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19" w:rsidRDefault="00D95B95" w:rsidP="00D95B95">
      <w:r w:rsidRPr="00D95B95">
        <w:rPr>
          <w:noProof/>
          <w:lang w:eastAsia="es-CO"/>
        </w:rPr>
        <w:drawing>
          <wp:inline distT="0" distB="0" distL="0" distR="0">
            <wp:extent cx="7267139" cy="2171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579" cy="21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95" w:rsidRDefault="00D95B95" w:rsidP="00D95B95"/>
    <w:p w:rsidR="00D95B95" w:rsidRDefault="00D95B95" w:rsidP="00D95B95">
      <w:pPr>
        <w:pStyle w:val="Prrafodelista"/>
        <w:numPr>
          <w:ilvl w:val="0"/>
          <w:numId w:val="1"/>
        </w:numPr>
      </w:pPr>
      <w:r>
        <w:t xml:space="preserve">Anexo No. 1 - </w:t>
      </w:r>
      <w:r w:rsidRPr="00D95B95">
        <w:t xml:space="preserve">Acto administrativo por medio del cual se fija la estructura </w:t>
      </w:r>
      <w:r>
        <w:t xml:space="preserve">del IDU. </w:t>
      </w:r>
    </w:p>
    <w:p w:rsidR="00822F3C" w:rsidRDefault="00822F3C" w:rsidP="00D95B95">
      <w:pPr>
        <w:pStyle w:val="Prrafodelista"/>
        <w:numPr>
          <w:ilvl w:val="0"/>
          <w:numId w:val="1"/>
        </w:numPr>
      </w:pPr>
      <w:r>
        <w:t xml:space="preserve">Anexo No. 2 - </w:t>
      </w:r>
      <w:r w:rsidRPr="00D95B95">
        <w:t>Acto administrativo por medio del cual se fija</w:t>
      </w:r>
      <w:r>
        <w:t xml:space="preserve"> la planta de personal.</w:t>
      </w:r>
    </w:p>
    <w:p w:rsidR="00822F3C" w:rsidRDefault="00822F3C" w:rsidP="00D95B95">
      <w:pPr>
        <w:pStyle w:val="Prrafodelista"/>
        <w:numPr>
          <w:ilvl w:val="0"/>
          <w:numId w:val="1"/>
        </w:numPr>
      </w:pPr>
      <w:r>
        <w:t>Anexo No. 3 – Manuales de Funciones y de Competencias laborales</w:t>
      </w:r>
    </w:p>
    <w:p w:rsidR="006D1E94" w:rsidRDefault="006D1E94" w:rsidP="00D95B95">
      <w:pPr>
        <w:pStyle w:val="Prrafodelista"/>
        <w:numPr>
          <w:ilvl w:val="0"/>
          <w:numId w:val="1"/>
        </w:numPr>
      </w:pPr>
      <w:r>
        <w:t>Anexo No. 4 – Manual de Procesos</w:t>
      </w:r>
      <w:r w:rsidRPr="006D1E94">
        <w:t xml:space="preserve"> </w:t>
      </w:r>
      <w:r>
        <w:t>y de Procedimientos</w:t>
      </w:r>
    </w:p>
    <w:p w:rsidR="006D1E94" w:rsidRDefault="006D1E94" w:rsidP="006A4C95">
      <w:pPr>
        <w:pStyle w:val="Prrafodelista"/>
        <w:numPr>
          <w:ilvl w:val="0"/>
          <w:numId w:val="1"/>
        </w:numPr>
      </w:pPr>
      <w:r>
        <w:t xml:space="preserve">Anexo No. 5 - </w:t>
      </w:r>
      <w:r w:rsidR="006A4C95" w:rsidRPr="006A4C95">
        <w:t>Informe anual de evaluación del desempe</w:t>
      </w:r>
      <w:r w:rsidR="006A4C95">
        <w:t>ño</w:t>
      </w:r>
    </w:p>
    <w:p w:rsidR="006A4C95" w:rsidRDefault="006A4C95" w:rsidP="006A4C95">
      <w:pPr>
        <w:pStyle w:val="Prrafodelista"/>
        <w:numPr>
          <w:ilvl w:val="0"/>
          <w:numId w:val="1"/>
        </w:numPr>
      </w:pPr>
      <w:r>
        <w:t xml:space="preserve">Anexo No. 6 - </w:t>
      </w:r>
      <w:r w:rsidRPr="006A4C95">
        <w:t xml:space="preserve">Informe sobre Acuerdos de Gestión suscritos y evaluados </w:t>
      </w:r>
      <w:r>
        <w:t>en los casos en los que aplique</w:t>
      </w:r>
    </w:p>
    <w:p w:rsidR="006A4C95" w:rsidRDefault="006A4C95" w:rsidP="006A4C95">
      <w:pPr>
        <w:pStyle w:val="Prrafodelista"/>
        <w:numPr>
          <w:ilvl w:val="0"/>
          <w:numId w:val="1"/>
        </w:numPr>
      </w:pPr>
      <w:r>
        <w:t xml:space="preserve">Anexo No. 7 – Informe </w:t>
      </w:r>
      <w:r w:rsidRPr="006A4C95">
        <w:t>sobre la implementación del Plan Institucional de Formación y Capacitación (incluida la inducción y reinducción), con presupuesto asignado y ejecutado y número de beneficiados.</w:t>
      </w:r>
    </w:p>
    <w:p w:rsidR="006A4C95" w:rsidRDefault="006A4C95" w:rsidP="006A4C95">
      <w:pPr>
        <w:pStyle w:val="Prrafodelista"/>
        <w:numPr>
          <w:ilvl w:val="0"/>
          <w:numId w:val="1"/>
        </w:numPr>
      </w:pPr>
      <w:r>
        <w:t xml:space="preserve">Anexo No. 8 - </w:t>
      </w:r>
      <w:r w:rsidRPr="006A4C95">
        <w:t>Informe sobre la implementación del Plan de Bienestar Social e Incentivos, con presupuesto asignado y eje</w:t>
      </w:r>
      <w:r>
        <w:t>cutado y número de beneficiados</w:t>
      </w:r>
    </w:p>
    <w:p w:rsidR="006A4C95" w:rsidRDefault="006A4C95" w:rsidP="006A4C95">
      <w:pPr>
        <w:pStyle w:val="Prrafodelista"/>
        <w:numPr>
          <w:ilvl w:val="0"/>
          <w:numId w:val="1"/>
        </w:numPr>
      </w:pPr>
      <w:r>
        <w:t xml:space="preserve">Anexo No. 9 - </w:t>
      </w:r>
      <w:r w:rsidRPr="006A4C95">
        <w:t xml:space="preserve">Informes de procesos disciplinarios en curso </w:t>
      </w:r>
      <w:r>
        <w:t>y control disciplinario interno</w:t>
      </w:r>
      <w:r w:rsidR="0096596A">
        <w:t>. Responsable la Oficina de Control Disciplinario</w:t>
      </w:r>
      <w:bookmarkStart w:id="0" w:name="_GoBack"/>
      <w:bookmarkEnd w:id="0"/>
    </w:p>
    <w:p w:rsidR="006A4C95" w:rsidRDefault="006A4C95" w:rsidP="006A4C95">
      <w:pPr>
        <w:pStyle w:val="Prrafodelista"/>
        <w:numPr>
          <w:ilvl w:val="0"/>
          <w:numId w:val="1"/>
        </w:numPr>
      </w:pPr>
      <w:r>
        <w:t xml:space="preserve">Anexo No. 10 - </w:t>
      </w:r>
      <w:r w:rsidRPr="006A4C95">
        <w:t xml:space="preserve">Informe sobre la implementación de planes de </w:t>
      </w:r>
      <w:r>
        <w:t>adaptación laboral</w:t>
      </w:r>
    </w:p>
    <w:p w:rsidR="006A4C95" w:rsidRDefault="006A4C95" w:rsidP="006A4C95">
      <w:pPr>
        <w:pStyle w:val="Prrafodelista"/>
        <w:numPr>
          <w:ilvl w:val="0"/>
          <w:numId w:val="1"/>
        </w:numPr>
      </w:pPr>
      <w:r>
        <w:t xml:space="preserve">Anexo No. 11 - </w:t>
      </w:r>
      <w:r w:rsidRPr="006A4C95">
        <w:t xml:space="preserve">Informe sobre la implementación de planes de </w:t>
      </w:r>
      <w:r>
        <w:t>seguridad y salud en el trabajo</w:t>
      </w:r>
    </w:p>
    <w:p w:rsidR="006A4C95" w:rsidRDefault="006A4C95" w:rsidP="006A4C95">
      <w:pPr>
        <w:pStyle w:val="Prrafodelista"/>
        <w:numPr>
          <w:ilvl w:val="0"/>
          <w:numId w:val="1"/>
        </w:numPr>
      </w:pPr>
      <w:r>
        <w:t xml:space="preserve">Anexo No. 12 - </w:t>
      </w:r>
      <w:r w:rsidRPr="006A4C95">
        <w:t xml:space="preserve">Documento que contenga los </w:t>
      </w:r>
      <w:r>
        <w:t>principios éticos de la entidad</w:t>
      </w:r>
    </w:p>
    <w:p w:rsidR="006A4C95" w:rsidRDefault="006A4C95" w:rsidP="006A4C95">
      <w:pPr>
        <w:pStyle w:val="Prrafodelista"/>
      </w:pPr>
    </w:p>
    <w:p w:rsidR="00D95B95" w:rsidRPr="00D95B95" w:rsidRDefault="00D95B95" w:rsidP="00D95B95">
      <w:pPr>
        <w:ind w:left="360"/>
      </w:pPr>
      <w:r w:rsidRPr="00D95B95">
        <w:tab/>
      </w:r>
    </w:p>
    <w:sectPr w:rsidR="00D95B95" w:rsidRPr="00D95B95" w:rsidSect="00D95B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D2EC8"/>
    <w:multiLevelType w:val="hybridMultilevel"/>
    <w:tmpl w:val="CECCF4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95"/>
    <w:rsid w:val="006A4C95"/>
    <w:rsid w:val="006D1E94"/>
    <w:rsid w:val="00822F3C"/>
    <w:rsid w:val="00924119"/>
    <w:rsid w:val="0096596A"/>
    <w:rsid w:val="00D9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12DE86-225B-46A2-A2CB-3EE12EB2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Fernanda Cruz Vallejo</dc:creator>
  <cp:keywords/>
  <dc:description/>
  <cp:lastModifiedBy>Claudia Fernanda Cruz Vallejo</cp:lastModifiedBy>
  <cp:revision>4</cp:revision>
  <dcterms:created xsi:type="dcterms:W3CDTF">2015-11-12T22:40:00Z</dcterms:created>
  <dcterms:modified xsi:type="dcterms:W3CDTF">2015-11-13T21:15:00Z</dcterms:modified>
</cp:coreProperties>
</file>