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8" w:type="dxa"/>
        <w:tblLayout w:type="fixed"/>
        <w:tblLook w:val="04A0" w:firstRow="1" w:lastRow="0" w:firstColumn="1" w:lastColumn="0" w:noHBand="0" w:noVBand="1"/>
      </w:tblPr>
      <w:tblGrid>
        <w:gridCol w:w="10498"/>
      </w:tblGrid>
      <w:tr w:rsidR="00D0339F" w:rsidTr="00BC2258">
        <w:trPr>
          <w:trHeight w:val="2021"/>
        </w:trPr>
        <w:tc>
          <w:tcPr>
            <w:tcW w:w="10498" w:type="dxa"/>
          </w:tcPr>
          <w:p w:rsidR="00D0339F" w:rsidRDefault="00D0339F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50657" w:rsidRDefault="00550657" w:rsidP="00550657">
            <w:pPr>
              <w:rPr>
                <w:rFonts w:cs="Arial"/>
              </w:rPr>
            </w:pPr>
            <w:r>
              <w:rPr>
                <w:rFonts w:cs="Arial"/>
              </w:rPr>
              <w:t>En cumplimiento de</w:t>
            </w:r>
            <w:r w:rsidRPr="00A04455">
              <w:rPr>
                <w:rFonts w:cs="Arial"/>
              </w:rPr>
              <w:t xml:space="preserve"> lo establecido en </w:t>
            </w:r>
            <w:r>
              <w:rPr>
                <w:rFonts w:cs="Arial"/>
              </w:rPr>
              <w:t xml:space="preserve">la Ley 1474 de 2011, la Ley 1882 de 2018 y </w:t>
            </w:r>
            <w:r w:rsidRPr="00A04455">
              <w:rPr>
                <w:rFonts w:cs="Arial"/>
              </w:rPr>
              <w:t xml:space="preserve">el Manual de Interventoría y Supervisión del IDU en lo referido a la aprobación de ítems no previstos, a continuación, se hace una descripción de las consideraciones y causales que dieron origen a la solicitud, así como el soporte documental de la evaluación </w:t>
            </w:r>
            <w:r>
              <w:rPr>
                <w:rFonts w:cs="Arial"/>
              </w:rPr>
              <w:t>realizada por la interventoría y la validación correspondiente de</w:t>
            </w:r>
            <w:r w:rsidRPr="00A04455">
              <w:rPr>
                <w:rFonts w:cs="Arial"/>
              </w:rPr>
              <w:t xml:space="preserve"> la supervisión.</w:t>
            </w:r>
            <w:r>
              <w:rPr>
                <w:rFonts w:cs="Arial"/>
              </w:rPr>
              <w:t xml:space="preserve"> Lo anterior, de acuerdo a</w:t>
            </w:r>
            <w:r w:rsidRPr="00A04455">
              <w:rPr>
                <w:rFonts w:cs="Arial"/>
              </w:rPr>
              <w:t xml:space="preserve"> comunicación </w:t>
            </w:r>
            <w:r w:rsidR="000518AC">
              <w:rPr>
                <w:rFonts w:cs="Arial"/>
              </w:rPr>
              <w:t xml:space="preserve">con </w:t>
            </w:r>
            <w:r>
              <w:rPr>
                <w:rFonts w:cs="Arial"/>
              </w:rPr>
              <w:t>radicado IDU N°_______________________</w:t>
            </w:r>
            <w:r w:rsidRPr="00A0445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respecto del</w:t>
            </w:r>
            <w:r w:rsidRPr="00A04455">
              <w:rPr>
                <w:rFonts w:cs="Arial"/>
              </w:rPr>
              <w:t xml:space="preserve"> Contrato </w:t>
            </w:r>
            <w:r w:rsidR="000518AC">
              <w:rPr>
                <w:rFonts w:cs="Arial"/>
              </w:rPr>
              <w:t xml:space="preserve">de Obra </w:t>
            </w:r>
            <w:r w:rsidRPr="00A04455">
              <w:rPr>
                <w:rFonts w:cs="Arial"/>
              </w:rPr>
              <w:t xml:space="preserve">N° </w:t>
            </w:r>
            <w:r>
              <w:rPr>
                <w:rFonts w:cs="Arial"/>
              </w:rPr>
              <w:t>___________</w:t>
            </w:r>
            <w:r w:rsidRPr="00A04455">
              <w:rPr>
                <w:rFonts w:cs="Arial"/>
              </w:rPr>
              <w:t xml:space="preserve">de </w:t>
            </w:r>
            <w:r>
              <w:rPr>
                <w:rFonts w:cs="Arial"/>
              </w:rPr>
              <w:t>_____________</w:t>
            </w:r>
            <w:r w:rsidRPr="00A044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 lo referido</w:t>
            </w:r>
            <w:r w:rsidRPr="00A04455">
              <w:rPr>
                <w:rFonts w:cs="Arial"/>
              </w:rPr>
              <w:t xml:space="preserve"> a los puntos detallados a continuación:</w:t>
            </w:r>
          </w:p>
          <w:p w:rsidR="00550657" w:rsidRDefault="00550657" w:rsidP="00550657">
            <w:pPr>
              <w:rPr>
                <w:rFonts w:cs="Arial"/>
              </w:rPr>
            </w:pPr>
          </w:p>
          <w:p w:rsidR="00D0339F" w:rsidRPr="00BC2258" w:rsidRDefault="00550657" w:rsidP="0055065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18"/>
                <w:szCs w:val="16"/>
              </w:rPr>
            </w:pPr>
            <w:r w:rsidRPr="00BC2258">
              <w:rPr>
                <w:rFonts w:cs="Arial"/>
                <w:b/>
                <w:sz w:val="18"/>
                <w:szCs w:val="16"/>
              </w:rPr>
              <w:t>Información General del Contrato</w:t>
            </w:r>
          </w:p>
          <w:p w:rsidR="00D0339F" w:rsidRDefault="00D0339F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6692"/>
            </w:tblGrid>
            <w:tr w:rsidR="00550657" w:rsidTr="00BC2258">
              <w:trPr>
                <w:trHeight w:val="197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Nombre contratista de obra </w:t>
                  </w:r>
                </w:p>
              </w:tc>
              <w:tc>
                <w:tcPr>
                  <w:tcW w:w="6692" w:type="dxa"/>
                </w:tcPr>
                <w:p w:rsidR="00550657" w:rsidRDefault="00550657" w:rsidP="00DD364C">
                  <w:pPr>
                    <w:rPr>
                      <w:rFonts w:cs="Arial"/>
                    </w:rPr>
                  </w:pPr>
                </w:p>
              </w:tc>
            </w:tr>
            <w:tr w:rsidR="00550657" w:rsidTr="00BC2258">
              <w:trPr>
                <w:trHeight w:val="15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N° de contrato </w:t>
                  </w:r>
                </w:p>
              </w:tc>
              <w:tc>
                <w:tcPr>
                  <w:tcW w:w="6692" w:type="dxa"/>
                </w:tcPr>
                <w:p w:rsidR="00550657" w:rsidRDefault="00550657" w:rsidP="00DD364C">
                  <w:pPr>
                    <w:rPr>
                      <w:rFonts w:cs="Arial"/>
                    </w:rPr>
                  </w:pPr>
                </w:p>
              </w:tc>
            </w:tr>
            <w:tr w:rsidR="00550657" w:rsidTr="00BC2258">
              <w:trPr>
                <w:trHeight w:val="16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Nombre contratista interventor de obra </w:t>
                  </w:r>
                </w:p>
              </w:tc>
              <w:tc>
                <w:tcPr>
                  <w:tcW w:w="6692" w:type="dxa"/>
                </w:tcPr>
                <w:p w:rsidR="00550657" w:rsidRDefault="00550657" w:rsidP="00DD364C">
                  <w:pPr>
                    <w:rPr>
                      <w:rFonts w:cs="Arial"/>
                    </w:rPr>
                  </w:pPr>
                </w:p>
              </w:tc>
            </w:tr>
            <w:tr w:rsidR="00550657" w:rsidTr="00BC2258">
              <w:trPr>
                <w:trHeight w:val="15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N° de contrato </w:t>
                  </w:r>
                </w:p>
              </w:tc>
              <w:tc>
                <w:tcPr>
                  <w:tcW w:w="6692" w:type="dxa"/>
                </w:tcPr>
                <w:p w:rsidR="00550657" w:rsidRDefault="00550657" w:rsidP="00DD364C">
                  <w:pPr>
                    <w:rPr>
                      <w:rFonts w:cs="Arial"/>
                    </w:rPr>
                  </w:pPr>
                </w:p>
              </w:tc>
            </w:tr>
            <w:tr w:rsidR="00550657" w:rsidTr="00BC2258">
              <w:trPr>
                <w:trHeight w:val="16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Supervisor IDU</w:t>
                  </w:r>
                </w:p>
              </w:tc>
              <w:tc>
                <w:tcPr>
                  <w:tcW w:w="6692" w:type="dxa"/>
                </w:tcPr>
                <w:p w:rsidR="00550657" w:rsidRDefault="00550657" w:rsidP="00DD364C">
                  <w:pPr>
                    <w:rPr>
                      <w:rFonts w:cs="Arial"/>
                    </w:rPr>
                  </w:pPr>
                </w:p>
              </w:tc>
            </w:tr>
            <w:tr w:rsidR="00550657" w:rsidTr="00BC2258">
              <w:trPr>
                <w:trHeight w:val="15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Profesional </w:t>
                  </w:r>
                  <w:r w:rsidR="00BC2258" w:rsidRPr="00BC2258">
                    <w:rPr>
                      <w:rFonts w:cs="Arial"/>
                      <w:b/>
                      <w:sz w:val="18"/>
                    </w:rPr>
                    <w:t xml:space="preserve">Apoyo </w:t>
                  </w:r>
                  <w:r w:rsidR="00BC2258">
                    <w:rPr>
                      <w:rFonts w:cs="Arial"/>
                      <w:b/>
                      <w:sz w:val="18"/>
                    </w:rPr>
                    <w:t xml:space="preserve">Técnico </w:t>
                  </w:r>
                  <w:r w:rsidR="00BC2258" w:rsidRPr="00BC2258">
                    <w:rPr>
                      <w:rFonts w:cs="Arial"/>
                      <w:b/>
                      <w:sz w:val="18"/>
                    </w:rPr>
                    <w:t>a la supervisión</w:t>
                  </w:r>
                </w:p>
              </w:tc>
              <w:tc>
                <w:tcPr>
                  <w:tcW w:w="6692" w:type="dxa"/>
                </w:tcPr>
                <w:p w:rsidR="00550657" w:rsidRDefault="00550657" w:rsidP="00DD364C">
                  <w:pPr>
                    <w:rPr>
                      <w:rFonts w:cs="Arial"/>
                    </w:rPr>
                  </w:pPr>
                </w:p>
              </w:tc>
            </w:tr>
            <w:tr w:rsidR="00BA20BA" w:rsidTr="00BC2258">
              <w:trPr>
                <w:trHeight w:val="151"/>
                <w:jc w:val="center"/>
              </w:trPr>
              <w:tc>
                <w:tcPr>
                  <w:tcW w:w="2841" w:type="dxa"/>
                </w:tcPr>
                <w:p w:rsidR="00BA20BA" w:rsidRPr="00550657" w:rsidRDefault="00BC2258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BC2258">
                    <w:rPr>
                      <w:rFonts w:cs="Arial"/>
                      <w:b/>
                      <w:sz w:val="18"/>
                    </w:rPr>
                    <w:t xml:space="preserve">Profesional revisión </w:t>
                  </w:r>
                  <w:proofErr w:type="spellStart"/>
                  <w:r w:rsidRPr="00BC2258">
                    <w:rPr>
                      <w:rFonts w:cs="Arial"/>
                      <w:b/>
                      <w:sz w:val="18"/>
                    </w:rPr>
                    <w:t>NP’s</w:t>
                  </w:r>
                  <w:proofErr w:type="spellEnd"/>
                </w:p>
              </w:tc>
              <w:tc>
                <w:tcPr>
                  <w:tcW w:w="6692" w:type="dxa"/>
                </w:tcPr>
                <w:p w:rsidR="00BA20BA" w:rsidRDefault="00BA20BA" w:rsidP="00DD364C">
                  <w:pPr>
                    <w:rPr>
                      <w:rFonts w:cs="Arial"/>
                    </w:rPr>
                  </w:pPr>
                </w:p>
              </w:tc>
            </w:tr>
            <w:tr w:rsidR="00550657" w:rsidTr="00BC2258">
              <w:trPr>
                <w:trHeight w:val="16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Fecha de revisión Profesional y/o apoyo supervisión</w:t>
                  </w:r>
                </w:p>
              </w:tc>
              <w:tc>
                <w:tcPr>
                  <w:tcW w:w="6692" w:type="dxa"/>
                </w:tcPr>
                <w:p w:rsidR="00550657" w:rsidRDefault="00550657" w:rsidP="00DD364C">
                  <w:pPr>
                    <w:rPr>
                      <w:rFonts w:cs="Arial"/>
                    </w:rPr>
                  </w:pPr>
                </w:p>
              </w:tc>
            </w:tr>
            <w:tr w:rsidR="00550657" w:rsidTr="00BC2258">
              <w:trPr>
                <w:trHeight w:val="15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Fecha de revisión supervisor </w:t>
                  </w:r>
                </w:p>
              </w:tc>
              <w:tc>
                <w:tcPr>
                  <w:tcW w:w="6692" w:type="dxa"/>
                </w:tcPr>
                <w:p w:rsidR="00550657" w:rsidRDefault="00550657" w:rsidP="00DD364C">
                  <w:pPr>
                    <w:rPr>
                      <w:rFonts w:cs="Arial"/>
                    </w:rPr>
                  </w:pPr>
                </w:p>
              </w:tc>
            </w:tr>
          </w:tbl>
          <w:p w:rsidR="00D0339F" w:rsidRDefault="00D0339F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50657" w:rsidRPr="00BC2258" w:rsidRDefault="000C4BFC" w:rsidP="00550657">
            <w:pPr>
              <w:pStyle w:val="Prrafodelista"/>
              <w:numPr>
                <w:ilvl w:val="0"/>
                <w:numId w:val="16"/>
              </w:num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Requisitos de No Objeción</w:t>
            </w:r>
          </w:p>
          <w:p w:rsidR="00D0339F" w:rsidRDefault="00D0339F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0339F" w:rsidRDefault="00D0339F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60"/>
              <w:gridCol w:w="614"/>
              <w:gridCol w:w="642"/>
              <w:gridCol w:w="3756"/>
            </w:tblGrid>
            <w:tr w:rsidR="00BC2258" w:rsidRPr="00550657" w:rsidTr="00BC2258">
              <w:trPr>
                <w:trHeight w:val="88"/>
                <w:jc w:val="center"/>
              </w:trPr>
              <w:tc>
                <w:tcPr>
                  <w:tcW w:w="5260" w:type="dxa"/>
                  <w:shd w:val="clear" w:color="auto" w:fill="A6A6A6" w:themeFill="background1" w:themeFillShade="A6"/>
                  <w:vAlign w:val="center"/>
                </w:tcPr>
                <w:p w:rsidR="00BC2258" w:rsidRPr="00550657" w:rsidRDefault="00BC2258" w:rsidP="00550657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Requisitos aprobación </w:t>
                  </w:r>
                  <w:proofErr w:type="spellStart"/>
                  <w:r w:rsidRPr="00550657">
                    <w:rPr>
                      <w:rFonts w:cs="Arial"/>
                      <w:b/>
                      <w:sz w:val="18"/>
                    </w:rPr>
                    <w:t>NP</w:t>
                  </w:r>
                  <w:r>
                    <w:rPr>
                      <w:rFonts w:cs="Arial"/>
                      <w:b/>
                      <w:sz w:val="18"/>
                    </w:rPr>
                    <w:t>’</w:t>
                  </w:r>
                  <w:r w:rsidRPr="00550657">
                    <w:rPr>
                      <w:rFonts w:cs="Arial"/>
                      <w:b/>
                      <w:sz w:val="18"/>
                    </w:rPr>
                    <w:t>s</w:t>
                  </w:r>
                  <w:proofErr w:type="spellEnd"/>
                </w:p>
              </w:tc>
              <w:tc>
                <w:tcPr>
                  <w:tcW w:w="614" w:type="dxa"/>
                  <w:shd w:val="clear" w:color="auto" w:fill="A6A6A6" w:themeFill="background1" w:themeFillShade="A6"/>
                </w:tcPr>
                <w:p w:rsidR="00BC2258" w:rsidRPr="00550657" w:rsidRDefault="00BC2258" w:rsidP="00DD364C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</w:p>
                <w:p w:rsidR="00BC2258" w:rsidRPr="00550657" w:rsidRDefault="00BC2258" w:rsidP="00DD364C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SI</w:t>
                  </w:r>
                </w:p>
              </w:tc>
              <w:tc>
                <w:tcPr>
                  <w:tcW w:w="642" w:type="dxa"/>
                  <w:shd w:val="clear" w:color="auto" w:fill="A6A6A6" w:themeFill="background1" w:themeFillShade="A6"/>
                </w:tcPr>
                <w:p w:rsidR="00BC2258" w:rsidRPr="00550657" w:rsidRDefault="00BC2258" w:rsidP="00DD364C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</w:p>
                <w:p w:rsidR="00BC2258" w:rsidRPr="00550657" w:rsidRDefault="00BC2258" w:rsidP="00BC2258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NO </w:t>
                  </w:r>
                </w:p>
              </w:tc>
              <w:tc>
                <w:tcPr>
                  <w:tcW w:w="3756" w:type="dxa"/>
                  <w:shd w:val="clear" w:color="auto" w:fill="A6A6A6" w:themeFill="background1" w:themeFillShade="A6"/>
                  <w:vAlign w:val="center"/>
                </w:tcPr>
                <w:p w:rsidR="00BC2258" w:rsidRPr="00550657" w:rsidRDefault="00BC2258" w:rsidP="00BC2258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BC2258">
                    <w:rPr>
                      <w:rFonts w:cs="Arial"/>
                      <w:b/>
                      <w:sz w:val="18"/>
                      <w:szCs w:val="16"/>
                    </w:rPr>
                    <w:t>Justifi</w:t>
                  </w:r>
                  <w:r>
                    <w:rPr>
                      <w:rFonts w:cs="Arial"/>
                      <w:b/>
                      <w:sz w:val="18"/>
                      <w:szCs w:val="16"/>
                    </w:rPr>
                    <w:t>cación</w:t>
                  </w:r>
                  <w:r w:rsidR="000C4BFC">
                    <w:rPr>
                      <w:rFonts w:cs="Arial"/>
                      <w:b/>
                      <w:sz w:val="18"/>
                      <w:szCs w:val="16"/>
                    </w:rPr>
                    <w:t xml:space="preserve"> - Observaciones</w:t>
                  </w:r>
                </w:p>
              </w:tc>
            </w:tr>
            <w:tr w:rsidR="00BC2258" w:rsidRPr="00550657" w:rsidTr="00BC2258">
              <w:trPr>
                <w:trHeight w:val="334"/>
                <w:jc w:val="center"/>
              </w:trPr>
              <w:tc>
                <w:tcPr>
                  <w:tcW w:w="5260" w:type="dxa"/>
                </w:tcPr>
                <w:p w:rsidR="00BC2258" w:rsidRPr="00550657" w:rsidRDefault="00BC2258" w:rsidP="00DD364C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0657">
                    <w:rPr>
                      <w:rFonts w:ascii="Arial" w:hAnsi="Arial" w:cs="Arial"/>
                      <w:sz w:val="18"/>
                      <w:szCs w:val="22"/>
                    </w:rPr>
                    <w:t>Los</w:t>
                  </w:r>
                  <w:r w:rsidR="000C4BFC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ítems no previstos no coinciden ni tienen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ninguna equivalencia técnica con ninguno de los ítems contratados.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284"/>
                <w:jc w:val="center"/>
              </w:trPr>
              <w:tc>
                <w:tcPr>
                  <w:tcW w:w="5260" w:type="dxa"/>
                </w:tcPr>
                <w:p w:rsidR="00BC2258" w:rsidRPr="00550657" w:rsidRDefault="00BC2258" w:rsidP="00DD364C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La descripc</w:t>
                  </w:r>
                  <w:r w:rsidR="000C4BFC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ión del ítem no previsto contiene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la especificación general, particular o norma técnica que lo regula.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564"/>
                <w:jc w:val="center"/>
              </w:trPr>
              <w:tc>
                <w:tcPr>
                  <w:tcW w:w="5260" w:type="dxa"/>
                </w:tcPr>
                <w:p w:rsidR="00BC2258" w:rsidRPr="000C4BFC" w:rsidRDefault="000C4BFC" w:rsidP="00DD364C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El interventor aprobó y presentó al IDU dentro de los tres (3) días hábiles a partir de la notificación del contratista, los  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ítems no previstos que estén incluidos en la lista de precios de referencia del IDU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.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400"/>
                <w:jc w:val="center"/>
              </w:trPr>
              <w:tc>
                <w:tcPr>
                  <w:tcW w:w="5260" w:type="dxa"/>
                </w:tcPr>
                <w:p w:rsidR="00BC2258" w:rsidRPr="000C4BFC" w:rsidRDefault="000C4BFC" w:rsidP="00DD364C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El interventor aprobó y presentó al IDU dentro de los diez (10)  hábiles a partir de la notificación del contratista, los  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ítems no previstos que 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no 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estén incluidos en la lista de precios de referencia del IDU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.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602"/>
                <w:jc w:val="center"/>
              </w:trPr>
              <w:tc>
                <w:tcPr>
                  <w:tcW w:w="5260" w:type="dxa"/>
                </w:tcPr>
                <w:p w:rsidR="00BC2258" w:rsidRPr="00550657" w:rsidRDefault="00E2466F" w:rsidP="00173D56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L</w:t>
                  </w:r>
                  <w:r w:rsidR="00BC2258"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a aprobación de los ítems no previstos por 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parte del interventor, utilizó</w:t>
                  </w:r>
                  <w:r w:rsidR="00BC2258"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los precios actuales del mercado a la fecha de su presentación para cada uno de los componentes e insumos, los cuales también deb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erán ser presentados al IDU, quien</w:t>
                  </w:r>
                  <w:r w:rsidR="00BC2258"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podrá objetarlos. El inter</w:t>
                  </w:r>
                  <w:r w:rsidR="00173D56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ventor para su aprobación adjuntó</w:t>
                  </w:r>
                  <w:r w:rsidR="00BC2258"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los soportes de los precios de mercado (mínimo 3 cotizaciones de empresas especializadas en la producción o comercialización del insumo específico, junto con los esquemas y memorias de cálculo a que haya lugar), que justifiquen el valor de los ítems no previstos a la fecha de presentación.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1171"/>
                <w:jc w:val="center"/>
              </w:trPr>
              <w:tc>
                <w:tcPr>
                  <w:tcW w:w="5260" w:type="dxa"/>
                </w:tcPr>
                <w:p w:rsidR="00BC2258" w:rsidRPr="00550657" w:rsidRDefault="00BC2258" w:rsidP="00DD364C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Los Anális</w:t>
                  </w:r>
                  <w:r w:rsidR="00D60831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is de Precios se presentaron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en el formato establecido por el IDU y </w:t>
                  </w:r>
                  <w:r w:rsidR="00D60831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se 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radicar</w:t>
                  </w:r>
                  <w:r w:rsidR="00D60831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on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en la entidad debidamente firmados por el contratista y la interventoría, con sus respectivos soportes técnicos y económicos, pantallazo del visor precios IDU o en su defecto esquemas, cotizaciones (por lo menos 3 que soporten el estudio de mercado), rendimientos, maquinaria, equipos y mano de obra, entre 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lastRenderedPageBreak/>
                    <w:t>otros.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715"/>
                <w:jc w:val="center"/>
              </w:trPr>
              <w:tc>
                <w:tcPr>
                  <w:tcW w:w="5260" w:type="dxa"/>
                </w:tcPr>
                <w:p w:rsidR="00BC2258" w:rsidRPr="00550657" w:rsidRDefault="00D60831" w:rsidP="00DD364C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lastRenderedPageBreak/>
                    <w:t>Se realizó la i</w:t>
                  </w:r>
                  <w:r w:rsidR="00BC2258"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nclusión como soporte a la solicitud de no objeción, del balance financiero del contrato con la línea base establecida para el presupuesto del contrato incluida la fecha de corte del mismo. 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839"/>
                <w:jc w:val="center"/>
              </w:trPr>
              <w:tc>
                <w:tcPr>
                  <w:tcW w:w="5260" w:type="dxa"/>
                </w:tcPr>
                <w:p w:rsidR="00BC2258" w:rsidRPr="00550657" w:rsidRDefault="00D60831" w:rsidP="00DD364C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Se cuenta con la t</w:t>
                  </w:r>
                  <w:r w:rsidR="00BC2258"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razabilidad documental: Número de radicado del oficio con el que dio inicio el proceso de revisión y aprobación de cada uno de los precios unitarios remitidos, así como número del oficio final (o con el que atiende observaciones).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D60831" w:rsidRPr="00550657" w:rsidTr="00BC2258">
              <w:trPr>
                <w:trHeight w:val="435"/>
                <w:jc w:val="center"/>
              </w:trPr>
              <w:tc>
                <w:tcPr>
                  <w:tcW w:w="5260" w:type="dxa"/>
                </w:tcPr>
                <w:p w:rsidR="00D60831" w:rsidRDefault="00D60831" w:rsidP="00DD364C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Se cuenta con las solicitudes de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las aclaraciones y explicaciones técnicas en oportunidad del NP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,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cuando haya lugar a ello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, por parte del supervisor y/o profesionales de apoyo.</w:t>
                  </w:r>
                </w:p>
              </w:tc>
              <w:tc>
                <w:tcPr>
                  <w:tcW w:w="614" w:type="dxa"/>
                </w:tcPr>
                <w:p w:rsidR="00D60831" w:rsidRPr="00550657" w:rsidRDefault="00D60831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D60831" w:rsidRPr="00550657" w:rsidRDefault="00D60831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D60831" w:rsidRPr="00550657" w:rsidRDefault="00D60831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435"/>
                <w:jc w:val="center"/>
              </w:trPr>
              <w:tc>
                <w:tcPr>
                  <w:tcW w:w="5260" w:type="dxa"/>
                </w:tcPr>
                <w:p w:rsidR="00BC2258" w:rsidRPr="00550657" w:rsidRDefault="00D60831" w:rsidP="00DD364C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Los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APU´s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están</w:t>
                  </w:r>
                  <w:r w:rsidR="00BC2258"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aprobados por la Interventoría, dentro del término de ejecución contractual. 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74"/>
                <w:jc w:val="center"/>
              </w:trPr>
              <w:tc>
                <w:tcPr>
                  <w:tcW w:w="5260" w:type="dxa"/>
                </w:tcPr>
                <w:p w:rsidR="00BC2258" w:rsidRPr="00550657" w:rsidRDefault="00D60831" w:rsidP="00D6083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Los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APU´s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no son</w:t>
                  </w:r>
                  <w:r w:rsidR="00BC2258"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ítems contractuales.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220"/>
                <w:jc w:val="center"/>
              </w:trPr>
              <w:tc>
                <w:tcPr>
                  <w:tcW w:w="5260" w:type="dxa"/>
                </w:tcPr>
                <w:p w:rsidR="00BC2258" w:rsidRPr="00550657" w:rsidRDefault="00D60831" w:rsidP="00D6083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Los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APU´s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no han sido</w:t>
                  </w:r>
                  <w:r w:rsidR="00BC2258"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aprobados con anterioridad. 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BC2258" w:rsidRPr="00550657" w:rsidTr="00BC2258">
              <w:trPr>
                <w:trHeight w:val="569"/>
                <w:jc w:val="center"/>
              </w:trPr>
              <w:tc>
                <w:tcPr>
                  <w:tcW w:w="5260" w:type="dxa"/>
                </w:tcPr>
                <w:p w:rsidR="00BC2258" w:rsidRPr="00550657" w:rsidRDefault="00D60831" w:rsidP="00DD364C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Los </w:t>
                  </w:r>
                  <w:proofErr w:type="spellStart"/>
                  <w:r>
                    <w:rPr>
                      <w:rFonts w:cs="Arial"/>
                      <w:sz w:val="18"/>
                    </w:rPr>
                    <w:t>APU´s</w:t>
                  </w:r>
                  <w:proofErr w:type="spellEnd"/>
                  <w:r>
                    <w:rPr>
                      <w:rFonts w:cs="Arial"/>
                      <w:sz w:val="18"/>
                    </w:rPr>
                    <w:t xml:space="preserve"> cuenta</w:t>
                  </w:r>
                  <w:r w:rsidR="00BC2258" w:rsidRPr="00550657">
                    <w:rPr>
                      <w:rFonts w:cs="Arial"/>
                      <w:sz w:val="18"/>
                    </w:rPr>
                    <w:t xml:space="preserve">n con justificación técnica de la necesidad del NP, sustentada por parte de la interventoría y revisada por el supervisor y sus respectivos profesionales y/o apoyos a la supervisión. </w:t>
                  </w:r>
                </w:p>
              </w:tc>
              <w:tc>
                <w:tcPr>
                  <w:tcW w:w="614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42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756" w:type="dxa"/>
                </w:tcPr>
                <w:p w:rsidR="00BC2258" w:rsidRPr="00550657" w:rsidRDefault="00BC2258" w:rsidP="00DD364C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BC2258" w:rsidRDefault="00BC2258" w:rsidP="00550657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lang w:eastAsia="es-CO"/>
              </w:rPr>
              <w:t xml:space="preserve">Los requisitos señalados anteriormente, son de obligatorio cumplimiento previo inicio de la revisión y análisis de precio no previsto. </w:t>
            </w:r>
          </w:p>
          <w:p w:rsidR="00550657" w:rsidRDefault="00550657" w:rsidP="00550657">
            <w:pPr>
              <w:shd w:val="clear" w:color="auto" w:fill="FFFFFF"/>
              <w:rPr>
                <w:rFonts w:cs="Arial"/>
                <w:b/>
                <w:lang w:eastAsia="es-CO"/>
              </w:rPr>
            </w:pPr>
          </w:p>
          <w:p w:rsidR="00550657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>Supervisor IDU</w:t>
            </w:r>
            <w:r w:rsidRPr="0077737C">
              <w:rPr>
                <w:rFonts w:cs="Arial"/>
                <w:lang w:eastAsia="es-CO"/>
              </w:rPr>
              <w:t xml:space="preserve">: </w:t>
            </w:r>
          </w:p>
          <w:p w:rsidR="00550657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Pr="0077737C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Firma: _____________________________________</w:t>
            </w:r>
          </w:p>
          <w:p w:rsidR="00550657" w:rsidRPr="0077737C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Nombre:</w:t>
            </w:r>
          </w:p>
          <w:p w:rsidR="00550657" w:rsidRDefault="00550657" w:rsidP="00550657">
            <w:pPr>
              <w:shd w:val="clear" w:color="auto" w:fill="FFFFFF"/>
              <w:rPr>
                <w:rFonts w:cs="Arial"/>
                <w:b/>
                <w:lang w:eastAsia="es-CO"/>
              </w:rPr>
            </w:pPr>
          </w:p>
          <w:p w:rsidR="00550657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>Apoyo a la supervisión</w:t>
            </w:r>
            <w:r w:rsidRPr="0077737C">
              <w:rPr>
                <w:rFonts w:cs="Arial"/>
                <w:lang w:eastAsia="es-CO"/>
              </w:rPr>
              <w:t xml:space="preserve">: </w:t>
            </w:r>
          </w:p>
          <w:p w:rsidR="00550657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Pr="0077737C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Firma: _____________________________________</w:t>
            </w:r>
          </w:p>
          <w:p w:rsidR="00550657" w:rsidRPr="0077737C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Nombre:</w:t>
            </w:r>
          </w:p>
          <w:p w:rsidR="00550657" w:rsidRPr="0077737C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Pr="0077737C" w:rsidRDefault="00550657" w:rsidP="00550657">
            <w:pPr>
              <w:shd w:val="clear" w:color="auto" w:fill="FFFFFF"/>
              <w:rPr>
                <w:rFonts w:cs="Arial"/>
                <w:b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 xml:space="preserve">Profesional revisión </w:t>
            </w:r>
            <w:proofErr w:type="spellStart"/>
            <w:r w:rsidRPr="0077737C">
              <w:rPr>
                <w:rFonts w:cs="Arial"/>
                <w:b/>
                <w:lang w:eastAsia="es-CO"/>
              </w:rPr>
              <w:t>NP’s</w:t>
            </w:r>
            <w:proofErr w:type="spellEnd"/>
          </w:p>
          <w:p w:rsidR="00550657" w:rsidRPr="0077737C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Default="00550657" w:rsidP="00550657"/>
          <w:p w:rsidR="00550657" w:rsidRPr="0077737C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Firma: _____________________________________</w:t>
            </w:r>
          </w:p>
          <w:p w:rsidR="00550657" w:rsidRPr="0077737C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Nombre:</w:t>
            </w:r>
          </w:p>
          <w:p w:rsidR="00550657" w:rsidRPr="0077737C" w:rsidRDefault="00550657" w:rsidP="00550657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D0339F" w:rsidRDefault="00D0339F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50657" w:rsidRDefault="00550657" w:rsidP="00FC692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C6926" w:rsidRPr="00D0339F" w:rsidRDefault="00FC6926" w:rsidP="00FC6926">
      <w:pPr>
        <w:jc w:val="center"/>
        <w:rPr>
          <w:rFonts w:cs="Arial"/>
          <w:sz w:val="16"/>
          <w:szCs w:val="16"/>
        </w:rPr>
      </w:pPr>
    </w:p>
    <w:p w:rsidR="00835B48" w:rsidRDefault="00835B48" w:rsidP="00835B48">
      <w:pPr>
        <w:rPr>
          <w:rFonts w:cs="Arial"/>
        </w:rPr>
      </w:pPr>
    </w:p>
    <w:p w:rsidR="001B2FF3" w:rsidRDefault="001B2FF3" w:rsidP="00835B48">
      <w:pPr>
        <w:rPr>
          <w:rFonts w:cs="Arial"/>
        </w:rPr>
      </w:pPr>
    </w:p>
    <w:p w:rsidR="002717B6" w:rsidRDefault="002717B6" w:rsidP="00835B48">
      <w:pPr>
        <w:rPr>
          <w:rFonts w:cs="Arial"/>
        </w:rPr>
      </w:pPr>
    </w:p>
    <w:tbl>
      <w:tblPr>
        <w:tblStyle w:val="Tablaconcuadrcula"/>
        <w:tblW w:w="10498" w:type="dxa"/>
        <w:tblLook w:val="04A0" w:firstRow="1" w:lastRow="0" w:firstColumn="1" w:lastColumn="0" w:noHBand="0" w:noVBand="1"/>
      </w:tblPr>
      <w:tblGrid>
        <w:gridCol w:w="10498"/>
      </w:tblGrid>
      <w:tr w:rsidR="00550657" w:rsidTr="00DD364C">
        <w:trPr>
          <w:trHeight w:val="2021"/>
        </w:trPr>
        <w:tc>
          <w:tcPr>
            <w:tcW w:w="10498" w:type="dxa"/>
          </w:tcPr>
          <w:p w:rsidR="00550657" w:rsidRDefault="00550657" w:rsidP="00550657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</w:p>
          <w:p w:rsidR="00550657" w:rsidRPr="00550657" w:rsidRDefault="00550657" w:rsidP="00550657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  <w:r w:rsidRPr="00550657">
              <w:rPr>
                <w:rFonts w:cs="Arial"/>
                <w:b/>
                <w:color w:val="0000FF"/>
                <w:sz w:val="16"/>
                <w:szCs w:val="16"/>
              </w:rPr>
              <w:t>INSTRUCTIVO</w:t>
            </w:r>
          </w:p>
          <w:p w:rsidR="00550657" w:rsidRDefault="00550657" w:rsidP="00DD364C">
            <w:pPr>
              <w:rPr>
                <w:rFonts w:cs="Arial"/>
              </w:rPr>
            </w:pPr>
            <w:r>
              <w:rPr>
                <w:rFonts w:cs="Arial"/>
              </w:rPr>
              <w:t>En cumplimiento de</w:t>
            </w:r>
            <w:r w:rsidRPr="00A04455">
              <w:rPr>
                <w:rFonts w:cs="Arial"/>
              </w:rPr>
              <w:t xml:space="preserve"> lo establecido en </w:t>
            </w:r>
            <w:r>
              <w:rPr>
                <w:rFonts w:cs="Arial"/>
              </w:rPr>
              <w:t xml:space="preserve">la Ley 1474 de 2011, la Ley 1882 de 2018 y </w:t>
            </w:r>
            <w:r w:rsidRPr="00A04455">
              <w:rPr>
                <w:rFonts w:cs="Arial"/>
              </w:rPr>
              <w:t xml:space="preserve">el Manual de Interventoría y Supervisión del IDU en lo referido a la aprobación de ítems no previstos, a continuación, se hace una descripción de las consideraciones y causales que dieron origen a la solicitud, así como el soporte documental de la evaluación </w:t>
            </w:r>
            <w:r>
              <w:rPr>
                <w:rFonts w:cs="Arial"/>
              </w:rPr>
              <w:t>realizada por la interventoría y la validación correspondiente de</w:t>
            </w:r>
            <w:r w:rsidRPr="00A04455">
              <w:rPr>
                <w:rFonts w:cs="Arial"/>
              </w:rPr>
              <w:t xml:space="preserve"> la supervisión.</w:t>
            </w:r>
            <w:r>
              <w:rPr>
                <w:rFonts w:cs="Arial"/>
              </w:rPr>
              <w:t xml:space="preserve"> Lo anterior, de acuerdo a</w:t>
            </w:r>
            <w:r w:rsidRPr="00A04455">
              <w:rPr>
                <w:rFonts w:cs="Arial"/>
              </w:rPr>
              <w:t xml:space="preserve"> comunicación </w:t>
            </w:r>
            <w:r w:rsidR="000518AC">
              <w:rPr>
                <w:rFonts w:cs="Arial"/>
              </w:rPr>
              <w:t xml:space="preserve">con </w:t>
            </w:r>
            <w:r>
              <w:rPr>
                <w:rFonts w:cs="Arial"/>
              </w:rPr>
              <w:t>radicado IDU N°</w:t>
            </w:r>
            <w:r>
              <w:rPr>
                <w:rFonts w:cs="Arial"/>
                <w:color w:val="0000FF"/>
                <w:u w:val="single"/>
              </w:rPr>
              <w:t xml:space="preserve"> </w:t>
            </w:r>
            <w:r>
              <w:rPr>
                <w:rFonts w:cs="Arial"/>
                <w:b/>
                <w:color w:val="0000FF"/>
                <w:u w:val="single"/>
              </w:rPr>
              <w:t>escriba número de radicado IDU de entrada</w:t>
            </w:r>
            <w:r w:rsidRPr="00A0445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respecto del</w:t>
            </w:r>
            <w:r w:rsidRPr="00A04455">
              <w:rPr>
                <w:rFonts w:cs="Arial"/>
              </w:rPr>
              <w:t xml:space="preserve"> Contrato </w:t>
            </w:r>
            <w:r w:rsidR="000518AC">
              <w:rPr>
                <w:rFonts w:cs="Arial"/>
              </w:rPr>
              <w:t xml:space="preserve">Obra </w:t>
            </w:r>
            <w:r w:rsidRPr="00A04455">
              <w:rPr>
                <w:rFonts w:cs="Arial"/>
              </w:rPr>
              <w:t xml:space="preserve">N° </w:t>
            </w:r>
            <w:r>
              <w:rPr>
                <w:rFonts w:cs="Arial"/>
                <w:b/>
                <w:color w:val="0000FF"/>
                <w:u w:val="single"/>
              </w:rPr>
              <w:t xml:space="preserve">escriba número del contrato </w:t>
            </w:r>
            <w:r w:rsidRPr="00A04455">
              <w:rPr>
                <w:rFonts w:cs="Arial"/>
              </w:rPr>
              <w:t xml:space="preserve">de </w:t>
            </w:r>
            <w:r>
              <w:rPr>
                <w:rFonts w:cs="Arial"/>
                <w:b/>
                <w:color w:val="0000FF"/>
                <w:u w:val="single"/>
              </w:rPr>
              <w:t>escriba el año de suscripción del contrato</w:t>
            </w:r>
            <w:r w:rsidRPr="00A044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 lo referido</w:t>
            </w:r>
            <w:r w:rsidRPr="00A04455">
              <w:rPr>
                <w:rFonts w:cs="Arial"/>
              </w:rPr>
              <w:t xml:space="preserve"> a los puntos detallados a continuación:</w:t>
            </w:r>
          </w:p>
          <w:p w:rsidR="00550657" w:rsidRDefault="00550657" w:rsidP="00DD364C">
            <w:pPr>
              <w:rPr>
                <w:rFonts w:cs="Arial"/>
              </w:rPr>
            </w:pPr>
          </w:p>
          <w:p w:rsidR="00550657" w:rsidRPr="00550657" w:rsidRDefault="00550657" w:rsidP="00BC2258">
            <w:pPr>
              <w:pStyle w:val="Prrafodelista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Información General del Contrato</w:t>
            </w:r>
          </w:p>
          <w:p w:rsidR="00550657" w:rsidRDefault="00550657" w:rsidP="00DD364C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1"/>
              <w:gridCol w:w="6692"/>
            </w:tblGrid>
            <w:tr w:rsidR="00550657" w:rsidTr="000518AC">
              <w:trPr>
                <w:trHeight w:val="197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Nombre contratista de obra </w:t>
                  </w:r>
                </w:p>
              </w:tc>
              <w:tc>
                <w:tcPr>
                  <w:tcW w:w="6692" w:type="dxa"/>
                  <w:vAlign w:val="center"/>
                </w:tcPr>
                <w:p w:rsidR="00550657" w:rsidRPr="00BC2258" w:rsidRDefault="00550657" w:rsidP="000518AC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>Escribe el nombre, razón social o unión temporal</w:t>
                  </w:r>
                </w:p>
              </w:tc>
            </w:tr>
            <w:tr w:rsidR="00550657" w:rsidTr="000518AC">
              <w:trPr>
                <w:trHeight w:val="15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N° de contrato </w:t>
                  </w:r>
                </w:p>
              </w:tc>
              <w:tc>
                <w:tcPr>
                  <w:tcW w:w="6692" w:type="dxa"/>
                  <w:vAlign w:val="center"/>
                </w:tcPr>
                <w:p w:rsidR="00550657" w:rsidRPr="00BC2258" w:rsidRDefault="000518AC" w:rsidP="000518AC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>Escribir el número del contrato de obra</w:t>
                  </w:r>
                </w:p>
              </w:tc>
            </w:tr>
            <w:tr w:rsidR="00550657" w:rsidTr="000518AC">
              <w:trPr>
                <w:trHeight w:val="16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Nombre contratista interventor de obra </w:t>
                  </w:r>
                </w:p>
              </w:tc>
              <w:tc>
                <w:tcPr>
                  <w:tcW w:w="6692" w:type="dxa"/>
                  <w:vAlign w:val="center"/>
                </w:tcPr>
                <w:p w:rsidR="00550657" w:rsidRPr="00BC2258" w:rsidRDefault="000518AC" w:rsidP="000518AC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>Escribe el nombre, razón social o unión temporal</w:t>
                  </w:r>
                </w:p>
              </w:tc>
            </w:tr>
            <w:tr w:rsidR="00550657" w:rsidTr="000518AC">
              <w:trPr>
                <w:trHeight w:val="15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N° de contrato </w:t>
                  </w:r>
                </w:p>
              </w:tc>
              <w:tc>
                <w:tcPr>
                  <w:tcW w:w="6692" w:type="dxa"/>
                  <w:vAlign w:val="center"/>
                </w:tcPr>
                <w:p w:rsidR="00550657" w:rsidRPr="00BC2258" w:rsidRDefault="000518AC" w:rsidP="000518AC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>Escribir el número del contrato de interventoría</w:t>
                  </w:r>
                </w:p>
              </w:tc>
            </w:tr>
            <w:tr w:rsidR="00550657" w:rsidTr="000518AC">
              <w:trPr>
                <w:trHeight w:val="16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Supervisor IDU</w:t>
                  </w:r>
                  <w:r w:rsidR="000518AC">
                    <w:rPr>
                      <w:rFonts w:cs="Arial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6692" w:type="dxa"/>
                  <w:vAlign w:val="center"/>
                </w:tcPr>
                <w:p w:rsidR="00550657" w:rsidRPr="00BC2258" w:rsidRDefault="000518AC" w:rsidP="000518AC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>Escribir el nombre del supervisor IDU</w:t>
                  </w:r>
                </w:p>
              </w:tc>
            </w:tr>
            <w:tr w:rsidR="00550657" w:rsidTr="000518AC">
              <w:trPr>
                <w:trHeight w:val="151"/>
                <w:jc w:val="center"/>
              </w:trPr>
              <w:tc>
                <w:tcPr>
                  <w:tcW w:w="2841" w:type="dxa"/>
                </w:tcPr>
                <w:p w:rsidR="00550657" w:rsidRPr="00550657" w:rsidRDefault="00BC2258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Profesional </w:t>
                  </w:r>
                  <w:r w:rsidRPr="00BC2258">
                    <w:rPr>
                      <w:rFonts w:cs="Arial"/>
                      <w:b/>
                      <w:sz w:val="18"/>
                    </w:rPr>
                    <w:t xml:space="preserve">Apoyo </w:t>
                  </w:r>
                  <w:r>
                    <w:rPr>
                      <w:rFonts w:cs="Arial"/>
                      <w:b/>
                      <w:sz w:val="18"/>
                    </w:rPr>
                    <w:t xml:space="preserve">Técnico </w:t>
                  </w:r>
                  <w:r w:rsidRPr="00BC2258">
                    <w:rPr>
                      <w:rFonts w:cs="Arial"/>
                      <w:b/>
                      <w:sz w:val="18"/>
                    </w:rPr>
                    <w:t>a la supervisión</w:t>
                  </w:r>
                </w:p>
              </w:tc>
              <w:tc>
                <w:tcPr>
                  <w:tcW w:w="6692" w:type="dxa"/>
                  <w:vAlign w:val="center"/>
                </w:tcPr>
                <w:p w:rsidR="00550657" w:rsidRPr="00BC2258" w:rsidRDefault="000518AC" w:rsidP="00BC2258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 xml:space="preserve">Escribir el nombre del </w:t>
                  </w:r>
                  <w:r w:rsidR="00BC2258" w:rsidRPr="00BC2258">
                    <w:rPr>
                      <w:rFonts w:cs="Arial"/>
                      <w:b/>
                      <w:color w:val="0000FF"/>
                      <w:sz w:val="18"/>
                    </w:rPr>
                    <w:t xml:space="preserve">apoyo técnico a la </w:t>
                  </w:r>
                  <w:r w:rsidR="00DB2F5F" w:rsidRPr="00BC2258">
                    <w:rPr>
                      <w:rFonts w:cs="Arial"/>
                      <w:b/>
                      <w:color w:val="0000FF"/>
                      <w:sz w:val="18"/>
                    </w:rPr>
                    <w:t>supervisión</w:t>
                  </w:r>
                  <w:r w:rsidR="00BA20BA" w:rsidRPr="00BC2258">
                    <w:rPr>
                      <w:rFonts w:cs="Arial"/>
                      <w:b/>
                      <w:color w:val="0000FF"/>
                      <w:sz w:val="18"/>
                    </w:rPr>
                    <w:t xml:space="preserve"> </w:t>
                  </w:r>
                </w:p>
              </w:tc>
            </w:tr>
            <w:tr w:rsidR="00BC2258" w:rsidTr="000518AC">
              <w:trPr>
                <w:trHeight w:val="151"/>
                <w:jc w:val="center"/>
              </w:trPr>
              <w:tc>
                <w:tcPr>
                  <w:tcW w:w="2841" w:type="dxa"/>
                </w:tcPr>
                <w:p w:rsidR="00BC2258" w:rsidRPr="00550657" w:rsidRDefault="00BC2258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BC2258">
                    <w:rPr>
                      <w:rFonts w:cs="Arial"/>
                      <w:b/>
                      <w:sz w:val="18"/>
                    </w:rPr>
                    <w:t xml:space="preserve">Profesional revisión </w:t>
                  </w:r>
                  <w:proofErr w:type="spellStart"/>
                  <w:r w:rsidRPr="00BC2258">
                    <w:rPr>
                      <w:rFonts w:cs="Arial"/>
                      <w:b/>
                      <w:sz w:val="18"/>
                    </w:rPr>
                    <w:t>NP’s</w:t>
                  </w:r>
                  <w:proofErr w:type="spellEnd"/>
                </w:p>
              </w:tc>
              <w:tc>
                <w:tcPr>
                  <w:tcW w:w="6692" w:type="dxa"/>
                  <w:vAlign w:val="center"/>
                </w:tcPr>
                <w:p w:rsidR="00BC2258" w:rsidRPr="00BC2258" w:rsidRDefault="00BC2258" w:rsidP="00BC2258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 w:rsidRPr="00BC2258">
                    <w:rPr>
                      <w:rFonts w:cs="Arial"/>
                      <w:b/>
                      <w:color w:val="0000FF"/>
                      <w:sz w:val="18"/>
                    </w:rPr>
                    <w:t xml:space="preserve">Escribir el nombre del profesional que realiza la revisión </w:t>
                  </w:r>
                </w:p>
              </w:tc>
            </w:tr>
            <w:tr w:rsidR="00550657" w:rsidTr="000518AC">
              <w:trPr>
                <w:trHeight w:val="161"/>
                <w:jc w:val="center"/>
              </w:trPr>
              <w:tc>
                <w:tcPr>
                  <w:tcW w:w="2841" w:type="dxa"/>
                </w:tcPr>
                <w:p w:rsidR="00550657" w:rsidRPr="00550657" w:rsidRDefault="00BC2258" w:rsidP="00BC2258">
                  <w:pPr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b/>
                      <w:sz w:val="18"/>
                    </w:rPr>
                    <w:t xml:space="preserve">Fecha de revisión Profesional </w:t>
                  </w:r>
                  <w:r w:rsidR="00550657" w:rsidRPr="00550657">
                    <w:rPr>
                      <w:rFonts w:cs="Arial"/>
                      <w:b/>
                      <w:sz w:val="18"/>
                    </w:rPr>
                    <w:t>apoyo supervisión</w:t>
                  </w:r>
                </w:p>
              </w:tc>
              <w:tc>
                <w:tcPr>
                  <w:tcW w:w="6692" w:type="dxa"/>
                  <w:vAlign w:val="center"/>
                </w:tcPr>
                <w:p w:rsidR="00550657" w:rsidRPr="00BC2258" w:rsidRDefault="00BC2258" w:rsidP="000518AC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>
                    <w:rPr>
                      <w:rFonts w:cs="Arial"/>
                      <w:b/>
                      <w:color w:val="0000FF"/>
                      <w:sz w:val="18"/>
                    </w:rPr>
                    <w:t>Escribir fecha de la revisión</w:t>
                  </w:r>
                </w:p>
              </w:tc>
            </w:tr>
            <w:tr w:rsidR="00550657" w:rsidTr="000518AC">
              <w:trPr>
                <w:trHeight w:val="151"/>
                <w:jc w:val="center"/>
              </w:trPr>
              <w:tc>
                <w:tcPr>
                  <w:tcW w:w="2841" w:type="dxa"/>
                </w:tcPr>
                <w:p w:rsidR="00550657" w:rsidRPr="00550657" w:rsidRDefault="00550657" w:rsidP="00DD364C">
                  <w:pPr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Fecha de revisión supervisor </w:t>
                  </w:r>
                </w:p>
              </w:tc>
              <w:tc>
                <w:tcPr>
                  <w:tcW w:w="6692" w:type="dxa"/>
                  <w:vAlign w:val="center"/>
                </w:tcPr>
                <w:p w:rsidR="00550657" w:rsidRPr="00BC2258" w:rsidRDefault="00BC2258" w:rsidP="000518AC">
                  <w:pPr>
                    <w:jc w:val="left"/>
                    <w:rPr>
                      <w:rFonts w:cs="Arial"/>
                      <w:b/>
                      <w:color w:val="0000FF"/>
                      <w:sz w:val="18"/>
                    </w:rPr>
                  </w:pPr>
                  <w:r>
                    <w:rPr>
                      <w:rFonts w:cs="Arial"/>
                      <w:b/>
                      <w:color w:val="0000FF"/>
                      <w:sz w:val="18"/>
                    </w:rPr>
                    <w:t>Escribir fecha de la revisión</w:t>
                  </w:r>
                </w:p>
              </w:tc>
            </w:tr>
          </w:tbl>
          <w:p w:rsidR="00550657" w:rsidRDefault="00550657" w:rsidP="00DD364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50657" w:rsidRPr="00550657" w:rsidRDefault="009E4117" w:rsidP="00BC2258">
            <w:pPr>
              <w:pStyle w:val="Prrafodelista"/>
              <w:numPr>
                <w:ilvl w:val="0"/>
                <w:numId w:val="17"/>
              </w:num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Requisitos de No objeción</w:t>
            </w:r>
          </w:p>
          <w:p w:rsidR="00550657" w:rsidRDefault="00550657" w:rsidP="00DD364C">
            <w:pPr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60"/>
              <w:gridCol w:w="1539"/>
              <w:gridCol w:w="1276"/>
              <w:gridCol w:w="2197"/>
            </w:tblGrid>
            <w:tr w:rsidR="00097E36" w:rsidRPr="00550657" w:rsidTr="00097E36">
              <w:trPr>
                <w:trHeight w:val="88"/>
                <w:jc w:val="center"/>
              </w:trPr>
              <w:tc>
                <w:tcPr>
                  <w:tcW w:w="5260" w:type="dxa"/>
                  <w:shd w:val="clear" w:color="auto" w:fill="A6A6A6" w:themeFill="background1" w:themeFillShade="A6"/>
                  <w:vAlign w:val="center"/>
                </w:tcPr>
                <w:p w:rsidR="00097E36" w:rsidRPr="00550657" w:rsidRDefault="00097E36" w:rsidP="00DD364C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Requisitos aprobación </w:t>
                  </w:r>
                  <w:proofErr w:type="spellStart"/>
                  <w:r w:rsidRPr="00550657">
                    <w:rPr>
                      <w:rFonts w:cs="Arial"/>
                      <w:b/>
                      <w:sz w:val="18"/>
                    </w:rPr>
                    <w:t>NP</w:t>
                  </w:r>
                  <w:r>
                    <w:rPr>
                      <w:rFonts w:cs="Arial"/>
                      <w:b/>
                      <w:sz w:val="18"/>
                    </w:rPr>
                    <w:t>’</w:t>
                  </w:r>
                  <w:r w:rsidRPr="00550657">
                    <w:rPr>
                      <w:rFonts w:cs="Arial"/>
                      <w:b/>
                      <w:sz w:val="18"/>
                    </w:rPr>
                    <w:t>s</w:t>
                  </w:r>
                  <w:proofErr w:type="spellEnd"/>
                </w:p>
              </w:tc>
              <w:tc>
                <w:tcPr>
                  <w:tcW w:w="1539" w:type="dxa"/>
                  <w:shd w:val="clear" w:color="auto" w:fill="A6A6A6" w:themeFill="background1" w:themeFillShade="A6"/>
                </w:tcPr>
                <w:p w:rsidR="00097E36" w:rsidRPr="00550657" w:rsidRDefault="00097E36" w:rsidP="00DD364C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</w:p>
                <w:p w:rsidR="00097E36" w:rsidRPr="00550657" w:rsidRDefault="00097E36" w:rsidP="00DD364C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>SI</w:t>
                  </w:r>
                </w:p>
              </w:tc>
              <w:tc>
                <w:tcPr>
                  <w:tcW w:w="1276" w:type="dxa"/>
                  <w:shd w:val="clear" w:color="auto" w:fill="A6A6A6" w:themeFill="background1" w:themeFillShade="A6"/>
                </w:tcPr>
                <w:p w:rsidR="00097E36" w:rsidRPr="00550657" w:rsidRDefault="00097E36" w:rsidP="00DD364C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</w:p>
                <w:p w:rsidR="00097E36" w:rsidRPr="00550657" w:rsidRDefault="00097E36" w:rsidP="00DD364C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550657">
                    <w:rPr>
                      <w:rFonts w:cs="Arial"/>
                      <w:b/>
                      <w:sz w:val="18"/>
                    </w:rPr>
                    <w:t xml:space="preserve">NO </w:t>
                  </w:r>
                </w:p>
              </w:tc>
              <w:tc>
                <w:tcPr>
                  <w:tcW w:w="2197" w:type="dxa"/>
                  <w:shd w:val="clear" w:color="auto" w:fill="A6A6A6" w:themeFill="background1" w:themeFillShade="A6"/>
                  <w:vAlign w:val="center"/>
                </w:tcPr>
                <w:p w:rsidR="00097E36" w:rsidRPr="00550657" w:rsidRDefault="00097E36" w:rsidP="00DD364C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BC2258">
                    <w:rPr>
                      <w:rFonts w:cs="Arial"/>
                      <w:b/>
                      <w:sz w:val="18"/>
                      <w:szCs w:val="16"/>
                    </w:rPr>
                    <w:t>Justifi</w:t>
                  </w:r>
                  <w:r>
                    <w:rPr>
                      <w:rFonts w:cs="Arial"/>
                      <w:b/>
                      <w:sz w:val="18"/>
                      <w:szCs w:val="16"/>
                    </w:rPr>
                    <w:t>cación</w:t>
                  </w:r>
                  <w:r w:rsidR="00106B18">
                    <w:rPr>
                      <w:rFonts w:cs="Arial"/>
                      <w:b/>
                      <w:sz w:val="18"/>
                      <w:szCs w:val="16"/>
                    </w:rPr>
                    <w:t xml:space="preserve"> - Observaciones</w:t>
                  </w:r>
                </w:p>
              </w:tc>
            </w:tr>
            <w:tr w:rsidR="00A32C01" w:rsidRPr="00550657" w:rsidTr="00097E36">
              <w:trPr>
                <w:trHeight w:val="334"/>
                <w:jc w:val="center"/>
              </w:trPr>
              <w:tc>
                <w:tcPr>
                  <w:tcW w:w="5260" w:type="dxa"/>
                </w:tcPr>
                <w:p w:rsidR="00A32C01" w:rsidRPr="00550657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0657">
                    <w:rPr>
                      <w:rFonts w:ascii="Arial" w:hAnsi="Arial" w:cs="Arial"/>
                      <w:sz w:val="18"/>
                      <w:szCs w:val="22"/>
                    </w:rPr>
                    <w:t>Los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ítems no previstos no coinciden ni tienen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ninguna equivalencia técnica con ninguno de los ítems contratados.</w:t>
                  </w:r>
                </w:p>
              </w:tc>
              <w:tc>
                <w:tcPr>
                  <w:tcW w:w="1539" w:type="dxa"/>
                  <w:vAlign w:val="center"/>
                </w:tcPr>
                <w:p w:rsidR="00A32C01" w:rsidRPr="00097E36" w:rsidRDefault="00A32C01" w:rsidP="00A32C01">
                  <w:pPr>
                    <w:jc w:val="center"/>
                    <w:rPr>
                      <w:rFonts w:cs="Arial"/>
                      <w:color w:val="0000FF"/>
                      <w:sz w:val="14"/>
                      <w:szCs w:val="14"/>
                    </w:rPr>
                  </w:pP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 xml:space="preserve">Marque </w:t>
                  </w:r>
                  <w:r>
                    <w:rPr>
                      <w:rFonts w:cs="Arial"/>
                      <w:color w:val="0000FF"/>
                      <w:sz w:val="14"/>
                      <w:szCs w:val="14"/>
                    </w:rPr>
                    <w:t>X en caso de S</w:t>
                  </w: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1276" w:type="dxa"/>
                  <w:vAlign w:val="center"/>
                </w:tcPr>
                <w:p w:rsidR="00A32C01" w:rsidRPr="00097E36" w:rsidRDefault="00A32C01" w:rsidP="00A32C01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 xml:space="preserve">Marque </w:t>
                  </w:r>
                  <w:r>
                    <w:rPr>
                      <w:rFonts w:cs="Arial"/>
                      <w:color w:val="0000FF"/>
                      <w:sz w:val="14"/>
                      <w:szCs w:val="14"/>
                    </w:rPr>
                    <w:t>X</w:t>
                  </w:r>
                  <w:r w:rsidRPr="00097E36">
                    <w:rPr>
                      <w:rFonts w:cs="Arial"/>
                      <w:color w:val="0000FF"/>
                      <w:sz w:val="14"/>
                      <w:szCs w:val="14"/>
                    </w:rPr>
                    <w:t xml:space="preserve"> en caso de </w:t>
                  </w:r>
                  <w:r>
                    <w:rPr>
                      <w:rFonts w:cs="Arial"/>
                      <w:color w:val="0000FF"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2197" w:type="dxa"/>
                </w:tcPr>
                <w:p w:rsidR="00A32C01" w:rsidRPr="00097E36" w:rsidRDefault="00A32C01" w:rsidP="00A32C0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97E36">
                    <w:rPr>
                      <w:rFonts w:cs="Arial"/>
                      <w:color w:val="0000FF"/>
                      <w:sz w:val="16"/>
                      <w:szCs w:val="16"/>
                    </w:rPr>
                    <w:t>Para cualquier caso por favor mencionar la justificación</w:t>
                  </w:r>
                  <w:r w:rsidR="00AE6291">
                    <w:rPr>
                      <w:rFonts w:cs="Arial"/>
                      <w:color w:val="0000FF"/>
                      <w:sz w:val="16"/>
                      <w:szCs w:val="16"/>
                    </w:rPr>
                    <w:t xml:space="preserve"> y/o observación</w:t>
                  </w:r>
                </w:p>
              </w:tc>
            </w:tr>
            <w:tr w:rsidR="00A32C01" w:rsidRPr="00550657" w:rsidTr="00097E36">
              <w:trPr>
                <w:trHeight w:val="284"/>
                <w:jc w:val="center"/>
              </w:trPr>
              <w:tc>
                <w:tcPr>
                  <w:tcW w:w="5260" w:type="dxa"/>
                </w:tcPr>
                <w:p w:rsidR="00A32C01" w:rsidRPr="00550657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La descripc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ión del ítem no previsto contiene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la especificación general, particular o norma técnica que lo regula.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097E36">
              <w:trPr>
                <w:trHeight w:val="564"/>
                <w:jc w:val="center"/>
              </w:trPr>
              <w:tc>
                <w:tcPr>
                  <w:tcW w:w="5260" w:type="dxa"/>
                </w:tcPr>
                <w:p w:rsidR="00A32C01" w:rsidRPr="000C4BFC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El interventor aprobó y presentó al IDU dentro de los tres (3) días hábiles a partir de la notificación del contratista, los  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ítems no previstos que estén incluidos en la lista de precios de referencia del IDU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.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097E36">
              <w:trPr>
                <w:trHeight w:val="400"/>
                <w:jc w:val="center"/>
              </w:trPr>
              <w:tc>
                <w:tcPr>
                  <w:tcW w:w="5260" w:type="dxa"/>
                </w:tcPr>
                <w:p w:rsidR="00A32C01" w:rsidRPr="000C4BFC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El interventor aprobó y presentó al IDU dentro de los diez (10)  hábiles a partir de la notificación del contratista, los  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ítems no previstos que 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no 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estén incluidos en la lista de precios de referencia del IDU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.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097E36">
              <w:trPr>
                <w:trHeight w:val="602"/>
                <w:jc w:val="center"/>
              </w:trPr>
              <w:tc>
                <w:tcPr>
                  <w:tcW w:w="5260" w:type="dxa"/>
                </w:tcPr>
                <w:p w:rsidR="00A32C01" w:rsidRPr="00550657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L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a aprobación de los ítems no previstos por 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parte del interventor, utilizó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los precios actuales del mercado a la fecha de su presentación para cada uno de los componentes e insumos, los cuales también deb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erán ser presentados al IDU, quien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podrá objetarlos. El inter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ventor para su aprobación adjuntó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los soportes de los precios de mercado (mínimo 3 cotizaciones de empresas especializadas en la producción o comercialización del insumo específico, junto con los esquemas y memorias de cálculo a que haya lugar), que justifiquen el valor de los ítems no previstos a la fecha de presentación.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097E36">
              <w:trPr>
                <w:trHeight w:val="156"/>
                <w:jc w:val="center"/>
              </w:trPr>
              <w:tc>
                <w:tcPr>
                  <w:tcW w:w="5260" w:type="dxa"/>
                </w:tcPr>
                <w:p w:rsidR="00A32C01" w:rsidRPr="00550657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Los Anális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is de Precios se presentaron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en el formato establecido por el IDU y 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se 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radicar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on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en la entidad debidamente firmados por el contratista y la interventoría, con sus respectivos soportes técnicos y económicos, pantallazo del visor precios IDU o en su defecto esquemas, cotizaciones (por lo menos 3 que soporten el estudio de mercado), rendimientos, maquinaria, equipos y mano de obra, entre otros.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106B18">
              <w:trPr>
                <w:trHeight w:val="851"/>
                <w:jc w:val="center"/>
              </w:trPr>
              <w:tc>
                <w:tcPr>
                  <w:tcW w:w="5260" w:type="dxa"/>
                </w:tcPr>
                <w:p w:rsidR="00A32C01" w:rsidRPr="00550657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Se realizó la i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nclusión como soporte a la solicitud de no objeción, del balance financiero del contrato con la línea base establecida para el presupuesto del contrato incluida la fecha de corte del mismo. 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097E36">
              <w:trPr>
                <w:trHeight w:val="406"/>
                <w:jc w:val="center"/>
              </w:trPr>
              <w:tc>
                <w:tcPr>
                  <w:tcW w:w="5260" w:type="dxa"/>
                </w:tcPr>
                <w:p w:rsidR="00A32C01" w:rsidRPr="00550657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Se cuenta con la t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razabilidad documental: Número de radicado del oficio con el que dio inicio el proceso de revisión y aprobación de cada uno de los precios unitarios remitidos, así como número del oficio final (o con el que atiende observaciones).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097E36">
              <w:trPr>
                <w:trHeight w:val="715"/>
                <w:jc w:val="center"/>
              </w:trPr>
              <w:tc>
                <w:tcPr>
                  <w:tcW w:w="5260" w:type="dxa"/>
                </w:tcPr>
                <w:p w:rsidR="00A32C01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Se cuenta con las solicitudes de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las aclaraciones y explicaciones técnicas en oportunidad del NP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,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cuando haya lugar a ello</w:t>
                  </w: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, por parte del supervisor y/o profesionales de apoyo.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1B2FF3">
              <w:trPr>
                <w:trHeight w:val="480"/>
                <w:jc w:val="center"/>
              </w:trPr>
              <w:tc>
                <w:tcPr>
                  <w:tcW w:w="5260" w:type="dxa"/>
                </w:tcPr>
                <w:p w:rsidR="00A32C01" w:rsidRPr="00550657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Los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APU´s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están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aprobados por la Interventoría, dentro del término de ejecución contractual. 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1B2FF3">
              <w:trPr>
                <w:trHeight w:val="274"/>
                <w:jc w:val="center"/>
              </w:trPr>
              <w:tc>
                <w:tcPr>
                  <w:tcW w:w="5260" w:type="dxa"/>
                </w:tcPr>
                <w:p w:rsidR="00A32C01" w:rsidRPr="00550657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Los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APU´s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no son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ítems contractuales.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097E36">
              <w:trPr>
                <w:trHeight w:val="74"/>
                <w:jc w:val="center"/>
              </w:trPr>
              <w:tc>
                <w:tcPr>
                  <w:tcW w:w="5260" w:type="dxa"/>
                </w:tcPr>
                <w:p w:rsidR="00A32C01" w:rsidRPr="00550657" w:rsidRDefault="00A32C01" w:rsidP="00A32C01">
                  <w:pPr>
                    <w:pStyle w:val="m-7731437014600440055m-2607247792427576537m4833928139163501491gmail-msolistparagraph"/>
                    <w:shd w:val="clear" w:color="auto" w:fill="FFFFFF"/>
                    <w:jc w:val="both"/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Los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>APU´s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no han sido</w:t>
                  </w:r>
                  <w:r w:rsidRPr="00550657">
                    <w:rPr>
                      <w:rFonts w:ascii="Arial" w:hAnsi="Arial" w:cs="Arial"/>
                      <w:sz w:val="18"/>
                      <w:szCs w:val="22"/>
                      <w:lang w:val="es-ES"/>
                    </w:rPr>
                    <w:t xml:space="preserve"> aprobados con anterioridad. 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A32C01" w:rsidRPr="00550657" w:rsidTr="00097E36">
              <w:trPr>
                <w:trHeight w:val="220"/>
                <w:jc w:val="center"/>
              </w:trPr>
              <w:tc>
                <w:tcPr>
                  <w:tcW w:w="5260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 xml:space="preserve">Los </w:t>
                  </w:r>
                  <w:proofErr w:type="spellStart"/>
                  <w:r>
                    <w:rPr>
                      <w:rFonts w:cs="Arial"/>
                      <w:sz w:val="18"/>
                    </w:rPr>
                    <w:t>APU´s</w:t>
                  </w:r>
                  <w:proofErr w:type="spellEnd"/>
                  <w:r>
                    <w:rPr>
                      <w:rFonts w:cs="Arial"/>
                      <w:sz w:val="18"/>
                    </w:rPr>
                    <w:t xml:space="preserve"> cuenta</w:t>
                  </w:r>
                  <w:r w:rsidRPr="00550657">
                    <w:rPr>
                      <w:rFonts w:cs="Arial"/>
                      <w:sz w:val="18"/>
                    </w:rPr>
                    <w:t xml:space="preserve">n con justificación técnica de la necesidad del NP, sustentada por parte de la interventoría y revisada por el supervisor y sus respectivos profesionales y/o apoyos a la supervisión. </w:t>
                  </w:r>
                </w:p>
              </w:tc>
              <w:tc>
                <w:tcPr>
                  <w:tcW w:w="1539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197" w:type="dxa"/>
                </w:tcPr>
                <w:p w:rsidR="00A32C01" w:rsidRPr="00550657" w:rsidRDefault="00A32C01" w:rsidP="00A32C01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50657" w:rsidRDefault="00550657" w:rsidP="00DD364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50657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lang w:eastAsia="es-CO"/>
              </w:rPr>
              <w:t xml:space="preserve">Los requisitos señalados anteriormente, son de obligatorio cumplimiento previo inicio de la revisión y análisis de precio no previsto. </w:t>
            </w:r>
          </w:p>
          <w:p w:rsidR="00550657" w:rsidRDefault="00550657" w:rsidP="00DD364C">
            <w:pPr>
              <w:shd w:val="clear" w:color="auto" w:fill="FFFFFF"/>
              <w:rPr>
                <w:rFonts w:cs="Arial"/>
                <w:b/>
                <w:lang w:eastAsia="es-CO"/>
              </w:rPr>
            </w:pPr>
          </w:p>
          <w:p w:rsidR="00550657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>Supervisor IDU</w:t>
            </w:r>
            <w:r w:rsidRPr="0077737C">
              <w:rPr>
                <w:rFonts w:cs="Arial"/>
                <w:lang w:eastAsia="es-CO"/>
              </w:rPr>
              <w:t xml:space="preserve">: </w:t>
            </w:r>
          </w:p>
          <w:p w:rsidR="00550657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Pr="0077737C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 xml:space="preserve">Firma: </w:t>
            </w:r>
            <w:r w:rsidR="00097E36">
              <w:rPr>
                <w:rFonts w:cs="Arial"/>
                <w:b/>
                <w:color w:val="0000FF"/>
                <w:u w:val="single"/>
                <w:lang w:eastAsia="es-CO"/>
              </w:rPr>
              <w:t>Firma y nombre del supervisor IDU</w:t>
            </w:r>
          </w:p>
          <w:p w:rsidR="00550657" w:rsidRPr="0077737C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Nombre:</w:t>
            </w:r>
          </w:p>
          <w:p w:rsidR="00550657" w:rsidRDefault="00550657" w:rsidP="00DD364C">
            <w:pPr>
              <w:shd w:val="clear" w:color="auto" w:fill="FFFFFF"/>
              <w:rPr>
                <w:rFonts w:cs="Arial"/>
                <w:b/>
                <w:lang w:eastAsia="es-CO"/>
              </w:rPr>
            </w:pPr>
          </w:p>
          <w:p w:rsidR="00550657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 xml:space="preserve">Apoyo </w:t>
            </w:r>
            <w:r w:rsidR="00097E36">
              <w:rPr>
                <w:rFonts w:cs="Arial"/>
                <w:b/>
                <w:lang w:eastAsia="es-CO"/>
              </w:rPr>
              <w:t xml:space="preserve">Técnico </w:t>
            </w:r>
            <w:r w:rsidRPr="0077737C">
              <w:rPr>
                <w:rFonts w:cs="Arial"/>
                <w:b/>
                <w:lang w:eastAsia="es-CO"/>
              </w:rPr>
              <w:t>a la supervisión</w:t>
            </w:r>
            <w:r w:rsidRPr="0077737C">
              <w:rPr>
                <w:rFonts w:cs="Arial"/>
                <w:lang w:eastAsia="es-CO"/>
              </w:rPr>
              <w:t xml:space="preserve">: </w:t>
            </w:r>
          </w:p>
          <w:p w:rsidR="00550657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Pr="0077737C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 xml:space="preserve">Firma: </w:t>
            </w:r>
            <w:r w:rsidR="00097E36">
              <w:rPr>
                <w:rFonts w:cs="Arial"/>
                <w:b/>
                <w:color w:val="0000FF"/>
                <w:u w:val="single"/>
                <w:lang w:eastAsia="es-CO"/>
              </w:rPr>
              <w:t xml:space="preserve">Firma y nombre del </w:t>
            </w:r>
            <w:r w:rsidR="00097E36" w:rsidRPr="00097E36">
              <w:rPr>
                <w:rFonts w:cs="Arial"/>
                <w:b/>
                <w:color w:val="0000FF"/>
                <w:u w:val="single"/>
                <w:lang w:eastAsia="es-CO"/>
              </w:rPr>
              <w:t>Apoyo Técnico a la supervisión</w:t>
            </w:r>
          </w:p>
          <w:p w:rsidR="00550657" w:rsidRPr="0077737C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Nombre:</w:t>
            </w:r>
          </w:p>
          <w:p w:rsidR="00550657" w:rsidRPr="0077737C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Pr="0077737C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Pr="0077737C" w:rsidRDefault="00550657" w:rsidP="00DD364C">
            <w:pPr>
              <w:shd w:val="clear" w:color="auto" w:fill="FFFFFF"/>
              <w:rPr>
                <w:rFonts w:cs="Arial"/>
                <w:b/>
                <w:lang w:eastAsia="es-CO"/>
              </w:rPr>
            </w:pPr>
            <w:r w:rsidRPr="0077737C">
              <w:rPr>
                <w:rFonts w:cs="Arial"/>
                <w:b/>
                <w:lang w:eastAsia="es-CO"/>
              </w:rPr>
              <w:t xml:space="preserve">Profesional revisión </w:t>
            </w:r>
            <w:proofErr w:type="spellStart"/>
            <w:r w:rsidRPr="0077737C">
              <w:rPr>
                <w:rFonts w:cs="Arial"/>
                <w:b/>
                <w:lang w:eastAsia="es-CO"/>
              </w:rPr>
              <w:t>NP’s</w:t>
            </w:r>
            <w:proofErr w:type="spellEnd"/>
          </w:p>
          <w:p w:rsidR="00550657" w:rsidRPr="0077737C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</w:p>
          <w:p w:rsidR="00550657" w:rsidRDefault="00550657" w:rsidP="00DD364C"/>
          <w:p w:rsidR="00550657" w:rsidRPr="0077737C" w:rsidRDefault="00550657" w:rsidP="00DD364C">
            <w:pPr>
              <w:shd w:val="clear" w:color="auto" w:fill="FFFFFF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 xml:space="preserve">Firma: </w:t>
            </w:r>
            <w:r w:rsidR="00097E36">
              <w:rPr>
                <w:rFonts w:cs="Arial"/>
                <w:b/>
                <w:color w:val="0000FF"/>
                <w:u w:val="single"/>
                <w:lang w:eastAsia="es-CO"/>
              </w:rPr>
              <w:t xml:space="preserve">Firma y nombre del </w:t>
            </w:r>
            <w:r w:rsidR="00097E36" w:rsidRPr="00097E36">
              <w:rPr>
                <w:rFonts w:cs="Arial"/>
                <w:b/>
                <w:color w:val="0000FF"/>
                <w:u w:val="single"/>
                <w:lang w:eastAsia="es-CO"/>
              </w:rPr>
              <w:t xml:space="preserve">Profesional revisión </w:t>
            </w:r>
            <w:proofErr w:type="spellStart"/>
            <w:r w:rsidR="00097E36" w:rsidRPr="00097E36">
              <w:rPr>
                <w:rFonts w:cs="Arial"/>
                <w:b/>
                <w:color w:val="0000FF"/>
                <w:u w:val="single"/>
                <w:lang w:eastAsia="es-CO"/>
              </w:rPr>
              <w:t>NP’s</w:t>
            </w:r>
            <w:proofErr w:type="spellEnd"/>
          </w:p>
          <w:p w:rsidR="00550657" w:rsidRDefault="00550657" w:rsidP="00097E36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lang w:eastAsia="es-CO"/>
              </w:rPr>
              <w:t>Nombre:</w:t>
            </w:r>
          </w:p>
        </w:tc>
      </w:tr>
    </w:tbl>
    <w:p w:rsidR="00394740" w:rsidRPr="00AF64F7" w:rsidRDefault="00394740" w:rsidP="00835B48">
      <w:pPr>
        <w:rPr>
          <w:rFonts w:cs="Arial"/>
        </w:rPr>
      </w:pPr>
    </w:p>
    <w:p w:rsidR="00BF7188" w:rsidRDefault="00BF7188">
      <w:pPr>
        <w:jc w:val="left"/>
        <w:rPr>
          <w:rFonts w:cs="Arial"/>
          <w:b/>
          <w:caps/>
          <w:sz w:val="24"/>
        </w:rPr>
      </w:pPr>
    </w:p>
    <w:p w:rsidR="00DB2F5F" w:rsidRDefault="00DB2F5F" w:rsidP="00081287">
      <w:pPr>
        <w:pStyle w:val="Ttulo1"/>
      </w:pPr>
    </w:p>
    <w:p w:rsidR="00DB2F5F" w:rsidRDefault="00DB2F5F" w:rsidP="00081287">
      <w:pPr>
        <w:pStyle w:val="Ttulo1"/>
      </w:pPr>
    </w:p>
    <w:p w:rsidR="00DB2F5F" w:rsidRDefault="00DB2F5F" w:rsidP="00081287">
      <w:pPr>
        <w:pStyle w:val="Ttulo1"/>
      </w:pPr>
    </w:p>
    <w:p w:rsidR="00DB2F5F" w:rsidRDefault="00DB2F5F" w:rsidP="00081287">
      <w:pPr>
        <w:pStyle w:val="Ttulo1"/>
      </w:pPr>
    </w:p>
    <w:p w:rsidR="00DB2F5F" w:rsidRDefault="00DB2F5F" w:rsidP="00081287">
      <w:pPr>
        <w:pStyle w:val="Ttulo1"/>
      </w:pPr>
    </w:p>
    <w:p w:rsidR="00DB2F5F" w:rsidRDefault="00DB2F5F" w:rsidP="00081287">
      <w:pPr>
        <w:pStyle w:val="Ttulo1"/>
      </w:pPr>
    </w:p>
    <w:p w:rsidR="00FF177C" w:rsidRDefault="00D0339F" w:rsidP="00081287">
      <w:pPr>
        <w:pStyle w:val="Ttulo1"/>
      </w:pPr>
      <w:r>
        <w:t>CONTROL DEl formato</w:t>
      </w:r>
      <w:r w:rsidR="00D372C6">
        <w:t>.</w:t>
      </w:r>
    </w:p>
    <w:p w:rsidR="00D0339F" w:rsidRDefault="00D0339F" w:rsidP="00D0339F"/>
    <w:p w:rsidR="00D372C6" w:rsidRDefault="00D372C6" w:rsidP="00D0339F"/>
    <w:p w:rsidR="00D372C6" w:rsidRDefault="00D372C6" w:rsidP="00D0339F"/>
    <w:p w:rsidR="00D372C6" w:rsidRDefault="00D372C6" w:rsidP="00D0339F"/>
    <w:p w:rsidR="00D372C6" w:rsidRDefault="00D372C6" w:rsidP="00D0339F"/>
    <w:p w:rsidR="00D372C6" w:rsidRDefault="00D372C6" w:rsidP="00D0339F"/>
    <w:p w:rsidR="00D0339F" w:rsidRPr="00B7174E" w:rsidRDefault="00D0339F" w:rsidP="00D0339F">
      <w:pPr>
        <w:jc w:val="center"/>
        <w:rPr>
          <w:rFonts w:cs="Arial"/>
          <w:sz w:val="18"/>
          <w:szCs w:val="18"/>
        </w:rPr>
      </w:pPr>
      <w:r w:rsidRPr="00B7174E">
        <w:rPr>
          <w:rFonts w:cs="Arial"/>
          <w:sz w:val="18"/>
          <w:szCs w:val="18"/>
        </w:rPr>
        <w:t>Participaron en la elaboración:</w:t>
      </w:r>
    </w:p>
    <w:p w:rsidR="00D0339F" w:rsidRPr="00B7174E" w:rsidRDefault="00B7174E" w:rsidP="00D0339F">
      <w:pPr>
        <w:jc w:val="center"/>
        <w:rPr>
          <w:rFonts w:cs="Arial"/>
          <w:bCs/>
          <w:sz w:val="19"/>
          <w:szCs w:val="19"/>
          <w:shd w:val="clear" w:color="auto" w:fill="FFFFFF"/>
        </w:rPr>
      </w:pPr>
      <w:r w:rsidRPr="00B7174E">
        <w:rPr>
          <w:rFonts w:cs="Arial"/>
          <w:bCs/>
          <w:sz w:val="19"/>
          <w:szCs w:val="19"/>
          <w:shd w:val="clear" w:color="auto" w:fill="FFFFFF"/>
        </w:rPr>
        <w:t>Claudia Ximena Moya Hederich, Contratista SGI</w:t>
      </w:r>
    </w:p>
    <w:p w:rsidR="00B7174E" w:rsidRDefault="00B7174E" w:rsidP="00D0339F">
      <w:pPr>
        <w:jc w:val="center"/>
        <w:rPr>
          <w:rFonts w:cs="Arial"/>
          <w:bCs/>
          <w:sz w:val="19"/>
          <w:szCs w:val="19"/>
          <w:shd w:val="clear" w:color="auto" w:fill="FFFFFF"/>
        </w:rPr>
      </w:pPr>
      <w:r w:rsidRPr="00B7174E">
        <w:rPr>
          <w:rFonts w:cs="Arial"/>
          <w:bCs/>
          <w:sz w:val="19"/>
          <w:szCs w:val="19"/>
          <w:shd w:val="clear" w:color="auto" w:fill="FFFFFF"/>
        </w:rPr>
        <w:t>Diana Zoraida Pérez</w:t>
      </w:r>
      <w:r>
        <w:rPr>
          <w:rFonts w:cs="Arial"/>
          <w:bCs/>
          <w:sz w:val="19"/>
          <w:szCs w:val="19"/>
          <w:shd w:val="clear" w:color="auto" w:fill="FFFFFF"/>
        </w:rPr>
        <w:t>, Contratista SGI</w:t>
      </w:r>
    </w:p>
    <w:p w:rsidR="00B7174E" w:rsidRPr="00B7174E" w:rsidRDefault="00B7174E" w:rsidP="00D0339F">
      <w:pPr>
        <w:jc w:val="center"/>
        <w:rPr>
          <w:rFonts w:cs="Arial"/>
          <w:sz w:val="18"/>
          <w:szCs w:val="18"/>
        </w:rPr>
      </w:pPr>
      <w:r w:rsidRPr="00B7174E">
        <w:rPr>
          <w:rFonts w:cs="Arial"/>
          <w:bCs/>
          <w:sz w:val="19"/>
          <w:szCs w:val="19"/>
          <w:shd w:val="clear" w:color="auto" w:fill="FFFFFF"/>
        </w:rPr>
        <w:t>Néstor Fabián Gómez Carvajal, Contratista OAP</w:t>
      </w:r>
    </w:p>
    <w:p w:rsidR="00D372C6" w:rsidRPr="00B7174E" w:rsidRDefault="00D372C6" w:rsidP="00D0339F">
      <w:pPr>
        <w:jc w:val="center"/>
        <w:rPr>
          <w:rFonts w:cs="Arial"/>
          <w:szCs w:val="22"/>
        </w:rPr>
      </w:pPr>
    </w:p>
    <w:p w:rsidR="00D0339F" w:rsidRPr="00AC138A" w:rsidRDefault="001F1988" w:rsidP="00D0339F">
      <w:pPr>
        <w:jc w:val="center"/>
        <w:rPr>
          <w:rFonts w:cs="Arial"/>
          <w:sz w:val="18"/>
          <w:szCs w:val="18"/>
        </w:rPr>
      </w:pPr>
      <w:r w:rsidRPr="00AC138A">
        <w:rPr>
          <w:rFonts w:cs="Arial"/>
          <w:sz w:val="18"/>
          <w:szCs w:val="18"/>
        </w:rPr>
        <w:t xml:space="preserve"> </w:t>
      </w:r>
      <w:r w:rsidR="00D0339F" w:rsidRPr="00AC138A">
        <w:rPr>
          <w:rFonts w:cs="Arial"/>
          <w:sz w:val="18"/>
          <w:szCs w:val="18"/>
        </w:rPr>
        <w:t>(El alcance de participación en la elaboración de este documento</w:t>
      </w:r>
    </w:p>
    <w:p w:rsidR="00D0339F" w:rsidRPr="00AC138A" w:rsidRDefault="00D0339F" w:rsidP="00D0339F">
      <w:pPr>
        <w:jc w:val="center"/>
        <w:rPr>
          <w:rFonts w:cs="Arial"/>
          <w:sz w:val="18"/>
          <w:szCs w:val="18"/>
        </w:rPr>
      </w:pPr>
      <w:proofErr w:type="gramStart"/>
      <w:r w:rsidRPr="00AC138A">
        <w:rPr>
          <w:rFonts w:cs="Arial"/>
          <w:sz w:val="18"/>
          <w:szCs w:val="18"/>
        </w:rPr>
        <w:t>corresponde</w:t>
      </w:r>
      <w:proofErr w:type="gramEnd"/>
      <w:r w:rsidRPr="00AC138A">
        <w:rPr>
          <w:rFonts w:cs="Arial"/>
          <w:sz w:val="18"/>
          <w:szCs w:val="18"/>
        </w:rPr>
        <w:t xml:space="preserve"> a las funciones del área que representan)</w:t>
      </w:r>
    </w:p>
    <w:p w:rsidR="00D0339F" w:rsidRPr="00AC138A" w:rsidRDefault="00D0339F" w:rsidP="00D0339F">
      <w:pPr>
        <w:jc w:val="center"/>
        <w:rPr>
          <w:sz w:val="18"/>
          <w:szCs w:val="18"/>
        </w:rPr>
      </w:pPr>
    </w:p>
    <w:p w:rsidR="00C02AEE" w:rsidRDefault="00C02AEE" w:rsidP="00D0339F">
      <w:pPr>
        <w:jc w:val="center"/>
      </w:pPr>
    </w:p>
    <w:p w:rsidR="00D372C6" w:rsidRDefault="00412808" w:rsidP="00D0339F">
      <w:pPr>
        <w:jc w:val="center"/>
      </w:pPr>
      <w:r>
        <w:t xml:space="preserve"> </w:t>
      </w:r>
    </w:p>
    <w:p w:rsidR="00D372C6" w:rsidRDefault="00D372C6" w:rsidP="00D0339F">
      <w:pPr>
        <w:jc w:val="center"/>
      </w:pPr>
    </w:p>
    <w:p w:rsidR="00D372C6" w:rsidRDefault="00D372C6" w:rsidP="00D0339F">
      <w:pPr>
        <w:jc w:val="center"/>
      </w:pPr>
    </w:p>
    <w:p w:rsidR="00D372C6" w:rsidRDefault="00D372C6" w:rsidP="00D0339F">
      <w:pPr>
        <w:jc w:val="center"/>
      </w:pPr>
    </w:p>
    <w:p w:rsidR="00D372C6" w:rsidRPr="00D0339F" w:rsidRDefault="00D372C6" w:rsidP="00D0339F">
      <w:pPr>
        <w:jc w:val="center"/>
      </w:pPr>
    </w:p>
    <w:p w:rsidR="00D0339F" w:rsidRPr="006659A4" w:rsidRDefault="00D0339F" w:rsidP="00D0339F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59A4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10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868"/>
        <w:gridCol w:w="7018"/>
        <w:gridCol w:w="771"/>
      </w:tblGrid>
      <w:tr w:rsidR="00D0339F" w:rsidRPr="00D372C6" w:rsidTr="00C542CB">
        <w:trPr>
          <w:trHeight w:val="67"/>
          <w:tblHeader/>
          <w:jc w:val="center"/>
        </w:trPr>
        <w:tc>
          <w:tcPr>
            <w:tcW w:w="982" w:type="dxa"/>
            <w:shd w:val="clear" w:color="auto" w:fill="C0C0C0"/>
            <w:vAlign w:val="center"/>
          </w:tcPr>
          <w:p w:rsidR="00D0339F" w:rsidRPr="00D372C6" w:rsidRDefault="00D0339F" w:rsidP="00B74B1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D372C6">
              <w:rPr>
                <w:rFonts w:cs="Arial"/>
                <w:b/>
                <w:bCs/>
                <w:szCs w:val="22"/>
              </w:rPr>
              <w:t>Versión</w:t>
            </w:r>
          </w:p>
        </w:tc>
        <w:tc>
          <w:tcPr>
            <w:tcW w:w="1868" w:type="dxa"/>
            <w:shd w:val="clear" w:color="auto" w:fill="C0C0C0"/>
            <w:vAlign w:val="center"/>
          </w:tcPr>
          <w:p w:rsidR="00D0339F" w:rsidRPr="00D372C6" w:rsidRDefault="00D0339F" w:rsidP="00B74B1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D372C6">
              <w:rPr>
                <w:rFonts w:cs="Arial"/>
                <w:b/>
                <w:bCs/>
                <w:szCs w:val="22"/>
              </w:rPr>
              <w:t>Fecha</w:t>
            </w:r>
          </w:p>
        </w:tc>
        <w:tc>
          <w:tcPr>
            <w:tcW w:w="7018" w:type="dxa"/>
            <w:shd w:val="clear" w:color="auto" w:fill="C0C0C0"/>
            <w:vAlign w:val="center"/>
          </w:tcPr>
          <w:p w:rsidR="00D0339F" w:rsidRPr="00D372C6" w:rsidRDefault="00D0339F" w:rsidP="00B74B1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D372C6">
              <w:rPr>
                <w:rFonts w:cs="Arial"/>
                <w:b/>
                <w:bCs/>
                <w:szCs w:val="22"/>
              </w:rPr>
              <w:t>Descripción Modificación</w:t>
            </w:r>
          </w:p>
        </w:tc>
        <w:tc>
          <w:tcPr>
            <w:tcW w:w="771" w:type="dxa"/>
            <w:shd w:val="clear" w:color="auto" w:fill="C0C0C0"/>
            <w:vAlign w:val="center"/>
          </w:tcPr>
          <w:p w:rsidR="00D0339F" w:rsidRPr="00D372C6" w:rsidRDefault="00D0339F" w:rsidP="00B74B1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Cs w:val="22"/>
              </w:rPr>
            </w:pPr>
            <w:r w:rsidRPr="00D372C6">
              <w:rPr>
                <w:rFonts w:cs="Arial"/>
                <w:b/>
                <w:bCs/>
                <w:szCs w:val="22"/>
              </w:rPr>
              <w:t xml:space="preserve">Folios </w:t>
            </w:r>
          </w:p>
        </w:tc>
      </w:tr>
      <w:tr w:rsidR="00D0339F" w:rsidRPr="00D372C6" w:rsidTr="00B7174E">
        <w:trPr>
          <w:cantSplit/>
          <w:trHeight w:val="617"/>
          <w:jc w:val="center"/>
        </w:trPr>
        <w:tc>
          <w:tcPr>
            <w:tcW w:w="982" w:type="dxa"/>
            <w:vAlign w:val="center"/>
          </w:tcPr>
          <w:p w:rsidR="00D0339F" w:rsidRPr="00D372C6" w:rsidRDefault="00B7174E" w:rsidP="00B74B16">
            <w:pPr>
              <w:spacing w:before="100" w:beforeAutospacing="1" w:after="100" w:afterAutospacing="1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1.0</w:t>
            </w:r>
          </w:p>
        </w:tc>
        <w:tc>
          <w:tcPr>
            <w:tcW w:w="1868" w:type="dxa"/>
          </w:tcPr>
          <w:p w:rsidR="00D0339F" w:rsidRPr="00D372C6" w:rsidRDefault="006E2ED0" w:rsidP="00B74B1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26-marzo-2018</w:t>
            </w:r>
          </w:p>
        </w:tc>
        <w:tc>
          <w:tcPr>
            <w:tcW w:w="7018" w:type="dxa"/>
            <w:vAlign w:val="center"/>
          </w:tcPr>
          <w:p w:rsidR="00D0339F" w:rsidRPr="00D372C6" w:rsidRDefault="00B7174E" w:rsidP="00B74B16">
            <w:pPr>
              <w:ind w:left="72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Versión inicial del documento</w:t>
            </w:r>
          </w:p>
        </w:tc>
        <w:tc>
          <w:tcPr>
            <w:tcW w:w="771" w:type="dxa"/>
            <w:vAlign w:val="center"/>
          </w:tcPr>
          <w:p w:rsidR="00D0339F" w:rsidRPr="00D372C6" w:rsidRDefault="00B7174E" w:rsidP="00B74B16">
            <w:pPr>
              <w:spacing w:before="100" w:beforeAutospacing="1" w:after="100" w:afterAutospacing="1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</w:t>
            </w:r>
          </w:p>
        </w:tc>
      </w:tr>
    </w:tbl>
    <w:p w:rsidR="00D0339F" w:rsidRDefault="00D0339F" w:rsidP="00D0339F">
      <w:pPr>
        <w:rPr>
          <w:rFonts w:cs="Arial"/>
          <w:szCs w:val="22"/>
        </w:rPr>
      </w:pPr>
    </w:p>
    <w:p w:rsidR="00F96088" w:rsidRDefault="00F96088" w:rsidP="00D0339F">
      <w:pPr>
        <w:rPr>
          <w:rFonts w:cs="Arial"/>
          <w:szCs w:val="22"/>
        </w:rPr>
      </w:pPr>
    </w:p>
    <w:p w:rsidR="00F96088" w:rsidRDefault="00F96088" w:rsidP="00D0339F">
      <w:pPr>
        <w:rPr>
          <w:rFonts w:cs="Arial"/>
          <w:szCs w:val="22"/>
        </w:rPr>
      </w:pPr>
    </w:p>
    <w:p w:rsidR="00F96088" w:rsidRDefault="00F96088" w:rsidP="00D0339F">
      <w:pPr>
        <w:rPr>
          <w:rFonts w:cs="Arial"/>
          <w:szCs w:val="22"/>
        </w:rPr>
      </w:pPr>
    </w:p>
    <w:p w:rsidR="00F96088" w:rsidRDefault="00F96088" w:rsidP="00D0339F">
      <w:pPr>
        <w:rPr>
          <w:rFonts w:cs="Arial"/>
          <w:szCs w:val="22"/>
        </w:rPr>
      </w:pPr>
    </w:p>
    <w:p w:rsidR="00F96088" w:rsidRDefault="00F96088" w:rsidP="00D0339F">
      <w:pPr>
        <w:rPr>
          <w:rFonts w:cs="Arial"/>
          <w:szCs w:val="22"/>
        </w:rPr>
      </w:pPr>
    </w:p>
    <w:p w:rsidR="00F96088" w:rsidRDefault="00F96088" w:rsidP="00D0339F">
      <w:pPr>
        <w:rPr>
          <w:rFonts w:cs="Arial"/>
          <w:szCs w:val="22"/>
        </w:rPr>
      </w:pPr>
    </w:p>
    <w:p w:rsidR="00F96088" w:rsidRDefault="00F96088" w:rsidP="00D0339F">
      <w:pPr>
        <w:rPr>
          <w:rFonts w:cs="Arial"/>
          <w:szCs w:val="22"/>
        </w:rPr>
      </w:pPr>
    </w:p>
    <w:p w:rsidR="00F96088" w:rsidRDefault="00F96088" w:rsidP="00D0339F">
      <w:pPr>
        <w:rPr>
          <w:rFonts w:cs="Arial"/>
          <w:szCs w:val="22"/>
        </w:rPr>
      </w:pPr>
    </w:p>
    <w:p w:rsidR="00F96088" w:rsidRDefault="00F96088" w:rsidP="00D0339F">
      <w:pPr>
        <w:rPr>
          <w:rFonts w:cs="Arial"/>
          <w:szCs w:val="22"/>
        </w:rPr>
      </w:pPr>
      <w:bookmarkStart w:id="0" w:name="_GoBack"/>
      <w:bookmarkEnd w:id="0"/>
    </w:p>
    <w:sectPr w:rsidR="00F96088" w:rsidSect="001D583F">
      <w:headerReference w:type="default" r:id="rId9"/>
      <w:footerReference w:type="default" r:id="rId10"/>
      <w:pgSz w:w="12242" w:h="15842" w:code="1"/>
      <w:pgMar w:top="720" w:right="1134" w:bottom="720" w:left="1134" w:header="73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9E" w:rsidRDefault="008C259E">
      <w:r>
        <w:separator/>
      </w:r>
    </w:p>
  </w:endnote>
  <w:endnote w:type="continuationSeparator" w:id="0">
    <w:p w:rsidR="008C259E" w:rsidRDefault="008C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1D" w:rsidRPr="00AF64F7" w:rsidRDefault="00B5491D" w:rsidP="00B241C5">
    <w:pPr>
      <w:jc w:val="left"/>
      <w:rPr>
        <w:rFonts w:cs="Arial"/>
        <w:sz w:val="18"/>
        <w:szCs w:val="18"/>
      </w:rPr>
    </w:pPr>
    <w:r w:rsidRPr="00AF64F7">
      <w:rPr>
        <w:rFonts w:cs="Arial"/>
        <w:sz w:val="18"/>
        <w:szCs w:val="18"/>
      </w:rPr>
      <w:t>Formato: F</w:t>
    </w:r>
    <w:r w:rsidR="00AF4F6C" w:rsidRPr="00AF64F7">
      <w:rPr>
        <w:rFonts w:cs="Arial"/>
        <w:sz w:val="18"/>
        <w:szCs w:val="18"/>
      </w:rPr>
      <w:t>O</w:t>
    </w:r>
    <w:r w:rsidR="00B90367">
      <w:rPr>
        <w:rFonts w:cs="Arial"/>
        <w:sz w:val="18"/>
        <w:szCs w:val="18"/>
      </w:rPr>
      <w:t>-AC-08</w:t>
    </w:r>
    <w:r w:rsidRPr="00AF64F7">
      <w:rPr>
        <w:rFonts w:cs="Arial"/>
        <w:sz w:val="18"/>
        <w:szCs w:val="18"/>
      </w:rPr>
      <w:t xml:space="preserve"> </w:t>
    </w:r>
    <w:r w:rsidR="000160E6" w:rsidRPr="00AF64F7">
      <w:rPr>
        <w:rFonts w:cs="Arial"/>
        <w:sz w:val="18"/>
        <w:szCs w:val="18"/>
      </w:rPr>
      <w:t xml:space="preserve">Versión: </w:t>
    </w:r>
    <w:r w:rsidR="00B90367">
      <w:rPr>
        <w:rFonts w:cs="Arial"/>
        <w:sz w:val="18"/>
        <w:szCs w:val="18"/>
      </w:rPr>
      <w:t>3</w:t>
    </w:r>
    <w:r w:rsidRPr="00AF64F7">
      <w:rPr>
        <w:rFonts w:cs="Arial"/>
        <w:sz w:val="18"/>
        <w:szCs w:val="18"/>
      </w:rPr>
      <w:tab/>
    </w:r>
    <w:r w:rsidRPr="00AF64F7">
      <w:rPr>
        <w:rFonts w:cs="Arial"/>
        <w:sz w:val="18"/>
        <w:szCs w:val="18"/>
      </w:rPr>
      <w:tab/>
    </w:r>
    <w:r w:rsidRPr="00AF64F7">
      <w:rPr>
        <w:rFonts w:cs="Arial"/>
        <w:sz w:val="18"/>
        <w:szCs w:val="18"/>
      </w:rPr>
      <w:tab/>
    </w:r>
    <w:r w:rsidRPr="00AF64F7">
      <w:rPr>
        <w:rFonts w:cs="Arial"/>
        <w:sz w:val="18"/>
        <w:szCs w:val="18"/>
      </w:rPr>
      <w:tab/>
      <w:t xml:space="preserve">Página </w:t>
    </w:r>
    <w:r w:rsidR="00575022" w:rsidRPr="00AF64F7">
      <w:rPr>
        <w:rFonts w:cs="Arial"/>
        <w:sz w:val="18"/>
        <w:szCs w:val="18"/>
      </w:rPr>
      <w:fldChar w:fldCharType="begin"/>
    </w:r>
    <w:r w:rsidRPr="00AF64F7">
      <w:rPr>
        <w:rFonts w:cs="Arial"/>
        <w:sz w:val="18"/>
        <w:szCs w:val="18"/>
      </w:rPr>
      <w:instrText xml:space="preserve"> PAGE </w:instrText>
    </w:r>
    <w:r w:rsidR="00575022" w:rsidRPr="00AF64F7">
      <w:rPr>
        <w:rFonts w:cs="Arial"/>
        <w:sz w:val="18"/>
        <w:szCs w:val="18"/>
      </w:rPr>
      <w:fldChar w:fldCharType="separate"/>
    </w:r>
    <w:r w:rsidR="006E2ED0">
      <w:rPr>
        <w:rFonts w:cs="Arial"/>
        <w:noProof/>
        <w:sz w:val="18"/>
        <w:szCs w:val="18"/>
      </w:rPr>
      <w:t>1</w:t>
    </w:r>
    <w:r w:rsidR="00575022" w:rsidRPr="00AF64F7">
      <w:rPr>
        <w:rFonts w:cs="Arial"/>
        <w:sz w:val="18"/>
        <w:szCs w:val="18"/>
      </w:rPr>
      <w:fldChar w:fldCharType="end"/>
    </w:r>
    <w:r w:rsidRPr="00AF64F7">
      <w:rPr>
        <w:rFonts w:cs="Arial"/>
        <w:sz w:val="18"/>
        <w:szCs w:val="18"/>
      </w:rPr>
      <w:tab/>
    </w:r>
    <w:r w:rsidRPr="00AF64F7">
      <w:rPr>
        <w:rFonts w:cs="Arial"/>
        <w:sz w:val="18"/>
        <w:szCs w:val="18"/>
      </w:rPr>
      <w:tab/>
    </w:r>
    <w:r w:rsidRPr="00AF64F7">
      <w:rPr>
        <w:rFonts w:cs="Arial"/>
        <w:sz w:val="18"/>
        <w:szCs w:val="18"/>
      </w:rPr>
      <w:tab/>
    </w:r>
    <w:r w:rsidRPr="00AF64F7">
      <w:rPr>
        <w:rFonts w:cs="Arial"/>
        <w:sz w:val="18"/>
        <w:szCs w:val="18"/>
      </w:rPr>
      <w:tab/>
    </w:r>
    <w:r w:rsidR="007D365D">
      <w:rPr>
        <w:rFonts w:cs="Arial"/>
        <w:sz w:val="18"/>
        <w:szCs w:val="18"/>
      </w:rPr>
      <w:t xml:space="preserve">        </w:t>
    </w:r>
    <w:proofErr w:type="spellStart"/>
    <w:r w:rsidR="00C542CB">
      <w:rPr>
        <w:rFonts w:cs="Arial"/>
        <w:sz w:val="18"/>
        <w:szCs w:val="18"/>
      </w:rPr>
      <w:t>Vo.Bo</w:t>
    </w:r>
    <w:proofErr w:type="spellEnd"/>
    <w:r w:rsidR="00C542CB">
      <w:rPr>
        <w:rFonts w:cs="Arial"/>
        <w:sz w:val="18"/>
        <w:szCs w:val="18"/>
      </w:rPr>
      <w:t xml:space="preserve"> OAP: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9E" w:rsidRDefault="008C259E">
      <w:r>
        <w:separator/>
      </w:r>
    </w:p>
  </w:footnote>
  <w:footnote w:type="continuationSeparator" w:id="0">
    <w:p w:rsidR="008C259E" w:rsidRDefault="008C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9" w:type="dxa"/>
      <w:tblInd w:w="-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4"/>
      <w:gridCol w:w="5528"/>
      <w:gridCol w:w="1701"/>
      <w:gridCol w:w="1556"/>
    </w:tblGrid>
    <w:tr w:rsidR="00B5491D" w:rsidRPr="00AF64F7" w:rsidTr="00081287">
      <w:trPr>
        <w:cantSplit/>
        <w:trHeight w:val="534"/>
      </w:trPr>
      <w:tc>
        <w:tcPr>
          <w:tcW w:w="8873" w:type="dxa"/>
          <w:gridSpan w:val="3"/>
          <w:vAlign w:val="center"/>
        </w:tcPr>
        <w:p w:rsidR="00B5491D" w:rsidRPr="00AF64F7" w:rsidRDefault="00D0339F" w:rsidP="00FE7653">
          <w:pPr>
            <w:pStyle w:val="Encabezado"/>
            <w:ind w:left="-7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FORMATO</w:t>
          </w:r>
        </w:p>
        <w:p w:rsidR="00B5491D" w:rsidRPr="00550657" w:rsidRDefault="00550657" w:rsidP="00550657">
          <w:pPr>
            <w:jc w:val="center"/>
            <w:rPr>
              <w:rFonts w:cs="Arial"/>
            </w:rPr>
          </w:pPr>
          <w:r w:rsidRPr="00550657">
            <w:rPr>
              <w:rFonts w:cs="Arial"/>
              <w:sz w:val="16"/>
            </w:rPr>
            <w:t>LISTA DE CHEQUEO PARA LA OBJECIÓN O NO DE LOS APU NO PREVISTOS EN CONTRATOS DE OBRA</w:t>
          </w:r>
        </w:p>
      </w:tc>
      <w:tc>
        <w:tcPr>
          <w:tcW w:w="1556" w:type="dxa"/>
          <w:vMerge w:val="restart"/>
          <w:vAlign w:val="center"/>
        </w:tcPr>
        <w:p w:rsidR="00B5491D" w:rsidRPr="00AF64F7" w:rsidRDefault="00B5491D" w:rsidP="00FE765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AF64F7">
            <w:rPr>
              <w:rFonts w:cs="Arial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74132962" wp14:editId="1E279093">
                <wp:extent cx="866775" cy="647700"/>
                <wp:effectExtent l="19050" t="0" r="9525" b="0"/>
                <wp:docPr id="8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47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491D" w:rsidRPr="00AF64F7" w:rsidTr="00081287">
      <w:trPr>
        <w:cantSplit/>
      </w:trPr>
      <w:tc>
        <w:tcPr>
          <w:tcW w:w="1644" w:type="dxa"/>
          <w:vAlign w:val="center"/>
        </w:tcPr>
        <w:p w:rsidR="00B5491D" w:rsidRPr="00AF64F7" w:rsidRDefault="00B5491D" w:rsidP="00FE7653">
          <w:pPr>
            <w:pStyle w:val="Encabezado"/>
            <w:ind w:right="-211"/>
            <w:jc w:val="center"/>
            <w:rPr>
              <w:rFonts w:cs="Arial"/>
              <w:b/>
              <w:sz w:val="18"/>
              <w:szCs w:val="18"/>
            </w:rPr>
          </w:pPr>
          <w:r w:rsidRPr="00AF64F7">
            <w:rPr>
              <w:rFonts w:cs="Arial"/>
              <w:b/>
              <w:sz w:val="18"/>
              <w:szCs w:val="18"/>
            </w:rPr>
            <w:t>CÓDIGO</w:t>
          </w:r>
        </w:p>
        <w:p w:rsidR="00B5491D" w:rsidRPr="00AF64F7" w:rsidRDefault="00D0339F" w:rsidP="00097E36">
          <w:pPr>
            <w:pStyle w:val="Encabezado"/>
            <w:ind w:right="-211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bCs/>
              <w:spacing w:val="-15"/>
              <w:sz w:val="18"/>
              <w:szCs w:val="18"/>
            </w:rPr>
            <w:t>FO</w:t>
          </w:r>
          <w:r w:rsidR="00B5491D" w:rsidRPr="00AF64F7">
            <w:rPr>
              <w:rFonts w:cs="Arial"/>
              <w:b/>
              <w:bCs/>
              <w:spacing w:val="-15"/>
              <w:sz w:val="18"/>
              <w:szCs w:val="18"/>
            </w:rPr>
            <w:t>-</w:t>
          </w:r>
          <w:r w:rsidR="00097E36">
            <w:rPr>
              <w:rFonts w:cs="Arial"/>
              <w:b/>
              <w:bCs/>
              <w:spacing w:val="-15"/>
              <w:sz w:val="18"/>
              <w:szCs w:val="18"/>
            </w:rPr>
            <w:t>GI</w:t>
          </w:r>
          <w:r w:rsidR="00B5491D" w:rsidRPr="00AF64F7">
            <w:rPr>
              <w:rFonts w:cs="Arial"/>
              <w:b/>
              <w:bCs/>
              <w:spacing w:val="-15"/>
              <w:sz w:val="18"/>
              <w:szCs w:val="18"/>
            </w:rPr>
            <w:t>-</w:t>
          </w:r>
          <w:r w:rsidR="00097E36">
            <w:rPr>
              <w:rFonts w:cs="Arial"/>
              <w:b/>
              <w:bCs/>
              <w:spacing w:val="-15"/>
              <w:sz w:val="18"/>
              <w:szCs w:val="18"/>
            </w:rPr>
            <w:t>08</w:t>
          </w:r>
        </w:p>
      </w:tc>
      <w:tc>
        <w:tcPr>
          <w:tcW w:w="5528" w:type="dxa"/>
          <w:vAlign w:val="center"/>
        </w:tcPr>
        <w:p w:rsidR="00B5491D" w:rsidRPr="00AF64F7" w:rsidRDefault="00B5491D" w:rsidP="00FE765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AF64F7">
            <w:rPr>
              <w:rFonts w:cs="Arial"/>
              <w:b/>
              <w:sz w:val="18"/>
              <w:szCs w:val="18"/>
            </w:rPr>
            <w:t>PROCESO</w:t>
          </w:r>
        </w:p>
        <w:p w:rsidR="00B5491D" w:rsidRPr="00AF64F7" w:rsidRDefault="00097E36" w:rsidP="00FE765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GESTIÓN INTEGRAL DEL PROYECTOS</w:t>
          </w:r>
        </w:p>
      </w:tc>
      <w:tc>
        <w:tcPr>
          <w:tcW w:w="1701" w:type="dxa"/>
          <w:vAlign w:val="center"/>
        </w:tcPr>
        <w:p w:rsidR="00B5491D" w:rsidRPr="00AF64F7" w:rsidRDefault="00B5491D" w:rsidP="00FE765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AF64F7">
            <w:rPr>
              <w:rFonts w:cs="Arial"/>
              <w:b/>
              <w:sz w:val="18"/>
              <w:szCs w:val="18"/>
            </w:rPr>
            <w:t>VERSIÓN</w:t>
          </w:r>
        </w:p>
        <w:p w:rsidR="00B5491D" w:rsidRPr="00AF64F7" w:rsidRDefault="00550657" w:rsidP="008853AD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1.0</w:t>
          </w:r>
        </w:p>
      </w:tc>
      <w:tc>
        <w:tcPr>
          <w:tcW w:w="1556" w:type="dxa"/>
          <w:vMerge/>
        </w:tcPr>
        <w:p w:rsidR="00B5491D" w:rsidRPr="00AF64F7" w:rsidRDefault="00B5491D">
          <w:pPr>
            <w:pStyle w:val="Encabezado"/>
            <w:jc w:val="center"/>
            <w:rPr>
              <w:rFonts w:cs="Arial"/>
              <w:sz w:val="18"/>
              <w:szCs w:val="18"/>
            </w:rPr>
          </w:pPr>
        </w:p>
      </w:tc>
    </w:tr>
  </w:tbl>
  <w:p w:rsidR="00B5491D" w:rsidRPr="00FE7653" w:rsidRDefault="00B5491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375E3"/>
    <w:multiLevelType w:val="hybridMultilevel"/>
    <w:tmpl w:val="A816DFC4"/>
    <w:lvl w:ilvl="0" w:tplc="B3BA6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3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363BC"/>
    <w:multiLevelType w:val="hybridMultilevel"/>
    <w:tmpl w:val="A59A6ECC"/>
    <w:lvl w:ilvl="0" w:tplc="17F8C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  <w:num w:numId="15">
    <w:abstractNumId w:val="6"/>
  </w:num>
  <w:num w:numId="16">
    <w:abstractNumId w:val="12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76"/>
    <w:rsid w:val="0000654B"/>
    <w:rsid w:val="00010A2B"/>
    <w:rsid w:val="000160E6"/>
    <w:rsid w:val="0001652A"/>
    <w:rsid w:val="0004188D"/>
    <w:rsid w:val="00047C23"/>
    <w:rsid w:val="000518AC"/>
    <w:rsid w:val="0005625E"/>
    <w:rsid w:val="00062506"/>
    <w:rsid w:val="000627EE"/>
    <w:rsid w:val="0006288C"/>
    <w:rsid w:val="00064BBA"/>
    <w:rsid w:val="00074AE9"/>
    <w:rsid w:val="00081287"/>
    <w:rsid w:val="00090289"/>
    <w:rsid w:val="00097E36"/>
    <w:rsid w:val="000A01F1"/>
    <w:rsid w:val="000B0AB1"/>
    <w:rsid w:val="000B420D"/>
    <w:rsid w:val="000C4BFC"/>
    <w:rsid w:val="000D4FDC"/>
    <w:rsid w:val="000E2E8A"/>
    <w:rsid w:val="000E3243"/>
    <w:rsid w:val="000F2BD2"/>
    <w:rsid w:val="00102835"/>
    <w:rsid w:val="00106315"/>
    <w:rsid w:val="00106B18"/>
    <w:rsid w:val="001138B6"/>
    <w:rsid w:val="00117B41"/>
    <w:rsid w:val="0012696C"/>
    <w:rsid w:val="00127B8A"/>
    <w:rsid w:val="00131D96"/>
    <w:rsid w:val="0013286F"/>
    <w:rsid w:val="00133C45"/>
    <w:rsid w:val="00136AC8"/>
    <w:rsid w:val="00140CBC"/>
    <w:rsid w:val="00142177"/>
    <w:rsid w:val="0014490B"/>
    <w:rsid w:val="00164119"/>
    <w:rsid w:val="001666E9"/>
    <w:rsid w:val="001725D4"/>
    <w:rsid w:val="00173D56"/>
    <w:rsid w:val="00177E98"/>
    <w:rsid w:val="001810EA"/>
    <w:rsid w:val="00181E7C"/>
    <w:rsid w:val="00196351"/>
    <w:rsid w:val="001A327A"/>
    <w:rsid w:val="001A75E1"/>
    <w:rsid w:val="001B2AFE"/>
    <w:rsid w:val="001B2FF3"/>
    <w:rsid w:val="001C0BFF"/>
    <w:rsid w:val="001C1AA9"/>
    <w:rsid w:val="001D314A"/>
    <w:rsid w:val="001D583F"/>
    <w:rsid w:val="001E2D8F"/>
    <w:rsid w:val="001E393D"/>
    <w:rsid w:val="001E58C7"/>
    <w:rsid w:val="001E60E9"/>
    <w:rsid w:val="001E67BC"/>
    <w:rsid w:val="001E700F"/>
    <w:rsid w:val="001F1988"/>
    <w:rsid w:val="001F39F3"/>
    <w:rsid w:val="001F4010"/>
    <w:rsid w:val="001F59B0"/>
    <w:rsid w:val="0020748F"/>
    <w:rsid w:val="002204E1"/>
    <w:rsid w:val="002228A2"/>
    <w:rsid w:val="0022647B"/>
    <w:rsid w:val="00237651"/>
    <w:rsid w:val="002513E1"/>
    <w:rsid w:val="00251CDB"/>
    <w:rsid w:val="0026108D"/>
    <w:rsid w:val="002717B6"/>
    <w:rsid w:val="00276753"/>
    <w:rsid w:val="002853FA"/>
    <w:rsid w:val="00295F56"/>
    <w:rsid w:val="002A6422"/>
    <w:rsid w:val="002D56F8"/>
    <w:rsid w:val="002D7496"/>
    <w:rsid w:val="002F5209"/>
    <w:rsid w:val="003011DE"/>
    <w:rsid w:val="00303898"/>
    <w:rsid w:val="00304214"/>
    <w:rsid w:val="003221AE"/>
    <w:rsid w:val="0033332E"/>
    <w:rsid w:val="00334F64"/>
    <w:rsid w:val="00345335"/>
    <w:rsid w:val="003504AA"/>
    <w:rsid w:val="003676F5"/>
    <w:rsid w:val="00372B4F"/>
    <w:rsid w:val="003749C9"/>
    <w:rsid w:val="00381A71"/>
    <w:rsid w:val="00394740"/>
    <w:rsid w:val="003972E3"/>
    <w:rsid w:val="003A7F43"/>
    <w:rsid w:val="003B042E"/>
    <w:rsid w:val="003B24A7"/>
    <w:rsid w:val="003B44B3"/>
    <w:rsid w:val="003C1DB2"/>
    <w:rsid w:val="003C22C1"/>
    <w:rsid w:val="003C64B2"/>
    <w:rsid w:val="003D74FE"/>
    <w:rsid w:val="003D78E7"/>
    <w:rsid w:val="003E54DF"/>
    <w:rsid w:val="003F4374"/>
    <w:rsid w:val="004063D7"/>
    <w:rsid w:val="00411DD9"/>
    <w:rsid w:val="00412808"/>
    <w:rsid w:val="00413D49"/>
    <w:rsid w:val="004260EC"/>
    <w:rsid w:val="00430A19"/>
    <w:rsid w:val="00434886"/>
    <w:rsid w:val="00434FC6"/>
    <w:rsid w:val="00436F76"/>
    <w:rsid w:val="00447DA7"/>
    <w:rsid w:val="00450A8E"/>
    <w:rsid w:val="0045704C"/>
    <w:rsid w:val="004729A6"/>
    <w:rsid w:val="00472E29"/>
    <w:rsid w:val="00474144"/>
    <w:rsid w:val="00476EA7"/>
    <w:rsid w:val="00477222"/>
    <w:rsid w:val="004A43C6"/>
    <w:rsid w:val="004B1BBC"/>
    <w:rsid w:val="004B533D"/>
    <w:rsid w:val="004C0AE6"/>
    <w:rsid w:val="004E2CF0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35492"/>
    <w:rsid w:val="00550657"/>
    <w:rsid w:val="00552922"/>
    <w:rsid w:val="00575022"/>
    <w:rsid w:val="00577C1A"/>
    <w:rsid w:val="005807FC"/>
    <w:rsid w:val="00582DB5"/>
    <w:rsid w:val="005923B2"/>
    <w:rsid w:val="00597B16"/>
    <w:rsid w:val="005A3562"/>
    <w:rsid w:val="005A4168"/>
    <w:rsid w:val="005B1DD8"/>
    <w:rsid w:val="005B4E35"/>
    <w:rsid w:val="005C1472"/>
    <w:rsid w:val="005C46A2"/>
    <w:rsid w:val="005C51DE"/>
    <w:rsid w:val="005D0833"/>
    <w:rsid w:val="005D4F76"/>
    <w:rsid w:val="005D6D5F"/>
    <w:rsid w:val="005E0346"/>
    <w:rsid w:val="005E1657"/>
    <w:rsid w:val="005F0CBC"/>
    <w:rsid w:val="005F6636"/>
    <w:rsid w:val="00606949"/>
    <w:rsid w:val="00615FDC"/>
    <w:rsid w:val="00632059"/>
    <w:rsid w:val="006439BF"/>
    <w:rsid w:val="00647A0B"/>
    <w:rsid w:val="00650335"/>
    <w:rsid w:val="00653E2F"/>
    <w:rsid w:val="00662EE9"/>
    <w:rsid w:val="006659A4"/>
    <w:rsid w:val="006705E0"/>
    <w:rsid w:val="00676871"/>
    <w:rsid w:val="00692E98"/>
    <w:rsid w:val="0069601C"/>
    <w:rsid w:val="006A18AC"/>
    <w:rsid w:val="006B30A3"/>
    <w:rsid w:val="006B30AA"/>
    <w:rsid w:val="006B4856"/>
    <w:rsid w:val="006D0606"/>
    <w:rsid w:val="006D14D4"/>
    <w:rsid w:val="006D3CB2"/>
    <w:rsid w:val="006E2ED0"/>
    <w:rsid w:val="006E79BD"/>
    <w:rsid w:val="006F71F5"/>
    <w:rsid w:val="00706F7C"/>
    <w:rsid w:val="007235F1"/>
    <w:rsid w:val="00730BD2"/>
    <w:rsid w:val="00737C91"/>
    <w:rsid w:val="00752FE3"/>
    <w:rsid w:val="0075321B"/>
    <w:rsid w:val="007621C2"/>
    <w:rsid w:val="007700EB"/>
    <w:rsid w:val="00770553"/>
    <w:rsid w:val="00773377"/>
    <w:rsid w:val="00780562"/>
    <w:rsid w:val="00786518"/>
    <w:rsid w:val="00797FFE"/>
    <w:rsid w:val="007A48D7"/>
    <w:rsid w:val="007B1BA6"/>
    <w:rsid w:val="007B6843"/>
    <w:rsid w:val="007C3E1E"/>
    <w:rsid w:val="007C3FA7"/>
    <w:rsid w:val="007D16CE"/>
    <w:rsid w:val="007D1AB3"/>
    <w:rsid w:val="007D1C6A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104CB"/>
    <w:rsid w:val="008105E9"/>
    <w:rsid w:val="00812E31"/>
    <w:rsid w:val="008321EE"/>
    <w:rsid w:val="0083395A"/>
    <w:rsid w:val="00835B48"/>
    <w:rsid w:val="00842752"/>
    <w:rsid w:val="00844F44"/>
    <w:rsid w:val="008474D1"/>
    <w:rsid w:val="0085188F"/>
    <w:rsid w:val="00856AD0"/>
    <w:rsid w:val="008628B7"/>
    <w:rsid w:val="00864BB0"/>
    <w:rsid w:val="00867163"/>
    <w:rsid w:val="0087786E"/>
    <w:rsid w:val="00884056"/>
    <w:rsid w:val="008853AD"/>
    <w:rsid w:val="00894AD6"/>
    <w:rsid w:val="00894E0E"/>
    <w:rsid w:val="008A1081"/>
    <w:rsid w:val="008A1F9A"/>
    <w:rsid w:val="008A518A"/>
    <w:rsid w:val="008C0282"/>
    <w:rsid w:val="008C259E"/>
    <w:rsid w:val="008D6250"/>
    <w:rsid w:val="008E4D85"/>
    <w:rsid w:val="008E516F"/>
    <w:rsid w:val="008E5AA6"/>
    <w:rsid w:val="008F36D3"/>
    <w:rsid w:val="009007D8"/>
    <w:rsid w:val="009058D0"/>
    <w:rsid w:val="009255FC"/>
    <w:rsid w:val="009262D1"/>
    <w:rsid w:val="009320C1"/>
    <w:rsid w:val="009447A4"/>
    <w:rsid w:val="00946CE6"/>
    <w:rsid w:val="00950FCD"/>
    <w:rsid w:val="00951A49"/>
    <w:rsid w:val="009839ED"/>
    <w:rsid w:val="00983CDC"/>
    <w:rsid w:val="00986FC5"/>
    <w:rsid w:val="00990A6B"/>
    <w:rsid w:val="0099673B"/>
    <w:rsid w:val="00996887"/>
    <w:rsid w:val="009A4FFF"/>
    <w:rsid w:val="009B09A1"/>
    <w:rsid w:val="009B6A88"/>
    <w:rsid w:val="009C1B49"/>
    <w:rsid w:val="009D0BA3"/>
    <w:rsid w:val="009D1B92"/>
    <w:rsid w:val="009D4A42"/>
    <w:rsid w:val="009D5C6C"/>
    <w:rsid w:val="009E40A9"/>
    <w:rsid w:val="009E4117"/>
    <w:rsid w:val="00A05799"/>
    <w:rsid w:val="00A20419"/>
    <w:rsid w:val="00A233B8"/>
    <w:rsid w:val="00A32C01"/>
    <w:rsid w:val="00A33E9A"/>
    <w:rsid w:val="00A41D43"/>
    <w:rsid w:val="00A43C7A"/>
    <w:rsid w:val="00A4563D"/>
    <w:rsid w:val="00A514CC"/>
    <w:rsid w:val="00A522B4"/>
    <w:rsid w:val="00A579C4"/>
    <w:rsid w:val="00A61502"/>
    <w:rsid w:val="00A8136C"/>
    <w:rsid w:val="00A83B2C"/>
    <w:rsid w:val="00AA3437"/>
    <w:rsid w:val="00AA76BB"/>
    <w:rsid w:val="00AC138A"/>
    <w:rsid w:val="00AD33DC"/>
    <w:rsid w:val="00AE6291"/>
    <w:rsid w:val="00AF4BC1"/>
    <w:rsid w:val="00AF4F6C"/>
    <w:rsid w:val="00AF64F7"/>
    <w:rsid w:val="00B00546"/>
    <w:rsid w:val="00B03075"/>
    <w:rsid w:val="00B11F28"/>
    <w:rsid w:val="00B124B4"/>
    <w:rsid w:val="00B15AD0"/>
    <w:rsid w:val="00B16EFF"/>
    <w:rsid w:val="00B241C5"/>
    <w:rsid w:val="00B32643"/>
    <w:rsid w:val="00B40DC8"/>
    <w:rsid w:val="00B422A5"/>
    <w:rsid w:val="00B5059F"/>
    <w:rsid w:val="00B5491D"/>
    <w:rsid w:val="00B64A9F"/>
    <w:rsid w:val="00B7174E"/>
    <w:rsid w:val="00B73D3A"/>
    <w:rsid w:val="00B84035"/>
    <w:rsid w:val="00B85AB7"/>
    <w:rsid w:val="00B90367"/>
    <w:rsid w:val="00B92EEF"/>
    <w:rsid w:val="00BA160A"/>
    <w:rsid w:val="00BA20BA"/>
    <w:rsid w:val="00BA4D3F"/>
    <w:rsid w:val="00BC2258"/>
    <w:rsid w:val="00BC4B20"/>
    <w:rsid w:val="00BD40BA"/>
    <w:rsid w:val="00BD673B"/>
    <w:rsid w:val="00BE5770"/>
    <w:rsid w:val="00BE7E48"/>
    <w:rsid w:val="00BF54C4"/>
    <w:rsid w:val="00BF6658"/>
    <w:rsid w:val="00BF7038"/>
    <w:rsid w:val="00BF7188"/>
    <w:rsid w:val="00C00B10"/>
    <w:rsid w:val="00C00B6C"/>
    <w:rsid w:val="00C02AEE"/>
    <w:rsid w:val="00C111B1"/>
    <w:rsid w:val="00C248DA"/>
    <w:rsid w:val="00C2620C"/>
    <w:rsid w:val="00C317C9"/>
    <w:rsid w:val="00C33C16"/>
    <w:rsid w:val="00C40121"/>
    <w:rsid w:val="00C46870"/>
    <w:rsid w:val="00C542CB"/>
    <w:rsid w:val="00C56899"/>
    <w:rsid w:val="00C72879"/>
    <w:rsid w:val="00C76676"/>
    <w:rsid w:val="00C7672B"/>
    <w:rsid w:val="00C76E7C"/>
    <w:rsid w:val="00C92357"/>
    <w:rsid w:val="00C93907"/>
    <w:rsid w:val="00C956F6"/>
    <w:rsid w:val="00C97E67"/>
    <w:rsid w:val="00CA7551"/>
    <w:rsid w:val="00CB23A4"/>
    <w:rsid w:val="00CC0B52"/>
    <w:rsid w:val="00CC36E3"/>
    <w:rsid w:val="00CC3A77"/>
    <w:rsid w:val="00CC627B"/>
    <w:rsid w:val="00CC6927"/>
    <w:rsid w:val="00CD4228"/>
    <w:rsid w:val="00CE0309"/>
    <w:rsid w:val="00CE2905"/>
    <w:rsid w:val="00CE5D09"/>
    <w:rsid w:val="00CE6705"/>
    <w:rsid w:val="00CF2CBE"/>
    <w:rsid w:val="00D01F16"/>
    <w:rsid w:val="00D0339F"/>
    <w:rsid w:val="00D0559B"/>
    <w:rsid w:val="00D06338"/>
    <w:rsid w:val="00D074EF"/>
    <w:rsid w:val="00D10612"/>
    <w:rsid w:val="00D114CD"/>
    <w:rsid w:val="00D150DD"/>
    <w:rsid w:val="00D27B19"/>
    <w:rsid w:val="00D32E37"/>
    <w:rsid w:val="00D35C25"/>
    <w:rsid w:val="00D35C9D"/>
    <w:rsid w:val="00D372C6"/>
    <w:rsid w:val="00D41FD8"/>
    <w:rsid w:val="00D57870"/>
    <w:rsid w:val="00D60831"/>
    <w:rsid w:val="00D6085C"/>
    <w:rsid w:val="00D618D6"/>
    <w:rsid w:val="00D619C7"/>
    <w:rsid w:val="00D61CA9"/>
    <w:rsid w:val="00D650CD"/>
    <w:rsid w:val="00D846BF"/>
    <w:rsid w:val="00D91F49"/>
    <w:rsid w:val="00D92E35"/>
    <w:rsid w:val="00D97BE7"/>
    <w:rsid w:val="00DA0456"/>
    <w:rsid w:val="00DA74FD"/>
    <w:rsid w:val="00DB268C"/>
    <w:rsid w:val="00DB2E66"/>
    <w:rsid w:val="00DB2F5F"/>
    <w:rsid w:val="00DB56C1"/>
    <w:rsid w:val="00DC0F6E"/>
    <w:rsid w:val="00DC6733"/>
    <w:rsid w:val="00DF0517"/>
    <w:rsid w:val="00DF0A2F"/>
    <w:rsid w:val="00DF67D5"/>
    <w:rsid w:val="00DF7647"/>
    <w:rsid w:val="00E10429"/>
    <w:rsid w:val="00E20B0C"/>
    <w:rsid w:val="00E2183A"/>
    <w:rsid w:val="00E23994"/>
    <w:rsid w:val="00E2466F"/>
    <w:rsid w:val="00E25D70"/>
    <w:rsid w:val="00E262DF"/>
    <w:rsid w:val="00E329EE"/>
    <w:rsid w:val="00E33B28"/>
    <w:rsid w:val="00E4145F"/>
    <w:rsid w:val="00E41FCA"/>
    <w:rsid w:val="00E56B67"/>
    <w:rsid w:val="00E577F3"/>
    <w:rsid w:val="00E61F13"/>
    <w:rsid w:val="00E657F2"/>
    <w:rsid w:val="00E66468"/>
    <w:rsid w:val="00E70EB2"/>
    <w:rsid w:val="00E7554A"/>
    <w:rsid w:val="00E77570"/>
    <w:rsid w:val="00E84935"/>
    <w:rsid w:val="00E92F89"/>
    <w:rsid w:val="00E9432A"/>
    <w:rsid w:val="00EA3C95"/>
    <w:rsid w:val="00EA502F"/>
    <w:rsid w:val="00EB521D"/>
    <w:rsid w:val="00EC2601"/>
    <w:rsid w:val="00EC2FBE"/>
    <w:rsid w:val="00EC4107"/>
    <w:rsid w:val="00EC7530"/>
    <w:rsid w:val="00EE5CF6"/>
    <w:rsid w:val="00EF08AC"/>
    <w:rsid w:val="00EF695A"/>
    <w:rsid w:val="00F03C62"/>
    <w:rsid w:val="00F07303"/>
    <w:rsid w:val="00F15364"/>
    <w:rsid w:val="00F162AA"/>
    <w:rsid w:val="00F305B2"/>
    <w:rsid w:val="00F31114"/>
    <w:rsid w:val="00F4002B"/>
    <w:rsid w:val="00F42EA5"/>
    <w:rsid w:val="00F502FD"/>
    <w:rsid w:val="00F50E47"/>
    <w:rsid w:val="00F61F94"/>
    <w:rsid w:val="00F63772"/>
    <w:rsid w:val="00F673AC"/>
    <w:rsid w:val="00F71E1A"/>
    <w:rsid w:val="00F767AF"/>
    <w:rsid w:val="00F84AA2"/>
    <w:rsid w:val="00F86395"/>
    <w:rsid w:val="00F96088"/>
    <w:rsid w:val="00FA0C74"/>
    <w:rsid w:val="00FA0FC6"/>
    <w:rsid w:val="00FA6730"/>
    <w:rsid w:val="00FC6926"/>
    <w:rsid w:val="00FD09AB"/>
    <w:rsid w:val="00FD2768"/>
    <w:rsid w:val="00FD4D2D"/>
    <w:rsid w:val="00FD50D6"/>
    <w:rsid w:val="00FD5F2A"/>
    <w:rsid w:val="00FE2741"/>
    <w:rsid w:val="00FE7653"/>
    <w:rsid w:val="00FF177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00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Epgrafe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uiPriority w:val="39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paragraph" w:customStyle="1" w:styleId="m-7731437014600440055m-2607247792427576537m4833928139163501491gmail-msolistparagraph">
    <w:name w:val="m_-7731437014600440055m_-2607247792427576537m_4833928139163501491gmail-msolistparagraph"/>
    <w:basedOn w:val="Normal"/>
    <w:rsid w:val="0055065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00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Epgrafe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uiPriority w:val="39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paragraph" w:customStyle="1" w:styleId="m-7731437014600440055m-2607247792427576537m4833928139163501491gmail-msolistparagraph">
    <w:name w:val="m_-7731437014600440055m_-2607247792427576537m_4833928139163501491gmail-msolistparagraph"/>
    <w:basedOn w:val="Normal"/>
    <w:rsid w:val="0055065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794D-ACFE-4068-960E-7B7D01C6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1417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carlosfcampos</dc:creator>
  <dc:description>30-12-2012 "Modificación del capitulo 8 para incluir las responsabilidades del Equipo Asesor.</dc:description>
  <cp:lastModifiedBy>Raul Ernesto Solano Ocampo</cp:lastModifiedBy>
  <cp:revision>3</cp:revision>
  <cp:lastPrinted>2018-03-09T20:21:00Z</cp:lastPrinted>
  <dcterms:created xsi:type="dcterms:W3CDTF">2018-03-26T15:38:00Z</dcterms:created>
  <dcterms:modified xsi:type="dcterms:W3CDTF">2018-03-26T15:48:00Z</dcterms:modified>
</cp:coreProperties>
</file>