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3742E1" w14:textId="77777777" w:rsidR="00354327" w:rsidRPr="00354327" w:rsidRDefault="00354327" w:rsidP="00354327">
      <w:pPr>
        <w:suppressAutoHyphens/>
        <w:autoSpaceDE w:val="0"/>
        <w:autoSpaceDN w:val="0"/>
        <w:adjustRightInd w:val="0"/>
        <w:spacing w:after="0" w:line="240" w:lineRule="auto"/>
        <w:jc w:val="center"/>
        <w:rPr>
          <w:rFonts w:ascii="Arial" w:eastAsia="Times New Roman" w:hAnsi="Arial" w:cs="Arial"/>
          <w:color w:val="000000"/>
          <w:sz w:val="24"/>
          <w:szCs w:val="24"/>
          <w:lang w:eastAsia="zh-CN"/>
        </w:rPr>
      </w:pP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00E955DB">
        <w:rPr>
          <w:rFonts w:ascii="Arial" w:eastAsia="Calibri" w:hAnsi="Arial"/>
        </w:rPr>
        <w:fldChar w:fldCharType="begin"/>
      </w:r>
      <w:r w:rsidR="00E955DB">
        <w:rPr>
          <w:rFonts w:ascii="Arial" w:eastAsia="Calibri" w:hAnsi="Arial"/>
        </w:rPr>
        <w:instrText xml:space="preserve"> INCLUDEPICTURE  "https://www.hidromecanicas.com/images/cliente37.jpg" \* MERGEFORMATINET </w:instrText>
      </w:r>
      <w:r w:rsidR="00E955DB">
        <w:rPr>
          <w:rFonts w:ascii="Arial" w:eastAsia="Calibri" w:hAnsi="Arial"/>
        </w:rPr>
        <w:fldChar w:fldCharType="separate"/>
      </w:r>
      <w:r w:rsidR="00D7716A">
        <w:rPr>
          <w:rFonts w:ascii="Arial" w:eastAsia="Calibri" w:hAnsi="Arial"/>
        </w:rPr>
        <w:fldChar w:fldCharType="begin"/>
      </w:r>
      <w:r w:rsidR="00D7716A">
        <w:rPr>
          <w:rFonts w:ascii="Arial" w:eastAsia="Calibri" w:hAnsi="Arial"/>
        </w:rPr>
        <w:instrText xml:space="preserve"> INCLUDEPICTURE  "https://www.hidromecanicas.com/images/cliente37.jpg" \* MERGEFORMATINET </w:instrText>
      </w:r>
      <w:r w:rsidR="00D7716A">
        <w:rPr>
          <w:rFonts w:ascii="Arial" w:eastAsia="Calibri" w:hAnsi="Arial"/>
        </w:rPr>
        <w:fldChar w:fldCharType="separate"/>
      </w:r>
      <w:r w:rsidR="00D50B9D">
        <w:rPr>
          <w:rFonts w:ascii="Arial" w:eastAsia="Calibri" w:hAnsi="Arial"/>
        </w:rPr>
        <w:fldChar w:fldCharType="begin"/>
      </w:r>
      <w:r w:rsidR="00D50B9D">
        <w:rPr>
          <w:rFonts w:ascii="Arial" w:eastAsia="Calibri" w:hAnsi="Arial"/>
        </w:rPr>
        <w:instrText xml:space="preserve"> INCLUDEPICTURE  "https://www.hidromecanicas.com/images/cliente37.jpg" \* MERGEFORMATINET </w:instrText>
      </w:r>
      <w:r w:rsidR="00D50B9D">
        <w:rPr>
          <w:rFonts w:ascii="Arial" w:eastAsia="Calibri" w:hAnsi="Arial"/>
        </w:rPr>
        <w:fldChar w:fldCharType="separate"/>
      </w:r>
      <w:r w:rsidR="00A53EBA">
        <w:rPr>
          <w:rFonts w:ascii="Arial" w:eastAsia="Calibri" w:hAnsi="Arial"/>
        </w:rPr>
        <w:fldChar w:fldCharType="begin"/>
      </w:r>
      <w:r w:rsidR="00A53EBA">
        <w:rPr>
          <w:rFonts w:ascii="Arial" w:eastAsia="Calibri" w:hAnsi="Arial"/>
        </w:rPr>
        <w:instrText xml:space="preserve"> INCLUDEPICTURE  "https://www.hidromecanicas.com/images/cliente37.jpg" \* MERGEFORMATINET </w:instrText>
      </w:r>
      <w:r w:rsidR="00A53EBA">
        <w:rPr>
          <w:rFonts w:ascii="Arial" w:eastAsia="Calibri" w:hAnsi="Arial"/>
        </w:rPr>
        <w:fldChar w:fldCharType="separate"/>
      </w:r>
      <w:r w:rsidR="00A66DD1">
        <w:rPr>
          <w:rFonts w:ascii="Arial" w:eastAsia="Calibri" w:hAnsi="Arial"/>
        </w:rPr>
        <w:fldChar w:fldCharType="begin"/>
      </w:r>
      <w:r w:rsidR="00A66DD1">
        <w:rPr>
          <w:rFonts w:ascii="Arial" w:eastAsia="Calibri" w:hAnsi="Arial"/>
        </w:rPr>
        <w:instrText xml:space="preserve"> INCLUDEPICTURE  "https://www.hidromecanicas.com/images/cliente37.jpg" \* MERGEFORMATINET </w:instrText>
      </w:r>
      <w:r w:rsidR="00A66DD1">
        <w:rPr>
          <w:rFonts w:ascii="Arial" w:eastAsia="Calibri" w:hAnsi="Arial"/>
        </w:rPr>
        <w:fldChar w:fldCharType="separate"/>
      </w:r>
      <w:r w:rsidR="004E13A3">
        <w:rPr>
          <w:rFonts w:ascii="Arial" w:eastAsia="Calibri" w:hAnsi="Arial"/>
        </w:rPr>
        <w:fldChar w:fldCharType="begin"/>
      </w:r>
      <w:r w:rsidR="004E13A3">
        <w:rPr>
          <w:rFonts w:ascii="Arial" w:eastAsia="Calibri" w:hAnsi="Arial"/>
        </w:rPr>
        <w:instrText xml:space="preserve"> INCLUDEPICTURE  "https://www.hidromecanicas.com/images/cliente37.jpg" \* MERGEFORMATINET </w:instrText>
      </w:r>
      <w:r w:rsidR="004E13A3">
        <w:rPr>
          <w:rFonts w:ascii="Arial" w:eastAsia="Calibri" w:hAnsi="Arial"/>
        </w:rPr>
        <w:fldChar w:fldCharType="separate"/>
      </w:r>
      <w:r w:rsidR="007536EA">
        <w:rPr>
          <w:rFonts w:ascii="Arial" w:eastAsia="Calibri" w:hAnsi="Arial"/>
        </w:rPr>
        <w:fldChar w:fldCharType="begin"/>
      </w:r>
      <w:r w:rsidR="007536EA">
        <w:rPr>
          <w:rFonts w:ascii="Arial" w:eastAsia="Calibri" w:hAnsi="Arial"/>
        </w:rPr>
        <w:instrText xml:space="preserve"> INCLUDEPICTURE  "https://www.hidromecanicas.com/images/cliente37.jpg" \* MERGEFORMATINET </w:instrText>
      </w:r>
      <w:r w:rsidR="007536EA">
        <w:rPr>
          <w:rFonts w:ascii="Arial" w:eastAsia="Calibri" w:hAnsi="Arial"/>
        </w:rPr>
        <w:fldChar w:fldCharType="separate"/>
      </w:r>
      <w:r w:rsidR="00A51BE4">
        <w:rPr>
          <w:rFonts w:ascii="Arial" w:eastAsia="Calibri" w:hAnsi="Arial"/>
        </w:rPr>
        <w:fldChar w:fldCharType="begin"/>
      </w:r>
      <w:r w:rsidR="00A51BE4">
        <w:rPr>
          <w:rFonts w:ascii="Arial" w:eastAsia="Calibri" w:hAnsi="Arial"/>
        </w:rPr>
        <w:instrText xml:space="preserve"> INCLUDEPICTURE  "https://www.hidromecanicas.com/images/cliente37.jpg" \* MERGEFORMATINET </w:instrText>
      </w:r>
      <w:r w:rsidR="00A51BE4">
        <w:rPr>
          <w:rFonts w:ascii="Arial" w:eastAsia="Calibri" w:hAnsi="Arial"/>
        </w:rPr>
        <w:fldChar w:fldCharType="separate"/>
      </w:r>
      <w:r w:rsidR="00C957AA">
        <w:rPr>
          <w:rFonts w:ascii="Arial" w:eastAsia="Calibri" w:hAnsi="Arial"/>
        </w:rPr>
        <w:fldChar w:fldCharType="begin"/>
      </w:r>
      <w:r w:rsidR="00C957AA">
        <w:rPr>
          <w:rFonts w:ascii="Arial" w:eastAsia="Calibri" w:hAnsi="Arial"/>
        </w:rPr>
        <w:instrText xml:space="preserve"> INCLUDEPICTURE  "https://www.hidromecanicas.com/images/cliente37.jpg" \* MERGEFORMATINET </w:instrText>
      </w:r>
      <w:r w:rsidR="00C957AA">
        <w:rPr>
          <w:rFonts w:ascii="Arial" w:eastAsia="Calibri" w:hAnsi="Arial"/>
        </w:rPr>
        <w:fldChar w:fldCharType="separate"/>
      </w:r>
      <w:r w:rsidR="00095D1B">
        <w:rPr>
          <w:rFonts w:ascii="Arial" w:eastAsia="Calibri" w:hAnsi="Arial"/>
        </w:rPr>
        <w:fldChar w:fldCharType="begin"/>
      </w:r>
      <w:r w:rsidR="00095D1B">
        <w:rPr>
          <w:rFonts w:ascii="Arial" w:eastAsia="Calibri" w:hAnsi="Arial"/>
        </w:rPr>
        <w:instrText xml:space="preserve"> INCLUDEPICTURE  "https://www.hidromecanicas.com/images/cliente37.jpg" \* MERGEFORMATINET </w:instrText>
      </w:r>
      <w:r w:rsidR="00095D1B">
        <w:rPr>
          <w:rFonts w:ascii="Arial" w:eastAsia="Calibri" w:hAnsi="Arial"/>
        </w:rPr>
        <w:fldChar w:fldCharType="separate"/>
      </w:r>
      <w:r w:rsidR="005A1B41">
        <w:rPr>
          <w:rFonts w:ascii="Arial" w:eastAsia="Calibri" w:hAnsi="Arial"/>
        </w:rPr>
        <w:fldChar w:fldCharType="begin"/>
      </w:r>
      <w:r w:rsidR="005A1B41">
        <w:rPr>
          <w:rFonts w:ascii="Arial" w:eastAsia="Calibri" w:hAnsi="Arial"/>
        </w:rPr>
        <w:instrText xml:space="preserve"> INCLUDEPICTURE  "https://www.hidromecanicas.com/images/cliente37.jpg" \* MERGEFORMATINET </w:instrText>
      </w:r>
      <w:r w:rsidR="005A1B41">
        <w:rPr>
          <w:rFonts w:ascii="Arial" w:eastAsia="Calibri" w:hAnsi="Arial"/>
        </w:rPr>
        <w:fldChar w:fldCharType="separate"/>
      </w:r>
      <w:r w:rsidR="008C4EB4">
        <w:rPr>
          <w:rFonts w:ascii="Arial" w:eastAsia="Calibri" w:hAnsi="Arial"/>
        </w:rPr>
        <w:fldChar w:fldCharType="begin"/>
      </w:r>
      <w:r w:rsidR="008C4EB4">
        <w:rPr>
          <w:rFonts w:ascii="Arial" w:eastAsia="Calibri" w:hAnsi="Arial"/>
        </w:rPr>
        <w:instrText xml:space="preserve"> INCLUDEPICTURE  "https://www.hidromecanicas.com/images/cliente37.jpg" \* MERGEFORMATINET </w:instrText>
      </w:r>
      <w:r w:rsidR="008C4EB4">
        <w:rPr>
          <w:rFonts w:ascii="Arial" w:eastAsia="Calibri" w:hAnsi="Arial"/>
        </w:rPr>
        <w:fldChar w:fldCharType="separate"/>
      </w:r>
      <w:r w:rsidR="00C060B5">
        <w:rPr>
          <w:rFonts w:ascii="Arial" w:eastAsia="Calibri" w:hAnsi="Arial"/>
        </w:rPr>
        <w:fldChar w:fldCharType="begin"/>
      </w:r>
      <w:r w:rsidR="00C060B5">
        <w:rPr>
          <w:rFonts w:ascii="Arial" w:eastAsia="Calibri" w:hAnsi="Arial"/>
        </w:rPr>
        <w:instrText xml:space="preserve"> INCLUDEPICTURE  "https://www.hidromecanicas.com/images/cliente37.jpg" \* MERGEFORMATINET </w:instrText>
      </w:r>
      <w:r w:rsidR="00C060B5">
        <w:rPr>
          <w:rFonts w:ascii="Arial" w:eastAsia="Calibri" w:hAnsi="Arial"/>
        </w:rPr>
        <w:fldChar w:fldCharType="separate"/>
      </w:r>
      <w:r w:rsidR="00FE2C1A">
        <w:rPr>
          <w:rFonts w:ascii="Arial" w:eastAsia="Calibri" w:hAnsi="Arial"/>
        </w:rPr>
        <w:fldChar w:fldCharType="begin"/>
      </w:r>
      <w:r w:rsidR="00FE2C1A">
        <w:rPr>
          <w:rFonts w:ascii="Arial" w:eastAsia="Calibri" w:hAnsi="Arial"/>
        </w:rPr>
        <w:instrText xml:space="preserve"> INCLUDEPICTURE  "https://www.hidromecanicas.com/images/cliente37.jpg" \* MERGEFORMATINET </w:instrText>
      </w:r>
      <w:r w:rsidR="00FE2C1A">
        <w:rPr>
          <w:rFonts w:ascii="Arial" w:eastAsia="Calibri" w:hAnsi="Arial"/>
        </w:rPr>
        <w:fldChar w:fldCharType="separate"/>
      </w:r>
      <w:r w:rsidR="00334642">
        <w:rPr>
          <w:rFonts w:ascii="Arial" w:eastAsia="Calibri" w:hAnsi="Arial"/>
        </w:rPr>
        <w:fldChar w:fldCharType="begin"/>
      </w:r>
      <w:r w:rsidR="00334642">
        <w:rPr>
          <w:rFonts w:ascii="Arial" w:eastAsia="Calibri" w:hAnsi="Arial"/>
        </w:rPr>
        <w:instrText xml:space="preserve"> INCLUDEPICTURE  "https://www.hidromecanicas.com/images/cliente37.jpg" \* MERGEFORMATINET </w:instrText>
      </w:r>
      <w:r w:rsidR="00334642">
        <w:rPr>
          <w:rFonts w:ascii="Arial" w:eastAsia="Calibri" w:hAnsi="Arial"/>
        </w:rPr>
        <w:fldChar w:fldCharType="separate"/>
      </w:r>
      <w:r w:rsidR="0072677C">
        <w:rPr>
          <w:rFonts w:ascii="Arial" w:eastAsia="Calibri" w:hAnsi="Arial"/>
        </w:rPr>
        <w:fldChar w:fldCharType="begin"/>
      </w:r>
      <w:r w:rsidR="0072677C">
        <w:rPr>
          <w:rFonts w:ascii="Arial" w:eastAsia="Calibri" w:hAnsi="Arial"/>
        </w:rPr>
        <w:instrText xml:space="preserve"> INCLUDEPICTURE  "https://www.hidromecanicas.com/images/cliente37.jpg" \* MERGEFORMATINET </w:instrText>
      </w:r>
      <w:r w:rsidR="0072677C">
        <w:rPr>
          <w:rFonts w:ascii="Arial" w:eastAsia="Calibri" w:hAnsi="Arial"/>
        </w:rPr>
        <w:fldChar w:fldCharType="separate"/>
      </w:r>
      <w:r w:rsidR="00734E42">
        <w:rPr>
          <w:rFonts w:ascii="Arial" w:eastAsia="Calibri" w:hAnsi="Arial"/>
        </w:rPr>
        <w:fldChar w:fldCharType="begin"/>
      </w:r>
      <w:r w:rsidR="00734E42">
        <w:rPr>
          <w:rFonts w:ascii="Arial" w:eastAsia="Calibri" w:hAnsi="Arial"/>
        </w:rPr>
        <w:instrText xml:space="preserve"> INCLUDEPICTURE  "https://www.hidromecanicas.com/images/cliente37.jpg" \* MERGEFORMATINET </w:instrText>
      </w:r>
      <w:r w:rsidR="00734E42">
        <w:rPr>
          <w:rFonts w:ascii="Arial" w:eastAsia="Calibri" w:hAnsi="Arial"/>
        </w:rPr>
        <w:fldChar w:fldCharType="separate"/>
      </w:r>
      <w:r w:rsidR="00E8545E">
        <w:rPr>
          <w:rFonts w:ascii="Arial" w:eastAsia="Calibri" w:hAnsi="Arial"/>
        </w:rPr>
        <w:fldChar w:fldCharType="begin"/>
      </w:r>
      <w:r w:rsidR="00E8545E">
        <w:rPr>
          <w:rFonts w:ascii="Arial" w:eastAsia="Calibri" w:hAnsi="Arial"/>
        </w:rPr>
        <w:instrText xml:space="preserve"> INCLUDEPICTURE  "https://www.hidromecanicas.com/images/cliente37.jpg" \* MERGEFORMATINET </w:instrText>
      </w:r>
      <w:r w:rsidR="00E8545E">
        <w:rPr>
          <w:rFonts w:ascii="Arial" w:eastAsia="Calibri" w:hAnsi="Arial"/>
        </w:rPr>
        <w:fldChar w:fldCharType="separate"/>
      </w:r>
      <w:r w:rsidR="00400A1D">
        <w:rPr>
          <w:rFonts w:ascii="Arial" w:eastAsia="Calibri" w:hAnsi="Arial"/>
        </w:rPr>
        <w:fldChar w:fldCharType="begin"/>
      </w:r>
      <w:r w:rsidR="00400A1D">
        <w:rPr>
          <w:rFonts w:ascii="Arial" w:eastAsia="Calibri" w:hAnsi="Arial"/>
        </w:rPr>
        <w:instrText xml:space="preserve"> INCLUDEPICTURE  "https://www.hidromecanicas.com/images/cliente37.jpg" \* MERGEFORMATINET </w:instrText>
      </w:r>
      <w:r w:rsidR="00400A1D">
        <w:rPr>
          <w:rFonts w:ascii="Arial" w:eastAsia="Calibri" w:hAnsi="Arial"/>
        </w:rPr>
        <w:fldChar w:fldCharType="separate"/>
      </w:r>
      <w:r w:rsidR="003614B7">
        <w:rPr>
          <w:rFonts w:ascii="Arial" w:eastAsia="Calibri" w:hAnsi="Arial"/>
        </w:rPr>
        <w:fldChar w:fldCharType="begin"/>
      </w:r>
      <w:r w:rsidR="003614B7">
        <w:rPr>
          <w:rFonts w:ascii="Arial" w:eastAsia="Calibri" w:hAnsi="Arial"/>
        </w:rPr>
        <w:instrText xml:space="preserve"> INCLUDEPICTURE  "https://www.hidromecanicas.com/images/cliente37.jpg" \* MERGEFORMATINET </w:instrText>
      </w:r>
      <w:r w:rsidR="003614B7">
        <w:rPr>
          <w:rFonts w:ascii="Arial" w:eastAsia="Calibri" w:hAnsi="Arial"/>
        </w:rPr>
        <w:fldChar w:fldCharType="separate"/>
      </w:r>
      <w:r w:rsidR="00011B0B">
        <w:rPr>
          <w:rFonts w:ascii="Arial" w:eastAsia="Calibri" w:hAnsi="Arial"/>
        </w:rPr>
        <w:fldChar w:fldCharType="begin"/>
      </w:r>
      <w:r w:rsidR="00011B0B">
        <w:rPr>
          <w:rFonts w:ascii="Arial" w:eastAsia="Calibri" w:hAnsi="Arial"/>
        </w:rPr>
        <w:instrText xml:space="preserve"> </w:instrText>
      </w:r>
      <w:r w:rsidR="00011B0B">
        <w:rPr>
          <w:rFonts w:ascii="Arial" w:eastAsia="Calibri" w:hAnsi="Arial"/>
        </w:rPr>
        <w:instrText>INCLUDEPICTURE  "https://www.hidromecanicas.com/images/cliente37.jpg" \* MERGEFORMATINET</w:instrText>
      </w:r>
      <w:r w:rsidR="00011B0B">
        <w:rPr>
          <w:rFonts w:ascii="Arial" w:eastAsia="Calibri" w:hAnsi="Arial"/>
        </w:rPr>
        <w:instrText xml:space="preserve"> </w:instrText>
      </w:r>
      <w:r w:rsidR="00011B0B">
        <w:rPr>
          <w:rFonts w:ascii="Arial" w:eastAsia="Calibri" w:hAnsi="Arial"/>
        </w:rPr>
        <w:fldChar w:fldCharType="separate"/>
      </w:r>
      <w:r w:rsidR="00497DFF">
        <w:rPr>
          <w:rFonts w:ascii="Arial" w:eastAsia="Calibri" w:hAnsi="Arial"/>
        </w:rPr>
        <w:pict w14:anchorId="0CD666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IDROMECÁNICAS" style="width:156.05pt;height:163.6pt">
            <v:imagedata r:id="rId8" r:href="rId9" croptop="10836f" cropbottom="10314f" cropleft="19900f" cropright="18689f"/>
          </v:shape>
        </w:pict>
      </w:r>
      <w:r w:rsidR="00011B0B">
        <w:rPr>
          <w:rFonts w:ascii="Arial" w:eastAsia="Calibri" w:hAnsi="Arial"/>
        </w:rPr>
        <w:fldChar w:fldCharType="end"/>
      </w:r>
      <w:r w:rsidR="003614B7">
        <w:rPr>
          <w:rFonts w:ascii="Arial" w:eastAsia="Calibri" w:hAnsi="Arial"/>
        </w:rPr>
        <w:fldChar w:fldCharType="end"/>
      </w:r>
      <w:r w:rsidR="00400A1D">
        <w:rPr>
          <w:rFonts w:ascii="Arial" w:eastAsia="Calibri" w:hAnsi="Arial"/>
        </w:rPr>
        <w:fldChar w:fldCharType="end"/>
      </w:r>
      <w:r w:rsidR="00E8545E">
        <w:rPr>
          <w:rFonts w:ascii="Arial" w:eastAsia="Calibri" w:hAnsi="Arial"/>
        </w:rPr>
        <w:fldChar w:fldCharType="end"/>
      </w:r>
      <w:r w:rsidR="00734E42">
        <w:rPr>
          <w:rFonts w:ascii="Arial" w:eastAsia="Calibri" w:hAnsi="Arial"/>
        </w:rPr>
        <w:fldChar w:fldCharType="end"/>
      </w:r>
      <w:r w:rsidR="0072677C">
        <w:rPr>
          <w:rFonts w:ascii="Arial" w:eastAsia="Calibri" w:hAnsi="Arial"/>
        </w:rPr>
        <w:fldChar w:fldCharType="end"/>
      </w:r>
      <w:r w:rsidR="00334642">
        <w:rPr>
          <w:rFonts w:ascii="Arial" w:eastAsia="Calibri" w:hAnsi="Arial"/>
        </w:rPr>
        <w:fldChar w:fldCharType="end"/>
      </w:r>
      <w:r w:rsidR="00FE2C1A">
        <w:rPr>
          <w:rFonts w:ascii="Arial" w:eastAsia="Calibri" w:hAnsi="Arial"/>
        </w:rPr>
        <w:fldChar w:fldCharType="end"/>
      </w:r>
      <w:r w:rsidR="00C060B5">
        <w:rPr>
          <w:rFonts w:ascii="Arial" w:eastAsia="Calibri" w:hAnsi="Arial"/>
        </w:rPr>
        <w:fldChar w:fldCharType="end"/>
      </w:r>
      <w:r w:rsidR="008C4EB4">
        <w:rPr>
          <w:rFonts w:ascii="Arial" w:eastAsia="Calibri" w:hAnsi="Arial"/>
        </w:rPr>
        <w:fldChar w:fldCharType="end"/>
      </w:r>
      <w:r w:rsidR="005A1B41">
        <w:rPr>
          <w:rFonts w:ascii="Arial" w:eastAsia="Calibri" w:hAnsi="Arial"/>
        </w:rPr>
        <w:fldChar w:fldCharType="end"/>
      </w:r>
      <w:r w:rsidR="00095D1B">
        <w:rPr>
          <w:rFonts w:ascii="Arial" w:eastAsia="Calibri" w:hAnsi="Arial"/>
        </w:rPr>
        <w:fldChar w:fldCharType="end"/>
      </w:r>
      <w:r w:rsidR="00C957AA">
        <w:rPr>
          <w:rFonts w:ascii="Arial" w:eastAsia="Calibri" w:hAnsi="Arial"/>
        </w:rPr>
        <w:fldChar w:fldCharType="end"/>
      </w:r>
      <w:r w:rsidR="00A51BE4">
        <w:rPr>
          <w:rFonts w:ascii="Arial" w:eastAsia="Calibri" w:hAnsi="Arial"/>
        </w:rPr>
        <w:fldChar w:fldCharType="end"/>
      </w:r>
      <w:r w:rsidR="007536EA">
        <w:rPr>
          <w:rFonts w:ascii="Arial" w:eastAsia="Calibri" w:hAnsi="Arial"/>
        </w:rPr>
        <w:fldChar w:fldCharType="end"/>
      </w:r>
      <w:r w:rsidR="004E13A3">
        <w:rPr>
          <w:rFonts w:ascii="Arial" w:eastAsia="Calibri" w:hAnsi="Arial"/>
        </w:rPr>
        <w:fldChar w:fldCharType="end"/>
      </w:r>
      <w:r w:rsidR="00A66DD1">
        <w:rPr>
          <w:rFonts w:ascii="Arial" w:eastAsia="Calibri" w:hAnsi="Arial"/>
        </w:rPr>
        <w:fldChar w:fldCharType="end"/>
      </w:r>
      <w:r w:rsidR="00A53EBA">
        <w:rPr>
          <w:rFonts w:ascii="Arial" w:eastAsia="Calibri" w:hAnsi="Arial"/>
        </w:rPr>
        <w:fldChar w:fldCharType="end"/>
      </w:r>
      <w:r w:rsidR="00D50B9D">
        <w:rPr>
          <w:rFonts w:ascii="Arial" w:eastAsia="Calibri" w:hAnsi="Arial"/>
        </w:rPr>
        <w:fldChar w:fldCharType="end"/>
      </w:r>
      <w:r w:rsidR="00D7716A">
        <w:rPr>
          <w:rFonts w:ascii="Arial" w:eastAsia="Calibri" w:hAnsi="Arial"/>
        </w:rPr>
        <w:fldChar w:fldCharType="end"/>
      </w:r>
      <w:r w:rsidR="00E955DB">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p>
    <w:p w14:paraId="1B0D6EBC" w14:textId="77777777" w:rsidR="00354327" w:rsidRPr="00354327" w:rsidRDefault="00354327" w:rsidP="00354327">
      <w:pPr>
        <w:suppressAutoHyphens/>
        <w:autoSpaceDE w:val="0"/>
        <w:autoSpaceDN w:val="0"/>
        <w:adjustRightInd w:val="0"/>
        <w:spacing w:after="0" w:line="240" w:lineRule="auto"/>
        <w:jc w:val="both"/>
        <w:rPr>
          <w:rFonts w:ascii="Arial" w:eastAsia="Times New Roman" w:hAnsi="Arial" w:cs="Arial"/>
          <w:color w:val="000000"/>
          <w:sz w:val="24"/>
          <w:szCs w:val="24"/>
          <w:lang w:eastAsia="zh-CN"/>
        </w:rPr>
      </w:pPr>
    </w:p>
    <w:p w14:paraId="6D5DD03A" w14:textId="77777777" w:rsidR="00354327" w:rsidRPr="00354327" w:rsidRDefault="00354327" w:rsidP="00354327">
      <w:pPr>
        <w:spacing w:after="0" w:line="240" w:lineRule="auto"/>
        <w:jc w:val="center"/>
        <w:rPr>
          <w:rFonts w:ascii="Arial" w:eastAsia="Calibri" w:hAnsi="Arial"/>
          <w:b/>
          <w:color w:val="000000"/>
          <w:sz w:val="24"/>
        </w:rPr>
      </w:pPr>
      <w:r w:rsidRPr="00354327">
        <w:rPr>
          <w:rFonts w:ascii="Arial" w:eastAsia="Calibri" w:hAnsi="Arial"/>
          <w:b/>
          <w:color w:val="000000"/>
          <w:sz w:val="24"/>
        </w:rPr>
        <w:t xml:space="preserve">“ACTUALIZACIÓN, AJUSTES Y COMPLEMENTACIÓN DE LA FACTIBILIDAD Y LOS ESTUDIOS Y DISEÑOS DEL CABLE AÉREO EN SAN CRISTÓBAL, </w:t>
      </w:r>
    </w:p>
    <w:p w14:paraId="430A282C" w14:textId="77777777" w:rsidR="00354327" w:rsidRPr="00354327" w:rsidRDefault="00354327" w:rsidP="00354327">
      <w:pPr>
        <w:spacing w:after="0" w:line="240" w:lineRule="auto"/>
        <w:jc w:val="center"/>
        <w:rPr>
          <w:rFonts w:ascii="Arial" w:eastAsia="Calibri" w:hAnsi="Arial"/>
          <w:b/>
          <w:color w:val="000000"/>
          <w:sz w:val="24"/>
        </w:rPr>
      </w:pPr>
      <w:r w:rsidRPr="00354327">
        <w:rPr>
          <w:rFonts w:ascii="Arial" w:eastAsia="Calibri" w:hAnsi="Arial"/>
          <w:b/>
          <w:color w:val="000000"/>
          <w:sz w:val="24"/>
        </w:rPr>
        <w:t>EN BOGOTÁ D.C.”</w:t>
      </w:r>
    </w:p>
    <w:p w14:paraId="77B3F76C" w14:textId="77777777" w:rsidR="00354327" w:rsidRPr="00354327" w:rsidRDefault="00354327" w:rsidP="00354327">
      <w:pPr>
        <w:suppressAutoHyphens/>
        <w:autoSpaceDE w:val="0"/>
        <w:autoSpaceDN w:val="0"/>
        <w:adjustRightInd w:val="0"/>
        <w:spacing w:after="0" w:line="240" w:lineRule="auto"/>
        <w:jc w:val="both"/>
        <w:rPr>
          <w:rFonts w:ascii="Arial" w:eastAsia="Times New Roman" w:hAnsi="Arial" w:cs="Arial"/>
          <w:color w:val="000000"/>
          <w:sz w:val="24"/>
          <w:szCs w:val="24"/>
          <w:lang w:eastAsia="zh-CN"/>
        </w:rPr>
      </w:pPr>
    </w:p>
    <w:p w14:paraId="4E27E976" w14:textId="77777777" w:rsidR="00354327" w:rsidRPr="00354327" w:rsidRDefault="00354327" w:rsidP="00354327">
      <w:pPr>
        <w:suppressAutoHyphens/>
        <w:autoSpaceDE w:val="0"/>
        <w:autoSpaceDN w:val="0"/>
        <w:adjustRightInd w:val="0"/>
        <w:spacing w:after="0" w:line="240" w:lineRule="auto"/>
        <w:jc w:val="both"/>
        <w:rPr>
          <w:rFonts w:ascii="Arial" w:eastAsia="Times New Roman" w:hAnsi="Arial" w:cs="Arial"/>
          <w:color w:val="000000"/>
          <w:sz w:val="24"/>
          <w:szCs w:val="24"/>
          <w:lang w:eastAsia="zh-CN"/>
        </w:rPr>
      </w:pPr>
    </w:p>
    <w:p w14:paraId="6C343E30" w14:textId="77777777" w:rsidR="00354327" w:rsidRPr="00354327" w:rsidRDefault="00354327" w:rsidP="00354327">
      <w:pPr>
        <w:autoSpaceDE w:val="0"/>
        <w:autoSpaceDN w:val="0"/>
        <w:adjustRightInd w:val="0"/>
        <w:jc w:val="center"/>
        <w:rPr>
          <w:rFonts w:ascii="Arial" w:eastAsia="Calibri" w:hAnsi="Arial"/>
          <w:b/>
          <w:color w:val="000000"/>
          <w:sz w:val="24"/>
        </w:rPr>
      </w:pPr>
      <w:r w:rsidRPr="00354327">
        <w:rPr>
          <w:rFonts w:ascii="Arial" w:eastAsia="Calibri" w:hAnsi="Arial"/>
          <w:b/>
          <w:color w:val="000000"/>
          <w:sz w:val="24"/>
        </w:rPr>
        <w:t>CONTRATO DE CONSULTORÍA No. 1630 DE 2020</w:t>
      </w:r>
    </w:p>
    <w:p w14:paraId="2B42ADFA" w14:textId="77777777" w:rsidR="00354327" w:rsidRPr="00354327" w:rsidRDefault="00354327" w:rsidP="00354327">
      <w:pPr>
        <w:suppressAutoHyphens/>
        <w:autoSpaceDE w:val="0"/>
        <w:autoSpaceDN w:val="0"/>
        <w:adjustRightInd w:val="0"/>
        <w:spacing w:after="0" w:line="240" w:lineRule="auto"/>
        <w:jc w:val="both"/>
        <w:rPr>
          <w:rFonts w:ascii="Arial" w:eastAsia="Times New Roman" w:hAnsi="Arial" w:cs="Arial"/>
          <w:color w:val="000000"/>
          <w:sz w:val="24"/>
          <w:szCs w:val="24"/>
          <w:lang w:eastAsia="zh-CN"/>
        </w:rPr>
      </w:pPr>
    </w:p>
    <w:p w14:paraId="38191115" w14:textId="77777777" w:rsidR="00354327" w:rsidRPr="00354327" w:rsidRDefault="00354327" w:rsidP="00354327">
      <w:pPr>
        <w:suppressAutoHyphens/>
        <w:autoSpaceDE w:val="0"/>
        <w:autoSpaceDN w:val="0"/>
        <w:adjustRightInd w:val="0"/>
        <w:spacing w:after="0" w:line="240" w:lineRule="auto"/>
        <w:jc w:val="both"/>
        <w:rPr>
          <w:rFonts w:ascii="Arial" w:eastAsia="Times New Roman" w:hAnsi="Arial" w:cs="Arial"/>
          <w:color w:val="000000"/>
          <w:lang w:eastAsia="zh-CN"/>
        </w:rPr>
      </w:pPr>
    </w:p>
    <w:p w14:paraId="34B1347C" w14:textId="77777777" w:rsidR="00354327" w:rsidRPr="00354327" w:rsidRDefault="00354327" w:rsidP="00354327">
      <w:pPr>
        <w:jc w:val="center"/>
        <w:rPr>
          <w:rFonts w:ascii="Arial" w:eastAsia="Calibri" w:hAnsi="Arial"/>
          <w:color w:val="000000"/>
        </w:rPr>
      </w:pPr>
    </w:p>
    <w:p w14:paraId="0D375B6E" w14:textId="77777777" w:rsidR="00354327" w:rsidRPr="00354327" w:rsidRDefault="00354327" w:rsidP="00354327">
      <w:pPr>
        <w:jc w:val="center"/>
        <w:rPr>
          <w:rFonts w:ascii="Arial" w:eastAsia="Calibri" w:hAnsi="Arial" w:cs="Arial"/>
          <w:b/>
          <w:color w:val="000000"/>
        </w:rPr>
      </w:pPr>
      <w:bookmarkStart w:id="0" w:name="_Hlk71556364"/>
      <w:r w:rsidRPr="00354327">
        <w:rPr>
          <w:rFonts w:ascii="Arial" w:eastAsia="Calibri" w:hAnsi="Arial" w:cs="Arial"/>
          <w:b/>
          <w:color w:val="000000"/>
        </w:rPr>
        <w:t>INF-ABI--CASC-072-21</w:t>
      </w:r>
    </w:p>
    <w:p w14:paraId="1FBB5165" w14:textId="34298577" w:rsidR="00354327" w:rsidRPr="00354327" w:rsidRDefault="00354327" w:rsidP="00354327">
      <w:pPr>
        <w:jc w:val="center"/>
        <w:rPr>
          <w:rFonts w:ascii="Arial" w:eastAsia="Calibri" w:hAnsi="Arial"/>
          <w:b/>
          <w:color w:val="000000"/>
        </w:rPr>
      </w:pPr>
      <w:r w:rsidRPr="00354327">
        <w:rPr>
          <w:rFonts w:ascii="Arial" w:eastAsia="Calibri" w:hAnsi="Arial"/>
          <w:b/>
          <w:color w:val="000000"/>
        </w:rPr>
        <w:t xml:space="preserve">Informe </w:t>
      </w:r>
      <w:r w:rsidR="000928A3" w:rsidRPr="00354327">
        <w:rPr>
          <w:rFonts w:ascii="Arial" w:eastAsia="Calibri" w:hAnsi="Arial"/>
          <w:b/>
          <w:color w:val="000000"/>
        </w:rPr>
        <w:t>Diagnóstico</w:t>
      </w:r>
      <w:r w:rsidRPr="00354327">
        <w:rPr>
          <w:rFonts w:ascii="Arial" w:eastAsia="Calibri" w:hAnsi="Arial"/>
          <w:b/>
          <w:color w:val="000000"/>
        </w:rPr>
        <w:t xml:space="preserve"> Componente Arqueología</w:t>
      </w:r>
    </w:p>
    <w:bookmarkEnd w:id="0"/>
    <w:p w14:paraId="702E5FA3" w14:textId="77777777" w:rsidR="00354327" w:rsidRPr="00354327" w:rsidRDefault="00354327" w:rsidP="00354327">
      <w:pPr>
        <w:suppressAutoHyphens/>
        <w:autoSpaceDE w:val="0"/>
        <w:autoSpaceDN w:val="0"/>
        <w:adjustRightInd w:val="0"/>
        <w:spacing w:after="0" w:line="240" w:lineRule="auto"/>
        <w:jc w:val="both"/>
        <w:rPr>
          <w:rFonts w:ascii="Arial" w:eastAsia="Times New Roman" w:hAnsi="Arial" w:cs="Arial"/>
          <w:color w:val="000000"/>
          <w:sz w:val="24"/>
          <w:szCs w:val="24"/>
          <w:lang w:eastAsia="zh-CN"/>
        </w:rPr>
      </w:pPr>
    </w:p>
    <w:p w14:paraId="3E17E926" w14:textId="77777777" w:rsidR="00354327" w:rsidRPr="00354327" w:rsidRDefault="00354327" w:rsidP="00354327">
      <w:pPr>
        <w:suppressAutoHyphens/>
        <w:autoSpaceDE w:val="0"/>
        <w:autoSpaceDN w:val="0"/>
        <w:adjustRightInd w:val="0"/>
        <w:spacing w:after="0" w:line="240" w:lineRule="auto"/>
        <w:jc w:val="both"/>
        <w:rPr>
          <w:rFonts w:ascii="Arial" w:eastAsia="Times New Roman" w:hAnsi="Arial" w:cs="Arial"/>
          <w:color w:val="000000"/>
          <w:sz w:val="24"/>
          <w:szCs w:val="24"/>
          <w:lang w:eastAsia="zh-CN"/>
        </w:rPr>
      </w:pPr>
    </w:p>
    <w:p w14:paraId="3658373D" w14:textId="77777777" w:rsidR="00354327" w:rsidRPr="00354327" w:rsidRDefault="00354327" w:rsidP="00354327">
      <w:pPr>
        <w:autoSpaceDE w:val="0"/>
        <w:autoSpaceDN w:val="0"/>
        <w:adjustRightInd w:val="0"/>
        <w:jc w:val="center"/>
        <w:rPr>
          <w:rFonts w:ascii="Arial" w:eastAsia="Calibri" w:hAnsi="Arial"/>
          <w:b/>
          <w:color w:val="000000"/>
          <w:sz w:val="30"/>
          <w:szCs w:val="30"/>
        </w:rPr>
      </w:pPr>
      <w:r w:rsidRPr="00354327">
        <w:rPr>
          <w:rFonts w:ascii="Arial" w:eastAsia="Calibri" w:hAnsi="Arial"/>
          <w:b/>
          <w:color w:val="000000"/>
          <w:sz w:val="30"/>
          <w:szCs w:val="30"/>
        </w:rPr>
        <w:t>CONSORCIO CS</w:t>
      </w:r>
    </w:p>
    <w:p w14:paraId="714BF03B" w14:textId="77777777" w:rsidR="00354327" w:rsidRPr="00354327" w:rsidRDefault="00354327" w:rsidP="00354327">
      <w:pPr>
        <w:autoSpaceDE w:val="0"/>
        <w:autoSpaceDN w:val="0"/>
        <w:adjustRightInd w:val="0"/>
        <w:jc w:val="both"/>
        <w:rPr>
          <w:rFonts w:ascii="Arial" w:eastAsia="Calibri" w:hAnsi="Arial"/>
          <w:color w:val="000000"/>
          <w:sz w:val="24"/>
        </w:rPr>
      </w:pPr>
    </w:p>
    <w:p w14:paraId="094BF5CE" w14:textId="77777777" w:rsidR="00354327" w:rsidRPr="00354327" w:rsidRDefault="00354327" w:rsidP="00354327">
      <w:pPr>
        <w:autoSpaceDE w:val="0"/>
        <w:autoSpaceDN w:val="0"/>
        <w:adjustRightInd w:val="0"/>
        <w:spacing w:after="0" w:line="240" w:lineRule="auto"/>
        <w:jc w:val="center"/>
        <w:rPr>
          <w:rFonts w:ascii="Arial" w:eastAsia="Calibri" w:hAnsi="Arial" w:cs="Arial"/>
          <w:color w:val="000000"/>
          <w:sz w:val="24"/>
          <w:szCs w:val="24"/>
        </w:rPr>
      </w:pPr>
      <w:r w:rsidRPr="00354327">
        <w:rPr>
          <w:rFonts w:ascii="Arial" w:eastAsia="Calibri" w:hAnsi="Arial"/>
          <w:noProof/>
          <w:color w:val="000000"/>
          <w:sz w:val="28"/>
          <w:szCs w:val="28"/>
          <w:lang w:eastAsia="es-CO"/>
        </w:rPr>
        <mc:AlternateContent>
          <mc:Choice Requires="wpg">
            <w:drawing>
              <wp:inline distT="0" distB="0" distL="0" distR="0" wp14:anchorId="19B35E8C" wp14:editId="113ED550">
                <wp:extent cx="2895600" cy="1073150"/>
                <wp:effectExtent l="0" t="0" r="0" b="0"/>
                <wp:docPr id="23" name="Grupo 10"/>
                <wp:cNvGraphicFramePr/>
                <a:graphic xmlns:a="http://schemas.openxmlformats.org/drawingml/2006/main">
                  <a:graphicData uri="http://schemas.microsoft.com/office/word/2010/wordprocessingGroup">
                    <wpg:wgp>
                      <wpg:cNvGrpSpPr/>
                      <wpg:grpSpPr>
                        <a:xfrm>
                          <a:off x="0" y="0"/>
                          <a:ext cx="2895600" cy="1073150"/>
                          <a:chOff x="0" y="0"/>
                          <a:chExt cx="6132696" cy="2664000"/>
                        </a:xfrm>
                      </wpg:grpSpPr>
                      <pic:pic xmlns:pic="http://schemas.openxmlformats.org/drawingml/2006/picture">
                        <pic:nvPicPr>
                          <pic:cNvPr id="24" name="Imagen 24"/>
                          <pic:cNvPicPr preferRelativeResize="0">
                            <a:picLocks/>
                          </pic:cNvPicPr>
                        </pic:nvPicPr>
                        <pic:blipFill>
                          <a:blip r:embed="rId10" cstate="email">
                            <a:extLst>
                              <a:ext uri="{28A0092B-C50C-407E-A947-70E740481C1C}">
                                <a14:useLocalDpi xmlns:a14="http://schemas.microsoft.com/office/drawing/2010/main"/>
                              </a:ext>
                            </a:extLst>
                          </a:blip>
                          <a:stretch>
                            <a:fillRect/>
                          </a:stretch>
                        </pic:blipFill>
                        <pic:spPr>
                          <a:xfrm>
                            <a:off x="936941" y="0"/>
                            <a:ext cx="4140000" cy="1980000"/>
                          </a:xfrm>
                          <a:prstGeom prst="rect">
                            <a:avLst/>
                          </a:prstGeom>
                        </pic:spPr>
                      </pic:pic>
                      <pic:pic xmlns:pic="http://schemas.openxmlformats.org/drawingml/2006/picture">
                        <pic:nvPicPr>
                          <pic:cNvPr id="35" name="Imagen 35"/>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1944000"/>
                            <a:ext cx="2703070" cy="720000"/>
                          </a:xfrm>
                          <a:prstGeom prst="rect">
                            <a:avLst/>
                          </a:prstGeom>
                        </pic:spPr>
                      </pic:pic>
                      <pic:pic xmlns:pic="http://schemas.openxmlformats.org/drawingml/2006/picture">
                        <pic:nvPicPr>
                          <pic:cNvPr id="41" name="Imagen 4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3017101" y="1980000"/>
                            <a:ext cx="3115595" cy="648000"/>
                          </a:xfrm>
                          <a:prstGeom prst="rect">
                            <a:avLst/>
                          </a:prstGeom>
                        </pic:spPr>
                      </pic:pic>
                    </wpg:wgp>
                  </a:graphicData>
                </a:graphic>
              </wp:inline>
            </w:drawing>
          </mc:Choice>
          <mc:Fallback>
            <w:pict>
              <v:group w14:anchorId="5F636B4D" id="Grupo 10"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zUU3QIAAPQJAAAOAAAAZHJzL2Uyb0RvYy54bWzkVltr2zAUfh/sPwi/&#10;t77GqU2TMtY1FMYWuu0HKLJsi1oXJOXS/fodyXaaJoWNsjLKHuLoevSd73znSJdXO96hDdWGSTEL&#10;4vMoQFQQWTHRzIIf32/OLgJkLBYV7qSgs+CBmuBq/v7d5VaVNJGt7CqqERgRptyqWdBaq8owNKSl&#10;HJtzqaiAyVpqji10dRNWGm/BOu/CJIrycCt1pbQk1BgYve4ng7m3X9eU2K91bahF3SwAbNZ/tf+u&#10;3DecX+Ky0Vi1jAww8AtQcMwEHLo3dY0tRmvNTkxxRrQ0srbnRPJQ1jUj1PsA3sTRkTcLLdfK+9KU&#10;20btaQJqj3h6sVnyZbPUiFWzIEkDJDCHGC30WkkUe3K2qilhzUKrb2qpgS030PQ95++u1tz9gydo&#10;52l92NNKdxYRGEwuikkeAfsE5uJomsaTgXjSQnRO9pH207Azj9MkL/J+Z5LnWQRmAEQ4Hhw+gaMY&#10;KeE38AStE55+ryfYZdeaBoMR/kc2ONb3a3UGIVXYshXrmH3w8oTgOVBis2RkqfvOAeXZSPktxw0V&#10;KMmcd26HW+S2IKVpTfUd7cDwht5Rw35CiCIvNlj4WZJ74xg53DR0n5y66pi6YV3nguXag3+QCkdS&#10;eoaiXqbXkqw5FbbPO+0RSWFapkyAdEn5ioKM9G0VQ7wg5y3ghCRmXZ9kxmpqSevOrwHHHaRmH8n9&#10;hPfhEafzyIDonpFZkeZFBsecai2LnUZGrRUXvnOoGFwqbeyCSg7UGqgHGoB4NvHmsxkgjUsGInsU&#10;Hh6A6gMEjTejs3RypDMYONKZIxlc8nJCQn5ssWjoB6OAHMhZn3MuHqMs/7HCkldXGCjIFasiG0sO&#10;LvflbBql0XSQ2BQuoaOa9D8qzCVjf3kMlQwG3rTC4DJ85RqWRvE0jvoiFj8WqkedpXE8mRSQuu7a&#10;zDNXynwejnff39CZvz/haQH5/OTtctiH9uFjbf4LAAD//wMAUEsDBAoAAAAAAAAAIQD1IBedbTgA&#10;AG04AAAUAAAAZHJzL21lZGlhL2ltYWdlMS5wbmeJUE5HDQoaCgAAAA1JSERSAAAAzQAAAFQIAgAA&#10;AK63JLUAAAABc1JHQgCuzhzpAAAABGdBTUEAALGPC/xhBQAAAAlwSFlzAAAOwwAADsMBx2+oZAAA&#10;OAJJREFUeF7tfQdgVFXa9k1BEHVl13V31c91iwpJpk8moSPFgop17QVdyyp2XQXddWMXUaSoKAIq&#10;IB1pIr1LL6FICQkkgZACpE+5/c7/vOeejJOZTBiUJLj/PgzJ3NPPeZ/zltsiBH9x0IJBI6gahqSp&#10;Kk/iUDRZ11SDfqiqrvBUhkAwqOqsLj740qLQMQGDZkEf9v9HGBw82SzIDkPpvB7Lrft2uuOXxzNG&#10;M/wygrIRFHH0Iwxd9+vG4y+/4lM1Q68nAQOylYiejGwtTDQFA1CDhhqkjSLX3w+G8eXcmT5NAaNk&#10;IiTRStOCmFBAlbF9MC+TXTQ9zKOl90yc+AXqM6KMIQeNySuXdLr3dkmSdJ0vtqEFc0pLf52W8u2K&#10;lYrE5QcdAPGk3nzN5T27iaZciGyEQCCgQYZNDK6HwqHp2AXvTfxi+poV2Bs8kWHcnPnnWq0L169D&#10;NTWIPOyNYEBRb/rnk0O/HF2rSqjKi2IuaCai5dMVvzyekSoI6oqqz1u1+qoH7gNRQjzTdFXRKUtS&#10;FFWVzURTzJty92/6YbfGlJxRpwSQDpqa35sOGB7pIQYzRdVVUdX6PnB/7/53SVo9faaIam1A1KGt&#10;wTIMkLRZUFGNGx55cNai+bKq0KBpCtCFIJ2GmYSmfzrj9OIZlg9rBh5xgTDg+5Nvv9F3wIP0jRaW&#10;MkEvA6xRIRFFVeB96fQP+knXC0pKZXhpyAGNkEq2CUZTh7gUg6kv1gH+9bzztlaZLmoqpBXwm32t&#10;+31yoCphLZjffYb29Nv/Wbh5M6w2TQ8/oFAVQ1d12YAnCbbQVgFvFEUJKlJACWBisI8BlEBpTdck&#10;2YDhVDV8N9lKUzOMzjffmHZFN9RHCubFPQq2hvh+WrHvNOKZuUb0i3/jwNFHX4/velM/2vhgB8uF&#10;HKoVce6KZVt25iiKue2DkMuwKRPb2FNuf/JxlbY5ypJp+e6H7Sn9rhchDh08M9UEPnpp+dH9JUdQ&#10;8EeeQTiMCjgmRp4sUC30qTv0G1rGDVfd9sKz4BN6h5oF7dGLIqmLVq4ij4uRzMTYRfPPdqXO37xW&#10;NvQAkQvhjrb3WMn4+fPNJgn4phsg5YiJ479ZsVxWZTbkuqzQ53TC6aTPTOlqmgTrZ0Dz/GgQyetX&#10;DQW7mewGJciKcjRQ085yaYLbuu5gLskNZFH0w6LvLEfqxgP7ZUnWqEWYUe2cdGuipf2bQz5gNkZH&#10;u5Ku1QZ1nyob9d1w2YAW0f2IVnnCSUI3ZE0DRTB4CkQwVCIufdFVTSEtqxqqZMgSbGdhZUVSujXB&#10;bTl+/LjJdeDdyZNbWVIWb9pEGwTNGGpBWVkbR2qS05p3pBB2U5UVTBW9wD3AAeaMgIJGi1RVF0WJ&#10;om0KHEjBnz5kO714hvXy6tr7Y0cdLDqkqsQzrBQ+ElvKCzzWacuWwe1HEoymqCmFNeVvDPtQl0Q4&#10;bIjOaP9L8NCIXLpC8oD+gJIrrao5LsIKqTqzmyhw5e23t7F0WJi9RWduXEgelbJ09qV/HDVpAimz&#10;k5cStkaNKucdLZYZb3gLbA5wyB5567VaGTmw6PC5NMnQX/n0w4Ejh0CNkaZjAJFqZIkMK5lWRDC0&#10;2z6a/NXe4iKFfARNEiVEoy8NG9LOakVYQLMxu4FGVzVfUL/Ak7YtP1fVyL/jAzgNcFr5Z7Qti6qq&#10;27ld2fkHVWx/qAeWjM27OntnotN2UbeutOu5/wFZ6rkH833QUAa0BVxq+bC3+ndu+7a8HEVTmE9j&#10;1Gja8C++lNEaUYpiCOz18fPnntPZ9fR/3kARat/sXNO9hvrVnOkHjxymoZgDYmBUOTHQ6a7cA2em&#10;XZZztAQajBpg6hf/x06fmpjh+L/uPaCVYQ0pXVcwvlqJYl64mLIcQFalJP+1R9cKOguoGKSbFFE3&#10;8o8U6zIFLNDQGKxfl6/pf3crm+NfQ4axUaE0uqKzPPhx77NP7NiLiIfRj1GdyvBfLYbTiGe0MBCs&#10;AlZhOclkGMyjUsALzQhIUq0iHziUHyR3mNwxqIwjlVXJTmdrh2XWooVQBf6A0saRInSytHGn5Zcf&#10;Q9V12dlJzrQEj+vd0WP9qIiGEKjBKEMg1AgsLXpBd0atohwqLzftdUi7kPBCcooDoJCs6rWGbuoz&#10;qoQZMd8RKnnF9uzcg4d1WWXeITrXCr3eNjZb5j13lft8CFMqA75km03IcMD0V8sB2VA27tp1lsfW&#10;yt5hd8kRagoNUUSt+WXZF0QERK4BcVkLemHxMTMJMTd2JXZoHcXYAPin5XBa8YytBZaSvGXp/zq7&#10;LP2u3b8vT9XIzyVDIqvbc/ff+tQTuWVHJUWTZeX1995N9jiSnCmHa6r8kqgFlCPe2vNdjk3794Mr&#10;oIysG3+9uneS3fLKkCF03k1R3x33ebuuGc4br4f9gqmFS+4PwiPUWtkuT3am+SIEo2l+TfHD4oJ5&#10;OIwB8vpMsFpQRZBz99tuzhoxQpSwadimoA0U3L5779JNmwLYRTCWun6B25nsdibY0ooqq7B/oG8n&#10;rljZxpK6ePMmxJiw6VWynOhKE1ypD7z4ApgTMIwVO3d0vfOOoRMn6AqoS42jb3iEibbLk9I6eKHY&#10;666SmDMgk8y8PzOxpdCSPGOaPeiVleMBP9t99J90DhlEI8naPiHdBmEERdgXGFB4Wobl5puEdEfr&#10;tFQvFg9Om6F4FeX7bdnQU9jlCnSFosNy4bumK3TeSdWrVNEPTiKqg/Q1445XBgkd3UmW1KpAAMcw&#10;btSZbDiv7/vciKHHarwYA30MY/LkyZqszFqz4o8dXZWinw25YYT0H6RJbhGUjWEI6alJjjSfmUqd&#10;gGjGrzraBWfqudYOPl0xZBGO/ModWxd9vwoHMKOo6g/4KmUfxg11B48S1n7Lvn1lPh/YA11Vrarn&#10;uO2Cy3ZWZjo4R94ZtU969DyX3XbdTbU0cb4lkIVhjZk19Z4Bj8CpZWkthpbkGQwiqHHrwwPOSL0M&#10;S2qKA+QjvwbbX4P0g4j+fKoa0HREWHpAmbZ8+SV9ej78r3+BYlhNsnK6dpHdPuv7taBZMKA+O3SI&#10;0NGZflM/yB7cmrF65Vm2lN1HikyjjJigxFv7wKCBVaShVESte4oPTV21+slX/kXntujcPI0CZhQk&#10;M7Fk/YbrH3ywytcYzy7s3iWAX2iQBoVfCloQdb02IDITjQRREmVFVj13/a2Vxz5i1GgKFOF/gpGa&#10;nHnjjdU0YXBBe/aDD9vYbWPnzYFegvndXVh4jj0FTUGXGyLig+CCDRsu6Z6ZXXwYITNtE8M4rshb&#10;d+2F6QTFQTFyNyiGQhyEj3r9o/f/9vI/Iaj+/5dnzKnFsgQDtDrYw4YPvKGtLMPGQEIQxYipUwS3&#10;vZXVQmEmREY+tLFk9ZrD5RVYYnhgNz/xuJBpFzo6fmtJnbZocUK6q63VI3Rx9xvw6JV33XFmplPo&#10;aEu2paiKWCWJX86f175LR8gYokD4D6t65WOPCBnpbRxWLykA/NNKSko4xeqwYcMGCLjONDaAktoa&#10;8iMxXBxgnBSXwE0Ck/VO1/Y905l2Se9ekDzRjyyqduh4GQhIhlQLdu1/NxyyRKfloX++2P/ZpxPT&#10;nYLH0tpleefjj1O7d0nOcCdluD133ioFVcQouw4VDBg4kNSnLOMDfdY6pb3gtF92w9VYDTqXgalB&#10;KSrG2h/2bD+QjxgC6wWbQPxrUaq1LM8gPFJipoPT65bbk9wpc1cuh70D+diKqdc/8mCi0y5YOkDd&#10;YbFMW/BbuDWZnnYux5Lv19w+4LFEjz3ZY99WWGBIxoaDBwSP/ZPp02FCQaPzPK4Et+WBlwYqitYm&#10;NUVwOwVH2qq9P1BrLBgYPHZM+2uuvPnRh+Ebocft2dmcXPUxZcqURniGcYFVKb16XJCReay2lhlJ&#10;OhUnBo0/dHILGZZf9+pOXiBmyk5nIDRJdFnc/W4orKk522UR3FakZBfk+3X9icFvJ9vbZ437DI5B&#10;XmlJotMqpFv73nlXftmhZEcabG6y2yqiRwQTmubV9U633dY23XW+x0URDk0I9DXghWB3JThSwH3a&#10;H4xfdb9bBs3NMz92sQJHhJwwCAeTh9dCq6MHH31u4KVXd5+zbDFsJLEAqo22oqHIeklFFT5YX1iO&#10;eetWCfZUIdN9hsMOcnh93tzc3P0xcKAgv7S6mnSjaLzw2Sisfmun9fa//331rh1vfz4u/aYb9xYV&#10;kMmCv6wqc+fN47SKAQMDhpIFZ+tflMTwMZKzwX6XLa+sjO0QCBapOgLJ9Xk5C5etgvVkLmbwywXf&#10;CZ50KNGzHXa6g0TTvlowf+SYz3kfDWHK1Kk5+/df0ucaIcMjOOzPvfVueXXNlr27B48Yjr1HVhIW&#10;W9H9suiDktNU2NnsnbkLl6+p1QJsH3OSYWD4RT+bnXPNzTMDboWkw58VwSNodZo8rQLkBn/Fh+Sg&#10;Ye3T+9fprks7d0TEBZ8DnhHUW2LqZfB/oZNqAt7qQGDoZ59zKsWNotLS7Lz9AXSrGp3vvyfZ7RIy&#10;7O+NHYP+YZKnTp3Kpdoo7Ff3eejllwKRPKNTDNgDiABFVb350Yd63XdP1vtDRLpASbPzif5Ee+rZ&#10;Tudv0izHFGncokUXXtF10uKFS5cu5e3GjfWbN2NRft85Q/A4ElyOg2VHocbAGji1WaNGtnLakuyp&#10;PkwI3h2LqFgWvmKWBox1r7tv37p/LxKRxAffLGhuniGoqtX1NpbLr+vfH0EAuRQyvA1NoYgQy6Ii&#10;VPzLVb2FTOc56U5mfuhsWWlNdbKjg9DRdVZmZtnRo5w4PwmFMK968O0pE5PsaYnplvufeBoaAWqK&#10;izEOfDHxa3Iqw0E7Bm0oBgJbXT87wyGk2y/p1U2EiNn17627dzId5mzXKV2CPlH0hYsW8eZ+Ev7z&#10;7ttwWwV36uhvppOWpeDJeO6t1xPTUlvbLNhLFA0wcjHHkZ1ZMYwj1VUXd3Sv2rENQ6bgthnR3Dwj&#10;E6Zr2/NyED/i24HSI299OWpj3m6ZxZu0Gqq6YPXqOavWrP3hhw17dy/cvGnKsuXZBw/M+X7t+2O/&#10;5GT52Tjm9ymKiv2Nnd86LSXJaW2bmnpCuxnCrFmz+HwYKB4E8UhrUAhw9zNP3THwxVfee79Sksp8&#10;3gPHjq7bufOu555LvfaaPnffBXnzVn42qlWlUhR/7Xb9oXOnyzMz2KVVAwGNQjEHXXgCzyRDaW1t&#10;/xu3y6vIhoRNC7+O6AcjzkffLGjROEDRPmbhZNcH+sNXo3PzEBOF+3RWC5Qc8HqWkJkG3fD2hIkB&#10;UeIcOUU4dOgQwg84WwkOh+BxJTlsNbpeWFzEZRgHTEcHeOeLcXR+CnJm3htUBTkDiv7XLp0Ftw0T&#10;XLR9O2wrUoujgtmfiQ3btlEXGem/yXAjwiD1RU6tPvCNd/aXl2u6Xl5b9dtM+0XdMpGLJaVhMl+F&#10;mU7+oU3SxGhJniHKr/J7848fDxhGTW31bzwZyS7LmG9ns1ic7s8aOuErxGWC2zFszBjOjlOKvLw8&#10;SZJueGZApztvs/fsyU79kofFZRgHiFTBYEl1dX5R8dV/73+uy1ZYcZyJmyZxea8esJUJbvvkVctQ&#10;rKqqilc7pfjHwBcTnGkXd/GIOgy3rkpKtWHAlxUyHY+9+gqYBUtRJdGdeaTgGLFMnv344T+aEM3H&#10;M/L7GaAGTE1AdhKz5vPWWznhcFg79OmFEEFW9MPHyw+UlKF4ldfLedE0oBhE03260jrtUsFy2T/e&#10;yDru83MZxoGDBw+ieqU/kOCxCp3tr4/+BEGBpGl+w1iTnb0xJ6egvLxGhhIJer1eXudUIy83z6cq&#10;F7isNz/z+Oacfeu27bq4d88kZ9q+4iNYZaw2kQwUpLuJyJxie0h0cwJ5w1j/OrI1IZqPZ2BYSUlJ&#10;WRmow6hGC0DTQ6BEpzeN4BffzNhTWKhpwUFDP0i2WwVXmvuWfoaicTo0JSCIwxXlyfCsMxxn2q2K&#10;rsuKf+7cOVyMJ8L8+d/CIvX9e/+vZs+q8Pv7P/dsW5cDYh45bRLUGnYY20yERT/P/W8Ei7ZsTsxw&#10;Ck5LO7dTBnUUHdGuqkhmx9jksqL4cUjWU/ca2oXdnP2ff9IHvjEp/OJ5xtwALLbhM/Q2Hf7ivKqn&#10;TE+/yVty9w16/z06P6YrEjxy5qLShRvVOCZKCXaHkOlu67JzIjQ9vt+yrccD/c902q59+GHZXHhD&#10;37dvHxfjiTBlyhSaLdtDk5csTnClChm28ztlsMul+M95BvAKTYBz052JLvs9Lw9UDehP0ExCQFAe&#10;8Kl0qUL5obw0Id2eefedEt36KY+ZOjXv4AGMlw+ridHkPMM8TMWFLeVVZbrQremlNTWtLaln2K2l&#10;NdVwidbu3v3nbj2QwZ41kxXN6H7zzeMWfHvgSBFnwYkA14f3Vx81NTW8RBwoLCyUNIO2PN0iiX8k&#10;A1mWuRjjAAUwRhAx4O8d9vtfGbRqx066d4KUdz1x8tL1EeuJmG3btvESJ8K+nJwaWVm2fUcA/dE9&#10;Bsbzb78N77DD1b0rqqsWrFrxK5vl1ZEjYT8RLWCmsJ4QCu+midFcdpOpB7AOv8n/17VnXn+9NCBi&#10;puNmTBU6WYWuzo8njse8i0Sv/aZ+89asCioGl3+jyM3NNXtoBMeOHeOl4wCpH/rHrDkDeMIlGQfQ&#10;l1mdbTBz4uxLGCK4Szw8EXjREwERVRunTXDaet5zT6WitWr/V8Fuvah3N6K7TpfCEBNQdyfu8BSj&#10;6XkG1cAcfkyPXAOaI9wfka6Yk+ZQ/EHjos7pV917/zGvd+zXU5JcaUKm60xHhyq/n0s+NsgHjw8w&#10;ELxOHMC4OEvCEOcFA2DJkiVs2pgrfahylFyhO1EyJyeHH8cBs/HGkdL7asHlEdIdv++aoRggtH6s&#10;prbEWwUHFGNgDKOpMZ+4WbnWHDwjZrGlZh+aLB2Tb0xThRlFmqooqiFJhnHxFd0Fh+V3HR1c5o3C&#10;7CFOoGNeLQ40aMU2b97M5RkHeJ1TCt50o/h41rTzMh0VXi/YRKfKoDx1OcgeKUTAidBAU+EIq0rQ&#10;L6uyqMlBGekqBaRNiWbgGWkzbKDtB3MxFzEoBRUtQPe0QKHRXcbwnBVJVGU/vFdD1guKy3KOFMPN&#10;4QKPDSwg7+JkkJeXx+ufCMXFxbxOGE7qHNgp97LXr1/Pm44N+LuFpWVz164mH0UHuYxHBr2YU1wM&#10;KkHDzlq16plh7wewt2X1aEC8uHvHQ7W1EAHvoMnQ5DyTsdZq8ImXXmrraL9u81ZJkeYtWYmYv+v9&#10;t2GTVcryhX2uOC/D6af7eNQDR4+f47RNWrAgHt3DOzh5lJaW8ibiAK9TH1ykcaCyspLXOUXg7cbG&#10;MW/tWY5UwW113Xyj11DvfuaZBI8tyWUZOvazar/vHHtqK1fasuytkqaW1novcNm8YBm7+sk7aBo0&#10;Oc/MCcA/21NwAFtKUdUKSWqXdtmbI4cFVX3EhImCx57otv3t4Qe+mjwjwZYmuKzJLtuqbVu4nGPD&#10;bP+nQRRF3koc4HXqI353bc2aNbzOqQBvNDZue+YxLKngSb/Q06XWMEqr/UJqiuWWW+ixd0zbMDZu&#10;30H3tSuSqspSIBBEcE2K9xfOswgYKt1ODT9MlOgxOK+qDBo2fM3eH5SgCmPa5+EHoOpSr73KL8tc&#10;yDFw6NAh3uJPxUm5aw3a6MWLF3PZngjTpk3jdX42eIuxYcjaloKDv8qw+/3keUFbSboegFtGdpOz&#10;CT+bllZRaG6e/ThFCsbgfdLdzoaq0l31Il1CX5i9VVWNgC/AJRwDJSUlrJWfC95cHPj57hqLgH4u&#10;ZsyYwZuLASxqQNNuevwfYFlQUQxd1mS6J56en9BVuGiINCnoVOmqzH/d+bM6mIEnQD9psnppdWUN&#10;dDhMqq4dPFycYO/w6eyZiIm4eGMg/jMaJ0RhYSFv9ERADMHr1AeXcBzw+egBqJ8D3lBsrNu54yyn&#10;JcFtTbvxWlFRpaB638sD+z31RA04h0NVPeqtCdDjEU0bYEagyXlG12lZdCPKIhwCVRGhwu978smj&#10;3lpDU8uqq89Idws2y4pN2worK8+2uISOmYldPKk9u3DZxgbv4FTAH8e5uhAaVEtcyHFg165dvM5P&#10;Am8lNn4oyE+wpQgeWxubJS+/qOuNfYV0m5Buf/KVf4Ndf+nTrZUjNf9YJXgmG8bjb79K5z7ojqFT&#10;oGsbQdPrM8xBDe4tKTnXmrJ1bw680Tc++zTRlfora4pk6HNWLmvtsiU6U1dszxYN9eE3/pPgSru0&#10;RxcljtOqvP1ThJM6kavWPYsbjiVLlnBRnwgzZ87kdU4S6Jc3ERsgzZrsHV1uuVWkO3xVOag5+137&#10;z49GBOieIfn5ke/9rktmZbVP1OT9BYfOTLt02py5QXpa9BfOM9ormlGpadc83J+egZRhI/Wpq1ZU&#10;+H3kK2halRhYunEdFoFdhA7mFB/xsme1uUhjIz8/3+ziFII3HQfKy8t5nTDAh+PSjgO8zskgniDX&#10;p+vvjxu350BhUDEkxACKaCjsMUW6dUShu+BhMDVNQrYRrFURbbLTAU1Ls6bnGRwBsCko0RuVVESY&#10;QT+oRk860WM6mDN8NFnGgrCnETHh2UsXJzvb93v8IS7PRmF2ET/o4uOJAPry1k+EAwcO8DphiEfl&#10;hHBSkUF1dTWvFhvDvvy8taO94LKd7XbKiLRUUZSUgCia6ooohf/Y+fhiXuTklwR/+TyLAKYJk0MT&#10;BsUwN2gxQ1+2Y8vMxYt9siYaBr2IxeMUnK5/Dx/J5dkozGbjgVkeXj8/jgQbDW12/aTu8uC1GdAE&#10;Uw06F3sc2L17N698IvAKjUKlBUwVMqyt7B0mzZz92Yxvzu/c6fzuHi/4LwZgQBQR6k3CCBUaJ70H&#10;hsmCfZoSzcczc+/SDwqo9YCuB/DbCEqG0dplEdIdbS0pPt34YPyEMzPS2zltAV3lkjwRzJunYwF9&#10;8HJ1qK2t5XkMtLHZQoMisCV0RwNVOomza6HrS9z+sNZmzZrFhR8HqM/YQJzLyzWKRQsWwjZu3Lt3&#10;/OJFcEpgMibOmytckZ6QYRk5Zoyo6J/MnnPz44/TYvHeaKL0I5TQZGg+nkEY8MYkaHA6FS2n9umD&#10;8HvYuNH+gP+2555q47Cu3bEjSHdA0utZfygr25lfcLSigksyDlRVVYVLC98bUUvh543oKr9BL4l/&#10;cOCgX8HipHSogg2nlk4iMjC5azalqcbRWp9X03bv2cMpEB/27t0bHmHIsrxy5UqeFwe+Wvztn/tc&#10;8cd0D73UTYLSohc73v/Uc15Fxe6p0tRkW1rb1JRj1dWYvk+VD5QWowCtFLY+m3DToenjAP6bXlMy&#10;9uvxtz72sKTJ8E7/M/qzczyOSh1LoDC/zVBURVMCqiEphnpBz+4JbkeSLS0nJ4dL8lSDD8skh27A&#10;fb6gR2ehkyMx3Tpz9UoiIt1vHYQTxiucCHSJAlbICIpG8K+9eiY4Le06ZuzIP8RZ0MTYsWNXK4dN&#10;6JieYLMdqa4xVPaKQhUGUvXTU+kyrMh369bQq1JVCevvvO7KMzr8ycsZRjc8m6vRRGhynkFUNAN6&#10;caY8acGcnvfdGtDprZmYGL3WREFkyT0ESZZrKTigR2tb21IFt6WV23b8ZC5EnizYANE1e9pR1kZO&#10;nnBWur3rvXfNW7li7NQp3e+6/eKuHaF/y4+fxG2SoiLWiIEka5qQ6WjltPqg3IyTcNd+MkAVR7++&#10;grX9Rd26zl65Mudg/qD3hzz6yiA2vTqDzgD9hTX3er3wN0IWv6nRXDzDLzrBAasAx4HuscMM6dEz&#10;OBGwpyCXHpy8ZLHgsUKH7Sss8hv6dxu+7/fAPX7D8J7oWudPhijSK1GmLvzunhdeuPXJp0aM/wox&#10;L10HVLWs0Z8IXR2CK606IGOckqzwOnGgSpJW7NrZ98lHLs50+RFuQ2XowenTp3NGNAGmL1s+Zd78&#10;fYcOBxQYA7rd6qKunUD0RIeDdBoZxjoZMJhUg84mtd0saCb/DFQzP8Qwtr0IjGlVSgBGU1c1x5W9&#10;hXT7OZkeEYcymIdYQTmjw18Fj/3iHie+PPATYI5i8MSvKMLNcDiuvZqGyMKU0trqG//x6Mrt2QFJ&#10;nr58Sfptf9uVF68BBSSfBEsFZX2e1dLGkXaWxwaJ7jlJdy1O3DJgAKIoId0yedli2rgqPac8du7s&#10;P/ToPHDESF1X95WVvTj0g0q/l71armXQfHEAB1hG76EjvxvWCs5yqwybYLu0KkAvIJMNI/9gAT1S&#10;bUD3yT5NEywdhI5uweWE9LkMTxFkhe4hBadGzZ2T4ExNcqdZevbS6Q159K4KQ6H7SrAhsCWGTfi6&#10;dVraH9xWhC+NvJsoAgWFBbVBI8HlEDzpSU4nkVfTvbWn8hHOKVOmYCX/8eabgtsqeFI++HIclg5r&#10;CI1syPSCN7r7TzM69r9PcFk+nz6NLieTHSF/FOASaRY0N8/oHWBGkN42B2WmaBVeb+9772tnTaE3&#10;UQXpgaegDE9JO+L1VgYCXlF6dfDgAW++cc8/nz8eCCzbvWPT1q1cjD8DleUVimGca7e2dTsv7NJ1&#10;w/btIuservKfMjN/261zSu+edJmZ3VOPj6iq5bLspxuejXEzp4+fOoU3FAc8199wWb9rL+3WFa5Q&#10;ia92Q/b2MlnkNPl56Ny3b7c77rz3xRcKK44f8/prVdVr6A+98sr1Ax4f/sUXhkov3cM/6NEDZUf2&#10;lBxCKI8137Jvz7+HvYctRO8TakY0N8/ozs1g8D+jhp9luxz2kTYV+WYQJ5QL0y+yGjAMwW5Nsls+&#10;nz2Dnp6m1dJf/2yUkGEV0p23Pf4wl+HJIzcvL4CuNN0f1FvD1nRMFzzukoqjdMWCXr6vJKReCgN6&#10;fmdPQIFbBm1AipWNi+4KhqKbtnxp2lW9y2tO4hF5yBQxz5V33S14bILLNnjqJMhbPZnH9SKwfPny&#10;gKYmu91CZ3ey20IvaMEIoZ4N40yXnV6bevvfmO8rwybQmQsFubSGmMTfHnvsLFsHBNdGY+ccTz1a&#10;gGegTZUUmL96FZ3mIQWum0qOKAjeyVqtYbRJd7V12ud8v4o8OTBN0w8cLU90ueh0ri0VJm9jTs4H&#10;Y0ZzScaBsrJSTTP6vzww0Zpy5SMP7S4t7nX7XSnXXHNmuhXmEx3Dc4HCWrxy1by1a9Znb5MUpSLg&#10;rZEVlRQb/tGbuTESepSDVDFtDd50o6j11pjzevWTEfACk5yO6x97RFGNo5L4938NrFHU7du2c/rE&#10;gWvvuvvSnn1mLl+WW3To7A6Xt3HZfu2wwDZQ+MJeTfXQCy88/sYb748eDR+tVpPoJaXMGzY/iqRg&#10;69A7kel+v/9qfRYOZpToY3736/J9Tzz98uChAVJtZLRIQoouqoZPksq9tcWlJTICVll/4b0hAvye&#10;DM/Fva+UNKVKUkbPnD5/8WIu2/37c3JyCgsLq8orvAH/FXffee+gl2qlQI2itbKmQYEJ6a6dRUXY&#10;4jJdXlbufmxA1hefLd+8MUjveGXj0YPbCwsFh+X87l3oajO2AhtkNHh/McAeI9IljV7feaikZP6i&#10;pfklpQFNS+/bNyHdLnROHzB4iC6SVzpv84ac0hJvZc2hosId2TsWLF22asWqTVs27cvNveb2Ozbt&#10;y4G3VaOqyZh1pjvJaSksP4bBqvBAFOOLb+ftLyrDBOllBxQsUxSV9dHwVu60gYM/JPPB3p6J9aQ9&#10;bS45RsWsSLOhJXmGifK50lrQkiWmWwV3qohD0mOkxkCEVtYOiS5Hzwcf8EPkqhaUFa+utXakJTtT&#10;L+iWsbtgfzuHRXBZQYv1e3ZXaVpKv2uSPdb0O26p1rQPJoynNw6l2xJTL0VU8frHn5yT6byweyY1&#10;TH8fhd4ZmwTr6Uzpes/t+A6lxZSXUVZVdcOj/3jhrdfpvdcYHEtuEEVFDT80T25/0ICZviDD09pt&#10;HzljGl3UCtJb777P3dsKnrvbfmb7ywqLDp+f4RY81l85bX5NQyDiuus2aL5Pvv0WaurlUSOFzi7k&#10;Xtqt84bsbR369D7DYbf16UPuPFEHSksTHGlQ888MeQerg0QKX1R18ndzf9fdM+D5QTRqtn1iDL+Z&#10;0PL6DPsMSy/RQwNB+ONeURGx/c2VUWGmjD9f1SvBYWt7+WWkWqD4ZQkKYB093Y+KmhxUb3j0keQu&#10;6Uk2ywuvvTphzuxkawfBnZbosM5cunjuqtVnOCwJLuuY7+bRCXIRvlLQK0s+VZFEdupBVl8YOvTC&#10;Tp4PP/0UZgVKAqjb/PhBdzdPXbpw4jcz6DgGlEDk2TVWmTy7qmAw2QIeuK5+6EE6M4cYUIMK018f&#10;NvRIVRVUD1zAszOdQqa1rcva/7mnnTf3E7q4zrZmCC77ii1bPNf1FTLsgjPt6wXz2bsMDFHTjlbX&#10;0lVwTEVWK73e33fsJKS2X7xxI9QZzCH97QHSdHSbNhZXl+UD5cePV3vZrUHNqsPC0ZI8A5mIOUHj&#10;vA5/HjhiMHPUZBkushjAAjG3mxxxhJ9wKVTEqKpWq8j9Bj5xtjNl3vffk4NB6k2rChp97riD/riR&#10;Ihqqtulg3llWa15FBXnHYG0w+OWceT4loMqSpGsBQ7/lwb9Dw7W2p4p+WYFdUUXdoBMA63dsP1xe&#10;AVOnkucMqmETqP5g8LxMj+eG60jDxsB5LsfiLfwBrby8PJOQTKj0Y/3W7BKfvwo9KwomMmr2rEu6&#10;dyqqrma0wTSD5X7fn7t3KvbV0r15svjUa1nQrzsKClBe09SCiqpHnntBr3vnh6jqf+zS5QyP45Yn&#10;B4A6iCLJVKoKtLVfFLEIdEHFtAdQbmQzVaH9X5569S10p1JOy6BFeUZMo5c+rNq2MaesCEvDNQad&#10;+JCLa2raWu2/zXDSAxRkuoIQEgq37ZieAItj6QAGgIOiIs9du+bzmTMCkqSQyUAZbf+RQrgqTNCq&#10;ElShJ179eDiFkJJYK4u/saUkOFK7P3g3nUoizUPy9hnGGc601pl2qEl6sTwpNHM0EBUzU7Hxz3de&#10;21tUCDvJLnHS+PFjxcatF1zV6yx7qgaGQ0GCvMFgZSDQymEVMpw3PvcMKU1V8+tK9sH9x0QvAm3w&#10;BnpWVbQaP7StrMiiLlHc8figQQfKjmnQZbpyLCC2sVqTOnoGvPOuGmCvLscIFGNv4REhwyak/MmM&#10;3Mm1NQfHnJPQ95ZCC/MMgDzpxBSL4MxD+qnqXk0/N8P1xyu7gTHcW5OgrqSRkyd9/s03VfQ4P2BY&#10;ruqT0NGW6LEeOnoUYbwiyw+8MijJbh0w5H0Jjan6rKXLwcsEt9N1/XX0lBn7OylVPp/PG0DwT/oQ&#10;giDHT9924MCoCeOJnxLZHPowaIhUQ6RrCLDGdHaK/ZkKEik+erDw2LEz7KnnutKgMv1BXTTDGlXr&#10;eMuNf3vp2f2lR+gynG506NYt0eM8v0tmQKVT04quP/3u223sqdvy87GLAoo4ZfGCBBfCF8fjzzxN&#10;r1tSdL9uTFm0oMrnpT9ox/iEzXUo//Czg9958KVn6Z1UGAjbtXUzaHm0NM9MqYQ++GFgeem8NZky&#10;FrEzC0ZUkHRj39GjFdXVkBa5vFhKPVjsrW1r63D1Yw97JdhcuUYRf989A9HcxT16iNjVmgqD8uJH&#10;I8+xpNVgo5PvQgoKLXwyftKLwz84XlNhktjsHYrAqyqFNVUKMZ/xJk6Exo/xGvQ4tEYuATNUkDbd&#10;OUDqyh8QaXKUhJFoAU3/at53yR5Xyg3XHa+u0TVlX2nxGa4UoaPloh6dZLQhSXmHDl3Sq/v5mZ38&#10;MJC8Ncxd+3TCl7sOF/rATGhBao0oh22EXSTB4UDHtGqnC9Na2D8zP+ZvWhNy/fUhn468KMNGXr/E&#10;VAAlY4mNQUOGJjmcve+8BZ4Ou/iOIADKEJ4X/HfyizV6W4nuM/QB/3pZJi7BCYZcJYom6JXrcPvQ&#10;KvsLvIZxjtORkGHfeTCPuiaYQ9HmfL/8XOvlfvg1JKu4YI7fFCm4OWTUiCtu7efHV4r/iGrgALhh&#10;vfLqxEzrx1MnUTr1pagK/SX3/OKSALtGRFGBopRWVVzf/34RB7KkaPTUuE9TRH+Awm8WoaAylF9r&#10;hz0x3VlS68Ws0Qs2JBZFlpUPp05ubU2lPxjF1/S0QMvbzR/BZAX2bMnb89irL9aoEt3ewZaLUVGv&#10;En3X/f2h/OpyBKcUdGoaBPDC0PeefOs/cJhhMumENzSHoWfv3w9taLYKqydJ0iV9e6Td2hdhBGRM&#10;FwBV+lO86w/mQtBmBwQiK6yf6tc1+tuxdab8JMD8+nc+GnGhM80P6oQBzsH6/TntHNZFG9ZDA5lm&#10;DcMeM3f2vqIiZsGJGsQURWV/AABOPnt7LGJiTXFf3/f7fTuxo+gMGXoxjGKv96k3XqXvxG2CinBA&#10;UWoV6XDVca9KF5D5vE4DnEY84+tCpzYpiDJf0Qtg9UkZaTAjiNlh8xjIqhll3upkt/0sp+XwsWNQ&#10;P2AZaHrfi88nOSz9nnoC6w6AZwcPHPxVZsa5Hhfd+kdaQ9FVcBX6TvOhYQSF7MYk6h1yI51Kg2Ce&#10;z8nBbAMNitG3kksS6AJPDl4YoxRsnTpm0uREj+1MWwcMBWmYEULMR157tbU7bfOhApoQBazGh1Mn&#10;JaQ7z7ddDlVdt3tglemPsFB23XagVWGuJO2jRu9lb36cTvrMFDT7mL/M7yCWX5Gvuu+eQR9+AO8/&#10;tNQAWLF9fy5MDGQHBsKxVw0tp6z417b2JSIcMwKohpVXRLWipkZj3DXdJhKsql/W98rzbJfCT+ed&#10;RXxOEkxLsf8m4xjQOxTqW59/mnu4gEjBcjEOjDqgGggbj0ITM6cNebKqDh43up3LmltxjHuIoJqs&#10;1dZIR2sqsTnMyWPi+I/o+0KP/boH7mNpdaAs9jmdcLryjCF0iI3b47prPp/8NTQN2Tn8g/lTNVhP&#10;bGCTPUgMECfp5ICqK/QuQ6b7qB3EnZIYAOMgGQmGhwmLNV3u867ftoVOiJwKmKONgEn3Nm7rv4Z9&#10;wEZDNAfR4Usaooo9FKRYlP7QK8apQ3Orisj+HJ0hmxeHsIVEOiuCidGpG1K5ICUUP8pPWLZg4aZN&#10;rB8O1GC7qIGRtCBOL57FAgmA+bl0Dyjb0vgaUOU+t9zQ9Y5bFRZ7QhlQgKUGJVVfvXmbxB6ADcGv&#10;K2dcfsklnTPANCrNYLIQ9CMr2cQw2cYPGK2loHH/88+MX0ovewsNADpWVOl1EH4aFS+PXAzy/C4Z&#10;zw9+h8Ij8u7qOX+nP34ZPONgO9TcpmAbrOTMlYsX7NwKDwvLTs4NUwkjv55wtiVtzvdrWcE6wEur&#10;qthTcoRk1PSsiga48iOZ2AhE3ehyc79P5szEmAEzS5GU+594sp01bWd+AQ2Vwaz7788+LqyuxGaj&#10;DVVX/peCXw7PIBnu2zCu6TCXKrwZujSNvY0UdsIC2aKuFB4vhYU163HQQ1UGvbBVY/datijAM+IJ&#10;u6wbMRb4kz5VXbpuvUihSP0p0KvYyWCylfiF4Relz/5rAJqwHQMeRYSF5BfAvBLJ4F3W4xkq0VkN&#10;fOO77ZeE//Hsf2gOxOQZNtabb76ZFYV58+b96M9GAX7Gxx9/zIvWB7uRATsxEjybocH3rPC8rKyP&#10;Pvoo4j11OOR59TF06NDGX4awfPlyXrQ+vvvuuwZnx7NjA2tVWlra4ARNHDlyhBetj6KiouhaPC8r&#10;a/369dETwQhff/11XqI+ysvLGxlDLAQCAV6/PjZu3AitygvVx+7du3mh+pg/f36DC9gwzz744ANe&#10;LwZ27doVPYIFCxbw7NiIfvsmz6hD9F/Q4RlMluFvYRkxYgTPiIFVq1ZFD/Lo0aM8OzZWr14dIS2e&#10;EQei39iIded5seH1enlpBp6alTVs2LCamhqeynBC0QARLxBpHA1qk3CUsb/4zksz8IzYiJZyAzyL&#10;6BiH77///nvvvceP67Bp06bw7j///HOeUYd3330XFfGTH9dhy5Yt4eLnqXX45JNPInYwz6jPs7Vr&#10;1/JUhiFDhoB2wBtvvMGTGLAjwweZk5PDM+rw9ttvY5CDBw/mx3UYPXq0GvaqC54aB9Ca+fhxCDyj&#10;Du+88w64Ei3d48eP8wphVSJ49tprr/GMOmDkDbYW53uieek6YGwYP37y4zpg3ULLiBXjqQwoP3Lk&#10;yA8//JAf1wH62yxvIpJn4ToJo//iiy/QB/aoLMvV1dWzZs3ieQyhlxFHKAkYuKVLl8IIYsUBrOCS&#10;JUt4HsOePXtC4+ZJYVizZk04OXhqfZ7xJIYJEyZgJBghmCFJEnjMM1gVDNusgjZ5KgNE+M0338Bs&#10;+f1+1EKx7OxsnseAKYT2A09iWLFiRUUdMDVs9x9++IHnMaCdBmc3fPhweB0oj+6wLBgzz2D47LPP&#10;QhuMJ9Xn2aeffspTGUaNGoVdBPWP1mD40NqYMWN4HgM6MivGQrgKAF+//vrrgoICczUwNbTP87Ky&#10;wO/QMvIktrfBFqRj2Fh5kCScbZMmTQrfqJE846UYJk6ciAnwDAYsX2jrYNXQjbmgZooJ+Gf5+fnh&#10;RAFwuG/fPl4iKwvaEfMxs3hSfRw+fNjMBXhSbJ7t3bvXTDSBviAeLBwWAo5a6OXF4T4NCmzYsCHa&#10;qsLi8BIMIf3PjxlQ0UwMB89jmDNnjjn9cP5hJNDBET1CQmYupobNGT27cJ7xJAZQKvqFkmg8XBVh&#10;+zXiSQO8HMPMmTOxUXkGA1ozs0AyGAp4ima6mQjAdITIZwLEwrIDULGwS+HOQD2eYXV4G2xdwG6e&#10;EQYMfevWrVgRtBKaBq+TlQVZwiuKIJmJ8MYByMBM58dsrfk3htAo+XF9nk2bNo2n1gHqMyRFDAw8&#10;xiYx74Y0E3k5hqlTp4bvtnCE26YGN9IJefbtt9+atbDiPCkra9y4cRGCNAG67NixAwYBGi56qCGe&#10;bdu2jScx0WDTmiUjECIHAFk0otLgg/JyzP40+BpUDAmyhgXEYkbL2gSUItY5JHFUQWH8xGTDaVCP&#10;Z7AjvDZzUCKUWSwgzuJ1mJLDIc+IAi/EEBIGP2auEjQQP8jKGj9+vEkFflyfZ+ELGg1ouPBJmuB5&#10;TAAwbTw1CvA7eTmmNkxbxo8ZQD54P9C4AApHWCv4K9FbCFi4cGH0kGKB1wnjGawqT2IWNmQNosEL&#10;MYAlsTqFiuKFsrK++uqrWLsuGuAQr9YQsGEa7LEez8KdaIg5wh+PBexvXoc5DdEBVwjQpbxcVtaU&#10;KVPM7cuPGc/gLfEDBnOZ+EF9ngFwI8IXKxpz584NNxw8lbUTbpcjkJuby8uxjW5uNn58ImCfwIWN&#10;drMA+FJmYjzgdcJ4Fu76QDTh84oAL8QAVzIWz3gJBhjNkCqNB/DeYp1YMQExRfRbj2eYFS/IrHuc&#10;HIcDxOtkZcFXbUQLhtsROH/mYvFjxjOo6IjtAs3Pv0XxDMDqgDGzZ8+ODodNYDzRUscaNfjHTUzs&#10;3LmTlws7Y8ePY+Ctt97C0iFmgnULXzSezYDohKfGAV4njGfhWxQudiO04IUYFi1aFItnGDMvlJWF&#10;vRGrWCxgVXfv3g3GQyi8lfrYvn17+CDr8Qz056WyssaOHdugPxGNcJUDPzTkt0aDF2KYPn16tD4z&#10;g+Fdu3bxJMYt/q0hnpnAADBteBigCMxxBOc2b95sFuPHDKHgIBrhdhAWCrxHIj9mgCbGQs2fP58f&#10;M8BcQr+aLYTA8xjgD/HUOMDrhPEM25InZWWB0I2YGl6IISJyDwf8Il6IzagRBdkI0DjWB6Eu/AcI&#10;NOK0S+h0BBAzDoBQG/ybfqHzhJBoiLBmion9Md6BjaXhJRggKjOdH4fxDMOIPlEEhHgGtYHCZiIU&#10;XvhS4js0SniUEFLM/Jhh+fLl4bXCwUswQHNEKF0AfoJZN2JGGHOEzwC/h+dlZWFIDSohMxfedPjl&#10;BDMRCPEMw+BJDA267cDBgwd5CbaescIFAHaAl8vKglE2t1METClA/Ydic2ynkCKMCDYxeOw0M8tE&#10;uNWuxzOAF2FAKBstDJ7HgADe7D48nIaP0qAi5NkM8KtCJxJ5UhjPgIhlNRHiGUJRnsRO/ERbauhz&#10;nh2mmCOcvwZ3Ec9jwHiig3kgPN6MoBoc3HCtdkJyTJ48meexdQttUZ4UxrPwRKBx1pqAr9yIbYFk&#10;eTmGiHNDAOryPIaVK1ciES4KPw6zSOHgeQxQ+TF5FtH6kiVLQm2BGTyVAUsQ2i4ow1PrACmG+igo&#10;KOCpdZgxY0bIj+FJ9XkGIKTiGXUIt5s8iQGGMtwrirh2CVmaOgnjifBeDxw4EBpkdHcwoCH9xJMY&#10;Is5roAzPYEDMbnZnIiJSOX78eKjHiCsl6C4URfKk+jyLHiGUkNkafkbYcez8WCeYQoiQC7yOkKzD&#10;z3oA8FNNIxghaBQLVUFfETNat25daACRPANiXSINBzgBaodLN+IMZyOAexGucnlqFM+AiNmG8ywi&#10;XIiF4cOHh9sOqJ8GLXI04HeH+4I8lSGCZ0CEwOBfhtYXYogVo4Rj5MiR4edieGp9ngHR180aBEwb&#10;lE20vxiNhQsX8jqxAVuJrRuLgrGACCz8UnUDPAPgKzQSuA4dOnTu3LnRFh1Ug1x5oYYA3w6aLEKZ&#10;87yGeIZ1D6dFOM8ARNc8IwagS9auXRuuXQDYULi9vERDgCbATsBIQlIHeB5DNM+Ar7/+mmczhN94&#10;ggHEuj3EBDi9Y8eOkCABnhHFMwD+KNaBZzcEzBpWKB6SAZgjlDqv2RAg0KVLl0aEHYgleXZDgMhA&#10;sog/XNkwzwDIA/sSniy2IyYGEoAlqA+i5OfnRwgvBKRDQvPmzcNsoUXhr8B/Ai8R3UD/wfJGV4Tb&#10;hFy0jOAuPEIxgdUHp5FrFoi4PIzV3Lp1Kzwwc5DoDuM0u8MYsFvChRcCFhccXbZsGTwYVEQtcAu7&#10;FoegINR5tH+JftG7OYwGz1CgI7i9ZgEA/lN4I+gRKhxsA6XQl9kjOARbCU5E36ICk2e2gwIRPAMg&#10;9dzc3KlTp8J/x3yhvbDIZmsLFiyIdaa0EcDBxaRQ3VwNU9aYL1a+uLg4urXw6aAwqmDxMQaQcty4&#10;cfDkoscck2cm0CLWCy4IauInZhjPHFAGJhUKDxoOwDRwGKsi0kE+Ew2WgQh5dowCSAThEBxAYBgn&#10;/JhGugsHWjYrmrUamR3S+QjoOZgGuAuElwGimzILoEesCXrEsjRYDDjhlAGkY8AYNprCFNBsI4Xj&#10;ATqFrM3VgKzjWUP0aErZXHl8j7U4J+DZ//A/nAIEg/8PMNiHf04odScAAAAASUVORK5CYIJQSwME&#10;CgAAAAAAAAAhAFbTZmqzBQAAswUAABQAAABkcnMvbWVkaWEvaW1hZ2UyLnBuZ4lQTkcNChoKAAAA&#10;DUlIRFIAAACGAAAAHggDAAAA3pKWjQAAAAFzUkdCAK7OHOkAAAAEZ0FNQQAAsY8L/GEFAAAB3VBM&#10;VEX///9kZ11zdm2KjIX6+vr29vW9vrqbnJX+/v6+v7vs7eynqKOWmJL5+fn6+vmGiIH8/Pz4+Pf7&#10;+/toa2H09PTh4d/l5uTQ0c7R0s/9/f3n5+ZucWieoJrf4N3Z2tfOz8zt7u26vLeChX3v8O96fXR2&#10;eHDy8vHP0M2XmZO4ubXh4eCkpqCjpZ7Ky8hlaF61trKmqKKOkIjz8/Lu7u2TlY5+gHj29/b09PNs&#10;b2Xi4uGRk4z19vWBg3uBhHxmaV/f39719fX19fS3t7Pw8e+Mjodwc2nz8/Oio517fXWtr6qTlY95&#10;fHOQkov39/ZmaF9namBwc2p8f3aRkovr6+vb3dq9v7rT1NHs7Ovs7Oz9/fz8/Pvx8fDv7+/v7+50&#10;dm51d26VmJG1trHMzcrNzsre392ys6/a29hpbGL///6anJXy8vJqbGOsrqivsavr6+qQkoplaF/U&#10;1dFtcGbY2NVucGdrbmX8/fyztbBnamHm5+VrbmR9gHf4+Pi5uraJi4Tl5uXAwL1pa2JwcmmVmJDG&#10;x8TY2dbc3dpxdGuytK58fnavsKvAwr2Fh4BydWz7+/qHiYHe3ty0tbB0d296fHTm5uXT09GmqKOs&#10;rah7fXR9gHlucWeTlo+bnZZ9gHgAAADHEmHhAAAAn3RSTlP/////////////////////////////&#10;////////////////////////////////////////////////////////////////////////////&#10;////////////////////////////////////////////////////////////////////////////&#10;/////////////////////////////wDyfu8yAAAACXBIWXMAAA7DAAAOwwHHb6hkAAACtElEQVRY&#10;R+1Wu24bMRA8Nipd5gOudmPcF0mdytiNDANqlFaAABf63ew8luTJiq1z4CABMpC4s8MllzzyyBv+&#10;4wJljqPlPwxnF/ZVhG5nWJWyNf0qRIoKSxP4uZSDBFYF6HR4q/RDv9LgPTADYUGKeaCU0Zam4Uqe&#10;1nDex8dAPGA3BTt9sst+r+RpLWd93ADEdy1O8qvwrdHNBmWrZlnKBC6HlXQn7K1UHAjXluLOLjYe&#10;/BN8IUfBjECmSbCX2E9JXb4oDJ3yTQO5iBE9IpD9b62Wsp6nCHAMAbvZuGIrt+u3L2HsY4KwfoJZ&#10;sBQb1uUMni9nBw/CcUBHG+JVilJVU3kAfwWnpOlmNUH6zITlpdVcRFV4DMWdAt2STXdROACN3UPf&#10;WfKqrVt4E+V2whxuErAQ0MQJtTokzR72lElpdwUbVFzr7+rXKMnkyiZv8BAAK0B14jyrHk3WxPJm&#10;jPTXWu2QahRo966LqODRmbBG2JV5y+mZSQoXRz+4KjSsLlCGpZXEiJiENcMiVQ12T6/GtQZkXkeW&#10;DC9xDEDpWwBiFG7Dqp4jkcW24d2u+vBFOZdiujjhfombAz+B3eHGOR5jKU2/AF7jj3Fz4L+BODi6&#10;tf1h28H7uNvOgXhL4uoQNk8mv/FocH62xjwoL2Bp9jGLFueMrc1hy734MuhJoBxxbdbzenga8OXA&#10;2xIHOQTU+CpiYhZh8lXxxwD5QtRGQVa8NsZg+MFZDXF/YlT1t+NXTWjtIi/DJirIbJcjG8YQ4ODz&#10;Cq5M/E9iNsPwKMMtJYpnkCJO47pllsBdrUbM8sowYqJg0ss4xXgA5srvPQBMA1DAQqgDpKBBuljo&#10;8mifjyH2Q/yDxObhNlG0duO9KIvP7434itRcNjQxDE5PvcX/e2TfpQALHVWMkgx3/6D6EI8O+Usw&#10;DD8BF3Q9b80z6/YAAAAASUVORK5CYIJQSwMECgAAAAAAAAAhALxVIWf/CgAA/woAABQAAABkcnMv&#10;bWVkaWEvaW1hZ2UzLnBuZ4lQTkcNChoKAAAADUlIRFIAAACaAAAAGwgCAAAAC3EBPQAAAAFzUkdC&#10;AK7OHOkAAAAEZ0FNQQAAsY8L/GEFAAAACXBIWXMAAA7DAAAOwwHHb6hkAAAKlElEQVRoQ+1aiVcU&#10;RxrfP9M8ZQaGwzVxle6u6m4OxXERERCvqHE9wBA3JqzZsEui64vrRl9MFl/ieOAREOUQAWEEhmFm&#10;+txfVfXcYxwZwH3G3/uYqfrq6Kr61ffVVz38wX2Pdwjv6Xyn8J7OdwppOod/vauRgKqUr4PotGLv&#10;vkbHcbxnv8cqwaOTkgqVvk6SdSiEBCip7DrTeevWtUcPfhl5/OD55OjI4/sP798K3fqhr69bU2sI&#10;qSS8Mj7TPQih5cgSslE8vXQ4ru2lPPxONwqj0zTC3nLnSoAqPpn4HMdbLNsyHcuFVU1NTyBX17jV&#10;MIxwOKyqAZRKxGfbNlG3EMKyn/ccYU0cC80t23ZMLDFr7br8A1rbunTpIuu3NKBnb4sQ7BI/T1T8&#10;5USr6xhejbcBDEZT2DqsJxidRCmnJEcqFM4Q6GCMOJZMA/jk7hF/tu0yhhnJTFFAvFKWwbfJkhy2&#10;bTqOOTk5qqqVyLZ3Ngr9ioENRNn4K7DVPJXrNu7czvwHxRT4KN4GMCqZ+rzMeoHRCSvMNkq/YUZF&#10;MfjDeiFh2wYhPjCdXfNNpVwhgfNfnHRs2A2YXgXMzUyjW2w1L59ErcKeaGVw/HtAATpHR3/lRebH&#10;x9pSi86szI7KUrraqgilm0T/K8bYkyHQGY8te/k0MGRw6VmnSgJDD++KtICmblBJpZhfc3Md0pZl&#10;cafNhVRe6O3OCdaag7qqbmKlqg++VGx0AF+oj8qT4yMoQkQJJTQ63SAqxJeXNOJHfexmfhzgEeU/&#10;3/w+c0svxxbST6cVcGMqqZlfmPSKi4NHZ4ab9YsCBsdtbKotFH46zOPCozrG/vZdKq3MaP5mQpSM&#10;x60IsEuMGYIjY35+GuexV5ANVBh6FPIyHKqCVuVJOhv4ePw3rl/h7Njneo5DI8tpb4mhQmOaCVZs&#10;m7qGWbNYgZU56L98dPQhPve3BbEs0MHZarJ3dsZjERwHhJSNPnlks3VzVW0LKluWtyFOdx3C04NN&#10;MltV1w2FBlAKzfzCjKhQJPKt0//ZZ5+KMgBrg/l2dOzY07ITWXF2iqIcoKZpGo6TaKj7iPLAtRjB&#10;oL32JQBL/PcLXeiKhULsOPCpcqBlT13maGENOXRq/OAQ5aAT6fGxR7zEw7Xv/wElZoT04cOtSMN8&#10;RRGAvqGRCfcuPA12U84AgKnpCosPANCJCvMLU1kVaHnX6aMirRGfxoKJ9Nr2fd3Dm5RKJxNNqzaS&#10;noQj9RhmlDKpwrZic8NUWcmrzieHaDUYaE7nmbIqdHKkFwLHvUJZVIn+bdMbWzF0Zq41gGAPyvr6&#10;PyKt68xD7tq11ZMmJrBX5q5ZVVbzbxfOsXQSOXRqCNZglRmAZv/+BiTgUdAcFi/0KcC0VkgnN+08&#10;oZsGBq6xm4ao+wpQvQYeb2x82Mkebgqz4fHcnpNSsrO1DWNpOfYyhwkBVSkjye1SjLPNpxNKRWE9&#10;oDm7mmOLZAsRZxN3tk72vSjH2aq8n0xAI+iMRpfQHDc5oU8BytWxznzBUdG0U8G4X+1uGeDfmNPI&#10;qwB9wafwRSwB3Cx0pczLZgPbnzKbYyhknWwAYqiedWZvCZxiUD4eGkSa0Er4cKFPIT1LPgzhllPI&#10;t06RTiFlnQCGd/lSn0gLOE4cfa4VnTmCrVqnV7nOMj+fCoDr4Y+zApNgU21eP6XRiWeYCfRDVFyL&#10;M5bXca9fvwL9l593Cw3WTqPVKQbi8QUxgEw6sQ68kAExDpYYymS32I4V3Wc6eZoBamioVMUzpdKp&#10;c8/vWF4PhmGIp6+qsy1S6EYqF3D9QMJY8lJJIF7IbFt6ZIuVfzn3nDtDdOhPvRZGtr1dFzVASGdH&#10;UDxRlCIMxrGHbIpOpBv1WgxPJWW8OSPbMdPbcXZmMrMHnk7S7znbLDqLd7YClKangM/Hw4NUqV4J&#10;nSx8dWBINm73E+PDu4Pb2VvZDBsqUgoeYDl4GZ7KbIIJeAUlAwHFvbs3D3YGL//rK8tK2HlvKkzH&#10;jS7OP3/21LFQZNpOImXQqVAIi2AmYpPPnvJYL4seAduKoYf4cpS1zegeWduOeRkOaJLvRuFC+HuO&#10;nOWx4L6yVIwCNEoOjHuLuCgqEozOV4GPFh8pYVkB5muYLkPPv3KAq4uXSsK22ZGwFnSWghSdXn7d&#10;AYvkjirpDGy3TqvmQ3oz/BadJYLIWRcpAXEZT8lqONtVgHC2b5HOwcFBcV58crzlzKkDGq1C+umI&#10;eD33BgCdzonjHTj5mbkVNLHiwW3VNM3gru2eJhvigpUpfBHfPiyLvQDxMm8J8HmLkdn21sZ9e9X5&#10;+emcKLJIZFinxyV2KOto8tnQqdOfICtTZmRUrYhEZkxrWav/EOeAWh/ADmhrbxGXhH9fvcjGw+6d&#10;r9wRlh0T0dr/IZ3vDNbQ2Waiff/OZPCZJb/hbH/86aoi+5W8+P51sBQVWyQVZmN3Mhdaq+DW+Brn&#10;c/bT416qCEjJS0gGHIkW3p3BPRILOLJg8xcR/hPHmj1FcbCdWF5XaawhnfyZjla3RVeqcowyJWCU&#10;1y0Alb1wgf9HCBpT9S1IEm1zy756TSmvJcwlNNZvpbQMFWS1jCg+Sj/idWq2yz54dUI+UNlLVPbj&#10;uUQCmlptGNHdexRZqlCkD8To4NAU2UekGv5At+cs6HTGxu4SCQ0TU9NPiOz74jxclCtLZYrMHvrD&#10;9csYgGVFJb7PVKVM4lOIJ16e6ToaCv3cfeqoRnwdHe1QorfuroOEbGgJKgh8MUhZ9iXJwD2CJagS&#10;uBW6Iat+yzJVdWMd+10ZdVlAG40ubJP8Guvf7L1wGs+9/N3XirwRs44shXFtpdqH8JE69dcq3qZn&#10;dCKexvy5qzYFCSuCd/TiFF6YnyPs1USua82X1Eu4XDi4ErDv+PJSwlhsbNiKjjVS3dbKLmqmGQu/&#10;nFE09hpSUX1iofv7enEZsE1YJ270Rq286fy5Y1CgLywPKhCpPPhngtb933yJGUOjSD6qIOjAfYAN&#10;XdA5PPQA6VOnDuv8pkiUzUuRMFVqsPMG7/9ysf8CtkHLbo3K5b295zB+eJ1ELDY3N4Ueb9/5KfwC&#10;NzF4Hba+mMHBQ83ou7NtR3j2Gf+nHNAp7uK4k8CFsH/MCN2+gYQse0uBiTfom5ubKXabLLH+McFj&#10;R7gRs2HijLd14bQYbXatjFtllVguzzpT3k+IpgYwoHp9a8/ZYxMTjyKRuXh8yTRiphXnEluOLS4u&#10;hkee3mnbixB/xT+QlXk/MBVCvbZ5Zmq8rXVHIpHArX9m+gl4amtt6jl7sk7bhomppGphYeq7K33Y&#10;2qJJLf/nI0UrGxq6NzM1KkmYs42aEt00N/v8n31/DTZLyPZ/c46vixtdDk+MDelaNcskne3Q8EN8&#10;njx9uHmvPjU18vGRJqx1Q922/r7zWN/+b3vRdnezKjGy7c6OpoMHdrEoZnEO+tt3BrA/Xsw8Valf&#10;PAKLs7QwJ5NKw0g01P/p24tfOW7y8pb8LS8UGkDlSCQyeG9AVzeDNMuKh0Lg2JVI1YsXE9HovKJW&#10;RhZmqV4NI/7vj/85cGhPOPycL6B5c+Bq824qjN6jMz/mXHuBy8q9lb4WbfvqvdTaAyOEd+Cf642m&#10;HYqXekPknZ3geB3kPdYCrvs/2X9s5kqs9yUAAAAASUVORK5CYIJQSwMEFAAGAAgAAAAhAM+yr0vb&#10;AAAABQEAAA8AAABkcnMvZG93bnJldi54bWxMj0FLw0AQhe+C/2EZwZvdRG3QmE0pRT0VwVYovU2T&#10;aRKanQ3ZbZL+e0cvehl4vMeb72WLybZqoN43jg3EswgUceHKhisDX9u3uydQPiCX2DomAxfysMiv&#10;rzJMSzfyJw2bUCkpYZ+igTqELtXaFzVZ9DPXEYt3dL3FILKvdNnjKOW21fdRlGiLDcuHGjta1VSc&#10;Nmdr4H3EcfkQvw7r03F12W/nH7t1TMbc3kzLF1CBpvAXhh98QYdcmA7uzKVXrQEZEn6veI/zRORB&#10;QslzBDrP9H/6/Bs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h181FN0CAAD0CQAADgAAAAAAAAAAAAAAAAA6AgAAZHJzL2Uyb0RvYy54&#10;bWxQSwECLQAKAAAAAAAAACEA9SAXnW04AABtOAAAFAAAAAAAAAAAAAAAAABDBQAAZHJzL21lZGlh&#10;L2ltYWdlMS5wbmdQSwECLQAKAAAAAAAAACEAVtNmarMFAACzBQAAFAAAAAAAAAAAAAAAAADiPQAA&#10;ZHJzL21lZGlhL2ltYWdlMi5wbmdQSwECLQAKAAAAAAAAACEAvFUhZ/8KAAD/CgAAFAAAAAAAAAAA&#10;AAAAAADHQwAAZHJzL21lZGlhL2ltYWdlMy5wbmdQSwECLQAUAAYACAAAACEAz7KvS9sAAAAFAQAA&#10;DwAAAAAAAAAAAAAAAAD4TgAAZHJzL2Rvd25yZXYueG1sUEsBAi0AFAAGAAgAAAAhADcnR2HMAAAA&#10;KQIAABkAAAAAAAAAAAAAAAAAAFAAAGRycy9fcmVscy9lMm9Eb2MueG1sLnJlbHNQSwUGAAAAAAgA&#10;CAAAAgAAA1EAAAAA&#10;">
                <v:shape id="Imagen 24"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S0ZwwAAANsAAAAPAAAAZHJzL2Rvd25yZXYueG1sRI/BasMw&#10;EETvhf6D2EJujdwQTHCihBIwtCWH1gkkx8Xa2CbWykiqrfx9VSj0OMzMG2azi6YXIznfWVbwMs9A&#10;ENdWd9woOB3L5xUIH5A19pZJwZ087LaPDxsstJ34i8YqNCJB2BeooA1hKKT0dUsG/dwOxMm7Wmcw&#10;JOkaqR1OCW56uciyXBrsOC20ONC+pfpWfRsFOvug8Ll/P6/KnEunZTxcyqjU7Cm+rkEEiuE//Nd+&#10;0woWS/j9kn6A3P4AAAD//wMAUEsBAi0AFAAGAAgAAAAhANvh9svuAAAAhQEAABMAAAAAAAAAAAAA&#10;AAAAAAAAAFtDb250ZW50X1R5cGVzXS54bWxQSwECLQAUAAYACAAAACEAWvQsW78AAAAVAQAACwAA&#10;AAAAAAAAAAAAAAAfAQAAX3JlbHMvLnJlbHNQSwECLQAUAAYACAAAACEAOQUtGcMAAADbAAAADwAA&#10;AAAAAAAAAAAAAAAHAgAAZHJzL2Rvd25yZXYueG1sUEsFBgAAAAADAAMAtwAAAPcCAAAAAA==&#10;">
                  <v:imagedata r:id="rId13" o:title=""/>
                  <o:lock v:ext="edit" aspectratio="f"/>
                </v:shape>
                <v:shape id="Imagen 35"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K5kxQAAANsAAAAPAAAAZHJzL2Rvd25yZXYueG1sRI9PawIx&#10;FMTvBb9DeEJvNeufil2NIpaKp0q1SL09Ns/dxc3LNom6fnsjCB6HmfkNM5k1phJncr60rKDbSUAQ&#10;Z1aXnCv43X69jUD4gKyxskwKruRhNm29TDDV9sI/dN6EXEQI+xQVFCHUqZQ+K8ig79iaOHoH6wyG&#10;KF0utcNLhJtK9pJkKA2WHBcKrGlRUHbcnIyCXTbYrT9Hf37/0V9+O7/9ny+PQ6Ve2818DCJQE57h&#10;R3ulFfTf4f4l/gA5vQEAAP//AwBQSwECLQAUAAYACAAAACEA2+H2y+4AAACFAQAAEwAAAAAAAAAA&#10;AAAAAAAAAAAAW0NvbnRlbnRfVHlwZXNdLnhtbFBLAQItABQABgAIAAAAIQBa9CxbvwAAABUBAAAL&#10;AAAAAAAAAAAAAAAAAB8BAABfcmVscy8ucmVsc1BLAQItABQABgAIAAAAIQCOUK5kxQAAANsAAAAP&#10;AAAAAAAAAAAAAAAAAAcCAABkcnMvZG93bnJldi54bWxQSwUGAAAAAAMAAwC3AAAA+QIAAAAA&#10;">
                  <v:imagedata r:id="rId14" o:title=""/>
                </v:shape>
                <v:shape id="Imagen 4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0HoxAAAANsAAAAPAAAAZHJzL2Rvd25yZXYueG1sRI9BawIx&#10;FITvhf6H8AreanZVWlmN0oqCeLDUCuLtsXnNLt28LEl0139vCoUeh5n5hpkve9uIK/lQO1aQDzMQ&#10;xKXTNRsFx6/N8xREiMgaG8ek4EYBlovHhzkW2nX8SddDNCJBOBSooIqxLaQMZUUWw9C1xMn7dt5i&#10;TNIbqT12CW4bOcqyF2mx5rRQYUurisqfw8Uq8O/T3Tns/al/dftxt86Nrj+MUoOn/m0GIlIf/8N/&#10;7a1WMMnh90v6AXJxBwAA//8DAFBLAQItABQABgAIAAAAIQDb4fbL7gAAAIUBAAATAAAAAAAAAAAA&#10;AAAAAAAAAABbQ29udGVudF9UeXBlc10ueG1sUEsBAi0AFAAGAAgAAAAhAFr0LFu/AAAAFQEAAAsA&#10;AAAAAAAAAAAAAAAAHwEAAF9yZWxzLy5yZWxzUEsBAi0AFAAGAAgAAAAhAE63QejEAAAA2wAAAA8A&#10;AAAAAAAAAAAAAAAABwIAAGRycy9kb3ducmV2LnhtbFBLBQYAAAAAAwADALcAAAD4AgAAAAA=&#10;">
                  <v:imagedata r:id="rId15" o:title=""/>
                </v:shape>
                <w10:anchorlock/>
              </v:group>
            </w:pict>
          </mc:Fallback>
        </mc:AlternateContent>
      </w:r>
    </w:p>
    <w:p w14:paraId="4221A8BE" w14:textId="77777777" w:rsidR="00354327" w:rsidRPr="00354327" w:rsidRDefault="00354327" w:rsidP="00354327">
      <w:pPr>
        <w:autoSpaceDE w:val="0"/>
        <w:autoSpaceDN w:val="0"/>
        <w:adjustRightInd w:val="0"/>
        <w:spacing w:after="0" w:line="240" w:lineRule="auto"/>
        <w:jc w:val="both"/>
        <w:rPr>
          <w:rFonts w:ascii="Arial" w:eastAsia="Calibri" w:hAnsi="Arial" w:cs="Arial"/>
          <w:color w:val="000000"/>
          <w:sz w:val="24"/>
          <w:szCs w:val="24"/>
        </w:rPr>
      </w:pPr>
    </w:p>
    <w:p w14:paraId="205350C0" w14:textId="77777777" w:rsidR="00354327" w:rsidRPr="00354327" w:rsidRDefault="00354327" w:rsidP="00354327">
      <w:pPr>
        <w:autoSpaceDE w:val="0"/>
        <w:autoSpaceDN w:val="0"/>
        <w:adjustRightInd w:val="0"/>
        <w:spacing w:after="0" w:line="240" w:lineRule="auto"/>
        <w:jc w:val="both"/>
        <w:rPr>
          <w:rFonts w:ascii="Arial" w:eastAsia="Calibri" w:hAnsi="Arial" w:cs="Arial"/>
          <w:color w:val="000000"/>
          <w:sz w:val="24"/>
          <w:szCs w:val="24"/>
        </w:rPr>
      </w:pPr>
    </w:p>
    <w:p w14:paraId="374D936B" w14:textId="77777777" w:rsidR="00354327" w:rsidRPr="00354327" w:rsidRDefault="00354327" w:rsidP="00354327">
      <w:pPr>
        <w:autoSpaceDE w:val="0"/>
        <w:autoSpaceDN w:val="0"/>
        <w:adjustRightInd w:val="0"/>
        <w:spacing w:after="0" w:line="240" w:lineRule="auto"/>
        <w:jc w:val="both"/>
        <w:rPr>
          <w:rFonts w:ascii="Arial" w:eastAsia="Calibri" w:hAnsi="Arial" w:cs="Arial"/>
          <w:color w:val="000000"/>
          <w:sz w:val="24"/>
          <w:szCs w:val="24"/>
        </w:rPr>
      </w:pPr>
    </w:p>
    <w:p w14:paraId="75B0B224" w14:textId="5BF2CC99" w:rsidR="007536EA" w:rsidRDefault="00354327" w:rsidP="006C48C4">
      <w:pPr>
        <w:spacing w:before="100" w:beforeAutospacing="1" w:after="100" w:afterAutospacing="1" w:line="0" w:lineRule="atLeast"/>
        <w:contextualSpacing/>
        <w:jc w:val="center"/>
        <w:rPr>
          <w:rFonts w:ascii="Arial" w:eastAsia="Calibri" w:hAnsi="Arial" w:cs="Arial"/>
          <w:color w:val="000000"/>
        </w:rPr>
        <w:sectPr w:rsidR="007536EA" w:rsidSect="005F3736">
          <w:headerReference w:type="default" r:id="rId16"/>
          <w:footerReference w:type="default" r:id="rId17"/>
          <w:pgSz w:w="12240" w:h="15840"/>
          <w:pgMar w:top="1418" w:right="2268" w:bottom="1701" w:left="1701" w:header="708" w:footer="708" w:gutter="0"/>
          <w:cols w:space="708"/>
          <w:titlePg/>
          <w:docGrid w:linePitch="360"/>
        </w:sectPr>
      </w:pPr>
      <w:r w:rsidRPr="00354327">
        <w:rPr>
          <w:rFonts w:ascii="Arial" w:eastAsia="Calibri" w:hAnsi="Arial" w:cs="Arial"/>
          <w:color w:val="000000"/>
        </w:rPr>
        <w:t>BO</w:t>
      </w:r>
      <w:r w:rsidRPr="00354327">
        <w:rPr>
          <w:rFonts w:ascii="Arial" w:eastAsia="Calibri" w:hAnsi="Arial" w:cs="Arial"/>
          <w:color w:val="000000"/>
          <w:spacing w:val="-2"/>
        </w:rPr>
        <w:t>G</w:t>
      </w:r>
      <w:r w:rsidRPr="00354327">
        <w:rPr>
          <w:rFonts w:ascii="Arial" w:eastAsia="Calibri" w:hAnsi="Arial" w:cs="Arial"/>
          <w:color w:val="000000"/>
        </w:rPr>
        <w:t xml:space="preserve">OTÁ D.C. </w:t>
      </w:r>
      <w:r w:rsidR="00205394">
        <w:rPr>
          <w:rFonts w:ascii="Arial" w:eastAsia="Calibri" w:hAnsi="Arial" w:cs="Arial"/>
          <w:color w:val="000000"/>
        </w:rPr>
        <w:t>SEPTIEMBRE</w:t>
      </w:r>
      <w:r w:rsidR="003B3F01">
        <w:rPr>
          <w:rFonts w:ascii="Arial" w:eastAsia="Calibri" w:hAnsi="Arial" w:cs="Arial"/>
          <w:color w:val="000000"/>
        </w:rPr>
        <w:t xml:space="preserve"> </w:t>
      </w:r>
      <w:r w:rsidRPr="00354327">
        <w:rPr>
          <w:rFonts w:ascii="Arial" w:eastAsia="Calibri" w:hAnsi="Arial" w:cs="Arial"/>
          <w:color w:val="000000"/>
        </w:rPr>
        <w:t>2021</w:t>
      </w:r>
    </w:p>
    <w:p w14:paraId="0B21CB13" w14:textId="44330E19" w:rsidR="00604CD9" w:rsidRPr="006C48C4" w:rsidRDefault="00604CD9" w:rsidP="003B3F01">
      <w:pPr>
        <w:spacing w:before="100" w:beforeAutospacing="1" w:after="100" w:afterAutospacing="1" w:line="0" w:lineRule="atLeast"/>
        <w:contextualSpacing/>
        <w:rPr>
          <w:rFonts w:ascii="Arial" w:eastAsia="Calibri" w:hAnsi="Arial" w:cs="Arial"/>
          <w:color w:val="000000"/>
        </w:rPr>
      </w:pPr>
    </w:p>
    <w:p w14:paraId="1ED6720A" w14:textId="77777777" w:rsidR="00354327" w:rsidRPr="00354327" w:rsidRDefault="00354327" w:rsidP="006C48C4">
      <w:pPr>
        <w:jc w:val="center"/>
        <w:rPr>
          <w:rFonts w:ascii="Arial" w:eastAsia="Calibri" w:hAnsi="Arial" w:cs="Arial"/>
          <w:b/>
          <w:color w:val="000000"/>
          <w:sz w:val="24"/>
          <w:szCs w:val="24"/>
        </w:rPr>
      </w:pPr>
      <w:bookmarkStart w:id="2" w:name="_Hlk66140262"/>
      <w:r w:rsidRPr="00354327">
        <w:rPr>
          <w:rFonts w:ascii="Arial" w:eastAsia="Calibri" w:hAnsi="Arial" w:cs="Arial"/>
          <w:b/>
          <w:color w:val="000000"/>
          <w:sz w:val="24"/>
          <w:szCs w:val="24"/>
        </w:rPr>
        <w:t>PRODUCTO DOCUMENTAL</w:t>
      </w:r>
    </w:p>
    <w:p w14:paraId="23E1A042" w14:textId="77777777" w:rsidR="00354327" w:rsidRPr="00354327" w:rsidRDefault="00354327" w:rsidP="006C48C4">
      <w:pPr>
        <w:jc w:val="center"/>
        <w:rPr>
          <w:rFonts w:ascii="Arial" w:eastAsia="Calibri" w:hAnsi="Arial" w:cs="Arial"/>
          <w:color w:val="000000"/>
          <w:sz w:val="24"/>
          <w:szCs w:val="24"/>
        </w:rPr>
      </w:pPr>
    </w:p>
    <w:bookmarkEnd w:id="2"/>
    <w:p w14:paraId="21CDC76A" w14:textId="77777777" w:rsidR="00354327" w:rsidRPr="00354327" w:rsidRDefault="00354327" w:rsidP="006C48C4">
      <w:pPr>
        <w:jc w:val="center"/>
        <w:rPr>
          <w:rFonts w:ascii="Arial" w:eastAsia="Calibri" w:hAnsi="Arial" w:cs="Arial"/>
          <w:b/>
          <w:color w:val="000000"/>
        </w:rPr>
      </w:pPr>
      <w:r w:rsidRPr="00354327">
        <w:rPr>
          <w:rFonts w:ascii="Arial" w:eastAsia="Calibri" w:hAnsi="Arial" w:cs="Arial"/>
          <w:b/>
          <w:color w:val="000000"/>
        </w:rPr>
        <w:t>INF-ABI--CASC-072-21</w:t>
      </w:r>
    </w:p>
    <w:p w14:paraId="6E67F343" w14:textId="3562980C" w:rsidR="00354327" w:rsidRPr="00354327" w:rsidRDefault="00354327" w:rsidP="006C48C4">
      <w:pPr>
        <w:jc w:val="center"/>
        <w:rPr>
          <w:rFonts w:ascii="Arial" w:eastAsia="Calibri" w:hAnsi="Arial"/>
          <w:b/>
          <w:color w:val="000000"/>
        </w:rPr>
      </w:pPr>
      <w:r w:rsidRPr="00354327">
        <w:rPr>
          <w:rFonts w:ascii="Arial" w:eastAsia="Calibri" w:hAnsi="Arial"/>
          <w:b/>
          <w:color w:val="000000"/>
        </w:rPr>
        <w:t xml:space="preserve">Informe </w:t>
      </w:r>
      <w:r w:rsidR="00542DF1" w:rsidRPr="00354327">
        <w:rPr>
          <w:rFonts w:ascii="Arial" w:eastAsia="Calibri" w:hAnsi="Arial"/>
          <w:b/>
          <w:color w:val="000000"/>
        </w:rPr>
        <w:t>Diagnóstico</w:t>
      </w:r>
      <w:r w:rsidRPr="00354327">
        <w:rPr>
          <w:rFonts w:ascii="Arial" w:eastAsia="Calibri" w:hAnsi="Arial"/>
          <w:b/>
          <w:color w:val="000000"/>
        </w:rPr>
        <w:t xml:space="preserve"> Componente Arqueología</w:t>
      </w:r>
    </w:p>
    <w:p w14:paraId="24EC55AA" w14:textId="77777777" w:rsidR="00354327" w:rsidRPr="00354327" w:rsidRDefault="00354327" w:rsidP="006C48C4">
      <w:pPr>
        <w:jc w:val="center"/>
        <w:rPr>
          <w:rFonts w:ascii="Arial" w:eastAsia="Calibri" w:hAnsi="Arial" w:cs="Arial"/>
          <w:color w:val="000000"/>
          <w:sz w:val="24"/>
          <w:szCs w:val="24"/>
        </w:rPr>
      </w:pPr>
    </w:p>
    <w:p w14:paraId="199F2C35" w14:textId="77777777" w:rsidR="00354327" w:rsidRPr="00354327" w:rsidRDefault="00354327" w:rsidP="006C48C4">
      <w:pPr>
        <w:jc w:val="center"/>
        <w:rPr>
          <w:rFonts w:ascii="Arial" w:eastAsia="Calibri" w:hAnsi="Arial" w:cs="Arial"/>
          <w:b/>
          <w:color w:val="000000"/>
          <w:sz w:val="24"/>
          <w:szCs w:val="24"/>
        </w:rPr>
      </w:pPr>
      <w:bookmarkStart w:id="3" w:name="_Hlk66140297"/>
      <w:r w:rsidRPr="00354327">
        <w:rPr>
          <w:rFonts w:ascii="Arial" w:eastAsia="Calibri" w:hAnsi="Arial" w:cs="Arial"/>
          <w:b/>
          <w:color w:val="000000"/>
          <w:sz w:val="24"/>
          <w:szCs w:val="24"/>
        </w:rPr>
        <w:t>CONTROL DE VERSIONES</w:t>
      </w:r>
    </w:p>
    <w:tbl>
      <w:tblPr>
        <w:tblW w:w="92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354327" w:rsidRPr="00542DF1" w14:paraId="6CA0BD20" w14:textId="77777777" w:rsidTr="006C48C4">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A6FB1BE" w14:textId="226FE339" w:rsidR="00354327" w:rsidRPr="00542DF1" w:rsidRDefault="00354327" w:rsidP="006C48C4">
            <w:pPr>
              <w:spacing w:before="60" w:after="60" w:line="240" w:lineRule="auto"/>
              <w:jc w:val="center"/>
              <w:rPr>
                <w:rFonts w:eastAsia="Calibri"/>
                <w:b/>
                <w:color w:val="000000"/>
                <w:sz w:val="22"/>
                <w:szCs w:val="22"/>
              </w:rPr>
            </w:pPr>
            <w:bookmarkStart w:id="4" w:name="_Hlk66138228"/>
            <w:r w:rsidRPr="00542DF1">
              <w:rPr>
                <w:rFonts w:eastAsia="Calibri"/>
                <w:b/>
                <w:color w:val="000000"/>
                <w:sz w:val="22"/>
                <w:szCs w:val="22"/>
              </w:rPr>
              <w:t>Versión</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A027A3F" w14:textId="77777777" w:rsidR="00354327" w:rsidRPr="00542DF1" w:rsidRDefault="00354327" w:rsidP="006C48C4">
            <w:pPr>
              <w:spacing w:before="60" w:after="60" w:line="240" w:lineRule="auto"/>
              <w:jc w:val="center"/>
              <w:rPr>
                <w:rFonts w:eastAsia="Calibri"/>
                <w:b/>
                <w:color w:val="000000"/>
                <w:sz w:val="22"/>
                <w:szCs w:val="22"/>
              </w:rPr>
            </w:pPr>
            <w:r w:rsidRPr="00542DF1">
              <w:rPr>
                <w:rFonts w:eastAsia="Calibri"/>
                <w:b/>
                <w:color w:val="000000"/>
                <w:sz w:val="22"/>
                <w:szCs w:val="22"/>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C18B3E1" w14:textId="77777777" w:rsidR="00354327" w:rsidRPr="00542DF1" w:rsidRDefault="00354327" w:rsidP="006C48C4">
            <w:pPr>
              <w:spacing w:before="60" w:after="60" w:line="240" w:lineRule="auto"/>
              <w:jc w:val="center"/>
              <w:rPr>
                <w:rFonts w:eastAsia="Calibri"/>
                <w:b/>
                <w:color w:val="000000"/>
                <w:sz w:val="22"/>
                <w:szCs w:val="22"/>
              </w:rPr>
            </w:pPr>
            <w:r w:rsidRPr="00542DF1">
              <w:rPr>
                <w:rFonts w:eastAsia="Calibri"/>
                <w:b/>
                <w:color w:val="000000"/>
                <w:sz w:val="22"/>
                <w:szCs w:val="22"/>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AB99547" w14:textId="77777777" w:rsidR="00354327" w:rsidRPr="00542DF1" w:rsidRDefault="00354327" w:rsidP="006C48C4">
            <w:pPr>
              <w:spacing w:before="60" w:after="60" w:line="240" w:lineRule="auto"/>
              <w:jc w:val="center"/>
              <w:rPr>
                <w:rFonts w:eastAsia="Calibri"/>
                <w:b/>
                <w:color w:val="000000"/>
                <w:sz w:val="22"/>
                <w:szCs w:val="22"/>
              </w:rPr>
            </w:pPr>
            <w:r w:rsidRPr="00542DF1">
              <w:rPr>
                <w:rFonts w:eastAsia="Calibri"/>
                <w:b/>
                <w:color w:val="000000"/>
                <w:sz w:val="22"/>
                <w:szCs w:val="22"/>
              </w:rPr>
              <w:t>Folios</w:t>
            </w:r>
          </w:p>
        </w:tc>
      </w:tr>
      <w:tr w:rsidR="00354327" w:rsidRPr="00542DF1" w14:paraId="62D0E1FF" w14:textId="77777777" w:rsidTr="006C48C4">
        <w:tc>
          <w:tcPr>
            <w:tcW w:w="1560" w:type="dxa"/>
            <w:tcBorders>
              <w:top w:val="single" w:sz="4" w:space="0" w:color="auto"/>
              <w:left w:val="single" w:sz="4" w:space="0" w:color="auto"/>
              <w:bottom w:val="single" w:sz="4" w:space="0" w:color="auto"/>
              <w:right w:val="single" w:sz="4" w:space="0" w:color="auto"/>
            </w:tcBorders>
            <w:vAlign w:val="center"/>
          </w:tcPr>
          <w:p w14:paraId="6D8469E3" w14:textId="78521A92" w:rsidR="00354327" w:rsidRPr="00542DF1" w:rsidRDefault="00354327" w:rsidP="006C48C4">
            <w:pPr>
              <w:spacing w:before="60" w:after="60" w:line="240" w:lineRule="auto"/>
              <w:jc w:val="center"/>
              <w:rPr>
                <w:rFonts w:eastAsia="Calibri"/>
                <w:sz w:val="22"/>
                <w:szCs w:val="22"/>
              </w:rPr>
            </w:pPr>
            <w:r w:rsidRPr="00542DF1">
              <w:rPr>
                <w:rFonts w:eastAsia="Calibri"/>
                <w:sz w:val="22"/>
                <w:szCs w:val="22"/>
              </w:rP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0BDF0DA6" w14:textId="77777777" w:rsidR="00354327" w:rsidRPr="00542DF1" w:rsidRDefault="00354327" w:rsidP="006C48C4">
            <w:pPr>
              <w:spacing w:before="60" w:after="60" w:line="240" w:lineRule="auto"/>
              <w:jc w:val="center"/>
              <w:rPr>
                <w:rFonts w:eastAsia="Calibri"/>
                <w:sz w:val="22"/>
                <w:szCs w:val="22"/>
              </w:rPr>
            </w:pPr>
            <w:r w:rsidRPr="00542DF1">
              <w:rPr>
                <w:rFonts w:eastAsia="Calibri"/>
                <w:sz w:val="22"/>
                <w:szCs w:val="22"/>
              </w:rPr>
              <w:t>11/06/2021</w:t>
            </w:r>
          </w:p>
        </w:tc>
        <w:tc>
          <w:tcPr>
            <w:tcW w:w="4252" w:type="dxa"/>
            <w:tcBorders>
              <w:top w:val="single" w:sz="4" w:space="0" w:color="auto"/>
              <w:left w:val="single" w:sz="4" w:space="0" w:color="auto"/>
              <w:bottom w:val="single" w:sz="4" w:space="0" w:color="auto"/>
              <w:right w:val="single" w:sz="4" w:space="0" w:color="auto"/>
            </w:tcBorders>
            <w:vAlign w:val="center"/>
          </w:tcPr>
          <w:p w14:paraId="071B473D" w14:textId="771D972C" w:rsidR="00354327" w:rsidRPr="00542DF1" w:rsidRDefault="00354327" w:rsidP="006C48C4">
            <w:pPr>
              <w:spacing w:before="60" w:after="60" w:line="240" w:lineRule="auto"/>
              <w:jc w:val="center"/>
              <w:rPr>
                <w:rFonts w:eastAsia="Calibri"/>
                <w:sz w:val="22"/>
                <w:szCs w:val="22"/>
              </w:rPr>
            </w:pPr>
            <w:r w:rsidRPr="00542DF1">
              <w:rPr>
                <w:rFonts w:eastAsia="Calibri"/>
                <w:sz w:val="22"/>
                <w:szCs w:val="22"/>
              </w:rPr>
              <w:t>Documento Diagnóstico</w:t>
            </w:r>
          </w:p>
        </w:tc>
        <w:tc>
          <w:tcPr>
            <w:tcW w:w="1347" w:type="dxa"/>
            <w:tcBorders>
              <w:top w:val="single" w:sz="4" w:space="0" w:color="auto"/>
              <w:left w:val="single" w:sz="4" w:space="0" w:color="auto"/>
              <w:bottom w:val="single" w:sz="4" w:space="0" w:color="auto"/>
              <w:right w:val="single" w:sz="4" w:space="0" w:color="auto"/>
            </w:tcBorders>
            <w:vAlign w:val="center"/>
          </w:tcPr>
          <w:p w14:paraId="3C88AFE6" w14:textId="77777777" w:rsidR="00354327" w:rsidRPr="00542DF1" w:rsidRDefault="00354327" w:rsidP="006C48C4">
            <w:pPr>
              <w:spacing w:before="60" w:after="60" w:line="240" w:lineRule="auto"/>
              <w:jc w:val="center"/>
              <w:rPr>
                <w:rFonts w:eastAsia="Calibri"/>
                <w:sz w:val="22"/>
                <w:szCs w:val="22"/>
              </w:rPr>
            </w:pPr>
            <w:r w:rsidRPr="00542DF1">
              <w:rPr>
                <w:rFonts w:eastAsia="Calibri"/>
                <w:sz w:val="22"/>
                <w:szCs w:val="22"/>
              </w:rPr>
              <w:t>159</w:t>
            </w:r>
          </w:p>
        </w:tc>
      </w:tr>
      <w:tr w:rsidR="00354327" w:rsidRPr="00542DF1" w14:paraId="18C9ADCD" w14:textId="77777777" w:rsidTr="006C48C4">
        <w:tc>
          <w:tcPr>
            <w:tcW w:w="1560" w:type="dxa"/>
            <w:tcBorders>
              <w:top w:val="single" w:sz="4" w:space="0" w:color="auto"/>
              <w:left w:val="single" w:sz="4" w:space="0" w:color="auto"/>
              <w:bottom w:val="single" w:sz="4" w:space="0" w:color="auto"/>
              <w:right w:val="single" w:sz="4" w:space="0" w:color="auto"/>
            </w:tcBorders>
            <w:vAlign w:val="center"/>
          </w:tcPr>
          <w:p w14:paraId="027ACC81" w14:textId="47018A03" w:rsidR="00354327" w:rsidRPr="00542DF1" w:rsidRDefault="00354327" w:rsidP="006C48C4">
            <w:pPr>
              <w:spacing w:before="60" w:after="60" w:line="240" w:lineRule="auto"/>
              <w:jc w:val="center"/>
              <w:rPr>
                <w:rFonts w:eastAsia="Calibri"/>
                <w:sz w:val="22"/>
                <w:szCs w:val="22"/>
              </w:rPr>
            </w:pPr>
            <w:r w:rsidRPr="00542DF1">
              <w:rPr>
                <w:rFonts w:eastAsia="Calibri"/>
                <w:sz w:val="22"/>
                <w:szCs w:val="22"/>
              </w:rP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3C0434AD" w14:textId="20CC9570" w:rsidR="00354327" w:rsidRPr="00542DF1" w:rsidRDefault="00354327" w:rsidP="006C48C4">
            <w:pPr>
              <w:spacing w:before="60" w:after="60" w:line="240" w:lineRule="auto"/>
              <w:jc w:val="center"/>
              <w:rPr>
                <w:rFonts w:eastAsia="Calibri"/>
                <w:sz w:val="22"/>
                <w:szCs w:val="22"/>
              </w:rPr>
            </w:pPr>
            <w:r w:rsidRPr="00542DF1">
              <w:rPr>
                <w:rFonts w:eastAsia="Calibri"/>
                <w:sz w:val="22"/>
                <w:szCs w:val="22"/>
              </w:rPr>
              <w:t>2</w:t>
            </w:r>
            <w:r w:rsidR="009C5494" w:rsidRPr="00542DF1">
              <w:rPr>
                <w:rFonts w:eastAsia="Calibri"/>
                <w:sz w:val="22"/>
                <w:szCs w:val="22"/>
              </w:rPr>
              <w:t>1</w:t>
            </w:r>
            <w:r w:rsidRPr="00542DF1">
              <w:rPr>
                <w:rFonts w:eastAsia="Calibri"/>
                <w:sz w:val="22"/>
                <w:szCs w:val="22"/>
              </w:rPr>
              <w:t>/06/2021</w:t>
            </w:r>
          </w:p>
        </w:tc>
        <w:tc>
          <w:tcPr>
            <w:tcW w:w="4252" w:type="dxa"/>
            <w:tcBorders>
              <w:top w:val="single" w:sz="4" w:space="0" w:color="auto"/>
              <w:left w:val="single" w:sz="4" w:space="0" w:color="auto"/>
              <w:bottom w:val="single" w:sz="4" w:space="0" w:color="auto"/>
              <w:right w:val="single" w:sz="4" w:space="0" w:color="auto"/>
            </w:tcBorders>
            <w:vAlign w:val="center"/>
          </w:tcPr>
          <w:p w14:paraId="08659317" w14:textId="52926C7F" w:rsidR="00354327" w:rsidRPr="00542DF1" w:rsidRDefault="007536EA" w:rsidP="006C48C4">
            <w:pPr>
              <w:spacing w:before="60" w:after="60" w:line="240" w:lineRule="auto"/>
              <w:jc w:val="center"/>
              <w:rPr>
                <w:rFonts w:eastAsia="Calibri"/>
                <w:sz w:val="22"/>
                <w:szCs w:val="22"/>
              </w:rPr>
            </w:pPr>
            <w:r>
              <w:rPr>
                <w:rFonts w:eastAsia="Calibri"/>
                <w:sz w:val="22"/>
                <w:szCs w:val="22"/>
              </w:rP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3BC8935A" w14:textId="58B965ED" w:rsidR="00354327" w:rsidRPr="00542DF1" w:rsidRDefault="001160E4" w:rsidP="006C48C4">
            <w:pPr>
              <w:spacing w:before="60" w:after="60" w:line="240" w:lineRule="auto"/>
              <w:jc w:val="center"/>
              <w:rPr>
                <w:rFonts w:eastAsia="Calibri"/>
                <w:sz w:val="22"/>
                <w:szCs w:val="22"/>
              </w:rPr>
            </w:pPr>
            <w:r>
              <w:rPr>
                <w:rFonts w:eastAsia="Calibri"/>
                <w:sz w:val="22"/>
                <w:szCs w:val="22"/>
              </w:rPr>
              <w:t>172</w:t>
            </w:r>
          </w:p>
        </w:tc>
      </w:tr>
      <w:tr w:rsidR="007536EA" w:rsidRPr="00542DF1" w14:paraId="2F8C267C" w14:textId="77777777" w:rsidTr="006C48C4">
        <w:tc>
          <w:tcPr>
            <w:tcW w:w="1560" w:type="dxa"/>
            <w:tcBorders>
              <w:top w:val="single" w:sz="4" w:space="0" w:color="auto"/>
              <w:left w:val="single" w:sz="4" w:space="0" w:color="auto"/>
              <w:bottom w:val="single" w:sz="4" w:space="0" w:color="auto"/>
              <w:right w:val="single" w:sz="4" w:space="0" w:color="auto"/>
            </w:tcBorders>
            <w:vAlign w:val="center"/>
          </w:tcPr>
          <w:p w14:paraId="0C1D5D9A" w14:textId="5C1FDAD2" w:rsidR="007536EA" w:rsidRPr="00542DF1" w:rsidRDefault="007536EA" w:rsidP="007536EA">
            <w:pPr>
              <w:spacing w:before="60" w:after="60" w:line="240" w:lineRule="auto"/>
              <w:jc w:val="center"/>
              <w:rPr>
                <w:rFonts w:eastAsia="Calibri"/>
                <w:sz w:val="22"/>
                <w:szCs w:val="22"/>
              </w:rPr>
            </w:pPr>
            <w:r w:rsidRPr="00542DF1">
              <w:rPr>
                <w:rFonts w:eastAsia="Calibri"/>
                <w:sz w:val="22"/>
                <w:szCs w:val="22"/>
              </w:rPr>
              <w:t>Versión 0</w:t>
            </w:r>
            <w:r>
              <w:rPr>
                <w:rFonts w:eastAsia="Calibri"/>
                <w:sz w:val="22"/>
                <w:szCs w:val="22"/>
              </w:rPr>
              <w:t>2</w:t>
            </w:r>
          </w:p>
        </w:tc>
        <w:tc>
          <w:tcPr>
            <w:tcW w:w="2051" w:type="dxa"/>
            <w:tcBorders>
              <w:top w:val="single" w:sz="4" w:space="0" w:color="auto"/>
              <w:left w:val="single" w:sz="4" w:space="0" w:color="auto"/>
              <w:bottom w:val="single" w:sz="4" w:space="0" w:color="auto"/>
              <w:right w:val="single" w:sz="4" w:space="0" w:color="auto"/>
            </w:tcBorders>
            <w:vAlign w:val="center"/>
          </w:tcPr>
          <w:p w14:paraId="5D9CA566" w14:textId="0E6E0A9A" w:rsidR="007536EA" w:rsidRPr="00542DF1" w:rsidRDefault="007536EA" w:rsidP="007536EA">
            <w:pPr>
              <w:spacing w:before="60" w:after="60" w:line="240" w:lineRule="auto"/>
              <w:jc w:val="center"/>
              <w:rPr>
                <w:rFonts w:eastAsia="Calibri"/>
                <w:sz w:val="22"/>
                <w:szCs w:val="22"/>
              </w:rPr>
            </w:pPr>
            <w:r w:rsidRPr="00542DF1">
              <w:rPr>
                <w:rFonts w:eastAsia="Calibri"/>
                <w:sz w:val="22"/>
                <w:szCs w:val="22"/>
              </w:rPr>
              <w:t>2</w:t>
            </w:r>
            <w:r>
              <w:rPr>
                <w:rFonts w:eastAsia="Calibri"/>
                <w:sz w:val="22"/>
                <w:szCs w:val="22"/>
              </w:rPr>
              <w:t>6</w:t>
            </w:r>
            <w:r w:rsidRPr="00542DF1">
              <w:rPr>
                <w:rFonts w:eastAsia="Calibri"/>
                <w:sz w:val="22"/>
                <w:szCs w:val="22"/>
              </w:rPr>
              <w:t>/06/2021</w:t>
            </w:r>
          </w:p>
        </w:tc>
        <w:tc>
          <w:tcPr>
            <w:tcW w:w="4252" w:type="dxa"/>
            <w:tcBorders>
              <w:top w:val="single" w:sz="4" w:space="0" w:color="auto"/>
              <w:left w:val="single" w:sz="4" w:space="0" w:color="auto"/>
              <w:bottom w:val="single" w:sz="4" w:space="0" w:color="auto"/>
              <w:right w:val="single" w:sz="4" w:space="0" w:color="auto"/>
            </w:tcBorders>
            <w:vAlign w:val="center"/>
          </w:tcPr>
          <w:p w14:paraId="5D822CB2" w14:textId="297A52E7" w:rsidR="007536EA" w:rsidRPr="00542DF1" w:rsidRDefault="007536EA" w:rsidP="007536EA">
            <w:pPr>
              <w:spacing w:before="60" w:after="60" w:line="240" w:lineRule="auto"/>
              <w:jc w:val="center"/>
              <w:rPr>
                <w:rFonts w:eastAsia="Calibri"/>
                <w:sz w:val="22"/>
                <w:szCs w:val="22"/>
              </w:rPr>
            </w:pPr>
            <w:r>
              <w:rPr>
                <w:rFonts w:eastAsia="Calibri"/>
                <w:sz w:val="22"/>
                <w:szCs w:val="22"/>
              </w:rP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65F97F0E" w14:textId="08386CE9" w:rsidR="007536EA" w:rsidRPr="00542DF1" w:rsidRDefault="007536EA" w:rsidP="007536EA">
            <w:pPr>
              <w:spacing w:before="60" w:after="60" w:line="240" w:lineRule="auto"/>
              <w:jc w:val="center"/>
              <w:rPr>
                <w:rFonts w:eastAsia="Calibri"/>
                <w:sz w:val="22"/>
                <w:szCs w:val="22"/>
              </w:rPr>
            </w:pPr>
            <w:r>
              <w:rPr>
                <w:rFonts w:eastAsia="Calibri"/>
                <w:sz w:val="22"/>
                <w:szCs w:val="22"/>
              </w:rPr>
              <w:t>185</w:t>
            </w:r>
          </w:p>
        </w:tc>
      </w:tr>
      <w:tr w:rsidR="00D02E4C" w:rsidRPr="00542DF1" w14:paraId="6448A4E3" w14:textId="77777777" w:rsidTr="006C48C4">
        <w:tc>
          <w:tcPr>
            <w:tcW w:w="1560" w:type="dxa"/>
            <w:tcBorders>
              <w:top w:val="single" w:sz="4" w:space="0" w:color="auto"/>
              <w:left w:val="single" w:sz="4" w:space="0" w:color="auto"/>
              <w:bottom w:val="single" w:sz="4" w:space="0" w:color="auto"/>
              <w:right w:val="single" w:sz="4" w:space="0" w:color="auto"/>
            </w:tcBorders>
            <w:vAlign w:val="center"/>
          </w:tcPr>
          <w:p w14:paraId="1BF2D319" w14:textId="601FAD14" w:rsidR="00D02E4C" w:rsidRPr="00542DF1" w:rsidRDefault="00D02E4C" w:rsidP="00D02E4C">
            <w:pPr>
              <w:spacing w:before="60" w:after="60" w:line="240" w:lineRule="auto"/>
              <w:jc w:val="center"/>
              <w:rPr>
                <w:rFonts w:eastAsia="Calibri"/>
                <w:sz w:val="22"/>
                <w:szCs w:val="22"/>
              </w:rPr>
            </w:pPr>
            <w:r>
              <w:rPr>
                <w:rFonts w:eastAsia="Calibri"/>
                <w:sz w:val="22"/>
                <w:szCs w:val="22"/>
              </w:rPr>
              <w:t>Versión 03</w:t>
            </w:r>
          </w:p>
        </w:tc>
        <w:tc>
          <w:tcPr>
            <w:tcW w:w="2051" w:type="dxa"/>
            <w:tcBorders>
              <w:top w:val="single" w:sz="4" w:space="0" w:color="auto"/>
              <w:left w:val="single" w:sz="4" w:space="0" w:color="auto"/>
              <w:bottom w:val="single" w:sz="4" w:space="0" w:color="auto"/>
              <w:right w:val="single" w:sz="4" w:space="0" w:color="auto"/>
            </w:tcBorders>
            <w:vAlign w:val="center"/>
          </w:tcPr>
          <w:p w14:paraId="4D9931C2" w14:textId="6B30DE5B" w:rsidR="00D02E4C" w:rsidRPr="00542DF1" w:rsidRDefault="00D02E4C" w:rsidP="00D02E4C">
            <w:pPr>
              <w:spacing w:before="60" w:after="60" w:line="240" w:lineRule="auto"/>
              <w:jc w:val="center"/>
              <w:rPr>
                <w:rFonts w:eastAsia="Calibri"/>
                <w:sz w:val="22"/>
                <w:szCs w:val="22"/>
              </w:rPr>
            </w:pPr>
            <w:r w:rsidRPr="00542DF1">
              <w:rPr>
                <w:rFonts w:eastAsia="Calibri"/>
                <w:sz w:val="22"/>
                <w:szCs w:val="22"/>
              </w:rPr>
              <w:t>2</w:t>
            </w:r>
            <w:r>
              <w:rPr>
                <w:rFonts w:eastAsia="Calibri"/>
                <w:sz w:val="22"/>
                <w:szCs w:val="22"/>
              </w:rPr>
              <w:t>2</w:t>
            </w:r>
            <w:r w:rsidRPr="00542DF1">
              <w:rPr>
                <w:rFonts w:eastAsia="Calibri"/>
                <w:sz w:val="22"/>
                <w:szCs w:val="22"/>
              </w:rPr>
              <w:t>/0</w:t>
            </w:r>
            <w:r>
              <w:rPr>
                <w:rFonts w:eastAsia="Calibri"/>
                <w:sz w:val="22"/>
                <w:szCs w:val="22"/>
              </w:rPr>
              <w:t>7</w:t>
            </w:r>
            <w:r w:rsidRPr="00542DF1">
              <w:rPr>
                <w:rFonts w:eastAsia="Calibri"/>
                <w:sz w:val="22"/>
                <w:szCs w:val="22"/>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0916CADA" w14:textId="0EE0BFC0" w:rsidR="00D02E4C" w:rsidRDefault="00D02E4C" w:rsidP="00D02E4C">
            <w:pPr>
              <w:spacing w:before="60" w:after="60" w:line="240" w:lineRule="auto"/>
              <w:jc w:val="center"/>
              <w:rPr>
                <w:rFonts w:eastAsia="Calibri"/>
                <w:sz w:val="22"/>
                <w:szCs w:val="22"/>
              </w:rPr>
            </w:pPr>
            <w:r>
              <w:rPr>
                <w:rFonts w:eastAsia="Calibri"/>
                <w:sz w:val="22"/>
                <w:szCs w:val="22"/>
              </w:rPr>
              <w:t>Observaciones IDU</w:t>
            </w:r>
          </w:p>
        </w:tc>
        <w:tc>
          <w:tcPr>
            <w:tcW w:w="1347" w:type="dxa"/>
            <w:tcBorders>
              <w:top w:val="single" w:sz="4" w:space="0" w:color="auto"/>
              <w:left w:val="single" w:sz="4" w:space="0" w:color="auto"/>
              <w:bottom w:val="single" w:sz="4" w:space="0" w:color="auto"/>
              <w:right w:val="single" w:sz="4" w:space="0" w:color="auto"/>
            </w:tcBorders>
            <w:vAlign w:val="center"/>
          </w:tcPr>
          <w:p w14:paraId="4A70CBD6" w14:textId="7DC3A776" w:rsidR="00D02E4C" w:rsidRDefault="00D02E4C" w:rsidP="00D02E4C">
            <w:pPr>
              <w:spacing w:before="60" w:after="60" w:line="240" w:lineRule="auto"/>
              <w:jc w:val="center"/>
              <w:rPr>
                <w:rFonts w:eastAsia="Calibri"/>
                <w:sz w:val="22"/>
                <w:szCs w:val="22"/>
              </w:rPr>
            </w:pPr>
            <w:r>
              <w:rPr>
                <w:rFonts w:eastAsia="Calibri"/>
                <w:sz w:val="22"/>
                <w:szCs w:val="22"/>
              </w:rPr>
              <w:t>20</w:t>
            </w:r>
            <w:r w:rsidR="00477A90">
              <w:rPr>
                <w:rFonts w:eastAsia="Calibri"/>
                <w:sz w:val="22"/>
                <w:szCs w:val="22"/>
              </w:rPr>
              <w:t>4</w:t>
            </w:r>
          </w:p>
        </w:tc>
      </w:tr>
      <w:tr w:rsidR="006B4E01" w:rsidRPr="00542DF1" w14:paraId="3DE93E33" w14:textId="77777777" w:rsidTr="006C48C4">
        <w:tc>
          <w:tcPr>
            <w:tcW w:w="1560" w:type="dxa"/>
            <w:tcBorders>
              <w:top w:val="single" w:sz="4" w:space="0" w:color="auto"/>
              <w:left w:val="single" w:sz="4" w:space="0" w:color="auto"/>
              <w:bottom w:val="single" w:sz="4" w:space="0" w:color="auto"/>
              <w:right w:val="single" w:sz="4" w:space="0" w:color="auto"/>
            </w:tcBorders>
            <w:vAlign w:val="center"/>
          </w:tcPr>
          <w:p w14:paraId="0C111F67" w14:textId="2DD92514" w:rsidR="006B4E01" w:rsidRDefault="006B4E01" w:rsidP="00D02E4C">
            <w:pPr>
              <w:spacing w:before="60" w:after="60" w:line="240" w:lineRule="auto"/>
              <w:jc w:val="center"/>
              <w:rPr>
                <w:rFonts w:eastAsia="Calibri"/>
                <w:sz w:val="22"/>
                <w:szCs w:val="22"/>
              </w:rPr>
            </w:pPr>
            <w:r>
              <w:rPr>
                <w:rFonts w:eastAsia="Calibri"/>
                <w:sz w:val="22"/>
                <w:szCs w:val="22"/>
              </w:rPr>
              <w:t>Versión 04</w:t>
            </w:r>
          </w:p>
        </w:tc>
        <w:tc>
          <w:tcPr>
            <w:tcW w:w="2051" w:type="dxa"/>
            <w:tcBorders>
              <w:top w:val="single" w:sz="4" w:space="0" w:color="auto"/>
              <w:left w:val="single" w:sz="4" w:space="0" w:color="auto"/>
              <w:bottom w:val="single" w:sz="4" w:space="0" w:color="auto"/>
              <w:right w:val="single" w:sz="4" w:space="0" w:color="auto"/>
            </w:tcBorders>
            <w:vAlign w:val="center"/>
          </w:tcPr>
          <w:p w14:paraId="07EE5903" w14:textId="47851F62" w:rsidR="006B4E01" w:rsidRPr="00542DF1" w:rsidRDefault="006B4E01" w:rsidP="00D02E4C">
            <w:pPr>
              <w:spacing w:before="60" w:after="60" w:line="240" w:lineRule="auto"/>
              <w:jc w:val="center"/>
              <w:rPr>
                <w:rFonts w:eastAsia="Calibri"/>
                <w:sz w:val="22"/>
                <w:szCs w:val="22"/>
              </w:rPr>
            </w:pPr>
            <w:r>
              <w:rPr>
                <w:rFonts w:eastAsia="Calibri"/>
                <w:sz w:val="22"/>
                <w:szCs w:val="22"/>
              </w:rPr>
              <w:t>1/09/2021</w:t>
            </w:r>
          </w:p>
        </w:tc>
        <w:tc>
          <w:tcPr>
            <w:tcW w:w="4252" w:type="dxa"/>
            <w:tcBorders>
              <w:top w:val="single" w:sz="4" w:space="0" w:color="auto"/>
              <w:left w:val="single" w:sz="4" w:space="0" w:color="auto"/>
              <w:bottom w:val="single" w:sz="4" w:space="0" w:color="auto"/>
              <w:right w:val="single" w:sz="4" w:space="0" w:color="auto"/>
            </w:tcBorders>
            <w:vAlign w:val="center"/>
          </w:tcPr>
          <w:p w14:paraId="5DD96A1B" w14:textId="097DA2E2" w:rsidR="006B4E01" w:rsidRDefault="00B204DD" w:rsidP="00D02E4C">
            <w:pPr>
              <w:spacing w:before="60" w:after="60" w:line="240" w:lineRule="auto"/>
              <w:jc w:val="center"/>
              <w:rPr>
                <w:rFonts w:eastAsia="Calibri"/>
                <w:sz w:val="22"/>
                <w:szCs w:val="22"/>
              </w:rPr>
            </w:pPr>
            <w:r>
              <w:rPr>
                <w:rFonts w:eastAsia="Calibri"/>
                <w:sz w:val="22"/>
                <w:szCs w:val="22"/>
              </w:rPr>
              <w:t>Observaciones IDU</w:t>
            </w:r>
          </w:p>
        </w:tc>
        <w:tc>
          <w:tcPr>
            <w:tcW w:w="1347" w:type="dxa"/>
            <w:tcBorders>
              <w:top w:val="single" w:sz="4" w:space="0" w:color="auto"/>
              <w:left w:val="single" w:sz="4" w:space="0" w:color="auto"/>
              <w:bottom w:val="single" w:sz="4" w:space="0" w:color="auto"/>
              <w:right w:val="single" w:sz="4" w:space="0" w:color="auto"/>
            </w:tcBorders>
            <w:vAlign w:val="center"/>
          </w:tcPr>
          <w:p w14:paraId="78C8797A" w14:textId="370368A5" w:rsidR="006B4E01" w:rsidRDefault="00B204DD" w:rsidP="00D02E4C">
            <w:pPr>
              <w:spacing w:before="60" w:after="60" w:line="240" w:lineRule="auto"/>
              <w:jc w:val="center"/>
              <w:rPr>
                <w:rFonts w:eastAsia="Calibri"/>
                <w:sz w:val="22"/>
                <w:szCs w:val="22"/>
              </w:rPr>
            </w:pPr>
            <w:r>
              <w:rPr>
                <w:rFonts w:eastAsia="Calibri"/>
                <w:sz w:val="22"/>
                <w:szCs w:val="22"/>
              </w:rPr>
              <w:t>205</w:t>
            </w:r>
          </w:p>
        </w:tc>
      </w:tr>
      <w:bookmarkEnd w:id="4"/>
    </w:tbl>
    <w:p w14:paraId="2EAD3A31" w14:textId="77777777" w:rsidR="00354327" w:rsidRPr="00354327" w:rsidRDefault="00354327" w:rsidP="006C48C4">
      <w:pPr>
        <w:jc w:val="center"/>
        <w:rPr>
          <w:rFonts w:ascii="Arial" w:eastAsia="Calibri" w:hAnsi="Arial" w:cs="Arial"/>
          <w:color w:val="000000"/>
        </w:rPr>
      </w:pPr>
    </w:p>
    <w:p w14:paraId="469E26CB" w14:textId="77777777" w:rsidR="00354327" w:rsidRPr="00354327" w:rsidRDefault="00354327" w:rsidP="006C48C4">
      <w:pPr>
        <w:spacing w:before="240" w:after="240"/>
        <w:jc w:val="center"/>
        <w:rPr>
          <w:rFonts w:ascii="Arial" w:eastAsia="Calibri" w:hAnsi="Arial" w:cs="Arial"/>
          <w:sz w:val="24"/>
          <w:szCs w:val="24"/>
        </w:rPr>
      </w:pPr>
      <w:bookmarkStart w:id="5" w:name="_Hlk66138289"/>
      <w:bookmarkEnd w:id="3"/>
      <w:r w:rsidRPr="00354327">
        <w:rPr>
          <w:rFonts w:ascii="Arial" w:eastAsia="Calibri" w:hAnsi="Arial" w:cs="Arial"/>
          <w:b/>
          <w:sz w:val="24"/>
          <w:szCs w:val="24"/>
        </w:rPr>
        <w:t>EMPRESA CONTRATISTA</w:t>
      </w: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3118"/>
        <w:gridCol w:w="2978"/>
      </w:tblGrid>
      <w:tr w:rsidR="00354327" w:rsidRPr="00542DF1" w14:paraId="235C9E9A" w14:textId="77777777" w:rsidTr="00542DF1">
        <w:tc>
          <w:tcPr>
            <w:tcW w:w="311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C430E0A" w14:textId="77777777" w:rsidR="00354327" w:rsidRPr="00542DF1" w:rsidRDefault="00354327" w:rsidP="006C48C4">
            <w:pPr>
              <w:spacing w:before="60" w:after="60"/>
              <w:jc w:val="center"/>
              <w:rPr>
                <w:rFonts w:eastAsia="Calibri"/>
                <w:b/>
                <w:sz w:val="22"/>
                <w:szCs w:val="22"/>
              </w:rPr>
            </w:pPr>
            <w:r w:rsidRPr="00542DF1">
              <w:rPr>
                <w:rFonts w:eastAsia="Calibri"/>
                <w:b/>
                <w:sz w:val="22"/>
                <w:szCs w:val="22"/>
              </w:rPr>
              <w:t>VALIDADO POR:</w:t>
            </w:r>
          </w:p>
        </w:tc>
        <w:tc>
          <w:tcPr>
            <w:tcW w:w="311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37E7CBB" w14:textId="77777777" w:rsidR="00354327" w:rsidRPr="00542DF1" w:rsidRDefault="00354327" w:rsidP="006C48C4">
            <w:pPr>
              <w:spacing w:before="60" w:after="60"/>
              <w:jc w:val="center"/>
              <w:rPr>
                <w:rFonts w:eastAsia="Calibri"/>
                <w:b/>
                <w:sz w:val="22"/>
                <w:szCs w:val="22"/>
              </w:rPr>
            </w:pPr>
            <w:r w:rsidRPr="00542DF1">
              <w:rPr>
                <w:rFonts w:eastAsia="Calibri"/>
                <w:b/>
                <w:sz w:val="22"/>
                <w:szCs w:val="22"/>
              </w:rPr>
              <w:t>REVISADO POR:</w:t>
            </w:r>
          </w:p>
        </w:tc>
        <w:tc>
          <w:tcPr>
            <w:tcW w:w="297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6840FBD" w14:textId="77777777" w:rsidR="00354327" w:rsidRPr="00542DF1" w:rsidRDefault="00354327" w:rsidP="006C48C4">
            <w:pPr>
              <w:spacing w:before="60" w:after="60"/>
              <w:jc w:val="center"/>
              <w:rPr>
                <w:rFonts w:eastAsia="Calibri"/>
                <w:b/>
                <w:sz w:val="22"/>
                <w:szCs w:val="22"/>
              </w:rPr>
            </w:pPr>
            <w:r w:rsidRPr="00542DF1">
              <w:rPr>
                <w:rFonts w:eastAsia="Calibri"/>
                <w:b/>
                <w:sz w:val="22"/>
                <w:szCs w:val="22"/>
              </w:rPr>
              <w:t>APROBADO POR:</w:t>
            </w:r>
          </w:p>
        </w:tc>
      </w:tr>
      <w:tr w:rsidR="00354327" w:rsidRPr="00542DF1" w14:paraId="79FD99E4" w14:textId="77777777" w:rsidTr="00542DF1">
        <w:trPr>
          <w:trHeight w:val="535"/>
        </w:trPr>
        <w:tc>
          <w:tcPr>
            <w:tcW w:w="3114" w:type="dxa"/>
            <w:tcBorders>
              <w:top w:val="single" w:sz="4" w:space="0" w:color="auto"/>
              <w:left w:val="single" w:sz="4" w:space="0" w:color="auto"/>
              <w:bottom w:val="single" w:sz="4" w:space="0" w:color="auto"/>
              <w:right w:val="single" w:sz="4" w:space="0" w:color="auto"/>
            </w:tcBorders>
            <w:vAlign w:val="center"/>
          </w:tcPr>
          <w:p w14:paraId="333D44BA" w14:textId="77777777" w:rsidR="00354327" w:rsidRPr="00542DF1" w:rsidRDefault="00354327" w:rsidP="006C48C4">
            <w:pPr>
              <w:spacing w:before="60" w:after="60"/>
              <w:jc w:val="center"/>
              <w:rPr>
                <w:rFonts w:eastAsia="Calibri"/>
                <w:b/>
                <w:sz w:val="22"/>
                <w:szCs w:val="22"/>
              </w:rPr>
            </w:pPr>
          </w:p>
        </w:tc>
        <w:tc>
          <w:tcPr>
            <w:tcW w:w="3118" w:type="dxa"/>
            <w:tcBorders>
              <w:top w:val="single" w:sz="4" w:space="0" w:color="auto"/>
              <w:left w:val="single" w:sz="4" w:space="0" w:color="auto"/>
              <w:bottom w:val="single" w:sz="4" w:space="0" w:color="auto"/>
              <w:right w:val="single" w:sz="4" w:space="0" w:color="auto"/>
            </w:tcBorders>
            <w:vAlign w:val="center"/>
          </w:tcPr>
          <w:p w14:paraId="508251AF" w14:textId="77777777" w:rsidR="00354327" w:rsidRPr="00542DF1" w:rsidRDefault="00354327" w:rsidP="006C48C4">
            <w:pPr>
              <w:spacing w:before="60" w:after="60"/>
              <w:jc w:val="center"/>
              <w:rPr>
                <w:rFonts w:eastAsia="Calibri"/>
                <w:sz w:val="22"/>
                <w:szCs w:val="22"/>
              </w:rPr>
            </w:pPr>
          </w:p>
        </w:tc>
        <w:tc>
          <w:tcPr>
            <w:tcW w:w="2978" w:type="dxa"/>
            <w:tcBorders>
              <w:top w:val="single" w:sz="4" w:space="0" w:color="auto"/>
              <w:left w:val="single" w:sz="4" w:space="0" w:color="auto"/>
              <w:bottom w:val="single" w:sz="4" w:space="0" w:color="auto"/>
              <w:right w:val="single" w:sz="4" w:space="0" w:color="auto"/>
            </w:tcBorders>
            <w:vAlign w:val="center"/>
          </w:tcPr>
          <w:p w14:paraId="328496AB" w14:textId="77777777" w:rsidR="00354327" w:rsidRPr="00542DF1" w:rsidRDefault="00354327" w:rsidP="006C48C4">
            <w:pPr>
              <w:spacing w:before="60" w:after="60"/>
              <w:jc w:val="center"/>
              <w:rPr>
                <w:rFonts w:eastAsia="Calibri"/>
                <w:sz w:val="22"/>
                <w:szCs w:val="22"/>
              </w:rPr>
            </w:pPr>
          </w:p>
          <w:p w14:paraId="2394EDC6" w14:textId="77777777" w:rsidR="00354327" w:rsidRPr="00542DF1" w:rsidRDefault="00354327" w:rsidP="006C48C4">
            <w:pPr>
              <w:spacing w:before="60" w:after="60"/>
              <w:jc w:val="center"/>
              <w:rPr>
                <w:rFonts w:eastAsia="Calibri"/>
                <w:sz w:val="22"/>
                <w:szCs w:val="22"/>
              </w:rPr>
            </w:pPr>
          </w:p>
          <w:p w14:paraId="23727BA1" w14:textId="77777777" w:rsidR="00354327" w:rsidRPr="00542DF1" w:rsidRDefault="00354327" w:rsidP="006C48C4">
            <w:pPr>
              <w:spacing w:before="60" w:after="60"/>
              <w:jc w:val="center"/>
              <w:rPr>
                <w:rFonts w:eastAsia="Calibri"/>
                <w:sz w:val="22"/>
                <w:szCs w:val="22"/>
              </w:rPr>
            </w:pPr>
          </w:p>
        </w:tc>
      </w:tr>
      <w:tr w:rsidR="00354327" w:rsidRPr="00542DF1" w14:paraId="5A62D723" w14:textId="77777777" w:rsidTr="00542DF1">
        <w:trPr>
          <w:trHeight w:val="535"/>
        </w:trPr>
        <w:tc>
          <w:tcPr>
            <w:tcW w:w="3114" w:type="dxa"/>
            <w:tcBorders>
              <w:top w:val="single" w:sz="4" w:space="0" w:color="auto"/>
              <w:left w:val="single" w:sz="4" w:space="0" w:color="auto"/>
              <w:bottom w:val="single" w:sz="4" w:space="0" w:color="auto"/>
              <w:right w:val="single" w:sz="4" w:space="0" w:color="auto"/>
            </w:tcBorders>
            <w:vAlign w:val="center"/>
            <w:hideMark/>
          </w:tcPr>
          <w:p w14:paraId="1105A7D5" w14:textId="396CB389" w:rsidR="00354327" w:rsidRPr="00542DF1" w:rsidRDefault="00354327" w:rsidP="006C48C4">
            <w:pPr>
              <w:spacing w:before="60" w:after="60"/>
              <w:jc w:val="center"/>
              <w:rPr>
                <w:rFonts w:eastAsia="Calibri"/>
                <w:sz w:val="22"/>
                <w:szCs w:val="22"/>
              </w:rPr>
            </w:pPr>
            <w:r w:rsidRPr="00542DF1">
              <w:rPr>
                <w:rFonts w:eastAsia="Calibri"/>
                <w:sz w:val="22"/>
                <w:szCs w:val="22"/>
              </w:rPr>
              <w:t>Alexander A. Franco</w:t>
            </w:r>
          </w:p>
          <w:p w14:paraId="21044E5A" w14:textId="1A306098" w:rsidR="00354327" w:rsidRPr="00542DF1" w:rsidRDefault="00354327" w:rsidP="006C48C4">
            <w:pPr>
              <w:spacing w:before="60" w:after="60"/>
              <w:jc w:val="center"/>
              <w:rPr>
                <w:rFonts w:eastAsia="Calibri"/>
                <w:b/>
                <w:sz w:val="22"/>
                <w:szCs w:val="22"/>
              </w:rPr>
            </w:pPr>
            <w:r w:rsidRPr="00542DF1">
              <w:rPr>
                <w:rFonts w:eastAsia="Calibri"/>
                <w:sz w:val="22"/>
                <w:szCs w:val="22"/>
              </w:rPr>
              <w:t>Especialista Arqueología</w:t>
            </w:r>
          </w:p>
        </w:tc>
        <w:tc>
          <w:tcPr>
            <w:tcW w:w="3118" w:type="dxa"/>
            <w:tcBorders>
              <w:top w:val="single" w:sz="4" w:space="0" w:color="auto"/>
              <w:left w:val="single" w:sz="4" w:space="0" w:color="auto"/>
              <w:bottom w:val="single" w:sz="4" w:space="0" w:color="auto"/>
              <w:right w:val="single" w:sz="4" w:space="0" w:color="auto"/>
            </w:tcBorders>
            <w:vAlign w:val="center"/>
          </w:tcPr>
          <w:p w14:paraId="3D3EA079" w14:textId="4CF6682E" w:rsidR="00354327" w:rsidRPr="00542DF1" w:rsidRDefault="00354327" w:rsidP="006C48C4">
            <w:pPr>
              <w:spacing w:before="60" w:after="60"/>
              <w:jc w:val="center"/>
              <w:rPr>
                <w:rFonts w:eastAsia="Calibri"/>
                <w:sz w:val="22"/>
                <w:szCs w:val="22"/>
              </w:rPr>
            </w:pPr>
            <w:r w:rsidRPr="00542DF1">
              <w:rPr>
                <w:rFonts w:eastAsia="Calibri"/>
                <w:sz w:val="22"/>
                <w:szCs w:val="22"/>
              </w:rPr>
              <w:t>Alexander A. Franco</w:t>
            </w:r>
          </w:p>
          <w:p w14:paraId="269F0A44" w14:textId="77777777" w:rsidR="00354327" w:rsidRPr="00542DF1" w:rsidRDefault="00354327" w:rsidP="006C48C4">
            <w:pPr>
              <w:spacing w:before="60" w:after="60"/>
              <w:jc w:val="center"/>
              <w:rPr>
                <w:rFonts w:eastAsia="Calibri"/>
                <w:sz w:val="22"/>
                <w:szCs w:val="22"/>
              </w:rPr>
            </w:pPr>
            <w:r w:rsidRPr="00542DF1">
              <w:rPr>
                <w:rFonts w:eastAsia="Calibri"/>
                <w:sz w:val="22"/>
                <w:szCs w:val="22"/>
              </w:rPr>
              <w:t>Especialista Arqueología</w:t>
            </w:r>
          </w:p>
        </w:tc>
        <w:tc>
          <w:tcPr>
            <w:tcW w:w="2978" w:type="dxa"/>
            <w:tcBorders>
              <w:top w:val="single" w:sz="4" w:space="0" w:color="auto"/>
              <w:left w:val="single" w:sz="4" w:space="0" w:color="auto"/>
              <w:bottom w:val="single" w:sz="4" w:space="0" w:color="auto"/>
              <w:right w:val="single" w:sz="4" w:space="0" w:color="auto"/>
            </w:tcBorders>
            <w:vAlign w:val="center"/>
          </w:tcPr>
          <w:p w14:paraId="3E59910B" w14:textId="2407990F" w:rsidR="00354327" w:rsidRPr="00542DF1" w:rsidRDefault="00354327" w:rsidP="006C48C4">
            <w:pPr>
              <w:spacing w:before="60" w:after="60"/>
              <w:jc w:val="center"/>
              <w:rPr>
                <w:rFonts w:eastAsia="Calibri"/>
                <w:sz w:val="22"/>
                <w:szCs w:val="22"/>
              </w:rPr>
            </w:pPr>
            <w:r w:rsidRPr="00542DF1">
              <w:rPr>
                <w:rFonts w:eastAsia="Calibri"/>
                <w:sz w:val="22"/>
                <w:szCs w:val="22"/>
              </w:rPr>
              <w:t>Ing. Mario Ernesto Vacca G.</w:t>
            </w:r>
          </w:p>
          <w:p w14:paraId="0D1E31A2" w14:textId="77777777" w:rsidR="00354327" w:rsidRPr="00542DF1" w:rsidRDefault="00354327" w:rsidP="006C48C4">
            <w:pPr>
              <w:spacing w:before="60" w:after="60"/>
              <w:jc w:val="center"/>
              <w:rPr>
                <w:rFonts w:eastAsia="Calibri"/>
                <w:sz w:val="22"/>
                <w:szCs w:val="22"/>
              </w:rPr>
            </w:pPr>
            <w:r w:rsidRPr="00542DF1">
              <w:rPr>
                <w:rFonts w:eastAsia="Calibri"/>
                <w:sz w:val="22"/>
                <w:szCs w:val="22"/>
              </w:rPr>
              <w:t>Director de Consultoría</w:t>
            </w:r>
          </w:p>
        </w:tc>
      </w:tr>
      <w:bookmarkEnd w:id="5"/>
    </w:tbl>
    <w:p w14:paraId="1CE437E7" w14:textId="77777777" w:rsidR="00354327" w:rsidRPr="00354327" w:rsidRDefault="00354327" w:rsidP="006C48C4">
      <w:pPr>
        <w:spacing w:after="0" w:line="240" w:lineRule="auto"/>
        <w:jc w:val="center"/>
        <w:rPr>
          <w:rFonts w:ascii="Arial" w:eastAsia="Calibri" w:hAnsi="Arial" w:cs="Arial"/>
        </w:rPr>
      </w:pPr>
    </w:p>
    <w:p w14:paraId="7A4158C1" w14:textId="77777777" w:rsidR="00354327" w:rsidRPr="00354327" w:rsidRDefault="00354327" w:rsidP="006C48C4">
      <w:pPr>
        <w:spacing w:before="240" w:after="240"/>
        <w:jc w:val="center"/>
        <w:rPr>
          <w:rFonts w:ascii="Arial" w:eastAsia="Calibri" w:hAnsi="Arial" w:cs="Arial"/>
          <w:b/>
          <w:sz w:val="24"/>
          <w:szCs w:val="24"/>
        </w:rPr>
      </w:pPr>
      <w:r w:rsidRPr="00354327">
        <w:rPr>
          <w:rFonts w:ascii="Arial" w:eastAsia="Calibri" w:hAnsi="Arial" w:cs="Arial"/>
          <w:b/>
          <w:sz w:val="24"/>
          <w:szCs w:val="24"/>
        </w:rPr>
        <w:t>EMPRESA INTERVENTORA</w:t>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1"/>
        <w:gridCol w:w="3071"/>
        <w:gridCol w:w="3072"/>
      </w:tblGrid>
      <w:tr w:rsidR="00354327" w:rsidRPr="00542DF1" w14:paraId="3EC54A46" w14:textId="77777777" w:rsidTr="00542DF1">
        <w:tc>
          <w:tcPr>
            <w:tcW w:w="307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43D5936" w14:textId="77777777" w:rsidR="00354327" w:rsidRPr="00542DF1" w:rsidRDefault="00354327" w:rsidP="006C48C4">
            <w:pPr>
              <w:spacing w:before="60" w:after="60"/>
              <w:jc w:val="center"/>
              <w:rPr>
                <w:rFonts w:eastAsia="Calibri"/>
                <w:b/>
                <w:sz w:val="22"/>
                <w:szCs w:val="22"/>
              </w:rPr>
            </w:pPr>
            <w:r w:rsidRPr="00542DF1">
              <w:rPr>
                <w:rFonts w:eastAsia="Calibri"/>
                <w:b/>
                <w:sz w:val="22"/>
                <w:szCs w:val="22"/>
              </w:rPr>
              <w:t>REVISADO POR:</w:t>
            </w:r>
          </w:p>
        </w:tc>
        <w:tc>
          <w:tcPr>
            <w:tcW w:w="3071" w:type="dxa"/>
            <w:tcBorders>
              <w:top w:val="single" w:sz="4" w:space="0" w:color="auto"/>
              <w:left w:val="single" w:sz="4" w:space="0" w:color="auto"/>
              <w:bottom w:val="single" w:sz="4" w:space="0" w:color="auto"/>
              <w:right w:val="single" w:sz="4" w:space="0" w:color="auto"/>
            </w:tcBorders>
            <w:shd w:val="pct37" w:color="auto" w:fill="FFFFFF"/>
          </w:tcPr>
          <w:p w14:paraId="109432E7" w14:textId="77777777" w:rsidR="00354327" w:rsidRPr="00542DF1" w:rsidRDefault="00354327" w:rsidP="006C48C4">
            <w:pPr>
              <w:spacing w:before="60" w:after="60"/>
              <w:jc w:val="center"/>
              <w:rPr>
                <w:rFonts w:eastAsia="Calibri"/>
                <w:b/>
                <w:sz w:val="22"/>
                <w:szCs w:val="22"/>
              </w:rPr>
            </w:pPr>
            <w:r w:rsidRPr="00542DF1">
              <w:rPr>
                <w:rFonts w:eastAsia="Calibri"/>
                <w:b/>
                <w:sz w:val="22"/>
                <w:szCs w:val="22"/>
              </w:rPr>
              <w:t>AVALADO POR:</w:t>
            </w:r>
          </w:p>
        </w:tc>
        <w:tc>
          <w:tcPr>
            <w:tcW w:w="307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07189EF" w14:textId="77777777" w:rsidR="00354327" w:rsidRPr="00542DF1" w:rsidRDefault="00354327" w:rsidP="006C48C4">
            <w:pPr>
              <w:spacing w:before="60" w:after="60"/>
              <w:jc w:val="center"/>
              <w:rPr>
                <w:rFonts w:eastAsia="Calibri"/>
                <w:b/>
                <w:sz w:val="22"/>
                <w:szCs w:val="22"/>
              </w:rPr>
            </w:pPr>
            <w:r w:rsidRPr="00542DF1">
              <w:rPr>
                <w:rFonts w:eastAsia="Calibri"/>
                <w:b/>
                <w:sz w:val="22"/>
                <w:szCs w:val="22"/>
              </w:rPr>
              <w:t>APROBADO POR:</w:t>
            </w:r>
          </w:p>
        </w:tc>
      </w:tr>
      <w:tr w:rsidR="00354327" w:rsidRPr="00542DF1" w14:paraId="49B482C6" w14:textId="77777777" w:rsidTr="00542DF1">
        <w:trPr>
          <w:trHeight w:val="535"/>
        </w:trPr>
        <w:tc>
          <w:tcPr>
            <w:tcW w:w="3071" w:type="dxa"/>
            <w:tcBorders>
              <w:top w:val="single" w:sz="4" w:space="0" w:color="auto"/>
              <w:left w:val="single" w:sz="4" w:space="0" w:color="auto"/>
              <w:bottom w:val="single" w:sz="4" w:space="0" w:color="auto"/>
              <w:right w:val="single" w:sz="4" w:space="0" w:color="auto"/>
            </w:tcBorders>
            <w:vAlign w:val="center"/>
          </w:tcPr>
          <w:p w14:paraId="31BF3EF7" w14:textId="77777777" w:rsidR="00354327" w:rsidRPr="00542DF1" w:rsidRDefault="00354327" w:rsidP="006C48C4">
            <w:pPr>
              <w:spacing w:before="60" w:after="60"/>
              <w:jc w:val="center"/>
              <w:rPr>
                <w:rFonts w:eastAsia="Calibri"/>
                <w:sz w:val="22"/>
                <w:szCs w:val="22"/>
              </w:rPr>
            </w:pPr>
          </w:p>
          <w:p w14:paraId="10DF53EA" w14:textId="77777777" w:rsidR="00354327" w:rsidRPr="00542DF1" w:rsidRDefault="00354327" w:rsidP="006C48C4">
            <w:pPr>
              <w:spacing w:before="60" w:after="60"/>
              <w:jc w:val="center"/>
              <w:rPr>
                <w:rFonts w:eastAsia="Calibri"/>
                <w:sz w:val="22"/>
                <w:szCs w:val="22"/>
              </w:rPr>
            </w:pPr>
          </w:p>
          <w:p w14:paraId="62A2E4BD" w14:textId="77777777" w:rsidR="00354327" w:rsidRPr="00542DF1" w:rsidRDefault="00354327" w:rsidP="006C48C4">
            <w:pPr>
              <w:spacing w:before="60" w:after="60"/>
              <w:jc w:val="center"/>
              <w:rPr>
                <w:rFonts w:eastAsia="Calibri"/>
                <w:sz w:val="22"/>
                <w:szCs w:val="22"/>
              </w:rPr>
            </w:pPr>
          </w:p>
        </w:tc>
        <w:tc>
          <w:tcPr>
            <w:tcW w:w="3071" w:type="dxa"/>
            <w:tcBorders>
              <w:top w:val="single" w:sz="4" w:space="0" w:color="auto"/>
              <w:left w:val="single" w:sz="4" w:space="0" w:color="auto"/>
              <w:bottom w:val="single" w:sz="4" w:space="0" w:color="auto"/>
              <w:right w:val="single" w:sz="4" w:space="0" w:color="auto"/>
            </w:tcBorders>
          </w:tcPr>
          <w:p w14:paraId="1E2E115C" w14:textId="77777777" w:rsidR="00354327" w:rsidRPr="00542DF1" w:rsidRDefault="00354327" w:rsidP="006C48C4">
            <w:pPr>
              <w:spacing w:before="60" w:after="60"/>
              <w:jc w:val="center"/>
              <w:rPr>
                <w:rFonts w:eastAsia="Calibri"/>
                <w:sz w:val="22"/>
                <w:szCs w:val="22"/>
              </w:rPr>
            </w:pPr>
          </w:p>
        </w:tc>
        <w:tc>
          <w:tcPr>
            <w:tcW w:w="3072" w:type="dxa"/>
            <w:tcBorders>
              <w:top w:val="single" w:sz="4" w:space="0" w:color="auto"/>
              <w:left w:val="single" w:sz="4" w:space="0" w:color="auto"/>
              <w:bottom w:val="single" w:sz="4" w:space="0" w:color="auto"/>
              <w:right w:val="single" w:sz="4" w:space="0" w:color="auto"/>
            </w:tcBorders>
            <w:vAlign w:val="center"/>
          </w:tcPr>
          <w:p w14:paraId="685CC312" w14:textId="77777777" w:rsidR="00354327" w:rsidRPr="00542DF1" w:rsidRDefault="00354327" w:rsidP="006C48C4">
            <w:pPr>
              <w:spacing w:before="60" w:after="60"/>
              <w:jc w:val="center"/>
              <w:rPr>
                <w:rFonts w:eastAsia="Calibri"/>
                <w:sz w:val="22"/>
                <w:szCs w:val="22"/>
              </w:rPr>
            </w:pPr>
          </w:p>
        </w:tc>
      </w:tr>
      <w:tr w:rsidR="00354327" w:rsidRPr="00542DF1" w14:paraId="24922A04" w14:textId="77777777" w:rsidTr="00542DF1">
        <w:trPr>
          <w:trHeight w:val="535"/>
        </w:trPr>
        <w:tc>
          <w:tcPr>
            <w:tcW w:w="3071" w:type="dxa"/>
            <w:tcBorders>
              <w:top w:val="single" w:sz="4" w:space="0" w:color="auto"/>
              <w:left w:val="single" w:sz="4" w:space="0" w:color="auto"/>
              <w:bottom w:val="single" w:sz="4" w:space="0" w:color="auto"/>
              <w:right w:val="single" w:sz="4" w:space="0" w:color="auto"/>
            </w:tcBorders>
            <w:vAlign w:val="center"/>
          </w:tcPr>
          <w:p w14:paraId="2D09BBB9" w14:textId="77777777" w:rsidR="00354327" w:rsidRPr="00542DF1" w:rsidRDefault="00354327" w:rsidP="006C48C4">
            <w:pPr>
              <w:spacing w:before="60" w:after="60"/>
              <w:jc w:val="center"/>
              <w:rPr>
                <w:rFonts w:eastAsia="Calibri"/>
                <w:sz w:val="22"/>
                <w:szCs w:val="22"/>
              </w:rPr>
            </w:pPr>
            <w:proofErr w:type="spellStart"/>
            <w:r w:rsidRPr="00542DF1">
              <w:rPr>
                <w:rFonts w:eastAsia="Calibri"/>
                <w:sz w:val="22"/>
                <w:szCs w:val="22"/>
              </w:rPr>
              <w:t>Arqueol</w:t>
            </w:r>
            <w:proofErr w:type="spellEnd"/>
            <w:r w:rsidRPr="00542DF1">
              <w:rPr>
                <w:rFonts w:eastAsia="Calibri"/>
                <w:sz w:val="22"/>
                <w:szCs w:val="22"/>
              </w:rPr>
              <w:t>. Iván Darío Barbosa</w:t>
            </w:r>
          </w:p>
          <w:p w14:paraId="69738138" w14:textId="77777777" w:rsidR="00354327" w:rsidRPr="00542DF1" w:rsidRDefault="00354327" w:rsidP="006C48C4">
            <w:pPr>
              <w:spacing w:before="60" w:after="60"/>
              <w:jc w:val="center"/>
              <w:rPr>
                <w:rFonts w:eastAsia="Calibri"/>
                <w:sz w:val="22"/>
                <w:szCs w:val="22"/>
              </w:rPr>
            </w:pPr>
            <w:r w:rsidRPr="00542DF1">
              <w:rPr>
                <w:rFonts w:eastAsia="Calibri"/>
                <w:sz w:val="22"/>
                <w:szCs w:val="22"/>
              </w:rPr>
              <w:t>Arqueólogo</w:t>
            </w:r>
          </w:p>
        </w:tc>
        <w:tc>
          <w:tcPr>
            <w:tcW w:w="3071" w:type="dxa"/>
            <w:tcBorders>
              <w:top w:val="single" w:sz="4" w:space="0" w:color="auto"/>
              <w:left w:val="single" w:sz="4" w:space="0" w:color="auto"/>
              <w:bottom w:val="single" w:sz="4" w:space="0" w:color="auto"/>
              <w:right w:val="single" w:sz="4" w:space="0" w:color="auto"/>
            </w:tcBorders>
          </w:tcPr>
          <w:p w14:paraId="0F313975" w14:textId="77777777" w:rsidR="00354327" w:rsidRPr="00542DF1" w:rsidRDefault="00354327" w:rsidP="006C48C4">
            <w:pPr>
              <w:spacing w:before="60" w:after="60"/>
              <w:jc w:val="center"/>
              <w:rPr>
                <w:rFonts w:eastAsia="Calibri"/>
                <w:sz w:val="22"/>
                <w:szCs w:val="22"/>
              </w:rPr>
            </w:pPr>
            <w:r w:rsidRPr="00542DF1">
              <w:rPr>
                <w:rFonts w:eastAsia="Calibri"/>
                <w:sz w:val="22"/>
                <w:szCs w:val="22"/>
              </w:rPr>
              <w:t>Ing. Wilmer Alexander Rozo</w:t>
            </w:r>
          </w:p>
          <w:p w14:paraId="6E75F77F" w14:textId="77777777" w:rsidR="00354327" w:rsidRPr="00542DF1" w:rsidRDefault="00354327" w:rsidP="006C48C4">
            <w:pPr>
              <w:spacing w:before="60" w:after="60"/>
              <w:jc w:val="center"/>
              <w:rPr>
                <w:rFonts w:eastAsia="Calibri"/>
                <w:sz w:val="22"/>
                <w:szCs w:val="22"/>
              </w:rPr>
            </w:pPr>
            <w:r w:rsidRPr="00542DF1">
              <w:rPr>
                <w:rFonts w:eastAsia="Calibri"/>
                <w:sz w:val="22"/>
                <w:szCs w:val="22"/>
              </w:rPr>
              <w:t>Coordinador de Interventoría</w:t>
            </w:r>
          </w:p>
        </w:tc>
        <w:tc>
          <w:tcPr>
            <w:tcW w:w="3072" w:type="dxa"/>
            <w:tcBorders>
              <w:top w:val="single" w:sz="4" w:space="0" w:color="auto"/>
              <w:left w:val="single" w:sz="4" w:space="0" w:color="auto"/>
              <w:bottom w:val="single" w:sz="4" w:space="0" w:color="auto"/>
              <w:right w:val="single" w:sz="4" w:space="0" w:color="auto"/>
            </w:tcBorders>
            <w:vAlign w:val="center"/>
          </w:tcPr>
          <w:p w14:paraId="3EA4B39B" w14:textId="77777777" w:rsidR="00354327" w:rsidRPr="00542DF1" w:rsidRDefault="00354327" w:rsidP="006C48C4">
            <w:pPr>
              <w:spacing w:before="60" w:after="60"/>
              <w:jc w:val="center"/>
              <w:rPr>
                <w:rFonts w:eastAsia="Calibri"/>
                <w:sz w:val="22"/>
                <w:szCs w:val="22"/>
              </w:rPr>
            </w:pPr>
            <w:r w:rsidRPr="00542DF1">
              <w:rPr>
                <w:rFonts w:eastAsia="Calibri"/>
                <w:sz w:val="22"/>
                <w:szCs w:val="22"/>
              </w:rPr>
              <w:t>Ing. Oscar Andrés Rico Gómez</w:t>
            </w:r>
          </w:p>
          <w:p w14:paraId="4F8B0D83" w14:textId="77777777" w:rsidR="00354327" w:rsidRPr="00542DF1" w:rsidRDefault="00354327" w:rsidP="006C48C4">
            <w:pPr>
              <w:spacing w:before="60" w:after="60"/>
              <w:jc w:val="center"/>
              <w:rPr>
                <w:rFonts w:eastAsia="Calibri"/>
                <w:sz w:val="22"/>
                <w:szCs w:val="22"/>
              </w:rPr>
            </w:pPr>
            <w:r w:rsidRPr="00542DF1">
              <w:rPr>
                <w:rFonts w:eastAsia="Calibri"/>
                <w:sz w:val="22"/>
                <w:szCs w:val="22"/>
              </w:rPr>
              <w:t>Director de Interventoría</w:t>
            </w:r>
          </w:p>
        </w:tc>
      </w:tr>
    </w:tbl>
    <w:p w14:paraId="3401739C" w14:textId="77777777" w:rsidR="000928A3" w:rsidRDefault="000928A3"/>
    <w:sdt>
      <w:sdtPr>
        <w:rPr>
          <w:rFonts w:ascii="Times New Roman" w:eastAsiaTheme="minorHAnsi" w:hAnsi="Times New Roman" w:cs="Times New Roman"/>
          <w:bCs w:val="0"/>
          <w:color w:val="auto"/>
          <w:sz w:val="24"/>
          <w:szCs w:val="24"/>
          <w:lang w:val="es-ES" w:eastAsia="en-US"/>
        </w:rPr>
        <w:id w:val="-1151218796"/>
        <w:docPartObj>
          <w:docPartGallery w:val="Table of Contents"/>
          <w:docPartUnique/>
        </w:docPartObj>
      </w:sdtPr>
      <w:sdtEndPr>
        <w:rPr>
          <w:b/>
        </w:rPr>
      </w:sdtEndPr>
      <w:sdtContent>
        <w:p w14:paraId="1B2D5E67" w14:textId="2E9A3ED9" w:rsidR="00977990" w:rsidRPr="00AB28D0" w:rsidRDefault="00977990" w:rsidP="00AB28D0">
          <w:pPr>
            <w:pStyle w:val="TtuloTDC"/>
            <w:spacing w:line="360" w:lineRule="auto"/>
            <w:jc w:val="center"/>
            <w:rPr>
              <w:rFonts w:ascii="Times New Roman" w:hAnsi="Times New Roman" w:cs="Times New Roman"/>
              <w:b/>
              <w:bCs w:val="0"/>
              <w:color w:val="auto"/>
              <w:sz w:val="24"/>
              <w:szCs w:val="24"/>
              <w:lang w:val="es-ES"/>
            </w:rPr>
          </w:pPr>
          <w:r w:rsidRPr="00AB28D0">
            <w:rPr>
              <w:rFonts w:ascii="Times New Roman" w:hAnsi="Times New Roman" w:cs="Times New Roman"/>
              <w:b/>
              <w:color w:val="auto"/>
              <w:sz w:val="24"/>
              <w:szCs w:val="24"/>
              <w:lang w:val="es-ES"/>
            </w:rPr>
            <w:t>CONTENIDO</w:t>
          </w:r>
        </w:p>
        <w:p w14:paraId="6E69E977" w14:textId="77777777" w:rsidR="006C48C4" w:rsidRPr="00AB28D0" w:rsidRDefault="006C48C4" w:rsidP="00AB28D0">
          <w:pPr>
            <w:spacing w:line="360" w:lineRule="auto"/>
            <w:jc w:val="both"/>
            <w:rPr>
              <w:sz w:val="24"/>
              <w:szCs w:val="24"/>
              <w:lang w:val="es-ES" w:eastAsia="es-CO"/>
            </w:rPr>
          </w:pPr>
        </w:p>
        <w:p w14:paraId="7AF1ED1A" w14:textId="67AE8950" w:rsidR="00FC1D9A" w:rsidRPr="00AB28D0" w:rsidRDefault="005A0B90" w:rsidP="00AB28D0">
          <w:pPr>
            <w:pStyle w:val="TDC1"/>
            <w:spacing w:line="360" w:lineRule="auto"/>
            <w:rPr>
              <w:rFonts w:eastAsiaTheme="minorEastAsia"/>
              <w:noProof/>
              <w:sz w:val="24"/>
              <w:szCs w:val="24"/>
              <w:lang w:eastAsia="es-CO"/>
            </w:rPr>
          </w:pPr>
          <w:r w:rsidRPr="00AB28D0">
            <w:rPr>
              <w:sz w:val="24"/>
              <w:szCs w:val="24"/>
            </w:rPr>
            <w:fldChar w:fldCharType="begin"/>
          </w:r>
          <w:r w:rsidRPr="00AB28D0">
            <w:rPr>
              <w:sz w:val="24"/>
              <w:szCs w:val="24"/>
            </w:rPr>
            <w:instrText xml:space="preserve"> TOC \o "1-3" \h \z \u </w:instrText>
          </w:r>
          <w:r w:rsidRPr="00AB28D0">
            <w:rPr>
              <w:sz w:val="24"/>
              <w:szCs w:val="24"/>
            </w:rPr>
            <w:fldChar w:fldCharType="separate"/>
          </w:r>
          <w:hyperlink w:anchor="_Toc81228454" w:history="1">
            <w:r w:rsidR="00FC1D9A" w:rsidRPr="00AB28D0">
              <w:rPr>
                <w:rStyle w:val="Hipervnculo"/>
                <w:noProof/>
                <w:sz w:val="24"/>
                <w:szCs w:val="24"/>
              </w:rPr>
              <w:t>1.</w:t>
            </w:r>
            <w:r w:rsidR="00FC1D9A" w:rsidRPr="00AB28D0">
              <w:rPr>
                <w:rFonts w:eastAsiaTheme="minorEastAsia"/>
                <w:noProof/>
                <w:sz w:val="24"/>
                <w:szCs w:val="24"/>
                <w:lang w:eastAsia="es-CO"/>
              </w:rPr>
              <w:tab/>
            </w:r>
            <w:r w:rsidR="00FC1D9A" w:rsidRPr="00AB28D0">
              <w:rPr>
                <w:rStyle w:val="Hipervnculo"/>
                <w:noProof/>
                <w:sz w:val="24"/>
                <w:szCs w:val="24"/>
              </w:rPr>
              <w:t>PRESENTACIÓN</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_Toc81228454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9</w:t>
            </w:r>
            <w:r w:rsidR="00FC1D9A" w:rsidRPr="00AB28D0">
              <w:rPr>
                <w:noProof/>
                <w:webHidden/>
                <w:sz w:val="24"/>
                <w:szCs w:val="24"/>
              </w:rPr>
              <w:fldChar w:fldCharType="end"/>
            </w:r>
          </w:hyperlink>
        </w:p>
        <w:p w14:paraId="2E21EEFD" w14:textId="67576CB5"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55" w:history="1">
            <w:r w:rsidR="00FC1D9A" w:rsidRPr="00AB28D0">
              <w:rPr>
                <w:rStyle w:val="Hipervnculo"/>
                <w:noProof/>
                <w:sz w:val="24"/>
                <w:szCs w:val="24"/>
              </w:rPr>
              <w:t>1.1 NORMATIVIDAD</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_Toc81228455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11</w:t>
            </w:r>
            <w:r w:rsidR="00FC1D9A" w:rsidRPr="00AB28D0">
              <w:rPr>
                <w:noProof/>
                <w:webHidden/>
                <w:sz w:val="24"/>
                <w:szCs w:val="24"/>
              </w:rPr>
              <w:fldChar w:fldCharType="end"/>
            </w:r>
          </w:hyperlink>
        </w:p>
        <w:p w14:paraId="66DA3327" w14:textId="2F069FF4"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56" w:history="1">
            <w:r w:rsidR="00FC1D9A" w:rsidRPr="00AB28D0">
              <w:rPr>
                <w:rStyle w:val="Hipervnculo"/>
                <w:noProof/>
                <w:sz w:val="24"/>
                <w:szCs w:val="24"/>
              </w:rPr>
              <w:t>1.2 TÉRMINOS DE REFERENCIA PARA LAS FASES DEL PROGRAMA DE ARQUEOLOGÍA PREVENTIVA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_Toc81228456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14</w:t>
            </w:r>
            <w:r w:rsidR="00FC1D9A" w:rsidRPr="00AB28D0">
              <w:rPr>
                <w:noProof/>
                <w:webHidden/>
                <w:sz w:val="24"/>
                <w:szCs w:val="24"/>
              </w:rPr>
              <w:fldChar w:fldCharType="end"/>
            </w:r>
          </w:hyperlink>
        </w:p>
        <w:p w14:paraId="5BE957CD" w14:textId="419B6269" w:rsidR="00FC1D9A" w:rsidRPr="00AB28D0" w:rsidRDefault="00011B0B" w:rsidP="00AB28D0">
          <w:pPr>
            <w:pStyle w:val="TDC1"/>
            <w:spacing w:line="360" w:lineRule="auto"/>
            <w:rPr>
              <w:rFonts w:eastAsiaTheme="minorEastAsia"/>
              <w:noProof/>
              <w:sz w:val="24"/>
              <w:szCs w:val="24"/>
              <w:lang w:eastAsia="es-CO"/>
            </w:rPr>
          </w:pPr>
          <w:hyperlink w:anchor="_Toc81228457" w:history="1">
            <w:r w:rsidR="00FC1D9A" w:rsidRPr="00AB28D0">
              <w:rPr>
                <w:rStyle w:val="Hipervnculo"/>
                <w:noProof/>
                <w:sz w:val="24"/>
                <w:szCs w:val="24"/>
                <w:lang w:eastAsia="es-ES_tradnl"/>
              </w:rPr>
              <w:t>2.</w:t>
            </w:r>
            <w:r w:rsidR="00FC1D9A" w:rsidRPr="00AB28D0">
              <w:rPr>
                <w:rFonts w:eastAsiaTheme="minorEastAsia"/>
                <w:noProof/>
                <w:sz w:val="24"/>
                <w:szCs w:val="24"/>
                <w:lang w:eastAsia="es-CO"/>
              </w:rPr>
              <w:tab/>
            </w:r>
            <w:r w:rsidR="00FC1D9A" w:rsidRPr="00AB28D0">
              <w:rPr>
                <w:rStyle w:val="Hipervnculo"/>
                <w:noProof/>
                <w:sz w:val="24"/>
                <w:szCs w:val="24"/>
                <w:lang w:eastAsia="es-ES_tradnl"/>
              </w:rPr>
              <w:t>LOCALIZACIÓN DEL PROYECTO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_Toc81228457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w:t>
            </w:r>
            <w:r w:rsidR="00FC1D9A" w:rsidRPr="00AB28D0">
              <w:rPr>
                <w:noProof/>
                <w:webHidden/>
                <w:sz w:val="24"/>
                <w:szCs w:val="24"/>
              </w:rPr>
              <w:fldChar w:fldCharType="end"/>
            </w:r>
          </w:hyperlink>
        </w:p>
        <w:p w14:paraId="21DA3E3F" w14:textId="083848D0"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58" w:history="1">
            <w:r w:rsidR="00FC1D9A" w:rsidRPr="00AB28D0">
              <w:rPr>
                <w:rStyle w:val="Hipervnculo"/>
                <w:noProof/>
                <w:sz w:val="24"/>
                <w:szCs w:val="24"/>
              </w:rPr>
              <w:t>2.1 Localización de Estaciones y ubicación de Pilonas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_Toc81228458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17</w:t>
            </w:r>
            <w:r w:rsidR="00FC1D9A" w:rsidRPr="00AB28D0">
              <w:rPr>
                <w:noProof/>
                <w:webHidden/>
                <w:sz w:val="24"/>
                <w:szCs w:val="24"/>
              </w:rPr>
              <w:fldChar w:fldCharType="end"/>
            </w:r>
          </w:hyperlink>
        </w:p>
        <w:p w14:paraId="4C92CA82" w14:textId="36C723ED"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59" w:history="1">
            <w:r w:rsidR="00FC1D9A" w:rsidRPr="00AB28D0">
              <w:rPr>
                <w:rStyle w:val="Hipervnculo"/>
                <w:noProof/>
                <w:sz w:val="24"/>
                <w:szCs w:val="24"/>
              </w:rPr>
              <w:t>2.1.1 Estación Intermedia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_Toc81228459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17</w:t>
            </w:r>
            <w:r w:rsidR="00FC1D9A" w:rsidRPr="00AB28D0">
              <w:rPr>
                <w:noProof/>
                <w:webHidden/>
                <w:sz w:val="24"/>
                <w:szCs w:val="24"/>
              </w:rPr>
              <w:fldChar w:fldCharType="end"/>
            </w:r>
          </w:hyperlink>
        </w:p>
        <w:p w14:paraId="366FABFA" w14:textId="4E9C8308"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60" w:history="1">
            <w:r w:rsidR="00FC1D9A" w:rsidRPr="00AB28D0">
              <w:rPr>
                <w:rStyle w:val="Hipervnculo"/>
                <w:noProof/>
                <w:sz w:val="24"/>
                <w:szCs w:val="24"/>
              </w:rPr>
              <w:t>2.1.2 Estación portal 20 de Julio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_Toc81228460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18</w:t>
            </w:r>
            <w:r w:rsidR="00FC1D9A" w:rsidRPr="00AB28D0">
              <w:rPr>
                <w:noProof/>
                <w:webHidden/>
                <w:sz w:val="24"/>
                <w:szCs w:val="24"/>
              </w:rPr>
              <w:fldChar w:fldCharType="end"/>
            </w:r>
          </w:hyperlink>
        </w:p>
        <w:p w14:paraId="75256BFC" w14:textId="06A2F3B4"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61" w:history="1">
            <w:r w:rsidR="00FC1D9A" w:rsidRPr="00AB28D0">
              <w:rPr>
                <w:rStyle w:val="Hipervnculo"/>
                <w:noProof/>
                <w:sz w:val="24"/>
                <w:szCs w:val="24"/>
              </w:rPr>
              <w:t>2.1.3 Estación Altamira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_Toc81228461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19</w:t>
            </w:r>
            <w:r w:rsidR="00FC1D9A" w:rsidRPr="00AB28D0">
              <w:rPr>
                <w:noProof/>
                <w:webHidden/>
                <w:sz w:val="24"/>
                <w:szCs w:val="24"/>
              </w:rPr>
              <w:fldChar w:fldCharType="end"/>
            </w:r>
          </w:hyperlink>
        </w:p>
        <w:p w14:paraId="37AC9E67" w14:textId="2A7D7415"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62" w:history="1">
            <w:r w:rsidR="00FC1D9A" w:rsidRPr="00AB28D0">
              <w:rPr>
                <w:rStyle w:val="Hipervnculo"/>
                <w:noProof/>
                <w:sz w:val="24"/>
                <w:szCs w:val="24"/>
              </w:rPr>
              <w:t>2.1.4 Estación La victoria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_Toc81228462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20</w:t>
            </w:r>
            <w:r w:rsidR="00FC1D9A" w:rsidRPr="00AB28D0">
              <w:rPr>
                <w:noProof/>
                <w:webHidden/>
                <w:sz w:val="24"/>
                <w:szCs w:val="24"/>
              </w:rPr>
              <w:fldChar w:fldCharType="end"/>
            </w:r>
          </w:hyperlink>
        </w:p>
        <w:p w14:paraId="7445B8FF" w14:textId="56514B40" w:rsidR="00FC1D9A" w:rsidRPr="00AB28D0" w:rsidRDefault="00011B0B" w:rsidP="00AB28D0">
          <w:pPr>
            <w:pStyle w:val="TDC1"/>
            <w:spacing w:line="360" w:lineRule="auto"/>
            <w:rPr>
              <w:rFonts w:eastAsiaTheme="minorEastAsia"/>
              <w:noProof/>
              <w:sz w:val="24"/>
              <w:szCs w:val="24"/>
              <w:lang w:eastAsia="es-CO"/>
            </w:rPr>
          </w:pPr>
          <w:hyperlink w:anchor="_Toc81228463" w:history="1">
            <w:r w:rsidR="00FC1D9A" w:rsidRPr="00AB28D0">
              <w:rPr>
                <w:rStyle w:val="Hipervnculo"/>
                <w:noProof/>
                <w:sz w:val="24"/>
                <w:szCs w:val="24"/>
              </w:rPr>
              <w:t>3.</w:t>
            </w:r>
            <w:r w:rsidR="00FC1D9A" w:rsidRPr="00AB28D0">
              <w:rPr>
                <w:rFonts w:eastAsiaTheme="minorEastAsia"/>
                <w:noProof/>
                <w:sz w:val="24"/>
                <w:szCs w:val="24"/>
                <w:lang w:eastAsia="es-CO"/>
              </w:rPr>
              <w:tab/>
            </w:r>
            <w:r w:rsidR="00FC1D9A" w:rsidRPr="00AB28D0">
              <w:rPr>
                <w:rStyle w:val="Hipervnculo"/>
                <w:noProof/>
                <w:sz w:val="24"/>
                <w:szCs w:val="24"/>
              </w:rPr>
              <w:t>OBJETIVOS Y METODOLOGÍA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_Toc81228463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23</w:t>
            </w:r>
            <w:r w:rsidR="00FC1D9A" w:rsidRPr="00AB28D0">
              <w:rPr>
                <w:noProof/>
                <w:webHidden/>
                <w:sz w:val="24"/>
                <w:szCs w:val="24"/>
              </w:rPr>
              <w:fldChar w:fldCharType="end"/>
            </w:r>
          </w:hyperlink>
        </w:p>
        <w:p w14:paraId="31D6F7D6" w14:textId="04F9C200"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64" w:history="1">
            <w:r w:rsidR="00FC1D9A" w:rsidRPr="00AB28D0">
              <w:rPr>
                <w:rStyle w:val="Hipervnculo"/>
                <w:noProof/>
                <w:sz w:val="24"/>
                <w:szCs w:val="24"/>
              </w:rPr>
              <w:t>3.1 OBJETIVOS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_Toc81228464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23</w:t>
            </w:r>
            <w:r w:rsidR="00FC1D9A" w:rsidRPr="00AB28D0">
              <w:rPr>
                <w:noProof/>
                <w:webHidden/>
                <w:sz w:val="24"/>
                <w:szCs w:val="24"/>
              </w:rPr>
              <w:fldChar w:fldCharType="end"/>
            </w:r>
          </w:hyperlink>
        </w:p>
        <w:p w14:paraId="1EEEA77C" w14:textId="5945CE26"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65" w:history="1">
            <w:r w:rsidR="00FC1D9A" w:rsidRPr="00AB28D0">
              <w:rPr>
                <w:rStyle w:val="Hipervnculo"/>
                <w:noProof/>
                <w:sz w:val="24"/>
                <w:szCs w:val="24"/>
              </w:rPr>
              <w:t>3.1.1 Objetivo General</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_Toc81228465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23</w:t>
            </w:r>
            <w:r w:rsidR="00FC1D9A" w:rsidRPr="00AB28D0">
              <w:rPr>
                <w:noProof/>
                <w:webHidden/>
                <w:sz w:val="24"/>
                <w:szCs w:val="24"/>
              </w:rPr>
              <w:fldChar w:fldCharType="end"/>
            </w:r>
          </w:hyperlink>
        </w:p>
        <w:p w14:paraId="449BF240" w14:textId="078DA468"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66" w:history="1">
            <w:r w:rsidR="00FC1D9A" w:rsidRPr="00AB28D0">
              <w:rPr>
                <w:rStyle w:val="Hipervnculo"/>
                <w:noProof/>
                <w:sz w:val="24"/>
                <w:szCs w:val="24"/>
              </w:rPr>
              <w:t>3.1.2 Objetivos Específicos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_Toc81228466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23</w:t>
            </w:r>
            <w:r w:rsidR="00FC1D9A" w:rsidRPr="00AB28D0">
              <w:rPr>
                <w:noProof/>
                <w:webHidden/>
                <w:sz w:val="24"/>
                <w:szCs w:val="24"/>
              </w:rPr>
              <w:fldChar w:fldCharType="end"/>
            </w:r>
          </w:hyperlink>
        </w:p>
        <w:p w14:paraId="2DA94F8D" w14:textId="02F8C49A"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67" w:history="1">
            <w:r w:rsidR="00FC1D9A" w:rsidRPr="00AB28D0">
              <w:rPr>
                <w:rStyle w:val="Hipervnculo"/>
                <w:noProof/>
                <w:sz w:val="24"/>
                <w:szCs w:val="24"/>
              </w:rPr>
              <w:t>3.2 METODOLOGÍA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_Toc81228467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23</w:t>
            </w:r>
            <w:r w:rsidR="00FC1D9A" w:rsidRPr="00AB28D0">
              <w:rPr>
                <w:noProof/>
                <w:webHidden/>
                <w:sz w:val="24"/>
                <w:szCs w:val="24"/>
              </w:rPr>
              <w:fldChar w:fldCharType="end"/>
            </w:r>
          </w:hyperlink>
        </w:p>
        <w:p w14:paraId="535DA6F1" w14:textId="0044B492" w:rsidR="00FC1D9A" w:rsidRPr="00AB28D0" w:rsidRDefault="00011B0B" w:rsidP="00AB28D0">
          <w:pPr>
            <w:pStyle w:val="TDC3"/>
            <w:tabs>
              <w:tab w:val="left" w:pos="1100"/>
              <w:tab w:val="right" w:leader="dot" w:pos="8261"/>
            </w:tabs>
            <w:spacing w:line="360" w:lineRule="auto"/>
            <w:rPr>
              <w:rFonts w:eastAsiaTheme="minorEastAsia"/>
              <w:noProof/>
              <w:sz w:val="24"/>
              <w:szCs w:val="24"/>
              <w:lang w:eastAsia="es-CO"/>
            </w:rPr>
          </w:pPr>
          <w:hyperlink w:anchor="_Toc81228468" w:history="1">
            <w:r w:rsidR="00FC1D9A" w:rsidRPr="00AB28D0">
              <w:rPr>
                <w:rStyle w:val="Hipervnculo"/>
                <w:noProof/>
                <w:sz w:val="24"/>
                <w:szCs w:val="24"/>
              </w:rPr>
              <w:t>3.2.1</w:t>
            </w:r>
            <w:r w:rsidR="00FC1D9A" w:rsidRPr="00AB28D0">
              <w:rPr>
                <w:rFonts w:eastAsiaTheme="minorEastAsia"/>
                <w:noProof/>
                <w:sz w:val="24"/>
                <w:szCs w:val="24"/>
                <w:lang w:eastAsia="es-CO"/>
              </w:rPr>
              <w:tab/>
            </w:r>
            <w:r w:rsidR="00FC1D9A" w:rsidRPr="00AB28D0">
              <w:rPr>
                <w:rStyle w:val="Hipervnculo"/>
                <w:noProof/>
                <w:sz w:val="24"/>
                <w:szCs w:val="24"/>
              </w:rPr>
              <w:t>Revisión y recopilación de información secundaria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_Toc81228468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23</w:t>
            </w:r>
            <w:r w:rsidR="00FC1D9A" w:rsidRPr="00AB28D0">
              <w:rPr>
                <w:noProof/>
                <w:webHidden/>
                <w:sz w:val="24"/>
                <w:szCs w:val="24"/>
              </w:rPr>
              <w:fldChar w:fldCharType="end"/>
            </w:r>
          </w:hyperlink>
        </w:p>
        <w:p w14:paraId="4ADA59C5" w14:textId="505BB5B5" w:rsidR="00FC1D9A" w:rsidRPr="00AB28D0" w:rsidRDefault="00011B0B" w:rsidP="00AB28D0">
          <w:pPr>
            <w:pStyle w:val="TDC1"/>
            <w:spacing w:line="360" w:lineRule="auto"/>
            <w:rPr>
              <w:rFonts w:eastAsiaTheme="minorEastAsia"/>
              <w:noProof/>
              <w:sz w:val="24"/>
              <w:szCs w:val="24"/>
              <w:lang w:eastAsia="es-CO"/>
            </w:rPr>
          </w:pPr>
          <w:hyperlink w:anchor="_Toc81228469" w:history="1">
            <w:r w:rsidR="00FC1D9A" w:rsidRPr="00AB28D0">
              <w:rPr>
                <w:rStyle w:val="Hipervnculo"/>
                <w:noProof/>
                <w:sz w:val="24"/>
                <w:szCs w:val="24"/>
              </w:rPr>
              <w:t>4.</w:t>
            </w:r>
            <w:r w:rsidR="00FC1D9A" w:rsidRPr="00AB28D0">
              <w:rPr>
                <w:rFonts w:eastAsiaTheme="minorEastAsia"/>
                <w:noProof/>
                <w:sz w:val="24"/>
                <w:szCs w:val="24"/>
                <w:lang w:eastAsia="es-CO"/>
              </w:rPr>
              <w:tab/>
            </w:r>
            <w:r w:rsidR="00FC1D9A" w:rsidRPr="00AB28D0">
              <w:rPr>
                <w:rStyle w:val="Hipervnculo"/>
                <w:noProof/>
                <w:sz w:val="24"/>
                <w:szCs w:val="24"/>
              </w:rPr>
              <w:t>CONTEXTO GEOGRÁFICO Y FÍSICO DEL ÁREA DE ESTUDIO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_Toc81228469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31</w:t>
            </w:r>
            <w:r w:rsidR="00FC1D9A" w:rsidRPr="00AB28D0">
              <w:rPr>
                <w:noProof/>
                <w:webHidden/>
                <w:sz w:val="24"/>
                <w:szCs w:val="24"/>
              </w:rPr>
              <w:fldChar w:fldCharType="end"/>
            </w:r>
          </w:hyperlink>
        </w:p>
        <w:p w14:paraId="35B2BBD3" w14:textId="412CB4C7"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70" w:history="1">
            <w:r w:rsidR="00FC1D9A" w:rsidRPr="00AB28D0">
              <w:rPr>
                <w:rStyle w:val="Hipervnculo"/>
                <w:noProof/>
                <w:sz w:val="24"/>
                <w:szCs w:val="24"/>
              </w:rPr>
              <w:t>4.1 ENTORNO GEOLÓGICO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_Toc81228470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31</w:t>
            </w:r>
            <w:r w:rsidR="00FC1D9A" w:rsidRPr="00AB28D0">
              <w:rPr>
                <w:noProof/>
                <w:webHidden/>
                <w:sz w:val="24"/>
                <w:szCs w:val="24"/>
              </w:rPr>
              <w:fldChar w:fldCharType="end"/>
            </w:r>
          </w:hyperlink>
        </w:p>
        <w:p w14:paraId="24DC5EA7" w14:textId="45E7333E"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71" w:history="1">
            <w:r w:rsidR="00FC1D9A" w:rsidRPr="00AB28D0">
              <w:rPr>
                <w:rStyle w:val="Hipervnculo"/>
                <w:noProof/>
                <w:sz w:val="24"/>
                <w:szCs w:val="24"/>
              </w:rPr>
              <w:t>4.1.2 GEOLOGÍA ESTRUCTURAL</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_Toc81228471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33</w:t>
            </w:r>
            <w:r w:rsidR="00FC1D9A" w:rsidRPr="00AB28D0">
              <w:rPr>
                <w:noProof/>
                <w:webHidden/>
                <w:sz w:val="24"/>
                <w:szCs w:val="24"/>
              </w:rPr>
              <w:fldChar w:fldCharType="end"/>
            </w:r>
          </w:hyperlink>
        </w:p>
        <w:p w14:paraId="3527EDB5" w14:textId="5B4FE498" w:rsidR="00FC1D9A" w:rsidRPr="00AB28D0" w:rsidRDefault="00011B0B" w:rsidP="00AB28D0">
          <w:pPr>
            <w:pStyle w:val="TDC2"/>
            <w:tabs>
              <w:tab w:val="left" w:pos="880"/>
              <w:tab w:val="right" w:leader="dot" w:pos="8261"/>
            </w:tabs>
            <w:spacing w:line="360" w:lineRule="auto"/>
            <w:rPr>
              <w:rFonts w:eastAsiaTheme="minorEastAsia"/>
              <w:noProof/>
              <w:sz w:val="24"/>
              <w:szCs w:val="24"/>
              <w:lang w:eastAsia="es-CO"/>
            </w:rPr>
          </w:pPr>
          <w:hyperlink w:anchor="_Toc81228472" w:history="1">
            <w:r w:rsidR="00FC1D9A" w:rsidRPr="00AB28D0">
              <w:rPr>
                <w:rStyle w:val="Hipervnculo"/>
                <w:noProof/>
                <w:sz w:val="24"/>
                <w:szCs w:val="24"/>
              </w:rPr>
              <w:t>4.2</w:t>
            </w:r>
            <w:r w:rsidR="00FC1D9A" w:rsidRPr="00AB28D0">
              <w:rPr>
                <w:rFonts w:eastAsiaTheme="minorEastAsia"/>
                <w:noProof/>
                <w:sz w:val="24"/>
                <w:szCs w:val="24"/>
                <w:lang w:eastAsia="es-CO"/>
              </w:rPr>
              <w:tab/>
            </w:r>
            <w:r w:rsidR="00FC1D9A" w:rsidRPr="00AB28D0">
              <w:rPr>
                <w:rStyle w:val="Hipervnculo"/>
                <w:noProof/>
                <w:sz w:val="24"/>
                <w:szCs w:val="24"/>
              </w:rPr>
              <w:t>TOPOGRAFÍA Y SUELOS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_Toc81228472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34</w:t>
            </w:r>
            <w:r w:rsidR="00FC1D9A" w:rsidRPr="00AB28D0">
              <w:rPr>
                <w:noProof/>
                <w:webHidden/>
                <w:sz w:val="24"/>
                <w:szCs w:val="24"/>
              </w:rPr>
              <w:fldChar w:fldCharType="end"/>
            </w:r>
          </w:hyperlink>
        </w:p>
        <w:p w14:paraId="57D705B4" w14:textId="0C6735EE"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73" w:history="1">
            <w:r w:rsidR="00FC1D9A" w:rsidRPr="00AB28D0">
              <w:rPr>
                <w:rStyle w:val="Hipervnculo"/>
                <w:noProof/>
                <w:sz w:val="24"/>
                <w:szCs w:val="24"/>
              </w:rPr>
              <w:t>4.3 HIDROGRAFÍA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_Toc81228473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35</w:t>
            </w:r>
            <w:r w:rsidR="00FC1D9A" w:rsidRPr="00AB28D0">
              <w:rPr>
                <w:noProof/>
                <w:webHidden/>
                <w:sz w:val="24"/>
                <w:szCs w:val="24"/>
              </w:rPr>
              <w:fldChar w:fldCharType="end"/>
            </w:r>
          </w:hyperlink>
        </w:p>
        <w:p w14:paraId="6F02B922" w14:textId="27018919" w:rsidR="00FC1D9A" w:rsidRPr="00AB28D0" w:rsidRDefault="00011B0B" w:rsidP="00AB28D0">
          <w:pPr>
            <w:pStyle w:val="TDC2"/>
            <w:tabs>
              <w:tab w:val="left" w:pos="880"/>
              <w:tab w:val="right" w:leader="dot" w:pos="8261"/>
            </w:tabs>
            <w:spacing w:line="360" w:lineRule="auto"/>
            <w:rPr>
              <w:rFonts w:eastAsiaTheme="minorEastAsia"/>
              <w:noProof/>
              <w:sz w:val="24"/>
              <w:szCs w:val="24"/>
              <w:lang w:eastAsia="es-CO"/>
            </w:rPr>
          </w:pPr>
          <w:hyperlink w:anchor="_Toc81228474" w:history="1">
            <w:r w:rsidR="00FC1D9A" w:rsidRPr="00AB28D0">
              <w:rPr>
                <w:rStyle w:val="Hipervnculo"/>
                <w:noProof/>
                <w:sz w:val="24"/>
                <w:szCs w:val="24"/>
              </w:rPr>
              <w:t>4.3</w:t>
            </w:r>
            <w:r w:rsidR="00FC1D9A" w:rsidRPr="00AB28D0">
              <w:rPr>
                <w:rFonts w:eastAsiaTheme="minorEastAsia"/>
                <w:noProof/>
                <w:sz w:val="24"/>
                <w:szCs w:val="24"/>
                <w:lang w:eastAsia="es-CO"/>
              </w:rPr>
              <w:tab/>
            </w:r>
            <w:r w:rsidR="00FC1D9A" w:rsidRPr="00AB28D0">
              <w:rPr>
                <w:rStyle w:val="Hipervnculo"/>
                <w:noProof/>
                <w:sz w:val="24"/>
                <w:szCs w:val="24"/>
              </w:rPr>
              <w:t>FAUNA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_Toc81228474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36</w:t>
            </w:r>
            <w:r w:rsidR="00FC1D9A" w:rsidRPr="00AB28D0">
              <w:rPr>
                <w:noProof/>
                <w:webHidden/>
                <w:sz w:val="24"/>
                <w:szCs w:val="24"/>
              </w:rPr>
              <w:fldChar w:fldCharType="end"/>
            </w:r>
          </w:hyperlink>
        </w:p>
        <w:p w14:paraId="56853906" w14:textId="5DF9113C"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75" w:history="1">
            <w:r w:rsidR="00FC1D9A" w:rsidRPr="00AB28D0">
              <w:rPr>
                <w:rStyle w:val="Hipervnculo"/>
                <w:noProof/>
                <w:sz w:val="24"/>
                <w:szCs w:val="24"/>
              </w:rPr>
              <w:t>4.4 INDIVIDUOS ARBÓREOS Y ZONAS VERDES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_Toc81228475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37</w:t>
            </w:r>
            <w:r w:rsidR="00FC1D9A" w:rsidRPr="00AB28D0">
              <w:rPr>
                <w:noProof/>
                <w:webHidden/>
                <w:sz w:val="24"/>
                <w:szCs w:val="24"/>
              </w:rPr>
              <w:fldChar w:fldCharType="end"/>
            </w:r>
          </w:hyperlink>
        </w:p>
        <w:p w14:paraId="4FE975C4" w14:textId="0CA055BF" w:rsidR="00FC1D9A" w:rsidRPr="00AB28D0" w:rsidRDefault="00011B0B" w:rsidP="00AB28D0">
          <w:pPr>
            <w:pStyle w:val="TDC1"/>
            <w:spacing w:line="360" w:lineRule="auto"/>
            <w:rPr>
              <w:rFonts w:eastAsiaTheme="minorEastAsia"/>
              <w:noProof/>
              <w:sz w:val="24"/>
              <w:szCs w:val="24"/>
              <w:lang w:eastAsia="es-CO"/>
            </w:rPr>
          </w:pPr>
          <w:hyperlink w:anchor="_Toc81228476" w:history="1">
            <w:r w:rsidR="00FC1D9A" w:rsidRPr="00AB28D0">
              <w:rPr>
                <w:rStyle w:val="Hipervnculo"/>
                <w:noProof/>
                <w:sz w:val="24"/>
                <w:szCs w:val="24"/>
              </w:rPr>
              <w:t>5.</w:t>
            </w:r>
            <w:r w:rsidR="00FC1D9A" w:rsidRPr="00AB28D0">
              <w:rPr>
                <w:rFonts w:eastAsiaTheme="minorEastAsia"/>
                <w:noProof/>
                <w:sz w:val="24"/>
                <w:szCs w:val="24"/>
                <w:lang w:eastAsia="es-CO"/>
              </w:rPr>
              <w:tab/>
            </w:r>
            <w:r w:rsidR="00FC1D9A" w:rsidRPr="00AB28D0">
              <w:rPr>
                <w:rStyle w:val="Hipervnculo"/>
                <w:noProof/>
                <w:sz w:val="24"/>
                <w:szCs w:val="24"/>
              </w:rPr>
              <w:t>DESCRIPCIÓN DEL PROYECTO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_Toc81228476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39</w:t>
            </w:r>
            <w:r w:rsidR="00FC1D9A" w:rsidRPr="00AB28D0">
              <w:rPr>
                <w:noProof/>
                <w:webHidden/>
                <w:sz w:val="24"/>
                <w:szCs w:val="24"/>
              </w:rPr>
              <w:fldChar w:fldCharType="end"/>
            </w:r>
          </w:hyperlink>
        </w:p>
        <w:p w14:paraId="4A57D132" w14:textId="4F4853B9"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77" w:history="1">
            <w:r w:rsidR="00FC1D9A" w:rsidRPr="00AB28D0">
              <w:rPr>
                <w:rStyle w:val="Hipervnculo"/>
                <w:noProof/>
                <w:sz w:val="24"/>
                <w:szCs w:val="24"/>
              </w:rPr>
              <w:t>5.1 ELEMENTOS DE UN SISTEMA DE CABLE AÉREO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_Toc81228477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41</w:t>
            </w:r>
            <w:r w:rsidR="00FC1D9A" w:rsidRPr="00AB28D0">
              <w:rPr>
                <w:noProof/>
                <w:webHidden/>
                <w:sz w:val="24"/>
                <w:szCs w:val="24"/>
              </w:rPr>
              <w:fldChar w:fldCharType="end"/>
            </w:r>
          </w:hyperlink>
        </w:p>
        <w:p w14:paraId="260141B5" w14:textId="126E9BDC"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78" w:history="1">
            <w:r w:rsidR="00FC1D9A" w:rsidRPr="00AB28D0">
              <w:rPr>
                <w:rStyle w:val="Hipervnculo"/>
                <w:noProof/>
                <w:sz w:val="24"/>
                <w:szCs w:val="24"/>
              </w:rPr>
              <w:t>5.2 EVALUACIÓN DE LA MEJOR ALTERNATIVA.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_Toc81228478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53</w:t>
            </w:r>
            <w:r w:rsidR="00FC1D9A" w:rsidRPr="00AB28D0">
              <w:rPr>
                <w:noProof/>
                <w:webHidden/>
                <w:sz w:val="24"/>
                <w:szCs w:val="24"/>
              </w:rPr>
              <w:fldChar w:fldCharType="end"/>
            </w:r>
          </w:hyperlink>
        </w:p>
        <w:p w14:paraId="19428EBA" w14:textId="09AF1D78" w:rsidR="00FC1D9A" w:rsidRPr="00AB28D0" w:rsidRDefault="00011B0B" w:rsidP="00AB28D0">
          <w:pPr>
            <w:pStyle w:val="TDC3"/>
            <w:tabs>
              <w:tab w:val="left" w:pos="1100"/>
              <w:tab w:val="right" w:leader="dot" w:pos="8261"/>
            </w:tabs>
            <w:spacing w:line="360" w:lineRule="auto"/>
            <w:rPr>
              <w:rFonts w:eastAsiaTheme="minorEastAsia"/>
              <w:noProof/>
              <w:sz w:val="24"/>
              <w:szCs w:val="24"/>
              <w:lang w:eastAsia="es-CO"/>
            </w:rPr>
          </w:pPr>
          <w:hyperlink w:anchor="_Toc81228479" w:history="1">
            <w:r w:rsidR="00FC1D9A" w:rsidRPr="00AB28D0">
              <w:rPr>
                <w:rStyle w:val="Hipervnculo"/>
                <w:noProof/>
                <w:sz w:val="24"/>
                <w:szCs w:val="24"/>
              </w:rPr>
              <w:t>5.2.1</w:t>
            </w:r>
            <w:r w:rsidR="00FC1D9A" w:rsidRPr="00AB28D0">
              <w:rPr>
                <w:rFonts w:eastAsiaTheme="minorEastAsia"/>
                <w:noProof/>
                <w:sz w:val="24"/>
                <w:szCs w:val="24"/>
                <w:lang w:eastAsia="es-CO"/>
              </w:rPr>
              <w:tab/>
            </w:r>
            <w:r w:rsidR="00FC1D9A" w:rsidRPr="00AB28D0">
              <w:rPr>
                <w:rStyle w:val="Hipervnculo"/>
                <w:noProof/>
                <w:sz w:val="24"/>
                <w:szCs w:val="24"/>
              </w:rPr>
              <w:t>Tramo 1- Estación Transferencia- Estación Intermedia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_Toc81228479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56</w:t>
            </w:r>
            <w:r w:rsidR="00FC1D9A" w:rsidRPr="00AB28D0">
              <w:rPr>
                <w:noProof/>
                <w:webHidden/>
                <w:sz w:val="24"/>
                <w:szCs w:val="24"/>
              </w:rPr>
              <w:fldChar w:fldCharType="end"/>
            </w:r>
          </w:hyperlink>
        </w:p>
        <w:p w14:paraId="296A4479" w14:textId="0AE1C786"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80" w:history="1">
            <w:r w:rsidR="00FC1D9A" w:rsidRPr="00AB28D0">
              <w:rPr>
                <w:rStyle w:val="Hipervnculo"/>
                <w:noProof/>
                <w:sz w:val="24"/>
                <w:szCs w:val="24"/>
              </w:rPr>
              <w:t>5.2.2 Tramo 2- Estación Intermedia- Estación Retorno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_Toc81228480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58</w:t>
            </w:r>
            <w:r w:rsidR="00FC1D9A" w:rsidRPr="00AB28D0">
              <w:rPr>
                <w:noProof/>
                <w:webHidden/>
                <w:sz w:val="24"/>
                <w:szCs w:val="24"/>
              </w:rPr>
              <w:fldChar w:fldCharType="end"/>
            </w:r>
          </w:hyperlink>
        </w:p>
        <w:p w14:paraId="6CD193B2" w14:textId="06B68466"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81" w:history="1">
            <w:r w:rsidR="00FC1D9A" w:rsidRPr="00AB28D0">
              <w:rPr>
                <w:rStyle w:val="Hipervnculo"/>
                <w:noProof/>
                <w:sz w:val="24"/>
                <w:szCs w:val="24"/>
              </w:rPr>
              <w:t>5.2.3 Tramo 3- Nueva Estación Intermedia- Sector Juan Rey</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_Toc81228481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59</w:t>
            </w:r>
            <w:r w:rsidR="00FC1D9A" w:rsidRPr="00AB28D0">
              <w:rPr>
                <w:noProof/>
                <w:webHidden/>
                <w:sz w:val="24"/>
                <w:szCs w:val="24"/>
              </w:rPr>
              <w:fldChar w:fldCharType="end"/>
            </w:r>
          </w:hyperlink>
        </w:p>
        <w:p w14:paraId="3F1C0747" w14:textId="1C24E6B4"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82" w:history="1">
            <w:r w:rsidR="00FC1D9A" w:rsidRPr="00AB28D0">
              <w:rPr>
                <w:rStyle w:val="Hipervnculo"/>
                <w:noProof/>
                <w:sz w:val="24"/>
                <w:szCs w:val="24"/>
              </w:rPr>
              <w:t>5.3 EVALUACIÓN DE SUBCRITERIOS POR ALTERNATIVAS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_Toc81228482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61</w:t>
            </w:r>
            <w:r w:rsidR="00FC1D9A" w:rsidRPr="00AB28D0">
              <w:rPr>
                <w:noProof/>
                <w:webHidden/>
                <w:sz w:val="24"/>
                <w:szCs w:val="24"/>
              </w:rPr>
              <w:fldChar w:fldCharType="end"/>
            </w:r>
          </w:hyperlink>
        </w:p>
        <w:p w14:paraId="31501320" w14:textId="4CE06894" w:rsidR="00FC1D9A" w:rsidRPr="00AB28D0" w:rsidRDefault="00011B0B" w:rsidP="00AB28D0">
          <w:pPr>
            <w:pStyle w:val="TDC2"/>
            <w:tabs>
              <w:tab w:val="left" w:pos="880"/>
              <w:tab w:val="right" w:leader="dot" w:pos="8261"/>
            </w:tabs>
            <w:spacing w:line="360" w:lineRule="auto"/>
            <w:rPr>
              <w:rFonts w:eastAsiaTheme="minorEastAsia"/>
              <w:noProof/>
              <w:sz w:val="24"/>
              <w:szCs w:val="24"/>
              <w:lang w:eastAsia="es-CO"/>
            </w:rPr>
          </w:pPr>
          <w:hyperlink w:anchor="_Toc81228483" w:history="1">
            <w:r w:rsidR="00FC1D9A" w:rsidRPr="00AB28D0">
              <w:rPr>
                <w:rStyle w:val="Hipervnculo"/>
                <w:noProof/>
                <w:sz w:val="24"/>
                <w:szCs w:val="24"/>
              </w:rPr>
              <w:t>5.3</w:t>
            </w:r>
            <w:r w:rsidR="00FC1D9A" w:rsidRPr="00AB28D0">
              <w:rPr>
                <w:rFonts w:eastAsiaTheme="minorEastAsia"/>
                <w:noProof/>
                <w:sz w:val="24"/>
                <w:szCs w:val="24"/>
                <w:lang w:eastAsia="es-CO"/>
              </w:rPr>
              <w:tab/>
            </w:r>
            <w:r w:rsidR="00FC1D9A" w:rsidRPr="00AB28D0">
              <w:rPr>
                <w:rStyle w:val="Hipervnculo"/>
                <w:noProof/>
                <w:sz w:val="24"/>
                <w:szCs w:val="24"/>
              </w:rPr>
              <w:t>ALTERNATIVAS SELECCIONADAS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_Toc81228483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63</w:t>
            </w:r>
            <w:r w:rsidR="00FC1D9A" w:rsidRPr="00AB28D0">
              <w:rPr>
                <w:noProof/>
                <w:webHidden/>
                <w:sz w:val="24"/>
                <w:szCs w:val="24"/>
              </w:rPr>
              <w:fldChar w:fldCharType="end"/>
            </w:r>
          </w:hyperlink>
        </w:p>
        <w:p w14:paraId="67FA6E6A" w14:textId="4C0C3188" w:rsidR="00FC1D9A" w:rsidRPr="00AB28D0" w:rsidRDefault="00011B0B" w:rsidP="00AB28D0">
          <w:pPr>
            <w:pStyle w:val="TDC3"/>
            <w:tabs>
              <w:tab w:val="left" w:pos="1100"/>
              <w:tab w:val="right" w:leader="dot" w:pos="8261"/>
            </w:tabs>
            <w:spacing w:line="360" w:lineRule="auto"/>
            <w:rPr>
              <w:rFonts w:eastAsiaTheme="minorEastAsia"/>
              <w:noProof/>
              <w:sz w:val="24"/>
              <w:szCs w:val="24"/>
              <w:lang w:eastAsia="es-CO"/>
            </w:rPr>
          </w:pPr>
          <w:hyperlink w:anchor="_Toc81228484" w:history="1">
            <w:r w:rsidR="00FC1D9A" w:rsidRPr="00AB28D0">
              <w:rPr>
                <w:rStyle w:val="Hipervnculo"/>
                <w:noProof/>
                <w:sz w:val="24"/>
                <w:szCs w:val="24"/>
              </w:rPr>
              <w:t>5.3.1</w:t>
            </w:r>
            <w:r w:rsidR="00FC1D9A" w:rsidRPr="00AB28D0">
              <w:rPr>
                <w:rFonts w:eastAsiaTheme="minorEastAsia"/>
                <w:noProof/>
                <w:sz w:val="24"/>
                <w:szCs w:val="24"/>
                <w:lang w:eastAsia="es-CO"/>
              </w:rPr>
              <w:tab/>
            </w:r>
            <w:r w:rsidR="00FC1D9A" w:rsidRPr="00AB28D0">
              <w:rPr>
                <w:rStyle w:val="Hipervnculo"/>
                <w:noProof/>
                <w:sz w:val="24"/>
                <w:szCs w:val="24"/>
              </w:rPr>
              <w:t>Metodología Matriz Multicriterio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_Toc81228484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63</w:t>
            </w:r>
            <w:r w:rsidR="00FC1D9A" w:rsidRPr="00AB28D0">
              <w:rPr>
                <w:noProof/>
                <w:webHidden/>
                <w:sz w:val="24"/>
                <w:szCs w:val="24"/>
              </w:rPr>
              <w:fldChar w:fldCharType="end"/>
            </w:r>
          </w:hyperlink>
        </w:p>
        <w:p w14:paraId="0D6AD6C4" w14:textId="289BF6B8" w:rsidR="00FC1D9A" w:rsidRPr="00AB28D0" w:rsidRDefault="00011B0B" w:rsidP="00AB28D0">
          <w:pPr>
            <w:pStyle w:val="TDC3"/>
            <w:tabs>
              <w:tab w:val="left" w:pos="1100"/>
              <w:tab w:val="right" w:leader="dot" w:pos="8261"/>
            </w:tabs>
            <w:spacing w:line="360" w:lineRule="auto"/>
            <w:rPr>
              <w:rFonts w:eastAsiaTheme="minorEastAsia"/>
              <w:noProof/>
              <w:sz w:val="24"/>
              <w:szCs w:val="24"/>
              <w:lang w:eastAsia="es-CO"/>
            </w:rPr>
          </w:pPr>
          <w:hyperlink w:anchor="_Toc81228485" w:history="1">
            <w:r w:rsidR="00FC1D9A" w:rsidRPr="00AB28D0">
              <w:rPr>
                <w:rStyle w:val="Hipervnculo"/>
                <w:noProof/>
                <w:sz w:val="24"/>
                <w:szCs w:val="24"/>
              </w:rPr>
              <w:t>5.3.2</w:t>
            </w:r>
            <w:r w:rsidR="00FC1D9A" w:rsidRPr="00AB28D0">
              <w:rPr>
                <w:rFonts w:eastAsiaTheme="minorEastAsia"/>
                <w:noProof/>
                <w:sz w:val="24"/>
                <w:szCs w:val="24"/>
                <w:lang w:eastAsia="es-CO"/>
              </w:rPr>
              <w:tab/>
            </w:r>
            <w:r w:rsidR="00FC1D9A" w:rsidRPr="00AB28D0">
              <w:rPr>
                <w:rStyle w:val="Hipervnculo"/>
                <w:noProof/>
                <w:sz w:val="24"/>
                <w:szCs w:val="24"/>
              </w:rPr>
              <w:t>Definición de la Alternativa más conveniente</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_Toc81228485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64</w:t>
            </w:r>
            <w:r w:rsidR="00FC1D9A" w:rsidRPr="00AB28D0">
              <w:rPr>
                <w:noProof/>
                <w:webHidden/>
                <w:sz w:val="24"/>
                <w:szCs w:val="24"/>
              </w:rPr>
              <w:fldChar w:fldCharType="end"/>
            </w:r>
          </w:hyperlink>
        </w:p>
        <w:p w14:paraId="56BDD327" w14:textId="04AF29C6" w:rsidR="00FC1D9A" w:rsidRPr="00AB28D0" w:rsidRDefault="00011B0B" w:rsidP="00AB28D0">
          <w:pPr>
            <w:pStyle w:val="TDC1"/>
            <w:spacing w:line="360" w:lineRule="auto"/>
            <w:rPr>
              <w:rFonts w:eastAsiaTheme="minorEastAsia"/>
              <w:noProof/>
              <w:sz w:val="24"/>
              <w:szCs w:val="24"/>
              <w:lang w:eastAsia="es-CO"/>
            </w:rPr>
          </w:pPr>
          <w:hyperlink w:anchor="_Toc81228486" w:history="1">
            <w:r w:rsidR="00FC1D9A" w:rsidRPr="00AB28D0">
              <w:rPr>
                <w:rStyle w:val="Hipervnculo"/>
                <w:noProof/>
                <w:sz w:val="24"/>
                <w:szCs w:val="24"/>
              </w:rPr>
              <w:t>6.</w:t>
            </w:r>
            <w:r w:rsidR="00FC1D9A" w:rsidRPr="00AB28D0">
              <w:rPr>
                <w:rFonts w:eastAsiaTheme="minorEastAsia"/>
                <w:noProof/>
                <w:sz w:val="24"/>
                <w:szCs w:val="24"/>
                <w:lang w:eastAsia="es-CO"/>
              </w:rPr>
              <w:tab/>
            </w:r>
            <w:r w:rsidR="00FC1D9A" w:rsidRPr="00AB28D0">
              <w:rPr>
                <w:rStyle w:val="Hipervnculo"/>
                <w:noProof/>
                <w:sz w:val="24"/>
                <w:szCs w:val="24"/>
              </w:rPr>
              <w:t>INVESTIGACIONES ARQUEOLÓGICAS DE LA SABANA DE BOGOTÁ</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_Toc81228486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72</w:t>
            </w:r>
            <w:r w:rsidR="00FC1D9A" w:rsidRPr="00AB28D0">
              <w:rPr>
                <w:noProof/>
                <w:webHidden/>
                <w:sz w:val="24"/>
                <w:szCs w:val="24"/>
              </w:rPr>
              <w:fldChar w:fldCharType="end"/>
            </w:r>
          </w:hyperlink>
        </w:p>
        <w:p w14:paraId="4B5A509D" w14:textId="5AE8611E"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87" w:history="1">
            <w:r w:rsidR="00FC1D9A" w:rsidRPr="00AB28D0">
              <w:rPr>
                <w:rStyle w:val="Hipervnculo"/>
                <w:noProof/>
                <w:sz w:val="24"/>
                <w:szCs w:val="24"/>
              </w:rPr>
              <w:t>6.1 RESUMEN DE INVESTIGACIONES EN EL MARCO DE PROGRAMAS DE ARQUEOLOGÍA PREVENTIVA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_Toc81228487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75</w:t>
            </w:r>
            <w:r w:rsidR="00FC1D9A" w:rsidRPr="00AB28D0">
              <w:rPr>
                <w:noProof/>
                <w:webHidden/>
                <w:sz w:val="24"/>
                <w:szCs w:val="24"/>
              </w:rPr>
              <w:fldChar w:fldCharType="end"/>
            </w:r>
          </w:hyperlink>
        </w:p>
        <w:p w14:paraId="62D381E2" w14:textId="525AE80C"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88" w:history="1">
            <w:r w:rsidR="00FC1D9A" w:rsidRPr="00AB28D0">
              <w:rPr>
                <w:rStyle w:val="Hipervnculo"/>
                <w:noProof/>
                <w:sz w:val="24"/>
                <w:szCs w:val="24"/>
              </w:rPr>
              <w:t>6.2 CRONOLOGÍAS (RELATIVAS Y ABSOLUTAS)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_Toc81228488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80</w:t>
            </w:r>
            <w:r w:rsidR="00FC1D9A" w:rsidRPr="00AB28D0">
              <w:rPr>
                <w:noProof/>
                <w:webHidden/>
                <w:sz w:val="24"/>
                <w:szCs w:val="24"/>
              </w:rPr>
              <w:fldChar w:fldCharType="end"/>
            </w:r>
          </w:hyperlink>
        </w:p>
        <w:p w14:paraId="672A95B0" w14:textId="7C1A3C08"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89" w:history="1">
            <w:r w:rsidR="00FC1D9A" w:rsidRPr="00AB28D0">
              <w:rPr>
                <w:rStyle w:val="Hipervnculo"/>
                <w:noProof/>
                <w:sz w:val="24"/>
                <w:szCs w:val="24"/>
              </w:rPr>
              <w:t>6.3 APORTES DESDE LA ECOLOGÍA CULTURAL.</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_Toc81228489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96</w:t>
            </w:r>
            <w:r w:rsidR="00FC1D9A" w:rsidRPr="00AB28D0">
              <w:rPr>
                <w:noProof/>
                <w:webHidden/>
                <w:sz w:val="24"/>
                <w:szCs w:val="24"/>
              </w:rPr>
              <w:fldChar w:fldCharType="end"/>
            </w:r>
          </w:hyperlink>
        </w:p>
        <w:p w14:paraId="67BD71ED" w14:textId="1B29E418"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90" w:history="1">
            <w:r w:rsidR="00FC1D9A" w:rsidRPr="00AB28D0">
              <w:rPr>
                <w:rStyle w:val="Hipervnculo"/>
                <w:noProof/>
                <w:sz w:val="24"/>
                <w:szCs w:val="24"/>
              </w:rPr>
              <w:t>6.4 METODOLOGÍAS DE PROSPECCIÓN PREVIAS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_Toc81228490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97</w:t>
            </w:r>
            <w:r w:rsidR="00FC1D9A" w:rsidRPr="00AB28D0">
              <w:rPr>
                <w:noProof/>
                <w:webHidden/>
                <w:sz w:val="24"/>
                <w:szCs w:val="24"/>
              </w:rPr>
              <w:fldChar w:fldCharType="end"/>
            </w:r>
          </w:hyperlink>
        </w:p>
        <w:p w14:paraId="69C88E00" w14:textId="3B7F6D4E"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91" w:history="1">
            <w:r w:rsidR="00FC1D9A" w:rsidRPr="00AB28D0">
              <w:rPr>
                <w:rStyle w:val="Hipervnculo"/>
                <w:noProof/>
                <w:sz w:val="24"/>
                <w:szCs w:val="24"/>
              </w:rPr>
              <w:t>6.5 Problemática arqueológica en la región objeto de estudio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_Toc81228491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100</w:t>
            </w:r>
            <w:r w:rsidR="00FC1D9A" w:rsidRPr="00AB28D0">
              <w:rPr>
                <w:noProof/>
                <w:webHidden/>
                <w:sz w:val="24"/>
                <w:szCs w:val="24"/>
              </w:rPr>
              <w:fldChar w:fldCharType="end"/>
            </w:r>
          </w:hyperlink>
        </w:p>
        <w:p w14:paraId="4DFC8E56" w14:textId="36C292B7"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92" w:history="1">
            <w:r w:rsidR="00FC1D9A" w:rsidRPr="00AB28D0">
              <w:rPr>
                <w:rStyle w:val="Hipervnculo"/>
                <w:noProof/>
                <w:sz w:val="24"/>
                <w:szCs w:val="24"/>
              </w:rPr>
              <w:t>6.6 RESEÑA HISTÓRICA DE LA LOCALIDAD</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_Toc81228492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106</w:t>
            </w:r>
            <w:r w:rsidR="00FC1D9A" w:rsidRPr="00AB28D0">
              <w:rPr>
                <w:noProof/>
                <w:webHidden/>
                <w:sz w:val="24"/>
                <w:szCs w:val="24"/>
              </w:rPr>
              <w:fldChar w:fldCharType="end"/>
            </w:r>
          </w:hyperlink>
        </w:p>
        <w:p w14:paraId="6CED4824" w14:textId="06624351"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93" w:history="1">
            <w:r w:rsidR="00FC1D9A" w:rsidRPr="00AB28D0">
              <w:rPr>
                <w:rStyle w:val="Hipervnculo"/>
                <w:noProof/>
                <w:sz w:val="24"/>
                <w:szCs w:val="24"/>
              </w:rPr>
              <w:t>6.7 FOTOINTERPRETACIÓN</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_Toc81228493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111</w:t>
            </w:r>
            <w:r w:rsidR="00FC1D9A" w:rsidRPr="00AB28D0">
              <w:rPr>
                <w:noProof/>
                <w:webHidden/>
                <w:sz w:val="24"/>
                <w:szCs w:val="24"/>
              </w:rPr>
              <w:fldChar w:fldCharType="end"/>
            </w:r>
          </w:hyperlink>
        </w:p>
        <w:p w14:paraId="65F5712E" w14:textId="2FDB99FA"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94" w:history="1">
            <w:r w:rsidR="00FC1D9A" w:rsidRPr="00AB28D0">
              <w:rPr>
                <w:rStyle w:val="Hipervnculo"/>
                <w:noProof/>
                <w:sz w:val="24"/>
                <w:szCs w:val="24"/>
              </w:rPr>
              <w:t>6.8 EXPECTATIVA ARQUEOLÓGICA DEL PROYECTO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_Toc81228494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137</w:t>
            </w:r>
            <w:r w:rsidR="00FC1D9A" w:rsidRPr="00AB28D0">
              <w:rPr>
                <w:noProof/>
                <w:webHidden/>
                <w:sz w:val="24"/>
                <w:szCs w:val="24"/>
              </w:rPr>
              <w:fldChar w:fldCharType="end"/>
            </w:r>
          </w:hyperlink>
        </w:p>
        <w:p w14:paraId="1403E554" w14:textId="4DD01707"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95" w:history="1">
            <w:r w:rsidR="00FC1D9A" w:rsidRPr="00AB28D0">
              <w:rPr>
                <w:rStyle w:val="Hipervnculo"/>
                <w:noProof/>
                <w:sz w:val="24"/>
                <w:szCs w:val="24"/>
              </w:rPr>
              <w:t>6.8.1. Tipo de contexto arqueológico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_Toc81228495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137</w:t>
            </w:r>
            <w:r w:rsidR="00FC1D9A" w:rsidRPr="00AB28D0">
              <w:rPr>
                <w:noProof/>
                <w:webHidden/>
                <w:sz w:val="24"/>
                <w:szCs w:val="24"/>
              </w:rPr>
              <w:fldChar w:fldCharType="end"/>
            </w:r>
          </w:hyperlink>
        </w:p>
        <w:p w14:paraId="74818567" w14:textId="61CB9CB8"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96" w:history="1">
            <w:r w:rsidR="00FC1D9A" w:rsidRPr="00AB28D0">
              <w:rPr>
                <w:rStyle w:val="Hipervnculo"/>
                <w:noProof/>
                <w:sz w:val="24"/>
                <w:szCs w:val="24"/>
              </w:rPr>
              <w:t>6.8.2 Visibilidad de los contextos arqueológicos.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_Toc81228496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138</w:t>
            </w:r>
            <w:r w:rsidR="00FC1D9A" w:rsidRPr="00AB28D0">
              <w:rPr>
                <w:noProof/>
                <w:webHidden/>
                <w:sz w:val="24"/>
                <w:szCs w:val="24"/>
              </w:rPr>
              <w:fldChar w:fldCharType="end"/>
            </w:r>
          </w:hyperlink>
        </w:p>
        <w:p w14:paraId="27E7C1F9" w14:textId="7BECD4F2" w:rsidR="00FC1D9A" w:rsidRPr="00AB28D0" w:rsidRDefault="00011B0B" w:rsidP="00AB28D0">
          <w:pPr>
            <w:pStyle w:val="TDC3"/>
            <w:tabs>
              <w:tab w:val="right" w:leader="dot" w:pos="8261"/>
            </w:tabs>
            <w:spacing w:line="360" w:lineRule="auto"/>
            <w:rPr>
              <w:rFonts w:eastAsiaTheme="minorEastAsia"/>
              <w:noProof/>
              <w:sz w:val="24"/>
              <w:szCs w:val="24"/>
              <w:lang w:eastAsia="es-CO"/>
            </w:rPr>
          </w:pPr>
          <w:hyperlink w:anchor="_Toc81228497" w:history="1">
            <w:r w:rsidR="00FC1D9A" w:rsidRPr="00AB28D0">
              <w:rPr>
                <w:rStyle w:val="Hipervnculo"/>
                <w:noProof/>
                <w:sz w:val="24"/>
                <w:szCs w:val="24"/>
              </w:rPr>
              <w:t>6.8.3 Profundidad (estratigrafía).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_Toc81228497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138</w:t>
            </w:r>
            <w:r w:rsidR="00FC1D9A" w:rsidRPr="00AB28D0">
              <w:rPr>
                <w:noProof/>
                <w:webHidden/>
                <w:sz w:val="24"/>
                <w:szCs w:val="24"/>
              </w:rPr>
              <w:fldChar w:fldCharType="end"/>
            </w:r>
          </w:hyperlink>
        </w:p>
        <w:p w14:paraId="0109232F" w14:textId="1AD397B0" w:rsidR="00FC1D9A" w:rsidRPr="00AB28D0" w:rsidRDefault="00011B0B" w:rsidP="00AB28D0">
          <w:pPr>
            <w:pStyle w:val="TDC1"/>
            <w:spacing w:line="360" w:lineRule="auto"/>
            <w:rPr>
              <w:rFonts w:eastAsiaTheme="minorEastAsia"/>
              <w:noProof/>
              <w:sz w:val="24"/>
              <w:szCs w:val="24"/>
              <w:lang w:eastAsia="es-CO"/>
            </w:rPr>
          </w:pPr>
          <w:hyperlink w:anchor="_Toc81228498" w:history="1">
            <w:r w:rsidR="00FC1D9A" w:rsidRPr="00AB28D0">
              <w:rPr>
                <w:rStyle w:val="Hipervnculo"/>
                <w:noProof/>
                <w:sz w:val="24"/>
                <w:szCs w:val="24"/>
              </w:rPr>
              <w:t>7.</w:t>
            </w:r>
            <w:r w:rsidR="00FC1D9A" w:rsidRPr="00AB28D0">
              <w:rPr>
                <w:rFonts w:eastAsiaTheme="minorEastAsia"/>
                <w:noProof/>
                <w:sz w:val="24"/>
                <w:szCs w:val="24"/>
                <w:lang w:eastAsia="es-CO"/>
              </w:rPr>
              <w:tab/>
            </w:r>
            <w:r w:rsidR="00FC1D9A" w:rsidRPr="00AB28D0">
              <w:rPr>
                <w:rStyle w:val="Hipervnculo"/>
                <w:noProof/>
                <w:sz w:val="24"/>
                <w:szCs w:val="24"/>
              </w:rPr>
              <w:t>ZONIFICACIÓN ARQUEOLÓGICA PRELIMINAR Y POSIBLES AFECTACIONES AL PATRIMONIO ARQUEOLÓGICO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_Toc81228498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139</w:t>
            </w:r>
            <w:r w:rsidR="00FC1D9A" w:rsidRPr="00AB28D0">
              <w:rPr>
                <w:noProof/>
                <w:webHidden/>
                <w:sz w:val="24"/>
                <w:szCs w:val="24"/>
              </w:rPr>
              <w:fldChar w:fldCharType="end"/>
            </w:r>
          </w:hyperlink>
        </w:p>
        <w:p w14:paraId="56977E9D" w14:textId="34754D6A"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499" w:history="1">
            <w:r w:rsidR="00FC1D9A" w:rsidRPr="00AB28D0">
              <w:rPr>
                <w:rStyle w:val="Hipervnculo"/>
                <w:noProof/>
                <w:sz w:val="24"/>
                <w:szCs w:val="24"/>
              </w:rPr>
              <w:t>7.1 POSIBLES AFECTACIONES EN BIENES DE INTERÉS CULTURAL</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_Toc81228499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148</w:t>
            </w:r>
            <w:r w:rsidR="00FC1D9A" w:rsidRPr="00AB28D0">
              <w:rPr>
                <w:noProof/>
                <w:webHidden/>
                <w:sz w:val="24"/>
                <w:szCs w:val="24"/>
              </w:rPr>
              <w:fldChar w:fldCharType="end"/>
            </w:r>
          </w:hyperlink>
        </w:p>
        <w:p w14:paraId="0CE14440" w14:textId="7384DE99" w:rsidR="00FC1D9A" w:rsidRPr="00AB28D0" w:rsidRDefault="00011B0B" w:rsidP="00AB28D0">
          <w:pPr>
            <w:pStyle w:val="TDC1"/>
            <w:spacing w:line="360" w:lineRule="auto"/>
            <w:rPr>
              <w:rFonts w:eastAsiaTheme="minorEastAsia"/>
              <w:noProof/>
              <w:sz w:val="24"/>
              <w:szCs w:val="24"/>
              <w:lang w:eastAsia="es-CO"/>
            </w:rPr>
          </w:pPr>
          <w:hyperlink w:anchor="_Toc81228500" w:history="1">
            <w:r w:rsidR="00FC1D9A" w:rsidRPr="00AB28D0">
              <w:rPr>
                <w:rStyle w:val="Hipervnculo"/>
                <w:noProof/>
                <w:sz w:val="24"/>
                <w:szCs w:val="24"/>
              </w:rPr>
              <w:t>8.</w:t>
            </w:r>
            <w:r w:rsidR="00FC1D9A" w:rsidRPr="00AB28D0">
              <w:rPr>
                <w:rFonts w:eastAsiaTheme="minorEastAsia"/>
                <w:noProof/>
                <w:sz w:val="24"/>
                <w:szCs w:val="24"/>
                <w:lang w:eastAsia="es-CO"/>
              </w:rPr>
              <w:tab/>
            </w:r>
            <w:r w:rsidR="00FC1D9A" w:rsidRPr="00AB28D0">
              <w:rPr>
                <w:rStyle w:val="Hipervnculo"/>
                <w:noProof/>
                <w:sz w:val="24"/>
                <w:szCs w:val="24"/>
              </w:rPr>
              <w:t>METODOLOGÍA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_Toc81228500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150</w:t>
            </w:r>
            <w:r w:rsidR="00FC1D9A" w:rsidRPr="00AB28D0">
              <w:rPr>
                <w:noProof/>
                <w:webHidden/>
                <w:sz w:val="24"/>
                <w:szCs w:val="24"/>
              </w:rPr>
              <w:fldChar w:fldCharType="end"/>
            </w:r>
          </w:hyperlink>
        </w:p>
        <w:p w14:paraId="390409D1" w14:textId="3933FCA1"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501" w:history="1">
            <w:r w:rsidR="00FC1D9A" w:rsidRPr="00AB28D0">
              <w:rPr>
                <w:rStyle w:val="Hipervnculo"/>
                <w:noProof/>
                <w:sz w:val="24"/>
                <w:szCs w:val="24"/>
              </w:rPr>
              <w:t>8.1. MATERIALES Y MÉTODOS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_Toc81228501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150</w:t>
            </w:r>
            <w:r w:rsidR="00FC1D9A" w:rsidRPr="00AB28D0">
              <w:rPr>
                <w:noProof/>
                <w:webHidden/>
                <w:sz w:val="24"/>
                <w:szCs w:val="24"/>
              </w:rPr>
              <w:fldChar w:fldCharType="end"/>
            </w:r>
          </w:hyperlink>
        </w:p>
        <w:p w14:paraId="6AF9641A" w14:textId="3FA162CE"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502" w:history="1">
            <w:r w:rsidR="00FC1D9A" w:rsidRPr="00AB28D0">
              <w:rPr>
                <w:rStyle w:val="Hipervnculo"/>
                <w:noProof/>
                <w:sz w:val="24"/>
                <w:szCs w:val="24"/>
              </w:rPr>
              <w:t>8.2. METODOLOGÍA PROSPECCIÓN Y MONITOREO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_Toc81228502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151</w:t>
            </w:r>
            <w:r w:rsidR="00FC1D9A" w:rsidRPr="00AB28D0">
              <w:rPr>
                <w:noProof/>
                <w:webHidden/>
                <w:sz w:val="24"/>
                <w:szCs w:val="24"/>
              </w:rPr>
              <w:fldChar w:fldCharType="end"/>
            </w:r>
          </w:hyperlink>
        </w:p>
        <w:p w14:paraId="7C8216BA" w14:textId="30B0654A"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503" w:history="1">
            <w:r w:rsidR="00FC1D9A" w:rsidRPr="00AB28D0">
              <w:rPr>
                <w:rStyle w:val="Hipervnculo"/>
                <w:noProof/>
                <w:sz w:val="24"/>
                <w:szCs w:val="24"/>
              </w:rPr>
              <w:t>8.3 REDACCIÓN Y SALIDAS GRÁFICAS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_Toc81228503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155</w:t>
            </w:r>
            <w:r w:rsidR="00FC1D9A" w:rsidRPr="00AB28D0">
              <w:rPr>
                <w:noProof/>
                <w:webHidden/>
                <w:sz w:val="24"/>
                <w:szCs w:val="24"/>
              </w:rPr>
              <w:fldChar w:fldCharType="end"/>
            </w:r>
          </w:hyperlink>
        </w:p>
        <w:p w14:paraId="25AEE352" w14:textId="4C88D60C"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504" w:history="1">
            <w:r w:rsidR="00FC1D9A" w:rsidRPr="00AB28D0">
              <w:rPr>
                <w:rStyle w:val="Hipervnculo"/>
                <w:noProof/>
                <w:sz w:val="24"/>
                <w:szCs w:val="24"/>
              </w:rPr>
              <w:t>8..4.  LABORATORIO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_Toc81228504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155</w:t>
            </w:r>
            <w:r w:rsidR="00FC1D9A" w:rsidRPr="00AB28D0">
              <w:rPr>
                <w:noProof/>
                <w:webHidden/>
                <w:sz w:val="24"/>
                <w:szCs w:val="24"/>
              </w:rPr>
              <w:fldChar w:fldCharType="end"/>
            </w:r>
          </w:hyperlink>
        </w:p>
        <w:p w14:paraId="41537D1B" w14:textId="656CF3B2" w:rsidR="00FC1D9A" w:rsidRPr="00AB28D0" w:rsidRDefault="00011B0B" w:rsidP="00AB28D0">
          <w:pPr>
            <w:pStyle w:val="TDC1"/>
            <w:spacing w:line="360" w:lineRule="auto"/>
            <w:rPr>
              <w:rFonts w:eastAsiaTheme="minorEastAsia"/>
              <w:noProof/>
              <w:sz w:val="24"/>
              <w:szCs w:val="24"/>
              <w:lang w:eastAsia="es-CO"/>
            </w:rPr>
          </w:pPr>
          <w:hyperlink w:anchor="_Toc81228505" w:history="1">
            <w:r w:rsidR="00FC1D9A" w:rsidRPr="00AB28D0">
              <w:rPr>
                <w:rStyle w:val="Hipervnculo"/>
                <w:noProof/>
                <w:sz w:val="24"/>
                <w:szCs w:val="24"/>
              </w:rPr>
              <w:t>9.</w:t>
            </w:r>
            <w:r w:rsidR="00FC1D9A" w:rsidRPr="00AB28D0">
              <w:rPr>
                <w:rFonts w:eastAsiaTheme="minorEastAsia"/>
                <w:noProof/>
                <w:sz w:val="24"/>
                <w:szCs w:val="24"/>
                <w:lang w:eastAsia="es-CO"/>
              </w:rPr>
              <w:tab/>
            </w:r>
            <w:r w:rsidR="00FC1D9A" w:rsidRPr="00AB28D0">
              <w:rPr>
                <w:rStyle w:val="Hipervnculo"/>
                <w:noProof/>
                <w:sz w:val="24"/>
                <w:szCs w:val="24"/>
              </w:rPr>
              <w:t>GESTIÓN DEL PATRIMONIO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_Toc81228505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158</w:t>
            </w:r>
            <w:r w:rsidR="00FC1D9A" w:rsidRPr="00AB28D0">
              <w:rPr>
                <w:noProof/>
                <w:webHidden/>
                <w:sz w:val="24"/>
                <w:szCs w:val="24"/>
              </w:rPr>
              <w:fldChar w:fldCharType="end"/>
            </w:r>
          </w:hyperlink>
        </w:p>
        <w:p w14:paraId="3AF3571D" w14:textId="37068BE1"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506" w:history="1">
            <w:r w:rsidR="00FC1D9A" w:rsidRPr="00AB28D0">
              <w:rPr>
                <w:rStyle w:val="Hipervnculo"/>
                <w:noProof/>
                <w:sz w:val="24"/>
                <w:szCs w:val="24"/>
              </w:rPr>
              <w:t>9.1 GESTIÓN DEL PATRIMONIO ARQUEOLÓGICO</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_Toc81228506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158</w:t>
            </w:r>
            <w:r w:rsidR="00FC1D9A" w:rsidRPr="00AB28D0">
              <w:rPr>
                <w:noProof/>
                <w:webHidden/>
                <w:sz w:val="24"/>
                <w:szCs w:val="24"/>
              </w:rPr>
              <w:fldChar w:fldCharType="end"/>
            </w:r>
          </w:hyperlink>
        </w:p>
        <w:p w14:paraId="2461D95D" w14:textId="2061A5F1" w:rsidR="00FC1D9A" w:rsidRPr="00AB28D0" w:rsidRDefault="00011B0B" w:rsidP="00AB28D0">
          <w:pPr>
            <w:pStyle w:val="TDC2"/>
            <w:tabs>
              <w:tab w:val="right" w:leader="dot" w:pos="8261"/>
            </w:tabs>
            <w:spacing w:line="360" w:lineRule="auto"/>
            <w:rPr>
              <w:rFonts w:eastAsiaTheme="minorEastAsia"/>
              <w:noProof/>
              <w:sz w:val="24"/>
              <w:szCs w:val="24"/>
              <w:lang w:eastAsia="es-CO"/>
            </w:rPr>
          </w:pPr>
          <w:hyperlink w:anchor="_Toc81228507" w:history="1">
            <w:r w:rsidR="00FC1D9A" w:rsidRPr="00AB28D0">
              <w:rPr>
                <w:rStyle w:val="Hipervnculo"/>
                <w:noProof/>
                <w:sz w:val="24"/>
                <w:szCs w:val="24"/>
              </w:rPr>
              <w:t>9.2 GESTIÓN DEL PATRIMONIO ARQUITECTÓNICO Y BIENES DE INTERÉS CULTURAL</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_Toc81228507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158</w:t>
            </w:r>
            <w:r w:rsidR="00FC1D9A" w:rsidRPr="00AB28D0">
              <w:rPr>
                <w:noProof/>
                <w:webHidden/>
                <w:sz w:val="24"/>
                <w:szCs w:val="24"/>
              </w:rPr>
              <w:fldChar w:fldCharType="end"/>
            </w:r>
          </w:hyperlink>
        </w:p>
        <w:p w14:paraId="58DC98DA" w14:textId="5D33AB35" w:rsidR="00FC1D9A" w:rsidRPr="00AB28D0" w:rsidRDefault="00011B0B" w:rsidP="00AB28D0">
          <w:pPr>
            <w:pStyle w:val="TDC1"/>
            <w:spacing w:line="360" w:lineRule="auto"/>
            <w:rPr>
              <w:rFonts w:eastAsiaTheme="minorEastAsia"/>
              <w:noProof/>
              <w:sz w:val="24"/>
              <w:szCs w:val="24"/>
              <w:lang w:eastAsia="es-CO"/>
            </w:rPr>
          </w:pPr>
          <w:hyperlink w:anchor="_Toc81228508" w:history="1">
            <w:r w:rsidR="00FC1D9A" w:rsidRPr="00AB28D0">
              <w:rPr>
                <w:rStyle w:val="Hipervnculo"/>
                <w:noProof/>
                <w:sz w:val="24"/>
                <w:szCs w:val="24"/>
              </w:rPr>
              <w:t>10.</w:t>
            </w:r>
            <w:r w:rsidR="00FC1D9A" w:rsidRPr="00AB28D0">
              <w:rPr>
                <w:rFonts w:eastAsiaTheme="minorEastAsia"/>
                <w:noProof/>
                <w:sz w:val="24"/>
                <w:szCs w:val="24"/>
                <w:lang w:eastAsia="es-CO"/>
              </w:rPr>
              <w:tab/>
            </w:r>
            <w:r w:rsidR="00FC1D9A" w:rsidRPr="00AB28D0">
              <w:rPr>
                <w:rStyle w:val="Hipervnculo"/>
                <w:noProof/>
                <w:sz w:val="24"/>
                <w:szCs w:val="24"/>
              </w:rPr>
              <w:t>CONSIDERACIONES Y RECOMENDACIONES FINALES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_Toc81228508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159</w:t>
            </w:r>
            <w:r w:rsidR="00FC1D9A" w:rsidRPr="00AB28D0">
              <w:rPr>
                <w:noProof/>
                <w:webHidden/>
                <w:sz w:val="24"/>
                <w:szCs w:val="24"/>
              </w:rPr>
              <w:fldChar w:fldCharType="end"/>
            </w:r>
          </w:hyperlink>
        </w:p>
        <w:p w14:paraId="21E0DBC2" w14:textId="730B844C" w:rsidR="00FC1D9A" w:rsidRPr="00AB28D0" w:rsidRDefault="00011B0B" w:rsidP="00AB28D0">
          <w:pPr>
            <w:pStyle w:val="TDC1"/>
            <w:spacing w:line="360" w:lineRule="auto"/>
            <w:rPr>
              <w:rFonts w:eastAsiaTheme="minorEastAsia"/>
              <w:noProof/>
              <w:sz w:val="24"/>
              <w:szCs w:val="24"/>
              <w:lang w:eastAsia="es-CO"/>
            </w:rPr>
          </w:pPr>
          <w:hyperlink w:anchor="_Toc81228509" w:history="1">
            <w:r w:rsidR="00FC1D9A" w:rsidRPr="00AB28D0">
              <w:rPr>
                <w:rStyle w:val="Hipervnculo"/>
                <w:noProof/>
                <w:sz w:val="24"/>
                <w:szCs w:val="24"/>
              </w:rPr>
              <w:t>11.</w:t>
            </w:r>
            <w:r w:rsidR="00FC1D9A" w:rsidRPr="00AB28D0">
              <w:rPr>
                <w:rFonts w:eastAsiaTheme="minorEastAsia"/>
                <w:noProof/>
                <w:sz w:val="24"/>
                <w:szCs w:val="24"/>
                <w:lang w:eastAsia="es-CO"/>
              </w:rPr>
              <w:tab/>
            </w:r>
            <w:r w:rsidR="00FC1D9A" w:rsidRPr="00AB28D0">
              <w:rPr>
                <w:rStyle w:val="Hipervnculo"/>
                <w:noProof/>
                <w:sz w:val="24"/>
                <w:szCs w:val="24"/>
              </w:rPr>
              <w:t>BIBLIOGRAFÍA</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_Toc81228509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161</w:t>
            </w:r>
            <w:r w:rsidR="00FC1D9A" w:rsidRPr="00AB28D0">
              <w:rPr>
                <w:noProof/>
                <w:webHidden/>
                <w:sz w:val="24"/>
                <w:szCs w:val="24"/>
              </w:rPr>
              <w:fldChar w:fldCharType="end"/>
            </w:r>
          </w:hyperlink>
        </w:p>
        <w:p w14:paraId="4A5B5EEB" w14:textId="606CAD00" w:rsidR="00FC1D9A" w:rsidRPr="00AB28D0" w:rsidRDefault="00011B0B" w:rsidP="00AB28D0">
          <w:pPr>
            <w:pStyle w:val="TDC1"/>
            <w:spacing w:line="360" w:lineRule="auto"/>
            <w:rPr>
              <w:rFonts w:eastAsiaTheme="minorEastAsia"/>
              <w:noProof/>
              <w:sz w:val="24"/>
              <w:szCs w:val="24"/>
              <w:lang w:eastAsia="es-CO"/>
            </w:rPr>
          </w:pPr>
          <w:hyperlink w:anchor="_Toc81228510" w:history="1">
            <w:r w:rsidR="00FC1D9A" w:rsidRPr="00AB28D0">
              <w:rPr>
                <w:rStyle w:val="Hipervnculo"/>
                <w:noProof/>
                <w:sz w:val="24"/>
                <w:szCs w:val="24"/>
              </w:rPr>
              <w:t>12.</w:t>
            </w:r>
            <w:r w:rsidR="00FC1D9A" w:rsidRPr="00AB28D0">
              <w:rPr>
                <w:rFonts w:eastAsiaTheme="minorEastAsia"/>
                <w:noProof/>
                <w:sz w:val="24"/>
                <w:szCs w:val="24"/>
                <w:lang w:eastAsia="es-CO"/>
              </w:rPr>
              <w:tab/>
            </w:r>
            <w:r w:rsidR="00FC1D9A" w:rsidRPr="00AB28D0">
              <w:rPr>
                <w:rStyle w:val="Hipervnculo"/>
                <w:noProof/>
                <w:sz w:val="24"/>
                <w:szCs w:val="24"/>
              </w:rPr>
              <w:t>ANEXOS</w:t>
            </w:r>
            <w:r w:rsidR="00FC1D9A" w:rsidRPr="00AB28D0">
              <w:rPr>
                <w:noProof/>
                <w:webHidden/>
                <w:sz w:val="24"/>
                <w:szCs w:val="24"/>
              </w:rPr>
              <w:tab/>
            </w:r>
            <w:r w:rsidR="00FC1D9A" w:rsidRPr="00AB28D0">
              <w:rPr>
                <w:noProof/>
                <w:webHidden/>
                <w:sz w:val="24"/>
                <w:szCs w:val="24"/>
              </w:rPr>
              <w:fldChar w:fldCharType="begin"/>
            </w:r>
            <w:r w:rsidR="00FC1D9A" w:rsidRPr="00AB28D0">
              <w:rPr>
                <w:noProof/>
                <w:webHidden/>
                <w:sz w:val="24"/>
                <w:szCs w:val="24"/>
              </w:rPr>
              <w:instrText xml:space="preserve"> PAGEREF _Toc81228510 \h </w:instrText>
            </w:r>
            <w:r w:rsidR="00FC1D9A" w:rsidRPr="00AB28D0">
              <w:rPr>
                <w:noProof/>
                <w:webHidden/>
                <w:sz w:val="24"/>
                <w:szCs w:val="24"/>
              </w:rPr>
            </w:r>
            <w:r w:rsidR="00FC1D9A" w:rsidRPr="00AB28D0">
              <w:rPr>
                <w:noProof/>
                <w:webHidden/>
                <w:sz w:val="24"/>
                <w:szCs w:val="24"/>
              </w:rPr>
              <w:fldChar w:fldCharType="separate"/>
            </w:r>
            <w:r w:rsidR="00400A1D">
              <w:rPr>
                <w:noProof/>
                <w:webHidden/>
                <w:sz w:val="24"/>
                <w:szCs w:val="24"/>
              </w:rPr>
              <w:t>181</w:t>
            </w:r>
            <w:r w:rsidR="00FC1D9A" w:rsidRPr="00AB28D0">
              <w:rPr>
                <w:noProof/>
                <w:webHidden/>
                <w:sz w:val="24"/>
                <w:szCs w:val="24"/>
              </w:rPr>
              <w:fldChar w:fldCharType="end"/>
            </w:r>
          </w:hyperlink>
        </w:p>
        <w:p w14:paraId="67ECD206" w14:textId="75B79605" w:rsidR="0063363D" w:rsidRPr="00AB28D0" w:rsidRDefault="005A0B90" w:rsidP="00AB28D0">
          <w:pPr>
            <w:spacing w:line="360" w:lineRule="auto"/>
            <w:jc w:val="both"/>
            <w:rPr>
              <w:b/>
              <w:sz w:val="24"/>
              <w:szCs w:val="24"/>
              <w:lang w:val="es-ES"/>
            </w:rPr>
          </w:pPr>
          <w:r w:rsidRPr="00AB28D0">
            <w:rPr>
              <w:b/>
              <w:sz w:val="24"/>
              <w:szCs w:val="24"/>
              <w:lang w:val="es-ES"/>
            </w:rPr>
            <w:fldChar w:fldCharType="end"/>
          </w:r>
        </w:p>
      </w:sdtContent>
    </w:sdt>
    <w:p w14:paraId="63997594" w14:textId="60CE83A1" w:rsidR="00DF126D" w:rsidRPr="00AB28D0" w:rsidRDefault="00360444" w:rsidP="00AB28D0">
      <w:pPr>
        <w:spacing w:line="360" w:lineRule="auto"/>
        <w:jc w:val="center"/>
        <w:rPr>
          <w:b/>
          <w:bCs/>
          <w:sz w:val="24"/>
          <w:szCs w:val="24"/>
        </w:rPr>
      </w:pPr>
      <w:r w:rsidRPr="00AB28D0">
        <w:rPr>
          <w:b/>
          <w:sz w:val="24"/>
          <w:szCs w:val="24"/>
        </w:rPr>
        <w:t>ÍNDICE DE IMÁGENES</w:t>
      </w:r>
    </w:p>
    <w:p w14:paraId="64BEA2F9" w14:textId="58A71DDF" w:rsidR="006B4E01" w:rsidRPr="00AB28D0" w:rsidRDefault="00F513A2" w:rsidP="00AB28D0">
      <w:pPr>
        <w:pStyle w:val="Tabladeilustraciones"/>
        <w:tabs>
          <w:tab w:val="right" w:leader="dot" w:pos="8261"/>
        </w:tabs>
        <w:spacing w:line="360" w:lineRule="auto"/>
        <w:rPr>
          <w:rFonts w:eastAsiaTheme="minorEastAsia"/>
          <w:noProof/>
          <w:sz w:val="24"/>
          <w:szCs w:val="24"/>
          <w:lang w:eastAsia="es-CO"/>
        </w:rPr>
      </w:pPr>
      <w:r w:rsidRPr="00AB28D0">
        <w:rPr>
          <w:sz w:val="24"/>
          <w:szCs w:val="24"/>
        </w:rPr>
        <w:fldChar w:fldCharType="begin"/>
      </w:r>
      <w:r w:rsidRPr="00AB28D0">
        <w:rPr>
          <w:sz w:val="24"/>
          <w:szCs w:val="24"/>
        </w:rPr>
        <w:instrText xml:space="preserve"> TOC \h \z \c "Imagen" </w:instrText>
      </w:r>
      <w:r w:rsidRPr="00AB28D0">
        <w:rPr>
          <w:sz w:val="24"/>
          <w:szCs w:val="24"/>
        </w:rPr>
        <w:fldChar w:fldCharType="separate"/>
      </w:r>
      <w:hyperlink r:id="rId18" w:anchor="_Toc81375159" w:history="1">
        <w:r w:rsidR="006B4E01" w:rsidRPr="00AB28D0">
          <w:rPr>
            <w:rStyle w:val="Hipervnculo"/>
            <w:noProof/>
            <w:sz w:val="24"/>
            <w:szCs w:val="24"/>
          </w:rPr>
          <w:t>Imagen 1. Localización del proyecto</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_Toc81375159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16</w:t>
        </w:r>
        <w:r w:rsidR="006B4E01" w:rsidRPr="00AB28D0">
          <w:rPr>
            <w:noProof/>
            <w:webHidden/>
            <w:sz w:val="24"/>
            <w:szCs w:val="24"/>
          </w:rPr>
          <w:fldChar w:fldCharType="end"/>
        </w:r>
      </w:hyperlink>
    </w:p>
    <w:p w14:paraId="007F2292" w14:textId="78CF8910"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19" w:anchor="_Toc81375160" w:history="1">
        <w:r w:rsidR="006B4E01" w:rsidRPr="00AB28D0">
          <w:rPr>
            <w:rStyle w:val="Hipervnculo"/>
            <w:noProof/>
            <w:sz w:val="24"/>
            <w:szCs w:val="24"/>
          </w:rPr>
          <w:t>Imagen 2. Estación La Victoria</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_Toc81375160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17</w:t>
        </w:r>
        <w:r w:rsidR="006B4E01" w:rsidRPr="00AB28D0">
          <w:rPr>
            <w:noProof/>
            <w:webHidden/>
            <w:sz w:val="24"/>
            <w:szCs w:val="24"/>
          </w:rPr>
          <w:fldChar w:fldCharType="end"/>
        </w:r>
      </w:hyperlink>
    </w:p>
    <w:p w14:paraId="285DF509" w14:textId="7F2994EE"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81375161" w:history="1">
        <w:r w:rsidR="006B4E01" w:rsidRPr="00AB28D0">
          <w:rPr>
            <w:rStyle w:val="Hipervnculo"/>
            <w:noProof/>
            <w:sz w:val="24"/>
            <w:szCs w:val="24"/>
          </w:rPr>
          <w:t>Imagen 3. Estación Portal 20 de Julio</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_Toc81375161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18</w:t>
        </w:r>
        <w:r w:rsidR="006B4E01" w:rsidRPr="00AB28D0">
          <w:rPr>
            <w:noProof/>
            <w:webHidden/>
            <w:sz w:val="24"/>
            <w:szCs w:val="24"/>
          </w:rPr>
          <w:fldChar w:fldCharType="end"/>
        </w:r>
      </w:hyperlink>
    </w:p>
    <w:p w14:paraId="378E2460" w14:textId="285B7FB7"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81375162" w:history="1">
        <w:r w:rsidR="006B4E01" w:rsidRPr="00AB28D0">
          <w:rPr>
            <w:rStyle w:val="Hipervnculo"/>
            <w:noProof/>
            <w:sz w:val="24"/>
            <w:szCs w:val="24"/>
          </w:rPr>
          <w:t>Imagen 4. Estación Altamira</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_Toc81375162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19</w:t>
        </w:r>
        <w:r w:rsidR="006B4E01" w:rsidRPr="00AB28D0">
          <w:rPr>
            <w:noProof/>
            <w:webHidden/>
            <w:sz w:val="24"/>
            <w:szCs w:val="24"/>
          </w:rPr>
          <w:fldChar w:fldCharType="end"/>
        </w:r>
      </w:hyperlink>
    </w:p>
    <w:p w14:paraId="63164E80" w14:textId="6D2BE953"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81375163" w:history="1">
        <w:r w:rsidR="006B4E01" w:rsidRPr="00AB28D0">
          <w:rPr>
            <w:rStyle w:val="Hipervnculo"/>
            <w:noProof/>
            <w:sz w:val="24"/>
            <w:szCs w:val="24"/>
          </w:rPr>
          <w:t>Imagen 5. Estación Juan Rey</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_Toc81375163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20</w:t>
        </w:r>
        <w:r w:rsidR="006B4E01" w:rsidRPr="00AB28D0">
          <w:rPr>
            <w:noProof/>
            <w:webHidden/>
            <w:sz w:val="24"/>
            <w:szCs w:val="24"/>
          </w:rPr>
          <w:fldChar w:fldCharType="end"/>
        </w:r>
      </w:hyperlink>
    </w:p>
    <w:p w14:paraId="69CE81ED" w14:textId="33155A34"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81375164" w:history="1">
        <w:r w:rsidR="006B4E01" w:rsidRPr="00AB28D0">
          <w:rPr>
            <w:rStyle w:val="Hipervnculo"/>
            <w:noProof/>
            <w:sz w:val="24"/>
            <w:szCs w:val="24"/>
          </w:rPr>
          <w:t>Imagen 6. Ubicación de Pilonas</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_Toc81375164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21</w:t>
        </w:r>
        <w:r w:rsidR="006B4E01" w:rsidRPr="00AB28D0">
          <w:rPr>
            <w:noProof/>
            <w:webHidden/>
            <w:sz w:val="24"/>
            <w:szCs w:val="24"/>
          </w:rPr>
          <w:fldChar w:fldCharType="end"/>
        </w:r>
      </w:hyperlink>
    </w:p>
    <w:p w14:paraId="325B63D9" w14:textId="06308161"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0" w:anchor="_Toc81375165" w:history="1">
        <w:r w:rsidR="006B4E01" w:rsidRPr="00AB28D0">
          <w:rPr>
            <w:rStyle w:val="Hipervnculo"/>
            <w:noProof/>
            <w:sz w:val="24"/>
            <w:szCs w:val="24"/>
          </w:rPr>
          <w:t>Imagen 7. Recorrido por las áreas de influencia de las alternativas del proyecto. (20 de Julio hasta Juan Rey)</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_Toc81375165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30</w:t>
        </w:r>
        <w:r w:rsidR="006B4E01" w:rsidRPr="00AB28D0">
          <w:rPr>
            <w:noProof/>
            <w:webHidden/>
            <w:sz w:val="24"/>
            <w:szCs w:val="24"/>
          </w:rPr>
          <w:fldChar w:fldCharType="end"/>
        </w:r>
      </w:hyperlink>
    </w:p>
    <w:p w14:paraId="7712543F" w14:textId="67EB82CC"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81375166" w:history="1">
        <w:r w:rsidR="006B4E01" w:rsidRPr="00AB28D0">
          <w:rPr>
            <w:rStyle w:val="Hipervnculo"/>
            <w:noProof/>
            <w:sz w:val="24"/>
            <w:szCs w:val="24"/>
          </w:rPr>
          <w:t>Imagen 8. Localización de Estaciones</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_Toc81375166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65</w:t>
        </w:r>
        <w:r w:rsidR="006B4E01" w:rsidRPr="00AB28D0">
          <w:rPr>
            <w:noProof/>
            <w:webHidden/>
            <w:sz w:val="24"/>
            <w:szCs w:val="24"/>
          </w:rPr>
          <w:fldChar w:fldCharType="end"/>
        </w:r>
      </w:hyperlink>
    </w:p>
    <w:p w14:paraId="1536DB9E" w14:textId="6667CBA3"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81375167" w:history="1">
        <w:r w:rsidR="006B4E01" w:rsidRPr="00AB28D0">
          <w:rPr>
            <w:rStyle w:val="Hipervnculo"/>
            <w:noProof/>
            <w:sz w:val="24"/>
            <w:szCs w:val="24"/>
          </w:rPr>
          <w:t>Imagen 9. Alternativas estación transferencia Portal 20 de Julio</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_Toc81375167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66</w:t>
        </w:r>
        <w:r w:rsidR="006B4E01" w:rsidRPr="00AB28D0">
          <w:rPr>
            <w:noProof/>
            <w:webHidden/>
            <w:sz w:val="24"/>
            <w:szCs w:val="24"/>
          </w:rPr>
          <w:fldChar w:fldCharType="end"/>
        </w:r>
      </w:hyperlink>
    </w:p>
    <w:p w14:paraId="7493F112" w14:textId="01C287BF"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81375168" w:history="1">
        <w:r w:rsidR="006B4E01" w:rsidRPr="00AB28D0">
          <w:rPr>
            <w:rStyle w:val="Hipervnculo"/>
            <w:noProof/>
            <w:sz w:val="24"/>
            <w:szCs w:val="24"/>
          </w:rPr>
          <w:t>Imagen 10. Plano lotes y trazos</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_Toc81375168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68</w:t>
        </w:r>
        <w:r w:rsidR="006B4E01" w:rsidRPr="00AB28D0">
          <w:rPr>
            <w:noProof/>
            <w:webHidden/>
            <w:sz w:val="24"/>
            <w:szCs w:val="24"/>
          </w:rPr>
          <w:fldChar w:fldCharType="end"/>
        </w:r>
      </w:hyperlink>
    </w:p>
    <w:p w14:paraId="6A9433FA" w14:textId="555906B9"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81375169" w:history="1">
        <w:r w:rsidR="006B4E01" w:rsidRPr="00AB28D0">
          <w:rPr>
            <w:rStyle w:val="Hipervnculo"/>
            <w:noProof/>
            <w:sz w:val="24"/>
            <w:szCs w:val="24"/>
          </w:rPr>
          <w:t>Imagen 11. Macrozonas para Ramal Juan Rey</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_Toc81375169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69</w:t>
        </w:r>
        <w:r w:rsidR="006B4E01" w:rsidRPr="00AB28D0">
          <w:rPr>
            <w:noProof/>
            <w:webHidden/>
            <w:sz w:val="24"/>
            <w:szCs w:val="24"/>
          </w:rPr>
          <w:fldChar w:fldCharType="end"/>
        </w:r>
      </w:hyperlink>
    </w:p>
    <w:p w14:paraId="529AE226" w14:textId="377B5DCE"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1" w:anchor="_Toc81375170" w:history="1">
        <w:r w:rsidR="006B4E01" w:rsidRPr="00AB28D0">
          <w:rPr>
            <w:rStyle w:val="Hipervnculo"/>
            <w:noProof/>
            <w:sz w:val="24"/>
            <w:szCs w:val="24"/>
          </w:rPr>
          <w:t>Imagen 12. Dominios del Zipa</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_Toc81375170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90</w:t>
        </w:r>
        <w:r w:rsidR="006B4E01" w:rsidRPr="00AB28D0">
          <w:rPr>
            <w:noProof/>
            <w:webHidden/>
            <w:sz w:val="24"/>
            <w:szCs w:val="24"/>
          </w:rPr>
          <w:fldChar w:fldCharType="end"/>
        </w:r>
      </w:hyperlink>
    </w:p>
    <w:p w14:paraId="1AE2ADF7" w14:textId="7C342EA8"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2" w:anchor="_Toc81375171" w:history="1">
        <w:r w:rsidR="006B4E01" w:rsidRPr="00AB28D0">
          <w:rPr>
            <w:rStyle w:val="Hipervnculo"/>
            <w:noProof/>
            <w:sz w:val="24"/>
            <w:szCs w:val="24"/>
          </w:rPr>
          <w:t>Imagen 13. Algunas evidencias arqueológicas reportadas en excavaciones en Hacienda El Carmen.</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_Toc81375171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98</w:t>
        </w:r>
        <w:r w:rsidR="006B4E01" w:rsidRPr="00AB28D0">
          <w:rPr>
            <w:noProof/>
            <w:webHidden/>
            <w:sz w:val="24"/>
            <w:szCs w:val="24"/>
          </w:rPr>
          <w:fldChar w:fldCharType="end"/>
        </w:r>
      </w:hyperlink>
    </w:p>
    <w:p w14:paraId="05388E43" w14:textId="7EE98E0B"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3" w:anchor="_Toc81375172" w:history="1">
        <w:r w:rsidR="006B4E01" w:rsidRPr="00AB28D0">
          <w:rPr>
            <w:rStyle w:val="Hipervnculo"/>
            <w:noProof/>
            <w:sz w:val="24"/>
            <w:szCs w:val="24"/>
          </w:rPr>
          <w:t>Imagen 14. Algunas evidencias arqueológicas reportadas en excavaciones en Hacienda El Carmen.</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_Toc81375172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99</w:t>
        </w:r>
        <w:r w:rsidR="006B4E01" w:rsidRPr="00AB28D0">
          <w:rPr>
            <w:noProof/>
            <w:webHidden/>
            <w:sz w:val="24"/>
            <w:szCs w:val="24"/>
          </w:rPr>
          <w:fldChar w:fldCharType="end"/>
        </w:r>
      </w:hyperlink>
    </w:p>
    <w:p w14:paraId="65B65649" w14:textId="1DD1A9DA"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4" w:anchor="_Toc81375173" w:history="1">
        <w:r w:rsidR="006B4E01" w:rsidRPr="00AB28D0">
          <w:rPr>
            <w:rStyle w:val="Hipervnculo"/>
            <w:noProof/>
            <w:sz w:val="24"/>
            <w:szCs w:val="24"/>
          </w:rPr>
          <w:t>Imagen 15. Evidencias arqueológicas reportadas en excavaciones en Hacienda El Carmen.</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_Toc81375173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100</w:t>
        </w:r>
        <w:r w:rsidR="006B4E01" w:rsidRPr="00AB28D0">
          <w:rPr>
            <w:noProof/>
            <w:webHidden/>
            <w:sz w:val="24"/>
            <w:szCs w:val="24"/>
          </w:rPr>
          <w:fldChar w:fldCharType="end"/>
        </w:r>
      </w:hyperlink>
    </w:p>
    <w:p w14:paraId="1F192655" w14:textId="0134CC72"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5" w:anchor="_Toc81375174" w:history="1">
        <w:r w:rsidR="006B4E01" w:rsidRPr="00AB28D0">
          <w:rPr>
            <w:rStyle w:val="Hipervnculo"/>
            <w:noProof/>
            <w:sz w:val="24"/>
            <w:szCs w:val="24"/>
          </w:rPr>
          <w:t>Imagen 16. San Cristóbal Sur. 1965</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_Toc81375174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106</w:t>
        </w:r>
        <w:r w:rsidR="006B4E01" w:rsidRPr="00AB28D0">
          <w:rPr>
            <w:noProof/>
            <w:webHidden/>
            <w:sz w:val="24"/>
            <w:szCs w:val="24"/>
          </w:rPr>
          <w:fldChar w:fldCharType="end"/>
        </w:r>
      </w:hyperlink>
    </w:p>
    <w:p w14:paraId="22E04F5E" w14:textId="00370239"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6" w:anchor="_Toc81375175" w:history="1">
        <w:r w:rsidR="006B4E01" w:rsidRPr="00AB28D0">
          <w:rPr>
            <w:rStyle w:val="Hipervnculo"/>
            <w:noProof/>
            <w:sz w:val="24"/>
            <w:szCs w:val="24"/>
          </w:rPr>
          <w:t>Imagen 17. San Cristóbal. Línea de Tiempo</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_Toc81375175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108</w:t>
        </w:r>
        <w:r w:rsidR="006B4E01" w:rsidRPr="00AB28D0">
          <w:rPr>
            <w:noProof/>
            <w:webHidden/>
            <w:sz w:val="24"/>
            <w:szCs w:val="24"/>
          </w:rPr>
          <w:fldChar w:fldCharType="end"/>
        </w:r>
      </w:hyperlink>
    </w:p>
    <w:p w14:paraId="12517D60" w14:textId="5EAFB47D"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7" w:anchor="_Toc81375176" w:history="1">
        <w:r w:rsidR="006B4E01" w:rsidRPr="00AB28D0">
          <w:rPr>
            <w:rStyle w:val="Hipervnculo"/>
            <w:noProof/>
            <w:sz w:val="24"/>
            <w:szCs w:val="24"/>
          </w:rPr>
          <w:t>Imagen 18. Convenciones Fotointerpretación</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_Toc81375176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114</w:t>
        </w:r>
        <w:r w:rsidR="006B4E01" w:rsidRPr="00AB28D0">
          <w:rPr>
            <w:noProof/>
            <w:webHidden/>
            <w:sz w:val="24"/>
            <w:szCs w:val="24"/>
          </w:rPr>
          <w:fldChar w:fldCharType="end"/>
        </w:r>
      </w:hyperlink>
    </w:p>
    <w:p w14:paraId="5B439681" w14:textId="02605419"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8" w:anchor="_Toc81375177" w:history="1">
        <w:r w:rsidR="006B4E01" w:rsidRPr="00AB28D0">
          <w:rPr>
            <w:rStyle w:val="Hipervnculo"/>
            <w:noProof/>
            <w:sz w:val="24"/>
            <w:szCs w:val="24"/>
          </w:rPr>
          <w:t>Imagen 19. Alternativa 20 de Julio. 1998</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_Toc81375177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115</w:t>
        </w:r>
        <w:r w:rsidR="006B4E01" w:rsidRPr="00AB28D0">
          <w:rPr>
            <w:noProof/>
            <w:webHidden/>
            <w:sz w:val="24"/>
            <w:szCs w:val="24"/>
          </w:rPr>
          <w:fldChar w:fldCharType="end"/>
        </w:r>
      </w:hyperlink>
    </w:p>
    <w:p w14:paraId="4AF1A968" w14:textId="07AAE944"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29" w:anchor="_Toc81375178" w:history="1">
        <w:r w:rsidR="006B4E01" w:rsidRPr="00AB28D0">
          <w:rPr>
            <w:rStyle w:val="Hipervnculo"/>
            <w:noProof/>
            <w:sz w:val="24"/>
            <w:szCs w:val="24"/>
          </w:rPr>
          <w:t>Imagen 20. Alternativa 20 de Julio. 1998</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_Toc81375178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116</w:t>
        </w:r>
        <w:r w:rsidR="006B4E01" w:rsidRPr="00AB28D0">
          <w:rPr>
            <w:noProof/>
            <w:webHidden/>
            <w:sz w:val="24"/>
            <w:szCs w:val="24"/>
          </w:rPr>
          <w:fldChar w:fldCharType="end"/>
        </w:r>
      </w:hyperlink>
    </w:p>
    <w:p w14:paraId="33FCCCC1" w14:textId="63EB0A70"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0" w:anchor="_Toc81375179" w:history="1">
        <w:r w:rsidR="006B4E01" w:rsidRPr="00AB28D0">
          <w:rPr>
            <w:rStyle w:val="Hipervnculo"/>
            <w:noProof/>
            <w:sz w:val="24"/>
            <w:szCs w:val="24"/>
          </w:rPr>
          <w:t>Imagen 21. Alternativa Altamira. 1998</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_Toc81375179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117</w:t>
        </w:r>
        <w:r w:rsidR="006B4E01" w:rsidRPr="00AB28D0">
          <w:rPr>
            <w:noProof/>
            <w:webHidden/>
            <w:sz w:val="24"/>
            <w:szCs w:val="24"/>
          </w:rPr>
          <w:fldChar w:fldCharType="end"/>
        </w:r>
      </w:hyperlink>
    </w:p>
    <w:p w14:paraId="0447D704" w14:textId="5021E40F"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1" w:anchor="_Toc81375180" w:history="1">
        <w:r w:rsidR="006B4E01" w:rsidRPr="00AB28D0">
          <w:rPr>
            <w:rStyle w:val="Hipervnculo"/>
            <w:noProof/>
            <w:sz w:val="24"/>
            <w:szCs w:val="24"/>
          </w:rPr>
          <w:t>Imagen 22. Alternativa Altamira. 1998</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_Toc81375180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118</w:t>
        </w:r>
        <w:r w:rsidR="006B4E01" w:rsidRPr="00AB28D0">
          <w:rPr>
            <w:noProof/>
            <w:webHidden/>
            <w:sz w:val="24"/>
            <w:szCs w:val="24"/>
          </w:rPr>
          <w:fldChar w:fldCharType="end"/>
        </w:r>
      </w:hyperlink>
    </w:p>
    <w:p w14:paraId="53107231" w14:textId="3CB7F956"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2" w:anchor="_Toc81375181" w:history="1">
        <w:r w:rsidR="006B4E01" w:rsidRPr="00AB28D0">
          <w:rPr>
            <w:rStyle w:val="Hipervnculo"/>
            <w:noProof/>
            <w:sz w:val="24"/>
            <w:szCs w:val="24"/>
          </w:rPr>
          <w:t>Imagen 23. Alternativa Juan Rey. 1998</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_Toc81375181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119</w:t>
        </w:r>
        <w:r w:rsidR="006B4E01" w:rsidRPr="00AB28D0">
          <w:rPr>
            <w:noProof/>
            <w:webHidden/>
            <w:sz w:val="24"/>
            <w:szCs w:val="24"/>
          </w:rPr>
          <w:fldChar w:fldCharType="end"/>
        </w:r>
      </w:hyperlink>
    </w:p>
    <w:p w14:paraId="38F9B56A" w14:textId="09551D1C"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3" w:anchor="_Toc81375182" w:history="1">
        <w:r w:rsidR="006B4E01" w:rsidRPr="00AB28D0">
          <w:rPr>
            <w:rStyle w:val="Hipervnculo"/>
            <w:noProof/>
            <w:sz w:val="24"/>
            <w:szCs w:val="24"/>
          </w:rPr>
          <w:t>Imagen 24. Alternativa Juan Rey. 1998</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_Toc81375182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120</w:t>
        </w:r>
        <w:r w:rsidR="006B4E01" w:rsidRPr="00AB28D0">
          <w:rPr>
            <w:noProof/>
            <w:webHidden/>
            <w:sz w:val="24"/>
            <w:szCs w:val="24"/>
          </w:rPr>
          <w:fldChar w:fldCharType="end"/>
        </w:r>
      </w:hyperlink>
    </w:p>
    <w:p w14:paraId="5EB187C3" w14:textId="40022249"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4" w:anchor="_Toc81375183" w:history="1">
        <w:r w:rsidR="006B4E01" w:rsidRPr="00AB28D0">
          <w:rPr>
            <w:rStyle w:val="Hipervnculo"/>
            <w:noProof/>
            <w:sz w:val="24"/>
            <w:szCs w:val="24"/>
          </w:rPr>
          <w:t>Imagen 25. Alternativa Juan Rey. 1998</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_Toc81375183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121</w:t>
        </w:r>
        <w:r w:rsidR="006B4E01" w:rsidRPr="00AB28D0">
          <w:rPr>
            <w:noProof/>
            <w:webHidden/>
            <w:sz w:val="24"/>
            <w:szCs w:val="24"/>
          </w:rPr>
          <w:fldChar w:fldCharType="end"/>
        </w:r>
      </w:hyperlink>
    </w:p>
    <w:p w14:paraId="5BB21F07" w14:textId="2F02DDC4"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5" w:anchor="_Toc81375184" w:history="1">
        <w:r w:rsidR="006B4E01" w:rsidRPr="00AB28D0">
          <w:rPr>
            <w:rStyle w:val="Hipervnculo"/>
            <w:noProof/>
            <w:sz w:val="24"/>
            <w:szCs w:val="24"/>
          </w:rPr>
          <w:t>Imagen 26.. Alternativa 20 de Julio. 2010</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_Toc81375184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122</w:t>
        </w:r>
        <w:r w:rsidR="006B4E01" w:rsidRPr="00AB28D0">
          <w:rPr>
            <w:noProof/>
            <w:webHidden/>
            <w:sz w:val="24"/>
            <w:szCs w:val="24"/>
          </w:rPr>
          <w:fldChar w:fldCharType="end"/>
        </w:r>
      </w:hyperlink>
    </w:p>
    <w:p w14:paraId="5B5D2B8E" w14:textId="24EDCC92"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6" w:anchor="_Toc81375185" w:history="1">
        <w:r w:rsidR="006B4E01" w:rsidRPr="00AB28D0">
          <w:rPr>
            <w:rStyle w:val="Hipervnculo"/>
            <w:noProof/>
            <w:sz w:val="24"/>
            <w:szCs w:val="24"/>
          </w:rPr>
          <w:t>Imagen 27.  Alternativa 20 de Julio. 2010</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_Toc81375185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123</w:t>
        </w:r>
        <w:r w:rsidR="006B4E01" w:rsidRPr="00AB28D0">
          <w:rPr>
            <w:noProof/>
            <w:webHidden/>
            <w:sz w:val="24"/>
            <w:szCs w:val="24"/>
          </w:rPr>
          <w:fldChar w:fldCharType="end"/>
        </w:r>
      </w:hyperlink>
    </w:p>
    <w:p w14:paraId="205CC286" w14:textId="5CE233A3"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7" w:anchor="_Toc81375186" w:history="1">
        <w:r w:rsidR="006B4E01" w:rsidRPr="00AB28D0">
          <w:rPr>
            <w:rStyle w:val="Hipervnculo"/>
            <w:noProof/>
            <w:sz w:val="24"/>
            <w:szCs w:val="24"/>
          </w:rPr>
          <w:t>Imagen 28. Alternativa Altamira. 2010</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_Toc81375186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124</w:t>
        </w:r>
        <w:r w:rsidR="006B4E01" w:rsidRPr="00AB28D0">
          <w:rPr>
            <w:noProof/>
            <w:webHidden/>
            <w:sz w:val="24"/>
            <w:szCs w:val="24"/>
          </w:rPr>
          <w:fldChar w:fldCharType="end"/>
        </w:r>
      </w:hyperlink>
    </w:p>
    <w:p w14:paraId="219F63A7" w14:textId="7E9210A5"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8" w:anchor="_Toc81375187" w:history="1">
        <w:r w:rsidR="006B4E01" w:rsidRPr="00AB28D0">
          <w:rPr>
            <w:rStyle w:val="Hipervnculo"/>
            <w:noProof/>
            <w:sz w:val="24"/>
            <w:szCs w:val="24"/>
          </w:rPr>
          <w:t>Imagen 29. Alternativa Altamira. 2010</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_Toc81375187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125</w:t>
        </w:r>
        <w:r w:rsidR="006B4E01" w:rsidRPr="00AB28D0">
          <w:rPr>
            <w:noProof/>
            <w:webHidden/>
            <w:sz w:val="24"/>
            <w:szCs w:val="24"/>
          </w:rPr>
          <w:fldChar w:fldCharType="end"/>
        </w:r>
      </w:hyperlink>
    </w:p>
    <w:p w14:paraId="7ABEB064" w14:textId="380F7D1F"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39" w:anchor="_Toc81375188" w:history="1">
        <w:r w:rsidR="006B4E01" w:rsidRPr="00AB28D0">
          <w:rPr>
            <w:rStyle w:val="Hipervnculo"/>
            <w:noProof/>
            <w:sz w:val="24"/>
            <w:szCs w:val="24"/>
          </w:rPr>
          <w:t>Imagen 30. Alternativa Juan Rey. 2010</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_Toc81375188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126</w:t>
        </w:r>
        <w:r w:rsidR="006B4E01" w:rsidRPr="00AB28D0">
          <w:rPr>
            <w:noProof/>
            <w:webHidden/>
            <w:sz w:val="24"/>
            <w:szCs w:val="24"/>
          </w:rPr>
          <w:fldChar w:fldCharType="end"/>
        </w:r>
      </w:hyperlink>
    </w:p>
    <w:p w14:paraId="0081EB69" w14:textId="3C904375"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0" w:anchor="_Toc81375189" w:history="1">
        <w:r w:rsidR="006B4E01" w:rsidRPr="00AB28D0">
          <w:rPr>
            <w:rStyle w:val="Hipervnculo"/>
            <w:noProof/>
            <w:sz w:val="24"/>
            <w:szCs w:val="24"/>
          </w:rPr>
          <w:t>Imagen 31. Alternativa Juan Rey. 2010</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_Toc81375189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127</w:t>
        </w:r>
        <w:r w:rsidR="006B4E01" w:rsidRPr="00AB28D0">
          <w:rPr>
            <w:noProof/>
            <w:webHidden/>
            <w:sz w:val="24"/>
            <w:szCs w:val="24"/>
          </w:rPr>
          <w:fldChar w:fldCharType="end"/>
        </w:r>
      </w:hyperlink>
    </w:p>
    <w:p w14:paraId="1330D105" w14:textId="046B0B22"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1" w:anchor="_Toc81375190" w:history="1">
        <w:r w:rsidR="006B4E01" w:rsidRPr="00AB28D0">
          <w:rPr>
            <w:rStyle w:val="Hipervnculo"/>
            <w:noProof/>
            <w:sz w:val="24"/>
            <w:szCs w:val="24"/>
          </w:rPr>
          <w:t>Imagen 32. Alternativa Juan Rey. 2010</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_Toc81375190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128</w:t>
        </w:r>
        <w:r w:rsidR="006B4E01" w:rsidRPr="00AB28D0">
          <w:rPr>
            <w:noProof/>
            <w:webHidden/>
            <w:sz w:val="24"/>
            <w:szCs w:val="24"/>
          </w:rPr>
          <w:fldChar w:fldCharType="end"/>
        </w:r>
      </w:hyperlink>
    </w:p>
    <w:p w14:paraId="52CF774C" w14:textId="4B657C5D"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2" w:anchor="_Toc81375191" w:history="1">
        <w:r w:rsidR="006B4E01" w:rsidRPr="00AB28D0">
          <w:rPr>
            <w:rStyle w:val="Hipervnculo"/>
            <w:noProof/>
            <w:sz w:val="24"/>
            <w:szCs w:val="24"/>
          </w:rPr>
          <w:t>Imagen 33.. 20 de Julio. 2021</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_Toc81375191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129</w:t>
        </w:r>
        <w:r w:rsidR="006B4E01" w:rsidRPr="00AB28D0">
          <w:rPr>
            <w:noProof/>
            <w:webHidden/>
            <w:sz w:val="24"/>
            <w:szCs w:val="24"/>
          </w:rPr>
          <w:fldChar w:fldCharType="end"/>
        </w:r>
      </w:hyperlink>
    </w:p>
    <w:p w14:paraId="7C2072B7" w14:textId="13996E26"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3" w:anchor="_Toc81375192" w:history="1">
        <w:r w:rsidR="006B4E01" w:rsidRPr="00AB28D0">
          <w:rPr>
            <w:rStyle w:val="Hipervnculo"/>
            <w:noProof/>
            <w:sz w:val="24"/>
            <w:szCs w:val="24"/>
          </w:rPr>
          <w:t>Imagen 34. 20 de Julio. 2021</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_Toc81375192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130</w:t>
        </w:r>
        <w:r w:rsidR="006B4E01" w:rsidRPr="00AB28D0">
          <w:rPr>
            <w:noProof/>
            <w:webHidden/>
            <w:sz w:val="24"/>
            <w:szCs w:val="24"/>
          </w:rPr>
          <w:fldChar w:fldCharType="end"/>
        </w:r>
      </w:hyperlink>
    </w:p>
    <w:p w14:paraId="03DDBF62" w14:textId="6A7CA7C7"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4" w:anchor="_Toc81375193" w:history="1">
        <w:r w:rsidR="006B4E01" w:rsidRPr="00AB28D0">
          <w:rPr>
            <w:rStyle w:val="Hipervnculo"/>
            <w:noProof/>
            <w:sz w:val="24"/>
            <w:szCs w:val="24"/>
          </w:rPr>
          <w:t>Imagen 35. Altamira. 2021</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_Toc81375193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131</w:t>
        </w:r>
        <w:r w:rsidR="006B4E01" w:rsidRPr="00AB28D0">
          <w:rPr>
            <w:noProof/>
            <w:webHidden/>
            <w:sz w:val="24"/>
            <w:szCs w:val="24"/>
          </w:rPr>
          <w:fldChar w:fldCharType="end"/>
        </w:r>
      </w:hyperlink>
    </w:p>
    <w:p w14:paraId="6D03D177" w14:textId="104F3958"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5" w:anchor="_Toc81375194" w:history="1">
        <w:r w:rsidR="006B4E01" w:rsidRPr="00AB28D0">
          <w:rPr>
            <w:rStyle w:val="Hipervnculo"/>
            <w:noProof/>
            <w:sz w:val="24"/>
            <w:szCs w:val="24"/>
          </w:rPr>
          <w:t>Imagen 36. Altamira. 2021</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_Toc81375194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132</w:t>
        </w:r>
        <w:r w:rsidR="006B4E01" w:rsidRPr="00AB28D0">
          <w:rPr>
            <w:noProof/>
            <w:webHidden/>
            <w:sz w:val="24"/>
            <w:szCs w:val="24"/>
          </w:rPr>
          <w:fldChar w:fldCharType="end"/>
        </w:r>
      </w:hyperlink>
    </w:p>
    <w:p w14:paraId="4687AB48" w14:textId="21209551"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6" w:anchor="_Toc81375195" w:history="1">
        <w:r w:rsidR="006B4E01" w:rsidRPr="00AB28D0">
          <w:rPr>
            <w:rStyle w:val="Hipervnculo"/>
            <w:noProof/>
            <w:sz w:val="24"/>
            <w:szCs w:val="24"/>
          </w:rPr>
          <w:t>Imagen 37. Juan Rey. 2021</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_Toc81375195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133</w:t>
        </w:r>
        <w:r w:rsidR="006B4E01" w:rsidRPr="00AB28D0">
          <w:rPr>
            <w:noProof/>
            <w:webHidden/>
            <w:sz w:val="24"/>
            <w:szCs w:val="24"/>
          </w:rPr>
          <w:fldChar w:fldCharType="end"/>
        </w:r>
      </w:hyperlink>
    </w:p>
    <w:p w14:paraId="5DC2B61B" w14:textId="603B7752"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7" w:anchor="_Toc81375196" w:history="1">
        <w:r w:rsidR="006B4E01" w:rsidRPr="00AB28D0">
          <w:rPr>
            <w:rStyle w:val="Hipervnculo"/>
            <w:noProof/>
            <w:sz w:val="24"/>
            <w:szCs w:val="24"/>
          </w:rPr>
          <w:t>Imagen 38. Juan Rey. 2021</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_Toc81375196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134</w:t>
        </w:r>
        <w:r w:rsidR="006B4E01" w:rsidRPr="00AB28D0">
          <w:rPr>
            <w:noProof/>
            <w:webHidden/>
            <w:sz w:val="24"/>
            <w:szCs w:val="24"/>
          </w:rPr>
          <w:fldChar w:fldCharType="end"/>
        </w:r>
      </w:hyperlink>
    </w:p>
    <w:p w14:paraId="11D1188E" w14:textId="6CED1931"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8" w:anchor="_Toc81375197" w:history="1">
        <w:r w:rsidR="006B4E01" w:rsidRPr="00AB28D0">
          <w:rPr>
            <w:rStyle w:val="Hipervnculo"/>
            <w:noProof/>
            <w:sz w:val="24"/>
            <w:szCs w:val="24"/>
          </w:rPr>
          <w:t>Imagen 39. Juan Rey. 2021</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_Toc81375197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135</w:t>
        </w:r>
        <w:r w:rsidR="006B4E01" w:rsidRPr="00AB28D0">
          <w:rPr>
            <w:noProof/>
            <w:webHidden/>
            <w:sz w:val="24"/>
            <w:szCs w:val="24"/>
          </w:rPr>
          <w:fldChar w:fldCharType="end"/>
        </w:r>
      </w:hyperlink>
    </w:p>
    <w:p w14:paraId="1DA7C4E6" w14:textId="2E3E5B33"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49" w:anchor="_Toc81375198" w:history="1">
        <w:r w:rsidR="006B4E01" w:rsidRPr="00AB28D0">
          <w:rPr>
            <w:rStyle w:val="Hipervnculo"/>
            <w:noProof/>
            <w:sz w:val="24"/>
            <w:szCs w:val="24"/>
          </w:rPr>
          <w:t>Imagen 40. Calle 63 Sur con Carrera 10. Ronda de quebrada.</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_Toc81375198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141</w:t>
        </w:r>
        <w:r w:rsidR="006B4E01" w:rsidRPr="00AB28D0">
          <w:rPr>
            <w:noProof/>
            <w:webHidden/>
            <w:sz w:val="24"/>
            <w:szCs w:val="24"/>
          </w:rPr>
          <w:fldChar w:fldCharType="end"/>
        </w:r>
      </w:hyperlink>
    </w:p>
    <w:p w14:paraId="48395FB4" w14:textId="36CD1EB2"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50" w:anchor="_Toc81375199" w:history="1">
        <w:r w:rsidR="006B4E01" w:rsidRPr="00AB28D0">
          <w:rPr>
            <w:rStyle w:val="Hipervnculo"/>
            <w:noProof/>
            <w:sz w:val="24"/>
            <w:szCs w:val="24"/>
          </w:rPr>
          <w:t>Imagen 41. Carrera 10b Este con Calle 63 Sur</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_Toc81375199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142</w:t>
        </w:r>
        <w:r w:rsidR="006B4E01" w:rsidRPr="00AB28D0">
          <w:rPr>
            <w:noProof/>
            <w:webHidden/>
            <w:sz w:val="24"/>
            <w:szCs w:val="24"/>
          </w:rPr>
          <w:fldChar w:fldCharType="end"/>
        </w:r>
      </w:hyperlink>
    </w:p>
    <w:p w14:paraId="5C19666A" w14:textId="2D700F99" w:rsidR="006B4E01"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51" w:anchor="_Toc81375200" w:history="1">
        <w:r w:rsidR="006B4E01" w:rsidRPr="00AB28D0">
          <w:rPr>
            <w:rStyle w:val="Hipervnculo"/>
            <w:noProof/>
            <w:sz w:val="24"/>
            <w:szCs w:val="24"/>
          </w:rPr>
          <w:t>Imagen 42. Estado actual de la Cra 3C Este Sur.</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_Toc81375200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143</w:t>
        </w:r>
        <w:r w:rsidR="006B4E01" w:rsidRPr="00AB28D0">
          <w:rPr>
            <w:noProof/>
            <w:webHidden/>
            <w:sz w:val="24"/>
            <w:szCs w:val="24"/>
          </w:rPr>
          <w:fldChar w:fldCharType="end"/>
        </w:r>
      </w:hyperlink>
    </w:p>
    <w:p w14:paraId="665B83DA" w14:textId="557ACB2C" w:rsidR="005447C4" w:rsidRPr="00AB28D0" w:rsidRDefault="00F513A2" w:rsidP="00AB28D0">
      <w:pPr>
        <w:spacing w:line="360" w:lineRule="auto"/>
        <w:jc w:val="both"/>
        <w:rPr>
          <w:sz w:val="24"/>
          <w:szCs w:val="24"/>
        </w:rPr>
      </w:pPr>
      <w:r w:rsidRPr="00AB28D0">
        <w:rPr>
          <w:sz w:val="24"/>
          <w:szCs w:val="24"/>
        </w:rPr>
        <w:fldChar w:fldCharType="end"/>
      </w:r>
    </w:p>
    <w:p w14:paraId="18637B2F" w14:textId="77777777" w:rsidR="00477A90" w:rsidRPr="00AB28D0" w:rsidRDefault="00477A90" w:rsidP="00AB28D0">
      <w:pPr>
        <w:spacing w:line="360" w:lineRule="auto"/>
        <w:jc w:val="center"/>
        <w:rPr>
          <w:sz w:val="24"/>
          <w:szCs w:val="24"/>
        </w:rPr>
      </w:pPr>
    </w:p>
    <w:p w14:paraId="3B7976EB" w14:textId="77777777" w:rsidR="00477A90" w:rsidRPr="00AB28D0" w:rsidRDefault="00477A90" w:rsidP="00AB28D0">
      <w:pPr>
        <w:spacing w:line="360" w:lineRule="auto"/>
        <w:jc w:val="center"/>
        <w:rPr>
          <w:b/>
          <w:bCs/>
          <w:sz w:val="24"/>
          <w:szCs w:val="24"/>
        </w:rPr>
      </w:pPr>
      <w:r w:rsidRPr="00AB28D0">
        <w:rPr>
          <w:b/>
          <w:sz w:val="24"/>
          <w:szCs w:val="24"/>
        </w:rPr>
        <w:t>ÍNDICE DE PLANOS</w:t>
      </w:r>
    </w:p>
    <w:p w14:paraId="6194C3A0" w14:textId="5EC95D82" w:rsidR="006B4E01" w:rsidRPr="00AB28D0" w:rsidRDefault="00477A90" w:rsidP="00AB28D0">
      <w:pPr>
        <w:pStyle w:val="Tabladeilustraciones"/>
        <w:tabs>
          <w:tab w:val="right" w:leader="dot" w:pos="8261"/>
        </w:tabs>
        <w:spacing w:line="360" w:lineRule="auto"/>
        <w:rPr>
          <w:rFonts w:eastAsiaTheme="minorEastAsia"/>
          <w:noProof/>
          <w:sz w:val="24"/>
          <w:szCs w:val="24"/>
          <w:lang w:eastAsia="es-CO"/>
        </w:rPr>
      </w:pPr>
      <w:r w:rsidRPr="00AB28D0">
        <w:rPr>
          <w:sz w:val="24"/>
          <w:szCs w:val="24"/>
        </w:rPr>
        <w:fldChar w:fldCharType="begin"/>
      </w:r>
      <w:r w:rsidRPr="00AB28D0">
        <w:rPr>
          <w:sz w:val="24"/>
          <w:szCs w:val="24"/>
        </w:rPr>
        <w:instrText xml:space="preserve"> TOC \h \z \c "Plano" </w:instrText>
      </w:r>
      <w:r w:rsidRPr="00AB28D0">
        <w:rPr>
          <w:sz w:val="24"/>
          <w:szCs w:val="24"/>
        </w:rPr>
        <w:fldChar w:fldCharType="separate"/>
      </w:r>
      <w:hyperlink w:anchor="_Toc81375201" w:history="1">
        <w:r w:rsidR="006B4E01" w:rsidRPr="00AB28D0">
          <w:rPr>
            <w:rStyle w:val="Hipervnculo"/>
            <w:noProof/>
            <w:sz w:val="24"/>
            <w:szCs w:val="24"/>
          </w:rPr>
          <w:t>Plano 1. Zonificación Arqueológica Preliminar</w:t>
        </w:r>
        <w:r w:rsidR="006B4E01" w:rsidRPr="00AB28D0">
          <w:rPr>
            <w:noProof/>
            <w:webHidden/>
            <w:sz w:val="24"/>
            <w:szCs w:val="24"/>
          </w:rPr>
          <w:tab/>
        </w:r>
        <w:r w:rsidR="006B4E01" w:rsidRPr="00AB28D0">
          <w:rPr>
            <w:noProof/>
            <w:webHidden/>
            <w:sz w:val="24"/>
            <w:szCs w:val="24"/>
          </w:rPr>
          <w:fldChar w:fldCharType="begin"/>
        </w:r>
        <w:r w:rsidR="006B4E01" w:rsidRPr="00AB28D0">
          <w:rPr>
            <w:noProof/>
            <w:webHidden/>
            <w:sz w:val="24"/>
            <w:szCs w:val="24"/>
          </w:rPr>
          <w:instrText xml:space="preserve"> PAGEREF _Toc81375201 \h </w:instrText>
        </w:r>
        <w:r w:rsidR="006B4E01" w:rsidRPr="00AB28D0">
          <w:rPr>
            <w:noProof/>
            <w:webHidden/>
            <w:sz w:val="24"/>
            <w:szCs w:val="24"/>
          </w:rPr>
        </w:r>
        <w:r w:rsidR="006B4E01" w:rsidRPr="00AB28D0">
          <w:rPr>
            <w:noProof/>
            <w:webHidden/>
            <w:sz w:val="24"/>
            <w:szCs w:val="24"/>
          </w:rPr>
          <w:fldChar w:fldCharType="separate"/>
        </w:r>
        <w:r w:rsidR="00400A1D">
          <w:rPr>
            <w:noProof/>
            <w:webHidden/>
            <w:sz w:val="24"/>
            <w:szCs w:val="24"/>
          </w:rPr>
          <w:t>147</w:t>
        </w:r>
        <w:r w:rsidR="006B4E01" w:rsidRPr="00AB28D0">
          <w:rPr>
            <w:noProof/>
            <w:webHidden/>
            <w:sz w:val="24"/>
            <w:szCs w:val="24"/>
          </w:rPr>
          <w:fldChar w:fldCharType="end"/>
        </w:r>
      </w:hyperlink>
    </w:p>
    <w:p w14:paraId="183791C1" w14:textId="2321B5C1" w:rsidR="006C48C4" w:rsidRPr="00AB28D0" w:rsidRDefault="00477A90" w:rsidP="00AB28D0">
      <w:pPr>
        <w:spacing w:line="360" w:lineRule="auto"/>
        <w:rPr>
          <w:sz w:val="24"/>
          <w:szCs w:val="24"/>
        </w:rPr>
      </w:pPr>
      <w:r w:rsidRPr="00AB28D0">
        <w:rPr>
          <w:sz w:val="24"/>
          <w:szCs w:val="24"/>
        </w:rPr>
        <w:fldChar w:fldCharType="end"/>
      </w:r>
      <w:r w:rsidR="00360444" w:rsidRPr="00AB28D0">
        <w:rPr>
          <w:sz w:val="24"/>
          <w:szCs w:val="24"/>
        </w:rPr>
        <w:br w:type="page"/>
      </w:r>
    </w:p>
    <w:p w14:paraId="69927829" w14:textId="708AB4D6" w:rsidR="005447C4" w:rsidRPr="00AB28D0" w:rsidRDefault="00360444" w:rsidP="00AB28D0">
      <w:pPr>
        <w:spacing w:line="360" w:lineRule="auto"/>
        <w:jc w:val="center"/>
        <w:rPr>
          <w:b/>
          <w:bCs/>
          <w:sz w:val="24"/>
          <w:szCs w:val="24"/>
        </w:rPr>
      </w:pPr>
      <w:r w:rsidRPr="00AB28D0">
        <w:rPr>
          <w:b/>
          <w:sz w:val="24"/>
          <w:szCs w:val="24"/>
        </w:rPr>
        <w:lastRenderedPageBreak/>
        <w:t>ÍNDICE DE TABLAS</w:t>
      </w:r>
    </w:p>
    <w:p w14:paraId="555EDB8C" w14:textId="3FC40F15" w:rsidR="00477A90" w:rsidRPr="00AB28D0" w:rsidRDefault="005447C4" w:rsidP="00AB28D0">
      <w:pPr>
        <w:pStyle w:val="Tabladeilustraciones"/>
        <w:tabs>
          <w:tab w:val="right" w:leader="dot" w:pos="8261"/>
        </w:tabs>
        <w:spacing w:line="360" w:lineRule="auto"/>
        <w:rPr>
          <w:rFonts w:eastAsiaTheme="minorEastAsia"/>
          <w:noProof/>
          <w:sz w:val="24"/>
          <w:szCs w:val="24"/>
          <w:lang w:eastAsia="es-CO"/>
        </w:rPr>
      </w:pPr>
      <w:r w:rsidRPr="00AB28D0">
        <w:rPr>
          <w:sz w:val="24"/>
          <w:szCs w:val="24"/>
        </w:rPr>
        <w:fldChar w:fldCharType="begin"/>
      </w:r>
      <w:r w:rsidRPr="00AB28D0">
        <w:rPr>
          <w:sz w:val="24"/>
          <w:szCs w:val="24"/>
        </w:rPr>
        <w:instrText xml:space="preserve"> TOC \h \z \c "Tabla" </w:instrText>
      </w:r>
      <w:r w:rsidRPr="00AB28D0">
        <w:rPr>
          <w:sz w:val="24"/>
          <w:szCs w:val="24"/>
        </w:rPr>
        <w:fldChar w:fldCharType="separate"/>
      </w:r>
      <w:hyperlink w:anchor="_Toc78966086" w:history="1">
        <w:r w:rsidR="00477A90" w:rsidRPr="00AB28D0">
          <w:rPr>
            <w:rStyle w:val="Hipervnculo"/>
            <w:noProof/>
            <w:sz w:val="24"/>
            <w:szCs w:val="24"/>
          </w:rPr>
          <w:t>Tabla 1. Marco Normativo Arqueológico</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_Toc78966086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13</w:t>
        </w:r>
        <w:r w:rsidR="00477A90" w:rsidRPr="00AB28D0">
          <w:rPr>
            <w:noProof/>
            <w:webHidden/>
            <w:sz w:val="24"/>
            <w:szCs w:val="24"/>
          </w:rPr>
          <w:fldChar w:fldCharType="end"/>
        </w:r>
      </w:hyperlink>
    </w:p>
    <w:p w14:paraId="33195F5B" w14:textId="51BCAC67"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52" w:anchor="_Toc78966087" w:history="1">
        <w:r w:rsidR="00477A90" w:rsidRPr="00AB28D0">
          <w:rPr>
            <w:rStyle w:val="Hipervnculo"/>
            <w:noProof/>
            <w:sz w:val="24"/>
            <w:szCs w:val="24"/>
          </w:rPr>
          <w:t>Tabla 2. Fases del Programa de Arqueologia preventiva ICANH</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_Toc78966087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14</w:t>
        </w:r>
        <w:r w:rsidR="00477A90" w:rsidRPr="00AB28D0">
          <w:rPr>
            <w:noProof/>
            <w:webHidden/>
            <w:sz w:val="24"/>
            <w:szCs w:val="24"/>
          </w:rPr>
          <w:fldChar w:fldCharType="end"/>
        </w:r>
      </w:hyperlink>
    </w:p>
    <w:p w14:paraId="6F6BE333" w14:textId="731E88F9"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88" w:history="1">
        <w:r w:rsidR="00477A90" w:rsidRPr="00AB28D0">
          <w:rPr>
            <w:rStyle w:val="Hipervnculo"/>
            <w:noProof/>
            <w:sz w:val="24"/>
            <w:szCs w:val="24"/>
          </w:rPr>
          <w:t>Tabla 3. Coordenadas Estación la Victoria</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_Toc78966088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17</w:t>
        </w:r>
        <w:r w:rsidR="00477A90" w:rsidRPr="00AB28D0">
          <w:rPr>
            <w:noProof/>
            <w:webHidden/>
            <w:sz w:val="24"/>
            <w:szCs w:val="24"/>
          </w:rPr>
          <w:fldChar w:fldCharType="end"/>
        </w:r>
      </w:hyperlink>
    </w:p>
    <w:p w14:paraId="18F7FDC3" w14:textId="593B0250"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89" w:history="1">
        <w:r w:rsidR="00477A90" w:rsidRPr="00AB28D0">
          <w:rPr>
            <w:rStyle w:val="Hipervnculo"/>
            <w:noProof/>
            <w:sz w:val="24"/>
            <w:szCs w:val="24"/>
          </w:rPr>
          <w:t>Tabla 4. Coordenadas Portal 20 de Julio</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_Toc78966089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18</w:t>
        </w:r>
        <w:r w:rsidR="00477A90" w:rsidRPr="00AB28D0">
          <w:rPr>
            <w:noProof/>
            <w:webHidden/>
            <w:sz w:val="24"/>
            <w:szCs w:val="24"/>
          </w:rPr>
          <w:fldChar w:fldCharType="end"/>
        </w:r>
      </w:hyperlink>
    </w:p>
    <w:p w14:paraId="7CCEDA68" w14:textId="4379A08D"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0" w:history="1">
        <w:r w:rsidR="00477A90" w:rsidRPr="00AB28D0">
          <w:rPr>
            <w:rStyle w:val="Hipervnculo"/>
            <w:noProof/>
            <w:sz w:val="24"/>
            <w:szCs w:val="24"/>
          </w:rPr>
          <w:t>Tabla 5. Coordenadas Estación Altamira</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_Toc78966090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19</w:t>
        </w:r>
        <w:r w:rsidR="00477A90" w:rsidRPr="00AB28D0">
          <w:rPr>
            <w:noProof/>
            <w:webHidden/>
            <w:sz w:val="24"/>
            <w:szCs w:val="24"/>
          </w:rPr>
          <w:fldChar w:fldCharType="end"/>
        </w:r>
      </w:hyperlink>
    </w:p>
    <w:p w14:paraId="269DCD4E" w14:textId="2878B8C7"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1" w:history="1">
        <w:r w:rsidR="00477A90" w:rsidRPr="00AB28D0">
          <w:rPr>
            <w:rStyle w:val="Hipervnculo"/>
            <w:noProof/>
            <w:sz w:val="24"/>
            <w:szCs w:val="24"/>
          </w:rPr>
          <w:t>Tabla 6. Coordenadas Estación Juan Rey</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_Toc78966091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20</w:t>
        </w:r>
        <w:r w:rsidR="00477A90" w:rsidRPr="00AB28D0">
          <w:rPr>
            <w:noProof/>
            <w:webHidden/>
            <w:sz w:val="24"/>
            <w:szCs w:val="24"/>
          </w:rPr>
          <w:fldChar w:fldCharType="end"/>
        </w:r>
      </w:hyperlink>
    </w:p>
    <w:p w14:paraId="0ED9F731" w14:textId="7B707867"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2" w:history="1">
        <w:r w:rsidR="00477A90" w:rsidRPr="00AB28D0">
          <w:rPr>
            <w:rStyle w:val="Hipervnculo"/>
            <w:noProof/>
            <w:sz w:val="24"/>
            <w:szCs w:val="24"/>
          </w:rPr>
          <w:t>Tabla 7. Coordenadas de Pilonas</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_Toc78966092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22</w:t>
        </w:r>
        <w:r w:rsidR="00477A90" w:rsidRPr="00AB28D0">
          <w:rPr>
            <w:noProof/>
            <w:webHidden/>
            <w:sz w:val="24"/>
            <w:szCs w:val="24"/>
          </w:rPr>
          <w:fldChar w:fldCharType="end"/>
        </w:r>
      </w:hyperlink>
    </w:p>
    <w:p w14:paraId="5AECBBB6" w14:textId="284976FA"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3" w:history="1">
        <w:r w:rsidR="00477A90" w:rsidRPr="00AB28D0">
          <w:rPr>
            <w:rStyle w:val="Hipervnculo"/>
            <w:noProof/>
            <w:sz w:val="24"/>
            <w:szCs w:val="24"/>
          </w:rPr>
          <w:t>Tabla 8. Algunos informes sobre Programas de Arqueología Preventiva- Localidades de Bogotá</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_Toc78966093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28</w:t>
        </w:r>
        <w:r w:rsidR="00477A90" w:rsidRPr="00AB28D0">
          <w:rPr>
            <w:noProof/>
            <w:webHidden/>
            <w:sz w:val="24"/>
            <w:szCs w:val="24"/>
          </w:rPr>
          <w:fldChar w:fldCharType="end"/>
        </w:r>
      </w:hyperlink>
    </w:p>
    <w:p w14:paraId="46EA15B3" w14:textId="59755975"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4" w:history="1">
        <w:r w:rsidR="00477A90" w:rsidRPr="00AB28D0">
          <w:rPr>
            <w:rStyle w:val="Hipervnculo"/>
            <w:noProof/>
            <w:sz w:val="24"/>
            <w:szCs w:val="24"/>
          </w:rPr>
          <w:t>Tabla 9. Cuerpos de agua- Área de influencia</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_Toc78966094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35</w:t>
        </w:r>
        <w:r w:rsidR="00477A90" w:rsidRPr="00AB28D0">
          <w:rPr>
            <w:noProof/>
            <w:webHidden/>
            <w:sz w:val="24"/>
            <w:szCs w:val="24"/>
          </w:rPr>
          <w:fldChar w:fldCharType="end"/>
        </w:r>
      </w:hyperlink>
    </w:p>
    <w:p w14:paraId="1D4F530A" w14:textId="3FDD8D40"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5" w:history="1">
        <w:r w:rsidR="00477A90" w:rsidRPr="00AB28D0">
          <w:rPr>
            <w:rStyle w:val="Hipervnculo"/>
            <w:noProof/>
            <w:sz w:val="24"/>
            <w:szCs w:val="24"/>
          </w:rPr>
          <w:t>Tabla 10. Corrientes de agua- Área de influencia</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_Toc78966095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36</w:t>
        </w:r>
        <w:r w:rsidR="00477A90" w:rsidRPr="00AB28D0">
          <w:rPr>
            <w:noProof/>
            <w:webHidden/>
            <w:sz w:val="24"/>
            <w:szCs w:val="24"/>
          </w:rPr>
          <w:fldChar w:fldCharType="end"/>
        </w:r>
      </w:hyperlink>
    </w:p>
    <w:p w14:paraId="07316667" w14:textId="3137D873"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6" w:history="1">
        <w:r w:rsidR="00477A90" w:rsidRPr="00AB28D0">
          <w:rPr>
            <w:rStyle w:val="Hipervnculo"/>
            <w:noProof/>
            <w:sz w:val="24"/>
            <w:szCs w:val="24"/>
          </w:rPr>
          <w:t>Tabla 11. Criterios para Evaluación Multicriterio</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_Toc78966096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56</w:t>
        </w:r>
        <w:r w:rsidR="00477A90" w:rsidRPr="00AB28D0">
          <w:rPr>
            <w:noProof/>
            <w:webHidden/>
            <w:sz w:val="24"/>
            <w:szCs w:val="24"/>
          </w:rPr>
          <w:fldChar w:fldCharType="end"/>
        </w:r>
      </w:hyperlink>
    </w:p>
    <w:p w14:paraId="0D3220A3" w14:textId="71D46B56"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7" w:history="1">
        <w:r w:rsidR="00477A90" w:rsidRPr="00AB28D0">
          <w:rPr>
            <w:rStyle w:val="Hipervnculo"/>
            <w:noProof/>
            <w:sz w:val="24"/>
            <w:szCs w:val="24"/>
          </w:rPr>
          <w:t>Tabla 12. Criterios a evaluar en el Tramo 1</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_Toc78966097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58</w:t>
        </w:r>
        <w:r w:rsidR="00477A90" w:rsidRPr="00AB28D0">
          <w:rPr>
            <w:noProof/>
            <w:webHidden/>
            <w:sz w:val="24"/>
            <w:szCs w:val="24"/>
          </w:rPr>
          <w:fldChar w:fldCharType="end"/>
        </w:r>
      </w:hyperlink>
    </w:p>
    <w:p w14:paraId="571ACEED" w14:textId="52F5C179"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8" w:history="1">
        <w:r w:rsidR="00477A90" w:rsidRPr="00AB28D0">
          <w:rPr>
            <w:rStyle w:val="Hipervnculo"/>
            <w:noProof/>
            <w:sz w:val="24"/>
            <w:szCs w:val="24"/>
          </w:rPr>
          <w:t>Tabla 13. Criterios para evaluación multicriterio Tramo 2</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_Toc78966098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59</w:t>
        </w:r>
        <w:r w:rsidR="00477A90" w:rsidRPr="00AB28D0">
          <w:rPr>
            <w:noProof/>
            <w:webHidden/>
            <w:sz w:val="24"/>
            <w:szCs w:val="24"/>
          </w:rPr>
          <w:fldChar w:fldCharType="end"/>
        </w:r>
      </w:hyperlink>
    </w:p>
    <w:p w14:paraId="3A813F67" w14:textId="21EC0717"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099" w:history="1">
        <w:r w:rsidR="00477A90" w:rsidRPr="00AB28D0">
          <w:rPr>
            <w:rStyle w:val="Hipervnculo"/>
            <w:noProof/>
            <w:sz w:val="24"/>
            <w:szCs w:val="24"/>
          </w:rPr>
          <w:t>Tabla 14. Criterios para evaluación multicriterio Tramo 3</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_Toc78966099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61</w:t>
        </w:r>
        <w:r w:rsidR="00477A90" w:rsidRPr="00AB28D0">
          <w:rPr>
            <w:noProof/>
            <w:webHidden/>
            <w:sz w:val="24"/>
            <w:szCs w:val="24"/>
          </w:rPr>
          <w:fldChar w:fldCharType="end"/>
        </w:r>
      </w:hyperlink>
    </w:p>
    <w:p w14:paraId="0B6A1C13" w14:textId="769F3806"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100" w:history="1">
        <w:r w:rsidR="00477A90" w:rsidRPr="00AB28D0">
          <w:rPr>
            <w:rStyle w:val="Hipervnculo"/>
            <w:noProof/>
            <w:sz w:val="24"/>
            <w:szCs w:val="24"/>
          </w:rPr>
          <w:t>Tabla 15. Escala de preferencias según el Proceso de Análisis Jerárquico</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_Toc78966100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61</w:t>
        </w:r>
        <w:r w:rsidR="00477A90" w:rsidRPr="00AB28D0">
          <w:rPr>
            <w:noProof/>
            <w:webHidden/>
            <w:sz w:val="24"/>
            <w:szCs w:val="24"/>
          </w:rPr>
          <w:fldChar w:fldCharType="end"/>
        </w:r>
      </w:hyperlink>
    </w:p>
    <w:p w14:paraId="00C3CD96" w14:textId="76568AF7"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101" w:history="1">
        <w:r w:rsidR="00477A90" w:rsidRPr="00AB28D0">
          <w:rPr>
            <w:rStyle w:val="Hipervnculo"/>
            <w:noProof/>
            <w:sz w:val="24"/>
            <w:szCs w:val="24"/>
          </w:rPr>
          <w:t>Tabla 16. Ponderación de alternativas Tramo 1, 2 y 3</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_Toc78966101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63</w:t>
        </w:r>
        <w:r w:rsidR="00477A90" w:rsidRPr="00AB28D0">
          <w:rPr>
            <w:noProof/>
            <w:webHidden/>
            <w:sz w:val="24"/>
            <w:szCs w:val="24"/>
          </w:rPr>
          <w:fldChar w:fldCharType="end"/>
        </w:r>
      </w:hyperlink>
    </w:p>
    <w:p w14:paraId="72B2AE4F" w14:textId="2DA7A7E1"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102" w:history="1">
        <w:r w:rsidR="00477A90" w:rsidRPr="00AB28D0">
          <w:rPr>
            <w:rStyle w:val="Hipervnculo"/>
            <w:noProof/>
            <w:sz w:val="24"/>
            <w:szCs w:val="24"/>
          </w:rPr>
          <w:t>Tabla 17. Características definitivas por Tramo</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_Toc78966102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65</w:t>
        </w:r>
        <w:r w:rsidR="00477A90" w:rsidRPr="00AB28D0">
          <w:rPr>
            <w:noProof/>
            <w:webHidden/>
            <w:sz w:val="24"/>
            <w:szCs w:val="24"/>
          </w:rPr>
          <w:fldChar w:fldCharType="end"/>
        </w:r>
      </w:hyperlink>
    </w:p>
    <w:p w14:paraId="4BD5FD18" w14:textId="1A13E760"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103" w:history="1">
        <w:r w:rsidR="00477A90" w:rsidRPr="00AB28D0">
          <w:rPr>
            <w:rStyle w:val="Hipervnculo"/>
            <w:noProof/>
            <w:sz w:val="24"/>
            <w:szCs w:val="24"/>
          </w:rPr>
          <w:t>Tabla 18. Cronologías de la sabana de Bogotá</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_Toc78966103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95</w:t>
        </w:r>
        <w:r w:rsidR="00477A90" w:rsidRPr="00AB28D0">
          <w:rPr>
            <w:noProof/>
            <w:webHidden/>
            <w:sz w:val="24"/>
            <w:szCs w:val="24"/>
          </w:rPr>
          <w:fldChar w:fldCharType="end"/>
        </w:r>
      </w:hyperlink>
    </w:p>
    <w:p w14:paraId="6B5B526A" w14:textId="7E7A5EB1"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104" w:history="1">
        <w:r w:rsidR="00477A90" w:rsidRPr="00AB28D0">
          <w:rPr>
            <w:rStyle w:val="Hipervnculo"/>
            <w:noProof/>
            <w:sz w:val="24"/>
            <w:szCs w:val="24"/>
          </w:rPr>
          <w:t>Tabla 19. Criterios para la Zonificación de potencial arqueológico</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_Toc78966104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144</w:t>
        </w:r>
        <w:r w:rsidR="00477A90" w:rsidRPr="00AB28D0">
          <w:rPr>
            <w:noProof/>
            <w:webHidden/>
            <w:sz w:val="24"/>
            <w:szCs w:val="24"/>
          </w:rPr>
          <w:fldChar w:fldCharType="end"/>
        </w:r>
      </w:hyperlink>
    </w:p>
    <w:p w14:paraId="29759E67" w14:textId="1AC0464E"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105" w:history="1">
        <w:r w:rsidR="00477A90" w:rsidRPr="00AB28D0">
          <w:rPr>
            <w:rStyle w:val="Hipervnculo"/>
            <w:noProof/>
            <w:sz w:val="24"/>
            <w:szCs w:val="24"/>
          </w:rPr>
          <w:t>Tabla 20. Valoración de impactos.</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_Toc78966105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145</w:t>
        </w:r>
        <w:r w:rsidR="00477A90" w:rsidRPr="00AB28D0">
          <w:rPr>
            <w:noProof/>
            <w:webHidden/>
            <w:sz w:val="24"/>
            <w:szCs w:val="24"/>
          </w:rPr>
          <w:fldChar w:fldCharType="end"/>
        </w:r>
      </w:hyperlink>
    </w:p>
    <w:p w14:paraId="204A8C7E" w14:textId="4513540C"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r:id="rId53" w:anchor="_Toc78966106" w:history="1">
        <w:r w:rsidR="00477A90" w:rsidRPr="00AB28D0">
          <w:rPr>
            <w:rStyle w:val="Hipervnculo"/>
            <w:noProof/>
            <w:sz w:val="24"/>
            <w:szCs w:val="24"/>
          </w:rPr>
          <w:t>Tabla 21. Matriz de impactos</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_Toc78966106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146</w:t>
        </w:r>
        <w:r w:rsidR="00477A90" w:rsidRPr="00AB28D0">
          <w:rPr>
            <w:noProof/>
            <w:webHidden/>
            <w:sz w:val="24"/>
            <w:szCs w:val="24"/>
          </w:rPr>
          <w:fldChar w:fldCharType="end"/>
        </w:r>
      </w:hyperlink>
    </w:p>
    <w:p w14:paraId="66FC84A7" w14:textId="491C199F"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107" w:history="1">
        <w:r w:rsidR="00477A90" w:rsidRPr="00AB28D0">
          <w:rPr>
            <w:rStyle w:val="Hipervnculo"/>
            <w:noProof/>
            <w:sz w:val="24"/>
            <w:szCs w:val="24"/>
          </w:rPr>
          <w:t>Tabla 22. Bienes Inmuebles de Interés Cultural ubicados en el área de Influencia del proyecto</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_Toc78966107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149</w:t>
        </w:r>
        <w:r w:rsidR="00477A90" w:rsidRPr="00AB28D0">
          <w:rPr>
            <w:noProof/>
            <w:webHidden/>
            <w:sz w:val="24"/>
            <w:szCs w:val="24"/>
          </w:rPr>
          <w:fldChar w:fldCharType="end"/>
        </w:r>
      </w:hyperlink>
    </w:p>
    <w:p w14:paraId="0079F46E" w14:textId="36A3745E" w:rsidR="00477A90" w:rsidRPr="00AB28D0" w:rsidRDefault="00011B0B" w:rsidP="00AB28D0">
      <w:pPr>
        <w:pStyle w:val="Tabladeilustraciones"/>
        <w:tabs>
          <w:tab w:val="right" w:leader="dot" w:pos="8261"/>
        </w:tabs>
        <w:spacing w:line="360" w:lineRule="auto"/>
        <w:rPr>
          <w:rFonts w:eastAsiaTheme="minorEastAsia"/>
          <w:noProof/>
          <w:sz w:val="24"/>
          <w:szCs w:val="24"/>
          <w:lang w:eastAsia="es-CO"/>
        </w:rPr>
      </w:pPr>
      <w:hyperlink w:anchor="_Toc78966108" w:history="1">
        <w:r w:rsidR="00477A90" w:rsidRPr="00AB28D0">
          <w:rPr>
            <w:rStyle w:val="Hipervnculo"/>
            <w:noProof/>
            <w:sz w:val="24"/>
            <w:szCs w:val="24"/>
          </w:rPr>
          <w:t>Tabla 23. Bienes muebles de Interés Cultural ubicados en el área de Influencia del proyecto</w:t>
        </w:r>
        <w:r w:rsidR="00477A90" w:rsidRPr="00AB28D0">
          <w:rPr>
            <w:noProof/>
            <w:webHidden/>
            <w:sz w:val="24"/>
            <w:szCs w:val="24"/>
          </w:rPr>
          <w:tab/>
        </w:r>
        <w:r w:rsidR="00477A90" w:rsidRPr="00AB28D0">
          <w:rPr>
            <w:noProof/>
            <w:webHidden/>
            <w:sz w:val="24"/>
            <w:szCs w:val="24"/>
          </w:rPr>
          <w:fldChar w:fldCharType="begin"/>
        </w:r>
        <w:r w:rsidR="00477A90" w:rsidRPr="00AB28D0">
          <w:rPr>
            <w:noProof/>
            <w:webHidden/>
            <w:sz w:val="24"/>
            <w:szCs w:val="24"/>
          </w:rPr>
          <w:instrText xml:space="preserve"> PAGEREF _Toc78966108 \h </w:instrText>
        </w:r>
        <w:r w:rsidR="00477A90" w:rsidRPr="00AB28D0">
          <w:rPr>
            <w:noProof/>
            <w:webHidden/>
            <w:sz w:val="24"/>
            <w:szCs w:val="24"/>
          </w:rPr>
        </w:r>
        <w:r w:rsidR="00477A90" w:rsidRPr="00AB28D0">
          <w:rPr>
            <w:noProof/>
            <w:webHidden/>
            <w:sz w:val="24"/>
            <w:szCs w:val="24"/>
          </w:rPr>
          <w:fldChar w:fldCharType="separate"/>
        </w:r>
        <w:r w:rsidR="00400A1D">
          <w:rPr>
            <w:noProof/>
            <w:webHidden/>
            <w:sz w:val="24"/>
            <w:szCs w:val="24"/>
          </w:rPr>
          <w:t>149</w:t>
        </w:r>
        <w:r w:rsidR="00477A90" w:rsidRPr="00AB28D0">
          <w:rPr>
            <w:noProof/>
            <w:webHidden/>
            <w:sz w:val="24"/>
            <w:szCs w:val="24"/>
          </w:rPr>
          <w:fldChar w:fldCharType="end"/>
        </w:r>
      </w:hyperlink>
    </w:p>
    <w:p w14:paraId="226790C6" w14:textId="61076011" w:rsidR="00802667" w:rsidRPr="00AB28D0" w:rsidRDefault="005447C4" w:rsidP="00AB28D0">
      <w:pPr>
        <w:spacing w:line="360" w:lineRule="auto"/>
        <w:jc w:val="both"/>
        <w:rPr>
          <w:sz w:val="24"/>
          <w:szCs w:val="24"/>
        </w:rPr>
      </w:pPr>
      <w:r w:rsidRPr="00AB28D0">
        <w:rPr>
          <w:sz w:val="24"/>
          <w:szCs w:val="24"/>
        </w:rPr>
        <w:fldChar w:fldCharType="end"/>
      </w:r>
      <w:r w:rsidR="00802667" w:rsidRPr="00AB28D0">
        <w:rPr>
          <w:sz w:val="24"/>
          <w:szCs w:val="24"/>
        </w:rPr>
        <w:br w:type="page"/>
      </w:r>
    </w:p>
    <w:p w14:paraId="792DFAD6" w14:textId="6C7367F2" w:rsidR="00354327" w:rsidRPr="00940E18" w:rsidRDefault="00354327" w:rsidP="00940E18">
      <w:pPr>
        <w:pStyle w:val="Ttulo1"/>
        <w:numPr>
          <w:ilvl w:val="0"/>
          <w:numId w:val="3"/>
        </w:numPr>
      </w:pPr>
      <w:bookmarkStart w:id="6" w:name="_Toc81228454"/>
      <w:r w:rsidRPr="00940E18">
        <w:lastRenderedPageBreak/>
        <w:t>PRESENTACIÓN</w:t>
      </w:r>
      <w:bookmarkEnd w:id="6"/>
    </w:p>
    <w:p w14:paraId="0CEA45B5" w14:textId="77777777" w:rsidR="00FB6AA4" w:rsidRPr="00FB6AA4" w:rsidRDefault="00FB6AA4" w:rsidP="00FB6AA4"/>
    <w:p w14:paraId="73FCCB37" w14:textId="04AC8BF0" w:rsidR="00354327" w:rsidRPr="00FB6AA4" w:rsidRDefault="00354327" w:rsidP="00FB6AA4">
      <w:pPr>
        <w:spacing w:line="360" w:lineRule="auto"/>
        <w:jc w:val="both"/>
        <w:rPr>
          <w:sz w:val="24"/>
          <w:szCs w:val="24"/>
        </w:rPr>
      </w:pPr>
      <w:r w:rsidRPr="00FB6AA4">
        <w:rPr>
          <w:sz w:val="24"/>
          <w:szCs w:val="24"/>
        </w:rPr>
        <w:t xml:space="preserve">A lo largo de los últimos años, los sistemas de transporte por cable </w:t>
      </w:r>
      <w:r w:rsidR="00786E7F" w:rsidRPr="00FB6AA4">
        <w:rPr>
          <w:sz w:val="24"/>
          <w:szCs w:val="24"/>
        </w:rPr>
        <w:t>aéreo</w:t>
      </w:r>
      <w:r w:rsidRPr="00FB6AA4">
        <w:rPr>
          <w:sz w:val="24"/>
          <w:szCs w:val="24"/>
        </w:rPr>
        <w:t xml:space="preserve"> han venido ganando reconocimiento como unos grandes contribuyentes al desarrollo urbano de zonas de </w:t>
      </w:r>
      <w:r w:rsidR="00FB6AA4" w:rsidRPr="00FB6AA4">
        <w:rPr>
          <w:sz w:val="24"/>
          <w:szCs w:val="24"/>
        </w:rPr>
        <w:t>difícil</w:t>
      </w:r>
      <w:r w:rsidRPr="00FB6AA4">
        <w:rPr>
          <w:sz w:val="24"/>
          <w:szCs w:val="24"/>
        </w:rPr>
        <w:t xml:space="preserve"> acceso, </w:t>
      </w:r>
      <w:r w:rsidR="00786E7F" w:rsidRPr="00FB6AA4">
        <w:rPr>
          <w:sz w:val="24"/>
          <w:szCs w:val="24"/>
        </w:rPr>
        <w:t>así</w:t>
      </w:r>
      <w:r w:rsidRPr="00FB6AA4">
        <w:rPr>
          <w:sz w:val="24"/>
          <w:szCs w:val="24"/>
        </w:rPr>
        <w:t xml:space="preserve">́ como al mejoramiento en la movilidad y la calidad de vida de poblaciones con limitaciones </w:t>
      </w:r>
      <w:r w:rsidR="00786E7F" w:rsidRPr="00FB6AA4">
        <w:rPr>
          <w:sz w:val="24"/>
          <w:szCs w:val="24"/>
        </w:rPr>
        <w:t>económicas</w:t>
      </w:r>
      <w:r w:rsidRPr="00FB6AA4">
        <w:rPr>
          <w:sz w:val="24"/>
          <w:szCs w:val="24"/>
        </w:rPr>
        <w:t xml:space="preserve"> y sociales, a partir de la experiencia obtenida tanto a nivel nacional como en </w:t>
      </w:r>
      <w:r w:rsidR="00786E7F" w:rsidRPr="00FB6AA4">
        <w:rPr>
          <w:sz w:val="24"/>
          <w:szCs w:val="24"/>
        </w:rPr>
        <w:t>países</w:t>
      </w:r>
      <w:r w:rsidRPr="00FB6AA4">
        <w:rPr>
          <w:sz w:val="24"/>
          <w:szCs w:val="24"/>
        </w:rPr>
        <w:t xml:space="preserve"> vecinos. </w:t>
      </w:r>
    </w:p>
    <w:p w14:paraId="440CF757" w14:textId="650ABB67" w:rsidR="00354327" w:rsidRPr="00FB6AA4" w:rsidRDefault="00354327" w:rsidP="00FB6AA4">
      <w:pPr>
        <w:spacing w:line="360" w:lineRule="auto"/>
        <w:jc w:val="both"/>
        <w:rPr>
          <w:sz w:val="24"/>
          <w:szCs w:val="24"/>
        </w:rPr>
      </w:pPr>
      <w:r w:rsidRPr="00FB6AA4">
        <w:rPr>
          <w:sz w:val="24"/>
          <w:szCs w:val="24"/>
        </w:rPr>
        <w:t xml:space="preserve">El impacto generado puede </w:t>
      </w:r>
      <w:r w:rsidR="00786E7F" w:rsidRPr="00FB6AA4">
        <w:rPr>
          <w:sz w:val="24"/>
          <w:szCs w:val="24"/>
        </w:rPr>
        <w:t>además</w:t>
      </w:r>
      <w:r w:rsidRPr="00FB6AA4">
        <w:rPr>
          <w:sz w:val="24"/>
          <w:szCs w:val="24"/>
        </w:rPr>
        <w:t xml:space="preserve"> medirse por la </w:t>
      </w:r>
      <w:r w:rsidR="00786E7F" w:rsidRPr="00FB6AA4">
        <w:rPr>
          <w:sz w:val="24"/>
          <w:szCs w:val="24"/>
        </w:rPr>
        <w:t>economía</w:t>
      </w:r>
      <w:r w:rsidRPr="00FB6AA4">
        <w:rPr>
          <w:sz w:val="24"/>
          <w:szCs w:val="24"/>
        </w:rPr>
        <w:t xml:space="preserve"> de tiempo y dinero para los usuarios, la </w:t>
      </w:r>
      <w:r w:rsidR="00786E7F" w:rsidRPr="00FB6AA4">
        <w:rPr>
          <w:sz w:val="24"/>
          <w:szCs w:val="24"/>
        </w:rPr>
        <w:t>contribución</w:t>
      </w:r>
      <w:r w:rsidRPr="00FB6AA4">
        <w:rPr>
          <w:sz w:val="24"/>
          <w:szCs w:val="24"/>
        </w:rPr>
        <w:t xml:space="preserve"> a la optimización de las </w:t>
      </w:r>
      <w:r w:rsidR="00786E7F" w:rsidRPr="00FB6AA4">
        <w:rPr>
          <w:sz w:val="24"/>
          <w:szCs w:val="24"/>
        </w:rPr>
        <w:t>vías</w:t>
      </w:r>
      <w:r w:rsidRPr="00FB6AA4">
        <w:rPr>
          <w:sz w:val="24"/>
          <w:szCs w:val="24"/>
        </w:rPr>
        <w:t xml:space="preserve"> vehiculares, el aporte al medio ambiente por ser un sistema de </w:t>
      </w:r>
      <w:r w:rsidR="00786E7F" w:rsidRPr="00FB6AA4">
        <w:rPr>
          <w:sz w:val="24"/>
          <w:szCs w:val="24"/>
        </w:rPr>
        <w:t>tecnología</w:t>
      </w:r>
      <w:r w:rsidRPr="00FB6AA4">
        <w:rPr>
          <w:sz w:val="24"/>
          <w:szCs w:val="24"/>
        </w:rPr>
        <w:t xml:space="preserve"> limpia, y principalmente por propiciar un mejoramiento de la calidad de vida de las comunidades asentadas en torno al sistema, con la </w:t>
      </w:r>
      <w:r w:rsidR="00786E7F" w:rsidRPr="00FB6AA4">
        <w:rPr>
          <w:sz w:val="24"/>
          <w:szCs w:val="24"/>
        </w:rPr>
        <w:t>implementación</w:t>
      </w:r>
      <w:r w:rsidRPr="00FB6AA4">
        <w:rPr>
          <w:sz w:val="24"/>
          <w:szCs w:val="24"/>
        </w:rPr>
        <w:t xml:space="preserve"> de nuevos espacios </w:t>
      </w:r>
      <w:r w:rsidR="00786E7F" w:rsidRPr="00FB6AA4">
        <w:rPr>
          <w:sz w:val="24"/>
          <w:szCs w:val="24"/>
        </w:rPr>
        <w:t>públicos</w:t>
      </w:r>
      <w:r w:rsidRPr="00FB6AA4">
        <w:rPr>
          <w:sz w:val="24"/>
          <w:szCs w:val="24"/>
        </w:rPr>
        <w:t xml:space="preserve"> urbanos en los alrededores de las estaciones del sistema, como parques, plazoletas y </w:t>
      </w:r>
      <w:r w:rsidR="00786E7F" w:rsidRPr="00FB6AA4">
        <w:rPr>
          <w:sz w:val="24"/>
          <w:szCs w:val="24"/>
        </w:rPr>
        <w:t>demás</w:t>
      </w:r>
      <w:r w:rsidRPr="00FB6AA4">
        <w:rPr>
          <w:sz w:val="24"/>
          <w:szCs w:val="24"/>
        </w:rPr>
        <w:t xml:space="preserve"> espacios de encuentro comunitario. </w:t>
      </w:r>
    </w:p>
    <w:p w14:paraId="40798FE9" w14:textId="17331926" w:rsidR="00354327" w:rsidRPr="00FB6AA4" w:rsidRDefault="00354327" w:rsidP="00FB6AA4">
      <w:pPr>
        <w:spacing w:line="360" w:lineRule="auto"/>
        <w:jc w:val="both"/>
        <w:rPr>
          <w:sz w:val="24"/>
          <w:szCs w:val="24"/>
        </w:rPr>
      </w:pPr>
      <w:r w:rsidRPr="00FB6AA4">
        <w:rPr>
          <w:sz w:val="24"/>
          <w:szCs w:val="24"/>
        </w:rPr>
        <w:t xml:space="preserve">Es responsabilidad del Instituto de Desarrollo Urbano - IDU, seguir dinamizando la </w:t>
      </w:r>
      <w:r w:rsidR="00786E7F" w:rsidRPr="00FB6AA4">
        <w:rPr>
          <w:sz w:val="24"/>
          <w:szCs w:val="24"/>
        </w:rPr>
        <w:t>economía</w:t>
      </w:r>
      <w:r w:rsidRPr="00FB6AA4">
        <w:rPr>
          <w:sz w:val="24"/>
          <w:szCs w:val="24"/>
        </w:rPr>
        <w:t xml:space="preserve"> con su </w:t>
      </w:r>
      <w:r w:rsidR="00786E7F" w:rsidRPr="00FB6AA4">
        <w:rPr>
          <w:sz w:val="24"/>
          <w:szCs w:val="24"/>
        </w:rPr>
        <w:t>inversión</w:t>
      </w:r>
      <w:r w:rsidRPr="00FB6AA4">
        <w:rPr>
          <w:sz w:val="24"/>
          <w:szCs w:val="24"/>
        </w:rPr>
        <w:t xml:space="preserve"> programada y objetiva en la construcción y mantenimiento de la infraestructura vial existente y adicionalmente buscar fuentes alternativas de transporte que permitan construir la ciudad planeada. Las consideraciones de planeamiento buscan mejorar las condiciones de la movilidad de los ciudadanos mediante un sistema de transporte </w:t>
      </w:r>
      <w:r w:rsidR="00786E7F" w:rsidRPr="00FB6AA4">
        <w:rPr>
          <w:sz w:val="24"/>
          <w:szCs w:val="24"/>
        </w:rPr>
        <w:t>público</w:t>
      </w:r>
      <w:r w:rsidRPr="00FB6AA4">
        <w:rPr>
          <w:sz w:val="24"/>
          <w:szCs w:val="24"/>
        </w:rPr>
        <w:t xml:space="preserve"> masivo intermodal que dinamice la comunicación y competitividad de la ciudad como parte esencial de una </w:t>
      </w:r>
      <w:r w:rsidR="00786E7F" w:rsidRPr="00FB6AA4">
        <w:rPr>
          <w:sz w:val="24"/>
          <w:szCs w:val="24"/>
        </w:rPr>
        <w:t>región</w:t>
      </w:r>
      <w:r w:rsidRPr="00FB6AA4">
        <w:rPr>
          <w:sz w:val="24"/>
          <w:szCs w:val="24"/>
        </w:rPr>
        <w:t xml:space="preserve">. </w:t>
      </w:r>
    </w:p>
    <w:p w14:paraId="1292A62E" w14:textId="763F460B" w:rsidR="00354327" w:rsidRPr="00FB6AA4" w:rsidRDefault="00354327" w:rsidP="00FB6AA4">
      <w:pPr>
        <w:spacing w:line="360" w:lineRule="auto"/>
        <w:jc w:val="both"/>
        <w:rPr>
          <w:sz w:val="24"/>
          <w:szCs w:val="24"/>
        </w:rPr>
      </w:pPr>
      <w:r w:rsidRPr="00FB6AA4">
        <w:rPr>
          <w:sz w:val="24"/>
          <w:szCs w:val="24"/>
        </w:rPr>
        <w:t xml:space="preserve">Dentro del Plan de Desarrollo 2020-2024 “Un nuevo contrato social y ambiental para la </w:t>
      </w:r>
      <w:r w:rsidR="00786E7F" w:rsidRPr="00FB6AA4">
        <w:rPr>
          <w:sz w:val="24"/>
          <w:szCs w:val="24"/>
        </w:rPr>
        <w:t>Bogotá</w:t>
      </w:r>
      <w:r w:rsidRPr="00FB6AA4">
        <w:rPr>
          <w:sz w:val="24"/>
          <w:szCs w:val="24"/>
        </w:rPr>
        <w:t xml:space="preserve">́ del Siglo XXI”, adoptado mediante el acuerdo 761 de 2020, dentro del </w:t>
      </w:r>
      <w:r w:rsidR="00786E7F" w:rsidRPr="00FB6AA4">
        <w:rPr>
          <w:sz w:val="24"/>
          <w:szCs w:val="24"/>
        </w:rPr>
        <w:t>Propósito</w:t>
      </w:r>
      <w:r w:rsidRPr="00FB6AA4">
        <w:rPr>
          <w:sz w:val="24"/>
          <w:szCs w:val="24"/>
        </w:rPr>
        <w:t xml:space="preserve"> 4: </w:t>
      </w:r>
      <w:r w:rsidRPr="00644727">
        <w:rPr>
          <w:i/>
          <w:iCs/>
          <w:sz w:val="24"/>
          <w:szCs w:val="24"/>
        </w:rPr>
        <w:t xml:space="preserve">Hacer de </w:t>
      </w:r>
      <w:r w:rsidR="00786E7F" w:rsidRPr="00644727">
        <w:rPr>
          <w:i/>
          <w:iCs/>
          <w:sz w:val="24"/>
          <w:szCs w:val="24"/>
        </w:rPr>
        <w:t>Bogotá</w:t>
      </w:r>
      <w:r w:rsidR="00644727" w:rsidRPr="00644727">
        <w:rPr>
          <w:i/>
          <w:iCs/>
          <w:sz w:val="24"/>
          <w:szCs w:val="24"/>
        </w:rPr>
        <w:t xml:space="preserve"> </w:t>
      </w:r>
      <w:r w:rsidR="00786E7F" w:rsidRPr="00644727">
        <w:rPr>
          <w:i/>
          <w:iCs/>
          <w:sz w:val="24"/>
          <w:szCs w:val="24"/>
        </w:rPr>
        <w:t>región</w:t>
      </w:r>
      <w:r w:rsidRPr="00644727">
        <w:rPr>
          <w:i/>
          <w:iCs/>
          <w:sz w:val="24"/>
          <w:szCs w:val="24"/>
        </w:rPr>
        <w:t xml:space="preserve"> un modelo de movilidad multimodal, incluyente y sostenible</w:t>
      </w:r>
      <w:r w:rsidR="00644727">
        <w:rPr>
          <w:sz w:val="24"/>
          <w:szCs w:val="24"/>
        </w:rPr>
        <w:t>,</w:t>
      </w:r>
      <w:r w:rsidRPr="00FB6AA4">
        <w:rPr>
          <w:sz w:val="24"/>
          <w:szCs w:val="24"/>
        </w:rPr>
        <w:t xml:space="preserve"> se establece como programa </w:t>
      </w:r>
      <w:r w:rsidR="00786E7F" w:rsidRPr="00FB6AA4">
        <w:rPr>
          <w:sz w:val="24"/>
          <w:szCs w:val="24"/>
        </w:rPr>
        <w:t>estratégico</w:t>
      </w:r>
      <w:r w:rsidRPr="00FB6AA4">
        <w:rPr>
          <w:sz w:val="24"/>
          <w:szCs w:val="24"/>
        </w:rPr>
        <w:t xml:space="preserve"> avanzar en la </w:t>
      </w:r>
      <w:r w:rsidR="00786E7F" w:rsidRPr="00FB6AA4">
        <w:rPr>
          <w:sz w:val="24"/>
          <w:szCs w:val="24"/>
        </w:rPr>
        <w:t>construcción</w:t>
      </w:r>
      <w:r w:rsidRPr="00FB6AA4">
        <w:rPr>
          <w:sz w:val="24"/>
          <w:szCs w:val="24"/>
        </w:rPr>
        <w:t xml:space="preserve"> del cable aéreo de San </w:t>
      </w:r>
      <w:r w:rsidR="00786E7F" w:rsidRPr="00FB6AA4">
        <w:rPr>
          <w:sz w:val="24"/>
          <w:szCs w:val="24"/>
        </w:rPr>
        <w:t>Cristóbal</w:t>
      </w:r>
      <w:r w:rsidRPr="00FB6AA4">
        <w:rPr>
          <w:sz w:val="24"/>
          <w:szCs w:val="24"/>
        </w:rPr>
        <w:t xml:space="preserve"> y la </w:t>
      </w:r>
      <w:r w:rsidR="00786E7F" w:rsidRPr="00FB6AA4">
        <w:rPr>
          <w:sz w:val="24"/>
          <w:szCs w:val="24"/>
        </w:rPr>
        <w:t>estructuración</w:t>
      </w:r>
      <w:r w:rsidRPr="00FB6AA4">
        <w:rPr>
          <w:sz w:val="24"/>
          <w:szCs w:val="24"/>
        </w:rPr>
        <w:t xml:space="preserve"> de otros dos. </w:t>
      </w:r>
    </w:p>
    <w:p w14:paraId="1EFDDF98" w14:textId="0D14BCE3" w:rsidR="00354327" w:rsidRPr="00FB6AA4" w:rsidRDefault="00354327" w:rsidP="00FB6AA4">
      <w:pPr>
        <w:spacing w:line="360" w:lineRule="auto"/>
        <w:jc w:val="both"/>
        <w:rPr>
          <w:sz w:val="24"/>
          <w:szCs w:val="24"/>
        </w:rPr>
      </w:pPr>
      <w:r w:rsidRPr="00FB6AA4">
        <w:rPr>
          <w:sz w:val="24"/>
          <w:szCs w:val="24"/>
        </w:rPr>
        <w:lastRenderedPageBreak/>
        <w:t xml:space="preserve">Es </w:t>
      </w:r>
      <w:r w:rsidR="00786E7F" w:rsidRPr="00FB6AA4">
        <w:rPr>
          <w:sz w:val="24"/>
          <w:szCs w:val="24"/>
        </w:rPr>
        <w:t>así</w:t>
      </w:r>
      <w:r w:rsidRPr="00FB6AA4">
        <w:rPr>
          <w:sz w:val="24"/>
          <w:szCs w:val="24"/>
        </w:rPr>
        <w:t xml:space="preserve">́, como el proyecto plantea la </w:t>
      </w:r>
      <w:r w:rsidR="00786E7F" w:rsidRPr="00FB6AA4">
        <w:rPr>
          <w:sz w:val="24"/>
          <w:szCs w:val="24"/>
        </w:rPr>
        <w:t>elaboración</w:t>
      </w:r>
      <w:r w:rsidRPr="00FB6AA4">
        <w:rPr>
          <w:sz w:val="24"/>
          <w:szCs w:val="24"/>
        </w:rPr>
        <w:t xml:space="preserve"> de estudios para la </w:t>
      </w:r>
      <w:r w:rsidR="00786E7F" w:rsidRPr="00FB6AA4">
        <w:rPr>
          <w:sz w:val="24"/>
          <w:szCs w:val="24"/>
        </w:rPr>
        <w:t>construcción</w:t>
      </w:r>
      <w:r w:rsidRPr="00FB6AA4">
        <w:rPr>
          <w:sz w:val="24"/>
          <w:szCs w:val="24"/>
        </w:rPr>
        <w:t xml:space="preserve"> de infraestructura de</w:t>
      </w:r>
      <w:r w:rsidR="00644727">
        <w:rPr>
          <w:sz w:val="24"/>
          <w:szCs w:val="24"/>
        </w:rPr>
        <w:t>l</w:t>
      </w:r>
      <w:r w:rsidRPr="00FB6AA4">
        <w:rPr>
          <w:sz w:val="24"/>
          <w:szCs w:val="24"/>
        </w:rPr>
        <w:t xml:space="preserve"> cable</w:t>
      </w:r>
      <w:r w:rsidR="00644727">
        <w:rPr>
          <w:sz w:val="24"/>
          <w:szCs w:val="24"/>
        </w:rPr>
        <w:t xml:space="preserve"> aéreo</w:t>
      </w:r>
      <w:r w:rsidRPr="00FB6AA4">
        <w:rPr>
          <w:sz w:val="24"/>
          <w:szCs w:val="24"/>
        </w:rPr>
        <w:t xml:space="preserve">, con el fin de optimizar la red local en busca de la accesibilidad y conectividad, dinamizando la </w:t>
      </w:r>
      <w:r w:rsidR="00786E7F" w:rsidRPr="00FB6AA4">
        <w:rPr>
          <w:sz w:val="24"/>
          <w:szCs w:val="24"/>
        </w:rPr>
        <w:t>movilización</w:t>
      </w:r>
      <w:r w:rsidRPr="00FB6AA4">
        <w:rPr>
          <w:sz w:val="24"/>
          <w:szCs w:val="24"/>
        </w:rPr>
        <w:t xml:space="preserve">, que permitan construir la ciudad planeada y consolidar el modelo de ciudad establecido por el Plan de Ordenamiento Territorial. </w:t>
      </w:r>
    </w:p>
    <w:p w14:paraId="0C779C7E" w14:textId="62BA2FC1" w:rsidR="00354327" w:rsidRPr="00FB6AA4" w:rsidRDefault="00354327" w:rsidP="00FB6AA4">
      <w:pPr>
        <w:spacing w:line="360" w:lineRule="auto"/>
        <w:jc w:val="both"/>
        <w:rPr>
          <w:sz w:val="24"/>
          <w:szCs w:val="24"/>
        </w:rPr>
      </w:pPr>
      <w:r w:rsidRPr="00FB6AA4">
        <w:rPr>
          <w:sz w:val="24"/>
          <w:szCs w:val="24"/>
        </w:rPr>
        <w:t xml:space="preserve">Es importante </w:t>
      </w:r>
      <w:r w:rsidR="00786E7F" w:rsidRPr="00FB6AA4">
        <w:rPr>
          <w:sz w:val="24"/>
          <w:szCs w:val="24"/>
        </w:rPr>
        <w:t>señalar</w:t>
      </w:r>
      <w:r w:rsidRPr="00FB6AA4">
        <w:rPr>
          <w:sz w:val="24"/>
          <w:szCs w:val="24"/>
        </w:rPr>
        <w:t xml:space="preserve"> que la </w:t>
      </w:r>
      <w:r w:rsidR="00786E7F" w:rsidRPr="00FB6AA4">
        <w:rPr>
          <w:sz w:val="24"/>
          <w:szCs w:val="24"/>
        </w:rPr>
        <w:t>Secretar</w:t>
      </w:r>
      <w:r w:rsidR="00786E7F">
        <w:rPr>
          <w:sz w:val="24"/>
          <w:szCs w:val="24"/>
        </w:rPr>
        <w:t>í</w:t>
      </w:r>
      <w:r w:rsidR="00786E7F" w:rsidRPr="00FB6AA4">
        <w:rPr>
          <w:sz w:val="24"/>
          <w:szCs w:val="24"/>
        </w:rPr>
        <w:t>a</w:t>
      </w:r>
      <w:r w:rsidRPr="00FB6AA4">
        <w:rPr>
          <w:sz w:val="24"/>
          <w:szCs w:val="24"/>
        </w:rPr>
        <w:t xml:space="preserve"> Distrital de Movilidad como cabeza del Sector de Movilidad, </w:t>
      </w:r>
      <w:r w:rsidR="00786E7F" w:rsidRPr="00FB6AA4">
        <w:rPr>
          <w:sz w:val="24"/>
          <w:szCs w:val="24"/>
        </w:rPr>
        <w:t>según</w:t>
      </w:r>
      <w:r w:rsidRPr="00FB6AA4">
        <w:rPr>
          <w:sz w:val="24"/>
          <w:szCs w:val="24"/>
        </w:rPr>
        <w:t xml:space="preserve"> el Acuerdo 257 de 2006, lideró y </w:t>
      </w:r>
      <w:r w:rsidR="000610D9" w:rsidRPr="00FB6AA4">
        <w:rPr>
          <w:sz w:val="24"/>
          <w:szCs w:val="24"/>
        </w:rPr>
        <w:t>acompañó</w:t>
      </w:r>
      <w:r w:rsidR="000610D9">
        <w:rPr>
          <w:sz w:val="24"/>
          <w:szCs w:val="24"/>
        </w:rPr>
        <w:t xml:space="preserve"> </w:t>
      </w:r>
      <w:r w:rsidRPr="00FB6AA4">
        <w:rPr>
          <w:sz w:val="24"/>
          <w:szCs w:val="24"/>
        </w:rPr>
        <w:t xml:space="preserve">las decisiones de </w:t>
      </w:r>
      <w:r w:rsidR="00786E7F" w:rsidRPr="00FB6AA4">
        <w:rPr>
          <w:sz w:val="24"/>
          <w:szCs w:val="24"/>
        </w:rPr>
        <w:t>política</w:t>
      </w:r>
      <w:r w:rsidRPr="00FB6AA4">
        <w:rPr>
          <w:sz w:val="24"/>
          <w:szCs w:val="24"/>
        </w:rPr>
        <w:t xml:space="preserve"> </w:t>
      </w:r>
      <w:r w:rsidR="000610D9" w:rsidRPr="00FB6AA4">
        <w:rPr>
          <w:sz w:val="24"/>
          <w:szCs w:val="24"/>
        </w:rPr>
        <w:t>pública</w:t>
      </w:r>
      <w:r w:rsidRPr="00FB6AA4">
        <w:rPr>
          <w:sz w:val="24"/>
          <w:szCs w:val="24"/>
        </w:rPr>
        <w:t xml:space="preserve"> frente a los procesos de factibilidad del cable </w:t>
      </w:r>
      <w:r w:rsidR="00786E7F" w:rsidRPr="00FB6AA4">
        <w:rPr>
          <w:sz w:val="24"/>
          <w:szCs w:val="24"/>
        </w:rPr>
        <w:t>aéreo</w:t>
      </w:r>
      <w:r w:rsidRPr="00FB6AA4">
        <w:rPr>
          <w:sz w:val="24"/>
          <w:szCs w:val="24"/>
        </w:rPr>
        <w:t xml:space="preserve"> de San </w:t>
      </w:r>
      <w:r w:rsidR="00786E7F" w:rsidRPr="00FB6AA4">
        <w:rPr>
          <w:sz w:val="24"/>
          <w:szCs w:val="24"/>
        </w:rPr>
        <w:t>Cristóbal</w:t>
      </w:r>
      <w:r w:rsidRPr="00FB6AA4">
        <w:rPr>
          <w:sz w:val="24"/>
          <w:szCs w:val="24"/>
        </w:rPr>
        <w:t xml:space="preserve">, proyecto </w:t>
      </w:r>
      <w:r w:rsidR="00644727">
        <w:rPr>
          <w:sz w:val="24"/>
          <w:szCs w:val="24"/>
        </w:rPr>
        <w:t>del cual se</w:t>
      </w:r>
      <w:r w:rsidRPr="00FB6AA4">
        <w:rPr>
          <w:sz w:val="24"/>
          <w:szCs w:val="24"/>
        </w:rPr>
        <w:t xml:space="preserve"> presenta</w:t>
      </w:r>
      <w:r w:rsidR="00644727">
        <w:rPr>
          <w:sz w:val="24"/>
          <w:szCs w:val="24"/>
        </w:rPr>
        <w:t>n</w:t>
      </w:r>
      <w:r w:rsidRPr="00FB6AA4">
        <w:rPr>
          <w:sz w:val="24"/>
          <w:szCs w:val="24"/>
        </w:rPr>
        <w:t xml:space="preserve"> los antecedentes contractuales </w:t>
      </w:r>
      <w:r w:rsidR="00644727">
        <w:rPr>
          <w:sz w:val="24"/>
          <w:szCs w:val="24"/>
        </w:rPr>
        <w:t xml:space="preserve">a </w:t>
      </w:r>
      <w:r w:rsidR="000610D9" w:rsidRPr="00FB6AA4">
        <w:rPr>
          <w:sz w:val="24"/>
          <w:szCs w:val="24"/>
        </w:rPr>
        <w:t>continuación</w:t>
      </w:r>
      <w:r w:rsidRPr="00FB6AA4">
        <w:rPr>
          <w:sz w:val="24"/>
          <w:szCs w:val="24"/>
        </w:rPr>
        <w:t xml:space="preserve">: </w:t>
      </w:r>
    </w:p>
    <w:p w14:paraId="63BB522E" w14:textId="77777777" w:rsidR="00354327" w:rsidRPr="00FB6AA4" w:rsidRDefault="00354327" w:rsidP="00FB6AA4">
      <w:pPr>
        <w:spacing w:line="360" w:lineRule="auto"/>
        <w:jc w:val="both"/>
        <w:rPr>
          <w:sz w:val="24"/>
          <w:szCs w:val="24"/>
        </w:rPr>
      </w:pPr>
      <w:r w:rsidRPr="00FB6AA4">
        <w:rPr>
          <w:sz w:val="24"/>
          <w:szCs w:val="24"/>
        </w:rPr>
        <w:t xml:space="preserve">• Contrato Interadministrativo No.1463 de 2009, suscrito entre la secretaria Distrital de Movilidad y la Empresa de Transporte Masivo del Valle de Aburrá Limitada. </w:t>
      </w:r>
    </w:p>
    <w:p w14:paraId="244CA8B2" w14:textId="77777777" w:rsidR="00354327" w:rsidRPr="00FB6AA4" w:rsidRDefault="00354327" w:rsidP="00FB6AA4">
      <w:pPr>
        <w:spacing w:line="360" w:lineRule="auto"/>
        <w:jc w:val="both"/>
        <w:rPr>
          <w:sz w:val="24"/>
          <w:szCs w:val="24"/>
        </w:rPr>
      </w:pPr>
      <w:r w:rsidRPr="00FB6AA4">
        <w:rPr>
          <w:sz w:val="24"/>
          <w:szCs w:val="24"/>
        </w:rPr>
        <w:t xml:space="preserve">AJUSTES, ACTUALIZACIÓN Y COMPLEMENTACIÓN DE LA FACTIBILIDAD Y ESTUDIOS Y DISEÑOS DEL CABLE SAN CRISTÓBAL, EN BOGOTÁ D. C. </w:t>
      </w:r>
    </w:p>
    <w:p w14:paraId="2BF0836A" w14:textId="37A83FCA" w:rsidR="00354327" w:rsidRPr="00FB6AA4" w:rsidRDefault="00354327" w:rsidP="00FB6AA4">
      <w:pPr>
        <w:spacing w:line="360" w:lineRule="auto"/>
        <w:jc w:val="both"/>
        <w:rPr>
          <w:sz w:val="24"/>
          <w:szCs w:val="24"/>
        </w:rPr>
      </w:pPr>
      <w:r w:rsidRPr="00FB6AA4">
        <w:rPr>
          <w:sz w:val="24"/>
          <w:szCs w:val="24"/>
        </w:rPr>
        <w:t xml:space="preserve">Las consideraciones de planeamiento buscan generar un sistema de transporte a </w:t>
      </w:r>
      <w:r w:rsidR="000610D9" w:rsidRPr="00FB6AA4">
        <w:rPr>
          <w:sz w:val="24"/>
          <w:szCs w:val="24"/>
        </w:rPr>
        <w:t>través</w:t>
      </w:r>
      <w:r w:rsidRPr="00FB6AA4">
        <w:rPr>
          <w:sz w:val="24"/>
          <w:szCs w:val="24"/>
        </w:rPr>
        <w:t xml:space="preserve"> </w:t>
      </w:r>
      <w:r w:rsidR="00644727">
        <w:rPr>
          <w:sz w:val="24"/>
          <w:szCs w:val="24"/>
        </w:rPr>
        <w:t xml:space="preserve">del sistema </w:t>
      </w:r>
      <w:r w:rsidRPr="00FB6AA4">
        <w:rPr>
          <w:sz w:val="24"/>
          <w:szCs w:val="24"/>
        </w:rPr>
        <w:t xml:space="preserve">de cables, que comuniquen y optimicen la red vial de la ciudad, componiendo la </w:t>
      </w:r>
      <w:r w:rsidR="000610D9" w:rsidRPr="00FB6AA4">
        <w:rPr>
          <w:sz w:val="24"/>
          <w:szCs w:val="24"/>
        </w:rPr>
        <w:t>interacción</w:t>
      </w:r>
      <w:r w:rsidRPr="00FB6AA4">
        <w:rPr>
          <w:sz w:val="24"/>
          <w:szCs w:val="24"/>
        </w:rPr>
        <w:t xml:space="preserve"> entre centralidades y operaciones urbanas</w:t>
      </w:r>
      <w:r w:rsidR="00644727">
        <w:rPr>
          <w:sz w:val="24"/>
          <w:szCs w:val="24"/>
        </w:rPr>
        <w:t>.</w:t>
      </w:r>
      <w:r w:rsidRPr="00FB6AA4">
        <w:rPr>
          <w:sz w:val="24"/>
          <w:szCs w:val="24"/>
        </w:rPr>
        <w:t xml:space="preserve"> </w:t>
      </w:r>
      <w:r w:rsidR="00644727">
        <w:rPr>
          <w:sz w:val="24"/>
          <w:szCs w:val="24"/>
        </w:rPr>
        <w:t>T</w:t>
      </w:r>
      <w:r w:rsidRPr="00FB6AA4">
        <w:rPr>
          <w:sz w:val="24"/>
          <w:szCs w:val="24"/>
        </w:rPr>
        <w:t xml:space="preserve">odo esto en busca de la </w:t>
      </w:r>
      <w:r w:rsidR="000610D9" w:rsidRPr="00FB6AA4">
        <w:rPr>
          <w:sz w:val="24"/>
          <w:szCs w:val="24"/>
        </w:rPr>
        <w:t>comunicación</w:t>
      </w:r>
      <w:r w:rsidRPr="00FB6AA4">
        <w:rPr>
          <w:sz w:val="24"/>
          <w:szCs w:val="24"/>
        </w:rPr>
        <w:t xml:space="preserve"> y competitividad de la ciudad</w:t>
      </w:r>
      <w:r w:rsidR="00644727">
        <w:rPr>
          <w:sz w:val="24"/>
          <w:szCs w:val="24"/>
        </w:rPr>
        <w:t>,</w:t>
      </w:r>
      <w:r w:rsidRPr="00FB6AA4">
        <w:rPr>
          <w:sz w:val="24"/>
          <w:szCs w:val="24"/>
        </w:rPr>
        <w:t xml:space="preserve"> como parte esencial para su desarrollo.</w:t>
      </w:r>
    </w:p>
    <w:p w14:paraId="21C3280E" w14:textId="2D32F7DA" w:rsidR="00354327" w:rsidRDefault="00354327" w:rsidP="00FB6AA4">
      <w:pPr>
        <w:spacing w:line="360" w:lineRule="auto"/>
        <w:jc w:val="both"/>
        <w:rPr>
          <w:sz w:val="24"/>
          <w:szCs w:val="24"/>
        </w:rPr>
      </w:pPr>
      <w:r w:rsidRPr="00FB6AA4">
        <w:rPr>
          <w:sz w:val="24"/>
          <w:szCs w:val="24"/>
        </w:rPr>
        <w:t xml:space="preserve">En relación con lo anterior, se presenta el estudio </w:t>
      </w:r>
      <w:r w:rsidR="00644727">
        <w:rPr>
          <w:sz w:val="24"/>
          <w:szCs w:val="24"/>
        </w:rPr>
        <w:t xml:space="preserve">de diagnóstico </w:t>
      </w:r>
      <w:r w:rsidRPr="00FB6AA4">
        <w:rPr>
          <w:sz w:val="24"/>
          <w:szCs w:val="24"/>
        </w:rPr>
        <w:t xml:space="preserve">arqueológico, como insumo </w:t>
      </w:r>
      <w:proofErr w:type="gramStart"/>
      <w:r w:rsidRPr="00FB6AA4">
        <w:rPr>
          <w:sz w:val="24"/>
          <w:szCs w:val="24"/>
        </w:rPr>
        <w:t>a</w:t>
      </w:r>
      <w:proofErr w:type="gramEnd"/>
      <w:r w:rsidRPr="00FB6AA4">
        <w:rPr>
          <w:sz w:val="24"/>
          <w:szCs w:val="24"/>
        </w:rPr>
        <w:t xml:space="preserve"> tener en cuenta para las siguientes fases contractuales, </w:t>
      </w:r>
      <w:r w:rsidR="00644727">
        <w:rPr>
          <w:sz w:val="24"/>
          <w:szCs w:val="24"/>
        </w:rPr>
        <w:t>una vez obtenida la Autorización de Intervención Arqueológica</w:t>
      </w:r>
      <w:r w:rsidR="00AE0002">
        <w:rPr>
          <w:sz w:val="24"/>
          <w:szCs w:val="24"/>
        </w:rPr>
        <w:t>,</w:t>
      </w:r>
      <w:r w:rsidR="00644727">
        <w:rPr>
          <w:sz w:val="24"/>
          <w:szCs w:val="24"/>
        </w:rPr>
        <w:t xml:space="preserve"> por medio de </w:t>
      </w:r>
      <w:r w:rsidRPr="00FB6AA4">
        <w:rPr>
          <w:sz w:val="24"/>
          <w:szCs w:val="24"/>
        </w:rPr>
        <w:t>la realización de la Fase de Registro ante el ICANH.</w:t>
      </w:r>
    </w:p>
    <w:p w14:paraId="1C07C24A" w14:textId="70B544CE" w:rsidR="00FB6AA4" w:rsidRDefault="00FB6AA4" w:rsidP="00FB6AA4">
      <w:pPr>
        <w:spacing w:line="360" w:lineRule="auto"/>
        <w:jc w:val="both"/>
        <w:rPr>
          <w:rFonts w:ascii="Arial" w:hAnsi="Arial" w:cs="Arial"/>
          <w:sz w:val="24"/>
          <w:szCs w:val="24"/>
        </w:rPr>
      </w:pPr>
    </w:p>
    <w:p w14:paraId="640CBFAB" w14:textId="77777777" w:rsidR="00793078" w:rsidRDefault="00793078">
      <w:pPr>
        <w:rPr>
          <w:rFonts w:ascii="Arial" w:eastAsiaTheme="majorEastAsia" w:hAnsi="Arial" w:cstheme="majorBidi"/>
          <w:b/>
          <w:sz w:val="24"/>
          <w:szCs w:val="26"/>
        </w:rPr>
      </w:pPr>
      <w:r>
        <w:br w:type="page"/>
      </w:r>
    </w:p>
    <w:p w14:paraId="2EA6465C" w14:textId="10D204BF" w:rsidR="00FB6AA4" w:rsidRPr="009E5A13" w:rsidRDefault="00FB6AA4" w:rsidP="00FB6AA4">
      <w:pPr>
        <w:pStyle w:val="Ttulo2"/>
      </w:pPr>
      <w:bookmarkStart w:id="7" w:name="_Toc81228455"/>
      <w:r>
        <w:lastRenderedPageBreak/>
        <w:t xml:space="preserve">1.1 </w:t>
      </w:r>
      <w:r w:rsidRPr="009E5A13">
        <w:t>NORMATIVIDAD</w:t>
      </w:r>
      <w:bookmarkEnd w:id="7"/>
      <w:r w:rsidRPr="009E5A13">
        <w:t xml:space="preserve"> </w:t>
      </w:r>
    </w:p>
    <w:p w14:paraId="3BE611DC" w14:textId="77777777" w:rsidR="00FB6AA4" w:rsidRPr="009E5A13" w:rsidRDefault="00FB6AA4" w:rsidP="00FB6AA4">
      <w:pPr>
        <w:spacing w:after="0" w:line="360" w:lineRule="auto"/>
        <w:contextualSpacing/>
        <w:rPr>
          <w:sz w:val="24"/>
          <w:szCs w:val="24"/>
        </w:rPr>
      </w:pPr>
    </w:p>
    <w:p w14:paraId="044807FB" w14:textId="5F055935" w:rsidR="00FB6AA4" w:rsidRPr="009E5A13" w:rsidRDefault="00FB6AA4" w:rsidP="00FB6AA4">
      <w:pPr>
        <w:spacing w:line="360" w:lineRule="auto"/>
        <w:rPr>
          <w:sz w:val="24"/>
          <w:szCs w:val="24"/>
        </w:rPr>
      </w:pPr>
      <w:r w:rsidRPr="009E5A13">
        <w:rPr>
          <w:sz w:val="24"/>
          <w:szCs w:val="24"/>
        </w:rPr>
        <w:t>El estudio se efectúa no sólo como prerrequisito para la obtención de los permisos y / o requerimientos respectivos sino además en relación con la normatividad</w:t>
      </w:r>
      <w:r w:rsidR="00C21874" w:rsidRPr="00C21874">
        <w:t xml:space="preserve"> </w:t>
      </w:r>
      <w:r w:rsidR="00C21874" w:rsidRPr="00C21874">
        <w:rPr>
          <w:sz w:val="24"/>
          <w:szCs w:val="24"/>
        </w:rPr>
        <w:t xml:space="preserve">vigente para la protección del </w:t>
      </w:r>
      <w:r w:rsidR="00C21874">
        <w:rPr>
          <w:sz w:val="24"/>
          <w:szCs w:val="24"/>
        </w:rPr>
        <w:t>P</w:t>
      </w:r>
      <w:r w:rsidR="00C21874" w:rsidRPr="00C21874">
        <w:rPr>
          <w:sz w:val="24"/>
          <w:szCs w:val="24"/>
        </w:rPr>
        <w:t xml:space="preserve">atrimonio </w:t>
      </w:r>
      <w:r w:rsidR="00C21874">
        <w:rPr>
          <w:sz w:val="24"/>
          <w:szCs w:val="24"/>
        </w:rPr>
        <w:t>A</w:t>
      </w:r>
      <w:r w:rsidR="00C21874" w:rsidRPr="00C21874">
        <w:rPr>
          <w:sz w:val="24"/>
          <w:szCs w:val="24"/>
        </w:rPr>
        <w:t>rqueológico</w:t>
      </w:r>
      <w:r w:rsidR="00C21874">
        <w:rPr>
          <w:sz w:val="24"/>
          <w:szCs w:val="24"/>
        </w:rPr>
        <w:t xml:space="preserve"> de la Nación</w:t>
      </w:r>
      <w:r w:rsidR="00C21874" w:rsidRPr="009E5A13">
        <w:rPr>
          <w:sz w:val="24"/>
          <w:szCs w:val="24"/>
        </w:rPr>
        <w:t>:</w:t>
      </w:r>
    </w:p>
    <w:p w14:paraId="37C36B88" w14:textId="7209BD51" w:rsidR="00FB6AA4" w:rsidRPr="009E5A13" w:rsidRDefault="00FB6AA4" w:rsidP="00FB6AA4">
      <w:pPr>
        <w:pStyle w:val="Descripcin"/>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4"/>
        <w:gridCol w:w="5347"/>
      </w:tblGrid>
      <w:tr w:rsidR="00FB6AA4" w:rsidRPr="00542DF1" w14:paraId="187E55F2" w14:textId="77777777" w:rsidTr="00FC1D9A">
        <w:trPr>
          <w:trHeight w:val="378"/>
          <w:tblHeader/>
        </w:trPr>
        <w:tc>
          <w:tcPr>
            <w:tcW w:w="176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011659" w14:textId="77777777" w:rsidR="00FB6AA4" w:rsidRPr="00542DF1" w:rsidRDefault="00FB6AA4" w:rsidP="00542DF1">
            <w:pPr>
              <w:spacing w:line="240" w:lineRule="auto"/>
              <w:rPr>
                <w:b/>
                <w:bCs/>
                <w:sz w:val="22"/>
                <w:szCs w:val="22"/>
                <w:lang w:eastAsia="es-ES"/>
              </w:rPr>
            </w:pPr>
            <w:r w:rsidRPr="00542DF1">
              <w:rPr>
                <w:b/>
                <w:sz w:val="22"/>
                <w:szCs w:val="22"/>
                <w:lang w:eastAsia="es-ES"/>
              </w:rPr>
              <w:t>NORMA</w:t>
            </w:r>
          </w:p>
          <w:p w14:paraId="47C33B49" w14:textId="77777777" w:rsidR="00FB6AA4" w:rsidRPr="00542DF1" w:rsidRDefault="00FB6AA4" w:rsidP="00542DF1">
            <w:pPr>
              <w:spacing w:line="240" w:lineRule="auto"/>
              <w:rPr>
                <w:b/>
                <w:bCs/>
                <w:sz w:val="22"/>
                <w:szCs w:val="22"/>
                <w:lang w:eastAsia="es-ES"/>
              </w:rPr>
            </w:pPr>
            <w:r w:rsidRPr="00542DF1">
              <w:rPr>
                <w:b/>
                <w:sz w:val="22"/>
                <w:szCs w:val="22"/>
                <w:lang w:eastAsia="es-ES"/>
              </w:rPr>
              <w:t xml:space="preserve">(Ley, Decreto, Resolución, Circular, </w:t>
            </w:r>
            <w:proofErr w:type="spellStart"/>
            <w:r w:rsidRPr="00542DF1">
              <w:rPr>
                <w:b/>
                <w:sz w:val="22"/>
                <w:szCs w:val="22"/>
                <w:lang w:eastAsia="es-ES"/>
              </w:rPr>
              <w:t>etc</w:t>
            </w:r>
            <w:proofErr w:type="spellEnd"/>
            <w:r w:rsidRPr="00542DF1">
              <w:rPr>
                <w:b/>
                <w:sz w:val="22"/>
                <w:szCs w:val="22"/>
                <w:lang w:eastAsia="es-ES"/>
              </w:rPr>
              <w:t>)</w:t>
            </w:r>
          </w:p>
        </w:tc>
        <w:tc>
          <w:tcPr>
            <w:tcW w:w="323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C62907" w14:textId="77777777" w:rsidR="00FB6AA4" w:rsidRPr="00542DF1" w:rsidRDefault="00FB6AA4" w:rsidP="00542DF1">
            <w:pPr>
              <w:spacing w:line="240" w:lineRule="auto"/>
              <w:rPr>
                <w:b/>
                <w:bCs/>
                <w:sz w:val="22"/>
                <w:szCs w:val="22"/>
                <w:lang w:eastAsia="es-ES"/>
              </w:rPr>
            </w:pPr>
          </w:p>
          <w:p w14:paraId="7820AC49" w14:textId="77777777" w:rsidR="00FB6AA4" w:rsidRPr="00542DF1" w:rsidRDefault="00FB6AA4" w:rsidP="00542DF1">
            <w:pPr>
              <w:spacing w:line="240" w:lineRule="auto"/>
              <w:rPr>
                <w:b/>
                <w:bCs/>
                <w:sz w:val="22"/>
                <w:szCs w:val="22"/>
                <w:lang w:eastAsia="es-ES"/>
              </w:rPr>
            </w:pPr>
            <w:r w:rsidRPr="00542DF1">
              <w:rPr>
                <w:b/>
                <w:sz w:val="22"/>
                <w:szCs w:val="22"/>
                <w:lang w:eastAsia="es-ES"/>
              </w:rPr>
              <w:t>DESCRIPCION</w:t>
            </w:r>
          </w:p>
        </w:tc>
      </w:tr>
      <w:tr w:rsidR="00FB6AA4" w:rsidRPr="00542DF1" w14:paraId="50610A56" w14:textId="77777777" w:rsidTr="007536EA">
        <w:trPr>
          <w:trHeight w:val="866"/>
        </w:trPr>
        <w:tc>
          <w:tcPr>
            <w:tcW w:w="1764" w:type="pct"/>
            <w:tcBorders>
              <w:top w:val="single" w:sz="4" w:space="0" w:color="auto"/>
              <w:left w:val="single" w:sz="4" w:space="0" w:color="auto"/>
              <w:bottom w:val="single" w:sz="4" w:space="0" w:color="auto"/>
              <w:right w:val="single" w:sz="4" w:space="0" w:color="auto"/>
            </w:tcBorders>
            <w:hideMark/>
          </w:tcPr>
          <w:p w14:paraId="6D3610C2" w14:textId="77777777" w:rsidR="00FB6AA4" w:rsidRPr="00542DF1" w:rsidRDefault="00FB6AA4" w:rsidP="00542DF1">
            <w:pPr>
              <w:spacing w:line="240" w:lineRule="auto"/>
              <w:rPr>
                <w:sz w:val="22"/>
                <w:szCs w:val="22"/>
                <w:lang w:eastAsia="es-ES"/>
              </w:rPr>
            </w:pPr>
            <w:r w:rsidRPr="00542DF1">
              <w:rPr>
                <w:sz w:val="22"/>
                <w:szCs w:val="22"/>
                <w:lang w:eastAsia="es-ES"/>
              </w:rPr>
              <w:t>Leyes 14 y 36 de 1936; ley 163 de 1959 (artículos 122 y 142), decreto reglamentario No. 264 de 1963 y decreto 1397 de 1989 (artículo 12).</w:t>
            </w:r>
          </w:p>
        </w:tc>
        <w:tc>
          <w:tcPr>
            <w:tcW w:w="3236" w:type="pct"/>
            <w:tcBorders>
              <w:top w:val="single" w:sz="4" w:space="0" w:color="auto"/>
              <w:left w:val="single" w:sz="4" w:space="0" w:color="auto"/>
              <w:bottom w:val="single" w:sz="4" w:space="0" w:color="auto"/>
              <w:right w:val="single" w:sz="4" w:space="0" w:color="auto"/>
            </w:tcBorders>
            <w:hideMark/>
          </w:tcPr>
          <w:p w14:paraId="4E2DDC16" w14:textId="77777777" w:rsidR="00FB6AA4" w:rsidRPr="00542DF1" w:rsidRDefault="00FB6AA4" w:rsidP="00542DF1">
            <w:pPr>
              <w:spacing w:line="240" w:lineRule="auto"/>
              <w:rPr>
                <w:sz w:val="22"/>
                <w:szCs w:val="22"/>
                <w:lang w:eastAsia="es-ES"/>
              </w:rPr>
            </w:pPr>
            <w:r w:rsidRPr="00542DF1">
              <w:rPr>
                <w:sz w:val="22"/>
                <w:szCs w:val="22"/>
                <w:lang w:eastAsia="es-ES"/>
              </w:rPr>
              <w:t>Leyes aplicables a la protección del patrimonio arqueológico anteriores a la constitución de 1991.</w:t>
            </w:r>
          </w:p>
        </w:tc>
      </w:tr>
      <w:tr w:rsidR="00FB6AA4" w:rsidRPr="00542DF1" w14:paraId="540C6FB1" w14:textId="77777777" w:rsidTr="007536EA">
        <w:tc>
          <w:tcPr>
            <w:tcW w:w="1764" w:type="pct"/>
            <w:tcBorders>
              <w:top w:val="single" w:sz="4" w:space="0" w:color="auto"/>
              <w:left w:val="single" w:sz="4" w:space="0" w:color="auto"/>
              <w:bottom w:val="single" w:sz="4" w:space="0" w:color="auto"/>
              <w:right w:val="single" w:sz="4" w:space="0" w:color="auto"/>
            </w:tcBorders>
          </w:tcPr>
          <w:p w14:paraId="35D676FC" w14:textId="77777777" w:rsidR="00FB6AA4" w:rsidRPr="00542DF1" w:rsidRDefault="00FB6AA4" w:rsidP="00542DF1">
            <w:pPr>
              <w:spacing w:line="240" w:lineRule="auto"/>
              <w:rPr>
                <w:sz w:val="22"/>
                <w:szCs w:val="22"/>
                <w:lang w:eastAsia="es-ES"/>
              </w:rPr>
            </w:pPr>
            <w:r w:rsidRPr="00542DF1">
              <w:rPr>
                <w:sz w:val="22"/>
                <w:szCs w:val="22"/>
                <w:lang w:eastAsia="es-ES"/>
              </w:rPr>
              <w:t>Constitución Política de 1991, artículos 63 y 72.</w:t>
            </w:r>
          </w:p>
          <w:p w14:paraId="7F9F710B" w14:textId="77777777" w:rsidR="00FB6AA4" w:rsidRPr="00542DF1" w:rsidRDefault="00FB6AA4" w:rsidP="00542DF1">
            <w:pPr>
              <w:spacing w:line="240" w:lineRule="auto"/>
              <w:rPr>
                <w:sz w:val="22"/>
                <w:szCs w:val="22"/>
                <w:lang w:eastAsia="es-ES"/>
              </w:rPr>
            </w:pPr>
          </w:p>
        </w:tc>
        <w:tc>
          <w:tcPr>
            <w:tcW w:w="3236" w:type="pct"/>
            <w:tcBorders>
              <w:top w:val="single" w:sz="4" w:space="0" w:color="auto"/>
              <w:left w:val="single" w:sz="4" w:space="0" w:color="auto"/>
              <w:bottom w:val="single" w:sz="4" w:space="0" w:color="auto"/>
              <w:right w:val="single" w:sz="4" w:space="0" w:color="auto"/>
            </w:tcBorders>
            <w:hideMark/>
          </w:tcPr>
          <w:p w14:paraId="22C0A87C" w14:textId="77777777" w:rsidR="00FB6AA4" w:rsidRPr="00542DF1" w:rsidRDefault="00FB6AA4" w:rsidP="00542DF1">
            <w:pPr>
              <w:spacing w:line="240" w:lineRule="auto"/>
              <w:rPr>
                <w:sz w:val="22"/>
                <w:szCs w:val="22"/>
                <w:lang w:eastAsia="es-ES"/>
              </w:rPr>
            </w:pPr>
            <w:r w:rsidRPr="00542DF1">
              <w:rPr>
                <w:sz w:val="22"/>
                <w:szCs w:val="22"/>
                <w:lang w:eastAsia="es-ES"/>
              </w:rPr>
              <w:t>Se declara al patrimonio arqueológico como un bien cultural tangible que pertenece a la Nación y que es inalienable, inembargable e imprescriptible.</w:t>
            </w:r>
          </w:p>
        </w:tc>
      </w:tr>
      <w:tr w:rsidR="00FB6AA4" w:rsidRPr="00542DF1" w14:paraId="1BC7D2A5"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7C25C08C" w14:textId="77777777" w:rsidR="00FB6AA4" w:rsidRPr="00542DF1" w:rsidRDefault="00FB6AA4" w:rsidP="00542DF1">
            <w:pPr>
              <w:spacing w:line="240" w:lineRule="auto"/>
              <w:rPr>
                <w:sz w:val="22"/>
                <w:szCs w:val="22"/>
                <w:lang w:eastAsia="es-ES"/>
              </w:rPr>
            </w:pPr>
            <w:r w:rsidRPr="00542DF1">
              <w:rPr>
                <w:sz w:val="22"/>
                <w:szCs w:val="22"/>
                <w:lang w:eastAsia="es-ES"/>
              </w:rPr>
              <w:t>Ley 397 de 1997 (artículo 62).</w:t>
            </w:r>
          </w:p>
        </w:tc>
        <w:tc>
          <w:tcPr>
            <w:tcW w:w="3236" w:type="pct"/>
            <w:tcBorders>
              <w:top w:val="single" w:sz="4" w:space="0" w:color="auto"/>
              <w:left w:val="single" w:sz="4" w:space="0" w:color="auto"/>
              <w:bottom w:val="single" w:sz="4" w:space="0" w:color="auto"/>
              <w:right w:val="single" w:sz="4" w:space="0" w:color="auto"/>
            </w:tcBorders>
            <w:hideMark/>
          </w:tcPr>
          <w:p w14:paraId="4F58C69A" w14:textId="77777777" w:rsidR="00FB6AA4" w:rsidRPr="00542DF1" w:rsidRDefault="00FB6AA4" w:rsidP="00542DF1">
            <w:pPr>
              <w:spacing w:line="240" w:lineRule="auto"/>
              <w:rPr>
                <w:sz w:val="22"/>
                <w:szCs w:val="22"/>
                <w:lang w:eastAsia="es-ES"/>
              </w:rPr>
            </w:pPr>
            <w:r w:rsidRPr="00542DF1">
              <w:rPr>
                <w:sz w:val="22"/>
                <w:szCs w:val="22"/>
                <w:lang w:eastAsia="es-ES"/>
              </w:rPr>
              <w:t>Crea mecanismos para proteger el patrimonio cultural de la nación.</w:t>
            </w:r>
          </w:p>
        </w:tc>
      </w:tr>
      <w:tr w:rsidR="00FB6AA4" w:rsidRPr="00542DF1" w14:paraId="051655CB"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5BE8CF78" w14:textId="77777777" w:rsidR="00FB6AA4" w:rsidRPr="00542DF1" w:rsidRDefault="00FB6AA4" w:rsidP="00542DF1">
            <w:pPr>
              <w:spacing w:line="240" w:lineRule="auto"/>
              <w:rPr>
                <w:sz w:val="22"/>
                <w:szCs w:val="22"/>
                <w:lang w:eastAsia="es-ES"/>
              </w:rPr>
            </w:pPr>
            <w:r w:rsidRPr="00542DF1">
              <w:rPr>
                <w:sz w:val="22"/>
                <w:szCs w:val="22"/>
                <w:lang w:eastAsia="es-ES"/>
              </w:rPr>
              <w:t>Decreto reglamentario 833 de 2002.</w:t>
            </w:r>
          </w:p>
        </w:tc>
        <w:tc>
          <w:tcPr>
            <w:tcW w:w="3236" w:type="pct"/>
            <w:tcBorders>
              <w:top w:val="single" w:sz="4" w:space="0" w:color="auto"/>
              <w:left w:val="single" w:sz="4" w:space="0" w:color="auto"/>
              <w:bottom w:val="single" w:sz="4" w:space="0" w:color="auto"/>
              <w:right w:val="single" w:sz="4" w:space="0" w:color="auto"/>
            </w:tcBorders>
            <w:hideMark/>
          </w:tcPr>
          <w:p w14:paraId="0D6C0C08" w14:textId="77777777" w:rsidR="00FB6AA4" w:rsidRPr="00542DF1" w:rsidRDefault="00FB6AA4" w:rsidP="00542DF1">
            <w:pPr>
              <w:spacing w:line="240" w:lineRule="auto"/>
              <w:rPr>
                <w:sz w:val="22"/>
                <w:szCs w:val="22"/>
                <w:lang w:eastAsia="es-ES"/>
              </w:rPr>
            </w:pPr>
            <w:r w:rsidRPr="00542DF1">
              <w:rPr>
                <w:sz w:val="22"/>
                <w:szCs w:val="22"/>
                <w:lang w:eastAsia="es-ES"/>
              </w:rPr>
              <w:t>Este decreto reglamenta la ley 397 y obliga a realizar intervenciones arqueológicas en aquellas obras civiles o proyectos lineales que impliquen la remoción de suelos en áreas superiores a los más 10.000 m</w:t>
            </w:r>
            <w:r w:rsidRPr="00542DF1">
              <w:rPr>
                <w:sz w:val="22"/>
                <w:szCs w:val="22"/>
                <w:vertAlign w:val="superscript"/>
                <w:lang w:eastAsia="es-ES"/>
              </w:rPr>
              <w:t>2</w:t>
            </w:r>
            <w:r w:rsidRPr="00542DF1">
              <w:rPr>
                <w:sz w:val="22"/>
                <w:szCs w:val="22"/>
                <w:lang w:eastAsia="es-ES"/>
              </w:rPr>
              <w:t>.</w:t>
            </w:r>
          </w:p>
        </w:tc>
      </w:tr>
      <w:tr w:rsidR="00FB6AA4" w:rsidRPr="00542DF1" w14:paraId="1E2FD347" w14:textId="77777777" w:rsidTr="007536EA">
        <w:tc>
          <w:tcPr>
            <w:tcW w:w="1764" w:type="pct"/>
            <w:tcBorders>
              <w:top w:val="single" w:sz="4" w:space="0" w:color="auto"/>
              <w:left w:val="single" w:sz="4" w:space="0" w:color="auto"/>
              <w:bottom w:val="single" w:sz="4" w:space="0" w:color="auto"/>
              <w:right w:val="single" w:sz="4" w:space="0" w:color="auto"/>
            </w:tcBorders>
          </w:tcPr>
          <w:p w14:paraId="44E5F9C7" w14:textId="77777777" w:rsidR="00FB6AA4" w:rsidRPr="00542DF1" w:rsidRDefault="00FB6AA4" w:rsidP="00542DF1">
            <w:pPr>
              <w:spacing w:line="240" w:lineRule="auto"/>
              <w:rPr>
                <w:sz w:val="22"/>
                <w:szCs w:val="22"/>
                <w:lang w:eastAsia="es-ES"/>
              </w:rPr>
            </w:pPr>
            <w:r w:rsidRPr="00542DF1">
              <w:rPr>
                <w:sz w:val="22"/>
                <w:szCs w:val="22"/>
                <w:lang w:eastAsia="es-ES"/>
              </w:rPr>
              <w:t>Ley 1185 de 2008.</w:t>
            </w:r>
          </w:p>
          <w:p w14:paraId="45AC2780" w14:textId="77777777" w:rsidR="00FB6AA4" w:rsidRPr="00542DF1" w:rsidRDefault="00FB6AA4" w:rsidP="00542DF1">
            <w:pPr>
              <w:spacing w:line="240" w:lineRule="auto"/>
              <w:rPr>
                <w:sz w:val="22"/>
                <w:szCs w:val="22"/>
                <w:lang w:eastAsia="es-ES"/>
              </w:rPr>
            </w:pPr>
          </w:p>
        </w:tc>
        <w:tc>
          <w:tcPr>
            <w:tcW w:w="3236" w:type="pct"/>
            <w:tcBorders>
              <w:top w:val="single" w:sz="4" w:space="0" w:color="auto"/>
              <w:left w:val="single" w:sz="4" w:space="0" w:color="auto"/>
              <w:bottom w:val="single" w:sz="4" w:space="0" w:color="auto"/>
              <w:right w:val="single" w:sz="4" w:space="0" w:color="auto"/>
            </w:tcBorders>
            <w:hideMark/>
          </w:tcPr>
          <w:p w14:paraId="78743C07" w14:textId="77777777" w:rsidR="00FB6AA4" w:rsidRPr="00542DF1" w:rsidRDefault="00FB6AA4" w:rsidP="00542DF1">
            <w:pPr>
              <w:spacing w:line="240" w:lineRule="auto"/>
              <w:rPr>
                <w:sz w:val="22"/>
                <w:szCs w:val="22"/>
                <w:lang w:eastAsia="es-ES"/>
              </w:rPr>
            </w:pPr>
            <w:r w:rsidRPr="00542DF1">
              <w:rPr>
                <w:sz w:val="22"/>
                <w:szCs w:val="22"/>
                <w:lang w:eastAsia="es-ES"/>
              </w:rPr>
              <w:t>Modifica varios artículos de la 397 al igual que da facultades a secretarías de gobierno, curadurías y secretarías de cultura para exigir el componente arqueológico en las obras que lo requieran.</w:t>
            </w:r>
          </w:p>
        </w:tc>
      </w:tr>
      <w:tr w:rsidR="00FB6AA4" w:rsidRPr="00542DF1" w14:paraId="53A8A44F"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2BC912A7" w14:textId="77777777" w:rsidR="00FB6AA4" w:rsidRPr="00542DF1" w:rsidRDefault="00FB6AA4" w:rsidP="00542DF1">
            <w:pPr>
              <w:spacing w:line="240" w:lineRule="auto"/>
              <w:rPr>
                <w:sz w:val="22"/>
                <w:szCs w:val="22"/>
                <w:lang w:eastAsia="es-ES"/>
              </w:rPr>
            </w:pPr>
            <w:r w:rsidRPr="00542DF1">
              <w:rPr>
                <w:sz w:val="22"/>
                <w:szCs w:val="22"/>
                <w:lang w:eastAsia="es-ES"/>
              </w:rPr>
              <w:t>Decreto reglamentario 763 de 2009.</w:t>
            </w:r>
          </w:p>
        </w:tc>
        <w:tc>
          <w:tcPr>
            <w:tcW w:w="3236" w:type="pct"/>
            <w:tcBorders>
              <w:top w:val="single" w:sz="4" w:space="0" w:color="auto"/>
              <w:left w:val="single" w:sz="4" w:space="0" w:color="auto"/>
              <w:bottom w:val="single" w:sz="4" w:space="0" w:color="auto"/>
              <w:right w:val="single" w:sz="4" w:space="0" w:color="auto"/>
            </w:tcBorders>
            <w:hideMark/>
          </w:tcPr>
          <w:p w14:paraId="5BDD4B8F" w14:textId="77777777" w:rsidR="00FB6AA4" w:rsidRPr="00542DF1" w:rsidRDefault="00FB6AA4" w:rsidP="00542DF1">
            <w:pPr>
              <w:spacing w:line="240" w:lineRule="auto"/>
              <w:rPr>
                <w:sz w:val="22"/>
                <w:szCs w:val="22"/>
                <w:lang w:eastAsia="es-ES"/>
              </w:rPr>
            </w:pPr>
            <w:r w:rsidRPr="00542DF1">
              <w:rPr>
                <w:sz w:val="22"/>
                <w:szCs w:val="22"/>
                <w:lang w:eastAsia="es-ES"/>
              </w:rPr>
              <w:t>Reglamenta la 1185. Se crea el sistema nacional de información cultural y se define de manera explícita la obligatoriedad de investigaciones arqueológicas y el registro e inventario de colecciones arqueológicas. Uno de los principios de la ley y su decreto reglamentario es que un bien de interés cultural, en este caso arqueológico, no requiere declaratoria previa. Igualmente, está por encima de los planes de ordenamiento territorial.</w:t>
            </w:r>
          </w:p>
        </w:tc>
      </w:tr>
      <w:tr w:rsidR="00FB6AA4" w:rsidRPr="00542DF1" w14:paraId="45B71D6F"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07B4521B" w14:textId="77777777" w:rsidR="00FB6AA4" w:rsidRPr="00542DF1" w:rsidRDefault="00FB6AA4" w:rsidP="00542DF1">
            <w:pPr>
              <w:spacing w:line="240" w:lineRule="auto"/>
              <w:rPr>
                <w:sz w:val="22"/>
                <w:szCs w:val="22"/>
                <w:lang w:eastAsia="es-ES"/>
              </w:rPr>
            </w:pPr>
            <w:r w:rsidRPr="00542DF1">
              <w:rPr>
                <w:sz w:val="22"/>
                <w:szCs w:val="22"/>
                <w:lang w:eastAsia="es-ES"/>
              </w:rPr>
              <w:t xml:space="preserve">Circular </w:t>
            </w:r>
            <w:proofErr w:type="spellStart"/>
            <w:r w:rsidRPr="00542DF1">
              <w:rPr>
                <w:sz w:val="22"/>
                <w:szCs w:val="22"/>
                <w:lang w:eastAsia="es-ES"/>
              </w:rPr>
              <w:t>Icánh</w:t>
            </w:r>
            <w:proofErr w:type="spellEnd"/>
            <w:r w:rsidRPr="00542DF1">
              <w:rPr>
                <w:sz w:val="22"/>
                <w:szCs w:val="22"/>
                <w:lang w:eastAsia="es-ES"/>
              </w:rPr>
              <w:t xml:space="preserve"> 2009.</w:t>
            </w:r>
          </w:p>
        </w:tc>
        <w:tc>
          <w:tcPr>
            <w:tcW w:w="3236" w:type="pct"/>
            <w:tcBorders>
              <w:top w:val="single" w:sz="4" w:space="0" w:color="auto"/>
              <w:left w:val="single" w:sz="4" w:space="0" w:color="auto"/>
              <w:bottom w:val="single" w:sz="4" w:space="0" w:color="auto"/>
              <w:right w:val="single" w:sz="4" w:space="0" w:color="auto"/>
            </w:tcBorders>
            <w:hideMark/>
          </w:tcPr>
          <w:p w14:paraId="2BBE7C66" w14:textId="77777777" w:rsidR="00FB6AA4" w:rsidRPr="00542DF1" w:rsidRDefault="00FB6AA4" w:rsidP="00542DF1">
            <w:pPr>
              <w:spacing w:line="240" w:lineRule="auto"/>
              <w:rPr>
                <w:sz w:val="22"/>
                <w:szCs w:val="22"/>
                <w:lang w:eastAsia="es-ES"/>
              </w:rPr>
            </w:pPr>
            <w:r w:rsidRPr="00542DF1">
              <w:rPr>
                <w:sz w:val="22"/>
                <w:szCs w:val="22"/>
                <w:lang w:eastAsia="es-ES"/>
              </w:rPr>
              <w:t xml:space="preserve">Obligatoriedad de efectuar intervenciones arqueológicas en las obras civiles. Obligatoriedad, para los entes </w:t>
            </w:r>
            <w:r w:rsidRPr="00542DF1">
              <w:rPr>
                <w:sz w:val="22"/>
                <w:szCs w:val="22"/>
                <w:lang w:eastAsia="es-ES"/>
              </w:rPr>
              <w:lastRenderedPageBreak/>
              <w:t>territoriales, de incorporar en los planes de desarrollo los proyectos o actividades de investigación, protección, valoración y divulgación del patrimonio arqueológico.</w:t>
            </w:r>
          </w:p>
        </w:tc>
      </w:tr>
      <w:tr w:rsidR="00FB6AA4" w:rsidRPr="00542DF1" w14:paraId="31AE0ED4"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1CF11700" w14:textId="77777777" w:rsidR="00FB6AA4" w:rsidRPr="00542DF1" w:rsidRDefault="00FB6AA4" w:rsidP="00542DF1">
            <w:pPr>
              <w:spacing w:line="240" w:lineRule="auto"/>
              <w:rPr>
                <w:sz w:val="22"/>
                <w:szCs w:val="22"/>
                <w:lang w:eastAsia="es-ES"/>
              </w:rPr>
            </w:pPr>
            <w:r w:rsidRPr="00542DF1">
              <w:rPr>
                <w:sz w:val="22"/>
                <w:szCs w:val="22"/>
                <w:lang w:eastAsia="es-ES"/>
              </w:rPr>
              <w:lastRenderedPageBreak/>
              <w:t>Ley 1286 de 2009.</w:t>
            </w:r>
          </w:p>
        </w:tc>
        <w:tc>
          <w:tcPr>
            <w:tcW w:w="3236" w:type="pct"/>
            <w:tcBorders>
              <w:top w:val="single" w:sz="4" w:space="0" w:color="auto"/>
              <w:left w:val="single" w:sz="4" w:space="0" w:color="auto"/>
              <w:bottom w:val="single" w:sz="4" w:space="0" w:color="auto"/>
              <w:right w:val="single" w:sz="4" w:space="0" w:color="auto"/>
            </w:tcBorders>
            <w:hideMark/>
          </w:tcPr>
          <w:p w14:paraId="680C0F26" w14:textId="77777777" w:rsidR="00FB6AA4" w:rsidRPr="00542DF1" w:rsidRDefault="00FB6AA4" w:rsidP="00542DF1">
            <w:pPr>
              <w:spacing w:line="240" w:lineRule="auto"/>
              <w:rPr>
                <w:sz w:val="22"/>
                <w:szCs w:val="22"/>
                <w:lang w:eastAsia="es-ES"/>
              </w:rPr>
            </w:pPr>
            <w:r w:rsidRPr="00542DF1">
              <w:rPr>
                <w:sz w:val="22"/>
                <w:szCs w:val="22"/>
                <w:lang w:eastAsia="es-ES"/>
              </w:rPr>
              <w:t>Eleva a Colciencias a la categoría de departamento administrativo al igual que faculta a los entes territoriales para que se asocien con otras entidades públicas y privadas para crear grupos de investigación que apunten a la innovación, la ciencia, la tecnología e inclusive la cultura.</w:t>
            </w:r>
          </w:p>
        </w:tc>
      </w:tr>
      <w:tr w:rsidR="00FB6AA4" w:rsidRPr="00542DF1" w14:paraId="23E6C8B3"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7D7BB5AD" w14:textId="77777777" w:rsidR="00FB6AA4" w:rsidRPr="00542DF1" w:rsidRDefault="00FB6AA4" w:rsidP="00542DF1">
            <w:pPr>
              <w:spacing w:line="240" w:lineRule="auto"/>
              <w:rPr>
                <w:sz w:val="22"/>
                <w:szCs w:val="22"/>
                <w:lang w:eastAsia="es-ES"/>
              </w:rPr>
            </w:pPr>
            <w:r w:rsidRPr="00542DF1">
              <w:rPr>
                <w:sz w:val="22"/>
                <w:szCs w:val="22"/>
                <w:lang w:eastAsia="es-ES"/>
              </w:rPr>
              <w:t>Resolución 330 de 2010.</w:t>
            </w:r>
          </w:p>
        </w:tc>
        <w:tc>
          <w:tcPr>
            <w:tcW w:w="3236" w:type="pct"/>
            <w:tcBorders>
              <w:top w:val="single" w:sz="4" w:space="0" w:color="auto"/>
              <w:left w:val="single" w:sz="4" w:space="0" w:color="auto"/>
              <w:bottom w:val="single" w:sz="4" w:space="0" w:color="auto"/>
              <w:right w:val="single" w:sz="4" w:space="0" w:color="auto"/>
            </w:tcBorders>
            <w:hideMark/>
          </w:tcPr>
          <w:p w14:paraId="0DF5A5D0" w14:textId="77777777" w:rsidR="00FB6AA4" w:rsidRPr="00542DF1" w:rsidRDefault="00FB6AA4" w:rsidP="00542DF1">
            <w:pPr>
              <w:spacing w:line="240" w:lineRule="auto"/>
              <w:rPr>
                <w:sz w:val="22"/>
                <w:szCs w:val="22"/>
                <w:lang w:eastAsia="es-ES"/>
              </w:rPr>
            </w:pPr>
            <w:r w:rsidRPr="00542DF1">
              <w:rPr>
                <w:sz w:val="22"/>
                <w:szCs w:val="22"/>
                <w:lang w:eastAsia="es-ES"/>
              </w:rPr>
              <w:t>Proferida por el Ministerio de Cultura. Reglamenta aspectos relacionados con la protección del patrimonio inmaterial.</w:t>
            </w:r>
          </w:p>
        </w:tc>
      </w:tr>
      <w:tr w:rsidR="00FB6AA4" w:rsidRPr="00542DF1" w14:paraId="093E67EE"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67AE2DFA" w14:textId="77777777" w:rsidR="00FB6AA4" w:rsidRPr="00542DF1" w:rsidRDefault="00FB6AA4" w:rsidP="00542DF1">
            <w:pPr>
              <w:spacing w:line="240" w:lineRule="auto"/>
              <w:rPr>
                <w:sz w:val="22"/>
                <w:szCs w:val="22"/>
                <w:lang w:eastAsia="es-ES"/>
              </w:rPr>
            </w:pPr>
            <w:r w:rsidRPr="00542DF1">
              <w:rPr>
                <w:sz w:val="22"/>
                <w:szCs w:val="22"/>
                <w:lang w:eastAsia="es-ES"/>
              </w:rPr>
              <w:t>Decreto Ley 1080 de 2015</w:t>
            </w:r>
          </w:p>
        </w:tc>
        <w:tc>
          <w:tcPr>
            <w:tcW w:w="3236" w:type="pct"/>
            <w:tcBorders>
              <w:top w:val="single" w:sz="4" w:space="0" w:color="auto"/>
              <w:left w:val="single" w:sz="4" w:space="0" w:color="auto"/>
              <w:bottom w:val="single" w:sz="4" w:space="0" w:color="auto"/>
              <w:right w:val="single" w:sz="4" w:space="0" w:color="auto"/>
            </w:tcBorders>
            <w:hideMark/>
          </w:tcPr>
          <w:p w14:paraId="2026BD71" w14:textId="77777777" w:rsidR="00FB6AA4" w:rsidRPr="00542DF1" w:rsidRDefault="00FB6AA4" w:rsidP="00542DF1">
            <w:pPr>
              <w:spacing w:line="240" w:lineRule="auto"/>
              <w:rPr>
                <w:sz w:val="22"/>
                <w:szCs w:val="22"/>
                <w:lang w:eastAsia="es-ES"/>
              </w:rPr>
            </w:pPr>
            <w:r w:rsidRPr="00542DF1">
              <w:rPr>
                <w:sz w:val="22"/>
                <w:szCs w:val="22"/>
                <w:lang w:eastAsia="es-ES"/>
              </w:rPr>
              <w:t>Establece los tipos de intervención sobre el patrimonio arqueológico</w:t>
            </w:r>
          </w:p>
        </w:tc>
      </w:tr>
      <w:tr w:rsidR="00FB6AA4" w:rsidRPr="00542DF1" w14:paraId="691221C3"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3A25BAB3" w14:textId="77777777" w:rsidR="00FB6AA4" w:rsidRPr="00542DF1" w:rsidRDefault="00FB6AA4" w:rsidP="00542DF1">
            <w:pPr>
              <w:spacing w:line="240" w:lineRule="auto"/>
              <w:rPr>
                <w:sz w:val="22"/>
                <w:szCs w:val="22"/>
                <w:lang w:eastAsia="es-ES"/>
              </w:rPr>
            </w:pPr>
            <w:r w:rsidRPr="00542DF1">
              <w:rPr>
                <w:sz w:val="22"/>
                <w:szCs w:val="22"/>
                <w:lang w:eastAsia="es-ES"/>
              </w:rPr>
              <w:t>Decreto distrital 070 de 2015</w:t>
            </w:r>
          </w:p>
        </w:tc>
        <w:tc>
          <w:tcPr>
            <w:tcW w:w="3236" w:type="pct"/>
            <w:tcBorders>
              <w:top w:val="single" w:sz="4" w:space="0" w:color="auto"/>
              <w:left w:val="single" w:sz="4" w:space="0" w:color="auto"/>
              <w:bottom w:val="single" w:sz="4" w:space="0" w:color="auto"/>
              <w:right w:val="single" w:sz="4" w:space="0" w:color="auto"/>
            </w:tcBorders>
          </w:tcPr>
          <w:p w14:paraId="5478496E" w14:textId="77777777" w:rsidR="00FB6AA4" w:rsidRPr="00542DF1" w:rsidRDefault="00FB6AA4" w:rsidP="00542DF1">
            <w:pPr>
              <w:spacing w:line="240" w:lineRule="auto"/>
              <w:rPr>
                <w:sz w:val="22"/>
                <w:szCs w:val="22"/>
                <w:lang w:eastAsia="es-ES"/>
              </w:rPr>
            </w:pPr>
            <w:r w:rsidRPr="00542DF1">
              <w:rPr>
                <w:sz w:val="22"/>
                <w:szCs w:val="22"/>
                <w:lang w:eastAsia="es-ES"/>
              </w:rPr>
              <w:t xml:space="preserve">Por el cual se establece el Sistema Distrital de Patrimonio Cultural, se reasignan competencias y se dictan otras disposiciones. </w:t>
            </w:r>
          </w:p>
          <w:p w14:paraId="25A5EA16" w14:textId="77777777" w:rsidR="00FB6AA4" w:rsidRPr="00542DF1" w:rsidRDefault="00FB6AA4" w:rsidP="00542DF1">
            <w:pPr>
              <w:spacing w:line="240" w:lineRule="auto"/>
              <w:rPr>
                <w:sz w:val="22"/>
                <w:szCs w:val="22"/>
                <w:lang w:eastAsia="es-ES"/>
              </w:rPr>
            </w:pPr>
          </w:p>
        </w:tc>
      </w:tr>
      <w:tr w:rsidR="00FB6AA4" w:rsidRPr="00542DF1" w14:paraId="7A6961B3"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77A61286" w14:textId="77777777" w:rsidR="00FB6AA4" w:rsidRPr="00542DF1" w:rsidRDefault="00FB6AA4" w:rsidP="00542DF1">
            <w:pPr>
              <w:spacing w:line="240" w:lineRule="auto"/>
              <w:rPr>
                <w:sz w:val="22"/>
                <w:szCs w:val="22"/>
                <w:lang w:eastAsia="es-ES"/>
              </w:rPr>
            </w:pPr>
            <w:r w:rsidRPr="00542DF1">
              <w:rPr>
                <w:sz w:val="22"/>
                <w:szCs w:val="22"/>
                <w:lang w:eastAsia="es-ES"/>
              </w:rPr>
              <w:t>Ley 1077 de 2015</w:t>
            </w:r>
          </w:p>
        </w:tc>
        <w:tc>
          <w:tcPr>
            <w:tcW w:w="3236" w:type="pct"/>
            <w:tcBorders>
              <w:top w:val="single" w:sz="4" w:space="0" w:color="auto"/>
              <w:left w:val="single" w:sz="4" w:space="0" w:color="auto"/>
              <w:bottom w:val="single" w:sz="4" w:space="0" w:color="auto"/>
              <w:right w:val="single" w:sz="4" w:space="0" w:color="auto"/>
            </w:tcBorders>
          </w:tcPr>
          <w:p w14:paraId="392192F8" w14:textId="77777777" w:rsidR="00FB6AA4" w:rsidRPr="00542DF1" w:rsidRDefault="00FB6AA4" w:rsidP="00542DF1">
            <w:pPr>
              <w:spacing w:line="240" w:lineRule="auto"/>
              <w:rPr>
                <w:sz w:val="22"/>
                <w:szCs w:val="22"/>
                <w:lang w:eastAsia="es-ES"/>
              </w:rPr>
            </w:pPr>
            <w:r w:rsidRPr="00542DF1">
              <w:rPr>
                <w:sz w:val="22"/>
                <w:szCs w:val="22"/>
                <w:lang w:eastAsia="es-ES"/>
              </w:rPr>
              <w:t xml:space="preserve">Decreto Único Reglamentario del Sector Vivienda, Ciudad y Territorio </w:t>
            </w:r>
          </w:p>
          <w:p w14:paraId="58100A56" w14:textId="77777777" w:rsidR="00FB6AA4" w:rsidRPr="00542DF1" w:rsidRDefault="00FB6AA4" w:rsidP="00542DF1">
            <w:pPr>
              <w:spacing w:line="240" w:lineRule="auto"/>
              <w:rPr>
                <w:sz w:val="22"/>
                <w:szCs w:val="22"/>
                <w:lang w:eastAsia="es-ES"/>
              </w:rPr>
            </w:pPr>
          </w:p>
        </w:tc>
      </w:tr>
      <w:tr w:rsidR="00FB6AA4" w:rsidRPr="00542DF1" w14:paraId="5A4555FA"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37D615C6" w14:textId="77777777" w:rsidR="00FB6AA4" w:rsidRPr="00542DF1" w:rsidRDefault="00FB6AA4" w:rsidP="00542DF1">
            <w:pPr>
              <w:spacing w:line="240" w:lineRule="auto"/>
              <w:rPr>
                <w:sz w:val="22"/>
                <w:szCs w:val="22"/>
                <w:lang w:eastAsia="es-ES"/>
              </w:rPr>
            </w:pPr>
            <w:r w:rsidRPr="00542DF1">
              <w:rPr>
                <w:sz w:val="22"/>
                <w:szCs w:val="22"/>
                <w:lang w:eastAsia="es-ES"/>
              </w:rPr>
              <w:t>Decreto 1530 de 2016</w:t>
            </w:r>
          </w:p>
        </w:tc>
        <w:tc>
          <w:tcPr>
            <w:tcW w:w="3236" w:type="pct"/>
            <w:tcBorders>
              <w:top w:val="single" w:sz="4" w:space="0" w:color="auto"/>
              <w:left w:val="single" w:sz="4" w:space="0" w:color="auto"/>
              <w:bottom w:val="single" w:sz="4" w:space="0" w:color="auto"/>
              <w:right w:val="single" w:sz="4" w:space="0" w:color="auto"/>
            </w:tcBorders>
            <w:hideMark/>
          </w:tcPr>
          <w:p w14:paraId="2B0E2F9D" w14:textId="77777777" w:rsidR="00FB6AA4" w:rsidRPr="00542DF1" w:rsidRDefault="00FB6AA4" w:rsidP="00542DF1">
            <w:pPr>
              <w:spacing w:line="240" w:lineRule="auto"/>
              <w:rPr>
                <w:sz w:val="22"/>
                <w:szCs w:val="22"/>
                <w:lang w:eastAsia="es-ES"/>
              </w:rPr>
            </w:pPr>
            <w:r w:rsidRPr="00542DF1">
              <w:rPr>
                <w:sz w:val="22"/>
                <w:szCs w:val="22"/>
                <w:lang w:eastAsia="es-ES"/>
              </w:rPr>
              <w:t>Modifica el numeral 2 y los parágrafos 1º y 2º del artículo 2.6.2.2 y los artículos 2.7.1.2.2 y 2.7.1.2.3 del Decreto Único Reglamentario del Sector Cultura 1080 de 2015, en temas relacionados con el Patrimonio Arqueológico y el Patrimonio Cultural Sumergido.</w:t>
            </w:r>
          </w:p>
        </w:tc>
      </w:tr>
      <w:tr w:rsidR="00FB6AA4" w:rsidRPr="00542DF1" w14:paraId="39BE7E12"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31003DA6" w14:textId="77777777" w:rsidR="00FB6AA4" w:rsidRPr="00542DF1" w:rsidRDefault="00FB6AA4" w:rsidP="00542DF1">
            <w:pPr>
              <w:spacing w:line="240" w:lineRule="auto"/>
              <w:rPr>
                <w:sz w:val="22"/>
                <w:szCs w:val="22"/>
                <w:lang w:eastAsia="es-ES"/>
              </w:rPr>
            </w:pPr>
            <w:r w:rsidRPr="00542DF1">
              <w:rPr>
                <w:sz w:val="22"/>
                <w:szCs w:val="22"/>
                <w:lang w:eastAsia="es-ES"/>
              </w:rPr>
              <w:t>Decreto 138 de 2019</w:t>
            </w:r>
          </w:p>
        </w:tc>
        <w:tc>
          <w:tcPr>
            <w:tcW w:w="3236" w:type="pct"/>
            <w:tcBorders>
              <w:top w:val="single" w:sz="4" w:space="0" w:color="auto"/>
              <w:left w:val="single" w:sz="4" w:space="0" w:color="auto"/>
              <w:bottom w:val="single" w:sz="4" w:space="0" w:color="auto"/>
              <w:right w:val="single" w:sz="4" w:space="0" w:color="auto"/>
            </w:tcBorders>
            <w:hideMark/>
          </w:tcPr>
          <w:p w14:paraId="7149DD5F" w14:textId="77777777" w:rsidR="00FB6AA4" w:rsidRPr="00542DF1" w:rsidRDefault="00FB6AA4" w:rsidP="00542DF1">
            <w:pPr>
              <w:spacing w:line="240" w:lineRule="auto"/>
              <w:rPr>
                <w:sz w:val="22"/>
                <w:szCs w:val="22"/>
                <w:lang w:eastAsia="es-ES"/>
              </w:rPr>
            </w:pPr>
            <w:r w:rsidRPr="00542DF1">
              <w:rPr>
                <w:sz w:val="22"/>
                <w:szCs w:val="22"/>
                <w:lang w:eastAsia="es-ES"/>
              </w:rPr>
              <w:t>Modifica la parte VI “Patrimonio Arqueológico” del decreto 1080 de 2015.</w:t>
            </w:r>
          </w:p>
        </w:tc>
      </w:tr>
      <w:tr w:rsidR="00FB6AA4" w:rsidRPr="00542DF1" w14:paraId="37104562"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5BF75C6B" w14:textId="77777777" w:rsidR="00FB6AA4" w:rsidRPr="00542DF1" w:rsidRDefault="00FB6AA4" w:rsidP="00542DF1">
            <w:pPr>
              <w:spacing w:line="240" w:lineRule="auto"/>
              <w:rPr>
                <w:sz w:val="22"/>
                <w:szCs w:val="22"/>
                <w:lang w:eastAsia="es-ES"/>
              </w:rPr>
            </w:pPr>
            <w:r w:rsidRPr="00542DF1">
              <w:rPr>
                <w:sz w:val="22"/>
                <w:szCs w:val="22"/>
                <w:lang w:eastAsia="es-ES"/>
              </w:rPr>
              <w:t>Resolución ICANH 297-2019</w:t>
            </w:r>
          </w:p>
        </w:tc>
        <w:tc>
          <w:tcPr>
            <w:tcW w:w="3236" w:type="pct"/>
            <w:tcBorders>
              <w:top w:val="single" w:sz="4" w:space="0" w:color="auto"/>
              <w:left w:val="single" w:sz="4" w:space="0" w:color="auto"/>
              <w:bottom w:val="single" w:sz="4" w:space="0" w:color="auto"/>
              <w:right w:val="single" w:sz="4" w:space="0" w:color="auto"/>
            </w:tcBorders>
            <w:hideMark/>
          </w:tcPr>
          <w:p w14:paraId="3BA15395" w14:textId="77777777" w:rsidR="00FB6AA4" w:rsidRPr="00542DF1" w:rsidRDefault="00FB6AA4" w:rsidP="00542DF1">
            <w:pPr>
              <w:spacing w:line="240" w:lineRule="auto"/>
              <w:rPr>
                <w:sz w:val="22"/>
                <w:szCs w:val="22"/>
                <w:lang w:eastAsia="es-ES"/>
              </w:rPr>
            </w:pPr>
            <w:r w:rsidRPr="00542DF1">
              <w:rPr>
                <w:sz w:val="22"/>
                <w:szCs w:val="22"/>
                <w:lang w:eastAsia="es-ES"/>
              </w:rPr>
              <w:t>Adopción de formulario de adopción de registro de proyecto arqueológico.</w:t>
            </w:r>
          </w:p>
        </w:tc>
      </w:tr>
      <w:tr w:rsidR="00FB6AA4" w:rsidRPr="00542DF1" w14:paraId="26477A45"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06429AAB" w14:textId="77777777" w:rsidR="00FB6AA4" w:rsidRPr="00542DF1" w:rsidRDefault="00FB6AA4" w:rsidP="00542DF1">
            <w:pPr>
              <w:spacing w:line="240" w:lineRule="auto"/>
              <w:rPr>
                <w:sz w:val="22"/>
                <w:szCs w:val="22"/>
                <w:lang w:eastAsia="es-ES"/>
              </w:rPr>
            </w:pPr>
            <w:r w:rsidRPr="00542DF1">
              <w:rPr>
                <w:sz w:val="22"/>
                <w:szCs w:val="22"/>
                <w:lang w:eastAsia="es-ES"/>
              </w:rPr>
              <w:t>Resolución ICANH 041-2020</w:t>
            </w:r>
          </w:p>
        </w:tc>
        <w:tc>
          <w:tcPr>
            <w:tcW w:w="3236" w:type="pct"/>
            <w:tcBorders>
              <w:top w:val="single" w:sz="4" w:space="0" w:color="auto"/>
              <w:left w:val="single" w:sz="4" w:space="0" w:color="auto"/>
              <w:bottom w:val="single" w:sz="4" w:space="0" w:color="auto"/>
              <w:right w:val="single" w:sz="4" w:space="0" w:color="auto"/>
            </w:tcBorders>
            <w:hideMark/>
          </w:tcPr>
          <w:p w14:paraId="44345256" w14:textId="77777777" w:rsidR="00FB6AA4" w:rsidRPr="00542DF1" w:rsidRDefault="00FB6AA4" w:rsidP="00542DF1">
            <w:pPr>
              <w:spacing w:line="240" w:lineRule="auto"/>
              <w:rPr>
                <w:sz w:val="22"/>
                <w:szCs w:val="22"/>
                <w:lang w:eastAsia="es-ES"/>
              </w:rPr>
            </w:pPr>
            <w:r w:rsidRPr="00542DF1">
              <w:rPr>
                <w:sz w:val="22"/>
                <w:szCs w:val="22"/>
                <w:lang w:eastAsia="es-ES"/>
              </w:rPr>
              <w:t>Modifica la resolución 297 de 2019.</w:t>
            </w:r>
          </w:p>
        </w:tc>
      </w:tr>
      <w:tr w:rsidR="00FB6AA4" w:rsidRPr="00542DF1" w14:paraId="1570B457"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1F2A786B" w14:textId="77777777" w:rsidR="00FB6AA4" w:rsidRPr="00542DF1" w:rsidRDefault="00FB6AA4" w:rsidP="00542DF1">
            <w:pPr>
              <w:spacing w:line="240" w:lineRule="auto"/>
              <w:rPr>
                <w:sz w:val="22"/>
                <w:szCs w:val="22"/>
                <w:lang w:eastAsia="es-ES"/>
              </w:rPr>
            </w:pPr>
            <w:r w:rsidRPr="00542DF1">
              <w:rPr>
                <w:sz w:val="22"/>
                <w:szCs w:val="22"/>
                <w:lang w:eastAsia="es-ES"/>
              </w:rPr>
              <w:lastRenderedPageBreak/>
              <w:t>Resolución 065-2020</w:t>
            </w:r>
          </w:p>
        </w:tc>
        <w:tc>
          <w:tcPr>
            <w:tcW w:w="3236" w:type="pct"/>
            <w:tcBorders>
              <w:top w:val="single" w:sz="4" w:space="0" w:color="auto"/>
              <w:left w:val="single" w:sz="4" w:space="0" w:color="auto"/>
              <w:bottom w:val="single" w:sz="4" w:space="0" w:color="auto"/>
              <w:right w:val="single" w:sz="4" w:space="0" w:color="auto"/>
            </w:tcBorders>
            <w:hideMark/>
          </w:tcPr>
          <w:p w14:paraId="3B5A620F" w14:textId="77777777" w:rsidR="00FB6AA4" w:rsidRPr="00542DF1" w:rsidRDefault="00FB6AA4" w:rsidP="00542DF1">
            <w:pPr>
              <w:spacing w:line="240" w:lineRule="auto"/>
              <w:rPr>
                <w:sz w:val="22"/>
                <w:szCs w:val="22"/>
                <w:lang w:eastAsia="es-ES"/>
              </w:rPr>
            </w:pPr>
            <w:r w:rsidRPr="00542DF1">
              <w:rPr>
                <w:sz w:val="22"/>
                <w:szCs w:val="22"/>
                <w:lang w:eastAsia="es-ES"/>
              </w:rPr>
              <w:t>Por la cual se acogen los términos de referencia para el desarrollo de la fase de diagnóstico y de prospección arqueológica.</w:t>
            </w:r>
          </w:p>
        </w:tc>
      </w:tr>
      <w:tr w:rsidR="00FB6AA4" w:rsidRPr="00542DF1" w14:paraId="399CEEE3"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1FC32DBF" w14:textId="77777777" w:rsidR="00FB6AA4" w:rsidRPr="00542DF1" w:rsidRDefault="00FB6AA4" w:rsidP="00542DF1">
            <w:pPr>
              <w:spacing w:line="240" w:lineRule="auto"/>
              <w:rPr>
                <w:sz w:val="22"/>
                <w:szCs w:val="22"/>
                <w:lang w:eastAsia="es-ES"/>
              </w:rPr>
            </w:pPr>
            <w:r w:rsidRPr="00542DF1">
              <w:rPr>
                <w:sz w:val="22"/>
                <w:szCs w:val="22"/>
                <w:lang w:eastAsia="es-ES"/>
              </w:rPr>
              <w:t>Resolución ICANH 103-2020</w:t>
            </w:r>
          </w:p>
        </w:tc>
        <w:tc>
          <w:tcPr>
            <w:tcW w:w="3236" w:type="pct"/>
            <w:tcBorders>
              <w:top w:val="single" w:sz="4" w:space="0" w:color="auto"/>
              <w:left w:val="single" w:sz="4" w:space="0" w:color="auto"/>
              <w:bottom w:val="single" w:sz="4" w:space="0" w:color="auto"/>
              <w:right w:val="single" w:sz="4" w:space="0" w:color="auto"/>
            </w:tcBorders>
            <w:hideMark/>
          </w:tcPr>
          <w:p w14:paraId="1DBEBE72" w14:textId="77777777" w:rsidR="00FB6AA4" w:rsidRPr="00542DF1" w:rsidRDefault="00FB6AA4" w:rsidP="00542DF1">
            <w:pPr>
              <w:spacing w:line="240" w:lineRule="auto"/>
              <w:rPr>
                <w:sz w:val="22"/>
                <w:szCs w:val="22"/>
                <w:lang w:eastAsia="es-ES"/>
              </w:rPr>
            </w:pPr>
            <w:r w:rsidRPr="00542DF1">
              <w:rPr>
                <w:sz w:val="22"/>
                <w:szCs w:val="22"/>
                <w:lang w:eastAsia="es-ES"/>
              </w:rPr>
              <w:t>Por el cual se adoptan medidas transitorias por emergencia de COVID-19</w:t>
            </w:r>
          </w:p>
        </w:tc>
      </w:tr>
      <w:tr w:rsidR="00FB6AA4" w:rsidRPr="00542DF1" w14:paraId="2E152CA3"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54853B47" w14:textId="77777777" w:rsidR="00FB6AA4" w:rsidRPr="00542DF1" w:rsidRDefault="00FB6AA4" w:rsidP="00542DF1">
            <w:pPr>
              <w:spacing w:line="240" w:lineRule="auto"/>
              <w:rPr>
                <w:sz w:val="22"/>
                <w:szCs w:val="22"/>
                <w:lang w:eastAsia="es-ES"/>
              </w:rPr>
            </w:pPr>
            <w:r w:rsidRPr="00542DF1">
              <w:rPr>
                <w:sz w:val="22"/>
                <w:szCs w:val="22"/>
                <w:lang w:eastAsia="es-ES"/>
              </w:rPr>
              <w:t>Resoluciones 041; 193 y 301 de 2020</w:t>
            </w:r>
          </w:p>
        </w:tc>
        <w:tc>
          <w:tcPr>
            <w:tcW w:w="3236" w:type="pct"/>
            <w:tcBorders>
              <w:top w:val="single" w:sz="4" w:space="0" w:color="auto"/>
              <w:left w:val="single" w:sz="4" w:space="0" w:color="auto"/>
              <w:bottom w:val="single" w:sz="4" w:space="0" w:color="auto"/>
              <w:right w:val="single" w:sz="4" w:space="0" w:color="auto"/>
            </w:tcBorders>
            <w:hideMark/>
          </w:tcPr>
          <w:p w14:paraId="163FF135" w14:textId="77777777" w:rsidR="00FB6AA4" w:rsidRPr="00542DF1" w:rsidRDefault="00FB6AA4" w:rsidP="00542DF1">
            <w:pPr>
              <w:spacing w:line="240" w:lineRule="auto"/>
              <w:rPr>
                <w:sz w:val="22"/>
                <w:szCs w:val="22"/>
                <w:lang w:eastAsia="es-ES"/>
              </w:rPr>
            </w:pPr>
            <w:r w:rsidRPr="00542DF1">
              <w:rPr>
                <w:sz w:val="22"/>
                <w:szCs w:val="22"/>
                <w:lang w:eastAsia="es-ES"/>
              </w:rPr>
              <w:t xml:space="preserve">Implementación de la Fase de Registro. Programa de Arqueología Preventiva. </w:t>
            </w:r>
          </w:p>
        </w:tc>
      </w:tr>
      <w:tr w:rsidR="00FB6AA4" w:rsidRPr="00542DF1" w14:paraId="2C4CFE8A"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7D5E2D65" w14:textId="77777777" w:rsidR="00FB6AA4" w:rsidRPr="00542DF1" w:rsidRDefault="00FB6AA4" w:rsidP="00542DF1">
            <w:pPr>
              <w:spacing w:line="240" w:lineRule="auto"/>
              <w:rPr>
                <w:sz w:val="22"/>
                <w:szCs w:val="22"/>
                <w:lang w:eastAsia="es-ES"/>
              </w:rPr>
            </w:pPr>
            <w:r w:rsidRPr="00542DF1">
              <w:rPr>
                <w:sz w:val="22"/>
                <w:szCs w:val="22"/>
                <w:lang w:eastAsia="es-ES"/>
              </w:rPr>
              <w:t>Resolución 134 de 2020</w:t>
            </w:r>
          </w:p>
        </w:tc>
        <w:tc>
          <w:tcPr>
            <w:tcW w:w="3236" w:type="pct"/>
            <w:tcBorders>
              <w:top w:val="single" w:sz="4" w:space="0" w:color="auto"/>
              <w:left w:val="single" w:sz="4" w:space="0" w:color="auto"/>
              <w:bottom w:val="single" w:sz="4" w:space="0" w:color="auto"/>
              <w:right w:val="single" w:sz="4" w:space="0" w:color="auto"/>
            </w:tcBorders>
            <w:hideMark/>
          </w:tcPr>
          <w:p w14:paraId="21008723" w14:textId="77777777" w:rsidR="00FB6AA4" w:rsidRPr="00542DF1" w:rsidRDefault="00FB6AA4" w:rsidP="00542DF1">
            <w:pPr>
              <w:spacing w:line="240" w:lineRule="auto"/>
              <w:rPr>
                <w:sz w:val="22"/>
                <w:szCs w:val="22"/>
                <w:lang w:eastAsia="es-ES"/>
              </w:rPr>
            </w:pPr>
            <w:r w:rsidRPr="00542DF1">
              <w:rPr>
                <w:sz w:val="22"/>
                <w:szCs w:val="22"/>
                <w:lang w:eastAsia="es-ES"/>
              </w:rPr>
              <w:t>Lineamientos Fase de Diagnóstico y Prospección</w:t>
            </w:r>
          </w:p>
        </w:tc>
      </w:tr>
      <w:tr w:rsidR="00FB6AA4" w:rsidRPr="00542DF1" w14:paraId="103D1936"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20CDD026" w14:textId="77777777" w:rsidR="00FB6AA4" w:rsidRPr="00542DF1" w:rsidRDefault="00FB6AA4" w:rsidP="00542DF1">
            <w:pPr>
              <w:spacing w:line="240" w:lineRule="auto"/>
              <w:rPr>
                <w:sz w:val="22"/>
                <w:szCs w:val="22"/>
                <w:lang w:eastAsia="es-ES"/>
              </w:rPr>
            </w:pPr>
            <w:r w:rsidRPr="00542DF1">
              <w:rPr>
                <w:sz w:val="22"/>
                <w:szCs w:val="22"/>
                <w:lang w:eastAsia="es-ES"/>
              </w:rPr>
              <w:t>Resolución 443 de 2020</w:t>
            </w:r>
          </w:p>
        </w:tc>
        <w:tc>
          <w:tcPr>
            <w:tcW w:w="3236" w:type="pct"/>
            <w:tcBorders>
              <w:top w:val="single" w:sz="4" w:space="0" w:color="auto"/>
              <w:left w:val="single" w:sz="4" w:space="0" w:color="auto"/>
              <w:bottom w:val="single" w:sz="4" w:space="0" w:color="auto"/>
              <w:right w:val="single" w:sz="4" w:space="0" w:color="auto"/>
            </w:tcBorders>
            <w:hideMark/>
          </w:tcPr>
          <w:p w14:paraId="12B6F762" w14:textId="77777777" w:rsidR="00FB6AA4" w:rsidRPr="00542DF1" w:rsidRDefault="00FB6AA4" w:rsidP="00542DF1">
            <w:pPr>
              <w:spacing w:line="240" w:lineRule="auto"/>
              <w:rPr>
                <w:sz w:val="22"/>
                <w:szCs w:val="22"/>
                <w:lang w:eastAsia="es-ES"/>
              </w:rPr>
            </w:pPr>
            <w:r w:rsidRPr="00542DF1">
              <w:rPr>
                <w:sz w:val="22"/>
                <w:szCs w:val="22"/>
                <w:lang w:eastAsia="es-ES"/>
              </w:rPr>
              <w:t>Lineamientos Fase de Implementación PAP</w:t>
            </w:r>
          </w:p>
        </w:tc>
      </w:tr>
      <w:tr w:rsidR="00FB6AA4" w:rsidRPr="00542DF1" w14:paraId="4AFA14D0" w14:textId="77777777" w:rsidTr="007536EA">
        <w:tc>
          <w:tcPr>
            <w:tcW w:w="1764" w:type="pct"/>
            <w:tcBorders>
              <w:top w:val="single" w:sz="4" w:space="0" w:color="auto"/>
              <w:left w:val="single" w:sz="4" w:space="0" w:color="auto"/>
              <w:bottom w:val="single" w:sz="4" w:space="0" w:color="auto"/>
              <w:right w:val="single" w:sz="4" w:space="0" w:color="auto"/>
            </w:tcBorders>
            <w:hideMark/>
          </w:tcPr>
          <w:p w14:paraId="12FCDF59" w14:textId="77777777" w:rsidR="00FB6AA4" w:rsidRPr="00542DF1" w:rsidRDefault="00FB6AA4" w:rsidP="00542DF1">
            <w:pPr>
              <w:spacing w:line="240" w:lineRule="auto"/>
              <w:rPr>
                <w:sz w:val="22"/>
                <w:szCs w:val="22"/>
                <w:lang w:eastAsia="es-ES"/>
              </w:rPr>
            </w:pPr>
            <w:r w:rsidRPr="00542DF1">
              <w:rPr>
                <w:sz w:val="22"/>
                <w:szCs w:val="22"/>
                <w:lang w:eastAsia="es-ES"/>
              </w:rPr>
              <w:t>Lineamientos ICANH 2020</w:t>
            </w:r>
          </w:p>
        </w:tc>
        <w:tc>
          <w:tcPr>
            <w:tcW w:w="3236" w:type="pct"/>
            <w:tcBorders>
              <w:top w:val="single" w:sz="4" w:space="0" w:color="auto"/>
              <w:left w:val="single" w:sz="4" w:space="0" w:color="auto"/>
              <w:bottom w:val="single" w:sz="4" w:space="0" w:color="auto"/>
              <w:right w:val="single" w:sz="4" w:space="0" w:color="auto"/>
            </w:tcBorders>
            <w:hideMark/>
          </w:tcPr>
          <w:p w14:paraId="0A110BB0" w14:textId="77777777" w:rsidR="00FB6AA4" w:rsidRPr="00542DF1" w:rsidRDefault="00FB6AA4" w:rsidP="00F513A2">
            <w:pPr>
              <w:keepNext/>
              <w:spacing w:line="240" w:lineRule="auto"/>
              <w:rPr>
                <w:sz w:val="22"/>
                <w:szCs w:val="22"/>
                <w:lang w:eastAsia="es-ES"/>
              </w:rPr>
            </w:pPr>
            <w:r w:rsidRPr="00542DF1">
              <w:rPr>
                <w:sz w:val="22"/>
                <w:szCs w:val="22"/>
                <w:lang w:eastAsia="es-ES"/>
              </w:rPr>
              <w:t xml:space="preserve">En </w:t>
            </w:r>
            <w:hyperlink r:id="rId54" w:history="1">
              <w:r w:rsidRPr="00542DF1">
                <w:rPr>
                  <w:rStyle w:val="Hipervnculo"/>
                  <w:sz w:val="22"/>
                  <w:szCs w:val="22"/>
                  <w:lang w:eastAsia="es-ES"/>
                </w:rPr>
                <w:t>www.icanh.gov.co</w:t>
              </w:r>
            </w:hyperlink>
            <w:r w:rsidRPr="00542DF1">
              <w:rPr>
                <w:sz w:val="22"/>
                <w:szCs w:val="22"/>
                <w:lang w:eastAsia="es-ES"/>
              </w:rPr>
              <w:t xml:space="preserve"> Sección de Trámites.</w:t>
            </w:r>
          </w:p>
        </w:tc>
      </w:tr>
    </w:tbl>
    <w:p w14:paraId="2D6E03D3" w14:textId="1648F270" w:rsidR="00F513A2" w:rsidRDefault="00F513A2">
      <w:pPr>
        <w:pStyle w:val="Descripcin"/>
      </w:pPr>
      <w:bookmarkStart w:id="8" w:name="_Toc78966086"/>
      <w:bookmarkStart w:id="9" w:name="_Toc75114514"/>
      <w:bookmarkStart w:id="10" w:name="_Toc75114942"/>
      <w:r>
        <w:t xml:space="preserve">Tabla </w:t>
      </w:r>
      <w:r>
        <w:fldChar w:fldCharType="begin"/>
      </w:r>
      <w:r>
        <w:instrText xml:space="preserve"> SEQ Tabla \* ARABIC </w:instrText>
      </w:r>
      <w:r>
        <w:fldChar w:fldCharType="separate"/>
      </w:r>
      <w:r w:rsidR="00400A1D">
        <w:rPr>
          <w:noProof/>
        </w:rPr>
        <w:t>1</w:t>
      </w:r>
      <w:r>
        <w:fldChar w:fldCharType="end"/>
      </w:r>
      <w:r>
        <w:t xml:space="preserve">. </w:t>
      </w:r>
      <w:r w:rsidRPr="002F2A78">
        <w:t>Marco Normativo Arqueológico</w:t>
      </w:r>
      <w:bookmarkEnd w:id="8"/>
    </w:p>
    <w:bookmarkEnd w:id="9"/>
    <w:bookmarkEnd w:id="10"/>
    <w:p w14:paraId="783C7D67" w14:textId="793E0518" w:rsidR="00953995" w:rsidRDefault="00F513A2" w:rsidP="00953995">
      <w:pPr>
        <w:spacing w:after="0" w:line="240" w:lineRule="auto"/>
        <w:jc w:val="center"/>
        <w:rPr>
          <w:bCs/>
        </w:rPr>
      </w:pPr>
      <w:r w:rsidRPr="0045706D">
        <w:rPr>
          <w:sz w:val="24"/>
          <w:szCs w:val="24"/>
        </w:rPr>
        <w:t xml:space="preserve"> </w:t>
      </w:r>
      <w:r w:rsidR="00D952A8">
        <w:rPr>
          <w:rFonts w:cs="Arial"/>
          <w:b/>
          <w:bCs/>
          <w:i/>
          <w:iCs/>
        </w:rPr>
        <w:t>Fuen</w:t>
      </w:r>
      <w:r w:rsidR="00953995" w:rsidRPr="00953995">
        <w:rPr>
          <w:rFonts w:cs="Arial"/>
          <w:b/>
          <w:i/>
          <w:iCs/>
        </w:rPr>
        <w:t>te: Consorcio CS 2021.</w:t>
      </w:r>
    </w:p>
    <w:p w14:paraId="0937C24D" w14:textId="43A3D480" w:rsidR="00D952A8" w:rsidRDefault="00D952A8" w:rsidP="00D952A8">
      <w:pPr>
        <w:jc w:val="center"/>
        <w:rPr>
          <w:rFonts w:cs="Arial"/>
          <w:b/>
          <w:bCs/>
          <w:i/>
          <w:iCs/>
        </w:rPr>
      </w:pPr>
    </w:p>
    <w:p w14:paraId="76FD3A0A" w14:textId="3B25A790" w:rsidR="00FB6AA4" w:rsidRPr="0045706D" w:rsidRDefault="00FB6AA4" w:rsidP="0063363D">
      <w:pPr>
        <w:pStyle w:val="Descripcin"/>
        <w:rPr>
          <w:rFonts w:ascii="Times New Roman" w:hAnsi="Times New Roman"/>
          <w:sz w:val="24"/>
          <w:szCs w:val="24"/>
        </w:rPr>
      </w:pPr>
    </w:p>
    <w:p w14:paraId="282923E4" w14:textId="77777777" w:rsidR="00793078" w:rsidRDefault="00793078">
      <w:pPr>
        <w:rPr>
          <w:rFonts w:ascii="Arial" w:eastAsiaTheme="majorEastAsia" w:hAnsi="Arial" w:cstheme="majorBidi"/>
          <w:b/>
          <w:sz w:val="24"/>
          <w:szCs w:val="26"/>
        </w:rPr>
      </w:pPr>
      <w:r>
        <w:br w:type="page"/>
      </w:r>
    </w:p>
    <w:p w14:paraId="3A5A6E3C" w14:textId="5821EA5F" w:rsidR="00FB6AA4" w:rsidRPr="009E5A13" w:rsidRDefault="00C21874" w:rsidP="00C21874">
      <w:pPr>
        <w:pStyle w:val="Ttulo2"/>
      </w:pPr>
      <w:bookmarkStart w:id="11" w:name="_Toc81228456"/>
      <w:r>
        <w:lastRenderedPageBreak/>
        <w:t xml:space="preserve">1.2 </w:t>
      </w:r>
      <w:r w:rsidR="00802667">
        <w:t>TÉRMINOS DE REFERENCIA PARA LAS FASES DEL PROGRAMA DE ARQUEOLOGÍA PREVENTIVA</w:t>
      </w:r>
      <w:bookmarkEnd w:id="11"/>
      <w:r w:rsidR="00802667">
        <w:t xml:space="preserve"> </w:t>
      </w:r>
    </w:p>
    <w:p w14:paraId="342E47C2" w14:textId="77777777" w:rsidR="00C21874" w:rsidRDefault="00C21874" w:rsidP="00FB6AA4">
      <w:pPr>
        <w:spacing w:line="360" w:lineRule="auto"/>
        <w:rPr>
          <w:sz w:val="24"/>
          <w:szCs w:val="24"/>
          <w:lang w:eastAsia="es-ES"/>
        </w:rPr>
      </w:pPr>
    </w:p>
    <w:tbl>
      <w:tblPr>
        <w:tblW w:w="9067" w:type="dxa"/>
        <w:jc w:val="center"/>
        <w:tblLook w:val="04A0" w:firstRow="1" w:lastRow="0" w:firstColumn="1" w:lastColumn="0" w:noHBand="0" w:noVBand="1"/>
      </w:tblPr>
      <w:tblGrid>
        <w:gridCol w:w="3230"/>
        <w:gridCol w:w="5837"/>
      </w:tblGrid>
      <w:tr w:rsidR="003F4CCD" w:rsidRPr="003F4CCD" w14:paraId="29A597DA" w14:textId="77777777" w:rsidTr="00FC1D9A">
        <w:trPr>
          <w:trHeight w:val="606"/>
          <w:jc w:val="center"/>
        </w:trPr>
        <w:tc>
          <w:tcPr>
            <w:tcW w:w="334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5A94181" w14:textId="77777777" w:rsidR="003F4CCD" w:rsidRPr="003F4CCD" w:rsidRDefault="003F4CCD" w:rsidP="003F4CCD">
            <w:pPr>
              <w:spacing w:line="240" w:lineRule="auto"/>
              <w:rPr>
                <w:b/>
                <w:bCs/>
                <w:noProof/>
                <w:sz w:val="22"/>
                <w:szCs w:val="22"/>
              </w:rPr>
            </w:pPr>
            <w:r w:rsidRPr="003F4CCD">
              <w:rPr>
                <w:b/>
                <w:bCs/>
                <w:noProof/>
                <w:sz w:val="24"/>
                <w:szCs w:val="24"/>
              </w:rPr>
              <w:t>FASES DEL PROGRAMA DE ARQUEOLOGÍA PREVENTIVA</w:t>
            </w:r>
          </w:p>
        </w:tc>
        <w:tc>
          <w:tcPr>
            <w:tcW w:w="57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8A532B" w14:textId="77777777" w:rsidR="003F4CCD" w:rsidRPr="003F4CCD" w:rsidRDefault="003F4CCD" w:rsidP="003F4CCD">
            <w:pPr>
              <w:spacing w:line="240" w:lineRule="auto"/>
              <w:jc w:val="center"/>
              <w:rPr>
                <w:b/>
                <w:bCs/>
                <w:noProof/>
                <w:sz w:val="22"/>
                <w:szCs w:val="22"/>
              </w:rPr>
            </w:pPr>
            <w:r w:rsidRPr="003F4CCD">
              <w:rPr>
                <w:b/>
                <w:bCs/>
                <w:noProof/>
                <w:sz w:val="24"/>
                <w:szCs w:val="24"/>
              </w:rPr>
              <w:t>RESOLUCIONES Y ENLACES</w:t>
            </w:r>
          </w:p>
        </w:tc>
      </w:tr>
      <w:tr w:rsidR="003F4CCD" w:rsidRPr="003F4CCD" w14:paraId="12BBA2D9" w14:textId="77777777" w:rsidTr="00400A1D">
        <w:trPr>
          <w:jc w:val="center"/>
        </w:trPr>
        <w:tc>
          <w:tcPr>
            <w:tcW w:w="3340" w:type="dxa"/>
            <w:tcBorders>
              <w:top w:val="single" w:sz="4" w:space="0" w:color="auto"/>
              <w:left w:val="single" w:sz="4" w:space="0" w:color="auto"/>
              <w:bottom w:val="single" w:sz="4" w:space="0" w:color="auto"/>
              <w:right w:val="single" w:sz="4" w:space="0" w:color="auto"/>
            </w:tcBorders>
            <w:hideMark/>
          </w:tcPr>
          <w:p w14:paraId="50BF4A01" w14:textId="77777777" w:rsidR="003F4CCD" w:rsidRPr="003F4CCD" w:rsidRDefault="003F4CCD" w:rsidP="003F4CCD">
            <w:pPr>
              <w:spacing w:line="240" w:lineRule="auto"/>
              <w:rPr>
                <w:noProof/>
              </w:rPr>
            </w:pPr>
            <w:r w:rsidRPr="003F4CCD">
              <w:rPr>
                <w:noProof/>
              </w:rPr>
              <w:t>Fase de registro</w:t>
            </w:r>
          </w:p>
        </w:tc>
        <w:tc>
          <w:tcPr>
            <w:tcW w:w="5727" w:type="dxa"/>
            <w:tcBorders>
              <w:top w:val="single" w:sz="4" w:space="0" w:color="auto"/>
              <w:left w:val="single" w:sz="4" w:space="0" w:color="auto"/>
              <w:bottom w:val="single" w:sz="4" w:space="0" w:color="auto"/>
              <w:right w:val="single" w:sz="4" w:space="0" w:color="auto"/>
            </w:tcBorders>
            <w:hideMark/>
          </w:tcPr>
          <w:p w14:paraId="5586F0F6" w14:textId="77777777" w:rsidR="003F4CCD" w:rsidRPr="003F4CCD" w:rsidRDefault="003F4CCD" w:rsidP="003F4CCD">
            <w:pPr>
              <w:spacing w:line="240" w:lineRule="auto"/>
              <w:rPr>
                <w:noProof/>
              </w:rPr>
            </w:pPr>
            <w:r w:rsidRPr="003F4CCD">
              <w:rPr>
                <w:noProof/>
                <w:u w:val="single"/>
              </w:rPr>
              <w:t>Resoluciones 301, 193 y 041 de 2020</w:t>
            </w:r>
            <w:r w:rsidRPr="003F4CCD">
              <w:rPr>
                <w:noProof/>
              </w:rPr>
              <w:t>, en:</w:t>
            </w:r>
          </w:p>
          <w:p w14:paraId="34D6FD16" w14:textId="77777777" w:rsidR="003F4CCD" w:rsidRPr="003F4CCD" w:rsidRDefault="00011B0B" w:rsidP="003F4CCD">
            <w:pPr>
              <w:spacing w:line="240" w:lineRule="auto"/>
              <w:rPr>
                <w:noProof/>
              </w:rPr>
            </w:pPr>
            <w:hyperlink r:id="rId55" w:history="1">
              <w:r w:rsidR="003F4CCD" w:rsidRPr="003F4CCD">
                <w:rPr>
                  <w:rStyle w:val="Hipervnculo"/>
                  <w:noProof/>
                </w:rPr>
                <w:t>https://www.icanh.gov.co/nuestra_entidad/grupos_investigacion/</w:t>
              </w:r>
            </w:hyperlink>
          </w:p>
          <w:p w14:paraId="36B8082A" w14:textId="77777777" w:rsidR="003F4CCD" w:rsidRPr="003F4CCD" w:rsidRDefault="003F4CCD" w:rsidP="003F4CCD">
            <w:pPr>
              <w:spacing w:line="240" w:lineRule="auto"/>
              <w:rPr>
                <w:noProof/>
              </w:rPr>
            </w:pPr>
            <w:r w:rsidRPr="003F4CCD">
              <w:rPr>
                <w:noProof/>
              </w:rPr>
              <w:t>arqueologia/programa_arqueologia_preventiva/resoluciA_n_297_5_</w:t>
            </w:r>
          </w:p>
          <w:p w14:paraId="4D1DFE8F" w14:textId="77777777" w:rsidR="003F4CCD" w:rsidRPr="003F4CCD" w:rsidRDefault="003F4CCD" w:rsidP="003F4CCD">
            <w:pPr>
              <w:spacing w:line="240" w:lineRule="auto"/>
              <w:rPr>
                <w:noProof/>
              </w:rPr>
            </w:pPr>
            <w:r w:rsidRPr="003F4CCD">
              <w:rPr>
                <w:noProof/>
              </w:rPr>
              <w:t>diciembre_2019_19275.</w:t>
            </w:r>
          </w:p>
        </w:tc>
      </w:tr>
      <w:tr w:rsidR="003F4CCD" w:rsidRPr="003F4CCD" w14:paraId="6748F45E" w14:textId="77777777" w:rsidTr="00400A1D">
        <w:trPr>
          <w:jc w:val="center"/>
        </w:trPr>
        <w:tc>
          <w:tcPr>
            <w:tcW w:w="3340" w:type="dxa"/>
            <w:tcBorders>
              <w:top w:val="single" w:sz="4" w:space="0" w:color="auto"/>
              <w:left w:val="single" w:sz="4" w:space="0" w:color="auto"/>
              <w:bottom w:val="single" w:sz="4" w:space="0" w:color="auto"/>
              <w:right w:val="single" w:sz="4" w:space="0" w:color="auto"/>
            </w:tcBorders>
            <w:hideMark/>
          </w:tcPr>
          <w:p w14:paraId="43630BB7" w14:textId="77777777" w:rsidR="003F4CCD" w:rsidRPr="003F4CCD" w:rsidRDefault="003F4CCD" w:rsidP="003F4CCD">
            <w:pPr>
              <w:spacing w:line="240" w:lineRule="auto"/>
              <w:rPr>
                <w:noProof/>
              </w:rPr>
            </w:pPr>
            <w:r w:rsidRPr="003F4CCD">
              <w:rPr>
                <w:noProof/>
              </w:rPr>
              <w:t>Fase de Diagnóstico y prospección</w:t>
            </w:r>
          </w:p>
        </w:tc>
        <w:tc>
          <w:tcPr>
            <w:tcW w:w="5727" w:type="dxa"/>
            <w:tcBorders>
              <w:top w:val="single" w:sz="4" w:space="0" w:color="auto"/>
              <w:left w:val="single" w:sz="4" w:space="0" w:color="auto"/>
              <w:bottom w:val="single" w:sz="4" w:space="0" w:color="auto"/>
              <w:right w:val="single" w:sz="4" w:space="0" w:color="auto"/>
            </w:tcBorders>
            <w:hideMark/>
          </w:tcPr>
          <w:p w14:paraId="49C53DC0" w14:textId="77777777" w:rsidR="003F4CCD" w:rsidRPr="003F4CCD" w:rsidRDefault="003F4CCD" w:rsidP="003F4CCD">
            <w:pPr>
              <w:spacing w:line="240" w:lineRule="auto"/>
              <w:rPr>
                <w:noProof/>
              </w:rPr>
            </w:pPr>
            <w:r w:rsidRPr="003F4CCD">
              <w:rPr>
                <w:noProof/>
                <w:u w:val="single"/>
              </w:rPr>
              <w:t>Resoluciones 134 y 065 de 2020</w:t>
            </w:r>
            <w:r w:rsidRPr="003F4CCD">
              <w:rPr>
                <w:noProof/>
              </w:rPr>
              <w:t>.</w:t>
            </w:r>
          </w:p>
          <w:p w14:paraId="2EDED986" w14:textId="77777777" w:rsidR="003F4CCD" w:rsidRPr="003F4CCD" w:rsidRDefault="003F4CCD" w:rsidP="003F4CCD">
            <w:pPr>
              <w:spacing w:line="240" w:lineRule="auto"/>
              <w:rPr>
                <w:noProof/>
              </w:rPr>
            </w:pPr>
            <w:r w:rsidRPr="003F4CCD">
              <w:rPr>
                <w:noProof/>
              </w:rPr>
              <w:t>Términos de referencia en:</w:t>
            </w:r>
          </w:p>
          <w:p w14:paraId="364BBD4D" w14:textId="77777777" w:rsidR="003F4CCD" w:rsidRPr="003F4CCD" w:rsidRDefault="00011B0B" w:rsidP="003F4CCD">
            <w:pPr>
              <w:spacing w:line="240" w:lineRule="auto"/>
              <w:rPr>
                <w:noProof/>
              </w:rPr>
            </w:pPr>
            <w:hyperlink r:id="rId56" w:history="1">
              <w:r w:rsidR="003F4CCD" w:rsidRPr="003F4CCD">
                <w:rPr>
                  <w:rStyle w:val="Hipervnculo"/>
                  <w:noProof/>
                </w:rPr>
                <w:t>https://www.icanh.gov.co/nuestra_entidad/grupos_investigacion/</w:t>
              </w:r>
            </w:hyperlink>
          </w:p>
          <w:p w14:paraId="12AA01BA" w14:textId="77777777" w:rsidR="003F4CCD" w:rsidRPr="003F4CCD" w:rsidRDefault="003F4CCD" w:rsidP="003F4CCD">
            <w:pPr>
              <w:spacing w:line="240" w:lineRule="auto"/>
              <w:rPr>
                <w:noProof/>
              </w:rPr>
            </w:pPr>
            <w:r w:rsidRPr="003F4CCD">
              <w:rPr>
                <w:noProof/>
              </w:rPr>
              <w:t>arqueologia/programa_arqueologia_preventiva/fase_diagnostico_</w:t>
            </w:r>
          </w:p>
          <w:p w14:paraId="1F10EC60" w14:textId="77777777" w:rsidR="003F4CCD" w:rsidRPr="003F4CCD" w:rsidRDefault="003F4CCD" w:rsidP="003F4CCD">
            <w:pPr>
              <w:spacing w:line="240" w:lineRule="auto"/>
              <w:rPr>
                <w:noProof/>
              </w:rPr>
            </w:pPr>
            <w:r w:rsidRPr="003F4CCD">
              <w:rPr>
                <w:noProof/>
              </w:rPr>
              <w:t>prospección.</w:t>
            </w:r>
          </w:p>
        </w:tc>
      </w:tr>
      <w:tr w:rsidR="003F4CCD" w:rsidRPr="003F4CCD" w14:paraId="0A8D0774" w14:textId="77777777" w:rsidTr="00400A1D">
        <w:trPr>
          <w:jc w:val="center"/>
        </w:trPr>
        <w:tc>
          <w:tcPr>
            <w:tcW w:w="3340" w:type="dxa"/>
            <w:tcBorders>
              <w:top w:val="single" w:sz="4" w:space="0" w:color="auto"/>
              <w:left w:val="single" w:sz="4" w:space="0" w:color="auto"/>
              <w:bottom w:val="single" w:sz="4" w:space="0" w:color="auto"/>
              <w:right w:val="single" w:sz="4" w:space="0" w:color="auto"/>
            </w:tcBorders>
            <w:hideMark/>
          </w:tcPr>
          <w:p w14:paraId="74D39DA6" w14:textId="77777777" w:rsidR="003F4CCD" w:rsidRPr="003F4CCD" w:rsidRDefault="003F4CCD" w:rsidP="003F4CCD">
            <w:pPr>
              <w:spacing w:line="240" w:lineRule="auto"/>
              <w:rPr>
                <w:noProof/>
              </w:rPr>
            </w:pPr>
            <w:r w:rsidRPr="003F4CCD">
              <w:rPr>
                <w:noProof/>
              </w:rPr>
              <w:t>Fase de aprobación del Plan de manejo Arqueológico</w:t>
            </w:r>
          </w:p>
        </w:tc>
        <w:tc>
          <w:tcPr>
            <w:tcW w:w="5727" w:type="dxa"/>
            <w:tcBorders>
              <w:top w:val="single" w:sz="4" w:space="0" w:color="auto"/>
              <w:left w:val="single" w:sz="4" w:space="0" w:color="auto"/>
              <w:bottom w:val="single" w:sz="4" w:space="0" w:color="auto"/>
              <w:right w:val="single" w:sz="4" w:space="0" w:color="auto"/>
            </w:tcBorders>
            <w:hideMark/>
          </w:tcPr>
          <w:p w14:paraId="7553F1E5" w14:textId="77777777" w:rsidR="003F4CCD" w:rsidRPr="003F4CCD" w:rsidRDefault="003F4CCD" w:rsidP="003F4CCD">
            <w:pPr>
              <w:spacing w:line="240" w:lineRule="auto"/>
              <w:rPr>
                <w:noProof/>
              </w:rPr>
            </w:pPr>
            <w:r w:rsidRPr="003F4CCD">
              <w:rPr>
                <w:noProof/>
                <w:u w:val="single"/>
              </w:rPr>
              <w:t>Resolución 443 de 2020</w:t>
            </w:r>
            <w:r w:rsidRPr="003F4CCD">
              <w:rPr>
                <w:noProof/>
              </w:rPr>
              <w:t>.</w:t>
            </w:r>
          </w:p>
          <w:p w14:paraId="3073E37D" w14:textId="77777777" w:rsidR="003F4CCD" w:rsidRPr="003F4CCD" w:rsidRDefault="003F4CCD" w:rsidP="003F4CCD">
            <w:pPr>
              <w:spacing w:line="240" w:lineRule="auto"/>
              <w:rPr>
                <w:noProof/>
              </w:rPr>
            </w:pPr>
            <w:r w:rsidRPr="003F4CCD">
              <w:rPr>
                <w:noProof/>
              </w:rPr>
              <w:t>Términos de referencia en:</w:t>
            </w:r>
          </w:p>
          <w:p w14:paraId="68EB11A4" w14:textId="77777777" w:rsidR="003F4CCD" w:rsidRPr="003F4CCD" w:rsidRDefault="00011B0B" w:rsidP="003F4CCD">
            <w:pPr>
              <w:spacing w:line="240" w:lineRule="auto"/>
              <w:rPr>
                <w:noProof/>
              </w:rPr>
            </w:pPr>
            <w:hyperlink r:id="rId57" w:history="1">
              <w:r w:rsidR="003F4CCD" w:rsidRPr="003F4CCD">
                <w:rPr>
                  <w:rStyle w:val="Hipervnculo"/>
                  <w:noProof/>
                </w:rPr>
                <w:t>https://www.icanh.gov.co/nuestra_entidad/grupos_investigacion/</w:t>
              </w:r>
            </w:hyperlink>
          </w:p>
          <w:p w14:paraId="1D10BB9D" w14:textId="77777777" w:rsidR="003F4CCD" w:rsidRPr="003F4CCD" w:rsidRDefault="003F4CCD" w:rsidP="003F4CCD">
            <w:pPr>
              <w:spacing w:line="240" w:lineRule="auto"/>
              <w:rPr>
                <w:noProof/>
              </w:rPr>
            </w:pPr>
            <w:r w:rsidRPr="003F4CCD">
              <w:rPr>
                <w:noProof/>
              </w:rPr>
              <w:t>arqueologia/programa_arqueologia_preventiva/fase_aprobacion_</w:t>
            </w:r>
          </w:p>
          <w:p w14:paraId="25FA3341" w14:textId="77777777" w:rsidR="003F4CCD" w:rsidRPr="003F4CCD" w:rsidRDefault="003F4CCD" w:rsidP="003F4CCD">
            <w:pPr>
              <w:spacing w:line="240" w:lineRule="auto"/>
              <w:rPr>
                <w:noProof/>
              </w:rPr>
            </w:pPr>
            <w:r w:rsidRPr="003F4CCD">
              <w:rPr>
                <w:noProof/>
              </w:rPr>
              <w:t>plan_manejo_20456.</w:t>
            </w:r>
          </w:p>
        </w:tc>
      </w:tr>
      <w:tr w:rsidR="003F4CCD" w:rsidRPr="003F4CCD" w14:paraId="04BAD23C" w14:textId="77777777" w:rsidTr="00400A1D">
        <w:trPr>
          <w:jc w:val="center"/>
        </w:trPr>
        <w:tc>
          <w:tcPr>
            <w:tcW w:w="3340" w:type="dxa"/>
            <w:tcBorders>
              <w:top w:val="single" w:sz="4" w:space="0" w:color="auto"/>
              <w:left w:val="single" w:sz="4" w:space="0" w:color="auto"/>
              <w:bottom w:val="single" w:sz="4" w:space="0" w:color="auto"/>
              <w:right w:val="single" w:sz="4" w:space="0" w:color="auto"/>
            </w:tcBorders>
            <w:hideMark/>
          </w:tcPr>
          <w:p w14:paraId="5F63A184" w14:textId="77777777" w:rsidR="003F4CCD" w:rsidRPr="003F4CCD" w:rsidRDefault="003F4CCD" w:rsidP="003F4CCD">
            <w:pPr>
              <w:spacing w:line="240" w:lineRule="auto"/>
              <w:rPr>
                <w:noProof/>
              </w:rPr>
            </w:pPr>
            <w:r w:rsidRPr="003F4CCD">
              <w:rPr>
                <w:noProof/>
              </w:rPr>
              <w:t>Fase de implementación del plan de manejo Arqueológico</w:t>
            </w:r>
          </w:p>
        </w:tc>
        <w:tc>
          <w:tcPr>
            <w:tcW w:w="5727" w:type="dxa"/>
            <w:tcBorders>
              <w:top w:val="single" w:sz="4" w:space="0" w:color="auto"/>
              <w:left w:val="single" w:sz="4" w:space="0" w:color="auto"/>
              <w:bottom w:val="single" w:sz="4" w:space="0" w:color="auto"/>
              <w:right w:val="single" w:sz="4" w:space="0" w:color="auto"/>
            </w:tcBorders>
            <w:hideMark/>
          </w:tcPr>
          <w:p w14:paraId="0C381D86" w14:textId="77777777" w:rsidR="003F4CCD" w:rsidRPr="003F4CCD" w:rsidRDefault="003F4CCD" w:rsidP="003F4CCD">
            <w:pPr>
              <w:spacing w:line="240" w:lineRule="auto"/>
              <w:rPr>
                <w:noProof/>
              </w:rPr>
            </w:pPr>
            <w:r w:rsidRPr="003F4CCD">
              <w:rPr>
                <w:noProof/>
              </w:rPr>
              <w:t>Resolución 443 de 2020.</w:t>
            </w:r>
          </w:p>
          <w:p w14:paraId="5FD1459D" w14:textId="77777777" w:rsidR="003F4CCD" w:rsidRPr="003F4CCD" w:rsidRDefault="00011B0B" w:rsidP="003F4CCD">
            <w:pPr>
              <w:spacing w:line="240" w:lineRule="auto"/>
              <w:rPr>
                <w:noProof/>
              </w:rPr>
            </w:pPr>
            <w:hyperlink r:id="rId58" w:history="1">
              <w:r w:rsidR="003F4CCD" w:rsidRPr="003F4CCD">
                <w:rPr>
                  <w:rStyle w:val="Hipervnculo"/>
                  <w:noProof/>
                </w:rPr>
                <w:t>https://www.icanh.gov.co/nuestra_entidad/grupos_investigacion/</w:t>
              </w:r>
            </w:hyperlink>
          </w:p>
          <w:p w14:paraId="7A68911E" w14:textId="77777777" w:rsidR="003F4CCD" w:rsidRPr="003F4CCD" w:rsidRDefault="003F4CCD" w:rsidP="003F4CCD">
            <w:pPr>
              <w:spacing w:line="240" w:lineRule="auto"/>
              <w:rPr>
                <w:noProof/>
              </w:rPr>
            </w:pPr>
            <w:r w:rsidRPr="003F4CCD">
              <w:rPr>
                <w:noProof/>
              </w:rPr>
              <w:t>arqueologia/programa_arqueologia_preventiva/fase_implementacion_</w:t>
            </w:r>
          </w:p>
          <w:p w14:paraId="18941A1F" w14:textId="77777777" w:rsidR="003F4CCD" w:rsidRPr="003F4CCD" w:rsidRDefault="003F4CCD" w:rsidP="003F4CCD">
            <w:pPr>
              <w:spacing w:line="240" w:lineRule="auto"/>
              <w:rPr>
                <w:noProof/>
              </w:rPr>
            </w:pPr>
            <w:r w:rsidRPr="003F4CCD">
              <w:rPr>
                <w:noProof/>
              </w:rPr>
              <w:t>plan_manejo_20457.</w:t>
            </w:r>
          </w:p>
        </w:tc>
      </w:tr>
      <w:tr w:rsidR="003F4CCD" w:rsidRPr="003F4CCD" w14:paraId="2959FEE6" w14:textId="77777777" w:rsidTr="00400A1D">
        <w:trPr>
          <w:jc w:val="center"/>
        </w:trPr>
        <w:tc>
          <w:tcPr>
            <w:tcW w:w="3340" w:type="dxa"/>
            <w:tcBorders>
              <w:top w:val="single" w:sz="4" w:space="0" w:color="auto"/>
              <w:left w:val="single" w:sz="4" w:space="0" w:color="auto"/>
              <w:bottom w:val="single" w:sz="4" w:space="0" w:color="auto"/>
              <w:right w:val="single" w:sz="4" w:space="0" w:color="auto"/>
            </w:tcBorders>
            <w:hideMark/>
          </w:tcPr>
          <w:p w14:paraId="0E1FF967" w14:textId="77777777" w:rsidR="003F4CCD" w:rsidRPr="003F4CCD" w:rsidRDefault="003F4CCD" w:rsidP="003F4CCD">
            <w:pPr>
              <w:spacing w:line="240" w:lineRule="auto"/>
              <w:rPr>
                <w:noProof/>
              </w:rPr>
            </w:pPr>
            <w:r w:rsidRPr="003F4CCD">
              <w:rPr>
                <w:noProof/>
              </w:rPr>
              <w:t>Modelo de datos para Arqueología</w:t>
            </w:r>
          </w:p>
        </w:tc>
        <w:tc>
          <w:tcPr>
            <w:tcW w:w="5727" w:type="dxa"/>
            <w:tcBorders>
              <w:top w:val="single" w:sz="4" w:space="0" w:color="auto"/>
              <w:left w:val="single" w:sz="4" w:space="0" w:color="auto"/>
              <w:bottom w:val="single" w:sz="4" w:space="0" w:color="auto"/>
              <w:right w:val="single" w:sz="4" w:space="0" w:color="auto"/>
            </w:tcBorders>
            <w:hideMark/>
          </w:tcPr>
          <w:p w14:paraId="7BAFA155" w14:textId="77777777" w:rsidR="003F4CCD" w:rsidRPr="003F4CCD" w:rsidRDefault="00011B0B" w:rsidP="003F4CCD">
            <w:pPr>
              <w:spacing w:line="240" w:lineRule="auto"/>
              <w:rPr>
                <w:noProof/>
              </w:rPr>
            </w:pPr>
            <w:hyperlink r:id="rId59" w:history="1">
              <w:r w:rsidR="003F4CCD" w:rsidRPr="003F4CCD">
                <w:rPr>
                  <w:rStyle w:val="Hipervnculo"/>
                  <w:noProof/>
                </w:rPr>
                <w:t>https://www.icanh.gov.co/nuestra_entidad/grupos_</w:t>
              </w:r>
            </w:hyperlink>
          </w:p>
          <w:p w14:paraId="1BCD2D92" w14:textId="77777777" w:rsidR="003F4CCD" w:rsidRPr="003F4CCD" w:rsidRDefault="003F4CCD" w:rsidP="003F4CCD">
            <w:pPr>
              <w:spacing w:line="240" w:lineRule="auto"/>
              <w:rPr>
                <w:noProof/>
              </w:rPr>
            </w:pPr>
            <w:r w:rsidRPr="003F4CCD">
              <w:rPr>
                <w:noProof/>
              </w:rPr>
              <w:t>investigacion/arqueologia/programa_arqueologia_preventiva/ modelo_datos_arqueologia.</w:t>
            </w:r>
          </w:p>
        </w:tc>
      </w:tr>
      <w:tr w:rsidR="003F4CCD" w:rsidRPr="003F4CCD" w14:paraId="5772AE4B" w14:textId="77777777" w:rsidTr="00400A1D">
        <w:trPr>
          <w:jc w:val="center"/>
        </w:trPr>
        <w:tc>
          <w:tcPr>
            <w:tcW w:w="3340" w:type="dxa"/>
            <w:tcBorders>
              <w:top w:val="single" w:sz="4" w:space="0" w:color="auto"/>
              <w:left w:val="single" w:sz="4" w:space="0" w:color="auto"/>
              <w:bottom w:val="single" w:sz="4" w:space="0" w:color="auto"/>
              <w:right w:val="single" w:sz="4" w:space="0" w:color="auto"/>
            </w:tcBorders>
            <w:hideMark/>
          </w:tcPr>
          <w:p w14:paraId="7C94949E" w14:textId="77777777" w:rsidR="003F4CCD" w:rsidRPr="003F4CCD" w:rsidRDefault="003F4CCD" w:rsidP="003F4CCD">
            <w:pPr>
              <w:spacing w:line="240" w:lineRule="auto"/>
              <w:rPr>
                <w:noProof/>
              </w:rPr>
            </w:pPr>
            <w:r w:rsidRPr="003F4CCD">
              <w:rPr>
                <w:noProof/>
              </w:rPr>
              <w:t>Programa de Arqueología pública y divulgación.</w:t>
            </w:r>
          </w:p>
        </w:tc>
        <w:tc>
          <w:tcPr>
            <w:tcW w:w="5727" w:type="dxa"/>
            <w:tcBorders>
              <w:top w:val="single" w:sz="4" w:space="0" w:color="auto"/>
              <w:left w:val="single" w:sz="4" w:space="0" w:color="auto"/>
              <w:bottom w:val="single" w:sz="4" w:space="0" w:color="auto"/>
              <w:right w:val="single" w:sz="4" w:space="0" w:color="auto"/>
            </w:tcBorders>
            <w:hideMark/>
          </w:tcPr>
          <w:p w14:paraId="6B167425" w14:textId="77777777" w:rsidR="003F4CCD" w:rsidRPr="003F4CCD" w:rsidRDefault="003F4CCD" w:rsidP="003F4CCD">
            <w:pPr>
              <w:spacing w:line="240" w:lineRule="auto"/>
              <w:rPr>
                <w:noProof/>
              </w:rPr>
            </w:pPr>
            <w:r w:rsidRPr="003F4CCD">
              <w:rPr>
                <w:noProof/>
              </w:rPr>
              <w:t>Transversal a las fases 1, 2, 3 y 4</w:t>
            </w:r>
          </w:p>
        </w:tc>
      </w:tr>
    </w:tbl>
    <w:p w14:paraId="64968C76" w14:textId="57C482BB" w:rsidR="0045706D" w:rsidRPr="0045706D" w:rsidRDefault="00F513A2" w:rsidP="00F513A2">
      <w:pPr>
        <w:pStyle w:val="Descripcin"/>
        <w:jc w:val="left"/>
        <w:rPr>
          <w:rFonts w:ascii="Times New Roman" w:hAnsi="Times New Roman"/>
          <w:sz w:val="24"/>
          <w:szCs w:val="24"/>
        </w:rPr>
      </w:pPr>
      <w:r>
        <w:rPr>
          <w:noProof/>
        </w:rPr>
        <mc:AlternateContent>
          <mc:Choice Requires="wps">
            <w:drawing>
              <wp:anchor distT="0" distB="0" distL="114300" distR="114300" simplePos="0" relativeHeight="251782144" behindDoc="0" locked="0" layoutInCell="1" allowOverlap="1" wp14:anchorId="3AE33780" wp14:editId="28D82D7B">
                <wp:simplePos x="0" y="0"/>
                <wp:positionH relativeFrom="margin">
                  <wp:align>center</wp:align>
                </wp:positionH>
                <wp:positionV relativeFrom="paragraph">
                  <wp:posOffset>19685</wp:posOffset>
                </wp:positionV>
                <wp:extent cx="4323080" cy="635"/>
                <wp:effectExtent l="0" t="0" r="1270" b="6350"/>
                <wp:wrapNone/>
                <wp:docPr id="102" name="Cuadro de texto 102"/>
                <wp:cNvGraphicFramePr/>
                <a:graphic xmlns:a="http://schemas.openxmlformats.org/drawingml/2006/main">
                  <a:graphicData uri="http://schemas.microsoft.com/office/word/2010/wordprocessingShape">
                    <wps:wsp>
                      <wps:cNvSpPr txBox="1"/>
                      <wps:spPr>
                        <a:xfrm>
                          <a:off x="0" y="0"/>
                          <a:ext cx="4323080" cy="635"/>
                        </a:xfrm>
                        <a:prstGeom prst="rect">
                          <a:avLst/>
                        </a:prstGeom>
                        <a:solidFill>
                          <a:prstClr val="white"/>
                        </a:solidFill>
                        <a:ln>
                          <a:noFill/>
                        </a:ln>
                      </wps:spPr>
                      <wps:txbx>
                        <w:txbxContent>
                          <w:p w14:paraId="6765A803" w14:textId="2B974293" w:rsidR="00400A1D" w:rsidRPr="00B769A2" w:rsidRDefault="00400A1D" w:rsidP="00F513A2">
                            <w:pPr>
                              <w:pStyle w:val="Descripcin"/>
                              <w:rPr>
                                <w:rFonts w:ascii="Times New Roman" w:eastAsiaTheme="minorHAnsi" w:hAnsi="Times New Roman"/>
                                <w:bCs w:val="0"/>
                                <w:noProof/>
                                <w:sz w:val="24"/>
                                <w:szCs w:val="24"/>
                                <w:lang w:eastAsia="en-US"/>
                              </w:rPr>
                            </w:pPr>
                            <w:bookmarkStart w:id="12" w:name="_Toc78966087"/>
                            <w:r>
                              <w:t xml:space="preserve">Tabla </w:t>
                            </w:r>
                            <w:r>
                              <w:fldChar w:fldCharType="begin"/>
                            </w:r>
                            <w:r>
                              <w:instrText xml:space="preserve"> SEQ Tabla \* ARABIC </w:instrText>
                            </w:r>
                            <w:r>
                              <w:fldChar w:fldCharType="separate"/>
                            </w:r>
                            <w:r>
                              <w:rPr>
                                <w:noProof/>
                              </w:rPr>
                              <w:t>2</w:t>
                            </w:r>
                            <w:r>
                              <w:fldChar w:fldCharType="end"/>
                            </w:r>
                            <w:r>
                              <w:t xml:space="preserve">. </w:t>
                            </w:r>
                            <w:r w:rsidRPr="00E505FE">
                              <w:t>Fases del Programa de Arqueologia preventiva ICANH</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AE33780" id="_x0000_t202" coordsize="21600,21600" o:spt="202" path="m,l,21600r21600,l21600,xe">
                <v:stroke joinstyle="miter"/>
                <v:path gradientshapeok="t" o:connecttype="rect"/>
              </v:shapetype>
              <v:shape id="Cuadro de texto 102" o:spid="_x0000_s1026" type="#_x0000_t202" style="position:absolute;margin-left:0;margin-top:1.55pt;width:340.4pt;height:.05pt;z-index:2517821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tbMQIAAGgEAAAOAAAAZHJzL2Uyb0RvYy54bWysVMFu2zAMvQ/YPwi6L3aSrSiCOEWWIsOA&#10;oC2QDj0rshwLkEWNUmJnXz9KttOt22nYRaZI6kmPj/TyrmsMOyv0GmzBp5OcM2UllNoeC/7tefvh&#10;ljMfhC2FAasKflGe363ev1u2bqFmUIMpFTICsX7RuoLXIbhFlnlZq0b4CThlKVgBNiLQFo9ZiaIl&#10;9MZkszy/yVrA0iFI5T157/sgXyX8qlIyPFaVV4GZgtPbQloxrYe4ZqulWBxRuFrL4RniH17RCG3p&#10;0ivUvQiCnVD/AdVoieChChMJTQZVpaVKHIjNNH/DZl8LpxIXKo531zL5/wcrH85PyHRJ2uUzzqxo&#10;SKTNSZQIrFQsqC4AiyEqVOv8gvL3jk6E7jN0dGj0e3JG/l2FTfwSM0ZxKvnlWmbCYpKcH+ezeX5L&#10;IUmxm/mniJG9HnXowxcFDYtGwZE0TKUV550PfeqYEm/yYHS51cbETQxsDLKzIL3bWgc1gP+WZWzM&#10;tRBP9YDRk0V+PY9ohe7QDaQPUF6IM0LfPt7JraaLdsKHJ4HUL8SFZiA80lIZaAsOg8VZDfjjb/6Y&#10;TzJSlLOW+q/g/vtJoOLMfLUkcGzW0cDROIyGPTUbIIpTmi4nk0kHMJjRrBCaFxqNdbyFQsJKuqvg&#10;YTQ3oZ8CGi2p1uuURC3pRNjZvZMReizoc/ci0A1yxI54gLEzxeKNKn1u0sWtT4FKnCSLBe2rONSZ&#10;2jmJPoxenJdf9ynr9Qex+gkAAP//AwBQSwMEFAAGAAgAAAAhAGFTfzbcAAAABAEAAA8AAABkcnMv&#10;ZG93bnJldi54bWxMj81OwzAQhO9IvIO1SFwQdfqjqApxqqqCA1wqQi/c3HgbB+J1ZDtteHuWEz2O&#10;ZjTzTbmZXC/OGGLnScF8loFAarzpqFVw+Hh5XIOISZPRvSdU8IMRNtXtTakL4y/0juc6tYJLKBZa&#10;gU1pKKSMjUWn48wPSOydfHA6sQytNEFfuNz1cpFluXS6I16wesCdxea7Hp2C/epzbx/G0/PbdrUM&#10;r4dxl3+1tVL3d9P2CUTCKf2H4Q+f0aFipqMfyUTRK+AjScFyDoLNfJ3xjyPrBciqlNfw1S8AAAD/&#10;/wMAUEsBAi0AFAAGAAgAAAAhALaDOJL+AAAA4QEAABMAAAAAAAAAAAAAAAAAAAAAAFtDb250ZW50&#10;X1R5cGVzXS54bWxQSwECLQAUAAYACAAAACEAOP0h/9YAAACUAQAACwAAAAAAAAAAAAAAAAAvAQAA&#10;X3JlbHMvLnJlbHNQSwECLQAUAAYACAAAACEAzcxrWzECAABoBAAADgAAAAAAAAAAAAAAAAAuAgAA&#10;ZHJzL2Uyb0RvYy54bWxQSwECLQAUAAYACAAAACEAYVN/NtwAAAAEAQAADwAAAAAAAAAAAAAAAACL&#10;BAAAZHJzL2Rvd25yZXYueG1sUEsFBgAAAAAEAAQA8wAAAJQFAAAAAA==&#10;" stroked="f">
                <v:textbox style="mso-fit-shape-to-text:t" inset="0,0,0,0">
                  <w:txbxContent>
                    <w:p w14:paraId="6765A803" w14:textId="2B974293" w:rsidR="00400A1D" w:rsidRPr="00B769A2" w:rsidRDefault="00400A1D" w:rsidP="00F513A2">
                      <w:pPr>
                        <w:pStyle w:val="Descripcin"/>
                        <w:rPr>
                          <w:rFonts w:ascii="Times New Roman" w:eastAsiaTheme="minorHAnsi" w:hAnsi="Times New Roman"/>
                          <w:bCs w:val="0"/>
                          <w:noProof/>
                          <w:sz w:val="24"/>
                          <w:szCs w:val="24"/>
                          <w:lang w:eastAsia="en-US"/>
                        </w:rPr>
                      </w:pPr>
                      <w:bookmarkStart w:id="13" w:name="_Toc78966087"/>
                      <w:r>
                        <w:t xml:space="preserve">Tabla </w:t>
                      </w:r>
                      <w:r>
                        <w:fldChar w:fldCharType="begin"/>
                      </w:r>
                      <w:r>
                        <w:instrText xml:space="preserve"> SEQ Tabla \* ARABIC </w:instrText>
                      </w:r>
                      <w:r>
                        <w:fldChar w:fldCharType="separate"/>
                      </w:r>
                      <w:r>
                        <w:rPr>
                          <w:noProof/>
                        </w:rPr>
                        <w:t>2</w:t>
                      </w:r>
                      <w:r>
                        <w:fldChar w:fldCharType="end"/>
                      </w:r>
                      <w:r>
                        <w:t xml:space="preserve">. </w:t>
                      </w:r>
                      <w:r w:rsidRPr="00E505FE">
                        <w:t>Fases del Programa de Arqueologia preventiva ICANH</w:t>
                      </w:r>
                      <w:bookmarkEnd w:id="13"/>
                    </w:p>
                  </w:txbxContent>
                </v:textbox>
                <w10:wrap anchorx="margin"/>
              </v:shape>
            </w:pict>
          </mc:Fallback>
        </mc:AlternateContent>
      </w:r>
    </w:p>
    <w:p w14:paraId="53E88647" w14:textId="422C7ADE" w:rsidR="00D952A8" w:rsidRDefault="00D952A8" w:rsidP="00D952A8">
      <w:pPr>
        <w:jc w:val="center"/>
        <w:rPr>
          <w:rFonts w:cs="Arial"/>
          <w:b/>
          <w:bCs/>
          <w:i/>
          <w:iCs/>
        </w:rPr>
      </w:pPr>
      <w:r>
        <w:rPr>
          <w:rFonts w:cs="Arial"/>
          <w:b/>
          <w:bCs/>
          <w:i/>
          <w:iCs/>
        </w:rPr>
        <w:t>Fuente: ICANH.</w:t>
      </w:r>
    </w:p>
    <w:p w14:paraId="148F1BD1" w14:textId="77777777" w:rsidR="00354327" w:rsidRPr="00354327" w:rsidRDefault="00354327"/>
    <w:p w14:paraId="3C075C62" w14:textId="23272FAA" w:rsidR="00940E18" w:rsidRDefault="001B3EDB" w:rsidP="0070681A">
      <w:pPr>
        <w:pStyle w:val="Ttulo1"/>
        <w:numPr>
          <w:ilvl w:val="0"/>
          <w:numId w:val="3"/>
        </w:numPr>
        <w:rPr>
          <w:lang w:eastAsia="es-ES_tradnl"/>
        </w:rPr>
      </w:pPr>
      <w:bookmarkStart w:id="13" w:name="_Toc81228457"/>
      <w:r>
        <w:rPr>
          <w:lang w:eastAsia="es-ES_tradnl"/>
        </w:rPr>
        <w:t>LOCALIZACIÓN DEL PROYECTO</w:t>
      </w:r>
      <w:bookmarkEnd w:id="13"/>
      <w:r>
        <w:rPr>
          <w:lang w:eastAsia="es-ES_tradnl"/>
        </w:rPr>
        <w:t xml:space="preserve"> </w:t>
      </w:r>
    </w:p>
    <w:p w14:paraId="020918AA" w14:textId="459DD820" w:rsidR="00940E18" w:rsidRPr="009E5A13" w:rsidRDefault="00940E18" w:rsidP="00A61219">
      <w:pPr>
        <w:pStyle w:val="NormalWeb"/>
        <w:spacing w:line="360" w:lineRule="auto"/>
        <w:rPr>
          <w:lang w:eastAsia="es-ES_tradnl"/>
        </w:rPr>
      </w:pPr>
      <w:r w:rsidRPr="009E5A13">
        <w:rPr>
          <w:lang w:eastAsia="es-ES_tradnl"/>
        </w:rPr>
        <w:t xml:space="preserve">El sistema de transporte por cable aéreo será construido en la Localidad de San </w:t>
      </w:r>
      <w:r w:rsidR="00786E7F" w:rsidRPr="009E5A13">
        <w:rPr>
          <w:lang w:eastAsia="es-ES_tradnl"/>
        </w:rPr>
        <w:t>Cristóbal</w:t>
      </w:r>
      <w:r w:rsidRPr="009E5A13">
        <w:rPr>
          <w:lang w:eastAsia="es-ES_tradnl"/>
        </w:rPr>
        <w:t xml:space="preserve"> hacia el sur de </w:t>
      </w:r>
      <w:r w:rsidR="00786E7F" w:rsidRPr="009E5A13">
        <w:rPr>
          <w:lang w:eastAsia="es-ES_tradnl"/>
        </w:rPr>
        <w:t>Bogotá</w:t>
      </w:r>
      <w:r w:rsidRPr="009E5A13">
        <w:rPr>
          <w:lang w:eastAsia="es-ES_tradnl"/>
        </w:rPr>
        <w:t xml:space="preserve">́. El recorrido iniciará en el Portal 20 de Julio donde hará transferencia con el sistema Transmilenio, y continuará hacia las laderas de los Cerros del Sur, hacia los sectores La Victoria y Altamira / </w:t>
      </w:r>
      <w:proofErr w:type="spellStart"/>
      <w:r w:rsidRPr="009E5A13">
        <w:rPr>
          <w:lang w:eastAsia="es-ES_tradnl"/>
        </w:rPr>
        <w:t>Moralba</w:t>
      </w:r>
      <w:proofErr w:type="spellEnd"/>
      <w:r w:rsidRPr="009E5A13">
        <w:rPr>
          <w:lang w:eastAsia="es-ES_tradnl"/>
        </w:rPr>
        <w:t xml:space="preserve">. La localidad está caracterizada por su diversidad constructiva, su versatilidad de usos, </w:t>
      </w:r>
      <w:r w:rsidR="000610D9" w:rsidRPr="009E5A13">
        <w:rPr>
          <w:lang w:eastAsia="es-ES_tradnl"/>
        </w:rPr>
        <w:t>consolidación</w:t>
      </w:r>
      <w:r w:rsidRPr="009E5A13">
        <w:rPr>
          <w:lang w:eastAsia="es-ES_tradnl"/>
        </w:rPr>
        <w:t xml:space="preserve"> urbana y una variedad muy interesante de </w:t>
      </w:r>
      <w:r w:rsidR="000610D9" w:rsidRPr="009E5A13">
        <w:rPr>
          <w:lang w:eastAsia="es-ES_tradnl"/>
        </w:rPr>
        <w:t>tipologías</w:t>
      </w:r>
      <w:r w:rsidRPr="009E5A13">
        <w:rPr>
          <w:lang w:eastAsia="es-ES_tradnl"/>
        </w:rPr>
        <w:t xml:space="preserve"> de arquitectura residencial e institucional. Cabe destacar que esta localidad tiene un gran potencial de desarrollo y de centralidad por el acopio de infraestructura a escala urbana, como la Iglesia del Divino </w:t>
      </w:r>
      <w:r w:rsidR="000610D9" w:rsidRPr="009E5A13">
        <w:rPr>
          <w:lang w:eastAsia="es-ES_tradnl"/>
        </w:rPr>
        <w:t>Niño</w:t>
      </w:r>
      <w:r w:rsidRPr="009E5A13">
        <w:rPr>
          <w:lang w:eastAsia="es-ES_tradnl"/>
        </w:rPr>
        <w:t xml:space="preserve">, el Hospital de La Victoria y varios centros educativos. </w:t>
      </w:r>
    </w:p>
    <w:p w14:paraId="3203E3BC" w14:textId="64E4188E" w:rsidR="00940E18" w:rsidRPr="009E5A13" w:rsidRDefault="00940E18" w:rsidP="00A61219">
      <w:pPr>
        <w:spacing w:before="100" w:beforeAutospacing="1" w:after="100" w:afterAutospacing="1" w:line="360" w:lineRule="auto"/>
        <w:jc w:val="both"/>
        <w:rPr>
          <w:rFonts w:eastAsia="Times New Roman"/>
          <w:sz w:val="24"/>
          <w:szCs w:val="24"/>
          <w:lang w:eastAsia="es-ES_tradnl"/>
        </w:rPr>
      </w:pPr>
      <w:r w:rsidRPr="009E5A13">
        <w:rPr>
          <w:rFonts w:eastAsia="Times New Roman"/>
          <w:sz w:val="24"/>
          <w:szCs w:val="24"/>
          <w:lang w:eastAsia="es-ES_tradnl"/>
        </w:rPr>
        <w:t xml:space="preserve">El Cable Aéreo cruzará barrios de diversa </w:t>
      </w:r>
      <w:r w:rsidR="000610D9" w:rsidRPr="009E5A13">
        <w:rPr>
          <w:rFonts w:eastAsia="Times New Roman"/>
          <w:sz w:val="24"/>
          <w:szCs w:val="24"/>
          <w:lang w:eastAsia="es-ES_tradnl"/>
        </w:rPr>
        <w:t>índole</w:t>
      </w:r>
      <w:r w:rsidRPr="009E5A13">
        <w:rPr>
          <w:rFonts w:eastAsia="Times New Roman"/>
          <w:sz w:val="24"/>
          <w:szCs w:val="24"/>
          <w:lang w:eastAsia="es-ES_tradnl"/>
        </w:rPr>
        <w:t xml:space="preserve"> desde lo social y urbano, donde se pueden observar sectores de estrato cuatro, en el barrio 20 de Julio, estratos tres y dos, en los barrios </w:t>
      </w:r>
      <w:r w:rsidR="000610D9" w:rsidRPr="009E5A13">
        <w:rPr>
          <w:rFonts w:eastAsia="Times New Roman"/>
          <w:sz w:val="24"/>
          <w:szCs w:val="24"/>
          <w:lang w:eastAsia="es-ES_tradnl"/>
        </w:rPr>
        <w:t>aledaños</w:t>
      </w:r>
      <w:r w:rsidRPr="009E5A13">
        <w:rPr>
          <w:rFonts w:eastAsia="Times New Roman"/>
          <w:sz w:val="24"/>
          <w:szCs w:val="24"/>
          <w:lang w:eastAsia="es-ES_tradnl"/>
        </w:rPr>
        <w:t xml:space="preserve"> a la Victoria y estrato uno en el </w:t>
      </w:r>
      <w:r w:rsidR="000610D9" w:rsidRPr="009E5A13">
        <w:rPr>
          <w:rFonts w:eastAsia="Times New Roman"/>
          <w:sz w:val="24"/>
          <w:szCs w:val="24"/>
          <w:lang w:eastAsia="es-ES_tradnl"/>
        </w:rPr>
        <w:t>área</w:t>
      </w:r>
      <w:r w:rsidRPr="009E5A13">
        <w:rPr>
          <w:rFonts w:eastAsia="Times New Roman"/>
          <w:sz w:val="24"/>
          <w:szCs w:val="24"/>
          <w:lang w:eastAsia="es-ES_tradnl"/>
        </w:rPr>
        <w:t xml:space="preserve"> de influencia de Altamira.</w:t>
      </w:r>
    </w:p>
    <w:p w14:paraId="5A44830E" w14:textId="24E18A82" w:rsidR="00940E18" w:rsidRDefault="00940E18" w:rsidP="00A61219">
      <w:pPr>
        <w:spacing w:before="100" w:beforeAutospacing="1" w:after="100" w:afterAutospacing="1" w:line="360" w:lineRule="auto"/>
        <w:jc w:val="both"/>
        <w:rPr>
          <w:rFonts w:eastAsia="Times New Roman"/>
          <w:sz w:val="24"/>
          <w:szCs w:val="24"/>
          <w:lang w:eastAsia="es-ES_tradnl"/>
        </w:rPr>
      </w:pPr>
      <w:r w:rsidRPr="009E5A13">
        <w:rPr>
          <w:rFonts w:eastAsia="Times New Roman"/>
          <w:sz w:val="24"/>
          <w:szCs w:val="24"/>
          <w:lang w:eastAsia="es-ES_tradnl"/>
        </w:rPr>
        <w:t xml:space="preserve">La </w:t>
      </w:r>
      <w:r w:rsidR="000610D9" w:rsidRPr="009E5A13">
        <w:rPr>
          <w:rFonts w:eastAsia="Times New Roman"/>
          <w:sz w:val="24"/>
          <w:szCs w:val="24"/>
          <w:lang w:eastAsia="es-ES_tradnl"/>
        </w:rPr>
        <w:t>topografía</w:t>
      </w:r>
      <w:r w:rsidRPr="009E5A13">
        <w:rPr>
          <w:rFonts w:eastAsia="Times New Roman"/>
          <w:sz w:val="24"/>
          <w:szCs w:val="24"/>
          <w:lang w:eastAsia="es-ES_tradnl"/>
        </w:rPr>
        <w:t xml:space="preserve"> es variable, se encuentran desde </w:t>
      </w:r>
      <w:r w:rsidR="000610D9" w:rsidRPr="009E5A13">
        <w:rPr>
          <w:rFonts w:eastAsia="Times New Roman"/>
          <w:sz w:val="24"/>
          <w:szCs w:val="24"/>
          <w:lang w:eastAsia="es-ES_tradnl"/>
        </w:rPr>
        <w:t>áreas</w:t>
      </w:r>
      <w:r w:rsidRPr="009E5A13">
        <w:rPr>
          <w:rFonts w:eastAsia="Times New Roman"/>
          <w:sz w:val="24"/>
          <w:szCs w:val="24"/>
          <w:lang w:eastAsia="es-ES_tradnl"/>
        </w:rPr>
        <w:t xml:space="preserve"> completamente planas (</w:t>
      </w:r>
      <w:r w:rsidR="000610D9" w:rsidRPr="009E5A13">
        <w:rPr>
          <w:rFonts w:eastAsia="Times New Roman"/>
          <w:sz w:val="24"/>
          <w:szCs w:val="24"/>
          <w:lang w:eastAsia="es-ES_tradnl"/>
        </w:rPr>
        <w:t>cercanías</w:t>
      </w:r>
      <w:r w:rsidRPr="009E5A13">
        <w:rPr>
          <w:rFonts w:eastAsia="Times New Roman"/>
          <w:sz w:val="24"/>
          <w:szCs w:val="24"/>
          <w:lang w:eastAsia="es-ES_tradnl"/>
        </w:rPr>
        <w:t xml:space="preserve"> del Portal 20 de Julio) hasta pendientes de 12 y 20 % (bordes de la ladera sector </w:t>
      </w:r>
      <w:proofErr w:type="spellStart"/>
      <w:r w:rsidRPr="009E5A13">
        <w:rPr>
          <w:rFonts w:eastAsia="Times New Roman"/>
          <w:sz w:val="24"/>
          <w:szCs w:val="24"/>
          <w:lang w:eastAsia="es-ES_tradnl"/>
        </w:rPr>
        <w:t>Moralba</w:t>
      </w:r>
      <w:proofErr w:type="spellEnd"/>
      <w:r w:rsidRPr="009E5A13">
        <w:rPr>
          <w:rFonts w:eastAsia="Times New Roman"/>
          <w:sz w:val="24"/>
          <w:szCs w:val="24"/>
          <w:lang w:eastAsia="es-ES_tradnl"/>
        </w:rPr>
        <w:t xml:space="preserve">). </w:t>
      </w:r>
    </w:p>
    <w:p w14:paraId="4AE8229C" w14:textId="46849556" w:rsidR="00940E18" w:rsidRDefault="00940E18" w:rsidP="00940E18">
      <w:pPr>
        <w:spacing w:before="100" w:beforeAutospacing="1" w:after="100" w:afterAutospacing="1" w:line="360" w:lineRule="auto"/>
        <w:rPr>
          <w:rFonts w:eastAsia="Times New Roman"/>
          <w:sz w:val="24"/>
          <w:szCs w:val="24"/>
          <w:lang w:eastAsia="es-ES_tradnl"/>
        </w:rPr>
      </w:pPr>
    </w:p>
    <w:p w14:paraId="6761D5D6" w14:textId="2F556B87" w:rsidR="00940E18" w:rsidRDefault="00940E18" w:rsidP="00940E18">
      <w:pPr>
        <w:spacing w:before="100" w:beforeAutospacing="1" w:after="100" w:afterAutospacing="1" w:line="360" w:lineRule="auto"/>
        <w:rPr>
          <w:rFonts w:eastAsia="Times New Roman"/>
          <w:sz w:val="24"/>
          <w:szCs w:val="24"/>
          <w:lang w:eastAsia="es-ES_tradnl"/>
        </w:rPr>
      </w:pPr>
    </w:p>
    <w:p w14:paraId="7B0AEC63" w14:textId="6D1B83B4" w:rsidR="00940E18" w:rsidRDefault="00940E18" w:rsidP="00940E18">
      <w:pPr>
        <w:spacing w:before="100" w:beforeAutospacing="1" w:after="100" w:afterAutospacing="1" w:line="360" w:lineRule="auto"/>
        <w:rPr>
          <w:rFonts w:eastAsia="Times New Roman"/>
          <w:sz w:val="24"/>
          <w:szCs w:val="24"/>
          <w:lang w:eastAsia="es-ES_tradnl"/>
        </w:rPr>
      </w:pPr>
    </w:p>
    <w:p w14:paraId="53988667" w14:textId="1D68FA8E" w:rsidR="00940E18" w:rsidRDefault="00940E18" w:rsidP="00940E18">
      <w:pPr>
        <w:spacing w:before="100" w:beforeAutospacing="1" w:after="100" w:afterAutospacing="1" w:line="360" w:lineRule="auto"/>
        <w:rPr>
          <w:rFonts w:eastAsia="Times New Roman"/>
          <w:sz w:val="24"/>
          <w:szCs w:val="24"/>
          <w:lang w:eastAsia="es-ES_tradnl"/>
        </w:rPr>
      </w:pPr>
    </w:p>
    <w:p w14:paraId="5F60EAF5" w14:textId="24229CE3" w:rsidR="00940E18" w:rsidRDefault="00940E18" w:rsidP="00940E18">
      <w:pPr>
        <w:spacing w:before="100" w:beforeAutospacing="1" w:after="100" w:afterAutospacing="1" w:line="360" w:lineRule="auto"/>
        <w:rPr>
          <w:rFonts w:eastAsia="Times New Roman"/>
          <w:sz w:val="24"/>
          <w:szCs w:val="24"/>
          <w:lang w:eastAsia="es-ES_tradnl"/>
        </w:rPr>
      </w:pPr>
    </w:p>
    <w:p w14:paraId="7894D0B2" w14:textId="6980F817" w:rsidR="00793078" w:rsidRDefault="006D774C" w:rsidP="006D774C">
      <w:pPr>
        <w:jc w:val="center"/>
        <w:rPr>
          <w:rFonts w:eastAsia="Times New Roman"/>
          <w:sz w:val="24"/>
          <w:szCs w:val="24"/>
          <w:lang w:eastAsia="es-ES_tradnl"/>
        </w:rPr>
      </w:pPr>
      <w:r>
        <w:rPr>
          <w:noProof/>
        </w:rPr>
        <w:lastRenderedPageBreak/>
        <w:drawing>
          <wp:inline distT="0" distB="0" distL="0" distR="0" wp14:anchorId="553F2929" wp14:editId="154C1D11">
            <wp:extent cx="5496037" cy="367665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97217" cy="3677439"/>
                    </a:xfrm>
                    <a:prstGeom prst="rect">
                      <a:avLst/>
                    </a:prstGeom>
                    <a:noFill/>
                    <a:ln>
                      <a:noFill/>
                    </a:ln>
                  </pic:spPr>
                </pic:pic>
              </a:graphicData>
            </a:graphic>
          </wp:inline>
        </w:drawing>
      </w:r>
    </w:p>
    <w:p w14:paraId="70173842" w14:textId="31CBE258" w:rsidR="00081835" w:rsidRDefault="00AD4F7C" w:rsidP="0070681A">
      <w:r>
        <w:rPr>
          <w:noProof/>
        </w:rPr>
        <mc:AlternateContent>
          <mc:Choice Requires="wps">
            <w:drawing>
              <wp:anchor distT="0" distB="0" distL="114300" distR="114300" simplePos="0" relativeHeight="251714560" behindDoc="0" locked="0" layoutInCell="1" allowOverlap="1" wp14:anchorId="0B529A48" wp14:editId="771780F6">
                <wp:simplePos x="0" y="0"/>
                <wp:positionH relativeFrom="margin">
                  <wp:posOffset>-106680</wp:posOffset>
                </wp:positionH>
                <wp:positionV relativeFrom="paragraph">
                  <wp:posOffset>140970</wp:posOffset>
                </wp:positionV>
                <wp:extent cx="5608955" cy="635"/>
                <wp:effectExtent l="0" t="0" r="0" b="6350"/>
                <wp:wrapNone/>
                <wp:docPr id="1" name="Cuadro de texto 1"/>
                <wp:cNvGraphicFramePr/>
                <a:graphic xmlns:a="http://schemas.openxmlformats.org/drawingml/2006/main">
                  <a:graphicData uri="http://schemas.microsoft.com/office/word/2010/wordprocessingShape">
                    <wps:wsp>
                      <wps:cNvSpPr txBox="1"/>
                      <wps:spPr>
                        <a:xfrm>
                          <a:off x="0" y="0"/>
                          <a:ext cx="5608955" cy="635"/>
                        </a:xfrm>
                        <a:prstGeom prst="rect">
                          <a:avLst/>
                        </a:prstGeom>
                        <a:solidFill>
                          <a:prstClr val="white"/>
                        </a:solidFill>
                        <a:ln>
                          <a:noFill/>
                        </a:ln>
                      </wps:spPr>
                      <wps:txbx>
                        <w:txbxContent>
                          <w:p w14:paraId="1BAC34B5" w14:textId="08D90673" w:rsidR="00400A1D" w:rsidRPr="001C59C8" w:rsidRDefault="00400A1D" w:rsidP="00AD4F7C">
                            <w:pPr>
                              <w:pStyle w:val="Descripcin"/>
                              <w:rPr>
                                <w:rFonts w:ascii="Times New Roman" w:eastAsiaTheme="minorHAnsi" w:hAnsi="Times New Roman"/>
                                <w:b/>
                                <w:noProof/>
                                <w:color w:val="FFFFFF"/>
                                <w:sz w:val="24"/>
                                <w:szCs w:val="24"/>
                                <w:lang w:eastAsia="en-US"/>
                              </w:rPr>
                            </w:pPr>
                            <w:bookmarkStart w:id="14" w:name="_Hlk77352191"/>
                            <w:bookmarkStart w:id="15" w:name="_Hlk77352192"/>
                            <w:bookmarkStart w:id="16" w:name="_Toc81375159"/>
                            <w:r>
                              <w:t xml:space="preserve">Imagen </w:t>
                            </w:r>
                            <w:r>
                              <w:fldChar w:fldCharType="begin"/>
                            </w:r>
                            <w:r>
                              <w:instrText xml:space="preserve"> SEQ Imagen \* ARABIC </w:instrText>
                            </w:r>
                            <w:r>
                              <w:fldChar w:fldCharType="separate"/>
                            </w:r>
                            <w:r>
                              <w:rPr>
                                <w:noProof/>
                              </w:rPr>
                              <w:t>1</w:t>
                            </w:r>
                            <w:r>
                              <w:fldChar w:fldCharType="end"/>
                            </w:r>
                            <w:r>
                              <w:t>. Localización del proyecto</w:t>
                            </w:r>
                            <w:bookmarkEnd w:id="14"/>
                            <w:bookmarkEnd w:id="15"/>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529A48" id="Cuadro de texto 1" o:spid="_x0000_s1027" type="#_x0000_t202" style="position:absolute;margin-left:-8.4pt;margin-top:11.1pt;width:441.65pt;height:.05pt;z-index:251714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m9yMQIAAGsEAAAOAAAAZHJzL2Uyb0RvYy54bWysVE1v2zAMvQ/YfxB0X5x0SNAZcYosRYYB&#10;QVsgHXpWZDkWIIkapcTOfv0of6Rbt9Owi0yRFKX3HunlXWsNOysMGlzBZ5MpZ8pJKLU7Fvzb8/bD&#10;LWchClcKA04V/KICv1u9f7dsfK5uoAZTKmRUxIW88QWvY/R5lgVZKyvCBLxyFKwArYi0xWNWomio&#10;ujXZzXS6yBrA0iNIFQJ57/sgX3X1q0rJ+FhVQUVmCk5vi92K3XpIa7ZaivyIwtdaDs8Q//AKK7Sj&#10;S6+l7kUU7IT6j1JWS4QAVZxIsBlUlZaqw0BoZtM3aPa18KrDQuQEf6Up/L+y8uH8hEyXpB1nTliS&#10;aHMSJQIrFYuqjcBmiaTGh5xy956yY/sZ2nRg8AdyJuxthTZ9CRWjONF9uVJMlZgk53wxvf00n3Mm&#10;Kbb4OE81stejHkP8osCyZBQcSb+OVnHehdinjinppgBGl1ttTNqkwMYgOwvSuql1VEPx37KMS7kO&#10;0qm+YPJkCV+PI1mxPbQDKQPGA5QXgo7Qd1Dwcqvpvp0I8UkgtQyhpTGIj7RUBpqCw2BxVgP++Js/&#10;5ZOSFOWsoRYsePh+Eqg4M18daZz6dTRwNA6j4U52A4SUdKPXdCYdwGhGs0KwLzQd63QLhYSTdFfB&#10;42huYj8INF1SrdddEnWlF3Hn9l6m0iOvz+2LQD+oktriAcbmFPkbcfrcTh6/PkViulMu8dqzONBN&#10;Hd1pP0xfGplf913W6z9i9RMAAP//AwBQSwMEFAAGAAgAAAAhAK7dZ0rgAAAACQEAAA8AAABkcnMv&#10;ZG93bnJldi54bWxMj8FOwzAQRO9I/IO1SFxQ6zQtVhXiVFUFB7hUhF64ufE2DsTryHba8Pe4Jzju&#10;7GjmTbmZbM/O6EPnSMJingFDapzuqJVw+HiZrYGFqEir3hFK+MEAm+r2plSFdhd6x3MdW5ZCKBRK&#10;golxKDgPjUGrwtwNSOl3ct6qmE7fcu3VJYXbnudZJrhVHaUGowbcGWy+69FK2K8+9+ZhPD2/bVdL&#10;/3oYd+KrraW8v5u2T8AiTvHPDFf8hA5VYjq6kXRgvYTZQiT0KCHPc2DJsBbiEdjxKiyBVyX/v6D6&#10;BQAA//8DAFBLAQItABQABgAIAAAAIQC2gziS/gAAAOEBAAATAAAAAAAAAAAAAAAAAAAAAABbQ29u&#10;dGVudF9UeXBlc10ueG1sUEsBAi0AFAAGAAgAAAAhADj9If/WAAAAlAEAAAsAAAAAAAAAAAAAAAAA&#10;LwEAAF9yZWxzLy5yZWxzUEsBAi0AFAAGAAgAAAAhACzmb3IxAgAAawQAAA4AAAAAAAAAAAAAAAAA&#10;LgIAAGRycy9lMm9Eb2MueG1sUEsBAi0AFAAGAAgAAAAhAK7dZ0rgAAAACQEAAA8AAAAAAAAAAAAA&#10;AAAAiwQAAGRycy9kb3ducmV2LnhtbFBLBQYAAAAABAAEAPMAAACYBQAAAAA=&#10;" stroked="f">
                <v:textbox style="mso-fit-shape-to-text:t" inset="0,0,0,0">
                  <w:txbxContent>
                    <w:p w14:paraId="1BAC34B5" w14:textId="08D90673" w:rsidR="00400A1D" w:rsidRPr="001C59C8" w:rsidRDefault="00400A1D" w:rsidP="00AD4F7C">
                      <w:pPr>
                        <w:pStyle w:val="Descripcin"/>
                        <w:rPr>
                          <w:rFonts w:ascii="Times New Roman" w:eastAsiaTheme="minorHAnsi" w:hAnsi="Times New Roman"/>
                          <w:b/>
                          <w:noProof/>
                          <w:color w:val="FFFFFF"/>
                          <w:sz w:val="24"/>
                          <w:szCs w:val="24"/>
                          <w:lang w:eastAsia="en-US"/>
                        </w:rPr>
                      </w:pPr>
                      <w:bookmarkStart w:id="18" w:name="_Hlk77352191"/>
                      <w:bookmarkStart w:id="19" w:name="_Hlk77352192"/>
                      <w:bookmarkStart w:id="20" w:name="_Toc81375159"/>
                      <w:r>
                        <w:t xml:space="preserve">Imagen </w:t>
                      </w:r>
                      <w:r>
                        <w:fldChar w:fldCharType="begin"/>
                      </w:r>
                      <w:r>
                        <w:instrText xml:space="preserve"> SEQ Imagen \* ARABIC </w:instrText>
                      </w:r>
                      <w:r>
                        <w:fldChar w:fldCharType="separate"/>
                      </w:r>
                      <w:r>
                        <w:rPr>
                          <w:noProof/>
                        </w:rPr>
                        <w:t>1</w:t>
                      </w:r>
                      <w:r>
                        <w:fldChar w:fldCharType="end"/>
                      </w:r>
                      <w:r>
                        <w:t>. Localización del proyecto</w:t>
                      </w:r>
                      <w:bookmarkEnd w:id="18"/>
                      <w:bookmarkEnd w:id="19"/>
                      <w:bookmarkEnd w:id="20"/>
                    </w:p>
                  </w:txbxContent>
                </v:textbox>
                <w10:wrap anchorx="margin"/>
              </v:shape>
            </w:pict>
          </mc:Fallback>
        </mc:AlternateContent>
      </w:r>
    </w:p>
    <w:p w14:paraId="75B70516" w14:textId="77777777" w:rsidR="00D952A8" w:rsidRDefault="00D952A8" w:rsidP="0070681A"/>
    <w:p w14:paraId="44B03AFA" w14:textId="281938BD" w:rsidR="00081835" w:rsidRDefault="00953995" w:rsidP="00D952A8">
      <w:pPr>
        <w:jc w:val="center"/>
        <w:rPr>
          <w:rFonts w:cs="Arial"/>
          <w:b/>
          <w:bCs/>
          <w:i/>
          <w:iCs/>
        </w:rPr>
      </w:pPr>
      <w:bookmarkStart w:id="17" w:name="_Hlk75589064"/>
      <w:r>
        <w:rPr>
          <w:rFonts w:cs="Arial"/>
          <w:b/>
          <w:bCs/>
          <w:i/>
          <w:iCs/>
        </w:rPr>
        <w:t>Fuen</w:t>
      </w:r>
      <w:r w:rsidRPr="00953995">
        <w:rPr>
          <w:rFonts w:cs="Arial"/>
          <w:b/>
          <w:i/>
          <w:iCs/>
        </w:rPr>
        <w:t>te: Consorcio CS 2021.</w:t>
      </w:r>
    </w:p>
    <w:bookmarkEnd w:id="17"/>
    <w:p w14:paraId="3C40EFD0" w14:textId="0D4555ED" w:rsidR="00AE0002" w:rsidRDefault="00AE0002">
      <w:pPr>
        <w:rPr>
          <w:rFonts w:cs="Arial"/>
          <w:b/>
          <w:bCs/>
          <w:i/>
          <w:iCs/>
        </w:rPr>
      </w:pPr>
    </w:p>
    <w:p w14:paraId="37FE1C19" w14:textId="2A88AAFF" w:rsidR="003F4CCD" w:rsidRDefault="003F4CCD">
      <w:pPr>
        <w:rPr>
          <w:rFonts w:cs="Arial"/>
          <w:b/>
          <w:bCs/>
          <w:i/>
          <w:iCs/>
        </w:rPr>
      </w:pPr>
    </w:p>
    <w:p w14:paraId="5814D027" w14:textId="31824801" w:rsidR="003F4CCD" w:rsidRDefault="003F4CCD">
      <w:pPr>
        <w:rPr>
          <w:rFonts w:cs="Arial"/>
          <w:b/>
          <w:bCs/>
          <w:i/>
          <w:iCs/>
        </w:rPr>
      </w:pPr>
    </w:p>
    <w:p w14:paraId="6E110E0D" w14:textId="1F54F1B3" w:rsidR="003F4CCD" w:rsidRDefault="003F4CCD">
      <w:pPr>
        <w:rPr>
          <w:rFonts w:cs="Arial"/>
          <w:b/>
          <w:bCs/>
          <w:i/>
          <w:iCs/>
        </w:rPr>
      </w:pPr>
    </w:p>
    <w:p w14:paraId="18C925F0" w14:textId="77C12DB8" w:rsidR="003F4CCD" w:rsidRDefault="003F4CCD">
      <w:pPr>
        <w:rPr>
          <w:rFonts w:cs="Arial"/>
          <w:b/>
          <w:bCs/>
          <w:i/>
          <w:iCs/>
        </w:rPr>
      </w:pPr>
    </w:p>
    <w:p w14:paraId="4903DB43" w14:textId="33FF7714" w:rsidR="003F4CCD" w:rsidRDefault="003F4CCD">
      <w:pPr>
        <w:rPr>
          <w:rFonts w:cs="Arial"/>
          <w:b/>
          <w:bCs/>
          <w:i/>
          <w:iCs/>
        </w:rPr>
      </w:pPr>
    </w:p>
    <w:p w14:paraId="6A87F6A8" w14:textId="7D0E744D" w:rsidR="003F4CCD" w:rsidRDefault="003F4CCD">
      <w:pPr>
        <w:rPr>
          <w:rFonts w:cs="Arial"/>
          <w:b/>
          <w:bCs/>
          <w:i/>
          <w:iCs/>
        </w:rPr>
      </w:pPr>
    </w:p>
    <w:p w14:paraId="2E90B60B" w14:textId="00A49872" w:rsidR="003F4CCD" w:rsidRDefault="003F4CCD">
      <w:pPr>
        <w:rPr>
          <w:rFonts w:cs="Arial"/>
          <w:b/>
          <w:bCs/>
          <w:i/>
          <w:iCs/>
        </w:rPr>
      </w:pPr>
    </w:p>
    <w:p w14:paraId="4578F5BA" w14:textId="77777777" w:rsidR="003F4CCD" w:rsidRDefault="003F4CCD">
      <w:pPr>
        <w:rPr>
          <w:rFonts w:cs="Arial"/>
          <w:b/>
          <w:bCs/>
          <w:i/>
          <w:iCs/>
        </w:rPr>
      </w:pPr>
    </w:p>
    <w:p w14:paraId="1415AFC8" w14:textId="77777777" w:rsidR="00AE0002" w:rsidRDefault="00AE0002">
      <w:pPr>
        <w:rPr>
          <w:rFonts w:cs="Arial"/>
          <w:b/>
          <w:bCs/>
          <w:i/>
          <w:iCs/>
        </w:rPr>
      </w:pPr>
    </w:p>
    <w:p w14:paraId="5FC7143E" w14:textId="3EA6FBA6" w:rsidR="00AE0002" w:rsidRDefault="00AE0002" w:rsidP="00AE0002">
      <w:pPr>
        <w:pStyle w:val="Ttulo2"/>
      </w:pPr>
      <w:bookmarkStart w:id="18" w:name="_Toc81228458"/>
      <w:r>
        <w:lastRenderedPageBreak/>
        <w:t xml:space="preserve">2.1 </w:t>
      </w:r>
      <w:r w:rsidR="00932718">
        <w:t>Localización de Estaciones</w:t>
      </w:r>
      <w:r>
        <w:t xml:space="preserve"> y ubicación de Pilonas</w:t>
      </w:r>
      <w:bookmarkEnd w:id="18"/>
      <w:r>
        <w:t xml:space="preserve"> </w:t>
      </w:r>
    </w:p>
    <w:p w14:paraId="1EE951E2" w14:textId="77777777" w:rsidR="00AE0002" w:rsidRDefault="00AE0002" w:rsidP="00AE0002">
      <w:pPr>
        <w:rPr>
          <w:b/>
          <w:sz w:val="24"/>
          <w:szCs w:val="24"/>
        </w:rPr>
      </w:pPr>
    </w:p>
    <w:p w14:paraId="1237F23D" w14:textId="1C2E346A" w:rsidR="00AE0002" w:rsidRPr="00880589" w:rsidRDefault="00932718" w:rsidP="00932718">
      <w:pPr>
        <w:pStyle w:val="Ttulo3"/>
        <w:rPr>
          <w:bCs/>
        </w:rPr>
      </w:pPr>
      <w:bookmarkStart w:id="19" w:name="_Toc81228459"/>
      <w:r>
        <w:t xml:space="preserve">2.1.1 </w:t>
      </w:r>
      <w:r w:rsidR="008A0787">
        <w:t>E</w:t>
      </w:r>
      <w:r w:rsidR="008A0787" w:rsidRPr="00880589">
        <w:t xml:space="preserve">stación </w:t>
      </w:r>
      <w:r w:rsidR="008A0787">
        <w:t>I</w:t>
      </w:r>
      <w:r w:rsidR="008A0787" w:rsidRPr="00880589">
        <w:t>ntermedia</w:t>
      </w:r>
      <w:bookmarkEnd w:id="19"/>
      <w:r w:rsidR="008A0787" w:rsidRPr="00880589">
        <w:t xml:space="preserve"> </w:t>
      </w:r>
    </w:p>
    <w:p w14:paraId="0754DB44" w14:textId="3B31E2A5" w:rsidR="00AE0002" w:rsidRDefault="00AE0002" w:rsidP="00AE0002">
      <w:r>
        <w:rPr>
          <w:noProof/>
        </w:rPr>
        <w:drawing>
          <wp:anchor distT="0" distB="0" distL="114300" distR="114300" simplePos="0" relativeHeight="251786240" behindDoc="0" locked="0" layoutInCell="1" allowOverlap="1" wp14:anchorId="0675AC99" wp14:editId="4743B360">
            <wp:simplePos x="0" y="0"/>
            <wp:positionH relativeFrom="margin">
              <wp:posOffset>584835</wp:posOffset>
            </wp:positionH>
            <wp:positionV relativeFrom="paragraph">
              <wp:posOffset>150495</wp:posOffset>
            </wp:positionV>
            <wp:extent cx="4366895" cy="4137025"/>
            <wp:effectExtent l="0" t="0" r="0" b="0"/>
            <wp:wrapSquare wrapText="bothSides"/>
            <wp:docPr id="46" name="Imagen 7">
              <a:extLst xmlns:a="http://schemas.openxmlformats.org/drawingml/2006/main">
                <a:ext uri="{FF2B5EF4-FFF2-40B4-BE49-F238E27FC236}">
                  <a16:creationId xmlns:a16="http://schemas.microsoft.com/office/drawing/2014/main" id="{A89EF064-EE60-4D0B-BD17-0A00CBC252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A89EF064-EE60-4D0B-BD17-0A00CBC25202}"/>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4366895" cy="4137025"/>
                    </a:xfrm>
                    <a:prstGeom prst="rect">
                      <a:avLst/>
                    </a:prstGeom>
                  </pic:spPr>
                </pic:pic>
              </a:graphicData>
            </a:graphic>
            <wp14:sizeRelH relativeFrom="margin">
              <wp14:pctWidth>0</wp14:pctWidth>
            </wp14:sizeRelH>
            <wp14:sizeRelV relativeFrom="margin">
              <wp14:pctHeight>0</wp14:pctHeight>
            </wp14:sizeRelV>
          </wp:anchor>
        </w:drawing>
      </w:r>
    </w:p>
    <w:p w14:paraId="1541C766" w14:textId="77777777" w:rsidR="003F4CCD" w:rsidRDefault="003F4CCD" w:rsidP="00AE0002">
      <w:pPr>
        <w:jc w:val="center"/>
        <w:rPr>
          <w:rFonts w:cs="Arial"/>
          <w:b/>
          <w:bCs/>
          <w:i/>
          <w:iCs/>
        </w:rPr>
      </w:pPr>
    </w:p>
    <w:p w14:paraId="560D3506" w14:textId="77777777" w:rsidR="003F4CCD" w:rsidRDefault="003F4CCD" w:rsidP="00AE0002">
      <w:pPr>
        <w:jc w:val="center"/>
        <w:rPr>
          <w:rFonts w:cs="Arial"/>
          <w:b/>
          <w:bCs/>
          <w:i/>
          <w:iCs/>
        </w:rPr>
      </w:pPr>
    </w:p>
    <w:p w14:paraId="57BDCF73" w14:textId="77777777" w:rsidR="003F4CCD" w:rsidRDefault="003F4CCD" w:rsidP="00AE0002">
      <w:pPr>
        <w:jc w:val="center"/>
        <w:rPr>
          <w:rFonts w:cs="Arial"/>
          <w:b/>
          <w:bCs/>
          <w:i/>
          <w:iCs/>
        </w:rPr>
      </w:pPr>
    </w:p>
    <w:p w14:paraId="643B595C" w14:textId="77777777" w:rsidR="003F4CCD" w:rsidRDefault="003F4CCD" w:rsidP="00AE0002">
      <w:pPr>
        <w:jc w:val="center"/>
        <w:rPr>
          <w:rFonts w:cs="Arial"/>
          <w:b/>
          <w:bCs/>
          <w:i/>
          <w:iCs/>
        </w:rPr>
      </w:pPr>
    </w:p>
    <w:p w14:paraId="55B94C2E" w14:textId="77777777" w:rsidR="003F4CCD" w:rsidRDefault="003F4CCD" w:rsidP="00AE0002">
      <w:pPr>
        <w:jc w:val="center"/>
        <w:rPr>
          <w:rFonts w:cs="Arial"/>
          <w:b/>
          <w:bCs/>
          <w:i/>
          <w:iCs/>
        </w:rPr>
      </w:pPr>
    </w:p>
    <w:p w14:paraId="2E8AEB5D" w14:textId="77777777" w:rsidR="003F4CCD" w:rsidRDefault="003F4CCD" w:rsidP="00AE0002">
      <w:pPr>
        <w:jc w:val="center"/>
        <w:rPr>
          <w:rFonts w:cs="Arial"/>
          <w:b/>
          <w:bCs/>
          <w:i/>
          <w:iCs/>
        </w:rPr>
      </w:pPr>
    </w:p>
    <w:p w14:paraId="59987E37" w14:textId="77777777" w:rsidR="003F4CCD" w:rsidRDefault="003F4CCD" w:rsidP="00AE0002">
      <w:pPr>
        <w:jc w:val="center"/>
        <w:rPr>
          <w:rFonts w:cs="Arial"/>
          <w:b/>
          <w:bCs/>
          <w:i/>
          <w:iCs/>
        </w:rPr>
      </w:pPr>
    </w:p>
    <w:p w14:paraId="04484439" w14:textId="77777777" w:rsidR="003F4CCD" w:rsidRDefault="003F4CCD" w:rsidP="00AE0002">
      <w:pPr>
        <w:jc w:val="center"/>
        <w:rPr>
          <w:rFonts w:cs="Arial"/>
          <w:b/>
          <w:bCs/>
          <w:i/>
          <w:iCs/>
        </w:rPr>
      </w:pPr>
    </w:p>
    <w:p w14:paraId="0A7557D2" w14:textId="77777777" w:rsidR="003F4CCD" w:rsidRDefault="003F4CCD" w:rsidP="00AE0002">
      <w:pPr>
        <w:jc w:val="center"/>
        <w:rPr>
          <w:rFonts w:cs="Arial"/>
          <w:b/>
          <w:bCs/>
          <w:i/>
          <w:iCs/>
        </w:rPr>
      </w:pPr>
    </w:p>
    <w:p w14:paraId="49EB53C1" w14:textId="77777777" w:rsidR="003F4CCD" w:rsidRDefault="003F4CCD" w:rsidP="00AE0002">
      <w:pPr>
        <w:jc w:val="center"/>
        <w:rPr>
          <w:rFonts w:cs="Arial"/>
          <w:b/>
          <w:bCs/>
          <w:i/>
          <w:iCs/>
        </w:rPr>
      </w:pPr>
    </w:p>
    <w:p w14:paraId="5E372EDD" w14:textId="77777777" w:rsidR="003F4CCD" w:rsidRDefault="003F4CCD" w:rsidP="00AE0002">
      <w:pPr>
        <w:jc w:val="center"/>
        <w:rPr>
          <w:rFonts w:cs="Arial"/>
          <w:b/>
          <w:bCs/>
          <w:i/>
          <w:iCs/>
        </w:rPr>
      </w:pPr>
    </w:p>
    <w:p w14:paraId="5A1C6269" w14:textId="77777777" w:rsidR="003F4CCD" w:rsidRDefault="003F4CCD" w:rsidP="00AE0002">
      <w:pPr>
        <w:jc w:val="center"/>
        <w:rPr>
          <w:rFonts w:cs="Arial"/>
          <w:b/>
          <w:bCs/>
          <w:i/>
          <w:iCs/>
        </w:rPr>
      </w:pPr>
    </w:p>
    <w:p w14:paraId="07890EE0" w14:textId="77777777" w:rsidR="003F4CCD" w:rsidRDefault="003F4CCD" w:rsidP="00AE0002">
      <w:pPr>
        <w:jc w:val="center"/>
        <w:rPr>
          <w:rFonts w:cs="Arial"/>
          <w:b/>
          <w:bCs/>
          <w:i/>
          <w:iCs/>
        </w:rPr>
      </w:pPr>
    </w:p>
    <w:p w14:paraId="64A47343" w14:textId="77777777" w:rsidR="003F4CCD" w:rsidRDefault="003F4CCD" w:rsidP="00AE0002">
      <w:pPr>
        <w:jc w:val="center"/>
        <w:rPr>
          <w:rFonts w:cs="Arial"/>
          <w:b/>
          <w:bCs/>
          <w:i/>
          <w:iCs/>
        </w:rPr>
      </w:pPr>
    </w:p>
    <w:p w14:paraId="16F0AAF7" w14:textId="04425ABA" w:rsidR="003F4CCD" w:rsidRDefault="003F4CCD" w:rsidP="00AE0002">
      <w:pPr>
        <w:jc w:val="center"/>
        <w:rPr>
          <w:rFonts w:cs="Arial"/>
          <w:b/>
          <w:bCs/>
          <w:i/>
          <w:iCs/>
        </w:rPr>
      </w:pPr>
    </w:p>
    <w:p w14:paraId="79E7EFE6" w14:textId="03D0B67A" w:rsidR="003F4CCD" w:rsidRDefault="003F4CCD" w:rsidP="00AE0002">
      <w:pPr>
        <w:jc w:val="center"/>
        <w:rPr>
          <w:rFonts w:cs="Arial"/>
          <w:b/>
          <w:bCs/>
          <w:i/>
          <w:iCs/>
        </w:rPr>
      </w:pPr>
      <w:r>
        <w:rPr>
          <w:noProof/>
        </w:rPr>
        <mc:AlternateContent>
          <mc:Choice Requires="wps">
            <w:drawing>
              <wp:anchor distT="0" distB="0" distL="114300" distR="114300" simplePos="0" relativeHeight="251787264" behindDoc="0" locked="0" layoutInCell="1" allowOverlap="1" wp14:anchorId="06244730" wp14:editId="376B6917">
                <wp:simplePos x="0" y="0"/>
                <wp:positionH relativeFrom="page">
                  <wp:posOffset>1490307</wp:posOffset>
                </wp:positionH>
                <wp:positionV relativeFrom="paragraph">
                  <wp:posOffset>60847</wp:posOffset>
                </wp:positionV>
                <wp:extent cx="5006975" cy="635"/>
                <wp:effectExtent l="0" t="0" r="3175" b="6350"/>
                <wp:wrapSquare wrapText="bothSides"/>
                <wp:docPr id="108" name="Cuadro de texto 108"/>
                <wp:cNvGraphicFramePr/>
                <a:graphic xmlns:a="http://schemas.openxmlformats.org/drawingml/2006/main">
                  <a:graphicData uri="http://schemas.microsoft.com/office/word/2010/wordprocessingShape">
                    <wps:wsp>
                      <wps:cNvSpPr txBox="1"/>
                      <wps:spPr>
                        <a:xfrm>
                          <a:off x="0" y="0"/>
                          <a:ext cx="5006975" cy="635"/>
                        </a:xfrm>
                        <a:prstGeom prst="rect">
                          <a:avLst/>
                        </a:prstGeom>
                        <a:solidFill>
                          <a:prstClr val="white"/>
                        </a:solidFill>
                        <a:ln>
                          <a:noFill/>
                        </a:ln>
                      </wps:spPr>
                      <wps:txbx>
                        <w:txbxContent>
                          <w:p w14:paraId="1220CE96" w14:textId="2FEB137E" w:rsidR="00400A1D" w:rsidRPr="00AE0002" w:rsidRDefault="00400A1D" w:rsidP="00AE0002">
                            <w:pPr>
                              <w:pStyle w:val="Descripcin"/>
                              <w:rPr>
                                <w:b/>
                              </w:rPr>
                            </w:pPr>
                            <w:r>
                              <w:rPr>
                                <w:lang w:val="es-MX"/>
                              </w:rPr>
                              <w:t xml:space="preserve"> </w:t>
                            </w:r>
                            <w:bookmarkStart w:id="20" w:name="_Toc81375160"/>
                            <w:r w:rsidRPr="00AE0002">
                              <w:t xml:space="preserve">Imagen </w:t>
                            </w:r>
                            <w:r w:rsidRPr="00AE0002">
                              <w:fldChar w:fldCharType="begin"/>
                            </w:r>
                            <w:r w:rsidRPr="00AE0002">
                              <w:instrText xml:space="preserve"> SEQ Imagen \* ARABIC </w:instrText>
                            </w:r>
                            <w:r w:rsidRPr="00AE0002">
                              <w:fldChar w:fldCharType="separate"/>
                            </w:r>
                            <w:r>
                              <w:rPr>
                                <w:noProof/>
                              </w:rPr>
                              <w:t>2</w:t>
                            </w:r>
                            <w:r w:rsidRPr="00AE0002">
                              <w:rPr>
                                <w:lang w:val="es-MX"/>
                              </w:rPr>
                              <w:fldChar w:fldCharType="end"/>
                            </w:r>
                            <w:r w:rsidRPr="00AE0002">
                              <w:t xml:space="preserve">. </w:t>
                            </w:r>
                            <w:r>
                              <w:t>Estación La Victoria</w:t>
                            </w:r>
                            <w:bookmarkEnd w:id="20"/>
                            <w:r>
                              <w:t xml:space="preserve"> </w:t>
                            </w:r>
                          </w:p>
                          <w:p w14:paraId="62F5FEAC" w14:textId="0FA21E92" w:rsidR="00400A1D" w:rsidRPr="00AE0002" w:rsidRDefault="00400A1D" w:rsidP="00AE0002">
                            <w:pPr>
                              <w:pStyle w:val="Descripcin"/>
                              <w:rPr>
                                <w:rFonts w:ascii="Times New Roman" w:eastAsiaTheme="minorHAnsi" w:hAnsi="Times New Roman"/>
                                <w:bCs w:val="0"/>
                                <w:noProof/>
                                <w:lang w:val="es-MX"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244730" id="Cuadro de texto 108" o:spid="_x0000_s1028" type="#_x0000_t202" style="position:absolute;left:0;text-align:left;margin-left:117.35pt;margin-top:4.8pt;width:394.25pt;height:.05pt;z-index:25178726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YaiNAIAAG8EAAAOAAAAZHJzL2Uyb0RvYy54bWysVMFu2zAMvQ/YPwi6L04ypNuMOEWWIsOA&#10;oC2QDj0rshwLkEWNUmJnXz9KttOt22nYRaZIitJ7j/TytmsMOyv0GmzBZ5MpZ8pKKLU9Fvzb0/bd&#10;R858ELYUBqwq+EV5frt6+2bZulzNoQZTKmRUxPq8dQWvQ3B5lnlZq0b4CThlKVgBNiLQFo9ZiaKl&#10;6o3J5tPpTdYClg5BKu/Je9cH+SrVryolw0NVeRWYKTi9LaQV03qIa7ZaivyIwtVaDs8Q//CKRmhL&#10;l15L3Ykg2An1H6UaLRE8VGEiocmgqrRUCQOhmU1fodnXwqmEhcjx7kqT/39l5f35EZkuSbspSWVF&#10;QyJtTqJEYKViQXUBWAwRUa3zOeXvHZ0I3Wfo6NDo9+SM+LsKm/glZIziRPnlSjPVYpKcC9Lt04cF&#10;Z5JiN+8XsUb2ctShD18UNCwaBUfSMFErzjsf+tQxJd7kwehyq42JmxjYGGRnQXq3tQ5qKP5blrEx&#10;10I81ReMnizi63FEK3SHLhEzHzEeoLwQdIS+i7yTW0337YQPjwKpbQgtjUJ4oKUy0BYcBouzGvDH&#10;3/wxn9SkKGcttWHB/feTQMWZ+WpJ59izo4GjcRgNe2o2QEhnNGROJpMOYDCjWSE0zzQh63gLhYSV&#10;dFfBw2huQj8MNGFSrdcpiTrTibCzeydj6ZHXp+5ZoBtUiY1xD2ODivyVOH1uksetT4GYTspFXnsW&#10;B7qpq5P2wwTGsfl1n7Je/hOrnwAAAP//AwBQSwMEFAAGAAgAAAAhALfblVHfAAAACAEAAA8AAABk&#10;cnMvZG93bnJldi54bWxMj8FOwzAQRO9I/IO1SFwQdUiiFEKcqqrgAJeK0As3N97GgXgd2U4b/h73&#10;VI6zM5p5W61mM7AjOt9bEvCwSIAhtVb11AnYfb7ePwLzQZKSgyUU8IseVvX1VSVLZU/0gccmdCyW&#10;kC+lAB3CWHLuW41G+oUdkaJ3sM7IEKXruHLyFMvNwNMkKbiRPcUFLUfcaGx/mskI2OZfW303HV7e&#10;13nm3nbTpvjuGiFub+b1M7CAc7iE4Ywf0aGOTHs7kfJsEJBm+TJGBTwVwM5+kmYpsH08LIHXFf//&#10;QP0HAAD//wMAUEsBAi0AFAAGAAgAAAAhALaDOJL+AAAA4QEAABMAAAAAAAAAAAAAAAAAAAAAAFtD&#10;b250ZW50X1R5cGVzXS54bWxQSwECLQAUAAYACAAAACEAOP0h/9YAAACUAQAACwAAAAAAAAAAAAAA&#10;AAAvAQAAX3JlbHMvLnJlbHNQSwECLQAUAAYACAAAACEAsnWGojQCAABvBAAADgAAAAAAAAAAAAAA&#10;AAAuAgAAZHJzL2Uyb0RvYy54bWxQSwECLQAUAAYACAAAACEAt9uVUd8AAAAIAQAADwAAAAAAAAAA&#10;AAAAAACOBAAAZHJzL2Rvd25yZXYueG1sUEsFBgAAAAAEAAQA8wAAAJoFAAAAAA==&#10;" stroked="f">
                <v:textbox style="mso-fit-shape-to-text:t" inset="0,0,0,0">
                  <w:txbxContent>
                    <w:p w14:paraId="1220CE96" w14:textId="2FEB137E" w:rsidR="00400A1D" w:rsidRPr="00AE0002" w:rsidRDefault="00400A1D" w:rsidP="00AE0002">
                      <w:pPr>
                        <w:pStyle w:val="Descripcin"/>
                        <w:rPr>
                          <w:b/>
                        </w:rPr>
                      </w:pPr>
                      <w:r>
                        <w:rPr>
                          <w:lang w:val="es-MX"/>
                        </w:rPr>
                        <w:t xml:space="preserve"> </w:t>
                      </w:r>
                      <w:bookmarkStart w:id="25" w:name="_Toc81375160"/>
                      <w:r w:rsidRPr="00AE0002">
                        <w:t xml:space="preserve">Imagen </w:t>
                      </w:r>
                      <w:r w:rsidRPr="00AE0002">
                        <w:fldChar w:fldCharType="begin"/>
                      </w:r>
                      <w:r w:rsidRPr="00AE0002">
                        <w:instrText xml:space="preserve"> SEQ Imagen \* ARABIC </w:instrText>
                      </w:r>
                      <w:r w:rsidRPr="00AE0002">
                        <w:fldChar w:fldCharType="separate"/>
                      </w:r>
                      <w:r>
                        <w:rPr>
                          <w:noProof/>
                        </w:rPr>
                        <w:t>2</w:t>
                      </w:r>
                      <w:r w:rsidRPr="00AE0002">
                        <w:rPr>
                          <w:lang w:val="es-MX"/>
                        </w:rPr>
                        <w:fldChar w:fldCharType="end"/>
                      </w:r>
                      <w:r w:rsidRPr="00AE0002">
                        <w:t xml:space="preserve">. </w:t>
                      </w:r>
                      <w:r>
                        <w:t>Estación La Victoria</w:t>
                      </w:r>
                      <w:bookmarkEnd w:id="25"/>
                      <w:r>
                        <w:t xml:space="preserve"> </w:t>
                      </w:r>
                    </w:p>
                    <w:p w14:paraId="62F5FEAC" w14:textId="0FA21E92" w:rsidR="00400A1D" w:rsidRPr="00AE0002" w:rsidRDefault="00400A1D" w:rsidP="00AE0002">
                      <w:pPr>
                        <w:pStyle w:val="Descripcin"/>
                        <w:rPr>
                          <w:rFonts w:ascii="Times New Roman" w:eastAsiaTheme="minorHAnsi" w:hAnsi="Times New Roman"/>
                          <w:bCs w:val="0"/>
                          <w:noProof/>
                          <w:lang w:val="es-MX" w:eastAsia="en-US"/>
                        </w:rPr>
                      </w:pPr>
                    </w:p>
                  </w:txbxContent>
                </v:textbox>
                <w10:wrap type="square" anchorx="page"/>
              </v:shape>
            </w:pict>
          </mc:Fallback>
        </mc:AlternateContent>
      </w:r>
    </w:p>
    <w:p w14:paraId="5D6C6FA8" w14:textId="0B453CAD" w:rsidR="00AE0002" w:rsidRDefault="00AE0002" w:rsidP="003F4CCD">
      <w:pPr>
        <w:jc w:val="center"/>
        <w:rPr>
          <w:rFonts w:cs="Arial"/>
          <w:b/>
          <w:bCs/>
          <w:i/>
          <w:iCs/>
        </w:rPr>
      </w:pPr>
      <w:r>
        <w:rPr>
          <w:rFonts w:cs="Arial"/>
          <w:b/>
          <w:bCs/>
          <w:i/>
          <w:iCs/>
        </w:rPr>
        <w:t xml:space="preserve">Fuente: </w:t>
      </w:r>
      <w:r w:rsidRPr="00B3166A">
        <w:rPr>
          <w:rFonts w:cs="Arial"/>
          <w:b/>
          <w:i/>
          <w:iCs/>
        </w:rPr>
        <w:t xml:space="preserve">Anexo Técnico </w:t>
      </w:r>
      <w:r>
        <w:rPr>
          <w:rFonts w:cs="Arial"/>
          <w:b/>
          <w:bCs/>
          <w:i/>
          <w:iCs/>
        </w:rPr>
        <w:t xml:space="preserve">IDU </w:t>
      </w:r>
      <w:r w:rsidRPr="00B3166A">
        <w:rPr>
          <w:rFonts w:cs="Arial"/>
          <w:b/>
          <w:i/>
          <w:iCs/>
        </w:rPr>
        <w:t xml:space="preserve">Fase 2 – </w:t>
      </w:r>
      <w:r w:rsidRPr="00B3166A">
        <w:rPr>
          <w:rFonts w:cs="Arial"/>
          <w:b/>
          <w:bCs/>
          <w:i/>
          <w:iCs/>
        </w:rPr>
        <w:t>factibilidad</w:t>
      </w:r>
      <w:r>
        <w:rPr>
          <w:rFonts w:cs="Arial"/>
          <w:b/>
          <w:bCs/>
          <w:i/>
          <w:iCs/>
        </w:rPr>
        <w:t>.</w:t>
      </w:r>
    </w:p>
    <w:p w14:paraId="24046377" w14:textId="77777777" w:rsidR="00AE0002" w:rsidRPr="00B3166A" w:rsidRDefault="00AE0002" w:rsidP="00AE0002">
      <w:pPr>
        <w:jc w:val="center"/>
        <w:rPr>
          <w:rFonts w:cs="Arial"/>
          <w:b/>
          <w:i/>
          <w:iCs/>
        </w:rPr>
      </w:pPr>
    </w:p>
    <w:tbl>
      <w:tblPr>
        <w:tblW w:w="6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56"/>
        <w:gridCol w:w="2156"/>
        <w:gridCol w:w="2011"/>
      </w:tblGrid>
      <w:tr w:rsidR="00AE0002" w:rsidRPr="0093134C" w14:paraId="2BD615FD" w14:textId="77777777" w:rsidTr="00400A1D">
        <w:trPr>
          <w:trHeight w:val="343"/>
          <w:jc w:val="center"/>
        </w:trPr>
        <w:tc>
          <w:tcPr>
            <w:tcW w:w="2156" w:type="dxa"/>
          </w:tcPr>
          <w:p w14:paraId="57688121" w14:textId="77777777" w:rsidR="00AE0002" w:rsidRPr="0093134C" w:rsidRDefault="00AE0002" w:rsidP="00400A1D">
            <w:pPr>
              <w:spacing w:after="0" w:line="240" w:lineRule="auto"/>
              <w:jc w:val="center"/>
              <w:rPr>
                <w:rFonts w:eastAsia="Times New Roman"/>
                <w:b/>
                <w:color w:val="000000"/>
                <w:sz w:val="22"/>
                <w:szCs w:val="22"/>
                <w:lang w:eastAsia="es-CO"/>
              </w:rPr>
            </w:pPr>
            <w:r w:rsidRPr="0093134C">
              <w:rPr>
                <w:rFonts w:eastAsia="Times New Roman"/>
                <w:b/>
                <w:color w:val="000000"/>
                <w:sz w:val="22"/>
                <w:szCs w:val="22"/>
                <w:lang w:eastAsia="es-CO"/>
              </w:rPr>
              <w:t>LA VICTORIA</w:t>
            </w:r>
          </w:p>
        </w:tc>
        <w:tc>
          <w:tcPr>
            <w:tcW w:w="2156" w:type="dxa"/>
            <w:shd w:val="clear" w:color="auto" w:fill="auto"/>
            <w:noWrap/>
            <w:vAlign w:val="bottom"/>
            <w:hideMark/>
          </w:tcPr>
          <w:p w14:paraId="5F2EB1F8" w14:textId="77777777" w:rsidR="00AE0002" w:rsidRPr="003734FF" w:rsidRDefault="00AE0002" w:rsidP="00400A1D">
            <w:pPr>
              <w:spacing w:after="0" w:line="240" w:lineRule="auto"/>
              <w:jc w:val="center"/>
              <w:rPr>
                <w:rFonts w:eastAsia="Times New Roman"/>
                <w:b/>
                <w:color w:val="000000"/>
                <w:sz w:val="22"/>
                <w:szCs w:val="22"/>
                <w:lang w:eastAsia="es-CO"/>
              </w:rPr>
            </w:pPr>
            <w:r w:rsidRPr="003734FF">
              <w:rPr>
                <w:rFonts w:eastAsia="Times New Roman"/>
                <w:b/>
                <w:color w:val="000000"/>
                <w:sz w:val="22"/>
                <w:szCs w:val="22"/>
                <w:lang w:eastAsia="es-CO"/>
              </w:rPr>
              <w:t> </w:t>
            </w:r>
            <w:r w:rsidRPr="0093134C">
              <w:rPr>
                <w:rFonts w:eastAsia="Times New Roman"/>
                <w:b/>
                <w:color w:val="000000"/>
                <w:sz w:val="22"/>
                <w:szCs w:val="22"/>
                <w:lang w:eastAsia="es-CO"/>
              </w:rPr>
              <w:t>X</w:t>
            </w:r>
          </w:p>
        </w:tc>
        <w:tc>
          <w:tcPr>
            <w:tcW w:w="2011" w:type="dxa"/>
            <w:shd w:val="clear" w:color="auto" w:fill="auto"/>
            <w:noWrap/>
            <w:vAlign w:val="bottom"/>
            <w:hideMark/>
          </w:tcPr>
          <w:p w14:paraId="1D6E4EEA" w14:textId="77777777" w:rsidR="00AE0002" w:rsidRPr="003734FF" w:rsidRDefault="00AE0002" w:rsidP="00400A1D">
            <w:pPr>
              <w:spacing w:after="0" w:line="240" w:lineRule="auto"/>
              <w:jc w:val="center"/>
              <w:rPr>
                <w:rFonts w:eastAsia="Times New Roman"/>
                <w:b/>
                <w:color w:val="000000"/>
                <w:sz w:val="22"/>
                <w:szCs w:val="22"/>
                <w:lang w:eastAsia="es-CO"/>
              </w:rPr>
            </w:pPr>
            <w:r w:rsidRPr="003734FF">
              <w:rPr>
                <w:rFonts w:eastAsia="Times New Roman"/>
                <w:b/>
                <w:color w:val="000000"/>
                <w:sz w:val="22"/>
                <w:szCs w:val="22"/>
                <w:lang w:eastAsia="es-CO"/>
              </w:rPr>
              <w:t> </w:t>
            </w:r>
            <w:r w:rsidRPr="0093134C">
              <w:rPr>
                <w:rFonts w:eastAsia="Times New Roman"/>
                <w:b/>
                <w:color w:val="000000"/>
                <w:sz w:val="22"/>
                <w:szCs w:val="22"/>
                <w:lang w:eastAsia="es-CO"/>
              </w:rPr>
              <w:t>Y</w:t>
            </w:r>
          </w:p>
        </w:tc>
      </w:tr>
      <w:tr w:rsidR="00AE0002" w:rsidRPr="0093134C" w14:paraId="2E9557CB" w14:textId="77777777" w:rsidTr="00400A1D">
        <w:trPr>
          <w:trHeight w:val="343"/>
          <w:jc w:val="center"/>
        </w:trPr>
        <w:tc>
          <w:tcPr>
            <w:tcW w:w="2156" w:type="dxa"/>
            <w:vAlign w:val="center"/>
          </w:tcPr>
          <w:p w14:paraId="4F16607A" w14:textId="77777777" w:rsidR="00AE0002" w:rsidRPr="0093134C" w:rsidRDefault="00AE0002" w:rsidP="00400A1D">
            <w:pPr>
              <w:spacing w:after="0" w:line="240" w:lineRule="auto"/>
              <w:jc w:val="center"/>
              <w:rPr>
                <w:rFonts w:eastAsia="Times New Roman"/>
                <w:color w:val="000000"/>
                <w:sz w:val="22"/>
                <w:szCs w:val="22"/>
                <w:lang w:eastAsia="es-CO"/>
              </w:rPr>
            </w:pPr>
            <w:r w:rsidRPr="0093134C">
              <w:rPr>
                <w:color w:val="000000"/>
                <w:sz w:val="22"/>
                <w:szCs w:val="22"/>
              </w:rPr>
              <w:t>vértice 1</w:t>
            </w:r>
          </w:p>
        </w:tc>
        <w:tc>
          <w:tcPr>
            <w:tcW w:w="2156" w:type="dxa"/>
            <w:shd w:val="clear" w:color="auto" w:fill="auto"/>
            <w:noWrap/>
            <w:vAlign w:val="bottom"/>
          </w:tcPr>
          <w:p w14:paraId="288012CC" w14:textId="77777777" w:rsidR="00AE0002" w:rsidRPr="003734FF" w:rsidRDefault="00AE0002" w:rsidP="00400A1D">
            <w:pPr>
              <w:spacing w:after="0" w:line="240" w:lineRule="auto"/>
              <w:jc w:val="center"/>
              <w:rPr>
                <w:rFonts w:eastAsia="Times New Roman"/>
                <w:bCs/>
                <w:color w:val="000000"/>
                <w:sz w:val="22"/>
                <w:szCs w:val="22"/>
                <w:lang w:eastAsia="es-CO"/>
              </w:rPr>
            </w:pPr>
            <w:r w:rsidRPr="003734FF">
              <w:rPr>
                <w:rFonts w:eastAsia="Times New Roman"/>
                <w:color w:val="000000"/>
                <w:sz w:val="22"/>
                <w:szCs w:val="22"/>
                <w:lang w:eastAsia="es-CO"/>
              </w:rPr>
              <w:t>98121.18</w:t>
            </w:r>
          </w:p>
        </w:tc>
        <w:tc>
          <w:tcPr>
            <w:tcW w:w="2011" w:type="dxa"/>
            <w:shd w:val="clear" w:color="auto" w:fill="auto"/>
            <w:noWrap/>
            <w:vAlign w:val="bottom"/>
          </w:tcPr>
          <w:p w14:paraId="545DD3DB" w14:textId="77777777" w:rsidR="00AE0002" w:rsidRPr="003734FF" w:rsidRDefault="00AE0002" w:rsidP="00400A1D">
            <w:pPr>
              <w:spacing w:after="0" w:line="240" w:lineRule="auto"/>
              <w:jc w:val="center"/>
              <w:rPr>
                <w:rFonts w:eastAsia="Times New Roman"/>
                <w:bCs/>
                <w:color w:val="000000"/>
                <w:sz w:val="22"/>
                <w:szCs w:val="22"/>
                <w:lang w:eastAsia="es-CO"/>
              </w:rPr>
            </w:pPr>
            <w:r w:rsidRPr="003734FF">
              <w:rPr>
                <w:rFonts w:eastAsia="Times New Roman"/>
                <w:color w:val="000000"/>
                <w:sz w:val="22"/>
                <w:szCs w:val="22"/>
                <w:lang w:eastAsia="es-CO"/>
              </w:rPr>
              <w:t>94949.71</w:t>
            </w:r>
          </w:p>
        </w:tc>
      </w:tr>
      <w:tr w:rsidR="00AE0002" w:rsidRPr="0093134C" w14:paraId="2960308A" w14:textId="77777777" w:rsidTr="00400A1D">
        <w:trPr>
          <w:trHeight w:val="343"/>
          <w:jc w:val="center"/>
        </w:trPr>
        <w:tc>
          <w:tcPr>
            <w:tcW w:w="2156" w:type="dxa"/>
            <w:vAlign w:val="center"/>
          </w:tcPr>
          <w:p w14:paraId="3255DB6B" w14:textId="77777777" w:rsidR="00AE0002" w:rsidRPr="0093134C" w:rsidRDefault="00AE0002" w:rsidP="00400A1D">
            <w:pPr>
              <w:spacing w:after="0" w:line="240" w:lineRule="auto"/>
              <w:jc w:val="center"/>
              <w:rPr>
                <w:rFonts w:eastAsia="Times New Roman"/>
                <w:color w:val="000000"/>
                <w:sz w:val="22"/>
                <w:szCs w:val="22"/>
                <w:lang w:eastAsia="es-CO"/>
              </w:rPr>
            </w:pPr>
            <w:r w:rsidRPr="0093134C">
              <w:rPr>
                <w:color w:val="000000"/>
                <w:sz w:val="22"/>
                <w:szCs w:val="22"/>
              </w:rPr>
              <w:t>vértice 2</w:t>
            </w:r>
          </w:p>
        </w:tc>
        <w:tc>
          <w:tcPr>
            <w:tcW w:w="2156" w:type="dxa"/>
            <w:shd w:val="clear" w:color="auto" w:fill="auto"/>
            <w:noWrap/>
            <w:vAlign w:val="bottom"/>
            <w:hideMark/>
          </w:tcPr>
          <w:p w14:paraId="22CF5517" w14:textId="77777777" w:rsidR="00AE0002" w:rsidRPr="003734FF" w:rsidRDefault="00AE0002" w:rsidP="00400A1D">
            <w:pPr>
              <w:spacing w:after="0" w:line="240" w:lineRule="auto"/>
              <w:jc w:val="center"/>
              <w:rPr>
                <w:rFonts w:eastAsia="Times New Roman"/>
                <w:bCs/>
                <w:color w:val="000000"/>
                <w:sz w:val="22"/>
                <w:szCs w:val="22"/>
                <w:lang w:eastAsia="es-CO"/>
              </w:rPr>
            </w:pPr>
            <w:r w:rsidRPr="003734FF">
              <w:rPr>
                <w:rFonts w:eastAsia="Times New Roman"/>
                <w:color w:val="000000"/>
                <w:sz w:val="22"/>
                <w:szCs w:val="22"/>
                <w:lang w:eastAsia="es-CO"/>
              </w:rPr>
              <w:t>98150.26</w:t>
            </w:r>
          </w:p>
        </w:tc>
        <w:tc>
          <w:tcPr>
            <w:tcW w:w="2011" w:type="dxa"/>
            <w:shd w:val="clear" w:color="auto" w:fill="auto"/>
            <w:noWrap/>
            <w:vAlign w:val="bottom"/>
            <w:hideMark/>
          </w:tcPr>
          <w:p w14:paraId="07001632" w14:textId="77777777" w:rsidR="00AE0002" w:rsidRPr="003734FF" w:rsidRDefault="00AE0002" w:rsidP="00400A1D">
            <w:pPr>
              <w:spacing w:after="0" w:line="240" w:lineRule="auto"/>
              <w:jc w:val="center"/>
              <w:rPr>
                <w:rFonts w:eastAsia="Times New Roman"/>
                <w:bCs/>
                <w:color w:val="000000"/>
                <w:sz w:val="22"/>
                <w:szCs w:val="22"/>
                <w:lang w:eastAsia="es-CO"/>
              </w:rPr>
            </w:pPr>
            <w:r w:rsidRPr="003734FF">
              <w:rPr>
                <w:rFonts w:eastAsia="Times New Roman"/>
                <w:color w:val="000000"/>
                <w:sz w:val="22"/>
                <w:szCs w:val="22"/>
                <w:lang w:eastAsia="es-CO"/>
              </w:rPr>
              <w:t>95036.91</w:t>
            </w:r>
          </w:p>
        </w:tc>
      </w:tr>
      <w:tr w:rsidR="00AE0002" w:rsidRPr="0093134C" w14:paraId="11104805" w14:textId="77777777" w:rsidTr="00400A1D">
        <w:trPr>
          <w:trHeight w:val="343"/>
          <w:jc w:val="center"/>
        </w:trPr>
        <w:tc>
          <w:tcPr>
            <w:tcW w:w="2156" w:type="dxa"/>
            <w:vAlign w:val="center"/>
          </w:tcPr>
          <w:p w14:paraId="6A32F6B2" w14:textId="77777777" w:rsidR="00AE0002" w:rsidRPr="0093134C" w:rsidRDefault="00AE0002" w:rsidP="00400A1D">
            <w:pPr>
              <w:spacing w:after="0" w:line="240" w:lineRule="auto"/>
              <w:jc w:val="center"/>
              <w:rPr>
                <w:rFonts w:eastAsia="Times New Roman"/>
                <w:color w:val="000000"/>
                <w:sz w:val="22"/>
                <w:szCs w:val="22"/>
                <w:lang w:eastAsia="es-CO"/>
              </w:rPr>
            </w:pPr>
            <w:r w:rsidRPr="0093134C">
              <w:rPr>
                <w:color w:val="000000"/>
                <w:sz w:val="22"/>
                <w:szCs w:val="22"/>
              </w:rPr>
              <w:t>vértice 3</w:t>
            </w:r>
          </w:p>
        </w:tc>
        <w:tc>
          <w:tcPr>
            <w:tcW w:w="2156" w:type="dxa"/>
            <w:shd w:val="clear" w:color="auto" w:fill="auto"/>
            <w:noWrap/>
            <w:vAlign w:val="bottom"/>
            <w:hideMark/>
          </w:tcPr>
          <w:p w14:paraId="402EFF54" w14:textId="77777777" w:rsidR="00AE0002" w:rsidRPr="003734FF" w:rsidRDefault="00AE0002" w:rsidP="00400A1D">
            <w:pPr>
              <w:spacing w:after="0" w:line="240" w:lineRule="auto"/>
              <w:jc w:val="center"/>
              <w:rPr>
                <w:rFonts w:eastAsia="Times New Roman"/>
                <w:bCs/>
                <w:color w:val="000000"/>
                <w:sz w:val="22"/>
                <w:szCs w:val="22"/>
                <w:lang w:eastAsia="es-CO"/>
              </w:rPr>
            </w:pPr>
            <w:r w:rsidRPr="003734FF">
              <w:rPr>
                <w:rFonts w:eastAsia="Times New Roman"/>
                <w:color w:val="000000"/>
                <w:sz w:val="22"/>
                <w:szCs w:val="22"/>
                <w:lang w:eastAsia="es-CO"/>
              </w:rPr>
              <w:t>98246.76</w:t>
            </w:r>
          </w:p>
        </w:tc>
        <w:tc>
          <w:tcPr>
            <w:tcW w:w="2011" w:type="dxa"/>
            <w:shd w:val="clear" w:color="auto" w:fill="auto"/>
            <w:noWrap/>
            <w:vAlign w:val="bottom"/>
            <w:hideMark/>
          </w:tcPr>
          <w:p w14:paraId="66060C3C" w14:textId="77777777" w:rsidR="00AE0002" w:rsidRPr="003734FF" w:rsidRDefault="00AE0002" w:rsidP="00400A1D">
            <w:pPr>
              <w:spacing w:after="0" w:line="240" w:lineRule="auto"/>
              <w:jc w:val="center"/>
              <w:rPr>
                <w:rFonts w:eastAsia="Times New Roman"/>
                <w:bCs/>
                <w:color w:val="000000"/>
                <w:sz w:val="22"/>
                <w:szCs w:val="22"/>
                <w:lang w:eastAsia="es-CO"/>
              </w:rPr>
            </w:pPr>
            <w:r w:rsidRPr="003734FF">
              <w:rPr>
                <w:rFonts w:eastAsia="Times New Roman"/>
                <w:color w:val="000000"/>
                <w:sz w:val="22"/>
                <w:szCs w:val="22"/>
                <w:lang w:eastAsia="es-CO"/>
              </w:rPr>
              <w:t>95005.73</w:t>
            </w:r>
          </w:p>
        </w:tc>
      </w:tr>
      <w:tr w:rsidR="00AE0002" w:rsidRPr="0093134C" w14:paraId="2C19E024" w14:textId="77777777" w:rsidTr="00400A1D">
        <w:trPr>
          <w:trHeight w:val="343"/>
          <w:jc w:val="center"/>
        </w:trPr>
        <w:tc>
          <w:tcPr>
            <w:tcW w:w="2156" w:type="dxa"/>
            <w:vAlign w:val="center"/>
          </w:tcPr>
          <w:p w14:paraId="38A7A2B6" w14:textId="77777777" w:rsidR="00AE0002" w:rsidRPr="0093134C" w:rsidRDefault="00AE0002" w:rsidP="00400A1D">
            <w:pPr>
              <w:spacing w:after="0" w:line="240" w:lineRule="auto"/>
              <w:jc w:val="center"/>
              <w:rPr>
                <w:rFonts w:eastAsia="Times New Roman"/>
                <w:color w:val="000000"/>
                <w:sz w:val="22"/>
                <w:szCs w:val="22"/>
                <w:lang w:eastAsia="es-CO"/>
              </w:rPr>
            </w:pPr>
            <w:r w:rsidRPr="0093134C">
              <w:rPr>
                <w:color w:val="000000"/>
                <w:sz w:val="22"/>
                <w:szCs w:val="22"/>
              </w:rPr>
              <w:t>vértice 4</w:t>
            </w:r>
          </w:p>
        </w:tc>
        <w:tc>
          <w:tcPr>
            <w:tcW w:w="2156" w:type="dxa"/>
            <w:shd w:val="clear" w:color="auto" w:fill="auto"/>
            <w:noWrap/>
            <w:vAlign w:val="bottom"/>
            <w:hideMark/>
          </w:tcPr>
          <w:p w14:paraId="1219F11E" w14:textId="77777777" w:rsidR="00AE0002" w:rsidRPr="003734FF" w:rsidRDefault="00AE0002" w:rsidP="00400A1D">
            <w:pPr>
              <w:spacing w:after="0" w:line="240" w:lineRule="auto"/>
              <w:jc w:val="center"/>
              <w:rPr>
                <w:rFonts w:eastAsia="Times New Roman"/>
                <w:bCs/>
                <w:color w:val="000000"/>
                <w:sz w:val="22"/>
                <w:szCs w:val="22"/>
                <w:lang w:eastAsia="es-CO"/>
              </w:rPr>
            </w:pPr>
            <w:r w:rsidRPr="003734FF">
              <w:rPr>
                <w:rFonts w:eastAsia="Times New Roman"/>
                <w:color w:val="000000"/>
                <w:sz w:val="22"/>
                <w:szCs w:val="22"/>
                <w:lang w:eastAsia="es-CO"/>
              </w:rPr>
              <w:t>98216.84</w:t>
            </w:r>
          </w:p>
        </w:tc>
        <w:tc>
          <w:tcPr>
            <w:tcW w:w="2011" w:type="dxa"/>
            <w:shd w:val="clear" w:color="auto" w:fill="auto"/>
            <w:noWrap/>
            <w:vAlign w:val="bottom"/>
            <w:hideMark/>
          </w:tcPr>
          <w:p w14:paraId="0843CCF1" w14:textId="77777777" w:rsidR="00AE0002" w:rsidRPr="003734FF" w:rsidRDefault="00AE0002" w:rsidP="00400A1D">
            <w:pPr>
              <w:keepNext/>
              <w:spacing w:after="0" w:line="240" w:lineRule="auto"/>
              <w:jc w:val="center"/>
              <w:rPr>
                <w:rFonts w:eastAsia="Times New Roman"/>
                <w:bCs/>
                <w:color w:val="000000"/>
                <w:sz w:val="22"/>
                <w:szCs w:val="22"/>
                <w:lang w:eastAsia="es-CO"/>
              </w:rPr>
            </w:pPr>
            <w:r w:rsidRPr="003734FF">
              <w:rPr>
                <w:rFonts w:eastAsia="Times New Roman"/>
                <w:color w:val="000000"/>
                <w:sz w:val="22"/>
                <w:szCs w:val="22"/>
                <w:lang w:eastAsia="es-CO"/>
              </w:rPr>
              <w:t>94917.21</w:t>
            </w:r>
          </w:p>
        </w:tc>
      </w:tr>
    </w:tbl>
    <w:p w14:paraId="77B88D75" w14:textId="7D911D0E" w:rsidR="00AE0002" w:rsidRDefault="00AE0002" w:rsidP="00AE0002">
      <w:pPr>
        <w:pStyle w:val="Descripcin"/>
      </w:pPr>
      <w:bookmarkStart w:id="21" w:name="_Toc78966088"/>
      <w:r>
        <w:t xml:space="preserve">Tabla </w:t>
      </w:r>
      <w:r>
        <w:fldChar w:fldCharType="begin"/>
      </w:r>
      <w:r>
        <w:instrText xml:space="preserve"> SEQ Tabla \* ARABIC </w:instrText>
      </w:r>
      <w:r>
        <w:fldChar w:fldCharType="separate"/>
      </w:r>
      <w:r w:rsidR="00400A1D">
        <w:rPr>
          <w:noProof/>
        </w:rPr>
        <w:t>3</w:t>
      </w:r>
      <w:r>
        <w:fldChar w:fldCharType="end"/>
      </w:r>
      <w:r>
        <w:t xml:space="preserve">. </w:t>
      </w:r>
      <w:r w:rsidRPr="00441F65">
        <w:t>Coordenadas Estación la Victoria</w:t>
      </w:r>
      <w:bookmarkEnd w:id="21"/>
    </w:p>
    <w:p w14:paraId="6D5B71EF" w14:textId="37FC1ADC" w:rsidR="00AE0002" w:rsidRPr="006C48C4" w:rsidRDefault="00AE0002" w:rsidP="00AE0002">
      <w:pPr>
        <w:jc w:val="center"/>
        <w:rPr>
          <w:lang w:eastAsia="es-ES"/>
        </w:rPr>
      </w:pPr>
      <w:r>
        <w:rPr>
          <w:rFonts w:cs="Arial"/>
          <w:b/>
          <w:bCs/>
          <w:i/>
          <w:iCs/>
        </w:rPr>
        <w:t xml:space="preserve">Fuente: </w:t>
      </w:r>
      <w:r w:rsidRPr="00B3166A">
        <w:rPr>
          <w:rFonts w:cs="Arial"/>
          <w:b/>
          <w:i/>
          <w:iCs/>
        </w:rPr>
        <w:t xml:space="preserve">Anexo Técnico </w:t>
      </w:r>
      <w:r>
        <w:rPr>
          <w:rFonts w:cs="Arial"/>
          <w:b/>
          <w:bCs/>
          <w:i/>
          <w:iCs/>
        </w:rPr>
        <w:t xml:space="preserve">IDU </w:t>
      </w:r>
      <w:r w:rsidRPr="00B3166A">
        <w:rPr>
          <w:rFonts w:cs="Arial"/>
          <w:b/>
          <w:i/>
          <w:iCs/>
        </w:rPr>
        <w:t xml:space="preserve">Fase 2 – </w:t>
      </w:r>
      <w:r w:rsidRPr="00B3166A">
        <w:rPr>
          <w:rFonts w:cs="Arial"/>
          <w:b/>
          <w:bCs/>
          <w:i/>
          <w:iCs/>
        </w:rPr>
        <w:t>factibilidad</w:t>
      </w:r>
      <w:r>
        <w:t xml:space="preserve"> </w:t>
      </w:r>
      <w:r>
        <w:br w:type="page"/>
      </w:r>
    </w:p>
    <w:p w14:paraId="66C3DE69" w14:textId="0AA13C03" w:rsidR="00AE0002" w:rsidRPr="00902151" w:rsidRDefault="00932718" w:rsidP="00932718">
      <w:pPr>
        <w:pStyle w:val="Ttulo3"/>
      </w:pPr>
      <w:bookmarkStart w:id="22" w:name="_Toc81228460"/>
      <w:r>
        <w:lastRenderedPageBreak/>
        <w:t>2.1.2 Estación portal 20 de Julio</w:t>
      </w:r>
      <w:bookmarkEnd w:id="22"/>
      <w:r>
        <w:t xml:space="preserve"> </w:t>
      </w:r>
    </w:p>
    <w:p w14:paraId="03385D55" w14:textId="77777777" w:rsidR="00AE0002" w:rsidRDefault="00AE0002" w:rsidP="00AE0002"/>
    <w:p w14:paraId="24612AAC" w14:textId="77777777" w:rsidR="00AE0002" w:rsidRDefault="00AE0002" w:rsidP="00AE0002">
      <w:pPr>
        <w:keepNext/>
        <w:jc w:val="center"/>
      </w:pPr>
      <w:r>
        <w:rPr>
          <w:noProof/>
        </w:rPr>
        <w:drawing>
          <wp:inline distT="0" distB="0" distL="0" distR="0" wp14:anchorId="783CC048" wp14:editId="4DA98291">
            <wp:extent cx="4381500" cy="4550994"/>
            <wp:effectExtent l="0" t="0" r="0" b="2540"/>
            <wp:docPr id="7" name="Imagen 6">
              <a:extLst xmlns:a="http://schemas.openxmlformats.org/drawingml/2006/main">
                <a:ext uri="{FF2B5EF4-FFF2-40B4-BE49-F238E27FC236}">
                  <a16:creationId xmlns:a16="http://schemas.microsoft.com/office/drawing/2014/main" id="{4B09D07B-3525-4E5A-8720-E012F2AF7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4B09D07B-3525-4E5A-8720-E012F2AF7848}"/>
                        </a:ext>
                      </a:extLst>
                    </pic:cNvPr>
                    <pic:cNvPicPr>
                      <a:picLocks noChangeAspect="1"/>
                    </pic:cNvPicPr>
                  </pic:nvPicPr>
                  <pic:blipFill>
                    <a:blip r:embed="rId62"/>
                    <a:stretch>
                      <a:fillRect/>
                    </a:stretch>
                  </pic:blipFill>
                  <pic:spPr>
                    <a:xfrm>
                      <a:off x="0" y="0"/>
                      <a:ext cx="4433363" cy="4604863"/>
                    </a:xfrm>
                    <a:prstGeom prst="rect">
                      <a:avLst/>
                    </a:prstGeom>
                  </pic:spPr>
                </pic:pic>
              </a:graphicData>
            </a:graphic>
          </wp:inline>
        </w:drawing>
      </w:r>
    </w:p>
    <w:p w14:paraId="3EAEC315" w14:textId="68720173" w:rsidR="00AE0002" w:rsidRPr="00932718" w:rsidRDefault="00932718" w:rsidP="00932718">
      <w:pPr>
        <w:pStyle w:val="Descripcin"/>
        <w:rPr>
          <w:rFonts w:ascii="Times New Roman" w:eastAsiaTheme="minorHAnsi" w:hAnsi="Times New Roman"/>
          <w:b/>
          <w:noProof/>
          <w:color w:val="FFFFFF"/>
          <w:sz w:val="24"/>
          <w:szCs w:val="24"/>
          <w:lang w:eastAsia="en-US"/>
        </w:rPr>
      </w:pPr>
      <w:bookmarkStart w:id="23" w:name="_Toc81375161"/>
      <w:r>
        <w:t xml:space="preserve">Imagen </w:t>
      </w:r>
      <w:r>
        <w:fldChar w:fldCharType="begin"/>
      </w:r>
      <w:r>
        <w:instrText xml:space="preserve"> SEQ Imagen \* ARABIC </w:instrText>
      </w:r>
      <w:r>
        <w:fldChar w:fldCharType="separate"/>
      </w:r>
      <w:r w:rsidR="00400A1D">
        <w:rPr>
          <w:noProof/>
        </w:rPr>
        <w:t>3</w:t>
      </w:r>
      <w:r>
        <w:fldChar w:fldCharType="end"/>
      </w:r>
      <w:r>
        <w:t xml:space="preserve">. </w:t>
      </w:r>
      <w:r w:rsidR="00AE0002">
        <w:t>Estación Portal 20 de Julio</w:t>
      </w:r>
      <w:bookmarkEnd w:id="23"/>
    </w:p>
    <w:p w14:paraId="517EC8C1" w14:textId="77777777" w:rsidR="00AE0002" w:rsidRPr="00B3166A" w:rsidRDefault="00AE0002" w:rsidP="00AE0002">
      <w:pPr>
        <w:jc w:val="center"/>
        <w:rPr>
          <w:lang w:eastAsia="es-ES"/>
        </w:rPr>
      </w:pPr>
      <w:r>
        <w:rPr>
          <w:rFonts w:cs="Arial"/>
          <w:b/>
          <w:bCs/>
          <w:i/>
          <w:iCs/>
        </w:rPr>
        <w:t xml:space="preserve">Fuente: </w:t>
      </w:r>
      <w:r w:rsidRPr="00B3166A">
        <w:rPr>
          <w:rFonts w:cs="Arial"/>
          <w:b/>
          <w:i/>
          <w:iCs/>
        </w:rPr>
        <w:t xml:space="preserve">Anexo Técnico </w:t>
      </w:r>
      <w:r>
        <w:rPr>
          <w:rFonts w:cs="Arial"/>
          <w:b/>
          <w:bCs/>
          <w:i/>
          <w:iCs/>
        </w:rPr>
        <w:t xml:space="preserve">IDU </w:t>
      </w:r>
      <w:r w:rsidRPr="00B3166A">
        <w:rPr>
          <w:rFonts w:cs="Arial"/>
          <w:b/>
          <w:i/>
          <w:iCs/>
        </w:rPr>
        <w:t xml:space="preserve">Fase 2 – </w:t>
      </w:r>
      <w:r w:rsidRPr="00B3166A">
        <w:rPr>
          <w:rFonts w:cs="Arial"/>
          <w:b/>
          <w:bCs/>
          <w:i/>
          <w:iCs/>
        </w:rPr>
        <w:t>factibilidad</w:t>
      </w:r>
    </w:p>
    <w:p w14:paraId="07E882F0" w14:textId="77777777" w:rsidR="00AE0002" w:rsidRDefault="00AE0002" w:rsidP="00AE0002"/>
    <w:tbl>
      <w:tblPr>
        <w:tblW w:w="6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65"/>
        <w:gridCol w:w="2076"/>
        <w:gridCol w:w="1929"/>
      </w:tblGrid>
      <w:tr w:rsidR="00AE0002" w:rsidRPr="004845C7" w14:paraId="71C1AE16" w14:textId="77777777" w:rsidTr="00400A1D">
        <w:trPr>
          <w:trHeight w:val="350"/>
          <w:jc w:val="center"/>
        </w:trPr>
        <w:tc>
          <w:tcPr>
            <w:tcW w:w="2665" w:type="dxa"/>
            <w:shd w:val="clear" w:color="auto" w:fill="auto"/>
            <w:vAlign w:val="center"/>
          </w:tcPr>
          <w:p w14:paraId="7DF3D719" w14:textId="77777777" w:rsidR="00AE0002" w:rsidRPr="004845C7" w:rsidRDefault="00AE0002" w:rsidP="00400A1D">
            <w:pPr>
              <w:spacing w:after="0" w:line="240" w:lineRule="auto"/>
              <w:jc w:val="center"/>
              <w:rPr>
                <w:rFonts w:eastAsia="Times New Roman"/>
                <w:b/>
                <w:color w:val="000000"/>
                <w:sz w:val="22"/>
                <w:szCs w:val="22"/>
                <w:lang w:eastAsia="es-CO"/>
              </w:rPr>
            </w:pPr>
            <w:r w:rsidRPr="0093134C">
              <w:rPr>
                <w:rFonts w:eastAsia="Times New Roman"/>
                <w:b/>
                <w:color w:val="000000"/>
                <w:sz w:val="22"/>
                <w:szCs w:val="22"/>
                <w:lang w:eastAsia="es-CO"/>
              </w:rPr>
              <w:t>PORTAL 20 DE JULIO</w:t>
            </w:r>
          </w:p>
        </w:tc>
        <w:tc>
          <w:tcPr>
            <w:tcW w:w="2076" w:type="dxa"/>
            <w:shd w:val="clear" w:color="auto" w:fill="auto"/>
            <w:noWrap/>
            <w:vAlign w:val="bottom"/>
          </w:tcPr>
          <w:p w14:paraId="0E8FD6D7" w14:textId="77777777" w:rsidR="00AE0002" w:rsidRPr="004845C7" w:rsidRDefault="00AE0002" w:rsidP="00400A1D">
            <w:pPr>
              <w:spacing w:after="0" w:line="240" w:lineRule="auto"/>
              <w:jc w:val="center"/>
              <w:rPr>
                <w:rFonts w:eastAsia="Times New Roman"/>
                <w:b/>
                <w:color w:val="000000"/>
                <w:sz w:val="22"/>
                <w:szCs w:val="22"/>
                <w:lang w:eastAsia="es-CO"/>
              </w:rPr>
            </w:pPr>
            <w:r w:rsidRPr="0093134C">
              <w:rPr>
                <w:rFonts w:eastAsia="Times New Roman"/>
                <w:b/>
                <w:color w:val="000000"/>
                <w:sz w:val="22"/>
                <w:szCs w:val="22"/>
                <w:lang w:eastAsia="es-CO"/>
              </w:rPr>
              <w:t>X</w:t>
            </w:r>
          </w:p>
        </w:tc>
        <w:tc>
          <w:tcPr>
            <w:tcW w:w="1929" w:type="dxa"/>
            <w:shd w:val="clear" w:color="auto" w:fill="auto"/>
            <w:noWrap/>
            <w:vAlign w:val="bottom"/>
          </w:tcPr>
          <w:p w14:paraId="3F31BA37" w14:textId="77777777" w:rsidR="00AE0002" w:rsidRPr="004845C7" w:rsidRDefault="00AE0002" w:rsidP="00400A1D">
            <w:pPr>
              <w:spacing w:after="0" w:line="240" w:lineRule="auto"/>
              <w:jc w:val="center"/>
              <w:rPr>
                <w:rFonts w:eastAsia="Times New Roman"/>
                <w:b/>
                <w:color w:val="000000"/>
                <w:sz w:val="22"/>
                <w:szCs w:val="22"/>
                <w:lang w:eastAsia="es-CO"/>
              </w:rPr>
            </w:pPr>
            <w:r w:rsidRPr="0093134C">
              <w:rPr>
                <w:rFonts w:eastAsia="Times New Roman"/>
                <w:b/>
                <w:color w:val="000000"/>
                <w:sz w:val="22"/>
                <w:szCs w:val="22"/>
                <w:lang w:eastAsia="es-CO"/>
              </w:rPr>
              <w:t>Y</w:t>
            </w:r>
          </w:p>
        </w:tc>
      </w:tr>
      <w:tr w:rsidR="00AE0002" w:rsidRPr="0093134C" w14:paraId="2619CF38" w14:textId="77777777" w:rsidTr="00400A1D">
        <w:trPr>
          <w:trHeight w:val="350"/>
          <w:jc w:val="center"/>
        </w:trPr>
        <w:tc>
          <w:tcPr>
            <w:tcW w:w="2665" w:type="dxa"/>
            <w:shd w:val="clear" w:color="auto" w:fill="auto"/>
            <w:vAlign w:val="center"/>
          </w:tcPr>
          <w:p w14:paraId="2E408797" w14:textId="77777777" w:rsidR="00AE0002" w:rsidRPr="004845C7" w:rsidRDefault="00AE0002" w:rsidP="00400A1D">
            <w:pPr>
              <w:spacing w:after="0" w:line="240" w:lineRule="auto"/>
              <w:jc w:val="center"/>
              <w:rPr>
                <w:rFonts w:eastAsia="Times New Roman"/>
                <w:color w:val="000000"/>
                <w:sz w:val="22"/>
                <w:szCs w:val="22"/>
                <w:lang w:eastAsia="es-CO"/>
              </w:rPr>
            </w:pPr>
            <w:r w:rsidRPr="0093134C">
              <w:rPr>
                <w:color w:val="000000"/>
                <w:sz w:val="22"/>
                <w:szCs w:val="22"/>
              </w:rPr>
              <w:t>vértice 1</w:t>
            </w:r>
          </w:p>
        </w:tc>
        <w:tc>
          <w:tcPr>
            <w:tcW w:w="2076" w:type="dxa"/>
            <w:shd w:val="clear" w:color="auto" w:fill="auto"/>
            <w:noWrap/>
            <w:vAlign w:val="bottom"/>
          </w:tcPr>
          <w:p w14:paraId="7C9E8099" w14:textId="77777777" w:rsidR="00AE0002" w:rsidRPr="004845C7" w:rsidRDefault="00AE0002" w:rsidP="00400A1D">
            <w:pPr>
              <w:spacing w:after="0" w:line="240" w:lineRule="auto"/>
              <w:jc w:val="center"/>
              <w:rPr>
                <w:rFonts w:eastAsia="Times New Roman"/>
                <w:bCs/>
                <w:color w:val="000000"/>
                <w:sz w:val="22"/>
                <w:szCs w:val="22"/>
                <w:lang w:eastAsia="es-CO"/>
              </w:rPr>
            </w:pPr>
            <w:r w:rsidRPr="004845C7">
              <w:rPr>
                <w:rFonts w:eastAsia="Times New Roman"/>
                <w:color w:val="000000"/>
                <w:sz w:val="22"/>
                <w:szCs w:val="22"/>
                <w:lang w:eastAsia="es-CO"/>
              </w:rPr>
              <w:t>97991.62</w:t>
            </w:r>
          </w:p>
        </w:tc>
        <w:tc>
          <w:tcPr>
            <w:tcW w:w="1929" w:type="dxa"/>
            <w:shd w:val="clear" w:color="auto" w:fill="auto"/>
            <w:noWrap/>
            <w:vAlign w:val="bottom"/>
          </w:tcPr>
          <w:p w14:paraId="67B85821" w14:textId="77777777" w:rsidR="00AE0002" w:rsidRPr="004845C7" w:rsidRDefault="00AE0002" w:rsidP="00400A1D">
            <w:pPr>
              <w:spacing w:after="0" w:line="240" w:lineRule="auto"/>
              <w:jc w:val="center"/>
              <w:rPr>
                <w:rFonts w:eastAsia="Times New Roman"/>
                <w:bCs/>
                <w:color w:val="000000"/>
                <w:sz w:val="22"/>
                <w:szCs w:val="22"/>
                <w:lang w:eastAsia="es-CO"/>
              </w:rPr>
            </w:pPr>
            <w:r w:rsidRPr="004845C7">
              <w:rPr>
                <w:rFonts w:eastAsia="Times New Roman"/>
                <w:color w:val="000000"/>
                <w:sz w:val="22"/>
                <w:szCs w:val="22"/>
                <w:lang w:eastAsia="es-CO"/>
              </w:rPr>
              <w:t>96663.80</w:t>
            </w:r>
          </w:p>
        </w:tc>
      </w:tr>
      <w:tr w:rsidR="00AE0002" w:rsidRPr="0093134C" w14:paraId="4D275ADD" w14:textId="77777777" w:rsidTr="00400A1D">
        <w:trPr>
          <w:trHeight w:val="350"/>
          <w:jc w:val="center"/>
        </w:trPr>
        <w:tc>
          <w:tcPr>
            <w:tcW w:w="2665" w:type="dxa"/>
            <w:shd w:val="clear" w:color="auto" w:fill="auto"/>
            <w:vAlign w:val="center"/>
          </w:tcPr>
          <w:p w14:paraId="472F5A08" w14:textId="77777777" w:rsidR="00AE0002" w:rsidRPr="004845C7" w:rsidRDefault="00AE0002" w:rsidP="00400A1D">
            <w:pPr>
              <w:spacing w:after="0" w:line="240" w:lineRule="auto"/>
              <w:jc w:val="center"/>
              <w:rPr>
                <w:rFonts w:eastAsia="Times New Roman"/>
                <w:color w:val="000000"/>
                <w:sz w:val="22"/>
                <w:szCs w:val="22"/>
                <w:lang w:eastAsia="es-CO"/>
              </w:rPr>
            </w:pPr>
            <w:r w:rsidRPr="0093134C">
              <w:rPr>
                <w:color w:val="000000"/>
                <w:sz w:val="22"/>
                <w:szCs w:val="22"/>
              </w:rPr>
              <w:t>vértice 2</w:t>
            </w:r>
          </w:p>
        </w:tc>
        <w:tc>
          <w:tcPr>
            <w:tcW w:w="2076" w:type="dxa"/>
            <w:shd w:val="clear" w:color="auto" w:fill="auto"/>
            <w:noWrap/>
            <w:vAlign w:val="bottom"/>
          </w:tcPr>
          <w:p w14:paraId="7E9DB1B4" w14:textId="77777777" w:rsidR="00AE0002" w:rsidRPr="004845C7" w:rsidRDefault="00AE0002" w:rsidP="00400A1D">
            <w:pPr>
              <w:spacing w:after="0" w:line="240" w:lineRule="auto"/>
              <w:jc w:val="center"/>
              <w:rPr>
                <w:rFonts w:eastAsia="Times New Roman"/>
                <w:bCs/>
                <w:color w:val="000000"/>
                <w:sz w:val="22"/>
                <w:szCs w:val="22"/>
                <w:lang w:eastAsia="es-CO"/>
              </w:rPr>
            </w:pPr>
            <w:r w:rsidRPr="004845C7">
              <w:rPr>
                <w:rFonts w:eastAsia="Times New Roman"/>
                <w:color w:val="000000"/>
                <w:sz w:val="22"/>
                <w:szCs w:val="22"/>
                <w:lang w:eastAsia="es-CO"/>
              </w:rPr>
              <w:t>98023.42</w:t>
            </w:r>
          </w:p>
        </w:tc>
        <w:tc>
          <w:tcPr>
            <w:tcW w:w="1929" w:type="dxa"/>
            <w:shd w:val="clear" w:color="auto" w:fill="auto"/>
            <w:noWrap/>
            <w:vAlign w:val="bottom"/>
          </w:tcPr>
          <w:p w14:paraId="02B74D91" w14:textId="77777777" w:rsidR="00AE0002" w:rsidRPr="004845C7" w:rsidRDefault="00AE0002" w:rsidP="00400A1D">
            <w:pPr>
              <w:spacing w:after="0" w:line="240" w:lineRule="auto"/>
              <w:jc w:val="center"/>
              <w:rPr>
                <w:rFonts w:eastAsia="Times New Roman"/>
                <w:bCs/>
                <w:color w:val="000000"/>
                <w:sz w:val="22"/>
                <w:szCs w:val="22"/>
                <w:lang w:eastAsia="es-CO"/>
              </w:rPr>
            </w:pPr>
            <w:r w:rsidRPr="004845C7">
              <w:rPr>
                <w:rFonts w:eastAsia="Times New Roman"/>
                <w:color w:val="000000"/>
                <w:sz w:val="22"/>
                <w:szCs w:val="22"/>
                <w:lang w:eastAsia="es-CO"/>
              </w:rPr>
              <w:t>96691.29</w:t>
            </w:r>
          </w:p>
        </w:tc>
      </w:tr>
      <w:tr w:rsidR="00AE0002" w:rsidRPr="0093134C" w14:paraId="17C73A75" w14:textId="77777777" w:rsidTr="00400A1D">
        <w:trPr>
          <w:trHeight w:val="350"/>
          <w:jc w:val="center"/>
        </w:trPr>
        <w:tc>
          <w:tcPr>
            <w:tcW w:w="2665" w:type="dxa"/>
            <w:shd w:val="clear" w:color="auto" w:fill="auto"/>
            <w:vAlign w:val="center"/>
          </w:tcPr>
          <w:p w14:paraId="79D5AA0C" w14:textId="77777777" w:rsidR="00AE0002" w:rsidRPr="004845C7" w:rsidRDefault="00AE0002" w:rsidP="00400A1D">
            <w:pPr>
              <w:spacing w:after="0" w:line="240" w:lineRule="auto"/>
              <w:jc w:val="center"/>
              <w:rPr>
                <w:rFonts w:eastAsia="Times New Roman"/>
                <w:color w:val="000000"/>
                <w:sz w:val="22"/>
                <w:szCs w:val="22"/>
                <w:lang w:eastAsia="es-CO"/>
              </w:rPr>
            </w:pPr>
            <w:r w:rsidRPr="0093134C">
              <w:rPr>
                <w:color w:val="000000"/>
                <w:sz w:val="22"/>
                <w:szCs w:val="22"/>
              </w:rPr>
              <w:t>vértice 3</w:t>
            </w:r>
          </w:p>
        </w:tc>
        <w:tc>
          <w:tcPr>
            <w:tcW w:w="2076" w:type="dxa"/>
            <w:shd w:val="clear" w:color="auto" w:fill="auto"/>
            <w:noWrap/>
            <w:vAlign w:val="bottom"/>
          </w:tcPr>
          <w:p w14:paraId="14E9966F" w14:textId="77777777" w:rsidR="00AE0002" w:rsidRPr="004845C7" w:rsidRDefault="00AE0002" w:rsidP="00400A1D">
            <w:pPr>
              <w:spacing w:after="0" w:line="240" w:lineRule="auto"/>
              <w:jc w:val="center"/>
              <w:rPr>
                <w:rFonts w:eastAsia="Times New Roman"/>
                <w:bCs/>
                <w:color w:val="000000"/>
                <w:sz w:val="22"/>
                <w:szCs w:val="22"/>
                <w:lang w:eastAsia="es-CO"/>
              </w:rPr>
            </w:pPr>
            <w:r w:rsidRPr="004845C7">
              <w:rPr>
                <w:rFonts w:eastAsia="Times New Roman"/>
                <w:color w:val="000000"/>
                <w:sz w:val="22"/>
                <w:szCs w:val="22"/>
                <w:lang w:eastAsia="es-CO"/>
              </w:rPr>
              <w:t>98041.16</w:t>
            </w:r>
          </w:p>
        </w:tc>
        <w:tc>
          <w:tcPr>
            <w:tcW w:w="1929" w:type="dxa"/>
            <w:shd w:val="clear" w:color="auto" w:fill="auto"/>
            <w:noWrap/>
            <w:vAlign w:val="bottom"/>
          </w:tcPr>
          <w:p w14:paraId="603CCE67" w14:textId="77777777" w:rsidR="00AE0002" w:rsidRPr="004845C7" w:rsidRDefault="00AE0002" w:rsidP="00400A1D">
            <w:pPr>
              <w:spacing w:after="0" w:line="240" w:lineRule="auto"/>
              <w:jc w:val="center"/>
              <w:rPr>
                <w:rFonts w:eastAsia="Times New Roman"/>
                <w:bCs/>
                <w:color w:val="000000"/>
                <w:sz w:val="22"/>
                <w:szCs w:val="22"/>
                <w:lang w:eastAsia="es-CO"/>
              </w:rPr>
            </w:pPr>
            <w:r w:rsidRPr="004845C7">
              <w:rPr>
                <w:rFonts w:eastAsia="Times New Roman"/>
                <w:color w:val="000000"/>
                <w:sz w:val="22"/>
                <w:szCs w:val="22"/>
                <w:lang w:eastAsia="es-CO"/>
              </w:rPr>
              <w:t>96670.94</w:t>
            </w:r>
          </w:p>
        </w:tc>
      </w:tr>
      <w:tr w:rsidR="00AE0002" w:rsidRPr="0093134C" w14:paraId="46C9C49A" w14:textId="77777777" w:rsidTr="00400A1D">
        <w:trPr>
          <w:trHeight w:val="350"/>
          <w:jc w:val="center"/>
        </w:trPr>
        <w:tc>
          <w:tcPr>
            <w:tcW w:w="2665" w:type="dxa"/>
            <w:shd w:val="clear" w:color="auto" w:fill="auto"/>
            <w:vAlign w:val="center"/>
            <w:hideMark/>
          </w:tcPr>
          <w:p w14:paraId="511A69B4" w14:textId="77777777" w:rsidR="00AE0002" w:rsidRPr="004845C7" w:rsidRDefault="00AE0002" w:rsidP="00400A1D">
            <w:pPr>
              <w:spacing w:after="0" w:line="240" w:lineRule="auto"/>
              <w:jc w:val="center"/>
              <w:rPr>
                <w:rFonts w:eastAsia="Times New Roman"/>
                <w:color w:val="000000"/>
                <w:sz w:val="22"/>
                <w:szCs w:val="22"/>
                <w:lang w:eastAsia="es-CO"/>
              </w:rPr>
            </w:pPr>
            <w:r w:rsidRPr="0093134C">
              <w:rPr>
                <w:color w:val="000000"/>
                <w:sz w:val="22"/>
                <w:szCs w:val="22"/>
              </w:rPr>
              <w:t>vértice 4</w:t>
            </w:r>
          </w:p>
        </w:tc>
        <w:tc>
          <w:tcPr>
            <w:tcW w:w="2076" w:type="dxa"/>
            <w:shd w:val="clear" w:color="auto" w:fill="auto"/>
            <w:noWrap/>
            <w:vAlign w:val="bottom"/>
          </w:tcPr>
          <w:p w14:paraId="7D55F800" w14:textId="77777777" w:rsidR="00AE0002" w:rsidRPr="004845C7" w:rsidRDefault="00AE0002" w:rsidP="00400A1D">
            <w:pPr>
              <w:spacing w:after="0" w:line="240" w:lineRule="auto"/>
              <w:jc w:val="center"/>
              <w:rPr>
                <w:rFonts w:eastAsia="Times New Roman"/>
                <w:bCs/>
                <w:color w:val="000000"/>
                <w:sz w:val="22"/>
                <w:szCs w:val="22"/>
                <w:lang w:eastAsia="es-CO"/>
              </w:rPr>
            </w:pPr>
            <w:r w:rsidRPr="004845C7">
              <w:rPr>
                <w:rFonts w:eastAsia="Times New Roman"/>
                <w:color w:val="000000"/>
                <w:sz w:val="22"/>
                <w:szCs w:val="22"/>
                <w:lang w:eastAsia="es-CO"/>
              </w:rPr>
              <w:t>98009.36</w:t>
            </w:r>
          </w:p>
        </w:tc>
        <w:tc>
          <w:tcPr>
            <w:tcW w:w="1929" w:type="dxa"/>
            <w:shd w:val="clear" w:color="auto" w:fill="auto"/>
            <w:noWrap/>
            <w:vAlign w:val="bottom"/>
          </w:tcPr>
          <w:p w14:paraId="6618217E" w14:textId="77777777" w:rsidR="00AE0002" w:rsidRPr="004845C7" w:rsidRDefault="00AE0002" w:rsidP="00400A1D">
            <w:pPr>
              <w:keepNext/>
              <w:spacing w:after="0" w:line="240" w:lineRule="auto"/>
              <w:jc w:val="center"/>
              <w:rPr>
                <w:rFonts w:eastAsia="Times New Roman"/>
                <w:bCs/>
                <w:color w:val="000000"/>
                <w:sz w:val="22"/>
                <w:szCs w:val="22"/>
                <w:lang w:eastAsia="es-CO"/>
              </w:rPr>
            </w:pPr>
            <w:r w:rsidRPr="004845C7">
              <w:rPr>
                <w:rFonts w:eastAsia="Times New Roman"/>
                <w:color w:val="000000"/>
                <w:sz w:val="22"/>
                <w:szCs w:val="22"/>
                <w:lang w:eastAsia="es-CO"/>
              </w:rPr>
              <w:t>96643.45</w:t>
            </w:r>
          </w:p>
        </w:tc>
      </w:tr>
    </w:tbl>
    <w:p w14:paraId="45881C04" w14:textId="4A9E89EC" w:rsidR="00AE0002" w:rsidRDefault="00AE0002" w:rsidP="00AE0002">
      <w:pPr>
        <w:pStyle w:val="Descripcin"/>
      </w:pPr>
      <w:bookmarkStart w:id="24" w:name="_Toc78966089"/>
      <w:r>
        <w:t xml:space="preserve">Tabla </w:t>
      </w:r>
      <w:r>
        <w:fldChar w:fldCharType="begin"/>
      </w:r>
      <w:r>
        <w:instrText xml:space="preserve"> SEQ Tabla \* ARABIC </w:instrText>
      </w:r>
      <w:r>
        <w:fldChar w:fldCharType="separate"/>
      </w:r>
      <w:r w:rsidR="00400A1D">
        <w:rPr>
          <w:noProof/>
        </w:rPr>
        <w:t>4</w:t>
      </w:r>
      <w:r>
        <w:fldChar w:fldCharType="end"/>
      </w:r>
      <w:r>
        <w:t xml:space="preserve">. </w:t>
      </w:r>
      <w:r w:rsidRPr="005D625C">
        <w:t>Coordenadas Portal 20 de Julio</w:t>
      </w:r>
      <w:bookmarkEnd w:id="24"/>
    </w:p>
    <w:p w14:paraId="11A797A7" w14:textId="77777777" w:rsidR="00AE0002" w:rsidRPr="006C48C4" w:rsidRDefault="00AE0002" w:rsidP="00AE0002">
      <w:pPr>
        <w:pStyle w:val="Descripcin"/>
      </w:pPr>
      <w:r>
        <w:rPr>
          <w:rFonts w:cs="Arial"/>
          <w:b/>
          <w:bCs w:val="0"/>
          <w:i/>
          <w:iCs/>
        </w:rPr>
        <w:t xml:space="preserve">Fuente: </w:t>
      </w:r>
      <w:r w:rsidRPr="00B3166A">
        <w:rPr>
          <w:rFonts w:cs="Arial"/>
          <w:b/>
          <w:bCs w:val="0"/>
          <w:i/>
          <w:iCs/>
        </w:rPr>
        <w:t xml:space="preserve">Anexo Técnico </w:t>
      </w:r>
      <w:r>
        <w:rPr>
          <w:rFonts w:cs="Arial"/>
          <w:b/>
          <w:bCs w:val="0"/>
          <w:i/>
          <w:iCs/>
        </w:rPr>
        <w:t xml:space="preserve">IDU </w:t>
      </w:r>
      <w:r w:rsidRPr="00B3166A">
        <w:rPr>
          <w:rFonts w:cs="Arial"/>
          <w:b/>
          <w:bCs w:val="0"/>
          <w:i/>
          <w:iCs/>
        </w:rPr>
        <w:t>Fase 2 – factibilidad</w:t>
      </w:r>
      <w:r>
        <w:rPr>
          <w:b/>
          <w:sz w:val="24"/>
          <w:szCs w:val="24"/>
        </w:rPr>
        <w:t xml:space="preserve"> </w:t>
      </w:r>
      <w:r>
        <w:rPr>
          <w:b/>
          <w:sz w:val="24"/>
          <w:szCs w:val="24"/>
        </w:rPr>
        <w:br w:type="page"/>
      </w:r>
    </w:p>
    <w:p w14:paraId="52F1CCE9" w14:textId="42DE78C0" w:rsidR="00AE0002" w:rsidRDefault="00932718" w:rsidP="00932718">
      <w:pPr>
        <w:pStyle w:val="Ttulo3"/>
      </w:pPr>
      <w:bookmarkStart w:id="25" w:name="_Toc81228461"/>
      <w:r>
        <w:lastRenderedPageBreak/>
        <w:t>2.1.3 Estación Altamira</w:t>
      </w:r>
      <w:bookmarkEnd w:id="25"/>
      <w:r>
        <w:t xml:space="preserve"> </w:t>
      </w:r>
    </w:p>
    <w:p w14:paraId="214EFB63" w14:textId="77777777" w:rsidR="00AE0002" w:rsidRDefault="00AE0002" w:rsidP="00AE0002">
      <w:pPr>
        <w:keepNext/>
        <w:jc w:val="center"/>
      </w:pPr>
      <w:r>
        <w:rPr>
          <w:noProof/>
        </w:rPr>
        <w:drawing>
          <wp:inline distT="0" distB="0" distL="0" distR="0" wp14:anchorId="7B02CA9E" wp14:editId="16967CE3">
            <wp:extent cx="4219575" cy="4399065"/>
            <wp:effectExtent l="0" t="0" r="0" b="1905"/>
            <wp:docPr id="48" name="Imagen 8">
              <a:extLst xmlns:a="http://schemas.openxmlformats.org/drawingml/2006/main">
                <a:ext uri="{FF2B5EF4-FFF2-40B4-BE49-F238E27FC236}">
                  <a16:creationId xmlns:a16="http://schemas.microsoft.com/office/drawing/2014/main" id="{66CB24DC-B78E-45B5-A6E3-3193AD0C4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66CB24DC-B78E-45B5-A6E3-3193AD0C4C56}"/>
                        </a:ext>
                      </a:extLst>
                    </pic:cNvPr>
                    <pic:cNvPicPr>
                      <a:picLocks noChangeAspect="1"/>
                    </pic:cNvPicPr>
                  </pic:nvPicPr>
                  <pic:blipFill>
                    <a:blip r:embed="rId63"/>
                    <a:stretch>
                      <a:fillRect/>
                    </a:stretch>
                  </pic:blipFill>
                  <pic:spPr>
                    <a:xfrm>
                      <a:off x="0" y="0"/>
                      <a:ext cx="4247092" cy="4427753"/>
                    </a:xfrm>
                    <a:prstGeom prst="rect">
                      <a:avLst/>
                    </a:prstGeom>
                  </pic:spPr>
                </pic:pic>
              </a:graphicData>
            </a:graphic>
          </wp:inline>
        </w:drawing>
      </w:r>
    </w:p>
    <w:p w14:paraId="6E0EB84A" w14:textId="7AD8DF9F" w:rsidR="00AE0002" w:rsidRPr="00932718" w:rsidRDefault="00932718" w:rsidP="00932718">
      <w:pPr>
        <w:pStyle w:val="Descripcin"/>
        <w:rPr>
          <w:rFonts w:ascii="Times New Roman" w:eastAsiaTheme="minorHAnsi" w:hAnsi="Times New Roman"/>
          <w:b/>
          <w:noProof/>
          <w:color w:val="FFFFFF"/>
          <w:sz w:val="24"/>
          <w:szCs w:val="24"/>
          <w:lang w:eastAsia="en-US"/>
        </w:rPr>
      </w:pPr>
      <w:bookmarkStart w:id="26" w:name="_Toc81375162"/>
      <w:r>
        <w:t xml:space="preserve">Imagen </w:t>
      </w:r>
      <w:r>
        <w:fldChar w:fldCharType="begin"/>
      </w:r>
      <w:r>
        <w:instrText xml:space="preserve"> SEQ Imagen \* ARABIC </w:instrText>
      </w:r>
      <w:r>
        <w:fldChar w:fldCharType="separate"/>
      </w:r>
      <w:r w:rsidR="00400A1D">
        <w:rPr>
          <w:noProof/>
        </w:rPr>
        <w:t>4</w:t>
      </w:r>
      <w:r>
        <w:fldChar w:fldCharType="end"/>
      </w:r>
      <w:r>
        <w:t xml:space="preserve">. </w:t>
      </w:r>
      <w:r w:rsidR="00AE0002">
        <w:t>Estación Altamira</w:t>
      </w:r>
      <w:bookmarkEnd w:id="26"/>
    </w:p>
    <w:p w14:paraId="37ECAB37" w14:textId="2641CCC9" w:rsidR="00AE0002" w:rsidRPr="00932718" w:rsidRDefault="00AE0002" w:rsidP="00932718">
      <w:pPr>
        <w:jc w:val="center"/>
        <w:rPr>
          <w:lang w:eastAsia="es-ES"/>
        </w:rPr>
      </w:pPr>
      <w:r>
        <w:rPr>
          <w:rFonts w:cs="Arial"/>
          <w:b/>
          <w:bCs/>
          <w:i/>
          <w:iCs/>
        </w:rPr>
        <w:t xml:space="preserve">Fuente: </w:t>
      </w:r>
      <w:r w:rsidRPr="00B3166A">
        <w:rPr>
          <w:rFonts w:cs="Arial"/>
          <w:b/>
          <w:i/>
          <w:iCs/>
        </w:rPr>
        <w:t xml:space="preserve">Anexo Técnico </w:t>
      </w:r>
      <w:r>
        <w:rPr>
          <w:rFonts w:cs="Arial"/>
          <w:b/>
          <w:bCs/>
          <w:i/>
          <w:iCs/>
        </w:rPr>
        <w:t xml:space="preserve">IDU </w:t>
      </w:r>
      <w:r w:rsidRPr="00B3166A">
        <w:rPr>
          <w:rFonts w:cs="Arial"/>
          <w:b/>
          <w:i/>
          <w:iCs/>
        </w:rPr>
        <w:t xml:space="preserve">Fase 2 – </w:t>
      </w:r>
      <w:r w:rsidRPr="00B3166A">
        <w:rPr>
          <w:rFonts w:cs="Arial"/>
          <w:b/>
          <w:bCs/>
          <w:i/>
          <w:iCs/>
        </w:rPr>
        <w:t>factibilidad</w:t>
      </w:r>
    </w:p>
    <w:p w14:paraId="49AA5AF9" w14:textId="77777777" w:rsidR="00AE0002" w:rsidRDefault="00AE0002" w:rsidP="00AE0002">
      <w:pPr>
        <w:spacing w:line="360" w:lineRule="auto"/>
        <w:jc w:val="both"/>
        <w:rPr>
          <w:b/>
          <w:sz w:val="32"/>
          <w:szCs w:val="32"/>
        </w:rPr>
      </w:pPr>
    </w:p>
    <w:tbl>
      <w:tblPr>
        <w:tblW w:w="6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8"/>
        <w:gridCol w:w="2194"/>
        <w:gridCol w:w="2047"/>
      </w:tblGrid>
      <w:tr w:rsidR="00AE0002" w:rsidRPr="0093134C" w14:paraId="7571822B" w14:textId="77777777" w:rsidTr="00400A1D">
        <w:trPr>
          <w:trHeight w:val="346"/>
          <w:jc w:val="center"/>
        </w:trPr>
        <w:tc>
          <w:tcPr>
            <w:tcW w:w="1878" w:type="dxa"/>
            <w:shd w:val="clear" w:color="auto" w:fill="auto"/>
            <w:noWrap/>
            <w:vAlign w:val="bottom"/>
            <w:hideMark/>
          </w:tcPr>
          <w:p w14:paraId="2770D3D5" w14:textId="77777777" w:rsidR="00AE0002" w:rsidRPr="0093134C" w:rsidRDefault="00AE0002" w:rsidP="00400A1D">
            <w:pPr>
              <w:spacing w:after="0" w:line="240" w:lineRule="auto"/>
              <w:jc w:val="center"/>
              <w:rPr>
                <w:rFonts w:eastAsia="Times New Roman"/>
                <w:b/>
                <w:color w:val="000000"/>
                <w:sz w:val="22"/>
                <w:szCs w:val="22"/>
                <w:lang w:eastAsia="es-CO"/>
              </w:rPr>
            </w:pPr>
            <w:r w:rsidRPr="0093134C">
              <w:rPr>
                <w:rFonts w:eastAsia="Times New Roman"/>
                <w:b/>
                <w:color w:val="000000"/>
                <w:sz w:val="22"/>
                <w:szCs w:val="22"/>
                <w:lang w:eastAsia="es-CO"/>
              </w:rPr>
              <w:t> </w:t>
            </w:r>
            <w:r w:rsidRPr="00AD7D78">
              <w:rPr>
                <w:rFonts w:eastAsia="Times New Roman"/>
                <w:b/>
                <w:color w:val="000000"/>
                <w:sz w:val="22"/>
                <w:szCs w:val="22"/>
                <w:lang w:eastAsia="es-CO"/>
              </w:rPr>
              <w:t>ALTAMIRA</w:t>
            </w:r>
          </w:p>
        </w:tc>
        <w:tc>
          <w:tcPr>
            <w:tcW w:w="2194" w:type="dxa"/>
            <w:shd w:val="clear" w:color="auto" w:fill="auto"/>
            <w:noWrap/>
            <w:vAlign w:val="bottom"/>
            <w:hideMark/>
          </w:tcPr>
          <w:p w14:paraId="2E7B4FE5" w14:textId="77777777" w:rsidR="00AE0002" w:rsidRPr="0093134C" w:rsidRDefault="00AE0002" w:rsidP="00400A1D">
            <w:pPr>
              <w:spacing w:after="0" w:line="240" w:lineRule="auto"/>
              <w:jc w:val="center"/>
              <w:rPr>
                <w:rFonts w:eastAsia="Times New Roman"/>
                <w:b/>
                <w:color w:val="000000"/>
                <w:sz w:val="22"/>
                <w:szCs w:val="22"/>
                <w:lang w:eastAsia="es-CO"/>
              </w:rPr>
            </w:pPr>
            <w:r w:rsidRPr="0093134C">
              <w:rPr>
                <w:rFonts w:eastAsia="Times New Roman"/>
                <w:b/>
                <w:color w:val="000000"/>
                <w:sz w:val="22"/>
                <w:szCs w:val="22"/>
                <w:lang w:eastAsia="es-CO"/>
              </w:rPr>
              <w:t> </w:t>
            </w:r>
            <w:r w:rsidRPr="00AD7D78">
              <w:rPr>
                <w:rFonts w:eastAsia="Times New Roman"/>
                <w:b/>
                <w:color w:val="000000"/>
                <w:sz w:val="22"/>
                <w:szCs w:val="22"/>
                <w:lang w:eastAsia="es-CO"/>
              </w:rPr>
              <w:t>X</w:t>
            </w:r>
          </w:p>
        </w:tc>
        <w:tc>
          <w:tcPr>
            <w:tcW w:w="2047" w:type="dxa"/>
            <w:shd w:val="clear" w:color="auto" w:fill="auto"/>
            <w:noWrap/>
            <w:vAlign w:val="bottom"/>
            <w:hideMark/>
          </w:tcPr>
          <w:p w14:paraId="4BB4E2E6" w14:textId="77777777" w:rsidR="00AE0002" w:rsidRPr="0093134C" w:rsidRDefault="00AE0002" w:rsidP="00400A1D">
            <w:pPr>
              <w:spacing w:after="0" w:line="240" w:lineRule="auto"/>
              <w:jc w:val="center"/>
              <w:rPr>
                <w:rFonts w:eastAsia="Times New Roman"/>
                <w:b/>
                <w:color w:val="000000"/>
                <w:sz w:val="22"/>
                <w:szCs w:val="22"/>
                <w:lang w:eastAsia="es-CO"/>
              </w:rPr>
            </w:pPr>
            <w:r w:rsidRPr="00AD7D78">
              <w:rPr>
                <w:rFonts w:eastAsia="Times New Roman"/>
                <w:b/>
                <w:color w:val="000000"/>
                <w:sz w:val="22"/>
                <w:szCs w:val="22"/>
                <w:lang w:eastAsia="es-CO"/>
              </w:rPr>
              <w:t>Y</w:t>
            </w:r>
            <w:r w:rsidRPr="0093134C">
              <w:rPr>
                <w:rFonts w:eastAsia="Times New Roman"/>
                <w:b/>
                <w:color w:val="000000"/>
                <w:sz w:val="22"/>
                <w:szCs w:val="22"/>
                <w:lang w:eastAsia="es-CO"/>
              </w:rPr>
              <w:t> </w:t>
            </w:r>
          </w:p>
        </w:tc>
      </w:tr>
      <w:tr w:rsidR="00AE0002" w:rsidRPr="0093134C" w14:paraId="76CF331C" w14:textId="77777777" w:rsidTr="00400A1D">
        <w:trPr>
          <w:trHeight w:val="346"/>
          <w:jc w:val="center"/>
        </w:trPr>
        <w:tc>
          <w:tcPr>
            <w:tcW w:w="1878" w:type="dxa"/>
            <w:shd w:val="clear" w:color="auto" w:fill="auto"/>
            <w:noWrap/>
            <w:vAlign w:val="center"/>
            <w:hideMark/>
          </w:tcPr>
          <w:p w14:paraId="1E9BAC0D" w14:textId="77777777" w:rsidR="00AE0002" w:rsidRPr="0093134C" w:rsidRDefault="00AE0002" w:rsidP="00400A1D">
            <w:pPr>
              <w:spacing w:after="0" w:line="240" w:lineRule="auto"/>
              <w:jc w:val="center"/>
              <w:rPr>
                <w:rFonts w:eastAsia="Times New Roman"/>
                <w:bCs/>
                <w:color w:val="000000"/>
                <w:sz w:val="22"/>
                <w:szCs w:val="22"/>
                <w:lang w:eastAsia="es-CO"/>
              </w:rPr>
            </w:pPr>
            <w:r w:rsidRPr="00AD7D78">
              <w:rPr>
                <w:color w:val="000000"/>
                <w:sz w:val="22"/>
                <w:szCs w:val="22"/>
              </w:rPr>
              <w:t>vértice 1</w:t>
            </w:r>
          </w:p>
        </w:tc>
        <w:tc>
          <w:tcPr>
            <w:tcW w:w="2194" w:type="dxa"/>
            <w:shd w:val="clear" w:color="auto" w:fill="auto"/>
            <w:noWrap/>
            <w:vAlign w:val="bottom"/>
            <w:hideMark/>
          </w:tcPr>
          <w:p w14:paraId="55242F16" w14:textId="77777777" w:rsidR="00AE0002" w:rsidRPr="0093134C" w:rsidRDefault="00AE0002" w:rsidP="00400A1D">
            <w:pPr>
              <w:spacing w:after="0" w:line="240" w:lineRule="auto"/>
              <w:jc w:val="center"/>
              <w:rPr>
                <w:rFonts w:eastAsia="Times New Roman"/>
                <w:bCs/>
                <w:color w:val="000000"/>
                <w:sz w:val="22"/>
                <w:szCs w:val="22"/>
                <w:lang w:eastAsia="es-CO"/>
              </w:rPr>
            </w:pPr>
            <w:r w:rsidRPr="0093134C">
              <w:rPr>
                <w:rFonts w:eastAsia="Times New Roman"/>
                <w:color w:val="000000"/>
                <w:sz w:val="22"/>
                <w:szCs w:val="22"/>
                <w:lang w:eastAsia="es-CO"/>
              </w:rPr>
              <w:t>99154.93</w:t>
            </w:r>
          </w:p>
        </w:tc>
        <w:tc>
          <w:tcPr>
            <w:tcW w:w="2047" w:type="dxa"/>
            <w:shd w:val="clear" w:color="auto" w:fill="auto"/>
            <w:noWrap/>
            <w:vAlign w:val="bottom"/>
            <w:hideMark/>
          </w:tcPr>
          <w:p w14:paraId="682F39F4" w14:textId="77777777" w:rsidR="00AE0002" w:rsidRPr="0093134C" w:rsidRDefault="00AE0002" w:rsidP="00400A1D">
            <w:pPr>
              <w:spacing w:after="0" w:line="240" w:lineRule="auto"/>
              <w:jc w:val="center"/>
              <w:rPr>
                <w:rFonts w:eastAsia="Times New Roman"/>
                <w:bCs/>
                <w:color w:val="000000"/>
                <w:sz w:val="22"/>
                <w:szCs w:val="22"/>
                <w:lang w:eastAsia="es-CO"/>
              </w:rPr>
            </w:pPr>
            <w:r w:rsidRPr="0093134C">
              <w:rPr>
                <w:rFonts w:eastAsia="Times New Roman"/>
                <w:color w:val="000000"/>
                <w:sz w:val="22"/>
                <w:szCs w:val="22"/>
                <w:lang w:eastAsia="es-CO"/>
              </w:rPr>
              <w:t>94318.20</w:t>
            </w:r>
          </w:p>
        </w:tc>
      </w:tr>
      <w:tr w:rsidR="00AE0002" w:rsidRPr="0093134C" w14:paraId="7293E9CA" w14:textId="77777777" w:rsidTr="00400A1D">
        <w:trPr>
          <w:trHeight w:val="346"/>
          <w:jc w:val="center"/>
        </w:trPr>
        <w:tc>
          <w:tcPr>
            <w:tcW w:w="1878" w:type="dxa"/>
            <w:shd w:val="clear" w:color="auto" w:fill="auto"/>
            <w:noWrap/>
            <w:vAlign w:val="center"/>
            <w:hideMark/>
          </w:tcPr>
          <w:p w14:paraId="05E8A17A" w14:textId="77777777" w:rsidR="00AE0002" w:rsidRPr="0093134C" w:rsidRDefault="00AE0002" w:rsidP="00400A1D">
            <w:pPr>
              <w:spacing w:after="0" w:line="240" w:lineRule="auto"/>
              <w:jc w:val="center"/>
              <w:rPr>
                <w:rFonts w:eastAsia="Times New Roman"/>
                <w:bCs/>
                <w:color w:val="000000"/>
                <w:sz w:val="22"/>
                <w:szCs w:val="22"/>
                <w:lang w:eastAsia="es-CO"/>
              </w:rPr>
            </w:pPr>
            <w:r w:rsidRPr="00AD7D78">
              <w:rPr>
                <w:color w:val="000000"/>
                <w:sz w:val="22"/>
                <w:szCs w:val="22"/>
              </w:rPr>
              <w:t>vértice 2</w:t>
            </w:r>
          </w:p>
        </w:tc>
        <w:tc>
          <w:tcPr>
            <w:tcW w:w="2194" w:type="dxa"/>
            <w:shd w:val="clear" w:color="auto" w:fill="auto"/>
            <w:noWrap/>
            <w:vAlign w:val="bottom"/>
            <w:hideMark/>
          </w:tcPr>
          <w:p w14:paraId="488772CD" w14:textId="77777777" w:rsidR="00AE0002" w:rsidRPr="0093134C" w:rsidRDefault="00AE0002" w:rsidP="00400A1D">
            <w:pPr>
              <w:spacing w:after="0" w:line="240" w:lineRule="auto"/>
              <w:jc w:val="center"/>
              <w:rPr>
                <w:rFonts w:eastAsia="Times New Roman"/>
                <w:bCs/>
                <w:color w:val="000000"/>
                <w:sz w:val="22"/>
                <w:szCs w:val="22"/>
                <w:lang w:eastAsia="es-CO"/>
              </w:rPr>
            </w:pPr>
            <w:r w:rsidRPr="0093134C">
              <w:rPr>
                <w:rFonts w:eastAsia="Times New Roman"/>
                <w:color w:val="000000"/>
                <w:sz w:val="22"/>
                <w:szCs w:val="22"/>
                <w:lang w:eastAsia="es-CO"/>
              </w:rPr>
              <w:t>99202.73</w:t>
            </w:r>
          </w:p>
        </w:tc>
        <w:tc>
          <w:tcPr>
            <w:tcW w:w="2047" w:type="dxa"/>
            <w:shd w:val="clear" w:color="auto" w:fill="auto"/>
            <w:noWrap/>
            <w:vAlign w:val="bottom"/>
            <w:hideMark/>
          </w:tcPr>
          <w:p w14:paraId="0F4C0621" w14:textId="77777777" w:rsidR="00AE0002" w:rsidRPr="0093134C" w:rsidRDefault="00AE0002" w:rsidP="00400A1D">
            <w:pPr>
              <w:spacing w:after="0" w:line="240" w:lineRule="auto"/>
              <w:jc w:val="center"/>
              <w:rPr>
                <w:rFonts w:eastAsia="Times New Roman"/>
                <w:bCs/>
                <w:color w:val="000000"/>
                <w:sz w:val="22"/>
                <w:szCs w:val="22"/>
                <w:lang w:eastAsia="es-CO"/>
              </w:rPr>
            </w:pPr>
            <w:r w:rsidRPr="0093134C">
              <w:rPr>
                <w:rFonts w:eastAsia="Times New Roman"/>
                <w:color w:val="000000"/>
                <w:sz w:val="22"/>
                <w:szCs w:val="22"/>
                <w:lang w:eastAsia="es-CO"/>
              </w:rPr>
              <w:t>94294.22</w:t>
            </w:r>
          </w:p>
        </w:tc>
      </w:tr>
      <w:tr w:rsidR="00AE0002" w:rsidRPr="0093134C" w14:paraId="2EB387D0" w14:textId="77777777" w:rsidTr="00400A1D">
        <w:trPr>
          <w:trHeight w:val="346"/>
          <w:jc w:val="center"/>
        </w:trPr>
        <w:tc>
          <w:tcPr>
            <w:tcW w:w="1878" w:type="dxa"/>
            <w:shd w:val="clear" w:color="auto" w:fill="auto"/>
            <w:noWrap/>
            <w:vAlign w:val="center"/>
            <w:hideMark/>
          </w:tcPr>
          <w:p w14:paraId="2F7CE75D" w14:textId="77777777" w:rsidR="00AE0002" w:rsidRPr="0093134C" w:rsidRDefault="00AE0002" w:rsidP="00400A1D">
            <w:pPr>
              <w:spacing w:after="0" w:line="240" w:lineRule="auto"/>
              <w:jc w:val="center"/>
              <w:rPr>
                <w:rFonts w:eastAsia="Times New Roman"/>
                <w:bCs/>
                <w:color w:val="000000"/>
                <w:sz w:val="22"/>
                <w:szCs w:val="22"/>
                <w:lang w:eastAsia="es-CO"/>
              </w:rPr>
            </w:pPr>
            <w:r w:rsidRPr="00AD7D78">
              <w:rPr>
                <w:color w:val="000000"/>
                <w:sz w:val="22"/>
                <w:szCs w:val="22"/>
              </w:rPr>
              <w:t>vértice 3</w:t>
            </w:r>
          </w:p>
        </w:tc>
        <w:tc>
          <w:tcPr>
            <w:tcW w:w="2194" w:type="dxa"/>
            <w:shd w:val="clear" w:color="auto" w:fill="auto"/>
            <w:noWrap/>
            <w:vAlign w:val="bottom"/>
            <w:hideMark/>
          </w:tcPr>
          <w:p w14:paraId="65C4B3B9" w14:textId="77777777" w:rsidR="00AE0002" w:rsidRPr="0093134C" w:rsidRDefault="00AE0002" w:rsidP="00400A1D">
            <w:pPr>
              <w:spacing w:after="0" w:line="240" w:lineRule="auto"/>
              <w:jc w:val="center"/>
              <w:rPr>
                <w:rFonts w:eastAsia="Times New Roman"/>
                <w:bCs/>
                <w:color w:val="000000"/>
                <w:sz w:val="22"/>
                <w:szCs w:val="22"/>
                <w:lang w:eastAsia="es-CO"/>
              </w:rPr>
            </w:pPr>
            <w:r w:rsidRPr="0093134C">
              <w:rPr>
                <w:rFonts w:eastAsia="Times New Roman"/>
                <w:color w:val="000000"/>
                <w:sz w:val="22"/>
                <w:szCs w:val="22"/>
                <w:lang w:eastAsia="es-CO"/>
              </w:rPr>
              <w:t>99190.69</w:t>
            </w:r>
          </w:p>
        </w:tc>
        <w:tc>
          <w:tcPr>
            <w:tcW w:w="2047" w:type="dxa"/>
            <w:shd w:val="clear" w:color="auto" w:fill="auto"/>
            <w:noWrap/>
            <w:vAlign w:val="bottom"/>
            <w:hideMark/>
          </w:tcPr>
          <w:p w14:paraId="462FB159" w14:textId="77777777" w:rsidR="00AE0002" w:rsidRPr="0093134C" w:rsidRDefault="00AE0002" w:rsidP="00400A1D">
            <w:pPr>
              <w:spacing w:after="0" w:line="240" w:lineRule="auto"/>
              <w:jc w:val="center"/>
              <w:rPr>
                <w:rFonts w:eastAsia="Times New Roman"/>
                <w:bCs/>
                <w:color w:val="000000"/>
                <w:sz w:val="22"/>
                <w:szCs w:val="22"/>
                <w:lang w:eastAsia="es-CO"/>
              </w:rPr>
            </w:pPr>
            <w:r w:rsidRPr="0093134C">
              <w:rPr>
                <w:rFonts w:eastAsia="Times New Roman"/>
                <w:color w:val="000000"/>
                <w:sz w:val="22"/>
                <w:szCs w:val="22"/>
                <w:lang w:eastAsia="es-CO"/>
              </w:rPr>
              <w:t>94231.43</w:t>
            </w:r>
          </w:p>
        </w:tc>
      </w:tr>
      <w:tr w:rsidR="00AE0002" w:rsidRPr="0093134C" w14:paraId="00F1AA2C" w14:textId="77777777" w:rsidTr="00400A1D">
        <w:trPr>
          <w:trHeight w:val="346"/>
          <w:jc w:val="center"/>
        </w:trPr>
        <w:tc>
          <w:tcPr>
            <w:tcW w:w="1878" w:type="dxa"/>
            <w:shd w:val="clear" w:color="auto" w:fill="auto"/>
            <w:noWrap/>
            <w:vAlign w:val="center"/>
            <w:hideMark/>
          </w:tcPr>
          <w:p w14:paraId="386E004B" w14:textId="77777777" w:rsidR="00AE0002" w:rsidRPr="0093134C" w:rsidRDefault="00AE0002" w:rsidP="00400A1D">
            <w:pPr>
              <w:spacing w:after="0" w:line="240" w:lineRule="auto"/>
              <w:jc w:val="center"/>
              <w:rPr>
                <w:rFonts w:eastAsia="Times New Roman"/>
                <w:bCs/>
                <w:color w:val="000000"/>
                <w:sz w:val="22"/>
                <w:szCs w:val="22"/>
                <w:lang w:eastAsia="es-CO"/>
              </w:rPr>
            </w:pPr>
            <w:r w:rsidRPr="00AD7D78">
              <w:rPr>
                <w:color w:val="000000"/>
                <w:sz w:val="22"/>
                <w:szCs w:val="22"/>
              </w:rPr>
              <w:t>vértice 4</w:t>
            </w:r>
          </w:p>
        </w:tc>
        <w:tc>
          <w:tcPr>
            <w:tcW w:w="2194" w:type="dxa"/>
            <w:shd w:val="clear" w:color="auto" w:fill="auto"/>
            <w:noWrap/>
            <w:vAlign w:val="bottom"/>
            <w:hideMark/>
          </w:tcPr>
          <w:p w14:paraId="6F0E0CE4" w14:textId="77777777" w:rsidR="00AE0002" w:rsidRPr="0093134C" w:rsidRDefault="00AE0002" w:rsidP="00400A1D">
            <w:pPr>
              <w:spacing w:after="0" w:line="240" w:lineRule="auto"/>
              <w:jc w:val="center"/>
              <w:rPr>
                <w:rFonts w:eastAsia="Times New Roman"/>
                <w:bCs/>
                <w:color w:val="000000"/>
                <w:sz w:val="22"/>
                <w:szCs w:val="22"/>
                <w:lang w:eastAsia="es-CO"/>
              </w:rPr>
            </w:pPr>
            <w:r w:rsidRPr="0093134C">
              <w:rPr>
                <w:rFonts w:eastAsia="Times New Roman"/>
                <w:color w:val="000000"/>
                <w:sz w:val="22"/>
                <w:szCs w:val="22"/>
                <w:lang w:eastAsia="es-CO"/>
              </w:rPr>
              <w:t>99139.78</w:t>
            </w:r>
          </w:p>
        </w:tc>
        <w:tc>
          <w:tcPr>
            <w:tcW w:w="2047" w:type="dxa"/>
            <w:shd w:val="clear" w:color="auto" w:fill="auto"/>
            <w:noWrap/>
            <w:vAlign w:val="bottom"/>
            <w:hideMark/>
          </w:tcPr>
          <w:p w14:paraId="09118A42" w14:textId="77777777" w:rsidR="00AE0002" w:rsidRPr="0093134C" w:rsidRDefault="00AE0002" w:rsidP="00400A1D">
            <w:pPr>
              <w:keepNext/>
              <w:spacing w:after="0" w:line="240" w:lineRule="auto"/>
              <w:jc w:val="center"/>
              <w:rPr>
                <w:rFonts w:eastAsia="Times New Roman"/>
                <w:bCs/>
                <w:color w:val="000000"/>
                <w:sz w:val="22"/>
                <w:szCs w:val="22"/>
                <w:lang w:eastAsia="es-CO"/>
              </w:rPr>
            </w:pPr>
            <w:r w:rsidRPr="0093134C">
              <w:rPr>
                <w:rFonts w:eastAsia="Times New Roman"/>
                <w:color w:val="000000"/>
                <w:sz w:val="22"/>
                <w:szCs w:val="22"/>
                <w:lang w:eastAsia="es-CO"/>
              </w:rPr>
              <w:t>94239.28</w:t>
            </w:r>
          </w:p>
        </w:tc>
      </w:tr>
    </w:tbl>
    <w:p w14:paraId="521A0332" w14:textId="7F06F6C8" w:rsidR="00AE0002" w:rsidRDefault="00AE0002" w:rsidP="00AE0002">
      <w:pPr>
        <w:pStyle w:val="Descripcin"/>
      </w:pPr>
      <w:bookmarkStart w:id="27" w:name="_Toc78966090"/>
      <w:r>
        <w:t xml:space="preserve">Tabla </w:t>
      </w:r>
      <w:r>
        <w:fldChar w:fldCharType="begin"/>
      </w:r>
      <w:r>
        <w:instrText xml:space="preserve"> SEQ Tabla \* ARABIC </w:instrText>
      </w:r>
      <w:r>
        <w:fldChar w:fldCharType="separate"/>
      </w:r>
      <w:r w:rsidR="00400A1D">
        <w:rPr>
          <w:noProof/>
        </w:rPr>
        <w:t>5</w:t>
      </w:r>
      <w:r>
        <w:fldChar w:fldCharType="end"/>
      </w:r>
      <w:r>
        <w:t xml:space="preserve">. </w:t>
      </w:r>
      <w:r w:rsidRPr="00156152">
        <w:t>Coordenadas Estación Altamira</w:t>
      </w:r>
      <w:bookmarkEnd w:id="27"/>
    </w:p>
    <w:p w14:paraId="4AF96B42" w14:textId="77777777" w:rsidR="00AE0002" w:rsidRDefault="00AE0002" w:rsidP="00AE0002">
      <w:pPr>
        <w:pStyle w:val="Descripcin"/>
      </w:pPr>
      <w:r>
        <w:rPr>
          <w:rFonts w:cs="Arial"/>
          <w:b/>
          <w:bCs w:val="0"/>
          <w:i/>
          <w:iCs/>
        </w:rPr>
        <w:t xml:space="preserve">Fuente: </w:t>
      </w:r>
      <w:r w:rsidRPr="00B3166A">
        <w:rPr>
          <w:rFonts w:cs="Arial"/>
          <w:b/>
          <w:bCs w:val="0"/>
          <w:i/>
          <w:iCs/>
        </w:rPr>
        <w:t xml:space="preserve">Anexo Técnico </w:t>
      </w:r>
      <w:r>
        <w:rPr>
          <w:rFonts w:cs="Arial"/>
          <w:b/>
          <w:bCs w:val="0"/>
          <w:i/>
          <w:iCs/>
        </w:rPr>
        <w:t xml:space="preserve">IDU </w:t>
      </w:r>
      <w:r w:rsidRPr="00B3166A">
        <w:rPr>
          <w:rFonts w:cs="Arial"/>
          <w:b/>
          <w:bCs w:val="0"/>
          <w:i/>
          <w:iCs/>
        </w:rPr>
        <w:t>Fase 2 – factibilidad</w:t>
      </w:r>
    </w:p>
    <w:p w14:paraId="29568F57" w14:textId="77777777" w:rsidR="00AE0002" w:rsidRPr="006C48C4" w:rsidRDefault="00AE0002" w:rsidP="00932718">
      <w:pPr>
        <w:pStyle w:val="Descripcin"/>
        <w:jc w:val="left"/>
        <w:rPr>
          <w:b/>
          <w:sz w:val="32"/>
          <w:szCs w:val="32"/>
        </w:rPr>
      </w:pPr>
      <w:r>
        <w:rPr>
          <w:b/>
          <w:sz w:val="24"/>
          <w:szCs w:val="24"/>
        </w:rPr>
        <w:br w:type="page"/>
      </w:r>
    </w:p>
    <w:p w14:paraId="57733416" w14:textId="325E7561" w:rsidR="00AE0002" w:rsidRDefault="00932718" w:rsidP="00932718">
      <w:pPr>
        <w:pStyle w:val="Ttulo3"/>
      </w:pPr>
      <w:bookmarkStart w:id="28" w:name="_Toc81228462"/>
      <w:r>
        <w:lastRenderedPageBreak/>
        <w:t>2.1.4 Estación La victoria</w:t>
      </w:r>
      <w:bookmarkEnd w:id="28"/>
      <w:r>
        <w:t xml:space="preserve"> </w:t>
      </w:r>
    </w:p>
    <w:p w14:paraId="79A21B36" w14:textId="77777777" w:rsidR="00AE0002" w:rsidRPr="00902151" w:rsidRDefault="00AE0002" w:rsidP="00AE0002"/>
    <w:p w14:paraId="5AFAE40C" w14:textId="77777777" w:rsidR="00AE0002" w:rsidRDefault="00AE0002" w:rsidP="00AE0002">
      <w:pPr>
        <w:keepNext/>
        <w:jc w:val="center"/>
      </w:pPr>
      <w:r>
        <w:rPr>
          <w:noProof/>
        </w:rPr>
        <w:drawing>
          <wp:inline distT="0" distB="0" distL="0" distR="0" wp14:anchorId="3FAEA45A" wp14:editId="29E3D961">
            <wp:extent cx="5814395" cy="3683000"/>
            <wp:effectExtent l="0" t="0" r="0" b="0"/>
            <wp:docPr id="10" name="Imagen 9">
              <a:extLst xmlns:a="http://schemas.openxmlformats.org/drawingml/2006/main">
                <a:ext uri="{FF2B5EF4-FFF2-40B4-BE49-F238E27FC236}">
                  <a16:creationId xmlns:a16="http://schemas.microsoft.com/office/drawing/2014/main" id="{58D25239-40F4-49A1-BAD9-049A05BF81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58D25239-40F4-49A1-BAD9-049A05BF8168}"/>
                        </a:ext>
                      </a:extLst>
                    </pic:cNvPr>
                    <pic:cNvPicPr>
                      <a:picLocks noChangeAspect="1"/>
                    </pic:cNvPicPr>
                  </pic:nvPicPr>
                  <pic:blipFill>
                    <a:blip r:embed="rId64"/>
                    <a:stretch>
                      <a:fillRect/>
                    </a:stretch>
                  </pic:blipFill>
                  <pic:spPr>
                    <a:xfrm>
                      <a:off x="0" y="0"/>
                      <a:ext cx="5822237" cy="3687968"/>
                    </a:xfrm>
                    <a:prstGeom prst="rect">
                      <a:avLst/>
                    </a:prstGeom>
                  </pic:spPr>
                </pic:pic>
              </a:graphicData>
            </a:graphic>
          </wp:inline>
        </w:drawing>
      </w:r>
    </w:p>
    <w:p w14:paraId="660B7CE5" w14:textId="33E0E259" w:rsidR="00AE0002" w:rsidRPr="00932718" w:rsidRDefault="00932718" w:rsidP="00932718">
      <w:pPr>
        <w:pStyle w:val="Descripcin"/>
        <w:rPr>
          <w:rFonts w:ascii="Times New Roman" w:eastAsiaTheme="minorHAnsi" w:hAnsi="Times New Roman"/>
          <w:b/>
          <w:noProof/>
          <w:color w:val="FFFFFF"/>
          <w:sz w:val="24"/>
          <w:szCs w:val="24"/>
          <w:lang w:eastAsia="en-US"/>
        </w:rPr>
      </w:pPr>
      <w:bookmarkStart w:id="29" w:name="_Toc81375163"/>
      <w:r>
        <w:t xml:space="preserve">Imagen </w:t>
      </w:r>
      <w:r>
        <w:fldChar w:fldCharType="begin"/>
      </w:r>
      <w:r>
        <w:instrText xml:space="preserve"> SEQ Imagen \* ARABIC </w:instrText>
      </w:r>
      <w:r>
        <w:fldChar w:fldCharType="separate"/>
      </w:r>
      <w:r w:rsidR="00400A1D">
        <w:rPr>
          <w:noProof/>
        </w:rPr>
        <w:t>5</w:t>
      </w:r>
      <w:r>
        <w:fldChar w:fldCharType="end"/>
      </w:r>
      <w:r>
        <w:t>.</w:t>
      </w:r>
      <w:r w:rsidR="00AE0002">
        <w:t xml:space="preserve"> Estación Juan Rey</w:t>
      </w:r>
      <w:bookmarkEnd w:id="29"/>
    </w:p>
    <w:p w14:paraId="61C3438B" w14:textId="77777777" w:rsidR="00AE0002" w:rsidRPr="00B3166A" w:rsidRDefault="00AE0002" w:rsidP="00AE0002">
      <w:pPr>
        <w:jc w:val="center"/>
        <w:rPr>
          <w:lang w:eastAsia="es-ES"/>
        </w:rPr>
      </w:pPr>
      <w:r>
        <w:rPr>
          <w:rFonts w:cs="Arial"/>
          <w:b/>
          <w:bCs/>
          <w:i/>
          <w:iCs/>
        </w:rPr>
        <w:t xml:space="preserve">Fuente: </w:t>
      </w:r>
      <w:r w:rsidRPr="00B3166A">
        <w:rPr>
          <w:rFonts w:cs="Arial"/>
          <w:b/>
          <w:i/>
          <w:iCs/>
        </w:rPr>
        <w:t xml:space="preserve">Anexo Técnico </w:t>
      </w:r>
      <w:r>
        <w:rPr>
          <w:rFonts w:cs="Arial"/>
          <w:b/>
          <w:bCs/>
          <w:i/>
          <w:iCs/>
        </w:rPr>
        <w:t xml:space="preserve">IDU </w:t>
      </w:r>
      <w:r w:rsidRPr="00B3166A">
        <w:rPr>
          <w:rFonts w:cs="Arial"/>
          <w:b/>
          <w:i/>
          <w:iCs/>
        </w:rPr>
        <w:t xml:space="preserve">Fase 2 – </w:t>
      </w:r>
      <w:r w:rsidRPr="00B3166A">
        <w:rPr>
          <w:rFonts w:cs="Arial"/>
          <w:b/>
          <w:bCs/>
          <w:i/>
          <w:iCs/>
        </w:rPr>
        <w:t>factibilidad</w:t>
      </w:r>
    </w:p>
    <w:p w14:paraId="1B0309FC" w14:textId="77777777" w:rsidR="00AE0002" w:rsidRDefault="00AE0002" w:rsidP="00AE0002">
      <w:pPr>
        <w:rPr>
          <w:sz w:val="32"/>
          <w:szCs w:val="32"/>
        </w:rPr>
      </w:pPr>
    </w:p>
    <w:tbl>
      <w:tblPr>
        <w:tblW w:w="6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99"/>
        <w:gridCol w:w="2452"/>
        <w:gridCol w:w="2287"/>
      </w:tblGrid>
      <w:tr w:rsidR="00AE0002" w:rsidRPr="00902151" w14:paraId="65A56CC9" w14:textId="77777777" w:rsidTr="00400A1D">
        <w:trPr>
          <w:trHeight w:val="314"/>
          <w:jc w:val="center"/>
        </w:trPr>
        <w:tc>
          <w:tcPr>
            <w:tcW w:w="2099" w:type="dxa"/>
            <w:shd w:val="clear" w:color="auto" w:fill="auto"/>
            <w:noWrap/>
            <w:vAlign w:val="bottom"/>
            <w:hideMark/>
          </w:tcPr>
          <w:p w14:paraId="5EA2BDE5" w14:textId="77777777" w:rsidR="00AE0002" w:rsidRPr="00902151" w:rsidRDefault="00AE0002" w:rsidP="00400A1D">
            <w:pPr>
              <w:spacing w:after="0" w:line="240" w:lineRule="auto"/>
              <w:jc w:val="center"/>
              <w:rPr>
                <w:rFonts w:eastAsia="Times New Roman"/>
                <w:b/>
                <w:sz w:val="22"/>
                <w:szCs w:val="22"/>
                <w:lang w:eastAsia="es-CO"/>
              </w:rPr>
            </w:pPr>
            <w:r w:rsidRPr="00902151">
              <w:rPr>
                <w:rFonts w:eastAsia="Times New Roman"/>
                <w:b/>
                <w:sz w:val="22"/>
                <w:szCs w:val="22"/>
                <w:lang w:eastAsia="es-CO"/>
              </w:rPr>
              <w:t>JUAN REY </w:t>
            </w:r>
          </w:p>
        </w:tc>
        <w:tc>
          <w:tcPr>
            <w:tcW w:w="2452" w:type="dxa"/>
            <w:shd w:val="clear" w:color="auto" w:fill="auto"/>
            <w:noWrap/>
            <w:vAlign w:val="bottom"/>
          </w:tcPr>
          <w:p w14:paraId="245BE09F" w14:textId="77777777" w:rsidR="00AE0002" w:rsidRPr="00902151" w:rsidRDefault="00AE0002" w:rsidP="00400A1D">
            <w:pPr>
              <w:spacing w:after="0" w:line="240" w:lineRule="auto"/>
              <w:jc w:val="center"/>
              <w:rPr>
                <w:rFonts w:eastAsia="Times New Roman"/>
                <w:b/>
                <w:sz w:val="22"/>
                <w:szCs w:val="22"/>
                <w:lang w:eastAsia="es-CO"/>
              </w:rPr>
            </w:pPr>
            <w:r w:rsidRPr="00902151">
              <w:rPr>
                <w:rFonts w:eastAsia="Times New Roman"/>
                <w:b/>
                <w:sz w:val="22"/>
                <w:szCs w:val="22"/>
                <w:lang w:eastAsia="es-CO"/>
              </w:rPr>
              <w:t>X</w:t>
            </w:r>
          </w:p>
        </w:tc>
        <w:tc>
          <w:tcPr>
            <w:tcW w:w="2287" w:type="dxa"/>
            <w:shd w:val="clear" w:color="auto" w:fill="auto"/>
            <w:noWrap/>
            <w:vAlign w:val="bottom"/>
          </w:tcPr>
          <w:p w14:paraId="73C4F2D9" w14:textId="77777777" w:rsidR="00AE0002" w:rsidRPr="00902151" w:rsidRDefault="00AE0002" w:rsidP="00400A1D">
            <w:pPr>
              <w:spacing w:after="0" w:line="240" w:lineRule="auto"/>
              <w:jc w:val="center"/>
              <w:rPr>
                <w:rFonts w:eastAsia="Times New Roman"/>
                <w:b/>
                <w:sz w:val="22"/>
                <w:szCs w:val="22"/>
                <w:lang w:eastAsia="es-CO"/>
              </w:rPr>
            </w:pPr>
            <w:r w:rsidRPr="00902151">
              <w:rPr>
                <w:rFonts w:eastAsia="Times New Roman"/>
                <w:b/>
                <w:sz w:val="22"/>
                <w:szCs w:val="22"/>
                <w:lang w:eastAsia="es-CO"/>
              </w:rPr>
              <w:t>Y</w:t>
            </w:r>
          </w:p>
        </w:tc>
      </w:tr>
      <w:tr w:rsidR="00AE0002" w:rsidRPr="00902151" w14:paraId="2623A72E" w14:textId="77777777" w:rsidTr="00400A1D">
        <w:trPr>
          <w:trHeight w:val="317"/>
          <w:jc w:val="center"/>
        </w:trPr>
        <w:tc>
          <w:tcPr>
            <w:tcW w:w="2099" w:type="dxa"/>
            <w:shd w:val="clear" w:color="auto" w:fill="auto"/>
            <w:noWrap/>
            <w:vAlign w:val="center"/>
            <w:hideMark/>
          </w:tcPr>
          <w:p w14:paraId="164B41E6" w14:textId="77777777" w:rsidR="00AE0002" w:rsidRPr="00902151" w:rsidRDefault="00AE0002" w:rsidP="00400A1D">
            <w:pPr>
              <w:spacing w:after="0" w:line="240" w:lineRule="auto"/>
              <w:jc w:val="center"/>
              <w:rPr>
                <w:rFonts w:eastAsia="Times New Roman"/>
                <w:bCs/>
                <w:sz w:val="22"/>
                <w:szCs w:val="22"/>
                <w:lang w:eastAsia="es-CO"/>
              </w:rPr>
            </w:pPr>
            <w:r w:rsidRPr="00902151">
              <w:rPr>
                <w:sz w:val="22"/>
                <w:szCs w:val="22"/>
              </w:rPr>
              <w:t>vértice 1</w:t>
            </w:r>
          </w:p>
        </w:tc>
        <w:tc>
          <w:tcPr>
            <w:tcW w:w="2452" w:type="dxa"/>
            <w:shd w:val="clear" w:color="auto" w:fill="auto"/>
            <w:noWrap/>
            <w:vAlign w:val="bottom"/>
            <w:hideMark/>
          </w:tcPr>
          <w:p w14:paraId="602BD717"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98722.42</w:t>
            </w:r>
          </w:p>
        </w:tc>
        <w:tc>
          <w:tcPr>
            <w:tcW w:w="2287" w:type="dxa"/>
            <w:shd w:val="clear" w:color="auto" w:fill="auto"/>
            <w:noWrap/>
            <w:vAlign w:val="bottom"/>
            <w:hideMark/>
          </w:tcPr>
          <w:p w14:paraId="0CE77296"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92723.69</w:t>
            </w:r>
          </w:p>
        </w:tc>
      </w:tr>
      <w:tr w:rsidR="00AE0002" w:rsidRPr="00902151" w14:paraId="1212F013" w14:textId="77777777" w:rsidTr="00400A1D">
        <w:trPr>
          <w:trHeight w:val="317"/>
          <w:jc w:val="center"/>
        </w:trPr>
        <w:tc>
          <w:tcPr>
            <w:tcW w:w="2099" w:type="dxa"/>
            <w:shd w:val="clear" w:color="auto" w:fill="auto"/>
            <w:noWrap/>
            <w:vAlign w:val="center"/>
            <w:hideMark/>
          </w:tcPr>
          <w:p w14:paraId="40D15C83" w14:textId="77777777" w:rsidR="00AE0002" w:rsidRPr="00902151" w:rsidRDefault="00AE0002" w:rsidP="00400A1D">
            <w:pPr>
              <w:spacing w:after="0" w:line="240" w:lineRule="auto"/>
              <w:jc w:val="center"/>
              <w:rPr>
                <w:rFonts w:eastAsia="Times New Roman"/>
                <w:bCs/>
                <w:sz w:val="22"/>
                <w:szCs w:val="22"/>
                <w:lang w:eastAsia="es-CO"/>
              </w:rPr>
            </w:pPr>
            <w:r w:rsidRPr="00902151">
              <w:rPr>
                <w:sz w:val="22"/>
                <w:szCs w:val="22"/>
              </w:rPr>
              <w:t>vértice 2</w:t>
            </w:r>
          </w:p>
        </w:tc>
        <w:tc>
          <w:tcPr>
            <w:tcW w:w="2452" w:type="dxa"/>
            <w:shd w:val="clear" w:color="auto" w:fill="auto"/>
            <w:noWrap/>
            <w:vAlign w:val="bottom"/>
            <w:hideMark/>
          </w:tcPr>
          <w:p w14:paraId="3AD6EE66"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98776.42</w:t>
            </w:r>
          </w:p>
        </w:tc>
        <w:tc>
          <w:tcPr>
            <w:tcW w:w="2287" w:type="dxa"/>
            <w:shd w:val="clear" w:color="auto" w:fill="auto"/>
            <w:noWrap/>
            <w:vAlign w:val="bottom"/>
            <w:hideMark/>
          </w:tcPr>
          <w:p w14:paraId="62848C9B"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92730.42</w:t>
            </w:r>
          </w:p>
        </w:tc>
      </w:tr>
      <w:tr w:rsidR="00AE0002" w:rsidRPr="00902151" w14:paraId="2188D06E" w14:textId="77777777" w:rsidTr="00400A1D">
        <w:trPr>
          <w:trHeight w:val="317"/>
          <w:jc w:val="center"/>
        </w:trPr>
        <w:tc>
          <w:tcPr>
            <w:tcW w:w="2099" w:type="dxa"/>
            <w:shd w:val="clear" w:color="auto" w:fill="auto"/>
            <w:noWrap/>
            <w:vAlign w:val="center"/>
            <w:hideMark/>
          </w:tcPr>
          <w:p w14:paraId="7B90D39A" w14:textId="77777777" w:rsidR="00AE0002" w:rsidRPr="00902151" w:rsidRDefault="00AE0002" w:rsidP="00400A1D">
            <w:pPr>
              <w:spacing w:after="0" w:line="240" w:lineRule="auto"/>
              <w:jc w:val="center"/>
              <w:rPr>
                <w:rFonts w:eastAsia="Times New Roman"/>
                <w:bCs/>
                <w:sz w:val="22"/>
                <w:szCs w:val="22"/>
                <w:lang w:eastAsia="es-CO"/>
              </w:rPr>
            </w:pPr>
            <w:r w:rsidRPr="00902151">
              <w:rPr>
                <w:sz w:val="22"/>
                <w:szCs w:val="22"/>
              </w:rPr>
              <w:t>vértice 3</w:t>
            </w:r>
          </w:p>
        </w:tc>
        <w:tc>
          <w:tcPr>
            <w:tcW w:w="2452" w:type="dxa"/>
            <w:shd w:val="clear" w:color="auto" w:fill="auto"/>
            <w:noWrap/>
            <w:vAlign w:val="bottom"/>
            <w:hideMark/>
          </w:tcPr>
          <w:p w14:paraId="7E12BED1"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98779.44</w:t>
            </w:r>
          </w:p>
        </w:tc>
        <w:tc>
          <w:tcPr>
            <w:tcW w:w="2287" w:type="dxa"/>
            <w:shd w:val="clear" w:color="auto" w:fill="auto"/>
            <w:noWrap/>
            <w:vAlign w:val="bottom"/>
            <w:hideMark/>
          </w:tcPr>
          <w:p w14:paraId="302F4C24"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92706.21</w:t>
            </w:r>
          </w:p>
        </w:tc>
      </w:tr>
      <w:tr w:rsidR="00AE0002" w:rsidRPr="00902151" w14:paraId="4C0DCDE5" w14:textId="77777777" w:rsidTr="00400A1D">
        <w:trPr>
          <w:trHeight w:val="317"/>
          <w:jc w:val="center"/>
        </w:trPr>
        <w:tc>
          <w:tcPr>
            <w:tcW w:w="2099" w:type="dxa"/>
            <w:shd w:val="clear" w:color="auto" w:fill="auto"/>
            <w:noWrap/>
            <w:vAlign w:val="center"/>
            <w:hideMark/>
          </w:tcPr>
          <w:p w14:paraId="18B0CD27" w14:textId="77777777" w:rsidR="00AE0002" w:rsidRPr="00902151" w:rsidRDefault="00AE0002" w:rsidP="00400A1D">
            <w:pPr>
              <w:spacing w:after="0" w:line="240" w:lineRule="auto"/>
              <w:jc w:val="center"/>
              <w:rPr>
                <w:rFonts w:eastAsia="Times New Roman"/>
                <w:bCs/>
                <w:sz w:val="22"/>
                <w:szCs w:val="22"/>
                <w:lang w:eastAsia="es-CO"/>
              </w:rPr>
            </w:pPr>
            <w:r w:rsidRPr="00902151">
              <w:rPr>
                <w:sz w:val="22"/>
                <w:szCs w:val="22"/>
              </w:rPr>
              <w:t>vértice 4</w:t>
            </w:r>
          </w:p>
        </w:tc>
        <w:tc>
          <w:tcPr>
            <w:tcW w:w="2452" w:type="dxa"/>
            <w:shd w:val="clear" w:color="auto" w:fill="auto"/>
            <w:noWrap/>
            <w:vAlign w:val="bottom"/>
          </w:tcPr>
          <w:p w14:paraId="51BB05B1"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98748.19</w:t>
            </w:r>
          </w:p>
        </w:tc>
        <w:tc>
          <w:tcPr>
            <w:tcW w:w="2287" w:type="dxa"/>
            <w:shd w:val="clear" w:color="auto" w:fill="auto"/>
            <w:noWrap/>
            <w:vAlign w:val="bottom"/>
          </w:tcPr>
          <w:p w14:paraId="0ED63DCE"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92702.32</w:t>
            </w:r>
          </w:p>
        </w:tc>
      </w:tr>
      <w:tr w:rsidR="00AE0002" w:rsidRPr="00902151" w14:paraId="3BB80E86" w14:textId="77777777" w:rsidTr="00400A1D">
        <w:trPr>
          <w:trHeight w:val="317"/>
          <w:jc w:val="center"/>
        </w:trPr>
        <w:tc>
          <w:tcPr>
            <w:tcW w:w="2099" w:type="dxa"/>
            <w:shd w:val="clear" w:color="auto" w:fill="auto"/>
            <w:noWrap/>
            <w:vAlign w:val="bottom"/>
            <w:hideMark/>
          </w:tcPr>
          <w:p w14:paraId="48A09DA9" w14:textId="77777777" w:rsidR="00AE0002" w:rsidRPr="00902151" w:rsidRDefault="00AE0002" w:rsidP="00400A1D">
            <w:pPr>
              <w:spacing w:after="0" w:line="240" w:lineRule="auto"/>
              <w:jc w:val="center"/>
              <w:rPr>
                <w:rFonts w:eastAsia="Times New Roman"/>
                <w:bCs/>
                <w:sz w:val="22"/>
                <w:szCs w:val="22"/>
                <w:lang w:eastAsia="es-CO"/>
              </w:rPr>
            </w:pPr>
            <w:r w:rsidRPr="00902151">
              <w:rPr>
                <w:sz w:val="22"/>
                <w:szCs w:val="22"/>
              </w:rPr>
              <w:t>vértice 5</w:t>
            </w:r>
            <w:r w:rsidRPr="00902151">
              <w:rPr>
                <w:rFonts w:eastAsia="Times New Roman"/>
                <w:sz w:val="22"/>
                <w:szCs w:val="22"/>
                <w:lang w:eastAsia="es-CO"/>
              </w:rPr>
              <w:t> </w:t>
            </w:r>
          </w:p>
        </w:tc>
        <w:tc>
          <w:tcPr>
            <w:tcW w:w="2452" w:type="dxa"/>
            <w:shd w:val="clear" w:color="auto" w:fill="auto"/>
            <w:noWrap/>
            <w:vAlign w:val="bottom"/>
            <w:hideMark/>
          </w:tcPr>
          <w:p w14:paraId="54CD4392"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98748.29</w:t>
            </w:r>
          </w:p>
        </w:tc>
        <w:tc>
          <w:tcPr>
            <w:tcW w:w="2287" w:type="dxa"/>
            <w:shd w:val="clear" w:color="auto" w:fill="auto"/>
            <w:noWrap/>
            <w:vAlign w:val="bottom"/>
            <w:hideMark/>
          </w:tcPr>
          <w:p w14:paraId="61A61672"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92701.53</w:t>
            </w:r>
          </w:p>
        </w:tc>
      </w:tr>
      <w:tr w:rsidR="00AE0002" w:rsidRPr="00902151" w14:paraId="4187AF99" w14:textId="77777777" w:rsidTr="00400A1D">
        <w:trPr>
          <w:trHeight w:val="317"/>
          <w:jc w:val="center"/>
        </w:trPr>
        <w:tc>
          <w:tcPr>
            <w:tcW w:w="2099" w:type="dxa"/>
            <w:shd w:val="clear" w:color="auto" w:fill="auto"/>
            <w:noWrap/>
            <w:vAlign w:val="bottom"/>
            <w:hideMark/>
          </w:tcPr>
          <w:p w14:paraId="1F11EEDE"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 v</w:t>
            </w:r>
            <w:r w:rsidRPr="00902151">
              <w:rPr>
                <w:sz w:val="22"/>
                <w:szCs w:val="22"/>
              </w:rPr>
              <w:t>értice 6</w:t>
            </w:r>
          </w:p>
        </w:tc>
        <w:tc>
          <w:tcPr>
            <w:tcW w:w="2452" w:type="dxa"/>
            <w:shd w:val="clear" w:color="auto" w:fill="auto"/>
            <w:noWrap/>
            <w:vAlign w:val="bottom"/>
          </w:tcPr>
          <w:p w14:paraId="0E05795E"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98725.57</w:t>
            </w:r>
          </w:p>
        </w:tc>
        <w:tc>
          <w:tcPr>
            <w:tcW w:w="2287" w:type="dxa"/>
            <w:shd w:val="clear" w:color="auto" w:fill="auto"/>
            <w:noWrap/>
            <w:vAlign w:val="bottom"/>
          </w:tcPr>
          <w:p w14:paraId="030DBFE7"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92698.70</w:t>
            </w:r>
          </w:p>
        </w:tc>
      </w:tr>
      <w:tr w:rsidR="00AE0002" w:rsidRPr="00902151" w14:paraId="070E5D0D" w14:textId="77777777" w:rsidTr="00400A1D">
        <w:trPr>
          <w:trHeight w:val="317"/>
          <w:jc w:val="center"/>
        </w:trPr>
        <w:tc>
          <w:tcPr>
            <w:tcW w:w="2099" w:type="dxa"/>
            <w:shd w:val="clear" w:color="auto" w:fill="auto"/>
            <w:noWrap/>
            <w:vAlign w:val="bottom"/>
            <w:hideMark/>
          </w:tcPr>
          <w:p w14:paraId="0D6860A5"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 v</w:t>
            </w:r>
            <w:r w:rsidRPr="00902151">
              <w:rPr>
                <w:sz w:val="22"/>
                <w:szCs w:val="22"/>
              </w:rPr>
              <w:t>értice 7</w:t>
            </w:r>
          </w:p>
        </w:tc>
        <w:tc>
          <w:tcPr>
            <w:tcW w:w="2452" w:type="dxa"/>
            <w:shd w:val="clear" w:color="auto" w:fill="auto"/>
            <w:noWrap/>
            <w:vAlign w:val="bottom"/>
            <w:hideMark/>
          </w:tcPr>
          <w:p w14:paraId="78505F2C" w14:textId="77777777" w:rsidR="00AE0002" w:rsidRPr="00902151" w:rsidRDefault="00AE0002" w:rsidP="00400A1D">
            <w:pPr>
              <w:spacing w:after="0" w:line="240" w:lineRule="auto"/>
              <w:jc w:val="center"/>
              <w:rPr>
                <w:rFonts w:eastAsia="Times New Roman"/>
                <w:bCs/>
                <w:sz w:val="22"/>
                <w:szCs w:val="22"/>
                <w:lang w:eastAsia="es-CO"/>
              </w:rPr>
            </w:pPr>
            <w:r w:rsidRPr="00902151">
              <w:rPr>
                <w:rFonts w:eastAsia="Times New Roman"/>
                <w:sz w:val="22"/>
                <w:szCs w:val="22"/>
                <w:lang w:eastAsia="es-CO"/>
              </w:rPr>
              <w:t>98725.43</w:t>
            </w:r>
          </w:p>
        </w:tc>
        <w:tc>
          <w:tcPr>
            <w:tcW w:w="2287" w:type="dxa"/>
            <w:shd w:val="clear" w:color="auto" w:fill="auto"/>
            <w:noWrap/>
            <w:vAlign w:val="bottom"/>
            <w:hideMark/>
          </w:tcPr>
          <w:p w14:paraId="3E6014E5" w14:textId="77777777" w:rsidR="00AE0002" w:rsidRPr="00902151" w:rsidRDefault="00AE0002" w:rsidP="00400A1D">
            <w:pPr>
              <w:keepNext/>
              <w:spacing w:after="0" w:line="240" w:lineRule="auto"/>
              <w:jc w:val="center"/>
              <w:rPr>
                <w:rFonts w:eastAsia="Times New Roman"/>
                <w:bCs/>
                <w:sz w:val="22"/>
                <w:szCs w:val="22"/>
                <w:lang w:eastAsia="es-CO"/>
              </w:rPr>
            </w:pPr>
            <w:r w:rsidRPr="00902151">
              <w:rPr>
                <w:rFonts w:eastAsia="Times New Roman"/>
                <w:sz w:val="22"/>
                <w:szCs w:val="22"/>
                <w:lang w:eastAsia="es-CO"/>
              </w:rPr>
              <w:t>92699.49</w:t>
            </w:r>
          </w:p>
        </w:tc>
      </w:tr>
    </w:tbl>
    <w:p w14:paraId="4D14769E" w14:textId="0B25F506" w:rsidR="00AE0002" w:rsidRDefault="00AE0002" w:rsidP="00A61219">
      <w:pPr>
        <w:pStyle w:val="Descripcin"/>
      </w:pPr>
      <w:bookmarkStart w:id="30" w:name="_Toc78966091"/>
      <w:r>
        <w:t xml:space="preserve">Tabla </w:t>
      </w:r>
      <w:r>
        <w:fldChar w:fldCharType="begin"/>
      </w:r>
      <w:r>
        <w:instrText xml:space="preserve"> SEQ Tabla \* ARABIC </w:instrText>
      </w:r>
      <w:r>
        <w:fldChar w:fldCharType="separate"/>
      </w:r>
      <w:r w:rsidR="00400A1D">
        <w:rPr>
          <w:noProof/>
        </w:rPr>
        <w:t>6</w:t>
      </w:r>
      <w:r>
        <w:fldChar w:fldCharType="end"/>
      </w:r>
      <w:r>
        <w:t xml:space="preserve">. </w:t>
      </w:r>
      <w:r w:rsidRPr="002C3F7D">
        <w:t>Coordenadas Estación Juan Rey</w:t>
      </w:r>
      <w:bookmarkEnd w:id="30"/>
    </w:p>
    <w:p w14:paraId="0C407619" w14:textId="06DF7780" w:rsidR="00AE0002" w:rsidRPr="00932718" w:rsidRDefault="00AE0002" w:rsidP="00A61219">
      <w:pPr>
        <w:jc w:val="center"/>
        <w:rPr>
          <w:lang w:eastAsia="es-ES"/>
        </w:rPr>
      </w:pPr>
      <w:r>
        <w:rPr>
          <w:rFonts w:cs="Arial"/>
          <w:b/>
          <w:bCs/>
          <w:i/>
          <w:iCs/>
        </w:rPr>
        <w:t xml:space="preserve">Fuente: </w:t>
      </w:r>
      <w:r w:rsidRPr="00B3166A">
        <w:rPr>
          <w:rFonts w:cs="Arial"/>
          <w:b/>
          <w:i/>
          <w:iCs/>
        </w:rPr>
        <w:t xml:space="preserve">Anexo Técnico </w:t>
      </w:r>
      <w:r>
        <w:rPr>
          <w:rFonts w:cs="Arial"/>
          <w:b/>
          <w:bCs/>
          <w:i/>
          <w:iCs/>
        </w:rPr>
        <w:t xml:space="preserve">IDU </w:t>
      </w:r>
      <w:r w:rsidRPr="00B3166A">
        <w:rPr>
          <w:rFonts w:cs="Arial"/>
          <w:b/>
          <w:i/>
          <w:iCs/>
        </w:rPr>
        <w:t xml:space="preserve">Fase 2 – </w:t>
      </w:r>
      <w:r w:rsidRPr="00B3166A">
        <w:rPr>
          <w:rFonts w:cs="Arial"/>
          <w:b/>
          <w:bCs/>
          <w:i/>
          <w:iCs/>
        </w:rPr>
        <w:t>factibilidad</w:t>
      </w:r>
      <w:r>
        <w:rPr>
          <w:sz w:val="32"/>
          <w:szCs w:val="32"/>
        </w:rPr>
        <w:br w:type="page"/>
      </w:r>
      <w:r w:rsidR="00932718" w:rsidRPr="00932718">
        <w:rPr>
          <w:rStyle w:val="Ttulo2Car"/>
        </w:rPr>
        <w:lastRenderedPageBreak/>
        <w:t>2.1.5 Ubicación</w:t>
      </w:r>
      <w:r w:rsidRPr="00932718">
        <w:rPr>
          <w:rStyle w:val="Ttulo2Car"/>
        </w:rPr>
        <w:t xml:space="preserve"> de Pilonas</w:t>
      </w:r>
    </w:p>
    <w:p w14:paraId="1FFF43AC" w14:textId="77777777" w:rsidR="00AE0002" w:rsidRDefault="00AE0002" w:rsidP="00AE0002"/>
    <w:p w14:paraId="1ED3E5DE" w14:textId="77777777" w:rsidR="00AE0002" w:rsidRDefault="00AE0002" w:rsidP="00AE0002">
      <w:pPr>
        <w:keepNext/>
      </w:pPr>
      <w:r>
        <w:rPr>
          <w:noProof/>
        </w:rPr>
        <w:drawing>
          <wp:inline distT="0" distB="0" distL="0" distR="0" wp14:anchorId="2517190F" wp14:editId="02291E7C">
            <wp:extent cx="5773401" cy="408214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75896" cy="4083907"/>
                    </a:xfrm>
                    <a:prstGeom prst="rect">
                      <a:avLst/>
                    </a:prstGeom>
                    <a:noFill/>
                    <a:ln>
                      <a:noFill/>
                    </a:ln>
                  </pic:spPr>
                </pic:pic>
              </a:graphicData>
            </a:graphic>
          </wp:inline>
        </w:drawing>
      </w:r>
    </w:p>
    <w:p w14:paraId="42263AF5" w14:textId="6F250EF7" w:rsidR="00AE0002" w:rsidRPr="006B4E01" w:rsidRDefault="006B4E01" w:rsidP="006B4E01">
      <w:pPr>
        <w:pStyle w:val="Descripcin"/>
        <w:rPr>
          <w:rFonts w:ascii="Times New Roman" w:eastAsiaTheme="minorHAnsi" w:hAnsi="Times New Roman"/>
          <w:b/>
          <w:noProof/>
          <w:color w:val="FFFFFF"/>
          <w:sz w:val="24"/>
          <w:szCs w:val="24"/>
          <w:lang w:eastAsia="en-US"/>
        </w:rPr>
      </w:pPr>
      <w:bookmarkStart w:id="31" w:name="_Toc81375164"/>
      <w:bookmarkStart w:id="32" w:name="_Hlk77714559"/>
      <w:r>
        <w:t xml:space="preserve">Imagen </w:t>
      </w:r>
      <w:r>
        <w:fldChar w:fldCharType="begin"/>
      </w:r>
      <w:r>
        <w:instrText xml:space="preserve"> SEQ Imagen \* ARABIC </w:instrText>
      </w:r>
      <w:r>
        <w:fldChar w:fldCharType="separate"/>
      </w:r>
      <w:r w:rsidR="00400A1D">
        <w:rPr>
          <w:noProof/>
        </w:rPr>
        <w:t>6</w:t>
      </w:r>
      <w:r>
        <w:fldChar w:fldCharType="end"/>
      </w:r>
      <w:r>
        <w:t>. Ubicación de Pilonas</w:t>
      </w:r>
      <w:bookmarkEnd w:id="31"/>
      <w:r>
        <w:t xml:space="preserve"> </w:t>
      </w:r>
    </w:p>
    <w:p w14:paraId="675F997B" w14:textId="45F827EA" w:rsidR="00AE0002" w:rsidRDefault="00AE0002" w:rsidP="00932718">
      <w:pPr>
        <w:jc w:val="center"/>
        <w:rPr>
          <w:rFonts w:cs="Arial"/>
          <w:b/>
          <w:i/>
          <w:iCs/>
        </w:rPr>
      </w:pPr>
      <w:r>
        <w:rPr>
          <w:rFonts w:cs="Arial"/>
          <w:b/>
          <w:bCs/>
          <w:i/>
          <w:iCs/>
        </w:rPr>
        <w:t>Fuen</w:t>
      </w:r>
      <w:r w:rsidRPr="00953995">
        <w:rPr>
          <w:rFonts w:cs="Arial"/>
          <w:b/>
          <w:i/>
          <w:iCs/>
        </w:rPr>
        <w:t>te: Consorcio CS 2021</w:t>
      </w:r>
    </w:p>
    <w:bookmarkEnd w:id="32"/>
    <w:p w14:paraId="5C20219C" w14:textId="77777777" w:rsidR="00A61219" w:rsidRPr="00932718" w:rsidRDefault="00A61219" w:rsidP="00932718">
      <w:pPr>
        <w:jc w:val="center"/>
        <w:rPr>
          <w:rFonts w:cs="Arial"/>
          <w:b/>
          <w:i/>
          <w:iCs/>
        </w:rPr>
      </w:pPr>
    </w:p>
    <w:p w14:paraId="598FFBA4" w14:textId="58D12EBD" w:rsidR="00AE0002" w:rsidRPr="00A61219" w:rsidRDefault="00A61219" w:rsidP="00AE0002">
      <w:pPr>
        <w:rPr>
          <w:sz w:val="24"/>
          <w:szCs w:val="24"/>
          <w:lang w:eastAsia="es-ES"/>
        </w:rPr>
      </w:pPr>
      <w:r w:rsidRPr="00A61219">
        <w:rPr>
          <w:sz w:val="24"/>
          <w:szCs w:val="24"/>
          <w:lang w:eastAsia="es-ES"/>
        </w:rPr>
        <w:t xml:space="preserve">Coordenadas de Pilonas </w:t>
      </w:r>
    </w:p>
    <w:tbl>
      <w:tblPr>
        <w:tblW w:w="7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7"/>
        <w:gridCol w:w="1827"/>
        <w:gridCol w:w="2135"/>
        <w:gridCol w:w="1992"/>
      </w:tblGrid>
      <w:tr w:rsidR="00AE0002" w:rsidRPr="00701560" w14:paraId="35E94231" w14:textId="77777777" w:rsidTr="00400A1D">
        <w:trPr>
          <w:trHeight w:val="290"/>
          <w:tblHeader/>
          <w:jc w:val="center"/>
        </w:trPr>
        <w:tc>
          <w:tcPr>
            <w:tcW w:w="1827" w:type="dxa"/>
          </w:tcPr>
          <w:p w14:paraId="03B5BB5E" w14:textId="77777777" w:rsidR="00AE0002" w:rsidRPr="00701560" w:rsidRDefault="00AE0002" w:rsidP="00400A1D">
            <w:pPr>
              <w:spacing w:after="0" w:line="240" w:lineRule="auto"/>
              <w:jc w:val="center"/>
              <w:rPr>
                <w:b/>
                <w:bCs/>
                <w:color w:val="000000"/>
                <w:sz w:val="22"/>
                <w:szCs w:val="22"/>
              </w:rPr>
            </w:pPr>
            <w:r w:rsidRPr="00701560">
              <w:rPr>
                <w:b/>
                <w:color w:val="000000"/>
                <w:sz w:val="22"/>
                <w:szCs w:val="22"/>
              </w:rPr>
              <w:t xml:space="preserve">NÚMERO DE PILONAS </w:t>
            </w:r>
          </w:p>
        </w:tc>
        <w:tc>
          <w:tcPr>
            <w:tcW w:w="1827" w:type="dxa"/>
            <w:shd w:val="clear" w:color="auto" w:fill="auto"/>
            <w:noWrap/>
            <w:tcMar>
              <w:top w:w="15" w:type="dxa"/>
              <w:left w:w="15" w:type="dxa"/>
              <w:bottom w:w="0" w:type="dxa"/>
              <w:right w:w="15" w:type="dxa"/>
            </w:tcMar>
            <w:vAlign w:val="bottom"/>
          </w:tcPr>
          <w:p w14:paraId="6DE1B121" w14:textId="77777777" w:rsidR="00AE0002" w:rsidRPr="00701560" w:rsidRDefault="00AE0002" w:rsidP="00400A1D">
            <w:pPr>
              <w:spacing w:after="0" w:line="240" w:lineRule="auto"/>
              <w:jc w:val="center"/>
              <w:rPr>
                <w:b/>
                <w:bCs/>
                <w:color w:val="000000"/>
                <w:sz w:val="22"/>
                <w:szCs w:val="22"/>
              </w:rPr>
            </w:pPr>
            <w:r w:rsidRPr="00701560">
              <w:rPr>
                <w:b/>
                <w:color w:val="000000"/>
                <w:sz w:val="22"/>
                <w:szCs w:val="22"/>
              </w:rPr>
              <w:t>ALTURA DEL POSTE (</w:t>
            </w:r>
            <w:proofErr w:type="spellStart"/>
            <w:r w:rsidRPr="00701560">
              <w:rPr>
                <w:b/>
                <w:color w:val="000000"/>
                <w:sz w:val="22"/>
                <w:szCs w:val="22"/>
              </w:rPr>
              <w:t>mts</w:t>
            </w:r>
            <w:proofErr w:type="spellEnd"/>
            <w:r w:rsidRPr="00701560">
              <w:rPr>
                <w:b/>
                <w:color w:val="000000"/>
                <w:sz w:val="22"/>
                <w:szCs w:val="22"/>
              </w:rPr>
              <w:t>)</w:t>
            </w:r>
          </w:p>
        </w:tc>
        <w:tc>
          <w:tcPr>
            <w:tcW w:w="2135" w:type="dxa"/>
            <w:shd w:val="clear" w:color="auto" w:fill="auto"/>
            <w:noWrap/>
            <w:tcMar>
              <w:top w:w="15" w:type="dxa"/>
              <w:left w:w="15" w:type="dxa"/>
              <w:bottom w:w="0" w:type="dxa"/>
              <w:right w:w="15" w:type="dxa"/>
            </w:tcMar>
            <w:vAlign w:val="bottom"/>
          </w:tcPr>
          <w:p w14:paraId="065530BC" w14:textId="77777777" w:rsidR="00AE0002" w:rsidRPr="00701560" w:rsidRDefault="00AE0002" w:rsidP="00400A1D">
            <w:pPr>
              <w:spacing w:after="0" w:line="240" w:lineRule="auto"/>
              <w:jc w:val="center"/>
              <w:rPr>
                <w:b/>
                <w:bCs/>
                <w:color w:val="000000"/>
                <w:sz w:val="22"/>
                <w:szCs w:val="22"/>
              </w:rPr>
            </w:pPr>
            <w:r w:rsidRPr="00701560">
              <w:rPr>
                <w:b/>
                <w:color w:val="000000"/>
                <w:sz w:val="22"/>
                <w:szCs w:val="22"/>
              </w:rPr>
              <w:t>X</w:t>
            </w:r>
          </w:p>
        </w:tc>
        <w:tc>
          <w:tcPr>
            <w:tcW w:w="1992" w:type="dxa"/>
            <w:shd w:val="clear" w:color="auto" w:fill="auto"/>
            <w:noWrap/>
            <w:tcMar>
              <w:top w:w="15" w:type="dxa"/>
              <w:left w:w="15" w:type="dxa"/>
              <w:bottom w:w="0" w:type="dxa"/>
              <w:right w:w="15" w:type="dxa"/>
            </w:tcMar>
            <w:vAlign w:val="bottom"/>
          </w:tcPr>
          <w:p w14:paraId="0D3B4596" w14:textId="77777777" w:rsidR="00AE0002" w:rsidRPr="00701560" w:rsidRDefault="00AE0002" w:rsidP="00400A1D">
            <w:pPr>
              <w:spacing w:after="0" w:line="240" w:lineRule="auto"/>
              <w:jc w:val="center"/>
              <w:rPr>
                <w:b/>
                <w:bCs/>
                <w:color w:val="000000"/>
                <w:sz w:val="22"/>
                <w:szCs w:val="22"/>
              </w:rPr>
            </w:pPr>
            <w:r w:rsidRPr="00701560">
              <w:rPr>
                <w:b/>
                <w:color w:val="000000"/>
                <w:sz w:val="22"/>
                <w:szCs w:val="22"/>
              </w:rPr>
              <w:t>Y</w:t>
            </w:r>
          </w:p>
        </w:tc>
      </w:tr>
      <w:tr w:rsidR="00AE0002" w:rsidRPr="00701560" w14:paraId="7E469D92" w14:textId="77777777" w:rsidTr="00400A1D">
        <w:trPr>
          <w:trHeight w:val="347"/>
          <w:jc w:val="center"/>
        </w:trPr>
        <w:tc>
          <w:tcPr>
            <w:tcW w:w="1827" w:type="dxa"/>
          </w:tcPr>
          <w:p w14:paraId="509D1C3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w:t>
            </w:r>
          </w:p>
        </w:tc>
        <w:tc>
          <w:tcPr>
            <w:tcW w:w="1827" w:type="dxa"/>
            <w:shd w:val="clear" w:color="auto" w:fill="auto"/>
            <w:noWrap/>
            <w:tcMar>
              <w:top w:w="15" w:type="dxa"/>
              <w:left w:w="15" w:type="dxa"/>
              <w:bottom w:w="0" w:type="dxa"/>
              <w:right w:w="15" w:type="dxa"/>
            </w:tcMar>
            <w:vAlign w:val="bottom"/>
            <w:hideMark/>
          </w:tcPr>
          <w:p w14:paraId="364FDEE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6,80</w:t>
            </w:r>
          </w:p>
        </w:tc>
        <w:tc>
          <w:tcPr>
            <w:tcW w:w="2135" w:type="dxa"/>
            <w:shd w:val="clear" w:color="auto" w:fill="auto"/>
            <w:noWrap/>
            <w:tcMar>
              <w:top w:w="15" w:type="dxa"/>
              <w:left w:w="15" w:type="dxa"/>
              <w:bottom w:w="0" w:type="dxa"/>
              <w:right w:w="15" w:type="dxa"/>
            </w:tcMar>
            <w:vAlign w:val="bottom"/>
            <w:hideMark/>
          </w:tcPr>
          <w:p w14:paraId="3126AF2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98018.8797</w:t>
            </w:r>
          </w:p>
        </w:tc>
        <w:tc>
          <w:tcPr>
            <w:tcW w:w="1992" w:type="dxa"/>
            <w:shd w:val="clear" w:color="auto" w:fill="auto"/>
            <w:noWrap/>
            <w:tcMar>
              <w:top w:w="15" w:type="dxa"/>
              <w:left w:w="15" w:type="dxa"/>
              <w:bottom w:w="0" w:type="dxa"/>
              <w:right w:w="15" w:type="dxa"/>
            </w:tcMar>
            <w:vAlign w:val="bottom"/>
            <w:hideMark/>
          </w:tcPr>
          <w:p w14:paraId="341AAC09"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96629.7690</w:t>
            </w:r>
          </w:p>
        </w:tc>
      </w:tr>
      <w:tr w:rsidR="00AE0002" w:rsidRPr="00701560" w14:paraId="0F39E3B7" w14:textId="77777777" w:rsidTr="00400A1D">
        <w:trPr>
          <w:trHeight w:val="290"/>
          <w:jc w:val="center"/>
        </w:trPr>
        <w:tc>
          <w:tcPr>
            <w:tcW w:w="0" w:type="auto"/>
          </w:tcPr>
          <w:p w14:paraId="7617F51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w:t>
            </w:r>
          </w:p>
        </w:tc>
        <w:tc>
          <w:tcPr>
            <w:tcW w:w="0" w:type="auto"/>
            <w:shd w:val="clear" w:color="auto" w:fill="auto"/>
            <w:noWrap/>
            <w:tcMar>
              <w:top w:w="15" w:type="dxa"/>
              <w:left w:w="15" w:type="dxa"/>
              <w:bottom w:w="0" w:type="dxa"/>
              <w:right w:w="15" w:type="dxa"/>
            </w:tcMar>
            <w:vAlign w:val="bottom"/>
            <w:hideMark/>
          </w:tcPr>
          <w:p w14:paraId="1022EB72"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23,00</w:t>
            </w:r>
          </w:p>
        </w:tc>
        <w:tc>
          <w:tcPr>
            <w:tcW w:w="0" w:type="auto"/>
            <w:shd w:val="clear" w:color="auto" w:fill="auto"/>
            <w:noWrap/>
            <w:tcMar>
              <w:top w:w="15" w:type="dxa"/>
              <w:left w:w="15" w:type="dxa"/>
              <w:bottom w:w="0" w:type="dxa"/>
              <w:right w:w="15" w:type="dxa"/>
            </w:tcMar>
            <w:vAlign w:val="bottom"/>
            <w:hideMark/>
          </w:tcPr>
          <w:p w14:paraId="26AF37C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98030.6885</w:t>
            </w:r>
          </w:p>
        </w:tc>
        <w:tc>
          <w:tcPr>
            <w:tcW w:w="0" w:type="auto"/>
            <w:shd w:val="clear" w:color="auto" w:fill="auto"/>
            <w:noWrap/>
            <w:tcMar>
              <w:top w:w="15" w:type="dxa"/>
              <w:left w:w="15" w:type="dxa"/>
              <w:bottom w:w="0" w:type="dxa"/>
              <w:right w:w="15" w:type="dxa"/>
            </w:tcMar>
            <w:vAlign w:val="bottom"/>
            <w:hideMark/>
          </w:tcPr>
          <w:p w14:paraId="2AFB8C1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96510.5737</w:t>
            </w:r>
          </w:p>
        </w:tc>
      </w:tr>
      <w:tr w:rsidR="00AE0002" w:rsidRPr="00701560" w14:paraId="329EC28D" w14:textId="77777777" w:rsidTr="00400A1D">
        <w:trPr>
          <w:trHeight w:val="290"/>
          <w:jc w:val="center"/>
        </w:trPr>
        <w:tc>
          <w:tcPr>
            <w:tcW w:w="0" w:type="auto"/>
          </w:tcPr>
          <w:p w14:paraId="3AE18E0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w:t>
            </w:r>
          </w:p>
        </w:tc>
        <w:tc>
          <w:tcPr>
            <w:tcW w:w="0" w:type="auto"/>
            <w:shd w:val="clear" w:color="auto" w:fill="auto"/>
            <w:noWrap/>
            <w:tcMar>
              <w:top w:w="15" w:type="dxa"/>
              <w:left w:w="15" w:type="dxa"/>
              <w:bottom w:w="0" w:type="dxa"/>
              <w:right w:w="15" w:type="dxa"/>
            </w:tcMar>
            <w:vAlign w:val="bottom"/>
            <w:hideMark/>
          </w:tcPr>
          <w:p w14:paraId="7A12F610"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32,00</w:t>
            </w:r>
          </w:p>
        </w:tc>
        <w:tc>
          <w:tcPr>
            <w:tcW w:w="0" w:type="auto"/>
            <w:shd w:val="clear" w:color="auto" w:fill="auto"/>
            <w:noWrap/>
            <w:tcMar>
              <w:top w:w="15" w:type="dxa"/>
              <w:left w:w="15" w:type="dxa"/>
              <w:bottom w:w="0" w:type="dxa"/>
              <w:right w:w="15" w:type="dxa"/>
            </w:tcMar>
            <w:vAlign w:val="bottom"/>
            <w:hideMark/>
          </w:tcPr>
          <w:p w14:paraId="4476BB40"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98043.1219</w:t>
            </w:r>
          </w:p>
        </w:tc>
        <w:tc>
          <w:tcPr>
            <w:tcW w:w="0" w:type="auto"/>
            <w:shd w:val="clear" w:color="auto" w:fill="auto"/>
            <w:noWrap/>
            <w:tcMar>
              <w:top w:w="15" w:type="dxa"/>
              <w:left w:w="15" w:type="dxa"/>
              <w:bottom w:w="0" w:type="dxa"/>
              <w:right w:w="15" w:type="dxa"/>
            </w:tcMar>
            <w:vAlign w:val="bottom"/>
            <w:hideMark/>
          </w:tcPr>
          <w:p w14:paraId="19FA4E69"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96385.0746</w:t>
            </w:r>
          </w:p>
        </w:tc>
      </w:tr>
      <w:tr w:rsidR="00AE0002" w:rsidRPr="00701560" w14:paraId="6C2AF60A" w14:textId="77777777" w:rsidTr="00400A1D">
        <w:trPr>
          <w:trHeight w:val="290"/>
          <w:jc w:val="center"/>
        </w:trPr>
        <w:tc>
          <w:tcPr>
            <w:tcW w:w="0" w:type="auto"/>
          </w:tcPr>
          <w:p w14:paraId="0F9A5BBD" w14:textId="77777777" w:rsidR="00AE0002" w:rsidRPr="00701560" w:rsidRDefault="00AE0002" w:rsidP="00400A1D">
            <w:pPr>
              <w:spacing w:after="0" w:line="240" w:lineRule="auto"/>
              <w:jc w:val="center"/>
              <w:rPr>
                <w:color w:val="000000"/>
                <w:sz w:val="22"/>
                <w:szCs w:val="22"/>
              </w:rPr>
            </w:pPr>
            <w:r w:rsidRPr="00701560">
              <w:rPr>
                <w:color w:val="000000"/>
                <w:sz w:val="22"/>
                <w:szCs w:val="22"/>
              </w:rPr>
              <w:t>4</w:t>
            </w:r>
          </w:p>
        </w:tc>
        <w:tc>
          <w:tcPr>
            <w:tcW w:w="0" w:type="auto"/>
            <w:shd w:val="clear" w:color="auto" w:fill="auto"/>
            <w:noWrap/>
            <w:tcMar>
              <w:top w:w="15" w:type="dxa"/>
              <w:left w:w="15" w:type="dxa"/>
              <w:bottom w:w="0" w:type="dxa"/>
              <w:right w:w="15" w:type="dxa"/>
            </w:tcMar>
            <w:vAlign w:val="bottom"/>
            <w:hideMark/>
          </w:tcPr>
          <w:p w14:paraId="2FBE2433"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26,50</w:t>
            </w:r>
          </w:p>
        </w:tc>
        <w:tc>
          <w:tcPr>
            <w:tcW w:w="0" w:type="auto"/>
            <w:shd w:val="clear" w:color="auto" w:fill="auto"/>
            <w:noWrap/>
            <w:tcMar>
              <w:top w:w="15" w:type="dxa"/>
              <w:left w:w="15" w:type="dxa"/>
              <w:bottom w:w="0" w:type="dxa"/>
              <w:right w:w="15" w:type="dxa"/>
            </w:tcMar>
            <w:vAlign w:val="bottom"/>
            <w:hideMark/>
          </w:tcPr>
          <w:p w14:paraId="2C7F776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98054.6200</w:t>
            </w:r>
          </w:p>
        </w:tc>
        <w:tc>
          <w:tcPr>
            <w:tcW w:w="0" w:type="auto"/>
            <w:shd w:val="clear" w:color="auto" w:fill="auto"/>
            <w:noWrap/>
            <w:tcMar>
              <w:top w:w="15" w:type="dxa"/>
              <w:left w:w="15" w:type="dxa"/>
              <w:bottom w:w="0" w:type="dxa"/>
              <w:right w:w="15" w:type="dxa"/>
            </w:tcMar>
            <w:vAlign w:val="bottom"/>
            <w:hideMark/>
          </w:tcPr>
          <w:p w14:paraId="3114206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96269.0149</w:t>
            </w:r>
          </w:p>
        </w:tc>
      </w:tr>
      <w:tr w:rsidR="00AE0002" w:rsidRPr="00701560" w14:paraId="0D8704CE" w14:textId="77777777" w:rsidTr="00400A1D">
        <w:trPr>
          <w:trHeight w:val="290"/>
          <w:jc w:val="center"/>
        </w:trPr>
        <w:tc>
          <w:tcPr>
            <w:tcW w:w="0" w:type="auto"/>
          </w:tcPr>
          <w:p w14:paraId="472DBE7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5</w:t>
            </w:r>
          </w:p>
        </w:tc>
        <w:tc>
          <w:tcPr>
            <w:tcW w:w="0" w:type="auto"/>
            <w:shd w:val="clear" w:color="auto" w:fill="auto"/>
            <w:noWrap/>
            <w:tcMar>
              <w:top w:w="15" w:type="dxa"/>
              <w:left w:w="15" w:type="dxa"/>
              <w:bottom w:w="0" w:type="dxa"/>
              <w:right w:w="15" w:type="dxa"/>
            </w:tcMar>
            <w:vAlign w:val="bottom"/>
            <w:hideMark/>
          </w:tcPr>
          <w:p w14:paraId="40EFC29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27,50</w:t>
            </w:r>
          </w:p>
        </w:tc>
        <w:tc>
          <w:tcPr>
            <w:tcW w:w="0" w:type="auto"/>
            <w:shd w:val="clear" w:color="auto" w:fill="auto"/>
            <w:noWrap/>
            <w:tcMar>
              <w:top w:w="15" w:type="dxa"/>
              <w:left w:w="15" w:type="dxa"/>
              <w:bottom w:w="0" w:type="dxa"/>
              <w:right w:w="15" w:type="dxa"/>
            </w:tcMar>
            <w:vAlign w:val="bottom"/>
            <w:hideMark/>
          </w:tcPr>
          <w:p w14:paraId="490967B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98068.3831</w:t>
            </w:r>
          </w:p>
        </w:tc>
        <w:tc>
          <w:tcPr>
            <w:tcW w:w="0" w:type="auto"/>
            <w:shd w:val="clear" w:color="auto" w:fill="auto"/>
            <w:noWrap/>
            <w:tcMar>
              <w:top w:w="15" w:type="dxa"/>
              <w:left w:w="15" w:type="dxa"/>
              <w:bottom w:w="0" w:type="dxa"/>
              <w:right w:w="15" w:type="dxa"/>
            </w:tcMar>
            <w:vAlign w:val="bottom"/>
            <w:hideMark/>
          </w:tcPr>
          <w:p w14:paraId="08DC7BD3"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96130.0942</w:t>
            </w:r>
          </w:p>
        </w:tc>
      </w:tr>
      <w:tr w:rsidR="00AE0002" w:rsidRPr="00701560" w14:paraId="092D0AFA" w14:textId="77777777" w:rsidTr="00400A1D">
        <w:trPr>
          <w:trHeight w:val="290"/>
          <w:jc w:val="center"/>
        </w:trPr>
        <w:tc>
          <w:tcPr>
            <w:tcW w:w="0" w:type="auto"/>
          </w:tcPr>
          <w:p w14:paraId="0FCFFA5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6</w:t>
            </w:r>
          </w:p>
        </w:tc>
        <w:tc>
          <w:tcPr>
            <w:tcW w:w="0" w:type="auto"/>
            <w:shd w:val="clear" w:color="auto" w:fill="auto"/>
            <w:noWrap/>
            <w:tcMar>
              <w:top w:w="15" w:type="dxa"/>
              <w:left w:w="15" w:type="dxa"/>
              <w:bottom w:w="0" w:type="dxa"/>
              <w:right w:w="15" w:type="dxa"/>
            </w:tcMar>
            <w:vAlign w:val="bottom"/>
            <w:hideMark/>
          </w:tcPr>
          <w:p w14:paraId="38C3116D"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37,00</w:t>
            </w:r>
          </w:p>
        </w:tc>
        <w:tc>
          <w:tcPr>
            <w:tcW w:w="0" w:type="auto"/>
            <w:shd w:val="clear" w:color="auto" w:fill="auto"/>
            <w:noWrap/>
            <w:tcMar>
              <w:top w:w="15" w:type="dxa"/>
              <w:left w:w="15" w:type="dxa"/>
              <w:bottom w:w="0" w:type="dxa"/>
              <w:right w:w="15" w:type="dxa"/>
            </w:tcMar>
            <w:vAlign w:val="bottom"/>
            <w:hideMark/>
          </w:tcPr>
          <w:p w14:paraId="2E80632E"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98088.81.08</w:t>
            </w:r>
          </w:p>
        </w:tc>
        <w:tc>
          <w:tcPr>
            <w:tcW w:w="0" w:type="auto"/>
            <w:shd w:val="clear" w:color="auto" w:fill="auto"/>
            <w:noWrap/>
            <w:tcMar>
              <w:top w:w="15" w:type="dxa"/>
              <w:left w:w="15" w:type="dxa"/>
              <w:bottom w:w="0" w:type="dxa"/>
              <w:right w:w="15" w:type="dxa"/>
            </w:tcMar>
            <w:vAlign w:val="bottom"/>
            <w:hideMark/>
          </w:tcPr>
          <w:p w14:paraId="0E69BAB9"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95923.9023</w:t>
            </w:r>
          </w:p>
        </w:tc>
      </w:tr>
      <w:tr w:rsidR="00AE0002" w:rsidRPr="00701560" w14:paraId="52811DAC" w14:textId="77777777" w:rsidTr="00400A1D">
        <w:trPr>
          <w:trHeight w:val="290"/>
          <w:jc w:val="center"/>
        </w:trPr>
        <w:tc>
          <w:tcPr>
            <w:tcW w:w="0" w:type="auto"/>
          </w:tcPr>
          <w:p w14:paraId="200ABC0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7</w:t>
            </w:r>
          </w:p>
        </w:tc>
        <w:tc>
          <w:tcPr>
            <w:tcW w:w="0" w:type="auto"/>
            <w:shd w:val="clear" w:color="auto" w:fill="auto"/>
            <w:noWrap/>
            <w:tcMar>
              <w:top w:w="15" w:type="dxa"/>
              <w:left w:w="15" w:type="dxa"/>
              <w:bottom w:w="0" w:type="dxa"/>
              <w:right w:w="15" w:type="dxa"/>
            </w:tcMar>
            <w:vAlign w:val="bottom"/>
            <w:hideMark/>
          </w:tcPr>
          <w:p w14:paraId="56DC8D58"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34,50</w:t>
            </w:r>
          </w:p>
        </w:tc>
        <w:tc>
          <w:tcPr>
            <w:tcW w:w="0" w:type="auto"/>
            <w:shd w:val="clear" w:color="auto" w:fill="auto"/>
            <w:noWrap/>
            <w:tcMar>
              <w:top w:w="15" w:type="dxa"/>
              <w:left w:w="15" w:type="dxa"/>
              <w:bottom w:w="0" w:type="dxa"/>
              <w:right w:w="15" w:type="dxa"/>
            </w:tcMar>
            <w:vAlign w:val="bottom"/>
            <w:hideMark/>
          </w:tcPr>
          <w:p w14:paraId="66274E4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98115.8538</w:t>
            </w:r>
          </w:p>
        </w:tc>
        <w:tc>
          <w:tcPr>
            <w:tcW w:w="0" w:type="auto"/>
            <w:shd w:val="clear" w:color="auto" w:fill="auto"/>
            <w:noWrap/>
            <w:tcMar>
              <w:top w:w="15" w:type="dxa"/>
              <w:left w:w="15" w:type="dxa"/>
              <w:bottom w:w="0" w:type="dxa"/>
              <w:right w:w="15" w:type="dxa"/>
            </w:tcMar>
            <w:vAlign w:val="bottom"/>
            <w:hideMark/>
          </w:tcPr>
          <w:p w14:paraId="0CF29D1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95650.9371</w:t>
            </w:r>
          </w:p>
        </w:tc>
      </w:tr>
      <w:tr w:rsidR="00AE0002" w:rsidRPr="00701560" w14:paraId="43A7C27E" w14:textId="77777777" w:rsidTr="00400A1D">
        <w:trPr>
          <w:trHeight w:val="290"/>
          <w:jc w:val="center"/>
        </w:trPr>
        <w:tc>
          <w:tcPr>
            <w:tcW w:w="0" w:type="auto"/>
          </w:tcPr>
          <w:p w14:paraId="3E5C30AB" w14:textId="77777777" w:rsidR="00AE0002" w:rsidRPr="00701560" w:rsidRDefault="00AE0002" w:rsidP="00400A1D">
            <w:pPr>
              <w:spacing w:after="0" w:line="240" w:lineRule="auto"/>
              <w:jc w:val="center"/>
              <w:rPr>
                <w:color w:val="000000"/>
                <w:sz w:val="22"/>
                <w:szCs w:val="22"/>
              </w:rPr>
            </w:pPr>
            <w:r w:rsidRPr="00701560">
              <w:rPr>
                <w:color w:val="000000"/>
                <w:sz w:val="22"/>
                <w:szCs w:val="22"/>
              </w:rPr>
              <w:lastRenderedPageBreak/>
              <w:t>8</w:t>
            </w:r>
          </w:p>
        </w:tc>
        <w:tc>
          <w:tcPr>
            <w:tcW w:w="0" w:type="auto"/>
            <w:shd w:val="clear" w:color="auto" w:fill="auto"/>
            <w:noWrap/>
            <w:tcMar>
              <w:top w:w="15" w:type="dxa"/>
              <w:left w:w="15" w:type="dxa"/>
              <w:bottom w:w="0" w:type="dxa"/>
              <w:right w:w="15" w:type="dxa"/>
            </w:tcMar>
            <w:vAlign w:val="bottom"/>
            <w:hideMark/>
          </w:tcPr>
          <w:p w14:paraId="71C3DA2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22,50</w:t>
            </w:r>
          </w:p>
        </w:tc>
        <w:tc>
          <w:tcPr>
            <w:tcW w:w="0" w:type="auto"/>
            <w:shd w:val="clear" w:color="auto" w:fill="auto"/>
            <w:noWrap/>
            <w:tcMar>
              <w:top w:w="15" w:type="dxa"/>
              <w:left w:w="15" w:type="dxa"/>
              <w:bottom w:w="0" w:type="dxa"/>
              <w:right w:w="15" w:type="dxa"/>
            </w:tcMar>
            <w:vAlign w:val="bottom"/>
            <w:hideMark/>
          </w:tcPr>
          <w:p w14:paraId="0194CF5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98130.3069</w:t>
            </w:r>
          </w:p>
        </w:tc>
        <w:tc>
          <w:tcPr>
            <w:tcW w:w="0" w:type="auto"/>
            <w:shd w:val="clear" w:color="auto" w:fill="auto"/>
            <w:noWrap/>
            <w:tcMar>
              <w:top w:w="15" w:type="dxa"/>
              <w:left w:w="15" w:type="dxa"/>
              <w:bottom w:w="0" w:type="dxa"/>
              <w:right w:w="15" w:type="dxa"/>
            </w:tcMar>
            <w:vAlign w:val="bottom"/>
            <w:hideMark/>
          </w:tcPr>
          <w:p w14:paraId="44E2962B"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95505.0504</w:t>
            </w:r>
          </w:p>
        </w:tc>
      </w:tr>
      <w:tr w:rsidR="00AE0002" w:rsidRPr="00701560" w14:paraId="44D28867" w14:textId="77777777" w:rsidTr="00400A1D">
        <w:trPr>
          <w:trHeight w:val="290"/>
          <w:jc w:val="center"/>
        </w:trPr>
        <w:tc>
          <w:tcPr>
            <w:tcW w:w="0" w:type="auto"/>
          </w:tcPr>
          <w:p w14:paraId="15DD3D09"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w:t>
            </w:r>
          </w:p>
        </w:tc>
        <w:tc>
          <w:tcPr>
            <w:tcW w:w="0" w:type="auto"/>
            <w:shd w:val="clear" w:color="auto" w:fill="auto"/>
            <w:noWrap/>
            <w:tcMar>
              <w:top w:w="15" w:type="dxa"/>
              <w:left w:w="15" w:type="dxa"/>
              <w:bottom w:w="0" w:type="dxa"/>
              <w:right w:w="15" w:type="dxa"/>
            </w:tcMar>
            <w:vAlign w:val="bottom"/>
            <w:hideMark/>
          </w:tcPr>
          <w:p w14:paraId="637B2CE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26,00</w:t>
            </w:r>
          </w:p>
        </w:tc>
        <w:tc>
          <w:tcPr>
            <w:tcW w:w="0" w:type="auto"/>
            <w:shd w:val="clear" w:color="auto" w:fill="auto"/>
            <w:noWrap/>
            <w:tcMar>
              <w:top w:w="15" w:type="dxa"/>
              <w:left w:w="15" w:type="dxa"/>
              <w:bottom w:w="0" w:type="dxa"/>
              <w:right w:w="15" w:type="dxa"/>
            </w:tcMar>
            <w:vAlign w:val="bottom"/>
            <w:hideMark/>
          </w:tcPr>
          <w:p w14:paraId="07768153"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98138.8004</w:t>
            </w:r>
          </w:p>
        </w:tc>
        <w:tc>
          <w:tcPr>
            <w:tcW w:w="0" w:type="auto"/>
            <w:shd w:val="clear" w:color="auto" w:fill="auto"/>
            <w:noWrap/>
            <w:tcMar>
              <w:top w:w="15" w:type="dxa"/>
              <w:left w:w="15" w:type="dxa"/>
              <w:bottom w:w="0" w:type="dxa"/>
              <w:right w:w="15" w:type="dxa"/>
            </w:tcMar>
            <w:vAlign w:val="bottom"/>
            <w:hideMark/>
          </w:tcPr>
          <w:p w14:paraId="684BF3BD"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95419.3191</w:t>
            </w:r>
          </w:p>
        </w:tc>
      </w:tr>
      <w:tr w:rsidR="00AE0002" w:rsidRPr="00701560" w14:paraId="0975CD68" w14:textId="77777777" w:rsidTr="00400A1D">
        <w:trPr>
          <w:trHeight w:val="290"/>
          <w:jc w:val="center"/>
        </w:trPr>
        <w:tc>
          <w:tcPr>
            <w:tcW w:w="0" w:type="auto"/>
          </w:tcPr>
          <w:p w14:paraId="5BC7C31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10</w:t>
            </w:r>
          </w:p>
        </w:tc>
        <w:tc>
          <w:tcPr>
            <w:tcW w:w="0" w:type="auto"/>
            <w:shd w:val="clear" w:color="auto" w:fill="auto"/>
            <w:noWrap/>
            <w:tcMar>
              <w:top w:w="15" w:type="dxa"/>
              <w:left w:w="15" w:type="dxa"/>
              <w:bottom w:w="0" w:type="dxa"/>
              <w:right w:w="15" w:type="dxa"/>
            </w:tcMar>
            <w:vAlign w:val="bottom"/>
            <w:hideMark/>
          </w:tcPr>
          <w:p w14:paraId="199423DF"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34,00</w:t>
            </w:r>
          </w:p>
        </w:tc>
        <w:tc>
          <w:tcPr>
            <w:tcW w:w="0" w:type="auto"/>
            <w:shd w:val="clear" w:color="auto" w:fill="auto"/>
            <w:noWrap/>
            <w:tcMar>
              <w:top w:w="15" w:type="dxa"/>
              <w:left w:w="15" w:type="dxa"/>
              <w:bottom w:w="0" w:type="dxa"/>
              <w:right w:w="15" w:type="dxa"/>
            </w:tcMar>
            <w:vAlign w:val="bottom"/>
            <w:hideMark/>
          </w:tcPr>
          <w:p w14:paraId="6330E5AC"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98146.4016</w:t>
            </w:r>
          </w:p>
        </w:tc>
        <w:tc>
          <w:tcPr>
            <w:tcW w:w="0" w:type="auto"/>
            <w:shd w:val="clear" w:color="auto" w:fill="auto"/>
            <w:noWrap/>
            <w:tcMar>
              <w:top w:w="15" w:type="dxa"/>
              <w:left w:w="15" w:type="dxa"/>
              <w:bottom w:w="0" w:type="dxa"/>
              <w:right w:w="15" w:type="dxa"/>
            </w:tcMar>
            <w:vAlign w:val="bottom"/>
            <w:hideMark/>
          </w:tcPr>
          <w:p w14:paraId="65E7D22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95342.5948</w:t>
            </w:r>
          </w:p>
        </w:tc>
      </w:tr>
      <w:tr w:rsidR="00AE0002" w:rsidRPr="00701560" w14:paraId="2792EADE" w14:textId="77777777" w:rsidTr="00400A1D">
        <w:trPr>
          <w:trHeight w:val="290"/>
          <w:jc w:val="center"/>
        </w:trPr>
        <w:tc>
          <w:tcPr>
            <w:tcW w:w="0" w:type="auto"/>
          </w:tcPr>
          <w:p w14:paraId="0755BAD8"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11</w:t>
            </w:r>
          </w:p>
        </w:tc>
        <w:tc>
          <w:tcPr>
            <w:tcW w:w="0" w:type="auto"/>
            <w:shd w:val="clear" w:color="auto" w:fill="auto"/>
            <w:noWrap/>
            <w:tcMar>
              <w:top w:w="15" w:type="dxa"/>
              <w:left w:w="15" w:type="dxa"/>
              <w:bottom w:w="0" w:type="dxa"/>
              <w:right w:w="15" w:type="dxa"/>
            </w:tcMar>
            <w:vAlign w:val="bottom"/>
            <w:hideMark/>
          </w:tcPr>
          <w:p w14:paraId="7EED9C73"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26,00</w:t>
            </w:r>
          </w:p>
        </w:tc>
        <w:tc>
          <w:tcPr>
            <w:tcW w:w="0" w:type="auto"/>
            <w:shd w:val="clear" w:color="auto" w:fill="auto"/>
            <w:noWrap/>
            <w:tcMar>
              <w:top w:w="15" w:type="dxa"/>
              <w:left w:w="15" w:type="dxa"/>
              <w:bottom w:w="0" w:type="dxa"/>
              <w:right w:w="15" w:type="dxa"/>
            </w:tcMar>
            <w:vAlign w:val="bottom"/>
            <w:hideMark/>
          </w:tcPr>
          <w:p w14:paraId="7C97D98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98167.0363</w:t>
            </w:r>
          </w:p>
        </w:tc>
        <w:tc>
          <w:tcPr>
            <w:tcW w:w="0" w:type="auto"/>
            <w:shd w:val="clear" w:color="auto" w:fill="auto"/>
            <w:noWrap/>
            <w:tcMar>
              <w:top w:w="15" w:type="dxa"/>
              <w:left w:w="15" w:type="dxa"/>
              <w:bottom w:w="0" w:type="dxa"/>
              <w:right w:w="15" w:type="dxa"/>
            </w:tcMar>
            <w:vAlign w:val="bottom"/>
            <w:hideMark/>
          </w:tcPr>
          <w:p w14:paraId="688092F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95134.3133</w:t>
            </w:r>
          </w:p>
        </w:tc>
      </w:tr>
      <w:tr w:rsidR="00AE0002" w:rsidRPr="00701560" w14:paraId="4B3B0F0D" w14:textId="77777777" w:rsidTr="00400A1D">
        <w:trPr>
          <w:trHeight w:val="290"/>
          <w:jc w:val="center"/>
        </w:trPr>
        <w:tc>
          <w:tcPr>
            <w:tcW w:w="0" w:type="auto"/>
          </w:tcPr>
          <w:p w14:paraId="4A49180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12</w:t>
            </w:r>
          </w:p>
        </w:tc>
        <w:tc>
          <w:tcPr>
            <w:tcW w:w="0" w:type="auto"/>
            <w:shd w:val="clear" w:color="auto" w:fill="auto"/>
            <w:noWrap/>
            <w:tcMar>
              <w:top w:w="15" w:type="dxa"/>
              <w:left w:w="15" w:type="dxa"/>
              <w:bottom w:w="0" w:type="dxa"/>
              <w:right w:w="15" w:type="dxa"/>
            </w:tcMar>
            <w:vAlign w:val="bottom"/>
            <w:hideMark/>
          </w:tcPr>
          <w:p w14:paraId="712B5BB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18,90</w:t>
            </w:r>
          </w:p>
        </w:tc>
        <w:tc>
          <w:tcPr>
            <w:tcW w:w="0" w:type="auto"/>
            <w:shd w:val="clear" w:color="auto" w:fill="auto"/>
            <w:noWrap/>
            <w:tcMar>
              <w:top w:w="15" w:type="dxa"/>
              <w:left w:w="15" w:type="dxa"/>
              <w:bottom w:w="0" w:type="dxa"/>
              <w:right w:w="15" w:type="dxa"/>
            </w:tcMar>
            <w:vAlign w:val="bottom"/>
            <w:hideMark/>
          </w:tcPr>
          <w:p w14:paraId="27699A60"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98179.0299</w:t>
            </w:r>
          </w:p>
        </w:tc>
        <w:tc>
          <w:tcPr>
            <w:tcW w:w="0" w:type="auto"/>
            <w:shd w:val="clear" w:color="auto" w:fill="auto"/>
            <w:noWrap/>
            <w:tcMar>
              <w:top w:w="15" w:type="dxa"/>
              <w:left w:w="15" w:type="dxa"/>
              <w:bottom w:w="0" w:type="dxa"/>
              <w:right w:w="15" w:type="dxa"/>
            </w:tcMar>
            <w:vAlign w:val="bottom"/>
            <w:hideMark/>
          </w:tcPr>
          <w:p w14:paraId="19541F22"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95013.2527</w:t>
            </w:r>
          </w:p>
        </w:tc>
      </w:tr>
      <w:tr w:rsidR="00AE0002" w:rsidRPr="00701560" w14:paraId="23373661" w14:textId="77777777" w:rsidTr="00400A1D">
        <w:trPr>
          <w:trHeight w:val="290"/>
          <w:jc w:val="center"/>
        </w:trPr>
        <w:tc>
          <w:tcPr>
            <w:tcW w:w="0" w:type="auto"/>
          </w:tcPr>
          <w:p w14:paraId="33BD4C4D"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13</w:t>
            </w:r>
          </w:p>
        </w:tc>
        <w:tc>
          <w:tcPr>
            <w:tcW w:w="0" w:type="auto"/>
            <w:shd w:val="clear" w:color="auto" w:fill="auto"/>
            <w:noWrap/>
            <w:tcMar>
              <w:top w:w="15" w:type="dxa"/>
              <w:left w:w="15" w:type="dxa"/>
              <w:bottom w:w="0" w:type="dxa"/>
              <w:right w:w="15" w:type="dxa"/>
            </w:tcMar>
            <w:vAlign w:val="bottom"/>
            <w:hideMark/>
          </w:tcPr>
          <w:p w14:paraId="0024F30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10,60</w:t>
            </w:r>
          </w:p>
        </w:tc>
        <w:tc>
          <w:tcPr>
            <w:tcW w:w="0" w:type="auto"/>
            <w:shd w:val="clear" w:color="auto" w:fill="auto"/>
            <w:noWrap/>
            <w:tcMar>
              <w:top w:w="15" w:type="dxa"/>
              <w:left w:w="15" w:type="dxa"/>
              <w:bottom w:w="0" w:type="dxa"/>
              <w:right w:w="15" w:type="dxa"/>
            </w:tcMar>
            <w:vAlign w:val="bottom"/>
            <w:hideMark/>
          </w:tcPr>
          <w:p w14:paraId="248B165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98222.5767</w:t>
            </w:r>
          </w:p>
        </w:tc>
        <w:tc>
          <w:tcPr>
            <w:tcW w:w="0" w:type="auto"/>
            <w:shd w:val="clear" w:color="auto" w:fill="auto"/>
            <w:noWrap/>
            <w:tcMar>
              <w:top w:w="15" w:type="dxa"/>
              <w:left w:w="15" w:type="dxa"/>
              <w:bottom w:w="0" w:type="dxa"/>
              <w:right w:w="15" w:type="dxa"/>
            </w:tcMar>
            <w:vAlign w:val="bottom"/>
            <w:hideMark/>
          </w:tcPr>
          <w:p w14:paraId="06E53BE3"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94937.4138</w:t>
            </w:r>
          </w:p>
        </w:tc>
      </w:tr>
      <w:tr w:rsidR="00AE0002" w:rsidRPr="00701560" w14:paraId="631BD4D8" w14:textId="77777777" w:rsidTr="00400A1D">
        <w:trPr>
          <w:trHeight w:val="290"/>
          <w:jc w:val="center"/>
        </w:trPr>
        <w:tc>
          <w:tcPr>
            <w:tcW w:w="0" w:type="auto"/>
          </w:tcPr>
          <w:p w14:paraId="182DE29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14</w:t>
            </w:r>
          </w:p>
        </w:tc>
        <w:tc>
          <w:tcPr>
            <w:tcW w:w="0" w:type="auto"/>
            <w:shd w:val="clear" w:color="auto" w:fill="auto"/>
            <w:noWrap/>
            <w:tcMar>
              <w:top w:w="15" w:type="dxa"/>
              <w:left w:w="15" w:type="dxa"/>
              <w:bottom w:w="0" w:type="dxa"/>
              <w:right w:w="15" w:type="dxa"/>
            </w:tcMar>
            <w:vAlign w:val="bottom"/>
            <w:hideMark/>
          </w:tcPr>
          <w:p w14:paraId="335A4293"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15,50</w:t>
            </w:r>
          </w:p>
        </w:tc>
        <w:tc>
          <w:tcPr>
            <w:tcW w:w="0" w:type="auto"/>
            <w:shd w:val="clear" w:color="auto" w:fill="auto"/>
            <w:noWrap/>
            <w:tcMar>
              <w:top w:w="15" w:type="dxa"/>
              <w:left w:w="15" w:type="dxa"/>
              <w:bottom w:w="0" w:type="dxa"/>
              <w:right w:w="15" w:type="dxa"/>
            </w:tcMar>
            <w:vAlign w:val="bottom"/>
            <w:hideMark/>
          </w:tcPr>
          <w:p w14:paraId="28B8D01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98252.8664</w:t>
            </w:r>
          </w:p>
        </w:tc>
        <w:tc>
          <w:tcPr>
            <w:tcW w:w="0" w:type="auto"/>
            <w:shd w:val="clear" w:color="auto" w:fill="auto"/>
            <w:noWrap/>
            <w:tcMar>
              <w:top w:w="15" w:type="dxa"/>
              <w:left w:w="15" w:type="dxa"/>
              <w:bottom w:w="0" w:type="dxa"/>
              <w:right w:w="15" w:type="dxa"/>
            </w:tcMar>
            <w:vAlign w:val="bottom"/>
            <w:hideMark/>
          </w:tcPr>
          <w:p w14:paraId="55135E7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94915.4755</w:t>
            </w:r>
          </w:p>
        </w:tc>
      </w:tr>
      <w:tr w:rsidR="00AE0002" w:rsidRPr="00701560" w14:paraId="19A2A5F4" w14:textId="77777777" w:rsidTr="00400A1D">
        <w:trPr>
          <w:trHeight w:val="290"/>
          <w:jc w:val="center"/>
        </w:trPr>
        <w:tc>
          <w:tcPr>
            <w:tcW w:w="0" w:type="auto"/>
          </w:tcPr>
          <w:p w14:paraId="3DC14599"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15</w:t>
            </w:r>
          </w:p>
        </w:tc>
        <w:tc>
          <w:tcPr>
            <w:tcW w:w="0" w:type="auto"/>
            <w:shd w:val="clear" w:color="auto" w:fill="auto"/>
            <w:noWrap/>
            <w:tcMar>
              <w:top w:w="15" w:type="dxa"/>
              <w:left w:w="15" w:type="dxa"/>
              <w:bottom w:w="0" w:type="dxa"/>
              <w:right w:w="15" w:type="dxa"/>
            </w:tcMar>
            <w:vAlign w:val="bottom"/>
            <w:hideMark/>
          </w:tcPr>
          <w:p w14:paraId="3A97E45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23,00</w:t>
            </w:r>
          </w:p>
        </w:tc>
        <w:tc>
          <w:tcPr>
            <w:tcW w:w="0" w:type="auto"/>
            <w:shd w:val="clear" w:color="auto" w:fill="auto"/>
            <w:noWrap/>
            <w:tcMar>
              <w:top w:w="15" w:type="dxa"/>
              <w:left w:w="15" w:type="dxa"/>
              <w:bottom w:w="0" w:type="dxa"/>
              <w:right w:w="15" w:type="dxa"/>
            </w:tcMar>
            <w:vAlign w:val="bottom"/>
            <w:hideMark/>
          </w:tcPr>
          <w:p w14:paraId="701F845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98339.8966</w:t>
            </w:r>
          </w:p>
        </w:tc>
        <w:tc>
          <w:tcPr>
            <w:tcW w:w="0" w:type="auto"/>
            <w:shd w:val="clear" w:color="auto" w:fill="auto"/>
            <w:noWrap/>
            <w:tcMar>
              <w:top w:w="15" w:type="dxa"/>
              <w:left w:w="15" w:type="dxa"/>
              <w:bottom w:w="0" w:type="dxa"/>
              <w:right w:w="15" w:type="dxa"/>
            </w:tcMar>
            <w:vAlign w:val="bottom"/>
            <w:hideMark/>
          </w:tcPr>
          <w:p w14:paraId="0424FA4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94852.4407</w:t>
            </w:r>
          </w:p>
        </w:tc>
      </w:tr>
      <w:tr w:rsidR="00AE0002" w:rsidRPr="00701560" w14:paraId="5963BA33" w14:textId="77777777" w:rsidTr="00400A1D">
        <w:trPr>
          <w:trHeight w:val="290"/>
          <w:jc w:val="center"/>
        </w:trPr>
        <w:tc>
          <w:tcPr>
            <w:tcW w:w="0" w:type="auto"/>
          </w:tcPr>
          <w:p w14:paraId="0FC5368B"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16</w:t>
            </w:r>
          </w:p>
        </w:tc>
        <w:tc>
          <w:tcPr>
            <w:tcW w:w="0" w:type="auto"/>
            <w:shd w:val="clear" w:color="auto" w:fill="auto"/>
            <w:noWrap/>
            <w:tcMar>
              <w:top w:w="15" w:type="dxa"/>
              <w:left w:w="15" w:type="dxa"/>
              <w:bottom w:w="0" w:type="dxa"/>
              <w:right w:w="15" w:type="dxa"/>
            </w:tcMar>
            <w:vAlign w:val="bottom"/>
            <w:hideMark/>
          </w:tcPr>
          <w:p w14:paraId="1BCA2F1E"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28,00</w:t>
            </w:r>
          </w:p>
        </w:tc>
        <w:tc>
          <w:tcPr>
            <w:tcW w:w="0" w:type="auto"/>
            <w:shd w:val="clear" w:color="auto" w:fill="auto"/>
            <w:noWrap/>
            <w:tcMar>
              <w:top w:w="15" w:type="dxa"/>
              <w:left w:w="15" w:type="dxa"/>
              <w:bottom w:w="0" w:type="dxa"/>
              <w:right w:w="15" w:type="dxa"/>
            </w:tcMar>
            <w:vAlign w:val="bottom"/>
            <w:hideMark/>
          </w:tcPr>
          <w:p w14:paraId="367E435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98492.8356</w:t>
            </w:r>
          </w:p>
        </w:tc>
        <w:tc>
          <w:tcPr>
            <w:tcW w:w="0" w:type="auto"/>
            <w:shd w:val="clear" w:color="auto" w:fill="auto"/>
            <w:noWrap/>
            <w:tcMar>
              <w:top w:w="15" w:type="dxa"/>
              <w:left w:w="15" w:type="dxa"/>
              <w:bottom w:w="0" w:type="dxa"/>
              <w:right w:w="15" w:type="dxa"/>
            </w:tcMar>
            <w:vAlign w:val="bottom"/>
            <w:hideMark/>
          </w:tcPr>
          <w:p w14:paraId="24EAA90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94741.6696</w:t>
            </w:r>
          </w:p>
        </w:tc>
      </w:tr>
      <w:tr w:rsidR="00AE0002" w:rsidRPr="00701560" w14:paraId="6F0D4181" w14:textId="77777777" w:rsidTr="00400A1D">
        <w:trPr>
          <w:trHeight w:val="290"/>
          <w:jc w:val="center"/>
        </w:trPr>
        <w:tc>
          <w:tcPr>
            <w:tcW w:w="0" w:type="auto"/>
          </w:tcPr>
          <w:p w14:paraId="61EB2100"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17</w:t>
            </w:r>
          </w:p>
        </w:tc>
        <w:tc>
          <w:tcPr>
            <w:tcW w:w="0" w:type="auto"/>
            <w:shd w:val="clear" w:color="auto" w:fill="auto"/>
            <w:noWrap/>
            <w:tcMar>
              <w:top w:w="15" w:type="dxa"/>
              <w:left w:w="15" w:type="dxa"/>
              <w:bottom w:w="0" w:type="dxa"/>
              <w:right w:w="15" w:type="dxa"/>
            </w:tcMar>
            <w:vAlign w:val="bottom"/>
            <w:hideMark/>
          </w:tcPr>
          <w:p w14:paraId="145DDB1D"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25,00</w:t>
            </w:r>
          </w:p>
        </w:tc>
        <w:tc>
          <w:tcPr>
            <w:tcW w:w="0" w:type="auto"/>
            <w:shd w:val="clear" w:color="auto" w:fill="auto"/>
            <w:noWrap/>
            <w:tcMar>
              <w:top w:w="15" w:type="dxa"/>
              <w:left w:w="15" w:type="dxa"/>
              <w:bottom w:w="0" w:type="dxa"/>
              <w:right w:w="15" w:type="dxa"/>
            </w:tcMar>
            <w:vAlign w:val="bottom"/>
            <w:hideMark/>
          </w:tcPr>
          <w:p w14:paraId="6FABA06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98623.7129</w:t>
            </w:r>
          </w:p>
        </w:tc>
        <w:tc>
          <w:tcPr>
            <w:tcW w:w="0" w:type="auto"/>
            <w:shd w:val="clear" w:color="auto" w:fill="auto"/>
            <w:noWrap/>
            <w:tcMar>
              <w:top w:w="15" w:type="dxa"/>
              <w:left w:w="15" w:type="dxa"/>
              <w:bottom w:w="0" w:type="dxa"/>
              <w:right w:w="15" w:type="dxa"/>
            </w:tcMar>
            <w:vAlign w:val="bottom"/>
            <w:hideMark/>
          </w:tcPr>
          <w:p w14:paraId="26358A7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94646.8768</w:t>
            </w:r>
          </w:p>
        </w:tc>
      </w:tr>
      <w:tr w:rsidR="00AE0002" w:rsidRPr="00701560" w14:paraId="28279A56" w14:textId="77777777" w:rsidTr="00400A1D">
        <w:trPr>
          <w:trHeight w:val="290"/>
          <w:jc w:val="center"/>
        </w:trPr>
        <w:tc>
          <w:tcPr>
            <w:tcW w:w="0" w:type="auto"/>
          </w:tcPr>
          <w:p w14:paraId="6A96E8FF"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18</w:t>
            </w:r>
          </w:p>
        </w:tc>
        <w:tc>
          <w:tcPr>
            <w:tcW w:w="0" w:type="auto"/>
            <w:shd w:val="clear" w:color="auto" w:fill="auto"/>
            <w:noWrap/>
            <w:tcMar>
              <w:top w:w="15" w:type="dxa"/>
              <w:left w:w="15" w:type="dxa"/>
              <w:bottom w:w="0" w:type="dxa"/>
              <w:right w:w="15" w:type="dxa"/>
            </w:tcMar>
            <w:vAlign w:val="bottom"/>
            <w:hideMark/>
          </w:tcPr>
          <w:p w14:paraId="3A7577A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27,00</w:t>
            </w:r>
          </w:p>
        </w:tc>
        <w:tc>
          <w:tcPr>
            <w:tcW w:w="0" w:type="auto"/>
            <w:shd w:val="clear" w:color="auto" w:fill="auto"/>
            <w:noWrap/>
            <w:tcMar>
              <w:top w:w="15" w:type="dxa"/>
              <w:left w:w="15" w:type="dxa"/>
              <w:bottom w:w="0" w:type="dxa"/>
              <w:right w:w="15" w:type="dxa"/>
            </w:tcMar>
            <w:vAlign w:val="bottom"/>
            <w:hideMark/>
          </w:tcPr>
          <w:p w14:paraId="477BDC3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98738.7188</w:t>
            </w:r>
          </w:p>
        </w:tc>
        <w:tc>
          <w:tcPr>
            <w:tcW w:w="0" w:type="auto"/>
            <w:shd w:val="clear" w:color="auto" w:fill="auto"/>
            <w:noWrap/>
            <w:tcMar>
              <w:top w:w="15" w:type="dxa"/>
              <w:left w:w="15" w:type="dxa"/>
              <w:bottom w:w="0" w:type="dxa"/>
              <w:right w:w="15" w:type="dxa"/>
            </w:tcMar>
            <w:vAlign w:val="bottom"/>
            <w:hideMark/>
          </w:tcPr>
          <w:p w14:paraId="75BB292D"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94563.7547</w:t>
            </w:r>
          </w:p>
        </w:tc>
      </w:tr>
      <w:tr w:rsidR="00AE0002" w:rsidRPr="00701560" w14:paraId="53E0A4EB" w14:textId="77777777" w:rsidTr="00400A1D">
        <w:trPr>
          <w:trHeight w:val="290"/>
          <w:jc w:val="center"/>
        </w:trPr>
        <w:tc>
          <w:tcPr>
            <w:tcW w:w="0" w:type="auto"/>
          </w:tcPr>
          <w:p w14:paraId="125899CE"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19</w:t>
            </w:r>
          </w:p>
        </w:tc>
        <w:tc>
          <w:tcPr>
            <w:tcW w:w="0" w:type="auto"/>
            <w:shd w:val="clear" w:color="auto" w:fill="auto"/>
            <w:noWrap/>
            <w:tcMar>
              <w:top w:w="15" w:type="dxa"/>
              <w:left w:w="15" w:type="dxa"/>
              <w:bottom w:w="0" w:type="dxa"/>
              <w:right w:w="15" w:type="dxa"/>
            </w:tcMar>
            <w:vAlign w:val="bottom"/>
            <w:hideMark/>
          </w:tcPr>
          <w:p w14:paraId="6C112F0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30,00</w:t>
            </w:r>
          </w:p>
        </w:tc>
        <w:tc>
          <w:tcPr>
            <w:tcW w:w="0" w:type="auto"/>
            <w:shd w:val="clear" w:color="auto" w:fill="auto"/>
            <w:noWrap/>
            <w:tcMar>
              <w:top w:w="15" w:type="dxa"/>
              <w:left w:w="15" w:type="dxa"/>
              <w:bottom w:w="0" w:type="dxa"/>
              <w:right w:w="15" w:type="dxa"/>
            </w:tcMar>
            <w:vAlign w:val="bottom"/>
            <w:hideMark/>
          </w:tcPr>
          <w:p w14:paraId="6A460C69"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98907.5376</w:t>
            </w:r>
          </w:p>
        </w:tc>
        <w:tc>
          <w:tcPr>
            <w:tcW w:w="0" w:type="auto"/>
            <w:shd w:val="clear" w:color="auto" w:fill="auto"/>
            <w:noWrap/>
            <w:tcMar>
              <w:top w:w="15" w:type="dxa"/>
              <w:left w:w="15" w:type="dxa"/>
              <w:bottom w:w="0" w:type="dxa"/>
              <w:right w:w="15" w:type="dxa"/>
            </w:tcMar>
            <w:vAlign w:val="bottom"/>
            <w:hideMark/>
          </w:tcPr>
          <w:p w14:paraId="1C57158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94441.3075</w:t>
            </w:r>
          </w:p>
        </w:tc>
      </w:tr>
      <w:tr w:rsidR="00AE0002" w:rsidRPr="00701560" w14:paraId="5DD206D9" w14:textId="77777777" w:rsidTr="00400A1D">
        <w:trPr>
          <w:trHeight w:val="290"/>
          <w:jc w:val="center"/>
        </w:trPr>
        <w:tc>
          <w:tcPr>
            <w:tcW w:w="0" w:type="auto"/>
          </w:tcPr>
          <w:p w14:paraId="6C23A7E8"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20</w:t>
            </w:r>
          </w:p>
        </w:tc>
        <w:tc>
          <w:tcPr>
            <w:tcW w:w="0" w:type="auto"/>
            <w:shd w:val="clear" w:color="auto" w:fill="auto"/>
            <w:noWrap/>
            <w:tcMar>
              <w:top w:w="15" w:type="dxa"/>
              <w:left w:w="15" w:type="dxa"/>
              <w:bottom w:w="0" w:type="dxa"/>
              <w:right w:w="15" w:type="dxa"/>
            </w:tcMar>
            <w:vAlign w:val="bottom"/>
            <w:hideMark/>
          </w:tcPr>
          <w:p w14:paraId="2EED55A2"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26,00</w:t>
            </w:r>
          </w:p>
        </w:tc>
        <w:tc>
          <w:tcPr>
            <w:tcW w:w="0" w:type="auto"/>
            <w:shd w:val="clear" w:color="auto" w:fill="auto"/>
            <w:noWrap/>
            <w:tcMar>
              <w:top w:w="15" w:type="dxa"/>
              <w:left w:w="15" w:type="dxa"/>
              <w:bottom w:w="0" w:type="dxa"/>
              <w:right w:w="15" w:type="dxa"/>
            </w:tcMar>
            <w:vAlign w:val="bottom"/>
            <w:hideMark/>
          </w:tcPr>
          <w:p w14:paraId="61FB067C"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99032.0167</w:t>
            </w:r>
          </w:p>
        </w:tc>
        <w:tc>
          <w:tcPr>
            <w:tcW w:w="0" w:type="auto"/>
            <w:shd w:val="clear" w:color="auto" w:fill="auto"/>
            <w:noWrap/>
            <w:tcMar>
              <w:top w:w="15" w:type="dxa"/>
              <w:left w:w="15" w:type="dxa"/>
              <w:bottom w:w="0" w:type="dxa"/>
              <w:right w:w="15" w:type="dxa"/>
            </w:tcMar>
            <w:vAlign w:val="bottom"/>
            <w:hideMark/>
          </w:tcPr>
          <w:p w14:paraId="7634ACB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94351.1484</w:t>
            </w:r>
          </w:p>
        </w:tc>
      </w:tr>
      <w:tr w:rsidR="00AE0002" w:rsidRPr="00701560" w14:paraId="551BE23E" w14:textId="77777777" w:rsidTr="00400A1D">
        <w:trPr>
          <w:trHeight w:val="290"/>
          <w:jc w:val="center"/>
        </w:trPr>
        <w:tc>
          <w:tcPr>
            <w:tcW w:w="0" w:type="auto"/>
          </w:tcPr>
          <w:p w14:paraId="5D5D991C"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21</w:t>
            </w:r>
          </w:p>
        </w:tc>
        <w:tc>
          <w:tcPr>
            <w:tcW w:w="0" w:type="auto"/>
            <w:shd w:val="clear" w:color="auto" w:fill="auto"/>
            <w:noWrap/>
            <w:tcMar>
              <w:top w:w="15" w:type="dxa"/>
              <w:left w:w="15" w:type="dxa"/>
              <w:bottom w:w="0" w:type="dxa"/>
              <w:right w:w="15" w:type="dxa"/>
            </w:tcMar>
            <w:vAlign w:val="bottom"/>
            <w:hideMark/>
          </w:tcPr>
          <w:p w14:paraId="6AC79EB0"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11,30</w:t>
            </w:r>
          </w:p>
        </w:tc>
        <w:tc>
          <w:tcPr>
            <w:tcW w:w="0" w:type="auto"/>
            <w:shd w:val="clear" w:color="auto" w:fill="auto"/>
            <w:noWrap/>
            <w:tcMar>
              <w:top w:w="15" w:type="dxa"/>
              <w:left w:w="15" w:type="dxa"/>
              <w:bottom w:w="0" w:type="dxa"/>
              <w:right w:w="15" w:type="dxa"/>
            </w:tcMar>
            <w:vAlign w:val="bottom"/>
            <w:hideMark/>
          </w:tcPr>
          <w:p w14:paraId="071FA5C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99135.8039</w:t>
            </w:r>
          </w:p>
        </w:tc>
        <w:tc>
          <w:tcPr>
            <w:tcW w:w="0" w:type="auto"/>
            <w:shd w:val="clear" w:color="auto" w:fill="auto"/>
            <w:noWrap/>
            <w:tcMar>
              <w:top w:w="15" w:type="dxa"/>
              <w:left w:w="15" w:type="dxa"/>
              <w:bottom w:w="0" w:type="dxa"/>
              <w:right w:w="15" w:type="dxa"/>
            </w:tcMar>
            <w:vAlign w:val="bottom"/>
            <w:hideMark/>
          </w:tcPr>
          <w:p w14:paraId="64275CB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94275.9778</w:t>
            </w:r>
          </w:p>
        </w:tc>
      </w:tr>
      <w:tr w:rsidR="00AE0002" w:rsidRPr="00701560" w14:paraId="64517BE1" w14:textId="77777777" w:rsidTr="00400A1D">
        <w:trPr>
          <w:trHeight w:val="290"/>
          <w:jc w:val="center"/>
        </w:trPr>
        <w:tc>
          <w:tcPr>
            <w:tcW w:w="0" w:type="auto"/>
          </w:tcPr>
          <w:p w14:paraId="29C34C9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22</w:t>
            </w:r>
          </w:p>
        </w:tc>
        <w:tc>
          <w:tcPr>
            <w:tcW w:w="0" w:type="auto"/>
            <w:shd w:val="clear" w:color="auto" w:fill="auto"/>
            <w:noWrap/>
            <w:tcMar>
              <w:top w:w="15" w:type="dxa"/>
              <w:left w:w="15" w:type="dxa"/>
              <w:bottom w:w="0" w:type="dxa"/>
              <w:right w:w="15" w:type="dxa"/>
            </w:tcMar>
            <w:vAlign w:val="bottom"/>
            <w:hideMark/>
          </w:tcPr>
          <w:p w14:paraId="445E6EE3"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15,80</w:t>
            </w:r>
          </w:p>
        </w:tc>
        <w:tc>
          <w:tcPr>
            <w:tcW w:w="0" w:type="auto"/>
            <w:shd w:val="clear" w:color="auto" w:fill="auto"/>
            <w:noWrap/>
            <w:tcMar>
              <w:top w:w="15" w:type="dxa"/>
              <w:left w:w="15" w:type="dxa"/>
              <w:bottom w:w="0" w:type="dxa"/>
              <w:right w:w="15" w:type="dxa"/>
            </w:tcMar>
            <w:vAlign w:val="bottom"/>
            <w:hideMark/>
          </w:tcPr>
          <w:p w14:paraId="75D0C41E"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98161.2986</w:t>
            </w:r>
          </w:p>
        </w:tc>
        <w:tc>
          <w:tcPr>
            <w:tcW w:w="0" w:type="auto"/>
            <w:shd w:val="clear" w:color="auto" w:fill="auto"/>
            <w:noWrap/>
            <w:tcMar>
              <w:top w:w="15" w:type="dxa"/>
              <w:left w:w="15" w:type="dxa"/>
              <w:bottom w:w="0" w:type="dxa"/>
              <w:right w:w="15" w:type="dxa"/>
            </w:tcMar>
            <w:vAlign w:val="bottom"/>
            <w:hideMark/>
          </w:tcPr>
          <w:p w14:paraId="6500A1F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94943.3762</w:t>
            </w:r>
          </w:p>
        </w:tc>
      </w:tr>
      <w:tr w:rsidR="00AE0002" w:rsidRPr="00701560" w14:paraId="5628483A" w14:textId="77777777" w:rsidTr="00400A1D">
        <w:trPr>
          <w:trHeight w:val="290"/>
          <w:jc w:val="center"/>
        </w:trPr>
        <w:tc>
          <w:tcPr>
            <w:tcW w:w="0" w:type="auto"/>
          </w:tcPr>
          <w:p w14:paraId="250A6512"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23</w:t>
            </w:r>
          </w:p>
        </w:tc>
        <w:tc>
          <w:tcPr>
            <w:tcW w:w="0" w:type="auto"/>
            <w:shd w:val="clear" w:color="auto" w:fill="auto"/>
            <w:noWrap/>
            <w:tcMar>
              <w:top w:w="15" w:type="dxa"/>
              <w:left w:w="15" w:type="dxa"/>
              <w:bottom w:w="0" w:type="dxa"/>
              <w:right w:w="15" w:type="dxa"/>
            </w:tcMar>
            <w:vAlign w:val="bottom"/>
            <w:hideMark/>
          </w:tcPr>
          <w:p w14:paraId="1AD4207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27,00</w:t>
            </w:r>
          </w:p>
        </w:tc>
        <w:tc>
          <w:tcPr>
            <w:tcW w:w="0" w:type="auto"/>
            <w:shd w:val="clear" w:color="auto" w:fill="auto"/>
            <w:noWrap/>
            <w:tcMar>
              <w:top w:w="15" w:type="dxa"/>
              <w:left w:w="15" w:type="dxa"/>
              <w:bottom w:w="0" w:type="dxa"/>
              <w:right w:w="15" w:type="dxa"/>
            </w:tcMar>
            <w:vAlign w:val="bottom"/>
            <w:hideMark/>
          </w:tcPr>
          <w:p w14:paraId="56EDF5D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98185.0718</w:t>
            </w:r>
          </w:p>
        </w:tc>
        <w:tc>
          <w:tcPr>
            <w:tcW w:w="0" w:type="auto"/>
            <w:shd w:val="clear" w:color="auto" w:fill="auto"/>
            <w:noWrap/>
            <w:tcMar>
              <w:top w:w="15" w:type="dxa"/>
              <w:left w:w="15" w:type="dxa"/>
              <w:bottom w:w="0" w:type="dxa"/>
              <w:right w:w="15" w:type="dxa"/>
            </w:tcMar>
            <w:vAlign w:val="bottom"/>
            <w:hideMark/>
          </w:tcPr>
          <w:p w14:paraId="01FCB13E"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94851.6364</w:t>
            </w:r>
          </w:p>
        </w:tc>
      </w:tr>
      <w:tr w:rsidR="00AE0002" w:rsidRPr="00701560" w14:paraId="2F79E6B8" w14:textId="77777777" w:rsidTr="00400A1D">
        <w:trPr>
          <w:trHeight w:val="290"/>
          <w:jc w:val="center"/>
        </w:trPr>
        <w:tc>
          <w:tcPr>
            <w:tcW w:w="0" w:type="auto"/>
          </w:tcPr>
          <w:p w14:paraId="6267B57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24</w:t>
            </w:r>
          </w:p>
        </w:tc>
        <w:tc>
          <w:tcPr>
            <w:tcW w:w="0" w:type="auto"/>
            <w:shd w:val="clear" w:color="auto" w:fill="auto"/>
            <w:noWrap/>
            <w:tcMar>
              <w:top w:w="15" w:type="dxa"/>
              <w:left w:w="15" w:type="dxa"/>
              <w:bottom w:w="0" w:type="dxa"/>
              <w:right w:w="15" w:type="dxa"/>
            </w:tcMar>
            <w:vAlign w:val="bottom"/>
            <w:hideMark/>
          </w:tcPr>
          <w:p w14:paraId="3FA938EC"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22,00</w:t>
            </w:r>
          </w:p>
        </w:tc>
        <w:tc>
          <w:tcPr>
            <w:tcW w:w="0" w:type="auto"/>
            <w:shd w:val="clear" w:color="auto" w:fill="auto"/>
            <w:noWrap/>
            <w:tcMar>
              <w:top w:w="15" w:type="dxa"/>
              <w:left w:w="15" w:type="dxa"/>
              <w:bottom w:w="0" w:type="dxa"/>
              <w:right w:w="15" w:type="dxa"/>
            </w:tcMar>
            <w:vAlign w:val="bottom"/>
            <w:hideMark/>
          </w:tcPr>
          <w:p w14:paraId="59F9936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98246.1340</w:t>
            </w:r>
          </w:p>
        </w:tc>
        <w:tc>
          <w:tcPr>
            <w:tcW w:w="0" w:type="auto"/>
            <w:shd w:val="clear" w:color="auto" w:fill="auto"/>
            <w:noWrap/>
            <w:tcMar>
              <w:top w:w="15" w:type="dxa"/>
              <w:left w:w="15" w:type="dxa"/>
              <w:bottom w:w="0" w:type="dxa"/>
              <w:right w:w="15" w:type="dxa"/>
            </w:tcMar>
            <w:vAlign w:val="bottom"/>
            <w:hideMark/>
          </w:tcPr>
          <w:p w14:paraId="5698657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94615.9996</w:t>
            </w:r>
          </w:p>
        </w:tc>
      </w:tr>
      <w:tr w:rsidR="00AE0002" w:rsidRPr="00701560" w14:paraId="63E39852" w14:textId="77777777" w:rsidTr="00400A1D">
        <w:trPr>
          <w:trHeight w:val="290"/>
          <w:jc w:val="center"/>
        </w:trPr>
        <w:tc>
          <w:tcPr>
            <w:tcW w:w="0" w:type="auto"/>
          </w:tcPr>
          <w:p w14:paraId="7294DBCF"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25</w:t>
            </w:r>
          </w:p>
        </w:tc>
        <w:tc>
          <w:tcPr>
            <w:tcW w:w="0" w:type="auto"/>
            <w:shd w:val="clear" w:color="auto" w:fill="auto"/>
            <w:noWrap/>
            <w:tcMar>
              <w:top w:w="15" w:type="dxa"/>
              <w:left w:w="15" w:type="dxa"/>
              <w:bottom w:w="0" w:type="dxa"/>
              <w:right w:w="15" w:type="dxa"/>
            </w:tcMar>
            <w:vAlign w:val="bottom"/>
            <w:hideMark/>
          </w:tcPr>
          <w:p w14:paraId="53C1928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24,60</w:t>
            </w:r>
          </w:p>
        </w:tc>
        <w:tc>
          <w:tcPr>
            <w:tcW w:w="0" w:type="auto"/>
            <w:shd w:val="clear" w:color="auto" w:fill="auto"/>
            <w:noWrap/>
            <w:tcMar>
              <w:top w:w="15" w:type="dxa"/>
              <w:left w:w="15" w:type="dxa"/>
              <w:bottom w:w="0" w:type="dxa"/>
              <w:right w:w="15" w:type="dxa"/>
            </w:tcMar>
            <w:vAlign w:val="bottom"/>
            <w:hideMark/>
          </w:tcPr>
          <w:p w14:paraId="441F2879"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98284.9282</w:t>
            </w:r>
          </w:p>
        </w:tc>
        <w:tc>
          <w:tcPr>
            <w:tcW w:w="0" w:type="auto"/>
            <w:shd w:val="clear" w:color="auto" w:fill="auto"/>
            <w:noWrap/>
            <w:tcMar>
              <w:top w:w="15" w:type="dxa"/>
              <w:left w:w="15" w:type="dxa"/>
              <w:bottom w:w="0" w:type="dxa"/>
              <w:right w:w="15" w:type="dxa"/>
            </w:tcMar>
            <w:vAlign w:val="bottom"/>
            <w:hideMark/>
          </w:tcPr>
          <w:p w14:paraId="7A60853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94466.2944</w:t>
            </w:r>
          </w:p>
        </w:tc>
      </w:tr>
      <w:tr w:rsidR="00AE0002" w:rsidRPr="00701560" w14:paraId="3C7CC179" w14:textId="77777777" w:rsidTr="00400A1D">
        <w:trPr>
          <w:trHeight w:val="290"/>
          <w:jc w:val="center"/>
        </w:trPr>
        <w:tc>
          <w:tcPr>
            <w:tcW w:w="0" w:type="auto"/>
          </w:tcPr>
          <w:p w14:paraId="2D57800B"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26</w:t>
            </w:r>
          </w:p>
        </w:tc>
        <w:tc>
          <w:tcPr>
            <w:tcW w:w="0" w:type="auto"/>
            <w:shd w:val="clear" w:color="auto" w:fill="auto"/>
            <w:noWrap/>
            <w:tcMar>
              <w:top w:w="15" w:type="dxa"/>
              <w:left w:w="15" w:type="dxa"/>
              <w:bottom w:w="0" w:type="dxa"/>
              <w:right w:w="15" w:type="dxa"/>
            </w:tcMar>
            <w:vAlign w:val="bottom"/>
            <w:hideMark/>
          </w:tcPr>
          <w:p w14:paraId="10D80250"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24,00</w:t>
            </w:r>
          </w:p>
        </w:tc>
        <w:tc>
          <w:tcPr>
            <w:tcW w:w="0" w:type="auto"/>
            <w:shd w:val="clear" w:color="auto" w:fill="auto"/>
            <w:noWrap/>
            <w:tcMar>
              <w:top w:w="15" w:type="dxa"/>
              <w:left w:w="15" w:type="dxa"/>
              <w:bottom w:w="0" w:type="dxa"/>
              <w:right w:w="15" w:type="dxa"/>
            </w:tcMar>
            <w:vAlign w:val="bottom"/>
            <w:hideMark/>
          </w:tcPr>
          <w:p w14:paraId="49DD622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98313.0236</w:t>
            </w:r>
          </w:p>
        </w:tc>
        <w:tc>
          <w:tcPr>
            <w:tcW w:w="0" w:type="auto"/>
            <w:shd w:val="clear" w:color="auto" w:fill="auto"/>
            <w:noWrap/>
            <w:tcMar>
              <w:top w:w="15" w:type="dxa"/>
              <w:left w:w="15" w:type="dxa"/>
              <w:bottom w:w="0" w:type="dxa"/>
              <w:right w:w="15" w:type="dxa"/>
            </w:tcMar>
            <w:vAlign w:val="bottom"/>
            <w:hideMark/>
          </w:tcPr>
          <w:p w14:paraId="4D0B104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94357.8756</w:t>
            </w:r>
          </w:p>
        </w:tc>
      </w:tr>
      <w:tr w:rsidR="00AE0002" w:rsidRPr="00701560" w14:paraId="451ED957" w14:textId="77777777" w:rsidTr="00400A1D">
        <w:trPr>
          <w:trHeight w:val="290"/>
          <w:jc w:val="center"/>
        </w:trPr>
        <w:tc>
          <w:tcPr>
            <w:tcW w:w="0" w:type="auto"/>
          </w:tcPr>
          <w:p w14:paraId="19170997"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27</w:t>
            </w:r>
          </w:p>
        </w:tc>
        <w:tc>
          <w:tcPr>
            <w:tcW w:w="0" w:type="auto"/>
            <w:shd w:val="clear" w:color="auto" w:fill="auto"/>
            <w:noWrap/>
            <w:tcMar>
              <w:top w:w="15" w:type="dxa"/>
              <w:left w:w="15" w:type="dxa"/>
              <w:bottom w:w="0" w:type="dxa"/>
              <w:right w:w="15" w:type="dxa"/>
            </w:tcMar>
            <w:vAlign w:val="bottom"/>
            <w:hideMark/>
          </w:tcPr>
          <w:p w14:paraId="23D79609"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27,00</w:t>
            </w:r>
          </w:p>
        </w:tc>
        <w:tc>
          <w:tcPr>
            <w:tcW w:w="0" w:type="auto"/>
            <w:shd w:val="clear" w:color="auto" w:fill="auto"/>
            <w:noWrap/>
            <w:tcMar>
              <w:top w:w="15" w:type="dxa"/>
              <w:left w:w="15" w:type="dxa"/>
              <w:bottom w:w="0" w:type="dxa"/>
              <w:right w:w="15" w:type="dxa"/>
            </w:tcMar>
            <w:vAlign w:val="bottom"/>
            <w:hideMark/>
          </w:tcPr>
          <w:p w14:paraId="20A3A93E"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98370.9702</w:t>
            </w:r>
          </w:p>
        </w:tc>
        <w:tc>
          <w:tcPr>
            <w:tcW w:w="0" w:type="auto"/>
            <w:shd w:val="clear" w:color="auto" w:fill="auto"/>
            <w:noWrap/>
            <w:tcMar>
              <w:top w:w="15" w:type="dxa"/>
              <w:left w:w="15" w:type="dxa"/>
              <w:bottom w:w="0" w:type="dxa"/>
              <w:right w:w="15" w:type="dxa"/>
            </w:tcMar>
            <w:vAlign w:val="bottom"/>
            <w:hideMark/>
          </w:tcPr>
          <w:p w14:paraId="41A07E6C"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94134.2616</w:t>
            </w:r>
          </w:p>
        </w:tc>
      </w:tr>
      <w:tr w:rsidR="00AE0002" w:rsidRPr="00701560" w14:paraId="4B976BC7" w14:textId="77777777" w:rsidTr="00400A1D">
        <w:trPr>
          <w:trHeight w:val="290"/>
          <w:jc w:val="center"/>
        </w:trPr>
        <w:tc>
          <w:tcPr>
            <w:tcW w:w="0" w:type="auto"/>
          </w:tcPr>
          <w:p w14:paraId="4B84ABDB"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28</w:t>
            </w:r>
          </w:p>
        </w:tc>
        <w:tc>
          <w:tcPr>
            <w:tcW w:w="0" w:type="auto"/>
            <w:shd w:val="clear" w:color="auto" w:fill="auto"/>
            <w:noWrap/>
            <w:tcMar>
              <w:top w:w="15" w:type="dxa"/>
              <w:left w:w="15" w:type="dxa"/>
              <w:bottom w:w="0" w:type="dxa"/>
              <w:right w:w="15" w:type="dxa"/>
            </w:tcMar>
            <w:vAlign w:val="bottom"/>
            <w:hideMark/>
          </w:tcPr>
          <w:p w14:paraId="3BC1D4D0"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24,00</w:t>
            </w:r>
          </w:p>
        </w:tc>
        <w:tc>
          <w:tcPr>
            <w:tcW w:w="0" w:type="auto"/>
            <w:shd w:val="clear" w:color="auto" w:fill="auto"/>
            <w:noWrap/>
            <w:tcMar>
              <w:top w:w="15" w:type="dxa"/>
              <w:left w:w="15" w:type="dxa"/>
              <w:bottom w:w="0" w:type="dxa"/>
              <w:right w:w="15" w:type="dxa"/>
            </w:tcMar>
            <w:vAlign w:val="bottom"/>
            <w:hideMark/>
          </w:tcPr>
          <w:p w14:paraId="160E0AC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98396.8079</w:t>
            </w:r>
          </w:p>
        </w:tc>
        <w:tc>
          <w:tcPr>
            <w:tcW w:w="0" w:type="auto"/>
            <w:shd w:val="clear" w:color="auto" w:fill="auto"/>
            <w:noWrap/>
            <w:tcMar>
              <w:top w:w="15" w:type="dxa"/>
              <w:left w:w="15" w:type="dxa"/>
              <w:bottom w:w="0" w:type="dxa"/>
              <w:right w:w="15" w:type="dxa"/>
            </w:tcMar>
            <w:vAlign w:val="bottom"/>
            <w:hideMark/>
          </w:tcPr>
          <w:p w14:paraId="33BF43C3"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94034.5550</w:t>
            </w:r>
          </w:p>
        </w:tc>
      </w:tr>
      <w:tr w:rsidR="00AE0002" w:rsidRPr="00701560" w14:paraId="7797E478" w14:textId="77777777" w:rsidTr="00400A1D">
        <w:trPr>
          <w:trHeight w:val="290"/>
          <w:jc w:val="center"/>
        </w:trPr>
        <w:tc>
          <w:tcPr>
            <w:tcW w:w="0" w:type="auto"/>
          </w:tcPr>
          <w:p w14:paraId="0B0E864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29</w:t>
            </w:r>
          </w:p>
        </w:tc>
        <w:tc>
          <w:tcPr>
            <w:tcW w:w="0" w:type="auto"/>
            <w:shd w:val="clear" w:color="auto" w:fill="auto"/>
            <w:noWrap/>
            <w:tcMar>
              <w:top w:w="15" w:type="dxa"/>
              <w:left w:w="15" w:type="dxa"/>
              <w:bottom w:w="0" w:type="dxa"/>
              <w:right w:w="15" w:type="dxa"/>
            </w:tcMar>
            <w:vAlign w:val="bottom"/>
            <w:hideMark/>
          </w:tcPr>
          <w:p w14:paraId="4741916E"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22,00</w:t>
            </w:r>
          </w:p>
        </w:tc>
        <w:tc>
          <w:tcPr>
            <w:tcW w:w="0" w:type="auto"/>
            <w:shd w:val="clear" w:color="auto" w:fill="auto"/>
            <w:noWrap/>
            <w:tcMar>
              <w:top w:w="15" w:type="dxa"/>
              <w:left w:w="15" w:type="dxa"/>
              <w:bottom w:w="0" w:type="dxa"/>
              <w:right w:w="15" w:type="dxa"/>
            </w:tcMar>
            <w:vAlign w:val="bottom"/>
            <w:hideMark/>
          </w:tcPr>
          <w:p w14:paraId="397501AD"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98438.2862</w:t>
            </w:r>
          </w:p>
        </w:tc>
        <w:tc>
          <w:tcPr>
            <w:tcW w:w="0" w:type="auto"/>
            <w:shd w:val="clear" w:color="auto" w:fill="auto"/>
            <w:noWrap/>
            <w:tcMar>
              <w:top w:w="15" w:type="dxa"/>
              <w:left w:w="15" w:type="dxa"/>
              <w:bottom w:w="0" w:type="dxa"/>
              <w:right w:w="15" w:type="dxa"/>
            </w:tcMar>
            <w:vAlign w:val="bottom"/>
            <w:hideMark/>
          </w:tcPr>
          <w:p w14:paraId="58CE261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93874.4920</w:t>
            </w:r>
          </w:p>
        </w:tc>
      </w:tr>
      <w:tr w:rsidR="00AE0002" w:rsidRPr="00701560" w14:paraId="0547D995" w14:textId="77777777" w:rsidTr="00400A1D">
        <w:trPr>
          <w:trHeight w:val="290"/>
          <w:jc w:val="center"/>
        </w:trPr>
        <w:tc>
          <w:tcPr>
            <w:tcW w:w="0" w:type="auto"/>
          </w:tcPr>
          <w:p w14:paraId="1924BE9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30</w:t>
            </w:r>
          </w:p>
        </w:tc>
        <w:tc>
          <w:tcPr>
            <w:tcW w:w="0" w:type="auto"/>
            <w:shd w:val="clear" w:color="auto" w:fill="auto"/>
            <w:noWrap/>
            <w:tcMar>
              <w:top w:w="15" w:type="dxa"/>
              <w:left w:w="15" w:type="dxa"/>
              <w:bottom w:w="0" w:type="dxa"/>
              <w:right w:w="15" w:type="dxa"/>
            </w:tcMar>
            <w:vAlign w:val="bottom"/>
            <w:hideMark/>
          </w:tcPr>
          <w:p w14:paraId="31AF749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22,00</w:t>
            </w:r>
          </w:p>
        </w:tc>
        <w:tc>
          <w:tcPr>
            <w:tcW w:w="0" w:type="auto"/>
            <w:shd w:val="clear" w:color="auto" w:fill="auto"/>
            <w:noWrap/>
            <w:tcMar>
              <w:top w:w="15" w:type="dxa"/>
              <w:left w:w="15" w:type="dxa"/>
              <w:bottom w:w="0" w:type="dxa"/>
              <w:right w:w="15" w:type="dxa"/>
            </w:tcMar>
            <w:vAlign w:val="bottom"/>
            <w:hideMark/>
          </w:tcPr>
          <w:p w14:paraId="33190D1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98487.4029</w:t>
            </w:r>
          </w:p>
        </w:tc>
        <w:tc>
          <w:tcPr>
            <w:tcW w:w="0" w:type="auto"/>
            <w:shd w:val="clear" w:color="auto" w:fill="auto"/>
            <w:noWrap/>
            <w:tcMar>
              <w:top w:w="15" w:type="dxa"/>
              <w:left w:w="15" w:type="dxa"/>
              <w:bottom w:w="0" w:type="dxa"/>
              <w:right w:w="15" w:type="dxa"/>
            </w:tcMar>
            <w:vAlign w:val="bottom"/>
            <w:hideMark/>
          </w:tcPr>
          <w:p w14:paraId="631705D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93684.9526</w:t>
            </w:r>
          </w:p>
        </w:tc>
      </w:tr>
      <w:tr w:rsidR="00AE0002" w:rsidRPr="00701560" w14:paraId="64201BBD" w14:textId="77777777" w:rsidTr="00400A1D">
        <w:trPr>
          <w:trHeight w:val="290"/>
          <w:jc w:val="center"/>
        </w:trPr>
        <w:tc>
          <w:tcPr>
            <w:tcW w:w="0" w:type="auto"/>
          </w:tcPr>
          <w:p w14:paraId="3072DFC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31</w:t>
            </w:r>
          </w:p>
        </w:tc>
        <w:tc>
          <w:tcPr>
            <w:tcW w:w="0" w:type="auto"/>
            <w:shd w:val="clear" w:color="auto" w:fill="auto"/>
            <w:noWrap/>
            <w:tcMar>
              <w:top w:w="15" w:type="dxa"/>
              <w:left w:w="15" w:type="dxa"/>
              <w:bottom w:w="0" w:type="dxa"/>
              <w:right w:w="15" w:type="dxa"/>
            </w:tcMar>
            <w:vAlign w:val="bottom"/>
            <w:hideMark/>
          </w:tcPr>
          <w:p w14:paraId="41FEB28D"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24,00</w:t>
            </w:r>
          </w:p>
        </w:tc>
        <w:tc>
          <w:tcPr>
            <w:tcW w:w="0" w:type="auto"/>
            <w:shd w:val="clear" w:color="auto" w:fill="auto"/>
            <w:noWrap/>
            <w:tcMar>
              <w:top w:w="15" w:type="dxa"/>
              <w:left w:w="15" w:type="dxa"/>
              <w:bottom w:w="0" w:type="dxa"/>
              <w:right w:w="15" w:type="dxa"/>
            </w:tcMar>
            <w:vAlign w:val="bottom"/>
            <w:hideMark/>
          </w:tcPr>
          <w:p w14:paraId="631490FB"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98544.3086</w:t>
            </w:r>
          </w:p>
        </w:tc>
        <w:tc>
          <w:tcPr>
            <w:tcW w:w="0" w:type="auto"/>
            <w:shd w:val="clear" w:color="auto" w:fill="auto"/>
            <w:noWrap/>
            <w:tcMar>
              <w:top w:w="15" w:type="dxa"/>
              <w:left w:w="15" w:type="dxa"/>
              <w:bottom w:w="0" w:type="dxa"/>
              <w:right w:w="15" w:type="dxa"/>
            </w:tcMar>
            <w:vAlign w:val="bottom"/>
            <w:hideMark/>
          </w:tcPr>
          <w:p w14:paraId="270ACB2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93465.3560</w:t>
            </w:r>
          </w:p>
        </w:tc>
      </w:tr>
      <w:tr w:rsidR="00AE0002" w:rsidRPr="00701560" w14:paraId="5D28A053" w14:textId="77777777" w:rsidTr="00400A1D">
        <w:trPr>
          <w:trHeight w:val="290"/>
          <w:jc w:val="center"/>
        </w:trPr>
        <w:tc>
          <w:tcPr>
            <w:tcW w:w="0" w:type="auto"/>
          </w:tcPr>
          <w:p w14:paraId="3ED4FE92"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32</w:t>
            </w:r>
          </w:p>
        </w:tc>
        <w:tc>
          <w:tcPr>
            <w:tcW w:w="0" w:type="auto"/>
            <w:shd w:val="clear" w:color="auto" w:fill="auto"/>
            <w:noWrap/>
            <w:tcMar>
              <w:top w:w="15" w:type="dxa"/>
              <w:left w:w="15" w:type="dxa"/>
              <w:bottom w:w="0" w:type="dxa"/>
              <w:right w:w="15" w:type="dxa"/>
            </w:tcMar>
            <w:vAlign w:val="bottom"/>
            <w:hideMark/>
          </w:tcPr>
          <w:p w14:paraId="0C3709DF"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30,00</w:t>
            </w:r>
          </w:p>
        </w:tc>
        <w:tc>
          <w:tcPr>
            <w:tcW w:w="0" w:type="auto"/>
            <w:shd w:val="clear" w:color="auto" w:fill="auto"/>
            <w:noWrap/>
            <w:tcMar>
              <w:top w:w="15" w:type="dxa"/>
              <w:left w:w="15" w:type="dxa"/>
              <w:bottom w:w="0" w:type="dxa"/>
              <w:right w:w="15" w:type="dxa"/>
            </w:tcMar>
            <w:vAlign w:val="bottom"/>
            <w:hideMark/>
          </w:tcPr>
          <w:p w14:paraId="368279E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98596.0403</w:t>
            </w:r>
          </w:p>
        </w:tc>
        <w:tc>
          <w:tcPr>
            <w:tcW w:w="0" w:type="auto"/>
            <w:shd w:val="clear" w:color="auto" w:fill="auto"/>
            <w:noWrap/>
            <w:tcMar>
              <w:top w:w="15" w:type="dxa"/>
              <w:left w:w="15" w:type="dxa"/>
              <w:bottom w:w="0" w:type="dxa"/>
              <w:right w:w="15" w:type="dxa"/>
            </w:tcMar>
            <w:vAlign w:val="bottom"/>
            <w:hideMark/>
          </w:tcPr>
          <w:p w14:paraId="468AFD6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93265.7253</w:t>
            </w:r>
          </w:p>
        </w:tc>
      </w:tr>
      <w:tr w:rsidR="00AE0002" w:rsidRPr="00701560" w14:paraId="5AB1B573" w14:textId="77777777" w:rsidTr="00400A1D">
        <w:trPr>
          <w:trHeight w:val="290"/>
          <w:jc w:val="center"/>
        </w:trPr>
        <w:tc>
          <w:tcPr>
            <w:tcW w:w="0" w:type="auto"/>
          </w:tcPr>
          <w:p w14:paraId="7A9B81AA"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33</w:t>
            </w:r>
          </w:p>
        </w:tc>
        <w:tc>
          <w:tcPr>
            <w:tcW w:w="0" w:type="auto"/>
            <w:shd w:val="clear" w:color="auto" w:fill="auto"/>
            <w:noWrap/>
            <w:tcMar>
              <w:top w:w="15" w:type="dxa"/>
              <w:left w:w="15" w:type="dxa"/>
              <w:bottom w:w="0" w:type="dxa"/>
              <w:right w:w="15" w:type="dxa"/>
            </w:tcMar>
            <w:vAlign w:val="bottom"/>
            <w:hideMark/>
          </w:tcPr>
          <w:p w14:paraId="3ACA5E1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28,00</w:t>
            </w:r>
          </w:p>
        </w:tc>
        <w:tc>
          <w:tcPr>
            <w:tcW w:w="0" w:type="auto"/>
            <w:shd w:val="clear" w:color="auto" w:fill="auto"/>
            <w:noWrap/>
            <w:tcMar>
              <w:top w:w="15" w:type="dxa"/>
              <w:left w:w="15" w:type="dxa"/>
              <w:bottom w:w="0" w:type="dxa"/>
              <w:right w:w="15" w:type="dxa"/>
            </w:tcMar>
            <w:vAlign w:val="bottom"/>
            <w:hideMark/>
          </w:tcPr>
          <w:p w14:paraId="008800E8"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98619.3684</w:t>
            </w:r>
          </w:p>
        </w:tc>
        <w:tc>
          <w:tcPr>
            <w:tcW w:w="0" w:type="auto"/>
            <w:shd w:val="clear" w:color="auto" w:fill="auto"/>
            <w:noWrap/>
            <w:tcMar>
              <w:top w:w="15" w:type="dxa"/>
              <w:left w:w="15" w:type="dxa"/>
              <w:bottom w:w="0" w:type="dxa"/>
              <w:right w:w="15" w:type="dxa"/>
            </w:tcMar>
            <w:vAlign w:val="bottom"/>
            <w:hideMark/>
          </w:tcPr>
          <w:p w14:paraId="7C977D60"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93175.7033</w:t>
            </w:r>
          </w:p>
        </w:tc>
      </w:tr>
      <w:tr w:rsidR="00AE0002" w:rsidRPr="00701560" w14:paraId="26B8DFC1" w14:textId="77777777" w:rsidTr="00400A1D">
        <w:trPr>
          <w:trHeight w:val="290"/>
          <w:jc w:val="center"/>
        </w:trPr>
        <w:tc>
          <w:tcPr>
            <w:tcW w:w="0" w:type="auto"/>
          </w:tcPr>
          <w:p w14:paraId="6E8ADF9B"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34</w:t>
            </w:r>
          </w:p>
        </w:tc>
        <w:tc>
          <w:tcPr>
            <w:tcW w:w="0" w:type="auto"/>
            <w:shd w:val="clear" w:color="auto" w:fill="auto"/>
            <w:noWrap/>
            <w:tcMar>
              <w:top w:w="15" w:type="dxa"/>
              <w:left w:w="15" w:type="dxa"/>
              <w:bottom w:w="0" w:type="dxa"/>
              <w:right w:w="15" w:type="dxa"/>
            </w:tcMar>
            <w:vAlign w:val="bottom"/>
            <w:hideMark/>
          </w:tcPr>
          <w:p w14:paraId="60B12D8D"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25,00</w:t>
            </w:r>
          </w:p>
        </w:tc>
        <w:tc>
          <w:tcPr>
            <w:tcW w:w="0" w:type="auto"/>
            <w:shd w:val="clear" w:color="auto" w:fill="auto"/>
            <w:noWrap/>
            <w:tcMar>
              <w:top w:w="15" w:type="dxa"/>
              <w:left w:w="15" w:type="dxa"/>
              <w:bottom w:w="0" w:type="dxa"/>
              <w:right w:w="15" w:type="dxa"/>
            </w:tcMar>
            <w:vAlign w:val="bottom"/>
            <w:hideMark/>
          </w:tcPr>
          <w:p w14:paraId="082D57F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98664.4037</w:t>
            </w:r>
          </w:p>
        </w:tc>
        <w:tc>
          <w:tcPr>
            <w:tcW w:w="0" w:type="auto"/>
            <w:shd w:val="clear" w:color="auto" w:fill="auto"/>
            <w:noWrap/>
            <w:tcMar>
              <w:top w:w="15" w:type="dxa"/>
              <w:left w:w="15" w:type="dxa"/>
              <w:bottom w:w="0" w:type="dxa"/>
              <w:right w:w="15" w:type="dxa"/>
            </w:tcMar>
            <w:vAlign w:val="bottom"/>
            <w:hideMark/>
          </w:tcPr>
          <w:p w14:paraId="4E9434C2"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93001.9137</w:t>
            </w:r>
          </w:p>
        </w:tc>
      </w:tr>
      <w:tr w:rsidR="00AE0002" w:rsidRPr="00701560" w14:paraId="59CDE276" w14:textId="77777777" w:rsidTr="00400A1D">
        <w:trPr>
          <w:trHeight w:val="290"/>
          <w:jc w:val="center"/>
        </w:trPr>
        <w:tc>
          <w:tcPr>
            <w:tcW w:w="0" w:type="auto"/>
          </w:tcPr>
          <w:p w14:paraId="1D6CAA7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35</w:t>
            </w:r>
          </w:p>
        </w:tc>
        <w:tc>
          <w:tcPr>
            <w:tcW w:w="0" w:type="auto"/>
            <w:shd w:val="clear" w:color="auto" w:fill="auto"/>
            <w:noWrap/>
            <w:tcMar>
              <w:top w:w="15" w:type="dxa"/>
              <w:left w:w="15" w:type="dxa"/>
              <w:bottom w:w="0" w:type="dxa"/>
              <w:right w:w="15" w:type="dxa"/>
            </w:tcMar>
            <w:vAlign w:val="bottom"/>
            <w:hideMark/>
          </w:tcPr>
          <w:p w14:paraId="6CD41EF2" w14:textId="77777777" w:rsidR="00AE0002" w:rsidRPr="00701560" w:rsidRDefault="00AE0002" w:rsidP="00400A1D">
            <w:pPr>
              <w:spacing w:after="0" w:line="240" w:lineRule="auto"/>
              <w:jc w:val="center"/>
              <w:rPr>
                <w:color w:val="000000"/>
                <w:sz w:val="22"/>
                <w:szCs w:val="22"/>
              </w:rPr>
            </w:pPr>
            <w:r w:rsidRPr="00701560">
              <w:rPr>
                <w:color w:val="000000"/>
                <w:sz w:val="22"/>
                <w:szCs w:val="22"/>
              </w:rPr>
              <w:t>24,00</w:t>
            </w:r>
          </w:p>
        </w:tc>
        <w:tc>
          <w:tcPr>
            <w:tcW w:w="0" w:type="auto"/>
            <w:shd w:val="clear" w:color="auto" w:fill="auto"/>
            <w:noWrap/>
            <w:tcMar>
              <w:top w:w="15" w:type="dxa"/>
              <w:left w:w="15" w:type="dxa"/>
              <w:bottom w:w="0" w:type="dxa"/>
              <w:right w:w="15" w:type="dxa"/>
            </w:tcMar>
            <w:vAlign w:val="bottom"/>
            <w:hideMark/>
          </w:tcPr>
          <w:p w14:paraId="20B41EF4"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98694.8445</w:t>
            </w:r>
          </w:p>
        </w:tc>
        <w:tc>
          <w:tcPr>
            <w:tcW w:w="0" w:type="auto"/>
            <w:shd w:val="clear" w:color="auto" w:fill="auto"/>
            <w:noWrap/>
            <w:tcMar>
              <w:top w:w="15" w:type="dxa"/>
              <w:left w:w="15" w:type="dxa"/>
              <w:bottom w:w="0" w:type="dxa"/>
              <w:right w:w="15" w:type="dxa"/>
            </w:tcMar>
            <w:vAlign w:val="bottom"/>
            <w:hideMark/>
          </w:tcPr>
          <w:p w14:paraId="391445FE"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92884.4438</w:t>
            </w:r>
          </w:p>
        </w:tc>
      </w:tr>
      <w:tr w:rsidR="00AE0002" w:rsidRPr="00701560" w14:paraId="44C0BEA2" w14:textId="77777777" w:rsidTr="00400A1D">
        <w:trPr>
          <w:trHeight w:val="290"/>
          <w:jc w:val="center"/>
        </w:trPr>
        <w:tc>
          <w:tcPr>
            <w:tcW w:w="0" w:type="auto"/>
          </w:tcPr>
          <w:p w14:paraId="4A75A3C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36</w:t>
            </w:r>
          </w:p>
        </w:tc>
        <w:tc>
          <w:tcPr>
            <w:tcW w:w="0" w:type="auto"/>
            <w:shd w:val="clear" w:color="auto" w:fill="auto"/>
            <w:noWrap/>
            <w:tcMar>
              <w:top w:w="15" w:type="dxa"/>
              <w:left w:w="15" w:type="dxa"/>
              <w:bottom w:w="0" w:type="dxa"/>
              <w:right w:w="15" w:type="dxa"/>
            </w:tcMar>
            <w:vAlign w:val="bottom"/>
            <w:hideMark/>
          </w:tcPr>
          <w:p w14:paraId="1E18099E"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18,00</w:t>
            </w:r>
          </w:p>
        </w:tc>
        <w:tc>
          <w:tcPr>
            <w:tcW w:w="0" w:type="auto"/>
            <w:shd w:val="clear" w:color="auto" w:fill="auto"/>
            <w:noWrap/>
            <w:tcMar>
              <w:top w:w="15" w:type="dxa"/>
              <w:left w:w="15" w:type="dxa"/>
              <w:bottom w:w="0" w:type="dxa"/>
              <w:right w:w="15" w:type="dxa"/>
            </w:tcMar>
            <w:vAlign w:val="bottom"/>
            <w:hideMark/>
          </w:tcPr>
          <w:p w14:paraId="1B35B87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98711.1248</w:t>
            </w:r>
          </w:p>
        </w:tc>
        <w:tc>
          <w:tcPr>
            <w:tcW w:w="0" w:type="auto"/>
            <w:shd w:val="clear" w:color="auto" w:fill="auto"/>
            <w:noWrap/>
            <w:tcMar>
              <w:top w:w="15" w:type="dxa"/>
              <w:left w:w="15" w:type="dxa"/>
              <w:bottom w:w="0" w:type="dxa"/>
              <w:right w:w="15" w:type="dxa"/>
            </w:tcMar>
            <w:vAlign w:val="bottom"/>
            <w:hideMark/>
          </w:tcPr>
          <w:p w14:paraId="76F233F9"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92821.6189</w:t>
            </w:r>
          </w:p>
        </w:tc>
      </w:tr>
      <w:tr w:rsidR="00AE0002" w:rsidRPr="00701560" w14:paraId="31574515" w14:textId="77777777" w:rsidTr="00400A1D">
        <w:trPr>
          <w:trHeight w:val="290"/>
          <w:jc w:val="center"/>
        </w:trPr>
        <w:tc>
          <w:tcPr>
            <w:tcW w:w="0" w:type="auto"/>
          </w:tcPr>
          <w:p w14:paraId="315E2B56"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37</w:t>
            </w:r>
          </w:p>
        </w:tc>
        <w:tc>
          <w:tcPr>
            <w:tcW w:w="0" w:type="auto"/>
            <w:shd w:val="clear" w:color="auto" w:fill="auto"/>
            <w:noWrap/>
            <w:tcMar>
              <w:top w:w="15" w:type="dxa"/>
              <w:left w:w="15" w:type="dxa"/>
              <w:bottom w:w="0" w:type="dxa"/>
              <w:right w:w="15" w:type="dxa"/>
            </w:tcMar>
            <w:vAlign w:val="bottom"/>
            <w:hideMark/>
          </w:tcPr>
          <w:p w14:paraId="04B15DF5"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18,00</w:t>
            </w:r>
          </w:p>
        </w:tc>
        <w:tc>
          <w:tcPr>
            <w:tcW w:w="0" w:type="auto"/>
            <w:shd w:val="clear" w:color="auto" w:fill="auto"/>
            <w:noWrap/>
            <w:tcMar>
              <w:top w:w="15" w:type="dxa"/>
              <w:left w:w="15" w:type="dxa"/>
              <w:bottom w:w="0" w:type="dxa"/>
              <w:right w:w="15" w:type="dxa"/>
            </w:tcMar>
            <w:vAlign w:val="bottom"/>
            <w:hideMark/>
          </w:tcPr>
          <w:p w14:paraId="236E4012"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98727.9694</w:t>
            </w:r>
          </w:p>
        </w:tc>
        <w:tc>
          <w:tcPr>
            <w:tcW w:w="0" w:type="auto"/>
            <w:shd w:val="clear" w:color="auto" w:fill="auto"/>
            <w:noWrap/>
            <w:tcMar>
              <w:top w:w="15" w:type="dxa"/>
              <w:left w:w="15" w:type="dxa"/>
              <w:bottom w:w="0" w:type="dxa"/>
              <w:right w:w="15" w:type="dxa"/>
            </w:tcMar>
            <w:vAlign w:val="bottom"/>
            <w:hideMark/>
          </w:tcPr>
          <w:p w14:paraId="579CB1A1"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92756.6160</w:t>
            </w:r>
          </w:p>
        </w:tc>
      </w:tr>
      <w:tr w:rsidR="00AE0002" w:rsidRPr="00701560" w14:paraId="64F02056" w14:textId="77777777" w:rsidTr="00400A1D">
        <w:trPr>
          <w:trHeight w:val="290"/>
          <w:jc w:val="center"/>
        </w:trPr>
        <w:tc>
          <w:tcPr>
            <w:tcW w:w="0" w:type="auto"/>
          </w:tcPr>
          <w:p w14:paraId="7C01F710" w14:textId="77777777" w:rsidR="00AE0002" w:rsidRPr="00701560" w:rsidRDefault="00AE0002" w:rsidP="00400A1D">
            <w:pPr>
              <w:spacing w:after="0" w:line="240" w:lineRule="auto"/>
              <w:jc w:val="center"/>
              <w:rPr>
                <w:color w:val="000000"/>
                <w:sz w:val="22"/>
                <w:szCs w:val="22"/>
              </w:rPr>
            </w:pPr>
            <w:r w:rsidRPr="00701560">
              <w:rPr>
                <w:color w:val="000000"/>
                <w:sz w:val="22"/>
                <w:szCs w:val="22"/>
              </w:rPr>
              <w:t>38</w:t>
            </w:r>
          </w:p>
        </w:tc>
        <w:tc>
          <w:tcPr>
            <w:tcW w:w="0" w:type="auto"/>
            <w:shd w:val="clear" w:color="auto" w:fill="auto"/>
            <w:noWrap/>
            <w:tcMar>
              <w:top w:w="15" w:type="dxa"/>
              <w:left w:w="15" w:type="dxa"/>
              <w:bottom w:w="0" w:type="dxa"/>
              <w:right w:w="15" w:type="dxa"/>
            </w:tcMar>
            <w:vAlign w:val="bottom"/>
            <w:hideMark/>
          </w:tcPr>
          <w:p w14:paraId="7270291B" w14:textId="77777777" w:rsidR="00AE0002" w:rsidRPr="00701560" w:rsidRDefault="00AE0002" w:rsidP="00400A1D">
            <w:pPr>
              <w:spacing w:after="0" w:line="240" w:lineRule="auto"/>
              <w:jc w:val="center"/>
              <w:rPr>
                <w:color w:val="000000"/>
                <w:sz w:val="22"/>
                <w:szCs w:val="22"/>
              </w:rPr>
            </w:pPr>
            <w:r w:rsidRPr="00701560">
              <w:rPr>
                <w:color w:val="000000"/>
                <w:sz w:val="22"/>
                <w:szCs w:val="22"/>
              </w:rPr>
              <w:t>11,90</w:t>
            </w:r>
          </w:p>
        </w:tc>
        <w:tc>
          <w:tcPr>
            <w:tcW w:w="0" w:type="auto"/>
            <w:shd w:val="clear" w:color="auto" w:fill="auto"/>
            <w:noWrap/>
            <w:tcMar>
              <w:top w:w="15" w:type="dxa"/>
              <w:left w:w="15" w:type="dxa"/>
              <w:bottom w:w="0" w:type="dxa"/>
              <w:right w:w="15" w:type="dxa"/>
            </w:tcMar>
            <w:vAlign w:val="bottom"/>
            <w:hideMark/>
          </w:tcPr>
          <w:p w14:paraId="53E5DA3B" w14:textId="77777777" w:rsidR="00AE0002" w:rsidRPr="00701560" w:rsidRDefault="00AE0002" w:rsidP="00400A1D">
            <w:pPr>
              <w:spacing w:after="0" w:line="240" w:lineRule="auto"/>
              <w:jc w:val="center"/>
              <w:rPr>
                <w:color w:val="000000"/>
                <w:sz w:val="22"/>
                <w:szCs w:val="22"/>
              </w:rPr>
            </w:pPr>
            <w:r w:rsidRPr="00701560">
              <w:rPr>
                <w:color w:val="000000"/>
                <w:sz w:val="22"/>
                <w:szCs w:val="22"/>
              </w:rPr>
              <w:t>98734.1780</w:t>
            </w:r>
          </w:p>
        </w:tc>
        <w:tc>
          <w:tcPr>
            <w:tcW w:w="0" w:type="auto"/>
            <w:shd w:val="clear" w:color="auto" w:fill="auto"/>
            <w:noWrap/>
            <w:tcMar>
              <w:top w:w="15" w:type="dxa"/>
              <w:left w:w="15" w:type="dxa"/>
              <w:bottom w:w="0" w:type="dxa"/>
              <w:right w:w="15" w:type="dxa"/>
            </w:tcMar>
            <w:vAlign w:val="bottom"/>
            <w:hideMark/>
          </w:tcPr>
          <w:p w14:paraId="33F1F927" w14:textId="77777777" w:rsidR="00AE0002" w:rsidRPr="00701560" w:rsidRDefault="00AE0002" w:rsidP="00400A1D">
            <w:pPr>
              <w:keepNext/>
              <w:spacing w:after="0" w:line="240" w:lineRule="auto"/>
              <w:jc w:val="center"/>
              <w:rPr>
                <w:color w:val="000000"/>
                <w:sz w:val="22"/>
                <w:szCs w:val="22"/>
              </w:rPr>
            </w:pPr>
            <w:r w:rsidRPr="00701560">
              <w:rPr>
                <w:color w:val="000000"/>
                <w:sz w:val="22"/>
                <w:szCs w:val="22"/>
              </w:rPr>
              <w:t>92732.6574</w:t>
            </w:r>
          </w:p>
        </w:tc>
      </w:tr>
    </w:tbl>
    <w:p w14:paraId="6B1574E8" w14:textId="2E682C4D" w:rsidR="00AE0002" w:rsidRDefault="00AE0002" w:rsidP="00AE0002">
      <w:pPr>
        <w:pStyle w:val="Descripcin"/>
      </w:pPr>
      <w:bookmarkStart w:id="33" w:name="_Toc78966092"/>
      <w:r>
        <w:t xml:space="preserve">Tabla </w:t>
      </w:r>
      <w:r>
        <w:fldChar w:fldCharType="begin"/>
      </w:r>
      <w:r>
        <w:instrText xml:space="preserve"> SEQ Tabla \* ARABIC </w:instrText>
      </w:r>
      <w:r>
        <w:fldChar w:fldCharType="separate"/>
      </w:r>
      <w:r w:rsidR="00400A1D">
        <w:rPr>
          <w:noProof/>
        </w:rPr>
        <w:t>7</w:t>
      </w:r>
      <w:r>
        <w:fldChar w:fldCharType="end"/>
      </w:r>
      <w:r>
        <w:t xml:space="preserve">. </w:t>
      </w:r>
      <w:r w:rsidRPr="00817048">
        <w:t xml:space="preserve">Coordenadas </w:t>
      </w:r>
      <w:r>
        <w:t xml:space="preserve">de </w:t>
      </w:r>
      <w:r w:rsidRPr="00817048">
        <w:t>Pilonas</w:t>
      </w:r>
      <w:bookmarkEnd w:id="33"/>
    </w:p>
    <w:p w14:paraId="261F3383" w14:textId="3132D72D" w:rsidR="00D952A8" w:rsidRDefault="00AE0002" w:rsidP="00AE0002">
      <w:r>
        <w:rPr>
          <w:rFonts w:cs="Arial"/>
          <w:b/>
          <w:bCs/>
          <w:i/>
          <w:iCs/>
        </w:rPr>
        <w:t xml:space="preserve">Fuente: </w:t>
      </w:r>
      <w:r w:rsidRPr="00B3166A">
        <w:rPr>
          <w:rFonts w:cs="Arial"/>
          <w:b/>
          <w:i/>
          <w:iCs/>
        </w:rPr>
        <w:t xml:space="preserve">Anexo Técnico </w:t>
      </w:r>
      <w:r>
        <w:rPr>
          <w:rFonts w:cs="Arial"/>
          <w:b/>
          <w:bCs/>
          <w:i/>
          <w:iCs/>
        </w:rPr>
        <w:t xml:space="preserve">IDU </w:t>
      </w:r>
      <w:r w:rsidRPr="00B3166A">
        <w:rPr>
          <w:rFonts w:cs="Arial"/>
          <w:b/>
          <w:i/>
          <w:iCs/>
        </w:rPr>
        <w:t xml:space="preserve">Fase 2 – </w:t>
      </w:r>
      <w:r w:rsidRPr="00B3166A">
        <w:rPr>
          <w:rFonts w:cs="Arial"/>
          <w:b/>
          <w:bCs/>
          <w:i/>
          <w:iCs/>
        </w:rPr>
        <w:t>factibilidad</w:t>
      </w:r>
      <w:r w:rsidR="00D952A8">
        <w:br w:type="page"/>
      </w:r>
    </w:p>
    <w:p w14:paraId="481EF800" w14:textId="77777777" w:rsidR="00D952A8" w:rsidRDefault="00D952A8" w:rsidP="00D952A8">
      <w:pPr>
        <w:jc w:val="center"/>
      </w:pPr>
    </w:p>
    <w:p w14:paraId="501DB9C0" w14:textId="73D2C646" w:rsidR="0070681A" w:rsidRPr="00081835" w:rsidRDefault="00CB2A47" w:rsidP="00081835">
      <w:pPr>
        <w:pStyle w:val="Ttulo1"/>
        <w:numPr>
          <w:ilvl w:val="0"/>
          <w:numId w:val="3"/>
        </w:numPr>
        <w:rPr>
          <w:rStyle w:val="PuestoCar"/>
          <w:rFonts w:ascii="Arial" w:eastAsiaTheme="majorEastAsia" w:hAnsi="Arial" w:cstheme="majorBidi"/>
          <w:b/>
          <w:sz w:val="28"/>
          <w:lang w:val="es-CO" w:eastAsia="en-US"/>
        </w:rPr>
      </w:pPr>
      <w:bookmarkStart w:id="34" w:name="_Toc74033236"/>
      <w:bookmarkStart w:id="35" w:name="_Toc74052788"/>
      <w:bookmarkStart w:id="36" w:name="_Toc81228463"/>
      <w:r w:rsidRPr="00081835">
        <w:rPr>
          <w:rStyle w:val="PuestoCar"/>
          <w:rFonts w:ascii="Arial" w:eastAsiaTheme="majorEastAsia" w:hAnsi="Arial" w:cstheme="majorBidi"/>
          <w:b/>
          <w:sz w:val="28"/>
          <w:lang w:val="es-CO" w:eastAsia="en-US"/>
        </w:rPr>
        <w:t>OBJETIVOS</w:t>
      </w:r>
      <w:bookmarkEnd w:id="34"/>
      <w:bookmarkEnd w:id="35"/>
      <w:r w:rsidRPr="00081835">
        <w:rPr>
          <w:rStyle w:val="PuestoCar"/>
          <w:rFonts w:ascii="Arial" w:eastAsiaTheme="majorEastAsia" w:hAnsi="Arial" w:cstheme="majorBidi"/>
          <w:b/>
          <w:sz w:val="28"/>
          <w:lang w:val="es-CO" w:eastAsia="en-US"/>
        </w:rPr>
        <w:t xml:space="preserve"> Y METODOLOGÍA</w:t>
      </w:r>
      <w:bookmarkEnd w:id="36"/>
      <w:r w:rsidRPr="00081835">
        <w:rPr>
          <w:rStyle w:val="PuestoCar"/>
          <w:rFonts w:ascii="Arial" w:eastAsiaTheme="majorEastAsia" w:hAnsi="Arial" w:cstheme="majorBidi"/>
          <w:b/>
          <w:sz w:val="28"/>
          <w:lang w:val="es-CO" w:eastAsia="en-US"/>
        </w:rPr>
        <w:t xml:space="preserve"> </w:t>
      </w:r>
    </w:p>
    <w:p w14:paraId="7B652650" w14:textId="727BC472" w:rsidR="00CB2A47" w:rsidRDefault="00CB2A47" w:rsidP="00CB2A47"/>
    <w:p w14:paraId="112C2D26" w14:textId="6B92250F" w:rsidR="00CB2A47" w:rsidRPr="00CB2A47" w:rsidRDefault="00CB2A47" w:rsidP="00CB2A47">
      <w:pPr>
        <w:pStyle w:val="Ttulo2"/>
      </w:pPr>
      <w:bookmarkStart w:id="37" w:name="_Toc81228464"/>
      <w:r>
        <w:t>3.1 OBJETIVOS</w:t>
      </w:r>
      <w:bookmarkEnd w:id="37"/>
      <w:r>
        <w:t xml:space="preserve"> </w:t>
      </w:r>
    </w:p>
    <w:p w14:paraId="1F6BE048" w14:textId="77777777" w:rsidR="0070681A" w:rsidRPr="009E5A13" w:rsidRDefault="0070681A" w:rsidP="0070681A">
      <w:pPr>
        <w:spacing w:line="360" w:lineRule="auto"/>
        <w:rPr>
          <w:sz w:val="24"/>
          <w:szCs w:val="24"/>
        </w:rPr>
      </w:pPr>
    </w:p>
    <w:p w14:paraId="0887E25B" w14:textId="6ECEACF7" w:rsidR="0070681A" w:rsidRPr="009E5A13" w:rsidRDefault="00CB2A47" w:rsidP="00CB2A47">
      <w:pPr>
        <w:pStyle w:val="Ttulo3"/>
      </w:pPr>
      <w:bookmarkStart w:id="38" w:name="_Toc39839957"/>
      <w:bookmarkStart w:id="39" w:name="_Toc55252799"/>
      <w:bookmarkStart w:id="40" w:name="_Toc74033237"/>
      <w:bookmarkStart w:id="41" w:name="_Toc74052789"/>
      <w:bookmarkStart w:id="42" w:name="_Toc81228465"/>
      <w:r>
        <w:t>3.1.1 O</w:t>
      </w:r>
      <w:r w:rsidRPr="009E5A13">
        <w:t xml:space="preserve">bjetivo </w:t>
      </w:r>
      <w:r>
        <w:t>G</w:t>
      </w:r>
      <w:r w:rsidRPr="009E5A13">
        <w:t>eneral</w:t>
      </w:r>
      <w:bookmarkEnd w:id="38"/>
      <w:bookmarkEnd w:id="39"/>
      <w:bookmarkEnd w:id="40"/>
      <w:bookmarkEnd w:id="41"/>
      <w:bookmarkEnd w:id="42"/>
    </w:p>
    <w:p w14:paraId="60037960" w14:textId="77777777" w:rsidR="0070681A" w:rsidRPr="009E5A13" w:rsidRDefault="0070681A" w:rsidP="0070681A">
      <w:pPr>
        <w:spacing w:after="0" w:line="360" w:lineRule="auto"/>
        <w:contextualSpacing/>
        <w:rPr>
          <w:sz w:val="24"/>
          <w:szCs w:val="24"/>
        </w:rPr>
      </w:pPr>
    </w:p>
    <w:p w14:paraId="00543A2F" w14:textId="7711B16D" w:rsidR="0070681A" w:rsidRPr="009E5A13" w:rsidRDefault="0070681A" w:rsidP="0070681A">
      <w:pPr>
        <w:spacing w:line="360" w:lineRule="auto"/>
        <w:rPr>
          <w:sz w:val="24"/>
          <w:szCs w:val="24"/>
        </w:rPr>
      </w:pPr>
      <w:r w:rsidRPr="009E5A13">
        <w:rPr>
          <w:sz w:val="24"/>
          <w:szCs w:val="24"/>
        </w:rPr>
        <w:t xml:space="preserve">Realizar el Diagnóstico </w:t>
      </w:r>
      <w:r w:rsidR="00A61219">
        <w:rPr>
          <w:sz w:val="24"/>
          <w:szCs w:val="24"/>
        </w:rPr>
        <w:t>A</w:t>
      </w:r>
      <w:r w:rsidRPr="009E5A13">
        <w:rPr>
          <w:sz w:val="24"/>
          <w:szCs w:val="24"/>
        </w:rPr>
        <w:t>rqueológic</w:t>
      </w:r>
      <w:r w:rsidR="00A61219">
        <w:rPr>
          <w:sz w:val="24"/>
          <w:szCs w:val="24"/>
        </w:rPr>
        <w:t>o</w:t>
      </w:r>
      <w:r w:rsidRPr="009E5A13">
        <w:rPr>
          <w:sz w:val="24"/>
          <w:szCs w:val="24"/>
        </w:rPr>
        <w:t xml:space="preserve"> para el Proyecto: “</w:t>
      </w:r>
      <w:r w:rsidRPr="009E5A13">
        <w:rPr>
          <w:i/>
          <w:sz w:val="24"/>
          <w:szCs w:val="24"/>
        </w:rPr>
        <w:t>ACTUALIZACIÓN, AJUSTES Y COMPLEMENTACIÓN DE LA FACTIBILIDAD Y LOS ESTUDIOS Y DISEÑOS DEL CABLE AÉREO EN SAN</w:t>
      </w:r>
      <w:r w:rsidRPr="009E5A13">
        <w:rPr>
          <w:sz w:val="24"/>
          <w:szCs w:val="24"/>
        </w:rPr>
        <w:t xml:space="preserve"> </w:t>
      </w:r>
      <w:r w:rsidRPr="009E5A13">
        <w:rPr>
          <w:i/>
          <w:sz w:val="24"/>
          <w:szCs w:val="24"/>
        </w:rPr>
        <w:t>CRISTÓBAL, EN BOGOTÁ D.C.</w:t>
      </w:r>
    </w:p>
    <w:p w14:paraId="41F2ACF9" w14:textId="77777777" w:rsidR="00CB2A47" w:rsidRPr="00953995" w:rsidRDefault="00CB2A47" w:rsidP="00953995">
      <w:bookmarkStart w:id="43" w:name="_Toc39839958"/>
      <w:bookmarkStart w:id="44" w:name="_Toc55252800"/>
      <w:bookmarkStart w:id="45" w:name="_Toc74033238"/>
      <w:bookmarkStart w:id="46" w:name="_Toc74052790"/>
    </w:p>
    <w:p w14:paraId="18416E35" w14:textId="13F07793" w:rsidR="0070681A" w:rsidRPr="009E5A13" w:rsidRDefault="00CB2A47" w:rsidP="00CB2A47">
      <w:pPr>
        <w:pStyle w:val="Ttulo3"/>
      </w:pPr>
      <w:bookmarkStart w:id="47" w:name="_Toc81228466"/>
      <w:r>
        <w:t>3.1.2 O</w:t>
      </w:r>
      <w:r w:rsidRPr="009E5A13">
        <w:t xml:space="preserve">bjetivos </w:t>
      </w:r>
      <w:r>
        <w:t>E</w:t>
      </w:r>
      <w:r w:rsidRPr="009E5A13">
        <w:t>specíficos</w:t>
      </w:r>
      <w:bookmarkEnd w:id="43"/>
      <w:bookmarkEnd w:id="44"/>
      <w:bookmarkEnd w:id="45"/>
      <w:bookmarkEnd w:id="46"/>
      <w:bookmarkEnd w:id="47"/>
    </w:p>
    <w:p w14:paraId="212DA17A" w14:textId="77777777" w:rsidR="0070681A" w:rsidRPr="009E5A13" w:rsidRDefault="0070681A" w:rsidP="0070681A">
      <w:pPr>
        <w:spacing w:after="0" w:line="360" w:lineRule="auto"/>
        <w:contextualSpacing/>
        <w:rPr>
          <w:sz w:val="24"/>
          <w:szCs w:val="24"/>
        </w:rPr>
      </w:pPr>
    </w:p>
    <w:p w14:paraId="6E987DF7" w14:textId="7D724974" w:rsidR="0070681A" w:rsidRDefault="0070681A" w:rsidP="0070681A">
      <w:pPr>
        <w:numPr>
          <w:ilvl w:val="0"/>
          <w:numId w:val="4"/>
        </w:numPr>
        <w:spacing w:after="0" w:line="360" w:lineRule="auto"/>
        <w:contextualSpacing/>
        <w:jc w:val="both"/>
        <w:rPr>
          <w:sz w:val="24"/>
          <w:szCs w:val="24"/>
        </w:rPr>
      </w:pPr>
      <w:r w:rsidRPr="009E5A13">
        <w:rPr>
          <w:sz w:val="24"/>
          <w:szCs w:val="24"/>
        </w:rPr>
        <w:t>Formular las medidas de manejo</w:t>
      </w:r>
      <w:r w:rsidR="002204AF">
        <w:rPr>
          <w:sz w:val="24"/>
          <w:szCs w:val="24"/>
        </w:rPr>
        <w:t>, metodología</w:t>
      </w:r>
      <w:r w:rsidRPr="009E5A13">
        <w:rPr>
          <w:sz w:val="24"/>
          <w:szCs w:val="24"/>
        </w:rPr>
        <w:t xml:space="preserve"> y los lineamientos a seguir en relación con la normatividad vigente</w:t>
      </w:r>
      <w:r w:rsidR="002204AF">
        <w:rPr>
          <w:sz w:val="24"/>
          <w:szCs w:val="24"/>
        </w:rPr>
        <w:t xml:space="preserve"> para la ejecución del Programa de </w:t>
      </w:r>
      <w:proofErr w:type="spellStart"/>
      <w:r w:rsidR="002204AF">
        <w:rPr>
          <w:sz w:val="24"/>
          <w:szCs w:val="24"/>
        </w:rPr>
        <w:t>Arqueologia</w:t>
      </w:r>
      <w:proofErr w:type="spellEnd"/>
      <w:r w:rsidR="002204AF">
        <w:rPr>
          <w:sz w:val="24"/>
          <w:szCs w:val="24"/>
        </w:rPr>
        <w:t xml:space="preserve"> preventiva</w:t>
      </w:r>
      <w:r w:rsidRPr="009E5A13">
        <w:rPr>
          <w:sz w:val="24"/>
          <w:szCs w:val="24"/>
        </w:rPr>
        <w:t>.</w:t>
      </w:r>
    </w:p>
    <w:p w14:paraId="2478EE8A" w14:textId="46D8D4E5" w:rsidR="002204AF" w:rsidRPr="009E5A13" w:rsidRDefault="002204AF" w:rsidP="0070681A">
      <w:pPr>
        <w:numPr>
          <w:ilvl w:val="0"/>
          <w:numId w:val="4"/>
        </w:numPr>
        <w:spacing w:after="0" w:line="360" w:lineRule="auto"/>
        <w:contextualSpacing/>
        <w:jc w:val="both"/>
        <w:rPr>
          <w:sz w:val="24"/>
          <w:szCs w:val="24"/>
        </w:rPr>
      </w:pPr>
      <w:r>
        <w:rPr>
          <w:sz w:val="24"/>
          <w:szCs w:val="24"/>
        </w:rPr>
        <w:t>Generar la Zonificación Arqueológica preliminar.</w:t>
      </w:r>
    </w:p>
    <w:p w14:paraId="6B2552DB" w14:textId="0390233F" w:rsidR="0070681A" w:rsidRPr="009E5A13" w:rsidRDefault="002204AF" w:rsidP="0070681A">
      <w:pPr>
        <w:numPr>
          <w:ilvl w:val="0"/>
          <w:numId w:val="4"/>
        </w:numPr>
        <w:spacing w:after="0" w:line="360" w:lineRule="auto"/>
        <w:contextualSpacing/>
        <w:jc w:val="both"/>
        <w:rPr>
          <w:sz w:val="24"/>
          <w:szCs w:val="24"/>
        </w:rPr>
      </w:pPr>
      <w:r>
        <w:rPr>
          <w:sz w:val="24"/>
          <w:szCs w:val="24"/>
        </w:rPr>
        <w:t>Elaborar</w:t>
      </w:r>
      <w:r w:rsidR="0070681A" w:rsidRPr="009E5A13">
        <w:rPr>
          <w:sz w:val="24"/>
          <w:szCs w:val="24"/>
        </w:rPr>
        <w:t xml:space="preserve"> el plan de manejo arqueológico preliminar.</w:t>
      </w:r>
    </w:p>
    <w:p w14:paraId="213F7586" w14:textId="77777777" w:rsidR="0070681A" w:rsidRPr="009E5A13" w:rsidRDefault="0070681A" w:rsidP="00CB2A47">
      <w:pPr>
        <w:pStyle w:val="Ttulo10"/>
        <w:jc w:val="left"/>
        <w:rPr>
          <w:lang w:val="es-CO"/>
        </w:rPr>
      </w:pPr>
    </w:p>
    <w:p w14:paraId="1A8C5778" w14:textId="6E8EFFFF" w:rsidR="0070681A" w:rsidRPr="009E5A13" w:rsidRDefault="00CB2A47" w:rsidP="00CB2A47">
      <w:pPr>
        <w:pStyle w:val="Ttulo2"/>
      </w:pPr>
      <w:bookmarkStart w:id="48" w:name="_Toc55252801"/>
      <w:bookmarkStart w:id="49" w:name="_Toc81228467"/>
      <w:r>
        <w:t xml:space="preserve">3.2 </w:t>
      </w:r>
      <w:r w:rsidR="0070681A" w:rsidRPr="009E5A13">
        <w:t>METODOLOGÍA</w:t>
      </w:r>
      <w:bookmarkEnd w:id="48"/>
      <w:bookmarkEnd w:id="49"/>
      <w:r w:rsidR="0070681A" w:rsidRPr="009E5A13">
        <w:t xml:space="preserve"> </w:t>
      </w:r>
    </w:p>
    <w:p w14:paraId="15045C81" w14:textId="77777777" w:rsidR="0070681A" w:rsidRPr="009E5A13" w:rsidRDefault="0070681A" w:rsidP="0070681A">
      <w:pPr>
        <w:spacing w:line="360" w:lineRule="auto"/>
        <w:rPr>
          <w:sz w:val="24"/>
          <w:szCs w:val="24"/>
        </w:rPr>
      </w:pPr>
    </w:p>
    <w:p w14:paraId="635D8665" w14:textId="258B32F5" w:rsidR="0070681A" w:rsidRDefault="0070681A" w:rsidP="00081835">
      <w:pPr>
        <w:pStyle w:val="Ttulo3"/>
        <w:numPr>
          <w:ilvl w:val="2"/>
          <w:numId w:val="3"/>
        </w:numPr>
      </w:pPr>
      <w:bookmarkStart w:id="50" w:name="_Toc81228468"/>
      <w:r w:rsidRPr="009E5A13">
        <w:t>Revisión y recopilación de información secundaria</w:t>
      </w:r>
      <w:bookmarkEnd w:id="50"/>
      <w:r w:rsidRPr="009E5A13">
        <w:t xml:space="preserve">  </w:t>
      </w:r>
    </w:p>
    <w:p w14:paraId="61FF9886" w14:textId="77777777" w:rsidR="00081835" w:rsidRPr="00081835" w:rsidRDefault="00081835" w:rsidP="00081835">
      <w:pPr>
        <w:pStyle w:val="Prrafodelista"/>
        <w:ind w:left="1080"/>
      </w:pPr>
    </w:p>
    <w:p w14:paraId="7235FA0A" w14:textId="204C9168" w:rsidR="0070681A" w:rsidRDefault="00081835" w:rsidP="004534D9">
      <w:pPr>
        <w:spacing w:line="360" w:lineRule="auto"/>
        <w:jc w:val="both"/>
        <w:rPr>
          <w:sz w:val="24"/>
          <w:szCs w:val="24"/>
        </w:rPr>
      </w:pPr>
      <w:r w:rsidRPr="00081835">
        <w:rPr>
          <w:sz w:val="24"/>
          <w:szCs w:val="24"/>
        </w:rPr>
        <w:t xml:space="preserve">La metodología </w:t>
      </w:r>
      <w:r>
        <w:rPr>
          <w:sz w:val="24"/>
          <w:szCs w:val="24"/>
        </w:rPr>
        <w:t xml:space="preserve">para la fase de </w:t>
      </w:r>
      <w:r w:rsidR="00623DD7">
        <w:rPr>
          <w:sz w:val="24"/>
          <w:szCs w:val="24"/>
        </w:rPr>
        <w:t>diagnóstico</w:t>
      </w:r>
      <w:r>
        <w:rPr>
          <w:sz w:val="24"/>
          <w:szCs w:val="24"/>
        </w:rPr>
        <w:t xml:space="preserve"> </w:t>
      </w:r>
      <w:r w:rsidRPr="00081835">
        <w:rPr>
          <w:sz w:val="24"/>
          <w:szCs w:val="24"/>
        </w:rPr>
        <w:t>consistió en la recopilación, lectura</w:t>
      </w:r>
      <w:r>
        <w:rPr>
          <w:sz w:val="24"/>
          <w:szCs w:val="24"/>
        </w:rPr>
        <w:t xml:space="preserve"> y </w:t>
      </w:r>
      <w:r w:rsidRPr="00081835">
        <w:rPr>
          <w:sz w:val="24"/>
          <w:szCs w:val="24"/>
        </w:rPr>
        <w:t>análisis de inform</w:t>
      </w:r>
      <w:r>
        <w:rPr>
          <w:sz w:val="24"/>
          <w:szCs w:val="24"/>
        </w:rPr>
        <w:t>es arqueológicos</w:t>
      </w:r>
      <w:r w:rsidR="004534D9">
        <w:rPr>
          <w:sz w:val="24"/>
          <w:szCs w:val="24"/>
        </w:rPr>
        <w:t xml:space="preserve"> desarrollados en el marco de programas de arqueología preventiva en Bogotá</w:t>
      </w:r>
      <w:r w:rsidRPr="00081835">
        <w:rPr>
          <w:sz w:val="24"/>
          <w:szCs w:val="24"/>
        </w:rPr>
        <w:t xml:space="preserve">, entre otros componentes </w:t>
      </w:r>
      <w:r w:rsidR="004534D9">
        <w:rPr>
          <w:sz w:val="24"/>
          <w:szCs w:val="24"/>
        </w:rPr>
        <w:t>documentales</w:t>
      </w:r>
      <w:r w:rsidRPr="00081835">
        <w:rPr>
          <w:sz w:val="24"/>
          <w:szCs w:val="24"/>
        </w:rPr>
        <w:t xml:space="preserve"> relacionados con l</w:t>
      </w:r>
      <w:r>
        <w:rPr>
          <w:sz w:val="24"/>
          <w:szCs w:val="24"/>
        </w:rPr>
        <w:t>a estructura del proyecto</w:t>
      </w:r>
      <w:r w:rsidR="004534D9">
        <w:rPr>
          <w:sz w:val="24"/>
          <w:szCs w:val="24"/>
        </w:rPr>
        <w:t xml:space="preserve">. </w:t>
      </w:r>
      <w:r w:rsidRPr="00081835">
        <w:rPr>
          <w:sz w:val="24"/>
          <w:szCs w:val="24"/>
        </w:rPr>
        <w:t xml:space="preserve">Se recopilaron todos los referentes posibles, con el fin </w:t>
      </w:r>
      <w:r w:rsidRPr="00081835">
        <w:rPr>
          <w:sz w:val="24"/>
          <w:szCs w:val="24"/>
        </w:rPr>
        <w:lastRenderedPageBreak/>
        <w:t xml:space="preserve">de contextualizar geográfica, periódica y culturalmente el área </w:t>
      </w:r>
      <w:r w:rsidR="004534D9">
        <w:rPr>
          <w:sz w:val="24"/>
          <w:szCs w:val="24"/>
        </w:rPr>
        <w:t xml:space="preserve">de influencia directa y poder generar una zonificación arqueológica preliminar. </w:t>
      </w:r>
      <w:r w:rsidRPr="00081835">
        <w:rPr>
          <w:sz w:val="24"/>
          <w:szCs w:val="24"/>
        </w:rPr>
        <w:t xml:space="preserve"> </w:t>
      </w:r>
    </w:p>
    <w:p w14:paraId="4439C484" w14:textId="7B9DE87F" w:rsidR="008A2038" w:rsidRPr="004534D9" w:rsidRDefault="004534D9" w:rsidP="004534D9">
      <w:pPr>
        <w:spacing w:line="360" w:lineRule="auto"/>
        <w:jc w:val="both"/>
        <w:rPr>
          <w:sz w:val="24"/>
          <w:szCs w:val="24"/>
        </w:rPr>
      </w:pPr>
      <w:r>
        <w:rPr>
          <w:sz w:val="24"/>
          <w:szCs w:val="24"/>
        </w:rPr>
        <w:t xml:space="preserve">A </w:t>
      </w:r>
      <w:r w:rsidR="008A2038">
        <w:rPr>
          <w:sz w:val="24"/>
          <w:szCs w:val="24"/>
        </w:rPr>
        <w:t>continuación,</w:t>
      </w:r>
      <w:r>
        <w:rPr>
          <w:sz w:val="24"/>
          <w:szCs w:val="24"/>
        </w:rPr>
        <w:t xml:space="preserve"> se presentan algunos de los informes referenciados en el presente informe, relacionados con Programas de Arqueología Preventiva en diferentes Localidades de </w:t>
      </w:r>
      <w:r w:rsidR="008A2038">
        <w:rPr>
          <w:sz w:val="24"/>
          <w:szCs w:val="24"/>
        </w:rPr>
        <w:t>la ciudad</w:t>
      </w:r>
      <w:r>
        <w:rPr>
          <w:sz w:val="24"/>
          <w:szCs w:val="24"/>
        </w:rPr>
        <w:t xml:space="preserve"> de Bogotá, como también específicamente para la Localidad de San Cristóbal</w:t>
      </w:r>
      <w:r w:rsidR="00283952">
        <w:rPr>
          <w:sz w:val="24"/>
          <w:szCs w:val="24"/>
        </w:rPr>
        <w:t xml:space="preserve"> donde se encuentra ubicada el área de estudio</w:t>
      </w:r>
      <w:r>
        <w:rPr>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6"/>
        <w:gridCol w:w="1476"/>
        <w:gridCol w:w="2874"/>
        <w:gridCol w:w="1775"/>
      </w:tblGrid>
      <w:tr w:rsidR="0070681A" w:rsidRPr="00542DF1" w14:paraId="3E6C59B3" w14:textId="77777777" w:rsidTr="00623DD7">
        <w:trPr>
          <w:trHeight w:val="780"/>
          <w:tblHeader/>
        </w:trPr>
        <w:tc>
          <w:tcPr>
            <w:tcW w:w="2196" w:type="dxa"/>
            <w:shd w:val="clear" w:color="auto" w:fill="BFBFBF" w:themeFill="background1" w:themeFillShade="BF"/>
            <w:hideMark/>
          </w:tcPr>
          <w:p w14:paraId="1BC63BE2" w14:textId="77777777" w:rsidR="0070681A" w:rsidRPr="00542DF1" w:rsidRDefault="0070681A" w:rsidP="00542DF1">
            <w:pPr>
              <w:spacing w:line="240" w:lineRule="auto"/>
              <w:rPr>
                <w:b/>
                <w:bCs/>
                <w:sz w:val="22"/>
                <w:szCs w:val="22"/>
              </w:rPr>
            </w:pPr>
            <w:r w:rsidRPr="00542DF1">
              <w:rPr>
                <w:b/>
                <w:sz w:val="22"/>
                <w:szCs w:val="22"/>
              </w:rPr>
              <w:t>Autorización Arqueológica/ARQ ICANH</w:t>
            </w:r>
          </w:p>
        </w:tc>
        <w:tc>
          <w:tcPr>
            <w:tcW w:w="1518" w:type="dxa"/>
            <w:shd w:val="clear" w:color="auto" w:fill="BFBFBF" w:themeFill="background1" w:themeFillShade="BF"/>
            <w:hideMark/>
          </w:tcPr>
          <w:p w14:paraId="1EF41675" w14:textId="77777777" w:rsidR="0070681A" w:rsidRPr="00542DF1" w:rsidRDefault="0070681A" w:rsidP="00542DF1">
            <w:pPr>
              <w:spacing w:line="240" w:lineRule="auto"/>
              <w:rPr>
                <w:b/>
                <w:bCs/>
                <w:sz w:val="22"/>
                <w:szCs w:val="22"/>
              </w:rPr>
            </w:pPr>
            <w:r w:rsidRPr="00542DF1">
              <w:rPr>
                <w:b/>
                <w:sz w:val="22"/>
                <w:szCs w:val="22"/>
              </w:rPr>
              <w:t>Investigador (es)</w:t>
            </w:r>
          </w:p>
        </w:tc>
        <w:tc>
          <w:tcPr>
            <w:tcW w:w="3290" w:type="dxa"/>
            <w:shd w:val="clear" w:color="auto" w:fill="BFBFBF" w:themeFill="background1" w:themeFillShade="BF"/>
            <w:hideMark/>
          </w:tcPr>
          <w:p w14:paraId="150E59AD" w14:textId="77777777" w:rsidR="0070681A" w:rsidRPr="00542DF1" w:rsidRDefault="0070681A" w:rsidP="00542DF1">
            <w:pPr>
              <w:spacing w:line="240" w:lineRule="auto"/>
              <w:rPr>
                <w:b/>
                <w:bCs/>
                <w:sz w:val="22"/>
                <w:szCs w:val="22"/>
              </w:rPr>
            </w:pPr>
            <w:r w:rsidRPr="00542DF1">
              <w:rPr>
                <w:b/>
                <w:sz w:val="22"/>
                <w:szCs w:val="22"/>
              </w:rPr>
              <w:t>Titulo</w:t>
            </w:r>
          </w:p>
        </w:tc>
        <w:tc>
          <w:tcPr>
            <w:tcW w:w="1834" w:type="dxa"/>
            <w:shd w:val="clear" w:color="auto" w:fill="BFBFBF" w:themeFill="background1" w:themeFillShade="BF"/>
            <w:hideMark/>
          </w:tcPr>
          <w:p w14:paraId="62930D26" w14:textId="77777777" w:rsidR="0070681A" w:rsidRPr="00542DF1" w:rsidRDefault="0070681A" w:rsidP="00542DF1">
            <w:pPr>
              <w:spacing w:line="240" w:lineRule="auto"/>
              <w:rPr>
                <w:b/>
                <w:bCs/>
                <w:sz w:val="22"/>
                <w:szCs w:val="22"/>
              </w:rPr>
            </w:pPr>
            <w:r w:rsidRPr="00542DF1">
              <w:rPr>
                <w:b/>
                <w:sz w:val="22"/>
                <w:szCs w:val="22"/>
              </w:rPr>
              <w:t>Observaciones</w:t>
            </w:r>
          </w:p>
        </w:tc>
      </w:tr>
      <w:tr w:rsidR="0070681A" w:rsidRPr="00542DF1" w14:paraId="2F661E78" w14:textId="77777777" w:rsidTr="00623DD7">
        <w:trPr>
          <w:trHeight w:val="116"/>
        </w:trPr>
        <w:tc>
          <w:tcPr>
            <w:tcW w:w="2196" w:type="dxa"/>
            <w:hideMark/>
          </w:tcPr>
          <w:p w14:paraId="5DB9FB45" w14:textId="77777777" w:rsidR="0070681A" w:rsidRPr="00542DF1" w:rsidRDefault="0070681A" w:rsidP="00542DF1">
            <w:pPr>
              <w:spacing w:line="240" w:lineRule="auto"/>
              <w:rPr>
                <w:b/>
                <w:bCs/>
                <w:sz w:val="22"/>
                <w:szCs w:val="22"/>
              </w:rPr>
            </w:pPr>
          </w:p>
        </w:tc>
        <w:tc>
          <w:tcPr>
            <w:tcW w:w="1518" w:type="dxa"/>
            <w:hideMark/>
          </w:tcPr>
          <w:p w14:paraId="42E97EB3" w14:textId="77777777" w:rsidR="0070681A" w:rsidRPr="00542DF1" w:rsidRDefault="0070681A" w:rsidP="00542DF1">
            <w:pPr>
              <w:spacing w:line="240" w:lineRule="auto"/>
              <w:rPr>
                <w:sz w:val="22"/>
                <w:szCs w:val="22"/>
              </w:rPr>
            </w:pPr>
          </w:p>
        </w:tc>
        <w:tc>
          <w:tcPr>
            <w:tcW w:w="3290" w:type="dxa"/>
            <w:hideMark/>
          </w:tcPr>
          <w:p w14:paraId="12AE83CE" w14:textId="77777777" w:rsidR="0070681A" w:rsidRPr="00542DF1" w:rsidRDefault="0070681A" w:rsidP="00542DF1">
            <w:pPr>
              <w:spacing w:line="240" w:lineRule="auto"/>
              <w:rPr>
                <w:sz w:val="22"/>
                <w:szCs w:val="22"/>
              </w:rPr>
            </w:pPr>
          </w:p>
        </w:tc>
        <w:tc>
          <w:tcPr>
            <w:tcW w:w="1834" w:type="dxa"/>
            <w:hideMark/>
          </w:tcPr>
          <w:p w14:paraId="4C032318" w14:textId="77777777" w:rsidR="0070681A" w:rsidRPr="00542DF1" w:rsidRDefault="0070681A" w:rsidP="00542DF1">
            <w:pPr>
              <w:spacing w:line="240" w:lineRule="auto"/>
              <w:rPr>
                <w:sz w:val="22"/>
                <w:szCs w:val="22"/>
              </w:rPr>
            </w:pPr>
          </w:p>
        </w:tc>
      </w:tr>
      <w:tr w:rsidR="0070681A" w:rsidRPr="00542DF1" w14:paraId="66CF2E20" w14:textId="77777777" w:rsidTr="00623DD7">
        <w:trPr>
          <w:trHeight w:val="1575"/>
        </w:trPr>
        <w:tc>
          <w:tcPr>
            <w:tcW w:w="2196" w:type="dxa"/>
            <w:shd w:val="clear" w:color="auto" w:fill="D9E2F3" w:themeFill="accent1" w:themeFillTint="33"/>
            <w:hideMark/>
          </w:tcPr>
          <w:p w14:paraId="7BABB7C2" w14:textId="77777777" w:rsidR="0070681A" w:rsidRPr="00542DF1" w:rsidRDefault="0070681A" w:rsidP="00542DF1">
            <w:pPr>
              <w:spacing w:line="240" w:lineRule="auto"/>
              <w:rPr>
                <w:sz w:val="22"/>
                <w:szCs w:val="22"/>
              </w:rPr>
            </w:pPr>
            <w:r w:rsidRPr="00542DF1">
              <w:rPr>
                <w:sz w:val="22"/>
                <w:szCs w:val="22"/>
              </w:rPr>
              <w:t>ARQ 0859</w:t>
            </w:r>
          </w:p>
        </w:tc>
        <w:tc>
          <w:tcPr>
            <w:tcW w:w="1518" w:type="dxa"/>
            <w:shd w:val="clear" w:color="auto" w:fill="D9E2F3" w:themeFill="accent1" w:themeFillTint="33"/>
            <w:hideMark/>
          </w:tcPr>
          <w:p w14:paraId="05B58956" w14:textId="77777777" w:rsidR="0070681A" w:rsidRPr="00542DF1" w:rsidRDefault="0070681A" w:rsidP="00542DF1">
            <w:pPr>
              <w:spacing w:line="240" w:lineRule="auto"/>
              <w:rPr>
                <w:sz w:val="22"/>
                <w:szCs w:val="22"/>
              </w:rPr>
            </w:pPr>
            <w:r w:rsidRPr="00542DF1">
              <w:rPr>
                <w:sz w:val="22"/>
                <w:szCs w:val="22"/>
              </w:rPr>
              <w:t>Alarcón, Jorge</w:t>
            </w:r>
          </w:p>
        </w:tc>
        <w:tc>
          <w:tcPr>
            <w:tcW w:w="3290" w:type="dxa"/>
            <w:shd w:val="clear" w:color="auto" w:fill="D9E2F3" w:themeFill="accent1" w:themeFillTint="33"/>
            <w:hideMark/>
          </w:tcPr>
          <w:p w14:paraId="20626576" w14:textId="77777777" w:rsidR="0070681A" w:rsidRPr="00542DF1" w:rsidRDefault="0070681A" w:rsidP="00542DF1">
            <w:pPr>
              <w:spacing w:line="240" w:lineRule="auto"/>
              <w:rPr>
                <w:sz w:val="22"/>
                <w:szCs w:val="22"/>
              </w:rPr>
            </w:pPr>
            <w:r w:rsidRPr="00542DF1">
              <w:rPr>
                <w:sz w:val="22"/>
                <w:szCs w:val="22"/>
              </w:rPr>
              <w:t>2003. Prospección arqueológica adecuación Avenida Suba ALK sistema Transmilenio sector comprendido entre la calle 80 y la calle 127A. Unión Temporal Avenida Suba, 2003. Bogotá D.C.</w:t>
            </w:r>
          </w:p>
        </w:tc>
        <w:tc>
          <w:tcPr>
            <w:tcW w:w="1834" w:type="dxa"/>
            <w:shd w:val="clear" w:color="auto" w:fill="D9E2F3" w:themeFill="accent1" w:themeFillTint="33"/>
            <w:hideMark/>
          </w:tcPr>
          <w:p w14:paraId="79DB22B3" w14:textId="77777777" w:rsidR="0070681A" w:rsidRPr="00542DF1" w:rsidRDefault="0070681A" w:rsidP="00542DF1">
            <w:pPr>
              <w:spacing w:line="240" w:lineRule="auto"/>
              <w:rPr>
                <w:sz w:val="22"/>
                <w:szCs w:val="22"/>
              </w:rPr>
            </w:pPr>
            <w:r w:rsidRPr="00542DF1">
              <w:rPr>
                <w:sz w:val="22"/>
                <w:szCs w:val="22"/>
              </w:rPr>
              <w:t>No reporte de materiales culturales</w:t>
            </w:r>
          </w:p>
        </w:tc>
      </w:tr>
      <w:tr w:rsidR="0070681A" w:rsidRPr="00542DF1" w14:paraId="54E622DF" w14:textId="77777777" w:rsidTr="00623DD7">
        <w:trPr>
          <w:trHeight w:val="1530"/>
        </w:trPr>
        <w:tc>
          <w:tcPr>
            <w:tcW w:w="2196" w:type="dxa"/>
            <w:shd w:val="clear" w:color="auto" w:fill="D9E2F3" w:themeFill="accent1" w:themeFillTint="33"/>
            <w:hideMark/>
          </w:tcPr>
          <w:p w14:paraId="352980A1" w14:textId="77777777" w:rsidR="0070681A" w:rsidRPr="00542DF1" w:rsidRDefault="0070681A" w:rsidP="00542DF1">
            <w:pPr>
              <w:spacing w:line="240" w:lineRule="auto"/>
              <w:rPr>
                <w:sz w:val="22"/>
                <w:szCs w:val="22"/>
              </w:rPr>
            </w:pPr>
            <w:r w:rsidRPr="00542DF1">
              <w:rPr>
                <w:sz w:val="22"/>
                <w:szCs w:val="22"/>
              </w:rPr>
              <w:t>ARQ 0873</w:t>
            </w:r>
          </w:p>
        </w:tc>
        <w:tc>
          <w:tcPr>
            <w:tcW w:w="1518" w:type="dxa"/>
            <w:shd w:val="clear" w:color="auto" w:fill="D9E2F3" w:themeFill="accent1" w:themeFillTint="33"/>
            <w:hideMark/>
          </w:tcPr>
          <w:p w14:paraId="143875C2" w14:textId="77777777" w:rsidR="0070681A" w:rsidRPr="00542DF1" w:rsidRDefault="0070681A" w:rsidP="00542DF1">
            <w:pPr>
              <w:spacing w:line="240" w:lineRule="auto"/>
              <w:rPr>
                <w:sz w:val="22"/>
                <w:szCs w:val="22"/>
              </w:rPr>
            </w:pPr>
            <w:r w:rsidRPr="00542DF1">
              <w:rPr>
                <w:sz w:val="22"/>
                <w:szCs w:val="22"/>
              </w:rPr>
              <w:t>Useche, Martha</w:t>
            </w:r>
          </w:p>
        </w:tc>
        <w:tc>
          <w:tcPr>
            <w:tcW w:w="3290" w:type="dxa"/>
            <w:shd w:val="clear" w:color="auto" w:fill="D9E2F3" w:themeFill="accent1" w:themeFillTint="33"/>
            <w:hideMark/>
          </w:tcPr>
          <w:p w14:paraId="550A6213" w14:textId="77777777" w:rsidR="0070681A" w:rsidRPr="00542DF1" w:rsidRDefault="0070681A" w:rsidP="00542DF1">
            <w:pPr>
              <w:spacing w:line="240" w:lineRule="auto"/>
              <w:rPr>
                <w:sz w:val="22"/>
                <w:szCs w:val="22"/>
              </w:rPr>
            </w:pPr>
            <w:r w:rsidRPr="00542DF1">
              <w:rPr>
                <w:sz w:val="22"/>
                <w:szCs w:val="22"/>
              </w:rPr>
              <w:t xml:space="preserve">2004. Prospección arqueológica del área de afectación estación de cabecera y patio de la troncal Avenida Suba, para el Sistema de Transporte Masivo, Transmilenio: informe final. Consorcio </w:t>
            </w:r>
            <w:proofErr w:type="spellStart"/>
            <w:r w:rsidRPr="00542DF1">
              <w:rPr>
                <w:sz w:val="22"/>
                <w:szCs w:val="22"/>
              </w:rPr>
              <w:t>Hodos</w:t>
            </w:r>
            <w:proofErr w:type="spellEnd"/>
            <w:r w:rsidRPr="00542DF1">
              <w:rPr>
                <w:sz w:val="22"/>
                <w:szCs w:val="22"/>
              </w:rPr>
              <w:t>. Bogotá D.C</w:t>
            </w:r>
          </w:p>
        </w:tc>
        <w:tc>
          <w:tcPr>
            <w:tcW w:w="1834" w:type="dxa"/>
            <w:shd w:val="clear" w:color="auto" w:fill="D9E2F3" w:themeFill="accent1" w:themeFillTint="33"/>
            <w:hideMark/>
          </w:tcPr>
          <w:p w14:paraId="0A616180" w14:textId="77777777" w:rsidR="0070681A" w:rsidRPr="00542DF1" w:rsidRDefault="0070681A" w:rsidP="00542DF1">
            <w:pPr>
              <w:spacing w:line="240" w:lineRule="auto"/>
              <w:rPr>
                <w:sz w:val="22"/>
                <w:szCs w:val="22"/>
              </w:rPr>
            </w:pPr>
            <w:r w:rsidRPr="00542DF1">
              <w:rPr>
                <w:sz w:val="22"/>
                <w:szCs w:val="22"/>
              </w:rPr>
              <w:t>Reporte de materiales</w:t>
            </w:r>
          </w:p>
        </w:tc>
      </w:tr>
      <w:tr w:rsidR="0070681A" w:rsidRPr="00542DF1" w14:paraId="31D7D196" w14:textId="77777777" w:rsidTr="00623DD7">
        <w:trPr>
          <w:trHeight w:val="1530"/>
        </w:trPr>
        <w:tc>
          <w:tcPr>
            <w:tcW w:w="2196" w:type="dxa"/>
            <w:shd w:val="clear" w:color="auto" w:fill="D9E2F3" w:themeFill="accent1" w:themeFillTint="33"/>
            <w:hideMark/>
          </w:tcPr>
          <w:p w14:paraId="1BD4A7C5" w14:textId="77777777" w:rsidR="0070681A" w:rsidRPr="00542DF1" w:rsidRDefault="0070681A" w:rsidP="00542DF1">
            <w:pPr>
              <w:spacing w:line="240" w:lineRule="auto"/>
              <w:rPr>
                <w:sz w:val="22"/>
                <w:szCs w:val="22"/>
              </w:rPr>
            </w:pPr>
            <w:r w:rsidRPr="00542DF1">
              <w:rPr>
                <w:sz w:val="22"/>
                <w:szCs w:val="22"/>
              </w:rPr>
              <w:t>ARQ 0946</w:t>
            </w:r>
          </w:p>
        </w:tc>
        <w:tc>
          <w:tcPr>
            <w:tcW w:w="1518" w:type="dxa"/>
            <w:shd w:val="clear" w:color="auto" w:fill="D9E2F3" w:themeFill="accent1" w:themeFillTint="33"/>
            <w:hideMark/>
          </w:tcPr>
          <w:p w14:paraId="4834F37A" w14:textId="77777777" w:rsidR="0070681A" w:rsidRPr="00542DF1" w:rsidRDefault="0070681A" w:rsidP="00542DF1">
            <w:pPr>
              <w:spacing w:line="240" w:lineRule="auto"/>
              <w:rPr>
                <w:sz w:val="22"/>
                <w:szCs w:val="22"/>
              </w:rPr>
            </w:pPr>
            <w:r w:rsidRPr="00542DF1">
              <w:rPr>
                <w:sz w:val="22"/>
                <w:szCs w:val="22"/>
              </w:rPr>
              <w:t>Useche, Martha</w:t>
            </w:r>
          </w:p>
        </w:tc>
        <w:tc>
          <w:tcPr>
            <w:tcW w:w="3290" w:type="dxa"/>
            <w:shd w:val="clear" w:color="auto" w:fill="D9E2F3" w:themeFill="accent1" w:themeFillTint="33"/>
            <w:hideMark/>
          </w:tcPr>
          <w:p w14:paraId="326D7107" w14:textId="77777777" w:rsidR="0070681A" w:rsidRPr="00542DF1" w:rsidRDefault="0070681A" w:rsidP="00542DF1">
            <w:pPr>
              <w:spacing w:line="240" w:lineRule="auto"/>
              <w:rPr>
                <w:sz w:val="22"/>
                <w:szCs w:val="22"/>
              </w:rPr>
            </w:pPr>
            <w:r w:rsidRPr="00542DF1">
              <w:rPr>
                <w:sz w:val="22"/>
                <w:szCs w:val="22"/>
              </w:rPr>
              <w:t xml:space="preserve"> 2004. Monitoreo arqueológico del área de afectación estación de cabecera y patio de la troncal avenida Suba para el sistema de transporte masivo </w:t>
            </w:r>
            <w:proofErr w:type="spellStart"/>
            <w:r w:rsidRPr="00542DF1">
              <w:rPr>
                <w:sz w:val="22"/>
                <w:szCs w:val="22"/>
              </w:rPr>
              <w:t>Tranmilenio.Iinforme</w:t>
            </w:r>
            <w:proofErr w:type="spellEnd"/>
            <w:r w:rsidRPr="00542DF1">
              <w:rPr>
                <w:sz w:val="22"/>
                <w:szCs w:val="22"/>
              </w:rPr>
              <w:t xml:space="preserve"> final. Consorcio </w:t>
            </w:r>
            <w:proofErr w:type="spellStart"/>
            <w:r w:rsidRPr="00542DF1">
              <w:rPr>
                <w:sz w:val="22"/>
                <w:szCs w:val="22"/>
              </w:rPr>
              <w:t>Hodos</w:t>
            </w:r>
            <w:proofErr w:type="spellEnd"/>
            <w:r w:rsidRPr="00542DF1">
              <w:rPr>
                <w:sz w:val="22"/>
                <w:szCs w:val="22"/>
              </w:rPr>
              <w:t>. Bogotá D.C</w:t>
            </w:r>
          </w:p>
        </w:tc>
        <w:tc>
          <w:tcPr>
            <w:tcW w:w="1834" w:type="dxa"/>
            <w:shd w:val="clear" w:color="auto" w:fill="D9E2F3" w:themeFill="accent1" w:themeFillTint="33"/>
            <w:hideMark/>
          </w:tcPr>
          <w:p w14:paraId="2B95EDFD" w14:textId="77777777" w:rsidR="0070681A" w:rsidRPr="00542DF1" w:rsidRDefault="0070681A" w:rsidP="00542DF1">
            <w:pPr>
              <w:spacing w:line="240" w:lineRule="auto"/>
              <w:rPr>
                <w:sz w:val="22"/>
                <w:szCs w:val="22"/>
              </w:rPr>
            </w:pPr>
            <w:r w:rsidRPr="00542DF1">
              <w:rPr>
                <w:sz w:val="22"/>
                <w:szCs w:val="22"/>
              </w:rPr>
              <w:t>No presencia de materiales arqueológicos</w:t>
            </w:r>
          </w:p>
        </w:tc>
      </w:tr>
      <w:tr w:rsidR="0070681A" w:rsidRPr="00542DF1" w14:paraId="2F4B61D9" w14:textId="77777777" w:rsidTr="00623DD7">
        <w:trPr>
          <w:trHeight w:val="1950"/>
        </w:trPr>
        <w:tc>
          <w:tcPr>
            <w:tcW w:w="2196" w:type="dxa"/>
            <w:shd w:val="clear" w:color="auto" w:fill="D9E2F3" w:themeFill="accent1" w:themeFillTint="33"/>
            <w:hideMark/>
          </w:tcPr>
          <w:p w14:paraId="3F9036B1" w14:textId="77777777" w:rsidR="0070681A" w:rsidRPr="00542DF1" w:rsidRDefault="0070681A" w:rsidP="00542DF1">
            <w:pPr>
              <w:spacing w:line="240" w:lineRule="auto"/>
              <w:rPr>
                <w:sz w:val="22"/>
                <w:szCs w:val="22"/>
              </w:rPr>
            </w:pPr>
            <w:r w:rsidRPr="00542DF1">
              <w:rPr>
                <w:sz w:val="22"/>
                <w:szCs w:val="22"/>
              </w:rPr>
              <w:lastRenderedPageBreak/>
              <w:t>ARQ 0950</w:t>
            </w:r>
          </w:p>
        </w:tc>
        <w:tc>
          <w:tcPr>
            <w:tcW w:w="1518" w:type="dxa"/>
            <w:shd w:val="clear" w:color="auto" w:fill="D9E2F3" w:themeFill="accent1" w:themeFillTint="33"/>
            <w:hideMark/>
          </w:tcPr>
          <w:p w14:paraId="1A8EFDEB" w14:textId="77777777" w:rsidR="0070681A" w:rsidRPr="00542DF1" w:rsidRDefault="0070681A" w:rsidP="00542DF1">
            <w:pPr>
              <w:spacing w:line="240" w:lineRule="auto"/>
              <w:rPr>
                <w:sz w:val="22"/>
                <w:szCs w:val="22"/>
              </w:rPr>
            </w:pPr>
            <w:r w:rsidRPr="00542DF1">
              <w:rPr>
                <w:sz w:val="22"/>
                <w:szCs w:val="22"/>
              </w:rPr>
              <w:t>Useche, Martha</w:t>
            </w:r>
          </w:p>
        </w:tc>
        <w:tc>
          <w:tcPr>
            <w:tcW w:w="3290" w:type="dxa"/>
            <w:shd w:val="clear" w:color="auto" w:fill="D9E2F3" w:themeFill="accent1" w:themeFillTint="33"/>
            <w:hideMark/>
          </w:tcPr>
          <w:p w14:paraId="7AAFDD22" w14:textId="77777777" w:rsidR="0070681A" w:rsidRPr="00542DF1" w:rsidRDefault="0070681A" w:rsidP="00542DF1">
            <w:pPr>
              <w:spacing w:line="240" w:lineRule="auto"/>
              <w:rPr>
                <w:sz w:val="22"/>
                <w:szCs w:val="22"/>
              </w:rPr>
            </w:pPr>
            <w:r w:rsidRPr="00542DF1">
              <w:rPr>
                <w:sz w:val="22"/>
                <w:szCs w:val="22"/>
              </w:rPr>
              <w:t xml:space="preserve">2005, Prospección arqueológica del área de afectación estación de cabecera y patio de la troncal Avenida Suba zona 4 para el sistema de transporte masivo Transmilenio. Consorcio </w:t>
            </w:r>
            <w:proofErr w:type="spellStart"/>
            <w:r w:rsidRPr="00542DF1">
              <w:rPr>
                <w:sz w:val="22"/>
                <w:szCs w:val="22"/>
              </w:rPr>
              <w:t>Hodos</w:t>
            </w:r>
            <w:proofErr w:type="spellEnd"/>
            <w:r w:rsidRPr="00542DF1">
              <w:rPr>
                <w:sz w:val="22"/>
                <w:szCs w:val="22"/>
              </w:rPr>
              <w:t>. Bogotá, D.C.</w:t>
            </w:r>
          </w:p>
        </w:tc>
        <w:tc>
          <w:tcPr>
            <w:tcW w:w="1834" w:type="dxa"/>
            <w:shd w:val="clear" w:color="auto" w:fill="D9E2F3" w:themeFill="accent1" w:themeFillTint="33"/>
            <w:hideMark/>
          </w:tcPr>
          <w:p w14:paraId="47C36D78" w14:textId="77777777" w:rsidR="0070681A" w:rsidRPr="00542DF1" w:rsidRDefault="0070681A" w:rsidP="00542DF1">
            <w:pPr>
              <w:spacing w:line="240" w:lineRule="auto"/>
              <w:rPr>
                <w:sz w:val="22"/>
                <w:szCs w:val="22"/>
              </w:rPr>
            </w:pPr>
            <w:r w:rsidRPr="00542DF1">
              <w:rPr>
                <w:sz w:val="22"/>
                <w:szCs w:val="22"/>
              </w:rPr>
              <w:t>No presencia de materiales arqueológicos</w:t>
            </w:r>
          </w:p>
        </w:tc>
      </w:tr>
      <w:tr w:rsidR="0070681A" w:rsidRPr="00542DF1" w14:paraId="34E73760" w14:textId="77777777" w:rsidTr="00623DD7">
        <w:trPr>
          <w:trHeight w:val="1305"/>
        </w:trPr>
        <w:tc>
          <w:tcPr>
            <w:tcW w:w="2196" w:type="dxa"/>
            <w:shd w:val="clear" w:color="auto" w:fill="D9E2F3" w:themeFill="accent1" w:themeFillTint="33"/>
            <w:hideMark/>
          </w:tcPr>
          <w:p w14:paraId="79F57FB8" w14:textId="77777777" w:rsidR="0070681A" w:rsidRPr="00542DF1" w:rsidRDefault="0070681A" w:rsidP="00542DF1">
            <w:pPr>
              <w:spacing w:line="240" w:lineRule="auto"/>
              <w:rPr>
                <w:sz w:val="22"/>
                <w:szCs w:val="22"/>
              </w:rPr>
            </w:pPr>
            <w:r w:rsidRPr="00542DF1">
              <w:rPr>
                <w:sz w:val="22"/>
                <w:szCs w:val="22"/>
              </w:rPr>
              <w:t>ARQ 0764</w:t>
            </w:r>
          </w:p>
        </w:tc>
        <w:tc>
          <w:tcPr>
            <w:tcW w:w="1518" w:type="dxa"/>
            <w:shd w:val="clear" w:color="auto" w:fill="D9E2F3" w:themeFill="accent1" w:themeFillTint="33"/>
            <w:hideMark/>
          </w:tcPr>
          <w:p w14:paraId="5A31B765" w14:textId="77777777" w:rsidR="0070681A" w:rsidRPr="00542DF1" w:rsidRDefault="0070681A" w:rsidP="00542DF1">
            <w:pPr>
              <w:spacing w:line="240" w:lineRule="auto"/>
              <w:rPr>
                <w:sz w:val="22"/>
                <w:szCs w:val="22"/>
              </w:rPr>
            </w:pPr>
            <w:r w:rsidRPr="00542DF1">
              <w:rPr>
                <w:sz w:val="22"/>
                <w:szCs w:val="22"/>
              </w:rPr>
              <w:t>Boada Rivas, Ana María</w:t>
            </w:r>
          </w:p>
        </w:tc>
        <w:tc>
          <w:tcPr>
            <w:tcW w:w="3290" w:type="dxa"/>
            <w:shd w:val="clear" w:color="auto" w:fill="D9E2F3" w:themeFill="accent1" w:themeFillTint="33"/>
            <w:hideMark/>
          </w:tcPr>
          <w:p w14:paraId="405579C7" w14:textId="77777777" w:rsidR="0070681A" w:rsidRPr="00542DF1" w:rsidRDefault="0070681A" w:rsidP="00542DF1">
            <w:pPr>
              <w:spacing w:line="240" w:lineRule="auto"/>
              <w:rPr>
                <w:sz w:val="22"/>
                <w:szCs w:val="22"/>
              </w:rPr>
            </w:pPr>
            <w:r w:rsidRPr="00542DF1">
              <w:rPr>
                <w:sz w:val="22"/>
                <w:szCs w:val="22"/>
              </w:rPr>
              <w:t>2006. Patrones de asentamiento regional y sistemas de agricultura intensiva en Cota, Suba y Chía (Sabana de Bogotá, Colombia): informe final. FIAN. Bogotá D.C.</w:t>
            </w:r>
          </w:p>
        </w:tc>
        <w:tc>
          <w:tcPr>
            <w:tcW w:w="1834" w:type="dxa"/>
            <w:shd w:val="clear" w:color="auto" w:fill="D9E2F3" w:themeFill="accent1" w:themeFillTint="33"/>
            <w:hideMark/>
          </w:tcPr>
          <w:p w14:paraId="2A2DAA33" w14:textId="77777777" w:rsidR="0070681A" w:rsidRPr="00542DF1" w:rsidRDefault="0070681A" w:rsidP="00542DF1">
            <w:pPr>
              <w:spacing w:line="240" w:lineRule="auto"/>
              <w:rPr>
                <w:sz w:val="22"/>
                <w:szCs w:val="22"/>
              </w:rPr>
            </w:pPr>
            <w:r w:rsidRPr="00542DF1">
              <w:rPr>
                <w:sz w:val="22"/>
                <w:szCs w:val="22"/>
              </w:rPr>
              <w:t>Potencial alto</w:t>
            </w:r>
          </w:p>
        </w:tc>
      </w:tr>
      <w:tr w:rsidR="00FE02E2" w:rsidRPr="00542DF1" w14:paraId="1167F0B2" w14:textId="77777777" w:rsidTr="00623DD7">
        <w:trPr>
          <w:trHeight w:val="1305"/>
        </w:trPr>
        <w:tc>
          <w:tcPr>
            <w:tcW w:w="2196" w:type="dxa"/>
            <w:shd w:val="clear" w:color="auto" w:fill="D9E2F3" w:themeFill="accent1" w:themeFillTint="33"/>
          </w:tcPr>
          <w:p w14:paraId="549C6869" w14:textId="0D9C886D" w:rsidR="00FE02E2" w:rsidRPr="00542DF1" w:rsidRDefault="00FE02E2" w:rsidP="00542DF1">
            <w:pPr>
              <w:spacing w:line="240" w:lineRule="auto"/>
              <w:rPr>
                <w:sz w:val="22"/>
                <w:szCs w:val="22"/>
              </w:rPr>
            </w:pPr>
            <w:r>
              <w:rPr>
                <w:sz w:val="22"/>
                <w:szCs w:val="22"/>
              </w:rPr>
              <w:t>ARQ 1725</w:t>
            </w:r>
          </w:p>
        </w:tc>
        <w:tc>
          <w:tcPr>
            <w:tcW w:w="1518" w:type="dxa"/>
            <w:shd w:val="clear" w:color="auto" w:fill="D9E2F3" w:themeFill="accent1" w:themeFillTint="33"/>
          </w:tcPr>
          <w:p w14:paraId="0F5E57C5" w14:textId="7BB5A817" w:rsidR="00FE02E2" w:rsidRPr="00542DF1" w:rsidRDefault="00FE02E2" w:rsidP="00542DF1">
            <w:pPr>
              <w:spacing w:line="240" w:lineRule="auto"/>
              <w:rPr>
                <w:sz w:val="22"/>
                <w:szCs w:val="22"/>
              </w:rPr>
            </w:pPr>
            <w:r>
              <w:rPr>
                <w:sz w:val="22"/>
                <w:szCs w:val="22"/>
              </w:rPr>
              <w:t xml:space="preserve">Flórez, David. </w:t>
            </w:r>
          </w:p>
        </w:tc>
        <w:tc>
          <w:tcPr>
            <w:tcW w:w="3290" w:type="dxa"/>
            <w:shd w:val="clear" w:color="auto" w:fill="D9E2F3" w:themeFill="accent1" w:themeFillTint="33"/>
          </w:tcPr>
          <w:p w14:paraId="3159C8F4" w14:textId="060429B8" w:rsidR="00FE02E2" w:rsidRPr="00542DF1" w:rsidRDefault="00FE02E2" w:rsidP="00542DF1">
            <w:pPr>
              <w:spacing w:line="240" w:lineRule="auto"/>
              <w:rPr>
                <w:sz w:val="22"/>
                <w:szCs w:val="22"/>
              </w:rPr>
            </w:pPr>
            <w:bookmarkStart w:id="51" w:name="_Hlk81221739"/>
            <w:r>
              <w:rPr>
                <w:sz w:val="22"/>
                <w:szCs w:val="22"/>
              </w:rPr>
              <w:t xml:space="preserve">2010. </w:t>
            </w:r>
            <w:r w:rsidRPr="00FE02E2">
              <w:rPr>
                <w:sz w:val="22"/>
                <w:szCs w:val="22"/>
              </w:rPr>
              <w:t>Informe final del programa de monitoreo arqueológico para la adecuación de la Carrera Décima al Sistema Transmilenio Tramo No.1</w:t>
            </w:r>
            <w:bookmarkEnd w:id="51"/>
          </w:p>
        </w:tc>
        <w:tc>
          <w:tcPr>
            <w:tcW w:w="1834" w:type="dxa"/>
            <w:shd w:val="clear" w:color="auto" w:fill="D9E2F3" w:themeFill="accent1" w:themeFillTint="33"/>
          </w:tcPr>
          <w:p w14:paraId="5C7F0ECF" w14:textId="569C0F78" w:rsidR="00FE02E2" w:rsidRPr="00542DF1" w:rsidRDefault="00FE02E2" w:rsidP="00542DF1">
            <w:pPr>
              <w:spacing w:line="240" w:lineRule="auto"/>
              <w:rPr>
                <w:sz w:val="22"/>
                <w:szCs w:val="22"/>
              </w:rPr>
            </w:pPr>
            <w:r w:rsidRPr="00542DF1">
              <w:rPr>
                <w:sz w:val="22"/>
                <w:szCs w:val="22"/>
              </w:rPr>
              <w:t>No presencia de materiales arqueológicos</w:t>
            </w:r>
          </w:p>
        </w:tc>
      </w:tr>
      <w:tr w:rsidR="0070681A" w:rsidRPr="00542DF1" w14:paraId="58AC3754" w14:textId="77777777" w:rsidTr="00623DD7">
        <w:trPr>
          <w:trHeight w:val="916"/>
        </w:trPr>
        <w:tc>
          <w:tcPr>
            <w:tcW w:w="2196" w:type="dxa"/>
            <w:shd w:val="clear" w:color="auto" w:fill="D9E2F3" w:themeFill="accent1" w:themeFillTint="33"/>
            <w:hideMark/>
          </w:tcPr>
          <w:p w14:paraId="25443757" w14:textId="77777777" w:rsidR="0070681A" w:rsidRPr="00542DF1" w:rsidRDefault="0070681A" w:rsidP="00542DF1">
            <w:pPr>
              <w:spacing w:line="240" w:lineRule="auto"/>
              <w:rPr>
                <w:sz w:val="22"/>
                <w:szCs w:val="22"/>
              </w:rPr>
            </w:pPr>
            <w:r w:rsidRPr="00542DF1">
              <w:rPr>
                <w:sz w:val="22"/>
                <w:szCs w:val="22"/>
              </w:rPr>
              <w:t>ARQ 3775 AUT ICANH 4210</w:t>
            </w:r>
          </w:p>
        </w:tc>
        <w:tc>
          <w:tcPr>
            <w:tcW w:w="1518" w:type="dxa"/>
            <w:shd w:val="clear" w:color="auto" w:fill="D9E2F3" w:themeFill="accent1" w:themeFillTint="33"/>
            <w:hideMark/>
          </w:tcPr>
          <w:p w14:paraId="450BD9CD" w14:textId="77777777" w:rsidR="0070681A" w:rsidRPr="00542DF1" w:rsidRDefault="0070681A" w:rsidP="00542DF1">
            <w:pPr>
              <w:spacing w:line="240" w:lineRule="auto"/>
              <w:rPr>
                <w:sz w:val="22"/>
                <w:szCs w:val="22"/>
              </w:rPr>
            </w:pPr>
            <w:r w:rsidRPr="00542DF1">
              <w:rPr>
                <w:sz w:val="22"/>
                <w:szCs w:val="22"/>
              </w:rPr>
              <w:t>Navas, Leonardo y Pescador, Lenin</w:t>
            </w:r>
          </w:p>
        </w:tc>
        <w:tc>
          <w:tcPr>
            <w:tcW w:w="3290" w:type="dxa"/>
            <w:shd w:val="clear" w:color="auto" w:fill="D9E2F3" w:themeFill="accent1" w:themeFillTint="33"/>
            <w:hideMark/>
          </w:tcPr>
          <w:p w14:paraId="72AF551A" w14:textId="77777777" w:rsidR="0070681A" w:rsidRPr="00542DF1" w:rsidRDefault="0070681A" w:rsidP="00542DF1">
            <w:pPr>
              <w:spacing w:line="240" w:lineRule="auto"/>
              <w:rPr>
                <w:sz w:val="22"/>
                <w:szCs w:val="22"/>
              </w:rPr>
            </w:pPr>
            <w:r w:rsidRPr="00542DF1">
              <w:rPr>
                <w:sz w:val="22"/>
                <w:szCs w:val="22"/>
              </w:rPr>
              <w:t>2014. Prospección arqueológica - formulación del plan de manejo arqueológico para el área del proyecto urbanístico “Palo de Agua o PDA”, municipio de Cota, Cundinamarca: área a muestrear: 37,39 Ha correspondiente al sector noroeste: informe final</w:t>
            </w:r>
          </w:p>
        </w:tc>
        <w:tc>
          <w:tcPr>
            <w:tcW w:w="1834" w:type="dxa"/>
            <w:shd w:val="clear" w:color="auto" w:fill="D9E2F3" w:themeFill="accent1" w:themeFillTint="33"/>
            <w:hideMark/>
          </w:tcPr>
          <w:p w14:paraId="4B60B929" w14:textId="77777777" w:rsidR="0070681A" w:rsidRPr="00542DF1" w:rsidRDefault="0070681A" w:rsidP="00542DF1">
            <w:pPr>
              <w:spacing w:line="240" w:lineRule="auto"/>
              <w:rPr>
                <w:sz w:val="22"/>
                <w:szCs w:val="22"/>
              </w:rPr>
            </w:pPr>
            <w:r w:rsidRPr="00542DF1">
              <w:rPr>
                <w:sz w:val="22"/>
                <w:szCs w:val="22"/>
              </w:rPr>
              <w:t>Sitios arqueológicos y lotes con material cultural recolectado en reconocimientos arqueológicos en los municipios de Bogotá (Suba), Cota, Funza y Mosquera</w:t>
            </w:r>
          </w:p>
        </w:tc>
      </w:tr>
      <w:tr w:rsidR="0070681A" w:rsidRPr="00542DF1" w14:paraId="63BA758F" w14:textId="77777777" w:rsidTr="00623DD7">
        <w:trPr>
          <w:trHeight w:val="1410"/>
        </w:trPr>
        <w:tc>
          <w:tcPr>
            <w:tcW w:w="2196" w:type="dxa"/>
            <w:shd w:val="clear" w:color="auto" w:fill="D9E2F3" w:themeFill="accent1" w:themeFillTint="33"/>
            <w:hideMark/>
          </w:tcPr>
          <w:p w14:paraId="61D37EC2" w14:textId="77777777" w:rsidR="0070681A" w:rsidRPr="00542DF1" w:rsidRDefault="0070681A" w:rsidP="00542DF1">
            <w:pPr>
              <w:spacing w:line="240" w:lineRule="auto"/>
              <w:rPr>
                <w:sz w:val="22"/>
                <w:szCs w:val="22"/>
              </w:rPr>
            </w:pPr>
            <w:r w:rsidRPr="00542DF1">
              <w:rPr>
                <w:sz w:val="22"/>
                <w:szCs w:val="22"/>
              </w:rPr>
              <w:t>ARQ 4997. AUT ICANH 6207</w:t>
            </w:r>
          </w:p>
        </w:tc>
        <w:tc>
          <w:tcPr>
            <w:tcW w:w="1518" w:type="dxa"/>
            <w:shd w:val="clear" w:color="auto" w:fill="D9E2F3" w:themeFill="accent1" w:themeFillTint="33"/>
            <w:hideMark/>
          </w:tcPr>
          <w:p w14:paraId="09B2D23D" w14:textId="77777777" w:rsidR="0070681A" w:rsidRPr="00542DF1" w:rsidRDefault="0070681A" w:rsidP="00542DF1">
            <w:pPr>
              <w:spacing w:line="240" w:lineRule="auto"/>
              <w:rPr>
                <w:sz w:val="22"/>
                <w:szCs w:val="22"/>
              </w:rPr>
            </w:pPr>
            <w:r w:rsidRPr="00542DF1">
              <w:rPr>
                <w:sz w:val="22"/>
                <w:szCs w:val="22"/>
              </w:rPr>
              <w:t>Hernández, Miguel y Rodríguez, Juan Carlos</w:t>
            </w:r>
          </w:p>
        </w:tc>
        <w:tc>
          <w:tcPr>
            <w:tcW w:w="3290" w:type="dxa"/>
            <w:shd w:val="clear" w:color="auto" w:fill="D9E2F3" w:themeFill="accent1" w:themeFillTint="33"/>
            <w:hideMark/>
          </w:tcPr>
          <w:p w14:paraId="2C382802" w14:textId="77777777" w:rsidR="0070681A" w:rsidRPr="00542DF1" w:rsidRDefault="0070681A" w:rsidP="00542DF1">
            <w:pPr>
              <w:spacing w:line="240" w:lineRule="auto"/>
              <w:rPr>
                <w:sz w:val="22"/>
                <w:szCs w:val="22"/>
              </w:rPr>
            </w:pPr>
            <w:r w:rsidRPr="00542DF1">
              <w:rPr>
                <w:sz w:val="22"/>
                <w:szCs w:val="22"/>
              </w:rPr>
              <w:t>2016. Programa de arqueología preventiva para la construcción de la prolongación de la línea avenida El Rincón, Suba, Bogotá D.C. informe final.</w:t>
            </w:r>
          </w:p>
        </w:tc>
        <w:tc>
          <w:tcPr>
            <w:tcW w:w="1834" w:type="dxa"/>
            <w:shd w:val="clear" w:color="auto" w:fill="D9E2F3" w:themeFill="accent1" w:themeFillTint="33"/>
            <w:hideMark/>
          </w:tcPr>
          <w:p w14:paraId="016390E6" w14:textId="0F5F165E" w:rsidR="0070681A" w:rsidRPr="00542DF1" w:rsidRDefault="0070681A" w:rsidP="00542DF1">
            <w:pPr>
              <w:spacing w:line="240" w:lineRule="auto"/>
              <w:rPr>
                <w:sz w:val="22"/>
                <w:szCs w:val="22"/>
              </w:rPr>
            </w:pPr>
            <w:r w:rsidRPr="00542DF1">
              <w:rPr>
                <w:sz w:val="22"/>
                <w:szCs w:val="22"/>
              </w:rPr>
              <w:t xml:space="preserve">No </w:t>
            </w:r>
            <w:r w:rsidR="008F44F4">
              <w:rPr>
                <w:sz w:val="22"/>
                <w:szCs w:val="22"/>
              </w:rPr>
              <w:t xml:space="preserve">se reportó </w:t>
            </w:r>
            <w:r w:rsidRPr="00542DF1">
              <w:rPr>
                <w:sz w:val="22"/>
                <w:szCs w:val="22"/>
              </w:rPr>
              <w:t>presencia de materiales arqueológicos</w:t>
            </w:r>
          </w:p>
        </w:tc>
      </w:tr>
      <w:tr w:rsidR="008F44F4" w:rsidRPr="00542DF1" w14:paraId="32BB6F4C" w14:textId="77777777" w:rsidTr="00623DD7">
        <w:trPr>
          <w:trHeight w:val="1410"/>
        </w:trPr>
        <w:tc>
          <w:tcPr>
            <w:tcW w:w="2196" w:type="dxa"/>
            <w:shd w:val="clear" w:color="auto" w:fill="D9E2F3" w:themeFill="accent1" w:themeFillTint="33"/>
          </w:tcPr>
          <w:p w14:paraId="46D2B600" w14:textId="3E3920B7" w:rsidR="008F44F4" w:rsidRPr="00542DF1" w:rsidRDefault="008F44F4" w:rsidP="00542DF1">
            <w:pPr>
              <w:spacing w:line="240" w:lineRule="auto"/>
              <w:rPr>
                <w:sz w:val="22"/>
                <w:szCs w:val="22"/>
              </w:rPr>
            </w:pPr>
            <w:r>
              <w:rPr>
                <w:sz w:val="22"/>
                <w:szCs w:val="22"/>
              </w:rPr>
              <w:lastRenderedPageBreak/>
              <w:t>ARQ 5460</w:t>
            </w:r>
          </w:p>
        </w:tc>
        <w:tc>
          <w:tcPr>
            <w:tcW w:w="1518" w:type="dxa"/>
            <w:shd w:val="clear" w:color="auto" w:fill="D9E2F3" w:themeFill="accent1" w:themeFillTint="33"/>
          </w:tcPr>
          <w:p w14:paraId="1C9D0554" w14:textId="7B7C11B6" w:rsidR="008F44F4" w:rsidRPr="00542DF1" w:rsidRDefault="008F44F4" w:rsidP="00542DF1">
            <w:pPr>
              <w:spacing w:line="240" w:lineRule="auto"/>
              <w:rPr>
                <w:sz w:val="22"/>
                <w:szCs w:val="22"/>
              </w:rPr>
            </w:pPr>
            <w:r>
              <w:rPr>
                <w:sz w:val="22"/>
                <w:szCs w:val="22"/>
              </w:rPr>
              <w:t xml:space="preserve">Velázquez, Angela </w:t>
            </w:r>
          </w:p>
        </w:tc>
        <w:tc>
          <w:tcPr>
            <w:tcW w:w="3290" w:type="dxa"/>
            <w:shd w:val="clear" w:color="auto" w:fill="D9E2F3" w:themeFill="accent1" w:themeFillTint="33"/>
          </w:tcPr>
          <w:p w14:paraId="4EE22D80" w14:textId="29FCF881" w:rsidR="008F44F4" w:rsidRPr="00542DF1" w:rsidRDefault="008F44F4" w:rsidP="00542DF1">
            <w:pPr>
              <w:spacing w:line="240" w:lineRule="auto"/>
              <w:rPr>
                <w:sz w:val="22"/>
                <w:szCs w:val="22"/>
              </w:rPr>
            </w:pPr>
            <w:bookmarkStart w:id="52" w:name="_Hlk81221521"/>
            <w:r>
              <w:rPr>
                <w:sz w:val="22"/>
                <w:szCs w:val="22"/>
              </w:rPr>
              <w:t xml:space="preserve">2018. </w:t>
            </w:r>
            <w:r w:rsidRPr="008F44F4">
              <w:rPr>
                <w:sz w:val="22"/>
                <w:szCs w:val="22"/>
              </w:rPr>
              <w:t xml:space="preserve">Programa de arqueología preventiva para la elaboración del plan maestro del corredor ambiental Tunjuelo- </w:t>
            </w:r>
            <w:proofErr w:type="spellStart"/>
            <w:r w:rsidRPr="008F44F4">
              <w:rPr>
                <w:sz w:val="22"/>
                <w:szCs w:val="22"/>
              </w:rPr>
              <w:t>Chiguaza</w:t>
            </w:r>
            <w:proofErr w:type="spellEnd"/>
            <w:r w:rsidRPr="008F44F4">
              <w:rPr>
                <w:sz w:val="22"/>
                <w:szCs w:val="22"/>
              </w:rPr>
              <w:t xml:space="preserve"> y del diseño detallado para la construcción de un tramo de 11.5 </w:t>
            </w:r>
            <w:bookmarkEnd w:id="52"/>
            <w:r w:rsidRPr="008F44F4">
              <w:rPr>
                <w:sz w:val="22"/>
                <w:szCs w:val="22"/>
              </w:rPr>
              <w:t>kilómetros del corredor ambiental que incluya todos los diseños técnicos y económicos necesarios para su construcción y sostenibilidad: Informe final.</w:t>
            </w:r>
          </w:p>
        </w:tc>
        <w:tc>
          <w:tcPr>
            <w:tcW w:w="1834" w:type="dxa"/>
            <w:shd w:val="clear" w:color="auto" w:fill="D9E2F3" w:themeFill="accent1" w:themeFillTint="33"/>
          </w:tcPr>
          <w:p w14:paraId="55F85400" w14:textId="0DC240CC" w:rsidR="008F44F4" w:rsidRPr="00542DF1" w:rsidRDefault="008F44F4" w:rsidP="00542DF1">
            <w:pPr>
              <w:spacing w:line="240" w:lineRule="auto"/>
              <w:rPr>
                <w:sz w:val="22"/>
                <w:szCs w:val="22"/>
              </w:rPr>
            </w:pPr>
            <w:r w:rsidRPr="00542DF1">
              <w:rPr>
                <w:sz w:val="22"/>
                <w:szCs w:val="22"/>
              </w:rPr>
              <w:t xml:space="preserve">No </w:t>
            </w:r>
            <w:r>
              <w:rPr>
                <w:sz w:val="22"/>
                <w:szCs w:val="22"/>
              </w:rPr>
              <w:t xml:space="preserve">se reportó </w:t>
            </w:r>
            <w:r w:rsidRPr="00542DF1">
              <w:rPr>
                <w:sz w:val="22"/>
                <w:szCs w:val="22"/>
              </w:rPr>
              <w:t>presencia de materiales arqueológicos</w:t>
            </w:r>
          </w:p>
        </w:tc>
      </w:tr>
      <w:tr w:rsidR="0070681A" w:rsidRPr="00542DF1" w14:paraId="21AF0E90" w14:textId="77777777" w:rsidTr="00623DD7">
        <w:trPr>
          <w:trHeight w:val="577"/>
        </w:trPr>
        <w:tc>
          <w:tcPr>
            <w:tcW w:w="2196" w:type="dxa"/>
            <w:shd w:val="clear" w:color="auto" w:fill="D9E2F3" w:themeFill="accent1" w:themeFillTint="33"/>
            <w:hideMark/>
          </w:tcPr>
          <w:p w14:paraId="033CDD06" w14:textId="77777777" w:rsidR="0070681A" w:rsidRPr="00542DF1" w:rsidRDefault="0070681A" w:rsidP="00542DF1">
            <w:pPr>
              <w:spacing w:line="240" w:lineRule="auto"/>
              <w:rPr>
                <w:sz w:val="22"/>
                <w:szCs w:val="22"/>
              </w:rPr>
            </w:pPr>
            <w:r w:rsidRPr="00542DF1">
              <w:rPr>
                <w:sz w:val="22"/>
                <w:szCs w:val="22"/>
              </w:rPr>
              <w:t>ARQ 5952. AUT ICANH 7488</w:t>
            </w:r>
          </w:p>
        </w:tc>
        <w:tc>
          <w:tcPr>
            <w:tcW w:w="1518" w:type="dxa"/>
            <w:shd w:val="clear" w:color="auto" w:fill="D9E2F3" w:themeFill="accent1" w:themeFillTint="33"/>
            <w:hideMark/>
          </w:tcPr>
          <w:p w14:paraId="50F7E79A" w14:textId="77777777" w:rsidR="0070681A" w:rsidRPr="00542DF1" w:rsidRDefault="0070681A" w:rsidP="00542DF1">
            <w:pPr>
              <w:spacing w:line="240" w:lineRule="auto"/>
              <w:rPr>
                <w:sz w:val="22"/>
                <w:szCs w:val="22"/>
              </w:rPr>
            </w:pPr>
            <w:r w:rsidRPr="00542DF1">
              <w:rPr>
                <w:sz w:val="22"/>
                <w:szCs w:val="22"/>
              </w:rPr>
              <w:t>Ramón, Claudia</w:t>
            </w:r>
          </w:p>
        </w:tc>
        <w:tc>
          <w:tcPr>
            <w:tcW w:w="3290" w:type="dxa"/>
            <w:shd w:val="clear" w:color="auto" w:fill="D9E2F3" w:themeFill="accent1" w:themeFillTint="33"/>
            <w:hideMark/>
          </w:tcPr>
          <w:p w14:paraId="517CD02B" w14:textId="77777777" w:rsidR="0070681A" w:rsidRPr="00542DF1" w:rsidRDefault="0070681A" w:rsidP="00542DF1">
            <w:pPr>
              <w:spacing w:line="240" w:lineRule="auto"/>
              <w:rPr>
                <w:sz w:val="22"/>
                <w:szCs w:val="22"/>
              </w:rPr>
            </w:pPr>
            <w:r w:rsidRPr="00542DF1">
              <w:rPr>
                <w:sz w:val="22"/>
                <w:szCs w:val="22"/>
              </w:rPr>
              <w:t>2018, Programa de arqueología preventiva y formulación del plan de manejo arqueológico para el proyecto inmobiliario ponderosa campestre etapa 1. Municipio de Chía - Cundinamarca. AIA Construimos por naturaleza; Laguna de la Sierra S.A.S. Bogotá D.C</w:t>
            </w:r>
          </w:p>
        </w:tc>
        <w:tc>
          <w:tcPr>
            <w:tcW w:w="1834" w:type="dxa"/>
            <w:shd w:val="clear" w:color="auto" w:fill="D9E2F3" w:themeFill="accent1" w:themeFillTint="33"/>
            <w:hideMark/>
          </w:tcPr>
          <w:p w14:paraId="3C4AEE91" w14:textId="77777777" w:rsidR="0070681A" w:rsidRPr="00542DF1" w:rsidRDefault="0070681A" w:rsidP="00542DF1">
            <w:pPr>
              <w:spacing w:line="240" w:lineRule="auto"/>
              <w:rPr>
                <w:sz w:val="22"/>
                <w:szCs w:val="22"/>
              </w:rPr>
            </w:pPr>
            <w:r w:rsidRPr="00542DF1">
              <w:rPr>
                <w:sz w:val="22"/>
                <w:szCs w:val="22"/>
              </w:rPr>
              <w:t>No presencia de materiales arqueológicos</w:t>
            </w:r>
          </w:p>
        </w:tc>
      </w:tr>
      <w:tr w:rsidR="0070681A" w:rsidRPr="00542DF1" w14:paraId="076BBE29" w14:textId="77777777" w:rsidTr="00623DD7">
        <w:trPr>
          <w:trHeight w:val="1200"/>
        </w:trPr>
        <w:tc>
          <w:tcPr>
            <w:tcW w:w="2196" w:type="dxa"/>
            <w:shd w:val="clear" w:color="auto" w:fill="D9E2F3" w:themeFill="accent1" w:themeFillTint="33"/>
            <w:hideMark/>
          </w:tcPr>
          <w:p w14:paraId="53CE74A4" w14:textId="77777777" w:rsidR="0070681A" w:rsidRPr="00542DF1" w:rsidRDefault="0070681A" w:rsidP="00542DF1">
            <w:pPr>
              <w:spacing w:line="240" w:lineRule="auto"/>
              <w:rPr>
                <w:sz w:val="22"/>
                <w:szCs w:val="22"/>
              </w:rPr>
            </w:pPr>
            <w:r w:rsidRPr="00542DF1">
              <w:rPr>
                <w:sz w:val="22"/>
                <w:szCs w:val="22"/>
              </w:rPr>
              <w:t>ARQ 5739 AUT ICANH 7428</w:t>
            </w:r>
          </w:p>
        </w:tc>
        <w:tc>
          <w:tcPr>
            <w:tcW w:w="1518" w:type="dxa"/>
            <w:shd w:val="clear" w:color="auto" w:fill="D9E2F3" w:themeFill="accent1" w:themeFillTint="33"/>
            <w:hideMark/>
          </w:tcPr>
          <w:p w14:paraId="325D989D" w14:textId="77777777" w:rsidR="0070681A" w:rsidRPr="00542DF1" w:rsidRDefault="0070681A" w:rsidP="00542DF1">
            <w:pPr>
              <w:spacing w:line="240" w:lineRule="auto"/>
              <w:rPr>
                <w:sz w:val="22"/>
                <w:szCs w:val="22"/>
              </w:rPr>
            </w:pPr>
            <w:r w:rsidRPr="00542DF1">
              <w:rPr>
                <w:sz w:val="22"/>
                <w:szCs w:val="22"/>
              </w:rPr>
              <w:t>Romero, Yuri</w:t>
            </w:r>
          </w:p>
        </w:tc>
        <w:tc>
          <w:tcPr>
            <w:tcW w:w="3290" w:type="dxa"/>
            <w:shd w:val="clear" w:color="auto" w:fill="D9E2F3" w:themeFill="accent1" w:themeFillTint="33"/>
            <w:hideMark/>
          </w:tcPr>
          <w:p w14:paraId="4BB47B21" w14:textId="77777777" w:rsidR="0070681A" w:rsidRPr="00542DF1" w:rsidRDefault="0070681A" w:rsidP="00542DF1">
            <w:pPr>
              <w:spacing w:line="240" w:lineRule="auto"/>
              <w:rPr>
                <w:sz w:val="22"/>
                <w:szCs w:val="22"/>
              </w:rPr>
            </w:pPr>
            <w:r w:rsidRPr="00542DF1">
              <w:rPr>
                <w:sz w:val="22"/>
                <w:szCs w:val="22"/>
              </w:rPr>
              <w:t>2018. Programa de arqueología preventiva, fases de prospección y propuesta de manejo para el proyecto urbanístico hacienda Mirador, localidad de Suba, Bogotá D.C.: Informe final</w:t>
            </w:r>
          </w:p>
        </w:tc>
        <w:tc>
          <w:tcPr>
            <w:tcW w:w="1834" w:type="dxa"/>
            <w:shd w:val="clear" w:color="auto" w:fill="D9E2F3" w:themeFill="accent1" w:themeFillTint="33"/>
            <w:hideMark/>
          </w:tcPr>
          <w:p w14:paraId="65E46E63" w14:textId="77777777" w:rsidR="0070681A" w:rsidRPr="00542DF1" w:rsidRDefault="0070681A" w:rsidP="00542DF1">
            <w:pPr>
              <w:spacing w:line="240" w:lineRule="auto"/>
              <w:rPr>
                <w:sz w:val="22"/>
                <w:szCs w:val="22"/>
              </w:rPr>
            </w:pPr>
            <w:r w:rsidRPr="00542DF1">
              <w:rPr>
                <w:sz w:val="22"/>
                <w:szCs w:val="22"/>
              </w:rPr>
              <w:t>No presencia de materiales arqueológicos</w:t>
            </w:r>
          </w:p>
        </w:tc>
      </w:tr>
      <w:tr w:rsidR="0070681A" w:rsidRPr="00542DF1" w14:paraId="339EAD4F" w14:textId="77777777" w:rsidTr="00623DD7">
        <w:trPr>
          <w:trHeight w:val="900"/>
        </w:trPr>
        <w:tc>
          <w:tcPr>
            <w:tcW w:w="2196" w:type="dxa"/>
            <w:shd w:val="clear" w:color="auto" w:fill="D9E2F3" w:themeFill="accent1" w:themeFillTint="33"/>
            <w:hideMark/>
          </w:tcPr>
          <w:p w14:paraId="4B6AD77A" w14:textId="77777777" w:rsidR="0070681A" w:rsidRPr="00542DF1" w:rsidRDefault="0070681A" w:rsidP="00542DF1">
            <w:pPr>
              <w:spacing w:line="240" w:lineRule="auto"/>
              <w:rPr>
                <w:sz w:val="22"/>
                <w:szCs w:val="22"/>
              </w:rPr>
            </w:pPr>
            <w:r w:rsidRPr="00542DF1">
              <w:rPr>
                <w:sz w:val="22"/>
                <w:szCs w:val="22"/>
              </w:rPr>
              <w:t>ARQ 5739 AUT ICANH 7433</w:t>
            </w:r>
          </w:p>
        </w:tc>
        <w:tc>
          <w:tcPr>
            <w:tcW w:w="1518" w:type="dxa"/>
            <w:shd w:val="clear" w:color="auto" w:fill="D9E2F3" w:themeFill="accent1" w:themeFillTint="33"/>
            <w:hideMark/>
          </w:tcPr>
          <w:p w14:paraId="5CD94015" w14:textId="77777777" w:rsidR="0070681A" w:rsidRPr="00542DF1" w:rsidRDefault="0070681A" w:rsidP="00542DF1">
            <w:pPr>
              <w:spacing w:line="240" w:lineRule="auto"/>
              <w:rPr>
                <w:sz w:val="22"/>
                <w:szCs w:val="22"/>
              </w:rPr>
            </w:pPr>
            <w:r w:rsidRPr="00542DF1">
              <w:rPr>
                <w:sz w:val="22"/>
                <w:szCs w:val="22"/>
              </w:rPr>
              <w:t>Romero, Yuri</w:t>
            </w:r>
          </w:p>
        </w:tc>
        <w:tc>
          <w:tcPr>
            <w:tcW w:w="3290" w:type="dxa"/>
            <w:shd w:val="clear" w:color="auto" w:fill="D9E2F3" w:themeFill="accent1" w:themeFillTint="33"/>
            <w:hideMark/>
          </w:tcPr>
          <w:p w14:paraId="157C3A87" w14:textId="77777777" w:rsidR="0070681A" w:rsidRPr="00542DF1" w:rsidRDefault="0070681A" w:rsidP="00542DF1">
            <w:pPr>
              <w:spacing w:line="240" w:lineRule="auto"/>
              <w:rPr>
                <w:sz w:val="22"/>
                <w:szCs w:val="22"/>
              </w:rPr>
            </w:pPr>
            <w:r w:rsidRPr="00542DF1">
              <w:rPr>
                <w:sz w:val="22"/>
                <w:szCs w:val="22"/>
              </w:rPr>
              <w:t>2018. Programa de arqueología preventiva, fases de prospección y propuesta de manejo para el proyecto urbanístico hacienda Mirador, localidad de Suba, Bogotá D.C.: Informe final</w:t>
            </w:r>
          </w:p>
        </w:tc>
        <w:tc>
          <w:tcPr>
            <w:tcW w:w="1834" w:type="dxa"/>
            <w:shd w:val="clear" w:color="auto" w:fill="D9E2F3" w:themeFill="accent1" w:themeFillTint="33"/>
            <w:hideMark/>
          </w:tcPr>
          <w:p w14:paraId="59DDF8CD" w14:textId="77777777" w:rsidR="0070681A" w:rsidRPr="00542DF1" w:rsidRDefault="0070681A" w:rsidP="00542DF1">
            <w:pPr>
              <w:spacing w:line="240" w:lineRule="auto"/>
              <w:rPr>
                <w:sz w:val="22"/>
                <w:szCs w:val="22"/>
              </w:rPr>
            </w:pPr>
            <w:r w:rsidRPr="00542DF1">
              <w:rPr>
                <w:sz w:val="22"/>
                <w:szCs w:val="22"/>
              </w:rPr>
              <w:t>No presencia de materiales arqueológicos</w:t>
            </w:r>
          </w:p>
        </w:tc>
      </w:tr>
      <w:tr w:rsidR="0070681A" w:rsidRPr="00542DF1" w14:paraId="0EACD567" w14:textId="77777777" w:rsidTr="00623DD7">
        <w:trPr>
          <w:trHeight w:val="1200"/>
        </w:trPr>
        <w:tc>
          <w:tcPr>
            <w:tcW w:w="2196" w:type="dxa"/>
            <w:shd w:val="clear" w:color="auto" w:fill="D9E2F3" w:themeFill="accent1" w:themeFillTint="33"/>
          </w:tcPr>
          <w:p w14:paraId="696B8B8F" w14:textId="77777777" w:rsidR="0070681A" w:rsidRPr="00542DF1" w:rsidRDefault="0070681A" w:rsidP="00542DF1">
            <w:pPr>
              <w:spacing w:line="240" w:lineRule="auto"/>
              <w:rPr>
                <w:sz w:val="22"/>
                <w:szCs w:val="22"/>
              </w:rPr>
            </w:pPr>
            <w:r w:rsidRPr="00542DF1">
              <w:rPr>
                <w:sz w:val="22"/>
                <w:szCs w:val="22"/>
              </w:rPr>
              <w:lastRenderedPageBreak/>
              <w:t>ARQ 6521. AUT ICANH 8086</w:t>
            </w:r>
          </w:p>
        </w:tc>
        <w:tc>
          <w:tcPr>
            <w:tcW w:w="1518" w:type="dxa"/>
            <w:shd w:val="clear" w:color="auto" w:fill="D9E2F3" w:themeFill="accent1" w:themeFillTint="33"/>
          </w:tcPr>
          <w:p w14:paraId="5DD5E150" w14:textId="77777777" w:rsidR="0070681A" w:rsidRPr="00542DF1" w:rsidRDefault="0070681A" w:rsidP="00542DF1">
            <w:pPr>
              <w:spacing w:line="240" w:lineRule="auto"/>
              <w:rPr>
                <w:sz w:val="22"/>
                <w:szCs w:val="22"/>
              </w:rPr>
            </w:pPr>
            <w:r w:rsidRPr="00542DF1">
              <w:rPr>
                <w:sz w:val="22"/>
                <w:szCs w:val="22"/>
              </w:rPr>
              <w:t>Corredor, Anderson</w:t>
            </w:r>
          </w:p>
        </w:tc>
        <w:tc>
          <w:tcPr>
            <w:tcW w:w="3290" w:type="dxa"/>
            <w:shd w:val="clear" w:color="auto" w:fill="D9E2F3" w:themeFill="accent1" w:themeFillTint="33"/>
          </w:tcPr>
          <w:p w14:paraId="71319745" w14:textId="77777777" w:rsidR="0070681A" w:rsidRPr="00542DF1" w:rsidRDefault="0070681A" w:rsidP="00542DF1">
            <w:pPr>
              <w:spacing w:line="240" w:lineRule="auto"/>
              <w:rPr>
                <w:sz w:val="22"/>
                <w:szCs w:val="22"/>
              </w:rPr>
            </w:pPr>
            <w:r w:rsidRPr="00542DF1">
              <w:rPr>
                <w:sz w:val="22"/>
                <w:szCs w:val="22"/>
              </w:rPr>
              <w:t>2019, Diagnóstico y prospección arqueológica para el plan parcial 8, Localidad de Suba, Bogotá.</w:t>
            </w:r>
          </w:p>
        </w:tc>
        <w:tc>
          <w:tcPr>
            <w:tcW w:w="1834" w:type="dxa"/>
            <w:shd w:val="clear" w:color="auto" w:fill="D9E2F3" w:themeFill="accent1" w:themeFillTint="33"/>
          </w:tcPr>
          <w:p w14:paraId="168530C6" w14:textId="77777777" w:rsidR="0070681A" w:rsidRPr="00542DF1" w:rsidRDefault="0070681A" w:rsidP="00542DF1">
            <w:pPr>
              <w:spacing w:line="240" w:lineRule="auto"/>
              <w:rPr>
                <w:sz w:val="22"/>
                <w:szCs w:val="22"/>
              </w:rPr>
            </w:pPr>
            <w:r w:rsidRPr="00542DF1">
              <w:rPr>
                <w:sz w:val="22"/>
                <w:szCs w:val="22"/>
              </w:rPr>
              <w:t>No presencia de materiales arqueológicos</w:t>
            </w:r>
          </w:p>
        </w:tc>
      </w:tr>
      <w:tr w:rsidR="00BD5F5D" w:rsidRPr="00542DF1" w14:paraId="47389F5B" w14:textId="77777777" w:rsidTr="00DB3404">
        <w:trPr>
          <w:trHeight w:val="1200"/>
        </w:trPr>
        <w:tc>
          <w:tcPr>
            <w:tcW w:w="2196" w:type="dxa"/>
            <w:shd w:val="clear" w:color="auto" w:fill="C5E0B3" w:themeFill="accent6" w:themeFillTint="66"/>
          </w:tcPr>
          <w:p w14:paraId="475A614A" w14:textId="436D5189" w:rsidR="00BD5F5D" w:rsidRPr="00542DF1" w:rsidRDefault="00BD5F5D" w:rsidP="00542DF1">
            <w:pPr>
              <w:spacing w:line="240" w:lineRule="auto"/>
              <w:rPr>
                <w:sz w:val="22"/>
                <w:szCs w:val="22"/>
              </w:rPr>
            </w:pPr>
            <w:r>
              <w:rPr>
                <w:sz w:val="22"/>
                <w:szCs w:val="22"/>
              </w:rPr>
              <w:t>ARQ</w:t>
            </w:r>
            <w:r w:rsidR="000E3840">
              <w:rPr>
                <w:sz w:val="22"/>
                <w:szCs w:val="22"/>
              </w:rPr>
              <w:t xml:space="preserve"> 1075</w:t>
            </w:r>
          </w:p>
        </w:tc>
        <w:tc>
          <w:tcPr>
            <w:tcW w:w="1518" w:type="dxa"/>
            <w:shd w:val="clear" w:color="auto" w:fill="C5E0B3" w:themeFill="accent6" w:themeFillTint="66"/>
          </w:tcPr>
          <w:p w14:paraId="71533F1B" w14:textId="37553333" w:rsidR="00BD5F5D" w:rsidRPr="00542DF1" w:rsidRDefault="00BD5F5D" w:rsidP="00542DF1">
            <w:pPr>
              <w:spacing w:line="240" w:lineRule="auto"/>
              <w:rPr>
                <w:sz w:val="22"/>
                <w:szCs w:val="22"/>
              </w:rPr>
            </w:pPr>
            <w:r>
              <w:rPr>
                <w:sz w:val="22"/>
                <w:szCs w:val="22"/>
              </w:rPr>
              <w:t xml:space="preserve">Rivera, Javier </w:t>
            </w:r>
          </w:p>
        </w:tc>
        <w:tc>
          <w:tcPr>
            <w:tcW w:w="3290" w:type="dxa"/>
            <w:shd w:val="clear" w:color="auto" w:fill="C5E0B3" w:themeFill="accent6" w:themeFillTint="66"/>
          </w:tcPr>
          <w:p w14:paraId="21A8D384" w14:textId="3C631D6A" w:rsidR="00BD5F5D" w:rsidRPr="00542DF1" w:rsidRDefault="00BD5F5D" w:rsidP="00542DF1">
            <w:pPr>
              <w:spacing w:line="240" w:lineRule="auto"/>
              <w:rPr>
                <w:sz w:val="22"/>
                <w:szCs w:val="22"/>
              </w:rPr>
            </w:pPr>
            <w:r>
              <w:rPr>
                <w:sz w:val="22"/>
                <w:szCs w:val="22"/>
              </w:rPr>
              <w:t xml:space="preserve">2007. </w:t>
            </w:r>
            <w:r w:rsidRPr="00BD5F5D">
              <w:rPr>
                <w:sz w:val="22"/>
                <w:szCs w:val="22"/>
              </w:rPr>
              <w:t>Estudio Arqueológico “El Molino del Boquerón” Paseo Bolívar 21- 00 Informe Final</w:t>
            </w:r>
          </w:p>
        </w:tc>
        <w:tc>
          <w:tcPr>
            <w:tcW w:w="1834" w:type="dxa"/>
            <w:shd w:val="clear" w:color="auto" w:fill="C5E0B3" w:themeFill="accent6" w:themeFillTint="66"/>
          </w:tcPr>
          <w:p w14:paraId="64C72739" w14:textId="23FA902E" w:rsidR="00BD5F5D" w:rsidRPr="00542DF1" w:rsidRDefault="00BD5F5D" w:rsidP="00542DF1">
            <w:pPr>
              <w:spacing w:line="240" w:lineRule="auto"/>
              <w:rPr>
                <w:sz w:val="22"/>
                <w:szCs w:val="22"/>
              </w:rPr>
            </w:pPr>
            <w:r w:rsidRPr="00542DF1">
              <w:rPr>
                <w:sz w:val="22"/>
                <w:szCs w:val="22"/>
              </w:rPr>
              <w:t>No presencia de materiales arqueológicos</w:t>
            </w:r>
          </w:p>
        </w:tc>
      </w:tr>
      <w:tr w:rsidR="0070681A" w:rsidRPr="00542DF1" w14:paraId="4403211F" w14:textId="77777777" w:rsidTr="00623DD7">
        <w:trPr>
          <w:trHeight w:val="600"/>
        </w:trPr>
        <w:tc>
          <w:tcPr>
            <w:tcW w:w="2196" w:type="dxa"/>
            <w:shd w:val="clear" w:color="auto" w:fill="C5E0B3" w:themeFill="accent6" w:themeFillTint="66"/>
          </w:tcPr>
          <w:p w14:paraId="4B852EEB" w14:textId="77777777" w:rsidR="0070681A" w:rsidRPr="00542DF1" w:rsidRDefault="0070681A" w:rsidP="00542DF1">
            <w:pPr>
              <w:spacing w:line="240" w:lineRule="auto"/>
              <w:rPr>
                <w:sz w:val="22"/>
                <w:szCs w:val="22"/>
              </w:rPr>
            </w:pPr>
            <w:bookmarkStart w:id="53" w:name="_Hlk75162802"/>
            <w:r w:rsidRPr="00542DF1">
              <w:rPr>
                <w:sz w:val="22"/>
                <w:szCs w:val="22"/>
              </w:rPr>
              <w:t>ARQ 3735 AUT ICANH 4302</w:t>
            </w:r>
          </w:p>
        </w:tc>
        <w:tc>
          <w:tcPr>
            <w:tcW w:w="1518" w:type="dxa"/>
            <w:shd w:val="clear" w:color="auto" w:fill="C5E0B3" w:themeFill="accent6" w:themeFillTint="66"/>
          </w:tcPr>
          <w:p w14:paraId="4F65C629" w14:textId="77777777" w:rsidR="0070681A" w:rsidRPr="00542DF1" w:rsidRDefault="0070681A" w:rsidP="00542DF1">
            <w:pPr>
              <w:spacing w:line="240" w:lineRule="auto"/>
              <w:rPr>
                <w:sz w:val="22"/>
                <w:szCs w:val="22"/>
              </w:rPr>
            </w:pPr>
            <w:r w:rsidRPr="00542DF1">
              <w:rPr>
                <w:sz w:val="22"/>
                <w:szCs w:val="22"/>
              </w:rPr>
              <w:t>Cuéllar, Mayra y Rodríguez, Daniel</w:t>
            </w:r>
          </w:p>
        </w:tc>
        <w:tc>
          <w:tcPr>
            <w:tcW w:w="3290" w:type="dxa"/>
            <w:shd w:val="clear" w:color="auto" w:fill="C5E0B3" w:themeFill="accent6" w:themeFillTint="66"/>
          </w:tcPr>
          <w:p w14:paraId="7221ECD0" w14:textId="107687E4" w:rsidR="0070681A" w:rsidRPr="00542DF1" w:rsidRDefault="0070681A" w:rsidP="00542DF1">
            <w:pPr>
              <w:spacing w:line="240" w:lineRule="auto"/>
              <w:rPr>
                <w:sz w:val="22"/>
                <w:szCs w:val="22"/>
              </w:rPr>
            </w:pPr>
            <w:r w:rsidRPr="00542DF1">
              <w:rPr>
                <w:sz w:val="22"/>
                <w:szCs w:val="22"/>
              </w:rPr>
              <w:t xml:space="preserve">2014. Agua, ocupación humana y ordenamiento espacial: Prospección arqueológica en la ronda de la Quebrada La Nutria. Localidad de San Cristóbal. Bogotá D.C. </w:t>
            </w:r>
          </w:p>
        </w:tc>
        <w:tc>
          <w:tcPr>
            <w:tcW w:w="1834" w:type="dxa"/>
            <w:shd w:val="clear" w:color="auto" w:fill="C5E0B3" w:themeFill="accent6" w:themeFillTint="66"/>
          </w:tcPr>
          <w:p w14:paraId="1A86E4C5" w14:textId="77777777" w:rsidR="0070681A" w:rsidRPr="00542DF1" w:rsidRDefault="0070681A" w:rsidP="00542DF1">
            <w:pPr>
              <w:spacing w:line="240" w:lineRule="auto"/>
              <w:rPr>
                <w:sz w:val="22"/>
                <w:szCs w:val="22"/>
              </w:rPr>
            </w:pPr>
            <w:r w:rsidRPr="00542DF1">
              <w:rPr>
                <w:sz w:val="22"/>
                <w:szCs w:val="22"/>
              </w:rPr>
              <w:t>Hallazgos en zonas de ronda de la Quebrada la Nutria</w:t>
            </w:r>
          </w:p>
        </w:tc>
      </w:tr>
      <w:tr w:rsidR="0070681A" w:rsidRPr="00542DF1" w14:paraId="2774B140" w14:textId="77777777" w:rsidTr="00623DD7">
        <w:trPr>
          <w:trHeight w:val="600"/>
        </w:trPr>
        <w:tc>
          <w:tcPr>
            <w:tcW w:w="2196" w:type="dxa"/>
            <w:shd w:val="clear" w:color="auto" w:fill="C5E0B3" w:themeFill="accent6" w:themeFillTint="66"/>
          </w:tcPr>
          <w:p w14:paraId="471A8E02" w14:textId="77777777" w:rsidR="0070681A" w:rsidRPr="00542DF1" w:rsidRDefault="0070681A" w:rsidP="00542DF1">
            <w:pPr>
              <w:spacing w:line="240" w:lineRule="auto"/>
              <w:rPr>
                <w:sz w:val="22"/>
                <w:szCs w:val="22"/>
              </w:rPr>
            </w:pPr>
            <w:r w:rsidRPr="00542DF1">
              <w:rPr>
                <w:sz w:val="22"/>
                <w:szCs w:val="22"/>
              </w:rPr>
              <w:t>ARQ 4836 Autorización ICANH 6080</w:t>
            </w:r>
          </w:p>
        </w:tc>
        <w:tc>
          <w:tcPr>
            <w:tcW w:w="1518" w:type="dxa"/>
            <w:shd w:val="clear" w:color="auto" w:fill="C5E0B3" w:themeFill="accent6" w:themeFillTint="66"/>
          </w:tcPr>
          <w:p w14:paraId="60C6C435" w14:textId="77777777" w:rsidR="0070681A" w:rsidRPr="00542DF1" w:rsidRDefault="0070681A" w:rsidP="00542DF1">
            <w:pPr>
              <w:spacing w:line="240" w:lineRule="auto"/>
              <w:rPr>
                <w:sz w:val="22"/>
                <w:szCs w:val="22"/>
              </w:rPr>
            </w:pPr>
            <w:r w:rsidRPr="00542DF1">
              <w:rPr>
                <w:sz w:val="22"/>
                <w:szCs w:val="22"/>
              </w:rPr>
              <w:t>Melgarejo, Lilian</w:t>
            </w:r>
          </w:p>
        </w:tc>
        <w:tc>
          <w:tcPr>
            <w:tcW w:w="3290" w:type="dxa"/>
            <w:shd w:val="clear" w:color="auto" w:fill="C5E0B3" w:themeFill="accent6" w:themeFillTint="66"/>
          </w:tcPr>
          <w:p w14:paraId="4BC087DD" w14:textId="2401590D" w:rsidR="00623DD7" w:rsidRPr="00542DF1" w:rsidRDefault="0070681A" w:rsidP="00542DF1">
            <w:pPr>
              <w:spacing w:line="240" w:lineRule="auto"/>
              <w:rPr>
                <w:sz w:val="22"/>
                <w:szCs w:val="22"/>
              </w:rPr>
            </w:pPr>
            <w:r w:rsidRPr="00542DF1">
              <w:rPr>
                <w:sz w:val="22"/>
                <w:szCs w:val="22"/>
              </w:rPr>
              <w:t>2016. Prospección arqueológica y plan</w:t>
            </w:r>
            <w:r w:rsidR="00EA6A86" w:rsidRPr="00542DF1">
              <w:rPr>
                <w:sz w:val="22"/>
                <w:szCs w:val="22"/>
              </w:rPr>
              <w:t xml:space="preserve"> </w:t>
            </w:r>
            <w:r w:rsidRPr="00542DF1">
              <w:rPr>
                <w:sz w:val="22"/>
                <w:szCs w:val="22"/>
              </w:rPr>
              <w:t>de manejo ambiental para las</w:t>
            </w:r>
            <w:r w:rsidR="00EA6A86" w:rsidRPr="00542DF1">
              <w:rPr>
                <w:sz w:val="22"/>
                <w:szCs w:val="22"/>
              </w:rPr>
              <w:t xml:space="preserve"> </w:t>
            </w:r>
            <w:r w:rsidRPr="00542DF1">
              <w:rPr>
                <w:sz w:val="22"/>
                <w:szCs w:val="22"/>
              </w:rPr>
              <w:t>áreas no intervenidas en el marco del</w:t>
            </w:r>
            <w:r w:rsidR="00806AB9" w:rsidRPr="00542DF1">
              <w:rPr>
                <w:sz w:val="22"/>
                <w:szCs w:val="22"/>
              </w:rPr>
              <w:t xml:space="preserve"> </w:t>
            </w:r>
            <w:r w:rsidRPr="00542DF1">
              <w:rPr>
                <w:sz w:val="22"/>
                <w:szCs w:val="22"/>
              </w:rPr>
              <w:t>proyecto de construcción de</w:t>
            </w:r>
            <w:r w:rsidR="00806AB9" w:rsidRPr="00542DF1">
              <w:rPr>
                <w:sz w:val="22"/>
                <w:szCs w:val="22"/>
              </w:rPr>
              <w:t xml:space="preserve"> </w:t>
            </w:r>
            <w:r w:rsidRPr="00542DF1">
              <w:rPr>
                <w:sz w:val="22"/>
                <w:szCs w:val="22"/>
              </w:rPr>
              <w:t>Viviendas de Interés Prioritario</w:t>
            </w:r>
            <w:r w:rsidR="00806AB9" w:rsidRPr="00542DF1">
              <w:rPr>
                <w:sz w:val="22"/>
                <w:szCs w:val="22"/>
              </w:rPr>
              <w:t xml:space="preserve"> </w:t>
            </w:r>
            <w:r w:rsidRPr="00542DF1">
              <w:rPr>
                <w:sz w:val="22"/>
                <w:szCs w:val="22"/>
              </w:rPr>
              <w:t>La Arboleda Santa Teresita,</w:t>
            </w:r>
            <w:r w:rsidR="00806AB9" w:rsidRPr="00542DF1">
              <w:rPr>
                <w:sz w:val="22"/>
                <w:szCs w:val="22"/>
              </w:rPr>
              <w:t xml:space="preserve"> </w:t>
            </w:r>
            <w:r w:rsidRPr="00542DF1">
              <w:rPr>
                <w:sz w:val="22"/>
                <w:szCs w:val="22"/>
              </w:rPr>
              <w:t>localizado en la transversal 15</w:t>
            </w:r>
            <w:r w:rsidR="00806AB9" w:rsidRPr="00542DF1">
              <w:rPr>
                <w:sz w:val="22"/>
                <w:szCs w:val="22"/>
              </w:rPr>
              <w:t xml:space="preserve"> </w:t>
            </w:r>
            <w:r w:rsidRPr="00542DF1">
              <w:rPr>
                <w:sz w:val="22"/>
                <w:szCs w:val="22"/>
              </w:rPr>
              <w:t xml:space="preserve">Este </w:t>
            </w:r>
            <w:r w:rsidR="0043719D" w:rsidRPr="00542DF1">
              <w:rPr>
                <w:sz w:val="22"/>
                <w:szCs w:val="22"/>
              </w:rPr>
              <w:t>N.º</w:t>
            </w:r>
            <w:r w:rsidRPr="00542DF1">
              <w:rPr>
                <w:sz w:val="22"/>
                <w:szCs w:val="22"/>
              </w:rPr>
              <w:t xml:space="preserve"> 61A-10 Sur</w:t>
            </w:r>
          </w:p>
        </w:tc>
        <w:tc>
          <w:tcPr>
            <w:tcW w:w="1834" w:type="dxa"/>
            <w:shd w:val="clear" w:color="auto" w:fill="C5E0B3" w:themeFill="accent6" w:themeFillTint="66"/>
          </w:tcPr>
          <w:p w14:paraId="3429176E" w14:textId="77777777" w:rsidR="0070681A" w:rsidRPr="00542DF1" w:rsidRDefault="0070681A" w:rsidP="00542DF1">
            <w:pPr>
              <w:spacing w:line="240" w:lineRule="auto"/>
              <w:rPr>
                <w:sz w:val="22"/>
                <w:szCs w:val="22"/>
              </w:rPr>
            </w:pPr>
            <w:r w:rsidRPr="00542DF1">
              <w:rPr>
                <w:sz w:val="22"/>
                <w:szCs w:val="22"/>
              </w:rPr>
              <w:t>No reporte de materiales arqueológicos</w:t>
            </w:r>
          </w:p>
        </w:tc>
      </w:tr>
      <w:tr w:rsidR="00BD5F5D" w:rsidRPr="00542DF1" w14:paraId="104EA943" w14:textId="77777777" w:rsidTr="00623DD7">
        <w:trPr>
          <w:trHeight w:val="600"/>
        </w:trPr>
        <w:tc>
          <w:tcPr>
            <w:tcW w:w="2196" w:type="dxa"/>
            <w:shd w:val="clear" w:color="auto" w:fill="C5E0B3" w:themeFill="accent6" w:themeFillTint="66"/>
          </w:tcPr>
          <w:p w14:paraId="3449FCC8" w14:textId="013137C5" w:rsidR="00BD5F5D" w:rsidRPr="00542DF1" w:rsidRDefault="00BD5F5D" w:rsidP="00542DF1">
            <w:pPr>
              <w:spacing w:line="240" w:lineRule="auto"/>
              <w:rPr>
                <w:sz w:val="22"/>
                <w:szCs w:val="22"/>
              </w:rPr>
            </w:pPr>
            <w:r>
              <w:rPr>
                <w:sz w:val="22"/>
                <w:szCs w:val="22"/>
              </w:rPr>
              <w:t>ARQ</w:t>
            </w:r>
            <w:r w:rsidR="000E3840">
              <w:rPr>
                <w:sz w:val="22"/>
                <w:szCs w:val="22"/>
              </w:rPr>
              <w:t xml:space="preserve"> 4670</w:t>
            </w:r>
          </w:p>
        </w:tc>
        <w:tc>
          <w:tcPr>
            <w:tcW w:w="1518" w:type="dxa"/>
            <w:shd w:val="clear" w:color="auto" w:fill="C5E0B3" w:themeFill="accent6" w:themeFillTint="66"/>
          </w:tcPr>
          <w:p w14:paraId="1573635E" w14:textId="53EC5CA9" w:rsidR="00BD5F5D" w:rsidRPr="00542DF1" w:rsidRDefault="00BD5F5D" w:rsidP="00542DF1">
            <w:pPr>
              <w:spacing w:line="240" w:lineRule="auto"/>
              <w:rPr>
                <w:sz w:val="22"/>
                <w:szCs w:val="22"/>
              </w:rPr>
            </w:pPr>
            <w:r>
              <w:rPr>
                <w:sz w:val="22"/>
                <w:szCs w:val="22"/>
              </w:rPr>
              <w:t>Lemus, Lorena</w:t>
            </w:r>
          </w:p>
        </w:tc>
        <w:tc>
          <w:tcPr>
            <w:tcW w:w="3290" w:type="dxa"/>
            <w:shd w:val="clear" w:color="auto" w:fill="C5E0B3" w:themeFill="accent6" w:themeFillTint="66"/>
          </w:tcPr>
          <w:p w14:paraId="06B7D768" w14:textId="66BF4A66" w:rsidR="00BD5F5D" w:rsidRPr="00542DF1" w:rsidRDefault="00BD5F5D" w:rsidP="00542DF1">
            <w:pPr>
              <w:spacing w:line="240" w:lineRule="auto"/>
              <w:rPr>
                <w:sz w:val="22"/>
                <w:szCs w:val="22"/>
              </w:rPr>
            </w:pPr>
            <w:r>
              <w:rPr>
                <w:sz w:val="22"/>
                <w:szCs w:val="22"/>
              </w:rPr>
              <w:t xml:space="preserve">2016. </w:t>
            </w:r>
            <w:r w:rsidRPr="00BD5F5D">
              <w:rPr>
                <w:sz w:val="22"/>
                <w:szCs w:val="22"/>
              </w:rPr>
              <w:t>Prospección, Rescate y Monitoreo Arqueológico para la construcción de la Estación Intermedia Avenida Primero de Mayo del Sistema Transmilenio</w:t>
            </w:r>
          </w:p>
        </w:tc>
        <w:tc>
          <w:tcPr>
            <w:tcW w:w="1834" w:type="dxa"/>
            <w:shd w:val="clear" w:color="auto" w:fill="C5E0B3" w:themeFill="accent6" w:themeFillTint="66"/>
          </w:tcPr>
          <w:p w14:paraId="55CF647B" w14:textId="4E0A2185" w:rsidR="00BD5F5D" w:rsidRPr="00542DF1" w:rsidRDefault="00BD5F5D" w:rsidP="00542DF1">
            <w:pPr>
              <w:spacing w:line="240" w:lineRule="auto"/>
              <w:rPr>
                <w:sz w:val="22"/>
                <w:szCs w:val="22"/>
              </w:rPr>
            </w:pPr>
            <w:r>
              <w:rPr>
                <w:sz w:val="22"/>
                <w:szCs w:val="22"/>
              </w:rPr>
              <w:t xml:space="preserve">Materiales modernos S.XX </w:t>
            </w:r>
          </w:p>
        </w:tc>
      </w:tr>
      <w:tr w:rsidR="00CB56B8" w:rsidRPr="00542DF1" w14:paraId="07E2D490" w14:textId="77777777" w:rsidTr="00623DD7">
        <w:trPr>
          <w:trHeight w:val="600"/>
        </w:trPr>
        <w:tc>
          <w:tcPr>
            <w:tcW w:w="2196" w:type="dxa"/>
            <w:shd w:val="clear" w:color="auto" w:fill="C5E0B3" w:themeFill="accent6" w:themeFillTint="66"/>
          </w:tcPr>
          <w:p w14:paraId="7F99B1A5" w14:textId="562003D7" w:rsidR="00CB56B8" w:rsidRPr="00542DF1" w:rsidRDefault="00CB56B8" w:rsidP="00542DF1">
            <w:pPr>
              <w:spacing w:line="240" w:lineRule="auto"/>
              <w:rPr>
                <w:sz w:val="22"/>
                <w:szCs w:val="22"/>
              </w:rPr>
            </w:pPr>
            <w:r>
              <w:rPr>
                <w:sz w:val="22"/>
                <w:szCs w:val="22"/>
              </w:rPr>
              <w:t>ARQ</w:t>
            </w:r>
            <w:r w:rsidR="000848E8">
              <w:rPr>
                <w:sz w:val="22"/>
                <w:szCs w:val="22"/>
              </w:rPr>
              <w:t xml:space="preserve"> 5434</w:t>
            </w:r>
          </w:p>
        </w:tc>
        <w:tc>
          <w:tcPr>
            <w:tcW w:w="1518" w:type="dxa"/>
            <w:shd w:val="clear" w:color="auto" w:fill="C5E0B3" w:themeFill="accent6" w:themeFillTint="66"/>
          </w:tcPr>
          <w:p w14:paraId="4640F2FD" w14:textId="79C43416" w:rsidR="00CB56B8" w:rsidRPr="00542DF1" w:rsidRDefault="00CB56B8" w:rsidP="00542DF1">
            <w:pPr>
              <w:spacing w:line="240" w:lineRule="auto"/>
              <w:rPr>
                <w:sz w:val="22"/>
                <w:szCs w:val="22"/>
              </w:rPr>
            </w:pPr>
            <w:proofErr w:type="spellStart"/>
            <w:r>
              <w:rPr>
                <w:sz w:val="22"/>
                <w:szCs w:val="22"/>
              </w:rPr>
              <w:t>Corsione</w:t>
            </w:r>
            <w:proofErr w:type="spellEnd"/>
            <w:r>
              <w:rPr>
                <w:sz w:val="22"/>
                <w:szCs w:val="22"/>
              </w:rPr>
              <w:t>, María</w:t>
            </w:r>
          </w:p>
        </w:tc>
        <w:tc>
          <w:tcPr>
            <w:tcW w:w="3290" w:type="dxa"/>
            <w:shd w:val="clear" w:color="auto" w:fill="C5E0B3" w:themeFill="accent6" w:themeFillTint="66"/>
          </w:tcPr>
          <w:p w14:paraId="44B6AB0D" w14:textId="62C21F2A" w:rsidR="00CB56B8" w:rsidRPr="00542DF1" w:rsidRDefault="00CB56B8" w:rsidP="00542DF1">
            <w:pPr>
              <w:spacing w:line="240" w:lineRule="auto"/>
              <w:rPr>
                <w:sz w:val="22"/>
                <w:szCs w:val="22"/>
              </w:rPr>
            </w:pPr>
            <w:r>
              <w:rPr>
                <w:sz w:val="22"/>
                <w:szCs w:val="22"/>
              </w:rPr>
              <w:t xml:space="preserve">2017. </w:t>
            </w:r>
            <w:r w:rsidRPr="00623DD7">
              <w:rPr>
                <w:sz w:val="22"/>
                <w:szCs w:val="22"/>
              </w:rPr>
              <w:t>Programa de Arqueología Preventiva para el proyecto Monte Rizzo, Bogotá D.C. Informe final y Plan de Manejo Arqueológico.</w:t>
            </w:r>
          </w:p>
        </w:tc>
        <w:tc>
          <w:tcPr>
            <w:tcW w:w="1834" w:type="dxa"/>
            <w:shd w:val="clear" w:color="auto" w:fill="C5E0B3" w:themeFill="accent6" w:themeFillTint="66"/>
          </w:tcPr>
          <w:p w14:paraId="2ECCF514" w14:textId="10493A87" w:rsidR="00CB56B8" w:rsidRPr="00542DF1" w:rsidRDefault="00CB56B8" w:rsidP="00542DF1">
            <w:pPr>
              <w:spacing w:line="240" w:lineRule="auto"/>
              <w:rPr>
                <w:sz w:val="22"/>
                <w:szCs w:val="22"/>
              </w:rPr>
            </w:pPr>
            <w:r w:rsidRPr="00542DF1">
              <w:rPr>
                <w:sz w:val="22"/>
                <w:szCs w:val="22"/>
              </w:rPr>
              <w:t>No reporte de materiales culturales.</w:t>
            </w:r>
          </w:p>
        </w:tc>
      </w:tr>
      <w:tr w:rsidR="0070681A" w:rsidRPr="00542DF1" w14:paraId="00FB7FF9" w14:textId="77777777" w:rsidTr="00623DD7">
        <w:trPr>
          <w:trHeight w:val="600"/>
        </w:trPr>
        <w:tc>
          <w:tcPr>
            <w:tcW w:w="2196" w:type="dxa"/>
            <w:shd w:val="clear" w:color="auto" w:fill="C5E0B3" w:themeFill="accent6" w:themeFillTint="66"/>
          </w:tcPr>
          <w:p w14:paraId="42C0B95E" w14:textId="77777777" w:rsidR="0070681A" w:rsidRPr="00542DF1" w:rsidRDefault="0070681A" w:rsidP="00542DF1">
            <w:pPr>
              <w:spacing w:line="240" w:lineRule="auto"/>
              <w:rPr>
                <w:sz w:val="22"/>
                <w:szCs w:val="22"/>
              </w:rPr>
            </w:pPr>
            <w:r w:rsidRPr="00542DF1">
              <w:rPr>
                <w:sz w:val="22"/>
                <w:szCs w:val="22"/>
              </w:rPr>
              <w:lastRenderedPageBreak/>
              <w:t>ARQ 6549 Autorización ICANH 8462</w:t>
            </w:r>
          </w:p>
        </w:tc>
        <w:tc>
          <w:tcPr>
            <w:tcW w:w="1518" w:type="dxa"/>
            <w:shd w:val="clear" w:color="auto" w:fill="C5E0B3" w:themeFill="accent6" w:themeFillTint="66"/>
          </w:tcPr>
          <w:p w14:paraId="7694322C" w14:textId="77777777" w:rsidR="0070681A" w:rsidRPr="00542DF1" w:rsidRDefault="0070681A" w:rsidP="00542DF1">
            <w:pPr>
              <w:spacing w:line="240" w:lineRule="auto"/>
              <w:rPr>
                <w:sz w:val="22"/>
                <w:szCs w:val="22"/>
              </w:rPr>
            </w:pPr>
            <w:r w:rsidRPr="00542DF1">
              <w:rPr>
                <w:sz w:val="22"/>
                <w:szCs w:val="22"/>
              </w:rPr>
              <w:t>Romero, Yuri</w:t>
            </w:r>
          </w:p>
        </w:tc>
        <w:tc>
          <w:tcPr>
            <w:tcW w:w="3290" w:type="dxa"/>
            <w:shd w:val="clear" w:color="auto" w:fill="C5E0B3" w:themeFill="accent6" w:themeFillTint="66"/>
          </w:tcPr>
          <w:p w14:paraId="2E55B8D2" w14:textId="7BE4CC42" w:rsidR="0070681A" w:rsidRPr="00542DF1" w:rsidRDefault="0070681A" w:rsidP="00542DF1">
            <w:pPr>
              <w:spacing w:line="240" w:lineRule="auto"/>
              <w:rPr>
                <w:sz w:val="22"/>
                <w:szCs w:val="22"/>
              </w:rPr>
            </w:pPr>
            <w:r w:rsidRPr="00542DF1">
              <w:rPr>
                <w:sz w:val="22"/>
                <w:szCs w:val="22"/>
              </w:rPr>
              <w:t>201</w:t>
            </w:r>
            <w:r w:rsidR="00555605">
              <w:rPr>
                <w:sz w:val="22"/>
                <w:szCs w:val="22"/>
              </w:rPr>
              <w:t>8</w:t>
            </w:r>
            <w:r w:rsidRPr="00542DF1">
              <w:rPr>
                <w:sz w:val="22"/>
                <w:szCs w:val="22"/>
              </w:rPr>
              <w:t>. Programa de arqueología preventiva, Fase de Prospección y propuesta de manejo para la elaboración y ajuste de diseños detallados del Corredor Ambiental Rio Fucha. tramos 4 y 5. Bogotá D.C..</w:t>
            </w:r>
          </w:p>
        </w:tc>
        <w:tc>
          <w:tcPr>
            <w:tcW w:w="1834" w:type="dxa"/>
            <w:shd w:val="clear" w:color="auto" w:fill="C5E0B3" w:themeFill="accent6" w:themeFillTint="66"/>
          </w:tcPr>
          <w:p w14:paraId="29A02D6D" w14:textId="77777777" w:rsidR="0070681A" w:rsidRPr="00542DF1" w:rsidRDefault="0070681A" w:rsidP="00542DF1">
            <w:pPr>
              <w:spacing w:line="240" w:lineRule="auto"/>
              <w:rPr>
                <w:sz w:val="22"/>
                <w:szCs w:val="22"/>
              </w:rPr>
            </w:pPr>
            <w:r w:rsidRPr="00542DF1">
              <w:rPr>
                <w:sz w:val="22"/>
                <w:szCs w:val="22"/>
              </w:rPr>
              <w:t>No reporte de materiales culturales.</w:t>
            </w:r>
          </w:p>
        </w:tc>
      </w:tr>
    </w:tbl>
    <w:tbl>
      <w:tblPr>
        <w:tblpPr w:leftFromText="141" w:rightFromText="141" w:vertAnchor="text" w:horzAnchor="margin" w:tblpXSpec="center" w:tblpY="2"/>
        <w:tblW w:w="0" w:type="auto"/>
        <w:tblLook w:val="04A0" w:firstRow="1" w:lastRow="0" w:firstColumn="1" w:lastColumn="0" w:noHBand="0" w:noVBand="1"/>
      </w:tblPr>
      <w:tblGrid>
        <w:gridCol w:w="4726"/>
      </w:tblGrid>
      <w:tr w:rsidR="008A2038" w:rsidRPr="00EA6A86" w14:paraId="10368CDF" w14:textId="77777777" w:rsidTr="00E33B46">
        <w:trPr>
          <w:trHeight w:val="344"/>
        </w:trPr>
        <w:tc>
          <w:tcPr>
            <w:tcW w:w="4726" w:type="dxa"/>
            <w:shd w:val="clear" w:color="auto" w:fill="D9E2F3" w:themeFill="accent1" w:themeFillTint="33"/>
          </w:tcPr>
          <w:bookmarkEnd w:id="53"/>
          <w:p w14:paraId="44085F23" w14:textId="77777777" w:rsidR="008A2038" w:rsidRPr="00EA6A86" w:rsidRDefault="008A2038" w:rsidP="008A2038">
            <w:pPr>
              <w:spacing w:line="240" w:lineRule="auto"/>
              <w:rPr>
                <w:sz w:val="22"/>
                <w:szCs w:val="22"/>
              </w:rPr>
            </w:pPr>
            <w:r w:rsidRPr="00EA6A86">
              <w:rPr>
                <w:sz w:val="22"/>
                <w:szCs w:val="22"/>
              </w:rPr>
              <w:t>Informes otras localidades</w:t>
            </w:r>
          </w:p>
        </w:tc>
      </w:tr>
      <w:tr w:rsidR="008A2038" w:rsidRPr="00EA6A86" w14:paraId="489572CC" w14:textId="77777777" w:rsidTr="008A2038">
        <w:trPr>
          <w:trHeight w:val="324"/>
        </w:trPr>
        <w:tc>
          <w:tcPr>
            <w:tcW w:w="4726" w:type="dxa"/>
            <w:shd w:val="clear" w:color="auto" w:fill="C5E0B3" w:themeFill="accent6" w:themeFillTint="66"/>
          </w:tcPr>
          <w:p w14:paraId="17C7019C" w14:textId="77777777" w:rsidR="008A2038" w:rsidRPr="00EA6A86" w:rsidRDefault="008A2038" w:rsidP="00F513A2">
            <w:pPr>
              <w:keepNext/>
              <w:spacing w:line="240" w:lineRule="auto"/>
              <w:rPr>
                <w:sz w:val="22"/>
                <w:szCs w:val="22"/>
              </w:rPr>
            </w:pPr>
            <w:r w:rsidRPr="00EA6A86">
              <w:rPr>
                <w:sz w:val="22"/>
                <w:szCs w:val="22"/>
              </w:rPr>
              <w:t>Informes localidad de San Cristóbal</w:t>
            </w:r>
          </w:p>
        </w:tc>
      </w:tr>
    </w:tbl>
    <w:p w14:paraId="6EB06E66" w14:textId="77777777" w:rsidR="00F513A2" w:rsidRDefault="00F513A2">
      <w:pPr>
        <w:pStyle w:val="Descripcin"/>
      </w:pPr>
    </w:p>
    <w:p w14:paraId="5F4962D4" w14:textId="77777777" w:rsidR="00F513A2" w:rsidRDefault="00F513A2">
      <w:pPr>
        <w:pStyle w:val="Descripcin"/>
      </w:pPr>
    </w:p>
    <w:p w14:paraId="3753153C" w14:textId="77777777" w:rsidR="00F513A2" w:rsidRDefault="00F513A2">
      <w:pPr>
        <w:pStyle w:val="Descripcin"/>
      </w:pPr>
    </w:p>
    <w:p w14:paraId="23530486" w14:textId="77777777" w:rsidR="00F513A2" w:rsidRDefault="00F513A2">
      <w:pPr>
        <w:pStyle w:val="Descripcin"/>
      </w:pPr>
    </w:p>
    <w:p w14:paraId="5A066B93" w14:textId="77777777" w:rsidR="00F513A2" w:rsidRDefault="00F513A2">
      <w:pPr>
        <w:pStyle w:val="Descripcin"/>
      </w:pPr>
    </w:p>
    <w:p w14:paraId="4316CABB" w14:textId="447C95FC" w:rsidR="00F513A2" w:rsidRDefault="00F513A2">
      <w:pPr>
        <w:pStyle w:val="Descripcin"/>
      </w:pPr>
      <w:bookmarkStart w:id="54" w:name="_Toc78966093"/>
      <w:r>
        <w:t xml:space="preserve">Tabla </w:t>
      </w:r>
      <w:r>
        <w:fldChar w:fldCharType="begin"/>
      </w:r>
      <w:r>
        <w:instrText xml:space="preserve"> SEQ Tabla \* ARABIC </w:instrText>
      </w:r>
      <w:r>
        <w:fldChar w:fldCharType="separate"/>
      </w:r>
      <w:r w:rsidR="00400A1D">
        <w:rPr>
          <w:noProof/>
        </w:rPr>
        <w:t>8</w:t>
      </w:r>
      <w:r>
        <w:fldChar w:fldCharType="end"/>
      </w:r>
      <w:r>
        <w:t xml:space="preserve">. </w:t>
      </w:r>
      <w:r w:rsidRPr="00731ABC">
        <w:t>Algunos informes sobre Programas de Arqueología Preventiva- Localidades de Bogotá</w:t>
      </w:r>
      <w:bookmarkEnd w:id="54"/>
    </w:p>
    <w:p w14:paraId="6F69EB38" w14:textId="3952545D" w:rsidR="00D952A8" w:rsidRPr="00E55A51" w:rsidRDefault="00D952A8" w:rsidP="00E55A51">
      <w:pPr>
        <w:jc w:val="center"/>
        <w:rPr>
          <w:b/>
          <w:bCs/>
          <w:i/>
          <w:iCs/>
        </w:rPr>
      </w:pPr>
      <w:r w:rsidRPr="00E55A51">
        <w:rPr>
          <w:b/>
          <w:bCs/>
          <w:i/>
          <w:iCs/>
        </w:rPr>
        <w:t>Fuente: Biblioteca ICANH.</w:t>
      </w:r>
    </w:p>
    <w:p w14:paraId="31F28E65" w14:textId="77777777" w:rsidR="0063363D" w:rsidRDefault="0063363D" w:rsidP="00D952A8">
      <w:pPr>
        <w:pStyle w:val="Descripcin"/>
        <w:jc w:val="left"/>
      </w:pPr>
    </w:p>
    <w:p w14:paraId="09E8117C" w14:textId="57BA26D5" w:rsidR="0070681A" w:rsidRPr="009E5A13" w:rsidRDefault="0070681A" w:rsidP="0043719D">
      <w:pPr>
        <w:spacing w:line="360" w:lineRule="auto"/>
        <w:jc w:val="both"/>
        <w:rPr>
          <w:sz w:val="24"/>
          <w:szCs w:val="24"/>
        </w:rPr>
      </w:pPr>
      <w:r w:rsidRPr="009E5A13">
        <w:rPr>
          <w:sz w:val="24"/>
          <w:szCs w:val="24"/>
        </w:rPr>
        <w:t>En gran parte de los informes relacionados en la tabla anterior no se reportaron materiales arqueológicos. De resaltar, los distintos planes de manejo arqueológicos realizados para Bogotá en la última década que, en su mayoría tampoco reportan materiales culturales.</w:t>
      </w:r>
    </w:p>
    <w:p w14:paraId="64BCA9AD" w14:textId="37A4E06D" w:rsidR="0070681A" w:rsidRPr="009E5A13" w:rsidRDefault="0070681A" w:rsidP="0043719D">
      <w:pPr>
        <w:spacing w:line="360" w:lineRule="auto"/>
        <w:jc w:val="both"/>
        <w:rPr>
          <w:sz w:val="24"/>
          <w:szCs w:val="24"/>
        </w:rPr>
      </w:pPr>
      <w:r w:rsidRPr="009E5A13">
        <w:rPr>
          <w:sz w:val="24"/>
          <w:szCs w:val="24"/>
        </w:rPr>
        <w:t>En la primera salida de campo se efectuaron los respectivos recorridos e inspecciones superficiales por las áreas de influencia</w:t>
      </w:r>
      <w:r w:rsidR="00127E82">
        <w:rPr>
          <w:sz w:val="24"/>
          <w:szCs w:val="24"/>
        </w:rPr>
        <w:t>.</w:t>
      </w:r>
      <w:r w:rsidRPr="009E5A13">
        <w:rPr>
          <w:sz w:val="24"/>
          <w:szCs w:val="24"/>
        </w:rPr>
        <w:t xml:space="preserve"> El estudio realizado en la Fase II, Diagnóstico y Zonificación Arqueológica Preliminar, ha tenido como propósitos documentar, registrar, caracterizar y analizar la información secundaria disponible para las áreas de influencia del proyecto en relación con las metodologías de estudio implementadas en varias investigaciones y los resultados derivadas de ellas, así como la inspección de los puntos en los cuales se ha de ejecutar la respectiva obra constructiva.</w:t>
      </w:r>
    </w:p>
    <w:p w14:paraId="34C64F0E" w14:textId="77777777" w:rsidR="0070681A" w:rsidRPr="009E5A13" w:rsidRDefault="0070681A" w:rsidP="0043719D">
      <w:pPr>
        <w:spacing w:line="360" w:lineRule="auto"/>
        <w:jc w:val="both"/>
        <w:rPr>
          <w:sz w:val="24"/>
          <w:szCs w:val="24"/>
        </w:rPr>
      </w:pPr>
      <w:r w:rsidRPr="009E5A13">
        <w:rPr>
          <w:sz w:val="24"/>
          <w:szCs w:val="24"/>
        </w:rPr>
        <w:t xml:space="preserve">Como consecuencia de las estrategias metodológicas empleadas en esta Fase de Estudio, Diagnóstico y Prospección, se formulan además las condiciones mínimas </w:t>
      </w:r>
      <w:proofErr w:type="gramStart"/>
      <w:r w:rsidRPr="009E5A13">
        <w:rPr>
          <w:sz w:val="24"/>
          <w:szCs w:val="24"/>
        </w:rPr>
        <w:t>a</w:t>
      </w:r>
      <w:proofErr w:type="gramEnd"/>
      <w:r w:rsidRPr="009E5A13">
        <w:rPr>
          <w:sz w:val="24"/>
          <w:szCs w:val="24"/>
        </w:rPr>
        <w:t xml:space="preserve"> tener en cuenta para la Fase de Implementación (monitoreo arqueológico) en la cual se </w:t>
      </w:r>
      <w:r w:rsidRPr="009E5A13">
        <w:rPr>
          <w:sz w:val="24"/>
          <w:szCs w:val="24"/>
        </w:rPr>
        <w:lastRenderedPageBreak/>
        <w:t>deberán realizar sondeos con la finalidad de localizar, delimitar, excavar, recuperar, registrar, clasificar y analizar eventuales sitios y yacimientos arqueológicos.</w:t>
      </w:r>
    </w:p>
    <w:p w14:paraId="36D39392" w14:textId="5DCB9D24" w:rsidR="0070681A" w:rsidRPr="009E5A13" w:rsidRDefault="0070681A" w:rsidP="0043719D">
      <w:pPr>
        <w:spacing w:line="360" w:lineRule="auto"/>
        <w:jc w:val="both"/>
        <w:rPr>
          <w:rFonts w:eastAsia="Times New Roman"/>
          <w:sz w:val="24"/>
          <w:szCs w:val="24"/>
          <w:lang w:eastAsia="es-ES"/>
        </w:rPr>
      </w:pPr>
      <w:r w:rsidRPr="009E5A13">
        <w:rPr>
          <w:rFonts w:eastAsia="Times New Roman"/>
          <w:sz w:val="24"/>
          <w:szCs w:val="24"/>
          <w:lang w:eastAsia="es-ES"/>
        </w:rPr>
        <w:t xml:space="preserve">En relación con la metodología de campo y de redacción, se efectuaron los recorridos respectivos por el tramo proyectado para la construcción del Cable Aéreo; la captura de información de primera mano para generar las salidas gráficas. </w:t>
      </w:r>
    </w:p>
    <w:p w14:paraId="6DD10674" w14:textId="14A6205C" w:rsidR="0070681A" w:rsidRPr="009E5A13" w:rsidRDefault="0070681A" w:rsidP="0043719D">
      <w:pPr>
        <w:spacing w:line="360" w:lineRule="auto"/>
        <w:jc w:val="both"/>
        <w:rPr>
          <w:rFonts w:eastAsia="Times New Roman"/>
          <w:sz w:val="24"/>
          <w:szCs w:val="24"/>
          <w:lang w:eastAsia="es-ES"/>
        </w:rPr>
      </w:pPr>
      <w:r w:rsidRPr="009E5A13">
        <w:rPr>
          <w:rFonts w:eastAsia="Times New Roman"/>
          <w:sz w:val="24"/>
          <w:szCs w:val="24"/>
          <w:lang w:eastAsia="es-ES"/>
        </w:rPr>
        <w:t xml:space="preserve">El objetivo de examinar en detalle las alternativas de diseño, además, ha sido comparar la información arqueológica disponible con los datos de campo. </w:t>
      </w:r>
      <w:r w:rsidR="001C260A">
        <w:rPr>
          <w:rFonts w:eastAsia="Times New Roman"/>
          <w:sz w:val="24"/>
          <w:szCs w:val="24"/>
          <w:lang w:eastAsia="es-ES"/>
        </w:rPr>
        <w:t>El trabajo</w:t>
      </w:r>
      <w:r w:rsidRPr="009E5A13">
        <w:rPr>
          <w:rFonts w:eastAsia="Times New Roman"/>
          <w:sz w:val="24"/>
          <w:szCs w:val="24"/>
          <w:lang w:eastAsia="es-ES"/>
        </w:rPr>
        <w:t xml:space="preserve"> sistemátic</w:t>
      </w:r>
      <w:r w:rsidR="001C260A">
        <w:rPr>
          <w:rFonts w:eastAsia="Times New Roman"/>
          <w:sz w:val="24"/>
          <w:szCs w:val="24"/>
          <w:lang w:eastAsia="es-ES"/>
        </w:rPr>
        <w:t xml:space="preserve">o </w:t>
      </w:r>
      <w:r w:rsidRPr="009E5A13">
        <w:rPr>
          <w:rFonts w:eastAsia="Times New Roman"/>
          <w:sz w:val="24"/>
          <w:szCs w:val="24"/>
          <w:lang w:eastAsia="es-ES"/>
        </w:rPr>
        <w:t>que se viene adelantando ha tenido como inicio el estudio de los antecedentes arqueológicos y la revisión de la cartografía temática (mapas de relieve, de hidrología, de geomorfología y suelos, de coberturas vegetales).</w:t>
      </w:r>
    </w:p>
    <w:p w14:paraId="06F175BF" w14:textId="1B121569" w:rsidR="0070681A" w:rsidRPr="009E5A13" w:rsidRDefault="0070681A" w:rsidP="0043719D">
      <w:pPr>
        <w:spacing w:line="360" w:lineRule="auto"/>
        <w:jc w:val="both"/>
        <w:rPr>
          <w:rFonts w:eastAsia="Times New Roman"/>
          <w:sz w:val="24"/>
          <w:szCs w:val="24"/>
          <w:lang w:eastAsia="es-ES"/>
        </w:rPr>
      </w:pPr>
      <w:r w:rsidRPr="009E5A13">
        <w:rPr>
          <w:rFonts w:eastAsia="Times New Roman"/>
          <w:sz w:val="24"/>
          <w:szCs w:val="24"/>
          <w:lang w:eastAsia="es-ES"/>
        </w:rPr>
        <w:t xml:space="preserve">En razón a que los estudios de arqueología para esta zona son prácticamente inexistentes en relación con la presencia de materiales culturales contextualizados, el énfasis en los recorridos proyectados se </w:t>
      </w:r>
      <w:r w:rsidR="001C260A">
        <w:rPr>
          <w:rFonts w:eastAsia="Times New Roman"/>
          <w:sz w:val="24"/>
          <w:szCs w:val="24"/>
          <w:lang w:eastAsia="es-ES"/>
        </w:rPr>
        <w:t>h</w:t>
      </w:r>
      <w:r w:rsidRPr="009E5A13">
        <w:rPr>
          <w:rFonts w:eastAsia="Times New Roman"/>
          <w:sz w:val="24"/>
          <w:szCs w:val="24"/>
          <w:lang w:eastAsia="es-ES"/>
        </w:rPr>
        <w:t>a venido realizando en aquellos tramos en los cuales están expuestos perfiles para toma de registros de interés como por ejemplo la presencia de suelos húmicos.</w:t>
      </w:r>
    </w:p>
    <w:p w14:paraId="783EDF8C" w14:textId="77777777" w:rsidR="0070681A" w:rsidRPr="009E5A13" w:rsidRDefault="0070681A" w:rsidP="0043719D">
      <w:pPr>
        <w:spacing w:line="360" w:lineRule="auto"/>
        <w:jc w:val="both"/>
        <w:rPr>
          <w:rFonts w:eastAsia="Times New Roman"/>
          <w:sz w:val="24"/>
          <w:szCs w:val="24"/>
          <w:lang w:eastAsia="es-ES"/>
        </w:rPr>
      </w:pPr>
      <w:r w:rsidRPr="009E5A13">
        <w:rPr>
          <w:rFonts w:eastAsia="Times New Roman"/>
          <w:sz w:val="24"/>
          <w:szCs w:val="24"/>
          <w:lang w:eastAsia="es-ES"/>
        </w:rPr>
        <w:t>En campo se vienen empleando las técnicas de:</w:t>
      </w:r>
    </w:p>
    <w:p w14:paraId="528E30B4" w14:textId="77777777" w:rsidR="00555605" w:rsidRDefault="00555605" w:rsidP="0043719D">
      <w:pPr>
        <w:spacing w:line="360" w:lineRule="auto"/>
        <w:jc w:val="both"/>
        <w:rPr>
          <w:rFonts w:eastAsia="Times New Roman"/>
          <w:b/>
          <w:sz w:val="24"/>
          <w:szCs w:val="24"/>
          <w:lang w:eastAsia="es-ES"/>
        </w:rPr>
      </w:pPr>
    </w:p>
    <w:p w14:paraId="1F1302C9" w14:textId="55770881" w:rsidR="0070681A" w:rsidRPr="009E5A13" w:rsidRDefault="0070681A" w:rsidP="0043719D">
      <w:pPr>
        <w:spacing w:line="360" w:lineRule="auto"/>
        <w:jc w:val="both"/>
        <w:rPr>
          <w:rFonts w:eastAsia="Times New Roman"/>
          <w:sz w:val="24"/>
          <w:szCs w:val="24"/>
          <w:lang w:eastAsia="es-ES"/>
        </w:rPr>
      </w:pPr>
      <w:r w:rsidRPr="009E5A13">
        <w:rPr>
          <w:rFonts w:eastAsia="Times New Roman"/>
          <w:b/>
          <w:sz w:val="24"/>
          <w:szCs w:val="24"/>
          <w:lang w:eastAsia="es-ES"/>
        </w:rPr>
        <w:t xml:space="preserve">INSPECCIÓN PANORÁMICA. </w:t>
      </w:r>
      <w:r w:rsidRPr="009E5A13">
        <w:rPr>
          <w:rFonts w:eastAsia="Times New Roman"/>
          <w:sz w:val="24"/>
          <w:szCs w:val="24"/>
          <w:lang w:eastAsia="es-ES"/>
        </w:rPr>
        <w:t>Esto ha sido a partir de la observación detallada del entorno paisajístico y en particular de su relieve.</w:t>
      </w:r>
    </w:p>
    <w:p w14:paraId="7EA20E2D" w14:textId="77777777" w:rsidR="00793078" w:rsidRDefault="00793078" w:rsidP="0043719D">
      <w:pPr>
        <w:spacing w:line="360" w:lineRule="auto"/>
        <w:jc w:val="both"/>
        <w:rPr>
          <w:rFonts w:eastAsia="Times New Roman"/>
          <w:b/>
          <w:sz w:val="24"/>
          <w:szCs w:val="24"/>
          <w:lang w:eastAsia="es-ES"/>
        </w:rPr>
      </w:pPr>
    </w:p>
    <w:p w14:paraId="375E957D" w14:textId="04528DDD" w:rsidR="0070681A" w:rsidRPr="009E5A13" w:rsidRDefault="0070681A" w:rsidP="0043719D">
      <w:pPr>
        <w:spacing w:line="360" w:lineRule="auto"/>
        <w:jc w:val="both"/>
        <w:rPr>
          <w:rFonts w:eastAsia="Times New Roman"/>
          <w:sz w:val="24"/>
          <w:szCs w:val="24"/>
          <w:lang w:eastAsia="es-ES"/>
        </w:rPr>
      </w:pPr>
      <w:r w:rsidRPr="009E5A13">
        <w:rPr>
          <w:rFonts w:eastAsia="Times New Roman"/>
          <w:b/>
          <w:sz w:val="24"/>
          <w:szCs w:val="24"/>
          <w:lang w:eastAsia="es-ES"/>
        </w:rPr>
        <w:t xml:space="preserve">INSPECCIÓN DIRECTA. </w:t>
      </w:r>
      <w:r w:rsidRPr="009E5A13">
        <w:rPr>
          <w:rFonts w:eastAsia="Times New Roman"/>
          <w:sz w:val="24"/>
          <w:szCs w:val="24"/>
          <w:lang w:eastAsia="es-ES"/>
        </w:rPr>
        <w:t>Una vez determinadas las áreas con probables yacimientos arqueológicos estas se ha de recorrer, examinar y caracterizar. Al final del proyecto, se ha de generar un plano de zonificación arqueológica preliminar</w:t>
      </w:r>
      <w:r w:rsidR="009C0A97">
        <w:rPr>
          <w:rFonts w:eastAsia="Times New Roman"/>
          <w:sz w:val="24"/>
          <w:szCs w:val="24"/>
          <w:lang w:eastAsia="es-ES"/>
        </w:rPr>
        <w:t>.</w:t>
      </w:r>
    </w:p>
    <w:p w14:paraId="645128BE" w14:textId="77777777" w:rsidR="00793078" w:rsidRDefault="00793078" w:rsidP="0043719D">
      <w:pPr>
        <w:spacing w:line="360" w:lineRule="auto"/>
        <w:jc w:val="both"/>
        <w:rPr>
          <w:b/>
          <w:smallCaps/>
          <w:sz w:val="24"/>
          <w:szCs w:val="24"/>
        </w:rPr>
      </w:pPr>
    </w:p>
    <w:p w14:paraId="4299A64A" w14:textId="2A06DCCB" w:rsidR="0070681A" w:rsidRPr="009E5A13" w:rsidRDefault="0070681A" w:rsidP="0043719D">
      <w:pPr>
        <w:spacing w:line="360" w:lineRule="auto"/>
        <w:jc w:val="both"/>
        <w:rPr>
          <w:sz w:val="24"/>
          <w:szCs w:val="24"/>
        </w:rPr>
      </w:pPr>
      <w:r w:rsidRPr="009E5A13">
        <w:rPr>
          <w:b/>
          <w:smallCaps/>
          <w:sz w:val="24"/>
          <w:szCs w:val="24"/>
        </w:rPr>
        <w:lastRenderedPageBreak/>
        <w:t>INSPECCIÓN DIRECTA E INTENSIVA</w:t>
      </w:r>
      <w:r w:rsidRPr="009E5A13">
        <w:rPr>
          <w:b/>
          <w:sz w:val="24"/>
          <w:szCs w:val="24"/>
        </w:rPr>
        <w:t xml:space="preserve">. </w:t>
      </w:r>
      <w:r w:rsidRPr="009E5A13">
        <w:rPr>
          <w:sz w:val="24"/>
          <w:szCs w:val="24"/>
        </w:rPr>
        <w:t>Este tipo de reconocimiento sistemático e intensivo se ha venido realizando de forma controlada y a pie mediante trayectorias por las áreas que han ofrecido cierto interés (presencia de suelo e inmobiliario urbano).</w:t>
      </w:r>
    </w:p>
    <w:p w14:paraId="05672728" w14:textId="59882B3E" w:rsidR="00D87902" w:rsidRDefault="0070681A" w:rsidP="0043719D">
      <w:pPr>
        <w:spacing w:line="360" w:lineRule="auto"/>
        <w:jc w:val="both"/>
        <w:rPr>
          <w:sz w:val="24"/>
          <w:szCs w:val="24"/>
        </w:rPr>
      </w:pPr>
      <w:r w:rsidRPr="009E5A13">
        <w:rPr>
          <w:sz w:val="24"/>
          <w:szCs w:val="24"/>
        </w:rPr>
        <w:t>En relación con los recorridos efectuados en las áreas de influencia, no se reportan materiales</w:t>
      </w:r>
      <w:r>
        <w:rPr>
          <w:sz w:val="24"/>
          <w:szCs w:val="24"/>
        </w:rPr>
        <w:t xml:space="preserve"> </w:t>
      </w:r>
      <w:r w:rsidRPr="009E5A13">
        <w:rPr>
          <w:sz w:val="24"/>
          <w:szCs w:val="24"/>
        </w:rPr>
        <w:t xml:space="preserve">culturales en los puntos proyectados de intervención civil. </w:t>
      </w:r>
    </w:p>
    <w:p w14:paraId="67FDFAD2" w14:textId="77777777" w:rsidR="00793078" w:rsidRDefault="00793078" w:rsidP="0043719D">
      <w:pPr>
        <w:spacing w:line="360" w:lineRule="auto"/>
        <w:jc w:val="both"/>
        <w:rPr>
          <w:sz w:val="24"/>
          <w:szCs w:val="24"/>
        </w:rPr>
      </w:pPr>
    </w:p>
    <w:p w14:paraId="241C6566" w14:textId="094D6390" w:rsidR="00D87902" w:rsidRPr="009E5A13" w:rsidRDefault="0057772E" w:rsidP="0043719D">
      <w:pPr>
        <w:spacing w:line="360" w:lineRule="auto"/>
        <w:jc w:val="both"/>
        <w:rPr>
          <w:sz w:val="24"/>
          <w:szCs w:val="24"/>
        </w:rPr>
      </w:pPr>
      <w:r>
        <w:rPr>
          <w:noProof/>
        </w:rPr>
        <mc:AlternateContent>
          <mc:Choice Requires="wps">
            <w:drawing>
              <wp:anchor distT="0" distB="0" distL="114300" distR="114300" simplePos="0" relativeHeight="251716608" behindDoc="0" locked="0" layoutInCell="1" allowOverlap="1" wp14:anchorId="78F14049" wp14:editId="7CE97EC5">
                <wp:simplePos x="0" y="0"/>
                <wp:positionH relativeFrom="column">
                  <wp:posOffset>0</wp:posOffset>
                </wp:positionH>
                <wp:positionV relativeFrom="paragraph">
                  <wp:posOffset>3698875</wp:posOffset>
                </wp:positionV>
                <wp:extent cx="5936615" cy="635"/>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5936615" cy="635"/>
                        </a:xfrm>
                        <a:prstGeom prst="rect">
                          <a:avLst/>
                        </a:prstGeom>
                        <a:solidFill>
                          <a:prstClr val="white"/>
                        </a:solidFill>
                        <a:ln>
                          <a:noFill/>
                        </a:ln>
                      </wps:spPr>
                      <wps:txbx>
                        <w:txbxContent>
                          <w:p w14:paraId="25820D85" w14:textId="160D9E70" w:rsidR="00400A1D" w:rsidRPr="00EC091D" w:rsidRDefault="00400A1D" w:rsidP="0057772E">
                            <w:pPr>
                              <w:pStyle w:val="Descripcin"/>
                              <w:rPr>
                                <w:rFonts w:ascii="Times New Roman" w:eastAsiaTheme="minorHAnsi" w:hAnsi="Times New Roman"/>
                                <w:bCs w:val="0"/>
                                <w:noProof/>
                                <w:sz w:val="24"/>
                                <w:szCs w:val="24"/>
                                <w:lang w:eastAsia="en-US"/>
                              </w:rPr>
                            </w:pPr>
                            <w:bookmarkStart w:id="55" w:name="_Toc81375165"/>
                            <w:r>
                              <w:t xml:space="preserve">Imagen </w:t>
                            </w:r>
                            <w:r>
                              <w:fldChar w:fldCharType="begin"/>
                            </w:r>
                            <w:r>
                              <w:instrText xml:space="preserve"> SEQ Imagen \* ARABIC </w:instrText>
                            </w:r>
                            <w:r>
                              <w:fldChar w:fldCharType="separate"/>
                            </w:r>
                            <w:r>
                              <w:rPr>
                                <w:noProof/>
                              </w:rPr>
                              <w:t>7</w:t>
                            </w:r>
                            <w:r>
                              <w:fldChar w:fldCharType="end"/>
                            </w:r>
                            <w:r>
                              <w:t xml:space="preserve">. </w:t>
                            </w:r>
                            <w:r w:rsidRPr="003F1D7D">
                              <w:t>Recorrido por las áre</w:t>
                            </w:r>
                            <w:r>
                              <w:t>as</w:t>
                            </w:r>
                            <w:r w:rsidRPr="003F1D7D">
                              <w:t xml:space="preserve"> de influencia de las alternativas del proyecto. (20 de Julio hasta Juan Rey)</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F14049" id="Cuadro de texto 28" o:spid="_x0000_s1029" type="#_x0000_t202" style="position:absolute;left:0;text-align:left;margin-left:0;margin-top:291.25pt;width:467.45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i6oNAIAAG0EAAAOAAAAZHJzL2Uyb0RvYy54bWysVE1v2zAMvQ/YfxB0X5wPJNiCOEWWIsOA&#10;oC2QDj0rshwLkEWNUmJnv36UbKdbt9Owi0yRFKX3HunVXVsbdlHoNdicT0ZjzpSVUGh7yvm3592H&#10;j5z5IGwhDFiV86vy/G79/t2qcUs1hQpMoZBREeuXjct5FYJbZpmXlaqFH4FTloIlYC0CbfGUFSga&#10;ql6bbDoeL7IGsHAIUnlP3vsuyNepflkqGR7L0qvATM7pbSGtmNZjXLP1SixPKFylZf8M8Q+vqIW2&#10;dOmt1L0Igp1R/1Gq1hLBQxlGEuoMylJLlTAQmsn4DZpDJZxKWIgc7240+f9XVj5cnpDpIudTUsqK&#10;mjTankWBwArFgmoDMIoQTY3zS8o+OMoP7WdoSe7B78kZ0bcl1vFLuBjFifDrjWQqxSQ5559mi8Vk&#10;zpmk2GI2jzWy16MOffiioGbRyDmSgolYcdn70KUOKfEmD0YXO21M3MTA1iC7CFK7qXRQffHfsoyN&#10;uRbiqa5g9GQRX4cjWqE9tomW2YDxCMWVoCN0PeSd3Gm6by98eBJITUNoaRDCIy2lgSbn0FucVYA/&#10;/uaP+aQlRTlrqAlz7r+fBSrOzFdLKseOHQwcjONg2HO9BUI6oRFzMpl0AIMZzBKhfqH52MRbKCSs&#10;pLtyHgZzG7pRoPmSarNJSdSXToS9PTgZSw+8PrcvAl2vSuyLBxjaUyzfiNPlJnnc5hyI6aRc5LVj&#10;saebejpp389fHJpf9ynr9S+x/gkAAP//AwBQSwMEFAAGAAgAAAAhAMlS3ungAAAACAEAAA8AAABk&#10;cnMvZG93bnJldi54bWxMj8FOwzAQRO9I/IO1SFwQdWjTqE3jVFUFB7hUhF56c+NtHIjXke204e8x&#10;vcBxdlYzb4r1aDp2RudbSwKeJgkwpNqqlhoB+4+XxwUwHyQp2VlCAd/oYV3e3hQyV/ZC73iuQsNi&#10;CPlcCtAh9DnnvtZopJ/YHil6J+uMDFG6hisnLzHcdHyaJBk3sqXYoGWPW431VzUYAbv0sNMPw+n5&#10;bZPO3Ot+2GafTSXE/d24WQELOIa/Z/jFj+hQRqajHUh51gmIQ4KA+WI6Bxbt5SxdAjteLxnwsuD/&#10;B5Q/AAAA//8DAFBLAQItABQABgAIAAAAIQC2gziS/gAAAOEBAAATAAAAAAAAAAAAAAAAAAAAAABb&#10;Q29udGVudF9UeXBlc10ueG1sUEsBAi0AFAAGAAgAAAAhADj9If/WAAAAlAEAAAsAAAAAAAAAAAAA&#10;AAAALwEAAF9yZWxzLy5yZWxzUEsBAi0AFAAGAAgAAAAhANRuLqg0AgAAbQQAAA4AAAAAAAAAAAAA&#10;AAAALgIAAGRycy9lMm9Eb2MueG1sUEsBAi0AFAAGAAgAAAAhAMlS3ungAAAACAEAAA8AAAAAAAAA&#10;AAAAAAAAjgQAAGRycy9kb3ducmV2LnhtbFBLBQYAAAAABAAEAPMAAACbBQAAAAA=&#10;" stroked="f">
                <v:textbox style="mso-fit-shape-to-text:t" inset="0,0,0,0">
                  <w:txbxContent>
                    <w:p w14:paraId="25820D85" w14:textId="160D9E70" w:rsidR="00400A1D" w:rsidRPr="00EC091D" w:rsidRDefault="00400A1D" w:rsidP="0057772E">
                      <w:pPr>
                        <w:pStyle w:val="Descripcin"/>
                        <w:rPr>
                          <w:rFonts w:ascii="Times New Roman" w:eastAsiaTheme="minorHAnsi" w:hAnsi="Times New Roman"/>
                          <w:bCs w:val="0"/>
                          <w:noProof/>
                          <w:sz w:val="24"/>
                          <w:szCs w:val="24"/>
                          <w:lang w:eastAsia="en-US"/>
                        </w:rPr>
                      </w:pPr>
                      <w:bookmarkStart w:id="61" w:name="_Toc81375165"/>
                      <w:r>
                        <w:t xml:space="preserve">Imagen </w:t>
                      </w:r>
                      <w:r>
                        <w:fldChar w:fldCharType="begin"/>
                      </w:r>
                      <w:r>
                        <w:instrText xml:space="preserve"> SEQ Imagen \* ARABIC </w:instrText>
                      </w:r>
                      <w:r>
                        <w:fldChar w:fldCharType="separate"/>
                      </w:r>
                      <w:r>
                        <w:rPr>
                          <w:noProof/>
                        </w:rPr>
                        <w:t>7</w:t>
                      </w:r>
                      <w:r>
                        <w:fldChar w:fldCharType="end"/>
                      </w:r>
                      <w:r>
                        <w:t xml:space="preserve">. </w:t>
                      </w:r>
                      <w:r w:rsidRPr="003F1D7D">
                        <w:t>Recorrido por las áre</w:t>
                      </w:r>
                      <w:r>
                        <w:t>as</w:t>
                      </w:r>
                      <w:r w:rsidRPr="003F1D7D">
                        <w:t xml:space="preserve"> de influencia de las alternativas del proyecto. (20 de Julio hasta Juan Rey)</w:t>
                      </w:r>
                      <w:bookmarkEnd w:id="61"/>
                    </w:p>
                  </w:txbxContent>
                </v:textbox>
              </v:shape>
            </w:pict>
          </mc:Fallback>
        </mc:AlternateContent>
      </w:r>
      <w:r w:rsidR="00D87902" w:rsidRPr="009E5A13">
        <w:rPr>
          <w:noProof/>
          <w:sz w:val="24"/>
          <w:szCs w:val="24"/>
        </w:rPr>
        <w:drawing>
          <wp:anchor distT="0" distB="0" distL="114300" distR="114300" simplePos="0" relativeHeight="251665408" behindDoc="0" locked="0" layoutInCell="1" allowOverlap="1" wp14:anchorId="48FD1BA7" wp14:editId="1EFAEAE6">
            <wp:simplePos x="0" y="0"/>
            <wp:positionH relativeFrom="margin">
              <wp:align>left</wp:align>
            </wp:positionH>
            <wp:positionV relativeFrom="paragraph">
              <wp:posOffset>-635</wp:posOffset>
            </wp:positionV>
            <wp:extent cx="5936997" cy="3642970"/>
            <wp:effectExtent l="0" t="0" r="6985"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7988" t="7184" b="3346"/>
                    <a:stretch/>
                  </pic:blipFill>
                  <pic:spPr bwMode="auto">
                    <a:xfrm>
                      <a:off x="0" y="0"/>
                      <a:ext cx="5936997" cy="3642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19667F" w14:textId="2C52F970" w:rsidR="0070681A" w:rsidRDefault="0070681A" w:rsidP="0043719D">
      <w:pPr>
        <w:spacing w:line="360" w:lineRule="auto"/>
        <w:jc w:val="both"/>
      </w:pPr>
    </w:p>
    <w:p w14:paraId="0637FFC7" w14:textId="2D5C30B6" w:rsidR="00755FC7" w:rsidRPr="00755FC7" w:rsidRDefault="00755FC7" w:rsidP="00755FC7"/>
    <w:p w14:paraId="44C59188" w14:textId="6A6CD8F5" w:rsidR="00755FC7" w:rsidRPr="00755FC7" w:rsidRDefault="00755FC7" w:rsidP="00755FC7"/>
    <w:p w14:paraId="6CCC24F0" w14:textId="6EB207A4" w:rsidR="00755FC7" w:rsidRPr="00755FC7" w:rsidRDefault="00755FC7" w:rsidP="00755FC7"/>
    <w:p w14:paraId="3EDC138B" w14:textId="1BE683CE" w:rsidR="00755FC7" w:rsidRPr="00755FC7" w:rsidRDefault="00755FC7" w:rsidP="00755FC7"/>
    <w:p w14:paraId="755B342C" w14:textId="46ED80FB" w:rsidR="00755FC7" w:rsidRPr="00755FC7" w:rsidRDefault="00755FC7" w:rsidP="00755FC7"/>
    <w:p w14:paraId="207A06E9" w14:textId="0467D770" w:rsidR="00755FC7" w:rsidRPr="00755FC7" w:rsidRDefault="00755FC7" w:rsidP="00755FC7"/>
    <w:p w14:paraId="1EC09F68" w14:textId="5EB029B4" w:rsidR="00755FC7" w:rsidRPr="00755FC7" w:rsidRDefault="00755FC7" w:rsidP="00755FC7"/>
    <w:p w14:paraId="273CBED3" w14:textId="607175B9" w:rsidR="00755FC7" w:rsidRPr="00755FC7" w:rsidRDefault="00755FC7" w:rsidP="00755FC7"/>
    <w:p w14:paraId="7BBE2893" w14:textId="49277E98" w:rsidR="00755FC7" w:rsidRPr="00755FC7" w:rsidRDefault="00755FC7" w:rsidP="00755FC7"/>
    <w:p w14:paraId="0B307C57" w14:textId="5E1ED764" w:rsidR="00755FC7" w:rsidRPr="00755FC7" w:rsidRDefault="00755FC7" w:rsidP="00755FC7"/>
    <w:p w14:paraId="603A0399" w14:textId="2CA8F07B" w:rsidR="00755FC7" w:rsidRPr="00755FC7" w:rsidRDefault="00755FC7" w:rsidP="00755FC7"/>
    <w:p w14:paraId="681E67BD" w14:textId="717E9B51" w:rsidR="00755FC7" w:rsidRPr="00755FC7" w:rsidRDefault="00755FC7" w:rsidP="00755FC7"/>
    <w:p w14:paraId="21197494" w14:textId="689A18DF" w:rsidR="00755FC7" w:rsidRPr="00755FC7" w:rsidRDefault="00755FC7" w:rsidP="00755FC7"/>
    <w:p w14:paraId="7AB90B4F" w14:textId="28F0B1B2" w:rsidR="004260D7" w:rsidRDefault="00E55A51" w:rsidP="00E55A51">
      <w:pPr>
        <w:jc w:val="center"/>
        <w:rPr>
          <w:rFonts w:cs="Arial"/>
          <w:b/>
          <w:i/>
          <w:iCs/>
        </w:rPr>
      </w:pPr>
      <w:r>
        <w:rPr>
          <w:rFonts w:cs="Arial"/>
          <w:b/>
          <w:bCs/>
          <w:i/>
          <w:iCs/>
        </w:rPr>
        <w:t>F</w:t>
      </w:r>
      <w:r w:rsidR="00953995">
        <w:rPr>
          <w:rFonts w:cs="Arial"/>
          <w:b/>
          <w:bCs/>
          <w:i/>
          <w:iCs/>
        </w:rPr>
        <w:t>uen</w:t>
      </w:r>
      <w:r w:rsidR="00953995" w:rsidRPr="00953995">
        <w:rPr>
          <w:rFonts w:cs="Arial"/>
          <w:b/>
          <w:i/>
          <w:iCs/>
        </w:rPr>
        <w:t>te: Consorcio CS 2021.</w:t>
      </w:r>
    </w:p>
    <w:p w14:paraId="6A7BC2E5" w14:textId="3A10EFAE" w:rsidR="00755FC7" w:rsidRPr="00E55A51" w:rsidRDefault="004260D7" w:rsidP="004260D7">
      <w:pPr>
        <w:rPr>
          <w:rFonts w:cs="Arial"/>
          <w:b/>
          <w:i/>
          <w:iCs/>
        </w:rPr>
      </w:pPr>
      <w:r>
        <w:rPr>
          <w:rFonts w:cs="Arial"/>
          <w:b/>
          <w:i/>
          <w:iCs/>
        </w:rPr>
        <w:br w:type="page"/>
      </w:r>
    </w:p>
    <w:p w14:paraId="4F7BDB03" w14:textId="3F6CA6AE" w:rsidR="00755FC7" w:rsidRDefault="00802667" w:rsidP="00755FC7">
      <w:pPr>
        <w:pStyle w:val="Ttulo1"/>
        <w:numPr>
          <w:ilvl w:val="0"/>
          <w:numId w:val="3"/>
        </w:numPr>
      </w:pPr>
      <w:bookmarkStart w:id="56" w:name="_Toc81228469"/>
      <w:r>
        <w:lastRenderedPageBreak/>
        <w:t>CONTEXTO GEOGRÁFICO Y FÍSICO DEL ÁREA DE ESTUDIO</w:t>
      </w:r>
      <w:bookmarkEnd w:id="56"/>
      <w:r>
        <w:t xml:space="preserve"> </w:t>
      </w:r>
    </w:p>
    <w:p w14:paraId="4463321A" w14:textId="2C85F7D2" w:rsidR="00755FC7" w:rsidRDefault="00755FC7" w:rsidP="00755FC7"/>
    <w:p w14:paraId="3542DD8B" w14:textId="46433F78" w:rsidR="00755FC7" w:rsidRDefault="00755FC7" w:rsidP="00802667">
      <w:pPr>
        <w:pStyle w:val="Ttulo2"/>
        <w:spacing w:line="360" w:lineRule="auto"/>
        <w:jc w:val="both"/>
        <w:rPr>
          <w:rFonts w:cs="Arial"/>
        </w:rPr>
      </w:pPr>
      <w:bookmarkStart w:id="57" w:name="_Toc81228470"/>
      <w:r w:rsidRPr="00F40831">
        <w:rPr>
          <w:rFonts w:ascii="Times New Roman" w:hAnsi="Times New Roman" w:cs="Times New Roman"/>
        </w:rPr>
        <w:t xml:space="preserve">4.1 </w:t>
      </w:r>
      <w:r w:rsidRPr="00774769">
        <w:rPr>
          <w:rFonts w:cs="Arial"/>
        </w:rPr>
        <w:t>ENTORNO GEOLÓGICO</w:t>
      </w:r>
      <w:bookmarkEnd w:id="57"/>
    </w:p>
    <w:p w14:paraId="1CE6CBC4" w14:textId="77777777" w:rsidR="00802667" w:rsidRPr="00802667" w:rsidRDefault="00802667" w:rsidP="00802667"/>
    <w:p w14:paraId="48C773D3" w14:textId="23A56A8D" w:rsidR="00542DF1" w:rsidRPr="00F40831" w:rsidRDefault="00755FC7" w:rsidP="00802667">
      <w:pPr>
        <w:spacing w:line="360" w:lineRule="auto"/>
        <w:jc w:val="both"/>
        <w:rPr>
          <w:sz w:val="24"/>
          <w:szCs w:val="24"/>
        </w:rPr>
      </w:pPr>
      <w:r w:rsidRPr="00F40831">
        <w:rPr>
          <w:sz w:val="24"/>
          <w:szCs w:val="24"/>
        </w:rPr>
        <w:t xml:space="preserve">El área que comprende las </w:t>
      </w:r>
      <w:r w:rsidR="00F40831" w:rsidRPr="00F40831">
        <w:rPr>
          <w:sz w:val="24"/>
          <w:szCs w:val="24"/>
        </w:rPr>
        <w:t>áreas de influencia de</w:t>
      </w:r>
      <w:r w:rsidRPr="00F40831">
        <w:rPr>
          <w:sz w:val="24"/>
          <w:szCs w:val="24"/>
        </w:rPr>
        <w:t xml:space="preserve"> las alternativas estudiadas en el presente informe técnico de factibilidad </w:t>
      </w:r>
      <w:proofErr w:type="gramStart"/>
      <w:r w:rsidRPr="00F40831">
        <w:rPr>
          <w:sz w:val="24"/>
          <w:szCs w:val="24"/>
        </w:rPr>
        <w:t>ambiental,</w:t>
      </w:r>
      <w:proofErr w:type="gramEnd"/>
      <w:r w:rsidRPr="00F40831">
        <w:rPr>
          <w:sz w:val="24"/>
          <w:szCs w:val="24"/>
        </w:rPr>
        <w:t xml:space="preserve"> pertenece a las formaciones, Bogotá (E1b), </w:t>
      </w:r>
      <w:proofErr w:type="spellStart"/>
      <w:r w:rsidRPr="00F40831">
        <w:rPr>
          <w:sz w:val="24"/>
          <w:szCs w:val="24"/>
        </w:rPr>
        <w:t>Siecha</w:t>
      </w:r>
      <w:proofErr w:type="spellEnd"/>
      <w:r w:rsidRPr="00F40831">
        <w:rPr>
          <w:sz w:val="24"/>
          <w:szCs w:val="24"/>
        </w:rPr>
        <w:t xml:space="preserve"> (Q1si) y Sabana (Q1sa) </w:t>
      </w:r>
      <w:r w:rsidR="00F40831" w:rsidRPr="00F40831">
        <w:rPr>
          <w:sz w:val="24"/>
          <w:szCs w:val="24"/>
        </w:rPr>
        <w:t>(</w:t>
      </w:r>
      <w:r w:rsidRPr="00F40831">
        <w:rPr>
          <w:sz w:val="24"/>
          <w:szCs w:val="24"/>
        </w:rPr>
        <w:t>INGEOMINAS, 2005</w:t>
      </w:r>
      <w:r w:rsidR="00F40831" w:rsidRPr="00F40831">
        <w:rPr>
          <w:sz w:val="24"/>
          <w:szCs w:val="24"/>
        </w:rPr>
        <w:t>).</w:t>
      </w:r>
    </w:p>
    <w:p w14:paraId="46C3A3F9" w14:textId="6592B07B" w:rsidR="00755FC7" w:rsidRPr="00F40831" w:rsidRDefault="00F40831" w:rsidP="00F40831">
      <w:pPr>
        <w:spacing w:line="360" w:lineRule="auto"/>
        <w:jc w:val="both"/>
        <w:rPr>
          <w:b/>
          <w:bCs/>
          <w:sz w:val="24"/>
          <w:szCs w:val="24"/>
        </w:rPr>
      </w:pPr>
      <w:r w:rsidRPr="00F40831">
        <w:rPr>
          <w:b/>
          <w:sz w:val="24"/>
          <w:szCs w:val="24"/>
        </w:rPr>
        <w:t>-</w:t>
      </w:r>
      <w:r w:rsidR="00755FC7" w:rsidRPr="00F40831">
        <w:rPr>
          <w:b/>
          <w:sz w:val="24"/>
          <w:szCs w:val="24"/>
        </w:rPr>
        <w:t>Formación Sabana</w:t>
      </w:r>
    </w:p>
    <w:p w14:paraId="68D66676" w14:textId="3A016E17" w:rsidR="00755FC7" w:rsidRPr="00F40831" w:rsidRDefault="00755FC7" w:rsidP="00F40831">
      <w:pPr>
        <w:spacing w:line="360" w:lineRule="auto"/>
        <w:jc w:val="both"/>
        <w:rPr>
          <w:sz w:val="24"/>
          <w:szCs w:val="24"/>
        </w:rPr>
      </w:pPr>
      <w:r w:rsidRPr="00F40831">
        <w:rPr>
          <w:sz w:val="24"/>
          <w:szCs w:val="24"/>
        </w:rPr>
        <w:t>Son depósitos lacustres que afloran en la zona plana que hace parte de la sabana de Bogotá,</w:t>
      </w:r>
      <w:r w:rsidR="00F40831">
        <w:rPr>
          <w:sz w:val="24"/>
          <w:szCs w:val="24"/>
        </w:rPr>
        <w:t xml:space="preserve"> </w:t>
      </w:r>
      <w:r w:rsidRPr="00F40831">
        <w:rPr>
          <w:sz w:val="24"/>
          <w:szCs w:val="24"/>
        </w:rPr>
        <w:t>los cuales se encuentra sobre la Formación Subachoque.</w:t>
      </w:r>
      <w:r w:rsidR="00F40831" w:rsidRPr="00F40831">
        <w:rPr>
          <w:sz w:val="24"/>
          <w:szCs w:val="24"/>
        </w:rPr>
        <w:t xml:space="preserve"> </w:t>
      </w:r>
      <w:r w:rsidRPr="00F40831">
        <w:rPr>
          <w:sz w:val="24"/>
          <w:szCs w:val="24"/>
        </w:rPr>
        <w:t xml:space="preserve">Esta formación tiene aproximadamente 320 metros de espesor, formados por suelos de cenizas volcánicas en la parte superior y sedimentos finos, generalmente arcillolitas grises con intercalaciones locales de arenas finas y algunos niveles de turbas y gravas. Ha sido clasificada en tres partes: Suelos de la Sabana, Terraza Alta y Terraza Baja. En los Suelos de la Sabana, han sido identificados tres niveles, que de base a techo son: limos rojos, limos marrones y suelos negros. La Terraza Alta se limita al sector del piedemonte, constituida por diversos </w:t>
      </w:r>
      <w:r w:rsidR="00F40831" w:rsidRPr="00F40831">
        <w:rPr>
          <w:sz w:val="24"/>
          <w:szCs w:val="24"/>
        </w:rPr>
        <w:t>materiales transportados</w:t>
      </w:r>
      <w:r w:rsidRPr="00F40831">
        <w:rPr>
          <w:sz w:val="24"/>
          <w:szCs w:val="24"/>
        </w:rPr>
        <w:t xml:space="preserve"> y depositados en la zona de transición entre las formaciones rocosas y la </w:t>
      </w:r>
      <w:r w:rsidR="00F40831" w:rsidRPr="00F40831">
        <w:rPr>
          <w:sz w:val="24"/>
          <w:szCs w:val="24"/>
        </w:rPr>
        <w:t>zona plana</w:t>
      </w:r>
      <w:r w:rsidRPr="00F40831">
        <w:rPr>
          <w:sz w:val="24"/>
          <w:szCs w:val="24"/>
        </w:rPr>
        <w:t xml:space="preserve">. </w:t>
      </w:r>
      <w:r w:rsidR="00F40831" w:rsidRPr="00F40831">
        <w:rPr>
          <w:sz w:val="24"/>
          <w:szCs w:val="24"/>
        </w:rPr>
        <w:t xml:space="preserve"> </w:t>
      </w:r>
      <w:r w:rsidRPr="00F40831">
        <w:rPr>
          <w:sz w:val="24"/>
          <w:szCs w:val="24"/>
        </w:rPr>
        <w:t>La Terraza Baja, formada por los mismos materiales de los Suelos de La Sabana, con la diferencia en que la morfología es suave. Aflora en los valles de los ríos Tunjuelito y San Cristóbal.</w:t>
      </w:r>
    </w:p>
    <w:p w14:paraId="0425B774" w14:textId="173B1199" w:rsidR="00755FC7" w:rsidRPr="00F40831" w:rsidRDefault="00F40831" w:rsidP="00F40831">
      <w:pPr>
        <w:spacing w:line="360" w:lineRule="auto"/>
        <w:jc w:val="both"/>
        <w:rPr>
          <w:b/>
          <w:bCs/>
          <w:sz w:val="24"/>
          <w:szCs w:val="24"/>
        </w:rPr>
      </w:pPr>
      <w:r w:rsidRPr="00F40831">
        <w:rPr>
          <w:b/>
          <w:sz w:val="24"/>
          <w:szCs w:val="24"/>
        </w:rPr>
        <w:t>-</w:t>
      </w:r>
      <w:r w:rsidR="00755FC7" w:rsidRPr="00F40831">
        <w:rPr>
          <w:b/>
          <w:sz w:val="24"/>
          <w:szCs w:val="24"/>
        </w:rPr>
        <w:t xml:space="preserve">Formación </w:t>
      </w:r>
      <w:proofErr w:type="spellStart"/>
      <w:r w:rsidR="00755FC7" w:rsidRPr="00F40831">
        <w:rPr>
          <w:b/>
          <w:sz w:val="24"/>
          <w:szCs w:val="24"/>
        </w:rPr>
        <w:t>Siecha</w:t>
      </w:r>
      <w:proofErr w:type="spellEnd"/>
    </w:p>
    <w:p w14:paraId="3A1842D6" w14:textId="7F4AB3E9" w:rsidR="00755FC7" w:rsidRPr="00F40831" w:rsidRDefault="00755FC7" w:rsidP="00F40831">
      <w:pPr>
        <w:spacing w:line="360" w:lineRule="auto"/>
        <w:jc w:val="both"/>
        <w:rPr>
          <w:sz w:val="24"/>
          <w:szCs w:val="24"/>
        </w:rPr>
      </w:pPr>
      <w:r w:rsidRPr="00F40831">
        <w:rPr>
          <w:sz w:val="24"/>
          <w:szCs w:val="24"/>
        </w:rPr>
        <w:t xml:space="preserve">Esta formación aflora como parches en el anticlinal de Bogotá y en los flancos y valle del sinclinal de Usme, su origen es </w:t>
      </w:r>
      <w:proofErr w:type="spellStart"/>
      <w:r w:rsidRPr="00F40831">
        <w:rPr>
          <w:sz w:val="24"/>
          <w:szCs w:val="24"/>
        </w:rPr>
        <w:t>periglaciar</w:t>
      </w:r>
      <w:proofErr w:type="spellEnd"/>
      <w:r w:rsidRPr="00F40831">
        <w:rPr>
          <w:sz w:val="24"/>
          <w:szCs w:val="24"/>
        </w:rPr>
        <w:t xml:space="preserve"> y se pueden encontrar abanicos fluvioglaciares, conos de gelifracción y planicies de </w:t>
      </w:r>
      <w:proofErr w:type="spellStart"/>
      <w:r w:rsidRPr="00F40831">
        <w:rPr>
          <w:sz w:val="24"/>
          <w:szCs w:val="24"/>
        </w:rPr>
        <w:t>sobrelavado</w:t>
      </w:r>
      <w:proofErr w:type="spellEnd"/>
      <w:r w:rsidRPr="00F40831">
        <w:rPr>
          <w:sz w:val="24"/>
          <w:szCs w:val="24"/>
        </w:rPr>
        <w:t xml:space="preserve"> que se dan por corrientes torrenciales y flujos lentos, formados por el deshielo de masas glaciares en su parte distal y material superficial en zonas </w:t>
      </w:r>
      <w:proofErr w:type="spellStart"/>
      <w:r w:rsidRPr="00F40831">
        <w:rPr>
          <w:sz w:val="24"/>
          <w:szCs w:val="24"/>
        </w:rPr>
        <w:t>periglaciares</w:t>
      </w:r>
      <w:proofErr w:type="spellEnd"/>
      <w:r w:rsidRPr="00F40831">
        <w:rPr>
          <w:sz w:val="24"/>
          <w:szCs w:val="24"/>
        </w:rPr>
        <w:t xml:space="preserve">. Los abanicos son de largas </w:t>
      </w:r>
      <w:r w:rsidRPr="00F40831">
        <w:rPr>
          <w:sz w:val="24"/>
          <w:szCs w:val="24"/>
        </w:rPr>
        <w:lastRenderedPageBreak/>
        <w:t>longitudes con laderas rectas, convexas e inclinadas; los conos de gelifracción son largos con formas cóncavas y convexas mientras que las planicies son cortas y rectas, suavemente inclinadas. Es un depósito formado por capas gruesas de gravas mal seleccionadas y redondeadas con intercalaciones de arenas, capas de arcillas orgánicas y paleosuelos húmicos, también tiene capas gruesas de clastos subangulares en una matriz arcillosa.</w:t>
      </w:r>
    </w:p>
    <w:p w14:paraId="4FC8F192" w14:textId="5A3CC9A8" w:rsidR="00755FC7" w:rsidRPr="00F40831" w:rsidRDefault="00F40831" w:rsidP="00F40831">
      <w:pPr>
        <w:spacing w:line="360" w:lineRule="auto"/>
        <w:jc w:val="both"/>
        <w:rPr>
          <w:b/>
          <w:bCs/>
          <w:sz w:val="24"/>
          <w:szCs w:val="24"/>
        </w:rPr>
      </w:pPr>
      <w:r w:rsidRPr="00F40831">
        <w:rPr>
          <w:b/>
          <w:sz w:val="24"/>
          <w:szCs w:val="24"/>
        </w:rPr>
        <w:t>-</w:t>
      </w:r>
      <w:r w:rsidR="00755FC7" w:rsidRPr="00F40831">
        <w:rPr>
          <w:b/>
          <w:sz w:val="24"/>
          <w:szCs w:val="24"/>
        </w:rPr>
        <w:t>Formación Bogotá</w:t>
      </w:r>
    </w:p>
    <w:p w14:paraId="243B3892" w14:textId="194BFACD" w:rsidR="00755FC7" w:rsidRPr="00F40831" w:rsidRDefault="00755FC7" w:rsidP="00F40831">
      <w:pPr>
        <w:spacing w:line="360" w:lineRule="auto"/>
        <w:jc w:val="both"/>
        <w:rPr>
          <w:sz w:val="24"/>
          <w:szCs w:val="24"/>
        </w:rPr>
      </w:pPr>
      <w:r w:rsidRPr="00F40831">
        <w:rPr>
          <w:sz w:val="24"/>
          <w:szCs w:val="24"/>
        </w:rPr>
        <w:t xml:space="preserve">Aflora en los núcleos de varios sinclinales entre ellos los sinclinales de </w:t>
      </w:r>
      <w:proofErr w:type="spellStart"/>
      <w:r w:rsidRPr="00F40831">
        <w:rPr>
          <w:sz w:val="24"/>
          <w:szCs w:val="24"/>
        </w:rPr>
        <w:t>Sisga</w:t>
      </w:r>
      <w:proofErr w:type="spellEnd"/>
      <w:r w:rsidRPr="00F40831">
        <w:rPr>
          <w:sz w:val="24"/>
          <w:szCs w:val="24"/>
        </w:rPr>
        <w:t xml:space="preserve"> y Sesquilé, ubicados al noreste de la zona de estudio y en un flanco del sinclinal de Usme al Suroccidente; en el área de interés se encuentra en la localidad de San Cristóbal entre los ríos Tunjuelito y San Cristóbal, es la unidad por la que pasa la mayor parte del trazado del </w:t>
      </w:r>
      <w:r w:rsidR="0039704D" w:rsidRPr="00F40831">
        <w:rPr>
          <w:sz w:val="24"/>
          <w:szCs w:val="24"/>
        </w:rPr>
        <w:t>ca</w:t>
      </w:r>
      <w:r w:rsidR="0039704D">
        <w:rPr>
          <w:sz w:val="24"/>
          <w:szCs w:val="24"/>
        </w:rPr>
        <w:t>ble s</w:t>
      </w:r>
      <w:r w:rsidRPr="00F40831">
        <w:rPr>
          <w:sz w:val="24"/>
          <w:szCs w:val="24"/>
        </w:rPr>
        <w:t xml:space="preserve">e encuentra por encima de la Formación Cacho y debajo de la Formación Regadera. Tiene una morfología suave de valles, constituida por intercalaciones de bancos de arcillolitas con esporádicas crestas formadas por areniscas. Está formada en la base por secuencias </w:t>
      </w:r>
      <w:r w:rsidR="00786E7F" w:rsidRPr="00F40831">
        <w:rPr>
          <w:sz w:val="24"/>
          <w:szCs w:val="24"/>
        </w:rPr>
        <w:t>grano crecientes</w:t>
      </w:r>
      <w:r w:rsidRPr="00F40831">
        <w:rPr>
          <w:sz w:val="24"/>
          <w:szCs w:val="24"/>
        </w:rPr>
        <w:t xml:space="preserve"> de areniscas consolidadas en la parte inferior que pasan a arcillolitas y limolitas de color gris y violeta, seguidas por rocas de grano más grueso que van de areniscas a arcillolitas; tiene intervalos </w:t>
      </w:r>
      <w:r w:rsidR="00786E7F" w:rsidRPr="00F40831">
        <w:rPr>
          <w:sz w:val="24"/>
          <w:szCs w:val="24"/>
        </w:rPr>
        <w:t>grano decrecientes</w:t>
      </w:r>
      <w:r w:rsidRPr="00F40831">
        <w:rPr>
          <w:sz w:val="24"/>
          <w:szCs w:val="24"/>
        </w:rPr>
        <w:t xml:space="preserve"> de areniscas de colores verdes y grises muy finas a limolitas rojas y violetas con niveles de arcillolita negra, también presenta niveles de areniscas de grano medio a fino, limolitas y arcillolitas, y bancos de</w:t>
      </w:r>
      <w:r w:rsidR="00F40831" w:rsidRPr="00F40831">
        <w:rPr>
          <w:sz w:val="24"/>
          <w:szCs w:val="24"/>
        </w:rPr>
        <w:t xml:space="preserve"> </w:t>
      </w:r>
      <w:r w:rsidRPr="00F40831">
        <w:rPr>
          <w:sz w:val="24"/>
          <w:szCs w:val="24"/>
        </w:rPr>
        <w:t>areniscas de grano grueso a fino con lentes de gravas. Las areniscas muestran estratificación cruzada, paralela o inclinada y las arcillolitas concreciones. Esta formación es explotada para la fabricación de ladrillos y tubos, y por su carácter impermeable se ha usado zonas de afloramientos para depósitos de basuras.</w:t>
      </w:r>
    </w:p>
    <w:p w14:paraId="217CCDD1" w14:textId="33D02ACA" w:rsidR="00F40831" w:rsidRDefault="00F40831" w:rsidP="00755FC7"/>
    <w:p w14:paraId="540663EB" w14:textId="3AF7F103" w:rsidR="00E55A51" w:rsidRDefault="00E55A51" w:rsidP="00755FC7"/>
    <w:p w14:paraId="54E5E684" w14:textId="77777777" w:rsidR="00E55A51" w:rsidRDefault="00E55A51" w:rsidP="00755FC7"/>
    <w:p w14:paraId="0EF604CB" w14:textId="6BBC4A91" w:rsidR="00755FC7" w:rsidRDefault="00774769" w:rsidP="00774769">
      <w:pPr>
        <w:pStyle w:val="Ttulo3"/>
      </w:pPr>
      <w:bookmarkStart w:id="58" w:name="_Toc81228471"/>
      <w:r>
        <w:lastRenderedPageBreak/>
        <w:t>4.1.2 GEOLOGÍA ESTRUCTURAL</w:t>
      </w:r>
      <w:bookmarkEnd w:id="58"/>
    </w:p>
    <w:p w14:paraId="52D9789C" w14:textId="77777777" w:rsidR="00774769" w:rsidRPr="00774769" w:rsidRDefault="00774769" w:rsidP="00774769">
      <w:pPr>
        <w:pStyle w:val="Prrafodelista"/>
        <w:ind w:left="960"/>
      </w:pPr>
    </w:p>
    <w:p w14:paraId="61BAB9EF" w14:textId="60D7CC06" w:rsidR="00755FC7" w:rsidRPr="00774769" w:rsidRDefault="00755FC7" w:rsidP="00774769">
      <w:pPr>
        <w:spacing w:line="360" w:lineRule="auto"/>
        <w:jc w:val="both"/>
        <w:rPr>
          <w:sz w:val="24"/>
          <w:szCs w:val="24"/>
        </w:rPr>
      </w:pPr>
      <w:r w:rsidRPr="00774769">
        <w:rPr>
          <w:sz w:val="24"/>
          <w:szCs w:val="24"/>
        </w:rPr>
        <w:t>La Localidad de San Cristóbal está ubicada en la parte sur oriental de la Sabana de Bogotá, que a nivel regional fue afectada por los eventos tectónicos relacionados al levantamiento de la cordillera oriental, donde se originaron áreas deprimidas y zonas plegadas, además tiene</w:t>
      </w:r>
      <w:r w:rsidR="00774769">
        <w:rPr>
          <w:sz w:val="24"/>
          <w:szCs w:val="24"/>
        </w:rPr>
        <w:t xml:space="preserve"> </w:t>
      </w:r>
      <w:r w:rsidRPr="00774769">
        <w:rPr>
          <w:sz w:val="24"/>
          <w:szCs w:val="24"/>
        </w:rPr>
        <w:t xml:space="preserve">asociadas fallas de importancia regional y fallas menores. En esta zona las fallas principales son de cabalgamiento con vergencia al Este y las fallas menores se comportan como </w:t>
      </w:r>
      <w:r w:rsidR="00786E7F" w:rsidRPr="00774769">
        <w:rPr>
          <w:sz w:val="24"/>
          <w:szCs w:val="24"/>
        </w:rPr>
        <w:t>retro cabalgamientos</w:t>
      </w:r>
      <w:r w:rsidRPr="00774769">
        <w:rPr>
          <w:sz w:val="24"/>
          <w:szCs w:val="24"/>
        </w:rPr>
        <w:t xml:space="preserve"> con vergencia al Oeste, también se encuentran estructuras sinclinales amplios y continuos y anticlinales asimétricos, discontinuos y deformados por fallas longitudinales de cabalgamiento. </w:t>
      </w:r>
    </w:p>
    <w:p w14:paraId="537BFB29" w14:textId="77777777" w:rsidR="00755FC7" w:rsidRPr="00774769" w:rsidRDefault="00755FC7" w:rsidP="00774769">
      <w:pPr>
        <w:spacing w:line="360" w:lineRule="auto"/>
        <w:jc w:val="both"/>
        <w:rPr>
          <w:sz w:val="24"/>
          <w:szCs w:val="24"/>
        </w:rPr>
      </w:pPr>
      <w:r w:rsidRPr="00774769">
        <w:rPr>
          <w:sz w:val="24"/>
          <w:szCs w:val="24"/>
        </w:rPr>
        <w:t>Dentro de los rasgos estructurales regionales más importantes están:</w:t>
      </w:r>
    </w:p>
    <w:p w14:paraId="3CD69A6F" w14:textId="77777777" w:rsidR="00AD2C61" w:rsidRDefault="00774769" w:rsidP="00774769">
      <w:pPr>
        <w:spacing w:line="360" w:lineRule="auto"/>
        <w:jc w:val="both"/>
        <w:rPr>
          <w:b/>
          <w:bCs/>
          <w:sz w:val="24"/>
          <w:szCs w:val="24"/>
        </w:rPr>
      </w:pPr>
      <w:r w:rsidRPr="00774769">
        <w:rPr>
          <w:b/>
          <w:sz w:val="24"/>
          <w:szCs w:val="24"/>
        </w:rPr>
        <w:t>-</w:t>
      </w:r>
      <w:r w:rsidR="00755FC7" w:rsidRPr="00774769">
        <w:rPr>
          <w:b/>
          <w:sz w:val="24"/>
          <w:szCs w:val="24"/>
        </w:rPr>
        <w:t>Falla Bogotá</w:t>
      </w:r>
    </w:p>
    <w:p w14:paraId="5A480EE8" w14:textId="6BBEBCD4" w:rsidR="00755FC7" w:rsidRPr="00774769" w:rsidRDefault="00AD2C61" w:rsidP="00774769">
      <w:pPr>
        <w:spacing w:line="360" w:lineRule="auto"/>
        <w:jc w:val="both"/>
        <w:rPr>
          <w:sz w:val="24"/>
          <w:szCs w:val="24"/>
        </w:rPr>
      </w:pPr>
      <w:r>
        <w:rPr>
          <w:sz w:val="24"/>
          <w:szCs w:val="24"/>
        </w:rPr>
        <w:t>E</w:t>
      </w:r>
      <w:r w:rsidR="00755FC7" w:rsidRPr="00774769">
        <w:rPr>
          <w:sz w:val="24"/>
          <w:szCs w:val="24"/>
        </w:rPr>
        <w:t>s una falla inversa, su rumbo general es N10E. Bordea los cerros orientales</w:t>
      </w:r>
      <w:r w:rsidR="00774769">
        <w:rPr>
          <w:sz w:val="24"/>
          <w:szCs w:val="24"/>
        </w:rPr>
        <w:t xml:space="preserve"> </w:t>
      </w:r>
      <w:r w:rsidR="00755FC7" w:rsidRPr="00774769">
        <w:rPr>
          <w:sz w:val="24"/>
          <w:szCs w:val="24"/>
        </w:rPr>
        <w:t xml:space="preserve">de la sabana y se extiende desde el Sur de la sabana hasta el Norte de la ciudad </w:t>
      </w:r>
      <w:r w:rsidR="00774769" w:rsidRPr="00774769">
        <w:rPr>
          <w:sz w:val="24"/>
          <w:szCs w:val="24"/>
        </w:rPr>
        <w:t xml:space="preserve">de </w:t>
      </w:r>
      <w:r w:rsidR="00774769">
        <w:rPr>
          <w:sz w:val="24"/>
          <w:szCs w:val="24"/>
        </w:rPr>
        <w:t>Bogotá</w:t>
      </w:r>
      <w:r w:rsidR="00755FC7" w:rsidRPr="00774769">
        <w:rPr>
          <w:sz w:val="24"/>
          <w:szCs w:val="24"/>
        </w:rPr>
        <w:t xml:space="preserve"> donde probablemente continúe enterrada por depósitos cuaternarios. Al </w:t>
      </w:r>
      <w:r w:rsidR="00774769" w:rsidRPr="00774769">
        <w:rPr>
          <w:sz w:val="24"/>
          <w:szCs w:val="24"/>
        </w:rPr>
        <w:t xml:space="preserve">Sur </w:t>
      </w:r>
      <w:r w:rsidR="00774769">
        <w:rPr>
          <w:sz w:val="24"/>
          <w:szCs w:val="24"/>
        </w:rPr>
        <w:t>cabalgan</w:t>
      </w:r>
      <w:r w:rsidR="00755FC7" w:rsidRPr="00774769">
        <w:rPr>
          <w:sz w:val="24"/>
          <w:szCs w:val="24"/>
        </w:rPr>
        <w:t xml:space="preserve"> rocas de la formación Labor-Tierna sobre rocas de la formación Bogotá. </w:t>
      </w:r>
    </w:p>
    <w:p w14:paraId="6618EF9A" w14:textId="77777777" w:rsidR="00AD2C61" w:rsidRDefault="00774769" w:rsidP="00774769">
      <w:pPr>
        <w:spacing w:line="360" w:lineRule="auto"/>
        <w:jc w:val="both"/>
        <w:rPr>
          <w:sz w:val="24"/>
          <w:szCs w:val="24"/>
        </w:rPr>
      </w:pPr>
      <w:r>
        <w:rPr>
          <w:b/>
          <w:sz w:val="24"/>
          <w:szCs w:val="24"/>
        </w:rPr>
        <w:t>-</w:t>
      </w:r>
      <w:r w:rsidR="00755FC7" w:rsidRPr="00774769">
        <w:rPr>
          <w:b/>
          <w:sz w:val="24"/>
          <w:szCs w:val="24"/>
        </w:rPr>
        <w:t>Falla del Río Tunjuelo</w:t>
      </w:r>
      <w:r w:rsidR="00755FC7" w:rsidRPr="00774769">
        <w:rPr>
          <w:sz w:val="24"/>
          <w:szCs w:val="24"/>
        </w:rPr>
        <w:t xml:space="preserve"> </w:t>
      </w:r>
    </w:p>
    <w:p w14:paraId="354CFED1" w14:textId="4BF106FB" w:rsidR="00755FC7" w:rsidRPr="00774769" w:rsidRDefault="00AD2C61" w:rsidP="00774769">
      <w:pPr>
        <w:spacing w:line="360" w:lineRule="auto"/>
        <w:jc w:val="both"/>
        <w:rPr>
          <w:sz w:val="24"/>
          <w:szCs w:val="24"/>
        </w:rPr>
      </w:pPr>
      <w:r>
        <w:rPr>
          <w:sz w:val="24"/>
          <w:szCs w:val="24"/>
        </w:rPr>
        <w:t>T</w:t>
      </w:r>
      <w:r w:rsidR="00755FC7" w:rsidRPr="00774769">
        <w:rPr>
          <w:sz w:val="24"/>
          <w:szCs w:val="24"/>
        </w:rPr>
        <w:t xml:space="preserve">iene rumbo N5E y un plano inclinado al Oeste, su trazo </w:t>
      </w:r>
      <w:r w:rsidR="00774769" w:rsidRPr="00774769">
        <w:rPr>
          <w:sz w:val="24"/>
          <w:szCs w:val="24"/>
        </w:rPr>
        <w:t xml:space="preserve">es </w:t>
      </w:r>
      <w:r w:rsidR="00774769">
        <w:rPr>
          <w:sz w:val="24"/>
          <w:szCs w:val="24"/>
        </w:rPr>
        <w:t>destacado</w:t>
      </w:r>
      <w:r w:rsidR="00755FC7" w:rsidRPr="00774769">
        <w:rPr>
          <w:sz w:val="24"/>
          <w:szCs w:val="24"/>
        </w:rPr>
        <w:t xml:space="preserve"> morfológicamente, pasa por el sinclinal de Usme y sigue el curso del </w:t>
      </w:r>
      <w:r w:rsidR="00774769" w:rsidRPr="00774769">
        <w:rPr>
          <w:sz w:val="24"/>
          <w:szCs w:val="24"/>
        </w:rPr>
        <w:t xml:space="preserve">río </w:t>
      </w:r>
      <w:r w:rsidR="00774769">
        <w:rPr>
          <w:sz w:val="24"/>
          <w:szCs w:val="24"/>
        </w:rPr>
        <w:t>Tunjuelito</w:t>
      </w:r>
      <w:r w:rsidR="00755FC7" w:rsidRPr="00774769">
        <w:rPr>
          <w:sz w:val="24"/>
          <w:szCs w:val="24"/>
        </w:rPr>
        <w:t>; afecta el contacto entre las rocas de las Formaciones Regadera y Usme. En</w:t>
      </w:r>
      <w:r w:rsidR="00774769">
        <w:rPr>
          <w:sz w:val="24"/>
          <w:szCs w:val="24"/>
        </w:rPr>
        <w:t xml:space="preserve"> </w:t>
      </w:r>
      <w:r w:rsidR="00755FC7" w:rsidRPr="00774769">
        <w:rPr>
          <w:sz w:val="24"/>
          <w:szCs w:val="24"/>
        </w:rPr>
        <w:t>el estudio de microzonificación sísmica reporta indicios moderados de actividad frente a la localidad de Usme (</w:t>
      </w:r>
      <w:r w:rsidR="00774769" w:rsidRPr="00774769">
        <w:rPr>
          <w:sz w:val="24"/>
          <w:szCs w:val="24"/>
        </w:rPr>
        <w:t>INGEOMINAS</w:t>
      </w:r>
      <w:r w:rsidR="00755FC7" w:rsidRPr="00774769">
        <w:rPr>
          <w:sz w:val="24"/>
          <w:szCs w:val="24"/>
        </w:rPr>
        <w:t xml:space="preserve">, 2005). </w:t>
      </w:r>
    </w:p>
    <w:p w14:paraId="22AE17C0" w14:textId="77777777" w:rsidR="00AD2C61" w:rsidRDefault="00774769" w:rsidP="00774769">
      <w:pPr>
        <w:spacing w:line="360" w:lineRule="auto"/>
        <w:jc w:val="both"/>
        <w:rPr>
          <w:b/>
          <w:bCs/>
          <w:sz w:val="24"/>
          <w:szCs w:val="24"/>
        </w:rPr>
      </w:pPr>
      <w:r>
        <w:rPr>
          <w:b/>
          <w:sz w:val="24"/>
          <w:szCs w:val="24"/>
        </w:rPr>
        <w:t>-</w:t>
      </w:r>
      <w:r w:rsidR="00755FC7" w:rsidRPr="00774769">
        <w:rPr>
          <w:b/>
          <w:sz w:val="24"/>
          <w:szCs w:val="24"/>
        </w:rPr>
        <w:t>Anticlinal de Bogotá</w:t>
      </w:r>
    </w:p>
    <w:p w14:paraId="145B88FC" w14:textId="71E0F8C4" w:rsidR="00755FC7" w:rsidRPr="00774769" w:rsidRDefault="00AD2C61" w:rsidP="00774769">
      <w:pPr>
        <w:spacing w:line="360" w:lineRule="auto"/>
        <w:jc w:val="both"/>
        <w:rPr>
          <w:sz w:val="24"/>
          <w:szCs w:val="24"/>
        </w:rPr>
      </w:pPr>
      <w:r>
        <w:rPr>
          <w:sz w:val="24"/>
          <w:szCs w:val="24"/>
        </w:rPr>
        <w:t>S</w:t>
      </w:r>
      <w:r w:rsidR="00755FC7" w:rsidRPr="00774769">
        <w:rPr>
          <w:sz w:val="24"/>
          <w:szCs w:val="24"/>
        </w:rPr>
        <w:t xml:space="preserve">e encuentra al este del área de influencia del cable, orientado </w:t>
      </w:r>
      <w:r w:rsidR="00774769" w:rsidRPr="00774769">
        <w:rPr>
          <w:sz w:val="24"/>
          <w:szCs w:val="24"/>
        </w:rPr>
        <w:t xml:space="preserve">NS, </w:t>
      </w:r>
      <w:r w:rsidR="00774769">
        <w:rPr>
          <w:sz w:val="24"/>
          <w:szCs w:val="24"/>
        </w:rPr>
        <w:t>su</w:t>
      </w:r>
      <w:r w:rsidR="00755FC7" w:rsidRPr="00774769">
        <w:rPr>
          <w:sz w:val="24"/>
          <w:szCs w:val="24"/>
        </w:rPr>
        <w:t xml:space="preserve"> eje tiene un rumbo general N10E, se desarrolla principalmente en rocas del </w:t>
      </w:r>
      <w:r w:rsidR="00774769" w:rsidRPr="00774769">
        <w:rPr>
          <w:sz w:val="24"/>
          <w:szCs w:val="24"/>
        </w:rPr>
        <w:t xml:space="preserve">Grupo </w:t>
      </w:r>
      <w:r w:rsidR="00774769">
        <w:rPr>
          <w:sz w:val="24"/>
          <w:szCs w:val="24"/>
        </w:rPr>
        <w:t>Guadalupe</w:t>
      </w:r>
      <w:r w:rsidR="00755FC7" w:rsidRPr="00774769">
        <w:rPr>
          <w:sz w:val="24"/>
          <w:szCs w:val="24"/>
        </w:rPr>
        <w:t xml:space="preserve">, formando el borde oriental de la Sabana de Bogotá. De manera general el </w:t>
      </w:r>
      <w:r w:rsidR="00774769">
        <w:rPr>
          <w:sz w:val="24"/>
          <w:szCs w:val="24"/>
        </w:rPr>
        <w:t xml:space="preserve">m </w:t>
      </w:r>
      <w:r w:rsidR="00755FC7" w:rsidRPr="00774769">
        <w:rPr>
          <w:sz w:val="24"/>
          <w:szCs w:val="24"/>
        </w:rPr>
        <w:t xml:space="preserve">eje del </w:t>
      </w:r>
      <w:r w:rsidR="00755FC7" w:rsidRPr="00774769">
        <w:rPr>
          <w:sz w:val="24"/>
          <w:szCs w:val="24"/>
        </w:rPr>
        <w:lastRenderedPageBreak/>
        <w:t xml:space="preserve">anticlinal se hunde de Sur a Norte, presentando en su núcleo primero las </w:t>
      </w:r>
      <w:r w:rsidR="00774769" w:rsidRPr="00774769">
        <w:rPr>
          <w:sz w:val="24"/>
          <w:szCs w:val="24"/>
        </w:rPr>
        <w:t xml:space="preserve">rocas </w:t>
      </w:r>
      <w:r w:rsidR="00774769">
        <w:rPr>
          <w:sz w:val="24"/>
          <w:szCs w:val="24"/>
        </w:rPr>
        <w:t>más</w:t>
      </w:r>
      <w:r w:rsidR="00755FC7" w:rsidRPr="00774769">
        <w:rPr>
          <w:sz w:val="24"/>
          <w:szCs w:val="24"/>
        </w:rPr>
        <w:t xml:space="preserve"> antiguas del Cretáceo (Formaciones: Chipaque, Arenisca Dura, Arenisca Tierna); </w:t>
      </w:r>
      <w:r w:rsidR="00774769" w:rsidRPr="00774769">
        <w:rPr>
          <w:sz w:val="24"/>
          <w:szCs w:val="24"/>
        </w:rPr>
        <w:t xml:space="preserve">el </w:t>
      </w:r>
      <w:r w:rsidR="00774769">
        <w:rPr>
          <w:sz w:val="24"/>
          <w:szCs w:val="24"/>
        </w:rPr>
        <w:t>flanco</w:t>
      </w:r>
      <w:r w:rsidR="00755FC7" w:rsidRPr="00774769">
        <w:rPr>
          <w:sz w:val="24"/>
          <w:szCs w:val="24"/>
        </w:rPr>
        <w:t xml:space="preserve"> Occidental se encuentra afectado por la falla Bogotá y el oriental por la falla Nemocón. </w:t>
      </w:r>
    </w:p>
    <w:p w14:paraId="413E383B" w14:textId="77777777" w:rsidR="00AD2C61" w:rsidRDefault="00774769" w:rsidP="00774769">
      <w:pPr>
        <w:spacing w:line="360" w:lineRule="auto"/>
        <w:jc w:val="both"/>
        <w:rPr>
          <w:sz w:val="24"/>
          <w:szCs w:val="24"/>
        </w:rPr>
      </w:pPr>
      <w:r>
        <w:rPr>
          <w:b/>
          <w:sz w:val="24"/>
          <w:szCs w:val="24"/>
        </w:rPr>
        <w:t>-</w:t>
      </w:r>
      <w:r w:rsidR="00755FC7" w:rsidRPr="00774769">
        <w:rPr>
          <w:b/>
          <w:sz w:val="24"/>
          <w:szCs w:val="24"/>
        </w:rPr>
        <w:t>Sinclinal de Usme</w:t>
      </w:r>
      <w:r w:rsidR="00755FC7" w:rsidRPr="00774769">
        <w:rPr>
          <w:sz w:val="24"/>
          <w:szCs w:val="24"/>
        </w:rPr>
        <w:t xml:space="preserve"> </w:t>
      </w:r>
    </w:p>
    <w:p w14:paraId="79249376" w14:textId="2332739D" w:rsidR="00802667" w:rsidRDefault="00AD2C61" w:rsidP="00774769">
      <w:pPr>
        <w:spacing w:line="360" w:lineRule="auto"/>
        <w:jc w:val="both"/>
        <w:rPr>
          <w:sz w:val="24"/>
          <w:szCs w:val="24"/>
        </w:rPr>
      </w:pPr>
      <w:r>
        <w:rPr>
          <w:sz w:val="24"/>
          <w:szCs w:val="24"/>
        </w:rPr>
        <w:t>U</w:t>
      </w:r>
      <w:r w:rsidR="00755FC7" w:rsidRPr="00774769">
        <w:rPr>
          <w:sz w:val="24"/>
          <w:szCs w:val="24"/>
        </w:rPr>
        <w:t xml:space="preserve">bicado al Sur del área de estudio. El rumbo de su eje es N10E y </w:t>
      </w:r>
      <w:r w:rsidR="00774769" w:rsidRPr="00774769">
        <w:rPr>
          <w:sz w:val="24"/>
          <w:szCs w:val="24"/>
        </w:rPr>
        <w:t xml:space="preserve">está </w:t>
      </w:r>
      <w:r w:rsidR="00774769">
        <w:rPr>
          <w:sz w:val="24"/>
          <w:szCs w:val="24"/>
        </w:rPr>
        <w:t>orientado</w:t>
      </w:r>
      <w:r w:rsidR="00755FC7" w:rsidRPr="00774769">
        <w:rPr>
          <w:sz w:val="24"/>
          <w:szCs w:val="24"/>
        </w:rPr>
        <w:t xml:space="preserve"> N-S, es la terminación Sur de la depresión tectónica de la Sabana de Bogotá; es una estructura asimétrica, fallado en su flanco occidental solo en la parte más Norte mientras que su flanco oriental es afectado por la falla Bogotá.</w:t>
      </w:r>
    </w:p>
    <w:p w14:paraId="7DCC3983" w14:textId="77777777" w:rsidR="00793078" w:rsidRDefault="00793078" w:rsidP="00774769">
      <w:pPr>
        <w:spacing w:line="360" w:lineRule="auto"/>
        <w:jc w:val="both"/>
        <w:rPr>
          <w:sz w:val="24"/>
          <w:szCs w:val="24"/>
        </w:rPr>
      </w:pPr>
    </w:p>
    <w:p w14:paraId="56DAB72D" w14:textId="0A5E3AD6" w:rsidR="00802667" w:rsidRDefault="00802667" w:rsidP="00793078">
      <w:pPr>
        <w:pStyle w:val="Ttulo2"/>
        <w:numPr>
          <w:ilvl w:val="1"/>
          <w:numId w:val="3"/>
        </w:numPr>
        <w:jc w:val="both"/>
      </w:pPr>
      <w:bookmarkStart w:id="59" w:name="_Toc81228472"/>
      <w:r>
        <w:t>TOPOGRAFÍA Y SUELOS</w:t>
      </w:r>
      <w:bookmarkEnd w:id="59"/>
    </w:p>
    <w:p w14:paraId="5C03DB7D" w14:textId="77777777" w:rsidR="00793078" w:rsidRPr="00793078" w:rsidRDefault="00793078" w:rsidP="00793078"/>
    <w:p w14:paraId="10A0BA32" w14:textId="5B93F141" w:rsidR="00802667" w:rsidRDefault="00802667" w:rsidP="00802667">
      <w:pPr>
        <w:spacing w:line="360" w:lineRule="auto"/>
        <w:jc w:val="both"/>
        <w:rPr>
          <w:sz w:val="24"/>
          <w:szCs w:val="24"/>
        </w:rPr>
      </w:pPr>
      <w:r w:rsidRPr="00802667">
        <w:rPr>
          <w:sz w:val="24"/>
          <w:szCs w:val="24"/>
        </w:rPr>
        <w:t>La topografía de San Cristóbal combina una parte plana a ligeramente ondulada ubicada al occidente de la localidad, en proximidad a la Avenida Darío Echandía o Avenida Carrera 10, y otra parte inclinada a muy inclinada localizada en los Cerros Orientales (Reserva Forestal Nacional Protectora Bosque Oriental de Bogotá) y su piedemonte. Oficialmente la localidad cuenta con una extensión de 4909,8 hectáreas, de las cuales solo el 32,6% corresponden a suelo urbano (1648,28 Ha), y las restantes 3.261,5 ha constituyen suelo rural conservando una gran reserva de área rural protegida. Dentro del suelo urbano 206,1 ha son protegidas y la totalidad del suelo rural es protegido. La UPZ más extensa es San Blas (400 ha), seguida de La Gloria (386 ha), los Libertadores (365 ha), Veinte de Julio (263 ha) y el Sosiego (235 ha)</w:t>
      </w:r>
      <w:r>
        <w:rPr>
          <w:sz w:val="24"/>
          <w:szCs w:val="24"/>
        </w:rPr>
        <w:t>.</w:t>
      </w:r>
    </w:p>
    <w:p w14:paraId="1399688F" w14:textId="32F4C005" w:rsidR="00802667" w:rsidRDefault="00802667" w:rsidP="00802667">
      <w:pPr>
        <w:spacing w:line="360" w:lineRule="auto"/>
        <w:jc w:val="both"/>
        <w:rPr>
          <w:sz w:val="24"/>
          <w:szCs w:val="24"/>
        </w:rPr>
      </w:pPr>
      <w:r w:rsidRPr="00802667">
        <w:rPr>
          <w:sz w:val="24"/>
          <w:szCs w:val="24"/>
        </w:rPr>
        <w:t xml:space="preserve">En la localidad de San Cristóbal se desarrollan diferentes usos del suelo: residencial y comercial, principalmente. En la Reserva Forestal Nacional Protectora Bosque Oriental de Bogotá, declarada mediante Resolución 76 de 1977 por el Ministerio de Agricultura y Desarrollo Rural, “está prohibida la construcción de viviendas o la ampliación de las existentes y el desarrollo de actividades mineras, industriales que impliquen, en forma </w:t>
      </w:r>
      <w:r w:rsidRPr="00802667">
        <w:rPr>
          <w:sz w:val="24"/>
          <w:szCs w:val="24"/>
        </w:rPr>
        <w:lastRenderedPageBreak/>
        <w:t>definitiva, el cambio en el uso del suelo y por lo tanto de su vocación forestal” (Resolución 1141 de 2006 de la CAR); no obstante los conflictos por la ocupación indebida del suelo y el ejercicio de usos del suelo no permitidos continúa hasta ahora.</w:t>
      </w:r>
    </w:p>
    <w:p w14:paraId="3D5FFE9D" w14:textId="26562E02" w:rsidR="00802667" w:rsidRPr="004260D7" w:rsidRDefault="00D80786" w:rsidP="004260D7">
      <w:pPr>
        <w:spacing w:line="360" w:lineRule="auto"/>
        <w:jc w:val="both"/>
        <w:rPr>
          <w:sz w:val="24"/>
          <w:szCs w:val="24"/>
        </w:rPr>
      </w:pPr>
      <w:r>
        <w:rPr>
          <w:sz w:val="24"/>
          <w:szCs w:val="24"/>
        </w:rPr>
        <w:t xml:space="preserve">Se reitera que el 100% del suelo en el área de intervención, pertenece a áreas urbanas. </w:t>
      </w:r>
    </w:p>
    <w:p w14:paraId="3E296873" w14:textId="4C0A830B" w:rsidR="004A6E9D" w:rsidRDefault="00802667" w:rsidP="00802667">
      <w:pPr>
        <w:pStyle w:val="Ttulo2"/>
      </w:pPr>
      <w:bookmarkStart w:id="60" w:name="_Toc81228473"/>
      <w:r>
        <w:t xml:space="preserve">4.3 </w:t>
      </w:r>
      <w:r w:rsidR="004A6E9D">
        <w:t>HIDROGRAFÍA</w:t>
      </w:r>
      <w:bookmarkEnd w:id="60"/>
      <w:r w:rsidR="004A6E9D">
        <w:t xml:space="preserve"> </w:t>
      </w:r>
    </w:p>
    <w:p w14:paraId="5D0AF529" w14:textId="77777777" w:rsidR="004A6E9D" w:rsidRPr="004A6E9D" w:rsidRDefault="004A6E9D" w:rsidP="004A6E9D"/>
    <w:p w14:paraId="596AC0F1" w14:textId="113948DD" w:rsidR="0039704D" w:rsidRPr="004A6E9D" w:rsidRDefault="004A6E9D" w:rsidP="004A6E9D">
      <w:pPr>
        <w:spacing w:line="360" w:lineRule="auto"/>
        <w:jc w:val="both"/>
        <w:rPr>
          <w:sz w:val="24"/>
          <w:szCs w:val="24"/>
        </w:rPr>
      </w:pPr>
      <w:r w:rsidRPr="004A6E9D">
        <w:rPr>
          <w:sz w:val="24"/>
          <w:szCs w:val="24"/>
        </w:rPr>
        <w:t>Con base en la información presentada</w:t>
      </w:r>
      <w:r>
        <w:rPr>
          <w:sz w:val="24"/>
          <w:szCs w:val="24"/>
        </w:rPr>
        <w:t xml:space="preserve"> en el EIA</w:t>
      </w:r>
      <w:r w:rsidRPr="004A6E9D">
        <w:rPr>
          <w:sz w:val="24"/>
          <w:szCs w:val="24"/>
        </w:rPr>
        <w:t>, a continuación, se relacionan las quebradas y corrientes de agua del Sistema Hídrico Distrital, las cuales se encuentran localizadas dentro del área de influencia. Cada una de estas quebradas cuenta con el alinderamiento de su Corredor Ecológico de Ronda – CER, por parte de la SDA, según el Art. 101 del Decreto 190 de 2004 (POT Bogotá). En cuanto a las corrientes de agua, estas se encuentran conducidas a través de tubería, y hacen parte de las redes hidráulicas a cargo de la Empresa de Acueducto de Bogotá – EAB.</w:t>
      </w:r>
    </w:p>
    <w:p w14:paraId="3D660842" w14:textId="521503A9" w:rsidR="004A6E9D" w:rsidRDefault="004A6E9D" w:rsidP="004A6E9D">
      <w:pPr>
        <w:jc w:val="center"/>
      </w:pPr>
    </w:p>
    <w:tbl>
      <w:tblPr>
        <w:tblStyle w:val="TableNormal"/>
        <w:tblW w:w="9635" w:type="dxa"/>
        <w:tblInd w:w="-4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2"/>
        <w:gridCol w:w="1277"/>
        <w:gridCol w:w="2127"/>
        <w:gridCol w:w="2554"/>
        <w:gridCol w:w="2265"/>
      </w:tblGrid>
      <w:tr w:rsidR="00F74FCE" w:rsidRPr="0039704D" w14:paraId="6E3DF569" w14:textId="77777777" w:rsidTr="004260D7">
        <w:trPr>
          <w:trHeight w:val="623"/>
        </w:trPr>
        <w:tc>
          <w:tcPr>
            <w:tcW w:w="1412" w:type="dxa"/>
            <w:tcBorders>
              <w:top w:val="single" w:sz="4" w:space="0" w:color="000000"/>
              <w:left w:val="single" w:sz="4" w:space="0" w:color="000000"/>
              <w:bottom w:val="single" w:sz="4" w:space="0" w:color="000000"/>
              <w:right w:val="single" w:sz="4" w:space="0" w:color="000000"/>
            </w:tcBorders>
            <w:hideMark/>
          </w:tcPr>
          <w:p w14:paraId="6F51A4E3" w14:textId="77777777" w:rsidR="00F74FCE" w:rsidRPr="0039704D" w:rsidRDefault="00F74FCE" w:rsidP="0039704D">
            <w:pPr>
              <w:pStyle w:val="TableParagraph"/>
              <w:ind w:left="307"/>
              <w:rPr>
                <w:rFonts w:ascii="Times New Roman" w:hAnsi="Times New Roman" w:cs="Times New Roman"/>
                <w:b/>
              </w:rPr>
            </w:pPr>
            <w:r w:rsidRPr="0039704D">
              <w:rPr>
                <w:rFonts w:ascii="Times New Roman" w:hAnsi="Times New Roman" w:cs="Times New Roman"/>
                <w:b/>
              </w:rPr>
              <w:t>Cuenca</w:t>
            </w:r>
          </w:p>
        </w:tc>
        <w:tc>
          <w:tcPr>
            <w:tcW w:w="1277" w:type="dxa"/>
            <w:tcBorders>
              <w:top w:val="single" w:sz="4" w:space="0" w:color="000000"/>
              <w:left w:val="single" w:sz="4" w:space="0" w:color="000000"/>
              <w:bottom w:val="single" w:sz="4" w:space="0" w:color="000000"/>
              <w:right w:val="single" w:sz="4" w:space="0" w:color="000000"/>
            </w:tcBorders>
            <w:hideMark/>
          </w:tcPr>
          <w:p w14:paraId="2A2F7C6C" w14:textId="77777777" w:rsidR="00F74FCE" w:rsidRPr="0039704D" w:rsidRDefault="00F74FCE" w:rsidP="0039704D">
            <w:pPr>
              <w:pStyle w:val="TableParagraph"/>
              <w:ind w:left="258" w:right="230" w:firstLine="134"/>
              <w:rPr>
                <w:rFonts w:ascii="Times New Roman" w:hAnsi="Times New Roman" w:cs="Times New Roman"/>
                <w:b/>
              </w:rPr>
            </w:pPr>
            <w:r w:rsidRPr="0039704D">
              <w:rPr>
                <w:rFonts w:ascii="Times New Roman" w:hAnsi="Times New Roman" w:cs="Times New Roman"/>
                <w:b/>
              </w:rPr>
              <w:t>Sub-</w:t>
            </w:r>
            <w:r w:rsidRPr="0039704D">
              <w:rPr>
                <w:rFonts w:ascii="Times New Roman" w:hAnsi="Times New Roman" w:cs="Times New Roman"/>
                <w:b/>
                <w:spacing w:val="1"/>
              </w:rPr>
              <w:t xml:space="preserve"> </w:t>
            </w:r>
            <w:r w:rsidRPr="0039704D">
              <w:rPr>
                <w:rFonts w:ascii="Times New Roman" w:hAnsi="Times New Roman" w:cs="Times New Roman"/>
                <w:b/>
              </w:rPr>
              <w:t>cuenca</w:t>
            </w:r>
          </w:p>
        </w:tc>
        <w:tc>
          <w:tcPr>
            <w:tcW w:w="2127" w:type="dxa"/>
            <w:tcBorders>
              <w:top w:val="single" w:sz="4" w:space="0" w:color="000000"/>
              <w:left w:val="single" w:sz="4" w:space="0" w:color="000000"/>
              <w:bottom w:val="single" w:sz="4" w:space="0" w:color="000000"/>
              <w:right w:val="single" w:sz="4" w:space="0" w:color="000000"/>
            </w:tcBorders>
            <w:hideMark/>
          </w:tcPr>
          <w:p w14:paraId="7AC4FAB2" w14:textId="77777777" w:rsidR="00F74FCE" w:rsidRPr="0039704D" w:rsidRDefault="00F74FCE" w:rsidP="0039704D">
            <w:pPr>
              <w:pStyle w:val="TableParagraph"/>
              <w:ind w:right="217"/>
              <w:jc w:val="right"/>
              <w:rPr>
                <w:rFonts w:ascii="Times New Roman" w:hAnsi="Times New Roman" w:cs="Times New Roman"/>
                <w:b/>
              </w:rPr>
            </w:pPr>
            <w:r w:rsidRPr="0039704D">
              <w:rPr>
                <w:rFonts w:ascii="Times New Roman" w:hAnsi="Times New Roman" w:cs="Times New Roman"/>
                <w:b/>
              </w:rPr>
              <w:t>Cuerpo</w:t>
            </w:r>
            <w:r w:rsidRPr="0039704D">
              <w:rPr>
                <w:rFonts w:ascii="Times New Roman" w:hAnsi="Times New Roman" w:cs="Times New Roman"/>
                <w:b/>
                <w:spacing w:val="-1"/>
              </w:rPr>
              <w:t xml:space="preserve"> </w:t>
            </w:r>
            <w:r w:rsidRPr="0039704D">
              <w:rPr>
                <w:rFonts w:ascii="Times New Roman" w:hAnsi="Times New Roman" w:cs="Times New Roman"/>
                <w:b/>
              </w:rPr>
              <w:t>de</w:t>
            </w:r>
            <w:r w:rsidRPr="0039704D">
              <w:rPr>
                <w:rFonts w:ascii="Times New Roman" w:hAnsi="Times New Roman" w:cs="Times New Roman"/>
                <w:b/>
                <w:spacing w:val="-3"/>
              </w:rPr>
              <w:t xml:space="preserve"> </w:t>
            </w:r>
            <w:r w:rsidRPr="0039704D">
              <w:rPr>
                <w:rFonts w:ascii="Times New Roman" w:hAnsi="Times New Roman" w:cs="Times New Roman"/>
                <w:b/>
              </w:rPr>
              <w:t>agua</w:t>
            </w:r>
          </w:p>
        </w:tc>
        <w:tc>
          <w:tcPr>
            <w:tcW w:w="2554" w:type="dxa"/>
            <w:tcBorders>
              <w:top w:val="single" w:sz="4" w:space="0" w:color="000000"/>
              <w:left w:val="single" w:sz="4" w:space="0" w:color="000000"/>
              <w:bottom w:val="single" w:sz="4" w:space="0" w:color="000000"/>
              <w:right w:val="single" w:sz="4" w:space="0" w:color="000000"/>
            </w:tcBorders>
            <w:hideMark/>
          </w:tcPr>
          <w:p w14:paraId="71D27918" w14:textId="77777777" w:rsidR="00F74FCE" w:rsidRPr="0039704D" w:rsidRDefault="00F74FCE" w:rsidP="0039704D">
            <w:pPr>
              <w:pStyle w:val="TableParagraph"/>
              <w:ind w:left="835"/>
              <w:rPr>
                <w:rFonts w:ascii="Times New Roman" w:hAnsi="Times New Roman" w:cs="Times New Roman"/>
                <w:b/>
              </w:rPr>
            </w:pPr>
            <w:r w:rsidRPr="0039704D">
              <w:rPr>
                <w:rFonts w:ascii="Times New Roman" w:hAnsi="Times New Roman" w:cs="Times New Roman"/>
                <w:b/>
              </w:rPr>
              <w:t>Afluente</w:t>
            </w:r>
          </w:p>
        </w:tc>
        <w:tc>
          <w:tcPr>
            <w:tcW w:w="2265" w:type="dxa"/>
            <w:tcBorders>
              <w:top w:val="single" w:sz="4" w:space="0" w:color="000000"/>
              <w:left w:val="single" w:sz="4" w:space="0" w:color="000000"/>
              <w:bottom w:val="single" w:sz="4" w:space="0" w:color="000000"/>
              <w:right w:val="single" w:sz="4" w:space="0" w:color="000000"/>
            </w:tcBorders>
            <w:hideMark/>
          </w:tcPr>
          <w:p w14:paraId="327C866E" w14:textId="77777777" w:rsidR="00F74FCE" w:rsidRPr="0039704D" w:rsidRDefault="00F74FCE" w:rsidP="0039704D">
            <w:pPr>
              <w:pStyle w:val="TableParagraph"/>
              <w:ind w:right="212"/>
              <w:jc w:val="right"/>
              <w:rPr>
                <w:rFonts w:ascii="Times New Roman" w:hAnsi="Times New Roman" w:cs="Times New Roman"/>
                <w:b/>
              </w:rPr>
            </w:pPr>
            <w:r w:rsidRPr="0039704D">
              <w:rPr>
                <w:rFonts w:ascii="Times New Roman" w:hAnsi="Times New Roman" w:cs="Times New Roman"/>
                <w:b/>
              </w:rPr>
              <w:t>Marco</w:t>
            </w:r>
            <w:r w:rsidRPr="0039704D">
              <w:rPr>
                <w:rFonts w:ascii="Times New Roman" w:hAnsi="Times New Roman" w:cs="Times New Roman"/>
                <w:b/>
                <w:spacing w:val="-3"/>
              </w:rPr>
              <w:t xml:space="preserve"> </w:t>
            </w:r>
            <w:r w:rsidRPr="0039704D">
              <w:rPr>
                <w:rFonts w:ascii="Times New Roman" w:hAnsi="Times New Roman" w:cs="Times New Roman"/>
                <w:b/>
              </w:rPr>
              <w:t>Normativo</w:t>
            </w:r>
          </w:p>
        </w:tc>
      </w:tr>
      <w:tr w:rsidR="00F74FCE" w:rsidRPr="0039704D" w14:paraId="03B1D77B" w14:textId="77777777" w:rsidTr="004260D7">
        <w:trPr>
          <w:trHeight w:val="373"/>
        </w:trPr>
        <w:tc>
          <w:tcPr>
            <w:tcW w:w="1412" w:type="dxa"/>
            <w:vMerge w:val="restart"/>
            <w:tcBorders>
              <w:top w:val="single" w:sz="4" w:space="0" w:color="000000"/>
              <w:left w:val="single" w:sz="4" w:space="0" w:color="000000"/>
              <w:bottom w:val="single" w:sz="4" w:space="0" w:color="000000"/>
              <w:right w:val="single" w:sz="4" w:space="0" w:color="000000"/>
            </w:tcBorders>
          </w:tcPr>
          <w:p w14:paraId="59FCB9F9" w14:textId="77777777" w:rsidR="00F74FCE" w:rsidRPr="0039704D" w:rsidRDefault="00F74FCE" w:rsidP="0039704D">
            <w:pPr>
              <w:pStyle w:val="TableParagraph"/>
              <w:rPr>
                <w:rFonts w:ascii="Times New Roman" w:hAnsi="Times New Roman" w:cs="Times New Roman"/>
              </w:rPr>
            </w:pPr>
          </w:p>
          <w:p w14:paraId="4F7776F9" w14:textId="77777777" w:rsidR="00F74FCE" w:rsidRPr="0039704D" w:rsidRDefault="00F74FCE" w:rsidP="0039704D">
            <w:pPr>
              <w:pStyle w:val="TableParagraph"/>
              <w:rPr>
                <w:rFonts w:ascii="Times New Roman" w:hAnsi="Times New Roman" w:cs="Times New Roman"/>
              </w:rPr>
            </w:pPr>
          </w:p>
          <w:p w14:paraId="351C0F6A" w14:textId="77777777" w:rsidR="00F74FCE" w:rsidRPr="0039704D" w:rsidRDefault="00F74FCE" w:rsidP="0039704D">
            <w:pPr>
              <w:pStyle w:val="TableParagraph"/>
              <w:rPr>
                <w:rFonts w:ascii="Times New Roman" w:hAnsi="Times New Roman" w:cs="Times New Roman"/>
              </w:rPr>
            </w:pPr>
          </w:p>
          <w:p w14:paraId="10883100" w14:textId="77777777" w:rsidR="00F74FCE" w:rsidRPr="0039704D" w:rsidRDefault="00F74FCE" w:rsidP="0039704D">
            <w:pPr>
              <w:pStyle w:val="TableParagraph"/>
              <w:spacing w:before="3"/>
              <w:rPr>
                <w:rFonts w:ascii="Times New Roman" w:hAnsi="Times New Roman" w:cs="Times New Roman"/>
              </w:rPr>
            </w:pPr>
          </w:p>
          <w:p w14:paraId="53CC7828" w14:textId="77777777" w:rsidR="00F74FCE" w:rsidRPr="0039704D" w:rsidRDefault="00F74FCE" w:rsidP="0039704D">
            <w:pPr>
              <w:pStyle w:val="TableParagraph"/>
              <w:ind w:left="110" w:right="318"/>
              <w:rPr>
                <w:rFonts w:ascii="Times New Roman" w:hAnsi="Times New Roman" w:cs="Times New Roman"/>
              </w:rPr>
            </w:pPr>
            <w:r w:rsidRPr="0039704D">
              <w:rPr>
                <w:rFonts w:ascii="Times New Roman" w:hAnsi="Times New Roman" w:cs="Times New Roman"/>
              </w:rPr>
              <w:t>Río</w:t>
            </w:r>
            <w:r w:rsidRPr="0039704D">
              <w:rPr>
                <w:rFonts w:ascii="Times New Roman" w:hAnsi="Times New Roman" w:cs="Times New Roman"/>
                <w:spacing w:val="1"/>
              </w:rPr>
              <w:t xml:space="preserve"> </w:t>
            </w:r>
            <w:r w:rsidRPr="0039704D">
              <w:rPr>
                <w:rFonts w:ascii="Times New Roman" w:hAnsi="Times New Roman" w:cs="Times New Roman"/>
              </w:rPr>
              <w:t>Tunjuelito</w:t>
            </w:r>
          </w:p>
        </w:tc>
        <w:tc>
          <w:tcPr>
            <w:tcW w:w="1277" w:type="dxa"/>
            <w:vMerge w:val="restart"/>
            <w:tcBorders>
              <w:top w:val="single" w:sz="4" w:space="0" w:color="000000"/>
              <w:left w:val="single" w:sz="4" w:space="0" w:color="000000"/>
              <w:bottom w:val="single" w:sz="4" w:space="0" w:color="000000"/>
              <w:right w:val="single" w:sz="4" w:space="0" w:color="000000"/>
            </w:tcBorders>
          </w:tcPr>
          <w:p w14:paraId="662A8858" w14:textId="77777777" w:rsidR="00F74FCE" w:rsidRPr="0039704D" w:rsidRDefault="00F74FCE" w:rsidP="0039704D">
            <w:pPr>
              <w:pStyle w:val="TableParagraph"/>
              <w:rPr>
                <w:rFonts w:ascii="Times New Roman" w:hAnsi="Times New Roman" w:cs="Times New Roman"/>
              </w:rPr>
            </w:pPr>
          </w:p>
          <w:p w14:paraId="08BD94CE" w14:textId="77777777" w:rsidR="00F74FCE" w:rsidRPr="0039704D" w:rsidRDefault="00F74FCE" w:rsidP="0039704D">
            <w:pPr>
              <w:pStyle w:val="TableParagraph"/>
              <w:rPr>
                <w:rFonts w:ascii="Times New Roman" w:hAnsi="Times New Roman" w:cs="Times New Roman"/>
              </w:rPr>
            </w:pPr>
          </w:p>
          <w:p w14:paraId="6C024779" w14:textId="77777777" w:rsidR="00F74FCE" w:rsidRPr="0039704D" w:rsidRDefault="00F74FCE" w:rsidP="0039704D">
            <w:pPr>
              <w:pStyle w:val="TableParagraph"/>
              <w:spacing w:before="192"/>
              <w:ind w:left="109" w:right="159"/>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59"/>
              </w:rPr>
              <w:t xml:space="preserve"> </w:t>
            </w:r>
            <w:proofErr w:type="spellStart"/>
            <w:r w:rsidRPr="0039704D">
              <w:rPr>
                <w:rFonts w:ascii="Times New Roman" w:hAnsi="Times New Roman" w:cs="Times New Roman"/>
              </w:rPr>
              <w:t>Chiguaza</w:t>
            </w:r>
            <w:proofErr w:type="spellEnd"/>
          </w:p>
        </w:tc>
        <w:tc>
          <w:tcPr>
            <w:tcW w:w="2127" w:type="dxa"/>
            <w:vMerge w:val="restart"/>
            <w:tcBorders>
              <w:top w:val="single" w:sz="4" w:space="0" w:color="000000"/>
              <w:left w:val="single" w:sz="4" w:space="0" w:color="000000"/>
              <w:bottom w:val="single" w:sz="4" w:space="0" w:color="000000"/>
              <w:right w:val="single" w:sz="4" w:space="0" w:color="000000"/>
            </w:tcBorders>
          </w:tcPr>
          <w:p w14:paraId="2E7CE658" w14:textId="77777777" w:rsidR="00F74FCE" w:rsidRPr="0039704D" w:rsidRDefault="00F74FCE" w:rsidP="0039704D">
            <w:pPr>
              <w:pStyle w:val="TableParagraph"/>
              <w:rPr>
                <w:rFonts w:ascii="Times New Roman" w:hAnsi="Times New Roman" w:cs="Times New Roman"/>
              </w:rPr>
            </w:pPr>
          </w:p>
          <w:p w14:paraId="089D7B57" w14:textId="77777777" w:rsidR="00F74FCE" w:rsidRPr="0039704D" w:rsidRDefault="00F74FCE" w:rsidP="0039704D">
            <w:pPr>
              <w:pStyle w:val="TableParagraph"/>
              <w:rPr>
                <w:rFonts w:ascii="Times New Roman" w:hAnsi="Times New Roman" w:cs="Times New Roman"/>
              </w:rPr>
            </w:pPr>
          </w:p>
          <w:p w14:paraId="1C916304" w14:textId="77777777" w:rsidR="00F74FCE" w:rsidRPr="0039704D" w:rsidRDefault="00F74FCE" w:rsidP="0039704D">
            <w:pPr>
              <w:pStyle w:val="TableParagraph"/>
              <w:spacing w:before="192"/>
              <w:ind w:left="110" w:right="1008"/>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59"/>
              </w:rPr>
              <w:t xml:space="preserve"> </w:t>
            </w:r>
            <w:proofErr w:type="spellStart"/>
            <w:r w:rsidRPr="0039704D">
              <w:rPr>
                <w:rFonts w:ascii="Times New Roman" w:hAnsi="Times New Roman" w:cs="Times New Roman"/>
              </w:rPr>
              <w:t>Chiguaza</w:t>
            </w:r>
            <w:proofErr w:type="spellEnd"/>
          </w:p>
        </w:tc>
        <w:tc>
          <w:tcPr>
            <w:tcW w:w="2554" w:type="dxa"/>
            <w:tcBorders>
              <w:top w:val="single" w:sz="4" w:space="0" w:color="000000"/>
              <w:left w:val="single" w:sz="4" w:space="0" w:color="000000"/>
              <w:bottom w:val="single" w:sz="4" w:space="0" w:color="000000"/>
              <w:right w:val="single" w:sz="4" w:space="0" w:color="000000"/>
            </w:tcBorders>
            <w:hideMark/>
          </w:tcPr>
          <w:p w14:paraId="109062F4" w14:textId="77777777" w:rsidR="00F74FCE" w:rsidRPr="0039704D" w:rsidRDefault="00F74FCE" w:rsidP="0039704D">
            <w:pPr>
              <w:pStyle w:val="TableParagraph"/>
              <w:ind w:left="110"/>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4"/>
              </w:rPr>
              <w:t xml:space="preserve"> </w:t>
            </w:r>
            <w:r w:rsidRPr="0039704D">
              <w:rPr>
                <w:rFonts w:ascii="Times New Roman" w:hAnsi="Times New Roman" w:cs="Times New Roman"/>
              </w:rPr>
              <w:t>Los</w:t>
            </w:r>
            <w:r w:rsidRPr="0039704D">
              <w:rPr>
                <w:rFonts w:ascii="Times New Roman" w:hAnsi="Times New Roman" w:cs="Times New Roman"/>
                <w:spacing w:val="-1"/>
              </w:rPr>
              <w:t xml:space="preserve"> </w:t>
            </w:r>
            <w:r w:rsidRPr="0039704D">
              <w:rPr>
                <w:rFonts w:ascii="Times New Roman" w:hAnsi="Times New Roman" w:cs="Times New Roman"/>
              </w:rPr>
              <w:t>Toches</w:t>
            </w:r>
          </w:p>
        </w:tc>
        <w:tc>
          <w:tcPr>
            <w:tcW w:w="2265" w:type="dxa"/>
            <w:tcBorders>
              <w:top w:val="single" w:sz="4" w:space="0" w:color="000000"/>
              <w:left w:val="single" w:sz="4" w:space="0" w:color="000000"/>
              <w:bottom w:val="single" w:sz="4" w:space="0" w:color="000000"/>
              <w:right w:val="single" w:sz="4" w:space="0" w:color="000000"/>
            </w:tcBorders>
            <w:hideMark/>
          </w:tcPr>
          <w:p w14:paraId="0E30DD98" w14:textId="77777777" w:rsidR="00F74FCE" w:rsidRPr="0039704D" w:rsidRDefault="00F74FCE" w:rsidP="0039704D">
            <w:pPr>
              <w:pStyle w:val="TableParagraph"/>
              <w:ind w:right="174"/>
              <w:jc w:val="right"/>
              <w:rPr>
                <w:rFonts w:ascii="Times New Roman" w:hAnsi="Times New Roman" w:cs="Times New Roman"/>
              </w:rPr>
            </w:pPr>
            <w:proofErr w:type="spellStart"/>
            <w:r w:rsidRPr="0039704D">
              <w:rPr>
                <w:rFonts w:ascii="Times New Roman" w:hAnsi="Times New Roman" w:cs="Times New Roman"/>
              </w:rPr>
              <w:t>Dec</w:t>
            </w:r>
            <w:proofErr w:type="spellEnd"/>
            <w:r w:rsidRPr="0039704D">
              <w:rPr>
                <w:rFonts w:ascii="Times New Roman" w:hAnsi="Times New Roman" w:cs="Times New Roman"/>
              </w:rPr>
              <w:t>.</w:t>
            </w:r>
            <w:r w:rsidRPr="0039704D">
              <w:rPr>
                <w:rFonts w:ascii="Times New Roman" w:hAnsi="Times New Roman" w:cs="Times New Roman"/>
                <w:spacing w:val="1"/>
              </w:rPr>
              <w:t xml:space="preserve"> </w:t>
            </w:r>
            <w:r w:rsidRPr="0039704D">
              <w:rPr>
                <w:rFonts w:ascii="Times New Roman" w:hAnsi="Times New Roman" w:cs="Times New Roman"/>
              </w:rPr>
              <w:t>190/04</w:t>
            </w:r>
            <w:r w:rsidRPr="0039704D">
              <w:rPr>
                <w:rFonts w:ascii="Times New Roman" w:hAnsi="Times New Roman" w:cs="Times New Roman"/>
                <w:spacing w:val="-2"/>
              </w:rPr>
              <w:t xml:space="preserve"> </w:t>
            </w:r>
            <w:r w:rsidRPr="0039704D">
              <w:rPr>
                <w:rFonts w:ascii="Times New Roman" w:hAnsi="Times New Roman" w:cs="Times New Roman"/>
              </w:rPr>
              <w:t>(Art.</w:t>
            </w:r>
            <w:r w:rsidRPr="0039704D">
              <w:rPr>
                <w:rFonts w:ascii="Times New Roman" w:hAnsi="Times New Roman" w:cs="Times New Roman"/>
                <w:spacing w:val="-3"/>
              </w:rPr>
              <w:t xml:space="preserve"> </w:t>
            </w:r>
            <w:r w:rsidRPr="0039704D">
              <w:rPr>
                <w:rFonts w:ascii="Times New Roman" w:hAnsi="Times New Roman" w:cs="Times New Roman"/>
              </w:rPr>
              <w:t>101)</w:t>
            </w:r>
          </w:p>
        </w:tc>
      </w:tr>
      <w:tr w:rsidR="00F74FCE" w:rsidRPr="0039704D" w14:paraId="680FED8E" w14:textId="77777777" w:rsidTr="004260D7">
        <w:trPr>
          <w:trHeight w:val="623"/>
        </w:trPr>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58A43331" w14:textId="77777777" w:rsidR="00F74FCE" w:rsidRPr="0039704D" w:rsidRDefault="00F74FCE" w:rsidP="0039704D">
            <w:pPr>
              <w:rPr>
                <w:rFonts w:ascii="Times New Roman" w:eastAsia="Arial MT" w:hAnsi="Times New Roman" w:cs="Times New Roman"/>
                <w:lang w:val="es-ES"/>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2E4CD0C5" w14:textId="77777777" w:rsidR="00F74FCE" w:rsidRPr="0039704D" w:rsidRDefault="00F74FCE" w:rsidP="0039704D">
            <w:pPr>
              <w:rPr>
                <w:rFonts w:ascii="Times New Roman" w:eastAsia="Arial MT" w:hAnsi="Times New Roman" w:cs="Times New Roman"/>
                <w:lang w:val="es-ES"/>
              </w:rPr>
            </w:pPr>
          </w:p>
        </w:tc>
        <w:tc>
          <w:tcPr>
            <w:tcW w:w="2127" w:type="dxa"/>
            <w:vMerge/>
            <w:tcBorders>
              <w:top w:val="single" w:sz="4" w:space="0" w:color="000000"/>
              <w:left w:val="single" w:sz="4" w:space="0" w:color="000000"/>
              <w:bottom w:val="single" w:sz="4" w:space="0" w:color="000000"/>
              <w:right w:val="single" w:sz="4" w:space="0" w:color="000000"/>
            </w:tcBorders>
            <w:vAlign w:val="center"/>
            <w:hideMark/>
          </w:tcPr>
          <w:p w14:paraId="53F1D39B" w14:textId="77777777" w:rsidR="00F74FCE" w:rsidRPr="0039704D" w:rsidRDefault="00F74FCE" w:rsidP="0039704D">
            <w:pPr>
              <w:rPr>
                <w:rFonts w:ascii="Times New Roman" w:eastAsia="Arial MT" w:hAnsi="Times New Roman" w:cs="Times New Roman"/>
                <w:lang w:val="es-ES"/>
              </w:rPr>
            </w:pPr>
          </w:p>
        </w:tc>
        <w:tc>
          <w:tcPr>
            <w:tcW w:w="2554" w:type="dxa"/>
            <w:tcBorders>
              <w:top w:val="single" w:sz="4" w:space="0" w:color="000000"/>
              <w:left w:val="single" w:sz="4" w:space="0" w:color="000000"/>
              <w:bottom w:val="single" w:sz="4" w:space="0" w:color="000000"/>
              <w:right w:val="single" w:sz="4" w:space="0" w:color="000000"/>
            </w:tcBorders>
            <w:hideMark/>
          </w:tcPr>
          <w:p w14:paraId="7F4FCA6E" w14:textId="77777777" w:rsidR="00F74FCE" w:rsidRPr="0039704D" w:rsidRDefault="00F74FCE" w:rsidP="0039704D">
            <w:pPr>
              <w:pStyle w:val="TableParagraph"/>
              <w:tabs>
                <w:tab w:val="left" w:pos="1775"/>
              </w:tabs>
              <w:ind w:left="110" w:right="97"/>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rPr>
              <w:tab/>
            </w:r>
            <w:r w:rsidRPr="0039704D">
              <w:rPr>
                <w:rFonts w:ascii="Times New Roman" w:hAnsi="Times New Roman" w:cs="Times New Roman"/>
                <w:spacing w:val="-2"/>
              </w:rPr>
              <w:t>Chorro</w:t>
            </w:r>
            <w:r w:rsidRPr="0039704D">
              <w:rPr>
                <w:rFonts w:ascii="Times New Roman" w:hAnsi="Times New Roman" w:cs="Times New Roman"/>
                <w:spacing w:val="-59"/>
              </w:rPr>
              <w:t xml:space="preserve"> </w:t>
            </w:r>
            <w:r w:rsidRPr="0039704D">
              <w:rPr>
                <w:rFonts w:ascii="Times New Roman" w:hAnsi="Times New Roman" w:cs="Times New Roman"/>
              </w:rPr>
              <w:t>Colorado</w:t>
            </w:r>
          </w:p>
        </w:tc>
        <w:tc>
          <w:tcPr>
            <w:tcW w:w="2265" w:type="dxa"/>
            <w:tcBorders>
              <w:top w:val="single" w:sz="4" w:space="0" w:color="000000"/>
              <w:left w:val="single" w:sz="4" w:space="0" w:color="000000"/>
              <w:bottom w:val="single" w:sz="4" w:space="0" w:color="000000"/>
              <w:right w:val="single" w:sz="4" w:space="0" w:color="000000"/>
            </w:tcBorders>
            <w:hideMark/>
          </w:tcPr>
          <w:p w14:paraId="3315D818" w14:textId="77777777" w:rsidR="00F74FCE" w:rsidRPr="0039704D" w:rsidRDefault="00F74FCE" w:rsidP="0039704D">
            <w:pPr>
              <w:pStyle w:val="TableParagraph"/>
              <w:ind w:right="174"/>
              <w:jc w:val="right"/>
              <w:rPr>
                <w:rFonts w:ascii="Times New Roman" w:hAnsi="Times New Roman" w:cs="Times New Roman"/>
              </w:rPr>
            </w:pPr>
            <w:proofErr w:type="spellStart"/>
            <w:r w:rsidRPr="0039704D">
              <w:rPr>
                <w:rFonts w:ascii="Times New Roman" w:hAnsi="Times New Roman" w:cs="Times New Roman"/>
              </w:rPr>
              <w:t>Dec</w:t>
            </w:r>
            <w:proofErr w:type="spellEnd"/>
            <w:r w:rsidRPr="0039704D">
              <w:rPr>
                <w:rFonts w:ascii="Times New Roman" w:hAnsi="Times New Roman" w:cs="Times New Roman"/>
              </w:rPr>
              <w:t>.</w:t>
            </w:r>
            <w:r w:rsidRPr="0039704D">
              <w:rPr>
                <w:rFonts w:ascii="Times New Roman" w:hAnsi="Times New Roman" w:cs="Times New Roman"/>
                <w:spacing w:val="1"/>
              </w:rPr>
              <w:t xml:space="preserve"> </w:t>
            </w:r>
            <w:r w:rsidRPr="0039704D">
              <w:rPr>
                <w:rFonts w:ascii="Times New Roman" w:hAnsi="Times New Roman" w:cs="Times New Roman"/>
              </w:rPr>
              <w:t>190/04</w:t>
            </w:r>
            <w:r w:rsidRPr="0039704D">
              <w:rPr>
                <w:rFonts w:ascii="Times New Roman" w:hAnsi="Times New Roman" w:cs="Times New Roman"/>
                <w:spacing w:val="-2"/>
              </w:rPr>
              <w:t xml:space="preserve"> </w:t>
            </w:r>
            <w:r w:rsidRPr="0039704D">
              <w:rPr>
                <w:rFonts w:ascii="Times New Roman" w:hAnsi="Times New Roman" w:cs="Times New Roman"/>
              </w:rPr>
              <w:t>(Art.</w:t>
            </w:r>
            <w:r w:rsidRPr="0039704D">
              <w:rPr>
                <w:rFonts w:ascii="Times New Roman" w:hAnsi="Times New Roman" w:cs="Times New Roman"/>
                <w:spacing w:val="-3"/>
              </w:rPr>
              <w:t xml:space="preserve"> </w:t>
            </w:r>
            <w:r w:rsidRPr="0039704D">
              <w:rPr>
                <w:rFonts w:ascii="Times New Roman" w:hAnsi="Times New Roman" w:cs="Times New Roman"/>
              </w:rPr>
              <w:t>101)</w:t>
            </w:r>
          </w:p>
        </w:tc>
      </w:tr>
      <w:tr w:rsidR="00F74FCE" w:rsidRPr="0039704D" w14:paraId="4F7E2663" w14:textId="77777777" w:rsidTr="004260D7">
        <w:trPr>
          <w:trHeight w:val="374"/>
        </w:trPr>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46193C73" w14:textId="77777777" w:rsidR="00F74FCE" w:rsidRPr="0039704D" w:rsidRDefault="00F74FCE" w:rsidP="0039704D">
            <w:pPr>
              <w:rPr>
                <w:rFonts w:ascii="Times New Roman" w:eastAsia="Arial MT" w:hAnsi="Times New Roman" w:cs="Times New Roman"/>
                <w:lang w:val="es-ES"/>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5130D5C7" w14:textId="77777777" w:rsidR="00F74FCE" w:rsidRPr="0039704D" w:rsidRDefault="00F74FCE" w:rsidP="0039704D">
            <w:pPr>
              <w:rPr>
                <w:rFonts w:ascii="Times New Roman" w:eastAsia="Arial MT" w:hAnsi="Times New Roman" w:cs="Times New Roman"/>
                <w:lang w:val="es-ES"/>
              </w:rPr>
            </w:pPr>
          </w:p>
        </w:tc>
        <w:tc>
          <w:tcPr>
            <w:tcW w:w="2127" w:type="dxa"/>
            <w:vMerge/>
            <w:tcBorders>
              <w:top w:val="single" w:sz="4" w:space="0" w:color="000000"/>
              <w:left w:val="single" w:sz="4" w:space="0" w:color="000000"/>
              <w:bottom w:val="single" w:sz="4" w:space="0" w:color="000000"/>
              <w:right w:val="single" w:sz="4" w:space="0" w:color="000000"/>
            </w:tcBorders>
            <w:vAlign w:val="center"/>
            <w:hideMark/>
          </w:tcPr>
          <w:p w14:paraId="59861081" w14:textId="77777777" w:rsidR="00F74FCE" w:rsidRPr="0039704D" w:rsidRDefault="00F74FCE" w:rsidP="0039704D">
            <w:pPr>
              <w:rPr>
                <w:rFonts w:ascii="Times New Roman" w:eastAsia="Arial MT" w:hAnsi="Times New Roman" w:cs="Times New Roman"/>
                <w:lang w:val="es-ES"/>
              </w:rPr>
            </w:pPr>
          </w:p>
        </w:tc>
        <w:tc>
          <w:tcPr>
            <w:tcW w:w="2554" w:type="dxa"/>
            <w:tcBorders>
              <w:top w:val="single" w:sz="4" w:space="0" w:color="000000"/>
              <w:left w:val="single" w:sz="4" w:space="0" w:color="000000"/>
              <w:bottom w:val="single" w:sz="4" w:space="0" w:color="000000"/>
              <w:right w:val="single" w:sz="4" w:space="0" w:color="000000"/>
            </w:tcBorders>
            <w:hideMark/>
          </w:tcPr>
          <w:p w14:paraId="0733FD35" w14:textId="77777777" w:rsidR="00F74FCE" w:rsidRPr="0039704D" w:rsidRDefault="00F74FCE" w:rsidP="0039704D">
            <w:pPr>
              <w:pStyle w:val="TableParagraph"/>
              <w:spacing w:before="4"/>
              <w:ind w:left="110"/>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4"/>
              </w:rPr>
              <w:t xml:space="preserve"> </w:t>
            </w:r>
            <w:r w:rsidRPr="0039704D">
              <w:rPr>
                <w:rFonts w:ascii="Times New Roman" w:hAnsi="Times New Roman" w:cs="Times New Roman"/>
              </w:rPr>
              <w:t>El</w:t>
            </w:r>
            <w:r w:rsidRPr="0039704D">
              <w:rPr>
                <w:rFonts w:ascii="Times New Roman" w:hAnsi="Times New Roman" w:cs="Times New Roman"/>
                <w:spacing w:val="-1"/>
              </w:rPr>
              <w:t xml:space="preserve"> </w:t>
            </w:r>
            <w:r w:rsidRPr="0039704D">
              <w:rPr>
                <w:rFonts w:ascii="Times New Roman" w:hAnsi="Times New Roman" w:cs="Times New Roman"/>
              </w:rPr>
              <w:t>Zuque</w:t>
            </w:r>
          </w:p>
        </w:tc>
        <w:tc>
          <w:tcPr>
            <w:tcW w:w="2265" w:type="dxa"/>
            <w:tcBorders>
              <w:top w:val="single" w:sz="4" w:space="0" w:color="000000"/>
              <w:left w:val="single" w:sz="4" w:space="0" w:color="000000"/>
              <w:bottom w:val="single" w:sz="4" w:space="0" w:color="000000"/>
              <w:right w:val="single" w:sz="4" w:space="0" w:color="000000"/>
            </w:tcBorders>
            <w:hideMark/>
          </w:tcPr>
          <w:p w14:paraId="708593A5" w14:textId="77777777" w:rsidR="00F74FCE" w:rsidRPr="0039704D" w:rsidRDefault="00F74FCE" w:rsidP="0039704D">
            <w:pPr>
              <w:pStyle w:val="TableParagraph"/>
              <w:spacing w:before="4"/>
              <w:ind w:right="174"/>
              <w:jc w:val="right"/>
              <w:rPr>
                <w:rFonts w:ascii="Times New Roman" w:hAnsi="Times New Roman" w:cs="Times New Roman"/>
              </w:rPr>
            </w:pPr>
            <w:proofErr w:type="spellStart"/>
            <w:r w:rsidRPr="0039704D">
              <w:rPr>
                <w:rFonts w:ascii="Times New Roman" w:hAnsi="Times New Roman" w:cs="Times New Roman"/>
              </w:rPr>
              <w:t>Dec</w:t>
            </w:r>
            <w:proofErr w:type="spellEnd"/>
            <w:r w:rsidRPr="0039704D">
              <w:rPr>
                <w:rFonts w:ascii="Times New Roman" w:hAnsi="Times New Roman" w:cs="Times New Roman"/>
              </w:rPr>
              <w:t>.</w:t>
            </w:r>
            <w:r w:rsidRPr="0039704D">
              <w:rPr>
                <w:rFonts w:ascii="Times New Roman" w:hAnsi="Times New Roman" w:cs="Times New Roman"/>
                <w:spacing w:val="1"/>
              </w:rPr>
              <w:t xml:space="preserve"> </w:t>
            </w:r>
            <w:r w:rsidRPr="0039704D">
              <w:rPr>
                <w:rFonts w:ascii="Times New Roman" w:hAnsi="Times New Roman" w:cs="Times New Roman"/>
              </w:rPr>
              <w:t>190/04</w:t>
            </w:r>
            <w:r w:rsidRPr="0039704D">
              <w:rPr>
                <w:rFonts w:ascii="Times New Roman" w:hAnsi="Times New Roman" w:cs="Times New Roman"/>
                <w:spacing w:val="-2"/>
              </w:rPr>
              <w:t xml:space="preserve"> </w:t>
            </w:r>
            <w:r w:rsidRPr="0039704D">
              <w:rPr>
                <w:rFonts w:ascii="Times New Roman" w:hAnsi="Times New Roman" w:cs="Times New Roman"/>
              </w:rPr>
              <w:t>(Art.</w:t>
            </w:r>
            <w:r w:rsidRPr="0039704D">
              <w:rPr>
                <w:rFonts w:ascii="Times New Roman" w:hAnsi="Times New Roman" w:cs="Times New Roman"/>
                <w:spacing w:val="-3"/>
              </w:rPr>
              <w:t xml:space="preserve"> </w:t>
            </w:r>
            <w:r w:rsidRPr="0039704D">
              <w:rPr>
                <w:rFonts w:ascii="Times New Roman" w:hAnsi="Times New Roman" w:cs="Times New Roman"/>
              </w:rPr>
              <w:t>101)</w:t>
            </w:r>
          </w:p>
        </w:tc>
      </w:tr>
      <w:tr w:rsidR="00F74FCE" w:rsidRPr="0039704D" w14:paraId="7CA48C77" w14:textId="77777777" w:rsidTr="004260D7">
        <w:trPr>
          <w:trHeight w:val="628"/>
        </w:trPr>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35939123" w14:textId="77777777" w:rsidR="00F74FCE" w:rsidRPr="0039704D" w:rsidRDefault="00F74FCE" w:rsidP="0039704D">
            <w:pPr>
              <w:rPr>
                <w:rFonts w:ascii="Times New Roman" w:eastAsia="Arial MT" w:hAnsi="Times New Roman" w:cs="Times New Roman"/>
                <w:lang w:val="es-ES"/>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7933B823" w14:textId="77777777" w:rsidR="00F74FCE" w:rsidRPr="0039704D" w:rsidRDefault="00F74FCE" w:rsidP="0039704D">
            <w:pPr>
              <w:rPr>
                <w:rFonts w:ascii="Times New Roman" w:eastAsia="Arial MT" w:hAnsi="Times New Roman" w:cs="Times New Roman"/>
                <w:lang w:val="es-ES"/>
              </w:rPr>
            </w:pPr>
          </w:p>
        </w:tc>
        <w:tc>
          <w:tcPr>
            <w:tcW w:w="2127" w:type="dxa"/>
            <w:vMerge/>
            <w:tcBorders>
              <w:top w:val="single" w:sz="4" w:space="0" w:color="000000"/>
              <w:left w:val="single" w:sz="4" w:space="0" w:color="000000"/>
              <w:bottom w:val="single" w:sz="4" w:space="0" w:color="000000"/>
              <w:right w:val="single" w:sz="4" w:space="0" w:color="000000"/>
            </w:tcBorders>
            <w:vAlign w:val="center"/>
            <w:hideMark/>
          </w:tcPr>
          <w:p w14:paraId="502C2168" w14:textId="77777777" w:rsidR="00F74FCE" w:rsidRPr="0039704D" w:rsidRDefault="00F74FCE" w:rsidP="0039704D">
            <w:pPr>
              <w:rPr>
                <w:rFonts w:ascii="Times New Roman" w:eastAsia="Arial MT" w:hAnsi="Times New Roman" w:cs="Times New Roman"/>
                <w:lang w:val="es-ES"/>
              </w:rPr>
            </w:pPr>
          </w:p>
        </w:tc>
        <w:tc>
          <w:tcPr>
            <w:tcW w:w="2554" w:type="dxa"/>
            <w:tcBorders>
              <w:top w:val="single" w:sz="4" w:space="0" w:color="000000"/>
              <w:left w:val="single" w:sz="4" w:space="0" w:color="000000"/>
              <w:bottom w:val="single" w:sz="4" w:space="0" w:color="000000"/>
              <w:right w:val="single" w:sz="4" w:space="0" w:color="000000"/>
            </w:tcBorders>
            <w:hideMark/>
          </w:tcPr>
          <w:p w14:paraId="480A7503" w14:textId="77777777" w:rsidR="00F74FCE" w:rsidRPr="0039704D" w:rsidRDefault="00F74FCE" w:rsidP="0039704D">
            <w:pPr>
              <w:pStyle w:val="TableParagraph"/>
              <w:tabs>
                <w:tab w:val="left" w:pos="1775"/>
              </w:tabs>
              <w:ind w:left="110" w:right="97"/>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rPr>
              <w:tab/>
            </w:r>
            <w:r w:rsidRPr="0039704D">
              <w:rPr>
                <w:rFonts w:ascii="Times New Roman" w:hAnsi="Times New Roman" w:cs="Times New Roman"/>
                <w:spacing w:val="-2"/>
              </w:rPr>
              <w:t>Chorro</w:t>
            </w:r>
            <w:r w:rsidRPr="0039704D">
              <w:rPr>
                <w:rFonts w:ascii="Times New Roman" w:hAnsi="Times New Roman" w:cs="Times New Roman"/>
                <w:spacing w:val="-59"/>
              </w:rPr>
              <w:t xml:space="preserve"> </w:t>
            </w:r>
            <w:r w:rsidRPr="0039704D">
              <w:rPr>
                <w:rFonts w:ascii="Times New Roman" w:hAnsi="Times New Roman" w:cs="Times New Roman"/>
              </w:rPr>
              <w:t>Silverio</w:t>
            </w:r>
          </w:p>
        </w:tc>
        <w:tc>
          <w:tcPr>
            <w:tcW w:w="2265" w:type="dxa"/>
            <w:tcBorders>
              <w:top w:val="single" w:sz="4" w:space="0" w:color="000000"/>
              <w:left w:val="single" w:sz="4" w:space="0" w:color="000000"/>
              <w:bottom w:val="single" w:sz="4" w:space="0" w:color="000000"/>
              <w:right w:val="single" w:sz="4" w:space="0" w:color="000000"/>
            </w:tcBorders>
            <w:hideMark/>
          </w:tcPr>
          <w:p w14:paraId="5437D2F3" w14:textId="77777777" w:rsidR="00F74FCE" w:rsidRPr="0039704D" w:rsidRDefault="00F74FCE" w:rsidP="0039704D">
            <w:pPr>
              <w:pStyle w:val="TableParagraph"/>
              <w:ind w:right="174"/>
              <w:jc w:val="right"/>
              <w:rPr>
                <w:rFonts w:ascii="Times New Roman" w:hAnsi="Times New Roman" w:cs="Times New Roman"/>
              </w:rPr>
            </w:pPr>
            <w:proofErr w:type="spellStart"/>
            <w:r w:rsidRPr="0039704D">
              <w:rPr>
                <w:rFonts w:ascii="Times New Roman" w:hAnsi="Times New Roman" w:cs="Times New Roman"/>
              </w:rPr>
              <w:t>Dec</w:t>
            </w:r>
            <w:proofErr w:type="spellEnd"/>
            <w:r w:rsidRPr="0039704D">
              <w:rPr>
                <w:rFonts w:ascii="Times New Roman" w:hAnsi="Times New Roman" w:cs="Times New Roman"/>
              </w:rPr>
              <w:t>.</w:t>
            </w:r>
            <w:r w:rsidRPr="0039704D">
              <w:rPr>
                <w:rFonts w:ascii="Times New Roman" w:hAnsi="Times New Roman" w:cs="Times New Roman"/>
                <w:spacing w:val="1"/>
              </w:rPr>
              <w:t xml:space="preserve"> </w:t>
            </w:r>
            <w:r w:rsidRPr="0039704D">
              <w:rPr>
                <w:rFonts w:ascii="Times New Roman" w:hAnsi="Times New Roman" w:cs="Times New Roman"/>
              </w:rPr>
              <w:t>190/04</w:t>
            </w:r>
            <w:r w:rsidRPr="0039704D">
              <w:rPr>
                <w:rFonts w:ascii="Times New Roman" w:hAnsi="Times New Roman" w:cs="Times New Roman"/>
                <w:spacing w:val="-2"/>
              </w:rPr>
              <w:t xml:space="preserve"> </w:t>
            </w:r>
            <w:r w:rsidRPr="0039704D">
              <w:rPr>
                <w:rFonts w:ascii="Times New Roman" w:hAnsi="Times New Roman" w:cs="Times New Roman"/>
              </w:rPr>
              <w:t>(Art.</w:t>
            </w:r>
            <w:r w:rsidRPr="0039704D">
              <w:rPr>
                <w:rFonts w:ascii="Times New Roman" w:hAnsi="Times New Roman" w:cs="Times New Roman"/>
                <w:spacing w:val="-3"/>
              </w:rPr>
              <w:t xml:space="preserve"> </w:t>
            </w:r>
            <w:r w:rsidRPr="0039704D">
              <w:rPr>
                <w:rFonts w:ascii="Times New Roman" w:hAnsi="Times New Roman" w:cs="Times New Roman"/>
              </w:rPr>
              <w:t>101)</w:t>
            </w:r>
          </w:p>
        </w:tc>
      </w:tr>
      <w:tr w:rsidR="00F74FCE" w:rsidRPr="0039704D" w14:paraId="352AC5C7" w14:textId="77777777" w:rsidTr="004260D7">
        <w:trPr>
          <w:trHeight w:val="374"/>
        </w:trPr>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4FADA96A" w14:textId="77777777" w:rsidR="00F74FCE" w:rsidRPr="0039704D" w:rsidRDefault="00F74FCE" w:rsidP="0039704D">
            <w:pPr>
              <w:rPr>
                <w:rFonts w:ascii="Times New Roman" w:eastAsia="Arial MT" w:hAnsi="Times New Roman" w:cs="Times New Roman"/>
                <w:lang w:val="es-ES"/>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54492ED5" w14:textId="77777777" w:rsidR="00F74FCE" w:rsidRPr="0039704D" w:rsidRDefault="00F74FCE" w:rsidP="0039704D">
            <w:pPr>
              <w:rPr>
                <w:rFonts w:ascii="Times New Roman" w:eastAsia="Arial MT" w:hAnsi="Times New Roman" w:cs="Times New Roman"/>
                <w:lang w:val="es-ES"/>
              </w:rPr>
            </w:pPr>
          </w:p>
        </w:tc>
        <w:tc>
          <w:tcPr>
            <w:tcW w:w="2127" w:type="dxa"/>
            <w:vMerge/>
            <w:tcBorders>
              <w:top w:val="single" w:sz="4" w:space="0" w:color="000000"/>
              <w:left w:val="single" w:sz="4" w:space="0" w:color="000000"/>
              <w:bottom w:val="single" w:sz="4" w:space="0" w:color="000000"/>
              <w:right w:val="single" w:sz="4" w:space="0" w:color="000000"/>
            </w:tcBorders>
            <w:vAlign w:val="center"/>
            <w:hideMark/>
          </w:tcPr>
          <w:p w14:paraId="16968DBA" w14:textId="77777777" w:rsidR="00F74FCE" w:rsidRPr="0039704D" w:rsidRDefault="00F74FCE" w:rsidP="0039704D">
            <w:pPr>
              <w:rPr>
                <w:rFonts w:ascii="Times New Roman" w:eastAsia="Arial MT" w:hAnsi="Times New Roman" w:cs="Times New Roman"/>
                <w:lang w:val="es-ES"/>
              </w:rPr>
            </w:pPr>
          </w:p>
        </w:tc>
        <w:tc>
          <w:tcPr>
            <w:tcW w:w="2554" w:type="dxa"/>
            <w:tcBorders>
              <w:top w:val="single" w:sz="4" w:space="0" w:color="000000"/>
              <w:left w:val="single" w:sz="4" w:space="0" w:color="000000"/>
              <w:bottom w:val="single" w:sz="4" w:space="0" w:color="000000"/>
              <w:right w:val="single" w:sz="4" w:space="0" w:color="000000"/>
            </w:tcBorders>
            <w:hideMark/>
          </w:tcPr>
          <w:p w14:paraId="28C7E513" w14:textId="77777777" w:rsidR="00F74FCE" w:rsidRPr="0039704D" w:rsidRDefault="00F74FCE" w:rsidP="0039704D">
            <w:pPr>
              <w:pStyle w:val="TableParagraph"/>
              <w:ind w:left="110"/>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6"/>
              </w:rPr>
              <w:t xml:space="preserve"> </w:t>
            </w:r>
            <w:r w:rsidRPr="0039704D">
              <w:rPr>
                <w:rFonts w:ascii="Times New Roman" w:hAnsi="Times New Roman" w:cs="Times New Roman"/>
              </w:rPr>
              <w:t>Vidriera</w:t>
            </w:r>
          </w:p>
        </w:tc>
        <w:tc>
          <w:tcPr>
            <w:tcW w:w="2265" w:type="dxa"/>
            <w:tcBorders>
              <w:top w:val="single" w:sz="4" w:space="0" w:color="000000"/>
              <w:left w:val="single" w:sz="4" w:space="0" w:color="000000"/>
              <w:bottom w:val="single" w:sz="4" w:space="0" w:color="000000"/>
              <w:right w:val="single" w:sz="4" w:space="0" w:color="000000"/>
            </w:tcBorders>
            <w:hideMark/>
          </w:tcPr>
          <w:p w14:paraId="17ABCED7" w14:textId="77777777" w:rsidR="00F74FCE" w:rsidRPr="0039704D" w:rsidRDefault="00F74FCE" w:rsidP="0039704D">
            <w:pPr>
              <w:pStyle w:val="TableParagraph"/>
              <w:ind w:right="174"/>
              <w:jc w:val="right"/>
              <w:rPr>
                <w:rFonts w:ascii="Times New Roman" w:hAnsi="Times New Roman" w:cs="Times New Roman"/>
              </w:rPr>
            </w:pPr>
            <w:proofErr w:type="spellStart"/>
            <w:r w:rsidRPr="0039704D">
              <w:rPr>
                <w:rFonts w:ascii="Times New Roman" w:hAnsi="Times New Roman" w:cs="Times New Roman"/>
              </w:rPr>
              <w:t>Dec</w:t>
            </w:r>
            <w:proofErr w:type="spellEnd"/>
            <w:r w:rsidRPr="0039704D">
              <w:rPr>
                <w:rFonts w:ascii="Times New Roman" w:hAnsi="Times New Roman" w:cs="Times New Roman"/>
              </w:rPr>
              <w:t>.</w:t>
            </w:r>
            <w:r w:rsidRPr="0039704D">
              <w:rPr>
                <w:rFonts w:ascii="Times New Roman" w:hAnsi="Times New Roman" w:cs="Times New Roman"/>
                <w:spacing w:val="1"/>
              </w:rPr>
              <w:t xml:space="preserve"> </w:t>
            </w:r>
            <w:r w:rsidRPr="0039704D">
              <w:rPr>
                <w:rFonts w:ascii="Times New Roman" w:hAnsi="Times New Roman" w:cs="Times New Roman"/>
              </w:rPr>
              <w:t>190/04</w:t>
            </w:r>
            <w:r w:rsidRPr="0039704D">
              <w:rPr>
                <w:rFonts w:ascii="Times New Roman" w:hAnsi="Times New Roman" w:cs="Times New Roman"/>
                <w:spacing w:val="-2"/>
              </w:rPr>
              <w:t xml:space="preserve"> </w:t>
            </w:r>
            <w:r w:rsidRPr="0039704D">
              <w:rPr>
                <w:rFonts w:ascii="Times New Roman" w:hAnsi="Times New Roman" w:cs="Times New Roman"/>
              </w:rPr>
              <w:t>(Art.</w:t>
            </w:r>
            <w:r w:rsidRPr="0039704D">
              <w:rPr>
                <w:rFonts w:ascii="Times New Roman" w:hAnsi="Times New Roman" w:cs="Times New Roman"/>
                <w:spacing w:val="-4"/>
              </w:rPr>
              <w:t xml:space="preserve"> </w:t>
            </w:r>
            <w:r w:rsidRPr="0039704D">
              <w:rPr>
                <w:rFonts w:ascii="Times New Roman" w:hAnsi="Times New Roman" w:cs="Times New Roman"/>
              </w:rPr>
              <w:t>101)</w:t>
            </w:r>
          </w:p>
        </w:tc>
      </w:tr>
      <w:tr w:rsidR="00F74FCE" w:rsidRPr="0039704D" w14:paraId="553C0872" w14:textId="77777777" w:rsidTr="004260D7">
        <w:trPr>
          <w:trHeight w:val="369"/>
        </w:trPr>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44F23B8F" w14:textId="77777777" w:rsidR="00F74FCE" w:rsidRPr="0039704D" w:rsidRDefault="00F74FCE" w:rsidP="0039704D">
            <w:pPr>
              <w:rPr>
                <w:rFonts w:ascii="Times New Roman" w:eastAsia="Arial MT" w:hAnsi="Times New Roman" w:cs="Times New Roman"/>
                <w:lang w:val="es-ES"/>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1BE3B5BE" w14:textId="77777777" w:rsidR="00F74FCE" w:rsidRPr="0039704D" w:rsidRDefault="00F74FCE" w:rsidP="0039704D">
            <w:pPr>
              <w:rPr>
                <w:rFonts w:ascii="Times New Roman" w:eastAsia="Arial MT" w:hAnsi="Times New Roman" w:cs="Times New Roman"/>
                <w:lang w:val="es-ES"/>
              </w:rPr>
            </w:pPr>
          </w:p>
        </w:tc>
        <w:tc>
          <w:tcPr>
            <w:tcW w:w="2127" w:type="dxa"/>
            <w:vMerge/>
            <w:tcBorders>
              <w:top w:val="single" w:sz="4" w:space="0" w:color="000000"/>
              <w:left w:val="single" w:sz="4" w:space="0" w:color="000000"/>
              <w:bottom w:val="single" w:sz="4" w:space="0" w:color="000000"/>
              <w:right w:val="single" w:sz="4" w:space="0" w:color="000000"/>
            </w:tcBorders>
            <w:vAlign w:val="center"/>
            <w:hideMark/>
          </w:tcPr>
          <w:p w14:paraId="09BFF6DE" w14:textId="77777777" w:rsidR="00F74FCE" w:rsidRPr="0039704D" w:rsidRDefault="00F74FCE" w:rsidP="0039704D">
            <w:pPr>
              <w:rPr>
                <w:rFonts w:ascii="Times New Roman" w:eastAsia="Arial MT" w:hAnsi="Times New Roman" w:cs="Times New Roman"/>
                <w:lang w:val="es-ES"/>
              </w:rPr>
            </w:pPr>
          </w:p>
        </w:tc>
        <w:tc>
          <w:tcPr>
            <w:tcW w:w="2554" w:type="dxa"/>
            <w:tcBorders>
              <w:top w:val="single" w:sz="4" w:space="0" w:color="000000"/>
              <w:left w:val="single" w:sz="4" w:space="0" w:color="000000"/>
              <w:bottom w:val="single" w:sz="4" w:space="0" w:color="000000"/>
              <w:right w:val="single" w:sz="4" w:space="0" w:color="000000"/>
            </w:tcBorders>
            <w:hideMark/>
          </w:tcPr>
          <w:p w14:paraId="246E6902" w14:textId="77777777" w:rsidR="00F74FCE" w:rsidRPr="0039704D" w:rsidRDefault="00F74FCE" w:rsidP="0039704D">
            <w:pPr>
              <w:pStyle w:val="TableParagraph"/>
              <w:ind w:left="110"/>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4"/>
              </w:rPr>
              <w:t xml:space="preserve"> </w:t>
            </w:r>
            <w:r w:rsidRPr="0039704D">
              <w:rPr>
                <w:rFonts w:ascii="Times New Roman" w:hAnsi="Times New Roman" w:cs="Times New Roman"/>
              </w:rPr>
              <w:t>Seca</w:t>
            </w:r>
          </w:p>
        </w:tc>
        <w:tc>
          <w:tcPr>
            <w:tcW w:w="2265" w:type="dxa"/>
            <w:tcBorders>
              <w:top w:val="single" w:sz="4" w:space="0" w:color="000000"/>
              <w:left w:val="single" w:sz="4" w:space="0" w:color="000000"/>
              <w:bottom w:val="single" w:sz="4" w:space="0" w:color="000000"/>
              <w:right w:val="single" w:sz="4" w:space="0" w:color="000000"/>
            </w:tcBorders>
            <w:hideMark/>
          </w:tcPr>
          <w:p w14:paraId="3ABF3AB5" w14:textId="77777777" w:rsidR="00F74FCE" w:rsidRPr="0039704D" w:rsidRDefault="00F74FCE" w:rsidP="0039704D">
            <w:pPr>
              <w:pStyle w:val="TableParagraph"/>
              <w:ind w:right="174"/>
              <w:jc w:val="right"/>
              <w:rPr>
                <w:rFonts w:ascii="Times New Roman" w:hAnsi="Times New Roman" w:cs="Times New Roman"/>
              </w:rPr>
            </w:pPr>
            <w:proofErr w:type="spellStart"/>
            <w:r w:rsidRPr="0039704D">
              <w:rPr>
                <w:rFonts w:ascii="Times New Roman" w:hAnsi="Times New Roman" w:cs="Times New Roman"/>
              </w:rPr>
              <w:t>Dec</w:t>
            </w:r>
            <w:proofErr w:type="spellEnd"/>
            <w:r w:rsidRPr="0039704D">
              <w:rPr>
                <w:rFonts w:ascii="Times New Roman" w:hAnsi="Times New Roman" w:cs="Times New Roman"/>
              </w:rPr>
              <w:t>.</w:t>
            </w:r>
            <w:r w:rsidRPr="0039704D">
              <w:rPr>
                <w:rFonts w:ascii="Times New Roman" w:hAnsi="Times New Roman" w:cs="Times New Roman"/>
                <w:spacing w:val="1"/>
              </w:rPr>
              <w:t xml:space="preserve"> </w:t>
            </w:r>
            <w:r w:rsidRPr="0039704D">
              <w:rPr>
                <w:rFonts w:ascii="Times New Roman" w:hAnsi="Times New Roman" w:cs="Times New Roman"/>
              </w:rPr>
              <w:t>190/04</w:t>
            </w:r>
            <w:r w:rsidRPr="0039704D">
              <w:rPr>
                <w:rFonts w:ascii="Times New Roman" w:hAnsi="Times New Roman" w:cs="Times New Roman"/>
                <w:spacing w:val="-2"/>
              </w:rPr>
              <w:t xml:space="preserve"> </w:t>
            </w:r>
            <w:r w:rsidRPr="0039704D">
              <w:rPr>
                <w:rFonts w:ascii="Times New Roman" w:hAnsi="Times New Roman" w:cs="Times New Roman"/>
              </w:rPr>
              <w:t>(Art.</w:t>
            </w:r>
            <w:r w:rsidRPr="0039704D">
              <w:rPr>
                <w:rFonts w:ascii="Times New Roman" w:hAnsi="Times New Roman" w:cs="Times New Roman"/>
                <w:spacing w:val="-3"/>
              </w:rPr>
              <w:t xml:space="preserve"> </w:t>
            </w:r>
            <w:r w:rsidRPr="0039704D">
              <w:rPr>
                <w:rFonts w:ascii="Times New Roman" w:hAnsi="Times New Roman" w:cs="Times New Roman"/>
              </w:rPr>
              <w:t>101)</w:t>
            </w:r>
          </w:p>
        </w:tc>
      </w:tr>
      <w:tr w:rsidR="00F74FCE" w:rsidRPr="0039704D" w14:paraId="3FF873CE" w14:textId="77777777" w:rsidTr="004260D7">
        <w:trPr>
          <w:trHeight w:val="373"/>
        </w:trPr>
        <w:tc>
          <w:tcPr>
            <w:tcW w:w="1412" w:type="dxa"/>
            <w:vMerge w:val="restart"/>
            <w:tcBorders>
              <w:top w:val="single" w:sz="4" w:space="0" w:color="000000"/>
              <w:left w:val="single" w:sz="4" w:space="0" w:color="000000"/>
              <w:bottom w:val="single" w:sz="4" w:space="0" w:color="000000"/>
              <w:right w:val="single" w:sz="4" w:space="0" w:color="000000"/>
            </w:tcBorders>
            <w:hideMark/>
          </w:tcPr>
          <w:p w14:paraId="7B1CDD52" w14:textId="77777777" w:rsidR="00F74FCE" w:rsidRPr="0039704D" w:rsidRDefault="00F74FCE" w:rsidP="0039704D">
            <w:pPr>
              <w:pStyle w:val="TableParagraph"/>
              <w:ind w:left="110" w:right="293"/>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59"/>
              </w:rPr>
              <w:t xml:space="preserve"> </w:t>
            </w:r>
            <w:proofErr w:type="spellStart"/>
            <w:r w:rsidRPr="0039704D">
              <w:rPr>
                <w:rFonts w:ascii="Times New Roman" w:hAnsi="Times New Roman" w:cs="Times New Roman"/>
              </w:rPr>
              <w:t>Chiguaza</w:t>
            </w:r>
            <w:proofErr w:type="spellEnd"/>
          </w:p>
        </w:tc>
        <w:tc>
          <w:tcPr>
            <w:tcW w:w="1277" w:type="dxa"/>
            <w:vMerge w:val="restart"/>
            <w:tcBorders>
              <w:top w:val="single" w:sz="4" w:space="0" w:color="000000"/>
              <w:left w:val="single" w:sz="4" w:space="0" w:color="000000"/>
              <w:bottom w:val="single" w:sz="4" w:space="0" w:color="000000"/>
              <w:right w:val="single" w:sz="4" w:space="0" w:color="000000"/>
            </w:tcBorders>
            <w:hideMark/>
          </w:tcPr>
          <w:p w14:paraId="1D637FD0" w14:textId="77777777" w:rsidR="00F74FCE" w:rsidRPr="0039704D" w:rsidRDefault="00F74FCE" w:rsidP="0039704D">
            <w:pPr>
              <w:pStyle w:val="TableParagraph"/>
              <w:ind w:left="109" w:right="159"/>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59"/>
              </w:rPr>
              <w:t xml:space="preserve"> </w:t>
            </w:r>
            <w:r w:rsidRPr="0039704D">
              <w:rPr>
                <w:rFonts w:ascii="Times New Roman" w:hAnsi="Times New Roman" w:cs="Times New Roman"/>
              </w:rPr>
              <w:t>La Nutria</w:t>
            </w:r>
          </w:p>
        </w:tc>
        <w:tc>
          <w:tcPr>
            <w:tcW w:w="2127" w:type="dxa"/>
            <w:tcBorders>
              <w:top w:val="single" w:sz="4" w:space="0" w:color="000000"/>
              <w:left w:val="single" w:sz="4" w:space="0" w:color="000000"/>
              <w:bottom w:val="single" w:sz="4" w:space="0" w:color="000000"/>
              <w:right w:val="single" w:sz="4" w:space="0" w:color="000000"/>
            </w:tcBorders>
            <w:hideMark/>
          </w:tcPr>
          <w:p w14:paraId="0D2B0D22" w14:textId="77777777" w:rsidR="00F74FCE" w:rsidRPr="0039704D" w:rsidRDefault="00F74FCE" w:rsidP="0039704D">
            <w:pPr>
              <w:pStyle w:val="TableParagraph"/>
              <w:ind w:right="178"/>
              <w:jc w:val="right"/>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2"/>
              </w:rPr>
              <w:t xml:space="preserve"> </w:t>
            </w:r>
            <w:r w:rsidRPr="0039704D">
              <w:rPr>
                <w:rFonts w:ascii="Times New Roman" w:hAnsi="Times New Roman" w:cs="Times New Roman"/>
              </w:rPr>
              <w:t>Morales</w:t>
            </w:r>
          </w:p>
        </w:tc>
        <w:tc>
          <w:tcPr>
            <w:tcW w:w="2554" w:type="dxa"/>
            <w:tcBorders>
              <w:top w:val="single" w:sz="4" w:space="0" w:color="000000"/>
              <w:left w:val="single" w:sz="4" w:space="0" w:color="000000"/>
              <w:bottom w:val="single" w:sz="4" w:space="0" w:color="000000"/>
              <w:right w:val="single" w:sz="4" w:space="0" w:color="000000"/>
            </w:tcBorders>
            <w:hideMark/>
          </w:tcPr>
          <w:p w14:paraId="47A3782A" w14:textId="77777777" w:rsidR="00F74FCE" w:rsidRPr="0039704D" w:rsidRDefault="00F74FCE" w:rsidP="0039704D">
            <w:pPr>
              <w:pStyle w:val="TableParagraph"/>
              <w:ind w:left="110"/>
              <w:rPr>
                <w:rFonts w:ascii="Times New Roman" w:hAnsi="Times New Roman" w:cs="Times New Roman"/>
              </w:rPr>
            </w:pPr>
            <w:r w:rsidRPr="0039704D">
              <w:rPr>
                <w:rFonts w:ascii="Times New Roman" w:hAnsi="Times New Roman" w:cs="Times New Roman"/>
              </w:rPr>
              <w:t>NA</w:t>
            </w:r>
          </w:p>
        </w:tc>
        <w:tc>
          <w:tcPr>
            <w:tcW w:w="2265" w:type="dxa"/>
            <w:tcBorders>
              <w:top w:val="single" w:sz="4" w:space="0" w:color="000000"/>
              <w:left w:val="single" w:sz="4" w:space="0" w:color="000000"/>
              <w:bottom w:val="single" w:sz="4" w:space="0" w:color="000000"/>
              <w:right w:val="single" w:sz="4" w:space="0" w:color="000000"/>
            </w:tcBorders>
            <w:hideMark/>
          </w:tcPr>
          <w:p w14:paraId="6545C08B" w14:textId="77777777" w:rsidR="00F74FCE" w:rsidRPr="0039704D" w:rsidRDefault="00F74FCE" w:rsidP="0039704D">
            <w:pPr>
              <w:pStyle w:val="TableParagraph"/>
              <w:ind w:right="174"/>
              <w:jc w:val="right"/>
              <w:rPr>
                <w:rFonts w:ascii="Times New Roman" w:hAnsi="Times New Roman" w:cs="Times New Roman"/>
              </w:rPr>
            </w:pPr>
            <w:proofErr w:type="spellStart"/>
            <w:r w:rsidRPr="0039704D">
              <w:rPr>
                <w:rFonts w:ascii="Times New Roman" w:hAnsi="Times New Roman" w:cs="Times New Roman"/>
              </w:rPr>
              <w:t>Dec</w:t>
            </w:r>
            <w:proofErr w:type="spellEnd"/>
            <w:r w:rsidRPr="0039704D">
              <w:rPr>
                <w:rFonts w:ascii="Times New Roman" w:hAnsi="Times New Roman" w:cs="Times New Roman"/>
              </w:rPr>
              <w:t>.</w:t>
            </w:r>
            <w:r w:rsidRPr="0039704D">
              <w:rPr>
                <w:rFonts w:ascii="Times New Roman" w:hAnsi="Times New Roman" w:cs="Times New Roman"/>
                <w:spacing w:val="1"/>
              </w:rPr>
              <w:t xml:space="preserve"> </w:t>
            </w:r>
            <w:r w:rsidRPr="0039704D">
              <w:rPr>
                <w:rFonts w:ascii="Times New Roman" w:hAnsi="Times New Roman" w:cs="Times New Roman"/>
              </w:rPr>
              <w:t>190/04</w:t>
            </w:r>
            <w:r w:rsidRPr="0039704D">
              <w:rPr>
                <w:rFonts w:ascii="Times New Roman" w:hAnsi="Times New Roman" w:cs="Times New Roman"/>
                <w:spacing w:val="-2"/>
              </w:rPr>
              <w:t xml:space="preserve"> </w:t>
            </w:r>
            <w:r w:rsidRPr="0039704D">
              <w:rPr>
                <w:rFonts w:ascii="Times New Roman" w:hAnsi="Times New Roman" w:cs="Times New Roman"/>
              </w:rPr>
              <w:t>(Art.</w:t>
            </w:r>
            <w:r w:rsidRPr="0039704D">
              <w:rPr>
                <w:rFonts w:ascii="Times New Roman" w:hAnsi="Times New Roman" w:cs="Times New Roman"/>
                <w:spacing w:val="-3"/>
              </w:rPr>
              <w:t xml:space="preserve"> </w:t>
            </w:r>
            <w:r w:rsidRPr="0039704D">
              <w:rPr>
                <w:rFonts w:ascii="Times New Roman" w:hAnsi="Times New Roman" w:cs="Times New Roman"/>
              </w:rPr>
              <w:t>101)</w:t>
            </w:r>
          </w:p>
        </w:tc>
      </w:tr>
      <w:tr w:rsidR="00F74FCE" w:rsidRPr="0039704D" w14:paraId="269AE3D0" w14:textId="77777777" w:rsidTr="004260D7">
        <w:trPr>
          <w:trHeight w:val="374"/>
        </w:trPr>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397F8179" w14:textId="77777777" w:rsidR="00F74FCE" w:rsidRPr="0039704D" w:rsidRDefault="00F74FCE" w:rsidP="0039704D">
            <w:pPr>
              <w:rPr>
                <w:rFonts w:ascii="Times New Roman" w:eastAsia="Arial MT" w:hAnsi="Times New Roman" w:cs="Times New Roman"/>
                <w:lang w:val="es-ES"/>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6B96DE6A" w14:textId="77777777" w:rsidR="00F74FCE" w:rsidRPr="0039704D" w:rsidRDefault="00F74FCE" w:rsidP="0039704D">
            <w:pPr>
              <w:rPr>
                <w:rFonts w:ascii="Times New Roman" w:eastAsia="Arial MT" w:hAnsi="Times New Roman" w:cs="Times New Roman"/>
                <w:lang w:val="es-ES"/>
              </w:rPr>
            </w:pPr>
          </w:p>
        </w:tc>
        <w:tc>
          <w:tcPr>
            <w:tcW w:w="2127" w:type="dxa"/>
            <w:vMerge w:val="restart"/>
            <w:tcBorders>
              <w:top w:val="single" w:sz="4" w:space="0" w:color="000000"/>
              <w:left w:val="single" w:sz="4" w:space="0" w:color="000000"/>
              <w:bottom w:val="single" w:sz="4" w:space="0" w:color="000000"/>
              <w:right w:val="single" w:sz="4" w:space="0" w:color="000000"/>
            </w:tcBorders>
            <w:hideMark/>
          </w:tcPr>
          <w:p w14:paraId="15DF7216" w14:textId="77777777" w:rsidR="00F74FCE" w:rsidRPr="0039704D" w:rsidRDefault="00F74FCE" w:rsidP="0039704D">
            <w:pPr>
              <w:pStyle w:val="TableParagraph"/>
              <w:ind w:left="110" w:right="996"/>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59"/>
              </w:rPr>
              <w:t xml:space="preserve"> </w:t>
            </w:r>
            <w:proofErr w:type="spellStart"/>
            <w:r w:rsidRPr="0039704D">
              <w:rPr>
                <w:rFonts w:ascii="Times New Roman" w:hAnsi="Times New Roman" w:cs="Times New Roman"/>
              </w:rPr>
              <w:t>Verejones</w:t>
            </w:r>
            <w:proofErr w:type="spellEnd"/>
          </w:p>
        </w:tc>
        <w:tc>
          <w:tcPr>
            <w:tcW w:w="2554" w:type="dxa"/>
            <w:tcBorders>
              <w:top w:val="single" w:sz="4" w:space="0" w:color="000000"/>
              <w:left w:val="single" w:sz="4" w:space="0" w:color="000000"/>
              <w:bottom w:val="single" w:sz="4" w:space="0" w:color="000000"/>
              <w:right w:val="single" w:sz="4" w:space="0" w:color="000000"/>
            </w:tcBorders>
            <w:hideMark/>
          </w:tcPr>
          <w:p w14:paraId="382866EC" w14:textId="77777777" w:rsidR="00F74FCE" w:rsidRPr="0039704D" w:rsidRDefault="00F74FCE" w:rsidP="0039704D">
            <w:pPr>
              <w:pStyle w:val="TableParagraph"/>
              <w:ind w:left="110"/>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2"/>
              </w:rPr>
              <w:t xml:space="preserve"> </w:t>
            </w:r>
            <w:r w:rsidRPr="0039704D">
              <w:rPr>
                <w:rFonts w:ascii="Times New Roman" w:hAnsi="Times New Roman" w:cs="Times New Roman"/>
              </w:rPr>
              <w:t>Nueva</w:t>
            </w:r>
            <w:r w:rsidRPr="0039704D">
              <w:rPr>
                <w:rFonts w:ascii="Times New Roman" w:hAnsi="Times New Roman" w:cs="Times New Roman"/>
                <w:spacing w:val="-2"/>
              </w:rPr>
              <w:t xml:space="preserve"> </w:t>
            </w:r>
            <w:r w:rsidRPr="0039704D">
              <w:rPr>
                <w:rFonts w:ascii="Times New Roman" w:hAnsi="Times New Roman" w:cs="Times New Roman"/>
              </w:rPr>
              <w:t>Delhi</w:t>
            </w:r>
          </w:p>
        </w:tc>
        <w:tc>
          <w:tcPr>
            <w:tcW w:w="2265" w:type="dxa"/>
            <w:tcBorders>
              <w:top w:val="single" w:sz="4" w:space="0" w:color="000000"/>
              <w:left w:val="single" w:sz="4" w:space="0" w:color="000000"/>
              <w:bottom w:val="single" w:sz="4" w:space="0" w:color="000000"/>
              <w:right w:val="single" w:sz="4" w:space="0" w:color="000000"/>
            </w:tcBorders>
            <w:hideMark/>
          </w:tcPr>
          <w:p w14:paraId="010136AB" w14:textId="77777777" w:rsidR="00F74FCE" w:rsidRPr="0039704D" w:rsidRDefault="00F74FCE" w:rsidP="0039704D">
            <w:pPr>
              <w:pStyle w:val="TableParagraph"/>
              <w:ind w:right="174"/>
              <w:jc w:val="right"/>
              <w:rPr>
                <w:rFonts w:ascii="Times New Roman" w:hAnsi="Times New Roman" w:cs="Times New Roman"/>
              </w:rPr>
            </w:pPr>
            <w:proofErr w:type="spellStart"/>
            <w:r w:rsidRPr="0039704D">
              <w:rPr>
                <w:rFonts w:ascii="Times New Roman" w:hAnsi="Times New Roman" w:cs="Times New Roman"/>
              </w:rPr>
              <w:t>Dec</w:t>
            </w:r>
            <w:proofErr w:type="spellEnd"/>
            <w:r w:rsidRPr="0039704D">
              <w:rPr>
                <w:rFonts w:ascii="Times New Roman" w:hAnsi="Times New Roman" w:cs="Times New Roman"/>
              </w:rPr>
              <w:t>.</w:t>
            </w:r>
            <w:r w:rsidRPr="0039704D">
              <w:rPr>
                <w:rFonts w:ascii="Times New Roman" w:hAnsi="Times New Roman" w:cs="Times New Roman"/>
                <w:spacing w:val="1"/>
              </w:rPr>
              <w:t xml:space="preserve"> </w:t>
            </w:r>
            <w:r w:rsidRPr="0039704D">
              <w:rPr>
                <w:rFonts w:ascii="Times New Roman" w:hAnsi="Times New Roman" w:cs="Times New Roman"/>
              </w:rPr>
              <w:t>190/04</w:t>
            </w:r>
            <w:r w:rsidRPr="0039704D">
              <w:rPr>
                <w:rFonts w:ascii="Times New Roman" w:hAnsi="Times New Roman" w:cs="Times New Roman"/>
                <w:spacing w:val="-2"/>
              </w:rPr>
              <w:t xml:space="preserve"> </w:t>
            </w:r>
            <w:r w:rsidRPr="0039704D">
              <w:rPr>
                <w:rFonts w:ascii="Times New Roman" w:hAnsi="Times New Roman" w:cs="Times New Roman"/>
              </w:rPr>
              <w:t>(Art.</w:t>
            </w:r>
            <w:r w:rsidRPr="0039704D">
              <w:rPr>
                <w:rFonts w:ascii="Times New Roman" w:hAnsi="Times New Roman" w:cs="Times New Roman"/>
                <w:spacing w:val="-3"/>
              </w:rPr>
              <w:t xml:space="preserve"> </w:t>
            </w:r>
            <w:r w:rsidRPr="0039704D">
              <w:rPr>
                <w:rFonts w:ascii="Times New Roman" w:hAnsi="Times New Roman" w:cs="Times New Roman"/>
              </w:rPr>
              <w:t>101)</w:t>
            </w:r>
          </w:p>
        </w:tc>
      </w:tr>
      <w:tr w:rsidR="00F74FCE" w:rsidRPr="0039704D" w14:paraId="4844F6E8" w14:textId="77777777" w:rsidTr="004260D7">
        <w:trPr>
          <w:trHeight w:val="374"/>
        </w:trPr>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1F22640E" w14:textId="77777777" w:rsidR="00F74FCE" w:rsidRPr="0039704D" w:rsidRDefault="00F74FCE" w:rsidP="0039704D">
            <w:pPr>
              <w:rPr>
                <w:rFonts w:ascii="Times New Roman" w:eastAsia="Arial MT" w:hAnsi="Times New Roman" w:cs="Times New Roman"/>
                <w:lang w:val="es-ES"/>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056522A0" w14:textId="77777777" w:rsidR="00F74FCE" w:rsidRPr="0039704D" w:rsidRDefault="00F74FCE" w:rsidP="0039704D">
            <w:pPr>
              <w:rPr>
                <w:rFonts w:ascii="Times New Roman" w:eastAsia="Arial MT" w:hAnsi="Times New Roman" w:cs="Times New Roman"/>
                <w:lang w:val="es-ES"/>
              </w:rPr>
            </w:pPr>
          </w:p>
        </w:tc>
        <w:tc>
          <w:tcPr>
            <w:tcW w:w="2127" w:type="dxa"/>
            <w:vMerge/>
            <w:tcBorders>
              <w:top w:val="single" w:sz="4" w:space="0" w:color="000000"/>
              <w:left w:val="single" w:sz="4" w:space="0" w:color="000000"/>
              <w:bottom w:val="single" w:sz="4" w:space="0" w:color="000000"/>
              <w:right w:val="single" w:sz="4" w:space="0" w:color="000000"/>
            </w:tcBorders>
            <w:vAlign w:val="center"/>
            <w:hideMark/>
          </w:tcPr>
          <w:p w14:paraId="13EE126E" w14:textId="77777777" w:rsidR="00F74FCE" w:rsidRPr="0039704D" w:rsidRDefault="00F74FCE" w:rsidP="0039704D">
            <w:pPr>
              <w:rPr>
                <w:rFonts w:ascii="Times New Roman" w:eastAsia="Arial MT" w:hAnsi="Times New Roman" w:cs="Times New Roman"/>
                <w:lang w:val="es-ES"/>
              </w:rPr>
            </w:pPr>
          </w:p>
        </w:tc>
        <w:tc>
          <w:tcPr>
            <w:tcW w:w="2554" w:type="dxa"/>
            <w:tcBorders>
              <w:top w:val="single" w:sz="4" w:space="0" w:color="000000"/>
              <w:left w:val="single" w:sz="4" w:space="0" w:color="000000"/>
              <w:bottom w:val="single" w:sz="4" w:space="0" w:color="000000"/>
              <w:right w:val="single" w:sz="4" w:space="0" w:color="000000"/>
            </w:tcBorders>
            <w:hideMark/>
          </w:tcPr>
          <w:p w14:paraId="2F45CDEE" w14:textId="77777777" w:rsidR="00F74FCE" w:rsidRPr="0039704D" w:rsidRDefault="00F74FCE" w:rsidP="0039704D">
            <w:pPr>
              <w:pStyle w:val="TableParagraph"/>
              <w:ind w:left="110"/>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3"/>
              </w:rPr>
              <w:t xml:space="preserve"> </w:t>
            </w:r>
            <w:r w:rsidRPr="0039704D">
              <w:rPr>
                <w:rFonts w:ascii="Times New Roman" w:hAnsi="Times New Roman" w:cs="Times New Roman"/>
              </w:rPr>
              <w:t>Sa</w:t>
            </w:r>
            <w:r w:rsidRPr="0039704D">
              <w:rPr>
                <w:rFonts w:ascii="Times New Roman" w:hAnsi="Times New Roman" w:cs="Times New Roman"/>
                <w:spacing w:val="-3"/>
              </w:rPr>
              <w:t xml:space="preserve"> </w:t>
            </w:r>
            <w:r w:rsidRPr="0039704D">
              <w:rPr>
                <w:rFonts w:ascii="Times New Roman" w:hAnsi="Times New Roman" w:cs="Times New Roman"/>
              </w:rPr>
              <w:t>Camilo</w:t>
            </w:r>
          </w:p>
        </w:tc>
        <w:tc>
          <w:tcPr>
            <w:tcW w:w="2265" w:type="dxa"/>
            <w:tcBorders>
              <w:top w:val="single" w:sz="4" w:space="0" w:color="000000"/>
              <w:left w:val="single" w:sz="4" w:space="0" w:color="000000"/>
              <w:bottom w:val="single" w:sz="4" w:space="0" w:color="000000"/>
              <w:right w:val="single" w:sz="4" w:space="0" w:color="000000"/>
            </w:tcBorders>
            <w:hideMark/>
          </w:tcPr>
          <w:p w14:paraId="23F9FBFE" w14:textId="77777777" w:rsidR="00F74FCE" w:rsidRPr="0039704D" w:rsidRDefault="00F74FCE" w:rsidP="00F513A2">
            <w:pPr>
              <w:pStyle w:val="TableParagraph"/>
              <w:keepNext/>
              <w:ind w:right="174"/>
              <w:jc w:val="right"/>
              <w:rPr>
                <w:rFonts w:ascii="Times New Roman" w:hAnsi="Times New Roman" w:cs="Times New Roman"/>
              </w:rPr>
            </w:pPr>
            <w:proofErr w:type="spellStart"/>
            <w:r w:rsidRPr="0039704D">
              <w:rPr>
                <w:rFonts w:ascii="Times New Roman" w:hAnsi="Times New Roman" w:cs="Times New Roman"/>
              </w:rPr>
              <w:t>Dec</w:t>
            </w:r>
            <w:proofErr w:type="spellEnd"/>
            <w:r w:rsidRPr="0039704D">
              <w:rPr>
                <w:rFonts w:ascii="Times New Roman" w:hAnsi="Times New Roman" w:cs="Times New Roman"/>
              </w:rPr>
              <w:t>.</w:t>
            </w:r>
            <w:r w:rsidRPr="0039704D">
              <w:rPr>
                <w:rFonts w:ascii="Times New Roman" w:hAnsi="Times New Roman" w:cs="Times New Roman"/>
                <w:spacing w:val="1"/>
              </w:rPr>
              <w:t xml:space="preserve"> </w:t>
            </w:r>
            <w:r w:rsidRPr="0039704D">
              <w:rPr>
                <w:rFonts w:ascii="Times New Roman" w:hAnsi="Times New Roman" w:cs="Times New Roman"/>
              </w:rPr>
              <w:t>190/04</w:t>
            </w:r>
            <w:r w:rsidRPr="0039704D">
              <w:rPr>
                <w:rFonts w:ascii="Times New Roman" w:hAnsi="Times New Roman" w:cs="Times New Roman"/>
                <w:spacing w:val="-2"/>
              </w:rPr>
              <w:t xml:space="preserve"> </w:t>
            </w:r>
            <w:r w:rsidRPr="0039704D">
              <w:rPr>
                <w:rFonts w:ascii="Times New Roman" w:hAnsi="Times New Roman" w:cs="Times New Roman"/>
              </w:rPr>
              <w:t>(Art.</w:t>
            </w:r>
            <w:r w:rsidRPr="0039704D">
              <w:rPr>
                <w:rFonts w:ascii="Times New Roman" w:hAnsi="Times New Roman" w:cs="Times New Roman"/>
                <w:spacing w:val="-4"/>
              </w:rPr>
              <w:t xml:space="preserve"> </w:t>
            </w:r>
            <w:r w:rsidRPr="0039704D">
              <w:rPr>
                <w:rFonts w:ascii="Times New Roman" w:hAnsi="Times New Roman" w:cs="Times New Roman"/>
              </w:rPr>
              <w:t>101)</w:t>
            </w:r>
          </w:p>
        </w:tc>
      </w:tr>
    </w:tbl>
    <w:p w14:paraId="041D0850" w14:textId="160CEC30" w:rsidR="00F513A2" w:rsidRDefault="00F513A2">
      <w:pPr>
        <w:pStyle w:val="Descripcin"/>
      </w:pPr>
      <w:bookmarkStart w:id="61" w:name="_Toc78966094"/>
      <w:r>
        <w:t xml:space="preserve">Tabla </w:t>
      </w:r>
      <w:r>
        <w:fldChar w:fldCharType="begin"/>
      </w:r>
      <w:r>
        <w:instrText xml:space="preserve"> SEQ Tabla \* ARABIC </w:instrText>
      </w:r>
      <w:r>
        <w:fldChar w:fldCharType="separate"/>
      </w:r>
      <w:r w:rsidR="00400A1D">
        <w:rPr>
          <w:noProof/>
        </w:rPr>
        <w:t>9</w:t>
      </w:r>
      <w:r>
        <w:fldChar w:fldCharType="end"/>
      </w:r>
      <w:r>
        <w:t xml:space="preserve">. </w:t>
      </w:r>
      <w:r w:rsidRPr="00BD1CCB">
        <w:t>Cuerpos de agua- Área de influencia</w:t>
      </w:r>
      <w:bookmarkEnd w:id="61"/>
    </w:p>
    <w:p w14:paraId="022B0F51" w14:textId="4CD2B015" w:rsidR="00E55A51" w:rsidRDefault="00F513A2" w:rsidP="00E55A51">
      <w:pPr>
        <w:jc w:val="center"/>
        <w:rPr>
          <w:rFonts w:cs="Arial"/>
          <w:b/>
          <w:bCs/>
          <w:i/>
          <w:iCs/>
        </w:rPr>
      </w:pPr>
      <w:r>
        <w:t xml:space="preserve"> </w:t>
      </w:r>
      <w:r w:rsidR="00E55A51">
        <w:rPr>
          <w:rFonts w:cs="Arial"/>
          <w:b/>
          <w:bCs/>
          <w:i/>
          <w:iCs/>
        </w:rPr>
        <w:t>Fuente: POT 2004.</w:t>
      </w:r>
    </w:p>
    <w:p w14:paraId="18384D3F" w14:textId="77777777" w:rsidR="00F74FCE" w:rsidRDefault="00F74FCE" w:rsidP="00E55A51"/>
    <w:tbl>
      <w:tblPr>
        <w:tblStyle w:val="TableNormal"/>
        <w:tblW w:w="9352" w:type="dxa"/>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2"/>
        <w:gridCol w:w="1277"/>
        <w:gridCol w:w="2127"/>
        <w:gridCol w:w="2266"/>
        <w:gridCol w:w="2270"/>
      </w:tblGrid>
      <w:tr w:rsidR="00F74FCE" w:rsidRPr="0039704D" w14:paraId="0423DAC2" w14:textId="77777777" w:rsidTr="004260D7">
        <w:trPr>
          <w:trHeight w:val="623"/>
        </w:trPr>
        <w:tc>
          <w:tcPr>
            <w:tcW w:w="1412" w:type="dxa"/>
            <w:tcBorders>
              <w:top w:val="single" w:sz="4" w:space="0" w:color="000000"/>
              <w:left w:val="single" w:sz="4" w:space="0" w:color="000000"/>
              <w:bottom w:val="single" w:sz="4" w:space="0" w:color="000000"/>
              <w:right w:val="single" w:sz="4" w:space="0" w:color="000000"/>
            </w:tcBorders>
            <w:hideMark/>
          </w:tcPr>
          <w:p w14:paraId="0E2B5158" w14:textId="77777777" w:rsidR="00F74FCE" w:rsidRPr="0039704D" w:rsidRDefault="00F74FCE" w:rsidP="0039704D">
            <w:pPr>
              <w:pStyle w:val="TableParagraph"/>
              <w:ind w:left="306"/>
              <w:rPr>
                <w:rFonts w:ascii="Times New Roman" w:hAnsi="Times New Roman" w:cs="Times New Roman"/>
                <w:b/>
              </w:rPr>
            </w:pPr>
            <w:r w:rsidRPr="0039704D">
              <w:rPr>
                <w:rFonts w:ascii="Times New Roman" w:hAnsi="Times New Roman" w:cs="Times New Roman"/>
                <w:b/>
              </w:rPr>
              <w:lastRenderedPageBreak/>
              <w:t>Cuenca</w:t>
            </w:r>
          </w:p>
        </w:tc>
        <w:tc>
          <w:tcPr>
            <w:tcW w:w="1277" w:type="dxa"/>
            <w:tcBorders>
              <w:top w:val="single" w:sz="4" w:space="0" w:color="000000"/>
              <w:left w:val="single" w:sz="4" w:space="0" w:color="000000"/>
              <w:bottom w:val="single" w:sz="4" w:space="0" w:color="000000"/>
              <w:right w:val="single" w:sz="4" w:space="0" w:color="000000"/>
            </w:tcBorders>
            <w:hideMark/>
          </w:tcPr>
          <w:p w14:paraId="2EDC6354" w14:textId="77777777" w:rsidR="00F74FCE" w:rsidRPr="0039704D" w:rsidRDefault="00F74FCE" w:rsidP="0039704D">
            <w:pPr>
              <w:pStyle w:val="TableParagraph"/>
              <w:ind w:left="258" w:right="230" w:firstLine="134"/>
              <w:rPr>
                <w:rFonts w:ascii="Times New Roman" w:hAnsi="Times New Roman" w:cs="Times New Roman"/>
                <w:b/>
              </w:rPr>
            </w:pPr>
            <w:r w:rsidRPr="0039704D">
              <w:rPr>
                <w:rFonts w:ascii="Times New Roman" w:hAnsi="Times New Roman" w:cs="Times New Roman"/>
                <w:b/>
              </w:rPr>
              <w:t>Sub-</w:t>
            </w:r>
            <w:r w:rsidRPr="0039704D">
              <w:rPr>
                <w:rFonts w:ascii="Times New Roman" w:hAnsi="Times New Roman" w:cs="Times New Roman"/>
                <w:b/>
                <w:spacing w:val="1"/>
              </w:rPr>
              <w:t xml:space="preserve"> </w:t>
            </w:r>
            <w:r w:rsidRPr="0039704D">
              <w:rPr>
                <w:rFonts w:ascii="Times New Roman" w:hAnsi="Times New Roman" w:cs="Times New Roman"/>
                <w:b/>
              </w:rPr>
              <w:t>cuenca</w:t>
            </w:r>
          </w:p>
        </w:tc>
        <w:tc>
          <w:tcPr>
            <w:tcW w:w="2127" w:type="dxa"/>
            <w:tcBorders>
              <w:top w:val="single" w:sz="4" w:space="0" w:color="000000"/>
              <w:left w:val="single" w:sz="4" w:space="0" w:color="000000"/>
              <w:bottom w:val="single" w:sz="4" w:space="0" w:color="000000"/>
              <w:right w:val="single" w:sz="4" w:space="0" w:color="000000"/>
            </w:tcBorders>
            <w:hideMark/>
          </w:tcPr>
          <w:p w14:paraId="57DB567F" w14:textId="77777777" w:rsidR="00F74FCE" w:rsidRPr="0039704D" w:rsidRDefault="00F74FCE" w:rsidP="0039704D">
            <w:pPr>
              <w:pStyle w:val="TableParagraph"/>
              <w:ind w:left="129"/>
              <w:rPr>
                <w:rFonts w:ascii="Times New Roman" w:hAnsi="Times New Roman" w:cs="Times New Roman"/>
                <w:b/>
              </w:rPr>
            </w:pPr>
            <w:r w:rsidRPr="0039704D">
              <w:rPr>
                <w:rFonts w:ascii="Times New Roman" w:hAnsi="Times New Roman" w:cs="Times New Roman"/>
                <w:b/>
              </w:rPr>
              <w:t>Corriente</w:t>
            </w:r>
            <w:r w:rsidRPr="0039704D">
              <w:rPr>
                <w:rFonts w:ascii="Times New Roman" w:hAnsi="Times New Roman" w:cs="Times New Roman"/>
                <w:b/>
                <w:spacing w:val="-1"/>
              </w:rPr>
              <w:t xml:space="preserve"> </w:t>
            </w:r>
            <w:r w:rsidRPr="0039704D">
              <w:rPr>
                <w:rFonts w:ascii="Times New Roman" w:hAnsi="Times New Roman" w:cs="Times New Roman"/>
                <w:b/>
              </w:rPr>
              <w:t>de</w:t>
            </w:r>
            <w:r w:rsidRPr="0039704D">
              <w:rPr>
                <w:rFonts w:ascii="Times New Roman" w:hAnsi="Times New Roman" w:cs="Times New Roman"/>
                <w:b/>
                <w:spacing w:val="-2"/>
              </w:rPr>
              <w:t xml:space="preserve"> </w:t>
            </w:r>
            <w:r w:rsidRPr="0039704D">
              <w:rPr>
                <w:rFonts w:ascii="Times New Roman" w:hAnsi="Times New Roman" w:cs="Times New Roman"/>
                <w:b/>
              </w:rPr>
              <w:t>agua</w:t>
            </w:r>
          </w:p>
        </w:tc>
        <w:tc>
          <w:tcPr>
            <w:tcW w:w="2266" w:type="dxa"/>
            <w:tcBorders>
              <w:top w:val="single" w:sz="4" w:space="0" w:color="000000"/>
              <w:left w:val="single" w:sz="4" w:space="0" w:color="000000"/>
              <w:bottom w:val="single" w:sz="4" w:space="0" w:color="000000"/>
              <w:right w:val="single" w:sz="4" w:space="0" w:color="000000"/>
            </w:tcBorders>
            <w:hideMark/>
          </w:tcPr>
          <w:p w14:paraId="14921CD5" w14:textId="77777777" w:rsidR="00F74FCE" w:rsidRPr="0039704D" w:rsidRDefault="00F74FCE" w:rsidP="0039704D">
            <w:pPr>
              <w:pStyle w:val="TableParagraph"/>
              <w:ind w:left="235"/>
              <w:rPr>
                <w:rFonts w:ascii="Times New Roman" w:hAnsi="Times New Roman" w:cs="Times New Roman"/>
                <w:b/>
              </w:rPr>
            </w:pPr>
            <w:r w:rsidRPr="0039704D">
              <w:rPr>
                <w:rFonts w:ascii="Times New Roman" w:hAnsi="Times New Roman" w:cs="Times New Roman"/>
                <w:b/>
              </w:rPr>
              <w:t>Marco</w:t>
            </w:r>
            <w:r w:rsidRPr="0039704D">
              <w:rPr>
                <w:rFonts w:ascii="Times New Roman" w:hAnsi="Times New Roman" w:cs="Times New Roman"/>
                <w:b/>
                <w:spacing w:val="-3"/>
              </w:rPr>
              <w:t xml:space="preserve"> </w:t>
            </w:r>
            <w:r w:rsidRPr="0039704D">
              <w:rPr>
                <w:rFonts w:ascii="Times New Roman" w:hAnsi="Times New Roman" w:cs="Times New Roman"/>
                <w:b/>
              </w:rPr>
              <w:t>Normativo</w:t>
            </w:r>
          </w:p>
        </w:tc>
        <w:tc>
          <w:tcPr>
            <w:tcW w:w="2270" w:type="dxa"/>
            <w:tcBorders>
              <w:top w:val="single" w:sz="4" w:space="0" w:color="000000"/>
              <w:left w:val="single" w:sz="4" w:space="0" w:color="000000"/>
              <w:bottom w:val="single" w:sz="4" w:space="0" w:color="000000"/>
              <w:right w:val="single" w:sz="4" w:space="0" w:color="000000"/>
            </w:tcBorders>
            <w:hideMark/>
          </w:tcPr>
          <w:p w14:paraId="4468D0ED" w14:textId="77777777" w:rsidR="00F74FCE" w:rsidRPr="0039704D" w:rsidRDefault="00F74FCE" w:rsidP="0039704D">
            <w:pPr>
              <w:pStyle w:val="TableParagraph"/>
              <w:ind w:left="471"/>
              <w:rPr>
                <w:rFonts w:ascii="Times New Roman" w:hAnsi="Times New Roman" w:cs="Times New Roman"/>
                <w:b/>
              </w:rPr>
            </w:pPr>
            <w:r w:rsidRPr="0039704D">
              <w:rPr>
                <w:rFonts w:ascii="Times New Roman" w:hAnsi="Times New Roman" w:cs="Times New Roman"/>
                <w:b/>
              </w:rPr>
              <w:t>Observación</w:t>
            </w:r>
          </w:p>
        </w:tc>
      </w:tr>
      <w:tr w:rsidR="00F74FCE" w:rsidRPr="0039704D" w14:paraId="45884950" w14:textId="77777777" w:rsidTr="004260D7">
        <w:trPr>
          <w:trHeight w:val="628"/>
        </w:trPr>
        <w:tc>
          <w:tcPr>
            <w:tcW w:w="1412" w:type="dxa"/>
            <w:vMerge w:val="restart"/>
            <w:tcBorders>
              <w:top w:val="single" w:sz="4" w:space="0" w:color="000000"/>
              <w:left w:val="single" w:sz="4" w:space="0" w:color="000000"/>
              <w:bottom w:val="single" w:sz="4" w:space="0" w:color="000000"/>
              <w:right w:val="single" w:sz="4" w:space="0" w:color="000000"/>
            </w:tcBorders>
          </w:tcPr>
          <w:p w14:paraId="6E8C02F7" w14:textId="77777777" w:rsidR="00F74FCE" w:rsidRPr="0039704D" w:rsidRDefault="00F74FCE" w:rsidP="0039704D">
            <w:pPr>
              <w:pStyle w:val="TableParagraph"/>
              <w:spacing w:before="6"/>
              <w:rPr>
                <w:rFonts w:ascii="Times New Roman" w:hAnsi="Times New Roman" w:cs="Times New Roman"/>
                <w:sz w:val="32"/>
              </w:rPr>
            </w:pPr>
          </w:p>
          <w:p w14:paraId="0C5AAA4E" w14:textId="77777777" w:rsidR="00F74FCE" w:rsidRPr="0039704D" w:rsidRDefault="00F74FCE" w:rsidP="0039704D">
            <w:pPr>
              <w:pStyle w:val="TableParagraph"/>
              <w:ind w:left="110" w:right="318"/>
              <w:rPr>
                <w:rFonts w:ascii="Times New Roman" w:hAnsi="Times New Roman" w:cs="Times New Roman"/>
              </w:rPr>
            </w:pPr>
            <w:r w:rsidRPr="0039704D">
              <w:rPr>
                <w:rFonts w:ascii="Times New Roman" w:hAnsi="Times New Roman" w:cs="Times New Roman"/>
              </w:rPr>
              <w:t>Río</w:t>
            </w:r>
            <w:r w:rsidRPr="0039704D">
              <w:rPr>
                <w:rFonts w:ascii="Times New Roman" w:hAnsi="Times New Roman" w:cs="Times New Roman"/>
                <w:spacing w:val="1"/>
              </w:rPr>
              <w:t xml:space="preserve"> </w:t>
            </w:r>
            <w:r w:rsidRPr="0039704D">
              <w:rPr>
                <w:rFonts w:ascii="Times New Roman" w:hAnsi="Times New Roman" w:cs="Times New Roman"/>
              </w:rPr>
              <w:t>Tunjuelito</w:t>
            </w:r>
          </w:p>
        </w:tc>
        <w:tc>
          <w:tcPr>
            <w:tcW w:w="1277" w:type="dxa"/>
            <w:vMerge w:val="restart"/>
            <w:tcBorders>
              <w:top w:val="single" w:sz="4" w:space="0" w:color="000000"/>
              <w:left w:val="single" w:sz="4" w:space="0" w:color="000000"/>
              <w:bottom w:val="single" w:sz="4" w:space="0" w:color="000000"/>
              <w:right w:val="single" w:sz="4" w:space="0" w:color="000000"/>
            </w:tcBorders>
          </w:tcPr>
          <w:p w14:paraId="0D442D75" w14:textId="77777777" w:rsidR="00F74FCE" w:rsidRPr="0039704D" w:rsidRDefault="00F74FCE" w:rsidP="0039704D">
            <w:pPr>
              <w:pStyle w:val="TableParagraph"/>
              <w:spacing w:before="6"/>
              <w:rPr>
                <w:rFonts w:ascii="Times New Roman" w:hAnsi="Times New Roman" w:cs="Times New Roman"/>
                <w:sz w:val="32"/>
              </w:rPr>
            </w:pPr>
          </w:p>
          <w:p w14:paraId="0B90A10C" w14:textId="77777777" w:rsidR="00F74FCE" w:rsidRPr="0039704D" w:rsidRDefault="00F74FCE" w:rsidP="0039704D">
            <w:pPr>
              <w:pStyle w:val="TableParagraph"/>
              <w:ind w:left="109" w:right="159"/>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spacing w:val="-59"/>
              </w:rPr>
              <w:t xml:space="preserve"> </w:t>
            </w:r>
            <w:proofErr w:type="spellStart"/>
            <w:r w:rsidRPr="0039704D">
              <w:rPr>
                <w:rFonts w:ascii="Times New Roman" w:hAnsi="Times New Roman" w:cs="Times New Roman"/>
              </w:rPr>
              <w:t>Chiguaza</w:t>
            </w:r>
            <w:proofErr w:type="spellEnd"/>
          </w:p>
        </w:tc>
        <w:tc>
          <w:tcPr>
            <w:tcW w:w="2127" w:type="dxa"/>
            <w:tcBorders>
              <w:top w:val="single" w:sz="4" w:space="0" w:color="000000"/>
              <w:left w:val="single" w:sz="4" w:space="0" w:color="000000"/>
              <w:bottom w:val="single" w:sz="4" w:space="0" w:color="000000"/>
              <w:right w:val="single" w:sz="4" w:space="0" w:color="000000"/>
            </w:tcBorders>
            <w:hideMark/>
          </w:tcPr>
          <w:p w14:paraId="467EFE09" w14:textId="77777777" w:rsidR="00F74FCE" w:rsidRPr="0039704D" w:rsidRDefault="00F74FCE" w:rsidP="0039704D">
            <w:pPr>
              <w:pStyle w:val="TableParagraph"/>
              <w:tabs>
                <w:tab w:val="left" w:pos="1663"/>
              </w:tabs>
              <w:ind w:left="110" w:right="91"/>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rPr>
              <w:tab/>
              <w:t>Los</w:t>
            </w:r>
            <w:r w:rsidRPr="0039704D">
              <w:rPr>
                <w:rFonts w:ascii="Times New Roman" w:hAnsi="Times New Roman" w:cs="Times New Roman"/>
                <w:spacing w:val="-59"/>
              </w:rPr>
              <w:t xml:space="preserve"> </w:t>
            </w:r>
            <w:r w:rsidRPr="0039704D">
              <w:rPr>
                <w:rFonts w:ascii="Times New Roman" w:hAnsi="Times New Roman" w:cs="Times New Roman"/>
              </w:rPr>
              <w:t>Toches</w:t>
            </w:r>
          </w:p>
        </w:tc>
        <w:tc>
          <w:tcPr>
            <w:tcW w:w="2266" w:type="dxa"/>
            <w:tcBorders>
              <w:top w:val="single" w:sz="4" w:space="0" w:color="000000"/>
              <w:left w:val="single" w:sz="4" w:space="0" w:color="000000"/>
              <w:bottom w:val="single" w:sz="4" w:space="0" w:color="000000"/>
              <w:right w:val="single" w:sz="4" w:space="0" w:color="000000"/>
            </w:tcBorders>
            <w:hideMark/>
          </w:tcPr>
          <w:p w14:paraId="10E46D59" w14:textId="77777777" w:rsidR="00F74FCE" w:rsidRPr="0039704D" w:rsidRDefault="00F74FCE" w:rsidP="0039704D">
            <w:pPr>
              <w:pStyle w:val="TableParagraph"/>
              <w:ind w:left="105"/>
              <w:rPr>
                <w:rFonts w:ascii="Times New Roman" w:hAnsi="Times New Roman" w:cs="Times New Roman"/>
              </w:rPr>
            </w:pPr>
            <w:r w:rsidRPr="0039704D">
              <w:rPr>
                <w:rFonts w:ascii="Times New Roman" w:hAnsi="Times New Roman" w:cs="Times New Roman"/>
              </w:rPr>
              <w:t>Por</w:t>
            </w:r>
            <w:r w:rsidRPr="0039704D">
              <w:rPr>
                <w:rFonts w:ascii="Times New Roman" w:hAnsi="Times New Roman" w:cs="Times New Roman"/>
                <w:spacing w:val="-2"/>
              </w:rPr>
              <w:t xml:space="preserve"> </w:t>
            </w:r>
            <w:r w:rsidRPr="0039704D">
              <w:rPr>
                <w:rFonts w:ascii="Times New Roman" w:hAnsi="Times New Roman" w:cs="Times New Roman"/>
              </w:rPr>
              <w:t>definir</w:t>
            </w:r>
          </w:p>
        </w:tc>
        <w:tc>
          <w:tcPr>
            <w:tcW w:w="2270" w:type="dxa"/>
            <w:tcBorders>
              <w:top w:val="single" w:sz="4" w:space="0" w:color="000000"/>
              <w:left w:val="single" w:sz="4" w:space="0" w:color="000000"/>
              <w:bottom w:val="single" w:sz="4" w:space="0" w:color="000000"/>
              <w:right w:val="single" w:sz="4" w:space="0" w:color="000000"/>
            </w:tcBorders>
            <w:hideMark/>
          </w:tcPr>
          <w:p w14:paraId="2643AD26" w14:textId="77777777" w:rsidR="00F74FCE" w:rsidRPr="0039704D" w:rsidRDefault="00F74FCE" w:rsidP="0039704D">
            <w:pPr>
              <w:pStyle w:val="TableParagraph"/>
              <w:tabs>
                <w:tab w:val="left" w:pos="1847"/>
              </w:tabs>
              <w:ind w:left="111"/>
              <w:rPr>
                <w:rFonts w:ascii="Times New Roman" w:hAnsi="Times New Roman" w:cs="Times New Roman"/>
              </w:rPr>
            </w:pPr>
            <w:r w:rsidRPr="0039704D">
              <w:rPr>
                <w:rFonts w:ascii="Times New Roman" w:hAnsi="Times New Roman" w:cs="Times New Roman"/>
              </w:rPr>
              <w:t>Conducida</w:t>
            </w:r>
            <w:r w:rsidRPr="0039704D">
              <w:rPr>
                <w:rFonts w:ascii="Times New Roman" w:hAnsi="Times New Roman" w:cs="Times New Roman"/>
              </w:rPr>
              <w:tab/>
              <w:t>por</w:t>
            </w:r>
          </w:p>
          <w:p w14:paraId="0D565F07" w14:textId="77777777" w:rsidR="00F74FCE" w:rsidRPr="0039704D" w:rsidRDefault="00F74FCE" w:rsidP="0039704D">
            <w:pPr>
              <w:pStyle w:val="TableParagraph"/>
              <w:spacing w:before="1"/>
              <w:ind w:left="111"/>
              <w:rPr>
                <w:rFonts w:ascii="Times New Roman" w:hAnsi="Times New Roman" w:cs="Times New Roman"/>
              </w:rPr>
            </w:pPr>
            <w:r w:rsidRPr="0039704D">
              <w:rPr>
                <w:rFonts w:ascii="Times New Roman" w:hAnsi="Times New Roman" w:cs="Times New Roman"/>
              </w:rPr>
              <w:t>tubería</w:t>
            </w:r>
            <w:r w:rsidRPr="0039704D">
              <w:rPr>
                <w:rFonts w:ascii="Times New Roman" w:hAnsi="Times New Roman" w:cs="Times New Roman"/>
                <w:spacing w:val="-4"/>
              </w:rPr>
              <w:t xml:space="preserve"> </w:t>
            </w:r>
            <w:r w:rsidRPr="0039704D">
              <w:rPr>
                <w:rFonts w:ascii="Times New Roman" w:hAnsi="Times New Roman" w:cs="Times New Roman"/>
              </w:rPr>
              <w:t>de</w:t>
            </w:r>
            <w:r w:rsidRPr="0039704D">
              <w:rPr>
                <w:rFonts w:ascii="Times New Roman" w:hAnsi="Times New Roman" w:cs="Times New Roman"/>
                <w:spacing w:val="1"/>
              </w:rPr>
              <w:t xml:space="preserve"> </w:t>
            </w:r>
            <w:r w:rsidRPr="0039704D">
              <w:rPr>
                <w:rFonts w:ascii="Times New Roman" w:hAnsi="Times New Roman" w:cs="Times New Roman"/>
              </w:rPr>
              <w:t>12”</w:t>
            </w:r>
          </w:p>
        </w:tc>
      </w:tr>
      <w:tr w:rsidR="00F74FCE" w:rsidRPr="0039704D" w14:paraId="0B70F55C" w14:textId="77777777" w:rsidTr="004260D7">
        <w:trPr>
          <w:trHeight w:val="623"/>
        </w:trPr>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18715DA1" w14:textId="77777777" w:rsidR="00F74FCE" w:rsidRPr="0039704D" w:rsidRDefault="00F74FCE" w:rsidP="0039704D">
            <w:pPr>
              <w:rPr>
                <w:rFonts w:ascii="Times New Roman" w:eastAsia="Arial MT" w:hAnsi="Times New Roman" w:cs="Times New Roman"/>
                <w:lang w:val="es-ES"/>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50219B9D" w14:textId="77777777" w:rsidR="00F74FCE" w:rsidRPr="0039704D" w:rsidRDefault="00F74FCE" w:rsidP="0039704D">
            <w:pPr>
              <w:rPr>
                <w:rFonts w:ascii="Times New Roman" w:eastAsia="Arial MT" w:hAnsi="Times New Roman" w:cs="Times New Roman"/>
                <w:lang w:val="es-ES"/>
              </w:rPr>
            </w:pPr>
          </w:p>
        </w:tc>
        <w:tc>
          <w:tcPr>
            <w:tcW w:w="2127" w:type="dxa"/>
            <w:tcBorders>
              <w:top w:val="single" w:sz="4" w:space="0" w:color="000000"/>
              <w:left w:val="single" w:sz="4" w:space="0" w:color="000000"/>
              <w:bottom w:val="single" w:sz="4" w:space="0" w:color="000000"/>
              <w:right w:val="single" w:sz="4" w:space="0" w:color="000000"/>
            </w:tcBorders>
            <w:hideMark/>
          </w:tcPr>
          <w:p w14:paraId="345BC3BB" w14:textId="77777777" w:rsidR="00F74FCE" w:rsidRPr="0039704D" w:rsidRDefault="00F74FCE" w:rsidP="0039704D">
            <w:pPr>
              <w:pStyle w:val="TableParagraph"/>
              <w:tabs>
                <w:tab w:val="left" w:pos="1351"/>
              </w:tabs>
              <w:ind w:left="110" w:right="93"/>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rPr>
              <w:tab/>
            </w:r>
            <w:r w:rsidRPr="0039704D">
              <w:rPr>
                <w:rFonts w:ascii="Times New Roman" w:hAnsi="Times New Roman" w:cs="Times New Roman"/>
                <w:spacing w:val="-2"/>
              </w:rPr>
              <w:t>Chorro</w:t>
            </w:r>
            <w:r w:rsidRPr="0039704D">
              <w:rPr>
                <w:rFonts w:ascii="Times New Roman" w:hAnsi="Times New Roman" w:cs="Times New Roman"/>
                <w:spacing w:val="-59"/>
              </w:rPr>
              <w:t xml:space="preserve"> </w:t>
            </w:r>
            <w:r w:rsidRPr="0039704D">
              <w:rPr>
                <w:rFonts w:ascii="Times New Roman" w:hAnsi="Times New Roman" w:cs="Times New Roman"/>
              </w:rPr>
              <w:t>Colorado</w:t>
            </w:r>
          </w:p>
        </w:tc>
        <w:tc>
          <w:tcPr>
            <w:tcW w:w="2266" w:type="dxa"/>
            <w:tcBorders>
              <w:top w:val="single" w:sz="4" w:space="0" w:color="000000"/>
              <w:left w:val="single" w:sz="4" w:space="0" w:color="000000"/>
              <w:bottom w:val="single" w:sz="4" w:space="0" w:color="000000"/>
              <w:right w:val="single" w:sz="4" w:space="0" w:color="000000"/>
            </w:tcBorders>
            <w:hideMark/>
          </w:tcPr>
          <w:p w14:paraId="3F70B3C7" w14:textId="77777777" w:rsidR="00F74FCE" w:rsidRPr="0039704D" w:rsidRDefault="00F74FCE" w:rsidP="0039704D">
            <w:pPr>
              <w:pStyle w:val="TableParagraph"/>
              <w:ind w:left="105"/>
              <w:rPr>
                <w:rFonts w:ascii="Times New Roman" w:hAnsi="Times New Roman" w:cs="Times New Roman"/>
              </w:rPr>
            </w:pPr>
            <w:r w:rsidRPr="0039704D">
              <w:rPr>
                <w:rFonts w:ascii="Times New Roman" w:hAnsi="Times New Roman" w:cs="Times New Roman"/>
              </w:rPr>
              <w:t>Por</w:t>
            </w:r>
            <w:r w:rsidRPr="0039704D">
              <w:rPr>
                <w:rFonts w:ascii="Times New Roman" w:hAnsi="Times New Roman" w:cs="Times New Roman"/>
                <w:spacing w:val="-3"/>
              </w:rPr>
              <w:t xml:space="preserve"> </w:t>
            </w:r>
            <w:r w:rsidRPr="0039704D">
              <w:rPr>
                <w:rFonts w:ascii="Times New Roman" w:hAnsi="Times New Roman" w:cs="Times New Roman"/>
              </w:rPr>
              <w:t>definir</w:t>
            </w:r>
          </w:p>
        </w:tc>
        <w:tc>
          <w:tcPr>
            <w:tcW w:w="2270" w:type="dxa"/>
            <w:tcBorders>
              <w:top w:val="single" w:sz="4" w:space="0" w:color="000000"/>
              <w:left w:val="single" w:sz="4" w:space="0" w:color="000000"/>
              <w:bottom w:val="single" w:sz="4" w:space="0" w:color="000000"/>
              <w:right w:val="single" w:sz="4" w:space="0" w:color="000000"/>
            </w:tcBorders>
            <w:hideMark/>
          </w:tcPr>
          <w:p w14:paraId="61ADA0C6" w14:textId="77777777" w:rsidR="00F74FCE" w:rsidRPr="0039704D" w:rsidRDefault="00F74FCE" w:rsidP="0039704D">
            <w:pPr>
              <w:pStyle w:val="TableParagraph"/>
              <w:tabs>
                <w:tab w:val="left" w:pos="1847"/>
              </w:tabs>
              <w:ind w:left="111"/>
              <w:rPr>
                <w:rFonts w:ascii="Times New Roman" w:hAnsi="Times New Roman" w:cs="Times New Roman"/>
              </w:rPr>
            </w:pPr>
            <w:r w:rsidRPr="0039704D">
              <w:rPr>
                <w:rFonts w:ascii="Times New Roman" w:hAnsi="Times New Roman" w:cs="Times New Roman"/>
              </w:rPr>
              <w:t>Conducida</w:t>
            </w:r>
            <w:r w:rsidRPr="0039704D">
              <w:rPr>
                <w:rFonts w:ascii="Times New Roman" w:hAnsi="Times New Roman" w:cs="Times New Roman"/>
              </w:rPr>
              <w:tab/>
              <w:t>por</w:t>
            </w:r>
          </w:p>
          <w:p w14:paraId="5CFDB0B5" w14:textId="77777777" w:rsidR="00F74FCE" w:rsidRPr="0039704D" w:rsidRDefault="00F74FCE" w:rsidP="0039704D">
            <w:pPr>
              <w:pStyle w:val="TableParagraph"/>
              <w:spacing w:before="1"/>
              <w:ind w:left="111"/>
              <w:rPr>
                <w:rFonts w:ascii="Times New Roman" w:hAnsi="Times New Roman" w:cs="Times New Roman"/>
              </w:rPr>
            </w:pPr>
            <w:r w:rsidRPr="0039704D">
              <w:rPr>
                <w:rFonts w:ascii="Times New Roman" w:hAnsi="Times New Roman" w:cs="Times New Roman"/>
              </w:rPr>
              <w:t>tubería</w:t>
            </w:r>
            <w:r w:rsidRPr="0039704D">
              <w:rPr>
                <w:rFonts w:ascii="Times New Roman" w:hAnsi="Times New Roman" w:cs="Times New Roman"/>
                <w:spacing w:val="-4"/>
              </w:rPr>
              <w:t xml:space="preserve"> </w:t>
            </w:r>
            <w:r w:rsidRPr="0039704D">
              <w:rPr>
                <w:rFonts w:ascii="Times New Roman" w:hAnsi="Times New Roman" w:cs="Times New Roman"/>
              </w:rPr>
              <w:t>de</w:t>
            </w:r>
            <w:r w:rsidRPr="0039704D">
              <w:rPr>
                <w:rFonts w:ascii="Times New Roman" w:hAnsi="Times New Roman" w:cs="Times New Roman"/>
                <w:spacing w:val="1"/>
              </w:rPr>
              <w:t xml:space="preserve"> </w:t>
            </w:r>
            <w:r w:rsidRPr="0039704D">
              <w:rPr>
                <w:rFonts w:ascii="Times New Roman" w:hAnsi="Times New Roman" w:cs="Times New Roman"/>
              </w:rPr>
              <w:t>12”</w:t>
            </w:r>
          </w:p>
        </w:tc>
      </w:tr>
      <w:tr w:rsidR="00F74FCE" w:rsidRPr="0039704D" w14:paraId="4EE64BCD" w14:textId="77777777" w:rsidTr="004260D7">
        <w:trPr>
          <w:trHeight w:val="628"/>
        </w:trPr>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07818997" w14:textId="77777777" w:rsidR="00F74FCE" w:rsidRPr="0039704D" w:rsidRDefault="00F74FCE" w:rsidP="0039704D">
            <w:pPr>
              <w:rPr>
                <w:rFonts w:ascii="Times New Roman" w:eastAsia="Arial MT" w:hAnsi="Times New Roman" w:cs="Times New Roman"/>
                <w:lang w:val="es-ES"/>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0F881E0E" w14:textId="77777777" w:rsidR="00F74FCE" w:rsidRPr="0039704D" w:rsidRDefault="00F74FCE" w:rsidP="0039704D">
            <w:pPr>
              <w:rPr>
                <w:rFonts w:ascii="Times New Roman" w:eastAsia="Arial MT" w:hAnsi="Times New Roman" w:cs="Times New Roman"/>
                <w:lang w:val="es-ES"/>
              </w:rPr>
            </w:pPr>
          </w:p>
        </w:tc>
        <w:tc>
          <w:tcPr>
            <w:tcW w:w="2127" w:type="dxa"/>
            <w:tcBorders>
              <w:top w:val="single" w:sz="4" w:space="0" w:color="000000"/>
              <w:left w:val="single" w:sz="4" w:space="0" w:color="000000"/>
              <w:bottom w:val="single" w:sz="4" w:space="0" w:color="000000"/>
              <w:right w:val="single" w:sz="4" w:space="0" w:color="000000"/>
            </w:tcBorders>
            <w:hideMark/>
          </w:tcPr>
          <w:p w14:paraId="73F5BB66" w14:textId="77777777" w:rsidR="00F74FCE" w:rsidRPr="0039704D" w:rsidRDefault="00F74FCE" w:rsidP="0039704D">
            <w:pPr>
              <w:pStyle w:val="TableParagraph"/>
              <w:tabs>
                <w:tab w:val="left" w:pos="1385"/>
              </w:tabs>
              <w:ind w:left="110" w:right="93"/>
              <w:rPr>
                <w:rFonts w:ascii="Times New Roman" w:hAnsi="Times New Roman" w:cs="Times New Roman"/>
              </w:rPr>
            </w:pPr>
            <w:r w:rsidRPr="0039704D">
              <w:rPr>
                <w:rFonts w:ascii="Times New Roman" w:hAnsi="Times New Roman" w:cs="Times New Roman"/>
              </w:rPr>
              <w:t>Quebrada</w:t>
            </w:r>
            <w:r w:rsidRPr="0039704D">
              <w:rPr>
                <w:rFonts w:ascii="Times New Roman" w:hAnsi="Times New Roman" w:cs="Times New Roman"/>
              </w:rPr>
              <w:tab/>
            </w:r>
            <w:r w:rsidRPr="0039704D">
              <w:rPr>
                <w:rFonts w:ascii="Times New Roman" w:hAnsi="Times New Roman" w:cs="Times New Roman"/>
                <w:spacing w:val="-1"/>
              </w:rPr>
              <w:t>Nueva</w:t>
            </w:r>
            <w:r w:rsidRPr="0039704D">
              <w:rPr>
                <w:rFonts w:ascii="Times New Roman" w:hAnsi="Times New Roman" w:cs="Times New Roman"/>
                <w:spacing w:val="-59"/>
              </w:rPr>
              <w:t xml:space="preserve"> </w:t>
            </w:r>
            <w:r w:rsidRPr="0039704D">
              <w:rPr>
                <w:rFonts w:ascii="Times New Roman" w:hAnsi="Times New Roman" w:cs="Times New Roman"/>
              </w:rPr>
              <w:t>Delhi</w:t>
            </w:r>
          </w:p>
        </w:tc>
        <w:tc>
          <w:tcPr>
            <w:tcW w:w="2266" w:type="dxa"/>
            <w:tcBorders>
              <w:top w:val="single" w:sz="4" w:space="0" w:color="000000"/>
              <w:left w:val="single" w:sz="4" w:space="0" w:color="000000"/>
              <w:bottom w:val="single" w:sz="4" w:space="0" w:color="000000"/>
              <w:right w:val="single" w:sz="4" w:space="0" w:color="000000"/>
            </w:tcBorders>
            <w:hideMark/>
          </w:tcPr>
          <w:p w14:paraId="352340BA" w14:textId="77777777" w:rsidR="00F74FCE" w:rsidRPr="0039704D" w:rsidRDefault="00F74FCE" w:rsidP="0039704D">
            <w:pPr>
              <w:pStyle w:val="TableParagraph"/>
              <w:ind w:left="105"/>
              <w:rPr>
                <w:rFonts w:ascii="Times New Roman" w:hAnsi="Times New Roman" w:cs="Times New Roman"/>
              </w:rPr>
            </w:pPr>
            <w:r w:rsidRPr="0039704D">
              <w:rPr>
                <w:rFonts w:ascii="Times New Roman" w:hAnsi="Times New Roman" w:cs="Times New Roman"/>
              </w:rPr>
              <w:t>Por</w:t>
            </w:r>
            <w:r w:rsidRPr="0039704D">
              <w:rPr>
                <w:rFonts w:ascii="Times New Roman" w:hAnsi="Times New Roman" w:cs="Times New Roman"/>
                <w:spacing w:val="-3"/>
              </w:rPr>
              <w:t xml:space="preserve"> </w:t>
            </w:r>
            <w:r w:rsidRPr="0039704D">
              <w:rPr>
                <w:rFonts w:ascii="Times New Roman" w:hAnsi="Times New Roman" w:cs="Times New Roman"/>
              </w:rPr>
              <w:t>definir</w:t>
            </w:r>
          </w:p>
        </w:tc>
        <w:tc>
          <w:tcPr>
            <w:tcW w:w="2270" w:type="dxa"/>
            <w:tcBorders>
              <w:top w:val="single" w:sz="4" w:space="0" w:color="000000"/>
              <w:left w:val="single" w:sz="4" w:space="0" w:color="000000"/>
              <w:bottom w:val="single" w:sz="4" w:space="0" w:color="000000"/>
              <w:right w:val="single" w:sz="4" w:space="0" w:color="000000"/>
            </w:tcBorders>
            <w:hideMark/>
          </w:tcPr>
          <w:p w14:paraId="2476DF09" w14:textId="77777777" w:rsidR="00F74FCE" w:rsidRPr="0039704D" w:rsidRDefault="00F74FCE" w:rsidP="0039704D">
            <w:pPr>
              <w:pStyle w:val="TableParagraph"/>
              <w:tabs>
                <w:tab w:val="left" w:pos="1847"/>
              </w:tabs>
              <w:ind w:left="111"/>
              <w:rPr>
                <w:rFonts w:ascii="Times New Roman" w:hAnsi="Times New Roman" w:cs="Times New Roman"/>
              </w:rPr>
            </w:pPr>
            <w:r w:rsidRPr="0039704D">
              <w:rPr>
                <w:rFonts w:ascii="Times New Roman" w:hAnsi="Times New Roman" w:cs="Times New Roman"/>
              </w:rPr>
              <w:t>Conducida</w:t>
            </w:r>
            <w:r w:rsidRPr="0039704D">
              <w:rPr>
                <w:rFonts w:ascii="Times New Roman" w:hAnsi="Times New Roman" w:cs="Times New Roman"/>
              </w:rPr>
              <w:tab/>
              <w:t>por</w:t>
            </w:r>
          </w:p>
          <w:p w14:paraId="7F573056" w14:textId="77777777" w:rsidR="00F74FCE" w:rsidRPr="0039704D" w:rsidRDefault="00F74FCE" w:rsidP="00B61069">
            <w:pPr>
              <w:pStyle w:val="TableParagraph"/>
              <w:keepNext/>
              <w:spacing w:before="1"/>
              <w:ind w:left="111"/>
              <w:rPr>
                <w:rFonts w:ascii="Times New Roman" w:hAnsi="Times New Roman" w:cs="Times New Roman"/>
              </w:rPr>
            </w:pPr>
            <w:r w:rsidRPr="0039704D">
              <w:rPr>
                <w:rFonts w:ascii="Times New Roman" w:hAnsi="Times New Roman" w:cs="Times New Roman"/>
              </w:rPr>
              <w:t>tubería</w:t>
            </w:r>
            <w:r w:rsidRPr="0039704D">
              <w:rPr>
                <w:rFonts w:ascii="Times New Roman" w:hAnsi="Times New Roman" w:cs="Times New Roman"/>
                <w:spacing w:val="-4"/>
              </w:rPr>
              <w:t xml:space="preserve"> </w:t>
            </w:r>
            <w:r w:rsidRPr="0039704D">
              <w:rPr>
                <w:rFonts w:ascii="Times New Roman" w:hAnsi="Times New Roman" w:cs="Times New Roman"/>
              </w:rPr>
              <w:t>de</w:t>
            </w:r>
            <w:r w:rsidRPr="0039704D">
              <w:rPr>
                <w:rFonts w:ascii="Times New Roman" w:hAnsi="Times New Roman" w:cs="Times New Roman"/>
                <w:spacing w:val="1"/>
              </w:rPr>
              <w:t xml:space="preserve"> </w:t>
            </w:r>
            <w:r w:rsidRPr="0039704D">
              <w:rPr>
                <w:rFonts w:ascii="Times New Roman" w:hAnsi="Times New Roman" w:cs="Times New Roman"/>
              </w:rPr>
              <w:t>12”</w:t>
            </w:r>
          </w:p>
        </w:tc>
      </w:tr>
    </w:tbl>
    <w:p w14:paraId="030094A1" w14:textId="365BCF3D" w:rsidR="00B61069" w:rsidRDefault="00B61069">
      <w:pPr>
        <w:pStyle w:val="Descripcin"/>
      </w:pPr>
      <w:bookmarkStart w:id="62" w:name="_Toc78966095"/>
      <w:r>
        <w:t xml:space="preserve">Tabla </w:t>
      </w:r>
      <w:r>
        <w:fldChar w:fldCharType="begin"/>
      </w:r>
      <w:r>
        <w:instrText xml:space="preserve"> SEQ Tabla \* ARABIC </w:instrText>
      </w:r>
      <w:r>
        <w:fldChar w:fldCharType="separate"/>
      </w:r>
      <w:r w:rsidR="00400A1D">
        <w:rPr>
          <w:noProof/>
        </w:rPr>
        <w:t>10</w:t>
      </w:r>
      <w:r>
        <w:fldChar w:fldCharType="end"/>
      </w:r>
      <w:r>
        <w:t xml:space="preserve">. </w:t>
      </w:r>
      <w:r w:rsidRPr="000F29D2">
        <w:t>Corrientes de agua- Área de influencia</w:t>
      </w:r>
      <w:bookmarkEnd w:id="62"/>
    </w:p>
    <w:p w14:paraId="5AB542CA" w14:textId="49B9F490" w:rsidR="004A6E9D" w:rsidRDefault="00F513A2" w:rsidP="00F513A2">
      <w:pPr>
        <w:pStyle w:val="Descripcin"/>
        <w:jc w:val="left"/>
      </w:pPr>
      <w:r w:rsidRPr="00755FC7">
        <w:t xml:space="preserve"> </w:t>
      </w:r>
    </w:p>
    <w:p w14:paraId="4BD94AA8" w14:textId="4B9CCFCC" w:rsidR="00E55A51" w:rsidRDefault="00E55A51" w:rsidP="00E55A51">
      <w:pPr>
        <w:jc w:val="center"/>
        <w:rPr>
          <w:rFonts w:cs="Arial"/>
          <w:b/>
          <w:bCs/>
          <w:i/>
          <w:iCs/>
        </w:rPr>
      </w:pPr>
      <w:r>
        <w:rPr>
          <w:rFonts w:cs="Arial"/>
          <w:b/>
          <w:bCs/>
          <w:i/>
          <w:iCs/>
        </w:rPr>
        <w:t>Fuente: POT 2004</w:t>
      </w:r>
    </w:p>
    <w:p w14:paraId="03D4171C" w14:textId="77777777" w:rsidR="00793078" w:rsidRPr="00793078" w:rsidRDefault="00793078" w:rsidP="00793078"/>
    <w:p w14:paraId="1525675E" w14:textId="3E6B0219" w:rsidR="00AD2C61" w:rsidRDefault="00AD2C61" w:rsidP="00793078">
      <w:pPr>
        <w:pStyle w:val="Ttulo2"/>
        <w:numPr>
          <w:ilvl w:val="1"/>
          <w:numId w:val="3"/>
        </w:numPr>
      </w:pPr>
      <w:bookmarkStart w:id="63" w:name="_Toc81228474"/>
      <w:r>
        <w:t>FAUNA</w:t>
      </w:r>
      <w:bookmarkEnd w:id="63"/>
      <w:r>
        <w:t xml:space="preserve"> </w:t>
      </w:r>
    </w:p>
    <w:p w14:paraId="78F027CF" w14:textId="77777777" w:rsidR="00793078" w:rsidRPr="00793078" w:rsidRDefault="00793078" w:rsidP="00793078"/>
    <w:p w14:paraId="00E12D89" w14:textId="37A2AFDB" w:rsidR="00BB4B16" w:rsidRPr="00AD2C61" w:rsidRDefault="00AD2C61" w:rsidP="00426C3A">
      <w:pPr>
        <w:spacing w:line="360" w:lineRule="auto"/>
        <w:jc w:val="both"/>
        <w:rPr>
          <w:b/>
          <w:bCs/>
          <w:sz w:val="24"/>
          <w:szCs w:val="24"/>
        </w:rPr>
      </w:pPr>
      <w:r>
        <w:rPr>
          <w:b/>
          <w:sz w:val="24"/>
          <w:szCs w:val="24"/>
        </w:rPr>
        <w:t>-</w:t>
      </w:r>
      <w:r w:rsidR="00BB4B16" w:rsidRPr="00AD2C61">
        <w:rPr>
          <w:b/>
          <w:sz w:val="24"/>
          <w:szCs w:val="24"/>
        </w:rPr>
        <w:t xml:space="preserve">Especies </w:t>
      </w:r>
      <w:r w:rsidR="00426C3A">
        <w:rPr>
          <w:b/>
          <w:sz w:val="24"/>
          <w:szCs w:val="24"/>
        </w:rPr>
        <w:t>e</w:t>
      </w:r>
      <w:r w:rsidR="00BB4B16" w:rsidRPr="00AD2C61">
        <w:rPr>
          <w:b/>
          <w:sz w:val="24"/>
          <w:szCs w:val="24"/>
        </w:rPr>
        <w:t xml:space="preserve">ndémicas </w:t>
      </w:r>
    </w:p>
    <w:p w14:paraId="0D2140EF" w14:textId="4FC4D981" w:rsidR="00B61069" w:rsidRPr="00AD2C61" w:rsidRDefault="00BB4B16" w:rsidP="00426C3A">
      <w:pPr>
        <w:spacing w:line="360" w:lineRule="auto"/>
        <w:jc w:val="both"/>
        <w:rPr>
          <w:sz w:val="24"/>
          <w:szCs w:val="24"/>
        </w:rPr>
      </w:pPr>
      <w:proofErr w:type="gramStart"/>
      <w:r w:rsidRPr="00AD2C61">
        <w:rPr>
          <w:sz w:val="24"/>
          <w:szCs w:val="24"/>
        </w:rPr>
        <w:t>De acuerdo a</w:t>
      </w:r>
      <w:proofErr w:type="gramEnd"/>
      <w:r w:rsidRPr="00AD2C61">
        <w:rPr>
          <w:sz w:val="24"/>
          <w:szCs w:val="24"/>
        </w:rPr>
        <w:t xml:space="preserve"> los listados de Especies endémicas y Casi endémicas (Chaparro,</w:t>
      </w:r>
      <w:r w:rsidR="00AD2C61" w:rsidRPr="00AD2C61">
        <w:rPr>
          <w:sz w:val="24"/>
          <w:szCs w:val="24"/>
        </w:rPr>
        <w:t xml:space="preserve"> </w:t>
      </w:r>
      <w:r w:rsidRPr="00AD2C61">
        <w:rPr>
          <w:sz w:val="24"/>
          <w:szCs w:val="24"/>
        </w:rPr>
        <w:t xml:space="preserve">2015), ninguna de las especies de aves registradas en el AI del proyecto presenta distribución restringida para la región ni para Colombia, por lo que no son consideradas como endémicas. </w:t>
      </w:r>
    </w:p>
    <w:p w14:paraId="4A518617" w14:textId="77777777" w:rsidR="00AD2C61" w:rsidRDefault="00AD2C61" w:rsidP="00426C3A">
      <w:pPr>
        <w:spacing w:line="360" w:lineRule="auto"/>
        <w:jc w:val="both"/>
        <w:rPr>
          <w:b/>
          <w:bCs/>
          <w:sz w:val="24"/>
          <w:szCs w:val="24"/>
        </w:rPr>
      </w:pPr>
      <w:r>
        <w:rPr>
          <w:b/>
          <w:sz w:val="24"/>
          <w:szCs w:val="24"/>
        </w:rPr>
        <w:t>-</w:t>
      </w:r>
      <w:r w:rsidR="00BB4B16" w:rsidRPr="00AD2C61">
        <w:rPr>
          <w:b/>
          <w:sz w:val="24"/>
          <w:szCs w:val="24"/>
        </w:rPr>
        <w:t xml:space="preserve">Especies migratorias </w:t>
      </w:r>
    </w:p>
    <w:p w14:paraId="3EFE0AE9" w14:textId="4DD90B0B" w:rsidR="00B61069" w:rsidRPr="00B61069" w:rsidRDefault="00BB4B16" w:rsidP="00426C3A">
      <w:pPr>
        <w:spacing w:line="360" w:lineRule="auto"/>
        <w:jc w:val="both"/>
        <w:rPr>
          <w:sz w:val="24"/>
          <w:szCs w:val="24"/>
        </w:rPr>
      </w:pPr>
      <w:r w:rsidRPr="00AD2C61">
        <w:rPr>
          <w:sz w:val="24"/>
          <w:szCs w:val="24"/>
        </w:rPr>
        <w:t>De las especies registradas en el AI del proyecto y luego de revisar la guía de las especies migratorias de la biodiversidad en Colombia se registró una especie con comportamiento migratorio en el AID del proyecto,</w:t>
      </w:r>
      <w:r w:rsidR="00AD2C61" w:rsidRPr="00AD2C61">
        <w:rPr>
          <w:sz w:val="24"/>
          <w:szCs w:val="24"/>
        </w:rPr>
        <w:t xml:space="preserve"> </w:t>
      </w:r>
      <w:r w:rsidRPr="00AD2C61">
        <w:rPr>
          <w:sz w:val="24"/>
          <w:szCs w:val="24"/>
        </w:rPr>
        <w:t xml:space="preserve">correspondiente a </w:t>
      </w:r>
      <w:proofErr w:type="spellStart"/>
      <w:r w:rsidRPr="00AD2C61">
        <w:rPr>
          <w:sz w:val="24"/>
          <w:szCs w:val="24"/>
        </w:rPr>
        <w:t>Contopus</w:t>
      </w:r>
      <w:proofErr w:type="spellEnd"/>
      <w:r w:rsidRPr="00AD2C61">
        <w:rPr>
          <w:sz w:val="24"/>
          <w:szCs w:val="24"/>
        </w:rPr>
        <w:t xml:space="preserve"> </w:t>
      </w:r>
      <w:proofErr w:type="spellStart"/>
      <w:r w:rsidRPr="00AD2C61">
        <w:rPr>
          <w:sz w:val="24"/>
          <w:szCs w:val="24"/>
        </w:rPr>
        <w:t>sp</w:t>
      </w:r>
      <w:proofErr w:type="spellEnd"/>
      <w:r w:rsidRPr="00AD2C61">
        <w:rPr>
          <w:sz w:val="24"/>
          <w:szCs w:val="24"/>
        </w:rPr>
        <w:t>.</w:t>
      </w:r>
    </w:p>
    <w:p w14:paraId="2273A6B7" w14:textId="5B973E9F" w:rsidR="00BB4B16" w:rsidRPr="00AD2C61" w:rsidRDefault="00AD2C61" w:rsidP="00426C3A">
      <w:pPr>
        <w:spacing w:line="360" w:lineRule="auto"/>
        <w:jc w:val="both"/>
        <w:rPr>
          <w:b/>
          <w:bCs/>
          <w:sz w:val="24"/>
          <w:szCs w:val="24"/>
        </w:rPr>
      </w:pPr>
      <w:r>
        <w:rPr>
          <w:sz w:val="24"/>
          <w:szCs w:val="24"/>
        </w:rPr>
        <w:t>-</w:t>
      </w:r>
      <w:r w:rsidR="00BB4B16" w:rsidRPr="00AD2C61">
        <w:rPr>
          <w:b/>
          <w:sz w:val="24"/>
          <w:szCs w:val="24"/>
        </w:rPr>
        <w:t xml:space="preserve">Especies de </w:t>
      </w:r>
      <w:proofErr w:type="spellStart"/>
      <w:r w:rsidR="00BB4B16" w:rsidRPr="00AD2C61">
        <w:rPr>
          <w:b/>
          <w:sz w:val="24"/>
          <w:szCs w:val="24"/>
        </w:rPr>
        <w:t>herpetofauna</w:t>
      </w:r>
      <w:proofErr w:type="spellEnd"/>
      <w:r w:rsidR="00BB4B16" w:rsidRPr="00AD2C61">
        <w:rPr>
          <w:b/>
          <w:sz w:val="24"/>
          <w:szCs w:val="24"/>
        </w:rPr>
        <w:t xml:space="preserve"> de posible distribución en la zona</w:t>
      </w:r>
    </w:p>
    <w:p w14:paraId="5164F6B2" w14:textId="1A899564" w:rsidR="00AD2C61" w:rsidRDefault="00BB4B16" w:rsidP="00426C3A">
      <w:pPr>
        <w:spacing w:line="360" w:lineRule="auto"/>
        <w:jc w:val="both"/>
        <w:rPr>
          <w:sz w:val="24"/>
          <w:szCs w:val="24"/>
        </w:rPr>
      </w:pPr>
      <w:r w:rsidRPr="00AD2C61">
        <w:rPr>
          <w:sz w:val="24"/>
          <w:szCs w:val="24"/>
        </w:rPr>
        <w:t xml:space="preserve">Los reptiles y anfibios en la ciudad de </w:t>
      </w:r>
      <w:proofErr w:type="gramStart"/>
      <w:r w:rsidRPr="00AD2C61">
        <w:rPr>
          <w:sz w:val="24"/>
          <w:szCs w:val="24"/>
        </w:rPr>
        <w:t>Bogotá,</w:t>
      </w:r>
      <w:proofErr w:type="gramEnd"/>
      <w:r w:rsidRPr="00AD2C61">
        <w:rPr>
          <w:sz w:val="24"/>
          <w:szCs w:val="24"/>
        </w:rPr>
        <w:t xml:space="preserve"> son bastante escasos, Según </w:t>
      </w:r>
      <w:proofErr w:type="spellStart"/>
      <w:r w:rsidRPr="00AD2C61">
        <w:rPr>
          <w:sz w:val="24"/>
          <w:szCs w:val="24"/>
        </w:rPr>
        <w:t>Daphnia</w:t>
      </w:r>
      <w:proofErr w:type="spellEnd"/>
      <w:r w:rsidRPr="00AD2C61">
        <w:rPr>
          <w:sz w:val="24"/>
          <w:szCs w:val="24"/>
        </w:rPr>
        <w:t xml:space="preserve"> (1995) y Lynch &amp;</w:t>
      </w:r>
      <w:r w:rsidR="00AD2C61" w:rsidRPr="00AD2C61">
        <w:rPr>
          <w:sz w:val="24"/>
          <w:szCs w:val="24"/>
        </w:rPr>
        <w:t xml:space="preserve"> </w:t>
      </w:r>
      <w:proofErr w:type="spellStart"/>
      <w:r w:rsidRPr="00AD2C61">
        <w:rPr>
          <w:sz w:val="24"/>
          <w:szCs w:val="24"/>
        </w:rPr>
        <w:t>Renjifo</w:t>
      </w:r>
      <w:proofErr w:type="spellEnd"/>
      <w:r w:rsidRPr="00AD2C61">
        <w:rPr>
          <w:sz w:val="24"/>
          <w:szCs w:val="24"/>
        </w:rPr>
        <w:t xml:space="preserve"> (2001), hay tres serpientes que son posible encontrar en la ciudad; </w:t>
      </w:r>
      <w:proofErr w:type="spellStart"/>
      <w:r w:rsidRPr="00AD2C61">
        <w:rPr>
          <w:sz w:val="24"/>
          <w:szCs w:val="24"/>
        </w:rPr>
        <w:t>Atractus</w:t>
      </w:r>
      <w:proofErr w:type="spellEnd"/>
      <w:r w:rsidRPr="00AD2C61">
        <w:rPr>
          <w:sz w:val="24"/>
          <w:szCs w:val="24"/>
        </w:rPr>
        <w:t xml:space="preserve"> </w:t>
      </w:r>
      <w:proofErr w:type="spellStart"/>
      <w:r w:rsidRPr="00AD2C61">
        <w:rPr>
          <w:sz w:val="24"/>
          <w:szCs w:val="24"/>
        </w:rPr>
        <w:t>crassicaudatus</w:t>
      </w:r>
      <w:proofErr w:type="spellEnd"/>
      <w:r w:rsidRPr="00AD2C61">
        <w:rPr>
          <w:sz w:val="24"/>
          <w:szCs w:val="24"/>
        </w:rPr>
        <w:t xml:space="preserve">, </w:t>
      </w:r>
      <w:proofErr w:type="spellStart"/>
      <w:r w:rsidRPr="00AD2C61">
        <w:rPr>
          <w:sz w:val="24"/>
          <w:szCs w:val="24"/>
        </w:rPr>
        <w:t>Atractus</w:t>
      </w:r>
      <w:proofErr w:type="spellEnd"/>
      <w:r w:rsidRPr="00AD2C61">
        <w:rPr>
          <w:sz w:val="24"/>
          <w:szCs w:val="24"/>
        </w:rPr>
        <w:t xml:space="preserve"> </w:t>
      </w:r>
      <w:proofErr w:type="spellStart"/>
      <w:r w:rsidRPr="00AD2C61">
        <w:rPr>
          <w:sz w:val="24"/>
          <w:szCs w:val="24"/>
        </w:rPr>
        <w:t>werneri</w:t>
      </w:r>
      <w:proofErr w:type="spellEnd"/>
      <w:r w:rsidRPr="00AD2C61">
        <w:rPr>
          <w:sz w:val="24"/>
          <w:szCs w:val="24"/>
        </w:rPr>
        <w:t xml:space="preserve"> y </w:t>
      </w:r>
      <w:proofErr w:type="spellStart"/>
      <w:r w:rsidRPr="00AD2C61">
        <w:rPr>
          <w:sz w:val="24"/>
          <w:szCs w:val="24"/>
        </w:rPr>
        <w:t>Liophis</w:t>
      </w:r>
      <w:proofErr w:type="spellEnd"/>
      <w:r w:rsidRPr="00AD2C61">
        <w:rPr>
          <w:sz w:val="24"/>
          <w:szCs w:val="24"/>
        </w:rPr>
        <w:t xml:space="preserve"> </w:t>
      </w:r>
      <w:proofErr w:type="spellStart"/>
      <w:r w:rsidRPr="00AD2C61">
        <w:rPr>
          <w:sz w:val="24"/>
          <w:szCs w:val="24"/>
        </w:rPr>
        <w:t>epinephelus</w:t>
      </w:r>
      <w:proofErr w:type="spellEnd"/>
      <w:r w:rsidRPr="00AD2C61">
        <w:rPr>
          <w:sz w:val="24"/>
          <w:szCs w:val="24"/>
        </w:rPr>
        <w:t>.</w:t>
      </w:r>
      <w:r w:rsidR="00AD2C61" w:rsidRPr="00AD2C61">
        <w:rPr>
          <w:sz w:val="24"/>
          <w:szCs w:val="24"/>
        </w:rPr>
        <w:t xml:space="preserve"> </w:t>
      </w:r>
      <w:r w:rsidRPr="00AD2C61">
        <w:rPr>
          <w:sz w:val="24"/>
          <w:szCs w:val="24"/>
        </w:rPr>
        <w:t xml:space="preserve">En el grupo de lagartos y lagartijas, se es posible encontrar presencia de la especie </w:t>
      </w:r>
      <w:proofErr w:type="spellStart"/>
      <w:r w:rsidRPr="00AD2C61">
        <w:rPr>
          <w:sz w:val="24"/>
          <w:szCs w:val="24"/>
        </w:rPr>
        <w:t>Stenocercus</w:t>
      </w:r>
      <w:proofErr w:type="spellEnd"/>
      <w:r w:rsidR="00426C3A">
        <w:rPr>
          <w:sz w:val="24"/>
          <w:szCs w:val="24"/>
        </w:rPr>
        <w:t xml:space="preserve"> </w:t>
      </w:r>
      <w:proofErr w:type="spellStart"/>
      <w:r w:rsidRPr="00AD2C61">
        <w:rPr>
          <w:sz w:val="24"/>
          <w:szCs w:val="24"/>
        </w:rPr>
        <w:t>trachycephalus</w:t>
      </w:r>
      <w:proofErr w:type="spellEnd"/>
      <w:r w:rsidRPr="00AD2C61">
        <w:rPr>
          <w:sz w:val="24"/>
          <w:szCs w:val="24"/>
        </w:rPr>
        <w:t xml:space="preserve">, que frecuenta hábitats como el bosque seco andino y nublado y el </w:t>
      </w:r>
      <w:r w:rsidRPr="00AD2C61">
        <w:rPr>
          <w:sz w:val="24"/>
          <w:szCs w:val="24"/>
        </w:rPr>
        <w:lastRenderedPageBreak/>
        <w:t>páramo (Caicedo, et. al. 2015). Según consulta en línea de la colección científica del Instituto de Ciencias</w:t>
      </w:r>
      <w:r w:rsidR="00AD2C61" w:rsidRPr="00AD2C61">
        <w:rPr>
          <w:sz w:val="24"/>
          <w:szCs w:val="24"/>
        </w:rPr>
        <w:t xml:space="preserve"> </w:t>
      </w:r>
      <w:r w:rsidRPr="00AD2C61">
        <w:rPr>
          <w:sz w:val="24"/>
          <w:szCs w:val="24"/>
        </w:rPr>
        <w:t xml:space="preserve">Naturales – ICN de la Universidad Nacional de Colombia, es un lagarto que tiene una </w:t>
      </w:r>
      <w:r w:rsidR="00AD2C61" w:rsidRPr="00AD2C61">
        <w:rPr>
          <w:sz w:val="24"/>
          <w:szCs w:val="24"/>
        </w:rPr>
        <w:t>distribución amplia</w:t>
      </w:r>
      <w:r w:rsidRPr="00AD2C61">
        <w:rPr>
          <w:sz w:val="24"/>
          <w:szCs w:val="24"/>
        </w:rPr>
        <w:t xml:space="preserve"> en el oriente de la ciudad, y podría estar presente en el área de interés del proyecto.</w:t>
      </w:r>
      <w:r w:rsidR="00AD2C61" w:rsidRPr="00AD2C61">
        <w:rPr>
          <w:sz w:val="24"/>
          <w:szCs w:val="24"/>
        </w:rPr>
        <w:t xml:space="preserve"> </w:t>
      </w:r>
      <w:r w:rsidRPr="00AD2C61">
        <w:rPr>
          <w:sz w:val="24"/>
          <w:szCs w:val="24"/>
        </w:rPr>
        <w:t xml:space="preserve">El grupo de los anfibios esta drásticamente disminuido en el medio urbano debido a </w:t>
      </w:r>
      <w:r w:rsidR="00AD2C61" w:rsidRPr="00AD2C61">
        <w:rPr>
          <w:sz w:val="24"/>
          <w:szCs w:val="24"/>
        </w:rPr>
        <w:t>la contaminación</w:t>
      </w:r>
      <w:r w:rsidRPr="00AD2C61">
        <w:rPr>
          <w:sz w:val="24"/>
          <w:szCs w:val="24"/>
        </w:rPr>
        <w:t xml:space="preserve"> de las aguas superficiales, en el área del proyecto podría llegar a darse la presencia de dos especies </w:t>
      </w:r>
      <w:proofErr w:type="spellStart"/>
      <w:r w:rsidRPr="00AD2C61">
        <w:rPr>
          <w:sz w:val="24"/>
          <w:szCs w:val="24"/>
        </w:rPr>
        <w:t>Hyloxalus</w:t>
      </w:r>
      <w:proofErr w:type="spellEnd"/>
      <w:r w:rsidRPr="00AD2C61">
        <w:rPr>
          <w:sz w:val="24"/>
          <w:szCs w:val="24"/>
        </w:rPr>
        <w:t xml:space="preserve"> </w:t>
      </w:r>
      <w:proofErr w:type="spellStart"/>
      <w:r w:rsidRPr="00AD2C61">
        <w:rPr>
          <w:sz w:val="24"/>
          <w:szCs w:val="24"/>
        </w:rPr>
        <w:t>subpunctatus</w:t>
      </w:r>
      <w:proofErr w:type="spellEnd"/>
      <w:r w:rsidRPr="00AD2C61">
        <w:rPr>
          <w:sz w:val="24"/>
          <w:szCs w:val="24"/>
        </w:rPr>
        <w:t xml:space="preserve"> y </w:t>
      </w:r>
      <w:proofErr w:type="spellStart"/>
      <w:r w:rsidRPr="00AD2C61">
        <w:rPr>
          <w:sz w:val="24"/>
          <w:szCs w:val="24"/>
        </w:rPr>
        <w:t>Dendropsophus</w:t>
      </w:r>
      <w:proofErr w:type="spellEnd"/>
      <w:r w:rsidRPr="00AD2C61">
        <w:rPr>
          <w:sz w:val="24"/>
          <w:szCs w:val="24"/>
        </w:rPr>
        <w:t xml:space="preserve"> </w:t>
      </w:r>
      <w:proofErr w:type="spellStart"/>
      <w:r w:rsidRPr="00AD2C61">
        <w:rPr>
          <w:sz w:val="24"/>
          <w:szCs w:val="24"/>
        </w:rPr>
        <w:t>labialis</w:t>
      </w:r>
      <w:proofErr w:type="spellEnd"/>
      <w:r w:rsidRPr="00AD2C61">
        <w:rPr>
          <w:sz w:val="24"/>
          <w:szCs w:val="24"/>
        </w:rPr>
        <w:t>.</w:t>
      </w:r>
    </w:p>
    <w:p w14:paraId="391032D0" w14:textId="77777777" w:rsidR="00B61069" w:rsidRPr="00AD2C61" w:rsidRDefault="00B61069" w:rsidP="00426C3A">
      <w:pPr>
        <w:spacing w:line="360" w:lineRule="auto"/>
        <w:jc w:val="both"/>
        <w:rPr>
          <w:sz w:val="24"/>
          <w:szCs w:val="24"/>
        </w:rPr>
      </w:pPr>
    </w:p>
    <w:p w14:paraId="3E66FB50" w14:textId="656C4F7E" w:rsidR="00BB4B16" w:rsidRPr="00AD2C61" w:rsidRDefault="00AD2C61" w:rsidP="00426C3A">
      <w:pPr>
        <w:spacing w:line="360" w:lineRule="auto"/>
        <w:jc w:val="both"/>
        <w:rPr>
          <w:b/>
          <w:bCs/>
          <w:sz w:val="24"/>
          <w:szCs w:val="24"/>
        </w:rPr>
      </w:pPr>
      <w:r>
        <w:rPr>
          <w:b/>
          <w:sz w:val="24"/>
          <w:szCs w:val="24"/>
        </w:rPr>
        <w:t>-</w:t>
      </w:r>
      <w:r w:rsidR="00BB4B16" w:rsidRPr="00AD2C61">
        <w:rPr>
          <w:b/>
          <w:sz w:val="24"/>
          <w:szCs w:val="24"/>
        </w:rPr>
        <w:t xml:space="preserve">Especies de </w:t>
      </w:r>
      <w:proofErr w:type="spellStart"/>
      <w:r w:rsidR="00BB4B16" w:rsidRPr="00AD2C61">
        <w:rPr>
          <w:b/>
          <w:sz w:val="24"/>
          <w:szCs w:val="24"/>
        </w:rPr>
        <w:t>mastofauna</w:t>
      </w:r>
      <w:proofErr w:type="spellEnd"/>
      <w:r w:rsidR="00BB4B16" w:rsidRPr="00AD2C61">
        <w:rPr>
          <w:b/>
          <w:sz w:val="24"/>
          <w:szCs w:val="24"/>
        </w:rPr>
        <w:t xml:space="preserve"> de posible distribución en la zona</w:t>
      </w:r>
    </w:p>
    <w:p w14:paraId="5D60C4DE" w14:textId="7A873E66" w:rsidR="00426C3A" w:rsidRDefault="00BB4B16" w:rsidP="00426C3A">
      <w:pPr>
        <w:spacing w:line="360" w:lineRule="auto"/>
        <w:jc w:val="both"/>
        <w:rPr>
          <w:sz w:val="24"/>
          <w:szCs w:val="24"/>
        </w:rPr>
      </w:pPr>
      <w:r w:rsidRPr="00AD2C61">
        <w:rPr>
          <w:sz w:val="24"/>
          <w:szCs w:val="24"/>
        </w:rPr>
        <w:t xml:space="preserve">Debido a que la zona de intervención del </w:t>
      </w:r>
      <w:proofErr w:type="gramStart"/>
      <w:r w:rsidRPr="00AD2C61">
        <w:rPr>
          <w:sz w:val="24"/>
          <w:szCs w:val="24"/>
        </w:rPr>
        <w:t>proyecto,</w:t>
      </w:r>
      <w:proofErr w:type="gramEnd"/>
      <w:r w:rsidRPr="00AD2C61">
        <w:rPr>
          <w:sz w:val="24"/>
          <w:szCs w:val="24"/>
        </w:rPr>
        <w:t xml:space="preserve"> está altamente </w:t>
      </w:r>
      <w:proofErr w:type="spellStart"/>
      <w:r w:rsidRPr="00AD2C61">
        <w:rPr>
          <w:sz w:val="24"/>
          <w:szCs w:val="24"/>
        </w:rPr>
        <w:t>antropizada</w:t>
      </w:r>
      <w:proofErr w:type="spellEnd"/>
      <w:r w:rsidRPr="00AD2C61">
        <w:rPr>
          <w:sz w:val="24"/>
          <w:szCs w:val="24"/>
        </w:rPr>
        <w:t xml:space="preserve">, por el </w:t>
      </w:r>
      <w:r w:rsidR="00AD2C61" w:rsidRPr="00AD2C61">
        <w:rPr>
          <w:sz w:val="24"/>
          <w:szCs w:val="24"/>
        </w:rPr>
        <w:t xml:space="preserve">desarrollo de </w:t>
      </w:r>
      <w:r w:rsidRPr="00AD2C61">
        <w:rPr>
          <w:sz w:val="24"/>
          <w:szCs w:val="24"/>
        </w:rPr>
        <w:t xml:space="preserve">construcciones como de unidades de vivienda, parques lineales, senderos, </w:t>
      </w:r>
      <w:proofErr w:type="spellStart"/>
      <w:r w:rsidRPr="00AD2C61">
        <w:rPr>
          <w:sz w:val="24"/>
          <w:szCs w:val="24"/>
        </w:rPr>
        <w:t>cliclorutas</w:t>
      </w:r>
      <w:proofErr w:type="spellEnd"/>
      <w:r w:rsidRPr="00AD2C61">
        <w:rPr>
          <w:sz w:val="24"/>
          <w:szCs w:val="24"/>
        </w:rPr>
        <w:t xml:space="preserve">, vías </w:t>
      </w:r>
      <w:r w:rsidR="00AD2C61" w:rsidRPr="00AD2C61">
        <w:rPr>
          <w:sz w:val="24"/>
          <w:szCs w:val="24"/>
        </w:rPr>
        <w:t>y andenes</w:t>
      </w:r>
      <w:r w:rsidRPr="00AD2C61">
        <w:rPr>
          <w:sz w:val="24"/>
          <w:szCs w:val="24"/>
        </w:rPr>
        <w:t xml:space="preserve">, es muy poco probable que individuos de fauna silvestre puedan distribuirse en la zona. </w:t>
      </w:r>
      <w:r w:rsidR="00AD2C61" w:rsidRPr="00AD2C61">
        <w:rPr>
          <w:sz w:val="24"/>
          <w:szCs w:val="24"/>
        </w:rPr>
        <w:t xml:space="preserve"> </w:t>
      </w:r>
      <w:r w:rsidRPr="00AD2C61">
        <w:rPr>
          <w:sz w:val="24"/>
          <w:szCs w:val="24"/>
        </w:rPr>
        <w:t xml:space="preserve">En el área, sin embargo, es posible encontrar especies </w:t>
      </w:r>
      <w:proofErr w:type="spellStart"/>
      <w:r w:rsidRPr="00AD2C61">
        <w:rPr>
          <w:sz w:val="24"/>
          <w:szCs w:val="24"/>
        </w:rPr>
        <w:t>Sinantr</w:t>
      </w:r>
      <w:r w:rsidR="00426C3A">
        <w:rPr>
          <w:sz w:val="24"/>
          <w:szCs w:val="24"/>
        </w:rPr>
        <w:t>ó</w:t>
      </w:r>
      <w:r w:rsidRPr="00AD2C61">
        <w:rPr>
          <w:sz w:val="24"/>
          <w:szCs w:val="24"/>
        </w:rPr>
        <w:t>picas</w:t>
      </w:r>
      <w:proofErr w:type="spellEnd"/>
      <w:r w:rsidRPr="00AD2C61">
        <w:rPr>
          <w:sz w:val="24"/>
          <w:szCs w:val="24"/>
        </w:rPr>
        <w:t xml:space="preserve">, como es el caso de </w:t>
      </w:r>
      <w:r w:rsidR="00426C3A" w:rsidRPr="00AD2C61">
        <w:rPr>
          <w:sz w:val="24"/>
          <w:szCs w:val="24"/>
        </w:rPr>
        <w:t>los roedores</w:t>
      </w:r>
      <w:r w:rsidRPr="00AD2C61">
        <w:rPr>
          <w:sz w:val="24"/>
          <w:szCs w:val="24"/>
        </w:rPr>
        <w:t xml:space="preserve"> de las especies </w:t>
      </w:r>
      <w:proofErr w:type="spellStart"/>
      <w:r w:rsidRPr="00AD2C61">
        <w:rPr>
          <w:sz w:val="24"/>
          <w:szCs w:val="24"/>
        </w:rPr>
        <w:t>Rattus</w:t>
      </w:r>
      <w:proofErr w:type="spellEnd"/>
      <w:r w:rsidRPr="00AD2C61">
        <w:rPr>
          <w:sz w:val="24"/>
          <w:szCs w:val="24"/>
        </w:rPr>
        <w:t xml:space="preserve">, </w:t>
      </w:r>
      <w:proofErr w:type="spellStart"/>
      <w:r w:rsidRPr="00AD2C61">
        <w:rPr>
          <w:sz w:val="24"/>
          <w:szCs w:val="24"/>
        </w:rPr>
        <w:t>Rattus</w:t>
      </w:r>
      <w:proofErr w:type="spellEnd"/>
      <w:r w:rsidR="00AD2C61" w:rsidRPr="00AD2C61">
        <w:rPr>
          <w:sz w:val="24"/>
          <w:szCs w:val="24"/>
        </w:rPr>
        <w:t xml:space="preserve"> </w:t>
      </w:r>
      <w:proofErr w:type="spellStart"/>
      <w:r w:rsidRPr="00AD2C61">
        <w:rPr>
          <w:sz w:val="24"/>
          <w:szCs w:val="24"/>
        </w:rPr>
        <w:t>norvegicus</w:t>
      </w:r>
      <w:proofErr w:type="spellEnd"/>
      <w:r w:rsidRPr="00AD2C61">
        <w:rPr>
          <w:sz w:val="24"/>
          <w:szCs w:val="24"/>
        </w:rPr>
        <w:t xml:space="preserve"> y Mus </w:t>
      </w:r>
      <w:proofErr w:type="spellStart"/>
      <w:r w:rsidRPr="00AD2C61">
        <w:rPr>
          <w:sz w:val="24"/>
          <w:szCs w:val="24"/>
        </w:rPr>
        <w:t>musculus</w:t>
      </w:r>
      <w:proofErr w:type="spellEnd"/>
      <w:r w:rsidRPr="00AD2C61">
        <w:rPr>
          <w:sz w:val="24"/>
          <w:szCs w:val="24"/>
        </w:rPr>
        <w:t>.</w:t>
      </w:r>
      <w:r w:rsidR="00AD2C61" w:rsidRPr="00AD2C61">
        <w:rPr>
          <w:sz w:val="24"/>
          <w:szCs w:val="24"/>
        </w:rPr>
        <w:t xml:space="preserve"> </w:t>
      </w:r>
      <w:r w:rsidRPr="00AD2C61">
        <w:rPr>
          <w:sz w:val="24"/>
          <w:szCs w:val="24"/>
        </w:rPr>
        <w:t xml:space="preserve">También han sido reportadas en la zona (quebrada </w:t>
      </w:r>
      <w:proofErr w:type="spellStart"/>
      <w:r w:rsidRPr="00AD2C61">
        <w:rPr>
          <w:sz w:val="24"/>
          <w:szCs w:val="24"/>
        </w:rPr>
        <w:t>Qhiguaza</w:t>
      </w:r>
      <w:proofErr w:type="spellEnd"/>
      <w:r w:rsidRPr="00AD2C61">
        <w:rPr>
          <w:sz w:val="24"/>
          <w:szCs w:val="24"/>
        </w:rPr>
        <w:t>) la presencia de individuos de chuchas o zarigüeya común (</w:t>
      </w:r>
      <w:proofErr w:type="spellStart"/>
      <w:r w:rsidRPr="00AD2C61">
        <w:rPr>
          <w:sz w:val="24"/>
          <w:szCs w:val="24"/>
        </w:rPr>
        <w:t>Didelphis</w:t>
      </w:r>
      <w:proofErr w:type="spellEnd"/>
      <w:r w:rsidRPr="00AD2C61">
        <w:rPr>
          <w:sz w:val="24"/>
          <w:szCs w:val="24"/>
        </w:rPr>
        <w:t xml:space="preserve"> </w:t>
      </w:r>
      <w:proofErr w:type="spellStart"/>
      <w:r w:rsidRPr="00AD2C61">
        <w:rPr>
          <w:sz w:val="24"/>
          <w:szCs w:val="24"/>
        </w:rPr>
        <w:t>marsupialis</w:t>
      </w:r>
      <w:proofErr w:type="spellEnd"/>
      <w:r w:rsidRPr="00AD2C61">
        <w:rPr>
          <w:sz w:val="24"/>
          <w:szCs w:val="24"/>
        </w:rPr>
        <w:t>) es uno de los pocos mamíferos no voladores tolerantes a la transformación asociada a la urbanización. Esta especie no posee un riesgo inminente de extinción, debido a que se estima que su tamaño poblacional es grande y, a su alta tolerancia a la</w:t>
      </w:r>
      <w:r w:rsidR="00AD2C61" w:rsidRPr="00AD2C61">
        <w:rPr>
          <w:sz w:val="24"/>
          <w:szCs w:val="24"/>
        </w:rPr>
        <w:t xml:space="preserve"> </w:t>
      </w:r>
      <w:r w:rsidRPr="00AD2C61">
        <w:rPr>
          <w:sz w:val="24"/>
          <w:szCs w:val="24"/>
        </w:rPr>
        <w:t>transformación del hábitat, reflejada principalmente en su capacidad para usar recursos alternos en ambientes urbanos.</w:t>
      </w:r>
    </w:p>
    <w:p w14:paraId="5B086580" w14:textId="77777777" w:rsidR="00E55A51" w:rsidRDefault="00E55A51" w:rsidP="00426C3A">
      <w:pPr>
        <w:spacing w:line="360" w:lineRule="auto"/>
        <w:jc w:val="both"/>
        <w:rPr>
          <w:sz w:val="24"/>
          <w:szCs w:val="24"/>
        </w:rPr>
      </w:pPr>
    </w:p>
    <w:p w14:paraId="42270347" w14:textId="7899F77B" w:rsidR="00A17ACE" w:rsidRDefault="00A17ACE" w:rsidP="00A17ACE">
      <w:pPr>
        <w:pStyle w:val="Ttulo2"/>
      </w:pPr>
      <w:bookmarkStart w:id="64" w:name="_Toc81228475"/>
      <w:r>
        <w:t>4.</w:t>
      </w:r>
      <w:r w:rsidR="008A0787">
        <w:t>4</w:t>
      </w:r>
      <w:r>
        <w:t xml:space="preserve"> INDIVIDUOS ARBÓREOS Y ZONAS VERDES</w:t>
      </w:r>
      <w:bookmarkEnd w:id="64"/>
    </w:p>
    <w:p w14:paraId="2FB276B7" w14:textId="77777777" w:rsidR="00A17ACE" w:rsidRPr="00A17ACE" w:rsidRDefault="00A17ACE" w:rsidP="00A17ACE"/>
    <w:p w14:paraId="7604787F" w14:textId="77777777" w:rsidR="00A17ACE" w:rsidRDefault="00426C3A" w:rsidP="00A17ACE">
      <w:pPr>
        <w:spacing w:line="360" w:lineRule="auto"/>
        <w:jc w:val="both"/>
        <w:rPr>
          <w:sz w:val="24"/>
          <w:szCs w:val="24"/>
        </w:rPr>
      </w:pPr>
      <w:r w:rsidRPr="00A17ACE">
        <w:rPr>
          <w:sz w:val="24"/>
          <w:szCs w:val="24"/>
        </w:rPr>
        <w:t xml:space="preserve">Según el PLAU de San Cristóbal, 2018. La localidad de San Cristóbal dispone de 61.745 árboles (54.1% nativos y 45,9 % foráneos) en espacio público de uso público, este arbolado urbano ha surgido, en su mayoría, por iniciativas públicas o privadas que </w:t>
      </w:r>
      <w:r w:rsidRPr="00A17ACE">
        <w:rPr>
          <w:sz w:val="24"/>
          <w:szCs w:val="24"/>
        </w:rPr>
        <w:lastRenderedPageBreak/>
        <w:t xml:space="preserve">en su momento nacen como solución a la necesidad de una mayor presencia de arbolado, pero que en gran parte han sido realizadas sin la observancia de los criterios técnicos básicos en silvicultura urbana. Por esta razón, se encuentra un gran número de individuos arbóreos que no cumplen con las características deseables para su entorno de plantación, con respecto a la jardinería se cuenta con 82 m2 de jardines ubicados en espacio público de uso público. </w:t>
      </w:r>
    </w:p>
    <w:p w14:paraId="0DEE9750" w14:textId="77777777" w:rsidR="00793078" w:rsidRDefault="00426C3A" w:rsidP="00793078">
      <w:pPr>
        <w:spacing w:line="360" w:lineRule="auto"/>
        <w:jc w:val="both"/>
        <w:rPr>
          <w:sz w:val="24"/>
          <w:szCs w:val="24"/>
        </w:rPr>
      </w:pPr>
      <w:r w:rsidRPr="00A17ACE">
        <w:rPr>
          <w:sz w:val="24"/>
          <w:szCs w:val="24"/>
        </w:rPr>
        <w:t>En cuanto a zonas verdes, se identifican áreas de todas las categorías estipuladas, las cuales ocupan 317,2 ha, que equivalen a 19.18% del área urbana de la localidad; la mayor parte de estas (42,82% del área) corresponden a zonas verdes con pasto y especies asociadas arbustivas o herbáceas, ahora bien, las zonas verdes de San Cristóbal se localizan en mayor proporción en pendientes inclinadas y escarpadas (81.07%), La presencia total de áreas verdes en la EEP es baja (5,6%) en Sistema de Áreas Protegidas, (21,2%) en Rondas Hídricas y (1%) en Parque Ecológico de Montaña, La mayor proporción de área de zonas verdes se encuentra en los parques vecinales (41.62 Ha), seguida de los parques metropolitanos (9.31 ha) y parques metropolitanos propuestos (8.62 ha)</w:t>
      </w:r>
      <w:r w:rsidR="00793078">
        <w:rPr>
          <w:sz w:val="24"/>
          <w:szCs w:val="24"/>
        </w:rPr>
        <w:t xml:space="preserve">. </w:t>
      </w:r>
    </w:p>
    <w:p w14:paraId="67C4FD8B" w14:textId="36C7A706" w:rsidR="00793078" w:rsidRDefault="00E55A51" w:rsidP="004260D7">
      <w:pPr>
        <w:rPr>
          <w:sz w:val="24"/>
          <w:szCs w:val="24"/>
        </w:rPr>
      </w:pPr>
      <w:r>
        <w:rPr>
          <w:sz w:val="24"/>
          <w:szCs w:val="24"/>
        </w:rPr>
        <w:br w:type="page"/>
      </w:r>
    </w:p>
    <w:p w14:paraId="2B8DAB23" w14:textId="041BA30B" w:rsidR="00E153E0" w:rsidRPr="00793078" w:rsidRDefault="00E153E0" w:rsidP="00793078">
      <w:pPr>
        <w:pStyle w:val="Ttulo1"/>
        <w:numPr>
          <w:ilvl w:val="0"/>
          <w:numId w:val="3"/>
        </w:numPr>
        <w:rPr>
          <w:sz w:val="24"/>
          <w:szCs w:val="24"/>
        </w:rPr>
      </w:pPr>
      <w:bookmarkStart w:id="65" w:name="_Toc81228476"/>
      <w:r w:rsidRPr="00E153E0">
        <w:lastRenderedPageBreak/>
        <w:t>DESCRIPCIÓN DEL PROYECTO</w:t>
      </w:r>
      <w:bookmarkEnd w:id="65"/>
    </w:p>
    <w:p w14:paraId="5B08931B" w14:textId="77777777" w:rsidR="00E153E0" w:rsidRPr="00E153E0" w:rsidRDefault="00E153E0" w:rsidP="00E153E0"/>
    <w:p w14:paraId="74EB2678" w14:textId="2F6FE822" w:rsidR="00E153E0" w:rsidRPr="00E153E0" w:rsidRDefault="00E153E0" w:rsidP="00E153E0">
      <w:pPr>
        <w:spacing w:line="360" w:lineRule="auto"/>
        <w:jc w:val="both"/>
        <w:rPr>
          <w:sz w:val="24"/>
          <w:szCs w:val="24"/>
        </w:rPr>
      </w:pPr>
      <w:r w:rsidRPr="00E153E0">
        <w:rPr>
          <w:sz w:val="24"/>
          <w:szCs w:val="24"/>
        </w:rPr>
        <w:t xml:space="preserve">El proyecto tiene como principal finalidad realizar los ajustes, </w:t>
      </w:r>
      <w:proofErr w:type="spellStart"/>
      <w:r w:rsidRPr="00E153E0">
        <w:rPr>
          <w:sz w:val="24"/>
          <w:szCs w:val="24"/>
        </w:rPr>
        <w:t>actualización</w:t>
      </w:r>
      <w:proofErr w:type="spellEnd"/>
      <w:r w:rsidRPr="00E153E0">
        <w:rPr>
          <w:sz w:val="24"/>
          <w:szCs w:val="24"/>
        </w:rPr>
        <w:t xml:space="preserve"> y </w:t>
      </w:r>
      <w:r w:rsidR="00786E7F" w:rsidRPr="00E153E0">
        <w:rPr>
          <w:sz w:val="24"/>
          <w:szCs w:val="24"/>
        </w:rPr>
        <w:t>complementación</w:t>
      </w:r>
      <w:r w:rsidRPr="00E153E0">
        <w:rPr>
          <w:sz w:val="24"/>
          <w:szCs w:val="24"/>
        </w:rPr>
        <w:t xml:space="preserve"> de la factibilidad y elaborar los estudios y </w:t>
      </w:r>
      <w:r w:rsidR="00786E7F" w:rsidRPr="00E153E0">
        <w:rPr>
          <w:sz w:val="24"/>
          <w:szCs w:val="24"/>
        </w:rPr>
        <w:t>diseños</w:t>
      </w:r>
      <w:r w:rsidRPr="00E153E0">
        <w:rPr>
          <w:sz w:val="24"/>
          <w:szCs w:val="24"/>
        </w:rPr>
        <w:t xml:space="preserve"> para la </w:t>
      </w:r>
      <w:r w:rsidR="00786E7F" w:rsidRPr="00E153E0">
        <w:rPr>
          <w:sz w:val="24"/>
          <w:szCs w:val="24"/>
        </w:rPr>
        <w:t>construcción</w:t>
      </w:r>
      <w:r w:rsidRPr="00E153E0">
        <w:rPr>
          <w:sz w:val="24"/>
          <w:szCs w:val="24"/>
        </w:rPr>
        <w:t xml:space="preserve"> de la </w:t>
      </w:r>
      <w:r w:rsidR="00786E7F" w:rsidRPr="00E153E0">
        <w:rPr>
          <w:sz w:val="24"/>
          <w:szCs w:val="24"/>
        </w:rPr>
        <w:t>línea</w:t>
      </w:r>
      <w:r w:rsidRPr="00E153E0">
        <w:rPr>
          <w:sz w:val="24"/>
          <w:szCs w:val="24"/>
        </w:rPr>
        <w:t xml:space="preserve"> del cable </w:t>
      </w:r>
      <w:r w:rsidR="00786E7F" w:rsidRPr="00E153E0">
        <w:rPr>
          <w:sz w:val="24"/>
          <w:szCs w:val="24"/>
        </w:rPr>
        <w:t>aéreo</w:t>
      </w:r>
      <w:r w:rsidRPr="00E153E0">
        <w:rPr>
          <w:sz w:val="24"/>
          <w:szCs w:val="24"/>
        </w:rPr>
        <w:t xml:space="preserve"> en San </w:t>
      </w:r>
      <w:r w:rsidR="00786E7F" w:rsidRPr="00E153E0">
        <w:rPr>
          <w:sz w:val="24"/>
          <w:szCs w:val="24"/>
        </w:rPr>
        <w:t>Cristóbal</w:t>
      </w:r>
      <w:r w:rsidRPr="00E153E0">
        <w:rPr>
          <w:sz w:val="24"/>
          <w:szCs w:val="24"/>
        </w:rPr>
        <w:t xml:space="preserve"> desarrollando las siguientes fases: </w:t>
      </w:r>
    </w:p>
    <w:p w14:paraId="7C2FB1BE" w14:textId="3E211F29" w:rsidR="00E153E0" w:rsidRPr="00E153E0" w:rsidRDefault="00E153E0" w:rsidP="00E153E0">
      <w:pPr>
        <w:spacing w:line="360" w:lineRule="auto"/>
        <w:rPr>
          <w:sz w:val="24"/>
          <w:szCs w:val="24"/>
        </w:rPr>
      </w:pPr>
      <w:r w:rsidRPr="00E153E0">
        <w:rPr>
          <w:sz w:val="24"/>
          <w:szCs w:val="24"/>
        </w:rPr>
        <w:t xml:space="preserve">Fase 1: </w:t>
      </w:r>
      <w:r w:rsidR="00786E7F" w:rsidRPr="00E153E0">
        <w:rPr>
          <w:sz w:val="24"/>
          <w:szCs w:val="24"/>
        </w:rPr>
        <w:t>Recopilación</w:t>
      </w:r>
      <w:r w:rsidRPr="00E153E0">
        <w:rPr>
          <w:sz w:val="24"/>
          <w:szCs w:val="24"/>
        </w:rPr>
        <w:t xml:space="preserve"> y </w:t>
      </w:r>
      <w:r w:rsidR="000610D9" w:rsidRPr="00E153E0">
        <w:rPr>
          <w:sz w:val="24"/>
          <w:szCs w:val="24"/>
        </w:rPr>
        <w:t>análisis</w:t>
      </w:r>
      <w:r w:rsidRPr="00E153E0">
        <w:rPr>
          <w:sz w:val="24"/>
          <w:szCs w:val="24"/>
        </w:rPr>
        <w:t xml:space="preserve"> de </w:t>
      </w:r>
      <w:r w:rsidR="000610D9" w:rsidRPr="00E153E0">
        <w:rPr>
          <w:sz w:val="24"/>
          <w:szCs w:val="24"/>
        </w:rPr>
        <w:t>información</w:t>
      </w:r>
      <w:r w:rsidRPr="00E153E0">
        <w:rPr>
          <w:sz w:val="24"/>
          <w:szCs w:val="24"/>
        </w:rPr>
        <w:t xml:space="preserve"> (1 mes)</w:t>
      </w:r>
      <w:r w:rsidRPr="00E153E0">
        <w:rPr>
          <w:sz w:val="24"/>
          <w:szCs w:val="24"/>
        </w:rPr>
        <w:br/>
        <w:t>Fase 2: Factibilidad (</w:t>
      </w:r>
      <w:proofErr w:type="spellStart"/>
      <w:r w:rsidRPr="00E153E0">
        <w:rPr>
          <w:sz w:val="24"/>
          <w:szCs w:val="24"/>
        </w:rPr>
        <w:t>actualización</w:t>
      </w:r>
      <w:proofErr w:type="spellEnd"/>
      <w:r w:rsidRPr="00E153E0">
        <w:rPr>
          <w:sz w:val="24"/>
          <w:szCs w:val="24"/>
        </w:rPr>
        <w:t xml:space="preserve">, ajustes y </w:t>
      </w:r>
      <w:r w:rsidR="00786E7F" w:rsidRPr="00E153E0">
        <w:rPr>
          <w:sz w:val="24"/>
          <w:szCs w:val="24"/>
        </w:rPr>
        <w:t>complementación</w:t>
      </w:r>
      <w:r w:rsidRPr="00E153E0">
        <w:rPr>
          <w:sz w:val="24"/>
          <w:szCs w:val="24"/>
        </w:rPr>
        <w:t xml:space="preserve"> de factibilidad) (3 meses)</w:t>
      </w:r>
      <w:r w:rsidRPr="00E153E0">
        <w:rPr>
          <w:sz w:val="24"/>
          <w:szCs w:val="24"/>
        </w:rPr>
        <w:br/>
        <w:t xml:space="preserve">Fase 3: Estudios y </w:t>
      </w:r>
      <w:r w:rsidR="00786E7F" w:rsidRPr="00E153E0">
        <w:rPr>
          <w:sz w:val="24"/>
          <w:szCs w:val="24"/>
        </w:rPr>
        <w:t>Diseños</w:t>
      </w:r>
      <w:r w:rsidRPr="00E153E0">
        <w:rPr>
          <w:sz w:val="24"/>
          <w:szCs w:val="24"/>
        </w:rPr>
        <w:t xml:space="preserve"> de detalle (7 meses)</w:t>
      </w:r>
      <w:r w:rsidRPr="00E153E0">
        <w:rPr>
          <w:sz w:val="24"/>
          <w:szCs w:val="24"/>
        </w:rPr>
        <w:br/>
        <w:t xml:space="preserve">Fase 4: Aprobaciones y </w:t>
      </w:r>
      <w:r w:rsidR="000610D9" w:rsidRPr="00E153E0">
        <w:rPr>
          <w:sz w:val="24"/>
          <w:szCs w:val="24"/>
        </w:rPr>
        <w:t>armonización</w:t>
      </w:r>
      <w:r w:rsidRPr="00E153E0">
        <w:rPr>
          <w:sz w:val="24"/>
          <w:szCs w:val="24"/>
        </w:rPr>
        <w:t xml:space="preserve"> con ESP (1 mes) </w:t>
      </w:r>
    </w:p>
    <w:p w14:paraId="4CC2B272" w14:textId="68D8A218" w:rsidR="00E153E0" w:rsidRPr="00E153E0" w:rsidRDefault="00E153E0" w:rsidP="00E153E0">
      <w:pPr>
        <w:spacing w:line="360" w:lineRule="auto"/>
        <w:jc w:val="both"/>
        <w:rPr>
          <w:sz w:val="24"/>
          <w:szCs w:val="24"/>
        </w:rPr>
      </w:pPr>
      <w:r w:rsidRPr="00E153E0">
        <w:rPr>
          <w:sz w:val="24"/>
          <w:szCs w:val="24"/>
        </w:rPr>
        <w:t xml:space="preserve">Con </w:t>
      </w:r>
      <w:r w:rsidR="000610D9" w:rsidRPr="00E153E0">
        <w:rPr>
          <w:sz w:val="24"/>
          <w:szCs w:val="24"/>
        </w:rPr>
        <w:t>excepción</w:t>
      </w:r>
      <w:r w:rsidRPr="00E153E0">
        <w:rPr>
          <w:sz w:val="24"/>
          <w:szCs w:val="24"/>
        </w:rPr>
        <w:t xml:space="preserve"> del componente </w:t>
      </w:r>
      <w:r w:rsidR="000610D9" w:rsidRPr="00E153E0">
        <w:rPr>
          <w:sz w:val="24"/>
          <w:szCs w:val="24"/>
        </w:rPr>
        <w:t>electromecánico</w:t>
      </w:r>
      <w:r w:rsidRPr="00E153E0">
        <w:rPr>
          <w:sz w:val="24"/>
          <w:szCs w:val="24"/>
        </w:rPr>
        <w:t xml:space="preserve"> y las estructuras asociadas al mismo (pilonas, fundaciones de columnas y las columnas propiamente de sostenimiento de los equipos </w:t>
      </w:r>
      <w:r w:rsidR="000610D9" w:rsidRPr="00E153E0">
        <w:rPr>
          <w:sz w:val="24"/>
          <w:szCs w:val="24"/>
        </w:rPr>
        <w:t>electromecánicos</w:t>
      </w:r>
      <w:r w:rsidRPr="00E153E0">
        <w:rPr>
          <w:sz w:val="24"/>
          <w:szCs w:val="24"/>
        </w:rPr>
        <w:t xml:space="preserve"> en las estaciones ), todos los </w:t>
      </w:r>
      <w:r w:rsidR="00786E7F" w:rsidRPr="00E153E0">
        <w:rPr>
          <w:sz w:val="24"/>
          <w:szCs w:val="24"/>
        </w:rPr>
        <w:t>diseños</w:t>
      </w:r>
      <w:r w:rsidRPr="00E153E0">
        <w:rPr>
          <w:sz w:val="24"/>
          <w:szCs w:val="24"/>
        </w:rPr>
        <w:t xml:space="preserve"> </w:t>
      </w:r>
      <w:r w:rsidR="000610D9" w:rsidRPr="00E153E0">
        <w:rPr>
          <w:sz w:val="24"/>
          <w:szCs w:val="24"/>
        </w:rPr>
        <w:t>serán</w:t>
      </w:r>
      <w:r w:rsidRPr="00E153E0">
        <w:rPr>
          <w:sz w:val="24"/>
          <w:szCs w:val="24"/>
        </w:rPr>
        <w:t xml:space="preserve"> a nivel de detalle teniendo en cuenta que los estudios y </w:t>
      </w:r>
      <w:r w:rsidR="00786E7F" w:rsidRPr="00E153E0">
        <w:rPr>
          <w:sz w:val="24"/>
          <w:szCs w:val="24"/>
        </w:rPr>
        <w:t>diseños</w:t>
      </w:r>
      <w:r w:rsidRPr="00E153E0">
        <w:rPr>
          <w:sz w:val="24"/>
          <w:szCs w:val="24"/>
        </w:rPr>
        <w:t xml:space="preserve"> que el consultor debe elaborar </w:t>
      </w:r>
      <w:r w:rsidR="000610D9" w:rsidRPr="00E153E0">
        <w:rPr>
          <w:sz w:val="24"/>
          <w:szCs w:val="24"/>
        </w:rPr>
        <w:t>servirán</w:t>
      </w:r>
      <w:r w:rsidRPr="00E153E0">
        <w:rPr>
          <w:sz w:val="24"/>
          <w:szCs w:val="24"/>
        </w:rPr>
        <w:t xml:space="preserve"> para llevar a cabo, la </w:t>
      </w:r>
      <w:r w:rsidR="00786E7F" w:rsidRPr="00E153E0">
        <w:rPr>
          <w:sz w:val="24"/>
          <w:szCs w:val="24"/>
        </w:rPr>
        <w:t>construcción</w:t>
      </w:r>
      <w:r w:rsidRPr="00E153E0">
        <w:rPr>
          <w:sz w:val="24"/>
          <w:szCs w:val="24"/>
        </w:rPr>
        <w:t xml:space="preserve"> montaje, puesta en marcha, </w:t>
      </w:r>
      <w:r w:rsidR="000610D9" w:rsidRPr="00E153E0">
        <w:rPr>
          <w:sz w:val="24"/>
          <w:szCs w:val="24"/>
        </w:rPr>
        <w:t>operación</w:t>
      </w:r>
      <w:r w:rsidRPr="00E153E0">
        <w:rPr>
          <w:sz w:val="24"/>
          <w:szCs w:val="24"/>
        </w:rPr>
        <w:t xml:space="preserve"> y mantenimiento del cable </w:t>
      </w:r>
      <w:r w:rsidR="00786E7F" w:rsidRPr="00E153E0">
        <w:rPr>
          <w:sz w:val="24"/>
          <w:szCs w:val="24"/>
        </w:rPr>
        <w:t>aéreo</w:t>
      </w:r>
      <w:r w:rsidRPr="00E153E0">
        <w:rPr>
          <w:sz w:val="24"/>
          <w:szCs w:val="24"/>
        </w:rPr>
        <w:t xml:space="preserve"> en San </w:t>
      </w:r>
      <w:r w:rsidR="00786E7F" w:rsidRPr="00E153E0">
        <w:rPr>
          <w:sz w:val="24"/>
          <w:szCs w:val="24"/>
        </w:rPr>
        <w:t>Cristóbal</w:t>
      </w:r>
      <w:r w:rsidRPr="00E153E0">
        <w:rPr>
          <w:sz w:val="24"/>
          <w:szCs w:val="24"/>
        </w:rPr>
        <w:t xml:space="preserve">, por lo cual </w:t>
      </w:r>
      <w:r w:rsidR="000610D9" w:rsidRPr="00E153E0">
        <w:rPr>
          <w:sz w:val="24"/>
          <w:szCs w:val="24"/>
        </w:rPr>
        <w:t>deberán</w:t>
      </w:r>
      <w:r w:rsidRPr="00E153E0">
        <w:rPr>
          <w:sz w:val="24"/>
          <w:szCs w:val="24"/>
        </w:rPr>
        <w:t xml:space="preserve"> definir las obras civiles a ejecutar, materiales, cantidades de obra, especificaciones de materiales y de </w:t>
      </w:r>
      <w:r w:rsidR="00786E7F" w:rsidRPr="00E153E0">
        <w:rPr>
          <w:sz w:val="24"/>
          <w:szCs w:val="24"/>
        </w:rPr>
        <w:t>construcción</w:t>
      </w:r>
      <w:r w:rsidRPr="00E153E0">
        <w:rPr>
          <w:sz w:val="24"/>
          <w:szCs w:val="24"/>
        </w:rPr>
        <w:t xml:space="preserve">, </w:t>
      </w:r>
      <w:r w:rsidR="00786E7F" w:rsidRPr="00E153E0">
        <w:rPr>
          <w:sz w:val="24"/>
          <w:szCs w:val="24"/>
        </w:rPr>
        <w:t>así</w:t>
      </w:r>
      <w:r w:rsidRPr="00E153E0">
        <w:rPr>
          <w:sz w:val="24"/>
          <w:szCs w:val="24"/>
        </w:rPr>
        <w:t xml:space="preserve">́ como elaborar </w:t>
      </w:r>
      <w:r w:rsidR="000610D9" w:rsidRPr="00E153E0">
        <w:rPr>
          <w:sz w:val="24"/>
          <w:szCs w:val="24"/>
        </w:rPr>
        <w:t>análisis</w:t>
      </w:r>
      <w:r w:rsidRPr="00E153E0">
        <w:rPr>
          <w:sz w:val="24"/>
          <w:szCs w:val="24"/>
        </w:rPr>
        <w:t xml:space="preserve"> de precios unitarios, presupuestos, </w:t>
      </w:r>
      <w:r w:rsidR="000610D9" w:rsidRPr="00E153E0">
        <w:rPr>
          <w:sz w:val="24"/>
          <w:szCs w:val="24"/>
        </w:rPr>
        <w:t>identificación</w:t>
      </w:r>
      <w:r w:rsidRPr="00E153E0">
        <w:rPr>
          <w:sz w:val="24"/>
          <w:szCs w:val="24"/>
        </w:rPr>
        <w:t xml:space="preserve"> y </w:t>
      </w:r>
      <w:r w:rsidR="000610D9" w:rsidRPr="00E153E0">
        <w:rPr>
          <w:sz w:val="24"/>
          <w:szCs w:val="24"/>
        </w:rPr>
        <w:t>programación</w:t>
      </w:r>
      <w:r w:rsidRPr="00E153E0">
        <w:rPr>
          <w:sz w:val="24"/>
          <w:szCs w:val="24"/>
        </w:rPr>
        <w:t xml:space="preserve"> de actividades principales y secundarias, </w:t>
      </w:r>
      <w:r w:rsidR="000610D9" w:rsidRPr="00E153E0">
        <w:rPr>
          <w:sz w:val="24"/>
          <w:szCs w:val="24"/>
        </w:rPr>
        <w:t>definición</w:t>
      </w:r>
      <w:r w:rsidRPr="00E153E0">
        <w:rPr>
          <w:sz w:val="24"/>
          <w:szCs w:val="24"/>
        </w:rPr>
        <w:t xml:space="preserve"> de tiempos de </w:t>
      </w:r>
      <w:r w:rsidR="00786E7F" w:rsidRPr="00E153E0">
        <w:rPr>
          <w:sz w:val="24"/>
          <w:szCs w:val="24"/>
        </w:rPr>
        <w:t>construcción</w:t>
      </w:r>
      <w:r w:rsidRPr="00E153E0">
        <w:rPr>
          <w:sz w:val="24"/>
          <w:szCs w:val="24"/>
        </w:rPr>
        <w:t xml:space="preserve"> y de posibles riesgos de las fases siguientes. </w:t>
      </w:r>
    </w:p>
    <w:p w14:paraId="644492F5" w14:textId="02A185A4" w:rsidR="00E153E0" w:rsidRPr="00E153E0" w:rsidRDefault="00E153E0" w:rsidP="00E153E0">
      <w:pPr>
        <w:spacing w:line="360" w:lineRule="auto"/>
        <w:jc w:val="both"/>
        <w:rPr>
          <w:sz w:val="24"/>
          <w:szCs w:val="24"/>
        </w:rPr>
      </w:pPr>
      <w:r w:rsidRPr="00E153E0">
        <w:rPr>
          <w:sz w:val="24"/>
          <w:szCs w:val="24"/>
        </w:rPr>
        <w:t xml:space="preserve">El componente </w:t>
      </w:r>
      <w:r w:rsidR="000610D9" w:rsidRPr="00E153E0">
        <w:rPr>
          <w:sz w:val="24"/>
          <w:szCs w:val="24"/>
        </w:rPr>
        <w:t>electromecánico</w:t>
      </w:r>
      <w:r w:rsidRPr="00E153E0">
        <w:rPr>
          <w:sz w:val="24"/>
          <w:szCs w:val="24"/>
        </w:rPr>
        <w:t xml:space="preserve"> y las estructuras asociadas al mismo se desarrollará a un nivel de factibilidad que permita al adjudicatario de la </w:t>
      </w:r>
      <w:r w:rsidR="00786E7F" w:rsidRPr="00E153E0">
        <w:rPr>
          <w:sz w:val="24"/>
          <w:szCs w:val="24"/>
        </w:rPr>
        <w:t>construcción</w:t>
      </w:r>
      <w:r w:rsidRPr="00E153E0">
        <w:rPr>
          <w:sz w:val="24"/>
          <w:szCs w:val="24"/>
        </w:rPr>
        <w:t xml:space="preserve"> elaborar el </w:t>
      </w:r>
      <w:r w:rsidR="000610D9" w:rsidRPr="00E153E0">
        <w:rPr>
          <w:sz w:val="24"/>
          <w:szCs w:val="24"/>
        </w:rPr>
        <w:t>diseño</w:t>
      </w:r>
      <w:r w:rsidRPr="00E153E0">
        <w:rPr>
          <w:sz w:val="24"/>
          <w:szCs w:val="24"/>
        </w:rPr>
        <w:t xml:space="preserve"> de detalle de dicho componente.</w:t>
      </w:r>
    </w:p>
    <w:p w14:paraId="35C6AF26" w14:textId="489544BD" w:rsidR="00E153E0" w:rsidRPr="00E153E0" w:rsidRDefault="00E153E0" w:rsidP="00E153E0">
      <w:pPr>
        <w:spacing w:line="360" w:lineRule="auto"/>
        <w:jc w:val="both"/>
        <w:rPr>
          <w:sz w:val="24"/>
          <w:szCs w:val="24"/>
        </w:rPr>
      </w:pPr>
      <w:r w:rsidRPr="00E153E0">
        <w:rPr>
          <w:sz w:val="24"/>
          <w:szCs w:val="24"/>
        </w:rPr>
        <w:t xml:space="preserve">En caso de requerirse la </w:t>
      </w:r>
      <w:r w:rsidR="000610D9" w:rsidRPr="00E153E0">
        <w:rPr>
          <w:sz w:val="24"/>
          <w:szCs w:val="24"/>
        </w:rPr>
        <w:t>modificación</w:t>
      </w:r>
      <w:r w:rsidRPr="00E153E0">
        <w:rPr>
          <w:sz w:val="24"/>
          <w:szCs w:val="24"/>
        </w:rPr>
        <w:t xml:space="preserve"> de la </w:t>
      </w:r>
      <w:r w:rsidR="000610D9" w:rsidRPr="00E153E0">
        <w:rPr>
          <w:sz w:val="24"/>
          <w:szCs w:val="24"/>
        </w:rPr>
        <w:t>configuración</w:t>
      </w:r>
      <w:r w:rsidRPr="00E153E0">
        <w:rPr>
          <w:sz w:val="24"/>
          <w:szCs w:val="24"/>
        </w:rPr>
        <w:t xml:space="preserve"> actual del patio y el portal del 20 de Julio del Sistema </w:t>
      </w:r>
      <w:r w:rsidR="000610D9" w:rsidRPr="00E153E0">
        <w:rPr>
          <w:sz w:val="24"/>
          <w:szCs w:val="24"/>
        </w:rPr>
        <w:t>Transmilenio</w:t>
      </w:r>
      <w:r w:rsidRPr="00E153E0">
        <w:rPr>
          <w:sz w:val="24"/>
          <w:szCs w:val="24"/>
        </w:rPr>
        <w:t xml:space="preserve">, el consultor </w:t>
      </w:r>
      <w:r w:rsidR="000610D9" w:rsidRPr="00E153E0">
        <w:rPr>
          <w:sz w:val="24"/>
          <w:szCs w:val="24"/>
        </w:rPr>
        <w:t>deberá</w:t>
      </w:r>
      <w:r w:rsidRPr="00E153E0">
        <w:rPr>
          <w:sz w:val="24"/>
          <w:szCs w:val="24"/>
        </w:rPr>
        <w:t xml:space="preserve"> </w:t>
      </w:r>
      <w:r w:rsidR="000610D9" w:rsidRPr="00E153E0">
        <w:rPr>
          <w:sz w:val="24"/>
          <w:szCs w:val="24"/>
        </w:rPr>
        <w:t>diseñar</w:t>
      </w:r>
      <w:r w:rsidRPr="00E153E0">
        <w:rPr>
          <w:sz w:val="24"/>
          <w:szCs w:val="24"/>
        </w:rPr>
        <w:t xml:space="preserve"> las soluciones estructurales, </w:t>
      </w:r>
      <w:r w:rsidR="000610D9" w:rsidRPr="00E153E0">
        <w:rPr>
          <w:sz w:val="24"/>
          <w:szCs w:val="24"/>
        </w:rPr>
        <w:t>arquitectónicas</w:t>
      </w:r>
      <w:r w:rsidRPr="00E153E0">
        <w:rPr>
          <w:sz w:val="24"/>
          <w:szCs w:val="24"/>
        </w:rPr>
        <w:t xml:space="preserve">, </w:t>
      </w:r>
      <w:r w:rsidR="000610D9" w:rsidRPr="00E153E0">
        <w:rPr>
          <w:sz w:val="24"/>
          <w:szCs w:val="24"/>
        </w:rPr>
        <w:t>geométricas</w:t>
      </w:r>
      <w:r w:rsidRPr="00E153E0">
        <w:rPr>
          <w:sz w:val="24"/>
          <w:szCs w:val="24"/>
        </w:rPr>
        <w:t xml:space="preserve">, de redes, entre otras, que se requieran para </w:t>
      </w:r>
      <w:r w:rsidRPr="00E153E0">
        <w:rPr>
          <w:sz w:val="24"/>
          <w:szCs w:val="24"/>
        </w:rPr>
        <w:lastRenderedPageBreak/>
        <w:t xml:space="preserve">la </w:t>
      </w:r>
      <w:r w:rsidR="000610D9" w:rsidRPr="00E153E0">
        <w:rPr>
          <w:sz w:val="24"/>
          <w:szCs w:val="24"/>
        </w:rPr>
        <w:t>implantación</w:t>
      </w:r>
      <w:r w:rsidRPr="00E153E0">
        <w:rPr>
          <w:sz w:val="24"/>
          <w:szCs w:val="24"/>
        </w:rPr>
        <w:t xml:space="preserve"> de la </w:t>
      </w:r>
      <w:r w:rsidR="000610D9" w:rsidRPr="00E153E0">
        <w:rPr>
          <w:sz w:val="24"/>
          <w:szCs w:val="24"/>
        </w:rPr>
        <w:t>estación</w:t>
      </w:r>
      <w:r w:rsidRPr="00E153E0">
        <w:rPr>
          <w:sz w:val="24"/>
          <w:szCs w:val="24"/>
        </w:rPr>
        <w:t xml:space="preserve"> del cable y la </w:t>
      </w:r>
      <w:r w:rsidR="000610D9" w:rsidRPr="00E153E0">
        <w:rPr>
          <w:sz w:val="24"/>
          <w:szCs w:val="24"/>
        </w:rPr>
        <w:t>conexión</w:t>
      </w:r>
      <w:r w:rsidRPr="00E153E0">
        <w:rPr>
          <w:sz w:val="24"/>
          <w:szCs w:val="24"/>
        </w:rPr>
        <w:t xml:space="preserve"> de </w:t>
      </w:r>
      <w:r w:rsidR="000610D9" w:rsidRPr="00E153E0">
        <w:rPr>
          <w:sz w:val="24"/>
          <w:szCs w:val="24"/>
        </w:rPr>
        <w:t>integración</w:t>
      </w:r>
      <w:r w:rsidRPr="00E153E0">
        <w:rPr>
          <w:sz w:val="24"/>
          <w:szCs w:val="24"/>
        </w:rPr>
        <w:t xml:space="preserve"> modal con el sistema </w:t>
      </w:r>
      <w:r w:rsidR="000610D9" w:rsidRPr="00E153E0">
        <w:rPr>
          <w:sz w:val="24"/>
          <w:szCs w:val="24"/>
        </w:rPr>
        <w:t>Transmilenio</w:t>
      </w:r>
      <w:r w:rsidRPr="00E153E0">
        <w:rPr>
          <w:sz w:val="24"/>
          <w:szCs w:val="24"/>
        </w:rPr>
        <w:t xml:space="preserve">, minimizando las afectaciones a dicha infraestructura y garantizando que no se </w:t>
      </w:r>
      <w:r w:rsidR="000610D9" w:rsidRPr="00E153E0">
        <w:rPr>
          <w:sz w:val="24"/>
          <w:szCs w:val="24"/>
        </w:rPr>
        <w:t>verán</w:t>
      </w:r>
      <w:r w:rsidRPr="00E153E0">
        <w:rPr>
          <w:sz w:val="24"/>
          <w:szCs w:val="24"/>
        </w:rPr>
        <w:t xml:space="preserve"> afectadas las condiciones de </w:t>
      </w:r>
      <w:r w:rsidR="000610D9" w:rsidRPr="00E153E0">
        <w:rPr>
          <w:sz w:val="24"/>
          <w:szCs w:val="24"/>
        </w:rPr>
        <w:t>operación</w:t>
      </w:r>
      <w:r w:rsidRPr="00E153E0">
        <w:rPr>
          <w:sz w:val="24"/>
          <w:szCs w:val="24"/>
        </w:rPr>
        <w:t xml:space="preserve"> del Sistema de Trasporte Masivo. </w:t>
      </w:r>
    </w:p>
    <w:p w14:paraId="223A1F18" w14:textId="1C83ECB3" w:rsidR="00E153E0" w:rsidRPr="00E153E0" w:rsidRDefault="00E153E0" w:rsidP="00E153E0">
      <w:pPr>
        <w:spacing w:line="360" w:lineRule="auto"/>
        <w:jc w:val="both"/>
        <w:rPr>
          <w:sz w:val="24"/>
          <w:szCs w:val="24"/>
        </w:rPr>
      </w:pPr>
      <w:r w:rsidRPr="00E153E0">
        <w:rPr>
          <w:sz w:val="24"/>
          <w:szCs w:val="24"/>
        </w:rPr>
        <w:t xml:space="preserve">Producto de la ejecución del contrato de estudios y </w:t>
      </w:r>
      <w:r w:rsidR="00786E7F" w:rsidRPr="00E153E0">
        <w:rPr>
          <w:sz w:val="24"/>
          <w:szCs w:val="24"/>
        </w:rPr>
        <w:t>diseños</w:t>
      </w:r>
      <w:r w:rsidRPr="00E153E0">
        <w:rPr>
          <w:sz w:val="24"/>
          <w:szCs w:val="24"/>
        </w:rPr>
        <w:t xml:space="preserve">, se </w:t>
      </w:r>
      <w:r w:rsidR="000610D9" w:rsidRPr="00E153E0">
        <w:rPr>
          <w:sz w:val="24"/>
          <w:szCs w:val="24"/>
        </w:rPr>
        <w:t>deberán</w:t>
      </w:r>
      <w:r w:rsidRPr="00E153E0">
        <w:rPr>
          <w:sz w:val="24"/>
          <w:szCs w:val="24"/>
        </w:rPr>
        <w:t xml:space="preserve"> entregar los planos, documentos </w:t>
      </w:r>
      <w:r w:rsidR="000610D9" w:rsidRPr="00E153E0">
        <w:rPr>
          <w:sz w:val="24"/>
          <w:szCs w:val="24"/>
        </w:rPr>
        <w:t>técnicos</w:t>
      </w:r>
      <w:r w:rsidRPr="00E153E0">
        <w:rPr>
          <w:sz w:val="24"/>
          <w:szCs w:val="24"/>
        </w:rPr>
        <w:t xml:space="preserve"> de soporte, memorias de </w:t>
      </w:r>
      <w:r w:rsidR="000610D9" w:rsidRPr="00E153E0">
        <w:rPr>
          <w:sz w:val="24"/>
          <w:szCs w:val="24"/>
        </w:rPr>
        <w:t>cálculo</w:t>
      </w:r>
      <w:r w:rsidRPr="00E153E0">
        <w:rPr>
          <w:sz w:val="24"/>
          <w:szCs w:val="24"/>
        </w:rPr>
        <w:t xml:space="preserve">, consultas con entidades, </w:t>
      </w:r>
      <w:r w:rsidR="000610D9" w:rsidRPr="00E153E0">
        <w:rPr>
          <w:sz w:val="24"/>
          <w:szCs w:val="24"/>
        </w:rPr>
        <w:t>aprobación</w:t>
      </w:r>
      <w:r w:rsidRPr="00E153E0">
        <w:rPr>
          <w:sz w:val="24"/>
          <w:szCs w:val="24"/>
        </w:rPr>
        <w:t xml:space="preserve"> de Entidades de Servicios </w:t>
      </w:r>
      <w:r w:rsidR="00786E7F" w:rsidRPr="00E153E0">
        <w:rPr>
          <w:sz w:val="24"/>
          <w:szCs w:val="24"/>
        </w:rPr>
        <w:t>Públicos</w:t>
      </w:r>
      <w:r w:rsidRPr="00E153E0">
        <w:rPr>
          <w:sz w:val="24"/>
          <w:szCs w:val="24"/>
        </w:rPr>
        <w:t>-</w:t>
      </w:r>
      <w:r w:rsidR="00786E7F">
        <w:rPr>
          <w:sz w:val="24"/>
          <w:szCs w:val="24"/>
        </w:rPr>
        <w:t xml:space="preserve"> </w:t>
      </w:r>
      <w:r w:rsidRPr="00E153E0">
        <w:rPr>
          <w:sz w:val="24"/>
          <w:szCs w:val="24"/>
        </w:rPr>
        <w:t xml:space="preserve">ESP y </w:t>
      </w:r>
      <w:r w:rsidR="00786E7F" w:rsidRPr="00E153E0">
        <w:rPr>
          <w:sz w:val="24"/>
          <w:szCs w:val="24"/>
        </w:rPr>
        <w:t>demás</w:t>
      </w:r>
      <w:r w:rsidRPr="00E153E0">
        <w:rPr>
          <w:sz w:val="24"/>
          <w:szCs w:val="24"/>
        </w:rPr>
        <w:t xml:space="preserve"> Entidades Distritales con injerencia en el proyecto, entre otros, que garanticen </w:t>
      </w:r>
      <w:r w:rsidR="000610D9" w:rsidRPr="00E153E0">
        <w:rPr>
          <w:sz w:val="24"/>
          <w:szCs w:val="24"/>
        </w:rPr>
        <w:t>información</w:t>
      </w:r>
      <w:r w:rsidRPr="00E153E0">
        <w:rPr>
          <w:sz w:val="24"/>
          <w:szCs w:val="24"/>
        </w:rPr>
        <w:t xml:space="preserve"> detallada y confiable para preparar los correspondientes documentos para llevar a cabo la </w:t>
      </w:r>
      <w:r w:rsidR="000610D9" w:rsidRPr="00E153E0">
        <w:rPr>
          <w:sz w:val="24"/>
          <w:szCs w:val="24"/>
        </w:rPr>
        <w:t>licitación</w:t>
      </w:r>
      <w:r w:rsidRPr="00E153E0">
        <w:rPr>
          <w:sz w:val="24"/>
          <w:szCs w:val="24"/>
        </w:rPr>
        <w:t xml:space="preserve"> de la </w:t>
      </w:r>
      <w:r w:rsidR="00786E7F" w:rsidRPr="00E153E0">
        <w:rPr>
          <w:sz w:val="24"/>
          <w:szCs w:val="24"/>
        </w:rPr>
        <w:t>construcción</w:t>
      </w:r>
      <w:r w:rsidRPr="00E153E0">
        <w:rPr>
          <w:sz w:val="24"/>
          <w:szCs w:val="24"/>
        </w:rPr>
        <w:t xml:space="preserve"> reduciendo los niveles de incertidumbre durante las obras. </w:t>
      </w:r>
    </w:p>
    <w:p w14:paraId="2AC7B0D7" w14:textId="217AE140" w:rsidR="00E153E0" w:rsidRPr="00E153E0" w:rsidRDefault="00E153E0" w:rsidP="00E153E0">
      <w:pPr>
        <w:spacing w:line="360" w:lineRule="auto"/>
        <w:jc w:val="both"/>
        <w:rPr>
          <w:sz w:val="24"/>
          <w:szCs w:val="24"/>
        </w:rPr>
      </w:pPr>
      <w:r w:rsidRPr="00E153E0">
        <w:rPr>
          <w:sz w:val="24"/>
          <w:szCs w:val="24"/>
        </w:rPr>
        <w:t xml:space="preserve">Para la </w:t>
      </w:r>
      <w:r w:rsidR="000610D9" w:rsidRPr="00E153E0">
        <w:rPr>
          <w:sz w:val="24"/>
          <w:szCs w:val="24"/>
        </w:rPr>
        <w:t>realización</w:t>
      </w:r>
      <w:r w:rsidRPr="00E153E0">
        <w:rPr>
          <w:sz w:val="24"/>
          <w:szCs w:val="24"/>
        </w:rPr>
        <w:t xml:space="preserve"> de AJUSTES, ACTUALIZACIÓN Y COMPLEMENTACIÓN DE LA FACTIBILIDAD Y ESTUDIOS Y DISEÑOS DEL CABLE SAN CRISTÓBAL, EN BOGOTÁ D. C. el Consultor </w:t>
      </w:r>
      <w:r w:rsidR="000610D9" w:rsidRPr="00E153E0">
        <w:rPr>
          <w:sz w:val="24"/>
          <w:szCs w:val="24"/>
        </w:rPr>
        <w:t>deberá</w:t>
      </w:r>
      <w:r w:rsidRPr="00E153E0">
        <w:rPr>
          <w:sz w:val="24"/>
          <w:szCs w:val="24"/>
        </w:rPr>
        <w:t xml:space="preserve"> revisar la </w:t>
      </w:r>
      <w:r w:rsidR="000610D9" w:rsidRPr="00E153E0">
        <w:rPr>
          <w:sz w:val="24"/>
          <w:szCs w:val="24"/>
        </w:rPr>
        <w:t>información</w:t>
      </w:r>
      <w:r w:rsidRPr="00E153E0">
        <w:rPr>
          <w:sz w:val="24"/>
          <w:szCs w:val="24"/>
        </w:rPr>
        <w:t xml:space="preserve"> existente y adelantar una </w:t>
      </w:r>
      <w:r w:rsidR="000610D9" w:rsidRPr="00E153E0">
        <w:rPr>
          <w:sz w:val="24"/>
          <w:szCs w:val="24"/>
        </w:rPr>
        <w:t>valoración</w:t>
      </w:r>
      <w:r w:rsidRPr="00E153E0">
        <w:rPr>
          <w:sz w:val="24"/>
          <w:szCs w:val="24"/>
        </w:rPr>
        <w:t xml:space="preserve"> de esta, para poder ejecutar en debida forma los estudios y </w:t>
      </w:r>
      <w:r w:rsidR="00786E7F" w:rsidRPr="00E153E0">
        <w:rPr>
          <w:sz w:val="24"/>
          <w:szCs w:val="24"/>
        </w:rPr>
        <w:t>diseños</w:t>
      </w:r>
      <w:r w:rsidRPr="00E153E0">
        <w:rPr>
          <w:sz w:val="24"/>
          <w:szCs w:val="24"/>
        </w:rPr>
        <w:t xml:space="preserve"> detallados, logrando la </w:t>
      </w:r>
      <w:r w:rsidR="000610D9" w:rsidRPr="00E153E0">
        <w:rPr>
          <w:sz w:val="24"/>
          <w:szCs w:val="24"/>
        </w:rPr>
        <w:t>aprobación</w:t>
      </w:r>
      <w:r w:rsidRPr="00E153E0">
        <w:rPr>
          <w:sz w:val="24"/>
          <w:szCs w:val="24"/>
        </w:rPr>
        <w:t xml:space="preserve"> de </w:t>
      </w:r>
      <w:proofErr w:type="gramStart"/>
      <w:r w:rsidRPr="00E153E0">
        <w:rPr>
          <w:sz w:val="24"/>
          <w:szCs w:val="24"/>
        </w:rPr>
        <w:t>los mismos</w:t>
      </w:r>
      <w:proofErr w:type="gramEnd"/>
      <w:r w:rsidRPr="00E153E0">
        <w:rPr>
          <w:sz w:val="24"/>
          <w:szCs w:val="24"/>
        </w:rPr>
        <w:t xml:space="preserve"> por parte de la </w:t>
      </w:r>
      <w:r w:rsidR="000610D9" w:rsidRPr="00E153E0">
        <w:rPr>
          <w:sz w:val="24"/>
          <w:szCs w:val="24"/>
        </w:rPr>
        <w:t>Interventoría</w:t>
      </w:r>
      <w:r w:rsidRPr="00E153E0">
        <w:rPr>
          <w:sz w:val="24"/>
          <w:szCs w:val="24"/>
        </w:rPr>
        <w:t xml:space="preserve">, y por cada uno de los entes competentes. </w:t>
      </w:r>
    </w:p>
    <w:p w14:paraId="49D7E8C5" w14:textId="06588BFA" w:rsidR="00E153E0" w:rsidRPr="00E153E0" w:rsidRDefault="00E153E0" w:rsidP="00E153E0">
      <w:pPr>
        <w:spacing w:line="360" w:lineRule="auto"/>
        <w:jc w:val="both"/>
        <w:rPr>
          <w:sz w:val="24"/>
          <w:szCs w:val="24"/>
        </w:rPr>
      </w:pPr>
      <w:r w:rsidRPr="00E153E0">
        <w:rPr>
          <w:sz w:val="24"/>
          <w:szCs w:val="24"/>
        </w:rPr>
        <w:t xml:space="preserve">Los estudios y </w:t>
      </w:r>
      <w:r w:rsidR="00786E7F" w:rsidRPr="00E153E0">
        <w:rPr>
          <w:sz w:val="24"/>
          <w:szCs w:val="24"/>
        </w:rPr>
        <w:t>diseños</w:t>
      </w:r>
      <w:r w:rsidRPr="00E153E0">
        <w:rPr>
          <w:sz w:val="24"/>
          <w:szCs w:val="24"/>
        </w:rPr>
        <w:t xml:space="preserve"> se </w:t>
      </w:r>
      <w:r w:rsidR="000610D9" w:rsidRPr="00E153E0">
        <w:rPr>
          <w:sz w:val="24"/>
          <w:szCs w:val="24"/>
        </w:rPr>
        <w:t>deberán</w:t>
      </w:r>
      <w:r w:rsidRPr="00E153E0">
        <w:rPr>
          <w:sz w:val="24"/>
          <w:szCs w:val="24"/>
        </w:rPr>
        <w:t xml:space="preserve"> realizar de acuerdo con lo establecido en los </w:t>
      </w:r>
      <w:r w:rsidR="000610D9" w:rsidRPr="00E153E0">
        <w:rPr>
          <w:sz w:val="24"/>
          <w:szCs w:val="24"/>
        </w:rPr>
        <w:t>Capítulos</w:t>
      </w:r>
      <w:r w:rsidRPr="00E153E0">
        <w:rPr>
          <w:sz w:val="24"/>
          <w:szCs w:val="24"/>
        </w:rPr>
        <w:t xml:space="preserve"> </w:t>
      </w:r>
      <w:r w:rsidR="000610D9" w:rsidRPr="00E153E0">
        <w:rPr>
          <w:sz w:val="24"/>
          <w:szCs w:val="24"/>
        </w:rPr>
        <w:t>Técnicos</w:t>
      </w:r>
      <w:r w:rsidRPr="00E153E0">
        <w:rPr>
          <w:sz w:val="24"/>
          <w:szCs w:val="24"/>
        </w:rPr>
        <w:t xml:space="preserve"> anexos a estos Pliegos de Condiciones; los </w:t>
      </w:r>
      <w:r w:rsidR="000610D9" w:rsidRPr="00E153E0">
        <w:rPr>
          <w:sz w:val="24"/>
          <w:szCs w:val="24"/>
        </w:rPr>
        <w:t>Parámetros</w:t>
      </w:r>
      <w:r w:rsidRPr="00E153E0">
        <w:rPr>
          <w:sz w:val="24"/>
          <w:szCs w:val="24"/>
        </w:rPr>
        <w:t xml:space="preserve"> Operacionales de Transmilenio S.A. consignados en la </w:t>
      </w:r>
      <w:r w:rsidR="000610D9" w:rsidRPr="00E153E0">
        <w:rPr>
          <w:sz w:val="24"/>
          <w:szCs w:val="24"/>
        </w:rPr>
        <w:t>comunicación</w:t>
      </w:r>
      <w:r w:rsidRPr="00E153E0">
        <w:rPr>
          <w:sz w:val="24"/>
          <w:szCs w:val="24"/>
        </w:rPr>
        <w:t xml:space="preserve"> radicado IDU 20205260498692 del 3 de julio de 2020; y contemplando </w:t>
      </w:r>
      <w:r w:rsidR="00786E7F" w:rsidRPr="00E153E0">
        <w:rPr>
          <w:sz w:val="24"/>
          <w:szCs w:val="24"/>
        </w:rPr>
        <w:t>además</w:t>
      </w:r>
      <w:r w:rsidRPr="00E153E0">
        <w:rPr>
          <w:sz w:val="24"/>
          <w:szCs w:val="24"/>
        </w:rPr>
        <w:t xml:space="preserve">: el Plan de Ordenamiento Territorial vigente; Cartilla del Espacio </w:t>
      </w:r>
      <w:r w:rsidR="00786E7F" w:rsidRPr="00E153E0">
        <w:rPr>
          <w:sz w:val="24"/>
          <w:szCs w:val="24"/>
        </w:rPr>
        <w:t>Público</w:t>
      </w:r>
      <w:r w:rsidRPr="00E153E0">
        <w:rPr>
          <w:sz w:val="24"/>
          <w:szCs w:val="24"/>
        </w:rPr>
        <w:t xml:space="preserve"> de </w:t>
      </w:r>
      <w:r w:rsidR="00786E7F" w:rsidRPr="00E153E0">
        <w:rPr>
          <w:sz w:val="24"/>
          <w:szCs w:val="24"/>
        </w:rPr>
        <w:t>Bogotá</w:t>
      </w:r>
      <w:r w:rsidRPr="00E153E0">
        <w:rPr>
          <w:sz w:val="24"/>
          <w:szCs w:val="24"/>
        </w:rPr>
        <w:t xml:space="preserve">́; el Manual </w:t>
      </w:r>
      <w:r w:rsidR="000610D9" w:rsidRPr="00E153E0">
        <w:rPr>
          <w:sz w:val="24"/>
          <w:szCs w:val="24"/>
        </w:rPr>
        <w:t>Metodológico</w:t>
      </w:r>
      <w:r w:rsidRPr="00E153E0">
        <w:rPr>
          <w:sz w:val="24"/>
          <w:szCs w:val="24"/>
        </w:rPr>
        <w:t xml:space="preserve"> para la </w:t>
      </w:r>
      <w:r w:rsidR="000610D9" w:rsidRPr="00E153E0">
        <w:rPr>
          <w:sz w:val="24"/>
          <w:szCs w:val="24"/>
        </w:rPr>
        <w:t>Formulación</w:t>
      </w:r>
      <w:r w:rsidRPr="00E153E0">
        <w:rPr>
          <w:sz w:val="24"/>
          <w:szCs w:val="24"/>
        </w:rPr>
        <w:t xml:space="preserve"> y </w:t>
      </w:r>
      <w:r w:rsidR="000610D9" w:rsidRPr="00E153E0">
        <w:rPr>
          <w:sz w:val="24"/>
          <w:szCs w:val="24"/>
        </w:rPr>
        <w:t>Presentación</w:t>
      </w:r>
      <w:r w:rsidRPr="00E153E0">
        <w:rPr>
          <w:sz w:val="24"/>
          <w:szCs w:val="24"/>
        </w:rPr>
        <w:t xml:space="preserve"> de Proyectos de Transporte de Pasajeros por Cable </w:t>
      </w:r>
      <w:r w:rsidR="00786E7F" w:rsidRPr="00E153E0">
        <w:rPr>
          <w:sz w:val="24"/>
          <w:szCs w:val="24"/>
        </w:rPr>
        <w:t>Aéreo</w:t>
      </w:r>
      <w:r w:rsidRPr="00E153E0">
        <w:rPr>
          <w:sz w:val="24"/>
          <w:szCs w:val="24"/>
        </w:rPr>
        <w:t xml:space="preserve"> en Colombia del Ministerio de Transporte; Normas de las Empresas de Servicios </w:t>
      </w:r>
      <w:r w:rsidR="00786E7F" w:rsidRPr="00E153E0">
        <w:rPr>
          <w:sz w:val="24"/>
          <w:szCs w:val="24"/>
        </w:rPr>
        <w:t>Públicos</w:t>
      </w:r>
      <w:r w:rsidRPr="00E153E0">
        <w:rPr>
          <w:sz w:val="24"/>
          <w:szCs w:val="24"/>
        </w:rPr>
        <w:t xml:space="preserve">; Lineamientos de las Entidades Ambientales, Sociales y todas aquellas de las cuales se requiera concepto para realizar los estudios y </w:t>
      </w:r>
      <w:r w:rsidR="00786E7F" w:rsidRPr="00E153E0">
        <w:rPr>
          <w:sz w:val="24"/>
          <w:szCs w:val="24"/>
        </w:rPr>
        <w:t>diseños</w:t>
      </w:r>
      <w:r w:rsidRPr="00E153E0">
        <w:rPr>
          <w:sz w:val="24"/>
          <w:szCs w:val="24"/>
        </w:rPr>
        <w:t xml:space="preserve"> objeto de este proceso. </w:t>
      </w:r>
    </w:p>
    <w:p w14:paraId="7B099E09" w14:textId="254D7448" w:rsidR="00E153E0" w:rsidRPr="00E153E0" w:rsidRDefault="00E153E0" w:rsidP="00E153E0">
      <w:pPr>
        <w:spacing w:line="360" w:lineRule="auto"/>
        <w:jc w:val="both"/>
        <w:rPr>
          <w:sz w:val="24"/>
          <w:szCs w:val="24"/>
        </w:rPr>
      </w:pPr>
      <w:r w:rsidRPr="00E153E0">
        <w:rPr>
          <w:sz w:val="24"/>
          <w:szCs w:val="24"/>
        </w:rPr>
        <w:lastRenderedPageBreak/>
        <w:t xml:space="preserve">Dependiendo de las </w:t>
      </w:r>
      <w:r w:rsidR="000610D9" w:rsidRPr="00E153E0">
        <w:rPr>
          <w:sz w:val="24"/>
          <w:szCs w:val="24"/>
        </w:rPr>
        <w:t>características</w:t>
      </w:r>
      <w:r w:rsidRPr="00E153E0">
        <w:rPr>
          <w:sz w:val="24"/>
          <w:szCs w:val="24"/>
        </w:rPr>
        <w:t xml:space="preserve"> particulares del sitio a investigar, y de requerirse por las </w:t>
      </w:r>
      <w:r w:rsidR="000610D9" w:rsidRPr="00E153E0">
        <w:rPr>
          <w:sz w:val="24"/>
          <w:szCs w:val="24"/>
        </w:rPr>
        <w:t>características</w:t>
      </w:r>
      <w:r w:rsidRPr="00E153E0">
        <w:rPr>
          <w:sz w:val="24"/>
          <w:szCs w:val="24"/>
        </w:rPr>
        <w:t xml:space="preserve"> del </w:t>
      </w:r>
      <w:r w:rsidR="000610D9" w:rsidRPr="00E153E0">
        <w:rPr>
          <w:sz w:val="24"/>
          <w:szCs w:val="24"/>
        </w:rPr>
        <w:t>tráfico</w:t>
      </w:r>
      <w:r w:rsidRPr="00E153E0">
        <w:rPr>
          <w:sz w:val="24"/>
          <w:szCs w:val="24"/>
        </w:rPr>
        <w:t xml:space="preserve"> peatonal y vehicular, el Consultor </w:t>
      </w:r>
      <w:r w:rsidR="000610D9" w:rsidRPr="00E153E0">
        <w:rPr>
          <w:sz w:val="24"/>
          <w:szCs w:val="24"/>
        </w:rPr>
        <w:t>deberá</w:t>
      </w:r>
      <w:r w:rsidRPr="00E153E0">
        <w:rPr>
          <w:sz w:val="24"/>
          <w:szCs w:val="24"/>
        </w:rPr>
        <w:t xml:space="preserve"> elaborar el Plan de Manejo de </w:t>
      </w:r>
      <w:r w:rsidR="000610D9" w:rsidRPr="00E153E0">
        <w:rPr>
          <w:sz w:val="24"/>
          <w:szCs w:val="24"/>
        </w:rPr>
        <w:t>Tránsito</w:t>
      </w:r>
      <w:r w:rsidRPr="00E153E0">
        <w:rPr>
          <w:sz w:val="24"/>
          <w:szCs w:val="24"/>
        </w:rPr>
        <w:t xml:space="preserve"> para las exploraciones y trabajos de campo que </w:t>
      </w:r>
      <w:r w:rsidR="00786E7F" w:rsidRPr="00E153E0">
        <w:rPr>
          <w:sz w:val="24"/>
          <w:szCs w:val="24"/>
        </w:rPr>
        <w:t>así</w:t>
      </w:r>
      <w:r w:rsidRPr="00E153E0">
        <w:rPr>
          <w:sz w:val="24"/>
          <w:szCs w:val="24"/>
        </w:rPr>
        <w:t xml:space="preserve">́ lo requieran, como lo son las actividades de campo en las </w:t>
      </w:r>
      <w:r w:rsidR="000610D9" w:rsidRPr="00E153E0">
        <w:rPr>
          <w:sz w:val="24"/>
          <w:szCs w:val="24"/>
        </w:rPr>
        <w:t>áreas</w:t>
      </w:r>
      <w:r w:rsidRPr="00E153E0">
        <w:rPr>
          <w:sz w:val="24"/>
          <w:szCs w:val="24"/>
        </w:rPr>
        <w:t xml:space="preserve"> de </w:t>
      </w:r>
      <w:r w:rsidR="000610D9" w:rsidRPr="00E153E0">
        <w:rPr>
          <w:sz w:val="24"/>
          <w:szCs w:val="24"/>
        </w:rPr>
        <w:t>topografía</w:t>
      </w:r>
      <w:r w:rsidRPr="00E153E0">
        <w:rPr>
          <w:sz w:val="24"/>
          <w:szCs w:val="24"/>
        </w:rPr>
        <w:t xml:space="preserve">, geotecnia e </w:t>
      </w:r>
      <w:r w:rsidR="000610D9" w:rsidRPr="00E153E0">
        <w:rPr>
          <w:sz w:val="24"/>
          <w:szCs w:val="24"/>
        </w:rPr>
        <w:t>investigación</w:t>
      </w:r>
      <w:r w:rsidRPr="00E153E0">
        <w:rPr>
          <w:sz w:val="24"/>
          <w:szCs w:val="24"/>
        </w:rPr>
        <w:t xml:space="preserve"> de redes de servicios </w:t>
      </w:r>
      <w:r w:rsidR="00786E7F" w:rsidRPr="00E153E0">
        <w:rPr>
          <w:sz w:val="24"/>
          <w:szCs w:val="24"/>
        </w:rPr>
        <w:t>públicos</w:t>
      </w:r>
      <w:r w:rsidRPr="00E153E0">
        <w:rPr>
          <w:sz w:val="24"/>
          <w:szCs w:val="24"/>
        </w:rPr>
        <w:t xml:space="preserve">. El Consultor </w:t>
      </w:r>
      <w:r w:rsidR="000610D9" w:rsidRPr="00E153E0">
        <w:rPr>
          <w:sz w:val="24"/>
          <w:szCs w:val="24"/>
        </w:rPr>
        <w:t>deberá</w:t>
      </w:r>
      <w:r w:rsidRPr="00E153E0">
        <w:rPr>
          <w:sz w:val="24"/>
          <w:szCs w:val="24"/>
        </w:rPr>
        <w:t xml:space="preserve"> someter este Plan de Manejo de </w:t>
      </w:r>
      <w:r w:rsidR="000610D9" w:rsidRPr="00E153E0">
        <w:rPr>
          <w:sz w:val="24"/>
          <w:szCs w:val="24"/>
        </w:rPr>
        <w:t>Tránsito</w:t>
      </w:r>
      <w:r w:rsidRPr="00E153E0">
        <w:rPr>
          <w:sz w:val="24"/>
          <w:szCs w:val="24"/>
        </w:rPr>
        <w:t xml:space="preserve"> a la </w:t>
      </w:r>
      <w:r w:rsidR="000610D9" w:rsidRPr="00E153E0">
        <w:rPr>
          <w:sz w:val="24"/>
          <w:szCs w:val="24"/>
        </w:rPr>
        <w:t>aprobación</w:t>
      </w:r>
      <w:r w:rsidRPr="00E153E0">
        <w:rPr>
          <w:sz w:val="24"/>
          <w:szCs w:val="24"/>
        </w:rPr>
        <w:t xml:space="preserve"> de la </w:t>
      </w:r>
      <w:r w:rsidR="00786E7F" w:rsidRPr="00E153E0">
        <w:rPr>
          <w:sz w:val="24"/>
          <w:szCs w:val="24"/>
        </w:rPr>
        <w:t>secretaria</w:t>
      </w:r>
      <w:r w:rsidRPr="00E153E0">
        <w:rPr>
          <w:sz w:val="24"/>
          <w:szCs w:val="24"/>
        </w:rPr>
        <w:t xml:space="preserve"> Distrital de Movilidad como requisito indispensable para su </w:t>
      </w:r>
      <w:r w:rsidR="00786E7F" w:rsidRPr="00E153E0">
        <w:rPr>
          <w:sz w:val="24"/>
          <w:szCs w:val="24"/>
        </w:rPr>
        <w:t>implementación</w:t>
      </w:r>
      <w:r w:rsidRPr="00E153E0">
        <w:rPr>
          <w:sz w:val="24"/>
          <w:szCs w:val="24"/>
        </w:rPr>
        <w:t xml:space="preserve"> dentro de las actividades de </w:t>
      </w:r>
      <w:r w:rsidR="000610D9" w:rsidRPr="00E153E0">
        <w:rPr>
          <w:sz w:val="24"/>
          <w:szCs w:val="24"/>
        </w:rPr>
        <w:t>investigación</w:t>
      </w:r>
      <w:r w:rsidRPr="00E153E0">
        <w:rPr>
          <w:sz w:val="24"/>
          <w:szCs w:val="24"/>
        </w:rPr>
        <w:t xml:space="preserve"> en campo que sea necesario. </w:t>
      </w:r>
    </w:p>
    <w:p w14:paraId="3B00C29F" w14:textId="0BA8740B" w:rsidR="00E153E0" w:rsidRPr="00E153E0" w:rsidRDefault="00E153E0" w:rsidP="00E153E0">
      <w:pPr>
        <w:spacing w:line="360" w:lineRule="auto"/>
        <w:jc w:val="both"/>
        <w:rPr>
          <w:sz w:val="24"/>
          <w:szCs w:val="24"/>
        </w:rPr>
      </w:pPr>
      <w:r w:rsidRPr="00E153E0">
        <w:rPr>
          <w:sz w:val="24"/>
          <w:szCs w:val="24"/>
        </w:rPr>
        <w:t xml:space="preserve">Es importante anotar, que en </w:t>
      </w:r>
      <w:r w:rsidR="000610D9" w:rsidRPr="00E153E0">
        <w:rPr>
          <w:sz w:val="24"/>
          <w:szCs w:val="24"/>
        </w:rPr>
        <w:t>ningún</w:t>
      </w:r>
      <w:r w:rsidRPr="00E153E0">
        <w:rPr>
          <w:sz w:val="24"/>
          <w:szCs w:val="24"/>
        </w:rPr>
        <w:t xml:space="preserve"> caso se </w:t>
      </w:r>
      <w:r w:rsidR="000610D9" w:rsidRPr="00E153E0">
        <w:rPr>
          <w:sz w:val="24"/>
          <w:szCs w:val="24"/>
        </w:rPr>
        <w:t>aceptaran</w:t>
      </w:r>
      <w:r w:rsidRPr="00E153E0">
        <w:rPr>
          <w:sz w:val="24"/>
          <w:szCs w:val="24"/>
        </w:rPr>
        <w:t xml:space="preserve"> </w:t>
      </w:r>
      <w:r w:rsidR="00786E7F" w:rsidRPr="00E153E0">
        <w:rPr>
          <w:sz w:val="24"/>
          <w:szCs w:val="24"/>
        </w:rPr>
        <w:t>diseños</w:t>
      </w:r>
      <w:r w:rsidRPr="00E153E0">
        <w:rPr>
          <w:sz w:val="24"/>
          <w:szCs w:val="24"/>
        </w:rPr>
        <w:t xml:space="preserve"> sin memorias detalladas de los </w:t>
      </w:r>
      <w:r w:rsidR="000610D9" w:rsidRPr="00E153E0">
        <w:rPr>
          <w:sz w:val="24"/>
          <w:szCs w:val="24"/>
        </w:rPr>
        <w:t>cálculos</w:t>
      </w:r>
      <w:r w:rsidRPr="00E153E0">
        <w:rPr>
          <w:sz w:val="24"/>
          <w:szCs w:val="24"/>
        </w:rPr>
        <w:t xml:space="preserve"> debidamente sustentados, para los cuales el equipo de especialistas designados por la </w:t>
      </w:r>
      <w:r w:rsidR="000610D9" w:rsidRPr="00E153E0">
        <w:rPr>
          <w:sz w:val="24"/>
          <w:szCs w:val="24"/>
        </w:rPr>
        <w:t>Interventoría</w:t>
      </w:r>
      <w:r w:rsidRPr="00E153E0">
        <w:rPr>
          <w:sz w:val="24"/>
          <w:szCs w:val="24"/>
        </w:rPr>
        <w:t xml:space="preserve">, verificará que se realice su entrega en cada uno de los componentes que hacen parte de los estudios. </w:t>
      </w:r>
    </w:p>
    <w:p w14:paraId="27371146" w14:textId="2772C022" w:rsidR="00E153E0" w:rsidRPr="00E153E0" w:rsidRDefault="00E153E0" w:rsidP="00E153E0">
      <w:pPr>
        <w:spacing w:line="360" w:lineRule="auto"/>
        <w:jc w:val="both"/>
        <w:rPr>
          <w:sz w:val="24"/>
          <w:szCs w:val="24"/>
        </w:rPr>
      </w:pPr>
      <w:r w:rsidRPr="00E153E0">
        <w:rPr>
          <w:sz w:val="24"/>
          <w:szCs w:val="24"/>
        </w:rPr>
        <w:t xml:space="preserve">El seguimiento de la normatividad es solo una </w:t>
      </w:r>
      <w:r w:rsidR="000610D9" w:rsidRPr="00E153E0">
        <w:rPr>
          <w:sz w:val="24"/>
          <w:szCs w:val="24"/>
        </w:rPr>
        <w:t>guía</w:t>
      </w:r>
      <w:r w:rsidRPr="00E153E0">
        <w:rPr>
          <w:sz w:val="24"/>
          <w:szCs w:val="24"/>
        </w:rPr>
        <w:t xml:space="preserve"> general y no exime al Consultor sobre la responsabilidad legal que tiene sobre la calidad de los Estudios y </w:t>
      </w:r>
      <w:r w:rsidR="00786E7F" w:rsidRPr="00E153E0">
        <w:rPr>
          <w:sz w:val="24"/>
          <w:szCs w:val="24"/>
        </w:rPr>
        <w:t>Diseños</w:t>
      </w:r>
      <w:r w:rsidRPr="00E153E0">
        <w:rPr>
          <w:sz w:val="24"/>
          <w:szCs w:val="24"/>
        </w:rPr>
        <w:t xml:space="preserve"> y </w:t>
      </w:r>
      <w:r w:rsidR="000610D9" w:rsidRPr="00E153E0">
        <w:rPr>
          <w:sz w:val="24"/>
          <w:szCs w:val="24"/>
        </w:rPr>
        <w:t>deberá</w:t>
      </w:r>
      <w:r w:rsidRPr="00E153E0">
        <w:rPr>
          <w:sz w:val="24"/>
          <w:szCs w:val="24"/>
        </w:rPr>
        <w:t xml:space="preserve"> profundizar, ampliar y cubrir todo aspecto </w:t>
      </w:r>
      <w:r w:rsidR="000610D9" w:rsidRPr="00E153E0">
        <w:rPr>
          <w:sz w:val="24"/>
          <w:szCs w:val="24"/>
        </w:rPr>
        <w:t>técnico</w:t>
      </w:r>
      <w:r w:rsidRPr="00E153E0">
        <w:rPr>
          <w:sz w:val="24"/>
          <w:szCs w:val="24"/>
        </w:rPr>
        <w:t xml:space="preserve"> no contenido en ella, o que en su concepto deba ser tenido en cuenta, para cumplir con el objetivo final de estos estudios y </w:t>
      </w:r>
      <w:r w:rsidR="00786E7F" w:rsidRPr="00E153E0">
        <w:rPr>
          <w:sz w:val="24"/>
          <w:szCs w:val="24"/>
        </w:rPr>
        <w:t>diseños</w:t>
      </w:r>
      <w:r w:rsidRPr="00E153E0">
        <w:rPr>
          <w:sz w:val="24"/>
          <w:szCs w:val="24"/>
        </w:rPr>
        <w:t xml:space="preserve"> para la </w:t>
      </w:r>
      <w:r w:rsidR="00786E7F" w:rsidRPr="00E153E0">
        <w:rPr>
          <w:sz w:val="24"/>
          <w:szCs w:val="24"/>
        </w:rPr>
        <w:t>construcción</w:t>
      </w:r>
      <w:r w:rsidRPr="00E153E0">
        <w:rPr>
          <w:sz w:val="24"/>
          <w:szCs w:val="24"/>
        </w:rPr>
        <w:t xml:space="preserve"> de las obras. </w:t>
      </w:r>
    </w:p>
    <w:p w14:paraId="069E7729" w14:textId="0F448022" w:rsidR="00E153E0" w:rsidRPr="00E153E0" w:rsidRDefault="004260D7" w:rsidP="00E153E0">
      <w:pPr>
        <w:spacing w:line="360" w:lineRule="auto"/>
        <w:jc w:val="both"/>
        <w:rPr>
          <w:sz w:val="24"/>
          <w:szCs w:val="24"/>
        </w:rPr>
      </w:pPr>
      <w:r w:rsidRPr="00E153E0">
        <w:rPr>
          <w:sz w:val="24"/>
          <w:szCs w:val="24"/>
        </w:rPr>
        <w:t>En caso de que</w:t>
      </w:r>
      <w:r w:rsidR="00E153E0" w:rsidRPr="00E153E0">
        <w:rPr>
          <w:sz w:val="24"/>
          <w:szCs w:val="24"/>
        </w:rPr>
        <w:t xml:space="preserve"> se crucen varios proyectos que se encuentren en proceso de estudios y </w:t>
      </w:r>
      <w:r w:rsidR="00786E7F" w:rsidRPr="00E153E0">
        <w:rPr>
          <w:sz w:val="24"/>
          <w:szCs w:val="24"/>
        </w:rPr>
        <w:t>diseños</w:t>
      </w:r>
      <w:r w:rsidR="00E153E0" w:rsidRPr="00E153E0">
        <w:rPr>
          <w:sz w:val="24"/>
          <w:szCs w:val="24"/>
        </w:rPr>
        <w:t xml:space="preserve">, los consultores de </w:t>
      </w:r>
      <w:proofErr w:type="gramStart"/>
      <w:r w:rsidR="00E153E0" w:rsidRPr="00E153E0">
        <w:rPr>
          <w:sz w:val="24"/>
          <w:szCs w:val="24"/>
        </w:rPr>
        <w:t>los mismos</w:t>
      </w:r>
      <w:proofErr w:type="gramEnd"/>
      <w:r w:rsidR="00E153E0" w:rsidRPr="00E153E0">
        <w:rPr>
          <w:sz w:val="24"/>
          <w:szCs w:val="24"/>
        </w:rPr>
        <w:t xml:space="preserve"> </w:t>
      </w:r>
      <w:r w:rsidR="000610D9" w:rsidRPr="00E153E0">
        <w:rPr>
          <w:sz w:val="24"/>
          <w:szCs w:val="24"/>
        </w:rPr>
        <w:t>deberán</w:t>
      </w:r>
      <w:r w:rsidR="00E153E0" w:rsidRPr="00E153E0">
        <w:rPr>
          <w:sz w:val="24"/>
          <w:szCs w:val="24"/>
        </w:rPr>
        <w:t xml:space="preserve"> coordinar el empalme con el fin de armonizar y articular los proyectos finales. </w:t>
      </w:r>
      <w:r w:rsidR="00786E7F" w:rsidRPr="00E153E0">
        <w:rPr>
          <w:sz w:val="24"/>
          <w:szCs w:val="24"/>
        </w:rPr>
        <w:t>Así</w:t>
      </w:r>
      <w:r w:rsidR="00E153E0" w:rsidRPr="00E153E0">
        <w:rPr>
          <w:sz w:val="24"/>
          <w:szCs w:val="24"/>
        </w:rPr>
        <w:t xml:space="preserve">́ mismo los </w:t>
      </w:r>
      <w:r w:rsidR="00786E7F" w:rsidRPr="00E153E0">
        <w:rPr>
          <w:sz w:val="24"/>
          <w:szCs w:val="24"/>
        </w:rPr>
        <w:t>diseños</w:t>
      </w:r>
      <w:r w:rsidR="00E153E0" w:rsidRPr="00E153E0">
        <w:rPr>
          <w:sz w:val="24"/>
          <w:szCs w:val="24"/>
        </w:rPr>
        <w:t xml:space="preserve"> correspondientes a las proyecciones y diferentes necesidades de las Empresas de Servicios </w:t>
      </w:r>
      <w:r w:rsidR="00786E7F" w:rsidRPr="00E153E0">
        <w:rPr>
          <w:sz w:val="24"/>
          <w:szCs w:val="24"/>
        </w:rPr>
        <w:t>Públicos</w:t>
      </w:r>
      <w:r w:rsidR="00E153E0" w:rsidRPr="00E153E0">
        <w:rPr>
          <w:sz w:val="24"/>
          <w:szCs w:val="24"/>
        </w:rPr>
        <w:t xml:space="preserve">, deben ser considerados por el Consultor dentro de sus </w:t>
      </w:r>
      <w:r w:rsidR="00786E7F" w:rsidRPr="00E153E0">
        <w:rPr>
          <w:sz w:val="24"/>
          <w:szCs w:val="24"/>
        </w:rPr>
        <w:t>diseños</w:t>
      </w:r>
      <w:r w:rsidR="00E153E0" w:rsidRPr="00E153E0">
        <w:rPr>
          <w:sz w:val="24"/>
          <w:szCs w:val="24"/>
        </w:rPr>
        <w:t xml:space="preserve"> de detalle. </w:t>
      </w:r>
    </w:p>
    <w:p w14:paraId="369C5E95" w14:textId="77777777" w:rsidR="00E153E0" w:rsidRDefault="00E153E0" w:rsidP="00E153E0">
      <w:pPr>
        <w:spacing w:line="360" w:lineRule="auto"/>
        <w:jc w:val="both"/>
        <w:rPr>
          <w:b/>
          <w:sz w:val="24"/>
          <w:szCs w:val="24"/>
        </w:rPr>
      </w:pPr>
    </w:p>
    <w:p w14:paraId="3649F52F" w14:textId="5B1FFD59" w:rsidR="00E153E0" w:rsidRDefault="00E153E0" w:rsidP="00E153E0">
      <w:pPr>
        <w:pStyle w:val="Ttulo2"/>
      </w:pPr>
      <w:bookmarkStart w:id="66" w:name="_Toc81228477"/>
      <w:r>
        <w:t xml:space="preserve">5.1 </w:t>
      </w:r>
      <w:r w:rsidRPr="00E153E0">
        <w:t>ELEMENTOS DE UN SISTEMA DE CABLE AÉREO</w:t>
      </w:r>
      <w:bookmarkEnd w:id="66"/>
      <w:r w:rsidRPr="00E153E0">
        <w:t xml:space="preserve"> </w:t>
      </w:r>
    </w:p>
    <w:p w14:paraId="7547174B" w14:textId="77777777" w:rsidR="00E153E0" w:rsidRPr="00E153E0" w:rsidRDefault="00E153E0" w:rsidP="00E153E0"/>
    <w:p w14:paraId="4E4FE577" w14:textId="476CA47D" w:rsidR="00E153E0" w:rsidRPr="00E153E0" w:rsidRDefault="00E153E0" w:rsidP="00E153E0">
      <w:pPr>
        <w:spacing w:line="360" w:lineRule="auto"/>
        <w:jc w:val="both"/>
        <w:rPr>
          <w:sz w:val="24"/>
          <w:szCs w:val="24"/>
        </w:rPr>
      </w:pPr>
      <w:r w:rsidRPr="00E153E0">
        <w:rPr>
          <w:sz w:val="24"/>
          <w:szCs w:val="24"/>
        </w:rPr>
        <w:t xml:space="preserve">Para el desarrollo del proyecto se deben considerar como </w:t>
      </w:r>
      <w:r w:rsidR="000610D9" w:rsidRPr="00E153E0">
        <w:rPr>
          <w:sz w:val="24"/>
          <w:szCs w:val="24"/>
        </w:rPr>
        <w:t>mínimo</w:t>
      </w:r>
      <w:r w:rsidRPr="00E153E0">
        <w:rPr>
          <w:sz w:val="24"/>
          <w:szCs w:val="24"/>
        </w:rPr>
        <w:t xml:space="preserve"> los siguientes componentes del sistema de cable </w:t>
      </w:r>
      <w:r w:rsidR="00786E7F" w:rsidRPr="00E153E0">
        <w:rPr>
          <w:sz w:val="24"/>
          <w:szCs w:val="24"/>
        </w:rPr>
        <w:t>aéreo</w:t>
      </w:r>
      <w:r w:rsidRPr="00E153E0">
        <w:rPr>
          <w:sz w:val="24"/>
          <w:szCs w:val="24"/>
        </w:rPr>
        <w:t xml:space="preserve">: </w:t>
      </w:r>
    </w:p>
    <w:p w14:paraId="553D5841" w14:textId="35447446" w:rsidR="00E153E0" w:rsidRPr="00E153E0" w:rsidRDefault="00E153E0" w:rsidP="00E153E0">
      <w:pPr>
        <w:spacing w:line="360" w:lineRule="auto"/>
        <w:jc w:val="both"/>
        <w:rPr>
          <w:b/>
          <w:bCs/>
          <w:sz w:val="24"/>
          <w:szCs w:val="24"/>
        </w:rPr>
      </w:pPr>
      <w:r w:rsidRPr="00E153E0">
        <w:rPr>
          <w:b/>
          <w:sz w:val="24"/>
          <w:szCs w:val="24"/>
        </w:rPr>
        <w:lastRenderedPageBreak/>
        <w:t xml:space="preserve">-Estaciones </w:t>
      </w:r>
    </w:p>
    <w:p w14:paraId="2D6FA7F5" w14:textId="4B420B98" w:rsidR="00E153E0" w:rsidRPr="00E153E0" w:rsidRDefault="00E153E0" w:rsidP="00E153E0">
      <w:pPr>
        <w:spacing w:line="360" w:lineRule="auto"/>
        <w:jc w:val="both"/>
        <w:rPr>
          <w:sz w:val="24"/>
          <w:szCs w:val="24"/>
        </w:rPr>
      </w:pPr>
      <w:r w:rsidRPr="00E153E0">
        <w:rPr>
          <w:sz w:val="24"/>
          <w:szCs w:val="24"/>
        </w:rPr>
        <w:t xml:space="preserve">Las estaciones de los sistemas de transporte por cable </w:t>
      </w:r>
      <w:r w:rsidR="00786E7F" w:rsidRPr="00E153E0">
        <w:rPr>
          <w:sz w:val="24"/>
          <w:szCs w:val="24"/>
        </w:rPr>
        <w:t>aéreo</w:t>
      </w:r>
      <w:r w:rsidRPr="00E153E0">
        <w:rPr>
          <w:sz w:val="24"/>
          <w:szCs w:val="24"/>
        </w:rPr>
        <w:t xml:space="preserve"> deben ser estructuras seguras, </w:t>
      </w:r>
      <w:r w:rsidR="000610D9" w:rsidRPr="00E153E0">
        <w:rPr>
          <w:sz w:val="24"/>
          <w:szCs w:val="24"/>
        </w:rPr>
        <w:t>estéticas</w:t>
      </w:r>
      <w:r w:rsidRPr="00E153E0">
        <w:rPr>
          <w:sz w:val="24"/>
          <w:szCs w:val="24"/>
        </w:rPr>
        <w:t xml:space="preserve">, funcionales y en </w:t>
      </w:r>
      <w:r w:rsidR="000610D9" w:rsidRPr="00E153E0">
        <w:rPr>
          <w:sz w:val="24"/>
          <w:szCs w:val="24"/>
        </w:rPr>
        <w:t>armonía</w:t>
      </w:r>
      <w:r w:rsidRPr="00E153E0">
        <w:rPr>
          <w:sz w:val="24"/>
          <w:szCs w:val="24"/>
        </w:rPr>
        <w:t xml:space="preserve"> con el espacio urbano del cual hacen parte. Las estaciones de cables son edificios complejos que generalmente se ubican a media ladera. Su </w:t>
      </w:r>
      <w:r w:rsidR="000610D9" w:rsidRPr="00E153E0">
        <w:rPr>
          <w:sz w:val="24"/>
          <w:szCs w:val="24"/>
        </w:rPr>
        <w:t>plástica</w:t>
      </w:r>
      <w:r w:rsidRPr="00E153E0">
        <w:rPr>
          <w:sz w:val="24"/>
          <w:szCs w:val="24"/>
        </w:rPr>
        <w:t xml:space="preserve"> está condicionada a su funcionamiento y a los determinantes </w:t>
      </w:r>
      <w:r w:rsidR="000610D9" w:rsidRPr="00E153E0">
        <w:rPr>
          <w:sz w:val="24"/>
          <w:szCs w:val="24"/>
        </w:rPr>
        <w:t>técnicos</w:t>
      </w:r>
      <w:r w:rsidRPr="00E153E0">
        <w:rPr>
          <w:sz w:val="24"/>
          <w:szCs w:val="24"/>
        </w:rPr>
        <w:t xml:space="preserve"> de su operatividad: </w:t>
      </w:r>
      <w:r w:rsidR="000610D9" w:rsidRPr="00E153E0">
        <w:rPr>
          <w:sz w:val="24"/>
          <w:szCs w:val="24"/>
        </w:rPr>
        <w:t>gálibos</w:t>
      </w:r>
      <w:r w:rsidRPr="00E153E0">
        <w:rPr>
          <w:sz w:val="24"/>
          <w:szCs w:val="24"/>
        </w:rPr>
        <w:t xml:space="preserve"> urbanos, normatividad </w:t>
      </w:r>
      <w:r w:rsidR="000610D9" w:rsidRPr="00E153E0">
        <w:rPr>
          <w:sz w:val="24"/>
          <w:szCs w:val="24"/>
        </w:rPr>
        <w:t>técnica</w:t>
      </w:r>
      <w:r w:rsidRPr="00E153E0">
        <w:rPr>
          <w:sz w:val="24"/>
          <w:szCs w:val="24"/>
        </w:rPr>
        <w:t xml:space="preserve"> y urbana y elementos </w:t>
      </w:r>
      <w:r w:rsidR="000610D9" w:rsidRPr="00E153E0">
        <w:rPr>
          <w:sz w:val="24"/>
          <w:szCs w:val="24"/>
        </w:rPr>
        <w:t>electromecánicos</w:t>
      </w:r>
      <w:r w:rsidRPr="00E153E0">
        <w:rPr>
          <w:sz w:val="24"/>
          <w:szCs w:val="24"/>
        </w:rPr>
        <w:t xml:space="preserve">, entre otros. </w:t>
      </w:r>
    </w:p>
    <w:p w14:paraId="2F8B1C86" w14:textId="4F30AD80" w:rsidR="00E153E0" w:rsidRPr="00E153E0" w:rsidRDefault="00E153E0" w:rsidP="00E153E0">
      <w:pPr>
        <w:spacing w:line="360" w:lineRule="auto"/>
        <w:jc w:val="both"/>
        <w:rPr>
          <w:sz w:val="24"/>
          <w:szCs w:val="24"/>
        </w:rPr>
      </w:pPr>
      <w:r w:rsidRPr="00E153E0">
        <w:rPr>
          <w:sz w:val="24"/>
          <w:szCs w:val="24"/>
        </w:rPr>
        <w:t xml:space="preserve">La </w:t>
      </w:r>
      <w:r w:rsidR="000610D9" w:rsidRPr="00E153E0">
        <w:rPr>
          <w:sz w:val="24"/>
          <w:szCs w:val="24"/>
        </w:rPr>
        <w:t>localización</w:t>
      </w:r>
      <w:r w:rsidRPr="00E153E0">
        <w:rPr>
          <w:sz w:val="24"/>
          <w:szCs w:val="24"/>
        </w:rPr>
        <w:t xml:space="preserve"> de estaciones es uno de los factores concluyentes dentro de un sistema de transporte, su acertada </w:t>
      </w:r>
      <w:r w:rsidR="000610D9" w:rsidRPr="00E153E0">
        <w:rPr>
          <w:sz w:val="24"/>
          <w:szCs w:val="24"/>
        </w:rPr>
        <w:t>definición</w:t>
      </w:r>
      <w:r w:rsidRPr="00E153E0">
        <w:rPr>
          <w:sz w:val="24"/>
          <w:szCs w:val="24"/>
        </w:rPr>
        <w:t xml:space="preserve"> incide decisivamente en el </w:t>
      </w:r>
      <w:r w:rsidR="000610D9" w:rsidRPr="00E153E0">
        <w:rPr>
          <w:sz w:val="24"/>
          <w:szCs w:val="24"/>
        </w:rPr>
        <w:t>éxito</w:t>
      </w:r>
      <w:r w:rsidRPr="00E153E0">
        <w:rPr>
          <w:sz w:val="24"/>
          <w:szCs w:val="24"/>
        </w:rPr>
        <w:t xml:space="preserve"> del proyecto cuya </w:t>
      </w:r>
      <w:r w:rsidR="000610D9" w:rsidRPr="00E153E0">
        <w:rPr>
          <w:sz w:val="24"/>
          <w:szCs w:val="24"/>
        </w:rPr>
        <w:t>función</w:t>
      </w:r>
      <w:r w:rsidRPr="00E153E0">
        <w:rPr>
          <w:sz w:val="24"/>
          <w:szCs w:val="24"/>
        </w:rPr>
        <w:t xml:space="preserve"> es la </w:t>
      </w:r>
      <w:r w:rsidR="000610D9" w:rsidRPr="00E153E0">
        <w:rPr>
          <w:sz w:val="24"/>
          <w:szCs w:val="24"/>
        </w:rPr>
        <w:t>prestación</w:t>
      </w:r>
      <w:r w:rsidRPr="00E153E0">
        <w:rPr>
          <w:sz w:val="24"/>
          <w:szCs w:val="24"/>
        </w:rPr>
        <w:t xml:space="preserve"> de un servicio de transporte eficiente, al mayor </w:t>
      </w:r>
      <w:r w:rsidR="000610D9" w:rsidRPr="00E153E0">
        <w:rPr>
          <w:sz w:val="24"/>
          <w:szCs w:val="24"/>
        </w:rPr>
        <w:t>número</w:t>
      </w:r>
      <w:r w:rsidRPr="00E153E0">
        <w:rPr>
          <w:sz w:val="24"/>
          <w:szCs w:val="24"/>
        </w:rPr>
        <w:t xml:space="preserve"> de usuarios y en las condiciones </w:t>
      </w:r>
      <w:r w:rsidR="000610D9" w:rsidRPr="00E153E0">
        <w:rPr>
          <w:sz w:val="24"/>
          <w:szCs w:val="24"/>
        </w:rPr>
        <w:t>más</w:t>
      </w:r>
      <w:r w:rsidRPr="00E153E0">
        <w:rPr>
          <w:sz w:val="24"/>
          <w:szCs w:val="24"/>
        </w:rPr>
        <w:t xml:space="preserve"> favorables de rapidez, confort y </w:t>
      </w:r>
      <w:r w:rsidR="00786E7F" w:rsidRPr="00E153E0">
        <w:rPr>
          <w:sz w:val="24"/>
          <w:szCs w:val="24"/>
        </w:rPr>
        <w:t>economía</w:t>
      </w:r>
      <w:r w:rsidRPr="00E153E0">
        <w:rPr>
          <w:sz w:val="24"/>
          <w:szCs w:val="24"/>
        </w:rPr>
        <w:t xml:space="preserve">. </w:t>
      </w:r>
    </w:p>
    <w:p w14:paraId="5F40DB3C" w14:textId="66C0D992" w:rsidR="00E153E0" w:rsidRPr="009821BD" w:rsidRDefault="00E153E0" w:rsidP="00E153E0">
      <w:pPr>
        <w:spacing w:line="360" w:lineRule="auto"/>
        <w:jc w:val="both"/>
        <w:rPr>
          <w:sz w:val="24"/>
          <w:szCs w:val="24"/>
        </w:rPr>
      </w:pPr>
      <w:r w:rsidRPr="00E153E0">
        <w:rPr>
          <w:sz w:val="24"/>
          <w:szCs w:val="24"/>
        </w:rPr>
        <w:t xml:space="preserve">De acuerdo con su </w:t>
      </w:r>
      <w:r w:rsidR="000610D9" w:rsidRPr="00E153E0">
        <w:rPr>
          <w:sz w:val="24"/>
          <w:szCs w:val="24"/>
        </w:rPr>
        <w:t>ubicación</w:t>
      </w:r>
      <w:r w:rsidRPr="00E153E0">
        <w:rPr>
          <w:sz w:val="24"/>
          <w:szCs w:val="24"/>
        </w:rPr>
        <w:t xml:space="preserve"> dentro de la </w:t>
      </w:r>
      <w:r w:rsidR="00786E7F" w:rsidRPr="00E153E0">
        <w:rPr>
          <w:sz w:val="24"/>
          <w:szCs w:val="24"/>
        </w:rPr>
        <w:t>línea</w:t>
      </w:r>
      <w:r w:rsidRPr="00E153E0">
        <w:rPr>
          <w:sz w:val="24"/>
          <w:szCs w:val="24"/>
        </w:rPr>
        <w:t xml:space="preserve">, las estaciones cumplen una </w:t>
      </w:r>
      <w:r w:rsidR="000610D9" w:rsidRPr="00E153E0">
        <w:rPr>
          <w:sz w:val="24"/>
          <w:szCs w:val="24"/>
        </w:rPr>
        <w:t>función</w:t>
      </w:r>
      <w:r w:rsidRPr="00E153E0">
        <w:rPr>
          <w:sz w:val="24"/>
          <w:szCs w:val="24"/>
        </w:rPr>
        <w:t xml:space="preserve"> </w:t>
      </w:r>
      <w:r w:rsidR="000610D9" w:rsidRPr="00E153E0">
        <w:rPr>
          <w:sz w:val="24"/>
          <w:szCs w:val="24"/>
        </w:rPr>
        <w:t>específica</w:t>
      </w:r>
      <w:r w:rsidRPr="00E153E0">
        <w:rPr>
          <w:sz w:val="24"/>
          <w:szCs w:val="24"/>
        </w:rPr>
        <w:t xml:space="preserve"> </w:t>
      </w:r>
      <w:r w:rsidR="000610D9" w:rsidRPr="00E153E0">
        <w:rPr>
          <w:sz w:val="24"/>
          <w:szCs w:val="24"/>
        </w:rPr>
        <w:t>clasificándose</w:t>
      </w:r>
      <w:r w:rsidRPr="00E153E0">
        <w:rPr>
          <w:sz w:val="24"/>
          <w:szCs w:val="24"/>
        </w:rPr>
        <w:t xml:space="preserve"> en tres </w:t>
      </w:r>
      <w:r w:rsidR="000610D9" w:rsidRPr="00E153E0">
        <w:rPr>
          <w:sz w:val="24"/>
          <w:szCs w:val="24"/>
        </w:rPr>
        <w:t>tipologías</w:t>
      </w:r>
      <w:r w:rsidRPr="00E153E0">
        <w:rPr>
          <w:sz w:val="24"/>
          <w:szCs w:val="24"/>
        </w:rPr>
        <w:t xml:space="preserve"> principales:</w:t>
      </w:r>
    </w:p>
    <w:p w14:paraId="44841B2C" w14:textId="340FD21F" w:rsidR="00E153E0" w:rsidRPr="009821BD" w:rsidRDefault="00E153E0" w:rsidP="00E153E0">
      <w:pPr>
        <w:pStyle w:val="Prrafodelista"/>
        <w:numPr>
          <w:ilvl w:val="0"/>
          <w:numId w:val="21"/>
        </w:numPr>
        <w:spacing w:line="360" w:lineRule="auto"/>
        <w:jc w:val="both"/>
        <w:rPr>
          <w:sz w:val="24"/>
          <w:szCs w:val="24"/>
        </w:rPr>
      </w:pPr>
      <w:r w:rsidRPr="009821BD">
        <w:rPr>
          <w:sz w:val="24"/>
          <w:szCs w:val="24"/>
        </w:rPr>
        <w:t xml:space="preserve">Estación motriz: Es aquella en la cual se encuentra la cadena </w:t>
      </w:r>
      <w:r w:rsidR="000610D9" w:rsidRPr="009821BD">
        <w:rPr>
          <w:sz w:val="24"/>
          <w:szCs w:val="24"/>
        </w:rPr>
        <w:t>cinemática</w:t>
      </w:r>
      <w:r w:rsidRPr="009821BD">
        <w:rPr>
          <w:sz w:val="24"/>
          <w:szCs w:val="24"/>
        </w:rPr>
        <w:t xml:space="preserve"> que genera el movimiento del sistema: el motor </w:t>
      </w:r>
      <w:r w:rsidR="000610D9" w:rsidRPr="009821BD">
        <w:rPr>
          <w:sz w:val="24"/>
          <w:szCs w:val="24"/>
        </w:rPr>
        <w:t>eléctrico</w:t>
      </w:r>
      <w:r w:rsidRPr="009821BD">
        <w:rPr>
          <w:sz w:val="24"/>
          <w:szCs w:val="24"/>
        </w:rPr>
        <w:t xml:space="preserve">, el reductor, elementos de </w:t>
      </w:r>
      <w:r w:rsidR="000610D9" w:rsidRPr="009821BD">
        <w:rPr>
          <w:sz w:val="24"/>
          <w:szCs w:val="24"/>
        </w:rPr>
        <w:t>transmisión</w:t>
      </w:r>
      <w:r w:rsidRPr="009821BD">
        <w:rPr>
          <w:sz w:val="24"/>
          <w:szCs w:val="24"/>
        </w:rPr>
        <w:t xml:space="preserve">, motor de emergencia, entre otros y se ubica en ella una de las poleas que genera el movimiento. Esta </w:t>
      </w:r>
      <w:r w:rsidR="000610D9" w:rsidRPr="009821BD">
        <w:rPr>
          <w:sz w:val="24"/>
          <w:szCs w:val="24"/>
        </w:rPr>
        <w:t>estación</w:t>
      </w:r>
      <w:r w:rsidRPr="009821BD">
        <w:rPr>
          <w:sz w:val="24"/>
          <w:szCs w:val="24"/>
        </w:rPr>
        <w:t xml:space="preserve"> normalmente es de mayor </w:t>
      </w:r>
      <w:r w:rsidR="000610D9" w:rsidRPr="009821BD">
        <w:rPr>
          <w:sz w:val="24"/>
          <w:szCs w:val="24"/>
        </w:rPr>
        <w:t>tamaño</w:t>
      </w:r>
      <w:r w:rsidRPr="009821BD">
        <w:rPr>
          <w:sz w:val="24"/>
          <w:szCs w:val="24"/>
        </w:rPr>
        <w:t xml:space="preserve"> ya que para coordinar </w:t>
      </w:r>
      <w:r w:rsidR="000610D9" w:rsidRPr="009821BD">
        <w:rPr>
          <w:sz w:val="24"/>
          <w:szCs w:val="24"/>
        </w:rPr>
        <w:t>más</w:t>
      </w:r>
      <w:r w:rsidRPr="009821BD">
        <w:rPr>
          <w:sz w:val="24"/>
          <w:szCs w:val="24"/>
        </w:rPr>
        <w:t xml:space="preserve"> eficientemente las labores de </w:t>
      </w:r>
      <w:r w:rsidR="000610D9" w:rsidRPr="009821BD">
        <w:rPr>
          <w:sz w:val="24"/>
          <w:szCs w:val="24"/>
        </w:rPr>
        <w:t>operación</w:t>
      </w:r>
      <w:r w:rsidRPr="009821BD">
        <w:rPr>
          <w:sz w:val="24"/>
          <w:szCs w:val="24"/>
        </w:rPr>
        <w:t xml:space="preserve"> y mantenimiento del sistema, es una buena costumbre ubicar en </w:t>
      </w:r>
      <w:r w:rsidR="000610D9" w:rsidRPr="009821BD">
        <w:rPr>
          <w:sz w:val="24"/>
          <w:szCs w:val="24"/>
        </w:rPr>
        <w:t>este garaje</w:t>
      </w:r>
      <w:r w:rsidRPr="009821BD">
        <w:rPr>
          <w:sz w:val="24"/>
          <w:szCs w:val="24"/>
        </w:rPr>
        <w:t xml:space="preserve"> de cabinas (para los sistemas circulantes), en donde se ubican los cuartos </w:t>
      </w:r>
      <w:r w:rsidR="000610D9" w:rsidRPr="009821BD">
        <w:rPr>
          <w:sz w:val="24"/>
          <w:szCs w:val="24"/>
        </w:rPr>
        <w:t>técnicos</w:t>
      </w:r>
      <w:r w:rsidRPr="009821BD">
        <w:rPr>
          <w:sz w:val="24"/>
          <w:szCs w:val="24"/>
        </w:rPr>
        <w:t xml:space="preserve"> de apoyo a la </w:t>
      </w:r>
      <w:r w:rsidR="000610D9" w:rsidRPr="009821BD">
        <w:rPr>
          <w:sz w:val="24"/>
          <w:szCs w:val="24"/>
        </w:rPr>
        <w:t>operación</w:t>
      </w:r>
      <w:r w:rsidRPr="009821BD">
        <w:rPr>
          <w:sz w:val="24"/>
          <w:szCs w:val="24"/>
        </w:rPr>
        <w:t xml:space="preserve"> y al mantenimiento (cuartos para taller de reparaciones, </w:t>
      </w:r>
      <w:r w:rsidR="000610D9" w:rsidRPr="009821BD">
        <w:rPr>
          <w:sz w:val="24"/>
          <w:szCs w:val="24"/>
        </w:rPr>
        <w:t>almacén</w:t>
      </w:r>
      <w:r w:rsidRPr="009821BD">
        <w:rPr>
          <w:sz w:val="24"/>
          <w:szCs w:val="24"/>
        </w:rPr>
        <w:t xml:space="preserve">, zonas de lavado, </w:t>
      </w:r>
      <w:r w:rsidR="000610D9" w:rsidRPr="009821BD">
        <w:rPr>
          <w:sz w:val="24"/>
          <w:szCs w:val="24"/>
        </w:rPr>
        <w:t>subestación</w:t>
      </w:r>
      <w:r w:rsidRPr="009821BD">
        <w:rPr>
          <w:sz w:val="24"/>
          <w:szCs w:val="24"/>
        </w:rPr>
        <w:t xml:space="preserve"> </w:t>
      </w:r>
      <w:r w:rsidR="000610D9" w:rsidRPr="009821BD">
        <w:rPr>
          <w:sz w:val="24"/>
          <w:szCs w:val="24"/>
        </w:rPr>
        <w:t>eléctrica</w:t>
      </w:r>
      <w:r w:rsidRPr="009821BD">
        <w:rPr>
          <w:sz w:val="24"/>
          <w:szCs w:val="24"/>
        </w:rPr>
        <w:t xml:space="preserve"> principal, </w:t>
      </w:r>
      <w:proofErr w:type="spellStart"/>
      <w:r w:rsidRPr="009821BD">
        <w:rPr>
          <w:sz w:val="24"/>
          <w:szCs w:val="24"/>
        </w:rPr>
        <w:t>etc</w:t>
      </w:r>
      <w:proofErr w:type="spellEnd"/>
      <w:r w:rsidRPr="009821BD">
        <w:rPr>
          <w:sz w:val="24"/>
          <w:szCs w:val="24"/>
        </w:rPr>
        <w:t xml:space="preserve">). </w:t>
      </w:r>
    </w:p>
    <w:p w14:paraId="1B133211" w14:textId="513F846D" w:rsidR="00E153E0" w:rsidRPr="009821BD" w:rsidRDefault="00E153E0" w:rsidP="00E153E0">
      <w:pPr>
        <w:pStyle w:val="Prrafodelista"/>
        <w:numPr>
          <w:ilvl w:val="0"/>
          <w:numId w:val="21"/>
        </w:numPr>
        <w:spacing w:line="360" w:lineRule="auto"/>
        <w:jc w:val="both"/>
        <w:rPr>
          <w:sz w:val="24"/>
          <w:szCs w:val="24"/>
        </w:rPr>
      </w:pPr>
      <w:r w:rsidRPr="009821BD">
        <w:rPr>
          <w:sz w:val="24"/>
          <w:szCs w:val="24"/>
        </w:rPr>
        <w:t xml:space="preserve">Estación intermedia: Se usa casi exclusivamente en sistemas circulantes. No tiene equipos motrices, excepto aquellos auxiliares para movimiento de cabinas y equipos </w:t>
      </w:r>
      <w:r w:rsidR="000610D9" w:rsidRPr="009821BD">
        <w:rPr>
          <w:sz w:val="24"/>
          <w:szCs w:val="24"/>
        </w:rPr>
        <w:t>electrógenos</w:t>
      </w:r>
      <w:r w:rsidRPr="009821BD">
        <w:rPr>
          <w:sz w:val="24"/>
          <w:szCs w:val="24"/>
        </w:rPr>
        <w:t xml:space="preserve"> de suministro de </w:t>
      </w:r>
      <w:r w:rsidR="000610D9" w:rsidRPr="009821BD">
        <w:rPr>
          <w:sz w:val="24"/>
          <w:szCs w:val="24"/>
        </w:rPr>
        <w:t>energía</w:t>
      </w:r>
      <w:r w:rsidRPr="009821BD">
        <w:rPr>
          <w:sz w:val="24"/>
          <w:szCs w:val="24"/>
        </w:rPr>
        <w:t xml:space="preserve">. </w:t>
      </w:r>
    </w:p>
    <w:p w14:paraId="4A7469CD" w14:textId="13637846" w:rsidR="00E153E0" w:rsidRPr="009821BD" w:rsidRDefault="000610D9" w:rsidP="00E153E0">
      <w:pPr>
        <w:pStyle w:val="Prrafodelista"/>
        <w:numPr>
          <w:ilvl w:val="0"/>
          <w:numId w:val="21"/>
        </w:numPr>
        <w:spacing w:line="360" w:lineRule="auto"/>
        <w:jc w:val="both"/>
        <w:rPr>
          <w:sz w:val="24"/>
          <w:szCs w:val="24"/>
        </w:rPr>
      </w:pPr>
      <w:r w:rsidRPr="009821BD">
        <w:rPr>
          <w:sz w:val="24"/>
          <w:szCs w:val="24"/>
        </w:rPr>
        <w:t>Estación</w:t>
      </w:r>
      <w:r w:rsidR="00E153E0" w:rsidRPr="009821BD">
        <w:rPr>
          <w:sz w:val="24"/>
          <w:szCs w:val="24"/>
        </w:rPr>
        <w:t xml:space="preserve"> intermedia en </w:t>
      </w:r>
      <w:r w:rsidRPr="009821BD">
        <w:rPr>
          <w:sz w:val="24"/>
          <w:szCs w:val="24"/>
        </w:rPr>
        <w:t>ángulo</w:t>
      </w:r>
      <w:r w:rsidR="00E153E0" w:rsidRPr="009821BD">
        <w:rPr>
          <w:sz w:val="24"/>
          <w:szCs w:val="24"/>
        </w:rPr>
        <w:t xml:space="preserve">: Con los últimos desarrollos de esta </w:t>
      </w:r>
      <w:r w:rsidR="00786E7F" w:rsidRPr="009821BD">
        <w:rPr>
          <w:sz w:val="24"/>
          <w:szCs w:val="24"/>
        </w:rPr>
        <w:t>tecnología</w:t>
      </w:r>
      <w:r w:rsidR="00E153E0" w:rsidRPr="009821BD">
        <w:rPr>
          <w:sz w:val="24"/>
          <w:szCs w:val="24"/>
        </w:rPr>
        <w:t xml:space="preserve"> se han introducido en los trazados de los cables </w:t>
      </w:r>
      <w:r w:rsidRPr="009821BD">
        <w:rPr>
          <w:sz w:val="24"/>
          <w:szCs w:val="24"/>
        </w:rPr>
        <w:t>ángulos</w:t>
      </w:r>
      <w:r w:rsidR="00E153E0" w:rsidRPr="009821BD">
        <w:rPr>
          <w:sz w:val="24"/>
          <w:szCs w:val="24"/>
        </w:rPr>
        <w:t xml:space="preserve"> no usuales </w:t>
      </w:r>
      <w:r w:rsidR="00E153E0" w:rsidRPr="009821BD">
        <w:rPr>
          <w:sz w:val="24"/>
          <w:szCs w:val="24"/>
        </w:rPr>
        <w:lastRenderedPageBreak/>
        <w:t xml:space="preserve">anteriormente, con lo cual esta </w:t>
      </w:r>
      <w:r w:rsidRPr="009821BD">
        <w:rPr>
          <w:sz w:val="24"/>
          <w:szCs w:val="24"/>
        </w:rPr>
        <w:t>estación</w:t>
      </w:r>
      <w:r w:rsidR="00E153E0" w:rsidRPr="009821BD">
        <w:rPr>
          <w:sz w:val="24"/>
          <w:szCs w:val="24"/>
        </w:rPr>
        <w:t xml:space="preserve"> frecuentemente se convierte en </w:t>
      </w:r>
      <w:r w:rsidRPr="009821BD">
        <w:rPr>
          <w:sz w:val="24"/>
          <w:szCs w:val="24"/>
        </w:rPr>
        <w:t>estación</w:t>
      </w:r>
      <w:r w:rsidR="00E153E0" w:rsidRPr="009821BD">
        <w:rPr>
          <w:sz w:val="24"/>
          <w:szCs w:val="24"/>
        </w:rPr>
        <w:t xml:space="preserve"> motriz e incluye una polea de doble garganta que permite la </w:t>
      </w:r>
      <w:r w:rsidRPr="009821BD">
        <w:rPr>
          <w:sz w:val="24"/>
          <w:szCs w:val="24"/>
        </w:rPr>
        <w:t>operación</w:t>
      </w:r>
      <w:r w:rsidR="00E153E0" w:rsidRPr="009821BD">
        <w:rPr>
          <w:sz w:val="24"/>
          <w:szCs w:val="24"/>
        </w:rPr>
        <w:t xml:space="preserve"> de dos bucles de cable. </w:t>
      </w:r>
    </w:p>
    <w:p w14:paraId="5B7927EE" w14:textId="572AF65D" w:rsidR="00E153E0" w:rsidRDefault="00E153E0" w:rsidP="00E153E0">
      <w:pPr>
        <w:pStyle w:val="Prrafodelista"/>
        <w:numPr>
          <w:ilvl w:val="0"/>
          <w:numId w:val="21"/>
        </w:numPr>
        <w:spacing w:line="360" w:lineRule="auto"/>
        <w:jc w:val="both"/>
        <w:rPr>
          <w:sz w:val="24"/>
          <w:szCs w:val="24"/>
        </w:rPr>
      </w:pPr>
      <w:r w:rsidRPr="009821BD">
        <w:rPr>
          <w:sz w:val="24"/>
          <w:szCs w:val="24"/>
        </w:rPr>
        <w:t>Estación retorno: En</w:t>
      </w:r>
      <w:r w:rsidRPr="00E153E0">
        <w:rPr>
          <w:sz w:val="24"/>
          <w:szCs w:val="24"/>
        </w:rPr>
        <w:t xml:space="preserve"> esta </w:t>
      </w:r>
      <w:r w:rsidR="000610D9" w:rsidRPr="00E153E0">
        <w:rPr>
          <w:sz w:val="24"/>
          <w:szCs w:val="24"/>
        </w:rPr>
        <w:t>estación</w:t>
      </w:r>
      <w:r w:rsidRPr="00E153E0">
        <w:rPr>
          <w:sz w:val="24"/>
          <w:szCs w:val="24"/>
        </w:rPr>
        <w:t xml:space="preserve"> se ubica la otra polea extrema y el sistema de </w:t>
      </w:r>
      <w:r w:rsidR="000610D9" w:rsidRPr="00E153E0">
        <w:rPr>
          <w:sz w:val="24"/>
          <w:szCs w:val="24"/>
        </w:rPr>
        <w:t>tensión</w:t>
      </w:r>
      <w:r w:rsidRPr="00E153E0">
        <w:rPr>
          <w:sz w:val="24"/>
          <w:szCs w:val="24"/>
        </w:rPr>
        <w:t xml:space="preserve"> de la </w:t>
      </w:r>
      <w:r w:rsidR="000610D9" w:rsidRPr="00E153E0">
        <w:rPr>
          <w:sz w:val="24"/>
          <w:szCs w:val="24"/>
        </w:rPr>
        <w:t>instalación</w:t>
      </w:r>
      <w:r w:rsidRPr="00E153E0">
        <w:rPr>
          <w:sz w:val="24"/>
          <w:szCs w:val="24"/>
        </w:rPr>
        <w:t xml:space="preserve">. Eventualmente se tienen equipos </w:t>
      </w:r>
      <w:r w:rsidR="000610D9" w:rsidRPr="00E153E0">
        <w:rPr>
          <w:sz w:val="24"/>
          <w:szCs w:val="24"/>
        </w:rPr>
        <w:t>electromecánicos</w:t>
      </w:r>
      <w:r w:rsidRPr="00E153E0">
        <w:rPr>
          <w:sz w:val="24"/>
          <w:szCs w:val="24"/>
        </w:rPr>
        <w:t xml:space="preserve"> del sistema de cable. El sistema de </w:t>
      </w:r>
      <w:r w:rsidR="000610D9" w:rsidRPr="00E153E0">
        <w:rPr>
          <w:sz w:val="24"/>
          <w:szCs w:val="24"/>
        </w:rPr>
        <w:t>tensión</w:t>
      </w:r>
      <w:r w:rsidRPr="00E153E0">
        <w:rPr>
          <w:sz w:val="24"/>
          <w:szCs w:val="24"/>
        </w:rPr>
        <w:t xml:space="preserve"> del cable </w:t>
      </w:r>
      <w:r w:rsidR="000610D9" w:rsidRPr="00E153E0">
        <w:rPr>
          <w:sz w:val="24"/>
          <w:szCs w:val="24"/>
        </w:rPr>
        <w:t>también</w:t>
      </w:r>
      <w:r w:rsidRPr="00E153E0">
        <w:rPr>
          <w:sz w:val="24"/>
          <w:szCs w:val="24"/>
        </w:rPr>
        <w:t xml:space="preserve"> se puede ubicar en la </w:t>
      </w:r>
      <w:r w:rsidR="000610D9" w:rsidRPr="00E153E0">
        <w:rPr>
          <w:sz w:val="24"/>
          <w:szCs w:val="24"/>
        </w:rPr>
        <w:t>estación</w:t>
      </w:r>
      <w:r>
        <w:rPr>
          <w:sz w:val="24"/>
          <w:szCs w:val="24"/>
        </w:rPr>
        <w:t xml:space="preserve">. </w:t>
      </w:r>
    </w:p>
    <w:p w14:paraId="6F0BBD14" w14:textId="3025468B" w:rsidR="00E153E0" w:rsidRPr="00E153E0" w:rsidRDefault="00E153E0" w:rsidP="00E153E0">
      <w:pPr>
        <w:spacing w:line="360" w:lineRule="auto"/>
        <w:ind w:left="360"/>
        <w:jc w:val="both"/>
        <w:rPr>
          <w:sz w:val="24"/>
          <w:szCs w:val="24"/>
        </w:rPr>
      </w:pPr>
      <w:r w:rsidRPr="00E153E0">
        <w:rPr>
          <w:sz w:val="24"/>
          <w:szCs w:val="24"/>
        </w:rPr>
        <w:t xml:space="preserve">Las estaciones </w:t>
      </w:r>
      <w:r w:rsidR="000610D9" w:rsidRPr="00E153E0">
        <w:rPr>
          <w:sz w:val="24"/>
          <w:szCs w:val="24"/>
        </w:rPr>
        <w:t>deberán</w:t>
      </w:r>
      <w:r w:rsidRPr="00E153E0">
        <w:rPr>
          <w:sz w:val="24"/>
          <w:szCs w:val="24"/>
        </w:rPr>
        <w:t xml:space="preserve"> ser totalmente cubiertas para disminuir el nivel de ruido y facilitar las labores de mantenimiento. </w:t>
      </w:r>
      <w:r w:rsidR="000610D9" w:rsidRPr="00E153E0">
        <w:rPr>
          <w:sz w:val="24"/>
          <w:szCs w:val="24"/>
        </w:rPr>
        <w:t>Deberán</w:t>
      </w:r>
      <w:r w:rsidRPr="00E153E0">
        <w:rPr>
          <w:sz w:val="24"/>
          <w:szCs w:val="24"/>
        </w:rPr>
        <w:t xml:space="preserve"> disponer como </w:t>
      </w:r>
      <w:r w:rsidR="000610D9" w:rsidRPr="00E153E0">
        <w:rPr>
          <w:sz w:val="24"/>
          <w:szCs w:val="24"/>
        </w:rPr>
        <w:t>mínimo</w:t>
      </w:r>
      <w:r w:rsidRPr="00E153E0">
        <w:rPr>
          <w:sz w:val="24"/>
          <w:szCs w:val="24"/>
        </w:rPr>
        <w:t xml:space="preserve"> de las siguientes </w:t>
      </w:r>
      <w:r w:rsidR="000610D9" w:rsidRPr="00E153E0">
        <w:rPr>
          <w:sz w:val="24"/>
          <w:szCs w:val="24"/>
        </w:rPr>
        <w:t>áreas</w:t>
      </w:r>
      <w:r w:rsidRPr="00E153E0">
        <w:rPr>
          <w:sz w:val="24"/>
          <w:szCs w:val="24"/>
        </w:rPr>
        <w:t xml:space="preserve">: </w:t>
      </w:r>
    </w:p>
    <w:p w14:paraId="30619FC7" w14:textId="77777777" w:rsidR="00E153E0" w:rsidRPr="00E153E0" w:rsidRDefault="00E153E0" w:rsidP="00E153E0">
      <w:pPr>
        <w:pStyle w:val="Prrafodelista"/>
        <w:numPr>
          <w:ilvl w:val="0"/>
          <w:numId w:val="22"/>
        </w:numPr>
        <w:spacing w:line="360" w:lineRule="auto"/>
        <w:jc w:val="both"/>
        <w:rPr>
          <w:sz w:val="24"/>
          <w:szCs w:val="24"/>
        </w:rPr>
      </w:pPr>
      <w:r w:rsidRPr="00E153E0">
        <w:rPr>
          <w:sz w:val="24"/>
          <w:szCs w:val="24"/>
        </w:rPr>
        <w:t xml:space="preserve">Cuarto de comunicaciones </w:t>
      </w:r>
    </w:p>
    <w:p w14:paraId="2C3B6458" w14:textId="7E72CB12" w:rsidR="00E153E0" w:rsidRPr="00E153E0" w:rsidRDefault="00E153E0" w:rsidP="00E153E0">
      <w:pPr>
        <w:numPr>
          <w:ilvl w:val="0"/>
          <w:numId w:val="7"/>
        </w:numPr>
        <w:spacing w:line="360" w:lineRule="auto"/>
        <w:jc w:val="both"/>
        <w:rPr>
          <w:sz w:val="24"/>
          <w:szCs w:val="24"/>
        </w:rPr>
      </w:pPr>
      <w:r w:rsidRPr="00E153E0">
        <w:rPr>
          <w:sz w:val="24"/>
          <w:szCs w:val="24"/>
        </w:rPr>
        <w:t xml:space="preserve">Cuartos de tableros </w:t>
      </w:r>
      <w:r w:rsidR="000610D9" w:rsidRPr="00E153E0">
        <w:rPr>
          <w:sz w:val="24"/>
          <w:szCs w:val="24"/>
        </w:rPr>
        <w:t>eléctricos</w:t>
      </w:r>
      <w:r w:rsidRPr="00E153E0">
        <w:rPr>
          <w:sz w:val="24"/>
          <w:szCs w:val="24"/>
        </w:rPr>
        <w:t xml:space="preserve"> (independiente para el operador de recaudo) </w:t>
      </w:r>
    </w:p>
    <w:p w14:paraId="7D854FA5" w14:textId="22968F04" w:rsidR="00E153E0" w:rsidRPr="00E153E0" w:rsidRDefault="000610D9" w:rsidP="00E153E0">
      <w:pPr>
        <w:numPr>
          <w:ilvl w:val="0"/>
          <w:numId w:val="7"/>
        </w:numPr>
        <w:spacing w:line="360" w:lineRule="auto"/>
        <w:jc w:val="both"/>
        <w:rPr>
          <w:sz w:val="24"/>
          <w:szCs w:val="24"/>
        </w:rPr>
      </w:pPr>
      <w:r w:rsidRPr="00E153E0">
        <w:rPr>
          <w:sz w:val="24"/>
          <w:szCs w:val="24"/>
        </w:rPr>
        <w:t>Subestación</w:t>
      </w:r>
      <w:r w:rsidR="00E153E0" w:rsidRPr="00E153E0">
        <w:rPr>
          <w:sz w:val="24"/>
          <w:szCs w:val="24"/>
        </w:rPr>
        <w:t xml:space="preserve"> o planta </w:t>
      </w:r>
      <w:r w:rsidRPr="00E153E0">
        <w:rPr>
          <w:sz w:val="24"/>
          <w:szCs w:val="24"/>
        </w:rPr>
        <w:t>eléctrica</w:t>
      </w:r>
      <w:r w:rsidR="00E153E0" w:rsidRPr="00E153E0">
        <w:rPr>
          <w:sz w:val="24"/>
          <w:szCs w:val="24"/>
        </w:rPr>
        <w:t xml:space="preserve"> </w:t>
      </w:r>
    </w:p>
    <w:p w14:paraId="7E4D584F" w14:textId="6AAE8CC4" w:rsidR="00E153E0" w:rsidRPr="00E153E0" w:rsidRDefault="00E153E0" w:rsidP="00E153E0">
      <w:pPr>
        <w:numPr>
          <w:ilvl w:val="0"/>
          <w:numId w:val="7"/>
        </w:numPr>
        <w:spacing w:line="360" w:lineRule="auto"/>
        <w:jc w:val="both"/>
        <w:rPr>
          <w:sz w:val="24"/>
          <w:szCs w:val="24"/>
        </w:rPr>
      </w:pPr>
      <w:r w:rsidRPr="00E153E0">
        <w:rPr>
          <w:sz w:val="24"/>
          <w:szCs w:val="24"/>
        </w:rPr>
        <w:t xml:space="preserve">Cuarto de operador de </w:t>
      </w:r>
      <w:r w:rsidR="000610D9" w:rsidRPr="00E153E0">
        <w:rPr>
          <w:sz w:val="24"/>
          <w:szCs w:val="24"/>
        </w:rPr>
        <w:t>estación</w:t>
      </w:r>
      <w:r w:rsidRPr="00E153E0">
        <w:rPr>
          <w:sz w:val="24"/>
          <w:szCs w:val="24"/>
        </w:rPr>
        <w:t xml:space="preserve"> </w:t>
      </w:r>
    </w:p>
    <w:p w14:paraId="7841DA23" w14:textId="5458CC53" w:rsidR="00E153E0" w:rsidRPr="00E153E0" w:rsidRDefault="00E153E0" w:rsidP="00E153E0">
      <w:pPr>
        <w:spacing w:line="360" w:lineRule="auto"/>
        <w:jc w:val="both"/>
        <w:rPr>
          <w:sz w:val="24"/>
          <w:szCs w:val="24"/>
        </w:rPr>
      </w:pPr>
      <w:r w:rsidRPr="00E153E0">
        <w:rPr>
          <w:sz w:val="24"/>
          <w:szCs w:val="24"/>
        </w:rPr>
        <w:t xml:space="preserve">Aunque cada </w:t>
      </w:r>
      <w:r w:rsidR="000610D9" w:rsidRPr="00E153E0">
        <w:rPr>
          <w:sz w:val="24"/>
          <w:szCs w:val="24"/>
        </w:rPr>
        <w:t>estación</w:t>
      </w:r>
      <w:r w:rsidRPr="00E153E0">
        <w:rPr>
          <w:sz w:val="24"/>
          <w:szCs w:val="24"/>
        </w:rPr>
        <w:t xml:space="preserve"> tiene un funcionamiento particular que depende de la demanda, del operador del sistema, de las expectativas de desarrollo urbano y de las necesidades </w:t>
      </w:r>
      <w:r w:rsidR="000610D9" w:rsidRPr="00E153E0">
        <w:rPr>
          <w:sz w:val="24"/>
          <w:szCs w:val="24"/>
        </w:rPr>
        <w:t>específicas</w:t>
      </w:r>
      <w:r w:rsidRPr="00E153E0">
        <w:rPr>
          <w:sz w:val="24"/>
          <w:szCs w:val="24"/>
        </w:rPr>
        <w:t xml:space="preserve">, se requieren espacios operativos y </w:t>
      </w:r>
      <w:r w:rsidR="000610D9" w:rsidRPr="00E153E0">
        <w:rPr>
          <w:sz w:val="24"/>
          <w:szCs w:val="24"/>
        </w:rPr>
        <w:t>técnicos</w:t>
      </w:r>
      <w:r w:rsidRPr="00E153E0">
        <w:rPr>
          <w:sz w:val="24"/>
          <w:szCs w:val="24"/>
        </w:rPr>
        <w:t xml:space="preserve"> para el funcionamiento </w:t>
      </w:r>
      <w:r w:rsidR="000610D9" w:rsidRPr="00E153E0">
        <w:rPr>
          <w:sz w:val="24"/>
          <w:szCs w:val="24"/>
        </w:rPr>
        <w:t>básico</w:t>
      </w:r>
      <w:r w:rsidRPr="00E153E0">
        <w:rPr>
          <w:sz w:val="24"/>
          <w:szCs w:val="24"/>
        </w:rPr>
        <w:t xml:space="preserve"> de los edificios. </w:t>
      </w:r>
    </w:p>
    <w:p w14:paraId="36B5CC2D" w14:textId="51F45737" w:rsidR="00E153E0" w:rsidRDefault="00E153E0" w:rsidP="00E153E0">
      <w:pPr>
        <w:spacing w:line="360" w:lineRule="auto"/>
        <w:jc w:val="both"/>
        <w:rPr>
          <w:sz w:val="24"/>
          <w:szCs w:val="24"/>
        </w:rPr>
      </w:pPr>
      <w:r w:rsidRPr="00E153E0">
        <w:rPr>
          <w:sz w:val="24"/>
          <w:szCs w:val="24"/>
        </w:rPr>
        <w:t xml:space="preserve">Otros espacios asociados a las estaciones en el </w:t>
      </w:r>
      <w:r w:rsidR="000610D9" w:rsidRPr="00E153E0">
        <w:rPr>
          <w:sz w:val="24"/>
          <w:szCs w:val="24"/>
        </w:rPr>
        <w:t>ámbito</w:t>
      </w:r>
      <w:r w:rsidRPr="00E153E0">
        <w:rPr>
          <w:sz w:val="24"/>
          <w:szCs w:val="24"/>
        </w:rPr>
        <w:t xml:space="preserve"> urbano son: plazoletas </w:t>
      </w:r>
      <w:r w:rsidR="000610D9" w:rsidRPr="00E153E0">
        <w:rPr>
          <w:sz w:val="24"/>
          <w:szCs w:val="24"/>
        </w:rPr>
        <w:t>públicas</w:t>
      </w:r>
      <w:r w:rsidRPr="00E153E0">
        <w:rPr>
          <w:sz w:val="24"/>
          <w:szCs w:val="24"/>
        </w:rPr>
        <w:t xml:space="preserve">, teatros al aire libre, locales comerciales, espacios comunitarios y/o institucionales, parques y otros que se generan en las </w:t>
      </w:r>
      <w:r w:rsidR="000610D9" w:rsidRPr="00E153E0">
        <w:rPr>
          <w:sz w:val="24"/>
          <w:szCs w:val="24"/>
        </w:rPr>
        <w:t>áreas</w:t>
      </w:r>
      <w:r w:rsidRPr="00E153E0">
        <w:rPr>
          <w:sz w:val="24"/>
          <w:szCs w:val="24"/>
        </w:rPr>
        <w:t xml:space="preserve"> contiguas a las estaciones, como un aporte del proyecto al sector donde se ubica. </w:t>
      </w:r>
    </w:p>
    <w:p w14:paraId="25C2C208" w14:textId="3B9A79B5" w:rsidR="004260D7" w:rsidRDefault="004260D7" w:rsidP="00E153E0">
      <w:pPr>
        <w:spacing w:line="360" w:lineRule="auto"/>
        <w:jc w:val="both"/>
        <w:rPr>
          <w:sz w:val="24"/>
          <w:szCs w:val="24"/>
        </w:rPr>
      </w:pPr>
    </w:p>
    <w:p w14:paraId="303BF590" w14:textId="77777777" w:rsidR="004260D7" w:rsidRPr="00E153E0" w:rsidRDefault="004260D7" w:rsidP="00E153E0">
      <w:pPr>
        <w:spacing w:line="360" w:lineRule="auto"/>
        <w:jc w:val="both"/>
        <w:rPr>
          <w:sz w:val="24"/>
          <w:szCs w:val="24"/>
        </w:rPr>
      </w:pPr>
    </w:p>
    <w:p w14:paraId="55DE76CA" w14:textId="1822B6ED" w:rsidR="00E153E0" w:rsidRPr="00E153E0" w:rsidRDefault="00E153E0" w:rsidP="00E153E0">
      <w:pPr>
        <w:spacing w:line="360" w:lineRule="auto"/>
        <w:jc w:val="both"/>
        <w:rPr>
          <w:sz w:val="24"/>
          <w:szCs w:val="24"/>
        </w:rPr>
      </w:pPr>
      <w:r w:rsidRPr="00E153E0">
        <w:rPr>
          <w:b/>
          <w:sz w:val="24"/>
          <w:szCs w:val="24"/>
        </w:rPr>
        <w:lastRenderedPageBreak/>
        <w:t xml:space="preserve">-Principales espacios funcionales </w:t>
      </w:r>
      <w:r w:rsidR="000610D9" w:rsidRPr="00E153E0">
        <w:rPr>
          <w:b/>
          <w:sz w:val="24"/>
          <w:szCs w:val="24"/>
        </w:rPr>
        <w:t>electromecánicos</w:t>
      </w:r>
      <w:r w:rsidRPr="00E153E0">
        <w:rPr>
          <w:b/>
          <w:sz w:val="24"/>
          <w:szCs w:val="24"/>
        </w:rPr>
        <w:t xml:space="preserve"> de las estaciones </w:t>
      </w:r>
    </w:p>
    <w:p w14:paraId="5280064A" w14:textId="634C5E98" w:rsidR="00E153E0" w:rsidRPr="00E153E0" w:rsidRDefault="00E153E0" w:rsidP="00E153E0">
      <w:pPr>
        <w:pStyle w:val="Prrafodelista"/>
        <w:numPr>
          <w:ilvl w:val="0"/>
          <w:numId w:val="21"/>
        </w:numPr>
        <w:spacing w:line="360" w:lineRule="auto"/>
        <w:jc w:val="both"/>
        <w:rPr>
          <w:sz w:val="24"/>
          <w:szCs w:val="24"/>
        </w:rPr>
      </w:pPr>
      <w:r w:rsidRPr="00E153E0">
        <w:rPr>
          <w:sz w:val="24"/>
          <w:szCs w:val="24"/>
        </w:rPr>
        <w:t xml:space="preserve">Garajes: El estacionamiento de cabinas es </w:t>
      </w:r>
      <w:r w:rsidR="000610D9" w:rsidRPr="00E153E0">
        <w:rPr>
          <w:sz w:val="24"/>
          <w:szCs w:val="24"/>
        </w:rPr>
        <w:t>diseñado</w:t>
      </w:r>
      <w:r w:rsidRPr="00E153E0">
        <w:rPr>
          <w:sz w:val="24"/>
          <w:szCs w:val="24"/>
        </w:rPr>
        <w:t xml:space="preserve"> de tal manera que sea posible el ingreso y la salida de la totalidad de las cabinas diariamente y se recomienda que sea construido al mismo nivel del </w:t>
      </w:r>
      <w:r w:rsidR="000610D9" w:rsidRPr="00E153E0">
        <w:rPr>
          <w:sz w:val="24"/>
          <w:szCs w:val="24"/>
        </w:rPr>
        <w:t>área</w:t>
      </w:r>
      <w:r w:rsidRPr="00E153E0">
        <w:rPr>
          <w:sz w:val="24"/>
          <w:szCs w:val="24"/>
        </w:rPr>
        <w:t xml:space="preserve"> de embarque, por lo cual se incluye una zona de </w:t>
      </w:r>
      <w:r w:rsidR="000610D9" w:rsidRPr="00E153E0">
        <w:rPr>
          <w:sz w:val="24"/>
          <w:szCs w:val="24"/>
        </w:rPr>
        <w:t>transición</w:t>
      </w:r>
      <w:r w:rsidRPr="00E153E0">
        <w:rPr>
          <w:sz w:val="24"/>
          <w:szCs w:val="24"/>
        </w:rPr>
        <w:t xml:space="preserve"> con un riel de enlace mecanizado que permite el paso de las cabinas de la </w:t>
      </w:r>
      <w:r w:rsidR="000610D9" w:rsidRPr="00E153E0">
        <w:rPr>
          <w:sz w:val="24"/>
          <w:szCs w:val="24"/>
        </w:rPr>
        <w:t>operación</w:t>
      </w:r>
      <w:r w:rsidRPr="00E153E0">
        <w:rPr>
          <w:sz w:val="24"/>
          <w:szCs w:val="24"/>
        </w:rPr>
        <w:t xml:space="preserve"> al estacionamiento. Generalmente, se construye contiguo a la </w:t>
      </w:r>
      <w:r w:rsidR="000610D9" w:rsidRPr="00E153E0">
        <w:rPr>
          <w:sz w:val="24"/>
          <w:szCs w:val="24"/>
        </w:rPr>
        <w:t>estación</w:t>
      </w:r>
      <w:r w:rsidRPr="00E153E0">
        <w:rPr>
          <w:sz w:val="24"/>
          <w:szCs w:val="24"/>
        </w:rPr>
        <w:t xml:space="preserve"> motriz e incluye zonas de lavado, </w:t>
      </w:r>
      <w:r w:rsidR="000610D9" w:rsidRPr="00E153E0">
        <w:rPr>
          <w:sz w:val="24"/>
          <w:szCs w:val="24"/>
        </w:rPr>
        <w:t>almacén</w:t>
      </w:r>
      <w:r w:rsidRPr="00E153E0">
        <w:rPr>
          <w:sz w:val="24"/>
          <w:szCs w:val="24"/>
        </w:rPr>
        <w:t xml:space="preserve"> de repuestos, zona de mantenimiento y zona para el equipo que permite el cambio de guarniciones. </w:t>
      </w:r>
    </w:p>
    <w:p w14:paraId="147E15BC" w14:textId="55D7901B" w:rsidR="00E153E0" w:rsidRPr="00E153E0" w:rsidRDefault="000610D9" w:rsidP="00E153E0">
      <w:pPr>
        <w:numPr>
          <w:ilvl w:val="0"/>
          <w:numId w:val="8"/>
        </w:numPr>
        <w:spacing w:line="360" w:lineRule="auto"/>
        <w:jc w:val="both"/>
        <w:rPr>
          <w:sz w:val="24"/>
          <w:szCs w:val="24"/>
        </w:rPr>
      </w:pPr>
      <w:r w:rsidRPr="00E153E0">
        <w:rPr>
          <w:sz w:val="24"/>
          <w:szCs w:val="24"/>
        </w:rPr>
        <w:t>Subestación</w:t>
      </w:r>
      <w:r w:rsidR="00E153E0" w:rsidRPr="00E153E0">
        <w:rPr>
          <w:sz w:val="24"/>
          <w:szCs w:val="24"/>
        </w:rPr>
        <w:t xml:space="preserve"> </w:t>
      </w:r>
      <w:r w:rsidRPr="00E153E0">
        <w:rPr>
          <w:sz w:val="24"/>
          <w:szCs w:val="24"/>
        </w:rPr>
        <w:t>eléctrica</w:t>
      </w:r>
      <w:r w:rsidR="009821BD">
        <w:rPr>
          <w:sz w:val="24"/>
          <w:szCs w:val="24"/>
        </w:rPr>
        <w:t>:</w:t>
      </w:r>
      <w:r w:rsidR="00E153E0" w:rsidRPr="00E153E0">
        <w:rPr>
          <w:sz w:val="24"/>
          <w:szCs w:val="24"/>
        </w:rPr>
        <w:t xml:space="preserve"> Espacio para albergar el conjunto de elementos destinados a transformar, modificar y/o establecer la </w:t>
      </w:r>
      <w:r w:rsidRPr="00E153E0">
        <w:rPr>
          <w:sz w:val="24"/>
          <w:szCs w:val="24"/>
        </w:rPr>
        <w:t>alimentación</w:t>
      </w:r>
      <w:r w:rsidR="00E153E0" w:rsidRPr="00E153E0">
        <w:rPr>
          <w:sz w:val="24"/>
          <w:szCs w:val="24"/>
        </w:rPr>
        <w:t xml:space="preserve"> </w:t>
      </w:r>
      <w:r w:rsidRPr="00E153E0">
        <w:rPr>
          <w:sz w:val="24"/>
          <w:szCs w:val="24"/>
        </w:rPr>
        <w:t>eléctrica</w:t>
      </w:r>
      <w:r w:rsidR="00E153E0" w:rsidRPr="00E153E0">
        <w:rPr>
          <w:sz w:val="24"/>
          <w:szCs w:val="24"/>
        </w:rPr>
        <w:t xml:space="preserve"> de la </w:t>
      </w:r>
      <w:r w:rsidRPr="00E153E0">
        <w:rPr>
          <w:sz w:val="24"/>
          <w:szCs w:val="24"/>
        </w:rPr>
        <w:t>instalación</w:t>
      </w:r>
      <w:r w:rsidR="00E153E0" w:rsidRPr="00E153E0">
        <w:rPr>
          <w:sz w:val="24"/>
          <w:szCs w:val="24"/>
        </w:rPr>
        <w:t xml:space="preserve">, con el fin de adecuarlos al nivel de funcionamiento necesario de los diferentes dispositivos asociados al sistema, como </w:t>
      </w:r>
      <w:r w:rsidRPr="00E153E0">
        <w:rPr>
          <w:sz w:val="24"/>
          <w:szCs w:val="24"/>
        </w:rPr>
        <w:t>tracción</w:t>
      </w:r>
      <w:r w:rsidR="00E153E0" w:rsidRPr="00E153E0">
        <w:rPr>
          <w:sz w:val="24"/>
          <w:szCs w:val="24"/>
        </w:rPr>
        <w:t xml:space="preserve">, </w:t>
      </w:r>
      <w:r w:rsidRPr="00E153E0">
        <w:rPr>
          <w:sz w:val="24"/>
          <w:szCs w:val="24"/>
        </w:rPr>
        <w:t>iluminación</w:t>
      </w:r>
      <w:r w:rsidR="00E153E0" w:rsidRPr="00E153E0">
        <w:rPr>
          <w:sz w:val="24"/>
          <w:szCs w:val="24"/>
        </w:rPr>
        <w:t xml:space="preserve">, aire acondicionado, etc. </w:t>
      </w:r>
    </w:p>
    <w:p w14:paraId="44148066" w14:textId="1797D97C" w:rsidR="00E153E0" w:rsidRPr="00E153E0" w:rsidRDefault="00E153E0" w:rsidP="00E153E0">
      <w:pPr>
        <w:numPr>
          <w:ilvl w:val="0"/>
          <w:numId w:val="8"/>
        </w:numPr>
        <w:spacing w:line="360" w:lineRule="auto"/>
        <w:jc w:val="both"/>
        <w:rPr>
          <w:sz w:val="24"/>
          <w:szCs w:val="24"/>
        </w:rPr>
      </w:pPr>
      <w:r w:rsidRPr="00E153E0">
        <w:rPr>
          <w:sz w:val="24"/>
          <w:szCs w:val="24"/>
        </w:rPr>
        <w:t>Cuarto de Control</w:t>
      </w:r>
      <w:r w:rsidR="009821BD">
        <w:rPr>
          <w:sz w:val="24"/>
          <w:szCs w:val="24"/>
        </w:rPr>
        <w:t>:</w:t>
      </w:r>
      <w:r w:rsidRPr="00E153E0">
        <w:rPr>
          <w:sz w:val="24"/>
          <w:szCs w:val="24"/>
        </w:rPr>
        <w:t xml:space="preserve"> </w:t>
      </w:r>
      <w:r w:rsidR="000610D9" w:rsidRPr="00E153E0">
        <w:rPr>
          <w:sz w:val="24"/>
          <w:szCs w:val="24"/>
        </w:rPr>
        <w:t>Allí</w:t>
      </w:r>
      <w:r w:rsidRPr="00E153E0">
        <w:rPr>
          <w:sz w:val="24"/>
          <w:szCs w:val="24"/>
        </w:rPr>
        <w:t xml:space="preserve">́ se encuentra el operador del sistema y los gabinetes principales de control. Desde </w:t>
      </w:r>
      <w:r w:rsidR="000610D9" w:rsidRPr="00E153E0">
        <w:rPr>
          <w:sz w:val="24"/>
          <w:szCs w:val="24"/>
        </w:rPr>
        <w:t>aquí</w:t>
      </w:r>
      <w:r w:rsidRPr="00E153E0">
        <w:rPr>
          <w:sz w:val="24"/>
          <w:szCs w:val="24"/>
        </w:rPr>
        <w:t xml:space="preserve">́ se monitorean los circuitos de seguridad de toda la </w:t>
      </w:r>
      <w:r w:rsidR="00786E7F" w:rsidRPr="00E153E0">
        <w:rPr>
          <w:sz w:val="24"/>
          <w:szCs w:val="24"/>
        </w:rPr>
        <w:t>línea</w:t>
      </w:r>
      <w:r w:rsidRPr="00E153E0">
        <w:rPr>
          <w:sz w:val="24"/>
          <w:szCs w:val="24"/>
        </w:rPr>
        <w:t xml:space="preserve"> y si es necesario se apaga de forma manual la </w:t>
      </w:r>
      <w:r w:rsidR="00880589" w:rsidRPr="00E153E0">
        <w:rPr>
          <w:sz w:val="24"/>
          <w:szCs w:val="24"/>
        </w:rPr>
        <w:t>instalación</w:t>
      </w:r>
      <w:r w:rsidRPr="00E153E0">
        <w:rPr>
          <w:sz w:val="24"/>
          <w:szCs w:val="24"/>
        </w:rPr>
        <w:t xml:space="preserve"> con el fin de evitar cualquier accidente. Todas las estaciones poseen un cuarto de control y/o monitoreo </w:t>
      </w:r>
    </w:p>
    <w:p w14:paraId="618E9E3F" w14:textId="7F5AFDF5" w:rsidR="00E153E0" w:rsidRDefault="00E153E0" w:rsidP="00E153E0">
      <w:pPr>
        <w:numPr>
          <w:ilvl w:val="0"/>
          <w:numId w:val="8"/>
        </w:numPr>
        <w:spacing w:line="360" w:lineRule="auto"/>
        <w:jc w:val="both"/>
        <w:rPr>
          <w:sz w:val="24"/>
          <w:szCs w:val="24"/>
        </w:rPr>
      </w:pPr>
      <w:r w:rsidRPr="00E153E0">
        <w:rPr>
          <w:sz w:val="24"/>
          <w:szCs w:val="24"/>
        </w:rPr>
        <w:t>Plataformas de mantenimiento</w:t>
      </w:r>
      <w:r w:rsidR="009821BD">
        <w:rPr>
          <w:sz w:val="24"/>
          <w:szCs w:val="24"/>
        </w:rPr>
        <w:t>:</w:t>
      </w:r>
      <w:r w:rsidRPr="00E153E0">
        <w:rPr>
          <w:sz w:val="24"/>
          <w:szCs w:val="24"/>
        </w:rPr>
        <w:t xml:space="preserve"> En cualquier sistema de cable deben ubicarse plataformas en los sitios de </w:t>
      </w:r>
      <w:r w:rsidR="00880589" w:rsidRPr="00E153E0">
        <w:rPr>
          <w:sz w:val="24"/>
          <w:szCs w:val="24"/>
        </w:rPr>
        <w:t>aproximación</w:t>
      </w:r>
      <w:r w:rsidRPr="00E153E0">
        <w:rPr>
          <w:sz w:val="24"/>
          <w:szCs w:val="24"/>
        </w:rPr>
        <w:t xml:space="preserve"> de las cabinas a las estaciones y en el caso de los sistemas circulantes la plataforma debe seguir el recorrido de las cabinas ya que esto disminuye tiempos de mantenimiento </w:t>
      </w:r>
    </w:p>
    <w:p w14:paraId="60CDAE11" w14:textId="074862DE" w:rsidR="00E55A51" w:rsidRDefault="00E55A51" w:rsidP="00E55A51">
      <w:pPr>
        <w:spacing w:line="360" w:lineRule="auto"/>
        <w:ind w:left="720"/>
        <w:jc w:val="both"/>
        <w:rPr>
          <w:sz w:val="24"/>
          <w:szCs w:val="24"/>
        </w:rPr>
      </w:pPr>
    </w:p>
    <w:p w14:paraId="7F05920C" w14:textId="13C0C76E" w:rsidR="004260D7" w:rsidRDefault="004260D7" w:rsidP="00E55A51">
      <w:pPr>
        <w:spacing w:line="360" w:lineRule="auto"/>
        <w:ind w:left="720"/>
        <w:jc w:val="both"/>
        <w:rPr>
          <w:sz w:val="24"/>
          <w:szCs w:val="24"/>
        </w:rPr>
      </w:pPr>
    </w:p>
    <w:p w14:paraId="65AF7E2E" w14:textId="77777777" w:rsidR="004260D7" w:rsidRPr="00E153E0" w:rsidRDefault="004260D7" w:rsidP="00E55A51">
      <w:pPr>
        <w:spacing w:line="360" w:lineRule="auto"/>
        <w:ind w:left="720"/>
        <w:jc w:val="both"/>
        <w:rPr>
          <w:sz w:val="24"/>
          <w:szCs w:val="24"/>
        </w:rPr>
      </w:pPr>
    </w:p>
    <w:p w14:paraId="3759C4E2" w14:textId="07480054" w:rsidR="00E153E0" w:rsidRPr="00E153E0" w:rsidRDefault="009821BD" w:rsidP="00E153E0">
      <w:pPr>
        <w:spacing w:line="360" w:lineRule="auto"/>
        <w:jc w:val="both"/>
        <w:rPr>
          <w:sz w:val="24"/>
          <w:szCs w:val="24"/>
        </w:rPr>
      </w:pPr>
      <w:r>
        <w:rPr>
          <w:b/>
          <w:sz w:val="24"/>
          <w:szCs w:val="24"/>
        </w:rPr>
        <w:lastRenderedPageBreak/>
        <w:t>-</w:t>
      </w:r>
      <w:r w:rsidR="00E153E0" w:rsidRPr="00E153E0">
        <w:rPr>
          <w:b/>
          <w:sz w:val="24"/>
          <w:szCs w:val="24"/>
        </w:rPr>
        <w:t xml:space="preserve">Pinzas </w:t>
      </w:r>
    </w:p>
    <w:p w14:paraId="09E2DE75" w14:textId="70A19E23" w:rsidR="00E153E0" w:rsidRPr="00E153E0" w:rsidRDefault="00E153E0" w:rsidP="00E153E0">
      <w:pPr>
        <w:spacing w:line="360" w:lineRule="auto"/>
        <w:jc w:val="both"/>
        <w:rPr>
          <w:sz w:val="24"/>
          <w:szCs w:val="24"/>
        </w:rPr>
      </w:pPr>
      <w:r w:rsidRPr="00E153E0">
        <w:rPr>
          <w:sz w:val="24"/>
          <w:szCs w:val="24"/>
        </w:rPr>
        <w:t xml:space="preserve">Es el dispositivo </w:t>
      </w:r>
      <w:r w:rsidR="00880589" w:rsidRPr="00E153E0">
        <w:rPr>
          <w:sz w:val="24"/>
          <w:szCs w:val="24"/>
        </w:rPr>
        <w:t>mecánico</w:t>
      </w:r>
      <w:r w:rsidRPr="00E153E0">
        <w:rPr>
          <w:sz w:val="24"/>
          <w:szCs w:val="24"/>
        </w:rPr>
        <w:t xml:space="preserve"> que fija el </w:t>
      </w:r>
      <w:r w:rsidR="000610D9" w:rsidRPr="00E153E0">
        <w:rPr>
          <w:sz w:val="24"/>
          <w:szCs w:val="24"/>
        </w:rPr>
        <w:t>vehículo</w:t>
      </w:r>
      <w:r w:rsidRPr="00E153E0">
        <w:rPr>
          <w:sz w:val="24"/>
          <w:szCs w:val="24"/>
        </w:rPr>
        <w:t xml:space="preserve"> al cable y puede ser de dos tipos: </w:t>
      </w:r>
    </w:p>
    <w:p w14:paraId="5F7CE580" w14:textId="45F79AEB" w:rsidR="00E153E0" w:rsidRPr="00E153E0" w:rsidRDefault="00E153E0" w:rsidP="00E153E0">
      <w:pPr>
        <w:numPr>
          <w:ilvl w:val="0"/>
          <w:numId w:val="9"/>
        </w:numPr>
        <w:spacing w:line="360" w:lineRule="auto"/>
        <w:jc w:val="both"/>
        <w:rPr>
          <w:sz w:val="24"/>
          <w:szCs w:val="24"/>
        </w:rPr>
      </w:pPr>
      <w:r w:rsidRPr="00E153E0">
        <w:rPr>
          <w:sz w:val="24"/>
          <w:szCs w:val="24"/>
        </w:rPr>
        <w:t>Pinza fija</w:t>
      </w:r>
      <w:r w:rsidR="009821BD">
        <w:rPr>
          <w:sz w:val="24"/>
          <w:szCs w:val="24"/>
        </w:rPr>
        <w:t>:</w:t>
      </w:r>
      <w:r w:rsidRPr="00E153E0">
        <w:rPr>
          <w:sz w:val="24"/>
          <w:szCs w:val="24"/>
        </w:rPr>
        <w:t xml:space="preserve"> Elemento de </w:t>
      </w:r>
      <w:r w:rsidR="00880589" w:rsidRPr="00E153E0">
        <w:rPr>
          <w:sz w:val="24"/>
          <w:szCs w:val="24"/>
        </w:rPr>
        <w:t>sujeción</w:t>
      </w:r>
      <w:r w:rsidRPr="00E153E0">
        <w:rPr>
          <w:sz w:val="24"/>
          <w:szCs w:val="24"/>
        </w:rPr>
        <w:t xml:space="preserve"> que está permanentemente cerrado, es decir, que independientemente de donde se encuentre el </w:t>
      </w:r>
      <w:r w:rsidR="000610D9" w:rsidRPr="00E153E0">
        <w:rPr>
          <w:sz w:val="24"/>
          <w:szCs w:val="24"/>
        </w:rPr>
        <w:t>vehículo</w:t>
      </w:r>
      <w:r w:rsidRPr="00E153E0">
        <w:rPr>
          <w:sz w:val="24"/>
          <w:szCs w:val="24"/>
        </w:rPr>
        <w:t xml:space="preserve"> la pinza siempre está sujeta al cable. </w:t>
      </w:r>
    </w:p>
    <w:p w14:paraId="20252F6A" w14:textId="05A3628E" w:rsidR="009821BD" w:rsidRDefault="00E153E0" w:rsidP="00E153E0">
      <w:pPr>
        <w:numPr>
          <w:ilvl w:val="0"/>
          <w:numId w:val="9"/>
        </w:numPr>
        <w:spacing w:line="360" w:lineRule="auto"/>
        <w:jc w:val="both"/>
        <w:rPr>
          <w:sz w:val="24"/>
          <w:szCs w:val="24"/>
        </w:rPr>
      </w:pPr>
      <w:r w:rsidRPr="00E153E0">
        <w:rPr>
          <w:sz w:val="24"/>
          <w:szCs w:val="24"/>
        </w:rPr>
        <w:t xml:space="preserve">Pinza </w:t>
      </w:r>
      <w:r w:rsidR="000610D9" w:rsidRPr="00E153E0">
        <w:rPr>
          <w:sz w:val="24"/>
          <w:szCs w:val="24"/>
        </w:rPr>
        <w:t>desengancha</w:t>
      </w:r>
      <w:r w:rsidR="004E76FB">
        <w:rPr>
          <w:sz w:val="24"/>
          <w:szCs w:val="24"/>
        </w:rPr>
        <w:t>b</w:t>
      </w:r>
      <w:r w:rsidR="000610D9" w:rsidRPr="00E153E0">
        <w:rPr>
          <w:sz w:val="24"/>
          <w:szCs w:val="24"/>
        </w:rPr>
        <w:t>le</w:t>
      </w:r>
      <w:r w:rsidR="009821BD">
        <w:rPr>
          <w:sz w:val="24"/>
          <w:szCs w:val="24"/>
        </w:rPr>
        <w:t>:</w:t>
      </w:r>
      <w:r w:rsidRPr="00E153E0">
        <w:rPr>
          <w:sz w:val="24"/>
          <w:szCs w:val="24"/>
        </w:rPr>
        <w:t xml:space="preserve"> Sistema compuesto por una pinza que obtiene su fuerza de agarre de resortes que se comprimen cuando el </w:t>
      </w:r>
      <w:r w:rsidR="000610D9" w:rsidRPr="00E153E0">
        <w:rPr>
          <w:sz w:val="24"/>
          <w:szCs w:val="24"/>
        </w:rPr>
        <w:t>vehículo</w:t>
      </w:r>
      <w:r w:rsidRPr="00E153E0">
        <w:rPr>
          <w:sz w:val="24"/>
          <w:szCs w:val="24"/>
        </w:rPr>
        <w:t xml:space="preserve"> ingresa a la </w:t>
      </w:r>
      <w:r w:rsidR="000610D9" w:rsidRPr="00E153E0">
        <w:rPr>
          <w:sz w:val="24"/>
          <w:szCs w:val="24"/>
        </w:rPr>
        <w:t>estación</w:t>
      </w:r>
      <w:r w:rsidRPr="00E153E0">
        <w:rPr>
          <w:sz w:val="24"/>
          <w:szCs w:val="24"/>
        </w:rPr>
        <w:t xml:space="preserve">, soltando el cable para que la cabina disminuya su velocidad y permita el embarque o desembarque. </w:t>
      </w:r>
    </w:p>
    <w:p w14:paraId="41EABACF" w14:textId="1C8C5106" w:rsidR="00E153E0" w:rsidRPr="00E153E0" w:rsidRDefault="009821BD" w:rsidP="009821BD">
      <w:pPr>
        <w:spacing w:line="360" w:lineRule="auto"/>
        <w:jc w:val="both"/>
        <w:rPr>
          <w:sz w:val="24"/>
          <w:szCs w:val="24"/>
        </w:rPr>
      </w:pPr>
      <w:r>
        <w:rPr>
          <w:sz w:val="24"/>
          <w:szCs w:val="24"/>
        </w:rPr>
        <w:t>-</w:t>
      </w:r>
      <w:r w:rsidR="00E153E0" w:rsidRPr="00E153E0">
        <w:rPr>
          <w:b/>
          <w:sz w:val="24"/>
          <w:szCs w:val="24"/>
        </w:rPr>
        <w:t xml:space="preserve">Cabinas o </w:t>
      </w:r>
      <w:r w:rsidR="000610D9" w:rsidRPr="00E153E0">
        <w:rPr>
          <w:b/>
          <w:sz w:val="24"/>
          <w:szCs w:val="24"/>
        </w:rPr>
        <w:t>góndolas</w:t>
      </w:r>
      <w:r w:rsidR="00E153E0" w:rsidRPr="00E153E0">
        <w:rPr>
          <w:b/>
          <w:sz w:val="24"/>
          <w:szCs w:val="24"/>
        </w:rPr>
        <w:t xml:space="preserve"> </w:t>
      </w:r>
    </w:p>
    <w:p w14:paraId="650D7708" w14:textId="269BC150" w:rsidR="00E153E0" w:rsidRPr="00E153E0" w:rsidRDefault="00E153E0" w:rsidP="00E153E0">
      <w:pPr>
        <w:spacing w:line="360" w:lineRule="auto"/>
        <w:jc w:val="both"/>
        <w:rPr>
          <w:sz w:val="24"/>
          <w:szCs w:val="24"/>
        </w:rPr>
      </w:pPr>
      <w:r w:rsidRPr="00E153E0">
        <w:rPr>
          <w:sz w:val="24"/>
          <w:szCs w:val="24"/>
        </w:rPr>
        <w:t xml:space="preserve">En los sistemas de cable </w:t>
      </w:r>
      <w:r w:rsidR="00786E7F" w:rsidRPr="00E153E0">
        <w:rPr>
          <w:sz w:val="24"/>
          <w:szCs w:val="24"/>
        </w:rPr>
        <w:t>aéreo</w:t>
      </w:r>
      <w:r w:rsidRPr="00E153E0">
        <w:rPr>
          <w:sz w:val="24"/>
          <w:szCs w:val="24"/>
        </w:rPr>
        <w:t xml:space="preserve"> se debe garantizar el acceso para todo tipo de usuarios y en particular personas con movilidad reducida, con equipaje o coches de </w:t>
      </w:r>
      <w:r w:rsidR="000610D9" w:rsidRPr="00E153E0">
        <w:rPr>
          <w:sz w:val="24"/>
          <w:szCs w:val="24"/>
        </w:rPr>
        <w:t>niños</w:t>
      </w:r>
      <w:r w:rsidRPr="00E153E0">
        <w:rPr>
          <w:sz w:val="24"/>
          <w:szCs w:val="24"/>
        </w:rPr>
        <w:t xml:space="preserve">. En ese sentido, las cabinas tienen un nivel de piso de cabina igual al de la plataforma y una altura suficiente para facilitar el ascenso y descenso </w:t>
      </w:r>
      <w:r w:rsidR="000610D9" w:rsidRPr="00E153E0">
        <w:rPr>
          <w:sz w:val="24"/>
          <w:szCs w:val="24"/>
        </w:rPr>
        <w:t>ágil</w:t>
      </w:r>
      <w:r w:rsidRPr="00E153E0">
        <w:rPr>
          <w:sz w:val="24"/>
          <w:szCs w:val="24"/>
        </w:rPr>
        <w:t xml:space="preserve"> de parte de los usuarios. </w:t>
      </w:r>
      <w:r w:rsidR="000610D9" w:rsidRPr="00E153E0">
        <w:rPr>
          <w:sz w:val="24"/>
          <w:szCs w:val="24"/>
        </w:rPr>
        <w:t>Están</w:t>
      </w:r>
      <w:r w:rsidRPr="00E153E0">
        <w:rPr>
          <w:sz w:val="24"/>
          <w:szCs w:val="24"/>
        </w:rPr>
        <w:t xml:space="preserve"> dotados de </w:t>
      </w:r>
      <w:r w:rsidR="000610D9" w:rsidRPr="00E153E0">
        <w:rPr>
          <w:sz w:val="24"/>
          <w:szCs w:val="24"/>
        </w:rPr>
        <w:t>características</w:t>
      </w:r>
      <w:r w:rsidRPr="00E153E0">
        <w:rPr>
          <w:sz w:val="24"/>
          <w:szCs w:val="24"/>
        </w:rPr>
        <w:t xml:space="preserve"> como: </w:t>
      </w:r>
    </w:p>
    <w:p w14:paraId="509C53F5" w14:textId="77777777" w:rsidR="00E153E0" w:rsidRPr="00E153E0" w:rsidRDefault="00E153E0" w:rsidP="00E153E0">
      <w:pPr>
        <w:numPr>
          <w:ilvl w:val="0"/>
          <w:numId w:val="10"/>
        </w:numPr>
        <w:spacing w:line="360" w:lineRule="auto"/>
        <w:jc w:val="both"/>
        <w:rPr>
          <w:sz w:val="24"/>
          <w:szCs w:val="24"/>
        </w:rPr>
      </w:pPr>
      <w:r w:rsidRPr="00E153E0">
        <w:rPr>
          <w:sz w:val="24"/>
          <w:szCs w:val="24"/>
        </w:rPr>
        <w:t xml:space="preserve">Pisos antideslizantes y que no retengan el agua </w:t>
      </w:r>
    </w:p>
    <w:p w14:paraId="184DC6FB" w14:textId="2D8762FB" w:rsidR="00E153E0" w:rsidRPr="00E153E0" w:rsidRDefault="00E153E0" w:rsidP="00E153E0">
      <w:pPr>
        <w:numPr>
          <w:ilvl w:val="0"/>
          <w:numId w:val="10"/>
        </w:numPr>
        <w:spacing w:line="360" w:lineRule="auto"/>
        <w:jc w:val="both"/>
        <w:rPr>
          <w:sz w:val="24"/>
          <w:szCs w:val="24"/>
        </w:rPr>
      </w:pPr>
      <w:r w:rsidRPr="00E153E0">
        <w:rPr>
          <w:sz w:val="24"/>
          <w:szCs w:val="24"/>
        </w:rPr>
        <w:t xml:space="preserve">Barandas internas para la </w:t>
      </w:r>
      <w:r w:rsidR="000610D9" w:rsidRPr="00E153E0">
        <w:rPr>
          <w:sz w:val="24"/>
          <w:szCs w:val="24"/>
        </w:rPr>
        <w:t>sujeción</w:t>
      </w:r>
      <w:r w:rsidRPr="00E153E0">
        <w:rPr>
          <w:sz w:val="24"/>
          <w:szCs w:val="24"/>
        </w:rPr>
        <w:t xml:space="preserve"> de los viajeros </w:t>
      </w:r>
    </w:p>
    <w:p w14:paraId="7AD75103" w14:textId="77777777" w:rsidR="00E153E0" w:rsidRPr="00E153E0" w:rsidRDefault="00E153E0" w:rsidP="00E153E0">
      <w:pPr>
        <w:numPr>
          <w:ilvl w:val="0"/>
          <w:numId w:val="10"/>
        </w:numPr>
        <w:spacing w:line="360" w:lineRule="auto"/>
        <w:jc w:val="both"/>
        <w:rPr>
          <w:sz w:val="24"/>
          <w:szCs w:val="24"/>
        </w:rPr>
      </w:pPr>
      <w:r w:rsidRPr="00E153E0">
        <w:rPr>
          <w:sz w:val="24"/>
          <w:szCs w:val="24"/>
        </w:rPr>
        <w:t xml:space="preserve">Vitrales resistentes a los rayones </w:t>
      </w:r>
    </w:p>
    <w:p w14:paraId="314BEB62" w14:textId="77777777" w:rsidR="00E153E0" w:rsidRPr="00E153E0" w:rsidRDefault="00E153E0" w:rsidP="00E153E0">
      <w:pPr>
        <w:numPr>
          <w:ilvl w:val="0"/>
          <w:numId w:val="10"/>
        </w:numPr>
        <w:spacing w:line="360" w:lineRule="auto"/>
        <w:jc w:val="both"/>
        <w:rPr>
          <w:sz w:val="24"/>
          <w:szCs w:val="24"/>
        </w:rPr>
      </w:pPr>
      <w:r w:rsidRPr="00E153E0">
        <w:rPr>
          <w:sz w:val="24"/>
          <w:szCs w:val="24"/>
        </w:rPr>
        <w:t xml:space="preserve">Puertas con bloqueos de seguridad para que no se puedan abrir durante el recorrido. </w:t>
      </w:r>
    </w:p>
    <w:p w14:paraId="4891DBDA" w14:textId="77777777" w:rsidR="00E153E0" w:rsidRPr="00E153E0" w:rsidRDefault="00E153E0" w:rsidP="00E153E0">
      <w:pPr>
        <w:numPr>
          <w:ilvl w:val="0"/>
          <w:numId w:val="11"/>
        </w:numPr>
        <w:spacing w:line="360" w:lineRule="auto"/>
        <w:jc w:val="both"/>
        <w:rPr>
          <w:sz w:val="24"/>
          <w:szCs w:val="24"/>
        </w:rPr>
      </w:pPr>
      <w:r w:rsidRPr="00E153E0">
        <w:rPr>
          <w:sz w:val="24"/>
          <w:szCs w:val="24"/>
        </w:rPr>
        <w:t xml:space="preserve">Sillas con materiales resistentes y preferiblemente abatibles, para uso mixto y de personas con movilidad reducida y bicicletas. </w:t>
      </w:r>
    </w:p>
    <w:p w14:paraId="1EAC1E74" w14:textId="7E5D034F" w:rsidR="00E153E0" w:rsidRPr="00E153E0" w:rsidRDefault="000610D9" w:rsidP="00E153E0">
      <w:pPr>
        <w:numPr>
          <w:ilvl w:val="0"/>
          <w:numId w:val="11"/>
        </w:numPr>
        <w:spacing w:line="360" w:lineRule="auto"/>
        <w:jc w:val="both"/>
        <w:rPr>
          <w:sz w:val="24"/>
          <w:szCs w:val="24"/>
        </w:rPr>
      </w:pPr>
      <w:r w:rsidRPr="00E153E0">
        <w:rPr>
          <w:sz w:val="24"/>
          <w:szCs w:val="24"/>
        </w:rPr>
        <w:t>Ventilación</w:t>
      </w:r>
      <w:r w:rsidR="00E153E0" w:rsidRPr="00E153E0">
        <w:rPr>
          <w:sz w:val="24"/>
          <w:szCs w:val="24"/>
        </w:rPr>
        <w:t xml:space="preserve"> natural e </w:t>
      </w:r>
      <w:r w:rsidRPr="00E153E0">
        <w:rPr>
          <w:sz w:val="24"/>
          <w:szCs w:val="24"/>
        </w:rPr>
        <w:t>iluminación</w:t>
      </w:r>
      <w:r w:rsidR="00E153E0" w:rsidRPr="00E153E0">
        <w:rPr>
          <w:sz w:val="24"/>
          <w:szCs w:val="24"/>
        </w:rPr>
        <w:t xml:space="preserve"> interna </w:t>
      </w:r>
    </w:p>
    <w:p w14:paraId="4C18FCF7" w14:textId="77777777" w:rsidR="00E153E0" w:rsidRPr="00E153E0" w:rsidRDefault="00E153E0" w:rsidP="00E153E0">
      <w:pPr>
        <w:numPr>
          <w:ilvl w:val="0"/>
          <w:numId w:val="11"/>
        </w:numPr>
        <w:spacing w:line="360" w:lineRule="auto"/>
        <w:jc w:val="both"/>
        <w:rPr>
          <w:sz w:val="24"/>
          <w:szCs w:val="24"/>
        </w:rPr>
      </w:pPr>
      <w:r w:rsidRPr="00E153E0">
        <w:rPr>
          <w:sz w:val="24"/>
          <w:szCs w:val="24"/>
        </w:rPr>
        <w:t xml:space="preserve">Impermeabilidad total </w:t>
      </w:r>
    </w:p>
    <w:p w14:paraId="190B33F7" w14:textId="40EFC62C" w:rsidR="00E153E0" w:rsidRPr="00E153E0" w:rsidRDefault="00E153E0" w:rsidP="00E153E0">
      <w:pPr>
        <w:numPr>
          <w:ilvl w:val="0"/>
          <w:numId w:val="11"/>
        </w:numPr>
        <w:spacing w:line="360" w:lineRule="auto"/>
        <w:jc w:val="both"/>
        <w:rPr>
          <w:sz w:val="24"/>
          <w:szCs w:val="24"/>
        </w:rPr>
      </w:pPr>
      <w:r w:rsidRPr="00E153E0">
        <w:rPr>
          <w:sz w:val="24"/>
          <w:szCs w:val="24"/>
        </w:rPr>
        <w:lastRenderedPageBreak/>
        <w:t xml:space="preserve">El </w:t>
      </w:r>
      <w:r w:rsidR="000610D9" w:rsidRPr="00E153E0">
        <w:rPr>
          <w:sz w:val="24"/>
          <w:szCs w:val="24"/>
        </w:rPr>
        <w:t>diseño</w:t>
      </w:r>
      <w:r w:rsidRPr="00E153E0">
        <w:rPr>
          <w:sz w:val="24"/>
          <w:szCs w:val="24"/>
        </w:rPr>
        <w:t xml:space="preserve"> debe contemplar un sistema de video vigilancia y </w:t>
      </w:r>
      <w:r w:rsidR="000610D9" w:rsidRPr="00E153E0">
        <w:rPr>
          <w:sz w:val="24"/>
          <w:szCs w:val="24"/>
        </w:rPr>
        <w:t>comunicación</w:t>
      </w:r>
      <w:r w:rsidRPr="00E153E0">
        <w:rPr>
          <w:sz w:val="24"/>
          <w:szCs w:val="24"/>
        </w:rPr>
        <w:t xml:space="preserve"> bidireccional, incorporado en cada cabina con </w:t>
      </w:r>
      <w:r w:rsidR="000610D9" w:rsidRPr="00E153E0">
        <w:rPr>
          <w:sz w:val="24"/>
          <w:szCs w:val="24"/>
        </w:rPr>
        <w:t>imágenes</w:t>
      </w:r>
      <w:r w:rsidRPr="00E153E0">
        <w:rPr>
          <w:sz w:val="24"/>
          <w:szCs w:val="24"/>
        </w:rPr>
        <w:t xml:space="preserve"> en tiempo real con el centro de control. </w:t>
      </w:r>
    </w:p>
    <w:p w14:paraId="5DD53969" w14:textId="52728923" w:rsidR="00E153E0" w:rsidRPr="00E153E0" w:rsidRDefault="009821BD" w:rsidP="00E153E0">
      <w:pPr>
        <w:spacing w:line="360" w:lineRule="auto"/>
        <w:jc w:val="both"/>
        <w:rPr>
          <w:sz w:val="24"/>
          <w:szCs w:val="24"/>
        </w:rPr>
      </w:pPr>
      <w:r>
        <w:rPr>
          <w:b/>
          <w:sz w:val="24"/>
          <w:szCs w:val="24"/>
        </w:rPr>
        <w:t>-</w:t>
      </w:r>
      <w:r w:rsidR="00E153E0" w:rsidRPr="00E153E0">
        <w:rPr>
          <w:b/>
          <w:sz w:val="24"/>
          <w:szCs w:val="24"/>
        </w:rPr>
        <w:t xml:space="preserve">Cables de Acero </w:t>
      </w:r>
    </w:p>
    <w:p w14:paraId="58085134" w14:textId="79CDEDA4" w:rsidR="00E153E0" w:rsidRPr="00E153E0" w:rsidRDefault="00E153E0" w:rsidP="00E153E0">
      <w:pPr>
        <w:spacing w:line="360" w:lineRule="auto"/>
        <w:jc w:val="both"/>
        <w:rPr>
          <w:sz w:val="24"/>
          <w:szCs w:val="24"/>
        </w:rPr>
      </w:pPr>
      <w:r w:rsidRPr="00E153E0">
        <w:rPr>
          <w:sz w:val="24"/>
          <w:szCs w:val="24"/>
        </w:rPr>
        <w:t xml:space="preserve">Los cables de acero constituyen el soporte de los </w:t>
      </w:r>
      <w:r w:rsidR="000610D9" w:rsidRPr="00E153E0">
        <w:rPr>
          <w:sz w:val="24"/>
          <w:szCs w:val="24"/>
        </w:rPr>
        <w:t>vehículos</w:t>
      </w:r>
      <w:r w:rsidRPr="00E153E0">
        <w:rPr>
          <w:sz w:val="24"/>
          <w:szCs w:val="24"/>
        </w:rPr>
        <w:t xml:space="preserve"> de este tipo de sistema de transporte y su </w:t>
      </w:r>
      <w:r w:rsidR="000610D9" w:rsidRPr="00E153E0">
        <w:rPr>
          <w:sz w:val="24"/>
          <w:szCs w:val="24"/>
        </w:rPr>
        <w:t>selección</w:t>
      </w:r>
      <w:r w:rsidRPr="00E153E0">
        <w:rPr>
          <w:sz w:val="24"/>
          <w:szCs w:val="24"/>
        </w:rPr>
        <w:t xml:space="preserve"> depende de la capacidad del sistema concebido y de sus exigencias </w:t>
      </w:r>
      <w:r w:rsidR="000610D9" w:rsidRPr="00E153E0">
        <w:rPr>
          <w:sz w:val="24"/>
          <w:szCs w:val="24"/>
        </w:rPr>
        <w:t>mecánicas</w:t>
      </w:r>
      <w:r w:rsidRPr="00E153E0">
        <w:rPr>
          <w:sz w:val="24"/>
          <w:szCs w:val="24"/>
        </w:rPr>
        <w:t xml:space="preserve">. </w:t>
      </w:r>
    </w:p>
    <w:p w14:paraId="52200C7C" w14:textId="6E4B0766" w:rsidR="00E153E0" w:rsidRPr="00E153E0" w:rsidRDefault="00E153E0" w:rsidP="00E153E0">
      <w:pPr>
        <w:spacing w:line="360" w:lineRule="auto"/>
        <w:jc w:val="both"/>
        <w:rPr>
          <w:sz w:val="24"/>
          <w:szCs w:val="24"/>
        </w:rPr>
      </w:pPr>
      <w:r w:rsidRPr="00E153E0">
        <w:rPr>
          <w:sz w:val="24"/>
          <w:szCs w:val="24"/>
        </w:rPr>
        <w:t xml:space="preserve">Los cables se clasifican </w:t>
      </w:r>
      <w:r w:rsidR="00786E7F" w:rsidRPr="00E153E0">
        <w:rPr>
          <w:sz w:val="24"/>
          <w:szCs w:val="24"/>
        </w:rPr>
        <w:t>según</w:t>
      </w:r>
      <w:r w:rsidRPr="00E153E0">
        <w:rPr>
          <w:sz w:val="24"/>
          <w:szCs w:val="24"/>
        </w:rPr>
        <w:t xml:space="preserve"> la </w:t>
      </w:r>
      <w:r w:rsidR="000610D9" w:rsidRPr="00E153E0">
        <w:rPr>
          <w:sz w:val="24"/>
          <w:szCs w:val="24"/>
        </w:rPr>
        <w:t>función</w:t>
      </w:r>
      <w:r w:rsidRPr="00E153E0">
        <w:rPr>
          <w:sz w:val="24"/>
          <w:szCs w:val="24"/>
        </w:rPr>
        <w:t xml:space="preserve"> que cumplen dentro del sistema, a saber: </w:t>
      </w:r>
    </w:p>
    <w:p w14:paraId="328BCDA9" w14:textId="68C1D1A1" w:rsidR="00E153E0" w:rsidRPr="00E153E0" w:rsidRDefault="00E153E0" w:rsidP="00E153E0">
      <w:pPr>
        <w:numPr>
          <w:ilvl w:val="0"/>
          <w:numId w:val="12"/>
        </w:numPr>
        <w:spacing w:line="360" w:lineRule="auto"/>
        <w:jc w:val="both"/>
        <w:rPr>
          <w:sz w:val="24"/>
          <w:szCs w:val="24"/>
        </w:rPr>
      </w:pPr>
      <w:r w:rsidRPr="00E153E0">
        <w:rPr>
          <w:sz w:val="24"/>
          <w:szCs w:val="24"/>
        </w:rPr>
        <w:t xml:space="preserve">Cable portador: Sirve de </w:t>
      </w:r>
      <w:r w:rsidR="000610D9" w:rsidRPr="00E153E0">
        <w:rPr>
          <w:sz w:val="24"/>
          <w:szCs w:val="24"/>
        </w:rPr>
        <w:t>guía</w:t>
      </w:r>
      <w:r w:rsidRPr="00E153E0">
        <w:rPr>
          <w:sz w:val="24"/>
          <w:szCs w:val="24"/>
        </w:rPr>
        <w:t xml:space="preserve"> para el desplazamiento del </w:t>
      </w:r>
      <w:r w:rsidR="000610D9" w:rsidRPr="00E153E0">
        <w:rPr>
          <w:sz w:val="24"/>
          <w:szCs w:val="24"/>
        </w:rPr>
        <w:t>vehículo</w:t>
      </w:r>
      <w:r w:rsidRPr="00E153E0">
        <w:rPr>
          <w:sz w:val="24"/>
          <w:szCs w:val="24"/>
        </w:rPr>
        <w:t xml:space="preserve"> y soporta su peso. Generalmente para este uso se utiliza un cable formado por un </w:t>
      </w:r>
      <w:r w:rsidR="000610D9" w:rsidRPr="00E153E0">
        <w:rPr>
          <w:sz w:val="24"/>
          <w:szCs w:val="24"/>
        </w:rPr>
        <w:t>núcleo</w:t>
      </w:r>
      <w:r w:rsidRPr="00E153E0">
        <w:rPr>
          <w:sz w:val="24"/>
          <w:szCs w:val="24"/>
        </w:rPr>
        <w:t xml:space="preserve"> interno y alambres exteriores de acero, cuyas formas especiales permiten un ensamble casi perfecto, logrando que las poleas de los </w:t>
      </w:r>
      <w:r w:rsidR="000610D9" w:rsidRPr="00E153E0">
        <w:rPr>
          <w:sz w:val="24"/>
          <w:szCs w:val="24"/>
        </w:rPr>
        <w:t>vehículos</w:t>
      </w:r>
      <w:r w:rsidRPr="00E153E0">
        <w:rPr>
          <w:sz w:val="24"/>
          <w:szCs w:val="24"/>
        </w:rPr>
        <w:t xml:space="preserve"> rueden con suavidad sobre ellos. </w:t>
      </w:r>
    </w:p>
    <w:p w14:paraId="385D935A" w14:textId="3DECF2DB" w:rsidR="00E153E0" w:rsidRPr="00E153E0" w:rsidRDefault="00E153E0" w:rsidP="00E153E0">
      <w:pPr>
        <w:numPr>
          <w:ilvl w:val="0"/>
          <w:numId w:val="12"/>
        </w:numPr>
        <w:spacing w:line="360" w:lineRule="auto"/>
        <w:jc w:val="both"/>
        <w:rPr>
          <w:sz w:val="24"/>
          <w:szCs w:val="24"/>
        </w:rPr>
      </w:pPr>
      <w:r w:rsidRPr="00E153E0">
        <w:rPr>
          <w:sz w:val="24"/>
          <w:szCs w:val="24"/>
        </w:rPr>
        <w:t xml:space="preserve">Cable tractor: Arrastra la cabina, </w:t>
      </w:r>
      <w:r w:rsidR="000610D9" w:rsidRPr="00E153E0">
        <w:rPr>
          <w:sz w:val="24"/>
          <w:szCs w:val="24"/>
        </w:rPr>
        <w:t>trasmitiéndole</w:t>
      </w:r>
      <w:r w:rsidRPr="00E153E0">
        <w:rPr>
          <w:sz w:val="24"/>
          <w:szCs w:val="24"/>
        </w:rPr>
        <w:t xml:space="preserve"> la potencia del motor. </w:t>
      </w:r>
    </w:p>
    <w:p w14:paraId="51ADD3D7" w14:textId="5D541446" w:rsidR="000610D9" w:rsidRPr="00C84840" w:rsidRDefault="00E153E0" w:rsidP="000610D9">
      <w:pPr>
        <w:numPr>
          <w:ilvl w:val="0"/>
          <w:numId w:val="12"/>
        </w:numPr>
        <w:spacing w:line="360" w:lineRule="auto"/>
        <w:jc w:val="both"/>
        <w:rPr>
          <w:sz w:val="24"/>
          <w:szCs w:val="24"/>
        </w:rPr>
      </w:pPr>
      <w:r w:rsidRPr="00E153E0">
        <w:rPr>
          <w:sz w:val="24"/>
          <w:szCs w:val="24"/>
        </w:rPr>
        <w:t xml:space="preserve">Cable portador-tractor: Cumple la </w:t>
      </w:r>
      <w:r w:rsidR="000610D9" w:rsidRPr="00E153E0">
        <w:rPr>
          <w:sz w:val="24"/>
          <w:szCs w:val="24"/>
        </w:rPr>
        <w:t>función</w:t>
      </w:r>
      <w:r w:rsidRPr="00E153E0">
        <w:rPr>
          <w:sz w:val="24"/>
          <w:szCs w:val="24"/>
        </w:rPr>
        <w:t xml:space="preserve"> de los dos anteriores tipos de cables: </w:t>
      </w:r>
      <w:r w:rsidR="009821BD">
        <w:rPr>
          <w:sz w:val="24"/>
          <w:szCs w:val="24"/>
        </w:rPr>
        <w:t xml:space="preserve"> </w:t>
      </w:r>
      <w:r w:rsidRPr="00E153E0">
        <w:rPr>
          <w:sz w:val="24"/>
          <w:szCs w:val="24"/>
        </w:rPr>
        <w:t xml:space="preserve">soporta, </w:t>
      </w:r>
      <w:r w:rsidR="000610D9" w:rsidRPr="00E153E0">
        <w:rPr>
          <w:sz w:val="24"/>
          <w:szCs w:val="24"/>
        </w:rPr>
        <w:t>guía</w:t>
      </w:r>
      <w:r w:rsidRPr="00E153E0">
        <w:rPr>
          <w:sz w:val="24"/>
          <w:szCs w:val="24"/>
        </w:rPr>
        <w:t xml:space="preserve"> y arrastra la cabina. </w:t>
      </w:r>
    </w:p>
    <w:p w14:paraId="2E3567C0" w14:textId="237C75E1" w:rsidR="00E153E0" w:rsidRPr="00E153E0" w:rsidRDefault="009821BD" w:rsidP="00E153E0">
      <w:pPr>
        <w:spacing w:line="360" w:lineRule="auto"/>
        <w:jc w:val="both"/>
        <w:rPr>
          <w:sz w:val="24"/>
          <w:szCs w:val="24"/>
        </w:rPr>
      </w:pPr>
      <w:r>
        <w:rPr>
          <w:b/>
          <w:sz w:val="24"/>
          <w:szCs w:val="24"/>
        </w:rPr>
        <w:t>-</w:t>
      </w:r>
      <w:r w:rsidR="00E153E0" w:rsidRPr="00E153E0">
        <w:rPr>
          <w:b/>
          <w:sz w:val="24"/>
          <w:szCs w:val="24"/>
        </w:rPr>
        <w:t xml:space="preserve">Pilonas (apoyos o torres de sostenimiento) </w:t>
      </w:r>
    </w:p>
    <w:p w14:paraId="51DA0891" w14:textId="64427FB8" w:rsidR="00E153E0" w:rsidRPr="00E153E0" w:rsidRDefault="00E153E0" w:rsidP="00E153E0">
      <w:pPr>
        <w:spacing w:line="360" w:lineRule="auto"/>
        <w:jc w:val="both"/>
        <w:rPr>
          <w:sz w:val="24"/>
          <w:szCs w:val="24"/>
        </w:rPr>
      </w:pPr>
      <w:r w:rsidRPr="00E153E0">
        <w:rPr>
          <w:sz w:val="24"/>
          <w:szCs w:val="24"/>
        </w:rPr>
        <w:t xml:space="preserve">Las pilonas son los elementos de soporte del cable en la </w:t>
      </w:r>
      <w:r w:rsidR="00786E7F" w:rsidRPr="00E153E0">
        <w:rPr>
          <w:sz w:val="24"/>
          <w:szCs w:val="24"/>
        </w:rPr>
        <w:t>línea</w:t>
      </w:r>
      <w:r w:rsidRPr="00E153E0">
        <w:rPr>
          <w:sz w:val="24"/>
          <w:szCs w:val="24"/>
        </w:rPr>
        <w:t xml:space="preserve"> y </w:t>
      </w:r>
      <w:r w:rsidR="000610D9" w:rsidRPr="00E153E0">
        <w:rPr>
          <w:sz w:val="24"/>
          <w:szCs w:val="24"/>
        </w:rPr>
        <w:t>están</w:t>
      </w:r>
      <w:r w:rsidRPr="00E153E0">
        <w:rPr>
          <w:sz w:val="24"/>
          <w:szCs w:val="24"/>
        </w:rPr>
        <w:t xml:space="preserve"> instaladas entre las estaciones. Una pilona posee, sin </w:t>
      </w:r>
      <w:r w:rsidR="000610D9" w:rsidRPr="00E153E0">
        <w:rPr>
          <w:sz w:val="24"/>
          <w:szCs w:val="24"/>
        </w:rPr>
        <w:t>excepción</w:t>
      </w:r>
      <w:r w:rsidRPr="00E153E0">
        <w:rPr>
          <w:sz w:val="24"/>
          <w:szCs w:val="24"/>
        </w:rPr>
        <w:t xml:space="preserve">, balancines dotados con poleas que sirven de </w:t>
      </w:r>
      <w:r w:rsidR="000610D9" w:rsidRPr="00E153E0">
        <w:rPr>
          <w:sz w:val="24"/>
          <w:szCs w:val="24"/>
        </w:rPr>
        <w:t>guía</w:t>
      </w:r>
      <w:r w:rsidRPr="00E153E0">
        <w:rPr>
          <w:sz w:val="24"/>
          <w:szCs w:val="24"/>
        </w:rPr>
        <w:t xml:space="preserve"> al desplazamiento libre y suave del cable que le imprime el movimiento al </w:t>
      </w:r>
      <w:r w:rsidR="000610D9" w:rsidRPr="00E153E0">
        <w:rPr>
          <w:sz w:val="24"/>
          <w:szCs w:val="24"/>
        </w:rPr>
        <w:t>vehículo</w:t>
      </w:r>
      <w:r w:rsidRPr="00E153E0">
        <w:rPr>
          <w:sz w:val="24"/>
          <w:szCs w:val="24"/>
        </w:rPr>
        <w:t xml:space="preserve">. Las torres de los sistemas </w:t>
      </w:r>
      <w:r w:rsidR="000610D9" w:rsidRPr="00E153E0">
        <w:rPr>
          <w:sz w:val="24"/>
          <w:szCs w:val="24"/>
        </w:rPr>
        <w:t>viables</w:t>
      </w:r>
      <w:r w:rsidRPr="00E153E0">
        <w:rPr>
          <w:sz w:val="24"/>
          <w:szCs w:val="24"/>
        </w:rPr>
        <w:t xml:space="preserve"> poseen, </w:t>
      </w:r>
      <w:r w:rsidR="00786E7F" w:rsidRPr="00E153E0">
        <w:rPr>
          <w:sz w:val="24"/>
          <w:szCs w:val="24"/>
        </w:rPr>
        <w:t>además</w:t>
      </w:r>
      <w:r w:rsidRPr="00E153E0">
        <w:rPr>
          <w:sz w:val="24"/>
          <w:szCs w:val="24"/>
        </w:rPr>
        <w:t xml:space="preserve">, una estructura </w:t>
      </w:r>
      <w:r w:rsidR="000610D9" w:rsidRPr="00E153E0">
        <w:rPr>
          <w:sz w:val="24"/>
          <w:szCs w:val="24"/>
        </w:rPr>
        <w:t>rígida</w:t>
      </w:r>
      <w:r w:rsidRPr="00E153E0">
        <w:rPr>
          <w:sz w:val="24"/>
          <w:szCs w:val="24"/>
        </w:rPr>
        <w:t xml:space="preserve"> tipo </w:t>
      </w:r>
      <w:r w:rsidR="000610D9" w:rsidRPr="00E153E0">
        <w:rPr>
          <w:sz w:val="24"/>
          <w:szCs w:val="24"/>
        </w:rPr>
        <w:t>patín</w:t>
      </w:r>
      <w:r w:rsidRPr="00E153E0">
        <w:rPr>
          <w:sz w:val="24"/>
          <w:szCs w:val="24"/>
        </w:rPr>
        <w:t xml:space="preserve"> sobre el cual reposan los cables portadores. Las pilonas o apoyos a nivel funcional pueden ser de soporte (de carga, con el cable por encima del </w:t>
      </w:r>
      <w:r w:rsidR="000610D9" w:rsidRPr="00E153E0">
        <w:rPr>
          <w:sz w:val="24"/>
          <w:szCs w:val="24"/>
        </w:rPr>
        <w:t>balancín</w:t>
      </w:r>
      <w:r w:rsidRPr="00E153E0">
        <w:rPr>
          <w:sz w:val="24"/>
          <w:szCs w:val="24"/>
        </w:rPr>
        <w:t xml:space="preserve">) o de </w:t>
      </w:r>
      <w:r w:rsidR="000610D9" w:rsidRPr="00E153E0">
        <w:rPr>
          <w:sz w:val="24"/>
          <w:szCs w:val="24"/>
        </w:rPr>
        <w:t>compresión</w:t>
      </w:r>
      <w:r w:rsidRPr="00E153E0">
        <w:rPr>
          <w:sz w:val="24"/>
          <w:szCs w:val="24"/>
        </w:rPr>
        <w:t xml:space="preserve"> (con el cable por debajo del </w:t>
      </w:r>
      <w:r w:rsidR="000610D9" w:rsidRPr="00E153E0">
        <w:rPr>
          <w:sz w:val="24"/>
          <w:szCs w:val="24"/>
        </w:rPr>
        <w:t>balancín</w:t>
      </w:r>
      <w:r w:rsidRPr="00E153E0">
        <w:rPr>
          <w:sz w:val="24"/>
          <w:szCs w:val="24"/>
        </w:rPr>
        <w:t xml:space="preserve">), esto para evitar el desplazamiento vertical del cable en la </w:t>
      </w:r>
      <w:r w:rsidR="00786E7F" w:rsidRPr="00E153E0">
        <w:rPr>
          <w:sz w:val="24"/>
          <w:szCs w:val="24"/>
        </w:rPr>
        <w:t>línea</w:t>
      </w:r>
      <w:r w:rsidRPr="00E153E0">
        <w:rPr>
          <w:sz w:val="24"/>
          <w:szCs w:val="24"/>
        </w:rPr>
        <w:t xml:space="preserve">. </w:t>
      </w:r>
    </w:p>
    <w:p w14:paraId="34877805" w14:textId="77777777" w:rsidR="00E153E0" w:rsidRPr="00E153E0" w:rsidRDefault="00E153E0" w:rsidP="00E153E0">
      <w:pPr>
        <w:spacing w:line="360" w:lineRule="auto"/>
        <w:jc w:val="both"/>
        <w:rPr>
          <w:sz w:val="24"/>
          <w:szCs w:val="24"/>
        </w:rPr>
      </w:pPr>
      <w:r w:rsidRPr="00E153E0">
        <w:rPr>
          <w:sz w:val="24"/>
          <w:szCs w:val="24"/>
        </w:rPr>
        <w:lastRenderedPageBreak/>
        <w:t xml:space="preserve">Elementos constitutivos de las pilonas: </w:t>
      </w:r>
    </w:p>
    <w:p w14:paraId="4C142D62" w14:textId="16F61F63" w:rsidR="00E153E0" w:rsidRPr="00E153E0" w:rsidRDefault="00E153E0" w:rsidP="00E153E0">
      <w:pPr>
        <w:numPr>
          <w:ilvl w:val="0"/>
          <w:numId w:val="13"/>
        </w:numPr>
        <w:spacing w:line="360" w:lineRule="auto"/>
        <w:jc w:val="both"/>
        <w:rPr>
          <w:sz w:val="24"/>
          <w:szCs w:val="24"/>
        </w:rPr>
      </w:pPr>
      <w:r w:rsidRPr="00E153E0">
        <w:rPr>
          <w:sz w:val="24"/>
          <w:szCs w:val="24"/>
        </w:rPr>
        <w:t xml:space="preserve">Sensores de descarrilamiento: Son elementos que detectan cuando el cable se sale de los canales o poleas por </w:t>
      </w:r>
      <w:r w:rsidR="000610D9" w:rsidRPr="00E153E0">
        <w:rPr>
          <w:sz w:val="24"/>
          <w:szCs w:val="24"/>
        </w:rPr>
        <w:t>acción</w:t>
      </w:r>
      <w:r w:rsidRPr="00E153E0">
        <w:rPr>
          <w:sz w:val="24"/>
          <w:szCs w:val="24"/>
        </w:rPr>
        <w:t xml:space="preserve"> de una fuerza externa y </w:t>
      </w:r>
      <w:r w:rsidR="000610D9" w:rsidRPr="00E153E0">
        <w:rPr>
          <w:sz w:val="24"/>
          <w:szCs w:val="24"/>
        </w:rPr>
        <w:t>envían</w:t>
      </w:r>
      <w:r w:rsidRPr="00E153E0">
        <w:rPr>
          <w:sz w:val="24"/>
          <w:szCs w:val="24"/>
        </w:rPr>
        <w:t xml:space="preserve"> una </w:t>
      </w:r>
      <w:r w:rsidR="000610D9" w:rsidRPr="00E153E0">
        <w:rPr>
          <w:sz w:val="24"/>
          <w:szCs w:val="24"/>
        </w:rPr>
        <w:t>señal</w:t>
      </w:r>
      <w:r w:rsidRPr="00E153E0">
        <w:rPr>
          <w:sz w:val="24"/>
          <w:szCs w:val="24"/>
        </w:rPr>
        <w:t xml:space="preserve"> al sistema para que este se detenga inmediatamente. </w:t>
      </w:r>
    </w:p>
    <w:p w14:paraId="3D1DF313" w14:textId="6709030F" w:rsidR="00E153E0" w:rsidRPr="00E153E0" w:rsidRDefault="00E153E0" w:rsidP="00E153E0">
      <w:pPr>
        <w:numPr>
          <w:ilvl w:val="0"/>
          <w:numId w:val="13"/>
        </w:numPr>
        <w:spacing w:line="360" w:lineRule="auto"/>
        <w:jc w:val="both"/>
        <w:rPr>
          <w:sz w:val="24"/>
          <w:szCs w:val="24"/>
        </w:rPr>
      </w:pPr>
      <w:r w:rsidRPr="00E153E0">
        <w:rPr>
          <w:sz w:val="24"/>
          <w:szCs w:val="24"/>
        </w:rPr>
        <w:t xml:space="preserve">Escaleras para mantenimiento: Concebidas para permitir un mantenimiento </w:t>
      </w:r>
      <w:r w:rsidR="000610D9" w:rsidRPr="00E153E0">
        <w:rPr>
          <w:sz w:val="24"/>
          <w:szCs w:val="24"/>
        </w:rPr>
        <w:t>más</w:t>
      </w:r>
      <w:r w:rsidRPr="00E153E0">
        <w:rPr>
          <w:sz w:val="24"/>
          <w:szCs w:val="24"/>
        </w:rPr>
        <w:t xml:space="preserve"> expedito de los elementos de las pilonas. No debe llegar hasta el suelo por seguridad. </w:t>
      </w:r>
    </w:p>
    <w:p w14:paraId="4102FE03" w14:textId="790A07BD" w:rsidR="00E153E0" w:rsidRPr="00E153E0" w:rsidRDefault="00E153E0" w:rsidP="00E153E0">
      <w:pPr>
        <w:numPr>
          <w:ilvl w:val="0"/>
          <w:numId w:val="13"/>
        </w:numPr>
        <w:spacing w:line="360" w:lineRule="auto"/>
        <w:jc w:val="both"/>
        <w:rPr>
          <w:sz w:val="24"/>
          <w:szCs w:val="24"/>
        </w:rPr>
      </w:pPr>
      <w:r w:rsidRPr="00E153E0">
        <w:rPr>
          <w:sz w:val="24"/>
          <w:szCs w:val="24"/>
        </w:rPr>
        <w:t xml:space="preserve">Sensores </w:t>
      </w:r>
      <w:r w:rsidR="000610D9" w:rsidRPr="00E153E0">
        <w:rPr>
          <w:sz w:val="24"/>
          <w:szCs w:val="24"/>
        </w:rPr>
        <w:t>antivandálicos</w:t>
      </w:r>
      <w:r w:rsidR="009821BD">
        <w:rPr>
          <w:sz w:val="24"/>
          <w:szCs w:val="24"/>
        </w:rPr>
        <w:t>:</w:t>
      </w:r>
      <w:r w:rsidRPr="00E153E0">
        <w:rPr>
          <w:sz w:val="24"/>
          <w:szCs w:val="24"/>
        </w:rPr>
        <w:t xml:space="preserve"> Detectan la presencia de personas en la plataforma de mantenimiento de las pilonas. </w:t>
      </w:r>
    </w:p>
    <w:p w14:paraId="2AD79853" w14:textId="4489B77B" w:rsidR="00E153E0" w:rsidRPr="00E153E0" w:rsidRDefault="00E153E0" w:rsidP="00E153E0">
      <w:pPr>
        <w:numPr>
          <w:ilvl w:val="0"/>
          <w:numId w:val="14"/>
        </w:numPr>
        <w:spacing w:line="360" w:lineRule="auto"/>
        <w:jc w:val="both"/>
        <w:rPr>
          <w:sz w:val="24"/>
          <w:szCs w:val="24"/>
        </w:rPr>
      </w:pPr>
      <w:r w:rsidRPr="00E153E0">
        <w:rPr>
          <w:sz w:val="24"/>
          <w:szCs w:val="24"/>
        </w:rPr>
        <w:t xml:space="preserve">Balancines: Son elementos articulados dotados de poleas que permiten el libre desplazamiento del cable. Estos elementos compensan los cambios de </w:t>
      </w:r>
      <w:r w:rsidR="000610D9" w:rsidRPr="00E153E0">
        <w:rPr>
          <w:sz w:val="24"/>
          <w:szCs w:val="24"/>
        </w:rPr>
        <w:t>posición</w:t>
      </w:r>
      <w:r w:rsidRPr="00E153E0">
        <w:rPr>
          <w:sz w:val="24"/>
          <w:szCs w:val="24"/>
        </w:rPr>
        <w:t xml:space="preserve"> del cable debido al movimiento de la cabina. </w:t>
      </w:r>
    </w:p>
    <w:p w14:paraId="4EC8CF2D" w14:textId="1F835569" w:rsidR="001C260A" w:rsidRPr="004260D7" w:rsidRDefault="000610D9" w:rsidP="001C260A">
      <w:pPr>
        <w:numPr>
          <w:ilvl w:val="0"/>
          <w:numId w:val="14"/>
        </w:numPr>
        <w:spacing w:line="360" w:lineRule="auto"/>
        <w:jc w:val="both"/>
        <w:rPr>
          <w:sz w:val="24"/>
          <w:szCs w:val="24"/>
        </w:rPr>
      </w:pPr>
      <w:r w:rsidRPr="00E153E0">
        <w:rPr>
          <w:sz w:val="24"/>
          <w:szCs w:val="24"/>
        </w:rPr>
        <w:t>Anemómetro</w:t>
      </w:r>
      <w:r w:rsidR="009821BD">
        <w:rPr>
          <w:sz w:val="24"/>
          <w:szCs w:val="24"/>
        </w:rPr>
        <w:t xml:space="preserve">: </w:t>
      </w:r>
      <w:r w:rsidR="00E153E0" w:rsidRPr="00E153E0">
        <w:rPr>
          <w:sz w:val="24"/>
          <w:szCs w:val="24"/>
        </w:rPr>
        <w:t xml:space="preserve">Instrumento de medida de la velocidad del viento que indica cuando </w:t>
      </w:r>
      <w:r w:rsidR="009821BD" w:rsidRPr="00E153E0">
        <w:rPr>
          <w:sz w:val="24"/>
          <w:szCs w:val="24"/>
        </w:rPr>
        <w:t>esta</w:t>
      </w:r>
      <w:r w:rsidR="00E153E0" w:rsidRPr="00E153E0">
        <w:rPr>
          <w:sz w:val="24"/>
          <w:szCs w:val="24"/>
        </w:rPr>
        <w:t xml:space="preserve"> puede atentar contra la seguridad del sistema. Se ubican en los sitios </w:t>
      </w:r>
      <w:r w:rsidRPr="00E153E0">
        <w:rPr>
          <w:sz w:val="24"/>
          <w:szCs w:val="24"/>
        </w:rPr>
        <w:t>más</w:t>
      </w:r>
      <w:r w:rsidR="00E153E0" w:rsidRPr="00E153E0">
        <w:rPr>
          <w:sz w:val="24"/>
          <w:szCs w:val="24"/>
        </w:rPr>
        <w:t xml:space="preserve"> </w:t>
      </w:r>
      <w:r w:rsidRPr="00E153E0">
        <w:rPr>
          <w:sz w:val="24"/>
          <w:szCs w:val="24"/>
        </w:rPr>
        <w:t>críticos</w:t>
      </w:r>
      <w:r w:rsidR="00E153E0" w:rsidRPr="00E153E0">
        <w:rPr>
          <w:sz w:val="24"/>
          <w:szCs w:val="24"/>
        </w:rPr>
        <w:t xml:space="preserve"> ya sea en pilonas o estaciones</w:t>
      </w:r>
      <w:r w:rsidR="001C260A">
        <w:rPr>
          <w:sz w:val="24"/>
          <w:szCs w:val="24"/>
        </w:rPr>
        <w:t>.</w:t>
      </w:r>
    </w:p>
    <w:p w14:paraId="69F067DE" w14:textId="45909FFF" w:rsidR="00E153E0" w:rsidRPr="00E153E0" w:rsidRDefault="009821BD" w:rsidP="00E153E0">
      <w:pPr>
        <w:spacing w:line="360" w:lineRule="auto"/>
        <w:jc w:val="both"/>
        <w:rPr>
          <w:sz w:val="24"/>
          <w:szCs w:val="24"/>
        </w:rPr>
      </w:pPr>
      <w:r>
        <w:rPr>
          <w:b/>
          <w:sz w:val="24"/>
          <w:szCs w:val="24"/>
        </w:rPr>
        <w:t>-</w:t>
      </w:r>
      <w:r w:rsidR="00E153E0" w:rsidRPr="00E153E0">
        <w:rPr>
          <w:b/>
          <w:sz w:val="24"/>
          <w:szCs w:val="24"/>
        </w:rPr>
        <w:t xml:space="preserve">Cadena </w:t>
      </w:r>
      <w:r w:rsidR="000610D9" w:rsidRPr="00E153E0">
        <w:rPr>
          <w:b/>
          <w:sz w:val="24"/>
          <w:szCs w:val="24"/>
        </w:rPr>
        <w:t>cinemática</w:t>
      </w:r>
      <w:r w:rsidR="00E153E0" w:rsidRPr="00E153E0">
        <w:rPr>
          <w:b/>
          <w:sz w:val="24"/>
          <w:szCs w:val="24"/>
        </w:rPr>
        <w:t xml:space="preserve"> </w:t>
      </w:r>
    </w:p>
    <w:p w14:paraId="46CD98D9" w14:textId="0C945EB2" w:rsidR="00E153E0" w:rsidRPr="00E153E0" w:rsidRDefault="00E153E0" w:rsidP="00E153E0">
      <w:pPr>
        <w:spacing w:line="360" w:lineRule="auto"/>
        <w:jc w:val="both"/>
        <w:rPr>
          <w:sz w:val="24"/>
          <w:szCs w:val="24"/>
        </w:rPr>
      </w:pPr>
      <w:r w:rsidRPr="00E153E0">
        <w:rPr>
          <w:sz w:val="24"/>
          <w:szCs w:val="24"/>
        </w:rPr>
        <w:t xml:space="preserve">Está compuesta por todos los dispositivos </w:t>
      </w:r>
      <w:r w:rsidR="000610D9" w:rsidRPr="00E153E0">
        <w:rPr>
          <w:sz w:val="24"/>
          <w:szCs w:val="24"/>
        </w:rPr>
        <w:t>móviles</w:t>
      </w:r>
      <w:r w:rsidRPr="00E153E0">
        <w:rPr>
          <w:sz w:val="24"/>
          <w:szCs w:val="24"/>
        </w:rPr>
        <w:t xml:space="preserve"> del sistema que dan movimiento a las cabinas. Estos dispositivos </w:t>
      </w:r>
      <w:r w:rsidR="000610D9" w:rsidRPr="00E153E0">
        <w:rPr>
          <w:sz w:val="24"/>
          <w:szCs w:val="24"/>
        </w:rPr>
        <w:t>varían</w:t>
      </w:r>
      <w:r w:rsidRPr="00E153E0">
        <w:rPr>
          <w:sz w:val="24"/>
          <w:szCs w:val="24"/>
        </w:rPr>
        <w:t xml:space="preserve"> </w:t>
      </w:r>
      <w:r w:rsidR="00786E7F" w:rsidRPr="00E153E0">
        <w:rPr>
          <w:sz w:val="24"/>
          <w:szCs w:val="24"/>
        </w:rPr>
        <w:t>según</w:t>
      </w:r>
      <w:r w:rsidRPr="00E153E0">
        <w:rPr>
          <w:sz w:val="24"/>
          <w:szCs w:val="24"/>
        </w:rPr>
        <w:t xml:space="preserve"> el tipo de sistema. </w:t>
      </w:r>
    </w:p>
    <w:p w14:paraId="586D9792" w14:textId="5B5AFC4B" w:rsidR="00E153E0" w:rsidRPr="00E153E0" w:rsidRDefault="00E153E0" w:rsidP="00E153E0">
      <w:pPr>
        <w:numPr>
          <w:ilvl w:val="0"/>
          <w:numId w:val="15"/>
        </w:numPr>
        <w:spacing w:line="360" w:lineRule="auto"/>
        <w:jc w:val="both"/>
        <w:rPr>
          <w:sz w:val="24"/>
          <w:szCs w:val="24"/>
        </w:rPr>
      </w:pPr>
      <w:r w:rsidRPr="00E153E0">
        <w:rPr>
          <w:sz w:val="24"/>
          <w:szCs w:val="24"/>
        </w:rPr>
        <w:t>Motor principal</w:t>
      </w:r>
      <w:r w:rsidR="009821BD">
        <w:rPr>
          <w:sz w:val="24"/>
          <w:szCs w:val="24"/>
        </w:rPr>
        <w:t>:</w:t>
      </w:r>
      <w:r w:rsidRPr="00E153E0">
        <w:rPr>
          <w:sz w:val="24"/>
          <w:szCs w:val="24"/>
        </w:rPr>
        <w:t xml:space="preserve"> Está ubicado en la </w:t>
      </w:r>
      <w:r w:rsidR="000610D9" w:rsidRPr="00E153E0">
        <w:rPr>
          <w:sz w:val="24"/>
          <w:szCs w:val="24"/>
        </w:rPr>
        <w:t>estación</w:t>
      </w:r>
      <w:r w:rsidRPr="00E153E0">
        <w:rPr>
          <w:sz w:val="24"/>
          <w:szCs w:val="24"/>
        </w:rPr>
        <w:t xml:space="preserve"> motriz. Es un elemento de potencia encargado de imprimir el movimiento al sistema a </w:t>
      </w:r>
      <w:r w:rsidR="000610D9" w:rsidRPr="00E153E0">
        <w:rPr>
          <w:sz w:val="24"/>
          <w:szCs w:val="24"/>
        </w:rPr>
        <w:t>través</w:t>
      </w:r>
      <w:r w:rsidRPr="00E153E0">
        <w:rPr>
          <w:sz w:val="24"/>
          <w:szCs w:val="24"/>
        </w:rPr>
        <w:t xml:space="preserve"> de reductores y acoples. En instalaciones de gran potencia se utilizan motores de corriente directa. </w:t>
      </w:r>
    </w:p>
    <w:p w14:paraId="7F5C949A" w14:textId="3920B6B8" w:rsidR="00E153E0" w:rsidRPr="00E153E0" w:rsidRDefault="00E153E0" w:rsidP="00E153E0">
      <w:pPr>
        <w:numPr>
          <w:ilvl w:val="0"/>
          <w:numId w:val="15"/>
        </w:numPr>
        <w:spacing w:line="360" w:lineRule="auto"/>
        <w:jc w:val="both"/>
        <w:rPr>
          <w:sz w:val="24"/>
          <w:szCs w:val="24"/>
        </w:rPr>
      </w:pPr>
      <w:r w:rsidRPr="00E153E0">
        <w:rPr>
          <w:sz w:val="24"/>
          <w:szCs w:val="24"/>
        </w:rPr>
        <w:t>Reductor</w:t>
      </w:r>
      <w:r w:rsidR="009821BD">
        <w:rPr>
          <w:sz w:val="24"/>
          <w:szCs w:val="24"/>
        </w:rPr>
        <w:t>:</w:t>
      </w:r>
      <w:r w:rsidRPr="00E153E0">
        <w:rPr>
          <w:sz w:val="24"/>
          <w:szCs w:val="24"/>
        </w:rPr>
        <w:t xml:space="preserve"> Es un equipo que tiene como </w:t>
      </w:r>
      <w:r w:rsidR="000610D9" w:rsidRPr="00E153E0">
        <w:rPr>
          <w:sz w:val="24"/>
          <w:szCs w:val="24"/>
        </w:rPr>
        <w:t>función</w:t>
      </w:r>
      <w:r w:rsidRPr="00E153E0">
        <w:rPr>
          <w:sz w:val="24"/>
          <w:szCs w:val="24"/>
        </w:rPr>
        <w:t xml:space="preserve"> adaptar la velocidad </w:t>
      </w:r>
      <w:r w:rsidR="000610D9" w:rsidRPr="00E153E0">
        <w:rPr>
          <w:sz w:val="24"/>
          <w:szCs w:val="24"/>
        </w:rPr>
        <w:t>estándar</w:t>
      </w:r>
      <w:r w:rsidRPr="00E153E0">
        <w:rPr>
          <w:sz w:val="24"/>
          <w:szCs w:val="24"/>
        </w:rPr>
        <w:t xml:space="preserve"> de salida del motor a la velocidad y potencia adecuadas o necesarias para poner en movimiento la polea en las condiciones de servicio requeridas </w:t>
      </w:r>
    </w:p>
    <w:p w14:paraId="1DBDCC9C" w14:textId="2AEADDD1" w:rsidR="00E153E0" w:rsidRPr="00E153E0" w:rsidRDefault="00E153E0" w:rsidP="00E153E0">
      <w:pPr>
        <w:numPr>
          <w:ilvl w:val="0"/>
          <w:numId w:val="15"/>
        </w:numPr>
        <w:spacing w:line="360" w:lineRule="auto"/>
        <w:jc w:val="both"/>
        <w:rPr>
          <w:sz w:val="24"/>
          <w:szCs w:val="24"/>
        </w:rPr>
      </w:pPr>
      <w:r w:rsidRPr="00E153E0">
        <w:rPr>
          <w:sz w:val="24"/>
          <w:szCs w:val="24"/>
        </w:rPr>
        <w:lastRenderedPageBreak/>
        <w:t xml:space="preserve">Polea motriz: Se encuentra ubicada en la </w:t>
      </w:r>
      <w:r w:rsidR="000610D9" w:rsidRPr="00E153E0">
        <w:rPr>
          <w:sz w:val="24"/>
          <w:szCs w:val="24"/>
        </w:rPr>
        <w:t>estación</w:t>
      </w:r>
      <w:r w:rsidRPr="00E153E0">
        <w:rPr>
          <w:sz w:val="24"/>
          <w:szCs w:val="24"/>
        </w:rPr>
        <w:t xml:space="preserve"> motriz. Es un elemento de </w:t>
      </w:r>
      <w:r w:rsidR="000610D9" w:rsidRPr="00E153E0">
        <w:rPr>
          <w:sz w:val="24"/>
          <w:szCs w:val="24"/>
        </w:rPr>
        <w:t>fabricación</w:t>
      </w:r>
      <w:r w:rsidRPr="00E153E0">
        <w:rPr>
          <w:sz w:val="24"/>
          <w:szCs w:val="24"/>
        </w:rPr>
        <w:t xml:space="preserve"> </w:t>
      </w:r>
      <w:r w:rsidR="000610D9" w:rsidRPr="00E153E0">
        <w:rPr>
          <w:sz w:val="24"/>
          <w:szCs w:val="24"/>
        </w:rPr>
        <w:t>metálica</w:t>
      </w:r>
      <w:r w:rsidRPr="00E153E0">
        <w:rPr>
          <w:sz w:val="24"/>
          <w:szCs w:val="24"/>
        </w:rPr>
        <w:t xml:space="preserve"> que tiene como </w:t>
      </w:r>
      <w:r w:rsidR="000610D9" w:rsidRPr="00E153E0">
        <w:rPr>
          <w:sz w:val="24"/>
          <w:szCs w:val="24"/>
        </w:rPr>
        <w:t>función</w:t>
      </w:r>
      <w:r w:rsidRPr="00E153E0">
        <w:rPr>
          <w:sz w:val="24"/>
          <w:szCs w:val="24"/>
        </w:rPr>
        <w:t xml:space="preserve"> transmitir al cable la potencia generada por el motor. Cuenta con un recubrimiento de material </w:t>
      </w:r>
      <w:r w:rsidR="000610D9" w:rsidRPr="00E153E0">
        <w:rPr>
          <w:sz w:val="24"/>
          <w:szCs w:val="24"/>
        </w:rPr>
        <w:t>plástico</w:t>
      </w:r>
      <w:r w:rsidRPr="00E153E0">
        <w:rPr>
          <w:sz w:val="24"/>
          <w:szCs w:val="24"/>
        </w:rPr>
        <w:t xml:space="preserve"> en la garganta para evitar el desgaste del cable por rozamiento. </w:t>
      </w:r>
    </w:p>
    <w:p w14:paraId="155F4F78" w14:textId="694A69B1" w:rsidR="00E153E0" w:rsidRPr="00E153E0" w:rsidRDefault="00E153E0" w:rsidP="00E153E0">
      <w:pPr>
        <w:numPr>
          <w:ilvl w:val="0"/>
          <w:numId w:val="15"/>
        </w:numPr>
        <w:spacing w:line="360" w:lineRule="auto"/>
        <w:jc w:val="both"/>
        <w:rPr>
          <w:sz w:val="24"/>
          <w:szCs w:val="24"/>
        </w:rPr>
      </w:pPr>
      <w:r w:rsidRPr="00E153E0">
        <w:rPr>
          <w:sz w:val="24"/>
          <w:szCs w:val="24"/>
        </w:rPr>
        <w:t xml:space="preserve">Polea de </w:t>
      </w:r>
      <w:r w:rsidR="000610D9" w:rsidRPr="00E153E0">
        <w:rPr>
          <w:sz w:val="24"/>
          <w:szCs w:val="24"/>
        </w:rPr>
        <w:t>reenv</w:t>
      </w:r>
      <w:r w:rsidR="004E76FB">
        <w:rPr>
          <w:sz w:val="24"/>
          <w:szCs w:val="24"/>
        </w:rPr>
        <w:t>ío</w:t>
      </w:r>
      <w:r w:rsidR="009821BD">
        <w:rPr>
          <w:sz w:val="24"/>
          <w:szCs w:val="24"/>
        </w:rPr>
        <w:t>:</w:t>
      </w:r>
      <w:r w:rsidRPr="00E153E0">
        <w:rPr>
          <w:sz w:val="24"/>
          <w:szCs w:val="24"/>
        </w:rPr>
        <w:t xml:space="preserve"> Se encuentra ubicada en la </w:t>
      </w:r>
      <w:r w:rsidR="000610D9" w:rsidRPr="00E153E0">
        <w:rPr>
          <w:sz w:val="24"/>
          <w:szCs w:val="24"/>
        </w:rPr>
        <w:t>estación</w:t>
      </w:r>
      <w:r w:rsidRPr="00E153E0">
        <w:rPr>
          <w:sz w:val="24"/>
          <w:szCs w:val="24"/>
        </w:rPr>
        <w:t xml:space="preserve"> extrema (</w:t>
      </w:r>
      <w:r w:rsidR="000610D9" w:rsidRPr="00E153E0">
        <w:rPr>
          <w:sz w:val="24"/>
          <w:szCs w:val="24"/>
        </w:rPr>
        <w:t>reenv</w:t>
      </w:r>
      <w:r w:rsidR="004E76FB">
        <w:rPr>
          <w:sz w:val="24"/>
          <w:szCs w:val="24"/>
        </w:rPr>
        <w:t>ío</w:t>
      </w:r>
      <w:r w:rsidRPr="00E153E0">
        <w:rPr>
          <w:sz w:val="24"/>
          <w:szCs w:val="24"/>
        </w:rPr>
        <w:t xml:space="preserve">). Cuenta con las mismas </w:t>
      </w:r>
      <w:r w:rsidR="000610D9" w:rsidRPr="00E153E0">
        <w:rPr>
          <w:sz w:val="24"/>
          <w:szCs w:val="24"/>
        </w:rPr>
        <w:t>características</w:t>
      </w:r>
      <w:r w:rsidRPr="00E153E0">
        <w:rPr>
          <w:sz w:val="24"/>
          <w:szCs w:val="24"/>
        </w:rPr>
        <w:t xml:space="preserve"> de </w:t>
      </w:r>
      <w:r w:rsidR="000610D9" w:rsidRPr="00E153E0">
        <w:rPr>
          <w:sz w:val="24"/>
          <w:szCs w:val="24"/>
        </w:rPr>
        <w:t>fabricación</w:t>
      </w:r>
      <w:r w:rsidRPr="00E153E0">
        <w:rPr>
          <w:sz w:val="24"/>
          <w:szCs w:val="24"/>
        </w:rPr>
        <w:t xml:space="preserve"> de la polea motriz. Tiene como </w:t>
      </w:r>
      <w:r w:rsidR="000610D9" w:rsidRPr="00E153E0">
        <w:rPr>
          <w:sz w:val="24"/>
          <w:szCs w:val="24"/>
        </w:rPr>
        <w:t>función</w:t>
      </w:r>
      <w:r w:rsidRPr="00E153E0">
        <w:rPr>
          <w:sz w:val="24"/>
          <w:szCs w:val="24"/>
        </w:rPr>
        <w:t xml:space="preserve"> reenviar al cable hacia la </w:t>
      </w:r>
      <w:r w:rsidR="000610D9" w:rsidRPr="00E153E0">
        <w:rPr>
          <w:sz w:val="24"/>
          <w:szCs w:val="24"/>
        </w:rPr>
        <w:t>estación</w:t>
      </w:r>
      <w:r w:rsidRPr="00E153E0">
        <w:rPr>
          <w:sz w:val="24"/>
          <w:szCs w:val="24"/>
        </w:rPr>
        <w:t xml:space="preserve"> motriz cerrando el bucle que </w:t>
      </w:r>
      <w:r w:rsidR="000610D9" w:rsidRPr="00E153E0">
        <w:rPr>
          <w:sz w:val="24"/>
          <w:szCs w:val="24"/>
        </w:rPr>
        <w:t>este</w:t>
      </w:r>
      <w:r w:rsidRPr="00E153E0">
        <w:rPr>
          <w:sz w:val="24"/>
          <w:szCs w:val="24"/>
        </w:rPr>
        <w:t xml:space="preserve"> conforma. </w:t>
      </w:r>
    </w:p>
    <w:p w14:paraId="04787D6C" w14:textId="7F5E6B07" w:rsidR="00E153E0" w:rsidRPr="00E153E0" w:rsidRDefault="00E153E0" w:rsidP="00E153E0">
      <w:pPr>
        <w:numPr>
          <w:ilvl w:val="0"/>
          <w:numId w:val="15"/>
        </w:numPr>
        <w:spacing w:line="360" w:lineRule="auto"/>
        <w:jc w:val="both"/>
        <w:rPr>
          <w:sz w:val="24"/>
          <w:szCs w:val="24"/>
        </w:rPr>
      </w:pPr>
      <w:r w:rsidRPr="00E153E0">
        <w:rPr>
          <w:sz w:val="24"/>
          <w:szCs w:val="24"/>
        </w:rPr>
        <w:t>Motor auxiliar de rescate</w:t>
      </w:r>
      <w:r w:rsidR="009821BD">
        <w:rPr>
          <w:sz w:val="24"/>
          <w:szCs w:val="24"/>
        </w:rPr>
        <w:t>:</w:t>
      </w:r>
      <w:r w:rsidRPr="00E153E0">
        <w:rPr>
          <w:sz w:val="24"/>
          <w:szCs w:val="24"/>
        </w:rPr>
        <w:t xml:space="preserve"> Generalmente se encuentra posicionado cerca de la unidad reductora. Su </w:t>
      </w:r>
      <w:r w:rsidR="000610D9" w:rsidRPr="00E153E0">
        <w:rPr>
          <w:sz w:val="24"/>
          <w:szCs w:val="24"/>
        </w:rPr>
        <w:t>función</w:t>
      </w:r>
      <w:r w:rsidRPr="00E153E0">
        <w:rPr>
          <w:sz w:val="24"/>
          <w:szCs w:val="24"/>
        </w:rPr>
        <w:t xml:space="preserve"> es proporcionar potencia al sistema que permita la </w:t>
      </w:r>
      <w:r w:rsidR="000610D9" w:rsidRPr="00E153E0">
        <w:rPr>
          <w:sz w:val="24"/>
          <w:szCs w:val="24"/>
        </w:rPr>
        <w:t>evacuación</w:t>
      </w:r>
      <w:r w:rsidRPr="00E153E0">
        <w:rPr>
          <w:sz w:val="24"/>
          <w:szCs w:val="24"/>
        </w:rPr>
        <w:t xml:space="preserve"> de los pasajeros en el caso de que exista una </w:t>
      </w:r>
      <w:r w:rsidR="000610D9" w:rsidRPr="00E153E0">
        <w:rPr>
          <w:sz w:val="24"/>
          <w:szCs w:val="24"/>
        </w:rPr>
        <w:t>interrupción</w:t>
      </w:r>
      <w:r w:rsidRPr="00E153E0">
        <w:rPr>
          <w:sz w:val="24"/>
          <w:szCs w:val="24"/>
        </w:rPr>
        <w:t xml:space="preserve"> en el suministro del fluido </w:t>
      </w:r>
      <w:r w:rsidR="000610D9" w:rsidRPr="00E153E0">
        <w:rPr>
          <w:sz w:val="24"/>
          <w:szCs w:val="24"/>
        </w:rPr>
        <w:t>eléctrico</w:t>
      </w:r>
      <w:r w:rsidRPr="00E153E0">
        <w:rPr>
          <w:sz w:val="24"/>
          <w:szCs w:val="24"/>
        </w:rPr>
        <w:t xml:space="preserve"> o cuando ocurra una </w:t>
      </w:r>
      <w:r w:rsidR="000610D9" w:rsidRPr="00E153E0">
        <w:rPr>
          <w:sz w:val="24"/>
          <w:szCs w:val="24"/>
        </w:rPr>
        <w:t>avería</w:t>
      </w:r>
      <w:r w:rsidRPr="00E153E0">
        <w:rPr>
          <w:sz w:val="24"/>
          <w:szCs w:val="24"/>
        </w:rPr>
        <w:t xml:space="preserve"> en el motor principal, generalmente es un motor de </w:t>
      </w:r>
      <w:r w:rsidR="000610D9" w:rsidRPr="00E153E0">
        <w:rPr>
          <w:sz w:val="24"/>
          <w:szCs w:val="24"/>
        </w:rPr>
        <w:t>combustión</w:t>
      </w:r>
      <w:r w:rsidRPr="00E153E0">
        <w:rPr>
          <w:sz w:val="24"/>
          <w:szCs w:val="24"/>
        </w:rPr>
        <w:t xml:space="preserve"> interna. En el caso de que se emplee un motor auxiliar de rescate </w:t>
      </w:r>
      <w:r w:rsidR="000610D9" w:rsidRPr="00E153E0">
        <w:rPr>
          <w:sz w:val="24"/>
          <w:szCs w:val="24"/>
        </w:rPr>
        <w:t>eléctrico</w:t>
      </w:r>
      <w:r w:rsidRPr="00E153E0">
        <w:rPr>
          <w:sz w:val="24"/>
          <w:szCs w:val="24"/>
        </w:rPr>
        <w:t xml:space="preserve">, </w:t>
      </w:r>
      <w:r w:rsidR="000610D9" w:rsidRPr="00E153E0">
        <w:rPr>
          <w:sz w:val="24"/>
          <w:szCs w:val="24"/>
        </w:rPr>
        <w:t>será</w:t>
      </w:r>
      <w:r w:rsidRPr="00E153E0">
        <w:rPr>
          <w:sz w:val="24"/>
          <w:szCs w:val="24"/>
        </w:rPr>
        <w:t xml:space="preserve">́ necesario contar con una planta </w:t>
      </w:r>
      <w:r w:rsidR="000610D9" w:rsidRPr="00E153E0">
        <w:rPr>
          <w:sz w:val="24"/>
          <w:szCs w:val="24"/>
        </w:rPr>
        <w:t>electrógena</w:t>
      </w:r>
      <w:r w:rsidRPr="00E153E0">
        <w:rPr>
          <w:sz w:val="24"/>
          <w:szCs w:val="24"/>
        </w:rPr>
        <w:t xml:space="preserve"> que permita su funcionamiento. </w:t>
      </w:r>
    </w:p>
    <w:p w14:paraId="1D704F02" w14:textId="53D7E866" w:rsidR="00E153E0" w:rsidRPr="00E153E0" w:rsidRDefault="00E153E0" w:rsidP="00E153E0">
      <w:pPr>
        <w:numPr>
          <w:ilvl w:val="0"/>
          <w:numId w:val="15"/>
        </w:numPr>
        <w:spacing w:line="360" w:lineRule="auto"/>
        <w:jc w:val="both"/>
        <w:rPr>
          <w:sz w:val="24"/>
          <w:szCs w:val="24"/>
        </w:rPr>
      </w:pPr>
      <w:r w:rsidRPr="00E153E0">
        <w:rPr>
          <w:sz w:val="24"/>
          <w:szCs w:val="24"/>
        </w:rPr>
        <w:t xml:space="preserve">Cilindros </w:t>
      </w:r>
      <w:r w:rsidR="000610D9" w:rsidRPr="00E153E0">
        <w:rPr>
          <w:sz w:val="24"/>
          <w:szCs w:val="24"/>
        </w:rPr>
        <w:t>hidráulicos</w:t>
      </w:r>
      <w:r w:rsidRPr="00E153E0">
        <w:rPr>
          <w:sz w:val="24"/>
          <w:szCs w:val="24"/>
        </w:rPr>
        <w:t xml:space="preserve"> y/o contrapesos</w:t>
      </w:r>
      <w:r w:rsidR="009821BD">
        <w:rPr>
          <w:sz w:val="24"/>
          <w:szCs w:val="24"/>
        </w:rPr>
        <w:t>:</w:t>
      </w:r>
      <w:r w:rsidRPr="00E153E0">
        <w:rPr>
          <w:sz w:val="24"/>
          <w:szCs w:val="24"/>
        </w:rPr>
        <w:t xml:space="preserve"> Tienen como </w:t>
      </w:r>
      <w:r w:rsidR="000610D9" w:rsidRPr="00E153E0">
        <w:rPr>
          <w:sz w:val="24"/>
          <w:szCs w:val="24"/>
        </w:rPr>
        <w:t>función</w:t>
      </w:r>
      <w:r w:rsidRPr="00E153E0">
        <w:rPr>
          <w:sz w:val="24"/>
          <w:szCs w:val="24"/>
        </w:rPr>
        <w:t xml:space="preserve"> mantener la </w:t>
      </w:r>
      <w:r w:rsidR="000610D9" w:rsidRPr="00E153E0">
        <w:rPr>
          <w:sz w:val="24"/>
          <w:szCs w:val="24"/>
        </w:rPr>
        <w:t>tensión</w:t>
      </w:r>
      <w:r w:rsidRPr="00E153E0">
        <w:rPr>
          <w:sz w:val="24"/>
          <w:szCs w:val="24"/>
        </w:rPr>
        <w:t xml:space="preserve"> de </w:t>
      </w:r>
      <w:r w:rsidR="000610D9" w:rsidRPr="00E153E0">
        <w:rPr>
          <w:sz w:val="24"/>
          <w:szCs w:val="24"/>
        </w:rPr>
        <w:t>diseño</w:t>
      </w:r>
      <w:r w:rsidRPr="00E153E0">
        <w:rPr>
          <w:sz w:val="24"/>
          <w:szCs w:val="24"/>
        </w:rPr>
        <w:t xml:space="preserve"> del cable, corrigiendo las variaciones propias del comportamiento </w:t>
      </w:r>
      <w:r w:rsidR="000610D9" w:rsidRPr="00E153E0">
        <w:rPr>
          <w:sz w:val="24"/>
          <w:szCs w:val="24"/>
        </w:rPr>
        <w:t>mecánico</w:t>
      </w:r>
      <w:r w:rsidRPr="00E153E0">
        <w:rPr>
          <w:sz w:val="24"/>
          <w:szCs w:val="24"/>
        </w:rPr>
        <w:t xml:space="preserve"> de </w:t>
      </w:r>
      <w:r w:rsidR="000610D9" w:rsidRPr="00E153E0">
        <w:rPr>
          <w:sz w:val="24"/>
          <w:szCs w:val="24"/>
        </w:rPr>
        <w:t>este</w:t>
      </w:r>
      <w:r w:rsidRPr="00E153E0">
        <w:rPr>
          <w:sz w:val="24"/>
          <w:szCs w:val="24"/>
        </w:rPr>
        <w:t xml:space="preserve">. Estos elementos, que pueden estar ubicados en cualquiera de las estaciones extremas, </w:t>
      </w:r>
      <w:r w:rsidR="000610D9" w:rsidRPr="00E153E0">
        <w:rPr>
          <w:sz w:val="24"/>
          <w:szCs w:val="24"/>
        </w:rPr>
        <w:t>están</w:t>
      </w:r>
      <w:r w:rsidRPr="00E153E0">
        <w:rPr>
          <w:sz w:val="24"/>
          <w:szCs w:val="24"/>
        </w:rPr>
        <w:t xml:space="preserve"> unidos a la polea motriz o a la polea de </w:t>
      </w:r>
      <w:r w:rsidR="000610D9" w:rsidRPr="00E153E0">
        <w:rPr>
          <w:sz w:val="24"/>
          <w:szCs w:val="24"/>
        </w:rPr>
        <w:t>reenv</w:t>
      </w:r>
      <w:r w:rsidR="004E76FB">
        <w:rPr>
          <w:sz w:val="24"/>
          <w:szCs w:val="24"/>
        </w:rPr>
        <w:t>ío</w:t>
      </w:r>
      <w:r w:rsidRPr="00E153E0">
        <w:rPr>
          <w:sz w:val="24"/>
          <w:szCs w:val="24"/>
        </w:rPr>
        <w:t xml:space="preserve">, las cuales, en cada caso, deben estar ubicadas sobre una plataforma </w:t>
      </w:r>
      <w:r w:rsidR="000610D9" w:rsidRPr="00E153E0">
        <w:rPr>
          <w:sz w:val="24"/>
          <w:szCs w:val="24"/>
        </w:rPr>
        <w:t>móvil</w:t>
      </w:r>
      <w:r w:rsidRPr="00E153E0">
        <w:rPr>
          <w:sz w:val="24"/>
          <w:szCs w:val="24"/>
        </w:rPr>
        <w:t xml:space="preserve"> para facilitar su movimiento durante las correcciones de </w:t>
      </w:r>
      <w:r w:rsidR="000610D9" w:rsidRPr="00E153E0">
        <w:rPr>
          <w:sz w:val="24"/>
          <w:szCs w:val="24"/>
        </w:rPr>
        <w:t>tensión</w:t>
      </w:r>
      <w:r w:rsidRPr="00E153E0">
        <w:rPr>
          <w:sz w:val="24"/>
          <w:szCs w:val="24"/>
        </w:rPr>
        <w:t xml:space="preserve">. </w:t>
      </w:r>
    </w:p>
    <w:p w14:paraId="4D510D58" w14:textId="53CA26C1" w:rsidR="004260D7" w:rsidRPr="004260D7" w:rsidRDefault="00E153E0" w:rsidP="004260D7">
      <w:pPr>
        <w:numPr>
          <w:ilvl w:val="0"/>
          <w:numId w:val="15"/>
        </w:numPr>
        <w:spacing w:line="360" w:lineRule="auto"/>
        <w:jc w:val="both"/>
        <w:rPr>
          <w:sz w:val="24"/>
          <w:szCs w:val="24"/>
        </w:rPr>
      </w:pPr>
      <w:r w:rsidRPr="00E153E0">
        <w:rPr>
          <w:sz w:val="24"/>
          <w:szCs w:val="24"/>
        </w:rPr>
        <w:t>Frenos</w:t>
      </w:r>
      <w:r w:rsidR="009821BD">
        <w:rPr>
          <w:sz w:val="24"/>
          <w:szCs w:val="24"/>
        </w:rPr>
        <w:t>:</w:t>
      </w:r>
      <w:r w:rsidRPr="00E153E0">
        <w:rPr>
          <w:sz w:val="24"/>
          <w:szCs w:val="24"/>
        </w:rPr>
        <w:t xml:space="preserve"> Generalmente </w:t>
      </w:r>
      <w:r w:rsidR="000610D9" w:rsidRPr="00E153E0">
        <w:rPr>
          <w:sz w:val="24"/>
          <w:szCs w:val="24"/>
        </w:rPr>
        <w:t>están</w:t>
      </w:r>
      <w:r w:rsidRPr="00E153E0">
        <w:rPr>
          <w:sz w:val="24"/>
          <w:szCs w:val="24"/>
        </w:rPr>
        <w:t xml:space="preserve"> ubicados en el eje de salida del motor (eje </w:t>
      </w:r>
      <w:r w:rsidR="000610D9" w:rsidRPr="00E153E0">
        <w:rPr>
          <w:sz w:val="24"/>
          <w:szCs w:val="24"/>
        </w:rPr>
        <w:t>rápido</w:t>
      </w:r>
      <w:r w:rsidRPr="00E153E0">
        <w:rPr>
          <w:sz w:val="24"/>
          <w:szCs w:val="24"/>
        </w:rPr>
        <w:t xml:space="preserve">) y directamente en las poleas motrices, independientemente del tipo de sistema, tienen como </w:t>
      </w:r>
      <w:r w:rsidR="000610D9" w:rsidRPr="00E153E0">
        <w:rPr>
          <w:sz w:val="24"/>
          <w:szCs w:val="24"/>
        </w:rPr>
        <w:t>función</w:t>
      </w:r>
      <w:r w:rsidRPr="00E153E0">
        <w:rPr>
          <w:sz w:val="24"/>
          <w:szCs w:val="24"/>
        </w:rPr>
        <w:t xml:space="preserve"> limitar la velocidad de funcionamiento del sistema o detener </w:t>
      </w:r>
      <w:r w:rsidR="000610D9" w:rsidRPr="00E153E0">
        <w:rPr>
          <w:sz w:val="24"/>
          <w:szCs w:val="24"/>
        </w:rPr>
        <w:t>este</w:t>
      </w:r>
      <w:r w:rsidRPr="00E153E0">
        <w:rPr>
          <w:sz w:val="24"/>
          <w:szCs w:val="24"/>
        </w:rPr>
        <w:t xml:space="preserve">. Eventualmente en un sistema </w:t>
      </w:r>
      <w:r w:rsidR="000610D9" w:rsidRPr="00E153E0">
        <w:rPr>
          <w:sz w:val="24"/>
          <w:szCs w:val="24"/>
        </w:rPr>
        <w:t>viable</w:t>
      </w:r>
      <w:r w:rsidRPr="00E153E0">
        <w:rPr>
          <w:sz w:val="24"/>
          <w:szCs w:val="24"/>
        </w:rPr>
        <w:t xml:space="preserve"> que tenga una diferencia significativa de alturas entre estaciones se puede instalar un freno en el tren de </w:t>
      </w:r>
      <w:r w:rsidRPr="00E153E0">
        <w:rPr>
          <w:sz w:val="24"/>
          <w:szCs w:val="24"/>
        </w:rPr>
        <w:lastRenderedPageBreak/>
        <w:t xml:space="preserve">poleas de la mordaza que sujeta al cable tractor, el freno se activa por falta de </w:t>
      </w:r>
      <w:r w:rsidR="000610D9" w:rsidRPr="00E153E0">
        <w:rPr>
          <w:sz w:val="24"/>
          <w:szCs w:val="24"/>
        </w:rPr>
        <w:t>tensión</w:t>
      </w:r>
      <w:r w:rsidRPr="00E153E0">
        <w:rPr>
          <w:sz w:val="24"/>
          <w:szCs w:val="24"/>
        </w:rPr>
        <w:t xml:space="preserve"> en este cable o por una </w:t>
      </w:r>
      <w:r w:rsidR="000610D9" w:rsidRPr="00E153E0">
        <w:rPr>
          <w:sz w:val="24"/>
          <w:szCs w:val="24"/>
        </w:rPr>
        <w:t>aceleración</w:t>
      </w:r>
      <w:r w:rsidRPr="00E153E0">
        <w:rPr>
          <w:sz w:val="24"/>
          <w:szCs w:val="24"/>
        </w:rPr>
        <w:t xml:space="preserve"> </w:t>
      </w:r>
      <w:r w:rsidR="000610D9" w:rsidRPr="00E153E0">
        <w:rPr>
          <w:sz w:val="24"/>
          <w:szCs w:val="24"/>
        </w:rPr>
        <w:t>anómala</w:t>
      </w:r>
      <w:r w:rsidRPr="00E153E0">
        <w:rPr>
          <w:sz w:val="24"/>
          <w:szCs w:val="24"/>
        </w:rPr>
        <w:t xml:space="preserve"> del </w:t>
      </w:r>
      <w:r w:rsidR="000610D9" w:rsidRPr="00E153E0">
        <w:rPr>
          <w:sz w:val="24"/>
          <w:szCs w:val="24"/>
        </w:rPr>
        <w:t>vehículo</w:t>
      </w:r>
      <w:r w:rsidRPr="00E153E0">
        <w:rPr>
          <w:sz w:val="24"/>
          <w:szCs w:val="24"/>
        </w:rPr>
        <w:t xml:space="preserve">. </w:t>
      </w:r>
    </w:p>
    <w:p w14:paraId="59C98FF6" w14:textId="344F2CF1" w:rsidR="00E153E0" w:rsidRPr="00E153E0" w:rsidRDefault="009821BD" w:rsidP="00E153E0">
      <w:pPr>
        <w:spacing w:line="360" w:lineRule="auto"/>
        <w:jc w:val="both"/>
        <w:rPr>
          <w:sz w:val="24"/>
          <w:szCs w:val="24"/>
        </w:rPr>
      </w:pPr>
      <w:r>
        <w:rPr>
          <w:b/>
          <w:sz w:val="24"/>
          <w:szCs w:val="24"/>
        </w:rPr>
        <w:t>-</w:t>
      </w:r>
      <w:r w:rsidR="00E153E0" w:rsidRPr="00E153E0">
        <w:rPr>
          <w:b/>
          <w:sz w:val="24"/>
          <w:szCs w:val="24"/>
        </w:rPr>
        <w:t xml:space="preserve">Dispositivos </w:t>
      </w:r>
      <w:r w:rsidR="000610D9" w:rsidRPr="00E153E0">
        <w:rPr>
          <w:b/>
          <w:sz w:val="24"/>
          <w:szCs w:val="24"/>
        </w:rPr>
        <w:t>eléctricos</w:t>
      </w:r>
      <w:r w:rsidR="00E153E0" w:rsidRPr="00E153E0">
        <w:rPr>
          <w:b/>
          <w:sz w:val="24"/>
          <w:szCs w:val="24"/>
        </w:rPr>
        <w:t xml:space="preserve"> y de control </w:t>
      </w:r>
    </w:p>
    <w:p w14:paraId="24A4AF27" w14:textId="5B3C337E" w:rsidR="00E153E0" w:rsidRPr="00E153E0" w:rsidRDefault="00E153E0" w:rsidP="00E153E0">
      <w:pPr>
        <w:spacing w:line="360" w:lineRule="auto"/>
        <w:jc w:val="both"/>
        <w:rPr>
          <w:sz w:val="24"/>
          <w:szCs w:val="24"/>
        </w:rPr>
      </w:pPr>
      <w:r w:rsidRPr="00E153E0">
        <w:rPr>
          <w:sz w:val="24"/>
          <w:szCs w:val="24"/>
        </w:rPr>
        <w:t xml:space="preserve">Es el conjunto de elementos destinados a facilitar la </w:t>
      </w:r>
      <w:r w:rsidR="000610D9" w:rsidRPr="00E153E0">
        <w:rPr>
          <w:sz w:val="24"/>
          <w:szCs w:val="24"/>
        </w:rPr>
        <w:t>operación</w:t>
      </w:r>
      <w:r w:rsidRPr="00E153E0">
        <w:rPr>
          <w:sz w:val="24"/>
          <w:szCs w:val="24"/>
        </w:rPr>
        <w:t xml:space="preserve"> de una forma automatizada </w:t>
      </w:r>
      <w:r w:rsidR="00786E7F" w:rsidRPr="00E153E0">
        <w:rPr>
          <w:sz w:val="24"/>
          <w:szCs w:val="24"/>
        </w:rPr>
        <w:t>además</w:t>
      </w:r>
      <w:r w:rsidRPr="00E153E0">
        <w:rPr>
          <w:sz w:val="24"/>
          <w:szCs w:val="24"/>
        </w:rPr>
        <w:t xml:space="preserve"> de brindar mayor confiabilidad al sistema. Algunos de estos dispositivos son: </w:t>
      </w:r>
    </w:p>
    <w:p w14:paraId="5CE03C64" w14:textId="7C8B1617" w:rsidR="00E153E0" w:rsidRPr="00E153E0" w:rsidRDefault="00E153E0" w:rsidP="00E153E0">
      <w:pPr>
        <w:numPr>
          <w:ilvl w:val="0"/>
          <w:numId w:val="16"/>
        </w:numPr>
        <w:spacing w:line="360" w:lineRule="auto"/>
        <w:jc w:val="both"/>
        <w:rPr>
          <w:sz w:val="24"/>
          <w:szCs w:val="24"/>
        </w:rPr>
      </w:pPr>
      <w:r w:rsidRPr="00E153E0">
        <w:rPr>
          <w:sz w:val="24"/>
          <w:szCs w:val="24"/>
        </w:rPr>
        <w:t>Sistemas de malla a tierra o apantallamiento</w:t>
      </w:r>
      <w:r w:rsidR="009821BD">
        <w:rPr>
          <w:sz w:val="24"/>
          <w:szCs w:val="24"/>
        </w:rPr>
        <w:t>:</w:t>
      </w:r>
      <w:r w:rsidRPr="00E153E0">
        <w:rPr>
          <w:sz w:val="24"/>
          <w:szCs w:val="24"/>
        </w:rPr>
        <w:t xml:space="preserve"> Es el conjunto de dispositivos que absorben las descargas </w:t>
      </w:r>
      <w:r w:rsidR="000610D9" w:rsidRPr="00E153E0">
        <w:rPr>
          <w:sz w:val="24"/>
          <w:szCs w:val="24"/>
        </w:rPr>
        <w:t>atmosféricas</w:t>
      </w:r>
      <w:r w:rsidRPr="00E153E0">
        <w:rPr>
          <w:sz w:val="24"/>
          <w:szCs w:val="24"/>
        </w:rPr>
        <w:t xml:space="preserve"> y las sobretensiones </w:t>
      </w:r>
      <w:r w:rsidR="000610D9" w:rsidRPr="00E153E0">
        <w:rPr>
          <w:sz w:val="24"/>
          <w:szCs w:val="24"/>
        </w:rPr>
        <w:t>eléctricas</w:t>
      </w:r>
      <w:r w:rsidRPr="00E153E0">
        <w:rPr>
          <w:sz w:val="24"/>
          <w:szCs w:val="24"/>
        </w:rPr>
        <w:t xml:space="preserve"> que pueden poner en riesgo los elementos de la </w:t>
      </w:r>
      <w:r w:rsidR="000610D9" w:rsidRPr="00E153E0">
        <w:rPr>
          <w:sz w:val="24"/>
          <w:szCs w:val="24"/>
        </w:rPr>
        <w:t>instalación</w:t>
      </w:r>
      <w:r w:rsidRPr="00E153E0">
        <w:rPr>
          <w:sz w:val="24"/>
          <w:szCs w:val="24"/>
        </w:rPr>
        <w:t xml:space="preserve">, garantizando la continuidad </w:t>
      </w:r>
      <w:r w:rsidR="000610D9" w:rsidRPr="00E153E0">
        <w:rPr>
          <w:sz w:val="24"/>
          <w:szCs w:val="24"/>
        </w:rPr>
        <w:t>eléctrica</w:t>
      </w:r>
      <w:r w:rsidRPr="00E153E0">
        <w:rPr>
          <w:sz w:val="24"/>
          <w:szCs w:val="24"/>
        </w:rPr>
        <w:t xml:space="preserve"> y protegiendo los elementos del sistema </w:t>
      </w:r>
      <w:r w:rsidR="000610D9" w:rsidRPr="00E153E0">
        <w:rPr>
          <w:sz w:val="24"/>
          <w:szCs w:val="24"/>
        </w:rPr>
        <w:t>electromecánico</w:t>
      </w:r>
      <w:r w:rsidRPr="00E153E0">
        <w:rPr>
          <w:sz w:val="24"/>
          <w:szCs w:val="24"/>
        </w:rPr>
        <w:t xml:space="preserve"> y las estaciones. </w:t>
      </w:r>
    </w:p>
    <w:p w14:paraId="21799E46" w14:textId="58D12B7D" w:rsidR="00E153E0" w:rsidRPr="00E153E0" w:rsidRDefault="00E153E0" w:rsidP="00E153E0">
      <w:pPr>
        <w:numPr>
          <w:ilvl w:val="0"/>
          <w:numId w:val="16"/>
        </w:numPr>
        <w:spacing w:line="360" w:lineRule="auto"/>
        <w:jc w:val="both"/>
        <w:rPr>
          <w:sz w:val="24"/>
          <w:szCs w:val="24"/>
        </w:rPr>
      </w:pPr>
      <w:r w:rsidRPr="00E153E0">
        <w:rPr>
          <w:sz w:val="24"/>
          <w:szCs w:val="24"/>
        </w:rPr>
        <w:t>Variador de frecuencia</w:t>
      </w:r>
      <w:r w:rsidR="009821BD">
        <w:rPr>
          <w:sz w:val="24"/>
          <w:szCs w:val="24"/>
        </w:rPr>
        <w:t>:</w:t>
      </w:r>
      <w:r w:rsidRPr="00E153E0">
        <w:rPr>
          <w:sz w:val="24"/>
          <w:szCs w:val="24"/>
        </w:rPr>
        <w:t xml:space="preserve"> Dispositivo encargado de la </w:t>
      </w:r>
      <w:r w:rsidR="000610D9" w:rsidRPr="00E153E0">
        <w:rPr>
          <w:sz w:val="24"/>
          <w:szCs w:val="24"/>
        </w:rPr>
        <w:t>regulación</w:t>
      </w:r>
      <w:r w:rsidRPr="00E153E0">
        <w:rPr>
          <w:sz w:val="24"/>
          <w:szCs w:val="24"/>
        </w:rPr>
        <w:t xml:space="preserve"> de la frecuencia </w:t>
      </w:r>
      <w:r w:rsidR="000610D9" w:rsidRPr="00E153E0">
        <w:rPr>
          <w:sz w:val="24"/>
          <w:szCs w:val="24"/>
        </w:rPr>
        <w:t>eléctrica</w:t>
      </w:r>
      <w:r w:rsidRPr="00E153E0">
        <w:rPr>
          <w:sz w:val="24"/>
          <w:szCs w:val="24"/>
        </w:rPr>
        <w:t xml:space="preserve"> enviada al motor (aumenta o disminuye el rpm). Es utilizado en las maniobras de arranque y parada del sistema con el fin de evitar sobreesfuerzos en </w:t>
      </w:r>
      <w:r w:rsidR="000610D9" w:rsidRPr="00E153E0">
        <w:rPr>
          <w:sz w:val="24"/>
          <w:szCs w:val="24"/>
        </w:rPr>
        <w:t>este</w:t>
      </w:r>
      <w:r w:rsidRPr="00E153E0">
        <w:rPr>
          <w:sz w:val="24"/>
          <w:szCs w:val="24"/>
        </w:rPr>
        <w:t xml:space="preserve">. </w:t>
      </w:r>
    </w:p>
    <w:p w14:paraId="51B9A404" w14:textId="59C3A7EC" w:rsidR="00E153E0" w:rsidRPr="00E153E0" w:rsidRDefault="00E153E0" w:rsidP="00E153E0">
      <w:pPr>
        <w:numPr>
          <w:ilvl w:val="0"/>
          <w:numId w:val="16"/>
        </w:numPr>
        <w:spacing w:line="360" w:lineRule="auto"/>
        <w:jc w:val="both"/>
        <w:rPr>
          <w:sz w:val="24"/>
          <w:szCs w:val="24"/>
        </w:rPr>
      </w:pPr>
      <w:r w:rsidRPr="00E153E0">
        <w:rPr>
          <w:sz w:val="24"/>
          <w:szCs w:val="24"/>
        </w:rPr>
        <w:t xml:space="preserve">PLC (Controlador </w:t>
      </w:r>
      <w:r w:rsidR="000610D9" w:rsidRPr="00E153E0">
        <w:rPr>
          <w:sz w:val="24"/>
          <w:szCs w:val="24"/>
        </w:rPr>
        <w:t>Lógico</w:t>
      </w:r>
      <w:r w:rsidRPr="00E153E0">
        <w:rPr>
          <w:sz w:val="24"/>
          <w:szCs w:val="24"/>
        </w:rPr>
        <w:t xml:space="preserve"> Programable)</w:t>
      </w:r>
      <w:r w:rsidR="009821BD">
        <w:rPr>
          <w:sz w:val="24"/>
          <w:szCs w:val="24"/>
        </w:rPr>
        <w:t>:</w:t>
      </w:r>
      <w:r w:rsidRPr="00E153E0">
        <w:rPr>
          <w:sz w:val="24"/>
          <w:szCs w:val="24"/>
        </w:rPr>
        <w:t xml:space="preserve"> Equipo </w:t>
      </w:r>
      <w:r w:rsidR="000610D9" w:rsidRPr="00E153E0">
        <w:rPr>
          <w:sz w:val="24"/>
          <w:szCs w:val="24"/>
        </w:rPr>
        <w:t>electrónico</w:t>
      </w:r>
      <w:r w:rsidRPr="00E153E0">
        <w:rPr>
          <w:sz w:val="24"/>
          <w:szCs w:val="24"/>
        </w:rPr>
        <w:t xml:space="preserve"> programable, </w:t>
      </w:r>
      <w:r w:rsidR="000610D9" w:rsidRPr="00E153E0">
        <w:rPr>
          <w:sz w:val="24"/>
          <w:szCs w:val="24"/>
        </w:rPr>
        <w:t>diseñado</w:t>
      </w:r>
      <w:r w:rsidRPr="00E153E0">
        <w:rPr>
          <w:sz w:val="24"/>
          <w:szCs w:val="24"/>
        </w:rPr>
        <w:t xml:space="preserve"> para controlar la </w:t>
      </w:r>
      <w:r w:rsidR="000610D9" w:rsidRPr="00E153E0">
        <w:rPr>
          <w:sz w:val="24"/>
          <w:szCs w:val="24"/>
        </w:rPr>
        <w:t>operación</w:t>
      </w:r>
      <w:r w:rsidRPr="00E153E0">
        <w:rPr>
          <w:sz w:val="24"/>
          <w:szCs w:val="24"/>
        </w:rPr>
        <w:t xml:space="preserve"> del sistema en tiempo real o enviando </w:t>
      </w:r>
      <w:r w:rsidR="000610D9" w:rsidRPr="00E153E0">
        <w:rPr>
          <w:sz w:val="24"/>
          <w:szCs w:val="24"/>
        </w:rPr>
        <w:t>señales</w:t>
      </w:r>
      <w:r w:rsidRPr="00E153E0">
        <w:rPr>
          <w:sz w:val="24"/>
          <w:szCs w:val="24"/>
        </w:rPr>
        <w:t xml:space="preserve"> al operador para que tome correctivos de las irregularidades detectadas en los diferentes dispositivos. </w:t>
      </w:r>
    </w:p>
    <w:p w14:paraId="59D61D52" w14:textId="4DB14330" w:rsidR="00E153E0" w:rsidRPr="00E153E0" w:rsidRDefault="00E153E0" w:rsidP="00E153E0">
      <w:pPr>
        <w:numPr>
          <w:ilvl w:val="0"/>
          <w:numId w:val="16"/>
        </w:numPr>
        <w:spacing w:line="360" w:lineRule="auto"/>
        <w:jc w:val="both"/>
        <w:rPr>
          <w:sz w:val="24"/>
          <w:szCs w:val="24"/>
        </w:rPr>
      </w:pPr>
      <w:r w:rsidRPr="00E153E0">
        <w:rPr>
          <w:sz w:val="24"/>
          <w:szCs w:val="24"/>
        </w:rPr>
        <w:t>Tableros de potencia</w:t>
      </w:r>
      <w:r w:rsidR="009821BD">
        <w:rPr>
          <w:sz w:val="24"/>
          <w:szCs w:val="24"/>
        </w:rPr>
        <w:t>:</w:t>
      </w:r>
      <w:r w:rsidRPr="00E153E0">
        <w:rPr>
          <w:sz w:val="24"/>
          <w:szCs w:val="24"/>
        </w:rPr>
        <w:t xml:space="preserve"> Gabinetes </w:t>
      </w:r>
      <w:r w:rsidR="000610D9" w:rsidRPr="00E153E0">
        <w:rPr>
          <w:sz w:val="24"/>
          <w:szCs w:val="24"/>
        </w:rPr>
        <w:t>metálicos</w:t>
      </w:r>
      <w:r w:rsidRPr="00E153E0">
        <w:rPr>
          <w:sz w:val="24"/>
          <w:szCs w:val="24"/>
        </w:rPr>
        <w:t xml:space="preserve"> donde se aloja el PLC, el variador de velocidad y los </w:t>
      </w:r>
      <w:r w:rsidR="00786E7F" w:rsidRPr="00E153E0">
        <w:rPr>
          <w:sz w:val="24"/>
          <w:szCs w:val="24"/>
        </w:rPr>
        <w:t>demás</w:t>
      </w:r>
      <w:r w:rsidRPr="00E153E0">
        <w:rPr>
          <w:sz w:val="24"/>
          <w:szCs w:val="24"/>
        </w:rPr>
        <w:t xml:space="preserve"> elementos de potencia con sus respectivos dispositivos de seguridad. </w:t>
      </w:r>
    </w:p>
    <w:p w14:paraId="062FB3E6" w14:textId="4735C900" w:rsidR="00E153E0" w:rsidRPr="00E153E0" w:rsidRDefault="00E153E0" w:rsidP="00E153E0">
      <w:pPr>
        <w:numPr>
          <w:ilvl w:val="0"/>
          <w:numId w:val="16"/>
        </w:numPr>
        <w:spacing w:line="360" w:lineRule="auto"/>
        <w:jc w:val="both"/>
        <w:rPr>
          <w:sz w:val="24"/>
          <w:szCs w:val="24"/>
        </w:rPr>
      </w:pPr>
      <w:r w:rsidRPr="00E153E0">
        <w:rPr>
          <w:sz w:val="24"/>
          <w:szCs w:val="24"/>
        </w:rPr>
        <w:t>Consola de mando</w:t>
      </w:r>
      <w:r w:rsidR="009821BD">
        <w:rPr>
          <w:sz w:val="24"/>
          <w:szCs w:val="24"/>
        </w:rPr>
        <w:t>:</w:t>
      </w:r>
      <w:r w:rsidRPr="00E153E0">
        <w:rPr>
          <w:sz w:val="24"/>
          <w:szCs w:val="24"/>
        </w:rPr>
        <w:t xml:space="preserve"> Gabinete </w:t>
      </w:r>
      <w:r w:rsidR="000610D9" w:rsidRPr="00E153E0">
        <w:rPr>
          <w:sz w:val="24"/>
          <w:szCs w:val="24"/>
        </w:rPr>
        <w:t>metálico</w:t>
      </w:r>
      <w:r w:rsidRPr="00E153E0">
        <w:rPr>
          <w:sz w:val="24"/>
          <w:szCs w:val="24"/>
        </w:rPr>
        <w:t xml:space="preserve"> que contiene los elementos que permiten cambiar la </w:t>
      </w:r>
      <w:r w:rsidR="000610D9" w:rsidRPr="00E153E0">
        <w:rPr>
          <w:sz w:val="24"/>
          <w:szCs w:val="24"/>
        </w:rPr>
        <w:t>configuración</w:t>
      </w:r>
      <w:r w:rsidRPr="00E153E0">
        <w:rPr>
          <w:sz w:val="24"/>
          <w:szCs w:val="24"/>
        </w:rPr>
        <w:t xml:space="preserve"> del sistema, </w:t>
      </w:r>
      <w:r w:rsidR="00786E7F" w:rsidRPr="00E153E0">
        <w:rPr>
          <w:sz w:val="24"/>
          <w:szCs w:val="24"/>
        </w:rPr>
        <w:t>según</w:t>
      </w:r>
      <w:r w:rsidRPr="00E153E0">
        <w:rPr>
          <w:sz w:val="24"/>
          <w:szCs w:val="24"/>
        </w:rPr>
        <w:t xml:space="preserve"> las necesidades de </w:t>
      </w:r>
      <w:r w:rsidR="000610D9" w:rsidRPr="00E153E0">
        <w:rPr>
          <w:sz w:val="24"/>
          <w:szCs w:val="24"/>
        </w:rPr>
        <w:t>operación</w:t>
      </w:r>
      <w:r w:rsidRPr="00E153E0">
        <w:rPr>
          <w:sz w:val="24"/>
          <w:szCs w:val="24"/>
        </w:rPr>
        <w:t xml:space="preserve">; debe contar con una pantalla </w:t>
      </w:r>
      <w:r w:rsidR="000610D9" w:rsidRPr="00E153E0">
        <w:rPr>
          <w:sz w:val="24"/>
          <w:szCs w:val="24"/>
        </w:rPr>
        <w:t>mímica</w:t>
      </w:r>
      <w:r w:rsidRPr="00E153E0">
        <w:rPr>
          <w:sz w:val="24"/>
          <w:szCs w:val="24"/>
        </w:rPr>
        <w:t xml:space="preserve"> y dispositivos para el cambio de variables del sistema. </w:t>
      </w:r>
    </w:p>
    <w:p w14:paraId="6F15419D" w14:textId="03906843" w:rsidR="00E153E0" w:rsidRPr="00E153E0" w:rsidRDefault="00E153E0" w:rsidP="00E153E0">
      <w:pPr>
        <w:numPr>
          <w:ilvl w:val="0"/>
          <w:numId w:val="16"/>
        </w:numPr>
        <w:spacing w:line="360" w:lineRule="auto"/>
        <w:jc w:val="both"/>
        <w:rPr>
          <w:sz w:val="24"/>
          <w:szCs w:val="24"/>
        </w:rPr>
      </w:pPr>
      <w:r w:rsidRPr="00E153E0">
        <w:rPr>
          <w:sz w:val="24"/>
          <w:szCs w:val="24"/>
        </w:rPr>
        <w:lastRenderedPageBreak/>
        <w:t xml:space="preserve">Pantalla </w:t>
      </w:r>
      <w:r w:rsidR="000610D9" w:rsidRPr="00E153E0">
        <w:rPr>
          <w:sz w:val="24"/>
          <w:szCs w:val="24"/>
        </w:rPr>
        <w:t>mímica</w:t>
      </w:r>
      <w:r w:rsidR="009821BD">
        <w:rPr>
          <w:sz w:val="24"/>
          <w:szCs w:val="24"/>
        </w:rPr>
        <w:t>:</w:t>
      </w:r>
      <w:r w:rsidRPr="00E153E0">
        <w:rPr>
          <w:sz w:val="24"/>
          <w:szCs w:val="24"/>
        </w:rPr>
        <w:t xml:space="preserve"> Dispositivo </w:t>
      </w:r>
      <w:r w:rsidR="000610D9" w:rsidRPr="00E153E0">
        <w:rPr>
          <w:sz w:val="24"/>
          <w:szCs w:val="24"/>
        </w:rPr>
        <w:t>electrónico</w:t>
      </w:r>
      <w:r w:rsidRPr="00E153E0">
        <w:rPr>
          <w:sz w:val="24"/>
          <w:szCs w:val="24"/>
        </w:rPr>
        <w:t xml:space="preserve"> en donde se visualiza el esquema funcional de todo el sistema y sus elementos y que permite realizar algunos ajustes operativos e identificar cualquier </w:t>
      </w:r>
      <w:r w:rsidR="000610D9" w:rsidRPr="00E153E0">
        <w:rPr>
          <w:sz w:val="24"/>
          <w:szCs w:val="24"/>
        </w:rPr>
        <w:t>anomalía</w:t>
      </w:r>
      <w:r w:rsidRPr="00E153E0">
        <w:rPr>
          <w:sz w:val="24"/>
          <w:szCs w:val="24"/>
        </w:rPr>
        <w:t xml:space="preserve"> presentada en el mismo. </w:t>
      </w:r>
    </w:p>
    <w:p w14:paraId="1D8313AE" w14:textId="5200E730" w:rsidR="00E153E0" w:rsidRPr="00E153E0" w:rsidRDefault="00E153E0" w:rsidP="00E153E0">
      <w:pPr>
        <w:numPr>
          <w:ilvl w:val="0"/>
          <w:numId w:val="16"/>
        </w:numPr>
        <w:spacing w:line="360" w:lineRule="auto"/>
        <w:jc w:val="both"/>
        <w:rPr>
          <w:sz w:val="24"/>
          <w:szCs w:val="24"/>
        </w:rPr>
      </w:pPr>
      <w:r w:rsidRPr="00E153E0">
        <w:rPr>
          <w:sz w:val="24"/>
          <w:szCs w:val="24"/>
        </w:rPr>
        <w:t xml:space="preserve">Sistema de </w:t>
      </w:r>
      <w:r w:rsidR="000610D9" w:rsidRPr="00E153E0">
        <w:rPr>
          <w:sz w:val="24"/>
          <w:szCs w:val="24"/>
        </w:rPr>
        <w:t>medición</w:t>
      </w:r>
      <w:r w:rsidRPr="00E153E0">
        <w:rPr>
          <w:sz w:val="24"/>
          <w:szCs w:val="24"/>
        </w:rPr>
        <w:t xml:space="preserve"> de vientos</w:t>
      </w:r>
      <w:r w:rsidR="009821BD">
        <w:rPr>
          <w:sz w:val="24"/>
          <w:szCs w:val="24"/>
        </w:rPr>
        <w:t>:</w:t>
      </w:r>
      <w:r w:rsidRPr="00E153E0">
        <w:rPr>
          <w:sz w:val="24"/>
          <w:szCs w:val="24"/>
        </w:rPr>
        <w:t xml:space="preserve"> Tiene como </w:t>
      </w:r>
      <w:r w:rsidR="000610D9" w:rsidRPr="00E153E0">
        <w:rPr>
          <w:sz w:val="24"/>
          <w:szCs w:val="24"/>
        </w:rPr>
        <w:t>función</w:t>
      </w:r>
      <w:r w:rsidRPr="00E153E0">
        <w:rPr>
          <w:sz w:val="24"/>
          <w:szCs w:val="24"/>
        </w:rPr>
        <w:t xml:space="preserve"> medir la velocidad del viento y generar alarmas cuando detecte velocidades que puedan atentar contra la seguridad operativa del sistema. </w:t>
      </w:r>
    </w:p>
    <w:p w14:paraId="4896C690" w14:textId="5767ADCA" w:rsidR="00E153E0" w:rsidRPr="00E153E0" w:rsidRDefault="009821BD" w:rsidP="00E153E0">
      <w:pPr>
        <w:spacing w:line="360" w:lineRule="auto"/>
        <w:jc w:val="both"/>
        <w:rPr>
          <w:sz w:val="24"/>
          <w:szCs w:val="24"/>
        </w:rPr>
      </w:pPr>
      <w:r>
        <w:rPr>
          <w:b/>
          <w:sz w:val="24"/>
          <w:szCs w:val="24"/>
        </w:rPr>
        <w:t>-</w:t>
      </w:r>
      <w:r w:rsidR="00E153E0" w:rsidRPr="00E153E0">
        <w:rPr>
          <w:b/>
          <w:sz w:val="24"/>
          <w:szCs w:val="24"/>
        </w:rPr>
        <w:t>S</w:t>
      </w:r>
      <w:r w:rsidRPr="00E153E0">
        <w:rPr>
          <w:b/>
          <w:sz w:val="24"/>
          <w:szCs w:val="24"/>
        </w:rPr>
        <w:t xml:space="preserve">istemas complementarios </w:t>
      </w:r>
    </w:p>
    <w:p w14:paraId="5B4C5FAC" w14:textId="1CFB7E14" w:rsidR="00E153E0" w:rsidRPr="00E153E0" w:rsidRDefault="00E153E0" w:rsidP="00E153E0">
      <w:pPr>
        <w:spacing w:line="360" w:lineRule="auto"/>
        <w:jc w:val="both"/>
        <w:rPr>
          <w:sz w:val="24"/>
          <w:szCs w:val="24"/>
        </w:rPr>
      </w:pPr>
      <w:r w:rsidRPr="00E153E0">
        <w:rPr>
          <w:sz w:val="24"/>
          <w:szCs w:val="24"/>
        </w:rPr>
        <w:t xml:space="preserve">Adicional a los elementos propios del cable, </w:t>
      </w:r>
      <w:r w:rsidR="000610D9" w:rsidRPr="00E153E0">
        <w:rPr>
          <w:sz w:val="24"/>
          <w:szCs w:val="24"/>
        </w:rPr>
        <w:t>deberá</w:t>
      </w:r>
      <w:r w:rsidRPr="00E153E0">
        <w:rPr>
          <w:sz w:val="24"/>
          <w:szCs w:val="24"/>
        </w:rPr>
        <w:t xml:space="preserve"> </w:t>
      </w:r>
      <w:r w:rsidR="000610D9" w:rsidRPr="00E153E0">
        <w:rPr>
          <w:sz w:val="24"/>
          <w:szCs w:val="24"/>
        </w:rPr>
        <w:t>diseñarse</w:t>
      </w:r>
      <w:r w:rsidRPr="00E153E0">
        <w:rPr>
          <w:sz w:val="24"/>
          <w:szCs w:val="24"/>
        </w:rPr>
        <w:t xml:space="preserve"> los siguientes sistemas: </w:t>
      </w:r>
    </w:p>
    <w:p w14:paraId="1D771110" w14:textId="75CD68F2" w:rsidR="009821BD" w:rsidRPr="0039704D" w:rsidRDefault="00E153E0" w:rsidP="0039704D">
      <w:pPr>
        <w:pStyle w:val="Prrafodelista"/>
        <w:numPr>
          <w:ilvl w:val="0"/>
          <w:numId w:val="21"/>
        </w:numPr>
        <w:spacing w:line="360" w:lineRule="auto"/>
        <w:jc w:val="both"/>
        <w:rPr>
          <w:bCs/>
          <w:sz w:val="24"/>
          <w:szCs w:val="24"/>
        </w:rPr>
      </w:pPr>
      <w:r w:rsidRPr="009821BD">
        <w:rPr>
          <w:sz w:val="24"/>
          <w:szCs w:val="24"/>
        </w:rPr>
        <w:t>Redes contra incendios</w:t>
      </w:r>
      <w:r w:rsidR="009821BD" w:rsidRPr="009821BD">
        <w:rPr>
          <w:sz w:val="24"/>
          <w:szCs w:val="24"/>
        </w:rPr>
        <w:t xml:space="preserve">: </w:t>
      </w:r>
      <w:r w:rsidRPr="009821BD">
        <w:rPr>
          <w:sz w:val="24"/>
          <w:szCs w:val="24"/>
        </w:rPr>
        <w:t xml:space="preserve">Se debe realizar el </w:t>
      </w:r>
      <w:r w:rsidR="000610D9" w:rsidRPr="009821BD">
        <w:rPr>
          <w:sz w:val="24"/>
          <w:szCs w:val="24"/>
        </w:rPr>
        <w:t>diseño</w:t>
      </w:r>
      <w:r w:rsidRPr="009821BD">
        <w:rPr>
          <w:sz w:val="24"/>
          <w:szCs w:val="24"/>
        </w:rPr>
        <w:t xml:space="preserve"> del sistema de </w:t>
      </w:r>
      <w:r w:rsidR="000610D9" w:rsidRPr="009821BD">
        <w:rPr>
          <w:sz w:val="24"/>
          <w:szCs w:val="24"/>
        </w:rPr>
        <w:t>detección</w:t>
      </w:r>
      <w:r w:rsidRPr="009821BD">
        <w:rPr>
          <w:sz w:val="24"/>
          <w:szCs w:val="24"/>
        </w:rPr>
        <w:t xml:space="preserve"> (acorde con el </w:t>
      </w:r>
      <w:r w:rsidR="000610D9" w:rsidRPr="009821BD">
        <w:rPr>
          <w:sz w:val="24"/>
          <w:szCs w:val="24"/>
        </w:rPr>
        <w:t>código</w:t>
      </w:r>
      <w:r w:rsidRPr="009821BD">
        <w:rPr>
          <w:sz w:val="24"/>
          <w:szCs w:val="24"/>
        </w:rPr>
        <w:t xml:space="preserve"> de sistemas de alarma y </w:t>
      </w:r>
      <w:r w:rsidR="000610D9" w:rsidRPr="009821BD">
        <w:rPr>
          <w:sz w:val="24"/>
          <w:szCs w:val="24"/>
        </w:rPr>
        <w:t>detección</w:t>
      </w:r>
      <w:r w:rsidRPr="009821BD">
        <w:rPr>
          <w:sz w:val="24"/>
          <w:szCs w:val="24"/>
        </w:rPr>
        <w:t xml:space="preserve"> NFPA 72) y </w:t>
      </w:r>
      <w:r w:rsidR="000610D9" w:rsidRPr="009821BD">
        <w:rPr>
          <w:sz w:val="24"/>
          <w:szCs w:val="24"/>
        </w:rPr>
        <w:t>extinción</w:t>
      </w:r>
      <w:r w:rsidRPr="009821BD">
        <w:rPr>
          <w:sz w:val="24"/>
          <w:szCs w:val="24"/>
        </w:rPr>
        <w:t xml:space="preserve"> de incendios, lo cual comprende: el </w:t>
      </w:r>
      <w:r w:rsidR="000610D9" w:rsidRPr="009821BD">
        <w:rPr>
          <w:sz w:val="24"/>
          <w:szCs w:val="24"/>
        </w:rPr>
        <w:t>diseño</w:t>
      </w:r>
      <w:r w:rsidRPr="009821BD">
        <w:rPr>
          <w:sz w:val="24"/>
          <w:szCs w:val="24"/>
        </w:rPr>
        <w:t xml:space="preserve"> del sistema </w:t>
      </w:r>
      <w:r w:rsidR="000610D9" w:rsidRPr="009821BD">
        <w:rPr>
          <w:sz w:val="24"/>
          <w:szCs w:val="24"/>
        </w:rPr>
        <w:t>hidráulico</w:t>
      </w:r>
      <w:r w:rsidRPr="009821BD">
        <w:rPr>
          <w:sz w:val="24"/>
          <w:szCs w:val="24"/>
        </w:rPr>
        <w:t xml:space="preserve">, almacenamiento de agua, sistema de </w:t>
      </w:r>
      <w:r w:rsidR="000610D9" w:rsidRPr="009821BD">
        <w:rPr>
          <w:sz w:val="24"/>
          <w:szCs w:val="24"/>
        </w:rPr>
        <w:t>impulsión</w:t>
      </w:r>
      <w:r w:rsidRPr="009821BD">
        <w:rPr>
          <w:sz w:val="24"/>
          <w:szCs w:val="24"/>
        </w:rPr>
        <w:t xml:space="preserve"> (bombeo), sistemas de </w:t>
      </w:r>
      <w:r w:rsidR="000610D9" w:rsidRPr="009821BD">
        <w:rPr>
          <w:sz w:val="24"/>
          <w:szCs w:val="24"/>
        </w:rPr>
        <w:t>detección</w:t>
      </w:r>
      <w:r w:rsidRPr="009821BD">
        <w:rPr>
          <w:sz w:val="24"/>
          <w:szCs w:val="24"/>
        </w:rPr>
        <w:t xml:space="preserve">, </w:t>
      </w:r>
      <w:r w:rsidR="000610D9" w:rsidRPr="009821BD">
        <w:rPr>
          <w:sz w:val="24"/>
          <w:szCs w:val="24"/>
        </w:rPr>
        <w:t>alimentación</w:t>
      </w:r>
      <w:r w:rsidRPr="009821BD">
        <w:rPr>
          <w:sz w:val="24"/>
          <w:szCs w:val="24"/>
        </w:rPr>
        <w:t xml:space="preserve"> </w:t>
      </w:r>
      <w:r w:rsidR="000610D9" w:rsidRPr="009821BD">
        <w:rPr>
          <w:sz w:val="24"/>
          <w:szCs w:val="24"/>
        </w:rPr>
        <w:t>eléctrica</w:t>
      </w:r>
      <w:r w:rsidRPr="009821BD">
        <w:rPr>
          <w:sz w:val="24"/>
          <w:szCs w:val="24"/>
        </w:rPr>
        <w:t xml:space="preserve"> en caso de emergencia, sistema </w:t>
      </w:r>
      <w:r w:rsidR="000610D9" w:rsidRPr="009821BD">
        <w:rPr>
          <w:sz w:val="24"/>
          <w:szCs w:val="24"/>
        </w:rPr>
        <w:t>electrónico</w:t>
      </w:r>
      <w:r w:rsidRPr="009821BD">
        <w:rPr>
          <w:sz w:val="24"/>
          <w:szCs w:val="24"/>
        </w:rPr>
        <w:t xml:space="preserve"> y software de control. Debe incluir esquemas de funcionamiento, </w:t>
      </w:r>
      <w:r w:rsidR="000610D9" w:rsidRPr="009821BD">
        <w:rPr>
          <w:sz w:val="24"/>
          <w:szCs w:val="24"/>
        </w:rPr>
        <w:t>señalización</w:t>
      </w:r>
      <w:r w:rsidRPr="009821BD">
        <w:rPr>
          <w:sz w:val="24"/>
          <w:szCs w:val="24"/>
        </w:rPr>
        <w:t xml:space="preserve"> y recorridos de </w:t>
      </w:r>
      <w:r w:rsidR="000610D9" w:rsidRPr="009821BD">
        <w:rPr>
          <w:sz w:val="24"/>
          <w:szCs w:val="24"/>
        </w:rPr>
        <w:t>evacuación</w:t>
      </w:r>
      <w:r w:rsidRPr="009821BD">
        <w:rPr>
          <w:sz w:val="24"/>
          <w:szCs w:val="24"/>
        </w:rPr>
        <w:t xml:space="preserve">, </w:t>
      </w:r>
      <w:r w:rsidR="000610D9" w:rsidRPr="009821BD">
        <w:rPr>
          <w:sz w:val="24"/>
          <w:szCs w:val="24"/>
        </w:rPr>
        <w:t>iluminación</w:t>
      </w:r>
      <w:r w:rsidRPr="009821BD">
        <w:rPr>
          <w:sz w:val="24"/>
          <w:szCs w:val="24"/>
        </w:rPr>
        <w:t xml:space="preserve"> de emergencia (norma NFPA 110 “</w:t>
      </w:r>
      <w:r w:rsidR="000610D9" w:rsidRPr="009821BD">
        <w:rPr>
          <w:sz w:val="24"/>
          <w:szCs w:val="24"/>
        </w:rPr>
        <w:t>Estándar</w:t>
      </w:r>
      <w:r w:rsidRPr="009821BD">
        <w:rPr>
          <w:sz w:val="24"/>
          <w:szCs w:val="24"/>
        </w:rPr>
        <w:t xml:space="preserve"> para sistemas de fuentes de poder de emergencia y alternos). Se </w:t>
      </w:r>
      <w:r w:rsidR="000610D9" w:rsidRPr="009821BD">
        <w:rPr>
          <w:sz w:val="24"/>
          <w:szCs w:val="24"/>
        </w:rPr>
        <w:t>deber</w:t>
      </w:r>
      <w:r w:rsidR="004E76FB">
        <w:rPr>
          <w:sz w:val="24"/>
          <w:szCs w:val="24"/>
        </w:rPr>
        <w:t>á</w:t>
      </w:r>
      <w:r w:rsidRPr="009821BD">
        <w:rPr>
          <w:sz w:val="24"/>
          <w:szCs w:val="24"/>
        </w:rPr>
        <w:t xml:space="preserve"> verificar, </w:t>
      </w:r>
      <w:r w:rsidR="00786E7F" w:rsidRPr="009821BD">
        <w:rPr>
          <w:sz w:val="24"/>
          <w:szCs w:val="24"/>
        </w:rPr>
        <w:t>además</w:t>
      </w:r>
      <w:r w:rsidRPr="009821BD">
        <w:rPr>
          <w:sz w:val="24"/>
          <w:szCs w:val="24"/>
        </w:rPr>
        <w:t xml:space="preserve">, que el planteamiento </w:t>
      </w:r>
      <w:r w:rsidR="000610D9" w:rsidRPr="009821BD">
        <w:rPr>
          <w:sz w:val="24"/>
          <w:szCs w:val="24"/>
        </w:rPr>
        <w:t>arquitectónico</w:t>
      </w:r>
      <w:r w:rsidRPr="009821BD">
        <w:rPr>
          <w:sz w:val="24"/>
          <w:szCs w:val="24"/>
        </w:rPr>
        <w:t xml:space="preserve"> cumple con lo indicado en la normativa aplicable en materia de Plan de </w:t>
      </w:r>
      <w:r w:rsidR="000610D9" w:rsidRPr="009821BD">
        <w:rPr>
          <w:sz w:val="24"/>
          <w:szCs w:val="24"/>
        </w:rPr>
        <w:t>Evacuación</w:t>
      </w:r>
      <w:r w:rsidRPr="009821BD">
        <w:rPr>
          <w:sz w:val="24"/>
          <w:szCs w:val="24"/>
        </w:rPr>
        <w:t xml:space="preserve"> en caso de emergencia y considerar </w:t>
      </w:r>
      <w:r w:rsidR="000610D9" w:rsidRPr="009821BD">
        <w:rPr>
          <w:sz w:val="24"/>
          <w:szCs w:val="24"/>
        </w:rPr>
        <w:t>áreas</w:t>
      </w:r>
      <w:r w:rsidRPr="009821BD">
        <w:rPr>
          <w:sz w:val="24"/>
          <w:szCs w:val="24"/>
        </w:rPr>
        <w:t xml:space="preserve"> de acceso adecuadas para el cuerpo de bomberos. </w:t>
      </w:r>
    </w:p>
    <w:p w14:paraId="5AA6C5E1" w14:textId="5F31F8F7" w:rsidR="00E153E0" w:rsidRPr="009821BD" w:rsidRDefault="000610D9" w:rsidP="00E153E0">
      <w:pPr>
        <w:pStyle w:val="Prrafodelista"/>
        <w:numPr>
          <w:ilvl w:val="0"/>
          <w:numId w:val="21"/>
        </w:numPr>
        <w:spacing w:line="360" w:lineRule="auto"/>
        <w:jc w:val="both"/>
        <w:rPr>
          <w:sz w:val="24"/>
          <w:szCs w:val="24"/>
        </w:rPr>
      </w:pPr>
      <w:r w:rsidRPr="009821BD">
        <w:rPr>
          <w:sz w:val="24"/>
          <w:szCs w:val="24"/>
        </w:rPr>
        <w:t>Instalación</w:t>
      </w:r>
      <w:r w:rsidR="00E153E0" w:rsidRPr="009821BD">
        <w:rPr>
          <w:sz w:val="24"/>
          <w:szCs w:val="24"/>
        </w:rPr>
        <w:t xml:space="preserve"> de CCTV. Seguridad</w:t>
      </w:r>
      <w:r w:rsidR="009821BD" w:rsidRPr="009821BD">
        <w:rPr>
          <w:sz w:val="24"/>
          <w:szCs w:val="24"/>
        </w:rPr>
        <w:t>:</w:t>
      </w:r>
      <w:r w:rsidR="009821BD">
        <w:rPr>
          <w:b/>
          <w:sz w:val="24"/>
          <w:szCs w:val="24"/>
        </w:rPr>
        <w:t xml:space="preserve"> </w:t>
      </w:r>
      <w:r w:rsidR="00E153E0" w:rsidRPr="009821BD">
        <w:rPr>
          <w:sz w:val="24"/>
          <w:szCs w:val="24"/>
        </w:rPr>
        <w:t xml:space="preserve">Se </w:t>
      </w:r>
      <w:r w:rsidRPr="009821BD">
        <w:rPr>
          <w:sz w:val="24"/>
          <w:szCs w:val="24"/>
        </w:rPr>
        <w:t>deber</w:t>
      </w:r>
      <w:r w:rsidR="004E76FB">
        <w:rPr>
          <w:sz w:val="24"/>
          <w:szCs w:val="24"/>
        </w:rPr>
        <w:t>á</w:t>
      </w:r>
      <w:r w:rsidR="00E153E0" w:rsidRPr="009821BD">
        <w:rPr>
          <w:sz w:val="24"/>
          <w:szCs w:val="24"/>
        </w:rPr>
        <w:t xml:space="preserve"> elaborar el proyecto de instalaciones especiales, que incluyan como </w:t>
      </w:r>
      <w:r w:rsidRPr="009821BD">
        <w:rPr>
          <w:sz w:val="24"/>
          <w:szCs w:val="24"/>
        </w:rPr>
        <w:t>mínimo</w:t>
      </w:r>
      <w:r w:rsidR="00E153E0" w:rsidRPr="009821BD">
        <w:rPr>
          <w:sz w:val="24"/>
          <w:szCs w:val="24"/>
        </w:rPr>
        <w:t xml:space="preserve">: Circuito cerrado de </w:t>
      </w:r>
      <w:r w:rsidRPr="009821BD">
        <w:rPr>
          <w:sz w:val="24"/>
          <w:szCs w:val="24"/>
        </w:rPr>
        <w:t>televisión</w:t>
      </w:r>
      <w:r w:rsidR="00E153E0" w:rsidRPr="009821BD">
        <w:rPr>
          <w:sz w:val="24"/>
          <w:szCs w:val="24"/>
        </w:rPr>
        <w:t xml:space="preserve">, </w:t>
      </w:r>
      <w:r w:rsidRPr="009821BD">
        <w:rPr>
          <w:sz w:val="24"/>
          <w:szCs w:val="24"/>
        </w:rPr>
        <w:t>telefonía</w:t>
      </w:r>
      <w:r w:rsidR="00E153E0" w:rsidRPr="009821BD">
        <w:rPr>
          <w:sz w:val="24"/>
          <w:szCs w:val="24"/>
        </w:rPr>
        <w:t xml:space="preserve"> interior-exterior, Voz y datos. Cada uno de los proyectos formará parte del sistema integral de comunicaciones, seguridad y emergencia, a </w:t>
      </w:r>
      <w:r w:rsidRPr="009821BD">
        <w:rPr>
          <w:sz w:val="24"/>
          <w:szCs w:val="24"/>
        </w:rPr>
        <w:t>través</w:t>
      </w:r>
      <w:r w:rsidR="00E153E0" w:rsidRPr="009821BD">
        <w:rPr>
          <w:sz w:val="24"/>
          <w:szCs w:val="24"/>
        </w:rPr>
        <w:t xml:space="preserve"> del cual se </w:t>
      </w:r>
      <w:r w:rsidRPr="009821BD">
        <w:rPr>
          <w:sz w:val="24"/>
          <w:szCs w:val="24"/>
        </w:rPr>
        <w:t>podrá</w:t>
      </w:r>
      <w:r w:rsidR="00E153E0" w:rsidRPr="009821BD">
        <w:rPr>
          <w:sz w:val="24"/>
          <w:szCs w:val="24"/>
        </w:rPr>
        <w:t xml:space="preserve"> controlar desde la cabina de control o remotamente, cualquier actividad en el </w:t>
      </w:r>
      <w:r w:rsidRPr="009821BD">
        <w:rPr>
          <w:sz w:val="24"/>
          <w:szCs w:val="24"/>
        </w:rPr>
        <w:t>ámbito</w:t>
      </w:r>
      <w:r w:rsidR="00E153E0" w:rsidRPr="009821BD">
        <w:rPr>
          <w:sz w:val="24"/>
          <w:szCs w:val="24"/>
        </w:rPr>
        <w:t xml:space="preserve"> del sistema. </w:t>
      </w:r>
    </w:p>
    <w:p w14:paraId="4B0231B6" w14:textId="7570AEDE" w:rsidR="00E153E0" w:rsidRPr="00E153E0" w:rsidRDefault="00E153E0" w:rsidP="00E153E0">
      <w:pPr>
        <w:spacing w:line="360" w:lineRule="auto"/>
        <w:jc w:val="both"/>
        <w:rPr>
          <w:sz w:val="24"/>
          <w:szCs w:val="24"/>
        </w:rPr>
      </w:pPr>
      <w:r w:rsidRPr="00E153E0">
        <w:rPr>
          <w:sz w:val="24"/>
          <w:szCs w:val="24"/>
        </w:rPr>
        <w:lastRenderedPageBreak/>
        <w:t xml:space="preserve">El </w:t>
      </w:r>
      <w:r w:rsidR="000610D9" w:rsidRPr="00E153E0">
        <w:rPr>
          <w:sz w:val="24"/>
          <w:szCs w:val="24"/>
        </w:rPr>
        <w:t>diseño</w:t>
      </w:r>
      <w:r w:rsidRPr="00E153E0">
        <w:rPr>
          <w:sz w:val="24"/>
          <w:szCs w:val="24"/>
        </w:rPr>
        <w:t xml:space="preserve"> del sistema de </w:t>
      </w:r>
      <w:r w:rsidR="000610D9" w:rsidRPr="00E153E0">
        <w:rPr>
          <w:sz w:val="24"/>
          <w:szCs w:val="24"/>
        </w:rPr>
        <w:t>cámaras</w:t>
      </w:r>
      <w:r w:rsidRPr="00E153E0">
        <w:rPr>
          <w:sz w:val="24"/>
          <w:szCs w:val="24"/>
        </w:rPr>
        <w:t xml:space="preserve"> de seguridad se realizará obedeciendo al programa funcional y procesos del sistema. Este proceso complementará los requerimientos de la red de voz y datos, </w:t>
      </w:r>
      <w:proofErr w:type="gramStart"/>
      <w:r w:rsidRPr="00E153E0">
        <w:rPr>
          <w:sz w:val="24"/>
          <w:szCs w:val="24"/>
        </w:rPr>
        <w:t xml:space="preserve">en </w:t>
      </w:r>
      <w:r w:rsidR="000610D9" w:rsidRPr="00E153E0">
        <w:rPr>
          <w:sz w:val="24"/>
          <w:szCs w:val="24"/>
        </w:rPr>
        <w:t>relación</w:t>
      </w:r>
      <w:r w:rsidRPr="00E153E0">
        <w:rPr>
          <w:sz w:val="24"/>
          <w:szCs w:val="24"/>
        </w:rPr>
        <w:t xml:space="preserve"> a</w:t>
      </w:r>
      <w:proofErr w:type="gramEnd"/>
      <w:r w:rsidRPr="00E153E0">
        <w:rPr>
          <w:sz w:val="24"/>
          <w:szCs w:val="24"/>
        </w:rPr>
        <w:t xml:space="preserve"> la </w:t>
      </w:r>
      <w:r w:rsidR="000610D9" w:rsidRPr="00E153E0">
        <w:rPr>
          <w:sz w:val="24"/>
          <w:szCs w:val="24"/>
        </w:rPr>
        <w:t>distribución</w:t>
      </w:r>
      <w:r w:rsidRPr="00E153E0">
        <w:rPr>
          <w:sz w:val="24"/>
          <w:szCs w:val="24"/>
        </w:rPr>
        <w:t xml:space="preserve"> y accesibilidad del recorrido del cableado. </w:t>
      </w:r>
    </w:p>
    <w:p w14:paraId="2E39FF51" w14:textId="28CFB1EF" w:rsidR="00E153E0" w:rsidRPr="00E153E0" w:rsidRDefault="00E153E0" w:rsidP="00E153E0">
      <w:pPr>
        <w:spacing w:line="360" w:lineRule="auto"/>
        <w:jc w:val="both"/>
        <w:rPr>
          <w:sz w:val="24"/>
          <w:szCs w:val="24"/>
        </w:rPr>
      </w:pPr>
      <w:r w:rsidRPr="00E153E0">
        <w:rPr>
          <w:sz w:val="24"/>
          <w:szCs w:val="24"/>
        </w:rPr>
        <w:t xml:space="preserve">Como parte del sistema de seguridad se </w:t>
      </w:r>
      <w:r w:rsidR="000610D9" w:rsidRPr="00E153E0">
        <w:rPr>
          <w:sz w:val="24"/>
          <w:szCs w:val="24"/>
        </w:rPr>
        <w:t>incluirán</w:t>
      </w:r>
      <w:r w:rsidRPr="00E153E0">
        <w:rPr>
          <w:sz w:val="24"/>
          <w:szCs w:val="24"/>
        </w:rPr>
        <w:t xml:space="preserve"> dispositivos de </w:t>
      </w:r>
      <w:r w:rsidR="000610D9" w:rsidRPr="00E153E0">
        <w:rPr>
          <w:sz w:val="24"/>
          <w:szCs w:val="24"/>
        </w:rPr>
        <w:t>detección</w:t>
      </w:r>
      <w:r w:rsidRPr="00E153E0">
        <w:rPr>
          <w:sz w:val="24"/>
          <w:szCs w:val="24"/>
        </w:rPr>
        <w:t xml:space="preserve"> y </w:t>
      </w:r>
      <w:r w:rsidR="000610D9" w:rsidRPr="00E153E0">
        <w:rPr>
          <w:sz w:val="24"/>
          <w:szCs w:val="24"/>
        </w:rPr>
        <w:t>localización</w:t>
      </w:r>
      <w:r w:rsidRPr="00E153E0">
        <w:rPr>
          <w:sz w:val="24"/>
          <w:szCs w:val="24"/>
        </w:rPr>
        <w:t xml:space="preserve"> de intrusos en cada pilona, de tal forma que cualquiera que acceda a ella con </w:t>
      </w:r>
      <w:r w:rsidR="000610D9" w:rsidRPr="00E153E0">
        <w:rPr>
          <w:sz w:val="24"/>
          <w:szCs w:val="24"/>
        </w:rPr>
        <w:t>intención</w:t>
      </w:r>
      <w:r w:rsidRPr="00E153E0">
        <w:rPr>
          <w:sz w:val="24"/>
          <w:szCs w:val="24"/>
        </w:rPr>
        <w:t xml:space="preserve"> de subir por la escalera sea detectado por el centro de control y puedan activarse las medidas oportunas de </w:t>
      </w:r>
      <w:r w:rsidR="000610D9" w:rsidRPr="00E153E0">
        <w:rPr>
          <w:sz w:val="24"/>
          <w:szCs w:val="24"/>
        </w:rPr>
        <w:t>disuasión</w:t>
      </w:r>
      <w:r w:rsidRPr="00E153E0">
        <w:rPr>
          <w:sz w:val="24"/>
          <w:szCs w:val="24"/>
        </w:rPr>
        <w:t xml:space="preserve"> o </w:t>
      </w:r>
      <w:r w:rsidR="000610D9" w:rsidRPr="00E153E0">
        <w:rPr>
          <w:sz w:val="24"/>
          <w:szCs w:val="24"/>
        </w:rPr>
        <w:t>detención</w:t>
      </w:r>
      <w:r w:rsidRPr="00E153E0">
        <w:rPr>
          <w:sz w:val="24"/>
          <w:szCs w:val="24"/>
        </w:rPr>
        <w:t xml:space="preserve">. En el sistema se identificará el </w:t>
      </w:r>
      <w:r w:rsidR="000610D9" w:rsidRPr="00E153E0">
        <w:rPr>
          <w:sz w:val="24"/>
          <w:szCs w:val="24"/>
        </w:rPr>
        <w:t>número</w:t>
      </w:r>
      <w:r w:rsidRPr="00E153E0">
        <w:rPr>
          <w:sz w:val="24"/>
          <w:szCs w:val="24"/>
        </w:rPr>
        <w:t xml:space="preserve"> de la pilona y </w:t>
      </w:r>
      <w:r w:rsidR="000610D9" w:rsidRPr="00E153E0">
        <w:rPr>
          <w:sz w:val="24"/>
          <w:szCs w:val="24"/>
        </w:rPr>
        <w:t>será</w:t>
      </w:r>
      <w:r w:rsidRPr="00E153E0">
        <w:rPr>
          <w:sz w:val="24"/>
          <w:szCs w:val="24"/>
        </w:rPr>
        <w:t xml:space="preserve">́ resistente a la intemperie. </w:t>
      </w:r>
    </w:p>
    <w:p w14:paraId="020484FF" w14:textId="0E76BAB1" w:rsidR="00E153E0" w:rsidRPr="00E153E0" w:rsidRDefault="009821BD" w:rsidP="00E153E0">
      <w:pPr>
        <w:spacing w:line="360" w:lineRule="auto"/>
        <w:jc w:val="both"/>
        <w:rPr>
          <w:sz w:val="24"/>
          <w:szCs w:val="24"/>
        </w:rPr>
      </w:pPr>
      <w:r>
        <w:rPr>
          <w:b/>
          <w:sz w:val="24"/>
          <w:szCs w:val="24"/>
        </w:rPr>
        <w:t>-</w:t>
      </w:r>
      <w:r w:rsidR="00E153E0" w:rsidRPr="00E153E0">
        <w:rPr>
          <w:b/>
          <w:sz w:val="24"/>
          <w:szCs w:val="24"/>
        </w:rPr>
        <w:t xml:space="preserve">Instalación de telefonía, voz y datos </w:t>
      </w:r>
    </w:p>
    <w:p w14:paraId="026ED174" w14:textId="225C62A0" w:rsidR="00E153E0" w:rsidRPr="00E153E0" w:rsidRDefault="00E153E0" w:rsidP="00E153E0">
      <w:pPr>
        <w:spacing w:line="360" w:lineRule="auto"/>
        <w:jc w:val="both"/>
        <w:rPr>
          <w:sz w:val="24"/>
          <w:szCs w:val="24"/>
        </w:rPr>
      </w:pPr>
      <w:r w:rsidRPr="00E153E0">
        <w:rPr>
          <w:sz w:val="24"/>
          <w:szCs w:val="24"/>
        </w:rPr>
        <w:t xml:space="preserve">Para el </w:t>
      </w:r>
      <w:r w:rsidR="000610D9" w:rsidRPr="00E153E0">
        <w:rPr>
          <w:sz w:val="24"/>
          <w:szCs w:val="24"/>
        </w:rPr>
        <w:t>diseño</w:t>
      </w:r>
      <w:r w:rsidRPr="00E153E0">
        <w:rPr>
          <w:sz w:val="24"/>
          <w:szCs w:val="24"/>
        </w:rPr>
        <w:t xml:space="preserve"> del sistema de comunicaciones se deben tener en cuenta, seguir y cumplir las normas existentes en la industria, de tal forma que garanticen seguridad y rendimiento de las redes, que sean especificados y aprobados por la norma vigente. </w:t>
      </w:r>
    </w:p>
    <w:p w14:paraId="70660610" w14:textId="1B291019" w:rsidR="00E153E0" w:rsidRPr="00E153E0" w:rsidRDefault="00E153E0" w:rsidP="00E153E0">
      <w:pPr>
        <w:spacing w:line="360" w:lineRule="auto"/>
        <w:jc w:val="both"/>
        <w:rPr>
          <w:sz w:val="24"/>
          <w:szCs w:val="24"/>
        </w:rPr>
      </w:pPr>
      <w:r w:rsidRPr="00E153E0">
        <w:rPr>
          <w:sz w:val="24"/>
          <w:szCs w:val="24"/>
        </w:rPr>
        <w:t xml:space="preserve">Cada uno de los proyectos formará parte del sistema integral de comunicaciones, seguridad y emergencia, a </w:t>
      </w:r>
      <w:r w:rsidR="000610D9" w:rsidRPr="00E153E0">
        <w:rPr>
          <w:sz w:val="24"/>
          <w:szCs w:val="24"/>
        </w:rPr>
        <w:t>través</w:t>
      </w:r>
      <w:r w:rsidRPr="00E153E0">
        <w:rPr>
          <w:sz w:val="24"/>
          <w:szCs w:val="24"/>
        </w:rPr>
        <w:t xml:space="preserve"> del cual se </w:t>
      </w:r>
      <w:r w:rsidR="000610D9" w:rsidRPr="00E153E0">
        <w:rPr>
          <w:sz w:val="24"/>
          <w:szCs w:val="24"/>
        </w:rPr>
        <w:t>podrá</w:t>
      </w:r>
      <w:r w:rsidRPr="00E153E0">
        <w:rPr>
          <w:sz w:val="24"/>
          <w:szCs w:val="24"/>
        </w:rPr>
        <w:t xml:space="preserve"> controlar desde la cabina de control, o remotamente, cualquier actividad en el </w:t>
      </w:r>
      <w:r w:rsidR="000610D9" w:rsidRPr="00E153E0">
        <w:rPr>
          <w:sz w:val="24"/>
          <w:szCs w:val="24"/>
        </w:rPr>
        <w:t>ámbito</w:t>
      </w:r>
      <w:r w:rsidRPr="00E153E0">
        <w:rPr>
          <w:sz w:val="24"/>
          <w:szCs w:val="24"/>
        </w:rPr>
        <w:t xml:space="preserve"> del sistema. </w:t>
      </w:r>
    </w:p>
    <w:p w14:paraId="15038A1F" w14:textId="0C706D06" w:rsidR="00E153E0" w:rsidRDefault="00E153E0" w:rsidP="00E153E0">
      <w:pPr>
        <w:spacing w:line="360" w:lineRule="auto"/>
        <w:jc w:val="both"/>
        <w:rPr>
          <w:sz w:val="24"/>
          <w:szCs w:val="24"/>
        </w:rPr>
      </w:pPr>
      <w:r w:rsidRPr="00E153E0">
        <w:rPr>
          <w:sz w:val="24"/>
          <w:szCs w:val="24"/>
        </w:rPr>
        <w:t xml:space="preserve">La </w:t>
      </w:r>
      <w:r w:rsidR="000610D9" w:rsidRPr="00E153E0">
        <w:rPr>
          <w:sz w:val="24"/>
          <w:szCs w:val="24"/>
        </w:rPr>
        <w:t>instalación</w:t>
      </w:r>
      <w:r w:rsidRPr="00E153E0">
        <w:rPr>
          <w:sz w:val="24"/>
          <w:szCs w:val="24"/>
        </w:rPr>
        <w:t xml:space="preserve"> de la red de Voz y Datos </w:t>
      </w:r>
      <w:r w:rsidR="000610D9" w:rsidRPr="00E153E0">
        <w:rPr>
          <w:sz w:val="24"/>
          <w:szCs w:val="24"/>
        </w:rPr>
        <w:t>obedecerá</w:t>
      </w:r>
      <w:r w:rsidRPr="00E153E0">
        <w:rPr>
          <w:sz w:val="24"/>
          <w:szCs w:val="24"/>
        </w:rPr>
        <w:t xml:space="preserve">́ al programa funcional de cada una de las estaciones, </w:t>
      </w:r>
      <w:r w:rsidR="00786E7F" w:rsidRPr="00E153E0">
        <w:rPr>
          <w:sz w:val="24"/>
          <w:szCs w:val="24"/>
        </w:rPr>
        <w:t>así</w:t>
      </w:r>
      <w:r w:rsidRPr="00E153E0">
        <w:rPr>
          <w:sz w:val="24"/>
          <w:szCs w:val="24"/>
        </w:rPr>
        <w:t xml:space="preserve">́ como los requerimientos especiales en caso de emergencia. Se </w:t>
      </w:r>
      <w:r w:rsidR="000610D9" w:rsidRPr="00E153E0">
        <w:rPr>
          <w:sz w:val="24"/>
          <w:szCs w:val="24"/>
        </w:rPr>
        <w:t>incluirá</w:t>
      </w:r>
      <w:r w:rsidRPr="00E153E0">
        <w:rPr>
          <w:sz w:val="24"/>
          <w:szCs w:val="24"/>
        </w:rPr>
        <w:t xml:space="preserve">́ la </w:t>
      </w:r>
      <w:r w:rsidR="000610D9" w:rsidRPr="00E153E0">
        <w:rPr>
          <w:sz w:val="24"/>
          <w:szCs w:val="24"/>
        </w:rPr>
        <w:t>ubicación</w:t>
      </w:r>
      <w:r w:rsidRPr="00E153E0">
        <w:rPr>
          <w:sz w:val="24"/>
          <w:szCs w:val="24"/>
        </w:rPr>
        <w:t xml:space="preserve"> del centro de datos (servidores y UPS), </w:t>
      </w:r>
      <w:r w:rsidR="00786E7F" w:rsidRPr="00E153E0">
        <w:rPr>
          <w:sz w:val="24"/>
          <w:szCs w:val="24"/>
        </w:rPr>
        <w:t>así</w:t>
      </w:r>
      <w:r w:rsidRPr="00E153E0">
        <w:rPr>
          <w:sz w:val="24"/>
          <w:szCs w:val="24"/>
        </w:rPr>
        <w:t xml:space="preserve">́ como los componentes </w:t>
      </w:r>
      <w:r w:rsidR="000610D9" w:rsidRPr="00E153E0">
        <w:rPr>
          <w:sz w:val="24"/>
          <w:szCs w:val="24"/>
        </w:rPr>
        <w:t>mínimos</w:t>
      </w:r>
      <w:r w:rsidRPr="00E153E0">
        <w:rPr>
          <w:sz w:val="24"/>
          <w:szCs w:val="24"/>
        </w:rPr>
        <w:t xml:space="preserve"> para garantizar su correcto funcionamiento y seguridad (</w:t>
      </w:r>
      <w:r w:rsidR="000610D9" w:rsidRPr="00E153E0">
        <w:rPr>
          <w:sz w:val="24"/>
          <w:szCs w:val="24"/>
        </w:rPr>
        <w:t>climatización</w:t>
      </w:r>
      <w:r w:rsidRPr="00E153E0">
        <w:rPr>
          <w:sz w:val="24"/>
          <w:szCs w:val="24"/>
        </w:rPr>
        <w:t xml:space="preserve">, mantenimiento, etc.). La </w:t>
      </w:r>
      <w:r w:rsidR="000610D9" w:rsidRPr="00E153E0">
        <w:rPr>
          <w:sz w:val="24"/>
          <w:szCs w:val="24"/>
        </w:rPr>
        <w:t>categoría</w:t>
      </w:r>
      <w:r w:rsidRPr="00E153E0">
        <w:rPr>
          <w:sz w:val="24"/>
          <w:szCs w:val="24"/>
        </w:rPr>
        <w:t xml:space="preserve"> de la </w:t>
      </w:r>
      <w:r w:rsidR="000610D9" w:rsidRPr="00E153E0">
        <w:rPr>
          <w:sz w:val="24"/>
          <w:szCs w:val="24"/>
        </w:rPr>
        <w:t>instalación</w:t>
      </w:r>
      <w:r w:rsidRPr="00E153E0">
        <w:rPr>
          <w:sz w:val="24"/>
          <w:szCs w:val="24"/>
        </w:rPr>
        <w:t xml:space="preserve"> </w:t>
      </w:r>
      <w:r w:rsidR="000610D9" w:rsidRPr="00E153E0">
        <w:rPr>
          <w:sz w:val="24"/>
          <w:szCs w:val="24"/>
        </w:rPr>
        <w:t>será</w:t>
      </w:r>
      <w:r w:rsidRPr="00E153E0">
        <w:rPr>
          <w:sz w:val="24"/>
          <w:szCs w:val="24"/>
        </w:rPr>
        <w:t xml:space="preserve"> tal que garantice la seguridad de los datos en todo su recorrido. El alcance del proyecto </w:t>
      </w:r>
      <w:r w:rsidR="000610D9" w:rsidRPr="00E153E0">
        <w:rPr>
          <w:sz w:val="24"/>
          <w:szCs w:val="24"/>
        </w:rPr>
        <w:t>incluirá</w:t>
      </w:r>
      <w:r w:rsidRPr="00E153E0">
        <w:rPr>
          <w:sz w:val="24"/>
          <w:szCs w:val="24"/>
        </w:rPr>
        <w:t xml:space="preserve">́ todos los equipos </w:t>
      </w:r>
      <w:r w:rsidR="000610D9" w:rsidRPr="00E153E0">
        <w:rPr>
          <w:sz w:val="24"/>
          <w:szCs w:val="24"/>
        </w:rPr>
        <w:t>electrónicos</w:t>
      </w:r>
      <w:r w:rsidRPr="00E153E0">
        <w:rPr>
          <w:sz w:val="24"/>
          <w:szCs w:val="24"/>
        </w:rPr>
        <w:t xml:space="preserve"> para garantizar el correcto funcionamiento del sistema (DVR ́s, racks, </w:t>
      </w:r>
      <w:r w:rsidR="000610D9" w:rsidRPr="00E153E0">
        <w:rPr>
          <w:sz w:val="24"/>
          <w:szCs w:val="24"/>
        </w:rPr>
        <w:t>suites</w:t>
      </w:r>
      <w:r w:rsidRPr="00E153E0">
        <w:rPr>
          <w:sz w:val="24"/>
          <w:szCs w:val="24"/>
        </w:rPr>
        <w:t xml:space="preserve">, etc.). </w:t>
      </w:r>
    </w:p>
    <w:p w14:paraId="5013246B" w14:textId="09690147" w:rsidR="004260D7" w:rsidRDefault="004260D7" w:rsidP="00E153E0">
      <w:pPr>
        <w:spacing w:line="360" w:lineRule="auto"/>
        <w:jc w:val="both"/>
        <w:rPr>
          <w:sz w:val="24"/>
          <w:szCs w:val="24"/>
        </w:rPr>
      </w:pPr>
    </w:p>
    <w:p w14:paraId="1C62C38E" w14:textId="77777777" w:rsidR="004260D7" w:rsidRPr="00E153E0" w:rsidRDefault="004260D7" w:rsidP="00E153E0">
      <w:pPr>
        <w:spacing w:line="360" w:lineRule="auto"/>
        <w:jc w:val="both"/>
        <w:rPr>
          <w:sz w:val="24"/>
          <w:szCs w:val="24"/>
        </w:rPr>
      </w:pPr>
    </w:p>
    <w:p w14:paraId="43D69244" w14:textId="497B9C7B" w:rsidR="00E153E0" w:rsidRPr="00E153E0" w:rsidRDefault="009821BD" w:rsidP="00E153E0">
      <w:pPr>
        <w:spacing w:line="360" w:lineRule="auto"/>
        <w:jc w:val="both"/>
        <w:rPr>
          <w:sz w:val="24"/>
          <w:szCs w:val="24"/>
        </w:rPr>
      </w:pPr>
      <w:r>
        <w:rPr>
          <w:b/>
          <w:sz w:val="24"/>
          <w:szCs w:val="24"/>
        </w:rPr>
        <w:lastRenderedPageBreak/>
        <w:t>-</w:t>
      </w:r>
      <w:r w:rsidR="000610D9" w:rsidRPr="00E153E0">
        <w:rPr>
          <w:b/>
          <w:sz w:val="24"/>
          <w:szCs w:val="24"/>
        </w:rPr>
        <w:t>Instalación</w:t>
      </w:r>
      <w:r w:rsidR="00E153E0" w:rsidRPr="00E153E0">
        <w:rPr>
          <w:b/>
          <w:sz w:val="24"/>
          <w:szCs w:val="24"/>
        </w:rPr>
        <w:t xml:space="preserve"> de sistema pararrayos </w:t>
      </w:r>
    </w:p>
    <w:p w14:paraId="19B60DBA" w14:textId="1E8549A7" w:rsidR="00E153E0" w:rsidRPr="00E153E0" w:rsidRDefault="00E153E0" w:rsidP="00E153E0">
      <w:pPr>
        <w:spacing w:line="360" w:lineRule="auto"/>
        <w:jc w:val="both"/>
        <w:rPr>
          <w:sz w:val="24"/>
          <w:szCs w:val="24"/>
        </w:rPr>
      </w:pPr>
      <w:r w:rsidRPr="00E153E0">
        <w:rPr>
          <w:sz w:val="24"/>
          <w:szCs w:val="24"/>
        </w:rPr>
        <w:t xml:space="preserve">El </w:t>
      </w:r>
      <w:r w:rsidR="000610D9" w:rsidRPr="00E153E0">
        <w:rPr>
          <w:sz w:val="24"/>
          <w:szCs w:val="24"/>
        </w:rPr>
        <w:t>diseño</w:t>
      </w:r>
      <w:r w:rsidRPr="00E153E0">
        <w:rPr>
          <w:sz w:val="24"/>
          <w:szCs w:val="24"/>
        </w:rPr>
        <w:t xml:space="preserve"> del sistema de </w:t>
      </w:r>
      <w:r w:rsidR="000610D9" w:rsidRPr="00E153E0">
        <w:rPr>
          <w:sz w:val="24"/>
          <w:szCs w:val="24"/>
        </w:rPr>
        <w:t>protección</w:t>
      </w:r>
      <w:r w:rsidRPr="00E153E0">
        <w:rPr>
          <w:sz w:val="24"/>
          <w:szCs w:val="24"/>
        </w:rPr>
        <w:t xml:space="preserve"> contra rayos se realizará </w:t>
      </w:r>
      <w:r w:rsidR="00786E7F" w:rsidRPr="00E153E0">
        <w:rPr>
          <w:sz w:val="24"/>
          <w:szCs w:val="24"/>
        </w:rPr>
        <w:t>según</w:t>
      </w:r>
      <w:r w:rsidRPr="00E153E0">
        <w:rPr>
          <w:sz w:val="24"/>
          <w:szCs w:val="24"/>
        </w:rPr>
        <w:t xml:space="preserve"> los lineamientos de la normativa </w:t>
      </w:r>
      <w:r w:rsidR="000610D9" w:rsidRPr="00E153E0">
        <w:rPr>
          <w:sz w:val="24"/>
          <w:szCs w:val="24"/>
        </w:rPr>
        <w:t>técnica</w:t>
      </w:r>
      <w:r w:rsidRPr="00E153E0">
        <w:rPr>
          <w:sz w:val="24"/>
          <w:szCs w:val="24"/>
        </w:rPr>
        <w:t xml:space="preserve"> aplicable, para todas las Estaciones y pilonas. Los requerimientos de </w:t>
      </w:r>
      <w:r w:rsidR="000610D9" w:rsidRPr="00E153E0">
        <w:rPr>
          <w:sz w:val="24"/>
          <w:szCs w:val="24"/>
        </w:rPr>
        <w:t>diseño</w:t>
      </w:r>
      <w:r w:rsidRPr="00E153E0">
        <w:rPr>
          <w:sz w:val="24"/>
          <w:szCs w:val="24"/>
        </w:rPr>
        <w:t xml:space="preserve"> del sistema de apantallamiento y pararrayos, para el sistema </w:t>
      </w:r>
      <w:r w:rsidR="000610D9" w:rsidRPr="00E153E0">
        <w:rPr>
          <w:sz w:val="24"/>
          <w:szCs w:val="24"/>
        </w:rPr>
        <w:t>electromecánico</w:t>
      </w:r>
      <w:r w:rsidRPr="00E153E0">
        <w:rPr>
          <w:sz w:val="24"/>
          <w:szCs w:val="24"/>
        </w:rPr>
        <w:t xml:space="preserve">, </w:t>
      </w:r>
      <w:r w:rsidR="000610D9" w:rsidRPr="00E153E0">
        <w:rPr>
          <w:sz w:val="24"/>
          <w:szCs w:val="24"/>
        </w:rPr>
        <w:t>obedecerán</w:t>
      </w:r>
      <w:r w:rsidRPr="00E153E0">
        <w:rPr>
          <w:sz w:val="24"/>
          <w:szCs w:val="24"/>
        </w:rPr>
        <w:t xml:space="preserve"> </w:t>
      </w:r>
      <w:r w:rsidR="00786E7F" w:rsidRPr="00E153E0">
        <w:rPr>
          <w:sz w:val="24"/>
          <w:szCs w:val="24"/>
        </w:rPr>
        <w:t>además</w:t>
      </w:r>
      <w:r w:rsidRPr="00E153E0">
        <w:rPr>
          <w:sz w:val="24"/>
          <w:szCs w:val="24"/>
        </w:rPr>
        <w:t xml:space="preserve"> a la normativa internacional que garantice el correcto funcionamiento y validez de </w:t>
      </w:r>
      <w:r w:rsidR="000610D9" w:rsidRPr="00E153E0">
        <w:rPr>
          <w:sz w:val="24"/>
          <w:szCs w:val="24"/>
        </w:rPr>
        <w:t>garantías</w:t>
      </w:r>
      <w:r w:rsidRPr="00E153E0">
        <w:rPr>
          <w:sz w:val="24"/>
          <w:szCs w:val="24"/>
        </w:rPr>
        <w:t xml:space="preserve"> de cada uno de los componentes del equipo. Lo anterior aplica </w:t>
      </w:r>
      <w:r w:rsidR="00786E7F" w:rsidRPr="00E153E0">
        <w:rPr>
          <w:sz w:val="24"/>
          <w:szCs w:val="24"/>
        </w:rPr>
        <w:t>además</w:t>
      </w:r>
      <w:r w:rsidRPr="00E153E0">
        <w:rPr>
          <w:sz w:val="24"/>
          <w:szCs w:val="24"/>
        </w:rPr>
        <w:t xml:space="preserve"> para el sistema de red de tierras. </w:t>
      </w:r>
    </w:p>
    <w:p w14:paraId="783955EF" w14:textId="5A8667A6" w:rsidR="00E153E0" w:rsidRPr="00E153E0" w:rsidRDefault="009821BD" w:rsidP="00E153E0">
      <w:pPr>
        <w:spacing w:line="360" w:lineRule="auto"/>
        <w:jc w:val="both"/>
        <w:rPr>
          <w:sz w:val="24"/>
          <w:szCs w:val="24"/>
        </w:rPr>
      </w:pPr>
      <w:r>
        <w:rPr>
          <w:b/>
          <w:sz w:val="24"/>
          <w:szCs w:val="24"/>
        </w:rPr>
        <w:t>-</w:t>
      </w:r>
      <w:r w:rsidR="000610D9" w:rsidRPr="00E153E0">
        <w:rPr>
          <w:b/>
          <w:sz w:val="24"/>
          <w:szCs w:val="24"/>
        </w:rPr>
        <w:t>Instalación</w:t>
      </w:r>
      <w:r w:rsidR="00E153E0" w:rsidRPr="00E153E0">
        <w:rPr>
          <w:b/>
          <w:sz w:val="24"/>
          <w:szCs w:val="24"/>
        </w:rPr>
        <w:t xml:space="preserve"> de sistema </w:t>
      </w:r>
      <w:r w:rsidR="000610D9" w:rsidRPr="00E153E0">
        <w:rPr>
          <w:b/>
          <w:sz w:val="24"/>
          <w:szCs w:val="24"/>
        </w:rPr>
        <w:t>climatización</w:t>
      </w:r>
      <w:r w:rsidR="00E153E0" w:rsidRPr="00E153E0">
        <w:rPr>
          <w:b/>
          <w:sz w:val="24"/>
          <w:szCs w:val="24"/>
        </w:rPr>
        <w:t xml:space="preserve"> </w:t>
      </w:r>
    </w:p>
    <w:p w14:paraId="4AA2A8F6" w14:textId="15303610" w:rsidR="00E153E0" w:rsidRPr="00E153E0" w:rsidRDefault="00E153E0" w:rsidP="00E153E0">
      <w:pPr>
        <w:spacing w:line="360" w:lineRule="auto"/>
        <w:jc w:val="both"/>
        <w:rPr>
          <w:sz w:val="24"/>
          <w:szCs w:val="24"/>
        </w:rPr>
      </w:pPr>
      <w:r w:rsidRPr="00E153E0">
        <w:rPr>
          <w:sz w:val="24"/>
          <w:szCs w:val="24"/>
        </w:rPr>
        <w:t xml:space="preserve">Se debe elaborar el </w:t>
      </w:r>
      <w:r w:rsidR="000610D9" w:rsidRPr="00E153E0">
        <w:rPr>
          <w:sz w:val="24"/>
          <w:szCs w:val="24"/>
        </w:rPr>
        <w:t>diseño</w:t>
      </w:r>
      <w:r w:rsidRPr="00E153E0">
        <w:rPr>
          <w:sz w:val="24"/>
          <w:szCs w:val="24"/>
        </w:rPr>
        <w:t xml:space="preserve"> </w:t>
      </w:r>
      <w:r w:rsidR="000610D9" w:rsidRPr="00E153E0">
        <w:rPr>
          <w:sz w:val="24"/>
          <w:szCs w:val="24"/>
        </w:rPr>
        <w:t>mecánico</w:t>
      </w:r>
      <w:r w:rsidRPr="00E153E0">
        <w:rPr>
          <w:sz w:val="24"/>
          <w:szCs w:val="24"/>
        </w:rPr>
        <w:t xml:space="preserve"> del sistema de </w:t>
      </w:r>
      <w:r w:rsidR="000610D9" w:rsidRPr="00E153E0">
        <w:rPr>
          <w:sz w:val="24"/>
          <w:szCs w:val="24"/>
        </w:rPr>
        <w:t>climatización</w:t>
      </w:r>
      <w:r w:rsidRPr="00E153E0">
        <w:rPr>
          <w:sz w:val="24"/>
          <w:szCs w:val="24"/>
        </w:rPr>
        <w:t xml:space="preserve"> y </w:t>
      </w:r>
      <w:r w:rsidR="000610D9" w:rsidRPr="00E153E0">
        <w:rPr>
          <w:sz w:val="24"/>
          <w:szCs w:val="24"/>
        </w:rPr>
        <w:t>ventilación</w:t>
      </w:r>
      <w:r w:rsidRPr="00E153E0">
        <w:rPr>
          <w:sz w:val="24"/>
          <w:szCs w:val="24"/>
        </w:rPr>
        <w:t xml:space="preserve"> forzada, necesario en las estaciones. Los requerimientos de carga del sistema </w:t>
      </w:r>
      <w:r w:rsidR="000610D9" w:rsidRPr="00E153E0">
        <w:rPr>
          <w:sz w:val="24"/>
          <w:szCs w:val="24"/>
        </w:rPr>
        <w:t>diseñado</w:t>
      </w:r>
      <w:r w:rsidRPr="00E153E0">
        <w:rPr>
          <w:sz w:val="24"/>
          <w:szCs w:val="24"/>
        </w:rPr>
        <w:t xml:space="preserve"> </w:t>
      </w:r>
      <w:r w:rsidR="000610D9" w:rsidRPr="00E153E0">
        <w:rPr>
          <w:sz w:val="24"/>
          <w:szCs w:val="24"/>
        </w:rPr>
        <w:t>complementarán</w:t>
      </w:r>
      <w:r w:rsidRPr="00E153E0">
        <w:rPr>
          <w:sz w:val="24"/>
          <w:szCs w:val="24"/>
        </w:rPr>
        <w:t xml:space="preserve"> y </w:t>
      </w:r>
      <w:r w:rsidR="000610D9" w:rsidRPr="00E153E0">
        <w:rPr>
          <w:sz w:val="24"/>
          <w:szCs w:val="24"/>
        </w:rPr>
        <w:t>serán</w:t>
      </w:r>
      <w:r w:rsidRPr="00E153E0">
        <w:rPr>
          <w:sz w:val="24"/>
          <w:szCs w:val="24"/>
        </w:rPr>
        <w:t xml:space="preserve"> considerados en el </w:t>
      </w:r>
      <w:r w:rsidR="000610D9" w:rsidRPr="00E153E0">
        <w:rPr>
          <w:sz w:val="24"/>
          <w:szCs w:val="24"/>
        </w:rPr>
        <w:t>diseño</w:t>
      </w:r>
      <w:r w:rsidRPr="00E153E0">
        <w:rPr>
          <w:sz w:val="24"/>
          <w:szCs w:val="24"/>
        </w:rPr>
        <w:t xml:space="preserve"> de la </w:t>
      </w:r>
      <w:r w:rsidR="000610D9" w:rsidRPr="00E153E0">
        <w:rPr>
          <w:sz w:val="24"/>
          <w:szCs w:val="24"/>
        </w:rPr>
        <w:t>instalación</w:t>
      </w:r>
      <w:r w:rsidRPr="00E153E0">
        <w:rPr>
          <w:sz w:val="24"/>
          <w:szCs w:val="24"/>
        </w:rPr>
        <w:t xml:space="preserve"> </w:t>
      </w:r>
      <w:r w:rsidR="000610D9" w:rsidRPr="00E153E0">
        <w:rPr>
          <w:sz w:val="24"/>
          <w:szCs w:val="24"/>
        </w:rPr>
        <w:t>eléctrica</w:t>
      </w:r>
      <w:r w:rsidRPr="00E153E0">
        <w:rPr>
          <w:sz w:val="24"/>
          <w:szCs w:val="24"/>
        </w:rPr>
        <w:t xml:space="preserve"> e hidrosanitario. La </w:t>
      </w:r>
      <w:r w:rsidR="000610D9" w:rsidRPr="00E153E0">
        <w:rPr>
          <w:sz w:val="24"/>
          <w:szCs w:val="24"/>
        </w:rPr>
        <w:t>ubicación</w:t>
      </w:r>
      <w:r w:rsidRPr="00E153E0">
        <w:rPr>
          <w:sz w:val="24"/>
          <w:szCs w:val="24"/>
        </w:rPr>
        <w:t xml:space="preserve"> de las unidades condensadoras y evaporadoras, se </w:t>
      </w:r>
      <w:r w:rsidR="000610D9" w:rsidRPr="00E153E0">
        <w:rPr>
          <w:sz w:val="24"/>
          <w:szCs w:val="24"/>
        </w:rPr>
        <w:t>definirá</w:t>
      </w:r>
      <w:r w:rsidRPr="00E153E0">
        <w:rPr>
          <w:sz w:val="24"/>
          <w:szCs w:val="24"/>
        </w:rPr>
        <w:t xml:space="preserve">́ en concordancia con la propuesta </w:t>
      </w:r>
      <w:r w:rsidR="000610D9" w:rsidRPr="00E153E0">
        <w:rPr>
          <w:sz w:val="24"/>
          <w:szCs w:val="24"/>
        </w:rPr>
        <w:t>arquitectónica</w:t>
      </w:r>
      <w:r w:rsidRPr="00E153E0">
        <w:rPr>
          <w:sz w:val="24"/>
          <w:szCs w:val="24"/>
        </w:rPr>
        <w:t xml:space="preserve">. Se garantizará la </w:t>
      </w:r>
      <w:r w:rsidR="000610D9" w:rsidRPr="00E153E0">
        <w:rPr>
          <w:sz w:val="24"/>
          <w:szCs w:val="24"/>
        </w:rPr>
        <w:t>renovación</w:t>
      </w:r>
      <w:r w:rsidRPr="00E153E0">
        <w:rPr>
          <w:sz w:val="24"/>
          <w:szCs w:val="24"/>
        </w:rPr>
        <w:t xml:space="preserve"> de aire, ya sea de forma natural (preferiblemente) o forzada, en los lugares de trabajo y </w:t>
      </w:r>
      <w:r w:rsidR="000610D9" w:rsidRPr="00E153E0">
        <w:rPr>
          <w:sz w:val="24"/>
          <w:szCs w:val="24"/>
        </w:rPr>
        <w:t>circulación</w:t>
      </w:r>
      <w:r w:rsidRPr="00E153E0">
        <w:rPr>
          <w:sz w:val="24"/>
          <w:szCs w:val="24"/>
        </w:rPr>
        <w:t xml:space="preserve"> de los usuarios (oficinas, </w:t>
      </w:r>
      <w:r w:rsidR="000610D9" w:rsidRPr="00E153E0">
        <w:rPr>
          <w:sz w:val="24"/>
          <w:szCs w:val="24"/>
        </w:rPr>
        <w:t>bancos</w:t>
      </w:r>
      <w:r w:rsidRPr="00E153E0">
        <w:rPr>
          <w:sz w:val="24"/>
          <w:szCs w:val="24"/>
        </w:rPr>
        <w:t xml:space="preserve">, pasillos, comedores, vestidores, armarios </w:t>
      </w:r>
      <w:r w:rsidR="000610D9" w:rsidRPr="00E153E0">
        <w:rPr>
          <w:sz w:val="24"/>
          <w:szCs w:val="24"/>
        </w:rPr>
        <w:t>técnicos</w:t>
      </w:r>
      <w:r w:rsidRPr="00E153E0">
        <w:rPr>
          <w:sz w:val="24"/>
          <w:szCs w:val="24"/>
        </w:rPr>
        <w:t xml:space="preserve">, cuartos de control, etc.). </w:t>
      </w:r>
    </w:p>
    <w:p w14:paraId="15B5909F" w14:textId="5881F6F9" w:rsidR="009821BD" w:rsidRDefault="00E153E0" w:rsidP="00E153E0">
      <w:pPr>
        <w:spacing w:line="360" w:lineRule="auto"/>
        <w:jc w:val="both"/>
        <w:rPr>
          <w:sz w:val="24"/>
          <w:szCs w:val="24"/>
        </w:rPr>
      </w:pPr>
      <w:r w:rsidRPr="00E153E0">
        <w:rPr>
          <w:sz w:val="24"/>
          <w:szCs w:val="24"/>
        </w:rPr>
        <w:t xml:space="preserve">Se </w:t>
      </w:r>
      <w:r w:rsidR="000610D9" w:rsidRPr="00E153E0">
        <w:rPr>
          <w:sz w:val="24"/>
          <w:szCs w:val="24"/>
        </w:rPr>
        <w:t>hará</w:t>
      </w:r>
      <w:r w:rsidRPr="00E153E0">
        <w:rPr>
          <w:sz w:val="24"/>
          <w:szCs w:val="24"/>
        </w:rPr>
        <w:t xml:space="preserve">́ una </w:t>
      </w:r>
      <w:r w:rsidR="000610D9" w:rsidRPr="00E153E0">
        <w:rPr>
          <w:sz w:val="24"/>
          <w:szCs w:val="24"/>
        </w:rPr>
        <w:t>evaluación</w:t>
      </w:r>
      <w:r w:rsidRPr="00E153E0">
        <w:rPr>
          <w:sz w:val="24"/>
          <w:szCs w:val="24"/>
        </w:rPr>
        <w:t xml:space="preserve"> particular de cada una de las zonas de uso y funcionamiento de equipos, desde el punto de vista de carga </w:t>
      </w:r>
      <w:r w:rsidR="000610D9" w:rsidRPr="00E153E0">
        <w:rPr>
          <w:sz w:val="24"/>
          <w:szCs w:val="24"/>
        </w:rPr>
        <w:t>térmica</w:t>
      </w:r>
      <w:r w:rsidRPr="00E153E0">
        <w:rPr>
          <w:sz w:val="24"/>
          <w:szCs w:val="24"/>
        </w:rPr>
        <w:t xml:space="preserve"> ambiental. La propuesta del sistema, en el caso de zonas climatizadas </w:t>
      </w:r>
      <w:r w:rsidR="000610D9" w:rsidRPr="00E153E0">
        <w:rPr>
          <w:sz w:val="24"/>
          <w:szCs w:val="24"/>
        </w:rPr>
        <w:t>incluirá</w:t>
      </w:r>
      <w:r w:rsidRPr="00E153E0">
        <w:rPr>
          <w:sz w:val="24"/>
          <w:szCs w:val="24"/>
        </w:rPr>
        <w:t xml:space="preserve">́ mecanismos alternativos de </w:t>
      </w:r>
      <w:r w:rsidR="000610D9" w:rsidRPr="00E153E0">
        <w:rPr>
          <w:sz w:val="24"/>
          <w:szCs w:val="24"/>
        </w:rPr>
        <w:t>ventilación</w:t>
      </w:r>
      <w:r w:rsidRPr="00E153E0">
        <w:rPr>
          <w:sz w:val="24"/>
          <w:szCs w:val="24"/>
        </w:rPr>
        <w:t xml:space="preserve"> en caso de fallo de equipos o </w:t>
      </w:r>
      <w:r w:rsidR="000610D9" w:rsidRPr="00E153E0">
        <w:rPr>
          <w:sz w:val="24"/>
          <w:szCs w:val="24"/>
        </w:rPr>
        <w:t>interrupción</w:t>
      </w:r>
      <w:r w:rsidRPr="00E153E0">
        <w:rPr>
          <w:sz w:val="24"/>
          <w:szCs w:val="24"/>
        </w:rPr>
        <w:t xml:space="preserve"> de </w:t>
      </w:r>
      <w:r w:rsidR="000610D9" w:rsidRPr="00E153E0">
        <w:rPr>
          <w:sz w:val="24"/>
          <w:szCs w:val="24"/>
        </w:rPr>
        <w:t>energía</w:t>
      </w:r>
      <w:r w:rsidRPr="00E153E0">
        <w:rPr>
          <w:sz w:val="24"/>
          <w:szCs w:val="24"/>
        </w:rPr>
        <w:t xml:space="preserve">, mediante aberturas (ventanas) u otro mecanismo similar. </w:t>
      </w:r>
    </w:p>
    <w:p w14:paraId="63F83257" w14:textId="009CD072" w:rsidR="00E153E0" w:rsidRPr="00E153E0" w:rsidRDefault="009821BD" w:rsidP="00E153E0">
      <w:pPr>
        <w:spacing w:line="360" w:lineRule="auto"/>
        <w:jc w:val="both"/>
        <w:rPr>
          <w:sz w:val="24"/>
          <w:szCs w:val="24"/>
        </w:rPr>
      </w:pPr>
      <w:r>
        <w:rPr>
          <w:sz w:val="24"/>
          <w:szCs w:val="24"/>
        </w:rPr>
        <w:t>-</w:t>
      </w:r>
      <w:r w:rsidR="000610D9" w:rsidRPr="00E153E0">
        <w:rPr>
          <w:b/>
          <w:sz w:val="24"/>
          <w:szCs w:val="24"/>
        </w:rPr>
        <w:t>Instalación</w:t>
      </w:r>
      <w:r w:rsidR="00E153E0" w:rsidRPr="00E153E0">
        <w:rPr>
          <w:b/>
          <w:sz w:val="24"/>
          <w:szCs w:val="24"/>
        </w:rPr>
        <w:t xml:space="preserve"> de sistemas de transporte vertical (ascensores, bandas, escaleras </w:t>
      </w:r>
      <w:r w:rsidR="000610D9" w:rsidRPr="00E153E0">
        <w:rPr>
          <w:b/>
          <w:sz w:val="24"/>
          <w:szCs w:val="24"/>
        </w:rPr>
        <w:t>mecánicas</w:t>
      </w:r>
      <w:r w:rsidR="00E153E0" w:rsidRPr="00E153E0">
        <w:rPr>
          <w:b/>
          <w:sz w:val="24"/>
          <w:szCs w:val="24"/>
        </w:rPr>
        <w:t xml:space="preserve"> y de rescate). </w:t>
      </w:r>
    </w:p>
    <w:p w14:paraId="43B018FC" w14:textId="729F924F" w:rsidR="00E153E0" w:rsidRPr="00E153E0" w:rsidRDefault="00E153E0" w:rsidP="00E153E0">
      <w:pPr>
        <w:spacing w:line="360" w:lineRule="auto"/>
        <w:jc w:val="both"/>
        <w:rPr>
          <w:sz w:val="24"/>
          <w:szCs w:val="24"/>
        </w:rPr>
      </w:pPr>
      <w:r w:rsidRPr="00E153E0">
        <w:rPr>
          <w:sz w:val="24"/>
          <w:szCs w:val="24"/>
        </w:rPr>
        <w:t xml:space="preserve">Los sistemas de transporte vertical, tales como: ascensores y escaleras </w:t>
      </w:r>
      <w:r w:rsidR="000610D9" w:rsidRPr="00E153E0">
        <w:rPr>
          <w:sz w:val="24"/>
          <w:szCs w:val="24"/>
        </w:rPr>
        <w:t>mecánicas</w:t>
      </w:r>
      <w:r w:rsidRPr="00E153E0">
        <w:rPr>
          <w:sz w:val="24"/>
          <w:szCs w:val="24"/>
        </w:rPr>
        <w:t xml:space="preserve">, u horizontales, como bandas transportadoras, se </w:t>
      </w:r>
      <w:r w:rsidR="000610D9" w:rsidRPr="00E153E0">
        <w:rPr>
          <w:sz w:val="24"/>
          <w:szCs w:val="24"/>
        </w:rPr>
        <w:t>diseñarán</w:t>
      </w:r>
      <w:r w:rsidRPr="00E153E0">
        <w:rPr>
          <w:sz w:val="24"/>
          <w:szCs w:val="24"/>
        </w:rPr>
        <w:t xml:space="preserve"> </w:t>
      </w:r>
      <w:r w:rsidR="004260D7" w:rsidRPr="00E153E0">
        <w:rPr>
          <w:sz w:val="24"/>
          <w:szCs w:val="24"/>
        </w:rPr>
        <w:t>de acuerdo con</w:t>
      </w:r>
      <w:r w:rsidRPr="00E153E0">
        <w:rPr>
          <w:sz w:val="24"/>
          <w:szCs w:val="24"/>
        </w:rPr>
        <w:t xml:space="preserve"> lo estipulado en la normativa aplicable.</w:t>
      </w:r>
      <w:r w:rsidR="009821BD">
        <w:rPr>
          <w:sz w:val="24"/>
          <w:szCs w:val="24"/>
        </w:rPr>
        <w:t xml:space="preserve"> </w:t>
      </w:r>
      <w:r w:rsidRPr="00E153E0">
        <w:rPr>
          <w:sz w:val="24"/>
          <w:szCs w:val="24"/>
        </w:rPr>
        <w:t xml:space="preserve">En cualquier caso, se </w:t>
      </w:r>
      <w:r w:rsidR="000610D9" w:rsidRPr="00E153E0">
        <w:rPr>
          <w:sz w:val="24"/>
          <w:szCs w:val="24"/>
        </w:rPr>
        <w:t>tomarán</w:t>
      </w:r>
      <w:r w:rsidRPr="00E153E0">
        <w:rPr>
          <w:sz w:val="24"/>
          <w:szCs w:val="24"/>
        </w:rPr>
        <w:t xml:space="preserve"> en cuenta los requerimientos </w:t>
      </w:r>
      <w:r w:rsidRPr="00E153E0">
        <w:rPr>
          <w:sz w:val="24"/>
          <w:szCs w:val="24"/>
        </w:rPr>
        <w:lastRenderedPageBreak/>
        <w:t xml:space="preserve">funcionales del programa </w:t>
      </w:r>
      <w:r w:rsidR="000610D9" w:rsidRPr="00E153E0">
        <w:rPr>
          <w:sz w:val="24"/>
          <w:szCs w:val="24"/>
        </w:rPr>
        <w:t>arquitectónico</w:t>
      </w:r>
      <w:r w:rsidRPr="00E153E0">
        <w:rPr>
          <w:sz w:val="24"/>
          <w:szCs w:val="24"/>
        </w:rPr>
        <w:t xml:space="preserve"> y las necesidades de accesibilidad de las PMR. El </w:t>
      </w:r>
      <w:r w:rsidR="000610D9" w:rsidRPr="00E153E0">
        <w:rPr>
          <w:sz w:val="24"/>
          <w:szCs w:val="24"/>
        </w:rPr>
        <w:t>diseñador</w:t>
      </w:r>
      <w:r w:rsidRPr="00E153E0">
        <w:rPr>
          <w:sz w:val="24"/>
          <w:szCs w:val="24"/>
        </w:rPr>
        <w:t xml:space="preserve"> </w:t>
      </w:r>
      <w:r w:rsidR="000610D9" w:rsidRPr="00E153E0">
        <w:rPr>
          <w:sz w:val="24"/>
          <w:szCs w:val="24"/>
        </w:rPr>
        <w:t>deber</w:t>
      </w:r>
      <w:r w:rsidR="004E76FB">
        <w:rPr>
          <w:sz w:val="24"/>
          <w:szCs w:val="24"/>
        </w:rPr>
        <w:t>á</w:t>
      </w:r>
      <w:r w:rsidRPr="00E153E0">
        <w:rPr>
          <w:sz w:val="24"/>
          <w:szCs w:val="24"/>
        </w:rPr>
        <w:t xml:space="preserve"> integrar el </w:t>
      </w:r>
      <w:r w:rsidR="000610D9" w:rsidRPr="00E153E0">
        <w:rPr>
          <w:sz w:val="24"/>
          <w:szCs w:val="24"/>
        </w:rPr>
        <w:t>diseño</w:t>
      </w:r>
      <w:r w:rsidRPr="00E153E0">
        <w:rPr>
          <w:sz w:val="24"/>
          <w:szCs w:val="24"/>
        </w:rPr>
        <w:t xml:space="preserve"> con los apartados de instalaciones </w:t>
      </w:r>
      <w:r w:rsidR="000610D9" w:rsidRPr="00E153E0">
        <w:rPr>
          <w:sz w:val="24"/>
          <w:szCs w:val="24"/>
        </w:rPr>
        <w:t>eléctricas</w:t>
      </w:r>
      <w:r w:rsidRPr="00E153E0">
        <w:rPr>
          <w:sz w:val="24"/>
          <w:szCs w:val="24"/>
        </w:rPr>
        <w:t xml:space="preserve">, estructuras y plan de emergencias. </w:t>
      </w:r>
    </w:p>
    <w:p w14:paraId="4753E315" w14:textId="62BC5019" w:rsidR="00793078" w:rsidRDefault="00E153E0" w:rsidP="00793078">
      <w:pPr>
        <w:spacing w:line="360" w:lineRule="auto"/>
        <w:jc w:val="both"/>
      </w:pPr>
      <w:r w:rsidRPr="00E153E0">
        <w:rPr>
          <w:sz w:val="24"/>
          <w:szCs w:val="24"/>
        </w:rPr>
        <w:t xml:space="preserve">Se entiende que cada fabricante cuenta con </w:t>
      </w:r>
      <w:r w:rsidR="000610D9" w:rsidRPr="00E153E0">
        <w:rPr>
          <w:sz w:val="24"/>
          <w:szCs w:val="24"/>
        </w:rPr>
        <w:t>características</w:t>
      </w:r>
      <w:r w:rsidRPr="00E153E0">
        <w:rPr>
          <w:sz w:val="24"/>
          <w:szCs w:val="24"/>
        </w:rPr>
        <w:t xml:space="preserve"> </w:t>
      </w:r>
      <w:r w:rsidR="000610D9" w:rsidRPr="00E153E0">
        <w:rPr>
          <w:sz w:val="24"/>
          <w:szCs w:val="24"/>
        </w:rPr>
        <w:t>específicas</w:t>
      </w:r>
      <w:r w:rsidRPr="00E153E0">
        <w:rPr>
          <w:sz w:val="24"/>
          <w:szCs w:val="24"/>
        </w:rPr>
        <w:t xml:space="preserve"> en sus componentes o </w:t>
      </w:r>
      <w:r w:rsidR="00786E7F" w:rsidRPr="00E153E0">
        <w:rPr>
          <w:sz w:val="24"/>
          <w:szCs w:val="24"/>
        </w:rPr>
        <w:t>diseños</w:t>
      </w:r>
      <w:r w:rsidRPr="00E153E0">
        <w:rPr>
          <w:sz w:val="24"/>
          <w:szCs w:val="24"/>
        </w:rPr>
        <w:t xml:space="preserve">; sin embargo, el </w:t>
      </w:r>
      <w:r w:rsidR="000610D9" w:rsidRPr="00E153E0">
        <w:rPr>
          <w:sz w:val="24"/>
          <w:szCs w:val="24"/>
        </w:rPr>
        <w:t>diseñador</w:t>
      </w:r>
      <w:r w:rsidRPr="00E153E0">
        <w:rPr>
          <w:sz w:val="24"/>
          <w:szCs w:val="24"/>
        </w:rPr>
        <w:t xml:space="preserve"> </w:t>
      </w:r>
      <w:r w:rsidR="000610D9" w:rsidRPr="00E153E0">
        <w:rPr>
          <w:sz w:val="24"/>
          <w:szCs w:val="24"/>
        </w:rPr>
        <w:t>preverá</w:t>
      </w:r>
      <w:r w:rsidRPr="00E153E0">
        <w:rPr>
          <w:sz w:val="24"/>
          <w:szCs w:val="24"/>
        </w:rPr>
        <w:t xml:space="preserve">́ las condiciones </w:t>
      </w:r>
      <w:r w:rsidR="000610D9" w:rsidRPr="00E153E0">
        <w:rPr>
          <w:sz w:val="24"/>
          <w:szCs w:val="24"/>
        </w:rPr>
        <w:t>geométricas</w:t>
      </w:r>
      <w:r w:rsidRPr="00E153E0">
        <w:rPr>
          <w:sz w:val="24"/>
          <w:szCs w:val="24"/>
        </w:rPr>
        <w:t xml:space="preserve"> de la estructura (aberturas y fosos), para poder asumir la </w:t>
      </w:r>
      <w:r w:rsidR="000610D9" w:rsidRPr="00E153E0">
        <w:rPr>
          <w:sz w:val="24"/>
          <w:szCs w:val="24"/>
        </w:rPr>
        <w:t>instalación</w:t>
      </w:r>
      <w:r w:rsidRPr="00E153E0">
        <w:rPr>
          <w:sz w:val="24"/>
          <w:szCs w:val="24"/>
        </w:rPr>
        <w:t xml:space="preserve"> de cualquier proveedor. </w:t>
      </w:r>
      <w:r w:rsidR="00786E7F" w:rsidRPr="00E153E0">
        <w:rPr>
          <w:sz w:val="24"/>
          <w:szCs w:val="24"/>
        </w:rPr>
        <w:t>Además</w:t>
      </w:r>
      <w:r w:rsidRPr="00E153E0">
        <w:rPr>
          <w:sz w:val="24"/>
          <w:szCs w:val="24"/>
        </w:rPr>
        <w:t xml:space="preserve">, se </w:t>
      </w:r>
      <w:r w:rsidR="000610D9" w:rsidRPr="00E153E0">
        <w:rPr>
          <w:sz w:val="24"/>
          <w:szCs w:val="24"/>
        </w:rPr>
        <w:t>tomarán</w:t>
      </w:r>
      <w:r w:rsidRPr="00E153E0">
        <w:rPr>
          <w:sz w:val="24"/>
          <w:szCs w:val="24"/>
        </w:rPr>
        <w:t xml:space="preserve"> en cuenta los elementos de </w:t>
      </w:r>
      <w:r w:rsidR="000610D9" w:rsidRPr="00E153E0">
        <w:rPr>
          <w:sz w:val="24"/>
          <w:szCs w:val="24"/>
        </w:rPr>
        <w:t>sujeción</w:t>
      </w:r>
      <w:r w:rsidRPr="00E153E0">
        <w:rPr>
          <w:sz w:val="24"/>
          <w:szCs w:val="24"/>
        </w:rPr>
        <w:t xml:space="preserve"> y accesorios para garantizar la seguridad del personal encargado de su </w:t>
      </w:r>
      <w:r w:rsidR="000610D9" w:rsidRPr="00E153E0">
        <w:rPr>
          <w:sz w:val="24"/>
          <w:szCs w:val="24"/>
        </w:rPr>
        <w:t>instalación</w:t>
      </w:r>
      <w:r w:rsidRPr="00E153E0">
        <w:rPr>
          <w:sz w:val="24"/>
          <w:szCs w:val="24"/>
        </w:rPr>
        <w:t xml:space="preserve"> y mantenimiento. </w:t>
      </w:r>
      <w:bookmarkStart w:id="67" w:name="_Toc70443510"/>
      <w:bookmarkStart w:id="68" w:name="_Toc74033234"/>
      <w:bookmarkStart w:id="69" w:name="_Toc74052786"/>
      <w:bookmarkStart w:id="70" w:name="_Toc56112850"/>
    </w:p>
    <w:p w14:paraId="1D64BDF3" w14:textId="77777777" w:rsidR="00793078" w:rsidRDefault="00793078" w:rsidP="00793078">
      <w:pPr>
        <w:spacing w:line="360" w:lineRule="auto"/>
        <w:jc w:val="both"/>
      </w:pPr>
    </w:p>
    <w:p w14:paraId="1BFCCE0E" w14:textId="783B7E2F" w:rsidR="00E153E0" w:rsidRPr="00793078" w:rsidRDefault="009821BD" w:rsidP="00793078">
      <w:pPr>
        <w:pStyle w:val="Ttulo2"/>
        <w:rPr>
          <w:szCs w:val="24"/>
        </w:rPr>
      </w:pPr>
      <w:bookmarkStart w:id="71" w:name="_Toc81228478"/>
      <w:r>
        <w:t xml:space="preserve">5.2 </w:t>
      </w:r>
      <w:r w:rsidR="00E153E0" w:rsidRPr="00E153E0">
        <w:t>EVALUACIÓN DE LA MEJOR ALTERNATIVA.</w:t>
      </w:r>
      <w:bookmarkEnd w:id="67"/>
      <w:bookmarkEnd w:id="68"/>
      <w:bookmarkEnd w:id="69"/>
      <w:bookmarkEnd w:id="71"/>
    </w:p>
    <w:p w14:paraId="7969FDA9" w14:textId="77777777" w:rsidR="00793078" w:rsidRDefault="00793078" w:rsidP="00E153E0">
      <w:pPr>
        <w:spacing w:line="360" w:lineRule="auto"/>
        <w:jc w:val="both"/>
        <w:rPr>
          <w:sz w:val="24"/>
          <w:szCs w:val="24"/>
        </w:rPr>
      </w:pPr>
    </w:p>
    <w:p w14:paraId="74385F22" w14:textId="19875F91" w:rsidR="00E153E0" w:rsidRPr="00E153E0" w:rsidRDefault="00E153E0" w:rsidP="00E153E0">
      <w:pPr>
        <w:spacing w:line="360" w:lineRule="auto"/>
        <w:jc w:val="both"/>
        <w:rPr>
          <w:sz w:val="24"/>
          <w:szCs w:val="24"/>
        </w:rPr>
      </w:pPr>
      <w:r w:rsidRPr="00E153E0">
        <w:rPr>
          <w:sz w:val="24"/>
          <w:szCs w:val="24"/>
        </w:rPr>
        <w:t>Después de realizar una selección de propuestas de localización para cada una de las estaciones se definieron las alternativas que serían evaluadas mediante el Proceso de Análisis Jerárquico – AHP, se procede a establecer los criterios para someterlos a evaluación según corresponda al Tramo 1 o al Tramo 2 o el Tramo 3 de Juan Rey, en función de lo expuesto en el identificación de Alternativas; esto es, en la definición de criterios que aporten a considerar una mejor condición al sistema, para cada uno de los tramos a evaluar.</w:t>
      </w:r>
    </w:p>
    <w:p w14:paraId="31A6902A" w14:textId="77777777" w:rsidR="00E153E0" w:rsidRPr="00E153E0" w:rsidRDefault="00E153E0" w:rsidP="00E153E0">
      <w:pPr>
        <w:spacing w:line="360" w:lineRule="auto"/>
        <w:jc w:val="both"/>
        <w:rPr>
          <w:sz w:val="24"/>
          <w:szCs w:val="24"/>
        </w:rPr>
      </w:pPr>
      <w:r w:rsidRPr="00E153E0">
        <w:rPr>
          <w:sz w:val="24"/>
          <w:szCs w:val="24"/>
        </w:rPr>
        <w:t>En concordancia con lo anterior, para poder aplicar la metodología jerárquica es necesario definir en primer lugar cuáles especialidades participarán en la evaluación de alternativas. Además, es necesario definir los criterios que se usarán por especialidad. A continuación, se definen las especialidades y criterios a evaluar por cada una de ellas.</w:t>
      </w:r>
    </w:p>
    <w:p w14:paraId="2DA285DB" w14:textId="6C2D8D40" w:rsidR="00E153E0" w:rsidRPr="00E153E0" w:rsidRDefault="009821BD" w:rsidP="00E153E0">
      <w:pPr>
        <w:spacing w:line="360" w:lineRule="auto"/>
        <w:jc w:val="both"/>
        <w:rPr>
          <w:b/>
          <w:sz w:val="24"/>
          <w:szCs w:val="24"/>
        </w:rPr>
      </w:pPr>
      <w:bookmarkStart w:id="72" w:name="_Toc70443511"/>
      <w:bookmarkStart w:id="73" w:name="_Toc74033235"/>
      <w:bookmarkStart w:id="74" w:name="_Toc74052787"/>
      <w:r>
        <w:rPr>
          <w:b/>
          <w:sz w:val="24"/>
          <w:szCs w:val="24"/>
        </w:rPr>
        <w:t>-</w:t>
      </w:r>
      <w:r w:rsidR="00E153E0" w:rsidRPr="00E153E0">
        <w:rPr>
          <w:b/>
          <w:sz w:val="24"/>
          <w:szCs w:val="24"/>
        </w:rPr>
        <w:t xml:space="preserve">Especialidades </w:t>
      </w:r>
      <w:proofErr w:type="gramStart"/>
      <w:r w:rsidR="00E153E0" w:rsidRPr="00E153E0">
        <w:rPr>
          <w:b/>
          <w:sz w:val="24"/>
          <w:szCs w:val="24"/>
        </w:rPr>
        <w:t>a</w:t>
      </w:r>
      <w:proofErr w:type="gramEnd"/>
      <w:r w:rsidR="00E153E0" w:rsidRPr="00E153E0">
        <w:rPr>
          <w:b/>
          <w:sz w:val="24"/>
          <w:szCs w:val="24"/>
        </w:rPr>
        <w:t xml:space="preserve"> tener en cuenta en el análisis de alternativas</w:t>
      </w:r>
      <w:bookmarkEnd w:id="72"/>
      <w:bookmarkEnd w:id="73"/>
      <w:bookmarkEnd w:id="74"/>
    </w:p>
    <w:p w14:paraId="4E7BDFBE" w14:textId="77777777" w:rsidR="00E153E0" w:rsidRPr="00E153E0" w:rsidRDefault="00E153E0" w:rsidP="00E153E0">
      <w:pPr>
        <w:spacing w:line="360" w:lineRule="auto"/>
        <w:jc w:val="both"/>
        <w:rPr>
          <w:i/>
          <w:iCs/>
          <w:sz w:val="24"/>
          <w:szCs w:val="24"/>
        </w:rPr>
      </w:pPr>
      <w:r w:rsidRPr="00E153E0">
        <w:rPr>
          <w:sz w:val="24"/>
          <w:szCs w:val="24"/>
        </w:rPr>
        <w:t xml:space="preserve">De manera general y en especial lo expuesto en el numeral 3.4.16 del Anexo Técnico del Contrato 1630/2020 (Matriz Multicriterio - Definición de la alternativa a Diseñar), </w:t>
      </w:r>
      <w:r w:rsidRPr="00E153E0">
        <w:rPr>
          <w:sz w:val="24"/>
          <w:szCs w:val="24"/>
        </w:rPr>
        <w:lastRenderedPageBreak/>
        <w:t xml:space="preserve">a continuación, se presenta los componentes </w:t>
      </w:r>
      <w:proofErr w:type="gramStart"/>
      <w:r w:rsidRPr="00E153E0">
        <w:rPr>
          <w:sz w:val="24"/>
          <w:szCs w:val="24"/>
        </w:rPr>
        <w:t>a</w:t>
      </w:r>
      <w:proofErr w:type="gramEnd"/>
      <w:r w:rsidRPr="00E153E0">
        <w:rPr>
          <w:sz w:val="24"/>
          <w:szCs w:val="24"/>
        </w:rPr>
        <w:t xml:space="preserve"> tener en cuenta y alguna de sus descripciones, a saber: </w:t>
      </w:r>
    </w:p>
    <w:p w14:paraId="01435D0F" w14:textId="77777777" w:rsidR="00E153E0" w:rsidRPr="00E153E0" w:rsidRDefault="00E153E0" w:rsidP="00E153E0">
      <w:pPr>
        <w:spacing w:line="360" w:lineRule="auto"/>
        <w:jc w:val="both"/>
        <w:rPr>
          <w:i/>
          <w:iCs/>
          <w:sz w:val="24"/>
          <w:szCs w:val="24"/>
        </w:rPr>
      </w:pPr>
      <w:r w:rsidRPr="00E153E0">
        <w:rPr>
          <w:i/>
          <w:iCs/>
          <w:sz w:val="24"/>
          <w:szCs w:val="24"/>
        </w:rPr>
        <w:t>“(…)</w:t>
      </w:r>
    </w:p>
    <w:p w14:paraId="1055C48C" w14:textId="77777777" w:rsidR="00E153E0" w:rsidRPr="00E153E0" w:rsidRDefault="00E153E0" w:rsidP="00E153E0">
      <w:pPr>
        <w:numPr>
          <w:ilvl w:val="0"/>
          <w:numId w:val="17"/>
        </w:numPr>
        <w:spacing w:line="360" w:lineRule="auto"/>
        <w:jc w:val="both"/>
        <w:rPr>
          <w:i/>
          <w:iCs/>
          <w:sz w:val="24"/>
          <w:szCs w:val="24"/>
        </w:rPr>
      </w:pPr>
      <w:r w:rsidRPr="00E153E0">
        <w:rPr>
          <w:i/>
          <w:iCs/>
          <w:sz w:val="24"/>
          <w:szCs w:val="24"/>
        </w:rPr>
        <w:t>Demanda, capacidad de transporte: Demanda o capacidad requerida, estimada para cada línea de cable aéreo y los beneficios que su implementación pueda generar en función de requerimientos de flota, tiempos de viaje, integración con los puntos de alto tráfico de usuarios y el potencial crecimiento de la demanda en la zona de influencia del sistema.</w:t>
      </w:r>
    </w:p>
    <w:p w14:paraId="4561D5E6" w14:textId="77777777" w:rsidR="00E153E0" w:rsidRPr="00E153E0" w:rsidRDefault="00E153E0" w:rsidP="00E153E0">
      <w:pPr>
        <w:numPr>
          <w:ilvl w:val="0"/>
          <w:numId w:val="17"/>
        </w:numPr>
        <w:spacing w:line="360" w:lineRule="auto"/>
        <w:jc w:val="both"/>
        <w:rPr>
          <w:i/>
          <w:iCs/>
          <w:sz w:val="24"/>
          <w:szCs w:val="24"/>
        </w:rPr>
      </w:pPr>
      <w:r w:rsidRPr="00E153E0">
        <w:rPr>
          <w:i/>
          <w:iCs/>
          <w:sz w:val="24"/>
          <w:szCs w:val="24"/>
        </w:rPr>
        <w:t xml:space="preserve">Sistema de transporte cable aéreo: En este grupo de criterios se considerarán los costos de la obra civil, del componente electromecánico, del montaje y de operación y mantenimiento </w:t>
      </w:r>
      <w:proofErr w:type="gramStart"/>
      <w:r w:rsidRPr="00E153E0">
        <w:rPr>
          <w:i/>
          <w:iCs/>
          <w:sz w:val="24"/>
          <w:szCs w:val="24"/>
        </w:rPr>
        <w:t>del mismo</w:t>
      </w:r>
      <w:proofErr w:type="gramEnd"/>
      <w:r w:rsidRPr="00E153E0">
        <w:rPr>
          <w:i/>
          <w:iCs/>
          <w:sz w:val="24"/>
          <w:szCs w:val="24"/>
        </w:rPr>
        <w:t xml:space="preserve"> relacionados con la implementación de cada línea propuesta. También serán considerados la facilidad técnica y el tiempo de implementación.</w:t>
      </w:r>
    </w:p>
    <w:p w14:paraId="5557AFE2" w14:textId="77777777" w:rsidR="00E153E0" w:rsidRPr="00E153E0" w:rsidRDefault="00E153E0" w:rsidP="00E153E0">
      <w:pPr>
        <w:numPr>
          <w:ilvl w:val="0"/>
          <w:numId w:val="17"/>
        </w:numPr>
        <w:spacing w:line="360" w:lineRule="auto"/>
        <w:jc w:val="both"/>
        <w:rPr>
          <w:i/>
          <w:iCs/>
          <w:sz w:val="24"/>
          <w:szCs w:val="24"/>
        </w:rPr>
      </w:pPr>
      <w:r w:rsidRPr="00E153E0">
        <w:rPr>
          <w:i/>
          <w:iCs/>
          <w:sz w:val="24"/>
          <w:szCs w:val="24"/>
        </w:rPr>
        <w:t>Diseño urbanístico y movilidad de usuarios: Considerará los efectos positivos que pueda traer la línea de cable aéreo en la movilidad de la ciudad y el potencial desarrollo que puede fomentar en las zonas de influencia.</w:t>
      </w:r>
    </w:p>
    <w:p w14:paraId="200352A9" w14:textId="77777777" w:rsidR="00E153E0" w:rsidRPr="00E153E0" w:rsidRDefault="00E153E0" w:rsidP="00E153E0">
      <w:pPr>
        <w:numPr>
          <w:ilvl w:val="0"/>
          <w:numId w:val="17"/>
        </w:numPr>
        <w:spacing w:line="360" w:lineRule="auto"/>
        <w:jc w:val="both"/>
        <w:rPr>
          <w:i/>
          <w:iCs/>
          <w:sz w:val="24"/>
          <w:szCs w:val="24"/>
        </w:rPr>
      </w:pPr>
      <w:r w:rsidRPr="00E153E0">
        <w:rPr>
          <w:i/>
          <w:iCs/>
          <w:sz w:val="24"/>
          <w:szCs w:val="24"/>
        </w:rPr>
        <w:t>Gestión y disponibilidad predial: Considerará de manera general y de acuerdo con el trazado de la línea analizado, los requerimientos y facilidad de gestión de predios para la construcción del sistema de cable aéreo.</w:t>
      </w:r>
    </w:p>
    <w:p w14:paraId="3A86E3E7" w14:textId="77777777" w:rsidR="00E153E0" w:rsidRPr="00E153E0" w:rsidRDefault="00E153E0" w:rsidP="00E153E0">
      <w:pPr>
        <w:numPr>
          <w:ilvl w:val="0"/>
          <w:numId w:val="17"/>
        </w:numPr>
        <w:spacing w:line="360" w:lineRule="auto"/>
        <w:jc w:val="both"/>
        <w:rPr>
          <w:i/>
          <w:iCs/>
          <w:sz w:val="24"/>
          <w:szCs w:val="24"/>
        </w:rPr>
      </w:pPr>
      <w:r w:rsidRPr="00E153E0">
        <w:rPr>
          <w:i/>
          <w:iCs/>
          <w:sz w:val="24"/>
          <w:szCs w:val="24"/>
        </w:rPr>
        <w:t>Social: Tendrá en cuenta los posibles efectos que desde el punto de vista social puedan darse con la línea del sistema cable aéreo.</w:t>
      </w:r>
    </w:p>
    <w:p w14:paraId="63E1EBD5" w14:textId="77777777" w:rsidR="00E153E0" w:rsidRPr="00E153E0" w:rsidRDefault="00E153E0" w:rsidP="00E153E0">
      <w:pPr>
        <w:numPr>
          <w:ilvl w:val="0"/>
          <w:numId w:val="17"/>
        </w:numPr>
        <w:spacing w:line="360" w:lineRule="auto"/>
        <w:jc w:val="both"/>
        <w:rPr>
          <w:i/>
          <w:iCs/>
          <w:sz w:val="24"/>
          <w:szCs w:val="24"/>
        </w:rPr>
      </w:pPr>
      <w:r w:rsidRPr="00E153E0">
        <w:rPr>
          <w:i/>
          <w:iCs/>
          <w:sz w:val="24"/>
          <w:szCs w:val="24"/>
        </w:rPr>
        <w:t>Ambiental: Involucrará los posibles efectos que desde el punto de vista ambiental puedan darse con la línea del sistema cable aéreo.</w:t>
      </w:r>
    </w:p>
    <w:p w14:paraId="32847330" w14:textId="12246AED" w:rsidR="00793078" w:rsidRPr="004260D7" w:rsidRDefault="00E153E0" w:rsidP="004260D7">
      <w:pPr>
        <w:numPr>
          <w:ilvl w:val="0"/>
          <w:numId w:val="17"/>
        </w:numPr>
        <w:spacing w:line="360" w:lineRule="auto"/>
        <w:jc w:val="both"/>
        <w:rPr>
          <w:i/>
          <w:iCs/>
          <w:sz w:val="24"/>
          <w:szCs w:val="24"/>
        </w:rPr>
      </w:pPr>
      <w:r w:rsidRPr="00E153E0">
        <w:rPr>
          <w:i/>
          <w:iCs/>
          <w:sz w:val="24"/>
          <w:szCs w:val="24"/>
        </w:rPr>
        <w:lastRenderedPageBreak/>
        <w:t>Normativa nacional, local y urbana: Considerará factores para su localización, protección de la franja o espacio aéreo y ocupación del territorio. (…)”</w:t>
      </w:r>
    </w:p>
    <w:p w14:paraId="4705103B" w14:textId="1A26C1AB" w:rsidR="00E55A51" w:rsidRPr="00B61069" w:rsidRDefault="00E153E0" w:rsidP="00E153E0">
      <w:pPr>
        <w:spacing w:line="360" w:lineRule="auto"/>
        <w:jc w:val="both"/>
        <w:rPr>
          <w:sz w:val="24"/>
          <w:szCs w:val="24"/>
        </w:rPr>
      </w:pPr>
      <w:r w:rsidRPr="00E153E0">
        <w:rPr>
          <w:sz w:val="24"/>
          <w:szCs w:val="24"/>
        </w:rPr>
        <w:t>Por lo anterior, para los tramos en evaluación y dependiendo de las consideraciones a tener en cuenta para cada uno de ellos, se realiza para cada tramo, una evaluación de los criterios, según correspondan las condiciones particulares; esto, ya que algunos criterios no aplican, no aportan o ya fueron tenidos en cuenta para la selección del corredor propuesto en el año 2012; por lo tanto, este análisis técnico debe enfocarse en aquellos criterios que van a permitir obtener una mejor condición a las evaluadas por el Consultor anterior, ya que los restantes criterios se condiciones serán muy similares entre las evaluaciones realizadas; de igual forma, para el tramo en estudio, si se considera que algún criterio, no tenido en cuenta en el Anexo Técnico (como por ejemplo, criterios asociados a la operación del sistema), se incorporarán según se estime conveniente.</w:t>
      </w:r>
    </w:p>
    <w:tbl>
      <w:tblPr>
        <w:tblW w:w="0" w:type="auto"/>
        <w:jc w:val="center"/>
        <w:tblLook w:val="04A0" w:firstRow="1" w:lastRow="0" w:firstColumn="1" w:lastColumn="0" w:noHBand="0" w:noVBand="1"/>
      </w:tblPr>
      <w:tblGrid>
        <w:gridCol w:w="2263"/>
        <w:gridCol w:w="5818"/>
      </w:tblGrid>
      <w:tr w:rsidR="00E153E0" w:rsidRPr="001D24E3" w14:paraId="5507D7ED" w14:textId="77777777" w:rsidTr="007536EA">
        <w:trPr>
          <w:tblHeader/>
          <w:jc w:val="center"/>
        </w:trPr>
        <w:tc>
          <w:tcPr>
            <w:tcW w:w="2263"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5FD1CD" w14:textId="77777777" w:rsidR="00E153E0" w:rsidRPr="001D24E3" w:rsidRDefault="00E153E0" w:rsidP="001D24E3">
            <w:pPr>
              <w:spacing w:line="240" w:lineRule="auto"/>
              <w:jc w:val="both"/>
              <w:rPr>
                <w:b/>
                <w:sz w:val="22"/>
                <w:szCs w:val="22"/>
              </w:rPr>
            </w:pPr>
          </w:p>
          <w:p w14:paraId="1FB1190A" w14:textId="0678C665" w:rsidR="0063363D" w:rsidRPr="001D24E3" w:rsidRDefault="0063363D" w:rsidP="001D24E3">
            <w:pPr>
              <w:spacing w:line="240" w:lineRule="auto"/>
              <w:jc w:val="both"/>
              <w:rPr>
                <w:b/>
                <w:sz w:val="22"/>
                <w:szCs w:val="22"/>
              </w:rPr>
            </w:pPr>
          </w:p>
        </w:tc>
        <w:tc>
          <w:tcPr>
            <w:tcW w:w="5818"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81A53A5" w14:textId="77777777" w:rsidR="00E153E0" w:rsidRPr="001D24E3" w:rsidRDefault="00E153E0" w:rsidP="001D24E3">
            <w:pPr>
              <w:spacing w:line="240" w:lineRule="auto"/>
              <w:jc w:val="both"/>
              <w:rPr>
                <w:b/>
                <w:sz w:val="22"/>
                <w:szCs w:val="22"/>
              </w:rPr>
            </w:pPr>
            <w:r w:rsidRPr="001D24E3">
              <w:rPr>
                <w:b/>
                <w:sz w:val="22"/>
                <w:szCs w:val="22"/>
              </w:rPr>
              <w:t>Criterios</w:t>
            </w:r>
          </w:p>
        </w:tc>
      </w:tr>
      <w:tr w:rsidR="00E153E0" w:rsidRPr="001D24E3" w14:paraId="5F0E0062"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28F38A06" w14:textId="77777777" w:rsidR="00E153E0" w:rsidRPr="001D24E3" w:rsidRDefault="00E153E0" w:rsidP="001D24E3">
            <w:pPr>
              <w:spacing w:line="240" w:lineRule="auto"/>
              <w:jc w:val="both"/>
              <w:rPr>
                <w:i/>
                <w:iCs/>
                <w:sz w:val="22"/>
                <w:szCs w:val="22"/>
              </w:rPr>
            </w:pPr>
            <w:r w:rsidRPr="001D24E3">
              <w:rPr>
                <w:i/>
                <w:iCs/>
                <w:sz w:val="22"/>
                <w:szCs w:val="22"/>
              </w:rPr>
              <w:t>Demanda</w:t>
            </w:r>
          </w:p>
        </w:tc>
        <w:tc>
          <w:tcPr>
            <w:tcW w:w="5818" w:type="dxa"/>
            <w:tcBorders>
              <w:top w:val="single" w:sz="4" w:space="0" w:color="auto"/>
              <w:left w:val="single" w:sz="4" w:space="0" w:color="auto"/>
              <w:bottom w:val="single" w:sz="4" w:space="0" w:color="auto"/>
              <w:right w:val="single" w:sz="4" w:space="0" w:color="auto"/>
            </w:tcBorders>
          </w:tcPr>
          <w:p w14:paraId="2202C360" w14:textId="77777777" w:rsidR="00E153E0" w:rsidRPr="001D24E3" w:rsidRDefault="00E153E0" w:rsidP="001D24E3">
            <w:pPr>
              <w:spacing w:line="240" w:lineRule="auto"/>
              <w:jc w:val="both"/>
              <w:rPr>
                <w:sz w:val="22"/>
                <w:szCs w:val="22"/>
              </w:rPr>
            </w:pPr>
          </w:p>
        </w:tc>
      </w:tr>
      <w:tr w:rsidR="00E153E0" w:rsidRPr="001D24E3" w14:paraId="31C6C1DD"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37318685"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2026AC5" w14:textId="77777777" w:rsidR="00E153E0" w:rsidRPr="001D24E3" w:rsidRDefault="00E153E0" w:rsidP="001D24E3">
            <w:pPr>
              <w:spacing w:line="240" w:lineRule="auto"/>
              <w:jc w:val="both"/>
              <w:rPr>
                <w:sz w:val="22"/>
                <w:szCs w:val="22"/>
              </w:rPr>
            </w:pPr>
            <w:r w:rsidRPr="001D24E3">
              <w:rPr>
                <w:sz w:val="22"/>
                <w:szCs w:val="22"/>
              </w:rPr>
              <w:t>Demanda, capacidad requerida</w:t>
            </w:r>
          </w:p>
        </w:tc>
      </w:tr>
      <w:tr w:rsidR="00E153E0" w:rsidRPr="001D24E3" w14:paraId="6ED37590"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3107FAE7"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A314291" w14:textId="77777777" w:rsidR="00E153E0" w:rsidRPr="001D24E3" w:rsidRDefault="00E153E0" w:rsidP="001D24E3">
            <w:pPr>
              <w:spacing w:line="240" w:lineRule="auto"/>
              <w:jc w:val="both"/>
              <w:rPr>
                <w:sz w:val="22"/>
                <w:szCs w:val="22"/>
              </w:rPr>
            </w:pPr>
            <w:r w:rsidRPr="001D24E3">
              <w:rPr>
                <w:sz w:val="22"/>
                <w:szCs w:val="22"/>
              </w:rPr>
              <w:t>Conectividad con infraestructura de otros modos</w:t>
            </w:r>
          </w:p>
        </w:tc>
      </w:tr>
      <w:tr w:rsidR="00E153E0" w:rsidRPr="001D24E3" w14:paraId="2430B088"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4151FAB1"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10B2901" w14:textId="77777777" w:rsidR="00E153E0" w:rsidRPr="001D24E3" w:rsidRDefault="00E153E0" w:rsidP="001D24E3">
            <w:pPr>
              <w:spacing w:line="240" w:lineRule="auto"/>
              <w:jc w:val="both"/>
              <w:rPr>
                <w:sz w:val="22"/>
                <w:szCs w:val="22"/>
              </w:rPr>
            </w:pPr>
            <w:r w:rsidRPr="001D24E3">
              <w:rPr>
                <w:sz w:val="22"/>
                <w:szCs w:val="22"/>
              </w:rPr>
              <w:t>Proximidad a equipamientos atractores y generadores de viajes.</w:t>
            </w:r>
          </w:p>
        </w:tc>
      </w:tr>
      <w:tr w:rsidR="00E153E0" w:rsidRPr="001D24E3" w14:paraId="0B375343"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AF1087A"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BDF2912" w14:textId="77777777" w:rsidR="00E153E0" w:rsidRPr="001D24E3" w:rsidRDefault="00E153E0" w:rsidP="001D24E3">
            <w:pPr>
              <w:spacing w:line="240" w:lineRule="auto"/>
              <w:jc w:val="both"/>
              <w:rPr>
                <w:sz w:val="22"/>
                <w:szCs w:val="22"/>
              </w:rPr>
            </w:pPr>
            <w:r w:rsidRPr="001D24E3">
              <w:rPr>
                <w:sz w:val="22"/>
                <w:szCs w:val="22"/>
              </w:rPr>
              <w:t>Facilidad en la accesibilidad a la estación</w:t>
            </w:r>
          </w:p>
        </w:tc>
      </w:tr>
      <w:tr w:rsidR="00E153E0" w:rsidRPr="001D24E3" w14:paraId="2FF348FC"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481DBE6"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64DDE6FC" w14:textId="77777777" w:rsidR="00E153E0" w:rsidRPr="001D24E3" w:rsidRDefault="00E153E0" w:rsidP="001D24E3">
            <w:pPr>
              <w:spacing w:line="240" w:lineRule="auto"/>
              <w:jc w:val="both"/>
              <w:rPr>
                <w:sz w:val="22"/>
                <w:szCs w:val="22"/>
              </w:rPr>
            </w:pPr>
            <w:r w:rsidRPr="001D24E3">
              <w:rPr>
                <w:sz w:val="22"/>
                <w:szCs w:val="22"/>
              </w:rPr>
              <w:t>Espacio disponible para la integración</w:t>
            </w:r>
          </w:p>
        </w:tc>
      </w:tr>
      <w:tr w:rsidR="00E153E0" w:rsidRPr="001D24E3" w14:paraId="3D2B2CA1"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2343B38E" w14:textId="77777777" w:rsidR="00E153E0" w:rsidRPr="001D24E3" w:rsidRDefault="00E153E0" w:rsidP="001D24E3">
            <w:pPr>
              <w:spacing w:line="240" w:lineRule="auto"/>
              <w:jc w:val="both"/>
              <w:rPr>
                <w:i/>
                <w:iCs/>
                <w:sz w:val="22"/>
                <w:szCs w:val="22"/>
              </w:rPr>
            </w:pPr>
            <w:r w:rsidRPr="001D24E3">
              <w:rPr>
                <w:i/>
                <w:iCs/>
                <w:sz w:val="22"/>
                <w:szCs w:val="22"/>
              </w:rPr>
              <w:t>Sistema de Transporte Aéreo</w:t>
            </w:r>
          </w:p>
        </w:tc>
        <w:tc>
          <w:tcPr>
            <w:tcW w:w="5818" w:type="dxa"/>
            <w:tcBorders>
              <w:top w:val="single" w:sz="4" w:space="0" w:color="auto"/>
              <w:left w:val="single" w:sz="4" w:space="0" w:color="auto"/>
              <w:bottom w:val="single" w:sz="4" w:space="0" w:color="auto"/>
              <w:right w:val="single" w:sz="4" w:space="0" w:color="auto"/>
            </w:tcBorders>
          </w:tcPr>
          <w:p w14:paraId="774C176A" w14:textId="77777777" w:rsidR="00E153E0" w:rsidRPr="001D24E3" w:rsidRDefault="00E153E0" w:rsidP="001D24E3">
            <w:pPr>
              <w:spacing w:line="240" w:lineRule="auto"/>
              <w:jc w:val="both"/>
              <w:rPr>
                <w:sz w:val="22"/>
                <w:szCs w:val="22"/>
              </w:rPr>
            </w:pPr>
          </w:p>
        </w:tc>
      </w:tr>
      <w:tr w:rsidR="00E153E0" w:rsidRPr="001D24E3" w14:paraId="338C9BD1"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3C5BDE5A"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2B6DEF93" w14:textId="77777777" w:rsidR="00E153E0" w:rsidRPr="001D24E3" w:rsidRDefault="00E153E0" w:rsidP="001D24E3">
            <w:pPr>
              <w:spacing w:line="240" w:lineRule="auto"/>
              <w:jc w:val="both"/>
              <w:rPr>
                <w:sz w:val="22"/>
                <w:szCs w:val="22"/>
              </w:rPr>
            </w:pPr>
            <w:r w:rsidRPr="001D24E3">
              <w:rPr>
                <w:sz w:val="22"/>
                <w:szCs w:val="22"/>
              </w:rPr>
              <w:t>Costo de la obra civil, montaje, operación (</w:t>
            </w:r>
            <w:proofErr w:type="spellStart"/>
            <w:r w:rsidRPr="001D24E3">
              <w:rPr>
                <w:sz w:val="22"/>
                <w:szCs w:val="22"/>
              </w:rPr>
              <w:t>capex</w:t>
            </w:r>
            <w:proofErr w:type="spellEnd"/>
            <w:r w:rsidRPr="001D24E3">
              <w:rPr>
                <w:sz w:val="22"/>
                <w:szCs w:val="22"/>
              </w:rPr>
              <w:t xml:space="preserve"> y </w:t>
            </w:r>
            <w:proofErr w:type="spellStart"/>
            <w:r w:rsidRPr="001D24E3">
              <w:rPr>
                <w:sz w:val="22"/>
                <w:szCs w:val="22"/>
              </w:rPr>
              <w:t>opex</w:t>
            </w:r>
            <w:proofErr w:type="spellEnd"/>
            <w:r w:rsidRPr="001D24E3">
              <w:rPr>
                <w:sz w:val="22"/>
                <w:szCs w:val="22"/>
              </w:rPr>
              <w:t>)</w:t>
            </w:r>
          </w:p>
        </w:tc>
      </w:tr>
      <w:tr w:rsidR="00E153E0" w:rsidRPr="001D24E3" w14:paraId="08A90EB7"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34426A5B"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2F6FF32" w14:textId="77777777" w:rsidR="00E153E0" w:rsidRPr="001D24E3" w:rsidRDefault="00E153E0" w:rsidP="001D24E3">
            <w:pPr>
              <w:spacing w:line="240" w:lineRule="auto"/>
              <w:jc w:val="both"/>
              <w:rPr>
                <w:sz w:val="22"/>
                <w:szCs w:val="22"/>
              </w:rPr>
            </w:pPr>
            <w:r w:rsidRPr="001D24E3">
              <w:rPr>
                <w:sz w:val="22"/>
                <w:szCs w:val="22"/>
              </w:rPr>
              <w:t>Facilidad Técnica</w:t>
            </w:r>
          </w:p>
        </w:tc>
      </w:tr>
      <w:tr w:rsidR="00E153E0" w:rsidRPr="001D24E3" w14:paraId="335923BB"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8A6252C"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8ECE6A4" w14:textId="77777777" w:rsidR="00E153E0" w:rsidRPr="001D24E3" w:rsidRDefault="00E153E0" w:rsidP="001D24E3">
            <w:pPr>
              <w:spacing w:line="240" w:lineRule="auto"/>
              <w:jc w:val="both"/>
              <w:rPr>
                <w:sz w:val="22"/>
                <w:szCs w:val="22"/>
              </w:rPr>
            </w:pPr>
            <w:r w:rsidRPr="001D24E3">
              <w:rPr>
                <w:sz w:val="22"/>
                <w:szCs w:val="22"/>
              </w:rPr>
              <w:t>Tiempo de implementación (complejidad constructiva)</w:t>
            </w:r>
          </w:p>
        </w:tc>
      </w:tr>
      <w:tr w:rsidR="00E153E0" w:rsidRPr="001D24E3" w14:paraId="752DB3AB"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7DBC8409" w14:textId="77777777" w:rsidR="00E153E0" w:rsidRPr="001D24E3" w:rsidRDefault="00E153E0" w:rsidP="001D24E3">
            <w:pPr>
              <w:spacing w:line="240" w:lineRule="auto"/>
              <w:jc w:val="both"/>
              <w:rPr>
                <w:i/>
                <w:iCs/>
                <w:sz w:val="22"/>
                <w:szCs w:val="22"/>
              </w:rPr>
            </w:pPr>
            <w:r w:rsidRPr="001D24E3">
              <w:rPr>
                <w:i/>
                <w:iCs/>
                <w:sz w:val="22"/>
                <w:szCs w:val="22"/>
              </w:rPr>
              <w:t>Evaluación Técnica</w:t>
            </w:r>
          </w:p>
        </w:tc>
        <w:tc>
          <w:tcPr>
            <w:tcW w:w="5818" w:type="dxa"/>
            <w:tcBorders>
              <w:top w:val="single" w:sz="4" w:space="0" w:color="auto"/>
              <w:left w:val="single" w:sz="4" w:space="0" w:color="auto"/>
              <w:bottom w:val="single" w:sz="4" w:space="0" w:color="auto"/>
              <w:right w:val="single" w:sz="4" w:space="0" w:color="auto"/>
            </w:tcBorders>
          </w:tcPr>
          <w:p w14:paraId="44225BEF" w14:textId="77777777" w:rsidR="00E153E0" w:rsidRPr="001D24E3" w:rsidRDefault="00E153E0" w:rsidP="001D24E3">
            <w:pPr>
              <w:spacing w:line="240" w:lineRule="auto"/>
              <w:jc w:val="both"/>
              <w:rPr>
                <w:sz w:val="22"/>
                <w:szCs w:val="22"/>
              </w:rPr>
            </w:pPr>
          </w:p>
        </w:tc>
      </w:tr>
      <w:tr w:rsidR="00E153E0" w:rsidRPr="001D24E3" w14:paraId="50695B8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5528AC6"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AA2BE3E" w14:textId="77777777" w:rsidR="00E153E0" w:rsidRPr="001D24E3" w:rsidRDefault="00E153E0" w:rsidP="001D24E3">
            <w:pPr>
              <w:spacing w:line="240" w:lineRule="auto"/>
              <w:jc w:val="both"/>
              <w:rPr>
                <w:sz w:val="22"/>
                <w:szCs w:val="22"/>
              </w:rPr>
            </w:pPr>
            <w:r w:rsidRPr="001D24E3">
              <w:rPr>
                <w:sz w:val="22"/>
                <w:szCs w:val="22"/>
              </w:rPr>
              <w:t>Longitud del tramo</w:t>
            </w:r>
          </w:p>
        </w:tc>
      </w:tr>
      <w:tr w:rsidR="00E153E0" w:rsidRPr="001D24E3" w14:paraId="39CEA679"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4E8AEB1"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D82B10B" w14:textId="77777777" w:rsidR="00E153E0" w:rsidRPr="001D24E3" w:rsidRDefault="00E153E0" w:rsidP="001D24E3">
            <w:pPr>
              <w:spacing w:line="240" w:lineRule="auto"/>
              <w:jc w:val="both"/>
              <w:rPr>
                <w:sz w:val="22"/>
                <w:szCs w:val="22"/>
              </w:rPr>
            </w:pPr>
            <w:r w:rsidRPr="001D24E3">
              <w:rPr>
                <w:sz w:val="22"/>
                <w:szCs w:val="22"/>
              </w:rPr>
              <w:t>Evaluación geotécnica</w:t>
            </w:r>
          </w:p>
        </w:tc>
      </w:tr>
      <w:tr w:rsidR="00E153E0" w:rsidRPr="001D24E3" w14:paraId="4B0003F7"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47D541A1"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B4396E0" w14:textId="77777777" w:rsidR="00E153E0" w:rsidRPr="001D24E3" w:rsidRDefault="00E153E0" w:rsidP="001D24E3">
            <w:pPr>
              <w:spacing w:line="240" w:lineRule="auto"/>
              <w:jc w:val="both"/>
              <w:rPr>
                <w:sz w:val="22"/>
                <w:szCs w:val="22"/>
              </w:rPr>
            </w:pPr>
            <w:r w:rsidRPr="001D24E3">
              <w:rPr>
                <w:sz w:val="22"/>
                <w:szCs w:val="22"/>
              </w:rPr>
              <w:t>Interferencia de Redes</w:t>
            </w:r>
          </w:p>
        </w:tc>
      </w:tr>
      <w:tr w:rsidR="00E153E0" w:rsidRPr="001D24E3" w14:paraId="21209A10"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AA4E67B"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32AEF07" w14:textId="77777777" w:rsidR="00E153E0" w:rsidRPr="001D24E3" w:rsidRDefault="00E153E0" w:rsidP="001D24E3">
            <w:pPr>
              <w:spacing w:line="240" w:lineRule="auto"/>
              <w:jc w:val="both"/>
              <w:rPr>
                <w:sz w:val="22"/>
                <w:szCs w:val="22"/>
              </w:rPr>
            </w:pPr>
            <w:r w:rsidRPr="001D24E3">
              <w:rPr>
                <w:sz w:val="22"/>
                <w:szCs w:val="22"/>
              </w:rPr>
              <w:t>Interferencia con estructuras existentes</w:t>
            </w:r>
          </w:p>
        </w:tc>
      </w:tr>
      <w:tr w:rsidR="00E153E0" w:rsidRPr="001D24E3" w14:paraId="1142EE35"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AC32C55"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2C88A587" w14:textId="77777777" w:rsidR="00E153E0" w:rsidRPr="001D24E3" w:rsidRDefault="00E153E0" w:rsidP="001D24E3">
            <w:pPr>
              <w:spacing w:line="240" w:lineRule="auto"/>
              <w:jc w:val="both"/>
              <w:rPr>
                <w:sz w:val="22"/>
                <w:szCs w:val="22"/>
              </w:rPr>
            </w:pPr>
            <w:r w:rsidRPr="001D24E3">
              <w:rPr>
                <w:sz w:val="22"/>
                <w:szCs w:val="22"/>
              </w:rPr>
              <w:t>Disponibilidad de servicios públicos</w:t>
            </w:r>
          </w:p>
        </w:tc>
      </w:tr>
      <w:tr w:rsidR="00E153E0" w:rsidRPr="001D24E3" w14:paraId="6827E8F0"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4FB929A4"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D7F4FDF" w14:textId="77777777" w:rsidR="00E153E0" w:rsidRPr="001D24E3" w:rsidRDefault="00E153E0" w:rsidP="001D24E3">
            <w:pPr>
              <w:spacing w:line="240" w:lineRule="auto"/>
              <w:jc w:val="both"/>
              <w:rPr>
                <w:sz w:val="22"/>
                <w:szCs w:val="22"/>
              </w:rPr>
            </w:pPr>
            <w:r w:rsidRPr="001D24E3">
              <w:rPr>
                <w:sz w:val="22"/>
                <w:szCs w:val="22"/>
              </w:rPr>
              <w:t>Cercanía a centralidades o áreas de gran dinámica urbana</w:t>
            </w:r>
          </w:p>
        </w:tc>
      </w:tr>
      <w:tr w:rsidR="00E153E0" w:rsidRPr="001D24E3" w14:paraId="08F30A83"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E20319A"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41BC8CD" w14:textId="77777777" w:rsidR="00E153E0" w:rsidRPr="001D24E3" w:rsidRDefault="00E153E0" w:rsidP="001D24E3">
            <w:pPr>
              <w:spacing w:line="240" w:lineRule="auto"/>
              <w:jc w:val="both"/>
              <w:rPr>
                <w:sz w:val="22"/>
                <w:szCs w:val="22"/>
              </w:rPr>
            </w:pPr>
            <w:r w:rsidRPr="001D24E3">
              <w:rPr>
                <w:sz w:val="22"/>
                <w:szCs w:val="22"/>
              </w:rPr>
              <w:t>Posibilidad de desarrollos urbanos futuros (cobertura)</w:t>
            </w:r>
          </w:p>
        </w:tc>
      </w:tr>
      <w:tr w:rsidR="00E153E0" w:rsidRPr="001D24E3" w14:paraId="203BFDE0"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6EE6F33E" w14:textId="77777777" w:rsidR="00E153E0" w:rsidRPr="001D24E3" w:rsidRDefault="00E153E0" w:rsidP="001D24E3">
            <w:pPr>
              <w:spacing w:line="240" w:lineRule="auto"/>
              <w:jc w:val="both"/>
              <w:rPr>
                <w:i/>
                <w:iCs/>
                <w:sz w:val="22"/>
                <w:szCs w:val="22"/>
              </w:rPr>
            </w:pPr>
            <w:r w:rsidRPr="001D24E3">
              <w:rPr>
                <w:i/>
                <w:iCs/>
                <w:sz w:val="22"/>
                <w:szCs w:val="22"/>
              </w:rPr>
              <w:t>Diseño urbanístico y movilidad de usuarios</w:t>
            </w:r>
          </w:p>
        </w:tc>
        <w:tc>
          <w:tcPr>
            <w:tcW w:w="5818" w:type="dxa"/>
            <w:tcBorders>
              <w:top w:val="single" w:sz="4" w:space="0" w:color="auto"/>
              <w:left w:val="single" w:sz="4" w:space="0" w:color="auto"/>
              <w:bottom w:val="single" w:sz="4" w:space="0" w:color="auto"/>
              <w:right w:val="single" w:sz="4" w:space="0" w:color="auto"/>
            </w:tcBorders>
          </w:tcPr>
          <w:p w14:paraId="2D0E7F72" w14:textId="77777777" w:rsidR="00E153E0" w:rsidRPr="001D24E3" w:rsidRDefault="00E153E0" w:rsidP="001D24E3">
            <w:pPr>
              <w:spacing w:line="240" w:lineRule="auto"/>
              <w:jc w:val="both"/>
              <w:rPr>
                <w:sz w:val="22"/>
                <w:szCs w:val="22"/>
              </w:rPr>
            </w:pPr>
          </w:p>
        </w:tc>
      </w:tr>
      <w:tr w:rsidR="00E153E0" w:rsidRPr="001D24E3" w14:paraId="7C1A27B7"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38873C76"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37275CA6" w14:textId="77777777" w:rsidR="00E153E0" w:rsidRPr="001D24E3" w:rsidRDefault="00E153E0" w:rsidP="001D24E3">
            <w:pPr>
              <w:spacing w:line="240" w:lineRule="auto"/>
              <w:jc w:val="both"/>
              <w:rPr>
                <w:sz w:val="22"/>
                <w:szCs w:val="22"/>
              </w:rPr>
            </w:pPr>
            <w:r w:rsidRPr="001D24E3">
              <w:rPr>
                <w:i/>
                <w:iCs/>
                <w:sz w:val="22"/>
                <w:szCs w:val="22"/>
              </w:rPr>
              <w:t xml:space="preserve">Efectos positivos en la movilidad de la ciudad </w:t>
            </w:r>
          </w:p>
        </w:tc>
      </w:tr>
      <w:tr w:rsidR="00E153E0" w:rsidRPr="001D24E3" w14:paraId="2241567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12728867"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4EE780B4" w14:textId="77777777" w:rsidR="00E153E0" w:rsidRPr="001D24E3" w:rsidRDefault="00E153E0" w:rsidP="001D24E3">
            <w:pPr>
              <w:spacing w:line="240" w:lineRule="auto"/>
              <w:jc w:val="both"/>
              <w:rPr>
                <w:sz w:val="22"/>
                <w:szCs w:val="22"/>
              </w:rPr>
            </w:pPr>
            <w:r w:rsidRPr="001D24E3">
              <w:rPr>
                <w:i/>
                <w:iCs/>
                <w:sz w:val="22"/>
                <w:szCs w:val="22"/>
              </w:rPr>
              <w:t>Potencial desarrollo que puede fomentar en las zonas de influencia</w:t>
            </w:r>
          </w:p>
        </w:tc>
      </w:tr>
      <w:tr w:rsidR="00E153E0" w:rsidRPr="001D24E3" w14:paraId="75EC6C78"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3F9E6A8B"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tcPr>
          <w:p w14:paraId="3B6A3E7F" w14:textId="77777777" w:rsidR="00E153E0" w:rsidRPr="001D24E3" w:rsidRDefault="00E153E0" w:rsidP="001D24E3">
            <w:pPr>
              <w:spacing w:line="240" w:lineRule="auto"/>
              <w:jc w:val="both"/>
              <w:rPr>
                <w:sz w:val="22"/>
                <w:szCs w:val="22"/>
              </w:rPr>
            </w:pPr>
          </w:p>
        </w:tc>
      </w:tr>
      <w:tr w:rsidR="00E153E0" w:rsidRPr="001D24E3" w14:paraId="05FD1F65"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0A0A2BBC" w14:textId="77777777" w:rsidR="00E153E0" w:rsidRPr="001D24E3" w:rsidRDefault="00E153E0" w:rsidP="001D24E3">
            <w:pPr>
              <w:spacing w:line="240" w:lineRule="auto"/>
              <w:jc w:val="both"/>
              <w:rPr>
                <w:i/>
                <w:iCs/>
                <w:sz w:val="22"/>
                <w:szCs w:val="22"/>
              </w:rPr>
            </w:pPr>
            <w:r w:rsidRPr="001D24E3">
              <w:rPr>
                <w:i/>
                <w:iCs/>
                <w:sz w:val="22"/>
                <w:szCs w:val="22"/>
              </w:rPr>
              <w:t>Ambiental</w:t>
            </w:r>
          </w:p>
        </w:tc>
        <w:tc>
          <w:tcPr>
            <w:tcW w:w="5818" w:type="dxa"/>
            <w:tcBorders>
              <w:top w:val="single" w:sz="4" w:space="0" w:color="auto"/>
              <w:left w:val="single" w:sz="4" w:space="0" w:color="auto"/>
              <w:bottom w:val="single" w:sz="4" w:space="0" w:color="auto"/>
              <w:right w:val="single" w:sz="4" w:space="0" w:color="auto"/>
            </w:tcBorders>
          </w:tcPr>
          <w:p w14:paraId="433C93C1" w14:textId="77777777" w:rsidR="00E153E0" w:rsidRPr="001D24E3" w:rsidRDefault="00E153E0" w:rsidP="001D24E3">
            <w:pPr>
              <w:spacing w:line="240" w:lineRule="auto"/>
              <w:jc w:val="both"/>
              <w:rPr>
                <w:sz w:val="22"/>
                <w:szCs w:val="22"/>
              </w:rPr>
            </w:pPr>
          </w:p>
        </w:tc>
      </w:tr>
      <w:tr w:rsidR="00E153E0" w:rsidRPr="001D24E3" w14:paraId="676507AA"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AAA15B8"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4A101E3E" w14:textId="77777777" w:rsidR="00E153E0" w:rsidRPr="001D24E3" w:rsidRDefault="00E153E0" w:rsidP="001D24E3">
            <w:pPr>
              <w:spacing w:line="240" w:lineRule="auto"/>
              <w:jc w:val="both"/>
              <w:rPr>
                <w:sz w:val="22"/>
                <w:szCs w:val="22"/>
              </w:rPr>
            </w:pPr>
            <w:r w:rsidRPr="001D24E3">
              <w:rPr>
                <w:sz w:val="22"/>
                <w:szCs w:val="22"/>
              </w:rPr>
              <w:t>Evaluación de efectos ambientales</w:t>
            </w:r>
          </w:p>
        </w:tc>
      </w:tr>
      <w:tr w:rsidR="00E153E0" w:rsidRPr="001D24E3" w14:paraId="3B2AD01E"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29E3E81D" w14:textId="77777777" w:rsidR="00E153E0" w:rsidRPr="001D24E3" w:rsidRDefault="00E153E0" w:rsidP="001D24E3">
            <w:pPr>
              <w:spacing w:line="240" w:lineRule="auto"/>
              <w:jc w:val="both"/>
              <w:rPr>
                <w:i/>
                <w:iCs/>
                <w:sz w:val="22"/>
                <w:szCs w:val="22"/>
              </w:rPr>
            </w:pPr>
            <w:r w:rsidRPr="001D24E3">
              <w:rPr>
                <w:i/>
                <w:iCs/>
                <w:sz w:val="22"/>
                <w:szCs w:val="22"/>
              </w:rPr>
              <w:t>Social</w:t>
            </w:r>
          </w:p>
        </w:tc>
        <w:tc>
          <w:tcPr>
            <w:tcW w:w="5818" w:type="dxa"/>
            <w:tcBorders>
              <w:top w:val="single" w:sz="4" w:space="0" w:color="auto"/>
              <w:left w:val="single" w:sz="4" w:space="0" w:color="auto"/>
              <w:bottom w:val="single" w:sz="4" w:space="0" w:color="auto"/>
              <w:right w:val="single" w:sz="4" w:space="0" w:color="auto"/>
            </w:tcBorders>
          </w:tcPr>
          <w:p w14:paraId="274C74D5" w14:textId="77777777" w:rsidR="00E153E0" w:rsidRPr="001D24E3" w:rsidRDefault="00E153E0" w:rsidP="001D24E3">
            <w:pPr>
              <w:spacing w:line="240" w:lineRule="auto"/>
              <w:jc w:val="both"/>
              <w:rPr>
                <w:sz w:val="22"/>
                <w:szCs w:val="22"/>
              </w:rPr>
            </w:pPr>
          </w:p>
        </w:tc>
      </w:tr>
      <w:tr w:rsidR="00E153E0" w:rsidRPr="001D24E3" w14:paraId="0C8295EC"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47EE656"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43577078" w14:textId="77777777" w:rsidR="00E153E0" w:rsidRPr="001D24E3" w:rsidRDefault="00E153E0" w:rsidP="001D24E3">
            <w:pPr>
              <w:spacing w:line="240" w:lineRule="auto"/>
              <w:jc w:val="both"/>
              <w:rPr>
                <w:sz w:val="22"/>
                <w:szCs w:val="22"/>
              </w:rPr>
            </w:pPr>
            <w:r w:rsidRPr="001D24E3">
              <w:rPr>
                <w:sz w:val="22"/>
                <w:szCs w:val="22"/>
              </w:rPr>
              <w:t>Evaluación de efectos sociales</w:t>
            </w:r>
          </w:p>
        </w:tc>
      </w:tr>
      <w:tr w:rsidR="00E153E0" w:rsidRPr="001D24E3" w14:paraId="110A7B61"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08BE288C" w14:textId="77777777" w:rsidR="00E153E0" w:rsidRPr="001D24E3" w:rsidRDefault="00E153E0" w:rsidP="001D24E3">
            <w:pPr>
              <w:spacing w:line="240" w:lineRule="auto"/>
              <w:jc w:val="both"/>
              <w:rPr>
                <w:i/>
                <w:iCs/>
                <w:sz w:val="22"/>
                <w:szCs w:val="22"/>
              </w:rPr>
            </w:pPr>
            <w:r w:rsidRPr="001D24E3">
              <w:rPr>
                <w:i/>
                <w:iCs/>
                <w:sz w:val="22"/>
                <w:szCs w:val="22"/>
              </w:rPr>
              <w:t>Predial</w:t>
            </w:r>
          </w:p>
        </w:tc>
        <w:tc>
          <w:tcPr>
            <w:tcW w:w="5818" w:type="dxa"/>
            <w:tcBorders>
              <w:top w:val="single" w:sz="4" w:space="0" w:color="auto"/>
              <w:left w:val="single" w:sz="4" w:space="0" w:color="auto"/>
              <w:bottom w:val="single" w:sz="4" w:space="0" w:color="auto"/>
              <w:right w:val="single" w:sz="4" w:space="0" w:color="auto"/>
            </w:tcBorders>
          </w:tcPr>
          <w:p w14:paraId="022643FA" w14:textId="77777777" w:rsidR="00E153E0" w:rsidRPr="001D24E3" w:rsidRDefault="00E153E0" w:rsidP="001D24E3">
            <w:pPr>
              <w:spacing w:line="240" w:lineRule="auto"/>
              <w:jc w:val="both"/>
              <w:rPr>
                <w:sz w:val="22"/>
                <w:szCs w:val="22"/>
              </w:rPr>
            </w:pPr>
          </w:p>
        </w:tc>
      </w:tr>
      <w:tr w:rsidR="00E153E0" w:rsidRPr="001D24E3" w14:paraId="00EEDA5E"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A2BFC80"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6482972F" w14:textId="77777777" w:rsidR="00E153E0" w:rsidRPr="001D24E3" w:rsidRDefault="00E153E0" w:rsidP="001D24E3">
            <w:pPr>
              <w:spacing w:line="240" w:lineRule="auto"/>
              <w:jc w:val="both"/>
              <w:rPr>
                <w:sz w:val="22"/>
                <w:szCs w:val="22"/>
              </w:rPr>
            </w:pPr>
            <w:r w:rsidRPr="001D24E3">
              <w:rPr>
                <w:sz w:val="22"/>
                <w:szCs w:val="22"/>
              </w:rPr>
              <w:t>Predios afectados (Estaciones, pilonas, vías)</w:t>
            </w:r>
          </w:p>
        </w:tc>
      </w:tr>
      <w:tr w:rsidR="00E153E0" w:rsidRPr="001D24E3" w14:paraId="12DE6E37"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63BF807"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25A70102" w14:textId="77777777" w:rsidR="00E153E0" w:rsidRPr="001D24E3" w:rsidRDefault="00E153E0" w:rsidP="001D24E3">
            <w:pPr>
              <w:spacing w:line="240" w:lineRule="auto"/>
              <w:jc w:val="both"/>
              <w:rPr>
                <w:sz w:val="22"/>
                <w:szCs w:val="22"/>
              </w:rPr>
            </w:pPr>
            <w:r w:rsidRPr="001D24E3">
              <w:rPr>
                <w:sz w:val="22"/>
                <w:szCs w:val="22"/>
              </w:rPr>
              <w:t>Gestión Predial</w:t>
            </w:r>
          </w:p>
        </w:tc>
      </w:tr>
      <w:tr w:rsidR="00E153E0" w:rsidRPr="001D24E3" w14:paraId="1BDCCBA5"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A36E834" w14:textId="77777777" w:rsidR="00E153E0" w:rsidRPr="001D24E3" w:rsidRDefault="00E153E0" w:rsidP="001D24E3">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277703E2" w14:textId="77777777" w:rsidR="00E153E0" w:rsidRPr="001D24E3" w:rsidRDefault="00E153E0" w:rsidP="00B61069">
            <w:pPr>
              <w:keepNext/>
              <w:spacing w:line="240" w:lineRule="auto"/>
              <w:jc w:val="both"/>
              <w:rPr>
                <w:sz w:val="22"/>
                <w:szCs w:val="22"/>
              </w:rPr>
            </w:pPr>
            <w:r w:rsidRPr="001D24E3">
              <w:rPr>
                <w:sz w:val="22"/>
                <w:szCs w:val="22"/>
              </w:rPr>
              <w:t>Afectación a la infraestructura existente</w:t>
            </w:r>
          </w:p>
        </w:tc>
      </w:tr>
    </w:tbl>
    <w:p w14:paraId="7541632C" w14:textId="4E457DCC" w:rsidR="00B61069" w:rsidRDefault="00B61069">
      <w:pPr>
        <w:pStyle w:val="Descripcin"/>
      </w:pPr>
      <w:bookmarkStart w:id="75" w:name="_Toc78966096"/>
      <w:r>
        <w:t xml:space="preserve">Tabla </w:t>
      </w:r>
      <w:r>
        <w:fldChar w:fldCharType="begin"/>
      </w:r>
      <w:r>
        <w:instrText xml:space="preserve"> SEQ Tabla \* ARABIC </w:instrText>
      </w:r>
      <w:r>
        <w:fldChar w:fldCharType="separate"/>
      </w:r>
      <w:r w:rsidR="00400A1D">
        <w:rPr>
          <w:noProof/>
        </w:rPr>
        <w:t>11</w:t>
      </w:r>
      <w:r>
        <w:fldChar w:fldCharType="end"/>
      </w:r>
      <w:r>
        <w:t xml:space="preserve">. </w:t>
      </w:r>
      <w:r w:rsidRPr="00926F09">
        <w:t>Criterios para Evaluación Multicriterio</w:t>
      </w:r>
      <w:bookmarkEnd w:id="75"/>
    </w:p>
    <w:p w14:paraId="007D4AEB" w14:textId="6B2C8D57" w:rsidR="00E153E0" w:rsidRPr="00E55A51" w:rsidRDefault="00953995" w:rsidP="00E55A51">
      <w:pPr>
        <w:jc w:val="center"/>
        <w:rPr>
          <w:rFonts w:cs="Arial"/>
          <w:b/>
          <w:i/>
          <w:iCs/>
        </w:rPr>
      </w:pPr>
      <w:r w:rsidRPr="00953995">
        <w:rPr>
          <w:rFonts w:cs="Arial"/>
          <w:b/>
          <w:bCs/>
          <w:i/>
          <w:iCs/>
        </w:rPr>
        <w:t xml:space="preserve"> </w:t>
      </w:r>
      <w:r>
        <w:rPr>
          <w:rFonts w:cs="Arial"/>
          <w:b/>
          <w:bCs/>
          <w:i/>
          <w:iCs/>
        </w:rPr>
        <w:t>Fuen</w:t>
      </w:r>
      <w:r w:rsidRPr="00953995">
        <w:rPr>
          <w:rFonts w:cs="Arial"/>
          <w:b/>
          <w:i/>
          <w:iCs/>
        </w:rPr>
        <w:t>te: Consorcio CS 2021.</w:t>
      </w:r>
    </w:p>
    <w:p w14:paraId="6FB62252" w14:textId="77777777" w:rsidR="0063363D" w:rsidRPr="0063363D" w:rsidRDefault="0063363D" w:rsidP="0063363D">
      <w:pPr>
        <w:rPr>
          <w:lang w:eastAsia="es-ES"/>
        </w:rPr>
      </w:pPr>
    </w:p>
    <w:p w14:paraId="2EAEC563" w14:textId="724B71B9" w:rsidR="00E153E0" w:rsidRDefault="00E153E0" w:rsidP="000230BF">
      <w:pPr>
        <w:pStyle w:val="Ttulo3"/>
        <w:numPr>
          <w:ilvl w:val="2"/>
          <w:numId w:val="3"/>
        </w:numPr>
      </w:pPr>
      <w:bookmarkStart w:id="76" w:name="_Toc70443512"/>
      <w:bookmarkStart w:id="77" w:name="_Toc81228479"/>
      <w:r w:rsidRPr="00E153E0">
        <w:t>Tramo 1</w:t>
      </w:r>
      <w:r w:rsidR="00977990">
        <w:t>-</w:t>
      </w:r>
      <w:r w:rsidRPr="00E153E0">
        <w:t xml:space="preserve"> Estación Transferencia</w:t>
      </w:r>
      <w:r w:rsidR="00542DF1">
        <w:t>-</w:t>
      </w:r>
      <w:r w:rsidRPr="00E153E0">
        <w:t xml:space="preserve"> Estación Intermedia</w:t>
      </w:r>
      <w:bookmarkEnd w:id="76"/>
      <w:bookmarkEnd w:id="77"/>
    </w:p>
    <w:p w14:paraId="755507A1" w14:textId="77777777" w:rsidR="000230BF" w:rsidRPr="000230BF" w:rsidRDefault="000230BF" w:rsidP="000230BF">
      <w:pPr>
        <w:pStyle w:val="Prrafodelista"/>
        <w:ind w:left="1080"/>
      </w:pPr>
    </w:p>
    <w:p w14:paraId="01D73FAF" w14:textId="45DA7CBE" w:rsidR="00E153E0" w:rsidRPr="00E153E0" w:rsidRDefault="00E153E0" w:rsidP="000230BF">
      <w:pPr>
        <w:spacing w:line="360" w:lineRule="auto"/>
        <w:jc w:val="both"/>
        <w:rPr>
          <w:sz w:val="24"/>
          <w:szCs w:val="24"/>
        </w:rPr>
      </w:pPr>
      <w:r w:rsidRPr="00E153E0">
        <w:rPr>
          <w:sz w:val="24"/>
          <w:szCs w:val="24"/>
        </w:rPr>
        <w:t xml:space="preserve">En concordancia con lo expuesto anteriormente, para el Tramo 1, deberá tenerse en cuenta aquellos criterios que permitan obtener entre las alternativas a evaluar, una </w:t>
      </w:r>
      <w:r w:rsidRPr="00E153E0">
        <w:rPr>
          <w:sz w:val="24"/>
          <w:szCs w:val="24"/>
        </w:rPr>
        <w:lastRenderedPageBreak/>
        <w:t>mejor condición a la obtenida en el análisis de factibilidad y así resolver los planteamientos formulados en el Anexo Técnico, es decir, evaluar criterios que permitan mitigar el impacto de la implantación de la estación en el patio de maniobras del Portal y mejora las condiciones de servicio con el usuario. En la Tabla anterior se presentan los criterios a evaluar.</w:t>
      </w:r>
    </w:p>
    <w:p w14:paraId="39B2D273" w14:textId="207A2661" w:rsidR="00E153E0" w:rsidRPr="00E153E0" w:rsidRDefault="00E153E0" w:rsidP="000230BF">
      <w:pPr>
        <w:spacing w:line="360" w:lineRule="auto"/>
        <w:jc w:val="both"/>
        <w:rPr>
          <w:sz w:val="24"/>
          <w:szCs w:val="24"/>
        </w:rPr>
      </w:pPr>
      <w:r w:rsidRPr="00E153E0">
        <w:rPr>
          <w:sz w:val="24"/>
          <w:szCs w:val="24"/>
        </w:rPr>
        <w:t xml:space="preserve">Con respecto a la Demanda o capacidad requerida, estimada para cada línea de cable aéreo, se tiene la revisión del informe de demanda elaborado por la </w:t>
      </w:r>
      <w:r w:rsidR="000610D9">
        <w:rPr>
          <w:sz w:val="24"/>
          <w:szCs w:val="24"/>
        </w:rPr>
        <w:t>secretaria</w:t>
      </w:r>
      <w:r w:rsidRPr="00E153E0">
        <w:rPr>
          <w:sz w:val="24"/>
          <w:szCs w:val="24"/>
        </w:rPr>
        <w:t xml:space="preserve"> de Movilidad para el sector en estudio y la implantación de la estación en el Portal, la implantación de la Estación Transferencia al costado norte, centro o sur del portal, no alterará los resultados estimados en dicho estudio.</w:t>
      </w:r>
    </w:p>
    <w:p w14:paraId="1C405043" w14:textId="77777777" w:rsidR="00E153E0" w:rsidRPr="00E153E0" w:rsidRDefault="00E153E0" w:rsidP="000230BF">
      <w:pPr>
        <w:spacing w:line="360" w:lineRule="auto"/>
        <w:jc w:val="both"/>
        <w:rPr>
          <w:sz w:val="24"/>
          <w:szCs w:val="24"/>
        </w:rPr>
      </w:pPr>
      <w:r w:rsidRPr="00E153E0">
        <w:rPr>
          <w:sz w:val="24"/>
          <w:szCs w:val="24"/>
        </w:rPr>
        <w:t>En una condición similar, se entiende que los criterios que se puedan generar desde el componente ambiental, social, predial, normativa nacional, local y urbana, ya fueron tenidos en cuenta en evaluaciones anteriores y actualmente, para analizar la implantación de la Estación Transferencia e Intermedia en el Tramo 1, no tienen mayor representatividad e influencia en este análisis.</w:t>
      </w:r>
    </w:p>
    <w:p w14:paraId="37959B2C" w14:textId="69E35C61" w:rsidR="00793078" w:rsidRDefault="00E153E0" w:rsidP="00E153E0">
      <w:pPr>
        <w:spacing w:line="360" w:lineRule="auto"/>
        <w:jc w:val="both"/>
        <w:rPr>
          <w:sz w:val="24"/>
          <w:szCs w:val="24"/>
        </w:rPr>
      </w:pPr>
      <w:r w:rsidRPr="00E153E0">
        <w:rPr>
          <w:sz w:val="24"/>
          <w:szCs w:val="24"/>
        </w:rPr>
        <w:t xml:space="preserve">Evidentemente, en el Tramo 1 resulta relevante incorporar criterios desde el componente operacional y económico, ya que estas condiciones particulares del </w:t>
      </w:r>
      <w:proofErr w:type="gramStart"/>
      <w:r w:rsidRPr="00E153E0">
        <w:rPr>
          <w:sz w:val="24"/>
          <w:szCs w:val="24"/>
        </w:rPr>
        <w:t>sector,</w:t>
      </w:r>
      <w:proofErr w:type="gramEnd"/>
      <w:r w:rsidRPr="00E153E0">
        <w:rPr>
          <w:sz w:val="24"/>
          <w:szCs w:val="24"/>
        </w:rPr>
        <w:t xml:space="preserve"> se verán afectadas, dependiendo del lugar donde se implante la Estación. En la siguiente tabla, se presentan los criterios </w:t>
      </w:r>
      <w:proofErr w:type="gramStart"/>
      <w:r w:rsidRPr="00E153E0">
        <w:rPr>
          <w:sz w:val="24"/>
          <w:szCs w:val="24"/>
        </w:rPr>
        <w:t>a</w:t>
      </w:r>
      <w:proofErr w:type="gramEnd"/>
      <w:r w:rsidRPr="00E153E0">
        <w:rPr>
          <w:sz w:val="24"/>
          <w:szCs w:val="24"/>
        </w:rPr>
        <w:t xml:space="preserve"> tener en cuenta para el Tramo 1.</w:t>
      </w:r>
    </w:p>
    <w:p w14:paraId="525BD1D9" w14:textId="77777777" w:rsidR="00793078" w:rsidRPr="0063363D" w:rsidRDefault="00793078" w:rsidP="00E153E0">
      <w:pPr>
        <w:spacing w:line="360" w:lineRule="auto"/>
        <w:jc w:val="both"/>
        <w:rPr>
          <w:sz w:val="24"/>
          <w:szCs w:val="24"/>
        </w:rPr>
      </w:pPr>
    </w:p>
    <w:tbl>
      <w:tblPr>
        <w:tblW w:w="0" w:type="auto"/>
        <w:jc w:val="center"/>
        <w:tblLook w:val="04A0" w:firstRow="1" w:lastRow="0" w:firstColumn="1" w:lastColumn="0" w:noHBand="0" w:noVBand="1"/>
      </w:tblPr>
      <w:tblGrid>
        <w:gridCol w:w="2263"/>
        <w:gridCol w:w="5818"/>
      </w:tblGrid>
      <w:tr w:rsidR="00E153E0" w:rsidRPr="00E153E0" w14:paraId="13E9FB2A" w14:textId="77777777" w:rsidTr="007536EA">
        <w:trPr>
          <w:tblHeader/>
          <w:jc w:val="center"/>
        </w:trPr>
        <w:tc>
          <w:tcPr>
            <w:tcW w:w="2263"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D2A84B" w14:textId="77777777" w:rsidR="00E153E0" w:rsidRPr="00E153E0" w:rsidRDefault="00E153E0" w:rsidP="000230BF">
            <w:pPr>
              <w:spacing w:line="240" w:lineRule="auto"/>
              <w:jc w:val="both"/>
              <w:rPr>
                <w:b/>
                <w:sz w:val="22"/>
                <w:szCs w:val="22"/>
              </w:rPr>
            </w:pPr>
            <w:r w:rsidRPr="00E153E0">
              <w:rPr>
                <w:b/>
                <w:sz w:val="22"/>
                <w:szCs w:val="22"/>
              </w:rPr>
              <w:t>Componente</w:t>
            </w:r>
          </w:p>
        </w:tc>
        <w:tc>
          <w:tcPr>
            <w:tcW w:w="5818"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F8F34D0" w14:textId="77777777" w:rsidR="00E153E0" w:rsidRPr="00E153E0" w:rsidRDefault="00E153E0" w:rsidP="000230BF">
            <w:pPr>
              <w:spacing w:line="240" w:lineRule="auto"/>
              <w:jc w:val="both"/>
              <w:rPr>
                <w:b/>
                <w:sz w:val="22"/>
                <w:szCs w:val="22"/>
              </w:rPr>
            </w:pPr>
            <w:r w:rsidRPr="00E153E0">
              <w:rPr>
                <w:b/>
                <w:sz w:val="22"/>
                <w:szCs w:val="22"/>
              </w:rPr>
              <w:t>Criterios</w:t>
            </w:r>
          </w:p>
        </w:tc>
      </w:tr>
      <w:tr w:rsidR="00E153E0" w:rsidRPr="00E153E0" w14:paraId="39A282AB"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12552771" w14:textId="77777777" w:rsidR="00E153E0" w:rsidRPr="00E153E0" w:rsidRDefault="00E153E0" w:rsidP="000230BF">
            <w:pPr>
              <w:spacing w:line="240" w:lineRule="auto"/>
              <w:jc w:val="both"/>
              <w:rPr>
                <w:i/>
                <w:iCs/>
                <w:sz w:val="22"/>
                <w:szCs w:val="22"/>
              </w:rPr>
            </w:pPr>
            <w:r w:rsidRPr="00E153E0">
              <w:rPr>
                <w:i/>
                <w:iCs/>
                <w:sz w:val="22"/>
                <w:szCs w:val="22"/>
              </w:rPr>
              <w:t>Demanda</w:t>
            </w:r>
          </w:p>
        </w:tc>
        <w:tc>
          <w:tcPr>
            <w:tcW w:w="5818" w:type="dxa"/>
            <w:tcBorders>
              <w:top w:val="single" w:sz="4" w:space="0" w:color="auto"/>
              <w:left w:val="single" w:sz="4" w:space="0" w:color="auto"/>
              <w:bottom w:val="single" w:sz="4" w:space="0" w:color="auto"/>
              <w:right w:val="single" w:sz="4" w:space="0" w:color="auto"/>
            </w:tcBorders>
          </w:tcPr>
          <w:p w14:paraId="67D6E1D4" w14:textId="77777777" w:rsidR="00E153E0" w:rsidRPr="00E153E0" w:rsidRDefault="00E153E0" w:rsidP="000230BF">
            <w:pPr>
              <w:spacing w:line="240" w:lineRule="auto"/>
              <w:jc w:val="both"/>
              <w:rPr>
                <w:sz w:val="22"/>
                <w:szCs w:val="22"/>
              </w:rPr>
            </w:pPr>
          </w:p>
        </w:tc>
      </w:tr>
      <w:tr w:rsidR="00E153E0" w:rsidRPr="00E153E0" w14:paraId="740767E8"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A7BAF3E"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65FE9E2F" w14:textId="77777777" w:rsidR="00E153E0" w:rsidRPr="00E153E0" w:rsidRDefault="00E153E0" w:rsidP="000230BF">
            <w:pPr>
              <w:spacing w:line="240" w:lineRule="auto"/>
              <w:jc w:val="both"/>
              <w:rPr>
                <w:sz w:val="22"/>
                <w:szCs w:val="22"/>
              </w:rPr>
            </w:pPr>
            <w:r w:rsidRPr="00E153E0">
              <w:rPr>
                <w:sz w:val="22"/>
                <w:szCs w:val="22"/>
              </w:rPr>
              <w:t>Facilidad en la accesibilidad a la estación</w:t>
            </w:r>
          </w:p>
        </w:tc>
      </w:tr>
      <w:tr w:rsidR="00E153E0" w:rsidRPr="00E153E0" w14:paraId="0016A08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B2A32A1"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CE5345C" w14:textId="77777777" w:rsidR="00E153E0" w:rsidRPr="00E153E0" w:rsidRDefault="00E153E0" w:rsidP="000230BF">
            <w:pPr>
              <w:spacing w:line="240" w:lineRule="auto"/>
              <w:jc w:val="both"/>
              <w:rPr>
                <w:sz w:val="22"/>
                <w:szCs w:val="22"/>
              </w:rPr>
            </w:pPr>
            <w:r w:rsidRPr="00E153E0">
              <w:rPr>
                <w:sz w:val="22"/>
                <w:szCs w:val="22"/>
              </w:rPr>
              <w:t>Espacio disponible para la integración</w:t>
            </w:r>
          </w:p>
        </w:tc>
      </w:tr>
      <w:tr w:rsidR="00E153E0" w:rsidRPr="00E153E0" w14:paraId="67F8DA07"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7F189B6D" w14:textId="77777777" w:rsidR="00E153E0" w:rsidRPr="00E153E0" w:rsidRDefault="00E153E0" w:rsidP="000230BF">
            <w:pPr>
              <w:spacing w:line="240" w:lineRule="auto"/>
              <w:jc w:val="both"/>
              <w:rPr>
                <w:i/>
                <w:iCs/>
                <w:sz w:val="22"/>
                <w:szCs w:val="22"/>
              </w:rPr>
            </w:pPr>
            <w:r w:rsidRPr="00E153E0">
              <w:rPr>
                <w:i/>
                <w:iCs/>
                <w:sz w:val="22"/>
                <w:szCs w:val="22"/>
              </w:rPr>
              <w:t>Sistema de Transporte Aéreo</w:t>
            </w:r>
          </w:p>
        </w:tc>
        <w:tc>
          <w:tcPr>
            <w:tcW w:w="5818" w:type="dxa"/>
            <w:tcBorders>
              <w:top w:val="single" w:sz="4" w:space="0" w:color="auto"/>
              <w:left w:val="single" w:sz="4" w:space="0" w:color="auto"/>
              <w:bottom w:val="single" w:sz="4" w:space="0" w:color="auto"/>
              <w:right w:val="single" w:sz="4" w:space="0" w:color="auto"/>
            </w:tcBorders>
          </w:tcPr>
          <w:p w14:paraId="6E0F9CA2" w14:textId="77777777" w:rsidR="00E153E0" w:rsidRPr="00E153E0" w:rsidRDefault="00E153E0" w:rsidP="000230BF">
            <w:pPr>
              <w:spacing w:line="240" w:lineRule="auto"/>
              <w:jc w:val="both"/>
              <w:rPr>
                <w:sz w:val="22"/>
                <w:szCs w:val="22"/>
              </w:rPr>
            </w:pPr>
          </w:p>
        </w:tc>
      </w:tr>
      <w:tr w:rsidR="00E153E0" w:rsidRPr="00E153E0" w14:paraId="792CB109"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0D11D07"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1537142" w14:textId="77777777" w:rsidR="00E153E0" w:rsidRPr="00E153E0" w:rsidRDefault="00E153E0" w:rsidP="000230BF">
            <w:pPr>
              <w:spacing w:line="240" w:lineRule="auto"/>
              <w:jc w:val="both"/>
              <w:rPr>
                <w:sz w:val="22"/>
                <w:szCs w:val="22"/>
              </w:rPr>
            </w:pPr>
            <w:r w:rsidRPr="00E153E0">
              <w:rPr>
                <w:sz w:val="22"/>
                <w:szCs w:val="22"/>
              </w:rPr>
              <w:t>Costo de la obra civil, montaje, operación (</w:t>
            </w:r>
            <w:proofErr w:type="spellStart"/>
            <w:r w:rsidRPr="00E153E0">
              <w:rPr>
                <w:sz w:val="22"/>
                <w:szCs w:val="22"/>
              </w:rPr>
              <w:t>capex</w:t>
            </w:r>
            <w:proofErr w:type="spellEnd"/>
            <w:r w:rsidRPr="00E153E0">
              <w:rPr>
                <w:sz w:val="22"/>
                <w:szCs w:val="22"/>
              </w:rPr>
              <w:t xml:space="preserve"> y </w:t>
            </w:r>
            <w:proofErr w:type="spellStart"/>
            <w:r w:rsidRPr="00E153E0">
              <w:rPr>
                <w:sz w:val="22"/>
                <w:szCs w:val="22"/>
              </w:rPr>
              <w:t>opex</w:t>
            </w:r>
            <w:proofErr w:type="spellEnd"/>
            <w:r w:rsidRPr="00E153E0">
              <w:rPr>
                <w:sz w:val="22"/>
                <w:szCs w:val="22"/>
              </w:rPr>
              <w:t>)</w:t>
            </w:r>
          </w:p>
        </w:tc>
      </w:tr>
      <w:tr w:rsidR="00E153E0" w:rsidRPr="00E153E0" w14:paraId="3BF2600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4290B216"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440CD91F" w14:textId="77777777" w:rsidR="00E153E0" w:rsidRPr="00E153E0" w:rsidRDefault="00E153E0" w:rsidP="000230BF">
            <w:pPr>
              <w:spacing w:line="240" w:lineRule="auto"/>
              <w:jc w:val="both"/>
              <w:rPr>
                <w:sz w:val="22"/>
                <w:szCs w:val="22"/>
              </w:rPr>
            </w:pPr>
            <w:r w:rsidRPr="00E153E0">
              <w:rPr>
                <w:sz w:val="22"/>
                <w:szCs w:val="22"/>
              </w:rPr>
              <w:t>Tiempo de implementación (complejidad constructiva)</w:t>
            </w:r>
          </w:p>
        </w:tc>
      </w:tr>
      <w:tr w:rsidR="00E153E0" w:rsidRPr="00E153E0" w14:paraId="69710058"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5C5A468E" w14:textId="77777777" w:rsidR="00E153E0" w:rsidRPr="00E153E0" w:rsidRDefault="00E153E0" w:rsidP="000230BF">
            <w:pPr>
              <w:spacing w:line="240" w:lineRule="auto"/>
              <w:jc w:val="both"/>
              <w:rPr>
                <w:i/>
                <w:iCs/>
                <w:sz w:val="22"/>
                <w:szCs w:val="22"/>
              </w:rPr>
            </w:pPr>
            <w:r w:rsidRPr="00E153E0">
              <w:rPr>
                <w:i/>
                <w:iCs/>
                <w:sz w:val="22"/>
                <w:szCs w:val="22"/>
              </w:rPr>
              <w:t>Evaluación Técnica</w:t>
            </w:r>
          </w:p>
        </w:tc>
        <w:tc>
          <w:tcPr>
            <w:tcW w:w="5818" w:type="dxa"/>
            <w:tcBorders>
              <w:top w:val="single" w:sz="4" w:space="0" w:color="auto"/>
              <w:left w:val="single" w:sz="4" w:space="0" w:color="auto"/>
              <w:bottom w:val="single" w:sz="4" w:space="0" w:color="auto"/>
              <w:right w:val="single" w:sz="4" w:space="0" w:color="auto"/>
            </w:tcBorders>
          </w:tcPr>
          <w:p w14:paraId="0E518BE8" w14:textId="77777777" w:rsidR="00E153E0" w:rsidRPr="00E153E0" w:rsidRDefault="00E153E0" w:rsidP="000230BF">
            <w:pPr>
              <w:spacing w:line="240" w:lineRule="auto"/>
              <w:jc w:val="both"/>
              <w:rPr>
                <w:sz w:val="22"/>
                <w:szCs w:val="22"/>
              </w:rPr>
            </w:pPr>
          </w:p>
        </w:tc>
      </w:tr>
      <w:tr w:rsidR="00E153E0" w:rsidRPr="00E153E0" w14:paraId="4637B758"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F273199"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DA67734" w14:textId="77777777" w:rsidR="00E153E0" w:rsidRPr="00E153E0" w:rsidRDefault="00E153E0" w:rsidP="000230BF">
            <w:pPr>
              <w:spacing w:line="240" w:lineRule="auto"/>
              <w:jc w:val="both"/>
              <w:rPr>
                <w:sz w:val="22"/>
                <w:szCs w:val="22"/>
              </w:rPr>
            </w:pPr>
            <w:r w:rsidRPr="00E153E0">
              <w:rPr>
                <w:sz w:val="22"/>
                <w:szCs w:val="22"/>
              </w:rPr>
              <w:t>Evaluación geotécnica</w:t>
            </w:r>
          </w:p>
        </w:tc>
      </w:tr>
      <w:tr w:rsidR="00E153E0" w:rsidRPr="00E153E0" w14:paraId="1582D4F7"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281804F"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D2452A2" w14:textId="77777777" w:rsidR="00E153E0" w:rsidRPr="00E153E0" w:rsidRDefault="00E153E0" w:rsidP="000230BF">
            <w:pPr>
              <w:spacing w:line="240" w:lineRule="auto"/>
              <w:jc w:val="both"/>
              <w:rPr>
                <w:sz w:val="22"/>
                <w:szCs w:val="22"/>
              </w:rPr>
            </w:pPr>
            <w:r w:rsidRPr="00E153E0">
              <w:rPr>
                <w:sz w:val="22"/>
                <w:szCs w:val="22"/>
              </w:rPr>
              <w:t>Interferencia con estructuras existentes</w:t>
            </w:r>
          </w:p>
        </w:tc>
      </w:tr>
      <w:tr w:rsidR="00E153E0" w:rsidRPr="00E153E0" w14:paraId="08863E42"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5730BF7A" w14:textId="77777777" w:rsidR="00E153E0" w:rsidRPr="00E153E0" w:rsidRDefault="00E153E0" w:rsidP="000230BF">
            <w:pPr>
              <w:spacing w:line="240" w:lineRule="auto"/>
              <w:jc w:val="both"/>
              <w:rPr>
                <w:i/>
                <w:iCs/>
                <w:sz w:val="22"/>
                <w:szCs w:val="22"/>
              </w:rPr>
            </w:pPr>
            <w:r w:rsidRPr="00E153E0">
              <w:rPr>
                <w:i/>
                <w:iCs/>
                <w:sz w:val="22"/>
                <w:szCs w:val="22"/>
              </w:rPr>
              <w:t xml:space="preserve">Operacional </w:t>
            </w:r>
          </w:p>
        </w:tc>
        <w:tc>
          <w:tcPr>
            <w:tcW w:w="5818" w:type="dxa"/>
            <w:tcBorders>
              <w:top w:val="single" w:sz="4" w:space="0" w:color="auto"/>
              <w:left w:val="single" w:sz="4" w:space="0" w:color="auto"/>
              <w:bottom w:val="single" w:sz="4" w:space="0" w:color="auto"/>
              <w:right w:val="single" w:sz="4" w:space="0" w:color="auto"/>
            </w:tcBorders>
          </w:tcPr>
          <w:p w14:paraId="042E8A8F" w14:textId="77777777" w:rsidR="00E153E0" w:rsidRPr="00E153E0" w:rsidRDefault="00E153E0" w:rsidP="000230BF">
            <w:pPr>
              <w:spacing w:line="240" w:lineRule="auto"/>
              <w:jc w:val="both"/>
              <w:rPr>
                <w:sz w:val="22"/>
                <w:szCs w:val="22"/>
              </w:rPr>
            </w:pPr>
          </w:p>
        </w:tc>
      </w:tr>
      <w:tr w:rsidR="00E153E0" w:rsidRPr="00E153E0" w14:paraId="30BF16BD"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10F2732"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D5F6C00" w14:textId="77777777" w:rsidR="00E153E0" w:rsidRPr="00E153E0" w:rsidRDefault="00E153E0" w:rsidP="000230BF">
            <w:pPr>
              <w:spacing w:line="240" w:lineRule="auto"/>
              <w:jc w:val="both"/>
              <w:rPr>
                <w:sz w:val="22"/>
                <w:szCs w:val="22"/>
              </w:rPr>
            </w:pPr>
            <w:r w:rsidRPr="00E153E0">
              <w:rPr>
                <w:sz w:val="22"/>
                <w:szCs w:val="22"/>
              </w:rPr>
              <w:t xml:space="preserve">Interferencia operacional </w:t>
            </w:r>
            <w:r w:rsidRPr="00E153E0">
              <w:rPr>
                <w:i/>
                <w:iCs/>
                <w:sz w:val="22"/>
                <w:szCs w:val="22"/>
              </w:rPr>
              <w:t>con los vehículos del Portar</w:t>
            </w:r>
          </w:p>
        </w:tc>
      </w:tr>
      <w:tr w:rsidR="00E153E0" w:rsidRPr="00E153E0" w14:paraId="4EC1633B"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DD8293A"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8B2645F" w14:textId="77777777" w:rsidR="00E153E0" w:rsidRPr="00E153E0" w:rsidRDefault="00E153E0" w:rsidP="00B61069">
            <w:pPr>
              <w:keepNext/>
              <w:spacing w:line="240" w:lineRule="auto"/>
              <w:jc w:val="both"/>
              <w:rPr>
                <w:sz w:val="22"/>
                <w:szCs w:val="22"/>
              </w:rPr>
            </w:pPr>
            <w:r w:rsidRPr="00E153E0">
              <w:rPr>
                <w:sz w:val="22"/>
                <w:szCs w:val="22"/>
              </w:rPr>
              <w:t xml:space="preserve">Interferencia con Estaciones de Servicio </w:t>
            </w:r>
          </w:p>
        </w:tc>
      </w:tr>
    </w:tbl>
    <w:p w14:paraId="68B8B5A5" w14:textId="510C2EC3" w:rsidR="00C70EA9" w:rsidRDefault="00B61069" w:rsidP="00B61069">
      <w:pPr>
        <w:pStyle w:val="Descripcin"/>
      </w:pPr>
      <w:bookmarkStart w:id="78" w:name="_Toc78966097"/>
      <w:bookmarkStart w:id="79" w:name="_Toc70443513"/>
      <w:r>
        <w:t xml:space="preserve">Tabla </w:t>
      </w:r>
      <w:r>
        <w:fldChar w:fldCharType="begin"/>
      </w:r>
      <w:r>
        <w:instrText xml:space="preserve"> SEQ Tabla \* ARABIC </w:instrText>
      </w:r>
      <w:r>
        <w:fldChar w:fldCharType="separate"/>
      </w:r>
      <w:r w:rsidR="00400A1D">
        <w:rPr>
          <w:noProof/>
        </w:rPr>
        <w:t>12</w:t>
      </w:r>
      <w:r>
        <w:fldChar w:fldCharType="end"/>
      </w:r>
      <w:r>
        <w:t xml:space="preserve">. </w:t>
      </w:r>
      <w:proofErr w:type="gramStart"/>
      <w:r w:rsidRPr="00EB0AED">
        <w:t>Criterios a evaluar</w:t>
      </w:r>
      <w:proofErr w:type="gramEnd"/>
      <w:r w:rsidRPr="00EB0AED">
        <w:t xml:space="preserve"> en el Tramo 1</w:t>
      </w:r>
      <w:bookmarkEnd w:id="78"/>
    </w:p>
    <w:p w14:paraId="169FA1B7" w14:textId="1E189330" w:rsidR="00E55A51" w:rsidRDefault="00953995" w:rsidP="00E55A51">
      <w:pPr>
        <w:jc w:val="center"/>
        <w:rPr>
          <w:rFonts w:cs="Arial"/>
          <w:b/>
          <w:bCs/>
          <w:i/>
          <w:iCs/>
        </w:rPr>
      </w:pPr>
      <w:r>
        <w:rPr>
          <w:rFonts w:cs="Arial"/>
          <w:b/>
          <w:bCs/>
          <w:i/>
          <w:iCs/>
        </w:rPr>
        <w:t>Fuen</w:t>
      </w:r>
      <w:r w:rsidRPr="00953995">
        <w:rPr>
          <w:rFonts w:cs="Arial"/>
          <w:b/>
          <w:i/>
          <w:iCs/>
        </w:rPr>
        <w:t>te: Consorcio CS 2021.</w:t>
      </w:r>
    </w:p>
    <w:p w14:paraId="0114A162" w14:textId="77777777" w:rsidR="00C84840" w:rsidRPr="00E55A51" w:rsidRDefault="00C84840" w:rsidP="00E55A51">
      <w:pPr>
        <w:rPr>
          <w:lang w:eastAsia="es-ES"/>
        </w:rPr>
      </w:pPr>
    </w:p>
    <w:p w14:paraId="37A872D9" w14:textId="1BAA96F2" w:rsidR="000230BF" w:rsidRPr="00C70EA9" w:rsidRDefault="00C70EA9" w:rsidP="00C70EA9">
      <w:pPr>
        <w:pStyle w:val="Ttulo3"/>
        <w:rPr>
          <w:sz w:val="32"/>
          <w:szCs w:val="32"/>
        </w:rPr>
      </w:pPr>
      <w:bookmarkStart w:id="80" w:name="_Toc81228480"/>
      <w:r>
        <w:t xml:space="preserve">5.2.2 </w:t>
      </w:r>
      <w:r w:rsidR="00E153E0" w:rsidRPr="00E153E0">
        <w:t>Tramo 2</w:t>
      </w:r>
      <w:r w:rsidR="00977990">
        <w:t xml:space="preserve">- </w:t>
      </w:r>
      <w:r w:rsidR="00E153E0" w:rsidRPr="00E153E0">
        <w:t>Estación Intermedia</w:t>
      </w:r>
      <w:r w:rsidR="00542DF1">
        <w:t>-</w:t>
      </w:r>
      <w:r w:rsidR="00E153E0" w:rsidRPr="00E153E0">
        <w:t xml:space="preserve"> Estación Retorno</w:t>
      </w:r>
      <w:bookmarkEnd w:id="79"/>
      <w:bookmarkEnd w:id="80"/>
    </w:p>
    <w:p w14:paraId="0E1FA83D" w14:textId="77777777" w:rsidR="000230BF" w:rsidRPr="000230BF" w:rsidRDefault="000230BF" w:rsidP="000230BF">
      <w:pPr>
        <w:pStyle w:val="Prrafodelista"/>
        <w:ind w:left="1080"/>
      </w:pPr>
    </w:p>
    <w:p w14:paraId="0D07D60C" w14:textId="278E5F27" w:rsidR="00E153E0" w:rsidRDefault="00E153E0" w:rsidP="00E153E0">
      <w:pPr>
        <w:spacing w:line="360" w:lineRule="auto"/>
        <w:jc w:val="both"/>
        <w:rPr>
          <w:sz w:val="24"/>
          <w:szCs w:val="24"/>
        </w:rPr>
      </w:pPr>
      <w:r w:rsidRPr="00E153E0">
        <w:rPr>
          <w:sz w:val="24"/>
          <w:szCs w:val="24"/>
        </w:rPr>
        <w:t>Para el Tramo 2 del Tronco Principal, es decir, lo correspondiente a la implantación de las torres hasta la estación retorno, incluyendo esta estación, se propone tener en cuenta los siguientes criterios:</w:t>
      </w:r>
    </w:p>
    <w:p w14:paraId="0F588AAF" w14:textId="77777777" w:rsidR="00793078" w:rsidRPr="00C70EA9" w:rsidRDefault="00793078" w:rsidP="00E153E0">
      <w:pPr>
        <w:spacing w:line="360" w:lineRule="auto"/>
        <w:jc w:val="both"/>
        <w:rPr>
          <w:b/>
          <w:sz w:val="24"/>
          <w:szCs w:val="24"/>
        </w:rPr>
      </w:pPr>
    </w:p>
    <w:tbl>
      <w:tblPr>
        <w:tblW w:w="0" w:type="auto"/>
        <w:jc w:val="center"/>
        <w:tblLook w:val="04A0" w:firstRow="1" w:lastRow="0" w:firstColumn="1" w:lastColumn="0" w:noHBand="0" w:noVBand="1"/>
      </w:tblPr>
      <w:tblGrid>
        <w:gridCol w:w="2263"/>
        <w:gridCol w:w="5818"/>
      </w:tblGrid>
      <w:tr w:rsidR="00E153E0" w:rsidRPr="00E153E0" w14:paraId="2EC31ED1" w14:textId="77777777" w:rsidTr="007536EA">
        <w:trPr>
          <w:tblHeader/>
          <w:jc w:val="center"/>
        </w:trPr>
        <w:tc>
          <w:tcPr>
            <w:tcW w:w="2263"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AB51C5" w14:textId="77777777" w:rsidR="00E153E0" w:rsidRPr="00E153E0" w:rsidRDefault="00E153E0" w:rsidP="000230BF">
            <w:pPr>
              <w:spacing w:line="240" w:lineRule="auto"/>
              <w:jc w:val="both"/>
              <w:rPr>
                <w:b/>
                <w:sz w:val="22"/>
                <w:szCs w:val="22"/>
              </w:rPr>
            </w:pPr>
            <w:r w:rsidRPr="00E153E0">
              <w:rPr>
                <w:b/>
                <w:sz w:val="22"/>
                <w:szCs w:val="22"/>
              </w:rPr>
              <w:t>Componente</w:t>
            </w:r>
          </w:p>
        </w:tc>
        <w:tc>
          <w:tcPr>
            <w:tcW w:w="5818"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76CAA03" w14:textId="77777777" w:rsidR="00E153E0" w:rsidRPr="00E153E0" w:rsidRDefault="00E153E0" w:rsidP="000230BF">
            <w:pPr>
              <w:spacing w:line="240" w:lineRule="auto"/>
              <w:jc w:val="both"/>
              <w:rPr>
                <w:b/>
                <w:sz w:val="22"/>
                <w:szCs w:val="22"/>
              </w:rPr>
            </w:pPr>
            <w:r w:rsidRPr="00E153E0">
              <w:rPr>
                <w:b/>
                <w:sz w:val="22"/>
                <w:szCs w:val="22"/>
              </w:rPr>
              <w:t>Criterios</w:t>
            </w:r>
          </w:p>
        </w:tc>
      </w:tr>
      <w:tr w:rsidR="00E153E0" w:rsidRPr="00E153E0" w14:paraId="3D182A82"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0E82022F" w14:textId="77777777" w:rsidR="00E153E0" w:rsidRPr="00E153E0" w:rsidRDefault="00E153E0" w:rsidP="000230BF">
            <w:pPr>
              <w:spacing w:line="240" w:lineRule="auto"/>
              <w:jc w:val="both"/>
              <w:rPr>
                <w:i/>
                <w:iCs/>
                <w:sz w:val="22"/>
                <w:szCs w:val="22"/>
              </w:rPr>
            </w:pPr>
            <w:r w:rsidRPr="00E153E0">
              <w:rPr>
                <w:i/>
                <w:iCs/>
                <w:sz w:val="22"/>
                <w:szCs w:val="22"/>
              </w:rPr>
              <w:t>Demanda</w:t>
            </w:r>
          </w:p>
        </w:tc>
        <w:tc>
          <w:tcPr>
            <w:tcW w:w="5818" w:type="dxa"/>
            <w:tcBorders>
              <w:top w:val="single" w:sz="4" w:space="0" w:color="auto"/>
              <w:left w:val="single" w:sz="4" w:space="0" w:color="auto"/>
              <w:bottom w:val="single" w:sz="4" w:space="0" w:color="auto"/>
              <w:right w:val="single" w:sz="4" w:space="0" w:color="auto"/>
            </w:tcBorders>
          </w:tcPr>
          <w:p w14:paraId="2C9A78C7" w14:textId="77777777" w:rsidR="00E153E0" w:rsidRPr="00E153E0" w:rsidRDefault="00E153E0" w:rsidP="000230BF">
            <w:pPr>
              <w:spacing w:line="240" w:lineRule="auto"/>
              <w:jc w:val="both"/>
              <w:rPr>
                <w:sz w:val="22"/>
                <w:szCs w:val="22"/>
              </w:rPr>
            </w:pPr>
          </w:p>
        </w:tc>
      </w:tr>
      <w:tr w:rsidR="00E153E0" w:rsidRPr="00E153E0" w14:paraId="54F3FAEB"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3238A40"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657BAEF6" w14:textId="77777777" w:rsidR="00E153E0" w:rsidRPr="00E153E0" w:rsidRDefault="00E153E0" w:rsidP="000230BF">
            <w:pPr>
              <w:spacing w:line="240" w:lineRule="auto"/>
              <w:jc w:val="both"/>
              <w:rPr>
                <w:sz w:val="22"/>
                <w:szCs w:val="22"/>
              </w:rPr>
            </w:pPr>
            <w:r w:rsidRPr="00E153E0">
              <w:rPr>
                <w:sz w:val="22"/>
                <w:szCs w:val="22"/>
              </w:rPr>
              <w:t xml:space="preserve">Demanda, </w:t>
            </w:r>
            <w:proofErr w:type="spellStart"/>
            <w:r w:rsidRPr="00E153E0">
              <w:rPr>
                <w:sz w:val="22"/>
                <w:szCs w:val="22"/>
              </w:rPr>
              <w:t>capaciad</w:t>
            </w:r>
            <w:proofErr w:type="spellEnd"/>
            <w:r w:rsidRPr="00E153E0">
              <w:rPr>
                <w:sz w:val="22"/>
                <w:szCs w:val="22"/>
              </w:rPr>
              <w:t xml:space="preserve"> requerida</w:t>
            </w:r>
          </w:p>
        </w:tc>
      </w:tr>
      <w:tr w:rsidR="00E153E0" w:rsidRPr="00E153E0" w14:paraId="6A7E9ABD"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EEDE443"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75A9E7A" w14:textId="77777777" w:rsidR="00E153E0" w:rsidRPr="00E153E0" w:rsidRDefault="00E153E0" w:rsidP="000230BF">
            <w:pPr>
              <w:spacing w:line="240" w:lineRule="auto"/>
              <w:jc w:val="both"/>
              <w:rPr>
                <w:sz w:val="22"/>
                <w:szCs w:val="22"/>
              </w:rPr>
            </w:pPr>
            <w:r w:rsidRPr="00E153E0">
              <w:rPr>
                <w:sz w:val="22"/>
                <w:szCs w:val="22"/>
              </w:rPr>
              <w:t>Conectividad con infraestructura de otros modos</w:t>
            </w:r>
          </w:p>
        </w:tc>
      </w:tr>
      <w:tr w:rsidR="00E153E0" w:rsidRPr="00E153E0" w14:paraId="0B050895"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16033E92"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5842ED3" w14:textId="77777777" w:rsidR="00E153E0" w:rsidRPr="00E153E0" w:rsidRDefault="00E153E0" w:rsidP="000230BF">
            <w:pPr>
              <w:spacing w:line="240" w:lineRule="auto"/>
              <w:jc w:val="both"/>
              <w:rPr>
                <w:sz w:val="22"/>
                <w:szCs w:val="22"/>
              </w:rPr>
            </w:pPr>
            <w:r w:rsidRPr="00E153E0">
              <w:rPr>
                <w:sz w:val="22"/>
                <w:szCs w:val="22"/>
              </w:rPr>
              <w:t>Proximidad a equipamientos atractores y generadores de viajes.</w:t>
            </w:r>
          </w:p>
        </w:tc>
      </w:tr>
      <w:tr w:rsidR="00E153E0" w:rsidRPr="00E153E0" w14:paraId="4E9D0D76"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B26EAE2"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F0DC720" w14:textId="77777777" w:rsidR="00E153E0" w:rsidRPr="00E153E0" w:rsidRDefault="00E153E0" w:rsidP="000230BF">
            <w:pPr>
              <w:spacing w:line="240" w:lineRule="auto"/>
              <w:jc w:val="both"/>
              <w:rPr>
                <w:sz w:val="22"/>
                <w:szCs w:val="22"/>
              </w:rPr>
            </w:pPr>
            <w:r w:rsidRPr="00E153E0">
              <w:rPr>
                <w:sz w:val="22"/>
                <w:szCs w:val="22"/>
              </w:rPr>
              <w:t>Facilidad en la accesibilidad a la estación</w:t>
            </w:r>
          </w:p>
        </w:tc>
      </w:tr>
      <w:tr w:rsidR="00E153E0" w:rsidRPr="00E153E0" w14:paraId="1A19F85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A1A4500"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CD608BC" w14:textId="77777777" w:rsidR="00E153E0" w:rsidRPr="00E153E0" w:rsidRDefault="00E153E0" w:rsidP="000230BF">
            <w:pPr>
              <w:spacing w:line="240" w:lineRule="auto"/>
              <w:jc w:val="both"/>
              <w:rPr>
                <w:sz w:val="22"/>
                <w:szCs w:val="22"/>
              </w:rPr>
            </w:pPr>
            <w:r w:rsidRPr="00E153E0">
              <w:rPr>
                <w:sz w:val="22"/>
                <w:szCs w:val="22"/>
              </w:rPr>
              <w:t>Espacio disponible para la integración</w:t>
            </w:r>
          </w:p>
        </w:tc>
      </w:tr>
      <w:tr w:rsidR="00E153E0" w:rsidRPr="00E153E0" w14:paraId="461DD5EF"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715874CC" w14:textId="77777777" w:rsidR="00E153E0" w:rsidRPr="00E153E0" w:rsidRDefault="00E153E0" w:rsidP="000230BF">
            <w:pPr>
              <w:spacing w:line="240" w:lineRule="auto"/>
              <w:jc w:val="both"/>
              <w:rPr>
                <w:i/>
                <w:iCs/>
                <w:sz w:val="22"/>
                <w:szCs w:val="22"/>
              </w:rPr>
            </w:pPr>
            <w:r w:rsidRPr="00E153E0">
              <w:rPr>
                <w:i/>
                <w:iCs/>
                <w:sz w:val="22"/>
                <w:szCs w:val="22"/>
              </w:rPr>
              <w:t>Sistema de Transporte Aéreo</w:t>
            </w:r>
          </w:p>
        </w:tc>
        <w:tc>
          <w:tcPr>
            <w:tcW w:w="5818" w:type="dxa"/>
            <w:tcBorders>
              <w:top w:val="single" w:sz="4" w:space="0" w:color="auto"/>
              <w:left w:val="single" w:sz="4" w:space="0" w:color="auto"/>
              <w:bottom w:val="single" w:sz="4" w:space="0" w:color="auto"/>
              <w:right w:val="single" w:sz="4" w:space="0" w:color="auto"/>
            </w:tcBorders>
          </w:tcPr>
          <w:p w14:paraId="69859E7B" w14:textId="77777777" w:rsidR="00E153E0" w:rsidRPr="00E153E0" w:rsidRDefault="00E153E0" w:rsidP="000230BF">
            <w:pPr>
              <w:spacing w:line="240" w:lineRule="auto"/>
              <w:jc w:val="both"/>
              <w:rPr>
                <w:sz w:val="22"/>
                <w:szCs w:val="22"/>
              </w:rPr>
            </w:pPr>
          </w:p>
        </w:tc>
      </w:tr>
      <w:tr w:rsidR="00E153E0" w:rsidRPr="00E153E0" w14:paraId="4C591EE0"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01A51855"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35A31493" w14:textId="77777777" w:rsidR="00E153E0" w:rsidRPr="00E153E0" w:rsidRDefault="00E153E0" w:rsidP="000230BF">
            <w:pPr>
              <w:spacing w:line="240" w:lineRule="auto"/>
              <w:jc w:val="both"/>
              <w:rPr>
                <w:sz w:val="22"/>
                <w:szCs w:val="22"/>
              </w:rPr>
            </w:pPr>
            <w:r w:rsidRPr="00E153E0">
              <w:rPr>
                <w:sz w:val="22"/>
                <w:szCs w:val="22"/>
              </w:rPr>
              <w:t>Costo de la obra civil, montaje, operación (</w:t>
            </w:r>
            <w:proofErr w:type="spellStart"/>
            <w:r w:rsidRPr="00E153E0">
              <w:rPr>
                <w:sz w:val="22"/>
                <w:szCs w:val="22"/>
              </w:rPr>
              <w:t>capex</w:t>
            </w:r>
            <w:proofErr w:type="spellEnd"/>
            <w:r w:rsidRPr="00E153E0">
              <w:rPr>
                <w:sz w:val="22"/>
                <w:szCs w:val="22"/>
              </w:rPr>
              <w:t xml:space="preserve"> y </w:t>
            </w:r>
            <w:proofErr w:type="spellStart"/>
            <w:r w:rsidRPr="00E153E0">
              <w:rPr>
                <w:sz w:val="22"/>
                <w:szCs w:val="22"/>
              </w:rPr>
              <w:t>opex</w:t>
            </w:r>
            <w:proofErr w:type="spellEnd"/>
            <w:r w:rsidRPr="00E153E0">
              <w:rPr>
                <w:sz w:val="22"/>
                <w:szCs w:val="22"/>
              </w:rPr>
              <w:t>)</w:t>
            </w:r>
          </w:p>
        </w:tc>
      </w:tr>
      <w:tr w:rsidR="00E153E0" w:rsidRPr="00E153E0" w14:paraId="62DC0DD8"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120243A8"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BEA340F" w14:textId="77777777" w:rsidR="00E153E0" w:rsidRPr="00E153E0" w:rsidRDefault="00E153E0" w:rsidP="000230BF">
            <w:pPr>
              <w:spacing w:line="240" w:lineRule="auto"/>
              <w:jc w:val="both"/>
              <w:rPr>
                <w:sz w:val="22"/>
                <w:szCs w:val="22"/>
              </w:rPr>
            </w:pPr>
            <w:r w:rsidRPr="00E153E0">
              <w:rPr>
                <w:sz w:val="22"/>
                <w:szCs w:val="22"/>
              </w:rPr>
              <w:t>Facilidad Técnica</w:t>
            </w:r>
          </w:p>
        </w:tc>
      </w:tr>
      <w:tr w:rsidR="00E153E0" w:rsidRPr="00E153E0" w14:paraId="373A3ADC"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F0C14FA"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D8D77CF" w14:textId="77777777" w:rsidR="00E153E0" w:rsidRPr="00E153E0" w:rsidRDefault="00E153E0" w:rsidP="000230BF">
            <w:pPr>
              <w:spacing w:line="240" w:lineRule="auto"/>
              <w:jc w:val="both"/>
              <w:rPr>
                <w:sz w:val="22"/>
                <w:szCs w:val="22"/>
              </w:rPr>
            </w:pPr>
            <w:r w:rsidRPr="00E153E0">
              <w:rPr>
                <w:sz w:val="22"/>
                <w:szCs w:val="22"/>
              </w:rPr>
              <w:t>Tiempo de implementación (complejidad constructiva)</w:t>
            </w:r>
          </w:p>
        </w:tc>
      </w:tr>
      <w:tr w:rsidR="00E153E0" w:rsidRPr="00E153E0" w14:paraId="4FBD307F"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4FF0CABC" w14:textId="77777777" w:rsidR="00E153E0" w:rsidRPr="00E153E0" w:rsidRDefault="00E153E0" w:rsidP="000230BF">
            <w:pPr>
              <w:spacing w:line="240" w:lineRule="auto"/>
              <w:jc w:val="both"/>
              <w:rPr>
                <w:i/>
                <w:iCs/>
                <w:sz w:val="22"/>
                <w:szCs w:val="22"/>
              </w:rPr>
            </w:pPr>
            <w:r w:rsidRPr="00E153E0">
              <w:rPr>
                <w:i/>
                <w:iCs/>
                <w:sz w:val="22"/>
                <w:szCs w:val="22"/>
              </w:rPr>
              <w:t>Evaluación Técnica</w:t>
            </w:r>
          </w:p>
        </w:tc>
        <w:tc>
          <w:tcPr>
            <w:tcW w:w="5818" w:type="dxa"/>
            <w:tcBorders>
              <w:top w:val="single" w:sz="4" w:space="0" w:color="auto"/>
              <w:left w:val="single" w:sz="4" w:space="0" w:color="auto"/>
              <w:bottom w:val="single" w:sz="4" w:space="0" w:color="auto"/>
              <w:right w:val="single" w:sz="4" w:space="0" w:color="auto"/>
            </w:tcBorders>
          </w:tcPr>
          <w:p w14:paraId="639E6CB4" w14:textId="77777777" w:rsidR="00E153E0" w:rsidRPr="00E153E0" w:rsidRDefault="00E153E0" w:rsidP="000230BF">
            <w:pPr>
              <w:spacing w:line="240" w:lineRule="auto"/>
              <w:jc w:val="both"/>
              <w:rPr>
                <w:sz w:val="22"/>
                <w:szCs w:val="22"/>
              </w:rPr>
            </w:pPr>
          </w:p>
        </w:tc>
      </w:tr>
      <w:tr w:rsidR="00E153E0" w:rsidRPr="00E153E0" w14:paraId="22C0B9C8"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7FA62B0"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4BA8B8A7" w14:textId="77777777" w:rsidR="00E153E0" w:rsidRPr="00E153E0" w:rsidRDefault="00E153E0" w:rsidP="000230BF">
            <w:pPr>
              <w:spacing w:line="240" w:lineRule="auto"/>
              <w:jc w:val="both"/>
              <w:rPr>
                <w:sz w:val="22"/>
                <w:szCs w:val="22"/>
              </w:rPr>
            </w:pPr>
            <w:r w:rsidRPr="00E153E0">
              <w:rPr>
                <w:sz w:val="22"/>
                <w:szCs w:val="22"/>
              </w:rPr>
              <w:t>Longitud del tramo</w:t>
            </w:r>
          </w:p>
        </w:tc>
      </w:tr>
      <w:tr w:rsidR="00E153E0" w:rsidRPr="00E153E0" w14:paraId="774DB995"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6A402B3"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6D086D15" w14:textId="77777777" w:rsidR="00E153E0" w:rsidRPr="00E153E0" w:rsidRDefault="00E153E0" w:rsidP="000230BF">
            <w:pPr>
              <w:spacing w:line="240" w:lineRule="auto"/>
              <w:jc w:val="both"/>
              <w:rPr>
                <w:sz w:val="22"/>
                <w:szCs w:val="22"/>
              </w:rPr>
            </w:pPr>
            <w:r w:rsidRPr="00E153E0">
              <w:rPr>
                <w:sz w:val="22"/>
                <w:szCs w:val="22"/>
              </w:rPr>
              <w:t>Evaluación geotécnica</w:t>
            </w:r>
          </w:p>
        </w:tc>
      </w:tr>
      <w:tr w:rsidR="00E153E0" w:rsidRPr="00E153E0" w14:paraId="34C2B967"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BD58C2D"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4A6F8EB6" w14:textId="77777777" w:rsidR="00E153E0" w:rsidRPr="00E153E0" w:rsidRDefault="00E153E0" w:rsidP="000230BF">
            <w:pPr>
              <w:spacing w:line="240" w:lineRule="auto"/>
              <w:jc w:val="both"/>
              <w:rPr>
                <w:sz w:val="22"/>
                <w:szCs w:val="22"/>
              </w:rPr>
            </w:pPr>
            <w:r w:rsidRPr="00E153E0">
              <w:rPr>
                <w:sz w:val="22"/>
                <w:szCs w:val="22"/>
              </w:rPr>
              <w:t>Interferencia de Redes</w:t>
            </w:r>
          </w:p>
        </w:tc>
      </w:tr>
      <w:tr w:rsidR="00E153E0" w:rsidRPr="00E153E0" w14:paraId="08C79AB7"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D4F83BA"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E7D5235" w14:textId="77777777" w:rsidR="00E153E0" w:rsidRPr="00E153E0" w:rsidRDefault="00E153E0" w:rsidP="000230BF">
            <w:pPr>
              <w:spacing w:line="240" w:lineRule="auto"/>
              <w:jc w:val="both"/>
              <w:rPr>
                <w:sz w:val="22"/>
                <w:szCs w:val="22"/>
              </w:rPr>
            </w:pPr>
            <w:r w:rsidRPr="00E153E0">
              <w:rPr>
                <w:sz w:val="22"/>
                <w:szCs w:val="22"/>
              </w:rPr>
              <w:t>Interferencia con estructuras existentes</w:t>
            </w:r>
          </w:p>
        </w:tc>
      </w:tr>
      <w:tr w:rsidR="00E153E0" w:rsidRPr="00E153E0" w14:paraId="68B16446"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C8721B0"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7245A85" w14:textId="77777777" w:rsidR="00E153E0" w:rsidRPr="00E153E0" w:rsidRDefault="00E153E0" w:rsidP="000230BF">
            <w:pPr>
              <w:spacing w:line="240" w:lineRule="auto"/>
              <w:jc w:val="both"/>
              <w:rPr>
                <w:sz w:val="22"/>
                <w:szCs w:val="22"/>
              </w:rPr>
            </w:pPr>
            <w:r w:rsidRPr="00E153E0">
              <w:rPr>
                <w:sz w:val="22"/>
                <w:szCs w:val="22"/>
              </w:rPr>
              <w:t>Disponibilidad de servicios públicos</w:t>
            </w:r>
          </w:p>
        </w:tc>
      </w:tr>
      <w:tr w:rsidR="00E153E0" w:rsidRPr="00E153E0" w14:paraId="5500633F"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860C7F7"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33E43635" w14:textId="77777777" w:rsidR="00E153E0" w:rsidRPr="00E153E0" w:rsidRDefault="00E153E0" w:rsidP="000230BF">
            <w:pPr>
              <w:spacing w:line="240" w:lineRule="auto"/>
              <w:jc w:val="both"/>
              <w:rPr>
                <w:sz w:val="22"/>
                <w:szCs w:val="22"/>
              </w:rPr>
            </w:pPr>
            <w:r w:rsidRPr="00E153E0">
              <w:rPr>
                <w:sz w:val="22"/>
                <w:szCs w:val="22"/>
              </w:rPr>
              <w:t>Cercanía a centralidades o áreas de gran dinámica urbana</w:t>
            </w:r>
          </w:p>
        </w:tc>
      </w:tr>
      <w:tr w:rsidR="00E153E0" w:rsidRPr="00E153E0" w14:paraId="0ED19942"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0AEC597B"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2831853F" w14:textId="77777777" w:rsidR="00E153E0" w:rsidRPr="00E153E0" w:rsidRDefault="00E153E0" w:rsidP="000230BF">
            <w:pPr>
              <w:spacing w:line="240" w:lineRule="auto"/>
              <w:jc w:val="both"/>
              <w:rPr>
                <w:sz w:val="22"/>
                <w:szCs w:val="22"/>
              </w:rPr>
            </w:pPr>
            <w:r w:rsidRPr="00E153E0">
              <w:rPr>
                <w:sz w:val="22"/>
                <w:szCs w:val="22"/>
              </w:rPr>
              <w:t>Posibilidad de desarrollos urbanos futuros (cobertura)</w:t>
            </w:r>
          </w:p>
        </w:tc>
      </w:tr>
      <w:tr w:rsidR="00E153E0" w:rsidRPr="00E153E0" w14:paraId="07663F8C"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19F12483" w14:textId="77777777" w:rsidR="00E153E0" w:rsidRPr="00E153E0" w:rsidRDefault="00E153E0" w:rsidP="000230BF">
            <w:pPr>
              <w:spacing w:line="240" w:lineRule="auto"/>
              <w:jc w:val="both"/>
              <w:rPr>
                <w:i/>
                <w:iCs/>
                <w:sz w:val="22"/>
                <w:szCs w:val="22"/>
              </w:rPr>
            </w:pPr>
            <w:r w:rsidRPr="00E153E0">
              <w:rPr>
                <w:i/>
                <w:iCs/>
                <w:sz w:val="22"/>
                <w:szCs w:val="22"/>
              </w:rPr>
              <w:t>Diseño urbanístico y movilidad de usuarios</w:t>
            </w:r>
          </w:p>
        </w:tc>
        <w:tc>
          <w:tcPr>
            <w:tcW w:w="5818" w:type="dxa"/>
            <w:tcBorders>
              <w:top w:val="single" w:sz="4" w:space="0" w:color="auto"/>
              <w:left w:val="single" w:sz="4" w:space="0" w:color="auto"/>
              <w:bottom w:val="single" w:sz="4" w:space="0" w:color="auto"/>
              <w:right w:val="single" w:sz="4" w:space="0" w:color="auto"/>
            </w:tcBorders>
          </w:tcPr>
          <w:p w14:paraId="53127D85" w14:textId="77777777" w:rsidR="00E153E0" w:rsidRPr="00E153E0" w:rsidRDefault="00E153E0" w:rsidP="000230BF">
            <w:pPr>
              <w:spacing w:line="240" w:lineRule="auto"/>
              <w:jc w:val="both"/>
              <w:rPr>
                <w:sz w:val="22"/>
                <w:szCs w:val="22"/>
              </w:rPr>
            </w:pPr>
          </w:p>
        </w:tc>
      </w:tr>
      <w:tr w:rsidR="00E153E0" w:rsidRPr="00E153E0" w14:paraId="2EC7986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8A0845F"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4103184A" w14:textId="77777777" w:rsidR="00E153E0" w:rsidRPr="00E153E0" w:rsidRDefault="00E153E0" w:rsidP="000230BF">
            <w:pPr>
              <w:spacing w:line="240" w:lineRule="auto"/>
              <w:jc w:val="both"/>
              <w:rPr>
                <w:sz w:val="22"/>
                <w:szCs w:val="22"/>
              </w:rPr>
            </w:pPr>
            <w:r w:rsidRPr="00E153E0">
              <w:rPr>
                <w:i/>
                <w:iCs/>
                <w:sz w:val="22"/>
                <w:szCs w:val="22"/>
              </w:rPr>
              <w:t xml:space="preserve">Efectos positivos en la movilidad de la ciudad </w:t>
            </w:r>
          </w:p>
        </w:tc>
      </w:tr>
      <w:tr w:rsidR="00E153E0" w:rsidRPr="00E153E0" w14:paraId="2962C303"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3A2DEF13"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F396EF7" w14:textId="77777777" w:rsidR="00E153E0" w:rsidRPr="00E153E0" w:rsidRDefault="00E153E0" w:rsidP="000230BF">
            <w:pPr>
              <w:spacing w:line="240" w:lineRule="auto"/>
              <w:jc w:val="both"/>
              <w:rPr>
                <w:sz w:val="22"/>
                <w:szCs w:val="22"/>
              </w:rPr>
            </w:pPr>
            <w:r w:rsidRPr="00E153E0">
              <w:rPr>
                <w:i/>
                <w:iCs/>
                <w:sz w:val="22"/>
                <w:szCs w:val="22"/>
              </w:rPr>
              <w:t>Potencial desarrollo que puede fomentar en las zonas de influencia</w:t>
            </w:r>
          </w:p>
        </w:tc>
      </w:tr>
      <w:tr w:rsidR="00E153E0" w:rsidRPr="00E153E0" w14:paraId="3ADA30A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4CE0164B" w14:textId="77777777" w:rsidR="00E153E0" w:rsidRPr="00E153E0" w:rsidRDefault="00E153E0" w:rsidP="000230BF">
            <w:pPr>
              <w:spacing w:line="240" w:lineRule="auto"/>
              <w:jc w:val="both"/>
              <w:rPr>
                <w:i/>
                <w:iCs/>
                <w:sz w:val="22"/>
                <w:szCs w:val="22"/>
              </w:rPr>
            </w:pPr>
            <w:r w:rsidRPr="00E153E0">
              <w:rPr>
                <w:i/>
                <w:iCs/>
                <w:sz w:val="22"/>
                <w:szCs w:val="22"/>
              </w:rPr>
              <w:t>Predial</w:t>
            </w:r>
          </w:p>
        </w:tc>
        <w:tc>
          <w:tcPr>
            <w:tcW w:w="5818" w:type="dxa"/>
            <w:tcBorders>
              <w:top w:val="single" w:sz="4" w:space="0" w:color="auto"/>
              <w:left w:val="single" w:sz="4" w:space="0" w:color="auto"/>
              <w:bottom w:val="single" w:sz="4" w:space="0" w:color="auto"/>
              <w:right w:val="single" w:sz="4" w:space="0" w:color="auto"/>
            </w:tcBorders>
          </w:tcPr>
          <w:p w14:paraId="4BC40AAB" w14:textId="77777777" w:rsidR="00E153E0" w:rsidRPr="00E153E0" w:rsidRDefault="00E153E0" w:rsidP="000230BF">
            <w:pPr>
              <w:spacing w:line="240" w:lineRule="auto"/>
              <w:jc w:val="both"/>
              <w:rPr>
                <w:sz w:val="22"/>
                <w:szCs w:val="22"/>
              </w:rPr>
            </w:pPr>
          </w:p>
        </w:tc>
      </w:tr>
      <w:tr w:rsidR="00E153E0" w:rsidRPr="00E153E0" w14:paraId="04506F5F"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F88DA58"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202D48D9" w14:textId="77777777" w:rsidR="00E153E0" w:rsidRPr="00E153E0" w:rsidRDefault="00E153E0" w:rsidP="000230BF">
            <w:pPr>
              <w:spacing w:line="240" w:lineRule="auto"/>
              <w:jc w:val="both"/>
              <w:rPr>
                <w:sz w:val="22"/>
                <w:szCs w:val="22"/>
              </w:rPr>
            </w:pPr>
            <w:r w:rsidRPr="00E153E0">
              <w:rPr>
                <w:sz w:val="22"/>
                <w:szCs w:val="22"/>
              </w:rPr>
              <w:t>Predios afectados (Estaciones, pilonas, vías)</w:t>
            </w:r>
          </w:p>
        </w:tc>
      </w:tr>
      <w:tr w:rsidR="00E153E0" w:rsidRPr="00E153E0" w14:paraId="6304CDE6"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1CCD4E61"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B44A1EE" w14:textId="77777777" w:rsidR="00E153E0" w:rsidRPr="00E153E0" w:rsidRDefault="00E153E0" w:rsidP="00B61069">
            <w:pPr>
              <w:keepNext/>
              <w:spacing w:line="240" w:lineRule="auto"/>
              <w:jc w:val="both"/>
              <w:rPr>
                <w:sz w:val="22"/>
                <w:szCs w:val="22"/>
              </w:rPr>
            </w:pPr>
            <w:r w:rsidRPr="00E153E0">
              <w:rPr>
                <w:sz w:val="22"/>
                <w:szCs w:val="22"/>
              </w:rPr>
              <w:t>Afectación a la infraestructura existente</w:t>
            </w:r>
          </w:p>
        </w:tc>
      </w:tr>
    </w:tbl>
    <w:p w14:paraId="1BB5DF97" w14:textId="4A167915" w:rsidR="00C70EA9" w:rsidRDefault="00B61069" w:rsidP="00B61069">
      <w:pPr>
        <w:pStyle w:val="Descripcin"/>
      </w:pPr>
      <w:bookmarkStart w:id="81" w:name="_Toc78966098"/>
      <w:r>
        <w:t xml:space="preserve">Tabla </w:t>
      </w:r>
      <w:r>
        <w:fldChar w:fldCharType="begin"/>
      </w:r>
      <w:r>
        <w:instrText xml:space="preserve"> SEQ Tabla \* ARABIC </w:instrText>
      </w:r>
      <w:r>
        <w:fldChar w:fldCharType="separate"/>
      </w:r>
      <w:r w:rsidR="00400A1D">
        <w:rPr>
          <w:noProof/>
        </w:rPr>
        <w:t>13</w:t>
      </w:r>
      <w:r>
        <w:fldChar w:fldCharType="end"/>
      </w:r>
      <w:r>
        <w:t xml:space="preserve">. </w:t>
      </w:r>
      <w:r w:rsidRPr="00A911DC">
        <w:t>Criterios para evaluación multicriterio Tramo 2</w:t>
      </w:r>
      <w:bookmarkEnd w:id="81"/>
    </w:p>
    <w:p w14:paraId="1B54CCFD" w14:textId="6C797D02" w:rsidR="00E55A51" w:rsidRDefault="00953995" w:rsidP="00E55A51">
      <w:pPr>
        <w:jc w:val="center"/>
        <w:rPr>
          <w:rFonts w:cs="Arial"/>
          <w:b/>
          <w:bCs/>
          <w:i/>
          <w:iCs/>
        </w:rPr>
      </w:pPr>
      <w:r>
        <w:rPr>
          <w:rFonts w:cs="Arial"/>
          <w:b/>
          <w:bCs/>
          <w:i/>
          <w:iCs/>
        </w:rPr>
        <w:t>Fuen</w:t>
      </w:r>
      <w:r w:rsidRPr="00953995">
        <w:rPr>
          <w:rFonts w:cs="Arial"/>
          <w:b/>
          <w:i/>
          <w:iCs/>
        </w:rPr>
        <w:t>te: Consorcio CS 2021.</w:t>
      </w:r>
    </w:p>
    <w:p w14:paraId="15A2A306" w14:textId="77777777" w:rsidR="00E55A51" w:rsidRPr="00E55A51" w:rsidRDefault="00E55A51" w:rsidP="00E55A51">
      <w:pPr>
        <w:rPr>
          <w:lang w:eastAsia="es-ES"/>
        </w:rPr>
      </w:pPr>
    </w:p>
    <w:p w14:paraId="45A8F5D0" w14:textId="1F48B50B" w:rsidR="0026008F" w:rsidRPr="00E55A51" w:rsidRDefault="000230BF" w:rsidP="00E55A51">
      <w:pPr>
        <w:pStyle w:val="Ttulo3"/>
      </w:pPr>
      <w:bookmarkStart w:id="82" w:name="_Toc81228481"/>
      <w:r>
        <w:t xml:space="preserve">5.2.3 </w:t>
      </w:r>
      <w:bookmarkStart w:id="83" w:name="_Toc70443514"/>
      <w:r w:rsidR="00E153E0" w:rsidRPr="00E153E0">
        <w:t>Tramo 3</w:t>
      </w:r>
      <w:r w:rsidR="00977990">
        <w:t>-</w:t>
      </w:r>
      <w:r w:rsidR="00E153E0" w:rsidRPr="00E153E0">
        <w:t xml:space="preserve"> Nueva </w:t>
      </w:r>
      <w:r w:rsidR="00542DF1">
        <w:t>E</w:t>
      </w:r>
      <w:r w:rsidR="00E153E0" w:rsidRPr="00E153E0">
        <w:t>stación Intermedia</w:t>
      </w:r>
      <w:r w:rsidR="00542DF1">
        <w:t>-</w:t>
      </w:r>
      <w:r w:rsidR="00E153E0" w:rsidRPr="00E153E0">
        <w:t xml:space="preserve"> Sector Juan Rey</w:t>
      </w:r>
      <w:bookmarkEnd w:id="82"/>
      <w:bookmarkEnd w:id="83"/>
    </w:p>
    <w:p w14:paraId="6FA7EB86" w14:textId="32000412" w:rsidR="00C70EA9" w:rsidRPr="00E153E0" w:rsidRDefault="00E153E0" w:rsidP="00E153E0">
      <w:pPr>
        <w:spacing w:line="360" w:lineRule="auto"/>
        <w:jc w:val="both"/>
        <w:rPr>
          <w:sz w:val="24"/>
          <w:szCs w:val="24"/>
        </w:rPr>
      </w:pPr>
      <w:r w:rsidRPr="00E153E0">
        <w:rPr>
          <w:sz w:val="24"/>
          <w:szCs w:val="24"/>
        </w:rPr>
        <w:t xml:space="preserve">Adicional a los criterios de demanda e interferencia de redes secas (en especial la interferencia con las redes de alta tensión), resulta conveniente analizar la incidencia de otras especialidades para la selección de un lugar o ubicación para la implantación de la Estación.  En la tabla siguiente, se relaciona los criterios </w:t>
      </w:r>
      <w:proofErr w:type="gramStart"/>
      <w:r w:rsidRPr="00E153E0">
        <w:rPr>
          <w:sz w:val="24"/>
          <w:szCs w:val="24"/>
        </w:rPr>
        <w:t>a</w:t>
      </w:r>
      <w:proofErr w:type="gramEnd"/>
      <w:r w:rsidRPr="00E153E0">
        <w:rPr>
          <w:sz w:val="24"/>
          <w:szCs w:val="24"/>
        </w:rPr>
        <w:t xml:space="preserve"> tener en cuenta para esta evaluación</w:t>
      </w:r>
    </w:p>
    <w:tbl>
      <w:tblPr>
        <w:tblW w:w="0" w:type="auto"/>
        <w:jc w:val="center"/>
        <w:tblLook w:val="04A0" w:firstRow="1" w:lastRow="0" w:firstColumn="1" w:lastColumn="0" w:noHBand="0" w:noVBand="1"/>
      </w:tblPr>
      <w:tblGrid>
        <w:gridCol w:w="2263"/>
        <w:gridCol w:w="5818"/>
      </w:tblGrid>
      <w:tr w:rsidR="00E153E0" w:rsidRPr="00E153E0" w14:paraId="7F0C6834" w14:textId="77777777" w:rsidTr="007536EA">
        <w:trPr>
          <w:tblHeader/>
          <w:jc w:val="center"/>
        </w:trPr>
        <w:tc>
          <w:tcPr>
            <w:tcW w:w="2263"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B1EC48A" w14:textId="77777777" w:rsidR="00E153E0" w:rsidRPr="00E153E0" w:rsidRDefault="00E153E0" w:rsidP="000230BF">
            <w:pPr>
              <w:spacing w:line="240" w:lineRule="auto"/>
              <w:jc w:val="both"/>
              <w:rPr>
                <w:b/>
                <w:sz w:val="22"/>
                <w:szCs w:val="22"/>
              </w:rPr>
            </w:pPr>
            <w:r w:rsidRPr="00E153E0">
              <w:rPr>
                <w:b/>
                <w:sz w:val="22"/>
                <w:szCs w:val="22"/>
              </w:rPr>
              <w:lastRenderedPageBreak/>
              <w:t>Componente</w:t>
            </w:r>
          </w:p>
        </w:tc>
        <w:tc>
          <w:tcPr>
            <w:tcW w:w="5818"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666C125" w14:textId="77777777" w:rsidR="00E153E0" w:rsidRPr="00E153E0" w:rsidRDefault="00E153E0" w:rsidP="000230BF">
            <w:pPr>
              <w:spacing w:line="240" w:lineRule="auto"/>
              <w:jc w:val="both"/>
              <w:rPr>
                <w:b/>
                <w:sz w:val="22"/>
                <w:szCs w:val="22"/>
              </w:rPr>
            </w:pPr>
            <w:r w:rsidRPr="00E153E0">
              <w:rPr>
                <w:b/>
                <w:sz w:val="22"/>
                <w:szCs w:val="22"/>
              </w:rPr>
              <w:t>Criterios</w:t>
            </w:r>
          </w:p>
        </w:tc>
      </w:tr>
      <w:tr w:rsidR="00E153E0" w:rsidRPr="00E153E0" w14:paraId="5CD4C02F"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1A0682D6" w14:textId="77777777" w:rsidR="00E153E0" w:rsidRPr="00E153E0" w:rsidRDefault="00E153E0" w:rsidP="000230BF">
            <w:pPr>
              <w:spacing w:line="240" w:lineRule="auto"/>
              <w:jc w:val="both"/>
              <w:rPr>
                <w:i/>
                <w:iCs/>
                <w:sz w:val="22"/>
                <w:szCs w:val="22"/>
              </w:rPr>
            </w:pPr>
            <w:r w:rsidRPr="00E153E0">
              <w:rPr>
                <w:i/>
                <w:iCs/>
                <w:sz w:val="22"/>
                <w:szCs w:val="22"/>
              </w:rPr>
              <w:t>Demanda</w:t>
            </w:r>
          </w:p>
        </w:tc>
        <w:tc>
          <w:tcPr>
            <w:tcW w:w="5818" w:type="dxa"/>
            <w:tcBorders>
              <w:top w:val="single" w:sz="4" w:space="0" w:color="auto"/>
              <w:left w:val="single" w:sz="4" w:space="0" w:color="auto"/>
              <w:bottom w:val="single" w:sz="4" w:space="0" w:color="auto"/>
              <w:right w:val="single" w:sz="4" w:space="0" w:color="auto"/>
            </w:tcBorders>
          </w:tcPr>
          <w:p w14:paraId="06D60D9C" w14:textId="77777777" w:rsidR="00E153E0" w:rsidRPr="00E153E0" w:rsidRDefault="00E153E0" w:rsidP="000230BF">
            <w:pPr>
              <w:spacing w:line="240" w:lineRule="auto"/>
              <w:jc w:val="both"/>
              <w:rPr>
                <w:sz w:val="22"/>
                <w:szCs w:val="22"/>
              </w:rPr>
            </w:pPr>
          </w:p>
        </w:tc>
      </w:tr>
      <w:tr w:rsidR="00E153E0" w:rsidRPr="00E153E0" w14:paraId="0A5ABA4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8DDB2D9"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C231EA1" w14:textId="77777777" w:rsidR="00E153E0" w:rsidRPr="00E153E0" w:rsidRDefault="00E153E0" w:rsidP="000230BF">
            <w:pPr>
              <w:spacing w:line="240" w:lineRule="auto"/>
              <w:jc w:val="both"/>
              <w:rPr>
                <w:sz w:val="22"/>
                <w:szCs w:val="22"/>
              </w:rPr>
            </w:pPr>
            <w:r w:rsidRPr="00E153E0">
              <w:rPr>
                <w:sz w:val="22"/>
                <w:szCs w:val="22"/>
              </w:rPr>
              <w:t>Demanda, capacidad requerida</w:t>
            </w:r>
          </w:p>
        </w:tc>
      </w:tr>
      <w:tr w:rsidR="00E153E0" w:rsidRPr="00E153E0" w14:paraId="5302163C"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DB6D39F" w14:textId="77777777" w:rsidR="00E153E0" w:rsidRDefault="00E153E0" w:rsidP="000230BF">
            <w:pPr>
              <w:spacing w:line="240" w:lineRule="auto"/>
              <w:jc w:val="both"/>
              <w:rPr>
                <w:i/>
                <w:iCs/>
                <w:sz w:val="22"/>
                <w:szCs w:val="22"/>
              </w:rPr>
            </w:pPr>
          </w:p>
          <w:p w14:paraId="55A889E2" w14:textId="2F97CD97" w:rsidR="00E55A51" w:rsidRPr="00E153E0" w:rsidRDefault="00E55A51"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3DBE925F" w14:textId="77777777" w:rsidR="00E153E0" w:rsidRPr="00E153E0" w:rsidRDefault="00E153E0" w:rsidP="000230BF">
            <w:pPr>
              <w:spacing w:line="240" w:lineRule="auto"/>
              <w:jc w:val="both"/>
              <w:rPr>
                <w:sz w:val="22"/>
                <w:szCs w:val="22"/>
              </w:rPr>
            </w:pPr>
            <w:r w:rsidRPr="00E153E0">
              <w:rPr>
                <w:sz w:val="22"/>
                <w:szCs w:val="22"/>
              </w:rPr>
              <w:t>Conectividad con infraestructura de otros modos</w:t>
            </w:r>
          </w:p>
        </w:tc>
      </w:tr>
      <w:tr w:rsidR="00E153E0" w:rsidRPr="00E153E0" w14:paraId="436DE1FC"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121BDFD4"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2668E4C" w14:textId="77777777" w:rsidR="00E153E0" w:rsidRPr="00E153E0" w:rsidRDefault="00E153E0" w:rsidP="000230BF">
            <w:pPr>
              <w:spacing w:line="240" w:lineRule="auto"/>
              <w:jc w:val="both"/>
              <w:rPr>
                <w:sz w:val="22"/>
                <w:szCs w:val="22"/>
              </w:rPr>
            </w:pPr>
            <w:r w:rsidRPr="00E153E0">
              <w:rPr>
                <w:sz w:val="22"/>
                <w:szCs w:val="22"/>
              </w:rPr>
              <w:t>Proximidad a equipamientos atractores y generadores de viajes.</w:t>
            </w:r>
          </w:p>
        </w:tc>
      </w:tr>
      <w:tr w:rsidR="00E153E0" w:rsidRPr="00E153E0" w14:paraId="2021FC2F"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9835B5C"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6F54B7F4" w14:textId="77777777" w:rsidR="00E153E0" w:rsidRPr="00E153E0" w:rsidRDefault="00E153E0" w:rsidP="000230BF">
            <w:pPr>
              <w:spacing w:line="240" w:lineRule="auto"/>
              <w:jc w:val="both"/>
              <w:rPr>
                <w:sz w:val="22"/>
                <w:szCs w:val="22"/>
              </w:rPr>
            </w:pPr>
            <w:r w:rsidRPr="00E153E0">
              <w:rPr>
                <w:sz w:val="22"/>
                <w:szCs w:val="22"/>
              </w:rPr>
              <w:t>Facilidad en la accesibilidad a la estación</w:t>
            </w:r>
          </w:p>
        </w:tc>
      </w:tr>
      <w:tr w:rsidR="00E153E0" w:rsidRPr="00E153E0" w14:paraId="1E5F9039"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2D46A52"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39FF9E10" w14:textId="77777777" w:rsidR="00E153E0" w:rsidRPr="00E153E0" w:rsidRDefault="00E153E0" w:rsidP="000230BF">
            <w:pPr>
              <w:spacing w:line="240" w:lineRule="auto"/>
              <w:jc w:val="both"/>
              <w:rPr>
                <w:sz w:val="22"/>
                <w:szCs w:val="22"/>
              </w:rPr>
            </w:pPr>
            <w:r w:rsidRPr="00E153E0">
              <w:rPr>
                <w:sz w:val="22"/>
                <w:szCs w:val="22"/>
              </w:rPr>
              <w:t>Espacio disponible para la integración</w:t>
            </w:r>
          </w:p>
        </w:tc>
      </w:tr>
      <w:tr w:rsidR="00E153E0" w:rsidRPr="00E153E0" w14:paraId="54D955DF"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532CAE53" w14:textId="77777777" w:rsidR="00E153E0" w:rsidRPr="00E153E0" w:rsidRDefault="00E153E0" w:rsidP="000230BF">
            <w:pPr>
              <w:spacing w:line="240" w:lineRule="auto"/>
              <w:jc w:val="both"/>
              <w:rPr>
                <w:i/>
                <w:iCs/>
                <w:sz w:val="22"/>
                <w:szCs w:val="22"/>
              </w:rPr>
            </w:pPr>
            <w:r w:rsidRPr="00E153E0">
              <w:rPr>
                <w:i/>
                <w:iCs/>
                <w:sz w:val="22"/>
                <w:szCs w:val="22"/>
              </w:rPr>
              <w:t>Sistema de Transporte Aéreo</w:t>
            </w:r>
          </w:p>
        </w:tc>
        <w:tc>
          <w:tcPr>
            <w:tcW w:w="5818" w:type="dxa"/>
            <w:tcBorders>
              <w:top w:val="single" w:sz="4" w:space="0" w:color="auto"/>
              <w:left w:val="single" w:sz="4" w:space="0" w:color="auto"/>
              <w:bottom w:val="single" w:sz="4" w:space="0" w:color="auto"/>
              <w:right w:val="single" w:sz="4" w:space="0" w:color="auto"/>
            </w:tcBorders>
          </w:tcPr>
          <w:p w14:paraId="74289B43" w14:textId="77777777" w:rsidR="00E153E0" w:rsidRPr="00E153E0" w:rsidRDefault="00E153E0" w:rsidP="000230BF">
            <w:pPr>
              <w:spacing w:line="240" w:lineRule="auto"/>
              <w:jc w:val="both"/>
              <w:rPr>
                <w:sz w:val="22"/>
                <w:szCs w:val="22"/>
              </w:rPr>
            </w:pPr>
          </w:p>
        </w:tc>
      </w:tr>
      <w:tr w:rsidR="00E153E0" w:rsidRPr="00E153E0" w14:paraId="58E30D29"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30C021A8"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5D7F51C" w14:textId="77777777" w:rsidR="00E153E0" w:rsidRPr="00E153E0" w:rsidRDefault="00E153E0" w:rsidP="000230BF">
            <w:pPr>
              <w:spacing w:line="240" w:lineRule="auto"/>
              <w:jc w:val="both"/>
              <w:rPr>
                <w:sz w:val="22"/>
                <w:szCs w:val="22"/>
              </w:rPr>
            </w:pPr>
            <w:r w:rsidRPr="00E153E0">
              <w:rPr>
                <w:sz w:val="22"/>
                <w:szCs w:val="22"/>
              </w:rPr>
              <w:t>Costo de la obra civil, montaje, operación (</w:t>
            </w:r>
            <w:proofErr w:type="spellStart"/>
            <w:r w:rsidRPr="00E153E0">
              <w:rPr>
                <w:sz w:val="22"/>
                <w:szCs w:val="22"/>
              </w:rPr>
              <w:t>capex</w:t>
            </w:r>
            <w:proofErr w:type="spellEnd"/>
            <w:r w:rsidRPr="00E153E0">
              <w:rPr>
                <w:sz w:val="22"/>
                <w:szCs w:val="22"/>
              </w:rPr>
              <w:t xml:space="preserve"> y </w:t>
            </w:r>
            <w:proofErr w:type="spellStart"/>
            <w:r w:rsidRPr="00E153E0">
              <w:rPr>
                <w:sz w:val="22"/>
                <w:szCs w:val="22"/>
              </w:rPr>
              <w:t>opex</w:t>
            </w:r>
            <w:proofErr w:type="spellEnd"/>
            <w:r w:rsidRPr="00E153E0">
              <w:rPr>
                <w:sz w:val="22"/>
                <w:szCs w:val="22"/>
              </w:rPr>
              <w:t>)</w:t>
            </w:r>
          </w:p>
        </w:tc>
      </w:tr>
      <w:tr w:rsidR="00E153E0" w:rsidRPr="00E153E0" w14:paraId="58D87510"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197CBD81"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617ECF02" w14:textId="77777777" w:rsidR="00E153E0" w:rsidRPr="00E153E0" w:rsidRDefault="00E153E0" w:rsidP="000230BF">
            <w:pPr>
              <w:spacing w:line="240" w:lineRule="auto"/>
              <w:jc w:val="both"/>
              <w:rPr>
                <w:sz w:val="22"/>
                <w:szCs w:val="22"/>
              </w:rPr>
            </w:pPr>
            <w:r w:rsidRPr="00E153E0">
              <w:rPr>
                <w:sz w:val="22"/>
                <w:szCs w:val="22"/>
              </w:rPr>
              <w:t>Facilidad Técnica</w:t>
            </w:r>
          </w:p>
        </w:tc>
      </w:tr>
      <w:tr w:rsidR="00E153E0" w:rsidRPr="00E153E0" w14:paraId="714A3DD9"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030FD1E4"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0F3BA99" w14:textId="77777777" w:rsidR="00E153E0" w:rsidRPr="00E153E0" w:rsidRDefault="00E153E0" w:rsidP="000230BF">
            <w:pPr>
              <w:spacing w:line="240" w:lineRule="auto"/>
              <w:jc w:val="both"/>
              <w:rPr>
                <w:sz w:val="22"/>
                <w:szCs w:val="22"/>
              </w:rPr>
            </w:pPr>
            <w:r w:rsidRPr="00E153E0">
              <w:rPr>
                <w:sz w:val="22"/>
                <w:szCs w:val="22"/>
              </w:rPr>
              <w:t>Tiempo de implementación (complejidad constructiva)</w:t>
            </w:r>
          </w:p>
        </w:tc>
      </w:tr>
      <w:tr w:rsidR="00E153E0" w:rsidRPr="00E153E0" w14:paraId="6741EC65"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48339C80" w14:textId="77777777" w:rsidR="00E153E0" w:rsidRPr="00E153E0" w:rsidRDefault="00E153E0" w:rsidP="000230BF">
            <w:pPr>
              <w:spacing w:line="240" w:lineRule="auto"/>
              <w:jc w:val="both"/>
              <w:rPr>
                <w:i/>
                <w:iCs/>
                <w:sz w:val="22"/>
                <w:szCs w:val="22"/>
              </w:rPr>
            </w:pPr>
            <w:r w:rsidRPr="00E153E0">
              <w:rPr>
                <w:i/>
                <w:iCs/>
                <w:sz w:val="22"/>
                <w:szCs w:val="22"/>
              </w:rPr>
              <w:t>Evaluación Técnica</w:t>
            </w:r>
          </w:p>
        </w:tc>
        <w:tc>
          <w:tcPr>
            <w:tcW w:w="5818" w:type="dxa"/>
            <w:tcBorders>
              <w:top w:val="single" w:sz="4" w:space="0" w:color="auto"/>
              <w:left w:val="single" w:sz="4" w:space="0" w:color="auto"/>
              <w:bottom w:val="single" w:sz="4" w:space="0" w:color="auto"/>
              <w:right w:val="single" w:sz="4" w:space="0" w:color="auto"/>
            </w:tcBorders>
          </w:tcPr>
          <w:p w14:paraId="7F07BF46" w14:textId="77777777" w:rsidR="00E153E0" w:rsidRPr="00E153E0" w:rsidRDefault="00E153E0" w:rsidP="000230BF">
            <w:pPr>
              <w:spacing w:line="240" w:lineRule="auto"/>
              <w:jc w:val="both"/>
              <w:rPr>
                <w:sz w:val="22"/>
                <w:szCs w:val="22"/>
              </w:rPr>
            </w:pPr>
          </w:p>
        </w:tc>
      </w:tr>
      <w:tr w:rsidR="00E153E0" w:rsidRPr="00E153E0" w14:paraId="15485E9A"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716C438"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6F7276E7" w14:textId="77777777" w:rsidR="00E153E0" w:rsidRPr="00E153E0" w:rsidRDefault="00E153E0" w:rsidP="000230BF">
            <w:pPr>
              <w:spacing w:line="240" w:lineRule="auto"/>
              <w:jc w:val="both"/>
              <w:rPr>
                <w:sz w:val="22"/>
                <w:szCs w:val="22"/>
              </w:rPr>
            </w:pPr>
            <w:r w:rsidRPr="00E153E0">
              <w:rPr>
                <w:sz w:val="22"/>
                <w:szCs w:val="22"/>
              </w:rPr>
              <w:t>Longitud del tramo</w:t>
            </w:r>
          </w:p>
        </w:tc>
      </w:tr>
      <w:tr w:rsidR="00E153E0" w:rsidRPr="00E153E0" w14:paraId="7DEFDA3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1461F5F7"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D25CB2B" w14:textId="77777777" w:rsidR="00E153E0" w:rsidRPr="00E153E0" w:rsidRDefault="00E153E0" w:rsidP="000230BF">
            <w:pPr>
              <w:spacing w:line="240" w:lineRule="auto"/>
              <w:jc w:val="both"/>
              <w:rPr>
                <w:sz w:val="22"/>
                <w:szCs w:val="22"/>
              </w:rPr>
            </w:pPr>
            <w:r w:rsidRPr="00E153E0">
              <w:rPr>
                <w:sz w:val="22"/>
                <w:szCs w:val="22"/>
              </w:rPr>
              <w:t>Evaluación geotécnica</w:t>
            </w:r>
          </w:p>
        </w:tc>
      </w:tr>
      <w:tr w:rsidR="00E153E0" w:rsidRPr="00E153E0" w14:paraId="2F579D24"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592F5D2"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21ED8016" w14:textId="77777777" w:rsidR="00E153E0" w:rsidRPr="00E153E0" w:rsidRDefault="00E153E0" w:rsidP="000230BF">
            <w:pPr>
              <w:spacing w:line="240" w:lineRule="auto"/>
              <w:jc w:val="both"/>
              <w:rPr>
                <w:sz w:val="22"/>
                <w:szCs w:val="22"/>
              </w:rPr>
            </w:pPr>
            <w:r w:rsidRPr="00E153E0">
              <w:rPr>
                <w:sz w:val="22"/>
                <w:szCs w:val="22"/>
              </w:rPr>
              <w:t>Interferencia de Redes</w:t>
            </w:r>
          </w:p>
        </w:tc>
      </w:tr>
      <w:tr w:rsidR="00E153E0" w:rsidRPr="00E153E0" w14:paraId="686C893D"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4F343D0D"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221706CC" w14:textId="77777777" w:rsidR="00E153E0" w:rsidRPr="00E153E0" w:rsidRDefault="00E153E0" w:rsidP="000230BF">
            <w:pPr>
              <w:spacing w:line="240" w:lineRule="auto"/>
              <w:jc w:val="both"/>
              <w:rPr>
                <w:sz w:val="22"/>
                <w:szCs w:val="22"/>
              </w:rPr>
            </w:pPr>
            <w:r w:rsidRPr="00E153E0">
              <w:rPr>
                <w:sz w:val="22"/>
                <w:szCs w:val="22"/>
              </w:rPr>
              <w:t>Interferencia con estructuras existentes</w:t>
            </w:r>
          </w:p>
        </w:tc>
      </w:tr>
      <w:tr w:rsidR="00E153E0" w:rsidRPr="00E153E0" w14:paraId="20613822"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6D9CDCA"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0CB8960D" w14:textId="77777777" w:rsidR="00E153E0" w:rsidRPr="00E153E0" w:rsidRDefault="00E153E0" w:rsidP="000230BF">
            <w:pPr>
              <w:spacing w:line="240" w:lineRule="auto"/>
              <w:jc w:val="both"/>
              <w:rPr>
                <w:sz w:val="22"/>
                <w:szCs w:val="22"/>
              </w:rPr>
            </w:pPr>
            <w:r w:rsidRPr="00E153E0">
              <w:rPr>
                <w:sz w:val="22"/>
                <w:szCs w:val="22"/>
              </w:rPr>
              <w:t>Disponibilidad de servicios públicos</w:t>
            </w:r>
          </w:p>
        </w:tc>
      </w:tr>
      <w:tr w:rsidR="00E153E0" w:rsidRPr="00E153E0" w14:paraId="03AF1E89"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4CB327CC"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00AA6D6" w14:textId="77777777" w:rsidR="00E153E0" w:rsidRPr="00E153E0" w:rsidRDefault="00E153E0" w:rsidP="000230BF">
            <w:pPr>
              <w:spacing w:line="240" w:lineRule="auto"/>
              <w:jc w:val="both"/>
              <w:rPr>
                <w:sz w:val="22"/>
                <w:szCs w:val="22"/>
              </w:rPr>
            </w:pPr>
            <w:r w:rsidRPr="00E153E0">
              <w:rPr>
                <w:sz w:val="22"/>
                <w:szCs w:val="22"/>
              </w:rPr>
              <w:t>Cercanía a centralidades o áreas de gran dinámica urbana</w:t>
            </w:r>
          </w:p>
        </w:tc>
      </w:tr>
      <w:tr w:rsidR="00E153E0" w:rsidRPr="00E153E0" w14:paraId="18C7AA50"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7033297C"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5CB7154" w14:textId="77777777" w:rsidR="00E153E0" w:rsidRPr="00E153E0" w:rsidRDefault="00E153E0" w:rsidP="000230BF">
            <w:pPr>
              <w:spacing w:line="240" w:lineRule="auto"/>
              <w:jc w:val="both"/>
              <w:rPr>
                <w:sz w:val="22"/>
                <w:szCs w:val="22"/>
              </w:rPr>
            </w:pPr>
            <w:r w:rsidRPr="00E153E0">
              <w:rPr>
                <w:sz w:val="22"/>
                <w:szCs w:val="22"/>
              </w:rPr>
              <w:t>Posibilidad de desarrollos urbanos futuros (cobertura)</w:t>
            </w:r>
          </w:p>
        </w:tc>
      </w:tr>
      <w:tr w:rsidR="00E153E0" w:rsidRPr="00E153E0" w14:paraId="6B2529ED"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3EDD9036" w14:textId="77777777" w:rsidR="00E153E0" w:rsidRPr="00E153E0" w:rsidRDefault="00E153E0" w:rsidP="000230BF">
            <w:pPr>
              <w:spacing w:line="240" w:lineRule="auto"/>
              <w:jc w:val="both"/>
              <w:rPr>
                <w:i/>
                <w:iCs/>
                <w:sz w:val="22"/>
                <w:szCs w:val="22"/>
              </w:rPr>
            </w:pPr>
            <w:r w:rsidRPr="00E153E0">
              <w:rPr>
                <w:i/>
                <w:iCs/>
                <w:sz w:val="22"/>
                <w:szCs w:val="22"/>
              </w:rPr>
              <w:t>Diseño urbanístico y movilidad de usuarios</w:t>
            </w:r>
          </w:p>
        </w:tc>
        <w:tc>
          <w:tcPr>
            <w:tcW w:w="5818" w:type="dxa"/>
            <w:tcBorders>
              <w:top w:val="single" w:sz="4" w:space="0" w:color="auto"/>
              <w:left w:val="single" w:sz="4" w:space="0" w:color="auto"/>
              <w:bottom w:val="single" w:sz="4" w:space="0" w:color="auto"/>
              <w:right w:val="single" w:sz="4" w:space="0" w:color="auto"/>
            </w:tcBorders>
          </w:tcPr>
          <w:p w14:paraId="54F23697" w14:textId="77777777" w:rsidR="00E153E0" w:rsidRPr="00E153E0" w:rsidRDefault="00E153E0" w:rsidP="000230BF">
            <w:pPr>
              <w:spacing w:line="240" w:lineRule="auto"/>
              <w:jc w:val="both"/>
              <w:rPr>
                <w:sz w:val="22"/>
                <w:szCs w:val="22"/>
              </w:rPr>
            </w:pPr>
          </w:p>
        </w:tc>
      </w:tr>
      <w:tr w:rsidR="00E153E0" w:rsidRPr="00E153E0" w14:paraId="1277D5B7"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0BC65898"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3417D7C" w14:textId="77777777" w:rsidR="00E153E0" w:rsidRPr="00E153E0" w:rsidRDefault="00E153E0" w:rsidP="000230BF">
            <w:pPr>
              <w:spacing w:line="240" w:lineRule="auto"/>
              <w:jc w:val="both"/>
              <w:rPr>
                <w:sz w:val="22"/>
                <w:szCs w:val="22"/>
              </w:rPr>
            </w:pPr>
            <w:r w:rsidRPr="00E153E0">
              <w:rPr>
                <w:i/>
                <w:iCs/>
                <w:sz w:val="22"/>
                <w:szCs w:val="22"/>
              </w:rPr>
              <w:t xml:space="preserve">Efectos positivos en la movilidad de la ciudad </w:t>
            </w:r>
          </w:p>
        </w:tc>
      </w:tr>
      <w:tr w:rsidR="00E153E0" w:rsidRPr="00E153E0" w14:paraId="07A1B528"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1A4E94E4"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3B2A646" w14:textId="77777777" w:rsidR="00E153E0" w:rsidRPr="00E153E0" w:rsidRDefault="00E153E0" w:rsidP="000230BF">
            <w:pPr>
              <w:spacing w:line="240" w:lineRule="auto"/>
              <w:jc w:val="both"/>
              <w:rPr>
                <w:sz w:val="22"/>
                <w:szCs w:val="22"/>
              </w:rPr>
            </w:pPr>
            <w:r w:rsidRPr="00E153E0">
              <w:rPr>
                <w:i/>
                <w:iCs/>
                <w:sz w:val="22"/>
                <w:szCs w:val="22"/>
              </w:rPr>
              <w:t>Potencial desarrollo que puede fomentar en las zonas de influencia</w:t>
            </w:r>
          </w:p>
        </w:tc>
      </w:tr>
      <w:tr w:rsidR="00E153E0" w:rsidRPr="00E153E0" w14:paraId="7484C8EE"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61AF7E52" w14:textId="77777777" w:rsidR="00E153E0" w:rsidRPr="00E153E0" w:rsidRDefault="00E153E0" w:rsidP="000230BF">
            <w:pPr>
              <w:spacing w:line="240" w:lineRule="auto"/>
              <w:jc w:val="both"/>
              <w:rPr>
                <w:i/>
                <w:iCs/>
                <w:sz w:val="22"/>
                <w:szCs w:val="22"/>
              </w:rPr>
            </w:pPr>
            <w:r w:rsidRPr="00E153E0">
              <w:rPr>
                <w:i/>
                <w:iCs/>
                <w:sz w:val="22"/>
                <w:szCs w:val="22"/>
              </w:rPr>
              <w:t>Ambiental</w:t>
            </w:r>
          </w:p>
        </w:tc>
        <w:tc>
          <w:tcPr>
            <w:tcW w:w="5818" w:type="dxa"/>
            <w:tcBorders>
              <w:top w:val="single" w:sz="4" w:space="0" w:color="auto"/>
              <w:left w:val="single" w:sz="4" w:space="0" w:color="auto"/>
              <w:bottom w:val="single" w:sz="4" w:space="0" w:color="auto"/>
              <w:right w:val="single" w:sz="4" w:space="0" w:color="auto"/>
            </w:tcBorders>
          </w:tcPr>
          <w:p w14:paraId="248DF1DF" w14:textId="77777777" w:rsidR="00E153E0" w:rsidRPr="00E153E0" w:rsidRDefault="00E153E0" w:rsidP="000230BF">
            <w:pPr>
              <w:spacing w:line="240" w:lineRule="auto"/>
              <w:jc w:val="both"/>
              <w:rPr>
                <w:sz w:val="22"/>
                <w:szCs w:val="22"/>
              </w:rPr>
            </w:pPr>
          </w:p>
        </w:tc>
      </w:tr>
      <w:tr w:rsidR="00E153E0" w:rsidRPr="00E153E0" w14:paraId="06EF3C9A"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51D5942"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71F60A1F" w14:textId="77777777" w:rsidR="00E153E0" w:rsidRPr="00E153E0" w:rsidRDefault="00E153E0" w:rsidP="000230BF">
            <w:pPr>
              <w:spacing w:line="240" w:lineRule="auto"/>
              <w:jc w:val="both"/>
              <w:rPr>
                <w:sz w:val="22"/>
                <w:szCs w:val="22"/>
              </w:rPr>
            </w:pPr>
            <w:r w:rsidRPr="00E153E0">
              <w:rPr>
                <w:sz w:val="22"/>
                <w:szCs w:val="22"/>
              </w:rPr>
              <w:t>Evaluación de efectos ambientales</w:t>
            </w:r>
          </w:p>
        </w:tc>
      </w:tr>
      <w:tr w:rsidR="00E153E0" w:rsidRPr="00E153E0" w14:paraId="6216FF4E"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22F4A4CE" w14:textId="77777777" w:rsidR="00E153E0" w:rsidRPr="00E153E0" w:rsidRDefault="00E153E0" w:rsidP="000230BF">
            <w:pPr>
              <w:spacing w:line="240" w:lineRule="auto"/>
              <w:jc w:val="both"/>
              <w:rPr>
                <w:i/>
                <w:iCs/>
                <w:sz w:val="22"/>
                <w:szCs w:val="22"/>
              </w:rPr>
            </w:pPr>
            <w:r w:rsidRPr="00E153E0">
              <w:rPr>
                <w:i/>
                <w:iCs/>
                <w:sz w:val="22"/>
                <w:szCs w:val="22"/>
              </w:rPr>
              <w:t>Social</w:t>
            </w:r>
          </w:p>
        </w:tc>
        <w:tc>
          <w:tcPr>
            <w:tcW w:w="5818" w:type="dxa"/>
            <w:tcBorders>
              <w:top w:val="single" w:sz="4" w:space="0" w:color="auto"/>
              <w:left w:val="single" w:sz="4" w:space="0" w:color="auto"/>
              <w:bottom w:val="single" w:sz="4" w:space="0" w:color="auto"/>
              <w:right w:val="single" w:sz="4" w:space="0" w:color="auto"/>
            </w:tcBorders>
          </w:tcPr>
          <w:p w14:paraId="1E6349E8" w14:textId="77777777" w:rsidR="00E153E0" w:rsidRPr="00E153E0" w:rsidRDefault="00E153E0" w:rsidP="000230BF">
            <w:pPr>
              <w:spacing w:line="240" w:lineRule="auto"/>
              <w:jc w:val="both"/>
              <w:rPr>
                <w:sz w:val="22"/>
                <w:szCs w:val="22"/>
              </w:rPr>
            </w:pPr>
          </w:p>
        </w:tc>
      </w:tr>
      <w:tr w:rsidR="00E153E0" w:rsidRPr="00E153E0" w14:paraId="12206249"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274D2BC1"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6944B7A" w14:textId="77777777" w:rsidR="00E153E0" w:rsidRPr="00E153E0" w:rsidRDefault="00E153E0" w:rsidP="000230BF">
            <w:pPr>
              <w:spacing w:line="240" w:lineRule="auto"/>
              <w:jc w:val="both"/>
              <w:rPr>
                <w:sz w:val="22"/>
                <w:szCs w:val="22"/>
              </w:rPr>
            </w:pPr>
            <w:r w:rsidRPr="00E153E0">
              <w:rPr>
                <w:sz w:val="22"/>
                <w:szCs w:val="22"/>
              </w:rPr>
              <w:t>Evaluación de efectos sociales</w:t>
            </w:r>
          </w:p>
        </w:tc>
      </w:tr>
      <w:tr w:rsidR="00E153E0" w:rsidRPr="00E153E0" w14:paraId="2EFADC72"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hideMark/>
          </w:tcPr>
          <w:p w14:paraId="7F67519F" w14:textId="77777777" w:rsidR="00E153E0" w:rsidRPr="00E153E0" w:rsidRDefault="00E153E0" w:rsidP="000230BF">
            <w:pPr>
              <w:spacing w:line="240" w:lineRule="auto"/>
              <w:jc w:val="both"/>
              <w:rPr>
                <w:i/>
                <w:iCs/>
                <w:sz w:val="22"/>
                <w:szCs w:val="22"/>
              </w:rPr>
            </w:pPr>
            <w:r w:rsidRPr="00E153E0">
              <w:rPr>
                <w:i/>
                <w:iCs/>
                <w:sz w:val="22"/>
                <w:szCs w:val="22"/>
              </w:rPr>
              <w:t>Predial</w:t>
            </w:r>
          </w:p>
        </w:tc>
        <w:tc>
          <w:tcPr>
            <w:tcW w:w="5818" w:type="dxa"/>
            <w:tcBorders>
              <w:top w:val="single" w:sz="4" w:space="0" w:color="auto"/>
              <w:left w:val="single" w:sz="4" w:space="0" w:color="auto"/>
              <w:bottom w:val="single" w:sz="4" w:space="0" w:color="auto"/>
              <w:right w:val="single" w:sz="4" w:space="0" w:color="auto"/>
            </w:tcBorders>
          </w:tcPr>
          <w:p w14:paraId="39B34F6D" w14:textId="77777777" w:rsidR="00E153E0" w:rsidRPr="00E153E0" w:rsidRDefault="00E153E0" w:rsidP="000230BF">
            <w:pPr>
              <w:spacing w:line="240" w:lineRule="auto"/>
              <w:jc w:val="both"/>
              <w:rPr>
                <w:sz w:val="22"/>
                <w:szCs w:val="22"/>
              </w:rPr>
            </w:pPr>
          </w:p>
        </w:tc>
      </w:tr>
      <w:tr w:rsidR="00E153E0" w:rsidRPr="00E153E0" w14:paraId="1C721792"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68E7BEB4"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1D8BEF90" w14:textId="77777777" w:rsidR="00E153E0" w:rsidRPr="00E153E0" w:rsidRDefault="00E153E0" w:rsidP="000230BF">
            <w:pPr>
              <w:spacing w:line="240" w:lineRule="auto"/>
              <w:jc w:val="both"/>
              <w:rPr>
                <w:sz w:val="22"/>
                <w:szCs w:val="22"/>
              </w:rPr>
            </w:pPr>
            <w:r w:rsidRPr="00E153E0">
              <w:rPr>
                <w:sz w:val="22"/>
                <w:szCs w:val="22"/>
              </w:rPr>
              <w:t>Predios afectados (Estaciones, pilonas, vías)</w:t>
            </w:r>
          </w:p>
        </w:tc>
      </w:tr>
      <w:tr w:rsidR="00E153E0" w:rsidRPr="00E153E0" w14:paraId="080218D5" w14:textId="77777777" w:rsidTr="007536EA">
        <w:trPr>
          <w:jc w:val="center"/>
        </w:trPr>
        <w:tc>
          <w:tcPr>
            <w:tcW w:w="2263" w:type="dxa"/>
            <w:tcBorders>
              <w:top w:val="single" w:sz="4" w:space="0" w:color="auto"/>
              <w:left w:val="single" w:sz="4" w:space="0" w:color="auto"/>
              <w:bottom w:val="single" w:sz="4" w:space="0" w:color="auto"/>
              <w:right w:val="single" w:sz="4" w:space="0" w:color="auto"/>
            </w:tcBorders>
          </w:tcPr>
          <w:p w14:paraId="5FFEEE9D" w14:textId="77777777" w:rsidR="00E153E0" w:rsidRPr="00E153E0" w:rsidRDefault="00E153E0" w:rsidP="000230BF">
            <w:pPr>
              <w:spacing w:line="240" w:lineRule="auto"/>
              <w:jc w:val="both"/>
              <w:rPr>
                <w:i/>
                <w:iCs/>
                <w:sz w:val="22"/>
                <w:szCs w:val="22"/>
              </w:rPr>
            </w:pPr>
          </w:p>
        </w:tc>
        <w:tc>
          <w:tcPr>
            <w:tcW w:w="5818" w:type="dxa"/>
            <w:tcBorders>
              <w:top w:val="single" w:sz="4" w:space="0" w:color="auto"/>
              <w:left w:val="single" w:sz="4" w:space="0" w:color="auto"/>
              <w:bottom w:val="single" w:sz="4" w:space="0" w:color="auto"/>
              <w:right w:val="single" w:sz="4" w:space="0" w:color="auto"/>
            </w:tcBorders>
            <w:hideMark/>
          </w:tcPr>
          <w:p w14:paraId="5214EE2D" w14:textId="77777777" w:rsidR="00E153E0" w:rsidRPr="00E153E0" w:rsidRDefault="00E153E0" w:rsidP="00B61069">
            <w:pPr>
              <w:keepNext/>
              <w:spacing w:line="240" w:lineRule="auto"/>
              <w:jc w:val="both"/>
              <w:rPr>
                <w:sz w:val="22"/>
                <w:szCs w:val="22"/>
              </w:rPr>
            </w:pPr>
            <w:r w:rsidRPr="00E153E0">
              <w:rPr>
                <w:sz w:val="22"/>
                <w:szCs w:val="22"/>
              </w:rPr>
              <w:t>Afectación a la infraestructura existente</w:t>
            </w:r>
          </w:p>
        </w:tc>
      </w:tr>
    </w:tbl>
    <w:p w14:paraId="53EF9EFE" w14:textId="720C7DE3" w:rsidR="005143C5" w:rsidRDefault="00B61069" w:rsidP="005143C5">
      <w:pPr>
        <w:pStyle w:val="Descripcin"/>
      </w:pPr>
      <w:bookmarkStart w:id="84" w:name="_Toc78966099"/>
      <w:r>
        <w:t xml:space="preserve">Tabla </w:t>
      </w:r>
      <w:r>
        <w:fldChar w:fldCharType="begin"/>
      </w:r>
      <w:r>
        <w:instrText xml:space="preserve"> SEQ Tabla \* ARABIC </w:instrText>
      </w:r>
      <w:r>
        <w:fldChar w:fldCharType="separate"/>
      </w:r>
      <w:r w:rsidR="00400A1D">
        <w:rPr>
          <w:noProof/>
        </w:rPr>
        <w:t>14</w:t>
      </w:r>
      <w:r>
        <w:fldChar w:fldCharType="end"/>
      </w:r>
      <w:r>
        <w:t xml:space="preserve">. </w:t>
      </w:r>
      <w:r w:rsidRPr="00793FB8">
        <w:t>Criterios para evaluación multicriterio Tramo 3</w:t>
      </w:r>
      <w:bookmarkEnd w:id="84"/>
    </w:p>
    <w:p w14:paraId="28E19B6A" w14:textId="5BE0801B" w:rsidR="00E55A51" w:rsidRPr="004260D7" w:rsidRDefault="00953995" w:rsidP="004260D7">
      <w:pPr>
        <w:jc w:val="center"/>
        <w:rPr>
          <w:rFonts w:cs="Arial"/>
          <w:b/>
          <w:bCs/>
          <w:i/>
          <w:iCs/>
        </w:rPr>
      </w:pPr>
      <w:r>
        <w:rPr>
          <w:rFonts w:cs="Arial"/>
          <w:b/>
          <w:bCs/>
          <w:i/>
          <w:iCs/>
        </w:rPr>
        <w:t>Fuen</w:t>
      </w:r>
      <w:r w:rsidRPr="00953995">
        <w:rPr>
          <w:rFonts w:cs="Arial"/>
          <w:b/>
          <w:i/>
          <w:iCs/>
        </w:rPr>
        <w:t>te: Consorcio CS 2021.</w:t>
      </w:r>
    </w:p>
    <w:p w14:paraId="0DE209CD" w14:textId="77777777" w:rsidR="00E55A51" w:rsidRPr="00C70EA9" w:rsidRDefault="00E55A51" w:rsidP="00C70EA9">
      <w:pPr>
        <w:rPr>
          <w:lang w:eastAsia="es-ES"/>
        </w:rPr>
      </w:pPr>
    </w:p>
    <w:p w14:paraId="35A636A6" w14:textId="0B42CB62" w:rsidR="00E153E0" w:rsidRDefault="00A01A4C" w:rsidP="00A01A4C">
      <w:pPr>
        <w:pStyle w:val="Ttulo2"/>
      </w:pPr>
      <w:bookmarkStart w:id="85" w:name="_Toc68728435"/>
      <w:bookmarkStart w:id="86" w:name="_Toc70439057"/>
      <w:bookmarkStart w:id="87" w:name="_Toc70443534"/>
      <w:bookmarkStart w:id="88" w:name="_Toc81228482"/>
      <w:r>
        <w:t xml:space="preserve">5.3 </w:t>
      </w:r>
      <w:r w:rsidRPr="00E153E0">
        <w:t>EVALUACIÓN DE SUBCRITERIOS POR ALTERNATIVAS</w:t>
      </w:r>
      <w:bookmarkEnd w:id="85"/>
      <w:bookmarkEnd w:id="86"/>
      <w:bookmarkEnd w:id="87"/>
      <w:bookmarkEnd w:id="88"/>
    </w:p>
    <w:p w14:paraId="5F84FA2A" w14:textId="77777777" w:rsidR="002A348F" w:rsidRPr="002A348F" w:rsidRDefault="002A348F" w:rsidP="002A348F">
      <w:pPr>
        <w:pStyle w:val="Prrafodelista"/>
        <w:ind w:left="960"/>
      </w:pPr>
    </w:p>
    <w:p w14:paraId="4DB0B610" w14:textId="78A0D5A3" w:rsidR="00E153E0" w:rsidRDefault="00E153E0" w:rsidP="00E153E0">
      <w:pPr>
        <w:spacing w:line="360" w:lineRule="auto"/>
        <w:jc w:val="both"/>
        <w:rPr>
          <w:sz w:val="24"/>
          <w:szCs w:val="24"/>
        </w:rPr>
      </w:pPr>
      <w:r w:rsidRPr="00E153E0">
        <w:rPr>
          <w:sz w:val="24"/>
          <w:szCs w:val="24"/>
        </w:rPr>
        <w:t>Utilizando nuevamente la metodología jerárquica se procedió a valorar para cada alternativa de localización cada uno de los subcriterios de evaluación, a partir de los resultados del avance del Estudio de Tránsito y Transporte, visitas a campo y reuniones internas del equipo de consultoría. A continuación, se presentan los resultados obtenidos para cada subcriterio:</w:t>
      </w:r>
    </w:p>
    <w:p w14:paraId="4D30B3BE" w14:textId="77777777" w:rsidR="003B3F01" w:rsidRPr="008C4F61" w:rsidRDefault="003B3F01" w:rsidP="00E153E0">
      <w:pPr>
        <w:spacing w:line="360" w:lineRule="auto"/>
        <w:jc w:val="both"/>
        <w:rPr>
          <w:sz w:val="24"/>
          <w:szCs w:val="24"/>
        </w:rPr>
      </w:pPr>
    </w:p>
    <w:tbl>
      <w:tblPr>
        <w:tblW w:w="6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8"/>
        <w:gridCol w:w="2431"/>
      </w:tblGrid>
      <w:tr w:rsidR="00E153E0" w:rsidRPr="00E153E0" w14:paraId="277FE93A" w14:textId="77777777" w:rsidTr="002A348F">
        <w:trPr>
          <w:trHeight w:val="57"/>
          <w:jc w:val="center"/>
        </w:trPr>
        <w:tc>
          <w:tcPr>
            <w:tcW w:w="0" w:type="auto"/>
            <w:hideMark/>
          </w:tcPr>
          <w:p w14:paraId="0F45757B" w14:textId="77777777" w:rsidR="00E153E0" w:rsidRPr="00E153E0" w:rsidRDefault="00E153E0" w:rsidP="002A348F">
            <w:pPr>
              <w:spacing w:line="240" w:lineRule="auto"/>
              <w:jc w:val="both"/>
              <w:rPr>
                <w:b/>
                <w:sz w:val="22"/>
                <w:szCs w:val="22"/>
              </w:rPr>
            </w:pPr>
            <w:r w:rsidRPr="00E153E0">
              <w:rPr>
                <w:b/>
                <w:sz w:val="22"/>
                <w:szCs w:val="22"/>
              </w:rPr>
              <w:t>Planteamiento verbal de la preferencia</w:t>
            </w:r>
          </w:p>
        </w:tc>
        <w:tc>
          <w:tcPr>
            <w:tcW w:w="0" w:type="auto"/>
            <w:hideMark/>
          </w:tcPr>
          <w:p w14:paraId="76B8B836" w14:textId="77777777" w:rsidR="00E153E0" w:rsidRPr="00E153E0" w:rsidRDefault="00E153E0" w:rsidP="002A348F">
            <w:pPr>
              <w:spacing w:line="240" w:lineRule="auto"/>
              <w:jc w:val="both"/>
              <w:rPr>
                <w:b/>
                <w:sz w:val="22"/>
                <w:szCs w:val="22"/>
              </w:rPr>
            </w:pPr>
            <w:r w:rsidRPr="00E153E0">
              <w:rPr>
                <w:b/>
                <w:sz w:val="22"/>
                <w:szCs w:val="22"/>
              </w:rPr>
              <w:t>Calificación numérica</w:t>
            </w:r>
          </w:p>
        </w:tc>
      </w:tr>
      <w:tr w:rsidR="00E153E0" w:rsidRPr="00E153E0" w14:paraId="5D29D2E6" w14:textId="77777777" w:rsidTr="002A348F">
        <w:trPr>
          <w:trHeight w:val="57"/>
          <w:jc w:val="center"/>
        </w:trPr>
        <w:tc>
          <w:tcPr>
            <w:tcW w:w="0" w:type="auto"/>
            <w:hideMark/>
          </w:tcPr>
          <w:p w14:paraId="7123286A" w14:textId="77777777" w:rsidR="00E153E0" w:rsidRPr="00E153E0" w:rsidRDefault="00E153E0" w:rsidP="002A348F">
            <w:pPr>
              <w:spacing w:line="240" w:lineRule="auto"/>
              <w:jc w:val="both"/>
              <w:rPr>
                <w:sz w:val="22"/>
                <w:szCs w:val="22"/>
              </w:rPr>
            </w:pPr>
            <w:r w:rsidRPr="00E153E0">
              <w:rPr>
                <w:sz w:val="22"/>
                <w:szCs w:val="22"/>
              </w:rPr>
              <w:t>Extremadamente preferible</w:t>
            </w:r>
          </w:p>
        </w:tc>
        <w:tc>
          <w:tcPr>
            <w:tcW w:w="0" w:type="auto"/>
            <w:hideMark/>
          </w:tcPr>
          <w:p w14:paraId="6CD25C3F" w14:textId="77777777" w:rsidR="00E153E0" w:rsidRPr="00E153E0" w:rsidRDefault="00E153E0" w:rsidP="002A348F">
            <w:pPr>
              <w:spacing w:line="240" w:lineRule="auto"/>
              <w:jc w:val="both"/>
              <w:rPr>
                <w:b/>
                <w:sz w:val="22"/>
                <w:szCs w:val="22"/>
              </w:rPr>
            </w:pPr>
            <w:r w:rsidRPr="00E153E0">
              <w:rPr>
                <w:b/>
                <w:sz w:val="22"/>
                <w:szCs w:val="22"/>
              </w:rPr>
              <w:t>9</w:t>
            </w:r>
          </w:p>
        </w:tc>
      </w:tr>
      <w:tr w:rsidR="00E153E0" w:rsidRPr="00E153E0" w14:paraId="5869535D" w14:textId="77777777" w:rsidTr="002A348F">
        <w:trPr>
          <w:trHeight w:val="57"/>
          <w:jc w:val="center"/>
        </w:trPr>
        <w:tc>
          <w:tcPr>
            <w:tcW w:w="0" w:type="auto"/>
            <w:hideMark/>
          </w:tcPr>
          <w:p w14:paraId="288C9EB1" w14:textId="77777777" w:rsidR="00E153E0" w:rsidRPr="00E153E0" w:rsidRDefault="00E153E0" w:rsidP="002A348F">
            <w:pPr>
              <w:spacing w:line="240" w:lineRule="auto"/>
              <w:jc w:val="both"/>
              <w:rPr>
                <w:sz w:val="22"/>
                <w:szCs w:val="22"/>
              </w:rPr>
            </w:pPr>
            <w:r w:rsidRPr="00E153E0">
              <w:rPr>
                <w:sz w:val="22"/>
                <w:szCs w:val="22"/>
              </w:rPr>
              <w:t>Muy fuertemente preferible</w:t>
            </w:r>
          </w:p>
        </w:tc>
        <w:tc>
          <w:tcPr>
            <w:tcW w:w="0" w:type="auto"/>
            <w:hideMark/>
          </w:tcPr>
          <w:p w14:paraId="35B0BDAD" w14:textId="77777777" w:rsidR="00E153E0" w:rsidRPr="00E153E0" w:rsidRDefault="00E153E0" w:rsidP="002A348F">
            <w:pPr>
              <w:spacing w:line="240" w:lineRule="auto"/>
              <w:jc w:val="both"/>
              <w:rPr>
                <w:b/>
                <w:sz w:val="22"/>
                <w:szCs w:val="22"/>
              </w:rPr>
            </w:pPr>
            <w:r w:rsidRPr="00E153E0">
              <w:rPr>
                <w:b/>
                <w:sz w:val="22"/>
                <w:szCs w:val="22"/>
              </w:rPr>
              <w:t>7</w:t>
            </w:r>
          </w:p>
        </w:tc>
      </w:tr>
      <w:tr w:rsidR="00E153E0" w:rsidRPr="00E153E0" w14:paraId="5EDF7D64" w14:textId="77777777" w:rsidTr="002A348F">
        <w:trPr>
          <w:trHeight w:val="57"/>
          <w:jc w:val="center"/>
        </w:trPr>
        <w:tc>
          <w:tcPr>
            <w:tcW w:w="0" w:type="auto"/>
            <w:hideMark/>
          </w:tcPr>
          <w:p w14:paraId="5BAFF57E" w14:textId="77777777" w:rsidR="00E153E0" w:rsidRPr="00E153E0" w:rsidRDefault="00E153E0" w:rsidP="002A348F">
            <w:pPr>
              <w:spacing w:line="240" w:lineRule="auto"/>
              <w:jc w:val="both"/>
              <w:rPr>
                <w:sz w:val="22"/>
                <w:szCs w:val="22"/>
              </w:rPr>
            </w:pPr>
            <w:r w:rsidRPr="00E153E0">
              <w:rPr>
                <w:sz w:val="22"/>
                <w:szCs w:val="22"/>
              </w:rPr>
              <w:t>Fuertemente preferible</w:t>
            </w:r>
          </w:p>
        </w:tc>
        <w:tc>
          <w:tcPr>
            <w:tcW w:w="0" w:type="auto"/>
            <w:hideMark/>
          </w:tcPr>
          <w:p w14:paraId="0869D365" w14:textId="77777777" w:rsidR="00E153E0" w:rsidRPr="00E153E0" w:rsidRDefault="00E153E0" w:rsidP="002A348F">
            <w:pPr>
              <w:spacing w:line="240" w:lineRule="auto"/>
              <w:jc w:val="both"/>
              <w:rPr>
                <w:b/>
                <w:sz w:val="22"/>
                <w:szCs w:val="22"/>
              </w:rPr>
            </w:pPr>
            <w:r w:rsidRPr="00E153E0">
              <w:rPr>
                <w:b/>
                <w:sz w:val="22"/>
                <w:szCs w:val="22"/>
              </w:rPr>
              <w:t>5</w:t>
            </w:r>
          </w:p>
        </w:tc>
      </w:tr>
      <w:tr w:rsidR="00E153E0" w:rsidRPr="00E153E0" w14:paraId="02AA360D" w14:textId="77777777" w:rsidTr="002A348F">
        <w:trPr>
          <w:trHeight w:val="57"/>
          <w:jc w:val="center"/>
        </w:trPr>
        <w:tc>
          <w:tcPr>
            <w:tcW w:w="0" w:type="auto"/>
            <w:hideMark/>
          </w:tcPr>
          <w:p w14:paraId="3EDA4BE8" w14:textId="77777777" w:rsidR="00E153E0" w:rsidRPr="00E153E0" w:rsidRDefault="00E153E0" w:rsidP="002A348F">
            <w:pPr>
              <w:spacing w:line="240" w:lineRule="auto"/>
              <w:jc w:val="both"/>
              <w:rPr>
                <w:sz w:val="22"/>
                <w:szCs w:val="22"/>
              </w:rPr>
            </w:pPr>
            <w:r w:rsidRPr="00E153E0">
              <w:rPr>
                <w:sz w:val="22"/>
                <w:szCs w:val="22"/>
              </w:rPr>
              <w:t>Moderadamente preferible</w:t>
            </w:r>
          </w:p>
        </w:tc>
        <w:tc>
          <w:tcPr>
            <w:tcW w:w="0" w:type="auto"/>
            <w:hideMark/>
          </w:tcPr>
          <w:p w14:paraId="579ED04E" w14:textId="77777777" w:rsidR="00E153E0" w:rsidRPr="00E153E0" w:rsidRDefault="00E153E0" w:rsidP="002A348F">
            <w:pPr>
              <w:spacing w:line="240" w:lineRule="auto"/>
              <w:jc w:val="both"/>
              <w:rPr>
                <w:b/>
                <w:sz w:val="22"/>
                <w:szCs w:val="22"/>
              </w:rPr>
            </w:pPr>
            <w:r w:rsidRPr="00E153E0">
              <w:rPr>
                <w:b/>
                <w:sz w:val="22"/>
                <w:szCs w:val="22"/>
              </w:rPr>
              <w:t>3</w:t>
            </w:r>
          </w:p>
        </w:tc>
      </w:tr>
      <w:tr w:rsidR="00E153E0" w:rsidRPr="00E153E0" w14:paraId="41EE88E9" w14:textId="77777777" w:rsidTr="002A348F">
        <w:trPr>
          <w:trHeight w:val="57"/>
          <w:jc w:val="center"/>
        </w:trPr>
        <w:tc>
          <w:tcPr>
            <w:tcW w:w="0" w:type="auto"/>
            <w:hideMark/>
          </w:tcPr>
          <w:p w14:paraId="56E851E9" w14:textId="49816905" w:rsidR="00E153E0" w:rsidRPr="00E153E0" w:rsidRDefault="00786E7F" w:rsidP="002A348F">
            <w:pPr>
              <w:spacing w:line="240" w:lineRule="auto"/>
              <w:jc w:val="both"/>
              <w:rPr>
                <w:sz w:val="22"/>
                <w:szCs w:val="22"/>
              </w:rPr>
            </w:pPr>
            <w:r w:rsidRPr="00E153E0">
              <w:rPr>
                <w:sz w:val="22"/>
                <w:szCs w:val="22"/>
              </w:rPr>
              <w:t>Igualmente,</w:t>
            </w:r>
            <w:r w:rsidR="00E153E0" w:rsidRPr="00E153E0">
              <w:rPr>
                <w:sz w:val="22"/>
                <w:szCs w:val="22"/>
              </w:rPr>
              <w:t xml:space="preserve"> preferible</w:t>
            </w:r>
          </w:p>
        </w:tc>
        <w:tc>
          <w:tcPr>
            <w:tcW w:w="0" w:type="auto"/>
            <w:hideMark/>
          </w:tcPr>
          <w:p w14:paraId="299B3289" w14:textId="77777777" w:rsidR="00E153E0" w:rsidRPr="00E153E0" w:rsidRDefault="00E153E0" w:rsidP="00B61069">
            <w:pPr>
              <w:keepNext/>
              <w:spacing w:line="240" w:lineRule="auto"/>
              <w:jc w:val="both"/>
              <w:rPr>
                <w:b/>
                <w:sz w:val="22"/>
                <w:szCs w:val="22"/>
              </w:rPr>
            </w:pPr>
            <w:r w:rsidRPr="00E153E0">
              <w:rPr>
                <w:b/>
                <w:sz w:val="22"/>
                <w:szCs w:val="22"/>
              </w:rPr>
              <w:t>1</w:t>
            </w:r>
          </w:p>
        </w:tc>
      </w:tr>
    </w:tbl>
    <w:p w14:paraId="4C418F2F" w14:textId="265D2AD4" w:rsidR="002A348F" w:rsidRDefault="00B61069" w:rsidP="00B61069">
      <w:pPr>
        <w:pStyle w:val="Descripcin"/>
      </w:pPr>
      <w:bookmarkStart w:id="89" w:name="_Toc78966100"/>
      <w:bookmarkStart w:id="90" w:name="_Toc70439061"/>
      <w:bookmarkStart w:id="91" w:name="_Toc70443554"/>
      <w:r>
        <w:t xml:space="preserve">Tabla </w:t>
      </w:r>
      <w:r>
        <w:fldChar w:fldCharType="begin"/>
      </w:r>
      <w:r>
        <w:instrText xml:space="preserve"> SEQ Tabla \* ARABIC </w:instrText>
      </w:r>
      <w:r>
        <w:fldChar w:fldCharType="separate"/>
      </w:r>
      <w:r w:rsidR="00400A1D">
        <w:rPr>
          <w:noProof/>
        </w:rPr>
        <w:t>15</w:t>
      </w:r>
      <w:r>
        <w:fldChar w:fldCharType="end"/>
      </w:r>
      <w:r>
        <w:t xml:space="preserve">. </w:t>
      </w:r>
      <w:r w:rsidRPr="00565A9A">
        <w:t>Escala de preferencias según el Proceso de Análisis Jerárquico</w:t>
      </w:r>
      <w:bookmarkEnd w:id="89"/>
    </w:p>
    <w:p w14:paraId="20F6CB96" w14:textId="79D5F8CD" w:rsidR="00A01A4C" w:rsidRDefault="00A01A4C" w:rsidP="00A01A4C">
      <w:pPr>
        <w:rPr>
          <w:lang w:eastAsia="es-ES"/>
        </w:rPr>
      </w:pPr>
    </w:p>
    <w:p w14:paraId="15606C9B" w14:textId="31B8C57A" w:rsidR="00E55A51" w:rsidRDefault="00953995" w:rsidP="00E55A51">
      <w:pPr>
        <w:jc w:val="center"/>
        <w:rPr>
          <w:rFonts w:cs="Arial"/>
          <w:b/>
          <w:bCs/>
          <w:i/>
          <w:iCs/>
        </w:rPr>
      </w:pPr>
      <w:r>
        <w:rPr>
          <w:rFonts w:cs="Arial"/>
          <w:b/>
          <w:bCs/>
          <w:i/>
          <w:iCs/>
        </w:rPr>
        <w:t>Fuen</w:t>
      </w:r>
      <w:r w:rsidRPr="00953995">
        <w:rPr>
          <w:rFonts w:cs="Arial"/>
          <w:b/>
          <w:i/>
          <w:iCs/>
        </w:rPr>
        <w:t>te: Consorcio CS 2021.</w:t>
      </w:r>
    </w:p>
    <w:p w14:paraId="20B6C1D7" w14:textId="77777777" w:rsidR="00E55A51" w:rsidRDefault="00E55A51" w:rsidP="00A01A4C">
      <w:pPr>
        <w:rPr>
          <w:lang w:eastAsia="es-ES"/>
        </w:rPr>
      </w:pPr>
    </w:p>
    <w:p w14:paraId="1E56D090" w14:textId="77777777" w:rsidR="004260D7" w:rsidRDefault="004260D7" w:rsidP="005143C5">
      <w:pPr>
        <w:spacing w:line="360" w:lineRule="auto"/>
        <w:jc w:val="both"/>
        <w:rPr>
          <w:sz w:val="24"/>
          <w:szCs w:val="24"/>
          <w:lang w:val="es-ES" w:eastAsia="es-ES"/>
        </w:rPr>
      </w:pPr>
    </w:p>
    <w:p w14:paraId="6579BF5D" w14:textId="5644895E" w:rsidR="00A01A4C" w:rsidRPr="00A01A4C" w:rsidRDefault="00A01A4C" w:rsidP="005143C5">
      <w:pPr>
        <w:spacing w:line="360" w:lineRule="auto"/>
        <w:jc w:val="both"/>
        <w:rPr>
          <w:sz w:val="24"/>
          <w:szCs w:val="24"/>
          <w:lang w:val="es-ES" w:eastAsia="es-ES"/>
        </w:rPr>
      </w:pPr>
      <w:r w:rsidRPr="00A01A4C">
        <w:rPr>
          <w:sz w:val="24"/>
          <w:szCs w:val="24"/>
          <w:lang w:val="es-ES" w:eastAsia="es-ES"/>
        </w:rPr>
        <w:lastRenderedPageBreak/>
        <w:t xml:space="preserve">El componente de arqueología no es un componente que influya en favorabilidad de elección de alternativas </w:t>
      </w:r>
      <w:r w:rsidRPr="005143C5">
        <w:rPr>
          <w:sz w:val="24"/>
          <w:szCs w:val="24"/>
          <w:lang w:val="es-ES" w:eastAsia="es-ES"/>
        </w:rPr>
        <w:t>más</w:t>
      </w:r>
      <w:r w:rsidRPr="00A01A4C">
        <w:rPr>
          <w:sz w:val="24"/>
          <w:szCs w:val="24"/>
          <w:lang w:val="es-ES" w:eastAsia="es-ES"/>
        </w:rPr>
        <w:t xml:space="preserve"> conveniente </w:t>
      </w:r>
    </w:p>
    <w:p w14:paraId="70E10581" w14:textId="038BEFFE" w:rsidR="00A01A4C" w:rsidRDefault="00A01A4C" w:rsidP="005143C5">
      <w:pPr>
        <w:spacing w:line="360" w:lineRule="auto"/>
        <w:jc w:val="both"/>
        <w:rPr>
          <w:sz w:val="24"/>
          <w:szCs w:val="24"/>
          <w:lang w:val="es-ES" w:eastAsia="es-ES"/>
        </w:rPr>
      </w:pPr>
      <w:r w:rsidRPr="00A01A4C">
        <w:rPr>
          <w:sz w:val="24"/>
          <w:szCs w:val="24"/>
          <w:lang w:val="es-ES" w:eastAsia="es-ES"/>
        </w:rPr>
        <w:t xml:space="preserve">El tema arqueológico estudia de manera global la zona del proyecto y no se detecta en zona </w:t>
      </w:r>
      <w:r w:rsidRPr="005143C5">
        <w:rPr>
          <w:sz w:val="24"/>
          <w:szCs w:val="24"/>
          <w:lang w:val="es-ES" w:eastAsia="es-ES"/>
        </w:rPr>
        <w:t>específica</w:t>
      </w:r>
      <w:r w:rsidRPr="00A01A4C">
        <w:rPr>
          <w:sz w:val="24"/>
          <w:szCs w:val="24"/>
          <w:lang w:val="es-ES" w:eastAsia="es-ES"/>
        </w:rPr>
        <w:t xml:space="preserve"> de implantación de estaciones algo que amerite una favorabilidad particular.</w:t>
      </w:r>
    </w:p>
    <w:p w14:paraId="2A82A849" w14:textId="77777777" w:rsidR="004260D7" w:rsidRPr="005143C5" w:rsidRDefault="004260D7" w:rsidP="005143C5">
      <w:pPr>
        <w:spacing w:line="360" w:lineRule="auto"/>
        <w:jc w:val="both"/>
        <w:rPr>
          <w:sz w:val="24"/>
          <w:szCs w:val="24"/>
          <w:lang w:val="es-ES" w:eastAsia="es-ES"/>
        </w:rPr>
      </w:pPr>
    </w:p>
    <w:p w14:paraId="3C040DC1" w14:textId="389E096D" w:rsidR="00A01A4C" w:rsidRPr="00A01A4C" w:rsidRDefault="00A01A4C" w:rsidP="005143C5">
      <w:pPr>
        <w:spacing w:line="360" w:lineRule="auto"/>
        <w:jc w:val="both"/>
        <w:rPr>
          <w:rStyle w:val="Ttulo3Car"/>
          <w:rFonts w:ascii="Times New Roman" w:hAnsi="Times New Roman" w:cs="Times New Roman"/>
          <w:lang w:val="es-ES" w:eastAsia="es-ES"/>
        </w:rPr>
      </w:pPr>
      <w:r w:rsidRPr="005143C5">
        <w:rPr>
          <w:b/>
          <w:sz w:val="24"/>
          <w:szCs w:val="24"/>
          <w:lang w:val="es-ES" w:eastAsia="es-ES"/>
        </w:rPr>
        <w:t xml:space="preserve">5.3.1 </w:t>
      </w:r>
      <w:r w:rsidRPr="00A01A4C">
        <w:rPr>
          <w:rStyle w:val="Ttulo3Car"/>
          <w:rFonts w:ascii="Times New Roman" w:hAnsi="Times New Roman" w:cs="Times New Roman"/>
          <w:lang w:val="es-ES" w:eastAsia="es-ES"/>
        </w:rPr>
        <w:t>Resultados Alternativas Seleccionadas.</w:t>
      </w:r>
    </w:p>
    <w:p w14:paraId="02907750" w14:textId="77777777" w:rsidR="00A01A4C" w:rsidRPr="00A01A4C" w:rsidRDefault="00A01A4C" w:rsidP="005143C5">
      <w:pPr>
        <w:spacing w:line="360" w:lineRule="auto"/>
        <w:jc w:val="both"/>
        <w:rPr>
          <w:sz w:val="24"/>
          <w:szCs w:val="24"/>
          <w:lang w:val="es-ES" w:eastAsia="es-ES"/>
        </w:rPr>
      </w:pPr>
      <w:r w:rsidRPr="00A01A4C">
        <w:rPr>
          <w:sz w:val="24"/>
          <w:szCs w:val="24"/>
          <w:lang w:val="es-ES" w:eastAsia="es-ES"/>
        </w:rPr>
        <w:t>Una vez finalizada la matriz multicriterio, con base a los pesos y recomendaciones de todas las especialidades, calificados y analizados cualitativa y cuantitativamente cada uno de los criterios por componente, se procedió a seleccionar cada una de las Estaciones de la alternativa que será diseñada, a nivel definitivo para la siguiente etapa Fase 3. Estudios y Diseños:</w:t>
      </w:r>
    </w:p>
    <w:p w14:paraId="35F1887F" w14:textId="300873BA" w:rsidR="00A01A4C" w:rsidRPr="005143C5" w:rsidRDefault="00A01A4C" w:rsidP="005143C5">
      <w:pPr>
        <w:spacing w:line="360" w:lineRule="auto"/>
        <w:jc w:val="both"/>
        <w:rPr>
          <w:lang w:val="es-ES" w:eastAsia="es-ES"/>
        </w:rPr>
      </w:pPr>
      <w:r w:rsidRPr="00A01A4C">
        <w:rPr>
          <w:sz w:val="24"/>
          <w:szCs w:val="24"/>
          <w:lang w:val="es-ES" w:eastAsia="es-ES"/>
        </w:rPr>
        <w:t>A continuación, se presentan los resultados obtenidos de la selección de la alternativa para cada uno de los tramos:</w:t>
      </w:r>
    </w:p>
    <w:p w14:paraId="35EBA33F" w14:textId="676B23D5" w:rsidR="00A01A4C" w:rsidRPr="005143C5" w:rsidRDefault="00A01A4C" w:rsidP="005143C5">
      <w:pPr>
        <w:pStyle w:val="Prrafodelista"/>
        <w:numPr>
          <w:ilvl w:val="0"/>
          <w:numId w:val="40"/>
        </w:numPr>
        <w:spacing w:after="0" w:line="360" w:lineRule="auto"/>
        <w:jc w:val="both"/>
        <w:rPr>
          <w:b/>
          <w:sz w:val="24"/>
          <w:szCs w:val="24"/>
        </w:rPr>
      </w:pPr>
      <w:r w:rsidRPr="005143C5">
        <w:rPr>
          <w:b/>
          <w:sz w:val="24"/>
          <w:szCs w:val="24"/>
        </w:rPr>
        <w:t>Alternativa 4 seleccionada para Estación de Transferencia</w:t>
      </w:r>
    </w:p>
    <w:p w14:paraId="144A8C08" w14:textId="77777777" w:rsidR="00A01A4C" w:rsidRPr="00A01A4C" w:rsidRDefault="00A01A4C" w:rsidP="00A01A4C">
      <w:pPr>
        <w:spacing w:after="0"/>
        <w:jc w:val="both"/>
        <w:rPr>
          <w:b/>
          <w:u w:val="single"/>
        </w:rPr>
      </w:pPr>
    </w:p>
    <w:p w14:paraId="3BF74DBE" w14:textId="6DAF968E" w:rsidR="00953995" w:rsidRPr="00953995" w:rsidRDefault="00A01A4C" w:rsidP="00953995">
      <w:pPr>
        <w:jc w:val="center"/>
        <w:rPr>
          <w:lang w:val="es-ES" w:eastAsia="es-ES"/>
        </w:rPr>
      </w:pPr>
      <w:r>
        <w:rPr>
          <w:noProof/>
        </w:rPr>
        <w:drawing>
          <wp:inline distT="0" distB="0" distL="0" distR="0" wp14:anchorId="6B8EA7A8" wp14:editId="4108B989">
            <wp:extent cx="5252085" cy="803910"/>
            <wp:effectExtent l="0" t="0" r="5715" b="0"/>
            <wp:docPr id="928" name="Imagen 928"/>
            <wp:cNvGraphicFramePr/>
            <a:graphic xmlns:a="http://schemas.openxmlformats.org/drawingml/2006/main">
              <a:graphicData uri="http://schemas.openxmlformats.org/drawingml/2006/picture">
                <pic:pic xmlns:pic="http://schemas.openxmlformats.org/drawingml/2006/picture">
                  <pic:nvPicPr>
                    <pic:cNvPr id="928" name="Imagen 928"/>
                    <pic:cNvPicPr/>
                  </pic:nvPicPr>
                  <pic:blipFill>
                    <a:blip r:embed="rId67">
                      <a:extLst>
                        <a:ext uri="{BEBA8EAE-BF5A-486C-A8C5-ECC9F3942E4B}">
                          <a14:imgProps xmlns:a14="http://schemas.microsoft.com/office/drawing/2010/main">
                            <a14:imgLayer r:embed="rId68">
                              <a14:imgEffect>
                                <a14:sharpenSoften amount="25000"/>
                              </a14:imgEffect>
                            </a14:imgLayer>
                          </a14:imgProps>
                        </a:ext>
                      </a:extLst>
                    </a:blip>
                    <a:stretch>
                      <a:fillRect/>
                    </a:stretch>
                  </pic:blipFill>
                  <pic:spPr>
                    <a:xfrm>
                      <a:off x="0" y="0"/>
                      <a:ext cx="5252085" cy="803910"/>
                    </a:xfrm>
                    <a:prstGeom prst="rect">
                      <a:avLst/>
                    </a:prstGeom>
                  </pic:spPr>
                </pic:pic>
              </a:graphicData>
            </a:graphic>
          </wp:inline>
        </w:drawing>
      </w:r>
    </w:p>
    <w:p w14:paraId="45CFE357" w14:textId="19E9DE06" w:rsidR="005143C5" w:rsidRPr="005143C5" w:rsidRDefault="00A01A4C" w:rsidP="005143C5">
      <w:pPr>
        <w:rPr>
          <w:b/>
          <w:i/>
          <w:iCs/>
        </w:rPr>
      </w:pPr>
      <w:r w:rsidRPr="00953995">
        <w:rPr>
          <w:b/>
          <w:i/>
          <w:iCs/>
        </w:rPr>
        <w:t xml:space="preserve">Ponderación de las Alternativas del Tramo </w:t>
      </w:r>
    </w:p>
    <w:p w14:paraId="11F94FFA" w14:textId="1CF421BF" w:rsidR="00A01A4C" w:rsidRPr="005143C5" w:rsidRDefault="00A01A4C" w:rsidP="005143C5">
      <w:pPr>
        <w:pStyle w:val="Prrafodelista"/>
        <w:numPr>
          <w:ilvl w:val="0"/>
          <w:numId w:val="40"/>
        </w:numPr>
        <w:spacing w:line="360" w:lineRule="auto"/>
        <w:jc w:val="both"/>
        <w:rPr>
          <w:b/>
          <w:sz w:val="24"/>
          <w:szCs w:val="24"/>
          <w:lang w:val="es-ES" w:eastAsia="es-ES"/>
        </w:rPr>
      </w:pPr>
      <w:r w:rsidRPr="005143C5">
        <w:rPr>
          <w:b/>
          <w:sz w:val="24"/>
          <w:szCs w:val="24"/>
          <w:lang w:val="es-ES" w:eastAsia="es-ES"/>
        </w:rPr>
        <w:t>Alternativa 2 seleccionada para Estación de Retorno</w:t>
      </w:r>
    </w:p>
    <w:p w14:paraId="5CBF5242" w14:textId="335C2BF6" w:rsidR="00A01A4C" w:rsidRPr="00A01A4C" w:rsidRDefault="00A01A4C" w:rsidP="00A01A4C">
      <w:pPr>
        <w:jc w:val="center"/>
        <w:rPr>
          <w:b/>
          <w:lang w:val="es-ES" w:eastAsia="es-ES"/>
        </w:rPr>
      </w:pPr>
      <w:r>
        <w:rPr>
          <w:noProof/>
        </w:rPr>
        <w:drawing>
          <wp:inline distT="0" distB="0" distL="0" distR="0" wp14:anchorId="720F4425" wp14:editId="0C0B8B0E">
            <wp:extent cx="5252085" cy="753110"/>
            <wp:effectExtent l="0" t="0" r="5715" b="8890"/>
            <wp:docPr id="943" name="Imagen 943"/>
            <wp:cNvGraphicFramePr/>
            <a:graphic xmlns:a="http://schemas.openxmlformats.org/drawingml/2006/main">
              <a:graphicData uri="http://schemas.openxmlformats.org/drawingml/2006/picture">
                <pic:pic xmlns:pic="http://schemas.openxmlformats.org/drawingml/2006/picture">
                  <pic:nvPicPr>
                    <pic:cNvPr id="943" name="Imagen 943"/>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Lst>
                    </a:blip>
                    <a:stretch>
                      <a:fillRect/>
                    </a:stretch>
                  </pic:blipFill>
                  <pic:spPr>
                    <a:xfrm>
                      <a:off x="0" y="0"/>
                      <a:ext cx="5252085" cy="753110"/>
                    </a:xfrm>
                    <a:prstGeom prst="rect">
                      <a:avLst/>
                    </a:prstGeom>
                  </pic:spPr>
                </pic:pic>
              </a:graphicData>
            </a:graphic>
          </wp:inline>
        </w:drawing>
      </w:r>
    </w:p>
    <w:p w14:paraId="5BD84F68" w14:textId="33696760" w:rsidR="00A01A4C" w:rsidRPr="00953995" w:rsidRDefault="00A01A4C" w:rsidP="00A01A4C">
      <w:pPr>
        <w:rPr>
          <w:b/>
          <w:i/>
          <w:iCs/>
        </w:rPr>
      </w:pPr>
      <w:r w:rsidRPr="00953995">
        <w:rPr>
          <w:b/>
          <w:i/>
          <w:iCs/>
        </w:rPr>
        <w:t>Ponderación de las Alternativas del Tramo 2</w:t>
      </w:r>
    </w:p>
    <w:p w14:paraId="6E49D1DA" w14:textId="6A65D415" w:rsidR="00A01A4C" w:rsidRPr="005143C5" w:rsidRDefault="00A01A4C" w:rsidP="00A01A4C">
      <w:pPr>
        <w:pStyle w:val="Prrafodelista"/>
        <w:numPr>
          <w:ilvl w:val="0"/>
          <w:numId w:val="40"/>
        </w:numPr>
        <w:spacing w:line="360" w:lineRule="auto"/>
        <w:rPr>
          <w:b/>
          <w:lang w:val="es-ES" w:eastAsia="es-ES"/>
        </w:rPr>
      </w:pPr>
      <w:r w:rsidRPr="005143C5">
        <w:rPr>
          <w:b/>
          <w:sz w:val="24"/>
          <w:szCs w:val="24"/>
          <w:lang w:val="es-ES" w:eastAsia="es-ES"/>
        </w:rPr>
        <w:lastRenderedPageBreak/>
        <w:t>Alternativa 3 seleccionada para Estación de Transferencia</w:t>
      </w:r>
    </w:p>
    <w:p w14:paraId="3D50F4FA" w14:textId="7D0A0F82" w:rsidR="00A01A4C" w:rsidRDefault="005143C5" w:rsidP="00A01A4C">
      <w:pPr>
        <w:rPr>
          <w:lang w:eastAsia="es-ES"/>
        </w:rPr>
      </w:pPr>
      <w:r>
        <w:rPr>
          <w:noProof/>
        </w:rPr>
        <w:drawing>
          <wp:inline distT="0" distB="0" distL="0" distR="0" wp14:anchorId="1B4F412C" wp14:editId="7BF3F59A">
            <wp:extent cx="5252085" cy="753110"/>
            <wp:effectExtent l="0" t="0" r="5715" b="8890"/>
            <wp:docPr id="109" name="Imagen 109"/>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Lst>
                    </a:blip>
                    <a:stretch>
                      <a:fillRect/>
                    </a:stretch>
                  </pic:blipFill>
                  <pic:spPr>
                    <a:xfrm>
                      <a:off x="0" y="0"/>
                      <a:ext cx="5252085" cy="753110"/>
                    </a:xfrm>
                    <a:prstGeom prst="rect">
                      <a:avLst/>
                    </a:prstGeom>
                  </pic:spPr>
                </pic:pic>
              </a:graphicData>
            </a:graphic>
          </wp:inline>
        </w:drawing>
      </w:r>
    </w:p>
    <w:p w14:paraId="0601F254" w14:textId="2F3341FD" w:rsidR="005143C5" w:rsidRDefault="005143C5" w:rsidP="00A01A4C">
      <w:pPr>
        <w:rPr>
          <w:b/>
          <w:i/>
          <w:iCs/>
        </w:rPr>
      </w:pPr>
      <w:r w:rsidRPr="00953995">
        <w:rPr>
          <w:b/>
          <w:i/>
          <w:iCs/>
        </w:rPr>
        <w:t>Ponderación de las Alternativas del Tramo 3 (Ramal a Juan Rey)</w:t>
      </w:r>
    </w:p>
    <w:p w14:paraId="6F3FA000" w14:textId="4FBDA53E" w:rsidR="00953995" w:rsidRDefault="00953995" w:rsidP="00953995">
      <w:pPr>
        <w:pStyle w:val="Descripcin"/>
      </w:pPr>
      <w:bookmarkStart w:id="92" w:name="_Toc78966101"/>
      <w:r>
        <w:t xml:space="preserve">Tabla </w:t>
      </w:r>
      <w:r>
        <w:fldChar w:fldCharType="begin"/>
      </w:r>
      <w:r>
        <w:instrText xml:space="preserve"> SEQ Tabla \* ARABIC </w:instrText>
      </w:r>
      <w:r>
        <w:fldChar w:fldCharType="separate"/>
      </w:r>
      <w:r w:rsidR="00400A1D">
        <w:rPr>
          <w:noProof/>
        </w:rPr>
        <w:t>16</w:t>
      </w:r>
      <w:r>
        <w:fldChar w:fldCharType="end"/>
      </w:r>
      <w:r>
        <w:t>. Ponderación de alternativas Tramo 1, 2 y 3</w:t>
      </w:r>
      <w:bookmarkEnd w:id="92"/>
    </w:p>
    <w:p w14:paraId="3702533A" w14:textId="77777777" w:rsidR="00953995" w:rsidRDefault="00953995" w:rsidP="00E55A51">
      <w:pPr>
        <w:jc w:val="center"/>
        <w:rPr>
          <w:rFonts w:cs="Arial"/>
          <w:b/>
          <w:bCs/>
          <w:i/>
          <w:iCs/>
        </w:rPr>
      </w:pPr>
    </w:p>
    <w:p w14:paraId="67A85B5F" w14:textId="196E4964" w:rsidR="00E55A51" w:rsidRDefault="00953995" w:rsidP="00E55A51">
      <w:pPr>
        <w:jc w:val="center"/>
        <w:rPr>
          <w:rFonts w:cs="Arial"/>
          <w:b/>
          <w:bCs/>
          <w:i/>
          <w:iCs/>
        </w:rPr>
      </w:pPr>
      <w:r>
        <w:rPr>
          <w:rFonts w:cs="Arial"/>
          <w:b/>
          <w:bCs/>
          <w:i/>
          <w:iCs/>
        </w:rPr>
        <w:t>Fuen</w:t>
      </w:r>
      <w:r w:rsidRPr="00953995">
        <w:rPr>
          <w:rFonts w:cs="Arial"/>
          <w:b/>
          <w:i/>
          <w:iCs/>
        </w:rPr>
        <w:t>te: Consorcio CS 2021.</w:t>
      </w:r>
    </w:p>
    <w:p w14:paraId="117906FC" w14:textId="77777777" w:rsidR="00E55A51" w:rsidRPr="00C70EA9" w:rsidRDefault="00E55A51" w:rsidP="00C70EA9">
      <w:pPr>
        <w:rPr>
          <w:lang w:eastAsia="es-ES"/>
        </w:rPr>
      </w:pPr>
    </w:p>
    <w:p w14:paraId="67C08E6C" w14:textId="7CEDE6D7" w:rsidR="00E153E0" w:rsidRDefault="00542DF1" w:rsidP="002A348F">
      <w:pPr>
        <w:pStyle w:val="Ttulo2"/>
        <w:numPr>
          <w:ilvl w:val="1"/>
          <w:numId w:val="3"/>
        </w:numPr>
      </w:pPr>
      <w:bookmarkStart w:id="93" w:name="_Toc81228483"/>
      <w:r w:rsidRPr="002A348F">
        <w:t>ALTERNATIVAS SELECCIONADAS</w:t>
      </w:r>
      <w:bookmarkEnd w:id="90"/>
      <w:bookmarkEnd w:id="91"/>
      <w:bookmarkEnd w:id="93"/>
    </w:p>
    <w:p w14:paraId="4E7305C4" w14:textId="77777777" w:rsidR="002A348F" w:rsidRPr="002A348F" w:rsidRDefault="002A348F" w:rsidP="002A348F">
      <w:pPr>
        <w:pStyle w:val="Prrafodelista"/>
        <w:ind w:left="960"/>
      </w:pPr>
    </w:p>
    <w:p w14:paraId="6124A3A4" w14:textId="77777777" w:rsidR="00E153E0" w:rsidRPr="00E153E0" w:rsidRDefault="00E153E0" w:rsidP="00E153E0">
      <w:pPr>
        <w:spacing w:line="360" w:lineRule="auto"/>
        <w:jc w:val="both"/>
        <w:rPr>
          <w:sz w:val="24"/>
          <w:szCs w:val="24"/>
        </w:rPr>
      </w:pPr>
      <w:r w:rsidRPr="00E153E0">
        <w:rPr>
          <w:sz w:val="24"/>
          <w:szCs w:val="24"/>
        </w:rPr>
        <w:t>Una vez calificado cada criterio por alternativa se procedió a calcular la puntuación final para cada una. Para ello se planteó un ejercicio de conteo donde para cada propuesta se contaron cuántas calificaciones bajas (incluye la calificación baja y medio–bajo), medias y altas (incluye la calificación medio–alto y alto) había obtenido del total de calificaciones dada por todos los especialistas de la consultoría que participaron en este análisis. Luego se dividió cada uno de estos números en el total de criterios evaluados, para obtener un porcentaje por especialidad.</w:t>
      </w:r>
    </w:p>
    <w:p w14:paraId="55A6C5AF" w14:textId="77777777" w:rsidR="00E153E0" w:rsidRPr="00E153E0" w:rsidRDefault="00E153E0" w:rsidP="00E153E0">
      <w:pPr>
        <w:spacing w:line="360" w:lineRule="auto"/>
        <w:jc w:val="both"/>
        <w:rPr>
          <w:sz w:val="24"/>
          <w:szCs w:val="24"/>
        </w:rPr>
      </w:pPr>
    </w:p>
    <w:p w14:paraId="79FAB51E" w14:textId="709B99B0" w:rsidR="00E153E0" w:rsidRDefault="00E153E0" w:rsidP="002A348F">
      <w:pPr>
        <w:pStyle w:val="Ttulo3"/>
        <w:numPr>
          <w:ilvl w:val="2"/>
          <w:numId w:val="3"/>
        </w:numPr>
      </w:pPr>
      <w:bookmarkStart w:id="94" w:name="_Toc81228484"/>
      <w:r w:rsidRPr="00E153E0">
        <w:t>Metodología Matriz Multicriterio</w:t>
      </w:r>
      <w:bookmarkEnd w:id="94"/>
    </w:p>
    <w:p w14:paraId="27F156CC" w14:textId="77777777" w:rsidR="002A348F" w:rsidRPr="002A348F" w:rsidRDefault="002A348F" w:rsidP="002A348F">
      <w:pPr>
        <w:pStyle w:val="Prrafodelista"/>
        <w:ind w:left="1080"/>
      </w:pPr>
    </w:p>
    <w:p w14:paraId="736E23CA" w14:textId="539F07C0" w:rsidR="00E153E0" w:rsidRDefault="00E153E0" w:rsidP="00E153E0">
      <w:pPr>
        <w:spacing w:line="360" w:lineRule="auto"/>
        <w:jc w:val="both"/>
        <w:rPr>
          <w:sz w:val="24"/>
          <w:szCs w:val="24"/>
        </w:rPr>
      </w:pPr>
      <w:r w:rsidRPr="00E153E0">
        <w:rPr>
          <w:sz w:val="24"/>
          <w:szCs w:val="24"/>
        </w:rPr>
        <w:t>Se realizó la Implementación de una metodología multicriterio con la finalidad de identificar y llegar a la definición del trazado definitivo más conveniente para la implantación de las estaciones del Cable de San Cristóbal.</w:t>
      </w:r>
      <w:r w:rsidR="00C84840">
        <w:rPr>
          <w:sz w:val="24"/>
          <w:szCs w:val="24"/>
        </w:rPr>
        <w:t xml:space="preserve"> Es pertinente aclarar que el componente arqueológico no hizo parte de esta matriz.  </w:t>
      </w:r>
    </w:p>
    <w:p w14:paraId="0D6FAE20" w14:textId="77777777" w:rsidR="00880589" w:rsidRPr="00E153E0" w:rsidRDefault="00880589" w:rsidP="00E153E0">
      <w:pPr>
        <w:spacing w:line="360" w:lineRule="auto"/>
        <w:jc w:val="both"/>
        <w:rPr>
          <w:sz w:val="24"/>
          <w:szCs w:val="24"/>
        </w:rPr>
      </w:pPr>
    </w:p>
    <w:p w14:paraId="19909B7B" w14:textId="77777777" w:rsidR="00E153E0" w:rsidRPr="00880589" w:rsidRDefault="00E153E0" w:rsidP="00E153E0">
      <w:pPr>
        <w:spacing w:line="360" w:lineRule="auto"/>
        <w:jc w:val="both"/>
        <w:rPr>
          <w:b/>
          <w:bCs/>
          <w:sz w:val="24"/>
          <w:szCs w:val="24"/>
        </w:rPr>
      </w:pPr>
      <w:r w:rsidRPr="00880589">
        <w:rPr>
          <w:b/>
          <w:sz w:val="24"/>
          <w:szCs w:val="24"/>
        </w:rPr>
        <w:t>Marco Teórico</w:t>
      </w:r>
    </w:p>
    <w:p w14:paraId="5BA9708F" w14:textId="77777777" w:rsidR="00E153E0" w:rsidRPr="00E153E0" w:rsidRDefault="00E153E0" w:rsidP="00E153E0">
      <w:pPr>
        <w:numPr>
          <w:ilvl w:val="0"/>
          <w:numId w:val="20"/>
        </w:numPr>
        <w:spacing w:line="360" w:lineRule="auto"/>
        <w:jc w:val="both"/>
        <w:rPr>
          <w:sz w:val="24"/>
          <w:szCs w:val="24"/>
        </w:rPr>
      </w:pPr>
      <w:r w:rsidRPr="00E153E0">
        <w:rPr>
          <w:sz w:val="24"/>
          <w:szCs w:val="24"/>
        </w:rPr>
        <w:lastRenderedPageBreak/>
        <w:t>Es una herramienta que reduce la subjetividad en la toma de decisiones mediante la creación de una serie de filtros de selección</w:t>
      </w:r>
    </w:p>
    <w:p w14:paraId="0E50049B" w14:textId="77777777" w:rsidR="00E153E0" w:rsidRPr="00E153E0" w:rsidRDefault="00E153E0" w:rsidP="00E153E0">
      <w:pPr>
        <w:numPr>
          <w:ilvl w:val="0"/>
          <w:numId w:val="20"/>
        </w:numPr>
        <w:spacing w:line="360" w:lineRule="auto"/>
        <w:jc w:val="both"/>
        <w:rPr>
          <w:sz w:val="24"/>
          <w:szCs w:val="24"/>
        </w:rPr>
      </w:pPr>
      <w:r w:rsidRPr="00E153E0">
        <w:rPr>
          <w:sz w:val="24"/>
          <w:szCs w:val="24"/>
        </w:rPr>
        <w:t xml:space="preserve">Ayuda a la elección entre alternativas complejas. </w:t>
      </w:r>
    </w:p>
    <w:p w14:paraId="2ECD5BF1" w14:textId="77777777" w:rsidR="00E153E0" w:rsidRPr="00E153E0" w:rsidRDefault="00E153E0" w:rsidP="00E153E0">
      <w:pPr>
        <w:numPr>
          <w:ilvl w:val="0"/>
          <w:numId w:val="20"/>
        </w:numPr>
        <w:spacing w:line="360" w:lineRule="auto"/>
        <w:jc w:val="both"/>
        <w:rPr>
          <w:sz w:val="24"/>
          <w:szCs w:val="24"/>
        </w:rPr>
      </w:pPr>
      <w:r w:rsidRPr="00E153E0">
        <w:rPr>
          <w:sz w:val="24"/>
          <w:szCs w:val="24"/>
        </w:rPr>
        <w:t>Pueden servir para un propósito diferente en cada etapa, puede ayudar a analizar el problema, tarea u objetivo al descomponerlo en un número finito de requisitos.</w:t>
      </w:r>
    </w:p>
    <w:p w14:paraId="174CF7C8" w14:textId="77777777" w:rsidR="00E153E0" w:rsidRPr="00E153E0" w:rsidRDefault="00E153E0" w:rsidP="00E153E0">
      <w:pPr>
        <w:numPr>
          <w:ilvl w:val="0"/>
          <w:numId w:val="20"/>
        </w:numPr>
        <w:spacing w:line="360" w:lineRule="auto"/>
        <w:jc w:val="both"/>
        <w:rPr>
          <w:sz w:val="24"/>
          <w:szCs w:val="24"/>
        </w:rPr>
      </w:pPr>
      <w:r w:rsidRPr="00E153E0">
        <w:rPr>
          <w:sz w:val="24"/>
          <w:szCs w:val="24"/>
        </w:rPr>
        <w:t>Ayuda a su ordenación por la importancia relativa o peso de cada criterio para cada alternativa.</w:t>
      </w:r>
    </w:p>
    <w:p w14:paraId="7ECA7537" w14:textId="77777777" w:rsidR="00E153E0" w:rsidRPr="00E153E0" w:rsidRDefault="00E153E0" w:rsidP="00E153E0">
      <w:pPr>
        <w:numPr>
          <w:ilvl w:val="0"/>
          <w:numId w:val="20"/>
        </w:numPr>
        <w:spacing w:line="360" w:lineRule="auto"/>
        <w:jc w:val="both"/>
        <w:rPr>
          <w:sz w:val="24"/>
          <w:szCs w:val="24"/>
        </w:rPr>
      </w:pPr>
      <w:r w:rsidRPr="00E153E0">
        <w:rPr>
          <w:sz w:val="24"/>
          <w:szCs w:val="24"/>
        </w:rPr>
        <w:t>El resultado final del análisis jerárquico es un ranking de alternativas o escenarios a los cuales se les asigna un porcentaje de preferencia entre 0% y 100%</w:t>
      </w:r>
    </w:p>
    <w:p w14:paraId="37FFBCB6" w14:textId="77777777" w:rsidR="00E153E0" w:rsidRPr="00E153E0" w:rsidRDefault="00E153E0" w:rsidP="00E153E0">
      <w:pPr>
        <w:spacing w:line="360" w:lineRule="auto"/>
        <w:jc w:val="both"/>
        <w:rPr>
          <w:b/>
          <w:sz w:val="24"/>
          <w:szCs w:val="24"/>
        </w:rPr>
      </w:pPr>
    </w:p>
    <w:p w14:paraId="68F76429" w14:textId="768DE365" w:rsidR="00E153E0" w:rsidRDefault="00E153E0" w:rsidP="00925A32">
      <w:pPr>
        <w:pStyle w:val="Ttulo3"/>
        <w:numPr>
          <w:ilvl w:val="2"/>
          <w:numId w:val="3"/>
        </w:numPr>
      </w:pPr>
      <w:bookmarkStart w:id="95" w:name="_Toc81228485"/>
      <w:r w:rsidRPr="00E153E0">
        <w:t>Definición de la Alternativa más conveniente</w:t>
      </w:r>
      <w:bookmarkEnd w:id="95"/>
    </w:p>
    <w:p w14:paraId="24D4109B" w14:textId="3E9265AE" w:rsidR="00925A32" w:rsidRDefault="00925A32" w:rsidP="00925A32"/>
    <w:p w14:paraId="0612F637" w14:textId="58212635" w:rsidR="00925A32" w:rsidRPr="00430D00" w:rsidRDefault="00430D00" w:rsidP="00430D00">
      <w:pPr>
        <w:spacing w:line="360" w:lineRule="auto"/>
        <w:jc w:val="both"/>
        <w:rPr>
          <w:sz w:val="24"/>
          <w:szCs w:val="24"/>
        </w:rPr>
      </w:pPr>
      <w:bookmarkStart w:id="96" w:name="_Hlk75162335"/>
      <w:r>
        <w:rPr>
          <w:sz w:val="24"/>
          <w:szCs w:val="24"/>
        </w:rPr>
        <w:t>Para cada uno de los 3 Tramos, s</w:t>
      </w:r>
      <w:r w:rsidRPr="00430D00">
        <w:rPr>
          <w:sz w:val="24"/>
          <w:szCs w:val="24"/>
        </w:rPr>
        <w:t>e realizó la respectiva evaluación de criterios, según sus condiciones particulares, el análisis técnico se enfoc</w:t>
      </w:r>
      <w:r w:rsidR="009C1205">
        <w:rPr>
          <w:sz w:val="24"/>
          <w:szCs w:val="24"/>
        </w:rPr>
        <w:t>ó</w:t>
      </w:r>
      <w:r w:rsidRPr="00430D00">
        <w:rPr>
          <w:sz w:val="24"/>
          <w:szCs w:val="24"/>
        </w:rPr>
        <w:t xml:space="preserve"> en aquellos criterios que permitirá</w:t>
      </w:r>
      <w:r>
        <w:rPr>
          <w:sz w:val="24"/>
          <w:szCs w:val="24"/>
        </w:rPr>
        <w:t>n</w:t>
      </w:r>
      <w:r w:rsidRPr="00430D00">
        <w:rPr>
          <w:sz w:val="24"/>
          <w:szCs w:val="24"/>
        </w:rPr>
        <w:t xml:space="preserve"> obtener una mejor condición a las evaluadas por el consultor anterior en el año 2012.</w:t>
      </w:r>
    </w:p>
    <w:p w14:paraId="6F79A948" w14:textId="1C4D04D6" w:rsidR="00134705" w:rsidRPr="00430D00" w:rsidRDefault="00134705" w:rsidP="00430D00">
      <w:pPr>
        <w:spacing w:after="0" w:line="360" w:lineRule="auto"/>
        <w:jc w:val="both"/>
        <w:rPr>
          <w:sz w:val="24"/>
          <w:szCs w:val="24"/>
        </w:rPr>
      </w:pPr>
      <w:r w:rsidRPr="00430D00">
        <w:rPr>
          <w:sz w:val="24"/>
          <w:szCs w:val="24"/>
        </w:rPr>
        <w:t xml:space="preserve">A partir de la </w:t>
      </w:r>
      <w:r w:rsidR="00430D00" w:rsidRPr="00430D00">
        <w:rPr>
          <w:sz w:val="24"/>
          <w:szCs w:val="24"/>
        </w:rPr>
        <w:t>definición</w:t>
      </w:r>
      <w:r w:rsidRPr="00430D00">
        <w:rPr>
          <w:sz w:val="24"/>
          <w:szCs w:val="24"/>
        </w:rPr>
        <w:t xml:space="preserve"> de la mejor alternativa para cada una de las situaciones analizadas, siguiendo el procedimiento descrito en los numerales anteriores, en el marco de un análisis multicriterio y multiobjetivo, se p</w:t>
      </w:r>
      <w:r w:rsidR="00430D00" w:rsidRPr="00430D00">
        <w:rPr>
          <w:sz w:val="24"/>
          <w:szCs w:val="24"/>
        </w:rPr>
        <w:t>udo</w:t>
      </w:r>
      <w:r w:rsidRPr="00430D00">
        <w:rPr>
          <w:sz w:val="24"/>
          <w:szCs w:val="24"/>
        </w:rPr>
        <w:t xml:space="preserve"> seleccionar el trazado definitivo del Cable de San Cristóbal, </w:t>
      </w:r>
      <w:r w:rsidR="00430D00" w:rsidRPr="00430D00">
        <w:rPr>
          <w:sz w:val="24"/>
          <w:szCs w:val="24"/>
        </w:rPr>
        <w:t>con el objetivo de generar</w:t>
      </w:r>
      <w:r w:rsidRPr="00430D00">
        <w:rPr>
          <w:sz w:val="24"/>
          <w:szCs w:val="24"/>
        </w:rPr>
        <w:t xml:space="preserve"> un mayor impacto positivo para la comunidad, considerando beneficios sociales, superando barreas geográficas y físicas que dificultan la movilidad de pasajeros, condiciones financieras, mayores ingresos y menores costos de construcción, operación y mantenimiento en sus diferentes fases, propiciando el desarrollo de un sistema funcional, útil y factible </w:t>
      </w:r>
      <w:r w:rsidRPr="00430D00">
        <w:rPr>
          <w:sz w:val="24"/>
          <w:szCs w:val="24"/>
        </w:rPr>
        <w:lastRenderedPageBreak/>
        <w:t xml:space="preserve">técnicamente, que </w:t>
      </w:r>
      <w:r w:rsidR="00430D00" w:rsidRPr="00430D00">
        <w:rPr>
          <w:sz w:val="24"/>
          <w:szCs w:val="24"/>
        </w:rPr>
        <w:t>permitirá</w:t>
      </w:r>
      <w:r w:rsidRPr="00430D00">
        <w:rPr>
          <w:sz w:val="24"/>
          <w:szCs w:val="24"/>
        </w:rPr>
        <w:t xml:space="preserve"> la mayor cobertura de usuarios, tanto a nivel peatonal como a través de la integración de los demás modos de transporte al Sistema. </w:t>
      </w:r>
    </w:p>
    <w:bookmarkEnd w:id="96"/>
    <w:p w14:paraId="75CA751F" w14:textId="2EB95136" w:rsidR="00E153E0" w:rsidRDefault="00E153E0" w:rsidP="00E153E0">
      <w:pPr>
        <w:spacing w:line="360" w:lineRule="auto"/>
        <w:jc w:val="both"/>
        <w:rPr>
          <w:b/>
          <w:sz w:val="32"/>
          <w:szCs w:val="32"/>
        </w:rPr>
      </w:pPr>
    </w:p>
    <w:p w14:paraId="009F0191" w14:textId="77777777" w:rsidR="0057772E" w:rsidRDefault="00AE072D" w:rsidP="0057772E">
      <w:pPr>
        <w:keepNext/>
        <w:spacing w:line="360" w:lineRule="auto"/>
        <w:jc w:val="center"/>
      </w:pPr>
      <w:r>
        <w:rPr>
          <w:noProof/>
        </w:rPr>
        <w:drawing>
          <wp:inline distT="0" distB="0" distL="0" distR="0" wp14:anchorId="744CBF29" wp14:editId="63C75BDC">
            <wp:extent cx="5612130" cy="3234055"/>
            <wp:effectExtent l="0" t="0" r="762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2130" cy="3234055"/>
                    </a:xfrm>
                    <a:prstGeom prst="rect">
                      <a:avLst/>
                    </a:prstGeom>
                    <a:noFill/>
                    <a:ln>
                      <a:noFill/>
                    </a:ln>
                  </pic:spPr>
                </pic:pic>
              </a:graphicData>
            </a:graphic>
          </wp:inline>
        </w:drawing>
      </w:r>
    </w:p>
    <w:p w14:paraId="1F693549" w14:textId="63A6BCA5" w:rsidR="00336C3D" w:rsidRDefault="0057772E" w:rsidP="0057772E">
      <w:pPr>
        <w:pStyle w:val="Descripcin"/>
      </w:pPr>
      <w:bookmarkStart w:id="97" w:name="_Toc81375166"/>
      <w:r>
        <w:t xml:space="preserve">Imagen </w:t>
      </w:r>
      <w:r>
        <w:fldChar w:fldCharType="begin"/>
      </w:r>
      <w:r>
        <w:instrText xml:space="preserve"> SEQ Imagen \* ARABIC </w:instrText>
      </w:r>
      <w:r>
        <w:fldChar w:fldCharType="separate"/>
      </w:r>
      <w:r w:rsidR="00400A1D">
        <w:rPr>
          <w:noProof/>
        </w:rPr>
        <w:t>8</w:t>
      </w:r>
      <w:r>
        <w:fldChar w:fldCharType="end"/>
      </w:r>
      <w:r>
        <w:t>. Localización de Estaciones</w:t>
      </w:r>
      <w:bookmarkEnd w:id="97"/>
    </w:p>
    <w:p w14:paraId="4DE23FDC" w14:textId="20A37B9A" w:rsidR="00297430" w:rsidRDefault="00297430" w:rsidP="00297430">
      <w:pPr>
        <w:jc w:val="center"/>
        <w:rPr>
          <w:rFonts w:cs="Arial"/>
          <w:b/>
          <w:bCs/>
          <w:i/>
          <w:iCs/>
        </w:rPr>
      </w:pPr>
      <w:r>
        <w:rPr>
          <w:rFonts w:cs="Arial"/>
          <w:b/>
          <w:bCs/>
          <w:i/>
          <w:iCs/>
        </w:rPr>
        <w:t>Fuente: Consultoría 2012</w:t>
      </w:r>
    </w:p>
    <w:p w14:paraId="5CC1384B" w14:textId="77777777" w:rsidR="005C2350" w:rsidRDefault="005C2350">
      <w:pPr>
        <w:rPr>
          <w:noProof/>
        </w:rPr>
      </w:pPr>
    </w:p>
    <w:tbl>
      <w:tblPr>
        <w:tblStyle w:val="Tablaconcuadrcula"/>
        <w:tblW w:w="8834" w:type="dxa"/>
        <w:tblInd w:w="-5" w:type="dxa"/>
        <w:tblLook w:val="04A0" w:firstRow="1" w:lastRow="0" w:firstColumn="1" w:lastColumn="0" w:noHBand="0" w:noVBand="1"/>
      </w:tblPr>
      <w:tblGrid>
        <w:gridCol w:w="1425"/>
        <w:gridCol w:w="2147"/>
        <w:gridCol w:w="1989"/>
        <w:gridCol w:w="1688"/>
        <w:gridCol w:w="1585"/>
      </w:tblGrid>
      <w:tr w:rsidR="00336C3D" w14:paraId="435A0559" w14:textId="77777777" w:rsidTr="008C4F61">
        <w:trPr>
          <w:trHeight w:val="545"/>
        </w:trPr>
        <w:tc>
          <w:tcPr>
            <w:tcW w:w="1470" w:type="dxa"/>
          </w:tcPr>
          <w:p w14:paraId="75A25089" w14:textId="4A49C561" w:rsidR="00336C3D" w:rsidRPr="00336C3D" w:rsidRDefault="00336C3D" w:rsidP="00336C3D">
            <w:pPr>
              <w:jc w:val="center"/>
              <w:rPr>
                <w:b/>
                <w:bCs/>
                <w:noProof/>
                <w:sz w:val="22"/>
                <w:szCs w:val="22"/>
              </w:rPr>
            </w:pPr>
            <w:bookmarkStart w:id="98" w:name="_Hlk75162352"/>
            <w:r w:rsidRPr="00336C3D">
              <w:rPr>
                <w:b/>
                <w:noProof/>
                <w:sz w:val="22"/>
                <w:szCs w:val="22"/>
              </w:rPr>
              <w:t>TRAMO</w:t>
            </w:r>
          </w:p>
        </w:tc>
        <w:tc>
          <w:tcPr>
            <w:tcW w:w="2216" w:type="dxa"/>
          </w:tcPr>
          <w:p w14:paraId="6EF88A42" w14:textId="5064A52F" w:rsidR="00336C3D" w:rsidRPr="00336C3D" w:rsidRDefault="00336C3D" w:rsidP="00336C3D">
            <w:pPr>
              <w:jc w:val="center"/>
              <w:rPr>
                <w:b/>
                <w:bCs/>
                <w:noProof/>
                <w:sz w:val="22"/>
                <w:szCs w:val="22"/>
              </w:rPr>
            </w:pPr>
            <w:r w:rsidRPr="00336C3D">
              <w:rPr>
                <w:b/>
                <w:noProof/>
                <w:sz w:val="22"/>
                <w:szCs w:val="22"/>
              </w:rPr>
              <w:t>RECORRIDO</w:t>
            </w:r>
          </w:p>
        </w:tc>
        <w:tc>
          <w:tcPr>
            <w:tcW w:w="1796" w:type="dxa"/>
          </w:tcPr>
          <w:p w14:paraId="4FDCF4CB" w14:textId="5DB215B7" w:rsidR="00336C3D" w:rsidRPr="00336C3D" w:rsidRDefault="00336C3D" w:rsidP="00336C3D">
            <w:pPr>
              <w:jc w:val="center"/>
              <w:rPr>
                <w:b/>
                <w:bCs/>
                <w:noProof/>
                <w:sz w:val="22"/>
                <w:szCs w:val="22"/>
              </w:rPr>
            </w:pPr>
            <w:r w:rsidRPr="00336C3D">
              <w:rPr>
                <w:b/>
                <w:noProof/>
                <w:sz w:val="22"/>
                <w:szCs w:val="22"/>
              </w:rPr>
              <w:t>ALTERNATIVA SELECCIONADA</w:t>
            </w:r>
          </w:p>
        </w:tc>
        <w:tc>
          <w:tcPr>
            <w:tcW w:w="1722" w:type="dxa"/>
          </w:tcPr>
          <w:p w14:paraId="6AA80276" w14:textId="0D785FE1" w:rsidR="00336C3D" w:rsidRPr="00336C3D" w:rsidRDefault="00336C3D" w:rsidP="00336C3D">
            <w:pPr>
              <w:jc w:val="center"/>
              <w:rPr>
                <w:b/>
                <w:bCs/>
                <w:noProof/>
                <w:sz w:val="22"/>
                <w:szCs w:val="22"/>
              </w:rPr>
            </w:pPr>
            <w:r w:rsidRPr="00336C3D">
              <w:rPr>
                <w:b/>
                <w:noProof/>
                <w:sz w:val="22"/>
                <w:szCs w:val="22"/>
              </w:rPr>
              <w:t>LONGITUD POR LÍNEA</w:t>
            </w:r>
          </w:p>
        </w:tc>
        <w:tc>
          <w:tcPr>
            <w:tcW w:w="1630" w:type="dxa"/>
          </w:tcPr>
          <w:p w14:paraId="4A73463A" w14:textId="5E02FB7A" w:rsidR="00336C3D" w:rsidRPr="00336C3D" w:rsidRDefault="00336C3D" w:rsidP="00336C3D">
            <w:pPr>
              <w:jc w:val="center"/>
              <w:rPr>
                <w:b/>
                <w:bCs/>
                <w:noProof/>
                <w:sz w:val="22"/>
                <w:szCs w:val="22"/>
              </w:rPr>
            </w:pPr>
            <w:r w:rsidRPr="00336C3D">
              <w:rPr>
                <w:b/>
                <w:noProof/>
                <w:sz w:val="22"/>
                <w:szCs w:val="22"/>
              </w:rPr>
              <w:t>NÚMERO DE POSTES</w:t>
            </w:r>
          </w:p>
        </w:tc>
      </w:tr>
      <w:tr w:rsidR="00336C3D" w14:paraId="29A790D8" w14:textId="77777777" w:rsidTr="008C4F61">
        <w:trPr>
          <w:trHeight w:val="857"/>
        </w:trPr>
        <w:tc>
          <w:tcPr>
            <w:tcW w:w="1470" w:type="dxa"/>
          </w:tcPr>
          <w:p w14:paraId="6F8BFED8" w14:textId="33764EC3" w:rsidR="00336C3D" w:rsidRPr="00336C3D" w:rsidRDefault="00336C3D" w:rsidP="00336C3D">
            <w:pPr>
              <w:jc w:val="center"/>
              <w:rPr>
                <w:b/>
                <w:bCs/>
                <w:noProof/>
                <w:sz w:val="22"/>
                <w:szCs w:val="22"/>
              </w:rPr>
            </w:pPr>
            <w:r w:rsidRPr="00336C3D">
              <w:rPr>
                <w:b/>
                <w:noProof/>
                <w:sz w:val="22"/>
                <w:szCs w:val="22"/>
              </w:rPr>
              <w:t>1</w:t>
            </w:r>
          </w:p>
        </w:tc>
        <w:tc>
          <w:tcPr>
            <w:tcW w:w="2216" w:type="dxa"/>
          </w:tcPr>
          <w:p w14:paraId="68BCAAAA" w14:textId="00C231C0" w:rsidR="00336C3D" w:rsidRPr="004F6CF2" w:rsidRDefault="00336C3D" w:rsidP="004F6CF2">
            <w:pPr>
              <w:jc w:val="center"/>
              <w:rPr>
                <w:noProof/>
                <w:sz w:val="22"/>
                <w:szCs w:val="22"/>
              </w:rPr>
            </w:pPr>
            <w:r w:rsidRPr="004F6CF2">
              <w:rPr>
                <w:noProof/>
                <w:sz w:val="22"/>
                <w:szCs w:val="22"/>
              </w:rPr>
              <w:t>Portal 20 de Julio – Est. La Victoria</w:t>
            </w:r>
          </w:p>
        </w:tc>
        <w:tc>
          <w:tcPr>
            <w:tcW w:w="1796" w:type="dxa"/>
          </w:tcPr>
          <w:p w14:paraId="28EC21E3" w14:textId="3C84206D" w:rsidR="00336C3D" w:rsidRPr="004F6CF2" w:rsidRDefault="00336C3D" w:rsidP="004F6CF2">
            <w:pPr>
              <w:jc w:val="center"/>
              <w:rPr>
                <w:noProof/>
                <w:sz w:val="22"/>
                <w:szCs w:val="22"/>
              </w:rPr>
            </w:pPr>
            <w:r w:rsidRPr="004F6CF2">
              <w:rPr>
                <w:noProof/>
                <w:sz w:val="22"/>
                <w:szCs w:val="22"/>
              </w:rPr>
              <w:t>Alternativa 4</w:t>
            </w:r>
          </w:p>
        </w:tc>
        <w:tc>
          <w:tcPr>
            <w:tcW w:w="1722" w:type="dxa"/>
          </w:tcPr>
          <w:p w14:paraId="05DCCB0C" w14:textId="3D6BFD83" w:rsidR="00336C3D" w:rsidRPr="004F6CF2" w:rsidRDefault="00336C3D" w:rsidP="004F6CF2">
            <w:pPr>
              <w:jc w:val="center"/>
              <w:rPr>
                <w:noProof/>
                <w:sz w:val="22"/>
                <w:szCs w:val="22"/>
              </w:rPr>
            </w:pPr>
            <w:r w:rsidRPr="004F6CF2">
              <w:rPr>
                <w:noProof/>
                <w:sz w:val="22"/>
                <w:szCs w:val="22"/>
              </w:rPr>
              <w:t>1.711 metros</w:t>
            </w:r>
          </w:p>
        </w:tc>
        <w:tc>
          <w:tcPr>
            <w:tcW w:w="1630" w:type="dxa"/>
          </w:tcPr>
          <w:p w14:paraId="02664D13" w14:textId="7CC6897A" w:rsidR="00336C3D" w:rsidRPr="004F6CF2" w:rsidRDefault="004F6CF2" w:rsidP="004F6CF2">
            <w:pPr>
              <w:jc w:val="center"/>
              <w:rPr>
                <w:noProof/>
                <w:sz w:val="22"/>
                <w:szCs w:val="22"/>
              </w:rPr>
            </w:pPr>
            <w:r w:rsidRPr="004F6CF2">
              <w:rPr>
                <w:noProof/>
                <w:sz w:val="22"/>
                <w:szCs w:val="22"/>
              </w:rPr>
              <w:t>11</w:t>
            </w:r>
          </w:p>
        </w:tc>
      </w:tr>
      <w:tr w:rsidR="00336C3D" w14:paraId="733EDC80" w14:textId="77777777" w:rsidTr="008C4F61">
        <w:trPr>
          <w:trHeight w:val="545"/>
        </w:trPr>
        <w:tc>
          <w:tcPr>
            <w:tcW w:w="1470" w:type="dxa"/>
          </w:tcPr>
          <w:p w14:paraId="1C6C7821" w14:textId="5CB867B4" w:rsidR="00336C3D" w:rsidRPr="00336C3D" w:rsidRDefault="00336C3D" w:rsidP="00336C3D">
            <w:pPr>
              <w:jc w:val="center"/>
              <w:rPr>
                <w:b/>
                <w:bCs/>
                <w:noProof/>
                <w:sz w:val="22"/>
                <w:szCs w:val="22"/>
              </w:rPr>
            </w:pPr>
            <w:r w:rsidRPr="00336C3D">
              <w:rPr>
                <w:b/>
                <w:noProof/>
                <w:sz w:val="22"/>
                <w:szCs w:val="22"/>
              </w:rPr>
              <w:t>2</w:t>
            </w:r>
          </w:p>
        </w:tc>
        <w:tc>
          <w:tcPr>
            <w:tcW w:w="2216" w:type="dxa"/>
          </w:tcPr>
          <w:p w14:paraId="08494350" w14:textId="34FB5609" w:rsidR="00336C3D" w:rsidRPr="004F6CF2" w:rsidRDefault="00336C3D" w:rsidP="004F6CF2">
            <w:pPr>
              <w:jc w:val="center"/>
              <w:rPr>
                <w:noProof/>
                <w:sz w:val="22"/>
                <w:szCs w:val="22"/>
              </w:rPr>
            </w:pPr>
            <w:r w:rsidRPr="004F6CF2">
              <w:rPr>
                <w:noProof/>
                <w:sz w:val="22"/>
                <w:szCs w:val="22"/>
              </w:rPr>
              <w:t>Est. La Victoria – Est. Altamira</w:t>
            </w:r>
          </w:p>
        </w:tc>
        <w:tc>
          <w:tcPr>
            <w:tcW w:w="1796" w:type="dxa"/>
          </w:tcPr>
          <w:p w14:paraId="7DA805D0" w14:textId="78FB56CE" w:rsidR="00336C3D" w:rsidRPr="004F6CF2" w:rsidRDefault="00336C3D" w:rsidP="004F6CF2">
            <w:pPr>
              <w:jc w:val="center"/>
              <w:rPr>
                <w:noProof/>
                <w:sz w:val="22"/>
                <w:szCs w:val="22"/>
              </w:rPr>
            </w:pPr>
            <w:r w:rsidRPr="004F6CF2">
              <w:rPr>
                <w:noProof/>
                <w:sz w:val="22"/>
                <w:szCs w:val="22"/>
              </w:rPr>
              <w:t>Alternativa 2</w:t>
            </w:r>
          </w:p>
        </w:tc>
        <w:tc>
          <w:tcPr>
            <w:tcW w:w="1722" w:type="dxa"/>
          </w:tcPr>
          <w:p w14:paraId="31F3EDC8" w14:textId="72E96507" w:rsidR="00336C3D" w:rsidRPr="004F6CF2" w:rsidRDefault="00336C3D" w:rsidP="004F6CF2">
            <w:pPr>
              <w:jc w:val="center"/>
              <w:rPr>
                <w:noProof/>
                <w:sz w:val="22"/>
                <w:szCs w:val="22"/>
              </w:rPr>
            </w:pPr>
            <w:r w:rsidRPr="004F6CF2">
              <w:rPr>
                <w:noProof/>
                <w:sz w:val="22"/>
                <w:szCs w:val="22"/>
              </w:rPr>
              <w:t>1.226 metros</w:t>
            </w:r>
          </w:p>
        </w:tc>
        <w:tc>
          <w:tcPr>
            <w:tcW w:w="1630" w:type="dxa"/>
          </w:tcPr>
          <w:p w14:paraId="75F5D6D0" w14:textId="5D6831A9" w:rsidR="00336C3D" w:rsidRPr="004F6CF2" w:rsidRDefault="004F6CF2" w:rsidP="004F6CF2">
            <w:pPr>
              <w:jc w:val="center"/>
              <w:rPr>
                <w:noProof/>
                <w:sz w:val="22"/>
                <w:szCs w:val="22"/>
              </w:rPr>
            </w:pPr>
            <w:r w:rsidRPr="004F6CF2">
              <w:rPr>
                <w:noProof/>
                <w:sz w:val="22"/>
                <w:szCs w:val="22"/>
              </w:rPr>
              <w:t>10</w:t>
            </w:r>
          </w:p>
        </w:tc>
      </w:tr>
      <w:tr w:rsidR="00336C3D" w14:paraId="2BCF9E3B" w14:textId="77777777" w:rsidTr="008C4F61">
        <w:trPr>
          <w:trHeight w:val="571"/>
        </w:trPr>
        <w:tc>
          <w:tcPr>
            <w:tcW w:w="1470" w:type="dxa"/>
          </w:tcPr>
          <w:p w14:paraId="4D9E0CEA" w14:textId="296F4E91" w:rsidR="00336C3D" w:rsidRPr="00336C3D" w:rsidRDefault="00336C3D" w:rsidP="00336C3D">
            <w:pPr>
              <w:jc w:val="center"/>
              <w:rPr>
                <w:b/>
                <w:bCs/>
                <w:noProof/>
                <w:sz w:val="22"/>
                <w:szCs w:val="22"/>
              </w:rPr>
            </w:pPr>
            <w:r w:rsidRPr="00336C3D">
              <w:rPr>
                <w:b/>
                <w:noProof/>
                <w:sz w:val="22"/>
                <w:szCs w:val="22"/>
              </w:rPr>
              <w:t>3</w:t>
            </w:r>
          </w:p>
        </w:tc>
        <w:tc>
          <w:tcPr>
            <w:tcW w:w="2216" w:type="dxa"/>
          </w:tcPr>
          <w:p w14:paraId="436254EF" w14:textId="29207575" w:rsidR="00336C3D" w:rsidRPr="004F6CF2" w:rsidRDefault="00336C3D" w:rsidP="004F6CF2">
            <w:pPr>
              <w:jc w:val="center"/>
              <w:rPr>
                <w:noProof/>
                <w:sz w:val="22"/>
                <w:szCs w:val="22"/>
              </w:rPr>
            </w:pPr>
            <w:r w:rsidRPr="004F6CF2">
              <w:rPr>
                <w:noProof/>
                <w:sz w:val="22"/>
                <w:szCs w:val="22"/>
              </w:rPr>
              <w:t>Est. La Victoria – Est. Juan Rey</w:t>
            </w:r>
          </w:p>
        </w:tc>
        <w:tc>
          <w:tcPr>
            <w:tcW w:w="1796" w:type="dxa"/>
          </w:tcPr>
          <w:p w14:paraId="2E612C31" w14:textId="7ED5A098" w:rsidR="00336C3D" w:rsidRPr="004F6CF2" w:rsidRDefault="00336C3D" w:rsidP="004F6CF2">
            <w:pPr>
              <w:jc w:val="center"/>
              <w:rPr>
                <w:noProof/>
                <w:sz w:val="22"/>
                <w:szCs w:val="22"/>
              </w:rPr>
            </w:pPr>
            <w:r w:rsidRPr="004F6CF2">
              <w:rPr>
                <w:noProof/>
                <w:sz w:val="22"/>
                <w:szCs w:val="22"/>
              </w:rPr>
              <w:t>Alternativa 3</w:t>
            </w:r>
          </w:p>
        </w:tc>
        <w:tc>
          <w:tcPr>
            <w:tcW w:w="1722" w:type="dxa"/>
          </w:tcPr>
          <w:p w14:paraId="60E925B2" w14:textId="647EEC84" w:rsidR="00336C3D" w:rsidRPr="004F6CF2" w:rsidRDefault="004F6CF2" w:rsidP="004F6CF2">
            <w:pPr>
              <w:jc w:val="center"/>
              <w:rPr>
                <w:noProof/>
                <w:sz w:val="22"/>
                <w:szCs w:val="22"/>
              </w:rPr>
            </w:pPr>
            <w:r w:rsidRPr="004F6CF2">
              <w:rPr>
                <w:noProof/>
                <w:sz w:val="22"/>
                <w:szCs w:val="22"/>
              </w:rPr>
              <w:t>1.794 metros</w:t>
            </w:r>
          </w:p>
        </w:tc>
        <w:tc>
          <w:tcPr>
            <w:tcW w:w="1630" w:type="dxa"/>
          </w:tcPr>
          <w:p w14:paraId="6B580BF5" w14:textId="7444632F" w:rsidR="00336C3D" w:rsidRPr="004F6CF2" w:rsidRDefault="004F6CF2" w:rsidP="00B61069">
            <w:pPr>
              <w:keepNext/>
              <w:jc w:val="center"/>
              <w:rPr>
                <w:noProof/>
                <w:sz w:val="22"/>
                <w:szCs w:val="22"/>
              </w:rPr>
            </w:pPr>
            <w:r w:rsidRPr="004F6CF2">
              <w:rPr>
                <w:noProof/>
                <w:sz w:val="22"/>
                <w:szCs w:val="22"/>
              </w:rPr>
              <w:t>17</w:t>
            </w:r>
          </w:p>
        </w:tc>
      </w:tr>
    </w:tbl>
    <w:p w14:paraId="158B2DE4" w14:textId="3B34072C" w:rsidR="00B61069" w:rsidRDefault="00B61069">
      <w:pPr>
        <w:pStyle w:val="Descripcin"/>
      </w:pPr>
      <w:bookmarkStart w:id="99" w:name="_Toc78966102"/>
      <w:bookmarkEnd w:id="98"/>
      <w:r>
        <w:t xml:space="preserve">Tabla </w:t>
      </w:r>
      <w:r>
        <w:fldChar w:fldCharType="begin"/>
      </w:r>
      <w:r>
        <w:instrText xml:space="preserve"> SEQ Tabla \* ARABIC </w:instrText>
      </w:r>
      <w:r>
        <w:fldChar w:fldCharType="separate"/>
      </w:r>
      <w:r w:rsidR="00400A1D">
        <w:rPr>
          <w:noProof/>
        </w:rPr>
        <w:t>17</w:t>
      </w:r>
      <w:r>
        <w:fldChar w:fldCharType="end"/>
      </w:r>
      <w:r>
        <w:t xml:space="preserve">. </w:t>
      </w:r>
      <w:r w:rsidRPr="00EC250E">
        <w:t>Características definitivas por Tramo</w:t>
      </w:r>
      <w:bookmarkEnd w:id="99"/>
    </w:p>
    <w:p w14:paraId="506B6D8C" w14:textId="21E38BC1" w:rsidR="00297430" w:rsidRDefault="00297430" w:rsidP="00297430">
      <w:pPr>
        <w:jc w:val="center"/>
        <w:rPr>
          <w:rFonts w:cs="Arial"/>
          <w:b/>
          <w:bCs/>
          <w:i/>
          <w:iCs/>
        </w:rPr>
      </w:pPr>
      <w:r>
        <w:rPr>
          <w:rFonts w:cs="Arial"/>
          <w:b/>
          <w:bCs/>
          <w:i/>
          <w:iCs/>
        </w:rPr>
        <w:t>Fuente: Consultoría 2012.</w:t>
      </w:r>
    </w:p>
    <w:p w14:paraId="5E71D7AA" w14:textId="77777777" w:rsidR="00297430" w:rsidRPr="00297430" w:rsidRDefault="00297430" w:rsidP="00297430">
      <w:pPr>
        <w:rPr>
          <w:lang w:eastAsia="es-ES"/>
        </w:rPr>
      </w:pPr>
    </w:p>
    <w:p w14:paraId="4496F6FB" w14:textId="6704B6FB" w:rsidR="004F6CF2" w:rsidRDefault="00B61069">
      <w:pPr>
        <w:pStyle w:val="Descripcin"/>
      </w:pPr>
      <w:r>
        <w:lastRenderedPageBreak/>
        <w:t xml:space="preserve"> </w:t>
      </w:r>
    </w:p>
    <w:p w14:paraId="14DED9FF" w14:textId="28BD1A1A" w:rsidR="00B2140F" w:rsidRDefault="00AC2465" w:rsidP="00B2140F">
      <w:pPr>
        <w:spacing w:line="360" w:lineRule="auto"/>
        <w:jc w:val="both"/>
        <w:rPr>
          <w:noProof/>
          <w:sz w:val="24"/>
          <w:szCs w:val="24"/>
          <w:lang w:val="es-ES"/>
        </w:rPr>
      </w:pPr>
      <w:r w:rsidRPr="00AC2465">
        <w:rPr>
          <w:noProof/>
          <w:sz w:val="24"/>
          <w:szCs w:val="24"/>
          <w:lang w:val="es-ES"/>
        </w:rPr>
        <w:t xml:space="preserve">Después de haber surtido un proceso de análisis de seis (6) propuestas de localización para la estación de transferencia (tres (3) de ellas presentadas en el estudio de factibilidad del 2012) se seleccionaron tres (3) alternativas, donde una de ellas corresponde a la elegida en el estudio de factibilidad del 2012. Las otras dos (2) opciones corresponden a las alternativas que ofrecen mejores condiciones con relación a causar menor afectación en la operación de buses al interior del portal. Otro aspecto relevante considerado en la definición de alternativas para la estación de transferencia, fue mejorar la conectividad peatonal, buscando que las alternativas permitieran recorridos cortos y directos, evitando en lo posible el entrecruzamiento de usuarios en las diferentes plataformas (alimentadores y troncales) que funcionan </w:t>
      </w:r>
      <w:r w:rsidR="00B2140F" w:rsidRPr="00AC2465">
        <w:rPr>
          <w:noProof/>
          <w:sz w:val="24"/>
          <w:szCs w:val="24"/>
          <w:lang w:val="es-ES"/>
        </w:rPr>
        <w:t>dentro del porta</w:t>
      </w:r>
      <w:r w:rsidR="00B2140F">
        <w:rPr>
          <w:noProof/>
          <w:sz w:val="24"/>
          <w:szCs w:val="24"/>
          <w:lang w:val="es-ES"/>
        </w:rPr>
        <w:t>l.</w:t>
      </w:r>
    </w:p>
    <w:p w14:paraId="1D870EE3" w14:textId="6DE1E2B6" w:rsidR="00880589" w:rsidRPr="00B2140F" w:rsidRDefault="00AC2465" w:rsidP="00B2140F">
      <w:pPr>
        <w:spacing w:line="360" w:lineRule="auto"/>
        <w:jc w:val="center"/>
        <w:rPr>
          <w:noProof/>
          <w:sz w:val="24"/>
          <w:szCs w:val="24"/>
          <w:lang w:val="es-ES"/>
        </w:rPr>
      </w:pPr>
      <w:r>
        <w:rPr>
          <w:noProof/>
        </w:rPr>
        <w:drawing>
          <wp:inline distT="0" distB="0" distL="0" distR="0" wp14:anchorId="273283DA" wp14:editId="16C2DA99">
            <wp:extent cx="4692316" cy="4114800"/>
            <wp:effectExtent l="0" t="0" r="0" b="0"/>
            <wp:docPr id="104" name="Imagen 104"/>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72">
                      <a:extLst>
                        <a:ext uri="{28A0092B-C50C-407E-A947-70E740481C1C}">
                          <a14:useLocalDpi xmlns:a14="http://schemas.microsoft.com/office/drawing/2010/main" val="0"/>
                        </a:ext>
                      </a:extLst>
                    </a:blip>
                    <a:srcRect t="2257" b="11368"/>
                    <a:stretch>
                      <a:fillRect/>
                    </a:stretch>
                  </pic:blipFill>
                  <pic:spPr bwMode="auto">
                    <a:xfrm>
                      <a:off x="0" y="0"/>
                      <a:ext cx="4695683" cy="4117753"/>
                    </a:xfrm>
                    <a:prstGeom prst="rect">
                      <a:avLst/>
                    </a:prstGeom>
                    <a:noFill/>
                    <a:ln>
                      <a:noFill/>
                    </a:ln>
                  </pic:spPr>
                </pic:pic>
              </a:graphicData>
            </a:graphic>
          </wp:inline>
        </w:drawing>
      </w:r>
    </w:p>
    <w:p w14:paraId="4954AE46" w14:textId="4E17F2D2" w:rsidR="00297430" w:rsidRDefault="00B817D7" w:rsidP="00297430">
      <w:pPr>
        <w:pStyle w:val="Descripcin"/>
      </w:pPr>
      <w:bookmarkStart w:id="100" w:name="_Toc81375167"/>
      <w:r>
        <w:t xml:space="preserve">Imagen </w:t>
      </w:r>
      <w:r>
        <w:fldChar w:fldCharType="begin"/>
      </w:r>
      <w:r>
        <w:instrText xml:space="preserve"> SEQ Imagen \* ARABIC </w:instrText>
      </w:r>
      <w:r>
        <w:fldChar w:fldCharType="separate"/>
      </w:r>
      <w:r w:rsidR="00400A1D">
        <w:rPr>
          <w:noProof/>
        </w:rPr>
        <w:t>9</w:t>
      </w:r>
      <w:r>
        <w:fldChar w:fldCharType="end"/>
      </w:r>
      <w:r w:rsidR="00297430">
        <w:t xml:space="preserve">. </w:t>
      </w:r>
      <w:r w:rsidR="00297430" w:rsidRPr="00297430">
        <w:t>Alternativas estación transferencia Portal 20 de Julio</w:t>
      </w:r>
      <w:bookmarkEnd w:id="100"/>
    </w:p>
    <w:p w14:paraId="31752290" w14:textId="2045A3B8" w:rsidR="00297430" w:rsidRDefault="00297430" w:rsidP="00297430">
      <w:pPr>
        <w:jc w:val="center"/>
        <w:rPr>
          <w:rFonts w:cs="Arial"/>
          <w:b/>
          <w:bCs/>
          <w:i/>
          <w:iCs/>
        </w:rPr>
      </w:pPr>
      <w:r>
        <w:rPr>
          <w:rFonts w:cs="Arial"/>
          <w:b/>
          <w:bCs/>
          <w:i/>
          <w:iCs/>
        </w:rPr>
        <w:t>Fuente: Consultoría 2012.</w:t>
      </w:r>
    </w:p>
    <w:p w14:paraId="22922157" w14:textId="77777777" w:rsidR="00AC2465" w:rsidRPr="00AC2465" w:rsidRDefault="00AC2465" w:rsidP="00AC2465">
      <w:pPr>
        <w:spacing w:line="360" w:lineRule="auto"/>
        <w:jc w:val="both"/>
        <w:rPr>
          <w:noProof/>
          <w:sz w:val="24"/>
          <w:szCs w:val="24"/>
          <w:lang w:val="es-ES"/>
        </w:rPr>
      </w:pPr>
      <w:r w:rsidRPr="00AC2465">
        <w:rPr>
          <w:noProof/>
          <w:sz w:val="24"/>
          <w:szCs w:val="24"/>
          <w:lang w:val="es-ES"/>
        </w:rPr>
        <w:lastRenderedPageBreak/>
        <w:t>Teniendo en cuenta los requerimientos del Anexo Técnico, donde se solicita realizar análisis y consideraciones adicionales a la ubicación de la Estación en el Portal 20 de Julio, con el objeto de mitigar la afectación a la operación del Portal por la Implantación de la Estación, esta Consultora realiza los análisis solicitados y los incorpora dentro de los criterios de la Matriz Multicriterio, para lograr unas mejores condiciones de implantación, a las logradas por el Estudio del año 2012.</w:t>
      </w:r>
    </w:p>
    <w:p w14:paraId="5B15BCA1" w14:textId="77777777" w:rsidR="00AC2465" w:rsidRPr="00AC2465" w:rsidRDefault="00AC2465" w:rsidP="00AC2465">
      <w:pPr>
        <w:spacing w:line="360" w:lineRule="auto"/>
        <w:jc w:val="both"/>
        <w:rPr>
          <w:noProof/>
          <w:sz w:val="24"/>
          <w:szCs w:val="24"/>
          <w:lang w:val="es-ES"/>
        </w:rPr>
      </w:pPr>
      <w:r w:rsidRPr="00AC2465">
        <w:rPr>
          <w:noProof/>
          <w:sz w:val="24"/>
          <w:szCs w:val="24"/>
          <w:lang w:val="es-ES"/>
        </w:rPr>
        <w:t>Para el caso de la definición de alternativas para la Estación Retorno del tronco principal del Cable, el Estudio de Factibilidad de 2012, estableció dos (2) alternativas en los sectores de Moralba y Altamira, de los cuales recomendó seleccionar el sector de Altamira. La actual consultoría hizo previamente el análisis de las dos (2) propuestas de factibilidad y adicionalmente analizó tres (3) nuevas propuestas para un total de cinco (5). De las cinco (5) opciones evaluadas mediante un análisis entre especialidades, se seleccionaron tres (3) que serán evaluadas mediante el análisis multicriterio. La selección de estas tres (3) alternativas incluye la alternativa recomendada en factibilidad y las otras dos corresponden a aquellas localizaciones que ofrecían una mayor captación de demanda y que por su localización dentro de la zona de estudio, presentaban mejores condiciones de conectividad con la infraestructura de modos de transporte existente en la zona especialmente con la Avenida del Cerro, así como con los hitos más relevantes del sector (hospitales, colegios, jardines infantiles, centros de salud, iglesias supermercados, entre otros).</w:t>
      </w:r>
    </w:p>
    <w:p w14:paraId="0A77DC08" w14:textId="0041F329" w:rsidR="00AC2465" w:rsidRDefault="00AC2465" w:rsidP="00AC2465">
      <w:pPr>
        <w:spacing w:line="360" w:lineRule="auto"/>
        <w:jc w:val="both"/>
        <w:rPr>
          <w:noProof/>
          <w:sz w:val="24"/>
          <w:szCs w:val="24"/>
        </w:rPr>
      </w:pPr>
    </w:p>
    <w:p w14:paraId="7D1A19BF" w14:textId="300C91A2" w:rsidR="00AC2465" w:rsidRDefault="00AC2465" w:rsidP="00B2140F">
      <w:pPr>
        <w:spacing w:line="360" w:lineRule="auto"/>
        <w:jc w:val="center"/>
        <w:rPr>
          <w:noProof/>
          <w:sz w:val="24"/>
          <w:szCs w:val="24"/>
        </w:rPr>
      </w:pPr>
      <w:r>
        <w:rPr>
          <w:noProof/>
        </w:rPr>
        <w:lastRenderedPageBreak/>
        <w:drawing>
          <wp:inline distT="0" distB="0" distL="0" distR="0" wp14:anchorId="6D11DEF0" wp14:editId="229340E5">
            <wp:extent cx="5252085" cy="3339465"/>
            <wp:effectExtent l="0" t="0" r="5715" b="0"/>
            <wp:docPr id="105" name="Imagen 105"/>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52085" cy="3339465"/>
                    </a:xfrm>
                    <a:prstGeom prst="rect">
                      <a:avLst/>
                    </a:prstGeom>
                    <a:noFill/>
                    <a:ln>
                      <a:noFill/>
                    </a:ln>
                  </pic:spPr>
                </pic:pic>
              </a:graphicData>
            </a:graphic>
          </wp:inline>
        </w:drawing>
      </w:r>
    </w:p>
    <w:p w14:paraId="3AE2F119" w14:textId="1A0F9BFD" w:rsidR="00B3166A" w:rsidRDefault="00B817D7" w:rsidP="00B3166A">
      <w:pPr>
        <w:pStyle w:val="Descripcin"/>
      </w:pPr>
      <w:bookmarkStart w:id="101" w:name="_Toc81375168"/>
      <w:r>
        <w:t xml:space="preserve">Imagen </w:t>
      </w:r>
      <w:r>
        <w:fldChar w:fldCharType="begin"/>
      </w:r>
      <w:r>
        <w:instrText xml:space="preserve"> SEQ Imagen \* ARABIC </w:instrText>
      </w:r>
      <w:r>
        <w:fldChar w:fldCharType="separate"/>
      </w:r>
      <w:r w:rsidR="00400A1D">
        <w:rPr>
          <w:noProof/>
        </w:rPr>
        <w:t>10</w:t>
      </w:r>
      <w:r>
        <w:fldChar w:fldCharType="end"/>
      </w:r>
      <w:r w:rsidR="00B3166A">
        <w:t xml:space="preserve">. </w:t>
      </w:r>
      <w:r w:rsidR="00B3166A" w:rsidRPr="00B3166A">
        <w:t>Plano lotes y trazos</w:t>
      </w:r>
      <w:bookmarkEnd w:id="101"/>
    </w:p>
    <w:p w14:paraId="2F4815E3" w14:textId="606C5EA8" w:rsidR="00B3166A" w:rsidRDefault="00B3166A" w:rsidP="00B3166A">
      <w:pPr>
        <w:jc w:val="center"/>
        <w:rPr>
          <w:rFonts w:cs="Arial"/>
          <w:b/>
          <w:bCs/>
          <w:i/>
          <w:iCs/>
        </w:rPr>
      </w:pPr>
      <w:r>
        <w:rPr>
          <w:rFonts w:cs="Arial"/>
          <w:b/>
          <w:bCs/>
          <w:i/>
          <w:iCs/>
        </w:rPr>
        <w:t>Fuente: Consultoría 2012.</w:t>
      </w:r>
    </w:p>
    <w:p w14:paraId="38783CAE" w14:textId="77777777" w:rsidR="003B3F01" w:rsidRDefault="003B3F01" w:rsidP="00B3166A">
      <w:pPr>
        <w:jc w:val="center"/>
        <w:rPr>
          <w:rFonts w:cs="Arial"/>
          <w:b/>
          <w:bCs/>
          <w:i/>
          <w:iCs/>
        </w:rPr>
      </w:pPr>
    </w:p>
    <w:p w14:paraId="62BA94F3" w14:textId="77777777" w:rsidR="00AC2465" w:rsidRPr="00AC2465" w:rsidRDefault="00AC2465" w:rsidP="00AC2465">
      <w:pPr>
        <w:spacing w:line="360" w:lineRule="auto"/>
        <w:jc w:val="both"/>
        <w:rPr>
          <w:noProof/>
          <w:sz w:val="24"/>
          <w:szCs w:val="24"/>
          <w:lang w:val="es-ES"/>
        </w:rPr>
      </w:pPr>
      <w:r w:rsidRPr="00AC2465">
        <w:rPr>
          <w:noProof/>
          <w:sz w:val="24"/>
          <w:szCs w:val="24"/>
          <w:lang w:val="es-ES"/>
        </w:rPr>
        <w:t>Dentro de los trabajos realizados en el año 2020 para el proceso de actualización de demanda elaborado por la Secretaría Distrital de Movilidad se planteó un sector macro para la posible localización de dicha estación. Sin embargo, no existe una definición detallada de la ubicación. Es por ello que el equipo de consultoría estableció inicialmente cinco posibles zonas de localización con base en una revisión de las condiciones de la topografía, la orografía, el sistema vial, la densidad urbanística y la disposición espacial de la zona de Juan Rey mediante el uso de Zonas de Análisis de Transporte ZAT.</w:t>
      </w:r>
    </w:p>
    <w:p w14:paraId="5DA60570" w14:textId="56F5DFCA" w:rsidR="00AC2465" w:rsidRDefault="00AC2465" w:rsidP="00AC2465">
      <w:pPr>
        <w:spacing w:line="360" w:lineRule="auto"/>
        <w:jc w:val="both"/>
        <w:rPr>
          <w:noProof/>
          <w:sz w:val="24"/>
          <w:szCs w:val="24"/>
          <w:lang w:val="es-ES"/>
        </w:rPr>
      </w:pPr>
      <w:r w:rsidRPr="00AC2465">
        <w:rPr>
          <w:noProof/>
          <w:sz w:val="24"/>
          <w:szCs w:val="24"/>
          <w:lang w:val="es-ES"/>
        </w:rPr>
        <w:t xml:space="preserve">Para el análisis de las alternativas de la estación de retorno en el sector a Juan Rey, se tuvieron en cuenta las mismas consideraciones que para la estación de retorno en el tronco principal, tomando como principales ejes conectores la Transversal 15 Este y la </w:t>
      </w:r>
      <w:r w:rsidRPr="00AC2465">
        <w:rPr>
          <w:noProof/>
          <w:sz w:val="24"/>
          <w:szCs w:val="24"/>
          <w:lang w:val="es-ES"/>
        </w:rPr>
        <w:lastRenderedPageBreak/>
        <w:t>Carrera 11 Este, pero además se incluyó un criterio que evaluaba el potencial desarrollo urbano y de vivienda que la estación podría traer a la zona.</w:t>
      </w:r>
    </w:p>
    <w:p w14:paraId="7E452E91" w14:textId="5C3D21A5" w:rsidR="00AC2465" w:rsidRDefault="00AC2465" w:rsidP="00B2140F">
      <w:pPr>
        <w:spacing w:line="360" w:lineRule="auto"/>
        <w:jc w:val="center"/>
        <w:rPr>
          <w:noProof/>
          <w:sz w:val="24"/>
          <w:szCs w:val="24"/>
          <w:lang w:val="es-ES"/>
        </w:rPr>
      </w:pPr>
      <w:r>
        <w:rPr>
          <w:noProof/>
        </w:rPr>
        <w:drawing>
          <wp:inline distT="0" distB="0" distL="0" distR="0" wp14:anchorId="4DE76F36" wp14:editId="42A25910">
            <wp:extent cx="4126865" cy="6299835"/>
            <wp:effectExtent l="0" t="0" r="6985" b="5715"/>
            <wp:docPr id="106" name="Imagen 106"/>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74"/>
                    <a:srcRect b="10859"/>
                    <a:stretch/>
                  </pic:blipFill>
                  <pic:spPr bwMode="auto">
                    <a:xfrm>
                      <a:off x="0" y="0"/>
                      <a:ext cx="4126865" cy="6299835"/>
                    </a:xfrm>
                    <a:prstGeom prst="rect">
                      <a:avLst/>
                    </a:prstGeom>
                    <a:ln>
                      <a:noFill/>
                    </a:ln>
                    <a:extLst>
                      <a:ext uri="{53640926-AAD7-44D8-BBD7-CCE9431645EC}">
                        <a14:shadowObscured xmlns:a14="http://schemas.microsoft.com/office/drawing/2010/main"/>
                      </a:ext>
                    </a:extLst>
                  </pic:spPr>
                </pic:pic>
              </a:graphicData>
            </a:graphic>
          </wp:inline>
        </w:drawing>
      </w:r>
    </w:p>
    <w:p w14:paraId="5FC6DBB8" w14:textId="69AD6BEE" w:rsidR="00B3166A" w:rsidRDefault="00B817D7" w:rsidP="00B3166A">
      <w:pPr>
        <w:pStyle w:val="Descripcin"/>
      </w:pPr>
      <w:bookmarkStart w:id="102" w:name="_Toc81375169"/>
      <w:r>
        <w:t xml:space="preserve">Imagen </w:t>
      </w:r>
      <w:r>
        <w:fldChar w:fldCharType="begin"/>
      </w:r>
      <w:r>
        <w:instrText xml:space="preserve"> SEQ Imagen \* ARABIC </w:instrText>
      </w:r>
      <w:r>
        <w:fldChar w:fldCharType="separate"/>
      </w:r>
      <w:r w:rsidR="00400A1D">
        <w:rPr>
          <w:noProof/>
        </w:rPr>
        <w:t>11</w:t>
      </w:r>
      <w:r>
        <w:fldChar w:fldCharType="end"/>
      </w:r>
      <w:r w:rsidR="00B3166A">
        <w:t xml:space="preserve">. </w:t>
      </w:r>
      <w:r w:rsidR="00B3166A" w:rsidRPr="00B3166A">
        <w:t>Macrozonas para Ramal Juan Rey</w:t>
      </w:r>
      <w:bookmarkEnd w:id="102"/>
    </w:p>
    <w:p w14:paraId="30EF8C56" w14:textId="77BCBD65" w:rsidR="00B3166A" w:rsidRPr="003B3F01" w:rsidRDefault="00B3166A" w:rsidP="003B3F01">
      <w:pPr>
        <w:jc w:val="center"/>
        <w:rPr>
          <w:rFonts w:cs="Arial"/>
          <w:b/>
          <w:bCs/>
          <w:i/>
          <w:iCs/>
        </w:rPr>
      </w:pPr>
      <w:r>
        <w:rPr>
          <w:rFonts w:cs="Arial"/>
          <w:b/>
          <w:bCs/>
          <w:i/>
          <w:iCs/>
        </w:rPr>
        <w:t>Fuente: Consultoría 2012.</w:t>
      </w:r>
    </w:p>
    <w:p w14:paraId="755B337E" w14:textId="77777777" w:rsidR="00AC2465" w:rsidRPr="00AC2465" w:rsidRDefault="00AC2465" w:rsidP="00AC2465">
      <w:pPr>
        <w:spacing w:line="360" w:lineRule="auto"/>
        <w:jc w:val="both"/>
        <w:rPr>
          <w:noProof/>
          <w:sz w:val="24"/>
          <w:szCs w:val="24"/>
          <w:lang w:val="es-ES"/>
        </w:rPr>
      </w:pPr>
      <w:r w:rsidRPr="00AC2465">
        <w:rPr>
          <w:b/>
          <w:bCs/>
          <w:noProof/>
          <w:sz w:val="24"/>
          <w:szCs w:val="24"/>
          <w:lang w:val="es-ES"/>
        </w:rPr>
        <w:lastRenderedPageBreak/>
        <w:t>Análisis de alternativas y criterios de selección para la definición</w:t>
      </w:r>
    </w:p>
    <w:p w14:paraId="651026C6" w14:textId="77777777" w:rsidR="005201F8" w:rsidRPr="005201F8" w:rsidRDefault="005201F8" w:rsidP="005201F8">
      <w:pPr>
        <w:spacing w:line="360" w:lineRule="auto"/>
        <w:jc w:val="both"/>
        <w:rPr>
          <w:noProof/>
          <w:sz w:val="24"/>
          <w:szCs w:val="24"/>
        </w:rPr>
      </w:pPr>
      <w:r w:rsidRPr="005201F8">
        <w:rPr>
          <w:noProof/>
          <w:sz w:val="24"/>
          <w:szCs w:val="24"/>
        </w:rPr>
        <w:t>De acuerdo al Anexo Técnico “Fase 2 – FACTIBILIDAD, denominado: ANÁLISIS DE ALTERNATIVAS PARA LA DEFINICIÓN DE LA LOCALIZACIÓN DE ESTACIONES PARA EL CABLE SAN CRISTÓBAL – MATRIZ MULTICRITERIO”.</w:t>
      </w:r>
    </w:p>
    <w:p w14:paraId="37AC77BC" w14:textId="77777777" w:rsidR="005201F8" w:rsidRPr="005201F8" w:rsidRDefault="005201F8" w:rsidP="005201F8">
      <w:pPr>
        <w:spacing w:line="360" w:lineRule="auto"/>
        <w:jc w:val="both"/>
        <w:rPr>
          <w:noProof/>
          <w:sz w:val="24"/>
          <w:szCs w:val="24"/>
        </w:rPr>
      </w:pPr>
      <w:r w:rsidRPr="005201F8">
        <w:rPr>
          <w:noProof/>
          <w:sz w:val="24"/>
          <w:szCs w:val="24"/>
        </w:rPr>
        <w:t>Por lo tanto, para esta etapa del Proyecto, se estableció que se debía diseñar una matriz multicriterio, que sería validada por la entidad contratante y la Interventoría, en la que se debían incluir los principales criterios que permitieran comparar las alternativas de localización de las estaciones del Sistema Cable, que fueron seleccionadas en una etapa anterior a esta.</w:t>
      </w:r>
    </w:p>
    <w:p w14:paraId="6E7A4029" w14:textId="77777777" w:rsidR="005201F8" w:rsidRPr="005201F8" w:rsidRDefault="005201F8" w:rsidP="005201F8">
      <w:pPr>
        <w:spacing w:line="360" w:lineRule="auto"/>
        <w:jc w:val="both"/>
        <w:rPr>
          <w:noProof/>
          <w:sz w:val="24"/>
          <w:szCs w:val="24"/>
        </w:rPr>
      </w:pPr>
      <w:r w:rsidRPr="005201F8">
        <w:rPr>
          <w:noProof/>
          <w:sz w:val="24"/>
          <w:szCs w:val="24"/>
        </w:rPr>
        <w:t>A partir de ese análisis multicriterio, el Consultor recomendó la mejor alternativa de trazado, por medio de criterios cualitativos y cuantitativos que sirvieron como herramienta comparativa para definir como mejor alternativa la que obtuvo la puntuación más alta.</w:t>
      </w:r>
    </w:p>
    <w:p w14:paraId="62FC4F11" w14:textId="77777777" w:rsidR="005201F8" w:rsidRPr="005201F8" w:rsidRDefault="005201F8" w:rsidP="005201F8">
      <w:pPr>
        <w:spacing w:line="360" w:lineRule="auto"/>
        <w:jc w:val="both"/>
        <w:rPr>
          <w:noProof/>
          <w:sz w:val="24"/>
          <w:szCs w:val="24"/>
        </w:rPr>
      </w:pPr>
      <w:r w:rsidRPr="005201F8">
        <w:rPr>
          <w:noProof/>
          <w:sz w:val="24"/>
          <w:szCs w:val="24"/>
        </w:rPr>
        <w:t>El diseño de la matriz multicriterio requiere para su elaboración la definición y análisis de diferentes criterios de evaluación por especialidad, propios de cada una de las alternativas consideradas para el estudio, para ser sometidas a una evaluación multiobjetivo y multicriterio, de acuerdo con la metodología propuesta, para establecer de manera objetiva cuál de todas las alternativas de localización por estación resulta más conveniente.</w:t>
      </w:r>
    </w:p>
    <w:p w14:paraId="047227DB" w14:textId="77777777" w:rsidR="005201F8" w:rsidRPr="005201F8" w:rsidRDefault="005201F8" w:rsidP="005201F8">
      <w:pPr>
        <w:spacing w:line="360" w:lineRule="auto"/>
        <w:jc w:val="both"/>
        <w:rPr>
          <w:noProof/>
          <w:sz w:val="24"/>
          <w:szCs w:val="24"/>
        </w:rPr>
      </w:pPr>
      <w:r w:rsidRPr="005201F8">
        <w:rPr>
          <w:noProof/>
          <w:sz w:val="24"/>
          <w:szCs w:val="24"/>
        </w:rPr>
        <w:t xml:space="preserve">Para cada uno de los criterios se tuvo como referencia un peso específico en la calificación general, que debió ser propuesto por el Consultor y validado por la interventoría y el IDU. </w:t>
      </w:r>
    </w:p>
    <w:p w14:paraId="2A6FA685" w14:textId="77777777" w:rsidR="005201F8" w:rsidRPr="005201F8" w:rsidRDefault="005201F8" w:rsidP="005201F8">
      <w:pPr>
        <w:spacing w:line="360" w:lineRule="auto"/>
        <w:jc w:val="both"/>
        <w:rPr>
          <w:noProof/>
          <w:sz w:val="24"/>
          <w:szCs w:val="24"/>
        </w:rPr>
      </w:pPr>
      <w:r w:rsidRPr="005201F8">
        <w:rPr>
          <w:noProof/>
          <w:sz w:val="24"/>
          <w:szCs w:val="24"/>
        </w:rPr>
        <w:t xml:space="preserve">Cada criterio evaluado fue desagregado en subcomponentes para justificar las ponderaciones de cada alternativa. El consultor puso consideración de la interventoría </w:t>
      </w:r>
      <w:r w:rsidRPr="005201F8">
        <w:rPr>
          <w:noProof/>
          <w:sz w:val="24"/>
          <w:szCs w:val="24"/>
        </w:rPr>
        <w:lastRenderedPageBreak/>
        <w:t>y la entidad la metodología de calificar las diferentes alternativas, antes de realizar dicho estudio y análisis.</w:t>
      </w:r>
    </w:p>
    <w:p w14:paraId="18540B5E" w14:textId="77777777" w:rsidR="005201F8" w:rsidRPr="005201F8" w:rsidRDefault="005201F8" w:rsidP="005201F8">
      <w:pPr>
        <w:spacing w:line="360" w:lineRule="auto"/>
        <w:jc w:val="both"/>
        <w:rPr>
          <w:noProof/>
          <w:sz w:val="24"/>
          <w:szCs w:val="24"/>
        </w:rPr>
      </w:pPr>
      <w:r w:rsidRPr="005201F8">
        <w:rPr>
          <w:noProof/>
          <w:sz w:val="24"/>
          <w:szCs w:val="24"/>
        </w:rPr>
        <w:t>Se considero la evaluación de 7 componentes (Matriz Multicriterio - Definición de la alternativa a Diseñar), a continuación, se presentan los componentes que se tuvieron en cuenta:</w:t>
      </w:r>
    </w:p>
    <w:p w14:paraId="6B44E0D3" w14:textId="77777777" w:rsidR="005201F8" w:rsidRPr="005201F8" w:rsidRDefault="005201F8" w:rsidP="005201F8">
      <w:pPr>
        <w:spacing w:line="360" w:lineRule="auto"/>
        <w:jc w:val="both"/>
        <w:rPr>
          <w:noProof/>
          <w:sz w:val="24"/>
          <w:szCs w:val="24"/>
        </w:rPr>
      </w:pPr>
      <w:r w:rsidRPr="005201F8">
        <w:rPr>
          <w:noProof/>
          <w:sz w:val="24"/>
          <w:szCs w:val="24"/>
        </w:rPr>
        <w:t>Tránsito y Movilidad</w:t>
      </w:r>
    </w:p>
    <w:p w14:paraId="4C71EA06" w14:textId="77777777" w:rsidR="005201F8" w:rsidRPr="005201F8" w:rsidRDefault="005201F8" w:rsidP="005201F8">
      <w:pPr>
        <w:spacing w:line="360" w:lineRule="auto"/>
        <w:jc w:val="both"/>
        <w:rPr>
          <w:noProof/>
          <w:sz w:val="24"/>
          <w:szCs w:val="24"/>
        </w:rPr>
      </w:pPr>
      <w:r w:rsidRPr="005201F8">
        <w:rPr>
          <w:noProof/>
          <w:sz w:val="24"/>
          <w:szCs w:val="24"/>
        </w:rPr>
        <w:t>Costos y Presupuesto</w:t>
      </w:r>
    </w:p>
    <w:p w14:paraId="492BCD42" w14:textId="77777777" w:rsidR="005201F8" w:rsidRPr="005201F8" w:rsidRDefault="005201F8" w:rsidP="005201F8">
      <w:pPr>
        <w:spacing w:line="360" w:lineRule="auto"/>
        <w:jc w:val="both"/>
        <w:rPr>
          <w:noProof/>
          <w:sz w:val="24"/>
          <w:szCs w:val="24"/>
        </w:rPr>
      </w:pPr>
      <w:r w:rsidRPr="005201F8">
        <w:rPr>
          <w:noProof/>
          <w:sz w:val="24"/>
          <w:szCs w:val="24"/>
        </w:rPr>
        <w:t xml:space="preserve">Sistema de Transporte Aéreo </w:t>
      </w:r>
    </w:p>
    <w:p w14:paraId="306E3817" w14:textId="77777777" w:rsidR="005201F8" w:rsidRPr="005201F8" w:rsidRDefault="005201F8" w:rsidP="005201F8">
      <w:pPr>
        <w:spacing w:line="360" w:lineRule="auto"/>
        <w:jc w:val="both"/>
        <w:rPr>
          <w:noProof/>
          <w:sz w:val="24"/>
          <w:szCs w:val="24"/>
        </w:rPr>
      </w:pPr>
      <w:r w:rsidRPr="005201F8">
        <w:rPr>
          <w:noProof/>
          <w:sz w:val="24"/>
          <w:szCs w:val="24"/>
        </w:rPr>
        <w:t xml:space="preserve">Evaluación Técnica </w:t>
      </w:r>
    </w:p>
    <w:p w14:paraId="0F6A9F67" w14:textId="77777777" w:rsidR="005201F8" w:rsidRPr="005201F8" w:rsidRDefault="005201F8" w:rsidP="005201F8">
      <w:pPr>
        <w:spacing w:line="360" w:lineRule="auto"/>
        <w:jc w:val="both"/>
        <w:rPr>
          <w:noProof/>
          <w:sz w:val="24"/>
          <w:szCs w:val="24"/>
        </w:rPr>
      </w:pPr>
      <w:r w:rsidRPr="005201F8">
        <w:rPr>
          <w:noProof/>
          <w:sz w:val="24"/>
          <w:szCs w:val="24"/>
        </w:rPr>
        <w:t xml:space="preserve">Urbanismo y Arquitectura </w:t>
      </w:r>
    </w:p>
    <w:p w14:paraId="0871EC1E" w14:textId="77777777" w:rsidR="005201F8" w:rsidRPr="005201F8" w:rsidRDefault="005201F8" w:rsidP="005201F8">
      <w:pPr>
        <w:spacing w:line="360" w:lineRule="auto"/>
        <w:jc w:val="both"/>
        <w:rPr>
          <w:noProof/>
          <w:sz w:val="24"/>
          <w:szCs w:val="24"/>
        </w:rPr>
      </w:pPr>
      <w:r w:rsidRPr="005201F8">
        <w:rPr>
          <w:noProof/>
          <w:sz w:val="24"/>
          <w:szCs w:val="24"/>
        </w:rPr>
        <w:t xml:space="preserve">Ambiental </w:t>
      </w:r>
    </w:p>
    <w:p w14:paraId="157BE922" w14:textId="77777777" w:rsidR="005201F8" w:rsidRPr="005201F8" w:rsidRDefault="005201F8" w:rsidP="005201F8">
      <w:pPr>
        <w:spacing w:line="360" w:lineRule="auto"/>
        <w:jc w:val="both"/>
        <w:rPr>
          <w:noProof/>
          <w:sz w:val="24"/>
          <w:szCs w:val="24"/>
        </w:rPr>
      </w:pPr>
      <w:r w:rsidRPr="005201F8">
        <w:rPr>
          <w:noProof/>
          <w:sz w:val="24"/>
          <w:szCs w:val="24"/>
        </w:rPr>
        <w:t xml:space="preserve">Social </w:t>
      </w:r>
    </w:p>
    <w:p w14:paraId="1706A7AC" w14:textId="77777777" w:rsidR="00AC2465" w:rsidRDefault="00AC2465" w:rsidP="00AC2465">
      <w:pPr>
        <w:spacing w:line="360" w:lineRule="auto"/>
        <w:jc w:val="both"/>
        <w:rPr>
          <w:noProof/>
          <w:sz w:val="24"/>
          <w:szCs w:val="24"/>
        </w:rPr>
      </w:pPr>
    </w:p>
    <w:p w14:paraId="2C701BBF" w14:textId="77777777" w:rsidR="00AC2465" w:rsidRPr="00AC2465" w:rsidRDefault="00AC2465" w:rsidP="00AC2465">
      <w:pPr>
        <w:spacing w:line="360" w:lineRule="auto"/>
        <w:jc w:val="both"/>
        <w:rPr>
          <w:noProof/>
          <w:sz w:val="24"/>
          <w:szCs w:val="24"/>
        </w:rPr>
      </w:pPr>
    </w:p>
    <w:p w14:paraId="7E01AB8F" w14:textId="77777777" w:rsidR="00B2140F" w:rsidRDefault="00B2140F" w:rsidP="00880589">
      <w:pPr>
        <w:rPr>
          <w:b/>
          <w:bCs/>
          <w:sz w:val="24"/>
          <w:szCs w:val="24"/>
        </w:rPr>
      </w:pPr>
    </w:p>
    <w:p w14:paraId="5290C1AD" w14:textId="77777777" w:rsidR="00B2140F" w:rsidRDefault="00B2140F" w:rsidP="00880589">
      <w:pPr>
        <w:rPr>
          <w:b/>
          <w:bCs/>
          <w:sz w:val="24"/>
          <w:szCs w:val="24"/>
        </w:rPr>
      </w:pPr>
    </w:p>
    <w:p w14:paraId="6AE5472F" w14:textId="77777777" w:rsidR="00B2140F" w:rsidRDefault="00B2140F" w:rsidP="00880589">
      <w:pPr>
        <w:rPr>
          <w:b/>
          <w:bCs/>
          <w:sz w:val="24"/>
          <w:szCs w:val="24"/>
        </w:rPr>
      </w:pPr>
    </w:p>
    <w:p w14:paraId="1654A045" w14:textId="77777777" w:rsidR="00B2140F" w:rsidRDefault="00B2140F" w:rsidP="00880589">
      <w:pPr>
        <w:rPr>
          <w:b/>
          <w:bCs/>
          <w:sz w:val="24"/>
          <w:szCs w:val="24"/>
        </w:rPr>
      </w:pPr>
    </w:p>
    <w:p w14:paraId="4425BEC9" w14:textId="77777777" w:rsidR="00B2140F" w:rsidRDefault="00B2140F" w:rsidP="00880589">
      <w:pPr>
        <w:rPr>
          <w:b/>
          <w:bCs/>
          <w:sz w:val="24"/>
          <w:szCs w:val="24"/>
        </w:rPr>
      </w:pPr>
    </w:p>
    <w:p w14:paraId="7948E932" w14:textId="77777777" w:rsidR="00B2140F" w:rsidRDefault="00B2140F" w:rsidP="00880589">
      <w:pPr>
        <w:rPr>
          <w:b/>
          <w:bCs/>
          <w:sz w:val="24"/>
          <w:szCs w:val="24"/>
        </w:rPr>
      </w:pPr>
    </w:p>
    <w:p w14:paraId="63000DD3" w14:textId="77777777" w:rsidR="00B2140F" w:rsidRDefault="00B2140F" w:rsidP="00880589">
      <w:pPr>
        <w:rPr>
          <w:b/>
          <w:bCs/>
          <w:sz w:val="24"/>
          <w:szCs w:val="24"/>
        </w:rPr>
      </w:pPr>
    </w:p>
    <w:p w14:paraId="0BAF00F7" w14:textId="77777777" w:rsidR="00B2140F" w:rsidRDefault="00B2140F" w:rsidP="00880589">
      <w:pPr>
        <w:rPr>
          <w:b/>
          <w:bCs/>
          <w:sz w:val="24"/>
          <w:szCs w:val="24"/>
        </w:rPr>
      </w:pPr>
    </w:p>
    <w:bookmarkEnd w:id="70"/>
    <w:p w14:paraId="656639EC" w14:textId="73C5428E" w:rsidR="0066713C" w:rsidRDefault="00880589" w:rsidP="00B817D7">
      <w:pPr>
        <w:rPr>
          <w:sz w:val="32"/>
          <w:szCs w:val="32"/>
        </w:rPr>
      </w:pPr>
      <w:r>
        <w:rPr>
          <w:sz w:val="32"/>
          <w:szCs w:val="32"/>
        </w:rPr>
        <w:t xml:space="preserve"> </w:t>
      </w:r>
      <w:r w:rsidR="0066713C">
        <w:rPr>
          <w:sz w:val="32"/>
          <w:szCs w:val="32"/>
        </w:rPr>
        <w:br w:type="page"/>
      </w:r>
    </w:p>
    <w:p w14:paraId="108F4192" w14:textId="288A796C" w:rsidR="0066713C" w:rsidRPr="009E5A13" w:rsidRDefault="0066713C" w:rsidP="0066713C">
      <w:pPr>
        <w:pStyle w:val="Ttulo1"/>
        <w:numPr>
          <w:ilvl w:val="0"/>
          <w:numId w:val="3"/>
        </w:numPr>
      </w:pPr>
      <w:bookmarkStart w:id="103" w:name="_Toc74033239"/>
      <w:bookmarkStart w:id="104" w:name="_Toc74052791"/>
      <w:bookmarkStart w:id="105" w:name="_Toc55252802"/>
      <w:bookmarkStart w:id="106" w:name="_Toc81228486"/>
      <w:r w:rsidRPr="009E5A13">
        <w:lastRenderedPageBreak/>
        <w:t>INVESTIGACIONES ARQUEOLÓGICAS DE LA SABANA DE BOGOTÁ</w:t>
      </w:r>
      <w:bookmarkEnd w:id="103"/>
      <w:bookmarkEnd w:id="104"/>
      <w:bookmarkEnd w:id="105"/>
      <w:bookmarkEnd w:id="106"/>
    </w:p>
    <w:p w14:paraId="62D325AD" w14:textId="77777777" w:rsidR="0066713C" w:rsidRPr="009E5A13" w:rsidRDefault="0066713C" w:rsidP="0066713C">
      <w:pPr>
        <w:spacing w:after="0" w:line="360" w:lineRule="auto"/>
        <w:contextualSpacing/>
        <w:rPr>
          <w:sz w:val="24"/>
          <w:szCs w:val="24"/>
        </w:rPr>
      </w:pPr>
    </w:p>
    <w:p w14:paraId="59593B0F" w14:textId="386155FE" w:rsidR="0066713C" w:rsidRPr="0066713C" w:rsidRDefault="0066713C" w:rsidP="0066713C">
      <w:pPr>
        <w:spacing w:line="360" w:lineRule="auto"/>
        <w:jc w:val="both"/>
        <w:rPr>
          <w:sz w:val="24"/>
          <w:szCs w:val="24"/>
        </w:rPr>
      </w:pPr>
      <w:r w:rsidRPr="0066713C">
        <w:rPr>
          <w:sz w:val="24"/>
          <w:szCs w:val="24"/>
        </w:rPr>
        <w:t xml:space="preserve">La Altiplanicie Cundiboyacense se encuentra encerrada por un conjunto de ramales de la Cordillera Andina Oriental y las llanuras aluviales del Magdalena, entre los límites de las cuencas hidrográficas de los ríos Magdalena y Orinoco. El Magdalena con sus 1.558 Kilómetros que sirve de vía de comunicación a 11 departamentos </w:t>
      </w:r>
      <w:r w:rsidR="0012175F">
        <w:rPr>
          <w:sz w:val="24"/>
          <w:szCs w:val="24"/>
        </w:rPr>
        <w:t>además</w:t>
      </w:r>
      <w:r w:rsidRPr="0066713C">
        <w:rPr>
          <w:sz w:val="24"/>
          <w:szCs w:val="24"/>
        </w:rPr>
        <w:t xml:space="preserve"> de constituirse desde épocas prehispánicas en valiosa fuente de recursos pesqueros, forestales (madera) y minerales (petróleo, carbón, yeso, mármol, caliza, plomo, cobre, zinc, mercurio, níquel, hierro, cobalto, oro, plata y esmeraldas). </w:t>
      </w:r>
    </w:p>
    <w:p w14:paraId="4F3B86CA" w14:textId="77777777" w:rsidR="0066713C" w:rsidRPr="0066713C" w:rsidRDefault="0066713C" w:rsidP="0066713C">
      <w:pPr>
        <w:spacing w:line="360" w:lineRule="auto"/>
        <w:jc w:val="both"/>
        <w:rPr>
          <w:sz w:val="24"/>
          <w:szCs w:val="24"/>
        </w:rPr>
      </w:pPr>
      <w:r w:rsidRPr="0066713C">
        <w:rPr>
          <w:sz w:val="24"/>
          <w:szCs w:val="24"/>
        </w:rPr>
        <w:t>Componen esta región tres grandes altiplanicies (</w:t>
      </w:r>
      <w:proofErr w:type="spellStart"/>
      <w:r w:rsidRPr="0066713C">
        <w:rPr>
          <w:sz w:val="24"/>
          <w:szCs w:val="24"/>
        </w:rPr>
        <w:t>Botiva</w:t>
      </w:r>
      <w:proofErr w:type="spellEnd"/>
      <w:r w:rsidRPr="0066713C">
        <w:rPr>
          <w:sz w:val="24"/>
          <w:szCs w:val="24"/>
        </w:rPr>
        <w:t xml:space="preserve"> 1989) que se conectan con otras de pequeña extensión. Sus alturas fluctúan entre los 2.500 y 2.760 </w:t>
      </w:r>
      <w:proofErr w:type="spellStart"/>
      <w:r w:rsidRPr="0066713C">
        <w:rPr>
          <w:sz w:val="24"/>
          <w:szCs w:val="24"/>
        </w:rPr>
        <w:t>m.s.n.m</w:t>
      </w:r>
      <w:proofErr w:type="spellEnd"/>
      <w:r w:rsidRPr="0066713C">
        <w:rPr>
          <w:sz w:val="24"/>
          <w:szCs w:val="24"/>
        </w:rPr>
        <w:t xml:space="preserve"> y en épocas prehispánicas pudieron utilizarse como rutas de intercambio u obtención de materias primas para la elaboración de distintos objetos. Es de resaltar que, a lo largo de estas tres altiplanicies, -las cuales se interconectan con las mismas formaciones geológicas-, se encuentran semejantes pastas para la elaboración de cerámica y materiales líticos, lo que llevaría más bien a plantear también la “homogeneidad en el empleo de materias primas” antes que de “homogeneidad estilística” durante el periodo Herrera. Las tres altiplanicies a las que se hace alusión son:</w:t>
      </w:r>
    </w:p>
    <w:p w14:paraId="39AED324" w14:textId="77777777" w:rsidR="0066713C" w:rsidRPr="0066713C" w:rsidRDefault="0066713C" w:rsidP="0066713C">
      <w:pPr>
        <w:spacing w:after="0" w:line="360" w:lineRule="auto"/>
        <w:contextualSpacing/>
        <w:jc w:val="both"/>
        <w:rPr>
          <w:sz w:val="24"/>
          <w:szCs w:val="24"/>
        </w:rPr>
      </w:pPr>
    </w:p>
    <w:p w14:paraId="02E6EB2B" w14:textId="77777777" w:rsidR="0066713C" w:rsidRPr="0066713C" w:rsidRDefault="0066713C" w:rsidP="0066713C">
      <w:pPr>
        <w:pStyle w:val="Prrafodelista"/>
        <w:numPr>
          <w:ilvl w:val="0"/>
          <w:numId w:val="25"/>
        </w:numPr>
        <w:spacing w:after="0" w:line="360" w:lineRule="auto"/>
        <w:jc w:val="both"/>
        <w:rPr>
          <w:sz w:val="24"/>
          <w:szCs w:val="24"/>
        </w:rPr>
      </w:pPr>
      <w:r w:rsidRPr="0066713C">
        <w:rPr>
          <w:b/>
          <w:sz w:val="24"/>
          <w:szCs w:val="24"/>
        </w:rPr>
        <w:t>Altiplanicie de Bogotá</w:t>
      </w:r>
      <w:r w:rsidRPr="0066713C">
        <w:rPr>
          <w:sz w:val="24"/>
          <w:szCs w:val="24"/>
        </w:rPr>
        <w:t>. Con aproximadamente 1.200 Km2 de superficie plana, es la más extensa.</w:t>
      </w:r>
    </w:p>
    <w:p w14:paraId="6FD870FD" w14:textId="77777777" w:rsidR="0066713C" w:rsidRPr="0066713C" w:rsidRDefault="0066713C" w:rsidP="0066713C">
      <w:pPr>
        <w:pStyle w:val="Prrafodelista"/>
        <w:spacing w:line="360" w:lineRule="auto"/>
        <w:jc w:val="both"/>
        <w:rPr>
          <w:sz w:val="24"/>
          <w:szCs w:val="24"/>
        </w:rPr>
      </w:pPr>
    </w:p>
    <w:p w14:paraId="5D7385BC" w14:textId="77777777" w:rsidR="0066713C" w:rsidRPr="0066713C" w:rsidRDefault="0066713C" w:rsidP="0066713C">
      <w:pPr>
        <w:pStyle w:val="Prrafodelista"/>
        <w:numPr>
          <w:ilvl w:val="0"/>
          <w:numId w:val="25"/>
        </w:numPr>
        <w:spacing w:after="0" w:line="360" w:lineRule="auto"/>
        <w:jc w:val="both"/>
        <w:rPr>
          <w:sz w:val="24"/>
          <w:szCs w:val="24"/>
        </w:rPr>
      </w:pPr>
      <w:r w:rsidRPr="0066713C">
        <w:rPr>
          <w:b/>
          <w:sz w:val="24"/>
          <w:szCs w:val="24"/>
        </w:rPr>
        <w:t>Altiplanicie Ubaté Chiquinquirá</w:t>
      </w:r>
      <w:r w:rsidRPr="0066713C">
        <w:rPr>
          <w:sz w:val="24"/>
          <w:szCs w:val="24"/>
        </w:rPr>
        <w:t xml:space="preserve"> (en la cual se encuentra el lago de Fúquene y las llanuras de Lenguazaque y Guachetá).</w:t>
      </w:r>
    </w:p>
    <w:p w14:paraId="33DE5663" w14:textId="77777777" w:rsidR="0066713C" w:rsidRPr="0066713C" w:rsidRDefault="0066713C" w:rsidP="0066713C">
      <w:pPr>
        <w:spacing w:after="0" w:line="360" w:lineRule="auto"/>
        <w:jc w:val="both"/>
        <w:rPr>
          <w:sz w:val="24"/>
          <w:szCs w:val="24"/>
        </w:rPr>
      </w:pPr>
    </w:p>
    <w:p w14:paraId="73A4ECAD" w14:textId="77777777" w:rsidR="0066713C" w:rsidRPr="0066713C" w:rsidRDefault="0066713C" w:rsidP="0066713C">
      <w:pPr>
        <w:pStyle w:val="Prrafodelista"/>
        <w:numPr>
          <w:ilvl w:val="0"/>
          <w:numId w:val="25"/>
        </w:numPr>
        <w:spacing w:after="0" w:line="360" w:lineRule="auto"/>
        <w:jc w:val="both"/>
        <w:rPr>
          <w:sz w:val="24"/>
          <w:szCs w:val="24"/>
        </w:rPr>
      </w:pPr>
      <w:r w:rsidRPr="0066713C">
        <w:rPr>
          <w:b/>
          <w:sz w:val="24"/>
          <w:szCs w:val="24"/>
        </w:rPr>
        <w:t>Altiplanicie de Sogamoso</w:t>
      </w:r>
      <w:r w:rsidRPr="0066713C">
        <w:rPr>
          <w:sz w:val="24"/>
          <w:szCs w:val="24"/>
        </w:rPr>
        <w:t>. Se extiende desde la región de Duitama hasta los bajos de Tópaga.</w:t>
      </w:r>
    </w:p>
    <w:p w14:paraId="62762554" w14:textId="77777777" w:rsidR="0066713C" w:rsidRPr="0066713C" w:rsidRDefault="0066713C" w:rsidP="0066713C">
      <w:pPr>
        <w:spacing w:line="360" w:lineRule="auto"/>
        <w:jc w:val="both"/>
        <w:rPr>
          <w:sz w:val="24"/>
          <w:szCs w:val="24"/>
        </w:rPr>
      </w:pPr>
      <w:r w:rsidRPr="0066713C">
        <w:rPr>
          <w:sz w:val="24"/>
          <w:szCs w:val="24"/>
        </w:rPr>
        <w:lastRenderedPageBreak/>
        <w:t xml:space="preserve">Además de los anteriores, existen altiplanos independientes. Se llaman así porque sus salidas no desembocan en ninguna de las grandes altiplanicies. Por ejemplo, el Valle de la Laguna donde se localizan las poblaciones de Samacá, Sora y </w:t>
      </w:r>
      <w:proofErr w:type="spellStart"/>
      <w:r w:rsidRPr="0066713C">
        <w:rPr>
          <w:sz w:val="24"/>
          <w:szCs w:val="24"/>
        </w:rPr>
        <w:t>Cucaíta</w:t>
      </w:r>
      <w:proofErr w:type="spellEnd"/>
      <w:r w:rsidRPr="0066713C">
        <w:rPr>
          <w:sz w:val="24"/>
          <w:szCs w:val="24"/>
        </w:rPr>
        <w:t xml:space="preserve">; los llanos de Sáchica y Leyva y las llanuras de Floresta y de Belén. </w:t>
      </w:r>
    </w:p>
    <w:p w14:paraId="6982FD73" w14:textId="77777777" w:rsidR="0066713C" w:rsidRPr="0066713C" w:rsidRDefault="0066713C" w:rsidP="0066713C">
      <w:pPr>
        <w:spacing w:line="360" w:lineRule="auto"/>
        <w:jc w:val="both"/>
        <w:rPr>
          <w:sz w:val="24"/>
          <w:szCs w:val="24"/>
        </w:rPr>
      </w:pPr>
      <w:r w:rsidRPr="0066713C">
        <w:rPr>
          <w:sz w:val="24"/>
          <w:szCs w:val="24"/>
        </w:rPr>
        <w:t xml:space="preserve">La principal cuenca hidrográfica del actual departamento de Cundinamarca es la del río Bogotá. Éste nace en el páramo de </w:t>
      </w:r>
      <w:proofErr w:type="spellStart"/>
      <w:r w:rsidRPr="0066713C">
        <w:rPr>
          <w:sz w:val="24"/>
          <w:szCs w:val="24"/>
        </w:rPr>
        <w:t>Guachaneque</w:t>
      </w:r>
      <w:proofErr w:type="spellEnd"/>
      <w:r w:rsidRPr="0066713C">
        <w:rPr>
          <w:sz w:val="24"/>
          <w:szCs w:val="24"/>
        </w:rPr>
        <w:t xml:space="preserve"> y desemboca en el río Magdalena, drenando un área de unas 588.000 Ha que se distribuyen en varios pisos térmicos (Peña 1991). El curso del río recorre alrededor de 300 Km. Este eje, Vertiente Occidental del Magdalena, comprende además los ríos Sumapaz, Negro, Minero, Sogamoso, entre otros. </w:t>
      </w:r>
    </w:p>
    <w:p w14:paraId="6142213B" w14:textId="77777777" w:rsidR="0066713C" w:rsidRPr="0066713C" w:rsidRDefault="0066713C" w:rsidP="0066713C">
      <w:pPr>
        <w:spacing w:line="360" w:lineRule="auto"/>
        <w:jc w:val="both"/>
        <w:rPr>
          <w:sz w:val="24"/>
          <w:szCs w:val="24"/>
        </w:rPr>
      </w:pPr>
      <w:r w:rsidRPr="0066713C">
        <w:rPr>
          <w:sz w:val="24"/>
          <w:szCs w:val="24"/>
        </w:rPr>
        <w:t>El relieve y la temperatura ecuatorial causan lluvias en las cumbres altas y vertientes que generan variedad de climas, suelos y vegetación. La temperatura media en el Altiplano Cundiboyacense es de 13.5</w:t>
      </w:r>
      <w:r w:rsidRPr="0066713C">
        <w:rPr>
          <w:sz w:val="24"/>
          <w:szCs w:val="24"/>
          <w:vertAlign w:val="superscript"/>
        </w:rPr>
        <w:t>0</w:t>
      </w:r>
      <w:r w:rsidRPr="0066713C">
        <w:rPr>
          <w:sz w:val="24"/>
          <w:szCs w:val="24"/>
        </w:rPr>
        <w:t>C con oscilaciones diurnas de 25</w:t>
      </w:r>
      <w:r w:rsidRPr="0066713C">
        <w:rPr>
          <w:sz w:val="24"/>
          <w:szCs w:val="24"/>
          <w:vertAlign w:val="superscript"/>
        </w:rPr>
        <w:t>0</w:t>
      </w:r>
      <w:r w:rsidRPr="0066713C">
        <w:rPr>
          <w:sz w:val="24"/>
          <w:szCs w:val="24"/>
        </w:rPr>
        <w:t xml:space="preserve">C. La precipitación anual varía entre 500 y 1000 </w:t>
      </w:r>
      <w:proofErr w:type="spellStart"/>
      <w:r w:rsidRPr="0066713C">
        <w:rPr>
          <w:sz w:val="24"/>
          <w:szCs w:val="24"/>
        </w:rPr>
        <w:t>mm.</w:t>
      </w:r>
      <w:proofErr w:type="spellEnd"/>
      <w:r w:rsidRPr="0066713C">
        <w:rPr>
          <w:sz w:val="24"/>
          <w:szCs w:val="24"/>
        </w:rPr>
        <w:t xml:space="preserve"> Seguidamente se describen las ocho regiones que origina la Cordillera Oriental (González, et. al. IGAC, 1984):</w:t>
      </w:r>
    </w:p>
    <w:p w14:paraId="4101C952" w14:textId="77777777" w:rsidR="0066713C" w:rsidRPr="0066713C" w:rsidRDefault="0066713C" w:rsidP="0066713C">
      <w:pPr>
        <w:spacing w:after="0" w:line="360" w:lineRule="auto"/>
        <w:contextualSpacing/>
        <w:jc w:val="both"/>
        <w:rPr>
          <w:sz w:val="24"/>
          <w:szCs w:val="24"/>
        </w:rPr>
      </w:pPr>
    </w:p>
    <w:p w14:paraId="7C953669" w14:textId="77777777" w:rsidR="0066713C" w:rsidRPr="0066713C" w:rsidRDefault="0066713C" w:rsidP="0066713C">
      <w:pPr>
        <w:pStyle w:val="Prrafodelista"/>
        <w:numPr>
          <w:ilvl w:val="0"/>
          <w:numId w:val="27"/>
        </w:numPr>
        <w:spacing w:after="0" w:line="360" w:lineRule="auto"/>
        <w:jc w:val="both"/>
        <w:rPr>
          <w:sz w:val="24"/>
          <w:szCs w:val="24"/>
        </w:rPr>
      </w:pPr>
      <w:r w:rsidRPr="0066713C">
        <w:rPr>
          <w:sz w:val="24"/>
          <w:szCs w:val="24"/>
        </w:rPr>
        <w:t>Área entre el río Magdalena y el piedemonte de la vertiente occidental de la cordillera oriental; zona baja y selvática denominada Magdalena Medio.</w:t>
      </w:r>
    </w:p>
    <w:p w14:paraId="0355625E" w14:textId="77777777" w:rsidR="0066713C" w:rsidRPr="0066713C" w:rsidRDefault="0066713C" w:rsidP="0066713C">
      <w:pPr>
        <w:pStyle w:val="Prrafodelista"/>
        <w:numPr>
          <w:ilvl w:val="0"/>
          <w:numId w:val="27"/>
        </w:numPr>
        <w:spacing w:after="0" w:line="360" w:lineRule="auto"/>
        <w:jc w:val="both"/>
        <w:rPr>
          <w:sz w:val="24"/>
          <w:szCs w:val="24"/>
        </w:rPr>
      </w:pPr>
      <w:r w:rsidRPr="0066713C">
        <w:rPr>
          <w:sz w:val="24"/>
          <w:szCs w:val="24"/>
        </w:rPr>
        <w:t>Vertiente occidental de la Cordillera Oriental, terrenos quebrados y escarpados.</w:t>
      </w:r>
    </w:p>
    <w:p w14:paraId="7DAB6C50" w14:textId="77777777" w:rsidR="0066713C" w:rsidRPr="0066713C" w:rsidRDefault="0066713C" w:rsidP="0066713C">
      <w:pPr>
        <w:pStyle w:val="Prrafodelista"/>
        <w:numPr>
          <w:ilvl w:val="0"/>
          <w:numId w:val="27"/>
        </w:numPr>
        <w:spacing w:after="0" w:line="360" w:lineRule="auto"/>
        <w:jc w:val="both"/>
        <w:rPr>
          <w:sz w:val="24"/>
          <w:szCs w:val="24"/>
        </w:rPr>
      </w:pPr>
      <w:r w:rsidRPr="0066713C">
        <w:rPr>
          <w:sz w:val="24"/>
          <w:szCs w:val="24"/>
        </w:rPr>
        <w:t>Área oriental de la Cordillera Oriental que abarca el Valle de Chiquinquirá, de relieve relativamente plano.</w:t>
      </w:r>
    </w:p>
    <w:p w14:paraId="346733CC" w14:textId="77777777" w:rsidR="0066713C" w:rsidRPr="0066713C" w:rsidRDefault="0066713C" w:rsidP="0066713C">
      <w:pPr>
        <w:pStyle w:val="Prrafodelista"/>
        <w:numPr>
          <w:ilvl w:val="0"/>
          <w:numId w:val="27"/>
        </w:numPr>
        <w:spacing w:after="0" w:line="360" w:lineRule="auto"/>
        <w:jc w:val="both"/>
        <w:rPr>
          <w:sz w:val="24"/>
          <w:szCs w:val="24"/>
        </w:rPr>
      </w:pPr>
      <w:r w:rsidRPr="0066713C">
        <w:rPr>
          <w:sz w:val="24"/>
          <w:szCs w:val="24"/>
        </w:rPr>
        <w:t>Más al oriente del anterior se encuentra Moniquirá, de superficie accidentada.</w:t>
      </w:r>
    </w:p>
    <w:p w14:paraId="763AF7E4" w14:textId="77777777" w:rsidR="0066713C" w:rsidRPr="0066713C" w:rsidRDefault="0066713C" w:rsidP="0066713C">
      <w:pPr>
        <w:pStyle w:val="Prrafodelista"/>
        <w:numPr>
          <w:ilvl w:val="0"/>
          <w:numId w:val="27"/>
        </w:numPr>
        <w:spacing w:after="0" w:line="360" w:lineRule="auto"/>
        <w:jc w:val="both"/>
        <w:rPr>
          <w:sz w:val="24"/>
          <w:szCs w:val="24"/>
        </w:rPr>
      </w:pPr>
      <w:r w:rsidRPr="0066713C">
        <w:rPr>
          <w:sz w:val="24"/>
          <w:szCs w:val="24"/>
        </w:rPr>
        <w:t>Altiplanicie Central de relieve plano y ondulado.</w:t>
      </w:r>
    </w:p>
    <w:p w14:paraId="4F44DD6A" w14:textId="77777777" w:rsidR="0066713C" w:rsidRPr="0066713C" w:rsidRDefault="0066713C" w:rsidP="0066713C">
      <w:pPr>
        <w:pStyle w:val="Prrafodelista"/>
        <w:numPr>
          <w:ilvl w:val="0"/>
          <w:numId w:val="27"/>
        </w:numPr>
        <w:spacing w:after="0" w:line="360" w:lineRule="auto"/>
        <w:jc w:val="both"/>
        <w:rPr>
          <w:sz w:val="24"/>
          <w:szCs w:val="24"/>
        </w:rPr>
      </w:pPr>
      <w:r w:rsidRPr="0066713C">
        <w:rPr>
          <w:sz w:val="24"/>
          <w:szCs w:val="24"/>
        </w:rPr>
        <w:t xml:space="preserve">Zona de </w:t>
      </w:r>
      <w:proofErr w:type="spellStart"/>
      <w:r w:rsidRPr="0066713C">
        <w:rPr>
          <w:sz w:val="24"/>
          <w:szCs w:val="24"/>
        </w:rPr>
        <w:t>Ramiquirí</w:t>
      </w:r>
      <w:proofErr w:type="spellEnd"/>
      <w:r w:rsidRPr="0066713C">
        <w:rPr>
          <w:sz w:val="24"/>
          <w:szCs w:val="24"/>
        </w:rPr>
        <w:t>, montañosa y localizada al sureste del altiplano.</w:t>
      </w:r>
    </w:p>
    <w:p w14:paraId="1FEF0174" w14:textId="77777777" w:rsidR="0066713C" w:rsidRPr="0066713C" w:rsidRDefault="0066713C" w:rsidP="0066713C">
      <w:pPr>
        <w:pStyle w:val="Prrafodelista"/>
        <w:numPr>
          <w:ilvl w:val="0"/>
          <w:numId w:val="27"/>
        </w:numPr>
        <w:spacing w:after="0" w:line="360" w:lineRule="auto"/>
        <w:jc w:val="both"/>
        <w:rPr>
          <w:sz w:val="24"/>
          <w:szCs w:val="24"/>
        </w:rPr>
      </w:pPr>
      <w:r w:rsidRPr="0066713C">
        <w:rPr>
          <w:sz w:val="24"/>
          <w:szCs w:val="24"/>
        </w:rPr>
        <w:t>Al norte resaltan áreas de páramos y la Sierra Nevada del Cocuy.</w:t>
      </w:r>
    </w:p>
    <w:p w14:paraId="2F177FBB" w14:textId="77777777" w:rsidR="0066713C" w:rsidRPr="0066713C" w:rsidRDefault="0066713C" w:rsidP="0066713C">
      <w:pPr>
        <w:pStyle w:val="Prrafodelista"/>
        <w:numPr>
          <w:ilvl w:val="0"/>
          <w:numId w:val="27"/>
        </w:numPr>
        <w:spacing w:after="0" w:line="360" w:lineRule="auto"/>
        <w:jc w:val="both"/>
        <w:rPr>
          <w:sz w:val="24"/>
          <w:szCs w:val="24"/>
        </w:rPr>
      </w:pPr>
      <w:r w:rsidRPr="0066713C">
        <w:rPr>
          <w:sz w:val="24"/>
          <w:szCs w:val="24"/>
        </w:rPr>
        <w:t>Vertiente Oriental de la Cordillera Oriental, conformada por terrenos quebrados y escarpados.</w:t>
      </w:r>
    </w:p>
    <w:p w14:paraId="1AE093CC" w14:textId="77777777" w:rsidR="0066713C" w:rsidRPr="0066713C" w:rsidRDefault="0066713C" w:rsidP="0066713C">
      <w:pPr>
        <w:spacing w:line="360" w:lineRule="auto"/>
        <w:jc w:val="both"/>
        <w:rPr>
          <w:sz w:val="24"/>
          <w:szCs w:val="24"/>
        </w:rPr>
      </w:pPr>
      <w:r w:rsidRPr="0066713C">
        <w:rPr>
          <w:sz w:val="24"/>
          <w:szCs w:val="24"/>
        </w:rPr>
        <w:lastRenderedPageBreak/>
        <w:t xml:space="preserve">En el año 2018 se presentó el </w:t>
      </w:r>
      <w:r w:rsidRPr="0066713C">
        <w:rPr>
          <w:i/>
          <w:iCs/>
          <w:sz w:val="24"/>
          <w:szCs w:val="24"/>
        </w:rPr>
        <w:t>“Plan de Manejo de Patrimonio Arqueológico de Bogotá PMPAB: convenio de Asociación 141 de 201"</w:t>
      </w:r>
      <w:r w:rsidRPr="0066713C">
        <w:rPr>
          <w:sz w:val="24"/>
          <w:szCs w:val="24"/>
        </w:rPr>
        <w:t xml:space="preserve"> En efecto, el texto si bien en general documenta los distintos estudios o hallazgos arqueológicos fortuitos durante varias décadas en el Centro de Bogotá, destaca en el mismo material que bien podrían relacionarse con los que eventualmente se puedan hallar en la localidad de San Cristóbal:</w:t>
      </w:r>
    </w:p>
    <w:p w14:paraId="3492BC2C" w14:textId="77777777" w:rsidR="0066713C" w:rsidRPr="0066713C" w:rsidRDefault="0066713C" w:rsidP="0066713C">
      <w:pPr>
        <w:spacing w:line="360" w:lineRule="auto"/>
        <w:jc w:val="both"/>
        <w:rPr>
          <w:rFonts w:eastAsia="Times New Roman"/>
          <w:sz w:val="24"/>
          <w:szCs w:val="24"/>
          <w:lang w:eastAsia="es-ES_tradnl"/>
        </w:rPr>
      </w:pPr>
      <w:r w:rsidRPr="0066713C">
        <w:rPr>
          <w:rFonts w:eastAsia="Times New Roman"/>
          <w:i/>
          <w:iCs/>
          <w:sz w:val="24"/>
          <w:szCs w:val="24"/>
          <w:lang w:eastAsia="es-ES_tradnl"/>
        </w:rPr>
        <w:t>“Un nuevo aporte metodológico a los estudios de arqueología del Centro Histórico lo brinda la arqueología de la arquitectura, con los estudios realizados en la casa Iregui (Santos, Rivera, &amp; Cohen, 2011) y la Casa de las Urnas o de la Independencia (Cohen, 2011), para conocer y detallar los sistemas constructivos mediante la lectura de los muros, pañetes y pinturas usados en las distintas épocas. Al igual que estas investigaciones, la del Museo de Independencia o Casa del Florero, procuró romper el relato historiográfico en el que se sublimó un acontecimiento histórico (la gesta de la independencia) en perjuicio de una multiplicidad de historias acerca de los usos y habitantes de la casa en distintas épocas</w:t>
      </w:r>
      <w:r w:rsidRPr="0066713C">
        <w:rPr>
          <w:rFonts w:eastAsia="Times New Roman"/>
          <w:sz w:val="24"/>
          <w:szCs w:val="24"/>
          <w:lang w:eastAsia="es-ES_tradnl"/>
        </w:rPr>
        <w:t>.” (</w:t>
      </w:r>
      <w:proofErr w:type="spellStart"/>
      <w:r w:rsidRPr="0066713C">
        <w:rPr>
          <w:rFonts w:eastAsia="Times New Roman"/>
          <w:sz w:val="24"/>
          <w:szCs w:val="24"/>
          <w:lang w:eastAsia="es-ES_tradnl"/>
        </w:rPr>
        <w:t>ibídem</w:t>
      </w:r>
      <w:proofErr w:type="spellEnd"/>
      <w:r w:rsidRPr="0066713C">
        <w:rPr>
          <w:rFonts w:eastAsia="Times New Roman"/>
          <w:sz w:val="24"/>
          <w:szCs w:val="24"/>
          <w:lang w:eastAsia="es-ES_tradnl"/>
        </w:rPr>
        <w:t xml:space="preserve"> p 40). </w:t>
      </w:r>
    </w:p>
    <w:p w14:paraId="7C49AD43" w14:textId="73081178" w:rsidR="0066713C" w:rsidRDefault="0066713C" w:rsidP="0066713C">
      <w:pPr>
        <w:spacing w:line="360" w:lineRule="auto"/>
        <w:jc w:val="both"/>
        <w:rPr>
          <w:rFonts w:eastAsia="Times New Roman"/>
          <w:sz w:val="24"/>
          <w:szCs w:val="24"/>
          <w:lang w:eastAsia="es-ES_tradnl"/>
        </w:rPr>
      </w:pPr>
      <w:r w:rsidRPr="0066713C">
        <w:rPr>
          <w:rFonts w:eastAsia="Times New Roman"/>
          <w:i/>
          <w:iCs/>
          <w:sz w:val="24"/>
          <w:szCs w:val="24"/>
          <w:lang w:eastAsia="es-ES_tradnl"/>
        </w:rPr>
        <w:t xml:space="preserve">“De los espacios públicos mencionados, quizás los que más intervenciones registran son las plazas, plazuelas (plazas de las iglesias) y parques, en tanto han sido objeto de múltiples transformaciones en el transcurso de los siglos más recientes, sin duda con el protagonismo que adquieren después de la independencia y con las ideas republicanas de erigir espacios conmemorativos, con lo cual, sus principales huellas se constituyen hoy en evidencias arqueológicas. Vestigios como los bordillos, viejos andenes, empedrados y otro tipo de materiales y texturas dan cuenta de estos cambios. Así́ mismo, otros hallazgos como los antiguos acueductos, el material cultural y otras estructuras permiten comprender los distintos usos dados a las plazas en diferentes periodos históricos.” </w:t>
      </w:r>
      <w:r w:rsidRPr="0066713C">
        <w:rPr>
          <w:rFonts w:eastAsia="Times New Roman"/>
          <w:sz w:val="24"/>
          <w:szCs w:val="24"/>
          <w:lang w:eastAsia="es-ES_tradnl"/>
        </w:rPr>
        <w:t>(</w:t>
      </w:r>
      <w:proofErr w:type="spellStart"/>
      <w:r w:rsidRPr="0066713C">
        <w:rPr>
          <w:rFonts w:eastAsia="Times New Roman"/>
          <w:sz w:val="24"/>
          <w:szCs w:val="24"/>
          <w:lang w:eastAsia="es-ES_tradnl"/>
        </w:rPr>
        <w:t>ibídem</w:t>
      </w:r>
      <w:proofErr w:type="spellEnd"/>
      <w:r w:rsidRPr="0066713C">
        <w:rPr>
          <w:rFonts w:eastAsia="Times New Roman"/>
          <w:sz w:val="24"/>
          <w:szCs w:val="24"/>
          <w:lang w:eastAsia="es-ES_tradnl"/>
        </w:rPr>
        <w:t xml:space="preserve"> p 58).</w:t>
      </w:r>
    </w:p>
    <w:p w14:paraId="1DD43170" w14:textId="77777777" w:rsidR="0066713C" w:rsidRPr="00374770" w:rsidRDefault="0066713C" w:rsidP="00374770"/>
    <w:p w14:paraId="082645EA" w14:textId="08CB1EB3" w:rsidR="0066713C" w:rsidRPr="0066713C" w:rsidRDefault="0066713C" w:rsidP="0066713C">
      <w:pPr>
        <w:pStyle w:val="Ttulo2"/>
      </w:pPr>
      <w:bookmarkStart w:id="107" w:name="_Toc81228487"/>
      <w:r w:rsidRPr="0066713C">
        <w:lastRenderedPageBreak/>
        <w:t>6.1</w:t>
      </w:r>
      <w:r w:rsidR="008108A4">
        <w:t xml:space="preserve"> RESUMEN DE</w:t>
      </w:r>
      <w:r w:rsidR="008108A4" w:rsidRPr="0066713C">
        <w:t xml:space="preserve"> INVESTIGACIONES </w:t>
      </w:r>
      <w:r w:rsidR="008108A4">
        <w:t>EN EL MARCO DE PROGRAMAS DE ARQUEOLOGÍA PREVENTIVA</w:t>
      </w:r>
      <w:bookmarkEnd w:id="107"/>
    </w:p>
    <w:p w14:paraId="366B57B6" w14:textId="77777777" w:rsidR="00AE072D" w:rsidRDefault="00AE072D" w:rsidP="0066713C">
      <w:pPr>
        <w:spacing w:line="360" w:lineRule="auto"/>
        <w:jc w:val="both"/>
        <w:rPr>
          <w:rFonts w:eastAsia="Times New Roman"/>
          <w:sz w:val="24"/>
          <w:szCs w:val="24"/>
          <w:lang w:eastAsia="es-ES_tradnl"/>
        </w:rPr>
      </w:pPr>
    </w:p>
    <w:p w14:paraId="32C78834" w14:textId="2DEE9F8B" w:rsidR="0066713C" w:rsidRPr="009E5A13" w:rsidRDefault="0066713C" w:rsidP="0066713C">
      <w:pPr>
        <w:spacing w:line="360" w:lineRule="auto"/>
        <w:jc w:val="both"/>
        <w:rPr>
          <w:rFonts w:eastAsia="Times New Roman"/>
          <w:sz w:val="24"/>
          <w:szCs w:val="24"/>
          <w:lang w:eastAsia="es-ES_tradnl"/>
        </w:rPr>
      </w:pPr>
      <w:r w:rsidRPr="009E5A13">
        <w:rPr>
          <w:rFonts w:eastAsia="Times New Roman"/>
          <w:sz w:val="24"/>
          <w:szCs w:val="24"/>
          <w:lang w:eastAsia="es-ES_tradnl"/>
        </w:rPr>
        <w:t xml:space="preserve">Si bien en el área de influencia directa al Cable Proyectado no se han realizado investigaciones de arqueología previas, se deben tener en cuenta entonces los estudios realizados en el distrito desde hace cerca de una década los cuales podrían influir en la futura interpretación del registro arqueológico que pueda hallarse en el contexto de Bogotá y sus alrededores: </w:t>
      </w:r>
    </w:p>
    <w:p w14:paraId="2BC0F4D4" w14:textId="77777777" w:rsidR="0066713C" w:rsidRPr="009E5A13" w:rsidRDefault="0066713C" w:rsidP="0066713C">
      <w:pPr>
        <w:spacing w:line="360" w:lineRule="auto"/>
        <w:jc w:val="both"/>
        <w:rPr>
          <w:rFonts w:eastAsia="Times New Roman"/>
          <w:sz w:val="24"/>
          <w:szCs w:val="24"/>
          <w:lang w:eastAsia="es-ES_tradnl"/>
        </w:rPr>
      </w:pPr>
      <w:r w:rsidRPr="009E5A13">
        <w:rPr>
          <w:rFonts w:eastAsia="Times New Roman"/>
          <w:sz w:val="24"/>
          <w:szCs w:val="24"/>
          <w:lang w:eastAsia="es-ES_tradnl"/>
        </w:rPr>
        <w:t xml:space="preserve">Así, es de citar algunos estudios como:  </w:t>
      </w:r>
    </w:p>
    <w:p w14:paraId="247D3CDD" w14:textId="12C17404" w:rsidR="0066713C" w:rsidRPr="009E5A13" w:rsidRDefault="0066713C" w:rsidP="0066713C">
      <w:pPr>
        <w:spacing w:line="360" w:lineRule="auto"/>
        <w:jc w:val="both"/>
        <w:rPr>
          <w:rFonts w:eastAsia="Times New Roman"/>
          <w:sz w:val="24"/>
          <w:szCs w:val="24"/>
          <w:lang w:eastAsia="es-ES_tradnl"/>
        </w:rPr>
      </w:pPr>
      <w:r w:rsidRPr="009E5A13">
        <w:rPr>
          <w:rFonts w:eastAsia="Times New Roman"/>
          <w:sz w:val="24"/>
          <w:szCs w:val="24"/>
          <w:lang w:eastAsia="es-ES_tradnl"/>
        </w:rPr>
        <w:t>Prospección arqueológica. Adecuación Avenida Suba ALK Sistema Transmilenio. Sector comprendido entre la Calle 80 y la Calle 127C.</w:t>
      </w:r>
      <w:r w:rsidRPr="009E5A13">
        <w:rPr>
          <w:rFonts w:eastAsia="Times New Roman"/>
          <w:i/>
          <w:iCs/>
          <w:sz w:val="24"/>
          <w:szCs w:val="24"/>
          <w:lang w:eastAsia="es-ES_tradnl"/>
        </w:rPr>
        <w:t xml:space="preserve"> </w:t>
      </w:r>
      <w:r w:rsidRPr="009E5A13">
        <w:rPr>
          <w:rFonts w:eastAsia="Times New Roman"/>
          <w:sz w:val="24"/>
          <w:szCs w:val="24"/>
          <w:lang w:eastAsia="es-ES_tradnl"/>
        </w:rPr>
        <w:t>Unión Temporal Avenida Suba 2003. Bogotá D.C (Alarcón, Jorge 2004). La investigación tuvo como propósito valorar el potencial arqueológico de 12 predios localizados entre la Calle 80 y la Autopista Medellín entre Avenidas Norte-Quito-Sur y la Carrera 42. En efecto, se realizaron 12 pozos de sondeo de 1 m</w:t>
      </w:r>
      <w:r w:rsidRPr="009E5A13">
        <w:rPr>
          <w:rFonts w:eastAsia="Times New Roman"/>
          <w:sz w:val="24"/>
          <w:szCs w:val="24"/>
          <w:vertAlign w:val="superscript"/>
          <w:lang w:eastAsia="es-ES_tradnl"/>
        </w:rPr>
        <w:t>3</w:t>
      </w:r>
      <w:r w:rsidRPr="009E5A13">
        <w:rPr>
          <w:rFonts w:eastAsia="Times New Roman"/>
          <w:sz w:val="24"/>
          <w:szCs w:val="24"/>
          <w:lang w:eastAsia="es-ES_tradnl"/>
        </w:rPr>
        <w:t xml:space="preserve"> cada uno (página 10). De acuerdo con el investigador, allí se presenció un horizonte urbanístico hasta los 25 a 40 cm. Así mismo se identificó </w:t>
      </w:r>
      <w:r w:rsidR="0012175F">
        <w:rPr>
          <w:rFonts w:eastAsia="Times New Roman"/>
          <w:sz w:val="24"/>
          <w:szCs w:val="24"/>
          <w:lang w:eastAsia="es-ES_tradnl"/>
        </w:rPr>
        <w:t>(</w:t>
      </w:r>
      <w:r w:rsidRPr="009E5A13">
        <w:rPr>
          <w:rFonts w:eastAsia="Times New Roman"/>
          <w:sz w:val="24"/>
          <w:szCs w:val="24"/>
          <w:lang w:eastAsia="es-ES_tradnl"/>
        </w:rPr>
        <w:t>al parecer</w:t>
      </w:r>
      <w:r w:rsidR="0012175F">
        <w:rPr>
          <w:rFonts w:eastAsia="Times New Roman"/>
          <w:sz w:val="24"/>
          <w:szCs w:val="24"/>
          <w:lang w:eastAsia="es-ES_tradnl"/>
        </w:rPr>
        <w:t>)</w:t>
      </w:r>
      <w:r w:rsidRPr="009E5A13">
        <w:rPr>
          <w:rFonts w:eastAsia="Times New Roman"/>
          <w:sz w:val="24"/>
          <w:szCs w:val="24"/>
          <w:lang w:eastAsia="es-ES_tradnl"/>
        </w:rPr>
        <w:t xml:space="preserve"> un área de fogón de inicios del S. XX según el autor. Concluyó el mismo que el área en la cual se efectuó la prospección correspondía a la zona plana de la ciudad, sitios en los cuales se hallaba una laguna, por ende, la dificultad de reportar asentamientos indígenas (p 17). El informe no presenta cronología.</w:t>
      </w:r>
    </w:p>
    <w:p w14:paraId="7394A793" w14:textId="03F7280E" w:rsidR="0066713C" w:rsidRPr="009E5A13" w:rsidRDefault="0066713C" w:rsidP="0066713C">
      <w:pPr>
        <w:spacing w:line="360" w:lineRule="auto"/>
        <w:jc w:val="both"/>
        <w:rPr>
          <w:rFonts w:eastAsia="Times New Roman"/>
          <w:sz w:val="24"/>
          <w:szCs w:val="24"/>
          <w:lang w:eastAsia="es-ES_tradnl"/>
        </w:rPr>
      </w:pPr>
      <w:r w:rsidRPr="009E5A13">
        <w:rPr>
          <w:rFonts w:eastAsia="Times New Roman"/>
          <w:sz w:val="24"/>
          <w:szCs w:val="24"/>
          <w:lang w:eastAsia="es-ES_tradnl"/>
        </w:rPr>
        <w:t xml:space="preserve">También en este año (Bonilla 2004), se presentó el informe titulado: prospección arqueológica del área de afectación. Estación de Cabecera y Patio de la Troncal Avenida Suba, para el Sistema de Transporte Masivo. Transmilenio. Consorcio </w:t>
      </w:r>
      <w:proofErr w:type="spellStart"/>
      <w:r w:rsidRPr="009E5A13">
        <w:rPr>
          <w:rFonts w:eastAsia="Times New Roman"/>
          <w:sz w:val="24"/>
          <w:szCs w:val="24"/>
          <w:lang w:eastAsia="es-ES_tradnl"/>
        </w:rPr>
        <w:t>Hodos</w:t>
      </w:r>
      <w:proofErr w:type="spellEnd"/>
      <w:r w:rsidRPr="009E5A13">
        <w:rPr>
          <w:rFonts w:eastAsia="Times New Roman"/>
          <w:sz w:val="24"/>
          <w:szCs w:val="24"/>
          <w:lang w:eastAsia="es-ES_tradnl"/>
        </w:rPr>
        <w:t>. Bogotá D.C. En efecto, la prospección de 14 Ha se efectuó en la Localidad de Suba, esquina Nororiental de la Intersección de la Avenida Ciudad de Cali con la Avenida Nueva. Allí se realizaron sondeos de 30 cm</w:t>
      </w:r>
      <w:r w:rsidRPr="009E5A13">
        <w:rPr>
          <w:rFonts w:eastAsia="Times New Roman"/>
          <w:sz w:val="24"/>
          <w:szCs w:val="24"/>
          <w:vertAlign w:val="superscript"/>
          <w:lang w:eastAsia="es-ES_tradnl"/>
        </w:rPr>
        <w:t>3</w:t>
      </w:r>
      <w:r w:rsidRPr="009E5A13">
        <w:rPr>
          <w:rFonts w:eastAsia="Times New Roman"/>
          <w:sz w:val="24"/>
          <w:szCs w:val="24"/>
          <w:lang w:eastAsia="es-ES_tradnl"/>
        </w:rPr>
        <w:t xml:space="preserve">. En los apiques 20, 22, 47, 61 y 87 se hallaron varios fragmentos cerámicos asociados </w:t>
      </w:r>
      <w:r w:rsidR="0012175F">
        <w:rPr>
          <w:rFonts w:eastAsia="Times New Roman"/>
          <w:sz w:val="24"/>
          <w:szCs w:val="24"/>
          <w:lang w:eastAsia="es-ES_tradnl"/>
        </w:rPr>
        <w:t>(</w:t>
      </w:r>
      <w:r w:rsidRPr="009E5A13">
        <w:rPr>
          <w:rFonts w:eastAsia="Times New Roman"/>
          <w:sz w:val="24"/>
          <w:szCs w:val="24"/>
          <w:lang w:eastAsia="es-ES_tradnl"/>
        </w:rPr>
        <w:t>al parecer</w:t>
      </w:r>
      <w:r w:rsidR="0012175F">
        <w:rPr>
          <w:rFonts w:eastAsia="Times New Roman"/>
          <w:sz w:val="24"/>
          <w:szCs w:val="24"/>
          <w:lang w:eastAsia="es-ES_tradnl"/>
        </w:rPr>
        <w:t>)</w:t>
      </w:r>
      <w:r w:rsidRPr="009E5A13">
        <w:rPr>
          <w:rFonts w:eastAsia="Times New Roman"/>
          <w:sz w:val="24"/>
          <w:szCs w:val="24"/>
          <w:lang w:eastAsia="es-ES_tradnl"/>
        </w:rPr>
        <w:t xml:space="preserve"> con el tipo Funza Cuarzo </w:t>
      </w:r>
      <w:r w:rsidRPr="009E5A13">
        <w:rPr>
          <w:rFonts w:eastAsia="Times New Roman"/>
          <w:sz w:val="24"/>
          <w:szCs w:val="24"/>
          <w:lang w:eastAsia="es-ES_tradnl"/>
        </w:rPr>
        <w:lastRenderedPageBreak/>
        <w:t xml:space="preserve">Desgrasante; una mano de moler; una lasca prismática; una </w:t>
      </w:r>
      <w:proofErr w:type="spellStart"/>
      <w:r w:rsidRPr="009E5A13">
        <w:rPr>
          <w:rFonts w:eastAsia="Times New Roman"/>
          <w:sz w:val="24"/>
          <w:szCs w:val="24"/>
          <w:lang w:eastAsia="es-ES_tradnl"/>
        </w:rPr>
        <w:t>concoidal</w:t>
      </w:r>
      <w:proofErr w:type="spellEnd"/>
      <w:r w:rsidRPr="009E5A13">
        <w:rPr>
          <w:rFonts w:eastAsia="Times New Roman"/>
          <w:sz w:val="24"/>
          <w:szCs w:val="24"/>
          <w:lang w:eastAsia="es-ES_tradnl"/>
        </w:rPr>
        <w:t xml:space="preserve"> y tres triangulares (p. 14). Al respecto, y en relación con el tipo cerámico referido, se ha hecho alusión a que el mismo podría asociarse con el Periodo Herrera Temprano, además de presentar algunas características:</w:t>
      </w:r>
    </w:p>
    <w:p w14:paraId="28EDA292" w14:textId="214B52AB" w:rsidR="0066713C" w:rsidRDefault="0066713C" w:rsidP="0066713C">
      <w:pPr>
        <w:spacing w:line="360" w:lineRule="auto"/>
        <w:jc w:val="both"/>
        <w:rPr>
          <w:i/>
          <w:sz w:val="24"/>
          <w:szCs w:val="24"/>
        </w:rPr>
      </w:pPr>
      <w:r w:rsidRPr="009E5A13">
        <w:rPr>
          <w:i/>
          <w:sz w:val="24"/>
          <w:szCs w:val="24"/>
        </w:rPr>
        <w:t xml:space="preserve">“Este tipo cerámico aparece a partir de los niveles estratigráficos inferiores del Corte 2X de </w:t>
      </w:r>
      <w:proofErr w:type="spellStart"/>
      <w:r w:rsidRPr="009E5A13">
        <w:rPr>
          <w:i/>
          <w:sz w:val="24"/>
          <w:szCs w:val="24"/>
        </w:rPr>
        <w:t>Tocarema</w:t>
      </w:r>
      <w:proofErr w:type="spellEnd"/>
      <w:r w:rsidRPr="009E5A13">
        <w:rPr>
          <w:i/>
          <w:sz w:val="24"/>
          <w:szCs w:val="24"/>
        </w:rPr>
        <w:t xml:space="preserve"> 5, en el municipio de Cachipay (Peña 1991) y será descrito con mayor detalle más adelante. Sin embargo, vale la pena anotar que, aunque no es muy frecuente en la Sabana de Bogotá durante el periodo Herrera Temprano, algunos fragmentos cerámicos de Zipaquirá que no tienen calcita clasificados como Mosquera Roca Triturada por </w:t>
      </w:r>
      <w:proofErr w:type="spellStart"/>
      <w:r w:rsidRPr="009E5A13">
        <w:rPr>
          <w:i/>
          <w:sz w:val="24"/>
          <w:szCs w:val="24"/>
        </w:rPr>
        <w:t>Cardale</w:t>
      </w:r>
      <w:proofErr w:type="spellEnd"/>
      <w:r w:rsidRPr="009E5A13">
        <w:rPr>
          <w:i/>
          <w:sz w:val="24"/>
          <w:szCs w:val="24"/>
        </w:rPr>
        <w:t xml:space="preserve"> (1981) y que denomina como compacto, podrían ser clasificados como Funza Cuarzo Fino. Adicionalmente, unos pocos fragmentos cerámicos diagnósticos pertenecientes a este tipo aparecen en el material del reconocimiento regional de la Sabana. Este tipo tiene una pasta porosa rica en fibras vegetales alongadas con canalillos internos no carbonizados y desgrasante de cuarzo fino (Fernández Reguera 2009). En general la superficie de las paredes tiene muy buen alisado y en ocasiones lustre. En general, el material se encuentra bastante erosionado, pero se observa el uso de engobe rojo sobre ambas superficies”</w:t>
      </w:r>
      <w:r w:rsidRPr="009E5A13">
        <w:rPr>
          <w:sz w:val="24"/>
          <w:szCs w:val="24"/>
        </w:rPr>
        <w:t xml:space="preserve"> (Boada y </w:t>
      </w:r>
      <w:proofErr w:type="spellStart"/>
      <w:r w:rsidRPr="009E5A13">
        <w:rPr>
          <w:sz w:val="24"/>
          <w:szCs w:val="24"/>
        </w:rPr>
        <w:t>Cardale</w:t>
      </w:r>
      <w:proofErr w:type="spellEnd"/>
      <w:r w:rsidRPr="009E5A13">
        <w:rPr>
          <w:sz w:val="24"/>
          <w:szCs w:val="24"/>
        </w:rPr>
        <w:t xml:space="preserve"> 2017. P.37)</w:t>
      </w:r>
      <w:r w:rsidRPr="009E5A13">
        <w:rPr>
          <w:i/>
          <w:sz w:val="24"/>
          <w:szCs w:val="24"/>
        </w:rPr>
        <w:t xml:space="preserve">. </w:t>
      </w:r>
    </w:p>
    <w:p w14:paraId="61AF35DF" w14:textId="037DB472" w:rsidR="0080367D" w:rsidRDefault="0080367D" w:rsidP="0066713C">
      <w:pPr>
        <w:spacing w:line="360" w:lineRule="auto"/>
        <w:jc w:val="both"/>
        <w:rPr>
          <w:rFonts w:eastAsia="Times New Roman"/>
          <w:iCs/>
          <w:sz w:val="24"/>
          <w:szCs w:val="24"/>
          <w:lang w:eastAsia="es-ES_tradnl"/>
        </w:rPr>
      </w:pPr>
      <w:r w:rsidRPr="0080367D">
        <w:rPr>
          <w:rFonts w:eastAsia="Times New Roman"/>
          <w:iCs/>
          <w:sz w:val="24"/>
          <w:szCs w:val="24"/>
          <w:lang w:eastAsia="es-ES_tradnl"/>
        </w:rPr>
        <w:t>El proyecto,</w:t>
      </w:r>
      <w:r>
        <w:rPr>
          <w:rFonts w:eastAsia="Times New Roman"/>
          <w:i/>
          <w:sz w:val="24"/>
          <w:szCs w:val="24"/>
          <w:lang w:eastAsia="es-ES_tradnl"/>
        </w:rPr>
        <w:t xml:space="preserve"> </w:t>
      </w:r>
      <w:r w:rsidRPr="0080367D">
        <w:rPr>
          <w:rFonts w:eastAsia="Times New Roman"/>
          <w:i/>
          <w:sz w:val="24"/>
          <w:szCs w:val="24"/>
          <w:lang w:eastAsia="es-ES_tradnl"/>
        </w:rPr>
        <w:t>Agua, ocupación humana y ordenamiento espacial: prospección arqueológica en la ronda de la quebrada La Nutria. Localidad de San Cristóbal, Bogotá D.C: informe fina</w:t>
      </w:r>
      <w:r>
        <w:rPr>
          <w:rFonts w:eastAsia="Times New Roman"/>
          <w:i/>
          <w:sz w:val="24"/>
          <w:szCs w:val="24"/>
          <w:lang w:eastAsia="es-ES_tradnl"/>
        </w:rPr>
        <w:t xml:space="preserve">l. </w:t>
      </w:r>
      <w:r w:rsidRPr="00D025AD">
        <w:rPr>
          <w:rFonts w:eastAsia="Times New Roman"/>
          <w:iCs/>
          <w:sz w:val="24"/>
          <w:szCs w:val="24"/>
          <w:lang w:eastAsia="es-ES_tradnl"/>
        </w:rPr>
        <w:t xml:space="preserve">(Cuellar 2004), evidenció una serie de hallazgos </w:t>
      </w:r>
      <w:r w:rsidR="00D025AD" w:rsidRPr="00D025AD">
        <w:rPr>
          <w:rFonts w:eastAsia="Times New Roman"/>
          <w:iCs/>
          <w:sz w:val="24"/>
          <w:szCs w:val="24"/>
          <w:lang w:eastAsia="es-ES_tradnl"/>
        </w:rPr>
        <w:t>arqueológicos, la mayoría de los ellos, reportados para el sector sur de la ciudad, se relacionan con la red hidrográfica y se localizan en la parte baja, en tierras de la sabana y en menor medida en la parte montañosa.</w:t>
      </w:r>
    </w:p>
    <w:p w14:paraId="08803CC7" w14:textId="1331B4CD" w:rsidR="00FE02E2" w:rsidRPr="0080367D" w:rsidRDefault="00FE02E2" w:rsidP="0066713C">
      <w:pPr>
        <w:spacing w:line="360" w:lineRule="auto"/>
        <w:jc w:val="both"/>
        <w:rPr>
          <w:rFonts w:eastAsia="Times New Roman"/>
          <w:i/>
          <w:sz w:val="24"/>
          <w:szCs w:val="24"/>
          <w:lang w:eastAsia="es-ES_tradnl"/>
        </w:rPr>
      </w:pPr>
      <w:r>
        <w:rPr>
          <w:rFonts w:eastAsia="Times New Roman"/>
          <w:iCs/>
          <w:sz w:val="24"/>
          <w:szCs w:val="24"/>
          <w:lang w:eastAsia="es-ES_tradnl"/>
        </w:rPr>
        <w:t xml:space="preserve">En el año 2010 se </w:t>
      </w:r>
      <w:proofErr w:type="spellStart"/>
      <w:r>
        <w:rPr>
          <w:rFonts w:eastAsia="Times New Roman"/>
          <w:iCs/>
          <w:sz w:val="24"/>
          <w:szCs w:val="24"/>
          <w:lang w:eastAsia="es-ES_tradnl"/>
        </w:rPr>
        <w:t>realizo</w:t>
      </w:r>
      <w:proofErr w:type="spellEnd"/>
      <w:r>
        <w:rPr>
          <w:rFonts w:eastAsia="Times New Roman"/>
          <w:iCs/>
          <w:sz w:val="24"/>
          <w:szCs w:val="24"/>
          <w:lang w:eastAsia="es-ES_tradnl"/>
        </w:rPr>
        <w:t xml:space="preserve"> el estudio para el proyecto </w:t>
      </w:r>
      <w:r w:rsidRPr="00FE02E2">
        <w:rPr>
          <w:rFonts w:eastAsia="Times New Roman"/>
          <w:iCs/>
          <w:sz w:val="24"/>
          <w:szCs w:val="24"/>
          <w:lang w:eastAsia="es-ES_tradnl"/>
        </w:rPr>
        <w:t>de monitoreo arqueológico para la adecuación de la Carrera Décima al Sistema Transmilenio Tramo No.1</w:t>
      </w:r>
      <w:r w:rsidR="004F3663">
        <w:rPr>
          <w:rFonts w:eastAsia="Times New Roman"/>
          <w:iCs/>
          <w:sz w:val="24"/>
          <w:szCs w:val="24"/>
          <w:lang w:eastAsia="es-ES_tradnl"/>
        </w:rPr>
        <w:t xml:space="preserve">. como </w:t>
      </w:r>
      <w:r w:rsidR="004F3663">
        <w:rPr>
          <w:rFonts w:eastAsia="Times New Roman"/>
          <w:iCs/>
          <w:sz w:val="24"/>
          <w:szCs w:val="24"/>
          <w:lang w:eastAsia="es-ES_tradnl"/>
        </w:rPr>
        <w:lastRenderedPageBreak/>
        <w:t xml:space="preserve">resultado del estudio se pudo dar cuenta de la ausencia de contextos o materiales arqueológicos en el área de estudio (Flórez 2010). </w:t>
      </w:r>
    </w:p>
    <w:p w14:paraId="3F8291BB" w14:textId="77777777" w:rsidR="0066713C" w:rsidRPr="009E5A13" w:rsidRDefault="0066713C" w:rsidP="0066713C">
      <w:pPr>
        <w:spacing w:line="360" w:lineRule="auto"/>
        <w:jc w:val="both"/>
        <w:rPr>
          <w:rFonts w:eastAsia="Times New Roman"/>
          <w:sz w:val="24"/>
          <w:szCs w:val="24"/>
          <w:lang w:eastAsia="es-ES_tradnl"/>
        </w:rPr>
      </w:pPr>
      <w:r w:rsidRPr="009E5A13">
        <w:rPr>
          <w:rFonts w:eastAsia="Times New Roman"/>
          <w:sz w:val="24"/>
          <w:szCs w:val="24"/>
          <w:lang w:eastAsia="es-ES_tradnl"/>
        </w:rPr>
        <w:t xml:space="preserve">Posteriormente, se presentaron algunos estudios como: Programa de arqueología preventiva sobre el trazado del POZ Norte de Bogotá: plan de manejo arqueológico POZ Norte, realizado en el año 2011 por el Docente José Vicente Rodríguez; los investigadores Arturo Cifuentes; </w:t>
      </w:r>
      <w:proofErr w:type="spellStart"/>
      <w:r w:rsidRPr="009E5A13">
        <w:rPr>
          <w:rFonts w:eastAsia="Times New Roman"/>
          <w:sz w:val="24"/>
          <w:szCs w:val="24"/>
          <w:lang w:eastAsia="es-ES_tradnl"/>
        </w:rPr>
        <w:t>Maryam</w:t>
      </w:r>
      <w:proofErr w:type="spellEnd"/>
      <w:r w:rsidRPr="009E5A13">
        <w:rPr>
          <w:rFonts w:eastAsia="Times New Roman"/>
          <w:sz w:val="24"/>
          <w:szCs w:val="24"/>
          <w:lang w:eastAsia="es-ES_tradnl"/>
        </w:rPr>
        <w:t xml:space="preserve"> Hernández y Francisco Aldana. Proyecto realizado para el IDU. En efecto, en varios puntos de intervención se excavaron materiales arqueológicos en la Finca 200, anexa a la Hacienda </w:t>
      </w:r>
      <w:proofErr w:type="spellStart"/>
      <w:r w:rsidRPr="009E5A13">
        <w:rPr>
          <w:rFonts w:eastAsia="Times New Roman"/>
          <w:sz w:val="24"/>
          <w:szCs w:val="24"/>
          <w:lang w:eastAsia="es-ES_tradnl"/>
        </w:rPr>
        <w:t>Tibatá</w:t>
      </w:r>
      <w:proofErr w:type="spellEnd"/>
      <w:r w:rsidRPr="009E5A13">
        <w:rPr>
          <w:rFonts w:eastAsia="Times New Roman"/>
          <w:sz w:val="24"/>
          <w:szCs w:val="24"/>
          <w:lang w:eastAsia="es-ES_tradnl"/>
        </w:rPr>
        <w:t xml:space="preserve">, p.20.  Los investigadores hicieron énfasis en la presencia, según ellos, de abundantes cantidades de materiales urbanos o recientes (botellas, vasijas, platos, </w:t>
      </w:r>
      <w:proofErr w:type="spellStart"/>
      <w:r w:rsidRPr="009E5A13">
        <w:rPr>
          <w:rFonts w:eastAsia="Times New Roman"/>
          <w:sz w:val="24"/>
          <w:szCs w:val="24"/>
          <w:lang w:eastAsia="es-ES_tradnl"/>
        </w:rPr>
        <w:t>etc</w:t>
      </w:r>
      <w:proofErr w:type="spellEnd"/>
      <w:r w:rsidRPr="009E5A13">
        <w:rPr>
          <w:rFonts w:eastAsia="Times New Roman"/>
          <w:sz w:val="24"/>
          <w:szCs w:val="24"/>
          <w:lang w:eastAsia="es-ES_tradnl"/>
        </w:rPr>
        <w:t xml:space="preserve">, p.11). De la lectura del informe se coliga que pertenecerían a la segunda mitad del S. XX.  Materiales como estos (botellas, plásticos, hierros, vidrios, </w:t>
      </w:r>
      <w:proofErr w:type="spellStart"/>
      <w:r w:rsidRPr="009E5A13">
        <w:rPr>
          <w:rFonts w:eastAsia="Times New Roman"/>
          <w:sz w:val="24"/>
          <w:szCs w:val="24"/>
          <w:lang w:eastAsia="es-ES_tradnl"/>
        </w:rPr>
        <w:t>etc</w:t>
      </w:r>
      <w:proofErr w:type="spellEnd"/>
      <w:r w:rsidRPr="009E5A13">
        <w:rPr>
          <w:rFonts w:eastAsia="Times New Roman"/>
          <w:sz w:val="24"/>
          <w:szCs w:val="24"/>
          <w:lang w:eastAsia="es-ES_tradnl"/>
        </w:rPr>
        <w:t xml:space="preserve">), pueden hallarse durante la Fase de Implementación del Proyecto Constructivo).  </w:t>
      </w:r>
    </w:p>
    <w:p w14:paraId="0F1D92D8" w14:textId="77777777" w:rsidR="0066713C" w:rsidRPr="009E5A13" w:rsidRDefault="0066713C" w:rsidP="0066713C">
      <w:pPr>
        <w:spacing w:line="360" w:lineRule="auto"/>
        <w:jc w:val="both"/>
        <w:rPr>
          <w:rFonts w:eastAsia="Times New Roman"/>
          <w:sz w:val="24"/>
          <w:szCs w:val="24"/>
          <w:lang w:eastAsia="es-ES_tradnl"/>
        </w:rPr>
      </w:pPr>
      <w:r w:rsidRPr="009E5A13">
        <w:rPr>
          <w:rFonts w:eastAsia="Times New Roman"/>
          <w:sz w:val="24"/>
          <w:szCs w:val="24"/>
          <w:lang w:eastAsia="es-ES_tradnl"/>
        </w:rPr>
        <w:t xml:space="preserve">Si bien la metodología aplicada para el Anillo Vial 1 y los tramos 2A y 2B no fue clara en relación con los patrones de muestreo, los sondeos, a juzgar por las fotografías del informe, se realizaron en promedio de 50 cm de ancho x 30 cm de profundidad excepto algunas pruebas de barreno que llegaron más allá de los 2m (p 25). Dada la ausencia generalizada de georreferenciaciones en las unidades de excavación del mencionado informe, se descarta la superposición de este estudio con el que se plantea en el presente registro.  </w:t>
      </w:r>
    </w:p>
    <w:p w14:paraId="7C972F1F" w14:textId="77777777" w:rsidR="0066713C" w:rsidRPr="009E5A13" w:rsidRDefault="0066713C" w:rsidP="0066713C">
      <w:pPr>
        <w:spacing w:line="360" w:lineRule="auto"/>
        <w:jc w:val="both"/>
        <w:rPr>
          <w:rFonts w:eastAsia="Times New Roman"/>
          <w:sz w:val="24"/>
          <w:szCs w:val="24"/>
          <w:lang w:eastAsia="es-ES_tradnl"/>
        </w:rPr>
      </w:pPr>
      <w:r w:rsidRPr="009E5A13">
        <w:rPr>
          <w:rFonts w:eastAsia="Times New Roman"/>
          <w:sz w:val="24"/>
          <w:szCs w:val="24"/>
          <w:lang w:eastAsia="es-ES_tradnl"/>
        </w:rPr>
        <w:t xml:space="preserve">Posterior a esta investigación, se realiza el informe titulado:  Prospección y plan de manejo arqueológico para la construcción de la pasarela elevada de la conexión entre La Alameda del Borde Suroriental del humedal Juan Amarillo con el sector Santa Cecilia, Lisboa, Bogotá D.C. Cundinamarca, informe final. El mismo fue presentado en el año 2017 por la investigadora Jennifer </w:t>
      </w:r>
      <w:proofErr w:type="spellStart"/>
      <w:r w:rsidRPr="009E5A13">
        <w:rPr>
          <w:rFonts w:eastAsia="Times New Roman"/>
          <w:sz w:val="24"/>
          <w:szCs w:val="24"/>
          <w:lang w:eastAsia="es-ES_tradnl"/>
        </w:rPr>
        <w:t>Malgarejo</w:t>
      </w:r>
      <w:proofErr w:type="spellEnd"/>
      <w:r w:rsidRPr="009E5A13">
        <w:rPr>
          <w:rFonts w:eastAsia="Times New Roman"/>
          <w:sz w:val="24"/>
          <w:szCs w:val="24"/>
          <w:lang w:eastAsia="es-ES_tradnl"/>
        </w:rPr>
        <w:t xml:space="preserve"> y no se reportaron materiales arqueológicos de acuerdo con los 13 muestreos aleatorios de 197 proyectados en esta prospección (p.29):</w:t>
      </w:r>
    </w:p>
    <w:p w14:paraId="4EF7C37A" w14:textId="77777777" w:rsidR="0066713C" w:rsidRPr="009E5A13" w:rsidRDefault="0066713C" w:rsidP="0066713C">
      <w:pPr>
        <w:spacing w:line="360" w:lineRule="auto"/>
        <w:jc w:val="both"/>
        <w:rPr>
          <w:sz w:val="24"/>
          <w:szCs w:val="24"/>
        </w:rPr>
      </w:pPr>
      <w:r w:rsidRPr="009E5A13">
        <w:rPr>
          <w:i/>
          <w:sz w:val="24"/>
          <w:szCs w:val="24"/>
        </w:rPr>
        <w:lastRenderedPageBreak/>
        <w:t>“El proyecto de prospección arqueológica, se llevó a cabo en el Humedal Juan Amarillo, ubicado en noroccidente de la ciudad de Bogotá entre las localidades de Engativá y Suba, donde se pretende la construcción de una pasarela elevada de 1 km de longitud que permitirá tanto a los habitantes del sector como a visitantes realizar actividades de esparcimiento en el sitio y conectará ambas localidades.”</w:t>
      </w:r>
      <w:r w:rsidRPr="009E5A13">
        <w:rPr>
          <w:sz w:val="24"/>
          <w:szCs w:val="24"/>
        </w:rPr>
        <w:t xml:space="preserve"> (</w:t>
      </w:r>
      <w:proofErr w:type="spellStart"/>
      <w:r w:rsidRPr="009E5A13">
        <w:rPr>
          <w:sz w:val="24"/>
          <w:szCs w:val="24"/>
        </w:rPr>
        <w:t>Ibídem</w:t>
      </w:r>
      <w:proofErr w:type="spellEnd"/>
      <w:r w:rsidRPr="009E5A13">
        <w:rPr>
          <w:sz w:val="24"/>
          <w:szCs w:val="24"/>
        </w:rPr>
        <w:t xml:space="preserve"> p.2).</w:t>
      </w:r>
    </w:p>
    <w:p w14:paraId="12130C0B" w14:textId="77777777" w:rsidR="0066713C" w:rsidRPr="009E5A13" w:rsidRDefault="0066713C" w:rsidP="0066713C">
      <w:pPr>
        <w:spacing w:line="360" w:lineRule="auto"/>
        <w:jc w:val="both"/>
        <w:rPr>
          <w:sz w:val="24"/>
          <w:szCs w:val="24"/>
        </w:rPr>
      </w:pPr>
      <w:r w:rsidRPr="009E5A13">
        <w:rPr>
          <w:sz w:val="24"/>
          <w:szCs w:val="24"/>
        </w:rPr>
        <w:t>En relación con la metodología implementada, la investigadora aludió a que:</w:t>
      </w:r>
    </w:p>
    <w:p w14:paraId="7FC1CAF9" w14:textId="13FB754D" w:rsidR="0066713C" w:rsidRDefault="0066713C" w:rsidP="0066713C">
      <w:pPr>
        <w:spacing w:line="360" w:lineRule="auto"/>
        <w:jc w:val="both"/>
        <w:rPr>
          <w:sz w:val="24"/>
          <w:szCs w:val="24"/>
        </w:rPr>
      </w:pPr>
      <w:r w:rsidRPr="009E5A13">
        <w:rPr>
          <w:i/>
          <w:sz w:val="24"/>
          <w:szCs w:val="24"/>
        </w:rPr>
        <w:t xml:space="preserve">“Pese a que se intentó implementar las técnicas propuestas, de los 197 pozos de sondeo planteados sólo pudieron excavarse 13 con profundidades entre 18 y 70 cm. En cada uno de ellos se evidencia la alteración del subsuelo derivado de las modificaciones antes expuestas. </w:t>
      </w:r>
      <w:proofErr w:type="gramStart"/>
      <w:r w:rsidRPr="009E5A13">
        <w:rPr>
          <w:i/>
          <w:sz w:val="24"/>
          <w:szCs w:val="24"/>
        </w:rPr>
        <w:t>De acuerdo al</w:t>
      </w:r>
      <w:proofErr w:type="gramEnd"/>
      <w:r w:rsidRPr="009E5A13">
        <w:rPr>
          <w:i/>
          <w:sz w:val="24"/>
          <w:szCs w:val="24"/>
        </w:rPr>
        <w:t xml:space="preserve"> análisis estratigráfico se observó que corresponde a rellenos antrópicos recientes asociados a escombros y tierra removida y desechos que fueron depositados para contener las aguas de los ríos Bogotá y Salitre y del Humedal Juan Amarillo, asimismo, esto contribuyó a reducir las áreas inundables y ampliar las zonas de ocupación urbana y aquellas derivadas de la PTAR para el acueducto o la CAR”</w:t>
      </w:r>
      <w:r w:rsidRPr="009E5A13">
        <w:rPr>
          <w:sz w:val="24"/>
          <w:szCs w:val="24"/>
        </w:rPr>
        <w:t xml:space="preserve"> (</w:t>
      </w:r>
      <w:proofErr w:type="spellStart"/>
      <w:r w:rsidRPr="009E5A13">
        <w:rPr>
          <w:sz w:val="24"/>
          <w:szCs w:val="24"/>
        </w:rPr>
        <w:t>Ibídem</w:t>
      </w:r>
      <w:proofErr w:type="spellEnd"/>
      <w:r w:rsidRPr="009E5A13">
        <w:rPr>
          <w:sz w:val="24"/>
          <w:szCs w:val="24"/>
        </w:rPr>
        <w:t xml:space="preserve"> p. 24).</w:t>
      </w:r>
    </w:p>
    <w:p w14:paraId="30CFC618" w14:textId="7325FA52" w:rsidR="008F44F4" w:rsidRPr="009E5A13" w:rsidRDefault="008F44F4" w:rsidP="0066713C">
      <w:pPr>
        <w:spacing w:line="360" w:lineRule="auto"/>
        <w:jc w:val="both"/>
        <w:rPr>
          <w:rFonts w:eastAsia="Times New Roman"/>
          <w:sz w:val="24"/>
          <w:szCs w:val="24"/>
          <w:lang w:eastAsia="es-ES_tradnl"/>
        </w:rPr>
      </w:pPr>
      <w:r>
        <w:rPr>
          <w:sz w:val="24"/>
          <w:szCs w:val="24"/>
        </w:rPr>
        <w:t xml:space="preserve">En el año 2018 </w:t>
      </w:r>
      <w:r w:rsidRPr="008F44F4">
        <w:rPr>
          <w:sz w:val="24"/>
          <w:szCs w:val="24"/>
        </w:rPr>
        <w:t xml:space="preserve">de ejecuto el Programa de arqueología preventiva para la elaboración del plan maestro del corredor ambiental Tunjuelo- </w:t>
      </w:r>
      <w:proofErr w:type="spellStart"/>
      <w:r w:rsidRPr="008F44F4">
        <w:rPr>
          <w:sz w:val="24"/>
          <w:szCs w:val="24"/>
        </w:rPr>
        <w:t>Chiguaza</w:t>
      </w:r>
      <w:proofErr w:type="spellEnd"/>
      <w:r w:rsidRPr="008F44F4">
        <w:rPr>
          <w:sz w:val="24"/>
          <w:szCs w:val="24"/>
        </w:rPr>
        <w:t xml:space="preserve"> y del diseño detallado para la construcción de un tramo de 11.5 kilómetros del corredor ambiental, durante el desarrollo del proyecto no se registraron materiales ni sitios arqueológicos</w:t>
      </w:r>
      <w:r>
        <w:rPr>
          <w:sz w:val="24"/>
          <w:szCs w:val="24"/>
        </w:rPr>
        <w:t xml:space="preserve"> (Velázquez 2018)</w:t>
      </w:r>
    </w:p>
    <w:p w14:paraId="4894AF83" w14:textId="7C7B4D24" w:rsidR="0066713C" w:rsidRPr="009E5A13" w:rsidRDefault="0066713C" w:rsidP="0066713C">
      <w:pPr>
        <w:spacing w:line="360" w:lineRule="auto"/>
        <w:jc w:val="both"/>
        <w:rPr>
          <w:sz w:val="24"/>
          <w:szCs w:val="24"/>
        </w:rPr>
      </w:pPr>
      <w:r w:rsidRPr="009E5A13">
        <w:rPr>
          <w:rFonts w:eastAsia="Times New Roman"/>
          <w:sz w:val="24"/>
          <w:szCs w:val="24"/>
          <w:lang w:eastAsia="es-ES_tradnl"/>
        </w:rPr>
        <w:t>En estudio titulado: Programa de Arqueología Preventiva. Fases de prospección y propuesta de Manejo para el Proyecto Urbanístico Hacienda Mirador. Localidad de Suba. Bogotá, D.C (Romero 201</w:t>
      </w:r>
      <w:r w:rsidR="0080367D">
        <w:rPr>
          <w:rFonts w:eastAsia="Times New Roman"/>
          <w:sz w:val="24"/>
          <w:szCs w:val="24"/>
          <w:lang w:eastAsia="es-ES_tradnl"/>
        </w:rPr>
        <w:t>9</w:t>
      </w:r>
      <w:r w:rsidRPr="009E5A13">
        <w:rPr>
          <w:rFonts w:eastAsia="Times New Roman"/>
          <w:sz w:val="24"/>
          <w:szCs w:val="24"/>
          <w:lang w:eastAsia="es-ES_tradnl"/>
        </w:rPr>
        <w:t xml:space="preserve">), se prospectaron cerca de (1.042 Ha) en la </w:t>
      </w:r>
      <w:r w:rsidRPr="009E5A13">
        <w:rPr>
          <w:sz w:val="24"/>
          <w:szCs w:val="24"/>
        </w:rPr>
        <w:t xml:space="preserve">Carrera 76 A # 137 – 08, Localidad de Suba: </w:t>
      </w:r>
    </w:p>
    <w:p w14:paraId="0B1E1494" w14:textId="2785CBED" w:rsidR="0066713C" w:rsidRDefault="0066713C" w:rsidP="0066713C">
      <w:pPr>
        <w:spacing w:line="360" w:lineRule="auto"/>
        <w:jc w:val="both"/>
        <w:rPr>
          <w:rFonts w:eastAsia="Times New Roman"/>
          <w:sz w:val="24"/>
          <w:szCs w:val="24"/>
          <w:lang w:eastAsia="es-ES_tradnl"/>
        </w:rPr>
      </w:pPr>
      <w:r w:rsidRPr="009E5A13">
        <w:rPr>
          <w:rFonts w:eastAsia="Times New Roman"/>
          <w:i/>
          <w:iCs/>
          <w:sz w:val="24"/>
          <w:szCs w:val="24"/>
          <w:lang w:eastAsia="es-ES_tradnl"/>
        </w:rPr>
        <w:t xml:space="preserve">“Cartográficamente, esta área se dividió́ en cuadriculas de 15 m x 15 m, denominadas Unidades de Prospección Arqueológica…El propósito de estas unidades fue el de </w:t>
      </w:r>
      <w:r w:rsidRPr="009E5A13">
        <w:rPr>
          <w:rFonts w:eastAsia="Times New Roman"/>
          <w:i/>
          <w:iCs/>
          <w:sz w:val="24"/>
          <w:szCs w:val="24"/>
          <w:lang w:eastAsia="es-ES_tradnl"/>
        </w:rPr>
        <w:lastRenderedPageBreak/>
        <w:t>revisar de manera uniforme cada una mediante: 1) observaciones en superficie para detallar rasgos (v. gr. erosiones, sembradíos, taludes, etc.) que eventualmente contuvieran vestigios arqueológicos y 2) mediante pruebas de pala o pozos de sondeo</w:t>
      </w:r>
      <w:r w:rsidRPr="009E5A13">
        <w:rPr>
          <w:rFonts w:eastAsia="Times New Roman"/>
          <w:i/>
          <w:iCs/>
          <w:position w:val="10"/>
          <w:sz w:val="24"/>
          <w:szCs w:val="24"/>
          <w:lang w:eastAsia="es-ES_tradnl"/>
        </w:rPr>
        <w:t xml:space="preserve">1 </w:t>
      </w:r>
      <w:r w:rsidRPr="009E5A13">
        <w:rPr>
          <w:rFonts w:eastAsia="Times New Roman"/>
          <w:i/>
          <w:iCs/>
          <w:sz w:val="24"/>
          <w:szCs w:val="24"/>
          <w:lang w:eastAsia="es-ES_tradnl"/>
        </w:rPr>
        <w:t>que permitieran determinar la presencia o ausencia de vestigios arqueológicos estratificados…en total se realizaron 58 pozos de sondeo”…(</w:t>
      </w:r>
      <w:r w:rsidRPr="009E5A13">
        <w:rPr>
          <w:rFonts w:eastAsia="Times New Roman"/>
          <w:sz w:val="24"/>
          <w:szCs w:val="24"/>
          <w:lang w:eastAsia="es-ES_tradnl"/>
        </w:rPr>
        <w:t xml:space="preserve">P.29). En el estudio no se hallaron materiales arqueológicos. </w:t>
      </w:r>
    </w:p>
    <w:p w14:paraId="52ED00D6" w14:textId="15A35C3C" w:rsidR="0080367D" w:rsidRPr="0080367D" w:rsidRDefault="0080367D" w:rsidP="0066713C">
      <w:pPr>
        <w:spacing w:line="360" w:lineRule="auto"/>
        <w:jc w:val="both"/>
        <w:rPr>
          <w:rFonts w:eastAsia="Times New Roman"/>
          <w:i/>
          <w:iCs/>
          <w:sz w:val="24"/>
          <w:szCs w:val="24"/>
          <w:lang w:eastAsia="es-ES_tradnl"/>
        </w:rPr>
      </w:pPr>
      <w:r>
        <w:rPr>
          <w:rFonts w:eastAsia="Times New Roman"/>
          <w:sz w:val="24"/>
          <w:szCs w:val="24"/>
          <w:lang w:eastAsia="es-ES_tradnl"/>
        </w:rPr>
        <w:t xml:space="preserve">En la Unidad zonal 51 de la Localidad de San Cristóbal se ejecutó el proyecto </w:t>
      </w:r>
      <w:r w:rsidRPr="0080367D">
        <w:rPr>
          <w:rFonts w:eastAsia="Times New Roman"/>
          <w:i/>
          <w:iCs/>
          <w:sz w:val="24"/>
          <w:szCs w:val="24"/>
          <w:lang w:eastAsia="es-ES_tradnl"/>
        </w:rPr>
        <w:t xml:space="preserve">Prospección arqueológica y plan de manejo ambiental para las áreas no intervenidas, sector 1, cesión de parque 1 y cesión de parque 2, en el marco del proyecto de construcción de viviendas de interés prioritario La Arboleda Santa Teresita, localizado en la transversal 15 Este </w:t>
      </w:r>
      <w:r w:rsidR="007C3688" w:rsidRPr="0080367D">
        <w:rPr>
          <w:rFonts w:eastAsia="Times New Roman"/>
          <w:i/>
          <w:iCs/>
          <w:sz w:val="24"/>
          <w:szCs w:val="24"/>
          <w:lang w:eastAsia="es-ES_tradnl"/>
        </w:rPr>
        <w:t>No</w:t>
      </w:r>
      <w:r w:rsidRPr="0080367D">
        <w:rPr>
          <w:rFonts w:eastAsia="Times New Roman"/>
          <w:i/>
          <w:iCs/>
          <w:sz w:val="24"/>
          <w:szCs w:val="24"/>
          <w:lang w:eastAsia="es-ES_tradnl"/>
        </w:rPr>
        <w:t xml:space="preserve"> 61A-10 sur: Informe final y plan de manejo</w:t>
      </w:r>
      <w:r>
        <w:rPr>
          <w:rFonts w:eastAsia="Times New Roman"/>
          <w:i/>
          <w:iCs/>
          <w:sz w:val="24"/>
          <w:szCs w:val="24"/>
          <w:lang w:eastAsia="es-ES_tradnl"/>
        </w:rPr>
        <w:t xml:space="preserve">. </w:t>
      </w:r>
      <w:r w:rsidRPr="0080367D">
        <w:rPr>
          <w:rFonts w:eastAsia="Times New Roman"/>
          <w:sz w:val="24"/>
          <w:szCs w:val="24"/>
          <w:lang w:eastAsia="es-ES_tradnl"/>
        </w:rPr>
        <w:t>Durante el proyecto no se registraron materiales arqueológicos. (Melgarejo, 2016).</w:t>
      </w:r>
      <w:r>
        <w:rPr>
          <w:rFonts w:eastAsia="Times New Roman"/>
          <w:i/>
          <w:iCs/>
          <w:sz w:val="24"/>
          <w:szCs w:val="24"/>
          <w:lang w:eastAsia="es-ES_tradnl"/>
        </w:rPr>
        <w:t xml:space="preserve"> </w:t>
      </w:r>
    </w:p>
    <w:p w14:paraId="51265081" w14:textId="18D3186A" w:rsidR="0066713C" w:rsidRDefault="0066713C" w:rsidP="0066713C">
      <w:pPr>
        <w:spacing w:line="360" w:lineRule="auto"/>
        <w:jc w:val="both"/>
        <w:rPr>
          <w:rFonts w:eastAsia="Times New Roman"/>
          <w:sz w:val="24"/>
          <w:szCs w:val="24"/>
          <w:lang w:eastAsia="es-ES_tradnl"/>
        </w:rPr>
      </w:pPr>
      <w:r w:rsidRPr="009E5A13">
        <w:rPr>
          <w:rFonts w:eastAsia="Times New Roman"/>
          <w:sz w:val="24"/>
          <w:szCs w:val="24"/>
          <w:lang w:eastAsia="es-ES_tradnl"/>
        </w:rPr>
        <w:t xml:space="preserve">También en el año 2018, los investigadores Angélica Vivas y Yuri Romero presentaron el estudio titulado: Programa de arqueología preventiva, fases de prospección y propuesta de manejo para la construcción de corredores paisajísticos en los humedales </w:t>
      </w:r>
      <w:proofErr w:type="spellStart"/>
      <w:r w:rsidRPr="009E5A13">
        <w:rPr>
          <w:rFonts w:eastAsia="Times New Roman"/>
          <w:sz w:val="24"/>
          <w:szCs w:val="24"/>
          <w:lang w:eastAsia="es-ES_tradnl"/>
        </w:rPr>
        <w:t>Jaboque</w:t>
      </w:r>
      <w:proofErr w:type="spellEnd"/>
      <w:r w:rsidRPr="009E5A13">
        <w:rPr>
          <w:rFonts w:eastAsia="Times New Roman"/>
          <w:sz w:val="24"/>
          <w:szCs w:val="24"/>
          <w:lang w:eastAsia="es-ES_tradnl"/>
        </w:rPr>
        <w:t xml:space="preserve"> y Juan Amarillo. Bogotá, D.C. Tampoco se reportaron materiales culturales. Las coordenadas de dicho proyecto, página 132, no coinciden con las del estudio de diagnóstico propuesto.</w:t>
      </w:r>
    </w:p>
    <w:p w14:paraId="755C6BA7" w14:textId="5C5A876C" w:rsidR="00D025AD" w:rsidRDefault="00D025AD" w:rsidP="0066713C">
      <w:pPr>
        <w:spacing w:line="360" w:lineRule="auto"/>
        <w:jc w:val="both"/>
        <w:rPr>
          <w:rFonts w:eastAsia="Times New Roman"/>
          <w:sz w:val="24"/>
          <w:szCs w:val="24"/>
          <w:lang w:eastAsia="es-ES_tradnl"/>
        </w:rPr>
      </w:pPr>
      <w:r>
        <w:rPr>
          <w:rFonts w:eastAsia="Times New Roman"/>
          <w:sz w:val="24"/>
          <w:szCs w:val="24"/>
          <w:lang w:eastAsia="es-ES_tradnl"/>
        </w:rPr>
        <w:t xml:space="preserve">Para el año 2019 se ejecutó el proyecto: </w:t>
      </w:r>
      <w:r w:rsidRPr="00D025AD">
        <w:rPr>
          <w:rFonts w:eastAsia="Times New Roman"/>
          <w:i/>
          <w:iCs/>
          <w:sz w:val="24"/>
          <w:szCs w:val="24"/>
          <w:lang w:eastAsia="es-ES_tradnl"/>
        </w:rPr>
        <w:t>Programa de arqueología preventiva, fase de prospección y propuesta de manejo para la elaboración y ajuste de diseños detallados del corredor ambiental Río Fucha tramos 4 y 5: Bogotá D.C: informe final</w:t>
      </w:r>
      <w:r>
        <w:rPr>
          <w:rFonts w:eastAsia="Times New Roman"/>
          <w:b/>
          <w:bCs/>
          <w:i/>
          <w:iCs/>
          <w:sz w:val="24"/>
          <w:szCs w:val="24"/>
          <w:lang w:eastAsia="es-ES_tradnl"/>
        </w:rPr>
        <w:t>.</w:t>
      </w:r>
      <w:r w:rsidRPr="00D025AD">
        <w:rPr>
          <w:rFonts w:eastAsia="Times New Roman"/>
          <w:sz w:val="24"/>
          <w:szCs w:val="24"/>
          <w:lang w:eastAsia="es-ES_tradnl"/>
        </w:rPr>
        <w:t xml:space="preserve"> Este proyecto se ubicó de occidente a oriente desde la Avenida de Las Américas a la carrera 50 y el tramo 5 desde la carrera 50 a la carrera 30, en la localidad de San Cristóbal. Los resultados del proyecto fueron negativos para materiales arqueológicos.</w:t>
      </w:r>
      <w:r>
        <w:rPr>
          <w:rFonts w:eastAsia="Times New Roman"/>
          <w:b/>
          <w:bCs/>
          <w:i/>
          <w:iCs/>
          <w:sz w:val="24"/>
          <w:szCs w:val="24"/>
          <w:lang w:eastAsia="es-ES_tradnl"/>
        </w:rPr>
        <w:t xml:space="preserve"> </w:t>
      </w:r>
    </w:p>
    <w:p w14:paraId="70CAB541" w14:textId="77777777" w:rsidR="0066713C" w:rsidRPr="0066713C" w:rsidRDefault="0066713C" w:rsidP="0066713C">
      <w:pPr>
        <w:spacing w:line="360" w:lineRule="auto"/>
        <w:jc w:val="both"/>
        <w:rPr>
          <w:rFonts w:eastAsia="Times New Roman"/>
          <w:sz w:val="24"/>
          <w:szCs w:val="24"/>
          <w:lang w:eastAsia="es-ES_tradnl"/>
        </w:rPr>
      </w:pPr>
    </w:p>
    <w:p w14:paraId="3188D5E8" w14:textId="0433F38E" w:rsidR="0066713C" w:rsidRPr="0078774E" w:rsidRDefault="0078774E" w:rsidP="0078774E">
      <w:pPr>
        <w:pStyle w:val="Ttulo2"/>
      </w:pPr>
      <w:bookmarkStart w:id="108" w:name="_Toc55252804"/>
      <w:bookmarkStart w:id="109" w:name="_Toc74033240"/>
      <w:bookmarkStart w:id="110" w:name="_Toc74052792"/>
      <w:bookmarkStart w:id="111" w:name="_Toc81228488"/>
      <w:r>
        <w:lastRenderedPageBreak/>
        <w:t xml:space="preserve">6.2 </w:t>
      </w:r>
      <w:r w:rsidR="0066713C" w:rsidRPr="0078774E">
        <w:t>CRONOLOGÍAS (RELATIVAS Y ABSOLUTAS)</w:t>
      </w:r>
      <w:bookmarkEnd w:id="108"/>
      <w:bookmarkEnd w:id="109"/>
      <w:bookmarkEnd w:id="110"/>
      <w:bookmarkEnd w:id="111"/>
    </w:p>
    <w:p w14:paraId="6982F4C7" w14:textId="77777777" w:rsidR="0066713C" w:rsidRPr="0066713C" w:rsidRDefault="0066713C" w:rsidP="0066713C">
      <w:pPr>
        <w:spacing w:after="0" w:line="360" w:lineRule="auto"/>
        <w:jc w:val="both"/>
        <w:rPr>
          <w:sz w:val="24"/>
          <w:szCs w:val="24"/>
        </w:rPr>
      </w:pPr>
    </w:p>
    <w:p w14:paraId="5FF56BC7" w14:textId="0F7AC8D3" w:rsidR="0066713C" w:rsidRPr="0066713C" w:rsidRDefault="0066713C" w:rsidP="0066713C">
      <w:pPr>
        <w:spacing w:line="360" w:lineRule="auto"/>
        <w:jc w:val="both"/>
        <w:rPr>
          <w:sz w:val="24"/>
          <w:szCs w:val="24"/>
        </w:rPr>
      </w:pPr>
      <w:r w:rsidRPr="0066713C">
        <w:rPr>
          <w:sz w:val="24"/>
          <w:szCs w:val="24"/>
        </w:rPr>
        <w:t xml:space="preserve">En la actual jurisdicción del Distrito de Bogotá D.C y los municipios aledaños han sido milenariamente habitados por poblaciones </w:t>
      </w:r>
      <w:proofErr w:type="spellStart"/>
      <w:r w:rsidRPr="0066713C">
        <w:rPr>
          <w:sz w:val="24"/>
          <w:szCs w:val="24"/>
        </w:rPr>
        <w:t>premuiscas</w:t>
      </w:r>
      <w:proofErr w:type="spellEnd"/>
      <w:r w:rsidRPr="0066713C">
        <w:rPr>
          <w:sz w:val="24"/>
          <w:szCs w:val="24"/>
        </w:rPr>
        <w:t xml:space="preserve"> y muiscas. Algunos de los actuales entes territoriales del Altiplano Cundiboyacense aún conservan sus nombres de procedencia chibcha. Así, por ejemplo, Bacatá o Bogotá </w:t>
      </w:r>
      <w:r w:rsidR="0012175F">
        <w:rPr>
          <w:sz w:val="24"/>
          <w:szCs w:val="24"/>
        </w:rPr>
        <w:t>(</w:t>
      </w:r>
      <w:r w:rsidRPr="0066713C">
        <w:rPr>
          <w:sz w:val="24"/>
          <w:szCs w:val="24"/>
        </w:rPr>
        <w:t>al parecer</w:t>
      </w:r>
      <w:r w:rsidR="0012175F">
        <w:rPr>
          <w:sz w:val="24"/>
          <w:szCs w:val="24"/>
        </w:rPr>
        <w:t>)</w:t>
      </w:r>
      <w:r w:rsidRPr="0066713C">
        <w:rPr>
          <w:sz w:val="24"/>
          <w:szCs w:val="24"/>
        </w:rPr>
        <w:t xml:space="preserve"> significó “cercado fuera de la labranza”; quienes le dieron el nombre a Choachí o </w:t>
      </w:r>
      <w:proofErr w:type="spellStart"/>
      <w:r w:rsidRPr="0066713C">
        <w:rPr>
          <w:sz w:val="24"/>
          <w:szCs w:val="24"/>
        </w:rPr>
        <w:t>Chiguachí</w:t>
      </w:r>
      <w:proofErr w:type="spellEnd"/>
      <w:r w:rsidRPr="0066713C">
        <w:rPr>
          <w:sz w:val="24"/>
          <w:szCs w:val="24"/>
        </w:rPr>
        <w:t xml:space="preserve">, por ejemplo, emplearon dicho vocablo para expresar: </w:t>
      </w:r>
      <w:r w:rsidRPr="0066713C">
        <w:rPr>
          <w:i/>
          <w:sz w:val="24"/>
          <w:szCs w:val="24"/>
        </w:rPr>
        <w:t>“Ventana de la Luna”.</w:t>
      </w:r>
      <w:r w:rsidRPr="0066713C">
        <w:rPr>
          <w:sz w:val="24"/>
          <w:szCs w:val="24"/>
        </w:rPr>
        <w:t xml:space="preserve"> Muchas otras toponimias dan cuenta de la supervivencia de los grupos muiscas. Así, a la orilla Occidental del actual río Blanco existían dos poblados indígenas cuyos nombres en lengua Chibcha eran Tuche y </w:t>
      </w:r>
      <w:proofErr w:type="spellStart"/>
      <w:r w:rsidRPr="0066713C">
        <w:rPr>
          <w:sz w:val="24"/>
          <w:szCs w:val="24"/>
        </w:rPr>
        <w:t>Chiguachí</w:t>
      </w:r>
      <w:proofErr w:type="spellEnd"/>
      <w:r w:rsidRPr="0066713C">
        <w:rPr>
          <w:sz w:val="24"/>
          <w:szCs w:val="24"/>
        </w:rPr>
        <w:t>, el primero ubicado en la parte Nororiental del anterior casco urbano y el segundo donde hoy se levanta el mismo (Pardo 1996).</w:t>
      </w:r>
    </w:p>
    <w:p w14:paraId="6534AA4D" w14:textId="77777777" w:rsidR="0066713C" w:rsidRPr="0066713C" w:rsidRDefault="0066713C" w:rsidP="0066713C">
      <w:pPr>
        <w:spacing w:line="360" w:lineRule="auto"/>
        <w:jc w:val="both"/>
        <w:rPr>
          <w:sz w:val="24"/>
          <w:szCs w:val="24"/>
        </w:rPr>
      </w:pPr>
      <w:r w:rsidRPr="0066713C">
        <w:rPr>
          <w:sz w:val="24"/>
          <w:szCs w:val="24"/>
        </w:rPr>
        <w:t>Muchos otros lugares en la sabana han sido portadores de una significativa importancia simbólica y religiosa para los pueblos ancestrales. Es así como en estas áreas se han registrado caminos y demás modificaciones actuales al paisaje prehispánico entre ellos la zona inundada por el embalse San Rafael que en sus áreas aledañas se referenciaron bloques erráticos con arte rupestre y otras evidencias culturales (</w:t>
      </w:r>
      <w:proofErr w:type="spellStart"/>
      <w:r w:rsidRPr="0066713C">
        <w:rPr>
          <w:sz w:val="24"/>
          <w:szCs w:val="24"/>
        </w:rPr>
        <w:t>Botiva</w:t>
      </w:r>
      <w:proofErr w:type="spellEnd"/>
      <w:r w:rsidRPr="0066713C">
        <w:rPr>
          <w:sz w:val="24"/>
          <w:szCs w:val="24"/>
        </w:rPr>
        <w:t xml:space="preserve"> 1993). Además, se estableció la presencia de dos grandes complejos cerámicos (Rodríguez 2011) como los fueron el Herrera (I mileno a.C. al siglo VIII d.C.) y el Muisca (siglo I d.C. a siglo XVI d.C.):</w:t>
      </w:r>
    </w:p>
    <w:p w14:paraId="3076333A" w14:textId="77777777" w:rsidR="0066713C" w:rsidRPr="0066713C" w:rsidRDefault="0066713C" w:rsidP="0066713C">
      <w:pPr>
        <w:spacing w:line="360" w:lineRule="auto"/>
        <w:jc w:val="both"/>
        <w:rPr>
          <w:sz w:val="24"/>
          <w:szCs w:val="24"/>
        </w:rPr>
      </w:pPr>
      <w:r w:rsidRPr="0066713C">
        <w:rPr>
          <w:i/>
          <w:sz w:val="24"/>
          <w:szCs w:val="24"/>
        </w:rPr>
        <w:t xml:space="preserve">“Inicialmente esta investigación se llevó a cabo en el año 1993, </w:t>
      </w:r>
      <w:r w:rsidRPr="0066713C">
        <w:rPr>
          <w:sz w:val="24"/>
          <w:szCs w:val="24"/>
        </w:rPr>
        <w:t xml:space="preserve">(donde) </w:t>
      </w:r>
      <w:r w:rsidRPr="0066713C">
        <w:rPr>
          <w:i/>
          <w:sz w:val="24"/>
          <w:szCs w:val="24"/>
        </w:rPr>
        <w:t>el único estudio arqueológico intensivo en la zona… (</w:t>
      </w:r>
      <w:r w:rsidRPr="0066713C">
        <w:rPr>
          <w:sz w:val="24"/>
          <w:szCs w:val="24"/>
        </w:rPr>
        <w:t xml:space="preserve">fue el) </w:t>
      </w:r>
      <w:r w:rsidRPr="0066713C">
        <w:rPr>
          <w:i/>
          <w:sz w:val="24"/>
          <w:szCs w:val="24"/>
        </w:rPr>
        <w:t xml:space="preserve">de la Empresa de Acueducto y Alcantarillado de Bogotá, en el contrato con </w:t>
      </w:r>
      <w:proofErr w:type="spellStart"/>
      <w:r w:rsidRPr="0066713C">
        <w:rPr>
          <w:i/>
          <w:sz w:val="24"/>
          <w:szCs w:val="24"/>
        </w:rPr>
        <w:t>Cogefarimpreist</w:t>
      </w:r>
      <w:proofErr w:type="spellEnd"/>
      <w:r w:rsidRPr="0066713C">
        <w:rPr>
          <w:i/>
          <w:sz w:val="24"/>
          <w:szCs w:val="24"/>
        </w:rPr>
        <w:t xml:space="preserve"> (Grupo Fiat </w:t>
      </w:r>
      <w:proofErr w:type="spellStart"/>
      <w:r w:rsidRPr="0066713C">
        <w:rPr>
          <w:i/>
          <w:sz w:val="24"/>
          <w:szCs w:val="24"/>
        </w:rPr>
        <w:t>Impreist</w:t>
      </w:r>
      <w:proofErr w:type="spellEnd"/>
      <w:r w:rsidRPr="0066713C">
        <w:rPr>
          <w:i/>
          <w:sz w:val="24"/>
          <w:szCs w:val="24"/>
        </w:rPr>
        <w:t xml:space="preserve">) para la realización del proyecto Embalse de San Rafael, del cual proviene el mencionado estudio arqueológico y etnohistórico realizado por Álvaro </w:t>
      </w:r>
      <w:proofErr w:type="spellStart"/>
      <w:r w:rsidRPr="0066713C">
        <w:rPr>
          <w:i/>
          <w:sz w:val="24"/>
          <w:szCs w:val="24"/>
        </w:rPr>
        <w:t>Botiva</w:t>
      </w:r>
      <w:proofErr w:type="spellEnd"/>
      <w:r w:rsidRPr="0066713C">
        <w:rPr>
          <w:i/>
          <w:sz w:val="24"/>
          <w:szCs w:val="24"/>
        </w:rPr>
        <w:t xml:space="preserve">. Para la fecha de la construcción del embalse solo se reconocían algunas citas sobre hallazgos arqueológicos fortuitos en la zona. La primera fue hecha por Restrepo en el año 1972, donde menciona el hallazgo de seis tapas de vasijas con decoraciones </w:t>
      </w:r>
      <w:r w:rsidRPr="0066713C">
        <w:rPr>
          <w:i/>
          <w:sz w:val="24"/>
          <w:szCs w:val="24"/>
        </w:rPr>
        <w:lastRenderedPageBreak/>
        <w:t>antropomorfas en la zona de La Calera, en la antigua hacienda San Rafael, actual zona del embalse. La segunda es mención de Miguel Triana quien dedica un capítulo a la aparición de las piedras pintadas como referencia al lindero del Guatavita, los boquerones en la zona central del país y la presencia de ellas en el Abra, Zipaquirá y las de La Calera y el valle del río Sopó-</w:t>
      </w:r>
      <w:proofErr w:type="spellStart"/>
      <w:r w:rsidRPr="0066713C">
        <w:rPr>
          <w:i/>
          <w:sz w:val="24"/>
          <w:szCs w:val="24"/>
        </w:rPr>
        <w:t>Teusacá</w:t>
      </w:r>
      <w:proofErr w:type="spellEnd"/>
      <w:r w:rsidRPr="0066713C">
        <w:rPr>
          <w:i/>
          <w:sz w:val="24"/>
          <w:szCs w:val="24"/>
        </w:rPr>
        <w:t xml:space="preserve">”. </w:t>
      </w:r>
      <w:r w:rsidRPr="0066713C">
        <w:rPr>
          <w:sz w:val="24"/>
          <w:szCs w:val="24"/>
        </w:rPr>
        <w:t>(Rubiano 2015:15).</w:t>
      </w:r>
    </w:p>
    <w:p w14:paraId="4197F716" w14:textId="77777777" w:rsidR="0066713C" w:rsidRPr="0066713C" w:rsidRDefault="0066713C" w:rsidP="0066713C">
      <w:pPr>
        <w:spacing w:line="360" w:lineRule="auto"/>
        <w:jc w:val="both"/>
        <w:rPr>
          <w:sz w:val="24"/>
          <w:szCs w:val="24"/>
        </w:rPr>
      </w:pPr>
      <w:r w:rsidRPr="0066713C">
        <w:rPr>
          <w:sz w:val="24"/>
          <w:szCs w:val="24"/>
        </w:rPr>
        <w:t xml:space="preserve">Para otro investigador (Martínez 2015:19): </w:t>
      </w:r>
    </w:p>
    <w:p w14:paraId="7DEED79D" w14:textId="77777777" w:rsidR="0066713C" w:rsidRPr="0066713C" w:rsidRDefault="0066713C" w:rsidP="0066713C">
      <w:pPr>
        <w:spacing w:line="360" w:lineRule="auto"/>
        <w:jc w:val="both"/>
        <w:rPr>
          <w:sz w:val="24"/>
          <w:szCs w:val="24"/>
        </w:rPr>
      </w:pPr>
      <w:r w:rsidRPr="0066713C">
        <w:rPr>
          <w:i/>
          <w:sz w:val="24"/>
          <w:szCs w:val="24"/>
        </w:rPr>
        <w:t xml:space="preserve">“…El periodo Herrera se ha ubicado temporalmente hacia el 3000 a.C., para el altiplano Cundiboyacense siendo esta cerámica la más temprana hallada hasta ahora y según las investigaciones realizadas, los grupos humanos que habitaron en dicho periodo practicaban actividades de caza, recolección y agricultura incipiente de tubérculos y en menor medida de maíz”. </w:t>
      </w:r>
      <w:r w:rsidRPr="0066713C">
        <w:rPr>
          <w:sz w:val="24"/>
          <w:szCs w:val="24"/>
        </w:rPr>
        <w:t>Es evidente que, si bien no se han reportado fechas tan antiguas para este periodo, los habitantes de estas épocas:</w:t>
      </w:r>
    </w:p>
    <w:p w14:paraId="4ED28CF5" w14:textId="77777777" w:rsidR="0066713C" w:rsidRPr="0066713C" w:rsidRDefault="0066713C" w:rsidP="0066713C">
      <w:pPr>
        <w:spacing w:line="360" w:lineRule="auto"/>
        <w:jc w:val="both"/>
        <w:rPr>
          <w:i/>
          <w:sz w:val="24"/>
          <w:szCs w:val="24"/>
        </w:rPr>
      </w:pPr>
      <w:r w:rsidRPr="0066713C">
        <w:rPr>
          <w:i/>
          <w:sz w:val="24"/>
          <w:szCs w:val="24"/>
        </w:rPr>
        <w:t>…Fueron los primeros alfareros de la región y conocieron la agricultura, pero también ocuparon abrigos rocosos y campos abiertos en la Sabana de Bogotá, la vertiente del río Guavio, el Alto Valle de Tenza, la Altiplanicie de Tunja y los alrededores de la Sierra Nevada del Cocuy. Se cree que los individuos de este período posiblemente provenían del Valle del Magdalena. Los resultados de las excavaciones en la Sabana de Bogotá no han mostrado una continuidad cultural entre los habitantes de este período y los muisca, siendo más las diferencias que las similitudes.</w:t>
      </w:r>
    </w:p>
    <w:p w14:paraId="7E7674A2" w14:textId="77777777" w:rsidR="0066713C" w:rsidRPr="0066713C" w:rsidRDefault="0066713C" w:rsidP="0066713C">
      <w:pPr>
        <w:spacing w:line="360" w:lineRule="auto"/>
        <w:jc w:val="both"/>
        <w:rPr>
          <w:sz w:val="24"/>
          <w:szCs w:val="24"/>
        </w:rPr>
      </w:pPr>
      <w:r w:rsidRPr="0066713C">
        <w:rPr>
          <w:i/>
          <w:sz w:val="24"/>
          <w:szCs w:val="24"/>
        </w:rPr>
        <w:t>En 1984, en Tunja con base en la tipología cerámica y su posición estratigráfica, se planteó un período de transición entre la ocupación "</w:t>
      </w:r>
      <w:proofErr w:type="spellStart"/>
      <w:r w:rsidRPr="0066713C">
        <w:rPr>
          <w:i/>
          <w:sz w:val="24"/>
          <w:szCs w:val="24"/>
        </w:rPr>
        <w:t>premuisca</w:t>
      </w:r>
      <w:proofErr w:type="spellEnd"/>
      <w:r w:rsidRPr="0066713C">
        <w:rPr>
          <w:i/>
          <w:sz w:val="24"/>
          <w:szCs w:val="24"/>
        </w:rPr>
        <w:t xml:space="preserve">" y la Muisca, alrededor del siglo VII </w:t>
      </w:r>
      <w:proofErr w:type="spellStart"/>
      <w:r w:rsidRPr="0066713C">
        <w:rPr>
          <w:i/>
          <w:sz w:val="24"/>
          <w:szCs w:val="24"/>
        </w:rPr>
        <w:t>d.C</w:t>
      </w:r>
      <w:proofErr w:type="spellEnd"/>
      <w:r w:rsidRPr="0066713C">
        <w:rPr>
          <w:i/>
          <w:sz w:val="24"/>
          <w:szCs w:val="24"/>
        </w:rPr>
        <w:t xml:space="preserve">”. </w:t>
      </w:r>
      <w:r w:rsidRPr="0066713C">
        <w:rPr>
          <w:sz w:val="24"/>
          <w:szCs w:val="24"/>
        </w:rPr>
        <w:t>(</w:t>
      </w:r>
      <w:proofErr w:type="spellStart"/>
      <w:r w:rsidRPr="0066713C">
        <w:rPr>
          <w:sz w:val="24"/>
          <w:szCs w:val="24"/>
        </w:rPr>
        <w:t>Botiva</w:t>
      </w:r>
      <w:proofErr w:type="spellEnd"/>
      <w:r w:rsidRPr="0066713C">
        <w:rPr>
          <w:sz w:val="24"/>
          <w:szCs w:val="24"/>
        </w:rPr>
        <w:t xml:space="preserve"> 1989).</w:t>
      </w:r>
    </w:p>
    <w:p w14:paraId="21655EB1" w14:textId="77777777" w:rsidR="0066713C" w:rsidRPr="0066713C" w:rsidRDefault="0066713C" w:rsidP="0066713C">
      <w:pPr>
        <w:spacing w:line="360" w:lineRule="auto"/>
        <w:jc w:val="both"/>
        <w:rPr>
          <w:sz w:val="24"/>
          <w:szCs w:val="24"/>
        </w:rPr>
      </w:pPr>
      <w:r w:rsidRPr="0066713C">
        <w:rPr>
          <w:sz w:val="24"/>
          <w:szCs w:val="24"/>
        </w:rPr>
        <w:t>Al respecto, y quizá debido a la escasez de dataciones radiocarbónicas absolutas, desde los años 90 se han planteado, en relación con el tipo de materiales cerámicos, las siguientes fases asociados con el Periodo Herrera:</w:t>
      </w:r>
    </w:p>
    <w:p w14:paraId="48EE7F3F" w14:textId="77777777" w:rsidR="0066713C" w:rsidRPr="0066713C" w:rsidRDefault="0066713C" w:rsidP="0066713C">
      <w:pPr>
        <w:spacing w:after="0" w:line="360" w:lineRule="auto"/>
        <w:contextualSpacing/>
        <w:jc w:val="both"/>
        <w:rPr>
          <w:sz w:val="24"/>
          <w:szCs w:val="24"/>
        </w:rPr>
      </w:pPr>
    </w:p>
    <w:p w14:paraId="009470A7" w14:textId="77777777" w:rsidR="0066713C" w:rsidRPr="0066713C" w:rsidRDefault="0066713C" w:rsidP="0066713C">
      <w:pPr>
        <w:pStyle w:val="Prrafodelista"/>
        <w:numPr>
          <w:ilvl w:val="0"/>
          <w:numId w:val="26"/>
        </w:numPr>
        <w:spacing w:after="0" w:line="360" w:lineRule="auto"/>
        <w:jc w:val="both"/>
        <w:rPr>
          <w:sz w:val="24"/>
          <w:szCs w:val="24"/>
        </w:rPr>
      </w:pPr>
      <w:r w:rsidRPr="0066713C">
        <w:rPr>
          <w:sz w:val="24"/>
          <w:szCs w:val="24"/>
        </w:rPr>
        <w:lastRenderedPageBreak/>
        <w:t xml:space="preserve">Herrera Temprano (S XIV </w:t>
      </w:r>
      <w:proofErr w:type="spellStart"/>
      <w:r w:rsidRPr="0066713C">
        <w:rPr>
          <w:sz w:val="24"/>
          <w:szCs w:val="24"/>
        </w:rPr>
        <w:t>a.C</w:t>
      </w:r>
      <w:proofErr w:type="spellEnd"/>
      <w:r w:rsidRPr="0066713C">
        <w:rPr>
          <w:sz w:val="24"/>
          <w:szCs w:val="24"/>
        </w:rPr>
        <w:t xml:space="preserve"> a S IV </w:t>
      </w:r>
      <w:proofErr w:type="spellStart"/>
      <w:r w:rsidRPr="0066713C">
        <w:rPr>
          <w:sz w:val="24"/>
          <w:szCs w:val="24"/>
        </w:rPr>
        <w:t>a.C</w:t>
      </w:r>
      <w:proofErr w:type="spellEnd"/>
      <w:r w:rsidRPr="0066713C">
        <w:rPr>
          <w:sz w:val="24"/>
          <w:szCs w:val="24"/>
        </w:rPr>
        <w:t xml:space="preserve">); Herrera Medio (S IV </w:t>
      </w:r>
      <w:proofErr w:type="spellStart"/>
      <w:r w:rsidRPr="0066713C">
        <w:rPr>
          <w:sz w:val="24"/>
          <w:szCs w:val="24"/>
        </w:rPr>
        <w:t>a.C</w:t>
      </w:r>
      <w:proofErr w:type="spellEnd"/>
      <w:r w:rsidRPr="0066713C">
        <w:rPr>
          <w:sz w:val="24"/>
          <w:szCs w:val="24"/>
        </w:rPr>
        <w:t xml:space="preserve"> a S I </w:t>
      </w:r>
      <w:proofErr w:type="spellStart"/>
      <w:r w:rsidRPr="0066713C">
        <w:rPr>
          <w:sz w:val="24"/>
          <w:szCs w:val="24"/>
        </w:rPr>
        <w:t>d.C</w:t>
      </w:r>
      <w:proofErr w:type="spellEnd"/>
      <w:r w:rsidRPr="0066713C">
        <w:rPr>
          <w:sz w:val="24"/>
          <w:szCs w:val="24"/>
        </w:rPr>
        <w:t xml:space="preserve"> y Herrera Tardío (S IV </w:t>
      </w:r>
      <w:proofErr w:type="spellStart"/>
      <w:r w:rsidRPr="0066713C">
        <w:rPr>
          <w:sz w:val="24"/>
          <w:szCs w:val="24"/>
        </w:rPr>
        <w:t>d.C</w:t>
      </w:r>
      <w:proofErr w:type="spellEnd"/>
      <w:r w:rsidRPr="0066713C">
        <w:rPr>
          <w:sz w:val="24"/>
          <w:szCs w:val="24"/>
        </w:rPr>
        <w:t xml:space="preserve"> a S X </w:t>
      </w:r>
      <w:proofErr w:type="spellStart"/>
      <w:r w:rsidRPr="0066713C">
        <w:rPr>
          <w:sz w:val="24"/>
          <w:szCs w:val="24"/>
        </w:rPr>
        <w:t>d.C</w:t>
      </w:r>
      <w:proofErr w:type="spellEnd"/>
      <w:r w:rsidRPr="0066713C">
        <w:rPr>
          <w:sz w:val="24"/>
          <w:szCs w:val="24"/>
        </w:rPr>
        <w:t>). (Peña 1991).</w:t>
      </w:r>
    </w:p>
    <w:p w14:paraId="59B26532" w14:textId="77777777" w:rsidR="0066713C" w:rsidRPr="0066713C" w:rsidRDefault="0066713C" w:rsidP="0066713C">
      <w:pPr>
        <w:pStyle w:val="Prrafodelista"/>
        <w:numPr>
          <w:ilvl w:val="0"/>
          <w:numId w:val="26"/>
        </w:numPr>
        <w:spacing w:after="0" w:line="360" w:lineRule="auto"/>
        <w:jc w:val="both"/>
        <w:rPr>
          <w:sz w:val="24"/>
          <w:szCs w:val="24"/>
        </w:rPr>
      </w:pPr>
      <w:r w:rsidRPr="0066713C">
        <w:rPr>
          <w:sz w:val="24"/>
          <w:szCs w:val="24"/>
        </w:rPr>
        <w:t xml:space="preserve">Herrera Temprano (S V </w:t>
      </w:r>
      <w:proofErr w:type="spellStart"/>
      <w:r w:rsidRPr="0066713C">
        <w:rPr>
          <w:sz w:val="24"/>
          <w:szCs w:val="24"/>
        </w:rPr>
        <w:t>a.C</w:t>
      </w:r>
      <w:proofErr w:type="spellEnd"/>
      <w:r w:rsidRPr="0066713C">
        <w:rPr>
          <w:sz w:val="24"/>
          <w:szCs w:val="24"/>
        </w:rPr>
        <w:t xml:space="preserve"> a S VIII </w:t>
      </w:r>
      <w:proofErr w:type="spellStart"/>
      <w:r w:rsidRPr="0066713C">
        <w:rPr>
          <w:sz w:val="24"/>
          <w:szCs w:val="24"/>
        </w:rPr>
        <w:t>d.C</w:t>
      </w:r>
      <w:proofErr w:type="spellEnd"/>
      <w:r w:rsidRPr="0066713C">
        <w:rPr>
          <w:sz w:val="24"/>
          <w:szCs w:val="24"/>
        </w:rPr>
        <w:t xml:space="preserve">) y Herrera Tardío (S VIII </w:t>
      </w:r>
      <w:proofErr w:type="spellStart"/>
      <w:r w:rsidRPr="0066713C">
        <w:rPr>
          <w:sz w:val="24"/>
          <w:szCs w:val="24"/>
        </w:rPr>
        <w:t>d.C</w:t>
      </w:r>
      <w:proofErr w:type="spellEnd"/>
      <w:r w:rsidRPr="0066713C">
        <w:rPr>
          <w:sz w:val="24"/>
          <w:szCs w:val="24"/>
        </w:rPr>
        <w:t xml:space="preserve"> a S XI </w:t>
      </w:r>
      <w:proofErr w:type="spellStart"/>
      <w:r w:rsidRPr="0066713C">
        <w:rPr>
          <w:sz w:val="24"/>
          <w:szCs w:val="24"/>
        </w:rPr>
        <w:t>d.C</w:t>
      </w:r>
      <w:proofErr w:type="spellEnd"/>
      <w:r w:rsidRPr="0066713C">
        <w:rPr>
          <w:sz w:val="24"/>
          <w:szCs w:val="24"/>
        </w:rPr>
        <w:t>). (</w:t>
      </w:r>
      <w:proofErr w:type="spellStart"/>
      <w:r w:rsidRPr="0066713C">
        <w:rPr>
          <w:sz w:val="24"/>
          <w:szCs w:val="24"/>
        </w:rPr>
        <w:t>Langebaek</w:t>
      </w:r>
      <w:proofErr w:type="spellEnd"/>
      <w:r w:rsidRPr="0066713C">
        <w:rPr>
          <w:sz w:val="24"/>
          <w:szCs w:val="24"/>
        </w:rPr>
        <w:t xml:space="preserve"> 2001).</w:t>
      </w:r>
    </w:p>
    <w:p w14:paraId="2BE127A7" w14:textId="77777777" w:rsidR="0066713C" w:rsidRPr="0066713C" w:rsidRDefault="0066713C" w:rsidP="0066713C">
      <w:pPr>
        <w:pStyle w:val="Prrafodelista"/>
        <w:numPr>
          <w:ilvl w:val="0"/>
          <w:numId w:val="26"/>
        </w:numPr>
        <w:spacing w:after="0" w:line="360" w:lineRule="auto"/>
        <w:jc w:val="both"/>
        <w:rPr>
          <w:sz w:val="24"/>
          <w:szCs w:val="24"/>
        </w:rPr>
      </w:pPr>
      <w:r w:rsidRPr="0066713C">
        <w:rPr>
          <w:sz w:val="24"/>
          <w:szCs w:val="24"/>
        </w:rPr>
        <w:t xml:space="preserve">Herrera Temprano (S IX </w:t>
      </w:r>
      <w:proofErr w:type="spellStart"/>
      <w:r w:rsidRPr="0066713C">
        <w:rPr>
          <w:sz w:val="24"/>
          <w:szCs w:val="24"/>
        </w:rPr>
        <w:t>a.C</w:t>
      </w:r>
      <w:proofErr w:type="spellEnd"/>
      <w:r w:rsidRPr="0066713C">
        <w:rPr>
          <w:sz w:val="24"/>
          <w:szCs w:val="24"/>
        </w:rPr>
        <w:t xml:space="preserve"> a S I </w:t>
      </w:r>
      <w:proofErr w:type="spellStart"/>
      <w:r w:rsidRPr="0066713C">
        <w:rPr>
          <w:sz w:val="24"/>
          <w:szCs w:val="24"/>
        </w:rPr>
        <w:t>d.C</w:t>
      </w:r>
      <w:proofErr w:type="spellEnd"/>
      <w:r w:rsidRPr="0066713C">
        <w:rPr>
          <w:sz w:val="24"/>
          <w:szCs w:val="24"/>
        </w:rPr>
        <w:t xml:space="preserve">) y Herrera Tardío (S I </w:t>
      </w:r>
      <w:proofErr w:type="spellStart"/>
      <w:r w:rsidRPr="0066713C">
        <w:rPr>
          <w:sz w:val="24"/>
          <w:szCs w:val="24"/>
        </w:rPr>
        <w:t>d.C</w:t>
      </w:r>
      <w:proofErr w:type="spellEnd"/>
      <w:r w:rsidRPr="0066713C">
        <w:rPr>
          <w:sz w:val="24"/>
          <w:szCs w:val="24"/>
        </w:rPr>
        <w:t xml:space="preserve"> a S VIIII </w:t>
      </w:r>
      <w:proofErr w:type="spellStart"/>
      <w:r w:rsidRPr="0066713C">
        <w:rPr>
          <w:sz w:val="24"/>
          <w:szCs w:val="24"/>
        </w:rPr>
        <w:t>d.C</w:t>
      </w:r>
      <w:proofErr w:type="spellEnd"/>
      <w:r w:rsidRPr="0066713C">
        <w:rPr>
          <w:sz w:val="24"/>
          <w:szCs w:val="24"/>
        </w:rPr>
        <w:t>). (Romano 2003).</w:t>
      </w:r>
    </w:p>
    <w:p w14:paraId="77BAF39A" w14:textId="77777777" w:rsidR="0066713C" w:rsidRPr="0066713C" w:rsidRDefault="0066713C" w:rsidP="0066713C">
      <w:pPr>
        <w:spacing w:line="360" w:lineRule="auto"/>
        <w:jc w:val="both"/>
        <w:rPr>
          <w:sz w:val="24"/>
          <w:szCs w:val="24"/>
        </w:rPr>
      </w:pPr>
    </w:p>
    <w:p w14:paraId="5A205527" w14:textId="77777777" w:rsidR="0066713C" w:rsidRPr="0066713C" w:rsidRDefault="0066713C" w:rsidP="0066713C">
      <w:pPr>
        <w:spacing w:line="360" w:lineRule="auto"/>
        <w:jc w:val="both"/>
        <w:rPr>
          <w:sz w:val="24"/>
          <w:szCs w:val="24"/>
        </w:rPr>
      </w:pPr>
      <w:r w:rsidRPr="0066713C">
        <w:rPr>
          <w:sz w:val="24"/>
          <w:szCs w:val="24"/>
        </w:rPr>
        <w:t>A juzgar por los registros más recientes obtenidos por dataciones radiocarbónicas absolutas, varios autores han mostrado la continuidad, al menos estilística de algunos ceramios y prácticas rituales, entre los pobladores de los Periodos Herrera Tardío y Muisca Temprano:</w:t>
      </w:r>
    </w:p>
    <w:p w14:paraId="256F9CE6" w14:textId="77777777" w:rsidR="0066713C" w:rsidRPr="0066713C" w:rsidRDefault="0066713C" w:rsidP="0066713C">
      <w:pPr>
        <w:spacing w:line="360" w:lineRule="auto"/>
        <w:jc w:val="both"/>
        <w:rPr>
          <w:sz w:val="24"/>
          <w:szCs w:val="24"/>
        </w:rPr>
      </w:pPr>
      <w:r w:rsidRPr="0066713C">
        <w:rPr>
          <w:sz w:val="24"/>
          <w:szCs w:val="24"/>
        </w:rPr>
        <w:t xml:space="preserve">“De acuerdo con la estratigrafía, la cronología (150 +/- </w:t>
      </w:r>
      <w:proofErr w:type="spellStart"/>
      <w:r w:rsidRPr="0066713C">
        <w:rPr>
          <w:sz w:val="24"/>
          <w:szCs w:val="24"/>
        </w:rPr>
        <w:t>d.C</w:t>
      </w:r>
      <w:proofErr w:type="spellEnd"/>
      <w:r w:rsidRPr="0066713C">
        <w:rPr>
          <w:sz w:val="24"/>
          <w:szCs w:val="24"/>
        </w:rPr>
        <w:t xml:space="preserve">), el análisis cerámico, lítico y los </w:t>
      </w:r>
      <w:r w:rsidRPr="0066713C">
        <w:rPr>
          <w:i/>
          <w:sz w:val="24"/>
          <w:szCs w:val="24"/>
        </w:rPr>
        <w:t>restos óseos humanos se puede inferir que el yacimiento Madrid 2.41 corresponde a un sitio ritual del Periodo Herrera en sus dos fases: Temprana y Tardía. Los enterramientos colectivos, individuales y de un pie humano, la complejidad de las estructuras orientadas hacia el Norte divididas por un canal que separa la dualidad entre lo circular (conos) hacia el Este y lo cuadrangular (pirámides invertidas y cubos de arcilla) hacia el Oeste, las características de las ofrendas (cantos pulidos, cerámica diagnóstica, pieza orfebre y caracoles) evidencia que constituyó un sitio sagrado de importancia cosmogónica para las Sociedades Herrera y de la Vertiente del río Magdalena que persistió hasta la época de los muiscas  y de contacto con los españoles, como se manifiesta por la presencia de ofrendas de cuerpos bóvidos y cerámica vidriada en el fondo de estructuras cónicas”</w:t>
      </w:r>
      <w:r w:rsidRPr="0066713C">
        <w:rPr>
          <w:sz w:val="24"/>
          <w:szCs w:val="24"/>
        </w:rPr>
        <w:t xml:space="preserve"> (Rodríguez y Cifuentes 2005). </w:t>
      </w:r>
    </w:p>
    <w:p w14:paraId="45E2F454" w14:textId="77777777" w:rsidR="0066713C" w:rsidRPr="0066713C" w:rsidRDefault="0066713C" w:rsidP="0066713C">
      <w:pPr>
        <w:spacing w:line="360" w:lineRule="auto"/>
        <w:jc w:val="both"/>
        <w:rPr>
          <w:sz w:val="24"/>
          <w:szCs w:val="24"/>
        </w:rPr>
      </w:pPr>
      <w:r w:rsidRPr="0066713C">
        <w:rPr>
          <w:sz w:val="24"/>
          <w:szCs w:val="24"/>
        </w:rPr>
        <w:t>No obstante disponer de escasas dataciones para el Periodo Herrera Temprano, el Periodo Muisca ha sido mejor documentado en relación con las caracterizaciones de materiales, la distribución de poblados e inclusive aspectos de sus creencias en relación con costumbres y materialidad. Así, y específicamente desde los años 80 (</w:t>
      </w:r>
      <w:proofErr w:type="spellStart"/>
      <w:r w:rsidRPr="0066713C">
        <w:rPr>
          <w:sz w:val="24"/>
          <w:szCs w:val="24"/>
        </w:rPr>
        <w:t>Langebaek</w:t>
      </w:r>
      <w:proofErr w:type="spellEnd"/>
      <w:r w:rsidRPr="0066713C">
        <w:rPr>
          <w:sz w:val="24"/>
          <w:szCs w:val="24"/>
        </w:rPr>
        <w:t xml:space="preserve"> </w:t>
      </w:r>
      <w:r w:rsidRPr="0066713C">
        <w:rPr>
          <w:sz w:val="24"/>
          <w:szCs w:val="24"/>
        </w:rPr>
        <w:lastRenderedPageBreak/>
        <w:t>1985), se sugirió la importancia de la economía muisca en función de la producción a mayor escala de alimentos en la cual el maíz pasó a ser la base de la subsistencia a pesar que otras actividades como el cultivo de los tubérculos siguieron jugando un rol fundamental en la dieta;  la fabricación de mantas de algodón y la explotación de sal los cuales a su vez contribuyeron en la generación de novísimas relaciones económicas y  de intercambio entre grupos del Altiplano y los Llanos Orientales:</w:t>
      </w:r>
    </w:p>
    <w:p w14:paraId="2EC40D03" w14:textId="77777777" w:rsidR="0066713C" w:rsidRPr="0066713C" w:rsidRDefault="0066713C" w:rsidP="0066713C">
      <w:pPr>
        <w:spacing w:line="360" w:lineRule="auto"/>
        <w:jc w:val="both"/>
        <w:rPr>
          <w:sz w:val="24"/>
          <w:szCs w:val="24"/>
        </w:rPr>
      </w:pPr>
      <w:r w:rsidRPr="0066713C">
        <w:rPr>
          <w:i/>
          <w:sz w:val="24"/>
          <w:szCs w:val="24"/>
        </w:rPr>
        <w:t>“Las evidencias arqueológicas muestran que en el periodo formativo tardío (alrededor del siglo III d.C.) los grupos del altiplano se relacionaban también con otras etnias como los laches y guanes, el establecimiento de este tipo de relaciones sociales les permitía la obtención de diversos productos, es decir el aprovechamiento micro vertical de los pisos térmicos”</w:t>
      </w:r>
      <w:r w:rsidRPr="0066713C">
        <w:rPr>
          <w:sz w:val="24"/>
          <w:szCs w:val="24"/>
        </w:rPr>
        <w:t xml:space="preserve"> (Martínez 2015:22).</w:t>
      </w:r>
    </w:p>
    <w:p w14:paraId="32340568" w14:textId="77777777" w:rsidR="0066713C" w:rsidRPr="0066713C" w:rsidRDefault="0066713C" w:rsidP="0066713C">
      <w:pPr>
        <w:spacing w:line="360" w:lineRule="auto"/>
        <w:jc w:val="both"/>
        <w:rPr>
          <w:sz w:val="24"/>
          <w:szCs w:val="24"/>
        </w:rPr>
      </w:pPr>
      <w:r w:rsidRPr="0066713C">
        <w:rPr>
          <w:sz w:val="24"/>
          <w:szCs w:val="24"/>
        </w:rPr>
        <w:t>En la actualidad se han identificado varios sitios asociados con este periodo que a su vez se han hallado indicios de intercambio y extensión entre quienes ocuparon los actuales departamentos de Cundinamarca, Santander y Boyacá. En algunos de ellos se han reconocido lugares rituales de vivienda y producción de sal (</w:t>
      </w:r>
      <w:proofErr w:type="spellStart"/>
      <w:r w:rsidRPr="0066713C">
        <w:rPr>
          <w:sz w:val="24"/>
          <w:szCs w:val="24"/>
        </w:rPr>
        <w:t>Cardale</w:t>
      </w:r>
      <w:proofErr w:type="spellEnd"/>
      <w:r w:rsidRPr="0066713C">
        <w:rPr>
          <w:sz w:val="24"/>
          <w:szCs w:val="24"/>
        </w:rPr>
        <w:t xml:space="preserve"> 1981).</w:t>
      </w:r>
    </w:p>
    <w:p w14:paraId="10C02E0B" w14:textId="1386343E" w:rsidR="0066713C" w:rsidRPr="0066713C" w:rsidRDefault="0066713C" w:rsidP="0066713C">
      <w:pPr>
        <w:spacing w:line="360" w:lineRule="auto"/>
        <w:jc w:val="both"/>
        <w:rPr>
          <w:sz w:val="24"/>
          <w:szCs w:val="24"/>
        </w:rPr>
      </w:pPr>
      <w:r w:rsidRPr="0066713C">
        <w:rPr>
          <w:sz w:val="24"/>
          <w:szCs w:val="24"/>
        </w:rPr>
        <w:t xml:space="preserve">Los estudios acerca de los contextos de grupos </w:t>
      </w:r>
      <w:proofErr w:type="spellStart"/>
      <w:r w:rsidRPr="0066713C">
        <w:rPr>
          <w:sz w:val="24"/>
          <w:szCs w:val="24"/>
        </w:rPr>
        <w:t>agroalfareros</w:t>
      </w:r>
      <w:proofErr w:type="spellEnd"/>
      <w:r w:rsidRPr="0066713C">
        <w:rPr>
          <w:sz w:val="24"/>
          <w:szCs w:val="24"/>
        </w:rPr>
        <w:t xml:space="preserve"> han dedicado un enorme esfuerzo en definir periodos a partir de las tipologías cerámicas. Es así como décadas atrás se identificó la alfarería más temprana del Altiplano </w:t>
      </w:r>
      <w:r w:rsidR="0012175F">
        <w:rPr>
          <w:sz w:val="24"/>
          <w:szCs w:val="24"/>
        </w:rPr>
        <w:t>(</w:t>
      </w:r>
      <w:r w:rsidRPr="0066713C">
        <w:rPr>
          <w:sz w:val="24"/>
          <w:szCs w:val="24"/>
        </w:rPr>
        <w:t>al parecer</w:t>
      </w:r>
      <w:r w:rsidR="0012175F">
        <w:rPr>
          <w:sz w:val="24"/>
          <w:szCs w:val="24"/>
        </w:rPr>
        <w:t>)</w:t>
      </w:r>
      <w:r w:rsidRPr="0066713C">
        <w:rPr>
          <w:sz w:val="24"/>
          <w:szCs w:val="24"/>
        </w:rPr>
        <w:t xml:space="preserve"> asociada con este periodo (Herrera) el cual, huelga decir, se ha venido asociando temporalmente varios siglos atrás del VII d.C. Las </w:t>
      </w:r>
      <w:proofErr w:type="spellStart"/>
      <w:r w:rsidRPr="0066713C">
        <w:rPr>
          <w:sz w:val="24"/>
          <w:szCs w:val="24"/>
        </w:rPr>
        <w:t>fechaciones</w:t>
      </w:r>
      <w:proofErr w:type="spellEnd"/>
      <w:r w:rsidRPr="0066713C">
        <w:rPr>
          <w:sz w:val="24"/>
          <w:szCs w:val="24"/>
        </w:rPr>
        <w:t xml:space="preserve"> asociadas con él evidencian la producción alfarera más temprana para el Altiplano Cundiboyacense.  Este periodo tomó su nombre de la Laguna   La Herrera y sus características </w:t>
      </w:r>
      <w:proofErr w:type="spellStart"/>
      <w:r w:rsidRPr="0066713C">
        <w:rPr>
          <w:sz w:val="24"/>
          <w:szCs w:val="24"/>
        </w:rPr>
        <w:t>tecnoeconómicas</w:t>
      </w:r>
      <w:proofErr w:type="spellEnd"/>
      <w:r w:rsidRPr="0066713C">
        <w:rPr>
          <w:sz w:val="24"/>
          <w:szCs w:val="24"/>
        </w:rPr>
        <w:t xml:space="preserve"> correspondieron a los desarrollos   ocurridos   entre el Precerámico Tardío y el Período Muisca hacia el siglo VIII d.C. (Broadbent 1971; </w:t>
      </w:r>
      <w:proofErr w:type="spellStart"/>
      <w:r w:rsidRPr="0066713C">
        <w:rPr>
          <w:sz w:val="24"/>
          <w:szCs w:val="24"/>
        </w:rPr>
        <w:t>Cardale</w:t>
      </w:r>
      <w:proofErr w:type="spellEnd"/>
      <w:r w:rsidRPr="0066713C">
        <w:rPr>
          <w:sz w:val="24"/>
          <w:szCs w:val="24"/>
        </w:rPr>
        <w:t xml:space="preserve"> 1983 y 1987).  </w:t>
      </w:r>
    </w:p>
    <w:p w14:paraId="37B30582" w14:textId="77777777" w:rsidR="0066713C" w:rsidRPr="0066713C" w:rsidRDefault="0066713C" w:rsidP="0066713C">
      <w:pPr>
        <w:spacing w:line="360" w:lineRule="auto"/>
        <w:jc w:val="both"/>
        <w:rPr>
          <w:sz w:val="24"/>
          <w:szCs w:val="24"/>
        </w:rPr>
      </w:pPr>
      <w:r w:rsidRPr="0066713C">
        <w:rPr>
          <w:sz w:val="24"/>
          <w:szCs w:val="24"/>
        </w:rPr>
        <w:t xml:space="preserve">En este período fueron de gran importancia la caza y la recolección combinadas   con la producción agrícola   incipiente, probablemente de tubérculos como la papa.  Otra actividad estuvo constituida por la explotación de fuentes de aguasal mientras que no </w:t>
      </w:r>
      <w:r w:rsidRPr="0066713C">
        <w:rPr>
          <w:sz w:val="24"/>
          <w:szCs w:val="24"/>
        </w:rPr>
        <w:lastRenderedPageBreak/>
        <w:t>se han registrado   evidencias   acerca de la fabricación de tejidos, orfebrería o cerámica ceremonial (</w:t>
      </w:r>
      <w:proofErr w:type="spellStart"/>
      <w:r w:rsidRPr="0066713C">
        <w:rPr>
          <w:sz w:val="24"/>
          <w:szCs w:val="24"/>
        </w:rPr>
        <w:t>Botiva</w:t>
      </w:r>
      <w:proofErr w:type="spellEnd"/>
      <w:r w:rsidRPr="0066713C">
        <w:rPr>
          <w:sz w:val="24"/>
          <w:szCs w:val="24"/>
        </w:rPr>
        <w:t xml:space="preserve"> 1989). Este periodo se caracterizó, además, por la presencia de pequeñas aldeas cuyos pobladores practicaban el cultivo del maíz. Sin embargo, parece que éste no representaba la base económica, siendo, como se dijo anteriormente, los tubérculos de tierra fría de gran importancia en su alimentación (Cárdenas 2002).</w:t>
      </w:r>
    </w:p>
    <w:p w14:paraId="69E717D4" w14:textId="77777777" w:rsidR="0066713C" w:rsidRPr="0066713C" w:rsidRDefault="0066713C" w:rsidP="0066713C">
      <w:pPr>
        <w:spacing w:line="360" w:lineRule="auto"/>
        <w:jc w:val="both"/>
        <w:rPr>
          <w:sz w:val="24"/>
          <w:szCs w:val="24"/>
        </w:rPr>
      </w:pPr>
      <w:r w:rsidRPr="0066713C">
        <w:rPr>
          <w:sz w:val="24"/>
          <w:szCs w:val="24"/>
        </w:rPr>
        <w:t xml:space="preserve">Los estudios en inmediaciones de Choachí han evidenciado restos arqueológicos que representan una secuencia de ocupación humana que abarca desde los tiempos remotos de los cazadores-recolectores hasta grupos </w:t>
      </w:r>
      <w:proofErr w:type="spellStart"/>
      <w:r w:rsidRPr="0066713C">
        <w:rPr>
          <w:sz w:val="24"/>
          <w:szCs w:val="24"/>
        </w:rPr>
        <w:t>agroalfareros</w:t>
      </w:r>
      <w:proofErr w:type="spellEnd"/>
      <w:r w:rsidRPr="0066713C">
        <w:rPr>
          <w:sz w:val="24"/>
          <w:szCs w:val="24"/>
        </w:rPr>
        <w:t xml:space="preserve"> como </w:t>
      </w:r>
      <w:proofErr w:type="gramStart"/>
      <w:r w:rsidRPr="0066713C">
        <w:rPr>
          <w:sz w:val="24"/>
          <w:szCs w:val="24"/>
        </w:rPr>
        <w:t>los herrera</w:t>
      </w:r>
      <w:proofErr w:type="gramEnd"/>
      <w:r w:rsidRPr="0066713C">
        <w:rPr>
          <w:sz w:val="24"/>
          <w:szCs w:val="24"/>
        </w:rPr>
        <w:t xml:space="preserve"> y los muiscas quienes presentaban complejas estructuras sociopolíticas y económicas. </w:t>
      </w:r>
    </w:p>
    <w:p w14:paraId="618A046B" w14:textId="77777777" w:rsidR="0066713C" w:rsidRPr="0066713C" w:rsidRDefault="0066713C" w:rsidP="0066713C">
      <w:pPr>
        <w:spacing w:line="360" w:lineRule="auto"/>
        <w:jc w:val="both"/>
        <w:rPr>
          <w:sz w:val="24"/>
          <w:szCs w:val="24"/>
        </w:rPr>
      </w:pPr>
      <w:r w:rsidRPr="0066713C">
        <w:rPr>
          <w:sz w:val="24"/>
          <w:szCs w:val="24"/>
        </w:rPr>
        <w:t xml:space="preserve">Por lo general, las evidencias de algunas de estas ocupaciones humanas más tempranas (Correal y Van </w:t>
      </w:r>
      <w:proofErr w:type="spellStart"/>
      <w:r w:rsidRPr="0066713C">
        <w:rPr>
          <w:sz w:val="24"/>
          <w:szCs w:val="24"/>
        </w:rPr>
        <w:t>der</w:t>
      </w:r>
      <w:proofErr w:type="spellEnd"/>
      <w:r w:rsidRPr="0066713C">
        <w:rPr>
          <w:sz w:val="24"/>
          <w:szCs w:val="24"/>
        </w:rPr>
        <w:t xml:space="preserve"> Hammen 1977; Correal 1989, 1990 y 1993) estuvieron representadas por campamentos de grupos de cazadores-recolectores a cielo abierto o bajo enormes abrigos de roca; arte rupestre, enterramientos humanos y ceramios asociados con los grupos </w:t>
      </w:r>
      <w:proofErr w:type="spellStart"/>
      <w:r w:rsidRPr="0066713C">
        <w:rPr>
          <w:sz w:val="24"/>
          <w:szCs w:val="24"/>
        </w:rPr>
        <w:t>agroalfareros</w:t>
      </w:r>
      <w:proofErr w:type="spellEnd"/>
      <w:r w:rsidRPr="0066713C">
        <w:rPr>
          <w:sz w:val="24"/>
          <w:szCs w:val="24"/>
        </w:rPr>
        <w:t xml:space="preserve"> tempranos (herreras) y tardíos (muiscas) han sido también referidos y caracterizados por varios investigadores (Martínez 2016:9)</w:t>
      </w:r>
    </w:p>
    <w:p w14:paraId="06D86600" w14:textId="77777777" w:rsidR="0066713C" w:rsidRPr="0066713C" w:rsidRDefault="0066713C" w:rsidP="0066713C">
      <w:pPr>
        <w:spacing w:line="360" w:lineRule="auto"/>
        <w:jc w:val="both"/>
        <w:rPr>
          <w:sz w:val="24"/>
          <w:szCs w:val="24"/>
        </w:rPr>
      </w:pPr>
      <w:r w:rsidRPr="0066713C">
        <w:rPr>
          <w:sz w:val="24"/>
          <w:szCs w:val="24"/>
        </w:rPr>
        <w:t>En otras excavaciones y publicaciones (</w:t>
      </w:r>
      <w:proofErr w:type="spellStart"/>
      <w:r w:rsidRPr="0066713C">
        <w:rPr>
          <w:sz w:val="24"/>
          <w:szCs w:val="24"/>
        </w:rPr>
        <w:t>Cardale</w:t>
      </w:r>
      <w:proofErr w:type="spellEnd"/>
      <w:r w:rsidRPr="0066713C">
        <w:rPr>
          <w:sz w:val="24"/>
          <w:szCs w:val="24"/>
        </w:rPr>
        <w:t xml:space="preserve"> 1981), (Correal y Pinto 1983) y (Castillo 1984) se llegaron a exhibir, a través de una secuencia estratigráfica, materiales cerámicos incisos tardíos anteriores al Periodo Muisca los cuales, se decía, mantenían estrecha relación estilística con aquellos registrados inicialmente por otros investigadores (Broadbent 1964 y 1971).</w:t>
      </w:r>
    </w:p>
    <w:p w14:paraId="36CDBB68" w14:textId="77777777" w:rsidR="0066713C" w:rsidRPr="0066713C" w:rsidRDefault="0066713C" w:rsidP="0066713C">
      <w:pPr>
        <w:spacing w:line="360" w:lineRule="auto"/>
        <w:jc w:val="both"/>
        <w:rPr>
          <w:sz w:val="24"/>
          <w:szCs w:val="24"/>
        </w:rPr>
      </w:pPr>
      <w:r w:rsidRPr="0066713C">
        <w:rPr>
          <w:sz w:val="24"/>
          <w:szCs w:val="24"/>
        </w:rPr>
        <w:t>Al describir el Periodo Herrera (</w:t>
      </w:r>
      <w:proofErr w:type="spellStart"/>
      <w:r w:rsidRPr="0066713C">
        <w:rPr>
          <w:sz w:val="24"/>
          <w:szCs w:val="24"/>
        </w:rPr>
        <w:t>Cardale</w:t>
      </w:r>
      <w:proofErr w:type="spellEnd"/>
      <w:r w:rsidRPr="0066713C">
        <w:rPr>
          <w:sz w:val="24"/>
          <w:szCs w:val="24"/>
        </w:rPr>
        <w:t xml:space="preserve"> 1981) a partir de los primeros registros cerámicos hechos de otra investigadora (Broadbent 1986 y 1987) en Mosquera, Madrid y Bojacá, se llegó a plantear, y en relación con los tipos Mosquera Rojo Inciso y Mosquera Roca Triturada (Broadbent 1989, p 113) que:</w:t>
      </w:r>
    </w:p>
    <w:p w14:paraId="0D9B6179" w14:textId="204F5842" w:rsidR="0066713C" w:rsidRPr="0066713C" w:rsidRDefault="0066713C" w:rsidP="0066713C">
      <w:pPr>
        <w:spacing w:line="360" w:lineRule="auto"/>
        <w:jc w:val="both"/>
        <w:rPr>
          <w:sz w:val="24"/>
          <w:szCs w:val="24"/>
        </w:rPr>
      </w:pPr>
      <w:r w:rsidRPr="0066713C">
        <w:rPr>
          <w:i/>
          <w:sz w:val="24"/>
          <w:szCs w:val="24"/>
        </w:rPr>
        <w:t xml:space="preserve">“La cerámica Herrera es bastante distintiva y, a la vez, relativamente homogénea sobre un área extensa…está conformada por un número pequeño de tipos, definidos </w:t>
      </w:r>
      <w:r w:rsidRPr="0066713C">
        <w:rPr>
          <w:i/>
          <w:sz w:val="24"/>
          <w:szCs w:val="24"/>
        </w:rPr>
        <w:lastRenderedPageBreak/>
        <w:t xml:space="preserve">con base en diferencias de pasta, forma y decoración, que constituyen un conjunto en la mayoría de los sitios. Las formas son sencillas, principalmente cuencos (primero hemisféricos y posteriormente aquillados) y vasijas </w:t>
      </w:r>
      <w:proofErr w:type="spellStart"/>
      <w:r w:rsidRPr="0066713C">
        <w:rPr>
          <w:i/>
          <w:sz w:val="24"/>
          <w:szCs w:val="24"/>
        </w:rPr>
        <w:t>subglobulares</w:t>
      </w:r>
      <w:proofErr w:type="spellEnd"/>
      <w:r w:rsidRPr="0066713C">
        <w:rPr>
          <w:i/>
          <w:sz w:val="24"/>
          <w:szCs w:val="24"/>
        </w:rPr>
        <w:t xml:space="preserve"> con cuello. Las </w:t>
      </w:r>
      <w:r w:rsidR="00B61069" w:rsidRPr="0066713C">
        <w:rPr>
          <w:i/>
          <w:sz w:val="24"/>
          <w:szCs w:val="24"/>
        </w:rPr>
        <w:t>casas</w:t>
      </w:r>
      <w:r w:rsidRPr="0066713C">
        <w:rPr>
          <w:i/>
          <w:sz w:val="24"/>
          <w:szCs w:val="24"/>
        </w:rPr>
        <w:t>, por lo menos en la zona meridional del territorio, se encuentran solamente a finales del periodo. Para la decoración se utilizó la incisión, la impresión (ungular, triangular y ejecutada con peine) y la pintura, principalmente de color rojo. Esta se encuentra con frecuencia como una banda roja sobre los labios de las vasijas con cuello y, también, formando diseños en el interior de los cuencos</w:t>
      </w:r>
      <w:r w:rsidRPr="0066713C">
        <w:rPr>
          <w:sz w:val="24"/>
          <w:szCs w:val="24"/>
        </w:rPr>
        <w:t>”.</w:t>
      </w:r>
    </w:p>
    <w:p w14:paraId="1CF70686" w14:textId="77777777" w:rsidR="0066713C" w:rsidRPr="0066713C" w:rsidRDefault="0066713C" w:rsidP="0066713C">
      <w:pPr>
        <w:spacing w:line="360" w:lineRule="auto"/>
        <w:jc w:val="both"/>
        <w:rPr>
          <w:sz w:val="24"/>
          <w:szCs w:val="24"/>
        </w:rPr>
      </w:pPr>
      <w:r w:rsidRPr="0066713C">
        <w:rPr>
          <w:sz w:val="24"/>
          <w:szCs w:val="24"/>
        </w:rPr>
        <w:t xml:space="preserve">En la medida que afloran -en la década de los 80- las tipologías cerámicas coligadas al Periodo Herrera, las averiguaciones acerca del surgimiento de las primeras sociedades </w:t>
      </w:r>
      <w:proofErr w:type="spellStart"/>
      <w:r w:rsidRPr="0066713C">
        <w:rPr>
          <w:sz w:val="24"/>
          <w:szCs w:val="24"/>
        </w:rPr>
        <w:t>agroalfareras</w:t>
      </w:r>
      <w:proofErr w:type="spellEnd"/>
      <w:r w:rsidRPr="0066713C">
        <w:rPr>
          <w:sz w:val="24"/>
          <w:szCs w:val="24"/>
        </w:rPr>
        <w:t xml:space="preserve"> del Altiplano Central de Colombia principian a tener un apreciable interés en trabajos académicos, primeramente, (Correal y Pinto 1983) quienes dedican parte de su investigación en mostrar el tránsito de la horticultura y recolección a lo que ellos llamaron la “agricultura desarrollada”. </w:t>
      </w:r>
    </w:p>
    <w:p w14:paraId="4BC1F28F" w14:textId="77777777" w:rsidR="0066713C" w:rsidRPr="0066713C" w:rsidRDefault="0066713C" w:rsidP="0066713C">
      <w:pPr>
        <w:spacing w:line="360" w:lineRule="auto"/>
        <w:jc w:val="both"/>
        <w:rPr>
          <w:sz w:val="24"/>
          <w:szCs w:val="24"/>
        </w:rPr>
      </w:pPr>
      <w:r w:rsidRPr="0066713C">
        <w:rPr>
          <w:sz w:val="24"/>
          <w:szCs w:val="24"/>
        </w:rPr>
        <w:t xml:space="preserve">Trabajos estos que eran complementados con la noción generalizada de que los pobladores del Periodo Herrera no se consagraron a la elaboración de tejidos, orfebrería o cerámica ceremonial. </w:t>
      </w:r>
    </w:p>
    <w:p w14:paraId="6A833469" w14:textId="77777777" w:rsidR="0066713C" w:rsidRPr="0066713C" w:rsidRDefault="0066713C" w:rsidP="0066713C">
      <w:pPr>
        <w:spacing w:line="360" w:lineRule="auto"/>
        <w:jc w:val="both"/>
        <w:rPr>
          <w:sz w:val="24"/>
          <w:szCs w:val="24"/>
        </w:rPr>
      </w:pPr>
      <w:r w:rsidRPr="0066713C">
        <w:rPr>
          <w:sz w:val="24"/>
          <w:szCs w:val="24"/>
        </w:rPr>
        <w:t>Al contrario, y quizá debido a la poca información disponible acerca del Periodo Herrera, algunos arqueólogos (</w:t>
      </w:r>
      <w:proofErr w:type="spellStart"/>
      <w:r w:rsidRPr="0066713C">
        <w:rPr>
          <w:sz w:val="24"/>
          <w:szCs w:val="24"/>
        </w:rPr>
        <w:t>ibídem</w:t>
      </w:r>
      <w:proofErr w:type="spellEnd"/>
      <w:r w:rsidRPr="0066713C">
        <w:rPr>
          <w:sz w:val="24"/>
          <w:szCs w:val="24"/>
        </w:rPr>
        <w:t xml:space="preserve">) prefirieron perfeccionar el concepto de desarrollos </w:t>
      </w:r>
      <w:proofErr w:type="spellStart"/>
      <w:r w:rsidRPr="0066713C">
        <w:rPr>
          <w:sz w:val="24"/>
          <w:szCs w:val="24"/>
        </w:rPr>
        <w:t>agroalfareros</w:t>
      </w:r>
      <w:proofErr w:type="spellEnd"/>
      <w:r w:rsidRPr="0066713C">
        <w:rPr>
          <w:sz w:val="24"/>
          <w:szCs w:val="24"/>
        </w:rPr>
        <w:t xml:space="preserve"> a partir de lo que llamaron patrones fijos de subsistencia basados en caza, recolección, cultivo de maíz y batata. Accesoriamente, indicaban que muestras de productos alimenticios provenientes de pisos cálidos y templados, sostendrían el argumento de que existieron contactos entre los pobladores del Periodo Herrera y aquellos del Valle del Magdalena.</w:t>
      </w:r>
    </w:p>
    <w:p w14:paraId="467E7F87" w14:textId="77777777" w:rsidR="0066713C" w:rsidRPr="0066713C" w:rsidRDefault="0066713C" w:rsidP="0066713C">
      <w:pPr>
        <w:spacing w:line="360" w:lineRule="auto"/>
        <w:jc w:val="both"/>
        <w:rPr>
          <w:sz w:val="24"/>
          <w:szCs w:val="24"/>
        </w:rPr>
      </w:pPr>
      <w:r w:rsidRPr="0066713C">
        <w:rPr>
          <w:sz w:val="24"/>
          <w:szCs w:val="24"/>
        </w:rPr>
        <w:t xml:space="preserve">En una investigación desarrollada también en los 70 (Botiva1976: 26-27) se reconocieron como áreas de interés arqueológica 39 sitios que consistieron en 16 cementerios, una cueva de enterramiento, dos petroglifos, una pintura rupestre, 12 </w:t>
      </w:r>
      <w:r w:rsidRPr="0066713C">
        <w:rPr>
          <w:sz w:val="24"/>
          <w:szCs w:val="24"/>
        </w:rPr>
        <w:lastRenderedPageBreak/>
        <w:t>sitios ceremoniales y 7 basureros y/o sitios de habitación.   En la caracterización de las sepulturas excavadas se encontró que éstas pudieron ser de pozo rectangular u oval con lajas y rebordes; también las hubo de pozo con cámara lateral. El ajuar presentó variación, así como la posición del cuerpo: decúbito dorsal o lateral, flejado o extendido (</w:t>
      </w:r>
      <w:proofErr w:type="spellStart"/>
      <w:r w:rsidRPr="0066713C">
        <w:rPr>
          <w:sz w:val="24"/>
          <w:szCs w:val="24"/>
        </w:rPr>
        <w:t>Botiva</w:t>
      </w:r>
      <w:proofErr w:type="spellEnd"/>
      <w:r w:rsidRPr="0066713C">
        <w:rPr>
          <w:sz w:val="24"/>
          <w:szCs w:val="24"/>
        </w:rPr>
        <w:t xml:space="preserve"> 1976:78-79).</w:t>
      </w:r>
    </w:p>
    <w:p w14:paraId="7DEF40A5" w14:textId="77777777" w:rsidR="0066713C" w:rsidRPr="0066713C" w:rsidRDefault="0066713C" w:rsidP="0066713C">
      <w:pPr>
        <w:spacing w:line="360" w:lineRule="auto"/>
        <w:jc w:val="both"/>
        <w:rPr>
          <w:sz w:val="24"/>
          <w:szCs w:val="24"/>
        </w:rPr>
      </w:pPr>
      <w:r w:rsidRPr="0066713C">
        <w:rPr>
          <w:sz w:val="24"/>
          <w:szCs w:val="24"/>
        </w:rPr>
        <w:t xml:space="preserve">También en el municipio de Choachí se han referenciado sitios con manifestaciones de arte rupestre (Arguello 2000) los cuales se localizaron en veredas como La Victoria, </w:t>
      </w:r>
      <w:proofErr w:type="spellStart"/>
      <w:r w:rsidRPr="0066713C">
        <w:rPr>
          <w:sz w:val="24"/>
          <w:szCs w:val="24"/>
        </w:rPr>
        <w:t>Bobadillas</w:t>
      </w:r>
      <w:proofErr w:type="spellEnd"/>
      <w:r w:rsidRPr="0066713C">
        <w:rPr>
          <w:sz w:val="24"/>
          <w:szCs w:val="24"/>
        </w:rPr>
        <w:t xml:space="preserve"> y Resguardo Bajo al Occidente del casco urbano. La mayor concentración se halló en la vereda La Victoria, sector de Potreritos. Entre una piedra y otra hay una distancia que oscila entre un kilómetro y kilómetro y medio. Algunas han sufrido deterioro y presentan ahumado (Pardo 1996).</w:t>
      </w:r>
    </w:p>
    <w:p w14:paraId="5E8FFBA4" w14:textId="77777777" w:rsidR="0066713C" w:rsidRPr="0066713C" w:rsidRDefault="0066713C" w:rsidP="0066713C">
      <w:pPr>
        <w:spacing w:line="360" w:lineRule="auto"/>
        <w:jc w:val="both"/>
        <w:rPr>
          <w:sz w:val="24"/>
          <w:szCs w:val="24"/>
        </w:rPr>
      </w:pPr>
      <w:r w:rsidRPr="0066713C">
        <w:rPr>
          <w:sz w:val="24"/>
          <w:szCs w:val="24"/>
        </w:rPr>
        <w:t xml:space="preserve">Según </w:t>
      </w:r>
      <w:proofErr w:type="spellStart"/>
      <w:r w:rsidRPr="0066713C">
        <w:rPr>
          <w:sz w:val="24"/>
          <w:szCs w:val="24"/>
        </w:rPr>
        <w:t>Botiva</w:t>
      </w:r>
      <w:proofErr w:type="spellEnd"/>
      <w:r w:rsidRPr="0066713C">
        <w:rPr>
          <w:sz w:val="24"/>
          <w:szCs w:val="24"/>
        </w:rPr>
        <w:t>, los fragmentos de cerámica de los diferentes sitios, así como las vasijas halladas sirvieron para demostrar la dispersión de la tradición alfarera de la Sabana de Bogotá por la región del Guavio (</w:t>
      </w:r>
      <w:proofErr w:type="spellStart"/>
      <w:r w:rsidRPr="0066713C">
        <w:rPr>
          <w:sz w:val="24"/>
          <w:szCs w:val="24"/>
        </w:rPr>
        <w:t>Botiva</w:t>
      </w:r>
      <w:proofErr w:type="spellEnd"/>
      <w:r w:rsidRPr="0066713C">
        <w:rPr>
          <w:sz w:val="24"/>
          <w:szCs w:val="24"/>
        </w:rPr>
        <w:t xml:space="preserve"> 1984:82). Para </w:t>
      </w:r>
      <w:proofErr w:type="spellStart"/>
      <w:r w:rsidRPr="0066713C">
        <w:rPr>
          <w:sz w:val="24"/>
          <w:szCs w:val="24"/>
        </w:rPr>
        <w:t>Cardale</w:t>
      </w:r>
      <w:proofErr w:type="spellEnd"/>
      <w:r w:rsidRPr="0066713C">
        <w:rPr>
          <w:sz w:val="24"/>
          <w:szCs w:val="24"/>
        </w:rPr>
        <w:t xml:space="preserve">, no hay duda de la presencia de poblaciones del Muisca Tardío en los territorios de Guasca ya que las tumbas excavadas por </w:t>
      </w:r>
      <w:proofErr w:type="spellStart"/>
      <w:r w:rsidRPr="0066713C">
        <w:rPr>
          <w:sz w:val="24"/>
          <w:szCs w:val="24"/>
        </w:rPr>
        <w:t>Botiva</w:t>
      </w:r>
      <w:proofErr w:type="spellEnd"/>
      <w:r w:rsidRPr="0066713C">
        <w:rPr>
          <w:sz w:val="24"/>
          <w:szCs w:val="24"/>
        </w:rPr>
        <w:t xml:space="preserve"> produjeron formas asociadas con copas, múcuras, cuencos, jarras, “canastos” y otras formas y decoraciones relacionadas con este último periodo muisca (</w:t>
      </w:r>
      <w:proofErr w:type="spellStart"/>
      <w:r w:rsidRPr="0066713C">
        <w:rPr>
          <w:sz w:val="24"/>
          <w:szCs w:val="24"/>
        </w:rPr>
        <w:t>Cardale</w:t>
      </w:r>
      <w:proofErr w:type="spellEnd"/>
      <w:r w:rsidRPr="0066713C">
        <w:rPr>
          <w:sz w:val="24"/>
          <w:szCs w:val="24"/>
        </w:rPr>
        <w:t xml:space="preserve"> 1981).</w:t>
      </w:r>
    </w:p>
    <w:p w14:paraId="54B5AC9A" w14:textId="77777777" w:rsidR="0066713C" w:rsidRPr="0066713C" w:rsidRDefault="0066713C" w:rsidP="0066713C">
      <w:pPr>
        <w:spacing w:line="360" w:lineRule="auto"/>
        <w:jc w:val="both"/>
        <w:rPr>
          <w:sz w:val="24"/>
          <w:szCs w:val="24"/>
        </w:rPr>
      </w:pPr>
      <w:r w:rsidRPr="0066713C">
        <w:rPr>
          <w:sz w:val="24"/>
          <w:szCs w:val="24"/>
        </w:rPr>
        <w:t xml:space="preserve">En lo relacionado con estudios de arqueología preventiva para la zona del municipio de Choachí es de resaltar el proyecto titulado “Prospección arqueológica de 6 áreas de interés del proyecto de explotación minera HAA-151 y GLS-081” (Barranco y Navas 2012). En el trabajo de prospección se identificaron siete (7) sitios con pictografías y varios abrigos rocosos, pero en los pozos de sondeo excavados tan sólo se recuperaron dos fragmentos cerámicos pertenecientes al tipo Guatavita Desgrasante de Tiestos. Debido al escaso material cerámico encontrado y a la ausencia   de   material lítico, los   autores   concluyen   que   la   zona   fue   ocupada exclusivamente en función de los </w:t>
      </w:r>
      <w:r w:rsidRPr="0066713C">
        <w:rPr>
          <w:sz w:val="24"/>
          <w:szCs w:val="24"/>
        </w:rPr>
        <w:lastRenderedPageBreak/>
        <w:t>rituales que implicaron la utilización de los abrigos y bloques en superficie para el dibujo de las pictografías (Barranco y Navas 2012).</w:t>
      </w:r>
    </w:p>
    <w:p w14:paraId="58AB6A9B" w14:textId="77777777" w:rsidR="0066713C" w:rsidRPr="0066713C" w:rsidRDefault="0066713C" w:rsidP="0066713C">
      <w:pPr>
        <w:spacing w:line="360" w:lineRule="auto"/>
        <w:jc w:val="both"/>
        <w:rPr>
          <w:sz w:val="24"/>
          <w:szCs w:val="24"/>
        </w:rPr>
      </w:pPr>
      <w:r w:rsidRPr="0066713C">
        <w:rPr>
          <w:sz w:val="24"/>
          <w:szCs w:val="24"/>
        </w:rPr>
        <w:t xml:space="preserve">Un primer reporte de manifestaciones de arte rupestre en el municipio se encuentra en un estudio histórico local titulado “Quinientos años de historia </w:t>
      </w:r>
      <w:proofErr w:type="spellStart"/>
      <w:r w:rsidRPr="0066713C">
        <w:rPr>
          <w:sz w:val="24"/>
          <w:szCs w:val="24"/>
        </w:rPr>
        <w:t>Chiguana</w:t>
      </w:r>
      <w:proofErr w:type="spellEnd"/>
      <w:r w:rsidRPr="0066713C">
        <w:rPr>
          <w:sz w:val="24"/>
          <w:szCs w:val="24"/>
        </w:rPr>
        <w:t>” publicado en 1996. El autor del libro reportó la existencia de afloramientos de roca con pictografías situadas en los sectores de Agua Fría, Sabaneta y Potreritos, en la vereda de La Victoria y otra próximo al cauce del río Blanco en la vereda de Resguardo al occidente del municipio. Manifestaciones de arte prehispánico que rápidamente son asociados por el autor a las comunidades muiscas y al culto a Bochica (Pardo 1996).</w:t>
      </w:r>
    </w:p>
    <w:p w14:paraId="4325B445" w14:textId="77777777" w:rsidR="0066713C" w:rsidRPr="0066713C" w:rsidRDefault="0066713C" w:rsidP="0066713C">
      <w:pPr>
        <w:spacing w:line="360" w:lineRule="auto"/>
        <w:jc w:val="both"/>
        <w:rPr>
          <w:sz w:val="24"/>
          <w:szCs w:val="24"/>
        </w:rPr>
      </w:pPr>
      <w:r w:rsidRPr="0066713C">
        <w:rPr>
          <w:sz w:val="24"/>
          <w:szCs w:val="24"/>
        </w:rPr>
        <w:t>En relación con las evidencias arqueológicas mencionaron la existencia de pictografías en el Páramo y abrigos rocosos.  Señalaron también la existencia de tumbas dolménicas en Guatavita y Junín. Estructuras de características similares, aunque de menor dimensión que las existentes en Junín y Guatavita, son mencionadas para el municipio de San Juanito, particularmente en la vereda de San Luis - El Plan. Este tipo de recintos habían sido descritos por otra investigadora (Broadbent 1964).</w:t>
      </w:r>
    </w:p>
    <w:p w14:paraId="18818D7E" w14:textId="77777777" w:rsidR="0066713C" w:rsidRPr="0066713C" w:rsidRDefault="0066713C" w:rsidP="0066713C">
      <w:pPr>
        <w:spacing w:line="360" w:lineRule="auto"/>
        <w:jc w:val="both"/>
        <w:rPr>
          <w:sz w:val="24"/>
          <w:szCs w:val="24"/>
        </w:rPr>
      </w:pPr>
      <w:r w:rsidRPr="0066713C">
        <w:rPr>
          <w:sz w:val="24"/>
          <w:szCs w:val="24"/>
        </w:rPr>
        <w:t>Retomando una de las investigaciones de los años 90 (Botiva1993) en el embalse estudiado se ofreció en su momento la interpretación del arte rupestre, dibujos figurativos o geométricos realizados con colores obtenidos a partir de pigmentos vegetales y minerales como expresión del mundo de una sociedad que busca imitar formas naturales en sus distintos conceptos.</w:t>
      </w:r>
    </w:p>
    <w:p w14:paraId="3D1DC6C2" w14:textId="77777777" w:rsidR="0066713C" w:rsidRPr="0066713C" w:rsidRDefault="0066713C" w:rsidP="0066713C">
      <w:pPr>
        <w:spacing w:line="360" w:lineRule="auto"/>
        <w:jc w:val="both"/>
        <w:rPr>
          <w:sz w:val="24"/>
          <w:szCs w:val="24"/>
        </w:rPr>
      </w:pPr>
      <w:r w:rsidRPr="0066713C">
        <w:rPr>
          <w:sz w:val="24"/>
          <w:szCs w:val="24"/>
        </w:rPr>
        <w:t xml:space="preserve">En otro estudio (Velandia 1995) se hizo alusión a textos de mediados del siglo XVI en los cuales se propuso la existencia de dos poblamientos aborígenes el de </w:t>
      </w:r>
      <w:proofErr w:type="spellStart"/>
      <w:r w:rsidRPr="0066713C">
        <w:rPr>
          <w:sz w:val="24"/>
          <w:szCs w:val="24"/>
        </w:rPr>
        <w:t>Teusacá</w:t>
      </w:r>
      <w:proofErr w:type="spellEnd"/>
      <w:r w:rsidRPr="0066713C">
        <w:rPr>
          <w:sz w:val="24"/>
          <w:szCs w:val="24"/>
        </w:rPr>
        <w:t xml:space="preserve">, ubicados a los lados del actual pueblo de La Calera y </w:t>
      </w:r>
      <w:proofErr w:type="spellStart"/>
      <w:r w:rsidRPr="0066713C">
        <w:rPr>
          <w:sz w:val="24"/>
          <w:szCs w:val="24"/>
        </w:rPr>
        <w:t>Tunjaque</w:t>
      </w:r>
      <w:proofErr w:type="spellEnd"/>
      <w:r w:rsidRPr="0066713C">
        <w:rPr>
          <w:sz w:val="24"/>
          <w:szCs w:val="24"/>
        </w:rPr>
        <w:t xml:space="preserve"> y </w:t>
      </w:r>
      <w:proofErr w:type="spellStart"/>
      <w:r w:rsidRPr="0066713C">
        <w:rPr>
          <w:sz w:val="24"/>
          <w:szCs w:val="24"/>
        </w:rPr>
        <w:t>Suaque</w:t>
      </w:r>
      <w:proofErr w:type="spellEnd"/>
      <w:r w:rsidRPr="0066713C">
        <w:rPr>
          <w:sz w:val="24"/>
          <w:szCs w:val="24"/>
        </w:rPr>
        <w:t xml:space="preserve"> hacia la parte de Mundo Nuevo, en donde </w:t>
      </w:r>
      <w:proofErr w:type="spellStart"/>
      <w:r w:rsidRPr="0066713C">
        <w:rPr>
          <w:sz w:val="24"/>
          <w:szCs w:val="24"/>
        </w:rPr>
        <w:t>Teusacá</w:t>
      </w:r>
      <w:proofErr w:type="spellEnd"/>
      <w:r w:rsidRPr="0066713C">
        <w:rPr>
          <w:sz w:val="24"/>
          <w:szCs w:val="24"/>
        </w:rPr>
        <w:t xml:space="preserve"> era parte de la encomienda de Juan Luis </w:t>
      </w:r>
      <w:proofErr w:type="spellStart"/>
      <w:r w:rsidRPr="0066713C">
        <w:rPr>
          <w:sz w:val="24"/>
          <w:szCs w:val="24"/>
        </w:rPr>
        <w:t>Clavido</w:t>
      </w:r>
      <w:proofErr w:type="spellEnd"/>
      <w:r w:rsidRPr="0066713C">
        <w:rPr>
          <w:sz w:val="24"/>
          <w:szCs w:val="24"/>
        </w:rPr>
        <w:t xml:space="preserve">.  Tomando en cuenta lo referenciado por otro investigador (Peña 2015), Choachí en la zona del parque natural “Mata Redonda” y al final del tramo de llegada a la cabecera municipal se ubicó la zona con alto potencial arqueológico: “Las zonas con potencial </w:t>
      </w:r>
      <w:r w:rsidRPr="0066713C">
        <w:rPr>
          <w:sz w:val="24"/>
          <w:szCs w:val="24"/>
        </w:rPr>
        <w:lastRenderedPageBreak/>
        <w:t>arqueológico alto están ubicadas al extremo occidental en zona del parque natural Mata Redonda y en el extremo oriental y final del tramo en el sector de llegada en la cabecera municipal de Choachí.   El paisaje de la región es montañoso con pendientes pronunciadas y topografía quebrada en piso térmico templado. Esta zona ha sido invadida por la expansión urbana de la cabecera municipal de Choachí.  Aunque los datos arqueológicos e históricos para esta zona son escasos, se puede deducir un alto potencial debido a las favorables condiciones naturales del medio. Hoy día la actividad principal es la agricultura por la fertilidad de sus suelos, que también pudieron ser aprovechados en el pasado prehispánico y colonial” (Rubiano 2015:53).</w:t>
      </w:r>
    </w:p>
    <w:p w14:paraId="3A5ECBDB" w14:textId="77777777" w:rsidR="0066713C" w:rsidRPr="0066713C" w:rsidRDefault="0066713C" w:rsidP="0066713C">
      <w:pPr>
        <w:spacing w:line="360" w:lineRule="auto"/>
        <w:jc w:val="both"/>
        <w:rPr>
          <w:sz w:val="24"/>
          <w:szCs w:val="24"/>
        </w:rPr>
      </w:pPr>
      <w:r w:rsidRPr="0066713C">
        <w:rPr>
          <w:sz w:val="24"/>
          <w:szCs w:val="24"/>
        </w:rPr>
        <w:t>En estudios recientes realizados en esta zona para la construcción del Corredor Vial de Oriente de Cundinamarca como la prospección realizada en la Variante Choachí, se caracterizaron algunos materiales arqueológicos los cuales se reportaron de forma fortuita en la Vereda Resguardo Sur (Martínez 2015). En el área de estudio de las unidades funcionales 4 y 5 entre los municipios de La Calera, Choachí, Ubaque y Cáqueza se documentaron restos cerámicos que van desde el periodo Herrera hasta contemporáneos (Zabala et. al. 2015).</w:t>
      </w:r>
    </w:p>
    <w:p w14:paraId="61BF600E" w14:textId="77777777" w:rsidR="0066713C" w:rsidRPr="0066713C" w:rsidRDefault="0066713C" w:rsidP="0066713C">
      <w:pPr>
        <w:spacing w:line="360" w:lineRule="auto"/>
        <w:jc w:val="both"/>
        <w:rPr>
          <w:sz w:val="24"/>
          <w:szCs w:val="24"/>
        </w:rPr>
      </w:pPr>
      <w:r w:rsidRPr="0066713C">
        <w:rPr>
          <w:sz w:val="24"/>
          <w:szCs w:val="24"/>
        </w:rPr>
        <w:t>Recientemente el GIPRI (Grupo de Investigación del Patrimonio Rupestre Indígena) realizó un primer trabajo de investigación y catalogación del arte rupestre de Choachí. Las labores de prospección y registro permitieron inventariar una buena cantidad de yacimientos con presencia de pictografías (GIPRI  2014).  En total se estudiaron y georreferenciaron   29   sitios   en   cinco   sectores   del   municipio   de   Choachí con manifestaciones patrimoniales de este tipo. (Martínez 2016:17)</w:t>
      </w:r>
    </w:p>
    <w:p w14:paraId="05D4EE94" w14:textId="77777777" w:rsidR="0066713C" w:rsidRPr="0066713C" w:rsidRDefault="0066713C" w:rsidP="0066713C">
      <w:pPr>
        <w:spacing w:line="360" w:lineRule="auto"/>
        <w:jc w:val="both"/>
        <w:rPr>
          <w:sz w:val="24"/>
          <w:szCs w:val="24"/>
        </w:rPr>
      </w:pPr>
      <w:r w:rsidRPr="0066713C">
        <w:rPr>
          <w:sz w:val="24"/>
          <w:szCs w:val="24"/>
        </w:rPr>
        <w:t>También se documentaron restos arqueológicos reportados fortuitamente por el señor Hugo Rodríguez (habitante del predio La Mina). Esto en inmediaciones al río Blanco durante la realización de actividades agrícolas y pastoreo. Los vestigios registrados correspondieron a figurinas, cuentas de collar, vasijas, elementos líticos y volantes de huso (Martínez 2016:72).</w:t>
      </w:r>
    </w:p>
    <w:p w14:paraId="54D1500C" w14:textId="77777777" w:rsidR="0066713C" w:rsidRPr="0066713C" w:rsidRDefault="0066713C" w:rsidP="0066713C">
      <w:pPr>
        <w:spacing w:line="360" w:lineRule="auto"/>
        <w:jc w:val="both"/>
        <w:rPr>
          <w:sz w:val="24"/>
          <w:szCs w:val="24"/>
        </w:rPr>
      </w:pPr>
      <w:r w:rsidRPr="0066713C">
        <w:rPr>
          <w:sz w:val="24"/>
          <w:szCs w:val="24"/>
        </w:rPr>
        <w:lastRenderedPageBreak/>
        <w:t>El trabajo de prospección arqueológica realizado en el trazado a modificar del tramo vial Intersección hacia Guatavita – Salitre de la Unidad Funcional 01 (UF 01) correspondiente a la Vía Perimetral Oriental de Bogotá dio como resultado la identificación de tres (3) pozos de sondeo positivos (04, 184 y 185), con presencia de fragmentos cerámicos. El primero ubicado en un sector de sabana, cerca de un pequeño caño, con suelos fértiles que en tiempos prehispánicos tal vez estuvo sometido a inundaciones periódicas o exceso de humedad en años lluviosos. Los dos restantes se localizaron en la ladera suave de una colina baja con presencia de suelos fértiles, profundos y de color negro.  Las características de esta colina fueron aptas para su uso como área de vivienda por su posición elevada y como terreno de cultivos por la fertilidad de su suelo. Además, en sus cercanías discurre la quebrada Chavarría, la cual pudo ser una fuente permanente de agua para los habitantes prehispánicos de la zona (Martínez 2015:55).</w:t>
      </w:r>
    </w:p>
    <w:p w14:paraId="29D514F2" w14:textId="7D707446" w:rsidR="0066713C" w:rsidRPr="0066713C" w:rsidRDefault="0066713C" w:rsidP="0066713C">
      <w:pPr>
        <w:spacing w:line="360" w:lineRule="auto"/>
        <w:jc w:val="both"/>
        <w:rPr>
          <w:sz w:val="24"/>
          <w:szCs w:val="24"/>
        </w:rPr>
      </w:pPr>
      <w:r w:rsidRPr="0066713C">
        <w:rPr>
          <w:sz w:val="24"/>
          <w:szCs w:val="24"/>
        </w:rPr>
        <w:t xml:space="preserve">Se han propuesto modelos de </w:t>
      </w:r>
      <w:proofErr w:type="spellStart"/>
      <w:r w:rsidRPr="0066713C">
        <w:rPr>
          <w:sz w:val="24"/>
          <w:szCs w:val="24"/>
        </w:rPr>
        <w:t>microverticalidad</w:t>
      </w:r>
      <w:proofErr w:type="spellEnd"/>
      <w:r w:rsidRPr="0066713C">
        <w:rPr>
          <w:sz w:val="24"/>
          <w:szCs w:val="24"/>
        </w:rPr>
        <w:t xml:space="preserve"> económica entre las poblaciones muisca (Fajardo y Villada 2007) que supuestamente explotaron varios pisos térmicos (frío, templado y cálido) y que comerciaban con grupos de los Llanos Orientales, probablemente </w:t>
      </w:r>
      <w:proofErr w:type="spellStart"/>
      <w:r w:rsidRPr="0066713C">
        <w:rPr>
          <w:sz w:val="24"/>
          <w:szCs w:val="24"/>
        </w:rPr>
        <w:t>guayupes</w:t>
      </w:r>
      <w:proofErr w:type="spellEnd"/>
      <w:r w:rsidRPr="0066713C">
        <w:rPr>
          <w:sz w:val="24"/>
          <w:szCs w:val="24"/>
        </w:rPr>
        <w:t>. Las crónicas dejadas por los españoles señalan que existía un comercio liderado por poblaciones muisca y grupos de los Llanos en los que se intercambiaban productos de clima frío por productos obtenidos en las tierras bajas tropicales. En este sentido los muiscas exportaban principalmente sal, algodón y maíz, mientras que los grupos de los Llanos enviaban pieles de animales (i.e. jaguar), plumas de aves ornamentales, coca o hayo, narcóticos (i.e. yopo) y otros productos que solamente se encuentran en las sabanas del Orinoco. Según este sistema de intercambio, en los Llanos del Orinoco también pudieron haber existido sociedades cacicales que controlaban este tipo de comercio (</w:t>
      </w:r>
      <w:proofErr w:type="spellStart"/>
      <w:r w:rsidRPr="0066713C">
        <w:rPr>
          <w:sz w:val="24"/>
          <w:szCs w:val="24"/>
        </w:rPr>
        <w:t>Morey</w:t>
      </w:r>
      <w:proofErr w:type="spellEnd"/>
      <w:r w:rsidRPr="0066713C">
        <w:rPr>
          <w:sz w:val="24"/>
          <w:szCs w:val="24"/>
        </w:rPr>
        <w:t xml:space="preserve"> 1976), aunque los datos arqueológicos apuntan a que solamente existieron sociedades con un nivel de organización social tribal.</w:t>
      </w:r>
      <w:bookmarkStart w:id="112" w:name="_Toc39824979"/>
    </w:p>
    <w:bookmarkEnd w:id="112"/>
    <w:p w14:paraId="23A457CB" w14:textId="77777777" w:rsidR="004260D7" w:rsidRDefault="004260D7" w:rsidP="0066713C">
      <w:pPr>
        <w:spacing w:after="0" w:line="360" w:lineRule="auto"/>
        <w:contextualSpacing/>
        <w:jc w:val="both"/>
        <w:rPr>
          <w:i/>
          <w:sz w:val="24"/>
          <w:szCs w:val="24"/>
        </w:rPr>
      </w:pPr>
    </w:p>
    <w:p w14:paraId="581E34C7" w14:textId="4C48E5CA" w:rsidR="0066713C" w:rsidRPr="009E5A13" w:rsidRDefault="00FB199E" w:rsidP="0066713C">
      <w:pPr>
        <w:spacing w:after="0" w:line="360" w:lineRule="auto"/>
        <w:contextualSpacing/>
        <w:jc w:val="both"/>
        <w:rPr>
          <w:i/>
          <w:sz w:val="24"/>
          <w:szCs w:val="24"/>
        </w:rPr>
      </w:pPr>
      <w:r w:rsidRPr="009E5A13">
        <w:rPr>
          <w:noProof/>
          <w:sz w:val="24"/>
          <w:szCs w:val="24"/>
        </w:rPr>
        <w:lastRenderedPageBreak/>
        <w:drawing>
          <wp:anchor distT="0" distB="0" distL="114300" distR="114300" simplePos="0" relativeHeight="251674624" behindDoc="0" locked="0" layoutInCell="1" allowOverlap="1" wp14:anchorId="2A65CB32" wp14:editId="25A062DE">
            <wp:simplePos x="0" y="0"/>
            <wp:positionH relativeFrom="margin">
              <wp:posOffset>2015490</wp:posOffset>
            </wp:positionH>
            <wp:positionV relativeFrom="paragraph">
              <wp:posOffset>94615</wp:posOffset>
            </wp:positionV>
            <wp:extent cx="2222822" cy="3504193"/>
            <wp:effectExtent l="0" t="0" r="6350" b="127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BEBA8EAE-BF5A-486C-A8C5-ECC9F3942E4B}">
                          <a14:imgProps xmlns:a14="http://schemas.microsoft.com/office/drawing/2010/main">
                            <a14:imgLayer r:embed="rId76">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833" t="16158" r="38236" b="13952"/>
                    <a:stretch/>
                  </pic:blipFill>
                  <pic:spPr bwMode="auto">
                    <a:xfrm>
                      <a:off x="0" y="0"/>
                      <a:ext cx="2231853" cy="3518431"/>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19DBA677" w14:textId="77777777" w:rsidR="0066713C" w:rsidRPr="009E5A13" w:rsidRDefault="0066713C" w:rsidP="0066713C">
      <w:pPr>
        <w:spacing w:after="0" w:line="360" w:lineRule="auto"/>
        <w:contextualSpacing/>
        <w:jc w:val="both"/>
        <w:rPr>
          <w:i/>
          <w:sz w:val="24"/>
          <w:szCs w:val="24"/>
        </w:rPr>
      </w:pPr>
    </w:p>
    <w:p w14:paraId="1A8DD37D" w14:textId="77777777" w:rsidR="0066713C" w:rsidRPr="009E5A13" w:rsidRDefault="0066713C" w:rsidP="0066713C">
      <w:pPr>
        <w:spacing w:after="0" w:line="360" w:lineRule="auto"/>
        <w:contextualSpacing/>
        <w:jc w:val="both"/>
        <w:rPr>
          <w:i/>
          <w:sz w:val="24"/>
          <w:szCs w:val="24"/>
        </w:rPr>
      </w:pPr>
    </w:p>
    <w:p w14:paraId="4DF714FC" w14:textId="77777777" w:rsidR="0066713C" w:rsidRPr="009E5A13" w:rsidRDefault="0066713C" w:rsidP="0066713C">
      <w:pPr>
        <w:spacing w:after="0" w:line="360" w:lineRule="auto"/>
        <w:contextualSpacing/>
        <w:jc w:val="both"/>
        <w:rPr>
          <w:i/>
          <w:sz w:val="24"/>
          <w:szCs w:val="24"/>
        </w:rPr>
      </w:pPr>
    </w:p>
    <w:p w14:paraId="1AECF8B1" w14:textId="77777777" w:rsidR="0066713C" w:rsidRPr="009E5A13" w:rsidRDefault="0066713C" w:rsidP="0066713C">
      <w:pPr>
        <w:spacing w:after="0" w:line="360" w:lineRule="auto"/>
        <w:contextualSpacing/>
        <w:jc w:val="both"/>
        <w:rPr>
          <w:i/>
          <w:sz w:val="24"/>
          <w:szCs w:val="24"/>
        </w:rPr>
      </w:pPr>
    </w:p>
    <w:p w14:paraId="100D5C6B" w14:textId="77777777" w:rsidR="0066713C" w:rsidRPr="009E5A13" w:rsidRDefault="0066713C" w:rsidP="0066713C">
      <w:pPr>
        <w:spacing w:after="0" w:line="360" w:lineRule="auto"/>
        <w:contextualSpacing/>
        <w:jc w:val="both"/>
        <w:rPr>
          <w:i/>
          <w:sz w:val="24"/>
          <w:szCs w:val="24"/>
        </w:rPr>
      </w:pPr>
    </w:p>
    <w:p w14:paraId="6B9F3E99" w14:textId="77777777" w:rsidR="0066713C" w:rsidRPr="009E5A13" w:rsidRDefault="0066713C" w:rsidP="0066713C">
      <w:pPr>
        <w:spacing w:after="0" w:line="360" w:lineRule="auto"/>
        <w:contextualSpacing/>
        <w:jc w:val="both"/>
        <w:rPr>
          <w:i/>
          <w:sz w:val="24"/>
          <w:szCs w:val="24"/>
        </w:rPr>
      </w:pPr>
    </w:p>
    <w:p w14:paraId="57316998" w14:textId="77777777" w:rsidR="0066713C" w:rsidRPr="009E5A13" w:rsidRDefault="0066713C" w:rsidP="0066713C">
      <w:pPr>
        <w:spacing w:after="0" w:line="360" w:lineRule="auto"/>
        <w:contextualSpacing/>
        <w:jc w:val="both"/>
        <w:rPr>
          <w:i/>
          <w:sz w:val="24"/>
          <w:szCs w:val="24"/>
        </w:rPr>
      </w:pPr>
    </w:p>
    <w:p w14:paraId="1DACC95B" w14:textId="77777777" w:rsidR="0066713C" w:rsidRPr="009E5A13" w:rsidRDefault="0066713C" w:rsidP="0066713C">
      <w:pPr>
        <w:spacing w:after="0" w:line="360" w:lineRule="auto"/>
        <w:contextualSpacing/>
        <w:jc w:val="both"/>
        <w:rPr>
          <w:i/>
          <w:sz w:val="24"/>
          <w:szCs w:val="24"/>
        </w:rPr>
      </w:pPr>
    </w:p>
    <w:p w14:paraId="08B5796F" w14:textId="77777777" w:rsidR="0066713C" w:rsidRPr="009E5A13" w:rsidRDefault="0066713C" w:rsidP="0066713C">
      <w:pPr>
        <w:spacing w:after="0" w:line="360" w:lineRule="auto"/>
        <w:contextualSpacing/>
        <w:jc w:val="both"/>
        <w:rPr>
          <w:i/>
          <w:sz w:val="24"/>
          <w:szCs w:val="24"/>
        </w:rPr>
      </w:pPr>
    </w:p>
    <w:p w14:paraId="350054D7" w14:textId="77777777" w:rsidR="0066713C" w:rsidRPr="009E5A13" w:rsidRDefault="0066713C" w:rsidP="0066713C">
      <w:pPr>
        <w:spacing w:after="0" w:line="360" w:lineRule="auto"/>
        <w:contextualSpacing/>
        <w:jc w:val="both"/>
        <w:rPr>
          <w:i/>
          <w:sz w:val="24"/>
          <w:szCs w:val="24"/>
        </w:rPr>
      </w:pPr>
    </w:p>
    <w:p w14:paraId="68C39AD0" w14:textId="77777777" w:rsidR="0066713C" w:rsidRPr="009E5A13" w:rsidRDefault="0066713C" w:rsidP="0066713C">
      <w:pPr>
        <w:spacing w:after="0" w:line="360" w:lineRule="auto"/>
        <w:contextualSpacing/>
        <w:jc w:val="both"/>
        <w:rPr>
          <w:i/>
          <w:sz w:val="24"/>
          <w:szCs w:val="24"/>
        </w:rPr>
      </w:pPr>
    </w:p>
    <w:p w14:paraId="33170E2E" w14:textId="77777777" w:rsidR="0066713C" w:rsidRPr="009E5A13" w:rsidRDefault="0066713C" w:rsidP="0066713C">
      <w:pPr>
        <w:spacing w:after="0" w:line="360" w:lineRule="auto"/>
        <w:contextualSpacing/>
        <w:jc w:val="both"/>
        <w:rPr>
          <w:i/>
          <w:sz w:val="24"/>
          <w:szCs w:val="24"/>
        </w:rPr>
      </w:pPr>
    </w:p>
    <w:p w14:paraId="1687D4C7" w14:textId="77777777" w:rsidR="0066713C" w:rsidRPr="009E5A13" w:rsidRDefault="0066713C" w:rsidP="0066713C">
      <w:pPr>
        <w:spacing w:after="0" w:line="360" w:lineRule="auto"/>
        <w:contextualSpacing/>
        <w:jc w:val="both"/>
        <w:rPr>
          <w:i/>
          <w:sz w:val="24"/>
          <w:szCs w:val="24"/>
        </w:rPr>
      </w:pPr>
    </w:p>
    <w:p w14:paraId="70218E74" w14:textId="150CC1A7" w:rsidR="00FB199E" w:rsidRDefault="00FB199E" w:rsidP="00FB199E">
      <w:pPr>
        <w:spacing w:after="0" w:line="360" w:lineRule="auto"/>
        <w:contextualSpacing/>
        <w:jc w:val="center"/>
        <w:rPr>
          <w:sz w:val="24"/>
          <w:szCs w:val="24"/>
        </w:rPr>
      </w:pPr>
      <w:r>
        <w:rPr>
          <w:noProof/>
        </w:rPr>
        <mc:AlternateContent>
          <mc:Choice Requires="wps">
            <w:drawing>
              <wp:anchor distT="0" distB="0" distL="114300" distR="114300" simplePos="0" relativeHeight="251718656" behindDoc="0" locked="0" layoutInCell="1" allowOverlap="1" wp14:anchorId="08E150AF" wp14:editId="545A93F7">
                <wp:simplePos x="0" y="0"/>
                <wp:positionH relativeFrom="column">
                  <wp:posOffset>1948815</wp:posOffset>
                </wp:positionH>
                <wp:positionV relativeFrom="paragraph">
                  <wp:posOffset>8890</wp:posOffset>
                </wp:positionV>
                <wp:extent cx="2244090" cy="219075"/>
                <wp:effectExtent l="0" t="0" r="3810" b="9525"/>
                <wp:wrapNone/>
                <wp:docPr id="32" name="Cuadro de texto 32"/>
                <wp:cNvGraphicFramePr/>
                <a:graphic xmlns:a="http://schemas.openxmlformats.org/drawingml/2006/main">
                  <a:graphicData uri="http://schemas.microsoft.com/office/word/2010/wordprocessingShape">
                    <wps:wsp>
                      <wps:cNvSpPr txBox="1"/>
                      <wps:spPr>
                        <a:xfrm>
                          <a:off x="0" y="0"/>
                          <a:ext cx="2244090" cy="219075"/>
                        </a:xfrm>
                        <a:prstGeom prst="rect">
                          <a:avLst/>
                        </a:prstGeom>
                        <a:solidFill>
                          <a:prstClr val="white"/>
                        </a:solidFill>
                        <a:ln>
                          <a:noFill/>
                        </a:ln>
                      </wps:spPr>
                      <wps:txbx>
                        <w:txbxContent>
                          <w:p w14:paraId="244AAC91" w14:textId="2E228922" w:rsidR="00400A1D" w:rsidRPr="00184D5C" w:rsidRDefault="00400A1D" w:rsidP="00FB199E">
                            <w:pPr>
                              <w:pStyle w:val="Descripcin"/>
                              <w:rPr>
                                <w:rFonts w:ascii="Times New Roman" w:eastAsiaTheme="minorHAnsi" w:hAnsi="Times New Roman"/>
                                <w:bCs w:val="0"/>
                                <w:noProof/>
                                <w:sz w:val="24"/>
                                <w:szCs w:val="24"/>
                                <w:lang w:eastAsia="en-US"/>
                              </w:rPr>
                            </w:pPr>
                            <w:bookmarkStart w:id="113" w:name="_Toc81375170"/>
                            <w:r>
                              <w:t xml:space="preserve">Imagen </w:t>
                            </w:r>
                            <w:r>
                              <w:fldChar w:fldCharType="begin"/>
                            </w:r>
                            <w:r>
                              <w:instrText xml:space="preserve"> SEQ Imagen \* ARABIC </w:instrText>
                            </w:r>
                            <w:r>
                              <w:fldChar w:fldCharType="separate"/>
                            </w:r>
                            <w:r>
                              <w:rPr>
                                <w:noProof/>
                              </w:rPr>
                              <w:t>12</w:t>
                            </w:r>
                            <w:r>
                              <w:fldChar w:fldCharType="end"/>
                            </w:r>
                            <w:r>
                              <w:t>. Dominios del Zipa</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E150AF" id="_x0000_t202" coordsize="21600,21600" o:spt="202" path="m,l,21600r21600,l21600,xe">
                <v:stroke joinstyle="miter"/>
                <v:path gradientshapeok="t" o:connecttype="rect"/>
              </v:shapetype>
              <v:shape id="Cuadro de texto 32" o:spid="_x0000_s1030" type="#_x0000_t202" style="position:absolute;left:0;text-align:left;margin-left:153.45pt;margin-top:.7pt;width:176.7pt;height:17.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yiBNwIAAHAEAAAOAAAAZHJzL2Uyb0RvYy54bWysVE1v2zAMvQ/YfxB0X+x42dYacYosRYYB&#10;RVsgHXpWZDkWIIsapcTOfv0of6Rbt9Owi0yR1JPeI+nlTdcYdlLoNdiCz2cpZ8pKKLU9FPzb0/bd&#10;FWc+CFsKA1YV/Kw8v1m9fbNsXa4yqMGUChmBWJ+3ruB1CC5PEi9r1Qg/A6csBSvARgTa4iEpUbSE&#10;3pgkS9OPSQtYOgSpvCfv7RDkqx6/qpQMD1XlVWCm4PS20K/Yr/u4JqulyA8oXK3l+AzxD69ohLZ0&#10;6QXqVgTBjqj/gGq0RPBQhZmEJoGq0lL1HIjNPH3FZlcLp3ouJI53F5n8/4OV96dHZLos+PuMMysa&#10;qtHmKEoEVioWVBeAUYRkap3PKXvnKD90n6Gjck9+T87IvquwiV/ixShOgp8vIhMUk+TMssUivaaQ&#10;pFg2v04/fYgwyctphz58UdCwaBQcqYi9tuJ058OQOqXEyzwYXW61MXETAxuD7CSo4G2tgxrBf8sy&#10;NuZaiKcGwOhJIsWBSrRCt+96ZRYTzT2UZ2KPMLSRd3Kr6b474cOjQOobYkWzEB5oqQy0BYfR4qwG&#10;/PE3f8ynclKUs5b6sOD++1Gg4sx8tVTo2LSTgZOxnwx7bDZATOc0ZU72Jh3AYCazQmieaUTW8RYK&#10;CSvproKHydyEYRpoxKRar/skak0nwp3dORmhJ12fumeBbqxKbI17mDpU5K+KM+QOKq+PASrdVy7q&#10;Oqg4yk1t3dd+HME4N7/u+6yXH8XqJwAAAP//AwBQSwMEFAAGAAgAAAAhAGxJa/HdAAAACAEAAA8A&#10;AABkcnMvZG93bnJldi54bWxMj8FOwzAQRO9I/IO1SFwQtWnBoiFOBS3c4NBS9ezGSxIRr6PYadK/&#10;ZznBcfVGM2/z1eRbccI+NoEM3M0UCKQyuIYqA/vPt9tHEDFZcrYNhAbOGGFVXF7kNnNhpC2edqkS&#10;XEIxswbqlLpMyljW6G2chQ6J2VfovU189pV0vR253LdyrpSW3jbEC7XtcF1j+b0bvAG96YdxS+ub&#10;zf713X501fzwcj4Yc301PT+BSDilvzD86rM6FOx0DAO5KFoDC6WXHGVwD4K51moB4sjgYQmyyOX/&#10;B4ofAAAA//8DAFBLAQItABQABgAIAAAAIQC2gziS/gAAAOEBAAATAAAAAAAAAAAAAAAAAAAAAABb&#10;Q29udGVudF9UeXBlc10ueG1sUEsBAi0AFAAGAAgAAAAhADj9If/WAAAAlAEAAAsAAAAAAAAAAAAA&#10;AAAALwEAAF9yZWxzLy5yZWxzUEsBAi0AFAAGAAgAAAAhAI+jKIE3AgAAcAQAAA4AAAAAAAAAAAAA&#10;AAAALgIAAGRycy9lMm9Eb2MueG1sUEsBAi0AFAAGAAgAAAAhAGxJa/HdAAAACAEAAA8AAAAAAAAA&#10;AAAAAAAAkQQAAGRycy9kb3ducmV2LnhtbFBLBQYAAAAABAAEAPMAAACbBQAAAAA=&#10;" stroked="f">
                <v:textbox inset="0,0,0,0">
                  <w:txbxContent>
                    <w:p w14:paraId="244AAC91" w14:textId="2E228922" w:rsidR="00400A1D" w:rsidRPr="00184D5C" w:rsidRDefault="00400A1D" w:rsidP="00FB199E">
                      <w:pPr>
                        <w:pStyle w:val="Descripcin"/>
                        <w:rPr>
                          <w:rFonts w:ascii="Times New Roman" w:eastAsiaTheme="minorHAnsi" w:hAnsi="Times New Roman"/>
                          <w:bCs w:val="0"/>
                          <w:noProof/>
                          <w:sz w:val="24"/>
                          <w:szCs w:val="24"/>
                          <w:lang w:eastAsia="en-US"/>
                        </w:rPr>
                      </w:pPr>
                      <w:bookmarkStart w:id="114" w:name="_Toc81375170"/>
                      <w:r>
                        <w:t xml:space="preserve">Imagen </w:t>
                      </w:r>
                      <w:r>
                        <w:fldChar w:fldCharType="begin"/>
                      </w:r>
                      <w:r>
                        <w:instrText xml:space="preserve"> SEQ Imagen \* ARABIC </w:instrText>
                      </w:r>
                      <w:r>
                        <w:fldChar w:fldCharType="separate"/>
                      </w:r>
                      <w:r>
                        <w:rPr>
                          <w:noProof/>
                        </w:rPr>
                        <w:t>12</w:t>
                      </w:r>
                      <w:r>
                        <w:fldChar w:fldCharType="end"/>
                      </w:r>
                      <w:r>
                        <w:t>. Dominios del Zipa</w:t>
                      </w:r>
                      <w:bookmarkEnd w:id="114"/>
                    </w:p>
                  </w:txbxContent>
                </v:textbox>
              </v:shape>
            </w:pict>
          </mc:Fallback>
        </mc:AlternateContent>
      </w:r>
      <w:r>
        <w:rPr>
          <w:sz w:val="24"/>
          <w:szCs w:val="24"/>
        </w:rPr>
        <w:t xml:space="preserve">                </w:t>
      </w:r>
    </w:p>
    <w:p w14:paraId="173EF022" w14:textId="2DCDE460" w:rsidR="0066713C" w:rsidRPr="009E5A13" w:rsidRDefault="00FB199E" w:rsidP="002346D6">
      <w:pPr>
        <w:spacing w:after="0" w:line="360" w:lineRule="auto"/>
        <w:contextualSpacing/>
        <w:jc w:val="center"/>
        <w:rPr>
          <w:sz w:val="24"/>
          <w:szCs w:val="24"/>
        </w:rPr>
      </w:pPr>
      <w:r>
        <w:rPr>
          <w:sz w:val="24"/>
          <w:szCs w:val="24"/>
        </w:rPr>
        <w:t xml:space="preserve">                     </w:t>
      </w:r>
      <w:r w:rsidR="00953995">
        <w:rPr>
          <w:sz w:val="24"/>
          <w:szCs w:val="24"/>
        </w:rPr>
        <w:t xml:space="preserve">                       </w:t>
      </w:r>
      <w:r w:rsidR="0066713C" w:rsidRPr="00953995">
        <w:rPr>
          <w:rFonts w:cs="Arial"/>
          <w:b/>
          <w:bCs/>
          <w:i/>
          <w:iCs/>
        </w:rPr>
        <w:t>Fuente: (Olivos 2006).</w:t>
      </w:r>
    </w:p>
    <w:p w14:paraId="5DA776F1" w14:textId="77777777" w:rsidR="0066713C" w:rsidRPr="009E5A13" w:rsidRDefault="0066713C" w:rsidP="0066713C">
      <w:pPr>
        <w:spacing w:line="360" w:lineRule="auto"/>
        <w:jc w:val="both"/>
        <w:rPr>
          <w:sz w:val="24"/>
          <w:szCs w:val="24"/>
        </w:rPr>
      </w:pPr>
      <w:r w:rsidRPr="009E5A13">
        <w:rPr>
          <w:sz w:val="24"/>
          <w:szCs w:val="24"/>
        </w:rPr>
        <w:t xml:space="preserve">En el año de 1987, y con apoyo de la Fundación de Investigaciones Arqueológicas Nacionales, Arturo Cifuentes presentó el estudio titulado: </w:t>
      </w:r>
      <w:r w:rsidRPr="009E5A13">
        <w:rPr>
          <w:i/>
          <w:iCs/>
          <w:sz w:val="24"/>
          <w:szCs w:val="24"/>
        </w:rPr>
        <w:t>Arqueología de la Provincia de Sumapaz Municipio de Cabrera (Cundinamarca)”.</w:t>
      </w:r>
      <w:r w:rsidRPr="009E5A13">
        <w:rPr>
          <w:sz w:val="24"/>
          <w:szCs w:val="24"/>
        </w:rPr>
        <w:t xml:space="preserve"> En efecto, en el mismo se describen las características etnohistóricas, geomorfológicas generales y de paisajes. El texto inicia con la afirmación de que la Provincia de Sumapaz (Silvania, Fusagasugá, Arbeláez, San Bernardo, Venecia y Cabrera) fue territorio de los </w:t>
      </w:r>
      <w:proofErr w:type="spellStart"/>
      <w:r w:rsidRPr="009E5A13">
        <w:rPr>
          <w:sz w:val="24"/>
          <w:szCs w:val="24"/>
        </w:rPr>
        <w:t>sutagaos</w:t>
      </w:r>
      <w:proofErr w:type="spellEnd"/>
      <w:r w:rsidRPr="009E5A13">
        <w:rPr>
          <w:sz w:val="24"/>
          <w:szCs w:val="24"/>
        </w:rPr>
        <w:t xml:space="preserve"> al menos durante la época de la Conquista Española.</w:t>
      </w:r>
    </w:p>
    <w:p w14:paraId="7C8AF1DC" w14:textId="77777777" w:rsidR="0066713C" w:rsidRPr="009E5A13" w:rsidRDefault="0066713C" w:rsidP="0066713C">
      <w:pPr>
        <w:spacing w:line="360" w:lineRule="auto"/>
        <w:jc w:val="both"/>
        <w:rPr>
          <w:sz w:val="24"/>
          <w:szCs w:val="24"/>
        </w:rPr>
      </w:pPr>
      <w:r w:rsidRPr="009E5A13">
        <w:rPr>
          <w:sz w:val="24"/>
          <w:szCs w:val="24"/>
        </w:rPr>
        <w:t xml:space="preserve">El informe (página 1), planteó una problemática relacionada con que estos grupos estuvieron rodeados de las organizaciones sociales y militares como los muiscas, panches, </w:t>
      </w:r>
      <w:proofErr w:type="spellStart"/>
      <w:r w:rsidRPr="009E5A13">
        <w:rPr>
          <w:sz w:val="24"/>
          <w:szCs w:val="24"/>
        </w:rPr>
        <w:t>natagaimas</w:t>
      </w:r>
      <w:proofErr w:type="spellEnd"/>
      <w:r w:rsidRPr="009E5A13">
        <w:rPr>
          <w:sz w:val="24"/>
          <w:szCs w:val="24"/>
        </w:rPr>
        <w:t xml:space="preserve"> y pijaos. </w:t>
      </w:r>
    </w:p>
    <w:p w14:paraId="78821AFD" w14:textId="00B3CFB0" w:rsidR="0066713C" w:rsidRPr="009E5A13" w:rsidRDefault="0066713C" w:rsidP="0066713C">
      <w:pPr>
        <w:spacing w:line="360" w:lineRule="auto"/>
        <w:jc w:val="both"/>
        <w:rPr>
          <w:sz w:val="24"/>
          <w:szCs w:val="24"/>
        </w:rPr>
      </w:pPr>
      <w:r w:rsidRPr="009E5A13">
        <w:rPr>
          <w:sz w:val="24"/>
          <w:szCs w:val="24"/>
        </w:rPr>
        <w:t xml:space="preserve">En relación con las evidencias arqueológicas, se mencionan, particularmente en jurisdicción de Cabrera: </w:t>
      </w:r>
    </w:p>
    <w:p w14:paraId="3252536C" w14:textId="77777777" w:rsidR="0066713C" w:rsidRPr="009E5A13" w:rsidRDefault="0066713C" w:rsidP="0066713C">
      <w:pPr>
        <w:numPr>
          <w:ilvl w:val="0"/>
          <w:numId w:val="24"/>
        </w:numPr>
        <w:spacing w:after="0" w:line="360" w:lineRule="auto"/>
        <w:contextualSpacing/>
        <w:jc w:val="both"/>
        <w:rPr>
          <w:sz w:val="24"/>
          <w:szCs w:val="24"/>
        </w:rPr>
      </w:pPr>
      <w:r w:rsidRPr="009E5A13">
        <w:rPr>
          <w:sz w:val="24"/>
          <w:szCs w:val="24"/>
        </w:rPr>
        <w:lastRenderedPageBreak/>
        <w:t>Grutas y cuevas con entierros indígenas y lugares de ofrenda</w:t>
      </w:r>
    </w:p>
    <w:p w14:paraId="1B572549" w14:textId="1250F1BB" w:rsidR="0066713C" w:rsidRPr="009E5A13" w:rsidRDefault="0066713C" w:rsidP="0066713C">
      <w:pPr>
        <w:numPr>
          <w:ilvl w:val="0"/>
          <w:numId w:val="24"/>
        </w:numPr>
        <w:spacing w:after="0" w:line="360" w:lineRule="auto"/>
        <w:contextualSpacing/>
        <w:jc w:val="both"/>
        <w:rPr>
          <w:sz w:val="24"/>
          <w:szCs w:val="24"/>
        </w:rPr>
      </w:pPr>
      <w:r w:rsidRPr="009E5A13">
        <w:rPr>
          <w:sz w:val="24"/>
          <w:szCs w:val="24"/>
        </w:rPr>
        <w:t xml:space="preserve">Terrazas </w:t>
      </w:r>
      <w:r w:rsidR="0012175F">
        <w:rPr>
          <w:sz w:val="24"/>
          <w:szCs w:val="24"/>
        </w:rPr>
        <w:t>(</w:t>
      </w:r>
      <w:r w:rsidRPr="009E5A13">
        <w:rPr>
          <w:sz w:val="24"/>
          <w:szCs w:val="24"/>
        </w:rPr>
        <w:t>al parecer</w:t>
      </w:r>
      <w:r w:rsidR="0012175F">
        <w:rPr>
          <w:sz w:val="24"/>
          <w:szCs w:val="24"/>
        </w:rPr>
        <w:t xml:space="preserve">) </w:t>
      </w:r>
      <w:r w:rsidRPr="009E5A13">
        <w:rPr>
          <w:sz w:val="24"/>
          <w:szCs w:val="24"/>
        </w:rPr>
        <w:t>de habitación</w:t>
      </w:r>
    </w:p>
    <w:p w14:paraId="793E2D32" w14:textId="77777777" w:rsidR="0066713C" w:rsidRPr="009E5A13" w:rsidRDefault="0066713C" w:rsidP="0066713C">
      <w:pPr>
        <w:numPr>
          <w:ilvl w:val="0"/>
          <w:numId w:val="24"/>
        </w:numPr>
        <w:spacing w:after="0" w:line="360" w:lineRule="auto"/>
        <w:contextualSpacing/>
        <w:jc w:val="both"/>
        <w:rPr>
          <w:sz w:val="24"/>
          <w:szCs w:val="24"/>
        </w:rPr>
      </w:pPr>
      <w:r w:rsidRPr="009E5A13">
        <w:rPr>
          <w:sz w:val="24"/>
          <w:szCs w:val="24"/>
        </w:rPr>
        <w:t>Abrigos rocosos con basureros laterales (fragmentos de huesos humanos y animales).</w:t>
      </w:r>
    </w:p>
    <w:p w14:paraId="6158C289" w14:textId="77777777" w:rsidR="0066713C" w:rsidRPr="009E5A13" w:rsidRDefault="0066713C" w:rsidP="0066713C">
      <w:pPr>
        <w:numPr>
          <w:ilvl w:val="0"/>
          <w:numId w:val="24"/>
        </w:numPr>
        <w:spacing w:after="0" w:line="360" w:lineRule="auto"/>
        <w:contextualSpacing/>
        <w:jc w:val="both"/>
        <w:rPr>
          <w:sz w:val="24"/>
          <w:szCs w:val="24"/>
        </w:rPr>
      </w:pPr>
      <w:r w:rsidRPr="009E5A13">
        <w:rPr>
          <w:sz w:val="24"/>
          <w:szCs w:val="24"/>
        </w:rPr>
        <w:t>Cerámica incisa y cerámica sin decoración.</w:t>
      </w:r>
    </w:p>
    <w:p w14:paraId="2043EDF2" w14:textId="77777777" w:rsidR="0066713C" w:rsidRPr="009E5A13" w:rsidRDefault="0066713C" w:rsidP="0078774E">
      <w:pPr>
        <w:spacing w:line="360" w:lineRule="auto"/>
        <w:jc w:val="both"/>
        <w:rPr>
          <w:sz w:val="24"/>
          <w:szCs w:val="24"/>
        </w:rPr>
      </w:pPr>
      <w:r w:rsidRPr="009E5A13">
        <w:rPr>
          <w:sz w:val="24"/>
          <w:szCs w:val="24"/>
        </w:rPr>
        <w:t>Por otra parte, Vereda Pueblo Viejo, se reportó una construcción de piedra en forma semicircular y otra de bloques que están paralelos. Al indagar el investigador a los campesinos, adujeron que eran indígenas. Al parecer también se reportaron lajas en piedra.</w:t>
      </w:r>
    </w:p>
    <w:p w14:paraId="690C31F5" w14:textId="77777777" w:rsidR="0066713C" w:rsidRPr="009E5A13" w:rsidRDefault="0066713C" w:rsidP="0078774E">
      <w:pPr>
        <w:spacing w:line="360" w:lineRule="auto"/>
        <w:jc w:val="both"/>
        <w:rPr>
          <w:sz w:val="24"/>
          <w:szCs w:val="24"/>
        </w:rPr>
      </w:pPr>
      <w:r w:rsidRPr="009E5A13">
        <w:rPr>
          <w:sz w:val="24"/>
          <w:szCs w:val="24"/>
        </w:rPr>
        <w:t xml:space="preserve">Con anterioridad, y en el año de 1972, Luisa Fernanda Herrera hubo de presentar su trabajo de grado el estudio: </w:t>
      </w:r>
      <w:r w:rsidRPr="009E5A13">
        <w:rPr>
          <w:i/>
          <w:iCs/>
          <w:sz w:val="24"/>
          <w:szCs w:val="24"/>
        </w:rPr>
        <w:t>“Excavación arqueológica en Pasca: una zona limítrofe y de posibles contactos Muisca-Panche”.</w:t>
      </w:r>
      <w:r w:rsidRPr="009E5A13">
        <w:rPr>
          <w:sz w:val="24"/>
          <w:szCs w:val="24"/>
        </w:rPr>
        <w:t xml:space="preserve"> En el estudio de prospección la investigadora reportó varios abrigos rocos y sitios arqueológicos contenedores de cerámica, osamentas humanas y animales al igual que objetos asociados con ofrendas (</w:t>
      </w:r>
      <w:proofErr w:type="spellStart"/>
      <w:r w:rsidRPr="009E5A13">
        <w:rPr>
          <w:sz w:val="24"/>
          <w:szCs w:val="24"/>
        </w:rPr>
        <w:t>Op</w:t>
      </w:r>
      <w:proofErr w:type="spellEnd"/>
      <w:r w:rsidRPr="009E5A13">
        <w:rPr>
          <w:sz w:val="24"/>
          <w:szCs w:val="24"/>
        </w:rPr>
        <w:t xml:space="preserve"> cit. P.2).</w:t>
      </w:r>
    </w:p>
    <w:p w14:paraId="13E56411" w14:textId="77777777" w:rsidR="0066713C" w:rsidRPr="009E5A13" w:rsidRDefault="0066713C" w:rsidP="0078774E">
      <w:pPr>
        <w:spacing w:line="360" w:lineRule="auto"/>
        <w:jc w:val="both"/>
        <w:rPr>
          <w:sz w:val="24"/>
          <w:szCs w:val="24"/>
        </w:rPr>
      </w:pPr>
      <w:r w:rsidRPr="009E5A13">
        <w:rPr>
          <w:sz w:val="24"/>
          <w:szCs w:val="24"/>
        </w:rPr>
        <w:t xml:space="preserve">En el año de 1995, en informe presentado al ICAN por Marta Zambrano (Poblamiento, Conflicto y Ecología: Cabrera 1950-1990) la investigadora propuso la no separación de </w:t>
      </w:r>
      <w:proofErr w:type="spellStart"/>
      <w:r w:rsidRPr="009E5A13">
        <w:rPr>
          <w:sz w:val="24"/>
          <w:szCs w:val="24"/>
        </w:rPr>
        <w:t>historizar</w:t>
      </w:r>
      <w:proofErr w:type="spellEnd"/>
      <w:r w:rsidRPr="009E5A13">
        <w:rPr>
          <w:sz w:val="24"/>
          <w:szCs w:val="24"/>
        </w:rPr>
        <w:t xml:space="preserve"> la naturaleza separada de las mediciones culturales y de su producción social (</w:t>
      </w:r>
      <w:proofErr w:type="spellStart"/>
      <w:r w:rsidRPr="009E5A13">
        <w:rPr>
          <w:sz w:val="24"/>
          <w:szCs w:val="24"/>
        </w:rPr>
        <w:t>ibídem</w:t>
      </w:r>
      <w:proofErr w:type="spellEnd"/>
      <w:r w:rsidRPr="009E5A13">
        <w:rPr>
          <w:sz w:val="24"/>
          <w:szCs w:val="24"/>
        </w:rPr>
        <w:t xml:space="preserve"> p.5). Si bien la investigación desde la oralidad no abordó como eje central los lugares arqueológicos, sí exploró algunos lugares de memorial que bien, en algunos casos, podrían corresponder a sitios culturales que se relacionaron con el poblamiento de Cabrera y en particular la disponibilidad de agua. En resumen, la investigación lleva a plantear la importancia, en las subsiguientes fases de estudios arqueológicos, de especializar y rememorar aquellos sitios referentes en las historias del agua que bien podrían incidir en la caracterización de sitios que alguna vez fueron parte de la cultura amerindia.</w:t>
      </w:r>
    </w:p>
    <w:p w14:paraId="623C8E68" w14:textId="77777777" w:rsidR="0066713C" w:rsidRPr="009E5A13" w:rsidRDefault="0066713C" w:rsidP="0078774E">
      <w:pPr>
        <w:spacing w:line="360" w:lineRule="auto"/>
        <w:jc w:val="both"/>
        <w:rPr>
          <w:sz w:val="24"/>
          <w:szCs w:val="24"/>
        </w:rPr>
      </w:pPr>
      <w:r w:rsidRPr="009E5A13">
        <w:rPr>
          <w:sz w:val="24"/>
          <w:szCs w:val="24"/>
        </w:rPr>
        <w:lastRenderedPageBreak/>
        <w:t xml:space="preserve">Una de las fechas de ocupación más tempranas para el departamento de Boyacá (2160 +/- 60 </w:t>
      </w:r>
      <w:proofErr w:type="spellStart"/>
      <w:r w:rsidRPr="009E5A13">
        <w:rPr>
          <w:sz w:val="24"/>
          <w:szCs w:val="24"/>
        </w:rPr>
        <w:t>a.P</w:t>
      </w:r>
      <w:proofErr w:type="spellEnd"/>
      <w:r w:rsidRPr="009E5A13">
        <w:rPr>
          <w:sz w:val="24"/>
          <w:szCs w:val="24"/>
        </w:rPr>
        <w:t xml:space="preserve">) fue obtenida (Becerra 1985) en el sitio denominado </w:t>
      </w:r>
      <w:proofErr w:type="spellStart"/>
      <w:r w:rsidRPr="009E5A13">
        <w:rPr>
          <w:sz w:val="24"/>
          <w:szCs w:val="24"/>
        </w:rPr>
        <w:t>Piedrapintada</w:t>
      </w:r>
      <w:proofErr w:type="spellEnd"/>
      <w:r w:rsidRPr="009E5A13">
        <w:rPr>
          <w:sz w:val="24"/>
          <w:szCs w:val="24"/>
        </w:rPr>
        <w:t xml:space="preserve">, Puente de Boyacá. En las excavaciones, uno de los pisos de ocupación preservaba restos de fogón, área de desechos, huellas de poste, una parte para la talla de piedra y un depósito de cerámica. Este lugar, según Becerra, fue empleado como refugio temporal al igual que varias de las piedras pintadas en la zona. </w:t>
      </w:r>
    </w:p>
    <w:p w14:paraId="48300864" w14:textId="77777777" w:rsidR="0066713C" w:rsidRPr="009E5A13" w:rsidRDefault="0066713C" w:rsidP="0078774E">
      <w:pPr>
        <w:spacing w:line="360" w:lineRule="auto"/>
        <w:jc w:val="both"/>
        <w:rPr>
          <w:sz w:val="24"/>
          <w:szCs w:val="24"/>
        </w:rPr>
      </w:pPr>
      <w:r w:rsidRPr="009E5A13">
        <w:rPr>
          <w:sz w:val="24"/>
          <w:szCs w:val="24"/>
        </w:rPr>
        <w:t xml:space="preserve">En la investigación precedente, (Ardila </w:t>
      </w:r>
      <w:proofErr w:type="spellStart"/>
      <w:r w:rsidRPr="009E5A13">
        <w:rPr>
          <w:sz w:val="24"/>
          <w:szCs w:val="24"/>
        </w:rPr>
        <w:t>Op.cit</w:t>
      </w:r>
      <w:proofErr w:type="spellEnd"/>
      <w:r w:rsidRPr="009E5A13">
        <w:rPr>
          <w:sz w:val="24"/>
          <w:szCs w:val="24"/>
        </w:rPr>
        <w:t xml:space="preserve">), las relaciones objetos ocupaciones humanas plantearían el siguiente interrogante: si las llamadas sociedades </w:t>
      </w:r>
      <w:proofErr w:type="spellStart"/>
      <w:r w:rsidRPr="009E5A13">
        <w:rPr>
          <w:sz w:val="24"/>
          <w:szCs w:val="24"/>
        </w:rPr>
        <w:t>agroalfareras</w:t>
      </w:r>
      <w:proofErr w:type="spellEnd"/>
      <w:r w:rsidRPr="009E5A13">
        <w:rPr>
          <w:sz w:val="24"/>
          <w:szCs w:val="24"/>
        </w:rPr>
        <w:t xml:space="preserve"> tempranas del altiplano eran sedentarias: ¿Por qué en trabajos como los de Ardila o Becerra se sugiere el uso de abrigos rocosos en el periodo Herrera como campamentos de paso? ¿Cómo y por qué fue necesario el uso de la cerámica –fuerte indicador de sedentarismo- en sitios aprovechados sólo como campamentos de paso?</w:t>
      </w:r>
    </w:p>
    <w:p w14:paraId="75BED1A5" w14:textId="77777777" w:rsidR="0066713C" w:rsidRPr="009E5A13" w:rsidRDefault="0066713C" w:rsidP="0078774E">
      <w:pPr>
        <w:spacing w:line="360" w:lineRule="auto"/>
        <w:jc w:val="both"/>
        <w:rPr>
          <w:sz w:val="24"/>
          <w:szCs w:val="24"/>
        </w:rPr>
      </w:pPr>
      <w:r w:rsidRPr="009E5A13">
        <w:rPr>
          <w:sz w:val="24"/>
          <w:szCs w:val="24"/>
        </w:rPr>
        <w:t>En el Muelle II, (</w:t>
      </w:r>
      <w:proofErr w:type="spellStart"/>
      <w:r w:rsidRPr="009E5A13">
        <w:rPr>
          <w:sz w:val="24"/>
          <w:szCs w:val="24"/>
        </w:rPr>
        <w:t>Langebaek</w:t>
      </w:r>
      <w:proofErr w:type="spellEnd"/>
      <w:r w:rsidRPr="009E5A13">
        <w:rPr>
          <w:sz w:val="24"/>
          <w:szCs w:val="24"/>
        </w:rPr>
        <w:t xml:space="preserve"> 1986) alude que allí cambiaron las características de ocupación entre los Periodos Herrera y Muisca, lo cual, para su época, es un fuerte argumento a favor de la no-continuidad cultural entre ambos Periodos:</w:t>
      </w:r>
    </w:p>
    <w:p w14:paraId="347DA7AB" w14:textId="77777777" w:rsidR="0066713C" w:rsidRPr="009E5A13" w:rsidRDefault="0066713C" w:rsidP="0078774E">
      <w:pPr>
        <w:spacing w:line="360" w:lineRule="auto"/>
        <w:jc w:val="both"/>
        <w:rPr>
          <w:sz w:val="24"/>
          <w:szCs w:val="24"/>
        </w:rPr>
      </w:pPr>
      <w:r w:rsidRPr="009E5A13">
        <w:rPr>
          <w:i/>
          <w:sz w:val="24"/>
          <w:szCs w:val="24"/>
        </w:rPr>
        <w:t xml:space="preserve">“El investigador comenta –refiriéndose a </w:t>
      </w:r>
      <w:proofErr w:type="spellStart"/>
      <w:r w:rsidRPr="009E5A13">
        <w:rPr>
          <w:i/>
          <w:sz w:val="24"/>
          <w:szCs w:val="24"/>
        </w:rPr>
        <w:t>Langebaek</w:t>
      </w:r>
      <w:proofErr w:type="spellEnd"/>
      <w:r w:rsidRPr="009E5A13">
        <w:rPr>
          <w:i/>
          <w:sz w:val="24"/>
          <w:szCs w:val="24"/>
        </w:rPr>
        <w:t>- que las excavaciones en el Muelle brindaron la oportunidad de conocer la historia de un sitio donde se arrojaron desperdicios de los dos períodos cerámicos previos a la invasión española; también identificó algunos rasgos comunes para ambos periodos. Se sabe que los indígenas de estos dos periodos compartieron el conocimiento de prácticas agrícolas y alfareras, escogieron el mismo sitio para vivir y al parecer mantuvieron relaciones de intercambio que les daban acceso a productos de lejana procedencia. Sin embargo, entre los indígenas de uno y otro periodo parecen haber existido más diferencias que similitudes”.</w:t>
      </w:r>
      <w:r w:rsidRPr="009E5A13">
        <w:rPr>
          <w:sz w:val="24"/>
          <w:szCs w:val="24"/>
        </w:rPr>
        <w:t xml:space="preserve"> (</w:t>
      </w:r>
      <w:proofErr w:type="spellStart"/>
      <w:r w:rsidRPr="009E5A13">
        <w:rPr>
          <w:sz w:val="24"/>
          <w:szCs w:val="24"/>
        </w:rPr>
        <w:t>Botiva</w:t>
      </w:r>
      <w:proofErr w:type="spellEnd"/>
      <w:r w:rsidRPr="009E5A13">
        <w:rPr>
          <w:sz w:val="24"/>
          <w:szCs w:val="24"/>
        </w:rPr>
        <w:t xml:space="preserve"> </w:t>
      </w:r>
      <w:proofErr w:type="spellStart"/>
      <w:r w:rsidRPr="009E5A13">
        <w:rPr>
          <w:sz w:val="24"/>
          <w:szCs w:val="24"/>
        </w:rPr>
        <w:t>Op</w:t>
      </w:r>
      <w:proofErr w:type="spellEnd"/>
      <w:r w:rsidRPr="009E5A13">
        <w:rPr>
          <w:sz w:val="24"/>
          <w:szCs w:val="24"/>
        </w:rPr>
        <w:t xml:space="preserve">. </w:t>
      </w:r>
      <w:proofErr w:type="spellStart"/>
      <w:r w:rsidRPr="009E5A13">
        <w:rPr>
          <w:sz w:val="24"/>
          <w:szCs w:val="24"/>
        </w:rPr>
        <w:t>Cit</w:t>
      </w:r>
      <w:proofErr w:type="spellEnd"/>
      <w:r w:rsidRPr="009E5A13">
        <w:rPr>
          <w:sz w:val="24"/>
          <w:szCs w:val="24"/>
        </w:rPr>
        <w:t xml:space="preserve"> p 88).</w:t>
      </w:r>
    </w:p>
    <w:p w14:paraId="5396275B" w14:textId="77777777" w:rsidR="0066713C" w:rsidRPr="009E5A13" w:rsidRDefault="0066713C" w:rsidP="0078774E">
      <w:pPr>
        <w:spacing w:line="360" w:lineRule="auto"/>
        <w:jc w:val="both"/>
        <w:rPr>
          <w:sz w:val="24"/>
          <w:szCs w:val="24"/>
        </w:rPr>
      </w:pPr>
      <w:r w:rsidRPr="009E5A13">
        <w:rPr>
          <w:sz w:val="24"/>
          <w:szCs w:val="24"/>
        </w:rPr>
        <w:t xml:space="preserve">Es de agregar que en el sitio designado como Muelle II se encuentra material cerámico tanto Herrera como Muisca, este último resalta por la presencia de pintura en los </w:t>
      </w:r>
      <w:r w:rsidRPr="009E5A13">
        <w:rPr>
          <w:sz w:val="24"/>
          <w:szCs w:val="24"/>
        </w:rPr>
        <w:lastRenderedPageBreak/>
        <w:t xml:space="preserve">decorados lo cual hace pensar a </w:t>
      </w:r>
      <w:proofErr w:type="spellStart"/>
      <w:r w:rsidRPr="009E5A13">
        <w:rPr>
          <w:sz w:val="24"/>
          <w:szCs w:val="24"/>
        </w:rPr>
        <w:t>Langebaek</w:t>
      </w:r>
      <w:proofErr w:type="spellEnd"/>
      <w:r w:rsidRPr="009E5A13">
        <w:rPr>
          <w:sz w:val="24"/>
          <w:szCs w:val="24"/>
        </w:rPr>
        <w:t xml:space="preserve"> en la similitud de técnicas y motivos cerámicos del norte de Colombia, Llanos Orientales y Venezuela.</w:t>
      </w:r>
    </w:p>
    <w:p w14:paraId="4270BEE7" w14:textId="77777777" w:rsidR="0066713C" w:rsidRPr="009E5A13" w:rsidRDefault="0066713C" w:rsidP="0078774E">
      <w:pPr>
        <w:spacing w:line="360" w:lineRule="auto"/>
        <w:jc w:val="both"/>
        <w:rPr>
          <w:sz w:val="24"/>
          <w:szCs w:val="24"/>
        </w:rPr>
      </w:pPr>
      <w:r w:rsidRPr="009E5A13">
        <w:rPr>
          <w:sz w:val="24"/>
          <w:szCs w:val="24"/>
        </w:rPr>
        <w:t>Sobre la base de estos dos aspectos –tipos cerámicos y su relación con pautas de asentamiento-, habría una propensión a defender la idea que manejaron otros investigadores (</w:t>
      </w:r>
      <w:proofErr w:type="spellStart"/>
      <w:r w:rsidRPr="009E5A13">
        <w:rPr>
          <w:sz w:val="24"/>
          <w:szCs w:val="24"/>
        </w:rPr>
        <w:t>Paepe</w:t>
      </w:r>
      <w:proofErr w:type="spellEnd"/>
      <w:r w:rsidRPr="009E5A13">
        <w:rPr>
          <w:sz w:val="24"/>
          <w:szCs w:val="24"/>
        </w:rPr>
        <w:t xml:space="preserve"> y </w:t>
      </w:r>
      <w:proofErr w:type="spellStart"/>
      <w:r w:rsidRPr="009E5A13">
        <w:rPr>
          <w:sz w:val="24"/>
          <w:szCs w:val="24"/>
        </w:rPr>
        <w:t>Cardale</w:t>
      </w:r>
      <w:proofErr w:type="spellEnd"/>
      <w:r w:rsidRPr="009E5A13">
        <w:rPr>
          <w:sz w:val="24"/>
          <w:szCs w:val="24"/>
        </w:rPr>
        <w:t xml:space="preserve"> 1990) la cual aclara que:</w:t>
      </w:r>
    </w:p>
    <w:p w14:paraId="7A586C85" w14:textId="77777777" w:rsidR="0066713C" w:rsidRPr="009E5A13" w:rsidRDefault="0066713C" w:rsidP="0078774E">
      <w:pPr>
        <w:spacing w:line="360" w:lineRule="auto"/>
        <w:jc w:val="both"/>
        <w:rPr>
          <w:i/>
          <w:sz w:val="24"/>
          <w:szCs w:val="24"/>
        </w:rPr>
      </w:pPr>
      <w:r w:rsidRPr="009E5A13">
        <w:rPr>
          <w:i/>
          <w:sz w:val="24"/>
          <w:szCs w:val="24"/>
        </w:rPr>
        <w:t xml:space="preserve">“Algunas desventajas de las clasificaciones basadas en pastas e inclusiones han sido puntualizadas por autores como Boada, Mora y </w:t>
      </w:r>
      <w:proofErr w:type="spellStart"/>
      <w:r w:rsidRPr="009E5A13">
        <w:rPr>
          <w:i/>
          <w:sz w:val="24"/>
          <w:szCs w:val="24"/>
        </w:rPr>
        <w:t>Therrien</w:t>
      </w:r>
      <w:proofErr w:type="spellEnd"/>
      <w:r w:rsidRPr="009E5A13">
        <w:rPr>
          <w:i/>
          <w:sz w:val="24"/>
          <w:szCs w:val="24"/>
        </w:rPr>
        <w:t xml:space="preserve"> (1989: 167 y passim). Objetan, con mucha razón, que “El encontrar que las mismas formaciones geológicas se extienden de punta a punta del altiplano como sucede con las del Cretácico, explica que se encuentran innumerables sitios con cerámica, pasta, textura y desgrasante similares”. </w:t>
      </w:r>
      <w:r w:rsidRPr="009E5A13">
        <w:rPr>
          <w:sz w:val="24"/>
          <w:szCs w:val="24"/>
        </w:rPr>
        <w:t>Sin embargo, estos autores también concuerdan que:</w:t>
      </w:r>
      <w:r w:rsidRPr="009E5A13">
        <w:rPr>
          <w:i/>
          <w:sz w:val="24"/>
          <w:szCs w:val="24"/>
        </w:rPr>
        <w:t xml:space="preserve"> “esto no quiere decir que los criterios de pasta y desgrasante deban ser abolidos de la clasificación.” …La mayoría de los arqueólogos no disputan la utilidad de estos criterios, siempre y cuando se les utilice con cautela y flexibilidad, integrándolos a otros aspectos de la cerámica y la sociedad que las utilizaba”.</w:t>
      </w:r>
    </w:p>
    <w:p w14:paraId="2D482AE5" w14:textId="77777777" w:rsidR="0066713C" w:rsidRPr="009E5A13" w:rsidRDefault="0066713C" w:rsidP="0078774E">
      <w:pPr>
        <w:spacing w:line="360" w:lineRule="auto"/>
        <w:jc w:val="both"/>
        <w:rPr>
          <w:sz w:val="24"/>
          <w:szCs w:val="24"/>
        </w:rPr>
      </w:pPr>
      <w:r w:rsidRPr="009E5A13">
        <w:rPr>
          <w:sz w:val="24"/>
          <w:szCs w:val="24"/>
        </w:rPr>
        <w:t>Sin embargo, es recurrente en las investigaciones acerca del Periodo Herrera que a la hora de determinar el cambio cultural a partir de artefactos cerámicos se acuda a conceptos como la difusión y migración (</w:t>
      </w:r>
      <w:proofErr w:type="spellStart"/>
      <w:r w:rsidRPr="009E5A13">
        <w:rPr>
          <w:sz w:val="24"/>
          <w:szCs w:val="24"/>
        </w:rPr>
        <w:t>Trigger</w:t>
      </w:r>
      <w:proofErr w:type="spellEnd"/>
      <w:r w:rsidRPr="009E5A13">
        <w:rPr>
          <w:sz w:val="24"/>
          <w:szCs w:val="24"/>
        </w:rPr>
        <w:t xml:space="preserve"> 1992). Es el caso del debate acerca de la continuidad entre Herrera-Muisca. Continuidad cultural que, para el altiplano, y al hacer la analogía (</w:t>
      </w:r>
      <w:proofErr w:type="spellStart"/>
      <w:r w:rsidRPr="009E5A13">
        <w:rPr>
          <w:sz w:val="24"/>
          <w:szCs w:val="24"/>
        </w:rPr>
        <w:t>Ibídem</w:t>
      </w:r>
      <w:proofErr w:type="spellEnd"/>
      <w:r w:rsidRPr="009E5A13">
        <w:rPr>
          <w:sz w:val="24"/>
          <w:szCs w:val="24"/>
        </w:rPr>
        <w:t xml:space="preserve"> p 164), estaría determinada por la inexistencia de estos dos factores:</w:t>
      </w:r>
    </w:p>
    <w:p w14:paraId="44A26157" w14:textId="77777777" w:rsidR="0066713C" w:rsidRPr="009E5A13" w:rsidRDefault="0066713C" w:rsidP="0078774E">
      <w:pPr>
        <w:spacing w:line="360" w:lineRule="auto"/>
        <w:jc w:val="both"/>
        <w:rPr>
          <w:sz w:val="24"/>
          <w:szCs w:val="24"/>
        </w:rPr>
      </w:pPr>
      <w:r w:rsidRPr="009E5A13">
        <w:rPr>
          <w:i/>
          <w:sz w:val="24"/>
          <w:szCs w:val="24"/>
        </w:rPr>
        <w:t>“…así, su enfoque –el de Childe- se parecería estrechamente al de la etnología difusionista europea y norteamericana de los años 20”.</w:t>
      </w:r>
      <w:r w:rsidRPr="009E5A13">
        <w:rPr>
          <w:sz w:val="24"/>
          <w:szCs w:val="24"/>
        </w:rPr>
        <w:t xml:space="preserve"> (p 164). </w:t>
      </w:r>
    </w:p>
    <w:p w14:paraId="247D31C1" w14:textId="77777777" w:rsidR="0066713C" w:rsidRPr="009E5A13" w:rsidRDefault="0066713C" w:rsidP="0078774E">
      <w:pPr>
        <w:spacing w:line="360" w:lineRule="auto"/>
        <w:jc w:val="both"/>
        <w:rPr>
          <w:sz w:val="24"/>
          <w:szCs w:val="24"/>
        </w:rPr>
      </w:pPr>
      <w:r w:rsidRPr="009E5A13">
        <w:rPr>
          <w:sz w:val="24"/>
          <w:szCs w:val="24"/>
        </w:rPr>
        <w:t>Los aspectos teóricos referentes a las ocupaciones humanas en el Altiplano Cundiboyacense muestran que los estilos cerámicos han sido identificatorios de las relaciones sociales. Empero, esta dimensión estilística (</w:t>
      </w:r>
      <w:proofErr w:type="spellStart"/>
      <w:r w:rsidRPr="009E5A13">
        <w:rPr>
          <w:sz w:val="24"/>
          <w:szCs w:val="24"/>
        </w:rPr>
        <w:t>Cardale</w:t>
      </w:r>
      <w:proofErr w:type="spellEnd"/>
      <w:r w:rsidRPr="009E5A13">
        <w:rPr>
          <w:sz w:val="24"/>
          <w:szCs w:val="24"/>
        </w:rPr>
        <w:t xml:space="preserve"> </w:t>
      </w:r>
      <w:proofErr w:type="spellStart"/>
      <w:r w:rsidRPr="009E5A13">
        <w:rPr>
          <w:sz w:val="24"/>
          <w:szCs w:val="24"/>
        </w:rPr>
        <w:t>Op</w:t>
      </w:r>
      <w:proofErr w:type="spellEnd"/>
      <w:r w:rsidRPr="009E5A13">
        <w:rPr>
          <w:sz w:val="24"/>
          <w:szCs w:val="24"/>
        </w:rPr>
        <w:t xml:space="preserve">. </w:t>
      </w:r>
      <w:proofErr w:type="spellStart"/>
      <w:r w:rsidRPr="009E5A13">
        <w:rPr>
          <w:sz w:val="24"/>
          <w:szCs w:val="24"/>
        </w:rPr>
        <w:t>cit</w:t>
      </w:r>
      <w:proofErr w:type="spellEnd"/>
      <w:r w:rsidRPr="009E5A13">
        <w:rPr>
          <w:sz w:val="24"/>
          <w:szCs w:val="24"/>
        </w:rPr>
        <w:t xml:space="preserve">) no ha residido </w:t>
      </w:r>
      <w:r w:rsidRPr="009E5A13">
        <w:rPr>
          <w:sz w:val="24"/>
          <w:szCs w:val="24"/>
        </w:rPr>
        <w:lastRenderedPageBreak/>
        <w:t xml:space="preserve">solamente en diseños o ceramios no utilitarios sino en lo que algunos llamarían las </w:t>
      </w:r>
      <w:r w:rsidRPr="009E5A13">
        <w:rPr>
          <w:i/>
          <w:sz w:val="24"/>
          <w:szCs w:val="24"/>
        </w:rPr>
        <w:t xml:space="preserve">formas funcionales </w:t>
      </w:r>
      <w:r w:rsidRPr="009E5A13">
        <w:rPr>
          <w:sz w:val="24"/>
          <w:szCs w:val="24"/>
        </w:rPr>
        <w:t>(</w:t>
      </w:r>
      <w:proofErr w:type="spellStart"/>
      <w:r w:rsidRPr="009E5A13">
        <w:rPr>
          <w:sz w:val="24"/>
          <w:szCs w:val="24"/>
        </w:rPr>
        <w:t>Sacket</w:t>
      </w:r>
      <w:proofErr w:type="spellEnd"/>
      <w:r w:rsidRPr="009E5A13">
        <w:rPr>
          <w:sz w:val="24"/>
          <w:szCs w:val="24"/>
        </w:rPr>
        <w:t xml:space="preserve"> 1986). Es decir, la unidad forma-función como elemento interpretativo a utilizar cuando se agotan los diagnósticos decorativos del diseño.</w:t>
      </w:r>
    </w:p>
    <w:p w14:paraId="71EA8935" w14:textId="77777777" w:rsidR="0066713C" w:rsidRPr="009E5A13" w:rsidRDefault="0066713C" w:rsidP="0078774E">
      <w:pPr>
        <w:spacing w:line="360" w:lineRule="auto"/>
        <w:jc w:val="both"/>
        <w:rPr>
          <w:sz w:val="24"/>
          <w:szCs w:val="24"/>
        </w:rPr>
      </w:pPr>
      <w:r w:rsidRPr="009E5A13">
        <w:rPr>
          <w:sz w:val="24"/>
          <w:szCs w:val="24"/>
        </w:rPr>
        <w:t xml:space="preserve">El viraje (de </w:t>
      </w:r>
      <w:proofErr w:type="spellStart"/>
      <w:r w:rsidRPr="009E5A13">
        <w:rPr>
          <w:sz w:val="24"/>
          <w:szCs w:val="24"/>
        </w:rPr>
        <w:t>Cardale</w:t>
      </w:r>
      <w:proofErr w:type="spellEnd"/>
      <w:r w:rsidRPr="009E5A13">
        <w:rPr>
          <w:sz w:val="24"/>
          <w:szCs w:val="24"/>
        </w:rPr>
        <w:t xml:space="preserve">, por ejemplo) en este aspecto y en relación con los trabajos predecesores del periodo Herrera han advertido que, por ejemplo, los conjuntos cerámicos Mosquera Roca Triturada, Zipaquirá Rojo sobre Crema, Ollas con Decoración Ungulada, Zipaquirá Desgrasante de Tiestos –definido de antemano por Broadbent como Guatavita Desgrasante de Tiestos- y Mosquera Rojo Inciso presentan homogeneidad decorativa. Homogeneidad que le permite sugerir (por sus características físicas) que el Mosquera Rojo Inciso pareciera ser importado del sur de la sabana. En distintas palabras, no se podría saber si fue tipo cerámico Herrera. </w:t>
      </w:r>
    </w:p>
    <w:p w14:paraId="6411B141" w14:textId="4216C683" w:rsidR="00B61069" w:rsidRDefault="0066713C" w:rsidP="0078774E">
      <w:pPr>
        <w:spacing w:line="360" w:lineRule="auto"/>
        <w:jc w:val="both"/>
        <w:rPr>
          <w:sz w:val="24"/>
          <w:szCs w:val="24"/>
        </w:rPr>
      </w:pPr>
      <w:r w:rsidRPr="009E5A13">
        <w:rPr>
          <w:sz w:val="24"/>
          <w:szCs w:val="24"/>
        </w:rPr>
        <w:t>En otro estudio, y en relación con este aspecto formal de la clasificación, se llegó a plantear (</w:t>
      </w:r>
      <w:proofErr w:type="spellStart"/>
      <w:r w:rsidRPr="009E5A13">
        <w:rPr>
          <w:sz w:val="24"/>
          <w:szCs w:val="24"/>
        </w:rPr>
        <w:t>Cardale</w:t>
      </w:r>
      <w:proofErr w:type="spellEnd"/>
      <w:r w:rsidRPr="009E5A13">
        <w:rPr>
          <w:sz w:val="24"/>
          <w:szCs w:val="24"/>
        </w:rPr>
        <w:t xml:space="preserve"> </w:t>
      </w:r>
      <w:proofErr w:type="spellStart"/>
      <w:r w:rsidRPr="009E5A13">
        <w:rPr>
          <w:sz w:val="24"/>
          <w:szCs w:val="24"/>
        </w:rPr>
        <w:t>Op.cit</w:t>
      </w:r>
      <w:proofErr w:type="spellEnd"/>
      <w:r w:rsidRPr="009E5A13">
        <w:rPr>
          <w:sz w:val="24"/>
          <w:szCs w:val="24"/>
        </w:rPr>
        <w:t>) que los tipos cerámicos asociados con el Zipaquirá desgrasante de Tiestos son vasijas destinadas exclusivamente a la producción de sal. En similares trabajos que aludían a la relación forma-función (</w:t>
      </w:r>
      <w:proofErr w:type="spellStart"/>
      <w:r w:rsidRPr="009E5A13">
        <w:rPr>
          <w:sz w:val="24"/>
          <w:szCs w:val="24"/>
        </w:rPr>
        <w:t>Langebaek</w:t>
      </w:r>
      <w:proofErr w:type="spellEnd"/>
      <w:r w:rsidRPr="009E5A13">
        <w:rPr>
          <w:sz w:val="24"/>
          <w:szCs w:val="24"/>
        </w:rPr>
        <w:t xml:space="preserve"> y Zea 1983) se señaló que formas como Sopó Desgrasante de Calcita insinuaban una función de almacenamiento, mientras los MRT (Mosquera Roca Triturado) y MRI (Mosquera Rojo Inciso) se destinaron a funciones domésticas.</w:t>
      </w:r>
    </w:p>
    <w:p w14:paraId="114B1E1C" w14:textId="14FDAD40" w:rsidR="00B61069" w:rsidRDefault="002346D6" w:rsidP="0078774E">
      <w:pPr>
        <w:spacing w:line="360" w:lineRule="auto"/>
        <w:jc w:val="both"/>
        <w:rPr>
          <w:sz w:val="24"/>
          <w:szCs w:val="24"/>
        </w:rPr>
        <w:sectPr w:rsidR="00B61069" w:rsidSect="005F3736">
          <w:headerReference w:type="first" r:id="rId77"/>
          <w:pgSz w:w="12240" w:h="15840"/>
          <w:pgMar w:top="1418" w:right="2268" w:bottom="1701" w:left="1701" w:header="708" w:footer="708" w:gutter="0"/>
          <w:cols w:space="708"/>
          <w:titlePg/>
          <w:docGrid w:linePitch="360"/>
        </w:sectPr>
      </w:pPr>
      <w:r w:rsidRPr="002346D6">
        <w:rPr>
          <w:sz w:val="24"/>
          <w:szCs w:val="24"/>
        </w:rPr>
        <w:t>Se sobreentiende que, en el caso de reportarse material cultural fechable en la subsiguiente Fase del Programa de Arqueología Preventiva, se podría acudir a la cronología absoluta. De lo contrario, a la comparada o relativa</w:t>
      </w:r>
      <w:r>
        <w:rPr>
          <w:sz w:val="24"/>
          <w:szCs w:val="24"/>
        </w:rPr>
        <w:t>. S</w:t>
      </w:r>
      <w:r w:rsidRPr="002346D6">
        <w:rPr>
          <w:sz w:val="24"/>
          <w:szCs w:val="24"/>
        </w:rPr>
        <w:t xml:space="preserve">e puede hablar de una cronología para la localidad de acuerdo con la escasez de antecedentes arqueológicos que hayan reportado materiales o yacimientos y porque en general se habla de la cronología de la sabana de Bogotá o el altiplano cundiboyacense, la cual es la misma, sin distinción de localidad (divisiones políticas modernas) ya que en términos arqueológicos hablamos de poblaciones Muiscas o </w:t>
      </w:r>
      <w:proofErr w:type="spellStart"/>
      <w:r w:rsidRPr="002346D6">
        <w:rPr>
          <w:sz w:val="24"/>
          <w:szCs w:val="24"/>
        </w:rPr>
        <w:t>premuiscas</w:t>
      </w:r>
      <w:proofErr w:type="spellEnd"/>
      <w:r>
        <w:rPr>
          <w:sz w:val="24"/>
          <w:szCs w:val="24"/>
        </w:rPr>
        <w:t>.</w:t>
      </w:r>
    </w:p>
    <w:p w14:paraId="5091765D" w14:textId="38A2714B" w:rsidR="005447C4" w:rsidRDefault="006D774C" w:rsidP="005447C4">
      <w:pPr>
        <w:keepNext/>
        <w:spacing w:line="360" w:lineRule="auto"/>
        <w:jc w:val="center"/>
      </w:pPr>
      <w:r>
        <w:rPr>
          <w:noProof/>
        </w:rPr>
        <w:lastRenderedPageBreak/>
        <w:drawing>
          <wp:inline distT="0" distB="0" distL="0" distR="0" wp14:anchorId="1BE71774" wp14:editId="38169F6D">
            <wp:extent cx="5415280" cy="4144410"/>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38816" cy="4162423"/>
                    </a:xfrm>
                    <a:prstGeom prst="rect">
                      <a:avLst/>
                    </a:prstGeom>
                    <a:noFill/>
                    <a:ln>
                      <a:noFill/>
                    </a:ln>
                  </pic:spPr>
                </pic:pic>
              </a:graphicData>
            </a:graphic>
          </wp:inline>
        </w:drawing>
      </w:r>
    </w:p>
    <w:p w14:paraId="2E77CC50" w14:textId="3772F3A2" w:rsidR="00B61069" w:rsidRDefault="005447C4" w:rsidP="005447C4">
      <w:pPr>
        <w:keepNext/>
        <w:spacing w:line="360" w:lineRule="auto"/>
        <w:jc w:val="center"/>
      </w:pPr>
      <w:bookmarkStart w:id="114" w:name="_Toc78966103"/>
      <w:r>
        <w:t xml:space="preserve">Tabla </w:t>
      </w:r>
      <w:r>
        <w:fldChar w:fldCharType="begin"/>
      </w:r>
      <w:r>
        <w:instrText xml:space="preserve"> SEQ Tabla \* ARABIC </w:instrText>
      </w:r>
      <w:r>
        <w:fldChar w:fldCharType="separate"/>
      </w:r>
      <w:r w:rsidR="00400A1D">
        <w:rPr>
          <w:noProof/>
        </w:rPr>
        <w:t>18</w:t>
      </w:r>
      <w:r>
        <w:fldChar w:fldCharType="end"/>
      </w:r>
      <w:r>
        <w:t xml:space="preserve">. </w:t>
      </w:r>
      <w:r w:rsidRPr="00822807">
        <w:t>Cronologías de la sabana de Bogotá</w:t>
      </w:r>
      <w:bookmarkEnd w:id="114"/>
    </w:p>
    <w:p w14:paraId="7A8B2ED2" w14:textId="2C3E6B12" w:rsidR="00953995" w:rsidRPr="00953995" w:rsidRDefault="005447C4" w:rsidP="00953995">
      <w:pPr>
        <w:jc w:val="center"/>
        <w:rPr>
          <w:rFonts w:cs="Arial"/>
          <w:b/>
          <w:bCs/>
          <w:i/>
          <w:iCs/>
        </w:rPr>
      </w:pPr>
      <w:r w:rsidRPr="00953995">
        <w:rPr>
          <w:rFonts w:cs="Arial"/>
          <w:b/>
          <w:bCs/>
          <w:i/>
          <w:iCs/>
        </w:rPr>
        <w:t>Fuente: Boada, 2017</w:t>
      </w:r>
    </w:p>
    <w:p w14:paraId="6AAB0AE3" w14:textId="44E5F599" w:rsidR="005447C4" w:rsidRPr="00953995" w:rsidRDefault="005447C4" w:rsidP="00953995">
      <w:pPr>
        <w:jc w:val="center"/>
        <w:rPr>
          <w:rFonts w:cs="Arial"/>
          <w:b/>
          <w:bCs/>
          <w:i/>
          <w:iCs/>
        </w:rPr>
        <w:sectPr w:rsidR="005447C4" w:rsidRPr="00953995" w:rsidSect="005447C4">
          <w:pgSz w:w="15840" w:h="12240" w:orient="landscape"/>
          <w:pgMar w:top="1701" w:right="1418" w:bottom="2268" w:left="1701" w:header="708" w:footer="708" w:gutter="0"/>
          <w:cols w:space="708"/>
          <w:titlePg/>
          <w:docGrid w:linePitch="360"/>
        </w:sectPr>
      </w:pPr>
    </w:p>
    <w:p w14:paraId="36F24075" w14:textId="40DC8A90" w:rsidR="0066713C" w:rsidRPr="0078774E" w:rsidRDefault="0066713C" w:rsidP="0078774E">
      <w:pPr>
        <w:pStyle w:val="Ttulo2"/>
        <w:jc w:val="both"/>
      </w:pPr>
      <w:bookmarkStart w:id="115" w:name="_Toc81228489"/>
      <w:r w:rsidRPr="0078774E">
        <w:lastRenderedPageBreak/>
        <w:t>6.</w:t>
      </w:r>
      <w:r w:rsidR="0078774E" w:rsidRPr="0078774E">
        <w:t>3</w:t>
      </w:r>
      <w:r w:rsidRPr="0078774E">
        <w:t xml:space="preserve"> APORTES DESDE LA ECOLOGÍA CULTURAL.</w:t>
      </w:r>
      <w:bookmarkEnd w:id="115"/>
    </w:p>
    <w:p w14:paraId="069FA964" w14:textId="77777777" w:rsidR="0066713C" w:rsidRPr="009E5A13" w:rsidRDefault="0066713C" w:rsidP="0078774E">
      <w:pPr>
        <w:pStyle w:val="Prrafodelista"/>
        <w:spacing w:line="360" w:lineRule="auto"/>
        <w:ind w:left="360"/>
        <w:jc w:val="both"/>
        <w:rPr>
          <w:b/>
          <w:bCs/>
          <w:sz w:val="24"/>
          <w:szCs w:val="24"/>
        </w:rPr>
      </w:pPr>
    </w:p>
    <w:p w14:paraId="36320F7C" w14:textId="77777777" w:rsidR="0066713C" w:rsidRPr="009E5A13" w:rsidRDefault="0066713C" w:rsidP="0078774E">
      <w:pPr>
        <w:spacing w:line="360" w:lineRule="auto"/>
        <w:jc w:val="both"/>
        <w:rPr>
          <w:sz w:val="24"/>
          <w:szCs w:val="24"/>
        </w:rPr>
      </w:pPr>
      <w:r w:rsidRPr="009E5A13">
        <w:rPr>
          <w:sz w:val="24"/>
          <w:szCs w:val="24"/>
        </w:rPr>
        <w:t xml:space="preserve">Inicialmente, los análisis de polen que atribuían al 800 </w:t>
      </w:r>
      <w:proofErr w:type="spellStart"/>
      <w:r w:rsidRPr="009E5A13">
        <w:rPr>
          <w:sz w:val="24"/>
          <w:szCs w:val="24"/>
        </w:rPr>
        <w:t>a.C</w:t>
      </w:r>
      <w:proofErr w:type="spellEnd"/>
      <w:r w:rsidRPr="009E5A13">
        <w:rPr>
          <w:sz w:val="24"/>
          <w:szCs w:val="24"/>
        </w:rPr>
        <w:t xml:space="preserve"> como inicio de la agricultura en el altiplano, encabezaron los estudios sobre la relación hombre-medioambiente en el territorio ocupado por las sociedades </w:t>
      </w:r>
      <w:proofErr w:type="spellStart"/>
      <w:r w:rsidRPr="009E5A13">
        <w:rPr>
          <w:sz w:val="24"/>
          <w:szCs w:val="24"/>
        </w:rPr>
        <w:t>premuiscas</w:t>
      </w:r>
      <w:proofErr w:type="spellEnd"/>
      <w:r w:rsidRPr="009E5A13">
        <w:rPr>
          <w:sz w:val="24"/>
          <w:szCs w:val="24"/>
        </w:rPr>
        <w:t xml:space="preserve"> (Van </w:t>
      </w:r>
      <w:proofErr w:type="spellStart"/>
      <w:r w:rsidRPr="009E5A13">
        <w:rPr>
          <w:sz w:val="24"/>
          <w:szCs w:val="24"/>
        </w:rPr>
        <w:t>Geel</w:t>
      </w:r>
      <w:proofErr w:type="spellEnd"/>
      <w:r w:rsidRPr="009E5A13">
        <w:rPr>
          <w:sz w:val="24"/>
          <w:szCs w:val="24"/>
        </w:rPr>
        <w:t xml:space="preserve"> y Van </w:t>
      </w:r>
      <w:proofErr w:type="spellStart"/>
      <w:r w:rsidRPr="009E5A13">
        <w:rPr>
          <w:sz w:val="24"/>
          <w:szCs w:val="24"/>
        </w:rPr>
        <w:t>der</w:t>
      </w:r>
      <w:proofErr w:type="spellEnd"/>
      <w:r w:rsidRPr="009E5A13">
        <w:rPr>
          <w:sz w:val="24"/>
          <w:szCs w:val="24"/>
        </w:rPr>
        <w:t xml:space="preserve"> Hammen 1973).</w:t>
      </w:r>
    </w:p>
    <w:p w14:paraId="3988DDB1" w14:textId="77777777" w:rsidR="0066713C" w:rsidRPr="009E5A13" w:rsidRDefault="0066713C" w:rsidP="0078774E">
      <w:pPr>
        <w:spacing w:line="360" w:lineRule="auto"/>
        <w:jc w:val="both"/>
        <w:rPr>
          <w:sz w:val="24"/>
          <w:szCs w:val="24"/>
        </w:rPr>
      </w:pPr>
      <w:r w:rsidRPr="009E5A13">
        <w:rPr>
          <w:sz w:val="24"/>
          <w:szCs w:val="24"/>
        </w:rPr>
        <w:t xml:space="preserve">Las áreas fértiles están asociadas con sitios retenedores de humedad como terrazas aluviales, en menor proporción con planicies </w:t>
      </w:r>
      <w:proofErr w:type="spellStart"/>
      <w:r w:rsidRPr="009E5A13">
        <w:rPr>
          <w:sz w:val="24"/>
          <w:szCs w:val="24"/>
        </w:rPr>
        <w:t>fluvio</w:t>
      </w:r>
      <w:proofErr w:type="spellEnd"/>
      <w:r w:rsidRPr="009E5A13">
        <w:rPr>
          <w:sz w:val="24"/>
          <w:szCs w:val="24"/>
        </w:rPr>
        <w:t xml:space="preserve">-lacustres, planos aluviales, </w:t>
      </w:r>
      <w:proofErr w:type="spellStart"/>
      <w:r w:rsidRPr="009E5A13">
        <w:rPr>
          <w:sz w:val="24"/>
          <w:szCs w:val="24"/>
        </w:rPr>
        <w:t>coluvios</w:t>
      </w:r>
      <w:proofErr w:type="spellEnd"/>
      <w:r w:rsidRPr="009E5A13">
        <w:rPr>
          <w:sz w:val="24"/>
          <w:szCs w:val="24"/>
        </w:rPr>
        <w:t xml:space="preserve"> de montaña y colinas. Las terrazas aluviales, por sus porcentajes de humedad y pH favorable, no por coincidencia han sido las áreas donde más se han hallado rasgos de cultivo asociados a viviendas y materiales cerámicos. </w:t>
      </w:r>
    </w:p>
    <w:p w14:paraId="52AD9A61" w14:textId="77777777" w:rsidR="0066713C" w:rsidRPr="009E5A13" w:rsidRDefault="0066713C" w:rsidP="0078774E">
      <w:pPr>
        <w:spacing w:line="360" w:lineRule="auto"/>
        <w:jc w:val="both"/>
        <w:rPr>
          <w:sz w:val="24"/>
          <w:szCs w:val="24"/>
        </w:rPr>
      </w:pPr>
      <w:r w:rsidRPr="009E5A13">
        <w:rPr>
          <w:sz w:val="24"/>
          <w:szCs w:val="24"/>
        </w:rPr>
        <w:t>Lo que muestran los estudios medioambientales no son en sí meras descripciones de unidades paisajísticas, paleoclima o alteración cultural de suelos. En la medida que los estudios de ecología histórica ejemplifican la intervención humana sobre el paisaje, el arqueólogo de la cerámica busca que esos tiestos y sus contextos sean portadores de la evidencia que averigua; de lo que quiere encontrar o solucionar desde una perspectiva teórica.</w:t>
      </w:r>
    </w:p>
    <w:p w14:paraId="6908553A" w14:textId="77777777" w:rsidR="0066713C" w:rsidRPr="009E5A13" w:rsidRDefault="0066713C" w:rsidP="0078774E">
      <w:pPr>
        <w:spacing w:line="360" w:lineRule="auto"/>
        <w:jc w:val="both"/>
        <w:rPr>
          <w:sz w:val="24"/>
          <w:szCs w:val="24"/>
        </w:rPr>
      </w:pPr>
      <w:r w:rsidRPr="009E5A13">
        <w:rPr>
          <w:sz w:val="24"/>
          <w:szCs w:val="24"/>
        </w:rPr>
        <w:t>Se sabe por ejemplo que muchas montañas y colinas del altiplano no fueron usadas para cultivos ya que al no ser retenedoras de humedad –muy pendientes, de escasa o nula capa vegetal y propicias para las heladas-, quizá sólo adquirieron significación desde la óptica de su importancia mítico-religiosa, militar, comercial o social. Estas montañas o colinas bien pudieran interesar al arqueólogo que busca caminos prehispánicos, bienes de intercambio u objetos religiosos o de contenido simbólico.</w:t>
      </w:r>
    </w:p>
    <w:p w14:paraId="7FBA71AD" w14:textId="77777777" w:rsidR="0066713C" w:rsidRPr="009E5A13" w:rsidRDefault="0066713C" w:rsidP="0078774E">
      <w:pPr>
        <w:spacing w:line="360" w:lineRule="auto"/>
        <w:jc w:val="both"/>
        <w:rPr>
          <w:sz w:val="24"/>
          <w:szCs w:val="24"/>
        </w:rPr>
      </w:pPr>
      <w:r w:rsidRPr="009E5A13">
        <w:rPr>
          <w:sz w:val="24"/>
          <w:szCs w:val="24"/>
        </w:rPr>
        <w:t xml:space="preserve">De cualquier forma, los estudios medioambientales que surgen en los años 70 por influencia de reconocidos investigadores europeos se contextualizan en la gran cadena de debates que surgen en reacción al “positivismo empírico” y que tienen como eje del debate a la “nueva arqueología, el pensamiento simbólico, la sociología cerámica, el </w:t>
      </w:r>
      <w:r w:rsidRPr="009E5A13">
        <w:rPr>
          <w:sz w:val="24"/>
          <w:szCs w:val="24"/>
        </w:rPr>
        <w:lastRenderedPageBreak/>
        <w:t>estructural-funcionalismo y el marxismo” –entre otros- como eje de los debates sobre el surgimiento del estado (Steward 1955 y Lumbreras 1974).</w:t>
      </w:r>
    </w:p>
    <w:p w14:paraId="2EA7F15C" w14:textId="77777777" w:rsidR="0066713C" w:rsidRPr="009E5A13" w:rsidRDefault="0066713C" w:rsidP="0078774E">
      <w:pPr>
        <w:spacing w:line="360" w:lineRule="auto"/>
        <w:jc w:val="both"/>
        <w:rPr>
          <w:sz w:val="24"/>
          <w:szCs w:val="24"/>
        </w:rPr>
      </w:pPr>
      <w:r w:rsidRPr="009E5A13">
        <w:rPr>
          <w:sz w:val="24"/>
          <w:szCs w:val="24"/>
        </w:rPr>
        <w:t>Pero los estudios medioambientales se han planteado, para el caso colombiano, desde regiones que muestran relevancia político-económica y de proximidad al medio académico. Así pues, no es casual que:</w:t>
      </w:r>
    </w:p>
    <w:p w14:paraId="7BE32578" w14:textId="77777777" w:rsidR="0066713C" w:rsidRPr="009E5A13" w:rsidRDefault="0066713C" w:rsidP="0078774E">
      <w:pPr>
        <w:spacing w:line="360" w:lineRule="auto"/>
        <w:jc w:val="both"/>
        <w:rPr>
          <w:sz w:val="24"/>
          <w:szCs w:val="24"/>
        </w:rPr>
      </w:pPr>
      <w:r w:rsidRPr="009E5A13">
        <w:rPr>
          <w:i/>
          <w:sz w:val="24"/>
          <w:szCs w:val="24"/>
        </w:rPr>
        <w:t xml:space="preserve">“Como se ha planteado, las diferencias más importantes en el norte de Suramérica se relacionan con la altura sobre el nivel del mar. Así, la separación entre tierras bajas y tierras altas es útil. Los trabajos arqueológicos más conocidos en el área se han realizado en su mayoría en las tierras altas: El Inga, San José, </w:t>
      </w:r>
      <w:proofErr w:type="spellStart"/>
      <w:r w:rsidRPr="009E5A13">
        <w:rPr>
          <w:i/>
          <w:sz w:val="24"/>
          <w:szCs w:val="24"/>
        </w:rPr>
        <w:t>Chobshi</w:t>
      </w:r>
      <w:proofErr w:type="spellEnd"/>
      <w:r w:rsidRPr="009E5A13">
        <w:rPr>
          <w:i/>
          <w:sz w:val="24"/>
          <w:szCs w:val="24"/>
        </w:rPr>
        <w:t xml:space="preserve">, </w:t>
      </w:r>
      <w:proofErr w:type="spellStart"/>
      <w:r w:rsidRPr="009E5A13">
        <w:rPr>
          <w:i/>
          <w:sz w:val="24"/>
          <w:szCs w:val="24"/>
        </w:rPr>
        <w:t>Cubilán</w:t>
      </w:r>
      <w:proofErr w:type="spellEnd"/>
      <w:r w:rsidRPr="009E5A13">
        <w:rPr>
          <w:i/>
          <w:sz w:val="24"/>
          <w:szCs w:val="24"/>
        </w:rPr>
        <w:t xml:space="preserve"> (en Ecuador) y El Abra, Tequendama y </w:t>
      </w:r>
      <w:proofErr w:type="spellStart"/>
      <w:r w:rsidRPr="009E5A13">
        <w:rPr>
          <w:i/>
          <w:sz w:val="24"/>
          <w:szCs w:val="24"/>
        </w:rPr>
        <w:t>Tibitó</w:t>
      </w:r>
      <w:proofErr w:type="spellEnd"/>
      <w:r w:rsidRPr="009E5A13">
        <w:rPr>
          <w:i/>
          <w:sz w:val="24"/>
          <w:szCs w:val="24"/>
        </w:rPr>
        <w:t xml:space="preserve"> (en Colombia).”</w:t>
      </w:r>
      <w:r w:rsidRPr="009E5A13">
        <w:rPr>
          <w:sz w:val="24"/>
          <w:szCs w:val="24"/>
        </w:rPr>
        <w:t xml:space="preserve"> (Ardila 1992 p 99).</w:t>
      </w:r>
    </w:p>
    <w:p w14:paraId="54215EA2" w14:textId="77777777" w:rsidR="0066713C" w:rsidRPr="009E5A13" w:rsidRDefault="0066713C" w:rsidP="0078774E">
      <w:pPr>
        <w:spacing w:line="360" w:lineRule="auto"/>
        <w:jc w:val="both"/>
        <w:rPr>
          <w:sz w:val="24"/>
          <w:szCs w:val="24"/>
        </w:rPr>
      </w:pPr>
      <w:r w:rsidRPr="009E5A13">
        <w:rPr>
          <w:sz w:val="24"/>
          <w:szCs w:val="24"/>
        </w:rPr>
        <w:t xml:space="preserve">Ante el debate medioambiental que exigían los trabajos de monografía o las investigaciones de la FIAN, fácilmente la arqueología de rescate, -que si bien recuperó afanosamente inestimable información que pudo haberse perdido para siempre-, desestimó la importancia que tenía el hecho de involucrarse en los debates que la </w:t>
      </w:r>
      <w:r w:rsidRPr="009E5A13">
        <w:rPr>
          <w:i/>
          <w:sz w:val="24"/>
          <w:szCs w:val="24"/>
        </w:rPr>
        <w:t>antropología filosófica</w:t>
      </w:r>
      <w:r w:rsidRPr="009E5A13">
        <w:rPr>
          <w:sz w:val="24"/>
          <w:szCs w:val="24"/>
        </w:rPr>
        <w:t xml:space="preserve"> coaccionaba desde las aulas de clase.</w:t>
      </w:r>
    </w:p>
    <w:p w14:paraId="1F385860" w14:textId="77777777" w:rsidR="0066713C" w:rsidRPr="009E5A13" w:rsidRDefault="0066713C" w:rsidP="0078774E">
      <w:pPr>
        <w:spacing w:line="360" w:lineRule="auto"/>
        <w:jc w:val="both"/>
        <w:rPr>
          <w:sz w:val="24"/>
          <w:szCs w:val="24"/>
        </w:rPr>
      </w:pPr>
      <w:r w:rsidRPr="009E5A13">
        <w:rPr>
          <w:sz w:val="24"/>
          <w:szCs w:val="24"/>
        </w:rPr>
        <w:t xml:space="preserve">Los cambios en la forma de estudiar las sociedades desaparecidas inevitablemente tendrán que repercutir en la modificación de los postulados tradicionales en arqueología. Y aunque se mantenga la base teórica </w:t>
      </w:r>
      <w:proofErr w:type="spellStart"/>
      <w:r w:rsidRPr="009E5A13">
        <w:rPr>
          <w:sz w:val="24"/>
          <w:szCs w:val="24"/>
        </w:rPr>
        <w:t>homogenizante</w:t>
      </w:r>
      <w:proofErr w:type="spellEnd"/>
      <w:r w:rsidRPr="009E5A13">
        <w:rPr>
          <w:sz w:val="24"/>
          <w:szCs w:val="24"/>
        </w:rPr>
        <w:t xml:space="preserve"> y determinista, es claro que las investigaciones acerca de los procesos tecnológicos en la producción de objetos paulatinamente tendrán que modificar estos criterios.</w:t>
      </w:r>
    </w:p>
    <w:p w14:paraId="243ED45A" w14:textId="77777777" w:rsidR="0066713C" w:rsidRPr="009E5A13" w:rsidRDefault="0066713C" w:rsidP="0078774E">
      <w:pPr>
        <w:spacing w:line="360" w:lineRule="auto"/>
        <w:jc w:val="both"/>
        <w:rPr>
          <w:sz w:val="24"/>
          <w:szCs w:val="24"/>
        </w:rPr>
      </w:pPr>
    </w:p>
    <w:p w14:paraId="19654CE6" w14:textId="29E13993" w:rsidR="0066713C" w:rsidRDefault="0078774E" w:rsidP="0078774E">
      <w:pPr>
        <w:pStyle w:val="Ttulo2"/>
        <w:jc w:val="both"/>
      </w:pPr>
      <w:bookmarkStart w:id="116" w:name="_Toc55252805"/>
      <w:bookmarkStart w:id="117" w:name="_Toc81228490"/>
      <w:r>
        <w:t>6.4</w:t>
      </w:r>
      <w:r w:rsidR="0066713C" w:rsidRPr="0078774E">
        <w:t xml:space="preserve"> </w:t>
      </w:r>
      <w:bookmarkStart w:id="118" w:name="_Toc74033243"/>
      <w:bookmarkStart w:id="119" w:name="_Toc74052795"/>
      <w:r w:rsidR="0066713C" w:rsidRPr="0078774E">
        <w:t>METODOLOGÍAS DE PROSPECCIÓN PREVIAS</w:t>
      </w:r>
      <w:bookmarkEnd w:id="116"/>
      <w:bookmarkEnd w:id="117"/>
      <w:bookmarkEnd w:id="118"/>
      <w:bookmarkEnd w:id="119"/>
    </w:p>
    <w:p w14:paraId="406A889B" w14:textId="77777777" w:rsidR="0078774E" w:rsidRPr="0078774E" w:rsidRDefault="0078774E" w:rsidP="0078774E">
      <w:pPr>
        <w:jc w:val="both"/>
      </w:pPr>
    </w:p>
    <w:p w14:paraId="5E43E2FA" w14:textId="77777777" w:rsidR="0066713C" w:rsidRPr="009E5A13" w:rsidRDefault="0066713C" w:rsidP="0078774E">
      <w:pPr>
        <w:spacing w:line="360" w:lineRule="auto"/>
        <w:jc w:val="both"/>
        <w:rPr>
          <w:sz w:val="24"/>
          <w:szCs w:val="24"/>
        </w:rPr>
      </w:pPr>
      <w:r w:rsidRPr="009E5A13">
        <w:rPr>
          <w:sz w:val="24"/>
          <w:szCs w:val="24"/>
        </w:rPr>
        <w:t xml:space="preserve">Como se ha documentado en páginas anteriores, del análisis comparativo de los informes realizados desde el año 2004 para la localidad se coliga que las metodologías empleadas han sido de prospecciones aleatorias, no sistemáticas ni intensivas dadas las </w:t>
      </w:r>
      <w:r w:rsidRPr="009E5A13">
        <w:rPr>
          <w:sz w:val="24"/>
          <w:szCs w:val="24"/>
        </w:rPr>
        <w:lastRenderedPageBreak/>
        <w:t>condiciones físicas en que se han hallado las áreas de estudio, sobre todo por afectaciones civiles recientes. Los sondeos efectuados se han realizado entre 30 cm</w:t>
      </w:r>
      <w:r w:rsidRPr="009E5A13">
        <w:rPr>
          <w:sz w:val="24"/>
          <w:szCs w:val="24"/>
          <w:vertAlign w:val="superscript"/>
        </w:rPr>
        <w:t>3</w:t>
      </w:r>
      <w:r w:rsidRPr="009E5A13">
        <w:rPr>
          <w:sz w:val="24"/>
          <w:szCs w:val="24"/>
        </w:rPr>
        <w:t xml:space="preserve"> y 1 m</w:t>
      </w:r>
      <w:r w:rsidRPr="009E5A13">
        <w:rPr>
          <w:sz w:val="24"/>
          <w:szCs w:val="24"/>
          <w:vertAlign w:val="superscript"/>
        </w:rPr>
        <w:t>3</w:t>
      </w:r>
      <w:r w:rsidRPr="009E5A13">
        <w:rPr>
          <w:sz w:val="24"/>
          <w:szCs w:val="24"/>
        </w:rPr>
        <w:t xml:space="preserve">. </w:t>
      </w:r>
    </w:p>
    <w:p w14:paraId="6D677F56" w14:textId="77777777" w:rsidR="0066713C" w:rsidRPr="009E5A13" w:rsidRDefault="0066713C" w:rsidP="0078774E">
      <w:pPr>
        <w:spacing w:line="360" w:lineRule="auto"/>
        <w:jc w:val="both"/>
        <w:rPr>
          <w:sz w:val="24"/>
          <w:szCs w:val="24"/>
          <w:lang w:eastAsia="es-ES"/>
        </w:rPr>
      </w:pPr>
      <w:r w:rsidRPr="009E5A13">
        <w:rPr>
          <w:sz w:val="24"/>
          <w:szCs w:val="24"/>
          <w:lang w:eastAsia="es-ES"/>
        </w:rPr>
        <w:t>En relación con otros proyectos regionalmente realizados años atrás, por lo general la estrategia metodológica implementada ha sido la prospección sistemática e intensiva (Groot y Becerra 2008 y Becerra y Groot 2010).</w:t>
      </w:r>
    </w:p>
    <w:p w14:paraId="4F4AEC4D" w14:textId="41F4C3F1" w:rsidR="00FB199E" w:rsidRDefault="0066713C" w:rsidP="00373053">
      <w:pPr>
        <w:spacing w:line="360" w:lineRule="auto"/>
        <w:jc w:val="both"/>
        <w:rPr>
          <w:sz w:val="24"/>
          <w:szCs w:val="24"/>
          <w:lang w:eastAsia="es-ES"/>
        </w:rPr>
      </w:pPr>
      <w:r w:rsidRPr="009E5A13">
        <w:rPr>
          <w:sz w:val="24"/>
          <w:szCs w:val="24"/>
          <w:lang w:eastAsia="es-ES"/>
        </w:rPr>
        <w:t xml:space="preserve">Es de destacar que desde el año 2008 se efectuaron reconocimientos y prospecciones arqueológicas para la Hacienda El Carmen, estudios que han puesto en contexto arqueológico una amplia área </w:t>
      </w:r>
      <w:proofErr w:type="spellStart"/>
      <w:r w:rsidRPr="009E5A13">
        <w:rPr>
          <w:sz w:val="24"/>
          <w:szCs w:val="24"/>
          <w:lang w:eastAsia="es-ES"/>
        </w:rPr>
        <w:t>geocultural</w:t>
      </w:r>
      <w:proofErr w:type="spellEnd"/>
      <w:r w:rsidRPr="009E5A13">
        <w:rPr>
          <w:sz w:val="24"/>
          <w:szCs w:val="24"/>
          <w:lang w:eastAsia="es-ES"/>
        </w:rPr>
        <w:t xml:space="preserve"> del Sur de Bogotá que abarca dos grandes periodos en la elaboración de la cerámica arqueológica para el Altiplano </w:t>
      </w:r>
      <w:proofErr w:type="spellStart"/>
      <w:r w:rsidRPr="009E5A13">
        <w:rPr>
          <w:sz w:val="24"/>
          <w:szCs w:val="24"/>
          <w:lang w:eastAsia="es-ES"/>
        </w:rPr>
        <w:t>Cundiboyacence</w:t>
      </w:r>
      <w:proofErr w:type="spellEnd"/>
      <w:r w:rsidRPr="009E5A13">
        <w:rPr>
          <w:sz w:val="24"/>
          <w:szCs w:val="24"/>
          <w:lang w:eastAsia="es-ES"/>
        </w:rPr>
        <w:t>: El Herrera y el Muisca (Groot y Becerra 2008; Becerra y Groot 2010). Uno de los coautores del informe, conoció de cerca el proceso de excavación y los resultados en sus últimas fases. A continuación, se exhiben unas planchas fotográficas del año 2010 relacionadas con esta investigación.</w:t>
      </w:r>
      <w:bookmarkStart w:id="120" w:name="_Toc51488261"/>
      <w:bookmarkStart w:id="121" w:name="_Toc56112847"/>
      <w:bookmarkStart w:id="122" w:name="_Toc56164162"/>
    </w:p>
    <w:p w14:paraId="5AC73A89" w14:textId="54176D88" w:rsidR="0066713C" w:rsidRPr="009E5A13" w:rsidRDefault="008C4F61" w:rsidP="0078774E">
      <w:pPr>
        <w:pStyle w:val="Descripcin"/>
        <w:spacing w:line="360" w:lineRule="auto"/>
        <w:jc w:val="both"/>
        <w:rPr>
          <w:rFonts w:ascii="Times New Roman" w:hAnsi="Times New Roman"/>
          <w:sz w:val="24"/>
          <w:szCs w:val="24"/>
        </w:rPr>
      </w:pPr>
      <w:r w:rsidRPr="009E5A13">
        <w:rPr>
          <w:noProof/>
          <w:sz w:val="24"/>
          <w:szCs w:val="24"/>
        </w:rPr>
        <w:drawing>
          <wp:anchor distT="0" distB="0" distL="114300" distR="114300" simplePos="0" relativeHeight="251671552" behindDoc="0" locked="0" layoutInCell="1" allowOverlap="1" wp14:anchorId="5A6968C3" wp14:editId="47F085F7">
            <wp:simplePos x="0" y="0"/>
            <wp:positionH relativeFrom="margin">
              <wp:align>center</wp:align>
            </wp:positionH>
            <wp:positionV relativeFrom="paragraph">
              <wp:posOffset>18415</wp:posOffset>
            </wp:positionV>
            <wp:extent cx="3562350" cy="2671964"/>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ANCHAS_USME 2010-1.ti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62350" cy="2671964"/>
                    </a:xfrm>
                    <a:prstGeom prst="rect">
                      <a:avLst/>
                    </a:prstGeom>
                  </pic:spPr>
                </pic:pic>
              </a:graphicData>
            </a:graphic>
            <wp14:sizeRelH relativeFrom="margin">
              <wp14:pctWidth>0</wp14:pctWidth>
            </wp14:sizeRelH>
            <wp14:sizeRelV relativeFrom="margin">
              <wp14:pctHeight>0</wp14:pctHeight>
            </wp14:sizeRelV>
          </wp:anchor>
        </w:drawing>
      </w:r>
    </w:p>
    <w:bookmarkEnd w:id="120"/>
    <w:bookmarkEnd w:id="121"/>
    <w:bookmarkEnd w:id="122"/>
    <w:p w14:paraId="1141674C" w14:textId="4D65FC65" w:rsidR="0066713C" w:rsidRPr="009E5A13" w:rsidRDefault="0066713C" w:rsidP="0078774E">
      <w:pPr>
        <w:spacing w:after="0" w:line="360" w:lineRule="auto"/>
        <w:jc w:val="both"/>
        <w:rPr>
          <w:sz w:val="24"/>
          <w:szCs w:val="24"/>
          <w:lang w:eastAsia="es-ES"/>
        </w:rPr>
      </w:pPr>
    </w:p>
    <w:p w14:paraId="1524920C" w14:textId="3C9B79C1" w:rsidR="0066713C" w:rsidRPr="009E5A13" w:rsidRDefault="0066713C" w:rsidP="0078774E">
      <w:pPr>
        <w:spacing w:after="0" w:line="360" w:lineRule="auto"/>
        <w:jc w:val="both"/>
        <w:rPr>
          <w:sz w:val="24"/>
          <w:szCs w:val="24"/>
          <w:lang w:eastAsia="es-ES"/>
        </w:rPr>
      </w:pPr>
    </w:p>
    <w:p w14:paraId="37039C1E" w14:textId="1FB29001" w:rsidR="0066713C" w:rsidRPr="009E5A13" w:rsidRDefault="0066713C" w:rsidP="0078774E">
      <w:pPr>
        <w:spacing w:after="0" w:line="360" w:lineRule="auto"/>
        <w:jc w:val="both"/>
        <w:rPr>
          <w:sz w:val="24"/>
          <w:szCs w:val="24"/>
          <w:lang w:eastAsia="es-ES"/>
        </w:rPr>
      </w:pPr>
    </w:p>
    <w:p w14:paraId="208908DC" w14:textId="77777777" w:rsidR="0066713C" w:rsidRPr="009E5A13" w:rsidRDefault="0066713C" w:rsidP="0078774E">
      <w:pPr>
        <w:spacing w:after="0" w:line="360" w:lineRule="auto"/>
        <w:jc w:val="both"/>
        <w:rPr>
          <w:sz w:val="24"/>
          <w:szCs w:val="24"/>
          <w:lang w:eastAsia="es-ES"/>
        </w:rPr>
      </w:pPr>
    </w:p>
    <w:p w14:paraId="4425B138" w14:textId="77777777" w:rsidR="0066713C" w:rsidRPr="009E5A13" w:rsidRDefault="0066713C" w:rsidP="0078774E">
      <w:pPr>
        <w:spacing w:after="0" w:line="360" w:lineRule="auto"/>
        <w:jc w:val="both"/>
        <w:rPr>
          <w:sz w:val="24"/>
          <w:szCs w:val="24"/>
          <w:lang w:eastAsia="es-ES"/>
        </w:rPr>
      </w:pPr>
    </w:p>
    <w:p w14:paraId="750C8E40" w14:textId="77777777" w:rsidR="0066713C" w:rsidRPr="009E5A13" w:rsidRDefault="0066713C" w:rsidP="0078774E">
      <w:pPr>
        <w:spacing w:after="0" w:line="360" w:lineRule="auto"/>
        <w:jc w:val="both"/>
        <w:rPr>
          <w:sz w:val="24"/>
          <w:szCs w:val="24"/>
          <w:lang w:eastAsia="es-ES"/>
        </w:rPr>
      </w:pPr>
    </w:p>
    <w:p w14:paraId="7DBA3671" w14:textId="77777777" w:rsidR="0066713C" w:rsidRPr="009E5A13" w:rsidRDefault="0066713C" w:rsidP="0078774E">
      <w:pPr>
        <w:spacing w:after="0" w:line="360" w:lineRule="auto"/>
        <w:jc w:val="both"/>
        <w:rPr>
          <w:sz w:val="24"/>
          <w:szCs w:val="24"/>
          <w:lang w:eastAsia="es-ES"/>
        </w:rPr>
      </w:pPr>
    </w:p>
    <w:p w14:paraId="6BC77D5E" w14:textId="77777777" w:rsidR="0066713C" w:rsidRPr="009E5A13" w:rsidRDefault="0066713C" w:rsidP="0078774E">
      <w:pPr>
        <w:spacing w:after="0" w:line="360" w:lineRule="auto"/>
        <w:jc w:val="both"/>
        <w:rPr>
          <w:sz w:val="24"/>
          <w:szCs w:val="24"/>
          <w:lang w:eastAsia="es-ES"/>
        </w:rPr>
      </w:pPr>
    </w:p>
    <w:p w14:paraId="0227D027" w14:textId="1E25BEDA" w:rsidR="00373053" w:rsidRPr="00373053" w:rsidRDefault="00373053" w:rsidP="00373053">
      <w:pPr>
        <w:rPr>
          <w:lang w:eastAsia="es-ES"/>
        </w:rPr>
      </w:pPr>
      <w:bookmarkStart w:id="123" w:name="_Toc74030730"/>
    </w:p>
    <w:p w14:paraId="25116D49" w14:textId="21D1E69B" w:rsidR="00FB199E" w:rsidRDefault="00373053" w:rsidP="008C4F61">
      <w:pPr>
        <w:pStyle w:val="Descripcin"/>
        <w:spacing w:line="360" w:lineRule="auto"/>
        <w:jc w:val="both"/>
        <w:rPr>
          <w:rFonts w:ascii="Times New Roman" w:hAnsi="Times New Roman"/>
          <w:sz w:val="24"/>
          <w:szCs w:val="24"/>
        </w:rPr>
      </w:pPr>
      <w:r>
        <w:rPr>
          <w:noProof/>
        </w:rPr>
        <mc:AlternateContent>
          <mc:Choice Requires="wps">
            <w:drawing>
              <wp:anchor distT="0" distB="0" distL="114300" distR="114300" simplePos="0" relativeHeight="251720704" behindDoc="0" locked="0" layoutInCell="1" allowOverlap="1" wp14:anchorId="7C3B3C50" wp14:editId="0C8886E1">
                <wp:simplePos x="0" y="0"/>
                <wp:positionH relativeFrom="margin">
                  <wp:align>center</wp:align>
                </wp:positionH>
                <wp:positionV relativeFrom="paragraph">
                  <wp:posOffset>90805</wp:posOffset>
                </wp:positionV>
                <wp:extent cx="4713605" cy="635"/>
                <wp:effectExtent l="0" t="0" r="0" b="0"/>
                <wp:wrapNone/>
                <wp:docPr id="33" name="Cuadro de texto 33"/>
                <wp:cNvGraphicFramePr/>
                <a:graphic xmlns:a="http://schemas.openxmlformats.org/drawingml/2006/main">
                  <a:graphicData uri="http://schemas.microsoft.com/office/word/2010/wordprocessingShape">
                    <wps:wsp>
                      <wps:cNvSpPr txBox="1"/>
                      <wps:spPr>
                        <a:xfrm>
                          <a:off x="0" y="0"/>
                          <a:ext cx="4713605" cy="635"/>
                        </a:xfrm>
                        <a:prstGeom prst="rect">
                          <a:avLst/>
                        </a:prstGeom>
                        <a:solidFill>
                          <a:prstClr val="white"/>
                        </a:solidFill>
                        <a:ln>
                          <a:noFill/>
                        </a:ln>
                      </wps:spPr>
                      <wps:txbx>
                        <w:txbxContent>
                          <w:p w14:paraId="22A2F126" w14:textId="3CB4CC6C" w:rsidR="00400A1D" w:rsidRPr="00E66F9E" w:rsidRDefault="00400A1D" w:rsidP="00FB199E">
                            <w:pPr>
                              <w:pStyle w:val="Descripcin"/>
                              <w:rPr>
                                <w:noProof/>
                                <w:sz w:val="24"/>
                                <w:szCs w:val="24"/>
                              </w:rPr>
                            </w:pPr>
                            <w:bookmarkStart w:id="124" w:name="_Toc81375171"/>
                            <w:r>
                              <w:t xml:space="preserve">Imagen </w:t>
                            </w:r>
                            <w:r>
                              <w:fldChar w:fldCharType="begin"/>
                            </w:r>
                            <w:r>
                              <w:instrText xml:space="preserve"> SEQ Imagen \* ARABIC </w:instrText>
                            </w:r>
                            <w:r>
                              <w:fldChar w:fldCharType="separate"/>
                            </w:r>
                            <w:r>
                              <w:rPr>
                                <w:noProof/>
                              </w:rPr>
                              <w:t>13</w:t>
                            </w:r>
                            <w:r>
                              <w:fldChar w:fldCharType="end"/>
                            </w:r>
                            <w:r>
                              <w:t xml:space="preserve">. </w:t>
                            </w:r>
                            <w:r w:rsidRPr="00081F80">
                              <w:t>Algunas evidencias arqueológicas reportadas en excavaciones en Hacienda El Carmen.</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3B3C50" id="Cuadro de texto 33" o:spid="_x0000_s1031" type="#_x0000_t202" style="position:absolute;left:0;text-align:left;margin-left:0;margin-top:7.15pt;width:371.15pt;height:.05pt;z-index:2517207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XlNAIAAG0EAAAOAAAAZHJzL2Uyb0RvYy54bWysVMFu2zAMvQ/YPwi6L06aNSuMOEWWIsOA&#10;oC2QDj0rshwLkEWNUmJnXz9KjpOt22nYRaZI6knvkfT8vmsMOyr0GmzBJ6MxZ8pKKLXdF/zby/rD&#10;HWc+CFsKA1YV/KQ8v1+8fzdvXa5uoAZTKmQEYn3euoLXIbg8y7ysVSP8CJyyFKwAGxFoi/usRNES&#10;emOym/F4lrWApUOQynvyPvRBvkj4VaVkeKoqrwIzBae3hbRiWndxzRZzke9RuFrL8zPEP7yiEdrS&#10;pReoBxEEO6D+A6rREsFDFUYSmgyqSkuVOBCbyfgNm20tnEpcSBzvLjL5/wcrH4/PyHRZ8OmUMysa&#10;qtHqIEoEVioWVBeAUYRkap3PKXvrKD90n6Gjcg9+T87IvquwiV/ixShOgp8uIhMUk+T8+GkynY1v&#10;OZMUm01vI0Z2PerQhy8KGhaNgiNVMAkrjhsf+tQhJd7kwehyrY2JmxhYGWRHQdVuax3UGfy3LGNj&#10;roV4qgeMnizy63lEK3S7LsmS3hc9OyhPRB2h7yHv5FrTfRvhw7NAahpiS4MQnmipDLQFh7PFWQ34&#10;42/+mE+1pChnLTVhwf33g0DFmflqqcqxYwcDB2M3GPbQrICYTmjEnEwmHcBgBrNCaF5pPpbxFgoJ&#10;K+mugofBXIV+FGi+pFouUxL1pRNhY7dORuhB15fuVaA7VyX2xSMM7SnyN8Xpc1N53PIQSOlUuauK&#10;Z7mpp1Ptz/MXh+bXfcq6/iUWPwEAAP//AwBQSwMEFAAGAAgAAAAhAFrS/KrdAAAABgEAAA8AAABk&#10;cnMvZG93bnJldi54bWxMjzFPwzAQhXck/oN1SCyIOrRRQSFOVVUwwFIRurC58TUOxOfIdtrw77lO&#10;dLt77/Tue+Vqcr04YoidJwUPswwEUuNNR62C3efr/ROImDQZ3XtCBb8YYVVdX5W6MP5EH3isUys4&#10;hGKhFdiUhkLK2Fh0Os78gMTewQenE6+hlSboE4e7Xs6zbCmd7og/WD3gxmLzU49OwTb/2tq78fDy&#10;vs4X4W03bpbfba3U7c20fgaRcEr/x3DGZ3SomGnvRzJR9Aq4SGI1X4Bg9zGf87A/CznIqpSX+NUf&#10;AAAA//8DAFBLAQItABQABgAIAAAAIQC2gziS/gAAAOEBAAATAAAAAAAAAAAAAAAAAAAAAABbQ29u&#10;dGVudF9UeXBlc10ueG1sUEsBAi0AFAAGAAgAAAAhADj9If/WAAAAlAEAAAsAAAAAAAAAAAAAAAAA&#10;LwEAAF9yZWxzLy5yZWxzUEsBAi0AFAAGAAgAAAAhAH8W9eU0AgAAbQQAAA4AAAAAAAAAAAAAAAAA&#10;LgIAAGRycy9lMm9Eb2MueG1sUEsBAi0AFAAGAAgAAAAhAFrS/KrdAAAABgEAAA8AAAAAAAAAAAAA&#10;AAAAjgQAAGRycy9kb3ducmV2LnhtbFBLBQYAAAAABAAEAPMAAACYBQAAAAA=&#10;" stroked="f">
                <v:textbox style="mso-fit-shape-to-text:t" inset="0,0,0,0">
                  <w:txbxContent>
                    <w:p w14:paraId="22A2F126" w14:textId="3CB4CC6C" w:rsidR="00400A1D" w:rsidRPr="00E66F9E" w:rsidRDefault="00400A1D" w:rsidP="00FB199E">
                      <w:pPr>
                        <w:pStyle w:val="Descripcin"/>
                        <w:rPr>
                          <w:noProof/>
                          <w:sz w:val="24"/>
                          <w:szCs w:val="24"/>
                        </w:rPr>
                      </w:pPr>
                      <w:bookmarkStart w:id="132" w:name="_Toc81375171"/>
                      <w:r>
                        <w:t xml:space="preserve">Imagen </w:t>
                      </w:r>
                      <w:r>
                        <w:fldChar w:fldCharType="begin"/>
                      </w:r>
                      <w:r>
                        <w:instrText xml:space="preserve"> SEQ Imagen \* ARABIC </w:instrText>
                      </w:r>
                      <w:r>
                        <w:fldChar w:fldCharType="separate"/>
                      </w:r>
                      <w:r>
                        <w:rPr>
                          <w:noProof/>
                        </w:rPr>
                        <w:t>13</w:t>
                      </w:r>
                      <w:r>
                        <w:fldChar w:fldCharType="end"/>
                      </w:r>
                      <w:r>
                        <w:t xml:space="preserve">. </w:t>
                      </w:r>
                      <w:r w:rsidRPr="00081F80">
                        <w:t>Algunas evidencias arqueológicas reportadas en excavaciones en Hacienda El Carmen.</w:t>
                      </w:r>
                      <w:bookmarkEnd w:id="132"/>
                    </w:p>
                  </w:txbxContent>
                </v:textbox>
                <w10:wrap anchorx="margin"/>
              </v:shape>
            </w:pict>
          </mc:Fallback>
        </mc:AlternateContent>
      </w:r>
    </w:p>
    <w:bookmarkEnd w:id="123"/>
    <w:p w14:paraId="12EFACF4" w14:textId="77777777" w:rsidR="00FB199E" w:rsidRPr="00FB199E" w:rsidRDefault="00FB199E" w:rsidP="00FB199E">
      <w:pPr>
        <w:rPr>
          <w:lang w:eastAsia="es-ES"/>
        </w:rPr>
      </w:pPr>
    </w:p>
    <w:p w14:paraId="0ABE30C1" w14:textId="77777777" w:rsidR="0066713C" w:rsidRPr="00953995" w:rsidRDefault="0066713C" w:rsidP="00953995">
      <w:pPr>
        <w:jc w:val="center"/>
        <w:rPr>
          <w:rFonts w:cs="Arial"/>
          <w:b/>
          <w:bCs/>
          <w:i/>
          <w:iCs/>
        </w:rPr>
      </w:pPr>
      <w:r w:rsidRPr="00953995">
        <w:rPr>
          <w:rFonts w:cs="Arial"/>
          <w:b/>
          <w:bCs/>
          <w:i/>
          <w:iCs/>
        </w:rPr>
        <w:t>Fuente: Alexander Franco Enciso 2010. Inédito.</w:t>
      </w:r>
    </w:p>
    <w:p w14:paraId="75922795" w14:textId="660DC8B1" w:rsidR="00373053" w:rsidRDefault="0066713C" w:rsidP="00373053">
      <w:pPr>
        <w:spacing w:line="360" w:lineRule="auto"/>
        <w:jc w:val="both"/>
        <w:rPr>
          <w:sz w:val="24"/>
          <w:szCs w:val="24"/>
          <w:lang w:eastAsia="es-ES"/>
        </w:rPr>
      </w:pPr>
      <w:r w:rsidRPr="009E5A13">
        <w:rPr>
          <w:sz w:val="24"/>
          <w:szCs w:val="24"/>
          <w:lang w:eastAsia="es-ES"/>
        </w:rPr>
        <w:lastRenderedPageBreak/>
        <w:t xml:space="preserve">Para la prospección de esta área se implementó la prospección sistemática e intensiva, en la mayor parte del área cada metro, y la técnica de excavación fue a través del </w:t>
      </w:r>
      <w:proofErr w:type="spellStart"/>
      <w:r w:rsidRPr="00FB199E">
        <w:rPr>
          <w:i/>
          <w:iCs/>
          <w:sz w:val="24"/>
          <w:szCs w:val="24"/>
          <w:lang w:eastAsia="es-ES"/>
        </w:rPr>
        <w:t>decapage</w:t>
      </w:r>
      <w:proofErr w:type="spellEnd"/>
      <w:r w:rsidRPr="009E5A13">
        <w:rPr>
          <w:sz w:val="24"/>
          <w:szCs w:val="24"/>
          <w:lang w:eastAsia="es-ES"/>
        </w:rPr>
        <w:t>. A la fecha este yacimiento arqueológico, en su mayor área, está sin excavar.</w:t>
      </w:r>
    </w:p>
    <w:p w14:paraId="39D92DD4" w14:textId="136C4758" w:rsidR="00373053" w:rsidRDefault="00373053" w:rsidP="00373053">
      <w:pPr>
        <w:spacing w:line="360" w:lineRule="auto"/>
        <w:jc w:val="both"/>
        <w:rPr>
          <w:sz w:val="24"/>
          <w:szCs w:val="24"/>
          <w:lang w:eastAsia="es-ES"/>
        </w:rPr>
      </w:pPr>
      <w:r w:rsidRPr="009E5A13">
        <w:rPr>
          <w:noProof/>
          <w:sz w:val="24"/>
          <w:szCs w:val="24"/>
        </w:rPr>
        <w:drawing>
          <wp:anchor distT="0" distB="0" distL="114300" distR="114300" simplePos="0" relativeHeight="251672576" behindDoc="0" locked="0" layoutInCell="1" allowOverlap="1" wp14:anchorId="1ED9D48F" wp14:editId="1AA2C655">
            <wp:simplePos x="0" y="0"/>
            <wp:positionH relativeFrom="margin">
              <wp:align>right</wp:align>
            </wp:positionH>
            <wp:positionV relativeFrom="paragraph">
              <wp:posOffset>125597</wp:posOffset>
            </wp:positionV>
            <wp:extent cx="4844716" cy="3633537"/>
            <wp:effectExtent l="0" t="0" r="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LANCHAS_USME 2010-3.ti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844716" cy="3633537"/>
                    </a:xfrm>
                    <a:prstGeom prst="rect">
                      <a:avLst/>
                    </a:prstGeom>
                  </pic:spPr>
                </pic:pic>
              </a:graphicData>
            </a:graphic>
            <wp14:sizeRelH relativeFrom="margin">
              <wp14:pctWidth>0</wp14:pctWidth>
            </wp14:sizeRelH>
            <wp14:sizeRelV relativeFrom="margin">
              <wp14:pctHeight>0</wp14:pctHeight>
            </wp14:sizeRelV>
          </wp:anchor>
        </w:drawing>
      </w:r>
    </w:p>
    <w:p w14:paraId="05C7680F" w14:textId="51E6843F" w:rsidR="00373053" w:rsidRDefault="00373053" w:rsidP="0078774E">
      <w:pPr>
        <w:spacing w:after="0" w:line="360" w:lineRule="auto"/>
        <w:jc w:val="both"/>
        <w:rPr>
          <w:sz w:val="24"/>
          <w:szCs w:val="24"/>
          <w:lang w:eastAsia="es-ES"/>
        </w:rPr>
      </w:pPr>
    </w:p>
    <w:p w14:paraId="3D08AD50" w14:textId="0D702CB9" w:rsidR="0066713C" w:rsidRPr="009E5A13" w:rsidRDefault="0066713C" w:rsidP="0078774E">
      <w:pPr>
        <w:spacing w:after="0" w:line="360" w:lineRule="auto"/>
        <w:jc w:val="both"/>
        <w:rPr>
          <w:sz w:val="24"/>
          <w:szCs w:val="24"/>
          <w:lang w:eastAsia="es-ES"/>
        </w:rPr>
      </w:pPr>
    </w:p>
    <w:p w14:paraId="10EDA50A" w14:textId="77777777" w:rsidR="0066713C" w:rsidRPr="009E5A13" w:rsidRDefault="0066713C" w:rsidP="0078774E">
      <w:pPr>
        <w:spacing w:after="0" w:line="360" w:lineRule="auto"/>
        <w:jc w:val="both"/>
        <w:rPr>
          <w:sz w:val="24"/>
          <w:szCs w:val="24"/>
          <w:lang w:eastAsia="es-ES"/>
        </w:rPr>
      </w:pPr>
    </w:p>
    <w:p w14:paraId="07E13559" w14:textId="77777777" w:rsidR="0066713C" w:rsidRPr="009E5A13" w:rsidRDefault="0066713C" w:rsidP="0078774E">
      <w:pPr>
        <w:spacing w:after="0" w:line="360" w:lineRule="auto"/>
        <w:jc w:val="both"/>
        <w:rPr>
          <w:sz w:val="24"/>
          <w:szCs w:val="24"/>
          <w:lang w:eastAsia="es-ES"/>
        </w:rPr>
      </w:pPr>
    </w:p>
    <w:p w14:paraId="65C83A19" w14:textId="77777777" w:rsidR="0066713C" w:rsidRPr="009E5A13" w:rsidRDefault="0066713C" w:rsidP="0078774E">
      <w:pPr>
        <w:spacing w:after="0" w:line="360" w:lineRule="auto"/>
        <w:jc w:val="both"/>
        <w:rPr>
          <w:rFonts w:eastAsia="Times New Roman"/>
          <w:color w:val="FF0000"/>
          <w:sz w:val="24"/>
          <w:szCs w:val="24"/>
          <w:lang w:eastAsia="es-ES"/>
        </w:rPr>
      </w:pPr>
    </w:p>
    <w:p w14:paraId="4D69B5B6" w14:textId="77777777" w:rsidR="0066713C" w:rsidRPr="009E5A13" w:rsidRDefault="0066713C" w:rsidP="0078774E">
      <w:pPr>
        <w:spacing w:after="0" w:line="360" w:lineRule="auto"/>
        <w:jc w:val="both"/>
        <w:rPr>
          <w:rFonts w:eastAsia="Times New Roman"/>
          <w:color w:val="FF0000"/>
          <w:sz w:val="24"/>
          <w:szCs w:val="24"/>
          <w:lang w:eastAsia="es-ES"/>
        </w:rPr>
      </w:pPr>
    </w:p>
    <w:p w14:paraId="6B6CDEC8" w14:textId="77777777" w:rsidR="0066713C" w:rsidRPr="009E5A13" w:rsidRDefault="0066713C" w:rsidP="0078774E">
      <w:pPr>
        <w:spacing w:after="0" w:line="360" w:lineRule="auto"/>
        <w:jc w:val="both"/>
        <w:rPr>
          <w:rFonts w:eastAsia="Times New Roman"/>
          <w:color w:val="FF0000"/>
          <w:sz w:val="24"/>
          <w:szCs w:val="24"/>
          <w:lang w:eastAsia="es-ES"/>
        </w:rPr>
      </w:pPr>
    </w:p>
    <w:p w14:paraId="4AAB8C6D" w14:textId="77777777" w:rsidR="0066713C" w:rsidRPr="009E5A13" w:rsidRDefault="0066713C" w:rsidP="0078774E">
      <w:pPr>
        <w:spacing w:after="0" w:line="360" w:lineRule="auto"/>
        <w:jc w:val="both"/>
        <w:rPr>
          <w:rFonts w:eastAsia="Times New Roman"/>
          <w:color w:val="FF0000"/>
          <w:sz w:val="24"/>
          <w:szCs w:val="24"/>
          <w:lang w:eastAsia="es-ES"/>
        </w:rPr>
      </w:pPr>
    </w:p>
    <w:p w14:paraId="32370F7C" w14:textId="77777777" w:rsidR="0066713C" w:rsidRPr="009E5A13" w:rsidRDefault="0066713C" w:rsidP="0078774E">
      <w:pPr>
        <w:spacing w:after="0" w:line="360" w:lineRule="auto"/>
        <w:jc w:val="both"/>
        <w:rPr>
          <w:rFonts w:eastAsia="Times New Roman"/>
          <w:color w:val="FF0000"/>
          <w:sz w:val="24"/>
          <w:szCs w:val="24"/>
          <w:lang w:eastAsia="es-ES"/>
        </w:rPr>
      </w:pPr>
    </w:p>
    <w:p w14:paraId="0559D261" w14:textId="5BBFFDB3" w:rsidR="0066713C" w:rsidRDefault="0066713C" w:rsidP="0078774E">
      <w:pPr>
        <w:spacing w:after="0" w:line="360" w:lineRule="auto"/>
        <w:jc w:val="both"/>
        <w:rPr>
          <w:rFonts w:eastAsia="Times New Roman"/>
          <w:color w:val="FF0000"/>
          <w:sz w:val="24"/>
          <w:szCs w:val="24"/>
          <w:lang w:eastAsia="es-ES"/>
        </w:rPr>
      </w:pPr>
    </w:p>
    <w:p w14:paraId="6F749424" w14:textId="3AA2A477" w:rsidR="00373053" w:rsidRDefault="00373053" w:rsidP="0078774E">
      <w:pPr>
        <w:spacing w:after="0" w:line="360" w:lineRule="auto"/>
        <w:jc w:val="both"/>
        <w:rPr>
          <w:rFonts w:eastAsia="Times New Roman"/>
          <w:color w:val="FF0000"/>
          <w:sz w:val="24"/>
          <w:szCs w:val="24"/>
          <w:lang w:eastAsia="es-ES"/>
        </w:rPr>
      </w:pPr>
    </w:p>
    <w:p w14:paraId="0C8C3669" w14:textId="12C1E7F0" w:rsidR="00373053" w:rsidRDefault="00373053" w:rsidP="0078774E">
      <w:pPr>
        <w:spacing w:after="0" w:line="360" w:lineRule="auto"/>
        <w:jc w:val="both"/>
        <w:rPr>
          <w:rFonts w:eastAsia="Times New Roman"/>
          <w:color w:val="FF0000"/>
          <w:sz w:val="24"/>
          <w:szCs w:val="24"/>
          <w:lang w:eastAsia="es-ES"/>
        </w:rPr>
      </w:pPr>
    </w:p>
    <w:p w14:paraId="556B987C" w14:textId="0136F239" w:rsidR="00373053" w:rsidRPr="009E5A13" w:rsidRDefault="00373053" w:rsidP="0078774E">
      <w:pPr>
        <w:spacing w:after="0" w:line="360" w:lineRule="auto"/>
        <w:jc w:val="both"/>
        <w:rPr>
          <w:rFonts w:eastAsia="Times New Roman"/>
          <w:color w:val="FF0000"/>
          <w:sz w:val="24"/>
          <w:szCs w:val="24"/>
          <w:lang w:eastAsia="es-ES"/>
        </w:rPr>
      </w:pPr>
    </w:p>
    <w:p w14:paraId="00A9E97D" w14:textId="4D987892" w:rsidR="00373053" w:rsidRDefault="00373053" w:rsidP="0078774E">
      <w:pPr>
        <w:spacing w:after="0" w:line="360" w:lineRule="auto"/>
        <w:jc w:val="both"/>
        <w:rPr>
          <w:sz w:val="24"/>
          <w:szCs w:val="24"/>
          <w:lang w:eastAsia="es-ES"/>
        </w:rPr>
      </w:pPr>
    </w:p>
    <w:p w14:paraId="6B72131F" w14:textId="6D565DF7" w:rsidR="00373053" w:rsidRDefault="000565E1" w:rsidP="0078774E">
      <w:pPr>
        <w:spacing w:after="0" w:line="360" w:lineRule="auto"/>
        <w:jc w:val="both"/>
        <w:rPr>
          <w:sz w:val="24"/>
          <w:szCs w:val="24"/>
          <w:lang w:eastAsia="es-ES"/>
        </w:rPr>
      </w:pPr>
      <w:r>
        <w:rPr>
          <w:noProof/>
        </w:rPr>
        <mc:AlternateContent>
          <mc:Choice Requires="wps">
            <w:drawing>
              <wp:anchor distT="0" distB="0" distL="114300" distR="114300" simplePos="0" relativeHeight="251722752" behindDoc="0" locked="0" layoutInCell="1" allowOverlap="1" wp14:anchorId="6BC754DE" wp14:editId="6269C8E2">
                <wp:simplePos x="0" y="0"/>
                <wp:positionH relativeFrom="margin">
                  <wp:align>right</wp:align>
                </wp:positionH>
                <wp:positionV relativeFrom="paragraph">
                  <wp:posOffset>18415</wp:posOffset>
                </wp:positionV>
                <wp:extent cx="4612640" cy="635"/>
                <wp:effectExtent l="0" t="0" r="0" b="0"/>
                <wp:wrapNone/>
                <wp:docPr id="34" name="Cuadro de texto 34"/>
                <wp:cNvGraphicFramePr/>
                <a:graphic xmlns:a="http://schemas.openxmlformats.org/drawingml/2006/main">
                  <a:graphicData uri="http://schemas.microsoft.com/office/word/2010/wordprocessingShape">
                    <wps:wsp>
                      <wps:cNvSpPr txBox="1"/>
                      <wps:spPr>
                        <a:xfrm>
                          <a:off x="0" y="0"/>
                          <a:ext cx="4612640" cy="635"/>
                        </a:xfrm>
                        <a:prstGeom prst="rect">
                          <a:avLst/>
                        </a:prstGeom>
                        <a:solidFill>
                          <a:prstClr val="white"/>
                        </a:solidFill>
                        <a:ln>
                          <a:noFill/>
                        </a:ln>
                      </wps:spPr>
                      <wps:txbx>
                        <w:txbxContent>
                          <w:p w14:paraId="5981C82E" w14:textId="522965DB" w:rsidR="00400A1D" w:rsidRPr="00D3220E" w:rsidRDefault="00400A1D" w:rsidP="00373053">
                            <w:pPr>
                              <w:pStyle w:val="Descripcin"/>
                              <w:rPr>
                                <w:rFonts w:ascii="Times New Roman" w:eastAsiaTheme="minorHAnsi" w:hAnsi="Times New Roman"/>
                                <w:bCs w:val="0"/>
                                <w:noProof/>
                                <w:sz w:val="24"/>
                                <w:szCs w:val="24"/>
                                <w:lang w:eastAsia="en-US"/>
                              </w:rPr>
                            </w:pPr>
                            <w:bookmarkStart w:id="125" w:name="_Toc81375172"/>
                            <w:r>
                              <w:t xml:space="preserve">Imagen </w:t>
                            </w:r>
                            <w:r>
                              <w:fldChar w:fldCharType="begin"/>
                            </w:r>
                            <w:r>
                              <w:instrText xml:space="preserve"> SEQ Imagen \* ARABIC </w:instrText>
                            </w:r>
                            <w:r>
                              <w:fldChar w:fldCharType="separate"/>
                            </w:r>
                            <w:r>
                              <w:rPr>
                                <w:noProof/>
                              </w:rPr>
                              <w:t>14</w:t>
                            </w:r>
                            <w:r>
                              <w:fldChar w:fldCharType="end"/>
                            </w:r>
                            <w:r>
                              <w:t xml:space="preserve">. </w:t>
                            </w:r>
                            <w:r w:rsidRPr="00AA790C">
                              <w:t>Algunas evidencias arqueológicas reportadas en excavaciones en Hacienda El Carmen.</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C754DE" id="Cuadro de texto 34" o:spid="_x0000_s1032" type="#_x0000_t202" style="position:absolute;left:0;text-align:left;margin-left:312pt;margin-top:1.45pt;width:363.2pt;height:.05pt;z-index:25172275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yGCNAIAAG0EAAAOAAAAZHJzL2Uyb0RvYy54bWysVMFu2zAMvQ/YPwi6L07SLBiMOEWWIsOA&#10;oC2QDj0rshwLkEWNUmJ3Xz9KttOt22nYRaZIitJ7j/TqtmsMuyj0GmzBZ5MpZ8pKKLU9Ffzb0+7D&#10;J858ELYUBqwq+Ivy/Hb9/t2qdbmaQw2mVMioiPV56wpeh+DyLPOyVo3wE3DKUrACbESgLZ6yEkVL&#10;1RuTzafTZdYClg5BKu/Je9cH+TrVryolw0NVeRWYKTi9LaQV03qMa7ZeifyEwtVaDs8Q//CKRmhL&#10;l15L3Ykg2Bn1H6UaLRE8VGEiocmgqrRUCQOhmU3foDnUwqmEhcjx7kqT/39l5f3lEZkuC36z4MyK&#10;hjTankWJwErFguoCMIoQTa3zOWUfHOWH7jN0JPfo9+SM6LsKm/glXIziRPjLlWQqxSQ5F8vZfLmg&#10;kKTY8uZjrJG9HnXowxcFDYtGwZEUTMSKy96HPnVMiTd5MLrcaWPiJga2BtlFkNptrYMaiv+WZWzM&#10;tRBP9QWjJ4v4ehzRCt2xS7QsR4xHKF8IOkLfQ97Jnab79sKHR4HUNASJBiE80FIZaAsOg8VZDfjj&#10;b/6YT1pSlLOWmrDg/vtZoOLMfLWkcuzY0cDROI6GPTdbIKQzGjEnk0kHMJjRrBCaZ5qPTbyFQsJK&#10;uqvgYTS3oR8Fmi+pNpuURH3pRNjbg5Ox9MjrU/cs0A2qxL64h7E9Rf5GnD43yeM250BMJ+Uirz2L&#10;A93U00n7Yf7i0Py6T1mvf4n1TwAAAP//AwBQSwMEFAAGAAgAAAAhAFMN2bPcAAAABAEAAA8AAABk&#10;cnMvZG93bnJldi54bWxMjzFPwzAUhHck/oP1kFgQdUijACEvVVXBAEtF6MLmJq9xIH6ObKcN/x4z&#10;lfF0p7vvytVsBnEk53vLCHeLBARxY9ueO4Tdx8vtAwgfFLdqsEwIP+RhVV1elKpo7Ynf6ViHTsQS&#10;9oVC0CGMhZS+0WSUX9iROHoH64wKUbpOtk6dYrkZZJokuTSq57ig1UgbTc13PRmEbfa51TfT4flt&#10;nS3d627a5F9djXh9Na+fQASawzkMf/gRHarItLcTt14MCPFIQEgfQUTzPs0zEHuEZQKyKuV/+OoX&#10;AAD//wMAUEsBAi0AFAAGAAgAAAAhALaDOJL+AAAA4QEAABMAAAAAAAAAAAAAAAAAAAAAAFtDb250&#10;ZW50X1R5cGVzXS54bWxQSwECLQAUAAYACAAAACEAOP0h/9YAAACUAQAACwAAAAAAAAAAAAAAAAAv&#10;AQAAX3JlbHMvLnJlbHNQSwECLQAUAAYACAAAACEAyEMhgjQCAABtBAAADgAAAAAAAAAAAAAAAAAu&#10;AgAAZHJzL2Uyb0RvYy54bWxQSwECLQAUAAYACAAAACEAUw3Zs9wAAAAEAQAADwAAAAAAAAAAAAAA&#10;AACOBAAAZHJzL2Rvd25yZXYueG1sUEsFBgAAAAAEAAQA8wAAAJcFAAAAAA==&#10;" stroked="f">
                <v:textbox style="mso-fit-shape-to-text:t" inset="0,0,0,0">
                  <w:txbxContent>
                    <w:p w14:paraId="5981C82E" w14:textId="522965DB" w:rsidR="00400A1D" w:rsidRPr="00D3220E" w:rsidRDefault="00400A1D" w:rsidP="00373053">
                      <w:pPr>
                        <w:pStyle w:val="Descripcin"/>
                        <w:rPr>
                          <w:rFonts w:ascii="Times New Roman" w:eastAsiaTheme="minorHAnsi" w:hAnsi="Times New Roman"/>
                          <w:bCs w:val="0"/>
                          <w:noProof/>
                          <w:sz w:val="24"/>
                          <w:szCs w:val="24"/>
                          <w:lang w:eastAsia="en-US"/>
                        </w:rPr>
                      </w:pPr>
                      <w:bookmarkStart w:id="134" w:name="_Toc81375172"/>
                      <w:r>
                        <w:t xml:space="preserve">Imagen </w:t>
                      </w:r>
                      <w:r>
                        <w:fldChar w:fldCharType="begin"/>
                      </w:r>
                      <w:r>
                        <w:instrText xml:space="preserve"> SEQ Imagen \* ARABIC </w:instrText>
                      </w:r>
                      <w:r>
                        <w:fldChar w:fldCharType="separate"/>
                      </w:r>
                      <w:r>
                        <w:rPr>
                          <w:noProof/>
                        </w:rPr>
                        <w:t>14</w:t>
                      </w:r>
                      <w:r>
                        <w:fldChar w:fldCharType="end"/>
                      </w:r>
                      <w:r>
                        <w:t xml:space="preserve">. </w:t>
                      </w:r>
                      <w:r w:rsidRPr="00AA790C">
                        <w:t>Algunas evidencias arqueológicas reportadas en excavaciones en Hacienda El Carmen.</w:t>
                      </w:r>
                      <w:bookmarkEnd w:id="134"/>
                    </w:p>
                  </w:txbxContent>
                </v:textbox>
                <w10:wrap anchorx="margin"/>
              </v:shape>
            </w:pict>
          </mc:Fallback>
        </mc:AlternateContent>
      </w:r>
    </w:p>
    <w:p w14:paraId="2D33BFBF" w14:textId="77777777" w:rsidR="000565E1" w:rsidRDefault="000565E1" w:rsidP="00953995">
      <w:pPr>
        <w:jc w:val="center"/>
        <w:rPr>
          <w:rFonts w:cs="Arial"/>
          <w:b/>
          <w:bCs/>
          <w:i/>
          <w:iCs/>
        </w:rPr>
      </w:pPr>
    </w:p>
    <w:p w14:paraId="724A2770" w14:textId="43661CF8" w:rsidR="0066713C" w:rsidRPr="00953995" w:rsidRDefault="000565E1" w:rsidP="00953995">
      <w:pPr>
        <w:jc w:val="center"/>
        <w:rPr>
          <w:rFonts w:cs="Arial"/>
          <w:b/>
          <w:bCs/>
          <w:i/>
          <w:iCs/>
        </w:rPr>
      </w:pPr>
      <w:r>
        <w:rPr>
          <w:rFonts w:cs="Arial"/>
          <w:b/>
          <w:bCs/>
          <w:i/>
          <w:iCs/>
        </w:rPr>
        <w:t xml:space="preserve">             </w:t>
      </w:r>
      <w:r w:rsidR="0066713C" w:rsidRPr="00953995">
        <w:rPr>
          <w:rFonts w:cs="Arial"/>
          <w:b/>
          <w:bCs/>
          <w:i/>
          <w:iCs/>
        </w:rPr>
        <w:t>Fuente: Alexander Franco Enciso 2010. Inédito.</w:t>
      </w:r>
    </w:p>
    <w:p w14:paraId="053A6D16" w14:textId="2D77A9C7" w:rsidR="00373053" w:rsidRDefault="00373053" w:rsidP="0078774E">
      <w:pPr>
        <w:spacing w:line="360" w:lineRule="auto"/>
        <w:jc w:val="both"/>
        <w:rPr>
          <w:sz w:val="24"/>
          <w:szCs w:val="24"/>
          <w:lang w:eastAsia="es-ES"/>
        </w:rPr>
      </w:pPr>
    </w:p>
    <w:p w14:paraId="757399D8" w14:textId="6EE1E535" w:rsidR="00373053" w:rsidRPr="009E5A13" w:rsidRDefault="000928A3" w:rsidP="000928A3">
      <w:pPr>
        <w:rPr>
          <w:rFonts w:eastAsia="Times New Roman"/>
          <w:color w:val="FF0000"/>
          <w:sz w:val="24"/>
          <w:szCs w:val="24"/>
          <w:lang w:eastAsia="es-ES"/>
        </w:rPr>
      </w:pPr>
      <w:r>
        <w:rPr>
          <w:rFonts w:eastAsia="Times New Roman"/>
          <w:color w:val="FF0000"/>
          <w:sz w:val="24"/>
          <w:szCs w:val="24"/>
          <w:lang w:eastAsia="es-ES"/>
        </w:rPr>
        <w:br w:type="page"/>
      </w:r>
    </w:p>
    <w:p w14:paraId="7F55BEEB" w14:textId="16F8D023" w:rsidR="0066713C" w:rsidRPr="009E5A13" w:rsidRDefault="0066713C" w:rsidP="0078774E">
      <w:pPr>
        <w:spacing w:after="0" w:line="360" w:lineRule="auto"/>
        <w:jc w:val="both"/>
        <w:rPr>
          <w:rFonts w:eastAsia="Times New Roman"/>
          <w:color w:val="FF0000"/>
          <w:sz w:val="24"/>
          <w:szCs w:val="24"/>
          <w:lang w:eastAsia="es-ES"/>
        </w:rPr>
      </w:pPr>
      <w:r w:rsidRPr="009E5A13">
        <w:rPr>
          <w:noProof/>
          <w:sz w:val="24"/>
          <w:szCs w:val="24"/>
        </w:rPr>
        <w:lastRenderedPageBreak/>
        <w:drawing>
          <wp:anchor distT="0" distB="0" distL="114300" distR="114300" simplePos="0" relativeHeight="251673600" behindDoc="0" locked="0" layoutInCell="1" allowOverlap="1" wp14:anchorId="3E4514A6" wp14:editId="64BD71E7">
            <wp:simplePos x="0" y="0"/>
            <wp:positionH relativeFrom="margin">
              <wp:posOffset>558165</wp:posOffset>
            </wp:positionH>
            <wp:positionV relativeFrom="paragraph">
              <wp:posOffset>15875</wp:posOffset>
            </wp:positionV>
            <wp:extent cx="4743450" cy="3557855"/>
            <wp:effectExtent l="0" t="0" r="0" b="508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ANCHAS_USME 2010-4.t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743450" cy="3557855"/>
                    </a:xfrm>
                    <a:prstGeom prst="rect">
                      <a:avLst/>
                    </a:prstGeom>
                  </pic:spPr>
                </pic:pic>
              </a:graphicData>
            </a:graphic>
            <wp14:sizeRelH relativeFrom="margin">
              <wp14:pctWidth>0</wp14:pctWidth>
            </wp14:sizeRelH>
            <wp14:sizeRelV relativeFrom="margin">
              <wp14:pctHeight>0</wp14:pctHeight>
            </wp14:sizeRelV>
          </wp:anchor>
        </w:drawing>
      </w:r>
    </w:p>
    <w:p w14:paraId="178A467E" w14:textId="77777777" w:rsidR="0066713C" w:rsidRPr="009E5A13" w:rsidRDefault="0066713C" w:rsidP="0078774E">
      <w:pPr>
        <w:spacing w:after="0" w:line="360" w:lineRule="auto"/>
        <w:jc w:val="both"/>
        <w:rPr>
          <w:rFonts w:eastAsia="Times New Roman"/>
          <w:color w:val="FF0000"/>
          <w:sz w:val="24"/>
          <w:szCs w:val="24"/>
          <w:lang w:eastAsia="es-ES"/>
        </w:rPr>
      </w:pPr>
    </w:p>
    <w:p w14:paraId="2EBF12D6" w14:textId="77777777" w:rsidR="0066713C" w:rsidRPr="009E5A13" w:rsidRDefault="0066713C" w:rsidP="0078774E">
      <w:pPr>
        <w:spacing w:after="0" w:line="360" w:lineRule="auto"/>
        <w:jc w:val="both"/>
        <w:rPr>
          <w:rFonts w:eastAsia="Times New Roman"/>
          <w:color w:val="FF0000"/>
          <w:sz w:val="24"/>
          <w:szCs w:val="24"/>
          <w:lang w:eastAsia="es-ES"/>
        </w:rPr>
      </w:pPr>
    </w:p>
    <w:p w14:paraId="73426505" w14:textId="77777777" w:rsidR="0066713C" w:rsidRPr="009E5A13" w:rsidRDefault="0066713C" w:rsidP="0078774E">
      <w:pPr>
        <w:spacing w:after="0" w:line="360" w:lineRule="auto"/>
        <w:jc w:val="both"/>
        <w:rPr>
          <w:rFonts w:eastAsia="Times New Roman"/>
          <w:color w:val="FF0000"/>
          <w:sz w:val="24"/>
          <w:szCs w:val="24"/>
          <w:lang w:eastAsia="es-ES"/>
        </w:rPr>
      </w:pPr>
    </w:p>
    <w:p w14:paraId="552A6361" w14:textId="77777777" w:rsidR="0066713C" w:rsidRPr="009E5A13" w:rsidRDefault="0066713C" w:rsidP="0078774E">
      <w:pPr>
        <w:spacing w:after="0" w:line="360" w:lineRule="auto"/>
        <w:jc w:val="both"/>
        <w:rPr>
          <w:rFonts w:eastAsia="Times New Roman"/>
          <w:color w:val="FF0000"/>
          <w:sz w:val="24"/>
          <w:szCs w:val="24"/>
          <w:lang w:eastAsia="es-ES"/>
        </w:rPr>
      </w:pPr>
    </w:p>
    <w:p w14:paraId="56337619" w14:textId="77777777" w:rsidR="0066713C" w:rsidRPr="009E5A13" w:rsidRDefault="0066713C" w:rsidP="0078774E">
      <w:pPr>
        <w:spacing w:after="0" w:line="360" w:lineRule="auto"/>
        <w:jc w:val="both"/>
        <w:rPr>
          <w:rFonts w:eastAsia="Times New Roman"/>
          <w:color w:val="FF0000"/>
          <w:sz w:val="24"/>
          <w:szCs w:val="24"/>
          <w:lang w:eastAsia="es-ES"/>
        </w:rPr>
      </w:pPr>
    </w:p>
    <w:p w14:paraId="0F469293" w14:textId="77777777" w:rsidR="0066713C" w:rsidRPr="009E5A13" w:rsidRDefault="0066713C" w:rsidP="0078774E">
      <w:pPr>
        <w:spacing w:after="0" w:line="360" w:lineRule="auto"/>
        <w:jc w:val="both"/>
        <w:rPr>
          <w:rFonts w:eastAsia="Times New Roman"/>
          <w:color w:val="FF0000"/>
          <w:sz w:val="24"/>
          <w:szCs w:val="24"/>
          <w:lang w:eastAsia="es-ES"/>
        </w:rPr>
      </w:pPr>
    </w:p>
    <w:p w14:paraId="2171BDB0" w14:textId="77777777" w:rsidR="0066713C" w:rsidRPr="009E5A13" w:rsidRDefault="0066713C" w:rsidP="0078774E">
      <w:pPr>
        <w:spacing w:after="0" w:line="360" w:lineRule="auto"/>
        <w:jc w:val="both"/>
        <w:rPr>
          <w:rFonts w:eastAsia="Times New Roman"/>
          <w:color w:val="FF0000"/>
          <w:sz w:val="24"/>
          <w:szCs w:val="24"/>
          <w:lang w:eastAsia="es-ES"/>
        </w:rPr>
      </w:pPr>
    </w:p>
    <w:p w14:paraId="2386C9D4" w14:textId="77777777" w:rsidR="0066713C" w:rsidRPr="009E5A13" w:rsidRDefault="0066713C" w:rsidP="0078774E">
      <w:pPr>
        <w:spacing w:after="0" w:line="360" w:lineRule="auto"/>
        <w:jc w:val="both"/>
        <w:rPr>
          <w:rFonts w:eastAsia="Times New Roman"/>
          <w:color w:val="FF0000"/>
          <w:sz w:val="24"/>
          <w:szCs w:val="24"/>
          <w:lang w:eastAsia="es-ES"/>
        </w:rPr>
      </w:pPr>
    </w:p>
    <w:p w14:paraId="04F98909" w14:textId="77777777" w:rsidR="0066713C" w:rsidRPr="009E5A13" w:rsidRDefault="0066713C" w:rsidP="0078774E">
      <w:pPr>
        <w:spacing w:after="0" w:line="360" w:lineRule="auto"/>
        <w:jc w:val="both"/>
        <w:rPr>
          <w:rFonts w:eastAsia="Times New Roman"/>
          <w:color w:val="FF0000"/>
          <w:sz w:val="24"/>
          <w:szCs w:val="24"/>
          <w:lang w:eastAsia="es-ES"/>
        </w:rPr>
      </w:pPr>
    </w:p>
    <w:p w14:paraId="740AC887" w14:textId="77777777" w:rsidR="0066713C" w:rsidRPr="009E5A13" w:rsidRDefault="0066713C" w:rsidP="0078774E">
      <w:pPr>
        <w:spacing w:after="0" w:line="360" w:lineRule="auto"/>
        <w:jc w:val="both"/>
        <w:rPr>
          <w:rFonts w:eastAsia="Times New Roman"/>
          <w:color w:val="FF0000"/>
          <w:sz w:val="24"/>
          <w:szCs w:val="24"/>
          <w:lang w:eastAsia="es-ES"/>
        </w:rPr>
      </w:pPr>
    </w:p>
    <w:p w14:paraId="5CBBCDF7" w14:textId="77777777" w:rsidR="0066713C" w:rsidRPr="009E5A13" w:rsidRDefault="0066713C" w:rsidP="0078774E">
      <w:pPr>
        <w:spacing w:after="0" w:line="360" w:lineRule="auto"/>
        <w:jc w:val="both"/>
        <w:rPr>
          <w:rFonts w:eastAsia="Times New Roman"/>
          <w:color w:val="FF0000"/>
          <w:sz w:val="24"/>
          <w:szCs w:val="24"/>
          <w:lang w:eastAsia="es-ES"/>
        </w:rPr>
      </w:pPr>
    </w:p>
    <w:p w14:paraId="4D05E343" w14:textId="04BE38EB" w:rsidR="0066713C" w:rsidRDefault="0066713C" w:rsidP="0078774E">
      <w:pPr>
        <w:spacing w:after="0" w:line="360" w:lineRule="auto"/>
        <w:jc w:val="both"/>
        <w:rPr>
          <w:rFonts w:eastAsia="Times New Roman"/>
          <w:color w:val="FF0000"/>
          <w:sz w:val="24"/>
          <w:szCs w:val="24"/>
          <w:lang w:eastAsia="es-ES"/>
        </w:rPr>
      </w:pPr>
    </w:p>
    <w:p w14:paraId="109A4699" w14:textId="48256393" w:rsidR="00373053" w:rsidRDefault="00373053" w:rsidP="0078774E">
      <w:pPr>
        <w:spacing w:after="0" w:line="360" w:lineRule="auto"/>
        <w:jc w:val="both"/>
        <w:rPr>
          <w:rFonts w:eastAsia="Times New Roman"/>
          <w:color w:val="FF0000"/>
          <w:sz w:val="24"/>
          <w:szCs w:val="24"/>
          <w:lang w:eastAsia="es-ES"/>
        </w:rPr>
      </w:pPr>
    </w:p>
    <w:p w14:paraId="70BEAB8A" w14:textId="6BEDF7EF" w:rsidR="00373053" w:rsidRDefault="00373053" w:rsidP="0078774E">
      <w:pPr>
        <w:spacing w:after="0" w:line="360" w:lineRule="auto"/>
        <w:jc w:val="both"/>
        <w:rPr>
          <w:rFonts w:eastAsia="Times New Roman"/>
          <w:color w:val="FF0000"/>
          <w:sz w:val="24"/>
          <w:szCs w:val="24"/>
          <w:lang w:eastAsia="es-ES"/>
        </w:rPr>
      </w:pPr>
      <w:r>
        <w:rPr>
          <w:noProof/>
        </w:rPr>
        <mc:AlternateContent>
          <mc:Choice Requires="wps">
            <w:drawing>
              <wp:anchor distT="0" distB="0" distL="114300" distR="114300" simplePos="0" relativeHeight="251724800" behindDoc="0" locked="0" layoutInCell="1" allowOverlap="1" wp14:anchorId="3964F3DC" wp14:editId="08A03185">
                <wp:simplePos x="0" y="0"/>
                <wp:positionH relativeFrom="column">
                  <wp:posOffset>711835</wp:posOffset>
                </wp:positionH>
                <wp:positionV relativeFrom="paragraph">
                  <wp:posOffset>64135</wp:posOffset>
                </wp:positionV>
                <wp:extent cx="4672965" cy="635"/>
                <wp:effectExtent l="0" t="0" r="0" b="0"/>
                <wp:wrapNone/>
                <wp:docPr id="39" name="Cuadro de texto 39"/>
                <wp:cNvGraphicFramePr/>
                <a:graphic xmlns:a="http://schemas.openxmlformats.org/drawingml/2006/main">
                  <a:graphicData uri="http://schemas.microsoft.com/office/word/2010/wordprocessingShape">
                    <wps:wsp>
                      <wps:cNvSpPr txBox="1"/>
                      <wps:spPr>
                        <a:xfrm>
                          <a:off x="0" y="0"/>
                          <a:ext cx="4672965" cy="635"/>
                        </a:xfrm>
                        <a:prstGeom prst="rect">
                          <a:avLst/>
                        </a:prstGeom>
                        <a:solidFill>
                          <a:prstClr val="white"/>
                        </a:solidFill>
                        <a:ln>
                          <a:noFill/>
                        </a:ln>
                      </wps:spPr>
                      <wps:txbx>
                        <w:txbxContent>
                          <w:p w14:paraId="4DCFDAF3" w14:textId="2FD75D3E" w:rsidR="00400A1D" w:rsidRPr="00842A7C" w:rsidRDefault="00400A1D" w:rsidP="00373053">
                            <w:pPr>
                              <w:pStyle w:val="Descripcin"/>
                              <w:rPr>
                                <w:rFonts w:ascii="Times New Roman" w:eastAsiaTheme="minorHAnsi" w:hAnsi="Times New Roman"/>
                                <w:bCs w:val="0"/>
                                <w:noProof/>
                                <w:sz w:val="24"/>
                                <w:szCs w:val="24"/>
                                <w:lang w:eastAsia="en-US"/>
                              </w:rPr>
                            </w:pPr>
                            <w:bookmarkStart w:id="126" w:name="_Toc81375173"/>
                            <w:r>
                              <w:t xml:space="preserve">Imagen </w:t>
                            </w:r>
                            <w:r>
                              <w:fldChar w:fldCharType="begin"/>
                            </w:r>
                            <w:r>
                              <w:instrText xml:space="preserve"> SEQ Imagen \* ARABIC </w:instrText>
                            </w:r>
                            <w:r>
                              <w:fldChar w:fldCharType="separate"/>
                            </w:r>
                            <w:r>
                              <w:rPr>
                                <w:noProof/>
                              </w:rPr>
                              <w:t>15</w:t>
                            </w:r>
                            <w:r>
                              <w:fldChar w:fldCharType="end"/>
                            </w:r>
                            <w:r>
                              <w:t xml:space="preserve">. </w:t>
                            </w:r>
                            <w:r w:rsidRPr="007136E5">
                              <w:t>Evidencias arqueológicas reportadas en excavaciones en Hacienda El Carmen.</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64F3DC" id="Cuadro de texto 39" o:spid="_x0000_s1033" type="#_x0000_t202" style="position:absolute;left:0;text-align:left;margin-left:56.05pt;margin-top:5.05pt;width:367.9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S6lNgIAAG0EAAAOAAAAZHJzL2Uyb0RvYy54bWysVMFu2zAMvQ/YPwi6L07SNV2DOEWWIsOA&#10;oC2QDj0rshwbkESNUmJnXz9KttOt22nYRaZIitJ7j/TirjWanRT6GmzOJ6MxZ8pKKGp7yPm3582H&#10;T5z5IGwhNFiV87Py/G75/t2icXM1hQp0oZBREevnjct5FYKbZ5mXlTLCj8ApS8ES0IhAWzxkBYqG&#10;qhudTcfjWdYAFg5BKu/Je98F+TLVL0slw2NZehWYzjm9LaQV07qPa7ZciPkBhatq2T9D/MMrjKgt&#10;XXopdS+CYEes/yhlaongoQwjCSaDsqylShgIzWT8Bs2uEk4lLESOdxea/P8rKx9OT8jqIudXt5xZ&#10;YUij9VEUCKxQLKg2AKMI0dQ4P6fsnaP80H6GluQe/J6cEX1boolfwsUoToSfLyRTKSbJ+XF2M72d&#10;XXMmKTa7uo41stejDn34osCwaOQcScFErDhtfehSh5R4kwddF5ta67iJgbVGdhKkdlPVQfXFf8vS&#10;NuZaiKe6gtGTRXwdjmiFdt8mWm4GjHsozgQdoesh7+Smpvu2wocngdQ0hJYGITzSUmpocg69xVkF&#10;+ONv/phPWlKUs4aaMOf++1Gg4kx/taRy7NjBwMHYD4Y9mjUQ0gmNmJPJpAMY9GCWCOaF5mMVb6GQ&#10;sJLuynkYzHXoRoHmS6rVKiVRXzoRtnbnZCw98Prcvgh0vSqxLx5gaE8xfyNOl5vkcatjIKaTcpHX&#10;jsWeburppH0/f3Foft2nrNe/xPInAAAA//8DAFBLAwQUAAYACAAAACEAP11U/90AAAAJAQAADwAA&#10;AGRycy9kb3ducmV2LnhtbExPPU/DMBDdkfgP1iGxIOokRFUU4lRVBQMsFaELmxtf47SxHdlOG/49&#10;14lOd+/u6X1Uq9kM7Iw+9M4KSBcJMLStU73tBOy+358LYCFKq+TgLAr4xQCr+v6ukqVyF/uF5yZ2&#10;jERsKKUAHeNYch5ajUaGhRvR0u/gvJGRoO+48vJC4mbgWZIsuZG9JQctR9xobE/NZARs85+tfpoO&#10;b5/r/MV/7KbN8tg1Qjw+zOtXYBHn+E+Ga3yKDjVl2rvJqsAGwmmWEpWWhCYRirygcvvrIQNeV/y2&#10;Qf0HAAD//wMAUEsBAi0AFAAGAAgAAAAhALaDOJL+AAAA4QEAABMAAAAAAAAAAAAAAAAAAAAAAFtD&#10;b250ZW50X1R5cGVzXS54bWxQSwECLQAUAAYACAAAACEAOP0h/9YAAACUAQAACwAAAAAAAAAAAAAA&#10;AAAvAQAAX3JlbHMvLnJlbHNQSwECLQAUAAYACAAAACEA7dUupTYCAABtBAAADgAAAAAAAAAAAAAA&#10;AAAuAgAAZHJzL2Uyb0RvYy54bWxQSwECLQAUAAYACAAAACEAP11U/90AAAAJAQAADwAAAAAAAAAA&#10;AAAAAACQBAAAZHJzL2Rvd25yZXYueG1sUEsFBgAAAAAEAAQA8wAAAJoFAAAAAA==&#10;" stroked="f">
                <v:textbox style="mso-fit-shape-to-text:t" inset="0,0,0,0">
                  <w:txbxContent>
                    <w:p w14:paraId="4DCFDAF3" w14:textId="2FD75D3E" w:rsidR="00400A1D" w:rsidRPr="00842A7C" w:rsidRDefault="00400A1D" w:rsidP="00373053">
                      <w:pPr>
                        <w:pStyle w:val="Descripcin"/>
                        <w:rPr>
                          <w:rFonts w:ascii="Times New Roman" w:eastAsiaTheme="minorHAnsi" w:hAnsi="Times New Roman"/>
                          <w:bCs w:val="0"/>
                          <w:noProof/>
                          <w:sz w:val="24"/>
                          <w:szCs w:val="24"/>
                          <w:lang w:eastAsia="en-US"/>
                        </w:rPr>
                      </w:pPr>
                      <w:bookmarkStart w:id="136" w:name="_Toc81375173"/>
                      <w:r>
                        <w:t xml:space="preserve">Imagen </w:t>
                      </w:r>
                      <w:r>
                        <w:fldChar w:fldCharType="begin"/>
                      </w:r>
                      <w:r>
                        <w:instrText xml:space="preserve"> SEQ Imagen \* ARABIC </w:instrText>
                      </w:r>
                      <w:r>
                        <w:fldChar w:fldCharType="separate"/>
                      </w:r>
                      <w:r>
                        <w:rPr>
                          <w:noProof/>
                        </w:rPr>
                        <w:t>15</w:t>
                      </w:r>
                      <w:r>
                        <w:fldChar w:fldCharType="end"/>
                      </w:r>
                      <w:r>
                        <w:t xml:space="preserve">. </w:t>
                      </w:r>
                      <w:r w:rsidRPr="007136E5">
                        <w:t>Evidencias arqueológicas reportadas en excavaciones en Hacienda El Carmen.</w:t>
                      </w:r>
                      <w:bookmarkEnd w:id="136"/>
                    </w:p>
                  </w:txbxContent>
                </v:textbox>
              </v:shape>
            </w:pict>
          </mc:Fallback>
        </mc:AlternateContent>
      </w:r>
    </w:p>
    <w:p w14:paraId="43847159" w14:textId="5AD4446E" w:rsidR="00373053" w:rsidRPr="009E5A13" w:rsidRDefault="00373053" w:rsidP="0078774E">
      <w:pPr>
        <w:spacing w:after="0" w:line="360" w:lineRule="auto"/>
        <w:jc w:val="both"/>
        <w:rPr>
          <w:rFonts w:eastAsia="Times New Roman"/>
          <w:color w:val="FF0000"/>
          <w:sz w:val="24"/>
          <w:szCs w:val="24"/>
          <w:lang w:eastAsia="es-ES"/>
        </w:rPr>
      </w:pPr>
    </w:p>
    <w:p w14:paraId="75EC5422" w14:textId="5D2649C5" w:rsidR="0066713C" w:rsidRPr="00953995" w:rsidRDefault="0066713C" w:rsidP="00953995">
      <w:pPr>
        <w:jc w:val="center"/>
        <w:rPr>
          <w:rFonts w:cs="Arial"/>
          <w:b/>
          <w:bCs/>
          <w:i/>
          <w:iCs/>
        </w:rPr>
      </w:pPr>
      <w:r w:rsidRPr="00953995">
        <w:rPr>
          <w:rFonts w:cs="Arial"/>
          <w:b/>
          <w:bCs/>
          <w:i/>
          <w:iCs/>
        </w:rPr>
        <w:t>Fuente: Alexander Franco Enciso 2010. Inédito.</w:t>
      </w:r>
      <w:bookmarkStart w:id="127" w:name="_Toc55252806"/>
    </w:p>
    <w:p w14:paraId="7AB8744F" w14:textId="77777777" w:rsidR="00373053" w:rsidRPr="009E5A13" w:rsidRDefault="00373053" w:rsidP="00373053">
      <w:pPr>
        <w:spacing w:after="0" w:line="360" w:lineRule="auto"/>
        <w:jc w:val="center"/>
        <w:rPr>
          <w:sz w:val="24"/>
          <w:szCs w:val="24"/>
          <w:lang w:eastAsia="es-ES"/>
        </w:rPr>
      </w:pPr>
    </w:p>
    <w:p w14:paraId="2270918D" w14:textId="192B36C7" w:rsidR="0078774E" w:rsidRPr="009E5A13" w:rsidRDefault="0078774E" w:rsidP="0078774E">
      <w:pPr>
        <w:pStyle w:val="Ttulo2"/>
        <w:jc w:val="both"/>
      </w:pPr>
      <w:bookmarkStart w:id="128" w:name="_Toc74033242"/>
      <w:bookmarkStart w:id="129" w:name="_Toc74052794"/>
      <w:bookmarkStart w:id="130" w:name="_Toc81228491"/>
      <w:r>
        <w:t xml:space="preserve">6.5 </w:t>
      </w:r>
      <w:r w:rsidRPr="009E5A13">
        <w:t>Problemática arqueológica en la región objeto de estudio</w:t>
      </w:r>
      <w:bookmarkEnd w:id="128"/>
      <w:bookmarkEnd w:id="129"/>
      <w:bookmarkEnd w:id="130"/>
    </w:p>
    <w:p w14:paraId="538CA597" w14:textId="77777777" w:rsidR="0078774E" w:rsidRPr="009E5A13" w:rsidRDefault="0078774E" w:rsidP="0078774E">
      <w:pPr>
        <w:pStyle w:val="Prrafodelista"/>
        <w:spacing w:line="360" w:lineRule="auto"/>
        <w:ind w:left="1080"/>
        <w:jc w:val="both"/>
        <w:rPr>
          <w:b/>
          <w:i/>
          <w:iCs/>
          <w:sz w:val="24"/>
          <w:szCs w:val="24"/>
        </w:rPr>
      </w:pPr>
    </w:p>
    <w:p w14:paraId="55B963C0" w14:textId="77777777" w:rsidR="0078774E" w:rsidRPr="009E5A13" w:rsidRDefault="0078774E" w:rsidP="0078774E">
      <w:pPr>
        <w:spacing w:line="360" w:lineRule="auto"/>
        <w:jc w:val="both"/>
        <w:rPr>
          <w:sz w:val="24"/>
          <w:szCs w:val="24"/>
        </w:rPr>
      </w:pPr>
      <w:r w:rsidRPr="009E5A13">
        <w:rPr>
          <w:sz w:val="24"/>
          <w:szCs w:val="24"/>
        </w:rPr>
        <w:t>Los fragmentos cerámicos y líticos asociados al periodo Herrera en los paisajes altoandinos y los valles de los ríos Bogotá y Magdalena, Cundinamarca, muestran a esta zona como importante centro de producción cerámica.</w:t>
      </w:r>
    </w:p>
    <w:p w14:paraId="4434AB0B" w14:textId="77777777" w:rsidR="0078774E" w:rsidRPr="009E5A13" w:rsidRDefault="0078774E" w:rsidP="0078774E">
      <w:pPr>
        <w:spacing w:line="360" w:lineRule="auto"/>
        <w:jc w:val="both"/>
        <w:rPr>
          <w:sz w:val="24"/>
          <w:szCs w:val="24"/>
        </w:rPr>
      </w:pPr>
      <w:r w:rsidRPr="009E5A13">
        <w:rPr>
          <w:sz w:val="24"/>
          <w:szCs w:val="24"/>
        </w:rPr>
        <w:t xml:space="preserve">A pesar de que aún ha sido difícil ubicar la época y extensión de los poblados, su historia arqueológica arroja varias secuencias de poblamiento, incluida la muisca. Las investigaciones arqueológicas adelantadas en toda la región (Becerra 2000), (Peña 1991) revelan que en el periodo Herrera, por ejemplo, de Duitama o de Cachipay, existe </w:t>
      </w:r>
      <w:r w:rsidRPr="009E5A13">
        <w:rPr>
          <w:sz w:val="24"/>
          <w:szCs w:val="24"/>
        </w:rPr>
        <w:lastRenderedPageBreak/>
        <w:t>una variedad de tipos cerámicos y pastas que amplían la visión que se tiene acerca de este periodo, en el sentido de considerarlo como de relativa homogeneidad tipológica.</w:t>
      </w:r>
    </w:p>
    <w:p w14:paraId="3392AD39" w14:textId="77777777" w:rsidR="0078774E" w:rsidRPr="009E5A13" w:rsidRDefault="0078774E" w:rsidP="0078774E">
      <w:pPr>
        <w:spacing w:line="360" w:lineRule="auto"/>
        <w:jc w:val="both"/>
        <w:rPr>
          <w:sz w:val="24"/>
          <w:szCs w:val="24"/>
        </w:rPr>
      </w:pPr>
      <w:r w:rsidRPr="009E5A13">
        <w:rPr>
          <w:sz w:val="24"/>
          <w:szCs w:val="24"/>
        </w:rPr>
        <w:t xml:space="preserve">Desde los materiales arqueológicos obtenidos por excavación y la recolección superficial se han conseguido valiosas informaciones sobre la producción cerámica, desgrasantes, combustibles, </w:t>
      </w:r>
      <w:proofErr w:type="spellStart"/>
      <w:r w:rsidRPr="009E5A13">
        <w:rPr>
          <w:sz w:val="24"/>
          <w:szCs w:val="24"/>
        </w:rPr>
        <w:t>paleocauces</w:t>
      </w:r>
      <w:proofErr w:type="spellEnd"/>
      <w:r w:rsidRPr="009E5A13">
        <w:rPr>
          <w:sz w:val="24"/>
          <w:szCs w:val="24"/>
        </w:rPr>
        <w:t xml:space="preserve"> de agua salada y dulce e indicios de labores agrícolas. Lo anterior, permite inferir que, si bien no se conoce con exactitud la época en que se inició la producción cerámica en el altiplano y en general en los valles de los ríos Bogotá y Magdalena, se sabe que sus vasijas fueron elaboradas bajo distintas técnicas de manufactura y decoración que se evidencian en la cantidad y calidad de los tiestos recuperados.</w:t>
      </w:r>
    </w:p>
    <w:p w14:paraId="1D0C3096" w14:textId="77777777" w:rsidR="0078774E" w:rsidRPr="009E5A13" w:rsidRDefault="0078774E" w:rsidP="0078774E">
      <w:pPr>
        <w:spacing w:line="360" w:lineRule="auto"/>
        <w:jc w:val="both"/>
        <w:rPr>
          <w:sz w:val="24"/>
          <w:szCs w:val="24"/>
        </w:rPr>
      </w:pPr>
      <w:r w:rsidRPr="009E5A13">
        <w:rPr>
          <w:sz w:val="24"/>
          <w:szCs w:val="24"/>
        </w:rPr>
        <w:t>Cabe resaltar que el estudio de la producción cerámica en el altiplano y el valle del Magdalena deben interrelacionar los factores técnicos a la organización socioeconómica. En primer lugar, se parte del hecho de que todo ceramio satisface una necesidad específica. Al momento de darle forma a una vasija, el ceramista le asigna multiplicidad de funciones o se hace énfasis sólo en una (</w:t>
      </w:r>
      <w:proofErr w:type="spellStart"/>
      <w:r w:rsidRPr="009E5A13">
        <w:rPr>
          <w:sz w:val="24"/>
          <w:szCs w:val="24"/>
        </w:rPr>
        <w:t>Trixi</w:t>
      </w:r>
      <w:proofErr w:type="spellEnd"/>
      <w:r w:rsidRPr="009E5A13">
        <w:rPr>
          <w:sz w:val="24"/>
          <w:szCs w:val="24"/>
        </w:rPr>
        <w:t xml:space="preserve"> 1982 p 31). Por otra parte, la forma, al subordinarse a la función, depende también del lugar en que se encuentre. Es decir que, por ejemplo, para el periodo Herrera, a pesar de que casi siempre las formas son las mismas en contextos distintos, sus funciones también son distintas. Los cuencos que se manufacturaban en un taller pudieron destinarse para el intercambio, el ajuar funerario o la contención de alimento para quien lo fabricó.</w:t>
      </w:r>
    </w:p>
    <w:p w14:paraId="77B0ABE7" w14:textId="77777777" w:rsidR="0078774E" w:rsidRPr="009E5A13" w:rsidRDefault="0078774E" w:rsidP="0078774E">
      <w:pPr>
        <w:spacing w:line="360" w:lineRule="auto"/>
        <w:jc w:val="both"/>
        <w:rPr>
          <w:sz w:val="24"/>
          <w:szCs w:val="24"/>
        </w:rPr>
      </w:pPr>
      <w:r w:rsidRPr="009E5A13">
        <w:rPr>
          <w:sz w:val="24"/>
          <w:szCs w:val="24"/>
        </w:rPr>
        <w:t xml:space="preserve">Al repasar estos elementos, el presente diagnóstico sugiere que la clasificación cerámica a partir de tipologías debe involucrar también las variables </w:t>
      </w:r>
      <w:proofErr w:type="gramStart"/>
      <w:r w:rsidRPr="009E5A13">
        <w:rPr>
          <w:sz w:val="24"/>
          <w:szCs w:val="24"/>
        </w:rPr>
        <w:t>morfo-funcionales</w:t>
      </w:r>
      <w:proofErr w:type="gramEnd"/>
      <w:r w:rsidRPr="009E5A13">
        <w:rPr>
          <w:sz w:val="24"/>
          <w:szCs w:val="24"/>
        </w:rPr>
        <w:t xml:space="preserve">. De una parte, las vasijas que se utilizan como recipientes son consideradas como de </w:t>
      </w:r>
      <w:r w:rsidRPr="009E5A13">
        <w:rPr>
          <w:i/>
          <w:sz w:val="24"/>
          <w:szCs w:val="24"/>
        </w:rPr>
        <w:t>fines primarios</w:t>
      </w:r>
      <w:r w:rsidRPr="009E5A13">
        <w:rPr>
          <w:sz w:val="24"/>
          <w:szCs w:val="24"/>
        </w:rPr>
        <w:t>. Otras, como las estatuillas, las cuentas u objetos musicales no son consideradas como tales.</w:t>
      </w:r>
    </w:p>
    <w:p w14:paraId="4FBFACB6" w14:textId="77777777" w:rsidR="0078774E" w:rsidRPr="009E5A13" w:rsidRDefault="0078774E" w:rsidP="0078774E">
      <w:pPr>
        <w:spacing w:line="360" w:lineRule="auto"/>
        <w:jc w:val="both"/>
        <w:rPr>
          <w:sz w:val="24"/>
          <w:szCs w:val="24"/>
        </w:rPr>
      </w:pPr>
      <w:r w:rsidRPr="009E5A13">
        <w:rPr>
          <w:sz w:val="24"/>
          <w:szCs w:val="24"/>
        </w:rPr>
        <w:t xml:space="preserve">Las tipologías cerámicas para el periodo Herrera se han convertido en herramienta metodológica prioritaria ya que a partir de ellas se detectan sitios para la escogencia de </w:t>
      </w:r>
      <w:r w:rsidRPr="009E5A13">
        <w:rPr>
          <w:sz w:val="24"/>
          <w:szCs w:val="24"/>
        </w:rPr>
        <w:lastRenderedPageBreak/>
        <w:t xml:space="preserve">materias primas o técnicas de producción. Al agregar a las tipologías aspectos </w:t>
      </w:r>
      <w:proofErr w:type="gramStart"/>
      <w:r w:rsidRPr="009E5A13">
        <w:rPr>
          <w:sz w:val="24"/>
          <w:szCs w:val="24"/>
        </w:rPr>
        <w:t>morfo-funcionales</w:t>
      </w:r>
      <w:proofErr w:type="gramEnd"/>
      <w:r w:rsidRPr="009E5A13">
        <w:rPr>
          <w:sz w:val="24"/>
          <w:szCs w:val="24"/>
        </w:rPr>
        <w:t xml:space="preserve">, el arqueólogo amplía su panorama ya que puede colegir, por ejemplo, que una tinaja –en la que se cocía la sal- pudo usarse, además, como objeto decorativo o religioso. De la misma manera, se plantea que las clasificaciones cerámicas deben ser abordadas bajo la perspectiva de determinar en qué sitios se asentaron los pobladores Herrera y durante cuánto tiempo. </w:t>
      </w:r>
    </w:p>
    <w:p w14:paraId="07519C42" w14:textId="77777777" w:rsidR="0078774E" w:rsidRPr="009E5A13" w:rsidRDefault="0078774E" w:rsidP="0078774E">
      <w:pPr>
        <w:spacing w:line="360" w:lineRule="auto"/>
        <w:jc w:val="both"/>
        <w:rPr>
          <w:sz w:val="24"/>
          <w:szCs w:val="24"/>
        </w:rPr>
      </w:pPr>
      <w:r w:rsidRPr="009E5A13">
        <w:rPr>
          <w:sz w:val="24"/>
          <w:szCs w:val="24"/>
        </w:rPr>
        <w:t>Para la determinación de los usos se han considerado varios aspectos a saber:</w:t>
      </w:r>
    </w:p>
    <w:p w14:paraId="60E45728" w14:textId="77777777" w:rsidR="0078774E" w:rsidRPr="009E5A13" w:rsidRDefault="0078774E" w:rsidP="0078774E">
      <w:pPr>
        <w:pStyle w:val="Prrafodelista"/>
        <w:numPr>
          <w:ilvl w:val="0"/>
          <w:numId w:val="28"/>
        </w:numPr>
        <w:spacing w:after="0" w:line="360" w:lineRule="auto"/>
        <w:jc w:val="both"/>
        <w:rPr>
          <w:sz w:val="24"/>
          <w:szCs w:val="24"/>
        </w:rPr>
      </w:pPr>
      <w:r w:rsidRPr="009E5A13">
        <w:rPr>
          <w:sz w:val="24"/>
          <w:szCs w:val="24"/>
        </w:rPr>
        <w:t xml:space="preserve">Marcas (soldaduras, rayas, presencia de desgaste por frotación con otros objetos o resquebrajamientos). </w:t>
      </w:r>
    </w:p>
    <w:p w14:paraId="32F088CD" w14:textId="77777777" w:rsidR="0078774E" w:rsidRPr="009E5A13" w:rsidRDefault="0078774E" w:rsidP="0078774E">
      <w:pPr>
        <w:pStyle w:val="Prrafodelista"/>
        <w:numPr>
          <w:ilvl w:val="0"/>
          <w:numId w:val="28"/>
        </w:numPr>
        <w:spacing w:after="0" w:line="360" w:lineRule="auto"/>
        <w:jc w:val="both"/>
        <w:rPr>
          <w:sz w:val="24"/>
          <w:szCs w:val="24"/>
        </w:rPr>
      </w:pPr>
      <w:r w:rsidRPr="009E5A13">
        <w:rPr>
          <w:sz w:val="24"/>
          <w:szCs w:val="24"/>
        </w:rPr>
        <w:t>Zonas alteradas por cambios externos (clima, ruptura de punto de equilibrio).</w:t>
      </w:r>
    </w:p>
    <w:p w14:paraId="50BCF032" w14:textId="77777777" w:rsidR="0078774E" w:rsidRPr="009E5A13" w:rsidRDefault="0078774E" w:rsidP="0078774E">
      <w:pPr>
        <w:pStyle w:val="Prrafodelista"/>
        <w:numPr>
          <w:ilvl w:val="0"/>
          <w:numId w:val="28"/>
        </w:numPr>
        <w:spacing w:after="0" w:line="360" w:lineRule="auto"/>
        <w:jc w:val="both"/>
        <w:rPr>
          <w:sz w:val="24"/>
          <w:szCs w:val="24"/>
        </w:rPr>
      </w:pPr>
      <w:r w:rsidRPr="009E5A13">
        <w:rPr>
          <w:sz w:val="24"/>
          <w:szCs w:val="24"/>
        </w:rPr>
        <w:t xml:space="preserve">Fuego (hollín, ahumado, concreción de carbón, </w:t>
      </w:r>
      <w:proofErr w:type="spellStart"/>
      <w:r w:rsidRPr="009E5A13">
        <w:rPr>
          <w:sz w:val="24"/>
          <w:szCs w:val="24"/>
        </w:rPr>
        <w:t>etc</w:t>
      </w:r>
      <w:proofErr w:type="spellEnd"/>
      <w:r w:rsidRPr="009E5A13">
        <w:rPr>
          <w:sz w:val="24"/>
          <w:szCs w:val="24"/>
        </w:rPr>
        <w:t>).</w:t>
      </w:r>
    </w:p>
    <w:p w14:paraId="7B579231" w14:textId="77777777" w:rsidR="0078774E" w:rsidRPr="009E5A13" w:rsidRDefault="0078774E" w:rsidP="0078774E">
      <w:pPr>
        <w:spacing w:line="360" w:lineRule="auto"/>
        <w:jc w:val="both"/>
        <w:rPr>
          <w:sz w:val="24"/>
          <w:szCs w:val="24"/>
        </w:rPr>
      </w:pPr>
    </w:p>
    <w:p w14:paraId="69904E72" w14:textId="77777777" w:rsidR="0078774E" w:rsidRPr="009E5A13" w:rsidRDefault="0078774E" w:rsidP="0078774E">
      <w:pPr>
        <w:spacing w:line="360" w:lineRule="auto"/>
        <w:jc w:val="both"/>
        <w:rPr>
          <w:sz w:val="24"/>
          <w:szCs w:val="24"/>
        </w:rPr>
      </w:pPr>
      <w:r w:rsidRPr="009E5A13">
        <w:rPr>
          <w:sz w:val="24"/>
          <w:szCs w:val="24"/>
        </w:rPr>
        <w:t>Algunos estudios recientes, y en los cuales se han reportado materiales arqueológicos entre los 40 y 80 cm, han descrito en un solo sitio al menos dos ocupaciones disimiles en tiempo, pero, de forma paradójica, con frecuencias de material baja (colonial y muisca):</w:t>
      </w:r>
    </w:p>
    <w:p w14:paraId="601E53F0" w14:textId="77777777" w:rsidR="0078774E" w:rsidRPr="009E5A13" w:rsidRDefault="0078774E" w:rsidP="0078774E">
      <w:pPr>
        <w:spacing w:line="360" w:lineRule="auto"/>
        <w:jc w:val="both"/>
        <w:rPr>
          <w:i/>
          <w:sz w:val="24"/>
          <w:szCs w:val="24"/>
        </w:rPr>
      </w:pPr>
      <w:r w:rsidRPr="009E5A13">
        <w:rPr>
          <w:i/>
          <w:sz w:val="24"/>
          <w:szCs w:val="24"/>
        </w:rPr>
        <w:t xml:space="preserve">“La frecuencia del material arqueológico hallado en general es baja, advirtiendo que se trata de unos pocos fragmentos de cerámica colonial no fina y otros pocos del periodo muisca. Para su clasificación se ha utilizado la misma tipología de estudios arqueológicos cercanos a la zona y cuyo material es registrado aquí…Así mismo, para el material colonial se ha tomado como referencia la tipología que ha utilizado el equipo de la Fundación </w:t>
      </w:r>
      <w:proofErr w:type="spellStart"/>
      <w:r w:rsidRPr="009E5A13">
        <w:rPr>
          <w:i/>
          <w:sz w:val="24"/>
          <w:szCs w:val="24"/>
        </w:rPr>
        <w:t>Erigaie</w:t>
      </w:r>
      <w:proofErr w:type="spellEnd"/>
      <w:r w:rsidRPr="009E5A13">
        <w:rPr>
          <w:i/>
          <w:sz w:val="24"/>
          <w:szCs w:val="24"/>
        </w:rPr>
        <w:t>…</w:t>
      </w:r>
    </w:p>
    <w:p w14:paraId="068706F1" w14:textId="77777777" w:rsidR="0078774E" w:rsidRPr="009E5A13" w:rsidRDefault="0078774E" w:rsidP="0078774E">
      <w:pPr>
        <w:spacing w:line="360" w:lineRule="auto"/>
        <w:jc w:val="both"/>
        <w:rPr>
          <w:sz w:val="24"/>
          <w:szCs w:val="24"/>
        </w:rPr>
      </w:pPr>
      <w:r w:rsidRPr="009E5A13">
        <w:rPr>
          <w:i/>
          <w:sz w:val="24"/>
          <w:szCs w:val="24"/>
        </w:rPr>
        <w:t xml:space="preserve">Por último, es importante destacar el carácter de la distribución de los hallazgos en el área en general. Como se mencionó en el análisis de la distribución, el registro del material en el paisaje posiblemente tuvo que ver con unas zonas con ciertas características particulares. Al parecer los grupos prehispánicos que utilizaron dicho </w:t>
      </w:r>
      <w:r w:rsidRPr="009E5A13">
        <w:rPr>
          <w:i/>
          <w:sz w:val="24"/>
          <w:szCs w:val="24"/>
        </w:rPr>
        <w:lastRenderedPageBreak/>
        <w:t>territorio, consideraron que aquellos lugares fueron bastante susceptibles a inundaciones, lo que posiblemente no permitió, en general, habitar dicha área ya fuese de manera permanente. La pequeña área de ocupación humana registrada indudablemente se trató de una especie de asentamiento aislado”.</w:t>
      </w:r>
      <w:r w:rsidRPr="009E5A13">
        <w:rPr>
          <w:sz w:val="24"/>
          <w:szCs w:val="24"/>
        </w:rPr>
        <w:t xml:space="preserve"> (Bernal y Aristizábal 2015 p 33 a 46).</w:t>
      </w:r>
    </w:p>
    <w:p w14:paraId="0521FC7C" w14:textId="77777777" w:rsidR="0078774E" w:rsidRPr="009E5A13" w:rsidRDefault="0078774E" w:rsidP="0078774E">
      <w:pPr>
        <w:spacing w:line="360" w:lineRule="auto"/>
        <w:jc w:val="both"/>
        <w:rPr>
          <w:sz w:val="24"/>
          <w:szCs w:val="24"/>
        </w:rPr>
      </w:pPr>
      <w:r w:rsidRPr="009E5A13">
        <w:rPr>
          <w:sz w:val="24"/>
          <w:szCs w:val="24"/>
        </w:rPr>
        <w:t>Se puede inferir, y en relación con el citado informe, que no sólo las bajas frecuencias de materiales se asocian con áreas poco aptas para el poblamiento estacional, sino que además parte de esa información ha sido destruida por actividades extractivas y en general por la infraestructura urbana (</w:t>
      </w:r>
      <w:proofErr w:type="spellStart"/>
      <w:r w:rsidRPr="009E5A13">
        <w:rPr>
          <w:sz w:val="24"/>
          <w:szCs w:val="24"/>
        </w:rPr>
        <w:t>ibídem</w:t>
      </w:r>
      <w:proofErr w:type="spellEnd"/>
      <w:r w:rsidRPr="009E5A13">
        <w:rPr>
          <w:sz w:val="24"/>
          <w:szCs w:val="24"/>
        </w:rPr>
        <w:t xml:space="preserve"> p 29). Más que plantear las formalidades de estas destrucciones y alteraciones al paisaje, al medioambiente y los materiales culturales cabe preguntarse si en este tipo de situaciones, además muy recurrentes por todo el territorio nacional, tiene que ver más bien el modo de producción vigente y las actuales relaciones sociales de producción; el capitalismo corporativo y burocrático. En otras palabras, la superestructura que de forma contradictoria considera los bienes culturales como inalienables, inembargables e imprescriptibles pero que paradójicamente fomenta y no sanciona su destrucción. Más aún algunos estudios predeterminan, por ejemplo, la ausencia de yacimientos arqueológicos en función de las condiciones medioambientales y en ocasiones de la intervención humana:</w:t>
      </w:r>
    </w:p>
    <w:p w14:paraId="03DFC59E" w14:textId="77777777" w:rsidR="0078774E" w:rsidRPr="009E5A13" w:rsidRDefault="0078774E" w:rsidP="0078774E">
      <w:pPr>
        <w:spacing w:line="360" w:lineRule="auto"/>
        <w:jc w:val="both"/>
        <w:rPr>
          <w:sz w:val="24"/>
          <w:szCs w:val="24"/>
        </w:rPr>
      </w:pPr>
      <w:r w:rsidRPr="009E5A13">
        <w:rPr>
          <w:i/>
          <w:sz w:val="24"/>
          <w:szCs w:val="24"/>
        </w:rPr>
        <w:t>“En total se realizaron 119 pozos de sondeo de los 148 proyectados. Se descartaron 29 porque se ubicaban sobre los andenes de las vías internas de la Zona Franca que delimita el lote, en áreas muy compactadas o con presencia de material de relleno (escombros)”</w:t>
      </w:r>
      <w:r w:rsidRPr="009E5A13">
        <w:rPr>
          <w:sz w:val="24"/>
          <w:szCs w:val="24"/>
        </w:rPr>
        <w:t>.</w:t>
      </w:r>
    </w:p>
    <w:p w14:paraId="3AACE417" w14:textId="77777777" w:rsidR="0078774E" w:rsidRPr="009E5A13" w:rsidRDefault="0078774E" w:rsidP="0078774E">
      <w:pPr>
        <w:spacing w:line="360" w:lineRule="auto"/>
        <w:jc w:val="both"/>
        <w:rPr>
          <w:sz w:val="24"/>
          <w:szCs w:val="24"/>
        </w:rPr>
      </w:pPr>
      <w:r w:rsidRPr="009E5A13">
        <w:rPr>
          <w:i/>
          <w:sz w:val="24"/>
          <w:szCs w:val="24"/>
        </w:rPr>
        <w:t xml:space="preserve">“A pesar de los antecedentes arqueológicos regionales que dan cuenta de la existencia de varios sitios arqueológicos en casi toda la Sabana de Bogotá, la prospección arqueológica realizada en el área del Polígono Planta </w:t>
      </w:r>
      <w:proofErr w:type="spellStart"/>
      <w:r w:rsidRPr="009E5A13">
        <w:rPr>
          <w:i/>
          <w:sz w:val="24"/>
          <w:szCs w:val="24"/>
        </w:rPr>
        <w:t>Molsabana</w:t>
      </w:r>
      <w:proofErr w:type="spellEnd"/>
      <w:r w:rsidRPr="009E5A13">
        <w:rPr>
          <w:i/>
          <w:sz w:val="24"/>
          <w:szCs w:val="24"/>
        </w:rPr>
        <w:t xml:space="preserve">, fue negativa para la presencia de restos culturales de carácter arqueológico. Cabe resaltar que los terrenos que hoy ocupa la Zona Franca de Tocancipá, según la información de los </w:t>
      </w:r>
      <w:r w:rsidRPr="009E5A13">
        <w:rPr>
          <w:i/>
          <w:sz w:val="24"/>
          <w:szCs w:val="24"/>
        </w:rPr>
        <w:lastRenderedPageBreak/>
        <w:t xml:space="preserve">habitantes de </w:t>
      </w:r>
      <w:proofErr w:type="spellStart"/>
      <w:r w:rsidRPr="009E5A13">
        <w:rPr>
          <w:i/>
          <w:sz w:val="24"/>
          <w:szCs w:val="24"/>
        </w:rPr>
        <w:t>Tibitoc</w:t>
      </w:r>
      <w:proofErr w:type="spellEnd"/>
      <w:r w:rsidRPr="009E5A13">
        <w:rPr>
          <w:i/>
          <w:sz w:val="24"/>
          <w:szCs w:val="24"/>
        </w:rPr>
        <w:t xml:space="preserve">, correspondía a una zona inundable que fue adecuada para el cultivo de flores. Si esta aseveración es cierta, es probable que, en tiempos prehispánicos, el área actual de estudio tal vez fue una laguna o un humedal; condición que la haría inhóspita para los asentamientos humanos. Faltaría revisar la información </w:t>
      </w:r>
      <w:proofErr w:type="spellStart"/>
      <w:r w:rsidRPr="009E5A13">
        <w:rPr>
          <w:i/>
          <w:sz w:val="24"/>
          <w:szCs w:val="24"/>
        </w:rPr>
        <w:t>paleoambiental</w:t>
      </w:r>
      <w:proofErr w:type="spellEnd"/>
      <w:r w:rsidRPr="009E5A13">
        <w:rPr>
          <w:i/>
          <w:sz w:val="24"/>
          <w:szCs w:val="24"/>
        </w:rPr>
        <w:t xml:space="preserve"> de la zona para confirmar este planteamiento”.</w:t>
      </w:r>
      <w:r w:rsidRPr="009E5A13">
        <w:rPr>
          <w:sz w:val="24"/>
          <w:szCs w:val="24"/>
        </w:rPr>
        <w:t xml:space="preserve"> (López 2015).</w:t>
      </w:r>
    </w:p>
    <w:p w14:paraId="15B707D9" w14:textId="77777777" w:rsidR="0078774E" w:rsidRPr="009E5A13" w:rsidRDefault="0078774E" w:rsidP="0078774E">
      <w:pPr>
        <w:spacing w:line="360" w:lineRule="auto"/>
        <w:jc w:val="both"/>
        <w:rPr>
          <w:sz w:val="24"/>
          <w:szCs w:val="24"/>
        </w:rPr>
      </w:pPr>
      <w:r w:rsidRPr="009E5A13">
        <w:rPr>
          <w:sz w:val="24"/>
          <w:szCs w:val="24"/>
        </w:rPr>
        <w:t>Es de resaltar que en la actualidad son prácticamente inexistentes los programas regionales de arqueología en contraste por ejemplo con el auge de los proyectos arqueológicos derivados de las actividades de infraestructura y extractivas. En estos últimos casos se limitan las investigaciones en el sentido de que tanto la definición de las coberturas de los muestreos y la delimitación de los contextos arqueológicos se ven supeditadas a unos permisos y a unos polígonos específicos:</w:t>
      </w:r>
    </w:p>
    <w:p w14:paraId="29B4B9DE" w14:textId="77777777" w:rsidR="0078774E" w:rsidRPr="009E5A13" w:rsidRDefault="0078774E" w:rsidP="0078774E">
      <w:pPr>
        <w:spacing w:line="360" w:lineRule="auto"/>
        <w:jc w:val="both"/>
        <w:rPr>
          <w:sz w:val="24"/>
          <w:szCs w:val="24"/>
        </w:rPr>
      </w:pPr>
      <w:r w:rsidRPr="009E5A13">
        <w:rPr>
          <w:i/>
          <w:sz w:val="24"/>
          <w:szCs w:val="24"/>
        </w:rPr>
        <w:t>“Un aspecto que debemos tener en cuenta, frente a la relación entre ausencia de yacimientos arqueológicos y las evidencias de las fuentes escritas y orales, es que las condiciones del área de interés que se prospectaron limitan las posibilidades de recuperación de material cultural. Aunque en sectores cercanos al área de estudio se han encontrado evidencias arqueológicas…, es difícil hallar sitios arqueológicos en un área pequeña que tan solo abarca 1,378 hectáreas”.</w:t>
      </w:r>
      <w:r w:rsidRPr="009E5A13">
        <w:rPr>
          <w:sz w:val="24"/>
          <w:szCs w:val="24"/>
        </w:rPr>
        <w:t xml:space="preserve"> (</w:t>
      </w:r>
      <w:proofErr w:type="spellStart"/>
      <w:r w:rsidRPr="009E5A13">
        <w:rPr>
          <w:sz w:val="24"/>
          <w:szCs w:val="24"/>
        </w:rPr>
        <w:t>Ibídem</w:t>
      </w:r>
      <w:proofErr w:type="spellEnd"/>
      <w:r w:rsidRPr="009E5A13">
        <w:rPr>
          <w:sz w:val="24"/>
          <w:szCs w:val="24"/>
        </w:rPr>
        <w:t xml:space="preserve"> p 36). </w:t>
      </w:r>
    </w:p>
    <w:p w14:paraId="154B4FAB" w14:textId="77777777" w:rsidR="0078774E" w:rsidRPr="009E5A13" w:rsidRDefault="0078774E" w:rsidP="0078774E">
      <w:pPr>
        <w:spacing w:line="360" w:lineRule="auto"/>
        <w:jc w:val="both"/>
        <w:rPr>
          <w:sz w:val="24"/>
          <w:szCs w:val="24"/>
        </w:rPr>
      </w:pPr>
      <w:r w:rsidRPr="009E5A13">
        <w:rPr>
          <w:sz w:val="24"/>
          <w:szCs w:val="24"/>
        </w:rPr>
        <w:t>No obstante, y en razón quizá a las altas densidades poblacionales que sucedieron en algunos periodos de tiempo (asociados por ejemplo con el Periodo Herrera y sobre todo durante el Muisca Tardío -S IXI a XVI-, se han documentado en áreas relativamente pequeñas densidades altas de materiales:</w:t>
      </w:r>
    </w:p>
    <w:p w14:paraId="053C1AAE" w14:textId="77777777" w:rsidR="0078774E" w:rsidRPr="009E5A13" w:rsidRDefault="0078774E" w:rsidP="0078774E">
      <w:pPr>
        <w:spacing w:line="360" w:lineRule="auto"/>
        <w:jc w:val="both"/>
        <w:rPr>
          <w:sz w:val="24"/>
          <w:szCs w:val="24"/>
        </w:rPr>
      </w:pPr>
      <w:r w:rsidRPr="009E5A13">
        <w:rPr>
          <w:i/>
          <w:sz w:val="24"/>
          <w:szCs w:val="24"/>
        </w:rPr>
        <w:t xml:space="preserve">“Durante el trabajo de prospección en el área que será intervenida por el contrato de explotación minera ANM-16177 en el municipio de Tocancipá se evidenció la presencia de actividad humana, especialmente en cuatro áreas de alto potencial arqueológico, las cuales en total suman 3,369 has. La alta cantidad de artefactos líticos y la presencia de cerámica prehispánica nos hablan de actividades humanas </w:t>
      </w:r>
      <w:r w:rsidRPr="009E5A13">
        <w:rPr>
          <w:i/>
          <w:sz w:val="24"/>
          <w:szCs w:val="24"/>
        </w:rPr>
        <w:lastRenderedPageBreak/>
        <w:t>que pueden superar los 2000 años antes del presente, posiblemente relacionados con actividades de cacería. En la medida que pasó el tiempo aparecen nuevos rasgos estilísticos en la cerámica que demuestra que durante la colonia y el periodo republicano la zona fue transitada o que en ella se desarrollaron actividades humanas”.</w:t>
      </w:r>
      <w:r w:rsidRPr="009E5A13">
        <w:rPr>
          <w:sz w:val="24"/>
          <w:szCs w:val="24"/>
        </w:rPr>
        <w:t xml:space="preserve"> (Cabrera 2016). </w:t>
      </w:r>
    </w:p>
    <w:p w14:paraId="6DD84A98" w14:textId="77777777" w:rsidR="0078774E" w:rsidRPr="009E5A13" w:rsidRDefault="0078774E" w:rsidP="0078774E">
      <w:pPr>
        <w:spacing w:line="360" w:lineRule="auto"/>
        <w:jc w:val="both"/>
        <w:rPr>
          <w:sz w:val="24"/>
          <w:szCs w:val="24"/>
        </w:rPr>
      </w:pPr>
      <w:r w:rsidRPr="009E5A13">
        <w:rPr>
          <w:sz w:val="24"/>
          <w:szCs w:val="24"/>
        </w:rPr>
        <w:t xml:space="preserve">A pesar de las ya probadas alteraciones y destrucciones al medio físico y a sus materiales culturales, se han documentado desde hace unos años la materialidad y las relaciones sociales de producción entre los pobladores de los Periodos Muisca Temprano y Tardío: </w:t>
      </w:r>
    </w:p>
    <w:p w14:paraId="1DB28AB4" w14:textId="77777777" w:rsidR="0078774E" w:rsidRPr="009E5A13" w:rsidRDefault="0078774E" w:rsidP="0078774E">
      <w:pPr>
        <w:spacing w:line="360" w:lineRule="auto"/>
        <w:jc w:val="both"/>
        <w:rPr>
          <w:sz w:val="24"/>
          <w:szCs w:val="24"/>
        </w:rPr>
      </w:pPr>
      <w:r w:rsidRPr="009E5A13">
        <w:rPr>
          <w:i/>
          <w:sz w:val="24"/>
          <w:szCs w:val="24"/>
        </w:rPr>
        <w:t>“En esta investigación se buscó de manera sistemática integrar, en primera instancia, el estudio de las viviendas y los enterramientos humanos, y en segunda, la información procedente de tres yacimientos (Portalegre, Las Delicias y Candelaria La Nueva), con el ánimo de propiciar una mirada investigativa a nivel regional en el sur de la Sabana de Bogotá para el periodo Muisca Temprano y Tardío, planteando una interpretación desde un modelo teórico basado en el concepto de casa que propone una analogía arqueológica para interpretar contextos domésticos y funerarios en conjunto. Con dicha propuesta de investigación e interpretación de los contextos domésticos y funerarios de los tres sitios arqueológicos ubicados al sur de la Sabana de Bogotá, se concluyó, por medio de análisis espaciales y estadísticos, la existencia de una lógica de colectividades que se expresó materialmente en estos yacimientos, pero que empieza a pronunciarse de forma más marcada tardíamente hacia el siglo XII d.C. en Soacha ―Portalegre”. (</w:t>
      </w:r>
      <w:r w:rsidRPr="009E5A13">
        <w:rPr>
          <w:sz w:val="24"/>
          <w:szCs w:val="24"/>
        </w:rPr>
        <w:t>Leguizamón 2012).</w:t>
      </w:r>
    </w:p>
    <w:p w14:paraId="63EB8070" w14:textId="02D81A99" w:rsidR="0066713C" w:rsidRPr="009E5A13" w:rsidRDefault="0078774E" w:rsidP="00373053">
      <w:pPr>
        <w:spacing w:line="360" w:lineRule="auto"/>
        <w:jc w:val="both"/>
        <w:rPr>
          <w:sz w:val="24"/>
          <w:szCs w:val="24"/>
        </w:rPr>
      </w:pPr>
      <w:r w:rsidRPr="009E5A13">
        <w:rPr>
          <w:sz w:val="24"/>
          <w:szCs w:val="24"/>
        </w:rPr>
        <w:t xml:space="preserve">En otros estudios se ha destacado, a pesar de la descontextualización y destrucción de los sitios, las disertaciones relacionadas con las ocupaciones muiscas; sus modos de vida, los vestigios materiales y las relaciones interétnicas (Leguizamón 2015). </w:t>
      </w:r>
      <w:r w:rsidR="0066713C" w:rsidRPr="009E5A13">
        <w:rPr>
          <w:sz w:val="24"/>
          <w:szCs w:val="24"/>
        </w:rPr>
        <w:br w:type="page"/>
      </w:r>
    </w:p>
    <w:p w14:paraId="5CAB2C91" w14:textId="22819A30" w:rsidR="0066713C" w:rsidRPr="0078774E" w:rsidRDefault="0078774E" w:rsidP="0078774E">
      <w:pPr>
        <w:pStyle w:val="Ttulo2"/>
        <w:jc w:val="both"/>
      </w:pPr>
      <w:bookmarkStart w:id="131" w:name="_Toc81228492"/>
      <w:r>
        <w:lastRenderedPageBreak/>
        <w:t xml:space="preserve">6.6 </w:t>
      </w:r>
      <w:r w:rsidR="0066713C" w:rsidRPr="0078774E">
        <w:t>RESEÑA HISTÓRICA DE LA LOCALIDAD</w:t>
      </w:r>
      <w:bookmarkEnd w:id="127"/>
      <w:bookmarkEnd w:id="131"/>
      <w:r w:rsidR="0066713C" w:rsidRPr="0078774E">
        <w:t xml:space="preserve"> </w:t>
      </w:r>
    </w:p>
    <w:p w14:paraId="2DD99563" w14:textId="77777777" w:rsidR="0066713C" w:rsidRPr="009E5A13" w:rsidRDefault="0066713C" w:rsidP="0078774E">
      <w:pPr>
        <w:spacing w:line="360" w:lineRule="auto"/>
        <w:jc w:val="both"/>
        <w:rPr>
          <w:b/>
          <w:sz w:val="24"/>
          <w:szCs w:val="24"/>
        </w:rPr>
      </w:pPr>
    </w:p>
    <w:p w14:paraId="5BB55B68" w14:textId="5DCCC368" w:rsidR="0066713C" w:rsidRPr="009E5A13" w:rsidRDefault="00373053" w:rsidP="0078774E">
      <w:pPr>
        <w:spacing w:line="360" w:lineRule="auto"/>
        <w:jc w:val="both"/>
        <w:rPr>
          <w:b/>
          <w:sz w:val="24"/>
          <w:szCs w:val="24"/>
        </w:rPr>
      </w:pPr>
      <w:r>
        <w:rPr>
          <w:noProof/>
        </w:rPr>
        <mc:AlternateContent>
          <mc:Choice Requires="wps">
            <w:drawing>
              <wp:anchor distT="0" distB="0" distL="114300" distR="114300" simplePos="0" relativeHeight="251726848" behindDoc="0" locked="0" layoutInCell="1" allowOverlap="1" wp14:anchorId="13714653" wp14:editId="041871E8">
                <wp:simplePos x="0" y="0"/>
                <wp:positionH relativeFrom="column">
                  <wp:posOffset>186690</wp:posOffset>
                </wp:positionH>
                <wp:positionV relativeFrom="paragraph">
                  <wp:posOffset>4036695</wp:posOffset>
                </wp:positionV>
                <wp:extent cx="5217160" cy="635"/>
                <wp:effectExtent l="0" t="0" r="0" b="0"/>
                <wp:wrapNone/>
                <wp:docPr id="44" name="Cuadro de texto 44"/>
                <wp:cNvGraphicFramePr/>
                <a:graphic xmlns:a="http://schemas.openxmlformats.org/drawingml/2006/main">
                  <a:graphicData uri="http://schemas.microsoft.com/office/word/2010/wordprocessingShape">
                    <wps:wsp>
                      <wps:cNvSpPr txBox="1"/>
                      <wps:spPr>
                        <a:xfrm>
                          <a:off x="0" y="0"/>
                          <a:ext cx="5217160" cy="635"/>
                        </a:xfrm>
                        <a:prstGeom prst="rect">
                          <a:avLst/>
                        </a:prstGeom>
                        <a:solidFill>
                          <a:prstClr val="white"/>
                        </a:solidFill>
                        <a:ln>
                          <a:noFill/>
                        </a:ln>
                      </wps:spPr>
                      <wps:txbx>
                        <w:txbxContent>
                          <w:p w14:paraId="3B1F9706" w14:textId="32EE6464" w:rsidR="00400A1D" w:rsidRPr="00AD05DC" w:rsidRDefault="00400A1D" w:rsidP="00373053">
                            <w:pPr>
                              <w:pStyle w:val="Descripcin"/>
                              <w:rPr>
                                <w:rFonts w:ascii="Times New Roman" w:eastAsiaTheme="minorHAnsi" w:hAnsi="Times New Roman"/>
                                <w:bCs w:val="0"/>
                                <w:noProof/>
                                <w:sz w:val="24"/>
                                <w:szCs w:val="24"/>
                                <w:lang w:eastAsia="en-US"/>
                              </w:rPr>
                            </w:pPr>
                            <w:bookmarkStart w:id="132" w:name="_Toc81375174"/>
                            <w:r>
                              <w:t xml:space="preserve">Imagen </w:t>
                            </w:r>
                            <w:r>
                              <w:fldChar w:fldCharType="begin"/>
                            </w:r>
                            <w:r>
                              <w:instrText xml:space="preserve"> SEQ Imagen \* ARABIC </w:instrText>
                            </w:r>
                            <w:r>
                              <w:fldChar w:fldCharType="separate"/>
                            </w:r>
                            <w:r>
                              <w:rPr>
                                <w:noProof/>
                              </w:rPr>
                              <w:t>16</w:t>
                            </w:r>
                            <w:r>
                              <w:fldChar w:fldCharType="end"/>
                            </w:r>
                            <w:r>
                              <w:t xml:space="preserve">. </w:t>
                            </w:r>
                            <w:r w:rsidRPr="001601BB">
                              <w:t>San Cristóbal Sur. 1965</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14653" id="Cuadro de texto 44" o:spid="_x0000_s1034" type="#_x0000_t202" style="position:absolute;left:0;text-align:left;margin-left:14.7pt;margin-top:317.85pt;width:410.8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EXlNAIAAG0EAAAOAAAAZHJzL2Uyb0RvYy54bWysVMFu2zAMvQ/YPwi6L06yNiuMOEWWIsOA&#10;oi2QDj0rshwLkEWNUmJnXz9KttOt22nYRaZIitJ7j/TytmsMOyn0GmzBZ5MpZ8pKKLU9FPzb8/bD&#10;DWc+CFsKA1YV/Kw8v129f7dsXa7mUIMpFTIqYn3euoLXIbg8y7ysVSP8BJyyFKwAGxFoi4esRNFS&#10;9cZk8+l0kbWApUOQynvy3vVBvkr1q0rJ8FhVXgVmCk5vC2nFtO7jmq2WIj+gcLWWwzPEP7yiEdrS&#10;pZdSdyIIdkT9R6lGSwQPVZhIaDKoKi1VwkBoZtM3aHa1cCphIXK8u9Dk/19Z+XB6QqbLgl9dcWZF&#10;QxptjqJEYKViQXUBGEWIptb5nLJ3jvJD9xk6knv0e3JG9F2FTfwSLkZxIvx8IZlKMUnO6/ns02xB&#10;IUmxxcfrWCN7PerQhy8KGhaNgiMpmIgVp3sf+tQxJd7kwehyq42JmxjYGGQnQWq3tQ5qKP5blrEx&#10;10I81ReMnizi63FEK3T7LtFyM2LcQ3km6Ah9D3knt5ruuxc+PAmkpiFINAjhkZbKQFtwGCzOasAf&#10;f/PHfNKSopy11IQF99+PAhVn5qsllWPHjgaOxn407LHZACGd0Yg5mUw6gMGMZoXQvNB8rOMtFBJW&#10;0l0FD6O5Cf0o0HxJtV6nJOpLJ8K93TkZS4+8PncvAt2gSuyLBxjbU+RvxOlzkzxufQzEdFIu8tqz&#10;ONBNPZ20H+YvDs2v+5T1+pdY/QQAAP//AwBQSwMEFAAGAAgAAAAhAOjHbI7hAAAACgEAAA8AAABk&#10;cnMvZG93bnJldi54bWxMj7FOwzAQhnck3sE6JBZEnbZpCCFOVVUwwFIRurC58TUOxOfIdtrw9hgW&#10;GO/u03/fX64n07MTOt9ZEjCfJcCQGqs6agXs355uc2A+SFKyt4QCvtDDurq8KGWh7Jle8VSHlsUQ&#10;8oUUoEMYCs59o9FIP7MDUrwdrTMyxNG1XDl5juGm54skybiRHcUPWg641dh81qMRsEvfd/pmPD6+&#10;bNKle96P2+yjrYW4vpo2D8ACTuEPhh/9qA5VdDrYkZRnvYDFfRpJAdlydQcsAvlqHssdfjc58Krk&#10;/ytU3wAAAP//AwBQSwECLQAUAAYACAAAACEAtoM4kv4AAADhAQAAEwAAAAAAAAAAAAAAAAAAAAAA&#10;W0NvbnRlbnRfVHlwZXNdLnhtbFBLAQItABQABgAIAAAAIQA4/SH/1gAAAJQBAAALAAAAAAAAAAAA&#10;AAAAAC8BAABfcmVscy8ucmVsc1BLAQItABQABgAIAAAAIQAg7EXlNAIAAG0EAAAOAAAAAAAAAAAA&#10;AAAAAC4CAABkcnMvZTJvRG9jLnhtbFBLAQItABQABgAIAAAAIQDox2yO4QAAAAoBAAAPAAAAAAAA&#10;AAAAAAAAAI4EAABkcnMvZG93bnJldi54bWxQSwUGAAAAAAQABADzAAAAnAUAAAAA&#10;" stroked="f">
                <v:textbox style="mso-fit-shape-to-text:t" inset="0,0,0,0">
                  <w:txbxContent>
                    <w:p w14:paraId="3B1F9706" w14:textId="32EE6464" w:rsidR="00400A1D" w:rsidRPr="00AD05DC" w:rsidRDefault="00400A1D" w:rsidP="00373053">
                      <w:pPr>
                        <w:pStyle w:val="Descripcin"/>
                        <w:rPr>
                          <w:rFonts w:ascii="Times New Roman" w:eastAsiaTheme="minorHAnsi" w:hAnsi="Times New Roman"/>
                          <w:bCs w:val="0"/>
                          <w:noProof/>
                          <w:sz w:val="24"/>
                          <w:szCs w:val="24"/>
                          <w:lang w:eastAsia="en-US"/>
                        </w:rPr>
                      </w:pPr>
                      <w:bookmarkStart w:id="143" w:name="_Toc81375174"/>
                      <w:r>
                        <w:t xml:space="preserve">Imagen </w:t>
                      </w:r>
                      <w:r>
                        <w:fldChar w:fldCharType="begin"/>
                      </w:r>
                      <w:r>
                        <w:instrText xml:space="preserve"> SEQ Imagen \* ARABIC </w:instrText>
                      </w:r>
                      <w:r>
                        <w:fldChar w:fldCharType="separate"/>
                      </w:r>
                      <w:r>
                        <w:rPr>
                          <w:noProof/>
                        </w:rPr>
                        <w:t>16</w:t>
                      </w:r>
                      <w:r>
                        <w:fldChar w:fldCharType="end"/>
                      </w:r>
                      <w:r>
                        <w:t xml:space="preserve">. </w:t>
                      </w:r>
                      <w:r w:rsidRPr="001601BB">
                        <w:t>San Cristóbal Sur. 1965</w:t>
                      </w:r>
                      <w:bookmarkEnd w:id="143"/>
                    </w:p>
                  </w:txbxContent>
                </v:textbox>
              </v:shape>
            </w:pict>
          </mc:Fallback>
        </mc:AlternateContent>
      </w:r>
      <w:r w:rsidR="0066713C" w:rsidRPr="009E5A13">
        <w:rPr>
          <w:noProof/>
          <w:sz w:val="24"/>
          <w:szCs w:val="24"/>
        </w:rPr>
        <w:drawing>
          <wp:anchor distT="0" distB="0" distL="114300" distR="114300" simplePos="0" relativeHeight="251675648" behindDoc="0" locked="0" layoutInCell="1" allowOverlap="1" wp14:anchorId="6146E468" wp14:editId="1A87D04F">
            <wp:simplePos x="0" y="0"/>
            <wp:positionH relativeFrom="margin">
              <wp:posOffset>186690</wp:posOffset>
            </wp:positionH>
            <wp:positionV relativeFrom="paragraph">
              <wp:posOffset>7620</wp:posOffset>
            </wp:positionV>
            <wp:extent cx="5217539" cy="3971925"/>
            <wp:effectExtent l="0" t="0" r="254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25000"/>
                              </a14:imgEffect>
                            </a14:imgLayer>
                          </a14:imgProps>
                        </a:ext>
                        <a:ext uri="{28A0092B-C50C-407E-A947-70E740481C1C}">
                          <a14:useLocalDpi xmlns:a14="http://schemas.microsoft.com/office/drawing/2010/main" val="0"/>
                        </a:ext>
                      </a:extLst>
                    </a:blip>
                    <a:srcRect r="1471"/>
                    <a:stretch>
                      <a:fillRect/>
                    </a:stretch>
                  </pic:blipFill>
                  <pic:spPr bwMode="auto">
                    <a:xfrm>
                      <a:off x="0" y="0"/>
                      <a:ext cx="5222354" cy="3975591"/>
                    </a:xfrm>
                    <a:prstGeom prst="rect">
                      <a:avLst/>
                    </a:prstGeom>
                    <a:noFill/>
                  </pic:spPr>
                </pic:pic>
              </a:graphicData>
            </a:graphic>
            <wp14:sizeRelH relativeFrom="page">
              <wp14:pctWidth>0</wp14:pctWidth>
            </wp14:sizeRelH>
            <wp14:sizeRelV relativeFrom="page">
              <wp14:pctHeight>0</wp14:pctHeight>
            </wp14:sizeRelV>
          </wp:anchor>
        </w:drawing>
      </w:r>
    </w:p>
    <w:p w14:paraId="57808B5B" w14:textId="77777777" w:rsidR="0066713C" w:rsidRPr="009E5A13" w:rsidRDefault="0066713C" w:rsidP="0078774E">
      <w:pPr>
        <w:spacing w:line="360" w:lineRule="auto"/>
        <w:jc w:val="both"/>
        <w:rPr>
          <w:b/>
          <w:sz w:val="24"/>
          <w:szCs w:val="24"/>
        </w:rPr>
      </w:pPr>
    </w:p>
    <w:p w14:paraId="796F1572" w14:textId="77777777" w:rsidR="0066713C" w:rsidRPr="009E5A13" w:rsidRDefault="0066713C" w:rsidP="0078774E">
      <w:pPr>
        <w:spacing w:line="360" w:lineRule="auto"/>
        <w:jc w:val="both"/>
        <w:rPr>
          <w:b/>
          <w:sz w:val="24"/>
          <w:szCs w:val="24"/>
        </w:rPr>
      </w:pPr>
    </w:p>
    <w:p w14:paraId="3596AC21" w14:textId="77777777" w:rsidR="0066713C" w:rsidRPr="009E5A13" w:rsidRDefault="0066713C" w:rsidP="0078774E">
      <w:pPr>
        <w:spacing w:line="360" w:lineRule="auto"/>
        <w:jc w:val="both"/>
        <w:rPr>
          <w:b/>
          <w:sz w:val="24"/>
          <w:szCs w:val="24"/>
        </w:rPr>
      </w:pPr>
    </w:p>
    <w:p w14:paraId="70562F40" w14:textId="77777777" w:rsidR="0066713C" w:rsidRPr="009E5A13" w:rsidRDefault="0066713C" w:rsidP="0078774E">
      <w:pPr>
        <w:spacing w:line="360" w:lineRule="auto"/>
        <w:jc w:val="both"/>
        <w:rPr>
          <w:b/>
          <w:sz w:val="24"/>
          <w:szCs w:val="24"/>
        </w:rPr>
      </w:pPr>
    </w:p>
    <w:p w14:paraId="355F8C1B" w14:textId="77777777" w:rsidR="0066713C" w:rsidRPr="009E5A13" w:rsidRDefault="0066713C" w:rsidP="0078774E">
      <w:pPr>
        <w:spacing w:line="360" w:lineRule="auto"/>
        <w:jc w:val="both"/>
        <w:rPr>
          <w:b/>
          <w:sz w:val="24"/>
          <w:szCs w:val="24"/>
        </w:rPr>
      </w:pPr>
    </w:p>
    <w:p w14:paraId="2D8ECA57" w14:textId="77777777" w:rsidR="0066713C" w:rsidRPr="009E5A13" w:rsidRDefault="0066713C" w:rsidP="0078774E">
      <w:pPr>
        <w:spacing w:line="360" w:lineRule="auto"/>
        <w:jc w:val="both"/>
        <w:rPr>
          <w:b/>
          <w:sz w:val="24"/>
          <w:szCs w:val="24"/>
        </w:rPr>
      </w:pPr>
    </w:p>
    <w:p w14:paraId="59F53FF9" w14:textId="77777777" w:rsidR="0066713C" w:rsidRPr="009E5A13" w:rsidRDefault="0066713C" w:rsidP="0078774E">
      <w:pPr>
        <w:spacing w:line="360" w:lineRule="auto"/>
        <w:jc w:val="both"/>
        <w:rPr>
          <w:b/>
          <w:sz w:val="24"/>
          <w:szCs w:val="24"/>
        </w:rPr>
      </w:pPr>
    </w:p>
    <w:p w14:paraId="30A42187" w14:textId="77777777" w:rsidR="0066713C" w:rsidRPr="009E5A13" w:rsidRDefault="0066713C" w:rsidP="0078774E">
      <w:pPr>
        <w:spacing w:line="360" w:lineRule="auto"/>
        <w:jc w:val="both"/>
        <w:rPr>
          <w:b/>
          <w:sz w:val="24"/>
          <w:szCs w:val="24"/>
        </w:rPr>
      </w:pPr>
    </w:p>
    <w:p w14:paraId="23A70B5E" w14:textId="77777777" w:rsidR="0066713C" w:rsidRPr="009E5A13" w:rsidRDefault="0066713C" w:rsidP="0078774E">
      <w:pPr>
        <w:spacing w:line="360" w:lineRule="auto"/>
        <w:jc w:val="both"/>
        <w:rPr>
          <w:b/>
          <w:sz w:val="24"/>
          <w:szCs w:val="24"/>
        </w:rPr>
      </w:pPr>
    </w:p>
    <w:p w14:paraId="5A6BC806" w14:textId="77777777" w:rsidR="0066713C" w:rsidRPr="009E5A13" w:rsidRDefault="0066713C" w:rsidP="0078774E">
      <w:pPr>
        <w:spacing w:line="360" w:lineRule="auto"/>
        <w:jc w:val="both"/>
        <w:rPr>
          <w:b/>
          <w:sz w:val="24"/>
          <w:szCs w:val="24"/>
        </w:rPr>
      </w:pPr>
    </w:p>
    <w:p w14:paraId="6D7E6BB3" w14:textId="009A64B8" w:rsidR="00435319" w:rsidRPr="00435319" w:rsidRDefault="00435319" w:rsidP="00435319">
      <w:pPr>
        <w:spacing w:line="360" w:lineRule="auto"/>
        <w:jc w:val="center"/>
        <w:rPr>
          <w:bCs/>
        </w:rPr>
      </w:pPr>
    </w:p>
    <w:p w14:paraId="7F079E3D" w14:textId="674F1993" w:rsidR="0066713C" w:rsidRPr="00953995" w:rsidRDefault="0066713C" w:rsidP="00953995">
      <w:pPr>
        <w:jc w:val="center"/>
        <w:rPr>
          <w:rFonts w:cs="Arial"/>
          <w:b/>
          <w:bCs/>
          <w:i/>
          <w:iCs/>
        </w:rPr>
      </w:pPr>
      <w:r w:rsidRPr="00953995">
        <w:rPr>
          <w:rFonts w:cs="Arial"/>
          <w:b/>
          <w:bCs/>
          <w:i/>
          <w:iCs/>
        </w:rPr>
        <w:t>Fuente: Villegas, 2010</w:t>
      </w:r>
    </w:p>
    <w:p w14:paraId="6095030D" w14:textId="77777777" w:rsidR="00435319" w:rsidRPr="00435319" w:rsidRDefault="00435319" w:rsidP="00435319">
      <w:pPr>
        <w:spacing w:line="360" w:lineRule="auto"/>
        <w:jc w:val="center"/>
        <w:rPr>
          <w:i/>
          <w:iCs/>
        </w:rPr>
      </w:pPr>
    </w:p>
    <w:p w14:paraId="624E83C4" w14:textId="1B0E4F22" w:rsidR="0066713C" w:rsidRDefault="0066713C" w:rsidP="0078774E">
      <w:pPr>
        <w:spacing w:line="360" w:lineRule="auto"/>
        <w:jc w:val="both"/>
        <w:rPr>
          <w:sz w:val="24"/>
          <w:szCs w:val="24"/>
        </w:rPr>
      </w:pPr>
      <w:r w:rsidRPr="009E5A13">
        <w:rPr>
          <w:i/>
          <w:iCs/>
          <w:sz w:val="24"/>
          <w:szCs w:val="24"/>
        </w:rPr>
        <w:t xml:space="preserve">“Al igual que Chapinero, aunque por razones muy diferentes, San Cristóbal comenzó a desarrollarse a finales del siglo XIX. El sector, situado entre el Barrio las Cruces y el río Fucha, se fue poblando muy rápidamente a finales del Siglo XIX, debido a las prósperas industrias del ladrillo que se instalaron en esta zona. Para los primeros años del siglo XX el sector ya estaba comunicado con el centro de la ciudad con una línea de tranvía y se había convertido en un centro activo. Las viviendas de artesanos de diferentes oficios y de los trabajadores de los yacimientos de arcilla y carbón comenzaron a aparecer en el paisaje de la zona. Las precarias condiciones de las </w:t>
      </w:r>
      <w:r w:rsidRPr="009E5A13">
        <w:rPr>
          <w:i/>
          <w:iCs/>
          <w:sz w:val="24"/>
          <w:szCs w:val="24"/>
        </w:rPr>
        <w:lastRenderedPageBreak/>
        <w:t>viviendas motivaron las primeras iniciativas para resolver este problema. En 1911 el círculo de obreros, Organización de la Compañía de Jesús, construyó en la parte baja del centro del Barrio Obrero San Francisco Javier. Este barrio se puede considerar un experimento para cambiar el modo de vida obrero, ya que el padre Campoamor, quien lo gestionó, se preocupó no solo por la construcción de las viviendas, sino por establecer una rígida disciplina en la comunidad.”</w:t>
      </w:r>
      <w:r w:rsidRPr="009E5A13">
        <w:rPr>
          <w:sz w:val="24"/>
          <w:szCs w:val="24"/>
        </w:rPr>
        <w:t xml:space="preserve"> Villegas, Benjamín. 2010. Bogotá. Vuelo al Pasado. En Villegas Editores. Bogotá D.C.</w:t>
      </w:r>
    </w:p>
    <w:p w14:paraId="117A1998" w14:textId="77777777" w:rsidR="00D0573B" w:rsidRPr="00DC5E5F" w:rsidRDefault="00D0573B" w:rsidP="00D0573B">
      <w:pPr>
        <w:spacing w:after="0" w:line="360" w:lineRule="auto"/>
        <w:jc w:val="both"/>
        <w:rPr>
          <w:bCs/>
          <w:sz w:val="24"/>
          <w:szCs w:val="24"/>
        </w:rPr>
      </w:pPr>
      <w:r w:rsidRPr="00DC5E5F">
        <w:rPr>
          <w:i/>
          <w:iCs/>
          <w:sz w:val="24"/>
          <w:szCs w:val="24"/>
        </w:rPr>
        <w:t xml:space="preserve">“El nombre de la localidad se tomó de su asentamiento más antiguo: el barrio San Cristóbal. La localidad número 4 está ubicada en el suroriente de Bogotá, entre las localidades de Santa Fe (norte), Usme (sur), Rafael Uribe </w:t>
      </w:r>
      <w:proofErr w:type="spellStart"/>
      <w:r w:rsidRPr="00DC5E5F">
        <w:rPr>
          <w:i/>
          <w:iCs/>
          <w:sz w:val="24"/>
          <w:szCs w:val="24"/>
        </w:rPr>
        <w:t>Uribe</w:t>
      </w:r>
      <w:proofErr w:type="spellEnd"/>
      <w:r w:rsidRPr="00DC5E5F">
        <w:rPr>
          <w:i/>
          <w:iCs/>
          <w:sz w:val="24"/>
          <w:szCs w:val="24"/>
        </w:rPr>
        <w:t xml:space="preserve"> y Antonio Nariño (occidente) y por el oriente es límite metropolitano con los municipios de Choachí y Ubaque. Entre las veinte localidades ocupa el quinto lugar en extensión, tiene suelo tanto urbano como rural, este último corresponde a la estructura ecológica principal de los cerros orientales de Bogotá”.</w:t>
      </w:r>
      <w:r w:rsidRPr="00DC5E5F">
        <w:rPr>
          <w:sz w:val="24"/>
          <w:szCs w:val="24"/>
        </w:rPr>
        <w:t xml:space="preserve"> (Secretaría Distrital de Planeación 2017. P 11-13).</w:t>
      </w:r>
    </w:p>
    <w:p w14:paraId="1434A6DA" w14:textId="77777777" w:rsidR="00D0573B" w:rsidRPr="00DC5E5F" w:rsidRDefault="00D0573B" w:rsidP="00D0573B">
      <w:pPr>
        <w:spacing w:after="0" w:line="360" w:lineRule="auto"/>
        <w:jc w:val="both"/>
        <w:rPr>
          <w:bCs/>
          <w:sz w:val="24"/>
          <w:szCs w:val="24"/>
        </w:rPr>
      </w:pPr>
    </w:p>
    <w:p w14:paraId="42F1A960" w14:textId="130AFCF1" w:rsidR="00D0573B" w:rsidRDefault="00D0573B" w:rsidP="00D0573B">
      <w:pPr>
        <w:spacing w:after="0" w:line="360" w:lineRule="auto"/>
        <w:jc w:val="both"/>
        <w:rPr>
          <w:sz w:val="24"/>
          <w:szCs w:val="24"/>
        </w:rPr>
      </w:pPr>
      <w:r w:rsidRPr="00DC5E5F">
        <w:rPr>
          <w:sz w:val="24"/>
          <w:szCs w:val="24"/>
        </w:rPr>
        <w:t>En relación con lo anterior, y como se coliga de las imágenes</w:t>
      </w:r>
      <w:r>
        <w:rPr>
          <w:sz w:val="24"/>
          <w:szCs w:val="24"/>
        </w:rPr>
        <w:t xml:space="preserve"> de fotointerpretación</w:t>
      </w:r>
      <w:r w:rsidRPr="00DC5E5F">
        <w:rPr>
          <w:sz w:val="24"/>
          <w:szCs w:val="24"/>
        </w:rPr>
        <w:t>, las Alternativas y Tramos escogidos del proyecto para el 20 de Julio, Altamira y Juan Rey no se proyectan en contextos rurales ya que la frontera agrícola pretérita fue desplazada por los proyectos de infraestructura civil.</w:t>
      </w:r>
    </w:p>
    <w:p w14:paraId="4BFB99D9" w14:textId="50D18C50" w:rsidR="00D0573B" w:rsidRPr="00D0573B" w:rsidRDefault="00D0573B" w:rsidP="00D0573B">
      <w:pPr>
        <w:rPr>
          <w:sz w:val="24"/>
          <w:szCs w:val="24"/>
        </w:rPr>
      </w:pPr>
      <w:r>
        <w:rPr>
          <w:sz w:val="24"/>
          <w:szCs w:val="24"/>
        </w:rPr>
        <w:br w:type="page"/>
      </w:r>
    </w:p>
    <w:p w14:paraId="0E49E8BC" w14:textId="77777777" w:rsidR="00D0573B" w:rsidRPr="00DC5E5F" w:rsidRDefault="00D0573B" w:rsidP="00D0573B">
      <w:pPr>
        <w:spacing w:after="0" w:line="360" w:lineRule="auto"/>
        <w:jc w:val="center"/>
        <w:rPr>
          <w:bCs/>
          <w:sz w:val="24"/>
          <w:szCs w:val="24"/>
        </w:rPr>
      </w:pPr>
      <w:r>
        <w:rPr>
          <w:noProof/>
        </w:rPr>
        <w:lastRenderedPageBreak/>
        <mc:AlternateContent>
          <mc:Choice Requires="wps">
            <w:drawing>
              <wp:anchor distT="0" distB="0" distL="114300" distR="114300" simplePos="0" relativeHeight="251790336" behindDoc="0" locked="0" layoutInCell="1" allowOverlap="1" wp14:anchorId="302B64FE" wp14:editId="0BCE417D">
                <wp:simplePos x="0" y="0"/>
                <wp:positionH relativeFrom="column">
                  <wp:posOffset>276225</wp:posOffset>
                </wp:positionH>
                <wp:positionV relativeFrom="paragraph">
                  <wp:posOffset>4232275</wp:posOffset>
                </wp:positionV>
                <wp:extent cx="4652645" cy="635"/>
                <wp:effectExtent l="0" t="0" r="0" b="0"/>
                <wp:wrapNone/>
                <wp:docPr id="52" name="Cuadro de texto 52"/>
                <wp:cNvGraphicFramePr/>
                <a:graphic xmlns:a="http://schemas.openxmlformats.org/drawingml/2006/main">
                  <a:graphicData uri="http://schemas.microsoft.com/office/word/2010/wordprocessingShape">
                    <wps:wsp>
                      <wps:cNvSpPr txBox="1"/>
                      <wps:spPr>
                        <a:xfrm>
                          <a:off x="0" y="0"/>
                          <a:ext cx="4652645" cy="635"/>
                        </a:xfrm>
                        <a:prstGeom prst="rect">
                          <a:avLst/>
                        </a:prstGeom>
                        <a:solidFill>
                          <a:prstClr val="white"/>
                        </a:solidFill>
                        <a:ln>
                          <a:noFill/>
                        </a:ln>
                      </wps:spPr>
                      <wps:txbx>
                        <w:txbxContent>
                          <w:p w14:paraId="58D228F5" w14:textId="3564F7F4" w:rsidR="00400A1D" w:rsidRPr="003B4645" w:rsidRDefault="00400A1D" w:rsidP="00D0573B">
                            <w:pPr>
                              <w:pStyle w:val="Descripcin"/>
                              <w:rPr>
                                <w:rFonts w:ascii="Times New Roman" w:eastAsiaTheme="minorHAnsi" w:hAnsi="Times New Roman"/>
                                <w:noProof/>
                                <w:sz w:val="24"/>
                                <w:lang w:val="en-US" w:eastAsia="en-US"/>
                              </w:rPr>
                            </w:pPr>
                            <w:bookmarkStart w:id="133" w:name="_Toc81375175"/>
                            <w:r>
                              <w:t xml:space="preserve">Imagen </w:t>
                            </w:r>
                            <w:r>
                              <w:fldChar w:fldCharType="begin"/>
                            </w:r>
                            <w:r>
                              <w:instrText xml:space="preserve"> SEQ Imagen \* ARABIC </w:instrText>
                            </w:r>
                            <w:r>
                              <w:fldChar w:fldCharType="separate"/>
                            </w:r>
                            <w:r>
                              <w:rPr>
                                <w:noProof/>
                              </w:rPr>
                              <w:t>17</w:t>
                            </w:r>
                            <w:r>
                              <w:fldChar w:fldCharType="end"/>
                            </w:r>
                            <w:r>
                              <w:t xml:space="preserve">. </w:t>
                            </w:r>
                            <w:r w:rsidRPr="00F55774">
                              <w:t>San Cristóbal. Línea de Tiempo</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2B64FE" id="Cuadro de texto 52" o:spid="_x0000_s1035" type="#_x0000_t202" style="position:absolute;left:0;text-align:left;margin-left:21.75pt;margin-top:333.25pt;width:366.35pt;height:.0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8qWNQIAAG0EAAAOAAAAZHJzL2Uyb0RvYy54bWysVMFu2zAMvQ/YPwi6L06yJliNOEWWIsOA&#10;oC2QDj0rshwLkEWNUmJnXz9KjtOt22nYRaZIitJ7j/TirmsMOyn0GmzBJ6MxZ8pKKLU9FPzb8+bD&#10;J858ELYUBqwq+Fl5frd8/27RulxNoQZTKmRUxPq8dQWvQ3B5lnlZq0b4EThlKVgBNiLQFg9ZiaKl&#10;6o3JpuPxPGsBS4cglffkve+DfJnqV5WS4bGqvArMFJzeFtKKad3HNVsuRH5A4WotL88Q//CKRmhL&#10;l15L3Ysg2BH1H6UaLRE8VGEkocmgqrRUCQOhmYzfoNnVwqmEhcjx7kqT/39l5cPpCZkuCz6bcmZF&#10;Qxqtj6JEYKViQXUBGEWIptb5nLJ3jvJD9xk6knvwe3JG9F2FTfwSLkZxIvx8JZlKMUnOm/lsOr+Z&#10;cSYpNv84izWy16MOffiioGHRKDiSgolYcdr60KcOKfEmD0aXG21M3MTA2iA7CVK7rXVQl+K/ZRkb&#10;cy3EU33B6Mkivh5HtEK37xIttwPGPZRngo7Q95B3cqPpvq3w4UkgNQ2hpUEIj7RUBtqCw8XirAb8&#10;8Td/zCctKcpZS01YcP/9KFBxZr5aUjl27GDgYOwHwx6bNRDSCY2Yk8mkAxjMYFYIzQvNxyreQiFh&#10;Jd1V8DCY69CPAs2XVKtVSqK+dCJs7c7JWHrg9bl7EeguqsS+eIChPUX+Rpw+N8njVsdATCflIq89&#10;ixe6qaeT9pf5i0Pz6z5lvf4llj8BAAD//wMAUEsDBBQABgAIAAAAIQDWSc8L4AAAAAoBAAAPAAAA&#10;ZHJzL2Rvd25yZXYueG1sTI89T8MwEIZ3JP6DdUgsiDq0wUUhTlVVMMBSEbqwufE1DsTnyHba8O8x&#10;XWC7j0fvPVeuJtuzI/rQOZJwN8uAITVOd9RK2L0/3z4AC1GRVr0jlPCNAVbV5UWpCu1O9IbHOrYs&#10;hVAolAQT41BwHhqDVoWZG5DS7uC8VTG1vuXaq1MKtz2fZ5ngVnWULhg14MZg81WPVsI2/9iam/Hw&#10;9LrOF/5lN27EZ1tLeX01rR+BRZziHwy/+kkdquS0dyPpwHoJ+eI+kRKEEKlIwHIp5sD254kAXpX8&#10;/wvVDwAAAP//AwBQSwECLQAUAAYACAAAACEAtoM4kv4AAADhAQAAEwAAAAAAAAAAAAAAAAAAAAAA&#10;W0NvbnRlbnRfVHlwZXNdLnhtbFBLAQItABQABgAIAAAAIQA4/SH/1gAAAJQBAAALAAAAAAAAAAAA&#10;AAAAAC8BAABfcmVscy8ucmVsc1BLAQItABQABgAIAAAAIQCIR8qWNQIAAG0EAAAOAAAAAAAAAAAA&#10;AAAAAC4CAABkcnMvZTJvRG9jLnhtbFBLAQItABQABgAIAAAAIQDWSc8L4AAAAAoBAAAPAAAAAAAA&#10;AAAAAAAAAI8EAABkcnMvZG93bnJldi54bWxQSwUGAAAAAAQABADzAAAAnAUAAAAA&#10;" stroked="f">
                <v:textbox style="mso-fit-shape-to-text:t" inset="0,0,0,0">
                  <w:txbxContent>
                    <w:p w14:paraId="58D228F5" w14:textId="3564F7F4" w:rsidR="00400A1D" w:rsidRPr="003B4645" w:rsidRDefault="00400A1D" w:rsidP="00D0573B">
                      <w:pPr>
                        <w:pStyle w:val="Descripcin"/>
                        <w:rPr>
                          <w:rFonts w:ascii="Times New Roman" w:eastAsiaTheme="minorHAnsi" w:hAnsi="Times New Roman"/>
                          <w:noProof/>
                          <w:sz w:val="24"/>
                          <w:lang w:val="en-US" w:eastAsia="en-US"/>
                        </w:rPr>
                      </w:pPr>
                      <w:bookmarkStart w:id="145" w:name="_Toc81375175"/>
                      <w:r>
                        <w:t xml:space="preserve">Imagen </w:t>
                      </w:r>
                      <w:r>
                        <w:fldChar w:fldCharType="begin"/>
                      </w:r>
                      <w:r>
                        <w:instrText xml:space="preserve"> SEQ Imagen \* ARABIC </w:instrText>
                      </w:r>
                      <w:r>
                        <w:fldChar w:fldCharType="separate"/>
                      </w:r>
                      <w:r>
                        <w:rPr>
                          <w:noProof/>
                        </w:rPr>
                        <w:t>17</w:t>
                      </w:r>
                      <w:r>
                        <w:fldChar w:fldCharType="end"/>
                      </w:r>
                      <w:r>
                        <w:t xml:space="preserve">. </w:t>
                      </w:r>
                      <w:r w:rsidRPr="00F55774">
                        <w:t>San Cristóbal. Línea de Tiempo</w:t>
                      </w:r>
                      <w:bookmarkEnd w:id="145"/>
                    </w:p>
                  </w:txbxContent>
                </v:textbox>
              </v:shape>
            </w:pict>
          </mc:Fallback>
        </mc:AlternateContent>
      </w:r>
      <w:r w:rsidRPr="00DC5E5F">
        <w:rPr>
          <w:rFonts w:cstheme="minorBidi"/>
          <w:bCs/>
          <w:noProof/>
          <w:sz w:val="24"/>
          <w:szCs w:val="22"/>
          <w:lang w:val="en-US"/>
        </w:rPr>
        <w:drawing>
          <wp:anchor distT="0" distB="0" distL="114300" distR="114300" simplePos="0" relativeHeight="251789312" behindDoc="0" locked="0" layoutInCell="1" allowOverlap="1" wp14:anchorId="02B30A64" wp14:editId="29A257BA">
            <wp:simplePos x="0" y="0"/>
            <wp:positionH relativeFrom="column">
              <wp:posOffset>276225</wp:posOffset>
            </wp:positionH>
            <wp:positionV relativeFrom="paragraph">
              <wp:posOffset>14605</wp:posOffset>
            </wp:positionV>
            <wp:extent cx="4653098" cy="416052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5091" t="19119" r="28741" b="7480"/>
                    <a:stretch/>
                  </pic:blipFill>
                  <pic:spPr bwMode="auto">
                    <a:xfrm>
                      <a:off x="0" y="0"/>
                      <a:ext cx="4653098" cy="4160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72320A" w14:textId="77777777" w:rsidR="00D0573B" w:rsidRPr="00DC5E5F" w:rsidRDefault="00D0573B" w:rsidP="00D0573B">
      <w:pPr>
        <w:spacing w:after="0" w:line="360" w:lineRule="auto"/>
        <w:jc w:val="both"/>
        <w:rPr>
          <w:rFonts w:cstheme="minorBidi"/>
          <w:bCs/>
          <w:noProof/>
          <w:sz w:val="24"/>
          <w:szCs w:val="22"/>
          <w:lang w:val="en-US"/>
        </w:rPr>
      </w:pPr>
    </w:p>
    <w:p w14:paraId="6BF676E2" w14:textId="77777777" w:rsidR="00D0573B" w:rsidRPr="00DC5E5F" w:rsidRDefault="00D0573B" w:rsidP="00D0573B">
      <w:pPr>
        <w:spacing w:after="0" w:line="360" w:lineRule="auto"/>
        <w:jc w:val="both"/>
        <w:rPr>
          <w:bCs/>
          <w:i/>
          <w:iCs/>
          <w:sz w:val="24"/>
          <w:szCs w:val="24"/>
        </w:rPr>
      </w:pPr>
    </w:p>
    <w:p w14:paraId="693BA05A" w14:textId="77777777" w:rsidR="00D0573B" w:rsidRPr="00DC5E5F" w:rsidRDefault="00D0573B" w:rsidP="00D0573B">
      <w:pPr>
        <w:spacing w:after="0" w:line="360" w:lineRule="auto"/>
        <w:jc w:val="both"/>
        <w:rPr>
          <w:bCs/>
          <w:i/>
          <w:iCs/>
          <w:sz w:val="24"/>
          <w:szCs w:val="24"/>
        </w:rPr>
      </w:pPr>
    </w:p>
    <w:p w14:paraId="2F839E66" w14:textId="77777777" w:rsidR="00D0573B" w:rsidRPr="00DC5E5F" w:rsidRDefault="00D0573B" w:rsidP="00D0573B">
      <w:pPr>
        <w:spacing w:after="0" w:line="360" w:lineRule="auto"/>
        <w:jc w:val="both"/>
        <w:rPr>
          <w:bCs/>
          <w:i/>
          <w:iCs/>
          <w:sz w:val="24"/>
          <w:szCs w:val="24"/>
        </w:rPr>
      </w:pPr>
    </w:p>
    <w:p w14:paraId="676072A3" w14:textId="77777777" w:rsidR="00D0573B" w:rsidRPr="00DC5E5F" w:rsidRDefault="00D0573B" w:rsidP="00D0573B">
      <w:pPr>
        <w:spacing w:after="0" w:line="360" w:lineRule="auto"/>
        <w:jc w:val="both"/>
        <w:rPr>
          <w:bCs/>
          <w:i/>
          <w:iCs/>
          <w:sz w:val="24"/>
          <w:szCs w:val="24"/>
        </w:rPr>
      </w:pPr>
    </w:p>
    <w:p w14:paraId="7A1AD145" w14:textId="77777777" w:rsidR="00D0573B" w:rsidRPr="00DC5E5F" w:rsidRDefault="00D0573B" w:rsidP="00D0573B">
      <w:pPr>
        <w:spacing w:after="0" w:line="360" w:lineRule="auto"/>
        <w:jc w:val="both"/>
        <w:rPr>
          <w:bCs/>
          <w:i/>
          <w:iCs/>
          <w:sz w:val="24"/>
          <w:szCs w:val="24"/>
        </w:rPr>
      </w:pPr>
    </w:p>
    <w:p w14:paraId="71DB4025" w14:textId="77777777" w:rsidR="00D0573B" w:rsidRPr="00DC5E5F" w:rsidRDefault="00D0573B" w:rsidP="00D0573B">
      <w:pPr>
        <w:spacing w:after="0" w:line="360" w:lineRule="auto"/>
        <w:jc w:val="both"/>
        <w:rPr>
          <w:bCs/>
          <w:i/>
          <w:iCs/>
          <w:sz w:val="24"/>
          <w:szCs w:val="24"/>
        </w:rPr>
      </w:pPr>
    </w:p>
    <w:p w14:paraId="0338C3DB" w14:textId="77777777" w:rsidR="00D0573B" w:rsidRPr="00DC5E5F" w:rsidRDefault="00D0573B" w:rsidP="00D0573B">
      <w:pPr>
        <w:spacing w:after="0" w:line="360" w:lineRule="auto"/>
        <w:jc w:val="both"/>
        <w:rPr>
          <w:bCs/>
          <w:i/>
          <w:iCs/>
          <w:sz w:val="24"/>
          <w:szCs w:val="24"/>
        </w:rPr>
      </w:pPr>
    </w:p>
    <w:p w14:paraId="33BE5824" w14:textId="77777777" w:rsidR="00D0573B" w:rsidRPr="00DC5E5F" w:rsidRDefault="00D0573B" w:rsidP="00D0573B">
      <w:pPr>
        <w:spacing w:after="0" w:line="360" w:lineRule="auto"/>
        <w:jc w:val="both"/>
        <w:rPr>
          <w:bCs/>
          <w:i/>
          <w:iCs/>
          <w:sz w:val="24"/>
          <w:szCs w:val="24"/>
        </w:rPr>
      </w:pPr>
    </w:p>
    <w:p w14:paraId="28481DAC" w14:textId="77777777" w:rsidR="00D0573B" w:rsidRPr="00DC5E5F" w:rsidRDefault="00D0573B" w:rsidP="00D0573B">
      <w:pPr>
        <w:spacing w:after="0" w:line="360" w:lineRule="auto"/>
        <w:jc w:val="both"/>
        <w:rPr>
          <w:bCs/>
          <w:i/>
          <w:iCs/>
          <w:sz w:val="24"/>
          <w:szCs w:val="24"/>
        </w:rPr>
      </w:pPr>
    </w:p>
    <w:p w14:paraId="71A709A0" w14:textId="77777777" w:rsidR="00D0573B" w:rsidRPr="00DC5E5F" w:rsidRDefault="00D0573B" w:rsidP="00D0573B">
      <w:pPr>
        <w:spacing w:after="0" w:line="360" w:lineRule="auto"/>
        <w:jc w:val="both"/>
        <w:rPr>
          <w:bCs/>
          <w:i/>
          <w:iCs/>
          <w:sz w:val="24"/>
          <w:szCs w:val="24"/>
        </w:rPr>
      </w:pPr>
    </w:p>
    <w:p w14:paraId="30293D88" w14:textId="77777777" w:rsidR="00D0573B" w:rsidRPr="00DC5E5F" w:rsidRDefault="00D0573B" w:rsidP="00D0573B">
      <w:pPr>
        <w:spacing w:after="0" w:line="360" w:lineRule="auto"/>
        <w:jc w:val="both"/>
        <w:rPr>
          <w:bCs/>
          <w:i/>
          <w:iCs/>
          <w:sz w:val="24"/>
          <w:szCs w:val="24"/>
        </w:rPr>
      </w:pPr>
    </w:p>
    <w:p w14:paraId="392A4E5E" w14:textId="77777777" w:rsidR="00D0573B" w:rsidRPr="00DC5E5F" w:rsidRDefault="00D0573B" w:rsidP="00D0573B">
      <w:pPr>
        <w:spacing w:after="0" w:line="360" w:lineRule="auto"/>
        <w:jc w:val="both"/>
        <w:rPr>
          <w:bCs/>
          <w:i/>
          <w:iCs/>
          <w:sz w:val="24"/>
          <w:szCs w:val="24"/>
        </w:rPr>
      </w:pPr>
    </w:p>
    <w:p w14:paraId="270D3C53" w14:textId="77777777" w:rsidR="00D0573B" w:rsidRDefault="00D0573B" w:rsidP="00D0573B">
      <w:pPr>
        <w:spacing w:after="0" w:line="360" w:lineRule="auto"/>
        <w:jc w:val="both"/>
        <w:rPr>
          <w:b/>
          <w:sz w:val="24"/>
          <w:szCs w:val="24"/>
        </w:rPr>
      </w:pPr>
      <w:r>
        <w:rPr>
          <w:b/>
          <w:sz w:val="24"/>
          <w:szCs w:val="24"/>
        </w:rPr>
        <w:t xml:space="preserve">                                         </w:t>
      </w:r>
    </w:p>
    <w:p w14:paraId="41CFFD44" w14:textId="77777777" w:rsidR="00D0573B" w:rsidRDefault="00D0573B" w:rsidP="00D0573B">
      <w:pPr>
        <w:spacing w:after="0" w:line="360" w:lineRule="auto"/>
        <w:jc w:val="both"/>
        <w:rPr>
          <w:b/>
          <w:sz w:val="24"/>
          <w:szCs w:val="24"/>
        </w:rPr>
      </w:pPr>
    </w:p>
    <w:p w14:paraId="6333ED9F" w14:textId="77777777" w:rsidR="00D0573B" w:rsidRPr="00DC5E5F" w:rsidRDefault="00D0573B" w:rsidP="00D0573B">
      <w:pPr>
        <w:spacing w:after="0" w:line="360" w:lineRule="auto"/>
        <w:jc w:val="center"/>
        <w:rPr>
          <w:bCs/>
          <w:i/>
          <w:iCs/>
          <w:sz w:val="24"/>
          <w:szCs w:val="24"/>
        </w:rPr>
      </w:pPr>
    </w:p>
    <w:p w14:paraId="5A2FD762" w14:textId="77777777" w:rsidR="00D0573B" w:rsidRPr="00953995" w:rsidRDefault="00D0573B" w:rsidP="00D0573B">
      <w:pPr>
        <w:jc w:val="center"/>
        <w:rPr>
          <w:rFonts w:cs="Arial"/>
          <w:b/>
          <w:bCs/>
          <w:i/>
          <w:iCs/>
        </w:rPr>
      </w:pPr>
      <w:r w:rsidRPr="00953995">
        <w:rPr>
          <w:rFonts w:cs="Arial"/>
          <w:b/>
          <w:bCs/>
          <w:i/>
          <w:iCs/>
        </w:rPr>
        <w:t>Fuente:</w:t>
      </w:r>
      <w:r w:rsidRPr="00953995">
        <w:rPr>
          <w:rFonts w:cs="Arial"/>
          <w:b/>
          <w:i/>
          <w:iCs/>
        </w:rPr>
        <w:t xml:space="preserve"> </w:t>
      </w:r>
      <w:proofErr w:type="spellStart"/>
      <w:r w:rsidRPr="00953995">
        <w:rPr>
          <w:rFonts w:cs="Arial"/>
          <w:b/>
          <w:i/>
          <w:iCs/>
        </w:rPr>
        <w:t>Ibídem</w:t>
      </w:r>
      <w:proofErr w:type="spellEnd"/>
      <w:r w:rsidRPr="00953995">
        <w:rPr>
          <w:rFonts w:cs="Arial"/>
          <w:b/>
          <w:i/>
          <w:iCs/>
        </w:rPr>
        <w:t>, p.13.</w:t>
      </w:r>
    </w:p>
    <w:p w14:paraId="7866B6A5" w14:textId="77777777" w:rsidR="00D0573B" w:rsidRPr="00DC5E5F" w:rsidRDefault="00D0573B" w:rsidP="00D0573B">
      <w:pPr>
        <w:spacing w:after="0" w:line="360" w:lineRule="auto"/>
        <w:jc w:val="both"/>
        <w:rPr>
          <w:bCs/>
          <w:i/>
          <w:iCs/>
          <w:sz w:val="24"/>
          <w:szCs w:val="24"/>
        </w:rPr>
      </w:pPr>
    </w:p>
    <w:p w14:paraId="1779D54D" w14:textId="77777777" w:rsidR="00D0573B" w:rsidRPr="00DC5E5F" w:rsidRDefault="00D0573B" w:rsidP="00D0573B">
      <w:pPr>
        <w:spacing w:after="0" w:line="360" w:lineRule="auto"/>
        <w:jc w:val="both"/>
        <w:rPr>
          <w:bCs/>
          <w:sz w:val="24"/>
          <w:szCs w:val="24"/>
        </w:rPr>
      </w:pPr>
      <w:r w:rsidRPr="00DC5E5F">
        <w:rPr>
          <w:sz w:val="24"/>
          <w:szCs w:val="24"/>
        </w:rPr>
        <w:t>Las escasas evidencias materiales relacionadas con la dispersión y ubicación de materiales culturales han hecho suponer, de forma generalizada y sin sustento material que corrobore la preexistencia de sitios arqueológicos, que la Localidad fue:</w:t>
      </w:r>
    </w:p>
    <w:p w14:paraId="37F89A1A" w14:textId="77777777" w:rsidR="00D0573B" w:rsidRPr="00DC5E5F" w:rsidRDefault="00D0573B" w:rsidP="00D0573B">
      <w:pPr>
        <w:spacing w:after="0" w:line="360" w:lineRule="auto"/>
        <w:jc w:val="both"/>
        <w:rPr>
          <w:bCs/>
          <w:i/>
          <w:iCs/>
          <w:sz w:val="24"/>
          <w:szCs w:val="24"/>
        </w:rPr>
      </w:pPr>
    </w:p>
    <w:p w14:paraId="573CBAF3" w14:textId="77777777" w:rsidR="00D0573B" w:rsidRPr="00DC5E5F" w:rsidRDefault="00D0573B" w:rsidP="00D0573B">
      <w:pPr>
        <w:spacing w:after="0" w:line="360" w:lineRule="auto"/>
        <w:jc w:val="both"/>
        <w:rPr>
          <w:bCs/>
          <w:sz w:val="24"/>
          <w:szCs w:val="24"/>
        </w:rPr>
      </w:pPr>
      <w:r w:rsidRPr="00DC5E5F">
        <w:rPr>
          <w:i/>
          <w:iCs/>
          <w:sz w:val="24"/>
          <w:szCs w:val="24"/>
        </w:rPr>
        <w:t xml:space="preserve">“…Habitada en tiempos precolombinos, la totalidad de su territorio fue rural, concentrándose su poblamiento actual por el valle del Río Fucha a manera de haciendas mientras que la urbanización provenía de la erección de barrios provenientes de la actual localidad de Santa Fe en dirección al sur, que se acrecentaría posteriormente en el siglo XX. Los actuales pobladores descienden de inmigrantes </w:t>
      </w:r>
      <w:r w:rsidRPr="00DC5E5F">
        <w:rPr>
          <w:i/>
          <w:iCs/>
          <w:sz w:val="24"/>
          <w:szCs w:val="24"/>
        </w:rPr>
        <w:lastRenderedPageBreak/>
        <w:t>provenientes de otras regiones del país en busca de oportunidades económicas y de los conflictos que aún padece el territorio colombiano”.</w:t>
      </w:r>
      <w:r w:rsidRPr="00DC5E5F">
        <w:rPr>
          <w:sz w:val="24"/>
          <w:szCs w:val="24"/>
        </w:rPr>
        <w:t xml:space="preserve"> Tomado de: </w:t>
      </w:r>
      <w:hyperlink r:id="rId85" w:history="1">
        <w:r w:rsidRPr="00DC5E5F">
          <w:rPr>
            <w:color w:val="0563C1" w:themeColor="hyperlink"/>
            <w:sz w:val="24"/>
            <w:szCs w:val="24"/>
            <w:u w:val="single"/>
          </w:rPr>
          <w:t>http://www.sancristobal.gov.co/mi-localidad/conociendo-mi-localidad/historia</w:t>
        </w:r>
      </w:hyperlink>
    </w:p>
    <w:p w14:paraId="4FDCDE82" w14:textId="77777777" w:rsidR="00D0573B" w:rsidRPr="00DC5E5F" w:rsidRDefault="00D0573B" w:rsidP="00D0573B">
      <w:pPr>
        <w:spacing w:after="0" w:line="360" w:lineRule="auto"/>
        <w:jc w:val="both"/>
        <w:rPr>
          <w:bCs/>
          <w:sz w:val="24"/>
          <w:szCs w:val="24"/>
        </w:rPr>
      </w:pPr>
    </w:p>
    <w:p w14:paraId="67510015" w14:textId="77777777" w:rsidR="00D0573B" w:rsidRPr="00DC5E5F" w:rsidRDefault="00D0573B" w:rsidP="00D0573B">
      <w:pPr>
        <w:spacing w:after="0" w:line="360" w:lineRule="auto"/>
        <w:jc w:val="both"/>
        <w:rPr>
          <w:bCs/>
          <w:sz w:val="24"/>
          <w:szCs w:val="24"/>
        </w:rPr>
      </w:pPr>
      <w:r w:rsidRPr="00DC5E5F">
        <w:rPr>
          <w:sz w:val="24"/>
          <w:szCs w:val="24"/>
        </w:rPr>
        <w:t>A pesar de lo anterior, el discurso oficial argumenta por ejemplo que:</w:t>
      </w:r>
    </w:p>
    <w:p w14:paraId="297D242F" w14:textId="77777777" w:rsidR="00D0573B" w:rsidRPr="00DC5E5F" w:rsidRDefault="00D0573B" w:rsidP="00D0573B">
      <w:pPr>
        <w:spacing w:after="0" w:line="360" w:lineRule="auto"/>
        <w:jc w:val="both"/>
        <w:rPr>
          <w:bCs/>
          <w:sz w:val="24"/>
          <w:szCs w:val="24"/>
        </w:rPr>
      </w:pPr>
    </w:p>
    <w:p w14:paraId="40E1F0E5" w14:textId="77777777" w:rsidR="00D0573B" w:rsidRPr="00DC5E5F" w:rsidRDefault="00D0573B" w:rsidP="00D0573B">
      <w:pPr>
        <w:spacing w:after="0" w:line="360" w:lineRule="auto"/>
        <w:jc w:val="both"/>
        <w:rPr>
          <w:bCs/>
          <w:i/>
          <w:iCs/>
          <w:sz w:val="24"/>
          <w:szCs w:val="24"/>
        </w:rPr>
      </w:pPr>
      <w:r w:rsidRPr="00DC5E5F">
        <w:rPr>
          <w:i/>
          <w:iCs/>
          <w:sz w:val="24"/>
          <w:szCs w:val="24"/>
        </w:rPr>
        <w:t xml:space="preserve">“San Cristóbal es la localidad cuarta de la ciudad de Bogotá, cuentan los historiadores que se remonta a la época precolombina de la Sábana de Bogotá, en el periodo de 1890 a 1905, su escenario principal El Valle del Río Fucha, en este lugar se desarrollaron prácticas culturales agrícolas para los pobladores, mediante molinos de trigo y maíz que en la posteridad dieron origen a grandes haciendas como: La Milagrosa, La Fiscala, La María, San Blas, Las Mercedes, Los Alpes y Molinos de </w:t>
      </w:r>
      <w:proofErr w:type="spellStart"/>
      <w:r w:rsidRPr="00DC5E5F">
        <w:rPr>
          <w:i/>
          <w:iCs/>
          <w:sz w:val="24"/>
          <w:szCs w:val="24"/>
        </w:rPr>
        <w:t>Chiguaza</w:t>
      </w:r>
      <w:proofErr w:type="spellEnd"/>
      <w:r w:rsidRPr="00DC5E5F">
        <w:rPr>
          <w:i/>
          <w:iCs/>
          <w:sz w:val="24"/>
          <w:szCs w:val="24"/>
        </w:rPr>
        <w:t>.</w:t>
      </w:r>
    </w:p>
    <w:p w14:paraId="36E36885" w14:textId="77777777" w:rsidR="00D0573B" w:rsidRPr="00DC5E5F" w:rsidRDefault="00D0573B" w:rsidP="00D0573B">
      <w:pPr>
        <w:spacing w:after="0" w:line="360" w:lineRule="auto"/>
        <w:jc w:val="both"/>
        <w:rPr>
          <w:bCs/>
          <w:i/>
          <w:iCs/>
          <w:sz w:val="24"/>
          <w:szCs w:val="24"/>
        </w:rPr>
      </w:pPr>
    </w:p>
    <w:p w14:paraId="4D2D7C4D" w14:textId="77777777" w:rsidR="00D0573B" w:rsidRPr="00DC5E5F" w:rsidRDefault="00D0573B" w:rsidP="00D0573B">
      <w:pPr>
        <w:spacing w:after="0" w:line="360" w:lineRule="auto"/>
        <w:jc w:val="both"/>
        <w:rPr>
          <w:bCs/>
          <w:i/>
          <w:iCs/>
          <w:sz w:val="24"/>
          <w:szCs w:val="24"/>
        </w:rPr>
      </w:pPr>
      <w:r w:rsidRPr="00DC5E5F">
        <w:rPr>
          <w:i/>
          <w:iCs/>
          <w:sz w:val="24"/>
          <w:szCs w:val="24"/>
        </w:rPr>
        <w:t>Ahora bien, estas haciendas dieron paso a la formación de los primeros barrios periféricos de la ciudad; Del mismo modo, surgieron oficios artesanales e industriales como forma de ganarse la vida, dentro de las prácticas cotidianas que se desarrollaron encontramos la elaboración de pólvora, naipes y loza en la extracción de los chircales y las fábricas de ladrillo, allí se configuraron asentamientos artesanales.</w:t>
      </w:r>
    </w:p>
    <w:p w14:paraId="65066279" w14:textId="77777777" w:rsidR="00D0573B" w:rsidRPr="00DC5E5F" w:rsidRDefault="00D0573B" w:rsidP="00D0573B">
      <w:pPr>
        <w:spacing w:after="0" w:line="360" w:lineRule="auto"/>
        <w:jc w:val="both"/>
        <w:rPr>
          <w:bCs/>
          <w:i/>
          <w:iCs/>
          <w:sz w:val="24"/>
          <w:szCs w:val="24"/>
        </w:rPr>
      </w:pPr>
    </w:p>
    <w:p w14:paraId="40FCA741" w14:textId="77777777" w:rsidR="00D0573B" w:rsidRPr="00DC5E5F" w:rsidRDefault="00D0573B" w:rsidP="00D0573B">
      <w:pPr>
        <w:spacing w:after="0" w:line="360" w:lineRule="auto"/>
        <w:jc w:val="both"/>
        <w:rPr>
          <w:bCs/>
          <w:i/>
          <w:iCs/>
          <w:sz w:val="24"/>
          <w:szCs w:val="24"/>
        </w:rPr>
      </w:pPr>
      <w:r w:rsidRPr="00DC5E5F">
        <w:rPr>
          <w:i/>
          <w:iCs/>
          <w:sz w:val="24"/>
          <w:szCs w:val="24"/>
        </w:rPr>
        <w:t>Es importante mencionar que su nombre se debe al surgimiento de asentamientos humanos antiguos cercanos a la Hacienda San Cristóbal, los cuales caracterizaron una configuración barrial periférica, surge el asentamiento de las Cruces como lugar de vivienda de la población obrera de la ciudad, es allí donde la ciudad se expande hacia el sur con el surgimiento del barrio San Francisco Javier, por los años 1915 José María Campo Amor desarrolla un trabajo de organización del barrio, conocido hoy como Villa Javier.</w:t>
      </w:r>
    </w:p>
    <w:p w14:paraId="37A946A6" w14:textId="77777777" w:rsidR="00D0573B" w:rsidRPr="00DC5E5F" w:rsidRDefault="00D0573B" w:rsidP="00D0573B">
      <w:pPr>
        <w:spacing w:after="0" w:line="360" w:lineRule="auto"/>
        <w:jc w:val="both"/>
        <w:rPr>
          <w:bCs/>
          <w:i/>
          <w:iCs/>
          <w:sz w:val="24"/>
          <w:szCs w:val="24"/>
        </w:rPr>
      </w:pPr>
    </w:p>
    <w:p w14:paraId="74082691" w14:textId="77777777" w:rsidR="00D0573B" w:rsidRPr="00DC5E5F" w:rsidRDefault="00D0573B" w:rsidP="00D0573B">
      <w:pPr>
        <w:spacing w:after="0" w:line="360" w:lineRule="auto"/>
        <w:jc w:val="both"/>
        <w:rPr>
          <w:bCs/>
          <w:i/>
          <w:iCs/>
          <w:sz w:val="24"/>
          <w:szCs w:val="24"/>
        </w:rPr>
      </w:pPr>
      <w:r w:rsidRPr="00DC5E5F">
        <w:rPr>
          <w:i/>
          <w:iCs/>
          <w:sz w:val="24"/>
          <w:szCs w:val="24"/>
        </w:rPr>
        <w:lastRenderedPageBreak/>
        <w:t>Del mismo modo surge en 1925 el barrio 20 de julio con mucha historia religiosa y cultural en mediaciones de la Finca San José de la comunidad Salesiana, en 1935 el padre Juan del Rizzo instauró el culto al Divino Niño, el 27 de julio de 1942 se finalizan las obras del nuevo Templo del Niño Jesús a la cabeza de Monseñor Juan Manuel González Arbeláez, convirtiéndose en patrimonio cultural inmaterial para la localidad de San Cristóbal.</w:t>
      </w:r>
    </w:p>
    <w:p w14:paraId="77BC87D3" w14:textId="77777777" w:rsidR="00D0573B" w:rsidRPr="00DC5E5F" w:rsidRDefault="00D0573B" w:rsidP="00D0573B">
      <w:pPr>
        <w:spacing w:after="0" w:line="360" w:lineRule="auto"/>
        <w:jc w:val="both"/>
        <w:rPr>
          <w:bCs/>
          <w:i/>
          <w:iCs/>
          <w:sz w:val="24"/>
          <w:szCs w:val="24"/>
        </w:rPr>
      </w:pPr>
    </w:p>
    <w:p w14:paraId="16B3B34C" w14:textId="77777777" w:rsidR="00D0573B" w:rsidRPr="00DC5E5F" w:rsidRDefault="00D0573B" w:rsidP="00D0573B">
      <w:pPr>
        <w:spacing w:after="0" w:line="360" w:lineRule="auto"/>
        <w:jc w:val="both"/>
        <w:rPr>
          <w:bCs/>
          <w:i/>
          <w:iCs/>
          <w:sz w:val="24"/>
          <w:szCs w:val="24"/>
        </w:rPr>
      </w:pPr>
      <w:r w:rsidRPr="00DC5E5F">
        <w:rPr>
          <w:i/>
          <w:iCs/>
          <w:sz w:val="24"/>
          <w:szCs w:val="24"/>
        </w:rPr>
        <w:t xml:space="preserve">Por otra parte, se configuraron barrios emblemáticos como:  Nariño Sur, La María, </w:t>
      </w:r>
      <w:proofErr w:type="spellStart"/>
      <w:r w:rsidRPr="00DC5E5F">
        <w:rPr>
          <w:i/>
          <w:iCs/>
          <w:sz w:val="24"/>
          <w:szCs w:val="24"/>
        </w:rPr>
        <w:t>Vitelma</w:t>
      </w:r>
      <w:proofErr w:type="spellEnd"/>
      <w:r w:rsidRPr="00DC5E5F">
        <w:rPr>
          <w:i/>
          <w:iCs/>
          <w:sz w:val="24"/>
          <w:szCs w:val="24"/>
        </w:rPr>
        <w:t xml:space="preserve">, El Triángulo San Blas y Santa Ana, algunos surgieron producto del loteo de las fincas y otras como invasiones. Es importante resaltar que en 1930 arranca el proyecto de la Represa la Regadera y el Acueducto de </w:t>
      </w:r>
      <w:proofErr w:type="spellStart"/>
      <w:r w:rsidRPr="00DC5E5F">
        <w:rPr>
          <w:i/>
          <w:iCs/>
          <w:sz w:val="24"/>
          <w:szCs w:val="24"/>
        </w:rPr>
        <w:t>Vitelma</w:t>
      </w:r>
      <w:proofErr w:type="spellEnd"/>
      <w:r w:rsidRPr="00DC5E5F">
        <w:rPr>
          <w:i/>
          <w:iCs/>
          <w:sz w:val="24"/>
          <w:szCs w:val="24"/>
        </w:rPr>
        <w:t>, el cual se dotó con un tanque de purificación, siendo el primer sistema de acueducto de Bogotá.</w:t>
      </w:r>
    </w:p>
    <w:p w14:paraId="06F23804" w14:textId="77777777" w:rsidR="00D0573B" w:rsidRPr="00DC5E5F" w:rsidRDefault="00D0573B" w:rsidP="00D0573B">
      <w:pPr>
        <w:spacing w:after="0" w:line="360" w:lineRule="auto"/>
        <w:jc w:val="both"/>
        <w:rPr>
          <w:bCs/>
          <w:i/>
          <w:iCs/>
          <w:sz w:val="24"/>
          <w:szCs w:val="24"/>
        </w:rPr>
      </w:pPr>
    </w:p>
    <w:p w14:paraId="155B96EC" w14:textId="77777777" w:rsidR="00D0573B" w:rsidRPr="00DC5E5F" w:rsidRDefault="00D0573B" w:rsidP="00D0573B">
      <w:pPr>
        <w:spacing w:after="0" w:line="360" w:lineRule="auto"/>
        <w:jc w:val="both"/>
        <w:rPr>
          <w:bCs/>
          <w:i/>
          <w:iCs/>
          <w:sz w:val="24"/>
          <w:szCs w:val="24"/>
        </w:rPr>
      </w:pPr>
      <w:r w:rsidRPr="00DC5E5F">
        <w:rPr>
          <w:i/>
          <w:iCs/>
          <w:sz w:val="24"/>
          <w:szCs w:val="24"/>
        </w:rPr>
        <w:t>En los años 1950, producto de la violencia política y del surgimiento de conflictos internos en Colombia se presentó una migración al centro del país, siendo una de las localidades receptoras de la población, generando asentamientos informales con influencia campesina en zonas rurales y ambientales, dando origen a barrios como: Buenos Aires o Arrabal de Obreros y Chircaleros, Sosiego, San Isidro, Bello Horizonte y Córdoba, ubicados en la actualidad en el pie de monte de los Cerros Orientales.</w:t>
      </w:r>
    </w:p>
    <w:p w14:paraId="75B98850" w14:textId="77777777" w:rsidR="00D0573B" w:rsidRPr="00DC5E5F" w:rsidRDefault="00D0573B" w:rsidP="00D0573B">
      <w:pPr>
        <w:spacing w:after="0" w:line="360" w:lineRule="auto"/>
        <w:jc w:val="both"/>
        <w:rPr>
          <w:bCs/>
          <w:i/>
          <w:iCs/>
          <w:sz w:val="24"/>
          <w:szCs w:val="24"/>
        </w:rPr>
      </w:pPr>
    </w:p>
    <w:p w14:paraId="69AF682F" w14:textId="77777777" w:rsidR="00D0573B" w:rsidRPr="00DC5E5F" w:rsidRDefault="00D0573B" w:rsidP="00D0573B">
      <w:pPr>
        <w:spacing w:after="0" w:line="360" w:lineRule="auto"/>
        <w:jc w:val="both"/>
        <w:rPr>
          <w:bCs/>
          <w:i/>
          <w:iCs/>
          <w:sz w:val="24"/>
          <w:szCs w:val="24"/>
        </w:rPr>
      </w:pPr>
      <w:r w:rsidRPr="00DC5E5F">
        <w:rPr>
          <w:i/>
          <w:iCs/>
          <w:sz w:val="24"/>
          <w:szCs w:val="24"/>
        </w:rPr>
        <w:t>Así mismo, la población aumenta producto de la pobreza, el desplazamiento interno, la exclusión social y la falta oportunidades para la población, surgiendo nuevos barrios, es así como en el año 1972, mediante el acuerdo 26, estos barrios pasan a conformar la Alcaldía Menor Número Cuatro del Distrito Especial de Bogotá, en ella se asignaron los límites y se eligió un alcalde menor para su administración. En 1990 se presentan 140 asentamientos con problemáticas sociales y de servicios públicos, generando una urbanización masiva en zonas de alto riesgo.</w:t>
      </w:r>
    </w:p>
    <w:p w14:paraId="093CCE7C" w14:textId="77777777" w:rsidR="00D0573B" w:rsidRPr="00DC5E5F" w:rsidRDefault="00D0573B" w:rsidP="00D0573B">
      <w:pPr>
        <w:spacing w:after="0" w:line="360" w:lineRule="auto"/>
        <w:jc w:val="both"/>
        <w:rPr>
          <w:bCs/>
          <w:i/>
          <w:iCs/>
          <w:sz w:val="24"/>
          <w:szCs w:val="24"/>
        </w:rPr>
      </w:pPr>
    </w:p>
    <w:p w14:paraId="7CCA24BD" w14:textId="77777777" w:rsidR="00D0573B" w:rsidRPr="00DC5E5F" w:rsidRDefault="00D0573B" w:rsidP="00D0573B">
      <w:pPr>
        <w:spacing w:after="0" w:line="360" w:lineRule="auto"/>
        <w:jc w:val="both"/>
        <w:rPr>
          <w:bCs/>
          <w:i/>
          <w:iCs/>
          <w:sz w:val="24"/>
          <w:szCs w:val="24"/>
        </w:rPr>
      </w:pPr>
      <w:r w:rsidRPr="00DC5E5F">
        <w:rPr>
          <w:i/>
          <w:iCs/>
          <w:sz w:val="24"/>
          <w:szCs w:val="24"/>
        </w:rPr>
        <w:lastRenderedPageBreak/>
        <w:t xml:space="preserve">San Cristóbal al año 2020 cuenta con una alcaldía local con la nomencladora 4, </w:t>
      </w:r>
      <w:proofErr w:type="gramStart"/>
      <w:r w:rsidRPr="00DC5E5F">
        <w:rPr>
          <w:i/>
          <w:iCs/>
          <w:sz w:val="24"/>
          <w:szCs w:val="24"/>
        </w:rPr>
        <w:t>de acuerdo a</w:t>
      </w:r>
      <w:proofErr w:type="gramEnd"/>
      <w:r w:rsidRPr="00DC5E5F">
        <w:rPr>
          <w:i/>
          <w:iCs/>
          <w:sz w:val="24"/>
          <w:szCs w:val="24"/>
        </w:rPr>
        <w:t xml:space="preserve"> la Ley 1 de 1992 que reglamento las funciones de las Juntas Administradoras Locales (JAL), compuesta por 11 ediles elegidos por un periodo de 4 años.</w:t>
      </w:r>
    </w:p>
    <w:p w14:paraId="71F0619D" w14:textId="77777777" w:rsidR="00D0573B" w:rsidRPr="00DC5E5F" w:rsidRDefault="00D0573B" w:rsidP="00D0573B">
      <w:pPr>
        <w:spacing w:after="0" w:line="360" w:lineRule="auto"/>
        <w:jc w:val="both"/>
        <w:rPr>
          <w:bCs/>
          <w:i/>
          <w:iCs/>
          <w:sz w:val="24"/>
          <w:szCs w:val="24"/>
        </w:rPr>
      </w:pPr>
    </w:p>
    <w:p w14:paraId="2DDDC716" w14:textId="77777777" w:rsidR="00D0573B" w:rsidRPr="00DC5E5F" w:rsidRDefault="00D0573B" w:rsidP="00D0573B">
      <w:pPr>
        <w:spacing w:after="0" w:line="360" w:lineRule="auto"/>
        <w:jc w:val="both"/>
        <w:rPr>
          <w:bCs/>
          <w:sz w:val="24"/>
          <w:szCs w:val="24"/>
        </w:rPr>
      </w:pPr>
      <w:r w:rsidRPr="00DC5E5F">
        <w:rPr>
          <w:i/>
          <w:iCs/>
          <w:sz w:val="24"/>
          <w:szCs w:val="24"/>
        </w:rPr>
        <w:t xml:space="preserve">Como resultado de la historia de los habitantes de los territorios de San Cristóbal esta localidad cuenta con una amplia gama de procesos sociales, ambientales, culturales, artísticos y patrimoniales, así mismo cuenta con grupos etarios, una diversidad poblacional que ha permitido a sus pobladores una movilidad social y un reconocimiento ancestral de sus habitantes”.  </w:t>
      </w:r>
      <w:r w:rsidRPr="00DC5E5F">
        <w:rPr>
          <w:sz w:val="24"/>
          <w:szCs w:val="24"/>
        </w:rPr>
        <w:t xml:space="preserve">Tomado de: </w:t>
      </w:r>
      <w:hyperlink r:id="rId86" w:history="1">
        <w:r w:rsidRPr="00DC5E5F">
          <w:rPr>
            <w:color w:val="0563C1" w:themeColor="hyperlink"/>
            <w:sz w:val="24"/>
            <w:szCs w:val="24"/>
            <w:u w:val="single"/>
          </w:rPr>
          <w:t>https://www.culturarecreacionydeporte.gov.co/es/breve-resena-historica-de-la-localidad-de-san-cristobal</w:t>
        </w:r>
      </w:hyperlink>
    </w:p>
    <w:p w14:paraId="7C967A94" w14:textId="33E969B7" w:rsidR="0078774E" w:rsidRDefault="0078774E" w:rsidP="0078774E">
      <w:pPr>
        <w:spacing w:line="360" w:lineRule="auto"/>
        <w:jc w:val="both"/>
        <w:rPr>
          <w:sz w:val="24"/>
          <w:szCs w:val="24"/>
        </w:rPr>
      </w:pPr>
    </w:p>
    <w:p w14:paraId="1C896554" w14:textId="0EC5FD78" w:rsidR="0078774E" w:rsidRDefault="0078774E" w:rsidP="0078774E">
      <w:pPr>
        <w:pStyle w:val="Ttulo2"/>
        <w:jc w:val="both"/>
      </w:pPr>
      <w:bookmarkStart w:id="134" w:name="_Toc81228493"/>
      <w:r w:rsidRPr="00373053">
        <w:t>6.7 FOTOINTERPRETACIÓN</w:t>
      </w:r>
      <w:bookmarkEnd w:id="134"/>
      <w:r>
        <w:t xml:space="preserve"> </w:t>
      </w:r>
    </w:p>
    <w:p w14:paraId="5C99A974" w14:textId="0E069E36" w:rsidR="00DC5E5F" w:rsidRDefault="00DC5E5F" w:rsidP="00DC5E5F"/>
    <w:p w14:paraId="1C1E77C9" w14:textId="77777777" w:rsidR="00DC5E5F" w:rsidRPr="00DC5E5F" w:rsidRDefault="00DC5E5F" w:rsidP="00DC5E5F">
      <w:pPr>
        <w:spacing w:after="0" w:line="360" w:lineRule="auto"/>
        <w:jc w:val="both"/>
        <w:rPr>
          <w:bCs/>
          <w:sz w:val="24"/>
          <w:szCs w:val="24"/>
        </w:rPr>
      </w:pPr>
      <w:r w:rsidRPr="00DC5E5F">
        <w:rPr>
          <w:sz w:val="24"/>
          <w:szCs w:val="24"/>
        </w:rPr>
        <w:t xml:space="preserve">Durante décadas la fotointerpretación, como una de las ramas de la fotogrametría, se ha constituido como una de las herramientas más valiosas en la caracterización de paisajes, relieves, áreas de cultivo; en la Ingeniería para identificar vías de comunicación y demás infraestructuras (IGAC 1981). Surgida de la guerra para determinar posiciones de los enemigos, durante la Primera Guerra Mundial se reconocieron algunos sitios celtas y romanos en Inglaterra. Casi a la par, en Norte, Centro y Suramérica: desde Illinois, pasando por la Península de Yucatán hasta el Perú, se identificaron las primeras evidencias arqueológicas del continente, muchas de ellas difícilmente reconocibles en tierra (por ejemplo, innumerables geoglifos). </w:t>
      </w:r>
      <w:hyperlink r:id="rId87" w:history="1">
        <w:r w:rsidRPr="00DC5E5F">
          <w:rPr>
            <w:color w:val="0563C1" w:themeColor="hyperlink"/>
            <w:sz w:val="24"/>
            <w:szCs w:val="24"/>
            <w:u w:val="single"/>
          </w:rPr>
          <w:t>http://editorial.unca.edu.ar/Publicacione%20on%20line/CUADERNOS%20DE%20CATEDRA/PAPETTI/arqueologia.pdf</w:t>
        </w:r>
      </w:hyperlink>
    </w:p>
    <w:p w14:paraId="57E627AE" w14:textId="77777777" w:rsidR="00DC5E5F" w:rsidRPr="00DC5E5F" w:rsidRDefault="00DC5E5F" w:rsidP="00DC5E5F">
      <w:pPr>
        <w:spacing w:after="0" w:line="360" w:lineRule="auto"/>
        <w:jc w:val="both"/>
        <w:rPr>
          <w:bCs/>
          <w:sz w:val="24"/>
          <w:szCs w:val="24"/>
        </w:rPr>
      </w:pPr>
    </w:p>
    <w:p w14:paraId="338D359C" w14:textId="03FA370A" w:rsidR="00DC5E5F" w:rsidRPr="00DC5E5F" w:rsidRDefault="00DC5E5F" w:rsidP="00DC5E5F">
      <w:pPr>
        <w:spacing w:after="0" w:line="360" w:lineRule="auto"/>
        <w:jc w:val="both"/>
        <w:rPr>
          <w:bCs/>
          <w:sz w:val="24"/>
          <w:szCs w:val="24"/>
        </w:rPr>
      </w:pPr>
      <w:r w:rsidRPr="00DC5E5F">
        <w:rPr>
          <w:sz w:val="24"/>
          <w:szCs w:val="24"/>
        </w:rPr>
        <w:lastRenderedPageBreak/>
        <w:t xml:space="preserve">Desde los años 20 del siglo XX, se han venido perfeccionando las técnicas de detección de sitios arqueológicos, resaltándose la precisión y evolución de los equipos empleados en la toma de imágenes. Desde entonces, las escalas de las imágenes y la interpretación vertical han venido aportando innumerables datos en relación con la detección de vestigios culturales. No </w:t>
      </w:r>
      <w:r w:rsidR="00707D2F" w:rsidRPr="00DC5E5F">
        <w:rPr>
          <w:sz w:val="24"/>
          <w:szCs w:val="24"/>
        </w:rPr>
        <w:t>obstante,</w:t>
      </w:r>
      <w:r w:rsidRPr="00DC5E5F">
        <w:rPr>
          <w:sz w:val="24"/>
          <w:szCs w:val="24"/>
        </w:rPr>
        <w:t xml:space="preserve"> lo anterior, ha sido de común acuerdo entre muchos investigadores en que la ubicación de </w:t>
      </w:r>
      <w:proofErr w:type="spellStart"/>
      <w:r w:rsidRPr="00DC5E5F">
        <w:rPr>
          <w:sz w:val="24"/>
          <w:szCs w:val="24"/>
        </w:rPr>
        <w:t>paleopaisajes</w:t>
      </w:r>
      <w:proofErr w:type="spellEnd"/>
      <w:r w:rsidRPr="00DC5E5F">
        <w:rPr>
          <w:sz w:val="24"/>
          <w:szCs w:val="24"/>
        </w:rPr>
        <w:t xml:space="preserve"> y de evidencias arqueológicas se relacionan directamente con la presencia de sombras.; coloraciones; densidad y tonalidades de las plantas. Entre mayor iluminación y menos nubosidad, es más probable diferenciar estas tonalidades. Importante aún, que las imágenes disponibles cuenten sobre todo con contextos asociados a las áreas puntuales a estudiar y/o intervenir. En el caso puntual de las imágenes 6.7-11 (Altamira); 6.7-13 y 6.7-14 (Juan Rey) se destaca la nubosidad en las áreas de mayor distorsión de la imagen, es decir, en algunos extremos e inferior de las mismas. Esto se ha debido al momento de la captura de dichas </w:t>
      </w:r>
      <w:r w:rsidR="008C4F61" w:rsidRPr="00DC5E5F">
        <w:rPr>
          <w:sz w:val="24"/>
          <w:szCs w:val="24"/>
        </w:rPr>
        <w:t>fotografías,</w:t>
      </w:r>
      <w:r w:rsidRPr="00DC5E5F">
        <w:rPr>
          <w:sz w:val="24"/>
          <w:szCs w:val="24"/>
        </w:rPr>
        <w:t xml:space="preserve"> así como a las condiciones altitudinales de las dos alternativas (Altamira y Juan Rey).</w:t>
      </w:r>
    </w:p>
    <w:p w14:paraId="4B4E7956" w14:textId="77777777" w:rsidR="00DC5E5F" w:rsidRPr="00DC5E5F" w:rsidRDefault="00DC5E5F" w:rsidP="00DC5E5F">
      <w:pPr>
        <w:spacing w:after="0" w:line="360" w:lineRule="auto"/>
        <w:jc w:val="both"/>
        <w:rPr>
          <w:bCs/>
          <w:sz w:val="24"/>
          <w:szCs w:val="24"/>
        </w:rPr>
      </w:pPr>
    </w:p>
    <w:p w14:paraId="1C91C604" w14:textId="77777777" w:rsidR="00DC5E5F" w:rsidRPr="00DC5E5F" w:rsidRDefault="00DC5E5F" w:rsidP="00DC5E5F">
      <w:pPr>
        <w:spacing w:after="0" w:line="360" w:lineRule="auto"/>
        <w:jc w:val="both"/>
        <w:rPr>
          <w:bCs/>
          <w:sz w:val="24"/>
          <w:szCs w:val="24"/>
        </w:rPr>
      </w:pPr>
      <w:r w:rsidRPr="00DC5E5F">
        <w:rPr>
          <w:sz w:val="24"/>
          <w:szCs w:val="24"/>
        </w:rPr>
        <w:t xml:space="preserve">Particularmente para la Localidad Cuarta de San Cristóbal, contexto urbano, se da la imposibilidad de correlacionar estos datos dadas las afectaciones generalizadas al paisaje como resultado de la aglomeración urbana y el inmobiliario público que durante décadas han intervenido el subsuelo y, seguramente, sitios y yacimientos arqueológicos. </w:t>
      </w:r>
    </w:p>
    <w:p w14:paraId="1F663EE7" w14:textId="77777777" w:rsidR="00DC5E5F" w:rsidRPr="00DC5E5F" w:rsidRDefault="00DC5E5F" w:rsidP="00DC5E5F">
      <w:pPr>
        <w:spacing w:after="0" w:line="360" w:lineRule="auto"/>
        <w:jc w:val="both"/>
        <w:rPr>
          <w:bCs/>
          <w:sz w:val="24"/>
          <w:szCs w:val="24"/>
        </w:rPr>
      </w:pPr>
    </w:p>
    <w:p w14:paraId="3087E748" w14:textId="336A871E" w:rsidR="00DC5E5F" w:rsidRPr="00DC5E5F" w:rsidRDefault="00DC5E5F" w:rsidP="00DC5E5F">
      <w:pPr>
        <w:spacing w:after="0" w:line="360" w:lineRule="auto"/>
        <w:jc w:val="both"/>
        <w:rPr>
          <w:bCs/>
          <w:sz w:val="24"/>
          <w:szCs w:val="24"/>
        </w:rPr>
      </w:pPr>
      <w:r w:rsidRPr="00DC5E5F">
        <w:rPr>
          <w:sz w:val="24"/>
          <w:szCs w:val="24"/>
        </w:rPr>
        <w:t xml:space="preserve">En nuestro caso, un análisis multidisciplinario del área de influencia del proyecto lineal nos permite a los autores del estudio inferir que ha habido una alta probabilidad de presencia de sitios arqueológicos dispersos por toda la localidad, como resultado del análisis de la información secundaria relacionada con estudios históricos; informes arqueológicos contiguos a la Localidad inclusive, con las condiciones geomorfológicas </w:t>
      </w:r>
      <w:r w:rsidRPr="00DC5E5F">
        <w:rPr>
          <w:sz w:val="24"/>
          <w:szCs w:val="24"/>
        </w:rPr>
        <w:lastRenderedPageBreak/>
        <w:t>y geográficas de las Alternativas seleccionadas y Tramos diseñados para el Proyecto Civil.</w:t>
      </w:r>
    </w:p>
    <w:p w14:paraId="42142CFA" w14:textId="77777777" w:rsidR="00D0573B" w:rsidRDefault="00D0573B" w:rsidP="00DC5E5F">
      <w:pPr>
        <w:spacing w:after="0" w:line="360" w:lineRule="auto"/>
        <w:jc w:val="both"/>
        <w:rPr>
          <w:bCs/>
          <w:sz w:val="24"/>
          <w:szCs w:val="24"/>
        </w:rPr>
      </w:pPr>
    </w:p>
    <w:p w14:paraId="4D4EE814" w14:textId="18CE6C0F" w:rsidR="00DC5E5F" w:rsidRPr="00DC5E5F" w:rsidRDefault="00DC5E5F" w:rsidP="00DC5E5F">
      <w:pPr>
        <w:spacing w:after="0" w:line="360" w:lineRule="auto"/>
        <w:jc w:val="both"/>
        <w:rPr>
          <w:bCs/>
          <w:i/>
          <w:iCs/>
          <w:sz w:val="24"/>
          <w:szCs w:val="24"/>
        </w:rPr>
      </w:pPr>
      <w:r w:rsidRPr="00DC5E5F">
        <w:rPr>
          <w:sz w:val="24"/>
          <w:szCs w:val="24"/>
        </w:rPr>
        <w:t>En un análisis multitemporal y de multicriterio, la fotointerpretación arqueológica en contextos urbanos ha de acudir, como se exhibe en los párrafos anteriores, al registro histórico reciente para determinar las posibles afectaciones al paisaje y a los yacimientos culturales. Razones más que suficientes para mostrar la evolución del poblamiento urbano en detrimento, para nuestro caso, del paisaje natural y cultural. Así, en el caso puntual de las imágenes disponibles para el año 2021</w:t>
      </w:r>
      <w:r w:rsidR="00D0573B">
        <w:rPr>
          <w:sz w:val="24"/>
          <w:szCs w:val="24"/>
        </w:rPr>
        <w:t xml:space="preserve">, </w:t>
      </w:r>
      <w:r w:rsidRPr="00DC5E5F">
        <w:rPr>
          <w:sz w:val="24"/>
          <w:szCs w:val="24"/>
        </w:rPr>
        <w:t xml:space="preserve">se aprecian algunas zonas verdes para el 20 de Julio, Altamira y Juan Rey que corresponden, en términos generales, a reconformaciones recientes de capas vegetales y siembra de árboles como resultado de la Construcción de Inmobiliario Urbano y Parques. Es muy posible que, si se hallasen materiales arqueológicos en estos polígonos, los mismos, descontextualizados, probablemente no estarían </w:t>
      </w:r>
      <w:r w:rsidRPr="00DC5E5F">
        <w:rPr>
          <w:i/>
          <w:iCs/>
          <w:sz w:val="24"/>
          <w:szCs w:val="24"/>
        </w:rPr>
        <w:t>in situ.</w:t>
      </w:r>
    </w:p>
    <w:p w14:paraId="672A2200" w14:textId="77777777" w:rsidR="00DC5E5F" w:rsidRPr="00DC5E5F" w:rsidRDefault="00DC5E5F" w:rsidP="00DC5E5F">
      <w:pPr>
        <w:spacing w:after="0" w:line="360" w:lineRule="auto"/>
        <w:jc w:val="both"/>
        <w:rPr>
          <w:bCs/>
          <w:sz w:val="24"/>
          <w:szCs w:val="24"/>
        </w:rPr>
      </w:pPr>
    </w:p>
    <w:p w14:paraId="566758ED" w14:textId="77777777" w:rsidR="00DC5E5F" w:rsidRPr="00DC5E5F" w:rsidRDefault="00DC5E5F" w:rsidP="00DC5E5F">
      <w:pPr>
        <w:spacing w:after="0" w:line="360" w:lineRule="auto"/>
        <w:jc w:val="both"/>
        <w:rPr>
          <w:bCs/>
          <w:sz w:val="24"/>
          <w:szCs w:val="24"/>
        </w:rPr>
      </w:pPr>
      <w:r w:rsidRPr="00DC5E5F">
        <w:rPr>
          <w:sz w:val="24"/>
          <w:szCs w:val="24"/>
        </w:rPr>
        <w:t>En el caso por ejemplo de las Estaciones proyectadas de la Victoria y del 20 de Julio, es que previamente en dichos polígonos existieron Unidades Habitacionales (ver por ejemplo Imagen 6.7-1, cuadrilátero sombreado en segmento superior izquierdo). Para el 2010, y como resultado de las demoliciones relacionadas con la construcción del Portal del 20 de Julio (ver Imagen 6.7-8), se aprecia el gran movimiento de suelo dentro y alrededor del mismo polígono en el cual no se halla suelo orgánico.</w:t>
      </w:r>
    </w:p>
    <w:p w14:paraId="55CB70C3" w14:textId="77777777" w:rsidR="00DC5E5F" w:rsidRPr="00DC5E5F" w:rsidRDefault="00DC5E5F" w:rsidP="00DC5E5F">
      <w:pPr>
        <w:spacing w:after="0" w:line="360" w:lineRule="auto"/>
        <w:jc w:val="both"/>
        <w:rPr>
          <w:bCs/>
          <w:sz w:val="24"/>
          <w:szCs w:val="24"/>
        </w:rPr>
      </w:pPr>
    </w:p>
    <w:p w14:paraId="78B1BB8F" w14:textId="77777777" w:rsidR="00DC5E5F" w:rsidRPr="00DC5E5F" w:rsidRDefault="00DC5E5F" w:rsidP="00DC5E5F">
      <w:pPr>
        <w:spacing w:after="0" w:line="360" w:lineRule="auto"/>
        <w:jc w:val="both"/>
        <w:rPr>
          <w:bCs/>
          <w:sz w:val="24"/>
          <w:szCs w:val="24"/>
        </w:rPr>
      </w:pPr>
      <w:r w:rsidRPr="00DC5E5F">
        <w:rPr>
          <w:sz w:val="24"/>
          <w:szCs w:val="24"/>
        </w:rPr>
        <w:t xml:space="preserve">Se presenta entonces la fotointerpretación de las Alternativas y sus respectivos Tramos escogidos en el diseño definitivo. Es de resaltar que previamente no fue limitante el estudio arqueológico en los diseños geométricos previos ya que la afectación urbanística sobre el paisaje y el subsuelo ha sido la constante en toda la Localidad durante décadas, en particular en la última. </w:t>
      </w:r>
    </w:p>
    <w:p w14:paraId="55754B2B" w14:textId="77777777" w:rsidR="00DC5E5F" w:rsidRPr="00DC5E5F" w:rsidRDefault="00DC5E5F" w:rsidP="00DC5E5F">
      <w:pPr>
        <w:spacing w:after="0" w:line="360" w:lineRule="auto"/>
        <w:jc w:val="both"/>
        <w:rPr>
          <w:bCs/>
          <w:sz w:val="24"/>
          <w:szCs w:val="24"/>
        </w:rPr>
      </w:pPr>
    </w:p>
    <w:p w14:paraId="0FD191F5" w14:textId="36997292" w:rsidR="00DC5E5F" w:rsidRPr="00DC5E5F" w:rsidRDefault="00DC5E5F" w:rsidP="00DC5E5F">
      <w:pPr>
        <w:spacing w:after="0" w:line="360" w:lineRule="auto"/>
        <w:jc w:val="both"/>
        <w:rPr>
          <w:bCs/>
          <w:sz w:val="24"/>
          <w:szCs w:val="24"/>
        </w:rPr>
      </w:pPr>
      <w:r w:rsidRPr="00DC5E5F">
        <w:rPr>
          <w:sz w:val="24"/>
          <w:szCs w:val="24"/>
        </w:rPr>
        <w:lastRenderedPageBreak/>
        <w:t>Con la finalidad de generar un modelo de interpretación a cada fotografía disponible</w:t>
      </w:r>
      <w:r w:rsidR="00127E82">
        <w:rPr>
          <w:sz w:val="24"/>
          <w:szCs w:val="24"/>
        </w:rPr>
        <w:t xml:space="preserve">, </w:t>
      </w:r>
      <w:r w:rsidRPr="00DC5E5F">
        <w:rPr>
          <w:sz w:val="24"/>
          <w:szCs w:val="24"/>
        </w:rPr>
        <w:t>se generó un búfer de 5 m de cada Alternativa y Tramo seleccionado por cada año objeto de interés (1998; 2010 y 2021); disponibilidad y resolución de respectiva imagen.</w:t>
      </w:r>
    </w:p>
    <w:p w14:paraId="75D9159A" w14:textId="77777777" w:rsidR="00DC5E5F" w:rsidRPr="00DC5E5F" w:rsidRDefault="00DC5E5F" w:rsidP="00DC5E5F">
      <w:pPr>
        <w:spacing w:after="0" w:line="360" w:lineRule="auto"/>
        <w:jc w:val="both"/>
        <w:rPr>
          <w:bCs/>
          <w:sz w:val="24"/>
          <w:szCs w:val="24"/>
        </w:rPr>
      </w:pPr>
    </w:p>
    <w:p w14:paraId="241EBE97" w14:textId="77777777" w:rsidR="00DC5E5F" w:rsidRPr="00DC5E5F" w:rsidRDefault="00DC5E5F" w:rsidP="00DC5E5F">
      <w:pPr>
        <w:spacing w:after="0" w:line="360" w:lineRule="auto"/>
        <w:jc w:val="both"/>
        <w:rPr>
          <w:bCs/>
          <w:sz w:val="24"/>
          <w:szCs w:val="24"/>
        </w:rPr>
      </w:pPr>
      <w:r w:rsidRPr="00DC5E5F">
        <w:rPr>
          <w:sz w:val="24"/>
          <w:szCs w:val="24"/>
        </w:rPr>
        <w:t xml:space="preserve">La escogencia de esta unidad de medida fue arbitraria dado que se requería un contexto más amplio de los tramos a intervenir con la finalidad de observar al detalle lo acaecido en las últimas décadas en lo atinente a la alteración física y acelerada del paisaje. Por otra parte, y para destacar las áreas y tramos de interés, se hizo la escogencia de un degradado para resaltar en cada fotografía superpuesta con plano de localización los elementos físicos de interés (Cobertura Vegetal; Red Vial; Zona Urbanizada y Zona desprovista de Vegetación):   </w:t>
      </w:r>
    </w:p>
    <w:p w14:paraId="4A827442" w14:textId="77777777" w:rsidR="00DC5E5F" w:rsidRPr="00DC5E5F" w:rsidRDefault="00DC5E5F" w:rsidP="00DC5E5F">
      <w:pPr>
        <w:spacing w:after="0" w:line="360" w:lineRule="auto"/>
        <w:jc w:val="both"/>
        <w:rPr>
          <w:bCs/>
          <w:sz w:val="24"/>
          <w:szCs w:val="24"/>
        </w:rPr>
      </w:pPr>
    </w:p>
    <w:p w14:paraId="2C7458C8" w14:textId="66CF2C72" w:rsidR="00DC5E5F" w:rsidRPr="00DC5E5F" w:rsidRDefault="00373053" w:rsidP="00DC5E5F">
      <w:pPr>
        <w:spacing w:after="0" w:line="360" w:lineRule="auto"/>
        <w:jc w:val="center"/>
        <w:rPr>
          <w:bCs/>
          <w:sz w:val="24"/>
          <w:szCs w:val="24"/>
        </w:rPr>
      </w:pPr>
      <w:r>
        <w:rPr>
          <w:noProof/>
        </w:rPr>
        <mc:AlternateContent>
          <mc:Choice Requires="wps">
            <w:drawing>
              <wp:anchor distT="0" distB="0" distL="114300" distR="114300" simplePos="0" relativeHeight="251730944" behindDoc="0" locked="0" layoutInCell="1" allowOverlap="1" wp14:anchorId="20F24974" wp14:editId="2934D060">
                <wp:simplePos x="0" y="0"/>
                <wp:positionH relativeFrom="column">
                  <wp:posOffset>1301750</wp:posOffset>
                </wp:positionH>
                <wp:positionV relativeFrom="paragraph">
                  <wp:posOffset>2321560</wp:posOffset>
                </wp:positionV>
                <wp:extent cx="2647950" cy="635"/>
                <wp:effectExtent l="0" t="0" r="0" b="0"/>
                <wp:wrapNone/>
                <wp:docPr id="53" name="Cuadro de texto 53"/>
                <wp:cNvGraphicFramePr/>
                <a:graphic xmlns:a="http://schemas.openxmlformats.org/drawingml/2006/main">
                  <a:graphicData uri="http://schemas.microsoft.com/office/word/2010/wordprocessingShape">
                    <wps:wsp>
                      <wps:cNvSpPr txBox="1"/>
                      <wps:spPr>
                        <a:xfrm>
                          <a:off x="0" y="0"/>
                          <a:ext cx="2647950" cy="635"/>
                        </a:xfrm>
                        <a:prstGeom prst="rect">
                          <a:avLst/>
                        </a:prstGeom>
                        <a:solidFill>
                          <a:prstClr val="white"/>
                        </a:solidFill>
                        <a:ln>
                          <a:noFill/>
                        </a:ln>
                      </wps:spPr>
                      <wps:txbx>
                        <w:txbxContent>
                          <w:p w14:paraId="0BEFDC98" w14:textId="49F36B47" w:rsidR="00400A1D" w:rsidRPr="00D15814" w:rsidRDefault="00400A1D" w:rsidP="00373053">
                            <w:pPr>
                              <w:pStyle w:val="Descripcin"/>
                              <w:rPr>
                                <w:rFonts w:ascii="Times New Roman" w:eastAsiaTheme="minorHAnsi" w:hAnsi="Times New Roman"/>
                                <w:noProof/>
                                <w:sz w:val="24"/>
                                <w:lang w:val="en-US" w:eastAsia="en-US"/>
                              </w:rPr>
                            </w:pPr>
                            <w:bookmarkStart w:id="135" w:name="_Toc81375176"/>
                            <w:r>
                              <w:t xml:space="preserve">Imagen </w:t>
                            </w:r>
                            <w:r>
                              <w:fldChar w:fldCharType="begin"/>
                            </w:r>
                            <w:r>
                              <w:instrText xml:space="preserve"> SEQ Imagen \* ARABIC </w:instrText>
                            </w:r>
                            <w:r>
                              <w:fldChar w:fldCharType="separate"/>
                            </w:r>
                            <w:r>
                              <w:rPr>
                                <w:noProof/>
                              </w:rPr>
                              <w:t>18</w:t>
                            </w:r>
                            <w:r>
                              <w:fldChar w:fldCharType="end"/>
                            </w:r>
                            <w:r>
                              <w:t xml:space="preserve">. </w:t>
                            </w:r>
                            <w:r w:rsidRPr="005F3168">
                              <w:t>Convenciones</w:t>
                            </w:r>
                            <w:r>
                              <w:t xml:space="preserve"> Fotointerpretación</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F24974" id="Cuadro de texto 53" o:spid="_x0000_s1036" type="#_x0000_t202" style="position:absolute;left:0;text-align:left;margin-left:102.5pt;margin-top:182.8pt;width:208.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kyzNQIAAG4EAAAOAAAAZHJzL2Uyb0RvYy54bWysVMFu2zAMvQ/YPwi6L07SJduCOEWWIsOA&#10;oi2QDj0rshwbkESNUmJnXz9KtpOt22nYRaZI6kmPj/TytjWanRT6GmzOJ6MxZ8pKKGp7yPm35+27&#10;j5z5IGwhNFiV87Py/Hb19s2ycQs1hQp0oZARiPWLxuW8CsEtsszLShnhR+CUpWAJaESgLR6yAkVD&#10;6EZn0/F4njWAhUOQynvy3nVBvkr4ZalkeCxLrwLTOae3hbRiWvdxzVZLsTigcFUt+2eIf3iFEbWl&#10;Sy9QdyIIdsT6DyhTSwQPZRhJMBmUZS1V4kBsJuNXbHaVcCpxoeJ4dymT/3+w8uH0hKwucj674cwK&#10;QxptjqJAYIViQbUBGEWoTI3zC8reOcoP7WdoSe7B78kZ2bclmvglXoziVPDzpcgExSQ5p/P3Hz7N&#10;KCQpNr+ZRYzsetShD18UGBaNnCMpmAorTvc+dKlDSrzJg66Lba113MTARiM7CVK7qeqgevDfsrSN&#10;uRbiqQ4werLIr+MRrdDu21SWSeqR6NpDcSbuCF0TeSe3NV14L3x4EkhdQ5xoEsIjLaWGJufQW5xV&#10;gD/+5o/5JCZFOWuoC3Puvx8FKs70V0syx5YdDByM/WDYo9kAUZ3QjDmZTDqAQQ9miWBeaEDW8RYK&#10;CSvprpyHwdyEbhZowKRar1MSNaYT4d7unIzQQ2Gf2xeBrpclNsYDDP0pFq/U6XKTPm59DFTqJN21&#10;in29qamT+P0Axqn5dZ+yrr+J1U8AAAD//wMAUEsDBBQABgAIAAAAIQApp+xh4QAAAAsBAAAPAAAA&#10;ZHJzL2Rvd25yZXYueG1sTI/BTsMwEETvSPyDtUhcEHVIW4NCnKqq4ACXitALNzd240C8jmynDX/P&#10;0gscd3Y086ZcTa5nRxNi51HC3SwDZrDxusNWwu79+fYBWEwKteo9GgnfJsKqurwoVaH9Cd/MsU4t&#10;oxCMhZJgUxoKzmNjjVNx5geD9Dv44FSiM7RcB3WicNfzPMsEd6pDarBqMBtrmq96dBK2i4+tvRkP&#10;T6/rxTy87MaN+GxrKa+vpvUjsGSm9GeGX3xCh4qY9n5EHVkvIc+WtCVJmIulAEYOkeek7M/KPfCq&#10;5P83VD8AAAD//wMAUEsBAi0AFAAGAAgAAAAhALaDOJL+AAAA4QEAABMAAAAAAAAAAAAAAAAAAAAA&#10;AFtDb250ZW50X1R5cGVzXS54bWxQSwECLQAUAAYACAAAACEAOP0h/9YAAACUAQAACwAAAAAAAAAA&#10;AAAAAAAvAQAAX3JlbHMvLnJlbHNQSwECLQAUAAYACAAAACEA1LJMszUCAABuBAAADgAAAAAAAAAA&#10;AAAAAAAuAgAAZHJzL2Uyb0RvYy54bWxQSwECLQAUAAYACAAAACEAKafsYeEAAAALAQAADwAAAAAA&#10;AAAAAAAAAACPBAAAZHJzL2Rvd25yZXYueG1sUEsFBgAAAAAEAAQA8wAAAJ0FAAAAAA==&#10;" stroked="f">
                <v:textbox style="mso-fit-shape-to-text:t" inset="0,0,0,0">
                  <w:txbxContent>
                    <w:p w14:paraId="0BEFDC98" w14:textId="49F36B47" w:rsidR="00400A1D" w:rsidRPr="00D15814" w:rsidRDefault="00400A1D" w:rsidP="00373053">
                      <w:pPr>
                        <w:pStyle w:val="Descripcin"/>
                        <w:rPr>
                          <w:rFonts w:ascii="Times New Roman" w:eastAsiaTheme="minorHAnsi" w:hAnsi="Times New Roman"/>
                          <w:noProof/>
                          <w:sz w:val="24"/>
                          <w:lang w:val="en-US" w:eastAsia="en-US"/>
                        </w:rPr>
                      </w:pPr>
                      <w:bookmarkStart w:id="148" w:name="_Toc81375176"/>
                      <w:r>
                        <w:t xml:space="preserve">Imagen </w:t>
                      </w:r>
                      <w:r>
                        <w:fldChar w:fldCharType="begin"/>
                      </w:r>
                      <w:r>
                        <w:instrText xml:space="preserve"> SEQ Imagen \* ARABIC </w:instrText>
                      </w:r>
                      <w:r>
                        <w:fldChar w:fldCharType="separate"/>
                      </w:r>
                      <w:r>
                        <w:rPr>
                          <w:noProof/>
                        </w:rPr>
                        <w:t>18</w:t>
                      </w:r>
                      <w:r>
                        <w:fldChar w:fldCharType="end"/>
                      </w:r>
                      <w:r>
                        <w:t xml:space="preserve">. </w:t>
                      </w:r>
                      <w:r w:rsidRPr="005F3168">
                        <w:t>Convenciones</w:t>
                      </w:r>
                      <w:r>
                        <w:t xml:space="preserve"> Fotointerpretación</w:t>
                      </w:r>
                      <w:bookmarkEnd w:id="148"/>
                    </w:p>
                  </w:txbxContent>
                </v:textbox>
              </v:shape>
            </w:pict>
          </mc:Fallback>
        </mc:AlternateContent>
      </w:r>
    </w:p>
    <w:p w14:paraId="067ECD6C" w14:textId="34E90DB9" w:rsidR="00DC5E5F" w:rsidRPr="00DC5E5F" w:rsidRDefault="001C260A" w:rsidP="00DC5E5F">
      <w:pPr>
        <w:spacing w:after="0" w:line="360" w:lineRule="auto"/>
        <w:jc w:val="both"/>
        <w:rPr>
          <w:bCs/>
          <w:sz w:val="24"/>
          <w:szCs w:val="24"/>
        </w:rPr>
      </w:pPr>
      <w:r w:rsidRPr="00DC5E5F">
        <w:rPr>
          <w:rFonts w:cstheme="minorBidi"/>
          <w:bCs/>
          <w:noProof/>
          <w:sz w:val="24"/>
          <w:szCs w:val="22"/>
          <w:lang w:val="en-US"/>
        </w:rPr>
        <w:drawing>
          <wp:anchor distT="0" distB="0" distL="114300" distR="114300" simplePos="0" relativeHeight="251692032" behindDoc="0" locked="0" layoutInCell="1" allowOverlap="1" wp14:anchorId="463921FF" wp14:editId="12C96360">
            <wp:simplePos x="0" y="0"/>
            <wp:positionH relativeFrom="margin">
              <wp:posOffset>1297305</wp:posOffset>
            </wp:positionH>
            <wp:positionV relativeFrom="paragraph">
              <wp:posOffset>52705</wp:posOffset>
            </wp:positionV>
            <wp:extent cx="2647315" cy="1952625"/>
            <wp:effectExtent l="0" t="0" r="635" b="952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Lst>
                    </a:blip>
                    <a:srcRect l="85457" t="69899" r="6089" b="19013"/>
                    <a:stretch/>
                  </pic:blipFill>
                  <pic:spPr bwMode="auto">
                    <a:xfrm>
                      <a:off x="0" y="0"/>
                      <a:ext cx="2647315"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9B56C4" w14:textId="77777777" w:rsidR="00DC5E5F" w:rsidRPr="00DC5E5F" w:rsidRDefault="00DC5E5F" w:rsidP="00DC5E5F">
      <w:pPr>
        <w:spacing w:after="0" w:line="360" w:lineRule="auto"/>
        <w:jc w:val="both"/>
        <w:rPr>
          <w:bCs/>
          <w:sz w:val="24"/>
          <w:szCs w:val="24"/>
        </w:rPr>
      </w:pPr>
    </w:p>
    <w:p w14:paraId="675C6F53" w14:textId="77777777" w:rsidR="00DC5E5F" w:rsidRPr="00DC5E5F" w:rsidRDefault="00DC5E5F" w:rsidP="00DC5E5F">
      <w:pPr>
        <w:spacing w:after="0" w:line="360" w:lineRule="auto"/>
        <w:jc w:val="both"/>
        <w:rPr>
          <w:bCs/>
          <w:sz w:val="24"/>
          <w:szCs w:val="24"/>
        </w:rPr>
      </w:pPr>
    </w:p>
    <w:p w14:paraId="60279FFD" w14:textId="77777777" w:rsidR="00DC5E5F" w:rsidRPr="00DC5E5F" w:rsidRDefault="00DC5E5F" w:rsidP="00DC5E5F">
      <w:pPr>
        <w:spacing w:after="0" w:line="360" w:lineRule="auto"/>
        <w:jc w:val="both"/>
        <w:rPr>
          <w:bCs/>
          <w:sz w:val="24"/>
          <w:szCs w:val="24"/>
        </w:rPr>
      </w:pPr>
    </w:p>
    <w:p w14:paraId="6B3188C5" w14:textId="77777777" w:rsidR="00DC5E5F" w:rsidRPr="00DC5E5F" w:rsidRDefault="00DC5E5F" w:rsidP="00DC5E5F">
      <w:pPr>
        <w:spacing w:after="0" w:line="360" w:lineRule="auto"/>
        <w:jc w:val="both"/>
        <w:rPr>
          <w:bCs/>
          <w:sz w:val="24"/>
          <w:szCs w:val="24"/>
        </w:rPr>
      </w:pPr>
    </w:p>
    <w:p w14:paraId="6658E1EE" w14:textId="77777777" w:rsidR="00DC5E5F" w:rsidRPr="00DC5E5F" w:rsidRDefault="00DC5E5F" w:rsidP="00DC5E5F">
      <w:pPr>
        <w:spacing w:after="0" w:line="360" w:lineRule="auto"/>
        <w:jc w:val="center"/>
        <w:rPr>
          <w:bCs/>
          <w:sz w:val="22"/>
          <w:szCs w:val="22"/>
        </w:rPr>
      </w:pPr>
    </w:p>
    <w:p w14:paraId="79AB46D4" w14:textId="77777777" w:rsidR="00707D2F" w:rsidRDefault="00707D2F" w:rsidP="00DC5E5F">
      <w:pPr>
        <w:spacing w:after="0" w:line="360" w:lineRule="auto"/>
        <w:jc w:val="center"/>
        <w:rPr>
          <w:bCs/>
          <w:sz w:val="22"/>
          <w:szCs w:val="22"/>
        </w:rPr>
      </w:pPr>
      <w:bookmarkStart w:id="136" w:name="_Hlk75083751"/>
    </w:p>
    <w:p w14:paraId="536880F8" w14:textId="77777777" w:rsidR="00707D2F" w:rsidRDefault="00707D2F" w:rsidP="00DC5E5F">
      <w:pPr>
        <w:spacing w:after="0" w:line="360" w:lineRule="auto"/>
        <w:jc w:val="center"/>
        <w:rPr>
          <w:bCs/>
          <w:sz w:val="22"/>
          <w:szCs w:val="22"/>
        </w:rPr>
      </w:pPr>
    </w:p>
    <w:p w14:paraId="3EC160E3" w14:textId="7E04F608" w:rsidR="00707D2F" w:rsidRPr="00DC5E5F" w:rsidRDefault="00707D2F" w:rsidP="00373053">
      <w:pPr>
        <w:spacing w:after="0" w:line="360" w:lineRule="auto"/>
        <w:rPr>
          <w:bCs/>
          <w:sz w:val="24"/>
          <w:szCs w:val="24"/>
        </w:rPr>
      </w:pPr>
    </w:p>
    <w:p w14:paraId="7AE044BE" w14:textId="1C5F6415" w:rsidR="00DC5E5F" w:rsidRPr="00DC5E5F" w:rsidRDefault="00DC5E5F" w:rsidP="00DC5E5F">
      <w:pPr>
        <w:spacing w:after="0" w:line="360" w:lineRule="auto"/>
        <w:jc w:val="center"/>
        <w:rPr>
          <w:bCs/>
          <w:sz w:val="24"/>
          <w:szCs w:val="24"/>
        </w:rPr>
      </w:pPr>
      <w:r w:rsidRPr="00953995">
        <w:rPr>
          <w:rFonts w:cs="Arial"/>
          <w:b/>
          <w:i/>
          <w:iCs/>
        </w:rPr>
        <w:t>Fuente: Consorcio CS 2021</w:t>
      </w:r>
      <w:r w:rsidRPr="00DC5E5F">
        <w:rPr>
          <w:sz w:val="22"/>
          <w:szCs w:val="22"/>
        </w:rPr>
        <w:t>.</w:t>
      </w:r>
      <w:bookmarkEnd w:id="136"/>
    </w:p>
    <w:p w14:paraId="08BA32B3" w14:textId="77777777" w:rsidR="00DC5E5F" w:rsidRPr="00DC5E5F" w:rsidRDefault="00DC5E5F" w:rsidP="00DC5E5F">
      <w:pPr>
        <w:spacing w:after="0" w:line="360" w:lineRule="auto"/>
        <w:jc w:val="both"/>
        <w:rPr>
          <w:bCs/>
          <w:sz w:val="24"/>
          <w:szCs w:val="24"/>
        </w:rPr>
      </w:pPr>
    </w:p>
    <w:p w14:paraId="75C0136E" w14:textId="77777777" w:rsidR="00DC5E5F" w:rsidRPr="00DC5E5F" w:rsidRDefault="00DC5E5F" w:rsidP="00DC5E5F">
      <w:pPr>
        <w:spacing w:after="0" w:line="360" w:lineRule="auto"/>
        <w:jc w:val="both"/>
        <w:rPr>
          <w:bCs/>
          <w:sz w:val="24"/>
          <w:szCs w:val="24"/>
        </w:rPr>
        <w:sectPr w:rsidR="00DC5E5F" w:rsidRPr="00DC5E5F" w:rsidSect="00793078">
          <w:pgSz w:w="12240" w:h="15840"/>
          <w:pgMar w:top="1418" w:right="2268" w:bottom="1701" w:left="1701" w:header="708" w:footer="708" w:gutter="0"/>
          <w:cols w:space="708"/>
          <w:titlePg/>
          <w:docGrid w:linePitch="360"/>
        </w:sectPr>
      </w:pPr>
    </w:p>
    <w:p w14:paraId="64B64C88" w14:textId="3FB265E4" w:rsidR="00DC5E5F" w:rsidRPr="00DC5E5F" w:rsidRDefault="00373053" w:rsidP="00373053">
      <w:pPr>
        <w:spacing w:after="0" w:line="240" w:lineRule="auto"/>
        <w:rPr>
          <w:bCs/>
          <w:sz w:val="24"/>
          <w:szCs w:val="24"/>
        </w:rPr>
      </w:pPr>
      <w:bookmarkStart w:id="137" w:name="_Hlk75081080"/>
      <w:r w:rsidRPr="00DC5E5F">
        <w:rPr>
          <w:rFonts w:cstheme="minorBidi"/>
          <w:bCs/>
          <w:noProof/>
          <w:sz w:val="24"/>
          <w:szCs w:val="22"/>
          <w:lang w:val="en-US"/>
        </w:rPr>
        <w:lastRenderedPageBreak/>
        <w:drawing>
          <wp:anchor distT="0" distB="0" distL="114300" distR="114300" simplePos="0" relativeHeight="251691008" behindDoc="0" locked="0" layoutInCell="1" allowOverlap="1" wp14:anchorId="022C7D03" wp14:editId="38EA7A15">
            <wp:simplePos x="0" y="0"/>
            <wp:positionH relativeFrom="page">
              <wp:posOffset>1619250</wp:posOffset>
            </wp:positionH>
            <wp:positionV relativeFrom="paragraph">
              <wp:posOffset>36830</wp:posOffset>
            </wp:positionV>
            <wp:extent cx="6858000" cy="4590867"/>
            <wp:effectExtent l="0" t="0" r="0" b="63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8791" t="15293" r="16984" b="6072"/>
                    <a:stretch/>
                  </pic:blipFill>
                  <pic:spPr bwMode="auto">
                    <a:xfrm>
                      <a:off x="0" y="0"/>
                      <a:ext cx="6865843" cy="45961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137"/>
    <w:p w14:paraId="40A2FB10" w14:textId="103E2AB3" w:rsidR="00DC5E5F" w:rsidRPr="00DC5E5F" w:rsidRDefault="00DC5E5F" w:rsidP="00DC5E5F">
      <w:pPr>
        <w:spacing w:after="0" w:line="240" w:lineRule="auto"/>
        <w:jc w:val="both"/>
        <w:rPr>
          <w:rFonts w:cstheme="minorBidi"/>
          <w:bCs/>
          <w:noProof/>
          <w:sz w:val="24"/>
          <w:szCs w:val="22"/>
          <w:lang w:val="en-US"/>
        </w:rPr>
      </w:pPr>
    </w:p>
    <w:p w14:paraId="47865FBE" w14:textId="77777777" w:rsidR="00DC5E5F" w:rsidRPr="00DC5E5F" w:rsidRDefault="00DC5E5F" w:rsidP="00DC5E5F">
      <w:pPr>
        <w:spacing w:after="0" w:line="240" w:lineRule="auto"/>
        <w:jc w:val="both"/>
        <w:rPr>
          <w:bCs/>
          <w:sz w:val="24"/>
          <w:szCs w:val="24"/>
        </w:rPr>
      </w:pPr>
    </w:p>
    <w:p w14:paraId="0913C814" w14:textId="77777777" w:rsidR="00DC5E5F" w:rsidRPr="00DC5E5F" w:rsidRDefault="00DC5E5F" w:rsidP="00DC5E5F">
      <w:pPr>
        <w:spacing w:after="0" w:line="240" w:lineRule="auto"/>
        <w:jc w:val="both"/>
        <w:rPr>
          <w:bCs/>
          <w:sz w:val="24"/>
          <w:szCs w:val="24"/>
        </w:rPr>
      </w:pPr>
    </w:p>
    <w:p w14:paraId="56EF68C0" w14:textId="77777777" w:rsidR="00DC5E5F" w:rsidRPr="00DC5E5F" w:rsidRDefault="00DC5E5F" w:rsidP="00DC5E5F">
      <w:pPr>
        <w:spacing w:after="0" w:line="240" w:lineRule="auto"/>
        <w:jc w:val="both"/>
        <w:rPr>
          <w:bCs/>
          <w:sz w:val="24"/>
          <w:szCs w:val="24"/>
        </w:rPr>
      </w:pPr>
    </w:p>
    <w:p w14:paraId="39928483" w14:textId="77777777" w:rsidR="00DC5E5F" w:rsidRPr="00DC5E5F" w:rsidRDefault="00DC5E5F" w:rsidP="00DC5E5F">
      <w:pPr>
        <w:spacing w:after="0" w:line="240" w:lineRule="auto"/>
        <w:jc w:val="both"/>
        <w:rPr>
          <w:bCs/>
          <w:sz w:val="24"/>
          <w:szCs w:val="24"/>
        </w:rPr>
      </w:pPr>
    </w:p>
    <w:p w14:paraId="44F26B9C" w14:textId="77777777" w:rsidR="00DC5E5F" w:rsidRPr="00DC5E5F" w:rsidRDefault="00DC5E5F" w:rsidP="00DC5E5F">
      <w:pPr>
        <w:spacing w:after="0" w:line="240" w:lineRule="auto"/>
        <w:jc w:val="both"/>
        <w:rPr>
          <w:bCs/>
          <w:sz w:val="24"/>
          <w:szCs w:val="24"/>
        </w:rPr>
      </w:pPr>
    </w:p>
    <w:p w14:paraId="2317073B" w14:textId="77777777" w:rsidR="00DC5E5F" w:rsidRPr="00DC5E5F" w:rsidRDefault="00DC5E5F" w:rsidP="00DC5E5F">
      <w:pPr>
        <w:spacing w:after="0" w:line="240" w:lineRule="auto"/>
        <w:jc w:val="both"/>
        <w:rPr>
          <w:bCs/>
          <w:sz w:val="24"/>
          <w:szCs w:val="24"/>
        </w:rPr>
      </w:pPr>
    </w:p>
    <w:p w14:paraId="457D27D1" w14:textId="77777777" w:rsidR="00DC5E5F" w:rsidRPr="00DC5E5F" w:rsidRDefault="00DC5E5F" w:rsidP="00DC5E5F">
      <w:pPr>
        <w:spacing w:after="0" w:line="240" w:lineRule="auto"/>
        <w:jc w:val="both"/>
        <w:rPr>
          <w:bCs/>
          <w:sz w:val="24"/>
          <w:szCs w:val="24"/>
        </w:rPr>
      </w:pPr>
    </w:p>
    <w:p w14:paraId="6D6D5E68" w14:textId="77777777" w:rsidR="00DC5E5F" w:rsidRPr="00DC5E5F" w:rsidRDefault="00DC5E5F" w:rsidP="00DC5E5F">
      <w:pPr>
        <w:spacing w:after="0" w:line="240" w:lineRule="auto"/>
        <w:jc w:val="both"/>
        <w:rPr>
          <w:bCs/>
          <w:sz w:val="24"/>
          <w:szCs w:val="24"/>
        </w:rPr>
      </w:pPr>
    </w:p>
    <w:p w14:paraId="17CBA1B0" w14:textId="77777777" w:rsidR="00DC5E5F" w:rsidRPr="00DC5E5F" w:rsidRDefault="00DC5E5F" w:rsidP="00DC5E5F">
      <w:pPr>
        <w:spacing w:after="0" w:line="240" w:lineRule="auto"/>
        <w:jc w:val="both"/>
        <w:rPr>
          <w:bCs/>
          <w:sz w:val="24"/>
          <w:szCs w:val="24"/>
        </w:rPr>
      </w:pPr>
    </w:p>
    <w:p w14:paraId="7A06919C" w14:textId="77777777" w:rsidR="00DC5E5F" w:rsidRPr="00DC5E5F" w:rsidRDefault="00DC5E5F" w:rsidP="00DC5E5F">
      <w:pPr>
        <w:spacing w:after="0" w:line="240" w:lineRule="auto"/>
        <w:jc w:val="both"/>
        <w:rPr>
          <w:bCs/>
          <w:sz w:val="24"/>
          <w:szCs w:val="24"/>
        </w:rPr>
      </w:pPr>
    </w:p>
    <w:p w14:paraId="690D021C" w14:textId="77777777" w:rsidR="00DC5E5F" w:rsidRPr="00DC5E5F" w:rsidRDefault="00DC5E5F" w:rsidP="00DC5E5F">
      <w:pPr>
        <w:spacing w:after="0" w:line="240" w:lineRule="auto"/>
        <w:jc w:val="both"/>
        <w:rPr>
          <w:bCs/>
          <w:sz w:val="24"/>
          <w:szCs w:val="24"/>
        </w:rPr>
      </w:pPr>
    </w:p>
    <w:p w14:paraId="3316D081" w14:textId="77777777" w:rsidR="00DC5E5F" w:rsidRPr="00DC5E5F" w:rsidRDefault="00DC5E5F" w:rsidP="00DC5E5F">
      <w:pPr>
        <w:spacing w:after="0" w:line="240" w:lineRule="auto"/>
        <w:jc w:val="both"/>
        <w:rPr>
          <w:bCs/>
          <w:sz w:val="24"/>
          <w:szCs w:val="24"/>
        </w:rPr>
      </w:pPr>
    </w:p>
    <w:p w14:paraId="0D49A0A9" w14:textId="77777777" w:rsidR="00DC5E5F" w:rsidRPr="00DC5E5F" w:rsidRDefault="00DC5E5F" w:rsidP="00DC5E5F">
      <w:pPr>
        <w:spacing w:after="0" w:line="240" w:lineRule="auto"/>
        <w:jc w:val="both"/>
        <w:rPr>
          <w:bCs/>
          <w:sz w:val="24"/>
          <w:szCs w:val="24"/>
        </w:rPr>
      </w:pPr>
    </w:p>
    <w:p w14:paraId="5CA524EC" w14:textId="77777777" w:rsidR="00DC5E5F" w:rsidRPr="00DC5E5F" w:rsidRDefault="00DC5E5F" w:rsidP="00DC5E5F">
      <w:pPr>
        <w:spacing w:after="0" w:line="240" w:lineRule="auto"/>
        <w:jc w:val="both"/>
        <w:rPr>
          <w:bCs/>
          <w:sz w:val="24"/>
          <w:szCs w:val="24"/>
        </w:rPr>
      </w:pPr>
    </w:p>
    <w:p w14:paraId="46864E0C" w14:textId="77777777" w:rsidR="00DC5E5F" w:rsidRPr="00DC5E5F" w:rsidRDefault="00DC5E5F" w:rsidP="00DC5E5F">
      <w:pPr>
        <w:spacing w:after="0" w:line="240" w:lineRule="auto"/>
        <w:jc w:val="both"/>
        <w:rPr>
          <w:bCs/>
          <w:sz w:val="24"/>
          <w:szCs w:val="24"/>
        </w:rPr>
      </w:pPr>
    </w:p>
    <w:p w14:paraId="296CF3CF" w14:textId="77777777" w:rsidR="00DC5E5F" w:rsidRPr="00DC5E5F" w:rsidRDefault="00DC5E5F" w:rsidP="00DC5E5F">
      <w:pPr>
        <w:spacing w:after="0" w:line="240" w:lineRule="auto"/>
        <w:jc w:val="both"/>
        <w:rPr>
          <w:bCs/>
          <w:sz w:val="24"/>
          <w:szCs w:val="24"/>
        </w:rPr>
      </w:pPr>
    </w:p>
    <w:p w14:paraId="53D210AF" w14:textId="77777777" w:rsidR="00DC5E5F" w:rsidRPr="00DC5E5F" w:rsidRDefault="00DC5E5F" w:rsidP="00DC5E5F">
      <w:pPr>
        <w:spacing w:after="0" w:line="240" w:lineRule="auto"/>
        <w:jc w:val="both"/>
        <w:rPr>
          <w:bCs/>
          <w:sz w:val="24"/>
          <w:szCs w:val="24"/>
        </w:rPr>
      </w:pPr>
    </w:p>
    <w:p w14:paraId="3CD6E42A" w14:textId="77777777" w:rsidR="00DC5E5F" w:rsidRPr="00DC5E5F" w:rsidRDefault="00DC5E5F" w:rsidP="00DC5E5F">
      <w:pPr>
        <w:spacing w:after="0" w:line="240" w:lineRule="auto"/>
        <w:jc w:val="both"/>
        <w:rPr>
          <w:bCs/>
          <w:sz w:val="24"/>
          <w:szCs w:val="24"/>
        </w:rPr>
      </w:pPr>
    </w:p>
    <w:p w14:paraId="1AFBE9E4" w14:textId="77777777" w:rsidR="00DC5E5F" w:rsidRPr="00DC5E5F" w:rsidRDefault="00DC5E5F" w:rsidP="00DC5E5F">
      <w:pPr>
        <w:spacing w:after="0" w:line="240" w:lineRule="auto"/>
        <w:jc w:val="both"/>
        <w:rPr>
          <w:bCs/>
          <w:sz w:val="24"/>
          <w:szCs w:val="24"/>
        </w:rPr>
      </w:pPr>
    </w:p>
    <w:p w14:paraId="4D488002" w14:textId="77777777" w:rsidR="00DC5E5F" w:rsidRPr="00DC5E5F" w:rsidRDefault="00DC5E5F" w:rsidP="00DC5E5F">
      <w:pPr>
        <w:spacing w:after="0" w:line="240" w:lineRule="auto"/>
        <w:jc w:val="both"/>
        <w:rPr>
          <w:bCs/>
          <w:sz w:val="24"/>
          <w:szCs w:val="24"/>
        </w:rPr>
      </w:pPr>
    </w:p>
    <w:p w14:paraId="71639EB2" w14:textId="77777777" w:rsidR="00DC5E5F" w:rsidRPr="00DC5E5F" w:rsidRDefault="00DC5E5F" w:rsidP="00DC5E5F">
      <w:pPr>
        <w:spacing w:after="0" w:line="240" w:lineRule="auto"/>
        <w:jc w:val="both"/>
        <w:rPr>
          <w:bCs/>
          <w:sz w:val="24"/>
          <w:szCs w:val="24"/>
        </w:rPr>
      </w:pPr>
    </w:p>
    <w:p w14:paraId="15CC07EE" w14:textId="77777777" w:rsidR="00DC5E5F" w:rsidRPr="00DC5E5F" w:rsidRDefault="00DC5E5F" w:rsidP="00DC5E5F">
      <w:pPr>
        <w:spacing w:after="0" w:line="240" w:lineRule="auto"/>
        <w:jc w:val="both"/>
        <w:rPr>
          <w:bCs/>
          <w:sz w:val="24"/>
          <w:szCs w:val="24"/>
        </w:rPr>
      </w:pPr>
    </w:p>
    <w:p w14:paraId="4F58F347" w14:textId="77777777" w:rsidR="00DC5E5F" w:rsidRPr="00DC5E5F" w:rsidRDefault="00DC5E5F" w:rsidP="00DC5E5F">
      <w:pPr>
        <w:spacing w:after="0" w:line="240" w:lineRule="auto"/>
        <w:jc w:val="both"/>
        <w:rPr>
          <w:bCs/>
          <w:sz w:val="24"/>
          <w:szCs w:val="24"/>
        </w:rPr>
      </w:pPr>
    </w:p>
    <w:p w14:paraId="2279BF04" w14:textId="77777777" w:rsidR="00DC5E5F" w:rsidRPr="00DC5E5F" w:rsidRDefault="00DC5E5F" w:rsidP="00DC5E5F">
      <w:pPr>
        <w:spacing w:after="0" w:line="240" w:lineRule="auto"/>
        <w:jc w:val="both"/>
        <w:rPr>
          <w:bCs/>
          <w:sz w:val="24"/>
          <w:szCs w:val="24"/>
        </w:rPr>
      </w:pPr>
    </w:p>
    <w:p w14:paraId="33A1B639" w14:textId="708C83D6" w:rsidR="00DC5E5F" w:rsidRPr="00DC5E5F" w:rsidRDefault="00DC5E5F" w:rsidP="00DC5E5F">
      <w:pPr>
        <w:spacing w:after="0" w:line="240" w:lineRule="auto"/>
        <w:jc w:val="both"/>
        <w:rPr>
          <w:bCs/>
          <w:sz w:val="24"/>
          <w:szCs w:val="24"/>
        </w:rPr>
      </w:pPr>
    </w:p>
    <w:p w14:paraId="5DD88445" w14:textId="3DF3CF9D" w:rsidR="00DC5E5F" w:rsidRPr="00DC5E5F" w:rsidRDefault="00373053" w:rsidP="00DC5E5F">
      <w:pPr>
        <w:spacing w:after="0" w:line="240" w:lineRule="auto"/>
        <w:jc w:val="both"/>
        <w:rPr>
          <w:bCs/>
          <w:sz w:val="24"/>
          <w:szCs w:val="24"/>
        </w:rPr>
      </w:pPr>
      <w:r>
        <w:rPr>
          <w:noProof/>
        </w:rPr>
        <mc:AlternateContent>
          <mc:Choice Requires="wps">
            <w:drawing>
              <wp:anchor distT="0" distB="0" distL="114300" distR="114300" simplePos="0" relativeHeight="251732992" behindDoc="0" locked="0" layoutInCell="1" allowOverlap="1" wp14:anchorId="438022BD" wp14:editId="514F669C">
                <wp:simplePos x="0" y="0"/>
                <wp:positionH relativeFrom="page">
                  <wp:align>center</wp:align>
                </wp:positionH>
                <wp:positionV relativeFrom="paragraph">
                  <wp:posOffset>635</wp:posOffset>
                </wp:positionV>
                <wp:extent cx="6833235" cy="635"/>
                <wp:effectExtent l="0" t="0" r="5715" b="6350"/>
                <wp:wrapNone/>
                <wp:docPr id="54" name="Cuadro de texto 54"/>
                <wp:cNvGraphicFramePr/>
                <a:graphic xmlns:a="http://schemas.openxmlformats.org/drawingml/2006/main">
                  <a:graphicData uri="http://schemas.microsoft.com/office/word/2010/wordprocessingShape">
                    <wps:wsp>
                      <wps:cNvSpPr txBox="1"/>
                      <wps:spPr>
                        <a:xfrm>
                          <a:off x="0" y="0"/>
                          <a:ext cx="6833235" cy="635"/>
                        </a:xfrm>
                        <a:prstGeom prst="rect">
                          <a:avLst/>
                        </a:prstGeom>
                        <a:solidFill>
                          <a:prstClr val="white"/>
                        </a:solidFill>
                        <a:ln>
                          <a:noFill/>
                        </a:ln>
                      </wps:spPr>
                      <wps:txbx>
                        <w:txbxContent>
                          <w:p w14:paraId="4EE031A5" w14:textId="7ACD992D" w:rsidR="00400A1D" w:rsidRPr="004F0F2C" w:rsidRDefault="00400A1D" w:rsidP="00373053">
                            <w:pPr>
                              <w:pStyle w:val="Descripcin"/>
                              <w:rPr>
                                <w:rFonts w:ascii="Times New Roman" w:eastAsiaTheme="minorHAnsi" w:hAnsi="Times New Roman"/>
                                <w:noProof/>
                                <w:sz w:val="24"/>
                                <w:lang w:val="en-US" w:eastAsia="en-US"/>
                              </w:rPr>
                            </w:pPr>
                            <w:bookmarkStart w:id="138" w:name="_Toc81375177"/>
                            <w:r>
                              <w:t xml:space="preserve">Imagen </w:t>
                            </w:r>
                            <w:r>
                              <w:fldChar w:fldCharType="begin"/>
                            </w:r>
                            <w:r>
                              <w:instrText xml:space="preserve"> SEQ Imagen \* ARABIC </w:instrText>
                            </w:r>
                            <w:r>
                              <w:fldChar w:fldCharType="separate"/>
                            </w:r>
                            <w:r>
                              <w:rPr>
                                <w:noProof/>
                              </w:rPr>
                              <w:t>19</w:t>
                            </w:r>
                            <w:r>
                              <w:fldChar w:fldCharType="end"/>
                            </w:r>
                            <w:r>
                              <w:t xml:space="preserve">. </w:t>
                            </w:r>
                            <w:r w:rsidRPr="00376112">
                              <w:t>Alternativa 20 de Julio. 1998</w:t>
                            </w:r>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8022BD" id="Cuadro de texto 54" o:spid="_x0000_s1037" type="#_x0000_t202" style="position:absolute;left:0;text-align:left;margin-left:0;margin-top:.05pt;width:538.05pt;height:.05pt;z-index:25173299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7/CNAIAAG4EAAAOAAAAZHJzL2Uyb0RvYy54bWysVE1v2zAMvQ/YfxB0X5yPNSiCOEWWIsOA&#10;oC2QDj0rshwbkESNUmJnv36UbKddt9Owi0yRFKX3HunlXWs0Oyv0NdicT0ZjzpSVUNT2mPPvz9tP&#10;t5z5IGwhNFiV84vy/G718cOycQs1hQp0oZBREesXjct5FYJbZJmXlTLCj8ApS8ES0IhAWzxmBYqG&#10;qhudTcfjedYAFg5BKu/Je98F+SrVL0slw2NZehWYzjm9LaQV03qIa7ZaisURhatq2T9D/MMrjKgt&#10;XXotdS+CYCes/yhlaongoQwjCSaDsqylShgIzWT8Ds2+Ek4lLESOd1ea/P8rKx/OT8jqIuc3nzmz&#10;wpBGm5MoEFihWFBtAEYRoqlxfkHZe0f5of0CLck9+D05I/q2RBO/hItRnAi/XEmmUkySc347m01n&#10;N5xJis3JoNrZ61GHPnxVYFg0co6kYCJWnHc+dKlDSrzJg66Lba113MTARiM7C1K7qeqg+uK/ZWkb&#10;cy3EU13B6Mkivg5HtEJ7aBMtkyvIAxQXwo7QNZF3clvThTvhw5NA6hqCS5MQHmkpNTQ5h97irAL8&#10;+Td/zCcxKcpZQ12Yc//jJFBxpr9Zkjm27GDgYBwGw57MBgjqhGbMyWTSAQx6MEsE80IDso63UEhY&#10;SXflPAzmJnSzQAMm1XqdkqgxnQg7u3cylh6IfW5fBLpeltgYDzD0p1i8U6fLTfq49SkQ1Um6SGzH&#10;Ys83NXUSvx/AODVv9ynr9Tex+gUAAP//AwBQSwMEFAAGAAgAAAAhAFV6plraAAAAAwEAAA8AAABk&#10;cnMvZG93bnJldi54bWxMjzFPwzAQhXck/oN1SCyIOpQqoBCnqioYYKkIXdiu8TUOxOfIdtrw73Em&#10;2O7dO733XbmebC9O5EPnWMHdIgNB3Djdcatg//Fy+wgiRGSNvWNS8EMB1tXlRYmFdmd+p1MdW5FC&#10;OBSowMQ4FFKGxpDFsHADcfKOzluMSfpWao/nFG57ucyyXFrsODUYHGhrqPmuR6tgt/rcmZvx+Py2&#10;Wd371/24zb/aWqnrq2nzBCLSFP+OYcZP6FAlpoMbWQfRK0iPxHkrZi97yNN0ULAEWZXyP3v1CwAA&#10;//8DAFBLAQItABQABgAIAAAAIQC2gziS/gAAAOEBAAATAAAAAAAAAAAAAAAAAAAAAABbQ29udGVu&#10;dF9UeXBlc10ueG1sUEsBAi0AFAAGAAgAAAAhADj9If/WAAAAlAEAAAsAAAAAAAAAAAAAAAAALwEA&#10;AF9yZWxzLy5yZWxzUEsBAi0AFAAGAAgAAAAhALPvv8I0AgAAbgQAAA4AAAAAAAAAAAAAAAAALgIA&#10;AGRycy9lMm9Eb2MueG1sUEsBAi0AFAAGAAgAAAAhAFV6plraAAAAAwEAAA8AAAAAAAAAAAAAAAAA&#10;jgQAAGRycy9kb3ducmV2LnhtbFBLBQYAAAAABAAEAPMAAACVBQAAAAA=&#10;" stroked="f">
                <v:textbox style="mso-fit-shape-to-text:t" inset="0,0,0,0">
                  <w:txbxContent>
                    <w:p w14:paraId="4EE031A5" w14:textId="7ACD992D" w:rsidR="00400A1D" w:rsidRPr="004F0F2C" w:rsidRDefault="00400A1D" w:rsidP="00373053">
                      <w:pPr>
                        <w:pStyle w:val="Descripcin"/>
                        <w:rPr>
                          <w:rFonts w:ascii="Times New Roman" w:eastAsiaTheme="minorHAnsi" w:hAnsi="Times New Roman"/>
                          <w:noProof/>
                          <w:sz w:val="24"/>
                          <w:lang w:val="en-US" w:eastAsia="en-US"/>
                        </w:rPr>
                      </w:pPr>
                      <w:bookmarkStart w:id="152" w:name="_Toc81375177"/>
                      <w:r>
                        <w:t xml:space="preserve">Imagen </w:t>
                      </w:r>
                      <w:r>
                        <w:fldChar w:fldCharType="begin"/>
                      </w:r>
                      <w:r>
                        <w:instrText xml:space="preserve"> SEQ Imagen \* ARABIC </w:instrText>
                      </w:r>
                      <w:r>
                        <w:fldChar w:fldCharType="separate"/>
                      </w:r>
                      <w:r>
                        <w:rPr>
                          <w:noProof/>
                        </w:rPr>
                        <w:t>19</w:t>
                      </w:r>
                      <w:r>
                        <w:fldChar w:fldCharType="end"/>
                      </w:r>
                      <w:r>
                        <w:t xml:space="preserve">. </w:t>
                      </w:r>
                      <w:r w:rsidRPr="00376112">
                        <w:t>Alternativa 20 de Julio. 1998</w:t>
                      </w:r>
                      <w:bookmarkEnd w:id="152"/>
                    </w:p>
                  </w:txbxContent>
                </v:textbox>
                <w10:wrap anchorx="page"/>
              </v:shape>
            </w:pict>
          </mc:Fallback>
        </mc:AlternateContent>
      </w:r>
    </w:p>
    <w:p w14:paraId="4D38257A" w14:textId="77777777" w:rsidR="007236CB" w:rsidRPr="00374770" w:rsidRDefault="00DC5E5F" w:rsidP="00374770">
      <w:pPr>
        <w:spacing w:after="0" w:line="360" w:lineRule="auto"/>
        <w:jc w:val="center"/>
        <w:rPr>
          <w:rFonts w:cs="Arial"/>
          <w:b/>
          <w:bCs/>
          <w:i/>
          <w:iCs/>
        </w:rPr>
      </w:pPr>
      <w:r w:rsidRPr="00374770">
        <w:rPr>
          <w:rFonts w:cs="Arial"/>
          <w:b/>
          <w:i/>
          <w:iCs/>
        </w:rPr>
        <w:t>Fuente: Consorcio CS 2021.</w:t>
      </w:r>
    </w:p>
    <w:p w14:paraId="463B81E4" w14:textId="77777777" w:rsidR="007236CB" w:rsidRDefault="007236CB" w:rsidP="007236CB">
      <w:pPr>
        <w:spacing w:after="0" w:line="240" w:lineRule="auto"/>
        <w:jc w:val="center"/>
        <w:rPr>
          <w:bCs/>
        </w:rPr>
      </w:pPr>
    </w:p>
    <w:p w14:paraId="2A90907C" w14:textId="7E02A331" w:rsidR="00DC5E5F" w:rsidRPr="007236CB" w:rsidRDefault="00DC5E5F" w:rsidP="007236CB">
      <w:pPr>
        <w:spacing w:after="0" w:line="240" w:lineRule="auto"/>
        <w:jc w:val="center"/>
        <w:rPr>
          <w:bCs/>
        </w:rPr>
      </w:pPr>
      <w:r w:rsidRPr="00DC5E5F">
        <w:rPr>
          <w:rFonts w:cstheme="minorBidi"/>
          <w:bCs/>
          <w:noProof/>
          <w:sz w:val="24"/>
          <w:szCs w:val="22"/>
          <w:lang w:val="en-US"/>
        </w:rPr>
        <w:drawing>
          <wp:anchor distT="0" distB="0" distL="114300" distR="114300" simplePos="0" relativeHeight="251693056" behindDoc="0" locked="0" layoutInCell="1" allowOverlap="1" wp14:anchorId="31321175" wp14:editId="6D63D863">
            <wp:simplePos x="0" y="0"/>
            <wp:positionH relativeFrom="column">
              <wp:posOffset>715010</wp:posOffset>
            </wp:positionH>
            <wp:positionV relativeFrom="paragraph">
              <wp:posOffset>105411</wp:posOffset>
            </wp:positionV>
            <wp:extent cx="6663891" cy="4602480"/>
            <wp:effectExtent l="0" t="0" r="3810" b="762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9092" t="15159" r="17204" b="6626"/>
                    <a:stretch/>
                  </pic:blipFill>
                  <pic:spPr bwMode="auto">
                    <a:xfrm>
                      <a:off x="0" y="0"/>
                      <a:ext cx="6671265" cy="46075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03A377" w14:textId="77777777" w:rsidR="00DC5E5F" w:rsidRPr="00DC5E5F" w:rsidRDefault="00DC5E5F" w:rsidP="00DC5E5F">
      <w:pPr>
        <w:spacing w:after="0" w:line="240" w:lineRule="auto"/>
        <w:jc w:val="both"/>
        <w:rPr>
          <w:bCs/>
          <w:sz w:val="24"/>
          <w:szCs w:val="24"/>
        </w:rPr>
      </w:pPr>
    </w:p>
    <w:p w14:paraId="31A2CB79" w14:textId="77777777" w:rsidR="00DC5E5F" w:rsidRPr="00DC5E5F" w:rsidRDefault="00DC5E5F" w:rsidP="00DC5E5F">
      <w:pPr>
        <w:spacing w:after="0" w:line="240" w:lineRule="auto"/>
        <w:jc w:val="both"/>
        <w:rPr>
          <w:bCs/>
          <w:sz w:val="24"/>
          <w:szCs w:val="24"/>
        </w:rPr>
      </w:pPr>
    </w:p>
    <w:p w14:paraId="4D64A01F" w14:textId="77777777" w:rsidR="00DC5E5F" w:rsidRPr="00DC5E5F" w:rsidRDefault="00DC5E5F" w:rsidP="00DC5E5F">
      <w:pPr>
        <w:spacing w:after="0" w:line="240" w:lineRule="auto"/>
        <w:jc w:val="both"/>
        <w:rPr>
          <w:bCs/>
          <w:sz w:val="24"/>
          <w:szCs w:val="24"/>
        </w:rPr>
      </w:pPr>
    </w:p>
    <w:p w14:paraId="285FA3D3" w14:textId="77777777" w:rsidR="00DC5E5F" w:rsidRPr="00DC5E5F" w:rsidRDefault="00DC5E5F" w:rsidP="00DC5E5F">
      <w:pPr>
        <w:spacing w:after="0" w:line="240" w:lineRule="auto"/>
        <w:jc w:val="both"/>
        <w:rPr>
          <w:bCs/>
          <w:sz w:val="24"/>
          <w:szCs w:val="24"/>
        </w:rPr>
      </w:pPr>
    </w:p>
    <w:p w14:paraId="781C91F7" w14:textId="77777777" w:rsidR="00DC5E5F" w:rsidRPr="00DC5E5F" w:rsidRDefault="00DC5E5F" w:rsidP="00DC5E5F">
      <w:pPr>
        <w:spacing w:after="0" w:line="240" w:lineRule="auto"/>
        <w:jc w:val="both"/>
        <w:rPr>
          <w:bCs/>
          <w:sz w:val="24"/>
          <w:szCs w:val="24"/>
        </w:rPr>
      </w:pPr>
    </w:p>
    <w:p w14:paraId="7B18B965" w14:textId="77777777" w:rsidR="00DC5E5F" w:rsidRPr="00DC5E5F" w:rsidRDefault="00DC5E5F" w:rsidP="00DC5E5F">
      <w:pPr>
        <w:spacing w:after="0" w:line="240" w:lineRule="auto"/>
        <w:jc w:val="both"/>
        <w:rPr>
          <w:bCs/>
          <w:sz w:val="24"/>
          <w:szCs w:val="24"/>
        </w:rPr>
      </w:pPr>
    </w:p>
    <w:p w14:paraId="7E8D63E1" w14:textId="77777777" w:rsidR="00DC5E5F" w:rsidRPr="00DC5E5F" w:rsidRDefault="00DC5E5F" w:rsidP="00DC5E5F">
      <w:pPr>
        <w:spacing w:after="0" w:line="240" w:lineRule="auto"/>
        <w:jc w:val="both"/>
        <w:rPr>
          <w:bCs/>
          <w:sz w:val="24"/>
          <w:szCs w:val="24"/>
        </w:rPr>
      </w:pPr>
    </w:p>
    <w:p w14:paraId="113DA940" w14:textId="77777777" w:rsidR="00DC5E5F" w:rsidRPr="00DC5E5F" w:rsidRDefault="00DC5E5F" w:rsidP="00DC5E5F">
      <w:pPr>
        <w:spacing w:after="0" w:line="240" w:lineRule="auto"/>
        <w:jc w:val="both"/>
        <w:rPr>
          <w:bCs/>
          <w:sz w:val="24"/>
          <w:szCs w:val="24"/>
        </w:rPr>
      </w:pPr>
    </w:p>
    <w:p w14:paraId="0592AF21" w14:textId="77777777" w:rsidR="00DC5E5F" w:rsidRPr="00DC5E5F" w:rsidRDefault="00DC5E5F" w:rsidP="00DC5E5F">
      <w:pPr>
        <w:spacing w:after="0" w:line="240" w:lineRule="auto"/>
        <w:jc w:val="both"/>
        <w:rPr>
          <w:bCs/>
          <w:sz w:val="24"/>
          <w:szCs w:val="24"/>
        </w:rPr>
      </w:pPr>
    </w:p>
    <w:p w14:paraId="67554546" w14:textId="77777777" w:rsidR="00DC5E5F" w:rsidRPr="00DC5E5F" w:rsidRDefault="00DC5E5F" w:rsidP="00DC5E5F">
      <w:pPr>
        <w:spacing w:after="0" w:line="240" w:lineRule="auto"/>
        <w:jc w:val="both"/>
        <w:rPr>
          <w:bCs/>
          <w:sz w:val="24"/>
          <w:szCs w:val="24"/>
        </w:rPr>
      </w:pPr>
    </w:p>
    <w:p w14:paraId="4D4F88C9" w14:textId="77777777" w:rsidR="00DC5E5F" w:rsidRPr="00DC5E5F" w:rsidRDefault="00DC5E5F" w:rsidP="00DC5E5F">
      <w:pPr>
        <w:spacing w:after="0" w:line="240" w:lineRule="auto"/>
        <w:jc w:val="both"/>
        <w:rPr>
          <w:bCs/>
          <w:sz w:val="24"/>
          <w:szCs w:val="24"/>
        </w:rPr>
      </w:pPr>
    </w:p>
    <w:p w14:paraId="7F3F789B" w14:textId="77777777" w:rsidR="00DC5E5F" w:rsidRPr="00DC5E5F" w:rsidRDefault="00DC5E5F" w:rsidP="00DC5E5F">
      <w:pPr>
        <w:spacing w:after="0" w:line="240" w:lineRule="auto"/>
        <w:jc w:val="both"/>
        <w:rPr>
          <w:bCs/>
          <w:sz w:val="24"/>
          <w:szCs w:val="24"/>
        </w:rPr>
      </w:pPr>
    </w:p>
    <w:p w14:paraId="4102E099" w14:textId="77777777" w:rsidR="00DC5E5F" w:rsidRPr="00DC5E5F" w:rsidRDefault="00DC5E5F" w:rsidP="00DC5E5F">
      <w:pPr>
        <w:spacing w:after="0" w:line="240" w:lineRule="auto"/>
        <w:jc w:val="both"/>
        <w:rPr>
          <w:bCs/>
          <w:sz w:val="24"/>
          <w:szCs w:val="24"/>
        </w:rPr>
      </w:pPr>
    </w:p>
    <w:p w14:paraId="266F2506" w14:textId="77777777" w:rsidR="00DC5E5F" w:rsidRPr="00DC5E5F" w:rsidRDefault="00DC5E5F" w:rsidP="00DC5E5F">
      <w:pPr>
        <w:spacing w:after="0" w:line="240" w:lineRule="auto"/>
        <w:jc w:val="both"/>
        <w:rPr>
          <w:bCs/>
          <w:sz w:val="24"/>
          <w:szCs w:val="24"/>
        </w:rPr>
      </w:pPr>
    </w:p>
    <w:p w14:paraId="10EC300C" w14:textId="77777777" w:rsidR="00DC5E5F" w:rsidRPr="00DC5E5F" w:rsidRDefault="00DC5E5F" w:rsidP="00DC5E5F">
      <w:pPr>
        <w:spacing w:after="0" w:line="240" w:lineRule="auto"/>
        <w:jc w:val="both"/>
        <w:rPr>
          <w:bCs/>
          <w:sz w:val="24"/>
          <w:szCs w:val="24"/>
        </w:rPr>
      </w:pPr>
    </w:p>
    <w:p w14:paraId="4FFC002B" w14:textId="77777777" w:rsidR="00DC5E5F" w:rsidRPr="00DC5E5F" w:rsidRDefault="00DC5E5F" w:rsidP="00DC5E5F">
      <w:pPr>
        <w:spacing w:after="0" w:line="240" w:lineRule="auto"/>
        <w:jc w:val="both"/>
        <w:rPr>
          <w:bCs/>
          <w:sz w:val="24"/>
          <w:szCs w:val="24"/>
        </w:rPr>
      </w:pPr>
    </w:p>
    <w:p w14:paraId="119F5A39" w14:textId="68677DA0" w:rsidR="00DC5E5F" w:rsidRPr="00DC5E5F" w:rsidRDefault="00DC5E5F" w:rsidP="00DC5E5F">
      <w:pPr>
        <w:spacing w:after="0" w:line="240" w:lineRule="auto"/>
        <w:jc w:val="both"/>
        <w:rPr>
          <w:bCs/>
          <w:sz w:val="24"/>
          <w:szCs w:val="24"/>
        </w:rPr>
      </w:pPr>
    </w:p>
    <w:p w14:paraId="29550610" w14:textId="3F882048" w:rsidR="00DC5E5F" w:rsidRPr="00DC5E5F" w:rsidRDefault="00DC5E5F" w:rsidP="00DC5E5F">
      <w:pPr>
        <w:spacing w:after="0" w:line="240" w:lineRule="auto"/>
        <w:jc w:val="both"/>
        <w:rPr>
          <w:bCs/>
          <w:sz w:val="24"/>
          <w:szCs w:val="24"/>
        </w:rPr>
      </w:pPr>
    </w:p>
    <w:p w14:paraId="3DD666FC" w14:textId="032F715F" w:rsidR="00DC5E5F" w:rsidRPr="00DC5E5F" w:rsidRDefault="00DC5E5F" w:rsidP="00DC5E5F">
      <w:pPr>
        <w:spacing w:after="0" w:line="240" w:lineRule="auto"/>
        <w:jc w:val="both"/>
        <w:rPr>
          <w:bCs/>
          <w:sz w:val="24"/>
          <w:szCs w:val="24"/>
        </w:rPr>
      </w:pPr>
    </w:p>
    <w:p w14:paraId="65399CD9" w14:textId="2969DA1B" w:rsidR="00DC5E5F" w:rsidRPr="00DC5E5F" w:rsidRDefault="00DC5E5F" w:rsidP="00DC5E5F">
      <w:pPr>
        <w:spacing w:after="0" w:line="240" w:lineRule="auto"/>
        <w:jc w:val="both"/>
        <w:rPr>
          <w:bCs/>
          <w:sz w:val="24"/>
          <w:szCs w:val="24"/>
        </w:rPr>
      </w:pPr>
    </w:p>
    <w:p w14:paraId="6E431FB9" w14:textId="444EB1F2" w:rsidR="00DC5E5F" w:rsidRPr="00DC5E5F" w:rsidRDefault="00DC5E5F" w:rsidP="00DC5E5F">
      <w:pPr>
        <w:spacing w:after="0" w:line="240" w:lineRule="auto"/>
        <w:jc w:val="both"/>
        <w:rPr>
          <w:bCs/>
          <w:sz w:val="24"/>
          <w:szCs w:val="24"/>
        </w:rPr>
      </w:pPr>
    </w:p>
    <w:p w14:paraId="2024F5D1" w14:textId="56774064" w:rsidR="00DC5E5F" w:rsidRPr="00DC5E5F" w:rsidRDefault="00DC5E5F" w:rsidP="00DC5E5F">
      <w:pPr>
        <w:spacing w:after="0" w:line="240" w:lineRule="auto"/>
        <w:jc w:val="both"/>
        <w:rPr>
          <w:bCs/>
          <w:sz w:val="24"/>
          <w:szCs w:val="24"/>
        </w:rPr>
      </w:pPr>
    </w:p>
    <w:p w14:paraId="44F72546" w14:textId="15085FFB" w:rsidR="00DC5E5F" w:rsidRPr="00DC5E5F" w:rsidRDefault="00DC5E5F" w:rsidP="00DC5E5F">
      <w:pPr>
        <w:spacing w:after="0" w:line="240" w:lineRule="auto"/>
        <w:jc w:val="both"/>
        <w:rPr>
          <w:bCs/>
          <w:sz w:val="24"/>
          <w:szCs w:val="24"/>
        </w:rPr>
      </w:pPr>
    </w:p>
    <w:p w14:paraId="585DB9CE" w14:textId="63B2516D" w:rsidR="00DC5E5F" w:rsidRPr="00DC5E5F" w:rsidRDefault="00DC5E5F" w:rsidP="00DC5E5F">
      <w:pPr>
        <w:spacing w:after="0" w:line="240" w:lineRule="auto"/>
        <w:jc w:val="both"/>
        <w:rPr>
          <w:bCs/>
          <w:sz w:val="24"/>
          <w:szCs w:val="24"/>
        </w:rPr>
      </w:pPr>
    </w:p>
    <w:p w14:paraId="1EAE09B3" w14:textId="21D7F88F" w:rsidR="00DC5E5F" w:rsidRPr="00DC5E5F" w:rsidRDefault="00DC5E5F" w:rsidP="00DC5E5F">
      <w:pPr>
        <w:spacing w:after="0" w:line="240" w:lineRule="auto"/>
        <w:jc w:val="both"/>
        <w:rPr>
          <w:bCs/>
          <w:sz w:val="24"/>
          <w:szCs w:val="24"/>
        </w:rPr>
      </w:pPr>
    </w:p>
    <w:p w14:paraId="15B6E728" w14:textId="198B2F1A" w:rsidR="00DC5E5F" w:rsidRPr="00DC5E5F" w:rsidRDefault="00DC5E5F" w:rsidP="00DC5E5F">
      <w:pPr>
        <w:spacing w:after="0" w:line="240" w:lineRule="auto"/>
        <w:jc w:val="both"/>
        <w:rPr>
          <w:bCs/>
          <w:sz w:val="24"/>
          <w:szCs w:val="24"/>
        </w:rPr>
      </w:pPr>
    </w:p>
    <w:p w14:paraId="1DFDC899" w14:textId="52AE4B02" w:rsidR="007236CB" w:rsidRDefault="007236CB" w:rsidP="00707D2F">
      <w:pPr>
        <w:spacing w:after="0" w:line="240" w:lineRule="auto"/>
        <w:jc w:val="center"/>
        <w:rPr>
          <w:bCs/>
          <w:sz w:val="22"/>
          <w:szCs w:val="22"/>
        </w:rPr>
      </w:pPr>
      <w:r>
        <w:rPr>
          <w:noProof/>
        </w:rPr>
        <mc:AlternateContent>
          <mc:Choice Requires="wps">
            <w:drawing>
              <wp:anchor distT="0" distB="0" distL="114300" distR="114300" simplePos="0" relativeHeight="251735040" behindDoc="0" locked="0" layoutInCell="1" allowOverlap="1" wp14:anchorId="26CB51D3" wp14:editId="2DCE55C1">
                <wp:simplePos x="0" y="0"/>
                <wp:positionH relativeFrom="column">
                  <wp:posOffset>614680</wp:posOffset>
                </wp:positionH>
                <wp:positionV relativeFrom="paragraph">
                  <wp:posOffset>31750</wp:posOffset>
                </wp:positionV>
                <wp:extent cx="6663690" cy="635"/>
                <wp:effectExtent l="0" t="0" r="0" b="0"/>
                <wp:wrapNone/>
                <wp:docPr id="55" name="Cuadro de texto 55"/>
                <wp:cNvGraphicFramePr/>
                <a:graphic xmlns:a="http://schemas.openxmlformats.org/drawingml/2006/main">
                  <a:graphicData uri="http://schemas.microsoft.com/office/word/2010/wordprocessingShape">
                    <wps:wsp>
                      <wps:cNvSpPr txBox="1"/>
                      <wps:spPr>
                        <a:xfrm>
                          <a:off x="0" y="0"/>
                          <a:ext cx="6663690" cy="635"/>
                        </a:xfrm>
                        <a:prstGeom prst="rect">
                          <a:avLst/>
                        </a:prstGeom>
                        <a:solidFill>
                          <a:prstClr val="white"/>
                        </a:solidFill>
                        <a:ln>
                          <a:noFill/>
                        </a:ln>
                      </wps:spPr>
                      <wps:txbx>
                        <w:txbxContent>
                          <w:p w14:paraId="43D79800" w14:textId="1676810E" w:rsidR="00400A1D" w:rsidRPr="00337D01" w:rsidRDefault="00400A1D" w:rsidP="007236CB">
                            <w:pPr>
                              <w:pStyle w:val="Descripcin"/>
                              <w:rPr>
                                <w:rFonts w:ascii="Times New Roman" w:eastAsiaTheme="minorHAnsi" w:hAnsi="Times New Roman"/>
                                <w:noProof/>
                                <w:sz w:val="24"/>
                                <w:lang w:val="en-US" w:eastAsia="en-US"/>
                              </w:rPr>
                            </w:pPr>
                            <w:bookmarkStart w:id="139" w:name="_Toc81375178"/>
                            <w:r>
                              <w:t xml:space="preserve">Imagen </w:t>
                            </w:r>
                            <w:r>
                              <w:fldChar w:fldCharType="begin"/>
                            </w:r>
                            <w:r>
                              <w:instrText xml:space="preserve"> SEQ Imagen \* ARABIC </w:instrText>
                            </w:r>
                            <w:r>
                              <w:fldChar w:fldCharType="separate"/>
                            </w:r>
                            <w:r>
                              <w:rPr>
                                <w:noProof/>
                              </w:rPr>
                              <w:t>20</w:t>
                            </w:r>
                            <w:r>
                              <w:fldChar w:fldCharType="end"/>
                            </w:r>
                            <w:r>
                              <w:t xml:space="preserve">. </w:t>
                            </w:r>
                            <w:r w:rsidRPr="0004615F">
                              <w:t>Alternativa 20 de Julio. 1998</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CB51D3" id="Cuadro de texto 55" o:spid="_x0000_s1038" type="#_x0000_t202" style="position:absolute;left:0;text-align:left;margin-left:48.4pt;margin-top:2.5pt;width:524.7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X4aNwIAAG4EAAAOAAAAZHJzL2Uyb0RvYy54bWysVMFu2zAMvQ/YPwi6L05S1NiMOEWWIsOA&#10;oC2QDj0rshwLkEWNUmJnXz9KjtOt22nYRaZIitJ7j/Tirm8NOyn0GmzJZ5MpZ8pKqLQ9lPzb8+bD&#10;R858ELYSBqwq+Vl5frd8/27RuULNoQFTKWRUxPqicyVvQnBFlnnZqFb4CThlKVgDtiLQFg9ZhaKj&#10;6q3J5tNpnnWAlUOQynvy3g9Bvkz161rJ8FjXXgVmSk5vC2nFtO7jmi0XojigcI2Wl2eIf3hFK7Sl&#10;S6+l7kUQ7Ij6j1Ktlgge6jCR0GZQ11qqhIHQzKZv0Owa4VTCQuR4d6XJ/7+y8uH0hExXJb+95cyK&#10;ljRaH0WFwCrFguoDMIoQTZ3zBWXvHOWH/jP0JPfo9+SM6Psa2/glXIziRPj5SjKVYpKceZ7f5J8o&#10;JCmW36Ta2etRhz58UdCyaJQcScFErDhtfaBnUOqYEm/yYHS10cbETQysDbKTILW7RgcVH0gnfssy&#10;NuZaiKeGcPRkEd+AI1qh3/eJltl8BLmH6kzYEYYm8k5uNF24FT48CaSuIUw0CeGRltpAV3K4WJw1&#10;gD/+5o/5JCZFOeuoC0vuvx8FKs7MV0syx5YdDRyN/WjYY7sGgjqjGXMymXQAgxnNGqF9oQFZxVso&#10;JKyku0oeRnMdhlmgAZNqtUpJ1JhOhK3dORlLj8Q+9y8C3UWW2BgPMPanKN6oM+QmfdzqGIjqJF0k&#10;dmDxwjc1ddLnMoBxan7dp6zX38TyJwAAAP//AwBQSwMEFAAGAAgAAAAhAFmU50feAAAABwEAAA8A&#10;AABkcnMvZG93bnJldi54bWxMj8FOwzAQRO9I/IO1SFwQdVJCBCFOVVVwgEtF6IWbG2/jQLyOYqcN&#10;f8/2BMedGc28LVez68URx9B5UpAuEhBIjTcdtQp2Hy+3DyBC1GR07wkV/GCAVXV5UerC+BO947GO&#10;reASCoVWYGMcCilDY9HpsPADEnsHPzod+RxbaUZ94nLXy2WS5NLpjnjB6gE3FpvvenIKttnn1t5M&#10;h+e3dXY3vu6mTf7V1kpdX83rJxAR5/gXhjM+o0PFTHs/kQmiV/CYM3lUcM8fne00y5cg9iykIKtS&#10;/uevfgEAAP//AwBQSwECLQAUAAYACAAAACEAtoM4kv4AAADhAQAAEwAAAAAAAAAAAAAAAAAAAAAA&#10;W0NvbnRlbnRfVHlwZXNdLnhtbFBLAQItABQABgAIAAAAIQA4/SH/1gAAAJQBAAALAAAAAAAAAAAA&#10;AAAAAC8BAABfcmVscy8ucmVsc1BLAQItABQABgAIAAAAIQDtNX4aNwIAAG4EAAAOAAAAAAAAAAAA&#10;AAAAAC4CAABkcnMvZTJvRG9jLnhtbFBLAQItABQABgAIAAAAIQBZlOdH3gAAAAcBAAAPAAAAAAAA&#10;AAAAAAAAAJEEAABkcnMvZG93bnJldi54bWxQSwUGAAAAAAQABADzAAAAnAUAAAAA&#10;" stroked="f">
                <v:textbox style="mso-fit-shape-to-text:t" inset="0,0,0,0">
                  <w:txbxContent>
                    <w:p w14:paraId="43D79800" w14:textId="1676810E" w:rsidR="00400A1D" w:rsidRPr="00337D01" w:rsidRDefault="00400A1D" w:rsidP="007236CB">
                      <w:pPr>
                        <w:pStyle w:val="Descripcin"/>
                        <w:rPr>
                          <w:rFonts w:ascii="Times New Roman" w:eastAsiaTheme="minorHAnsi" w:hAnsi="Times New Roman"/>
                          <w:noProof/>
                          <w:sz w:val="24"/>
                          <w:lang w:val="en-US" w:eastAsia="en-US"/>
                        </w:rPr>
                      </w:pPr>
                      <w:bookmarkStart w:id="154" w:name="_Toc81375178"/>
                      <w:r>
                        <w:t xml:space="preserve">Imagen </w:t>
                      </w:r>
                      <w:r>
                        <w:fldChar w:fldCharType="begin"/>
                      </w:r>
                      <w:r>
                        <w:instrText xml:space="preserve"> SEQ Imagen \* ARABIC </w:instrText>
                      </w:r>
                      <w:r>
                        <w:fldChar w:fldCharType="separate"/>
                      </w:r>
                      <w:r>
                        <w:rPr>
                          <w:noProof/>
                        </w:rPr>
                        <w:t>20</w:t>
                      </w:r>
                      <w:r>
                        <w:fldChar w:fldCharType="end"/>
                      </w:r>
                      <w:r>
                        <w:t xml:space="preserve">. </w:t>
                      </w:r>
                      <w:r w:rsidRPr="0004615F">
                        <w:t>Alternativa 20 de Julio. 1998</w:t>
                      </w:r>
                      <w:bookmarkEnd w:id="154"/>
                    </w:p>
                  </w:txbxContent>
                </v:textbox>
              </v:shape>
            </w:pict>
          </mc:Fallback>
        </mc:AlternateContent>
      </w:r>
    </w:p>
    <w:p w14:paraId="245633D1" w14:textId="5D431297" w:rsidR="00DC5E5F" w:rsidRPr="00DC5E5F" w:rsidRDefault="00DC5E5F" w:rsidP="00707D2F">
      <w:pPr>
        <w:spacing w:after="0" w:line="240" w:lineRule="auto"/>
        <w:jc w:val="center"/>
        <w:rPr>
          <w:bCs/>
          <w:sz w:val="24"/>
          <w:szCs w:val="24"/>
        </w:rPr>
      </w:pPr>
      <w:r w:rsidRPr="00374770">
        <w:rPr>
          <w:rFonts w:cs="Arial"/>
          <w:b/>
          <w:i/>
          <w:iCs/>
        </w:rPr>
        <w:t>Fuente: Consorcio CS 2021</w:t>
      </w:r>
      <w:r w:rsidRPr="00DC5E5F">
        <w:rPr>
          <w:sz w:val="22"/>
          <w:szCs w:val="22"/>
        </w:rPr>
        <w:t>.</w:t>
      </w:r>
      <w:r w:rsidRPr="00DC5E5F">
        <w:rPr>
          <w:sz w:val="24"/>
          <w:szCs w:val="24"/>
        </w:rPr>
        <w:br w:type="page"/>
      </w:r>
    </w:p>
    <w:p w14:paraId="1A0E97F1" w14:textId="0F042FE5" w:rsidR="00DC5E5F" w:rsidRPr="00DC5E5F" w:rsidRDefault="00DC5E5F" w:rsidP="00DC5E5F">
      <w:pPr>
        <w:spacing w:after="0" w:line="240" w:lineRule="auto"/>
        <w:jc w:val="center"/>
        <w:rPr>
          <w:bCs/>
          <w:sz w:val="24"/>
          <w:szCs w:val="24"/>
        </w:rPr>
      </w:pPr>
    </w:p>
    <w:p w14:paraId="3CE7C92D" w14:textId="43CF8B5F" w:rsidR="00DC5E5F" w:rsidRPr="00DC5E5F" w:rsidRDefault="007236CB" w:rsidP="00DC5E5F">
      <w:pPr>
        <w:spacing w:after="0" w:line="240" w:lineRule="auto"/>
        <w:jc w:val="both"/>
        <w:rPr>
          <w:bCs/>
          <w:sz w:val="24"/>
          <w:szCs w:val="24"/>
        </w:rPr>
      </w:pPr>
      <w:r w:rsidRPr="00DC5E5F">
        <w:rPr>
          <w:rFonts w:cstheme="minorBidi"/>
          <w:bCs/>
          <w:noProof/>
          <w:sz w:val="24"/>
          <w:szCs w:val="22"/>
          <w:lang w:val="en-US"/>
        </w:rPr>
        <w:drawing>
          <wp:anchor distT="0" distB="0" distL="114300" distR="114300" simplePos="0" relativeHeight="251694080" behindDoc="0" locked="0" layoutInCell="1" allowOverlap="1" wp14:anchorId="3B69CD37" wp14:editId="06AABACC">
            <wp:simplePos x="0" y="0"/>
            <wp:positionH relativeFrom="page">
              <wp:align>center</wp:align>
            </wp:positionH>
            <wp:positionV relativeFrom="paragraph">
              <wp:posOffset>13970</wp:posOffset>
            </wp:positionV>
            <wp:extent cx="6383904" cy="4400550"/>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8867" t="15026" r="17214" b="6629"/>
                    <a:stretch/>
                  </pic:blipFill>
                  <pic:spPr bwMode="auto">
                    <a:xfrm>
                      <a:off x="0" y="0"/>
                      <a:ext cx="6383904" cy="440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1D87E9" w14:textId="77777777" w:rsidR="00DC5E5F" w:rsidRPr="00DC5E5F" w:rsidRDefault="00DC5E5F" w:rsidP="00DC5E5F">
      <w:pPr>
        <w:spacing w:after="0" w:line="240" w:lineRule="auto"/>
        <w:jc w:val="both"/>
        <w:rPr>
          <w:bCs/>
          <w:sz w:val="24"/>
          <w:szCs w:val="24"/>
        </w:rPr>
      </w:pPr>
    </w:p>
    <w:p w14:paraId="3EF3B0D7" w14:textId="77777777" w:rsidR="00DC5E5F" w:rsidRPr="00DC5E5F" w:rsidRDefault="00DC5E5F" w:rsidP="00DC5E5F">
      <w:pPr>
        <w:spacing w:after="0" w:line="240" w:lineRule="auto"/>
        <w:jc w:val="both"/>
        <w:rPr>
          <w:bCs/>
          <w:sz w:val="24"/>
          <w:szCs w:val="24"/>
        </w:rPr>
      </w:pPr>
    </w:p>
    <w:p w14:paraId="25D3EE9D" w14:textId="77777777" w:rsidR="00DC5E5F" w:rsidRPr="00DC5E5F" w:rsidRDefault="00DC5E5F" w:rsidP="00DC5E5F">
      <w:pPr>
        <w:spacing w:after="0" w:line="240" w:lineRule="auto"/>
        <w:jc w:val="both"/>
        <w:rPr>
          <w:bCs/>
          <w:sz w:val="24"/>
          <w:szCs w:val="24"/>
        </w:rPr>
      </w:pPr>
    </w:p>
    <w:p w14:paraId="4E75D3F4" w14:textId="77777777" w:rsidR="00DC5E5F" w:rsidRPr="00DC5E5F" w:rsidRDefault="00DC5E5F" w:rsidP="00DC5E5F">
      <w:pPr>
        <w:spacing w:after="0" w:line="240" w:lineRule="auto"/>
        <w:jc w:val="both"/>
        <w:rPr>
          <w:bCs/>
          <w:sz w:val="24"/>
          <w:szCs w:val="24"/>
        </w:rPr>
      </w:pPr>
    </w:p>
    <w:p w14:paraId="19510618" w14:textId="77777777" w:rsidR="00DC5E5F" w:rsidRPr="00DC5E5F" w:rsidRDefault="00DC5E5F" w:rsidP="00DC5E5F">
      <w:pPr>
        <w:spacing w:after="0" w:line="240" w:lineRule="auto"/>
        <w:jc w:val="both"/>
        <w:rPr>
          <w:bCs/>
          <w:sz w:val="24"/>
          <w:szCs w:val="24"/>
        </w:rPr>
      </w:pPr>
    </w:p>
    <w:p w14:paraId="54638103" w14:textId="77777777" w:rsidR="00DC5E5F" w:rsidRPr="00DC5E5F" w:rsidRDefault="00DC5E5F" w:rsidP="00DC5E5F">
      <w:pPr>
        <w:spacing w:after="0" w:line="240" w:lineRule="auto"/>
        <w:jc w:val="both"/>
        <w:rPr>
          <w:bCs/>
          <w:sz w:val="24"/>
          <w:szCs w:val="24"/>
        </w:rPr>
      </w:pPr>
    </w:p>
    <w:p w14:paraId="08593612" w14:textId="77777777" w:rsidR="00DC5E5F" w:rsidRPr="00DC5E5F" w:rsidRDefault="00DC5E5F" w:rsidP="00DC5E5F">
      <w:pPr>
        <w:spacing w:after="0" w:line="240" w:lineRule="auto"/>
        <w:jc w:val="both"/>
        <w:rPr>
          <w:bCs/>
          <w:sz w:val="24"/>
          <w:szCs w:val="24"/>
        </w:rPr>
      </w:pPr>
    </w:p>
    <w:p w14:paraId="617C0C2E" w14:textId="77777777" w:rsidR="00DC5E5F" w:rsidRPr="00DC5E5F" w:rsidRDefault="00DC5E5F" w:rsidP="00DC5E5F">
      <w:pPr>
        <w:spacing w:after="0" w:line="240" w:lineRule="auto"/>
        <w:jc w:val="both"/>
        <w:rPr>
          <w:bCs/>
          <w:sz w:val="24"/>
          <w:szCs w:val="24"/>
        </w:rPr>
      </w:pPr>
    </w:p>
    <w:p w14:paraId="6EEC3107" w14:textId="77777777" w:rsidR="00DC5E5F" w:rsidRPr="00DC5E5F" w:rsidRDefault="00DC5E5F" w:rsidP="00DC5E5F">
      <w:pPr>
        <w:spacing w:after="0" w:line="240" w:lineRule="auto"/>
        <w:jc w:val="both"/>
        <w:rPr>
          <w:bCs/>
          <w:sz w:val="24"/>
          <w:szCs w:val="24"/>
        </w:rPr>
      </w:pPr>
    </w:p>
    <w:p w14:paraId="7621BE18" w14:textId="77777777" w:rsidR="00DC5E5F" w:rsidRPr="00DC5E5F" w:rsidRDefault="00DC5E5F" w:rsidP="00DC5E5F">
      <w:pPr>
        <w:spacing w:after="0" w:line="240" w:lineRule="auto"/>
        <w:jc w:val="both"/>
        <w:rPr>
          <w:bCs/>
          <w:sz w:val="24"/>
          <w:szCs w:val="24"/>
        </w:rPr>
      </w:pPr>
    </w:p>
    <w:p w14:paraId="078695EF" w14:textId="77777777" w:rsidR="00DC5E5F" w:rsidRPr="00DC5E5F" w:rsidRDefault="00DC5E5F" w:rsidP="00DC5E5F">
      <w:pPr>
        <w:spacing w:after="0" w:line="240" w:lineRule="auto"/>
        <w:jc w:val="both"/>
        <w:rPr>
          <w:bCs/>
          <w:sz w:val="24"/>
          <w:szCs w:val="24"/>
        </w:rPr>
      </w:pPr>
    </w:p>
    <w:p w14:paraId="5132A500" w14:textId="77777777" w:rsidR="00DC5E5F" w:rsidRPr="00DC5E5F" w:rsidRDefault="00DC5E5F" w:rsidP="00DC5E5F">
      <w:pPr>
        <w:spacing w:after="0" w:line="240" w:lineRule="auto"/>
        <w:jc w:val="both"/>
        <w:rPr>
          <w:bCs/>
          <w:sz w:val="24"/>
          <w:szCs w:val="24"/>
        </w:rPr>
      </w:pPr>
    </w:p>
    <w:p w14:paraId="1EF0CD2A" w14:textId="77777777" w:rsidR="00DC5E5F" w:rsidRPr="00DC5E5F" w:rsidRDefault="00DC5E5F" w:rsidP="00DC5E5F">
      <w:pPr>
        <w:spacing w:after="0" w:line="240" w:lineRule="auto"/>
        <w:jc w:val="both"/>
        <w:rPr>
          <w:bCs/>
          <w:sz w:val="24"/>
          <w:szCs w:val="24"/>
        </w:rPr>
      </w:pPr>
    </w:p>
    <w:p w14:paraId="16FB87C5" w14:textId="77777777" w:rsidR="00DC5E5F" w:rsidRPr="00DC5E5F" w:rsidRDefault="00DC5E5F" w:rsidP="00DC5E5F">
      <w:pPr>
        <w:spacing w:after="0" w:line="240" w:lineRule="auto"/>
        <w:jc w:val="both"/>
        <w:rPr>
          <w:bCs/>
          <w:sz w:val="24"/>
          <w:szCs w:val="24"/>
        </w:rPr>
      </w:pPr>
    </w:p>
    <w:p w14:paraId="4A945D4B" w14:textId="77777777" w:rsidR="00DC5E5F" w:rsidRPr="00DC5E5F" w:rsidRDefault="00DC5E5F" w:rsidP="00DC5E5F">
      <w:pPr>
        <w:spacing w:after="0" w:line="240" w:lineRule="auto"/>
        <w:jc w:val="both"/>
        <w:rPr>
          <w:bCs/>
          <w:sz w:val="24"/>
          <w:szCs w:val="24"/>
        </w:rPr>
      </w:pPr>
    </w:p>
    <w:p w14:paraId="38CBE016" w14:textId="77777777" w:rsidR="00DC5E5F" w:rsidRPr="00DC5E5F" w:rsidRDefault="00DC5E5F" w:rsidP="00DC5E5F">
      <w:pPr>
        <w:spacing w:after="0" w:line="240" w:lineRule="auto"/>
        <w:jc w:val="both"/>
        <w:rPr>
          <w:bCs/>
          <w:sz w:val="24"/>
          <w:szCs w:val="24"/>
        </w:rPr>
      </w:pPr>
    </w:p>
    <w:p w14:paraId="00607DAB" w14:textId="77777777" w:rsidR="00DC5E5F" w:rsidRPr="00DC5E5F" w:rsidRDefault="00DC5E5F" w:rsidP="00DC5E5F">
      <w:pPr>
        <w:spacing w:after="0" w:line="240" w:lineRule="auto"/>
        <w:jc w:val="both"/>
        <w:rPr>
          <w:bCs/>
          <w:sz w:val="24"/>
          <w:szCs w:val="24"/>
        </w:rPr>
      </w:pPr>
    </w:p>
    <w:p w14:paraId="10C1BC27" w14:textId="77777777" w:rsidR="00DC5E5F" w:rsidRPr="00DC5E5F" w:rsidRDefault="00DC5E5F" w:rsidP="00DC5E5F">
      <w:pPr>
        <w:spacing w:after="0" w:line="240" w:lineRule="auto"/>
        <w:jc w:val="both"/>
        <w:rPr>
          <w:bCs/>
          <w:sz w:val="24"/>
          <w:szCs w:val="24"/>
        </w:rPr>
      </w:pPr>
    </w:p>
    <w:p w14:paraId="735BCC07" w14:textId="77777777" w:rsidR="00DC5E5F" w:rsidRPr="00DC5E5F" w:rsidRDefault="00DC5E5F" w:rsidP="00DC5E5F">
      <w:pPr>
        <w:spacing w:after="0" w:line="240" w:lineRule="auto"/>
        <w:jc w:val="both"/>
        <w:rPr>
          <w:bCs/>
          <w:sz w:val="24"/>
          <w:szCs w:val="24"/>
        </w:rPr>
      </w:pPr>
    </w:p>
    <w:p w14:paraId="23AF2907" w14:textId="77777777" w:rsidR="00DC5E5F" w:rsidRPr="00DC5E5F" w:rsidRDefault="00DC5E5F" w:rsidP="00DC5E5F">
      <w:pPr>
        <w:spacing w:after="0" w:line="240" w:lineRule="auto"/>
        <w:jc w:val="both"/>
        <w:rPr>
          <w:bCs/>
          <w:sz w:val="24"/>
          <w:szCs w:val="24"/>
        </w:rPr>
      </w:pPr>
    </w:p>
    <w:p w14:paraId="11C5C098" w14:textId="77777777" w:rsidR="00DC5E5F" w:rsidRPr="00DC5E5F" w:rsidRDefault="00DC5E5F" w:rsidP="00DC5E5F">
      <w:pPr>
        <w:spacing w:after="0" w:line="240" w:lineRule="auto"/>
        <w:jc w:val="both"/>
        <w:rPr>
          <w:bCs/>
          <w:sz w:val="24"/>
          <w:szCs w:val="24"/>
        </w:rPr>
      </w:pPr>
    </w:p>
    <w:p w14:paraId="6A7A52E5" w14:textId="77777777" w:rsidR="00DC5E5F" w:rsidRPr="00DC5E5F" w:rsidRDefault="00DC5E5F" w:rsidP="00DC5E5F">
      <w:pPr>
        <w:spacing w:after="0" w:line="240" w:lineRule="auto"/>
        <w:jc w:val="both"/>
        <w:rPr>
          <w:bCs/>
          <w:sz w:val="24"/>
          <w:szCs w:val="24"/>
        </w:rPr>
      </w:pPr>
    </w:p>
    <w:p w14:paraId="71CB0690" w14:textId="77777777" w:rsidR="00DC5E5F" w:rsidRPr="00DC5E5F" w:rsidRDefault="00DC5E5F" w:rsidP="00DC5E5F">
      <w:pPr>
        <w:spacing w:after="0" w:line="240" w:lineRule="auto"/>
        <w:jc w:val="both"/>
        <w:rPr>
          <w:bCs/>
          <w:sz w:val="24"/>
          <w:szCs w:val="24"/>
        </w:rPr>
      </w:pPr>
    </w:p>
    <w:p w14:paraId="14C7A752" w14:textId="77777777" w:rsidR="00DC5E5F" w:rsidRPr="00DC5E5F" w:rsidRDefault="00DC5E5F" w:rsidP="00DC5E5F">
      <w:pPr>
        <w:spacing w:after="0" w:line="240" w:lineRule="auto"/>
        <w:jc w:val="both"/>
        <w:rPr>
          <w:bCs/>
          <w:sz w:val="24"/>
          <w:szCs w:val="24"/>
        </w:rPr>
      </w:pPr>
    </w:p>
    <w:p w14:paraId="4A6AA292" w14:textId="77777777" w:rsidR="00DC5E5F" w:rsidRPr="00DC5E5F" w:rsidRDefault="00DC5E5F" w:rsidP="00DC5E5F">
      <w:pPr>
        <w:spacing w:after="0" w:line="240" w:lineRule="auto"/>
        <w:jc w:val="both"/>
        <w:rPr>
          <w:bCs/>
          <w:sz w:val="24"/>
          <w:szCs w:val="24"/>
        </w:rPr>
      </w:pPr>
    </w:p>
    <w:p w14:paraId="631CA1B8" w14:textId="0C229162" w:rsidR="007236CB" w:rsidRDefault="00E6224D" w:rsidP="00DC5E5F">
      <w:pPr>
        <w:spacing w:after="0" w:line="240" w:lineRule="auto"/>
        <w:jc w:val="both"/>
        <w:rPr>
          <w:bCs/>
          <w:sz w:val="24"/>
          <w:szCs w:val="24"/>
        </w:rPr>
      </w:pPr>
      <w:r>
        <w:rPr>
          <w:noProof/>
        </w:rPr>
        <mc:AlternateContent>
          <mc:Choice Requires="wps">
            <w:drawing>
              <wp:anchor distT="0" distB="0" distL="114300" distR="114300" simplePos="0" relativeHeight="251737088" behindDoc="0" locked="0" layoutInCell="1" allowOverlap="1" wp14:anchorId="446357F4" wp14:editId="25301639">
                <wp:simplePos x="0" y="0"/>
                <wp:positionH relativeFrom="page">
                  <wp:align>center</wp:align>
                </wp:positionH>
                <wp:positionV relativeFrom="paragraph">
                  <wp:posOffset>18415</wp:posOffset>
                </wp:positionV>
                <wp:extent cx="6802755" cy="635"/>
                <wp:effectExtent l="0" t="0" r="0" b="6350"/>
                <wp:wrapNone/>
                <wp:docPr id="56" name="Cuadro de texto 56"/>
                <wp:cNvGraphicFramePr/>
                <a:graphic xmlns:a="http://schemas.openxmlformats.org/drawingml/2006/main">
                  <a:graphicData uri="http://schemas.microsoft.com/office/word/2010/wordprocessingShape">
                    <wps:wsp>
                      <wps:cNvSpPr txBox="1"/>
                      <wps:spPr>
                        <a:xfrm>
                          <a:off x="0" y="0"/>
                          <a:ext cx="6802755" cy="635"/>
                        </a:xfrm>
                        <a:prstGeom prst="rect">
                          <a:avLst/>
                        </a:prstGeom>
                        <a:solidFill>
                          <a:prstClr val="white"/>
                        </a:solidFill>
                        <a:ln>
                          <a:noFill/>
                        </a:ln>
                      </wps:spPr>
                      <wps:txbx>
                        <w:txbxContent>
                          <w:p w14:paraId="6506E054" w14:textId="600D0282" w:rsidR="00400A1D" w:rsidRPr="007B6B0B" w:rsidRDefault="00400A1D" w:rsidP="007236CB">
                            <w:pPr>
                              <w:pStyle w:val="Descripcin"/>
                              <w:rPr>
                                <w:rFonts w:ascii="Times New Roman" w:eastAsiaTheme="minorHAnsi" w:hAnsi="Times New Roman"/>
                                <w:noProof/>
                                <w:sz w:val="24"/>
                                <w:lang w:val="en-US" w:eastAsia="en-US"/>
                              </w:rPr>
                            </w:pPr>
                            <w:bookmarkStart w:id="140" w:name="_Toc81375179"/>
                            <w:r>
                              <w:t xml:space="preserve">Imagen </w:t>
                            </w:r>
                            <w:r>
                              <w:fldChar w:fldCharType="begin"/>
                            </w:r>
                            <w:r>
                              <w:instrText xml:space="preserve"> SEQ Imagen \* ARABIC </w:instrText>
                            </w:r>
                            <w:r>
                              <w:fldChar w:fldCharType="separate"/>
                            </w:r>
                            <w:r>
                              <w:rPr>
                                <w:noProof/>
                              </w:rPr>
                              <w:t>21</w:t>
                            </w:r>
                            <w:r>
                              <w:fldChar w:fldCharType="end"/>
                            </w:r>
                            <w:r>
                              <w:t xml:space="preserve">. </w:t>
                            </w:r>
                            <w:r w:rsidRPr="00AD692F">
                              <w:t>Alternativa Altamira. 1998</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6357F4" id="Cuadro de texto 56" o:spid="_x0000_s1039" type="#_x0000_t202" style="position:absolute;left:0;text-align:left;margin-left:0;margin-top:1.45pt;width:535.65pt;height:.05pt;z-index:251737088;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ZyNgIAAG4EAAAOAAAAZHJzL2Uyb0RvYy54bWysVMFu2zAMvQ/YPwi6L05SJCuMOEWWIsOA&#10;oC2QDj0rshwLkEWNUmJnXz9KjtOu22nYRaZIitJ7j/TirmsMOyn0GmzBJ6MxZ8pKKLU9FPz78+bT&#10;LWc+CFsKA1YV/Kw8v1t+/LBoXa6mUIMpFTIqYn3euoLXIbg8y7ysVSP8CJyyFKwAGxFoi4esRNFS&#10;9cZk0/F4nrWApUOQynvy3vdBvkz1q0rJ8FhVXgVmCk5vC2nFtO7jmi0XIj+gcLWWl2eIf3hFI7Sl&#10;S6+l7kUQ7Ij6j1KNlggeqjCS0GRQVVqqhIHQTMbv0Oxq4VTCQuR4d6XJ/7+y8uH0hEyXBZ/NObOi&#10;IY3WR1EisFKxoLoAjCJEU+t8Ttk7R/mh+wIdyT34PTkj+q7CJn4JF6M4EX6+kkylmCTn/HY8/Tyb&#10;cSYpNr+ZxRrZ61GHPnxV0LBoFBxJwUSsOG196FOHlHiTB6PLjTYmbmJgbZCdBKnd1jqoS/HfsoyN&#10;uRbiqb5g9GQRX48jWqHbd4mWyc0Acg/lmbAj9E3kndxounArfHgSSF1DcGkSwiMtlYG24HCxOKsB&#10;f/7NH/NJTIpy1lIXFtz/OApUnJlvlmSOLTsYOBj7wbDHZg0EdUIz5mQy6QAGM5gVQvNCA7KKt1BI&#10;WEl3FTwM5jr0s0ADJtVqlZKoMZ0IW7tzMpYeiH3uXgS6iyyxMR5g6E+Rv1Onz036uNUxENVJukhs&#10;z+KFb2rqJP5lAOPUvN2nrNffxPIXAAAA//8DAFBLAwQUAAYACAAAACEA5Xk39d0AAAAFAQAADwAA&#10;AGRycy9kb3ducmV2LnhtbEyPMU/DMBSEdyT+g/WQWFBrt6kKhDhVVcEAS0Xo0s2NX+NA/BzZThv+&#10;Pe5UxtOd7r4rVqPt2Al9aB1JmE0FMKTa6ZYaCbuvt8kTsBAVadU5Qgm/GGBV3t4UKtfuTJ94qmLD&#10;UgmFXEkwMfY556E2aFWYuh4peUfnrYpJ+oZrr86p3HZ8LsSSW9VSWjCqx43B+qcarITtYr81D8Px&#10;9WO9yPz7btgsv5tKyvu7cf0CLOIYr2G44Cd0KBPTwQ2kA+skpCNRwvwZ2MUUj7MM2EFCJoCXBf9P&#10;X/4BAAD//wMAUEsBAi0AFAAGAAgAAAAhALaDOJL+AAAA4QEAABMAAAAAAAAAAAAAAAAAAAAAAFtD&#10;b250ZW50X1R5cGVzXS54bWxQSwECLQAUAAYACAAAACEAOP0h/9YAAACUAQAACwAAAAAAAAAAAAAA&#10;AAAvAQAAX3JlbHMvLnJlbHNQSwECLQAUAAYACAAAACEAXLnWcjYCAABuBAAADgAAAAAAAAAAAAAA&#10;AAAuAgAAZHJzL2Uyb0RvYy54bWxQSwECLQAUAAYACAAAACEA5Xk39d0AAAAFAQAADwAAAAAAAAAA&#10;AAAAAACQBAAAZHJzL2Rvd25yZXYueG1sUEsFBgAAAAAEAAQA8wAAAJoFAAAAAA==&#10;" stroked="f">
                <v:textbox style="mso-fit-shape-to-text:t" inset="0,0,0,0">
                  <w:txbxContent>
                    <w:p w14:paraId="6506E054" w14:textId="600D0282" w:rsidR="00400A1D" w:rsidRPr="007B6B0B" w:rsidRDefault="00400A1D" w:rsidP="007236CB">
                      <w:pPr>
                        <w:pStyle w:val="Descripcin"/>
                        <w:rPr>
                          <w:rFonts w:ascii="Times New Roman" w:eastAsiaTheme="minorHAnsi" w:hAnsi="Times New Roman"/>
                          <w:noProof/>
                          <w:sz w:val="24"/>
                          <w:lang w:val="en-US" w:eastAsia="en-US"/>
                        </w:rPr>
                      </w:pPr>
                      <w:bookmarkStart w:id="156" w:name="_Toc81375179"/>
                      <w:r>
                        <w:t xml:space="preserve">Imagen </w:t>
                      </w:r>
                      <w:r>
                        <w:fldChar w:fldCharType="begin"/>
                      </w:r>
                      <w:r>
                        <w:instrText xml:space="preserve"> SEQ Imagen \* ARABIC </w:instrText>
                      </w:r>
                      <w:r>
                        <w:fldChar w:fldCharType="separate"/>
                      </w:r>
                      <w:r>
                        <w:rPr>
                          <w:noProof/>
                        </w:rPr>
                        <w:t>21</w:t>
                      </w:r>
                      <w:r>
                        <w:fldChar w:fldCharType="end"/>
                      </w:r>
                      <w:r>
                        <w:t xml:space="preserve">. </w:t>
                      </w:r>
                      <w:r w:rsidRPr="00AD692F">
                        <w:t>Alternativa Altamira. 1998</w:t>
                      </w:r>
                      <w:bookmarkEnd w:id="156"/>
                    </w:p>
                  </w:txbxContent>
                </v:textbox>
                <w10:wrap anchorx="page"/>
              </v:shape>
            </w:pict>
          </mc:Fallback>
        </mc:AlternateContent>
      </w:r>
    </w:p>
    <w:p w14:paraId="69776E90" w14:textId="644C168B" w:rsidR="00E6224D" w:rsidRPr="00374770" w:rsidRDefault="00E6224D" w:rsidP="00E6224D">
      <w:pPr>
        <w:spacing w:after="0" w:line="240" w:lineRule="auto"/>
        <w:jc w:val="center"/>
        <w:rPr>
          <w:rFonts w:cs="Arial"/>
          <w:b/>
          <w:bCs/>
          <w:i/>
          <w:iCs/>
        </w:rPr>
      </w:pPr>
      <w:r w:rsidRPr="00374770">
        <w:rPr>
          <w:rFonts w:cs="Arial"/>
          <w:b/>
          <w:i/>
          <w:iCs/>
        </w:rPr>
        <w:t>Fuente: Consorcio CS 2021.</w:t>
      </w:r>
    </w:p>
    <w:p w14:paraId="5DDDFA0A" w14:textId="49BD67EC" w:rsidR="00DC5E5F" w:rsidRPr="00DC5E5F" w:rsidRDefault="007236CB" w:rsidP="00DC5E5F">
      <w:pPr>
        <w:spacing w:after="0" w:line="240" w:lineRule="auto"/>
        <w:jc w:val="both"/>
        <w:rPr>
          <w:bCs/>
          <w:sz w:val="24"/>
          <w:szCs w:val="24"/>
        </w:rPr>
      </w:pPr>
      <w:r w:rsidRPr="00DC5E5F">
        <w:rPr>
          <w:rFonts w:cstheme="minorBidi"/>
          <w:bCs/>
          <w:noProof/>
          <w:sz w:val="24"/>
          <w:szCs w:val="22"/>
          <w:lang w:val="en-US"/>
        </w:rPr>
        <w:lastRenderedPageBreak/>
        <w:drawing>
          <wp:anchor distT="0" distB="0" distL="114300" distR="114300" simplePos="0" relativeHeight="251695104" behindDoc="0" locked="0" layoutInCell="1" allowOverlap="1" wp14:anchorId="453541CB" wp14:editId="3EF03762">
            <wp:simplePos x="0" y="0"/>
            <wp:positionH relativeFrom="page">
              <wp:posOffset>1733550</wp:posOffset>
            </wp:positionH>
            <wp:positionV relativeFrom="paragraph">
              <wp:posOffset>17780</wp:posOffset>
            </wp:positionV>
            <wp:extent cx="6702164" cy="4610100"/>
            <wp:effectExtent l="0" t="0" r="381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8867" t="15293" r="17059" b="6353"/>
                    <a:stretch/>
                  </pic:blipFill>
                  <pic:spPr bwMode="auto">
                    <a:xfrm>
                      <a:off x="0" y="0"/>
                      <a:ext cx="6702623" cy="46104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CE38F7" w14:textId="77777777" w:rsidR="00DC5E5F" w:rsidRPr="00DC5E5F" w:rsidRDefault="00DC5E5F" w:rsidP="00DC5E5F">
      <w:pPr>
        <w:spacing w:after="0" w:line="240" w:lineRule="auto"/>
        <w:jc w:val="both"/>
        <w:rPr>
          <w:bCs/>
          <w:sz w:val="24"/>
          <w:szCs w:val="24"/>
        </w:rPr>
      </w:pPr>
    </w:p>
    <w:p w14:paraId="2D6C125B" w14:textId="77777777" w:rsidR="00DC5E5F" w:rsidRPr="00DC5E5F" w:rsidRDefault="00DC5E5F" w:rsidP="00DC5E5F">
      <w:pPr>
        <w:spacing w:after="0" w:line="240" w:lineRule="auto"/>
        <w:jc w:val="both"/>
        <w:rPr>
          <w:bCs/>
          <w:sz w:val="24"/>
          <w:szCs w:val="24"/>
        </w:rPr>
      </w:pPr>
    </w:p>
    <w:p w14:paraId="2608F07F" w14:textId="77777777" w:rsidR="00DC5E5F" w:rsidRPr="00DC5E5F" w:rsidRDefault="00DC5E5F" w:rsidP="00DC5E5F">
      <w:pPr>
        <w:spacing w:after="0" w:line="240" w:lineRule="auto"/>
        <w:jc w:val="both"/>
        <w:rPr>
          <w:bCs/>
          <w:sz w:val="24"/>
          <w:szCs w:val="24"/>
        </w:rPr>
      </w:pPr>
    </w:p>
    <w:p w14:paraId="3FFEFDE5" w14:textId="77777777" w:rsidR="00DC5E5F" w:rsidRPr="00DC5E5F" w:rsidRDefault="00DC5E5F" w:rsidP="00DC5E5F">
      <w:pPr>
        <w:spacing w:after="0" w:line="240" w:lineRule="auto"/>
        <w:jc w:val="both"/>
        <w:rPr>
          <w:bCs/>
          <w:sz w:val="24"/>
          <w:szCs w:val="24"/>
        </w:rPr>
      </w:pPr>
    </w:p>
    <w:p w14:paraId="345F1827" w14:textId="77777777" w:rsidR="00DC5E5F" w:rsidRPr="00DC5E5F" w:rsidRDefault="00DC5E5F" w:rsidP="00DC5E5F">
      <w:pPr>
        <w:spacing w:after="0" w:line="240" w:lineRule="auto"/>
        <w:jc w:val="both"/>
        <w:rPr>
          <w:bCs/>
          <w:sz w:val="24"/>
          <w:szCs w:val="24"/>
        </w:rPr>
      </w:pPr>
    </w:p>
    <w:p w14:paraId="3F2E6177" w14:textId="77777777" w:rsidR="00DC5E5F" w:rsidRPr="00DC5E5F" w:rsidRDefault="00DC5E5F" w:rsidP="00DC5E5F">
      <w:pPr>
        <w:spacing w:after="0" w:line="240" w:lineRule="auto"/>
        <w:jc w:val="both"/>
        <w:rPr>
          <w:bCs/>
          <w:sz w:val="24"/>
          <w:szCs w:val="24"/>
        </w:rPr>
      </w:pPr>
    </w:p>
    <w:p w14:paraId="715DEF24" w14:textId="77777777" w:rsidR="00DC5E5F" w:rsidRPr="00DC5E5F" w:rsidRDefault="00DC5E5F" w:rsidP="00DC5E5F">
      <w:pPr>
        <w:spacing w:after="0" w:line="240" w:lineRule="auto"/>
        <w:jc w:val="both"/>
        <w:rPr>
          <w:bCs/>
          <w:sz w:val="24"/>
          <w:szCs w:val="24"/>
        </w:rPr>
      </w:pPr>
    </w:p>
    <w:p w14:paraId="3BAC1AE9" w14:textId="77777777" w:rsidR="00DC5E5F" w:rsidRPr="00DC5E5F" w:rsidRDefault="00DC5E5F" w:rsidP="00DC5E5F">
      <w:pPr>
        <w:spacing w:after="0" w:line="240" w:lineRule="auto"/>
        <w:jc w:val="both"/>
        <w:rPr>
          <w:bCs/>
          <w:sz w:val="24"/>
          <w:szCs w:val="24"/>
        </w:rPr>
      </w:pPr>
    </w:p>
    <w:p w14:paraId="54912699" w14:textId="77777777" w:rsidR="00DC5E5F" w:rsidRPr="00DC5E5F" w:rsidRDefault="00DC5E5F" w:rsidP="00DC5E5F">
      <w:pPr>
        <w:spacing w:after="0" w:line="240" w:lineRule="auto"/>
        <w:jc w:val="both"/>
        <w:rPr>
          <w:bCs/>
          <w:sz w:val="24"/>
          <w:szCs w:val="24"/>
        </w:rPr>
      </w:pPr>
    </w:p>
    <w:p w14:paraId="5F82A022" w14:textId="77777777" w:rsidR="00DC5E5F" w:rsidRPr="00DC5E5F" w:rsidRDefault="00DC5E5F" w:rsidP="00DC5E5F">
      <w:pPr>
        <w:spacing w:after="0" w:line="240" w:lineRule="auto"/>
        <w:jc w:val="both"/>
        <w:rPr>
          <w:bCs/>
          <w:sz w:val="24"/>
          <w:szCs w:val="24"/>
        </w:rPr>
      </w:pPr>
    </w:p>
    <w:p w14:paraId="31462F6A" w14:textId="77777777" w:rsidR="00DC5E5F" w:rsidRPr="00DC5E5F" w:rsidRDefault="00DC5E5F" w:rsidP="00DC5E5F">
      <w:pPr>
        <w:spacing w:after="0" w:line="240" w:lineRule="auto"/>
        <w:jc w:val="both"/>
        <w:rPr>
          <w:bCs/>
          <w:sz w:val="24"/>
          <w:szCs w:val="24"/>
        </w:rPr>
      </w:pPr>
    </w:p>
    <w:p w14:paraId="6C95C108" w14:textId="77777777" w:rsidR="00DC5E5F" w:rsidRPr="00DC5E5F" w:rsidRDefault="00DC5E5F" w:rsidP="00DC5E5F">
      <w:pPr>
        <w:spacing w:after="0" w:line="240" w:lineRule="auto"/>
        <w:jc w:val="both"/>
        <w:rPr>
          <w:bCs/>
          <w:sz w:val="24"/>
          <w:szCs w:val="24"/>
        </w:rPr>
      </w:pPr>
    </w:p>
    <w:p w14:paraId="481B53B4" w14:textId="77777777" w:rsidR="00DC5E5F" w:rsidRPr="00DC5E5F" w:rsidRDefault="00DC5E5F" w:rsidP="00DC5E5F">
      <w:pPr>
        <w:spacing w:after="0" w:line="240" w:lineRule="auto"/>
        <w:jc w:val="both"/>
        <w:rPr>
          <w:bCs/>
          <w:sz w:val="24"/>
          <w:szCs w:val="24"/>
        </w:rPr>
      </w:pPr>
    </w:p>
    <w:p w14:paraId="5B670DB6" w14:textId="77777777" w:rsidR="00DC5E5F" w:rsidRPr="00DC5E5F" w:rsidRDefault="00DC5E5F" w:rsidP="00DC5E5F">
      <w:pPr>
        <w:spacing w:after="0" w:line="240" w:lineRule="auto"/>
        <w:jc w:val="both"/>
        <w:rPr>
          <w:bCs/>
          <w:sz w:val="24"/>
          <w:szCs w:val="24"/>
        </w:rPr>
      </w:pPr>
    </w:p>
    <w:p w14:paraId="1B85D97C" w14:textId="77777777" w:rsidR="00DC5E5F" w:rsidRPr="00DC5E5F" w:rsidRDefault="00DC5E5F" w:rsidP="00DC5E5F">
      <w:pPr>
        <w:spacing w:after="0" w:line="240" w:lineRule="auto"/>
        <w:jc w:val="both"/>
        <w:rPr>
          <w:bCs/>
          <w:sz w:val="24"/>
          <w:szCs w:val="24"/>
        </w:rPr>
      </w:pPr>
    </w:p>
    <w:p w14:paraId="78F51FC4" w14:textId="77777777" w:rsidR="00DC5E5F" w:rsidRPr="00DC5E5F" w:rsidRDefault="00DC5E5F" w:rsidP="00DC5E5F">
      <w:pPr>
        <w:spacing w:after="0" w:line="240" w:lineRule="auto"/>
        <w:jc w:val="both"/>
        <w:rPr>
          <w:bCs/>
          <w:sz w:val="24"/>
          <w:szCs w:val="24"/>
        </w:rPr>
      </w:pPr>
    </w:p>
    <w:p w14:paraId="6ED0AB78" w14:textId="77777777" w:rsidR="00DC5E5F" w:rsidRPr="00DC5E5F" w:rsidRDefault="00DC5E5F" w:rsidP="00DC5E5F">
      <w:pPr>
        <w:spacing w:after="0" w:line="240" w:lineRule="auto"/>
        <w:jc w:val="both"/>
        <w:rPr>
          <w:bCs/>
          <w:sz w:val="24"/>
          <w:szCs w:val="24"/>
        </w:rPr>
      </w:pPr>
    </w:p>
    <w:p w14:paraId="564F11CE" w14:textId="77777777" w:rsidR="00DC5E5F" w:rsidRPr="00DC5E5F" w:rsidRDefault="00DC5E5F" w:rsidP="00DC5E5F">
      <w:pPr>
        <w:spacing w:after="0" w:line="240" w:lineRule="auto"/>
        <w:jc w:val="both"/>
        <w:rPr>
          <w:bCs/>
          <w:sz w:val="24"/>
          <w:szCs w:val="24"/>
        </w:rPr>
      </w:pPr>
    </w:p>
    <w:p w14:paraId="326AE560" w14:textId="77777777" w:rsidR="00DC5E5F" w:rsidRPr="00DC5E5F" w:rsidRDefault="00DC5E5F" w:rsidP="00DC5E5F">
      <w:pPr>
        <w:spacing w:after="0" w:line="240" w:lineRule="auto"/>
        <w:jc w:val="both"/>
        <w:rPr>
          <w:bCs/>
          <w:sz w:val="24"/>
          <w:szCs w:val="24"/>
        </w:rPr>
      </w:pPr>
    </w:p>
    <w:p w14:paraId="49EE7009" w14:textId="77777777" w:rsidR="00DC5E5F" w:rsidRPr="00DC5E5F" w:rsidRDefault="00DC5E5F" w:rsidP="00DC5E5F">
      <w:pPr>
        <w:spacing w:after="0" w:line="240" w:lineRule="auto"/>
        <w:jc w:val="both"/>
        <w:rPr>
          <w:bCs/>
          <w:sz w:val="24"/>
          <w:szCs w:val="24"/>
        </w:rPr>
      </w:pPr>
    </w:p>
    <w:p w14:paraId="5B4CF324" w14:textId="77777777" w:rsidR="00DC5E5F" w:rsidRPr="00DC5E5F" w:rsidRDefault="00DC5E5F" w:rsidP="00DC5E5F">
      <w:pPr>
        <w:spacing w:after="0" w:line="240" w:lineRule="auto"/>
        <w:jc w:val="both"/>
        <w:rPr>
          <w:bCs/>
          <w:sz w:val="24"/>
          <w:szCs w:val="24"/>
        </w:rPr>
      </w:pPr>
    </w:p>
    <w:p w14:paraId="32189F2B" w14:textId="77777777" w:rsidR="00DC5E5F" w:rsidRPr="00DC5E5F" w:rsidRDefault="00DC5E5F" w:rsidP="00DC5E5F">
      <w:pPr>
        <w:spacing w:after="0" w:line="240" w:lineRule="auto"/>
        <w:jc w:val="both"/>
        <w:rPr>
          <w:bCs/>
          <w:sz w:val="24"/>
          <w:szCs w:val="24"/>
        </w:rPr>
      </w:pPr>
    </w:p>
    <w:p w14:paraId="759F0E75" w14:textId="77777777" w:rsidR="00DC5E5F" w:rsidRPr="00DC5E5F" w:rsidRDefault="00DC5E5F" w:rsidP="00DC5E5F">
      <w:pPr>
        <w:spacing w:after="0" w:line="240" w:lineRule="auto"/>
        <w:jc w:val="both"/>
        <w:rPr>
          <w:bCs/>
          <w:sz w:val="24"/>
          <w:szCs w:val="24"/>
        </w:rPr>
      </w:pPr>
    </w:p>
    <w:p w14:paraId="71FA9689" w14:textId="77777777" w:rsidR="00DC5E5F" w:rsidRPr="00DC5E5F" w:rsidRDefault="00DC5E5F" w:rsidP="00DC5E5F">
      <w:pPr>
        <w:spacing w:after="0" w:line="240" w:lineRule="auto"/>
        <w:jc w:val="both"/>
        <w:rPr>
          <w:bCs/>
          <w:sz w:val="24"/>
          <w:szCs w:val="24"/>
        </w:rPr>
      </w:pPr>
    </w:p>
    <w:p w14:paraId="356E05AC" w14:textId="39F44086" w:rsidR="00DC5E5F" w:rsidRPr="00DC5E5F" w:rsidRDefault="00DC5E5F" w:rsidP="00DC5E5F">
      <w:pPr>
        <w:spacing w:after="0" w:line="240" w:lineRule="auto"/>
        <w:jc w:val="both"/>
        <w:rPr>
          <w:bCs/>
          <w:sz w:val="24"/>
          <w:szCs w:val="24"/>
        </w:rPr>
      </w:pPr>
    </w:p>
    <w:p w14:paraId="58DC73B8" w14:textId="5B14078C" w:rsidR="00DC5E5F" w:rsidRPr="00DC5E5F" w:rsidRDefault="00DC5E5F" w:rsidP="00DC5E5F">
      <w:pPr>
        <w:spacing w:after="0" w:line="240" w:lineRule="auto"/>
        <w:jc w:val="both"/>
        <w:rPr>
          <w:bCs/>
          <w:sz w:val="24"/>
          <w:szCs w:val="24"/>
        </w:rPr>
      </w:pPr>
    </w:p>
    <w:p w14:paraId="7C619F1E" w14:textId="2A727607" w:rsidR="007236CB" w:rsidRDefault="00E6224D" w:rsidP="00DC5E5F">
      <w:pPr>
        <w:spacing w:after="0" w:line="240" w:lineRule="auto"/>
        <w:jc w:val="center"/>
        <w:rPr>
          <w:bCs/>
          <w:sz w:val="24"/>
          <w:szCs w:val="24"/>
        </w:rPr>
      </w:pPr>
      <w:r>
        <w:rPr>
          <w:noProof/>
        </w:rPr>
        <mc:AlternateContent>
          <mc:Choice Requires="wps">
            <w:drawing>
              <wp:anchor distT="0" distB="0" distL="114300" distR="114300" simplePos="0" relativeHeight="251739136" behindDoc="0" locked="0" layoutInCell="1" allowOverlap="1" wp14:anchorId="03844B65" wp14:editId="230EEC97">
                <wp:simplePos x="0" y="0"/>
                <wp:positionH relativeFrom="page">
                  <wp:posOffset>1539240</wp:posOffset>
                </wp:positionH>
                <wp:positionV relativeFrom="paragraph">
                  <wp:posOffset>21590</wp:posOffset>
                </wp:positionV>
                <wp:extent cx="6827520" cy="635"/>
                <wp:effectExtent l="0" t="0" r="0" b="6350"/>
                <wp:wrapNone/>
                <wp:docPr id="57" name="Cuadro de texto 57"/>
                <wp:cNvGraphicFramePr/>
                <a:graphic xmlns:a="http://schemas.openxmlformats.org/drawingml/2006/main">
                  <a:graphicData uri="http://schemas.microsoft.com/office/word/2010/wordprocessingShape">
                    <wps:wsp>
                      <wps:cNvSpPr txBox="1"/>
                      <wps:spPr>
                        <a:xfrm>
                          <a:off x="0" y="0"/>
                          <a:ext cx="6827520" cy="635"/>
                        </a:xfrm>
                        <a:prstGeom prst="rect">
                          <a:avLst/>
                        </a:prstGeom>
                        <a:solidFill>
                          <a:prstClr val="white"/>
                        </a:solidFill>
                        <a:ln>
                          <a:noFill/>
                        </a:ln>
                      </wps:spPr>
                      <wps:txbx>
                        <w:txbxContent>
                          <w:p w14:paraId="69480A10" w14:textId="2D6CD94B" w:rsidR="00400A1D" w:rsidRPr="007F7A54" w:rsidRDefault="00400A1D" w:rsidP="007236CB">
                            <w:pPr>
                              <w:pStyle w:val="Descripcin"/>
                              <w:rPr>
                                <w:rFonts w:ascii="Times New Roman" w:eastAsiaTheme="minorHAnsi" w:hAnsi="Times New Roman"/>
                                <w:noProof/>
                                <w:sz w:val="24"/>
                                <w:lang w:val="en-US" w:eastAsia="en-US"/>
                              </w:rPr>
                            </w:pPr>
                            <w:bookmarkStart w:id="141" w:name="_Toc81375180"/>
                            <w:r>
                              <w:t xml:space="preserve">Imagen </w:t>
                            </w:r>
                            <w:r>
                              <w:fldChar w:fldCharType="begin"/>
                            </w:r>
                            <w:r>
                              <w:instrText xml:space="preserve"> SEQ Imagen \* ARABIC </w:instrText>
                            </w:r>
                            <w:r>
                              <w:fldChar w:fldCharType="separate"/>
                            </w:r>
                            <w:r>
                              <w:rPr>
                                <w:noProof/>
                              </w:rPr>
                              <w:t>22</w:t>
                            </w:r>
                            <w:r>
                              <w:fldChar w:fldCharType="end"/>
                            </w:r>
                            <w:r>
                              <w:t xml:space="preserve">. </w:t>
                            </w:r>
                            <w:r w:rsidRPr="00E9238F">
                              <w:t>Alternativa Altamira. 1998</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844B65" id="Cuadro de texto 57" o:spid="_x0000_s1040" type="#_x0000_t202" style="position:absolute;left:0;text-align:left;margin-left:121.2pt;margin-top:1.7pt;width:537.6pt;height:.05pt;z-index:25173913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GStNQIAAG4EAAAOAAAAZHJzL2Uyb0RvYy54bWysVMFu2zAMvQ/YPwi6L06yJS2MOEWWIsOA&#10;oC2QDj0rshwbkESNUmJnXz9KjtOt22nYRaZIitJ7j/TirjOanRT6BmzBJ6MxZ8pKKBt7KPi3582H&#10;W858ELYUGqwq+Fl5frd8/27RulxNoQZdKmRUxPq8dQWvQ3B5lnlZKyP8CJyyFKwAjQi0xUNWomip&#10;utHZdDyeZy1g6RCk8p68932QL1P9qlIyPFaVV4HpgtPbQloxrfu4ZsuFyA8oXN3IyzPEP7zCiMbS&#10;pddS9yIIdsTmj1KmkQgeqjCSYDKoqkaqhIHQTMZv0Oxq4VTCQuR4d6XJ/7+y8uH0hKwpCz674cwK&#10;Qxqtj6JEYKViQXUBGEWIptb5nLJ3jvJD9xk6knvwe3JG9F2FJn4JF6M4EX6+kkylmCTn/HZ6M5tS&#10;SFJs/nEWa2SvRx368EWBYdEoOJKCiVhx2vrQpw4p8SYPuik3jdZxEwNrjewkSO22boK6FP8tS9uY&#10;ayGe6gtGTxbx9TiiFbp9l2iZfBpA7qE8E3aEvom8k5uGLtwKH54EUtcQJpqE8EhLpaEtOFwszmrA&#10;H3/zx3wSk6KctdSFBfffjwIVZ/qrJZljyw4GDsZ+MOzRrIGgTmjGnEwmHcCgB7NCMC80IKt4C4WE&#10;lXRXwcNgrkM/CzRgUq1WKYka04mwtTsnY+mB2OfuRaC7yBIb4wGG/hT5G3X63KSPWx0DUZ2ki8T2&#10;LF74pqZO4l8GME7Nr/uU9fqbWP4EAAD//wMAUEsDBBQABgAIAAAAIQDlmVSA4AAAAAgBAAAPAAAA&#10;ZHJzL2Rvd25yZXYueG1sTI8xT8MwEIV3JP6DdUgsiDpNQkAhTlVVMMBSEbqwubEbB+JzZDtt+Pdc&#10;pzKd7t7Tu+9Vq9kO7Kh96B0KWC4SYBpbp3rsBOw+X++fgIUoUcnBoRbwqwOs6uurSpbKnfBDH5vY&#10;MQrBUEoBJsax5Dy0RlsZFm7USNrBeSsjrb7jyssThduBp0lScCt7pA9GjnpjdPvTTFbANv/amrvp&#10;8PK+zjP/tps2xXfXCHF7M6+fgUU9x4sZzviEDjUx7d2EKrBBQJqnOVkFZDTOerZ8LIDt6fAAvK74&#10;/wL1HwAAAP//AwBQSwECLQAUAAYACAAAACEAtoM4kv4AAADhAQAAEwAAAAAAAAAAAAAAAAAAAAAA&#10;W0NvbnRlbnRfVHlwZXNdLnhtbFBLAQItABQABgAIAAAAIQA4/SH/1gAAAJQBAAALAAAAAAAAAAAA&#10;AAAAAC8BAABfcmVscy8ucmVsc1BLAQItABQABgAIAAAAIQB7AGStNQIAAG4EAAAOAAAAAAAAAAAA&#10;AAAAAC4CAABkcnMvZTJvRG9jLnhtbFBLAQItABQABgAIAAAAIQDlmVSA4AAAAAgBAAAPAAAAAAAA&#10;AAAAAAAAAI8EAABkcnMvZG93bnJldi54bWxQSwUGAAAAAAQABADzAAAAnAUAAAAA&#10;" stroked="f">
                <v:textbox style="mso-fit-shape-to-text:t" inset="0,0,0,0">
                  <w:txbxContent>
                    <w:p w14:paraId="69480A10" w14:textId="2D6CD94B" w:rsidR="00400A1D" w:rsidRPr="007F7A54" w:rsidRDefault="00400A1D" w:rsidP="007236CB">
                      <w:pPr>
                        <w:pStyle w:val="Descripcin"/>
                        <w:rPr>
                          <w:rFonts w:ascii="Times New Roman" w:eastAsiaTheme="minorHAnsi" w:hAnsi="Times New Roman"/>
                          <w:noProof/>
                          <w:sz w:val="24"/>
                          <w:lang w:val="en-US" w:eastAsia="en-US"/>
                        </w:rPr>
                      </w:pPr>
                      <w:bookmarkStart w:id="158" w:name="_Toc81375180"/>
                      <w:r>
                        <w:t xml:space="preserve">Imagen </w:t>
                      </w:r>
                      <w:r>
                        <w:fldChar w:fldCharType="begin"/>
                      </w:r>
                      <w:r>
                        <w:instrText xml:space="preserve"> SEQ Imagen \* ARABIC </w:instrText>
                      </w:r>
                      <w:r>
                        <w:fldChar w:fldCharType="separate"/>
                      </w:r>
                      <w:r>
                        <w:rPr>
                          <w:noProof/>
                        </w:rPr>
                        <w:t>22</w:t>
                      </w:r>
                      <w:r>
                        <w:fldChar w:fldCharType="end"/>
                      </w:r>
                      <w:r>
                        <w:t xml:space="preserve">. </w:t>
                      </w:r>
                      <w:r w:rsidRPr="00E9238F">
                        <w:t>Alternativa Altamira. 1998</w:t>
                      </w:r>
                      <w:bookmarkEnd w:id="158"/>
                    </w:p>
                  </w:txbxContent>
                </v:textbox>
                <w10:wrap anchorx="page"/>
              </v:shape>
            </w:pict>
          </mc:Fallback>
        </mc:AlternateContent>
      </w:r>
    </w:p>
    <w:p w14:paraId="4F4E0A8B" w14:textId="14A7061F" w:rsidR="00DC5E5F" w:rsidRPr="00374770" w:rsidRDefault="00DC5E5F" w:rsidP="00E6224D">
      <w:pPr>
        <w:spacing w:after="0" w:line="240" w:lineRule="auto"/>
        <w:jc w:val="center"/>
        <w:rPr>
          <w:rFonts w:cs="Arial"/>
          <w:b/>
          <w:bCs/>
          <w:i/>
          <w:iCs/>
        </w:rPr>
      </w:pPr>
      <w:r w:rsidRPr="00374770">
        <w:rPr>
          <w:rFonts w:cs="Arial"/>
          <w:b/>
          <w:i/>
          <w:iCs/>
        </w:rPr>
        <w:t>Fuente: Consorcio CS 2021.</w:t>
      </w:r>
    </w:p>
    <w:p w14:paraId="7FF750B5" w14:textId="351A1176" w:rsidR="00DC5E5F" w:rsidRPr="00DC5E5F" w:rsidRDefault="00E6224D" w:rsidP="00DC5E5F">
      <w:pPr>
        <w:spacing w:after="0" w:line="240" w:lineRule="auto"/>
        <w:jc w:val="both"/>
        <w:rPr>
          <w:bCs/>
          <w:sz w:val="24"/>
          <w:szCs w:val="24"/>
        </w:rPr>
      </w:pPr>
      <w:r w:rsidRPr="00DC5E5F">
        <w:rPr>
          <w:rFonts w:cstheme="minorBidi"/>
          <w:bCs/>
          <w:noProof/>
          <w:sz w:val="24"/>
          <w:szCs w:val="22"/>
          <w:lang w:val="en-US"/>
        </w:rPr>
        <w:lastRenderedPageBreak/>
        <w:drawing>
          <wp:anchor distT="0" distB="0" distL="114300" distR="114300" simplePos="0" relativeHeight="251696128" behindDoc="0" locked="0" layoutInCell="1" allowOverlap="1" wp14:anchorId="0D53A141" wp14:editId="53F2568B">
            <wp:simplePos x="0" y="0"/>
            <wp:positionH relativeFrom="column">
              <wp:posOffset>718820</wp:posOffset>
            </wp:positionH>
            <wp:positionV relativeFrom="paragraph">
              <wp:posOffset>17780</wp:posOffset>
            </wp:positionV>
            <wp:extent cx="6610350" cy="4553271"/>
            <wp:effectExtent l="0" t="0" r="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8943" t="15427" r="17063" b="6208"/>
                    <a:stretch/>
                  </pic:blipFill>
                  <pic:spPr bwMode="auto">
                    <a:xfrm>
                      <a:off x="0" y="0"/>
                      <a:ext cx="6611596" cy="45541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E02444" w14:textId="77777777" w:rsidR="00DC5E5F" w:rsidRPr="00DC5E5F" w:rsidRDefault="00DC5E5F" w:rsidP="00DC5E5F">
      <w:pPr>
        <w:spacing w:after="0" w:line="240" w:lineRule="auto"/>
        <w:jc w:val="both"/>
        <w:rPr>
          <w:bCs/>
          <w:sz w:val="24"/>
          <w:szCs w:val="24"/>
        </w:rPr>
      </w:pPr>
    </w:p>
    <w:p w14:paraId="2ADC2FED" w14:textId="77777777" w:rsidR="00DC5E5F" w:rsidRPr="00DC5E5F" w:rsidRDefault="00DC5E5F" w:rsidP="00DC5E5F">
      <w:pPr>
        <w:spacing w:after="0" w:line="240" w:lineRule="auto"/>
        <w:jc w:val="both"/>
        <w:rPr>
          <w:bCs/>
          <w:sz w:val="24"/>
          <w:szCs w:val="24"/>
        </w:rPr>
      </w:pPr>
    </w:p>
    <w:p w14:paraId="5C276E2A" w14:textId="77777777" w:rsidR="00DC5E5F" w:rsidRPr="00DC5E5F" w:rsidRDefault="00DC5E5F" w:rsidP="00DC5E5F">
      <w:pPr>
        <w:spacing w:after="0" w:line="240" w:lineRule="auto"/>
        <w:jc w:val="both"/>
        <w:rPr>
          <w:bCs/>
          <w:sz w:val="24"/>
          <w:szCs w:val="24"/>
        </w:rPr>
      </w:pPr>
    </w:p>
    <w:p w14:paraId="6FBA1DA4" w14:textId="77777777" w:rsidR="00DC5E5F" w:rsidRPr="00DC5E5F" w:rsidRDefault="00DC5E5F" w:rsidP="00DC5E5F">
      <w:pPr>
        <w:spacing w:after="0" w:line="240" w:lineRule="auto"/>
        <w:jc w:val="both"/>
        <w:rPr>
          <w:bCs/>
          <w:sz w:val="24"/>
          <w:szCs w:val="24"/>
        </w:rPr>
      </w:pPr>
    </w:p>
    <w:p w14:paraId="52101B5B" w14:textId="77777777" w:rsidR="00DC5E5F" w:rsidRPr="00DC5E5F" w:rsidRDefault="00DC5E5F" w:rsidP="00DC5E5F">
      <w:pPr>
        <w:spacing w:after="0" w:line="240" w:lineRule="auto"/>
        <w:jc w:val="both"/>
        <w:rPr>
          <w:bCs/>
          <w:sz w:val="24"/>
          <w:szCs w:val="24"/>
        </w:rPr>
      </w:pPr>
    </w:p>
    <w:p w14:paraId="4EF658C9" w14:textId="77777777" w:rsidR="00DC5E5F" w:rsidRPr="00DC5E5F" w:rsidRDefault="00DC5E5F" w:rsidP="00DC5E5F">
      <w:pPr>
        <w:spacing w:after="0" w:line="240" w:lineRule="auto"/>
        <w:jc w:val="both"/>
        <w:rPr>
          <w:bCs/>
          <w:sz w:val="24"/>
          <w:szCs w:val="24"/>
        </w:rPr>
      </w:pPr>
    </w:p>
    <w:p w14:paraId="5BB8F1FB" w14:textId="77777777" w:rsidR="00DC5E5F" w:rsidRPr="00DC5E5F" w:rsidRDefault="00DC5E5F" w:rsidP="00DC5E5F">
      <w:pPr>
        <w:spacing w:after="0" w:line="240" w:lineRule="auto"/>
        <w:jc w:val="both"/>
        <w:rPr>
          <w:bCs/>
          <w:sz w:val="24"/>
          <w:szCs w:val="24"/>
        </w:rPr>
      </w:pPr>
    </w:p>
    <w:p w14:paraId="612817A7" w14:textId="77777777" w:rsidR="00DC5E5F" w:rsidRPr="00DC5E5F" w:rsidRDefault="00DC5E5F" w:rsidP="00DC5E5F">
      <w:pPr>
        <w:spacing w:after="0" w:line="240" w:lineRule="auto"/>
        <w:jc w:val="both"/>
        <w:rPr>
          <w:bCs/>
          <w:sz w:val="24"/>
          <w:szCs w:val="24"/>
        </w:rPr>
      </w:pPr>
    </w:p>
    <w:p w14:paraId="5A2049F8" w14:textId="77777777" w:rsidR="00DC5E5F" w:rsidRPr="00DC5E5F" w:rsidRDefault="00DC5E5F" w:rsidP="00DC5E5F">
      <w:pPr>
        <w:spacing w:after="0" w:line="240" w:lineRule="auto"/>
        <w:jc w:val="both"/>
        <w:rPr>
          <w:bCs/>
          <w:sz w:val="24"/>
          <w:szCs w:val="24"/>
        </w:rPr>
      </w:pPr>
    </w:p>
    <w:p w14:paraId="23C282F1" w14:textId="77777777" w:rsidR="00DC5E5F" w:rsidRPr="00DC5E5F" w:rsidRDefault="00DC5E5F" w:rsidP="00DC5E5F">
      <w:pPr>
        <w:spacing w:after="0" w:line="240" w:lineRule="auto"/>
        <w:jc w:val="both"/>
        <w:rPr>
          <w:bCs/>
          <w:sz w:val="24"/>
          <w:szCs w:val="24"/>
        </w:rPr>
      </w:pPr>
    </w:p>
    <w:p w14:paraId="782614D7" w14:textId="77777777" w:rsidR="00DC5E5F" w:rsidRPr="00DC5E5F" w:rsidRDefault="00DC5E5F" w:rsidP="00DC5E5F">
      <w:pPr>
        <w:spacing w:after="0" w:line="240" w:lineRule="auto"/>
        <w:jc w:val="both"/>
        <w:rPr>
          <w:bCs/>
          <w:sz w:val="24"/>
          <w:szCs w:val="24"/>
        </w:rPr>
      </w:pPr>
    </w:p>
    <w:p w14:paraId="67FA6C45" w14:textId="77777777" w:rsidR="00DC5E5F" w:rsidRPr="00DC5E5F" w:rsidRDefault="00DC5E5F" w:rsidP="00DC5E5F">
      <w:pPr>
        <w:spacing w:after="0" w:line="240" w:lineRule="auto"/>
        <w:jc w:val="both"/>
        <w:rPr>
          <w:bCs/>
          <w:sz w:val="24"/>
          <w:szCs w:val="24"/>
        </w:rPr>
      </w:pPr>
    </w:p>
    <w:p w14:paraId="0D189020" w14:textId="77777777" w:rsidR="00DC5E5F" w:rsidRPr="00DC5E5F" w:rsidRDefault="00DC5E5F" w:rsidP="00DC5E5F">
      <w:pPr>
        <w:spacing w:after="0" w:line="240" w:lineRule="auto"/>
        <w:jc w:val="both"/>
        <w:rPr>
          <w:bCs/>
          <w:sz w:val="24"/>
          <w:szCs w:val="24"/>
        </w:rPr>
      </w:pPr>
    </w:p>
    <w:p w14:paraId="025DD52D" w14:textId="77777777" w:rsidR="00DC5E5F" w:rsidRPr="00DC5E5F" w:rsidRDefault="00DC5E5F" w:rsidP="00DC5E5F">
      <w:pPr>
        <w:spacing w:after="0" w:line="240" w:lineRule="auto"/>
        <w:jc w:val="both"/>
        <w:rPr>
          <w:bCs/>
          <w:sz w:val="24"/>
          <w:szCs w:val="24"/>
        </w:rPr>
      </w:pPr>
    </w:p>
    <w:p w14:paraId="64C7BFA4" w14:textId="77777777" w:rsidR="00DC5E5F" w:rsidRPr="00DC5E5F" w:rsidRDefault="00DC5E5F" w:rsidP="00DC5E5F">
      <w:pPr>
        <w:spacing w:after="0" w:line="240" w:lineRule="auto"/>
        <w:jc w:val="both"/>
        <w:rPr>
          <w:bCs/>
          <w:sz w:val="24"/>
          <w:szCs w:val="24"/>
        </w:rPr>
      </w:pPr>
    </w:p>
    <w:p w14:paraId="5E0FDB6F" w14:textId="77777777" w:rsidR="00DC5E5F" w:rsidRPr="00DC5E5F" w:rsidRDefault="00DC5E5F" w:rsidP="00DC5E5F">
      <w:pPr>
        <w:spacing w:after="0" w:line="240" w:lineRule="auto"/>
        <w:jc w:val="both"/>
        <w:rPr>
          <w:bCs/>
          <w:sz w:val="24"/>
          <w:szCs w:val="24"/>
        </w:rPr>
      </w:pPr>
    </w:p>
    <w:p w14:paraId="21620E8A" w14:textId="77777777" w:rsidR="00DC5E5F" w:rsidRPr="00DC5E5F" w:rsidRDefault="00DC5E5F" w:rsidP="00DC5E5F">
      <w:pPr>
        <w:spacing w:after="0" w:line="240" w:lineRule="auto"/>
        <w:jc w:val="both"/>
        <w:rPr>
          <w:bCs/>
          <w:sz w:val="24"/>
          <w:szCs w:val="24"/>
        </w:rPr>
      </w:pPr>
    </w:p>
    <w:p w14:paraId="49D4761C" w14:textId="77777777" w:rsidR="00DC5E5F" w:rsidRPr="00DC5E5F" w:rsidRDefault="00DC5E5F" w:rsidP="00DC5E5F">
      <w:pPr>
        <w:spacing w:after="0" w:line="240" w:lineRule="auto"/>
        <w:jc w:val="both"/>
        <w:rPr>
          <w:bCs/>
          <w:sz w:val="24"/>
          <w:szCs w:val="24"/>
        </w:rPr>
      </w:pPr>
    </w:p>
    <w:p w14:paraId="76C3EFED" w14:textId="77777777" w:rsidR="00DC5E5F" w:rsidRPr="00DC5E5F" w:rsidRDefault="00DC5E5F" w:rsidP="00DC5E5F">
      <w:pPr>
        <w:spacing w:after="0" w:line="240" w:lineRule="auto"/>
        <w:jc w:val="both"/>
        <w:rPr>
          <w:bCs/>
          <w:sz w:val="24"/>
          <w:szCs w:val="24"/>
        </w:rPr>
      </w:pPr>
    </w:p>
    <w:p w14:paraId="55D85C8B" w14:textId="77777777" w:rsidR="00DC5E5F" w:rsidRPr="00DC5E5F" w:rsidRDefault="00DC5E5F" w:rsidP="00DC5E5F">
      <w:pPr>
        <w:spacing w:after="0" w:line="240" w:lineRule="auto"/>
        <w:jc w:val="both"/>
        <w:rPr>
          <w:bCs/>
          <w:sz w:val="24"/>
          <w:szCs w:val="24"/>
        </w:rPr>
      </w:pPr>
    </w:p>
    <w:p w14:paraId="68632DAA" w14:textId="77777777" w:rsidR="00DC5E5F" w:rsidRPr="00DC5E5F" w:rsidRDefault="00DC5E5F" w:rsidP="00DC5E5F">
      <w:pPr>
        <w:spacing w:after="0" w:line="240" w:lineRule="auto"/>
        <w:jc w:val="both"/>
        <w:rPr>
          <w:bCs/>
          <w:sz w:val="24"/>
          <w:szCs w:val="24"/>
        </w:rPr>
      </w:pPr>
    </w:p>
    <w:p w14:paraId="3FDBC58C" w14:textId="77777777" w:rsidR="00DC5E5F" w:rsidRPr="00DC5E5F" w:rsidRDefault="00DC5E5F" w:rsidP="00DC5E5F">
      <w:pPr>
        <w:spacing w:after="0" w:line="240" w:lineRule="auto"/>
        <w:jc w:val="both"/>
        <w:rPr>
          <w:bCs/>
          <w:sz w:val="24"/>
          <w:szCs w:val="24"/>
        </w:rPr>
      </w:pPr>
    </w:p>
    <w:p w14:paraId="6D367030" w14:textId="77777777" w:rsidR="00DC5E5F" w:rsidRPr="00DC5E5F" w:rsidRDefault="00DC5E5F" w:rsidP="00DC5E5F">
      <w:pPr>
        <w:spacing w:after="0" w:line="240" w:lineRule="auto"/>
        <w:jc w:val="both"/>
        <w:rPr>
          <w:bCs/>
          <w:sz w:val="24"/>
          <w:szCs w:val="24"/>
        </w:rPr>
      </w:pPr>
    </w:p>
    <w:p w14:paraId="5C7AC398" w14:textId="77777777" w:rsidR="00DC5E5F" w:rsidRPr="00DC5E5F" w:rsidRDefault="00DC5E5F" w:rsidP="00DC5E5F">
      <w:pPr>
        <w:spacing w:after="0" w:line="240" w:lineRule="auto"/>
        <w:jc w:val="both"/>
        <w:rPr>
          <w:bCs/>
          <w:sz w:val="24"/>
          <w:szCs w:val="24"/>
        </w:rPr>
      </w:pPr>
    </w:p>
    <w:p w14:paraId="6CAE7642" w14:textId="7CB2EB5C" w:rsidR="00DC5E5F" w:rsidRPr="00DC5E5F" w:rsidRDefault="00DC5E5F" w:rsidP="00DC5E5F">
      <w:pPr>
        <w:spacing w:after="0" w:line="240" w:lineRule="auto"/>
        <w:jc w:val="both"/>
        <w:rPr>
          <w:bCs/>
          <w:sz w:val="24"/>
          <w:szCs w:val="24"/>
        </w:rPr>
      </w:pPr>
    </w:p>
    <w:p w14:paraId="7BFBAC39" w14:textId="5747195C" w:rsidR="00DC5E5F" w:rsidRPr="00DC5E5F" w:rsidRDefault="00DC5E5F" w:rsidP="00DC5E5F">
      <w:pPr>
        <w:spacing w:after="0" w:line="240" w:lineRule="auto"/>
        <w:jc w:val="both"/>
        <w:rPr>
          <w:bCs/>
          <w:sz w:val="24"/>
          <w:szCs w:val="24"/>
        </w:rPr>
      </w:pPr>
    </w:p>
    <w:p w14:paraId="3E1DF45C" w14:textId="5DA4C2D3" w:rsidR="00E6224D" w:rsidRDefault="00E6224D" w:rsidP="00DC5E5F">
      <w:pPr>
        <w:spacing w:after="0" w:line="240" w:lineRule="auto"/>
        <w:jc w:val="center"/>
        <w:rPr>
          <w:bCs/>
          <w:sz w:val="24"/>
          <w:szCs w:val="24"/>
        </w:rPr>
      </w:pPr>
      <w:r>
        <w:rPr>
          <w:noProof/>
        </w:rPr>
        <mc:AlternateContent>
          <mc:Choice Requires="wps">
            <w:drawing>
              <wp:anchor distT="0" distB="0" distL="114300" distR="114300" simplePos="0" relativeHeight="251741184" behindDoc="0" locked="0" layoutInCell="1" allowOverlap="1" wp14:anchorId="06178FE8" wp14:editId="3D14F496">
                <wp:simplePos x="0" y="0"/>
                <wp:positionH relativeFrom="column">
                  <wp:posOffset>857250</wp:posOffset>
                </wp:positionH>
                <wp:positionV relativeFrom="paragraph">
                  <wp:posOffset>2540</wp:posOffset>
                </wp:positionV>
                <wp:extent cx="6388100" cy="635"/>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6388100" cy="635"/>
                        </a:xfrm>
                        <a:prstGeom prst="rect">
                          <a:avLst/>
                        </a:prstGeom>
                        <a:solidFill>
                          <a:prstClr val="white"/>
                        </a:solidFill>
                        <a:ln>
                          <a:noFill/>
                        </a:ln>
                      </wps:spPr>
                      <wps:txbx>
                        <w:txbxContent>
                          <w:p w14:paraId="3AB5476B" w14:textId="18FBBEE7" w:rsidR="00400A1D" w:rsidRPr="004B2DDF" w:rsidRDefault="00400A1D" w:rsidP="00E6224D">
                            <w:pPr>
                              <w:pStyle w:val="Descripcin"/>
                              <w:rPr>
                                <w:rFonts w:ascii="Times New Roman" w:eastAsiaTheme="minorHAnsi" w:hAnsi="Times New Roman"/>
                                <w:noProof/>
                                <w:sz w:val="24"/>
                                <w:lang w:val="en-US" w:eastAsia="en-US"/>
                              </w:rPr>
                            </w:pPr>
                            <w:bookmarkStart w:id="142" w:name="_Toc81375181"/>
                            <w:r>
                              <w:t xml:space="preserve">Imagen </w:t>
                            </w:r>
                            <w:r>
                              <w:fldChar w:fldCharType="begin"/>
                            </w:r>
                            <w:r>
                              <w:instrText xml:space="preserve"> SEQ Imagen \* ARABIC </w:instrText>
                            </w:r>
                            <w:r>
                              <w:fldChar w:fldCharType="separate"/>
                            </w:r>
                            <w:r>
                              <w:rPr>
                                <w:noProof/>
                              </w:rPr>
                              <w:t>23</w:t>
                            </w:r>
                            <w:r>
                              <w:fldChar w:fldCharType="end"/>
                            </w:r>
                            <w:r>
                              <w:t xml:space="preserve">. </w:t>
                            </w:r>
                            <w:r w:rsidRPr="00A10340">
                              <w:t>Alternativa Juan Rey. 1998</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178FE8" id="Cuadro de texto 58" o:spid="_x0000_s1041" type="#_x0000_t202" style="position:absolute;left:0;text-align:left;margin-left:67.5pt;margin-top:.2pt;width:503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CnMwIAAG4EAAAOAAAAZHJzL2Uyb0RvYy54bWysVMFu2zAMvQ/YPwi6L05aNAiMOEWWIsOA&#10;oC3QDj0rshwLkEWNUmJnXz9KtpOt22nYRaZI6kl8j/TyvmsMOyn0GmzBZ5MpZ8pKKLU9FPzb6/bT&#10;gjMfhC2FAasKflae368+fli2Llc3UIMpFTICsT5vXcHrEFyeZV7WqhF+Ak5ZClaAjQi0xUNWomgJ&#10;vTHZzXQ6z1rA0iFI5T15H/ogXyX8qlIyPFWVV4GZgtPbQloxrfu4ZqulyA8oXK3l8AzxD69ohLZ0&#10;6QXqQQTBjqj/gGq0RPBQhYmEJoOq0lKlGqia2fRdNS+1cCrVQuR4d6HJ/z9Y+Xh6RqbLgt+RUlY0&#10;pNHmKEoEVioWVBeAUYRoap3PKfvFUX7oPkNHco9+T85YfVdhE79UF6M4EX6+kExQTJJzfrtYzKYU&#10;khSb395FjOx61KEPXxQ0LBoFR1IwEStOOx/61DEl3uTB6HKrjYmbGNgYZCdBare1DmoA/y3L2Jhr&#10;IZ7qAaMni/X1dUQrdPsu0TJLD4yuPZRnqh2hbyLv5FbThTvhw7NA6hqqiSYhPNFSGWgLDoPFWQ34&#10;42/+mE9iUpSzlrqw4P77UaDizHy1JHNs2dHA0diPhj02G6BSZzRjTiaTDmAwo1khNG80IOt4C4WE&#10;lXRXwcNobkI/CzRgUq3XKYka04mwsy9ORuiR2NfuTaAbZImN8Qhjf4r8nTp9btLHrY+BqE7SXVkc&#10;+KamTuIPAxin5td9yrr+JlY/AQAA//8DAFBLAwQUAAYACAAAACEAcTPPp9wAAAAGAQAADwAAAGRy&#10;cy9kb3ducmV2LnhtbEyPMU/DMBCFdyT+g3VILIg6oWmFQpyqqmCgS0XowubG1zgQn6PYacO/5zqV&#10;8dM7vfddsZpcJ044hNaTgnSWgECqvWmpUbD/fHt8BhGiJqM7T6jgFwOsytubQufGn+kDT1VsBJdQ&#10;yLUCG2OfSxlqi06Hme+RODv6wenIODTSDPrM5a6TT0mylE63xAtW97ixWP9Uo1Owy7529mE8vm7X&#10;2Xx434+b5XdTKXV/N61fQESc4vUYLvqsDiU7HfxIJoiOeb7gX6KCDMQlTrOU+aBgAbIs5H/98g8A&#10;AP//AwBQSwECLQAUAAYACAAAACEAtoM4kv4AAADhAQAAEwAAAAAAAAAAAAAAAAAAAAAAW0NvbnRl&#10;bnRfVHlwZXNdLnhtbFBLAQItABQABgAIAAAAIQA4/SH/1gAAAJQBAAALAAAAAAAAAAAAAAAAAC8B&#10;AABfcmVscy8ucmVsc1BLAQItABQABgAIAAAAIQCq+xCnMwIAAG4EAAAOAAAAAAAAAAAAAAAAAC4C&#10;AABkcnMvZTJvRG9jLnhtbFBLAQItABQABgAIAAAAIQBxM8+n3AAAAAYBAAAPAAAAAAAAAAAAAAAA&#10;AI0EAABkcnMvZG93bnJldi54bWxQSwUGAAAAAAQABADzAAAAlgUAAAAA&#10;" stroked="f">
                <v:textbox style="mso-fit-shape-to-text:t" inset="0,0,0,0">
                  <w:txbxContent>
                    <w:p w14:paraId="3AB5476B" w14:textId="18FBBEE7" w:rsidR="00400A1D" w:rsidRPr="004B2DDF" w:rsidRDefault="00400A1D" w:rsidP="00E6224D">
                      <w:pPr>
                        <w:pStyle w:val="Descripcin"/>
                        <w:rPr>
                          <w:rFonts w:ascii="Times New Roman" w:eastAsiaTheme="minorHAnsi" w:hAnsi="Times New Roman"/>
                          <w:noProof/>
                          <w:sz w:val="24"/>
                          <w:lang w:val="en-US" w:eastAsia="en-US"/>
                        </w:rPr>
                      </w:pPr>
                      <w:bookmarkStart w:id="160" w:name="_Toc81375181"/>
                      <w:r>
                        <w:t xml:space="preserve">Imagen </w:t>
                      </w:r>
                      <w:r>
                        <w:fldChar w:fldCharType="begin"/>
                      </w:r>
                      <w:r>
                        <w:instrText xml:space="preserve"> SEQ Imagen \* ARABIC </w:instrText>
                      </w:r>
                      <w:r>
                        <w:fldChar w:fldCharType="separate"/>
                      </w:r>
                      <w:r>
                        <w:rPr>
                          <w:noProof/>
                        </w:rPr>
                        <w:t>23</w:t>
                      </w:r>
                      <w:r>
                        <w:fldChar w:fldCharType="end"/>
                      </w:r>
                      <w:r>
                        <w:t xml:space="preserve">. </w:t>
                      </w:r>
                      <w:r w:rsidRPr="00A10340">
                        <w:t>Alternativa Juan Rey. 1998</w:t>
                      </w:r>
                      <w:bookmarkEnd w:id="160"/>
                    </w:p>
                  </w:txbxContent>
                </v:textbox>
              </v:shape>
            </w:pict>
          </mc:Fallback>
        </mc:AlternateContent>
      </w:r>
    </w:p>
    <w:p w14:paraId="3CA249ED" w14:textId="77777777" w:rsidR="00560422" w:rsidRPr="00374770" w:rsidRDefault="00DC5E5F" w:rsidP="00560422">
      <w:pPr>
        <w:spacing w:after="0" w:line="240" w:lineRule="auto"/>
        <w:jc w:val="center"/>
        <w:rPr>
          <w:rFonts w:cs="Arial"/>
          <w:b/>
          <w:bCs/>
          <w:i/>
          <w:iCs/>
        </w:rPr>
      </w:pPr>
      <w:r w:rsidRPr="00374770">
        <w:rPr>
          <w:rFonts w:cs="Arial"/>
          <w:b/>
          <w:i/>
          <w:iCs/>
        </w:rPr>
        <w:t>Fuente: Consorcio CS 2021.</w:t>
      </w:r>
    </w:p>
    <w:p w14:paraId="1C9C86D8" w14:textId="750082E0" w:rsidR="00DC5E5F" w:rsidRPr="00DC5E5F" w:rsidRDefault="00560422" w:rsidP="00560422">
      <w:pPr>
        <w:spacing w:after="0" w:line="240" w:lineRule="auto"/>
        <w:jc w:val="center"/>
        <w:rPr>
          <w:bCs/>
          <w:sz w:val="24"/>
          <w:szCs w:val="24"/>
        </w:rPr>
      </w:pPr>
      <w:r w:rsidRPr="00DC5E5F">
        <w:rPr>
          <w:rFonts w:cstheme="minorBidi"/>
          <w:bCs/>
          <w:noProof/>
          <w:sz w:val="24"/>
          <w:szCs w:val="22"/>
          <w:lang w:val="en-US"/>
        </w:rPr>
        <w:lastRenderedPageBreak/>
        <w:drawing>
          <wp:anchor distT="0" distB="0" distL="114300" distR="114300" simplePos="0" relativeHeight="251697152" behindDoc="0" locked="0" layoutInCell="1" allowOverlap="1" wp14:anchorId="19F9C03D" wp14:editId="12A47BA1">
            <wp:simplePos x="0" y="0"/>
            <wp:positionH relativeFrom="page">
              <wp:align>center</wp:align>
            </wp:positionH>
            <wp:positionV relativeFrom="paragraph">
              <wp:posOffset>-58420</wp:posOffset>
            </wp:positionV>
            <wp:extent cx="6770092" cy="4667250"/>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8867" t="15025" r="17205" b="6619"/>
                    <a:stretch/>
                  </pic:blipFill>
                  <pic:spPr bwMode="auto">
                    <a:xfrm>
                      <a:off x="0" y="0"/>
                      <a:ext cx="6770092" cy="4667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EDDEBE" w14:textId="3D760DE9" w:rsidR="00DC5E5F" w:rsidRPr="00DC5E5F" w:rsidRDefault="00560422" w:rsidP="00DC5E5F">
      <w:pPr>
        <w:spacing w:after="0" w:line="240" w:lineRule="auto"/>
        <w:jc w:val="center"/>
        <w:rPr>
          <w:bCs/>
          <w:sz w:val="24"/>
          <w:szCs w:val="24"/>
        </w:rPr>
      </w:pPr>
      <w:r>
        <w:rPr>
          <w:noProof/>
        </w:rPr>
        <mc:AlternateContent>
          <mc:Choice Requires="wps">
            <w:drawing>
              <wp:anchor distT="0" distB="0" distL="114300" distR="114300" simplePos="0" relativeHeight="251743232" behindDoc="0" locked="0" layoutInCell="1" allowOverlap="1" wp14:anchorId="2B75436E" wp14:editId="55F79FD1">
                <wp:simplePos x="0" y="0"/>
                <wp:positionH relativeFrom="column">
                  <wp:posOffset>762000</wp:posOffset>
                </wp:positionH>
                <wp:positionV relativeFrom="paragraph">
                  <wp:posOffset>4585970</wp:posOffset>
                </wp:positionV>
                <wp:extent cx="6548755" cy="635"/>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6548755" cy="635"/>
                        </a:xfrm>
                        <a:prstGeom prst="rect">
                          <a:avLst/>
                        </a:prstGeom>
                        <a:solidFill>
                          <a:prstClr val="white"/>
                        </a:solidFill>
                        <a:ln>
                          <a:noFill/>
                        </a:ln>
                      </wps:spPr>
                      <wps:txbx>
                        <w:txbxContent>
                          <w:p w14:paraId="72633089" w14:textId="0A56CFAC" w:rsidR="00400A1D" w:rsidRPr="0090536A" w:rsidRDefault="00400A1D" w:rsidP="00560422">
                            <w:pPr>
                              <w:pStyle w:val="Descripcin"/>
                              <w:rPr>
                                <w:rFonts w:ascii="Times New Roman" w:eastAsiaTheme="minorHAnsi" w:hAnsi="Times New Roman"/>
                                <w:noProof/>
                                <w:sz w:val="24"/>
                                <w:lang w:val="en-US" w:eastAsia="en-US"/>
                              </w:rPr>
                            </w:pPr>
                            <w:bookmarkStart w:id="143" w:name="_Toc81375182"/>
                            <w:r>
                              <w:t xml:space="preserve">Imagen </w:t>
                            </w:r>
                            <w:r>
                              <w:fldChar w:fldCharType="begin"/>
                            </w:r>
                            <w:r>
                              <w:instrText xml:space="preserve"> SEQ Imagen \* ARABIC </w:instrText>
                            </w:r>
                            <w:r>
                              <w:fldChar w:fldCharType="separate"/>
                            </w:r>
                            <w:r>
                              <w:rPr>
                                <w:noProof/>
                              </w:rPr>
                              <w:t>24</w:t>
                            </w:r>
                            <w:r>
                              <w:fldChar w:fldCharType="end"/>
                            </w:r>
                            <w:r>
                              <w:t xml:space="preserve">. </w:t>
                            </w:r>
                            <w:r w:rsidRPr="0008525E">
                              <w:t>Alternativa Juan Rey. 1998</w:t>
                            </w:r>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75436E" id="Cuadro de texto 59" o:spid="_x0000_s1042" type="#_x0000_t202" style="position:absolute;left:0;text-align:left;margin-left:60pt;margin-top:361.1pt;width:515.65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xJNgIAAG4EAAAOAAAAZHJzL2Uyb0RvYy54bWysVMFu2zAMvQ/YPwi6L066JeuMOEWWIsOA&#10;oi2QDj0rshwbkESNUmJnXz9KttOt22nYRaZIitJ7j/TypjOanRT6BmzBZ5MpZ8pKKBt7KPi3p+27&#10;a858ELYUGqwq+Fl5frN6+2bZulxdQQ26VMioiPV56wpeh+DyLPOyVkb4CThlKVgBGhFoi4esRNFS&#10;daOzq+l0kbWApUOQynvy3vZBvkr1q0rJ8FBVXgWmC05vC2nFtO7jmq2WIj+gcHUjh2eIf3iFEY2l&#10;Sy+lbkUQ7IjNH6VMIxE8VGEiwWRQVY1UCQOhmU1fodnVwqmEhcjx7kKT/39l5f3pEVlTFnz+iTMr&#10;DGm0OYoSgZWKBdUFYBQhmlrnc8reOcoP3WfoSO7R78kZ0XcVmvglXIziRPj5QjKVYpKci/mH64/z&#10;OWeSYov381gjeznq0IcvCgyLRsGRFEzEitOdD33qmBJv8qCbcttoHTcxsNHIToLUbusmqKH4b1na&#10;xlwL8VRfMHqyiK/HEa3Q7btEy2wxgtxDeSbsCH0TeSe3DV14J3x4FEhdQ3BpEsIDLZWGtuAwWJzV&#10;gD/+5o/5JCZFOWupCwvuvx8FKs70V0syx5YdDRyN/WjYo9kAQZ3RjDmZTDqAQY9mhWCeaUDW8RYK&#10;CSvproKH0dyEfhZowKRar1MSNaYT4c7unIylR2KfumeBbpAlNsY9jP0p8lfq9LlJH7c+BqI6SReJ&#10;7Vkc+KamTuIPAxin5td9ynr5Tax+AgAA//8DAFBLAwQUAAYACAAAACEAb3utNuAAAAAMAQAADwAA&#10;AGRycy9kb3ducmV2LnhtbEyPPU/DMBCGdyT+g3VILKh1PkpBIU5VVTDAUhG6dHPjaxyIz5HttOHf&#10;47LA+N69eu65cjWZnp3Q+c6SgHSeAENqrOqoFbD7eJk9AvNBkpK9JRTwjR5W1fVVKQtlz/SOpzq0&#10;LELIF1KADmEoOPeNRiP93A5IcXe0zsgQo2u5cvIc4abnWZIsuZEdxQtaDrjR2HzVoxGwXey3+m48&#10;Pr+tF7l73Y2b5WdbC3F7M62fgAWcwl8ZLvpRHarodLAjKc/6mCM+VgU8ZFkG7NJI79Mc2OF3lAOv&#10;Sv7/ieoHAAD//wMAUEsBAi0AFAAGAAgAAAAhALaDOJL+AAAA4QEAABMAAAAAAAAAAAAAAAAAAAAA&#10;AFtDb250ZW50X1R5cGVzXS54bWxQSwECLQAUAAYACAAAACEAOP0h/9YAAACUAQAACwAAAAAAAAAA&#10;AAAAAAAvAQAAX3JlbHMvLnJlbHNQSwECLQAUAAYACAAAACEApf1sSTYCAABuBAAADgAAAAAAAAAA&#10;AAAAAAAuAgAAZHJzL2Uyb0RvYy54bWxQSwECLQAUAAYACAAAACEAb3utNuAAAAAMAQAADwAAAAAA&#10;AAAAAAAAAACQBAAAZHJzL2Rvd25yZXYueG1sUEsFBgAAAAAEAAQA8wAAAJ0FAAAAAA==&#10;" stroked="f">
                <v:textbox style="mso-fit-shape-to-text:t" inset="0,0,0,0">
                  <w:txbxContent>
                    <w:p w14:paraId="72633089" w14:textId="0A56CFAC" w:rsidR="00400A1D" w:rsidRPr="0090536A" w:rsidRDefault="00400A1D" w:rsidP="00560422">
                      <w:pPr>
                        <w:pStyle w:val="Descripcin"/>
                        <w:rPr>
                          <w:rFonts w:ascii="Times New Roman" w:eastAsiaTheme="minorHAnsi" w:hAnsi="Times New Roman"/>
                          <w:noProof/>
                          <w:sz w:val="24"/>
                          <w:lang w:val="en-US" w:eastAsia="en-US"/>
                        </w:rPr>
                      </w:pPr>
                      <w:bookmarkStart w:id="162" w:name="_Toc81375182"/>
                      <w:r>
                        <w:t xml:space="preserve">Imagen </w:t>
                      </w:r>
                      <w:r>
                        <w:fldChar w:fldCharType="begin"/>
                      </w:r>
                      <w:r>
                        <w:instrText xml:space="preserve"> SEQ Imagen \* ARABIC </w:instrText>
                      </w:r>
                      <w:r>
                        <w:fldChar w:fldCharType="separate"/>
                      </w:r>
                      <w:r>
                        <w:rPr>
                          <w:noProof/>
                        </w:rPr>
                        <w:t>24</w:t>
                      </w:r>
                      <w:r>
                        <w:fldChar w:fldCharType="end"/>
                      </w:r>
                      <w:r>
                        <w:t xml:space="preserve">. </w:t>
                      </w:r>
                      <w:r w:rsidRPr="0008525E">
                        <w:t>Alternativa Juan Rey. 1998</w:t>
                      </w:r>
                      <w:bookmarkEnd w:id="162"/>
                    </w:p>
                  </w:txbxContent>
                </v:textbox>
              </v:shape>
            </w:pict>
          </mc:Fallback>
        </mc:AlternateContent>
      </w:r>
    </w:p>
    <w:p w14:paraId="2F86EEF0" w14:textId="77777777" w:rsidR="00DC5E5F" w:rsidRPr="00DC5E5F" w:rsidRDefault="00DC5E5F" w:rsidP="00DC5E5F">
      <w:pPr>
        <w:spacing w:after="0" w:line="240" w:lineRule="auto"/>
        <w:jc w:val="both"/>
        <w:rPr>
          <w:bCs/>
          <w:sz w:val="24"/>
          <w:szCs w:val="24"/>
        </w:rPr>
      </w:pPr>
    </w:p>
    <w:p w14:paraId="66892921" w14:textId="77777777" w:rsidR="00DC5E5F" w:rsidRPr="00DC5E5F" w:rsidRDefault="00DC5E5F" w:rsidP="00DC5E5F">
      <w:pPr>
        <w:spacing w:after="0" w:line="240" w:lineRule="auto"/>
        <w:jc w:val="both"/>
        <w:rPr>
          <w:bCs/>
          <w:sz w:val="24"/>
          <w:szCs w:val="24"/>
        </w:rPr>
      </w:pPr>
    </w:p>
    <w:p w14:paraId="36FBBCD1" w14:textId="77777777" w:rsidR="00DC5E5F" w:rsidRPr="00DC5E5F" w:rsidRDefault="00DC5E5F" w:rsidP="00DC5E5F">
      <w:pPr>
        <w:spacing w:after="0" w:line="240" w:lineRule="auto"/>
        <w:jc w:val="both"/>
        <w:rPr>
          <w:bCs/>
          <w:sz w:val="24"/>
          <w:szCs w:val="24"/>
        </w:rPr>
      </w:pPr>
    </w:p>
    <w:p w14:paraId="728771FE" w14:textId="77777777" w:rsidR="00DC5E5F" w:rsidRPr="00DC5E5F" w:rsidRDefault="00DC5E5F" w:rsidP="00DC5E5F">
      <w:pPr>
        <w:spacing w:after="0" w:line="240" w:lineRule="auto"/>
        <w:jc w:val="both"/>
        <w:rPr>
          <w:bCs/>
          <w:sz w:val="24"/>
          <w:szCs w:val="24"/>
        </w:rPr>
      </w:pPr>
    </w:p>
    <w:p w14:paraId="512D15D5" w14:textId="77777777" w:rsidR="00DC5E5F" w:rsidRPr="00DC5E5F" w:rsidRDefault="00DC5E5F" w:rsidP="00DC5E5F">
      <w:pPr>
        <w:spacing w:after="0" w:line="240" w:lineRule="auto"/>
        <w:jc w:val="both"/>
        <w:rPr>
          <w:bCs/>
          <w:sz w:val="24"/>
          <w:szCs w:val="24"/>
        </w:rPr>
      </w:pPr>
    </w:p>
    <w:p w14:paraId="49AB7042" w14:textId="77777777" w:rsidR="00DC5E5F" w:rsidRPr="00DC5E5F" w:rsidRDefault="00DC5E5F" w:rsidP="00DC5E5F">
      <w:pPr>
        <w:spacing w:after="0" w:line="240" w:lineRule="auto"/>
        <w:jc w:val="both"/>
        <w:rPr>
          <w:bCs/>
          <w:sz w:val="24"/>
          <w:szCs w:val="24"/>
        </w:rPr>
      </w:pPr>
    </w:p>
    <w:p w14:paraId="50FE72AF" w14:textId="77777777" w:rsidR="00DC5E5F" w:rsidRPr="00DC5E5F" w:rsidRDefault="00DC5E5F" w:rsidP="00DC5E5F">
      <w:pPr>
        <w:spacing w:after="0" w:line="240" w:lineRule="auto"/>
        <w:jc w:val="both"/>
        <w:rPr>
          <w:bCs/>
          <w:sz w:val="24"/>
          <w:szCs w:val="24"/>
        </w:rPr>
      </w:pPr>
    </w:p>
    <w:p w14:paraId="4C829431" w14:textId="77777777" w:rsidR="00DC5E5F" w:rsidRPr="00DC5E5F" w:rsidRDefault="00DC5E5F" w:rsidP="00DC5E5F">
      <w:pPr>
        <w:spacing w:after="0" w:line="240" w:lineRule="auto"/>
        <w:jc w:val="both"/>
        <w:rPr>
          <w:bCs/>
          <w:sz w:val="24"/>
          <w:szCs w:val="24"/>
        </w:rPr>
      </w:pPr>
    </w:p>
    <w:p w14:paraId="487BF5DD" w14:textId="77777777" w:rsidR="00DC5E5F" w:rsidRPr="00DC5E5F" w:rsidRDefault="00DC5E5F" w:rsidP="00DC5E5F">
      <w:pPr>
        <w:spacing w:after="0" w:line="240" w:lineRule="auto"/>
        <w:jc w:val="both"/>
        <w:rPr>
          <w:bCs/>
          <w:sz w:val="24"/>
          <w:szCs w:val="24"/>
        </w:rPr>
      </w:pPr>
    </w:p>
    <w:p w14:paraId="569405DC" w14:textId="77777777" w:rsidR="00DC5E5F" w:rsidRPr="00DC5E5F" w:rsidRDefault="00DC5E5F" w:rsidP="00DC5E5F">
      <w:pPr>
        <w:spacing w:after="0" w:line="240" w:lineRule="auto"/>
        <w:jc w:val="both"/>
        <w:rPr>
          <w:bCs/>
          <w:sz w:val="24"/>
          <w:szCs w:val="24"/>
        </w:rPr>
      </w:pPr>
    </w:p>
    <w:p w14:paraId="07B1BC51" w14:textId="77777777" w:rsidR="00DC5E5F" w:rsidRPr="00DC5E5F" w:rsidRDefault="00DC5E5F" w:rsidP="00DC5E5F">
      <w:pPr>
        <w:spacing w:after="0" w:line="240" w:lineRule="auto"/>
        <w:jc w:val="both"/>
        <w:rPr>
          <w:bCs/>
          <w:sz w:val="24"/>
          <w:szCs w:val="24"/>
        </w:rPr>
      </w:pPr>
    </w:p>
    <w:p w14:paraId="48921869" w14:textId="77777777" w:rsidR="00DC5E5F" w:rsidRPr="00DC5E5F" w:rsidRDefault="00DC5E5F" w:rsidP="00DC5E5F">
      <w:pPr>
        <w:spacing w:after="0" w:line="240" w:lineRule="auto"/>
        <w:jc w:val="both"/>
        <w:rPr>
          <w:bCs/>
          <w:sz w:val="24"/>
          <w:szCs w:val="24"/>
        </w:rPr>
      </w:pPr>
    </w:p>
    <w:p w14:paraId="27BF5BB2" w14:textId="77777777" w:rsidR="00DC5E5F" w:rsidRPr="00DC5E5F" w:rsidRDefault="00DC5E5F" w:rsidP="00DC5E5F">
      <w:pPr>
        <w:spacing w:after="0" w:line="240" w:lineRule="auto"/>
        <w:jc w:val="both"/>
        <w:rPr>
          <w:bCs/>
          <w:sz w:val="24"/>
          <w:szCs w:val="24"/>
        </w:rPr>
      </w:pPr>
    </w:p>
    <w:p w14:paraId="732D968D" w14:textId="77777777" w:rsidR="00DC5E5F" w:rsidRPr="00DC5E5F" w:rsidRDefault="00DC5E5F" w:rsidP="00DC5E5F">
      <w:pPr>
        <w:spacing w:after="0" w:line="240" w:lineRule="auto"/>
        <w:jc w:val="both"/>
        <w:rPr>
          <w:bCs/>
          <w:sz w:val="24"/>
          <w:szCs w:val="24"/>
        </w:rPr>
      </w:pPr>
    </w:p>
    <w:p w14:paraId="36F585BA" w14:textId="77777777" w:rsidR="00DC5E5F" w:rsidRPr="00DC5E5F" w:rsidRDefault="00DC5E5F" w:rsidP="00DC5E5F">
      <w:pPr>
        <w:spacing w:after="0" w:line="240" w:lineRule="auto"/>
        <w:jc w:val="both"/>
        <w:rPr>
          <w:bCs/>
          <w:sz w:val="24"/>
          <w:szCs w:val="24"/>
        </w:rPr>
      </w:pPr>
    </w:p>
    <w:p w14:paraId="0417F6A2" w14:textId="77777777" w:rsidR="00DC5E5F" w:rsidRPr="00DC5E5F" w:rsidRDefault="00DC5E5F" w:rsidP="00DC5E5F">
      <w:pPr>
        <w:spacing w:after="0" w:line="240" w:lineRule="auto"/>
        <w:jc w:val="both"/>
        <w:rPr>
          <w:bCs/>
          <w:sz w:val="24"/>
          <w:szCs w:val="24"/>
        </w:rPr>
      </w:pPr>
    </w:p>
    <w:p w14:paraId="265D51F6" w14:textId="77777777" w:rsidR="00DC5E5F" w:rsidRPr="00DC5E5F" w:rsidRDefault="00DC5E5F" w:rsidP="00DC5E5F">
      <w:pPr>
        <w:spacing w:after="0" w:line="240" w:lineRule="auto"/>
        <w:jc w:val="both"/>
        <w:rPr>
          <w:bCs/>
          <w:sz w:val="24"/>
          <w:szCs w:val="24"/>
        </w:rPr>
      </w:pPr>
    </w:p>
    <w:p w14:paraId="651E0B2E" w14:textId="77777777" w:rsidR="00DC5E5F" w:rsidRPr="00DC5E5F" w:rsidRDefault="00DC5E5F" w:rsidP="00DC5E5F">
      <w:pPr>
        <w:spacing w:after="0" w:line="240" w:lineRule="auto"/>
        <w:jc w:val="both"/>
        <w:rPr>
          <w:bCs/>
          <w:sz w:val="24"/>
          <w:szCs w:val="24"/>
        </w:rPr>
      </w:pPr>
    </w:p>
    <w:p w14:paraId="4C9FC21F" w14:textId="77777777" w:rsidR="00DC5E5F" w:rsidRPr="00DC5E5F" w:rsidRDefault="00DC5E5F" w:rsidP="00DC5E5F">
      <w:pPr>
        <w:spacing w:after="0" w:line="240" w:lineRule="auto"/>
        <w:jc w:val="both"/>
        <w:rPr>
          <w:bCs/>
          <w:sz w:val="24"/>
          <w:szCs w:val="24"/>
        </w:rPr>
      </w:pPr>
    </w:p>
    <w:p w14:paraId="27E6F402" w14:textId="77777777" w:rsidR="00DC5E5F" w:rsidRPr="00DC5E5F" w:rsidRDefault="00DC5E5F" w:rsidP="00DC5E5F">
      <w:pPr>
        <w:spacing w:after="0" w:line="240" w:lineRule="auto"/>
        <w:jc w:val="both"/>
        <w:rPr>
          <w:bCs/>
          <w:sz w:val="24"/>
          <w:szCs w:val="24"/>
        </w:rPr>
      </w:pPr>
    </w:p>
    <w:p w14:paraId="622BB4E9" w14:textId="77777777" w:rsidR="00DC5E5F" w:rsidRPr="00DC5E5F" w:rsidRDefault="00DC5E5F" w:rsidP="00DC5E5F">
      <w:pPr>
        <w:spacing w:after="0" w:line="240" w:lineRule="auto"/>
        <w:jc w:val="both"/>
        <w:rPr>
          <w:bCs/>
          <w:sz w:val="24"/>
          <w:szCs w:val="24"/>
        </w:rPr>
      </w:pPr>
    </w:p>
    <w:p w14:paraId="41C833B9" w14:textId="77777777" w:rsidR="00DC5E5F" w:rsidRPr="00DC5E5F" w:rsidRDefault="00DC5E5F" w:rsidP="00DC5E5F">
      <w:pPr>
        <w:spacing w:after="0" w:line="240" w:lineRule="auto"/>
        <w:jc w:val="both"/>
        <w:rPr>
          <w:bCs/>
          <w:sz w:val="24"/>
          <w:szCs w:val="24"/>
        </w:rPr>
      </w:pPr>
    </w:p>
    <w:p w14:paraId="38751B52" w14:textId="77777777" w:rsidR="00DC5E5F" w:rsidRPr="00DC5E5F" w:rsidRDefault="00DC5E5F" w:rsidP="00DC5E5F">
      <w:pPr>
        <w:spacing w:after="0" w:line="240" w:lineRule="auto"/>
        <w:jc w:val="both"/>
        <w:rPr>
          <w:bCs/>
          <w:sz w:val="24"/>
          <w:szCs w:val="24"/>
        </w:rPr>
      </w:pPr>
    </w:p>
    <w:p w14:paraId="7FA5EDD4" w14:textId="77777777" w:rsidR="00DC5E5F" w:rsidRPr="00DC5E5F" w:rsidRDefault="00DC5E5F" w:rsidP="00DC5E5F">
      <w:pPr>
        <w:spacing w:after="0" w:line="240" w:lineRule="auto"/>
        <w:jc w:val="both"/>
        <w:rPr>
          <w:bCs/>
          <w:sz w:val="24"/>
          <w:szCs w:val="24"/>
        </w:rPr>
      </w:pPr>
    </w:p>
    <w:p w14:paraId="1BA1E471" w14:textId="77777777" w:rsidR="00DC5E5F" w:rsidRPr="00DC5E5F" w:rsidRDefault="00DC5E5F" w:rsidP="00DC5E5F">
      <w:pPr>
        <w:spacing w:after="0" w:line="240" w:lineRule="auto"/>
        <w:jc w:val="both"/>
        <w:rPr>
          <w:bCs/>
          <w:sz w:val="24"/>
          <w:szCs w:val="24"/>
        </w:rPr>
      </w:pPr>
    </w:p>
    <w:p w14:paraId="2CC5716F" w14:textId="77777777" w:rsidR="00DC5E5F" w:rsidRPr="00DC5E5F" w:rsidRDefault="00DC5E5F" w:rsidP="00DC5E5F">
      <w:pPr>
        <w:spacing w:after="0" w:line="240" w:lineRule="auto"/>
        <w:jc w:val="both"/>
        <w:rPr>
          <w:bCs/>
          <w:sz w:val="24"/>
          <w:szCs w:val="24"/>
        </w:rPr>
      </w:pPr>
    </w:p>
    <w:p w14:paraId="0C65274F" w14:textId="3584BC0A" w:rsidR="00DC5E5F" w:rsidRPr="00374770" w:rsidRDefault="00DC5E5F" w:rsidP="00560422">
      <w:pPr>
        <w:spacing w:after="0" w:line="240" w:lineRule="auto"/>
        <w:jc w:val="center"/>
        <w:rPr>
          <w:rFonts w:cs="Arial"/>
          <w:b/>
          <w:bCs/>
          <w:i/>
          <w:iCs/>
        </w:rPr>
      </w:pPr>
      <w:r w:rsidRPr="00374770">
        <w:rPr>
          <w:rFonts w:cs="Arial"/>
          <w:b/>
          <w:i/>
          <w:iCs/>
        </w:rPr>
        <w:t>Fuente: Consorcio CS 2021.</w:t>
      </w:r>
    </w:p>
    <w:p w14:paraId="1FA1B673" w14:textId="337BDDC2" w:rsidR="00DC5E5F" w:rsidRPr="00DC5E5F" w:rsidRDefault="00DC5E5F" w:rsidP="00DC5E5F">
      <w:pPr>
        <w:spacing w:after="0" w:line="240" w:lineRule="auto"/>
        <w:jc w:val="center"/>
        <w:rPr>
          <w:bCs/>
          <w:sz w:val="24"/>
          <w:szCs w:val="24"/>
        </w:rPr>
      </w:pPr>
      <w:r w:rsidRPr="00DC5E5F">
        <w:rPr>
          <w:rFonts w:cstheme="minorBidi"/>
          <w:bCs/>
          <w:noProof/>
          <w:sz w:val="24"/>
          <w:szCs w:val="22"/>
          <w:lang w:val="en-US"/>
        </w:rPr>
        <w:lastRenderedPageBreak/>
        <w:drawing>
          <wp:anchor distT="0" distB="0" distL="114300" distR="114300" simplePos="0" relativeHeight="251698176" behindDoc="0" locked="0" layoutInCell="1" allowOverlap="1" wp14:anchorId="38AAD051" wp14:editId="055D5E4E">
            <wp:simplePos x="0" y="0"/>
            <wp:positionH relativeFrom="margin">
              <wp:posOffset>699770</wp:posOffset>
            </wp:positionH>
            <wp:positionV relativeFrom="paragraph">
              <wp:posOffset>-58420</wp:posOffset>
            </wp:positionV>
            <wp:extent cx="6897356" cy="474345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8792" t="14891" r="16901" b="6486"/>
                    <a:stretch/>
                  </pic:blipFill>
                  <pic:spPr bwMode="auto">
                    <a:xfrm>
                      <a:off x="0" y="0"/>
                      <a:ext cx="6899578" cy="47449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E12ED3" w14:textId="77777777" w:rsidR="00DC5E5F" w:rsidRPr="00DC5E5F" w:rsidRDefault="00DC5E5F" w:rsidP="00DC5E5F">
      <w:pPr>
        <w:spacing w:after="0" w:line="240" w:lineRule="auto"/>
        <w:jc w:val="both"/>
        <w:rPr>
          <w:bCs/>
          <w:sz w:val="24"/>
          <w:szCs w:val="24"/>
        </w:rPr>
      </w:pPr>
    </w:p>
    <w:p w14:paraId="6ECE0E58" w14:textId="77777777" w:rsidR="00DC5E5F" w:rsidRPr="00DC5E5F" w:rsidRDefault="00DC5E5F" w:rsidP="00DC5E5F">
      <w:pPr>
        <w:spacing w:after="0" w:line="240" w:lineRule="auto"/>
        <w:jc w:val="both"/>
        <w:rPr>
          <w:rFonts w:cstheme="minorBidi"/>
          <w:bCs/>
          <w:noProof/>
          <w:sz w:val="24"/>
          <w:szCs w:val="22"/>
          <w:lang w:val="en-US"/>
        </w:rPr>
      </w:pPr>
    </w:p>
    <w:p w14:paraId="720940EC" w14:textId="77777777" w:rsidR="00DC5E5F" w:rsidRPr="00DC5E5F" w:rsidRDefault="00DC5E5F" w:rsidP="00DC5E5F">
      <w:pPr>
        <w:spacing w:after="0" w:line="240" w:lineRule="auto"/>
        <w:jc w:val="both"/>
        <w:rPr>
          <w:bCs/>
          <w:sz w:val="24"/>
          <w:szCs w:val="24"/>
        </w:rPr>
      </w:pPr>
    </w:p>
    <w:p w14:paraId="680CA0C8" w14:textId="77777777" w:rsidR="00DC5E5F" w:rsidRPr="00DC5E5F" w:rsidRDefault="00DC5E5F" w:rsidP="00DC5E5F">
      <w:pPr>
        <w:spacing w:after="0" w:line="240" w:lineRule="auto"/>
        <w:jc w:val="both"/>
        <w:rPr>
          <w:bCs/>
          <w:sz w:val="24"/>
          <w:szCs w:val="24"/>
        </w:rPr>
      </w:pPr>
    </w:p>
    <w:p w14:paraId="47810D05" w14:textId="77777777" w:rsidR="00DC5E5F" w:rsidRPr="00DC5E5F" w:rsidRDefault="00DC5E5F" w:rsidP="00DC5E5F">
      <w:pPr>
        <w:spacing w:after="0" w:line="240" w:lineRule="auto"/>
        <w:jc w:val="both"/>
        <w:rPr>
          <w:bCs/>
          <w:sz w:val="24"/>
          <w:szCs w:val="24"/>
        </w:rPr>
      </w:pPr>
    </w:p>
    <w:p w14:paraId="3CDD5607" w14:textId="77777777" w:rsidR="00DC5E5F" w:rsidRPr="00DC5E5F" w:rsidRDefault="00DC5E5F" w:rsidP="00DC5E5F">
      <w:pPr>
        <w:spacing w:after="0" w:line="240" w:lineRule="auto"/>
        <w:jc w:val="both"/>
        <w:rPr>
          <w:bCs/>
          <w:sz w:val="24"/>
          <w:szCs w:val="24"/>
        </w:rPr>
      </w:pPr>
    </w:p>
    <w:p w14:paraId="123A22E3" w14:textId="77777777" w:rsidR="00DC5E5F" w:rsidRPr="00DC5E5F" w:rsidRDefault="00DC5E5F" w:rsidP="00DC5E5F">
      <w:pPr>
        <w:spacing w:after="0" w:line="240" w:lineRule="auto"/>
        <w:jc w:val="both"/>
        <w:rPr>
          <w:bCs/>
          <w:sz w:val="24"/>
          <w:szCs w:val="24"/>
        </w:rPr>
      </w:pPr>
    </w:p>
    <w:p w14:paraId="5B5917DC" w14:textId="77777777" w:rsidR="00DC5E5F" w:rsidRPr="00DC5E5F" w:rsidRDefault="00DC5E5F" w:rsidP="00DC5E5F">
      <w:pPr>
        <w:spacing w:after="0" w:line="240" w:lineRule="auto"/>
        <w:jc w:val="both"/>
        <w:rPr>
          <w:bCs/>
          <w:sz w:val="24"/>
          <w:szCs w:val="24"/>
        </w:rPr>
      </w:pPr>
    </w:p>
    <w:p w14:paraId="03F53203" w14:textId="77777777" w:rsidR="00DC5E5F" w:rsidRPr="00DC5E5F" w:rsidRDefault="00DC5E5F" w:rsidP="00DC5E5F">
      <w:pPr>
        <w:spacing w:after="0" w:line="240" w:lineRule="auto"/>
        <w:jc w:val="both"/>
        <w:rPr>
          <w:bCs/>
          <w:sz w:val="24"/>
          <w:szCs w:val="24"/>
        </w:rPr>
      </w:pPr>
    </w:p>
    <w:p w14:paraId="708C3D75" w14:textId="77777777" w:rsidR="00DC5E5F" w:rsidRPr="00DC5E5F" w:rsidRDefault="00DC5E5F" w:rsidP="00DC5E5F">
      <w:pPr>
        <w:spacing w:after="0" w:line="240" w:lineRule="auto"/>
        <w:jc w:val="both"/>
        <w:rPr>
          <w:bCs/>
          <w:sz w:val="24"/>
          <w:szCs w:val="24"/>
        </w:rPr>
      </w:pPr>
    </w:p>
    <w:p w14:paraId="4F1E9D53" w14:textId="77777777" w:rsidR="00DC5E5F" w:rsidRPr="00DC5E5F" w:rsidRDefault="00DC5E5F" w:rsidP="00DC5E5F">
      <w:pPr>
        <w:spacing w:after="0" w:line="240" w:lineRule="auto"/>
        <w:jc w:val="both"/>
        <w:rPr>
          <w:bCs/>
          <w:sz w:val="24"/>
          <w:szCs w:val="24"/>
        </w:rPr>
      </w:pPr>
    </w:p>
    <w:p w14:paraId="648661AD" w14:textId="77777777" w:rsidR="00DC5E5F" w:rsidRPr="00DC5E5F" w:rsidRDefault="00DC5E5F" w:rsidP="00DC5E5F">
      <w:pPr>
        <w:spacing w:after="0" w:line="240" w:lineRule="auto"/>
        <w:jc w:val="both"/>
        <w:rPr>
          <w:bCs/>
          <w:sz w:val="24"/>
          <w:szCs w:val="24"/>
        </w:rPr>
      </w:pPr>
    </w:p>
    <w:p w14:paraId="125E129A" w14:textId="77777777" w:rsidR="00DC5E5F" w:rsidRPr="00DC5E5F" w:rsidRDefault="00DC5E5F" w:rsidP="00DC5E5F">
      <w:pPr>
        <w:spacing w:after="0" w:line="240" w:lineRule="auto"/>
        <w:jc w:val="both"/>
        <w:rPr>
          <w:bCs/>
          <w:sz w:val="24"/>
          <w:szCs w:val="24"/>
        </w:rPr>
      </w:pPr>
    </w:p>
    <w:p w14:paraId="3DFC4EE0" w14:textId="77777777" w:rsidR="00DC5E5F" w:rsidRPr="00DC5E5F" w:rsidRDefault="00DC5E5F" w:rsidP="00DC5E5F">
      <w:pPr>
        <w:spacing w:after="0" w:line="240" w:lineRule="auto"/>
        <w:jc w:val="both"/>
        <w:rPr>
          <w:bCs/>
          <w:sz w:val="24"/>
          <w:szCs w:val="24"/>
        </w:rPr>
      </w:pPr>
    </w:p>
    <w:p w14:paraId="136AB24E" w14:textId="77777777" w:rsidR="00DC5E5F" w:rsidRPr="00DC5E5F" w:rsidRDefault="00DC5E5F" w:rsidP="00DC5E5F">
      <w:pPr>
        <w:spacing w:after="0" w:line="240" w:lineRule="auto"/>
        <w:jc w:val="both"/>
        <w:rPr>
          <w:bCs/>
          <w:sz w:val="24"/>
          <w:szCs w:val="24"/>
        </w:rPr>
      </w:pPr>
    </w:p>
    <w:p w14:paraId="7F472662" w14:textId="77777777" w:rsidR="00DC5E5F" w:rsidRPr="00DC5E5F" w:rsidRDefault="00DC5E5F" w:rsidP="00DC5E5F">
      <w:pPr>
        <w:spacing w:after="0" w:line="240" w:lineRule="auto"/>
        <w:jc w:val="both"/>
        <w:rPr>
          <w:bCs/>
          <w:sz w:val="24"/>
          <w:szCs w:val="24"/>
        </w:rPr>
      </w:pPr>
    </w:p>
    <w:p w14:paraId="67988BD0" w14:textId="77777777" w:rsidR="00DC5E5F" w:rsidRPr="00DC5E5F" w:rsidRDefault="00DC5E5F" w:rsidP="00DC5E5F">
      <w:pPr>
        <w:spacing w:after="0" w:line="240" w:lineRule="auto"/>
        <w:jc w:val="both"/>
        <w:rPr>
          <w:bCs/>
          <w:sz w:val="24"/>
          <w:szCs w:val="24"/>
        </w:rPr>
      </w:pPr>
    </w:p>
    <w:p w14:paraId="6238A179" w14:textId="77777777" w:rsidR="00DC5E5F" w:rsidRPr="00DC5E5F" w:rsidRDefault="00DC5E5F" w:rsidP="00DC5E5F">
      <w:pPr>
        <w:spacing w:after="0" w:line="240" w:lineRule="auto"/>
        <w:jc w:val="both"/>
        <w:rPr>
          <w:bCs/>
          <w:sz w:val="24"/>
          <w:szCs w:val="24"/>
        </w:rPr>
      </w:pPr>
    </w:p>
    <w:p w14:paraId="319782EA" w14:textId="77777777" w:rsidR="00DC5E5F" w:rsidRPr="00DC5E5F" w:rsidRDefault="00DC5E5F" w:rsidP="00DC5E5F">
      <w:pPr>
        <w:spacing w:after="0" w:line="240" w:lineRule="auto"/>
        <w:jc w:val="both"/>
        <w:rPr>
          <w:bCs/>
          <w:sz w:val="24"/>
          <w:szCs w:val="24"/>
        </w:rPr>
      </w:pPr>
    </w:p>
    <w:p w14:paraId="1C860A53" w14:textId="77777777" w:rsidR="00DC5E5F" w:rsidRPr="00DC5E5F" w:rsidRDefault="00DC5E5F" w:rsidP="00DC5E5F">
      <w:pPr>
        <w:spacing w:after="0" w:line="240" w:lineRule="auto"/>
        <w:jc w:val="both"/>
        <w:rPr>
          <w:bCs/>
          <w:sz w:val="24"/>
          <w:szCs w:val="24"/>
        </w:rPr>
      </w:pPr>
    </w:p>
    <w:p w14:paraId="5D46D849" w14:textId="77777777" w:rsidR="00DC5E5F" w:rsidRPr="00DC5E5F" w:rsidRDefault="00DC5E5F" w:rsidP="00DC5E5F">
      <w:pPr>
        <w:spacing w:after="0" w:line="240" w:lineRule="auto"/>
        <w:jc w:val="both"/>
        <w:rPr>
          <w:bCs/>
          <w:sz w:val="24"/>
          <w:szCs w:val="24"/>
        </w:rPr>
      </w:pPr>
    </w:p>
    <w:p w14:paraId="01E442F6" w14:textId="77777777" w:rsidR="00DC5E5F" w:rsidRPr="00DC5E5F" w:rsidRDefault="00DC5E5F" w:rsidP="00DC5E5F">
      <w:pPr>
        <w:spacing w:after="0" w:line="240" w:lineRule="auto"/>
        <w:jc w:val="both"/>
        <w:rPr>
          <w:bCs/>
          <w:sz w:val="24"/>
          <w:szCs w:val="24"/>
        </w:rPr>
      </w:pPr>
    </w:p>
    <w:p w14:paraId="2CE99410" w14:textId="77777777" w:rsidR="00DC5E5F" w:rsidRPr="00DC5E5F" w:rsidRDefault="00DC5E5F" w:rsidP="00DC5E5F">
      <w:pPr>
        <w:spacing w:after="0" w:line="240" w:lineRule="auto"/>
        <w:jc w:val="both"/>
        <w:rPr>
          <w:bCs/>
          <w:sz w:val="24"/>
          <w:szCs w:val="24"/>
        </w:rPr>
      </w:pPr>
    </w:p>
    <w:p w14:paraId="17E1E23D" w14:textId="77777777" w:rsidR="00DC5E5F" w:rsidRPr="00DC5E5F" w:rsidRDefault="00DC5E5F" w:rsidP="00DC5E5F">
      <w:pPr>
        <w:spacing w:after="0" w:line="240" w:lineRule="auto"/>
        <w:jc w:val="both"/>
        <w:rPr>
          <w:bCs/>
          <w:sz w:val="24"/>
          <w:szCs w:val="24"/>
        </w:rPr>
      </w:pPr>
    </w:p>
    <w:p w14:paraId="4FB10006" w14:textId="77777777" w:rsidR="00DC5E5F" w:rsidRPr="00DC5E5F" w:rsidRDefault="00DC5E5F" w:rsidP="00DC5E5F">
      <w:pPr>
        <w:spacing w:after="0" w:line="240" w:lineRule="auto"/>
        <w:jc w:val="both"/>
        <w:rPr>
          <w:bCs/>
          <w:sz w:val="24"/>
          <w:szCs w:val="24"/>
        </w:rPr>
      </w:pPr>
    </w:p>
    <w:p w14:paraId="545AB30E" w14:textId="449009F7" w:rsidR="00DC5E5F" w:rsidRPr="00DC5E5F" w:rsidRDefault="00DC5E5F" w:rsidP="00DC5E5F">
      <w:pPr>
        <w:spacing w:after="0" w:line="240" w:lineRule="auto"/>
        <w:jc w:val="both"/>
        <w:rPr>
          <w:bCs/>
          <w:sz w:val="24"/>
          <w:szCs w:val="24"/>
        </w:rPr>
      </w:pPr>
    </w:p>
    <w:p w14:paraId="516AC234" w14:textId="31F73DA2" w:rsidR="00560422" w:rsidRDefault="00560422" w:rsidP="00DC5E5F">
      <w:pPr>
        <w:spacing w:after="0" w:line="240" w:lineRule="auto"/>
        <w:jc w:val="center"/>
        <w:rPr>
          <w:bCs/>
          <w:sz w:val="24"/>
          <w:szCs w:val="24"/>
        </w:rPr>
      </w:pPr>
      <w:r>
        <w:rPr>
          <w:noProof/>
        </w:rPr>
        <mc:AlternateContent>
          <mc:Choice Requires="wps">
            <w:drawing>
              <wp:anchor distT="0" distB="0" distL="114300" distR="114300" simplePos="0" relativeHeight="251745280" behindDoc="0" locked="0" layoutInCell="1" allowOverlap="1" wp14:anchorId="6C97F480" wp14:editId="37F8988F">
                <wp:simplePos x="0" y="0"/>
                <wp:positionH relativeFrom="column">
                  <wp:posOffset>699135</wp:posOffset>
                </wp:positionH>
                <wp:positionV relativeFrom="paragraph">
                  <wp:posOffset>10160</wp:posOffset>
                </wp:positionV>
                <wp:extent cx="6786245" cy="635"/>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6786245" cy="635"/>
                        </a:xfrm>
                        <a:prstGeom prst="rect">
                          <a:avLst/>
                        </a:prstGeom>
                        <a:solidFill>
                          <a:prstClr val="white"/>
                        </a:solidFill>
                        <a:ln>
                          <a:noFill/>
                        </a:ln>
                      </wps:spPr>
                      <wps:txbx>
                        <w:txbxContent>
                          <w:p w14:paraId="1EB70821" w14:textId="7E3727FF" w:rsidR="00400A1D" w:rsidRPr="00BD264F" w:rsidRDefault="00400A1D" w:rsidP="00560422">
                            <w:pPr>
                              <w:pStyle w:val="Descripcin"/>
                              <w:rPr>
                                <w:rFonts w:ascii="Times New Roman" w:eastAsiaTheme="minorHAnsi" w:hAnsi="Times New Roman"/>
                                <w:noProof/>
                                <w:sz w:val="24"/>
                                <w:lang w:val="en-US" w:eastAsia="en-US"/>
                              </w:rPr>
                            </w:pPr>
                            <w:bookmarkStart w:id="144" w:name="_Toc81375183"/>
                            <w:r>
                              <w:t xml:space="preserve">Imagen </w:t>
                            </w:r>
                            <w:r>
                              <w:fldChar w:fldCharType="begin"/>
                            </w:r>
                            <w:r>
                              <w:instrText xml:space="preserve"> SEQ Imagen \* ARABIC </w:instrText>
                            </w:r>
                            <w:r>
                              <w:fldChar w:fldCharType="separate"/>
                            </w:r>
                            <w:r>
                              <w:rPr>
                                <w:noProof/>
                              </w:rPr>
                              <w:t>25</w:t>
                            </w:r>
                            <w:r>
                              <w:fldChar w:fldCharType="end"/>
                            </w:r>
                            <w:r>
                              <w:t xml:space="preserve">. </w:t>
                            </w:r>
                            <w:r w:rsidRPr="0003269B">
                              <w:t>Alternativa Juan Rey. 1998</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97F480" id="Cuadro de texto 60" o:spid="_x0000_s1043" type="#_x0000_t202" style="position:absolute;left:0;text-align:left;margin-left:55.05pt;margin-top:.8pt;width:534.35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yWDNQIAAG4EAAAOAAAAZHJzL2Uyb0RvYy54bWysVMFu2zAMvQ/YPwi6L06yNS2MOEWWIsOA&#10;oi2QDj0rshwbkESNUmJnXz9KttOt22nYRaZI6knvkfTytjOanRT6BmzBZ5MpZ8pKKBt7KPi35+2H&#10;G858ELYUGqwq+Fl5frt6/27ZulzNoQZdKmQEYn3euoLXIbg8y7yslRF+Ak5ZClaARgTa4iErUbSE&#10;bnQ2n04XWQtYOgSpvCfvXR/kq4RfVUqGx6ryKjBdcHpbSCumdR/XbLUU+QGFqxs5PEP8wyuMaCxd&#10;eoG6E0GwIzZ/QJlGIniowkSCyaCqGqkSB2Izm75hs6uFU4kLiePdRSb//2Dlw+kJWVMWfEHyWGGo&#10;RpujKBFYqVhQXQBGEZKpdT6n7J2j/NB9ho7KPfo9OSP7rkITv8SLUZwQzxeRCYpJci6ubxbzT1ec&#10;SYotPl5FjOz1qEMfvigwLBoFR6pgElac7n3oU8eUeJMH3ZTbRuu4iYGNRnYSVO22boIawH/L0jbm&#10;WoinesDoySK/nke0Qrfvkiyz65HkHsozcUfom8g7uW3ownvhw5NA6hqiS5MQHmmpNLQFh8HirAb8&#10;8Td/zKdiUpSzlrqw4P77UaDiTH+1VObYsqOBo7EfDXs0GyCqM5oxJ5NJBzDo0awQzAsNyDreQiFh&#10;Jd1V8DCam9DPAg2YVOt1SqLGdCLc252TEXoU9rl7EeiGssTGeICxP0X+pjp9bqqPWx8DSZ1KF4Xt&#10;VRz0pqZOxR8GME7Nr/uU9fqbWP0EAAD//wMAUEsDBBQABgAIAAAAIQATxka43AAAAAgBAAAPAAAA&#10;ZHJzL2Rvd25yZXYueG1sTE89T8MwFNwr8R+sh8RSUSdQpVWIU1UVDLBUhC5sbvwaB+LnKHba8O95&#10;nWC7053uo9hMrhNnHELrSUG6SEAg1d601Cg4fLzcr0GEqMnozhMq+MEAm/JmVujc+Au947mKjeAQ&#10;CrlWYGPscylDbdHpsPA9EmsnPzgdmQ6NNIO+cLjr5EOSZNLplrjB6h53FuvvanQK9svPvZ2Pp+e3&#10;7fJxeD2Mu+yrqZS6u522TyAiTvHPDNf5PB1K3nT0I5kgOuZpkrKVQQbiqqerNX85MlqBLAv5/0D5&#10;CwAA//8DAFBLAQItABQABgAIAAAAIQC2gziS/gAAAOEBAAATAAAAAAAAAAAAAAAAAAAAAABbQ29u&#10;dGVudF9UeXBlc10ueG1sUEsBAi0AFAAGAAgAAAAhADj9If/WAAAAlAEAAAsAAAAAAAAAAAAAAAAA&#10;LwEAAF9yZWxzLy5yZWxzUEsBAi0AFAAGAAgAAAAhAGcPJYM1AgAAbgQAAA4AAAAAAAAAAAAAAAAA&#10;LgIAAGRycy9lMm9Eb2MueG1sUEsBAi0AFAAGAAgAAAAhABPGRrjcAAAACAEAAA8AAAAAAAAAAAAA&#10;AAAAjwQAAGRycy9kb3ducmV2LnhtbFBLBQYAAAAABAAEAPMAAACYBQAAAAA=&#10;" stroked="f">
                <v:textbox style="mso-fit-shape-to-text:t" inset="0,0,0,0">
                  <w:txbxContent>
                    <w:p w14:paraId="1EB70821" w14:textId="7E3727FF" w:rsidR="00400A1D" w:rsidRPr="00BD264F" w:rsidRDefault="00400A1D" w:rsidP="00560422">
                      <w:pPr>
                        <w:pStyle w:val="Descripcin"/>
                        <w:rPr>
                          <w:rFonts w:ascii="Times New Roman" w:eastAsiaTheme="minorHAnsi" w:hAnsi="Times New Roman"/>
                          <w:noProof/>
                          <w:sz w:val="24"/>
                          <w:lang w:val="en-US" w:eastAsia="en-US"/>
                        </w:rPr>
                      </w:pPr>
                      <w:bookmarkStart w:id="164" w:name="_Toc81375183"/>
                      <w:r>
                        <w:t xml:space="preserve">Imagen </w:t>
                      </w:r>
                      <w:r>
                        <w:fldChar w:fldCharType="begin"/>
                      </w:r>
                      <w:r>
                        <w:instrText xml:space="preserve"> SEQ Imagen \* ARABIC </w:instrText>
                      </w:r>
                      <w:r>
                        <w:fldChar w:fldCharType="separate"/>
                      </w:r>
                      <w:r>
                        <w:rPr>
                          <w:noProof/>
                        </w:rPr>
                        <w:t>25</w:t>
                      </w:r>
                      <w:r>
                        <w:fldChar w:fldCharType="end"/>
                      </w:r>
                      <w:r>
                        <w:t xml:space="preserve">. </w:t>
                      </w:r>
                      <w:r w:rsidRPr="0003269B">
                        <w:t>Alternativa Juan Rey. 1998</w:t>
                      </w:r>
                      <w:bookmarkEnd w:id="164"/>
                    </w:p>
                  </w:txbxContent>
                </v:textbox>
              </v:shape>
            </w:pict>
          </mc:Fallback>
        </mc:AlternateContent>
      </w:r>
    </w:p>
    <w:p w14:paraId="369407DD" w14:textId="07A914FE" w:rsidR="00DC5E5F" w:rsidRPr="00374770" w:rsidRDefault="00DC5E5F" w:rsidP="00DC5E5F">
      <w:pPr>
        <w:spacing w:after="0" w:line="240" w:lineRule="auto"/>
        <w:jc w:val="center"/>
        <w:rPr>
          <w:rFonts w:cs="Arial"/>
          <w:b/>
          <w:bCs/>
          <w:i/>
          <w:iCs/>
        </w:rPr>
      </w:pPr>
      <w:r w:rsidRPr="00374770">
        <w:rPr>
          <w:rFonts w:cs="Arial"/>
          <w:b/>
          <w:i/>
          <w:iCs/>
        </w:rPr>
        <w:t>Fuente: Consorcio CS 2021.</w:t>
      </w:r>
    </w:p>
    <w:p w14:paraId="2783B09F" w14:textId="4B446416" w:rsidR="00DC5E5F" w:rsidRPr="00DC5E5F" w:rsidRDefault="00DC5E5F" w:rsidP="00DC5E5F">
      <w:pPr>
        <w:spacing w:after="0" w:line="240" w:lineRule="auto"/>
        <w:jc w:val="both"/>
        <w:rPr>
          <w:bCs/>
          <w:sz w:val="24"/>
          <w:szCs w:val="24"/>
        </w:rPr>
      </w:pPr>
      <w:r w:rsidRPr="00DC5E5F">
        <w:rPr>
          <w:rFonts w:cstheme="minorBidi"/>
          <w:bCs/>
          <w:noProof/>
          <w:sz w:val="24"/>
          <w:szCs w:val="22"/>
          <w:lang w:val="en-US"/>
        </w:rPr>
        <w:lastRenderedPageBreak/>
        <w:drawing>
          <wp:anchor distT="0" distB="0" distL="114300" distR="114300" simplePos="0" relativeHeight="251699200" behindDoc="0" locked="0" layoutInCell="1" allowOverlap="1" wp14:anchorId="729FB8C9" wp14:editId="41B8964D">
            <wp:simplePos x="0" y="0"/>
            <wp:positionH relativeFrom="column">
              <wp:posOffset>635635</wp:posOffset>
            </wp:positionH>
            <wp:positionV relativeFrom="paragraph">
              <wp:posOffset>-49530</wp:posOffset>
            </wp:positionV>
            <wp:extent cx="6809232" cy="4764127"/>
            <wp:effectExtent l="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9697" t="16232" r="17949" b="6209"/>
                    <a:stretch/>
                  </pic:blipFill>
                  <pic:spPr bwMode="auto">
                    <a:xfrm>
                      <a:off x="0" y="0"/>
                      <a:ext cx="6809232" cy="47641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1B8AF3" w14:textId="77777777" w:rsidR="00DC5E5F" w:rsidRPr="00DC5E5F" w:rsidRDefault="00DC5E5F" w:rsidP="00DC5E5F">
      <w:pPr>
        <w:spacing w:after="0" w:line="240" w:lineRule="auto"/>
        <w:jc w:val="both"/>
        <w:rPr>
          <w:bCs/>
          <w:sz w:val="24"/>
          <w:szCs w:val="24"/>
        </w:rPr>
      </w:pPr>
    </w:p>
    <w:p w14:paraId="75AE2ED1" w14:textId="77777777" w:rsidR="00DC5E5F" w:rsidRPr="00DC5E5F" w:rsidRDefault="00DC5E5F" w:rsidP="00DC5E5F">
      <w:pPr>
        <w:spacing w:after="0" w:line="240" w:lineRule="auto"/>
        <w:jc w:val="both"/>
        <w:rPr>
          <w:bCs/>
          <w:sz w:val="24"/>
          <w:szCs w:val="24"/>
        </w:rPr>
      </w:pPr>
    </w:p>
    <w:p w14:paraId="3646FE04" w14:textId="77777777" w:rsidR="00DC5E5F" w:rsidRPr="00DC5E5F" w:rsidRDefault="00DC5E5F" w:rsidP="00DC5E5F">
      <w:pPr>
        <w:spacing w:after="0" w:line="240" w:lineRule="auto"/>
        <w:jc w:val="both"/>
        <w:rPr>
          <w:bCs/>
          <w:sz w:val="24"/>
          <w:szCs w:val="24"/>
        </w:rPr>
      </w:pPr>
    </w:p>
    <w:p w14:paraId="5C8BB432" w14:textId="77777777" w:rsidR="00DC5E5F" w:rsidRPr="00DC5E5F" w:rsidRDefault="00DC5E5F" w:rsidP="00DC5E5F">
      <w:pPr>
        <w:spacing w:after="0" w:line="240" w:lineRule="auto"/>
        <w:jc w:val="both"/>
        <w:rPr>
          <w:bCs/>
          <w:sz w:val="24"/>
          <w:szCs w:val="24"/>
        </w:rPr>
      </w:pPr>
    </w:p>
    <w:p w14:paraId="768CCCB6" w14:textId="77777777" w:rsidR="00DC5E5F" w:rsidRPr="00DC5E5F" w:rsidRDefault="00DC5E5F" w:rsidP="00DC5E5F">
      <w:pPr>
        <w:spacing w:after="0" w:line="240" w:lineRule="auto"/>
        <w:jc w:val="both"/>
        <w:rPr>
          <w:bCs/>
          <w:sz w:val="24"/>
          <w:szCs w:val="24"/>
        </w:rPr>
      </w:pPr>
    </w:p>
    <w:p w14:paraId="12964733" w14:textId="77777777" w:rsidR="00DC5E5F" w:rsidRPr="00DC5E5F" w:rsidRDefault="00DC5E5F" w:rsidP="00DC5E5F">
      <w:pPr>
        <w:spacing w:after="0" w:line="240" w:lineRule="auto"/>
        <w:jc w:val="both"/>
        <w:rPr>
          <w:bCs/>
          <w:sz w:val="24"/>
          <w:szCs w:val="24"/>
        </w:rPr>
      </w:pPr>
    </w:p>
    <w:p w14:paraId="2A36245A" w14:textId="77777777" w:rsidR="00DC5E5F" w:rsidRPr="00DC5E5F" w:rsidRDefault="00DC5E5F" w:rsidP="00DC5E5F">
      <w:pPr>
        <w:spacing w:after="0" w:line="240" w:lineRule="auto"/>
        <w:jc w:val="both"/>
        <w:rPr>
          <w:bCs/>
          <w:sz w:val="24"/>
          <w:szCs w:val="24"/>
        </w:rPr>
      </w:pPr>
    </w:p>
    <w:p w14:paraId="7A1D6CB4" w14:textId="77777777" w:rsidR="00DC5E5F" w:rsidRPr="00DC5E5F" w:rsidRDefault="00DC5E5F" w:rsidP="00DC5E5F">
      <w:pPr>
        <w:spacing w:after="0" w:line="240" w:lineRule="auto"/>
        <w:jc w:val="both"/>
        <w:rPr>
          <w:bCs/>
          <w:sz w:val="24"/>
          <w:szCs w:val="24"/>
        </w:rPr>
      </w:pPr>
    </w:p>
    <w:p w14:paraId="55E037B1" w14:textId="77777777" w:rsidR="00DC5E5F" w:rsidRPr="00DC5E5F" w:rsidRDefault="00DC5E5F" w:rsidP="00DC5E5F">
      <w:pPr>
        <w:spacing w:after="0" w:line="240" w:lineRule="auto"/>
        <w:jc w:val="both"/>
        <w:rPr>
          <w:bCs/>
          <w:sz w:val="24"/>
          <w:szCs w:val="24"/>
        </w:rPr>
      </w:pPr>
    </w:p>
    <w:p w14:paraId="15C55659" w14:textId="77777777" w:rsidR="00DC5E5F" w:rsidRPr="00DC5E5F" w:rsidRDefault="00DC5E5F" w:rsidP="00DC5E5F">
      <w:pPr>
        <w:spacing w:after="0" w:line="240" w:lineRule="auto"/>
        <w:jc w:val="both"/>
        <w:rPr>
          <w:bCs/>
          <w:sz w:val="24"/>
          <w:szCs w:val="24"/>
        </w:rPr>
      </w:pPr>
    </w:p>
    <w:p w14:paraId="4E8E4E07" w14:textId="77777777" w:rsidR="00DC5E5F" w:rsidRPr="00DC5E5F" w:rsidRDefault="00DC5E5F" w:rsidP="00DC5E5F">
      <w:pPr>
        <w:spacing w:after="0" w:line="240" w:lineRule="auto"/>
        <w:jc w:val="both"/>
        <w:rPr>
          <w:bCs/>
          <w:sz w:val="24"/>
          <w:szCs w:val="24"/>
        </w:rPr>
      </w:pPr>
    </w:p>
    <w:p w14:paraId="44543723" w14:textId="77777777" w:rsidR="00DC5E5F" w:rsidRPr="00DC5E5F" w:rsidRDefault="00DC5E5F" w:rsidP="00DC5E5F">
      <w:pPr>
        <w:spacing w:after="0" w:line="240" w:lineRule="auto"/>
        <w:jc w:val="both"/>
        <w:rPr>
          <w:bCs/>
          <w:sz w:val="24"/>
          <w:szCs w:val="24"/>
        </w:rPr>
      </w:pPr>
    </w:p>
    <w:p w14:paraId="6DD41653" w14:textId="77777777" w:rsidR="00DC5E5F" w:rsidRPr="00DC5E5F" w:rsidRDefault="00DC5E5F" w:rsidP="00DC5E5F">
      <w:pPr>
        <w:spacing w:after="0" w:line="240" w:lineRule="auto"/>
        <w:jc w:val="both"/>
        <w:rPr>
          <w:bCs/>
          <w:sz w:val="24"/>
          <w:szCs w:val="24"/>
        </w:rPr>
      </w:pPr>
    </w:p>
    <w:p w14:paraId="7C695B78" w14:textId="77777777" w:rsidR="00DC5E5F" w:rsidRPr="00DC5E5F" w:rsidRDefault="00DC5E5F" w:rsidP="00DC5E5F">
      <w:pPr>
        <w:spacing w:after="0" w:line="240" w:lineRule="auto"/>
        <w:jc w:val="both"/>
        <w:rPr>
          <w:bCs/>
          <w:sz w:val="24"/>
          <w:szCs w:val="24"/>
        </w:rPr>
      </w:pPr>
    </w:p>
    <w:p w14:paraId="70E70B65" w14:textId="77777777" w:rsidR="00DC5E5F" w:rsidRPr="00DC5E5F" w:rsidRDefault="00DC5E5F" w:rsidP="00DC5E5F">
      <w:pPr>
        <w:spacing w:after="0" w:line="240" w:lineRule="auto"/>
        <w:jc w:val="both"/>
        <w:rPr>
          <w:bCs/>
          <w:sz w:val="24"/>
          <w:szCs w:val="24"/>
        </w:rPr>
      </w:pPr>
    </w:p>
    <w:p w14:paraId="6AAD04D2" w14:textId="77777777" w:rsidR="00DC5E5F" w:rsidRPr="00DC5E5F" w:rsidRDefault="00DC5E5F" w:rsidP="00DC5E5F">
      <w:pPr>
        <w:spacing w:after="0" w:line="240" w:lineRule="auto"/>
        <w:jc w:val="both"/>
        <w:rPr>
          <w:bCs/>
          <w:sz w:val="24"/>
          <w:szCs w:val="24"/>
        </w:rPr>
      </w:pPr>
    </w:p>
    <w:p w14:paraId="0A9ED21F" w14:textId="77777777" w:rsidR="00DC5E5F" w:rsidRPr="00DC5E5F" w:rsidRDefault="00DC5E5F" w:rsidP="00DC5E5F">
      <w:pPr>
        <w:spacing w:after="0" w:line="240" w:lineRule="auto"/>
        <w:jc w:val="both"/>
        <w:rPr>
          <w:bCs/>
          <w:sz w:val="24"/>
          <w:szCs w:val="24"/>
        </w:rPr>
      </w:pPr>
    </w:p>
    <w:p w14:paraId="09EF9CF9" w14:textId="77777777" w:rsidR="00DC5E5F" w:rsidRPr="00DC5E5F" w:rsidRDefault="00DC5E5F" w:rsidP="00DC5E5F">
      <w:pPr>
        <w:spacing w:after="0" w:line="240" w:lineRule="auto"/>
        <w:jc w:val="both"/>
        <w:rPr>
          <w:bCs/>
          <w:sz w:val="24"/>
          <w:szCs w:val="24"/>
        </w:rPr>
      </w:pPr>
    </w:p>
    <w:p w14:paraId="4865A84A" w14:textId="77777777" w:rsidR="00DC5E5F" w:rsidRPr="00DC5E5F" w:rsidRDefault="00DC5E5F" w:rsidP="00DC5E5F">
      <w:pPr>
        <w:spacing w:after="0" w:line="240" w:lineRule="auto"/>
        <w:jc w:val="both"/>
        <w:rPr>
          <w:bCs/>
          <w:sz w:val="24"/>
          <w:szCs w:val="24"/>
        </w:rPr>
      </w:pPr>
    </w:p>
    <w:p w14:paraId="7EF602AF" w14:textId="77777777" w:rsidR="00DC5E5F" w:rsidRPr="00DC5E5F" w:rsidRDefault="00DC5E5F" w:rsidP="00DC5E5F">
      <w:pPr>
        <w:spacing w:after="0" w:line="240" w:lineRule="auto"/>
        <w:jc w:val="both"/>
        <w:rPr>
          <w:bCs/>
          <w:sz w:val="24"/>
          <w:szCs w:val="24"/>
        </w:rPr>
      </w:pPr>
    </w:p>
    <w:p w14:paraId="3ED1F1AE" w14:textId="77777777" w:rsidR="00DC5E5F" w:rsidRPr="00DC5E5F" w:rsidRDefault="00DC5E5F" w:rsidP="00DC5E5F">
      <w:pPr>
        <w:spacing w:after="0" w:line="240" w:lineRule="auto"/>
        <w:jc w:val="both"/>
        <w:rPr>
          <w:bCs/>
          <w:sz w:val="24"/>
          <w:szCs w:val="24"/>
        </w:rPr>
      </w:pPr>
    </w:p>
    <w:p w14:paraId="17316EAA" w14:textId="77777777" w:rsidR="00DC5E5F" w:rsidRPr="00DC5E5F" w:rsidRDefault="00DC5E5F" w:rsidP="00DC5E5F">
      <w:pPr>
        <w:spacing w:after="0" w:line="240" w:lineRule="auto"/>
        <w:jc w:val="both"/>
        <w:rPr>
          <w:bCs/>
          <w:sz w:val="24"/>
          <w:szCs w:val="24"/>
        </w:rPr>
      </w:pPr>
    </w:p>
    <w:p w14:paraId="5E6F2A0D" w14:textId="77777777" w:rsidR="00DC5E5F" w:rsidRPr="00DC5E5F" w:rsidRDefault="00DC5E5F" w:rsidP="00DC5E5F">
      <w:pPr>
        <w:spacing w:after="0" w:line="240" w:lineRule="auto"/>
        <w:jc w:val="both"/>
        <w:rPr>
          <w:bCs/>
          <w:sz w:val="24"/>
          <w:szCs w:val="24"/>
        </w:rPr>
      </w:pPr>
    </w:p>
    <w:p w14:paraId="69AD1AB3" w14:textId="77777777" w:rsidR="00DC5E5F" w:rsidRPr="00DC5E5F" w:rsidRDefault="00DC5E5F" w:rsidP="00DC5E5F">
      <w:pPr>
        <w:spacing w:after="0" w:line="240" w:lineRule="auto"/>
        <w:jc w:val="both"/>
        <w:rPr>
          <w:bCs/>
          <w:sz w:val="24"/>
          <w:szCs w:val="24"/>
        </w:rPr>
      </w:pPr>
    </w:p>
    <w:p w14:paraId="30E62709" w14:textId="77777777" w:rsidR="00DC5E5F" w:rsidRPr="00DC5E5F" w:rsidRDefault="00DC5E5F" w:rsidP="00DC5E5F">
      <w:pPr>
        <w:spacing w:after="0" w:line="240" w:lineRule="auto"/>
        <w:jc w:val="both"/>
        <w:rPr>
          <w:bCs/>
          <w:sz w:val="24"/>
          <w:szCs w:val="24"/>
        </w:rPr>
      </w:pPr>
    </w:p>
    <w:p w14:paraId="08744E3A" w14:textId="77777777" w:rsidR="00DC5E5F" w:rsidRPr="00DC5E5F" w:rsidRDefault="00DC5E5F" w:rsidP="00DC5E5F">
      <w:pPr>
        <w:spacing w:after="0" w:line="240" w:lineRule="auto"/>
        <w:jc w:val="both"/>
        <w:rPr>
          <w:bCs/>
          <w:sz w:val="24"/>
          <w:szCs w:val="24"/>
        </w:rPr>
      </w:pPr>
    </w:p>
    <w:p w14:paraId="4013F2DA" w14:textId="19C070D8" w:rsidR="00560422" w:rsidRDefault="00560422" w:rsidP="00DC5E5F">
      <w:pPr>
        <w:spacing w:after="0" w:line="240" w:lineRule="auto"/>
        <w:jc w:val="center"/>
        <w:rPr>
          <w:bCs/>
          <w:sz w:val="24"/>
          <w:szCs w:val="24"/>
        </w:rPr>
      </w:pPr>
      <w:r>
        <w:rPr>
          <w:noProof/>
        </w:rPr>
        <mc:AlternateContent>
          <mc:Choice Requires="wps">
            <w:drawing>
              <wp:anchor distT="0" distB="0" distL="114300" distR="114300" simplePos="0" relativeHeight="251747328" behindDoc="0" locked="0" layoutInCell="1" allowOverlap="1" wp14:anchorId="739BAC16" wp14:editId="7EBCBFC6">
                <wp:simplePos x="0" y="0"/>
                <wp:positionH relativeFrom="column">
                  <wp:posOffset>654685</wp:posOffset>
                </wp:positionH>
                <wp:positionV relativeFrom="paragraph">
                  <wp:posOffset>1270</wp:posOffset>
                </wp:positionV>
                <wp:extent cx="6809105" cy="635"/>
                <wp:effectExtent l="0" t="0" r="0" b="0"/>
                <wp:wrapNone/>
                <wp:docPr id="61" name="Cuadro de texto 61"/>
                <wp:cNvGraphicFramePr/>
                <a:graphic xmlns:a="http://schemas.openxmlformats.org/drawingml/2006/main">
                  <a:graphicData uri="http://schemas.microsoft.com/office/word/2010/wordprocessingShape">
                    <wps:wsp>
                      <wps:cNvSpPr txBox="1"/>
                      <wps:spPr>
                        <a:xfrm>
                          <a:off x="0" y="0"/>
                          <a:ext cx="6809105" cy="635"/>
                        </a:xfrm>
                        <a:prstGeom prst="rect">
                          <a:avLst/>
                        </a:prstGeom>
                        <a:solidFill>
                          <a:prstClr val="white"/>
                        </a:solidFill>
                        <a:ln>
                          <a:noFill/>
                        </a:ln>
                      </wps:spPr>
                      <wps:txbx>
                        <w:txbxContent>
                          <w:p w14:paraId="16D500B3" w14:textId="71B255D5" w:rsidR="00400A1D" w:rsidRPr="00D175D4" w:rsidRDefault="00400A1D" w:rsidP="00560422">
                            <w:pPr>
                              <w:pStyle w:val="Descripcin"/>
                              <w:rPr>
                                <w:rFonts w:ascii="Times New Roman" w:eastAsiaTheme="minorHAnsi" w:hAnsi="Times New Roman"/>
                                <w:noProof/>
                                <w:sz w:val="24"/>
                                <w:lang w:val="en-US" w:eastAsia="en-US"/>
                              </w:rPr>
                            </w:pPr>
                            <w:bookmarkStart w:id="145" w:name="_Toc81375184"/>
                            <w:r>
                              <w:t xml:space="preserve">Imagen </w:t>
                            </w:r>
                            <w:r>
                              <w:fldChar w:fldCharType="begin"/>
                            </w:r>
                            <w:r>
                              <w:instrText xml:space="preserve"> SEQ Imagen \* ARABIC </w:instrText>
                            </w:r>
                            <w:r>
                              <w:fldChar w:fldCharType="separate"/>
                            </w:r>
                            <w:r>
                              <w:rPr>
                                <w:noProof/>
                              </w:rPr>
                              <w:t>26</w:t>
                            </w:r>
                            <w:r>
                              <w:fldChar w:fldCharType="end"/>
                            </w:r>
                            <w:r>
                              <w:t>..</w:t>
                            </w:r>
                            <w:r w:rsidRPr="00A77369">
                              <w:t xml:space="preserve"> Alternativa 20 de Julio. 2010</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BAC16" id="Cuadro de texto 61" o:spid="_x0000_s1044" type="#_x0000_t202" style="position:absolute;left:0;text-align:left;margin-left:51.55pt;margin-top:.1pt;width:536.15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sDZNQIAAG4EAAAOAAAAZHJzL2Uyb0RvYy54bWysVMFu2zAMvQ/YPwi6L3Y6NMiMOEWWIsOA&#10;oC2QDj0rshwLkEWNUmJnXz9KjtOt22nYRaZIitJ7j/Tirm8NOyn0GmzJp5OcM2UlVNoeSv7tefNh&#10;zpkPwlbCgFUlPyvP75bv3y06V6gbaMBUChkVsb7oXMmbEFyRZV42qhV+Ak5ZCtaArQi0xUNWoeio&#10;emuymzyfZR1g5RCk8p6890OQL1P9ulYyPNa1V4GZktPbQloxrfu4ZsuFKA4oXKPl5RniH17RCm3p&#10;0mupexEEO6L+o1SrJYKHOkwktBnUtZYqYSA00/wNml0jnEpYiBzvrjT5/1dWPpyekOmq5LMpZ1a0&#10;pNH6KCoEVikWVB+AUYRo6pwvKHvnKD/0n6EnuUe/J2dE39fYxi/hYhQnws9XkqkUk+SczfNP0/yW&#10;M0mx2cfbWCN7PerQhy8KWhaNkiMpmIgVp60PQ+qYEm/yYHS10cbETQysDbKTILW7Rgd1Kf5blrEx&#10;10I8NRSMniziG3BEK/T7PtEynY8g91CdCTvC0ETeyY2mC7fChyeB1DUElyYhPNJSG+hKDheLswbw&#10;x9/8MZ/EpChnHXVhyf33o0DFmflqSebYsqOBo7EfDXts10BQSTl6TTLpAAYzmjVC+0IDsoq3UEhY&#10;SXeVPIzmOgyzQAMm1WqVkqgxnQhbu3Mylh6Jfe5fBLqLLLExHmDsT1G8UWfITfq41TEQ1Um6SOzA&#10;4oVvauok/mUA49T8uk9Zr7+J5U8AAAD//wMAUEsDBBQABgAIAAAAIQC9Li3F3QAAAAYBAAAPAAAA&#10;ZHJzL2Rvd25yZXYueG1sTI6xTsMwFEV3JP7BekgsiDppQotCnKqqYIClInTp5savcSB+jmynDX+P&#10;O5Xx6l6de8rVZHp2Quc7SwLSWQIMqbGqo1bA7uvt8RmYD5KU7C2hgF/0sKpub0pZKHumTzzVoWUR&#10;Qr6QAnQIQ8G5bzQa6Wd2QIrd0TojQ4yu5crJc4Sbns+TZMGN7Cg+aDngRmPzU49GwDbfb/XDeHz9&#10;WOeZe9+Nm8V3WwtxfzetX4AFnMJ1DBf9qA5VdDrYkZRnfcxJlsapgDmwS50un3JgBwEZ8Krk//Wr&#10;PwAAAP//AwBQSwECLQAUAAYACAAAACEAtoM4kv4AAADhAQAAEwAAAAAAAAAAAAAAAAAAAAAAW0Nv&#10;bnRlbnRfVHlwZXNdLnhtbFBLAQItABQABgAIAAAAIQA4/SH/1gAAAJQBAAALAAAAAAAAAAAAAAAA&#10;AC8BAABfcmVscy8ucmVsc1BLAQItABQABgAIAAAAIQDtnsDZNQIAAG4EAAAOAAAAAAAAAAAAAAAA&#10;AC4CAABkcnMvZTJvRG9jLnhtbFBLAQItABQABgAIAAAAIQC9Li3F3QAAAAYBAAAPAAAAAAAAAAAA&#10;AAAAAI8EAABkcnMvZG93bnJldi54bWxQSwUGAAAAAAQABADzAAAAmQUAAAAA&#10;" stroked="f">
                <v:textbox style="mso-fit-shape-to-text:t" inset="0,0,0,0">
                  <w:txbxContent>
                    <w:p w14:paraId="16D500B3" w14:textId="71B255D5" w:rsidR="00400A1D" w:rsidRPr="00D175D4" w:rsidRDefault="00400A1D" w:rsidP="00560422">
                      <w:pPr>
                        <w:pStyle w:val="Descripcin"/>
                        <w:rPr>
                          <w:rFonts w:ascii="Times New Roman" w:eastAsiaTheme="minorHAnsi" w:hAnsi="Times New Roman"/>
                          <w:noProof/>
                          <w:sz w:val="24"/>
                          <w:lang w:val="en-US" w:eastAsia="en-US"/>
                        </w:rPr>
                      </w:pPr>
                      <w:bookmarkStart w:id="166" w:name="_Toc81375184"/>
                      <w:r>
                        <w:t xml:space="preserve">Imagen </w:t>
                      </w:r>
                      <w:r>
                        <w:fldChar w:fldCharType="begin"/>
                      </w:r>
                      <w:r>
                        <w:instrText xml:space="preserve"> SEQ Imagen \* ARABIC </w:instrText>
                      </w:r>
                      <w:r>
                        <w:fldChar w:fldCharType="separate"/>
                      </w:r>
                      <w:r>
                        <w:rPr>
                          <w:noProof/>
                        </w:rPr>
                        <w:t>26</w:t>
                      </w:r>
                      <w:r>
                        <w:fldChar w:fldCharType="end"/>
                      </w:r>
                      <w:r>
                        <w:t>..</w:t>
                      </w:r>
                      <w:r w:rsidRPr="00A77369">
                        <w:t xml:space="preserve"> Alternativa 20 de Julio. 2010</w:t>
                      </w:r>
                      <w:bookmarkEnd w:id="166"/>
                    </w:p>
                  </w:txbxContent>
                </v:textbox>
              </v:shape>
            </w:pict>
          </mc:Fallback>
        </mc:AlternateContent>
      </w:r>
    </w:p>
    <w:p w14:paraId="3AEA2134" w14:textId="77777777" w:rsidR="00560422" w:rsidRPr="00374770" w:rsidRDefault="00DC5E5F" w:rsidP="00560422">
      <w:pPr>
        <w:spacing w:after="0" w:line="240" w:lineRule="auto"/>
        <w:jc w:val="center"/>
        <w:rPr>
          <w:rFonts w:cs="Arial"/>
          <w:b/>
          <w:bCs/>
          <w:i/>
          <w:iCs/>
        </w:rPr>
      </w:pPr>
      <w:r w:rsidRPr="00374770">
        <w:rPr>
          <w:rFonts w:cs="Arial"/>
          <w:b/>
          <w:i/>
          <w:iCs/>
        </w:rPr>
        <w:t>Fuente: Consorcio CS 2021.</w:t>
      </w:r>
    </w:p>
    <w:p w14:paraId="53416C09" w14:textId="3FE01DAB" w:rsidR="00DC5E5F" w:rsidRPr="00DC5E5F" w:rsidRDefault="00560422" w:rsidP="00560422">
      <w:pPr>
        <w:spacing w:after="0" w:line="240" w:lineRule="auto"/>
        <w:jc w:val="center"/>
        <w:rPr>
          <w:bCs/>
          <w:sz w:val="24"/>
          <w:szCs w:val="24"/>
        </w:rPr>
      </w:pPr>
      <w:r>
        <w:rPr>
          <w:noProof/>
        </w:rPr>
        <w:lastRenderedPageBreak/>
        <mc:AlternateContent>
          <mc:Choice Requires="wps">
            <w:drawing>
              <wp:anchor distT="0" distB="0" distL="114300" distR="114300" simplePos="0" relativeHeight="251749376" behindDoc="0" locked="0" layoutInCell="1" allowOverlap="1" wp14:anchorId="13DEFE05" wp14:editId="47E20D0D">
                <wp:simplePos x="0" y="0"/>
                <wp:positionH relativeFrom="column">
                  <wp:posOffset>705485</wp:posOffset>
                </wp:positionH>
                <wp:positionV relativeFrom="paragraph">
                  <wp:posOffset>4714240</wp:posOffset>
                </wp:positionV>
                <wp:extent cx="6846570" cy="635"/>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6846570" cy="635"/>
                        </a:xfrm>
                        <a:prstGeom prst="rect">
                          <a:avLst/>
                        </a:prstGeom>
                        <a:solidFill>
                          <a:prstClr val="white"/>
                        </a:solidFill>
                        <a:ln>
                          <a:noFill/>
                        </a:ln>
                      </wps:spPr>
                      <wps:txbx>
                        <w:txbxContent>
                          <w:p w14:paraId="452CC20E" w14:textId="0CE12174" w:rsidR="00400A1D" w:rsidRPr="008F3A34" w:rsidRDefault="00400A1D" w:rsidP="00560422">
                            <w:pPr>
                              <w:pStyle w:val="Descripcin"/>
                              <w:rPr>
                                <w:rFonts w:ascii="Times New Roman" w:eastAsiaTheme="minorHAnsi" w:hAnsi="Times New Roman"/>
                                <w:noProof/>
                                <w:sz w:val="24"/>
                                <w:lang w:val="en-US" w:eastAsia="en-US"/>
                              </w:rPr>
                            </w:pPr>
                            <w:bookmarkStart w:id="146" w:name="_Toc81375185"/>
                            <w:r>
                              <w:t xml:space="preserve">Imagen </w:t>
                            </w:r>
                            <w:r>
                              <w:fldChar w:fldCharType="begin"/>
                            </w:r>
                            <w:r>
                              <w:instrText xml:space="preserve"> SEQ Imagen \* ARABIC </w:instrText>
                            </w:r>
                            <w:r>
                              <w:fldChar w:fldCharType="separate"/>
                            </w:r>
                            <w:r>
                              <w:rPr>
                                <w:noProof/>
                              </w:rPr>
                              <w:t>27</w:t>
                            </w:r>
                            <w:r>
                              <w:fldChar w:fldCharType="end"/>
                            </w:r>
                            <w:r>
                              <w:t xml:space="preserve">. </w:t>
                            </w:r>
                            <w:r w:rsidRPr="00C713AE">
                              <w:t xml:space="preserve"> Alternativa 20 de Julio. 2010</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DEFE05" id="Cuadro de texto 62" o:spid="_x0000_s1045" type="#_x0000_t202" style="position:absolute;left:0;text-align:left;margin-left:55.55pt;margin-top:371.2pt;width:539.1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0xNQIAAG4EAAAOAAAAZHJzL2Uyb0RvYy54bWysVMFu2zAMvQ/YPwi6L06yNeuMOEWWIsOA&#10;oi2QDj0rshwLkEWNUmJnXz9KttOt22nYRaZIitJ7j/TypmsMOyn0GmzBZ5MpZ8pKKLU9FPzb0/bd&#10;NWc+CFsKA1YV/Kw8v1m9fbNsXa7mUIMpFTIqYn3euoLXIbg8y7ysVSP8BJyyFKwAGxFoi4esRNFS&#10;9cZk8+l0kbWApUOQynvy3vZBvkr1q0rJ8FBVXgVmCk5vC2nFtO7jmq2WIj+gcLWWwzPEP7yiEdrS&#10;pZdStyIIdkT9R6lGSwQPVZhIaDKoKi1VwkBoZtNXaHa1cCphIXK8u9Dk/19ZeX96RKbLgi/mnFnR&#10;kEaboygRWKlYUF0ARhGiqXU+p+ydo/zQfYaO5B79npwRfVdhE7+Ei1GcCD9fSKZSTJJzcf1hcfWR&#10;QpJii/dXsUb2ctShD18UNCwaBUdSMBErTnc+9KljSrzJg9HlVhsTNzGwMchOgtRuax3UUPy3LGNj&#10;roV4qi8YPVnE1+OIVuj2XaJl9mkEuYfyTNgR+ibyTm41XXgnfHgUSF1DmGgSwgMtlYG24DBYnNWA&#10;P/7mj/kkJkU5a6kLC+6/HwUqzsxXSzLHlh0NHI39aNhjswGCOqMZczKZdACDGc0KoXmmAVnHWygk&#10;rKS7Ch5GcxP6WaABk2q9TknUmE6EO7tzMpYeiX3qngW6QZbYGPcw9qfIX6nT5yZ93PoYiOokXSS2&#10;Z3Hgm5o6iT8MYJyaX/cp6+U3sfoJAAD//wMAUEsDBBQABgAIAAAAIQAiMP3W4QAAAAwBAAAPAAAA&#10;ZHJzL2Rvd25yZXYueG1sTI8xT8MwEIV3JP6DdUgsiDptQykhTlVVMMBSEbqwufE1DsTnKHba8O+5&#10;ssBt7+7p3ffy1ehaccQ+NJ4UTCcJCKTKm4ZqBbv359sliBA1Gd16QgXfGGBVXF7kOjP+RG94LGMt&#10;OIRCphXYGLtMylBZdDpMfIfEt4PvnY4s+1qaXp843LVyliQL6XRD/MHqDjcWq69ycAq26cfW3gyH&#10;p9d1Ou9fdsNm8VmXSl1fjetHEBHH+GeGMz6jQ8FMez+QCaJlzcNWBffpLAVxdkyXD3MQ+9/VHcgi&#10;l/9LFD8AAAD//wMAUEsBAi0AFAAGAAgAAAAhALaDOJL+AAAA4QEAABMAAAAAAAAAAAAAAAAAAAAA&#10;AFtDb250ZW50X1R5cGVzXS54bWxQSwECLQAUAAYACAAAACEAOP0h/9YAAACUAQAACwAAAAAAAAAA&#10;AAAAAAAvAQAAX3JlbHMvLnJlbHNQSwECLQAUAAYACAAAACEAxSWdMTUCAABuBAAADgAAAAAAAAAA&#10;AAAAAAAuAgAAZHJzL2Uyb0RvYy54bWxQSwECLQAUAAYACAAAACEAIjD91uEAAAAMAQAADwAAAAAA&#10;AAAAAAAAAACPBAAAZHJzL2Rvd25yZXYueG1sUEsFBgAAAAAEAAQA8wAAAJ0FAAAAAA==&#10;" stroked="f">
                <v:textbox style="mso-fit-shape-to-text:t" inset="0,0,0,0">
                  <w:txbxContent>
                    <w:p w14:paraId="452CC20E" w14:textId="0CE12174" w:rsidR="00400A1D" w:rsidRPr="008F3A34" w:rsidRDefault="00400A1D" w:rsidP="00560422">
                      <w:pPr>
                        <w:pStyle w:val="Descripcin"/>
                        <w:rPr>
                          <w:rFonts w:ascii="Times New Roman" w:eastAsiaTheme="minorHAnsi" w:hAnsi="Times New Roman"/>
                          <w:noProof/>
                          <w:sz w:val="24"/>
                          <w:lang w:val="en-US" w:eastAsia="en-US"/>
                        </w:rPr>
                      </w:pPr>
                      <w:bookmarkStart w:id="168" w:name="_Toc81375185"/>
                      <w:r>
                        <w:t xml:space="preserve">Imagen </w:t>
                      </w:r>
                      <w:r>
                        <w:fldChar w:fldCharType="begin"/>
                      </w:r>
                      <w:r>
                        <w:instrText xml:space="preserve"> SEQ Imagen \* ARABIC </w:instrText>
                      </w:r>
                      <w:r>
                        <w:fldChar w:fldCharType="separate"/>
                      </w:r>
                      <w:r>
                        <w:rPr>
                          <w:noProof/>
                        </w:rPr>
                        <w:t>27</w:t>
                      </w:r>
                      <w:r>
                        <w:fldChar w:fldCharType="end"/>
                      </w:r>
                      <w:r>
                        <w:t xml:space="preserve">. </w:t>
                      </w:r>
                      <w:r w:rsidRPr="00C713AE">
                        <w:t xml:space="preserve"> Alternativa 20 de Julio. 2010</w:t>
                      </w:r>
                      <w:bookmarkEnd w:id="168"/>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00224" behindDoc="0" locked="0" layoutInCell="1" allowOverlap="1" wp14:anchorId="11AD6210" wp14:editId="19661F39">
            <wp:simplePos x="0" y="0"/>
            <wp:positionH relativeFrom="page">
              <wp:align>center</wp:align>
            </wp:positionH>
            <wp:positionV relativeFrom="paragraph">
              <wp:posOffset>-73025</wp:posOffset>
            </wp:positionV>
            <wp:extent cx="6847190" cy="4730496"/>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8791" t="14760" r="16984" b="6362"/>
                    <a:stretch/>
                  </pic:blipFill>
                  <pic:spPr bwMode="auto">
                    <a:xfrm>
                      <a:off x="0" y="0"/>
                      <a:ext cx="6847190" cy="47304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DA873D" w14:textId="77777777" w:rsidR="00DC5E5F" w:rsidRPr="00DC5E5F" w:rsidRDefault="00DC5E5F" w:rsidP="00DC5E5F">
      <w:pPr>
        <w:spacing w:after="0" w:line="240" w:lineRule="auto"/>
        <w:jc w:val="both"/>
        <w:rPr>
          <w:bCs/>
          <w:sz w:val="24"/>
          <w:szCs w:val="24"/>
        </w:rPr>
      </w:pPr>
    </w:p>
    <w:p w14:paraId="4D82ED33" w14:textId="77777777" w:rsidR="00DC5E5F" w:rsidRPr="00DC5E5F" w:rsidRDefault="00DC5E5F" w:rsidP="00DC5E5F">
      <w:pPr>
        <w:spacing w:after="0" w:line="240" w:lineRule="auto"/>
        <w:jc w:val="both"/>
        <w:rPr>
          <w:bCs/>
          <w:sz w:val="24"/>
          <w:szCs w:val="24"/>
        </w:rPr>
      </w:pPr>
    </w:p>
    <w:p w14:paraId="32D2A6A7" w14:textId="77777777" w:rsidR="00DC5E5F" w:rsidRPr="00DC5E5F" w:rsidRDefault="00DC5E5F" w:rsidP="00DC5E5F">
      <w:pPr>
        <w:spacing w:after="0" w:line="240" w:lineRule="auto"/>
        <w:jc w:val="both"/>
        <w:rPr>
          <w:bCs/>
          <w:sz w:val="24"/>
          <w:szCs w:val="24"/>
        </w:rPr>
      </w:pPr>
    </w:p>
    <w:p w14:paraId="56502870" w14:textId="77777777" w:rsidR="00DC5E5F" w:rsidRPr="00DC5E5F" w:rsidRDefault="00DC5E5F" w:rsidP="00DC5E5F">
      <w:pPr>
        <w:spacing w:after="0" w:line="240" w:lineRule="auto"/>
        <w:jc w:val="both"/>
        <w:rPr>
          <w:bCs/>
          <w:sz w:val="24"/>
          <w:szCs w:val="24"/>
        </w:rPr>
      </w:pPr>
    </w:p>
    <w:p w14:paraId="5C2C2D5F" w14:textId="77777777" w:rsidR="00DC5E5F" w:rsidRPr="00DC5E5F" w:rsidRDefault="00DC5E5F" w:rsidP="00DC5E5F">
      <w:pPr>
        <w:spacing w:after="0" w:line="240" w:lineRule="auto"/>
        <w:jc w:val="both"/>
        <w:rPr>
          <w:bCs/>
          <w:sz w:val="24"/>
          <w:szCs w:val="24"/>
        </w:rPr>
      </w:pPr>
    </w:p>
    <w:p w14:paraId="25D589CD" w14:textId="77777777" w:rsidR="00DC5E5F" w:rsidRPr="00DC5E5F" w:rsidRDefault="00DC5E5F" w:rsidP="00DC5E5F">
      <w:pPr>
        <w:spacing w:after="0" w:line="240" w:lineRule="auto"/>
        <w:jc w:val="both"/>
        <w:rPr>
          <w:bCs/>
          <w:sz w:val="24"/>
          <w:szCs w:val="24"/>
        </w:rPr>
      </w:pPr>
    </w:p>
    <w:p w14:paraId="0C1453B8" w14:textId="77777777" w:rsidR="00DC5E5F" w:rsidRPr="00DC5E5F" w:rsidRDefault="00DC5E5F" w:rsidP="00DC5E5F">
      <w:pPr>
        <w:spacing w:after="0" w:line="240" w:lineRule="auto"/>
        <w:jc w:val="both"/>
        <w:rPr>
          <w:bCs/>
          <w:sz w:val="24"/>
          <w:szCs w:val="24"/>
        </w:rPr>
      </w:pPr>
    </w:p>
    <w:p w14:paraId="02DC6FF2" w14:textId="77777777" w:rsidR="00DC5E5F" w:rsidRPr="00DC5E5F" w:rsidRDefault="00DC5E5F" w:rsidP="00DC5E5F">
      <w:pPr>
        <w:spacing w:after="0" w:line="240" w:lineRule="auto"/>
        <w:jc w:val="both"/>
        <w:rPr>
          <w:bCs/>
          <w:sz w:val="24"/>
          <w:szCs w:val="24"/>
        </w:rPr>
      </w:pPr>
    </w:p>
    <w:p w14:paraId="5DBF4FEF" w14:textId="77777777" w:rsidR="00DC5E5F" w:rsidRPr="00DC5E5F" w:rsidRDefault="00DC5E5F" w:rsidP="00DC5E5F">
      <w:pPr>
        <w:spacing w:after="0" w:line="240" w:lineRule="auto"/>
        <w:jc w:val="both"/>
        <w:rPr>
          <w:bCs/>
          <w:sz w:val="24"/>
          <w:szCs w:val="24"/>
        </w:rPr>
      </w:pPr>
    </w:p>
    <w:p w14:paraId="0F6A666F" w14:textId="77777777" w:rsidR="00DC5E5F" w:rsidRPr="00DC5E5F" w:rsidRDefault="00DC5E5F" w:rsidP="00DC5E5F">
      <w:pPr>
        <w:spacing w:after="0" w:line="240" w:lineRule="auto"/>
        <w:jc w:val="both"/>
        <w:rPr>
          <w:bCs/>
          <w:sz w:val="24"/>
          <w:szCs w:val="24"/>
        </w:rPr>
      </w:pPr>
    </w:p>
    <w:p w14:paraId="7FE87C4C" w14:textId="77777777" w:rsidR="00DC5E5F" w:rsidRPr="00DC5E5F" w:rsidRDefault="00DC5E5F" w:rsidP="00DC5E5F">
      <w:pPr>
        <w:spacing w:after="0" w:line="240" w:lineRule="auto"/>
        <w:jc w:val="both"/>
        <w:rPr>
          <w:bCs/>
          <w:sz w:val="24"/>
          <w:szCs w:val="24"/>
        </w:rPr>
      </w:pPr>
    </w:p>
    <w:p w14:paraId="14F576DC" w14:textId="77777777" w:rsidR="00DC5E5F" w:rsidRPr="00DC5E5F" w:rsidRDefault="00DC5E5F" w:rsidP="00DC5E5F">
      <w:pPr>
        <w:spacing w:after="0" w:line="240" w:lineRule="auto"/>
        <w:jc w:val="both"/>
        <w:rPr>
          <w:bCs/>
          <w:sz w:val="24"/>
          <w:szCs w:val="24"/>
        </w:rPr>
      </w:pPr>
    </w:p>
    <w:p w14:paraId="27DD8428" w14:textId="77777777" w:rsidR="00DC5E5F" w:rsidRPr="00DC5E5F" w:rsidRDefault="00DC5E5F" w:rsidP="00DC5E5F">
      <w:pPr>
        <w:spacing w:after="0" w:line="240" w:lineRule="auto"/>
        <w:jc w:val="both"/>
        <w:rPr>
          <w:bCs/>
          <w:sz w:val="24"/>
          <w:szCs w:val="24"/>
        </w:rPr>
      </w:pPr>
    </w:p>
    <w:p w14:paraId="7823A8C7" w14:textId="77777777" w:rsidR="00DC5E5F" w:rsidRPr="00DC5E5F" w:rsidRDefault="00DC5E5F" w:rsidP="00DC5E5F">
      <w:pPr>
        <w:spacing w:after="0" w:line="240" w:lineRule="auto"/>
        <w:jc w:val="both"/>
        <w:rPr>
          <w:bCs/>
          <w:sz w:val="24"/>
          <w:szCs w:val="24"/>
        </w:rPr>
      </w:pPr>
    </w:p>
    <w:p w14:paraId="0B0EC79E" w14:textId="77777777" w:rsidR="00DC5E5F" w:rsidRPr="00DC5E5F" w:rsidRDefault="00DC5E5F" w:rsidP="00DC5E5F">
      <w:pPr>
        <w:spacing w:after="0" w:line="240" w:lineRule="auto"/>
        <w:jc w:val="both"/>
        <w:rPr>
          <w:bCs/>
          <w:sz w:val="24"/>
          <w:szCs w:val="24"/>
        </w:rPr>
      </w:pPr>
    </w:p>
    <w:p w14:paraId="510CAC79" w14:textId="77777777" w:rsidR="00DC5E5F" w:rsidRPr="00DC5E5F" w:rsidRDefault="00DC5E5F" w:rsidP="00DC5E5F">
      <w:pPr>
        <w:spacing w:after="0" w:line="240" w:lineRule="auto"/>
        <w:jc w:val="both"/>
        <w:rPr>
          <w:bCs/>
          <w:sz w:val="24"/>
          <w:szCs w:val="24"/>
        </w:rPr>
      </w:pPr>
    </w:p>
    <w:p w14:paraId="6E418102" w14:textId="77777777" w:rsidR="00DC5E5F" w:rsidRPr="00DC5E5F" w:rsidRDefault="00DC5E5F" w:rsidP="00DC5E5F">
      <w:pPr>
        <w:spacing w:after="0" w:line="240" w:lineRule="auto"/>
        <w:jc w:val="both"/>
        <w:rPr>
          <w:bCs/>
          <w:sz w:val="24"/>
          <w:szCs w:val="24"/>
        </w:rPr>
      </w:pPr>
    </w:p>
    <w:p w14:paraId="61FF2EDF" w14:textId="77777777" w:rsidR="00DC5E5F" w:rsidRPr="00DC5E5F" w:rsidRDefault="00DC5E5F" w:rsidP="00DC5E5F">
      <w:pPr>
        <w:spacing w:after="0" w:line="240" w:lineRule="auto"/>
        <w:jc w:val="both"/>
        <w:rPr>
          <w:bCs/>
          <w:sz w:val="24"/>
          <w:szCs w:val="24"/>
        </w:rPr>
      </w:pPr>
    </w:p>
    <w:p w14:paraId="15B618AD" w14:textId="77777777" w:rsidR="00DC5E5F" w:rsidRPr="00DC5E5F" w:rsidRDefault="00DC5E5F" w:rsidP="00DC5E5F">
      <w:pPr>
        <w:spacing w:after="0" w:line="240" w:lineRule="auto"/>
        <w:jc w:val="both"/>
        <w:rPr>
          <w:bCs/>
          <w:sz w:val="24"/>
          <w:szCs w:val="24"/>
        </w:rPr>
      </w:pPr>
    </w:p>
    <w:p w14:paraId="05DD5B66" w14:textId="77777777" w:rsidR="00DC5E5F" w:rsidRPr="00DC5E5F" w:rsidRDefault="00DC5E5F" w:rsidP="00DC5E5F">
      <w:pPr>
        <w:spacing w:after="0" w:line="240" w:lineRule="auto"/>
        <w:jc w:val="both"/>
        <w:rPr>
          <w:bCs/>
          <w:sz w:val="24"/>
          <w:szCs w:val="24"/>
        </w:rPr>
      </w:pPr>
    </w:p>
    <w:p w14:paraId="18081486" w14:textId="77777777" w:rsidR="00DC5E5F" w:rsidRPr="00DC5E5F" w:rsidRDefault="00DC5E5F" w:rsidP="00DC5E5F">
      <w:pPr>
        <w:spacing w:after="0" w:line="240" w:lineRule="auto"/>
        <w:jc w:val="both"/>
        <w:rPr>
          <w:bCs/>
          <w:sz w:val="24"/>
          <w:szCs w:val="24"/>
        </w:rPr>
      </w:pPr>
    </w:p>
    <w:p w14:paraId="09082290" w14:textId="77777777" w:rsidR="00DC5E5F" w:rsidRPr="00DC5E5F" w:rsidRDefault="00DC5E5F" w:rsidP="00DC5E5F">
      <w:pPr>
        <w:spacing w:after="0" w:line="240" w:lineRule="auto"/>
        <w:jc w:val="both"/>
        <w:rPr>
          <w:bCs/>
          <w:sz w:val="24"/>
          <w:szCs w:val="24"/>
        </w:rPr>
      </w:pPr>
    </w:p>
    <w:p w14:paraId="1822A58A" w14:textId="77777777" w:rsidR="00DC5E5F" w:rsidRPr="00DC5E5F" w:rsidRDefault="00DC5E5F" w:rsidP="00DC5E5F">
      <w:pPr>
        <w:spacing w:after="0" w:line="240" w:lineRule="auto"/>
        <w:jc w:val="both"/>
        <w:rPr>
          <w:bCs/>
          <w:sz w:val="24"/>
          <w:szCs w:val="24"/>
        </w:rPr>
      </w:pPr>
    </w:p>
    <w:p w14:paraId="04354D98" w14:textId="77777777" w:rsidR="00DC5E5F" w:rsidRPr="00DC5E5F" w:rsidRDefault="00DC5E5F" w:rsidP="00DC5E5F">
      <w:pPr>
        <w:spacing w:after="0" w:line="240" w:lineRule="auto"/>
        <w:jc w:val="both"/>
        <w:rPr>
          <w:bCs/>
          <w:sz w:val="24"/>
          <w:szCs w:val="24"/>
        </w:rPr>
      </w:pPr>
    </w:p>
    <w:p w14:paraId="0BEE6503" w14:textId="77777777" w:rsidR="00DC5E5F" w:rsidRPr="00DC5E5F" w:rsidRDefault="00DC5E5F" w:rsidP="00DC5E5F">
      <w:pPr>
        <w:spacing w:after="0" w:line="240" w:lineRule="auto"/>
        <w:jc w:val="both"/>
        <w:rPr>
          <w:bCs/>
          <w:sz w:val="24"/>
          <w:szCs w:val="24"/>
        </w:rPr>
      </w:pPr>
    </w:p>
    <w:p w14:paraId="53A5DEAF" w14:textId="77777777" w:rsidR="00DC5E5F" w:rsidRPr="00DC5E5F" w:rsidRDefault="00DC5E5F" w:rsidP="00DC5E5F">
      <w:pPr>
        <w:spacing w:after="0" w:line="240" w:lineRule="auto"/>
        <w:jc w:val="both"/>
        <w:rPr>
          <w:bCs/>
          <w:sz w:val="24"/>
          <w:szCs w:val="24"/>
        </w:rPr>
      </w:pPr>
    </w:p>
    <w:p w14:paraId="1D5CBB10" w14:textId="77777777" w:rsidR="00DC5E5F" w:rsidRPr="00DC5E5F" w:rsidRDefault="00DC5E5F" w:rsidP="00DC5E5F">
      <w:pPr>
        <w:spacing w:after="0" w:line="240" w:lineRule="auto"/>
        <w:jc w:val="both"/>
        <w:rPr>
          <w:bCs/>
          <w:sz w:val="24"/>
          <w:szCs w:val="24"/>
        </w:rPr>
      </w:pPr>
    </w:p>
    <w:p w14:paraId="3AA87CB2" w14:textId="28C11219" w:rsidR="00DC5E5F" w:rsidRPr="00374770" w:rsidRDefault="00DC5E5F" w:rsidP="00374770">
      <w:pPr>
        <w:spacing w:after="0" w:line="240" w:lineRule="auto"/>
        <w:jc w:val="center"/>
        <w:rPr>
          <w:b/>
          <w:sz w:val="24"/>
          <w:szCs w:val="24"/>
        </w:rPr>
      </w:pPr>
      <w:r w:rsidRPr="00374770">
        <w:rPr>
          <w:b/>
          <w:sz w:val="24"/>
          <w:szCs w:val="24"/>
        </w:rPr>
        <w:t>Fuente: Consorcio CS 2021.</w:t>
      </w:r>
    </w:p>
    <w:p w14:paraId="6CC48F21" w14:textId="79F6FF14" w:rsidR="00DC5E5F" w:rsidRPr="00DC5E5F" w:rsidRDefault="00DC5E5F" w:rsidP="00DC5E5F">
      <w:pPr>
        <w:spacing w:after="0" w:line="240" w:lineRule="auto"/>
        <w:jc w:val="center"/>
        <w:rPr>
          <w:bCs/>
          <w:sz w:val="24"/>
          <w:szCs w:val="24"/>
        </w:rPr>
      </w:pPr>
      <w:r w:rsidRPr="00DC5E5F">
        <w:rPr>
          <w:rFonts w:cstheme="minorBidi"/>
          <w:bCs/>
          <w:noProof/>
          <w:sz w:val="24"/>
          <w:szCs w:val="22"/>
          <w:lang w:val="en-US"/>
        </w:rPr>
        <w:lastRenderedPageBreak/>
        <w:drawing>
          <wp:anchor distT="0" distB="0" distL="114300" distR="114300" simplePos="0" relativeHeight="251701248" behindDoc="0" locked="0" layoutInCell="1" allowOverlap="1" wp14:anchorId="2DA930D9" wp14:editId="63B66176">
            <wp:simplePos x="0" y="0"/>
            <wp:positionH relativeFrom="column">
              <wp:posOffset>775970</wp:posOffset>
            </wp:positionH>
            <wp:positionV relativeFrom="paragraph">
              <wp:posOffset>-96520</wp:posOffset>
            </wp:positionV>
            <wp:extent cx="6889190" cy="4724400"/>
            <wp:effectExtent l="0" t="0" r="698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8866" t="15161" r="16984" b="6629"/>
                    <a:stretch/>
                  </pic:blipFill>
                  <pic:spPr bwMode="auto">
                    <a:xfrm>
                      <a:off x="0" y="0"/>
                      <a:ext cx="6891539" cy="47260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B3D65B" w14:textId="77777777" w:rsidR="00DC5E5F" w:rsidRPr="00DC5E5F" w:rsidRDefault="00DC5E5F" w:rsidP="00DC5E5F">
      <w:pPr>
        <w:spacing w:after="0" w:line="240" w:lineRule="auto"/>
        <w:jc w:val="both"/>
        <w:rPr>
          <w:bCs/>
          <w:sz w:val="24"/>
          <w:szCs w:val="24"/>
        </w:rPr>
      </w:pPr>
    </w:p>
    <w:p w14:paraId="4D333427" w14:textId="77777777" w:rsidR="00DC5E5F" w:rsidRPr="00DC5E5F" w:rsidRDefault="00DC5E5F" w:rsidP="00DC5E5F">
      <w:pPr>
        <w:spacing w:after="0" w:line="240" w:lineRule="auto"/>
        <w:jc w:val="both"/>
        <w:rPr>
          <w:bCs/>
          <w:sz w:val="24"/>
          <w:szCs w:val="24"/>
        </w:rPr>
      </w:pPr>
    </w:p>
    <w:p w14:paraId="4064A6DE" w14:textId="77777777" w:rsidR="00DC5E5F" w:rsidRPr="00DC5E5F" w:rsidRDefault="00DC5E5F" w:rsidP="00DC5E5F">
      <w:pPr>
        <w:spacing w:after="0" w:line="240" w:lineRule="auto"/>
        <w:jc w:val="both"/>
        <w:rPr>
          <w:bCs/>
          <w:sz w:val="24"/>
          <w:szCs w:val="24"/>
        </w:rPr>
      </w:pPr>
    </w:p>
    <w:p w14:paraId="70625F4C" w14:textId="77777777" w:rsidR="00DC5E5F" w:rsidRPr="00DC5E5F" w:rsidRDefault="00DC5E5F" w:rsidP="00DC5E5F">
      <w:pPr>
        <w:spacing w:after="0" w:line="240" w:lineRule="auto"/>
        <w:jc w:val="both"/>
        <w:rPr>
          <w:bCs/>
          <w:sz w:val="24"/>
          <w:szCs w:val="24"/>
        </w:rPr>
      </w:pPr>
    </w:p>
    <w:p w14:paraId="08EEDFD9" w14:textId="77777777" w:rsidR="00DC5E5F" w:rsidRPr="00DC5E5F" w:rsidRDefault="00DC5E5F" w:rsidP="00DC5E5F">
      <w:pPr>
        <w:spacing w:after="0" w:line="240" w:lineRule="auto"/>
        <w:jc w:val="both"/>
        <w:rPr>
          <w:bCs/>
          <w:sz w:val="24"/>
          <w:szCs w:val="24"/>
        </w:rPr>
      </w:pPr>
    </w:p>
    <w:p w14:paraId="4F0E3769" w14:textId="77777777" w:rsidR="00DC5E5F" w:rsidRPr="00DC5E5F" w:rsidRDefault="00DC5E5F" w:rsidP="00DC5E5F">
      <w:pPr>
        <w:spacing w:after="0" w:line="240" w:lineRule="auto"/>
        <w:jc w:val="both"/>
        <w:rPr>
          <w:bCs/>
          <w:sz w:val="24"/>
          <w:szCs w:val="24"/>
        </w:rPr>
      </w:pPr>
    </w:p>
    <w:p w14:paraId="6F709E18" w14:textId="77777777" w:rsidR="00DC5E5F" w:rsidRPr="00DC5E5F" w:rsidRDefault="00DC5E5F" w:rsidP="00DC5E5F">
      <w:pPr>
        <w:spacing w:after="0" w:line="240" w:lineRule="auto"/>
        <w:jc w:val="both"/>
        <w:rPr>
          <w:bCs/>
          <w:sz w:val="24"/>
          <w:szCs w:val="24"/>
        </w:rPr>
      </w:pPr>
    </w:p>
    <w:p w14:paraId="4E6DEE96" w14:textId="77777777" w:rsidR="00DC5E5F" w:rsidRPr="00DC5E5F" w:rsidRDefault="00DC5E5F" w:rsidP="00DC5E5F">
      <w:pPr>
        <w:spacing w:after="0" w:line="240" w:lineRule="auto"/>
        <w:jc w:val="both"/>
        <w:rPr>
          <w:bCs/>
          <w:sz w:val="24"/>
          <w:szCs w:val="24"/>
        </w:rPr>
      </w:pPr>
    </w:p>
    <w:p w14:paraId="6A66D1AC" w14:textId="77777777" w:rsidR="00DC5E5F" w:rsidRPr="00DC5E5F" w:rsidRDefault="00DC5E5F" w:rsidP="00DC5E5F">
      <w:pPr>
        <w:spacing w:after="0" w:line="240" w:lineRule="auto"/>
        <w:jc w:val="both"/>
        <w:rPr>
          <w:bCs/>
          <w:sz w:val="24"/>
          <w:szCs w:val="24"/>
        </w:rPr>
      </w:pPr>
    </w:p>
    <w:p w14:paraId="0586A3E1" w14:textId="77777777" w:rsidR="00DC5E5F" w:rsidRPr="00DC5E5F" w:rsidRDefault="00DC5E5F" w:rsidP="00DC5E5F">
      <w:pPr>
        <w:spacing w:after="0" w:line="240" w:lineRule="auto"/>
        <w:jc w:val="both"/>
        <w:rPr>
          <w:bCs/>
          <w:sz w:val="24"/>
          <w:szCs w:val="24"/>
        </w:rPr>
      </w:pPr>
    </w:p>
    <w:p w14:paraId="1949B3E6" w14:textId="77777777" w:rsidR="00DC5E5F" w:rsidRPr="00DC5E5F" w:rsidRDefault="00DC5E5F" w:rsidP="00DC5E5F">
      <w:pPr>
        <w:spacing w:after="0" w:line="240" w:lineRule="auto"/>
        <w:jc w:val="both"/>
        <w:rPr>
          <w:bCs/>
          <w:sz w:val="24"/>
          <w:szCs w:val="24"/>
        </w:rPr>
      </w:pPr>
    </w:p>
    <w:p w14:paraId="3B874B22" w14:textId="77777777" w:rsidR="00DC5E5F" w:rsidRPr="00DC5E5F" w:rsidRDefault="00DC5E5F" w:rsidP="00DC5E5F">
      <w:pPr>
        <w:spacing w:after="0" w:line="240" w:lineRule="auto"/>
        <w:jc w:val="both"/>
        <w:rPr>
          <w:bCs/>
          <w:sz w:val="24"/>
          <w:szCs w:val="24"/>
        </w:rPr>
      </w:pPr>
    </w:p>
    <w:p w14:paraId="505A2341" w14:textId="77777777" w:rsidR="00DC5E5F" w:rsidRPr="00DC5E5F" w:rsidRDefault="00DC5E5F" w:rsidP="00DC5E5F">
      <w:pPr>
        <w:spacing w:after="0" w:line="240" w:lineRule="auto"/>
        <w:jc w:val="both"/>
        <w:rPr>
          <w:bCs/>
          <w:sz w:val="24"/>
          <w:szCs w:val="24"/>
        </w:rPr>
      </w:pPr>
    </w:p>
    <w:p w14:paraId="2D074E87" w14:textId="77777777" w:rsidR="00DC5E5F" w:rsidRPr="00DC5E5F" w:rsidRDefault="00DC5E5F" w:rsidP="00DC5E5F">
      <w:pPr>
        <w:spacing w:after="0" w:line="240" w:lineRule="auto"/>
        <w:jc w:val="both"/>
        <w:rPr>
          <w:bCs/>
          <w:sz w:val="24"/>
          <w:szCs w:val="24"/>
        </w:rPr>
      </w:pPr>
    </w:p>
    <w:p w14:paraId="0C5C69B0" w14:textId="77777777" w:rsidR="00DC5E5F" w:rsidRPr="00DC5E5F" w:rsidRDefault="00DC5E5F" w:rsidP="00DC5E5F">
      <w:pPr>
        <w:spacing w:after="0" w:line="240" w:lineRule="auto"/>
        <w:jc w:val="both"/>
        <w:rPr>
          <w:bCs/>
          <w:sz w:val="24"/>
          <w:szCs w:val="24"/>
        </w:rPr>
      </w:pPr>
    </w:p>
    <w:p w14:paraId="504F33D8" w14:textId="77777777" w:rsidR="00DC5E5F" w:rsidRPr="00DC5E5F" w:rsidRDefault="00DC5E5F" w:rsidP="00DC5E5F">
      <w:pPr>
        <w:spacing w:after="0" w:line="240" w:lineRule="auto"/>
        <w:jc w:val="both"/>
        <w:rPr>
          <w:bCs/>
          <w:sz w:val="24"/>
          <w:szCs w:val="24"/>
        </w:rPr>
      </w:pPr>
    </w:p>
    <w:p w14:paraId="0984B412" w14:textId="77777777" w:rsidR="00DC5E5F" w:rsidRPr="00DC5E5F" w:rsidRDefault="00DC5E5F" w:rsidP="00DC5E5F">
      <w:pPr>
        <w:spacing w:after="0" w:line="240" w:lineRule="auto"/>
        <w:jc w:val="both"/>
        <w:rPr>
          <w:bCs/>
          <w:sz w:val="24"/>
          <w:szCs w:val="24"/>
        </w:rPr>
      </w:pPr>
    </w:p>
    <w:p w14:paraId="42FCDEC5" w14:textId="77777777" w:rsidR="00DC5E5F" w:rsidRPr="00DC5E5F" w:rsidRDefault="00DC5E5F" w:rsidP="00DC5E5F">
      <w:pPr>
        <w:spacing w:after="0" w:line="240" w:lineRule="auto"/>
        <w:jc w:val="both"/>
        <w:rPr>
          <w:bCs/>
          <w:sz w:val="24"/>
          <w:szCs w:val="24"/>
        </w:rPr>
      </w:pPr>
    </w:p>
    <w:p w14:paraId="79FB094C" w14:textId="77777777" w:rsidR="00DC5E5F" w:rsidRPr="00DC5E5F" w:rsidRDefault="00DC5E5F" w:rsidP="00DC5E5F">
      <w:pPr>
        <w:spacing w:after="0" w:line="240" w:lineRule="auto"/>
        <w:jc w:val="both"/>
        <w:rPr>
          <w:bCs/>
          <w:sz w:val="24"/>
          <w:szCs w:val="24"/>
        </w:rPr>
      </w:pPr>
    </w:p>
    <w:p w14:paraId="2EA0B1BB" w14:textId="77777777" w:rsidR="00DC5E5F" w:rsidRPr="00DC5E5F" w:rsidRDefault="00DC5E5F" w:rsidP="00DC5E5F">
      <w:pPr>
        <w:spacing w:after="0" w:line="240" w:lineRule="auto"/>
        <w:jc w:val="both"/>
        <w:rPr>
          <w:bCs/>
          <w:sz w:val="24"/>
          <w:szCs w:val="24"/>
        </w:rPr>
      </w:pPr>
    </w:p>
    <w:p w14:paraId="65CF15FE" w14:textId="77777777" w:rsidR="00DC5E5F" w:rsidRPr="00DC5E5F" w:rsidRDefault="00DC5E5F" w:rsidP="00DC5E5F">
      <w:pPr>
        <w:spacing w:after="0" w:line="240" w:lineRule="auto"/>
        <w:jc w:val="both"/>
        <w:rPr>
          <w:bCs/>
          <w:sz w:val="24"/>
          <w:szCs w:val="24"/>
        </w:rPr>
      </w:pPr>
    </w:p>
    <w:p w14:paraId="548BA0EA" w14:textId="77777777" w:rsidR="00DC5E5F" w:rsidRPr="00DC5E5F" w:rsidRDefault="00DC5E5F" w:rsidP="00DC5E5F">
      <w:pPr>
        <w:spacing w:after="0" w:line="240" w:lineRule="auto"/>
        <w:jc w:val="both"/>
        <w:rPr>
          <w:bCs/>
          <w:sz w:val="24"/>
          <w:szCs w:val="24"/>
        </w:rPr>
      </w:pPr>
    </w:p>
    <w:p w14:paraId="0BA92394" w14:textId="77777777" w:rsidR="00DC5E5F" w:rsidRPr="00DC5E5F" w:rsidRDefault="00DC5E5F" w:rsidP="00DC5E5F">
      <w:pPr>
        <w:spacing w:after="0" w:line="240" w:lineRule="auto"/>
        <w:jc w:val="both"/>
        <w:rPr>
          <w:bCs/>
          <w:sz w:val="24"/>
          <w:szCs w:val="24"/>
        </w:rPr>
      </w:pPr>
    </w:p>
    <w:p w14:paraId="72C68DD3" w14:textId="77777777" w:rsidR="00DC5E5F" w:rsidRPr="00DC5E5F" w:rsidRDefault="00DC5E5F" w:rsidP="00DC5E5F">
      <w:pPr>
        <w:spacing w:after="0" w:line="240" w:lineRule="auto"/>
        <w:jc w:val="both"/>
        <w:rPr>
          <w:bCs/>
          <w:sz w:val="24"/>
          <w:szCs w:val="24"/>
        </w:rPr>
      </w:pPr>
    </w:p>
    <w:p w14:paraId="463BC62C" w14:textId="77777777" w:rsidR="00DC5E5F" w:rsidRPr="00DC5E5F" w:rsidRDefault="00DC5E5F" w:rsidP="00DC5E5F">
      <w:pPr>
        <w:spacing w:after="0" w:line="240" w:lineRule="auto"/>
        <w:jc w:val="both"/>
        <w:rPr>
          <w:bCs/>
          <w:sz w:val="24"/>
          <w:szCs w:val="24"/>
        </w:rPr>
      </w:pPr>
    </w:p>
    <w:p w14:paraId="7E2E5CD3" w14:textId="13A4AC96" w:rsidR="00DC5E5F" w:rsidRPr="00DC5E5F" w:rsidRDefault="00560422" w:rsidP="00DC5E5F">
      <w:pPr>
        <w:spacing w:after="0" w:line="240" w:lineRule="auto"/>
        <w:jc w:val="both"/>
        <w:rPr>
          <w:bCs/>
          <w:sz w:val="24"/>
          <w:szCs w:val="24"/>
        </w:rPr>
      </w:pPr>
      <w:r>
        <w:rPr>
          <w:noProof/>
        </w:rPr>
        <mc:AlternateContent>
          <mc:Choice Requires="wps">
            <w:drawing>
              <wp:anchor distT="0" distB="0" distL="114300" distR="114300" simplePos="0" relativeHeight="251751424" behindDoc="0" locked="0" layoutInCell="1" allowOverlap="1" wp14:anchorId="2F23705F" wp14:editId="60D7CDE3">
                <wp:simplePos x="0" y="0"/>
                <wp:positionH relativeFrom="column">
                  <wp:posOffset>828040</wp:posOffset>
                </wp:positionH>
                <wp:positionV relativeFrom="paragraph">
                  <wp:posOffset>141605</wp:posOffset>
                </wp:positionV>
                <wp:extent cx="6817995" cy="635"/>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6817995" cy="635"/>
                        </a:xfrm>
                        <a:prstGeom prst="rect">
                          <a:avLst/>
                        </a:prstGeom>
                        <a:solidFill>
                          <a:prstClr val="white"/>
                        </a:solidFill>
                        <a:ln>
                          <a:noFill/>
                        </a:ln>
                      </wps:spPr>
                      <wps:txbx>
                        <w:txbxContent>
                          <w:p w14:paraId="06EA72B6" w14:textId="447836EF" w:rsidR="00400A1D" w:rsidRPr="00E5439C" w:rsidRDefault="00400A1D" w:rsidP="00560422">
                            <w:pPr>
                              <w:pStyle w:val="Descripcin"/>
                              <w:rPr>
                                <w:rFonts w:ascii="Times New Roman" w:eastAsiaTheme="minorHAnsi" w:hAnsi="Times New Roman"/>
                                <w:noProof/>
                                <w:sz w:val="24"/>
                                <w:lang w:val="en-US" w:eastAsia="en-US"/>
                              </w:rPr>
                            </w:pPr>
                            <w:bookmarkStart w:id="147" w:name="_Toc81375186"/>
                            <w:r>
                              <w:t xml:space="preserve">Imagen </w:t>
                            </w:r>
                            <w:r>
                              <w:fldChar w:fldCharType="begin"/>
                            </w:r>
                            <w:r>
                              <w:instrText xml:space="preserve"> SEQ Imagen \* ARABIC </w:instrText>
                            </w:r>
                            <w:r>
                              <w:fldChar w:fldCharType="separate"/>
                            </w:r>
                            <w:r>
                              <w:rPr>
                                <w:noProof/>
                              </w:rPr>
                              <w:t>28</w:t>
                            </w:r>
                            <w:r>
                              <w:fldChar w:fldCharType="end"/>
                            </w:r>
                            <w:r>
                              <w:t xml:space="preserve">. </w:t>
                            </w:r>
                            <w:r w:rsidRPr="00D82545">
                              <w:t>Alternativa Altamira. 2010</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23705F" id="Cuadro de texto 63" o:spid="_x0000_s1046" type="#_x0000_t202" style="position:absolute;left:0;text-align:left;margin-left:65.2pt;margin-top:11.15pt;width:536.85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WJINQIAAG4EAAAOAAAAZHJzL2Uyb0RvYy54bWysVMFu2zAMvQ/YPwi6L05SNGuNOEWWIsOA&#10;oC2QDj0rshwbkESNUmJnXz9Kjpuu22nYRaZI6kmPj/T8rjOaHRX6BmzBJ6MxZ8pKKBu7L/j35/Wn&#10;G858ELYUGqwq+El5frf4+GHeulxNoQZdKmQEYn3euoLXIbg8y7yslRF+BE5ZClaARgTa4j4rUbSE&#10;bnQ2HY9nWQtYOgSpvCfvfR/ki4RfVUqGx6ryKjBdcHpbSCumdRfXbDEX+R6Fqxt5fob4h1cY0Vi6&#10;9BXqXgTBDtj8AWUaieChCiMJJoOqaqRKHIjNZPyOzbYWTiUuVBzvXsvk/x+sfDg+IWvKgs+uOLPC&#10;kEargygRWKlYUF0ARhEqU+t8TtlbR/mh+wIdyT34PTkj+65CE7/Ei1GcCn56LTJBMUnO2c3k8+3t&#10;NWeSYrOr64iRXY469OGrAsOiUXAkBVNhxXHjQ586pMSbPOimXDdax00MrDSyoyC127oJ6gz+W5a2&#10;MddCPNUDRk8W+fU8ohW6XZfKMk09El07KE/EHaFvIu/kuqELN8KHJ4HUNUSXJiE80lJpaAsOZ4uz&#10;GvDn3/wxn8SkKGctdWHB/Y+DQMWZ/mZJ5tiyg4GDsRsMezArIKoTmjEnk0kHMOjBrBDMCw3IMt5C&#10;IWEl3VXwMJir0M8CDZhUy2VKosZ0Imzs1skIPRT2uXsR6M6yxMZ4gKE/Rf5OnT436eOWh0ClTtJd&#10;qniuNzV1Ev88gHFq3u5T1uU3sfgFAAD//wMAUEsDBBQABgAIAAAAIQBJfRPR3wAAAAoBAAAPAAAA&#10;ZHJzL2Rvd25yZXYueG1sTI+xTsMwEIZ3JN7BOiQWRO0mVoXSOFVVwQBLRejC5sbXOCW2I9tpw9vj&#10;THT87z799125mUxPLuhD56yA5YIBQds41dlWwOHr7fkFSIjSKtk7iwJ+McCmur8rZaHc1X7ipY4t&#10;SSU2FFKAjnEoKA2NRiPDwg1o0+7kvJExRd9S5eU1lZueZoytqJGdTRe0HHCnsfmpRyNgz7/3+mk8&#10;vX5see7fD+NudW5rIR4fpu0aSMQp/sMw6yd1qJLT0Y1WBdKnnDOeUAFZlgOZgYzxJZDjPOFAq5Le&#10;vlD9AQAA//8DAFBLAQItABQABgAIAAAAIQC2gziS/gAAAOEBAAATAAAAAAAAAAAAAAAAAAAAAABb&#10;Q29udGVudF9UeXBlc10ueG1sUEsBAi0AFAAGAAgAAAAhADj9If/WAAAAlAEAAAsAAAAAAAAAAAAA&#10;AAAALwEAAF9yZWxzLy5yZWxzUEsBAi0AFAAGAAgAAAAhAPn1Ykg1AgAAbgQAAA4AAAAAAAAAAAAA&#10;AAAALgIAAGRycy9lMm9Eb2MueG1sUEsBAi0AFAAGAAgAAAAhAEl9E9HfAAAACgEAAA8AAAAAAAAA&#10;AAAAAAAAjwQAAGRycy9kb3ducmV2LnhtbFBLBQYAAAAABAAEAPMAAACbBQAAAAA=&#10;" stroked="f">
                <v:textbox style="mso-fit-shape-to-text:t" inset="0,0,0,0">
                  <w:txbxContent>
                    <w:p w14:paraId="06EA72B6" w14:textId="447836EF" w:rsidR="00400A1D" w:rsidRPr="00E5439C" w:rsidRDefault="00400A1D" w:rsidP="00560422">
                      <w:pPr>
                        <w:pStyle w:val="Descripcin"/>
                        <w:rPr>
                          <w:rFonts w:ascii="Times New Roman" w:eastAsiaTheme="minorHAnsi" w:hAnsi="Times New Roman"/>
                          <w:noProof/>
                          <w:sz w:val="24"/>
                          <w:lang w:val="en-US" w:eastAsia="en-US"/>
                        </w:rPr>
                      </w:pPr>
                      <w:bookmarkStart w:id="170" w:name="_Toc81375186"/>
                      <w:r>
                        <w:t xml:space="preserve">Imagen </w:t>
                      </w:r>
                      <w:r>
                        <w:fldChar w:fldCharType="begin"/>
                      </w:r>
                      <w:r>
                        <w:instrText xml:space="preserve"> SEQ Imagen \* ARABIC </w:instrText>
                      </w:r>
                      <w:r>
                        <w:fldChar w:fldCharType="separate"/>
                      </w:r>
                      <w:r>
                        <w:rPr>
                          <w:noProof/>
                        </w:rPr>
                        <w:t>28</w:t>
                      </w:r>
                      <w:r>
                        <w:fldChar w:fldCharType="end"/>
                      </w:r>
                      <w:r>
                        <w:t xml:space="preserve">. </w:t>
                      </w:r>
                      <w:r w:rsidRPr="00D82545">
                        <w:t>Alternativa Altamira. 2010</w:t>
                      </w:r>
                      <w:bookmarkEnd w:id="170"/>
                    </w:p>
                  </w:txbxContent>
                </v:textbox>
              </v:shape>
            </w:pict>
          </mc:Fallback>
        </mc:AlternateContent>
      </w:r>
    </w:p>
    <w:p w14:paraId="360967A0" w14:textId="77777777" w:rsidR="00560422" w:rsidRDefault="00560422" w:rsidP="00DC5E5F">
      <w:pPr>
        <w:spacing w:after="0" w:line="240" w:lineRule="auto"/>
        <w:jc w:val="center"/>
        <w:rPr>
          <w:bCs/>
          <w:sz w:val="24"/>
          <w:szCs w:val="24"/>
        </w:rPr>
      </w:pPr>
    </w:p>
    <w:p w14:paraId="07690512" w14:textId="03CE85F7" w:rsidR="00DC5E5F" w:rsidRPr="00DC5E5F" w:rsidRDefault="00560422" w:rsidP="00560422">
      <w:pPr>
        <w:spacing w:after="0" w:line="240" w:lineRule="auto"/>
        <w:jc w:val="center"/>
        <w:rPr>
          <w:bCs/>
          <w:sz w:val="24"/>
          <w:szCs w:val="24"/>
        </w:rPr>
      </w:pPr>
      <w:r>
        <w:rPr>
          <w:sz w:val="24"/>
          <w:szCs w:val="24"/>
        </w:rPr>
        <w:t xml:space="preserve">         </w:t>
      </w:r>
      <w:r w:rsidR="00DC5E5F" w:rsidRPr="00374770">
        <w:rPr>
          <w:b/>
          <w:sz w:val="24"/>
          <w:szCs w:val="24"/>
        </w:rPr>
        <w:t>Fuente: Consorcio CS 2021.</w:t>
      </w:r>
    </w:p>
    <w:p w14:paraId="62F42A5A" w14:textId="5ACDFDF9" w:rsidR="00DC5E5F" w:rsidRPr="00DC5E5F" w:rsidRDefault="00560422" w:rsidP="00DC5E5F">
      <w:pPr>
        <w:spacing w:after="0" w:line="240" w:lineRule="auto"/>
        <w:jc w:val="both"/>
        <w:rPr>
          <w:bCs/>
          <w:sz w:val="24"/>
          <w:szCs w:val="24"/>
        </w:rPr>
      </w:pPr>
      <w:r>
        <w:rPr>
          <w:noProof/>
        </w:rPr>
        <w:lastRenderedPageBreak/>
        <mc:AlternateContent>
          <mc:Choice Requires="wps">
            <w:drawing>
              <wp:anchor distT="0" distB="0" distL="114300" distR="114300" simplePos="0" relativeHeight="251753472" behindDoc="0" locked="0" layoutInCell="1" allowOverlap="1" wp14:anchorId="2B951432" wp14:editId="2ED6BC2D">
                <wp:simplePos x="0" y="0"/>
                <wp:positionH relativeFrom="column">
                  <wp:posOffset>709295</wp:posOffset>
                </wp:positionH>
                <wp:positionV relativeFrom="paragraph">
                  <wp:posOffset>4752975</wp:posOffset>
                </wp:positionV>
                <wp:extent cx="6833235" cy="635"/>
                <wp:effectExtent l="0" t="0" r="0" b="0"/>
                <wp:wrapNone/>
                <wp:docPr id="64" name="Cuadro de texto 64"/>
                <wp:cNvGraphicFramePr/>
                <a:graphic xmlns:a="http://schemas.openxmlformats.org/drawingml/2006/main">
                  <a:graphicData uri="http://schemas.microsoft.com/office/word/2010/wordprocessingShape">
                    <wps:wsp>
                      <wps:cNvSpPr txBox="1"/>
                      <wps:spPr>
                        <a:xfrm>
                          <a:off x="0" y="0"/>
                          <a:ext cx="6833235" cy="635"/>
                        </a:xfrm>
                        <a:prstGeom prst="rect">
                          <a:avLst/>
                        </a:prstGeom>
                        <a:solidFill>
                          <a:prstClr val="white"/>
                        </a:solidFill>
                        <a:ln>
                          <a:noFill/>
                        </a:ln>
                      </wps:spPr>
                      <wps:txbx>
                        <w:txbxContent>
                          <w:p w14:paraId="22A4C8F3" w14:textId="034DD5C3" w:rsidR="00400A1D" w:rsidRPr="00F01DD5" w:rsidRDefault="00400A1D" w:rsidP="00560422">
                            <w:pPr>
                              <w:pStyle w:val="Descripcin"/>
                              <w:rPr>
                                <w:rFonts w:ascii="Times New Roman" w:eastAsiaTheme="minorHAnsi" w:hAnsi="Times New Roman"/>
                                <w:noProof/>
                                <w:sz w:val="24"/>
                                <w:lang w:val="en-US" w:eastAsia="en-US"/>
                              </w:rPr>
                            </w:pPr>
                            <w:bookmarkStart w:id="148" w:name="_Toc81375187"/>
                            <w:r>
                              <w:t xml:space="preserve">Imagen </w:t>
                            </w:r>
                            <w:r>
                              <w:fldChar w:fldCharType="begin"/>
                            </w:r>
                            <w:r>
                              <w:instrText xml:space="preserve"> SEQ Imagen \* ARABIC </w:instrText>
                            </w:r>
                            <w:r>
                              <w:fldChar w:fldCharType="separate"/>
                            </w:r>
                            <w:r>
                              <w:rPr>
                                <w:noProof/>
                              </w:rPr>
                              <w:t>29</w:t>
                            </w:r>
                            <w:r>
                              <w:fldChar w:fldCharType="end"/>
                            </w:r>
                            <w:r>
                              <w:t xml:space="preserve">. </w:t>
                            </w:r>
                            <w:r w:rsidRPr="007D4291">
                              <w:t>Alternativa Altamira. 2010</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951432" id="Cuadro de texto 64" o:spid="_x0000_s1047" type="#_x0000_t202" style="position:absolute;left:0;text-align:left;margin-left:55.85pt;margin-top:374.25pt;width:538.05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G3ENAIAAG4EAAAOAAAAZHJzL2Uyb0RvYy54bWysVE1v2zAMvQ/YfxB0X5yPLSiMOEWWIsOA&#10;oC2QDj0rshwLkEWNUmJ3v36UbKdbt9Owi0yRFKX3HunVbdcYdlHoNdiCzyZTzpSVUGp7Kvi3p92H&#10;G858ELYUBqwq+Ivy/Hb9/t2qdbmaQw2mVMioiPV56wpeh+DyLPOyVo3wE3DKUrACbESgLZ6yEkVL&#10;1RuTzafTZdYClg5BKu/Je9cH+TrVryolw0NVeRWYKTi9LaQV03qMa7ZeifyEwtVaDs8Q//CKRmhL&#10;l15L3Ykg2Bn1H6UaLRE8VGEiocmgqrRUCQOhmU3foDnUwqmEhcjx7kqT/39l5f3lEZkuC778yJkV&#10;DWm0PYsSgZWKBdUFYBQhmlrnc8o+OMoP3WfoSO7R78kZ0XcVNvFLuBjFifCXK8lUiklyLm8Wi/ni&#10;E2eSYksyqHb2etShD18UNCwaBUdSMBErLnsf+tQxJd7kwehyp42JmxjYGmQXQWq3tQ5qKP5blrEx&#10;10I81ReMnizi63FEK3THLtEyv4I8QvlC2BH6JvJO7jRduBc+PAqkriG4NAnhgZbKQFtwGCzOasAf&#10;f/PHfBKTopy11IUF99/PAhVn5qslmWPLjgaOxnE07LnZAkGd0Yw5mUw6gMGMZoXQPNOAbOItFBJW&#10;0l0FD6O5Df0s0IBJtdmkJGpMJ8LeHpyMpUdin7pngW6QJTbGPYz9KfI36vS5SR+3OQeiOkkXie1Z&#10;HPimpk7iDwMYp+bXfcp6/U2sfwIAAP//AwBQSwMEFAAGAAgAAAAhAGVsVLfhAAAADAEAAA8AAABk&#10;cnMvZG93bnJldi54bWxMj8FOwzAQRO9I/IO1SFwQdQIhiUKcqqrgUC4VoRdubryNA/E6ip02/Xtc&#10;LnCc2afZmXI5m54dcXSdJQHxIgKG1FjVUStg9/F6nwNzXpKSvSUUcEYHy+r6qpSFsid6x2PtWxZC&#10;yBVSgPZ+KDh3jUYj3cIOSOF2sKORPsix5WqUpxBuev4QRSk3sqPwQcsB1xqb73oyArbJ51bfTYeX&#10;t1XyOG520zr9amshbm/m1TMwj7P/g+FSP1SHKnTa24mUY33QcZwFVECW5E/ALkScZ2HN/tdKgVcl&#10;/z+i+gEAAP//AwBQSwECLQAUAAYACAAAACEAtoM4kv4AAADhAQAAEwAAAAAAAAAAAAAAAAAAAAAA&#10;W0NvbnRlbnRfVHlwZXNdLnhtbFBLAQItABQABgAIAAAAIQA4/SH/1gAAAJQBAAALAAAAAAAAAAAA&#10;AAAAAC8BAABfcmVscy8ucmVsc1BLAQItABQABgAIAAAAIQCwiG3ENAIAAG4EAAAOAAAAAAAAAAAA&#10;AAAAAC4CAABkcnMvZTJvRG9jLnhtbFBLAQItABQABgAIAAAAIQBlbFS34QAAAAwBAAAPAAAAAAAA&#10;AAAAAAAAAI4EAABkcnMvZG93bnJldi54bWxQSwUGAAAAAAQABADzAAAAnAUAAAAA&#10;" stroked="f">
                <v:textbox style="mso-fit-shape-to-text:t" inset="0,0,0,0">
                  <w:txbxContent>
                    <w:p w14:paraId="22A4C8F3" w14:textId="034DD5C3" w:rsidR="00400A1D" w:rsidRPr="00F01DD5" w:rsidRDefault="00400A1D" w:rsidP="00560422">
                      <w:pPr>
                        <w:pStyle w:val="Descripcin"/>
                        <w:rPr>
                          <w:rFonts w:ascii="Times New Roman" w:eastAsiaTheme="minorHAnsi" w:hAnsi="Times New Roman"/>
                          <w:noProof/>
                          <w:sz w:val="24"/>
                          <w:lang w:val="en-US" w:eastAsia="en-US"/>
                        </w:rPr>
                      </w:pPr>
                      <w:bookmarkStart w:id="172" w:name="_Toc81375187"/>
                      <w:r>
                        <w:t xml:space="preserve">Imagen </w:t>
                      </w:r>
                      <w:r>
                        <w:fldChar w:fldCharType="begin"/>
                      </w:r>
                      <w:r>
                        <w:instrText xml:space="preserve"> SEQ Imagen \* ARABIC </w:instrText>
                      </w:r>
                      <w:r>
                        <w:fldChar w:fldCharType="separate"/>
                      </w:r>
                      <w:r>
                        <w:rPr>
                          <w:noProof/>
                        </w:rPr>
                        <w:t>29</w:t>
                      </w:r>
                      <w:r>
                        <w:fldChar w:fldCharType="end"/>
                      </w:r>
                      <w:r>
                        <w:t xml:space="preserve">. </w:t>
                      </w:r>
                      <w:r w:rsidRPr="007D4291">
                        <w:t>Alternativa Altamira. 2010</w:t>
                      </w:r>
                      <w:bookmarkEnd w:id="172"/>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02272" behindDoc="0" locked="0" layoutInCell="1" allowOverlap="1" wp14:anchorId="49386A04" wp14:editId="3EA78A37">
            <wp:simplePos x="0" y="0"/>
            <wp:positionH relativeFrom="page">
              <wp:align>center</wp:align>
            </wp:positionH>
            <wp:positionV relativeFrom="paragraph">
              <wp:posOffset>-53340</wp:posOffset>
            </wp:positionV>
            <wp:extent cx="6833616" cy="4749314"/>
            <wp:effectExtent l="0" t="0" r="5715"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9923" t="15964" r="17963" b="7288"/>
                    <a:stretch/>
                  </pic:blipFill>
                  <pic:spPr bwMode="auto">
                    <a:xfrm>
                      <a:off x="0" y="0"/>
                      <a:ext cx="6833616" cy="4749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099BFB" w14:textId="77777777" w:rsidR="00DC5E5F" w:rsidRPr="00DC5E5F" w:rsidRDefault="00DC5E5F" w:rsidP="00DC5E5F">
      <w:pPr>
        <w:spacing w:after="0" w:line="240" w:lineRule="auto"/>
        <w:jc w:val="both"/>
        <w:rPr>
          <w:bCs/>
          <w:sz w:val="24"/>
          <w:szCs w:val="24"/>
        </w:rPr>
      </w:pPr>
    </w:p>
    <w:p w14:paraId="27B1CB7F" w14:textId="77777777" w:rsidR="00DC5E5F" w:rsidRPr="00DC5E5F" w:rsidRDefault="00DC5E5F" w:rsidP="00DC5E5F">
      <w:pPr>
        <w:spacing w:after="0" w:line="240" w:lineRule="auto"/>
        <w:jc w:val="both"/>
        <w:rPr>
          <w:bCs/>
          <w:sz w:val="24"/>
          <w:szCs w:val="24"/>
        </w:rPr>
      </w:pPr>
    </w:p>
    <w:p w14:paraId="6AD87C69" w14:textId="77777777" w:rsidR="00DC5E5F" w:rsidRPr="00DC5E5F" w:rsidRDefault="00DC5E5F" w:rsidP="00DC5E5F">
      <w:pPr>
        <w:spacing w:after="0" w:line="240" w:lineRule="auto"/>
        <w:jc w:val="both"/>
        <w:rPr>
          <w:bCs/>
          <w:sz w:val="24"/>
          <w:szCs w:val="24"/>
        </w:rPr>
      </w:pPr>
    </w:p>
    <w:p w14:paraId="0E29A79B" w14:textId="77777777" w:rsidR="00DC5E5F" w:rsidRPr="00DC5E5F" w:rsidRDefault="00DC5E5F" w:rsidP="00DC5E5F">
      <w:pPr>
        <w:spacing w:after="0" w:line="240" w:lineRule="auto"/>
        <w:jc w:val="both"/>
        <w:rPr>
          <w:bCs/>
          <w:sz w:val="24"/>
          <w:szCs w:val="24"/>
        </w:rPr>
      </w:pPr>
    </w:p>
    <w:p w14:paraId="6F0FA8AB" w14:textId="77777777" w:rsidR="00DC5E5F" w:rsidRPr="00DC5E5F" w:rsidRDefault="00DC5E5F" w:rsidP="00DC5E5F">
      <w:pPr>
        <w:spacing w:after="0" w:line="240" w:lineRule="auto"/>
        <w:jc w:val="both"/>
        <w:rPr>
          <w:bCs/>
          <w:sz w:val="24"/>
          <w:szCs w:val="24"/>
        </w:rPr>
      </w:pPr>
    </w:p>
    <w:p w14:paraId="46C68D46" w14:textId="77777777" w:rsidR="00DC5E5F" w:rsidRPr="00DC5E5F" w:rsidRDefault="00DC5E5F" w:rsidP="00DC5E5F">
      <w:pPr>
        <w:spacing w:after="0" w:line="240" w:lineRule="auto"/>
        <w:jc w:val="both"/>
        <w:rPr>
          <w:bCs/>
          <w:sz w:val="24"/>
          <w:szCs w:val="24"/>
        </w:rPr>
      </w:pPr>
    </w:p>
    <w:p w14:paraId="4A2698A9" w14:textId="77777777" w:rsidR="00DC5E5F" w:rsidRPr="00DC5E5F" w:rsidRDefault="00DC5E5F" w:rsidP="00DC5E5F">
      <w:pPr>
        <w:spacing w:after="0" w:line="240" w:lineRule="auto"/>
        <w:jc w:val="both"/>
        <w:rPr>
          <w:bCs/>
          <w:sz w:val="24"/>
          <w:szCs w:val="24"/>
        </w:rPr>
      </w:pPr>
    </w:p>
    <w:p w14:paraId="45BB6A41" w14:textId="77777777" w:rsidR="00DC5E5F" w:rsidRPr="00DC5E5F" w:rsidRDefault="00DC5E5F" w:rsidP="00DC5E5F">
      <w:pPr>
        <w:spacing w:after="0" w:line="240" w:lineRule="auto"/>
        <w:jc w:val="both"/>
        <w:rPr>
          <w:bCs/>
          <w:sz w:val="24"/>
          <w:szCs w:val="24"/>
        </w:rPr>
      </w:pPr>
    </w:p>
    <w:p w14:paraId="41E817CE" w14:textId="77777777" w:rsidR="00DC5E5F" w:rsidRPr="00DC5E5F" w:rsidRDefault="00DC5E5F" w:rsidP="00DC5E5F">
      <w:pPr>
        <w:spacing w:after="0" w:line="240" w:lineRule="auto"/>
        <w:jc w:val="both"/>
        <w:rPr>
          <w:bCs/>
          <w:sz w:val="24"/>
          <w:szCs w:val="24"/>
        </w:rPr>
      </w:pPr>
    </w:p>
    <w:p w14:paraId="7FE60BA7" w14:textId="77777777" w:rsidR="00DC5E5F" w:rsidRPr="00DC5E5F" w:rsidRDefault="00DC5E5F" w:rsidP="00DC5E5F">
      <w:pPr>
        <w:spacing w:after="0" w:line="240" w:lineRule="auto"/>
        <w:jc w:val="both"/>
        <w:rPr>
          <w:bCs/>
          <w:sz w:val="24"/>
          <w:szCs w:val="24"/>
        </w:rPr>
      </w:pPr>
    </w:p>
    <w:p w14:paraId="375A135C" w14:textId="77777777" w:rsidR="00DC5E5F" w:rsidRPr="00DC5E5F" w:rsidRDefault="00DC5E5F" w:rsidP="00DC5E5F">
      <w:pPr>
        <w:spacing w:after="0" w:line="240" w:lineRule="auto"/>
        <w:jc w:val="both"/>
        <w:rPr>
          <w:bCs/>
          <w:sz w:val="24"/>
          <w:szCs w:val="24"/>
        </w:rPr>
      </w:pPr>
    </w:p>
    <w:p w14:paraId="15A5767C" w14:textId="77777777" w:rsidR="00DC5E5F" w:rsidRPr="00DC5E5F" w:rsidRDefault="00DC5E5F" w:rsidP="00DC5E5F">
      <w:pPr>
        <w:spacing w:after="0" w:line="240" w:lineRule="auto"/>
        <w:jc w:val="both"/>
        <w:rPr>
          <w:bCs/>
          <w:sz w:val="24"/>
          <w:szCs w:val="24"/>
        </w:rPr>
      </w:pPr>
    </w:p>
    <w:p w14:paraId="07BF2028" w14:textId="77777777" w:rsidR="00DC5E5F" w:rsidRPr="00DC5E5F" w:rsidRDefault="00DC5E5F" w:rsidP="00DC5E5F">
      <w:pPr>
        <w:spacing w:after="0" w:line="240" w:lineRule="auto"/>
        <w:jc w:val="both"/>
        <w:rPr>
          <w:bCs/>
          <w:sz w:val="24"/>
          <w:szCs w:val="24"/>
        </w:rPr>
      </w:pPr>
    </w:p>
    <w:p w14:paraId="4A415F58" w14:textId="77777777" w:rsidR="00DC5E5F" w:rsidRPr="00DC5E5F" w:rsidRDefault="00DC5E5F" w:rsidP="00DC5E5F">
      <w:pPr>
        <w:spacing w:after="0" w:line="240" w:lineRule="auto"/>
        <w:jc w:val="both"/>
        <w:rPr>
          <w:bCs/>
          <w:sz w:val="24"/>
          <w:szCs w:val="24"/>
        </w:rPr>
      </w:pPr>
    </w:p>
    <w:p w14:paraId="48F39161" w14:textId="77777777" w:rsidR="00DC5E5F" w:rsidRPr="00DC5E5F" w:rsidRDefault="00DC5E5F" w:rsidP="00DC5E5F">
      <w:pPr>
        <w:spacing w:after="0" w:line="240" w:lineRule="auto"/>
        <w:jc w:val="both"/>
        <w:rPr>
          <w:bCs/>
          <w:sz w:val="24"/>
          <w:szCs w:val="24"/>
        </w:rPr>
      </w:pPr>
    </w:p>
    <w:p w14:paraId="431D0AFB" w14:textId="77777777" w:rsidR="00DC5E5F" w:rsidRPr="00DC5E5F" w:rsidRDefault="00DC5E5F" w:rsidP="00DC5E5F">
      <w:pPr>
        <w:spacing w:after="0" w:line="240" w:lineRule="auto"/>
        <w:jc w:val="both"/>
        <w:rPr>
          <w:bCs/>
          <w:sz w:val="24"/>
          <w:szCs w:val="24"/>
        </w:rPr>
      </w:pPr>
    </w:p>
    <w:p w14:paraId="4C3B29BB" w14:textId="77777777" w:rsidR="00DC5E5F" w:rsidRPr="00DC5E5F" w:rsidRDefault="00DC5E5F" w:rsidP="00DC5E5F">
      <w:pPr>
        <w:spacing w:after="0" w:line="240" w:lineRule="auto"/>
        <w:jc w:val="both"/>
        <w:rPr>
          <w:bCs/>
          <w:sz w:val="24"/>
          <w:szCs w:val="24"/>
        </w:rPr>
      </w:pPr>
    </w:p>
    <w:p w14:paraId="14BCD004" w14:textId="77777777" w:rsidR="00DC5E5F" w:rsidRPr="00DC5E5F" w:rsidRDefault="00DC5E5F" w:rsidP="00DC5E5F">
      <w:pPr>
        <w:spacing w:after="0" w:line="240" w:lineRule="auto"/>
        <w:jc w:val="both"/>
        <w:rPr>
          <w:bCs/>
          <w:sz w:val="24"/>
          <w:szCs w:val="24"/>
        </w:rPr>
      </w:pPr>
    </w:p>
    <w:p w14:paraId="2A84DE34" w14:textId="77777777" w:rsidR="00DC5E5F" w:rsidRPr="00DC5E5F" w:rsidRDefault="00DC5E5F" w:rsidP="00DC5E5F">
      <w:pPr>
        <w:spacing w:after="0" w:line="240" w:lineRule="auto"/>
        <w:jc w:val="both"/>
        <w:rPr>
          <w:bCs/>
          <w:sz w:val="24"/>
          <w:szCs w:val="24"/>
        </w:rPr>
      </w:pPr>
    </w:p>
    <w:p w14:paraId="464D45EF" w14:textId="77777777" w:rsidR="00DC5E5F" w:rsidRPr="00DC5E5F" w:rsidRDefault="00DC5E5F" w:rsidP="00DC5E5F">
      <w:pPr>
        <w:spacing w:after="0" w:line="240" w:lineRule="auto"/>
        <w:jc w:val="both"/>
        <w:rPr>
          <w:bCs/>
          <w:sz w:val="24"/>
          <w:szCs w:val="24"/>
        </w:rPr>
      </w:pPr>
    </w:p>
    <w:p w14:paraId="1D80C1E2" w14:textId="77777777" w:rsidR="00DC5E5F" w:rsidRPr="00DC5E5F" w:rsidRDefault="00DC5E5F" w:rsidP="00DC5E5F">
      <w:pPr>
        <w:spacing w:after="0" w:line="240" w:lineRule="auto"/>
        <w:jc w:val="both"/>
        <w:rPr>
          <w:bCs/>
          <w:sz w:val="24"/>
          <w:szCs w:val="24"/>
        </w:rPr>
      </w:pPr>
    </w:p>
    <w:p w14:paraId="6F9ACFB1" w14:textId="77777777" w:rsidR="00DC5E5F" w:rsidRPr="00DC5E5F" w:rsidRDefault="00DC5E5F" w:rsidP="00DC5E5F">
      <w:pPr>
        <w:spacing w:after="0" w:line="240" w:lineRule="auto"/>
        <w:jc w:val="both"/>
        <w:rPr>
          <w:bCs/>
          <w:sz w:val="24"/>
          <w:szCs w:val="24"/>
        </w:rPr>
      </w:pPr>
    </w:p>
    <w:p w14:paraId="211EBC47" w14:textId="77777777" w:rsidR="00DC5E5F" w:rsidRPr="00DC5E5F" w:rsidRDefault="00DC5E5F" w:rsidP="00DC5E5F">
      <w:pPr>
        <w:spacing w:after="0" w:line="240" w:lineRule="auto"/>
        <w:jc w:val="both"/>
        <w:rPr>
          <w:bCs/>
          <w:sz w:val="24"/>
          <w:szCs w:val="24"/>
        </w:rPr>
      </w:pPr>
    </w:p>
    <w:p w14:paraId="3329B6C0" w14:textId="77777777" w:rsidR="00DC5E5F" w:rsidRPr="00DC5E5F" w:rsidRDefault="00DC5E5F" w:rsidP="00DC5E5F">
      <w:pPr>
        <w:spacing w:after="0" w:line="240" w:lineRule="auto"/>
        <w:jc w:val="both"/>
        <w:rPr>
          <w:bCs/>
          <w:sz w:val="24"/>
          <w:szCs w:val="24"/>
        </w:rPr>
      </w:pPr>
    </w:p>
    <w:p w14:paraId="6254BE1D" w14:textId="77777777" w:rsidR="00DC5E5F" w:rsidRPr="00DC5E5F" w:rsidRDefault="00DC5E5F" w:rsidP="00DC5E5F">
      <w:pPr>
        <w:spacing w:after="0" w:line="240" w:lineRule="auto"/>
        <w:jc w:val="both"/>
        <w:rPr>
          <w:bCs/>
          <w:sz w:val="24"/>
          <w:szCs w:val="24"/>
        </w:rPr>
      </w:pPr>
    </w:p>
    <w:p w14:paraId="680E3A9F" w14:textId="77777777" w:rsidR="00DC5E5F" w:rsidRPr="00DC5E5F" w:rsidRDefault="00DC5E5F" w:rsidP="00DC5E5F">
      <w:pPr>
        <w:spacing w:after="0" w:line="240" w:lineRule="auto"/>
        <w:jc w:val="both"/>
        <w:rPr>
          <w:bCs/>
          <w:sz w:val="24"/>
          <w:szCs w:val="24"/>
        </w:rPr>
      </w:pPr>
    </w:p>
    <w:p w14:paraId="6BC9BDAA" w14:textId="77777777" w:rsidR="00560422" w:rsidRDefault="00560422" w:rsidP="00DC5E5F">
      <w:pPr>
        <w:spacing w:after="0" w:line="240" w:lineRule="auto"/>
        <w:jc w:val="center"/>
        <w:rPr>
          <w:bCs/>
          <w:sz w:val="24"/>
          <w:szCs w:val="24"/>
        </w:rPr>
      </w:pPr>
    </w:p>
    <w:p w14:paraId="647E18F8" w14:textId="63BD0B11" w:rsidR="00DC5E5F" w:rsidRPr="00374770" w:rsidRDefault="00DC5E5F" w:rsidP="00560422">
      <w:pPr>
        <w:spacing w:after="0" w:line="240" w:lineRule="auto"/>
        <w:jc w:val="center"/>
        <w:rPr>
          <w:b/>
          <w:sz w:val="24"/>
          <w:szCs w:val="24"/>
        </w:rPr>
      </w:pPr>
      <w:r w:rsidRPr="00374770">
        <w:rPr>
          <w:b/>
          <w:sz w:val="24"/>
          <w:szCs w:val="24"/>
        </w:rPr>
        <w:t>Fuente: Consorcio CS 2021.</w:t>
      </w:r>
    </w:p>
    <w:p w14:paraId="5490BB8F" w14:textId="4A1BC1DE" w:rsidR="00DC5E5F" w:rsidRPr="00DC5E5F" w:rsidRDefault="00560422" w:rsidP="00DC5E5F">
      <w:pPr>
        <w:spacing w:after="0" w:line="240" w:lineRule="auto"/>
        <w:jc w:val="center"/>
        <w:rPr>
          <w:bCs/>
          <w:sz w:val="24"/>
          <w:szCs w:val="24"/>
        </w:rPr>
      </w:pPr>
      <w:r>
        <w:rPr>
          <w:noProof/>
        </w:rPr>
        <w:lastRenderedPageBreak/>
        <mc:AlternateContent>
          <mc:Choice Requires="wps">
            <w:drawing>
              <wp:anchor distT="0" distB="0" distL="114300" distR="114300" simplePos="0" relativeHeight="251755520" behindDoc="0" locked="0" layoutInCell="1" allowOverlap="1" wp14:anchorId="25E94694" wp14:editId="25C9B8D3">
                <wp:simplePos x="0" y="0"/>
                <wp:positionH relativeFrom="column">
                  <wp:posOffset>756920</wp:posOffset>
                </wp:positionH>
                <wp:positionV relativeFrom="paragraph">
                  <wp:posOffset>4685030</wp:posOffset>
                </wp:positionV>
                <wp:extent cx="6736080" cy="635"/>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6736080" cy="635"/>
                        </a:xfrm>
                        <a:prstGeom prst="rect">
                          <a:avLst/>
                        </a:prstGeom>
                        <a:solidFill>
                          <a:prstClr val="white"/>
                        </a:solidFill>
                        <a:ln>
                          <a:noFill/>
                        </a:ln>
                      </wps:spPr>
                      <wps:txbx>
                        <w:txbxContent>
                          <w:p w14:paraId="4C22A2FF" w14:textId="2A5A1AE3" w:rsidR="00400A1D" w:rsidRPr="00E80A7A" w:rsidRDefault="00400A1D" w:rsidP="00560422">
                            <w:pPr>
                              <w:pStyle w:val="Descripcin"/>
                              <w:rPr>
                                <w:rFonts w:ascii="Times New Roman" w:eastAsiaTheme="minorHAnsi" w:hAnsi="Times New Roman"/>
                                <w:noProof/>
                                <w:sz w:val="24"/>
                                <w:lang w:val="en-US" w:eastAsia="en-US"/>
                              </w:rPr>
                            </w:pPr>
                            <w:bookmarkStart w:id="149" w:name="_Toc81375188"/>
                            <w:r>
                              <w:t xml:space="preserve">Imagen </w:t>
                            </w:r>
                            <w:r>
                              <w:fldChar w:fldCharType="begin"/>
                            </w:r>
                            <w:r>
                              <w:instrText xml:space="preserve"> SEQ Imagen \* ARABIC </w:instrText>
                            </w:r>
                            <w:r>
                              <w:fldChar w:fldCharType="separate"/>
                            </w:r>
                            <w:r>
                              <w:rPr>
                                <w:noProof/>
                              </w:rPr>
                              <w:t>30</w:t>
                            </w:r>
                            <w:r>
                              <w:fldChar w:fldCharType="end"/>
                            </w:r>
                            <w:r>
                              <w:t xml:space="preserve">. </w:t>
                            </w:r>
                            <w:r w:rsidRPr="007836EC">
                              <w:t>Alternativa Juan Rey. 2010</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E94694" id="Cuadro de texto 65" o:spid="_x0000_s1048" type="#_x0000_t202" style="position:absolute;left:0;text-align:left;margin-left:59.6pt;margin-top:368.9pt;width:530.4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BJgNwIAAG4EAAAOAAAAZHJzL2Uyb0RvYy54bWysVMFu2zAMvQ/YPwi6L05SLCuCOEWWIsOA&#10;oC2QDj0rshwLkESNUmJnXz9KjtOt22nYRaZIitJ7j/TirrOGnRQGDa7kk9GYM+UkVNodSv7tefPh&#10;lrMQhauEAadKflaB3y3fv1u0fq6m0ICpFDIq4sK89SVvYvTzogiyUVaEEXjlKFgDWhFpi4eiQtFS&#10;dWuK6Xg8K1rAyiNIFQJ57/sgX+b6da1kfKzroCIzJae3xbxiXvdpLZYLMT+g8I2Wl2eIf3iFFdrR&#10;pddS9yIKdkT9RymrJUKAOo4k2ALqWkuVMRCayfgNml0jvMpYiJzgrzSF/1dWPpyekOmq5LOPnDlh&#10;SaP1UVQIrFIsqi4CowjR1Powp+ydp/zYfYaO5B78gZwJfVejTV/CxShOhJ+vJFMpJsk5+3QzG99S&#10;SFJsdpNrF69HPYb4RYFlySg5koKZWHHahkjPoNQhJd0UwOhqo41JmxRYG2QnQWq3jY4qPZBO/JZl&#10;XMp1kE714eQpEr4eR7Jit+8yLdPpAHIP1ZmwI/RNFLzcaLpwK0J8EkhdQ5hoEuIjLbWBtuRwsThr&#10;AH/8zZ/ySUyKctZSF5Y8fD8KVJyZr45kTi07GDgY+8FwR7sGgjqhGfMym3QAoxnMGsG+0ICs0i0U&#10;Ek7SXSWPg7mO/SzQgEm1WuUkakwv4tbtvEylB2KfuxeB/iJLaowHGPpTzN+o0+dmffzqGInqLF0i&#10;tmfxwjc1ddbnMoBpan7d56zX38TyJwAAAP//AwBQSwMEFAAGAAgAAAAhAGvHGY/iAAAADAEAAA8A&#10;AABkcnMvZG93bnJldi54bWxMj81uwjAQhO+V+g7WVuqlKk4A8RPiIITaQ3tBTblwM7GJ08bryHYg&#10;ffsuXNrjzH6ancnXg23ZWfvQOBSQjhJgGiunGqwF7D9fnxfAQpSoZOtQC/jRAdbF/V0uM+Uu+KHP&#10;ZawZhWDIpAATY5dxHiqjrQwj12mk28l5KyNJX3Pl5YXCbcvHSTLjVjZIH4zs9Nbo6rvsrYDd9LAz&#10;T/3p5X0znfi3fb+dfdWlEI8Pw2YFLOoh/sFwrU/VoaBOR9ejCqwlnS7HhAqYT+a04Uqki4TmHW/W&#10;EniR8/8jil8AAAD//wMAUEsBAi0AFAAGAAgAAAAhALaDOJL+AAAA4QEAABMAAAAAAAAAAAAAAAAA&#10;AAAAAFtDb250ZW50X1R5cGVzXS54bWxQSwECLQAUAAYACAAAACEAOP0h/9YAAACUAQAACwAAAAAA&#10;AAAAAAAAAAAvAQAAX3JlbHMvLnJlbHNQSwECLQAUAAYACAAAACEAuCQSYDcCAABuBAAADgAAAAAA&#10;AAAAAAAAAAAuAgAAZHJzL2Uyb0RvYy54bWxQSwECLQAUAAYACAAAACEAa8cZj+IAAAAMAQAADwAA&#10;AAAAAAAAAAAAAACRBAAAZHJzL2Rvd25yZXYueG1sUEsFBgAAAAAEAAQA8wAAAKAFAAAAAA==&#10;" stroked="f">
                <v:textbox style="mso-fit-shape-to-text:t" inset="0,0,0,0">
                  <w:txbxContent>
                    <w:p w14:paraId="4C22A2FF" w14:textId="2A5A1AE3" w:rsidR="00400A1D" w:rsidRPr="00E80A7A" w:rsidRDefault="00400A1D" w:rsidP="00560422">
                      <w:pPr>
                        <w:pStyle w:val="Descripcin"/>
                        <w:rPr>
                          <w:rFonts w:ascii="Times New Roman" w:eastAsiaTheme="minorHAnsi" w:hAnsi="Times New Roman"/>
                          <w:noProof/>
                          <w:sz w:val="24"/>
                          <w:lang w:val="en-US" w:eastAsia="en-US"/>
                        </w:rPr>
                      </w:pPr>
                      <w:bookmarkStart w:id="174" w:name="_Toc81375188"/>
                      <w:r>
                        <w:t xml:space="preserve">Imagen </w:t>
                      </w:r>
                      <w:r>
                        <w:fldChar w:fldCharType="begin"/>
                      </w:r>
                      <w:r>
                        <w:instrText xml:space="preserve"> SEQ Imagen \* ARABIC </w:instrText>
                      </w:r>
                      <w:r>
                        <w:fldChar w:fldCharType="separate"/>
                      </w:r>
                      <w:r>
                        <w:rPr>
                          <w:noProof/>
                        </w:rPr>
                        <w:t>30</w:t>
                      </w:r>
                      <w:r>
                        <w:fldChar w:fldCharType="end"/>
                      </w:r>
                      <w:r>
                        <w:t xml:space="preserve">. </w:t>
                      </w:r>
                      <w:r w:rsidRPr="007836EC">
                        <w:t>Alternativa Juan Rey. 2010</w:t>
                      </w:r>
                      <w:bookmarkEnd w:id="174"/>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03296" behindDoc="0" locked="0" layoutInCell="1" allowOverlap="1" wp14:anchorId="2AC4AB73" wp14:editId="3DD8D53B">
            <wp:simplePos x="0" y="0"/>
            <wp:positionH relativeFrom="page">
              <wp:align>center</wp:align>
            </wp:positionH>
            <wp:positionV relativeFrom="paragraph">
              <wp:posOffset>-1270</wp:posOffset>
            </wp:positionV>
            <wp:extent cx="6736178" cy="4629150"/>
            <wp:effectExtent l="0" t="0" r="762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8791" t="14893" r="16757" b="6361"/>
                    <a:stretch/>
                  </pic:blipFill>
                  <pic:spPr bwMode="auto">
                    <a:xfrm>
                      <a:off x="0" y="0"/>
                      <a:ext cx="6736178" cy="462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783224" w14:textId="77777777" w:rsidR="00DC5E5F" w:rsidRPr="00DC5E5F" w:rsidRDefault="00DC5E5F" w:rsidP="00DC5E5F">
      <w:pPr>
        <w:spacing w:after="0" w:line="240" w:lineRule="auto"/>
        <w:jc w:val="both"/>
        <w:rPr>
          <w:bCs/>
          <w:sz w:val="24"/>
          <w:szCs w:val="24"/>
        </w:rPr>
      </w:pPr>
    </w:p>
    <w:p w14:paraId="51287D12" w14:textId="77777777" w:rsidR="00DC5E5F" w:rsidRPr="00DC5E5F" w:rsidRDefault="00DC5E5F" w:rsidP="00DC5E5F">
      <w:pPr>
        <w:spacing w:after="0" w:line="240" w:lineRule="auto"/>
        <w:jc w:val="both"/>
        <w:rPr>
          <w:bCs/>
          <w:sz w:val="24"/>
          <w:szCs w:val="24"/>
        </w:rPr>
      </w:pPr>
    </w:p>
    <w:p w14:paraId="19530E42" w14:textId="77777777" w:rsidR="00DC5E5F" w:rsidRPr="00DC5E5F" w:rsidRDefault="00DC5E5F" w:rsidP="00DC5E5F">
      <w:pPr>
        <w:spacing w:after="0" w:line="240" w:lineRule="auto"/>
        <w:jc w:val="both"/>
        <w:rPr>
          <w:bCs/>
          <w:sz w:val="24"/>
          <w:szCs w:val="24"/>
        </w:rPr>
      </w:pPr>
    </w:p>
    <w:p w14:paraId="2256B0FA" w14:textId="77777777" w:rsidR="00DC5E5F" w:rsidRPr="00DC5E5F" w:rsidRDefault="00DC5E5F" w:rsidP="00DC5E5F">
      <w:pPr>
        <w:spacing w:after="0" w:line="240" w:lineRule="auto"/>
        <w:jc w:val="both"/>
        <w:rPr>
          <w:bCs/>
          <w:sz w:val="24"/>
          <w:szCs w:val="24"/>
        </w:rPr>
      </w:pPr>
    </w:p>
    <w:p w14:paraId="72D026BB" w14:textId="77777777" w:rsidR="00DC5E5F" w:rsidRPr="00DC5E5F" w:rsidRDefault="00DC5E5F" w:rsidP="00DC5E5F">
      <w:pPr>
        <w:spacing w:after="0" w:line="240" w:lineRule="auto"/>
        <w:jc w:val="both"/>
        <w:rPr>
          <w:bCs/>
          <w:sz w:val="24"/>
          <w:szCs w:val="24"/>
        </w:rPr>
      </w:pPr>
    </w:p>
    <w:p w14:paraId="366AD1D0" w14:textId="77777777" w:rsidR="00DC5E5F" w:rsidRPr="00DC5E5F" w:rsidRDefault="00DC5E5F" w:rsidP="00DC5E5F">
      <w:pPr>
        <w:spacing w:after="0" w:line="240" w:lineRule="auto"/>
        <w:jc w:val="both"/>
        <w:rPr>
          <w:bCs/>
          <w:sz w:val="24"/>
          <w:szCs w:val="24"/>
        </w:rPr>
      </w:pPr>
    </w:p>
    <w:p w14:paraId="3AFFF865" w14:textId="77777777" w:rsidR="00DC5E5F" w:rsidRPr="00DC5E5F" w:rsidRDefault="00DC5E5F" w:rsidP="00DC5E5F">
      <w:pPr>
        <w:spacing w:after="0" w:line="240" w:lineRule="auto"/>
        <w:jc w:val="both"/>
        <w:rPr>
          <w:bCs/>
          <w:sz w:val="24"/>
          <w:szCs w:val="24"/>
        </w:rPr>
      </w:pPr>
    </w:p>
    <w:p w14:paraId="08E920BF" w14:textId="77777777" w:rsidR="00DC5E5F" w:rsidRPr="00DC5E5F" w:rsidRDefault="00DC5E5F" w:rsidP="00DC5E5F">
      <w:pPr>
        <w:spacing w:after="0" w:line="240" w:lineRule="auto"/>
        <w:jc w:val="both"/>
        <w:rPr>
          <w:bCs/>
          <w:sz w:val="24"/>
          <w:szCs w:val="24"/>
        </w:rPr>
      </w:pPr>
    </w:p>
    <w:p w14:paraId="729A01FF" w14:textId="77777777" w:rsidR="00DC5E5F" w:rsidRPr="00DC5E5F" w:rsidRDefault="00DC5E5F" w:rsidP="00DC5E5F">
      <w:pPr>
        <w:spacing w:after="0" w:line="240" w:lineRule="auto"/>
        <w:jc w:val="both"/>
        <w:rPr>
          <w:bCs/>
          <w:sz w:val="24"/>
          <w:szCs w:val="24"/>
        </w:rPr>
      </w:pPr>
    </w:p>
    <w:p w14:paraId="194B7FD6" w14:textId="77777777" w:rsidR="00DC5E5F" w:rsidRPr="00DC5E5F" w:rsidRDefault="00DC5E5F" w:rsidP="00DC5E5F">
      <w:pPr>
        <w:spacing w:after="0" w:line="240" w:lineRule="auto"/>
        <w:jc w:val="both"/>
        <w:rPr>
          <w:bCs/>
          <w:sz w:val="24"/>
          <w:szCs w:val="24"/>
        </w:rPr>
      </w:pPr>
    </w:p>
    <w:p w14:paraId="0073F350" w14:textId="77777777" w:rsidR="00DC5E5F" w:rsidRPr="00DC5E5F" w:rsidRDefault="00DC5E5F" w:rsidP="00DC5E5F">
      <w:pPr>
        <w:spacing w:after="0" w:line="240" w:lineRule="auto"/>
        <w:jc w:val="both"/>
        <w:rPr>
          <w:bCs/>
          <w:sz w:val="24"/>
          <w:szCs w:val="24"/>
        </w:rPr>
      </w:pPr>
    </w:p>
    <w:p w14:paraId="7B49EADF" w14:textId="77777777" w:rsidR="00DC5E5F" w:rsidRPr="00DC5E5F" w:rsidRDefault="00DC5E5F" w:rsidP="00DC5E5F">
      <w:pPr>
        <w:spacing w:after="0" w:line="240" w:lineRule="auto"/>
        <w:jc w:val="both"/>
        <w:rPr>
          <w:bCs/>
          <w:sz w:val="24"/>
          <w:szCs w:val="24"/>
        </w:rPr>
      </w:pPr>
    </w:p>
    <w:p w14:paraId="5DC470A9" w14:textId="77777777" w:rsidR="00DC5E5F" w:rsidRPr="00DC5E5F" w:rsidRDefault="00DC5E5F" w:rsidP="00DC5E5F">
      <w:pPr>
        <w:spacing w:after="0" w:line="240" w:lineRule="auto"/>
        <w:jc w:val="both"/>
        <w:rPr>
          <w:bCs/>
          <w:sz w:val="24"/>
          <w:szCs w:val="24"/>
        </w:rPr>
      </w:pPr>
    </w:p>
    <w:p w14:paraId="5422EE51" w14:textId="77777777" w:rsidR="00DC5E5F" w:rsidRPr="00DC5E5F" w:rsidRDefault="00DC5E5F" w:rsidP="00DC5E5F">
      <w:pPr>
        <w:spacing w:after="0" w:line="240" w:lineRule="auto"/>
        <w:jc w:val="both"/>
        <w:rPr>
          <w:bCs/>
          <w:sz w:val="24"/>
          <w:szCs w:val="24"/>
        </w:rPr>
      </w:pPr>
    </w:p>
    <w:p w14:paraId="5B1D7AFB" w14:textId="77777777" w:rsidR="00DC5E5F" w:rsidRPr="00DC5E5F" w:rsidRDefault="00DC5E5F" w:rsidP="00DC5E5F">
      <w:pPr>
        <w:spacing w:after="0" w:line="240" w:lineRule="auto"/>
        <w:jc w:val="both"/>
        <w:rPr>
          <w:bCs/>
          <w:sz w:val="24"/>
          <w:szCs w:val="24"/>
        </w:rPr>
      </w:pPr>
    </w:p>
    <w:p w14:paraId="1503DC0F" w14:textId="77777777" w:rsidR="00DC5E5F" w:rsidRPr="00DC5E5F" w:rsidRDefault="00DC5E5F" w:rsidP="00DC5E5F">
      <w:pPr>
        <w:spacing w:after="0" w:line="240" w:lineRule="auto"/>
        <w:jc w:val="both"/>
        <w:rPr>
          <w:bCs/>
          <w:sz w:val="24"/>
          <w:szCs w:val="24"/>
        </w:rPr>
      </w:pPr>
    </w:p>
    <w:p w14:paraId="501DDC01" w14:textId="77777777" w:rsidR="00DC5E5F" w:rsidRPr="00DC5E5F" w:rsidRDefault="00DC5E5F" w:rsidP="00DC5E5F">
      <w:pPr>
        <w:spacing w:after="0" w:line="240" w:lineRule="auto"/>
        <w:jc w:val="both"/>
        <w:rPr>
          <w:bCs/>
          <w:sz w:val="24"/>
          <w:szCs w:val="24"/>
        </w:rPr>
      </w:pPr>
    </w:p>
    <w:p w14:paraId="248DE0D1" w14:textId="77777777" w:rsidR="00DC5E5F" w:rsidRPr="00DC5E5F" w:rsidRDefault="00DC5E5F" w:rsidP="00DC5E5F">
      <w:pPr>
        <w:spacing w:after="0" w:line="240" w:lineRule="auto"/>
        <w:jc w:val="both"/>
        <w:rPr>
          <w:bCs/>
          <w:sz w:val="24"/>
          <w:szCs w:val="24"/>
        </w:rPr>
      </w:pPr>
    </w:p>
    <w:p w14:paraId="71F66C38" w14:textId="77777777" w:rsidR="00DC5E5F" w:rsidRPr="00DC5E5F" w:rsidRDefault="00DC5E5F" w:rsidP="00DC5E5F">
      <w:pPr>
        <w:spacing w:after="0" w:line="240" w:lineRule="auto"/>
        <w:jc w:val="both"/>
        <w:rPr>
          <w:bCs/>
          <w:sz w:val="24"/>
          <w:szCs w:val="24"/>
        </w:rPr>
      </w:pPr>
    </w:p>
    <w:p w14:paraId="15A28653" w14:textId="77777777" w:rsidR="00DC5E5F" w:rsidRPr="00DC5E5F" w:rsidRDefault="00DC5E5F" w:rsidP="00DC5E5F">
      <w:pPr>
        <w:spacing w:after="0" w:line="240" w:lineRule="auto"/>
        <w:jc w:val="both"/>
        <w:rPr>
          <w:bCs/>
          <w:sz w:val="24"/>
          <w:szCs w:val="24"/>
        </w:rPr>
      </w:pPr>
    </w:p>
    <w:p w14:paraId="1707D9DF" w14:textId="77777777" w:rsidR="00DC5E5F" w:rsidRPr="00DC5E5F" w:rsidRDefault="00DC5E5F" w:rsidP="00DC5E5F">
      <w:pPr>
        <w:spacing w:after="0" w:line="240" w:lineRule="auto"/>
        <w:jc w:val="both"/>
        <w:rPr>
          <w:bCs/>
          <w:sz w:val="24"/>
          <w:szCs w:val="24"/>
        </w:rPr>
      </w:pPr>
    </w:p>
    <w:p w14:paraId="233E10F0" w14:textId="77777777" w:rsidR="00DC5E5F" w:rsidRPr="00DC5E5F" w:rsidRDefault="00DC5E5F" w:rsidP="00DC5E5F">
      <w:pPr>
        <w:spacing w:after="0" w:line="240" w:lineRule="auto"/>
        <w:jc w:val="both"/>
        <w:rPr>
          <w:bCs/>
          <w:sz w:val="24"/>
          <w:szCs w:val="24"/>
        </w:rPr>
      </w:pPr>
    </w:p>
    <w:p w14:paraId="1F1C8142" w14:textId="77777777" w:rsidR="00DC5E5F" w:rsidRPr="00DC5E5F" w:rsidRDefault="00DC5E5F" w:rsidP="00DC5E5F">
      <w:pPr>
        <w:spacing w:after="0" w:line="240" w:lineRule="auto"/>
        <w:jc w:val="both"/>
        <w:rPr>
          <w:bCs/>
          <w:sz w:val="24"/>
          <w:szCs w:val="24"/>
        </w:rPr>
      </w:pPr>
    </w:p>
    <w:p w14:paraId="2397920D" w14:textId="77777777" w:rsidR="00DC5E5F" w:rsidRPr="00DC5E5F" w:rsidRDefault="00DC5E5F" w:rsidP="00DC5E5F">
      <w:pPr>
        <w:spacing w:after="0" w:line="240" w:lineRule="auto"/>
        <w:jc w:val="both"/>
        <w:rPr>
          <w:bCs/>
          <w:sz w:val="24"/>
          <w:szCs w:val="24"/>
        </w:rPr>
      </w:pPr>
    </w:p>
    <w:p w14:paraId="08CAC4BC" w14:textId="77777777" w:rsidR="00DC5E5F" w:rsidRPr="00DC5E5F" w:rsidRDefault="00DC5E5F" w:rsidP="00DC5E5F">
      <w:pPr>
        <w:spacing w:after="0" w:line="240" w:lineRule="auto"/>
        <w:jc w:val="both"/>
        <w:rPr>
          <w:bCs/>
          <w:sz w:val="24"/>
          <w:szCs w:val="24"/>
        </w:rPr>
      </w:pPr>
    </w:p>
    <w:p w14:paraId="65EA02C3" w14:textId="77777777" w:rsidR="00DC5E5F" w:rsidRPr="00DC5E5F" w:rsidRDefault="00DC5E5F" w:rsidP="00DC5E5F">
      <w:pPr>
        <w:spacing w:after="0" w:line="240" w:lineRule="auto"/>
        <w:jc w:val="both"/>
        <w:rPr>
          <w:bCs/>
          <w:sz w:val="24"/>
          <w:szCs w:val="24"/>
        </w:rPr>
      </w:pPr>
    </w:p>
    <w:p w14:paraId="531BC529" w14:textId="77777777" w:rsidR="00560422" w:rsidRDefault="00560422" w:rsidP="00DC5E5F">
      <w:pPr>
        <w:spacing w:after="0" w:line="240" w:lineRule="auto"/>
        <w:jc w:val="center"/>
        <w:rPr>
          <w:bCs/>
          <w:sz w:val="24"/>
          <w:szCs w:val="24"/>
        </w:rPr>
      </w:pPr>
    </w:p>
    <w:p w14:paraId="01815C29" w14:textId="654A923F" w:rsidR="00DC5E5F" w:rsidRPr="00DC5E5F" w:rsidRDefault="00DC5E5F" w:rsidP="00560422">
      <w:pPr>
        <w:spacing w:after="0" w:line="240" w:lineRule="auto"/>
        <w:jc w:val="center"/>
        <w:rPr>
          <w:bCs/>
          <w:sz w:val="24"/>
          <w:szCs w:val="24"/>
        </w:rPr>
      </w:pPr>
      <w:r w:rsidRPr="00374770">
        <w:rPr>
          <w:b/>
          <w:sz w:val="24"/>
          <w:szCs w:val="24"/>
        </w:rPr>
        <w:t>Fuente: Consorcio CS 2021</w:t>
      </w:r>
      <w:r w:rsidRPr="00DC5E5F">
        <w:rPr>
          <w:sz w:val="24"/>
          <w:szCs w:val="24"/>
        </w:rPr>
        <w:t>.</w:t>
      </w:r>
    </w:p>
    <w:p w14:paraId="5AB93070" w14:textId="4B11D6B0" w:rsidR="00DC5E5F" w:rsidRPr="00DC5E5F" w:rsidRDefault="00560422" w:rsidP="00DC5E5F">
      <w:pPr>
        <w:spacing w:after="0" w:line="240" w:lineRule="auto"/>
        <w:jc w:val="center"/>
        <w:rPr>
          <w:bCs/>
          <w:sz w:val="24"/>
          <w:szCs w:val="24"/>
        </w:rPr>
      </w:pPr>
      <w:r>
        <w:rPr>
          <w:noProof/>
        </w:rPr>
        <w:lastRenderedPageBreak/>
        <mc:AlternateContent>
          <mc:Choice Requires="wps">
            <w:drawing>
              <wp:anchor distT="0" distB="0" distL="114300" distR="114300" simplePos="0" relativeHeight="251757568" behindDoc="0" locked="0" layoutInCell="1" allowOverlap="1" wp14:anchorId="0665EF2A" wp14:editId="6A63E9BA">
                <wp:simplePos x="0" y="0"/>
                <wp:positionH relativeFrom="column">
                  <wp:posOffset>739140</wp:posOffset>
                </wp:positionH>
                <wp:positionV relativeFrom="paragraph">
                  <wp:posOffset>4742180</wp:posOffset>
                </wp:positionV>
                <wp:extent cx="6809105" cy="635"/>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6809105" cy="635"/>
                        </a:xfrm>
                        <a:prstGeom prst="rect">
                          <a:avLst/>
                        </a:prstGeom>
                        <a:solidFill>
                          <a:prstClr val="white"/>
                        </a:solidFill>
                        <a:ln>
                          <a:noFill/>
                        </a:ln>
                      </wps:spPr>
                      <wps:txbx>
                        <w:txbxContent>
                          <w:p w14:paraId="68B1BDC9" w14:textId="7B83AE7C" w:rsidR="00400A1D" w:rsidRPr="00CA0473" w:rsidRDefault="00400A1D" w:rsidP="00560422">
                            <w:pPr>
                              <w:pStyle w:val="Descripcin"/>
                              <w:rPr>
                                <w:rFonts w:ascii="Times New Roman" w:eastAsiaTheme="minorHAnsi" w:hAnsi="Times New Roman"/>
                                <w:noProof/>
                                <w:sz w:val="24"/>
                                <w:lang w:val="en-US" w:eastAsia="en-US"/>
                              </w:rPr>
                            </w:pPr>
                            <w:bookmarkStart w:id="150" w:name="_Toc81375189"/>
                            <w:r>
                              <w:t xml:space="preserve">Imagen </w:t>
                            </w:r>
                            <w:r>
                              <w:fldChar w:fldCharType="begin"/>
                            </w:r>
                            <w:r>
                              <w:instrText xml:space="preserve"> SEQ Imagen \* ARABIC </w:instrText>
                            </w:r>
                            <w:r>
                              <w:fldChar w:fldCharType="separate"/>
                            </w:r>
                            <w:r>
                              <w:rPr>
                                <w:noProof/>
                              </w:rPr>
                              <w:t>31</w:t>
                            </w:r>
                            <w:r>
                              <w:fldChar w:fldCharType="end"/>
                            </w:r>
                            <w:r>
                              <w:t xml:space="preserve">. </w:t>
                            </w:r>
                            <w:r w:rsidRPr="00DB6A04">
                              <w:t>Alternativa Juan Rey. 2010</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65EF2A" id="Cuadro de texto 66" o:spid="_x0000_s1049" type="#_x0000_t202" style="position:absolute;left:0;text-align:left;margin-left:58.2pt;margin-top:373.4pt;width:536.15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B2XNQIAAG4EAAAOAAAAZHJzL2Uyb0RvYy54bWysVMFu2zAMvQ/YPwi6L3ZSNOiMOEWWIsOA&#10;oC2QDj0rshwLkEWNUmJ3Xz9KjtOu22nYRaZIitJ7j/Titm8NOyn0GmzJp5OcM2UlVNoeSv79afPp&#10;hjMfhK2EAatK/qI8v11+/LDoXKFm0ICpFDIqYn3RuZI3Ibgiy7xsVCv8BJyyFKwBWxFoi4esQtFR&#10;9dZkszyfZx1g5RCk8p68d0OQL1P9ulYyPNS1V4GZktPbQloxrfu4ZsuFKA4oXKPl+RniH17RCm3p&#10;0kupOxEEO6L+o1SrJYKHOkwktBnUtZYqYSA00/wdml0jnEpYiBzvLjT5/1dW3p8ekemq5PM5Z1a0&#10;pNH6KCoEVikWVB+AUYRo6pwvKHvnKD/0X6AnuUe/J2dE39fYxi/hYhQnwl8uJFMpJsk5v8k/T/Nr&#10;ziTF5lfXsUb2etShD18VtCwaJUdSMBErTlsfhtQxJd7kwehqo42JmxhYG2QnQWp3jQ7qXPy3LGNj&#10;roV4aigYPVnEN+CIVuj3faJldjWC3EP1QtgRhibyTm40XbgVPjwKpK4huDQJ4YGW2kBXcjhbnDWA&#10;P//mj/kkJkU566gLS+5/HAUqzsw3SzLHlh0NHI39aNhjuwaCOqUZczKZdACDGc0aoX2mAVnFWygk&#10;rKS7Sh5Gcx2GWaABk2q1SknUmE6Erd05GUuPxD71zwLdWZbYGPcw9qco3qkz5CZ93OoYiOokXSR2&#10;YPHMNzV1Ev88gHFq3u5T1utvYvkLAAD//wMAUEsDBBQABgAIAAAAIQDQb3S34QAAAAwBAAAPAAAA&#10;ZHJzL2Rvd25yZXYueG1sTI/BTsMwEETvSPyDtUhcEHUCURpCnKqq4ACXitALNzd240C8jmynDX/P&#10;lgscZ/ZpdqZazXZgR+1D71BAukiAaWyd6rETsHt/vi2AhShRycGhFvCtA6zqy4tKlsqd8E0fm9gx&#10;CsFQSgEmxrHkPLRGWxkWbtRIt4PzVkaSvuPKyxOF24HfJUnOreyRPhg56o3R7VczWQHb7GNrbqbD&#10;0+s6u/cvu2mTf3aNENdX8/oRWNRz/IPhXJ+qQ02d9m5CFdhAOs0zQgUss5w2nIm0KJbA9r/WA/C6&#10;4v9H1D8AAAD//wMAUEsBAi0AFAAGAAgAAAAhALaDOJL+AAAA4QEAABMAAAAAAAAAAAAAAAAAAAAA&#10;AFtDb250ZW50X1R5cGVzXS54bWxQSwECLQAUAAYACAAAACEAOP0h/9YAAACUAQAACwAAAAAAAAAA&#10;AAAAAAAvAQAAX3JlbHMvLnJlbHNQSwECLQAUAAYACAAAACEApLQdlzUCAABuBAAADgAAAAAAAAAA&#10;AAAAAAAuAgAAZHJzL2Uyb0RvYy54bWxQSwECLQAUAAYACAAAACEA0G90t+EAAAAMAQAADwAAAAAA&#10;AAAAAAAAAACPBAAAZHJzL2Rvd25yZXYueG1sUEsFBgAAAAAEAAQA8wAAAJ0FAAAAAA==&#10;" stroked="f">
                <v:textbox style="mso-fit-shape-to-text:t" inset="0,0,0,0">
                  <w:txbxContent>
                    <w:p w14:paraId="68B1BDC9" w14:textId="7B83AE7C" w:rsidR="00400A1D" w:rsidRPr="00CA0473" w:rsidRDefault="00400A1D" w:rsidP="00560422">
                      <w:pPr>
                        <w:pStyle w:val="Descripcin"/>
                        <w:rPr>
                          <w:rFonts w:ascii="Times New Roman" w:eastAsiaTheme="minorHAnsi" w:hAnsi="Times New Roman"/>
                          <w:noProof/>
                          <w:sz w:val="24"/>
                          <w:lang w:val="en-US" w:eastAsia="en-US"/>
                        </w:rPr>
                      </w:pPr>
                      <w:bookmarkStart w:id="176" w:name="_Toc81375189"/>
                      <w:r>
                        <w:t xml:space="preserve">Imagen </w:t>
                      </w:r>
                      <w:r>
                        <w:fldChar w:fldCharType="begin"/>
                      </w:r>
                      <w:r>
                        <w:instrText xml:space="preserve"> SEQ Imagen \* ARABIC </w:instrText>
                      </w:r>
                      <w:r>
                        <w:fldChar w:fldCharType="separate"/>
                      </w:r>
                      <w:r>
                        <w:rPr>
                          <w:noProof/>
                        </w:rPr>
                        <w:t>31</w:t>
                      </w:r>
                      <w:r>
                        <w:fldChar w:fldCharType="end"/>
                      </w:r>
                      <w:r>
                        <w:t xml:space="preserve">. </w:t>
                      </w:r>
                      <w:r w:rsidRPr="00DB6A04">
                        <w:t>Alternativa Juan Rey. 2010</w:t>
                      </w:r>
                      <w:bookmarkEnd w:id="176"/>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04320" behindDoc="0" locked="0" layoutInCell="1" allowOverlap="1" wp14:anchorId="4618F73F" wp14:editId="46D1FBFC">
            <wp:simplePos x="0" y="0"/>
            <wp:positionH relativeFrom="column">
              <wp:posOffset>739394</wp:posOffset>
            </wp:positionH>
            <wp:positionV relativeFrom="paragraph">
              <wp:posOffset>3810</wp:posOffset>
            </wp:positionV>
            <wp:extent cx="6809116" cy="4681728"/>
            <wp:effectExtent l="0" t="0" r="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9018" t="15025" r="16983" b="6740"/>
                    <a:stretch/>
                  </pic:blipFill>
                  <pic:spPr bwMode="auto">
                    <a:xfrm>
                      <a:off x="0" y="0"/>
                      <a:ext cx="6839906" cy="47028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842497" w14:textId="77777777" w:rsidR="00DC5E5F" w:rsidRPr="00DC5E5F" w:rsidRDefault="00DC5E5F" w:rsidP="00DC5E5F">
      <w:pPr>
        <w:spacing w:after="0" w:line="240" w:lineRule="auto"/>
        <w:jc w:val="both"/>
        <w:rPr>
          <w:bCs/>
          <w:sz w:val="24"/>
          <w:szCs w:val="24"/>
        </w:rPr>
      </w:pPr>
    </w:p>
    <w:p w14:paraId="217C6303" w14:textId="77777777" w:rsidR="00DC5E5F" w:rsidRPr="00DC5E5F" w:rsidRDefault="00DC5E5F" w:rsidP="00DC5E5F">
      <w:pPr>
        <w:spacing w:after="0" w:line="240" w:lineRule="auto"/>
        <w:jc w:val="both"/>
        <w:rPr>
          <w:bCs/>
          <w:sz w:val="24"/>
          <w:szCs w:val="24"/>
        </w:rPr>
      </w:pPr>
    </w:p>
    <w:p w14:paraId="3BEF3FBC" w14:textId="77777777" w:rsidR="00DC5E5F" w:rsidRPr="00DC5E5F" w:rsidRDefault="00DC5E5F" w:rsidP="00DC5E5F">
      <w:pPr>
        <w:spacing w:after="0" w:line="240" w:lineRule="auto"/>
        <w:jc w:val="both"/>
        <w:rPr>
          <w:bCs/>
          <w:sz w:val="24"/>
          <w:szCs w:val="24"/>
        </w:rPr>
      </w:pPr>
    </w:p>
    <w:p w14:paraId="646CDA60" w14:textId="77777777" w:rsidR="00DC5E5F" w:rsidRPr="00DC5E5F" w:rsidRDefault="00DC5E5F" w:rsidP="00DC5E5F">
      <w:pPr>
        <w:spacing w:after="0" w:line="240" w:lineRule="auto"/>
        <w:jc w:val="both"/>
        <w:rPr>
          <w:bCs/>
          <w:sz w:val="24"/>
          <w:szCs w:val="24"/>
        </w:rPr>
      </w:pPr>
    </w:p>
    <w:p w14:paraId="3F026EDD" w14:textId="77777777" w:rsidR="00DC5E5F" w:rsidRPr="00DC5E5F" w:rsidRDefault="00DC5E5F" w:rsidP="00DC5E5F">
      <w:pPr>
        <w:spacing w:after="0" w:line="240" w:lineRule="auto"/>
        <w:jc w:val="both"/>
        <w:rPr>
          <w:bCs/>
          <w:sz w:val="24"/>
          <w:szCs w:val="24"/>
        </w:rPr>
      </w:pPr>
    </w:p>
    <w:p w14:paraId="5B63F3E4" w14:textId="77777777" w:rsidR="00DC5E5F" w:rsidRPr="00DC5E5F" w:rsidRDefault="00DC5E5F" w:rsidP="00DC5E5F">
      <w:pPr>
        <w:spacing w:after="0" w:line="240" w:lineRule="auto"/>
        <w:jc w:val="both"/>
        <w:rPr>
          <w:bCs/>
          <w:sz w:val="24"/>
          <w:szCs w:val="24"/>
        </w:rPr>
      </w:pPr>
    </w:p>
    <w:p w14:paraId="24906957" w14:textId="77777777" w:rsidR="00DC5E5F" w:rsidRPr="00DC5E5F" w:rsidRDefault="00DC5E5F" w:rsidP="00DC5E5F">
      <w:pPr>
        <w:spacing w:after="0" w:line="240" w:lineRule="auto"/>
        <w:jc w:val="both"/>
        <w:rPr>
          <w:bCs/>
          <w:sz w:val="24"/>
          <w:szCs w:val="24"/>
        </w:rPr>
      </w:pPr>
    </w:p>
    <w:p w14:paraId="5325FD94" w14:textId="77777777" w:rsidR="00DC5E5F" w:rsidRPr="00DC5E5F" w:rsidRDefault="00DC5E5F" w:rsidP="00DC5E5F">
      <w:pPr>
        <w:spacing w:after="0" w:line="240" w:lineRule="auto"/>
        <w:jc w:val="both"/>
        <w:rPr>
          <w:bCs/>
          <w:sz w:val="24"/>
          <w:szCs w:val="24"/>
        </w:rPr>
      </w:pPr>
    </w:p>
    <w:p w14:paraId="737E01D6" w14:textId="77777777" w:rsidR="00DC5E5F" w:rsidRPr="00DC5E5F" w:rsidRDefault="00DC5E5F" w:rsidP="00DC5E5F">
      <w:pPr>
        <w:spacing w:after="0" w:line="240" w:lineRule="auto"/>
        <w:jc w:val="both"/>
        <w:rPr>
          <w:bCs/>
          <w:sz w:val="24"/>
          <w:szCs w:val="24"/>
        </w:rPr>
      </w:pPr>
    </w:p>
    <w:p w14:paraId="44195E3C" w14:textId="77777777" w:rsidR="00DC5E5F" w:rsidRPr="00DC5E5F" w:rsidRDefault="00DC5E5F" w:rsidP="00DC5E5F">
      <w:pPr>
        <w:spacing w:after="0" w:line="240" w:lineRule="auto"/>
        <w:jc w:val="both"/>
        <w:rPr>
          <w:bCs/>
          <w:sz w:val="24"/>
          <w:szCs w:val="24"/>
        </w:rPr>
      </w:pPr>
    </w:p>
    <w:p w14:paraId="1C41086E" w14:textId="77777777" w:rsidR="00DC5E5F" w:rsidRPr="00DC5E5F" w:rsidRDefault="00DC5E5F" w:rsidP="00DC5E5F">
      <w:pPr>
        <w:spacing w:after="0" w:line="240" w:lineRule="auto"/>
        <w:jc w:val="both"/>
        <w:rPr>
          <w:bCs/>
          <w:sz w:val="24"/>
          <w:szCs w:val="24"/>
        </w:rPr>
      </w:pPr>
    </w:p>
    <w:p w14:paraId="05ED1545" w14:textId="77777777" w:rsidR="00DC5E5F" w:rsidRPr="00DC5E5F" w:rsidRDefault="00DC5E5F" w:rsidP="00DC5E5F">
      <w:pPr>
        <w:spacing w:after="0" w:line="240" w:lineRule="auto"/>
        <w:jc w:val="both"/>
        <w:rPr>
          <w:bCs/>
          <w:sz w:val="24"/>
          <w:szCs w:val="24"/>
        </w:rPr>
      </w:pPr>
    </w:p>
    <w:p w14:paraId="7355991B" w14:textId="77777777" w:rsidR="00DC5E5F" w:rsidRPr="00DC5E5F" w:rsidRDefault="00DC5E5F" w:rsidP="00DC5E5F">
      <w:pPr>
        <w:spacing w:after="0" w:line="240" w:lineRule="auto"/>
        <w:jc w:val="both"/>
        <w:rPr>
          <w:bCs/>
          <w:sz w:val="24"/>
          <w:szCs w:val="24"/>
        </w:rPr>
      </w:pPr>
    </w:p>
    <w:p w14:paraId="35DFA4FC" w14:textId="77777777" w:rsidR="00DC5E5F" w:rsidRPr="00DC5E5F" w:rsidRDefault="00DC5E5F" w:rsidP="00DC5E5F">
      <w:pPr>
        <w:spacing w:after="0" w:line="240" w:lineRule="auto"/>
        <w:jc w:val="both"/>
        <w:rPr>
          <w:bCs/>
          <w:sz w:val="24"/>
          <w:szCs w:val="24"/>
        </w:rPr>
      </w:pPr>
    </w:p>
    <w:p w14:paraId="5FC91AE8" w14:textId="77777777" w:rsidR="00DC5E5F" w:rsidRPr="00DC5E5F" w:rsidRDefault="00DC5E5F" w:rsidP="00DC5E5F">
      <w:pPr>
        <w:spacing w:after="0" w:line="240" w:lineRule="auto"/>
        <w:jc w:val="both"/>
        <w:rPr>
          <w:bCs/>
          <w:sz w:val="24"/>
          <w:szCs w:val="24"/>
        </w:rPr>
      </w:pPr>
    </w:p>
    <w:p w14:paraId="411A1B6F" w14:textId="77777777" w:rsidR="00DC5E5F" w:rsidRPr="00DC5E5F" w:rsidRDefault="00DC5E5F" w:rsidP="00DC5E5F">
      <w:pPr>
        <w:spacing w:after="0" w:line="240" w:lineRule="auto"/>
        <w:jc w:val="both"/>
        <w:rPr>
          <w:bCs/>
          <w:sz w:val="24"/>
          <w:szCs w:val="24"/>
        </w:rPr>
      </w:pPr>
    </w:p>
    <w:p w14:paraId="219B5368" w14:textId="77777777" w:rsidR="00DC5E5F" w:rsidRPr="00DC5E5F" w:rsidRDefault="00DC5E5F" w:rsidP="00DC5E5F">
      <w:pPr>
        <w:spacing w:after="0" w:line="240" w:lineRule="auto"/>
        <w:jc w:val="both"/>
        <w:rPr>
          <w:bCs/>
          <w:sz w:val="24"/>
          <w:szCs w:val="24"/>
        </w:rPr>
      </w:pPr>
    </w:p>
    <w:p w14:paraId="5EDB8DB4" w14:textId="77777777" w:rsidR="00DC5E5F" w:rsidRPr="00DC5E5F" w:rsidRDefault="00DC5E5F" w:rsidP="00DC5E5F">
      <w:pPr>
        <w:spacing w:after="0" w:line="240" w:lineRule="auto"/>
        <w:jc w:val="both"/>
        <w:rPr>
          <w:bCs/>
          <w:sz w:val="24"/>
          <w:szCs w:val="24"/>
        </w:rPr>
      </w:pPr>
    </w:p>
    <w:p w14:paraId="27D812D3" w14:textId="77777777" w:rsidR="00DC5E5F" w:rsidRPr="00DC5E5F" w:rsidRDefault="00DC5E5F" w:rsidP="00DC5E5F">
      <w:pPr>
        <w:spacing w:after="0" w:line="240" w:lineRule="auto"/>
        <w:jc w:val="both"/>
        <w:rPr>
          <w:bCs/>
          <w:sz w:val="24"/>
          <w:szCs w:val="24"/>
        </w:rPr>
      </w:pPr>
    </w:p>
    <w:p w14:paraId="2756F9BA" w14:textId="77777777" w:rsidR="00DC5E5F" w:rsidRPr="00DC5E5F" w:rsidRDefault="00DC5E5F" w:rsidP="00DC5E5F">
      <w:pPr>
        <w:spacing w:after="0" w:line="240" w:lineRule="auto"/>
        <w:jc w:val="both"/>
        <w:rPr>
          <w:bCs/>
          <w:sz w:val="24"/>
          <w:szCs w:val="24"/>
        </w:rPr>
      </w:pPr>
    </w:p>
    <w:p w14:paraId="4EB71C93" w14:textId="77777777" w:rsidR="00DC5E5F" w:rsidRPr="00DC5E5F" w:rsidRDefault="00DC5E5F" w:rsidP="00DC5E5F">
      <w:pPr>
        <w:spacing w:after="0" w:line="240" w:lineRule="auto"/>
        <w:jc w:val="both"/>
        <w:rPr>
          <w:bCs/>
          <w:sz w:val="24"/>
          <w:szCs w:val="24"/>
        </w:rPr>
      </w:pPr>
    </w:p>
    <w:p w14:paraId="61D02298" w14:textId="77777777" w:rsidR="00DC5E5F" w:rsidRPr="00DC5E5F" w:rsidRDefault="00DC5E5F" w:rsidP="00DC5E5F">
      <w:pPr>
        <w:spacing w:after="0" w:line="240" w:lineRule="auto"/>
        <w:jc w:val="both"/>
        <w:rPr>
          <w:bCs/>
          <w:sz w:val="24"/>
          <w:szCs w:val="24"/>
        </w:rPr>
      </w:pPr>
    </w:p>
    <w:p w14:paraId="08CC1057" w14:textId="77777777" w:rsidR="00DC5E5F" w:rsidRPr="00DC5E5F" w:rsidRDefault="00DC5E5F" w:rsidP="00DC5E5F">
      <w:pPr>
        <w:spacing w:after="0" w:line="240" w:lineRule="auto"/>
        <w:jc w:val="both"/>
        <w:rPr>
          <w:bCs/>
          <w:sz w:val="24"/>
          <w:szCs w:val="24"/>
        </w:rPr>
      </w:pPr>
    </w:p>
    <w:p w14:paraId="179B9B65" w14:textId="77777777" w:rsidR="00DC5E5F" w:rsidRPr="00DC5E5F" w:rsidRDefault="00DC5E5F" w:rsidP="00DC5E5F">
      <w:pPr>
        <w:spacing w:after="0" w:line="240" w:lineRule="auto"/>
        <w:jc w:val="both"/>
        <w:rPr>
          <w:bCs/>
          <w:sz w:val="24"/>
          <w:szCs w:val="24"/>
        </w:rPr>
      </w:pPr>
    </w:p>
    <w:p w14:paraId="47A53799" w14:textId="77777777" w:rsidR="00DC5E5F" w:rsidRPr="00DC5E5F" w:rsidRDefault="00DC5E5F" w:rsidP="00DC5E5F">
      <w:pPr>
        <w:spacing w:after="0" w:line="240" w:lineRule="auto"/>
        <w:jc w:val="both"/>
        <w:rPr>
          <w:bCs/>
          <w:sz w:val="24"/>
          <w:szCs w:val="24"/>
        </w:rPr>
      </w:pPr>
    </w:p>
    <w:p w14:paraId="2852D47B" w14:textId="77777777" w:rsidR="00DC5E5F" w:rsidRPr="00DC5E5F" w:rsidRDefault="00DC5E5F" w:rsidP="00DC5E5F">
      <w:pPr>
        <w:spacing w:after="0" w:line="240" w:lineRule="auto"/>
        <w:jc w:val="both"/>
        <w:rPr>
          <w:bCs/>
          <w:sz w:val="24"/>
          <w:szCs w:val="24"/>
        </w:rPr>
      </w:pPr>
    </w:p>
    <w:p w14:paraId="4785535C" w14:textId="77777777" w:rsidR="00560422" w:rsidRDefault="00560422" w:rsidP="00DC5E5F">
      <w:pPr>
        <w:spacing w:after="0" w:line="240" w:lineRule="auto"/>
        <w:jc w:val="center"/>
        <w:rPr>
          <w:bCs/>
          <w:sz w:val="24"/>
          <w:szCs w:val="24"/>
        </w:rPr>
      </w:pPr>
    </w:p>
    <w:p w14:paraId="13369F53" w14:textId="6F5270C0" w:rsidR="00DC5E5F" w:rsidRPr="00DC5E5F" w:rsidRDefault="00DC5E5F" w:rsidP="00560422">
      <w:pPr>
        <w:spacing w:after="0" w:line="240" w:lineRule="auto"/>
        <w:jc w:val="center"/>
        <w:rPr>
          <w:bCs/>
          <w:sz w:val="24"/>
          <w:szCs w:val="24"/>
        </w:rPr>
      </w:pPr>
      <w:r w:rsidRPr="00DC5E5F">
        <w:rPr>
          <w:sz w:val="24"/>
          <w:szCs w:val="24"/>
        </w:rPr>
        <w:t>Fuente: Consorcio CS 2021.</w:t>
      </w:r>
    </w:p>
    <w:p w14:paraId="318AE894" w14:textId="44345AB4" w:rsidR="00DC5E5F" w:rsidRPr="00DC5E5F" w:rsidRDefault="00560422" w:rsidP="00DC5E5F">
      <w:pPr>
        <w:spacing w:after="0" w:line="240" w:lineRule="auto"/>
        <w:jc w:val="both"/>
        <w:rPr>
          <w:bCs/>
          <w:sz w:val="24"/>
          <w:szCs w:val="24"/>
        </w:rPr>
      </w:pPr>
      <w:r>
        <w:rPr>
          <w:noProof/>
        </w:rPr>
        <w:lastRenderedPageBreak/>
        <mc:AlternateContent>
          <mc:Choice Requires="wps">
            <w:drawing>
              <wp:anchor distT="0" distB="0" distL="114300" distR="114300" simplePos="0" relativeHeight="251759616" behindDoc="0" locked="0" layoutInCell="1" allowOverlap="1" wp14:anchorId="2788926B" wp14:editId="2FD7E1CF">
                <wp:simplePos x="0" y="0"/>
                <wp:positionH relativeFrom="column">
                  <wp:posOffset>715645</wp:posOffset>
                </wp:positionH>
                <wp:positionV relativeFrom="paragraph">
                  <wp:posOffset>4779010</wp:posOffset>
                </wp:positionV>
                <wp:extent cx="6831965" cy="635"/>
                <wp:effectExtent l="0" t="0" r="0" b="0"/>
                <wp:wrapNone/>
                <wp:docPr id="91" name="Cuadro de texto 91"/>
                <wp:cNvGraphicFramePr/>
                <a:graphic xmlns:a="http://schemas.openxmlformats.org/drawingml/2006/main">
                  <a:graphicData uri="http://schemas.microsoft.com/office/word/2010/wordprocessingShape">
                    <wps:wsp>
                      <wps:cNvSpPr txBox="1"/>
                      <wps:spPr>
                        <a:xfrm>
                          <a:off x="0" y="0"/>
                          <a:ext cx="6831965" cy="635"/>
                        </a:xfrm>
                        <a:prstGeom prst="rect">
                          <a:avLst/>
                        </a:prstGeom>
                        <a:solidFill>
                          <a:prstClr val="white"/>
                        </a:solidFill>
                        <a:ln>
                          <a:noFill/>
                        </a:ln>
                      </wps:spPr>
                      <wps:txbx>
                        <w:txbxContent>
                          <w:p w14:paraId="3947A114" w14:textId="612DE361" w:rsidR="00400A1D" w:rsidRPr="00A32D4A" w:rsidRDefault="00400A1D" w:rsidP="00560422">
                            <w:pPr>
                              <w:pStyle w:val="Descripcin"/>
                              <w:rPr>
                                <w:rFonts w:ascii="Times New Roman" w:eastAsiaTheme="minorHAnsi" w:hAnsi="Times New Roman"/>
                                <w:noProof/>
                                <w:sz w:val="24"/>
                                <w:lang w:val="en-US" w:eastAsia="en-US"/>
                              </w:rPr>
                            </w:pPr>
                            <w:bookmarkStart w:id="151" w:name="_Toc81375190"/>
                            <w:r>
                              <w:t xml:space="preserve">Imagen </w:t>
                            </w:r>
                            <w:r>
                              <w:fldChar w:fldCharType="begin"/>
                            </w:r>
                            <w:r>
                              <w:instrText xml:space="preserve"> SEQ Imagen \* ARABIC </w:instrText>
                            </w:r>
                            <w:r>
                              <w:fldChar w:fldCharType="separate"/>
                            </w:r>
                            <w:r>
                              <w:rPr>
                                <w:noProof/>
                              </w:rPr>
                              <w:t>32</w:t>
                            </w:r>
                            <w:r>
                              <w:fldChar w:fldCharType="end"/>
                            </w:r>
                            <w:r>
                              <w:t xml:space="preserve">. </w:t>
                            </w:r>
                            <w:r w:rsidRPr="00DA6E96">
                              <w:t>Alternativa Juan Rey. 2010</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88926B" id="Cuadro de texto 91" o:spid="_x0000_s1050" type="#_x0000_t202" style="position:absolute;left:0;text-align:left;margin-left:56.35pt;margin-top:376.3pt;width:537.95pt;height:.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5uPNgIAAG4EAAAOAAAAZHJzL2Uyb0RvYy54bWysVMFu2zAMvQ/YPwi6L07SNWiNOEWWIsOA&#10;oC2QDj0rshwbkESNUmJnXz9KjtOu22nYRaZIitJ7j/T8rjOaHRX6BmzBJ6MxZ8pKKBu7L/j35/Wn&#10;G858ELYUGqwq+El5frf4+GHeulxNoQZdKmRUxPq8dQWvQ3B5lnlZKyP8CJyyFKwAjQi0xX1Womip&#10;utHZdDyeZS1g6RCk8p68932QL1L9qlIyPFaVV4HpgtPbQloxrbu4Zou5yPcoXN3I8zPEP7zCiMbS&#10;pZdS9yIIdsDmj1KmkQgeqjCSYDKoqkaqhIHQTMbv0Gxr4VTCQuR4d6HJ/7+y8uH4hKwpC3474cwK&#10;QxqtDqJEYKViQXUBGEWIptb5nLK3jvJD9wU6knvwe3JG9F2FJn4JF6M4EX66kEylmCTn7OZqcju7&#10;5kxSbHZ1HWtkr0cd+vBVgWHRKDiSgolYcdz40KcOKfEmD7op143WcRMDK43sKEjttm6COhf/LUvb&#10;mGshnuoLRk8W8fU4ohW6XZdomX4eQO6gPBF2hL6JvJPrhi7cCB+eBFLXEFyahPBIS6WhLTicLc5q&#10;wJ9/88d8EpOinLXUhQX3Pw4CFWf6myWZY8sOBg7GbjDswayAoJJy9Jpk0gEMejArBPNCA7KMt1BI&#10;WEl3FTwM5ir0s0ADJtVymZKoMZ0IG7t1MpYeiH3uXgS6syyxMR5g6E+Rv1Onz036uOUhENVJukhs&#10;z+KZb2rqJP55AOPUvN2nrNffxOIXAAAA//8DAFBLAwQUAAYACAAAACEAuQJn3OEAAAAMAQAADwAA&#10;AGRycy9kb3ducmV2LnhtbEyPMU/DMBCFdyT+g3VILIg6CSWJQpyqqmCApSJ0YXPjaxyI7Sh22vDv&#10;uXaB7d7d07vvlavZ9OyIo++cFRAvImBoG6c62wrYfbzc58B8kFbJ3lkU8IMeVtX1VSkL5U72HY91&#10;aBmFWF9IATqEoeDcNxqN9As3oKXbwY1GBpJjy9UoTxRuep5EUcqN7Cx90HLAjcbmu56MgO3yc6vv&#10;psPz23r5ML7upk361dZC3N7M6ydgAefwZ4YzPqFDRUx7N1nlWU86TjKyCsgekxTY2RHnOU37yyoD&#10;XpX8f4nqFwAA//8DAFBLAQItABQABgAIAAAAIQC2gziS/gAAAOEBAAATAAAAAAAAAAAAAAAAAAAA&#10;AABbQ29udGVudF9UeXBlc10ueG1sUEsBAi0AFAAGAAgAAAAhADj9If/WAAAAlAEAAAsAAAAAAAAA&#10;AAAAAAAALwEAAF9yZWxzLy5yZWxzUEsBAi0AFAAGAAgAAAAhAGNLm482AgAAbgQAAA4AAAAAAAAA&#10;AAAAAAAALgIAAGRycy9lMm9Eb2MueG1sUEsBAi0AFAAGAAgAAAAhALkCZ9zhAAAADAEAAA8AAAAA&#10;AAAAAAAAAAAAkAQAAGRycy9kb3ducmV2LnhtbFBLBQYAAAAABAAEAPMAAACeBQAAAAA=&#10;" stroked="f">
                <v:textbox style="mso-fit-shape-to-text:t" inset="0,0,0,0">
                  <w:txbxContent>
                    <w:p w14:paraId="3947A114" w14:textId="612DE361" w:rsidR="00400A1D" w:rsidRPr="00A32D4A" w:rsidRDefault="00400A1D" w:rsidP="00560422">
                      <w:pPr>
                        <w:pStyle w:val="Descripcin"/>
                        <w:rPr>
                          <w:rFonts w:ascii="Times New Roman" w:eastAsiaTheme="minorHAnsi" w:hAnsi="Times New Roman"/>
                          <w:noProof/>
                          <w:sz w:val="24"/>
                          <w:lang w:val="en-US" w:eastAsia="en-US"/>
                        </w:rPr>
                      </w:pPr>
                      <w:bookmarkStart w:id="178" w:name="_Toc81375190"/>
                      <w:r>
                        <w:t xml:space="preserve">Imagen </w:t>
                      </w:r>
                      <w:r>
                        <w:fldChar w:fldCharType="begin"/>
                      </w:r>
                      <w:r>
                        <w:instrText xml:space="preserve"> SEQ Imagen \* ARABIC </w:instrText>
                      </w:r>
                      <w:r>
                        <w:fldChar w:fldCharType="separate"/>
                      </w:r>
                      <w:r>
                        <w:rPr>
                          <w:noProof/>
                        </w:rPr>
                        <w:t>32</w:t>
                      </w:r>
                      <w:r>
                        <w:fldChar w:fldCharType="end"/>
                      </w:r>
                      <w:r>
                        <w:t xml:space="preserve">. </w:t>
                      </w:r>
                      <w:r w:rsidRPr="00DA6E96">
                        <w:t>Alternativa Juan Rey. 2010</w:t>
                      </w:r>
                      <w:bookmarkEnd w:id="178"/>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05344" behindDoc="0" locked="0" layoutInCell="1" allowOverlap="1" wp14:anchorId="00BCD30F" wp14:editId="66F99820">
            <wp:simplePos x="0" y="0"/>
            <wp:positionH relativeFrom="column">
              <wp:posOffset>715666</wp:posOffset>
            </wp:positionH>
            <wp:positionV relativeFrom="paragraph">
              <wp:posOffset>3810</wp:posOffset>
            </wp:positionV>
            <wp:extent cx="6832297" cy="4718304"/>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8866" t="14891" r="16988" b="6356"/>
                    <a:stretch/>
                  </pic:blipFill>
                  <pic:spPr bwMode="auto">
                    <a:xfrm>
                      <a:off x="0" y="0"/>
                      <a:ext cx="6857759" cy="47358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093CCC" w14:textId="77777777" w:rsidR="00DC5E5F" w:rsidRPr="00DC5E5F" w:rsidRDefault="00DC5E5F" w:rsidP="00DC5E5F">
      <w:pPr>
        <w:spacing w:after="0" w:line="240" w:lineRule="auto"/>
        <w:jc w:val="both"/>
        <w:rPr>
          <w:bCs/>
          <w:sz w:val="24"/>
          <w:szCs w:val="24"/>
        </w:rPr>
      </w:pPr>
    </w:p>
    <w:p w14:paraId="326E3F71" w14:textId="77777777" w:rsidR="00DC5E5F" w:rsidRPr="00DC5E5F" w:rsidRDefault="00DC5E5F" w:rsidP="00DC5E5F">
      <w:pPr>
        <w:spacing w:after="0" w:line="240" w:lineRule="auto"/>
        <w:jc w:val="both"/>
        <w:rPr>
          <w:bCs/>
          <w:sz w:val="24"/>
          <w:szCs w:val="24"/>
        </w:rPr>
      </w:pPr>
    </w:p>
    <w:p w14:paraId="4A84AA04" w14:textId="77777777" w:rsidR="00DC5E5F" w:rsidRPr="00DC5E5F" w:rsidRDefault="00DC5E5F" w:rsidP="00DC5E5F">
      <w:pPr>
        <w:spacing w:after="0" w:line="240" w:lineRule="auto"/>
        <w:jc w:val="both"/>
        <w:rPr>
          <w:bCs/>
          <w:sz w:val="24"/>
          <w:szCs w:val="24"/>
        </w:rPr>
      </w:pPr>
    </w:p>
    <w:p w14:paraId="5E7B3EBB" w14:textId="77777777" w:rsidR="00DC5E5F" w:rsidRPr="00DC5E5F" w:rsidRDefault="00DC5E5F" w:rsidP="00DC5E5F">
      <w:pPr>
        <w:spacing w:after="0" w:line="240" w:lineRule="auto"/>
        <w:jc w:val="both"/>
        <w:rPr>
          <w:bCs/>
          <w:sz w:val="24"/>
          <w:szCs w:val="24"/>
        </w:rPr>
      </w:pPr>
    </w:p>
    <w:p w14:paraId="39227FA0" w14:textId="77777777" w:rsidR="00DC5E5F" w:rsidRPr="00DC5E5F" w:rsidRDefault="00DC5E5F" w:rsidP="00DC5E5F">
      <w:pPr>
        <w:spacing w:after="0" w:line="240" w:lineRule="auto"/>
        <w:jc w:val="both"/>
        <w:rPr>
          <w:bCs/>
          <w:sz w:val="24"/>
          <w:szCs w:val="24"/>
        </w:rPr>
      </w:pPr>
    </w:p>
    <w:p w14:paraId="7B86E1FB" w14:textId="77777777" w:rsidR="00DC5E5F" w:rsidRPr="00DC5E5F" w:rsidRDefault="00DC5E5F" w:rsidP="00DC5E5F">
      <w:pPr>
        <w:spacing w:after="0" w:line="240" w:lineRule="auto"/>
        <w:jc w:val="both"/>
        <w:rPr>
          <w:bCs/>
          <w:sz w:val="24"/>
          <w:szCs w:val="24"/>
        </w:rPr>
      </w:pPr>
    </w:p>
    <w:p w14:paraId="0098579E" w14:textId="77777777" w:rsidR="00DC5E5F" w:rsidRPr="00DC5E5F" w:rsidRDefault="00DC5E5F" w:rsidP="00DC5E5F">
      <w:pPr>
        <w:spacing w:after="0" w:line="240" w:lineRule="auto"/>
        <w:jc w:val="both"/>
        <w:rPr>
          <w:bCs/>
          <w:sz w:val="24"/>
          <w:szCs w:val="24"/>
        </w:rPr>
      </w:pPr>
    </w:p>
    <w:p w14:paraId="6F65FE92" w14:textId="77777777" w:rsidR="00DC5E5F" w:rsidRPr="00DC5E5F" w:rsidRDefault="00DC5E5F" w:rsidP="00DC5E5F">
      <w:pPr>
        <w:spacing w:after="0" w:line="240" w:lineRule="auto"/>
        <w:jc w:val="both"/>
        <w:rPr>
          <w:bCs/>
          <w:sz w:val="24"/>
          <w:szCs w:val="24"/>
        </w:rPr>
      </w:pPr>
    </w:p>
    <w:p w14:paraId="36E40D65" w14:textId="77777777" w:rsidR="00DC5E5F" w:rsidRPr="00DC5E5F" w:rsidRDefault="00DC5E5F" w:rsidP="00DC5E5F">
      <w:pPr>
        <w:spacing w:after="0" w:line="240" w:lineRule="auto"/>
        <w:jc w:val="both"/>
        <w:rPr>
          <w:bCs/>
          <w:sz w:val="24"/>
          <w:szCs w:val="24"/>
        </w:rPr>
      </w:pPr>
    </w:p>
    <w:p w14:paraId="65E29F5A" w14:textId="77777777" w:rsidR="00DC5E5F" w:rsidRPr="00DC5E5F" w:rsidRDefault="00DC5E5F" w:rsidP="00DC5E5F">
      <w:pPr>
        <w:spacing w:after="0" w:line="240" w:lineRule="auto"/>
        <w:jc w:val="both"/>
        <w:rPr>
          <w:bCs/>
          <w:sz w:val="24"/>
          <w:szCs w:val="24"/>
        </w:rPr>
      </w:pPr>
    </w:p>
    <w:p w14:paraId="42081A5C" w14:textId="77777777" w:rsidR="00DC5E5F" w:rsidRPr="00DC5E5F" w:rsidRDefault="00DC5E5F" w:rsidP="00DC5E5F">
      <w:pPr>
        <w:spacing w:after="0" w:line="240" w:lineRule="auto"/>
        <w:jc w:val="both"/>
        <w:rPr>
          <w:bCs/>
          <w:sz w:val="24"/>
          <w:szCs w:val="24"/>
        </w:rPr>
      </w:pPr>
    </w:p>
    <w:p w14:paraId="4BE80D05" w14:textId="77777777" w:rsidR="00DC5E5F" w:rsidRPr="00DC5E5F" w:rsidRDefault="00DC5E5F" w:rsidP="00DC5E5F">
      <w:pPr>
        <w:spacing w:after="0" w:line="240" w:lineRule="auto"/>
        <w:jc w:val="both"/>
        <w:rPr>
          <w:bCs/>
          <w:sz w:val="24"/>
          <w:szCs w:val="24"/>
        </w:rPr>
      </w:pPr>
    </w:p>
    <w:p w14:paraId="20484B3D" w14:textId="77777777" w:rsidR="00DC5E5F" w:rsidRPr="00DC5E5F" w:rsidRDefault="00DC5E5F" w:rsidP="00DC5E5F">
      <w:pPr>
        <w:spacing w:after="0" w:line="240" w:lineRule="auto"/>
        <w:jc w:val="both"/>
        <w:rPr>
          <w:bCs/>
          <w:sz w:val="24"/>
          <w:szCs w:val="24"/>
        </w:rPr>
      </w:pPr>
    </w:p>
    <w:p w14:paraId="107B3582" w14:textId="77777777" w:rsidR="00DC5E5F" w:rsidRPr="00DC5E5F" w:rsidRDefault="00DC5E5F" w:rsidP="00DC5E5F">
      <w:pPr>
        <w:spacing w:after="0" w:line="240" w:lineRule="auto"/>
        <w:jc w:val="both"/>
        <w:rPr>
          <w:bCs/>
          <w:sz w:val="24"/>
          <w:szCs w:val="24"/>
        </w:rPr>
      </w:pPr>
    </w:p>
    <w:p w14:paraId="61C0879A" w14:textId="77777777" w:rsidR="00DC5E5F" w:rsidRPr="00DC5E5F" w:rsidRDefault="00DC5E5F" w:rsidP="00DC5E5F">
      <w:pPr>
        <w:spacing w:after="0" w:line="240" w:lineRule="auto"/>
        <w:jc w:val="both"/>
        <w:rPr>
          <w:bCs/>
          <w:sz w:val="24"/>
          <w:szCs w:val="24"/>
        </w:rPr>
      </w:pPr>
    </w:p>
    <w:p w14:paraId="321F14CF" w14:textId="77777777" w:rsidR="00DC5E5F" w:rsidRPr="00DC5E5F" w:rsidRDefault="00DC5E5F" w:rsidP="00DC5E5F">
      <w:pPr>
        <w:spacing w:after="0" w:line="240" w:lineRule="auto"/>
        <w:jc w:val="both"/>
        <w:rPr>
          <w:bCs/>
          <w:sz w:val="24"/>
          <w:szCs w:val="24"/>
        </w:rPr>
      </w:pPr>
    </w:p>
    <w:p w14:paraId="6D6E1852" w14:textId="77777777" w:rsidR="00DC5E5F" w:rsidRPr="00DC5E5F" w:rsidRDefault="00DC5E5F" w:rsidP="00DC5E5F">
      <w:pPr>
        <w:spacing w:after="0" w:line="240" w:lineRule="auto"/>
        <w:jc w:val="both"/>
        <w:rPr>
          <w:bCs/>
          <w:sz w:val="24"/>
          <w:szCs w:val="24"/>
        </w:rPr>
      </w:pPr>
    </w:p>
    <w:p w14:paraId="33A7FACD" w14:textId="77777777" w:rsidR="00DC5E5F" w:rsidRPr="00DC5E5F" w:rsidRDefault="00DC5E5F" w:rsidP="00DC5E5F">
      <w:pPr>
        <w:spacing w:after="0" w:line="240" w:lineRule="auto"/>
        <w:jc w:val="both"/>
        <w:rPr>
          <w:bCs/>
          <w:sz w:val="24"/>
          <w:szCs w:val="24"/>
        </w:rPr>
      </w:pPr>
    </w:p>
    <w:p w14:paraId="4E4D4B6F" w14:textId="77777777" w:rsidR="00DC5E5F" w:rsidRPr="00DC5E5F" w:rsidRDefault="00DC5E5F" w:rsidP="00DC5E5F">
      <w:pPr>
        <w:spacing w:after="0" w:line="240" w:lineRule="auto"/>
        <w:jc w:val="both"/>
        <w:rPr>
          <w:bCs/>
          <w:sz w:val="24"/>
          <w:szCs w:val="24"/>
        </w:rPr>
      </w:pPr>
    </w:p>
    <w:p w14:paraId="0653CDAD" w14:textId="77777777" w:rsidR="00DC5E5F" w:rsidRPr="00DC5E5F" w:rsidRDefault="00DC5E5F" w:rsidP="00DC5E5F">
      <w:pPr>
        <w:spacing w:after="0" w:line="240" w:lineRule="auto"/>
        <w:jc w:val="both"/>
        <w:rPr>
          <w:bCs/>
          <w:sz w:val="24"/>
          <w:szCs w:val="24"/>
        </w:rPr>
      </w:pPr>
    </w:p>
    <w:p w14:paraId="58060BFC" w14:textId="77777777" w:rsidR="00DC5E5F" w:rsidRPr="00DC5E5F" w:rsidRDefault="00DC5E5F" w:rsidP="00DC5E5F">
      <w:pPr>
        <w:spacing w:after="0" w:line="240" w:lineRule="auto"/>
        <w:jc w:val="both"/>
        <w:rPr>
          <w:bCs/>
          <w:sz w:val="24"/>
          <w:szCs w:val="24"/>
        </w:rPr>
      </w:pPr>
    </w:p>
    <w:p w14:paraId="7B06ADD7" w14:textId="77777777" w:rsidR="00DC5E5F" w:rsidRPr="00DC5E5F" w:rsidRDefault="00DC5E5F" w:rsidP="00DC5E5F">
      <w:pPr>
        <w:spacing w:after="0" w:line="240" w:lineRule="auto"/>
        <w:jc w:val="both"/>
        <w:rPr>
          <w:bCs/>
          <w:sz w:val="24"/>
          <w:szCs w:val="24"/>
        </w:rPr>
      </w:pPr>
    </w:p>
    <w:p w14:paraId="4A481581" w14:textId="77777777" w:rsidR="00DC5E5F" w:rsidRPr="00DC5E5F" w:rsidRDefault="00DC5E5F" w:rsidP="00DC5E5F">
      <w:pPr>
        <w:spacing w:after="0" w:line="240" w:lineRule="auto"/>
        <w:jc w:val="both"/>
        <w:rPr>
          <w:bCs/>
          <w:sz w:val="24"/>
          <w:szCs w:val="24"/>
        </w:rPr>
      </w:pPr>
    </w:p>
    <w:p w14:paraId="4A6DCE34" w14:textId="77777777" w:rsidR="00DC5E5F" w:rsidRPr="00DC5E5F" w:rsidRDefault="00DC5E5F" w:rsidP="00DC5E5F">
      <w:pPr>
        <w:spacing w:after="0" w:line="240" w:lineRule="auto"/>
        <w:jc w:val="both"/>
        <w:rPr>
          <w:bCs/>
          <w:sz w:val="24"/>
          <w:szCs w:val="24"/>
        </w:rPr>
      </w:pPr>
    </w:p>
    <w:p w14:paraId="718C80A5" w14:textId="77777777" w:rsidR="00DC5E5F" w:rsidRPr="00DC5E5F" w:rsidRDefault="00DC5E5F" w:rsidP="00DC5E5F">
      <w:pPr>
        <w:spacing w:after="0" w:line="240" w:lineRule="auto"/>
        <w:jc w:val="both"/>
        <w:rPr>
          <w:bCs/>
          <w:sz w:val="24"/>
          <w:szCs w:val="24"/>
        </w:rPr>
      </w:pPr>
    </w:p>
    <w:p w14:paraId="36303F64" w14:textId="77777777" w:rsidR="00DC5E5F" w:rsidRPr="00DC5E5F" w:rsidRDefault="00DC5E5F" w:rsidP="00DC5E5F">
      <w:pPr>
        <w:spacing w:after="0" w:line="240" w:lineRule="auto"/>
        <w:jc w:val="both"/>
        <w:rPr>
          <w:bCs/>
          <w:sz w:val="24"/>
          <w:szCs w:val="24"/>
        </w:rPr>
      </w:pPr>
    </w:p>
    <w:p w14:paraId="7C293B75" w14:textId="77777777" w:rsidR="00560422" w:rsidRDefault="00560422" w:rsidP="00DC5E5F">
      <w:pPr>
        <w:spacing w:after="0" w:line="240" w:lineRule="auto"/>
        <w:jc w:val="center"/>
        <w:rPr>
          <w:bCs/>
          <w:sz w:val="24"/>
          <w:szCs w:val="24"/>
        </w:rPr>
      </w:pPr>
    </w:p>
    <w:p w14:paraId="3E7E5924" w14:textId="3024E67D" w:rsidR="00DC5E5F" w:rsidRPr="00DC5E5F" w:rsidRDefault="00DC5E5F" w:rsidP="00560422">
      <w:pPr>
        <w:spacing w:after="0" w:line="240" w:lineRule="auto"/>
        <w:jc w:val="center"/>
        <w:rPr>
          <w:bCs/>
          <w:sz w:val="24"/>
          <w:szCs w:val="24"/>
        </w:rPr>
      </w:pPr>
      <w:r w:rsidRPr="00DC5E5F">
        <w:rPr>
          <w:sz w:val="24"/>
          <w:szCs w:val="24"/>
        </w:rPr>
        <w:t>Fuente: Consorcio CS 2021.</w:t>
      </w:r>
    </w:p>
    <w:p w14:paraId="102E9E69" w14:textId="6FD62BF6" w:rsidR="00DC5E5F" w:rsidRPr="00DC5E5F" w:rsidRDefault="00560422" w:rsidP="00DC5E5F">
      <w:pPr>
        <w:spacing w:after="0" w:line="240" w:lineRule="auto"/>
        <w:jc w:val="both"/>
        <w:rPr>
          <w:bCs/>
          <w:sz w:val="24"/>
          <w:szCs w:val="24"/>
        </w:rPr>
      </w:pPr>
      <w:r>
        <w:rPr>
          <w:noProof/>
        </w:rPr>
        <w:lastRenderedPageBreak/>
        <mc:AlternateContent>
          <mc:Choice Requires="wps">
            <w:drawing>
              <wp:anchor distT="0" distB="0" distL="114300" distR="114300" simplePos="0" relativeHeight="251761664" behindDoc="0" locked="0" layoutInCell="1" allowOverlap="1" wp14:anchorId="06616F29" wp14:editId="77D328D7">
                <wp:simplePos x="0" y="0"/>
                <wp:positionH relativeFrom="column">
                  <wp:posOffset>757555</wp:posOffset>
                </wp:positionH>
                <wp:positionV relativeFrom="paragraph">
                  <wp:posOffset>4790440</wp:posOffset>
                </wp:positionV>
                <wp:extent cx="6760210" cy="635"/>
                <wp:effectExtent l="0" t="0" r="0" b="0"/>
                <wp:wrapNone/>
                <wp:docPr id="92" name="Cuadro de texto 92"/>
                <wp:cNvGraphicFramePr/>
                <a:graphic xmlns:a="http://schemas.openxmlformats.org/drawingml/2006/main">
                  <a:graphicData uri="http://schemas.microsoft.com/office/word/2010/wordprocessingShape">
                    <wps:wsp>
                      <wps:cNvSpPr txBox="1"/>
                      <wps:spPr>
                        <a:xfrm>
                          <a:off x="0" y="0"/>
                          <a:ext cx="6760210" cy="635"/>
                        </a:xfrm>
                        <a:prstGeom prst="rect">
                          <a:avLst/>
                        </a:prstGeom>
                        <a:solidFill>
                          <a:prstClr val="white"/>
                        </a:solidFill>
                        <a:ln>
                          <a:noFill/>
                        </a:ln>
                      </wps:spPr>
                      <wps:txbx>
                        <w:txbxContent>
                          <w:p w14:paraId="096E22CA" w14:textId="565589CE" w:rsidR="00400A1D" w:rsidRPr="008255CF" w:rsidRDefault="00400A1D" w:rsidP="00560422">
                            <w:pPr>
                              <w:pStyle w:val="Descripcin"/>
                              <w:rPr>
                                <w:rFonts w:ascii="Times New Roman" w:eastAsiaTheme="minorHAnsi" w:hAnsi="Times New Roman"/>
                                <w:noProof/>
                                <w:sz w:val="24"/>
                                <w:lang w:val="en-US" w:eastAsia="en-US"/>
                              </w:rPr>
                            </w:pPr>
                            <w:bookmarkStart w:id="152" w:name="_Toc81375191"/>
                            <w:r>
                              <w:t xml:space="preserve">Imagen </w:t>
                            </w:r>
                            <w:r>
                              <w:fldChar w:fldCharType="begin"/>
                            </w:r>
                            <w:r>
                              <w:instrText xml:space="preserve"> SEQ Imagen \* ARABIC </w:instrText>
                            </w:r>
                            <w:r>
                              <w:fldChar w:fldCharType="separate"/>
                            </w:r>
                            <w:r>
                              <w:rPr>
                                <w:noProof/>
                              </w:rPr>
                              <w:t>33</w:t>
                            </w:r>
                            <w:r>
                              <w:fldChar w:fldCharType="end"/>
                            </w:r>
                            <w:r>
                              <w:t>..</w:t>
                            </w:r>
                            <w:r w:rsidRPr="009B6933">
                              <w:t xml:space="preserve"> 20 de Julio. 2021</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616F29" id="Cuadro de texto 92" o:spid="_x0000_s1051" type="#_x0000_t202" style="position:absolute;left:0;text-align:left;margin-left:59.65pt;margin-top:377.2pt;width:532.3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XoSNAIAAG4EAAAOAAAAZHJzL2Uyb0RvYy54bWysVMFu2zAMvQ/YPwi6L04yLFuNOEWWIsOA&#10;oi2QDj0rshwLkEWNUmJnXz9KtpOt22nYRaZI6knvkfTytmsMOyn0GmzBZ5MpZ8pKKLU9FPzb8/bd&#10;J858ELYUBqwq+Fl5frt6+2bZulzNoQZTKmQEYn3euoLXIbg8y7ysVSP8BJyyFKwAGxFoi4esRNES&#10;emOy+XS6yFrA0iFI5T157/ogXyX8qlIyPFaVV4GZgtPbQloxrfu4ZqulyA8oXK3l8AzxD69ohLZ0&#10;6QXqTgTBjqj/gGq0RPBQhYmEJoOq0lIlDsRmNn3FZlcLpxIXEse7i0z+/8HKh9MTMl0W/GbOmRUN&#10;1WhzFCUCKxULqgvAKEIytc7nlL1zlB+6z9BRuUe/J2dk31XYxC/xYhQnwc8XkQmKSXIuPi6m8xmF&#10;JMUW7z9EjOx61KEPXxQ0LBoFR6pgElac7n3oU8eUeJMHo8utNiZuYmBjkJ0EVbutdVAD+G9ZxsZc&#10;C/FUDxg9WeTX84hW6PZdkmWeHhhdeyjPxB2hbyLv5FbThffChyeB1DXEiSYhPNJSGWgLDoPFWQ34&#10;42/+mE/FpChnLXVhwf33o0DFmflqqcyxZUcDR2M/GvbYbICozmjGnEwmHcBgRrNCaF5oQNbxFgoJ&#10;K+mugofR3IR+FmjApFqvUxI1phPh3u6cjNCjsM/di0A3lCU2xgOM/SnyV9Xpc1N93PoYSOpUuquK&#10;g97U1Kn4wwDGqfl1n7Kuv4nVTwAAAP//AwBQSwMEFAAGAAgAAAAhAMqQHJziAAAADAEAAA8AAABk&#10;cnMvZG93bnJldi54bWxMj7FOwzAQhnck3sE6JBbUOiFpaUOcqqpgoEtF2oXNja9xID5HsdOGt8dl&#10;gfG/+/Tfd/lqNC07Y+8aSwLiaQQMqbKqoVrAYf86WQBzXpKSrSUU8I0OVsXtTS4zZS/0jufS1yyU&#10;kMukAO19l3HuKo1GuqntkMLuZHsjfYh9zVUvL6HctPwxiubcyIbCBS073GisvsrBCNilHzv9MJxe&#10;tus06d8Ow2b+WZdC3N+N62dgHkf/B8NVP6hDEZyOdiDlWBtyvEwCKuBplqbArkS8SJbAjr+jGfAi&#10;5/+fKH4AAAD//wMAUEsBAi0AFAAGAAgAAAAhALaDOJL+AAAA4QEAABMAAAAAAAAAAAAAAAAAAAAA&#10;AFtDb250ZW50X1R5cGVzXS54bWxQSwECLQAUAAYACAAAACEAOP0h/9YAAACUAQAACwAAAAAAAAAA&#10;AAAAAAAvAQAAX3JlbHMvLnJlbHNQSwECLQAUAAYACAAAACEAzU16EjQCAABuBAAADgAAAAAAAAAA&#10;AAAAAAAuAgAAZHJzL2Uyb0RvYy54bWxQSwECLQAUAAYACAAAACEAypAcnOIAAAAMAQAADwAAAAAA&#10;AAAAAAAAAACOBAAAZHJzL2Rvd25yZXYueG1sUEsFBgAAAAAEAAQA8wAAAJ0FAAAAAA==&#10;" stroked="f">
                <v:textbox style="mso-fit-shape-to-text:t" inset="0,0,0,0">
                  <w:txbxContent>
                    <w:p w14:paraId="096E22CA" w14:textId="565589CE" w:rsidR="00400A1D" w:rsidRPr="008255CF" w:rsidRDefault="00400A1D" w:rsidP="00560422">
                      <w:pPr>
                        <w:pStyle w:val="Descripcin"/>
                        <w:rPr>
                          <w:rFonts w:ascii="Times New Roman" w:eastAsiaTheme="minorHAnsi" w:hAnsi="Times New Roman"/>
                          <w:noProof/>
                          <w:sz w:val="24"/>
                          <w:lang w:val="en-US" w:eastAsia="en-US"/>
                        </w:rPr>
                      </w:pPr>
                      <w:bookmarkStart w:id="180" w:name="_Toc81375191"/>
                      <w:r>
                        <w:t xml:space="preserve">Imagen </w:t>
                      </w:r>
                      <w:r>
                        <w:fldChar w:fldCharType="begin"/>
                      </w:r>
                      <w:r>
                        <w:instrText xml:space="preserve"> SEQ Imagen \* ARABIC </w:instrText>
                      </w:r>
                      <w:r>
                        <w:fldChar w:fldCharType="separate"/>
                      </w:r>
                      <w:r>
                        <w:rPr>
                          <w:noProof/>
                        </w:rPr>
                        <w:t>33</w:t>
                      </w:r>
                      <w:r>
                        <w:fldChar w:fldCharType="end"/>
                      </w:r>
                      <w:r>
                        <w:t>..</w:t>
                      </w:r>
                      <w:r w:rsidRPr="009B6933">
                        <w:t xml:space="preserve"> 20 de Julio. 2021</w:t>
                      </w:r>
                      <w:bookmarkEnd w:id="180"/>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06368" behindDoc="0" locked="0" layoutInCell="1" allowOverlap="1" wp14:anchorId="104DEDE1" wp14:editId="18AB7F0C">
            <wp:simplePos x="0" y="0"/>
            <wp:positionH relativeFrom="column">
              <wp:posOffset>757682</wp:posOffset>
            </wp:positionH>
            <wp:positionV relativeFrom="paragraph">
              <wp:posOffset>3810</wp:posOffset>
            </wp:positionV>
            <wp:extent cx="6760464" cy="4730073"/>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9999" t="15964" r="18306" b="7293"/>
                    <a:stretch/>
                  </pic:blipFill>
                  <pic:spPr bwMode="auto">
                    <a:xfrm>
                      <a:off x="0" y="0"/>
                      <a:ext cx="6784675" cy="47470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7FDDEF" w14:textId="77777777" w:rsidR="00DC5E5F" w:rsidRPr="00DC5E5F" w:rsidRDefault="00DC5E5F" w:rsidP="00DC5E5F">
      <w:pPr>
        <w:spacing w:after="0" w:line="240" w:lineRule="auto"/>
        <w:jc w:val="both"/>
        <w:rPr>
          <w:bCs/>
          <w:sz w:val="24"/>
          <w:szCs w:val="24"/>
        </w:rPr>
      </w:pPr>
    </w:p>
    <w:p w14:paraId="2F721814" w14:textId="77777777" w:rsidR="00DC5E5F" w:rsidRPr="00DC5E5F" w:rsidRDefault="00DC5E5F" w:rsidP="00DC5E5F">
      <w:pPr>
        <w:spacing w:after="0" w:line="240" w:lineRule="auto"/>
        <w:jc w:val="both"/>
        <w:rPr>
          <w:bCs/>
          <w:sz w:val="24"/>
          <w:szCs w:val="24"/>
        </w:rPr>
      </w:pPr>
    </w:p>
    <w:p w14:paraId="47129394" w14:textId="77777777" w:rsidR="00DC5E5F" w:rsidRPr="00DC5E5F" w:rsidRDefault="00DC5E5F" w:rsidP="00DC5E5F">
      <w:pPr>
        <w:spacing w:after="0" w:line="240" w:lineRule="auto"/>
        <w:jc w:val="both"/>
        <w:rPr>
          <w:bCs/>
          <w:sz w:val="24"/>
          <w:szCs w:val="24"/>
        </w:rPr>
      </w:pPr>
    </w:p>
    <w:p w14:paraId="2EB46637" w14:textId="77777777" w:rsidR="00DC5E5F" w:rsidRPr="00DC5E5F" w:rsidRDefault="00DC5E5F" w:rsidP="00DC5E5F">
      <w:pPr>
        <w:spacing w:after="0" w:line="240" w:lineRule="auto"/>
        <w:jc w:val="both"/>
        <w:rPr>
          <w:bCs/>
          <w:sz w:val="24"/>
          <w:szCs w:val="24"/>
        </w:rPr>
      </w:pPr>
    </w:p>
    <w:p w14:paraId="59C21077" w14:textId="77777777" w:rsidR="00DC5E5F" w:rsidRPr="00DC5E5F" w:rsidRDefault="00DC5E5F" w:rsidP="00DC5E5F">
      <w:pPr>
        <w:spacing w:after="0" w:line="240" w:lineRule="auto"/>
        <w:jc w:val="both"/>
        <w:rPr>
          <w:bCs/>
          <w:sz w:val="24"/>
          <w:szCs w:val="24"/>
        </w:rPr>
      </w:pPr>
    </w:p>
    <w:p w14:paraId="04FE7FD3" w14:textId="77777777" w:rsidR="00DC5E5F" w:rsidRPr="00DC5E5F" w:rsidRDefault="00DC5E5F" w:rsidP="00DC5E5F">
      <w:pPr>
        <w:spacing w:after="0" w:line="240" w:lineRule="auto"/>
        <w:jc w:val="both"/>
        <w:rPr>
          <w:bCs/>
          <w:sz w:val="24"/>
          <w:szCs w:val="24"/>
        </w:rPr>
      </w:pPr>
    </w:p>
    <w:p w14:paraId="327A65EB" w14:textId="77777777" w:rsidR="00DC5E5F" w:rsidRPr="00DC5E5F" w:rsidRDefault="00DC5E5F" w:rsidP="00DC5E5F">
      <w:pPr>
        <w:spacing w:after="0" w:line="240" w:lineRule="auto"/>
        <w:jc w:val="both"/>
        <w:rPr>
          <w:bCs/>
          <w:sz w:val="24"/>
          <w:szCs w:val="24"/>
        </w:rPr>
      </w:pPr>
    </w:p>
    <w:p w14:paraId="1CA4BEEA" w14:textId="77777777" w:rsidR="00DC5E5F" w:rsidRPr="00DC5E5F" w:rsidRDefault="00DC5E5F" w:rsidP="00DC5E5F">
      <w:pPr>
        <w:spacing w:after="0" w:line="240" w:lineRule="auto"/>
        <w:jc w:val="both"/>
        <w:rPr>
          <w:bCs/>
          <w:sz w:val="24"/>
          <w:szCs w:val="24"/>
        </w:rPr>
      </w:pPr>
    </w:p>
    <w:p w14:paraId="773CE8FA" w14:textId="77777777" w:rsidR="00DC5E5F" w:rsidRPr="00DC5E5F" w:rsidRDefault="00DC5E5F" w:rsidP="00DC5E5F">
      <w:pPr>
        <w:spacing w:after="0" w:line="240" w:lineRule="auto"/>
        <w:jc w:val="both"/>
        <w:rPr>
          <w:bCs/>
          <w:sz w:val="24"/>
          <w:szCs w:val="24"/>
        </w:rPr>
      </w:pPr>
    </w:p>
    <w:p w14:paraId="76C2B414" w14:textId="77777777" w:rsidR="00DC5E5F" w:rsidRPr="00DC5E5F" w:rsidRDefault="00DC5E5F" w:rsidP="00DC5E5F">
      <w:pPr>
        <w:spacing w:after="0" w:line="240" w:lineRule="auto"/>
        <w:jc w:val="both"/>
        <w:rPr>
          <w:bCs/>
          <w:sz w:val="24"/>
          <w:szCs w:val="24"/>
        </w:rPr>
      </w:pPr>
    </w:p>
    <w:p w14:paraId="26836DCF" w14:textId="77777777" w:rsidR="00DC5E5F" w:rsidRPr="00DC5E5F" w:rsidRDefault="00DC5E5F" w:rsidP="00DC5E5F">
      <w:pPr>
        <w:spacing w:after="0" w:line="240" w:lineRule="auto"/>
        <w:jc w:val="both"/>
        <w:rPr>
          <w:bCs/>
          <w:sz w:val="24"/>
          <w:szCs w:val="24"/>
        </w:rPr>
      </w:pPr>
    </w:p>
    <w:p w14:paraId="1B18727F" w14:textId="77777777" w:rsidR="00DC5E5F" w:rsidRPr="00DC5E5F" w:rsidRDefault="00DC5E5F" w:rsidP="00DC5E5F">
      <w:pPr>
        <w:spacing w:after="0" w:line="240" w:lineRule="auto"/>
        <w:jc w:val="both"/>
        <w:rPr>
          <w:bCs/>
          <w:sz w:val="24"/>
          <w:szCs w:val="24"/>
        </w:rPr>
      </w:pPr>
    </w:p>
    <w:p w14:paraId="13ED32E1" w14:textId="77777777" w:rsidR="00DC5E5F" w:rsidRPr="00DC5E5F" w:rsidRDefault="00DC5E5F" w:rsidP="00DC5E5F">
      <w:pPr>
        <w:spacing w:after="0" w:line="240" w:lineRule="auto"/>
        <w:jc w:val="both"/>
        <w:rPr>
          <w:bCs/>
          <w:sz w:val="24"/>
          <w:szCs w:val="24"/>
        </w:rPr>
      </w:pPr>
    </w:p>
    <w:p w14:paraId="0DC592D2" w14:textId="77777777" w:rsidR="00DC5E5F" w:rsidRPr="00DC5E5F" w:rsidRDefault="00DC5E5F" w:rsidP="00DC5E5F">
      <w:pPr>
        <w:spacing w:after="0" w:line="240" w:lineRule="auto"/>
        <w:jc w:val="both"/>
        <w:rPr>
          <w:bCs/>
          <w:sz w:val="24"/>
          <w:szCs w:val="24"/>
        </w:rPr>
      </w:pPr>
    </w:p>
    <w:p w14:paraId="6F9E34CA" w14:textId="77777777" w:rsidR="00DC5E5F" w:rsidRPr="00DC5E5F" w:rsidRDefault="00DC5E5F" w:rsidP="00DC5E5F">
      <w:pPr>
        <w:spacing w:after="0" w:line="240" w:lineRule="auto"/>
        <w:jc w:val="both"/>
        <w:rPr>
          <w:bCs/>
          <w:sz w:val="24"/>
          <w:szCs w:val="24"/>
        </w:rPr>
      </w:pPr>
    </w:p>
    <w:p w14:paraId="235C138F" w14:textId="77777777" w:rsidR="00DC5E5F" w:rsidRPr="00DC5E5F" w:rsidRDefault="00DC5E5F" w:rsidP="00DC5E5F">
      <w:pPr>
        <w:spacing w:after="0" w:line="240" w:lineRule="auto"/>
        <w:jc w:val="both"/>
        <w:rPr>
          <w:bCs/>
          <w:sz w:val="24"/>
          <w:szCs w:val="24"/>
        </w:rPr>
      </w:pPr>
    </w:p>
    <w:p w14:paraId="1E671743" w14:textId="77777777" w:rsidR="00DC5E5F" w:rsidRPr="00DC5E5F" w:rsidRDefault="00DC5E5F" w:rsidP="00DC5E5F">
      <w:pPr>
        <w:spacing w:after="0" w:line="240" w:lineRule="auto"/>
        <w:jc w:val="both"/>
        <w:rPr>
          <w:bCs/>
          <w:sz w:val="24"/>
          <w:szCs w:val="24"/>
        </w:rPr>
      </w:pPr>
    </w:p>
    <w:p w14:paraId="73F435A9" w14:textId="77777777" w:rsidR="00DC5E5F" w:rsidRPr="00DC5E5F" w:rsidRDefault="00DC5E5F" w:rsidP="00DC5E5F">
      <w:pPr>
        <w:spacing w:after="0" w:line="240" w:lineRule="auto"/>
        <w:jc w:val="both"/>
        <w:rPr>
          <w:bCs/>
          <w:sz w:val="24"/>
          <w:szCs w:val="24"/>
        </w:rPr>
      </w:pPr>
    </w:p>
    <w:p w14:paraId="7ABB89CE" w14:textId="77777777" w:rsidR="00DC5E5F" w:rsidRPr="00DC5E5F" w:rsidRDefault="00DC5E5F" w:rsidP="00DC5E5F">
      <w:pPr>
        <w:spacing w:after="0" w:line="240" w:lineRule="auto"/>
        <w:jc w:val="both"/>
        <w:rPr>
          <w:bCs/>
          <w:sz w:val="24"/>
          <w:szCs w:val="24"/>
        </w:rPr>
      </w:pPr>
    </w:p>
    <w:p w14:paraId="07A295F5" w14:textId="77777777" w:rsidR="00DC5E5F" w:rsidRPr="00DC5E5F" w:rsidRDefault="00DC5E5F" w:rsidP="00DC5E5F">
      <w:pPr>
        <w:spacing w:after="0" w:line="240" w:lineRule="auto"/>
        <w:jc w:val="both"/>
        <w:rPr>
          <w:bCs/>
          <w:sz w:val="24"/>
          <w:szCs w:val="24"/>
        </w:rPr>
      </w:pPr>
    </w:p>
    <w:p w14:paraId="035F7DB2" w14:textId="77777777" w:rsidR="00DC5E5F" w:rsidRPr="00DC5E5F" w:rsidRDefault="00DC5E5F" w:rsidP="00DC5E5F">
      <w:pPr>
        <w:spacing w:after="0" w:line="240" w:lineRule="auto"/>
        <w:jc w:val="both"/>
        <w:rPr>
          <w:bCs/>
          <w:sz w:val="24"/>
          <w:szCs w:val="24"/>
        </w:rPr>
      </w:pPr>
    </w:p>
    <w:p w14:paraId="0165D728" w14:textId="77777777" w:rsidR="00DC5E5F" w:rsidRPr="00DC5E5F" w:rsidRDefault="00DC5E5F" w:rsidP="00DC5E5F">
      <w:pPr>
        <w:spacing w:after="0" w:line="240" w:lineRule="auto"/>
        <w:jc w:val="both"/>
        <w:rPr>
          <w:bCs/>
          <w:sz w:val="24"/>
          <w:szCs w:val="24"/>
        </w:rPr>
      </w:pPr>
    </w:p>
    <w:p w14:paraId="3AFBC391" w14:textId="77777777" w:rsidR="00DC5E5F" w:rsidRPr="00DC5E5F" w:rsidRDefault="00DC5E5F" w:rsidP="00DC5E5F">
      <w:pPr>
        <w:spacing w:after="0" w:line="240" w:lineRule="auto"/>
        <w:jc w:val="both"/>
        <w:rPr>
          <w:bCs/>
          <w:sz w:val="24"/>
          <w:szCs w:val="24"/>
        </w:rPr>
      </w:pPr>
    </w:p>
    <w:p w14:paraId="678A67B1" w14:textId="77777777" w:rsidR="00DC5E5F" w:rsidRPr="00DC5E5F" w:rsidRDefault="00DC5E5F" w:rsidP="00DC5E5F">
      <w:pPr>
        <w:spacing w:after="0" w:line="240" w:lineRule="auto"/>
        <w:jc w:val="both"/>
        <w:rPr>
          <w:bCs/>
          <w:sz w:val="24"/>
          <w:szCs w:val="24"/>
        </w:rPr>
      </w:pPr>
    </w:p>
    <w:p w14:paraId="43B8EAAF" w14:textId="77777777" w:rsidR="00DC5E5F" w:rsidRPr="00DC5E5F" w:rsidRDefault="00DC5E5F" w:rsidP="00DC5E5F">
      <w:pPr>
        <w:spacing w:after="0" w:line="240" w:lineRule="auto"/>
        <w:jc w:val="both"/>
        <w:rPr>
          <w:bCs/>
          <w:sz w:val="24"/>
          <w:szCs w:val="24"/>
        </w:rPr>
      </w:pPr>
    </w:p>
    <w:p w14:paraId="28101F4E" w14:textId="77777777" w:rsidR="00DC5E5F" w:rsidRPr="00DC5E5F" w:rsidRDefault="00DC5E5F" w:rsidP="00DC5E5F">
      <w:pPr>
        <w:spacing w:after="0" w:line="240" w:lineRule="auto"/>
        <w:jc w:val="both"/>
        <w:rPr>
          <w:bCs/>
          <w:sz w:val="24"/>
          <w:szCs w:val="24"/>
        </w:rPr>
      </w:pPr>
    </w:p>
    <w:p w14:paraId="46ED8888" w14:textId="77777777" w:rsidR="00560422" w:rsidRDefault="00560422" w:rsidP="00DC5E5F">
      <w:pPr>
        <w:spacing w:after="0" w:line="240" w:lineRule="auto"/>
        <w:jc w:val="center"/>
        <w:rPr>
          <w:bCs/>
          <w:sz w:val="24"/>
          <w:szCs w:val="24"/>
        </w:rPr>
      </w:pPr>
    </w:p>
    <w:p w14:paraId="12A938AC" w14:textId="19BB4A04" w:rsidR="00DC5E5F" w:rsidRPr="00DC5E5F" w:rsidRDefault="00560422" w:rsidP="00560422">
      <w:pPr>
        <w:spacing w:after="0" w:line="240" w:lineRule="auto"/>
        <w:jc w:val="center"/>
        <w:rPr>
          <w:bCs/>
          <w:sz w:val="24"/>
          <w:szCs w:val="24"/>
        </w:rPr>
      </w:pPr>
      <w:r>
        <w:rPr>
          <w:sz w:val="24"/>
          <w:szCs w:val="24"/>
        </w:rPr>
        <w:t xml:space="preserve">      </w:t>
      </w:r>
      <w:r w:rsidR="00DC5E5F" w:rsidRPr="00DC5E5F">
        <w:rPr>
          <w:sz w:val="24"/>
          <w:szCs w:val="24"/>
        </w:rPr>
        <w:t>Fuente: Consorcio CS 2021.</w:t>
      </w:r>
    </w:p>
    <w:p w14:paraId="00EFD171" w14:textId="398B70F1" w:rsidR="00DC5E5F" w:rsidRPr="00DC5E5F" w:rsidRDefault="00560422" w:rsidP="00DC5E5F">
      <w:pPr>
        <w:spacing w:after="0" w:line="240" w:lineRule="auto"/>
        <w:jc w:val="center"/>
        <w:rPr>
          <w:bCs/>
          <w:sz w:val="24"/>
          <w:szCs w:val="24"/>
        </w:rPr>
      </w:pPr>
      <w:r>
        <w:rPr>
          <w:noProof/>
        </w:rPr>
        <w:lastRenderedPageBreak/>
        <mc:AlternateContent>
          <mc:Choice Requires="wps">
            <w:drawing>
              <wp:anchor distT="0" distB="0" distL="114300" distR="114300" simplePos="0" relativeHeight="251763712" behindDoc="0" locked="0" layoutInCell="1" allowOverlap="1" wp14:anchorId="357899C1" wp14:editId="1B57F60E">
                <wp:simplePos x="0" y="0"/>
                <wp:positionH relativeFrom="column">
                  <wp:posOffset>739140</wp:posOffset>
                </wp:positionH>
                <wp:positionV relativeFrom="paragraph">
                  <wp:posOffset>4779010</wp:posOffset>
                </wp:positionV>
                <wp:extent cx="6793865" cy="635"/>
                <wp:effectExtent l="0" t="0" r="0" b="0"/>
                <wp:wrapNone/>
                <wp:docPr id="93" name="Cuadro de texto 93"/>
                <wp:cNvGraphicFramePr/>
                <a:graphic xmlns:a="http://schemas.openxmlformats.org/drawingml/2006/main">
                  <a:graphicData uri="http://schemas.microsoft.com/office/word/2010/wordprocessingShape">
                    <wps:wsp>
                      <wps:cNvSpPr txBox="1"/>
                      <wps:spPr>
                        <a:xfrm>
                          <a:off x="0" y="0"/>
                          <a:ext cx="6793865" cy="635"/>
                        </a:xfrm>
                        <a:prstGeom prst="rect">
                          <a:avLst/>
                        </a:prstGeom>
                        <a:solidFill>
                          <a:prstClr val="white"/>
                        </a:solidFill>
                        <a:ln>
                          <a:noFill/>
                        </a:ln>
                      </wps:spPr>
                      <wps:txbx>
                        <w:txbxContent>
                          <w:p w14:paraId="09EB8C91" w14:textId="0436815E" w:rsidR="00400A1D" w:rsidRPr="003051F1" w:rsidRDefault="00400A1D" w:rsidP="00560422">
                            <w:pPr>
                              <w:pStyle w:val="Descripcin"/>
                              <w:rPr>
                                <w:rFonts w:ascii="Times New Roman" w:eastAsiaTheme="minorHAnsi" w:hAnsi="Times New Roman"/>
                                <w:noProof/>
                                <w:sz w:val="24"/>
                                <w:lang w:val="en-US" w:eastAsia="en-US"/>
                              </w:rPr>
                            </w:pPr>
                            <w:bookmarkStart w:id="153" w:name="_Toc81375192"/>
                            <w:r>
                              <w:t xml:space="preserve">Imagen </w:t>
                            </w:r>
                            <w:r>
                              <w:fldChar w:fldCharType="begin"/>
                            </w:r>
                            <w:r>
                              <w:instrText xml:space="preserve"> SEQ Imagen \* ARABIC </w:instrText>
                            </w:r>
                            <w:r>
                              <w:fldChar w:fldCharType="separate"/>
                            </w:r>
                            <w:r>
                              <w:rPr>
                                <w:noProof/>
                              </w:rPr>
                              <w:t>34</w:t>
                            </w:r>
                            <w:r>
                              <w:fldChar w:fldCharType="end"/>
                            </w:r>
                            <w:r>
                              <w:t xml:space="preserve">. </w:t>
                            </w:r>
                            <w:r w:rsidRPr="00A30EA5">
                              <w:t>20 de Julio. 2021</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7899C1" id="Cuadro de texto 93" o:spid="_x0000_s1052" type="#_x0000_t202" style="position:absolute;left:0;text-align:left;margin-left:58.2pt;margin-top:376.3pt;width:534.95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PBhNgIAAG4EAAAOAAAAZHJzL2Uyb0RvYy54bWysVE1v2zAMvQ/YfxB0X5wPNGuNOEWWIsOA&#10;oC2QDj0rshwbkESNUmJnv36UHLddt9Owi0yRFKX3HunFbWc0Oyn0DdiCT0ZjzpSVUDb2UPDvT5tP&#10;15z5IGwpNFhV8LPy/Hb58cOidbmaQg26VMioiPV56wpeh+DyLPOyVkb4EThlKVgBGhFoi4esRNFS&#10;daOz6Xg8z1rA0iFI5T157/ogX6b6VaVkeKgqrwLTBae3hbRiWvdxzZYLkR9QuLqRl2eIf3iFEY2l&#10;S19K3Ykg2BGbP0qZRiJ4qMJIgsmgqhqpEgZCMxm/Q7OrhVMJC5Hj3QtN/v+VlfenR2RNWfCbGWdW&#10;GNJofRQlAisVC6oLwChCNLXO55S9c5Qfui/QkdyD35Mzou8qNPFLuBjFifDzC8lUiklyzj/fzK7n&#10;V5xJis1nV7FG9nrUoQ9fFRgWjYIjKZiIFaetD33qkBJv8qCbctNoHTcxsNbIToLUbusmqEvx37K0&#10;jbkW4qm+YPRkEV+PI1qh23eJlul8ALmH8kzYEfom8k5uGrpwK3x4FEhdQ3BpEsIDLZWGtuBwsTir&#10;AX/+zR/zSUyKctZSFxbc/zgKVJzpb5Zkji07GDgY+8GwR7MGgjqhGXMymXQAgx7MCsE804Cs4i0U&#10;ElbSXQUPg7kO/SzQgEm1WqUkakwnwtbunIylB2KfumeB7iJLbIx7GPpT5O/U6XOTPm51DER1ki4S&#10;27N44ZuaOol/GcA4NW/3Kev1N7H8BQAA//8DAFBLAwQUAAYACAAAACEANLD0qeEAAAAMAQAADwAA&#10;AGRycy9kb3ducmV2LnhtbEyPsU7DMBCGdyTewTokFkSdtMGtQpyqqmCApSJ0YXPjaxyIz1HstOHt&#10;cVlg/O8+/fddsZ5sx044+NaRhHSWAEOqnW6pkbB/f75fAfNBkVadI5TwjR7W5fVVoXLtzvSGpyo0&#10;LJaQz5UEE0Kfc+5rg1b5meuR4u7oBqtCjEPD9aDOsdx2fJ4kglvVUrxgVI9bg/VXNVoJu+xjZ+7G&#10;49PrJlsML/txKz6bSsrbm2nzCCzgFP5guOhHdSij08GNpD3rYk5FFlEJy4e5AHYh0pVYADv8jpbA&#10;y4L/f6L8AQAA//8DAFBLAQItABQABgAIAAAAIQC2gziS/gAAAOEBAAATAAAAAAAAAAAAAAAAAAAA&#10;AABbQ29udGVudF9UeXBlc10ueG1sUEsBAi0AFAAGAAgAAAAhADj9If/WAAAAlAEAAAsAAAAAAAAA&#10;AAAAAAAALwEAAF9yZWxzLy5yZWxzUEsBAi0AFAAGAAgAAAAhAGP08GE2AgAAbgQAAA4AAAAAAAAA&#10;AAAAAAAALgIAAGRycy9lMm9Eb2MueG1sUEsBAi0AFAAGAAgAAAAhADSw9KnhAAAADAEAAA8AAAAA&#10;AAAAAAAAAAAAkAQAAGRycy9kb3ducmV2LnhtbFBLBQYAAAAABAAEAPMAAACeBQAAAAA=&#10;" stroked="f">
                <v:textbox style="mso-fit-shape-to-text:t" inset="0,0,0,0">
                  <w:txbxContent>
                    <w:p w14:paraId="09EB8C91" w14:textId="0436815E" w:rsidR="00400A1D" w:rsidRPr="003051F1" w:rsidRDefault="00400A1D" w:rsidP="00560422">
                      <w:pPr>
                        <w:pStyle w:val="Descripcin"/>
                        <w:rPr>
                          <w:rFonts w:ascii="Times New Roman" w:eastAsiaTheme="minorHAnsi" w:hAnsi="Times New Roman"/>
                          <w:noProof/>
                          <w:sz w:val="24"/>
                          <w:lang w:val="en-US" w:eastAsia="en-US"/>
                        </w:rPr>
                      </w:pPr>
                      <w:bookmarkStart w:id="182" w:name="_Toc81375192"/>
                      <w:r>
                        <w:t xml:space="preserve">Imagen </w:t>
                      </w:r>
                      <w:r>
                        <w:fldChar w:fldCharType="begin"/>
                      </w:r>
                      <w:r>
                        <w:instrText xml:space="preserve"> SEQ Imagen \* ARABIC </w:instrText>
                      </w:r>
                      <w:r>
                        <w:fldChar w:fldCharType="separate"/>
                      </w:r>
                      <w:r>
                        <w:rPr>
                          <w:noProof/>
                        </w:rPr>
                        <w:t>34</w:t>
                      </w:r>
                      <w:r>
                        <w:fldChar w:fldCharType="end"/>
                      </w:r>
                      <w:r>
                        <w:t xml:space="preserve">. </w:t>
                      </w:r>
                      <w:r w:rsidRPr="00A30EA5">
                        <w:t>20 de Julio. 2021</w:t>
                      </w:r>
                      <w:bookmarkEnd w:id="182"/>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07392" behindDoc="0" locked="0" layoutInCell="1" allowOverlap="1" wp14:anchorId="0635AC94" wp14:editId="542A6C9A">
            <wp:simplePos x="0" y="0"/>
            <wp:positionH relativeFrom="column">
              <wp:posOffset>739394</wp:posOffset>
            </wp:positionH>
            <wp:positionV relativeFrom="paragraph">
              <wp:posOffset>3810</wp:posOffset>
            </wp:positionV>
            <wp:extent cx="6793877" cy="4718304"/>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9847" t="16236" r="17892" b="6897"/>
                    <a:stretch/>
                  </pic:blipFill>
                  <pic:spPr bwMode="auto">
                    <a:xfrm>
                      <a:off x="0" y="0"/>
                      <a:ext cx="6821235" cy="47373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427CF3" w14:textId="77777777" w:rsidR="00DC5E5F" w:rsidRPr="00DC5E5F" w:rsidRDefault="00DC5E5F" w:rsidP="00DC5E5F">
      <w:pPr>
        <w:spacing w:after="0" w:line="240" w:lineRule="auto"/>
        <w:jc w:val="center"/>
        <w:rPr>
          <w:bCs/>
          <w:sz w:val="24"/>
          <w:szCs w:val="24"/>
        </w:rPr>
      </w:pPr>
    </w:p>
    <w:p w14:paraId="10C01FCB" w14:textId="77777777" w:rsidR="00DC5E5F" w:rsidRPr="00DC5E5F" w:rsidRDefault="00DC5E5F" w:rsidP="00DC5E5F">
      <w:pPr>
        <w:spacing w:after="0" w:line="240" w:lineRule="auto"/>
        <w:jc w:val="both"/>
        <w:rPr>
          <w:bCs/>
          <w:sz w:val="24"/>
          <w:szCs w:val="24"/>
        </w:rPr>
      </w:pPr>
    </w:p>
    <w:p w14:paraId="35905F7D" w14:textId="77777777" w:rsidR="00DC5E5F" w:rsidRPr="00DC5E5F" w:rsidRDefault="00DC5E5F" w:rsidP="00DC5E5F">
      <w:pPr>
        <w:spacing w:after="0" w:line="240" w:lineRule="auto"/>
        <w:jc w:val="both"/>
        <w:rPr>
          <w:bCs/>
          <w:sz w:val="24"/>
          <w:szCs w:val="24"/>
        </w:rPr>
      </w:pPr>
    </w:p>
    <w:p w14:paraId="7EAC0B19" w14:textId="77777777" w:rsidR="00DC5E5F" w:rsidRPr="00DC5E5F" w:rsidRDefault="00DC5E5F" w:rsidP="00DC5E5F">
      <w:pPr>
        <w:spacing w:after="0" w:line="240" w:lineRule="auto"/>
        <w:jc w:val="both"/>
        <w:rPr>
          <w:bCs/>
          <w:sz w:val="24"/>
          <w:szCs w:val="24"/>
        </w:rPr>
      </w:pPr>
    </w:p>
    <w:p w14:paraId="2932A795" w14:textId="77777777" w:rsidR="00DC5E5F" w:rsidRPr="00DC5E5F" w:rsidRDefault="00DC5E5F" w:rsidP="00DC5E5F">
      <w:pPr>
        <w:spacing w:after="0" w:line="240" w:lineRule="auto"/>
        <w:jc w:val="both"/>
        <w:rPr>
          <w:bCs/>
          <w:sz w:val="24"/>
          <w:szCs w:val="24"/>
        </w:rPr>
      </w:pPr>
    </w:p>
    <w:p w14:paraId="1753CF61" w14:textId="77777777" w:rsidR="00DC5E5F" w:rsidRPr="00DC5E5F" w:rsidRDefault="00DC5E5F" w:rsidP="00DC5E5F">
      <w:pPr>
        <w:spacing w:after="0" w:line="240" w:lineRule="auto"/>
        <w:jc w:val="both"/>
        <w:rPr>
          <w:bCs/>
          <w:sz w:val="24"/>
          <w:szCs w:val="24"/>
        </w:rPr>
      </w:pPr>
    </w:p>
    <w:p w14:paraId="05478453" w14:textId="77777777" w:rsidR="00DC5E5F" w:rsidRPr="00DC5E5F" w:rsidRDefault="00DC5E5F" w:rsidP="00DC5E5F">
      <w:pPr>
        <w:spacing w:after="0" w:line="240" w:lineRule="auto"/>
        <w:jc w:val="both"/>
        <w:rPr>
          <w:bCs/>
          <w:sz w:val="24"/>
          <w:szCs w:val="24"/>
        </w:rPr>
      </w:pPr>
    </w:p>
    <w:p w14:paraId="23AC0D97" w14:textId="77777777" w:rsidR="00DC5E5F" w:rsidRPr="00DC5E5F" w:rsidRDefault="00DC5E5F" w:rsidP="00DC5E5F">
      <w:pPr>
        <w:spacing w:after="0" w:line="240" w:lineRule="auto"/>
        <w:jc w:val="both"/>
        <w:rPr>
          <w:bCs/>
          <w:sz w:val="24"/>
          <w:szCs w:val="24"/>
        </w:rPr>
      </w:pPr>
    </w:p>
    <w:p w14:paraId="1A921E7E" w14:textId="77777777" w:rsidR="00DC5E5F" w:rsidRPr="00DC5E5F" w:rsidRDefault="00DC5E5F" w:rsidP="00DC5E5F">
      <w:pPr>
        <w:spacing w:after="0" w:line="240" w:lineRule="auto"/>
        <w:jc w:val="both"/>
        <w:rPr>
          <w:bCs/>
          <w:sz w:val="24"/>
          <w:szCs w:val="24"/>
        </w:rPr>
      </w:pPr>
    </w:p>
    <w:p w14:paraId="72A889EF" w14:textId="77777777" w:rsidR="00DC5E5F" w:rsidRPr="00DC5E5F" w:rsidRDefault="00DC5E5F" w:rsidP="00DC5E5F">
      <w:pPr>
        <w:spacing w:after="0" w:line="240" w:lineRule="auto"/>
        <w:jc w:val="both"/>
        <w:rPr>
          <w:bCs/>
          <w:sz w:val="24"/>
          <w:szCs w:val="24"/>
        </w:rPr>
      </w:pPr>
    </w:p>
    <w:p w14:paraId="46C07E93" w14:textId="77777777" w:rsidR="00DC5E5F" w:rsidRPr="00DC5E5F" w:rsidRDefault="00DC5E5F" w:rsidP="00DC5E5F">
      <w:pPr>
        <w:spacing w:after="0" w:line="240" w:lineRule="auto"/>
        <w:jc w:val="both"/>
        <w:rPr>
          <w:bCs/>
          <w:sz w:val="24"/>
          <w:szCs w:val="24"/>
        </w:rPr>
      </w:pPr>
    </w:p>
    <w:p w14:paraId="61C4A4D8" w14:textId="77777777" w:rsidR="00DC5E5F" w:rsidRPr="00DC5E5F" w:rsidRDefault="00DC5E5F" w:rsidP="00DC5E5F">
      <w:pPr>
        <w:spacing w:after="0" w:line="240" w:lineRule="auto"/>
        <w:jc w:val="both"/>
        <w:rPr>
          <w:bCs/>
          <w:sz w:val="24"/>
          <w:szCs w:val="24"/>
        </w:rPr>
      </w:pPr>
    </w:p>
    <w:p w14:paraId="4FF4CB55" w14:textId="77777777" w:rsidR="00DC5E5F" w:rsidRPr="00DC5E5F" w:rsidRDefault="00DC5E5F" w:rsidP="00DC5E5F">
      <w:pPr>
        <w:spacing w:after="0" w:line="240" w:lineRule="auto"/>
        <w:jc w:val="both"/>
        <w:rPr>
          <w:bCs/>
          <w:sz w:val="24"/>
          <w:szCs w:val="24"/>
        </w:rPr>
      </w:pPr>
    </w:p>
    <w:p w14:paraId="7D29660D" w14:textId="77777777" w:rsidR="00DC5E5F" w:rsidRPr="00DC5E5F" w:rsidRDefault="00DC5E5F" w:rsidP="00DC5E5F">
      <w:pPr>
        <w:spacing w:after="0" w:line="240" w:lineRule="auto"/>
        <w:jc w:val="both"/>
        <w:rPr>
          <w:bCs/>
          <w:sz w:val="24"/>
          <w:szCs w:val="24"/>
        </w:rPr>
      </w:pPr>
    </w:p>
    <w:p w14:paraId="383CE953" w14:textId="77777777" w:rsidR="00DC5E5F" w:rsidRPr="00DC5E5F" w:rsidRDefault="00DC5E5F" w:rsidP="00DC5E5F">
      <w:pPr>
        <w:spacing w:after="0" w:line="240" w:lineRule="auto"/>
        <w:jc w:val="both"/>
        <w:rPr>
          <w:bCs/>
          <w:sz w:val="24"/>
          <w:szCs w:val="24"/>
        </w:rPr>
      </w:pPr>
    </w:p>
    <w:p w14:paraId="13CFDE83" w14:textId="77777777" w:rsidR="00DC5E5F" w:rsidRPr="00DC5E5F" w:rsidRDefault="00DC5E5F" w:rsidP="00DC5E5F">
      <w:pPr>
        <w:spacing w:after="0" w:line="240" w:lineRule="auto"/>
        <w:jc w:val="both"/>
        <w:rPr>
          <w:bCs/>
          <w:sz w:val="24"/>
          <w:szCs w:val="24"/>
        </w:rPr>
      </w:pPr>
    </w:p>
    <w:p w14:paraId="2897F466" w14:textId="77777777" w:rsidR="00DC5E5F" w:rsidRPr="00DC5E5F" w:rsidRDefault="00DC5E5F" w:rsidP="00DC5E5F">
      <w:pPr>
        <w:spacing w:after="0" w:line="240" w:lineRule="auto"/>
        <w:jc w:val="both"/>
        <w:rPr>
          <w:bCs/>
          <w:sz w:val="24"/>
          <w:szCs w:val="24"/>
        </w:rPr>
      </w:pPr>
    </w:p>
    <w:p w14:paraId="6887B85B" w14:textId="77777777" w:rsidR="00DC5E5F" w:rsidRPr="00DC5E5F" w:rsidRDefault="00DC5E5F" w:rsidP="00DC5E5F">
      <w:pPr>
        <w:spacing w:after="0" w:line="240" w:lineRule="auto"/>
        <w:jc w:val="both"/>
        <w:rPr>
          <w:bCs/>
          <w:sz w:val="24"/>
          <w:szCs w:val="24"/>
        </w:rPr>
      </w:pPr>
    </w:p>
    <w:p w14:paraId="39B869F4" w14:textId="77777777" w:rsidR="00DC5E5F" w:rsidRPr="00DC5E5F" w:rsidRDefault="00DC5E5F" w:rsidP="00DC5E5F">
      <w:pPr>
        <w:spacing w:after="0" w:line="240" w:lineRule="auto"/>
        <w:jc w:val="both"/>
        <w:rPr>
          <w:bCs/>
          <w:sz w:val="24"/>
          <w:szCs w:val="24"/>
        </w:rPr>
      </w:pPr>
    </w:p>
    <w:p w14:paraId="72C588E2" w14:textId="77777777" w:rsidR="00DC5E5F" w:rsidRPr="00DC5E5F" w:rsidRDefault="00DC5E5F" w:rsidP="00DC5E5F">
      <w:pPr>
        <w:spacing w:after="0" w:line="240" w:lineRule="auto"/>
        <w:jc w:val="both"/>
        <w:rPr>
          <w:bCs/>
          <w:sz w:val="24"/>
          <w:szCs w:val="24"/>
        </w:rPr>
      </w:pPr>
    </w:p>
    <w:p w14:paraId="1F213EBD" w14:textId="77777777" w:rsidR="00DC5E5F" w:rsidRPr="00DC5E5F" w:rsidRDefault="00DC5E5F" w:rsidP="00DC5E5F">
      <w:pPr>
        <w:spacing w:after="0" w:line="240" w:lineRule="auto"/>
        <w:jc w:val="both"/>
        <w:rPr>
          <w:bCs/>
          <w:sz w:val="24"/>
          <w:szCs w:val="24"/>
        </w:rPr>
      </w:pPr>
    </w:p>
    <w:p w14:paraId="59709D38" w14:textId="77777777" w:rsidR="00DC5E5F" w:rsidRPr="00DC5E5F" w:rsidRDefault="00DC5E5F" w:rsidP="00DC5E5F">
      <w:pPr>
        <w:spacing w:after="0" w:line="240" w:lineRule="auto"/>
        <w:jc w:val="both"/>
        <w:rPr>
          <w:bCs/>
          <w:sz w:val="24"/>
          <w:szCs w:val="24"/>
        </w:rPr>
      </w:pPr>
    </w:p>
    <w:p w14:paraId="504C4EE6" w14:textId="77777777" w:rsidR="00DC5E5F" w:rsidRPr="00DC5E5F" w:rsidRDefault="00DC5E5F" w:rsidP="00DC5E5F">
      <w:pPr>
        <w:spacing w:after="0" w:line="240" w:lineRule="auto"/>
        <w:jc w:val="both"/>
        <w:rPr>
          <w:bCs/>
          <w:sz w:val="24"/>
          <w:szCs w:val="24"/>
        </w:rPr>
      </w:pPr>
    </w:p>
    <w:p w14:paraId="1A7BBA6E" w14:textId="77777777" w:rsidR="00DC5E5F" w:rsidRPr="00DC5E5F" w:rsidRDefault="00DC5E5F" w:rsidP="00DC5E5F">
      <w:pPr>
        <w:spacing w:after="0" w:line="240" w:lineRule="auto"/>
        <w:jc w:val="both"/>
        <w:rPr>
          <w:bCs/>
          <w:sz w:val="24"/>
          <w:szCs w:val="24"/>
        </w:rPr>
      </w:pPr>
    </w:p>
    <w:p w14:paraId="17ABBE84" w14:textId="77777777" w:rsidR="00DC5E5F" w:rsidRPr="00DC5E5F" w:rsidRDefault="00DC5E5F" w:rsidP="00DC5E5F">
      <w:pPr>
        <w:spacing w:after="0" w:line="240" w:lineRule="auto"/>
        <w:jc w:val="both"/>
        <w:rPr>
          <w:bCs/>
          <w:sz w:val="24"/>
          <w:szCs w:val="24"/>
        </w:rPr>
      </w:pPr>
    </w:p>
    <w:p w14:paraId="32B89C67" w14:textId="77777777" w:rsidR="00DC5E5F" w:rsidRPr="00DC5E5F" w:rsidRDefault="00DC5E5F" w:rsidP="00DC5E5F">
      <w:pPr>
        <w:spacing w:after="0" w:line="240" w:lineRule="auto"/>
        <w:jc w:val="both"/>
        <w:rPr>
          <w:bCs/>
          <w:sz w:val="24"/>
          <w:szCs w:val="24"/>
        </w:rPr>
      </w:pPr>
    </w:p>
    <w:p w14:paraId="70655615" w14:textId="77777777" w:rsidR="00560422" w:rsidRDefault="00560422" w:rsidP="00DC5E5F">
      <w:pPr>
        <w:spacing w:after="0" w:line="240" w:lineRule="auto"/>
        <w:jc w:val="center"/>
        <w:rPr>
          <w:bCs/>
          <w:sz w:val="24"/>
          <w:szCs w:val="24"/>
        </w:rPr>
      </w:pPr>
    </w:p>
    <w:p w14:paraId="3110B6E1" w14:textId="77777777" w:rsidR="00560422" w:rsidRDefault="00560422" w:rsidP="00560422">
      <w:pPr>
        <w:spacing w:after="0" w:line="240" w:lineRule="auto"/>
        <w:jc w:val="center"/>
        <w:rPr>
          <w:bCs/>
          <w:sz w:val="24"/>
          <w:szCs w:val="24"/>
        </w:rPr>
      </w:pPr>
      <w:r>
        <w:rPr>
          <w:sz w:val="24"/>
          <w:szCs w:val="24"/>
        </w:rPr>
        <w:t xml:space="preserve">       </w:t>
      </w:r>
      <w:r w:rsidR="00DC5E5F" w:rsidRPr="00DC5E5F">
        <w:rPr>
          <w:sz w:val="24"/>
          <w:szCs w:val="24"/>
        </w:rPr>
        <w:t>Fuente: Consorcio CS 2021</w:t>
      </w:r>
    </w:p>
    <w:p w14:paraId="2A574AE2" w14:textId="20B92618" w:rsidR="00DC5E5F" w:rsidRPr="00DC5E5F" w:rsidRDefault="00560422" w:rsidP="00560422">
      <w:pPr>
        <w:spacing w:after="0" w:line="240" w:lineRule="auto"/>
        <w:jc w:val="center"/>
        <w:rPr>
          <w:bCs/>
          <w:sz w:val="24"/>
          <w:szCs w:val="24"/>
        </w:rPr>
      </w:pPr>
      <w:r>
        <w:rPr>
          <w:noProof/>
        </w:rPr>
        <w:lastRenderedPageBreak/>
        <mc:AlternateContent>
          <mc:Choice Requires="wps">
            <w:drawing>
              <wp:anchor distT="0" distB="0" distL="114300" distR="114300" simplePos="0" relativeHeight="251765760" behindDoc="0" locked="0" layoutInCell="1" allowOverlap="1" wp14:anchorId="79F73BAF" wp14:editId="2EF9475A">
                <wp:simplePos x="0" y="0"/>
                <wp:positionH relativeFrom="column">
                  <wp:posOffset>709295</wp:posOffset>
                </wp:positionH>
                <wp:positionV relativeFrom="paragraph">
                  <wp:posOffset>4707255</wp:posOffset>
                </wp:positionV>
                <wp:extent cx="6837680" cy="635"/>
                <wp:effectExtent l="0" t="0" r="0" b="0"/>
                <wp:wrapNone/>
                <wp:docPr id="94" name="Cuadro de texto 94"/>
                <wp:cNvGraphicFramePr/>
                <a:graphic xmlns:a="http://schemas.openxmlformats.org/drawingml/2006/main">
                  <a:graphicData uri="http://schemas.microsoft.com/office/word/2010/wordprocessingShape">
                    <wps:wsp>
                      <wps:cNvSpPr txBox="1"/>
                      <wps:spPr>
                        <a:xfrm>
                          <a:off x="0" y="0"/>
                          <a:ext cx="6837680" cy="635"/>
                        </a:xfrm>
                        <a:prstGeom prst="rect">
                          <a:avLst/>
                        </a:prstGeom>
                        <a:solidFill>
                          <a:prstClr val="white"/>
                        </a:solidFill>
                        <a:ln>
                          <a:noFill/>
                        </a:ln>
                      </wps:spPr>
                      <wps:txbx>
                        <w:txbxContent>
                          <w:p w14:paraId="4DFBC709" w14:textId="3407590A" w:rsidR="00400A1D" w:rsidRPr="00DA79E9" w:rsidRDefault="00400A1D" w:rsidP="00560422">
                            <w:pPr>
                              <w:pStyle w:val="Descripcin"/>
                              <w:rPr>
                                <w:rFonts w:ascii="Times New Roman" w:eastAsiaTheme="minorHAnsi" w:hAnsi="Times New Roman"/>
                                <w:noProof/>
                                <w:sz w:val="24"/>
                                <w:lang w:val="en-US" w:eastAsia="en-US"/>
                              </w:rPr>
                            </w:pPr>
                            <w:bookmarkStart w:id="154" w:name="_Toc81375193"/>
                            <w:r>
                              <w:t xml:space="preserve">Imagen </w:t>
                            </w:r>
                            <w:r>
                              <w:fldChar w:fldCharType="begin"/>
                            </w:r>
                            <w:r>
                              <w:instrText xml:space="preserve"> SEQ Imagen \* ARABIC </w:instrText>
                            </w:r>
                            <w:r>
                              <w:fldChar w:fldCharType="separate"/>
                            </w:r>
                            <w:r>
                              <w:rPr>
                                <w:noProof/>
                              </w:rPr>
                              <w:t>35</w:t>
                            </w:r>
                            <w:r>
                              <w:fldChar w:fldCharType="end"/>
                            </w:r>
                            <w:r>
                              <w:t xml:space="preserve">. </w:t>
                            </w:r>
                            <w:r w:rsidRPr="004925B3">
                              <w:t>Altamira. 2021</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F73BAF" id="Cuadro de texto 94" o:spid="_x0000_s1053" type="#_x0000_t202" style="position:absolute;left:0;text-align:left;margin-left:55.85pt;margin-top:370.65pt;width:538.4pt;height:.0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p9NgIAAG4EAAAOAAAAZHJzL2Uyb0RvYy54bWysVMFu2zAMvQ/YPwi6L07SLc2COEWWIsOA&#10;oi2QDj0rshwLkEWNUmJnXz9KttOu22nYRaZIitJ7j/Typq0NOyn0GmzOJ6MxZ8pKKLQ95Pz70/bD&#10;nDMfhC2EAatyflae36zev1s2bqGmUIEpFDIqYv2icTmvQnCLLPOyUrXwI3DKUrAErEWgLR6yAkVD&#10;1WuTTcfjWdYAFg5BKu/Je9sF+SrVL0slw0NZehWYyTm9LaQV07qPa7ZaisUBhau07J8h/uEVtdCW&#10;Lr2UuhVBsCPqP0rVWiJ4KMNIQp1BWWqpEgZCMxm/QbOrhFMJC5Hj3YUm///KyvvTIzJd5PzzR86s&#10;qEmjzVEUCKxQLKg2AKMI0dQ4v6DsnaP80H6BluQe/J6cEX1bYh2/hItRnAg/X0imUkyScza/up7N&#10;KSQpNrv6FGtkL0cd+vBVQc2ikXMkBROx4nTnQ5c6pMSbPBhdbLUxcRMDG4PsJEjtptJB9cV/yzI2&#10;5lqIp7qC0ZNFfB2OaIV23yZaptcDyD0UZ8KO0DWRd3Kr6cI74cOjQOoawkSTEB5oKQ00OYfe4qwC&#10;/Pk3f8wnMSnKWUNdmHP/4yhQcWa+WZI5tuxg4GDsB8Me6w0Q1AnNmJPJpAMYzGCWCPUzDcg63kIh&#10;YSXdlfMwmJvQzQINmFTrdUqixnQi3Nmdk7H0QOxT+yzQ9bLExriHoT/F4o06XW7Sx62PgahO0kVi&#10;OxZ7vqmpk/j9AMapeb1PWS+/idUvAAAA//8DAFBLAwQUAAYACAAAACEAEvapoeEAAAAMAQAADwAA&#10;AGRycy9kb3ducmV2LnhtbEyPsU7DMBCGdyTewTokFkSd0NBGIU5VVTDAUhG6sLnxNQ7E58h22vD2&#10;uF1g/O8+/fdduZpMz47ofGdJQDpLgCE1VnXUCth9vNznwHyQpGRvCQX8oIdVdX1VykLZE73jsQ4t&#10;iyXkCylAhzAUnPtGo5F+ZgekuDtYZ2SI0bVcOXmK5abnD0my4EZ2FC9oOeBGY/Ndj0bANvvc6rvx&#10;8Py2zubudTduFl9tLcTtzbR+AhZwCn8wnPWjOlTRaW9HUp71MafpMqICllk6B3Ym0jx/BLa/jDLg&#10;Vcn/P1H9AgAA//8DAFBLAQItABQABgAIAAAAIQC2gziS/gAAAOEBAAATAAAAAAAAAAAAAAAAAAAA&#10;AABbQ29udGVudF9UeXBlc10ueG1sUEsBAi0AFAAGAAgAAAAhADj9If/WAAAAlAEAAAsAAAAAAAAA&#10;AAAAAAAALwEAAF9yZWxzLy5yZWxzUEsBAi0AFAAGAAgAAAAhAPMaan02AgAAbgQAAA4AAAAAAAAA&#10;AAAAAAAALgIAAGRycy9lMm9Eb2MueG1sUEsBAi0AFAAGAAgAAAAhABL2qaHhAAAADAEAAA8AAAAA&#10;AAAAAAAAAAAAkAQAAGRycy9kb3ducmV2LnhtbFBLBQYAAAAABAAEAPMAAACeBQAAAAA=&#10;" stroked="f">
                <v:textbox style="mso-fit-shape-to-text:t" inset="0,0,0,0">
                  <w:txbxContent>
                    <w:p w14:paraId="4DFBC709" w14:textId="3407590A" w:rsidR="00400A1D" w:rsidRPr="00DA79E9" w:rsidRDefault="00400A1D" w:rsidP="00560422">
                      <w:pPr>
                        <w:pStyle w:val="Descripcin"/>
                        <w:rPr>
                          <w:rFonts w:ascii="Times New Roman" w:eastAsiaTheme="minorHAnsi" w:hAnsi="Times New Roman"/>
                          <w:noProof/>
                          <w:sz w:val="24"/>
                          <w:lang w:val="en-US" w:eastAsia="en-US"/>
                        </w:rPr>
                      </w:pPr>
                      <w:bookmarkStart w:id="184" w:name="_Toc81375193"/>
                      <w:r>
                        <w:t xml:space="preserve">Imagen </w:t>
                      </w:r>
                      <w:r>
                        <w:fldChar w:fldCharType="begin"/>
                      </w:r>
                      <w:r>
                        <w:instrText xml:space="preserve"> SEQ Imagen \* ARABIC </w:instrText>
                      </w:r>
                      <w:r>
                        <w:fldChar w:fldCharType="separate"/>
                      </w:r>
                      <w:r>
                        <w:rPr>
                          <w:noProof/>
                        </w:rPr>
                        <w:t>35</w:t>
                      </w:r>
                      <w:r>
                        <w:fldChar w:fldCharType="end"/>
                      </w:r>
                      <w:r>
                        <w:t xml:space="preserve">. </w:t>
                      </w:r>
                      <w:r w:rsidRPr="004925B3">
                        <w:t>Altamira. 2021</w:t>
                      </w:r>
                      <w:bookmarkEnd w:id="184"/>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08416" behindDoc="0" locked="0" layoutInCell="1" allowOverlap="1" wp14:anchorId="7A952AAE" wp14:editId="6E1CD8D2">
            <wp:simplePos x="0" y="0"/>
            <wp:positionH relativeFrom="page">
              <wp:align>center</wp:align>
            </wp:positionH>
            <wp:positionV relativeFrom="paragraph">
              <wp:posOffset>-110490</wp:posOffset>
            </wp:positionV>
            <wp:extent cx="6838276" cy="4760976"/>
            <wp:effectExtent l="0" t="0" r="1270" b="190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9927" t="16232" r="18178" b="7156"/>
                    <a:stretch/>
                  </pic:blipFill>
                  <pic:spPr bwMode="auto">
                    <a:xfrm>
                      <a:off x="0" y="0"/>
                      <a:ext cx="6838276" cy="47609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E07BD1" w14:textId="77777777" w:rsidR="00DC5E5F" w:rsidRPr="00DC5E5F" w:rsidRDefault="00DC5E5F" w:rsidP="00DC5E5F">
      <w:pPr>
        <w:spacing w:after="0" w:line="240" w:lineRule="auto"/>
        <w:jc w:val="center"/>
        <w:rPr>
          <w:bCs/>
          <w:sz w:val="24"/>
          <w:szCs w:val="24"/>
        </w:rPr>
      </w:pPr>
    </w:p>
    <w:p w14:paraId="4BFAF836" w14:textId="77777777" w:rsidR="00DC5E5F" w:rsidRPr="00DC5E5F" w:rsidRDefault="00DC5E5F" w:rsidP="00DC5E5F">
      <w:pPr>
        <w:spacing w:after="0" w:line="240" w:lineRule="auto"/>
        <w:jc w:val="center"/>
        <w:rPr>
          <w:bCs/>
          <w:sz w:val="24"/>
          <w:szCs w:val="24"/>
        </w:rPr>
      </w:pPr>
    </w:p>
    <w:p w14:paraId="7611100C" w14:textId="77777777" w:rsidR="00DC5E5F" w:rsidRPr="00DC5E5F" w:rsidRDefault="00DC5E5F" w:rsidP="00DC5E5F">
      <w:pPr>
        <w:spacing w:after="0" w:line="240" w:lineRule="auto"/>
        <w:jc w:val="both"/>
        <w:rPr>
          <w:bCs/>
          <w:sz w:val="24"/>
          <w:szCs w:val="24"/>
        </w:rPr>
      </w:pPr>
    </w:p>
    <w:p w14:paraId="07A193CD" w14:textId="77777777" w:rsidR="00DC5E5F" w:rsidRPr="00DC5E5F" w:rsidRDefault="00DC5E5F" w:rsidP="00DC5E5F">
      <w:pPr>
        <w:spacing w:after="0" w:line="240" w:lineRule="auto"/>
        <w:jc w:val="both"/>
        <w:rPr>
          <w:bCs/>
          <w:sz w:val="24"/>
          <w:szCs w:val="24"/>
        </w:rPr>
      </w:pPr>
    </w:p>
    <w:p w14:paraId="5CAFC144" w14:textId="77777777" w:rsidR="00DC5E5F" w:rsidRPr="00DC5E5F" w:rsidRDefault="00DC5E5F" w:rsidP="00DC5E5F">
      <w:pPr>
        <w:spacing w:after="0" w:line="240" w:lineRule="auto"/>
        <w:jc w:val="both"/>
        <w:rPr>
          <w:bCs/>
          <w:sz w:val="24"/>
          <w:szCs w:val="24"/>
        </w:rPr>
      </w:pPr>
    </w:p>
    <w:p w14:paraId="5D962478" w14:textId="77777777" w:rsidR="00DC5E5F" w:rsidRPr="00DC5E5F" w:rsidRDefault="00DC5E5F" w:rsidP="00DC5E5F">
      <w:pPr>
        <w:spacing w:after="0" w:line="240" w:lineRule="auto"/>
        <w:jc w:val="both"/>
        <w:rPr>
          <w:bCs/>
          <w:sz w:val="24"/>
          <w:szCs w:val="24"/>
        </w:rPr>
      </w:pPr>
    </w:p>
    <w:p w14:paraId="6401F678" w14:textId="77777777" w:rsidR="00DC5E5F" w:rsidRPr="00DC5E5F" w:rsidRDefault="00DC5E5F" w:rsidP="00DC5E5F">
      <w:pPr>
        <w:spacing w:after="0" w:line="240" w:lineRule="auto"/>
        <w:jc w:val="both"/>
        <w:rPr>
          <w:bCs/>
          <w:sz w:val="24"/>
          <w:szCs w:val="24"/>
        </w:rPr>
      </w:pPr>
    </w:p>
    <w:p w14:paraId="3A59427E" w14:textId="77777777" w:rsidR="00DC5E5F" w:rsidRPr="00DC5E5F" w:rsidRDefault="00DC5E5F" w:rsidP="00DC5E5F">
      <w:pPr>
        <w:spacing w:after="0" w:line="240" w:lineRule="auto"/>
        <w:jc w:val="both"/>
        <w:rPr>
          <w:bCs/>
          <w:sz w:val="24"/>
          <w:szCs w:val="24"/>
        </w:rPr>
      </w:pPr>
    </w:p>
    <w:p w14:paraId="0D58C101" w14:textId="77777777" w:rsidR="00DC5E5F" w:rsidRPr="00DC5E5F" w:rsidRDefault="00DC5E5F" w:rsidP="00DC5E5F">
      <w:pPr>
        <w:spacing w:after="0" w:line="240" w:lineRule="auto"/>
        <w:jc w:val="both"/>
        <w:rPr>
          <w:bCs/>
          <w:sz w:val="24"/>
          <w:szCs w:val="24"/>
        </w:rPr>
      </w:pPr>
    </w:p>
    <w:p w14:paraId="20F1060D" w14:textId="77777777" w:rsidR="00DC5E5F" w:rsidRPr="00DC5E5F" w:rsidRDefault="00DC5E5F" w:rsidP="00DC5E5F">
      <w:pPr>
        <w:spacing w:after="0" w:line="240" w:lineRule="auto"/>
        <w:jc w:val="both"/>
        <w:rPr>
          <w:bCs/>
          <w:sz w:val="24"/>
          <w:szCs w:val="24"/>
        </w:rPr>
      </w:pPr>
    </w:p>
    <w:p w14:paraId="5981ED86" w14:textId="77777777" w:rsidR="00DC5E5F" w:rsidRPr="00DC5E5F" w:rsidRDefault="00DC5E5F" w:rsidP="00DC5E5F">
      <w:pPr>
        <w:spacing w:after="0" w:line="240" w:lineRule="auto"/>
        <w:jc w:val="both"/>
        <w:rPr>
          <w:bCs/>
          <w:sz w:val="24"/>
          <w:szCs w:val="24"/>
        </w:rPr>
      </w:pPr>
    </w:p>
    <w:p w14:paraId="68820E7C" w14:textId="77777777" w:rsidR="00DC5E5F" w:rsidRPr="00DC5E5F" w:rsidRDefault="00DC5E5F" w:rsidP="00DC5E5F">
      <w:pPr>
        <w:spacing w:after="0" w:line="240" w:lineRule="auto"/>
        <w:jc w:val="both"/>
        <w:rPr>
          <w:bCs/>
          <w:sz w:val="24"/>
          <w:szCs w:val="24"/>
        </w:rPr>
      </w:pPr>
    </w:p>
    <w:p w14:paraId="60729EF6" w14:textId="77777777" w:rsidR="00DC5E5F" w:rsidRPr="00DC5E5F" w:rsidRDefault="00DC5E5F" w:rsidP="00DC5E5F">
      <w:pPr>
        <w:spacing w:after="0" w:line="240" w:lineRule="auto"/>
        <w:jc w:val="both"/>
        <w:rPr>
          <w:bCs/>
          <w:sz w:val="24"/>
          <w:szCs w:val="24"/>
        </w:rPr>
      </w:pPr>
    </w:p>
    <w:p w14:paraId="28491D22" w14:textId="77777777" w:rsidR="00DC5E5F" w:rsidRPr="00DC5E5F" w:rsidRDefault="00DC5E5F" w:rsidP="00DC5E5F">
      <w:pPr>
        <w:spacing w:after="0" w:line="240" w:lineRule="auto"/>
        <w:jc w:val="both"/>
        <w:rPr>
          <w:bCs/>
          <w:sz w:val="24"/>
          <w:szCs w:val="24"/>
        </w:rPr>
      </w:pPr>
    </w:p>
    <w:p w14:paraId="17EF6C0F" w14:textId="77777777" w:rsidR="00DC5E5F" w:rsidRPr="00DC5E5F" w:rsidRDefault="00DC5E5F" w:rsidP="00DC5E5F">
      <w:pPr>
        <w:spacing w:after="0" w:line="240" w:lineRule="auto"/>
        <w:jc w:val="both"/>
        <w:rPr>
          <w:bCs/>
          <w:sz w:val="24"/>
          <w:szCs w:val="24"/>
        </w:rPr>
      </w:pPr>
    </w:p>
    <w:p w14:paraId="57113298" w14:textId="77777777" w:rsidR="00DC5E5F" w:rsidRPr="00DC5E5F" w:rsidRDefault="00DC5E5F" w:rsidP="00DC5E5F">
      <w:pPr>
        <w:spacing w:after="0" w:line="240" w:lineRule="auto"/>
        <w:jc w:val="both"/>
        <w:rPr>
          <w:bCs/>
          <w:sz w:val="24"/>
          <w:szCs w:val="24"/>
        </w:rPr>
      </w:pPr>
    </w:p>
    <w:p w14:paraId="49CEE56F" w14:textId="77777777" w:rsidR="00DC5E5F" w:rsidRPr="00DC5E5F" w:rsidRDefault="00DC5E5F" w:rsidP="00DC5E5F">
      <w:pPr>
        <w:spacing w:after="0" w:line="240" w:lineRule="auto"/>
        <w:jc w:val="both"/>
        <w:rPr>
          <w:bCs/>
          <w:sz w:val="24"/>
          <w:szCs w:val="24"/>
        </w:rPr>
      </w:pPr>
    </w:p>
    <w:p w14:paraId="2144A29A" w14:textId="77777777" w:rsidR="00DC5E5F" w:rsidRPr="00DC5E5F" w:rsidRDefault="00DC5E5F" w:rsidP="00DC5E5F">
      <w:pPr>
        <w:spacing w:after="0" w:line="240" w:lineRule="auto"/>
        <w:jc w:val="both"/>
        <w:rPr>
          <w:bCs/>
          <w:sz w:val="24"/>
          <w:szCs w:val="24"/>
        </w:rPr>
      </w:pPr>
    </w:p>
    <w:p w14:paraId="611EA82A" w14:textId="77777777" w:rsidR="00DC5E5F" w:rsidRPr="00DC5E5F" w:rsidRDefault="00DC5E5F" w:rsidP="00DC5E5F">
      <w:pPr>
        <w:spacing w:after="0" w:line="240" w:lineRule="auto"/>
        <w:jc w:val="both"/>
        <w:rPr>
          <w:bCs/>
          <w:sz w:val="24"/>
          <w:szCs w:val="24"/>
        </w:rPr>
      </w:pPr>
    </w:p>
    <w:p w14:paraId="70263244" w14:textId="77777777" w:rsidR="00DC5E5F" w:rsidRPr="00DC5E5F" w:rsidRDefault="00DC5E5F" w:rsidP="00DC5E5F">
      <w:pPr>
        <w:spacing w:after="0" w:line="240" w:lineRule="auto"/>
        <w:jc w:val="both"/>
        <w:rPr>
          <w:bCs/>
          <w:sz w:val="24"/>
          <w:szCs w:val="24"/>
        </w:rPr>
      </w:pPr>
    </w:p>
    <w:p w14:paraId="046340D6" w14:textId="77777777" w:rsidR="00DC5E5F" w:rsidRPr="00DC5E5F" w:rsidRDefault="00DC5E5F" w:rsidP="00DC5E5F">
      <w:pPr>
        <w:spacing w:after="0" w:line="240" w:lineRule="auto"/>
        <w:jc w:val="both"/>
        <w:rPr>
          <w:bCs/>
          <w:sz w:val="24"/>
          <w:szCs w:val="24"/>
        </w:rPr>
      </w:pPr>
    </w:p>
    <w:p w14:paraId="6EBAF508" w14:textId="77777777" w:rsidR="00DC5E5F" w:rsidRPr="00DC5E5F" w:rsidRDefault="00DC5E5F" w:rsidP="00DC5E5F">
      <w:pPr>
        <w:spacing w:after="0" w:line="240" w:lineRule="auto"/>
        <w:jc w:val="both"/>
        <w:rPr>
          <w:bCs/>
          <w:sz w:val="24"/>
          <w:szCs w:val="24"/>
        </w:rPr>
      </w:pPr>
    </w:p>
    <w:p w14:paraId="155722F4" w14:textId="77777777" w:rsidR="00DC5E5F" w:rsidRPr="00DC5E5F" w:rsidRDefault="00DC5E5F" w:rsidP="00DC5E5F">
      <w:pPr>
        <w:spacing w:after="0" w:line="240" w:lineRule="auto"/>
        <w:jc w:val="both"/>
        <w:rPr>
          <w:bCs/>
          <w:sz w:val="24"/>
          <w:szCs w:val="24"/>
        </w:rPr>
      </w:pPr>
    </w:p>
    <w:p w14:paraId="4AE4A59C" w14:textId="77777777" w:rsidR="00DC5E5F" w:rsidRPr="00DC5E5F" w:rsidRDefault="00DC5E5F" w:rsidP="00DC5E5F">
      <w:pPr>
        <w:spacing w:after="0" w:line="240" w:lineRule="auto"/>
        <w:jc w:val="both"/>
        <w:rPr>
          <w:bCs/>
          <w:sz w:val="24"/>
          <w:szCs w:val="24"/>
        </w:rPr>
      </w:pPr>
    </w:p>
    <w:p w14:paraId="40B229A3" w14:textId="77777777" w:rsidR="00DC5E5F" w:rsidRPr="00DC5E5F" w:rsidRDefault="00DC5E5F" w:rsidP="00DC5E5F">
      <w:pPr>
        <w:spacing w:after="0" w:line="240" w:lineRule="auto"/>
        <w:jc w:val="both"/>
        <w:rPr>
          <w:bCs/>
          <w:sz w:val="24"/>
          <w:szCs w:val="24"/>
        </w:rPr>
      </w:pPr>
    </w:p>
    <w:p w14:paraId="0DF43580" w14:textId="77777777" w:rsidR="00DC5E5F" w:rsidRPr="00DC5E5F" w:rsidRDefault="00DC5E5F" w:rsidP="00DC5E5F">
      <w:pPr>
        <w:spacing w:after="0" w:line="240" w:lineRule="auto"/>
        <w:jc w:val="both"/>
        <w:rPr>
          <w:bCs/>
          <w:sz w:val="24"/>
          <w:szCs w:val="24"/>
        </w:rPr>
      </w:pPr>
    </w:p>
    <w:p w14:paraId="6CB51676" w14:textId="77777777" w:rsidR="00DC5E5F" w:rsidRPr="00DC5E5F" w:rsidRDefault="00DC5E5F" w:rsidP="00DC5E5F">
      <w:pPr>
        <w:spacing w:after="0" w:line="240" w:lineRule="auto"/>
        <w:jc w:val="both"/>
        <w:rPr>
          <w:bCs/>
          <w:sz w:val="24"/>
          <w:szCs w:val="24"/>
        </w:rPr>
      </w:pPr>
    </w:p>
    <w:p w14:paraId="7B36D320" w14:textId="77777777" w:rsidR="00F513A2" w:rsidRDefault="00560422" w:rsidP="00F513A2">
      <w:pPr>
        <w:spacing w:after="0" w:line="240" w:lineRule="auto"/>
        <w:jc w:val="center"/>
        <w:rPr>
          <w:bCs/>
          <w:sz w:val="24"/>
          <w:szCs w:val="24"/>
        </w:rPr>
      </w:pPr>
      <w:r>
        <w:rPr>
          <w:sz w:val="24"/>
          <w:szCs w:val="24"/>
        </w:rPr>
        <w:t xml:space="preserve">          </w:t>
      </w:r>
      <w:r w:rsidR="00DC5E5F" w:rsidRPr="00DC5E5F">
        <w:rPr>
          <w:sz w:val="24"/>
          <w:szCs w:val="24"/>
        </w:rPr>
        <w:t>Fuente: Consorcio CS 2021.</w:t>
      </w:r>
    </w:p>
    <w:p w14:paraId="7576817F" w14:textId="7EE86B1B" w:rsidR="00DC5E5F" w:rsidRPr="00DC5E5F" w:rsidRDefault="00F513A2" w:rsidP="00F513A2">
      <w:pPr>
        <w:spacing w:after="0" w:line="240" w:lineRule="auto"/>
        <w:jc w:val="center"/>
        <w:rPr>
          <w:bCs/>
          <w:sz w:val="24"/>
          <w:szCs w:val="24"/>
        </w:rPr>
      </w:pPr>
      <w:r w:rsidRPr="00DC5E5F">
        <w:rPr>
          <w:rFonts w:cstheme="minorBidi"/>
          <w:bCs/>
          <w:noProof/>
          <w:sz w:val="24"/>
          <w:szCs w:val="22"/>
          <w:lang w:val="en-US"/>
        </w:rPr>
        <w:lastRenderedPageBreak/>
        <w:drawing>
          <wp:anchor distT="0" distB="0" distL="114300" distR="114300" simplePos="0" relativeHeight="251709440" behindDoc="0" locked="0" layoutInCell="1" allowOverlap="1" wp14:anchorId="7A0FB786" wp14:editId="4E05B88E">
            <wp:simplePos x="0" y="0"/>
            <wp:positionH relativeFrom="page">
              <wp:align>center</wp:align>
            </wp:positionH>
            <wp:positionV relativeFrom="paragraph">
              <wp:posOffset>-95885</wp:posOffset>
            </wp:positionV>
            <wp:extent cx="6781800" cy="4725316"/>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9923" t="16367" r="18120" b="6885"/>
                    <a:stretch/>
                  </pic:blipFill>
                  <pic:spPr bwMode="auto">
                    <a:xfrm>
                      <a:off x="0" y="0"/>
                      <a:ext cx="6781800" cy="47253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52C891" w14:textId="77777777" w:rsidR="00DC5E5F" w:rsidRPr="00DC5E5F" w:rsidRDefault="00DC5E5F" w:rsidP="00DC5E5F">
      <w:pPr>
        <w:spacing w:after="0" w:line="240" w:lineRule="auto"/>
        <w:jc w:val="both"/>
        <w:rPr>
          <w:bCs/>
          <w:sz w:val="24"/>
          <w:szCs w:val="24"/>
        </w:rPr>
      </w:pPr>
    </w:p>
    <w:p w14:paraId="28E53E04" w14:textId="77777777" w:rsidR="00DC5E5F" w:rsidRPr="00DC5E5F" w:rsidRDefault="00DC5E5F" w:rsidP="00DC5E5F">
      <w:pPr>
        <w:spacing w:after="0" w:line="240" w:lineRule="auto"/>
        <w:jc w:val="both"/>
        <w:rPr>
          <w:bCs/>
          <w:sz w:val="24"/>
          <w:szCs w:val="24"/>
        </w:rPr>
      </w:pPr>
    </w:p>
    <w:p w14:paraId="7D88E309" w14:textId="77777777" w:rsidR="00DC5E5F" w:rsidRPr="00DC5E5F" w:rsidRDefault="00DC5E5F" w:rsidP="00DC5E5F">
      <w:pPr>
        <w:spacing w:after="0" w:line="240" w:lineRule="auto"/>
        <w:jc w:val="both"/>
        <w:rPr>
          <w:bCs/>
          <w:sz w:val="24"/>
          <w:szCs w:val="24"/>
        </w:rPr>
      </w:pPr>
    </w:p>
    <w:p w14:paraId="077ACA55" w14:textId="77777777" w:rsidR="00DC5E5F" w:rsidRPr="00DC5E5F" w:rsidRDefault="00DC5E5F" w:rsidP="00DC5E5F">
      <w:pPr>
        <w:spacing w:after="0" w:line="240" w:lineRule="auto"/>
        <w:jc w:val="both"/>
        <w:rPr>
          <w:bCs/>
          <w:sz w:val="24"/>
          <w:szCs w:val="24"/>
        </w:rPr>
      </w:pPr>
    </w:p>
    <w:p w14:paraId="0CB0CE50" w14:textId="77777777" w:rsidR="00DC5E5F" w:rsidRPr="00DC5E5F" w:rsidRDefault="00DC5E5F" w:rsidP="00DC5E5F">
      <w:pPr>
        <w:spacing w:after="0" w:line="240" w:lineRule="auto"/>
        <w:jc w:val="both"/>
        <w:rPr>
          <w:bCs/>
          <w:sz w:val="24"/>
          <w:szCs w:val="24"/>
        </w:rPr>
      </w:pPr>
    </w:p>
    <w:p w14:paraId="75E785B6" w14:textId="77777777" w:rsidR="00DC5E5F" w:rsidRPr="00DC5E5F" w:rsidRDefault="00DC5E5F" w:rsidP="00DC5E5F">
      <w:pPr>
        <w:spacing w:after="0" w:line="240" w:lineRule="auto"/>
        <w:jc w:val="both"/>
        <w:rPr>
          <w:bCs/>
          <w:sz w:val="24"/>
          <w:szCs w:val="24"/>
        </w:rPr>
      </w:pPr>
    </w:p>
    <w:p w14:paraId="4E018F3A" w14:textId="77777777" w:rsidR="00DC5E5F" w:rsidRPr="00DC5E5F" w:rsidRDefault="00DC5E5F" w:rsidP="00DC5E5F">
      <w:pPr>
        <w:spacing w:after="0" w:line="240" w:lineRule="auto"/>
        <w:jc w:val="both"/>
        <w:rPr>
          <w:bCs/>
          <w:sz w:val="24"/>
          <w:szCs w:val="24"/>
        </w:rPr>
      </w:pPr>
    </w:p>
    <w:p w14:paraId="2CE08481" w14:textId="77777777" w:rsidR="00DC5E5F" w:rsidRPr="00DC5E5F" w:rsidRDefault="00DC5E5F" w:rsidP="00DC5E5F">
      <w:pPr>
        <w:spacing w:after="0" w:line="240" w:lineRule="auto"/>
        <w:jc w:val="both"/>
        <w:rPr>
          <w:bCs/>
          <w:sz w:val="24"/>
          <w:szCs w:val="24"/>
        </w:rPr>
      </w:pPr>
    </w:p>
    <w:p w14:paraId="3C4819F0" w14:textId="77777777" w:rsidR="00DC5E5F" w:rsidRPr="00DC5E5F" w:rsidRDefault="00DC5E5F" w:rsidP="00DC5E5F">
      <w:pPr>
        <w:spacing w:after="0" w:line="240" w:lineRule="auto"/>
        <w:jc w:val="both"/>
        <w:rPr>
          <w:bCs/>
          <w:sz w:val="24"/>
          <w:szCs w:val="24"/>
        </w:rPr>
      </w:pPr>
    </w:p>
    <w:p w14:paraId="3517D432" w14:textId="77777777" w:rsidR="00DC5E5F" w:rsidRPr="00DC5E5F" w:rsidRDefault="00DC5E5F" w:rsidP="00DC5E5F">
      <w:pPr>
        <w:spacing w:after="0" w:line="240" w:lineRule="auto"/>
        <w:jc w:val="both"/>
        <w:rPr>
          <w:bCs/>
          <w:sz w:val="24"/>
          <w:szCs w:val="24"/>
        </w:rPr>
      </w:pPr>
    </w:p>
    <w:p w14:paraId="6E344AFE" w14:textId="77777777" w:rsidR="00DC5E5F" w:rsidRPr="00DC5E5F" w:rsidRDefault="00DC5E5F" w:rsidP="00DC5E5F">
      <w:pPr>
        <w:spacing w:after="0" w:line="240" w:lineRule="auto"/>
        <w:jc w:val="both"/>
        <w:rPr>
          <w:bCs/>
          <w:sz w:val="24"/>
          <w:szCs w:val="24"/>
        </w:rPr>
      </w:pPr>
    </w:p>
    <w:p w14:paraId="672DE164" w14:textId="77777777" w:rsidR="00DC5E5F" w:rsidRPr="00DC5E5F" w:rsidRDefault="00DC5E5F" w:rsidP="00DC5E5F">
      <w:pPr>
        <w:spacing w:after="0" w:line="240" w:lineRule="auto"/>
        <w:jc w:val="both"/>
        <w:rPr>
          <w:bCs/>
          <w:sz w:val="24"/>
          <w:szCs w:val="24"/>
        </w:rPr>
      </w:pPr>
    </w:p>
    <w:p w14:paraId="662CA18D" w14:textId="77777777" w:rsidR="00DC5E5F" w:rsidRPr="00DC5E5F" w:rsidRDefault="00DC5E5F" w:rsidP="00DC5E5F">
      <w:pPr>
        <w:spacing w:after="0" w:line="240" w:lineRule="auto"/>
        <w:jc w:val="both"/>
        <w:rPr>
          <w:bCs/>
          <w:sz w:val="24"/>
          <w:szCs w:val="24"/>
        </w:rPr>
      </w:pPr>
    </w:p>
    <w:p w14:paraId="593E9176" w14:textId="77777777" w:rsidR="00DC5E5F" w:rsidRPr="00DC5E5F" w:rsidRDefault="00DC5E5F" w:rsidP="00DC5E5F">
      <w:pPr>
        <w:spacing w:after="0" w:line="240" w:lineRule="auto"/>
        <w:jc w:val="both"/>
        <w:rPr>
          <w:bCs/>
          <w:sz w:val="24"/>
          <w:szCs w:val="24"/>
        </w:rPr>
      </w:pPr>
    </w:p>
    <w:p w14:paraId="505F43A4" w14:textId="77777777" w:rsidR="00DC5E5F" w:rsidRPr="00DC5E5F" w:rsidRDefault="00DC5E5F" w:rsidP="00DC5E5F">
      <w:pPr>
        <w:spacing w:after="0" w:line="240" w:lineRule="auto"/>
        <w:jc w:val="both"/>
        <w:rPr>
          <w:bCs/>
          <w:sz w:val="24"/>
          <w:szCs w:val="24"/>
        </w:rPr>
      </w:pPr>
    </w:p>
    <w:p w14:paraId="71B2DA5E" w14:textId="77777777" w:rsidR="00DC5E5F" w:rsidRPr="00DC5E5F" w:rsidRDefault="00DC5E5F" w:rsidP="00DC5E5F">
      <w:pPr>
        <w:spacing w:after="0" w:line="240" w:lineRule="auto"/>
        <w:jc w:val="both"/>
        <w:rPr>
          <w:bCs/>
          <w:sz w:val="24"/>
          <w:szCs w:val="24"/>
        </w:rPr>
      </w:pPr>
    </w:p>
    <w:p w14:paraId="757048A6" w14:textId="77777777" w:rsidR="00DC5E5F" w:rsidRPr="00DC5E5F" w:rsidRDefault="00DC5E5F" w:rsidP="00DC5E5F">
      <w:pPr>
        <w:spacing w:after="0" w:line="240" w:lineRule="auto"/>
        <w:jc w:val="both"/>
        <w:rPr>
          <w:bCs/>
          <w:sz w:val="24"/>
          <w:szCs w:val="24"/>
        </w:rPr>
      </w:pPr>
    </w:p>
    <w:p w14:paraId="6F9FF5EC" w14:textId="77777777" w:rsidR="00DC5E5F" w:rsidRPr="00DC5E5F" w:rsidRDefault="00DC5E5F" w:rsidP="00DC5E5F">
      <w:pPr>
        <w:spacing w:after="0" w:line="240" w:lineRule="auto"/>
        <w:jc w:val="both"/>
        <w:rPr>
          <w:bCs/>
          <w:sz w:val="24"/>
          <w:szCs w:val="24"/>
        </w:rPr>
      </w:pPr>
    </w:p>
    <w:p w14:paraId="66AA550B" w14:textId="77777777" w:rsidR="00DC5E5F" w:rsidRPr="00DC5E5F" w:rsidRDefault="00DC5E5F" w:rsidP="00DC5E5F">
      <w:pPr>
        <w:spacing w:after="0" w:line="240" w:lineRule="auto"/>
        <w:jc w:val="both"/>
        <w:rPr>
          <w:bCs/>
          <w:sz w:val="24"/>
          <w:szCs w:val="24"/>
        </w:rPr>
      </w:pPr>
    </w:p>
    <w:p w14:paraId="2F8D8002" w14:textId="77777777" w:rsidR="00DC5E5F" w:rsidRPr="00DC5E5F" w:rsidRDefault="00DC5E5F" w:rsidP="00DC5E5F">
      <w:pPr>
        <w:spacing w:after="0" w:line="240" w:lineRule="auto"/>
        <w:jc w:val="both"/>
        <w:rPr>
          <w:bCs/>
          <w:sz w:val="24"/>
          <w:szCs w:val="24"/>
        </w:rPr>
      </w:pPr>
    </w:p>
    <w:p w14:paraId="62748D9D" w14:textId="77777777" w:rsidR="00DC5E5F" w:rsidRPr="00DC5E5F" w:rsidRDefault="00DC5E5F" w:rsidP="00DC5E5F">
      <w:pPr>
        <w:spacing w:after="0" w:line="240" w:lineRule="auto"/>
        <w:jc w:val="both"/>
        <w:rPr>
          <w:bCs/>
          <w:sz w:val="24"/>
          <w:szCs w:val="24"/>
        </w:rPr>
      </w:pPr>
    </w:p>
    <w:p w14:paraId="2C69A56A" w14:textId="77777777" w:rsidR="00DC5E5F" w:rsidRPr="00DC5E5F" w:rsidRDefault="00DC5E5F" w:rsidP="00DC5E5F">
      <w:pPr>
        <w:spacing w:after="0" w:line="240" w:lineRule="auto"/>
        <w:jc w:val="both"/>
        <w:rPr>
          <w:bCs/>
          <w:sz w:val="24"/>
          <w:szCs w:val="24"/>
        </w:rPr>
      </w:pPr>
    </w:p>
    <w:p w14:paraId="6BFBA421" w14:textId="77777777" w:rsidR="00DC5E5F" w:rsidRPr="00DC5E5F" w:rsidRDefault="00DC5E5F" w:rsidP="00DC5E5F">
      <w:pPr>
        <w:spacing w:after="0" w:line="240" w:lineRule="auto"/>
        <w:jc w:val="both"/>
        <w:rPr>
          <w:bCs/>
          <w:sz w:val="24"/>
          <w:szCs w:val="24"/>
        </w:rPr>
      </w:pPr>
    </w:p>
    <w:p w14:paraId="2FD470EA" w14:textId="77777777" w:rsidR="00DC5E5F" w:rsidRPr="00DC5E5F" w:rsidRDefault="00DC5E5F" w:rsidP="00DC5E5F">
      <w:pPr>
        <w:spacing w:after="0" w:line="240" w:lineRule="auto"/>
        <w:jc w:val="both"/>
        <w:rPr>
          <w:bCs/>
          <w:sz w:val="24"/>
          <w:szCs w:val="24"/>
        </w:rPr>
      </w:pPr>
    </w:p>
    <w:p w14:paraId="03FC7C48" w14:textId="77777777" w:rsidR="00DC5E5F" w:rsidRPr="00DC5E5F" w:rsidRDefault="00DC5E5F" w:rsidP="00DC5E5F">
      <w:pPr>
        <w:spacing w:after="0" w:line="240" w:lineRule="auto"/>
        <w:jc w:val="both"/>
        <w:rPr>
          <w:bCs/>
          <w:sz w:val="24"/>
          <w:szCs w:val="24"/>
        </w:rPr>
      </w:pPr>
    </w:p>
    <w:p w14:paraId="08387D46" w14:textId="77777777" w:rsidR="00DC5E5F" w:rsidRPr="00DC5E5F" w:rsidRDefault="00DC5E5F" w:rsidP="00DC5E5F">
      <w:pPr>
        <w:spacing w:after="0" w:line="240" w:lineRule="auto"/>
        <w:jc w:val="both"/>
        <w:rPr>
          <w:bCs/>
          <w:sz w:val="24"/>
          <w:szCs w:val="24"/>
        </w:rPr>
      </w:pPr>
    </w:p>
    <w:p w14:paraId="7A2A92DC" w14:textId="3561DC53" w:rsidR="00DC5E5F" w:rsidRPr="00DC5E5F" w:rsidRDefault="00F513A2" w:rsidP="00DC5E5F">
      <w:pPr>
        <w:spacing w:after="0" w:line="240" w:lineRule="auto"/>
        <w:jc w:val="both"/>
        <w:rPr>
          <w:bCs/>
          <w:sz w:val="24"/>
          <w:szCs w:val="24"/>
        </w:rPr>
      </w:pPr>
      <w:r>
        <w:rPr>
          <w:noProof/>
        </w:rPr>
        <mc:AlternateContent>
          <mc:Choice Requires="wps">
            <w:drawing>
              <wp:anchor distT="0" distB="0" distL="114300" distR="114300" simplePos="0" relativeHeight="251767808" behindDoc="0" locked="0" layoutInCell="1" allowOverlap="1" wp14:anchorId="241DD1B3" wp14:editId="064E3D30">
                <wp:simplePos x="0" y="0"/>
                <wp:positionH relativeFrom="margin">
                  <wp:align>center</wp:align>
                </wp:positionH>
                <wp:positionV relativeFrom="paragraph">
                  <wp:posOffset>10160</wp:posOffset>
                </wp:positionV>
                <wp:extent cx="6971665" cy="635"/>
                <wp:effectExtent l="0" t="0" r="635" b="6350"/>
                <wp:wrapNone/>
                <wp:docPr id="95" name="Cuadro de texto 95"/>
                <wp:cNvGraphicFramePr/>
                <a:graphic xmlns:a="http://schemas.openxmlformats.org/drawingml/2006/main">
                  <a:graphicData uri="http://schemas.microsoft.com/office/word/2010/wordprocessingShape">
                    <wps:wsp>
                      <wps:cNvSpPr txBox="1"/>
                      <wps:spPr>
                        <a:xfrm>
                          <a:off x="0" y="0"/>
                          <a:ext cx="6971665" cy="635"/>
                        </a:xfrm>
                        <a:prstGeom prst="rect">
                          <a:avLst/>
                        </a:prstGeom>
                        <a:solidFill>
                          <a:prstClr val="white"/>
                        </a:solidFill>
                        <a:ln>
                          <a:noFill/>
                        </a:ln>
                      </wps:spPr>
                      <wps:txbx>
                        <w:txbxContent>
                          <w:p w14:paraId="7733F9C8" w14:textId="28B35611" w:rsidR="00400A1D" w:rsidRPr="007C0BD7" w:rsidRDefault="00400A1D" w:rsidP="00F513A2">
                            <w:pPr>
                              <w:pStyle w:val="Descripcin"/>
                              <w:rPr>
                                <w:rFonts w:ascii="Times New Roman" w:eastAsiaTheme="minorHAnsi" w:hAnsi="Times New Roman"/>
                                <w:noProof/>
                                <w:sz w:val="24"/>
                                <w:lang w:val="en-US" w:eastAsia="en-US"/>
                              </w:rPr>
                            </w:pPr>
                            <w:bookmarkStart w:id="155" w:name="_Toc81375194"/>
                            <w:r>
                              <w:t xml:space="preserve">Imagen </w:t>
                            </w:r>
                            <w:r>
                              <w:fldChar w:fldCharType="begin"/>
                            </w:r>
                            <w:r>
                              <w:instrText xml:space="preserve"> SEQ Imagen \* ARABIC </w:instrText>
                            </w:r>
                            <w:r>
                              <w:fldChar w:fldCharType="separate"/>
                            </w:r>
                            <w:r>
                              <w:rPr>
                                <w:noProof/>
                              </w:rPr>
                              <w:t>36</w:t>
                            </w:r>
                            <w:r>
                              <w:fldChar w:fldCharType="end"/>
                            </w:r>
                            <w:r>
                              <w:t xml:space="preserve">. </w:t>
                            </w:r>
                            <w:r w:rsidRPr="00581A89">
                              <w:t>Altamira. 2021</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1DD1B3" id="Cuadro de texto 95" o:spid="_x0000_s1054" type="#_x0000_t202" style="position:absolute;left:0;text-align:left;margin-left:0;margin-top:.8pt;width:548.95pt;height:.05pt;z-index:2517678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Ap6NwIAAG4EAAAOAAAAZHJzL2Uyb0RvYy54bWysVFFvGjEMfp+0/xDlfRwwjbWIo2JUTJOq&#10;thKd+hxyOS5SEmdO4I79+jk5jnbdnqa9BJ/t2Pm+z2Zx01nDjgqDBlfyyWjMmXISKu32Jf/+tPlw&#10;xVmIwlXCgFMlP6nAb5bv3y1aP1dTaMBUChkVcWHe+pI3Mfp5UQTZKCvCCLxyFKwBrYj0ifuiQtFS&#10;dWuK6Xg8K1rAyiNIFQJ5b/sgX+b6da1kfKjroCIzJae3xXxiPnfpLJYLMd+j8I2W52eIf3iFFdpR&#10;00upWxEFO6D+o5TVEiFAHUcSbAF1raXKGAjNZPwGzbYRXmUsRE7wF5rC/ysr74+PyHRV8utPnDlh&#10;SaP1QVQIrFIsqi4CowjR1Powp+ytp/zYfYGO5B78gZwJfVejTb+Ei1GcCD9dSKZSTJJzdv15MptR&#10;M0mx2cdcu3i56jHErwosS0bJkRTMxIrjXYj0DEodUlKnAEZXG21M+kiBtUF2FKR22+io0gPpxm9Z&#10;xqVcB+lWH06eIuHrcSQrdrsu0zK9GkDuoDoRdoR+iIKXG00N70SIjwJpaggubUJ8oKM20JYczhZn&#10;DeDPv/lTPolJUc5amsKShx8HgYoz882RzGlkBwMHYzcY7mDXQFAntGNeZpMuYDSDWSPYZ1qQVepC&#10;IeEk9Sp5HMx17HeBFkyq1Son0WB6Ee/c1stUeiD2qXsW6M+ypMG4h2E+xfyNOn1u1sevDpGoztIl&#10;YnsWz3zTUGd9zguYtub1d856+ZtY/gIAAP//AwBQSwMEFAAGAAgAAAAhALf0n/fdAAAABQEAAA8A&#10;AABkcnMvZG93bnJldi54bWxMjzFPwzAQhXck/oN1SCyIOkCV0hCnqioYYKkIXdjc+BoH4nNkO234&#10;91wn2O7dO733XbmaXC+OGGLnScHdLAOB1HjTUatg9/Fy+wgiJk1G955QwQ9GWFWXF6UujD/ROx7r&#10;1AoOoVhoBTaloZAyNhadjjM/ILF38MHpxDK00gR94nDXy/ssy6XTHXGD1QNuLDbf9egUbOefW3sz&#10;Hp7f1vOH8LobN/lXWyt1fTWtn0AknNLfMZzxGR0qZtr7kUwUvQJ+JPE2B3E2s+ViCWLP0wJkVcr/&#10;9NUvAAAA//8DAFBLAQItABQABgAIAAAAIQC2gziS/gAAAOEBAAATAAAAAAAAAAAAAAAAAAAAAABb&#10;Q29udGVudF9UeXBlc10ueG1sUEsBAi0AFAAGAAgAAAAhADj9If/WAAAAlAEAAAsAAAAAAAAAAAAA&#10;AAAALwEAAF9yZWxzLy5yZWxzUEsBAi0AFAAGAAgAAAAhACHUCno3AgAAbgQAAA4AAAAAAAAAAAAA&#10;AAAALgIAAGRycy9lMm9Eb2MueG1sUEsBAi0AFAAGAAgAAAAhALf0n/fdAAAABQEAAA8AAAAAAAAA&#10;AAAAAAAAkQQAAGRycy9kb3ducmV2LnhtbFBLBQYAAAAABAAEAPMAAACbBQAAAAA=&#10;" stroked="f">
                <v:textbox style="mso-fit-shape-to-text:t" inset="0,0,0,0">
                  <w:txbxContent>
                    <w:p w14:paraId="7733F9C8" w14:textId="28B35611" w:rsidR="00400A1D" w:rsidRPr="007C0BD7" w:rsidRDefault="00400A1D" w:rsidP="00F513A2">
                      <w:pPr>
                        <w:pStyle w:val="Descripcin"/>
                        <w:rPr>
                          <w:rFonts w:ascii="Times New Roman" w:eastAsiaTheme="minorHAnsi" w:hAnsi="Times New Roman"/>
                          <w:noProof/>
                          <w:sz w:val="24"/>
                          <w:lang w:val="en-US" w:eastAsia="en-US"/>
                        </w:rPr>
                      </w:pPr>
                      <w:bookmarkStart w:id="186" w:name="_Toc81375194"/>
                      <w:r>
                        <w:t xml:space="preserve">Imagen </w:t>
                      </w:r>
                      <w:r>
                        <w:fldChar w:fldCharType="begin"/>
                      </w:r>
                      <w:r>
                        <w:instrText xml:space="preserve"> SEQ Imagen \* ARABIC </w:instrText>
                      </w:r>
                      <w:r>
                        <w:fldChar w:fldCharType="separate"/>
                      </w:r>
                      <w:r>
                        <w:rPr>
                          <w:noProof/>
                        </w:rPr>
                        <w:t>36</w:t>
                      </w:r>
                      <w:r>
                        <w:fldChar w:fldCharType="end"/>
                      </w:r>
                      <w:r>
                        <w:t xml:space="preserve">. </w:t>
                      </w:r>
                      <w:r w:rsidRPr="00581A89">
                        <w:t>Altamira. 2021</w:t>
                      </w:r>
                      <w:bookmarkEnd w:id="186"/>
                    </w:p>
                  </w:txbxContent>
                </v:textbox>
                <w10:wrap anchorx="margin"/>
              </v:shape>
            </w:pict>
          </mc:Fallback>
        </mc:AlternateContent>
      </w:r>
    </w:p>
    <w:p w14:paraId="34E75BC5" w14:textId="77777777" w:rsidR="00F513A2" w:rsidRDefault="00DC5E5F" w:rsidP="00F513A2">
      <w:pPr>
        <w:spacing w:after="0" w:line="240" w:lineRule="auto"/>
        <w:jc w:val="center"/>
        <w:rPr>
          <w:bCs/>
          <w:sz w:val="24"/>
          <w:szCs w:val="24"/>
        </w:rPr>
      </w:pPr>
      <w:r w:rsidRPr="00DC5E5F">
        <w:rPr>
          <w:sz w:val="24"/>
          <w:szCs w:val="24"/>
        </w:rPr>
        <w:t>Fuente: Consorcio CS 2021.</w:t>
      </w:r>
    </w:p>
    <w:p w14:paraId="1324CA50" w14:textId="0BC9662F" w:rsidR="00DC5E5F" w:rsidRPr="00DC5E5F" w:rsidRDefault="00F513A2" w:rsidP="00F513A2">
      <w:pPr>
        <w:spacing w:after="0" w:line="240" w:lineRule="auto"/>
        <w:jc w:val="center"/>
        <w:rPr>
          <w:bCs/>
          <w:sz w:val="24"/>
          <w:szCs w:val="24"/>
        </w:rPr>
      </w:pPr>
      <w:r>
        <w:rPr>
          <w:noProof/>
        </w:rPr>
        <w:lastRenderedPageBreak/>
        <mc:AlternateContent>
          <mc:Choice Requires="wps">
            <w:drawing>
              <wp:anchor distT="0" distB="0" distL="114300" distR="114300" simplePos="0" relativeHeight="251769856" behindDoc="0" locked="0" layoutInCell="1" allowOverlap="1" wp14:anchorId="4861DCF6" wp14:editId="4D31469F">
                <wp:simplePos x="0" y="0"/>
                <wp:positionH relativeFrom="column">
                  <wp:posOffset>715010</wp:posOffset>
                </wp:positionH>
                <wp:positionV relativeFrom="paragraph">
                  <wp:posOffset>4701540</wp:posOffset>
                </wp:positionV>
                <wp:extent cx="6828155" cy="635"/>
                <wp:effectExtent l="0" t="0" r="0" b="0"/>
                <wp:wrapNone/>
                <wp:docPr id="96" name="Cuadro de texto 96"/>
                <wp:cNvGraphicFramePr/>
                <a:graphic xmlns:a="http://schemas.openxmlformats.org/drawingml/2006/main">
                  <a:graphicData uri="http://schemas.microsoft.com/office/word/2010/wordprocessingShape">
                    <wps:wsp>
                      <wps:cNvSpPr txBox="1"/>
                      <wps:spPr>
                        <a:xfrm>
                          <a:off x="0" y="0"/>
                          <a:ext cx="6828155" cy="635"/>
                        </a:xfrm>
                        <a:prstGeom prst="rect">
                          <a:avLst/>
                        </a:prstGeom>
                        <a:solidFill>
                          <a:prstClr val="white"/>
                        </a:solidFill>
                        <a:ln>
                          <a:noFill/>
                        </a:ln>
                      </wps:spPr>
                      <wps:txbx>
                        <w:txbxContent>
                          <w:p w14:paraId="0E6B489B" w14:textId="4F53F7A4" w:rsidR="00400A1D" w:rsidRPr="00244CEB" w:rsidRDefault="00400A1D" w:rsidP="00F513A2">
                            <w:pPr>
                              <w:pStyle w:val="Descripcin"/>
                              <w:rPr>
                                <w:rFonts w:ascii="Times New Roman" w:eastAsiaTheme="minorHAnsi" w:hAnsi="Times New Roman"/>
                                <w:noProof/>
                                <w:sz w:val="24"/>
                                <w:lang w:val="en-US" w:eastAsia="en-US"/>
                              </w:rPr>
                            </w:pPr>
                            <w:bookmarkStart w:id="156" w:name="_Toc81375195"/>
                            <w:r>
                              <w:t xml:space="preserve">Imagen </w:t>
                            </w:r>
                            <w:r>
                              <w:fldChar w:fldCharType="begin"/>
                            </w:r>
                            <w:r>
                              <w:instrText xml:space="preserve"> SEQ Imagen \* ARABIC </w:instrText>
                            </w:r>
                            <w:r>
                              <w:fldChar w:fldCharType="separate"/>
                            </w:r>
                            <w:r>
                              <w:rPr>
                                <w:noProof/>
                              </w:rPr>
                              <w:t>37</w:t>
                            </w:r>
                            <w:r>
                              <w:fldChar w:fldCharType="end"/>
                            </w:r>
                            <w:r>
                              <w:t xml:space="preserve">. </w:t>
                            </w:r>
                            <w:r w:rsidRPr="00EF0935">
                              <w:t>Juan Rey. 2021</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1DCF6" id="Cuadro de texto 96" o:spid="_x0000_s1055" type="#_x0000_t202" style="position:absolute;left:0;text-align:left;margin-left:56.3pt;margin-top:370.2pt;width:537.65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ssBNgIAAG4EAAAOAAAAZHJzL2Uyb0RvYy54bWysVMFu2zAMvQ/YPwi6L04yJGiDOEWWIsOA&#10;oC2QDj0rshwLkEWNUmJnXz9KttOu22nYRaZIitJ7j/Tyrq0NOyv0GmzOJ6MxZ8pKKLQ95vz78/bT&#10;DWc+CFsIA1bl/KI8v1t9/LBs3EJNoQJTKGRUxPpF43JeheAWWeZlpWrhR+CUpWAJWItAWzxmBYqG&#10;qtcmm47H86wBLByCVN6T974L8lWqX5ZKhsey9Cowk3N6W0grpvUQ12y1FIsjCldp2T9D/MMraqEt&#10;XXotdS+CYCfUf5SqtUTwUIaRhDqDstRSJQyEZjJ+h2ZfCacSFiLHuytN/v+VlQ/nJ2S6yPntnDMr&#10;atJocxIFAisUC6oNwChCNDXOLyh77yg/tF+gJbkHvydnRN+WWMcv4WIUJ8IvV5KpFJPknN9Mbyaz&#10;GWeSYvPPs1gjez3q0IevCmoWjZwjKZiIFeedD13qkBJv8mB0sdXGxE0MbAyysyC1m0oH1Rf/LcvY&#10;mGshnuoKRk8W8XU4ohXaQ5tomd4OIA9QXAg7QtdE3smtpgt3wocngdQ1BJcmITzSUhpocg69xVkF&#10;+PNv/phPYlKUs4a6MOf+x0mg4sx8syRzbNnBwME4DIY91RsgqBOaMSeTSQcwmMEsEeoXGpB1vIVC&#10;wkq6K+dhMDehmwUaMKnW65REjelE2Nm9k7H0QOxz+yLQ9bLExniAoT/F4p06XW7Sx61PgahO0kVi&#10;OxZ7vqmpk/j9AMapebtPWa+/idUvAAAA//8DAFBLAwQUAAYACAAAACEAC1WUM+EAAAAMAQAADwAA&#10;AGRycy9kb3ducmV2LnhtbEyPsU7DMBCGdyTewTokFkSdlJCWEKeqKhhgqQhd2Nz4Ggfic2Q7bXh7&#10;XBYY/7tP/31XribTsyM631kSkM4SYEiNVR21Anbvz7dLYD5IUrK3hAK+0cOqurwoZaHsid7wWIeW&#10;xRLyhRSgQxgKzn2j0Ug/swNS3B2sMzLE6FqunDzFctPzeZLk3MiO4gUtB9xobL7q0QjYZh9bfTMe&#10;nl7X2Z172Y2b/LOthbi+mtaPwAJO4Q+Gs35Uhyo67e1IyrM+5nSeR1TAIksyYGciXS4egO1/R/fA&#10;q5L/f6L6AQAA//8DAFBLAQItABQABgAIAAAAIQC2gziS/gAAAOEBAAATAAAAAAAAAAAAAAAAAAAA&#10;AABbQ29udGVudF9UeXBlc10ueG1sUEsBAi0AFAAGAAgAAAAhADj9If/WAAAAlAEAAAsAAAAAAAAA&#10;AAAAAAAALwEAAF9yZWxzLy5yZWxzUEsBAi0AFAAGAAgAAAAhAIguywE2AgAAbgQAAA4AAAAAAAAA&#10;AAAAAAAALgIAAGRycy9lMm9Eb2MueG1sUEsBAi0AFAAGAAgAAAAhAAtVlDPhAAAADAEAAA8AAAAA&#10;AAAAAAAAAAAAkAQAAGRycy9kb3ducmV2LnhtbFBLBQYAAAAABAAEAPMAAACeBQAAAAA=&#10;" stroked="f">
                <v:textbox style="mso-fit-shape-to-text:t" inset="0,0,0,0">
                  <w:txbxContent>
                    <w:p w14:paraId="0E6B489B" w14:textId="4F53F7A4" w:rsidR="00400A1D" w:rsidRPr="00244CEB" w:rsidRDefault="00400A1D" w:rsidP="00F513A2">
                      <w:pPr>
                        <w:pStyle w:val="Descripcin"/>
                        <w:rPr>
                          <w:rFonts w:ascii="Times New Roman" w:eastAsiaTheme="minorHAnsi" w:hAnsi="Times New Roman"/>
                          <w:noProof/>
                          <w:sz w:val="24"/>
                          <w:lang w:val="en-US" w:eastAsia="en-US"/>
                        </w:rPr>
                      </w:pPr>
                      <w:bookmarkStart w:id="188" w:name="_Toc81375195"/>
                      <w:r>
                        <w:t xml:space="preserve">Imagen </w:t>
                      </w:r>
                      <w:r>
                        <w:fldChar w:fldCharType="begin"/>
                      </w:r>
                      <w:r>
                        <w:instrText xml:space="preserve"> SEQ Imagen \* ARABIC </w:instrText>
                      </w:r>
                      <w:r>
                        <w:fldChar w:fldCharType="separate"/>
                      </w:r>
                      <w:r>
                        <w:rPr>
                          <w:noProof/>
                        </w:rPr>
                        <w:t>37</w:t>
                      </w:r>
                      <w:r>
                        <w:fldChar w:fldCharType="end"/>
                      </w:r>
                      <w:r>
                        <w:t xml:space="preserve">. </w:t>
                      </w:r>
                      <w:r w:rsidRPr="00EF0935">
                        <w:t>Juan Rey. 2021</w:t>
                      </w:r>
                      <w:bookmarkEnd w:id="188"/>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10464" behindDoc="0" locked="0" layoutInCell="1" allowOverlap="1" wp14:anchorId="59A23727" wp14:editId="5E741255">
            <wp:simplePos x="0" y="0"/>
            <wp:positionH relativeFrom="page">
              <wp:align>center</wp:align>
            </wp:positionH>
            <wp:positionV relativeFrom="paragraph">
              <wp:posOffset>-104140</wp:posOffset>
            </wp:positionV>
            <wp:extent cx="6828438" cy="4748784"/>
            <wp:effectExtent l="0" t="0" r="0"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9847" t="16366" r="18189" b="7023"/>
                    <a:stretch/>
                  </pic:blipFill>
                  <pic:spPr bwMode="auto">
                    <a:xfrm>
                      <a:off x="0" y="0"/>
                      <a:ext cx="6828438" cy="47487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720A13" w14:textId="77777777" w:rsidR="00DC5E5F" w:rsidRPr="00DC5E5F" w:rsidRDefault="00DC5E5F" w:rsidP="00DC5E5F">
      <w:pPr>
        <w:spacing w:after="0" w:line="240" w:lineRule="auto"/>
        <w:jc w:val="center"/>
        <w:rPr>
          <w:bCs/>
          <w:sz w:val="24"/>
          <w:szCs w:val="24"/>
        </w:rPr>
      </w:pPr>
    </w:p>
    <w:p w14:paraId="02F9386C" w14:textId="77777777" w:rsidR="00DC5E5F" w:rsidRPr="00DC5E5F" w:rsidRDefault="00DC5E5F" w:rsidP="00DC5E5F">
      <w:pPr>
        <w:spacing w:after="0" w:line="240" w:lineRule="auto"/>
        <w:jc w:val="center"/>
        <w:rPr>
          <w:bCs/>
          <w:sz w:val="24"/>
          <w:szCs w:val="24"/>
        </w:rPr>
      </w:pPr>
    </w:p>
    <w:p w14:paraId="2DF63F95" w14:textId="77777777" w:rsidR="00DC5E5F" w:rsidRPr="00DC5E5F" w:rsidRDefault="00DC5E5F" w:rsidP="00DC5E5F">
      <w:pPr>
        <w:spacing w:after="0" w:line="240" w:lineRule="auto"/>
        <w:jc w:val="both"/>
        <w:rPr>
          <w:bCs/>
          <w:sz w:val="24"/>
          <w:szCs w:val="24"/>
        </w:rPr>
      </w:pPr>
    </w:p>
    <w:p w14:paraId="5AF20162" w14:textId="77777777" w:rsidR="00DC5E5F" w:rsidRPr="00DC5E5F" w:rsidRDefault="00DC5E5F" w:rsidP="00DC5E5F">
      <w:pPr>
        <w:spacing w:after="0" w:line="240" w:lineRule="auto"/>
        <w:jc w:val="both"/>
        <w:rPr>
          <w:bCs/>
          <w:sz w:val="24"/>
          <w:szCs w:val="24"/>
        </w:rPr>
      </w:pPr>
    </w:p>
    <w:p w14:paraId="112BFDAC" w14:textId="77777777" w:rsidR="00DC5E5F" w:rsidRPr="00DC5E5F" w:rsidRDefault="00DC5E5F" w:rsidP="00DC5E5F">
      <w:pPr>
        <w:spacing w:after="0" w:line="240" w:lineRule="auto"/>
        <w:jc w:val="both"/>
        <w:rPr>
          <w:bCs/>
          <w:sz w:val="24"/>
          <w:szCs w:val="24"/>
        </w:rPr>
      </w:pPr>
    </w:p>
    <w:p w14:paraId="5FAF66A1" w14:textId="77777777" w:rsidR="00DC5E5F" w:rsidRPr="00DC5E5F" w:rsidRDefault="00DC5E5F" w:rsidP="00DC5E5F">
      <w:pPr>
        <w:spacing w:after="0" w:line="240" w:lineRule="auto"/>
        <w:jc w:val="both"/>
        <w:rPr>
          <w:bCs/>
          <w:sz w:val="24"/>
          <w:szCs w:val="24"/>
        </w:rPr>
      </w:pPr>
    </w:p>
    <w:p w14:paraId="670122B3" w14:textId="77777777" w:rsidR="00DC5E5F" w:rsidRPr="00DC5E5F" w:rsidRDefault="00DC5E5F" w:rsidP="00DC5E5F">
      <w:pPr>
        <w:spacing w:after="0" w:line="240" w:lineRule="auto"/>
        <w:jc w:val="both"/>
        <w:rPr>
          <w:bCs/>
          <w:sz w:val="24"/>
          <w:szCs w:val="24"/>
        </w:rPr>
      </w:pPr>
    </w:p>
    <w:p w14:paraId="319D22AA" w14:textId="77777777" w:rsidR="00DC5E5F" w:rsidRPr="00DC5E5F" w:rsidRDefault="00DC5E5F" w:rsidP="00DC5E5F">
      <w:pPr>
        <w:spacing w:after="0" w:line="240" w:lineRule="auto"/>
        <w:jc w:val="both"/>
        <w:rPr>
          <w:bCs/>
          <w:sz w:val="24"/>
          <w:szCs w:val="24"/>
        </w:rPr>
      </w:pPr>
    </w:p>
    <w:p w14:paraId="7447B456" w14:textId="77777777" w:rsidR="00DC5E5F" w:rsidRPr="00DC5E5F" w:rsidRDefault="00DC5E5F" w:rsidP="00DC5E5F">
      <w:pPr>
        <w:spacing w:after="0" w:line="240" w:lineRule="auto"/>
        <w:jc w:val="both"/>
        <w:rPr>
          <w:bCs/>
          <w:sz w:val="24"/>
          <w:szCs w:val="24"/>
        </w:rPr>
      </w:pPr>
    </w:p>
    <w:p w14:paraId="7DDE4C9C" w14:textId="77777777" w:rsidR="00DC5E5F" w:rsidRPr="00DC5E5F" w:rsidRDefault="00DC5E5F" w:rsidP="00DC5E5F">
      <w:pPr>
        <w:spacing w:after="0" w:line="240" w:lineRule="auto"/>
        <w:jc w:val="both"/>
        <w:rPr>
          <w:bCs/>
          <w:sz w:val="24"/>
          <w:szCs w:val="24"/>
        </w:rPr>
      </w:pPr>
    </w:p>
    <w:p w14:paraId="542E0929" w14:textId="77777777" w:rsidR="00DC5E5F" w:rsidRPr="00DC5E5F" w:rsidRDefault="00DC5E5F" w:rsidP="00DC5E5F">
      <w:pPr>
        <w:spacing w:after="0" w:line="240" w:lineRule="auto"/>
        <w:jc w:val="both"/>
        <w:rPr>
          <w:bCs/>
          <w:sz w:val="24"/>
          <w:szCs w:val="24"/>
        </w:rPr>
      </w:pPr>
    </w:p>
    <w:p w14:paraId="052259EB" w14:textId="77777777" w:rsidR="00DC5E5F" w:rsidRPr="00DC5E5F" w:rsidRDefault="00DC5E5F" w:rsidP="00DC5E5F">
      <w:pPr>
        <w:spacing w:after="0" w:line="240" w:lineRule="auto"/>
        <w:jc w:val="both"/>
        <w:rPr>
          <w:bCs/>
          <w:sz w:val="24"/>
          <w:szCs w:val="24"/>
        </w:rPr>
      </w:pPr>
    </w:p>
    <w:p w14:paraId="11E02EB1" w14:textId="77777777" w:rsidR="00DC5E5F" w:rsidRPr="00DC5E5F" w:rsidRDefault="00DC5E5F" w:rsidP="00DC5E5F">
      <w:pPr>
        <w:spacing w:after="0" w:line="240" w:lineRule="auto"/>
        <w:jc w:val="both"/>
        <w:rPr>
          <w:bCs/>
          <w:sz w:val="24"/>
          <w:szCs w:val="24"/>
        </w:rPr>
      </w:pPr>
    </w:p>
    <w:p w14:paraId="606BF71E" w14:textId="77777777" w:rsidR="00DC5E5F" w:rsidRPr="00DC5E5F" w:rsidRDefault="00DC5E5F" w:rsidP="00DC5E5F">
      <w:pPr>
        <w:spacing w:after="0" w:line="240" w:lineRule="auto"/>
        <w:jc w:val="both"/>
        <w:rPr>
          <w:bCs/>
          <w:sz w:val="24"/>
          <w:szCs w:val="24"/>
        </w:rPr>
      </w:pPr>
    </w:p>
    <w:p w14:paraId="28F42A4B" w14:textId="77777777" w:rsidR="00DC5E5F" w:rsidRPr="00DC5E5F" w:rsidRDefault="00DC5E5F" w:rsidP="00DC5E5F">
      <w:pPr>
        <w:spacing w:after="0" w:line="240" w:lineRule="auto"/>
        <w:jc w:val="both"/>
        <w:rPr>
          <w:bCs/>
          <w:sz w:val="24"/>
          <w:szCs w:val="24"/>
        </w:rPr>
      </w:pPr>
    </w:p>
    <w:p w14:paraId="3A074468" w14:textId="77777777" w:rsidR="00DC5E5F" w:rsidRPr="00DC5E5F" w:rsidRDefault="00DC5E5F" w:rsidP="00DC5E5F">
      <w:pPr>
        <w:spacing w:after="0" w:line="240" w:lineRule="auto"/>
        <w:jc w:val="both"/>
        <w:rPr>
          <w:bCs/>
          <w:sz w:val="24"/>
          <w:szCs w:val="24"/>
        </w:rPr>
      </w:pPr>
    </w:p>
    <w:p w14:paraId="43D8165C" w14:textId="77777777" w:rsidR="00DC5E5F" w:rsidRPr="00DC5E5F" w:rsidRDefault="00DC5E5F" w:rsidP="00DC5E5F">
      <w:pPr>
        <w:spacing w:after="0" w:line="240" w:lineRule="auto"/>
        <w:jc w:val="both"/>
        <w:rPr>
          <w:bCs/>
          <w:sz w:val="24"/>
          <w:szCs w:val="24"/>
        </w:rPr>
      </w:pPr>
    </w:p>
    <w:p w14:paraId="53DE9353" w14:textId="77777777" w:rsidR="00DC5E5F" w:rsidRPr="00DC5E5F" w:rsidRDefault="00DC5E5F" w:rsidP="00DC5E5F">
      <w:pPr>
        <w:spacing w:after="0" w:line="240" w:lineRule="auto"/>
        <w:jc w:val="both"/>
        <w:rPr>
          <w:bCs/>
          <w:sz w:val="24"/>
          <w:szCs w:val="24"/>
        </w:rPr>
      </w:pPr>
    </w:p>
    <w:p w14:paraId="1CC6B112" w14:textId="77777777" w:rsidR="00DC5E5F" w:rsidRPr="00DC5E5F" w:rsidRDefault="00DC5E5F" w:rsidP="00DC5E5F">
      <w:pPr>
        <w:spacing w:after="0" w:line="240" w:lineRule="auto"/>
        <w:jc w:val="both"/>
        <w:rPr>
          <w:bCs/>
          <w:sz w:val="24"/>
          <w:szCs w:val="24"/>
        </w:rPr>
      </w:pPr>
    </w:p>
    <w:p w14:paraId="0D83B1D2" w14:textId="77777777" w:rsidR="00DC5E5F" w:rsidRPr="00DC5E5F" w:rsidRDefault="00DC5E5F" w:rsidP="00DC5E5F">
      <w:pPr>
        <w:spacing w:after="0" w:line="240" w:lineRule="auto"/>
        <w:jc w:val="both"/>
        <w:rPr>
          <w:bCs/>
          <w:sz w:val="24"/>
          <w:szCs w:val="24"/>
        </w:rPr>
      </w:pPr>
    </w:p>
    <w:p w14:paraId="10497433" w14:textId="77777777" w:rsidR="00DC5E5F" w:rsidRPr="00DC5E5F" w:rsidRDefault="00DC5E5F" w:rsidP="00DC5E5F">
      <w:pPr>
        <w:spacing w:after="0" w:line="240" w:lineRule="auto"/>
        <w:jc w:val="both"/>
        <w:rPr>
          <w:bCs/>
          <w:sz w:val="24"/>
          <w:szCs w:val="24"/>
        </w:rPr>
      </w:pPr>
    </w:p>
    <w:p w14:paraId="6CFB70C3" w14:textId="77777777" w:rsidR="00DC5E5F" w:rsidRPr="00DC5E5F" w:rsidRDefault="00DC5E5F" w:rsidP="00DC5E5F">
      <w:pPr>
        <w:spacing w:after="0" w:line="240" w:lineRule="auto"/>
        <w:jc w:val="both"/>
        <w:rPr>
          <w:bCs/>
          <w:sz w:val="24"/>
          <w:szCs w:val="24"/>
        </w:rPr>
      </w:pPr>
    </w:p>
    <w:p w14:paraId="0521D770" w14:textId="77777777" w:rsidR="00DC5E5F" w:rsidRPr="00DC5E5F" w:rsidRDefault="00DC5E5F" w:rsidP="00DC5E5F">
      <w:pPr>
        <w:spacing w:after="0" w:line="240" w:lineRule="auto"/>
        <w:jc w:val="both"/>
        <w:rPr>
          <w:bCs/>
          <w:sz w:val="24"/>
          <w:szCs w:val="24"/>
        </w:rPr>
      </w:pPr>
    </w:p>
    <w:p w14:paraId="7E529B0E" w14:textId="77777777" w:rsidR="00DC5E5F" w:rsidRPr="00DC5E5F" w:rsidRDefault="00DC5E5F" w:rsidP="00DC5E5F">
      <w:pPr>
        <w:spacing w:after="0" w:line="240" w:lineRule="auto"/>
        <w:jc w:val="both"/>
        <w:rPr>
          <w:bCs/>
          <w:sz w:val="24"/>
          <w:szCs w:val="24"/>
        </w:rPr>
      </w:pPr>
    </w:p>
    <w:p w14:paraId="42137134" w14:textId="77777777" w:rsidR="00DC5E5F" w:rsidRPr="00DC5E5F" w:rsidRDefault="00DC5E5F" w:rsidP="00DC5E5F">
      <w:pPr>
        <w:spacing w:after="0" w:line="240" w:lineRule="auto"/>
        <w:jc w:val="both"/>
        <w:rPr>
          <w:bCs/>
          <w:sz w:val="24"/>
          <w:szCs w:val="24"/>
        </w:rPr>
      </w:pPr>
    </w:p>
    <w:p w14:paraId="7EEAC150" w14:textId="77777777" w:rsidR="00DC5E5F" w:rsidRPr="00DC5E5F" w:rsidRDefault="00DC5E5F" w:rsidP="00DC5E5F">
      <w:pPr>
        <w:spacing w:after="0" w:line="240" w:lineRule="auto"/>
        <w:jc w:val="both"/>
        <w:rPr>
          <w:bCs/>
          <w:sz w:val="24"/>
          <w:szCs w:val="24"/>
        </w:rPr>
      </w:pPr>
    </w:p>
    <w:p w14:paraId="0F0709B5" w14:textId="77777777" w:rsidR="00DC5E5F" w:rsidRPr="00DC5E5F" w:rsidRDefault="00DC5E5F" w:rsidP="00DC5E5F">
      <w:pPr>
        <w:spacing w:after="0" w:line="240" w:lineRule="auto"/>
        <w:jc w:val="both"/>
        <w:rPr>
          <w:bCs/>
          <w:sz w:val="24"/>
          <w:szCs w:val="24"/>
        </w:rPr>
      </w:pPr>
    </w:p>
    <w:p w14:paraId="1AC4B62C" w14:textId="0B12C8BB" w:rsidR="00DC5E5F" w:rsidRPr="00DC5E5F" w:rsidRDefault="00F513A2" w:rsidP="00F513A2">
      <w:pPr>
        <w:spacing w:after="0" w:line="240" w:lineRule="auto"/>
        <w:jc w:val="center"/>
        <w:rPr>
          <w:bCs/>
          <w:sz w:val="24"/>
          <w:szCs w:val="24"/>
        </w:rPr>
      </w:pPr>
      <w:r>
        <w:rPr>
          <w:sz w:val="24"/>
          <w:szCs w:val="24"/>
        </w:rPr>
        <w:t xml:space="preserve">       </w:t>
      </w:r>
      <w:r w:rsidR="00DC5E5F" w:rsidRPr="00DC5E5F">
        <w:rPr>
          <w:sz w:val="24"/>
          <w:szCs w:val="24"/>
        </w:rPr>
        <w:t>Fuente: Consorcio CS 2021.</w:t>
      </w:r>
    </w:p>
    <w:p w14:paraId="078D75E7" w14:textId="5B956370" w:rsidR="00DC5E5F" w:rsidRPr="00DC5E5F" w:rsidRDefault="00F513A2" w:rsidP="00DC5E5F">
      <w:pPr>
        <w:spacing w:after="0" w:line="240" w:lineRule="auto"/>
        <w:jc w:val="both"/>
        <w:rPr>
          <w:bCs/>
          <w:sz w:val="24"/>
          <w:szCs w:val="24"/>
        </w:rPr>
      </w:pPr>
      <w:r>
        <w:rPr>
          <w:noProof/>
        </w:rPr>
        <w:lastRenderedPageBreak/>
        <mc:AlternateContent>
          <mc:Choice Requires="wps">
            <w:drawing>
              <wp:anchor distT="0" distB="0" distL="114300" distR="114300" simplePos="0" relativeHeight="251771904" behindDoc="0" locked="0" layoutInCell="1" allowOverlap="1" wp14:anchorId="0D14B135" wp14:editId="62D7AF62">
                <wp:simplePos x="0" y="0"/>
                <wp:positionH relativeFrom="column">
                  <wp:posOffset>718820</wp:posOffset>
                </wp:positionH>
                <wp:positionV relativeFrom="paragraph">
                  <wp:posOffset>4751070</wp:posOffset>
                </wp:positionV>
                <wp:extent cx="6781800" cy="635"/>
                <wp:effectExtent l="0" t="0" r="0" b="0"/>
                <wp:wrapNone/>
                <wp:docPr id="97" name="Cuadro de texto 97"/>
                <wp:cNvGraphicFramePr/>
                <a:graphic xmlns:a="http://schemas.openxmlformats.org/drawingml/2006/main">
                  <a:graphicData uri="http://schemas.microsoft.com/office/word/2010/wordprocessingShape">
                    <wps:wsp>
                      <wps:cNvSpPr txBox="1"/>
                      <wps:spPr>
                        <a:xfrm>
                          <a:off x="0" y="0"/>
                          <a:ext cx="6781800" cy="635"/>
                        </a:xfrm>
                        <a:prstGeom prst="rect">
                          <a:avLst/>
                        </a:prstGeom>
                        <a:solidFill>
                          <a:prstClr val="white"/>
                        </a:solidFill>
                        <a:ln>
                          <a:noFill/>
                        </a:ln>
                      </wps:spPr>
                      <wps:txbx>
                        <w:txbxContent>
                          <w:p w14:paraId="17BB6E9A" w14:textId="3801BE0F" w:rsidR="00400A1D" w:rsidRPr="00E85A9A" w:rsidRDefault="00400A1D" w:rsidP="00F513A2">
                            <w:pPr>
                              <w:pStyle w:val="Descripcin"/>
                              <w:rPr>
                                <w:rFonts w:ascii="Times New Roman" w:eastAsiaTheme="minorHAnsi" w:hAnsi="Times New Roman"/>
                                <w:noProof/>
                                <w:sz w:val="24"/>
                                <w:lang w:val="en-US" w:eastAsia="en-US"/>
                              </w:rPr>
                            </w:pPr>
                            <w:bookmarkStart w:id="157" w:name="_Toc81375196"/>
                            <w:r>
                              <w:t xml:space="preserve">Imagen </w:t>
                            </w:r>
                            <w:r>
                              <w:fldChar w:fldCharType="begin"/>
                            </w:r>
                            <w:r>
                              <w:instrText xml:space="preserve"> SEQ Imagen \* ARABIC </w:instrText>
                            </w:r>
                            <w:r>
                              <w:fldChar w:fldCharType="separate"/>
                            </w:r>
                            <w:r>
                              <w:rPr>
                                <w:noProof/>
                              </w:rPr>
                              <w:t>38</w:t>
                            </w:r>
                            <w:r>
                              <w:fldChar w:fldCharType="end"/>
                            </w:r>
                            <w:r>
                              <w:t xml:space="preserve">. </w:t>
                            </w:r>
                            <w:r w:rsidRPr="00017C22">
                              <w:t>Juan Rey. 2021</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14B135" id="Cuadro de texto 97" o:spid="_x0000_s1056" type="#_x0000_t202" style="position:absolute;left:0;text-align:left;margin-left:56.6pt;margin-top:374.1pt;width:534pt;height:.0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bG3NAIAAG4EAAAOAAAAZHJzL2Uyb0RvYy54bWysVMFu2zAMvQ/YPwi6L05aLM2MOEWWIsOA&#10;oC2QDj0rshwbkESNUmJnXz9KjpOt22nYRaZI6kmPj/T8vjOaHRX6BmzBJ6MxZ8pKKBu7L/i3l/WH&#10;GWc+CFsKDVYV/KQ8v1+8fzdvXa5uoAZdKmQEYn3euoLXIbg8y7yslRF+BE5ZClaARgTa4j4rUbSE&#10;bnR2Mx5PsxawdAhSeU/ehz7IFwm/qpQMT1XlVWC64PS2kFZM6y6u2WIu8j0KVzfy/AzxD68worF0&#10;6QXqQQTBDtj8AWUaieChCiMJJoOqaqRKHIjNZPyGzbYWTiUuVBzvLmXy/w9WPh6fkTVlwT/dcWaF&#10;IY1WB1EisFKxoLoAjCJUptb5nLK3jvJD9xk6knvwe3JG9l2FJn6JF6M4Ffx0KTJBMUnO6d1sMhtT&#10;SFJsevsxYmTXow59+KLAsGgUHEnBVFhx3PjQpw4p8SYPuinXjdZxEwMrjewoSO22boI6g/+WpW3M&#10;tRBP9YDRk0V+PY9ohW7XpbLcph6Jrh2UJ+KO0DeRd3Ld0IUb4cOzQOoa4kSTEJ5oqTS0BYezxVkN&#10;+ONv/phPYlKUs5a6sOD++0Gg4kx/tSRzbNnBwMHYDYY9mBUQ1QnNmJPJpAMY9GBWCOaVBmQZb6GQ&#10;sJLuKngYzFXoZ4EGTKrlMiVRYzoRNnbrZIQeCvvSvQp0Z1liYzzC0J8if6NOn5v0cctDoFIn6a5V&#10;PNebmjqJfx7AODW/7lPW9Tex+AkAAP//AwBQSwMEFAAGAAgAAAAhALAnrGzgAAAADAEAAA8AAABk&#10;cnMvZG93bnJldi54bWxMjzFPwzAQhXck/oN1SCyIOmmiEoU4VVXBAEtF6MLmxm4ciM+R7bTh33Nl&#10;ge29u6d331Xr2Q7spH3oHQpIFwkwja1TPXYC9u/P9wWwECUqOTjUAr51gHV9fVXJUrkzvulTEztG&#10;JRhKKcDEOJach9ZoK8PCjRppd3TeykjWd1x5eaZyO/Blkqy4lT3SBSNHvTW6/WomK2CXf+zM3XR8&#10;et3kmX/ZT9vVZ9cIcXszbx6BRT3HvzBc8AkdamI6uAlVYAP5NFtSVMBDXpC4JNIiJXX4HWXA64r/&#10;f6L+AQAA//8DAFBLAQItABQABgAIAAAAIQC2gziS/gAAAOEBAAATAAAAAAAAAAAAAAAAAAAAAABb&#10;Q29udGVudF9UeXBlc10ueG1sUEsBAi0AFAAGAAgAAAAhADj9If/WAAAAlAEAAAsAAAAAAAAAAAAA&#10;AAAALwEAAF9yZWxzLy5yZWxzUEsBAi0AFAAGAAgAAAAhAK29sbc0AgAAbgQAAA4AAAAAAAAAAAAA&#10;AAAALgIAAGRycy9lMm9Eb2MueG1sUEsBAi0AFAAGAAgAAAAhALAnrGzgAAAADAEAAA8AAAAAAAAA&#10;AAAAAAAAjgQAAGRycy9kb3ducmV2LnhtbFBLBQYAAAAABAAEAPMAAACbBQAAAAA=&#10;" stroked="f">
                <v:textbox style="mso-fit-shape-to-text:t" inset="0,0,0,0">
                  <w:txbxContent>
                    <w:p w14:paraId="17BB6E9A" w14:textId="3801BE0F" w:rsidR="00400A1D" w:rsidRPr="00E85A9A" w:rsidRDefault="00400A1D" w:rsidP="00F513A2">
                      <w:pPr>
                        <w:pStyle w:val="Descripcin"/>
                        <w:rPr>
                          <w:rFonts w:ascii="Times New Roman" w:eastAsiaTheme="minorHAnsi" w:hAnsi="Times New Roman"/>
                          <w:noProof/>
                          <w:sz w:val="24"/>
                          <w:lang w:val="en-US" w:eastAsia="en-US"/>
                        </w:rPr>
                      </w:pPr>
                      <w:bookmarkStart w:id="190" w:name="_Toc81375196"/>
                      <w:r>
                        <w:t xml:space="preserve">Imagen </w:t>
                      </w:r>
                      <w:r>
                        <w:fldChar w:fldCharType="begin"/>
                      </w:r>
                      <w:r>
                        <w:instrText xml:space="preserve"> SEQ Imagen \* ARABIC </w:instrText>
                      </w:r>
                      <w:r>
                        <w:fldChar w:fldCharType="separate"/>
                      </w:r>
                      <w:r>
                        <w:rPr>
                          <w:noProof/>
                        </w:rPr>
                        <w:t>38</w:t>
                      </w:r>
                      <w:r>
                        <w:fldChar w:fldCharType="end"/>
                      </w:r>
                      <w:r>
                        <w:t xml:space="preserve">. </w:t>
                      </w:r>
                      <w:r w:rsidRPr="00017C22">
                        <w:t>Juan Rey. 2021</w:t>
                      </w:r>
                      <w:bookmarkEnd w:id="190"/>
                    </w:p>
                  </w:txbxContent>
                </v:textbox>
              </v:shape>
            </w:pict>
          </mc:Fallback>
        </mc:AlternateContent>
      </w:r>
      <w:r w:rsidR="00DC5E5F" w:rsidRPr="00DC5E5F">
        <w:rPr>
          <w:rFonts w:cstheme="minorBidi"/>
          <w:bCs/>
          <w:noProof/>
          <w:sz w:val="24"/>
          <w:szCs w:val="22"/>
          <w:lang w:val="en-US"/>
        </w:rPr>
        <w:drawing>
          <wp:anchor distT="0" distB="0" distL="114300" distR="114300" simplePos="0" relativeHeight="251711488" behindDoc="0" locked="0" layoutInCell="1" allowOverlap="1" wp14:anchorId="668BF13F" wp14:editId="12CB1C19">
            <wp:simplePos x="0" y="0"/>
            <wp:positionH relativeFrom="column">
              <wp:posOffset>718820</wp:posOffset>
            </wp:positionH>
            <wp:positionV relativeFrom="paragraph">
              <wp:posOffset>-1269</wp:posOffset>
            </wp:positionV>
            <wp:extent cx="6781800" cy="4695328"/>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20074" t="16903" r="18120" b="7021"/>
                    <a:stretch/>
                  </pic:blipFill>
                  <pic:spPr bwMode="auto">
                    <a:xfrm>
                      <a:off x="0" y="0"/>
                      <a:ext cx="6803278" cy="47101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F0D012" w14:textId="77777777" w:rsidR="00DC5E5F" w:rsidRPr="00DC5E5F" w:rsidRDefault="00DC5E5F" w:rsidP="00DC5E5F">
      <w:pPr>
        <w:spacing w:after="0" w:line="240" w:lineRule="auto"/>
        <w:jc w:val="both"/>
        <w:rPr>
          <w:bCs/>
          <w:sz w:val="24"/>
          <w:szCs w:val="24"/>
        </w:rPr>
      </w:pPr>
    </w:p>
    <w:p w14:paraId="296B2260" w14:textId="77777777" w:rsidR="00DC5E5F" w:rsidRPr="00DC5E5F" w:rsidRDefault="00DC5E5F" w:rsidP="00DC5E5F">
      <w:pPr>
        <w:spacing w:after="0" w:line="240" w:lineRule="auto"/>
        <w:jc w:val="both"/>
        <w:rPr>
          <w:bCs/>
          <w:sz w:val="24"/>
          <w:szCs w:val="24"/>
        </w:rPr>
      </w:pPr>
    </w:p>
    <w:p w14:paraId="0E127C91" w14:textId="77777777" w:rsidR="00DC5E5F" w:rsidRPr="00DC5E5F" w:rsidRDefault="00DC5E5F" w:rsidP="00DC5E5F">
      <w:pPr>
        <w:spacing w:after="0" w:line="240" w:lineRule="auto"/>
        <w:jc w:val="both"/>
        <w:rPr>
          <w:bCs/>
          <w:sz w:val="24"/>
          <w:szCs w:val="24"/>
        </w:rPr>
      </w:pPr>
    </w:p>
    <w:p w14:paraId="76418949" w14:textId="77777777" w:rsidR="00DC5E5F" w:rsidRPr="00DC5E5F" w:rsidRDefault="00DC5E5F" w:rsidP="00DC5E5F">
      <w:pPr>
        <w:spacing w:after="0" w:line="240" w:lineRule="auto"/>
        <w:jc w:val="both"/>
        <w:rPr>
          <w:bCs/>
          <w:sz w:val="24"/>
          <w:szCs w:val="24"/>
        </w:rPr>
      </w:pPr>
    </w:p>
    <w:p w14:paraId="4B3CA1B7" w14:textId="77777777" w:rsidR="00DC5E5F" w:rsidRPr="00DC5E5F" w:rsidRDefault="00DC5E5F" w:rsidP="00DC5E5F">
      <w:pPr>
        <w:spacing w:after="0" w:line="240" w:lineRule="auto"/>
        <w:jc w:val="both"/>
        <w:rPr>
          <w:bCs/>
          <w:sz w:val="24"/>
          <w:szCs w:val="24"/>
        </w:rPr>
      </w:pPr>
    </w:p>
    <w:p w14:paraId="7014CE68" w14:textId="77777777" w:rsidR="00DC5E5F" w:rsidRPr="00DC5E5F" w:rsidRDefault="00DC5E5F" w:rsidP="00DC5E5F">
      <w:pPr>
        <w:spacing w:after="0" w:line="240" w:lineRule="auto"/>
        <w:jc w:val="both"/>
        <w:rPr>
          <w:bCs/>
          <w:sz w:val="24"/>
          <w:szCs w:val="24"/>
        </w:rPr>
      </w:pPr>
    </w:p>
    <w:p w14:paraId="693F5F52" w14:textId="77777777" w:rsidR="00DC5E5F" w:rsidRPr="00DC5E5F" w:rsidRDefault="00DC5E5F" w:rsidP="00DC5E5F">
      <w:pPr>
        <w:spacing w:after="0" w:line="240" w:lineRule="auto"/>
        <w:jc w:val="both"/>
        <w:rPr>
          <w:bCs/>
          <w:sz w:val="24"/>
          <w:szCs w:val="24"/>
        </w:rPr>
      </w:pPr>
    </w:p>
    <w:p w14:paraId="3F38AA3A" w14:textId="77777777" w:rsidR="00DC5E5F" w:rsidRPr="00DC5E5F" w:rsidRDefault="00DC5E5F" w:rsidP="00DC5E5F">
      <w:pPr>
        <w:spacing w:after="0" w:line="240" w:lineRule="auto"/>
        <w:jc w:val="both"/>
        <w:rPr>
          <w:bCs/>
          <w:sz w:val="24"/>
          <w:szCs w:val="24"/>
        </w:rPr>
      </w:pPr>
    </w:p>
    <w:p w14:paraId="7BE739F3" w14:textId="77777777" w:rsidR="00DC5E5F" w:rsidRPr="00DC5E5F" w:rsidRDefault="00DC5E5F" w:rsidP="00DC5E5F">
      <w:pPr>
        <w:spacing w:after="0" w:line="240" w:lineRule="auto"/>
        <w:jc w:val="both"/>
        <w:rPr>
          <w:bCs/>
          <w:sz w:val="24"/>
          <w:szCs w:val="24"/>
        </w:rPr>
      </w:pPr>
    </w:p>
    <w:p w14:paraId="70A71908" w14:textId="77777777" w:rsidR="00DC5E5F" w:rsidRPr="00DC5E5F" w:rsidRDefault="00DC5E5F" w:rsidP="00DC5E5F">
      <w:pPr>
        <w:spacing w:after="0" w:line="240" w:lineRule="auto"/>
        <w:jc w:val="both"/>
        <w:rPr>
          <w:bCs/>
          <w:sz w:val="24"/>
          <w:szCs w:val="24"/>
        </w:rPr>
      </w:pPr>
    </w:p>
    <w:p w14:paraId="55784E8D" w14:textId="77777777" w:rsidR="00DC5E5F" w:rsidRPr="00DC5E5F" w:rsidRDefault="00DC5E5F" w:rsidP="00DC5E5F">
      <w:pPr>
        <w:spacing w:after="0" w:line="240" w:lineRule="auto"/>
        <w:jc w:val="both"/>
        <w:rPr>
          <w:bCs/>
          <w:sz w:val="24"/>
          <w:szCs w:val="24"/>
        </w:rPr>
      </w:pPr>
    </w:p>
    <w:p w14:paraId="036A60CD" w14:textId="77777777" w:rsidR="00DC5E5F" w:rsidRPr="00DC5E5F" w:rsidRDefault="00DC5E5F" w:rsidP="00DC5E5F">
      <w:pPr>
        <w:spacing w:after="0" w:line="240" w:lineRule="auto"/>
        <w:jc w:val="both"/>
        <w:rPr>
          <w:bCs/>
          <w:sz w:val="24"/>
          <w:szCs w:val="24"/>
        </w:rPr>
      </w:pPr>
    </w:p>
    <w:p w14:paraId="23104954" w14:textId="77777777" w:rsidR="00DC5E5F" w:rsidRPr="00DC5E5F" w:rsidRDefault="00DC5E5F" w:rsidP="00DC5E5F">
      <w:pPr>
        <w:spacing w:after="0" w:line="240" w:lineRule="auto"/>
        <w:jc w:val="both"/>
        <w:rPr>
          <w:bCs/>
          <w:sz w:val="24"/>
          <w:szCs w:val="24"/>
        </w:rPr>
      </w:pPr>
    </w:p>
    <w:p w14:paraId="42D9DF7A" w14:textId="77777777" w:rsidR="00DC5E5F" w:rsidRPr="00DC5E5F" w:rsidRDefault="00DC5E5F" w:rsidP="00DC5E5F">
      <w:pPr>
        <w:spacing w:after="0" w:line="240" w:lineRule="auto"/>
        <w:jc w:val="both"/>
        <w:rPr>
          <w:bCs/>
          <w:sz w:val="24"/>
          <w:szCs w:val="24"/>
        </w:rPr>
      </w:pPr>
    </w:p>
    <w:p w14:paraId="3B5F1B7F" w14:textId="77777777" w:rsidR="00DC5E5F" w:rsidRPr="00DC5E5F" w:rsidRDefault="00DC5E5F" w:rsidP="00DC5E5F">
      <w:pPr>
        <w:spacing w:after="0" w:line="240" w:lineRule="auto"/>
        <w:jc w:val="both"/>
        <w:rPr>
          <w:bCs/>
          <w:sz w:val="24"/>
          <w:szCs w:val="24"/>
        </w:rPr>
      </w:pPr>
    </w:p>
    <w:p w14:paraId="4AAE9840" w14:textId="77777777" w:rsidR="00DC5E5F" w:rsidRPr="00DC5E5F" w:rsidRDefault="00DC5E5F" w:rsidP="00DC5E5F">
      <w:pPr>
        <w:spacing w:after="0" w:line="240" w:lineRule="auto"/>
        <w:jc w:val="both"/>
        <w:rPr>
          <w:bCs/>
          <w:sz w:val="24"/>
          <w:szCs w:val="24"/>
        </w:rPr>
      </w:pPr>
    </w:p>
    <w:p w14:paraId="2713A32C" w14:textId="77777777" w:rsidR="00DC5E5F" w:rsidRPr="00DC5E5F" w:rsidRDefault="00DC5E5F" w:rsidP="00DC5E5F">
      <w:pPr>
        <w:spacing w:after="0" w:line="240" w:lineRule="auto"/>
        <w:jc w:val="both"/>
        <w:rPr>
          <w:bCs/>
          <w:sz w:val="24"/>
          <w:szCs w:val="24"/>
        </w:rPr>
      </w:pPr>
    </w:p>
    <w:p w14:paraId="3767933F" w14:textId="77777777" w:rsidR="00DC5E5F" w:rsidRPr="00DC5E5F" w:rsidRDefault="00DC5E5F" w:rsidP="00DC5E5F">
      <w:pPr>
        <w:spacing w:after="0" w:line="240" w:lineRule="auto"/>
        <w:jc w:val="both"/>
        <w:rPr>
          <w:bCs/>
          <w:sz w:val="24"/>
          <w:szCs w:val="24"/>
        </w:rPr>
      </w:pPr>
    </w:p>
    <w:p w14:paraId="1B889D93" w14:textId="77777777" w:rsidR="00DC5E5F" w:rsidRPr="00DC5E5F" w:rsidRDefault="00DC5E5F" w:rsidP="00DC5E5F">
      <w:pPr>
        <w:spacing w:after="0" w:line="240" w:lineRule="auto"/>
        <w:jc w:val="both"/>
        <w:rPr>
          <w:bCs/>
          <w:sz w:val="24"/>
          <w:szCs w:val="24"/>
        </w:rPr>
      </w:pPr>
    </w:p>
    <w:p w14:paraId="6311C107" w14:textId="77777777" w:rsidR="00DC5E5F" w:rsidRPr="00DC5E5F" w:rsidRDefault="00DC5E5F" w:rsidP="00DC5E5F">
      <w:pPr>
        <w:spacing w:after="0" w:line="240" w:lineRule="auto"/>
        <w:jc w:val="both"/>
        <w:rPr>
          <w:bCs/>
          <w:sz w:val="24"/>
          <w:szCs w:val="24"/>
        </w:rPr>
      </w:pPr>
    </w:p>
    <w:p w14:paraId="3B272553" w14:textId="77777777" w:rsidR="00DC5E5F" w:rsidRPr="00DC5E5F" w:rsidRDefault="00DC5E5F" w:rsidP="00DC5E5F">
      <w:pPr>
        <w:spacing w:after="0" w:line="240" w:lineRule="auto"/>
        <w:jc w:val="both"/>
        <w:rPr>
          <w:bCs/>
          <w:sz w:val="24"/>
          <w:szCs w:val="24"/>
        </w:rPr>
      </w:pPr>
    </w:p>
    <w:p w14:paraId="67CFBDB0" w14:textId="77777777" w:rsidR="00DC5E5F" w:rsidRPr="00DC5E5F" w:rsidRDefault="00DC5E5F" w:rsidP="00DC5E5F">
      <w:pPr>
        <w:spacing w:after="0" w:line="240" w:lineRule="auto"/>
        <w:jc w:val="both"/>
        <w:rPr>
          <w:bCs/>
          <w:sz w:val="24"/>
          <w:szCs w:val="24"/>
        </w:rPr>
      </w:pPr>
    </w:p>
    <w:p w14:paraId="27ACEF4B" w14:textId="77777777" w:rsidR="00DC5E5F" w:rsidRPr="00DC5E5F" w:rsidRDefault="00DC5E5F" w:rsidP="00DC5E5F">
      <w:pPr>
        <w:spacing w:after="0" w:line="240" w:lineRule="auto"/>
        <w:jc w:val="both"/>
        <w:rPr>
          <w:bCs/>
          <w:sz w:val="24"/>
          <w:szCs w:val="24"/>
        </w:rPr>
      </w:pPr>
    </w:p>
    <w:p w14:paraId="3064C85E" w14:textId="77777777" w:rsidR="00DC5E5F" w:rsidRPr="00DC5E5F" w:rsidRDefault="00DC5E5F" w:rsidP="00DC5E5F">
      <w:pPr>
        <w:spacing w:after="0" w:line="240" w:lineRule="auto"/>
        <w:jc w:val="both"/>
        <w:rPr>
          <w:bCs/>
          <w:sz w:val="24"/>
          <w:szCs w:val="24"/>
        </w:rPr>
      </w:pPr>
    </w:p>
    <w:p w14:paraId="256799DD" w14:textId="77777777" w:rsidR="00DC5E5F" w:rsidRPr="00DC5E5F" w:rsidRDefault="00DC5E5F" w:rsidP="00DC5E5F">
      <w:pPr>
        <w:spacing w:after="0" w:line="240" w:lineRule="auto"/>
        <w:jc w:val="both"/>
        <w:rPr>
          <w:bCs/>
          <w:sz w:val="24"/>
          <w:szCs w:val="24"/>
        </w:rPr>
      </w:pPr>
    </w:p>
    <w:p w14:paraId="1286735A" w14:textId="77777777" w:rsidR="00DC5E5F" w:rsidRPr="00DC5E5F" w:rsidRDefault="00DC5E5F" w:rsidP="00DC5E5F">
      <w:pPr>
        <w:spacing w:after="0" w:line="240" w:lineRule="auto"/>
        <w:jc w:val="both"/>
        <w:rPr>
          <w:bCs/>
          <w:sz w:val="24"/>
          <w:szCs w:val="24"/>
        </w:rPr>
      </w:pPr>
    </w:p>
    <w:p w14:paraId="4D5CF874" w14:textId="77777777" w:rsidR="00F513A2" w:rsidRDefault="00F513A2" w:rsidP="00DC5E5F">
      <w:pPr>
        <w:spacing w:after="0" w:line="240" w:lineRule="auto"/>
        <w:jc w:val="center"/>
        <w:rPr>
          <w:bCs/>
          <w:sz w:val="24"/>
          <w:szCs w:val="24"/>
        </w:rPr>
      </w:pPr>
    </w:p>
    <w:p w14:paraId="73EBB09C" w14:textId="4572075C" w:rsidR="00DC5E5F" w:rsidRPr="00DC5E5F" w:rsidRDefault="00F513A2" w:rsidP="00F513A2">
      <w:pPr>
        <w:spacing w:after="0" w:line="240" w:lineRule="auto"/>
        <w:jc w:val="center"/>
        <w:rPr>
          <w:bCs/>
          <w:sz w:val="24"/>
          <w:szCs w:val="24"/>
        </w:rPr>
      </w:pPr>
      <w:r>
        <w:rPr>
          <w:sz w:val="24"/>
          <w:szCs w:val="24"/>
        </w:rPr>
        <w:t xml:space="preserve">        </w:t>
      </w:r>
      <w:r w:rsidR="00DC5E5F" w:rsidRPr="00DC5E5F">
        <w:rPr>
          <w:sz w:val="24"/>
          <w:szCs w:val="24"/>
        </w:rPr>
        <w:t>Fuente: Consorcio CS 2021.</w:t>
      </w:r>
    </w:p>
    <w:p w14:paraId="33E33779" w14:textId="17EBDA82" w:rsidR="00DC5E5F" w:rsidRPr="00DC5E5F" w:rsidRDefault="00DC5E5F" w:rsidP="00DC5E5F">
      <w:pPr>
        <w:spacing w:after="0" w:line="240" w:lineRule="auto"/>
        <w:jc w:val="both"/>
        <w:rPr>
          <w:bCs/>
          <w:sz w:val="24"/>
          <w:szCs w:val="24"/>
        </w:rPr>
      </w:pPr>
      <w:r w:rsidRPr="00DC5E5F">
        <w:rPr>
          <w:rFonts w:cstheme="minorBidi"/>
          <w:bCs/>
          <w:noProof/>
          <w:sz w:val="24"/>
          <w:szCs w:val="22"/>
          <w:lang w:val="en-US"/>
        </w:rPr>
        <w:lastRenderedPageBreak/>
        <w:drawing>
          <wp:anchor distT="0" distB="0" distL="114300" distR="114300" simplePos="0" relativeHeight="251712512" behindDoc="0" locked="0" layoutInCell="1" allowOverlap="1" wp14:anchorId="66C29874" wp14:editId="22BD9970">
            <wp:simplePos x="0" y="0"/>
            <wp:positionH relativeFrom="margin">
              <wp:posOffset>756919</wp:posOffset>
            </wp:positionH>
            <wp:positionV relativeFrom="paragraph">
              <wp:posOffset>-58420</wp:posOffset>
            </wp:positionV>
            <wp:extent cx="6637331" cy="461010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9847" t="16501" r="18111" b="6893"/>
                    <a:stretch/>
                  </pic:blipFill>
                  <pic:spPr bwMode="auto">
                    <a:xfrm>
                      <a:off x="0" y="0"/>
                      <a:ext cx="6638705" cy="46110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D3FEE4" w14:textId="77777777" w:rsidR="00DC5E5F" w:rsidRPr="00DC5E5F" w:rsidRDefault="00DC5E5F" w:rsidP="00DC5E5F">
      <w:pPr>
        <w:spacing w:after="0" w:line="240" w:lineRule="auto"/>
        <w:jc w:val="both"/>
        <w:rPr>
          <w:bCs/>
          <w:sz w:val="24"/>
          <w:szCs w:val="24"/>
        </w:rPr>
      </w:pPr>
    </w:p>
    <w:p w14:paraId="15E633D1" w14:textId="77777777" w:rsidR="00DC5E5F" w:rsidRPr="00DC5E5F" w:rsidRDefault="00DC5E5F" w:rsidP="00DC5E5F">
      <w:pPr>
        <w:spacing w:after="0" w:line="360" w:lineRule="auto"/>
        <w:jc w:val="both"/>
        <w:rPr>
          <w:bCs/>
          <w:sz w:val="24"/>
          <w:szCs w:val="24"/>
        </w:rPr>
      </w:pPr>
    </w:p>
    <w:p w14:paraId="3B5E9B3D" w14:textId="77777777" w:rsidR="00DC5E5F" w:rsidRPr="00DC5E5F" w:rsidRDefault="00DC5E5F" w:rsidP="00DC5E5F">
      <w:pPr>
        <w:spacing w:after="0" w:line="360" w:lineRule="auto"/>
        <w:jc w:val="both"/>
        <w:rPr>
          <w:bCs/>
          <w:sz w:val="24"/>
          <w:szCs w:val="24"/>
        </w:rPr>
      </w:pPr>
    </w:p>
    <w:p w14:paraId="3776437C" w14:textId="77777777" w:rsidR="00DC5E5F" w:rsidRPr="00DC5E5F" w:rsidRDefault="00DC5E5F" w:rsidP="00DC5E5F">
      <w:pPr>
        <w:spacing w:after="0" w:line="360" w:lineRule="auto"/>
        <w:jc w:val="both"/>
        <w:rPr>
          <w:bCs/>
          <w:sz w:val="24"/>
          <w:szCs w:val="24"/>
        </w:rPr>
      </w:pPr>
    </w:p>
    <w:p w14:paraId="4F07BB18" w14:textId="77777777" w:rsidR="00DC5E5F" w:rsidRPr="00DC5E5F" w:rsidRDefault="00DC5E5F" w:rsidP="00DC5E5F">
      <w:pPr>
        <w:spacing w:after="0" w:line="360" w:lineRule="auto"/>
        <w:jc w:val="both"/>
        <w:rPr>
          <w:bCs/>
          <w:sz w:val="24"/>
          <w:szCs w:val="24"/>
        </w:rPr>
      </w:pPr>
    </w:p>
    <w:p w14:paraId="76A179C2" w14:textId="77777777" w:rsidR="00DC5E5F" w:rsidRPr="00DC5E5F" w:rsidRDefault="00DC5E5F" w:rsidP="00DC5E5F">
      <w:pPr>
        <w:spacing w:after="0" w:line="360" w:lineRule="auto"/>
        <w:jc w:val="both"/>
        <w:rPr>
          <w:bCs/>
          <w:sz w:val="24"/>
          <w:szCs w:val="24"/>
        </w:rPr>
      </w:pPr>
    </w:p>
    <w:p w14:paraId="2BC8F2DA" w14:textId="77777777" w:rsidR="00DC5E5F" w:rsidRPr="00DC5E5F" w:rsidRDefault="00DC5E5F" w:rsidP="00DC5E5F">
      <w:pPr>
        <w:spacing w:after="0" w:line="360" w:lineRule="auto"/>
        <w:jc w:val="both"/>
        <w:rPr>
          <w:bCs/>
          <w:sz w:val="24"/>
          <w:szCs w:val="24"/>
        </w:rPr>
      </w:pPr>
    </w:p>
    <w:p w14:paraId="571953E9" w14:textId="77777777" w:rsidR="00DC5E5F" w:rsidRPr="00DC5E5F" w:rsidRDefault="00DC5E5F" w:rsidP="00DC5E5F">
      <w:pPr>
        <w:spacing w:after="0" w:line="360" w:lineRule="auto"/>
        <w:jc w:val="both"/>
        <w:rPr>
          <w:bCs/>
          <w:sz w:val="24"/>
          <w:szCs w:val="24"/>
        </w:rPr>
      </w:pPr>
    </w:p>
    <w:p w14:paraId="01B4ECC3" w14:textId="77777777" w:rsidR="00DC5E5F" w:rsidRPr="00DC5E5F" w:rsidRDefault="00DC5E5F" w:rsidP="00DC5E5F">
      <w:pPr>
        <w:spacing w:after="0" w:line="360" w:lineRule="auto"/>
        <w:jc w:val="both"/>
        <w:rPr>
          <w:bCs/>
          <w:sz w:val="24"/>
          <w:szCs w:val="24"/>
        </w:rPr>
      </w:pPr>
    </w:p>
    <w:p w14:paraId="14EBA386" w14:textId="77777777" w:rsidR="00DC5E5F" w:rsidRPr="00DC5E5F" w:rsidRDefault="00DC5E5F" w:rsidP="00DC5E5F">
      <w:pPr>
        <w:spacing w:after="0" w:line="360" w:lineRule="auto"/>
        <w:jc w:val="both"/>
        <w:rPr>
          <w:bCs/>
          <w:sz w:val="24"/>
          <w:szCs w:val="24"/>
        </w:rPr>
      </w:pPr>
    </w:p>
    <w:p w14:paraId="2EED0561" w14:textId="77777777" w:rsidR="00DC5E5F" w:rsidRPr="00DC5E5F" w:rsidRDefault="00DC5E5F" w:rsidP="00DC5E5F">
      <w:pPr>
        <w:spacing w:after="0" w:line="360" w:lineRule="auto"/>
        <w:jc w:val="both"/>
        <w:rPr>
          <w:bCs/>
          <w:sz w:val="24"/>
          <w:szCs w:val="24"/>
        </w:rPr>
      </w:pPr>
    </w:p>
    <w:p w14:paraId="55F41F79" w14:textId="77777777" w:rsidR="00DC5E5F" w:rsidRPr="00DC5E5F" w:rsidRDefault="00DC5E5F" w:rsidP="00DC5E5F">
      <w:pPr>
        <w:spacing w:after="0" w:line="360" w:lineRule="auto"/>
        <w:jc w:val="both"/>
        <w:rPr>
          <w:bCs/>
          <w:sz w:val="24"/>
          <w:szCs w:val="24"/>
        </w:rPr>
      </w:pPr>
    </w:p>
    <w:p w14:paraId="11683881" w14:textId="77777777" w:rsidR="00DC5E5F" w:rsidRPr="00DC5E5F" w:rsidRDefault="00DC5E5F" w:rsidP="00DC5E5F">
      <w:pPr>
        <w:spacing w:after="0" w:line="360" w:lineRule="auto"/>
        <w:jc w:val="both"/>
        <w:rPr>
          <w:bCs/>
          <w:sz w:val="24"/>
          <w:szCs w:val="24"/>
        </w:rPr>
      </w:pPr>
    </w:p>
    <w:p w14:paraId="664C74A4" w14:textId="77777777" w:rsidR="00DC5E5F" w:rsidRPr="00DC5E5F" w:rsidRDefault="00DC5E5F" w:rsidP="00DC5E5F">
      <w:pPr>
        <w:spacing w:after="0" w:line="360" w:lineRule="auto"/>
        <w:jc w:val="both"/>
        <w:rPr>
          <w:bCs/>
          <w:sz w:val="24"/>
          <w:szCs w:val="24"/>
        </w:rPr>
      </w:pPr>
    </w:p>
    <w:p w14:paraId="1E23B83B" w14:textId="77777777" w:rsidR="00DC5E5F" w:rsidRPr="00DC5E5F" w:rsidRDefault="00DC5E5F" w:rsidP="00DC5E5F">
      <w:pPr>
        <w:spacing w:after="0" w:line="360" w:lineRule="auto"/>
        <w:jc w:val="both"/>
        <w:rPr>
          <w:bCs/>
          <w:sz w:val="24"/>
          <w:szCs w:val="24"/>
        </w:rPr>
      </w:pPr>
    </w:p>
    <w:p w14:paraId="5B5F848D" w14:textId="77777777" w:rsidR="00DC5E5F" w:rsidRPr="00DC5E5F" w:rsidRDefault="00DC5E5F" w:rsidP="00DC5E5F">
      <w:pPr>
        <w:spacing w:after="0" w:line="360" w:lineRule="auto"/>
        <w:jc w:val="both"/>
        <w:rPr>
          <w:bCs/>
          <w:sz w:val="24"/>
          <w:szCs w:val="24"/>
        </w:rPr>
      </w:pPr>
    </w:p>
    <w:p w14:paraId="7A6CFC3F" w14:textId="77777777" w:rsidR="00DC5E5F" w:rsidRPr="00DC5E5F" w:rsidRDefault="00DC5E5F" w:rsidP="00DC5E5F">
      <w:pPr>
        <w:spacing w:after="0" w:line="360" w:lineRule="auto"/>
        <w:jc w:val="both"/>
        <w:rPr>
          <w:bCs/>
          <w:sz w:val="24"/>
          <w:szCs w:val="24"/>
        </w:rPr>
      </w:pPr>
    </w:p>
    <w:p w14:paraId="4215F3B9" w14:textId="4E2A7E00" w:rsidR="00DC5E5F" w:rsidRPr="00DC5E5F" w:rsidRDefault="00F513A2" w:rsidP="00DC5E5F">
      <w:pPr>
        <w:spacing w:after="0" w:line="360" w:lineRule="auto"/>
        <w:jc w:val="both"/>
        <w:rPr>
          <w:bCs/>
          <w:sz w:val="24"/>
          <w:szCs w:val="24"/>
        </w:rPr>
      </w:pPr>
      <w:r>
        <w:rPr>
          <w:noProof/>
        </w:rPr>
        <mc:AlternateContent>
          <mc:Choice Requires="wps">
            <w:drawing>
              <wp:anchor distT="0" distB="0" distL="114300" distR="114300" simplePos="0" relativeHeight="251773952" behindDoc="0" locked="0" layoutInCell="1" allowOverlap="1" wp14:anchorId="147F490D" wp14:editId="7623D769">
                <wp:simplePos x="0" y="0"/>
                <wp:positionH relativeFrom="column">
                  <wp:posOffset>771525</wp:posOffset>
                </wp:positionH>
                <wp:positionV relativeFrom="paragraph">
                  <wp:posOffset>44450</wp:posOffset>
                </wp:positionV>
                <wp:extent cx="6572250" cy="635"/>
                <wp:effectExtent l="0" t="0" r="0" b="0"/>
                <wp:wrapNone/>
                <wp:docPr id="98" name="Cuadro de texto 98"/>
                <wp:cNvGraphicFramePr/>
                <a:graphic xmlns:a="http://schemas.openxmlformats.org/drawingml/2006/main">
                  <a:graphicData uri="http://schemas.microsoft.com/office/word/2010/wordprocessingShape">
                    <wps:wsp>
                      <wps:cNvSpPr txBox="1"/>
                      <wps:spPr>
                        <a:xfrm>
                          <a:off x="0" y="0"/>
                          <a:ext cx="6572250" cy="635"/>
                        </a:xfrm>
                        <a:prstGeom prst="rect">
                          <a:avLst/>
                        </a:prstGeom>
                        <a:solidFill>
                          <a:prstClr val="white"/>
                        </a:solidFill>
                        <a:ln>
                          <a:noFill/>
                        </a:ln>
                      </wps:spPr>
                      <wps:txbx>
                        <w:txbxContent>
                          <w:p w14:paraId="311274B8" w14:textId="56EF232E" w:rsidR="00400A1D" w:rsidRPr="0091736B" w:rsidRDefault="00400A1D" w:rsidP="00F513A2">
                            <w:pPr>
                              <w:pStyle w:val="Descripcin"/>
                              <w:rPr>
                                <w:rFonts w:ascii="Times New Roman" w:eastAsiaTheme="minorHAnsi" w:hAnsi="Times New Roman"/>
                                <w:noProof/>
                                <w:sz w:val="24"/>
                                <w:lang w:val="en-US" w:eastAsia="en-US"/>
                              </w:rPr>
                            </w:pPr>
                            <w:bookmarkStart w:id="158" w:name="_Toc81375197"/>
                            <w:r>
                              <w:t xml:space="preserve">Imagen </w:t>
                            </w:r>
                            <w:r>
                              <w:fldChar w:fldCharType="begin"/>
                            </w:r>
                            <w:r>
                              <w:instrText xml:space="preserve"> SEQ Imagen \* ARABIC </w:instrText>
                            </w:r>
                            <w:r>
                              <w:fldChar w:fldCharType="separate"/>
                            </w:r>
                            <w:r>
                              <w:rPr>
                                <w:noProof/>
                              </w:rPr>
                              <w:t>39</w:t>
                            </w:r>
                            <w:r>
                              <w:fldChar w:fldCharType="end"/>
                            </w:r>
                            <w:r>
                              <w:t xml:space="preserve">. </w:t>
                            </w:r>
                            <w:r w:rsidRPr="00E91854">
                              <w:t>Juan Rey. 2021</w:t>
                            </w:r>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7F490D" id="Cuadro de texto 98" o:spid="_x0000_s1057" type="#_x0000_t202" style="position:absolute;left:0;text-align:left;margin-left:60.75pt;margin-top:3.5pt;width:517.5pt;height:.0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imlNAIAAG4EAAAOAAAAZHJzL2Uyb0RvYy54bWysVMFu2zAMvQ/YPwi6L05SJFuNOEWWIsOA&#10;oC2QDj0rshwLkEWNUmJnXz9KjtOt22nYRaZIitJ7j/TirmsMOyn0GmzBJ6MxZ8pKKLU9FPzb8+bD&#10;J858ELYUBqwq+Fl5frd8/27RulxNoQZTKmRUxPq8dQWvQ3B5lnlZq0b4EThlKVgBNiLQFg9ZiaKl&#10;6o3JpuPxPGsBS4cglffkve+DfJnqV5WS4bGqvArMFJzeFtKKad3HNVsuRH5A4WotL88Q//CKRmhL&#10;l15L3Ysg2BH1H6UaLRE8VGEkocmgqrRUCQOhmYzfoNnVwqmEhcjx7kqT/39l5cPpCZkuC35LSlnR&#10;kEbroygRWKlYUF0ARhGiqXU+p+ydo/zQfYaO5B78npwRfVdhE7+Ei1GcCD9fSaZSTJJzPvs4nc4o&#10;JCk2v5nFGtnrUYc+fFHQsGgUHEnBRKw4bX3oU4eUeJMHo8uNNiZuYmBtkJ0Eqd3WOqhL8d+yjI25&#10;FuKpvmD0ZBFfjyNaodt3iZabK8g9lGfCjtA3kXdyo+nCrfDhSSB1DWGiSQiPtFQG2oLDxeKsBvzx&#10;N3/MJzEpyllLXVhw//0oUHFmvlqSObbsYOBg7AfDHps1ENQJzZiTyaQDGMxgVgjNCw3IKt5CIWEl&#10;3VXwMJjr0M8CDZhUq1VKosZ0ImztzslYeiD2uXsR6C6yxMZ4gKE/Rf5GnT436eNWx0BUJ+kisT2L&#10;F76pqZP4lwGMU/PrPmW9/iaWPwEAAP//AwBQSwMEFAAGAAgAAAAhADEuduvcAAAACAEAAA8AAABk&#10;cnMvZG93bnJldi54bWxMT7tOwzAU3ZH4B+sisSDqpLQBhThVVcEAS0XowubGt0kgvo5spw1/z+1U&#10;xvPQeRSryfbiiD50jhSkswQEUu1MR42C3efr/ROIEDUZ3TtCBb8YYFVeXxU6N+5EH3isYiM4hEKu&#10;FbQxDrmUoW7R6jBzAxJrB+etjgx9I43XJw63vZwnSSat7ogbWj3gpsX6pxqtgu3ia9vejYeX9/Xi&#10;wb/txk323VRK3d5M62cQEad4McN5Pk+Hkjft3UgmiJ7xPF2yVcEjXzrr6TJjYs9ECrIs5P8D5R8A&#10;AAD//wMAUEsBAi0AFAAGAAgAAAAhALaDOJL+AAAA4QEAABMAAAAAAAAAAAAAAAAAAAAAAFtDb250&#10;ZW50X1R5cGVzXS54bWxQSwECLQAUAAYACAAAACEAOP0h/9YAAACUAQAACwAAAAAAAAAAAAAAAAAv&#10;AQAAX3JlbHMvLnJlbHNQSwECLQAUAAYACAAAACEAgM4ppTQCAABuBAAADgAAAAAAAAAAAAAAAAAu&#10;AgAAZHJzL2Uyb0RvYy54bWxQSwECLQAUAAYACAAAACEAMS5269wAAAAIAQAADwAAAAAAAAAAAAAA&#10;AACOBAAAZHJzL2Rvd25yZXYueG1sUEsFBgAAAAAEAAQA8wAAAJcFAAAAAA==&#10;" stroked="f">
                <v:textbox style="mso-fit-shape-to-text:t" inset="0,0,0,0">
                  <w:txbxContent>
                    <w:p w14:paraId="311274B8" w14:textId="56EF232E" w:rsidR="00400A1D" w:rsidRPr="0091736B" w:rsidRDefault="00400A1D" w:rsidP="00F513A2">
                      <w:pPr>
                        <w:pStyle w:val="Descripcin"/>
                        <w:rPr>
                          <w:rFonts w:ascii="Times New Roman" w:eastAsiaTheme="minorHAnsi" w:hAnsi="Times New Roman"/>
                          <w:noProof/>
                          <w:sz w:val="24"/>
                          <w:lang w:val="en-US" w:eastAsia="en-US"/>
                        </w:rPr>
                      </w:pPr>
                      <w:bookmarkStart w:id="192" w:name="_Toc81375197"/>
                      <w:r>
                        <w:t xml:space="preserve">Imagen </w:t>
                      </w:r>
                      <w:r>
                        <w:fldChar w:fldCharType="begin"/>
                      </w:r>
                      <w:r>
                        <w:instrText xml:space="preserve"> SEQ Imagen \* ARABIC </w:instrText>
                      </w:r>
                      <w:r>
                        <w:fldChar w:fldCharType="separate"/>
                      </w:r>
                      <w:r>
                        <w:rPr>
                          <w:noProof/>
                        </w:rPr>
                        <w:t>39</w:t>
                      </w:r>
                      <w:r>
                        <w:fldChar w:fldCharType="end"/>
                      </w:r>
                      <w:r>
                        <w:t xml:space="preserve">. </w:t>
                      </w:r>
                      <w:r w:rsidRPr="00E91854">
                        <w:t>Juan Rey. 2021</w:t>
                      </w:r>
                      <w:bookmarkEnd w:id="192"/>
                    </w:p>
                  </w:txbxContent>
                </v:textbox>
              </v:shape>
            </w:pict>
          </mc:Fallback>
        </mc:AlternateContent>
      </w:r>
    </w:p>
    <w:p w14:paraId="5F33DD57" w14:textId="3FF661C9" w:rsidR="00DC5E5F" w:rsidRPr="00DC5E5F" w:rsidRDefault="00F513A2" w:rsidP="00F513A2">
      <w:pPr>
        <w:spacing w:after="0" w:line="360" w:lineRule="auto"/>
        <w:jc w:val="center"/>
        <w:rPr>
          <w:bCs/>
          <w:sz w:val="24"/>
          <w:szCs w:val="24"/>
        </w:rPr>
      </w:pPr>
      <w:r>
        <w:rPr>
          <w:sz w:val="24"/>
          <w:szCs w:val="24"/>
        </w:rPr>
        <w:t xml:space="preserve"> </w:t>
      </w:r>
      <w:r w:rsidR="00DC5E5F" w:rsidRPr="00DC5E5F">
        <w:rPr>
          <w:sz w:val="24"/>
          <w:szCs w:val="24"/>
        </w:rPr>
        <w:t>Fuente: Consorcio CS 2021.</w:t>
      </w:r>
    </w:p>
    <w:p w14:paraId="63BF4A57" w14:textId="77777777" w:rsidR="00DC5E5F" w:rsidRPr="00DC5E5F" w:rsidRDefault="00DC5E5F" w:rsidP="00DC5E5F">
      <w:pPr>
        <w:spacing w:after="0" w:line="360" w:lineRule="auto"/>
        <w:jc w:val="both"/>
        <w:rPr>
          <w:bCs/>
          <w:sz w:val="24"/>
          <w:szCs w:val="24"/>
        </w:rPr>
        <w:sectPr w:rsidR="00DC5E5F" w:rsidRPr="00DC5E5F" w:rsidSect="007536EA">
          <w:pgSz w:w="15840" w:h="12240" w:orient="landscape"/>
          <w:pgMar w:top="2268" w:right="1701" w:bottom="1701" w:left="1418" w:header="709" w:footer="709" w:gutter="0"/>
          <w:cols w:space="708"/>
          <w:docGrid w:linePitch="360"/>
        </w:sectPr>
      </w:pPr>
    </w:p>
    <w:p w14:paraId="3C93CF7C" w14:textId="1200CBA2" w:rsidR="00DC5E5F" w:rsidRPr="00DC5E5F" w:rsidRDefault="00DC5E5F" w:rsidP="00DC5E5F">
      <w:pPr>
        <w:spacing w:after="0" w:line="360" w:lineRule="auto"/>
        <w:jc w:val="both"/>
        <w:rPr>
          <w:bCs/>
          <w:sz w:val="24"/>
          <w:szCs w:val="24"/>
        </w:rPr>
      </w:pPr>
      <w:r w:rsidRPr="00DC5E5F">
        <w:rPr>
          <w:sz w:val="24"/>
          <w:szCs w:val="24"/>
        </w:rPr>
        <w:lastRenderedPageBreak/>
        <w:t>Como resultado preliminar, y solo verificable en terreno durante la Fase de Prospección</w:t>
      </w:r>
      <w:r w:rsidR="0022047D">
        <w:rPr>
          <w:sz w:val="24"/>
          <w:szCs w:val="24"/>
        </w:rPr>
        <w:t xml:space="preserve"> (posterior a la remoción de capas asfálticas)</w:t>
      </w:r>
      <w:r w:rsidRPr="00DC5E5F">
        <w:rPr>
          <w:sz w:val="24"/>
          <w:szCs w:val="24"/>
        </w:rPr>
        <w:t xml:space="preserve">, se proyecta un potencial arqueológico de moderado a bajo no por la ausencia de sitios y/o yacimientos arqueológicos en las áreas de influencia de las Alternativas y Tramos seleccionados para intervención civil, sino por la alta probabilidad de destrucción de </w:t>
      </w:r>
      <w:proofErr w:type="gramStart"/>
      <w:r w:rsidRPr="00DC5E5F">
        <w:rPr>
          <w:sz w:val="24"/>
          <w:szCs w:val="24"/>
        </w:rPr>
        <w:t>los mismos</w:t>
      </w:r>
      <w:proofErr w:type="gramEnd"/>
      <w:r w:rsidRPr="00DC5E5F">
        <w:rPr>
          <w:sz w:val="24"/>
          <w:szCs w:val="24"/>
        </w:rPr>
        <w:t xml:space="preserve"> durante décadas de intervenciones civiles en toda la Localidad Cuarta. A pesar de esto, y dada la preminencia de unidades habitacionales construidas que no implicaron en sí grandes remociones de suelos, es también probable que algunos puntos de excavación de las Pilonas se hallen evidencias arqueológicas. Es de común acuerdo entre los profesionales dedicados a la Fotointerpretación arqueológica que las líneas de vuelo y los posibles sitios arqueológicos a detectar en ellas, solo son verificables en terreno. En efecto, durante los recorridos realizados durante el trabajo de campo en la Fase Diagnóstica</w:t>
      </w:r>
      <w:r w:rsidR="00D0573B">
        <w:rPr>
          <w:sz w:val="24"/>
          <w:szCs w:val="24"/>
        </w:rPr>
        <w:t>,</w:t>
      </w:r>
      <w:r w:rsidRPr="00DC5E5F">
        <w:rPr>
          <w:sz w:val="24"/>
          <w:szCs w:val="24"/>
        </w:rPr>
        <w:t xml:space="preserve"> se constató la ausencia superficial de materiales arqueológicos en algunas zonas blandas contiguas y dentro del proyecto civil, en Particular hacia Juan Rey. </w:t>
      </w:r>
    </w:p>
    <w:p w14:paraId="592BB20F" w14:textId="77777777" w:rsidR="00374770" w:rsidRDefault="00374770" w:rsidP="00374770"/>
    <w:p w14:paraId="41F3570E" w14:textId="77777777" w:rsidR="00374770" w:rsidRPr="00374770" w:rsidRDefault="00374770" w:rsidP="00374770">
      <w:pPr>
        <w:spacing w:line="360" w:lineRule="auto"/>
        <w:jc w:val="both"/>
        <w:rPr>
          <w:sz w:val="24"/>
          <w:szCs w:val="24"/>
        </w:rPr>
      </w:pPr>
      <w:r w:rsidRPr="00374770">
        <w:rPr>
          <w:sz w:val="24"/>
          <w:szCs w:val="24"/>
        </w:rPr>
        <w:t xml:space="preserve">En efecto, dada la preminencia de alteración antrópica en todas las áreas de influencia, no se percibieron eventuales sitios que presentasen condiciones de ocupación amerindia, de acuerdo con la teoría arqueológica al respecto. Es decir, presencia en el relieve de </w:t>
      </w:r>
      <w:proofErr w:type="spellStart"/>
      <w:r w:rsidRPr="00374770">
        <w:rPr>
          <w:sz w:val="24"/>
          <w:szCs w:val="24"/>
        </w:rPr>
        <w:t>aterrazamientos</w:t>
      </w:r>
      <w:proofErr w:type="spellEnd"/>
      <w:r w:rsidRPr="00374770">
        <w:rPr>
          <w:sz w:val="24"/>
          <w:szCs w:val="24"/>
        </w:rPr>
        <w:t>; cimas aplanadas y por lo general contiguas a fuentes hídricas.  Estos elementos constitutivos del paisaje arqueológico han sido disectados o completamente destruidos para construcción de viviendas unifamiliares e inmobiliario urbano como se aprecia por ejemplo en las remociones de suelos para la construcción del Portal del 20 de Julio. No obstante, lo anterior, y como se adujo en dicha presentación, la valoración real de los impactos que las actividades civiles han ejercido sobre los materiales arqueológicos se da con los recorridos de campo; la captura de datos que lo sustenten y, en definitiva, con la realización de sondeos, cortes y/o rescates arqueológicos al igual que de los seguimientos a las actividades mecanizadas.</w:t>
      </w:r>
    </w:p>
    <w:p w14:paraId="2F5F84EF" w14:textId="77777777" w:rsidR="00374770" w:rsidRPr="00374770" w:rsidRDefault="00374770" w:rsidP="00374770">
      <w:pPr>
        <w:spacing w:line="360" w:lineRule="auto"/>
        <w:jc w:val="both"/>
        <w:rPr>
          <w:sz w:val="24"/>
          <w:szCs w:val="24"/>
        </w:rPr>
      </w:pPr>
    </w:p>
    <w:p w14:paraId="2EF033A4" w14:textId="7E7B9E49" w:rsidR="00DC5E5F" w:rsidRPr="00374770" w:rsidRDefault="00374770" w:rsidP="00374770">
      <w:pPr>
        <w:spacing w:line="360" w:lineRule="auto"/>
        <w:jc w:val="both"/>
        <w:rPr>
          <w:sz w:val="24"/>
          <w:szCs w:val="24"/>
        </w:rPr>
      </w:pPr>
      <w:r w:rsidRPr="00374770">
        <w:rPr>
          <w:sz w:val="24"/>
          <w:szCs w:val="24"/>
        </w:rPr>
        <w:lastRenderedPageBreak/>
        <w:t>Los estudios de fotointerpretación para arqueología parten de la verificación en campo de los datos obtenidos en la misma. No obstante, y con los recorridos previos realizados en las áreas de estudio para el Cable Aéreo de San Cristóbal, se verificó no solo la fuerte alteración reciente de toda el área de intervención y sus alrededores en relación con el paisaje sino además con eventuales sitios y yacimientos arqueológicos que es de suponer existieron dispersos en toda la zona.</w:t>
      </w:r>
    </w:p>
    <w:p w14:paraId="7921EEE9" w14:textId="77777777" w:rsidR="0066713C" w:rsidRPr="009E5A13" w:rsidRDefault="0066713C" w:rsidP="0078774E">
      <w:pPr>
        <w:spacing w:after="0" w:line="360" w:lineRule="auto"/>
        <w:jc w:val="both"/>
        <w:rPr>
          <w:i/>
          <w:iCs/>
          <w:sz w:val="24"/>
          <w:szCs w:val="24"/>
        </w:rPr>
      </w:pPr>
    </w:p>
    <w:p w14:paraId="25D75263" w14:textId="734036AA" w:rsidR="0066713C" w:rsidRPr="0078774E" w:rsidRDefault="0078774E" w:rsidP="0078774E">
      <w:pPr>
        <w:pStyle w:val="Ttulo2"/>
        <w:jc w:val="both"/>
      </w:pPr>
      <w:bookmarkStart w:id="159" w:name="_Toc55252808"/>
      <w:bookmarkStart w:id="160" w:name="_Toc74033244"/>
      <w:bookmarkStart w:id="161" w:name="_Toc74052796"/>
      <w:bookmarkStart w:id="162" w:name="_Toc81228494"/>
      <w:r>
        <w:t xml:space="preserve">6.8 </w:t>
      </w:r>
      <w:r w:rsidRPr="009E5A13">
        <w:t>EXPECTATIVA</w:t>
      </w:r>
      <w:r w:rsidR="0066713C" w:rsidRPr="0078774E">
        <w:t xml:space="preserve"> ARQUEOLÓGICA DEL PROYECTO</w:t>
      </w:r>
      <w:bookmarkEnd w:id="159"/>
      <w:bookmarkEnd w:id="160"/>
      <w:bookmarkEnd w:id="161"/>
      <w:bookmarkEnd w:id="162"/>
    </w:p>
    <w:p w14:paraId="50806F9D" w14:textId="77777777" w:rsidR="0066713C" w:rsidRPr="009E5A13" w:rsidRDefault="0066713C" w:rsidP="0078774E">
      <w:pPr>
        <w:spacing w:after="0" w:line="360" w:lineRule="auto"/>
        <w:contextualSpacing/>
        <w:jc w:val="both"/>
        <w:rPr>
          <w:sz w:val="24"/>
          <w:szCs w:val="24"/>
        </w:rPr>
      </w:pPr>
    </w:p>
    <w:p w14:paraId="6A46B718" w14:textId="77777777" w:rsidR="0066713C" w:rsidRPr="009E5A13" w:rsidRDefault="0066713C" w:rsidP="0078774E">
      <w:pPr>
        <w:spacing w:line="360" w:lineRule="auto"/>
        <w:jc w:val="both"/>
        <w:rPr>
          <w:sz w:val="24"/>
          <w:szCs w:val="24"/>
          <w:lang w:eastAsia="es-ES"/>
        </w:rPr>
      </w:pPr>
      <w:r w:rsidRPr="009E5A13">
        <w:rPr>
          <w:sz w:val="24"/>
          <w:szCs w:val="24"/>
          <w:lang w:eastAsia="es-ES"/>
        </w:rPr>
        <w:t>De la lectura de los informes arqueológicos regionales y del diagnóstico inicial en campo se coliga que las áreas de influencia del proyecto pueden ser contenedoras de material arqueológico en varios de los tramos objeto de estudio. Si bien la información arqueológica es prácticamente inexistente en la misma, los estudios arqueológicos al detalle determinarán la ausencia o presencia de materiales culturales.</w:t>
      </w:r>
    </w:p>
    <w:p w14:paraId="35EB047D" w14:textId="77777777" w:rsidR="0066713C" w:rsidRPr="009E5A13" w:rsidRDefault="0066713C" w:rsidP="0078774E">
      <w:pPr>
        <w:spacing w:after="0" w:line="360" w:lineRule="auto"/>
        <w:jc w:val="both"/>
        <w:rPr>
          <w:sz w:val="24"/>
          <w:szCs w:val="24"/>
          <w:lang w:eastAsia="es-ES"/>
        </w:rPr>
      </w:pPr>
    </w:p>
    <w:p w14:paraId="1417F10D" w14:textId="77777777" w:rsidR="0066713C" w:rsidRPr="009E5A13" w:rsidRDefault="0066713C" w:rsidP="0078774E">
      <w:pPr>
        <w:spacing w:line="360" w:lineRule="auto"/>
        <w:jc w:val="both"/>
        <w:rPr>
          <w:sz w:val="24"/>
          <w:szCs w:val="24"/>
        </w:rPr>
      </w:pPr>
      <w:bookmarkStart w:id="163" w:name="_Toc74033245"/>
      <w:bookmarkStart w:id="164" w:name="_Toc74052797"/>
      <w:bookmarkStart w:id="165" w:name="_Toc81228495"/>
      <w:r w:rsidRPr="009E5A13">
        <w:rPr>
          <w:rStyle w:val="Ttulo3Car"/>
        </w:rPr>
        <w:t>6.8.1. Tipo de contexto arqueológico</w:t>
      </w:r>
      <w:bookmarkEnd w:id="163"/>
      <w:bookmarkEnd w:id="164"/>
      <w:bookmarkEnd w:id="165"/>
      <w:r w:rsidRPr="009E5A13">
        <w:rPr>
          <w:sz w:val="24"/>
          <w:szCs w:val="24"/>
        </w:rPr>
        <w:t xml:space="preserve">. </w:t>
      </w:r>
    </w:p>
    <w:p w14:paraId="5F707570" w14:textId="3B64D026" w:rsidR="0066713C" w:rsidRDefault="0066713C" w:rsidP="00105B5F">
      <w:pPr>
        <w:spacing w:after="0" w:line="360" w:lineRule="auto"/>
        <w:jc w:val="both"/>
        <w:rPr>
          <w:sz w:val="24"/>
          <w:szCs w:val="24"/>
        </w:rPr>
      </w:pPr>
      <w:r w:rsidRPr="009E5A13">
        <w:rPr>
          <w:sz w:val="24"/>
          <w:szCs w:val="24"/>
        </w:rPr>
        <w:t>Si bien en el estudio de campo no se evidenciaron materiales en superficie, es probable que los materiales culturales subyacentes en las áreas a intervenir, y que se puedan identificar durante la fase constructiva, correspondan con ceramios asociados a los Periodos Herrera y/o Muisca del Altiplano Cundiboyacense. Por otra parte, es probable que en las mismas se hallen estructuras funerarias; talleres de lítica y cerámica o caminos construidos por los grupos indígenas que poblaron esta región. Igualmente, y en relación con la información arqueológica e histórica, también podrán reportarse materiales coloniales, republicanos y, sobre todo, contemporáneos de acuerdo con el alto nivel de intervención circundante.</w:t>
      </w:r>
    </w:p>
    <w:p w14:paraId="25922829" w14:textId="77777777" w:rsidR="00374770" w:rsidRPr="00105B5F" w:rsidRDefault="00374770" w:rsidP="00105B5F">
      <w:pPr>
        <w:spacing w:after="0" w:line="360" w:lineRule="auto"/>
        <w:jc w:val="both"/>
        <w:rPr>
          <w:sz w:val="24"/>
          <w:szCs w:val="24"/>
        </w:rPr>
      </w:pPr>
    </w:p>
    <w:p w14:paraId="78563881" w14:textId="77777777" w:rsidR="0066713C" w:rsidRPr="009E5A13" w:rsidRDefault="0066713C" w:rsidP="0078774E">
      <w:pPr>
        <w:pStyle w:val="Ttulo3"/>
        <w:spacing w:line="360" w:lineRule="auto"/>
        <w:jc w:val="both"/>
        <w:rPr>
          <w:rFonts w:ascii="Times New Roman" w:hAnsi="Times New Roman" w:cs="Times New Roman"/>
        </w:rPr>
      </w:pPr>
      <w:bookmarkStart w:id="166" w:name="_Toc74033246"/>
      <w:bookmarkStart w:id="167" w:name="_Toc74052798"/>
      <w:bookmarkStart w:id="168" w:name="_Toc81228496"/>
      <w:r w:rsidRPr="009E5A13">
        <w:rPr>
          <w:rFonts w:ascii="Times New Roman" w:hAnsi="Times New Roman" w:cs="Times New Roman"/>
        </w:rPr>
        <w:lastRenderedPageBreak/>
        <w:t>6.8.2 Visibilidad de los contextos arqueológicos.</w:t>
      </w:r>
      <w:bookmarkEnd w:id="166"/>
      <w:bookmarkEnd w:id="167"/>
      <w:bookmarkEnd w:id="168"/>
      <w:r w:rsidRPr="009E5A13">
        <w:rPr>
          <w:rFonts w:ascii="Times New Roman" w:hAnsi="Times New Roman" w:cs="Times New Roman"/>
        </w:rPr>
        <w:t xml:space="preserve"> </w:t>
      </w:r>
    </w:p>
    <w:p w14:paraId="1EC29F82" w14:textId="77777777" w:rsidR="0066713C" w:rsidRPr="009E5A13" w:rsidRDefault="0066713C" w:rsidP="0078774E">
      <w:pPr>
        <w:spacing w:after="0" w:line="360" w:lineRule="auto"/>
        <w:jc w:val="both"/>
        <w:rPr>
          <w:sz w:val="24"/>
          <w:szCs w:val="24"/>
        </w:rPr>
      </w:pPr>
      <w:r w:rsidRPr="009E5A13">
        <w:rPr>
          <w:sz w:val="24"/>
          <w:szCs w:val="24"/>
        </w:rPr>
        <w:t xml:space="preserve">En esta fase de estudio se deberán de tener en cuenta los </w:t>
      </w:r>
      <w:proofErr w:type="spellStart"/>
      <w:r w:rsidRPr="009E5A13">
        <w:rPr>
          <w:sz w:val="24"/>
          <w:szCs w:val="24"/>
        </w:rPr>
        <w:t>aterrazamientos</w:t>
      </w:r>
      <w:proofErr w:type="spellEnd"/>
      <w:r w:rsidRPr="009E5A13">
        <w:rPr>
          <w:sz w:val="24"/>
          <w:szCs w:val="24"/>
        </w:rPr>
        <w:t xml:space="preserve"> antrópicos; las terrazas aluviales, aplanamientos artificiales y demás evidencias del paisaje que puedan indicar la presencia de materiales arqueológicos.</w:t>
      </w:r>
    </w:p>
    <w:p w14:paraId="2B6DEE68" w14:textId="77777777" w:rsidR="0066713C" w:rsidRPr="00374770" w:rsidRDefault="0066713C" w:rsidP="00374770"/>
    <w:p w14:paraId="335FDDC1" w14:textId="77777777" w:rsidR="0066713C" w:rsidRPr="009E5A13" w:rsidRDefault="0066713C" w:rsidP="0078774E">
      <w:pPr>
        <w:pStyle w:val="Ttulo3"/>
        <w:spacing w:line="360" w:lineRule="auto"/>
        <w:jc w:val="both"/>
        <w:rPr>
          <w:rFonts w:ascii="Times New Roman" w:hAnsi="Times New Roman" w:cs="Times New Roman"/>
        </w:rPr>
      </w:pPr>
      <w:bookmarkStart w:id="169" w:name="_Toc74033247"/>
      <w:bookmarkStart w:id="170" w:name="_Toc74052799"/>
      <w:bookmarkStart w:id="171" w:name="_Toc81228497"/>
      <w:r w:rsidRPr="009E5A13">
        <w:rPr>
          <w:rFonts w:ascii="Times New Roman" w:hAnsi="Times New Roman" w:cs="Times New Roman"/>
        </w:rPr>
        <w:t>6.8.3 Profundidad (estratigrafía).</w:t>
      </w:r>
      <w:bookmarkEnd w:id="169"/>
      <w:bookmarkEnd w:id="170"/>
      <w:bookmarkEnd w:id="171"/>
      <w:r w:rsidRPr="009E5A13">
        <w:rPr>
          <w:rFonts w:ascii="Times New Roman" w:hAnsi="Times New Roman" w:cs="Times New Roman"/>
        </w:rPr>
        <w:t xml:space="preserve"> </w:t>
      </w:r>
    </w:p>
    <w:p w14:paraId="7FCB0402" w14:textId="77777777" w:rsidR="0066713C" w:rsidRPr="009E5A13" w:rsidRDefault="0066713C" w:rsidP="0078774E">
      <w:pPr>
        <w:spacing w:line="360" w:lineRule="auto"/>
        <w:jc w:val="both"/>
        <w:rPr>
          <w:sz w:val="24"/>
          <w:szCs w:val="24"/>
        </w:rPr>
      </w:pPr>
      <w:r w:rsidRPr="009E5A13">
        <w:rPr>
          <w:sz w:val="24"/>
          <w:szCs w:val="24"/>
        </w:rPr>
        <w:t xml:space="preserve">En relación con las mismas, es de destacar regionalmente la presencia de material asociado con sociedades </w:t>
      </w:r>
      <w:proofErr w:type="spellStart"/>
      <w:r w:rsidRPr="009E5A13">
        <w:rPr>
          <w:sz w:val="24"/>
          <w:szCs w:val="24"/>
        </w:rPr>
        <w:t>agroalfareras</w:t>
      </w:r>
      <w:proofErr w:type="spellEnd"/>
      <w:r w:rsidRPr="009E5A13">
        <w:rPr>
          <w:sz w:val="24"/>
          <w:szCs w:val="24"/>
        </w:rPr>
        <w:t xml:space="preserve"> desde la superficie actual hasta el metro de profundidad. A diferencia de los basureros o estructuras funerarias, las evidencias más profundas estarían relacionadas con herramientas o desechos de talla asociados con grupos de cazadores recolectores, poco documentados en la región.</w:t>
      </w:r>
    </w:p>
    <w:p w14:paraId="7CFF2629" w14:textId="37A34E2E" w:rsidR="00426C3A" w:rsidRPr="00A17ACE" w:rsidRDefault="00374770" w:rsidP="003B3F01">
      <w:pPr>
        <w:rPr>
          <w:sz w:val="32"/>
          <w:szCs w:val="32"/>
        </w:rPr>
      </w:pPr>
      <w:r>
        <w:rPr>
          <w:sz w:val="32"/>
          <w:szCs w:val="32"/>
        </w:rPr>
        <w:br w:type="page"/>
      </w:r>
    </w:p>
    <w:p w14:paraId="5A03C85A" w14:textId="09BE42D1" w:rsidR="001F238B" w:rsidRPr="001F238B" w:rsidRDefault="001F238B" w:rsidP="001F238B">
      <w:pPr>
        <w:pStyle w:val="Ttulo1"/>
        <w:numPr>
          <w:ilvl w:val="0"/>
          <w:numId w:val="3"/>
        </w:numPr>
      </w:pPr>
      <w:bookmarkStart w:id="172" w:name="_Toc81228498"/>
      <w:r w:rsidRPr="001F238B">
        <w:lastRenderedPageBreak/>
        <w:t>ZONIFICACIÓN ARQUEOLÓGICA PRELIMINAR Y POSIBLES AFECTACIONES AL PATRIMONIO ARQUEOLÓGICO</w:t>
      </w:r>
      <w:bookmarkEnd w:id="172"/>
    </w:p>
    <w:p w14:paraId="5E2A0C65" w14:textId="77777777" w:rsidR="001F238B" w:rsidRPr="001F238B" w:rsidRDefault="001F238B" w:rsidP="001F238B"/>
    <w:p w14:paraId="0BD21137" w14:textId="784B717D" w:rsidR="001F238B" w:rsidRPr="001F238B" w:rsidRDefault="001F238B" w:rsidP="001F238B">
      <w:pPr>
        <w:spacing w:line="360" w:lineRule="auto"/>
        <w:jc w:val="both"/>
        <w:rPr>
          <w:sz w:val="24"/>
          <w:szCs w:val="24"/>
        </w:rPr>
      </w:pPr>
      <w:r w:rsidRPr="001F238B">
        <w:rPr>
          <w:sz w:val="24"/>
          <w:szCs w:val="24"/>
        </w:rPr>
        <w:t xml:space="preserve">Las </w:t>
      </w:r>
      <w:r w:rsidRPr="001F238B">
        <w:rPr>
          <w:i/>
          <w:sz w:val="24"/>
          <w:szCs w:val="24"/>
        </w:rPr>
        <w:t>Evaluaciones</w:t>
      </w:r>
      <w:r w:rsidRPr="001F238B">
        <w:rPr>
          <w:sz w:val="24"/>
          <w:szCs w:val="24"/>
        </w:rPr>
        <w:t xml:space="preserve"> y los </w:t>
      </w:r>
      <w:r w:rsidRPr="001F238B">
        <w:rPr>
          <w:i/>
          <w:sz w:val="24"/>
          <w:szCs w:val="24"/>
        </w:rPr>
        <w:t>Planes Manejo Ambiental</w:t>
      </w:r>
      <w:r w:rsidRPr="001F238B">
        <w:rPr>
          <w:sz w:val="24"/>
          <w:szCs w:val="24"/>
        </w:rPr>
        <w:t xml:space="preserve"> por lo general han incluido dentro del componente cultural a la arqueología como un elemento más que puede ser afectado por las distintas etapas de los proyectos. Tanto las zonificaciones arqueológicas, de acuerdo por ejemplo con las valoraciones y las escalas de calificación, han sido cuantificadas al tomar como parámetros otros elementos que en algunos casos no inciden de forma directa en la alteración, en la destrucción o en la descontextualización de los materiales arqueológicos (Conesa 1993). </w:t>
      </w:r>
    </w:p>
    <w:p w14:paraId="1DE1DED0" w14:textId="014DB6EF" w:rsidR="001F238B" w:rsidRPr="001F238B" w:rsidRDefault="001F238B" w:rsidP="001F238B">
      <w:pPr>
        <w:spacing w:line="360" w:lineRule="auto"/>
        <w:jc w:val="both"/>
        <w:rPr>
          <w:sz w:val="24"/>
          <w:szCs w:val="24"/>
        </w:rPr>
      </w:pPr>
      <w:r w:rsidRPr="001F238B">
        <w:rPr>
          <w:sz w:val="24"/>
          <w:szCs w:val="24"/>
        </w:rPr>
        <w:t xml:space="preserve">En efecto, estos materiales al ser tratados como tangibles, no renovables, se han valorado a partir de su grado de afectación y de su </w:t>
      </w:r>
      <w:proofErr w:type="spellStart"/>
      <w:r w:rsidRPr="001F238B">
        <w:rPr>
          <w:sz w:val="24"/>
          <w:szCs w:val="24"/>
        </w:rPr>
        <w:t>irrecuperabilidad</w:t>
      </w:r>
      <w:proofErr w:type="spellEnd"/>
      <w:r w:rsidRPr="001F238B">
        <w:rPr>
          <w:sz w:val="24"/>
          <w:szCs w:val="24"/>
        </w:rPr>
        <w:t xml:space="preserve">. A diferencia de los otros valores de uso directo como los alimentos y en general los naturales, los culturales o rituales difícilmente pueden cuantificarse. Si bien los primeros gozan de valoraciones común y socialmente aceptadas, lo cual por ejemplo ha permitido que sobre ellos se tomen decisiones, en el caso de los culturales, y en particular los históricos, existan innumerables distorsiones las cuales a su vez impiden su conservación o preservación como legado.  En efecto, la literatura al respecto es escasa (Pearce y Moran 1994; FAO 2010 p.471). Más bien se podría afirmar que estas distorsiones implican que por ejemplo muchas de las actividades económicas hayan incentivado las destrucciones y alteraciones de estos. </w:t>
      </w:r>
    </w:p>
    <w:p w14:paraId="57E81033" w14:textId="1D6F9F4E" w:rsidR="001F238B" w:rsidRPr="001F238B" w:rsidRDefault="001F238B" w:rsidP="001F238B">
      <w:pPr>
        <w:spacing w:line="360" w:lineRule="auto"/>
        <w:jc w:val="both"/>
        <w:rPr>
          <w:sz w:val="24"/>
          <w:szCs w:val="24"/>
        </w:rPr>
      </w:pPr>
      <w:r w:rsidRPr="001F238B">
        <w:rPr>
          <w:sz w:val="24"/>
          <w:szCs w:val="24"/>
        </w:rPr>
        <w:t xml:space="preserve">La minimización del impacto depende del grado de vulnerabilidad de un yacimiento arqueológico y de la posibilidad de su recuperación con carácter aparentemente científico y de salvamento adecuado de forma tal que permita planificar y plantear una temática de investigación específica; de registro y de interpretación ajustada a los lineamientos básicos de los programas de arqueología. </w:t>
      </w:r>
    </w:p>
    <w:p w14:paraId="450040ED" w14:textId="5E3F3AD1" w:rsidR="001F238B" w:rsidRPr="001F238B" w:rsidRDefault="001F238B" w:rsidP="001F238B">
      <w:pPr>
        <w:spacing w:line="360" w:lineRule="auto"/>
        <w:jc w:val="both"/>
        <w:rPr>
          <w:sz w:val="24"/>
          <w:szCs w:val="24"/>
        </w:rPr>
      </w:pPr>
      <w:r w:rsidRPr="001F238B">
        <w:rPr>
          <w:sz w:val="24"/>
          <w:szCs w:val="24"/>
        </w:rPr>
        <w:t xml:space="preserve">Lo que hasta hace pocas décadas atrás era impensable, como por ejemplo habitar en una ladera, con el transcurrir de los años se transformó en un modo de ocupación del territorio que para la mayoría de nosotros se “naturalizó”. No se descarta que en las laderas contiguas </w:t>
      </w:r>
      <w:r w:rsidRPr="001F238B">
        <w:rPr>
          <w:sz w:val="24"/>
          <w:szCs w:val="24"/>
        </w:rPr>
        <w:lastRenderedPageBreak/>
        <w:t xml:space="preserve">al proyecto e inclusive en las etapas constructivas se hallasen algunos vestigios materiales precolombinos debido a que fenómenos erosivos, geodinámicos o de intervención humana hubiesen ocasionado su deposición en las mismas. No obstante, y si en algo se diferencian profundamente nuestras maneras de ocupar el territorio a como lo hicieron los indígenas en la Sabana de Bogotá, es que ellos preferiblemente optaron por no hacinarse además de no necesitar mancomunales esfuerzos para adecuar unos espacios que quizá casi nunca fueron relevantes para su cotidianidad. </w:t>
      </w:r>
    </w:p>
    <w:p w14:paraId="438A6E50" w14:textId="3AC05435" w:rsidR="001F238B" w:rsidRPr="001F238B" w:rsidRDefault="001F238B" w:rsidP="001F238B">
      <w:pPr>
        <w:spacing w:line="360" w:lineRule="auto"/>
        <w:jc w:val="both"/>
        <w:rPr>
          <w:sz w:val="24"/>
          <w:szCs w:val="24"/>
        </w:rPr>
      </w:pPr>
      <w:r w:rsidRPr="001F238B">
        <w:rPr>
          <w:sz w:val="24"/>
          <w:szCs w:val="24"/>
        </w:rPr>
        <w:t>Las evidencias materiales que se reporten durante la subsiguiente fase del programa de arqueología (Implementación), y después de pasar por todo el proceso de registro y embalaje, serán puestas a disposición de las autoridades culturales del distrito de Bogotá o a las universidades interesadas en portar la tenencia de estos. La entrega se realizará una vez se hayan registrado todas las evidencias ante el laboratorio de Arqueología del ICANH y se entregue una copia impresa y en digital del informe final de actividades. Es de aclarar que este proceso se deberá adelantar previo acto administrativo emitido por la entidad.</w:t>
      </w:r>
    </w:p>
    <w:p w14:paraId="30B6BE5E" w14:textId="77777777" w:rsidR="001F238B" w:rsidRPr="001F238B" w:rsidRDefault="001F238B" w:rsidP="001F238B">
      <w:pPr>
        <w:spacing w:line="360" w:lineRule="auto"/>
        <w:jc w:val="both"/>
        <w:rPr>
          <w:sz w:val="24"/>
          <w:szCs w:val="24"/>
        </w:rPr>
      </w:pPr>
      <w:r w:rsidRPr="001F238B">
        <w:rPr>
          <w:sz w:val="24"/>
          <w:szCs w:val="24"/>
        </w:rPr>
        <w:t>Basándose en la información primaria y secundaria que obtenida en el estudio de diagnóstico arqueológico se ha caracterizado preliminarmente el área de influencia.</w:t>
      </w:r>
    </w:p>
    <w:p w14:paraId="5C9EBA74" w14:textId="77777777" w:rsidR="001F238B" w:rsidRPr="001F238B" w:rsidRDefault="001F238B" w:rsidP="001F238B">
      <w:pPr>
        <w:spacing w:line="360" w:lineRule="auto"/>
        <w:jc w:val="both"/>
        <w:rPr>
          <w:sz w:val="24"/>
          <w:szCs w:val="24"/>
        </w:rPr>
      </w:pPr>
      <w:r w:rsidRPr="001F238B">
        <w:rPr>
          <w:sz w:val="24"/>
          <w:szCs w:val="24"/>
        </w:rPr>
        <w:t xml:space="preserve">La zonificación preliminar de potencial arqueológico ha sido el resultado del análisis de las caracterizaciones ambientales y arqueológicas de las áreas de influencia. La misma ha sido obtenida a partir de una síntesis del diagnóstico y una visión espacial global de las condiciones abióticas, bióticas, socioeconómicas y culturales mediante la valoración de la potencialidad, la fragilidad, la sensibilidad ambiental y cultural de las alternativas de diseño. </w:t>
      </w:r>
    </w:p>
    <w:p w14:paraId="24823293" w14:textId="77777777" w:rsidR="001F238B" w:rsidRPr="001F238B" w:rsidRDefault="001F238B" w:rsidP="001F238B">
      <w:pPr>
        <w:spacing w:line="360" w:lineRule="auto"/>
        <w:jc w:val="both"/>
        <w:rPr>
          <w:sz w:val="24"/>
          <w:szCs w:val="24"/>
        </w:rPr>
      </w:pPr>
      <w:r w:rsidRPr="001F238B">
        <w:rPr>
          <w:sz w:val="24"/>
          <w:szCs w:val="24"/>
        </w:rPr>
        <w:t>Los criterios de evaluación y su respectiva escala de valoración en el ámbito arqueológico han sido:</w:t>
      </w:r>
    </w:p>
    <w:p w14:paraId="4C837F1F" w14:textId="5BCB3E01" w:rsidR="00CC0EEB" w:rsidRPr="00374770" w:rsidRDefault="001F238B" w:rsidP="00374770">
      <w:pPr>
        <w:spacing w:line="360" w:lineRule="auto"/>
        <w:jc w:val="both"/>
        <w:rPr>
          <w:sz w:val="24"/>
          <w:szCs w:val="24"/>
        </w:rPr>
      </w:pPr>
      <w:r w:rsidRPr="001F238B">
        <w:rPr>
          <w:b/>
          <w:sz w:val="24"/>
          <w:szCs w:val="24"/>
        </w:rPr>
        <w:t>Potencialidad:</w:t>
      </w:r>
      <w:r w:rsidRPr="001F238B">
        <w:rPr>
          <w:sz w:val="24"/>
          <w:szCs w:val="24"/>
        </w:rPr>
        <w:t xml:space="preserve"> Zonas que, por su geomorfología, presentan terrazas cuaternarias y características de suelo húmico en su superficie. Dada la preeminencia de este tipo de paisaje en las partes más altas del proyecto, cotas de 2800 a 3000 msnm, el potencial arqueológico </w:t>
      </w:r>
      <w:r w:rsidRPr="001F238B">
        <w:rPr>
          <w:sz w:val="24"/>
          <w:szCs w:val="24"/>
        </w:rPr>
        <w:lastRenderedPageBreak/>
        <w:t>se prevé como moderado a alto. Allí se deberán efectuar sondeos en la etapa de implementación. Se adjunta en Excel las coordenadas de dichos muestreos proyectados.</w:t>
      </w:r>
    </w:p>
    <w:p w14:paraId="3C6AD451" w14:textId="1F168F0C" w:rsidR="001F238B" w:rsidRPr="001F238B" w:rsidRDefault="00F513A2" w:rsidP="001F238B">
      <w:r>
        <w:rPr>
          <w:noProof/>
        </w:rPr>
        <mc:AlternateContent>
          <mc:Choice Requires="wps">
            <w:drawing>
              <wp:anchor distT="0" distB="0" distL="114300" distR="114300" simplePos="0" relativeHeight="251776000" behindDoc="0" locked="0" layoutInCell="1" allowOverlap="1" wp14:anchorId="4390DF66" wp14:editId="79E265F0">
                <wp:simplePos x="0" y="0"/>
                <wp:positionH relativeFrom="column">
                  <wp:posOffset>1586865</wp:posOffset>
                </wp:positionH>
                <wp:positionV relativeFrom="paragraph">
                  <wp:posOffset>5489575</wp:posOffset>
                </wp:positionV>
                <wp:extent cx="2542540" cy="635"/>
                <wp:effectExtent l="0" t="0" r="0" b="0"/>
                <wp:wrapNone/>
                <wp:docPr id="99" name="Cuadro de texto 99"/>
                <wp:cNvGraphicFramePr/>
                <a:graphic xmlns:a="http://schemas.openxmlformats.org/drawingml/2006/main">
                  <a:graphicData uri="http://schemas.microsoft.com/office/word/2010/wordprocessingShape">
                    <wps:wsp>
                      <wps:cNvSpPr txBox="1"/>
                      <wps:spPr>
                        <a:xfrm>
                          <a:off x="0" y="0"/>
                          <a:ext cx="2542540" cy="635"/>
                        </a:xfrm>
                        <a:prstGeom prst="rect">
                          <a:avLst/>
                        </a:prstGeom>
                        <a:solidFill>
                          <a:prstClr val="white"/>
                        </a:solidFill>
                        <a:ln>
                          <a:noFill/>
                        </a:ln>
                      </wps:spPr>
                      <wps:txbx>
                        <w:txbxContent>
                          <w:p w14:paraId="16555415" w14:textId="6FEB5E52" w:rsidR="00400A1D" w:rsidRPr="00406B68" w:rsidRDefault="00400A1D" w:rsidP="00F513A2">
                            <w:pPr>
                              <w:pStyle w:val="Descripcin"/>
                              <w:rPr>
                                <w:rFonts w:ascii="Times New Roman" w:eastAsiaTheme="minorHAnsi" w:hAnsi="Times New Roman"/>
                                <w:bCs w:val="0"/>
                                <w:noProof/>
                                <w:lang w:eastAsia="en-US"/>
                              </w:rPr>
                            </w:pPr>
                            <w:bookmarkStart w:id="173" w:name="_Toc81375198"/>
                            <w:r>
                              <w:t xml:space="preserve">Imagen </w:t>
                            </w:r>
                            <w:r>
                              <w:fldChar w:fldCharType="begin"/>
                            </w:r>
                            <w:r>
                              <w:instrText xml:space="preserve"> SEQ Imagen \* ARABIC </w:instrText>
                            </w:r>
                            <w:r>
                              <w:fldChar w:fldCharType="separate"/>
                            </w:r>
                            <w:r>
                              <w:rPr>
                                <w:noProof/>
                              </w:rPr>
                              <w:t>40</w:t>
                            </w:r>
                            <w:r>
                              <w:fldChar w:fldCharType="end"/>
                            </w:r>
                            <w:r>
                              <w:t xml:space="preserve">. </w:t>
                            </w:r>
                            <w:r w:rsidRPr="005E670A">
                              <w:t>Calle 63 Sur con Carrera 10. Ronda de quebrada.</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90DF66" id="Cuadro de texto 99" o:spid="_x0000_s1058" type="#_x0000_t202" style="position:absolute;margin-left:124.95pt;margin-top:432.25pt;width:200.2pt;height:.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sR4NAIAAG4EAAAOAAAAZHJzL2Uyb0RvYy54bWysVFFr2zAQfh/sPwi9L07StawmTslSMgah&#10;LaSjz4osxwZJp52U2Nmv30m2063b0xgE5XR3Oun7vjsv7jqj2Umhb8AWfDaZcqashLKxh4J/e958&#10;+MSZD8KWQoNVBT8rz++W798tWperOdSgS4WMilift67gdQguzzIva2WEn4BTloIVoBGBtnjIShQt&#10;VTc6m0+nN1kLWDoEqbwn730f5MtUv6qUDI9V5VVguuD0tpBWTOs+rtlyIfIDClc3cniG+IdXGNFY&#10;uvRS6l4EwY7Y/FHKNBLBQxUmEkwGVdVIlTAQmtn0DZpdLZxKWIgc7y40+f9XVj6cnpA1ZcFvbzmz&#10;wpBG66MoEVipWFBdAEYRoql1PqfsnaP80H2GjuQe/Z6cEX1XoYn/hItRnAg/X0imUkySc379kX4U&#10;khS7ubqONbLXow59+KLAsGgUHEnBRKw4bX3oU8eUeJMH3ZSbRuu4iYG1RnYSpHZbN0ENxX/L0jbm&#10;Woin+oLRk0V8PY5ohW7fJVqu5iPIPZRnwo7QN5F3ctPQhVvhw5NA6hrCRJMQHmmpNLQFh8HirAb8&#10;8Td/zCcxKcpZS11YcP/9KFBxpr9akjm27GjgaOxHwx7NGgjqjGbMyWTSAQx6NCsE80IDsoq3UEhY&#10;SXcVPIzmOvSzQAMm1WqVkqgxnQhbu3Mylh6Jfe5eBLpBltgYDzD2p8jfqNPnJn3c6hiI6iRdJLZn&#10;ceCbmjqJPwxgnJpf9ynr9TOx/AkAAP//AwBQSwMEFAAGAAgAAAAhAFP8mOfiAAAACwEAAA8AAABk&#10;cnMvZG93bnJldi54bWxMj7FOwzAQhnck3sE6JBZEHdrUatM4VVXBAEtF6NLNja9xID5HsdOGt8d0&#10;gfHuPv33/fl6tC07Y+8bRxKeJgkwpMrphmoJ+4+XxwUwHxRp1TpCCd/oYV3c3uQq0+5C73guQ81i&#10;CPlMSTAhdBnnvjJolZ+4DineTq63KsSxr7nu1SWG25ZPk0RwqxqKH4zqcGuw+ioHK2GXHnbmYTg9&#10;v23SWf+6H7bisy6lvL8bNytgAcfwB8OvflSHIjod3UDas1bCNF0uIyphIdI5sEiIeTIDdrxuBPAi&#10;5/87FD8AAAD//wMAUEsBAi0AFAAGAAgAAAAhALaDOJL+AAAA4QEAABMAAAAAAAAAAAAAAAAAAAAA&#10;AFtDb250ZW50X1R5cGVzXS54bWxQSwECLQAUAAYACAAAACEAOP0h/9YAAACUAQAACwAAAAAAAAAA&#10;AAAAAAAvAQAAX3JlbHMvLnJlbHNQSwECLQAUAAYACAAAACEAqmrEeDQCAABuBAAADgAAAAAAAAAA&#10;AAAAAAAuAgAAZHJzL2Uyb0RvYy54bWxQSwECLQAUAAYACAAAACEAU/yY5+IAAAALAQAADwAAAAAA&#10;AAAAAAAAAACOBAAAZHJzL2Rvd25yZXYueG1sUEsFBgAAAAAEAAQA8wAAAJ0FAAAAAA==&#10;" stroked="f">
                <v:textbox style="mso-fit-shape-to-text:t" inset="0,0,0,0">
                  <w:txbxContent>
                    <w:p w14:paraId="16555415" w14:textId="6FEB5E52" w:rsidR="00400A1D" w:rsidRPr="00406B68" w:rsidRDefault="00400A1D" w:rsidP="00F513A2">
                      <w:pPr>
                        <w:pStyle w:val="Descripcin"/>
                        <w:rPr>
                          <w:rFonts w:ascii="Times New Roman" w:eastAsiaTheme="minorHAnsi" w:hAnsi="Times New Roman"/>
                          <w:bCs w:val="0"/>
                          <w:noProof/>
                          <w:lang w:eastAsia="en-US"/>
                        </w:rPr>
                      </w:pPr>
                      <w:bookmarkStart w:id="208" w:name="_Toc81375198"/>
                      <w:r>
                        <w:t xml:space="preserve">Imagen </w:t>
                      </w:r>
                      <w:r>
                        <w:fldChar w:fldCharType="begin"/>
                      </w:r>
                      <w:r>
                        <w:instrText xml:space="preserve"> SEQ Imagen \* ARABIC </w:instrText>
                      </w:r>
                      <w:r>
                        <w:fldChar w:fldCharType="separate"/>
                      </w:r>
                      <w:r>
                        <w:rPr>
                          <w:noProof/>
                        </w:rPr>
                        <w:t>40</w:t>
                      </w:r>
                      <w:r>
                        <w:fldChar w:fldCharType="end"/>
                      </w:r>
                      <w:r>
                        <w:t xml:space="preserve">. </w:t>
                      </w:r>
                      <w:r w:rsidRPr="005E670A">
                        <w:t>Calle 63 Sur con Carrera 10. Ronda de quebrada.</w:t>
                      </w:r>
                      <w:bookmarkEnd w:id="208"/>
                    </w:p>
                  </w:txbxContent>
                </v:textbox>
              </v:shape>
            </w:pict>
          </mc:Fallback>
        </mc:AlternateContent>
      </w:r>
      <w:r w:rsidR="00CC0EEB" w:rsidRPr="001F238B">
        <w:rPr>
          <w:noProof/>
        </w:rPr>
        <w:drawing>
          <wp:anchor distT="0" distB="0" distL="114300" distR="114300" simplePos="0" relativeHeight="251678720" behindDoc="0" locked="0" layoutInCell="1" allowOverlap="1" wp14:anchorId="09258886" wp14:editId="3620AA2D">
            <wp:simplePos x="0" y="0"/>
            <wp:positionH relativeFrom="margin">
              <wp:posOffset>1586865</wp:posOffset>
            </wp:positionH>
            <wp:positionV relativeFrom="paragraph">
              <wp:posOffset>113665</wp:posOffset>
            </wp:positionV>
            <wp:extent cx="2542676" cy="531876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44006" cy="5321542"/>
                    </a:xfrm>
                    <a:prstGeom prst="rect">
                      <a:avLst/>
                    </a:prstGeom>
                    <a:noFill/>
                  </pic:spPr>
                </pic:pic>
              </a:graphicData>
            </a:graphic>
            <wp14:sizeRelH relativeFrom="page">
              <wp14:pctWidth>0</wp14:pctWidth>
            </wp14:sizeRelH>
            <wp14:sizeRelV relativeFrom="page">
              <wp14:pctHeight>0</wp14:pctHeight>
            </wp14:sizeRelV>
          </wp:anchor>
        </w:drawing>
      </w:r>
    </w:p>
    <w:p w14:paraId="695FEBFC" w14:textId="77777777" w:rsidR="001F238B" w:rsidRPr="001F238B" w:rsidRDefault="001F238B" w:rsidP="001F238B"/>
    <w:p w14:paraId="1FED041B" w14:textId="77777777" w:rsidR="001F238B" w:rsidRPr="001F238B" w:rsidRDefault="001F238B" w:rsidP="001F238B"/>
    <w:p w14:paraId="62C34650" w14:textId="77777777" w:rsidR="001F238B" w:rsidRPr="001F238B" w:rsidRDefault="001F238B" w:rsidP="001F238B"/>
    <w:p w14:paraId="786D6857" w14:textId="77777777" w:rsidR="001F238B" w:rsidRPr="001F238B" w:rsidRDefault="001F238B" w:rsidP="001F238B"/>
    <w:p w14:paraId="1848C66C" w14:textId="77777777" w:rsidR="001F238B" w:rsidRPr="001F238B" w:rsidRDefault="001F238B" w:rsidP="001F238B"/>
    <w:p w14:paraId="3AF0D79B" w14:textId="77777777" w:rsidR="001F238B" w:rsidRPr="001F238B" w:rsidRDefault="001F238B" w:rsidP="001F238B"/>
    <w:p w14:paraId="448C1BE4" w14:textId="77777777" w:rsidR="001F238B" w:rsidRPr="001F238B" w:rsidRDefault="001F238B" w:rsidP="001F238B"/>
    <w:p w14:paraId="4E16D7B6" w14:textId="77777777" w:rsidR="001F238B" w:rsidRPr="001F238B" w:rsidRDefault="001F238B" w:rsidP="001F238B"/>
    <w:p w14:paraId="5D5E51CF" w14:textId="77777777" w:rsidR="001F238B" w:rsidRPr="001F238B" w:rsidRDefault="001F238B" w:rsidP="001F238B"/>
    <w:p w14:paraId="0675533C" w14:textId="77777777" w:rsidR="001F238B" w:rsidRPr="001F238B" w:rsidRDefault="001F238B" w:rsidP="001F238B"/>
    <w:p w14:paraId="5E06E0E3" w14:textId="77777777" w:rsidR="001F238B" w:rsidRPr="001F238B" w:rsidRDefault="001F238B" w:rsidP="001F238B"/>
    <w:p w14:paraId="48EE583B" w14:textId="77777777" w:rsidR="001F238B" w:rsidRPr="001F238B" w:rsidRDefault="001F238B" w:rsidP="001F238B"/>
    <w:p w14:paraId="7ABB9B42" w14:textId="77777777" w:rsidR="001F238B" w:rsidRPr="001F238B" w:rsidRDefault="001F238B" w:rsidP="001F238B"/>
    <w:p w14:paraId="0A402C4A" w14:textId="77777777" w:rsidR="001F238B" w:rsidRPr="001F238B" w:rsidRDefault="001F238B" w:rsidP="001F238B"/>
    <w:p w14:paraId="15E17580" w14:textId="77777777" w:rsidR="00105B5F" w:rsidRDefault="00105B5F" w:rsidP="001F238B">
      <w:pPr>
        <w:rPr>
          <w:b/>
        </w:rPr>
      </w:pPr>
    </w:p>
    <w:p w14:paraId="7794FF01" w14:textId="77777777" w:rsidR="00CC0EEB" w:rsidRDefault="00CC0EEB" w:rsidP="00105B5F">
      <w:pPr>
        <w:spacing w:line="360" w:lineRule="auto"/>
        <w:jc w:val="both"/>
        <w:rPr>
          <w:b/>
          <w:sz w:val="24"/>
          <w:szCs w:val="24"/>
        </w:rPr>
      </w:pPr>
    </w:p>
    <w:p w14:paraId="08568B38" w14:textId="77777777" w:rsidR="00CC0EEB" w:rsidRDefault="00CC0EEB" w:rsidP="00105B5F">
      <w:pPr>
        <w:spacing w:line="360" w:lineRule="auto"/>
        <w:jc w:val="both"/>
        <w:rPr>
          <w:b/>
          <w:sz w:val="24"/>
          <w:szCs w:val="24"/>
        </w:rPr>
      </w:pPr>
    </w:p>
    <w:p w14:paraId="38E5E70E" w14:textId="77777777" w:rsidR="00CC0EEB" w:rsidRDefault="00CC0EEB" w:rsidP="00105B5F">
      <w:pPr>
        <w:spacing w:line="360" w:lineRule="auto"/>
        <w:jc w:val="both"/>
        <w:rPr>
          <w:b/>
          <w:sz w:val="24"/>
          <w:szCs w:val="24"/>
        </w:rPr>
      </w:pPr>
    </w:p>
    <w:p w14:paraId="4A4ED31D" w14:textId="77777777" w:rsidR="00CC0EEB" w:rsidRDefault="00CC0EEB" w:rsidP="00105B5F">
      <w:pPr>
        <w:spacing w:line="360" w:lineRule="auto"/>
        <w:jc w:val="both"/>
        <w:rPr>
          <w:b/>
          <w:sz w:val="24"/>
          <w:szCs w:val="24"/>
        </w:rPr>
      </w:pPr>
    </w:p>
    <w:p w14:paraId="1CD6FF1F" w14:textId="3F7A7B4D" w:rsidR="00F513A2" w:rsidRDefault="00F513A2" w:rsidP="00105B5F">
      <w:pPr>
        <w:spacing w:line="360" w:lineRule="auto"/>
        <w:jc w:val="both"/>
        <w:rPr>
          <w:b/>
          <w:sz w:val="24"/>
          <w:szCs w:val="24"/>
        </w:rPr>
      </w:pPr>
    </w:p>
    <w:p w14:paraId="43B6EC48" w14:textId="55CBEF13" w:rsidR="00786E7F" w:rsidRPr="00374770" w:rsidRDefault="00786E7F" w:rsidP="00786E7F">
      <w:pPr>
        <w:spacing w:after="0" w:line="360" w:lineRule="auto"/>
        <w:jc w:val="center"/>
        <w:rPr>
          <w:rFonts w:cs="Arial"/>
          <w:b/>
          <w:bCs/>
          <w:i/>
          <w:iCs/>
        </w:rPr>
      </w:pPr>
      <w:r w:rsidRPr="00786E7F">
        <w:rPr>
          <w:rFonts w:cs="Arial"/>
          <w:b/>
          <w:i/>
          <w:iCs/>
        </w:rPr>
        <w:t xml:space="preserve"> </w:t>
      </w:r>
      <w:r w:rsidRPr="00374770">
        <w:rPr>
          <w:rFonts w:cs="Arial"/>
          <w:b/>
          <w:i/>
          <w:iCs/>
        </w:rPr>
        <w:t>Fuente: Consorcio CS 2021.</w:t>
      </w:r>
    </w:p>
    <w:p w14:paraId="58D91ECD" w14:textId="5B93641D" w:rsidR="00374770" w:rsidRPr="00786E7F" w:rsidRDefault="00374770" w:rsidP="00786E7F">
      <w:pPr>
        <w:jc w:val="center"/>
        <w:rPr>
          <w:rFonts w:cs="Arial"/>
          <w:b/>
          <w:bCs/>
          <w:i/>
          <w:iCs/>
        </w:rPr>
      </w:pPr>
    </w:p>
    <w:p w14:paraId="41948382" w14:textId="1F8F498E" w:rsidR="001F238B" w:rsidRPr="001F238B" w:rsidRDefault="001F238B" w:rsidP="00105B5F">
      <w:pPr>
        <w:spacing w:line="360" w:lineRule="auto"/>
        <w:jc w:val="both"/>
        <w:rPr>
          <w:sz w:val="24"/>
          <w:szCs w:val="24"/>
        </w:rPr>
      </w:pPr>
      <w:r w:rsidRPr="001F238B">
        <w:rPr>
          <w:b/>
          <w:sz w:val="24"/>
          <w:szCs w:val="24"/>
        </w:rPr>
        <w:t>Sensibilidad Arqueológica:</w:t>
      </w:r>
      <w:r w:rsidRPr="001F238B">
        <w:rPr>
          <w:sz w:val="24"/>
          <w:szCs w:val="24"/>
        </w:rPr>
        <w:t xml:space="preserve"> Zonas del proyecto que presentan suelos o escombreras y que se hallen en sitios como parques, accesos a edificaciones; rondas o laderas de quebradas, etc. </w:t>
      </w:r>
      <w:r w:rsidRPr="001F238B">
        <w:rPr>
          <w:sz w:val="24"/>
          <w:szCs w:val="24"/>
        </w:rPr>
        <w:lastRenderedPageBreak/>
        <w:t>En estos polígonos que pueden ser intervenidos por el proyecto y ser parte del Inmobiliario Urbano, se podrán realizar también sondeos convencionales. En el mapa anexo en construcción se presenta esta área en color amarillo</w:t>
      </w:r>
      <w:r w:rsidR="00E86407">
        <w:rPr>
          <w:sz w:val="24"/>
          <w:szCs w:val="24"/>
        </w:rPr>
        <w:t xml:space="preserve"> (MEDIO)</w:t>
      </w:r>
      <w:r w:rsidRPr="001F238B">
        <w:rPr>
          <w:sz w:val="24"/>
          <w:szCs w:val="24"/>
        </w:rPr>
        <w:t>.</w:t>
      </w:r>
    </w:p>
    <w:p w14:paraId="7985EA90" w14:textId="6D6955E2" w:rsidR="001F238B" w:rsidRPr="001F238B" w:rsidRDefault="00F513A2" w:rsidP="00105B5F">
      <w:pPr>
        <w:spacing w:line="360" w:lineRule="auto"/>
        <w:jc w:val="both"/>
        <w:rPr>
          <w:b/>
          <w:sz w:val="24"/>
          <w:szCs w:val="24"/>
        </w:rPr>
      </w:pPr>
      <w:r>
        <w:rPr>
          <w:noProof/>
        </w:rPr>
        <mc:AlternateContent>
          <mc:Choice Requires="wps">
            <w:drawing>
              <wp:anchor distT="0" distB="0" distL="114300" distR="114300" simplePos="0" relativeHeight="251778048" behindDoc="0" locked="0" layoutInCell="1" allowOverlap="1" wp14:anchorId="7D10A90C" wp14:editId="1CFE2416">
                <wp:simplePos x="0" y="0"/>
                <wp:positionH relativeFrom="column">
                  <wp:posOffset>-7620</wp:posOffset>
                </wp:positionH>
                <wp:positionV relativeFrom="paragraph">
                  <wp:posOffset>2823210</wp:posOffset>
                </wp:positionV>
                <wp:extent cx="5612765" cy="635"/>
                <wp:effectExtent l="0" t="0" r="0" b="0"/>
                <wp:wrapNone/>
                <wp:docPr id="100" name="Cuadro de texto 100"/>
                <wp:cNvGraphicFramePr/>
                <a:graphic xmlns:a="http://schemas.openxmlformats.org/drawingml/2006/main">
                  <a:graphicData uri="http://schemas.microsoft.com/office/word/2010/wordprocessingShape">
                    <wps:wsp>
                      <wps:cNvSpPr txBox="1"/>
                      <wps:spPr>
                        <a:xfrm>
                          <a:off x="0" y="0"/>
                          <a:ext cx="5612765" cy="635"/>
                        </a:xfrm>
                        <a:prstGeom prst="rect">
                          <a:avLst/>
                        </a:prstGeom>
                        <a:solidFill>
                          <a:prstClr val="white"/>
                        </a:solidFill>
                        <a:ln>
                          <a:noFill/>
                        </a:ln>
                      </wps:spPr>
                      <wps:txbx>
                        <w:txbxContent>
                          <w:p w14:paraId="06B74ED6" w14:textId="6FEB0178" w:rsidR="00400A1D" w:rsidRPr="00CF4C69" w:rsidRDefault="00400A1D" w:rsidP="00F513A2">
                            <w:pPr>
                              <w:pStyle w:val="Descripcin"/>
                              <w:rPr>
                                <w:rFonts w:ascii="Times New Roman" w:eastAsiaTheme="minorHAnsi" w:hAnsi="Times New Roman"/>
                                <w:bCs w:val="0"/>
                                <w:noProof/>
                                <w:sz w:val="24"/>
                                <w:szCs w:val="24"/>
                                <w:lang w:eastAsia="en-US"/>
                              </w:rPr>
                            </w:pPr>
                            <w:bookmarkStart w:id="174" w:name="_Toc81375199"/>
                            <w:r>
                              <w:t xml:space="preserve">Imagen </w:t>
                            </w:r>
                            <w:r>
                              <w:fldChar w:fldCharType="begin"/>
                            </w:r>
                            <w:r>
                              <w:instrText xml:space="preserve"> SEQ Imagen \* ARABIC </w:instrText>
                            </w:r>
                            <w:r>
                              <w:fldChar w:fldCharType="separate"/>
                            </w:r>
                            <w:r>
                              <w:rPr>
                                <w:noProof/>
                              </w:rPr>
                              <w:t>41</w:t>
                            </w:r>
                            <w:r>
                              <w:fldChar w:fldCharType="end"/>
                            </w:r>
                            <w:r>
                              <w:t xml:space="preserve">. </w:t>
                            </w:r>
                            <w:r w:rsidRPr="00D4135B">
                              <w:t>Carrera 10b Este con Calle 63 Sur</w:t>
                            </w:r>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0A90C" id="Cuadro de texto 100" o:spid="_x0000_s1059" type="#_x0000_t202" style="position:absolute;left:0;text-align:left;margin-left:-.6pt;margin-top:222.3pt;width:441.95pt;height:.0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j+jNQIAAHAEAAAOAAAAZHJzL2Uyb0RvYy54bWysVE1v2zAMvQ/YfxB0X5wPJBuCOEWWIsOA&#10;oC2QDj0rshwbkESNUmJnv36UbKdbt9Owi0yR1JPeI+nVXWs0uyj0NdicT0ZjzpSVUNT2lPNvz7sP&#10;nzjzQdhCaLAq51fl+d36/btV45ZqChXoQiEjEOuXjct5FYJbZpmXlTLCj8ApS8ES0IhAWzxlBYqG&#10;0I3OpuPxImsAC4cglffkve+CfJ3wy1LJ8FiWXgWmc05vC2nFtB7jmq1XYnlC4apa9s8Q//AKI2pL&#10;l96g7kUQ7Iz1H1CmlggeyjCSYDIoy1qqxIHYTMZv2Bwq4VTiQuJ4d5PJ/z9Y+XB5QlYXVLsx6WOF&#10;oSJtz6JAYIViQbUBWAyRUI3zS8o/ODoR2s/Q0qHB78kZ+bclmvglZoziBHm9yUxYTJJzvphMPy7m&#10;nEmKLWbziJG9HnXowxcFhkUj50g1TNKKy96HLnVIiTd50HWxq7WOmxjYamQXQfVuqjqoHvy3LG1j&#10;roV4qgOMnizy63hEK7THNgkzmw0kj1BciTtC10beyV1NF+6FD08CqW+ILs1CeKSl1NDkHHqLswrw&#10;x9/8MZ/KSVHOGurDnPvvZ4GKM/3VUqFj0w4GDsZxMOzZbIGoTmjKnEwmHcCgB7NEMC80Ipt4C4WE&#10;lXRXzsNgbkM3DTRiUm02KYla04mwtwcnI/Qg7HP7ItD1ZYmd8QBDh4rlm+p0uak+bnMOJHUqXRS2&#10;U7HXm9o6Fb8fwTg3v+5T1uuPYv0TAAD//wMAUEsDBBQABgAIAAAAIQD0HwDM4AAAAAoBAAAPAAAA&#10;ZHJzL2Rvd25yZXYueG1sTI+xTsMwEIZ3JN7BOiQW1DoNVhqFOFVVwQBLRejC5sbXOBCfo9hpw9tj&#10;WGC8u0//fX+5mW3Pzjj6zpGE1TIBhtQ43VEr4fD2tMiB+aBIq94RSvhCD5vq+qpUhXYXesVzHVoW&#10;Q8gXSoIJYSg4941Bq/zSDUjxdnKjVSGOY8v1qC4x3PY8TZKMW9VR/GDUgDuDzWc9WQl78b43d9Pp&#10;8WUr7sfnw7TLPtpaytubefsALOAc/mD40Y/qUEWno5tIe9ZLWKzSSEoQQmTAIpDn6RrY8XezBl6V&#10;/H+F6hsAAP//AwBQSwECLQAUAAYACAAAACEAtoM4kv4AAADhAQAAEwAAAAAAAAAAAAAAAAAAAAAA&#10;W0NvbnRlbnRfVHlwZXNdLnhtbFBLAQItABQABgAIAAAAIQA4/SH/1gAAAJQBAAALAAAAAAAAAAAA&#10;AAAAAC8BAABfcmVscy8ucmVsc1BLAQItABQABgAIAAAAIQACDj+jNQIAAHAEAAAOAAAAAAAAAAAA&#10;AAAAAC4CAABkcnMvZTJvRG9jLnhtbFBLAQItABQABgAIAAAAIQD0HwDM4AAAAAoBAAAPAAAAAAAA&#10;AAAAAAAAAI8EAABkcnMvZG93bnJldi54bWxQSwUGAAAAAAQABADzAAAAnAUAAAAA&#10;" stroked="f">
                <v:textbox style="mso-fit-shape-to-text:t" inset="0,0,0,0">
                  <w:txbxContent>
                    <w:p w14:paraId="06B74ED6" w14:textId="6FEB0178" w:rsidR="00400A1D" w:rsidRPr="00CF4C69" w:rsidRDefault="00400A1D" w:rsidP="00F513A2">
                      <w:pPr>
                        <w:pStyle w:val="Descripcin"/>
                        <w:rPr>
                          <w:rFonts w:ascii="Times New Roman" w:eastAsiaTheme="minorHAnsi" w:hAnsi="Times New Roman"/>
                          <w:bCs w:val="0"/>
                          <w:noProof/>
                          <w:sz w:val="24"/>
                          <w:szCs w:val="24"/>
                          <w:lang w:eastAsia="en-US"/>
                        </w:rPr>
                      </w:pPr>
                      <w:bookmarkStart w:id="210" w:name="_Toc81375199"/>
                      <w:r>
                        <w:t xml:space="preserve">Imagen </w:t>
                      </w:r>
                      <w:r>
                        <w:fldChar w:fldCharType="begin"/>
                      </w:r>
                      <w:r>
                        <w:instrText xml:space="preserve"> SEQ Imagen \* ARABIC </w:instrText>
                      </w:r>
                      <w:r>
                        <w:fldChar w:fldCharType="separate"/>
                      </w:r>
                      <w:r>
                        <w:rPr>
                          <w:noProof/>
                        </w:rPr>
                        <w:t>41</w:t>
                      </w:r>
                      <w:r>
                        <w:fldChar w:fldCharType="end"/>
                      </w:r>
                      <w:r>
                        <w:t xml:space="preserve">. </w:t>
                      </w:r>
                      <w:r w:rsidRPr="00D4135B">
                        <w:t>Carrera 10b Este con Calle 63 Sur</w:t>
                      </w:r>
                      <w:bookmarkEnd w:id="210"/>
                    </w:p>
                  </w:txbxContent>
                </v:textbox>
              </v:shape>
            </w:pict>
          </mc:Fallback>
        </mc:AlternateContent>
      </w:r>
      <w:r w:rsidR="001F238B" w:rsidRPr="001F238B">
        <w:rPr>
          <w:noProof/>
          <w:sz w:val="24"/>
          <w:szCs w:val="24"/>
        </w:rPr>
        <w:drawing>
          <wp:anchor distT="0" distB="0" distL="114300" distR="114300" simplePos="0" relativeHeight="251679744" behindDoc="0" locked="0" layoutInCell="1" allowOverlap="1" wp14:anchorId="2D29DB9F" wp14:editId="39DB339C">
            <wp:simplePos x="0" y="0"/>
            <wp:positionH relativeFrom="margin">
              <wp:align>right</wp:align>
            </wp:positionH>
            <wp:positionV relativeFrom="paragraph">
              <wp:posOffset>83820</wp:posOffset>
            </wp:positionV>
            <wp:extent cx="5612765" cy="2682240"/>
            <wp:effectExtent l="0" t="0" r="6985" b="381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2765" cy="2682240"/>
                    </a:xfrm>
                    <a:prstGeom prst="rect">
                      <a:avLst/>
                    </a:prstGeom>
                    <a:noFill/>
                  </pic:spPr>
                </pic:pic>
              </a:graphicData>
            </a:graphic>
            <wp14:sizeRelH relativeFrom="page">
              <wp14:pctWidth>0</wp14:pctWidth>
            </wp14:sizeRelH>
            <wp14:sizeRelV relativeFrom="page">
              <wp14:pctHeight>0</wp14:pctHeight>
            </wp14:sizeRelV>
          </wp:anchor>
        </w:drawing>
      </w:r>
    </w:p>
    <w:p w14:paraId="21849C70" w14:textId="77777777" w:rsidR="001F238B" w:rsidRPr="001F238B" w:rsidRDefault="001F238B" w:rsidP="00105B5F">
      <w:pPr>
        <w:spacing w:line="360" w:lineRule="auto"/>
        <w:jc w:val="both"/>
        <w:rPr>
          <w:b/>
          <w:sz w:val="24"/>
          <w:szCs w:val="24"/>
        </w:rPr>
      </w:pPr>
    </w:p>
    <w:p w14:paraId="77722D8E" w14:textId="77777777" w:rsidR="001F238B" w:rsidRPr="001F238B" w:rsidRDefault="001F238B" w:rsidP="00105B5F">
      <w:pPr>
        <w:spacing w:line="360" w:lineRule="auto"/>
        <w:jc w:val="both"/>
        <w:rPr>
          <w:b/>
          <w:sz w:val="24"/>
          <w:szCs w:val="24"/>
        </w:rPr>
      </w:pPr>
    </w:p>
    <w:p w14:paraId="724A9B9E" w14:textId="77777777" w:rsidR="001F238B" w:rsidRPr="001F238B" w:rsidRDefault="001F238B" w:rsidP="00105B5F">
      <w:pPr>
        <w:spacing w:line="360" w:lineRule="auto"/>
        <w:jc w:val="both"/>
        <w:rPr>
          <w:b/>
          <w:sz w:val="24"/>
          <w:szCs w:val="24"/>
        </w:rPr>
      </w:pPr>
    </w:p>
    <w:p w14:paraId="3340E021" w14:textId="77777777" w:rsidR="001F238B" w:rsidRPr="001F238B" w:rsidRDefault="001F238B" w:rsidP="00105B5F">
      <w:pPr>
        <w:spacing w:line="360" w:lineRule="auto"/>
        <w:jc w:val="both"/>
        <w:rPr>
          <w:b/>
          <w:sz w:val="24"/>
          <w:szCs w:val="24"/>
        </w:rPr>
      </w:pPr>
    </w:p>
    <w:p w14:paraId="5AE322D6" w14:textId="77777777" w:rsidR="001F238B" w:rsidRPr="001F238B" w:rsidRDefault="001F238B" w:rsidP="00105B5F">
      <w:pPr>
        <w:spacing w:line="360" w:lineRule="auto"/>
        <w:jc w:val="both"/>
        <w:rPr>
          <w:b/>
          <w:sz w:val="24"/>
          <w:szCs w:val="24"/>
        </w:rPr>
      </w:pPr>
    </w:p>
    <w:p w14:paraId="56BC4535" w14:textId="77777777" w:rsidR="001F238B" w:rsidRPr="001F238B" w:rsidRDefault="001F238B" w:rsidP="00105B5F">
      <w:pPr>
        <w:spacing w:line="360" w:lineRule="auto"/>
        <w:jc w:val="both"/>
        <w:rPr>
          <w:b/>
          <w:sz w:val="24"/>
          <w:szCs w:val="24"/>
        </w:rPr>
      </w:pPr>
    </w:p>
    <w:p w14:paraId="0FB7D773" w14:textId="77777777" w:rsidR="001F238B" w:rsidRPr="001F238B" w:rsidRDefault="001F238B" w:rsidP="00105B5F">
      <w:pPr>
        <w:spacing w:line="360" w:lineRule="auto"/>
        <w:jc w:val="both"/>
        <w:rPr>
          <w:b/>
          <w:sz w:val="24"/>
          <w:szCs w:val="24"/>
        </w:rPr>
      </w:pPr>
    </w:p>
    <w:p w14:paraId="6B9577EE" w14:textId="77777777" w:rsidR="00786E7F" w:rsidRDefault="00786E7F" w:rsidP="00786E7F">
      <w:pPr>
        <w:spacing w:after="0" w:line="360" w:lineRule="auto"/>
        <w:jc w:val="center"/>
        <w:rPr>
          <w:rFonts w:cs="Arial"/>
          <w:b/>
          <w:i/>
          <w:iCs/>
        </w:rPr>
      </w:pPr>
    </w:p>
    <w:p w14:paraId="0B9F8EBC" w14:textId="03338C2E" w:rsidR="00786E7F" w:rsidRPr="00374770" w:rsidRDefault="00786E7F" w:rsidP="00786E7F">
      <w:pPr>
        <w:spacing w:after="0" w:line="360" w:lineRule="auto"/>
        <w:jc w:val="center"/>
        <w:rPr>
          <w:rFonts w:cs="Arial"/>
          <w:b/>
          <w:bCs/>
          <w:i/>
          <w:iCs/>
        </w:rPr>
      </w:pPr>
      <w:r w:rsidRPr="00374770">
        <w:rPr>
          <w:rFonts w:cs="Arial"/>
          <w:b/>
          <w:i/>
          <w:iCs/>
        </w:rPr>
        <w:t>Fuente: Consorcio CS 2021.</w:t>
      </w:r>
    </w:p>
    <w:p w14:paraId="23087D6A" w14:textId="77777777" w:rsidR="001F238B" w:rsidRPr="001F238B" w:rsidRDefault="001F238B" w:rsidP="00105B5F">
      <w:pPr>
        <w:spacing w:line="360" w:lineRule="auto"/>
        <w:jc w:val="both"/>
        <w:rPr>
          <w:b/>
          <w:sz w:val="24"/>
          <w:szCs w:val="24"/>
        </w:rPr>
      </w:pPr>
    </w:p>
    <w:p w14:paraId="17C02307" w14:textId="45A9BB3C" w:rsidR="001F238B" w:rsidRPr="001F238B" w:rsidRDefault="001F238B" w:rsidP="00105B5F">
      <w:pPr>
        <w:spacing w:line="360" w:lineRule="auto"/>
        <w:jc w:val="both"/>
        <w:rPr>
          <w:sz w:val="24"/>
          <w:szCs w:val="24"/>
        </w:rPr>
      </w:pPr>
      <w:r w:rsidRPr="001F238B">
        <w:rPr>
          <w:b/>
          <w:sz w:val="24"/>
          <w:szCs w:val="24"/>
        </w:rPr>
        <w:t>Fragilidad arqueológica:</w:t>
      </w:r>
      <w:r w:rsidRPr="001F238B">
        <w:rPr>
          <w:sz w:val="24"/>
          <w:szCs w:val="24"/>
        </w:rPr>
        <w:t xml:space="preserve"> Pérdida total de la evidencia arqueológica y su contexto, sobre todo unos 50 m a ambos lados de estaciones y pilonas proyectadas. En estos polígonos, con presencia en más de un 98% de infraestructura urbana, se proyecta un potencial moderado a bajo. En mapa de Zonificación Arqueológica preliminar, en construcción, se presenta este en color verde</w:t>
      </w:r>
      <w:r w:rsidR="00E86407">
        <w:rPr>
          <w:sz w:val="24"/>
          <w:szCs w:val="24"/>
        </w:rPr>
        <w:t xml:space="preserve"> (BAJO)</w:t>
      </w:r>
      <w:r w:rsidRPr="001F238B">
        <w:rPr>
          <w:sz w:val="24"/>
          <w:szCs w:val="24"/>
        </w:rPr>
        <w:t>.</w:t>
      </w:r>
    </w:p>
    <w:p w14:paraId="410C7D03" w14:textId="77777777" w:rsidR="001F238B" w:rsidRPr="001F238B" w:rsidRDefault="001F238B" w:rsidP="00105B5F">
      <w:pPr>
        <w:spacing w:line="360" w:lineRule="auto"/>
        <w:jc w:val="both"/>
        <w:rPr>
          <w:sz w:val="24"/>
          <w:szCs w:val="24"/>
        </w:rPr>
      </w:pPr>
    </w:p>
    <w:p w14:paraId="594F8009" w14:textId="0EFB1680" w:rsidR="00F513A2" w:rsidRDefault="00F513A2" w:rsidP="00105B5F">
      <w:pPr>
        <w:spacing w:line="360" w:lineRule="auto"/>
        <w:jc w:val="both"/>
        <w:rPr>
          <w:sz w:val="24"/>
          <w:szCs w:val="24"/>
        </w:rPr>
      </w:pPr>
    </w:p>
    <w:p w14:paraId="519AF388" w14:textId="1D0AB068" w:rsidR="003B3F01" w:rsidRDefault="003B3F01" w:rsidP="00105B5F">
      <w:pPr>
        <w:spacing w:line="360" w:lineRule="auto"/>
        <w:jc w:val="both"/>
        <w:rPr>
          <w:sz w:val="24"/>
          <w:szCs w:val="24"/>
        </w:rPr>
      </w:pPr>
    </w:p>
    <w:p w14:paraId="3E1E531C" w14:textId="2C671E08" w:rsidR="003B3F01" w:rsidRDefault="003B3F01" w:rsidP="00105B5F">
      <w:pPr>
        <w:spacing w:line="360" w:lineRule="auto"/>
        <w:jc w:val="both"/>
        <w:rPr>
          <w:sz w:val="24"/>
          <w:szCs w:val="24"/>
        </w:rPr>
      </w:pPr>
    </w:p>
    <w:p w14:paraId="0AF7EFFA" w14:textId="77777777" w:rsidR="003B3F01" w:rsidRPr="001F238B" w:rsidRDefault="003B3F01" w:rsidP="00105B5F">
      <w:pPr>
        <w:spacing w:line="360" w:lineRule="auto"/>
        <w:jc w:val="both"/>
        <w:rPr>
          <w:sz w:val="24"/>
          <w:szCs w:val="24"/>
        </w:rPr>
      </w:pPr>
    </w:p>
    <w:p w14:paraId="2CC7CA4D" w14:textId="5AE2C9D8" w:rsidR="001F238B" w:rsidRPr="001F238B" w:rsidRDefault="00F513A2" w:rsidP="00105B5F">
      <w:pPr>
        <w:spacing w:line="360" w:lineRule="auto"/>
        <w:jc w:val="both"/>
        <w:rPr>
          <w:sz w:val="24"/>
          <w:szCs w:val="24"/>
        </w:rPr>
      </w:pPr>
      <w:r>
        <w:rPr>
          <w:noProof/>
        </w:rPr>
        <w:lastRenderedPageBreak/>
        <mc:AlternateContent>
          <mc:Choice Requires="wps">
            <w:drawing>
              <wp:anchor distT="0" distB="0" distL="114300" distR="114300" simplePos="0" relativeHeight="251780096" behindDoc="0" locked="0" layoutInCell="1" allowOverlap="1" wp14:anchorId="49663D9B" wp14:editId="035D629F">
                <wp:simplePos x="0" y="0"/>
                <wp:positionH relativeFrom="column">
                  <wp:posOffset>1339215</wp:posOffset>
                </wp:positionH>
                <wp:positionV relativeFrom="paragraph">
                  <wp:posOffset>5466715</wp:posOffset>
                </wp:positionV>
                <wp:extent cx="2576195" cy="635"/>
                <wp:effectExtent l="0" t="0" r="0" b="0"/>
                <wp:wrapNone/>
                <wp:docPr id="101" name="Cuadro de texto 101"/>
                <wp:cNvGraphicFramePr/>
                <a:graphic xmlns:a="http://schemas.openxmlformats.org/drawingml/2006/main">
                  <a:graphicData uri="http://schemas.microsoft.com/office/word/2010/wordprocessingShape">
                    <wps:wsp>
                      <wps:cNvSpPr txBox="1"/>
                      <wps:spPr>
                        <a:xfrm>
                          <a:off x="0" y="0"/>
                          <a:ext cx="2576195" cy="635"/>
                        </a:xfrm>
                        <a:prstGeom prst="rect">
                          <a:avLst/>
                        </a:prstGeom>
                        <a:solidFill>
                          <a:prstClr val="white"/>
                        </a:solidFill>
                        <a:ln>
                          <a:noFill/>
                        </a:ln>
                      </wps:spPr>
                      <wps:txbx>
                        <w:txbxContent>
                          <w:p w14:paraId="0A90C032" w14:textId="167F0BC1" w:rsidR="00400A1D" w:rsidRPr="00440935" w:rsidRDefault="00400A1D" w:rsidP="00F513A2">
                            <w:pPr>
                              <w:pStyle w:val="Descripcin"/>
                              <w:rPr>
                                <w:rFonts w:ascii="Times New Roman" w:eastAsiaTheme="minorHAnsi" w:hAnsi="Times New Roman"/>
                                <w:bCs w:val="0"/>
                                <w:noProof/>
                                <w:sz w:val="24"/>
                                <w:szCs w:val="24"/>
                                <w:lang w:eastAsia="en-US"/>
                              </w:rPr>
                            </w:pPr>
                            <w:bookmarkStart w:id="175" w:name="_Toc81375200"/>
                            <w:r>
                              <w:t xml:space="preserve">Imagen </w:t>
                            </w:r>
                            <w:r>
                              <w:fldChar w:fldCharType="begin"/>
                            </w:r>
                            <w:r>
                              <w:instrText xml:space="preserve"> SEQ Imagen \* ARABIC </w:instrText>
                            </w:r>
                            <w:r>
                              <w:fldChar w:fldCharType="separate"/>
                            </w:r>
                            <w:r>
                              <w:rPr>
                                <w:noProof/>
                              </w:rPr>
                              <w:t>42</w:t>
                            </w:r>
                            <w:r>
                              <w:fldChar w:fldCharType="end"/>
                            </w:r>
                            <w:r>
                              <w:t xml:space="preserve">. </w:t>
                            </w:r>
                            <w:r w:rsidRPr="00F62230">
                              <w:t>Estado actual de la Cra 3C Este Sur.</w:t>
                            </w:r>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663D9B" id="Cuadro de texto 101" o:spid="_x0000_s1060" type="#_x0000_t202" style="position:absolute;left:0;text-align:left;margin-left:105.45pt;margin-top:430.45pt;width:202.85pt;height:.0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19YNgIAAHAEAAAOAAAAZHJzL2Uyb0RvYy54bWysVMFu2zAMvQ/YPwi6L07SJduCOEWWIsOA&#10;oC2QDj0rshwLkEWNUmJnXz9KttOt22nYRaZIitJ7j/Tytq0NOyv0GmzOJ6MxZ8pKKLQ95vzb0/bd&#10;R858ELYQBqzK+UV5frt6+2bZuIWaQgWmUMioiPWLxuW8CsEtsszLStXCj8ApS8ESsBaBtnjMChQN&#10;Va9NNh2P51kDWDgEqbwn710X5KtUvyyVDA9l6VVgJuf0tpBWTOshrtlqKRZHFK7Ssn+G+IdX1EJb&#10;uvRa6k4EwU6o/yhVa4ngoQwjCXUGZamlShgIzWT8Cs2+Ek4lLESOd1ea/P8rK+/Pj8h0QdqNJ5xZ&#10;UZNIm5MoEFihWFBtABZDRFTj/ILy945OhPYztHRo8HtyRvxtiXX8EjJGcaL8cqWZajFJzunsw3zy&#10;acaZpNj8ZhZrZC9HHfrwRUHNopFzJA0TteK886FLHVLiTR6MLrbamLiJgY1Bdhakd1PpoPriv2UZ&#10;G3MtxFNdwejJIr4OR7RCe2gTMTfvB5AHKC6EHaFrI+/kVtOFO+HDo0DqG4JLsxAeaCkNNDmH3uKs&#10;AvzxN3/MJzkpyllDfZhz//0kUHFmvloSOjbtYOBgHAbDnuoNEFSSjl6TTDqAwQxmiVA/04is4y0U&#10;ElbSXTkPg7kJ3TTQiEm1Xqckak0nws7unYylB2Kf2meBrpcldsY9DB0qFq/U6XKTPm59CkR1ki4S&#10;27HY801tncTvRzDOza/7lPXyo1j9BAAA//8DAFBLAwQUAAYACAAAACEAZncugOAAAAALAQAADwAA&#10;AGRycy9kb3ducmV2LnhtbEyPPU/DMBCGdyT+g3VILIjaKZVVQpyqqmCApSJ0YXPjaxyIz1HstOHf&#10;40yw3cej954rNpPr2BmH0HpSkC0EMKTam5YaBYePl/s1sBA1Gd15QgU/GGBTXl8VOjf+Qu94rmLD&#10;UgiFXCuwMfY556G26HRY+B4p7U5+cDqmdmi4GfQlhbuOL4WQ3OmW0gWre9xZrL+r0SnYrz739m48&#10;Pb9tVw/D62Hcya+mUur2Zto+AYs4xT8YZv2kDmVyOvqRTGCdgmUmHhOqYC3nIhEykxLYcZ5kAnhZ&#10;8P8/lL8AAAD//wMAUEsBAi0AFAAGAAgAAAAhALaDOJL+AAAA4QEAABMAAAAAAAAAAAAAAAAAAAAA&#10;AFtDb250ZW50X1R5cGVzXS54bWxQSwECLQAUAAYACAAAACEAOP0h/9YAAACUAQAACwAAAAAAAAAA&#10;AAAAAAAvAQAAX3JlbHMvLnJlbHNQSwECLQAUAAYACAAAACEAy1tfWDYCAABwBAAADgAAAAAAAAAA&#10;AAAAAAAuAgAAZHJzL2Uyb0RvYy54bWxQSwECLQAUAAYACAAAACEAZncugOAAAAALAQAADwAAAAAA&#10;AAAAAAAAAACQBAAAZHJzL2Rvd25yZXYueG1sUEsFBgAAAAAEAAQA8wAAAJ0FAAAAAA==&#10;" stroked="f">
                <v:textbox style="mso-fit-shape-to-text:t" inset="0,0,0,0">
                  <w:txbxContent>
                    <w:p w14:paraId="0A90C032" w14:textId="167F0BC1" w:rsidR="00400A1D" w:rsidRPr="00440935" w:rsidRDefault="00400A1D" w:rsidP="00F513A2">
                      <w:pPr>
                        <w:pStyle w:val="Descripcin"/>
                        <w:rPr>
                          <w:rFonts w:ascii="Times New Roman" w:eastAsiaTheme="minorHAnsi" w:hAnsi="Times New Roman"/>
                          <w:bCs w:val="0"/>
                          <w:noProof/>
                          <w:sz w:val="24"/>
                          <w:szCs w:val="24"/>
                          <w:lang w:eastAsia="en-US"/>
                        </w:rPr>
                      </w:pPr>
                      <w:bookmarkStart w:id="212" w:name="_Toc81375200"/>
                      <w:r>
                        <w:t xml:space="preserve">Imagen </w:t>
                      </w:r>
                      <w:r>
                        <w:fldChar w:fldCharType="begin"/>
                      </w:r>
                      <w:r>
                        <w:instrText xml:space="preserve"> SEQ Imagen \* ARABIC </w:instrText>
                      </w:r>
                      <w:r>
                        <w:fldChar w:fldCharType="separate"/>
                      </w:r>
                      <w:r>
                        <w:rPr>
                          <w:noProof/>
                        </w:rPr>
                        <w:t>42</w:t>
                      </w:r>
                      <w:r>
                        <w:fldChar w:fldCharType="end"/>
                      </w:r>
                      <w:r>
                        <w:t xml:space="preserve">. </w:t>
                      </w:r>
                      <w:r w:rsidRPr="00F62230">
                        <w:t xml:space="preserve">Estado actual de la </w:t>
                      </w:r>
                      <w:r w:rsidRPr="00F62230">
                        <w:t>Cra 3C Este Sur.</w:t>
                      </w:r>
                      <w:bookmarkEnd w:id="212"/>
                    </w:p>
                  </w:txbxContent>
                </v:textbox>
              </v:shape>
            </w:pict>
          </mc:Fallback>
        </mc:AlternateContent>
      </w:r>
      <w:r w:rsidR="001F238B" w:rsidRPr="001F238B">
        <w:rPr>
          <w:noProof/>
          <w:sz w:val="24"/>
          <w:szCs w:val="24"/>
        </w:rPr>
        <w:drawing>
          <wp:anchor distT="0" distB="0" distL="114300" distR="114300" simplePos="0" relativeHeight="251680768" behindDoc="0" locked="0" layoutInCell="1" allowOverlap="1" wp14:anchorId="2957C123" wp14:editId="284541B5">
            <wp:simplePos x="0" y="0"/>
            <wp:positionH relativeFrom="column">
              <wp:posOffset>1339215</wp:posOffset>
            </wp:positionH>
            <wp:positionV relativeFrom="paragraph">
              <wp:posOffset>18415</wp:posOffset>
            </wp:positionV>
            <wp:extent cx="2576687" cy="539115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81428" cy="5401069"/>
                    </a:xfrm>
                    <a:prstGeom prst="rect">
                      <a:avLst/>
                    </a:prstGeom>
                    <a:noFill/>
                  </pic:spPr>
                </pic:pic>
              </a:graphicData>
            </a:graphic>
            <wp14:sizeRelH relativeFrom="page">
              <wp14:pctWidth>0</wp14:pctWidth>
            </wp14:sizeRelH>
            <wp14:sizeRelV relativeFrom="page">
              <wp14:pctHeight>0</wp14:pctHeight>
            </wp14:sizeRelV>
          </wp:anchor>
        </w:drawing>
      </w:r>
    </w:p>
    <w:p w14:paraId="07A8B927" w14:textId="77777777" w:rsidR="001F238B" w:rsidRPr="001F238B" w:rsidRDefault="001F238B" w:rsidP="00105B5F">
      <w:pPr>
        <w:spacing w:line="360" w:lineRule="auto"/>
        <w:jc w:val="both"/>
        <w:rPr>
          <w:sz w:val="24"/>
          <w:szCs w:val="24"/>
        </w:rPr>
      </w:pPr>
    </w:p>
    <w:p w14:paraId="6ED3C416" w14:textId="77777777" w:rsidR="001F238B" w:rsidRPr="001F238B" w:rsidRDefault="001F238B" w:rsidP="00105B5F">
      <w:pPr>
        <w:spacing w:line="360" w:lineRule="auto"/>
        <w:jc w:val="both"/>
        <w:rPr>
          <w:sz w:val="24"/>
          <w:szCs w:val="24"/>
        </w:rPr>
      </w:pPr>
    </w:p>
    <w:p w14:paraId="4D1685AA" w14:textId="77777777" w:rsidR="001F238B" w:rsidRPr="001F238B" w:rsidRDefault="001F238B" w:rsidP="00105B5F">
      <w:pPr>
        <w:spacing w:line="360" w:lineRule="auto"/>
        <w:jc w:val="both"/>
        <w:rPr>
          <w:sz w:val="24"/>
          <w:szCs w:val="24"/>
        </w:rPr>
      </w:pPr>
    </w:p>
    <w:p w14:paraId="7412A664" w14:textId="77777777" w:rsidR="001F238B" w:rsidRPr="001F238B" w:rsidRDefault="001F238B" w:rsidP="00105B5F">
      <w:pPr>
        <w:spacing w:line="360" w:lineRule="auto"/>
        <w:jc w:val="both"/>
        <w:rPr>
          <w:sz w:val="24"/>
          <w:szCs w:val="24"/>
        </w:rPr>
      </w:pPr>
    </w:p>
    <w:p w14:paraId="0A865027" w14:textId="77777777" w:rsidR="001F238B" w:rsidRPr="001F238B" w:rsidRDefault="001F238B" w:rsidP="00105B5F">
      <w:pPr>
        <w:spacing w:line="360" w:lineRule="auto"/>
        <w:jc w:val="both"/>
        <w:rPr>
          <w:sz w:val="24"/>
          <w:szCs w:val="24"/>
        </w:rPr>
      </w:pPr>
    </w:p>
    <w:p w14:paraId="5DBDAB87" w14:textId="77777777" w:rsidR="001F238B" w:rsidRPr="001F238B" w:rsidRDefault="001F238B" w:rsidP="00105B5F">
      <w:pPr>
        <w:spacing w:line="360" w:lineRule="auto"/>
        <w:jc w:val="both"/>
        <w:rPr>
          <w:sz w:val="24"/>
          <w:szCs w:val="24"/>
        </w:rPr>
      </w:pPr>
    </w:p>
    <w:p w14:paraId="506A3F32" w14:textId="77777777" w:rsidR="001F238B" w:rsidRPr="001F238B" w:rsidRDefault="001F238B" w:rsidP="00105B5F">
      <w:pPr>
        <w:spacing w:line="360" w:lineRule="auto"/>
        <w:jc w:val="both"/>
        <w:rPr>
          <w:sz w:val="24"/>
          <w:szCs w:val="24"/>
        </w:rPr>
      </w:pPr>
    </w:p>
    <w:p w14:paraId="1707433F" w14:textId="77777777" w:rsidR="001F238B" w:rsidRPr="001F238B" w:rsidRDefault="001F238B" w:rsidP="00105B5F">
      <w:pPr>
        <w:spacing w:line="360" w:lineRule="auto"/>
        <w:jc w:val="both"/>
        <w:rPr>
          <w:sz w:val="24"/>
          <w:szCs w:val="24"/>
        </w:rPr>
      </w:pPr>
    </w:p>
    <w:p w14:paraId="0CAB98D0" w14:textId="77777777" w:rsidR="001F238B" w:rsidRPr="001F238B" w:rsidRDefault="001F238B" w:rsidP="00105B5F">
      <w:pPr>
        <w:spacing w:line="360" w:lineRule="auto"/>
        <w:jc w:val="both"/>
        <w:rPr>
          <w:sz w:val="24"/>
          <w:szCs w:val="24"/>
        </w:rPr>
      </w:pPr>
    </w:p>
    <w:p w14:paraId="2E121DA2" w14:textId="77777777" w:rsidR="001F238B" w:rsidRPr="001F238B" w:rsidRDefault="001F238B" w:rsidP="00105B5F">
      <w:pPr>
        <w:spacing w:line="360" w:lineRule="auto"/>
        <w:jc w:val="both"/>
        <w:rPr>
          <w:sz w:val="24"/>
          <w:szCs w:val="24"/>
        </w:rPr>
      </w:pPr>
    </w:p>
    <w:p w14:paraId="0807A0ED" w14:textId="77777777" w:rsidR="001F238B" w:rsidRPr="001F238B" w:rsidRDefault="001F238B" w:rsidP="00105B5F">
      <w:pPr>
        <w:spacing w:line="360" w:lineRule="auto"/>
        <w:jc w:val="both"/>
        <w:rPr>
          <w:sz w:val="24"/>
          <w:szCs w:val="24"/>
        </w:rPr>
      </w:pPr>
    </w:p>
    <w:p w14:paraId="27B56C1B" w14:textId="77777777" w:rsidR="001F238B" w:rsidRPr="001F238B" w:rsidRDefault="001F238B" w:rsidP="00105B5F">
      <w:pPr>
        <w:spacing w:line="360" w:lineRule="auto"/>
        <w:jc w:val="both"/>
        <w:rPr>
          <w:sz w:val="24"/>
          <w:szCs w:val="24"/>
        </w:rPr>
      </w:pPr>
    </w:p>
    <w:p w14:paraId="760110A3" w14:textId="77777777" w:rsidR="001F238B" w:rsidRPr="001F238B" w:rsidRDefault="001F238B" w:rsidP="00105B5F">
      <w:pPr>
        <w:spacing w:line="360" w:lineRule="auto"/>
        <w:jc w:val="both"/>
        <w:rPr>
          <w:sz w:val="24"/>
          <w:szCs w:val="24"/>
        </w:rPr>
      </w:pPr>
    </w:p>
    <w:p w14:paraId="21E82C56" w14:textId="77777777" w:rsidR="001F238B" w:rsidRPr="001F238B" w:rsidRDefault="001F238B" w:rsidP="00105B5F">
      <w:pPr>
        <w:spacing w:line="360" w:lineRule="auto"/>
        <w:jc w:val="both"/>
        <w:rPr>
          <w:sz w:val="24"/>
          <w:szCs w:val="24"/>
        </w:rPr>
      </w:pPr>
    </w:p>
    <w:p w14:paraId="6FDC3AF8" w14:textId="2AEA6C6F" w:rsidR="00CC0EEB" w:rsidRDefault="00CC0EEB" w:rsidP="00435319">
      <w:pPr>
        <w:spacing w:line="360" w:lineRule="auto"/>
        <w:jc w:val="both"/>
        <w:rPr>
          <w:sz w:val="24"/>
          <w:szCs w:val="24"/>
        </w:rPr>
      </w:pPr>
    </w:p>
    <w:p w14:paraId="6026E0A5" w14:textId="77777777" w:rsidR="00786E7F" w:rsidRPr="00374770" w:rsidRDefault="00786E7F" w:rsidP="00786E7F">
      <w:pPr>
        <w:spacing w:after="0" w:line="360" w:lineRule="auto"/>
        <w:jc w:val="center"/>
        <w:rPr>
          <w:rFonts w:cs="Arial"/>
          <w:b/>
          <w:bCs/>
          <w:i/>
          <w:iCs/>
        </w:rPr>
      </w:pPr>
      <w:r w:rsidRPr="00374770">
        <w:rPr>
          <w:rFonts w:cs="Arial"/>
          <w:b/>
          <w:i/>
          <w:iCs/>
        </w:rPr>
        <w:t>Fuente: Consorcio CS 2021.</w:t>
      </w:r>
    </w:p>
    <w:p w14:paraId="7E4EA44E" w14:textId="77777777" w:rsidR="00F513A2" w:rsidRDefault="00F513A2" w:rsidP="00435319">
      <w:pPr>
        <w:spacing w:line="360" w:lineRule="auto"/>
        <w:jc w:val="both"/>
        <w:rPr>
          <w:sz w:val="24"/>
          <w:szCs w:val="24"/>
        </w:rPr>
      </w:pPr>
    </w:p>
    <w:p w14:paraId="1C74A1F3" w14:textId="363D0DCB" w:rsidR="00CC0EEB" w:rsidRDefault="001F238B" w:rsidP="00435319">
      <w:pPr>
        <w:spacing w:line="360" w:lineRule="auto"/>
        <w:jc w:val="both"/>
        <w:rPr>
          <w:sz w:val="24"/>
          <w:szCs w:val="24"/>
        </w:rPr>
      </w:pPr>
      <w:r w:rsidRPr="001F238B">
        <w:rPr>
          <w:sz w:val="24"/>
          <w:szCs w:val="24"/>
        </w:rPr>
        <w:t xml:space="preserve">Como evaluación general del estudio se ha venido teniendo en cuenta también la siguiente tabla en la cual se valora el criterio o funciones de selección del potencial, los niveles y descripción de estos. </w:t>
      </w:r>
    </w:p>
    <w:p w14:paraId="5F46F49E" w14:textId="77777777" w:rsidR="00E86407" w:rsidRPr="00435319" w:rsidRDefault="00E86407" w:rsidP="00435319">
      <w:pPr>
        <w:spacing w:line="360" w:lineRule="auto"/>
        <w:jc w:val="both"/>
        <w:rPr>
          <w:sz w:val="24"/>
          <w:szCs w:val="24"/>
        </w:rPr>
      </w:pP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0"/>
        <w:gridCol w:w="3116"/>
        <w:gridCol w:w="3824"/>
      </w:tblGrid>
      <w:tr w:rsidR="001F238B" w:rsidRPr="001F238B" w14:paraId="3998FCA4" w14:textId="77777777" w:rsidTr="007536EA">
        <w:trPr>
          <w:trHeight w:val="150"/>
          <w:jc w:val="center"/>
        </w:trPr>
        <w:tc>
          <w:tcPr>
            <w:tcW w:w="2120" w:type="dxa"/>
            <w:tcBorders>
              <w:top w:val="single" w:sz="4" w:space="0" w:color="auto"/>
              <w:left w:val="single" w:sz="4" w:space="0" w:color="auto"/>
              <w:bottom w:val="single" w:sz="4" w:space="0" w:color="auto"/>
              <w:right w:val="single" w:sz="4" w:space="0" w:color="auto"/>
            </w:tcBorders>
            <w:vAlign w:val="center"/>
            <w:hideMark/>
          </w:tcPr>
          <w:p w14:paraId="18F4AFF2" w14:textId="77777777" w:rsidR="001F238B" w:rsidRPr="001F238B" w:rsidRDefault="001F238B" w:rsidP="00105B5F">
            <w:pPr>
              <w:spacing w:line="240" w:lineRule="auto"/>
              <w:rPr>
                <w:b/>
                <w:sz w:val="22"/>
                <w:szCs w:val="22"/>
              </w:rPr>
            </w:pPr>
            <w:r w:rsidRPr="001F238B">
              <w:rPr>
                <w:b/>
                <w:sz w:val="22"/>
                <w:szCs w:val="22"/>
              </w:rPr>
              <w:lastRenderedPageBreak/>
              <w:t>POTENCIAL ARQUEOLÓGICO</w:t>
            </w:r>
          </w:p>
        </w:tc>
        <w:tc>
          <w:tcPr>
            <w:tcW w:w="3116" w:type="dxa"/>
            <w:tcBorders>
              <w:top w:val="single" w:sz="4" w:space="0" w:color="auto"/>
              <w:left w:val="single" w:sz="4" w:space="0" w:color="auto"/>
              <w:bottom w:val="single" w:sz="4" w:space="0" w:color="auto"/>
              <w:right w:val="single" w:sz="4" w:space="0" w:color="auto"/>
            </w:tcBorders>
            <w:vAlign w:val="center"/>
            <w:hideMark/>
          </w:tcPr>
          <w:p w14:paraId="7E0E837E" w14:textId="77777777" w:rsidR="001F238B" w:rsidRPr="001F238B" w:rsidRDefault="001F238B" w:rsidP="00105B5F">
            <w:pPr>
              <w:spacing w:line="240" w:lineRule="auto"/>
              <w:rPr>
                <w:b/>
                <w:sz w:val="22"/>
                <w:szCs w:val="22"/>
              </w:rPr>
            </w:pPr>
            <w:r w:rsidRPr="001F238B">
              <w:rPr>
                <w:b/>
                <w:sz w:val="22"/>
                <w:szCs w:val="22"/>
              </w:rPr>
              <w:t>DESCRIPCIÓN</w:t>
            </w:r>
          </w:p>
        </w:tc>
        <w:tc>
          <w:tcPr>
            <w:tcW w:w="3824" w:type="dxa"/>
            <w:tcBorders>
              <w:top w:val="single" w:sz="4" w:space="0" w:color="auto"/>
              <w:left w:val="single" w:sz="4" w:space="0" w:color="auto"/>
              <w:bottom w:val="single" w:sz="4" w:space="0" w:color="auto"/>
              <w:right w:val="single" w:sz="4" w:space="0" w:color="auto"/>
            </w:tcBorders>
            <w:vAlign w:val="center"/>
            <w:hideMark/>
          </w:tcPr>
          <w:p w14:paraId="0DD77BE7" w14:textId="77777777" w:rsidR="001F238B" w:rsidRPr="001F238B" w:rsidRDefault="001F238B" w:rsidP="00105B5F">
            <w:pPr>
              <w:spacing w:line="240" w:lineRule="auto"/>
              <w:rPr>
                <w:b/>
                <w:sz w:val="22"/>
                <w:szCs w:val="22"/>
              </w:rPr>
            </w:pPr>
            <w:r w:rsidRPr="001F238B">
              <w:rPr>
                <w:b/>
                <w:sz w:val="22"/>
                <w:szCs w:val="22"/>
              </w:rPr>
              <w:t>CRITERIOS</w:t>
            </w:r>
          </w:p>
          <w:p w14:paraId="1EB8FB9A" w14:textId="77777777" w:rsidR="001F238B" w:rsidRPr="001F238B" w:rsidRDefault="001F238B" w:rsidP="00105B5F">
            <w:pPr>
              <w:spacing w:line="240" w:lineRule="auto"/>
              <w:rPr>
                <w:b/>
                <w:sz w:val="22"/>
                <w:szCs w:val="22"/>
              </w:rPr>
            </w:pPr>
            <w:r w:rsidRPr="001F238B">
              <w:rPr>
                <w:b/>
                <w:sz w:val="22"/>
                <w:szCs w:val="22"/>
              </w:rPr>
              <w:t>DE PROSPECCIÓN</w:t>
            </w:r>
          </w:p>
        </w:tc>
      </w:tr>
      <w:tr w:rsidR="001F238B" w:rsidRPr="001F238B" w14:paraId="7B00C47E" w14:textId="77777777" w:rsidTr="007536EA">
        <w:trPr>
          <w:trHeight w:val="681"/>
          <w:jc w:val="center"/>
        </w:trPr>
        <w:tc>
          <w:tcPr>
            <w:tcW w:w="2120"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3D20F42C" w14:textId="77777777" w:rsidR="001F238B" w:rsidRPr="001F238B" w:rsidRDefault="001F238B" w:rsidP="00105B5F">
            <w:pPr>
              <w:spacing w:line="240" w:lineRule="auto"/>
              <w:rPr>
                <w:b/>
                <w:sz w:val="22"/>
                <w:szCs w:val="22"/>
              </w:rPr>
            </w:pPr>
            <w:r w:rsidRPr="001F238B">
              <w:rPr>
                <w:sz w:val="22"/>
                <w:szCs w:val="22"/>
              </w:rPr>
              <w:t>ALTO</w:t>
            </w:r>
          </w:p>
        </w:tc>
        <w:tc>
          <w:tcPr>
            <w:tcW w:w="3116" w:type="dxa"/>
            <w:tcBorders>
              <w:top w:val="single" w:sz="4" w:space="0" w:color="auto"/>
              <w:left w:val="single" w:sz="4" w:space="0" w:color="auto"/>
              <w:bottom w:val="single" w:sz="4" w:space="0" w:color="auto"/>
              <w:right w:val="single" w:sz="4" w:space="0" w:color="auto"/>
            </w:tcBorders>
            <w:vAlign w:val="center"/>
            <w:hideMark/>
          </w:tcPr>
          <w:p w14:paraId="34441899" w14:textId="77777777" w:rsidR="001F238B" w:rsidRPr="001F238B" w:rsidRDefault="001F238B" w:rsidP="00105B5F">
            <w:pPr>
              <w:spacing w:line="240" w:lineRule="auto"/>
              <w:rPr>
                <w:b/>
                <w:sz w:val="22"/>
                <w:szCs w:val="22"/>
              </w:rPr>
            </w:pPr>
            <w:r w:rsidRPr="001F238B">
              <w:rPr>
                <w:sz w:val="22"/>
                <w:szCs w:val="22"/>
              </w:rPr>
              <w:t>Puntos de pilas o Estaciones cuyas condiciones geomorfológicas (terrazas medias y bajas) constituyen a simple vista áreas con potencial para el asentamiento humano prehispánico.</w:t>
            </w:r>
          </w:p>
        </w:tc>
        <w:tc>
          <w:tcPr>
            <w:tcW w:w="3824" w:type="dxa"/>
            <w:tcBorders>
              <w:top w:val="single" w:sz="4" w:space="0" w:color="auto"/>
              <w:left w:val="single" w:sz="4" w:space="0" w:color="auto"/>
              <w:bottom w:val="single" w:sz="4" w:space="0" w:color="auto"/>
              <w:right w:val="single" w:sz="4" w:space="0" w:color="auto"/>
            </w:tcBorders>
            <w:vAlign w:val="center"/>
            <w:hideMark/>
          </w:tcPr>
          <w:p w14:paraId="33706C8A" w14:textId="77777777" w:rsidR="001F238B" w:rsidRPr="001F238B" w:rsidRDefault="001F238B" w:rsidP="00105B5F">
            <w:pPr>
              <w:spacing w:line="240" w:lineRule="auto"/>
              <w:rPr>
                <w:b/>
                <w:sz w:val="22"/>
                <w:szCs w:val="22"/>
              </w:rPr>
            </w:pPr>
            <w:r w:rsidRPr="001F238B">
              <w:rPr>
                <w:sz w:val="22"/>
                <w:szCs w:val="22"/>
              </w:rPr>
              <w:t>Deben realizarse pozos de sondeo cada 5 metros. En las áreas donde no sea posible excavar deben implementarse inspecciones visuales en superficie con la misma intensidad. Estos se realizarán en la Fase de Implementación (monitoreo).</w:t>
            </w:r>
          </w:p>
        </w:tc>
      </w:tr>
      <w:tr w:rsidR="001F238B" w:rsidRPr="001F238B" w14:paraId="4B19C975" w14:textId="77777777" w:rsidTr="007536EA">
        <w:trPr>
          <w:trHeight w:val="68"/>
          <w:jc w:val="center"/>
        </w:trPr>
        <w:tc>
          <w:tcPr>
            <w:tcW w:w="2120"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677F1839" w14:textId="77777777" w:rsidR="001F238B" w:rsidRPr="001F238B" w:rsidRDefault="001F238B" w:rsidP="00105B5F">
            <w:pPr>
              <w:spacing w:line="240" w:lineRule="auto"/>
              <w:rPr>
                <w:b/>
                <w:sz w:val="22"/>
                <w:szCs w:val="22"/>
              </w:rPr>
            </w:pPr>
            <w:r w:rsidRPr="001F238B">
              <w:rPr>
                <w:sz w:val="22"/>
                <w:szCs w:val="22"/>
              </w:rPr>
              <w:t>MEDIO</w:t>
            </w:r>
          </w:p>
        </w:tc>
        <w:tc>
          <w:tcPr>
            <w:tcW w:w="3116" w:type="dxa"/>
            <w:tcBorders>
              <w:top w:val="single" w:sz="4" w:space="0" w:color="auto"/>
              <w:left w:val="single" w:sz="4" w:space="0" w:color="auto"/>
              <w:bottom w:val="single" w:sz="4" w:space="0" w:color="auto"/>
              <w:right w:val="single" w:sz="4" w:space="0" w:color="auto"/>
            </w:tcBorders>
            <w:vAlign w:val="center"/>
            <w:hideMark/>
          </w:tcPr>
          <w:p w14:paraId="11D125B1" w14:textId="77777777" w:rsidR="001F238B" w:rsidRPr="001F238B" w:rsidRDefault="001F238B" w:rsidP="00105B5F">
            <w:pPr>
              <w:spacing w:line="240" w:lineRule="auto"/>
              <w:rPr>
                <w:b/>
                <w:sz w:val="22"/>
                <w:szCs w:val="22"/>
              </w:rPr>
            </w:pPr>
            <w:r w:rsidRPr="001F238B">
              <w:rPr>
                <w:sz w:val="22"/>
                <w:szCs w:val="22"/>
              </w:rPr>
              <w:t>Áreas de Inmobiliario Urbano; rivera o ronda de quebradas sujetas a inundaciones donde se puedan evidenciar perfiles estratigráficos profundos con suelos negros, posibles paleosuelos, que a su vez puedan ser contenedoras de vestigios de ocupaciones humanas prehispánicas.</w:t>
            </w:r>
          </w:p>
        </w:tc>
        <w:tc>
          <w:tcPr>
            <w:tcW w:w="3824" w:type="dxa"/>
            <w:tcBorders>
              <w:top w:val="single" w:sz="4" w:space="0" w:color="auto"/>
              <w:left w:val="single" w:sz="4" w:space="0" w:color="auto"/>
              <w:bottom w:val="single" w:sz="4" w:space="0" w:color="auto"/>
              <w:right w:val="single" w:sz="4" w:space="0" w:color="auto"/>
            </w:tcBorders>
            <w:vAlign w:val="center"/>
            <w:hideMark/>
          </w:tcPr>
          <w:p w14:paraId="1F9FA8C1" w14:textId="77777777" w:rsidR="001F238B" w:rsidRPr="001F238B" w:rsidRDefault="001F238B" w:rsidP="00105B5F">
            <w:pPr>
              <w:spacing w:line="240" w:lineRule="auto"/>
              <w:rPr>
                <w:b/>
                <w:sz w:val="22"/>
                <w:szCs w:val="22"/>
              </w:rPr>
            </w:pPr>
            <w:r w:rsidRPr="001F238B">
              <w:rPr>
                <w:sz w:val="22"/>
                <w:szCs w:val="22"/>
              </w:rPr>
              <w:t>Deben realizarse pozos de sondeo cada 5 metros. En las áreas donde no sea posible excavar deben implementarse inspecciones visuales en superficie con la misma intensidad. Estos se realizarán en la fase de implementación (monitoreo).</w:t>
            </w:r>
          </w:p>
        </w:tc>
      </w:tr>
      <w:tr w:rsidR="001F238B" w:rsidRPr="001F238B" w14:paraId="5D1024C2" w14:textId="77777777" w:rsidTr="007536EA">
        <w:trPr>
          <w:trHeight w:val="686"/>
          <w:jc w:val="center"/>
        </w:trPr>
        <w:tc>
          <w:tcPr>
            <w:tcW w:w="2120"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7526313" w14:textId="77777777" w:rsidR="001F238B" w:rsidRPr="001F238B" w:rsidRDefault="001F238B" w:rsidP="00105B5F">
            <w:pPr>
              <w:spacing w:line="240" w:lineRule="auto"/>
              <w:rPr>
                <w:b/>
                <w:sz w:val="22"/>
                <w:szCs w:val="22"/>
              </w:rPr>
            </w:pPr>
            <w:r w:rsidRPr="001F238B">
              <w:rPr>
                <w:sz w:val="22"/>
                <w:szCs w:val="22"/>
              </w:rPr>
              <w:t>BAJO</w:t>
            </w:r>
          </w:p>
        </w:tc>
        <w:tc>
          <w:tcPr>
            <w:tcW w:w="3116" w:type="dxa"/>
            <w:tcBorders>
              <w:top w:val="single" w:sz="4" w:space="0" w:color="auto"/>
              <w:left w:val="single" w:sz="4" w:space="0" w:color="auto"/>
              <w:bottom w:val="single" w:sz="4" w:space="0" w:color="auto"/>
              <w:right w:val="single" w:sz="4" w:space="0" w:color="auto"/>
            </w:tcBorders>
            <w:vAlign w:val="center"/>
            <w:hideMark/>
          </w:tcPr>
          <w:p w14:paraId="6EAF9402" w14:textId="77777777" w:rsidR="001F238B" w:rsidRPr="001F238B" w:rsidRDefault="001F238B" w:rsidP="00105B5F">
            <w:pPr>
              <w:spacing w:line="240" w:lineRule="auto"/>
              <w:rPr>
                <w:b/>
                <w:sz w:val="22"/>
                <w:szCs w:val="22"/>
              </w:rPr>
            </w:pPr>
            <w:r w:rsidRPr="001F238B">
              <w:rPr>
                <w:sz w:val="22"/>
                <w:szCs w:val="22"/>
              </w:rPr>
              <w:t xml:space="preserve">Áreas con presencia de capas asfálticas, escombreras recientes, etc. </w:t>
            </w:r>
          </w:p>
        </w:tc>
        <w:tc>
          <w:tcPr>
            <w:tcW w:w="3824" w:type="dxa"/>
            <w:tcBorders>
              <w:top w:val="single" w:sz="4" w:space="0" w:color="auto"/>
              <w:left w:val="single" w:sz="4" w:space="0" w:color="auto"/>
              <w:bottom w:val="single" w:sz="4" w:space="0" w:color="auto"/>
              <w:right w:val="single" w:sz="4" w:space="0" w:color="auto"/>
            </w:tcBorders>
            <w:vAlign w:val="center"/>
            <w:hideMark/>
          </w:tcPr>
          <w:p w14:paraId="60CE1533" w14:textId="77777777" w:rsidR="001F238B" w:rsidRPr="001F238B" w:rsidRDefault="001F238B" w:rsidP="005447C4">
            <w:pPr>
              <w:keepNext/>
              <w:spacing w:line="240" w:lineRule="auto"/>
              <w:rPr>
                <w:b/>
                <w:sz w:val="22"/>
                <w:szCs w:val="22"/>
              </w:rPr>
            </w:pPr>
            <w:r w:rsidRPr="001F238B">
              <w:rPr>
                <w:sz w:val="22"/>
                <w:szCs w:val="22"/>
              </w:rPr>
              <w:t xml:space="preserve">Debe realizarse seguimiento permanente a los retiros de capas asfálticas. Una vez sean retiradas, y si las condiciones físicas del terreno lo permiten, se efectuarán sondeos arqueológicos cada 5 m en Pilonas y Estaciones proyectadas. </w:t>
            </w:r>
          </w:p>
        </w:tc>
      </w:tr>
    </w:tbl>
    <w:p w14:paraId="0F955BCF" w14:textId="0CB30963" w:rsidR="001F238B" w:rsidRPr="001F238B" w:rsidRDefault="005447C4" w:rsidP="005447C4">
      <w:pPr>
        <w:pStyle w:val="Descripcin"/>
      </w:pPr>
      <w:bookmarkStart w:id="176" w:name="_Toc78966104"/>
      <w:bookmarkStart w:id="177" w:name="_Toc49415874"/>
      <w:r>
        <w:t xml:space="preserve">Tabla </w:t>
      </w:r>
      <w:r>
        <w:fldChar w:fldCharType="begin"/>
      </w:r>
      <w:r>
        <w:instrText xml:space="preserve"> SEQ Tabla \* ARABIC </w:instrText>
      </w:r>
      <w:r>
        <w:fldChar w:fldCharType="separate"/>
      </w:r>
      <w:r w:rsidR="00400A1D">
        <w:rPr>
          <w:noProof/>
        </w:rPr>
        <w:t>19</w:t>
      </w:r>
      <w:r>
        <w:fldChar w:fldCharType="end"/>
      </w:r>
      <w:r>
        <w:t xml:space="preserve">. </w:t>
      </w:r>
      <w:r w:rsidRPr="00047B92">
        <w:t>Criterios para la Zonificación de potencial arqueológico</w:t>
      </w:r>
      <w:bookmarkEnd w:id="176"/>
    </w:p>
    <w:bookmarkEnd w:id="177"/>
    <w:p w14:paraId="5F194F02" w14:textId="5ECB02D8" w:rsidR="001F238B" w:rsidRPr="00786E7F" w:rsidRDefault="00786E7F" w:rsidP="00786E7F">
      <w:pPr>
        <w:spacing w:after="0" w:line="360" w:lineRule="auto"/>
        <w:jc w:val="center"/>
        <w:rPr>
          <w:rFonts w:cs="Arial"/>
          <w:b/>
          <w:bCs/>
          <w:i/>
          <w:iCs/>
        </w:rPr>
      </w:pPr>
      <w:r w:rsidRPr="00374770">
        <w:rPr>
          <w:rFonts w:cs="Arial"/>
          <w:b/>
          <w:i/>
          <w:iCs/>
        </w:rPr>
        <w:t>Fuente: Consorcio CS 2021.</w:t>
      </w:r>
    </w:p>
    <w:p w14:paraId="59231FBF" w14:textId="77777777" w:rsidR="00CC0EEB" w:rsidRPr="001F238B" w:rsidRDefault="00CC0EEB" w:rsidP="001F238B"/>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0"/>
        <w:gridCol w:w="1985"/>
        <w:gridCol w:w="4394"/>
      </w:tblGrid>
      <w:tr w:rsidR="001F238B" w:rsidRPr="001F238B" w14:paraId="36C0C030" w14:textId="77777777" w:rsidTr="007536EA">
        <w:trPr>
          <w:tblHeader/>
          <w:jc w:val="center"/>
        </w:trPr>
        <w:tc>
          <w:tcPr>
            <w:tcW w:w="2400" w:type="dxa"/>
            <w:tcBorders>
              <w:top w:val="single" w:sz="4" w:space="0" w:color="auto"/>
              <w:left w:val="single" w:sz="4" w:space="0" w:color="auto"/>
              <w:bottom w:val="single" w:sz="4" w:space="0" w:color="auto"/>
              <w:right w:val="single" w:sz="4" w:space="0" w:color="auto"/>
            </w:tcBorders>
            <w:vAlign w:val="center"/>
            <w:hideMark/>
          </w:tcPr>
          <w:p w14:paraId="68F8D85D" w14:textId="77777777" w:rsidR="001F238B" w:rsidRPr="001F238B" w:rsidRDefault="001F238B" w:rsidP="00105B5F">
            <w:pPr>
              <w:spacing w:line="240" w:lineRule="auto"/>
              <w:rPr>
                <w:b/>
                <w:sz w:val="22"/>
                <w:szCs w:val="22"/>
              </w:rPr>
            </w:pPr>
            <w:r w:rsidRPr="001F238B">
              <w:rPr>
                <w:b/>
                <w:sz w:val="22"/>
                <w:szCs w:val="22"/>
              </w:rPr>
              <w:t>Criterio o Funciones de Evaluación</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D91636B" w14:textId="77777777" w:rsidR="001F238B" w:rsidRPr="001F238B" w:rsidRDefault="001F238B" w:rsidP="00105B5F">
            <w:pPr>
              <w:spacing w:line="240" w:lineRule="auto"/>
              <w:rPr>
                <w:b/>
                <w:sz w:val="22"/>
                <w:szCs w:val="22"/>
              </w:rPr>
            </w:pPr>
            <w:r w:rsidRPr="001F238B">
              <w:rPr>
                <w:b/>
                <w:sz w:val="22"/>
                <w:szCs w:val="22"/>
              </w:rPr>
              <w:t>Niveles</w:t>
            </w:r>
          </w:p>
        </w:tc>
        <w:tc>
          <w:tcPr>
            <w:tcW w:w="4394" w:type="dxa"/>
            <w:tcBorders>
              <w:top w:val="single" w:sz="4" w:space="0" w:color="auto"/>
              <w:left w:val="single" w:sz="4" w:space="0" w:color="auto"/>
              <w:bottom w:val="single" w:sz="4" w:space="0" w:color="auto"/>
              <w:right w:val="single" w:sz="4" w:space="0" w:color="auto"/>
            </w:tcBorders>
            <w:vAlign w:val="center"/>
            <w:hideMark/>
          </w:tcPr>
          <w:p w14:paraId="3D9FCE79" w14:textId="77777777" w:rsidR="001F238B" w:rsidRPr="001F238B" w:rsidRDefault="001F238B" w:rsidP="00105B5F">
            <w:pPr>
              <w:spacing w:line="240" w:lineRule="auto"/>
              <w:rPr>
                <w:b/>
                <w:sz w:val="22"/>
                <w:szCs w:val="22"/>
              </w:rPr>
            </w:pPr>
            <w:r w:rsidRPr="001F238B">
              <w:rPr>
                <w:b/>
                <w:sz w:val="22"/>
                <w:szCs w:val="22"/>
              </w:rPr>
              <w:t>Descripción</w:t>
            </w:r>
          </w:p>
        </w:tc>
      </w:tr>
      <w:tr w:rsidR="001F238B" w:rsidRPr="001F238B" w14:paraId="30562AA2" w14:textId="77777777" w:rsidTr="007536EA">
        <w:trPr>
          <w:jc w:val="center"/>
        </w:trPr>
        <w:tc>
          <w:tcPr>
            <w:tcW w:w="2400" w:type="dxa"/>
            <w:tcBorders>
              <w:top w:val="single" w:sz="4" w:space="0" w:color="auto"/>
              <w:left w:val="single" w:sz="4" w:space="0" w:color="auto"/>
              <w:bottom w:val="single" w:sz="4" w:space="0" w:color="auto"/>
              <w:right w:val="single" w:sz="4" w:space="0" w:color="auto"/>
            </w:tcBorders>
            <w:vAlign w:val="center"/>
            <w:hideMark/>
          </w:tcPr>
          <w:p w14:paraId="1B99CF2D" w14:textId="77777777" w:rsidR="001F238B" w:rsidRPr="001F238B" w:rsidRDefault="001F238B" w:rsidP="00105B5F">
            <w:pPr>
              <w:spacing w:line="240" w:lineRule="auto"/>
              <w:rPr>
                <w:sz w:val="22"/>
                <w:szCs w:val="22"/>
              </w:rPr>
            </w:pPr>
            <w:r w:rsidRPr="001F238B">
              <w:rPr>
                <w:sz w:val="22"/>
                <w:szCs w:val="22"/>
              </w:rPr>
              <w:t>Tipo de Impacto</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6ADADBD" w14:textId="77777777" w:rsidR="001F238B" w:rsidRPr="001F238B" w:rsidRDefault="001F238B" w:rsidP="00105B5F">
            <w:pPr>
              <w:spacing w:line="240" w:lineRule="auto"/>
              <w:rPr>
                <w:sz w:val="22"/>
                <w:szCs w:val="22"/>
              </w:rPr>
            </w:pPr>
            <w:r w:rsidRPr="001F238B">
              <w:rPr>
                <w:sz w:val="22"/>
                <w:szCs w:val="22"/>
              </w:rPr>
              <w:t>Positivo (P)</w:t>
            </w:r>
          </w:p>
          <w:p w14:paraId="7FEF14EE" w14:textId="77777777" w:rsidR="001F238B" w:rsidRPr="001F238B" w:rsidRDefault="001F238B" w:rsidP="00105B5F">
            <w:pPr>
              <w:spacing w:line="240" w:lineRule="auto"/>
              <w:rPr>
                <w:sz w:val="22"/>
                <w:szCs w:val="22"/>
              </w:rPr>
            </w:pPr>
            <w:r w:rsidRPr="001F238B">
              <w:rPr>
                <w:sz w:val="22"/>
                <w:szCs w:val="22"/>
              </w:rPr>
              <w:t>Negativo (N)</w:t>
            </w:r>
          </w:p>
          <w:p w14:paraId="1202F69C" w14:textId="77777777" w:rsidR="001F238B" w:rsidRPr="001F238B" w:rsidRDefault="001F238B" w:rsidP="00105B5F">
            <w:pPr>
              <w:spacing w:line="240" w:lineRule="auto"/>
              <w:rPr>
                <w:sz w:val="22"/>
                <w:szCs w:val="22"/>
              </w:rPr>
            </w:pPr>
            <w:r w:rsidRPr="001F238B">
              <w:rPr>
                <w:sz w:val="22"/>
                <w:szCs w:val="22"/>
              </w:rPr>
              <w:t>Insignificante (I)</w:t>
            </w:r>
          </w:p>
        </w:tc>
        <w:tc>
          <w:tcPr>
            <w:tcW w:w="4394" w:type="dxa"/>
            <w:tcBorders>
              <w:top w:val="single" w:sz="4" w:space="0" w:color="auto"/>
              <w:left w:val="single" w:sz="4" w:space="0" w:color="auto"/>
              <w:bottom w:val="single" w:sz="4" w:space="0" w:color="auto"/>
              <w:right w:val="single" w:sz="4" w:space="0" w:color="auto"/>
            </w:tcBorders>
            <w:vAlign w:val="center"/>
            <w:hideMark/>
          </w:tcPr>
          <w:p w14:paraId="16BB73CD" w14:textId="77777777" w:rsidR="001F238B" w:rsidRPr="001F238B" w:rsidRDefault="001F238B" w:rsidP="00105B5F">
            <w:pPr>
              <w:spacing w:line="240" w:lineRule="auto"/>
              <w:rPr>
                <w:sz w:val="22"/>
                <w:szCs w:val="22"/>
              </w:rPr>
            </w:pPr>
            <w:r w:rsidRPr="001F238B">
              <w:rPr>
                <w:sz w:val="22"/>
                <w:szCs w:val="22"/>
              </w:rPr>
              <w:t>Hace referencia a las características benéficas o perjudiciales de un efecto y su calificación es de tipo cualitativo como positivo o negativo o insignificante.</w:t>
            </w:r>
          </w:p>
        </w:tc>
      </w:tr>
      <w:tr w:rsidR="001F238B" w:rsidRPr="001F238B" w14:paraId="327BC13D" w14:textId="77777777" w:rsidTr="007536EA">
        <w:trPr>
          <w:jc w:val="center"/>
        </w:trPr>
        <w:tc>
          <w:tcPr>
            <w:tcW w:w="2400" w:type="dxa"/>
            <w:tcBorders>
              <w:top w:val="single" w:sz="4" w:space="0" w:color="auto"/>
              <w:left w:val="single" w:sz="4" w:space="0" w:color="auto"/>
              <w:bottom w:val="single" w:sz="4" w:space="0" w:color="auto"/>
              <w:right w:val="single" w:sz="4" w:space="0" w:color="auto"/>
            </w:tcBorders>
            <w:vAlign w:val="center"/>
            <w:hideMark/>
          </w:tcPr>
          <w:p w14:paraId="74AE544D" w14:textId="77777777" w:rsidR="001F238B" w:rsidRPr="001F238B" w:rsidRDefault="001F238B" w:rsidP="00105B5F">
            <w:pPr>
              <w:spacing w:line="240" w:lineRule="auto"/>
              <w:rPr>
                <w:sz w:val="22"/>
                <w:szCs w:val="22"/>
              </w:rPr>
            </w:pPr>
            <w:r w:rsidRPr="001F238B">
              <w:rPr>
                <w:sz w:val="22"/>
                <w:szCs w:val="22"/>
              </w:rPr>
              <w:t>Duración</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EE50ACD" w14:textId="77777777" w:rsidR="001F238B" w:rsidRPr="001F238B" w:rsidRDefault="001F238B" w:rsidP="00105B5F">
            <w:pPr>
              <w:spacing w:line="240" w:lineRule="auto"/>
              <w:rPr>
                <w:sz w:val="22"/>
                <w:szCs w:val="22"/>
              </w:rPr>
            </w:pPr>
            <w:r w:rsidRPr="001F238B">
              <w:rPr>
                <w:sz w:val="22"/>
                <w:szCs w:val="22"/>
              </w:rPr>
              <w:t>Corto Plazo (C)</w:t>
            </w:r>
          </w:p>
          <w:p w14:paraId="13DC4BFE" w14:textId="77777777" w:rsidR="001F238B" w:rsidRPr="001F238B" w:rsidRDefault="001F238B" w:rsidP="00105B5F">
            <w:pPr>
              <w:spacing w:line="240" w:lineRule="auto"/>
              <w:rPr>
                <w:sz w:val="22"/>
                <w:szCs w:val="22"/>
              </w:rPr>
            </w:pPr>
            <w:r w:rsidRPr="001F238B">
              <w:rPr>
                <w:sz w:val="22"/>
                <w:szCs w:val="22"/>
              </w:rPr>
              <w:t>Mediano Plazo (M)</w:t>
            </w:r>
          </w:p>
          <w:p w14:paraId="055C09DF" w14:textId="77777777" w:rsidR="001F238B" w:rsidRPr="001F238B" w:rsidRDefault="001F238B" w:rsidP="00105B5F">
            <w:pPr>
              <w:spacing w:line="240" w:lineRule="auto"/>
              <w:rPr>
                <w:sz w:val="22"/>
                <w:szCs w:val="22"/>
              </w:rPr>
            </w:pPr>
            <w:r w:rsidRPr="001F238B">
              <w:rPr>
                <w:sz w:val="22"/>
                <w:szCs w:val="22"/>
              </w:rPr>
              <w:t>Largo Plazo (L)</w:t>
            </w:r>
          </w:p>
        </w:tc>
        <w:tc>
          <w:tcPr>
            <w:tcW w:w="4394" w:type="dxa"/>
            <w:tcBorders>
              <w:top w:val="single" w:sz="4" w:space="0" w:color="auto"/>
              <w:left w:val="single" w:sz="4" w:space="0" w:color="auto"/>
              <w:bottom w:val="single" w:sz="4" w:space="0" w:color="auto"/>
              <w:right w:val="single" w:sz="4" w:space="0" w:color="auto"/>
            </w:tcBorders>
            <w:vAlign w:val="center"/>
            <w:hideMark/>
          </w:tcPr>
          <w:p w14:paraId="36F36523" w14:textId="36C2955C" w:rsidR="001F238B" w:rsidRPr="001F238B" w:rsidRDefault="001F238B" w:rsidP="00105B5F">
            <w:pPr>
              <w:spacing w:line="240" w:lineRule="auto"/>
              <w:rPr>
                <w:sz w:val="22"/>
                <w:szCs w:val="22"/>
              </w:rPr>
            </w:pPr>
            <w:r w:rsidRPr="001F238B">
              <w:rPr>
                <w:sz w:val="22"/>
                <w:szCs w:val="22"/>
              </w:rPr>
              <w:t xml:space="preserve">Hace referencia a la escala temporal en que actúa el impacto y se puede calificar como corto plazo si es un impacto temporal Con duración menor o similar al tiempo de intervención civil; mediano plazo si el impacto perdura algún tiempo posterior a la adecuación y construcción del Cable Aéreo y de largo </w:t>
            </w:r>
            <w:r w:rsidRPr="001F238B">
              <w:rPr>
                <w:sz w:val="22"/>
                <w:szCs w:val="22"/>
              </w:rPr>
              <w:lastRenderedPageBreak/>
              <w:t xml:space="preserve">plazo </w:t>
            </w:r>
            <w:r w:rsidR="00105B5F" w:rsidRPr="001F238B">
              <w:rPr>
                <w:sz w:val="22"/>
                <w:szCs w:val="22"/>
              </w:rPr>
              <w:t>si el</w:t>
            </w:r>
            <w:r w:rsidRPr="001F238B">
              <w:rPr>
                <w:sz w:val="22"/>
                <w:szCs w:val="22"/>
              </w:rPr>
              <w:t xml:space="preserve"> impacto perdura a lo largo de la vida útil del proyecto o más allá.</w:t>
            </w:r>
          </w:p>
        </w:tc>
      </w:tr>
      <w:tr w:rsidR="001F238B" w:rsidRPr="001F238B" w14:paraId="2A7E8D97" w14:textId="77777777" w:rsidTr="007536EA">
        <w:trPr>
          <w:jc w:val="center"/>
        </w:trPr>
        <w:tc>
          <w:tcPr>
            <w:tcW w:w="2400" w:type="dxa"/>
            <w:tcBorders>
              <w:top w:val="single" w:sz="4" w:space="0" w:color="auto"/>
              <w:left w:val="single" w:sz="4" w:space="0" w:color="auto"/>
              <w:bottom w:val="single" w:sz="4" w:space="0" w:color="auto"/>
              <w:right w:val="single" w:sz="4" w:space="0" w:color="auto"/>
            </w:tcBorders>
            <w:vAlign w:val="center"/>
            <w:hideMark/>
          </w:tcPr>
          <w:p w14:paraId="50B10C9D" w14:textId="77777777" w:rsidR="001F238B" w:rsidRPr="001F238B" w:rsidRDefault="001F238B" w:rsidP="00105B5F">
            <w:pPr>
              <w:spacing w:line="240" w:lineRule="auto"/>
              <w:rPr>
                <w:sz w:val="22"/>
                <w:szCs w:val="22"/>
              </w:rPr>
            </w:pPr>
            <w:r w:rsidRPr="001F238B">
              <w:rPr>
                <w:sz w:val="22"/>
                <w:szCs w:val="22"/>
              </w:rPr>
              <w:lastRenderedPageBreak/>
              <w:t>Magnitud</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33DB981" w14:textId="77777777" w:rsidR="001F238B" w:rsidRPr="001F238B" w:rsidRDefault="001F238B" w:rsidP="00105B5F">
            <w:pPr>
              <w:spacing w:line="240" w:lineRule="auto"/>
              <w:rPr>
                <w:sz w:val="22"/>
                <w:szCs w:val="22"/>
              </w:rPr>
            </w:pPr>
            <w:r w:rsidRPr="001F238B">
              <w:rPr>
                <w:sz w:val="22"/>
                <w:szCs w:val="22"/>
              </w:rPr>
              <w:t>Alta (A)</w:t>
            </w:r>
          </w:p>
          <w:p w14:paraId="620254DD" w14:textId="77777777" w:rsidR="001F238B" w:rsidRPr="001F238B" w:rsidRDefault="001F238B" w:rsidP="00105B5F">
            <w:pPr>
              <w:spacing w:line="240" w:lineRule="auto"/>
              <w:rPr>
                <w:sz w:val="22"/>
                <w:szCs w:val="22"/>
              </w:rPr>
            </w:pPr>
            <w:r w:rsidRPr="001F238B">
              <w:rPr>
                <w:sz w:val="22"/>
                <w:szCs w:val="22"/>
              </w:rPr>
              <w:t>Media (M)</w:t>
            </w:r>
          </w:p>
          <w:p w14:paraId="0E7E9BAC" w14:textId="77777777" w:rsidR="001F238B" w:rsidRPr="001F238B" w:rsidRDefault="001F238B" w:rsidP="00105B5F">
            <w:pPr>
              <w:spacing w:line="240" w:lineRule="auto"/>
              <w:rPr>
                <w:sz w:val="22"/>
                <w:szCs w:val="22"/>
              </w:rPr>
            </w:pPr>
            <w:r w:rsidRPr="001F238B">
              <w:rPr>
                <w:sz w:val="22"/>
                <w:szCs w:val="22"/>
              </w:rPr>
              <w:t>Baja (B)</w:t>
            </w:r>
          </w:p>
          <w:p w14:paraId="2A26D2DA" w14:textId="77777777" w:rsidR="001F238B" w:rsidRPr="001F238B" w:rsidRDefault="001F238B" w:rsidP="00105B5F">
            <w:pPr>
              <w:spacing w:line="240" w:lineRule="auto"/>
              <w:rPr>
                <w:sz w:val="22"/>
                <w:szCs w:val="22"/>
              </w:rPr>
            </w:pPr>
            <w:r w:rsidRPr="001F238B">
              <w:rPr>
                <w:sz w:val="22"/>
                <w:szCs w:val="22"/>
              </w:rPr>
              <w:t>Mínima (</w:t>
            </w:r>
            <w:proofErr w:type="spellStart"/>
            <w:r w:rsidRPr="001F238B">
              <w:rPr>
                <w:sz w:val="22"/>
                <w:szCs w:val="22"/>
              </w:rPr>
              <w:t>Mna</w:t>
            </w:r>
            <w:proofErr w:type="spellEnd"/>
            <w:r w:rsidRPr="001F238B">
              <w:rPr>
                <w:sz w:val="22"/>
                <w:szCs w:val="22"/>
              </w:rPr>
              <w:t>)</w:t>
            </w:r>
          </w:p>
        </w:tc>
        <w:tc>
          <w:tcPr>
            <w:tcW w:w="4394" w:type="dxa"/>
            <w:tcBorders>
              <w:top w:val="single" w:sz="4" w:space="0" w:color="auto"/>
              <w:left w:val="single" w:sz="4" w:space="0" w:color="auto"/>
              <w:bottom w:val="single" w:sz="4" w:space="0" w:color="auto"/>
              <w:right w:val="single" w:sz="4" w:space="0" w:color="auto"/>
            </w:tcBorders>
            <w:vAlign w:val="center"/>
            <w:hideMark/>
          </w:tcPr>
          <w:p w14:paraId="2E73C5F8" w14:textId="77777777" w:rsidR="001F238B" w:rsidRPr="001F238B" w:rsidRDefault="001F238B" w:rsidP="00105B5F">
            <w:pPr>
              <w:spacing w:line="240" w:lineRule="auto"/>
              <w:rPr>
                <w:sz w:val="22"/>
                <w:szCs w:val="22"/>
              </w:rPr>
            </w:pPr>
            <w:r w:rsidRPr="001F238B">
              <w:rPr>
                <w:sz w:val="22"/>
                <w:szCs w:val="22"/>
              </w:rPr>
              <w:t>Se refiere al grado de afectación que presenta el impacto sobre el medio (en este caso algún sitio arqueológico). Aunque esta magnitud se puede intentar cuantificar, se presenta generalmente en forma cualitativa y se expresa como mínima, baja, moderada o alta.</w:t>
            </w:r>
          </w:p>
        </w:tc>
      </w:tr>
      <w:tr w:rsidR="001F238B" w:rsidRPr="001F238B" w14:paraId="68C7F38C" w14:textId="77777777" w:rsidTr="007536EA">
        <w:trPr>
          <w:jc w:val="center"/>
        </w:trPr>
        <w:tc>
          <w:tcPr>
            <w:tcW w:w="2400" w:type="dxa"/>
            <w:tcBorders>
              <w:top w:val="single" w:sz="4" w:space="0" w:color="auto"/>
              <w:left w:val="single" w:sz="4" w:space="0" w:color="auto"/>
              <w:bottom w:val="single" w:sz="4" w:space="0" w:color="auto"/>
              <w:right w:val="single" w:sz="4" w:space="0" w:color="auto"/>
            </w:tcBorders>
            <w:vAlign w:val="center"/>
          </w:tcPr>
          <w:p w14:paraId="540AB32B" w14:textId="77777777" w:rsidR="001F238B" w:rsidRPr="001F238B" w:rsidRDefault="001F238B" w:rsidP="00105B5F">
            <w:pPr>
              <w:spacing w:line="240" w:lineRule="auto"/>
              <w:rPr>
                <w:sz w:val="22"/>
                <w:szCs w:val="22"/>
              </w:rPr>
            </w:pPr>
          </w:p>
          <w:p w14:paraId="3988663E" w14:textId="77777777" w:rsidR="001F238B" w:rsidRPr="001F238B" w:rsidRDefault="001F238B" w:rsidP="00105B5F">
            <w:pPr>
              <w:spacing w:line="240" w:lineRule="auto"/>
              <w:rPr>
                <w:sz w:val="22"/>
                <w:szCs w:val="22"/>
              </w:rPr>
            </w:pPr>
            <w:r w:rsidRPr="001F238B">
              <w:rPr>
                <w:sz w:val="22"/>
                <w:szCs w:val="22"/>
              </w:rPr>
              <w:t>Tendencia</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0C72866" w14:textId="77777777" w:rsidR="001F238B" w:rsidRPr="001F238B" w:rsidRDefault="001F238B" w:rsidP="00105B5F">
            <w:pPr>
              <w:spacing w:line="240" w:lineRule="auto"/>
              <w:rPr>
                <w:sz w:val="22"/>
                <w:szCs w:val="22"/>
              </w:rPr>
            </w:pPr>
            <w:r w:rsidRPr="001F238B">
              <w:rPr>
                <w:sz w:val="22"/>
                <w:szCs w:val="22"/>
              </w:rPr>
              <w:t>Creciente (C)</w:t>
            </w:r>
          </w:p>
          <w:p w14:paraId="33659CA9" w14:textId="77777777" w:rsidR="001F238B" w:rsidRPr="001F238B" w:rsidRDefault="001F238B" w:rsidP="00105B5F">
            <w:pPr>
              <w:spacing w:line="240" w:lineRule="auto"/>
              <w:rPr>
                <w:sz w:val="22"/>
                <w:szCs w:val="22"/>
              </w:rPr>
            </w:pPr>
            <w:r w:rsidRPr="001F238B">
              <w:rPr>
                <w:sz w:val="22"/>
                <w:szCs w:val="22"/>
              </w:rPr>
              <w:t>Estable (E)</w:t>
            </w:r>
          </w:p>
          <w:p w14:paraId="5C37BD6F" w14:textId="77777777" w:rsidR="001F238B" w:rsidRPr="001F238B" w:rsidRDefault="001F238B" w:rsidP="00105B5F">
            <w:pPr>
              <w:spacing w:line="240" w:lineRule="auto"/>
              <w:rPr>
                <w:sz w:val="22"/>
                <w:szCs w:val="22"/>
              </w:rPr>
            </w:pPr>
            <w:r w:rsidRPr="001F238B">
              <w:rPr>
                <w:sz w:val="22"/>
                <w:szCs w:val="22"/>
              </w:rPr>
              <w:t>Decreciente (D)</w:t>
            </w:r>
          </w:p>
        </w:tc>
        <w:tc>
          <w:tcPr>
            <w:tcW w:w="4394" w:type="dxa"/>
            <w:tcBorders>
              <w:top w:val="single" w:sz="4" w:space="0" w:color="auto"/>
              <w:left w:val="single" w:sz="4" w:space="0" w:color="auto"/>
              <w:bottom w:val="single" w:sz="4" w:space="0" w:color="auto"/>
              <w:right w:val="single" w:sz="4" w:space="0" w:color="auto"/>
            </w:tcBorders>
            <w:vAlign w:val="center"/>
            <w:hideMark/>
          </w:tcPr>
          <w:p w14:paraId="616B3472" w14:textId="77777777" w:rsidR="001F238B" w:rsidRPr="001F238B" w:rsidRDefault="001F238B" w:rsidP="00105B5F">
            <w:pPr>
              <w:spacing w:line="240" w:lineRule="auto"/>
              <w:rPr>
                <w:sz w:val="22"/>
                <w:szCs w:val="22"/>
              </w:rPr>
            </w:pPr>
            <w:r w:rsidRPr="001F238B">
              <w:rPr>
                <w:sz w:val="22"/>
                <w:szCs w:val="22"/>
              </w:rPr>
              <w:t>Es un análisis del escenario futuro y predice lo que sucederá con los efectos bajo análisis y se califica como creciente, estable o decreciente.</w:t>
            </w:r>
          </w:p>
        </w:tc>
      </w:tr>
      <w:tr w:rsidR="001F238B" w:rsidRPr="001F238B" w14:paraId="0569B299" w14:textId="77777777" w:rsidTr="007536EA">
        <w:trPr>
          <w:jc w:val="center"/>
        </w:trPr>
        <w:tc>
          <w:tcPr>
            <w:tcW w:w="2400" w:type="dxa"/>
            <w:tcBorders>
              <w:top w:val="single" w:sz="4" w:space="0" w:color="auto"/>
              <w:left w:val="single" w:sz="4" w:space="0" w:color="auto"/>
              <w:bottom w:val="single" w:sz="4" w:space="0" w:color="auto"/>
              <w:right w:val="single" w:sz="4" w:space="0" w:color="auto"/>
            </w:tcBorders>
            <w:vAlign w:val="center"/>
            <w:hideMark/>
          </w:tcPr>
          <w:p w14:paraId="59D71E8B" w14:textId="77777777" w:rsidR="001F238B" w:rsidRPr="001F238B" w:rsidRDefault="001F238B" w:rsidP="00105B5F">
            <w:pPr>
              <w:spacing w:line="240" w:lineRule="auto"/>
              <w:rPr>
                <w:sz w:val="22"/>
                <w:szCs w:val="22"/>
              </w:rPr>
            </w:pPr>
            <w:r w:rsidRPr="001F238B">
              <w:rPr>
                <w:sz w:val="22"/>
                <w:szCs w:val="22"/>
              </w:rPr>
              <w:t>Probabilidad de Ocurrencia</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CBBAEC9" w14:textId="77777777" w:rsidR="001F238B" w:rsidRPr="001F238B" w:rsidRDefault="001F238B" w:rsidP="00105B5F">
            <w:pPr>
              <w:spacing w:line="240" w:lineRule="auto"/>
              <w:rPr>
                <w:sz w:val="22"/>
                <w:szCs w:val="22"/>
              </w:rPr>
            </w:pPr>
            <w:r w:rsidRPr="001F238B">
              <w:rPr>
                <w:sz w:val="22"/>
                <w:szCs w:val="22"/>
              </w:rPr>
              <w:t>Baja (B)</w:t>
            </w:r>
          </w:p>
          <w:p w14:paraId="372D2B43" w14:textId="77777777" w:rsidR="001F238B" w:rsidRPr="001F238B" w:rsidRDefault="001F238B" w:rsidP="00105B5F">
            <w:pPr>
              <w:spacing w:line="240" w:lineRule="auto"/>
              <w:rPr>
                <w:sz w:val="22"/>
                <w:szCs w:val="22"/>
              </w:rPr>
            </w:pPr>
            <w:r w:rsidRPr="001F238B">
              <w:rPr>
                <w:sz w:val="22"/>
                <w:szCs w:val="22"/>
              </w:rPr>
              <w:t>Media (M)</w:t>
            </w:r>
          </w:p>
          <w:p w14:paraId="5AE185CD" w14:textId="77777777" w:rsidR="001F238B" w:rsidRPr="001F238B" w:rsidRDefault="001F238B" w:rsidP="00105B5F">
            <w:pPr>
              <w:spacing w:line="240" w:lineRule="auto"/>
              <w:rPr>
                <w:sz w:val="22"/>
                <w:szCs w:val="22"/>
              </w:rPr>
            </w:pPr>
            <w:r w:rsidRPr="001F238B">
              <w:rPr>
                <w:sz w:val="22"/>
                <w:szCs w:val="22"/>
              </w:rPr>
              <w:t>Alta (A)</w:t>
            </w:r>
          </w:p>
          <w:p w14:paraId="18D6E8DC" w14:textId="77777777" w:rsidR="001F238B" w:rsidRPr="001F238B" w:rsidRDefault="001F238B" w:rsidP="00105B5F">
            <w:pPr>
              <w:spacing w:line="240" w:lineRule="auto"/>
              <w:rPr>
                <w:sz w:val="22"/>
                <w:szCs w:val="22"/>
              </w:rPr>
            </w:pPr>
            <w:r w:rsidRPr="001F238B">
              <w:rPr>
                <w:sz w:val="22"/>
                <w:szCs w:val="22"/>
              </w:rPr>
              <w:t>Mínima (</w:t>
            </w:r>
            <w:proofErr w:type="spellStart"/>
            <w:r w:rsidRPr="001F238B">
              <w:rPr>
                <w:sz w:val="22"/>
                <w:szCs w:val="22"/>
              </w:rPr>
              <w:t>Mna</w:t>
            </w:r>
            <w:proofErr w:type="spellEnd"/>
            <w:r w:rsidRPr="001F238B">
              <w:rPr>
                <w:sz w:val="22"/>
                <w:szCs w:val="22"/>
              </w:rPr>
              <w:t>)</w:t>
            </w:r>
          </w:p>
        </w:tc>
        <w:tc>
          <w:tcPr>
            <w:tcW w:w="4394" w:type="dxa"/>
            <w:tcBorders>
              <w:top w:val="single" w:sz="4" w:space="0" w:color="auto"/>
              <w:left w:val="single" w:sz="4" w:space="0" w:color="auto"/>
              <w:bottom w:val="single" w:sz="4" w:space="0" w:color="auto"/>
              <w:right w:val="single" w:sz="4" w:space="0" w:color="auto"/>
            </w:tcBorders>
            <w:vAlign w:val="center"/>
            <w:hideMark/>
          </w:tcPr>
          <w:p w14:paraId="07AFFC2B" w14:textId="77777777" w:rsidR="001F238B" w:rsidRPr="001F238B" w:rsidRDefault="001F238B" w:rsidP="00105B5F">
            <w:pPr>
              <w:spacing w:line="240" w:lineRule="auto"/>
              <w:rPr>
                <w:sz w:val="22"/>
                <w:szCs w:val="22"/>
              </w:rPr>
            </w:pPr>
            <w:r w:rsidRPr="001F238B">
              <w:rPr>
                <w:sz w:val="22"/>
                <w:szCs w:val="22"/>
              </w:rPr>
              <w:t>Se refiere a la posibilidad que el impacto se suceda o no (alteración de un yacimiento arqueológico), dadas las condiciones del medio y el tipo de obra a realizar.</w:t>
            </w:r>
          </w:p>
        </w:tc>
      </w:tr>
      <w:tr w:rsidR="001F238B" w:rsidRPr="001F238B" w14:paraId="5E3E7F47" w14:textId="77777777" w:rsidTr="007536EA">
        <w:trPr>
          <w:jc w:val="center"/>
        </w:trPr>
        <w:tc>
          <w:tcPr>
            <w:tcW w:w="2400" w:type="dxa"/>
            <w:tcBorders>
              <w:top w:val="single" w:sz="4" w:space="0" w:color="auto"/>
              <w:left w:val="single" w:sz="4" w:space="0" w:color="auto"/>
              <w:bottom w:val="single" w:sz="4" w:space="0" w:color="auto"/>
              <w:right w:val="single" w:sz="4" w:space="0" w:color="auto"/>
            </w:tcBorders>
            <w:vAlign w:val="center"/>
            <w:hideMark/>
          </w:tcPr>
          <w:p w14:paraId="42F55B2B" w14:textId="77777777" w:rsidR="001F238B" w:rsidRPr="001F238B" w:rsidRDefault="001F238B" w:rsidP="00105B5F">
            <w:pPr>
              <w:spacing w:line="240" w:lineRule="auto"/>
              <w:rPr>
                <w:sz w:val="22"/>
                <w:szCs w:val="22"/>
              </w:rPr>
            </w:pPr>
            <w:r w:rsidRPr="001F238B">
              <w:rPr>
                <w:sz w:val="22"/>
                <w:szCs w:val="22"/>
              </w:rPr>
              <w:t>Área de Influencia</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9B75451" w14:textId="77777777" w:rsidR="001F238B" w:rsidRPr="001F238B" w:rsidRDefault="001F238B" w:rsidP="00105B5F">
            <w:pPr>
              <w:spacing w:line="240" w:lineRule="auto"/>
              <w:rPr>
                <w:sz w:val="22"/>
                <w:szCs w:val="22"/>
              </w:rPr>
            </w:pPr>
            <w:r w:rsidRPr="001F238B">
              <w:rPr>
                <w:sz w:val="22"/>
                <w:szCs w:val="22"/>
              </w:rPr>
              <w:t>Local</w:t>
            </w:r>
          </w:p>
          <w:p w14:paraId="692A7D24" w14:textId="77777777" w:rsidR="001F238B" w:rsidRPr="001F238B" w:rsidRDefault="001F238B" w:rsidP="00105B5F">
            <w:pPr>
              <w:spacing w:line="240" w:lineRule="auto"/>
              <w:rPr>
                <w:sz w:val="22"/>
                <w:szCs w:val="22"/>
              </w:rPr>
            </w:pPr>
            <w:r w:rsidRPr="001F238B">
              <w:rPr>
                <w:sz w:val="22"/>
                <w:szCs w:val="22"/>
              </w:rPr>
              <w:t>Regional</w:t>
            </w:r>
          </w:p>
        </w:tc>
        <w:tc>
          <w:tcPr>
            <w:tcW w:w="4394" w:type="dxa"/>
            <w:tcBorders>
              <w:top w:val="single" w:sz="4" w:space="0" w:color="auto"/>
              <w:left w:val="single" w:sz="4" w:space="0" w:color="auto"/>
              <w:bottom w:val="single" w:sz="4" w:space="0" w:color="auto"/>
              <w:right w:val="single" w:sz="4" w:space="0" w:color="auto"/>
            </w:tcBorders>
            <w:vAlign w:val="center"/>
            <w:hideMark/>
          </w:tcPr>
          <w:p w14:paraId="1E0FC67E" w14:textId="77777777" w:rsidR="001F238B" w:rsidRPr="001F238B" w:rsidRDefault="001F238B" w:rsidP="00105B5F">
            <w:pPr>
              <w:spacing w:line="240" w:lineRule="auto"/>
              <w:rPr>
                <w:sz w:val="22"/>
                <w:szCs w:val="22"/>
              </w:rPr>
            </w:pPr>
            <w:r w:rsidRPr="001F238B">
              <w:rPr>
                <w:sz w:val="22"/>
                <w:szCs w:val="22"/>
              </w:rPr>
              <w:t>Hace referencia a la extensión espacial que puede tener un impacto. Local se refiere a la zona de influencia directa, mientras que Regional se refiere al departamento de Cundinamarca.</w:t>
            </w:r>
          </w:p>
        </w:tc>
      </w:tr>
      <w:tr w:rsidR="001F238B" w:rsidRPr="001F238B" w14:paraId="5F862850" w14:textId="77777777" w:rsidTr="007536EA">
        <w:trPr>
          <w:jc w:val="center"/>
        </w:trPr>
        <w:tc>
          <w:tcPr>
            <w:tcW w:w="2400" w:type="dxa"/>
            <w:tcBorders>
              <w:top w:val="single" w:sz="4" w:space="0" w:color="auto"/>
              <w:left w:val="single" w:sz="4" w:space="0" w:color="auto"/>
              <w:bottom w:val="single" w:sz="4" w:space="0" w:color="auto"/>
              <w:right w:val="single" w:sz="4" w:space="0" w:color="auto"/>
            </w:tcBorders>
            <w:vAlign w:val="center"/>
            <w:hideMark/>
          </w:tcPr>
          <w:p w14:paraId="1EA5A6C7" w14:textId="77777777" w:rsidR="001F238B" w:rsidRPr="001F238B" w:rsidRDefault="001F238B" w:rsidP="00105B5F">
            <w:pPr>
              <w:spacing w:line="240" w:lineRule="auto"/>
              <w:rPr>
                <w:sz w:val="22"/>
                <w:szCs w:val="22"/>
              </w:rPr>
            </w:pPr>
            <w:r w:rsidRPr="001F238B">
              <w:rPr>
                <w:sz w:val="22"/>
                <w:szCs w:val="22"/>
              </w:rPr>
              <w:t>Alternativa de Manejo</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3FBEDEB" w14:textId="77777777" w:rsidR="001F238B" w:rsidRPr="001F238B" w:rsidRDefault="001F238B" w:rsidP="00105B5F">
            <w:pPr>
              <w:spacing w:line="240" w:lineRule="auto"/>
              <w:rPr>
                <w:sz w:val="22"/>
                <w:szCs w:val="22"/>
              </w:rPr>
            </w:pPr>
            <w:r w:rsidRPr="001F238B">
              <w:rPr>
                <w:sz w:val="22"/>
                <w:szCs w:val="22"/>
              </w:rPr>
              <w:t>Prevenible</w:t>
            </w:r>
          </w:p>
          <w:p w14:paraId="02E3311C" w14:textId="77777777" w:rsidR="001F238B" w:rsidRPr="001F238B" w:rsidRDefault="001F238B" w:rsidP="00105B5F">
            <w:pPr>
              <w:spacing w:line="240" w:lineRule="auto"/>
              <w:rPr>
                <w:sz w:val="22"/>
                <w:szCs w:val="22"/>
              </w:rPr>
            </w:pPr>
            <w:r w:rsidRPr="001F238B">
              <w:rPr>
                <w:sz w:val="22"/>
                <w:szCs w:val="22"/>
              </w:rPr>
              <w:t>Mitigable</w:t>
            </w:r>
          </w:p>
          <w:p w14:paraId="60DF9F64" w14:textId="77777777" w:rsidR="001F238B" w:rsidRPr="001F238B" w:rsidRDefault="001F238B" w:rsidP="00105B5F">
            <w:pPr>
              <w:spacing w:line="240" w:lineRule="auto"/>
              <w:rPr>
                <w:sz w:val="22"/>
                <w:szCs w:val="22"/>
              </w:rPr>
            </w:pPr>
            <w:r w:rsidRPr="001F238B">
              <w:rPr>
                <w:sz w:val="22"/>
                <w:szCs w:val="22"/>
              </w:rPr>
              <w:t>Compensable</w:t>
            </w:r>
          </w:p>
        </w:tc>
        <w:tc>
          <w:tcPr>
            <w:tcW w:w="4394" w:type="dxa"/>
            <w:tcBorders>
              <w:top w:val="single" w:sz="4" w:space="0" w:color="auto"/>
              <w:left w:val="single" w:sz="4" w:space="0" w:color="auto"/>
              <w:bottom w:val="single" w:sz="4" w:space="0" w:color="auto"/>
              <w:right w:val="single" w:sz="4" w:space="0" w:color="auto"/>
            </w:tcBorders>
            <w:vAlign w:val="center"/>
            <w:hideMark/>
          </w:tcPr>
          <w:p w14:paraId="7DF29D36" w14:textId="77777777" w:rsidR="001F238B" w:rsidRPr="001F238B" w:rsidRDefault="001F238B" w:rsidP="005447C4">
            <w:pPr>
              <w:keepNext/>
              <w:spacing w:line="240" w:lineRule="auto"/>
              <w:rPr>
                <w:sz w:val="22"/>
                <w:szCs w:val="22"/>
              </w:rPr>
            </w:pPr>
            <w:r w:rsidRPr="001F238B">
              <w:rPr>
                <w:sz w:val="22"/>
                <w:szCs w:val="22"/>
              </w:rPr>
              <w:t>Corresponde a la definición del tipo de medida de que será objeto el impacto.</w:t>
            </w:r>
          </w:p>
        </w:tc>
      </w:tr>
    </w:tbl>
    <w:p w14:paraId="3C3DF8C7" w14:textId="108944DB" w:rsidR="005447C4" w:rsidRDefault="005447C4">
      <w:pPr>
        <w:pStyle w:val="Descripcin"/>
      </w:pPr>
      <w:bookmarkStart w:id="178" w:name="_Toc78966105"/>
      <w:r>
        <w:t xml:space="preserve">Tabla </w:t>
      </w:r>
      <w:r>
        <w:fldChar w:fldCharType="begin"/>
      </w:r>
      <w:r>
        <w:instrText xml:space="preserve"> SEQ Tabla \* ARABIC </w:instrText>
      </w:r>
      <w:r>
        <w:fldChar w:fldCharType="separate"/>
      </w:r>
      <w:r w:rsidR="00400A1D">
        <w:rPr>
          <w:noProof/>
        </w:rPr>
        <w:t>20</w:t>
      </w:r>
      <w:r>
        <w:fldChar w:fldCharType="end"/>
      </w:r>
      <w:r>
        <w:t xml:space="preserve">. </w:t>
      </w:r>
      <w:r w:rsidRPr="00853425">
        <w:t>Valoración de impactos.</w:t>
      </w:r>
      <w:bookmarkEnd w:id="178"/>
    </w:p>
    <w:p w14:paraId="7C755536" w14:textId="5825CAC2" w:rsidR="00786E7F" w:rsidRPr="00786E7F" w:rsidRDefault="00786E7F" w:rsidP="00786E7F">
      <w:pPr>
        <w:spacing w:after="0" w:line="360" w:lineRule="auto"/>
        <w:jc w:val="center"/>
        <w:rPr>
          <w:rFonts w:cs="Arial"/>
          <w:b/>
          <w:bCs/>
          <w:i/>
          <w:iCs/>
        </w:rPr>
      </w:pPr>
      <w:r w:rsidRPr="00374770">
        <w:rPr>
          <w:rFonts w:cs="Arial"/>
          <w:b/>
          <w:i/>
          <w:iCs/>
        </w:rPr>
        <w:t>Fuente: Consorcio CS 2021.</w:t>
      </w:r>
    </w:p>
    <w:p w14:paraId="069198B3" w14:textId="3965FDEB" w:rsidR="001F238B" w:rsidRPr="001F238B" w:rsidRDefault="001F238B" w:rsidP="00435319">
      <w:pPr>
        <w:jc w:val="center"/>
        <w:sectPr w:rsidR="001F238B" w:rsidRPr="001F238B" w:rsidSect="00542DF1">
          <w:headerReference w:type="default" r:id="rId114"/>
          <w:headerReference w:type="first" r:id="rId115"/>
          <w:pgSz w:w="12240" w:h="15840"/>
          <w:pgMar w:top="1417" w:right="1701" w:bottom="1417" w:left="1701" w:header="708" w:footer="708" w:gutter="0"/>
          <w:cols w:space="708"/>
          <w:titlePg/>
          <w:docGrid w:linePitch="360"/>
        </w:sectPr>
      </w:pPr>
    </w:p>
    <w:p w14:paraId="3BF1896F" w14:textId="5FF86A6A" w:rsidR="001F238B" w:rsidRPr="001F238B" w:rsidRDefault="001F238B" w:rsidP="001F238B"/>
    <w:p w14:paraId="3C322F1B" w14:textId="2F64D0A0" w:rsidR="001F238B" w:rsidRPr="001F238B" w:rsidRDefault="0069540C" w:rsidP="0069540C">
      <w:pPr>
        <w:jc w:val="center"/>
      </w:pPr>
      <w:r>
        <w:rPr>
          <w:noProof/>
        </w:rPr>
        <w:drawing>
          <wp:inline distT="0" distB="0" distL="0" distR="0" wp14:anchorId="291F849E" wp14:editId="1FB6D410">
            <wp:extent cx="8060266" cy="3696644"/>
            <wp:effectExtent l="0" t="0" r="0" b="0"/>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665" t="25883" r="24219" b="14506"/>
                    <a:stretch/>
                  </pic:blipFill>
                  <pic:spPr bwMode="auto">
                    <a:xfrm>
                      <a:off x="0" y="0"/>
                      <a:ext cx="8092631" cy="3711487"/>
                    </a:xfrm>
                    <a:prstGeom prst="rect">
                      <a:avLst/>
                    </a:prstGeom>
                    <a:ln>
                      <a:noFill/>
                    </a:ln>
                    <a:extLst>
                      <a:ext uri="{53640926-AAD7-44D8-BBD7-CCE9431645EC}">
                        <a14:shadowObscured xmlns:a14="http://schemas.microsoft.com/office/drawing/2010/main"/>
                      </a:ext>
                    </a:extLst>
                  </pic:spPr>
                </pic:pic>
              </a:graphicData>
            </a:graphic>
          </wp:inline>
        </w:drawing>
      </w:r>
    </w:p>
    <w:p w14:paraId="6C45F918" w14:textId="49A44BFD" w:rsidR="001F238B" w:rsidRPr="001F238B" w:rsidRDefault="00DA7765" w:rsidP="001F238B">
      <w:r>
        <w:rPr>
          <w:noProof/>
        </w:rPr>
        <mc:AlternateContent>
          <mc:Choice Requires="wps">
            <w:drawing>
              <wp:anchor distT="0" distB="0" distL="114300" distR="114300" simplePos="0" relativeHeight="251784192" behindDoc="0" locked="0" layoutInCell="1" allowOverlap="1" wp14:anchorId="284177C9" wp14:editId="2306A236">
                <wp:simplePos x="0" y="0"/>
                <wp:positionH relativeFrom="margin">
                  <wp:posOffset>28575</wp:posOffset>
                </wp:positionH>
                <wp:positionV relativeFrom="paragraph">
                  <wp:posOffset>7620</wp:posOffset>
                </wp:positionV>
                <wp:extent cx="8706485" cy="635"/>
                <wp:effectExtent l="0" t="0" r="0" b="6350"/>
                <wp:wrapNone/>
                <wp:docPr id="107" name="Cuadro de texto 107"/>
                <wp:cNvGraphicFramePr/>
                <a:graphic xmlns:a="http://schemas.openxmlformats.org/drawingml/2006/main">
                  <a:graphicData uri="http://schemas.microsoft.com/office/word/2010/wordprocessingShape">
                    <wps:wsp>
                      <wps:cNvSpPr txBox="1"/>
                      <wps:spPr>
                        <a:xfrm>
                          <a:off x="0" y="0"/>
                          <a:ext cx="8706485" cy="635"/>
                        </a:xfrm>
                        <a:prstGeom prst="rect">
                          <a:avLst/>
                        </a:prstGeom>
                        <a:solidFill>
                          <a:prstClr val="white"/>
                        </a:solidFill>
                        <a:ln>
                          <a:noFill/>
                        </a:ln>
                      </wps:spPr>
                      <wps:txbx>
                        <w:txbxContent>
                          <w:p w14:paraId="0A8EA155" w14:textId="1C44E75F" w:rsidR="00400A1D" w:rsidRPr="00A20BA9" w:rsidRDefault="00400A1D" w:rsidP="005447C4">
                            <w:pPr>
                              <w:pStyle w:val="Descripcin"/>
                              <w:rPr>
                                <w:rFonts w:ascii="Times New Roman" w:eastAsiaTheme="minorHAnsi" w:hAnsi="Times New Roman"/>
                                <w:bCs w:val="0"/>
                                <w:noProof/>
                                <w:lang w:eastAsia="en-US"/>
                              </w:rPr>
                            </w:pPr>
                            <w:bookmarkStart w:id="179" w:name="_Hlk78965611"/>
                            <w:bookmarkStart w:id="180" w:name="_Hlk78965612"/>
                            <w:bookmarkStart w:id="181" w:name="_Toc78966106"/>
                            <w:r>
                              <w:t xml:space="preserve">Tabla </w:t>
                            </w:r>
                            <w:r>
                              <w:fldChar w:fldCharType="begin"/>
                            </w:r>
                            <w:r>
                              <w:instrText xml:space="preserve"> SEQ Tabla \* ARABIC </w:instrText>
                            </w:r>
                            <w:r>
                              <w:fldChar w:fldCharType="separate"/>
                            </w:r>
                            <w:r>
                              <w:rPr>
                                <w:noProof/>
                              </w:rPr>
                              <w:t>21</w:t>
                            </w:r>
                            <w:r>
                              <w:fldChar w:fldCharType="end"/>
                            </w:r>
                            <w:r>
                              <w:t xml:space="preserve">. </w:t>
                            </w:r>
                            <w:r w:rsidRPr="00DF58EF">
                              <w:t>Matriz de impactos</w:t>
                            </w:r>
                            <w:bookmarkEnd w:id="179"/>
                            <w:bookmarkEnd w:id="180"/>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4177C9" id="Cuadro de texto 107" o:spid="_x0000_s1061" type="#_x0000_t202" style="position:absolute;margin-left:2.25pt;margin-top:.6pt;width:685.55pt;height:.05pt;z-index:251784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xZNQIAAHAEAAAOAAAAZHJzL2Uyb0RvYy54bWysVMFu2zAMvQ/YPwi6L3a6NQ2MOEWWIsOA&#10;oC2QDj0rshwbkEWNUmJnXz9KtpOt22nYRaZI6kl8j/Tivms0Oyl0NZicTycpZ8pIKGpzyPm3l82H&#10;OWfOC1MIDUbl/Kwcv1++f7dobaZuoAJdKGQEYlzW2pxX3tssSZysVCPcBKwyFCwBG+Fpi4ekQNES&#10;eqOTmzSdJS1gYRGkco68D32QLyN+WSrpn8rSKc90zultPq4Y131Yk+VCZAcUtqrl8AzxD69oRG3o&#10;0gvUg/CCHbH+A6qpJYKD0k8kNAmUZS1VrIGqmaZvqtlVwqpYC5Hj7IUm9/9g5ePpGVldkHbpHWdG&#10;NCTS+igKBFYo5lXngYUQEdVal1H+ztIJ332Gjg6NfkfOUH9XYhO+VBmjOFF+vtBMWEySc36Xzj7N&#10;bzmTFJt9vA0YyfWoRee/KGhYMHKOpGGkVpy2zvepY0q4yYGui02tddiEwFojOwnSu61qrwbw37K0&#10;CbkGwqkeMHiSUF9fR7B8t+8iMf0Dg2sPxZlqR+jbyFm5qenCrXD+WSD1DZVLs+CfaCk1tDmHweKs&#10;AvzxN3/IJzkpyllLfZhz9/0oUHGmvxoSOjTtaOBo7EfDHJs1UKlTmjIro0kH0OvRLBGaVxqRVbiF&#10;QsJIuivnfjTXvp8GGjGpVquYRK1phd+anZUBeiT2pXsVaAdZQmc8wtihInujTp8b9bGroyeqo3RX&#10;Fge+qa2j+MMIhrn5dR+zrj+K5U8AAAD//wMAUEsDBBQABgAIAAAAIQBUvRWR3QAAAAYBAAAPAAAA&#10;ZHJzL2Rvd25yZXYueG1sTI7BTsMwEETvSPyDtUhcEHVo0xSFOFVVwQEuFaGX3tx4GwfidWQ7bfh7&#10;nFO5zc6MZl+xHk3Hzuh8a0nA0ywBhlRb1VIjYP/19vgMzAdJSnaWUMAveliXtzeFzJW90Ceeq9Cw&#10;OEI+lwJ0CH3Oua81GulntkeK2ck6I0M8XcOVk5c4bjo+T5KMG9lS/KBlj1uN9U81GAG79LDTD8Pp&#10;9WOTLtz7fthm300lxP3duHkBFnAM1zJM+BEdysh0tAMpzzoB6TIWoz0HNqWL1TIDdpwU8LLg//HL&#10;PwAAAP//AwBQSwECLQAUAAYACAAAACEAtoM4kv4AAADhAQAAEwAAAAAAAAAAAAAAAAAAAAAAW0Nv&#10;bnRlbnRfVHlwZXNdLnhtbFBLAQItABQABgAIAAAAIQA4/SH/1gAAAJQBAAALAAAAAAAAAAAAAAAA&#10;AC8BAABfcmVscy8ucmVsc1BLAQItABQABgAIAAAAIQDuv/xZNQIAAHAEAAAOAAAAAAAAAAAAAAAA&#10;AC4CAABkcnMvZTJvRG9jLnhtbFBLAQItABQABgAIAAAAIQBUvRWR3QAAAAYBAAAPAAAAAAAAAAAA&#10;AAAAAI8EAABkcnMvZG93bnJldi54bWxQSwUGAAAAAAQABADzAAAAmQUAAAAA&#10;" stroked="f">
                <v:textbox style="mso-fit-shape-to-text:t" inset="0,0,0,0">
                  <w:txbxContent>
                    <w:p w14:paraId="0A8EA155" w14:textId="1C44E75F" w:rsidR="00400A1D" w:rsidRPr="00A20BA9" w:rsidRDefault="00400A1D" w:rsidP="005447C4">
                      <w:pPr>
                        <w:pStyle w:val="Descripcin"/>
                        <w:rPr>
                          <w:rFonts w:ascii="Times New Roman" w:eastAsiaTheme="minorHAnsi" w:hAnsi="Times New Roman"/>
                          <w:bCs w:val="0"/>
                          <w:noProof/>
                          <w:lang w:eastAsia="en-US"/>
                        </w:rPr>
                      </w:pPr>
                      <w:bookmarkStart w:id="219" w:name="_Hlk78965611"/>
                      <w:bookmarkStart w:id="220" w:name="_Hlk78965612"/>
                      <w:bookmarkStart w:id="221" w:name="_Toc78966106"/>
                      <w:r>
                        <w:t xml:space="preserve">Tabla </w:t>
                      </w:r>
                      <w:r>
                        <w:fldChar w:fldCharType="begin"/>
                      </w:r>
                      <w:r>
                        <w:instrText xml:space="preserve"> SEQ Tabla \* ARABIC </w:instrText>
                      </w:r>
                      <w:r>
                        <w:fldChar w:fldCharType="separate"/>
                      </w:r>
                      <w:r>
                        <w:rPr>
                          <w:noProof/>
                        </w:rPr>
                        <w:t>21</w:t>
                      </w:r>
                      <w:r>
                        <w:fldChar w:fldCharType="end"/>
                      </w:r>
                      <w:r>
                        <w:t xml:space="preserve">. </w:t>
                      </w:r>
                      <w:r w:rsidRPr="00DF58EF">
                        <w:t>Matriz de impactos</w:t>
                      </w:r>
                      <w:bookmarkEnd w:id="219"/>
                      <w:bookmarkEnd w:id="220"/>
                      <w:bookmarkEnd w:id="221"/>
                    </w:p>
                  </w:txbxContent>
                </v:textbox>
                <w10:wrap anchorx="margin"/>
              </v:shape>
            </w:pict>
          </mc:Fallback>
        </mc:AlternateContent>
      </w:r>
    </w:p>
    <w:p w14:paraId="44AFA29D" w14:textId="1085A8C8" w:rsidR="001F238B" w:rsidRPr="0069540C" w:rsidRDefault="0069540C" w:rsidP="0069540C">
      <w:pPr>
        <w:spacing w:after="0" w:line="360" w:lineRule="auto"/>
        <w:jc w:val="center"/>
        <w:rPr>
          <w:rFonts w:cs="Arial"/>
          <w:b/>
          <w:bCs/>
          <w:i/>
          <w:iCs/>
        </w:rPr>
      </w:pPr>
      <w:r>
        <w:t xml:space="preserve">                  </w:t>
      </w:r>
      <w:r w:rsidRPr="00374770">
        <w:rPr>
          <w:rFonts w:cs="Arial"/>
          <w:b/>
          <w:i/>
          <w:iCs/>
        </w:rPr>
        <w:t>Fuente: Consorcio CS 2021.</w:t>
      </w:r>
    </w:p>
    <w:p w14:paraId="20FE278B" w14:textId="77777777" w:rsidR="001F238B" w:rsidRPr="001F238B" w:rsidRDefault="001F238B" w:rsidP="001F238B"/>
    <w:p w14:paraId="503E4B07" w14:textId="72632BB2" w:rsidR="0045706D" w:rsidRPr="001F238B" w:rsidRDefault="005447C4" w:rsidP="0045706D">
      <w:pPr>
        <w:jc w:val="center"/>
      </w:pPr>
      <w:r w:rsidRPr="001F238B">
        <w:t xml:space="preserve"> </w:t>
      </w:r>
    </w:p>
    <w:p w14:paraId="513FD66A" w14:textId="5D0BB3F8" w:rsidR="001F238B" w:rsidRPr="0069540C" w:rsidRDefault="001F238B" w:rsidP="0069540C">
      <w:pPr>
        <w:spacing w:after="0" w:line="360" w:lineRule="auto"/>
        <w:jc w:val="center"/>
        <w:rPr>
          <w:rFonts w:cs="Arial"/>
          <w:b/>
          <w:bCs/>
          <w:i/>
          <w:iCs/>
        </w:rPr>
        <w:sectPr w:rsidR="001F238B" w:rsidRPr="0069540C" w:rsidSect="007536EA">
          <w:pgSz w:w="15840" w:h="12240" w:orient="landscape"/>
          <w:pgMar w:top="1701" w:right="1418" w:bottom="1701" w:left="1418" w:header="709" w:footer="709" w:gutter="0"/>
          <w:cols w:space="708"/>
          <w:titlePg/>
          <w:docGrid w:linePitch="360"/>
        </w:sectPr>
      </w:pPr>
    </w:p>
    <w:p w14:paraId="19116EF6" w14:textId="36BB103D" w:rsidR="001F238B" w:rsidRDefault="001F238B" w:rsidP="00105B5F">
      <w:pPr>
        <w:spacing w:line="360" w:lineRule="auto"/>
        <w:jc w:val="both"/>
        <w:rPr>
          <w:sz w:val="24"/>
          <w:szCs w:val="24"/>
        </w:rPr>
      </w:pPr>
      <w:r w:rsidRPr="001F238B">
        <w:rPr>
          <w:sz w:val="24"/>
          <w:szCs w:val="24"/>
        </w:rPr>
        <w:lastRenderedPageBreak/>
        <w:t xml:space="preserve">En resumen, el potencial arqueológico del proyecto fue </w:t>
      </w:r>
      <w:r w:rsidR="003B3F01">
        <w:rPr>
          <w:sz w:val="24"/>
          <w:szCs w:val="24"/>
        </w:rPr>
        <w:t>MEDIO</w:t>
      </w:r>
      <w:r w:rsidRPr="001F238B">
        <w:rPr>
          <w:sz w:val="24"/>
          <w:szCs w:val="24"/>
        </w:rPr>
        <w:t xml:space="preserve">. Se valoró como potencial moderado a bajo por la geomorfología en general; por las condiciones físicas actuales del área de influencia; además por los antecedentes arqueológicos de la zona que en su mayoría aluden a potencial bajo y, en relación con lo anterior, también a la ausencia local de estudios recientes que visibilicen hallazgos arqueológicos.  </w:t>
      </w:r>
    </w:p>
    <w:p w14:paraId="39C9A389" w14:textId="25041340" w:rsidR="003B3F01" w:rsidRDefault="003B3F01">
      <w:pPr>
        <w:rPr>
          <w:rFonts w:ascii="Arial" w:eastAsiaTheme="majorEastAsia" w:hAnsi="Arial" w:cstheme="majorBidi"/>
          <w:b/>
          <w:sz w:val="24"/>
          <w:szCs w:val="26"/>
        </w:rPr>
      </w:pPr>
    </w:p>
    <w:p w14:paraId="00D2AD3D" w14:textId="77777777" w:rsidR="003242F9" w:rsidRDefault="003242F9">
      <w:r>
        <w:rPr>
          <w:noProof/>
        </w:rPr>
        <w:drawing>
          <wp:inline distT="0" distB="0" distL="0" distR="0" wp14:anchorId="325C9617" wp14:editId="2766E6FC">
            <wp:extent cx="5612130" cy="3926205"/>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612130" cy="3926205"/>
                    </a:xfrm>
                    <a:prstGeom prst="rect">
                      <a:avLst/>
                    </a:prstGeom>
                    <a:noFill/>
                    <a:ln>
                      <a:noFill/>
                    </a:ln>
                  </pic:spPr>
                </pic:pic>
              </a:graphicData>
            </a:graphic>
          </wp:inline>
        </w:drawing>
      </w:r>
    </w:p>
    <w:p w14:paraId="766AED61" w14:textId="005938FE" w:rsidR="003242F9" w:rsidRDefault="003242F9" w:rsidP="003242F9">
      <w:pPr>
        <w:pStyle w:val="Descripcin"/>
      </w:pPr>
      <w:bookmarkStart w:id="182" w:name="_Toc81375201"/>
      <w:r>
        <w:t xml:space="preserve">Plano </w:t>
      </w:r>
      <w:r>
        <w:fldChar w:fldCharType="begin"/>
      </w:r>
      <w:r>
        <w:instrText xml:space="preserve"> SEQ Plano \* ARABIC </w:instrText>
      </w:r>
      <w:r>
        <w:fldChar w:fldCharType="separate"/>
      </w:r>
      <w:r w:rsidR="00400A1D">
        <w:rPr>
          <w:noProof/>
        </w:rPr>
        <w:t>1</w:t>
      </w:r>
      <w:r>
        <w:fldChar w:fldCharType="end"/>
      </w:r>
      <w:r>
        <w:t>. Zonificación Arqueológica Preliminar</w:t>
      </w:r>
      <w:bookmarkEnd w:id="182"/>
      <w:r>
        <w:t xml:space="preserve"> </w:t>
      </w:r>
    </w:p>
    <w:p w14:paraId="7F218990" w14:textId="77777777" w:rsidR="003242F9" w:rsidRDefault="003242F9" w:rsidP="003242F9">
      <w:pPr>
        <w:jc w:val="center"/>
        <w:rPr>
          <w:rFonts w:cs="Arial"/>
          <w:b/>
          <w:i/>
          <w:iCs/>
        </w:rPr>
      </w:pPr>
      <w:r>
        <w:rPr>
          <w:rFonts w:cs="Arial"/>
          <w:b/>
          <w:bCs/>
          <w:i/>
          <w:iCs/>
        </w:rPr>
        <w:t>Fuen</w:t>
      </w:r>
      <w:r w:rsidRPr="00953995">
        <w:rPr>
          <w:rFonts w:cs="Arial"/>
          <w:b/>
          <w:i/>
          <w:iCs/>
        </w:rPr>
        <w:t>te: Consorcio CS 2021</w:t>
      </w:r>
    </w:p>
    <w:p w14:paraId="6F107231" w14:textId="77777777" w:rsidR="003242F9" w:rsidRDefault="003242F9"/>
    <w:p w14:paraId="2E5A53C1" w14:textId="2D4C9C2F" w:rsidR="002C2167" w:rsidRDefault="002C2167">
      <w:pPr>
        <w:rPr>
          <w:rFonts w:ascii="Arial" w:eastAsiaTheme="majorEastAsia" w:hAnsi="Arial" w:cstheme="majorBidi"/>
          <w:b/>
          <w:sz w:val="24"/>
          <w:szCs w:val="26"/>
        </w:rPr>
      </w:pPr>
      <w:r>
        <w:br w:type="page"/>
      </w:r>
    </w:p>
    <w:p w14:paraId="4CDA8DA9" w14:textId="6FC9DE19" w:rsidR="001F238B" w:rsidRDefault="001F238B" w:rsidP="00105B5F">
      <w:pPr>
        <w:pStyle w:val="Ttulo2"/>
      </w:pPr>
      <w:bookmarkStart w:id="183" w:name="_Toc81228499"/>
      <w:r w:rsidRPr="001F238B">
        <w:lastRenderedPageBreak/>
        <w:t>7</w:t>
      </w:r>
      <w:r w:rsidR="00105B5F">
        <w:t>.</w:t>
      </w:r>
      <w:r w:rsidRPr="001F238B">
        <w:t>1 POSIBLES AFECTACIONES EN BIENES DE INTERÉS CULTURAL</w:t>
      </w:r>
      <w:bookmarkEnd w:id="183"/>
      <w:r w:rsidRPr="001F238B">
        <w:t xml:space="preserve"> </w:t>
      </w:r>
    </w:p>
    <w:p w14:paraId="04D5B12C" w14:textId="77777777" w:rsidR="00105B5F" w:rsidRPr="00105B5F" w:rsidRDefault="00105B5F" w:rsidP="00105B5F"/>
    <w:p w14:paraId="7779725E" w14:textId="76EC92CE" w:rsidR="001F238B" w:rsidRDefault="001F238B" w:rsidP="00105B5F">
      <w:pPr>
        <w:spacing w:line="360" w:lineRule="auto"/>
        <w:jc w:val="both"/>
        <w:rPr>
          <w:sz w:val="24"/>
          <w:szCs w:val="24"/>
        </w:rPr>
      </w:pPr>
      <w:r w:rsidRPr="001F238B">
        <w:rPr>
          <w:sz w:val="24"/>
          <w:szCs w:val="24"/>
        </w:rPr>
        <w:t xml:space="preserve">Una vez efectuados los recorridos arqueológicos en función de las cantidades </w:t>
      </w:r>
      <w:r w:rsidR="008A0787">
        <w:rPr>
          <w:sz w:val="24"/>
          <w:szCs w:val="24"/>
        </w:rPr>
        <w:t>de</w:t>
      </w:r>
      <w:r w:rsidRPr="001F238B">
        <w:rPr>
          <w:sz w:val="24"/>
          <w:szCs w:val="24"/>
        </w:rPr>
        <w:t xml:space="preserve"> obra (dimensión, tamaño; remociones, </w:t>
      </w:r>
      <w:proofErr w:type="spellStart"/>
      <w:r w:rsidRPr="001F238B">
        <w:rPr>
          <w:sz w:val="24"/>
          <w:szCs w:val="24"/>
        </w:rPr>
        <w:t>etc</w:t>
      </w:r>
      <w:proofErr w:type="spellEnd"/>
      <w:r w:rsidRPr="001F238B">
        <w:rPr>
          <w:sz w:val="24"/>
          <w:szCs w:val="24"/>
        </w:rPr>
        <w:t xml:space="preserve">), no se estima ninguna afectación a bienes considerados de interés cultural </w:t>
      </w:r>
      <w:r w:rsidR="008A0787">
        <w:rPr>
          <w:sz w:val="24"/>
          <w:szCs w:val="24"/>
        </w:rPr>
        <w:t xml:space="preserve">ubicados </w:t>
      </w:r>
      <w:r w:rsidRPr="001F238B">
        <w:rPr>
          <w:sz w:val="24"/>
          <w:szCs w:val="24"/>
        </w:rPr>
        <w:t xml:space="preserve">en las áreas de influencia </w:t>
      </w:r>
      <w:r w:rsidR="008A0787">
        <w:rPr>
          <w:sz w:val="24"/>
          <w:szCs w:val="24"/>
        </w:rPr>
        <w:t>del proyecto</w:t>
      </w:r>
      <w:r w:rsidR="00DA7765">
        <w:rPr>
          <w:sz w:val="24"/>
          <w:szCs w:val="24"/>
        </w:rPr>
        <w:t>,</w:t>
      </w:r>
      <w:r w:rsidR="008A0787">
        <w:rPr>
          <w:sz w:val="24"/>
          <w:szCs w:val="24"/>
        </w:rPr>
        <w:t xml:space="preserve"> </w:t>
      </w:r>
      <w:r w:rsidRPr="001F238B">
        <w:rPr>
          <w:sz w:val="24"/>
          <w:szCs w:val="24"/>
        </w:rPr>
        <w:t xml:space="preserve">de acuerdo con </w:t>
      </w:r>
      <w:r w:rsidR="008A0787">
        <w:rPr>
          <w:sz w:val="24"/>
          <w:szCs w:val="24"/>
        </w:rPr>
        <w:t>el</w:t>
      </w:r>
      <w:r w:rsidRPr="001F238B">
        <w:rPr>
          <w:sz w:val="24"/>
          <w:szCs w:val="24"/>
        </w:rPr>
        <w:t xml:space="preserve"> documento </w:t>
      </w:r>
      <w:r w:rsidR="008A0787">
        <w:rPr>
          <w:sz w:val="24"/>
          <w:szCs w:val="24"/>
        </w:rPr>
        <w:t xml:space="preserve">remitido por el IDPC </w:t>
      </w:r>
      <w:r w:rsidR="00DA7765">
        <w:rPr>
          <w:sz w:val="24"/>
          <w:szCs w:val="24"/>
        </w:rPr>
        <w:t xml:space="preserve">(documento anexo) </w:t>
      </w:r>
      <w:r w:rsidR="008A0787">
        <w:rPr>
          <w:sz w:val="24"/>
          <w:szCs w:val="24"/>
        </w:rPr>
        <w:t xml:space="preserve">donde se indica el listado de bienes muebles e inmuebles de interés cultural ubicados en las áreas de interés del proyecto. Dichos bienes, no se hallan ubicados en las áreas de intervención. </w:t>
      </w:r>
    </w:p>
    <w:tbl>
      <w:tblPr>
        <w:tblW w:w="9925" w:type="dxa"/>
        <w:tblCellMar>
          <w:left w:w="70" w:type="dxa"/>
          <w:right w:w="70" w:type="dxa"/>
        </w:tblCellMar>
        <w:tblLook w:val="04A0" w:firstRow="1" w:lastRow="0" w:firstColumn="1" w:lastColumn="0" w:noHBand="0" w:noVBand="1"/>
      </w:tblPr>
      <w:tblGrid>
        <w:gridCol w:w="1753"/>
        <w:gridCol w:w="1517"/>
        <w:gridCol w:w="1586"/>
        <w:gridCol w:w="54"/>
        <w:gridCol w:w="1422"/>
        <w:gridCol w:w="17"/>
        <w:gridCol w:w="1007"/>
        <w:gridCol w:w="1711"/>
        <w:gridCol w:w="858"/>
      </w:tblGrid>
      <w:tr w:rsidR="00DA7765" w:rsidRPr="001C679A" w14:paraId="082AE7EE" w14:textId="77777777" w:rsidTr="00DA7765">
        <w:trPr>
          <w:trHeight w:val="570"/>
          <w:tblHeader/>
        </w:trPr>
        <w:tc>
          <w:tcPr>
            <w:tcW w:w="1753" w:type="dxa"/>
            <w:tcBorders>
              <w:top w:val="single" w:sz="4" w:space="0" w:color="000009"/>
              <w:left w:val="single" w:sz="4" w:space="0" w:color="000009"/>
              <w:bottom w:val="single" w:sz="4" w:space="0" w:color="000009"/>
              <w:right w:val="single" w:sz="4" w:space="0" w:color="000009"/>
            </w:tcBorders>
            <w:shd w:val="clear" w:color="000000" w:fill="D8D8D8"/>
            <w:hideMark/>
          </w:tcPr>
          <w:p w14:paraId="5C5226E5" w14:textId="77777777" w:rsidR="00DA7765" w:rsidRPr="001C679A" w:rsidRDefault="00DA7765" w:rsidP="00400A1D">
            <w:pPr>
              <w:spacing w:after="0" w:line="240" w:lineRule="auto"/>
              <w:ind w:firstLineChars="300" w:firstLine="542"/>
              <w:rPr>
                <w:rFonts w:ascii="Arial" w:eastAsia="Times New Roman" w:hAnsi="Arial" w:cs="Arial"/>
                <w:b/>
                <w:bCs/>
                <w:sz w:val="18"/>
                <w:szCs w:val="18"/>
                <w:lang w:eastAsia="es-CO"/>
              </w:rPr>
            </w:pPr>
            <w:r w:rsidRPr="001C679A">
              <w:rPr>
                <w:rFonts w:ascii="Arial" w:eastAsia="Times New Roman" w:hAnsi="Arial" w:cs="Arial"/>
                <w:b/>
                <w:bCs/>
                <w:color w:val="000009"/>
                <w:sz w:val="18"/>
                <w:szCs w:val="18"/>
                <w:lang w:eastAsia="es-CO"/>
              </w:rPr>
              <w:t>Nombre</w:t>
            </w:r>
          </w:p>
        </w:tc>
        <w:tc>
          <w:tcPr>
            <w:tcW w:w="1517" w:type="dxa"/>
            <w:tcBorders>
              <w:top w:val="single" w:sz="4" w:space="0" w:color="000009"/>
              <w:left w:val="nil"/>
              <w:bottom w:val="single" w:sz="4" w:space="0" w:color="000009"/>
              <w:right w:val="single" w:sz="4" w:space="0" w:color="000009"/>
            </w:tcBorders>
            <w:shd w:val="clear" w:color="000000" w:fill="D8D8D8"/>
            <w:hideMark/>
          </w:tcPr>
          <w:p w14:paraId="56AAF89E" w14:textId="77777777" w:rsidR="00DA7765" w:rsidRPr="001C679A" w:rsidRDefault="00DA7765" w:rsidP="00400A1D">
            <w:pPr>
              <w:spacing w:after="0" w:line="240" w:lineRule="auto"/>
              <w:jc w:val="center"/>
              <w:rPr>
                <w:rFonts w:ascii="Arial" w:eastAsia="Times New Roman" w:hAnsi="Arial" w:cs="Arial"/>
                <w:b/>
                <w:bCs/>
                <w:sz w:val="18"/>
                <w:szCs w:val="18"/>
                <w:lang w:eastAsia="es-CO"/>
              </w:rPr>
            </w:pPr>
            <w:r w:rsidRPr="001C679A">
              <w:rPr>
                <w:rFonts w:ascii="Arial" w:eastAsia="Times New Roman" w:hAnsi="Arial" w:cs="Arial"/>
                <w:b/>
                <w:bCs/>
                <w:color w:val="000009"/>
                <w:sz w:val="18"/>
                <w:szCs w:val="18"/>
                <w:lang w:eastAsia="es-CO"/>
              </w:rPr>
              <w:t>Dirección</w:t>
            </w:r>
          </w:p>
        </w:tc>
        <w:tc>
          <w:tcPr>
            <w:tcW w:w="1640" w:type="dxa"/>
            <w:gridSpan w:val="2"/>
            <w:tcBorders>
              <w:top w:val="single" w:sz="4" w:space="0" w:color="000009"/>
              <w:left w:val="nil"/>
              <w:bottom w:val="single" w:sz="4" w:space="0" w:color="000009"/>
              <w:right w:val="single" w:sz="4" w:space="0" w:color="000009"/>
            </w:tcBorders>
            <w:shd w:val="clear" w:color="000000" w:fill="D8D8D8"/>
            <w:hideMark/>
          </w:tcPr>
          <w:p w14:paraId="7810AA40" w14:textId="77777777" w:rsidR="00DA7765" w:rsidRPr="001C679A" w:rsidRDefault="00DA7765" w:rsidP="00400A1D">
            <w:pPr>
              <w:spacing w:after="0" w:line="240" w:lineRule="auto"/>
              <w:jc w:val="center"/>
              <w:rPr>
                <w:rFonts w:ascii="Arial" w:eastAsia="Times New Roman" w:hAnsi="Arial" w:cs="Arial"/>
                <w:b/>
                <w:bCs/>
                <w:sz w:val="18"/>
                <w:szCs w:val="18"/>
                <w:lang w:eastAsia="es-CO"/>
              </w:rPr>
            </w:pPr>
            <w:r w:rsidRPr="001C679A">
              <w:rPr>
                <w:rFonts w:ascii="Arial" w:eastAsia="Times New Roman" w:hAnsi="Arial" w:cs="Arial"/>
                <w:b/>
                <w:bCs/>
                <w:color w:val="000009"/>
                <w:sz w:val="18"/>
                <w:szCs w:val="18"/>
                <w:lang w:eastAsia="es-CO"/>
              </w:rPr>
              <w:t>CHIP</w:t>
            </w:r>
          </w:p>
        </w:tc>
        <w:tc>
          <w:tcPr>
            <w:tcW w:w="1439" w:type="dxa"/>
            <w:gridSpan w:val="2"/>
            <w:tcBorders>
              <w:top w:val="single" w:sz="4" w:space="0" w:color="000009"/>
              <w:left w:val="nil"/>
              <w:bottom w:val="single" w:sz="4" w:space="0" w:color="000009"/>
              <w:right w:val="single" w:sz="4" w:space="0" w:color="000009"/>
            </w:tcBorders>
            <w:shd w:val="clear" w:color="000000" w:fill="D8D8D8"/>
            <w:hideMark/>
          </w:tcPr>
          <w:p w14:paraId="326045D2" w14:textId="77777777" w:rsidR="00DA7765" w:rsidRPr="001C679A" w:rsidRDefault="00DA7765" w:rsidP="00400A1D">
            <w:pPr>
              <w:spacing w:after="0" w:line="240" w:lineRule="auto"/>
              <w:ind w:firstLineChars="100" w:firstLine="181"/>
              <w:rPr>
                <w:rFonts w:ascii="Arial" w:eastAsia="Times New Roman" w:hAnsi="Arial" w:cs="Arial"/>
                <w:b/>
                <w:bCs/>
                <w:sz w:val="18"/>
                <w:szCs w:val="18"/>
                <w:lang w:eastAsia="es-CO"/>
              </w:rPr>
            </w:pPr>
            <w:r w:rsidRPr="001C679A">
              <w:rPr>
                <w:rFonts w:ascii="Arial" w:eastAsia="Times New Roman" w:hAnsi="Arial" w:cs="Arial"/>
                <w:b/>
                <w:bCs/>
                <w:color w:val="000009"/>
                <w:sz w:val="18"/>
                <w:szCs w:val="18"/>
                <w:lang w:eastAsia="es-CO"/>
              </w:rPr>
              <w:t>Categoría</w:t>
            </w:r>
          </w:p>
        </w:tc>
        <w:tc>
          <w:tcPr>
            <w:tcW w:w="1007" w:type="dxa"/>
            <w:tcBorders>
              <w:top w:val="single" w:sz="4" w:space="0" w:color="000009"/>
              <w:left w:val="nil"/>
              <w:bottom w:val="single" w:sz="4" w:space="0" w:color="000009"/>
              <w:right w:val="single" w:sz="4" w:space="0" w:color="000009"/>
            </w:tcBorders>
            <w:shd w:val="clear" w:color="000000" w:fill="D8D8D8"/>
            <w:hideMark/>
          </w:tcPr>
          <w:p w14:paraId="32636AC6" w14:textId="77777777" w:rsidR="00DA7765" w:rsidRPr="001C679A" w:rsidRDefault="00DA7765" w:rsidP="00400A1D">
            <w:pPr>
              <w:spacing w:after="0" w:line="240" w:lineRule="auto"/>
              <w:ind w:firstLineChars="100" w:firstLine="181"/>
              <w:rPr>
                <w:rFonts w:ascii="Arial" w:eastAsia="Times New Roman" w:hAnsi="Arial" w:cs="Arial"/>
                <w:b/>
                <w:bCs/>
                <w:sz w:val="18"/>
                <w:szCs w:val="18"/>
                <w:lang w:eastAsia="es-CO"/>
              </w:rPr>
            </w:pPr>
            <w:r w:rsidRPr="001C679A">
              <w:rPr>
                <w:rFonts w:ascii="Arial" w:eastAsia="Times New Roman" w:hAnsi="Arial" w:cs="Arial"/>
                <w:b/>
                <w:bCs/>
                <w:color w:val="000009"/>
                <w:sz w:val="18"/>
                <w:szCs w:val="18"/>
                <w:lang w:eastAsia="es-CO"/>
              </w:rPr>
              <w:t>Ámbito del BIC</w:t>
            </w:r>
          </w:p>
        </w:tc>
        <w:tc>
          <w:tcPr>
            <w:tcW w:w="1711" w:type="dxa"/>
            <w:tcBorders>
              <w:top w:val="single" w:sz="4" w:space="0" w:color="000009"/>
              <w:left w:val="nil"/>
              <w:bottom w:val="single" w:sz="4" w:space="0" w:color="000009"/>
              <w:right w:val="single" w:sz="4" w:space="0" w:color="000009"/>
            </w:tcBorders>
            <w:shd w:val="clear" w:color="000000" w:fill="D8D8D8"/>
            <w:hideMark/>
          </w:tcPr>
          <w:p w14:paraId="2B03ED78" w14:textId="77777777" w:rsidR="00DA7765" w:rsidRPr="001C679A" w:rsidRDefault="00DA7765" w:rsidP="00400A1D">
            <w:pPr>
              <w:spacing w:after="0" w:line="240" w:lineRule="auto"/>
              <w:ind w:firstLineChars="100" w:firstLine="181"/>
              <w:rPr>
                <w:rFonts w:ascii="Arial" w:eastAsia="Times New Roman" w:hAnsi="Arial" w:cs="Arial"/>
                <w:b/>
                <w:bCs/>
                <w:sz w:val="18"/>
                <w:szCs w:val="18"/>
                <w:lang w:eastAsia="es-CO"/>
              </w:rPr>
            </w:pPr>
            <w:r w:rsidRPr="001C679A">
              <w:rPr>
                <w:rFonts w:ascii="Arial" w:eastAsia="Times New Roman" w:hAnsi="Arial" w:cs="Arial"/>
                <w:b/>
                <w:bCs/>
                <w:color w:val="000009"/>
                <w:sz w:val="18"/>
                <w:szCs w:val="18"/>
                <w:lang w:eastAsia="es-CO"/>
              </w:rPr>
              <w:t>Acto Administrativo</w:t>
            </w:r>
          </w:p>
        </w:tc>
        <w:tc>
          <w:tcPr>
            <w:tcW w:w="858" w:type="dxa"/>
            <w:tcBorders>
              <w:top w:val="nil"/>
              <w:left w:val="nil"/>
              <w:bottom w:val="nil"/>
              <w:right w:val="nil"/>
            </w:tcBorders>
            <w:shd w:val="clear" w:color="auto" w:fill="auto"/>
            <w:noWrap/>
            <w:hideMark/>
          </w:tcPr>
          <w:p w14:paraId="50B9EFA2" w14:textId="77777777" w:rsidR="00DA7765" w:rsidRPr="001C679A" w:rsidRDefault="00DA7765" w:rsidP="00400A1D">
            <w:pPr>
              <w:spacing w:after="0" w:line="240" w:lineRule="auto"/>
              <w:ind w:firstLineChars="100" w:firstLine="181"/>
              <w:rPr>
                <w:rFonts w:ascii="Arial" w:eastAsia="Times New Roman" w:hAnsi="Arial" w:cs="Arial"/>
                <w:b/>
                <w:bCs/>
                <w:sz w:val="18"/>
                <w:szCs w:val="18"/>
                <w:lang w:eastAsia="es-CO"/>
              </w:rPr>
            </w:pPr>
          </w:p>
        </w:tc>
      </w:tr>
      <w:tr w:rsidR="00DA7765" w:rsidRPr="001C679A" w14:paraId="053B707C"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71105346"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1A579F04"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CL 13 SUR 11</w:t>
            </w:r>
            <w:r w:rsidRPr="001C679A">
              <w:rPr>
                <w:rFonts w:ascii="Arial MT" w:eastAsia="Times New Roman" w:hAnsi="Arial MT"/>
                <w:color w:val="000009"/>
                <w:sz w:val="18"/>
                <w:szCs w:val="18"/>
                <w:lang w:eastAsia="es-CO"/>
              </w:rPr>
              <w:br/>
              <w:t>82 ESTE</w:t>
            </w:r>
          </w:p>
        </w:tc>
        <w:tc>
          <w:tcPr>
            <w:tcW w:w="1640" w:type="dxa"/>
            <w:gridSpan w:val="2"/>
            <w:tcBorders>
              <w:top w:val="nil"/>
              <w:left w:val="nil"/>
              <w:bottom w:val="single" w:sz="4" w:space="0" w:color="000009"/>
              <w:right w:val="single" w:sz="4" w:space="0" w:color="000009"/>
            </w:tcBorders>
            <w:shd w:val="clear" w:color="auto" w:fill="auto"/>
            <w:hideMark/>
          </w:tcPr>
          <w:p w14:paraId="2E7C1639"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AAA0000WXEP</w:t>
            </w:r>
          </w:p>
        </w:tc>
        <w:tc>
          <w:tcPr>
            <w:tcW w:w="1439" w:type="dxa"/>
            <w:gridSpan w:val="2"/>
            <w:tcBorders>
              <w:top w:val="nil"/>
              <w:left w:val="nil"/>
              <w:bottom w:val="single" w:sz="4" w:space="0" w:color="000009"/>
              <w:right w:val="single" w:sz="4" w:space="0" w:color="000009"/>
            </w:tcBorders>
            <w:shd w:val="clear" w:color="auto" w:fill="auto"/>
            <w:hideMark/>
          </w:tcPr>
          <w:p w14:paraId="696D6444"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24AC838F"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093FCC49"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 26 de julio de</w:t>
            </w:r>
            <w:r w:rsidRPr="001C679A">
              <w:rPr>
                <w:rFonts w:ascii="Arial MT" w:eastAsia="Times New Roman" w:hAnsi="Arial MT"/>
                <w:color w:val="000009"/>
                <w:sz w:val="18"/>
                <w:szCs w:val="18"/>
                <w:lang w:eastAsia="es-CO"/>
              </w:rPr>
              <w:br/>
              <w:t>2001</w:t>
            </w:r>
          </w:p>
        </w:tc>
        <w:tc>
          <w:tcPr>
            <w:tcW w:w="858" w:type="dxa"/>
            <w:tcBorders>
              <w:top w:val="nil"/>
              <w:left w:val="nil"/>
              <w:bottom w:val="nil"/>
              <w:right w:val="nil"/>
            </w:tcBorders>
            <w:shd w:val="clear" w:color="auto" w:fill="auto"/>
            <w:noWrap/>
            <w:hideMark/>
          </w:tcPr>
          <w:p w14:paraId="6F8CBCFF" w14:textId="77777777" w:rsidR="00DA7765" w:rsidRPr="001C679A" w:rsidRDefault="00DA7765" w:rsidP="00400A1D">
            <w:pPr>
              <w:spacing w:after="0" w:line="240" w:lineRule="auto"/>
              <w:rPr>
                <w:rFonts w:eastAsia="Times New Roman"/>
                <w:color w:val="000000"/>
                <w:lang w:eastAsia="es-CO"/>
              </w:rPr>
            </w:pPr>
          </w:p>
        </w:tc>
      </w:tr>
      <w:tr w:rsidR="00DA7765" w:rsidRPr="001C679A" w14:paraId="281A4CE9"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5457039C"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Instituto Nacional de Ciegos</w:t>
            </w:r>
          </w:p>
        </w:tc>
        <w:tc>
          <w:tcPr>
            <w:tcW w:w="1517" w:type="dxa"/>
            <w:tcBorders>
              <w:top w:val="nil"/>
              <w:left w:val="nil"/>
              <w:bottom w:val="single" w:sz="4" w:space="0" w:color="000009"/>
              <w:right w:val="single" w:sz="4" w:space="0" w:color="000009"/>
            </w:tcBorders>
            <w:shd w:val="clear" w:color="auto" w:fill="auto"/>
            <w:hideMark/>
          </w:tcPr>
          <w:p w14:paraId="29326B37"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KR   12   ESTE</w:t>
            </w:r>
            <w:r w:rsidRPr="001C679A">
              <w:rPr>
                <w:rFonts w:ascii="Arial MT" w:eastAsia="Times New Roman" w:hAnsi="Arial MT"/>
                <w:color w:val="000009"/>
                <w:sz w:val="18"/>
                <w:szCs w:val="18"/>
                <w:lang w:eastAsia="es-CO"/>
              </w:rPr>
              <w:br/>
              <w:t>11 30 SUR</w:t>
            </w:r>
          </w:p>
        </w:tc>
        <w:tc>
          <w:tcPr>
            <w:tcW w:w="1640" w:type="dxa"/>
            <w:gridSpan w:val="2"/>
            <w:tcBorders>
              <w:top w:val="nil"/>
              <w:left w:val="nil"/>
              <w:bottom w:val="single" w:sz="4" w:space="0" w:color="000009"/>
              <w:right w:val="single" w:sz="4" w:space="0" w:color="000009"/>
            </w:tcBorders>
            <w:shd w:val="clear" w:color="auto" w:fill="auto"/>
            <w:hideMark/>
          </w:tcPr>
          <w:p w14:paraId="0E47D3E8"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AAA0000WAZM</w:t>
            </w:r>
          </w:p>
        </w:tc>
        <w:tc>
          <w:tcPr>
            <w:tcW w:w="1439" w:type="dxa"/>
            <w:gridSpan w:val="2"/>
            <w:tcBorders>
              <w:top w:val="nil"/>
              <w:left w:val="nil"/>
              <w:bottom w:val="single" w:sz="4" w:space="0" w:color="000009"/>
              <w:right w:val="single" w:sz="4" w:space="0" w:color="000009"/>
            </w:tcBorders>
            <w:shd w:val="clear" w:color="auto" w:fill="auto"/>
            <w:hideMark/>
          </w:tcPr>
          <w:p w14:paraId="74992439"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integral</w:t>
            </w:r>
          </w:p>
        </w:tc>
        <w:tc>
          <w:tcPr>
            <w:tcW w:w="1007" w:type="dxa"/>
            <w:tcBorders>
              <w:top w:val="nil"/>
              <w:left w:val="nil"/>
              <w:bottom w:val="single" w:sz="4" w:space="0" w:color="000009"/>
              <w:right w:val="single" w:sz="4" w:space="0" w:color="000009"/>
            </w:tcBorders>
            <w:shd w:val="clear" w:color="auto" w:fill="auto"/>
            <w:hideMark/>
          </w:tcPr>
          <w:p w14:paraId="320FA0B5"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1C951F4A"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w:t>
            </w:r>
            <w:r w:rsidRPr="001C679A">
              <w:rPr>
                <w:rFonts w:ascii="Arial MT" w:eastAsia="Times New Roman" w:hAnsi="Arial MT"/>
                <w:color w:val="000009"/>
                <w:sz w:val="18"/>
                <w:szCs w:val="18"/>
                <w:lang w:eastAsia="es-CO"/>
              </w:rPr>
              <w:br/>
              <w:t>26 de julio de 2001</w:t>
            </w:r>
          </w:p>
        </w:tc>
        <w:tc>
          <w:tcPr>
            <w:tcW w:w="858" w:type="dxa"/>
            <w:tcBorders>
              <w:top w:val="nil"/>
              <w:left w:val="nil"/>
              <w:bottom w:val="nil"/>
              <w:right w:val="nil"/>
            </w:tcBorders>
            <w:shd w:val="clear" w:color="auto" w:fill="auto"/>
            <w:noWrap/>
            <w:hideMark/>
          </w:tcPr>
          <w:p w14:paraId="1FDE2410" w14:textId="77777777" w:rsidR="00DA7765" w:rsidRPr="001C679A" w:rsidRDefault="00DA7765" w:rsidP="00400A1D">
            <w:pPr>
              <w:spacing w:after="0" w:line="240" w:lineRule="auto"/>
              <w:rPr>
                <w:rFonts w:eastAsia="Times New Roman"/>
                <w:color w:val="000000"/>
                <w:lang w:eastAsia="es-CO"/>
              </w:rPr>
            </w:pPr>
          </w:p>
        </w:tc>
      </w:tr>
      <w:tr w:rsidR="00DA7765" w:rsidRPr="001C679A" w14:paraId="1A947EA6"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14054AFB"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2A1A4BD6"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CL 13 SUR 10</w:t>
            </w:r>
            <w:r w:rsidRPr="001C679A">
              <w:rPr>
                <w:rFonts w:ascii="Arial MT" w:eastAsia="Times New Roman" w:hAnsi="Arial MT"/>
                <w:color w:val="000009"/>
                <w:sz w:val="18"/>
                <w:szCs w:val="18"/>
                <w:lang w:eastAsia="es-CO"/>
              </w:rPr>
              <w:br/>
              <w:t>C 72 ESTE</w:t>
            </w:r>
          </w:p>
        </w:tc>
        <w:tc>
          <w:tcPr>
            <w:tcW w:w="1640" w:type="dxa"/>
            <w:gridSpan w:val="2"/>
            <w:tcBorders>
              <w:top w:val="nil"/>
              <w:left w:val="nil"/>
              <w:bottom w:val="single" w:sz="4" w:space="0" w:color="000009"/>
              <w:right w:val="single" w:sz="4" w:space="0" w:color="000009"/>
            </w:tcBorders>
            <w:shd w:val="clear" w:color="auto" w:fill="auto"/>
            <w:hideMark/>
          </w:tcPr>
          <w:p w14:paraId="4DDC239D"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AAA0000YUYX</w:t>
            </w:r>
          </w:p>
        </w:tc>
        <w:tc>
          <w:tcPr>
            <w:tcW w:w="1439" w:type="dxa"/>
            <w:gridSpan w:val="2"/>
            <w:tcBorders>
              <w:top w:val="nil"/>
              <w:left w:val="nil"/>
              <w:bottom w:val="single" w:sz="4" w:space="0" w:color="000009"/>
              <w:right w:val="single" w:sz="4" w:space="0" w:color="000009"/>
            </w:tcBorders>
            <w:shd w:val="clear" w:color="auto" w:fill="auto"/>
            <w:hideMark/>
          </w:tcPr>
          <w:p w14:paraId="114F13D5"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21B88508"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3ED455A7"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 26 de julio de</w:t>
            </w:r>
            <w:r w:rsidRPr="001C679A">
              <w:rPr>
                <w:rFonts w:ascii="Arial MT" w:eastAsia="Times New Roman" w:hAnsi="Arial MT"/>
                <w:color w:val="000009"/>
                <w:sz w:val="18"/>
                <w:szCs w:val="18"/>
                <w:lang w:eastAsia="es-CO"/>
              </w:rPr>
              <w:br/>
              <w:t>2001</w:t>
            </w:r>
          </w:p>
        </w:tc>
        <w:tc>
          <w:tcPr>
            <w:tcW w:w="858" w:type="dxa"/>
            <w:tcBorders>
              <w:top w:val="nil"/>
              <w:left w:val="nil"/>
              <w:bottom w:val="nil"/>
              <w:right w:val="nil"/>
            </w:tcBorders>
            <w:shd w:val="clear" w:color="auto" w:fill="auto"/>
            <w:noWrap/>
            <w:hideMark/>
          </w:tcPr>
          <w:p w14:paraId="72E6C806" w14:textId="77777777" w:rsidR="00DA7765" w:rsidRPr="001C679A" w:rsidRDefault="00DA7765" w:rsidP="00400A1D">
            <w:pPr>
              <w:spacing w:after="0" w:line="240" w:lineRule="auto"/>
              <w:rPr>
                <w:rFonts w:eastAsia="Times New Roman"/>
                <w:color w:val="000000"/>
                <w:lang w:eastAsia="es-CO"/>
              </w:rPr>
            </w:pPr>
          </w:p>
        </w:tc>
      </w:tr>
      <w:tr w:rsidR="00DA7765" w:rsidRPr="001C679A" w14:paraId="2A882B70"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4DCB7282"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10F4B4A7"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CL  17 A SUR 10 B 35 ESTE</w:t>
            </w:r>
          </w:p>
        </w:tc>
        <w:tc>
          <w:tcPr>
            <w:tcW w:w="1640" w:type="dxa"/>
            <w:gridSpan w:val="2"/>
            <w:tcBorders>
              <w:top w:val="nil"/>
              <w:left w:val="nil"/>
              <w:bottom w:val="single" w:sz="4" w:space="0" w:color="000009"/>
              <w:right w:val="single" w:sz="4" w:space="0" w:color="000009"/>
            </w:tcBorders>
            <w:shd w:val="clear" w:color="auto" w:fill="auto"/>
            <w:hideMark/>
          </w:tcPr>
          <w:p w14:paraId="16C332D4"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AAA0000USMS</w:t>
            </w:r>
          </w:p>
        </w:tc>
        <w:tc>
          <w:tcPr>
            <w:tcW w:w="1439" w:type="dxa"/>
            <w:gridSpan w:val="2"/>
            <w:tcBorders>
              <w:top w:val="nil"/>
              <w:left w:val="nil"/>
              <w:bottom w:val="single" w:sz="4" w:space="0" w:color="000009"/>
              <w:right w:val="single" w:sz="4" w:space="0" w:color="000009"/>
            </w:tcBorders>
            <w:shd w:val="clear" w:color="auto" w:fill="auto"/>
            <w:hideMark/>
          </w:tcPr>
          <w:p w14:paraId="59819F6B"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w:t>
            </w:r>
            <w:r w:rsidRPr="001C679A">
              <w:rPr>
                <w:rFonts w:ascii="Arial MT" w:eastAsia="Times New Roman" w:hAnsi="Arial MT" w:hint="eastAsia"/>
                <w:color w:val="000009"/>
                <w:sz w:val="18"/>
                <w:szCs w:val="18"/>
                <w:lang w:eastAsia="es-CO"/>
              </w:rPr>
              <w:t>ó</w:t>
            </w:r>
            <w:r w:rsidRPr="001C679A">
              <w:rPr>
                <w:rFonts w:ascii="Arial MT" w:eastAsia="Times New Roman" w:hAnsi="Arial MT"/>
                <w:color w:val="000009"/>
                <w:sz w:val="18"/>
                <w:szCs w:val="18"/>
                <w:lang w:eastAsia="es-CO"/>
              </w:rPr>
              <w:t>n n tipológica</w:t>
            </w:r>
          </w:p>
        </w:tc>
        <w:tc>
          <w:tcPr>
            <w:tcW w:w="1007" w:type="dxa"/>
            <w:tcBorders>
              <w:top w:val="nil"/>
              <w:left w:val="nil"/>
              <w:bottom w:val="single" w:sz="4" w:space="0" w:color="000009"/>
              <w:right w:val="single" w:sz="4" w:space="0" w:color="000009"/>
            </w:tcBorders>
            <w:shd w:val="clear" w:color="auto" w:fill="auto"/>
            <w:hideMark/>
          </w:tcPr>
          <w:p w14:paraId="5CCDB2BF"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5A4F3249"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w:t>
            </w:r>
            <w:r w:rsidRPr="001C679A">
              <w:rPr>
                <w:rFonts w:ascii="Arial MT" w:eastAsia="Times New Roman" w:hAnsi="Arial MT"/>
                <w:color w:val="000009"/>
                <w:sz w:val="18"/>
                <w:szCs w:val="18"/>
                <w:lang w:eastAsia="es-CO"/>
              </w:rPr>
              <w:br/>
              <w:t>26 de julio de 2001</w:t>
            </w:r>
          </w:p>
        </w:tc>
        <w:tc>
          <w:tcPr>
            <w:tcW w:w="858" w:type="dxa"/>
            <w:tcBorders>
              <w:top w:val="nil"/>
              <w:left w:val="nil"/>
              <w:bottom w:val="nil"/>
              <w:right w:val="nil"/>
            </w:tcBorders>
            <w:shd w:val="clear" w:color="auto" w:fill="auto"/>
            <w:noWrap/>
            <w:hideMark/>
          </w:tcPr>
          <w:p w14:paraId="2B48FFC0" w14:textId="77777777" w:rsidR="00DA7765" w:rsidRPr="001C679A" w:rsidRDefault="00DA7765" w:rsidP="00400A1D">
            <w:pPr>
              <w:spacing w:after="0" w:line="240" w:lineRule="auto"/>
              <w:rPr>
                <w:rFonts w:eastAsia="Times New Roman"/>
                <w:color w:val="000000"/>
                <w:lang w:eastAsia="es-CO"/>
              </w:rPr>
            </w:pPr>
          </w:p>
        </w:tc>
      </w:tr>
      <w:tr w:rsidR="00DA7765" w:rsidRPr="001C679A" w14:paraId="1B9017C1"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44F7347D"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5AA58037"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CL 13 SUR 10</w:t>
            </w:r>
            <w:r w:rsidRPr="001C679A">
              <w:rPr>
                <w:rFonts w:ascii="Arial MT" w:eastAsia="Times New Roman" w:hAnsi="Arial MT"/>
                <w:color w:val="000009"/>
                <w:sz w:val="18"/>
                <w:szCs w:val="18"/>
                <w:lang w:eastAsia="es-CO"/>
              </w:rPr>
              <w:br/>
              <w:t>C 60 ESTE</w:t>
            </w:r>
          </w:p>
        </w:tc>
        <w:tc>
          <w:tcPr>
            <w:tcW w:w="1640" w:type="dxa"/>
            <w:gridSpan w:val="2"/>
            <w:tcBorders>
              <w:top w:val="nil"/>
              <w:left w:val="nil"/>
              <w:bottom w:val="single" w:sz="4" w:space="0" w:color="000009"/>
              <w:right w:val="single" w:sz="4" w:space="0" w:color="000009"/>
            </w:tcBorders>
            <w:shd w:val="clear" w:color="auto" w:fill="auto"/>
            <w:hideMark/>
          </w:tcPr>
          <w:p w14:paraId="1A34B1E6"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AAA0000YUZM</w:t>
            </w:r>
          </w:p>
        </w:tc>
        <w:tc>
          <w:tcPr>
            <w:tcW w:w="1439" w:type="dxa"/>
            <w:gridSpan w:val="2"/>
            <w:tcBorders>
              <w:top w:val="nil"/>
              <w:left w:val="nil"/>
              <w:bottom w:val="single" w:sz="4" w:space="0" w:color="000009"/>
              <w:right w:val="single" w:sz="4" w:space="0" w:color="000009"/>
            </w:tcBorders>
            <w:shd w:val="clear" w:color="auto" w:fill="auto"/>
            <w:hideMark/>
          </w:tcPr>
          <w:p w14:paraId="729977F4"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049BBCB6"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65A34956"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 26 de julio de</w:t>
            </w:r>
            <w:r w:rsidRPr="001C679A">
              <w:rPr>
                <w:rFonts w:ascii="Arial MT" w:eastAsia="Times New Roman" w:hAnsi="Arial MT"/>
                <w:color w:val="000009"/>
                <w:sz w:val="18"/>
                <w:szCs w:val="18"/>
                <w:lang w:eastAsia="es-CO"/>
              </w:rPr>
              <w:br/>
              <w:t>2001</w:t>
            </w:r>
          </w:p>
        </w:tc>
        <w:tc>
          <w:tcPr>
            <w:tcW w:w="858" w:type="dxa"/>
            <w:tcBorders>
              <w:top w:val="nil"/>
              <w:left w:val="nil"/>
              <w:bottom w:val="nil"/>
              <w:right w:val="nil"/>
            </w:tcBorders>
            <w:shd w:val="clear" w:color="auto" w:fill="auto"/>
            <w:noWrap/>
            <w:hideMark/>
          </w:tcPr>
          <w:p w14:paraId="4441636D" w14:textId="77777777" w:rsidR="00DA7765" w:rsidRPr="001C679A" w:rsidRDefault="00DA7765" w:rsidP="00400A1D">
            <w:pPr>
              <w:spacing w:after="0" w:line="240" w:lineRule="auto"/>
              <w:rPr>
                <w:rFonts w:eastAsia="Times New Roman"/>
                <w:color w:val="000000"/>
                <w:lang w:eastAsia="es-CO"/>
              </w:rPr>
            </w:pPr>
          </w:p>
        </w:tc>
      </w:tr>
      <w:tr w:rsidR="00DA7765" w:rsidRPr="001C679A" w14:paraId="1CD3C6C6" w14:textId="77777777" w:rsidTr="00DA7765">
        <w:trPr>
          <w:trHeight w:val="1459"/>
        </w:trPr>
        <w:tc>
          <w:tcPr>
            <w:tcW w:w="1753" w:type="dxa"/>
            <w:tcBorders>
              <w:top w:val="nil"/>
              <w:left w:val="single" w:sz="4" w:space="0" w:color="000009"/>
              <w:bottom w:val="single" w:sz="4" w:space="0" w:color="000009"/>
              <w:right w:val="single" w:sz="4" w:space="0" w:color="000009"/>
            </w:tcBorders>
            <w:shd w:val="clear" w:color="auto" w:fill="auto"/>
            <w:hideMark/>
          </w:tcPr>
          <w:p w14:paraId="01EC01B6"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Jardín Infantil San Jerónimo del Yuste</w:t>
            </w:r>
          </w:p>
        </w:tc>
        <w:tc>
          <w:tcPr>
            <w:tcW w:w="1517" w:type="dxa"/>
            <w:tcBorders>
              <w:top w:val="nil"/>
              <w:left w:val="nil"/>
              <w:bottom w:val="single" w:sz="4" w:space="0" w:color="000009"/>
              <w:right w:val="single" w:sz="4" w:space="0" w:color="000009"/>
            </w:tcBorders>
            <w:shd w:val="clear" w:color="auto" w:fill="auto"/>
            <w:hideMark/>
          </w:tcPr>
          <w:p w14:paraId="560A583E"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CL 14 SUR 23</w:t>
            </w:r>
            <w:r w:rsidRPr="001C679A">
              <w:rPr>
                <w:rFonts w:ascii="Arial MT" w:eastAsia="Times New Roman" w:hAnsi="Arial MT"/>
                <w:color w:val="000009"/>
                <w:sz w:val="18"/>
                <w:szCs w:val="18"/>
                <w:lang w:eastAsia="es-CO"/>
              </w:rPr>
              <w:br/>
              <w:t>44 ESTE</w:t>
            </w:r>
          </w:p>
        </w:tc>
        <w:tc>
          <w:tcPr>
            <w:tcW w:w="1640" w:type="dxa"/>
            <w:gridSpan w:val="2"/>
            <w:tcBorders>
              <w:top w:val="nil"/>
              <w:left w:val="nil"/>
              <w:bottom w:val="single" w:sz="4" w:space="0" w:color="000009"/>
              <w:right w:val="single" w:sz="4" w:space="0" w:color="000009"/>
            </w:tcBorders>
            <w:shd w:val="clear" w:color="auto" w:fill="auto"/>
            <w:hideMark/>
          </w:tcPr>
          <w:p w14:paraId="65E8140C"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AAA0154SFTD</w:t>
            </w:r>
          </w:p>
        </w:tc>
        <w:tc>
          <w:tcPr>
            <w:tcW w:w="1439" w:type="dxa"/>
            <w:gridSpan w:val="2"/>
            <w:tcBorders>
              <w:top w:val="nil"/>
              <w:left w:val="nil"/>
              <w:bottom w:val="single" w:sz="4" w:space="0" w:color="000009"/>
              <w:right w:val="single" w:sz="4" w:space="0" w:color="000009"/>
            </w:tcBorders>
            <w:shd w:val="clear" w:color="auto" w:fill="auto"/>
            <w:hideMark/>
          </w:tcPr>
          <w:p w14:paraId="1355F2D1"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monumental</w:t>
            </w:r>
          </w:p>
        </w:tc>
        <w:tc>
          <w:tcPr>
            <w:tcW w:w="1007" w:type="dxa"/>
            <w:tcBorders>
              <w:top w:val="nil"/>
              <w:left w:val="nil"/>
              <w:bottom w:val="single" w:sz="4" w:space="0" w:color="000009"/>
              <w:right w:val="single" w:sz="4" w:space="0" w:color="000009"/>
            </w:tcBorders>
            <w:shd w:val="clear" w:color="auto" w:fill="auto"/>
            <w:hideMark/>
          </w:tcPr>
          <w:p w14:paraId="63510953"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Nacional</w:t>
            </w:r>
          </w:p>
        </w:tc>
        <w:tc>
          <w:tcPr>
            <w:tcW w:w="1711" w:type="dxa"/>
            <w:tcBorders>
              <w:top w:val="nil"/>
              <w:left w:val="nil"/>
              <w:bottom w:val="single" w:sz="4" w:space="0" w:color="000009"/>
              <w:right w:val="single" w:sz="4" w:space="0" w:color="000009"/>
            </w:tcBorders>
            <w:shd w:val="clear" w:color="auto" w:fill="auto"/>
            <w:hideMark/>
          </w:tcPr>
          <w:p w14:paraId="36DFA758"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Resolución 1773 de octubre 25 de 2007 / Zona de influencia aplica Resolución 1359</w:t>
            </w:r>
            <w:r w:rsidRPr="001C679A">
              <w:rPr>
                <w:rFonts w:ascii="Arial MT" w:eastAsia="Times New Roman" w:hAnsi="Arial MT"/>
                <w:color w:val="000009"/>
                <w:sz w:val="18"/>
                <w:szCs w:val="18"/>
                <w:lang w:eastAsia="es-CO"/>
              </w:rPr>
              <w:br/>
              <w:t>de mayo 24 de 2013</w:t>
            </w:r>
          </w:p>
        </w:tc>
        <w:tc>
          <w:tcPr>
            <w:tcW w:w="858" w:type="dxa"/>
            <w:tcBorders>
              <w:top w:val="nil"/>
              <w:left w:val="nil"/>
              <w:bottom w:val="nil"/>
              <w:right w:val="nil"/>
            </w:tcBorders>
            <w:shd w:val="clear" w:color="auto" w:fill="auto"/>
            <w:noWrap/>
            <w:hideMark/>
          </w:tcPr>
          <w:p w14:paraId="3D23ADEA" w14:textId="77777777" w:rsidR="00DA7765" w:rsidRPr="001C679A" w:rsidRDefault="00DA7765" w:rsidP="00400A1D">
            <w:pPr>
              <w:spacing w:after="0" w:line="240" w:lineRule="auto"/>
              <w:rPr>
                <w:rFonts w:eastAsia="Times New Roman"/>
                <w:color w:val="000000"/>
                <w:lang w:eastAsia="es-CO"/>
              </w:rPr>
            </w:pPr>
          </w:p>
        </w:tc>
      </w:tr>
      <w:tr w:rsidR="00DA7765" w:rsidRPr="001C679A" w14:paraId="59FD3195"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037D4877"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7851A8FC"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CL 13 SUR 10</w:t>
            </w:r>
            <w:r w:rsidRPr="001C679A">
              <w:rPr>
                <w:rFonts w:ascii="Arial MT" w:eastAsia="Times New Roman" w:hAnsi="Arial MT"/>
                <w:color w:val="000009"/>
                <w:sz w:val="18"/>
                <w:szCs w:val="18"/>
                <w:lang w:eastAsia="es-CO"/>
              </w:rPr>
              <w:br/>
              <w:t>C 93 ESTE</w:t>
            </w:r>
          </w:p>
        </w:tc>
        <w:tc>
          <w:tcPr>
            <w:tcW w:w="1640" w:type="dxa"/>
            <w:gridSpan w:val="2"/>
            <w:tcBorders>
              <w:top w:val="nil"/>
              <w:left w:val="nil"/>
              <w:bottom w:val="single" w:sz="4" w:space="0" w:color="000009"/>
              <w:right w:val="single" w:sz="4" w:space="0" w:color="000009"/>
            </w:tcBorders>
            <w:shd w:val="clear" w:color="auto" w:fill="auto"/>
            <w:hideMark/>
          </w:tcPr>
          <w:p w14:paraId="6FCCCEBE"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AAA0000UTFZ</w:t>
            </w:r>
          </w:p>
        </w:tc>
        <w:tc>
          <w:tcPr>
            <w:tcW w:w="1439" w:type="dxa"/>
            <w:gridSpan w:val="2"/>
            <w:tcBorders>
              <w:top w:val="nil"/>
              <w:left w:val="nil"/>
              <w:bottom w:val="single" w:sz="4" w:space="0" w:color="000009"/>
              <w:right w:val="single" w:sz="4" w:space="0" w:color="000009"/>
            </w:tcBorders>
            <w:shd w:val="clear" w:color="auto" w:fill="auto"/>
            <w:hideMark/>
          </w:tcPr>
          <w:p w14:paraId="1F245153"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4F50B232"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65D10838"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 26 de julio de</w:t>
            </w:r>
            <w:r w:rsidRPr="001C679A">
              <w:rPr>
                <w:rFonts w:ascii="Arial MT" w:eastAsia="Times New Roman" w:hAnsi="Arial MT"/>
                <w:color w:val="000009"/>
                <w:sz w:val="18"/>
                <w:szCs w:val="18"/>
                <w:lang w:eastAsia="es-CO"/>
              </w:rPr>
              <w:br/>
              <w:t>2001</w:t>
            </w:r>
          </w:p>
        </w:tc>
        <w:tc>
          <w:tcPr>
            <w:tcW w:w="858" w:type="dxa"/>
            <w:tcBorders>
              <w:top w:val="nil"/>
              <w:left w:val="nil"/>
              <w:bottom w:val="nil"/>
              <w:right w:val="nil"/>
            </w:tcBorders>
            <w:shd w:val="clear" w:color="auto" w:fill="auto"/>
            <w:noWrap/>
            <w:hideMark/>
          </w:tcPr>
          <w:p w14:paraId="1F35474E" w14:textId="77777777" w:rsidR="00DA7765" w:rsidRPr="001C679A" w:rsidRDefault="00DA7765" w:rsidP="00400A1D">
            <w:pPr>
              <w:spacing w:after="0" w:line="240" w:lineRule="auto"/>
              <w:rPr>
                <w:rFonts w:eastAsia="Times New Roman"/>
                <w:color w:val="000000"/>
                <w:lang w:eastAsia="es-CO"/>
              </w:rPr>
            </w:pPr>
          </w:p>
        </w:tc>
      </w:tr>
      <w:tr w:rsidR="00DA7765" w:rsidRPr="001C679A" w14:paraId="2181EBC2"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61640E73"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568B2C24"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CL 13 SUR 10</w:t>
            </w:r>
            <w:r w:rsidRPr="001C679A">
              <w:rPr>
                <w:rFonts w:ascii="Arial MT" w:eastAsia="Times New Roman" w:hAnsi="Arial MT"/>
                <w:color w:val="000009"/>
                <w:sz w:val="18"/>
                <w:szCs w:val="18"/>
                <w:lang w:eastAsia="es-CO"/>
              </w:rPr>
              <w:br/>
              <w:t>C 73 ESTE</w:t>
            </w:r>
          </w:p>
        </w:tc>
        <w:tc>
          <w:tcPr>
            <w:tcW w:w="1640" w:type="dxa"/>
            <w:gridSpan w:val="2"/>
            <w:tcBorders>
              <w:top w:val="nil"/>
              <w:left w:val="nil"/>
              <w:bottom w:val="single" w:sz="4" w:space="0" w:color="000009"/>
              <w:right w:val="single" w:sz="4" w:space="0" w:color="000009"/>
            </w:tcBorders>
            <w:shd w:val="clear" w:color="auto" w:fill="auto"/>
            <w:hideMark/>
          </w:tcPr>
          <w:p w14:paraId="34293D2B"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AAA0000UTDE</w:t>
            </w:r>
          </w:p>
        </w:tc>
        <w:tc>
          <w:tcPr>
            <w:tcW w:w="1439" w:type="dxa"/>
            <w:gridSpan w:val="2"/>
            <w:tcBorders>
              <w:top w:val="nil"/>
              <w:left w:val="nil"/>
              <w:bottom w:val="single" w:sz="4" w:space="0" w:color="000009"/>
              <w:right w:val="single" w:sz="4" w:space="0" w:color="000009"/>
            </w:tcBorders>
            <w:shd w:val="clear" w:color="auto" w:fill="auto"/>
            <w:hideMark/>
          </w:tcPr>
          <w:p w14:paraId="2D1C572A"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3348B71B"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07A56047"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w:t>
            </w:r>
            <w:r w:rsidRPr="001C679A">
              <w:rPr>
                <w:rFonts w:ascii="Arial MT" w:eastAsia="Times New Roman" w:hAnsi="Arial MT"/>
                <w:color w:val="000009"/>
                <w:sz w:val="18"/>
                <w:szCs w:val="18"/>
                <w:lang w:eastAsia="es-CO"/>
              </w:rPr>
              <w:br/>
              <w:t>26 de julio de 2001</w:t>
            </w:r>
          </w:p>
        </w:tc>
        <w:tc>
          <w:tcPr>
            <w:tcW w:w="858" w:type="dxa"/>
            <w:tcBorders>
              <w:top w:val="nil"/>
              <w:left w:val="nil"/>
              <w:bottom w:val="nil"/>
              <w:right w:val="nil"/>
            </w:tcBorders>
            <w:shd w:val="clear" w:color="auto" w:fill="auto"/>
            <w:noWrap/>
            <w:hideMark/>
          </w:tcPr>
          <w:p w14:paraId="6E6B329F" w14:textId="77777777" w:rsidR="00DA7765" w:rsidRPr="001C679A" w:rsidRDefault="00DA7765" w:rsidP="00400A1D">
            <w:pPr>
              <w:spacing w:after="0" w:line="240" w:lineRule="auto"/>
              <w:rPr>
                <w:rFonts w:eastAsia="Times New Roman"/>
                <w:color w:val="000000"/>
                <w:lang w:eastAsia="es-CO"/>
              </w:rPr>
            </w:pPr>
          </w:p>
        </w:tc>
      </w:tr>
      <w:tr w:rsidR="00DA7765" w:rsidRPr="001C679A" w14:paraId="42CA83A2"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103E3DD5"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3ED6CB60"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CL 13 SUR 10</w:t>
            </w:r>
            <w:r w:rsidRPr="001C679A">
              <w:rPr>
                <w:rFonts w:ascii="Arial MT" w:eastAsia="Times New Roman" w:hAnsi="Arial MT"/>
                <w:color w:val="000009"/>
                <w:sz w:val="18"/>
                <w:szCs w:val="18"/>
                <w:lang w:eastAsia="es-CO"/>
              </w:rPr>
              <w:br/>
              <w:t>C 77 ESTE</w:t>
            </w:r>
          </w:p>
        </w:tc>
        <w:tc>
          <w:tcPr>
            <w:tcW w:w="1640" w:type="dxa"/>
            <w:gridSpan w:val="2"/>
            <w:tcBorders>
              <w:top w:val="nil"/>
              <w:left w:val="nil"/>
              <w:bottom w:val="single" w:sz="4" w:space="0" w:color="000009"/>
              <w:right w:val="single" w:sz="4" w:space="0" w:color="000009"/>
            </w:tcBorders>
            <w:shd w:val="clear" w:color="auto" w:fill="auto"/>
            <w:hideMark/>
          </w:tcPr>
          <w:p w14:paraId="51450827"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AAA0000UTEP</w:t>
            </w:r>
          </w:p>
        </w:tc>
        <w:tc>
          <w:tcPr>
            <w:tcW w:w="1439" w:type="dxa"/>
            <w:gridSpan w:val="2"/>
            <w:tcBorders>
              <w:top w:val="nil"/>
              <w:left w:val="nil"/>
              <w:bottom w:val="single" w:sz="4" w:space="0" w:color="000009"/>
              <w:right w:val="single" w:sz="4" w:space="0" w:color="000009"/>
            </w:tcBorders>
            <w:shd w:val="clear" w:color="auto" w:fill="auto"/>
            <w:hideMark/>
          </w:tcPr>
          <w:p w14:paraId="605697AF"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7505F468"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007E1FD6"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 26 de julio de</w:t>
            </w:r>
            <w:r w:rsidRPr="001C679A">
              <w:rPr>
                <w:rFonts w:ascii="Arial MT" w:eastAsia="Times New Roman" w:hAnsi="Arial MT"/>
                <w:color w:val="000009"/>
                <w:sz w:val="18"/>
                <w:szCs w:val="18"/>
                <w:lang w:eastAsia="es-CO"/>
              </w:rPr>
              <w:br/>
              <w:t>2001</w:t>
            </w:r>
          </w:p>
        </w:tc>
        <w:tc>
          <w:tcPr>
            <w:tcW w:w="858" w:type="dxa"/>
            <w:tcBorders>
              <w:top w:val="nil"/>
              <w:left w:val="nil"/>
              <w:bottom w:val="nil"/>
              <w:right w:val="nil"/>
            </w:tcBorders>
            <w:shd w:val="clear" w:color="auto" w:fill="auto"/>
            <w:noWrap/>
            <w:hideMark/>
          </w:tcPr>
          <w:p w14:paraId="01981782" w14:textId="77777777" w:rsidR="00DA7765" w:rsidRPr="001C679A" w:rsidRDefault="00DA7765" w:rsidP="00400A1D">
            <w:pPr>
              <w:spacing w:after="0" w:line="240" w:lineRule="auto"/>
              <w:rPr>
                <w:rFonts w:eastAsia="Times New Roman"/>
                <w:color w:val="000000"/>
                <w:lang w:eastAsia="es-CO"/>
              </w:rPr>
            </w:pPr>
          </w:p>
        </w:tc>
      </w:tr>
      <w:tr w:rsidR="00DA7765" w:rsidRPr="001C679A" w14:paraId="77BEEC43"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6E28C609"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2D42333E"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CL 13 SUR 10</w:t>
            </w:r>
            <w:r w:rsidRPr="001C679A">
              <w:rPr>
                <w:rFonts w:ascii="Arial MT" w:eastAsia="Times New Roman" w:hAnsi="Arial MT"/>
                <w:color w:val="000009"/>
                <w:sz w:val="18"/>
                <w:szCs w:val="18"/>
                <w:lang w:eastAsia="es-CO"/>
              </w:rPr>
              <w:br/>
              <w:t>C 61 ESTE</w:t>
            </w:r>
          </w:p>
        </w:tc>
        <w:tc>
          <w:tcPr>
            <w:tcW w:w="1640" w:type="dxa"/>
            <w:gridSpan w:val="2"/>
            <w:tcBorders>
              <w:top w:val="nil"/>
              <w:left w:val="nil"/>
              <w:bottom w:val="single" w:sz="4" w:space="0" w:color="000009"/>
              <w:right w:val="single" w:sz="4" w:space="0" w:color="000009"/>
            </w:tcBorders>
            <w:shd w:val="clear" w:color="auto" w:fill="auto"/>
            <w:hideMark/>
          </w:tcPr>
          <w:p w14:paraId="5FB4A19F"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AAA0000UTCN</w:t>
            </w:r>
          </w:p>
        </w:tc>
        <w:tc>
          <w:tcPr>
            <w:tcW w:w="1439" w:type="dxa"/>
            <w:gridSpan w:val="2"/>
            <w:tcBorders>
              <w:top w:val="nil"/>
              <w:left w:val="nil"/>
              <w:bottom w:val="single" w:sz="4" w:space="0" w:color="000009"/>
              <w:right w:val="single" w:sz="4" w:space="0" w:color="000009"/>
            </w:tcBorders>
            <w:shd w:val="clear" w:color="auto" w:fill="auto"/>
            <w:hideMark/>
          </w:tcPr>
          <w:p w14:paraId="2FA93145"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08D3FC1C"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477B820F"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w:t>
            </w:r>
            <w:r w:rsidRPr="001C679A">
              <w:rPr>
                <w:rFonts w:ascii="Arial MT" w:eastAsia="Times New Roman" w:hAnsi="Arial MT"/>
                <w:color w:val="000009"/>
                <w:sz w:val="18"/>
                <w:szCs w:val="18"/>
                <w:lang w:eastAsia="es-CO"/>
              </w:rPr>
              <w:br/>
              <w:t>26 de julio de 2001</w:t>
            </w:r>
          </w:p>
        </w:tc>
        <w:tc>
          <w:tcPr>
            <w:tcW w:w="858" w:type="dxa"/>
            <w:tcBorders>
              <w:top w:val="nil"/>
              <w:left w:val="nil"/>
              <w:bottom w:val="nil"/>
              <w:right w:val="nil"/>
            </w:tcBorders>
            <w:shd w:val="clear" w:color="auto" w:fill="auto"/>
            <w:noWrap/>
            <w:hideMark/>
          </w:tcPr>
          <w:p w14:paraId="683942A7" w14:textId="77777777" w:rsidR="00DA7765" w:rsidRPr="001C679A" w:rsidRDefault="00DA7765" w:rsidP="00400A1D">
            <w:pPr>
              <w:spacing w:after="0" w:line="240" w:lineRule="auto"/>
              <w:rPr>
                <w:rFonts w:eastAsia="Times New Roman"/>
                <w:color w:val="000000"/>
                <w:lang w:eastAsia="es-CO"/>
              </w:rPr>
            </w:pPr>
          </w:p>
        </w:tc>
      </w:tr>
      <w:tr w:rsidR="00DA7765" w:rsidRPr="001C679A" w14:paraId="3A640B38"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727AC03F"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6A2E1F1B"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CL  17 A SUR 10 B 25 ESTE</w:t>
            </w:r>
          </w:p>
        </w:tc>
        <w:tc>
          <w:tcPr>
            <w:tcW w:w="1640" w:type="dxa"/>
            <w:gridSpan w:val="2"/>
            <w:tcBorders>
              <w:top w:val="nil"/>
              <w:left w:val="nil"/>
              <w:bottom w:val="single" w:sz="4" w:space="0" w:color="000009"/>
              <w:right w:val="single" w:sz="4" w:space="0" w:color="000009"/>
            </w:tcBorders>
            <w:shd w:val="clear" w:color="auto" w:fill="auto"/>
            <w:hideMark/>
          </w:tcPr>
          <w:p w14:paraId="066C3025"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AAA0000USLW</w:t>
            </w:r>
          </w:p>
        </w:tc>
        <w:tc>
          <w:tcPr>
            <w:tcW w:w="1439" w:type="dxa"/>
            <w:gridSpan w:val="2"/>
            <w:tcBorders>
              <w:top w:val="nil"/>
              <w:left w:val="nil"/>
              <w:bottom w:val="single" w:sz="4" w:space="0" w:color="000009"/>
              <w:right w:val="single" w:sz="4" w:space="0" w:color="000009"/>
            </w:tcBorders>
            <w:shd w:val="clear" w:color="auto" w:fill="auto"/>
            <w:hideMark/>
          </w:tcPr>
          <w:p w14:paraId="7F7FAD0A"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601E6246"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08AD0B33"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 26 de julio de</w:t>
            </w:r>
            <w:r w:rsidRPr="001C679A">
              <w:rPr>
                <w:rFonts w:ascii="Arial MT" w:eastAsia="Times New Roman" w:hAnsi="Arial MT"/>
                <w:color w:val="000009"/>
                <w:sz w:val="18"/>
                <w:szCs w:val="18"/>
                <w:lang w:eastAsia="es-CO"/>
              </w:rPr>
              <w:br/>
              <w:t>2001</w:t>
            </w:r>
          </w:p>
        </w:tc>
        <w:tc>
          <w:tcPr>
            <w:tcW w:w="858" w:type="dxa"/>
            <w:tcBorders>
              <w:top w:val="nil"/>
              <w:left w:val="nil"/>
              <w:bottom w:val="nil"/>
              <w:right w:val="nil"/>
            </w:tcBorders>
            <w:shd w:val="clear" w:color="auto" w:fill="auto"/>
            <w:noWrap/>
            <w:hideMark/>
          </w:tcPr>
          <w:p w14:paraId="719348FD" w14:textId="77777777" w:rsidR="00DA7765" w:rsidRPr="001C679A" w:rsidRDefault="00DA7765" w:rsidP="00400A1D">
            <w:pPr>
              <w:spacing w:after="0" w:line="240" w:lineRule="auto"/>
              <w:rPr>
                <w:rFonts w:eastAsia="Times New Roman"/>
                <w:color w:val="000000"/>
                <w:lang w:eastAsia="es-CO"/>
              </w:rPr>
            </w:pPr>
          </w:p>
        </w:tc>
      </w:tr>
      <w:tr w:rsidR="00DA7765" w:rsidRPr="001C679A" w14:paraId="6388E66F"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2B0F402E"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lastRenderedPageBreak/>
              <w:t>N/A</w:t>
            </w:r>
          </w:p>
        </w:tc>
        <w:tc>
          <w:tcPr>
            <w:tcW w:w="1517" w:type="dxa"/>
            <w:tcBorders>
              <w:top w:val="nil"/>
              <w:left w:val="nil"/>
              <w:bottom w:val="single" w:sz="4" w:space="0" w:color="000009"/>
              <w:right w:val="single" w:sz="4" w:space="0" w:color="000009"/>
            </w:tcBorders>
            <w:shd w:val="clear" w:color="auto" w:fill="auto"/>
            <w:hideMark/>
          </w:tcPr>
          <w:p w14:paraId="031E0094"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CL 13 SUR 10</w:t>
            </w:r>
            <w:r w:rsidRPr="001C679A">
              <w:rPr>
                <w:rFonts w:ascii="Arial MT" w:eastAsia="Times New Roman" w:hAnsi="Arial MT"/>
                <w:color w:val="000009"/>
                <w:sz w:val="18"/>
                <w:szCs w:val="18"/>
                <w:lang w:eastAsia="es-CO"/>
              </w:rPr>
              <w:br/>
              <w:t>D 11 ESTE</w:t>
            </w:r>
          </w:p>
        </w:tc>
        <w:tc>
          <w:tcPr>
            <w:tcW w:w="1640" w:type="dxa"/>
            <w:gridSpan w:val="2"/>
            <w:tcBorders>
              <w:top w:val="nil"/>
              <w:left w:val="nil"/>
              <w:bottom w:val="single" w:sz="4" w:space="0" w:color="000009"/>
              <w:right w:val="single" w:sz="4" w:space="0" w:color="000009"/>
            </w:tcBorders>
            <w:shd w:val="clear" w:color="auto" w:fill="auto"/>
            <w:hideMark/>
          </w:tcPr>
          <w:p w14:paraId="3108D567"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AAA0000WDXS</w:t>
            </w:r>
          </w:p>
        </w:tc>
        <w:tc>
          <w:tcPr>
            <w:tcW w:w="1439" w:type="dxa"/>
            <w:gridSpan w:val="2"/>
            <w:tcBorders>
              <w:top w:val="nil"/>
              <w:left w:val="nil"/>
              <w:bottom w:val="single" w:sz="4" w:space="0" w:color="000009"/>
              <w:right w:val="single" w:sz="4" w:space="0" w:color="000009"/>
            </w:tcBorders>
            <w:shd w:val="clear" w:color="auto" w:fill="auto"/>
            <w:hideMark/>
          </w:tcPr>
          <w:p w14:paraId="3AEFADA2"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17E4E8D6"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43C50A12"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w:t>
            </w:r>
            <w:r w:rsidRPr="001C679A">
              <w:rPr>
                <w:rFonts w:ascii="Arial MT" w:eastAsia="Times New Roman" w:hAnsi="Arial MT"/>
                <w:color w:val="000009"/>
                <w:sz w:val="18"/>
                <w:szCs w:val="18"/>
                <w:lang w:eastAsia="es-CO"/>
              </w:rPr>
              <w:br/>
              <w:t>26 de julio de 2001</w:t>
            </w:r>
          </w:p>
        </w:tc>
        <w:tc>
          <w:tcPr>
            <w:tcW w:w="858" w:type="dxa"/>
            <w:tcBorders>
              <w:top w:val="nil"/>
              <w:left w:val="nil"/>
              <w:bottom w:val="nil"/>
              <w:right w:val="nil"/>
            </w:tcBorders>
            <w:shd w:val="clear" w:color="auto" w:fill="auto"/>
            <w:noWrap/>
            <w:hideMark/>
          </w:tcPr>
          <w:p w14:paraId="79203472" w14:textId="77777777" w:rsidR="00DA7765" w:rsidRPr="001C679A" w:rsidRDefault="00DA7765" w:rsidP="00400A1D">
            <w:pPr>
              <w:spacing w:after="0" w:line="240" w:lineRule="auto"/>
              <w:rPr>
                <w:rFonts w:eastAsia="Times New Roman"/>
                <w:color w:val="000000"/>
                <w:lang w:eastAsia="es-CO"/>
              </w:rPr>
            </w:pPr>
          </w:p>
        </w:tc>
      </w:tr>
      <w:tr w:rsidR="00DA7765" w:rsidRPr="001C679A" w14:paraId="71E50878"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15FD1541"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N/A</w:t>
            </w:r>
          </w:p>
        </w:tc>
        <w:tc>
          <w:tcPr>
            <w:tcW w:w="1517" w:type="dxa"/>
            <w:tcBorders>
              <w:top w:val="nil"/>
              <w:left w:val="nil"/>
              <w:bottom w:val="single" w:sz="4" w:space="0" w:color="000009"/>
              <w:right w:val="single" w:sz="4" w:space="0" w:color="000009"/>
            </w:tcBorders>
            <w:shd w:val="clear" w:color="auto" w:fill="auto"/>
            <w:hideMark/>
          </w:tcPr>
          <w:p w14:paraId="29252BCB"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CL  17 A SUR 10 A 57 ESTE</w:t>
            </w:r>
          </w:p>
        </w:tc>
        <w:tc>
          <w:tcPr>
            <w:tcW w:w="1640" w:type="dxa"/>
            <w:gridSpan w:val="2"/>
            <w:tcBorders>
              <w:top w:val="nil"/>
              <w:left w:val="nil"/>
              <w:bottom w:val="single" w:sz="4" w:space="0" w:color="000009"/>
              <w:right w:val="single" w:sz="4" w:space="0" w:color="000009"/>
            </w:tcBorders>
            <w:shd w:val="clear" w:color="auto" w:fill="auto"/>
            <w:hideMark/>
          </w:tcPr>
          <w:p w14:paraId="120DC1AC"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AAA0000UMW F</w:t>
            </w:r>
          </w:p>
        </w:tc>
        <w:tc>
          <w:tcPr>
            <w:tcW w:w="1439" w:type="dxa"/>
            <w:gridSpan w:val="2"/>
            <w:tcBorders>
              <w:top w:val="nil"/>
              <w:left w:val="nil"/>
              <w:bottom w:val="single" w:sz="4" w:space="0" w:color="000009"/>
              <w:right w:val="single" w:sz="4" w:space="0" w:color="000009"/>
            </w:tcBorders>
            <w:shd w:val="clear" w:color="auto" w:fill="auto"/>
            <w:hideMark/>
          </w:tcPr>
          <w:p w14:paraId="34CB9C6E"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tipológica</w:t>
            </w:r>
          </w:p>
        </w:tc>
        <w:tc>
          <w:tcPr>
            <w:tcW w:w="1007" w:type="dxa"/>
            <w:tcBorders>
              <w:top w:val="nil"/>
              <w:left w:val="nil"/>
              <w:bottom w:val="single" w:sz="4" w:space="0" w:color="000009"/>
              <w:right w:val="single" w:sz="4" w:space="0" w:color="000009"/>
            </w:tcBorders>
            <w:shd w:val="clear" w:color="auto" w:fill="auto"/>
            <w:hideMark/>
          </w:tcPr>
          <w:p w14:paraId="023D039A"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79BFE40A"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 26 de julio de</w:t>
            </w:r>
            <w:r w:rsidRPr="001C679A">
              <w:rPr>
                <w:rFonts w:ascii="Arial MT" w:eastAsia="Times New Roman" w:hAnsi="Arial MT"/>
                <w:color w:val="000009"/>
                <w:sz w:val="18"/>
                <w:szCs w:val="18"/>
                <w:lang w:eastAsia="es-CO"/>
              </w:rPr>
              <w:br/>
              <w:t>2001</w:t>
            </w:r>
          </w:p>
        </w:tc>
        <w:tc>
          <w:tcPr>
            <w:tcW w:w="858" w:type="dxa"/>
            <w:tcBorders>
              <w:top w:val="nil"/>
              <w:left w:val="nil"/>
              <w:bottom w:val="nil"/>
              <w:right w:val="nil"/>
            </w:tcBorders>
            <w:shd w:val="clear" w:color="auto" w:fill="auto"/>
            <w:noWrap/>
            <w:hideMark/>
          </w:tcPr>
          <w:p w14:paraId="519C3D35" w14:textId="77777777" w:rsidR="00DA7765" w:rsidRPr="001C679A" w:rsidRDefault="00DA7765" w:rsidP="00400A1D">
            <w:pPr>
              <w:spacing w:after="0" w:line="240" w:lineRule="auto"/>
              <w:rPr>
                <w:rFonts w:eastAsia="Times New Roman"/>
                <w:color w:val="000000"/>
                <w:lang w:eastAsia="es-CO"/>
              </w:rPr>
            </w:pPr>
          </w:p>
        </w:tc>
      </w:tr>
      <w:tr w:rsidR="00DA7765" w:rsidRPr="001C679A" w14:paraId="10DEDDA3" w14:textId="77777777" w:rsidTr="00DA7765">
        <w:trPr>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7A82EB36"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Planta de</w:t>
            </w:r>
            <w:r w:rsidRPr="001C679A">
              <w:rPr>
                <w:rFonts w:ascii="Arial MT" w:eastAsia="Times New Roman" w:hAnsi="Arial MT"/>
                <w:color w:val="000009"/>
                <w:sz w:val="18"/>
                <w:szCs w:val="18"/>
                <w:lang w:eastAsia="es-CO"/>
              </w:rPr>
              <w:br/>
              <w:t xml:space="preserve">Acueducto </w:t>
            </w:r>
            <w:proofErr w:type="spellStart"/>
            <w:r w:rsidRPr="001C679A">
              <w:rPr>
                <w:rFonts w:ascii="Arial MT" w:eastAsia="Times New Roman" w:hAnsi="Arial MT"/>
                <w:color w:val="000009"/>
                <w:sz w:val="18"/>
                <w:szCs w:val="18"/>
                <w:lang w:eastAsia="es-CO"/>
              </w:rPr>
              <w:t>Vitelma</w:t>
            </w:r>
            <w:proofErr w:type="spellEnd"/>
          </w:p>
        </w:tc>
        <w:tc>
          <w:tcPr>
            <w:tcW w:w="1517" w:type="dxa"/>
            <w:tcBorders>
              <w:top w:val="nil"/>
              <w:left w:val="nil"/>
              <w:bottom w:val="single" w:sz="4" w:space="0" w:color="000009"/>
              <w:right w:val="single" w:sz="4" w:space="0" w:color="000009"/>
            </w:tcBorders>
            <w:shd w:val="clear" w:color="auto" w:fill="auto"/>
            <w:hideMark/>
          </w:tcPr>
          <w:p w14:paraId="0B866E22" w14:textId="77777777" w:rsidR="00DA7765" w:rsidRPr="001C679A" w:rsidRDefault="00DA7765" w:rsidP="00400A1D">
            <w:pPr>
              <w:spacing w:after="0" w:line="240" w:lineRule="auto"/>
              <w:jc w:val="center"/>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KR 11B ESTE</w:t>
            </w:r>
          </w:p>
        </w:tc>
        <w:tc>
          <w:tcPr>
            <w:tcW w:w="1640" w:type="dxa"/>
            <w:gridSpan w:val="2"/>
            <w:tcBorders>
              <w:top w:val="nil"/>
              <w:left w:val="nil"/>
              <w:bottom w:val="single" w:sz="4" w:space="0" w:color="000009"/>
              <w:right w:val="single" w:sz="4" w:space="0" w:color="000009"/>
            </w:tcBorders>
            <w:shd w:val="clear" w:color="auto" w:fill="auto"/>
            <w:hideMark/>
          </w:tcPr>
          <w:p w14:paraId="3F3BB70A"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w:t>
            </w:r>
          </w:p>
        </w:tc>
        <w:tc>
          <w:tcPr>
            <w:tcW w:w="1439" w:type="dxa"/>
            <w:gridSpan w:val="2"/>
            <w:tcBorders>
              <w:top w:val="nil"/>
              <w:left w:val="nil"/>
              <w:bottom w:val="single" w:sz="4" w:space="0" w:color="000009"/>
              <w:right w:val="single" w:sz="4" w:space="0" w:color="000009"/>
            </w:tcBorders>
            <w:shd w:val="clear" w:color="auto" w:fill="auto"/>
            <w:hideMark/>
          </w:tcPr>
          <w:p w14:paraId="70E9C64F"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integral</w:t>
            </w:r>
          </w:p>
        </w:tc>
        <w:tc>
          <w:tcPr>
            <w:tcW w:w="1007" w:type="dxa"/>
            <w:tcBorders>
              <w:top w:val="nil"/>
              <w:left w:val="nil"/>
              <w:bottom w:val="single" w:sz="4" w:space="0" w:color="000009"/>
              <w:right w:val="single" w:sz="4" w:space="0" w:color="000009"/>
            </w:tcBorders>
            <w:shd w:val="clear" w:color="auto" w:fill="auto"/>
            <w:hideMark/>
          </w:tcPr>
          <w:p w14:paraId="5369B012"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1894879F"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w:t>
            </w:r>
            <w:r w:rsidRPr="001C679A">
              <w:rPr>
                <w:rFonts w:ascii="Arial MT" w:eastAsia="Times New Roman" w:hAnsi="Arial MT"/>
                <w:color w:val="000009"/>
                <w:sz w:val="18"/>
                <w:szCs w:val="18"/>
                <w:lang w:eastAsia="es-CO"/>
              </w:rPr>
              <w:br/>
              <w:t>26 de julio de 2001</w:t>
            </w:r>
          </w:p>
        </w:tc>
        <w:tc>
          <w:tcPr>
            <w:tcW w:w="858" w:type="dxa"/>
            <w:tcBorders>
              <w:top w:val="nil"/>
              <w:left w:val="nil"/>
              <w:bottom w:val="nil"/>
              <w:right w:val="nil"/>
            </w:tcBorders>
            <w:shd w:val="clear" w:color="auto" w:fill="auto"/>
            <w:noWrap/>
            <w:hideMark/>
          </w:tcPr>
          <w:p w14:paraId="15239384" w14:textId="77777777" w:rsidR="00DA7765" w:rsidRPr="001C679A" w:rsidRDefault="00DA7765" w:rsidP="00400A1D">
            <w:pPr>
              <w:spacing w:after="0" w:line="240" w:lineRule="auto"/>
              <w:rPr>
                <w:rFonts w:eastAsia="Times New Roman"/>
                <w:color w:val="000000"/>
                <w:lang w:eastAsia="es-CO"/>
              </w:rPr>
            </w:pPr>
          </w:p>
        </w:tc>
      </w:tr>
      <w:tr w:rsidR="00DA7765" w:rsidRPr="001C679A" w14:paraId="152D775B" w14:textId="77777777" w:rsidTr="00DA7765">
        <w:trPr>
          <w:gridAfter w:val="1"/>
          <w:wAfter w:w="858" w:type="dxa"/>
          <w:trHeight w:val="630"/>
        </w:trPr>
        <w:tc>
          <w:tcPr>
            <w:tcW w:w="1753" w:type="dxa"/>
            <w:tcBorders>
              <w:top w:val="nil"/>
              <w:left w:val="single" w:sz="4" w:space="0" w:color="000009"/>
              <w:bottom w:val="single" w:sz="4" w:space="0" w:color="000009"/>
              <w:right w:val="single" w:sz="4" w:space="0" w:color="000009"/>
            </w:tcBorders>
            <w:shd w:val="clear" w:color="auto" w:fill="auto"/>
            <w:hideMark/>
          </w:tcPr>
          <w:p w14:paraId="50E96FE9"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Iglesia 20 de Julio</w:t>
            </w:r>
          </w:p>
        </w:tc>
        <w:tc>
          <w:tcPr>
            <w:tcW w:w="1517" w:type="dxa"/>
            <w:tcBorders>
              <w:top w:val="single" w:sz="4" w:space="0" w:color="000009"/>
              <w:left w:val="nil"/>
              <w:bottom w:val="single" w:sz="4" w:space="0" w:color="000009"/>
              <w:right w:val="single" w:sz="4" w:space="0" w:color="000009"/>
            </w:tcBorders>
            <w:shd w:val="clear" w:color="auto" w:fill="auto"/>
            <w:hideMark/>
          </w:tcPr>
          <w:p w14:paraId="2677123E"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KR 5 A 27 19 SUR</w:t>
            </w:r>
          </w:p>
        </w:tc>
        <w:tc>
          <w:tcPr>
            <w:tcW w:w="1586" w:type="dxa"/>
            <w:tcBorders>
              <w:top w:val="single" w:sz="4" w:space="0" w:color="000009"/>
              <w:left w:val="nil"/>
              <w:bottom w:val="single" w:sz="4" w:space="0" w:color="000009"/>
              <w:right w:val="single" w:sz="4" w:space="0" w:color="000009"/>
            </w:tcBorders>
            <w:shd w:val="clear" w:color="auto" w:fill="auto"/>
            <w:hideMark/>
          </w:tcPr>
          <w:p w14:paraId="41038AC6" w14:textId="77777777" w:rsidR="00DA7765" w:rsidRPr="001C679A" w:rsidRDefault="00DA7765" w:rsidP="00400A1D">
            <w:pPr>
              <w:spacing w:after="0" w:line="240" w:lineRule="auto"/>
              <w:jc w:val="center"/>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AAA0007XKCX</w:t>
            </w:r>
          </w:p>
        </w:tc>
        <w:tc>
          <w:tcPr>
            <w:tcW w:w="1476" w:type="dxa"/>
            <w:gridSpan w:val="2"/>
            <w:tcBorders>
              <w:top w:val="single" w:sz="4" w:space="0" w:color="000009"/>
              <w:left w:val="nil"/>
              <w:bottom w:val="single" w:sz="4" w:space="0" w:color="000009"/>
              <w:right w:val="single" w:sz="4" w:space="0" w:color="000009"/>
            </w:tcBorders>
            <w:shd w:val="clear" w:color="auto" w:fill="auto"/>
            <w:hideMark/>
          </w:tcPr>
          <w:p w14:paraId="3FEF94E3"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Conservación integral</w:t>
            </w:r>
          </w:p>
        </w:tc>
        <w:tc>
          <w:tcPr>
            <w:tcW w:w="1024" w:type="dxa"/>
            <w:gridSpan w:val="2"/>
            <w:tcBorders>
              <w:top w:val="nil"/>
              <w:left w:val="nil"/>
              <w:bottom w:val="single" w:sz="4" w:space="0" w:color="000009"/>
              <w:right w:val="single" w:sz="4" w:space="0" w:color="000009"/>
            </w:tcBorders>
            <w:shd w:val="clear" w:color="auto" w:fill="auto"/>
            <w:hideMark/>
          </w:tcPr>
          <w:p w14:paraId="652FA2D4" w14:textId="77777777" w:rsidR="00DA7765" w:rsidRPr="001C679A" w:rsidRDefault="00DA7765" w:rsidP="00400A1D">
            <w:pPr>
              <w:spacing w:after="0" w:line="240" w:lineRule="auto"/>
              <w:rPr>
                <w:rFonts w:ascii="Arial MT" w:eastAsia="Times New Roman" w:hAnsi="Arial MT"/>
                <w:sz w:val="18"/>
                <w:szCs w:val="18"/>
                <w:lang w:eastAsia="es-CO"/>
              </w:rPr>
            </w:pPr>
            <w:r w:rsidRPr="001C679A">
              <w:rPr>
                <w:rFonts w:ascii="Arial MT" w:eastAsia="Times New Roman" w:hAnsi="Arial MT"/>
                <w:color w:val="000009"/>
                <w:sz w:val="18"/>
                <w:szCs w:val="18"/>
                <w:lang w:eastAsia="es-CO"/>
              </w:rPr>
              <w:t>Distrital</w:t>
            </w:r>
          </w:p>
        </w:tc>
        <w:tc>
          <w:tcPr>
            <w:tcW w:w="1711" w:type="dxa"/>
            <w:tcBorders>
              <w:top w:val="nil"/>
              <w:left w:val="nil"/>
              <w:bottom w:val="single" w:sz="4" w:space="0" w:color="000009"/>
              <w:right w:val="single" w:sz="4" w:space="0" w:color="000009"/>
            </w:tcBorders>
            <w:shd w:val="clear" w:color="auto" w:fill="auto"/>
            <w:hideMark/>
          </w:tcPr>
          <w:p w14:paraId="6F867B1A" w14:textId="77777777" w:rsidR="00DA7765" w:rsidRPr="001C679A" w:rsidRDefault="00DA7765" w:rsidP="00400A1D">
            <w:pPr>
              <w:spacing w:after="0" w:line="240" w:lineRule="auto"/>
              <w:rPr>
                <w:rFonts w:eastAsia="Times New Roman"/>
                <w:color w:val="000000"/>
                <w:lang w:eastAsia="es-CO"/>
              </w:rPr>
            </w:pPr>
            <w:r w:rsidRPr="001C679A">
              <w:rPr>
                <w:rFonts w:ascii="Arial MT" w:eastAsia="Times New Roman" w:hAnsi="Arial MT"/>
                <w:color w:val="000009"/>
                <w:sz w:val="18"/>
                <w:szCs w:val="18"/>
                <w:lang w:eastAsia="es-CO"/>
              </w:rPr>
              <w:t>Decreto 606 del 26 de julio de</w:t>
            </w:r>
            <w:r w:rsidRPr="001C679A">
              <w:rPr>
                <w:rFonts w:ascii="Arial MT" w:eastAsia="Times New Roman" w:hAnsi="Arial MT"/>
                <w:color w:val="000009"/>
                <w:sz w:val="18"/>
                <w:szCs w:val="18"/>
                <w:lang w:eastAsia="es-CO"/>
              </w:rPr>
              <w:br/>
              <w:t>2001</w:t>
            </w:r>
          </w:p>
        </w:tc>
      </w:tr>
    </w:tbl>
    <w:p w14:paraId="34F46149" w14:textId="7E6784B7" w:rsidR="00DA7765" w:rsidRPr="00A20BA9" w:rsidRDefault="00DA7765" w:rsidP="00DA7765">
      <w:pPr>
        <w:pStyle w:val="Descripcin"/>
        <w:rPr>
          <w:rFonts w:ascii="Times New Roman" w:eastAsiaTheme="minorHAnsi" w:hAnsi="Times New Roman"/>
          <w:bCs w:val="0"/>
          <w:noProof/>
          <w:lang w:eastAsia="en-US"/>
        </w:rPr>
      </w:pPr>
      <w:bookmarkStart w:id="184" w:name="_Toc78966107"/>
      <w:r>
        <w:t xml:space="preserve">Tabla </w:t>
      </w:r>
      <w:r>
        <w:fldChar w:fldCharType="begin"/>
      </w:r>
      <w:r>
        <w:instrText xml:space="preserve"> SEQ Tabla \* ARABIC </w:instrText>
      </w:r>
      <w:r>
        <w:fldChar w:fldCharType="separate"/>
      </w:r>
      <w:r w:rsidR="00400A1D">
        <w:rPr>
          <w:noProof/>
        </w:rPr>
        <w:t>22</w:t>
      </w:r>
      <w:r>
        <w:fldChar w:fldCharType="end"/>
      </w:r>
      <w:r>
        <w:t xml:space="preserve">. Bienes </w:t>
      </w:r>
      <w:r w:rsidR="00477A90">
        <w:t>Inm</w:t>
      </w:r>
      <w:r>
        <w:t>uebles de Interés Cultural ubicados en el área de Influencia del proyecto</w:t>
      </w:r>
      <w:bookmarkEnd w:id="184"/>
      <w:r>
        <w:t xml:space="preserve"> </w:t>
      </w:r>
    </w:p>
    <w:p w14:paraId="25BA90B5" w14:textId="669055C8" w:rsidR="00DA7765" w:rsidRPr="00DA7765" w:rsidRDefault="00DA7765" w:rsidP="00DA7765">
      <w:pPr>
        <w:spacing w:line="360" w:lineRule="auto"/>
        <w:jc w:val="center"/>
        <w:rPr>
          <w:b/>
          <w:bCs/>
          <w:i/>
          <w:iCs/>
        </w:rPr>
      </w:pPr>
      <w:r w:rsidRPr="00DA7765">
        <w:rPr>
          <w:b/>
          <w:bCs/>
          <w:i/>
          <w:iCs/>
        </w:rPr>
        <w:t>Fuente: IDPC 2021</w:t>
      </w:r>
    </w:p>
    <w:p w14:paraId="3CA989B2" w14:textId="77777777" w:rsidR="00DA7765" w:rsidRDefault="00DA7765" w:rsidP="00105B5F">
      <w:pPr>
        <w:spacing w:line="360" w:lineRule="auto"/>
        <w:jc w:val="both"/>
        <w:rPr>
          <w:sz w:val="24"/>
          <w:szCs w:val="24"/>
        </w:rPr>
      </w:pPr>
    </w:p>
    <w:tbl>
      <w:tblPr>
        <w:tblW w:w="9925" w:type="dxa"/>
        <w:tblCellMar>
          <w:left w:w="70" w:type="dxa"/>
          <w:right w:w="70" w:type="dxa"/>
        </w:tblCellMar>
        <w:tblLook w:val="04A0" w:firstRow="1" w:lastRow="0" w:firstColumn="1" w:lastColumn="0" w:noHBand="0" w:noVBand="1"/>
      </w:tblPr>
      <w:tblGrid>
        <w:gridCol w:w="1955"/>
        <w:gridCol w:w="19"/>
        <w:gridCol w:w="1441"/>
        <w:gridCol w:w="1441"/>
        <w:gridCol w:w="18"/>
        <w:gridCol w:w="1142"/>
        <w:gridCol w:w="1298"/>
        <w:gridCol w:w="21"/>
        <w:gridCol w:w="1816"/>
        <w:gridCol w:w="39"/>
        <w:gridCol w:w="710"/>
        <w:gridCol w:w="25"/>
      </w:tblGrid>
      <w:tr w:rsidR="00DA7765" w:rsidRPr="001C679A" w14:paraId="17C85905" w14:textId="77777777" w:rsidTr="00400A1D">
        <w:trPr>
          <w:gridAfter w:val="1"/>
          <w:wAfter w:w="25" w:type="dxa"/>
          <w:trHeight w:val="315"/>
        </w:trPr>
        <w:tc>
          <w:tcPr>
            <w:tcW w:w="1974" w:type="dxa"/>
            <w:gridSpan w:val="2"/>
            <w:tcBorders>
              <w:top w:val="single" w:sz="4" w:space="0" w:color="000009"/>
              <w:left w:val="single" w:sz="4" w:space="0" w:color="000009"/>
              <w:bottom w:val="single" w:sz="4" w:space="0" w:color="000009"/>
              <w:right w:val="single" w:sz="4" w:space="0" w:color="000009"/>
            </w:tcBorders>
            <w:shd w:val="clear" w:color="000000" w:fill="D8D8D8"/>
            <w:hideMark/>
          </w:tcPr>
          <w:p w14:paraId="02FAD8BA" w14:textId="77777777" w:rsidR="00DA7765" w:rsidRPr="001C679A" w:rsidRDefault="00DA7765" w:rsidP="00400A1D">
            <w:pPr>
              <w:spacing w:after="0" w:line="240" w:lineRule="auto"/>
              <w:jc w:val="center"/>
              <w:rPr>
                <w:rFonts w:ascii="Arial" w:eastAsia="Times New Roman" w:hAnsi="Arial" w:cs="Arial"/>
                <w:b/>
                <w:bCs/>
                <w:sz w:val="16"/>
                <w:szCs w:val="16"/>
                <w:lang w:eastAsia="es-CO"/>
              </w:rPr>
            </w:pPr>
            <w:r w:rsidRPr="001C679A">
              <w:rPr>
                <w:rFonts w:ascii="Arial" w:eastAsia="Times New Roman" w:hAnsi="Arial" w:cs="Arial"/>
                <w:b/>
                <w:bCs/>
                <w:color w:val="000009"/>
                <w:sz w:val="16"/>
                <w:szCs w:val="16"/>
                <w:lang w:eastAsia="es-CO"/>
              </w:rPr>
              <w:t>Titulo</w:t>
            </w:r>
          </w:p>
        </w:tc>
        <w:tc>
          <w:tcPr>
            <w:tcW w:w="1441" w:type="dxa"/>
            <w:tcBorders>
              <w:top w:val="single" w:sz="4" w:space="0" w:color="000009"/>
              <w:left w:val="nil"/>
              <w:bottom w:val="single" w:sz="4" w:space="0" w:color="000009"/>
              <w:right w:val="single" w:sz="4" w:space="0" w:color="000009"/>
            </w:tcBorders>
            <w:shd w:val="clear" w:color="000000" w:fill="D8D8D8"/>
            <w:hideMark/>
          </w:tcPr>
          <w:p w14:paraId="6C590A85" w14:textId="77777777" w:rsidR="00DA7765" w:rsidRPr="001C679A" w:rsidRDefault="00DA7765" w:rsidP="00400A1D">
            <w:pPr>
              <w:spacing w:after="0" w:line="240" w:lineRule="auto"/>
              <w:ind w:firstLineChars="200" w:firstLine="321"/>
              <w:rPr>
                <w:rFonts w:ascii="Arial" w:eastAsia="Times New Roman" w:hAnsi="Arial" w:cs="Arial"/>
                <w:b/>
                <w:bCs/>
                <w:sz w:val="16"/>
                <w:szCs w:val="16"/>
                <w:lang w:eastAsia="es-CO"/>
              </w:rPr>
            </w:pPr>
            <w:r w:rsidRPr="001C679A">
              <w:rPr>
                <w:rFonts w:ascii="Arial" w:eastAsia="Times New Roman" w:hAnsi="Arial" w:cs="Arial"/>
                <w:b/>
                <w:bCs/>
                <w:color w:val="000009"/>
                <w:sz w:val="16"/>
                <w:szCs w:val="16"/>
                <w:lang w:eastAsia="es-CO"/>
              </w:rPr>
              <w:t>Dirección</w:t>
            </w:r>
          </w:p>
        </w:tc>
        <w:tc>
          <w:tcPr>
            <w:tcW w:w="1441" w:type="dxa"/>
            <w:tcBorders>
              <w:top w:val="single" w:sz="4" w:space="0" w:color="000009"/>
              <w:left w:val="nil"/>
              <w:bottom w:val="single" w:sz="4" w:space="0" w:color="000009"/>
              <w:right w:val="single" w:sz="4" w:space="0" w:color="000009"/>
            </w:tcBorders>
            <w:shd w:val="clear" w:color="000000" w:fill="D8D8D8"/>
            <w:hideMark/>
          </w:tcPr>
          <w:p w14:paraId="2EF57DF1" w14:textId="77777777" w:rsidR="00DA7765" w:rsidRPr="001C679A" w:rsidRDefault="00DA7765" w:rsidP="00400A1D">
            <w:pPr>
              <w:spacing w:after="0" w:line="240" w:lineRule="auto"/>
              <w:jc w:val="center"/>
              <w:rPr>
                <w:rFonts w:ascii="Arial" w:eastAsia="Times New Roman" w:hAnsi="Arial" w:cs="Arial"/>
                <w:b/>
                <w:bCs/>
                <w:sz w:val="16"/>
                <w:szCs w:val="16"/>
                <w:lang w:eastAsia="es-CO"/>
              </w:rPr>
            </w:pPr>
            <w:r w:rsidRPr="001C679A">
              <w:rPr>
                <w:rFonts w:ascii="Arial" w:eastAsia="Times New Roman" w:hAnsi="Arial" w:cs="Arial"/>
                <w:b/>
                <w:bCs/>
                <w:color w:val="000009"/>
                <w:sz w:val="16"/>
                <w:szCs w:val="16"/>
                <w:lang w:eastAsia="es-CO"/>
              </w:rPr>
              <w:t>Clasificación</w:t>
            </w:r>
          </w:p>
        </w:tc>
        <w:tc>
          <w:tcPr>
            <w:tcW w:w="2479" w:type="dxa"/>
            <w:gridSpan w:val="4"/>
            <w:tcBorders>
              <w:top w:val="single" w:sz="4" w:space="0" w:color="000009"/>
              <w:left w:val="nil"/>
              <w:bottom w:val="single" w:sz="4" w:space="0" w:color="000009"/>
              <w:right w:val="single" w:sz="4" w:space="0" w:color="000009"/>
            </w:tcBorders>
            <w:shd w:val="clear" w:color="000000" w:fill="D8D8D8"/>
            <w:hideMark/>
          </w:tcPr>
          <w:p w14:paraId="1AED4711" w14:textId="77777777" w:rsidR="00DA7765" w:rsidRPr="001C679A" w:rsidRDefault="00DA7765" w:rsidP="00400A1D">
            <w:pPr>
              <w:spacing w:after="0" w:line="240" w:lineRule="auto"/>
              <w:ind w:firstLineChars="200" w:firstLine="321"/>
              <w:rPr>
                <w:rFonts w:ascii="Arial" w:eastAsia="Times New Roman" w:hAnsi="Arial" w:cs="Arial"/>
                <w:b/>
                <w:bCs/>
                <w:sz w:val="16"/>
                <w:szCs w:val="16"/>
                <w:lang w:eastAsia="es-CO"/>
              </w:rPr>
            </w:pPr>
            <w:r w:rsidRPr="001C679A">
              <w:rPr>
                <w:rFonts w:ascii="Arial" w:eastAsia="Times New Roman" w:hAnsi="Arial" w:cs="Arial"/>
                <w:b/>
                <w:bCs/>
                <w:color w:val="000009"/>
                <w:sz w:val="16"/>
                <w:szCs w:val="16"/>
                <w:lang w:eastAsia="es-CO"/>
              </w:rPr>
              <w:t>Espacio Contenedor</w:t>
            </w:r>
          </w:p>
        </w:tc>
        <w:tc>
          <w:tcPr>
            <w:tcW w:w="1816" w:type="dxa"/>
            <w:tcBorders>
              <w:top w:val="single" w:sz="4" w:space="0" w:color="000009"/>
              <w:left w:val="nil"/>
              <w:bottom w:val="single" w:sz="4" w:space="0" w:color="000009"/>
              <w:right w:val="single" w:sz="4" w:space="0" w:color="000009"/>
            </w:tcBorders>
            <w:shd w:val="clear" w:color="000000" w:fill="D8D8D8"/>
            <w:hideMark/>
          </w:tcPr>
          <w:p w14:paraId="1BCC19B7" w14:textId="77777777" w:rsidR="00DA7765" w:rsidRPr="001C679A" w:rsidRDefault="00DA7765" w:rsidP="00400A1D">
            <w:pPr>
              <w:spacing w:after="0" w:line="240" w:lineRule="auto"/>
              <w:ind w:firstLineChars="300" w:firstLine="482"/>
              <w:rPr>
                <w:rFonts w:ascii="Arial" w:eastAsia="Times New Roman" w:hAnsi="Arial" w:cs="Arial"/>
                <w:b/>
                <w:bCs/>
                <w:sz w:val="16"/>
                <w:szCs w:val="16"/>
                <w:lang w:eastAsia="es-CO"/>
              </w:rPr>
            </w:pPr>
            <w:r w:rsidRPr="001C679A">
              <w:rPr>
                <w:rFonts w:ascii="Arial" w:eastAsia="Times New Roman" w:hAnsi="Arial" w:cs="Arial"/>
                <w:b/>
                <w:bCs/>
                <w:color w:val="000009"/>
                <w:sz w:val="16"/>
                <w:szCs w:val="16"/>
                <w:lang w:eastAsia="es-CO"/>
              </w:rPr>
              <w:t>Custodio</w:t>
            </w:r>
          </w:p>
        </w:tc>
        <w:tc>
          <w:tcPr>
            <w:tcW w:w="749" w:type="dxa"/>
            <w:gridSpan w:val="2"/>
            <w:tcBorders>
              <w:top w:val="nil"/>
              <w:left w:val="nil"/>
              <w:bottom w:val="nil"/>
              <w:right w:val="nil"/>
            </w:tcBorders>
            <w:shd w:val="clear" w:color="auto" w:fill="auto"/>
            <w:noWrap/>
            <w:hideMark/>
          </w:tcPr>
          <w:p w14:paraId="00034059" w14:textId="77777777" w:rsidR="00DA7765" w:rsidRPr="001C679A" w:rsidRDefault="00DA7765" w:rsidP="00400A1D">
            <w:pPr>
              <w:spacing w:after="0" w:line="240" w:lineRule="auto"/>
              <w:ind w:firstLineChars="300" w:firstLine="482"/>
              <w:rPr>
                <w:rFonts w:ascii="Arial" w:eastAsia="Times New Roman" w:hAnsi="Arial" w:cs="Arial"/>
                <w:b/>
                <w:bCs/>
                <w:sz w:val="16"/>
                <w:szCs w:val="16"/>
                <w:lang w:eastAsia="es-CO"/>
              </w:rPr>
            </w:pPr>
          </w:p>
        </w:tc>
      </w:tr>
      <w:tr w:rsidR="00DA7765" w:rsidRPr="001C679A" w14:paraId="17E41900" w14:textId="77777777" w:rsidTr="00400A1D">
        <w:trPr>
          <w:gridAfter w:val="1"/>
          <w:wAfter w:w="25" w:type="dxa"/>
          <w:trHeight w:val="559"/>
        </w:trPr>
        <w:tc>
          <w:tcPr>
            <w:tcW w:w="1974" w:type="dxa"/>
            <w:gridSpan w:val="2"/>
            <w:tcBorders>
              <w:top w:val="single" w:sz="4" w:space="0" w:color="000009"/>
              <w:left w:val="single" w:sz="4" w:space="0" w:color="000009"/>
              <w:bottom w:val="single" w:sz="4" w:space="0" w:color="000009"/>
              <w:right w:val="single" w:sz="4" w:space="0" w:color="000009"/>
            </w:tcBorders>
            <w:shd w:val="clear" w:color="auto" w:fill="auto"/>
            <w:vAlign w:val="center"/>
            <w:hideMark/>
          </w:tcPr>
          <w:p w14:paraId="7C0BE19E" w14:textId="77777777" w:rsidR="00DA7765" w:rsidRPr="001C679A" w:rsidRDefault="00DA7765" w:rsidP="00400A1D">
            <w:pPr>
              <w:spacing w:after="0" w:line="240" w:lineRule="auto"/>
              <w:jc w:val="center"/>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Jorge Eliécer Gaitán</w:t>
            </w:r>
          </w:p>
        </w:tc>
        <w:tc>
          <w:tcPr>
            <w:tcW w:w="1441" w:type="dxa"/>
            <w:tcBorders>
              <w:top w:val="single" w:sz="4" w:space="0" w:color="000009"/>
              <w:left w:val="nil"/>
              <w:bottom w:val="single" w:sz="4" w:space="0" w:color="000009"/>
              <w:right w:val="single" w:sz="4" w:space="0" w:color="000009"/>
            </w:tcBorders>
            <w:shd w:val="clear" w:color="auto" w:fill="auto"/>
            <w:hideMark/>
          </w:tcPr>
          <w:p w14:paraId="6EDB5907" w14:textId="77777777" w:rsidR="00DA7765" w:rsidRPr="001C679A" w:rsidRDefault="00DA7765" w:rsidP="00400A1D">
            <w:pPr>
              <w:spacing w:after="0" w:line="240" w:lineRule="auto"/>
              <w:ind w:firstLineChars="100" w:firstLine="160"/>
              <w:rPr>
                <w:rFonts w:eastAsia="Times New Roman"/>
                <w:color w:val="000000"/>
                <w:lang w:eastAsia="es-CO"/>
              </w:rPr>
            </w:pPr>
            <w:r w:rsidRPr="001C679A">
              <w:rPr>
                <w:rFonts w:ascii="Arial MT" w:eastAsia="Times New Roman" w:hAnsi="Arial MT"/>
                <w:color w:val="000009"/>
                <w:sz w:val="16"/>
                <w:szCs w:val="16"/>
                <w:lang w:eastAsia="es-CO"/>
              </w:rPr>
              <w:t>KR 7 - CL 24</w:t>
            </w:r>
            <w:r w:rsidRPr="001C679A">
              <w:rPr>
                <w:rFonts w:ascii="Arial MT" w:eastAsia="Times New Roman" w:hAnsi="Arial MT"/>
                <w:color w:val="000009"/>
                <w:sz w:val="16"/>
                <w:szCs w:val="16"/>
                <w:lang w:eastAsia="es-CO"/>
              </w:rPr>
              <w:br/>
              <w:t>SUR Y CL 25 SUR</w:t>
            </w:r>
          </w:p>
        </w:tc>
        <w:tc>
          <w:tcPr>
            <w:tcW w:w="1441" w:type="dxa"/>
            <w:tcBorders>
              <w:top w:val="nil"/>
              <w:left w:val="nil"/>
              <w:bottom w:val="single" w:sz="4" w:space="0" w:color="000009"/>
              <w:right w:val="single" w:sz="4" w:space="0" w:color="000009"/>
            </w:tcBorders>
            <w:shd w:val="clear" w:color="auto" w:fill="auto"/>
            <w:hideMark/>
          </w:tcPr>
          <w:p w14:paraId="6FF3560E" w14:textId="77777777" w:rsidR="00DA7765" w:rsidRPr="001C679A" w:rsidRDefault="00DA7765" w:rsidP="00400A1D">
            <w:pPr>
              <w:spacing w:after="0" w:line="240" w:lineRule="auto"/>
              <w:ind w:firstLineChars="100" w:firstLine="160"/>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Escultura antropomorfa</w:t>
            </w:r>
          </w:p>
        </w:tc>
        <w:tc>
          <w:tcPr>
            <w:tcW w:w="1160" w:type="dxa"/>
            <w:gridSpan w:val="2"/>
            <w:tcBorders>
              <w:top w:val="nil"/>
              <w:left w:val="nil"/>
              <w:bottom w:val="single" w:sz="4" w:space="0" w:color="000009"/>
              <w:right w:val="single" w:sz="4" w:space="0" w:color="000009"/>
            </w:tcBorders>
            <w:shd w:val="clear" w:color="auto" w:fill="auto"/>
            <w:hideMark/>
          </w:tcPr>
          <w:p w14:paraId="6539424E" w14:textId="77777777" w:rsidR="00DA7765" w:rsidRPr="001C679A" w:rsidRDefault="00DA7765" w:rsidP="00400A1D">
            <w:pPr>
              <w:spacing w:after="0" w:line="240" w:lineRule="auto"/>
              <w:ind w:firstLineChars="100" w:firstLine="160"/>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Espacio Público</w:t>
            </w:r>
          </w:p>
        </w:tc>
        <w:tc>
          <w:tcPr>
            <w:tcW w:w="1319" w:type="dxa"/>
            <w:gridSpan w:val="2"/>
            <w:tcBorders>
              <w:top w:val="single" w:sz="4" w:space="0" w:color="000009"/>
              <w:left w:val="nil"/>
              <w:bottom w:val="single" w:sz="4" w:space="0" w:color="000009"/>
              <w:right w:val="single" w:sz="4" w:space="0" w:color="000009"/>
            </w:tcBorders>
            <w:shd w:val="clear" w:color="auto" w:fill="auto"/>
            <w:hideMark/>
          </w:tcPr>
          <w:p w14:paraId="60B1A7D7" w14:textId="77777777" w:rsidR="00DA7765" w:rsidRPr="001C679A" w:rsidRDefault="00DA7765" w:rsidP="00400A1D">
            <w:pPr>
              <w:spacing w:after="0" w:line="240" w:lineRule="auto"/>
              <w:jc w:val="center"/>
              <w:rPr>
                <w:rFonts w:eastAsia="Times New Roman"/>
                <w:color w:val="000000"/>
                <w:lang w:eastAsia="es-CO"/>
              </w:rPr>
            </w:pPr>
            <w:r w:rsidRPr="001C679A">
              <w:rPr>
                <w:rFonts w:ascii="Arial MT" w:eastAsia="Times New Roman" w:hAnsi="Arial MT"/>
                <w:color w:val="000009"/>
                <w:sz w:val="16"/>
                <w:szCs w:val="16"/>
                <w:lang w:eastAsia="es-CO"/>
              </w:rPr>
              <w:t>Parque</w:t>
            </w:r>
            <w:r w:rsidRPr="001C679A">
              <w:rPr>
                <w:rFonts w:ascii="Arial MT" w:eastAsia="Times New Roman" w:hAnsi="Arial MT"/>
                <w:color w:val="000009"/>
                <w:sz w:val="16"/>
                <w:szCs w:val="16"/>
                <w:lang w:eastAsia="es-CO"/>
              </w:rPr>
              <w:br/>
              <w:t>Barrio Veinte de Julio</w:t>
            </w:r>
          </w:p>
        </w:tc>
        <w:tc>
          <w:tcPr>
            <w:tcW w:w="1816" w:type="dxa"/>
            <w:tcBorders>
              <w:top w:val="nil"/>
              <w:left w:val="nil"/>
              <w:bottom w:val="single" w:sz="4" w:space="0" w:color="000009"/>
              <w:right w:val="single" w:sz="4" w:space="0" w:color="000009"/>
            </w:tcBorders>
            <w:shd w:val="clear" w:color="auto" w:fill="auto"/>
            <w:hideMark/>
          </w:tcPr>
          <w:p w14:paraId="1A80C677" w14:textId="77777777" w:rsidR="00DA7765" w:rsidRPr="001C679A" w:rsidRDefault="00DA7765" w:rsidP="00400A1D">
            <w:pPr>
              <w:spacing w:after="0" w:line="240" w:lineRule="auto"/>
              <w:rPr>
                <w:rFonts w:eastAsia="Times New Roman"/>
                <w:color w:val="000000"/>
                <w:lang w:eastAsia="es-CO"/>
              </w:rPr>
            </w:pPr>
            <w:r w:rsidRPr="001C679A">
              <w:rPr>
                <w:rFonts w:ascii="Arial" w:eastAsia="Times New Roman" w:hAnsi="Arial" w:cs="Arial"/>
                <w:b/>
                <w:bCs/>
                <w:sz w:val="16"/>
                <w:szCs w:val="16"/>
                <w:lang w:eastAsia="es-CO"/>
              </w:rPr>
              <w:t xml:space="preserve">1.- </w:t>
            </w:r>
            <w:r w:rsidRPr="001C679A">
              <w:rPr>
                <w:rFonts w:ascii="Arial MT" w:eastAsia="Times New Roman" w:hAnsi="Arial MT"/>
                <w:sz w:val="16"/>
                <w:szCs w:val="16"/>
                <w:lang w:eastAsia="es-CO"/>
              </w:rPr>
              <w:t>Alcaldía Local de San Cristóbal</w:t>
            </w:r>
            <w:r w:rsidRPr="001C679A">
              <w:rPr>
                <w:rFonts w:ascii="Arial MT" w:eastAsia="Times New Roman" w:hAnsi="Arial MT"/>
                <w:sz w:val="16"/>
                <w:szCs w:val="16"/>
                <w:lang w:eastAsia="es-CO"/>
              </w:rPr>
              <w:br/>
            </w:r>
            <w:r w:rsidRPr="001C679A">
              <w:rPr>
                <w:rFonts w:ascii="Arial" w:eastAsia="Times New Roman" w:hAnsi="Arial" w:cs="Arial"/>
                <w:b/>
                <w:bCs/>
                <w:sz w:val="16"/>
                <w:szCs w:val="16"/>
                <w:lang w:eastAsia="es-CO"/>
              </w:rPr>
              <w:t xml:space="preserve">2.- </w:t>
            </w:r>
            <w:r w:rsidRPr="001C679A">
              <w:rPr>
                <w:rFonts w:ascii="Arial MT" w:eastAsia="Times New Roman" w:hAnsi="Arial MT"/>
                <w:sz w:val="16"/>
                <w:szCs w:val="16"/>
                <w:lang w:eastAsia="es-CO"/>
              </w:rPr>
              <w:t>IDPC</w:t>
            </w:r>
          </w:p>
        </w:tc>
        <w:tc>
          <w:tcPr>
            <w:tcW w:w="749" w:type="dxa"/>
            <w:gridSpan w:val="2"/>
            <w:tcBorders>
              <w:top w:val="nil"/>
              <w:left w:val="nil"/>
              <w:bottom w:val="nil"/>
              <w:right w:val="nil"/>
            </w:tcBorders>
            <w:shd w:val="clear" w:color="auto" w:fill="auto"/>
            <w:noWrap/>
            <w:hideMark/>
          </w:tcPr>
          <w:p w14:paraId="594A7129" w14:textId="77777777" w:rsidR="00DA7765" w:rsidRPr="001C679A" w:rsidRDefault="00DA7765" w:rsidP="00400A1D">
            <w:pPr>
              <w:spacing w:after="0" w:line="240" w:lineRule="auto"/>
              <w:rPr>
                <w:rFonts w:eastAsia="Times New Roman"/>
                <w:color w:val="000000"/>
                <w:lang w:eastAsia="es-CO"/>
              </w:rPr>
            </w:pPr>
          </w:p>
        </w:tc>
      </w:tr>
      <w:tr w:rsidR="00DA7765" w:rsidRPr="001C679A" w14:paraId="7D3A11C3" w14:textId="77777777" w:rsidTr="00400A1D">
        <w:trPr>
          <w:gridAfter w:val="1"/>
          <w:wAfter w:w="25" w:type="dxa"/>
          <w:trHeight w:val="747"/>
        </w:trPr>
        <w:tc>
          <w:tcPr>
            <w:tcW w:w="1974" w:type="dxa"/>
            <w:gridSpan w:val="2"/>
            <w:tcBorders>
              <w:top w:val="single" w:sz="4" w:space="0" w:color="000009"/>
              <w:left w:val="single" w:sz="4" w:space="0" w:color="000009"/>
              <w:bottom w:val="single" w:sz="4" w:space="0" w:color="000009"/>
              <w:right w:val="single" w:sz="4" w:space="0" w:color="000009"/>
            </w:tcBorders>
            <w:shd w:val="clear" w:color="auto" w:fill="auto"/>
            <w:hideMark/>
          </w:tcPr>
          <w:p w14:paraId="249FC614" w14:textId="77777777" w:rsidR="00DA7765" w:rsidRPr="001C679A" w:rsidRDefault="00DA7765" w:rsidP="00400A1D">
            <w:pPr>
              <w:spacing w:after="0" w:line="240" w:lineRule="auto"/>
              <w:jc w:val="center"/>
              <w:rPr>
                <w:rFonts w:eastAsia="Times New Roman"/>
                <w:color w:val="000000"/>
                <w:lang w:eastAsia="es-CO"/>
              </w:rPr>
            </w:pPr>
            <w:r w:rsidRPr="001C679A">
              <w:rPr>
                <w:rFonts w:ascii="Arial MT" w:eastAsia="Times New Roman" w:hAnsi="Arial MT"/>
                <w:color w:val="000009"/>
                <w:sz w:val="16"/>
                <w:szCs w:val="16"/>
                <w:lang w:eastAsia="es-CO"/>
              </w:rPr>
              <w:t>Cincuentenario de la Parroquia del Divino Niño Jesús del 20 de</w:t>
            </w:r>
            <w:r w:rsidRPr="001C679A">
              <w:rPr>
                <w:rFonts w:ascii="Arial MT" w:eastAsia="Times New Roman" w:hAnsi="Arial MT"/>
                <w:color w:val="000009"/>
                <w:sz w:val="16"/>
                <w:szCs w:val="16"/>
                <w:lang w:eastAsia="es-CO"/>
              </w:rPr>
              <w:br/>
              <w:t>julio</w:t>
            </w:r>
          </w:p>
        </w:tc>
        <w:tc>
          <w:tcPr>
            <w:tcW w:w="1441" w:type="dxa"/>
            <w:tcBorders>
              <w:top w:val="single" w:sz="4" w:space="0" w:color="000009"/>
              <w:left w:val="nil"/>
              <w:bottom w:val="single" w:sz="4" w:space="0" w:color="000009"/>
              <w:right w:val="single" w:sz="4" w:space="0" w:color="000009"/>
            </w:tcBorders>
            <w:shd w:val="clear" w:color="auto" w:fill="auto"/>
            <w:hideMark/>
          </w:tcPr>
          <w:p w14:paraId="207EC622" w14:textId="77777777" w:rsidR="00DA7765" w:rsidRPr="001C679A" w:rsidRDefault="00DA7765" w:rsidP="00400A1D">
            <w:pPr>
              <w:spacing w:after="0" w:line="240" w:lineRule="auto"/>
              <w:ind w:firstLineChars="100" w:firstLine="160"/>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KR 5A 27 19 SUR</w:t>
            </w:r>
          </w:p>
        </w:tc>
        <w:tc>
          <w:tcPr>
            <w:tcW w:w="1441" w:type="dxa"/>
            <w:tcBorders>
              <w:top w:val="nil"/>
              <w:left w:val="nil"/>
              <w:bottom w:val="single" w:sz="4" w:space="0" w:color="000009"/>
              <w:right w:val="single" w:sz="4" w:space="0" w:color="000009"/>
            </w:tcBorders>
            <w:shd w:val="clear" w:color="auto" w:fill="auto"/>
            <w:hideMark/>
          </w:tcPr>
          <w:p w14:paraId="3A83CA2A" w14:textId="77777777" w:rsidR="00DA7765" w:rsidRPr="001C679A" w:rsidRDefault="00DA7765" w:rsidP="00400A1D">
            <w:pPr>
              <w:spacing w:after="0" w:line="240" w:lineRule="auto"/>
              <w:jc w:val="center"/>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Placa</w:t>
            </w:r>
          </w:p>
        </w:tc>
        <w:tc>
          <w:tcPr>
            <w:tcW w:w="1160" w:type="dxa"/>
            <w:gridSpan w:val="2"/>
            <w:tcBorders>
              <w:top w:val="nil"/>
              <w:left w:val="nil"/>
              <w:bottom w:val="single" w:sz="4" w:space="0" w:color="000009"/>
              <w:right w:val="single" w:sz="4" w:space="0" w:color="000009"/>
            </w:tcBorders>
            <w:shd w:val="clear" w:color="auto" w:fill="auto"/>
            <w:hideMark/>
          </w:tcPr>
          <w:p w14:paraId="6CEF6F7E" w14:textId="77777777" w:rsidR="00DA7765" w:rsidRPr="001C679A" w:rsidRDefault="00DA7765" w:rsidP="00400A1D">
            <w:pPr>
              <w:spacing w:after="0" w:line="240" w:lineRule="auto"/>
              <w:ind w:firstLineChars="200" w:firstLine="320"/>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 xml:space="preserve">Predio </w:t>
            </w:r>
            <w:proofErr w:type="spellStart"/>
            <w:r w:rsidRPr="001C679A">
              <w:rPr>
                <w:rFonts w:ascii="Arial MT" w:eastAsia="Times New Roman" w:hAnsi="Arial MT"/>
                <w:color w:val="000009"/>
                <w:sz w:val="16"/>
                <w:szCs w:val="16"/>
                <w:lang w:eastAsia="es-CO"/>
              </w:rPr>
              <w:t>Predio</w:t>
            </w:r>
            <w:proofErr w:type="spellEnd"/>
          </w:p>
        </w:tc>
        <w:tc>
          <w:tcPr>
            <w:tcW w:w="1319" w:type="dxa"/>
            <w:gridSpan w:val="2"/>
            <w:tcBorders>
              <w:top w:val="single" w:sz="4" w:space="0" w:color="000009"/>
              <w:left w:val="nil"/>
              <w:bottom w:val="single" w:sz="4" w:space="0" w:color="000009"/>
              <w:right w:val="single" w:sz="4" w:space="0" w:color="000009"/>
            </w:tcBorders>
            <w:shd w:val="clear" w:color="auto" w:fill="auto"/>
            <w:hideMark/>
          </w:tcPr>
          <w:p w14:paraId="3895247E" w14:textId="2EE50BB8" w:rsidR="00DA7765" w:rsidRPr="001C679A" w:rsidRDefault="00DA7765" w:rsidP="00400A1D">
            <w:pPr>
              <w:spacing w:after="0" w:line="240" w:lineRule="auto"/>
              <w:jc w:val="center"/>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Parroquia Divino Niño Jesús</w:t>
            </w:r>
          </w:p>
        </w:tc>
        <w:tc>
          <w:tcPr>
            <w:tcW w:w="1816" w:type="dxa"/>
            <w:tcBorders>
              <w:top w:val="nil"/>
              <w:left w:val="nil"/>
              <w:bottom w:val="single" w:sz="4" w:space="0" w:color="000009"/>
              <w:right w:val="single" w:sz="4" w:space="0" w:color="000009"/>
            </w:tcBorders>
            <w:shd w:val="clear" w:color="auto" w:fill="auto"/>
            <w:hideMark/>
          </w:tcPr>
          <w:p w14:paraId="4CA5C905" w14:textId="77777777" w:rsidR="00DA7765" w:rsidRPr="001C679A" w:rsidRDefault="00DA7765" w:rsidP="00400A1D">
            <w:pPr>
              <w:spacing w:after="0" w:line="240" w:lineRule="auto"/>
              <w:rPr>
                <w:rFonts w:eastAsia="Times New Roman"/>
                <w:color w:val="000000"/>
                <w:lang w:eastAsia="es-CO"/>
              </w:rPr>
            </w:pPr>
            <w:r w:rsidRPr="001C679A">
              <w:rPr>
                <w:rFonts w:ascii="Arial" w:eastAsia="Times New Roman" w:hAnsi="Arial" w:cs="Arial"/>
                <w:b/>
                <w:bCs/>
                <w:sz w:val="16"/>
                <w:szCs w:val="16"/>
                <w:lang w:eastAsia="es-CO"/>
              </w:rPr>
              <w:t xml:space="preserve">1.- </w:t>
            </w:r>
            <w:r w:rsidRPr="001C679A">
              <w:rPr>
                <w:rFonts w:ascii="Arial MT" w:eastAsia="Times New Roman" w:hAnsi="Arial MT"/>
                <w:sz w:val="16"/>
                <w:szCs w:val="16"/>
                <w:lang w:eastAsia="es-CO"/>
              </w:rPr>
              <w:t>Sociedad Salesiana - Obra Salesiana del Niño</w:t>
            </w:r>
            <w:r w:rsidRPr="001C679A">
              <w:rPr>
                <w:rFonts w:ascii="Arial MT" w:eastAsia="Times New Roman" w:hAnsi="Arial MT"/>
                <w:sz w:val="16"/>
                <w:szCs w:val="16"/>
                <w:lang w:eastAsia="es-CO"/>
              </w:rPr>
              <w:br/>
              <w:t>Jesús</w:t>
            </w:r>
          </w:p>
        </w:tc>
        <w:tc>
          <w:tcPr>
            <w:tcW w:w="749" w:type="dxa"/>
            <w:gridSpan w:val="2"/>
            <w:tcBorders>
              <w:top w:val="nil"/>
              <w:left w:val="nil"/>
              <w:bottom w:val="nil"/>
              <w:right w:val="nil"/>
            </w:tcBorders>
            <w:shd w:val="clear" w:color="auto" w:fill="auto"/>
            <w:noWrap/>
            <w:hideMark/>
          </w:tcPr>
          <w:p w14:paraId="0F1D9717" w14:textId="77777777" w:rsidR="00DA7765" w:rsidRPr="001C679A" w:rsidRDefault="00DA7765" w:rsidP="00400A1D">
            <w:pPr>
              <w:spacing w:after="0" w:line="240" w:lineRule="auto"/>
              <w:rPr>
                <w:rFonts w:eastAsia="Times New Roman"/>
                <w:color w:val="000000"/>
                <w:lang w:eastAsia="es-CO"/>
              </w:rPr>
            </w:pPr>
          </w:p>
        </w:tc>
      </w:tr>
      <w:tr w:rsidR="00DA7765" w:rsidRPr="001C679A" w14:paraId="374BC090" w14:textId="77777777" w:rsidTr="00400A1D">
        <w:trPr>
          <w:gridAfter w:val="1"/>
          <w:wAfter w:w="25" w:type="dxa"/>
          <w:trHeight w:val="747"/>
        </w:trPr>
        <w:tc>
          <w:tcPr>
            <w:tcW w:w="1974" w:type="dxa"/>
            <w:gridSpan w:val="2"/>
            <w:tcBorders>
              <w:top w:val="single" w:sz="4" w:space="0" w:color="000009"/>
              <w:left w:val="single" w:sz="4" w:space="0" w:color="000009"/>
              <w:bottom w:val="single" w:sz="4" w:space="0" w:color="000009"/>
              <w:right w:val="single" w:sz="4" w:space="0" w:color="000009"/>
            </w:tcBorders>
            <w:shd w:val="clear" w:color="auto" w:fill="auto"/>
            <w:hideMark/>
          </w:tcPr>
          <w:p w14:paraId="37C85FD3"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Bodas de oro de la devoción al Divino Niño Jesús del 20 de</w:t>
            </w:r>
            <w:r w:rsidRPr="001C679A">
              <w:rPr>
                <w:rFonts w:ascii="Arial MT" w:eastAsia="Times New Roman" w:hAnsi="Arial MT"/>
                <w:color w:val="000009"/>
                <w:sz w:val="16"/>
                <w:szCs w:val="16"/>
                <w:lang w:eastAsia="es-CO"/>
              </w:rPr>
              <w:br/>
              <w:t>julio</w:t>
            </w:r>
          </w:p>
        </w:tc>
        <w:tc>
          <w:tcPr>
            <w:tcW w:w="1441" w:type="dxa"/>
            <w:tcBorders>
              <w:top w:val="single" w:sz="4" w:space="0" w:color="000009"/>
              <w:left w:val="nil"/>
              <w:bottom w:val="single" w:sz="4" w:space="0" w:color="000009"/>
              <w:right w:val="single" w:sz="4" w:space="0" w:color="000009"/>
            </w:tcBorders>
            <w:shd w:val="clear" w:color="auto" w:fill="auto"/>
            <w:hideMark/>
          </w:tcPr>
          <w:p w14:paraId="1D10F068" w14:textId="77777777" w:rsidR="00DA7765" w:rsidRPr="001C679A" w:rsidRDefault="00DA7765" w:rsidP="00400A1D">
            <w:pPr>
              <w:spacing w:after="0" w:line="240" w:lineRule="auto"/>
              <w:ind w:firstLineChars="100" w:firstLine="160"/>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 </w:t>
            </w:r>
          </w:p>
        </w:tc>
        <w:tc>
          <w:tcPr>
            <w:tcW w:w="1441" w:type="dxa"/>
            <w:tcBorders>
              <w:top w:val="nil"/>
              <w:left w:val="nil"/>
              <w:bottom w:val="single" w:sz="4" w:space="0" w:color="000009"/>
              <w:right w:val="single" w:sz="4" w:space="0" w:color="000009"/>
            </w:tcBorders>
            <w:shd w:val="clear" w:color="auto" w:fill="auto"/>
            <w:hideMark/>
          </w:tcPr>
          <w:p w14:paraId="2DE37596"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Placa</w:t>
            </w:r>
          </w:p>
        </w:tc>
        <w:tc>
          <w:tcPr>
            <w:tcW w:w="1160" w:type="dxa"/>
            <w:gridSpan w:val="2"/>
            <w:tcBorders>
              <w:top w:val="nil"/>
              <w:left w:val="nil"/>
              <w:bottom w:val="single" w:sz="4" w:space="0" w:color="000009"/>
              <w:right w:val="single" w:sz="4" w:space="0" w:color="000009"/>
            </w:tcBorders>
            <w:shd w:val="clear" w:color="auto" w:fill="auto"/>
            <w:hideMark/>
          </w:tcPr>
          <w:p w14:paraId="0A22D0FD" w14:textId="77777777" w:rsidR="00DA7765" w:rsidRPr="001C679A" w:rsidRDefault="00DA7765" w:rsidP="00400A1D">
            <w:pPr>
              <w:spacing w:after="0" w:line="240" w:lineRule="auto"/>
              <w:ind w:firstLineChars="200" w:firstLine="320"/>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 </w:t>
            </w:r>
          </w:p>
        </w:tc>
        <w:tc>
          <w:tcPr>
            <w:tcW w:w="1319" w:type="dxa"/>
            <w:gridSpan w:val="2"/>
            <w:tcBorders>
              <w:top w:val="single" w:sz="4" w:space="0" w:color="000009"/>
              <w:left w:val="nil"/>
              <w:bottom w:val="single" w:sz="4" w:space="0" w:color="000009"/>
              <w:right w:val="single" w:sz="4" w:space="0" w:color="000009"/>
            </w:tcBorders>
            <w:shd w:val="clear" w:color="auto" w:fill="auto"/>
            <w:hideMark/>
          </w:tcPr>
          <w:p w14:paraId="74B8370C"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 </w:t>
            </w:r>
          </w:p>
        </w:tc>
        <w:tc>
          <w:tcPr>
            <w:tcW w:w="1816" w:type="dxa"/>
            <w:tcBorders>
              <w:top w:val="nil"/>
              <w:left w:val="nil"/>
              <w:bottom w:val="single" w:sz="4" w:space="0" w:color="000009"/>
              <w:right w:val="single" w:sz="4" w:space="0" w:color="000009"/>
            </w:tcBorders>
            <w:shd w:val="clear" w:color="auto" w:fill="auto"/>
            <w:hideMark/>
          </w:tcPr>
          <w:p w14:paraId="5A24CFF4" w14:textId="77777777" w:rsidR="00DA7765" w:rsidRPr="001C679A" w:rsidRDefault="00DA7765" w:rsidP="00400A1D">
            <w:pPr>
              <w:spacing w:after="0" w:line="240" w:lineRule="auto"/>
              <w:rPr>
                <w:rFonts w:ascii="Arial" w:eastAsia="Times New Roman" w:hAnsi="Arial" w:cs="Arial"/>
                <w:b/>
                <w:bCs/>
                <w:sz w:val="16"/>
                <w:szCs w:val="16"/>
                <w:lang w:eastAsia="es-CO"/>
              </w:rPr>
            </w:pPr>
            <w:r w:rsidRPr="001C679A">
              <w:rPr>
                <w:rFonts w:ascii="Arial" w:eastAsia="Times New Roman" w:hAnsi="Arial" w:cs="Arial"/>
                <w:b/>
                <w:bCs/>
                <w:sz w:val="16"/>
                <w:szCs w:val="16"/>
                <w:lang w:eastAsia="es-CO"/>
              </w:rPr>
              <w:t>2.- IDPC</w:t>
            </w:r>
          </w:p>
        </w:tc>
        <w:tc>
          <w:tcPr>
            <w:tcW w:w="749" w:type="dxa"/>
            <w:gridSpan w:val="2"/>
            <w:tcBorders>
              <w:top w:val="nil"/>
              <w:left w:val="nil"/>
              <w:bottom w:val="nil"/>
              <w:right w:val="nil"/>
            </w:tcBorders>
            <w:shd w:val="clear" w:color="auto" w:fill="auto"/>
            <w:noWrap/>
            <w:hideMark/>
          </w:tcPr>
          <w:p w14:paraId="514AA293" w14:textId="77777777" w:rsidR="00DA7765" w:rsidRPr="001C679A" w:rsidRDefault="00DA7765" w:rsidP="00400A1D">
            <w:pPr>
              <w:spacing w:after="0" w:line="240" w:lineRule="auto"/>
              <w:rPr>
                <w:rFonts w:eastAsia="Times New Roman"/>
                <w:color w:val="000000"/>
                <w:lang w:eastAsia="es-CO"/>
              </w:rPr>
            </w:pPr>
          </w:p>
        </w:tc>
      </w:tr>
      <w:tr w:rsidR="00DA7765" w:rsidRPr="001C679A" w14:paraId="653FFBF3" w14:textId="77777777" w:rsidTr="00400A1D">
        <w:trPr>
          <w:gridAfter w:val="1"/>
          <w:wAfter w:w="25" w:type="dxa"/>
          <w:trHeight w:val="747"/>
        </w:trPr>
        <w:tc>
          <w:tcPr>
            <w:tcW w:w="1974" w:type="dxa"/>
            <w:gridSpan w:val="2"/>
            <w:tcBorders>
              <w:top w:val="single" w:sz="4" w:space="0" w:color="000009"/>
              <w:left w:val="single" w:sz="4" w:space="0" w:color="000009"/>
              <w:bottom w:val="single" w:sz="4" w:space="0" w:color="000009"/>
              <w:right w:val="single" w:sz="4" w:space="0" w:color="000009"/>
            </w:tcBorders>
            <w:shd w:val="clear" w:color="auto" w:fill="auto"/>
            <w:hideMark/>
          </w:tcPr>
          <w:p w14:paraId="70272203"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Campanas de la Iglesia del Divino Niño Jesús del 20 de julio</w:t>
            </w:r>
          </w:p>
        </w:tc>
        <w:tc>
          <w:tcPr>
            <w:tcW w:w="1441" w:type="dxa"/>
            <w:tcBorders>
              <w:top w:val="single" w:sz="4" w:space="0" w:color="000009"/>
              <w:left w:val="nil"/>
              <w:bottom w:val="single" w:sz="4" w:space="0" w:color="000009"/>
              <w:right w:val="single" w:sz="4" w:space="0" w:color="000009"/>
            </w:tcBorders>
            <w:shd w:val="clear" w:color="auto" w:fill="auto"/>
            <w:hideMark/>
          </w:tcPr>
          <w:p w14:paraId="2850B4CB" w14:textId="77777777" w:rsidR="00DA7765" w:rsidRPr="001C679A" w:rsidRDefault="00DA7765" w:rsidP="00400A1D">
            <w:pPr>
              <w:spacing w:after="0" w:line="240" w:lineRule="auto"/>
              <w:ind w:firstLineChars="100" w:firstLine="160"/>
              <w:rPr>
                <w:rFonts w:ascii="Arial MT" w:eastAsia="Times New Roman" w:hAnsi="Arial MT"/>
                <w:color w:val="000009"/>
                <w:sz w:val="16"/>
                <w:szCs w:val="16"/>
                <w:lang w:eastAsia="es-CO"/>
              </w:rPr>
            </w:pPr>
          </w:p>
        </w:tc>
        <w:tc>
          <w:tcPr>
            <w:tcW w:w="1441" w:type="dxa"/>
            <w:tcBorders>
              <w:top w:val="nil"/>
              <w:left w:val="nil"/>
              <w:bottom w:val="single" w:sz="4" w:space="0" w:color="000009"/>
              <w:right w:val="single" w:sz="4" w:space="0" w:color="000009"/>
            </w:tcBorders>
            <w:shd w:val="clear" w:color="auto" w:fill="auto"/>
            <w:hideMark/>
          </w:tcPr>
          <w:p w14:paraId="3B349235"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Campanas</w:t>
            </w:r>
          </w:p>
        </w:tc>
        <w:tc>
          <w:tcPr>
            <w:tcW w:w="1160" w:type="dxa"/>
            <w:gridSpan w:val="2"/>
            <w:tcBorders>
              <w:top w:val="nil"/>
              <w:left w:val="nil"/>
              <w:bottom w:val="single" w:sz="4" w:space="0" w:color="000009"/>
              <w:right w:val="single" w:sz="4" w:space="0" w:color="000009"/>
            </w:tcBorders>
            <w:shd w:val="clear" w:color="auto" w:fill="auto"/>
            <w:hideMark/>
          </w:tcPr>
          <w:p w14:paraId="6AD9D983" w14:textId="77777777" w:rsidR="00DA7765" w:rsidRPr="001C679A" w:rsidRDefault="00DA7765" w:rsidP="00400A1D">
            <w:pPr>
              <w:spacing w:after="0" w:line="240" w:lineRule="auto"/>
              <w:ind w:firstLineChars="200" w:firstLine="320"/>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Predio</w:t>
            </w:r>
          </w:p>
        </w:tc>
        <w:tc>
          <w:tcPr>
            <w:tcW w:w="1319" w:type="dxa"/>
            <w:gridSpan w:val="2"/>
            <w:tcBorders>
              <w:top w:val="single" w:sz="4" w:space="0" w:color="000009"/>
              <w:left w:val="nil"/>
              <w:bottom w:val="single" w:sz="4" w:space="0" w:color="000009"/>
              <w:right w:val="single" w:sz="4" w:space="0" w:color="000009"/>
            </w:tcBorders>
            <w:shd w:val="clear" w:color="auto" w:fill="auto"/>
            <w:hideMark/>
          </w:tcPr>
          <w:p w14:paraId="427A63C3"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Iglesia del Divino Niño del 20 de julio</w:t>
            </w:r>
          </w:p>
        </w:tc>
        <w:tc>
          <w:tcPr>
            <w:tcW w:w="1816" w:type="dxa"/>
            <w:tcBorders>
              <w:top w:val="nil"/>
              <w:left w:val="nil"/>
              <w:bottom w:val="single" w:sz="4" w:space="0" w:color="000009"/>
              <w:right w:val="single" w:sz="4" w:space="0" w:color="000009"/>
            </w:tcBorders>
            <w:shd w:val="clear" w:color="auto" w:fill="auto"/>
            <w:hideMark/>
          </w:tcPr>
          <w:p w14:paraId="6C51FC57" w14:textId="77777777" w:rsidR="00DA7765" w:rsidRPr="001C679A" w:rsidRDefault="00DA7765" w:rsidP="00400A1D">
            <w:pPr>
              <w:spacing w:after="0" w:line="240" w:lineRule="auto"/>
              <w:rPr>
                <w:rFonts w:ascii="Arial" w:eastAsia="Times New Roman" w:hAnsi="Arial" w:cs="Arial"/>
                <w:b/>
                <w:bCs/>
                <w:sz w:val="16"/>
                <w:szCs w:val="16"/>
                <w:lang w:eastAsia="es-CO"/>
              </w:rPr>
            </w:pPr>
          </w:p>
        </w:tc>
        <w:tc>
          <w:tcPr>
            <w:tcW w:w="749" w:type="dxa"/>
            <w:gridSpan w:val="2"/>
            <w:tcBorders>
              <w:top w:val="nil"/>
              <w:left w:val="nil"/>
              <w:bottom w:val="nil"/>
              <w:right w:val="nil"/>
            </w:tcBorders>
            <w:shd w:val="clear" w:color="auto" w:fill="auto"/>
            <w:noWrap/>
            <w:hideMark/>
          </w:tcPr>
          <w:p w14:paraId="204A80E8" w14:textId="77777777" w:rsidR="00DA7765" w:rsidRPr="001C679A" w:rsidRDefault="00DA7765" w:rsidP="00400A1D">
            <w:pPr>
              <w:spacing w:after="0" w:line="240" w:lineRule="auto"/>
              <w:rPr>
                <w:rFonts w:eastAsia="Times New Roman"/>
                <w:color w:val="000000"/>
                <w:lang w:eastAsia="es-CO"/>
              </w:rPr>
            </w:pPr>
          </w:p>
        </w:tc>
      </w:tr>
      <w:tr w:rsidR="00DA7765" w:rsidRPr="001C679A" w14:paraId="0C880269" w14:textId="77777777" w:rsidTr="00400A1D">
        <w:trPr>
          <w:gridAfter w:val="1"/>
          <w:wAfter w:w="25" w:type="dxa"/>
          <w:trHeight w:val="747"/>
        </w:trPr>
        <w:tc>
          <w:tcPr>
            <w:tcW w:w="1974" w:type="dxa"/>
            <w:gridSpan w:val="2"/>
            <w:tcBorders>
              <w:top w:val="single" w:sz="4" w:space="0" w:color="000009"/>
              <w:left w:val="single" w:sz="4" w:space="0" w:color="000009"/>
              <w:bottom w:val="single" w:sz="4" w:space="0" w:color="000009"/>
              <w:right w:val="single" w:sz="4" w:space="0" w:color="000009"/>
            </w:tcBorders>
            <w:shd w:val="clear" w:color="auto" w:fill="auto"/>
            <w:hideMark/>
          </w:tcPr>
          <w:p w14:paraId="62B197E8"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Reloj de la Iglesia del Divino Niño Jesús 20 de julio</w:t>
            </w:r>
          </w:p>
        </w:tc>
        <w:tc>
          <w:tcPr>
            <w:tcW w:w="1441" w:type="dxa"/>
            <w:tcBorders>
              <w:top w:val="single" w:sz="4" w:space="0" w:color="000009"/>
              <w:left w:val="nil"/>
              <w:bottom w:val="single" w:sz="4" w:space="0" w:color="000009"/>
              <w:right w:val="single" w:sz="4" w:space="0" w:color="000009"/>
            </w:tcBorders>
            <w:shd w:val="clear" w:color="auto" w:fill="auto"/>
            <w:hideMark/>
          </w:tcPr>
          <w:p w14:paraId="521D7812" w14:textId="77777777" w:rsidR="00DA7765" w:rsidRPr="001C679A" w:rsidRDefault="00DA7765" w:rsidP="00400A1D">
            <w:pPr>
              <w:spacing w:after="0" w:line="240" w:lineRule="auto"/>
              <w:ind w:firstLineChars="100" w:firstLine="160"/>
              <w:rPr>
                <w:rFonts w:ascii="Arial MT" w:eastAsia="Times New Roman" w:hAnsi="Arial MT"/>
                <w:color w:val="000009"/>
                <w:sz w:val="16"/>
                <w:szCs w:val="16"/>
                <w:lang w:eastAsia="es-CO"/>
              </w:rPr>
            </w:pPr>
          </w:p>
        </w:tc>
        <w:tc>
          <w:tcPr>
            <w:tcW w:w="1441" w:type="dxa"/>
            <w:tcBorders>
              <w:top w:val="nil"/>
              <w:left w:val="nil"/>
              <w:bottom w:val="single" w:sz="4" w:space="0" w:color="000009"/>
              <w:right w:val="single" w:sz="4" w:space="0" w:color="000009"/>
            </w:tcBorders>
            <w:shd w:val="clear" w:color="auto" w:fill="auto"/>
            <w:hideMark/>
          </w:tcPr>
          <w:p w14:paraId="4F942DBE"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Reloj</w:t>
            </w:r>
          </w:p>
        </w:tc>
        <w:tc>
          <w:tcPr>
            <w:tcW w:w="1160" w:type="dxa"/>
            <w:gridSpan w:val="2"/>
            <w:tcBorders>
              <w:top w:val="nil"/>
              <w:left w:val="nil"/>
              <w:bottom w:val="single" w:sz="4" w:space="0" w:color="000009"/>
              <w:right w:val="single" w:sz="4" w:space="0" w:color="000009"/>
            </w:tcBorders>
            <w:shd w:val="clear" w:color="auto" w:fill="auto"/>
            <w:hideMark/>
          </w:tcPr>
          <w:p w14:paraId="02ABBEC0" w14:textId="77777777" w:rsidR="00DA7765" w:rsidRPr="001C679A" w:rsidRDefault="00DA7765" w:rsidP="00400A1D">
            <w:pPr>
              <w:spacing w:after="0" w:line="240" w:lineRule="auto"/>
              <w:ind w:firstLineChars="200" w:firstLine="320"/>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Predio</w:t>
            </w:r>
          </w:p>
        </w:tc>
        <w:tc>
          <w:tcPr>
            <w:tcW w:w="1319" w:type="dxa"/>
            <w:gridSpan w:val="2"/>
            <w:tcBorders>
              <w:top w:val="single" w:sz="4" w:space="0" w:color="000009"/>
              <w:left w:val="nil"/>
              <w:bottom w:val="single" w:sz="4" w:space="0" w:color="000009"/>
              <w:right w:val="single" w:sz="4" w:space="0" w:color="000009"/>
            </w:tcBorders>
            <w:shd w:val="clear" w:color="auto" w:fill="auto"/>
            <w:hideMark/>
          </w:tcPr>
          <w:p w14:paraId="11C16E5F"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p>
        </w:tc>
        <w:tc>
          <w:tcPr>
            <w:tcW w:w="1816" w:type="dxa"/>
            <w:tcBorders>
              <w:top w:val="nil"/>
              <w:left w:val="nil"/>
              <w:bottom w:val="single" w:sz="4" w:space="0" w:color="000009"/>
              <w:right w:val="single" w:sz="4" w:space="0" w:color="000009"/>
            </w:tcBorders>
            <w:shd w:val="clear" w:color="auto" w:fill="auto"/>
            <w:hideMark/>
          </w:tcPr>
          <w:p w14:paraId="44B3E2D8" w14:textId="77777777" w:rsidR="00DA7765" w:rsidRPr="001C679A" w:rsidRDefault="00DA7765" w:rsidP="00400A1D">
            <w:pPr>
              <w:spacing w:after="0" w:line="240" w:lineRule="auto"/>
              <w:rPr>
                <w:rFonts w:ascii="Arial" w:eastAsia="Times New Roman" w:hAnsi="Arial" w:cs="Arial"/>
                <w:b/>
                <w:bCs/>
                <w:sz w:val="16"/>
                <w:szCs w:val="16"/>
                <w:lang w:eastAsia="es-CO"/>
              </w:rPr>
            </w:pPr>
          </w:p>
        </w:tc>
        <w:tc>
          <w:tcPr>
            <w:tcW w:w="749" w:type="dxa"/>
            <w:gridSpan w:val="2"/>
            <w:tcBorders>
              <w:top w:val="nil"/>
              <w:left w:val="nil"/>
              <w:bottom w:val="nil"/>
              <w:right w:val="nil"/>
            </w:tcBorders>
            <w:shd w:val="clear" w:color="auto" w:fill="auto"/>
            <w:noWrap/>
            <w:hideMark/>
          </w:tcPr>
          <w:p w14:paraId="44124904" w14:textId="77777777" w:rsidR="00DA7765" w:rsidRPr="001C679A" w:rsidRDefault="00DA7765" w:rsidP="00400A1D">
            <w:pPr>
              <w:spacing w:after="0" w:line="240" w:lineRule="auto"/>
              <w:rPr>
                <w:rFonts w:eastAsia="Times New Roman"/>
                <w:color w:val="000000"/>
                <w:lang w:eastAsia="es-CO"/>
              </w:rPr>
            </w:pPr>
          </w:p>
        </w:tc>
      </w:tr>
      <w:tr w:rsidR="00DA7765" w:rsidRPr="001C679A" w14:paraId="4FBE39AB" w14:textId="77777777" w:rsidTr="00400A1D">
        <w:trPr>
          <w:gridAfter w:val="1"/>
          <w:wAfter w:w="25" w:type="dxa"/>
          <w:trHeight w:val="747"/>
        </w:trPr>
        <w:tc>
          <w:tcPr>
            <w:tcW w:w="1974" w:type="dxa"/>
            <w:gridSpan w:val="2"/>
            <w:tcBorders>
              <w:top w:val="single" w:sz="4" w:space="0" w:color="000009"/>
              <w:left w:val="single" w:sz="4" w:space="0" w:color="000009"/>
              <w:bottom w:val="single" w:sz="4" w:space="0" w:color="000009"/>
              <w:right w:val="single" w:sz="4" w:space="0" w:color="000009"/>
            </w:tcBorders>
            <w:shd w:val="clear" w:color="auto" w:fill="auto"/>
            <w:hideMark/>
          </w:tcPr>
          <w:p w14:paraId="58D13575"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José María Córdoba</w:t>
            </w:r>
          </w:p>
        </w:tc>
        <w:tc>
          <w:tcPr>
            <w:tcW w:w="1441" w:type="dxa"/>
            <w:tcBorders>
              <w:top w:val="single" w:sz="4" w:space="0" w:color="000009"/>
              <w:left w:val="nil"/>
              <w:bottom w:val="single" w:sz="4" w:space="0" w:color="000009"/>
              <w:right w:val="single" w:sz="4" w:space="0" w:color="000009"/>
            </w:tcBorders>
            <w:shd w:val="clear" w:color="auto" w:fill="auto"/>
            <w:hideMark/>
          </w:tcPr>
          <w:p w14:paraId="6CFCB5FF" w14:textId="77777777" w:rsidR="00DA7765" w:rsidRPr="001C679A" w:rsidRDefault="00DA7765" w:rsidP="00400A1D">
            <w:pPr>
              <w:spacing w:after="0" w:line="240" w:lineRule="auto"/>
              <w:ind w:firstLineChars="100" w:firstLine="160"/>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CL 28 SUR - KR 1 ESTE</w:t>
            </w:r>
          </w:p>
        </w:tc>
        <w:tc>
          <w:tcPr>
            <w:tcW w:w="1441" w:type="dxa"/>
            <w:tcBorders>
              <w:top w:val="nil"/>
              <w:left w:val="nil"/>
              <w:bottom w:val="single" w:sz="4" w:space="0" w:color="000009"/>
              <w:right w:val="single" w:sz="4" w:space="0" w:color="000009"/>
            </w:tcBorders>
            <w:shd w:val="clear" w:color="auto" w:fill="auto"/>
            <w:hideMark/>
          </w:tcPr>
          <w:p w14:paraId="35DEF870"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Escultura antropomorfa</w:t>
            </w:r>
          </w:p>
        </w:tc>
        <w:tc>
          <w:tcPr>
            <w:tcW w:w="1160" w:type="dxa"/>
            <w:gridSpan w:val="2"/>
            <w:tcBorders>
              <w:top w:val="nil"/>
              <w:left w:val="nil"/>
              <w:bottom w:val="single" w:sz="4" w:space="0" w:color="000009"/>
              <w:right w:val="single" w:sz="4" w:space="0" w:color="000009"/>
            </w:tcBorders>
            <w:shd w:val="clear" w:color="auto" w:fill="auto"/>
            <w:hideMark/>
          </w:tcPr>
          <w:p w14:paraId="45EDC3D1" w14:textId="77777777" w:rsidR="00DA7765" w:rsidRPr="001C679A" w:rsidRDefault="00DA7765" w:rsidP="00400A1D">
            <w:pPr>
              <w:spacing w:after="0" w:line="240" w:lineRule="auto"/>
              <w:ind w:firstLineChars="200" w:firstLine="320"/>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Espacio Público</w:t>
            </w:r>
          </w:p>
        </w:tc>
        <w:tc>
          <w:tcPr>
            <w:tcW w:w="1319" w:type="dxa"/>
            <w:gridSpan w:val="2"/>
            <w:tcBorders>
              <w:top w:val="single" w:sz="4" w:space="0" w:color="000009"/>
              <w:left w:val="nil"/>
              <w:bottom w:val="single" w:sz="4" w:space="0" w:color="000009"/>
              <w:right w:val="single" w:sz="4" w:space="0" w:color="000009"/>
            </w:tcBorders>
            <w:shd w:val="clear" w:color="auto" w:fill="auto"/>
            <w:hideMark/>
          </w:tcPr>
          <w:p w14:paraId="4D7E0EAE" w14:textId="77777777" w:rsidR="00DA7765" w:rsidRPr="001C679A" w:rsidRDefault="00DA7765" w:rsidP="00400A1D">
            <w:pPr>
              <w:spacing w:after="0" w:line="240" w:lineRule="auto"/>
              <w:jc w:val="center"/>
              <w:rPr>
                <w:rFonts w:ascii="Arial MT" w:eastAsia="Times New Roman" w:hAnsi="Arial MT"/>
                <w:color w:val="000009"/>
                <w:sz w:val="16"/>
                <w:szCs w:val="16"/>
                <w:lang w:eastAsia="es-CO"/>
              </w:rPr>
            </w:pPr>
            <w:r w:rsidRPr="001C679A">
              <w:rPr>
                <w:rFonts w:ascii="Arial MT" w:eastAsia="Times New Roman" w:hAnsi="Arial MT"/>
                <w:color w:val="000009"/>
                <w:sz w:val="16"/>
                <w:szCs w:val="16"/>
                <w:lang w:eastAsia="es-CO"/>
              </w:rPr>
              <w:t>Parque Córdoba</w:t>
            </w:r>
          </w:p>
        </w:tc>
        <w:tc>
          <w:tcPr>
            <w:tcW w:w="1816" w:type="dxa"/>
            <w:tcBorders>
              <w:top w:val="nil"/>
              <w:left w:val="nil"/>
              <w:bottom w:val="single" w:sz="4" w:space="0" w:color="000009"/>
              <w:right w:val="single" w:sz="4" w:space="0" w:color="000009"/>
            </w:tcBorders>
            <w:shd w:val="clear" w:color="auto" w:fill="auto"/>
            <w:hideMark/>
          </w:tcPr>
          <w:p w14:paraId="7805F64F" w14:textId="77777777" w:rsidR="00DA7765" w:rsidRPr="001C679A" w:rsidRDefault="00DA7765" w:rsidP="00400A1D">
            <w:pPr>
              <w:spacing w:after="0" w:line="240" w:lineRule="auto"/>
              <w:rPr>
                <w:rFonts w:ascii="Arial" w:eastAsia="Times New Roman" w:hAnsi="Arial" w:cs="Arial"/>
                <w:b/>
                <w:bCs/>
                <w:sz w:val="16"/>
                <w:szCs w:val="16"/>
                <w:lang w:eastAsia="es-CO"/>
              </w:rPr>
            </w:pPr>
            <w:r w:rsidRPr="001C679A">
              <w:rPr>
                <w:rFonts w:ascii="Arial" w:eastAsia="Times New Roman" w:hAnsi="Arial" w:cs="Arial"/>
                <w:b/>
                <w:bCs/>
                <w:sz w:val="16"/>
                <w:szCs w:val="16"/>
                <w:lang w:eastAsia="es-CO"/>
              </w:rPr>
              <w:t>1.- Alcaldía Local de San Cristóbal</w:t>
            </w:r>
            <w:r w:rsidRPr="001C679A">
              <w:rPr>
                <w:rFonts w:ascii="Arial" w:eastAsia="Times New Roman" w:hAnsi="Arial" w:cs="Arial"/>
                <w:b/>
                <w:bCs/>
                <w:sz w:val="16"/>
                <w:szCs w:val="16"/>
                <w:lang w:eastAsia="es-CO"/>
              </w:rPr>
              <w:br/>
              <w:t>2.- IDPC</w:t>
            </w:r>
          </w:p>
        </w:tc>
        <w:tc>
          <w:tcPr>
            <w:tcW w:w="749" w:type="dxa"/>
            <w:gridSpan w:val="2"/>
            <w:tcBorders>
              <w:top w:val="nil"/>
              <w:left w:val="nil"/>
              <w:bottom w:val="nil"/>
              <w:right w:val="nil"/>
            </w:tcBorders>
            <w:shd w:val="clear" w:color="auto" w:fill="auto"/>
            <w:noWrap/>
            <w:hideMark/>
          </w:tcPr>
          <w:p w14:paraId="17C73162" w14:textId="77777777" w:rsidR="00DA7765" w:rsidRPr="001C679A" w:rsidRDefault="00DA7765" w:rsidP="00400A1D">
            <w:pPr>
              <w:spacing w:after="0" w:line="240" w:lineRule="auto"/>
              <w:rPr>
                <w:rFonts w:eastAsia="Times New Roman"/>
                <w:color w:val="000000"/>
                <w:lang w:eastAsia="es-CO"/>
              </w:rPr>
            </w:pPr>
          </w:p>
        </w:tc>
      </w:tr>
      <w:tr w:rsidR="00DA7765" w:rsidRPr="001C679A" w14:paraId="3B2B9B0E" w14:textId="77777777" w:rsidTr="00400A1D">
        <w:trPr>
          <w:trHeight w:val="747"/>
        </w:trPr>
        <w:tc>
          <w:tcPr>
            <w:tcW w:w="1955" w:type="dxa"/>
            <w:tcBorders>
              <w:top w:val="nil"/>
              <w:left w:val="single" w:sz="4" w:space="0" w:color="000009"/>
              <w:bottom w:val="single" w:sz="4" w:space="0" w:color="000009"/>
              <w:right w:val="single" w:sz="4" w:space="0" w:color="000009"/>
            </w:tcBorders>
            <w:shd w:val="clear" w:color="auto" w:fill="auto"/>
            <w:hideMark/>
          </w:tcPr>
          <w:p w14:paraId="4FB73062" w14:textId="77777777" w:rsidR="00DA7765" w:rsidRPr="001C679A" w:rsidRDefault="00DA7765" w:rsidP="00400A1D">
            <w:pPr>
              <w:spacing w:after="0" w:line="240" w:lineRule="auto"/>
              <w:jc w:val="center"/>
              <w:rPr>
                <w:rFonts w:eastAsia="Times New Roman"/>
                <w:color w:val="000000"/>
                <w:lang w:eastAsia="es-CO"/>
              </w:rPr>
            </w:pPr>
            <w:r w:rsidRPr="001C679A">
              <w:rPr>
                <w:rFonts w:ascii="Arial MT" w:eastAsia="Times New Roman" w:hAnsi="Arial MT"/>
                <w:color w:val="000009"/>
                <w:sz w:val="16"/>
                <w:szCs w:val="16"/>
                <w:lang w:eastAsia="es-CO"/>
              </w:rPr>
              <w:t>Homenaje al cuerpo docente del Instituto Colombiano para</w:t>
            </w:r>
            <w:r w:rsidRPr="001C679A">
              <w:rPr>
                <w:rFonts w:ascii="Arial MT" w:eastAsia="Times New Roman" w:hAnsi="Arial MT"/>
                <w:color w:val="000009"/>
                <w:sz w:val="16"/>
                <w:szCs w:val="16"/>
                <w:lang w:eastAsia="es-CO"/>
              </w:rPr>
              <w:br/>
              <w:t>Ciegos</w:t>
            </w:r>
          </w:p>
        </w:tc>
        <w:tc>
          <w:tcPr>
            <w:tcW w:w="1460" w:type="dxa"/>
            <w:gridSpan w:val="2"/>
            <w:vMerge w:val="restart"/>
            <w:tcBorders>
              <w:top w:val="nil"/>
              <w:left w:val="single" w:sz="4" w:space="0" w:color="000009"/>
              <w:bottom w:val="single" w:sz="4" w:space="0" w:color="000009"/>
              <w:right w:val="single" w:sz="4" w:space="0" w:color="000009"/>
            </w:tcBorders>
            <w:shd w:val="clear" w:color="auto" w:fill="auto"/>
            <w:vAlign w:val="center"/>
            <w:hideMark/>
          </w:tcPr>
          <w:p w14:paraId="41C80295" w14:textId="77777777" w:rsidR="00DA7765" w:rsidRPr="001C679A" w:rsidRDefault="00DA7765" w:rsidP="00400A1D">
            <w:pPr>
              <w:spacing w:after="0" w:line="240" w:lineRule="auto"/>
              <w:ind w:firstLineChars="100" w:firstLine="160"/>
              <w:rPr>
                <w:rFonts w:eastAsia="Times New Roman"/>
                <w:color w:val="000000"/>
                <w:lang w:eastAsia="es-CO"/>
              </w:rPr>
            </w:pPr>
            <w:r w:rsidRPr="001C679A">
              <w:rPr>
                <w:rFonts w:ascii="Arial MT" w:eastAsia="Times New Roman" w:hAnsi="Arial MT"/>
                <w:color w:val="000009"/>
                <w:sz w:val="16"/>
                <w:szCs w:val="16"/>
                <w:lang w:eastAsia="es-CO"/>
              </w:rPr>
              <w:t>KR 12 ESTE</w:t>
            </w:r>
            <w:r w:rsidRPr="001C679A">
              <w:rPr>
                <w:rFonts w:ascii="Arial MT" w:eastAsia="Times New Roman" w:hAnsi="Arial MT"/>
                <w:color w:val="000009"/>
                <w:sz w:val="16"/>
                <w:szCs w:val="16"/>
                <w:lang w:eastAsia="es-CO"/>
              </w:rPr>
              <w:br/>
              <w:t>11 30 SUR</w:t>
            </w:r>
          </w:p>
        </w:tc>
        <w:tc>
          <w:tcPr>
            <w:tcW w:w="1459" w:type="dxa"/>
            <w:gridSpan w:val="2"/>
            <w:tcBorders>
              <w:top w:val="nil"/>
              <w:left w:val="nil"/>
              <w:bottom w:val="single" w:sz="4" w:space="0" w:color="000009"/>
              <w:right w:val="single" w:sz="4" w:space="0" w:color="000009"/>
            </w:tcBorders>
            <w:shd w:val="clear" w:color="auto" w:fill="auto"/>
            <w:vAlign w:val="center"/>
            <w:hideMark/>
          </w:tcPr>
          <w:p w14:paraId="3117E5F2" w14:textId="77777777" w:rsidR="00DA7765" w:rsidRPr="001C679A" w:rsidRDefault="00DA7765" w:rsidP="00400A1D">
            <w:pPr>
              <w:spacing w:after="0" w:line="240" w:lineRule="auto"/>
              <w:jc w:val="center"/>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Placa</w:t>
            </w:r>
          </w:p>
        </w:tc>
        <w:tc>
          <w:tcPr>
            <w:tcW w:w="1142" w:type="dxa"/>
            <w:vMerge w:val="restart"/>
            <w:tcBorders>
              <w:top w:val="nil"/>
              <w:left w:val="single" w:sz="4" w:space="0" w:color="000009"/>
              <w:bottom w:val="single" w:sz="4" w:space="0" w:color="000009"/>
              <w:right w:val="single" w:sz="4" w:space="0" w:color="000009"/>
            </w:tcBorders>
            <w:shd w:val="clear" w:color="auto" w:fill="auto"/>
            <w:vAlign w:val="center"/>
            <w:hideMark/>
          </w:tcPr>
          <w:p w14:paraId="7CDD4A41" w14:textId="77777777" w:rsidR="00DA7765" w:rsidRPr="001C679A" w:rsidRDefault="00DA7765" w:rsidP="00400A1D">
            <w:pPr>
              <w:spacing w:after="0" w:line="240" w:lineRule="auto"/>
              <w:ind w:firstLineChars="200" w:firstLine="320"/>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Predio</w:t>
            </w:r>
          </w:p>
        </w:tc>
        <w:tc>
          <w:tcPr>
            <w:tcW w:w="1298" w:type="dxa"/>
            <w:vMerge w:val="restart"/>
            <w:tcBorders>
              <w:top w:val="nil"/>
              <w:left w:val="single" w:sz="4" w:space="0" w:color="000009"/>
              <w:bottom w:val="single" w:sz="4" w:space="0" w:color="000009"/>
              <w:right w:val="single" w:sz="4" w:space="0" w:color="000009"/>
            </w:tcBorders>
            <w:shd w:val="clear" w:color="auto" w:fill="auto"/>
            <w:vAlign w:val="center"/>
            <w:hideMark/>
          </w:tcPr>
          <w:p w14:paraId="50769B8B" w14:textId="77777777" w:rsidR="00DA7765" w:rsidRPr="001C679A" w:rsidRDefault="00DA7765" w:rsidP="00400A1D">
            <w:pPr>
              <w:spacing w:after="0" w:line="240" w:lineRule="auto"/>
              <w:ind w:firstLineChars="100" w:firstLine="160"/>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Instituto para Niños Ciegos</w:t>
            </w:r>
          </w:p>
        </w:tc>
        <w:tc>
          <w:tcPr>
            <w:tcW w:w="1876" w:type="dxa"/>
            <w:gridSpan w:val="3"/>
            <w:vMerge w:val="restart"/>
            <w:tcBorders>
              <w:top w:val="nil"/>
              <w:left w:val="single" w:sz="4" w:space="0" w:color="000009"/>
              <w:bottom w:val="single" w:sz="4" w:space="0" w:color="000009"/>
              <w:right w:val="single" w:sz="4" w:space="0" w:color="000009"/>
            </w:tcBorders>
            <w:shd w:val="clear" w:color="auto" w:fill="auto"/>
            <w:hideMark/>
          </w:tcPr>
          <w:p w14:paraId="713A0E1E" w14:textId="77777777" w:rsidR="00DA7765" w:rsidRPr="001C679A" w:rsidRDefault="00DA7765" w:rsidP="00400A1D">
            <w:pPr>
              <w:spacing w:after="0" w:line="240" w:lineRule="auto"/>
              <w:rPr>
                <w:rFonts w:eastAsia="Times New Roman"/>
                <w:color w:val="000000"/>
                <w:lang w:eastAsia="es-CO"/>
              </w:rPr>
            </w:pPr>
            <w:r w:rsidRPr="001C679A">
              <w:rPr>
                <w:rFonts w:ascii="Arial" w:eastAsia="Times New Roman" w:hAnsi="Arial" w:cs="Arial"/>
                <w:b/>
                <w:bCs/>
                <w:sz w:val="16"/>
                <w:szCs w:val="16"/>
                <w:lang w:eastAsia="es-CO"/>
              </w:rPr>
              <w:t xml:space="preserve">1.- </w:t>
            </w:r>
            <w:r w:rsidRPr="001C679A">
              <w:rPr>
                <w:rFonts w:ascii="Arial MT" w:eastAsia="Times New Roman" w:hAnsi="Arial MT"/>
                <w:sz w:val="16"/>
                <w:szCs w:val="16"/>
                <w:lang w:eastAsia="es-CO"/>
              </w:rPr>
              <w:t xml:space="preserve">Instituto para Niños Ciegos Fundación Juan María Pardo Ospina </w:t>
            </w:r>
            <w:r w:rsidRPr="001C679A">
              <w:rPr>
                <w:rFonts w:ascii="Arial" w:eastAsia="Times New Roman" w:hAnsi="Arial" w:cs="Arial"/>
                <w:b/>
                <w:bCs/>
                <w:sz w:val="16"/>
                <w:szCs w:val="16"/>
                <w:lang w:eastAsia="es-CO"/>
              </w:rPr>
              <w:t xml:space="preserve">2.- </w:t>
            </w:r>
            <w:r w:rsidRPr="001C679A">
              <w:rPr>
                <w:rFonts w:ascii="Arial MT" w:eastAsia="Times New Roman" w:hAnsi="Arial MT"/>
                <w:sz w:val="16"/>
                <w:szCs w:val="16"/>
                <w:lang w:eastAsia="es-CO"/>
              </w:rPr>
              <w:t>IDPC</w:t>
            </w:r>
          </w:p>
        </w:tc>
        <w:tc>
          <w:tcPr>
            <w:tcW w:w="735" w:type="dxa"/>
            <w:gridSpan w:val="2"/>
            <w:tcBorders>
              <w:top w:val="nil"/>
              <w:left w:val="nil"/>
              <w:bottom w:val="nil"/>
              <w:right w:val="nil"/>
            </w:tcBorders>
            <w:shd w:val="clear" w:color="auto" w:fill="auto"/>
            <w:noWrap/>
            <w:hideMark/>
          </w:tcPr>
          <w:p w14:paraId="5B3C80F2" w14:textId="77777777" w:rsidR="00DA7765" w:rsidRPr="001C679A" w:rsidRDefault="00DA7765" w:rsidP="00400A1D">
            <w:pPr>
              <w:spacing w:after="0" w:line="240" w:lineRule="auto"/>
              <w:rPr>
                <w:rFonts w:eastAsia="Times New Roman"/>
                <w:color w:val="000000"/>
                <w:lang w:eastAsia="es-CO"/>
              </w:rPr>
            </w:pPr>
          </w:p>
        </w:tc>
      </w:tr>
      <w:tr w:rsidR="00DA7765" w:rsidRPr="001C679A" w14:paraId="3B9C8215" w14:textId="77777777" w:rsidTr="00400A1D">
        <w:trPr>
          <w:trHeight w:val="747"/>
        </w:trPr>
        <w:tc>
          <w:tcPr>
            <w:tcW w:w="1955" w:type="dxa"/>
            <w:tcBorders>
              <w:top w:val="nil"/>
              <w:left w:val="single" w:sz="4" w:space="0" w:color="000009"/>
              <w:bottom w:val="single" w:sz="4" w:space="0" w:color="000009"/>
              <w:right w:val="single" w:sz="4" w:space="0" w:color="000009"/>
            </w:tcBorders>
            <w:shd w:val="clear" w:color="auto" w:fill="auto"/>
            <w:hideMark/>
          </w:tcPr>
          <w:p w14:paraId="12E84B72" w14:textId="77777777" w:rsidR="00DA7765" w:rsidRPr="001C679A" w:rsidRDefault="00DA7765" w:rsidP="00400A1D">
            <w:pPr>
              <w:spacing w:after="0" w:line="240" w:lineRule="auto"/>
              <w:jc w:val="center"/>
              <w:rPr>
                <w:rFonts w:eastAsia="Times New Roman"/>
                <w:color w:val="000000"/>
                <w:lang w:eastAsia="es-CO"/>
              </w:rPr>
            </w:pPr>
            <w:r w:rsidRPr="001C679A">
              <w:rPr>
                <w:rFonts w:ascii="Arial MT" w:eastAsia="Times New Roman" w:hAnsi="Arial MT"/>
                <w:color w:val="000009"/>
                <w:sz w:val="16"/>
                <w:szCs w:val="16"/>
                <w:lang w:eastAsia="es-CO"/>
              </w:rPr>
              <w:t>Símbolos del Instituto para Niños Ciegos</w:t>
            </w:r>
            <w:r w:rsidRPr="001C679A">
              <w:rPr>
                <w:rFonts w:ascii="Arial MT" w:eastAsia="Times New Roman" w:hAnsi="Arial MT"/>
                <w:color w:val="000009"/>
                <w:sz w:val="16"/>
                <w:szCs w:val="16"/>
                <w:lang w:eastAsia="es-CO"/>
              </w:rPr>
              <w:br/>
              <w:t>Fundación Juan María Pardo Ospina</w:t>
            </w:r>
          </w:p>
        </w:tc>
        <w:tc>
          <w:tcPr>
            <w:tcW w:w="1460" w:type="dxa"/>
            <w:gridSpan w:val="2"/>
            <w:vMerge/>
            <w:tcBorders>
              <w:top w:val="nil"/>
              <w:left w:val="single" w:sz="4" w:space="0" w:color="000009"/>
              <w:bottom w:val="single" w:sz="4" w:space="0" w:color="000009"/>
              <w:right w:val="single" w:sz="4" w:space="0" w:color="000009"/>
            </w:tcBorders>
            <w:vAlign w:val="center"/>
            <w:hideMark/>
          </w:tcPr>
          <w:p w14:paraId="74A30258" w14:textId="77777777" w:rsidR="00DA7765" w:rsidRPr="001C679A" w:rsidRDefault="00DA7765" w:rsidP="00400A1D">
            <w:pPr>
              <w:spacing w:after="0" w:line="240" w:lineRule="auto"/>
              <w:rPr>
                <w:rFonts w:eastAsia="Times New Roman"/>
                <w:color w:val="000000"/>
                <w:lang w:eastAsia="es-CO"/>
              </w:rPr>
            </w:pPr>
          </w:p>
        </w:tc>
        <w:tc>
          <w:tcPr>
            <w:tcW w:w="1459" w:type="dxa"/>
            <w:gridSpan w:val="2"/>
            <w:tcBorders>
              <w:top w:val="nil"/>
              <w:left w:val="nil"/>
              <w:bottom w:val="single" w:sz="4" w:space="0" w:color="000009"/>
              <w:right w:val="single" w:sz="4" w:space="0" w:color="000009"/>
            </w:tcBorders>
            <w:shd w:val="clear" w:color="auto" w:fill="auto"/>
            <w:vAlign w:val="center"/>
            <w:hideMark/>
          </w:tcPr>
          <w:p w14:paraId="2C9DD112" w14:textId="77777777" w:rsidR="00DA7765" w:rsidRPr="001C679A" w:rsidRDefault="00DA7765" w:rsidP="00400A1D">
            <w:pPr>
              <w:spacing w:after="0" w:line="240" w:lineRule="auto"/>
              <w:jc w:val="center"/>
              <w:rPr>
                <w:rFonts w:ascii="Arial MT" w:eastAsia="Times New Roman" w:hAnsi="Arial MT"/>
                <w:sz w:val="16"/>
                <w:szCs w:val="16"/>
                <w:lang w:eastAsia="es-CO"/>
              </w:rPr>
            </w:pPr>
            <w:r w:rsidRPr="001C679A">
              <w:rPr>
                <w:rFonts w:ascii="Arial MT" w:eastAsia="Times New Roman" w:hAnsi="Arial MT"/>
                <w:color w:val="000009"/>
                <w:sz w:val="16"/>
                <w:szCs w:val="16"/>
                <w:lang w:eastAsia="es-CO"/>
              </w:rPr>
              <w:t>Relieve</w:t>
            </w:r>
          </w:p>
        </w:tc>
        <w:tc>
          <w:tcPr>
            <w:tcW w:w="1142" w:type="dxa"/>
            <w:vMerge/>
            <w:tcBorders>
              <w:top w:val="nil"/>
              <w:left w:val="single" w:sz="4" w:space="0" w:color="000009"/>
              <w:bottom w:val="single" w:sz="4" w:space="0" w:color="000009"/>
              <w:right w:val="single" w:sz="4" w:space="0" w:color="000009"/>
            </w:tcBorders>
            <w:vAlign w:val="center"/>
            <w:hideMark/>
          </w:tcPr>
          <w:p w14:paraId="3D6A76FB" w14:textId="77777777" w:rsidR="00DA7765" w:rsidRPr="001C679A" w:rsidRDefault="00DA7765" w:rsidP="00400A1D">
            <w:pPr>
              <w:spacing w:after="0" w:line="240" w:lineRule="auto"/>
              <w:rPr>
                <w:rFonts w:ascii="Arial MT" w:eastAsia="Times New Roman" w:hAnsi="Arial MT"/>
                <w:sz w:val="16"/>
                <w:szCs w:val="16"/>
                <w:lang w:eastAsia="es-CO"/>
              </w:rPr>
            </w:pPr>
          </w:p>
        </w:tc>
        <w:tc>
          <w:tcPr>
            <w:tcW w:w="1298" w:type="dxa"/>
            <w:vMerge/>
            <w:tcBorders>
              <w:top w:val="nil"/>
              <w:left w:val="single" w:sz="4" w:space="0" w:color="000009"/>
              <w:bottom w:val="single" w:sz="4" w:space="0" w:color="000009"/>
              <w:right w:val="single" w:sz="4" w:space="0" w:color="000009"/>
            </w:tcBorders>
            <w:vAlign w:val="center"/>
            <w:hideMark/>
          </w:tcPr>
          <w:p w14:paraId="3863540D" w14:textId="77777777" w:rsidR="00DA7765" w:rsidRPr="001C679A" w:rsidRDefault="00DA7765" w:rsidP="00400A1D">
            <w:pPr>
              <w:spacing w:after="0" w:line="240" w:lineRule="auto"/>
              <w:rPr>
                <w:rFonts w:ascii="Arial MT" w:eastAsia="Times New Roman" w:hAnsi="Arial MT"/>
                <w:sz w:val="16"/>
                <w:szCs w:val="16"/>
                <w:lang w:eastAsia="es-CO"/>
              </w:rPr>
            </w:pPr>
          </w:p>
        </w:tc>
        <w:tc>
          <w:tcPr>
            <w:tcW w:w="1876" w:type="dxa"/>
            <w:gridSpan w:val="3"/>
            <w:vMerge/>
            <w:tcBorders>
              <w:top w:val="nil"/>
              <w:left w:val="single" w:sz="4" w:space="0" w:color="000009"/>
              <w:bottom w:val="single" w:sz="4" w:space="0" w:color="000009"/>
              <w:right w:val="single" w:sz="4" w:space="0" w:color="000009"/>
            </w:tcBorders>
            <w:vAlign w:val="center"/>
            <w:hideMark/>
          </w:tcPr>
          <w:p w14:paraId="559C3A88" w14:textId="77777777" w:rsidR="00DA7765" w:rsidRPr="001C679A" w:rsidRDefault="00DA7765" w:rsidP="00400A1D">
            <w:pPr>
              <w:spacing w:after="0" w:line="240" w:lineRule="auto"/>
              <w:rPr>
                <w:rFonts w:eastAsia="Times New Roman"/>
                <w:color w:val="000000"/>
                <w:lang w:eastAsia="es-CO"/>
              </w:rPr>
            </w:pPr>
          </w:p>
        </w:tc>
        <w:tc>
          <w:tcPr>
            <w:tcW w:w="735" w:type="dxa"/>
            <w:gridSpan w:val="2"/>
            <w:tcBorders>
              <w:top w:val="nil"/>
              <w:left w:val="nil"/>
              <w:bottom w:val="nil"/>
              <w:right w:val="nil"/>
            </w:tcBorders>
            <w:shd w:val="clear" w:color="auto" w:fill="auto"/>
            <w:noWrap/>
            <w:hideMark/>
          </w:tcPr>
          <w:p w14:paraId="657E5C01" w14:textId="77777777" w:rsidR="00DA7765" w:rsidRPr="001C679A" w:rsidRDefault="00DA7765" w:rsidP="00400A1D">
            <w:pPr>
              <w:spacing w:after="0" w:line="240" w:lineRule="auto"/>
              <w:jc w:val="center"/>
              <w:rPr>
                <w:rFonts w:ascii="Arial MT" w:eastAsia="Times New Roman" w:hAnsi="Arial MT"/>
                <w:sz w:val="16"/>
                <w:szCs w:val="16"/>
                <w:lang w:eastAsia="es-CO"/>
              </w:rPr>
            </w:pPr>
          </w:p>
        </w:tc>
      </w:tr>
    </w:tbl>
    <w:p w14:paraId="7D65BA79" w14:textId="7DFED645" w:rsidR="00DA7765" w:rsidRPr="00A20BA9" w:rsidRDefault="00DA7765" w:rsidP="00DA7765">
      <w:pPr>
        <w:pStyle w:val="Descripcin"/>
        <w:rPr>
          <w:rFonts w:ascii="Times New Roman" w:eastAsiaTheme="minorHAnsi" w:hAnsi="Times New Roman"/>
          <w:bCs w:val="0"/>
          <w:noProof/>
          <w:lang w:eastAsia="en-US"/>
        </w:rPr>
      </w:pPr>
      <w:bookmarkStart w:id="185" w:name="_Toc78966108"/>
      <w:r>
        <w:t xml:space="preserve">Tabla </w:t>
      </w:r>
      <w:r>
        <w:fldChar w:fldCharType="begin"/>
      </w:r>
      <w:r>
        <w:instrText xml:space="preserve"> SEQ Tabla \* ARABIC </w:instrText>
      </w:r>
      <w:r>
        <w:fldChar w:fldCharType="separate"/>
      </w:r>
      <w:r w:rsidR="00400A1D">
        <w:rPr>
          <w:noProof/>
        </w:rPr>
        <w:t>23</w:t>
      </w:r>
      <w:r>
        <w:fldChar w:fldCharType="end"/>
      </w:r>
      <w:r>
        <w:t>. Bienes muebles de Interés Cultural ubicados en el área de Influencia del proyecto</w:t>
      </w:r>
      <w:bookmarkEnd w:id="185"/>
      <w:r>
        <w:t xml:space="preserve"> </w:t>
      </w:r>
    </w:p>
    <w:p w14:paraId="42AFB489" w14:textId="77777777" w:rsidR="00DA7765" w:rsidRPr="00DA7765" w:rsidRDefault="00DA7765" w:rsidP="00DA7765">
      <w:pPr>
        <w:spacing w:line="360" w:lineRule="auto"/>
        <w:jc w:val="center"/>
        <w:rPr>
          <w:b/>
          <w:bCs/>
          <w:i/>
          <w:iCs/>
        </w:rPr>
      </w:pPr>
      <w:r w:rsidRPr="00DA7765">
        <w:rPr>
          <w:b/>
          <w:bCs/>
          <w:i/>
          <w:iCs/>
        </w:rPr>
        <w:t>Fuente: IDPC 2021</w:t>
      </w:r>
    </w:p>
    <w:p w14:paraId="7E3732CC" w14:textId="77777777" w:rsidR="00DA7765" w:rsidRDefault="00DA7765" w:rsidP="00DA7765">
      <w:pPr>
        <w:jc w:val="center"/>
      </w:pPr>
    </w:p>
    <w:p w14:paraId="286F30B4" w14:textId="77777777" w:rsidR="00CC0EEB" w:rsidRDefault="00CC0EEB" w:rsidP="00105B5F">
      <w:pPr>
        <w:spacing w:line="360" w:lineRule="auto"/>
        <w:jc w:val="both"/>
        <w:rPr>
          <w:sz w:val="24"/>
          <w:szCs w:val="24"/>
        </w:rPr>
      </w:pPr>
    </w:p>
    <w:p w14:paraId="1F5FC370" w14:textId="41BCC737" w:rsidR="001750E5" w:rsidRPr="001750E5" w:rsidRDefault="001750E5" w:rsidP="00F63527">
      <w:pPr>
        <w:pStyle w:val="Ttulo1"/>
        <w:numPr>
          <w:ilvl w:val="0"/>
          <w:numId w:val="3"/>
        </w:numPr>
      </w:pPr>
      <w:bookmarkStart w:id="186" w:name="_Toc81228500"/>
      <w:bookmarkStart w:id="187" w:name="_Toc55252814"/>
      <w:r w:rsidRPr="001750E5">
        <w:lastRenderedPageBreak/>
        <w:t>METODOLOGÍA</w:t>
      </w:r>
      <w:bookmarkEnd w:id="186"/>
    </w:p>
    <w:p w14:paraId="37D9527D" w14:textId="77777777" w:rsidR="001750E5" w:rsidRPr="001750E5" w:rsidRDefault="001750E5" w:rsidP="001750E5">
      <w:pPr>
        <w:spacing w:after="0" w:line="360" w:lineRule="auto"/>
        <w:jc w:val="both"/>
        <w:rPr>
          <w:b/>
          <w:sz w:val="24"/>
          <w:szCs w:val="24"/>
        </w:rPr>
      </w:pPr>
      <w:r w:rsidRPr="001750E5">
        <w:rPr>
          <w:b/>
          <w:sz w:val="24"/>
          <w:szCs w:val="24"/>
        </w:rPr>
        <w:t xml:space="preserve"> </w:t>
      </w:r>
      <w:bookmarkStart w:id="188" w:name="_Toc63334855"/>
      <w:bookmarkStart w:id="189" w:name="_Toc69109037"/>
      <w:bookmarkEnd w:id="187"/>
    </w:p>
    <w:p w14:paraId="273E6518" w14:textId="77777777" w:rsidR="001750E5" w:rsidRPr="001750E5" w:rsidRDefault="001750E5" w:rsidP="00F63527">
      <w:pPr>
        <w:pStyle w:val="Ttulo2"/>
      </w:pPr>
      <w:bookmarkStart w:id="190" w:name="_Toc74033248"/>
      <w:bookmarkStart w:id="191" w:name="_Toc74052800"/>
      <w:bookmarkStart w:id="192" w:name="_Toc81228501"/>
      <w:r w:rsidRPr="001750E5">
        <w:t>8.1. MATERIALES Y MÉTODOS</w:t>
      </w:r>
      <w:bookmarkEnd w:id="188"/>
      <w:bookmarkEnd w:id="189"/>
      <w:bookmarkEnd w:id="190"/>
      <w:bookmarkEnd w:id="191"/>
      <w:bookmarkEnd w:id="192"/>
    </w:p>
    <w:p w14:paraId="1FB921D6" w14:textId="77777777" w:rsidR="001750E5" w:rsidRPr="001750E5" w:rsidRDefault="001750E5" w:rsidP="001750E5">
      <w:pPr>
        <w:spacing w:after="0" w:line="360" w:lineRule="auto"/>
        <w:jc w:val="both"/>
        <w:rPr>
          <w:sz w:val="24"/>
          <w:szCs w:val="24"/>
        </w:rPr>
      </w:pPr>
    </w:p>
    <w:p w14:paraId="1C53D999" w14:textId="77777777" w:rsidR="001750E5" w:rsidRPr="001750E5" w:rsidRDefault="001750E5" w:rsidP="001750E5">
      <w:pPr>
        <w:spacing w:after="0" w:line="360" w:lineRule="auto"/>
        <w:jc w:val="both"/>
        <w:rPr>
          <w:sz w:val="24"/>
          <w:szCs w:val="24"/>
        </w:rPr>
      </w:pPr>
      <w:r w:rsidRPr="001750E5">
        <w:rPr>
          <w:sz w:val="24"/>
          <w:szCs w:val="24"/>
        </w:rPr>
        <w:t>Los datos acerca de materiales arqueológicos para la Sabana de Bogotá siguen siendo muy representativos en relación con la temporalidad y gran dispersión de materiales arqueológicos entre las actuales jurisdicciones de Cundinamarca y Boyacá. Esta es una razón de peso para plantear, además de los métodos y de las técnicas de campo, un estudio concienzudo de los tipos cerámicos y de sus principales características asociables a las ya descritas tradiciones alfareras andinas y, en particular del Altiplano Cundiboyacense.  Además de la prospección planteada en la metodología para la subsiguiente fase del programa de arqueología, se tratará de hacer una revisión tanto de la teoría como de las áreas de influencia indirecta; particularmente aquellas que presenten eventuales alteraciones antrópicas alrededor de las fuentes hídricas más próximas.</w:t>
      </w:r>
    </w:p>
    <w:p w14:paraId="7E74E946" w14:textId="77777777" w:rsidR="00F63527" w:rsidRDefault="00F63527" w:rsidP="001750E5">
      <w:pPr>
        <w:spacing w:after="0" w:line="360" w:lineRule="auto"/>
        <w:jc w:val="both"/>
        <w:rPr>
          <w:sz w:val="24"/>
          <w:szCs w:val="24"/>
        </w:rPr>
      </w:pPr>
    </w:p>
    <w:p w14:paraId="4F9470BB" w14:textId="2D99C059" w:rsidR="001750E5" w:rsidRPr="001750E5" w:rsidRDefault="001750E5" w:rsidP="001750E5">
      <w:pPr>
        <w:spacing w:after="0" w:line="360" w:lineRule="auto"/>
        <w:jc w:val="both"/>
        <w:rPr>
          <w:sz w:val="24"/>
          <w:szCs w:val="24"/>
        </w:rPr>
      </w:pPr>
      <w:r w:rsidRPr="001750E5">
        <w:rPr>
          <w:sz w:val="24"/>
          <w:szCs w:val="24"/>
        </w:rPr>
        <w:t xml:space="preserve">Así, antes de discutir si la teoría de la </w:t>
      </w:r>
      <w:proofErr w:type="spellStart"/>
      <w:r w:rsidRPr="001750E5">
        <w:rPr>
          <w:sz w:val="24"/>
          <w:szCs w:val="24"/>
        </w:rPr>
        <w:t>microverticalidad</w:t>
      </w:r>
      <w:proofErr w:type="spellEnd"/>
      <w:r w:rsidRPr="001750E5">
        <w:rPr>
          <w:sz w:val="24"/>
          <w:szCs w:val="24"/>
        </w:rPr>
        <w:t xml:space="preserve"> puede o no reforzar pensamientos propios del determinismo geográfico, se plantea estudiar en detalle: los planos y el Estudio de Impacto Ambiental definitivo que en su momento suministre el contratante para estructurar el documento entregable ante el ICANH. Así, la revisión de la cartografía temática, superpuesta con las fotografías aéreas disponibles, podrán ser un insumo para definir áreas que pudiesen ser o haber sido portadoras de materiales arqueológicos. Planos como los de topografía, geomorfología y suelos podrán indicar, sobre todo en las áreas más altas de las alternativas de diseño, la presencia de materiales y/o yacimientos arqueológicos. </w:t>
      </w:r>
    </w:p>
    <w:p w14:paraId="0CB585F6" w14:textId="77777777" w:rsidR="001750E5" w:rsidRPr="001750E5" w:rsidRDefault="001750E5" w:rsidP="001750E5">
      <w:pPr>
        <w:spacing w:after="0" w:line="360" w:lineRule="auto"/>
        <w:jc w:val="both"/>
        <w:rPr>
          <w:sz w:val="24"/>
          <w:szCs w:val="24"/>
        </w:rPr>
      </w:pPr>
    </w:p>
    <w:p w14:paraId="2AE0E18B" w14:textId="77777777" w:rsidR="001750E5" w:rsidRPr="001750E5" w:rsidRDefault="001750E5" w:rsidP="001750E5">
      <w:pPr>
        <w:spacing w:after="0" w:line="360" w:lineRule="auto"/>
        <w:jc w:val="both"/>
        <w:rPr>
          <w:sz w:val="24"/>
          <w:szCs w:val="24"/>
        </w:rPr>
      </w:pPr>
      <w:r w:rsidRPr="001750E5">
        <w:rPr>
          <w:sz w:val="24"/>
          <w:szCs w:val="24"/>
        </w:rPr>
        <w:t xml:space="preserve">De acuerdo con la información geológica local y regional, se procederá a caracterizar por unidades fisiográficas cada una de las áreas y de los contextos asociados. </w:t>
      </w:r>
      <w:proofErr w:type="gramStart"/>
      <w:r w:rsidRPr="001750E5">
        <w:rPr>
          <w:sz w:val="24"/>
          <w:szCs w:val="24"/>
        </w:rPr>
        <w:t>Las áreas a intervenir</w:t>
      </w:r>
      <w:proofErr w:type="gramEnd"/>
      <w:r w:rsidRPr="001750E5">
        <w:rPr>
          <w:sz w:val="24"/>
          <w:szCs w:val="24"/>
        </w:rPr>
        <w:t xml:space="preserve"> se hallan en más de un 95% con amoblamiento urbano.</w:t>
      </w:r>
    </w:p>
    <w:p w14:paraId="10396DA9" w14:textId="77777777" w:rsidR="001750E5" w:rsidRPr="001750E5" w:rsidRDefault="001750E5" w:rsidP="001750E5">
      <w:pPr>
        <w:spacing w:after="0" w:line="360" w:lineRule="auto"/>
        <w:jc w:val="both"/>
        <w:rPr>
          <w:sz w:val="24"/>
          <w:szCs w:val="24"/>
        </w:rPr>
      </w:pPr>
    </w:p>
    <w:p w14:paraId="0630AFE9" w14:textId="1481C42E" w:rsidR="001750E5" w:rsidRDefault="001750E5" w:rsidP="001750E5">
      <w:pPr>
        <w:spacing w:after="0" w:line="360" w:lineRule="auto"/>
        <w:jc w:val="both"/>
        <w:rPr>
          <w:sz w:val="24"/>
          <w:szCs w:val="24"/>
        </w:rPr>
      </w:pPr>
      <w:r w:rsidRPr="001750E5">
        <w:rPr>
          <w:sz w:val="24"/>
          <w:szCs w:val="24"/>
        </w:rPr>
        <w:lastRenderedPageBreak/>
        <w:t xml:space="preserve">Una vez ejecutado el diagnóstico, se propondrá al ICANH que, durante la Fase de Implementación del Programa de Arqueología Preventiva, y en la etapa de remoción de las capas asfálticas, se efectúen sondeos arqueológicos convencionales en las áreas en las cuales se han de hincar las Pilonas y construir las Estaciones. </w:t>
      </w:r>
    </w:p>
    <w:p w14:paraId="514FC7D7" w14:textId="77777777" w:rsidR="00C9053D" w:rsidRPr="001750E5" w:rsidRDefault="00C9053D" w:rsidP="001750E5">
      <w:pPr>
        <w:spacing w:after="0" w:line="360" w:lineRule="auto"/>
        <w:jc w:val="both"/>
        <w:rPr>
          <w:sz w:val="24"/>
          <w:szCs w:val="24"/>
        </w:rPr>
      </w:pPr>
    </w:p>
    <w:p w14:paraId="14D92403" w14:textId="77777777" w:rsidR="001750E5" w:rsidRPr="001750E5" w:rsidRDefault="001750E5" w:rsidP="001750E5">
      <w:pPr>
        <w:spacing w:after="0" w:line="360" w:lineRule="auto"/>
        <w:jc w:val="both"/>
        <w:rPr>
          <w:b/>
          <w:sz w:val="24"/>
          <w:szCs w:val="24"/>
        </w:rPr>
      </w:pPr>
    </w:p>
    <w:p w14:paraId="69473A90" w14:textId="77E1D448" w:rsidR="001750E5" w:rsidRPr="001750E5" w:rsidRDefault="00F63527" w:rsidP="00F63527">
      <w:pPr>
        <w:pStyle w:val="Ttulo2"/>
      </w:pPr>
      <w:bookmarkStart w:id="193" w:name="_Toc81228502"/>
      <w:r w:rsidRPr="001750E5">
        <w:t>8.2. METODOLOGÍA PROSPECCIÓN Y MONITOREO</w:t>
      </w:r>
      <w:bookmarkEnd w:id="193"/>
    </w:p>
    <w:p w14:paraId="6C9E9E58" w14:textId="77777777" w:rsidR="001750E5" w:rsidRPr="001750E5" w:rsidRDefault="001750E5" w:rsidP="001750E5">
      <w:pPr>
        <w:spacing w:after="0" w:line="360" w:lineRule="auto"/>
        <w:jc w:val="both"/>
        <w:rPr>
          <w:sz w:val="24"/>
          <w:szCs w:val="24"/>
        </w:rPr>
      </w:pPr>
    </w:p>
    <w:p w14:paraId="1C2D95B9" w14:textId="0AF4DBA2" w:rsidR="001750E5" w:rsidRPr="001750E5" w:rsidRDefault="001750E5" w:rsidP="001750E5">
      <w:pPr>
        <w:spacing w:after="0" w:line="360" w:lineRule="auto"/>
        <w:jc w:val="both"/>
        <w:rPr>
          <w:sz w:val="24"/>
          <w:szCs w:val="24"/>
        </w:rPr>
      </w:pPr>
      <w:bookmarkStart w:id="194" w:name="_Hlk75162469"/>
      <w:r w:rsidRPr="001750E5">
        <w:rPr>
          <w:sz w:val="24"/>
          <w:szCs w:val="24"/>
        </w:rPr>
        <w:t xml:space="preserve">Se propone la realización de descapotes controlados empleándose maquinaria liviana para remover </w:t>
      </w:r>
      <w:r w:rsidR="0022047D">
        <w:rPr>
          <w:sz w:val="24"/>
          <w:szCs w:val="24"/>
        </w:rPr>
        <w:t>las capas</w:t>
      </w:r>
      <w:r w:rsidRPr="001750E5">
        <w:rPr>
          <w:sz w:val="24"/>
          <w:szCs w:val="24"/>
        </w:rPr>
        <w:t xml:space="preserve"> duras para los puntos a intervenir (10 a 20 cm de profundidad). En efecto, se recomienda delimitar transeptos lineales con cinta amarilla cuyas dimensiones aleatorias sean máximo de 5 m de largo por 5 m de ancho. El descapote con maquinaria liviana en estas condiciones ha de permitir la identificación de rasgos o posibles concentraciones de materiales en los niveles superiores del terreno lo cual facilitará la ejecución de las medidas pertinentes (colecta; sondeos, cortes; excavación, geoposicionamiento de evidencias, entre otras).</w:t>
      </w:r>
    </w:p>
    <w:p w14:paraId="1BD5A882" w14:textId="77777777" w:rsidR="001750E5" w:rsidRPr="001750E5" w:rsidRDefault="001750E5" w:rsidP="001750E5">
      <w:pPr>
        <w:spacing w:after="0" w:line="360" w:lineRule="auto"/>
        <w:jc w:val="both"/>
        <w:rPr>
          <w:sz w:val="24"/>
          <w:szCs w:val="24"/>
        </w:rPr>
      </w:pPr>
    </w:p>
    <w:p w14:paraId="6EAE55F2" w14:textId="7387C039" w:rsidR="001750E5" w:rsidRPr="001750E5" w:rsidRDefault="004B6FDC" w:rsidP="001750E5">
      <w:pPr>
        <w:spacing w:after="0" w:line="360" w:lineRule="auto"/>
        <w:jc w:val="both"/>
        <w:rPr>
          <w:sz w:val="24"/>
          <w:szCs w:val="24"/>
        </w:rPr>
      </w:pPr>
      <w:r>
        <w:rPr>
          <w:sz w:val="24"/>
          <w:szCs w:val="24"/>
        </w:rPr>
        <w:t>Durante</w:t>
      </w:r>
      <w:r w:rsidR="001750E5" w:rsidRPr="001750E5">
        <w:rPr>
          <w:sz w:val="24"/>
          <w:szCs w:val="24"/>
        </w:rPr>
        <w:t xml:space="preserve"> el monitoreo arqueológico</w:t>
      </w:r>
      <w:r>
        <w:rPr>
          <w:sz w:val="24"/>
          <w:szCs w:val="24"/>
        </w:rPr>
        <w:t>, una vez levantadas las capas asfálticas en las áreas donde se ubicarán las estaciones y las pilonas,</w:t>
      </w:r>
      <w:r w:rsidR="001750E5" w:rsidRPr="001750E5">
        <w:rPr>
          <w:sz w:val="24"/>
          <w:szCs w:val="24"/>
        </w:rPr>
        <w:t xml:space="preserve"> se deberán realizar de sondeos convencionales cada 5 m alrededor de los puntos de intervención civil. Sondeos cuyas dimensiones serán de </w:t>
      </w:r>
      <w:r>
        <w:rPr>
          <w:sz w:val="24"/>
          <w:szCs w:val="24"/>
        </w:rPr>
        <w:t>45</w:t>
      </w:r>
      <w:r w:rsidR="001750E5" w:rsidRPr="001750E5">
        <w:rPr>
          <w:sz w:val="24"/>
          <w:szCs w:val="24"/>
        </w:rPr>
        <w:t xml:space="preserve"> cm x </w:t>
      </w:r>
      <w:r>
        <w:rPr>
          <w:sz w:val="24"/>
          <w:szCs w:val="24"/>
        </w:rPr>
        <w:t>45</w:t>
      </w:r>
      <w:r w:rsidR="001750E5" w:rsidRPr="001750E5">
        <w:rPr>
          <w:sz w:val="24"/>
          <w:szCs w:val="24"/>
        </w:rPr>
        <w:t xml:space="preserve"> cm x 1 m de profundidad</w:t>
      </w:r>
      <w:r w:rsidR="00FF2C99">
        <w:rPr>
          <w:sz w:val="24"/>
          <w:szCs w:val="24"/>
        </w:rPr>
        <w:t xml:space="preserve">. </w:t>
      </w:r>
      <w:r>
        <w:rPr>
          <w:sz w:val="24"/>
          <w:szCs w:val="24"/>
        </w:rPr>
        <w:t xml:space="preserve">En caso de hallarse materiales arqueológicos, de deberán realizar cortes de control </w:t>
      </w:r>
      <w:r w:rsidR="00883933">
        <w:rPr>
          <w:sz w:val="24"/>
          <w:szCs w:val="24"/>
        </w:rPr>
        <w:t>estratigráficos</w:t>
      </w:r>
      <w:r w:rsidR="00174EE0">
        <w:rPr>
          <w:sz w:val="24"/>
          <w:szCs w:val="24"/>
        </w:rPr>
        <w:t xml:space="preserve"> por medio de niveles arbitrarios de 10 cm, con dimensiones</w:t>
      </w:r>
      <w:r w:rsidR="00883933">
        <w:rPr>
          <w:sz w:val="24"/>
          <w:szCs w:val="24"/>
        </w:rPr>
        <w:t xml:space="preserve"> de </w:t>
      </w:r>
      <w:r>
        <w:rPr>
          <w:sz w:val="24"/>
          <w:szCs w:val="24"/>
        </w:rPr>
        <w:t>1 m2 y si es el caso, ampliarlo hasta 2m2</w:t>
      </w:r>
      <w:r w:rsidR="00850E00">
        <w:rPr>
          <w:sz w:val="24"/>
          <w:szCs w:val="24"/>
        </w:rPr>
        <w:t xml:space="preserve"> </w:t>
      </w:r>
      <w:r w:rsidR="00883933">
        <w:rPr>
          <w:sz w:val="24"/>
          <w:szCs w:val="24"/>
        </w:rPr>
        <w:t xml:space="preserve">con el fin de recuperar los materiales </w:t>
      </w:r>
      <w:r w:rsidR="002C2167">
        <w:rPr>
          <w:sz w:val="24"/>
          <w:szCs w:val="24"/>
        </w:rPr>
        <w:t>presentes.</w:t>
      </w:r>
      <w:r>
        <w:rPr>
          <w:sz w:val="24"/>
          <w:szCs w:val="24"/>
        </w:rPr>
        <w:t xml:space="preserve"> </w:t>
      </w:r>
      <w:r w:rsidR="00FF2C99">
        <w:rPr>
          <w:sz w:val="24"/>
          <w:szCs w:val="24"/>
        </w:rPr>
        <w:t xml:space="preserve"> </w:t>
      </w:r>
    </w:p>
    <w:p w14:paraId="31241323" w14:textId="77777777" w:rsidR="001750E5" w:rsidRPr="001750E5" w:rsidRDefault="001750E5" w:rsidP="001750E5">
      <w:pPr>
        <w:spacing w:after="0" w:line="360" w:lineRule="auto"/>
        <w:jc w:val="both"/>
        <w:rPr>
          <w:sz w:val="24"/>
          <w:szCs w:val="24"/>
        </w:rPr>
      </w:pPr>
    </w:p>
    <w:p w14:paraId="4FFEE0AF" w14:textId="77777777" w:rsidR="001750E5" w:rsidRPr="001750E5" w:rsidRDefault="001750E5" w:rsidP="001750E5">
      <w:pPr>
        <w:spacing w:after="0" w:line="360" w:lineRule="auto"/>
        <w:jc w:val="both"/>
        <w:rPr>
          <w:sz w:val="24"/>
          <w:szCs w:val="24"/>
        </w:rPr>
      </w:pPr>
      <w:r w:rsidRPr="001750E5">
        <w:rPr>
          <w:sz w:val="24"/>
          <w:szCs w:val="24"/>
        </w:rPr>
        <w:t>Es de aclarar que los sondeos proyectados se han de realizar en los puntos de intervención civil tal y como se presenta en el respectivo plano generado para las áreas con potencial arqueológico valorado preliminarmente como alto, medio y bajo. Se debe aclarar que todas las áreas de intervención civil están sujetas a monitoreo arqueológico.</w:t>
      </w:r>
      <w:bookmarkEnd w:id="194"/>
    </w:p>
    <w:p w14:paraId="7FFE7189" w14:textId="77777777" w:rsidR="001750E5" w:rsidRPr="001750E5" w:rsidRDefault="001750E5" w:rsidP="001750E5">
      <w:pPr>
        <w:spacing w:after="0" w:line="360" w:lineRule="auto"/>
        <w:jc w:val="both"/>
        <w:rPr>
          <w:sz w:val="24"/>
          <w:szCs w:val="24"/>
        </w:rPr>
      </w:pPr>
    </w:p>
    <w:p w14:paraId="5F569E69" w14:textId="21BC5F6F" w:rsidR="001750E5" w:rsidRPr="001750E5" w:rsidRDefault="00F63527" w:rsidP="00F63527">
      <w:pPr>
        <w:spacing w:after="0" w:line="360" w:lineRule="auto"/>
        <w:jc w:val="both"/>
        <w:rPr>
          <w:b/>
          <w:sz w:val="24"/>
          <w:szCs w:val="24"/>
        </w:rPr>
      </w:pPr>
      <w:bookmarkStart w:id="195" w:name="_Hlk75162529"/>
      <w:r>
        <w:rPr>
          <w:b/>
          <w:sz w:val="24"/>
          <w:szCs w:val="24"/>
        </w:rPr>
        <w:t>-</w:t>
      </w:r>
      <w:r w:rsidR="001750E5" w:rsidRPr="001750E5">
        <w:rPr>
          <w:b/>
          <w:sz w:val="24"/>
          <w:szCs w:val="24"/>
        </w:rPr>
        <w:t xml:space="preserve">Criterios de ejecución. </w:t>
      </w:r>
    </w:p>
    <w:p w14:paraId="190815E9" w14:textId="77777777" w:rsidR="001750E5" w:rsidRPr="001750E5" w:rsidRDefault="001750E5" w:rsidP="001750E5">
      <w:pPr>
        <w:spacing w:after="0" w:line="360" w:lineRule="auto"/>
        <w:jc w:val="both"/>
        <w:rPr>
          <w:b/>
          <w:sz w:val="24"/>
          <w:szCs w:val="24"/>
        </w:rPr>
      </w:pPr>
    </w:p>
    <w:p w14:paraId="663D5778" w14:textId="77777777" w:rsidR="001750E5" w:rsidRPr="001750E5" w:rsidRDefault="001750E5" w:rsidP="001750E5">
      <w:pPr>
        <w:spacing w:after="0" w:line="360" w:lineRule="auto"/>
        <w:jc w:val="both"/>
        <w:rPr>
          <w:sz w:val="24"/>
          <w:szCs w:val="24"/>
        </w:rPr>
      </w:pPr>
      <w:r w:rsidRPr="001750E5">
        <w:rPr>
          <w:sz w:val="24"/>
          <w:szCs w:val="24"/>
        </w:rPr>
        <w:t>En efecto, y en caso de hallarse dichas concentraciones de materiales, las mismas serán delimitadas y, dependiendo de las densidades y los tipos de yacimientos, sujetas a análisis por técnica de fotometría, preferiblemente mediante el uso de dron y levantamiento topográfico.</w:t>
      </w:r>
    </w:p>
    <w:p w14:paraId="5A518FE7" w14:textId="77777777" w:rsidR="001750E5" w:rsidRPr="001750E5" w:rsidRDefault="001750E5" w:rsidP="001750E5">
      <w:pPr>
        <w:spacing w:after="0" w:line="360" w:lineRule="auto"/>
        <w:jc w:val="both"/>
        <w:rPr>
          <w:sz w:val="24"/>
          <w:szCs w:val="24"/>
        </w:rPr>
      </w:pPr>
    </w:p>
    <w:p w14:paraId="042181EB" w14:textId="39E639E7" w:rsidR="00C9053D" w:rsidRPr="001750E5" w:rsidRDefault="001750E5" w:rsidP="001750E5">
      <w:pPr>
        <w:spacing w:after="0" w:line="360" w:lineRule="auto"/>
        <w:jc w:val="both"/>
        <w:rPr>
          <w:sz w:val="24"/>
          <w:szCs w:val="24"/>
        </w:rPr>
      </w:pPr>
      <w:r w:rsidRPr="001750E5">
        <w:rPr>
          <w:sz w:val="24"/>
          <w:szCs w:val="24"/>
        </w:rPr>
        <w:t xml:space="preserve">En caso por ejemplo de rasgos delimitados y que se asocien con estructuras funerarias, verticales (botaderos); viviendas, talleres, campamentos temporales o estacionarios se recomienda el aislamiento mediante cintas; </w:t>
      </w:r>
      <w:proofErr w:type="spellStart"/>
      <w:r w:rsidRPr="001750E5">
        <w:rPr>
          <w:sz w:val="24"/>
          <w:szCs w:val="24"/>
        </w:rPr>
        <w:t>polisombra</w:t>
      </w:r>
      <w:proofErr w:type="spellEnd"/>
      <w:r w:rsidRPr="001750E5">
        <w:rPr>
          <w:sz w:val="24"/>
          <w:szCs w:val="24"/>
        </w:rPr>
        <w:t xml:space="preserve"> o carpas.</w:t>
      </w:r>
    </w:p>
    <w:p w14:paraId="591E811A" w14:textId="77777777" w:rsidR="001750E5" w:rsidRPr="001750E5" w:rsidRDefault="001750E5" w:rsidP="001750E5">
      <w:pPr>
        <w:spacing w:after="0" w:line="360" w:lineRule="auto"/>
        <w:jc w:val="both"/>
        <w:rPr>
          <w:sz w:val="24"/>
          <w:szCs w:val="24"/>
        </w:rPr>
      </w:pPr>
    </w:p>
    <w:p w14:paraId="024BBAEF" w14:textId="52A5FBB7" w:rsidR="001750E5" w:rsidRPr="001750E5" w:rsidRDefault="00F63527" w:rsidP="00F63527">
      <w:pPr>
        <w:spacing w:after="0" w:line="360" w:lineRule="auto"/>
        <w:jc w:val="both"/>
        <w:rPr>
          <w:b/>
          <w:iCs/>
          <w:sz w:val="24"/>
          <w:szCs w:val="24"/>
        </w:rPr>
      </w:pPr>
      <w:r>
        <w:rPr>
          <w:b/>
          <w:iCs/>
          <w:sz w:val="24"/>
          <w:szCs w:val="24"/>
        </w:rPr>
        <w:t>-</w:t>
      </w:r>
      <w:r w:rsidR="001750E5" w:rsidRPr="001750E5">
        <w:rPr>
          <w:b/>
          <w:iCs/>
          <w:sz w:val="24"/>
          <w:szCs w:val="24"/>
        </w:rPr>
        <w:t xml:space="preserve">Controles arbitrarios estratigráficos para los puntos de rescate. </w:t>
      </w:r>
    </w:p>
    <w:p w14:paraId="2E4F194C" w14:textId="77777777" w:rsidR="001750E5" w:rsidRPr="001750E5" w:rsidRDefault="001750E5" w:rsidP="001750E5">
      <w:pPr>
        <w:spacing w:after="0" w:line="360" w:lineRule="auto"/>
        <w:jc w:val="both"/>
        <w:rPr>
          <w:sz w:val="24"/>
          <w:szCs w:val="24"/>
        </w:rPr>
      </w:pPr>
    </w:p>
    <w:p w14:paraId="2B8A547A" w14:textId="77777777" w:rsidR="001750E5" w:rsidRPr="001750E5" w:rsidRDefault="001750E5" w:rsidP="001750E5">
      <w:pPr>
        <w:spacing w:after="0" w:line="360" w:lineRule="auto"/>
        <w:jc w:val="both"/>
        <w:rPr>
          <w:sz w:val="24"/>
          <w:szCs w:val="24"/>
        </w:rPr>
      </w:pPr>
      <w:r w:rsidRPr="001750E5">
        <w:rPr>
          <w:sz w:val="24"/>
          <w:szCs w:val="24"/>
        </w:rPr>
        <w:t xml:space="preserve">Una vez aislada totalmente cada una de las áreas de hallazgos, se procederá a realizar de forma minuciosa la excavación por niveles arbitrarios de acuerdo con las frecuencias, los tipos y las calidades de los materiales. </w:t>
      </w:r>
    </w:p>
    <w:bookmarkEnd w:id="195"/>
    <w:p w14:paraId="293ADFE2" w14:textId="77777777" w:rsidR="00F63527" w:rsidRDefault="00F63527" w:rsidP="001750E5">
      <w:pPr>
        <w:spacing w:after="0" w:line="360" w:lineRule="auto"/>
        <w:jc w:val="both"/>
        <w:rPr>
          <w:sz w:val="24"/>
          <w:szCs w:val="24"/>
        </w:rPr>
      </w:pPr>
    </w:p>
    <w:p w14:paraId="0BFAD384" w14:textId="44B685E1" w:rsidR="001750E5" w:rsidRPr="001750E5" w:rsidRDefault="001750E5" w:rsidP="001750E5">
      <w:pPr>
        <w:spacing w:after="0" w:line="360" w:lineRule="auto"/>
        <w:jc w:val="both"/>
        <w:rPr>
          <w:sz w:val="24"/>
          <w:szCs w:val="24"/>
        </w:rPr>
      </w:pPr>
      <w:r w:rsidRPr="001750E5">
        <w:rPr>
          <w:sz w:val="24"/>
          <w:szCs w:val="24"/>
        </w:rPr>
        <w:t>Estos niveles de excavación dependerán, como se dijo, de los materiales y sus distribuciones. Se recomienda el empleo de espátulas plásticas, palustres, raspadores en acero inoxidable y palines; niveles de cuerda y demás ayudas para la realización de los registros y las colectas de materiales.</w:t>
      </w:r>
    </w:p>
    <w:p w14:paraId="309121D5" w14:textId="77777777" w:rsidR="001750E5" w:rsidRPr="001750E5" w:rsidRDefault="001750E5" w:rsidP="001750E5">
      <w:pPr>
        <w:spacing w:after="0" w:line="360" w:lineRule="auto"/>
        <w:jc w:val="both"/>
        <w:rPr>
          <w:sz w:val="24"/>
          <w:szCs w:val="24"/>
        </w:rPr>
      </w:pPr>
    </w:p>
    <w:p w14:paraId="4ACBA8AB" w14:textId="77777777" w:rsidR="001750E5" w:rsidRPr="001750E5" w:rsidRDefault="001750E5" w:rsidP="001750E5">
      <w:pPr>
        <w:spacing w:after="0" w:line="360" w:lineRule="auto"/>
        <w:jc w:val="both"/>
        <w:rPr>
          <w:sz w:val="24"/>
          <w:szCs w:val="24"/>
        </w:rPr>
      </w:pPr>
      <w:r w:rsidRPr="001750E5">
        <w:rPr>
          <w:sz w:val="24"/>
          <w:szCs w:val="24"/>
        </w:rPr>
        <w:t xml:space="preserve">En resumen, los niveles de excavación dependerán de las verificaciones de los materiales, sus contextos y coberturas. </w:t>
      </w:r>
    </w:p>
    <w:p w14:paraId="02127C1F" w14:textId="77777777" w:rsidR="001750E5" w:rsidRPr="001750E5" w:rsidRDefault="001750E5" w:rsidP="001750E5">
      <w:pPr>
        <w:spacing w:after="0" w:line="360" w:lineRule="auto"/>
        <w:jc w:val="both"/>
        <w:rPr>
          <w:sz w:val="24"/>
          <w:szCs w:val="24"/>
        </w:rPr>
      </w:pPr>
    </w:p>
    <w:p w14:paraId="1A305621" w14:textId="77777777" w:rsidR="001750E5" w:rsidRPr="001750E5" w:rsidRDefault="001750E5" w:rsidP="001750E5">
      <w:pPr>
        <w:spacing w:after="0" w:line="360" w:lineRule="auto"/>
        <w:jc w:val="both"/>
        <w:rPr>
          <w:sz w:val="24"/>
          <w:szCs w:val="24"/>
        </w:rPr>
      </w:pPr>
      <w:r w:rsidRPr="001750E5">
        <w:rPr>
          <w:sz w:val="24"/>
          <w:szCs w:val="24"/>
        </w:rPr>
        <w:t>Una técnica recomendable luego de realizar la delimitación de las evidencias y antes de iniciar las excavaciones de los yacimientos o de los cortes, es efectuar sondeos alrededor de los mismos (</w:t>
      </w:r>
      <w:proofErr w:type="spellStart"/>
      <w:r w:rsidRPr="001750E5">
        <w:rPr>
          <w:sz w:val="24"/>
          <w:szCs w:val="24"/>
        </w:rPr>
        <w:t>reprospección</w:t>
      </w:r>
      <w:proofErr w:type="spellEnd"/>
      <w:r w:rsidRPr="001750E5">
        <w:rPr>
          <w:sz w:val="24"/>
          <w:szCs w:val="24"/>
        </w:rPr>
        <w:t xml:space="preserve">). </w:t>
      </w:r>
    </w:p>
    <w:p w14:paraId="4B64F18D" w14:textId="77777777" w:rsidR="001750E5" w:rsidRPr="001750E5" w:rsidRDefault="001750E5" w:rsidP="001750E5">
      <w:pPr>
        <w:spacing w:after="0" w:line="360" w:lineRule="auto"/>
        <w:jc w:val="both"/>
        <w:rPr>
          <w:sz w:val="24"/>
          <w:szCs w:val="24"/>
        </w:rPr>
      </w:pPr>
    </w:p>
    <w:p w14:paraId="7A939C97" w14:textId="74733012" w:rsidR="001750E5" w:rsidRPr="001750E5" w:rsidRDefault="00F63527" w:rsidP="00F63527">
      <w:pPr>
        <w:spacing w:after="0" w:line="360" w:lineRule="auto"/>
        <w:jc w:val="both"/>
        <w:rPr>
          <w:b/>
          <w:iCs/>
          <w:sz w:val="24"/>
          <w:szCs w:val="24"/>
        </w:rPr>
      </w:pPr>
      <w:r>
        <w:rPr>
          <w:b/>
          <w:iCs/>
          <w:sz w:val="24"/>
          <w:szCs w:val="24"/>
        </w:rPr>
        <w:t>-</w:t>
      </w:r>
      <w:r w:rsidR="001750E5" w:rsidRPr="001750E5">
        <w:rPr>
          <w:b/>
          <w:iCs/>
          <w:sz w:val="24"/>
          <w:szCs w:val="24"/>
        </w:rPr>
        <w:t>Técnica de muestreo para identificar sitios arqueológicos más profundos</w:t>
      </w:r>
    </w:p>
    <w:p w14:paraId="0BEB3C0D" w14:textId="77777777" w:rsidR="001750E5" w:rsidRPr="001750E5" w:rsidRDefault="001750E5" w:rsidP="001750E5">
      <w:pPr>
        <w:spacing w:after="0" w:line="360" w:lineRule="auto"/>
        <w:jc w:val="both"/>
        <w:rPr>
          <w:sz w:val="24"/>
          <w:szCs w:val="24"/>
        </w:rPr>
      </w:pPr>
    </w:p>
    <w:p w14:paraId="5A6B877A" w14:textId="77777777" w:rsidR="001750E5" w:rsidRPr="001750E5" w:rsidRDefault="001750E5" w:rsidP="001750E5">
      <w:pPr>
        <w:spacing w:after="0" w:line="360" w:lineRule="auto"/>
        <w:jc w:val="both"/>
        <w:rPr>
          <w:sz w:val="24"/>
          <w:szCs w:val="24"/>
        </w:rPr>
      </w:pPr>
      <w:r w:rsidRPr="001750E5">
        <w:rPr>
          <w:sz w:val="24"/>
          <w:szCs w:val="24"/>
        </w:rPr>
        <w:t xml:space="preserve">En caso de reportarse algún tipo de alteración en superficie o en algunos de los sondeos, se propone profundizar los mismos por medio de herramientas manuales como la pala y/o el Palín. En caso de que existan por ejemplo altas concentraciones de material arqueológico en otros puntos de monitoreo se efectuarían cortes con dimensiones mínimas de 2 m x 2 m x 1m de profundidad que es el nivel cultural aparentemente estéril documentado para las áreas de influencia. Cada corte se hará con las respectivas convenciones de nivel; empleo de palustre y espátula además de las ayudas audiovisuales pertinentes (tablero, acrílico, jalón, flecha, mapa, brújula, </w:t>
      </w:r>
      <w:proofErr w:type="spellStart"/>
      <w:r w:rsidRPr="001750E5">
        <w:rPr>
          <w:sz w:val="24"/>
          <w:szCs w:val="24"/>
        </w:rPr>
        <w:t>gps</w:t>
      </w:r>
      <w:proofErr w:type="spellEnd"/>
      <w:r w:rsidRPr="001750E5">
        <w:rPr>
          <w:sz w:val="24"/>
          <w:szCs w:val="24"/>
        </w:rPr>
        <w:t xml:space="preserve">, </w:t>
      </w:r>
      <w:proofErr w:type="spellStart"/>
      <w:r w:rsidRPr="001750E5">
        <w:rPr>
          <w:sz w:val="24"/>
          <w:szCs w:val="24"/>
        </w:rPr>
        <w:t>etc</w:t>
      </w:r>
      <w:proofErr w:type="spellEnd"/>
      <w:r w:rsidRPr="001750E5">
        <w:rPr>
          <w:sz w:val="24"/>
          <w:szCs w:val="24"/>
        </w:rPr>
        <w:t>).</w:t>
      </w:r>
    </w:p>
    <w:p w14:paraId="6A393B78" w14:textId="77777777" w:rsidR="001750E5" w:rsidRPr="001750E5" w:rsidRDefault="001750E5" w:rsidP="001750E5">
      <w:pPr>
        <w:spacing w:after="0" w:line="360" w:lineRule="auto"/>
        <w:jc w:val="both"/>
        <w:rPr>
          <w:sz w:val="24"/>
          <w:szCs w:val="24"/>
        </w:rPr>
      </w:pPr>
    </w:p>
    <w:p w14:paraId="30AB56DE" w14:textId="1CDCD304" w:rsidR="001750E5" w:rsidRPr="001750E5" w:rsidRDefault="00F63527" w:rsidP="00F63527">
      <w:pPr>
        <w:spacing w:after="0" w:line="360" w:lineRule="auto"/>
        <w:jc w:val="both"/>
        <w:rPr>
          <w:b/>
          <w:bCs/>
          <w:sz w:val="24"/>
          <w:szCs w:val="24"/>
        </w:rPr>
      </w:pPr>
      <w:r>
        <w:rPr>
          <w:b/>
          <w:sz w:val="24"/>
          <w:szCs w:val="24"/>
        </w:rPr>
        <w:t>-</w:t>
      </w:r>
      <w:r w:rsidR="001750E5" w:rsidRPr="001750E5">
        <w:rPr>
          <w:b/>
          <w:sz w:val="24"/>
          <w:szCs w:val="24"/>
        </w:rPr>
        <w:t>Unidades discretas espaciales para analizar la distribución de los   materiales</w:t>
      </w:r>
    </w:p>
    <w:p w14:paraId="3830482F" w14:textId="77777777" w:rsidR="001750E5" w:rsidRPr="001750E5" w:rsidRDefault="001750E5" w:rsidP="001750E5">
      <w:pPr>
        <w:spacing w:after="0" w:line="360" w:lineRule="auto"/>
        <w:jc w:val="both"/>
        <w:rPr>
          <w:sz w:val="24"/>
          <w:szCs w:val="24"/>
        </w:rPr>
      </w:pPr>
    </w:p>
    <w:p w14:paraId="2F4DFC21" w14:textId="77777777" w:rsidR="001750E5" w:rsidRPr="001750E5" w:rsidRDefault="001750E5" w:rsidP="001750E5">
      <w:pPr>
        <w:spacing w:after="0" w:line="360" w:lineRule="auto"/>
        <w:jc w:val="both"/>
        <w:rPr>
          <w:sz w:val="24"/>
          <w:szCs w:val="24"/>
        </w:rPr>
      </w:pPr>
      <w:r w:rsidRPr="001750E5">
        <w:rPr>
          <w:sz w:val="24"/>
          <w:szCs w:val="24"/>
        </w:rPr>
        <w:t xml:space="preserve">En todo el proceso de excavación se hará la respectiva secuencia fotográfica; el diligenciamiento de fichas; en recolectar y etiquetar los materiales eventualmente recuperados al igual que en realizar el levantamiento planimétrico de las pruebas de pala, cortes y demás estructuras </w:t>
      </w:r>
      <w:proofErr w:type="spellStart"/>
      <w:r w:rsidRPr="001750E5">
        <w:rPr>
          <w:sz w:val="24"/>
          <w:szCs w:val="24"/>
        </w:rPr>
        <w:t>excavables</w:t>
      </w:r>
      <w:proofErr w:type="spellEnd"/>
      <w:r w:rsidRPr="001750E5">
        <w:rPr>
          <w:sz w:val="24"/>
          <w:szCs w:val="24"/>
        </w:rPr>
        <w:t xml:space="preserve">, así como los transeptos monitoreados. En caso de que se identifiquen áreas portadoras de material arqueológico con densidades altas y los tiempos, presupuesto o personal no coincidan con los aprobados por el </w:t>
      </w:r>
      <w:proofErr w:type="spellStart"/>
      <w:r w:rsidRPr="001750E5">
        <w:rPr>
          <w:sz w:val="24"/>
          <w:szCs w:val="24"/>
        </w:rPr>
        <w:t>Icanh</w:t>
      </w:r>
      <w:proofErr w:type="spellEnd"/>
      <w:r w:rsidRPr="001750E5">
        <w:rPr>
          <w:sz w:val="24"/>
          <w:szCs w:val="24"/>
        </w:rPr>
        <w:t xml:space="preserve">, el profesional coordinador podrá solicitar ante el ICANH la respectiva adenda, solicitud de autorización de nuevos rescates, entre otros. </w:t>
      </w:r>
    </w:p>
    <w:p w14:paraId="5DCE5BA6" w14:textId="77777777" w:rsidR="001750E5" w:rsidRPr="001750E5" w:rsidRDefault="001750E5" w:rsidP="001750E5">
      <w:pPr>
        <w:spacing w:after="0" w:line="360" w:lineRule="auto"/>
        <w:jc w:val="both"/>
        <w:rPr>
          <w:sz w:val="24"/>
          <w:szCs w:val="24"/>
        </w:rPr>
      </w:pPr>
    </w:p>
    <w:p w14:paraId="509ECB17" w14:textId="77777777" w:rsidR="001750E5" w:rsidRPr="001750E5" w:rsidRDefault="001750E5" w:rsidP="001750E5">
      <w:pPr>
        <w:spacing w:after="0" w:line="360" w:lineRule="auto"/>
        <w:jc w:val="both"/>
        <w:rPr>
          <w:sz w:val="24"/>
          <w:szCs w:val="24"/>
        </w:rPr>
      </w:pPr>
      <w:r w:rsidRPr="001750E5">
        <w:rPr>
          <w:sz w:val="24"/>
          <w:szCs w:val="24"/>
        </w:rPr>
        <w:t>En razón a que los estudios de arqueología para esta localidad son escasos en términos de descripciones de materiales culturales, el énfasis en los recorridos se hará en aquellos puntos y tramos del área de influencia de Cable los cuales han de estar expuestos para toma de registros. Este insumo es el que deberá tenerse en cuenta para la Fase de Implementación del Programa de Arqueología (monitoreo y realización de sondeos).</w:t>
      </w:r>
    </w:p>
    <w:p w14:paraId="08728C3F" w14:textId="77777777" w:rsidR="00F63527" w:rsidRDefault="00F63527" w:rsidP="001750E5">
      <w:pPr>
        <w:spacing w:after="0" w:line="360" w:lineRule="auto"/>
        <w:jc w:val="both"/>
        <w:rPr>
          <w:sz w:val="24"/>
          <w:szCs w:val="24"/>
        </w:rPr>
      </w:pPr>
    </w:p>
    <w:p w14:paraId="5BC28D15" w14:textId="5E980131" w:rsidR="001750E5" w:rsidRPr="001750E5" w:rsidRDefault="001750E5" w:rsidP="001750E5">
      <w:pPr>
        <w:spacing w:after="0" w:line="360" w:lineRule="auto"/>
        <w:jc w:val="both"/>
        <w:rPr>
          <w:sz w:val="24"/>
          <w:szCs w:val="24"/>
        </w:rPr>
      </w:pPr>
      <w:r w:rsidRPr="001750E5">
        <w:rPr>
          <w:sz w:val="24"/>
          <w:szCs w:val="24"/>
        </w:rPr>
        <w:lastRenderedPageBreak/>
        <w:t>En concordancia con lo expuesto anteriormente, se deberá efectuar la Fase de Implementación (monitoreo) para la etapa constructiva del Cable Aéreo. Así, al menos con dos meses de antelación, quien efectúe o sea titular del respectivo proyecto deberá incluir en el registro para la metodología para esta fase, en la cual se ha de incluir la realización de sondeos una vez removidas las capas asfálticas. Para tal efecto, como se dijo anteriormente, se proponen, posterior al inicio de las actividades de perforación o de retiros de capas asfálticas los seguimientos y elaboración sondeos cada 5 m.</w:t>
      </w:r>
    </w:p>
    <w:p w14:paraId="51AB36AB" w14:textId="77777777" w:rsidR="001750E5" w:rsidRPr="001750E5" w:rsidRDefault="001750E5" w:rsidP="001750E5">
      <w:pPr>
        <w:spacing w:after="0" w:line="360" w:lineRule="auto"/>
        <w:jc w:val="both"/>
        <w:rPr>
          <w:sz w:val="24"/>
          <w:szCs w:val="24"/>
        </w:rPr>
      </w:pPr>
    </w:p>
    <w:p w14:paraId="305D285F" w14:textId="77777777" w:rsidR="001750E5" w:rsidRPr="001750E5" w:rsidRDefault="001750E5" w:rsidP="001750E5">
      <w:pPr>
        <w:spacing w:after="0" w:line="360" w:lineRule="auto"/>
        <w:jc w:val="both"/>
        <w:rPr>
          <w:sz w:val="24"/>
          <w:szCs w:val="24"/>
        </w:rPr>
      </w:pPr>
      <w:r w:rsidRPr="001750E5">
        <w:rPr>
          <w:sz w:val="24"/>
          <w:szCs w:val="24"/>
        </w:rPr>
        <w:t xml:space="preserve">En caso de reporte de materiales arqueológicos, se propone a partir del punto de sondeo la realización de corte de 2 m x 2m x 1 m de profundidad, si las condiciones físicas del terreno lo permiten.  </w:t>
      </w:r>
    </w:p>
    <w:p w14:paraId="00E28DB9" w14:textId="77777777" w:rsidR="001750E5" w:rsidRPr="001750E5" w:rsidRDefault="001750E5" w:rsidP="001750E5">
      <w:pPr>
        <w:spacing w:after="0" w:line="360" w:lineRule="auto"/>
        <w:jc w:val="both"/>
        <w:rPr>
          <w:sz w:val="24"/>
          <w:szCs w:val="24"/>
        </w:rPr>
      </w:pPr>
    </w:p>
    <w:p w14:paraId="0E639115" w14:textId="2D7AFF64" w:rsidR="001750E5" w:rsidRPr="001750E5" w:rsidRDefault="00F63527" w:rsidP="00F63527">
      <w:pPr>
        <w:spacing w:after="0" w:line="360" w:lineRule="auto"/>
        <w:jc w:val="both"/>
        <w:rPr>
          <w:b/>
          <w:sz w:val="24"/>
          <w:szCs w:val="24"/>
        </w:rPr>
      </w:pPr>
      <w:r>
        <w:rPr>
          <w:b/>
          <w:sz w:val="24"/>
          <w:szCs w:val="24"/>
        </w:rPr>
        <w:t>-</w:t>
      </w:r>
      <w:r w:rsidR="001750E5" w:rsidRPr="001750E5">
        <w:rPr>
          <w:b/>
          <w:sz w:val="24"/>
          <w:szCs w:val="24"/>
        </w:rPr>
        <w:t>Extensión o dispersión de los materiales arqueológicos</w:t>
      </w:r>
    </w:p>
    <w:p w14:paraId="1CC17FD0" w14:textId="77777777" w:rsidR="001750E5" w:rsidRPr="001750E5" w:rsidRDefault="001750E5" w:rsidP="001750E5">
      <w:pPr>
        <w:spacing w:after="0" w:line="360" w:lineRule="auto"/>
        <w:jc w:val="both"/>
        <w:rPr>
          <w:b/>
          <w:sz w:val="24"/>
          <w:szCs w:val="24"/>
        </w:rPr>
      </w:pPr>
    </w:p>
    <w:p w14:paraId="465121D8" w14:textId="77777777" w:rsidR="001750E5" w:rsidRPr="001750E5" w:rsidRDefault="001750E5" w:rsidP="001750E5">
      <w:pPr>
        <w:spacing w:after="0" w:line="360" w:lineRule="auto"/>
        <w:jc w:val="both"/>
        <w:rPr>
          <w:b/>
          <w:sz w:val="24"/>
          <w:szCs w:val="24"/>
        </w:rPr>
      </w:pPr>
      <w:r w:rsidRPr="001750E5">
        <w:rPr>
          <w:sz w:val="24"/>
          <w:szCs w:val="24"/>
        </w:rPr>
        <w:t xml:space="preserve">En caso de que se reporte material en superficie, se generarían las respectivas medidas de área y la cobertura de estas. Para tal fin se emplearán GPS, Odómetro, Cinta Métrica y los respectivos </w:t>
      </w:r>
      <w:proofErr w:type="spellStart"/>
      <w:r w:rsidRPr="001750E5">
        <w:rPr>
          <w:sz w:val="24"/>
          <w:szCs w:val="24"/>
        </w:rPr>
        <w:t>fotogeoposicionadores</w:t>
      </w:r>
      <w:proofErr w:type="spellEnd"/>
      <w:r w:rsidRPr="001750E5">
        <w:rPr>
          <w:sz w:val="24"/>
          <w:szCs w:val="24"/>
        </w:rPr>
        <w:t>. Lo anterior con la finalidad de generar también las medidas de manejo para el tratamiento de los materiales</w:t>
      </w:r>
      <w:r w:rsidRPr="001750E5">
        <w:rPr>
          <w:b/>
          <w:sz w:val="24"/>
          <w:szCs w:val="24"/>
        </w:rPr>
        <w:t xml:space="preserve">. </w:t>
      </w:r>
    </w:p>
    <w:p w14:paraId="318C4468" w14:textId="77777777" w:rsidR="001750E5" w:rsidRPr="001750E5" w:rsidRDefault="001750E5" w:rsidP="001750E5">
      <w:pPr>
        <w:spacing w:after="0" w:line="360" w:lineRule="auto"/>
        <w:jc w:val="both"/>
        <w:rPr>
          <w:sz w:val="24"/>
          <w:szCs w:val="24"/>
        </w:rPr>
      </w:pPr>
    </w:p>
    <w:p w14:paraId="6D291F59" w14:textId="2C51F933" w:rsidR="001750E5" w:rsidRPr="001750E5" w:rsidRDefault="00F63527" w:rsidP="00F63527">
      <w:pPr>
        <w:spacing w:after="0" w:line="360" w:lineRule="auto"/>
        <w:jc w:val="both"/>
        <w:rPr>
          <w:b/>
          <w:sz w:val="24"/>
          <w:szCs w:val="24"/>
        </w:rPr>
      </w:pPr>
      <w:r>
        <w:rPr>
          <w:b/>
          <w:sz w:val="24"/>
          <w:szCs w:val="24"/>
        </w:rPr>
        <w:t>-</w:t>
      </w:r>
      <w:r w:rsidR="001750E5" w:rsidRPr="001750E5">
        <w:rPr>
          <w:b/>
          <w:sz w:val="24"/>
          <w:szCs w:val="24"/>
        </w:rPr>
        <w:t>Identificación de Bienes Arqueológicos en superficie</w:t>
      </w:r>
    </w:p>
    <w:p w14:paraId="5DA483CE" w14:textId="77777777" w:rsidR="001750E5" w:rsidRPr="001750E5" w:rsidRDefault="001750E5" w:rsidP="001750E5">
      <w:pPr>
        <w:spacing w:after="0" w:line="360" w:lineRule="auto"/>
        <w:jc w:val="both"/>
        <w:rPr>
          <w:b/>
          <w:sz w:val="24"/>
          <w:szCs w:val="24"/>
        </w:rPr>
      </w:pPr>
    </w:p>
    <w:p w14:paraId="0B615406" w14:textId="77777777" w:rsidR="001750E5" w:rsidRPr="001750E5" w:rsidRDefault="001750E5" w:rsidP="001750E5">
      <w:pPr>
        <w:spacing w:after="0" w:line="360" w:lineRule="auto"/>
        <w:jc w:val="both"/>
        <w:rPr>
          <w:sz w:val="24"/>
          <w:szCs w:val="24"/>
        </w:rPr>
      </w:pPr>
      <w:r w:rsidRPr="001750E5">
        <w:rPr>
          <w:sz w:val="24"/>
          <w:szCs w:val="24"/>
        </w:rPr>
        <w:t xml:space="preserve">Para la identificación o descarte de los mismos se recorrieron los tramos de las tres alternativas, áreas mayoritariamente, además a las contiguas al proyecto civil. En efecto, en caso de que estos se reporten en la fase de implementación, se hará una delimitación y captura de imágenes </w:t>
      </w:r>
      <w:proofErr w:type="spellStart"/>
      <w:r w:rsidRPr="001750E5">
        <w:rPr>
          <w:sz w:val="24"/>
          <w:szCs w:val="24"/>
        </w:rPr>
        <w:t>geoposicionadas</w:t>
      </w:r>
      <w:proofErr w:type="spellEnd"/>
      <w:r w:rsidRPr="001750E5">
        <w:rPr>
          <w:sz w:val="24"/>
          <w:szCs w:val="24"/>
        </w:rPr>
        <w:t xml:space="preserve"> que puedan dar cuenta por ejemplo del tipo de material y de la unidad geomorfológica en la que se hallen. En el informe respectivo se generarán las medidas de manejo correspondientes.</w:t>
      </w:r>
    </w:p>
    <w:p w14:paraId="2FE12A05" w14:textId="77777777" w:rsidR="001750E5" w:rsidRPr="001750E5" w:rsidRDefault="001750E5" w:rsidP="001750E5">
      <w:pPr>
        <w:spacing w:after="0" w:line="360" w:lineRule="auto"/>
        <w:jc w:val="both"/>
        <w:rPr>
          <w:sz w:val="24"/>
          <w:szCs w:val="24"/>
        </w:rPr>
      </w:pPr>
    </w:p>
    <w:p w14:paraId="6C15D25D" w14:textId="0208084C" w:rsidR="001750E5" w:rsidRDefault="00F63527" w:rsidP="001750E5">
      <w:pPr>
        <w:spacing w:after="0" w:line="360" w:lineRule="auto"/>
        <w:jc w:val="both"/>
        <w:rPr>
          <w:b/>
          <w:sz w:val="24"/>
          <w:szCs w:val="24"/>
        </w:rPr>
      </w:pPr>
      <w:bookmarkStart w:id="196" w:name="_Toc69109041"/>
      <w:r>
        <w:rPr>
          <w:b/>
          <w:sz w:val="24"/>
          <w:szCs w:val="24"/>
        </w:rPr>
        <w:t>-</w:t>
      </w:r>
      <w:r w:rsidR="001750E5" w:rsidRPr="001750E5">
        <w:rPr>
          <w:b/>
          <w:sz w:val="24"/>
          <w:szCs w:val="24"/>
        </w:rPr>
        <w:t>Identificación de Bienes Arqueológicos enterrados</w:t>
      </w:r>
      <w:bookmarkEnd w:id="196"/>
    </w:p>
    <w:p w14:paraId="0932F280" w14:textId="77777777" w:rsidR="004D0728" w:rsidRPr="001750E5" w:rsidRDefault="004D0728" w:rsidP="001750E5">
      <w:pPr>
        <w:spacing w:after="0" w:line="360" w:lineRule="auto"/>
        <w:jc w:val="both"/>
        <w:rPr>
          <w:b/>
          <w:sz w:val="24"/>
          <w:szCs w:val="24"/>
        </w:rPr>
      </w:pPr>
    </w:p>
    <w:p w14:paraId="1C341DBE" w14:textId="77777777" w:rsidR="001750E5" w:rsidRPr="001750E5" w:rsidRDefault="001750E5" w:rsidP="001750E5">
      <w:pPr>
        <w:spacing w:after="0" w:line="360" w:lineRule="auto"/>
        <w:jc w:val="both"/>
        <w:rPr>
          <w:sz w:val="24"/>
          <w:szCs w:val="24"/>
        </w:rPr>
      </w:pPr>
      <w:r w:rsidRPr="001750E5">
        <w:rPr>
          <w:sz w:val="24"/>
          <w:szCs w:val="24"/>
        </w:rPr>
        <w:t xml:space="preserve">Si bien en la Fase de Diagnóstico no se excavan o recuperan evidencias materiales, en caso de que los mismos se reporten por ejemplo en perfiles expuestos durante la etapa constructiva, se tomarán las respectivas medidas de profundidad. </w:t>
      </w:r>
    </w:p>
    <w:p w14:paraId="1665C17E" w14:textId="77777777" w:rsidR="001750E5" w:rsidRPr="001750E5" w:rsidRDefault="001750E5" w:rsidP="001750E5">
      <w:pPr>
        <w:spacing w:after="0" w:line="360" w:lineRule="auto"/>
        <w:jc w:val="both"/>
        <w:rPr>
          <w:sz w:val="24"/>
          <w:szCs w:val="24"/>
        </w:rPr>
      </w:pPr>
    </w:p>
    <w:p w14:paraId="58BCAC7B" w14:textId="77777777" w:rsidR="001750E5" w:rsidRPr="001750E5" w:rsidRDefault="001750E5" w:rsidP="001750E5">
      <w:pPr>
        <w:spacing w:after="0" w:line="360" w:lineRule="auto"/>
        <w:jc w:val="both"/>
        <w:rPr>
          <w:sz w:val="24"/>
          <w:szCs w:val="24"/>
        </w:rPr>
      </w:pPr>
      <w:r w:rsidRPr="001750E5">
        <w:rPr>
          <w:sz w:val="24"/>
          <w:szCs w:val="24"/>
        </w:rPr>
        <w:t>Las inspecciones; entrevistas, consulta bibliográfica y resultados del diagnóstico proyectado valorarán el potencial arqueológico alto, moderado y/o bajo. No obstante, la zonificación definitiva de potencial se ha de determinar una vez se inicien, desarrollen, culminen; caractericen, registren y valoren los posibles sitios, yacimientos y contextos arqueológicos durante la implementación del Programa de Arqueología Preventiva. Como se puede coligar preliminarmente de las fotografías aéreas e imágenes satelitales de las áreas de investigación, la presencia en un alto porcentaje de la zona a intervenir de unidades habitacionales e inmobiliario urbano impiden detectar materiales culturales.</w:t>
      </w:r>
    </w:p>
    <w:p w14:paraId="7C7359DB" w14:textId="77777777" w:rsidR="004D0728" w:rsidRPr="001750E5" w:rsidRDefault="004D0728" w:rsidP="001750E5">
      <w:pPr>
        <w:spacing w:after="0" w:line="360" w:lineRule="auto"/>
        <w:jc w:val="both"/>
        <w:rPr>
          <w:b/>
          <w:sz w:val="24"/>
          <w:szCs w:val="24"/>
        </w:rPr>
      </w:pPr>
    </w:p>
    <w:p w14:paraId="69EA973C" w14:textId="50D85BC4" w:rsidR="001750E5" w:rsidRPr="001750E5" w:rsidRDefault="00F63527" w:rsidP="00F63527">
      <w:pPr>
        <w:pStyle w:val="Ttulo2"/>
      </w:pPr>
      <w:bookmarkStart w:id="197" w:name="_Toc69109040"/>
      <w:bookmarkStart w:id="198" w:name="_Toc81228503"/>
      <w:r w:rsidRPr="001750E5">
        <w:t>8.3 REDACCIÓN Y SALIDAS GRÁFICAS</w:t>
      </w:r>
      <w:bookmarkEnd w:id="197"/>
      <w:bookmarkEnd w:id="198"/>
    </w:p>
    <w:p w14:paraId="67B8CD88" w14:textId="77777777" w:rsidR="001750E5" w:rsidRPr="001750E5" w:rsidRDefault="001750E5" w:rsidP="001750E5">
      <w:pPr>
        <w:spacing w:after="0" w:line="360" w:lineRule="auto"/>
        <w:jc w:val="both"/>
        <w:rPr>
          <w:sz w:val="24"/>
          <w:szCs w:val="24"/>
        </w:rPr>
      </w:pPr>
    </w:p>
    <w:p w14:paraId="37B1DA76" w14:textId="77777777" w:rsidR="001750E5" w:rsidRPr="001750E5" w:rsidRDefault="001750E5" w:rsidP="001750E5">
      <w:pPr>
        <w:spacing w:after="0" w:line="360" w:lineRule="auto"/>
        <w:jc w:val="both"/>
        <w:rPr>
          <w:sz w:val="24"/>
          <w:szCs w:val="24"/>
        </w:rPr>
      </w:pPr>
      <w:r w:rsidRPr="001750E5">
        <w:rPr>
          <w:sz w:val="24"/>
          <w:szCs w:val="24"/>
        </w:rPr>
        <w:t xml:space="preserve">En los recorridos y realización de sondeos se han de </w:t>
      </w:r>
      <w:proofErr w:type="spellStart"/>
      <w:r w:rsidRPr="001750E5">
        <w:rPr>
          <w:sz w:val="24"/>
          <w:szCs w:val="24"/>
        </w:rPr>
        <w:t>fotogeoposicionar</w:t>
      </w:r>
      <w:proofErr w:type="spellEnd"/>
      <w:r w:rsidRPr="001750E5">
        <w:rPr>
          <w:sz w:val="24"/>
          <w:szCs w:val="24"/>
        </w:rPr>
        <w:t xml:space="preserve"> los mismos, de tal manera que al finalizar cada estudio (Diagnóstico y Prospección) se realicen las respectivas salidas gráficas con las cuales se han de generar el Plano de Zonificación Arqueológica Preliminar (Diagnóstico) y el de Zonificación de Potencial Arqueológico (Prospección).</w:t>
      </w:r>
    </w:p>
    <w:p w14:paraId="3D16A49A" w14:textId="77777777" w:rsidR="001750E5" w:rsidRPr="001750E5" w:rsidRDefault="001750E5" w:rsidP="001750E5">
      <w:pPr>
        <w:spacing w:after="0" w:line="360" w:lineRule="auto"/>
        <w:jc w:val="both"/>
        <w:rPr>
          <w:b/>
          <w:sz w:val="24"/>
          <w:szCs w:val="24"/>
        </w:rPr>
      </w:pPr>
    </w:p>
    <w:p w14:paraId="28B58994" w14:textId="77777777" w:rsidR="001750E5" w:rsidRPr="001750E5" w:rsidRDefault="001750E5" w:rsidP="001750E5">
      <w:pPr>
        <w:spacing w:after="0" w:line="360" w:lineRule="auto"/>
        <w:jc w:val="both"/>
        <w:rPr>
          <w:sz w:val="24"/>
          <w:szCs w:val="24"/>
        </w:rPr>
      </w:pPr>
    </w:p>
    <w:p w14:paraId="576BC03E" w14:textId="4C71C6AE" w:rsidR="001750E5" w:rsidRPr="001750E5" w:rsidRDefault="00F63527" w:rsidP="00F63527">
      <w:pPr>
        <w:pStyle w:val="Ttulo2"/>
      </w:pPr>
      <w:bookmarkStart w:id="199" w:name="_Toc69109042"/>
      <w:bookmarkStart w:id="200" w:name="_Toc81228504"/>
      <w:r w:rsidRPr="001750E5">
        <w:t>8..4.  LABORATORIO</w:t>
      </w:r>
      <w:bookmarkEnd w:id="199"/>
      <w:bookmarkEnd w:id="200"/>
    </w:p>
    <w:p w14:paraId="5BBADD51" w14:textId="77777777" w:rsidR="001750E5" w:rsidRPr="001750E5" w:rsidRDefault="001750E5" w:rsidP="001750E5">
      <w:pPr>
        <w:spacing w:after="0" w:line="360" w:lineRule="auto"/>
        <w:jc w:val="both"/>
        <w:rPr>
          <w:sz w:val="24"/>
          <w:szCs w:val="24"/>
        </w:rPr>
      </w:pPr>
    </w:p>
    <w:p w14:paraId="2AC9619E" w14:textId="77777777" w:rsidR="001750E5" w:rsidRPr="001750E5" w:rsidRDefault="001750E5" w:rsidP="001750E5">
      <w:pPr>
        <w:spacing w:after="0" w:line="360" w:lineRule="auto"/>
        <w:jc w:val="both"/>
        <w:rPr>
          <w:sz w:val="24"/>
          <w:szCs w:val="24"/>
        </w:rPr>
      </w:pPr>
      <w:r w:rsidRPr="001750E5">
        <w:rPr>
          <w:sz w:val="24"/>
          <w:szCs w:val="24"/>
        </w:rPr>
        <w:t xml:space="preserve">Ante la eventual recuperación de materiales, se propone que la cerámica y los objetos líticos recogidos en todas las fases se dispongan en bolsas plásticas de distintos calibres y se rotulen en fichas consecutivas a las cuales se les asignarán campos como localización, sector, tipo de recuperación, contexto, nivel, tipo de suelo, perfil, geomorfología del sitio y fecha (Ver fichas anexas). Permanentemente se harán reconocimientos generales de los terrenos a efecto </w:t>
      </w:r>
      <w:r w:rsidRPr="001750E5">
        <w:rPr>
          <w:sz w:val="24"/>
          <w:szCs w:val="24"/>
        </w:rPr>
        <w:lastRenderedPageBreak/>
        <w:t xml:space="preserve">de realizar recolecciones superficiales de material lítico y cerámico. Esto con el objetivo de prospectar y monitorear todas las áreas y de hacer una mejor lectura planimétrica de las mismas. </w:t>
      </w:r>
    </w:p>
    <w:p w14:paraId="0AB2A12D" w14:textId="77777777" w:rsidR="001750E5" w:rsidRPr="001750E5" w:rsidRDefault="001750E5" w:rsidP="001750E5">
      <w:pPr>
        <w:spacing w:after="0" w:line="360" w:lineRule="auto"/>
        <w:jc w:val="both"/>
        <w:rPr>
          <w:iCs/>
          <w:sz w:val="24"/>
          <w:szCs w:val="24"/>
        </w:rPr>
      </w:pPr>
    </w:p>
    <w:p w14:paraId="01DDE65C" w14:textId="77777777" w:rsidR="001750E5" w:rsidRPr="001750E5" w:rsidRDefault="001750E5" w:rsidP="001750E5">
      <w:pPr>
        <w:spacing w:after="0" w:line="360" w:lineRule="auto"/>
        <w:jc w:val="both"/>
        <w:rPr>
          <w:iCs/>
          <w:sz w:val="24"/>
          <w:szCs w:val="24"/>
        </w:rPr>
      </w:pPr>
      <w:r w:rsidRPr="001750E5">
        <w:rPr>
          <w:iCs/>
          <w:sz w:val="24"/>
          <w:szCs w:val="24"/>
        </w:rPr>
        <w:t xml:space="preserve">El material cerámico registrado durante la Implementación se analizará de acuerdo con algunos criterios de clasificación asociados con los tipos de pasta y de desgrasante. En particular, se hará énfasis en los aportes que algunos investigadores han realizado al respecto (Boada, Mora y </w:t>
      </w:r>
      <w:proofErr w:type="spellStart"/>
      <w:r w:rsidRPr="001750E5">
        <w:rPr>
          <w:iCs/>
          <w:sz w:val="24"/>
          <w:szCs w:val="24"/>
        </w:rPr>
        <w:t>Therrien</w:t>
      </w:r>
      <w:proofErr w:type="spellEnd"/>
      <w:r w:rsidRPr="001750E5">
        <w:rPr>
          <w:iCs/>
          <w:sz w:val="24"/>
          <w:szCs w:val="24"/>
        </w:rPr>
        <w:t xml:space="preserve"> 1988):</w:t>
      </w:r>
    </w:p>
    <w:p w14:paraId="38DB14F0" w14:textId="77777777" w:rsidR="001750E5" w:rsidRPr="001750E5" w:rsidRDefault="001750E5" w:rsidP="001750E5">
      <w:pPr>
        <w:spacing w:after="0" w:line="360" w:lineRule="auto"/>
        <w:jc w:val="both"/>
        <w:rPr>
          <w:iCs/>
          <w:sz w:val="24"/>
          <w:szCs w:val="24"/>
        </w:rPr>
      </w:pPr>
    </w:p>
    <w:p w14:paraId="47BF19E6" w14:textId="77777777" w:rsidR="001750E5" w:rsidRPr="001750E5" w:rsidRDefault="001750E5" w:rsidP="001750E5">
      <w:pPr>
        <w:spacing w:after="0" w:line="360" w:lineRule="auto"/>
        <w:jc w:val="both"/>
        <w:rPr>
          <w:i/>
          <w:iCs/>
          <w:sz w:val="24"/>
          <w:szCs w:val="24"/>
        </w:rPr>
      </w:pPr>
      <w:r w:rsidRPr="001750E5">
        <w:rPr>
          <w:iCs/>
          <w:sz w:val="24"/>
          <w:szCs w:val="24"/>
        </w:rPr>
        <w:t>“</w:t>
      </w:r>
      <w:r w:rsidRPr="001750E5">
        <w:rPr>
          <w:i/>
          <w:iCs/>
          <w:sz w:val="24"/>
          <w:szCs w:val="24"/>
        </w:rPr>
        <w:t>La pasta, como criterio de clasificación, ha sido tratada con tanta ligereza por la comunidad de arqueólogos, que vale la pena detenerse a explicar cuál es el problema. Los "análisis" que se han efectuado generalmente sobre este rasgo se limitan a la observación directa, es decir, ni siquiera al uso de microscopios sobre secciones delgadas, salvo raras excepciones. Esto convierte el "análisis" en una simple descripción de los componentes de la arcilla, sin identificarlos. Indudablemente, la falta de recursos y medios - como podrían ser estudios petrográficos y térmicos de las muestras - que permitan hacer una caracterización completa y útil de los materiales usados en la producción alfarera, es lo que ha incidido en esta actitud (p.157).</w:t>
      </w:r>
    </w:p>
    <w:p w14:paraId="09516DD1" w14:textId="77777777" w:rsidR="001750E5" w:rsidRPr="001750E5" w:rsidRDefault="001750E5" w:rsidP="001750E5">
      <w:pPr>
        <w:spacing w:after="0" w:line="360" w:lineRule="auto"/>
        <w:jc w:val="both"/>
        <w:rPr>
          <w:i/>
          <w:iCs/>
          <w:sz w:val="24"/>
          <w:szCs w:val="24"/>
        </w:rPr>
      </w:pPr>
    </w:p>
    <w:p w14:paraId="13EE9590" w14:textId="77777777" w:rsidR="001750E5" w:rsidRPr="001750E5" w:rsidRDefault="001750E5" w:rsidP="001750E5">
      <w:pPr>
        <w:spacing w:after="0" w:line="360" w:lineRule="auto"/>
        <w:jc w:val="both"/>
        <w:rPr>
          <w:iCs/>
          <w:sz w:val="24"/>
          <w:szCs w:val="24"/>
        </w:rPr>
      </w:pPr>
      <w:r w:rsidRPr="001750E5">
        <w:rPr>
          <w:i/>
          <w:iCs/>
          <w:sz w:val="24"/>
          <w:szCs w:val="24"/>
        </w:rPr>
        <w:t xml:space="preserve">Esto no quiere decir que los criterios de pasta y desgrasante deban ser abolidos de la clasificación, ya que se han encontrado casos en los cuales funcionan relativamente bien. Esto se debe a que se han complementado con atributos de forma y diseño, como es el caso del tipo Valle de Tema Gris (Silva Celis 1958; Sáenz 1986) y el Guatavita Desgrasante Tiestos- variante Baño Blanco (Broadbent 1971; </w:t>
      </w:r>
      <w:proofErr w:type="spellStart"/>
      <w:r w:rsidRPr="001750E5">
        <w:rPr>
          <w:i/>
          <w:iCs/>
          <w:sz w:val="24"/>
          <w:szCs w:val="24"/>
        </w:rPr>
        <w:t>Langebaek</w:t>
      </w:r>
      <w:proofErr w:type="spellEnd"/>
      <w:r w:rsidRPr="001750E5">
        <w:rPr>
          <w:i/>
          <w:iCs/>
          <w:sz w:val="24"/>
          <w:szCs w:val="24"/>
        </w:rPr>
        <w:t xml:space="preserve"> 1987). Por ello son tipos que se distinguen fácilmente de los demás y están circunscritos a zonas muy específicas. En ocasiones han sido reportados en áreas muy apartadas de los centros de producción y se han podido identificar por tener características tan marcadas que los diferencian de los otros. El tipo cerámico con mayores problemas clasificatorios es él”.</w:t>
      </w:r>
      <w:r w:rsidRPr="001750E5">
        <w:rPr>
          <w:iCs/>
          <w:sz w:val="24"/>
          <w:szCs w:val="24"/>
        </w:rPr>
        <w:cr/>
      </w:r>
    </w:p>
    <w:p w14:paraId="42EC765A" w14:textId="77777777" w:rsidR="001750E5" w:rsidRPr="001750E5" w:rsidRDefault="001750E5" w:rsidP="001750E5">
      <w:pPr>
        <w:spacing w:after="0" w:line="360" w:lineRule="auto"/>
        <w:jc w:val="both"/>
        <w:rPr>
          <w:iCs/>
          <w:sz w:val="24"/>
          <w:szCs w:val="24"/>
        </w:rPr>
      </w:pPr>
      <w:r w:rsidRPr="001750E5">
        <w:rPr>
          <w:iCs/>
          <w:sz w:val="24"/>
          <w:szCs w:val="24"/>
        </w:rPr>
        <w:lastRenderedPageBreak/>
        <w:t xml:space="preserve">Se propone entonces que de acuerdo con las densidades y calidad (formas, texturas, decoración, </w:t>
      </w:r>
      <w:proofErr w:type="spellStart"/>
      <w:r w:rsidRPr="001750E5">
        <w:rPr>
          <w:iCs/>
          <w:sz w:val="24"/>
          <w:szCs w:val="24"/>
        </w:rPr>
        <w:t>etc</w:t>
      </w:r>
      <w:proofErr w:type="spellEnd"/>
      <w:r w:rsidRPr="001750E5">
        <w:rPr>
          <w:iCs/>
          <w:sz w:val="24"/>
          <w:szCs w:val="24"/>
        </w:rPr>
        <w:t xml:space="preserve">) de los materiales cerámicos reportados, se proceda a efectuar análisis básicos de identificación de materias primas y de frecuencia de </w:t>
      </w:r>
      <w:proofErr w:type="gramStart"/>
      <w:r w:rsidRPr="001750E5">
        <w:rPr>
          <w:iCs/>
          <w:sz w:val="24"/>
          <w:szCs w:val="24"/>
        </w:rPr>
        <w:t>las mismas</w:t>
      </w:r>
      <w:proofErr w:type="gramEnd"/>
      <w:r w:rsidRPr="001750E5">
        <w:rPr>
          <w:iCs/>
          <w:sz w:val="24"/>
          <w:szCs w:val="24"/>
        </w:rPr>
        <w:t xml:space="preserve"> en los fragmentos recuperados (Escuela de Arte Francisco Alcántara </w:t>
      </w:r>
      <w:proofErr w:type="spellStart"/>
      <w:r w:rsidRPr="001750E5">
        <w:rPr>
          <w:iCs/>
          <w:sz w:val="24"/>
          <w:szCs w:val="24"/>
        </w:rPr>
        <w:t>s.f</w:t>
      </w:r>
      <w:proofErr w:type="spellEnd"/>
      <w:r w:rsidRPr="001750E5">
        <w:rPr>
          <w:iCs/>
          <w:sz w:val="24"/>
          <w:szCs w:val="24"/>
        </w:rPr>
        <w:t xml:space="preserve">). Este tipo de análisis se efectuará a través del grupo de trabajo (geólogo y antropólogos del proyecto). </w:t>
      </w:r>
    </w:p>
    <w:p w14:paraId="048527A7" w14:textId="77777777" w:rsidR="001750E5" w:rsidRPr="001750E5" w:rsidRDefault="001750E5" w:rsidP="001750E5">
      <w:pPr>
        <w:spacing w:after="0" w:line="360" w:lineRule="auto"/>
        <w:jc w:val="both"/>
        <w:rPr>
          <w:iCs/>
          <w:sz w:val="24"/>
          <w:szCs w:val="24"/>
        </w:rPr>
      </w:pPr>
    </w:p>
    <w:p w14:paraId="3897614E" w14:textId="3E9C6644" w:rsidR="00F63527" w:rsidRDefault="001750E5" w:rsidP="001750E5">
      <w:pPr>
        <w:spacing w:after="0" w:line="360" w:lineRule="auto"/>
        <w:jc w:val="both"/>
        <w:rPr>
          <w:sz w:val="24"/>
          <w:szCs w:val="24"/>
        </w:rPr>
      </w:pPr>
      <w:r w:rsidRPr="001750E5">
        <w:rPr>
          <w:iCs/>
          <w:sz w:val="24"/>
          <w:szCs w:val="24"/>
        </w:rPr>
        <w:t>A su vez, el</w:t>
      </w:r>
      <w:r w:rsidRPr="001750E5">
        <w:rPr>
          <w:sz w:val="24"/>
          <w:szCs w:val="24"/>
        </w:rPr>
        <w:t xml:space="preserve"> material lítico se clasificará en relación con sus posibles usos, la materia prima, la procedencia, los bordes activos y usos (Llanos y Pinto 1997).</w:t>
      </w:r>
      <w:r w:rsidRPr="001750E5">
        <w:rPr>
          <w:iCs/>
          <w:sz w:val="24"/>
          <w:szCs w:val="24"/>
        </w:rPr>
        <w:t xml:space="preserve"> </w:t>
      </w:r>
      <w:r w:rsidRPr="001750E5">
        <w:rPr>
          <w:sz w:val="24"/>
          <w:szCs w:val="24"/>
        </w:rPr>
        <w:t xml:space="preserve">En laboratorio se procederá a seleccionar, clasificar y registrar el material. La información cerámica y lítica que se obtenga será consignada en una base de datos relacional (por ejemplo, </w:t>
      </w:r>
      <w:proofErr w:type="spellStart"/>
      <w:r w:rsidRPr="001750E5">
        <w:rPr>
          <w:sz w:val="24"/>
          <w:szCs w:val="24"/>
        </w:rPr>
        <w:t>Acces</w:t>
      </w:r>
      <w:proofErr w:type="spellEnd"/>
      <w:r w:rsidRPr="001750E5">
        <w:rPr>
          <w:sz w:val="24"/>
          <w:szCs w:val="24"/>
        </w:rPr>
        <w:t xml:space="preserve">) que facilite la organización de los datos y que permita la consulta de </w:t>
      </w:r>
      <w:proofErr w:type="gramStart"/>
      <w:r w:rsidRPr="001750E5">
        <w:rPr>
          <w:sz w:val="24"/>
          <w:szCs w:val="24"/>
        </w:rPr>
        <w:t>los mismos</w:t>
      </w:r>
      <w:proofErr w:type="gramEnd"/>
      <w:r w:rsidRPr="001750E5">
        <w:rPr>
          <w:sz w:val="24"/>
          <w:szCs w:val="24"/>
        </w:rPr>
        <w:t xml:space="preserve"> por categorías. Los campos cerámicos creados para la cerámica contendrán como mínimo: sitio, lote, tipo de recuperación, grupo cerámico, tipo de fragmento (base, borde, cuello, etc.), grosor, tamaño, decoración (incisión, pintura, aplique), hollín, fotografía y dibujo. Para el material lítico: código del lítico, procedencia, lote, materia prima, estado del artefacto, tamaño, instrumento tallado, utilizado o modificado por uso.</w:t>
      </w:r>
    </w:p>
    <w:p w14:paraId="1B9C616D" w14:textId="2D1CBCDF" w:rsidR="003B3F01" w:rsidRDefault="003B3F01" w:rsidP="001750E5">
      <w:pPr>
        <w:spacing w:after="0" w:line="360" w:lineRule="auto"/>
        <w:jc w:val="both"/>
        <w:rPr>
          <w:sz w:val="24"/>
          <w:szCs w:val="24"/>
        </w:rPr>
      </w:pPr>
    </w:p>
    <w:p w14:paraId="42867E1E" w14:textId="77777777" w:rsidR="003B3F01" w:rsidRDefault="003B3F01" w:rsidP="001750E5">
      <w:pPr>
        <w:spacing w:after="0" w:line="360" w:lineRule="auto"/>
        <w:jc w:val="both"/>
        <w:rPr>
          <w:sz w:val="24"/>
          <w:szCs w:val="24"/>
        </w:rPr>
      </w:pPr>
    </w:p>
    <w:p w14:paraId="795A7DA2" w14:textId="77777777" w:rsidR="002C2167" w:rsidRDefault="002C2167">
      <w:pPr>
        <w:rPr>
          <w:rFonts w:ascii="Arial" w:eastAsiaTheme="majorEastAsia" w:hAnsi="Arial" w:cstheme="majorBidi"/>
          <w:b/>
          <w:sz w:val="28"/>
          <w:szCs w:val="32"/>
        </w:rPr>
      </w:pPr>
      <w:bookmarkStart w:id="201" w:name="_Toc55252815"/>
      <w:bookmarkStart w:id="202" w:name="_Toc74033249"/>
      <w:bookmarkStart w:id="203" w:name="_Toc74052801"/>
      <w:r>
        <w:br w:type="page"/>
      </w:r>
    </w:p>
    <w:p w14:paraId="374C9BE8" w14:textId="50481BAC" w:rsidR="00F63527" w:rsidRPr="00F63527" w:rsidRDefault="00F63527" w:rsidP="00F63527">
      <w:pPr>
        <w:pStyle w:val="Ttulo1"/>
        <w:numPr>
          <w:ilvl w:val="0"/>
          <w:numId w:val="3"/>
        </w:numPr>
      </w:pPr>
      <w:bookmarkStart w:id="204" w:name="_Toc81228505"/>
      <w:r w:rsidRPr="00F63527">
        <w:lastRenderedPageBreak/>
        <w:t>GESTIÓN DEL PATRIMONIO</w:t>
      </w:r>
      <w:bookmarkEnd w:id="201"/>
      <w:bookmarkEnd w:id="202"/>
      <w:bookmarkEnd w:id="203"/>
      <w:bookmarkEnd w:id="204"/>
      <w:r w:rsidRPr="00F63527">
        <w:t xml:space="preserve"> </w:t>
      </w:r>
    </w:p>
    <w:p w14:paraId="1105F477" w14:textId="77777777" w:rsidR="00F63527" w:rsidRPr="00F63527" w:rsidRDefault="00F63527" w:rsidP="00F63527">
      <w:pPr>
        <w:spacing w:after="0" w:line="360" w:lineRule="auto"/>
        <w:jc w:val="both"/>
        <w:rPr>
          <w:sz w:val="24"/>
          <w:szCs w:val="24"/>
        </w:rPr>
      </w:pPr>
    </w:p>
    <w:p w14:paraId="2C804343" w14:textId="77777777" w:rsidR="00F63527" w:rsidRPr="00F63527" w:rsidRDefault="00F63527" w:rsidP="00F63527">
      <w:pPr>
        <w:pStyle w:val="Ttulo2"/>
      </w:pPr>
      <w:bookmarkStart w:id="205" w:name="_Toc55252816"/>
      <w:bookmarkStart w:id="206" w:name="_Toc74033250"/>
      <w:bookmarkStart w:id="207" w:name="_Toc74052802"/>
      <w:bookmarkStart w:id="208" w:name="_Toc81228506"/>
      <w:r w:rsidRPr="00F63527">
        <w:t xml:space="preserve">9.1 GESTIÓN DEL PATRIMONIO </w:t>
      </w:r>
      <w:bookmarkEnd w:id="205"/>
      <w:r w:rsidRPr="00F63527">
        <w:t>ARQUEOLÓGICO</w:t>
      </w:r>
      <w:bookmarkEnd w:id="206"/>
      <w:bookmarkEnd w:id="207"/>
      <w:bookmarkEnd w:id="208"/>
      <w:r w:rsidRPr="00F63527">
        <w:t xml:space="preserve"> </w:t>
      </w:r>
    </w:p>
    <w:p w14:paraId="4FA1267F" w14:textId="77777777" w:rsidR="00F63527" w:rsidRPr="00F63527" w:rsidRDefault="00F63527" w:rsidP="00F63527">
      <w:pPr>
        <w:spacing w:after="0" w:line="360" w:lineRule="auto"/>
        <w:jc w:val="both"/>
        <w:rPr>
          <w:sz w:val="24"/>
          <w:szCs w:val="24"/>
        </w:rPr>
      </w:pPr>
    </w:p>
    <w:p w14:paraId="744EC913" w14:textId="77777777" w:rsidR="00F63527" w:rsidRPr="00F63527" w:rsidRDefault="00F63527" w:rsidP="00F63527">
      <w:pPr>
        <w:spacing w:after="0" w:line="360" w:lineRule="auto"/>
        <w:jc w:val="both"/>
        <w:rPr>
          <w:sz w:val="24"/>
          <w:szCs w:val="24"/>
        </w:rPr>
      </w:pPr>
      <w:r w:rsidRPr="00F63527">
        <w:rPr>
          <w:sz w:val="24"/>
          <w:szCs w:val="24"/>
        </w:rPr>
        <w:t>En caso de presentarse hallazgos arqueológicos en las fases constructivas, se sugiere que los materiales culturales, luego de realizarse el laboratorio, registrarse y expedirse el acto administrativo de tenencia por el ICANH, sean dispuestos bien sea ante el Instituto Distrital de Cultura y Patrimonio o una de las Universidades en Bogotá (Andes, Nacional, por ejemplo). En su defecto, y de no hallarse espacio para la recepción de los materiales, los mismos podrán estar a disposición del ICANH o del arqueólogo titular.</w:t>
      </w:r>
    </w:p>
    <w:p w14:paraId="0D84D02C" w14:textId="77777777" w:rsidR="00F63527" w:rsidRPr="00F63527" w:rsidRDefault="00F63527" w:rsidP="00F63527">
      <w:pPr>
        <w:spacing w:after="0" w:line="360" w:lineRule="auto"/>
        <w:jc w:val="both"/>
        <w:rPr>
          <w:sz w:val="24"/>
          <w:szCs w:val="24"/>
        </w:rPr>
      </w:pPr>
    </w:p>
    <w:p w14:paraId="3B32DB9C" w14:textId="77777777" w:rsidR="00F63527" w:rsidRPr="00F63527" w:rsidRDefault="00F63527" w:rsidP="00F63527">
      <w:pPr>
        <w:pStyle w:val="Ttulo2"/>
      </w:pPr>
      <w:bookmarkStart w:id="209" w:name="_Toc55252817"/>
      <w:bookmarkStart w:id="210" w:name="_Toc74033251"/>
      <w:bookmarkStart w:id="211" w:name="_Toc74052803"/>
      <w:bookmarkStart w:id="212" w:name="_Toc81228507"/>
      <w:r w:rsidRPr="00F63527">
        <w:t>9.2 GESTIÓN DEL PATRIMONIO ARQUITECTÓNICO Y BIENES DE INTERÉS CULTURAL</w:t>
      </w:r>
      <w:bookmarkEnd w:id="209"/>
      <w:bookmarkEnd w:id="210"/>
      <w:bookmarkEnd w:id="211"/>
      <w:bookmarkEnd w:id="212"/>
    </w:p>
    <w:p w14:paraId="291FCF48" w14:textId="77777777" w:rsidR="00F63527" w:rsidRPr="00F63527" w:rsidRDefault="00F63527" w:rsidP="00F63527">
      <w:pPr>
        <w:spacing w:after="0" w:line="360" w:lineRule="auto"/>
        <w:jc w:val="both"/>
        <w:rPr>
          <w:sz w:val="24"/>
          <w:szCs w:val="24"/>
        </w:rPr>
      </w:pPr>
    </w:p>
    <w:p w14:paraId="786E88C0" w14:textId="7463198C" w:rsidR="00497DFF" w:rsidRDefault="00F63527" w:rsidP="00F63527">
      <w:pPr>
        <w:spacing w:after="0" w:line="360" w:lineRule="auto"/>
        <w:jc w:val="both"/>
        <w:rPr>
          <w:sz w:val="24"/>
          <w:szCs w:val="24"/>
        </w:rPr>
      </w:pPr>
      <w:r w:rsidRPr="00F63527">
        <w:rPr>
          <w:sz w:val="24"/>
          <w:szCs w:val="24"/>
        </w:rPr>
        <w:t xml:space="preserve">Dado que en las áreas de intervención directa no se identificaron este tipo de bienes, no se recomienda generar medidas de manejo al respecto. De resaltar que en el Plan de Ordenamiento de Bogotá no existen expedientes puntuales o declaratorias relacionadas exclusivamente en el área de estudio. </w:t>
      </w:r>
    </w:p>
    <w:p w14:paraId="445FCE4E" w14:textId="4213F82A" w:rsidR="00F63527" w:rsidRPr="00F63527" w:rsidRDefault="00497DFF" w:rsidP="00F63527">
      <w:pPr>
        <w:spacing w:after="0" w:line="360" w:lineRule="auto"/>
        <w:jc w:val="both"/>
        <w:rPr>
          <w:sz w:val="24"/>
          <w:szCs w:val="24"/>
        </w:rPr>
      </w:pPr>
      <w:r>
        <w:rPr>
          <w:sz w:val="24"/>
          <w:szCs w:val="24"/>
        </w:rPr>
        <w:t>Durante la fase de construcción d</w:t>
      </w:r>
      <w:r w:rsidR="00F63527" w:rsidRPr="00F63527">
        <w:rPr>
          <w:sz w:val="24"/>
          <w:szCs w:val="24"/>
        </w:rPr>
        <w:t xml:space="preserve">eberá ser el </w:t>
      </w:r>
      <w:r>
        <w:rPr>
          <w:sz w:val="24"/>
          <w:szCs w:val="24"/>
        </w:rPr>
        <w:t>contratista de obra</w:t>
      </w:r>
      <w:r w:rsidR="00F63527" w:rsidRPr="00F63527">
        <w:rPr>
          <w:sz w:val="24"/>
          <w:szCs w:val="24"/>
        </w:rPr>
        <w:t xml:space="preserve"> quien con las entidades distritales correspondientes indague acerca de la presencia de estos ya que, para el tratamiento de estos bienes, y de acuerdo con la ley 1185 de 2008 y el decreto reglamentario 763 de 2009, son el Ministerio de Cultura y los Entes Territoriales quienes generen dichas medidas de protección. De forma subsecuente estos bienes no son legalmente considerados arqueológicos por lo cual no son competencia del ICANH ni de los contratistas particulares.  </w:t>
      </w:r>
    </w:p>
    <w:p w14:paraId="2A7A5550" w14:textId="77777777" w:rsidR="00F63527" w:rsidRPr="00F63527" w:rsidRDefault="00F63527" w:rsidP="00F63527">
      <w:pPr>
        <w:spacing w:after="0" w:line="360" w:lineRule="auto"/>
        <w:jc w:val="both"/>
        <w:rPr>
          <w:sz w:val="24"/>
          <w:szCs w:val="24"/>
        </w:rPr>
      </w:pPr>
    </w:p>
    <w:p w14:paraId="3227A2C6" w14:textId="77777777" w:rsidR="00F63527" w:rsidRPr="00F63527" w:rsidRDefault="00F63527" w:rsidP="00F63527">
      <w:pPr>
        <w:spacing w:after="0" w:line="360" w:lineRule="auto"/>
        <w:jc w:val="both"/>
        <w:rPr>
          <w:b/>
          <w:sz w:val="24"/>
          <w:szCs w:val="24"/>
        </w:rPr>
      </w:pPr>
      <w:bookmarkStart w:id="213" w:name="_Toc55252818"/>
      <w:r w:rsidRPr="00F63527">
        <w:rPr>
          <w:sz w:val="24"/>
          <w:szCs w:val="24"/>
        </w:rPr>
        <w:br w:type="page"/>
      </w:r>
    </w:p>
    <w:p w14:paraId="359C4F10" w14:textId="17958AE7" w:rsidR="00F63527" w:rsidRPr="00F63527" w:rsidRDefault="00F63527" w:rsidP="00F63527">
      <w:pPr>
        <w:pStyle w:val="Ttulo1"/>
        <w:numPr>
          <w:ilvl w:val="0"/>
          <w:numId w:val="3"/>
        </w:numPr>
      </w:pPr>
      <w:bookmarkStart w:id="214" w:name="_Toc81228508"/>
      <w:r w:rsidRPr="00F63527">
        <w:lastRenderedPageBreak/>
        <w:t>CONSIDERACIONES Y RECOMENDACIONES FINALES</w:t>
      </w:r>
      <w:bookmarkEnd w:id="213"/>
      <w:bookmarkEnd w:id="214"/>
      <w:r w:rsidRPr="00F63527">
        <w:t xml:space="preserve"> </w:t>
      </w:r>
    </w:p>
    <w:p w14:paraId="4891D714" w14:textId="77777777" w:rsidR="00F63527" w:rsidRPr="00F63527" w:rsidRDefault="00F63527" w:rsidP="00F63527">
      <w:pPr>
        <w:spacing w:after="0" w:line="360" w:lineRule="auto"/>
        <w:jc w:val="both"/>
        <w:rPr>
          <w:sz w:val="24"/>
          <w:szCs w:val="24"/>
        </w:rPr>
      </w:pPr>
    </w:p>
    <w:p w14:paraId="1DF4F1EF" w14:textId="77777777" w:rsidR="00F63527" w:rsidRPr="00F63527" w:rsidRDefault="00F63527" w:rsidP="00F63527">
      <w:pPr>
        <w:spacing w:after="0" w:line="360" w:lineRule="auto"/>
        <w:jc w:val="both"/>
        <w:rPr>
          <w:sz w:val="24"/>
          <w:szCs w:val="24"/>
        </w:rPr>
      </w:pPr>
      <w:r w:rsidRPr="00F63527">
        <w:rPr>
          <w:sz w:val="24"/>
          <w:szCs w:val="24"/>
        </w:rPr>
        <w:t xml:space="preserve">En relación con la información consultada para el diagnóstico, es de aclarar que, durante el diagnóstico, además de los recorridos por las áreas de influencia, se han estudiado e interpretado algunas de las fotografías aéreas disponibles, la cartografía temática, los mapas de geomorfología y de suelos; los topográficos y de cobertura vegetal alrededor del proyecto. Por otra parte, en la biblioteca del </w:t>
      </w:r>
      <w:proofErr w:type="spellStart"/>
      <w:r w:rsidRPr="00F63527">
        <w:rPr>
          <w:sz w:val="24"/>
          <w:szCs w:val="24"/>
        </w:rPr>
        <w:t>Icanh</w:t>
      </w:r>
      <w:proofErr w:type="spellEnd"/>
      <w:r w:rsidRPr="00F63527">
        <w:rPr>
          <w:sz w:val="24"/>
          <w:szCs w:val="24"/>
        </w:rPr>
        <w:t xml:space="preserve"> se consultaron algunos de los informes arqueológicos disponibles para el sector de San Cristóbal y en general para Bogotá.</w:t>
      </w:r>
    </w:p>
    <w:p w14:paraId="58F2253B" w14:textId="77777777" w:rsidR="00F63527" w:rsidRPr="00F63527" w:rsidRDefault="00F63527" w:rsidP="00F63527">
      <w:pPr>
        <w:spacing w:after="0" w:line="360" w:lineRule="auto"/>
        <w:jc w:val="both"/>
        <w:rPr>
          <w:sz w:val="24"/>
          <w:szCs w:val="24"/>
        </w:rPr>
      </w:pPr>
      <w:r w:rsidRPr="00F63527">
        <w:rPr>
          <w:sz w:val="24"/>
          <w:szCs w:val="24"/>
        </w:rPr>
        <w:t xml:space="preserve">Un tema por resaltar y que tiene que ver con los estudios y las evidencias reportadas por los arqueólogos en el Altiplano Cundiboyacense es el relacionado con las preguntas de: ¿Cómo y en qué época se organizaron las sociedades ¿Cómo era el ambiente? ¿Cuáles alimentos se consumían? ¿Cuáles instrumentos se emplearon? ¿Cómo eran los contactos comerciales y las creencias que se desarrollaron en periodos de larga duración? ¿Por qué y cómo evolucionaron los instrumentos de trabajo? </w:t>
      </w:r>
    </w:p>
    <w:p w14:paraId="5C8B263E" w14:textId="77777777" w:rsidR="00F63527" w:rsidRPr="00F63527" w:rsidRDefault="00F63527" w:rsidP="00F63527">
      <w:pPr>
        <w:spacing w:after="0" w:line="360" w:lineRule="auto"/>
        <w:jc w:val="both"/>
        <w:rPr>
          <w:sz w:val="24"/>
          <w:szCs w:val="24"/>
        </w:rPr>
      </w:pPr>
      <w:r w:rsidRPr="00F63527">
        <w:rPr>
          <w:sz w:val="24"/>
          <w:szCs w:val="24"/>
        </w:rPr>
        <w:t>Aplicado a nuestro caso, también se plantea que la arqueología sigue dependiendo de los nuevos reportes de materiales más que del estudio de los sitios y sus contextos (</w:t>
      </w:r>
      <w:proofErr w:type="spellStart"/>
      <w:r w:rsidRPr="00F63527">
        <w:rPr>
          <w:sz w:val="24"/>
          <w:szCs w:val="24"/>
        </w:rPr>
        <w:t>Renfrew</w:t>
      </w:r>
      <w:proofErr w:type="spellEnd"/>
      <w:r w:rsidRPr="00F63527">
        <w:rPr>
          <w:sz w:val="24"/>
          <w:szCs w:val="24"/>
        </w:rPr>
        <w:t xml:space="preserve"> y </w:t>
      </w:r>
      <w:proofErr w:type="spellStart"/>
      <w:r w:rsidRPr="00F63527">
        <w:rPr>
          <w:sz w:val="24"/>
          <w:szCs w:val="24"/>
        </w:rPr>
        <w:t>Bahan</w:t>
      </w:r>
      <w:proofErr w:type="spellEnd"/>
      <w:r w:rsidRPr="00F63527">
        <w:rPr>
          <w:sz w:val="24"/>
          <w:szCs w:val="24"/>
        </w:rPr>
        <w:t xml:space="preserve"> 2007 p 65). </w:t>
      </w:r>
    </w:p>
    <w:p w14:paraId="6147023F" w14:textId="77777777" w:rsidR="00F63527" w:rsidRPr="00F63527" w:rsidRDefault="00F63527" w:rsidP="00F63527">
      <w:pPr>
        <w:spacing w:after="0" w:line="360" w:lineRule="auto"/>
        <w:jc w:val="both"/>
        <w:rPr>
          <w:sz w:val="24"/>
          <w:szCs w:val="24"/>
        </w:rPr>
      </w:pPr>
      <w:r w:rsidRPr="00F63527">
        <w:rPr>
          <w:sz w:val="24"/>
          <w:szCs w:val="24"/>
        </w:rPr>
        <w:t xml:space="preserve">En el caso puntual de las zonas inspeccionadas, y apartándonos del funcional estructuralismo que da prelación a elementos </w:t>
      </w:r>
      <w:proofErr w:type="spellStart"/>
      <w:r w:rsidRPr="00F63527">
        <w:rPr>
          <w:sz w:val="24"/>
          <w:szCs w:val="24"/>
        </w:rPr>
        <w:t>microsociales</w:t>
      </w:r>
      <w:proofErr w:type="spellEnd"/>
      <w:r w:rsidRPr="00F63527">
        <w:rPr>
          <w:sz w:val="24"/>
          <w:szCs w:val="24"/>
        </w:rPr>
        <w:t xml:space="preserve"> con enfoques culturalistas (solo registro de sitios o materiales), es preciso discernir acerca de las formaciones sociales y las épocas en que estas se produjeron a partir, por ejemplo, de elementos de la economía política como las relaciones sociales precapitalistas en los hatos ganaderos, la explotación agrícola, el consumo y la no reinversión. Como observación particular a los escasos estudios arqueológicos locales y regionales, es de hacer énfasis en que no se han realizado programas de arqueología sistemática e intensiva regional y que tampoco se ha hecho un análisis exhaustivo y comparado de los materiales recuperados hasta la fecha en las dos últimas décadas. </w:t>
      </w:r>
    </w:p>
    <w:p w14:paraId="7C2E1009" w14:textId="7BB6A22E" w:rsidR="00F63527" w:rsidRPr="00F63527" w:rsidRDefault="00F63527" w:rsidP="00F63527">
      <w:pPr>
        <w:spacing w:after="0" w:line="360" w:lineRule="auto"/>
        <w:jc w:val="both"/>
        <w:rPr>
          <w:sz w:val="24"/>
          <w:szCs w:val="24"/>
        </w:rPr>
      </w:pPr>
      <w:r w:rsidRPr="00F63527">
        <w:rPr>
          <w:sz w:val="24"/>
          <w:szCs w:val="24"/>
        </w:rPr>
        <w:t xml:space="preserve">La investigación en campo dedujo que </w:t>
      </w:r>
      <w:r w:rsidR="0012175F">
        <w:rPr>
          <w:sz w:val="24"/>
          <w:szCs w:val="24"/>
        </w:rPr>
        <w:t>(</w:t>
      </w:r>
      <w:r w:rsidRPr="00F63527">
        <w:rPr>
          <w:sz w:val="24"/>
          <w:szCs w:val="24"/>
        </w:rPr>
        <w:t>al parecer</w:t>
      </w:r>
      <w:r w:rsidR="0012175F">
        <w:rPr>
          <w:sz w:val="24"/>
          <w:szCs w:val="24"/>
        </w:rPr>
        <w:t xml:space="preserve">), </w:t>
      </w:r>
      <w:r w:rsidR="0012175F" w:rsidRPr="00F63527">
        <w:rPr>
          <w:sz w:val="24"/>
          <w:szCs w:val="24"/>
        </w:rPr>
        <w:t>en</w:t>
      </w:r>
      <w:r w:rsidRPr="00F63527">
        <w:rPr>
          <w:sz w:val="24"/>
          <w:szCs w:val="24"/>
        </w:rPr>
        <w:t xml:space="preserve"> el área de estudio </w:t>
      </w:r>
      <w:r w:rsidR="0012175F" w:rsidRPr="00F63527">
        <w:rPr>
          <w:sz w:val="24"/>
          <w:szCs w:val="24"/>
        </w:rPr>
        <w:t>a</w:t>
      </w:r>
      <w:r w:rsidR="0012175F">
        <w:rPr>
          <w:sz w:val="24"/>
          <w:szCs w:val="24"/>
        </w:rPr>
        <w:t>pareció</w:t>
      </w:r>
      <w:r w:rsidRPr="00F63527">
        <w:rPr>
          <w:sz w:val="24"/>
          <w:szCs w:val="24"/>
        </w:rPr>
        <w:t xml:space="preserve"> una variable externa por probar en las subsiguientes fases de estudio: que los grupos humanos regionales </w:t>
      </w:r>
      <w:r w:rsidRPr="00F63527">
        <w:rPr>
          <w:sz w:val="24"/>
          <w:szCs w:val="24"/>
        </w:rPr>
        <w:lastRenderedPageBreak/>
        <w:t xml:space="preserve">no escogieron las áreas altas y apartadas de los valles aluviales de los ríos Cauca y Magdalena y alejadas de fuentes hídricas para el establecimiento permanente o temporal. </w:t>
      </w:r>
    </w:p>
    <w:p w14:paraId="0E2A31B8" w14:textId="77777777" w:rsidR="00F63527" w:rsidRPr="00F63527" w:rsidRDefault="00F63527" w:rsidP="00F63527">
      <w:pPr>
        <w:spacing w:after="0" w:line="360" w:lineRule="auto"/>
        <w:jc w:val="both"/>
        <w:rPr>
          <w:sz w:val="24"/>
          <w:szCs w:val="24"/>
        </w:rPr>
      </w:pPr>
      <w:r w:rsidRPr="00F63527">
        <w:rPr>
          <w:sz w:val="24"/>
          <w:szCs w:val="24"/>
        </w:rPr>
        <w:t xml:space="preserve">En este sentido, la </w:t>
      </w:r>
      <w:r w:rsidRPr="00F63527">
        <w:rPr>
          <w:i/>
          <w:sz w:val="24"/>
          <w:szCs w:val="24"/>
        </w:rPr>
        <w:t>formulación</w:t>
      </w:r>
      <w:r w:rsidRPr="00F63527">
        <w:rPr>
          <w:sz w:val="24"/>
          <w:szCs w:val="24"/>
        </w:rPr>
        <w:t xml:space="preserve"> de la estrategia investigativa para resolver los cuestionamientos anteriormente descritos y para comprobar la hipótesis enunciada se desarrolló mediante una intensiva inspección en las áreas de influencia del proyecto. La </w:t>
      </w:r>
      <w:r w:rsidRPr="00F63527">
        <w:rPr>
          <w:i/>
          <w:sz w:val="24"/>
          <w:szCs w:val="24"/>
        </w:rPr>
        <w:t>descripción</w:t>
      </w:r>
      <w:r w:rsidRPr="00F63527">
        <w:rPr>
          <w:sz w:val="24"/>
          <w:szCs w:val="24"/>
        </w:rPr>
        <w:t xml:space="preserve"> de los datos primarios permitió definir amplias zonas de no asentamiento prehispánico y colonial en las áreas de influencia directa e indirecta. </w:t>
      </w:r>
    </w:p>
    <w:p w14:paraId="03C20A7B" w14:textId="77777777" w:rsidR="00F63527" w:rsidRPr="00F63527" w:rsidRDefault="00F63527" w:rsidP="00F63527">
      <w:pPr>
        <w:spacing w:after="0" w:line="360" w:lineRule="auto"/>
        <w:jc w:val="both"/>
        <w:rPr>
          <w:sz w:val="24"/>
          <w:szCs w:val="24"/>
        </w:rPr>
      </w:pPr>
      <w:r w:rsidRPr="00F63527">
        <w:rPr>
          <w:sz w:val="24"/>
          <w:szCs w:val="24"/>
        </w:rPr>
        <w:t xml:space="preserve">Para el </w:t>
      </w:r>
      <w:r w:rsidRPr="00F63527">
        <w:rPr>
          <w:i/>
          <w:sz w:val="24"/>
          <w:szCs w:val="24"/>
        </w:rPr>
        <w:t>tratamiento</w:t>
      </w:r>
      <w:r w:rsidRPr="00F63527">
        <w:rPr>
          <w:sz w:val="24"/>
          <w:szCs w:val="24"/>
        </w:rPr>
        <w:t xml:space="preserve"> y el </w:t>
      </w:r>
      <w:r w:rsidRPr="00F63527">
        <w:rPr>
          <w:i/>
          <w:sz w:val="24"/>
          <w:szCs w:val="24"/>
        </w:rPr>
        <w:t>análisis</w:t>
      </w:r>
      <w:r w:rsidRPr="00F63527">
        <w:rPr>
          <w:sz w:val="24"/>
          <w:szCs w:val="24"/>
        </w:rPr>
        <w:t xml:space="preserve"> de la evidencia arqueológica a partir de la no detección de material cultural se partió del precepto de la escuela geográfica rusa (Sánchez 1995) en el sentido de que el suelo no es estático, que evoluciona. Esto explicaría por qué durante los últimos cuatrocientos años, y en la medida en que ha habido un desplazamiento de la frontera agrícola, un aumento demográfico y por ende un suelo más </w:t>
      </w:r>
      <w:proofErr w:type="spellStart"/>
      <w:r w:rsidRPr="00F63527">
        <w:rPr>
          <w:sz w:val="24"/>
          <w:szCs w:val="24"/>
        </w:rPr>
        <w:t>antropizado</w:t>
      </w:r>
      <w:proofErr w:type="spellEnd"/>
      <w:r w:rsidRPr="00F63527">
        <w:rPr>
          <w:sz w:val="24"/>
          <w:szCs w:val="24"/>
        </w:rPr>
        <w:t>, el poblamiento humano de la región se acrecentó en paisajes hasta hace poco hostiles.</w:t>
      </w:r>
    </w:p>
    <w:p w14:paraId="4618D1B9" w14:textId="7124DE17" w:rsidR="00F63527" w:rsidRPr="00F63527" w:rsidRDefault="00F63527" w:rsidP="00F63527">
      <w:pPr>
        <w:spacing w:after="0" w:line="360" w:lineRule="auto"/>
        <w:jc w:val="both"/>
        <w:rPr>
          <w:sz w:val="24"/>
          <w:szCs w:val="24"/>
        </w:rPr>
      </w:pPr>
      <w:r w:rsidRPr="00F63527">
        <w:rPr>
          <w:sz w:val="24"/>
          <w:szCs w:val="24"/>
        </w:rPr>
        <w:t>Como medida de manejo y en relación con la conclusión preliminar del diagnóstico arqueológico, y como primera actividad, se ha de efectuar la Implementación del Programa de Arqueología Preventiva. Una vez se vayan removiendo las capas asfálticas se han de realizar los sondeos proyectados de acuerdo con plano de zonificación preliminar.</w:t>
      </w:r>
    </w:p>
    <w:p w14:paraId="41327329" w14:textId="77777777" w:rsidR="00F63527" w:rsidRPr="00F63527" w:rsidRDefault="00F63527" w:rsidP="00F63527">
      <w:pPr>
        <w:spacing w:after="0" w:line="360" w:lineRule="auto"/>
        <w:jc w:val="both"/>
        <w:rPr>
          <w:sz w:val="24"/>
          <w:szCs w:val="24"/>
        </w:rPr>
      </w:pPr>
    </w:p>
    <w:p w14:paraId="4778B446" w14:textId="77777777" w:rsidR="00F63527" w:rsidRPr="00F63527" w:rsidRDefault="00F63527" w:rsidP="00F63527">
      <w:pPr>
        <w:spacing w:after="0" w:line="360" w:lineRule="auto"/>
        <w:jc w:val="both"/>
        <w:rPr>
          <w:sz w:val="24"/>
          <w:szCs w:val="24"/>
        </w:rPr>
      </w:pPr>
    </w:p>
    <w:p w14:paraId="7CA8CD19" w14:textId="77777777" w:rsidR="00F63527" w:rsidRPr="00F63527" w:rsidRDefault="00F63527" w:rsidP="00F63527">
      <w:pPr>
        <w:spacing w:after="0" w:line="360" w:lineRule="auto"/>
        <w:jc w:val="both"/>
        <w:rPr>
          <w:b/>
          <w:sz w:val="24"/>
          <w:szCs w:val="24"/>
        </w:rPr>
      </w:pPr>
      <w:bookmarkStart w:id="215" w:name="_Toc39839999"/>
      <w:bookmarkStart w:id="216" w:name="_Toc55252819"/>
      <w:r w:rsidRPr="00F63527">
        <w:rPr>
          <w:sz w:val="24"/>
          <w:szCs w:val="24"/>
        </w:rPr>
        <w:br w:type="page"/>
      </w:r>
    </w:p>
    <w:p w14:paraId="72D138F5" w14:textId="24E4E1FD" w:rsidR="00F63527" w:rsidRPr="00F63527" w:rsidRDefault="00F63527" w:rsidP="00F63527">
      <w:pPr>
        <w:pStyle w:val="Ttulo1"/>
        <w:numPr>
          <w:ilvl w:val="0"/>
          <w:numId w:val="3"/>
        </w:numPr>
      </w:pPr>
      <w:r w:rsidRPr="00F63527">
        <w:lastRenderedPageBreak/>
        <w:t xml:space="preserve"> </w:t>
      </w:r>
      <w:bookmarkStart w:id="217" w:name="_Toc81228509"/>
      <w:r w:rsidRPr="00F63527">
        <w:t>BIBLIOGRAFÍA</w:t>
      </w:r>
      <w:bookmarkEnd w:id="215"/>
      <w:bookmarkEnd w:id="216"/>
      <w:bookmarkEnd w:id="217"/>
    </w:p>
    <w:p w14:paraId="5F82F907" w14:textId="77777777" w:rsidR="00F63527" w:rsidRPr="00F63527" w:rsidRDefault="00F63527" w:rsidP="00F63527">
      <w:pPr>
        <w:spacing w:after="0" w:line="360" w:lineRule="auto"/>
        <w:jc w:val="both"/>
        <w:rPr>
          <w:sz w:val="24"/>
          <w:szCs w:val="24"/>
        </w:rPr>
      </w:pPr>
    </w:p>
    <w:p w14:paraId="3E985C48" w14:textId="53A5AE24" w:rsidR="00F63527" w:rsidRPr="000928A3" w:rsidRDefault="00F63527" w:rsidP="000928A3">
      <w:pPr>
        <w:spacing w:after="0" w:line="276" w:lineRule="auto"/>
        <w:jc w:val="both"/>
        <w:rPr>
          <w:sz w:val="22"/>
          <w:szCs w:val="22"/>
        </w:rPr>
      </w:pPr>
      <w:r w:rsidRPr="000928A3">
        <w:rPr>
          <w:sz w:val="22"/>
          <w:szCs w:val="22"/>
        </w:rPr>
        <w:t xml:space="preserve">Adams, </w:t>
      </w:r>
      <w:r w:rsidR="000928A3" w:rsidRPr="000928A3">
        <w:rPr>
          <w:sz w:val="22"/>
          <w:szCs w:val="22"/>
        </w:rPr>
        <w:t>R. Mc.</w:t>
      </w:r>
      <w:r w:rsidRPr="000928A3">
        <w:rPr>
          <w:sz w:val="22"/>
          <w:szCs w:val="22"/>
        </w:rPr>
        <w:t xml:space="preserve"> 1956. </w:t>
      </w:r>
      <w:proofErr w:type="spellStart"/>
      <w:r w:rsidRPr="000928A3">
        <w:rPr>
          <w:i/>
          <w:sz w:val="22"/>
          <w:szCs w:val="22"/>
        </w:rPr>
        <w:t>Some</w:t>
      </w:r>
      <w:proofErr w:type="spellEnd"/>
      <w:r w:rsidRPr="000928A3">
        <w:rPr>
          <w:i/>
          <w:sz w:val="22"/>
          <w:szCs w:val="22"/>
        </w:rPr>
        <w:t xml:space="preserve"> </w:t>
      </w:r>
      <w:proofErr w:type="spellStart"/>
      <w:r w:rsidRPr="000928A3">
        <w:rPr>
          <w:i/>
          <w:sz w:val="22"/>
          <w:szCs w:val="22"/>
        </w:rPr>
        <w:t>hypotheses</w:t>
      </w:r>
      <w:proofErr w:type="spellEnd"/>
      <w:r w:rsidRPr="000928A3">
        <w:rPr>
          <w:i/>
          <w:sz w:val="22"/>
          <w:szCs w:val="22"/>
        </w:rPr>
        <w:t xml:space="preserve"> </w:t>
      </w:r>
      <w:proofErr w:type="spellStart"/>
      <w:r w:rsidRPr="000928A3">
        <w:rPr>
          <w:i/>
          <w:sz w:val="22"/>
          <w:szCs w:val="22"/>
        </w:rPr>
        <w:t>on</w:t>
      </w:r>
      <w:proofErr w:type="spellEnd"/>
      <w:r w:rsidRPr="000928A3">
        <w:rPr>
          <w:i/>
          <w:sz w:val="22"/>
          <w:szCs w:val="22"/>
        </w:rPr>
        <w:t xml:space="preserve"> </w:t>
      </w:r>
      <w:proofErr w:type="spellStart"/>
      <w:r w:rsidRPr="000928A3">
        <w:rPr>
          <w:i/>
          <w:sz w:val="22"/>
          <w:szCs w:val="22"/>
        </w:rPr>
        <w:t>the</w:t>
      </w:r>
      <w:proofErr w:type="spellEnd"/>
      <w:r w:rsidRPr="000928A3">
        <w:rPr>
          <w:i/>
          <w:sz w:val="22"/>
          <w:szCs w:val="22"/>
        </w:rPr>
        <w:t xml:space="preserve"> </w:t>
      </w:r>
      <w:proofErr w:type="spellStart"/>
      <w:r w:rsidRPr="000928A3">
        <w:rPr>
          <w:i/>
          <w:sz w:val="22"/>
          <w:szCs w:val="22"/>
        </w:rPr>
        <w:t>development</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early</w:t>
      </w:r>
      <w:proofErr w:type="spellEnd"/>
      <w:r w:rsidRPr="000928A3">
        <w:rPr>
          <w:i/>
          <w:sz w:val="22"/>
          <w:szCs w:val="22"/>
        </w:rPr>
        <w:t xml:space="preserve"> </w:t>
      </w:r>
      <w:proofErr w:type="spellStart"/>
      <w:r w:rsidRPr="000928A3">
        <w:rPr>
          <w:i/>
          <w:sz w:val="22"/>
          <w:szCs w:val="22"/>
        </w:rPr>
        <w:t>civilizations</w:t>
      </w:r>
      <w:proofErr w:type="spellEnd"/>
      <w:r w:rsidRPr="000928A3">
        <w:rPr>
          <w:i/>
          <w:sz w:val="22"/>
          <w:szCs w:val="22"/>
        </w:rPr>
        <w:t xml:space="preserve">. </w:t>
      </w:r>
      <w:r w:rsidRPr="000928A3">
        <w:rPr>
          <w:sz w:val="22"/>
          <w:szCs w:val="22"/>
        </w:rPr>
        <w:t xml:space="preserve"> American </w:t>
      </w:r>
      <w:proofErr w:type="spellStart"/>
      <w:r w:rsidRPr="000928A3">
        <w:rPr>
          <w:sz w:val="22"/>
          <w:szCs w:val="22"/>
        </w:rPr>
        <w:t>Antiquity</w:t>
      </w:r>
      <w:proofErr w:type="spellEnd"/>
      <w:r w:rsidRPr="000928A3">
        <w:rPr>
          <w:sz w:val="22"/>
          <w:szCs w:val="22"/>
        </w:rPr>
        <w:t xml:space="preserve">, XXI. P 227-232. Salt Lake City. </w:t>
      </w:r>
    </w:p>
    <w:p w14:paraId="76190EB8" w14:textId="77777777" w:rsidR="00F63527" w:rsidRPr="000928A3" w:rsidRDefault="00F63527" w:rsidP="000928A3">
      <w:pPr>
        <w:spacing w:after="0" w:line="276" w:lineRule="auto"/>
        <w:jc w:val="both"/>
        <w:rPr>
          <w:sz w:val="22"/>
          <w:szCs w:val="22"/>
        </w:rPr>
      </w:pPr>
    </w:p>
    <w:p w14:paraId="3A569D82" w14:textId="77777777" w:rsidR="00F63527" w:rsidRPr="000928A3" w:rsidRDefault="00F63527" w:rsidP="000928A3">
      <w:pPr>
        <w:spacing w:after="0" w:line="276" w:lineRule="auto"/>
        <w:jc w:val="both"/>
        <w:rPr>
          <w:sz w:val="22"/>
          <w:szCs w:val="22"/>
        </w:rPr>
      </w:pPr>
      <w:r w:rsidRPr="000928A3">
        <w:rPr>
          <w:sz w:val="22"/>
          <w:szCs w:val="22"/>
        </w:rPr>
        <w:t xml:space="preserve">Alarcón, Jorge. 2004. </w:t>
      </w:r>
      <w:r w:rsidRPr="000928A3">
        <w:rPr>
          <w:i/>
          <w:iCs/>
          <w:sz w:val="22"/>
          <w:szCs w:val="22"/>
        </w:rPr>
        <w:t xml:space="preserve">Prospección arqueológica. Adecuación Avenida Suba ALK </w:t>
      </w:r>
      <w:proofErr w:type="spellStart"/>
      <w:r w:rsidRPr="000928A3">
        <w:rPr>
          <w:i/>
          <w:iCs/>
          <w:sz w:val="22"/>
          <w:szCs w:val="22"/>
        </w:rPr>
        <w:t>Suetema</w:t>
      </w:r>
      <w:proofErr w:type="spellEnd"/>
      <w:r w:rsidRPr="000928A3">
        <w:rPr>
          <w:i/>
          <w:iCs/>
          <w:sz w:val="22"/>
          <w:szCs w:val="22"/>
        </w:rPr>
        <w:t xml:space="preserve"> Transmilenio. Sector comprendido entre la Calle 80 y la Calle 127C. </w:t>
      </w:r>
      <w:r w:rsidRPr="000928A3">
        <w:rPr>
          <w:sz w:val="22"/>
          <w:szCs w:val="22"/>
        </w:rPr>
        <w:t>Unión Temporal Avenida Suba 2003. Bogotá D.C.</w:t>
      </w:r>
    </w:p>
    <w:p w14:paraId="27E55706" w14:textId="77777777" w:rsidR="00F63527" w:rsidRPr="000928A3" w:rsidRDefault="00F63527" w:rsidP="000928A3">
      <w:pPr>
        <w:spacing w:after="0" w:line="276" w:lineRule="auto"/>
        <w:jc w:val="both"/>
        <w:rPr>
          <w:sz w:val="22"/>
          <w:szCs w:val="22"/>
        </w:rPr>
      </w:pPr>
    </w:p>
    <w:p w14:paraId="24485002" w14:textId="77777777" w:rsidR="00F63527" w:rsidRPr="000928A3" w:rsidRDefault="00F63527" w:rsidP="000928A3">
      <w:pPr>
        <w:spacing w:after="0" w:line="276" w:lineRule="auto"/>
        <w:jc w:val="both"/>
        <w:rPr>
          <w:sz w:val="22"/>
          <w:szCs w:val="22"/>
        </w:rPr>
      </w:pPr>
      <w:r w:rsidRPr="000928A3">
        <w:rPr>
          <w:sz w:val="22"/>
          <w:szCs w:val="22"/>
        </w:rPr>
        <w:t>Alcaldía Mayor de Bogotá. 2017. Diagnóstico de los principales aspectos territoriales, de infraestructura, demográficos y socioeconómicos. Monografía de localidades. No 11. Bogotá D.C.</w:t>
      </w:r>
    </w:p>
    <w:p w14:paraId="05321381" w14:textId="77777777" w:rsidR="00F63527" w:rsidRPr="000928A3" w:rsidRDefault="00F63527" w:rsidP="000928A3">
      <w:pPr>
        <w:spacing w:after="0" w:line="276" w:lineRule="auto"/>
        <w:jc w:val="both"/>
        <w:rPr>
          <w:sz w:val="22"/>
          <w:szCs w:val="22"/>
        </w:rPr>
      </w:pPr>
    </w:p>
    <w:p w14:paraId="6D22E6DF" w14:textId="77777777" w:rsidR="00F63527" w:rsidRPr="000928A3" w:rsidRDefault="00F63527" w:rsidP="000928A3">
      <w:pPr>
        <w:spacing w:after="0" w:line="276" w:lineRule="auto"/>
        <w:jc w:val="both"/>
        <w:rPr>
          <w:sz w:val="22"/>
          <w:szCs w:val="22"/>
        </w:rPr>
      </w:pPr>
      <w:r w:rsidRPr="000928A3">
        <w:rPr>
          <w:sz w:val="22"/>
          <w:szCs w:val="22"/>
        </w:rPr>
        <w:t xml:space="preserve">Ardila Calderon, Gerardo.1981. </w:t>
      </w:r>
      <w:r w:rsidRPr="000928A3">
        <w:rPr>
          <w:i/>
          <w:sz w:val="22"/>
          <w:szCs w:val="22"/>
        </w:rPr>
        <w:t>Investigaciones arqueológicas en Chía.</w:t>
      </w:r>
      <w:r w:rsidRPr="000928A3">
        <w:rPr>
          <w:sz w:val="22"/>
          <w:szCs w:val="22"/>
        </w:rPr>
        <w:t xml:space="preserve"> Tesis de grado. UNAL, 2 tomos. FIAN: Bogotá. </w:t>
      </w:r>
    </w:p>
    <w:p w14:paraId="6EFFDCE3" w14:textId="77777777" w:rsidR="00F63527" w:rsidRPr="000928A3" w:rsidRDefault="00F63527" w:rsidP="000928A3">
      <w:pPr>
        <w:spacing w:after="0" w:line="276" w:lineRule="auto"/>
        <w:jc w:val="both"/>
        <w:rPr>
          <w:sz w:val="22"/>
          <w:szCs w:val="22"/>
        </w:rPr>
      </w:pPr>
    </w:p>
    <w:p w14:paraId="68C9F59C" w14:textId="77777777" w:rsidR="00F63527" w:rsidRPr="000928A3" w:rsidRDefault="00F63527" w:rsidP="000928A3">
      <w:pPr>
        <w:spacing w:after="0" w:line="276" w:lineRule="auto"/>
        <w:jc w:val="both"/>
        <w:rPr>
          <w:sz w:val="22"/>
          <w:szCs w:val="22"/>
        </w:rPr>
      </w:pPr>
      <w:r w:rsidRPr="000928A3">
        <w:rPr>
          <w:sz w:val="22"/>
          <w:szCs w:val="22"/>
        </w:rPr>
        <w:t xml:space="preserve">Ardila Calderon, Gerardo.1992. </w:t>
      </w:r>
      <w:r w:rsidRPr="000928A3">
        <w:rPr>
          <w:i/>
          <w:sz w:val="22"/>
          <w:szCs w:val="22"/>
        </w:rPr>
        <w:t>Temas claves de la arqueología en América Latina. El norte de américa del sur: diversidad y adaptaciones en el final del pleistoceno.</w:t>
      </w:r>
      <w:r w:rsidRPr="000928A3">
        <w:rPr>
          <w:sz w:val="22"/>
          <w:szCs w:val="22"/>
        </w:rPr>
        <w:t xml:space="preserve"> En: Arqueología en América Latina Hoy.  Gustavo </w:t>
      </w:r>
      <w:proofErr w:type="spellStart"/>
      <w:r w:rsidRPr="000928A3">
        <w:rPr>
          <w:sz w:val="22"/>
          <w:szCs w:val="22"/>
        </w:rPr>
        <w:t>Politis</w:t>
      </w:r>
      <w:proofErr w:type="spellEnd"/>
      <w:r w:rsidRPr="000928A3">
        <w:rPr>
          <w:sz w:val="22"/>
          <w:szCs w:val="22"/>
        </w:rPr>
        <w:t xml:space="preserve"> ed. Fondo de promoción de la cultura. Banco Popular. Bogotá. </w:t>
      </w:r>
    </w:p>
    <w:p w14:paraId="26E05956" w14:textId="77777777" w:rsidR="00F63527" w:rsidRPr="000928A3" w:rsidRDefault="00F63527" w:rsidP="000928A3">
      <w:pPr>
        <w:spacing w:after="0" w:line="276" w:lineRule="auto"/>
        <w:jc w:val="both"/>
        <w:rPr>
          <w:sz w:val="22"/>
          <w:szCs w:val="22"/>
        </w:rPr>
      </w:pPr>
    </w:p>
    <w:p w14:paraId="07CFEECB" w14:textId="77777777" w:rsidR="00F63527" w:rsidRPr="000928A3" w:rsidRDefault="00F63527" w:rsidP="000928A3">
      <w:pPr>
        <w:spacing w:after="0" w:line="276" w:lineRule="auto"/>
        <w:jc w:val="both"/>
        <w:rPr>
          <w:sz w:val="22"/>
          <w:szCs w:val="22"/>
        </w:rPr>
      </w:pPr>
      <w:r w:rsidRPr="000928A3">
        <w:rPr>
          <w:sz w:val="22"/>
          <w:szCs w:val="22"/>
        </w:rPr>
        <w:t>Argüello, Pedro. 1999. Diferenciación técnica como diferenciador cultural: el caso del arte rupestre del suroccidente de Cundinamarca. Ponencia presentada en el Congreso internacional de arte rupestre. IRAC 99. Ripon, Wisconsin (USA).</w:t>
      </w:r>
    </w:p>
    <w:p w14:paraId="4F089E36" w14:textId="77777777" w:rsidR="00F63527" w:rsidRPr="000928A3" w:rsidRDefault="00F63527" w:rsidP="000928A3">
      <w:pPr>
        <w:spacing w:after="0" w:line="276" w:lineRule="auto"/>
        <w:jc w:val="both"/>
        <w:rPr>
          <w:sz w:val="22"/>
          <w:szCs w:val="22"/>
        </w:rPr>
      </w:pPr>
    </w:p>
    <w:p w14:paraId="18AA6DDD" w14:textId="77777777" w:rsidR="00F63527" w:rsidRPr="000928A3" w:rsidRDefault="00F63527" w:rsidP="000928A3">
      <w:pPr>
        <w:spacing w:after="0" w:line="276" w:lineRule="auto"/>
        <w:jc w:val="both"/>
        <w:rPr>
          <w:sz w:val="22"/>
          <w:szCs w:val="22"/>
        </w:rPr>
      </w:pPr>
      <w:r w:rsidRPr="000928A3">
        <w:rPr>
          <w:sz w:val="22"/>
          <w:szCs w:val="22"/>
        </w:rPr>
        <w:t xml:space="preserve">Argüello, Pedro. 2000. </w:t>
      </w:r>
      <w:r w:rsidRPr="000928A3">
        <w:rPr>
          <w:i/>
          <w:sz w:val="22"/>
          <w:szCs w:val="22"/>
        </w:rPr>
        <w:t>Arte rupestre en Choachí (Cundinamarca).</w:t>
      </w:r>
      <w:r w:rsidRPr="000928A3">
        <w:rPr>
          <w:sz w:val="22"/>
          <w:szCs w:val="22"/>
        </w:rPr>
        <w:t xml:space="preserve"> Consulta en línea: http: rupestreweb.tripod.com/choachi.html</w:t>
      </w:r>
    </w:p>
    <w:p w14:paraId="5D456E81" w14:textId="77777777" w:rsidR="00F63527" w:rsidRPr="000928A3" w:rsidRDefault="00F63527" w:rsidP="000928A3">
      <w:pPr>
        <w:spacing w:after="0" w:line="276" w:lineRule="auto"/>
        <w:jc w:val="both"/>
        <w:rPr>
          <w:sz w:val="22"/>
          <w:szCs w:val="22"/>
        </w:rPr>
      </w:pPr>
    </w:p>
    <w:p w14:paraId="4BAD460C" w14:textId="77777777" w:rsidR="00F63527" w:rsidRPr="000928A3" w:rsidRDefault="00F63527" w:rsidP="000928A3">
      <w:pPr>
        <w:spacing w:after="0" w:line="276" w:lineRule="auto"/>
        <w:jc w:val="both"/>
        <w:rPr>
          <w:sz w:val="22"/>
          <w:szCs w:val="22"/>
        </w:rPr>
      </w:pPr>
      <w:r w:rsidRPr="000928A3">
        <w:rPr>
          <w:sz w:val="22"/>
          <w:szCs w:val="22"/>
        </w:rPr>
        <w:t xml:space="preserve">Argüello, Pedro María.2004. </w:t>
      </w:r>
      <w:r w:rsidRPr="000928A3">
        <w:rPr>
          <w:i/>
          <w:sz w:val="22"/>
          <w:szCs w:val="22"/>
        </w:rPr>
        <w:t xml:space="preserve">Patrones de asentamiento prehispánico en el Municipio de Tocaima, Cundinamarca. </w:t>
      </w:r>
      <w:r w:rsidRPr="000928A3">
        <w:rPr>
          <w:sz w:val="22"/>
          <w:szCs w:val="22"/>
        </w:rPr>
        <w:t xml:space="preserve">Boletín de Arqueología Vol. 19:3-23. Fundación de Investigaciones Arqueológicas Nacionales. Bogotá́ D.C. </w:t>
      </w:r>
    </w:p>
    <w:p w14:paraId="51650583" w14:textId="77777777" w:rsidR="00F63527" w:rsidRPr="000928A3" w:rsidRDefault="00F63527" w:rsidP="000928A3">
      <w:pPr>
        <w:spacing w:after="0" w:line="276" w:lineRule="auto"/>
        <w:jc w:val="both"/>
        <w:rPr>
          <w:sz w:val="22"/>
          <w:szCs w:val="22"/>
        </w:rPr>
      </w:pPr>
    </w:p>
    <w:p w14:paraId="2B91538C" w14:textId="77777777" w:rsidR="00F63527" w:rsidRPr="000928A3" w:rsidRDefault="00F63527" w:rsidP="000928A3">
      <w:pPr>
        <w:spacing w:after="0" w:line="276" w:lineRule="auto"/>
        <w:jc w:val="both"/>
        <w:rPr>
          <w:sz w:val="22"/>
          <w:szCs w:val="22"/>
        </w:rPr>
      </w:pPr>
      <w:r w:rsidRPr="000928A3">
        <w:rPr>
          <w:sz w:val="22"/>
          <w:szCs w:val="22"/>
        </w:rPr>
        <w:t xml:space="preserve">Baquero, Ismael. 2014. </w:t>
      </w:r>
      <w:r w:rsidRPr="000928A3">
        <w:rPr>
          <w:i/>
          <w:sz w:val="22"/>
          <w:szCs w:val="22"/>
        </w:rPr>
        <w:t>Breve reseña histórica de las vías en Colombia</w:t>
      </w:r>
      <w:r w:rsidRPr="000928A3">
        <w:rPr>
          <w:sz w:val="22"/>
          <w:szCs w:val="22"/>
        </w:rPr>
        <w:t xml:space="preserve">. Ingeniería Solidaria, vol. 10, </w:t>
      </w:r>
      <w:proofErr w:type="spellStart"/>
      <w:r w:rsidRPr="000928A3">
        <w:rPr>
          <w:sz w:val="22"/>
          <w:szCs w:val="22"/>
        </w:rPr>
        <w:t>N°</w:t>
      </w:r>
      <w:proofErr w:type="spellEnd"/>
      <w:r w:rsidRPr="000928A3">
        <w:rPr>
          <w:sz w:val="22"/>
          <w:szCs w:val="22"/>
        </w:rPr>
        <w:t xml:space="preserve"> 17, pp. 183-187. Universidad Cooperativa de Colombia. Bogotá D.C.</w:t>
      </w:r>
    </w:p>
    <w:p w14:paraId="013EFD5A" w14:textId="77777777" w:rsidR="00F63527" w:rsidRPr="000928A3" w:rsidRDefault="00F63527" w:rsidP="000928A3">
      <w:pPr>
        <w:spacing w:after="0" w:line="276" w:lineRule="auto"/>
        <w:jc w:val="both"/>
        <w:rPr>
          <w:sz w:val="22"/>
          <w:szCs w:val="22"/>
        </w:rPr>
      </w:pPr>
    </w:p>
    <w:p w14:paraId="688A10DA" w14:textId="77777777" w:rsidR="00F63527" w:rsidRPr="000928A3" w:rsidRDefault="00F63527" w:rsidP="000928A3">
      <w:pPr>
        <w:spacing w:after="0" w:line="276" w:lineRule="auto"/>
        <w:jc w:val="both"/>
        <w:rPr>
          <w:sz w:val="22"/>
          <w:szCs w:val="22"/>
        </w:rPr>
      </w:pPr>
      <w:r w:rsidRPr="000928A3">
        <w:rPr>
          <w:sz w:val="22"/>
          <w:szCs w:val="22"/>
        </w:rPr>
        <w:t>Barranco, José Francisco y Navas, Leonardo. 2012.</w:t>
      </w:r>
      <w:r w:rsidRPr="000928A3">
        <w:rPr>
          <w:i/>
          <w:sz w:val="22"/>
          <w:szCs w:val="22"/>
        </w:rPr>
        <w:t>Prospección arqueológica de 6 áreas de interés del proyecto de explotación   minera HAA- 151 y GLS   – 081.</w:t>
      </w:r>
      <w:r w:rsidRPr="000928A3">
        <w:rPr>
          <w:sz w:val="22"/>
          <w:szCs w:val="22"/>
        </w:rPr>
        <w:t xml:space="preserve">   Choachí Cundinamarca </w:t>
      </w:r>
      <w:proofErr w:type="spellStart"/>
      <w:r w:rsidRPr="000928A3">
        <w:rPr>
          <w:sz w:val="22"/>
          <w:szCs w:val="22"/>
        </w:rPr>
        <w:t>exploracol</w:t>
      </w:r>
      <w:proofErr w:type="spellEnd"/>
      <w:r w:rsidRPr="000928A3">
        <w:rPr>
          <w:sz w:val="22"/>
          <w:szCs w:val="22"/>
        </w:rPr>
        <w:t xml:space="preserve"> Ltda. Bogotá D.C. </w:t>
      </w:r>
    </w:p>
    <w:p w14:paraId="13B56D04" w14:textId="77777777" w:rsidR="00F63527" w:rsidRPr="000928A3" w:rsidRDefault="00F63527" w:rsidP="000928A3">
      <w:pPr>
        <w:spacing w:after="0" w:line="276" w:lineRule="auto"/>
        <w:jc w:val="both"/>
        <w:rPr>
          <w:sz w:val="22"/>
          <w:szCs w:val="22"/>
        </w:rPr>
      </w:pPr>
    </w:p>
    <w:p w14:paraId="3223EE06" w14:textId="77777777" w:rsidR="00F63527" w:rsidRPr="000928A3" w:rsidRDefault="00F63527" w:rsidP="000928A3">
      <w:pPr>
        <w:spacing w:after="0" w:line="276" w:lineRule="auto"/>
        <w:jc w:val="both"/>
        <w:rPr>
          <w:sz w:val="22"/>
          <w:szCs w:val="22"/>
        </w:rPr>
      </w:pPr>
      <w:r w:rsidRPr="000928A3">
        <w:rPr>
          <w:sz w:val="22"/>
          <w:szCs w:val="22"/>
        </w:rPr>
        <w:t xml:space="preserve">Barranco, Francisco. 2013. </w:t>
      </w:r>
      <w:r w:rsidRPr="000928A3">
        <w:rPr>
          <w:i/>
          <w:sz w:val="22"/>
          <w:szCs w:val="22"/>
        </w:rPr>
        <w:t xml:space="preserve">Monitoreo arqueológico Lote Cerezos-C3 y rescate del sitio arqueológico Cerezos-C3 [Área de plano de terraza </w:t>
      </w:r>
      <w:proofErr w:type="spellStart"/>
      <w:r w:rsidRPr="000928A3">
        <w:rPr>
          <w:i/>
          <w:sz w:val="22"/>
          <w:szCs w:val="22"/>
        </w:rPr>
        <w:t>Fluvio</w:t>
      </w:r>
      <w:proofErr w:type="spellEnd"/>
      <w:r w:rsidRPr="000928A3">
        <w:rPr>
          <w:i/>
          <w:sz w:val="22"/>
          <w:szCs w:val="22"/>
        </w:rPr>
        <w:t>-Lacustre de nivel 2 (11,682 m2)]</w:t>
      </w:r>
      <w:r w:rsidRPr="000928A3">
        <w:rPr>
          <w:sz w:val="22"/>
          <w:szCs w:val="22"/>
        </w:rPr>
        <w:t xml:space="preserve"> Informe final. Bogotá D.C. </w:t>
      </w:r>
    </w:p>
    <w:p w14:paraId="276F1F2B" w14:textId="77777777" w:rsidR="00F63527" w:rsidRPr="000928A3" w:rsidRDefault="00F63527" w:rsidP="000928A3">
      <w:pPr>
        <w:spacing w:after="0" w:line="276" w:lineRule="auto"/>
        <w:jc w:val="both"/>
        <w:rPr>
          <w:sz w:val="22"/>
          <w:szCs w:val="22"/>
        </w:rPr>
      </w:pPr>
    </w:p>
    <w:p w14:paraId="6D0B76EE" w14:textId="77777777" w:rsidR="00F63527" w:rsidRPr="000928A3" w:rsidRDefault="00F63527" w:rsidP="000928A3">
      <w:pPr>
        <w:spacing w:after="0" w:line="276" w:lineRule="auto"/>
        <w:jc w:val="both"/>
        <w:rPr>
          <w:sz w:val="22"/>
          <w:szCs w:val="22"/>
        </w:rPr>
      </w:pPr>
      <w:r w:rsidRPr="000928A3">
        <w:rPr>
          <w:sz w:val="22"/>
          <w:szCs w:val="22"/>
        </w:rPr>
        <w:lastRenderedPageBreak/>
        <w:t xml:space="preserve">Becerra, Virgilio. 1985. </w:t>
      </w:r>
      <w:r w:rsidRPr="000928A3">
        <w:rPr>
          <w:i/>
          <w:sz w:val="22"/>
          <w:szCs w:val="22"/>
        </w:rPr>
        <w:t>Los abrigos Naturales de la Región de Ventaquemada</w:t>
      </w:r>
      <w:r w:rsidRPr="000928A3">
        <w:rPr>
          <w:sz w:val="22"/>
          <w:szCs w:val="22"/>
        </w:rPr>
        <w:t>. En: proyectos de investigación realizados entre 1972 y 1984. FIAN. Banco de la República. Bogotá.</w:t>
      </w:r>
    </w:p>
    <w:p w14:paraId="6BDE7F25" w14:textId="77777777" w:rsidR="00F63527" w:rsidRPr="000928A3" w:rsidRDefault="00F63527" w:rsidP="000928A3">
      <w:pPr>
        <w:spacing w:after="0" w:line="276" w:lineRule="auto"/>
        <w:jc w:val="both"/>
        <w:rPr>
          <w:sz w:val="22"/>
          <w:szCs w:val="22"/>
        </w:rPr>
      </w:pPr>
    </w:p>
    <w:p w14:paraId="51C0A3DA" w14:textId="77777777" w:rsidR="00F63527" w:rsidRPr="000928A3" w:rsidRDefault="00F63527" w:rsidP="000928A3">
      <w:pPr>
        <w:spacing w:after="0" w:line="276" w:lineRule="auto"/>
        <w:jc w:val="both"/>
        <w:rPr>
          <w:sz w:val="22"/>
          <w:szCs w:val="22"/>
        </w:rPr>
      </w:pPr>
      <w:r w:rsidRPr="000928A3">
        <w:rPr>
          <w:sz w:val="22"/>
          <w:szCs w:val="22"/>
        </w:rPr>
        <w:t xml:space="preserve">Becerra, José Virgilio. 1998. </w:t>
      </w:r>
      <w:r w:rsidRPr="000928A3">
        <w:rPr>
          <w:i/>
          <w:sz w:val="22"/>
          <w:szCs w:val="22"/>
        </w:rPr>
        <w:t xml:space="preserve">Estudios de rehabilitación y construcción en proyectos de concesión de las carreteras Briceño, Zipaquirá, Chiquinquirá, Barbosa, Chiquinquirá, - Villa de Leyva - Tunja. </w:t>
      </w:r>
      <w:r w:rsidRPr="000928A3">
        <w:rPr>
          <w:sz w:val="22"/>
          <w:szCs w:val="22"/>
        </w:rPr>
        <w:t xml:space="preserve">Inédito. INVIAS. Bogotá D.C </w:t>
      </w:r>
    </w:p>
    <w:p w14:paraId="665AD44F" w14:textId="77777777" w:rsidR="00F63527" w:rsidRPr="000928A3" w:rsidRDefault="00F63527" w:rsidP="000928A3">
      <w:pPr>
        <w:spacing w:after="0" w:line="276" w:lineRule="auto"/>
        <w:jc w:val="both"/>
        <w:rPr>
          <w:sz w:val="22"/>
          <w:szCs w:val="22"/>
        </w:rPr>
      </w:pPr>
    </w:p>
    <w:p w14:paraId="458FCD0A" w14:textId="77777777" w:rsidR="00F63527" w:rsidRPr="000928A3" w:rsidRDefault="00F63527" w:rsidP="000928A3">
      <w:pPr>
        <w:spacing w:after="0" w:line="276" w:lineRule="auto"/>
        <w:jc w:val="both"/>
        <w:rPr>
          <w:sz w:val="22"/>
          <w:szCs w:val="22"/>
        </w:rPr>
      </w:pPr>
      <w:r w:rsidRPr="000928A3">
        <w:rPr>
          <w:sz w:val="22"/>
          <w:szCs w:val="22"/>
        </w:rPr>
        <w:t xml:space="preserve">Becerra, José Virgilio y Groot, Ana María. 2010. </w:t>
      </w:r>
      <w:r w:rsidRPr="000928A3">
        <w:rPr>
          <w:i/>
          <w:iCs/>
          <w:sz w:val="22"/>
          <w:szCs w:val="22"/>
        </w:rPr>
        <w:t>Usme de necrópolis a lugar de comunicación con los dioses: Alto lugar prehispánico en Bogotá - Colombia. Yacimiento arqueológico hacienda el Carmen, la muerte como vía de comunicación con las fuerzas que controlan la naturaleza. Nodos de inhumación terrestre y dioses del inframundo</w:t>
      </w:r>
      <w:r w:rsidRPr="000928A3">
        <w:rPr>
          <w:sz w:val="22"/>
          <w:szCs w:val="22"/>
        </w:rPr>
        <w:t>. Universidad Nacional de Colombia. Bogotá D.C.</w:t>
      </w:r>
    </w:p>
    <w:p w14:paraId="38B9D984" w14:textId="77777777" w:rsidR="00F63527" w:rsidRPr="000928A3" w:rsidRDefault="00F63527" w:rsidP="000928A3">
      <w:pPr>
        <w:spacing w:after="0" w:line="276" w:lineRule="auto"/>
        <w:jc w:val="both"/>
        <w:rPr>
          <w:sz w:val="22"/>
          <w:szCs w:val="22"/>
        </w:rPr>
      </w:pPr>
    </w:p>
    <w:p w14:paraId="4CDA7179" w14:textId="77777777" w:rsidR="00F63527" w:rsidRPr="000928A3" w:rsidRDefault="00F63527" w:rsidP="000928A3">
      <w:pPr>
        <w:spacing w:after="0" w:line="276" w:lineRule="auto"/>
        <w:jc w:val="both"/>
        <w:rPr>
          <w:sz w:val="22"/>
          <w:szCs w:val="22"/>
        </w:rPr>
      </w:pPr>
      <w:r w:rsidRPr="000928A3">
        <w:rPr>
          <w:sz w:val="22"/>
          <w:szCs w:val="22"/>
        </w:rPr>
        <w:t xml:space="preserve">Berger, Louis. 2013. </w:t>
      </w:r>
      <w:r w:rsidRPr="000928A3">
        <w:rPr>
          <w:i/>
          <w:sz w:val="22"/>
          <w:szCs w:val="22"/>
        </w:rPr>
        <w:t xml:space="preserve">Estudio ambiental y social. Corredor Vial Perimetral del Oriente de Bogotá. </w:t>
      </w:r>
      <w:r w:rsidRPr="000928A3">
        <w:rPr>
          <w:sz w:val="22"/>
          <w:szCs w:val="22"/>
        </w:rPr>
        <w:t>Louis Berger y POB. Bogotá D.C.</w:t>
      </w:r>
    </w:p>
    <w:p w14:paraId="73400499" w14:textId="77777777" w:rsidR="00F63527" w:rsidRPr="000928A3" w:rsidRDefault="00F63527" w:rsidP="000928A3">
      <w:pPr>
        <w:spacing w:after="0" w:line="276" w:lineRule="auto"/>
        <w:jc w:val="both"/>
        <w:rPr>
          <w:sz w:val="22"/>
          <w:szCs w:val="22"/>
        </w:rPr>
      </w:pPr>
    </w:p>
    <w:p w14:paraId="79FD5305" w14:textId="77777777" w:rsidR="00F63527" w:rsidRPr="000928A3" w:rsidRDefault="00F63527" w:rsidP="000928A3">
      <w:pPr>
        <w:spacing w:after="0" w:line="276" w:lineRule="auto"/>
        <w:jc w:val="both"/>
        <w:rPr>
          <w:sz w:val="22"/>
          <w:szCs w:val="22"/>
        </w:rPr>
      </w:pPr>
      <w:r w:rsidRPr="000928A3">
        <w:rPr>
          <w:sz w:val="22"/>
          <w:szCs w:val="22"/>
        </w:rPr>
        <w:t xml:space="preserve">Bernal, María. 2013. </w:t>
      </w:r>
      <w:r w:rsidRPr="000928A3">
        <w:rPr>
          <w:i/>
          <w:sz w:val="22"/>
          <w:szCs w:val="22"/>
        </w:rPr>
        <w:t>Proyecto de diagnóstico y prospección para la construcción de un plan de manejo arqueológico para el proyecto urbanístico Praderas de la Fuente, en el municipio de Tocancipá, Cundinamarca</w:t>
      </w:r>
      <w:r w:rsidRPr="000928A3">
        <w:rPr>
          <w:sz w:val="22"/>
          <w:szCs w:val="22"/>
        </w:rPr>
        <w:t xml:space="preserve">. S.P.I Bogotá D.C. </w:t>
      </w:r>
    </w:p>
    <w:p w14:paraId="0666E753" w14:textId="77777777" w:rsidR="00F63527" w:rsidRPr="000928A3" w:rsidRDefault="00F63527" w:rsidP="000928A3">
      <w:pPr>
        <w:spacing w:after="0" w:line="276" w:lineRule="auto"/>
        <w:jc w:val="both"/>
        <w:rPr>
          <w:sz w:val="22"/>
          <w:szCs w:val="22"/>
        </w:rPr>
      </w:pPr>
    </w:p>
    <w:p w14:paraId="34C4FC0C" w14:textId="38D74AA0" w:rsidR="00F63527" w:rsidRPr="000928A3" w:rsidRDefault="00F63527" w:rsidP="000928A3">
      <w:pPr>
        <w:spacing w:after="0" w:line="276" w:lineRule="auto"/>
        <w:jc w:val="both"/>
        <w:rPr>
          <w:sz w:val="22"/>
          <w:szCs w:val="22"/>
        </w:rPr>
      </w:pPr>
      <w:r w:rsidRPr="000928A3">
        <w:rPr>
          <w:sz w:val="22"/>
          <w:szCs w:val="22"/>
        </w:rPr>
        <w:t xml:space="preserve">Bernal, María. 2015. </w:t>
      </w:r>
      <w:r w:rsidRPr="000928A3">
        <w:rPr>
          <w:i/>
          <w:sz w:val="22"/>
          <w:szCs w:val="22"/>
        </w:rPr>
        <w:t>Prospección y diagnóstico para la construcción de un plan de manejo arqueológico para el proyecto urbanístico ubicado en el predio El Cortijo, municipio de Tocancipá, Cundinamarca.</w:t>
      </w:r>
      <w:r w:rsidRPr="000928A3">
        <w:rPr>
          <w:sz w:val="22"/>
          <w:szCs w:val="22"/>
        </w:rPr>
        <w:t xml:space="preserve"> Informe final. Bogotá D.C. </w:t>
      </w:r>
    </w:p>
    <w:p w14:paraId="0406283D" w14:textId="77777777" w:rsidR="00F63527" w:rsidRPr="000928A3" w:rsidRDefault="00F63527" w:rsidP="000928A3">
      <w:pPr>
        <w:spacing w:after="0" w:line="276" w:lineRule="auto"/>
        <w:jc w:val="both"/>
        <w:rPr>
          <w:sz w:val="22"/>
          <w:szCs w:val="22"/>
        </w:rPr>
      </w:pPr>
    </w:p>
    <w:p w14:paraId="7B425165" w14:textId="77777777" w:rsidR="00F63527" w:rsidRPr="000928A3" w:rsidRDefault="00F63527" w:rsidP="000928A3">
      <w:pPr>
        <w:spacing w:after="0" w:line="276" w:lineRule="auto"/>
        <w:jc w:val="both"/>
        <w:rPr>
          <w:sz w:val="22"/>
          <w:szCs w:val="22"/>
        </w:rPr>
      </w:pPr>
      <w:r w:rsidRPr="000928A3">
        <w:rPr>
          <w:sz w:val="22"/>
          <w:szCs w:val="22"/>
        </w:rPr>
        <w:t xml:space="preserve">Binford, Lewis.1964. A </w:t>
      </w:r>
      <w:proofErr w:type="spellStart"/>
      <w:r w:rsidRPr="000928A3">
        <w:rPr>
          <w:sz w:val="22"/>
          <w:szCs w:val="22"/>
        </w:rPr>
        <w:t>consideration</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w:t>
      </w:r>
      <w:proofErr w:type="spellStart"/>
      <w:r w:rsidRPr="000928A3">
        <w:rPr>
          <w:sz w:val="22"/>
          <w:szCs w:val="22"/>
        </w:rPr>
        <w:t>archaeological</w:t>
      </w:r>
      <w:proofErr w:type="spellEnd"/>
      <w:r w:rsidRPr="000928A3">
        <w:rPr>
          <w:sz w:val="22"/>
          <w:szCs w:val="22"/>
        </w:rPr>
        <w:t xml:space="preserve"> </w:t>
      </w:r>
      <w:proofErr w:type="spellStart"/>
      <w:r w:rsidRPr="000928A3">
        <w:rPr>
          <w:sz w:val="22"/>
          <w:szCs w:val="22"/>
        </w:rPr>
        <w:t>research</w:t>
      </w:r>
      <w:proofErr w:type="spellEnd"/>
      <w:r w:rsidRPr="000928A3">
        <w:rPr>
          <w:sz w:val="22"/>
          <w:szCs w:val="22"/>
        </w:rPr>
        <w:t xml:space="preserve"> </w:t>
      </w:r>
      <w:proofErr w:type="spellStart"/>
      <w:r w:rsidRPr="000928A3">
        <w:rPr>
          <w:sz w:val="22"/>
          <w:szCs w:val="22"/>
        </w:rPr>
        <w:t>design</w:t>
      </w:r>
      <w:proofErr w:type="spellEnd"/>
      <w:r w:rsidRPr="000928A3">
        <w:rPr>
          <w:sz w:val="22"/>
          <w:szCs w:val="22"/>
        </w:rPr>
        <w:t xml:space="preserve">. In: American </w:t>
      </w:r>
      <w:proofErr w:type="spellStart"/>
      <w:r w:rsidRPr="000928A3">
        <w:rPr>
          <w:sz w:val="22"/>
          <w:szCs w:val="22"/>
        </w:rPr>
        <w:t>Antiquity</w:t>
      </w:r>
      <w:proofErr w:type="spellEnd"/>
      <w:r w:rsidRPr="000928A3">
        <w:rPr>
          <w:sz w:val="22"/>
          <w:szCs w:val="22"/>
        </w:rPr>
        <w:t>, vol. 29, n°4, S.P.I.</w:t>
      </w:r>
    </w:p>
    <w:p w14:paraId="3A399A76" w14:textId="77777777" w:rsidR="00F63527" w:rsidRPr="000928A3" w:rsidRDefault="00F63527" w:rsidP="000928A3">
      <w:pPr>
        <w:spacing w:after="0" w:line="276" w:lineRule="auto"/>
        <w:jc w:val="both"/>
        <w:rPr>
          <w:sz w:val="22"/>
          <w:szCs w:val="22"/>
        </w:rPr>
      </w:pPr>
    </w:p>
    <w:p w14:paraId="4EE763A1" w14:textId="77777777" w:rsidR="00F63527" w:rsidRPr="000928A3" w:rsidRDefault="00F63527" w:rsidP="000928A3">
      <w:pPr>
        <w:spacing w:after="0" w:line="276" w:lineRule="auto"/>
        <w:jc w:val="both"/>
        <w:rPr>
          <w:sz w:val="22"/>
          <w:szCs w:val="22"/>
        </w:rPr>
      </w:pPr>
      <w:r w:rsidRPr="000928A3">
        <w:rPr>
          <w:sz w:val="22"/>
          <w:szCs w:val="22"/>
        </w:rPr>
        <w:t xml:space="preserve">Binford, L. 1972. </w:t>
      </w:r>
      <w:r w:rsidRPr="000928A3">
        <w:rPr>
          <w:i/>
          <w:sz w:val="22"/>
          <w:szCs w:val="22"/>
        </w:rPr>
        <w:t>Arqueología como Antropología.</w:t>
      </w:r>
      <w:r w:rsidRPr="000928A3">
        <w:rPr>
          <w:sz w:val="22"/>
          <w:szCs w:val="22"/>
        </w:rPr>
        <w:t xml:space="preserve"> En: Perspectiva Arqueológica. Ed Lewis Binford. </w:t>
      </w:r>
      <w:proofErr w:type="spellStart"/>
      <w:r w:rsidRPr="000928A3">
        <w:rPr>
          <w:sz w:val="22"/>
          <w:szCs w:val="22"/>
        </w:rPr>
        <w:t>S.p.i</w:t>
      </w:r>
      <w:proofErr w:type="spellEnd"/>
    </w:p>
    <w:p w14:paraId="1DE5EB43" w14:textId="77777777" w:rsidR="00F63527" w:rsidRPr="000928A3" w:rsidRDefault="00F63527" w:rsidP="000928A3">
      <w:pPr>
        <w:spacing w:after="0" w:line="276" w:lineRule="auto"/>
        <w:jc w:val="both"/>
        <w:rPr>
          <w:sz w:val="22"/>
          <w:szCs w:val="22"/>
        </w:rPr>
      </w:pPr>
    </w:p>
    <w:p w14:paraId="187F1FAA" w14:textId="77777777" w:rsidR="00F63527" w:rsidRPr="000928A3" w:rsidRDefault="00F63527" w:rsidP="000928A3">
      <w:pPr>
        <w:spacing w:after="0" w:line="276" w:lineRule="auto"/>
        <w:jc w:val="both"/>
        <w:rPr>
          <w:sz w:val="22"/>
          <w:szCs w:val="22"/>
        </w:rPr>
      </w:pPr>
      <w:r w:rsidRPr="000928A3">
        <w:rPr>
          <w:sz w:val="22"/>
          <w:szCs w:val="22"/>
        </w:rPr>
        <w:t xml:space="preserve">Boada Rivas, Ana María. 1987. </w:t>
      </w:r>
      <w:r w:rsidRPr="000928A3">
        <w:rPr>
          <w:i/>
          <w:sz w:val="22"/>
          <w:szCs w:val="22"/>
        </w:rPr>
        <w:t>Asentamientos indígenas en el Valle de la Laguna.</w:t>
      </w:r>
      <w:r w:rsidRPr="000928A3">
        <w:rPr>
          <w:sz w:val="22"/>
          <w:szCs w:val="22"/>
        </w:rPr>
        <w:t xml:space="preserve"> FIAN. Santafé de Bogotá.</w:t>
      </w:r>
    </w:p>
    <w:p w14:paraId="5FEE8AAE" w14:textId="77777777" w:rsidR="00F63527" w:rsidRPr="000928A3" w:rsidRDefault="00F63527" w:rsidP="000928A3">
      <w:pPr>
        <w:spacing w:after="0" w:line="276" w:lineRule="auto"/>
        <w:jc w:val="both"/>
        <w:rPr>
          <w:sz w:val="22"/>
          <w:szCs w:val="22"/>
        </w:rPr>
      </w:pPr>
    </w:p>
    <w:p w14:paraId="5D4B31D1" w14:textId="77777777" w:rsidR="00F63527" w:rsidRPr="000928A3" w:rsidRDefault="00F63527" w:rsidP="000928A3">
      <w:pPr>
        <w:spacing w:after="0" w:line="276" w:lineRule="auto"/>
        <w:jc w:val="both"/>
        <w:rPr>
          <w:sz w:val="22"/>
          <w:szCs w:val="22"/>
        </w:rPr>
      </w:pPr>
      <w:r w:rsidRPr="000928A3">
        <w:rPr>
          <w:sz w:val="22"/>
          <w:szCs w:val="22"/>
        </w:rPr>
        <w:t xml:space="preserve">Boada Rivas, Ana María, Mora Camargo, Santiago y </w:t>
      </w:r>
      <w:proofErr w:type="spellStart"/>
      <w:r w:rsidRPr="000928A3">
        <w:rPr>
          <w:sz w:val="22"/>
          <w:szCs w:val="22"/>
        </w:rPr>
        <w:t>Therrien</w:t>
      </w:r>
      <w:proofErr w:type="spellEnd"/>
      <w:r w:rsidRPr="000928A3">
        <w:rPr>
          <w:sz w:val="22"/>
          <w:szCs w:val="22"/>
        </w:rPr>
        <w:t xml:space="preserve"> </w:t>
      </w:r>
      <w:proofErr w:type="spellStart"/>
      <w:r w:rsidRPr="000928A3">
        <w:rPr>
          <w:sz w:val="22"/>
          <w:szCs w:val="22"/>
        </w:rPr>
        <w:t>Johannesson</w:t>
      </w:r>
      <w:proofErr w:type="spellEnd"/>
      <w:r w:rsidRPr="000928A3">
        <w:rPr>
          <w:sz w:val="22"/>
          <w:szCs w:val="22"/>
        </w:rPr>
        <w:t xml:space="preserve">, </w:t>
      </w:r>
      <w:proofErr w:type="spellStart"/>
      <w:r w:rsidRPr="000928A3">
        <w:rPr>
          <w:sz w:val="22"/>
          <w:szCs w:val="22"/>
        </w:rPr>
        <w:t>Mónika</w:t>
      </w:r>
      <w:proofErr w:type="spellEnd"/>
      <w:r w:rsidRPr="000928A3">
        <w:rPr>
          <w:sz w:val="22"/>
          <w:szCs w:val="22"/>
        </w:rPr>
        <w:t xml:space="preserve">. </w:t>
      </w:r>
    </w:p>
    <w:p w14:paraId="28C2FB64" w14:textId="77777777" w:rsidR="00F63527" w:rsidRPr="000928A3" w:rsidRDefault="00F63527" w:rsidP="000928A3">
      <w:pPr>
        <w:spacing w:after="0" w:line="276" w:lineRule="auto"/>
        <w:jc w:val="both"/>
        <w:rPr>
          <w:sz w:val="22"/>
          <w:szCs w:val="22"/>
        </w:rPr>
      </w:pPr>
      <w:r w:rsidRPr="000928A3">
        <w:rPr>
          <w:sz w:val="22"/>
          <w:szCs w:val="22"/>
        </w:rPr>
        <w:t xml:space="preserve">1988. </w:t>
      </w:r>
      <w:r w:rsidRPr="000928A3">
        <w:rPr>
          <w:i/>
          <w:sz w:val="22"/>
          <w:szCs w:val="22"/>
        </w:rPr>
        <w:t xml:space="preserve">La Arqueología: cultivo de fragmentos cerámicos. </w:t>
      </w:r>
      <w:r w:rsidRPr="000928A3">
        <w:rPr>
          <w:sz w:val="22"/>
          <w:szCs w:val="22"/>
        </w:rPr>
        <w:t xml:space="preserve">Debate. En: Revista de Antropología. Universidad de los Andes, </w:t>
      </w:r>
      <w:proofErr w:type="spellStart"/>
      <w:r w:rsidRPr="000928A3">
        <w:rPr>
          <w:sz w:val="22"/>
          <w:szCs w:val="22"/>
        </w:rPr>
        <w:t>Vol</w:t>
      </w:r>
      <w:proofErr w:type="spellEnd"/>
      <w:r w:rsidRPr="000928A3">
        <w:rPr>
          <w:sz w:val="22"/>
          <w:szCs w:val="22"/>
        </w:rPr>
        <w:t xml:space="preserve"> IV. No 2. Bogotá D.C. </w:t>
      </w:r>
    </w:p>
    <w:p w14:paraId="5B32E459" w14:textId="77777777" w:rsidR="00F63527" w:rsidRPr="000928A3" w:rsidRDefault="00F63527" w:rsidP="000928A3">
      <w:pPr>
        <w:spacing w:after="0" w:line="276" w:lineRule="auto"/>
        <w:jc w:val="both"/>
        <w:rPr>
          <w:sz w:val="22"/>
          <w:szCs w:val="22"/>
        </w:rPr>
      </w:pPr>
    </w:p>
    <w:p w14:paraId="4A6F0CF0" w14:textId="77777777" w:rsidR="00F63527" w:rsidRPr="000928A3" w:rsidRDefault="00F63527" w:rsidP="000928A3">
      <w:pPr>
        <w:spacing w:after="0" w:line="276" w:lineRule="auto"/>
        <w:jc w:val="both"/>
        <w:rPr>
          <w:sz w:val="22"/>
          <w:szCs w:val="22"/>
        </w:rPr>
      </w:pPr>
      <w:r w:rsidRPr="000928A3">
        <w:rPr>
          <w:sz w:val="22"/>
          <w:szCs w:val="22"/>
        </w:rPr>
        <w:t>Boada Rivas, Ana María. 2000.</w:t>
      </w:r>
      <w:r w:rsidRPr="000928A3">
        <w:rPr>
          <w:i/>
          <w:sz w:val="22"/>
          <w:szCs w:val="22"/>
        </w:rPr>
        <w:t xml:space="preserve">Patterns </w:t>
      </w:r>
      <w:proofErr w:type="spellStart"/>
      <w:r w:rsidRPr="000928A3">
        <w:rPr>
          <w:i/>
          <w:sz w:val="22"/>
          <w:szCs w:val="22"/>
        </w:rPr>
        <w:t>of</w:t>
      </w:r>
      <w:proofErr w:type="spellEnd"/>
      <w:r w:rsidRPr="000928A3">
        <w:rPr>
          <w:i/>
          <w:sz w:val="22"/>
          <w:szCs w:val="22"/>
        </w:rPr>
        <w:t xml:space="preserve"> regional </w:t>
      </w:r>
      <w:proofErr w:type="spellStart"/>
      <w:r w:rsidRPr="000928A3">
        <w:rPr>
          <w:i/>
          <w:sz w:val="22"/>
          <w:szCs w:val="22"/>
        </w:rPr>
        <w:t>organization</w:t>
      </w:r>
      <w:proofErr w:type="spellEnd"/>
      <w:r w:rsidRPr="000928A3">
        <w:rPr>
          <w:i/>
          <w:sz w:val="22"/>
          <w:szCs w:val="22"/>
        </w:rPr>
        <w:t xml:space="preserve"> in </w:t>
      </w:r>
      <w:proofErr w:type="spellStart"/>
      <w:r w:rsidRPr="000928A3">
        <w:rPr>
          <w:i/>
          <w:sz w:val="22"/>
          <w:szCs w:val="22"/>
        </w:rPr>
        <w:t>the</w:t>
      </w:r>
      <w:proofErr w:type="spellEnd"/>
      <w:r w:rsidRPr="000928A3">
        <w:rPr>
          <w:i/>
          <w:sz w:val="22"/>
          <w:szCs w:val="22"/>
        </w:rPr>
        <w:t xml:space="preserve"> Sabana de Bogotá.</w:t>
      </w:r>
      <w:r w:rsidRPr="000928A3">
        <w:rPr>
          <w:sz w:val="22"/>
          <w:szCs w:val="22"/>
        </w:rPr>
        <w:t xml:space="preserve"> Colombia (Funza, Mosquera and Fontibón municipios). Inédito. Heinz Fundación </w:t>
      </w:r>
      <w:proofErr w:type="spellStart"/>
      <w:r w:rsidRPr="000928A3">
        <w:rPr>
          <w:sz w:val="22"/>
          <w:szCs w:val="22"/>
        </w:rPr>
        <w:t>Report</w:t>
      </w:r>
      <w:proofErr w:type="spellEnd"/>
      <w:r w:rsidRPr="000928A3">
        <w:rPr>
          <w:sz w:val="22"/>
          <w:szCs w:val="22"/>
        </w:rPr>
        <w:t xml:space="preserve">. Instituto Colombiano de Antropología. Pittsburgh. </w:t>
      </w:r>
    </w:p>
    <w:p w14:paraId="21502E87" w14:textId="77777777" w:rsidR="00F63527" w:rsidRPr="000928A3" w:rsidRDefault="00F63527" w:rsidP="000928A3">
      <w:pPr>
        <w:spacing w:after="0" w:line="276" w:lineRule="auto"/>
        <w:jc w:val="both"/>
        <w:rPr>
          <w:sz w:val="22"/>
          <w:szCs w:val="22"/>
        </w:rPr>
      </w:pPr>
    </w:p>
    <w:p w14:paraId="1C15B4A1" w14:textId="77777777" w:rsidR="00F63527" w:rsidRPr="000928A3" w:rsidRDefault="00F63527" w:rsidP="000928A3">
      <w:pPr>
        <w:spacing w:after="0" w:line="276" w:lineRule="auto"/>
        <w:jc w:val="both"/>
        <w:rPr>
          <w:sz w:val="22"/>
          <w:szCs w:val="22"/>
        </w:rPr>
      </w:pPr>
      <w:r w:rsidRPr="000928A3">
        <w:rPr>
          <w:sz w:val="22"/>
          <w:szCs w:val="22"/>
        </w:rPr>
        <w:lastRenderedPageBreak/>
        <w:t xml:space="preserve">Boada Rivas, Ana María. 2000. </w:t>
      </w:r>
      <w:r w:rsidRPr="000928A3">
        <w:rPr>
          <w:i/>
          <w:sz w:val="22"/>
          <w:szCs w:val="22"/>
        </w:rPr>
        <w:t>Variabilidad mortuoria y organización social muisca en el sur de la Sabana de Bogotá.</w:t>
      </w:r>
      <w:r w:rsidRPr="000928A3">
        <w:rPr>
          <w:sz w:val="22"/>
          <w:szCs w:val="22"/>
        </w:rPr>
        <w:t xml:space="preserve"> En: Sociedades complejas en la sabana de Bogotá, siglos VIII al XVI d.C. </w:t>
      </w:r>
      <w:proofErr w:type="spellStart"/>
      <w:r w:rsidRPr="000928A3">
        <w:rPr>
          <w:sz w:val="22"/>
          <w:szCs w:val="22"/>
        </w:rPr>
        <w:t>Mónika</w:t>
      </w:r>
      <w:proofErr w:type="spellEnd"/>
      <w:r w:rsidRPr="000928A3">
        <w:rPr>
          <w:sz w:val="22"/>
          <w:szCs w:val="22"/>
        </w:rPr>
        <w:t xml:space="preserve"> </w:t>
      </w:r>
      <w:proofErr w:type="spellStart"/>
      <w:r w:rsidRPr="000928A3">
        <w:rPr>
          <w:sz w:val="22"/>
          <w:szCs w:val="22"/>
        </w:rPr>
        <w:t>Therrien</w:t>
      </w:r>
      <w:proofErr w:type="spellEnd"/>
      <w:r w:rsidRPr="000928A3">
        <w:rPr>
          <w:sz w:val="22"/>
          <w:szCs w:val="22"/>
        </w:rPr>
        <w:t xml:space="preserve">. </w:t>
      </w:r>
      <w:proofErr w:type="spellStart"/>
      <w:r w:rsidRPr="000928A3">
        <w:rPr>
          <w:sz w:val="22"/>
          <w:szCs w:val="22"/>
        </w:rPr>
        <w:t>Braida</w:t>
      </w:r>
      <w:proofErr w:type="spellEnd"/>
      <w:r w:rsidRPr="000928A3">
        <w:rPr>
          <w:sz w:val="22"/>
          <w:szCs w:val="22"/>
        </w:rPr>
        <w:t xml:space="preserve"> Enciso. Compiladoras. Ministerio de Cultura. Instituto Colombiano de Antropología e Historia. Santafé de Bogotá. </w:t>
      </w:r>
    </w:p>
    <w:p w14:paraId="07BF5830" w14:textId="77777777" w:rsidR="00F63527" w:rsidRPr="000928A3" w:rsidRDefault="00F63527" w:rsidP="000928A3">
      <w:pPr>
        <w:spacing w:after="0" w:line="276" w:lineRule="auto"/>
        <w:jc w:val="both"/>
        <w:rPr>
          <w:sz w:val="22"/>
          <w:szCs w:val="22"/>
        </w:rPr>
      </w:pPr>
    </w:p>
    <w:p w14:paraId="52A6D8CB" w14:textId="77777777" w:rsidR="00F63527" w:rsidRPr="000928A3" w:rsidRDefault="00F63527" w:rsidP="000928A3">
      <w:pPr>
        <w:spacing w:after="0" w:line="276" w:lineRule="auto"/>
        <w:jc w:val="both"/>
        <w:rPr>
          <w:sz w:val="22"/>
          <w:szCs w:val="22"/>
        </w:rPr>
      </w:pPr>
      <w:r w:rsidRPr="000928A3">
        <w:rPr>
          <w:sz w:val="22"/>
          <w:szCs w:val="22"/>
        </w:rPr>
        <w:t xml:space="preserve">Boada Rivas, Ana María. 2001. </w:t>
      </w:r>
      <w:r w:rsidRPr="000928A3">
        <w:rPr>
          <w:i/>
          <w:sz w:val="22"/>
          <w:szCs w:val="22"/>
        </w:rPr>
        <w:t xml:space="preserve">Excavaciones en sistemas de camellones y canales en la Sabana de Bogotá. </w:t>
      </w:r>
      <w:r w:rsidRPr="000928A3">
        <w:rPr>
          <w:sz w:val="22"/>
          <w:szCs w:val="22"/>
        </w:rPr>
        <w:t xml:space="preserve">Informe final de actividades de campo presentado al Instituto Colombiano de antropología e Historia. Fundación </w:t>
      </w:r>
      <w:proofErr w:type="spellStart"/>
      <w:r w:rsidRPr="000928A3">
        <w:rPr>
          <w:sz w:val="22"/>
          <w:szCs w:val="22"/>
        </w:rPr>
        <w:t>Erigaie</w:t>
      </w:r>
      <w:proofErr w:type="spellEnd"/>
      <w:r w:rsidRPr="000928A3">
        <w:rPr>
          <w:sz w:val="22"/>
          <w:szCs w:val="22"/>
        </w:rPr>
        <w:t xml:space="preserve">. Bogotá D.C. </w:t>
      </w:r>
    </w:p>
    <w:p w14:paraId="65D7B5CA" w14:textId="77777777" w:rsidR="00F63527" w:rsidRPr="000928A3" w:rsidRDefault="00F63527" w:rsidP="000928A3">
      <w:pPr>
        <w:spacing w:after="0" w:line="276" w:lineRule="auto"/>
        <w:jc w:val="both"/>
        <w:rPr>
          <w:sz w:val="22"/>
          <w:szCs w:val="22"/>
        </w:rPr>
      </w:pPr>
    </w:p>
    <w:p w14:paraId="1F66029E" w14:textId="77777777" w:rsidR="00F63527" w:rsidRPr="000928A3" w:rsidRDefault="00F63527" w:rsidP="000928A3">
      <w:pPr>
        <w:spacing w:after="0" w:line="276" w:lineRule="auto"/>
        <w:jc w:val="both"/>
        <w:rPr>
          <w:sz w:val="22"/>
          <w:szCs w:val="22"/>
        </w:rPr>
      </w:pPr>
      <w:r w:rsidRPr="000928A3">
        <w:rPr>
          <w:sz w:val="22"/>
          <w:szCs w:val="22"/>
        </w:rPr>
        <w:t xml:space="preserve">Boada, Ana María. 2006. </w:t>
      </w:r>
      <w:r w:rsidRPr="000928A3">
        <w:rPr>
          <w:i/>
          <w:sz w:val="22"/>
          <w:szCs w:val="22"/>
        </w:rPr>
        <w:t>Patrones de asentamiento regional y sistemas de agricultura intensiva en Cota y Suba, Sabana de Bogotá (Colombia).</w:t>
      </w:r>
      <w:r w:rsidRPr="000928A3">
        <w:rPr>
          <w:sz w:val="22"/>
          <w:szCs w:val="22"/>
        </w:rPr>
        <w:t xml:space="preserve"> FIAN. Banco de la República.</w:t>
      </w:r>
    </w:p>
    <w:p w14:paraId="277F2105" w14:textId="77777777" w:rsidR="00F63527" w:rsidRPr="000928A3" w:rsidRDefault="00F63527" w:rsidP="000928A3">
      <w:pPr>
        <w:spacing w:after="0" w:line="276" w:lineRule="auto"/>
        <w:jc w:val="both"/>
        <w:rPr>
          <w:sz w:val="22"/>
          <w:szCs w:val="22"/>
        </w:rPr>
      </w:pPr>
    </w:p>
    <w:p w14:paraId="53228A71" w14:textId="77777777" w:rsidR="00F63527" w:rsidRPr="000928A3" w:rsidRDefault="00F63527" w:rsidP="000928A3">
      <w:pPr>
        <w:spacing w:after="0" w:line="276" w:lineRule="auto"/>
        <w:jc w:val="both"/>
        <w:rPr>
          <w:sz w:val="22"/>
          <w:szCs w:val="22"/>
        </w:rPr>
      </w:pPr>
      <w:r w:rsidRPr="000928A3">
        <w:rPr>
          <w:sz w:val="22"/>
          <w:szCs w:val="22"/>
        </w:rPr>
        <w:t xml:space="preserve">Boada Rivas, Ana María; Mora, Santiago y </w:t>
      </w:r>
      <w:proofErr w:type="spellStart"/>
      <w:r w:rsidRPr="000928A3">
        <w:rPr>
          <w:sz w:val="22"/>
          <w:szCs w:val="22"/>
        </w:rPr>
        <w:t>Therrien</w:t>
      </w:r>
      <w:proofErr w:type="spellEnd"/>
      <w:r w:rsidRPr="000928A3">
        <w:rPr>
          <w:sz w:val="22"/>
          <w:szCs w:val="22"/>
        </w:rPr>
        <w:t xml:space="preserve">, </w:t>
      </w:r>
      <w:proofErr w:type="spellStart"/>
      <w:r w:rsidRPr="000928A3">
        <w:rPr>
          <w:sz w:val="22"/>
          <w:szCs w:val="22"/>
        </w:rPr>
        <w:t>Mónika</w:t>
      </w:r>
      <w:proofErr w:type="spellEnd"/>
      <w:r w:rsidRPr="000928A3">
        <w:rPr>
          <w:sz w:val="22"/>
          <w:szCs w:val="22"/>
        </w:rPr>
        <w:t xml:space="preserve">. 1989. </w:t>
      </w:r>
      <w:r w:rsidRPr="000928A3">
        <w:rPr>
          <w:i/>
          <w:sz w:val="22"/>
          <w:szCs w:val="22"/>
        </w:rPr>
        <w:t xml:space="preserve">La arqueología: cultivo de fragmentos cerámicos (debate sobre la clasificación cerámica del altiplano cundiboyacense). </w:t>
      </w:r>
      <w:r w:rsidRPr="000928A3">
        <w:rPr>
          <w:sz w:val="22"/>
          <w:szCs w:val="22"/>
        </w:rPr>
        <w:t xml:space="preserve">En: Revista de Antropología. Facultad de Humanidades y de Ciencias Sociales. Departamento de Antropología. Universidad de los Andes. V IV. No 2. Bogotá D.C. </w:t>
      </w:r>
    </w:p>
    <w:p w14:paraId="6F25F1C8" w14:textId="77777777" w:rsidR="00F63527" w:rsidRPr="000928A3" w:rsidRDefault="00F63527" w:rsidP="000928A3">
      <w:pPr>
        <w:spacing w:after="0" w:line="276" w:lineRule="auto"/>
        <w:jc w:val="both"/>
        <w:rPr>
          <w:sz w:val="22"/>
          <w:szCs w:val="22"/>
        </w:rPr>
      </w:pPr>
    </w:p>
    <w:p w14:paraId="1DB9729B" w14:textId="789C5884" w:rsidR="00F63527" w:rsidRPr="000928A3" w:rsidRDefault="00F63527" w:rsidP="000928A3">
      <w:pPr>
        <w:spacing w:after="0" w:line="276" w:lineRule="auto"/>
        <w:jc w:val="both"/>
        <w:rPr>
          <w:sz w:val="22"/>
          <w:szCs w:val="22"/>
        </w:rPr>
      </w:pPr>
      <w:r w:rsidRPr="000928A3">
        <w:rPr>
          <w:sz w:val="22"/>
          <w:szCs w:val="22"/>
        </w:rPr>
        <w:t xml:space="preserve">Boada, Ana María y </w:t>
      </w:r>
      <w:proofErr w:type="spellStart"/>
      <w:r w:rsidRPr="000928A3">
        <w:rPr>
          <w:sz w:val="22"/>
          <w:szCs w:val="22"/>
        </w:rPr>
        <w:t>Cardale</w:t>
      </w:r>
      <w:proofErr w:type="spellEnd"/>
      <w:r w:rsidRPr="000928A3">
        <w:rPr>
          <w:sz w:val="22"/>
          <w:szCs w:val="22"/>
        </w:rPr>
        <w:t xml:space="preserve">, Marianne. 2017. Cronología de la Sabana de Bogotá. En: Comparative </w:t>
      </w:r>
      <w:proofErr w:type="spellStart"/>
      <w:r w:rsidRPr="000928A3">
        <w:rPr>
          <w:sz w:val="22"/>
          <w:szCs w:val="22"/>
        </w:rPr>
        <w:t>Archaeology</w:t>
      </w:r>
      <w:proofErr w:type="spellEnd"/>
      <w:r w:rsidRPr="000928A3">
        <w:rPr>
          <w:sz w:val="22"/>
          <w:szCs w:val="22"/>
        </w:rPr>
        <w:t xml:space="preserve"> </w:t>
      </w:r>
      <w:proofErr w:type="spellStart"/>
      <w:r w:rsidRPr="000928A3">
        <w:rPr>
          <w:sz w:val="22"/>
          <w:szCs w:val="22"/>
        </w:rPr>
        <w:t>Database</w:t>
      </w:r>
      <w:proofErr w:type="spellEnd"/>
      <w:r w:rsidRPr="000928A3">
        <w:rPr>
          <w:sz w:val="22"/>
          <w:szCs w:val="22"/>
        </w:rPr>
        <w:t xml:space="preserve">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Pittsburgh URL: </w:t>
      </w:r>
      <w:r w:rsidR="00C05845" w:rsidRPr="000928A3">
        <w:rPr>
          <w:sz w:val="22"/>
          <w:szCs w:val="22"/>
        </w:rPr>
        <w:t>http: www.cadb.pitt.edu</w:t>
      </w:r>
      <w:r w:rsidRPr="000928A3">
        <w:rPr>
          <w:sz w:val="22"/>
          <w:szCs w:val="22"/>
        </w:rPr>
        <w:t xml:space="preserve">. Universidad de Pittsburgh y Fundación </w:t>
      </w:r>
      <w:proofErr w:type="spellStart"/>
      <w:r w:rsidRPr="000928A3">
        <w:rPr>
          <w:sz w:val="22"/>
          <w:szCs w:val="22"/>
        </w:rPr>
        <w:t>Procalima</w:t>
      </w:r>
      <w:proofErr w:type="spellEnd"/>
      <w:r w:rsidRPr="000928A3">
        <w:rPr>
          <w:sz w:val="22"/>
          <w:szCs w:val="22"/>
        </w:rPr>
        <w:t>. S.P.I</w:t>
      </w:r>
    </w:p>
    <w:p w14:paraId="6E6E5BFA" w14:textId="77777777" w:rsidR="00F63527" w:rsidRPr="000928A3" w:rsidRDefault="00F63527" w:rsidP="000928A3">
      <w:pPr>
        <w:spacing w:after="0" w:line="276" w:lineRule="auto"/>
        <w:jc w:val="both"/>
        <w:rPr>
          <w:sz w:val="22"/>
          <w:szCs w:val="22"/>
        </w:rPr>
      </w:pPr>
    </w:p>
    <w:p w14:paraId="1ACB8474" w14:textId="77777777" w:rsidR="00F63527" w:rsidRPr="000928A3" w:rsidRDefault="00F63527" w:rsidP="000928A3">
      <w:pPr>
        <w:spacing w:after="0" w:line="276" w:lineRule="auto"/>
        <w:jc w:val="both"/>
        <w:rPr>
          <w:sz w:val="22"/>
          <w:szCs w:val="22"/>
        </w:rPr>
      </w:pPr>
      <w:r w:rsidRPr="000928A3">
        <w:rPr>
          <w:sz w:val="22"/>
          <w:szCs w:val="22"/>
        </w:rPr>
        <w:t xml:space="preserve">Bonilla, Martha.  2004. </w:t>
      </w:r>
      <w:r w:rsidRPr="000928A3">
        <w:rPr>
          <w:i/>
          <w:iCs/>
          <w:sz w:val="22"/>
          <w:szCs w:val="22"/>
        </w:rPr>
        <w:t>Prospección arqueológica del área de afectación. Estación de Cabecera y Patio de la Troncal Avenida Suba, para el Sistema de Transporte Masivo. Transmilenio</w:t>
      </w:r>
      <w:r w:rsidRPr="000928A3">
        <w:rPr>
          <w:sz w:val="22"/>
          <w:szCs w:val="22"/>
        </w:rPr>
        <w:t xml:space="preserve">. Consorcio </w:t>
      </w:r>
      <w:proofErr w:type="spellStart"/>
      <w:r w:rsidRPr="000928A3">
        <w:rPr>
          <w:sz w:val="22"/>
          <w:szCs w:val="22"/>
        </w:rPr>
        <w:t>Hodos</w:t>
      </w:r>
      <w:proofErr w:type="spellEnd"/>
      <w:r w:rsidRPr="000928A3">
        <w:rPr>
          <w:sz w:val="22"/>
          <w:szCs w:val="22"/>
        </w:rPr>
        <w:t xml:space="preserve">. Bogotá D.C. </w:t>
      </w:r>
    </w:p>
    <w:p w14:paraId="0CA508B8" w14:textId="77777777" w:rsidR="00F63527" w:rsidRPr="000928A3" w:rsidRDefault="00F63527" w:rsidP="000928A3">
      <w:pPr>
        <w:spacing w:after="0" w:line="276" w:lineRule="auto"/>
        <w:jc w:val="both"/>
        <w:rPr>
          <w:sz w:val="22"/>
          <w:szCs w:val="22"/>
        </w:rPr>
      </w:pPr>
    </w:p>
    <w:p w14:paraId="324C45A0" w14:textId="77777777" w:rsidR="00F63527" w:rsidRPr="000928A3" w:rsidRDefault="00F63527" w:rsidP="000928A3">
      <w:pPr>
        <w:spacing w:after="0" w:line="276" w:lineRule="auto"/>
        <w:jc w:val="both"/>
        <w:rPr>
          <w:sz w:val="22"/>
          <w:szCs w:val="22"/>
        </w:rPr>
      </w:pPr>
      <w:r w:rsidRPr="000928A3">
        <w:rPr>
          <w:sz w:val="22"/>
          <w:szCs w:val="22"/>
        </w:rPr>
        <w:t xml:space="preserve">Borges, Jorge Luis. 1974. </w:t>
      </w:r>
      <w:r w:rsidRPr="000928A3">
        <w:rPr>
          <w:i/>
          <w:sz w:val="22"/>
          <w:szCs w:val="22"/>
        </w:rPr>
        <w:t>El idioma analítico de John Wilkins, en otras inquisiciones, obras completas.</w:t>
      </w:r>
      <w:r w:rsidRPr="000928A3">
        <w:rPr>
          <w:sz w:val="22"/>
          <w:szCs w:val="22"/>
        </w:rPr>
        <w:t xml:space="preserve"> Buenos Aires. </w:t>
      </w:r>
      <w:proofErr w:type="spellStart"/>
      <w:r w:rsidRPr="000928A3">
        <w:rPr>
          <w:sz w:val="22"/>
          <w:szCs w:val="22"/>
        </w:rPr>
        <w:t>emece</w:t>
      </w:r>
      <w:proofErr w:type="spellEnd"/>
      <w:r w:rsidRPr="000928A3">
        <w:rPr>
          <w:sz w:val="22"/>
          <w:szCs w:val="22"/>
        </w:rPr>
        <w:t xml:space="preserve"> editores pg. 708. </w:t>
      </w:r>
    </w:p>
    <w:p w14:paraId="3317C93E" w14:textId="77777777" w:rsidR="00F63527" w:rsidRPr="000928A3" w:rsidRDefault="00F63527" w:rsidP="000928A3">
      <w:pPr>
        <w:spacing w:after="0" w:line="276" w:lineRule="auto"/>
        <w:jc w:val="both"/>
        <w:rPr>
          <w:sz w:val="22"/>
          <w:szCs w:val="22"/>
        </w:rPr>
      </w:pPr>
    </w:p>
    <w:p w14:paraId="32901941" w14:textId="77777777" w:rsidR="00F63527" w:rsidRPr="000928A3" w:rsidRDefault="00F63527" w:rsidP="000928A3">
      <w:pPr>
        <w:spacing w:after="0" w:line="276" w:lineRule="auto"/>
        <w:jc w:val="both"/>
        <w:rPr>
          <w:sz w:val="22"/>
          <w:szCs w:val="22"/>
        </w:rPr>
      </w:pPr>
      <w:r w:rsidRPr="000928A3">
        <w:rPr>
          <w:sz w:val="22"/>
          <w:szCs w:val="22"/>
        </w:rPr>
        <w:t xml:space="preserve">Botero Páez, Sofía. 2006. </w:t>
      </w:r>
      <w:r w:rsidRPr="000928A3">
        <w:rPr>
          <w:i/>
          <w:sz w:val="22"/>
          <w:szCs w:val="22"/>
        </w:rPr>
        <w:t>Elementos para leer un palimpsesto: indígenas, caminos, piedras, mulas y caballos en Colombia.</w:t>
      </w:r>
      <w:r w:rsidRPr="000928A3">
        <w:rPr>
          <w:sz w:val="22"/>
          <w:szCs w:val="22"/>
        </w:rPr>
        <w:t xml:space="preserve"> En: Boletín de Antropología Universidad de Antioquia, Vol. 20 No 37, pp. 265-287.Medellín. </w:t>
      </w:r>
    </w:p>
    <w:p w14:paraId="5D25A243" w14:textId="77777777" w:rsidR="00F63527" w:rsidRPr="000928A3" w:rsidRDefault="00F63527" w:rsidP="000928A3">
      <w:pPr>
        <w:spacing w:after="0" w:line="276" w:lineRule="auto"/>
        <w:jc w:val="both"/>
        <w:rPr>
          <w:sz w:val="22"/>
          <w:szCs w:val="22"/>
        </w:rPr>
      </w:pPr>
    </w:p>
    <w:p w14:paraId="07CEC168" w14:textId="77777777" w:rsidR="00F63527" w:rsidRPr="000928A3" w:rsidRDefault="00F63527" w:rsidP="000928A3">
      <w:pPr>
        <w:spacing w:after="0" w:line="276" w:lineRule="auto"/>
        <w:jc w:val="both"/>
        <w:rPr>
          <w:sz w:val="22"/>
          <w:szCs w:val="22"/>
        </w:rPr>
      </w:pPr>
      <w:proofErr w:type="spellStart"/>
      <w:r w:rsidRPr="000928A3">
        <w:rPr>
          <w:sz w:val="22"/>
          <w:szCs w:val="22"/>
        </w:rPr>
        <w:t>Botiva</w:t>
      </w:r>
      <w:proofErr w:type="spellEnd"/>
      <w:r w:rsidRPr="000928A3">
        <w:rPr>
          <w:sz w:val="22"/>
          <w:szCs w:val="22"/>
        </w:rPr>
        <w:t xml:space="preserve">, Álvaro. 1976. </w:t>
      </w:r>
      <w:r w:rsidRPr="000928A3">
        <w:rPr>
          <w:i/>
          <w:sz w:val="22"/>
          <w:szCs w:val="22"/>
        </w:rPr>
        <w:t>La fuente histórica y su validez en la investigación arqueológica. Pautas de enterramiento, habitación y sitios ceremoniales de los chibchas de la Sabana de Bogotá.</w:t>
      </w:r>
      <w:r w:rsidRPr="000928A3">
        <w:rPr>
          <w:sz w:val="22"/>
          <w:szCs w:val="22"/>
        </w:rPr>
        <w:t xml:space="preserve"> Tesis de Grado en Antropología. Universidad Nacional de Colombia. Bogotá.</w:t>
      </w:r>
    </w:p>
    <w:p w14:paraId="21DE56D3" w14:textId="77777777" w:rsidR="00F63527" w:rsidRPr="000928A3" w:rsidRDefault="00F63527" w:rsidP="000928A3">
      <w:pPr>
        <w:spacing w:after="0" w:line="276" w:lineRule="auto"/>
        <w:jc w:val="both"/>
        <w:rPr>
          <w:sz w:val="22"/>
          <w:szCs w:val="22"/>
        </w:rPr>
      </w:pPr>
    </w:p>
    <w:p w14:paraId="69B59E4A" w14:textId="77777777" w:rsidR="00F63527" w:rsidRPr="000928A3" w:rsidRDefault="00F63527" w:rsidP="000928A3">
      <w:pPr>
        <w:spacing w:after="0" w:line="276" w:lineRule="auto"/>
        <w:jc w:val="both"/>
        <w:rPr>
          <w:sz w:val="22"/>
          <w:szCs w:val="22"/>
        </w:rPr>
      </w:pPr>
      <w:proofErr w:type="spellStart"/>
      <w:r w:rsidRPr="000928A3">
        <w:rPr>
          <w:sz w:val="22"/>
          <w:szCs w:val="22"/>
        </w:rPr>
        <w:t>Botiva</w:t>
      </w:r>
      <w:proofErr w:type="spellEnd"/>
      <w:r w:rsidRPr="000928A3">
        <w:rPr>
          <w:sz w:val="22"/>
          <w:szCs w:val="22"/>
        </w:rPr>
        <w:t>, Álvaro. 1980.</w:t>
      </w:r>
      <w:r w:rsidRPr="000928A3">
        <w:rPr>
          <w:sz w:val="22"/>
          <w:szCs w:val="22"/>
        </w:rPr>
        <w:tab/>
      </w:r>
      <w:r w:rsidRPr="000928A3">
        <w:rPr>
          <w:i/>
          <w:sz w:val="22"/>
          <w:szCs w:val="22"/>
        </w:rPr>
        <w:t>Investigación arqueológica y prehistórica de un yacimiento arcaico en la Costa Atlántica Colombiana: Turbo, Antioquia</w:t>
      </w:r>
      <w:r w:rsidRPr="000928A3">
        <w:rPr>
          <w:sz w:val="22"/>
          <w:szCs w:val="22"/>
        </w:rPr>
        <w:t xml:space="preserve">. Universidad de Antioquia. Medellín. </w:t>
      </w:r>
    </w:p>
    <w:p w14:paraId="77865B37" w14:textId="77777777" w:rsidR="00F63527" w:rsidRPr="000928A3" w:rsidRDefault="00F63527" w:rsidP="000928A3">
      <w:pPr>
        <w:spacing w:after="0" w:line="276" w:lineRule="auto"/>
        <w:jc w:val="both"/>
        <w:rPr>
          <w:sz w:val="22"/>
          <w:szCs w:val="22"/>
        </w:rPr>
      </w:pPr>
    </w:p>
    <w:p w14:paraId="7866411E" w14:textId="77777777" w:rsidR="00F63527" w:rsidRPr="000928A3" w:rsidRDefault="00F63527" w:rsidP="000928A3">
      <w:pPr>
        <w:spacing w:after="0" w:line="276" w:lineRule="auto"/>
        <w:jc w:val="both"/>
        <w:rPr>
          <w:sz w:val="22"/>
          <w:szCs w:val="22"/>
        </w:rPr>
      </w:pPr>
      <w:proofErr w:type="spellStart"/>
      <w:r w:rsidRPr="000928A3">
        <w:rPr>
          <w:sz w:val="22"/>
          <w:szCs w:val="22"/>
        </w:rPr>
        <w:t>Botiva</w:t>
      </w:r>
      <w:proofErr w:type="spellEnd"/>
      <w:r w:rsidRPr="000928A3">
        <w:rPr>
          <w:sz w:val="22"/>
          <w:szCs w:val="22"/>
        </w:rPr>
        <w:t xml:space="preserve">, Álvaro. 1984. </w:t>
      </w:r>
      <w:r w:rsidRPr="000928A3">
        <w:rPr>
          <w:i/>
          <w:sz w:val="22"/>
          <w:szCs w:val="22"/>
        </w:rPr>
        <w:t>Investigación y rescate arqueológico en el área de impacto: Proyecto Hidroeléctrico del Guavio</w:t>
      </w:r>
      <w:r w:rsidRPr="000928A3">
        <w:rPr>
          <w:sz w:val="22"/>
          <w:szCs w:val="22"/>
        </w:rPr>
        <w:t>. ICAN. Bogotá.</w:t>
      </w:r>
    </w:p>
    <w:p w14:paraId="05DD0AB9" w14:textId="77777777" w:rsidR="00F63527" w:rsidRPr="000928A3" w:rsidRDefault="00F63527" w:rsidP="000928A3">
      <w:pPr>
        <w:spacing w:after="0" w:line="276" w:lineRule="auto"/>
        <w:jc w:val="both"/>
        <w:rPr>
          <w:sz w:val="22"/>
          <w:szCs w:val="22"/>
        </w:rPr>
      </w:pPr>
    </w:p>
    <w:p w14:paraId="0BF10133" w14:textId="77777777" w:rsidR="00F63527" w:rsidRPr="000928A3" w:rsidRDefault="00F63527" w:rsidP="000928A3">
      <w:pPr>
        <w:spacing w:after="0" w:line="276" w:lineRule="auto"/>
        <w:jc w:val="both"/>
        <w:rPr>
          <w:sz w:val="22"/>
          <w:szCs w:val="22"/>
        </w:rPr>
      </w:pPr>
      <w:proofErr w:type="spellStart"/>
      <w:r w:rsidRPr="000928A3">
        <w:rPr>
          <w:sz w:val="22"/>
          <w:szCs w:val="22"/>
        </w:rPr>
        <w:t>Botiva</w:t>
      </w:r>
      <w:proofErr w:type="spellEnd"/>
      <w:r w:rsidRPr="000928A3">
        <w:rPr>
          <w:sz w:val="22"/>
          <w:szCs w:val="22"/>
        </w:rPr>
        <w:t xml:space="preserve">, Álvaro. 1988. </w:t>
      </w:r>
      <w:r w:rsidRPr="000928A3">
        <w:rPr>
          <w:i/>
          <w:sz w:val="22"/>
          <w:szCs w:val="22"/>
        </w:rPr>
        <w:t>Pérdida y rescate del patrimonio arqueológico nacional.</w:t>
      </w:r>
      <w:r w:rsidRPr="000928A3">
        <w:rPr>
          <w:sz w:val="22"/>
          <w:szCs w:val="22"/>
        </w:rPr>
        <w:t xml:space="preserve"> En: Revista Estudiantes de Antropología. Universidad Nacional de Colombia. pp. 3 - 35, Vol. 2. No.5. Año 1. Bogotá. </w:t>
      </w:r>
    </w:p>
    <w:p w14:paraId="37C7B887" w14:textId="77777777" w:rsidR="00F63527" w:rsidRPr="000928A3" w:rsidRDefault="00F63527" w:rsidP="000928A3">
      <w:pPr>
        <w:spacing w:after="0" w:line="276" w:lineRule="auto"/>
        <w:jc w:val="both"/>
        <w:rPr>
          <w:sz w:val="22"/>
          <w:szCs w:val="22"/>
        </w:rPr>
      </w:pPr>
    </w:p>
    <w:p w14:paraId="03FED2F6" w14:textId="77777777" w:rsidR="00F63527" w:rsidRPr="000928A3" w:rsidRDefault="00F63527" w:rsidP="000928A3">
      <w:pPr>
        <w:spacing w:after="0" w:line="276" w:lineRule="auto"/>
        <w:jc w:val="both"/>
        <w:rPr>
          <w:sz w:val="22"/>
          <w:szCs w:val="22"/>
        </w:rPr>
      </w:pPr>
      <w:proofErr w:type="spellStart"/>
      <w:r w:rsidRPr="000928A3">
        <w:rPr>
          <w:sz w:val="22"/>
          <w:szCs w:val="22"/>
        </w:rPr>
        <w:t>Botiva</w:t>
      </w:r>
      <w:proofErr w:type="spellEnd"/>
      <w:r w:rsidRPr="000928A3">
        <w:rPr>
          <w:sz w:val="22"/>
          <w:szCs w:val="22"/>
        </w:rPr>
        <w:t xml:space="preserve">, Álvaro.  1989.  </w:t>
      </w:r>
      <w:r w:rsidRPr="000928A3">
        <w:rPr>
          <w:i/>
          <w:sz w:val="22"/>
          <w:szCs w:val="22"/>
        </w:rPr>
        <w:t>Altiplano Cundiboyacense</w:t>
      </w:r>
      <w:r w:rsidRPr="000928A3">
        <w:rPr>
          <w:sz w:val="22"/>
          <w:szCs w:val="22"/>
        </w:rPr>
        <w:t>. En: Colombia Prehispánica. Regiones Arqueológicas. Bogotá: COLCULTURA-ICAN.</w:t>
      </w:r>
    </w:p>
    <w:p w14:paraId="61EFD885" w14:textId="77777777" w:rsidR="00F63527" w:rsidRPr="000928A3" w:rsidRDefault="00F63527" w:rsidP="000928A3">
      <w:pPr>
        <w:spacing w:after="0" w:line="276" w:lineRule="auto"/>
        <w:jc w:val="both"/>
        <w:rPr>
          <w:sz w:val="22"/>
          <w:szCs w:val="22"/>
        </w:rPr>
      </w:pPr>
    </w:p>
    <w:p w14:paraId="49524626" w14:textId="77777777" w:rsidR="00F63527" w:rsidRPr="000928A3" w:rsidRDefault="00F63527" w:rsidP="000928A3">
      <w:pPr>
        <w:spacing w:after="0" w:line="276" w:lineRule="auto"/>
        <w:jc w:val="both"/>
        <w:rPr>
          <w:sz w:val="22"/>
          <w:szCs w:val="22"/>
        </w:rPr>
      </w:pPr>
      <w:proofErr w:type="spellStart"/>
      <w:r w:rsidRPr="000928A3">
        <w:rPr>
          <w:sz w:val="22"/>
          <w:szCs w:val="22"/>
        </w:rPr>
        <w:t>Botiva</w:t>
      </w:r>
      <w:proofErr w:type="spellEnd"/>
      <w:r w:rsidRPr="000928A3">
        <w:rPr>
          <w:sz w:val="22"/>
          <w:szCs w:val="22"/>
        </w:rPr>
        <w:t xml:space="preserve">, Álvaro. 1993. </w:t>
      </w:r>
      <w:r w:rsidRPr="000928A3">
        <w:rPr>
          <w:i/>
          <w:sz w:val="22"/>
          <w:szCs w:val="22"/>
        </w:rPr>
        <w:t>Proyecto embalse de San Rafael: Estudio arqueológico y etnohistórico</w:t>
      </w:r>
      <w:r w:rsidRPr="000928A3">
        <w:rPr>
          <w:sz w:val="22"/>
          <w:szCs w:val="22"/>
        </w:rPr>
        <w:t>. ICAN, Bogotá.</w:t>
      </w:r>
    </w:p>
    <w:p w14:paraId="745A05DB" w14:textId="77777777" w:rsidR="00F63527" w:rsidRPr="000928A3" w:rsidRDefault="00F63527" w:rsidP="000928A3">
      <w:pPr>
        <w:spacing w:after="0" w:line="276" w:lineRule="auto"/>
        <w:jc w:val="both"/>
        <w:rPr>
          <w:sz w:val="22"/>
          <w:szCs w:val="22"/>
        </w:rPr>
      </w:pPr>
    </w:p>
    <w:p w14:paraId="3C9F8B89" w14:textId="77777777" w:rsidR="00F63527" w:rsidRPr="000928A3" w:rsidRDefault="00F63527" w:rsidP="000928A3">
      <w:pPr>
        <w:spacing w:after="0" w:line="276" w:lineRule="auto"/>
        <w:jc w:val="both"/>
        <w:rPr>
          <w:sz w:val="22"/>
          <w:szCs w:val="22"/>
        </w:rPr>
      </w:pPr>
      <w:proofErr w:type="spellStart"/>
      <w:r w:rsidRPr="000928A3">
        <w:rPr>
          <w:sz w:val="22"/>
          <w:szCs w:val="22"/>
        </w:rPr>
        <w:t>Botiva</w:t>
      </w:r>
      <w:proofErr w:type="spellEnd"/>
      <w:r w:rsidRPr="000928A3">
        <w:rPr>
          <w:sz w:val="22"/>
          <w:szCs w:val="22"/>
        </w:rPr>
        <w:t xml:space="preserve">, Álvaro. </w:t>
      </w:r>
      <w:r w:rsidRPr="000928A3">
        <w:rPr>
          <w:i/>
          <w:sz w:val="22"/>
          <w:szCs w:val="22"/>
        </w:rPr>
        <w:t>Arte rupestre en Cundinamarca: patrimonio cultural de la nación</w:t>
      </w:r>
      <w:r w:rsidRPr="000928A3">
        <w:rPr>
          <w:sz w:val="22"/>
          <w:szCs w:val="22"/>
        </w:rPr>
        <w:t>. Instituto Colombiano de Antropología e Historia. Gobernación de Cundinamarca. Bogotá D.C. 2000.</w:t>
      </w:r>
    </w:p>
    <w:p w14:paraId="4FB8CCAD" w14:textId="77777777" w:rsidR="00F63527" w:rsidRPr="000928A3" w:rsidRDefault="00F63527" w:rsidP="000928A3">
      <w:pPr>
        <w:spacing w:after="0" w:line="276" w:lineRule="auto"/>
        <w:jc w:val="both"/>
        <w:rPr>
          <w:sz w:val="22"/>
          <w:szCs w:val="22"/>
        </w:rPr>
      </w:pPr>
    </w:p>
    <w:p w14:paraId="7F90F4BE" w14:textId="77777777" w:rsidR="00F63527" w:rsidRPr="000928A3" w:rsidRDefault="00F63527" w:rsidP="000928A3">
      <w:pPr>
        <w:spacing w:after="0" w:line="276" w:lineRule="auto"/>
        <w:jc w:val="both"/>
        <w:rPr>
          <w:sz w:val="22"/>
          <w:szCs w:val="22"/>
        </w:rPr>
      </w:pPr>
      <w:r w:rsidRPr="000928A3">
        <w:rPr>
          <w:sz w:val="22"/>
          <w:szCs w:val="22"/>
        </w:rPr>
        <w:t>Broadbent, Silvia. 1961.</w:t>
      </w:r>
      <w:r w:rsidRPr="000928A3">
        <w:rPr>
          <w:i/>
          <w:sz w:val="22"/>
          <w:szCs w:val="22"/>
        </w:rPr>
        <w:t xml:space="preserve">Excavaciones en Tunjuelito. Informe preliminar. </w:t>
      </w:r>
      <w:r w:rsidRPr="000928A3">
        <w:rPr>
          <w:sz w:val="22"/>
          <w:szCs w:val="22"/>
        </w:rPr>
        <w:t xml:space="preserve">Inédito. Instituto Colombiano de Antropología. Bogotá. </w:t>
      </w:r>
    </w:p>
    <w:p w14:paraId="770A0C70" w14:textId="77777777" w:rsidR="00F63527" w:rsidRPr="000928A3" w:rsidRDefault="00F63527" w:rsidP="000928A3">
      <w:pPr>
        <w:spacing w:after="0" w:line="276" w:lineRule="auto"/>
        <w:jc w:val="both"/>
        <w:rPr>
          <w:sz w:val="22"/>
          <w:szCs w:val="22"/>
        </w:rPr>
      </w:pPr>
    </w:p>
    <w:p w14:paraId="578C28C9" w14:textId="77777777" w:rsidR="00F63527" w:rsidRPr="000928A3" w:rsidRDefault="00F63527" w:rsidP="000928A3">
      <w:pPr>
        <w:spacing w:after="0" w:line="276" w:lineRule="auto"/>
        <w:jc w:val="both"/>
        <w:rPr>
          <w:sz w:val="22"/>
          <w:szCs w:val="22"/>
        </w:rPr>
      </w:pPr>
      <w:r w:rsidRPr="000928A3">
        <w:rPr>
          <w:sz w:val="22"/>
          <w:szCs w:val="22"/>
        </w:rPr>
        <w:t xml:space="preserve">Broadbent, Sylvia. 1964. </w:t>
      </w:r>
      <w:r w:rsidRPr="000928A3">
        <w:rPr>
          <w:i/>
          <w:sz w:val="22"/>
          <w:szCs w:val="22"/>
        </w:rPr>
        <w:t xml:space="preserve">Los Chibchas, Organización </w:t>
      </w:r>
      <w:proofErr w:type="gramStart"/>
      <w:r w:rsidRPr="000928A3">
        <w:rPr>
          <w:i/>
          <w:sz w:val="22"/>
          <w:szCs w:val="22"/>
        </w:rPr>
        <w:t>Socio-política</w:t>
      </w:r>
      <w:proofErr w:type="gramEnd"/>
      <w:r w:rsidRPr="000928A3">
        <w:rPr>
          <w:i/>
          <w:sz w:val="22"/>
          <w:szCs w:val="22"/>
        </w:rPr>
        <w:t>.</w:t>
      </w:r>
      <w:r w:rsidRPr="000928A3">
        <w:rPr>
          <w:sz w:val="22"/>
          <w:szCs w:val="22"/>
        </w:rPr>
        <w:t xml:space="preserve"> Serie Latinoamericana. Facultad de Sociología, Universidad Nacional de Colombia. No. 5. Bogotá.</w:t>
      </w:r>
    </w:p>
    <w:p w14:paraId="370589DA" w14:textId="77777777" w:rsidR="00F63527" w:rsidRPr="000928A3" w:rsidRDefault="00F63527" w:rsidP="000928A3">
      <w:pPr>
        <w:spacing w:after="0" w:line="276" w:lineRule="auto"/>
        <w:jc w:val="both"/>
        <w:rPr>
          <w:sz w:val="22"/>
          <w:szCs w:val="22"/>
        </w:rPr>
      </w:pPr>
    </w:p>
    <w:p w14:paraId="6A863A13" w14:textId="77777777" w:rsidR="00F63527" w:rsidRPr="000928A3" w:rsidRDefault="00F63527" w:rsidP="000928A3">
      <w:pPr>
        <w:spacing w:after="0" w:line="276" w:lineRule="auto"/>
        <w:jc w:val="both"/>
        <w:rPr>
          <w:sz w:val="22"/>
          <w:szCs w:val="22"/>
        </w:rPr>
      </w:pPr>
      <w:r w:rsidRPr="000928A3">
        <w:rPr>
          <w:sz w:val="22"/>
          <w:szCs w:val="22"/>
        </w:rPr>
        <w:t xml:space="preserve">Broadbent, Sylvia. 1971. </w:t>
      </w:r>
      <w:r w:rsidRPr="000928A3">
        <w:rPr>
          <w:i/>
          <w:sz w:val="22"/>
          <w:szCs w:val="22"/>
        </w:rPr>
        <w:t>Reconocimiento arqueológico en la Laguna “La Herrera</w:t>
      </w:r>
      <w:r w:rsidRPr="000928A3">
        <w:rPr>
          <w:sz w:val="22"/>
          <w:szCs w:val="22"/>
        </w:rPr>
        <w:t>”. Revista Colombiana de Antropología, XV, 171 – 213. Bogotá D.C.</w:t>
      </w:r>
    </w:p>
    <w:p w14:paraId="3A6EC87D" w14:textId="77777777" w:rsidR="00F63527" w:rsidRPr="000928A3" w:rsidRDefault="00F63527" w:rsidP="000928A3">
      <w:pPr>
        <w:spacing w:after="0" w:line="276" w:lineRule="auto"/>
        <w:jc w:val="both"/>
        <w:rPr>
          <w:sz w:val="22"/>
          <w:szCs w:val="22"/>
        </w:rPr>
      </w:pPr>
    </w:p>
    <w:p w14:paraId="470E383B" w14:textId="77777777" w:rsidR="00F63527" w:rsidRPr="000928A3" w:rsidRDefault="00F63527" w:rsidP="000928A3">
      <w:pPr>
        <w:spacing w:after="0" w:line="276" w:lineRule="auto"/>
        <w:jc w:val="both"/>
        <w:rPr>
          <w:sz w:val="22"/>
          <w:szCs w:val="22"/>
        </w:rPr>
      </w:pPr>
      <w:r w:rsidRPr="000928A3">
        <w:rPr>
          <w:sz w:val="22"/>
          <w:szCs w:val="22"/>
        </w:rPr>
        <w:t>Broadbent, Sylvia. 1974.</w:t>
      </w:r>
      <w:r w:rsidRPr="000928A3">
        <w:rPr>
          <w:i/>
          <w:sz w:val="22"/>
          <w:szCs w:val="22"/>
        </w:rPr>
        <w:t>Tradiciones cerámicas de las altiplanicies de Cundinamarca y Boyacá</w:t>
      </w:r>
      <w:r w:rsidRPr="000928A3">
        <w:rPr>
          <w:sz w:val="22"/>
          <w:szCs w:val="22"/>
        </w:rPr>
        <w:t xml:space="preserve">. En: Revista Colombiana de Antropología Volumen XVI, p 223-248. Bogotá. </w:t>
      </w:r>
    </w:p>
    <w:p w14:paraId="078FFA97" w14:textId="77777777" w:rsidR="00F63527" w:rsidRPr="000928A3" w:rsidRDefault="00F63527" w:rsidP="000928A3">
      <w:pPr>
        <w:spacing w:after="0" w:line="276" w:lineRule="auto"/>
        <w:jc w:val="both"/>
        <w:rPr>
          <w:sz w:val="22"/>
          <w:szCs w:val="22"/>
        </w:rPr>
      </w:pPr>
    </w:p>
    <w:p w14:paraId="398D2D73" w14:textId="77777777" w:rsidR="00F63527" w:rsidRPr="000928A3" w:rsidRDefault="00F63527" w:rsidP="000928A3">
      <w:pPr>
        <w:spacing w:after="0" w:line="276" w:lineRule="auto"/>
        <w:jc w:val="both"/>
        <w:rPr>
          <w:sz w:val="22"/>
          <w:szCs w:val="22"/>
        </w:rPr>
      </w:pPr>
      <w:r w:rsidRPr="000928A3">
        <w:rPr>
          <w:sz w:val="22"/>
          <w:szCs w:val="22"/>
        </w:rPr>
        <w:t xml:space="preserve">Broadbent, Sylvia. 1986. </w:t>
      </w:r>
      <w:r w:rsidRPr="000928A3">
        <w:rPr>
          <w:i/>
          <w:sz w:val="22"/>
          <w:szCs w:val="22"/>
        </w:rPr>
        <w:t>Tipología cerámica en el territorio muisca,</w:t>
      </w:r>
      <w:r w:rsidRPr="000928A3">
        <w:rPr>
          <w:sz w:val="22"/>
          <w:szCs w:val="22"/>
        </w:rPr>
        <w:t xml:space="preserve"> Colombia. Universidad de los Andes, </w:t>
      </w:r>
      <w:proofErr w:type="spellStart"/>
      <w:r w:rsidRPr="000928A3">
        <w:rPr>
          <w:sz w:val="22"/>
          <w:szCs w:val="22"/>
        </w:rPr>
        <w:t>s.f</w:t>
      </w:r>
      <w:proofErr w:type="spellEnd"/>
    </w:p>
    <w:p w14:paraId="78157043" w14:textId="77777777" w:rsidR="00F63527" w:rsidRPr="000928A3" w:rsidRDefault="00F63527" w:rsidP="000928A3">
      <w:pPr>
        <w:spacing w:after="0" w:line="276" w:lineRule="auto"/>
        <w:jc w:val="both"/>
        <w:rPr>
          <w:sz w:val="22"/>
          <w:szCs w:val="22"/>
        </w:rPr>
      </w:pPr>
    </w:p>
    <w:p w14:paraId="6980B239" w14:textId="77777777" w:rsidR="00F63527" w:rsidRPr="000928A3" w:rsidRDefault="00F63527" w:rsidP="000928A3">
      <w:pPr>
        <w:spacing w:after="0" w:line="276" w:lineRule="auto"/>
        <w:jc w:val="both"/>
        <w:rPr>
          <w:sz w:val="22"/>
          <w:szCs w:val="22"/>
        </w:rPr>
      </w:pPr>
      <w:r w:rsidRPr="000928A3">
        <w:rPr>
          <w:sz w:val="22"/>
          <w:szCs w:val="22"/>
        </w:rPr>
        <w:t xml:space="preserve">Broadbent, Sylvia. 1987. </w:t>
      </w:r>
      <w:proofErr w:type="spellStart"/>
      <w:r w:rsidRPr="000928A3">
        <w:rPr>
          <w:i/>
          <w:sz w:val="22"/>
          <w:szCs w:val="22"/>
        </w:rPr>
        <w:t>The</w:t>
      </w:r>
      <w:proofErr w:type="spellEnd"/>
      <w:r w:rsidRPr="000928A3">
        <w:rPr>
          <w:i/>
          <w:sz w:val="22"/>
          <w:szCs w:val="22"/>
        </w:rPr>
        <w:t xml:space="preserve"> Chibcha </w:t>
      </w:r>
      <w:proofErr w:type="spellStart"/>
      <w:r w:rsidRPr="000928A3">
        <w:rPr>
          <w:i/>
          <w:sz w:val="22"/>
          <w:szCs w:val="22"/>
        </w:rPr>
        <w:t>Raised</w:t>
      </w:r>
      <w:proofErr w:type="spellEnd"/>
      <w:r w:rsidRPr="000928A3">
        <w:rPr>
          <w:i/>
          <w:sz w:val="22"/>
          <w:szCs w:val="22"/>
        </w:rPr>
        <w:t xml:space="preserve">-Field </w:t>
      </w:r>
      <w:proofErr w:type="spellStart"/>
      <w:r w:rsidRPr="000928A3">
        <w:rPr>
          <w:i/>
          <w:sz w:val="22"/>
          <w:szCs w:val="22"/>
        </w:rPr>
        <w:t>System</w:t>
      </w:r>
      <w:proofErr w:type="spellEnd"/>
      <w:r w:rsidRPr="000928A3">
        <w:rPr>
          <w:i/>
          <w:sz w:val="22"/>
          <w:szCs w:val="22"/>
        </w:rPr>
        <w:t xml:space="preserve"> in </w:t>
      </w:r>
      <w:proofErr w:type="spellStart"/>
      <w:r w:rsidRPr="000928A3">
        <w:rPr>
          <w:i/>
          <w:sz w:val="22"/>
          <w:szCs w:val="22"/>
        </w:rPr>
        <w:t>the</w:t>
      </w:r>
      <w:proofErr w:type="spellEnd"/>
      <w:r w:rsidRPr="000928A3">
        <w:rPr>
          <w:i/>
          <w:sz w:val="22"/>
          <w:szCs w:val="22"/>
        </w:rPr>
        <w:t xml:space="preserve"> </w:t>
      </w:r>
      <w:proofErr w:type="spellStart"/>
      <w:r w:rsidRPr="000928A3">
        <w:rPr>
          <w:i/>
          <w:sz w:val="22"/>
          <w:szCs w:val="22"/>
        </w:rPr>
        <w:t>Sabena</w:t>
      </w:r>
      <w:proofErr w:type="spellEnd"/>
      <w:r w:rsidRPr="000928A3">
        <w:rPr>
          <w:i/>
          <w:sz w:val="22"/>
          <w:szCs w:val="22"/>
        </w:rPr>
        <w:t xml:space="preserve"> </w:t>
      </w:r>
      <w:proofErr w:type="spellStart"/>
      <w:r w:rsidRPr="000928A3">
        <w:rPr>
          <w:i/>
          <w:sz w:val="22"/>
          <w:szCs w:val="22"/>
        </w:rPr>
        <w:t>the</w:t>
      </w:r>
      <w:proofErr w:type="spellEnd"/>
      <w:r w:rsidRPr="000928A3">
        <w:rPr>
          <w:i/>
          <w:sz w:val="22"/>
          <w:szCs w:val="22"/>
        </w:rPr>
        <w:t xml:space="preserve"> Bogotá, Colombia:</w:t>
      </w:r>
      <w:r w:rsidRPr="000928A3">
        <w:rPr>
          <w:sz w:val="22"/>
          <w:szCs w:val="22"/>
        </w:rPr>
        <w:t xml:space="preserve"> </w:t>
      </w:r>
      <w:proofErr w:type="spellStart"/>
      <w:r w:rsidRPr="000928A3">
        <w:rPr>
          <w:sz w:val="22"/>
          <w:szCs w:val="22"/>
        </w:rPr>
        <w:t>Further</w:t>
      </w:r>
      <w:proofErr w:type="spellEnd"/>
      <w:r w:rsidRPr="000928A3">
        <w:rPr>
          <w:sz w:val="22"/>
          <w:szCs w:val="22"/>
        </w:rPr>
        <w:t xml:space="preserve"> </w:t>
      </w:r>
      <w:proofErr w:type="spellStart"/>
      <w:r w:rsidRPr="000928A3">
        <w:rPr>
          <w:sz w:val="22"/>
          <w:szCs w:val="22"/>
        </w:rPr>
        <w:t>Investigations</w:t>
      </w:r>
      <w:proofErr w:type="spellEnd"/>
      <w:r w:rsidRPr="000928A3">
        <w:rPr>
          <w:sz w:val="22"/>
          <w:szCs w:val="22"/>
        </w:rPr>
        <w:t xml:space="preserve">. In </w:t>
      </w:r>
      <w:proofErr w:type="spellStart"/>
      <w:r w:rsidRPr="000928A3">
        <w:rPr>
          <w:sz w:val="22"/>
          <w:szCs w:val="22"/>
        </w:rPr>
        <w:t>the</w:t>
      </w:r>
      <w:proofErr w:type="spellEnd"/>
      <w:r w:rsidRPr="000928A3">
        <w:rPr>
          <w:sz w:val="22"/>
          <w:szCs w:val="22"/>
        </w:rPr>
        <w:t xml:space="preserve"> Pre-</w:t>
      </w:r>
      <w:proofErr w:type="spellStart"/>
      <w:r w:rsidRPr="000928A3">
        <w:rPr>
          <w:sz w:val="22"/>
          <w:szCs w:val="22"/>
        </w:rPr>
        <w:t>Hispanic</w:t>
      </w:r>
      <w:proofErr w:type="spellEnd"/>
      <w:r w:rsidRPr="000928A3">
        <w:rPr>
          <w:sz w:val="22"/>
          <w:szCs w:val="22"/>
        </w:rPr>
        <w:t xml:space="preserve"> </w:t>
      </w:r>
      <w:proofErr w:type="spellStart"/>
      <w:r w:rsidRPr="000928A3">
        <w:rPr>
          <w:sz w:val="22"/>
          <w:szCs w:val="22"/>
        </w:rPr>
        <w:t>Agricultural</w:t>
      </w:r>
      <w:proofErr w:type="spellEnd"/>
      <w:r w:rsidRPr="000928A3">
        <w:rPr>
          <w:sz w:val="22"/>
          <w:szCs w:val="22"/>
        </w:rPr>
        <w:t xml:space="preserve"> </w:t>
      </w:r>
      <w:proofErr w:type="spellStart"/>
      <w:r w:rsidRPr="000928A3">
        <w:rPr>
          <w:sz w:val="22"/>
          <w:szCs w:val="22"/>
        </w:rPr>
        <w:t>fields</w:t>
      </w:r>
      <w:proofErr w:type="spellEnd"/>
      <w:r w:rsidRPr="000928A3">
        <w:rPr>
          <w:sz w:val="22"/>
          <w:szCs w:val="22"/>
        </w:rPr>
        <w:t xml:space="preserve"> in </w:t>
      </w:r>
      <w:proofErr w:type="spellStart"/>
      <w:r w:rsidRPr="000928A3">
        <w:rPr>
          <w:sz w:val="22"/>
          <w:szCs w:val="22"/>
        </w:rPr>
        <w:t>the</w:t>
      </w:r>
      <w:proofErr w:type="spellEnd"/>
      <w:r w:rsidRPr="000928A3">
        <w:rPr>
          <w:sz w:val="22"/>
          <w:szCs w:val="22"/>
        </w:rPr>
        <w:t xml:space="preserve"> </w:t>
      </w:r>
      <w:proofErr w:type="spellStart"/>
      <w:r w:rsidRPr="000928A3">
        <w:rPr>
          <w:sz w:val="22"/>
          <w:szCs w:val="22"/>
        </w:rPr>
        <w:t>Andean</w:t>
      </w:r>
      <w:proofErr w:type="spellEnd"/>
      <w:r w:rsidRPr="000928A3">
        <w:rPr>
          <w:sz w:val="22"/>
          <w:szCs w:val="22"/>
        </w:rPr>
        <w:t xml:space="preserve"> </w:t>
      </w:r>
      <w:proofErr w:type="spellStart"/>
      <w:r w:rsidRPr="000928A3">
        <w:rPr>
          <w:sz w:val="22"/>
          <w:szCs w:val="22"/>
        </w:rPr>
        <w:t>Region</w:t>
      </w:r>
      <w:proofErr w:type="spellEnd"/>
      <w:r w:rsidRPr="000928A3">
        <w:rPr>
          <w:sz w:val="22"/>
          <w:szCs w:val="22"/>
        </w:rPr>
        <w:t>. Oxford.</w:t>
      </w:r>
    </w:p>
    <w:p w14:paraId="09422687" w14:textId="77777777" w:rsidR="00F63527" w:rsidRPr="000928A3" w:rsidRDefault="00F63527" w:rsidP="000928A3">
      <w:pPr>
        <w:spacing w:after="0" w:line="276" w:lineRule="auto"/>
        <w:jc w:val="both"/>
        <w:rPr>
          <w:sz w:val="22"/>
          <w:szCs w:val="22"/>
        </w:rPr>
      </w:pPr>
    </w:p>
    <w:p w14:paraId="49CCB926" w14:textId="77777777" w:rsidR="00F63527" w:rsidRPr="000928A3" w:rsidRDefault="00F63527" w:rsidP="000928A3">
      <w:pPr>
        <w:spacing w:after="0" w:line="276" w:lineRule="auto"/>
        <w:jc w:val="both"/>
        <w:rPr>
          <w:sz w:val="22"/>
          <w:szCs w:val="22"/>
        </w:rPr>
      </w:pPr>
      <w:r w:rsidRPr="000928A3">
        <w:rPr>
          <w:sz w:val="22"/>
          <w:szCs w:val="22"/>
        </w:rPr>
        <w:t xml:space="preserve">Broadbent, Sylvia. 1989. </w:t>
      </w:r>
      <w:r w:rsidRPr="000928A3">
        <w:rPr>
          <w:i/>
          <w:sz w:val="22"/>
          <w:szCs w:val="22"/>
        </w:rPr>
        <w:t>La prehistoria del área Muisca.</w:t>
      </w:r>
      <w:r w:rsidRPr="000928A3">
        <w:rPr>
          <w:sz w:val="22"/>
          <w:szCs w:val="22"/>
        </w:rPr>
        <w:t xml:space="preserve"> En: Arte de la Tierra. Muiscas y Guanes. Pp. 10 a 16. Colección Tesoros Precolombinos. Fondo de Promoción de la Cultura. Banco Popular. Bogotá. </w:t>
      </w:r>
    </w:p>
    <w:p w14:paraId="4DE7B1CF" w14:textId="77777777" w:rsidR="00F63527" w:rsidRPr="000928A3" w:rsidRDefault="00F63527" w:rsidP="000928A3">
      <w:pPr>
        <w:spacing w:after="0" w:line="276" w:lineRule="auto"/>
        <w:jc w:val="both"/>
        <w:rPr>
          <w:sz w:val="22"/>
          <w:szCs w:val="22"/>
        </w:rPr>
      </w:pPr>
    </w:p>
    <w:p w14:paraId="4C9D2538" w14:textId="77777777" w:rsidR="00F63527" w:rsidRPr="000928A3" w:rsidRDefault="00F63527" w:rsidP="000928A3">
      <w:pPr>
        <w:spacing w:after="0" w:line="276" w:lineRule="auto"/>
        <w:jc w:val="both"/>
        <w:rPr>
          <w:sz w:val="22"/>
          <w:szCs w:val="22"/>
        </w:rPr>
      </w:pPr>
      <w:r w:rsidRPr="000928A3">
        <w:rPr>
          <w:sz w:val="22"/>
          <w:szCs w:val="22"/>
        </w:rPr>
        <w:t xml:space="preserve">Broadbent, Sylvia. 1990. More Chibcha </w:t>
      </w:r>
      <w:proofErr w:type="spellStart"/>
      <w:r w:rsidRPr="000928A3">
        <w:rPr>
          <w:sz w:val="22"/>
          <w:szCs w:val="22"/>
        </w:rPr>
        <w:t>Textile</w:t>
      </w:r>
      <w:proofErr w:type="spellEnd"/>
      <w:r w:rsidRPr="000928A3">
        <w:rPr>
          <w:sz w:val="22"/>
          <w:szCs w:val="22"/>
        </w:rPr>
        <w:t xml:space="preserve">. </w:t>
      </w:r>
      <w:proofErr w:type="spellStart"/>
      <w:r w:rsidRPr="000928A3">
        <w:rPr>
          <w:sz w:val="22"/>
          <w:szCs w:val="22"/>
        </w:rPr>
        <w:t>Antiquity</w:t>
      </w:r>
      <w:proofErr w:type="spellEnd"/>
      <w:r w:rsidRPr="000928A3">
        <w:rPr>
          <w:sz w:val="22"/>
          <w:szCs w:val="22"/>
        </w:rPr>
        <w:t xml:space="preserve"> 64(245):84143. Bogotá D.C.</w:t>
      </w:r>
    </w:p>
    <w:p w14:paraId="43A9B913" w14:textId="77777777" w:rsidR="00F63527" w:rsidRPr="000928A3" w:rsidRDefault="00F63527" w:rsidP="000928A3">
      <w:pPr>
        <w:spacing w:after="0" w:line="276" w:lineRule="auto"/>
        <w:jc w:val="both"/>
        <w:rPr>
          <w:sz w:val="22"/>
          <w:szCs w:val="22"/>
        </w:rPr>
      </w:pPr>
    </w:p>
    <w:p w14:paraId="612DDEAC" w14:textId="77777777" w:rsidR="00F63527" w:rsidRPr="000928A3" w:rsidRDefault="00F63527" w:rsidP="000928A3">
      <w:pPr>
        <w:spacing w:after="0" w:line="276" w:lineRule="auto"/>
        <w:jc w:val="both"/>
        <w:rPr>
          <w:sz w:val="22"/>
          <w:szCs w:val="22"/>
        </w:rPr>
      </w:pPr>
      <w:r w:rsidRPr="000928A3">
        <w:rPr>
          <w:sz w:val="22"/>
          <w:szCs w:val="22"/>
        </w:rPr>
        <w:t xml:space="preserve">Buitrago, Luz Marina. 2010. </w:t>
      </w:r>
      <w:r w:rsidRPr="000928A3">
        <w:rPr>
          <w:i/>
          <w:sz w:val="22"/>
          <w:szCs w:val="22"/>
        </w:rPr>
        <w:t xml:space="preserve">Prospección y plan de manejo arqueológico para la explotación de la mina </w:t>
      </w:r>
      <w:proofErr w:type="spellStart"/>
      <w:r w:rsidRPr="000928A3">
        <w:rPr>
          <w:i/>
          <w:sz w:val="22"/>
          <w:szCs w:val="22"/>
        </w:rPr>
        <w:t>Tocarena</w:t>
      </w:r>
      <w:proofErr w:type="spellEnd"/>
      <w:r w:rsidRPr="000928A3">
        <w:rPr>
          <w:i/>
          <w:sz w:val="22"/>
          <w:szCs w:val="22"/>
        </w:rPr>
        <w:t xml:space="preserve">, Vereda </w:t>
      </w:r>
      <w:proofErr w:type="spellStart"/>
      <w:r w:rsidRPr="000928A3">
        <w:rPr>
          <w:i/>
          <w:sz w:val="22"/>
          <w:szCs w:val="22"/>
        </w:rPr>
        <w:t>Canavita</w:t>
      </w:r>
      <w:proofErr w:type="spellEnd"/>
      <w:r w:rsidRPr="000928A3">
        <w:rPr>
          <w:i/>
          <w:sz w:val="22"/>
          <w:szCs w:val="22"/>
        </w:rPr>
        <w:t>, municipio de Tocancipá, Cundinamarca:</w:t>
      </w:r>
      <w:r w:rsidRPr="000928A3">
        <w:rPr>
          <w:sz w:val="22"/>
          <w:szCs w:val="22"/>
        </w:rPr>
        <w:t xml:space="preserve"> </w:t>
      </w:r>
      <w:r w:rsidRPr="000928A3">
        <w:rPr>
          <w:i/>
          <w:sz w:val="22"/>
          <w:szCs w:val="22"/>
        </w:rPr>
        <w:t xml:space="preserve">contrato de concesión número ICQ-080016. (Expediente 32847 de la licencia ambiental CAR). </w:t>
      </w:r>
      <w:r w:rsidRPr="000928A3">
        <w:rPr>
          <w:sz w:val="22"/>
          <w:szCs w:val="22"/>
        </w:rPr>
        <w:t xml:space="preserve">Bogotá D.C. </w:t>
      </w:r>
    </w:p>
    <w:p w14:paraId="37C46558" w14:textId="77777777" w:rsidR="00F63527" w:rsidRPr="000928A3" w:rsidRDefault="00F63527" w:rsidP="000928A3">
      <w:pPr>
        <w:spacing w:after="0" w:line="276" w:lineRule="auto"/>
        <w:jc w:val="both"/>
        <w:rPr>
          <w:sz w:val="22"/>
          <w:szCs w:val="22"/>
        </w:rPr>
      </w:pPr>
    </w:p>
    <w:p w14:paraId="0470BA4A" w14:textId="77777777" w:rsidR="00F63527" w:rsidRPr="000928A3" w:rsidRDefault="00F63527" w:rsidP="000928A3">
      <w:pPr>
        <w:spacing w:after="0" w:line="276" w:lineRule="auto"/>
        <w:jc w:val="both"/>
        <w:rPr>
          <w:sz w:val="22"/>
          <w:szCs w:val="22"/>
        </w:rPr>
      </w:pPr>
      <w:r w:rsidRPr="000928A3">
        <w:rPr>
          <w:sz w:val="22"/>
          <w:szCs w:val="22"/>
        </w:rPr>
        <w:t xml:space="preserve">Cabrera Pérez, Nelson. 2016. </w:t>
      </w:r>
      <w:r w:rsidRPr="000928A3">
        <w:rPr>
          <w:i/>
          <w:sz w:val="22"/>
          <w:szCs w:val="22"/>
        </w:rPr>
        <w:t>Proyecto de reconocimiento y prospección arqueológica para el contrato de concesión minero ANM-16177 en Tocancipá – Cundinamarca.</w:t>
      </w:r>
      <w:r w:rsidRPr="000928A3">
        <w:rPr>
          <w:sz w:val="22"/>
          <w:szCs w:val="22"/>
        </w:rPr>
        <w:t xml:space="preserve"> Informe Final presentado al ICANH. Bogotá D.C. </w:t>
      </w:r>
    </w:p>
    <w:p w14:paraId="73A749C6" w14:textId="77777777" w:rsidR="00F63527" w:rsidRPr="000928A3" w:rsidRDefault="00F63527" w:rsidP="000928A3">
      <w:pPr>
        <w:spacing w:after="0" w:line="276" w:lineRule="auto"/>
        <w:jc w:val="both"/>
        <w:rPr>
          <w:sz w:val="22"/>
          <w:szCs w:val="22"/>
        </w:rPr>
      </w:pPr>
    </w:p>
    <w:p w14:paraId="73C6272A" w14:textId="77777777" w:rsidR="00F63527" w:rsidRPr="000928A3" w:rsidRDefault="00F63527" w:rsidP="000928A3">
      <w:pPr>
        <w:spacing w:after="0" w:line="276" w:lineRule="auto"/>
        <w:jc w:val="both"/>
        <w:rPr>
          <w:sz w:val="22"/>
          <w:szCs w:val="22"/>
        </w:rPr>
      </w:pPr>
      <w:r w:rsidRPr="000928A3">
        <w:rPr>
          <w:sz w:val="22"/>
          <w:szCs w:val="22"/>
        </w:rPr>
        <w:t xml:space="preserve">Cáceres, C. &amp; </w:t>
      </w:r>
      <w:proofErr w:type="spellStart"/>
      <w:r w:rsidRPr="000928A3">
        <w:rPr>
          <w:sz w:val="22"/>
          <w:szCs w:val="22"/>
        </w:rPr>
        <w:t>Etayo</w:t>
      </w:r>
      <w:proofErr w:type="spellEnd"/>
      <w:r w:rsidRPr="000928A3">
        <w:rPr>
          <w:sz w:val="22"/>
          <w:szCs w:val="22"/>
        </w:rPr>
        <w:t xml:space="preserve">, F. 1969. </w:t>
      </w:r>
      <w:r w:rsidRPr="000928A3">
        <w:rPr>
          <w:i/>
          <w:sz w:val="22"/>
          <w:szCs w:val="22"/>
        </w:rPr>
        <w:t>Bosquejo Geológico de la Región del Tequendama. -1er Congreso Colombiano de Geología, Opúsculo guía, Excursión. Pre–congreso, 22 p.,</w:t>
      </w:r>
      <w:r w:rsidRPr="000928A3">
        <w:rPr>
          <w:sz w:val="22"/>
          <w:szCs w:val="22"/>
        </w:rPr>
        <w:t xml:space="preserve"> Bogotá. </w:t>
      </w:r>
    </w:p>
    <w:p w14:paraId="13D96860" w14:textId="77777777" w:rsidR="00F63527" w:rsidRPr="000928A3" w:rsidRDefault="00F63527" w:rsidP="000928A3">
      <w:pPr>
        <w:spacing w:after="0" w:line="276" w:lineRule="auto"/>
        <w:jc w:val="both"/>
        <w:rPr>
          <w:sz w:val="22"/>
          <w:szCs w:val="22"/>
        </w:rPr>
      </w:pPr>
    </w:p>
    <w:p w14:paraId="1685F6EE" w14:textId="77777777" w:rsidR="00F63527" w:rsidRPr="000928A3" w:rsidRDefault="00F63527" w:rsidP="000928A3">
      <w:pPr>
        <w:spacing w:after="0" w:line="276" w:lineRule="auto"/>
        <w:jc w:val="both"/>
        <w:rPr>
          <w:sz w:val="22"/>
          <w:szCs w:val="22"/>
        </w:rPr>
      </w:pPr>
      <w:proofErr w:type="spellStart"/>
      <w:r w:rsidRPr="000928A3">
        <w:rPr>
          <w:sz w:val="22"/>
          <w:szCs w:val="22"/>
        </w:rPr>
        <w:t>Cardale</w:t>
      </w:r>
      <w:proofErr w:type="spellEnd"/>
      <w:r w:rsidRPr="000928A3">
        <w:rPr>
          <w:sz w:val="22"/>
          <w:szCs w:val="22"/>
        </w:rPr>
        <w:t xml:space="preserve">, Marianne. 1976. </w:t>
      </w:r>
      <w:r w:rsidRPr="000928A3">
        <w:rPr>
          <w:i/>
          <w:sz w:val="22"/>
          <w:szCs w:val="22"/>
        </w:rPr>
        <w:t>Investigaciones arqueológicas en la zona de Pubenza, Tocaima (Cundinamarca).</w:t>
      </w:r>
      <w:r w:rsidRPr="000928A3">
        <w:rPr>
          <w:sz w:val="22"/>
          <w:szCs w:val="22"/>
        </w:rPr>
        <w:t xml:space="preserve"> Revista Colombiana de Antropología, </w:t>
      </w:r>
      <w:proofErr w:type="spellStart"/>
      <w:r w:rsidRPr="000928A3">
        <w:rPr>
          <w:sz w:val="22"/>
          <w:szCs w:val="22"/>
        </w:rPr>
        <w:t>Vol</w:t>
      </w:r>
      <w:proofErr w:type="spellEnd"/>
      <w:r w:rsidRPr="000928A3">
        <w:rPr>
          <w:sz w:val="22"/>
          <w:szCs w:val="22"/>
        </w:rPr>
        <w:t xml:space="preserve"> XX, Instituto Colombiano de Antropología.</w:t>
      </w:r>
    </w:p>
    <w:p w14:paraId="2C5EC9F3" w14:textId="77777777" w:rsidR="00F63527" w:rsidRPr="000928A3" w:rsidRDefault="00F63527" w:rsidP="000928A3">
      <w:pPr>
        <w:spacing w:after="0" w:line="276" w:lineRule="auto"/>
        <w:jc w:val="both"/>
        <w:rPr>
          <w:sz w:val="22"/>
          <w:szCs w:val="22"/>
        </w:rPr>
      </w:pPr>
    </w:p>
    <w:p w14:paraId="4B763FAD" w14:textId="77777777" w:rsidR="00F63527" w:rsidRPr="000928A3" w:rsidRDefault="00F63527" w:rsidP="000928A3">
      <w:pPr>
        <w:spacing w:after="0" w:line="276" w:lineRule="auto"/>
        <w:jc w:val="both"/>
        <w:rPr>
          <w:sz w:val="22"/>
          <w:szCs w:val="22"/>
        </w:rPr>
      </w:pPr>
      <w:proofErr w:type="spellStart"/>
      <w:r w:rsidRPr="000928A3">
        <w:rPr>
          <w:sz w:val="22"/>
          <w:szCs w:val="22"/>
        </w:rPr>
        <w:t>Cardale</w:t>
      </w:r>
      <w:proofErr w:type="spellEnd"/>
      <w:r w:rsidRPr="000928A3">
        <w:rPr>
          <w:sz w:val="22"/>
          <w:szCs w:val="22"/>
        </w:rPr>
        <w:t xml:space="preserve">, Marianne. 1981a. </w:t>
      </w:r>
      <w:r w:rsidRPr="000928A3">
        <w:rPr>
          <w:i/>
          <w:sz w:val="22"/>
          <w:szCs w:val="22"/>
        </w:rPr>
        <w:t>Ocupaciones humanas en el altiplano Cundiboyacense</w:t>
      </w:r>
      <w:r w:rsidRPr="000928A3">
        <w:rPr>
          <w:sz w:val="22"/>
          <w:szCs w:val="22"/>
        </w:rPr>
        <w:t>. Banco de la Republica. Bogotá.</w:t>
      </w:r>
    </w:p>
    <w:p w14:paraId="1275A5DE" w14:textId="77777777" w:rsidR="00F63527" w:rsidRPr="000928A3" w:rsidRDefault="00F63527" w:rsidP="000928A3">
      <w:pPr>
        <w:spacing w:after="0" w:line="276" w:lineRule="auto"/>
        <w:jc w:val="both"/>
        <w:rPr>
          <w:sz w:val="22"/>
          <w:szCs w:val="22"/>
        </w:rPr>
      </w:pPr>
    </w:p>
    <w:p w14:paraId="4668FD34" w14:textId="77777777" w:rsidR="00F63527" w:rsidRPr="000928A3" w:rsidRDefault="00F63527" w:rsidP="000928A3">
      <w:pPr>
        <w:spacing w:after="0" w:line="276" w:lineRule="auto"/>
        <w:jc w:val="both"/>
        <w:rPr>
          <w:sz w:val="22"/>
          <w:szCs w:val="22"/>
        </w:rPr>
      </w:pPr>
      <w:proofErr w:type="spellStart"/>
      <w:r w:rsidRPr="000928A3">
        <w:rPr>
          <w:sz w:val="22"/>
          <w:szCs w:val="22"/>
        </w:rPr>
        <w:t>Cardale</w:t>
      </w:r>
      <w:proofErr w:type="spellEnd"/>
      <w:r w:rsidRPr="000928A3">
        <w:rPr>
          <w:sz w:val="22"/>
          <w:szCs w:val="22"/>
        </w:rPr>
        <w:t xml:space="preserve">, Marianne. </w:t>
      </w:r>
      <w:r w:rsidRPr="000928A3">
        <w:rPr>
          <w:i/>
          <w:sz w:val="22"/>
          <w:szCs w:val="22"/>
        </w:rPr>
        <w:t>Las Salinas de Zipaquirá. Su explotación Indígena.</w:t>
      </w:r>
      <w:r w:rsidRPr="000928A3">
        <w:rPr>
          <w:sz w:val="22"/>
          <w:szCs w:val="22"/>
        </w:rPr>
        <w:t xml:space="preserve"> FIAN. Banco de la República. Bogotá D.C. 1981b.</w:t>
      </w:r>
    </w:p>
    <w:p w14:paraId="44C69FA3" w14:textId="77777777" w:rsidR="00F63527" w:rsidRPr="000928A3" w:rsidRDefault="00F63527" w:rsidP="000928A3">
      <w:pPr>
        <w:spacing w:after="0" w:line="276" w:lineRule="auto"/>
        <w:jc w:val="both"/>
        <w:rPr>
          <w:sz w:val="22"/>
          <w:szCs w:val="22"/>
        </w:rPr>
      </w:pPr>
    </w:p>
    <w:p w14:paraId="12E711B3" w14:textId="77777777" w:rsidR="00F63527" w:rsidRPr="000928A3" w:rsidRDefault="00F63527" w:rsidP="000928A3">
      <w:pPr>
        <w:spacing w:after="0" w:line="276" w:lineRule="auto"/>
        <w:jc w:val="both"/>
        <w:rPr>
          <w:sz w:val="22"/>
          <w:szCs w:val="22"/>
        </w:rPr>
      </w:pPr>
      <w:proofErr w:type="spellStart"/>
      <w:r w:rsidRPr="000928A3">
        <w:rPr>
          <w:sz w:val="22"/>
          <w:szCs w:val="22"/>
        </w:rPr>
        <w:t>Cardale</w:t>
      </w:r>
      <w:proofErr w:type="spellEnd"/>
      <w:r w:rsidRPr="000928A3">
        <w:rPr>
          <w:sz w:val="22"/>
          <w:szCs w:val="22"/>
        </w:rPr>
        <w:t xml:space="preserve">, Marianne. 1983. </w:t>
      </w:r>
      <w:r w:rsidRPr="000928A3">
        <w:rPr>
          <w:i/>
          <w:sz w:val="22"/>
          <w:szCs w:val="22"/>
        </w:rPr>
        <w:t>Arqueología regional en el territorio Muisca</w:t>
      </w:r>
      <w:r w:rsidRPr="000928A3">
        <w:rPr>
          <w:sz w:val="22"/>
          <w:szCs w:val="22"/>
        </w:rPr>
        <w:t xml:space="preserve">. </w:t>
      </w:r>
      <w:r w:rsidRPr="000928A3">
        <w:rPr>
          <w:i/>
          <w:sz w:val="22"/>
          <w:szCs w:val="22"/>
        </w:rPr>
        <w:t>Estudio de los Valles de Fúquene y Susa.</w:t>
      </w:r>
      <w:r w:rsidRPr="000928A3">
        <w:rPr>
          <w:sz w:val="22"/>
          <w:szCs w:val="22"/>
        </w:rPr>
        <w:t xml:space="preserve">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Pittsburgh in </w:t>
      </w:r>
      <w:proofErr w:type="spellStart"/>
      <w:r w:rsidRPr="000928A3">
        <w:rPr>
          <w:sz w:val="22"/>
          <w:szCs w:val="22"/>
        </w:rPr>
        <w:t>Latin</w:t>
      </w:r>
      <w:proofErr w:type="spellEnd"/>
      <w:r w:rsidRPr="000928A3">
        <w:rPr>
          <w:sz w:val="22"/>
          <w:szCs w:val="22"/>
        </w:rPr>
        <w:t xml:space="preserve"> American </w:t>
      </w:r>
      <w:proofErr w:type="spellStart"/>
      <w:r w:rsidRPr="000928A3">
        <w:rPr>
          <w:sz w:val="22"/>
          <w:szCs w:val="22"/>
        </w:rPr>
        <w:t>Archaeology</w:t>
      </w:r>
      <w:proofErr w:type="spellEnd"/>
      <w:r w:rsidRPr="000928A3">
        <w:rPr>
          <w:sz w:val="22"/>
          <w:szCs w:val="22"/>
        </w:rPr>
        <w:t xml:space="preserve"> No 9. Bogotá D.C.</w:t>
      </w:r>
    </w:p>
    <w:p w14:paraId="459EBF91" w14:textId="77777777" w:rsidR="00F63527" w:rsidRPr="000928A3" w:rsidRDefault="00F63527" w:rsidP="000928A3">
      <w:pPr>
        <w:spacing w:after="0" w:line="276" w:lineRule="auto"/>
        <w:jc w:val="both"/>
        <w:rPr>
          <w:sz w:val="22"/>
          <w:szCs w:val="22"/>
        </w:rPr>
      </w:pPr>
    </w:p>
    <w:p w14:paraId="7627F8B6" w14:textId="77777777" w:rsidR="00F63527" w:rsidRPr="000928A3" w:rsidRDefault="00F63527" w:rsidP="000928A3">
      <w:pPr>
        <w:spacing w:after="0" w:line="276" w:lineRule="auto"/>
        <w:jc w:val="both"/>
        <w:rPr>
          <w:sz w:val="22"/>
          <w:szCs w:val="22"/>
        </w:rPr>
      </w:pPr>
      <w:proofErr w:type="spellStart"/>
      <w:r w:rsidRPr="000928A3">
        <w:rPr>
          <w:sz w:val="22"/>
          <w:szCs w:val="22"/>
        </w:rPr>
        <w:t>Cardale</w:t>
      </w:r>
      <w:proofErr w:type="spellEnd"/>
      <w:r w:rsidRPr="000928A3">
        <w:rPr>
          <w:sz w:val="22"/>
          <w:szCs w:val="22"/>
        </w:rPr>
        <w:t xml:space="preserve">, Marianne. 1987. </w:t>
      </w:r>
      <w:r w:rsidRPr="000928A3">
        <w:rPr>
          <w:i/>
          <w:sz w:val="22"/>
          <w:szCs w:val="22"/>
        </w:rPr>
        <w:t>En busca de los primeros agricultores del Altiplano Cundiboyacense.</w:t>
      </w:r>
      <w:r w:rsidRPr="000928A3">
        <w:rPr>
          <w:sz w:val="22"/>
          <w:szCs w:val="22"/>
        </w:rPr>
        <w:t xml:space="preserve"> Maguaré. Vol. 5, no. 5 p. 99-125. Bogotá. Universidad Nacional de Colombia, Facultad de Ciencias Humanas, Departamento de Antropología.</w:t>
      </w:r>
    </w:p>
    <w:p w14:paraId="767D528E" w14:textId="77777777" w:rsidR="00F63527" w:rsidRPr="000928A3" w:rsidRDefault="00F63527" w:rsidP="000928A3">
      <w:pPr>
        <w:spacing w:after="0" w:line="276" w:lineRule="auto"/>
        <w:jc w:val="both"/>
        <w:rPr>
          <w:sz w:val="22"/>
          <w:szCs w:val="22"/>
        </w:rPr>
      </w:pPr>
    </w:p>
    <w:p w14:paraId="40D4F5EA" w14:textId="77777777" w:rsidR="00F63527" w:rsidRPr="000928A3" w:rsidRDefault="00F63527" w:rsidP="000928A3">
      <w:pPr>
        <w:spacing w:after="0" w:line="276" w:lineRule="auto"/>
        <w:jc w:val="both"/>
        <w:rPr>
          <w:sz w:val="22"/>
          <w:szCs w:val="22"/>
        </w:rPr>
      </w:pPr>
      <w:proofErr w:type="spellStart"/>
      <w:r w:rsidRPr="000928A3">
        <w:rPr>
          <w:sz w:val="22"/>
          <w:szCs w:val="22"/>
        </w:rPr>
        <w:t>Cardale</w:t>
      </w:r>
      <w:proofErr w:type="spellEnd"/>
      <w:r w:rsidRPr="000928A3">
        <w:rPr>
          <w:sz w:val="22"/>
          <w:szCs w:val="22"/>
        </w:rPr>
        <w:t xml:space="preserve">, Marianne. 1990. </w:t>
      </w:r>
      <w:r w:rsidRPr="000928A3">
        <w:rPr>
          <w:i/>
          <w:sz w:val="22"/>
          <w:szCs w:val="22"/>
        </w:rPr>
        <w:t>La agricultura y el manejo de la tierra en tiempos prehispánicos.</w:t>
      </w:r>
      <w:r w:rsidRPr="000928A3">
        <w:rPr>
          <w:sz w:val="22"/>
          <w:szCs w:val="22"/>
        </w:rPr>
        <w:t xml:space="preserve"> S.P.I. Bogotá D.C. </w:t>
      </w:r>
    </w:p>
    <w:p w14:paraId="44EAF43D" w14:textId="77777777" w:rsidR="00F63527" w:rsidRPr="000928A3" w:rsidRDefault="00F63527" w:rsidP="000928A3">
      <w:pPr>
        <w:spacing w:after="0" w:line="276" w:lineRule="auto"/>
        <w:jc w:val="both"/>
        <w:rPr>
          <w:sz w:val="22"/>
          <w:szCs w:val="22"/>
        </w:rPr>
      </w:pPr>
    </w:p>
    <w:p w14:paraId="04A8A706" w14:textId="77777777" w:rsidR="00F63527" w:rsidRPr="000928A3" w:rsidRDefault="00F63527" w:rsidP="000928A3">
      <w:pPr>
        <w:spacing w:after="0" w:line="276" w:lineRule="auto"/>
        <w:jc w:val="both"/>
        <w:rPr>
          <w:sz w:val="22"/>
          <w:szCs w:val="22"/>
        </w:rPr>
      </w:pPr>
      <w:r w:rsidRPr="000928A3">
        <w:rPr>
          <w:sz w:val="22"/>
          <w:szCs w:val="22"/>
        </w:rPr>
        <w:t xml:space="preserve">Cárdenas, Felipe. 1992. </w:t>
      </w:r>
      <w:r w:rsidRPr="000928A3">
        <w:rPr>
          <w:i/>
          <w:sz w:val="22"/>
          <w:szCs w:val="22"/>
        </w:rPr>
        <w:t>Reconstrucción química de la paleodieta en restos arqueológicos humanos del territorio muisca.</w:t>
      </w:r>
      <w:r w:rsidRPr="000928A3">
        <w:rPr>
          <w:sz w:val="22"/>
          <w:szCs w:val="22"/>
        </w:rPr>
        <w:t xml:space="preserve"> </w:t>
      </w:r>
      <w:proofErr w:type="spellStart"/>
      <w:r w:rsidRPr="000928A3">
        <w:rPr>
          <w:sz w:val="22"/>
          <w:szCs w:val="22"/>
        </w:rPr>
        <w:t>Paper</w:t>
      </w:r>
      <w:proofErr w:type="spellEnd"/>
      <w:r w:rsidRPr="000928A3">
        <w:rPr>
          <w:sz w:val="22"/>
          <w:szCs w:val="22"/>
        </w:rPr>
        <w:t xml:space="preserve"> </w:t>
      </w:r>
      <w:proofErr w:type="spellStart"/>
      <w:r w:rsidRPr="000928A3">
        <w:rPr>
          <w:sz w:val="22"/>
          <w:szCs w:val="22"/>
        </w:rPr>
        <w:t>delivered</w:t>
      </w:r>
      <w:proofErr w:type="spellEnd"/>
      <w:r w:rsidRPr="000928A3">
        <w:rPr>
          <w:sz w:val="22"/>
          <w:szCs w:val="22"/>
        </w:rPr>
        <w:t xml:space="preserve"> at </w:t>
      </w:r>
      <w:proofErr w:type="spellStart"/>
      <w:r w:rsidRPr="000928A3">
        <w:rPr>
          <w:sz w:val="22"/>
          <w:szCs w:val="22"/>
        </w:rPr>
        <w:t>the</w:t>
      </w:r>
      <w:proofErr w:type="spellEnd"/>
      <w:r w:rsidRPr="000928A3">
        <w:rPr>
          <w:sz w:val="22"/>
          <w:szCs w:val="22"/>
        </w:rPr>
        <w:t xml:space="preserve"> 6th </w:t>
      </w:r>
      <w:proofErr w:type="spellStart"/>
      <w:r w:rsidRPr="000928A3">
        <w:rPr>
          <w:sz w:val="22"/>
          <w:szCs w:val="22"/>
        </w:rPr>
        <w:t>Congress</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w:t>
      </w:r>
      <w:proofErr w:type="spellStart"/>
      <w:r w:rsidRPr="000928A3">
        <w:rPr>
          <w:sz w:val="22"/>
          <w:szCs w:val="22"/>
        </w:rPr>
        <w:t>Anthropology</w:t>
      </w:r>
      <w:proofErr w:type="spellEnd"/>
      <w:r w:rsidRPr="000928A3">
        <w:rPr>
          <w:sz w:val="22"/>
          <w:szCs w:val="22"/>
        </w:rPr>
        <w:t xml:space="preserve"> in Colombia.</w:t>
      </w:r>
    </w:p>
    <w:p w14:paraId="551C4302" w14:textId="77777777" w:rsidR="00F63527" w:rsidRPr="000928A3" w:rsidRDefault="00F63527" w:rsidP="000928A3">
      <w:pPr>
        <w:spacing w:after="0" w:line="276" w:lineRule="auto"/>
        <w:jc w:val="both"/>
        <w:rPr>
          <w:sz w:val="22"/>
          <w:szCs w:val="22"/>
        </w:rPr>
      </w:pPr>
    </w:p>
    <w:p w14:paraId="3843758D" w14:textId="77777777" w:rsidR="00F63527" w:rsidRPr="000928A3" w:rsidRDefault="00F63527" w:rsidP="000928A3">
      <w:pPr>
        <w:spacing w:after="0" w:line="276" w:lineRule="auto"/>
        <w:jc w:val="both"/>
        <w:rPr>
          <w:sz w:val="22"/>
          <w:szCs w:val="22"/>
        </w:rPr>
      </w:pPr>
      <w:r w:rsidRPr="000928A3">
        <w:rPr>
          <w:sz w:val="22"/>
          <w:szCs w:val="22"/>
        </w:rPr>
        <w:t xml:space="preserve">Cárdenas, Felipe. 2002. </w:t>
      </w:r>
      <w:r w:rsidRPr="000928A3">
        <w:rPr>
          <w:i/>
          <w:sz w:val="22"/>
          <w:szCs w:val="22"/>
        </w:rPr>
        <w:t>Datos sobre la alimentación prehispánica en la Sabana de Bogotá.</w:t>
      </w:r>
      <w:r w:rsidRPr="000928A3">
        <w:rPr>
          <w:sz w:val="22"/>
          <w:szCs w:val="22"/>
        </w:rPr>
        <w:t xml:space="preserve"> Informes arqueológicos del Instituto Colombiano de Antropología e Historia Nº3, Bogotá. ICANH.</w:t>
      </w:r>
    </w:p>
    <w:p w14:paraId="0F016330" w14:textId="77777777" w:rsidR="00F63527" w:rsidRPr="000928A3" w:rsidRDefault="00F63527" w:rsidP="000928A3">
      <w:pPr>
        <w:spacing w:after="0" w:line="276" w:lineRule="auto"/>
        <w:jc w:val="both"/>
        <w:rPr>
          <w:sz w:val="22"/>
          <w:szCs w:val="22"/>
        </w:rPr>
      </w:pPr>
    </w:p>
    <w:p w14:paraId="4346EE6C" w14:textId="77777777" w:rsidR="00F63527" w:rsidRPr="000928A3" w:rsidRDefault="00F63527" w:rsidP="000928A3">
      <w:pPr>
        <w:spacing w:after="0" w:line="276" w:lineRule="auto"/>
        <w:jc w:val="both"/>
        <w:rPr>
          <w:sz w:val="22"/>
          <w:szCs w:val="22"/>
        </w:rPr>
      </w:pPr>
      <w:r w:rsidRPr="000928A3">
        <w:rPr>
          <w:sz w:val="22"/>
          <w:szCs w:val="22"/>
        </w:rPr>
        <w:t xml:space="preserve">Castellanos, Daniela. </w:t>
      </w:r>
      <w:r w:rsidRPr="000928A3">
        <w:rPr>
          <w:i/>
          <w:sz w:val="22"/>
          <w:szCs w:val="22"/>
        </w:rPr>
        <w:t xml:space="preserve">Cultura material y organización espacial de la producción cerámica en Ráquira Boyacá. </w:t>
      </w:r>
      <w:r w:rsidRPr="000928A3">
        <w:rPr>
          <w:sz w:val="22"/>
          <w:szCs w:val="22"/>
        </w:rPr>
        <w:t xml:space="preserve">Un modelo </w:t>
      </w:r>
      <w:proofErr w:type="spellStart"/>
      <w:r w:rsidRPr="000928A3">
        <w:rPr>
          <w:sz w:val="22"/>
          <w:szCs w:val="22"/>
        </w:rPr>
        <w:t>etnoarqueológico</w:t>
      </w:r>
      <w:proofErr w:type="spellEnd"/>
      <w:r w:rsidRPr="000928A3">
        <w:rPr>
          <w:sz w:val="22"/>
          <w:szCs w:val="22"/>
        </w:rPr>
        <w:t>. Trabajo de grado. Universidad Nacional. Bogotá. 2002.</w:t>
      </w:r>
    </w:p>
    <w:p w14:paraId="133571BD" w14:textId="77777777" w:rsidR="00F63527" w:rsidRPr="000928A3" w:rsidRDefault="00F63527" w:rsidP="000928A3">
      <w:pPr>
        <w:spacing w:after="0" w:line="276" w:lineRule="auto"/>
        <w:jc w:val="both"/>
        <w:rPr>
          <w:sz w:val="22"/>
          <w:szCs w:val="22"/>
        </w:rPr>
      </w:pPr>
    </w:p>
    <w:p w14:paraId="04592499" w14:textId="77777777" w:rsidR="00F63527" w:rsidRPr="000928A3" w:rsidRDefault="00F63527" w:rsidP="000928A3">
      <w:pPr>
        <w:spacing w:after="0" w:line="276" w:lineRule="auto"/>
        <w:jc w:val="both"/>
        <w:rPr>
          <w:sz w:val="22"/>
          <w:szCs w:val="22"/>
        </w:rPr>
      </w:pPr>
      <w:r w:rsidRPr="000928A3">
        <w:rPr>
          <w:sz w:val="22"/>
          <w:szCs w:val="22"/>
        </w:rPr>
        <w:t xml:space="preserve">Castillo, </w:t>
      </w:r>
      <w:proofErr w:type="spellStart"/>
      <w:r w:rsidRPr="000928A3">
        <w:rPr>
          <w:sz w:val="22"/>
          <w:szCs w:val="22"/>
        </w:rPr>
        <w:t>Neyla</w:t>
      </w:r>
      <w:proofErr w:type="spellEnd"/>
      <w:r w:rsidRPr="000928A3">
        <w:rPr>
          <w:sz w:val="22"/>
          <w:szCs w:val="22"/>
        </w:rPr>
        <w:t xml:space="preserve">. 1984. </w:t>
      </w:r>
      <w:r w:rsidRPr="000928A3">
        <w:rPr>
          <w:i/>
          <w:sz w:val="22"/>
          <w:szCs w:val="22"/>
        </w:rPr>
        <w:t>Arqueología de Tunja.</w:t>
      </w:r>
      <w:r w:rsidRPr="000928A3">
        <w:rPr>
          <w:sz w:val="22"/>
          <w:szCs w:val="22"/>
        </w:rPr>
        <w:t xml:space="preserve"> Fundación de Investigaciones Arqueológicas, Banco de la Republica. Bogotá.</w:t>
      </w:r>
    </w:p>
    <w:p w14:paraId="6ADDB940" w14:textId="77777777" w:rsidR="00F63527" w:rsidRPr="000928A3" w:rsidRDefault="00F63527" w:rsidP="000928A3">
      <w:pPr>
        <w:spacing w:after="0" w:line="276" w:lineRule="auto"/>
        <w:jc w:val="both"/>
        <w:rPr>
          <w:sz w:val="22"/>
          <w:szCs w:val="22"/>
        </w:rPr>
      </w:pPr>
    </w:p>
    <w:p w14:paraId="5718CAE1" w14:textId="7E3D8AAF" w:rsidR="00F63527" w:rsidRDefault="00F63527" w:rsidP="000928A3">
      <w:pPr>
        <w:spacing w:after="0" w:line="276" w:lineRule="auto"/>
        <w:jc w:val="both"/>
        <w:rPr>
          <w:sz w:val="22"/>
          <w:szCs w:val="22"/>
        </w:rPr>
      </w:pPr>
      <w:r w:rsidRPr="000928A3">
        <w:rPr>
          <w:sz w:val="22"/>
          <w:szCs w:val="22"/>
        </w:rPr>
        <w:lastRenderedPageBreak/>
        <w:t xml:space="preserve">Cerrato Casado, Eduardo. S.F. </w:t>
      </w:r>
      <w:r w:rsidRPr="000928A3">
        <w:rPr>
          <w:i/>
          <w:sz w:val="22"/>
          <w:szCs w:val="22"/>
        </w:rPr>
        <w:t>La prospección arqueológica superficial. Un método no destructivo para una ciencia que sí lo es.</w:t>
      </w:r>
      <w:r w:rsidRPr="000928A3">
        <w:rPr>
          <w:sz w:val="22"/>
          <w:szCs w:val="22"/>
        </w:rPr>
        <w:t xml:space="preserve"> Universidad de Córdoba. Córdoba.</w:t>
      </w:r>
    </w:p>
    <w:p w14:paraId="19FE5D47" w14:textId="4E4D3074" w:rsidR="00FE7577" w:rsidRDefault="00FE7577" w:rsidP="000928A3">
      <w:pPr>
        <w:spacing w:after="0" w:line="276" w:lineRule="auto"/>
        <w:jc w:val="both"/>
        <w:rPr>
          <w:sz w:val="22"/>
          <w:szCs w:val="22"/>
        </w:rPr>
      </w:pPr>
    </w:p>
    <w:p w14:paraId="0248ACCF" w14:textId="3C2770C0" w:rsidR="00FE7577" w:rsidRPr="000928A3" w:rsidRDefault="00FE7577" w:rsidP="000928A3">
      <w:pPr>
        <w:spacing w:after="0" w:line="276" w:lineRule="auto"/>
        <w:jc w:val="both"/>
        <w:rPr>
          <w:sz w:val="22"/>
          <w:szCs w:val="22"/>
        </w:rPr>
      </w:pPr>
      <w:r w:rsidRPr="000928A3">
        <w:rPr>
          <w:sz w:val="22"/>
          <w:szCs w:val="22"/>
        </w:rPr>
        <w:t xml:space="preserve">Childe, V.G. 1982. </w:t>
      </w:r>
      <w:r w:rsidRPr="000928A3">
        <w:rPr>
          <w:i/>
          <w:sz w:val="22"/>
          <w:szCs w:val="22"/>
        </w:rPr>
        <w:t xml:space="preserve">Introducción a la arqueología. </w:t>
      </w:r>
      <w:r w:rsidRPr="000928A3">
        <w:rPr>
          <w:sz w:val="22"/>
          <w:szCs w:val="22"/>
        </w:rPr>
        <w:t xml:space="preserve">Editorial ARIEL S.A. Barcelona. </w:t>
      </w:r>
    </w:p>
    <w:p w14:paraId="6D2BF2AD" w14:textId="77777777" w:rsidR="00F63527" w:rsidRPr="000928A3" w:rsidRDefault="00F63527" w:rsidP="000928A3">
      <w:pPr>
        <w:spacing w:after="0" w:line="276" w:lineRule="auto"/>
        <w:jc w:val="both"/>
        <w:rPr>
          <w:sz w:val="22"/>
          <w:szCs w:val="22"/>
        </w:rPr>
      </w:pPr>
    </w:p>
    <w:p w14:paraId="4A09C7FD" w14:textId="77777777" w:rsidR="00F63527" w:rsidRPr="000928A3" w:rsidRDefault="00F63527" w:rsidP="000928A3">
      <w:pPr>
        <w:spacing w:after="0" w:line="276" w:lineRule="auto"/>
        <w:jc w:val="both"/>
        <w:rPr>
          <w:sz w:val="22"/>
          <w:szCs w:val="22"/>
        </w:rPr>
      </w:pPr>
      <w:r w:rsidRPr="000928A3">
        <w:rPr>
          <w:sz w:val="22"/>
          <w:szCs w:val="22"/>
        </w:rPr>
        <w:t xml:space="preserve">Ciudad, A. Iglesia, Josefa. 1989. </w:t>
      </w:r>
      <w:r w:rsidRPr="000928A3">
        <w:rPr>
          <w:i/>
          <w:sz w:val="22"/>
          <w:szCs w:val="22"/>
        </w:rPr>
        <w:t xml:space="preserve">El arte precolombino I. </w:t>
      </w:r>
      <w:r w:rsidRPr="000928A3">
        <w:rPr>
          <w:sz w:val="22"/>
          <w:szCs w:val="22"/>
        </w:rPr>
        <w:t xml:space="preserve">Madrid. </w:t>
      </w:r>
    </w:p>
    <w:p w14:paraId="744A1989" w14:textId="77777777" w:rsidR="00F63527" w:rsidRPr="000928A3" w:rsidRDefault="00F63527" w:rsidP="000928A3">
      <w:pPr>
        <w:spacing w:after="0" w:line="276" w:lineRule="auto"/>
        <w:jc w:val="both"/>
        <w:rPr>
          <w:sz w:val="22"/>
          <w:szCs w:val="22"/>
        </w:rPr>
      </w:pPr>
    </w:p>
    <w:p w14:paraId="59C29ACC" w14:textId="77777777" w:rsidR="00F63527" w:rsidRPr="000928A3" w:rsidRDefault="00F63527" w:rsidP="000928A3">
      <w:pPr>
        <w:spacing w:after="0" w:line="276" w:lineRule="auto"/>
        <w:jc w:val="both"/>
        <w:rPr>
          <w:sz w:val="22"/>
          <w:szCs w:val="22"/>
        </w:rPr>
      </w:pPr>
      <w:r w:rsidRPr="000928A3">
        <w:rPr>
          <w:sz w:val="22"/>
          <w:szCs w:val="22"/>
        </w:rPr>
        <w:t xml:space="preserve">Clavijo, Hugo; Álzate, Marco y Mantilla, Libia. 2015. </w:t>
      </w:r>
      <w:r w:rsidRPr="000928A3">
        <w:rPr>
          <w:i/>
          <w:sz w:val="22"/>
          <w:szCs w:val="22"/>
        </w:rPr>
        <w:t>Análisis del sector de infraestructura en Colombia.</w:t>
      </w:r>
      <w:r w:rsidRPr="000928A3">
        <w:rPr>
          <w:sz w:val="22"/>
          <w:szCs w:val="22"/>
        </w:rPr>
        <w:t xml:space="preserve"> PMI. Bogotá D.C.</w:t>
      </w:r>
    </w:p>
    <w:p w14:paraId="19B97208" w14:textId="77777777" w:rsidR="00F63527" w:rsidRPr="000928A3" w:rsidRDefault="00F63527" w:rsidP="000928A3">
      <w:pPr>
        <w:spacing w:after="0" w:line="276" w:lineRule="auto"/>
        <w:jc w:val="both"/>
        <w:rPr>
          <w:sz w:val="22"/>
          <w:szCs w:val="22"/>
        </w:rPr>
      </w:pPr>
    </w:p>
    <w:p w14:paraId="7A586249" w14:textId="77777777" w:rsidR="00F63527" w:rsidRPr="000928A3" w:rsidRDefault="00F63527" w:rsidP="000928A3">
      <w:pPr>
        <w:spacing w:after="0" w:line="276" w:lineRule="auto"/>
        <w:jc w:val="both"/>
        <w:rPr>
          <w:sz w:val="22"/>
          <w:szCs w:val="22"/>
        </w:rPr>
      </w:pPr>
      <w:r w:rsidRPr="000928A3">
        <w:rPr>
          <w:sz w:val="22"/>
          <w:szCs w:val="22"/>
        </w:rPr>
        <w:t xml:space="preserve">Conesa, Vicente. </w:t>
      </w:r>
      <w:r w:rsidRPr="000928A3">
        <w:rPr>
          <w:i/>
          <w:sz w:val="22"/>
          <w:szCs w:val="22"/>
        </w:rPr>
        <w:t>Guía metodológica para la evaluación del impacto ambiental.</w:t>
      </w:r>
      <w:r w:rsidRPr="000928A3">
        <w:rPr>
          <w:sz w:val="22"/>
          <w:szCs w:val="22"/>
        </w:rPr>
        <w:t xml:space="preserve"> Editorial MUNDI-PRENSA.</w:t>
      </w:r>
      <w:r w:rsidRPr="000928A3">
        <w:rPr>
          <w:b/>
          <w:sz w:val="22"/>
          <w:szCs w:val="22"/>
        </w:rPr>
        <w:t xml:space="preserve"> </w:t>
      </w:r>
      <w:r w:rsidRPr="000928A3">
        <w:rPr>
          <w:sz w:val="22"/>
          <w:szCs w:val="22"/>
        </w:rPr>
        <w:t>Madrid, España. 1993.</w:t>
      </w:r>
    </w:p>
    <w:p w14:paraId="2BBF925E" w14:textId="77777777" w:rsidR="00F63527" w:rsidRPr="000928A3" w:rsidRDefault="00F63527" w:rsidP="000928A3">
      <w:pPr>
        <w:spacing w:after="0" w:line="276" w:lineRule="auto"/>
        <w:jc w:val="both"/>
        <w:rPr>
          <w:sz w:val="22"/>
          <w:szCs w:val="22"/>
        </w:rPr>
      </w:pPr>
    </w:p>
    <w:p w14:paraId="6F5EDFC3" w14:textId="5E86E3E4" w:rsidR="00F63527" w:rsidRDefault="00F63527" w:rsidP="000928A3">
      <w:pPr>
        <w:spacing w:after="0" w:line="276" w:lineRule="auto"/>
        <w:jc w:val="both"/>
        <w:rPr>
          <w:sz w:val="22"/>
          <w:szCs w:val="22"/>
        </w:rPr>
      </w:pPr>
      <w:proofErr w:type="spellStart"/>
      <w:r w:rsidRPr="000928A3">
        <w:rPr>
          <w:sz w:val="22"/>
          <w:szCs w:val="22"/>
        </w:rPr>
        <w:t>Consulcons</w:t>
      </w:r>
      <w:proofErr w:type="spellEnd"/>
      <w:r w:rsidRPr="000928A3">
        <w:rPr>
          <w:sz w:val="22"/>
          <w:szCs w:val="22"/>
        </w:rPr>
        <w:t xml:space="preserve">. 2016. </w:t>
      </w:r>
      <w:r w:rsidRPr="000928A3">
        <w:rPr>
          <w:i/>
          <w:sz w:val="22"/>
          <w:szCs w:val="22"/>
        </w:rPr>
        <w:t xml:space="preserve">Diseño geométrico y geotécnico de </w:t>
      </w:r>
      <w:proofErr w:type="spellStart"/>
      <w:r w:rsidRPr="000928A3">
        <w:rPr>
          <w:i/>
          <w:sz w:val="22"/>
          <w:szCs w:val="22"/>
        </w:rPr>
        <w:t>zodme</w:t>
      </w:r>
      <w:proofErr w:type="spellEnd"/>
      <w:r w:rsidRPr="000928A3">
        <w:rPr>
          <w:i/>
          <w:sz w:val="22"/>
          <w:szCs w:val="22"/>
        </w:rPr>
        <w:t xml:space="preserve"> para disposición de material estéril, Corredor Perimetral de Oriente de Cundinamarca Unidad funcional 3a Patios – la Calera).</w:t>
      </w:r>
      <w:r w:rsidRPr="000928A3">
        <w:rPr>
          <w:sz w:val="22"/>
          <w:szCs w:val="22"/>
        </w:rPr>
        <w:t xml:space="preserve"> </w:t>
      </w:r>
      <w:proofErr w:type="spellStart"/>
      <w:r w:rsidRPr="000928A3">
        <w:rPr>
          <w:sz w:val="22"/>
          <w:szCs w:val="22"/>
        </w:rPr>
        <w:t>Consulcons</w:t>
      </w:r>
      <w:proofErr w:type="spellEnd"/>
      <w:r w:rsidRPr="000928A3">
        <w:rPr>
          <w:sz w:val="22"/>
          <w:szCs w:val="22"/>
        </w:rPr>
        <w:t>. Consultoría y Construcción. Bogotá D.C.</w:t>
      </w:r>
    </w:p>
    <w:p w14:paraId="77E18EEC" w14:textId="2334DF8F" w:rsidR="00623DD7" w:rsidRDefault="00623DD7" w:rsidP="000928A3">
      <w:pPr>
        <w:spacing w:after="0" w:line="276" w:lineRule="auto"/>
        <w:jc w:val="both"/>
        <w:rPr>
          <w:sz w:val="22"/>
          <w:szCs w:val="22"/>
        </w:rPr>
      </w:pPr>
    </w:p>
    <w:p w14:paraId="3E71331C" w14:textId="05BE57C7" w:rsidR="00623DD7" w:rsidRPr="000928A3" w:rsidRDefault="00623DD7" w:rsidP="000928A3">
      <w:pPr>
        <w:spacing w:after="0" w:line="276" w:lineRule="auto"/>
        <w:jc w:val="both"/>
        <w:rPr>
          <w:sz w:val="22"/>
          <w:szCs w:val="22"/>
        </w:rPr>
      </w:pPr>
      <w:proofErr w:type="spellStart"/>
      <w:r>
        <w:rPr>
          <w:sz w:val="22"/>
          <w:szCs w:val="22"/>
        </w:rPr>
        <w:t>Corcione</w:t>
      </w:r>
      <w:proofErr w:type="spellEnd"/>
      <w:r>
        <w:rPr>
          <w:sz w:val="22"/>
          <w:szCs w:val="22"/>
        </w:rPr>
        <w:t xml:space="preserve">, María. 2017. Programa de Arqueología Preventiva para el proyecto Monte Rizzo, Bogotá D.C. Informe final y Plan de Manejo Arqueológico. Biblioteca ICANH, Bogotá D.C. </w:t>
      </w:r>
    </w:p>
    <w:p w14:paraId="25BB1DD9" w14:textId="77777777" w:rsidR="00F63527" w:rsidRPr="000928A3" w:rsidRDefault="00F63527" w:rsidP="000928A3">
      <w:pPr>
        <w:spacing w:after="0" w:line="276" w:lineRule="auto"/>
        <w:jc w:val="both"/>
        <w:rPr>
          <w:sz w:val="22"/>
          <w:szCs w:val="22"/>
        </w:rPr>
      </w:pPr>
    </w:p>
    <w:p w14:paraId="1674D7CA" w14:textId="77777777" w:rsidR="00F63527" w:rsidRPr="000928A3" w:rsidRDefault="00F63527" w:rsidP="000928A3">
      <w:pPr>
        <w:spacing w:after="0" w:line="276" w:lineRule="auto"/>
        <w:jc w:val="both"/>
        <w:rPr>
          <w:i/>
          <w:sz w:val="22"/>
          <w:szCs w:val="22"/>
        </w:rPr>
      </w:pPr>
      <w:r w:rsidRPr="000928A3">
        <w:rPr>
          <w:sz w:val="22"/>
          <w:szCs w:val="22"/>
        </w:rPr>
        <w:t xml:space="preserve">Correa, François. </w:t>
      </w:r>
      <w:r w:rsidRPr="000928A3">
        <w:rPr>
          <w:i/>
          <w:sz w:val="22"/>
          <w:szCs w:val="22"/>
        </w:rPr>
        <w:t xml:space="preserve"> </w:t>
      </w:r>
      <w:r w:rsidRPr="000928A3">
        <w:rPr>
          <w:sz w:val="22"/>
          <w:szCs w:val="22"/>
        </w:rPr>
        <w:t xml:space="preserve">2005. </w:t>
      </w:r>
      <w:r w:rsidRPr="000928A3">
        <w:rPr>
          <w:i/>
          <w:sz w:val="22"/>
          <w:szCs w:val="22"/>
        </w:rPr>
        <w:t>El incesto primordial.</w:t>
      </w:r>
      <w:r w:rsidRPr="000928A3">
        <w:rPr>
          <w:sz w:val="22"/>
          <w:szCs w:val="22"/>
        </w:rPr>
        <w:t xml:space="preserve"> Mitología de las Muiscas. En: </w:t>
      </w:r>
      <w:proofErr w:type="spellStart"/>
      <w:r w:rsidRPr="000928A3">
        <w:rPr>
          <w:sz w:val="22"/>
          <w:szCs w:val="22"/>
        </w:rPr>
        <w:t>Universitas</w:t>
      </w:r>
      <w:proofErr w:type="spellEnd"/>
      <w:r w:rsidRPr="000928A3">
        <w:rPr>
          <w:sz w:val="22"/>
          <w:szCs w:val="22"/>
        </w:rPr>
        <w:t xml:space="preserve"> </w:t>
      </w:r>
      <w:proofErr w:type="spellStart"/>
      <w:r w:rsidRPr="000928A3">
        <w:rPr>
          <w:sz w:val="22"/>
          <w:szCs w:val="22"/>
        </w:rPr>
        <w:t>Humanitas</w:t>
      </w:r>
      <w:proofErr w:type="spellEnd"/>
      <w:r w:rsidRPr="000928A3">
        <w:rPr>
          <w:sz w:val="22"/>
          <w:szCs w:val="22"/>
        </w:rPr>
        <w:t xml:space="preserve">. Año XXXI No 59. Bogotá D.C. </w:t>
      </w:r>
    </w:p>
    <w:p w14:paraId="1B871E93" w14:textId="77777777" w:rsidR="00F63527" w:rsidRPr="000928A3" w:rsidRDefault="00F63527" w:rsidP="000928A3">
      <w:pPr>
        <w:spacing w:after="0" w:line="276" w:lineRule="auto"/>
        <w:jc w:val="both"/>
        <w:rPr>
          <w:sz w:val="22"/>
          <w:szCs w:val="22"/>
        </w:rPr>
      </w:pPr>
    </w:p>
    <w:p w14:paraId="29ACBE1A" w14:textId="77777777" w:rsidR="00F63527" w:rsidRPr="000928A3" w:rsidRDefault="00F63527" w:rsidP="000928A3">
      <w:pPr>
        <w:spacing w:after="0" w:line="276" w:lineRule="auto"/>
        <w:jc w:val="both"/>
        <w:rPr>
          <w:sz w:val="22"/>
          <w:szCs w:val="22"/>
        </w:rPr>
      </w:pPr>
      <w:r w:rsidRPr="000928A3">
        <w:rPr>
          <w:sz w:val="22"/>
          <w:szCs w:val="22"/>
        </w:rPr>
        <w:t xml:space="preserve">Correal, Gonzalo y Pinto, María. 1983. </w:t>
      </w:r>
      <w:r w:rsidRPr="000928A3">
        <w:rPr>
          <w:i/>
          <w:sz w:val="22"/>
          <w:szCs w:val="22"/>
        </w:rPr>
        <w:t xml:space="preserve">Investigaciones arqueológicas en el municipio de Zipacón. </w:t>
      </w:r>
      <w:r w:rsidRPr="000928A3">
        <w:rPr>
          <w:sz w:val="22"/>
          <w:szCs w:val="22"/>
        </w:rPr>
        <w:t xml:space="preserve">FIAN: Banco de la República. </w:t>
      </w:r>
    </w:p>
    <w:p w14:paraId="6305B6F9" w14:textId="77777777" w:rsidR="00F63527" w:rsidRPr="000928A3" w:rsidRDefault="00F63527" w:rsidP="000928A3">
      <w:pPr>
        <w:spacing w:after="0" w:line="276" w:lineRule="auto"/>
        <w:jc w:val="both"/>
        <w:rPr>
          <w:sz w:val="22"/>
          <w:szCs w:val="22"/>
        </w:rPr>
      </w:pPr>
    </w:p>
    <w:p w14:paraId="6D494BE4" w14:textId="77777777" w:rsidR="00F63527" w:rsidRPr="000928A3" w:rsidRDefault="00F63527" w:rsidP="000928A3">
      <w:pPr>
        <w:spacing w:after="0" w:line="276" w:lineRule="auto"/>
        <w:jc w:val="both"/>
        <w:rPr>
          <w:sz w:val="22"/>
          <w:szCs w:val="22"/>
        </w:rPr>
      </w:pPr>
      <w:r w:rsidRPr="000928A3">
        <w:rPr>
          <w:sz w:val="22"/>
          <w:szCs w:val="22"/>
        </w:rPr>
        <w:t xml:space="preserve">Correal, Gonzalo. 1989. </w:t>
      </w:r>
      <w:proofErr w:type="spellStart"/>
      <w:r w:rsidRPr="000928A3">
        <w:rPr>
          <w:i/>
          <w:sz w:val="22"/>
          <w:szCs w:val="22"/>
        </w:rPr>
        <w:t>Aguazuque</w:t>
      </w:r>
      <w:proofErr w:type="spellEnd"/>
      <w:r w:rsidRPr="000928A3">
        <w:rPr>
          <w:i/>
          <w:sz w:val="22"/>
          <w:szCs w:val="22"/>
        </w:rPr>
        <w:t>: evidencias de cazadores-recolectores y plantadores en la altiplanicie de la Cordillera Oriental</w:t>
      </w:r>
      <w:r w:rsidRPr="000928A3">
        <w:rPr>
          <w:sz w:val="22"/>
          <w:szCs w:val="22"/>
        </w:rPr>
        <w:t>. Bogotá. FIAN.</w:t>
      </w:r>
    </w:p>
    <w:p w14:paraId="2FF15713" w14:textId="77777777" w:rsidR="00F63527" w:rsidRPr="000928A3" w:rsidRDefault="00F63527" w:rsidP="000928A3">
      <w:pPr>
        <w:spacing w:after="0" w:line="276" w:lineRule="auto"/>
        <w:jc w:val="both"/>
        <w:rPr>
          <w:sz w:val="22"/>
          <w:szCs w:val="22"/>
        </w:rPr>
      </w:pPr>
    </w:p>
    <w:p w14:paraId="58A64772" w14:textId="77777777" w:rsidR="00F63527" w:rsidRPr="000928A3" w:rsidRDefault="00F63527" w:rsidP="000928A3">
      <w:pPr>
        <w:spacing w:after="0" w:line="276" w:lineRule="auto"/>
        <w:jc w:val="both"/>
        <w:rPr>
          <w:sz w:val="22"/>
          <w:szCs w:val="22"/>
        </w:rPr>
      </w:pPr>
      <w:r w:rsidRPr="000928A3">
        <w:rPr>
          <w:sz w:val="22"/>
          <w:szCs w:val="22"/>
        </w:rPr>
        <w:t xml:space="preserve">Correal, Gonzalo. 1990. </w:t>
      </w:r>
      <w:proofErr w:type="spellStart"/>
      <w:r w:rsidRPr="000928A3">
        <w:rPr>
          <w:i/>
          <w:sz w:val="22"/>
          <w:szCs w:val="22"/>
        </w:rPr>
        <w:t>Aguazuque</w:t>
      </w:r>
      <w:proofErr w:type="spellEnd"/>
      <w:r w:rsidRPr="000928A3">
        <w:rPr>
          <w:i/>
          <w:sz w:val="22"/>
          <w:szCs w:val="22"/>
        </w:rPr>
        <w:t>. Evidencias de cazadores, recolectores y plantadores en la altiplanicie de la Cordillera Oriental</w:t>
      </w:r>
      <w:r w:rsidRPr="000928A3">
        <w:rPr>
          <w:sz w:val="22"/>
          <w:szCs w:val="22"/>
        </w:rPr>
        <w:t>. FIAN – Banco de la República. Bogotá.</w:t>
      </w:r>
    </w:p>
    <w:p w14:paraId="7E0FCE8E" w14:textId="77777777" w:rsidR="00F63527" w:rsidRPr="000928A3" w:rsidRDefault="00F63527" w:rsidP="000928A3">
      <w:pPr>
        <w:spacing w:after="0" w:line="276" w:lineRule="auto"/>
        <w:jc w:val="both"/>
        <w:rPr>
          <w:sz w:val="22"/>
          <w:szCs w:val="22"/>
        </w:rPr>
      </w:pPr>
    </w:p>
    <w:p w14:paraId="3F741E3D" w14:textId="77777777" w:rsidR="00F63527" w:rsidRPr="000928A3" w:rsidRDefault="00F63527" w:rsidP="000928A3">
      <w:pPr>
        <w:spacing w:after="0" w:line="276" w:lineRule="auto"/>
        <w:jc w:val="both"/>
        <w:rPr>
          <w:sz w:val="22"/>
          <w:szCs w:val="22"/>
        </w:rPr>
      </w:pPr>
      <w:r w:rsidRPr="000928A3">
        <w:rPr>
          <w:sz w:val="22"/>
          <w:szCs w:val="22"/>
        </w:rPr>
        <w:t xml:space="preserve">Correal, Gonzalo. 1993. </w:t>
      </w:r>
      <w:r w:rsidRPr="000928A3">
        <w:rPr>
          <w:i/>
          <w:sz w:val="22"/>
          <w:szCs w:val="22"/>
        </w:rPr>
        <w:t>Nuevas evidencias culturales Pleistocénicas y megafauna en Colombia.</w:t>
      </w:r>
      <w:r w:rsidRPr="000928A3">
        <w:rPr>
          <w:sz w:val="22"/>
          <w:szCs w:val="22"/>
        </w:rPr>
        <w:t xml:space="preserve"> Boletín   de   Arqueología.   Fundación   de   Investigaciones   Arqueológicas   Nacionales (F.I.A.N.). Año 8 </w:t>
      </w:r>
      <w:proofErr w:type="spellStart"/>
      <w:r w:rsidRPr="000928A3">
        <w:rPr>
          <w:sz w:val="22"/>
          <w:szCs w:val="22"/>
        </w:rPr>
        <w:t>N°</w:t>
      </w:r>
      <w:proofErr w:type="spellEnd"/>
      <w:r w:rsidRPr="000928A3">
        <w:rPr>
          <w:sz w:val="22"/>
          <w:szCs w:val="22"/>
        </w:rPr>
        <w:t xml:space="preserve"> 1. Pp. 3-12. Bogotá.</w:t>
      </w:r>
    </w:p>
    <w:p w14:paraId="64B8DF5A" w14:textId="77777777" w:rsidR="00F63527" w:rsidRPr="000928A3" w:rsidRDefault="00F63527" w:rsidP="000928A3">
      <w:pPr>
        <w:spacing w:after="0" w:line="276" w:lineRule="auto"/>
        <w:jc w:val="both"/>
        <w:rPr>
          <w:sz w:val="22"/>
          <w:szCs w:val="22"/>
        </w:rPr>
      </w:pPr>
    </w:p>
    <w:p w14:paraId="235D6DB1" w14:textId="77777777" w:rsidR="00F63527" w:rsidRPr="000928A3" w:rsidRDefault="00F63527" w:rsidP="000928A3">
      <w:pPr>
        <w:spacing w:after="0" w:line="276" w:lineRule="auto"/>
        <w:jc w:val="both"/>
        <w:rPr>
          <w:sz w:val="22"/>
          <w:szCs w:val="22"/>
        </w:rPr>
      </w:pPr>
      <w:r w:rsidRPr="000928A3">
        <w:rPr>
          <w:sz w:val="22"/>
          <w:szCs w:val="22"/>
        </w:rPr>
        <w:t xml:space="preserve">Correal, Gonzalo. Van </w:t>
      </w:r>
      <w:proofErr w:type="spellStart"/>
      <w:r w:rsidRPr="000928A3">
        <w:rPr>
          <w:sz w:val="22"/>
          <w:szCs w:val="22"/>
        </w:rPr>
        <w:t>der</w:t>
      </w:r>
      <w:proofErr w:type="spellEnd"/>
      <w:r w:rsidRPr="000928A3">
        <w:rPr>
          <w:sz w:val="22"/>
          <w:szCs w:val="22"/>
        </w:rPr>
        <w:t xml:space="preserve"> Hammen, Thomas. </w:t>
      </w:r>
      <w:proofErr w:type="spellStart"/>
      <w:r w:rsidRPr="000928A3">
        <w:rPr>
          <w:sz w:val="22"/>
          <w:szCs w:val="22"/>
        </w:rPr>
        <w:t>Lerman</w:t>
      </w:r>
      <w:proofErr w:type="spellEnd"/>
      <w:r w:rsidRPr="000928A3">
        <w:rPr>
          <w:sz w:val="22"/>
          <w:szCs w:val="22"/>
        </w:rPr>
        <w:t xml:space="preserve">, J. C. 1970. </w:t>
      </w:r>
      <w:r w:rsidRPr="000928A3">
        <w:rPr>
          <w:i/>
          <w:sz w:val="22"/>
          <w:szCs w:val="22"/>
        </w:rPr>
        <w:t xml:space="preserve">Artefactos líticos de Abrigos Rocosos en El Abra, Colombia. </w:t>
      </w:r>
      <w:r w:rsidRPr="000928A3">
        <w:rPr>
          <w:sz w:val="22"/>
          <w:szCs w:val="22"/>
        </w:rPr>
        <w:t xml:space="preserve">Informe preliminar. En: Revista Colombiana de Antropología. Vol. XIV. pp. 9 a 51. Bogotá. </w:t>
      </w:r>
    </w:p>
    <w:p w14:paraId="5245EBA7" w14:textId="77777777" w:rsidR="00F63527" w:rsidRPr="000928A3" w:rsidRDefault="00F63527" w:rsidP="000928A3">
      <w:pPr>
        <w:spacing w:after="0" w:line="276" w:lineRule="auto"/>
        <w:jc w:val="both"/>
        <w:rPr>
          <w:sz w:val="22"/>
          <w:szCs w:val="22"/>
        </w:rPr>
      </w:pPr>
    </w:p>
    <w:p w14:paraId="5F6E4307" w14:textId="77777777" w:rsidR="00F63527" w:rsidRPr="000928A3" w:rsidRDefault="00F63527" w:rsidP="000928A3">
      <w:pPr>
        <w:spacing w:after="0" w:line="276" w:lineRule="auto"/>
        <w:jc w:val="both"/>
        <w:rPr>
          <w:sz w:val="22"/>
          <w:szCs w:val="22"/>
        </w:rPr>
      </w:pPr>
      <w:r w:rsidRPr="000928A3">
        <w:rPr>
          <w:sz w:val="22"/>
          <w:szCs w:val="22"/>
        </w:rPr>
        <w:lastRenderedPageBreak/>
        <w:t xml:space="preserve">Correal, Gonzalo y Van Der Hammen, Thomas. 1977. </w:t>
      </w:r>
      <w:r w:rsidRPr="000928A3">
        <w:rPr>
          <w:i/>
          <w:sz w:val="22"/>
          <w:szCs w:val="22"/>
        </w:rPr>
        <w:t>Investigaciones arqueológicas en los abrigos rocosos del Tequendama.</w:t>
      </w:r>
      <w:r w:rsidRPr="000928A3">
        <w:rPr>
          <w:sz w:val="22"/>
          <w:szCs w:val="22"/>
        </w:rPr>
        <w:t xml:space="preserve"> Biblioteca del Banco Popular. Banco Popular. Bogotá.</w:t>
      </w:r>
    </w:p>
    <w:p w14:paraId="240E49D2" w14:textId="77777777" w:rsidR="00F63527" w:rsidRPr="000928A3" w:rsidRDefault="00F63527" w:rsidP="000928A3">
      <w:pPr>
        <w:spacing w:after="0" w:line="276" w:lineRule="auto"/>
        <w:jc w:val="both"/>
        <w:rPr>
          <w:sz w:val="22"/>
          <w:szCs w:val="22"/>
        </w:rPr>
      </w:pPr>
    </w:p>
    <w:p w14:paraId="5332D4CE" w14:textId="77777777" w:rsidR="00F63527" w:rsidRPr="000928A3" w:rsidRDefault="00F63527" w:rsidP="000928A3">
      <w:pPr>
        <w:spacing w:after="0" w:line="276" w:lineRule="auto"/>
        <w:jc w:val="both"/>
        <w:rPr>
          <w:sz w:val="22"/>
          <w:szCs w:val="22"/>
        </w:rPr>
      </w:pPr>
      <w:r w:rsidRPr="000928A3">
        <w:rPr>
          <w:sz w:val="22"/>
          <w:szCs w:val="22"/>
        </w:rPr>
        <w:t xml:space="preserve">Correal, Gonzalo y Pinto, María. 1983. </w:t>
      </w:r>
      <w:r w:rsidRPr="000928A3">
        <w:rPr>
          <w:i/>
          <w:sz w:val="22"/>
          <w:szCs w:val="22"/>
        </w:rPr>
        <w:t>Investigaciones arqueológicas en el municipio de Zipacón, Cundinamarca</w:t>
      </w:r>
      <w:r w:rsidRPr="000928A3">
        <w:rPr>
          <w:sz w:val="22"/>
          <w:szCs w:val="22"/>
        </w:rPr>
        <w:t>. Fundación de Investigaciones Arqueológicas Nacionales. Banco de la República. Bogotá D.C.</w:t>
      </w:r>
    </w:p>
    <w:p w14:paraId="601AC2AB" w14:textId="77777777" w:rsidR="00F63527" w:rsidRPr="000928A3" w:rsidRDefault="00F63527" w:rsidP="000928A3">
      <w:pPr>
        <w:spacing w:after="0" w:line="276" w:lineRule="auto"/>
        <w:jc w:val="both"/>
        <w:rPr>
          <w:sz w:val="22"/>
          <w:szCs w:val="22"/>
        </w:rPr>
      </w:pPr>
    </w:p>
    <w:p w14:paraId="7DAB002C" w14:textId="66D7A6A0" w:rsidR="00F63527" w:rsidRDefault="00F63527" w:rsidP="000928A3">
      <w:pPr>
        <w:spacing w:after="0" w:line="276" w:lineRule="auto"/>
        <w:jc w:val="both"/>
        <w:rPr>
          <w:sz w:val="22"/>
          <w:szCs w:val="22"/>
        </w:rPr>
      </w:pPr>
      <w:r w:rsidRPr="000928A3">
        <w:rPr>
          <w:sz w:val="22"/>
          <w:szCs w:val="22"/>
        </w:rPr>
        <w:t xml:space="preserve">Cubillos, Julio Cesar y </w:t>
      </w:r>
      <w:proofErr w:type="spellStart"/>
      <w:r w:rsidRPr="000928A3">
        <w:rPr>
          <w:sz w:val="22"/>
          <w:szCs w:val="22"/>
        </w:rPr>
        <w:t>Haury</w:t>
      </w:r>
      <w:proofErr w:type="spellEnd"/>
      <w:r w:rsidRPr="000928A3">
        <w:rPr>
          <w:sz w:val="22"/>
          <w:szCs w:val="22"/>
        </w:rPr>
        <w:t xml:space="preserve">, Emil. </w:t>
      </w:r>
      <w:r w:rsidRPr="000928A3">
        <w:rPr>
          <w:i/>
          <w:sz w:val="22"/>
          <w:szCs w:val="22"/>
        </w:rPr>
        <w:t xml:space="preserve"> </w:t>
      </w:r>
      <w:r w:rsidRPr="000928A3">
        <w:rPr>
          <w:sz w:val="22"/>
          <w:szCs w:val="22"/>
        </w:rPr>
        <w:t xml:space="preserve">1953. </w:t>
      </w:r>
      <w:r w:rsidRPr="000928A3">
        <w:rPr>
          <w:i/>
          <w:sz w:val="22"/>
          <w:szCs w:val="22"/>
        </w:rPr>
        <w:t>Investigaciones arqueológicas en la sabana de Bogotá, Colombia.</w:t>
      </w:r>
      <w:r w:rsidRPr="000928A3">
        <w:rPr>
          <w:sz w:val="22"/>
          <w:szCs w:val="22"/>
        </w:rPr>
        <w:t xml:space="preserve"> Universidad de Arizona. Social </w:t>
      </w:r>
      <w:proofErr w:type="spellStart"/>
      <w:r w:rsidRPr="000928A3">
        <w:rPr>
          <w:sz w:val="22"/>
          <w:szCs w:val="22"/>
        </w:rPr>
        <w:t>Science</w:t>
      </w:r>
      <w:proofErr w:type="spellEnd"/>
      <w:r w:rsidRPr="000928A3">
        <w:rPr>
          <w:sz w:val="22"/>
          <w:szCs w:val="22"/>
        </w:rPr>
        <w:t xml:space="preserve"> </w:t>
      </w:r>
      <w:proofErr w:type="spellStart"/>
      <w:r w:rsidRPr="000928A3">
        <w:rPr>
          <w:sz w:val="22"/>
          <w:szCs w:val="22"/>
        </w:rPr>
        <w:t>Bulletin</w:t>
      </w:r>
      <w:proofErr w:type="spellEnd"/>
      <w:r w:rsidRPr="000928A3">
        <w:rPr>
          <w:sz w:val="22"/>
          <w:szCs w:val="22"/>
        </w:rPr>
        <w:t xml:space="preserve"> No. 22. </w:t>
      </w:r>
      <w:proofErr w:type="spellStart"/>
      <w:r w:rsidRPr="000928A3">
        <w:rPr>
          <w:sz w:val="22"/>
          <w:szCs w:val="22"/>
        </w:rPr>
        <w:t>Vol</w:t>
      </w:r>
      <w:proofErr w:type="spellEnd"/>
      <w:r w:rsidRPr="000928A3">
        <w:rPr>
          <w:sz w:val="22"/>
          <w:szCs w:val="22"/>
        </w:rPr>
        <w:t xml:space="preserve"> XXIV No 2. </w:t>
      </w:r>
    </w:p>
    <w:p w14:paraId="7A204447" w14:textId="42E8572C" w:rsidR="00FE7577" w:rsidRDefault="00FE7577" w:rsidP="000928A3">
      <w:pPr>
        <w:spacing w:after="0" w:line="276" w:lineRule="auto"/>
        <w:jc w:val="both"/>
        <w:rPr>
          <w:sz w:val="22"/>
          <w:szCs w:val="22"/>
        </w:rPr>
      </w:pPr>
    </w:p>
    <w:p w14:paraId="666504BB" w14:textId="06C96B24" w:rsidR="00FE7577" w:rsidRPr="000928A3" w:rsidRDefault="00FE7577" w:rsidP="000928A3">
      <w:pPr>
        <w:spacing w:after="0" w:line="276" w:lineRule="auto"/>
        <w:jc w:val="both"/>
        <w:rPr>
          <w:sz w:val="22"/>
          <w:szCs w:val="22"/>
        </w:rPr>
      </w:pPr>
      <w:r>
        <w:rPr>
          <w:sz w:val="22"/>
          <w:szCs w:val="22"/>
        </w:rPr>
        <w:t xml:space="preserve">Cuellar, Mayra. 2014. </w:t>
      </w:r>
      <w:r w:rsidRPr="00FE7577">
        <w:rPr>
          <w:sz w:val="22"/>
          <w:szCs w:val="22"/>
        </w:rPr>
        <w:tab/>
      </w:r>
      <w:r w:rsidRPr="00FE7577">
        <w:rPr>
          <w:i/>
          <w:iCs/>
          <w:sz w:val="22"/>
          <w:szCs w:val="22"/>
        </w:rPr>
        <w:t>Agua, ocupación humana y ordenamiento espacial: prospección arqueológica en la ronda de la quebrada La Nutria. Localidad de San Cristóbal, Bogotá D.C: informe final</w:t>
      </w:r>
      <w:r>
        <w:rPr>
          <w:sz w:val="22"/>
          <w:szCs w:val="22"/>
        </w:rPr>
        <w:t xml:space="preserve">. Biblioteca ICANH, Bogotá. </w:t>
      </w:r>
    </w:p>
    <w:p w14:paraId="243280F6" w14:textId="77777777" w:rsidR="00F63527" w:rsidRPr="000928A3" w:rsidRDefault="00F63527" w:rsidP="000928A3">
      <w:pPr>
        <w:spacing w:after="0" w:line="276" w:lineRule="auto"/>
        <w:jc w:val="both"/>
        <w:rPr>
          <w:sz w:val="22"/>
          <w:szCs w:val="22"/>
        </w:rPr>
      </w:pPr>
    </w:p>
    <w:p w14:paraId="317CFF92" w14:textId="77777777" w:rsidR="00F63527" w:rsidRPr="000928A3" w:rsidRDefault="00F63527" w:rsidP="000928A3">
      <w:pPr>
        <w:spacing w:after="0" w:line="276" w:lineRule="auto"/>
        <w:jc w:val="both"/>
        <w:rPr>
          <w:sz w:val="22"/>
          <w:szCs w:val="22"/>
        </w:rPr>
      </w:pPr>
      <w:r w:rsidRPr="000928A3">
        <w:rPr>
          <w:sz w:val="22"/>
          <w:szCs w:val="22"/>
        </w:rPr>
        <w:t xml:space="preserve">De </w:t>
      </w:r>
      <w:proofErr w:type="spellStart"/>
      <w:r w:rsidRPr="000928A3">
        <w:rPr>
          <w:sz w:val="22"/>
          <w:szCs w:val="22"/>
        </w:rPr>
        <w:t>Paepe</w:t>
      </w:r>
      <w:proofErr w:type="spellEnd"/>
      <w:r w:rsidRPr="000928A3">
        <w:rPr>
          <w:sz w:val="22"/>
          <w:szCs w:val="22"/>
        </w:rPr>
        <w:t xml:space="preserve">, Paul y </w:t>
      </w:r>
      <w:proofErr w:type="spellStart"/>
      <w:r w:rsidRPr="000928A3">
        <w:rPr>
          <w:sz w:val="22"/>
          <w:szCs w:val="22"/>
        </w:rPr>
        <w:t>Cardale</w:t>
      </w:r>
      <w:proofErr w:type="spellEnd"/>
      <w:r w:rsidRPr="000928A3">
        <w:rPr>
          <w:sz w:val="22"/>
          <w:szCs w:val="22"/>
        </w:rPr>
        <w:t xml:space="preserve"> de </w:t>
      </w:r>
      <w:proofErr w:type="spellStart"/>
      <w:r w:rsidRPr="000928A3">
        <w:rPr>
          <w:sz w:val="22"/>
          <w:szCs w:val="22"/>
        </w:rPr>
        <w:t>Schrimp</w:t>
      </w:r>
      <w:proofErr w:type="spellEnd"/>
      <w:r w:rsidRPr="000928A3">
        <w:rPr>
          <w:sz w:val="22"/>
          <w:szCs w:val="22"/>
        </w:rPr>
        <w:t xml:space="preserve">, Marianne. 1990. </w:t>
      </w:r>
      <w:r w:rsidRPr="000928A3">
        <w:rPr>
          <w:i/>
          <w:sz w:val="22"/>
          <w:szCs w:val="22"/>
        </w:rPr>
        <w:t>Resultados de un estudio petrológico de cerámicas del periodo Herrera provenientes de la sabana de Bogotá y sus implicaciones arqueológicas.</w:t>
      </w:r>
      <w:r w:rsidRPr="000928A3">
        <w:rPr>
          <w:sz w:val="22"/>
          <w:szCs w:val="22"/>
        </w:rPr>
        <w:t xml:space="preserve"> En: Boletín del Museo del Oro, No 27. P 99. Bogotá. </w:t>
      </w:r>
    </w:p>
    <w:p w14:paraId="236561B4" w14:textId="77777777" w:rsidR="00F63527" w:rsidRPr="000928A3" w:rsidRDefault="00F63527" w:rsidP="000928A3">
      <w:pPr>
        <w:spacing w:after="0" w:line="276" w:lineRule="auto"/>
        <w:jc w:val="both"/>
        <w:rPr>
          <w:sz w:val="22"/>
          <w:szCs w:val="22"/>
        </w:rPr>
      </w:pPr>
    </w:p>
    <w:p w14:paraId="0361EBD2" w14:textId="77777777" w:rsidR="00F63527" w:rsidRPr="000928A3" w:rsidRDefault="00F63527" w:rsidP="000928A3">
      <w:pPr>
        <w:spacing w:after="0" w:line="276" w:lineRule="auto"/>
        <w:jc w:val="both"/>
        <w:rPr>
          <w:sz w:val="22"/>
          <w:szCs w:val="22"/>
        </w:rPr>
      </w:pPr>
      <w:r w:rsidRPr="000928A3">
        <w:rPr>
          <w:sz w:val="22"/>
          <w:szCs w:val="22"/>
        </w:rPr>
        <w:t xml:space="preserve">Deal, Michel. 1998. </w:t>
      </w:r>
      <w:proofErr w:type="spellStart"/>
      <w:r w:rsidRPr="000928A3">
        <w:rPr>
          <w:i/>
          <w:sz w:val="22"/>
          <w:szCs w:val="22"/>
        </w:rPr>
        <w:t>Pottery</w:t>
      </w:r>
      <w:proofErr w:type="spellEnd"/>
      <w:r w:rsidRPr="000928A3">
        <w:rPr>
          <w:i/>
          <w:sz w:val="22"/>
          <w:szCs w:val="22"/>
        </w:rPr>
        <w:t xml:space="preserve"> </w:t>
      </w:r>
      <w:proofErr w:type="spellStart"/>
      <w:r w:rsidRPr="000928A3">
        <w:rPr>
          <w:i/>
          <w:sz w:val="22"/>
          <w:szCs w:val="22"/>
        </w:rPr>
        <w:t>ethnoarchaeology</w:t>
      </w:r>
      <w:proofErr w:type="spellEnd"/>
      <w:r w:rsidRPr="000928A3">
        <w:rPr>
          <w:i/>
          <w:sz w:val="22"/>
          <w:szCs w:val="22"/>
        </w:rPr>
        <w:t xml:space="preserve"> in </w:t>
      </w:r>
      <w:proofErr w:type="spellStart"/>
      <w:r w:rsidRPr="000928A3">
        <w:rPr>
          <w:i/>
          <w:sz w:val="22"/>
          <w:szCs w:val="22"/>
        </w:rPr>
        <w:t>the</w:t>
      </w:r>
      <w:proofErr w:type="spellEnd"/>
      <w:r w:rsidRPr="000928A3">
        <w:rPr>
          <w:i/>
          <w:sz w:val="22"/>
          <w:szCs w:val="22"/>
        </w:rPr>
        <w:t xml:space="preserve"> Centre Maya </w:t>
      </w:r>
      <w:proofErr w:type="spellStart"/>
      <w:r w:rsidRPr="000928A3">
        <w:rPr>
          <w:i/>
          <w:sz w:val="22"/>
          <w:szCs w:val="22"/>
        </w:rPr>
        <w:t>highlands</w:t>
      </w:r>
      <w:proofErr w:type="spellEnd"/>
      <w:r w:rsidRPr="000928A3">
        <w:rPr>
          <w:i/>
          <w:sz w:val="22"/>
          <w:szCs w:val="22"/>
        </w:rPr>
        <w:t xml:space="preserve">.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Utah </w:t>
      </w:r>
      <w:proofErr w:type="spellStart"/>
      <w:r w:rsidRPr="000928A3">
        <w:rPr>
          <w:sz w:val="22"/>
          <w:szCs w:val="22"/>
        </w:rPr>
        <w:t>press</w:t>
      </w:r>
      <w:proofErr w:type="spellEnd"/>
      <w:r w:rsidRPr="000928A3">
        <w:rPr>
          <w:sz w:val="22"/>
          <w:szCs w:val="22"/>
        </w:rPr>
        <w:t xml:space="preserve">. Salt Lake City. </w:t>
      </w:r>
    </w:p>
    <w:p w14:paraId="5EA077F5" w14:textId="77777777" w:rsidR="00F63527" w:rsidRPr="000928A3" w:rsidRDefault="00F63527" w:rsidP="000928A3">
      <w:pPr>
        <w:spacing w:after="0" w:line="276" w:lineRule="auto"/>
        <w:jc w:val="both"/>
        <w:rPr>
          <w:sz w:val="22"/>
          <w:szCs w:val="22"/>
        </w:rPr>
      </w:pPr>
    </w:p>
    <w:p w14:paraId="4D26D356" w14:textId="77777777" w:rsidR="00F63527" w:rsidRPr="000928A3" w:rsidRDefault="00F63527" w:rsidP="000928A3">
      <w:pPr>
        <w:spacing w:after="0" w:line="276" w:lineRule="auto"/>
        <w:jc w:val="both"/>
        <w:rPr>
          <w:sz w:val="22"/>
          <w:szCs w:val="22"/>
        </w:rPr>
      </w:pPr>
      <w:r w:rsidRPr="000928A3">
        <w:rPr>
          <w:sz w:val="22"/>
          <w:szCs w:val="22"/>
        </w:rPr>
        <w:t xml:space="preserve">Dean, Arnold. 1989. </w:t>
      </w:r>
      <w:proofErr w:type="spellStart"/>
      <w:r w:rsidRPr="000928A3">
        <w:rPr>
          <w:i/>
          <w:sz w:val="22"/>
          <w:szCs w:val="22"/>
        </w:rPr>
        <w:t>Ceramic</w:t>
      </w:r>
      <w:proofErr w:type="spellEnd"/>
      <w:r w:rsidRPr="000928A3">
        <w:rPr>
          <w:i/>
          <w:sz w:val="22"/>
          <w:szCs w:val="22"/>
        </w:rPr>
        <w:t xml:space="preserve"> </w:t>
      </w:r>
      <w:proofErr w:type="spellStart"/>
      <w:r w:rsidRPr="000928A3">
        <w:rPr>
          <w:i/>
          <w:sz w:val="22"/>
          <w:szCs w:val="22"/>
        </w:rPr>
        <w:t>theory</w:t>
      </w:r>
      <w:proofErr w:type="spellEnd"/>
      <w:r w:rsidRPr="000928A3">
        <w:rPr>
          <w:i/>
          <w:sz w:val="22"/>
          <w:szCs w:val="22"/>
        </w:rPr>
        <w:t xml:space="preserve"> and cultural </w:t>
      </w:r>
      <w:proofErr w:type="spellStart"/>
      <w:r w:rsidRPr="000928A3">
        <w:rPr>
          <w:i/>
          <w:sz w:val="22"/>
          <w:szCs w:val="22"/>
        </w:rPr>
        <w:t>process</w:t>
      </w:r>
      <w:proofErr w:type="spellEnd"/>
      <w:r w:rsidRPr="000928A3">
        <w:rPr>
          <w:i/>
          <w:sz w:val="22"/>
          <w:szCs w:val="22"/>
        </w:rPr>
        <w:t xml:space="preserve">. En: new </w:t>
      </w:r>
      <w:proofErr w:type="spellStart"/>
      <w:r w:rsidRPr="000928A3">
        <w:rPr>
          <w:i/>
          <w:sz w:val="22"/>
          <w:szCs w:val="22"/>
        </w:rPr>
        <w:t>studies</w:t>
      </w:r>
      <w:proofErr w:type="spellEnd"/>
      <w:r w:rsidRPr="000928A3">
        <w:rPr>
          <w:i/>
          <w:sz w:val="22"/>
          <w:szCs w:val="22"/>
        </w:rPr>
        <w:t xml:space="preserve"> in </w:t>
      </w:r>
      <w:proofErr w:type="spellStart"/>
      <w:r w:rsidRPr="000928A3">
        <w:rPr>
          <w:i/>
          <w:sz w:val="22"/>
          <w:szCs w:val="22"/>
        </w:rPr>
        <w:t>archeology</w:t>
      </w:r>
      <w:proofErr w:type="spellEnd"/>
      <w:r w:rsidRPr="000928A3">
        <w:rPr>
          <w:i/>
          <w:sz w:val="22"/>
          <w:szCs w:val="22"/>
        </w:rPr>
        <w:t>.</w:t>
      </w:r>
      <w:r w:rsidRPr="000928A3">
        <w:rPr>
          <w:sz w:val="22"/>
          <w:szCs w:val="22"/>
        </w:rPr>
        <w:t xml:space="preserve"> Cambridge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press</w:t>
      </w:r>
      <w:proofErr w:type="spellEnd"/>
      <w:r w:rsidRPr="000928A3">
        <w:rPr>
          <w:sz w:val="22"/>
          <w:szCs w:val="22"/>
        </w:rPr>
        <w:t xml:space="preserve">. Great </w:t>
      </w:r>
      <w:proofErr w:type="spellStart"/>
      <w:r w:rsidRPr="000928A3">
        <w:rPr>
          <w:sz w:val="22"/>
          <w:szCs w:val="22"/>
        </w:rPr>
        <w:t>Britain</w:t>
      </w:r>
      <w:proofErr w:type="spellEnd"/>
      <w:r w:rsidRPr="000928A3">
        <w:rPr>
          <w:sz w:val="22"/>
          <w:szCs w:val="22"/>
        </w:rPr>
        <w:t xml:space="preserve">. </w:t>
      </w:r>
    </w:p>
    <w:p w14:paraId="65866235" w14:textId="77777777" w:rsidR="00F63527" w:rsidRPr="000928A3" w:rsidRDefault="00F63527" w:rsidP="000928A3">
      <w:pPr>
        <w:spacing w:after="0" w:line="276" w:lineRule="auto"/>
        <w:jc w:val="both"/>
        <w:rPr>
          <w:sz w:val="22"/>
          <w:szCs w:val="22"/>
        </w:rPr>
      </w:pPr>
    </w:p>
    <w:p w14:paraId="6F726E88" w14:textId="77777777" w:rsidR="00F63527" w:rsidRPr="000928A3" w:rsidRDefault="00F63527" w:rsidP="000928A3">
      <w:pPr>
        <w:spacing w:after="0" w:line="276" w:lineRule="auto"/>
        <w:jc w:val="both"/>
        <w:rPr>
          <w:sz w:val="22"/>
          <w:szCs w:val="22"/>
        </w:rPr>
      </w:pPr>
      <w:proofErr w:type="spellStart"/>
      <w:r w:rsidRPr="000928A3">
        <w:rPr>
          <w:sz w:val="22"/>
          <w:szCs w:val="22"/>
        </w:rPr>
        <w:t>Deetz</w:t>
      </w:r>
      <w:proofErr w:type="spellEnd"/>
      <w:r w:rsidRPr="000928A3">
        <w:rPr>
          <w:sz w:val="22"/>
          <w:szCs w:val="22"/>
        </w:rPr>
        <w:t xml:space="preserve">, James. 1967. </w:t>
      </w:r>
      <w:proofErr w:type="spellStart"/>
      <w:r w:rsidRPr="000928A3">
        <w:rPr>
          <w:i/>
          <w:sz w:val="22"/>
          <w:szCs w:val="22"/>
        </w:rPr>
        <w:t>Invitation</w:t>
      </w:r>
      <w:proofErr w:type="spellEnd"/>
      <w:r w:rsidRPr="000928A3">
        <w:rPr>
          <w:i/>
          <w:sz w:val="22"/>
          <w:szCs w:val="22"/>
        </w:rPr>
        <w:t xml:space="preserve"> </w:t>
      </w:r>
      <w:proofErr w:type="spellStart"/>
      <w:r w:rsidRPr="000928A3">
        <w:rPr>
          <w:i/>
          <w:sz w:val="22"/>
          <w:szCs w:val="22"/>
        </w:rPr>
        <w:t>to</w:t>
      </w:r>
      <w:proofErr w:type="spellEnd"/>
      <w:r w:rsidRPr="000928A3">
        <w:rPr>
          <w:i/>
          <w:sz w:val="22"/>
          <w:szCs w:val="22"/>
        </w:rPr>
        <w:t xml:space="preserve"> </w:t>
      </w:r>
      <w:proofErr w:type="spellStart"/>
      <w:r w:rsidRPr="000928A3">
        <w:rPr>
          <w:i/>
          <w:sz w:val="22"/>
          <w:szCs w:val="22"/>
        </w:rPr>
        <w:t>archaeology</w:t>
      </w:r>
      <w:proofErr w:type="spellEnd"/>
      <w:r w:rsidRPr="000928A3">
        <w:rPr>
          <w:i/>
          <w:sz w:val="22"/>
          <w:szCs w:val="22"/>
        </w:rPr>
        <w:t xml:space="preserve">. American </w:t>
      </w:r>
      <w:proofErr w:type="spellStart"/>
      <w:r w:rsidRPr="000928A3">
        <w:rPr>
          <w:i/>
          <w:sz w:val="22"/>
          <w:szCs w:val="22"/>
        </w:rPr>
        <w:t>museum</w:t>
      </w:r>
      <w:proofErr w:type="spellEnd"/>
      <w:r w:rsidRPr="000928A3">
        <w:rPr>
          <w:i/>
          <w:sz w:val="22"/>
          <w:szCs w:val="22"/>
        </w:rPr>
        <w:t xml:space="preserve"> </w:t>
      </w:r>
      <w:proofErr w:type="spellStart"/>
      <w:r w:rsidRPr="000928A3">
        <w:rPr>
          <w:i/>
          <w:sz w:val="22"/>
          <w:szCs w:val="22"/>
        </w:rPr>
        <w:t>science</w:t>
      </w:r>
      <w:proofErr w:type="spellEnd"/>
      <w:r w:rsidRPr="000928A3">
        <w:rPr>
          <w:i/>
          <w:sz w:val="22"/>
          <w:szCs w:val="22"/>
        </w:rPr>
        <w:t xml:space="preserve"> </w:t>
      </w:r>
      <w:proofErr w:type="spellStart"/>
      <w:r w:rsidRPr="000928A3">
        <w:rPr>
          <w:i/>
          <w:sz w:val="22"/>
          <w:szCs w:val="22"/>
        </w:rPr>
        <w:t>books</w:t>
      </w:r>
      <w:proofErr w:type="spellEnd"/>
      <w:r w:rsidRPr="000928A3">
        <w:rPr>
          <w:i/>
          <w:sz w:val="22"/>
          <w:szCs w:val="22"/>
        </w:rPr>
        <w:t>.</w:t>
      </w:r>
      <w:r w:rsidRPr="000928A3">
        <w:rPr>
          <w:sz w:val="22"/>
          <w:szCs w:val="22"/>
        </w:rPr>
        <w:t xml:space="preserve"> New York. </w:t>
      </w:r>
    </w:p>
    <w:p w14:paraId="14074B19" w14:textId="77777777" w:rsidR="00F63527" w:rsidRPr="000928A3" w:rsidRDefault="00F63527" w:rsidP="000928A3">
      <w:pPr>
        <w:spacing w:after="0" w:line="276" w:lineRule="auto"/>
        <w:jc w:val="both"/>
        <w:rPr>
          <w:sz w:val="22"/>
          <w:szCs w:val="22"/>
        </w:rPr>
      </w:pPr>
    </w:p>
    <w:p w14:paraId="76D8C2F0" w14:textId="77777777" w:rsidR="00F63527" w:rsidRPr="000928A3" w:rsidRDefault="00F63527" w:rsidP="000928A3">
      <w:pPr>
        <w:spacing w:after="0" w:line="276" w:lineRule="auto"/>
        <w:jc w:val="both"/>
        <w:rPr>
          <w:sz w:val="22"/>
          <w:szCs w:val="22"/>
        </w:rPr>
      </w:pPr>
      <w:r w:rsidRPr="000928A3">
        <w:rPr>
          <w:sz w:val="22"/>
          <w:szCs w:val="22"/>
        </w:rPr>
        <w:t xml:space="preserve">Del Cairo, Carlos. 2007. </w:t>
      </w:r>
      <w:r w:rsidRPr="000928A3">
        <w:rPr>
          <w:i/>
          <w:sz w:val="22"/>
          <w:szCs w:val="22"/>
        </w:rPr>
        <w:t>Estudio arqueológico poliducto Tocancipá</w:t>
      </w:r>
      <w:r w:rsidRPr="000928A3">
        <w:rPr>
          <w:sz w:val="22"/>
          <w:szCs w:val="22"/>
        </w:rPr>
        <w:t xml:space="preserve"> – Castilla. </w:t>
      </w:r>
      <w:proofErr w:type="spellStart"/>
      <w:r w:rsidRPr="000928A3">
        <w:rPr>
          <w:sz w:val="22"/>
          <w:szCs w:val="22"/>
        </w:rPr>
        <w:t>Geocol</w:t>
      </w:r>
      <w:proofErr w:type="spellEnd"/>
      <w:r w:rsidRPr="000928A3">
        <w:rPr>
          <w:sz w:val="22"/>
          <w:szCs w:val="22"/>
        </w:rPr>
        <w:t xml:space="preserve">. Bogotá D.C. </w:t>
      </w:r>
    </w:p>
    <w:p w14:paraId="74BB6E9D" w14:textId="77777777" w:rsidR="00F63527" w:rsidRPr="000928A3" w:rsidRDefault="00F63527" w:rsidP="000928A3">
      <w:pPr>
        <w:spacing w:after="0" w:line="276" w:lineRule="auto"/>
        <w:jc w:val="both"/>
        <w:rPr>
          <w:sz w:val="22"/>
          <w:szCs w:val="22"/>
        </w:rPr>
      </w:pPr>
    </w:p>
    <w:p w14:paraId="558F7FEF" w14:textId="77777777" w:rsidR="00F63527" w:rsidRPr="000928A3" w:rsidRDefault="00F63527" w:rsidP="000928A3">
      <w:pPr>
        <w:spacing w:after="0" w:line="276" w:lineRule="auto"/>
        <w:jc w:val="both"/>
        <w:rPr>
          <w:sz w:val="22"/>
          <w:szCs w:val="22"/>
        </w:rPr>
      </w:pPr>
      <w:proofErr w:type="spellStart"/>
      <w:r w:rsidRPr="000928A3">
        <w:rPr>
          <w:sz w:val="22"/>
          <w:szCs w:val="22"/>
        </w:rPr>
        <w:t>Dever</w:t>
      </w:r>
      <w:proofErr w:type="spellEnd"/>
      <w:r w:rsidRPr="000928A3">
        <w:rPr>
          <w:sz w:val="22"/>
          <w:szCs w:val="22"/>
        </w:rPr>
        <w:t xml:space="preserve"> Fonnegra, Alejandro. 1999. </w:t>
      </w:r>
      <w:r w:rsidRPr="000928A3">
        <w:rPr>
          <w:i/>
          <w:sz w:val="22"/>
          <w:szCs w:val="22"/>
        </w:rPr>
        <w:t xml:space="preserve">El paisaje arqueológico en Tierradentro: una aproximación al análisis de visibilidad de poblaciones prehistóricas. </w:t>
      </w:r>
      <w:r w:rsidRPr="000928A3">
        <w:rPr>
          <w:sz w:val="22"/>
          <w:szCs w:val="22"/>
        </w:rPr>
        <w:t xml:space="preserve"> En: Arqueología del área intermedia. No 1. Sociedad Colombiana de Arqueología. ICAN. </w:t>
      </w:r>
    </w:p>
    <w:p w14:paraId="7D2BDA3F" w14:textId="77777777" w:rsidR="00F63527" w:rsidRPr="000928A3" w:rsidRDefault="00F63527" w:rsidP="000928A3">
      <w:pPr>
        <w:spacing w:after="0" w:line="276" w:lineRule="auto"/>
        <w:jc w:val="both"/>
        <w:rPr>
          <w:sz w:val="22"/>
          <w:szCs w:val="22"/>
        </w:rPr>
      </w:pPr>
    </w:p>
    <w:p w14:paraId="1660AEB5" w14:textId="77777777" w:rsidR="00F63527" w:rsidRPr="000928A3" w:rsidRDefault="00F63527" w:rsidP="000928A3">
      <w:pPr>
        <w:spacing w:after="0" w:line="276" w:lineRule="auto"/>
        <w:jc w:val="both"/>
        <w:rPr>
          <w:sz w:val="22"/>
          <w:szCs w:val="22"/>
        </w:rPr>
      </w:pPr>
      <w:proofErr w:type="spellStart"/>
      <w:r w:rsidRPr="000928A3">
        <w:rPr>
          <w:sz w:val="22"/>
          <w:szCs w:val="22"/>
        </w:rPr>
        <w:t>Early</w:t>
      </w:r>
      <w:proofErr w:type="spellEnd"/>
      <w:r w:rsidRPr="000928A3">
        <w:rPr>
          <w:sz w:val="22"/>
          <w:szCs w:val="22"/>
        </w:rPr>
        <w:t xml:space="preserve">, Timothy. </w:t>
      </w:r>
      <w:r w:rsidRPr="000928A3">
        <w:rPr>
          <w:i/>
          <w:sz w:val="22"/>
          <w:szCs w:val="22"/>
        </w:rPr>
        <w:t xml:space="preserve"> </w:t>
      </w:r>
      <w:r w:rsidRPr="000928A3">
        <w:rPr>
          <w:sz w:val="22"/>
          <w:szCs w:val="22"/>
        </w:rPr>
        <w:t xml:space="preserve">1987. </w:t>
      </w:r>
      <w:proofErr w:type="spellStart"/>
      <w:r w:rsidRPr="000928A3">
        <w:rPr>
          <w:i/>
          <w:sz w:val="22"/>
          <w:szCs w:val="22"/>
        </w:rPr>
        <w:t>Annual</w:t>
      </w:r>
      <w:proofErr w:type="spellEnd"/>
      <w:r w:rsidRPr="000928A3">
        <w:rPr>
          <w:i/>
          <w:sz w:val="22"/>
          <w:szCs w:val="22"/>
        </w:rPr>
        <w:t xml:space="preserve"> </w:t>
      </w:r>
      <w:proofErr w:type="spellStart"/>
      <w:r w:rsidRPr="000928A3">
        <w:rPr>
          <w:i/>
          <w:sz w:val="22"/>
          <w:szCs w:val="22"/>
        </w:rPr>
        <w:t>review</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anthropology</w:t>
      </w:r>
      <w:proofErr w:type="spellEnd"/>
      <w:r w:rsidRPr="000928A3">
        <w:rPr>
          <w:i/>
          <w:sz w:val="22"/>
          <w:szCs w:val="22"/>
        </w:rPr>
        <w:t xml:space="preserve">. </w:t>
      </w:r>
      <w:proofErr w:type="spellStart"/>
      <w:r w:rsidRPr="000928A3">
        <w:rPr>
          <w:sz w:val="22"/>
          <w:szCs w:val="22"/>
        </w:rPr>
        <w:t>S.p.i</w:t>
      </w:r>
      <w:proofErr w:type="spellEnd"/>
      <w:r w:rsidRPr="000928A3">
        <w:rPr>
          <w:sz w:val="22"/>
          <w:szCs w:val="22"/>
        </w:rPr>
        <w:t xml:space="preserve">.  p 279-308. </w:t>
      </w:r>
    </w:p>
    <w:p w14:paraId="161B0722" w14:textId="77777777" w:rsidR="00F63527" w:rsidRPr="000928A3" w:rsidRDefault="00F63527" w:rsidP="000928A3">
      <w:pPr>
        <w:spacing w:after="0" w:line="276" w:lineRule="auto"/>
        <w:jc w:val="both"/>
        <w:rPr>
          <w:sz w:val="22"/>
          <w:szCs w:val="22"/>
        </w:rPr>
      </w:pPr>
    </w:p>
    <w:p w14:paraId="25ED71BA" w14:textId="77777777" w:rsidR="00F63527" w:rsidRPr="000928A3" w:rsidRDefault="00F63527" w:rsidP="000928A3">
      <w:pPr>
        <w:spacing w:after="0" w:line="276" w:lineRule="auto"/>
        <w:jc w:val="both"/>
        <w:rPr>
          <w:b/>
          <w:sz w:val="22"/>
          <w:szCs w:val="22"/>
        </w:rPr>
      </w:pPr>
      <w:r w:rsidRPr="000928A3">
        <w:rPr>
          <w:sz w:val="22"/>
          <w:szCs w:val="22"/>
        </w:rPr>
        <w:t xml:space="preserve">Ecopetrol. S.P.I S.F. </w:t>
      </w:r>
      <w:r w:rsidRPr="000928A3">
        <w:rPr>
          <w:i/>
          <w:sz w:val="22"/>
          <w:szCs w:val="22"/>
        </w:rPr>
        <w:t xml:space="preserve">Poliducto de oriente estación terminal de Tocancipá: informe de salvamento y dimensionamiento yacimiento arqueológico área de distribuidores mayoristas. </w:t>
      </w:r>
      <w:r w:rsidRPr="000928A3">
        <w:rPr>
          <w:sz w:val="22"/>
          <w:szCs w:val="22"/>
        </w:rPr>
        <w:t xml:space="preserve">Bogotá D.C. </w:t>
      </w:r>
    </w:p>
    <w:p w14:paraId="2130C643" w14:textId="77777777" w:rsidR="00F63527" w:rsidRPr="000928A3" w:rsidRDefault="00F63527" w:rsidP="000928A3">
      <w:pPr>
        <w:spacing w:after="0" w:line="276" w:lineRule="auto"/>
        <w:jc w:val="both"/>
        <w:rPr>
          <w:sz w:val="22"/>
          <w:szCs w:val="22"/>
        </w:rPr>
      </w:pPr>
    </w:p>
    <w:p w14:paraId="6732BC13" w14:textId="77777777" w:rsidR="00F63527" w:rsidRPr="000928A3" w:rsidRDefault="00F63527" w:rsidP="000928A3">
      <w:pPr>
        <w:spacing w:after="0" w:line="276" w:lineRule="auto"/>
        <w:jc w:val="both"/>
        <w:rPr>
          <w:sz w:val="22"/>
          <w:szCs w:val="22"/>
        </w:rPr>
      </w:pPr>
      <w:r w:rsidRPr="000928A3">
        <w:rPr>
          <w:sz w:val="22"/>
          <w:szCs w:val="22"/>
        </w:rPr>
        <w:t xml:space="preserve">Engels, Federico. </w:t>
      </w:r>
      <w:r w:rsidRPr="000928A3">
        <w:rPr>
          <w:i/>
          <w:sz w:val="22"/>
          <w:szCs w:val="22"/>
        </w:rPr>
        <w:t xml:space="preserve"> </w:t>
      </w:r>
      <w:r w:rsidRPr="000928A3">
        <w:rPr>
          <w:sz w:val="22"/>
          <w:szCs w:val="22"/>
        </w:rPr>
        <w:t xml:space="preserve">S.f. </w:t>
      </w:r>
      <w:r w:rsidRPr="000928A3">
        <w:rPr>
          <w:i/>
          <w:sz w:val="22"/>
          <w:szCs w:val="22"/>
        </w:rPr>
        <w:t xml:space="preserve">Ludwig Feuerbach y el fin de la filosofía clásica alemana. </w:t>
      </w:r>
      <w:r w:rsidRPr="000928A3">
        <w:rPr>
          <w:sz w:val="22"/>
          <w:szCs w:val="22"/>
        </w:rPr>
        <w:t xml:space="preserve"> En: Marx-Engels, obras escogidas. Editorial Progreso. Moscú. </w:t>
      </w:r>
    </w:p>
    <w:p w14:paraId="20660689" w14:textId="77777777" w:rsidR="00F63527" w:rsidRPr="000928A3" w:rsidRDefault="00F63527" w:rsidP="000928A3">
      <w:pPr>
        <w:spacing w:after="0" w:line="276" w:lineRule="auto"/>
        <w:jc w:val="both"/>
        <w:rPr>
          <w:sz w:val="22"/>
          <w:szCs w:val="22"/>
        </w:rPr>
      </w:pPr>
    </w:p>
    <w:p w14:paraId="05158340" w14:textId="77777777" w:rsidR="00F63527" w:rsidRPr="000928A3" w:rsidRDefault="00F63527" w:rsidP="000928A3">
      <w:pPr>
        <w:spacing w:after="0" w:line="276" w:lineRule="auto"/>
        <w:jc w:val="both"/>
        <w:rPr>
          <w:sz w:val="22"/>
          <w:szCs w:val="22"/>
        </w:rPr>
      </w:pPr>
      <w:r w:rsidRPr="000928A3">
        <w:rPr>
          <w:sz w:val="22"/>
          <w:szCs w:val="22"/>
        </w:rPr>
        <w:lastRenderedPageBreak/>
        <w:t>Escobar, Arturo.</w:t>
      </w:r>
      <w:r w:rsidRPr="000928A3">
        <w:rPr>
          <w:i/>
          <w:sz w:val="22"/>
          <w:szCs w:val="22"/>
        </w:rPr>
        <w:t xml:space="preserve"> </w:t>
      </w:r>
      <w:r w:rsidRPr="000928A3">
        <w:rPr>
          <w:sz w:val="22"/>
          <w:szCs w:val="22"/>
        </w:rPr>
        <w:t xml:space="preserve">1999. </w:t>
      </w:r>
      <w:r w:rsidRPr="000928A3">
        <w:rPr>
          <w:i/>
          <w:sz w:val="22"/>
          <w:szCs w:val="22"/>
        </w:rPr>
        <w:t>El final del salvaje. Naturaleza, cultura y política en la antropología contemporánea.</w:t>
      </w:r>
      <w:r w:rsidRPr="000928A3">
        <w:rPr>
          <w:sz w:val="22"/>
          <w:szCs w:val="22"/>
        </w:rPr>
        <w:t xml:space="preserve"> CEREC-ICANH. Bogotá. </w:t>
      </w:r>
    </w:p>
    <w:p w14:paraId="2558DAAF" w14:textId="77777777" w:rsidR="00F63527" w:rsidRPr="000928A3" w:rsidRDefault="00F63527" w:rsidP="000928A3">
      <w:pPr>
        <w:spacing w:after="0" w:line="276" w:lineRule="auto"/>
        <w:jc w:val="both"/>
        <w:rPr>
          <w:sz w:val="22"/>
          <w:szCs w:val="22"/>
        </w:rPr>
      </w:pPr>
    </w:p>
    <w:p w14:paraId="5CCA3A66" w14:textId="77777777" w:rsidR="00F63527" w:rsidRPr="000928A3" w:rsidRDefault="00F63527" w:rsidP="000928A3">
      <w:pPr>
        <w:spacing w:after="0" w:line="276" w:lineRule="auto"/>
        <w:jc w:val="both"/>
        <w:rPr>
          <w:sz w:val="22"/>
          <w:szCs w:val="22"/>
        </w:rPr>
      </w:pPr>
      <w:r w:rsidRPr="000928A3">
        <w:rPr>
          <w:sz w:val="22"/>
          <w:szCs w:val="22"/>
        </w:rPr>
        <w:t xml:space="preserve">Escobar, Arturo. S.f. </w:t>
      </w:r>
      <w:r w:rsidRPr="000928A3">
        <w:rPr>
          <w:i/>
          <w:sz w:val="22"/>
          <w:szCs w:val="22"/>
        </w:rPr>
        <w:t>Mundos y conocimientos de otro modo.  El programa de investigación de modernidad/</w:t>
      </w:r>
      <w:proofErr w:type="spellStart"/>
      <w:r w:rsidRPr="000928A3">
        <w:rPr>
          <w:i/>
          <w:sz w:val="22"/>
          <w:szCs w:val="22"/>
        </w:rPr>
        <w:t>colonialidad</w:t>
      </w:r>
      <w:proofErr w:type="spellEnd"/>
      <w:r w:rsidRPr="000928A3">
        <w:rPr>
          <w:i/>
          <w:sz w:val="22"/>
          <w:szCs w:val="22"/>
        </w:rPr>
        <w:t xml:space="preserve">    latinoamericano.    Tabula    Rasa.</w:t>
      </w:r>
      <w:r w:rsidRPr="000928A3">
        <w:rPr>
          <w:sz w:val="22"/>
          <w:szCs w:val="22"/>
        </w:rPr>
        <w:t xml:space="preserve">    Revista    de    Humanidades, Universidad Colegio Mayor de Cundinamarca. (1): 51-86. </w:t>
      </w:r>
    </w:p>
    <w:p w14:paraId="552F3831" w14:textId="77777777" w:rsidR="00F63527" w:rsidRPr="000928A3" w:rsidRDefault="00F63527" w:rsidP="000928A3">
      <w:pPr>
        <w:spacing w:after="0" w:line="276" w:lineRule="auto"/>
        <w:jc w:val="both"/>
        <w:rPr>
          <w:sz w:val="22"/>
          <w:szCs w:val="22"/>
        </w:rPr>
      </w:pPr>
    </w:p>
    <w:p w14:paraId="0F8B812D" w14:textId="77777777" w:rsidR="00F63527" w:rsidRPr="000928A3" w:rsidRDefault="00F63527" w:rsidP="000928A3">
      <w:pPr>
        <w:spacing w:after="0" w:line="276" w:lineRule="auto"/>
        <w:jc w:val="both"/>
        <w:rPr>
          <w:sz w:val="22"/>
          <w:szCs w:val="22"/>
        </w:rPr>
      </w:pPr>
      <w:r w:rsidRPr="000928A3">
        <w:rPr>
          <w:sz w:val="22"/>
          <w:szCs w:val="22"/>
        </w:rPr>
        <w:t xml:space="preserve">ESCUELA DE ARTE FRANCISCO ALCÀNTARA. Diccionario. En:  </w:t>
      </w:r>
      <w:hyperlink r:id="rId118" w:history="1">
        <w:r w:rsidRPr="000928A3">
          <w:rPr>
            <w:rStyle w:val="Hipervnculo"/>
            <w:sz w:val="22"/>
            <w:szCs w:val="22"/>
          </w:rPr>
          <w:t>http://ceramica.name/tecnologia_ceramica/Diccionario/Diccionario.html</w:t>
        </w:r>
      </w:hyperlink>
      <w:r w:rsidRPr="000928A3">
        <w:rPr>
          <w:sz w:val="22"/>
          <w:szCs w:val="22"/>
        </w:rPr>
        <w:t xml:space="preserve">. </w:t>
      </w:r>
    </w:p>
    <w:p w14:paraId="75E758DC" w14:textId="77777777" w:rsidR="00F63527" w:rsidRPr="000928A3" w:rsidRDefault="00F63527" w:rsidP="000928A3">
      <w:pPr>
        <w:spacing w:after="0" w:line="276" w:lineRule="auto"/>
        <w:jc w:val="both"/>
        <w:rPr>
          <w:sz w:val="22"/>
          <w:szCs w:val="22"/>
        </w:rPr>
      </w:pPr>
    </w:p>
    <w:p w14:paraId="4748F4FF" w14:textId="77777777" w:rsidR="00F63527" w:rsidRPr="000928A3" w:rsidRDefault="00F63527" w:rsidP="000928A3">
      <w:pPr>
        <w:spacing w:after="0" w:line="276" w:lineRule="auto"/>
        <w:jc w:val="both"/>
        <w:rPr>
          <w:sz w:val="22"/>
          <w:szCs w:val="22"/>
        </w:rPr>
      </w:pPr>
      <w:proofErr w:type="spellStart"/>
      <w:r w:rsidRPr="000928A3">
        <w:rPr>
          <w:sz w:val="22"/>
          <w:szCs w:val="22"/>
        </w:rPr>
        <w:t>Etayo</w:t>
      </w:r>
      <w:proofErr w:type="spellEnd"/>
      <w:r w:rsidRPr="000928A3">
        <w:rPr>
          <w:sz w:val="22"/>
          <w:szCs w:val="22"/>
        </w:rPr>
        <w:t xml:space="preserve">, F., </w:t>
      </w:r>
      <w:proofErr w:type="spellStart"/>
      <w:r w:rsidRPr="000928A3">
        <w:rPr>
          <w:sz w:val="22"/>
          <w:szCs w:val="22"/>
        </w:rPr>
        <w:t>Renzoni</w:t>
      </w:r>
      <w:proofErr w:type="spellEnd"/>
      <w:r w:rsidRPr="000928A3">
        <w:rPr>
          <w:sz w:val="22"/>
          <w:szCs w:val="22"/>
        </w:rPr>
        <w:t xml:space="preserve">, G. &amp; Barrero, D. 1969. </w:t>
      </w:r>
      <w:r w:rsidRPr="000928A3">
        <w:rPr>
          <w:i/>
          <w:sz w:val="22"/>
          <w:szCs w:val="22"/>
        </w:rPr>
        <w:t xml:space="preserve">Contornos sucesivos del mar Cretáceo en Colombia. </w:t>
      </w:r>
      <w:r w:rsidRPr="000928A3">
        <w:rPr>
          <w:sz w:val="22"/>
          <w:szCs w:val="22"/>
        </w:rPr>
        <w:t xml:space="preserve">Memoria Primer Congreso Colombiano de Geología, pp.217-252. Universidad Nacional de Colombia, Bogotá. </w:t>
      </w:r>
    </w:p>
    <w:p w14:paraId="54EBA4E4" w14:textId="77777777" w:rsidR="00F63527" w:rsidRPr="000928A3" w:rsidRDefault="00F63527" w:rsidP="000928A3">
      <w:pPr>
        <w:spacing w:after="0" w:line="276" w:lineRule="auto"/>
        <w:jc w:val="both"/>
        <w:rPr>
          <w:sz w:val="22"/>
          <w:szCs w:val="22"/>
        </w:rPr>
      </w:pPr>
    </w:p>
    <w:p w14:paraId="6F2198E4" w14:textId="77777777" w:rsidR="00F63527" w:rsidRPr="000928A3" w:rsidRDefault="00F63527" w:rsidP="000928A3">
      <w:pPr>
        <w:spacing w:after="0" w:line="276" w:lineRule="auto"/>
        <w:jc w:val="both"/>
        <w:rPr>
          <w:sz w:val="22"/>
          <w:szCs w:val="22"/>
        </w:rPr>
      </w:pPr>
      <w:r w:rsidRPr="000928A3">
        <w:rPr>
          <w:sz w:val="22"/>
          <w:szCs w:val="22"/>
        </w:rPr>
        <w:t xml:space="preserve">Evans, A.G. 1984. </w:t>
      </w:r>
      <w:proofErr w:type="spellStart"/>
      <w:r w:rsidRPr="000928A3">
        <w:rPr>
          <w:i/>
          <w:sz w:val="22"/>
          <w:szCs w:val="22"/>
        </w:rPr>
        <w:t>Aspects</w:t>
      </w:r>
      <w:proofErr w:type="spellEnd"/>
      <w:r w:rsidRPr="000928A3">
        <w:rPr>
          <w:i/>
          <w:sz w:val="22"/>
          <w:szCs w:val="22"/>
        </w:rPr>
        <w:t xml:space="preserve"> </w:t>
      </w:r>
      <w:proofErr w:type="spellStart"/>
      <w:r w:rsidRPr="000928A3">
        <w:rPr>
          <w:i/>
          <w:sz w:val="22"/>
          <w:szCs w:val="22"/>
        </w:rPr>
        <w:t>on</w:t>
      </w:r>
      <w:proofErr w:type="spellEnd"/>
      <w:r w:rsidRPr="000928A3">
        <w:rPr>
          <w:i/>
          <w:sz w:val="22"/>
          <w:szCs w:val="22"/>
        </w:rPr>
        <w:t xml:space="preserve"> </w:t>
      </w:r>
      <w:proofErr w:type="spellStart"/>
      <w:r w:rsidRPr="000928A3">
        <w:rPr>
          <w:i/>
          <w:sz w:val="22"/>
          <w:szCs w:val="22"/>
        </w:rPr>
        <w:t>the</w:t>
      </w:r>
      <w:proofErr w:type="spellEnd"/>
      <w:r w:rsidRPr="000928A3">
        <w:rPr>
          <w:i/>
          <w:sz w:val="22"/>
          <w:szCs w:val="22"/>
        </w:rPr>
        <w:t xml:space="preserve"> </w:t>
      </w:r>
      <w:proofErr w:type="spellStart"/>
      <w:r w:rsidRPr="000928A3">
        <w:rPr>
          <w:i/>
          <w:sz w:val="22"/>
          <w:szCs w:val="22"/>
        </w:rPr>
        <w:t>reliability</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ceramic</w:t>
      </w:r>
      <w:proofErr w:type="spellEnd"/>
      <w:r w:rsidRPr="000928A3">
        <w:rPr>
          <w:i/>
          <w:sz w:val="22"/>
          <w:szCs w:val="22"/>
        </w:rPr>
        <w:t xml:space="preserve">. En: </w:t>
      </w:r>
      <w:proofErr w:type="spellStart"/>
      <w:r w:rsidRPr="000928A3">
        <w:rPr>
          <w:i/>
          <w:sz w:val="22"/>
          <w:szCs w:val="22"/>
        </w:rPr>
        <w:t>defect</w:t>
      </w:r>
      <w:proofErr w:type="spellEnd"/>
      <w:r w:rsidRPr="000928A3">
        <w:rPr>
          <w:i/>
          <w:sz w:val="22"/>
          <w:szCs w:val="22"/>
        </w:rPr>
        <w:t xml:space="preserve"> </w:t>
      </w:r>
      <w:proofErr w:type="spellStart"/>
      <w:r w:rsidRPr="000928A3">
        <w:rPr>
          <w:i/>
          <w:sz w:val="22"/>
          <w:szCs w:val="22"/>
        </w:rPr>
        <w:t>properties</w:t>
      </w:r>
      <w:proofErr w:type="spellEnd"/>
      <w:r w:rsidRPr="000928A3">
        <w:rPr>
          <w:i/>
          <w:sz w:val="22"/>
          <w:szCs w:val="22"/>
        </w:rPr>
        <w:t xml:space="preserve"> and </w:t>
      </w:r>
      <w:proofErr w:type="spellStart"/>
      <w:r w:rsidRPr="000928A3">
        <w:rPr>
          <w:i/>
          <w:sz w:val="22"/>
          <w:szCs w:val="22"/>
        </w:rPr>
        <w:t>processing</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high-technology</w:t>
      </w:r>
      <w:proofErr w:type="spellEnd"/>
      <w:r w:rsidRPr="000928A3">
        <w:rPr>
          <w:i/>
          <w:sz w:val="22"/>
          <w:szCs w:val="22"/>
        </w:rPr>
        <w:t xml:space="preserve"> </w:t>
      </w:r>
      <w:proofErr w:type="spellStart"/>
      <w:r w:rsidRPr="000928A3">
        <w:rPr>
          <w:i/>
          <w:sz w:val="22"/>
          <w:szCs w:val="22"/>
        </w:rPr>
        <w:t>nonmetalic</w:t>
      </w:r>
      <w:proofErr w:type="spellEnd"/>
      <w:r w:rsidRPr="000928A3">
        <w:rPr>
          <w:i/>
          <w:sz w:val="22"/>
          <w:szCs w:val="22"/>
        </w:rPr>
        <w:t xml:space="preserve"> </w:t>
      </w:r>
      <w:proofErr w:type="spellStart"/>
      <w:r w:rsidRPr="000928A3">
        <w:rPr>
          <w:i/>
          <w:sz w:val="22"/>
          <w:szCs w:val="22"/>
        </w:rPr>
        <w:t>materials</w:t>
      </w:r>
      <w:proofErr w:type="spellEnd"/>
      <w:r w:rsidRPr="000928A3">
        <w:rPr>
          <w:i/>
          <w:sz w:val="22"/>
          <w:szCs w:val="22"/>
        </w:rPr>
        <w:t xml:space="preserve">. </w:t>
      </w:r>
      <w:proofErr w:type="spellStart"/>
      <w:r w:rsidRPr="000928A3">
        <w:rPr>
          <w:sz w:val="22"/>
          <w:szCs w:val="22"/>
        </w:rPr>
        <w:t>Materials</w:t>
      </w:r>
      <w:proofErr w:type="spellEnd"/>
      <w:r w:rsidRPr="000928A3">
        <w:rPr>
          <w:sz w:val="22"/>
          <w:szCs w:val="22"/>
        </w:rPr>
        <w:t xml:space="preserve"> </w:t>
      </w:r>
      <w:proofErr w:type="spellStart"/>
      <w:r w:rsidRPr="000928A3">
        <w:rPr>
          <w:sz w:val="22"/>
          <w:szCs w:val="22"/>
        </w:rPr>
        <w:t>research</w:t>
      </w:r>
      <w:proofErr w:type="spellEnd"/>
      <w:r w:rsidRPr="000928A3">
        <w:rPr>
          <w:sz w:val="22"/>
          <w:szCs w:val="22"/>
        </w:rPr>
        <w:t xml:space="preserve"> </w:t>
      </w:r>
      <w:proofErr w:type="spellStart"/>
      <w:r w:rsidRPr="000928A3">
        <w:rPr>
          <w:sz w:val="22"/>
          <w:szCs w:val="22"/>
        </w:rPr>
        <w:t>society</w:t>
      </w:r>
      <w:proofErr w:type="spellEnd"/>
      <w:r w:rsidRPr="000928A3">
        <w:rPr>
          <w:sz w:val="22"/>
          <w:szCs w:val="22"/>
        </w:rPr>
        <w:t xml:space="preserve"> </w:t>
      </w:r>
      <w:proofErr w:type="spellStart"/>
      <w:r w:rsidRPr="000928A3">
        <w:rPr>
          <w:sz w:val="22"/>
          <w:szCs w:val="22"/>
        </w:rPr>
        <w:t>symposia</w:t>
      </w:r>
      <w:proofErr w:type="spellEnd"/>
      <w:r w:rsidRPr="000928A3">
        <w:rPr>
          <w:sz w:val="22"/>
          <w:szCs w:val="22"/>
        </w:rPr>
        <w:t xml:space="preserve"> </w:t>
      </w:r>
      <w:proofErr w:type="spellStart"/>
      <w:r w:rsidRPr="000928A3">
        <w:rPr>
          <w:sz w:val="22"/>
          <w:szCs w:val="22"/>
        </w:rPr>
        <w:t>proceddings</w:t>
      </w:r>
      <w:proofErr w:type="spellEnd"/>
      <w:r w:rsidRPr="000928A3">
        <w:rPr>
          <w:sz w:val="22"/>
          <w:szCs w:val="22"/>
        </w:rPr>
        <w:t xml:space="preserve">, </w:t>
      </w:r>
      <w:proofErr w:type="spellStart"/>
      <w:r w:rsidRPr="000928A3">
        <w:rPr>
          <w:sz w:val="22"/>
          <w:szCs w:val="22"/>
        </w:rPr>
        <w:t>vol</w:t>
      </w:r>
      <w:proofErr w:type="spellEnd"/>
      <w:r w:rsidRPr="000928A3">
        <w:rPr>
          <w:sz w:val="22"/>
          <w:szCs w:val="22"/>
        </w:rPr>
        <w:t xml:space="preserve"> 24: 63-80. New York. </w:t>
      </w:r>
    </w:p>
    <w:p w14:paraId="76F34967" w14:textId="77777777" w:rsidR="00F63527" w:rsidRPr="000928A3" w:rsidRDefault="00F63527" w:rsidP="000928A3">
      <w:pPr>
        <w:spacing w:after="0" w:line="276" w:lineRule="auto"/>
        <w:jc w:val="both"/>
        <w:rPr>
          <w:sz w:val="22"/>
          <w:szCs w:val="22"/>
        </w:rPr>
      </w:pPr>
    </w:p>
    <w:p w14:paraId="6E53E7E1" w14:textId="77777777" w:rsidR="00F63527" w:rsidRPr="000928A3" w:rsidRDefault="00F63527" w:rsidP="000928A3">
      <w:pPr>
        <w:spacing w:after="0" w:line="276" w:lineRule="auto"/>
        <w:jc w:val="both"/>
        <w:rPr>
          <w:sz w:val="22"/>
          <w:szCs w:val="22"/>
        </w:rPr>
      </w:pPr>
      <w:r w:rsidRPr="000928A3">
        <w:rPr>
          <w:sz w:val="22"/>
          <w:szCs w:val="22"/>
        </w:rPr>
        <w:t xml:space="preserve">Fajardo, Sebastián y Villada, Diana. 2007. </w:t>
      </w:r>
      <w:r w:rsidRPr="000928A3">
        <w:rPr>
          <w:i/>
          <w:sz w:val="22"/>
          <w:szCs w:val="22"/>
        </w:rPr>
        <w:t xml:space="preserve">Asesoría arqueológica en las obras de mejoramiento en la vía Bogotá – Villavicencio tramos: Tablón – Puente Téllez, Paso Puente </w:t>
      </w:r>
      <w:proofErr w:type="spellStart"/>
      <w:r w:rsidRPr="000928A3">
        <w:rPr>
          <w:i/>
          <w:sz w:val="22"/>
          <w:szCs w:val="22"/>
        </w:rPr>
        <w:t>Quetame</w:t>
      </w:r>
      <w:proofErr w:type="spellEnd"/>
      <w:r w:rsidRPr="000928A3">
        <w:rPr>
          <w:i/>
          <w:sz w:val="22"/>
          <w:szCs w:val="22"/>
        </w:rPr>
        <w:t xml:space="preserve">, Quebrada Naranja – Quebrada Blanca, Paso Guayabetal. </w:t>
      </w:r>
      <w:r w:rsidRPr="000928A3">
        <w:rPr>
          <w:sz w:val="22"/>
          <w:szCs w:val="22"/>
        </w:rPr>
        <w:t>Consorcio EDL – CEI. MS. ICANH, Bogotá.</w:t>
      </w:r>
    </w:p>
    <w:p w14:paraId="23F39F7F" w14:textId="77777777" w:rsidR="00F63527" w:rsidRPr="000928A3" w:rsidRDefault="00F63527" w:rsidP="000928A3">
      <w:pPr>
        <w:spacing w:after="0" w:line="276" w:lineRule="auto"/>
        <w:jc w:val="both"/>
        <w:rPr>
          <w:sz w:val="22"/>
          <w:szCs w:val="22"/>
        </w:rPr>
      </w:pPr>
    </w:p>
    <w:p w14:paraId="543A8F3F" w14:textId="77777777" w:rsidR="00F63527" w:rsidRPr="000928A3" w:rsidRDefault="00F63527" w:rsidP="000928A3">
      <w:pPr>
        <w:spacing w:after="0" w:line="276" w:lineRule="auto"/>
        <w:jc w:val="both"/>
        <w:rPr>
          <w:sz w:val="22"/>
          <w:szCs w:val="22"/>
        </w:rPr>
      </w:pPr>
      <w:r w:rsidRPr="000928A3">
        <w:rPr>
          <w:sz w:val="22"/>
          <w:szCs w:val="22"/>
        </w:rPr>
        <w:t xml:space="preserve">Falabella; Fernando, Román, Álvaro et al. </w:t>
      </w:r>
      <w:r w:rsidRPr="000928A3">
        <w:rPr>
          <w:i/>
          <w:sz w:val="22"/>
          <w:szCs w:val="22"/>
        </w:rPr>
        <w:t>La cerámica Aconcagua: más allá del estilo.</w:t>
      </w:r>
      <w:r w:rsidRPr="000928A3">
        <w:rPr>
          <w:sz w:val="22"/>
          <w:szCs w:val="22"/>
        </w:rPr>
        <w:t xml:space="preserve"> </w:t>
      </w:r>
      <w:proofErr w:type="spellStart"/>
      <w:r w:rsidRPr="000928A3">
        <w:rPr>
          <w:sz w:val="22"/>
          <w:szCs w:val="22"/>
        </w:rPr>
        <w:t>S.p.i</w:t>
      </w:r>
      <w:proofErr w:type="spellEnd"/>
      <w:r w:rsidRPr="000928A3">
        <w:rPr>
          <w:sz w:val="22"/>
          <w:szCs w:val="22"/>
        </w:rPr>
        <w:t>. En: ww.geocities.com\actas2taller\ferfal2.htm.</w:t>
      </w:r>
    </w:p>
    <w:p w14:paraId="659641FF" w14:textId="77777777" w:rsidR="00F63527" w:rsidRPr="000928A3" w:rsidRDefault="00F63527" w:rsidP="000928A3">
      <w:pPr>
        <w:spacing w:after="0" w:line="276" w:lineRule="auto"/>
        <w:jc w:val="both"/>
        <w:rPr>
          <w:sz w:val="22"/>
          <w:szCs w:val="22"/>
        </w:rPr>
      </w:pPr>
    </w:p>
    <w:p w14:paraId="506EB2DF" w14:textId="77777777" w:rsidR="00F63527" w:rsidRPr="000928A3" w:rsidRDefault="00F63527" w:rsidP="000928A3">
      <w:pPr>
        <w:spacing w:after="0" w:line="276" w:lineRule="auto"/>
        <w:jc w:val="both"/>
        <w:rPr>
          <w:sz w:val="22"/>
          <w:szCs w:val="22"/>
        </w:rPr>
      </w:pPr>
      <w:proofErr w:type="spellStart"/>
      <w:r w:rsidRPr="000928A3">
        <w:rPr>
          <w:sz w:val="22"/>
          <w:szCs w:val="22"/>
        </w:rPr>
        <w:t>Falchetti</w:t>
      </w:r>
      <w:proofErr w:type="spellEnd"/>
      <w:r w:rsidRPr="000928A3">
        <w:rPr>
          <w:sz w:val="22"/>
          <w:szCs w:val="22"/>
        </w:rPr>
        <w:t xml:space="preserve">, Ana María. 1975. </w:t>
      </w:r>
      <w:r w:rsidRPr="000928A3">
        <w:rPr>
          <w:i/>
          <w:sz w:val="22"/>
          <w:szCs w:val="22"/>
        </w:rPr>
        <w:t xml:space="preserve">Arqueología de </w:t>
      </w:r>
      <w:proofErr w:type="spellStart"/>
      <w:r w:rsidRPr="000928A3">
        <w:rPr>
          <w:i/>
          <w:sz w:val="22"/>
          <w:szCs w:val="22"/>
        </w:rPr>
        <w:t>Sutamarchán</w:t>
      </w:r>
      <w:proofErr w:type="spellEnd"/>
      <w:r w:rsidRPr="000928A3">
        <w:rPr>
          <w:sz w:val="22"/>
          <w:szCs w:val="22"/>
        </w:rPr>
        <w:t>. Biblioteca Banco Popular. Santa fe de Bogotá.</w:t>
      </w:r>
    </w:p>
    <w:p w14:paraId="41D0E9AE" w14:textId="77777777" w:rsidR="00F63527" w:rsidRPr="000928A3" w:rsidRDefault="00F63527" w:rsidP="000928A3">
      <w:pPr>
        <w:spacing w:after="0" w:line="276" w:lineRule="auto"/>
        <w:jc w:val="both"/>
        <w:rPr>
          <w:sz w:val="22"/>
          <w:szCs w:val="22"/>
        </w:rPr>
      </w:pPr>
    </w:p>
    <w:p w14:paraId="06A19BCB" w14:textId="77777777" w:rsidR="00F63527" w:rsidRPr="000928A3" w:rsidRDefault="00F63527" w:rsidP="000928A3">
      <w:pPr>
        <w:spacing w:after="0" w:line="276" w:lineRule="auto"/>
        <w:jc w:val="both"/>
        <w:rPr>
          <w:sz w:val="22"/>
          <w:szCs w:val="22"/>
        </w:rPr>
      </w:pPr>
      <w:r w:rsidRPr="000928A3">
        <w:rPr>
          <w:sz w:val="22"/>
          <w:szCs w:val="22"/>
        </w:rPr>
        <w:t xml:space="preserve">FAO. 2010. </w:t>
      </w:r>
      <w:r w:rsidRPr="000928A3">
        <w:rPr>
          <w:i/>
          <w:sz w:val="22"/>
          <w:szCs w:val="22"/>
        </w:rPr>
        <w:t>La situación de los recursos Quítame mundiales para la alimentación y la agricultura.</w:t>
      </w:r>
      <w:r w:rsidRPr="000928A3">
        <w:rPr>
          <w:sz w:val="22"/>
          <w:szCs w:val="22"/>
        </w:rPr>
        <w:t xml:space="preserve"> Comisión de recursos Genéticos para la Alimentación y la Agricultura Organización de las Naciones Unidas para la Agricultura y la Alimentación. Roma. </w:t>
      </w:r>
    </w:p>
    <w:p w14:paraId="00E27D96" w14:textId="77777777" w:rsidR="00F63527" w:rsidRPr="000928A3" w:rsidRDefault="00F63527" w:rsidP="000928A3">
      <w:pPr>
        <w:spacing w:after="0" w:line="276" w:lineRule="auto"/>
        <w:jc w:val="both"/>
        <w:rPr>
          <w:sz w:val="22"/>
          <w:szCs w:val="22"/>
        </w:rPr>
      </w:pPr>
    </w:p>
    <w:p w14:paraId="0BF897DF" w14:textId="77777777" w:rsidR="00F63527" w:rsidRPr="000928A3" w:rsidRDefault="00F63527" w:rsidP="000928A3">
      <w:pPr>
        <w:spacing w:after="0" w:line="276" w:lineRule="auto"/>
        <w:jc w:val="both"/>
        <w:rPr>
          <w:sz w:val="22"/>
          <w:szCs w:val="22"/>
        </w:rPr>
      </w:pPr>
      <w:proofErr w:type="spellStart"/>
      <w:r w:rsidRPr="000928A3">
        <w:rPr>
          <w:sz w:val="22"/>
          <w:szCs w:val="22"/>
        </w:rPr>
        <w:t>Feathers</w:t>
      </w:r>
      <w:proofErr w:type="spellEnd"/>
      <w:r w:rsidRPr="000928A3">
        <w:rPr>
          <w:sz w:val="22"/>
          <w:szCs w:val="22"/>
        </w:rPr>
        <w:t xml:space="preserve">, J.K y Scott, </w:t>
      </w:r>
      <w:proofErr w:type="spellStart"/>
      <w:r w:rsidRPr="000928A3">
        <w:rPr>
          <w:sz w:val="22"/>
          <w:szCs w:val="22"/>
        </w:rPr>
        <w:t>W.d</w:t>
      </w:r>
      <w:proofErr w:type="spellEnd"/>
      <w:r w:rsidRPr="000928A3">
        <w:rPr>
          <w:sz w:val="22"/>
          <w:szCs w:val="22"/>
        </w:rPr>
        <w:t xml:space="preserve">.  1988. </w:t>
      </w:r>
      <w:proofErr w:type="spellStart"/>
      <w:r w:rsidRPr="000928A3">
        <w:rPr>
          <w:i/>
          <w:sz w:val="22"/>
          <w:szCs w:val="22"/>
        </w:rPr>
        <w:t>Prehistoric</w:t>
      </w:r>
      <w:proofErr w:type="spellEnd"/>
      <w:r w:rsidRPr="000928A3">
        <w:rPr>
          <w:i/>
          <w:sz w:val="22"/>
          <w:szCs w:val="22"/>
        </w:rPr>
        <w:t xml:space="preserve"> composite </w:t>
      </w:r>
      <w:proofErr w:type="spellStart"/>
      <w:r w:rsidRPr="000928A3">
        <w:rPr>
          <w:i/>
          <w:sz w:val="22"/>
          <w:szCs w:val="22"/>
        </w:rPr>
        <w:t>from</w:t>
      </w:r>
      <w:proofErr w:type="spellEnd"/>
      <w:r w:rsidRPr="000928A3">
        <w:rPr>
          <w:i/>
          <w:sz w:val="22"/>
          <w:szCs w:val="22"/>
        </w:rPr>
        <w:t xml:space="preserve"> </w:t>
      </w:r>
      <w:proofErr w:type="spellStart"/>
      <w:r w:rsidRPr="000928A3">
        <w:rPr>
          <w:i/>
          <w:sz w:val="22"/>
          <w:szCs w:val="22"/>
        </w:rPr>
        <w:t>the</w:t>
      </w:r>
      <w:proofErr w:type="spellEnd"/>
      <w:r w:rsidRPr="000928A3">
        <w:rPr>
          <w:i/>
          <w:sz w:val="22"/>
          <w:szCs w:val="22"/>
        </w:rPr>
        <w:t xml:space="preserve"> </w:t>
      </w:r>
      <w:proofErr w:type="spellStart"/>
      <w:r w:rsidRPr="000928A3">
        <w:rPr>
          <w:i/>
          <w:sz w:val="22"/>
          <w:szCs w:val="22"/>
        </w:rPr>
        <w:t>Mississipi</w:t>
      </w:r>
      <w:proofErr w:type="spellEnd"/>
      <w:r w:rsidRPr="000928A3">
        <w:rPr>
          <w:i/>
          <w:sz w:val="22"/>
          <w:szCs w:val="22"/>
        </w:rPr>
        <w:t xml:space="preserve"> Valley.</w:t>
      </w:r>
      <w:r w:rsidRPr="000928A3">
        <w:rPr>
          <w:sz w:val="22"/>
          <w:szCs w:val="22"/>
        </w:rPr>
        <w:t xml:space="preserve">  American </w:t>
      </w:r>
      <w:proofErr w:type="spellStart"/>
      <w:r w:rsidRPr="000928A3">
        <w:rPr>
          <w:sz w:val="22"/>
          <w:szCs w:val="22"/>
        </w:rPr>
        <w:t>Ceramic</w:t>
      </w:r>
      <w:proofErr w:type="spellEnd"/>
      <w:r w:rsidRPr="000928A3">
        <w:rPr>
          <w:sz w:val="22"/>
          <w:szCs w:val="22"/>
        </w:rPr>
        <w:t xml:space="preserve"> </w:t>
      </w:r>
      <w:proofErr w:type="spellStart"/>
      <w:r w:rsidRPr="000928A3">
        <w:rPr>
          <w:sz w:val="22"/>
          <w:szCs w:val="22"/>
        </w:rPr>
        <w:t>Society</w:t>
      </w:r>
      <w:proofErr w:type="spellEnd"/>
      <w:r w:rsidRPr="000928A3">
        <w:rPr>
          <w:sz w:val="22"/>
          <w:szCs w:val="22"/>
        </w:rPr>
        <w:t xml:space="preserve"> </w:t>
      </w:r>
      <w:proofErr w:type="spellStart"/>
      <w:r w:rsidRPr="000928A3">
        <w:rPr>
          <w:sz w:val="22"/>
          <w:szCs w:val="22"/>
        </w:rPr>
        <w:t>Bulletin</w:t>
      </w:r>
      <w:proofErr w:type="spellEnd"/>
      <w:r w:rsidRPr="000928A3">
        <w:rPr>
          <w:sz w:val="22"/>
          <w:szCs w:val="22"/>
        </w:rPr>
        <w:t xml:space="preserve"> 68. </w:t>
      </w:r>
    </w:p>
    <w:p w14:paraId="5AE6F837" w14:textId="77777777" w:rsidR="00F63527" w:rsidRPr="000928A3" w:rsidRDefault="00F63527" w:rsidP="000928A3">
      <w:pPr>
        <w:spacing w:after="0" w:line="276" w:lineRule="auto"/>
        <w:jc w:val="both"/>
        <w:rPr>
          <w:sz w:val="22"/>
          <w:szCs w:val="22"/>
        </w:rPr>
      </w:pPr>
    </w:p>
    <w:p w14:paraId="69CD2FC8" w14:textId="43DC3252" w:rsidR="00F63527" w:rsidRDefault="00F63527" w:rsidP="000928A3">
      <w:pPr>
        <w:spacing w:after="0" w:line="276" w:lineRule="auto"/>
        <w:jc w:val="both"/>
        <w:rPr>
          <w:sz w:val="22"/>
          <w:szCs w:val="22"/>
        </w:rPr>
      </w:pPr>
      <w:r w:rsidRPr="000928A3">
        <w:rPr>
          <w:sz w:val="22"/>
          <w:szCs w:val="22"/>
        </w:rPr>
        <w:t xml:space="preserve">Fernández Reguera, Mario Omar. 2009.  </w:t>
      </w:r>
      <w:r w:rsidRPr="000928A3">
        <w:rPr>
          <w:i/>
          <w:sz w:val="22"/>
          <w:szCs w:val="22"/>
        </w:rPr>
        <w:t xml:space="preserve">Descripción Petrográfica de Cuatro Muestras: Dos de Cerámica (Te-09-2009-I-01 y Te-10-2009-I-01), Una de Roca (Te-09-2009-I-02) y una de Arcilla (Te-09-2009-I-03), del Piso Cultural de Sociedades del Arcaico y Muisca de la Sabana de Bogotá (Municipios de Suba y Cota). </w:t>
      </w:r>
      <w:r w:rsidRPr="000928A3">
        <w:rPr>
          <w:sz w:val="22"/>
          <w:szCs w:val="22"/>
        </w:rPr>
        <w:t>Laboratorio de Ciencias Naturales, Facultad de Estudios de Patrimonio Cultural, Universidad Externado de Colombia. Manuscrito sin publicar. Bogotá D.C.</w:t>
      </w:r>
    </w:p>
    <w:p w14:paraId="71833D97" w14:textId="52DEC6D6" w:rsidR="00FE02E2" w:rsidRDefault="00FE02E2" w:rsidP="000928A3">
      <w:pPr>
        <w:spacing w:after="0" w:line="276" w:lineRule="auto"/>
        <w:jc w:val="both"/>
        <w:rPr>
          <w:sz w:val="22"/>
          <w:szCs w:val="22"/>
        </w:rPr>
      </w:pPr>
    </w:p>
    <w:p w14:paraId="477ED8AF" w14:textId="07A9430B" w:rsidR="00FE02E2" w:rsidRPr="000928A3" w:rsidRDefault="00FE02E2" w:rsidP="000928A3">
      <w:pPr>
        <w:spacing w:after="0" w:line="276" w:lineRule="auto"/>
        <w:jc w:val="both"/>
        <w:rPr>
          <w:sz w:val="22"/>
          <w:szCs w:val="22"/>
        </w:rPr>
      </w:pPr>
      <w:r>
        <w:rPr>
          <w:sz w:val="22"/>
          <w:szCs w:val="22"/>
        </w:rPr>
        <w:lastRenderedPageBreak/>
        <w:t xml:space="preserve">Flórez, David. </w:t>
      </w:r>
      <w:r w:rsidRPr="00FE02E2">
        <w:rPr>
          <w:sz w:val="22"/>
          <w:szCs w:val="22"/>
        </w:rPr>
        <w:t>2010. Informe final del programa de monitoreo arqueológico para la adecuación de la Carrera Décima al Sistema Transmilenio Tramo No.1</w:t>
      </w:r>
      <w:r>
        <w:rPr>
          <w:sz w:val="22"/>
          <w:szCs w:val="22"/>
        </w:rPr>
        <w:t xml:space="preserve">. Biblioteca &gt;ICANH, Bogotá DC. </w:t>
      </w:r>
    </w:p>
    <w:p w14:paraId="7FAEED0F" w14:textId="77777777" w:rsidR="00F63527" w:rsidRPr="000928A3" w:rsidRDefault="00F63527" w:rsidP="000928A3">
      <w:pPr>
        <w:spacing w:after="0" w:line="276" w:lineRule="auto"/>
        <w:jc w:val="both"/>
        <w:rPr>
          <w:sz w:val="22"/>
          <w:szCs w:val="22"/>
        </w:rPr>
      </w:pPr>
    </w:p>
    <w:p w14:paraId="74C95DBE" w14:textId="77777777" w:rsidR="00F63527" w:rsidRPr="000928A3" w:rsidRDefault="00F63527" w:rsidP="000928A3">
      <w:pPr>
        <w:spacing w:after="0" w:line="276" w:lineRule="auto"/>
        <w:jc w:val="both"/>
        <w:rPr>
          <w:sz w:val="22"/>
          <w:szCs w:val="22"/>
        </w:rPr>
      </w:pPr>
      <w:r w:rsidRPr="000928A3">
        <w:rPr>
          <w:sz w:val="22"/>
          <w:szCs w:val="22"/>
        </w:rPr>
        <w:t xml:space="preserve">Florido, Jhon. 2017. </w:t>
      </w:r>
      <w:r w:rsidRPr="000928A3">
        <w:rPr>
          <w:i/>
          <w:sz w:val="22"/>
          <w:szCs w:val="22"/>
        </w:rPr>
        <w:t xml:space="preserve">Prospección arqueológica para tres </w:t>
      </w:r>
      <w:proofErr w:type="spellStart"/>
      <w:r w:rsidRPr="000928A3">
        <w:rPr>
          <w:i/>
          <w:sz w:val="22"/>
          <w:szCs w:val="22"/>
        </w:rPr>
        <w:t>zodmes</w:t>
      </w:r>
      <w:proofErr w:type="spellEnd"/>
      <w:r w:rsidRPr="000928A3">
        <w:rPr>
          <w:i/>
          <w:sz w:val="22"/>
          <w:szCs w:val="22"/>
        </w:rPr>
        <w:t xml:space="preserve"> proyectados entre los municipios de Choachí y la Calera, Cundinamarca. Proyecto Corredor perimetral de Oriente de Cundinamarca. Consorcio Constructor POB</w:t>
      </w:r>
      <w:r w:rsidRPr="000928A3">
        <w:rPr>
          <w:sz w:val="22"/>
          <w:szCs w:val="22"/>
        </w:rPr>
        <w:t>. POB-</w:t>
      </w:r>
      <w:proofErr w:type="spellStart"/>
      <w:r w:rsidRPr="000928A3">
        <w:rPr>
          <w:sz w:val="22"/>
          <w:szCs w:val="22"/>
        </w:rPr>
        <w:t>Scilicet</w:t>
      </w:r>
      <w:proofErr w:type="spellEnd"/>
      <w:r w:rsidRPr="000928A3">
        <w:rPr>
          <w:sz w:val="22"/>
          <w:szCs w:val="22"/>
        </w:rPr>
        <w:t>. Bogotá D.C.</w:t>
      </w:r>
    </w:p>
    <w:p w14:paraId="6C1E479E" w14:textId="77777777" w:rsidR="00F63527" w:rsidRPr="000928A3" w:rsidRDefault="00F63527" w:rsidP="000928A3">
      <w:pPr>
        <w:spacing w:after="0" w:line="276" w:lineRule="auto"/>
        <w:jc w:val="both"/>
        <w:rPr>
          <w:sz w:val="22"/>
          <w:szCs w:val="22"/>
        </w:rPr>
      </w:pPr>
    </w:p>
    <w:p w14:paraId="60AE7381" w14:textId="77777777" w:rsidR="00F63527" w:rsidRPr="000928A3" w:rsidRDefault="00F63527" w:rsidP="000928A3">
      <w:pPr>
        <w:spacing w:after="0" w:line="276" w:lineRule="auto"/>
        <w:jc w:val="both"/>
        <w:rPr>
          <w:sz w:val="22"/>
          <w:szCs w:val="22"/>
        </w:rPr>
      </w:pPr>
      <w:r w:rsidRPr="000928A3">
        <w:rPr>
          <w:sz w:val="22"/>
          <w:szCs w:val="22"/>
        </w:rPr>
        <w:t xml:space="preserve">Forero, G., Ferreira, P., Maya, M., García, E., Martínez, J.O., Núñez, A., Cardozo, E., Nivia, A., González, H., Cepeda, H. &amp; Clavijo, J. 2002. </w:t>
      </w:r>
      <w:r w:rsidRPr="000928A3">
        <w:rPr>
          <w:i/>
          <w:sz w:val="22"/>
          <w:szCs w:val="22"/>
        </w:rPr>
        <w:t xml:space="preserve">Atlas Geológico Digital de Colombia Versión 1.1 </w:t>
      </w:r>
      <w:r w:rsidRPr="000928A3">
        <w:rPr>
          <w:sz w:val="22"/>
          <w:szCs w:val="22"/>
        </w:rPr>
        <w:t xml:space="preserve">(26 planchas). Escala 1:500.000. INGEOMINAS. Bogotá. </w:t>
      </w:r>
    </w:p>
    <w:p w14:paraId="1F92067D" w14:textId="77777777" w:rsidR="00F63527" w:rsidRPr="000928A3" w:rsidRDefault="00F63527" w:rsidP="000928A3">
      <w:pPr>
        <w:spacing w:after="0" w:line="276" w:lineRule="auto"/>
        <w:jc w:val="both"/>
        <w:rPr>
          <w:sz w:val="22"/>
          <w:szCs w:val="22"/>
        </w:rPr>
      </w:pPr>
    </w:p>
    <w:p w14:paraId="400FAF18" w14:textId="77777777" w:rsidR="00F63527" w:rsidRPr="000928A3" w:rsidRDefault="00F63527" w:rsidP="000928A3">
      <w:pPr>
        <w:spacing w:after="0" w:line="276" w:lineRule="auto"/>
        <w:jc w:val="both"/>
        <w:rPr>
          <w:sz w:val="22"/>
          <w:szCs w:val="22"/>
        </w:rPr>
      </w:pPr>
      <w:r w:rsidRPr="000928A3">
        <w:rPr>
          <w:sz w:val="22"/>
          <w:szCs w:val="22"/>
        </w:rPr>
        <w:t xml:space="preserve">Franco. 2010. </w:t>
      </w:r>
      <w:r w:rsidRPr="000928A3">
        <w:rPr>
          <w:i/>
          <w:iCs/>
          <w:sz w:val="22"/>
          <w:szCs w:val="22"/>
        </w:rPr>
        <w:t>Recorrido por la Hacienda el Carmen</w:t>
      </w:r>
      <w:r w:rsidRPr="000928A3">
        <w:rPr>
          <w:sz w:val="22"/>
          <w:szCs w:val="22"/>
        </w:rPr>
        <w:t>. Inédito. Bogotá D.C</w:t>
      </w:r>
    </w:p>
    <w:p w14:paraId="34BD02B6" w14:textId="77777777" w:rsidR="00F63527" w:rsidRPr="000928A3" w:rsidRDefault="00F63527" w:rsidP="000928A3">
      <w:pPr>
        <w:spacing w:after="0" w:line="276" w:lineRule="auto"/>
        <w:jc w:val="both"/>
        <w:rPr>
          <w:sz w:val="22"/>
          <w:szCs w:val="22"/>
        </w:rPr>
      </w:pPr>
    </w:p>
    <w:p w14:paraId="521DD589" w14:textId="77777777" w:rsidR="00F63527" w:rsidRPr="000928A3" w:rsidRDefault="00F63527" w:rsidP="000928A3">
      <w:pPr>
        <w:spacing w:after="0" w:line="276" w:lineRule="auto"/>
        <w:jc w:val="both"/>
        <w:rPr>
          <w:sz w:val="22"/>
          <w:szCs w:val="22"/>
        </w:rPr>
      </w:pPr>
      <w:proofErr w:type="spellStart"/>
      <w:r w:rsidRPr="000928A3">
        <w:rPr>
          <w:sz w:val="22"/>
          <w:szCs w:val="22"/>
        </w:rPr>
        <w:t>Fourastié</w:t>
      </w:r>
      <w:proofErr w:type="spellEnd"/>
      <w:r w:rsidRPr="000928A3">
        <w:rPr>
          <w:sz w:val="22"/>
          <w:szCs w:val="22"/>
        </w:rPr>
        <w:t xml:space="preserve">, Jean. 1954. </w:t>
      </w:r>
      <w:r w:rsidRPr="000928A3">
        <w:rPr>
          <w:i/>
          <w:sz w:val="22"/>
          <w:szCs w:val="22"/>
        </w:rPr>
        <w:t xml:space="preserve">Die </w:t>
      </w:r>
      <w:proofErr w:type="spellStart"/>
      <w:r w:rsidRPr="000928A3">
        <w:rPr>
          <w:i/>
          <w:sz w:val="22"/>
          <w:szCs w:val="22"/>
        </w:rPr>
        <w:t>große</w:t>
      </w:r>
      <w:proofErr w:type="spellEnd"/>
      <w:r w:rsidRPr="000928A3">
        <w:rPr>
          <w:i/>
          <w:sz w:val="22"/>
          <w:szCs w:val="22"/>
        </w:rPr>
        <w:t xml:space="preserve"> </w:t>
      </w:r>
      <w:proofErr w:type="spellStart"/>
      <w:r w:rsidRPr="000928A3">
        <w:rPr>
          <w:i/>
          <w:sz w:val="22"/>
          <w:szCs w:val="22"/>
        </w:rPr>
        <w:t>Hoffnung</w:t>
      </w:r>
      <w:proofErr w:type="spellEnd"/>
      <w:r w:rsidRPr="000928A3">
        <w:rPr>
          <w:i/>
          <w:sz w:val="22"/>
          <w:szCs w:val="22"/>
        </w:rPr>
        <w:t xml:space="preserve"> des 20. </w:t>
      </w:r>
      <w:proofErr w:type="spellStart"/>
      <w:r w:rsidRPr="000928A3">
        <w:rPr>
          <w:i/>
          <w:sz w:val="22"/>
          <w:szCs w:val="22"/>
        </w:rPr>
        <w:t>Jahrhunderts</w:t>
      </w:r>
      <w:proofErr w:type="spellEnd"/>
      <w:r w:rsidRPr="000928A3">
        <w:rPr>
          <w:sz w:val="22"/>
          <w:szCs w:val="22"/>
        </w:rPr>
        <w:t xml:space="preserve"> (La gran esperanza del siglo XX). </w:t>
      </w:r>
      <w:proofErr w:type="spellStart"/>
      <w:r w:rsidRPr="000928A3">
        <w:rPr>
          <w:sz w:val="22"/>
          <w:szCs w:val="22"/>
        </w:rPr>
        <w:t>Köln</w:t>
      </w:r>
      <w:proofErr w:type="spellEnd"/>
      <w:r w:rsidRPr="000928A3">
        <w:rPr>
          <w:sz w:val="22"/>
          <w:szCs w:val="22"/>
        </w:rPr>
        <w:t xml:space="preserve">-Deutz. S.P.I. </w:t>
      </w:r>
    </w:p>
    <w:p w14:paraId="5D95C54E" w14:textId="77777777" w:rsidR="00F63527" w:rsidRPr="000928A3" w:rsidRDefault="00F63527" w:rsidP="000928A3">
      <w:pPr>
        <w:spacing w:after="0" w:line="276" w:lineRule="auto"/>
        <w:jc w:val="both"/>
        <w:rPr>
          <w:sz w:val="22"/>
          <w:szCs w:val="22"/>
        </w:rPr>
      </w:pPr>
    </w:p>
    <w:p w14:paraId="55BF27B0" w14:textId="77777777" w:rsidR="00F63527" w:rsidRPr="000928A3" w:rsidRDefault="00F63527" w:rsidP="000928A3">
      <w:pPr>
        <w:spacing w:after="0" w:line="276" w:lineRule="auto"/>
        <w:jc w:val="both"/>
        <w:rPr>
          <w:sz w:val="22"/>
          <w:szCs w:val="22"/>
        </w:rPr>
      </w:pPr>
      <w:r w:rsidRPr="000928A3">
        <w:rPr>
          <w:sz w:val="22"/>
          <w:szCs w:val="22"/>
        </w:rPr>
        <w:t xml:space="preserve">Fournier, Patricia. 1990. </w:t>
      </w:r>
      <w:r w:rsidRPr="000928A3">
        <w:rPr>
          <w:i/>
          <w:sz w:val="22"/>
          <w:szCs w:val="22"/>
        </w:rPr>
        <w:t xml:space="preserve">Un estudio sobre arqueología experimental: efectos de acabados de superficie en la resistencia a la ruptura de los cuerpos cerámicos. </w:t>
      </w:r>
      <w:r w:rsidRPr="000928A3">
        <w:rPr>
          <w:sz w:val="22"/>
          <w:szCs w:val="22"/>
        </w:rPr>
        <w:t xml:space="preserve"> Boletín de Antropología Americana No 21. </w:t>
      </w:r>
    </w:p>
    <w:p w14:paraId="2162696D" w14:textId="77777777" w:rsidR="00F63527" w:rsidRPr="000928A3" w:rsidRDefault="00F63527" w:rsidP="000928A3">
      <w:pPr>
        <w:spacing w:after="0" w:line="276" w:lineRule="auto"/>
        <w:jc w:val="both"/>
        <w:rPr>
          <w:i/>
          <w:sz w:val="22"/>
          <w:szCs w:val="22"/>
        </w:rPr>
      </w:pPr>
    </w:p>
    <w:p w14:paraId="57732FF2" w14:textId="77777777" w:rsidR="00F63527" w:rsidRPr="000928A3" w:rsidRDefault="00F63527" w:rsidP="000928A3">
      <w:pPr>
        <w:spacing w:after="0" w:line="276" w:lineRule="auto"/>
        <w:jc w:val="both"/>
        <w:rPr>
          <w:i/>
          <w:sz w:val="22"/>
          <w:szCs w:val="22"/>
        </w:rPr>
      </w:pPr>
      <w:r w:rsidRPr="000928A3">
        <w:rPr>
          <w:i/>
          <w:sz w:val="22"/>
          <w:szCs w:val="22"/>
        </w:rPr>
        <w:t>Gamboa, Jorge (compilador). Los muiscas en los siglos XVI y XVII: miradas desde la arqueología, la antropología y la historia. Universidad de los Andes. 2008. Bogotá D.C.</w:t>
      </w:r>
    </w:p>
    <w:p w14:paraId="79033D56" w14:textId="77777777" w:rsidR="00F63527" w:rsidRPr="000928A3" w:rsidRDefault="00F63527" w:rsidP="000928A3">
      <w:pPr>
        <w:spacing w:after="0" w:line="276" w:lineRule="auto"/>
        <w:jc w:val="both"/>
        <w:rPr>
          <w:i/>
          <w:sz w:val="22"/>
          <w:szCs w:val="22"/>
        </w:rPr>
      </w:pPr>
    </w:p>
    <w:p w14:paraId="0C551810" w14:textId="77777777" w:rsidR="00F63527" w:rsidRPr="000928A3" w:rsidRDefault="00F63527" w:rsidP="000928A3">
      <w:pPr>
        <w:spacing w:after="0" w:line="276" w:lineRule="auto"/>
        <w:jc w:val="both"/>
        <w:rPr>
          <w:i/>
          <w:sz w:val="22"/>
          <w:szCs w:val="22"/>
        </w:rPr>
      </w:pPr>
      <w:r w:rsidRPr="000928A3">
        <w:rPr>
          <w:i/>
          <w:sz w:val="22"/>
          <w:szCs w:val="22"/>
        </w:rPr>
        <w:t>Gándara, Manuel. Algunas notas sobre el análisis del conocimiento.  Boletín de Antropología, No 21. julio. 1990.</w:t>
      </w:r>
    </w:p>
    <w:p w14:paraId="3788CF31" w14:textId="77777777" w:rsidR="00F63527" w:rsidRPr="000928A3" w:rsidRDefault="00F63527" w:rsidP="000928A3">
      <w:pPr>
        <w:spacing w:after="0" w:line="276" w:lineRule="auto"/>
        <w:jc w:val="both"/>
        <w:rPr>
          <w:i/>
          <w:sz w:val="22"/>
          <w:szCs w:val="22"/>
        </w:rPr>
      </w:pPr>
    </w:p>
    <w:p w14:paraId="1681592E" w14:textId="77777777" w:rsidR="00F63527" w:rsidRPr="000928A3" w:rsidRDefault="00F63527" w:rsidP="000928A3">
      <w:pPr>
        <w:spacing w:after="0" w:line="276" w:lineRule="auto"/>
        <w:jc w:val="both"/>
        <w:rPr>
          <w:i/>
          <w:sz w:val="22"/>
          <w:szCs w:val="22"/>
        </w:rPr>
      </w:pPr>
      <w:r w:rsidRPr="000928A3">
        <w:rPr>
          <w:i/>
          <w:sz w:val="22"/>
          <w:szCs w:val="22"/>
        </w:rPr>
        <w:t>García, Antonio; Jiménez, Edith y Ochoa, Blanca. Resguardo Indígena de Tocancipá. Informe rendido por la comisión integrada por Antonio García, Edith Jiménez y Blanca Ochoa, del Instituto Indigenista de Colombia, en visita a dicho resguardo en el año de Bogotá D.C.1943.</w:t>
      </w:r>
    </w:p>
    <w:p w14:paraId="7B46ED09" w14:textId="77777777" w:rsidR="00F63527" w:rsidRPr="000928A3" w:rsidRDefault="00F63527" w:rsidP="000928A3">
      <w:pPr>
        <w:spacing w:after="0" w:line="276" w:lineRule="auto"/>
        <w:jc w:val="both"/>
        <w:rPr>
          <w:i/>
          <w:sz w:val="22"/>
          <w:szCs w:val="22"/>
        </w:rPr>
      </w:pPr>
    </w:p>
    <w:p w14:paraId="6B005C5E" w14:textId="77777777" w:rsidR="00F63527" w:rsidRPr="000928A3" w:rsidRDefault="00F63527" w:rsidP="000928A3">
      <w:pPr>
        <w:spacing w:after="0" w:line="276" w:lineRule="auto"/>
        <w:jc w:val="both"/>
        <w:rPr>
          <w:i/>
          <w:sz w:val="22"/>
          <w:szCs w:val="22"/>
        </w:rPr>
      </w:pPr>
      <w:r w:rsidRPr="000928A3">
        <w:rPr>
          <w:i/>
          <w:sz w:val="22"/>
          <w:szCs w:val="22"/>
        </w:rPr>
        <w:t xml:space="preserve">Geoingeniería S.A. Estudio de impacto ambiental área de perforación exploratoria Chiquinquirá, áreas de mayor interés Buenavista y </w:t>
      </w:r>
      <w:proofErr w:type="spellStart"/>
      <w:r w:rsidRPr="000928A3">
        <w:rPr>
          <w:i/>
          <w:sz w:val="22"/>
          <w:szCs w:val="22"/>
        </w:rPr>
        <w:t>Carupa</w:t>
      </w:r>
      <w:proofErr w:type="spellEnd"/>
      <w:r w:rsidRPr="000928A3">
        <w:rPr>
          <w:i/>
          <w:sz w:val="22"/>
          <w:szCs w:val="22"/>
        </w:rPr>
        <w:t>. Capítulo I. Bogotá D.C. 2010.</w:t>
      </w:r>
    </w:p>
    <w:p w14:paraId="07E463C9" w14:textId="77777777" w:rsidR="00F63527" w:rsidRPr="000928A3" w:rsidRDefault="00F63527" w:rsidP="000928A3">
      <w:pPr>
        <w:spacing w:after="0" w:line="276" w:lineRule="auto"/>
        <w:jc w:val="both"/>
        <w:rPr>
          <w:i/>
          <w:sz w:val="22"/>
          <w:szCs w:val="22"/>
        </w:rPr>
      </w:pPr>
    </w:p>
    <w:p w14:paraId="5FD4BD35" w14:textId="77777777" w:rsidR="00F63527" w:rsidRPr="000928A3" w:rsidRDefault="00F63527" w:rsidP="000928A3">
      <w:pPr>
        <w:spacing w:after="0" w:line="276" w:lineRule="auto"/>
        <w:jc w:val="both"/>
        <w:rPr>
          <w:sz w:val="22"/>
          <w:szCs w:val="22"/>
        </w:rPr>
      </w:pPr>
      <w:r w:rsidRPr="000928A3">
        <w:rPr>
          <w:sz w:val="22"/>
          <w:szCs w:val="22"/>
        </w:rPr>
        <w:t xml:space="preserve">GIPRI. 2014. </w:t>
      </w:r>
      <w:r w:rsidRPr="000928A3">
        <w:rPr>
          <w:i/>
          <w:sz w:val="22"/>
          <w:szCs w:val="22"/>
        </w:rPr>
        <w:t xml:space="preserve">Arte Rupestre en Choachí. Ministerio de Cultura </w:t>
      </w:r>
      <w:r w:rsidRPr="000928A3">
        <w:rPr>
          <w:sz w:val="22"/>
          <w:szCs w:val="22"/>
        </w:rPr>
        <w:t>– Gobernación de Cundinamarca – Alcaldía Municipal de Choachí. Informe Final. Inédito. Choachí – Cundinamarca.</w:t>
      </w:r>
    </w:p>
    <w:p w14:paraId="7F6B7404" w14:textId="77777777" w:rsidR="00F63527" w:rsidRPr="000928A3" w:rsidRDefault="00F63527" w:rsidP="000928A3">
      <w:pPr>
        <w:spacing w:after="0" w:line="276" w:lineRule="auto"/>
        <w:jc w:val="both"/>
        <w:rPr>
          <w:sz w:val="22"/>
          <w:szCs w:val="22"/>
        </w:rPr>
      </w:pPr>
    </w:p>
    <w:p w14:paraId="584EAE85" w14:textId="77777777" w:rsidR="00F63527" w:rsidRPr="000928A3" w:rsidRDefault="00F63527" w:rsidP="000928A3">
      <w:pPr>
        <w:spacing w:after="0" w:line="276" w:lineRule="auto"/>
        <w:jc w:val="both"/>
        <w:rPr>
          <w:sz w:val="22"/>
          <w:szCs w:val="22"/>
        </w:rPr>
      </w:pPr>
      <w:r w:rsidRPr="000928A3">
        <w:rPr>
          <w:sz w:val="22"/>
          <w:szCs w:val="22"/>
        </w:rPr>
        <w:t xml:space="preserve">Gombrich, E.H. 1971. </w:t>
      </w:r>
      <w:proofErr w:type="spellStart"/>
      <w:r w:rsidRPr="000928A3">
        <w:rPr>
          <w:i/>
          <w:sz w:val="22"/>
          <w:szCs w:val="22"/>
        </w:rPr>
        <w:t>L’Art</w:t>
      </w:r>
      <w:proofErr w:type="spellEnd"/>
      <w:r w:rsidRPr="000928A3">
        <w:rPr>
          <w:i/>
          <w:sz w:val="22"/>
          <w:szCs w:val="22"/>
        </w:rPr>
        <w:t xml:space="preserve"> et </w:t>
      </w:r>
      <w:proofErr w:type="spellStart"/>
      <w:r w:rsidRPr="000928A3">
        <w:rPr>
          <w:i/>
          <w:sz w:val="22"/>
          <w:szCs w:val="22"/>
        </w:rPr>
        <w:t>l’Illusion</w:t>
      </w:r>
      <w:proofErr w:type="spellEnd"/>
      <w:r w:rsidRPr="000928A3">
        <w:rPr>
          <w:i/>
          <w:sz w:val="22"/>
          <w:szCs w:val="22"/>
        </w:rPr>
        <w:t xml:space="preserve">. </w:t>
      </w:r>
      <w:proofErr w:type="spellStart"/>
      <w:r w:rsidRPr="000928A3">
        <w:rPr>
          <w:sz w:val="22"/>
          <w:szCs w:val="22"/>
        </w:rPr>
        <w:t>Gallimard</w:t>
      </w:r>
      <w:proofErr w:type="spellEnd"/>
      <w:r w:rsidRPr="000928A3">
        <w:rPr>
          <w:sz w:val="22"/>
          <w:szCs w:val="22"/>
        </w:rPr>
        <w:t xml:space="preserve">. París. </w:t>
      </w:r>
    </w:p>
    <w:p w14:paraId="5D8A01E6" w14:textId="77777777" w:rsidR="00F63527" w:rsidRPr="000928A3" w:rsidRDefault="00F63527" w:rsidP="000928A3">
      <w:pPr>
        <w:spacing w:after="0" w:line="276" w:lineRule="auto"/>
        <w:jc w:val="both"/>
        <w:rPr>
          <w:sz w:val="22"/>
          <w:szCs w:val="22"/>
        </w:rPr>
      </w:pPr>
    </w:p>
    <w:p w14:paraId="1277CFBD" w14:textId="77777777" w:rsidR="00F63527" w:rsidRPr="000928A3" w:rsidRDefault="00F63527" w:rsidP="000928A3">
      <w:pPr>
        <w:spacing w:after="0" w:line="276" w:lineRule="auto"/>
        <w:jc w:val="both"/>
        <w:rPr>
          <w:sz w:val="22"/>
          <w:szCs w:val="22"/>
        </w:rPr>
      </w:pPr>
      <w:r w:rsidRPr="000928A3">
        <w:rPr>
          <w:sz w:val="22"/>
          <w:szCs w:val="22"/>
        </w:rPr>
        <w:t xml:space="preserve">González, Álvaro et al. 1984. </w:t>
      </w:r>
      <w:r w:rsidRPr="000928A3">
        <w:rPr>
          <w:i/>
          <w:sz w:val="22"/>
          <w:szCs w:val="22"/>
        </w:rPr>
        <w:t xml:space="preserve">Estudio integrado del altiplano cundiboyacense sabana de Bogotá. </w:t>
      </w:r>
      <w:r w:rsidRPr="000928A3">
        <w:rPr>
          <w:sz w:val="22"/>
          <w:szCs w:val="22"/>
        </w:rPr>
        <w:t xml:space="preserve">IGAC. Bogotá D.C. </w:t>
      </w:r>
    </w:p>
    <w:p w14:paraId="196950D1" w14:textId="77777777" w:rsidR="00F63527" w:rsidRPr="000928A3" w:rsidRDefault="00F63527" w:rsidP="000928A3">
      <w:pPr>
        <w:spacing w:after="0" w:line="276" w:lineRule="auto"/>
        <w:jc w:val="both"/>
        <w:rPr>
          <w:sz w:val="22"/>
          <w:szCs w:val="22"/>
        </w:rPr>
      </w:pPr>
    </w:p>
    <w:p w14:paraId="784E1C84" w14:textId="77777777" w:rsidR="00F63527" w:rsidRPr="000928A3" w:rsidRDefault="00F63527" w:rsidP="000928A3">
      <w:pPr>
        <w:spacing w:after="0" w:line="276" w:lineRule="auto"/>
        <w:jc w:val="both"/>
        <w:rPr>
          <w:sz w:val="22"/>
          <w:szCs w:val="22"/>
        </w:rPr>
      </w:pPr>
      <w:r w:rsidRPr="000928A3">
        <w:rPr>
          <w:sz w:val="22"/>
          <w:szCs w:val="22"/>
        </w:rPr>
        <w:lastRenderedPageBreak/>
        <w:t xml:space="preserve">González Rosales, Nicolás. 2013. </w:t>
      </w:r>
      <w:r w:rsidRPr="000928A3">
        <w:rPr>
          <w:i/>
          <w:sz w:val="22"/>
          <w:szCs w:val="22"/>
        </w:rPr>
        <w:t>Poblando y pensando Suba. Análisis de la influencia del proceso de urbanización de la localidad de Suba sobre las maneras de interactuar y la cotidianidad de sus primeros pobladores.</w:t>
      </w:r>
      <w:r w:rsidRPr="000928A3">
        <w:rPr>
          <w:sz w:val="22"/>
          <w:szCs w:val="22"/>
        </w:rPr>
        <w:t xml:space="preserve"> Tesis para optar al título de: Sociólogo. Pontificia Universidad Javeriana Facultad de Ciencias Sociales. Carrera de Sociología Bogotá. Bogotá D.C.</w:t>
      </w:r>
    </w:p>
    <w:p w14:paraId="67A8F5CD" w14:textId="77777777" w:rsidR="00F63527" w:rsidRPr="000928A3" w:rsidRDefault="00F63527" w:rsidP="000928A3">
      <w:pPr>
        <w:spacing w:after="0" w:line="276" w:lineRule="auto"/>
        <w:jc w:val="both"/>
        <w:rPr>
          <w:sz w:val="22"/>
          <w:szCs w:val="22"/>
        </w:rPr>
      </w:pPr>
    </w:p>
    <w:p w14:paraId="57EAB16F" w14:textId="77777777" w:rsidR="00F63527" w:rsidRPr="000928A3" w:rsidRDefault="00F63527" w:rsidP="000928A3">
      <w:pPr>
        <w:spacing w:after="0" w:line="276" w:lineRule="auto"/>
        <w:jc w:val="both"/>
        <w:rPr>
          <w:sz w:val="22"/>
          <w:szCs w:val="22"/>
        </w:rPr>
      </w:pPr>
      <w:r w:rsidRPr="000928A3">
        <w:rPr>
          <w:sz w:val="22"/>
          <w:szCs w:val="22"/>
        </w:rPr>
        <w:t xml:space="preserve">Groot de Mahecha, Ana María y Becerra, José Virgilio. 2008. </w:t>
      </w:r>
      <w:r w:rsidRPr="000928A3">
        <w:rPr>
          <w:i/>
          <w:iCs/>
          <w:sz w:val="22"/>
          <w:szCs w:val="22"/>
        </w:rPr>
        <w:t>Hallazgos arqueológicos en la Hacienda El Carmen de la Ciudadela Nuevo Usme</w:t>
      </w:r>
      <w:r w:rsidRPr="000928A3">
        <w:rPr>
          <w:sz w:val="22"/>
          <w:szCs w:val="22"/>
        </w:rPr>
        <w:t xml:space="preserve">. </w:t>
      </w:r>
      <w:proofErr w:type="spellStart"/>
      <w:r w:rsidRPr="000928A3">
        <w:rPr>
          <w:sz w:val="22"/>
          <w:szCs w:val="22"/>
        </w:rPr>
        <w:t>Metrovivienda</w:t>
      </w:r>
      <w:proofErr w:type="spellEnd"/>
      <w:r w:rsidRPr="000928A3">
        <w:rPr>
          <w:sz w:val="22"/>
          <w:szCs w:val="22"/>
        </w:rPr>
        <w:t xml:space="preserve"> y Alcaldía Mayor de Bogotá. Bogotá D.C. </w:t>
      </w:r>
    </w:p>
    <w:p w14:paraId="61A5C1BE" w14:textId="77777777" w:rsidR="00F63527" w:rsidRPr="000928A3" w:rsidRDefault="00F63527" w:rsidP="000928A3">
      <w:pPr>
        <w:spacing w:after="0" w:line="276" w:lineRule="auto"/>
        <w:jc w:val="both"/>
        <w:rPr>
          <w:sz w:val="22"/>
          <w:szCs w:val="22"/>
        </w:rPr>
      </w:pPr>
    </w:p>
    <w:p w14:paraId="2F068EBC" w14:textId="77777777" w:rsidR="00F63527" w:rsidRPr="000928A3" w:rsidRDefault="00F63527" w:rsidP="000928A3">
      <w:pPr>
        <w:spacing w:after="0" w:line="276" w:lineRule="auto"/>
        <w:jc w:val="both"/>
        <w:rPr>
          <w:sz w:val="22"/>
          <w:szCs w:val="22"/>
        </w:rPr>
      </w:pPr>
      <w:proofErr w:type="spellStart"/>
      <w:r w:rsidRPr="000928A3">
        <w:rPr>
          <w:sz w:val="22"/>
          <w:szCs w:val="22"/>
        </w:rPr>
        <w:t>Hally</w:t>
      </w:r>
      <w:proofErr w:type="spellEnd"/>
      <w:r w:rsidRPr="000928A3">
        <w:rPr>
          <w:sz w:val="22"/>
          <w:szCs w:val="22"/>
        </w:rPr>
        <w:t xml:space="preserve">, David. 1983. </w:t>
      </w:r>
      <w:r w:rsidRPr="000928A3">
        <w:rPr>
          <w:i/>
          <w:sz w:val="22"/>
          <w:szCs w:val="22"/>
        </w:rPr>
        <w:t xml:space="preserve">Use </w:t>
      </w:r>
      <w:proofErr w:type="spellStart"/>
      <w:r w:rsidRPr="000928A3">
        <w:rPr>
          <w:i/>
          <w:sz w:val="22"/>
          <w:szCs w:val="22"/>
        </w:rPr>
        <w:t>alteration</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pottery</w:t>
      </w:r>
      <w:proofErr w:type="spellEnd"/>
      <w:r w:rsidRPr="000928A3">
        <w:rPr>
          <w:i/>
          <w:sz w:val="22"/>
          <w:szCs w:val="22"/>
        </w:rPr>
        <w:t xml:space="preserve"> </w:t>
      </w:r>
      <w:proofErr w:type="spellStart"/>
      <w:r w:rsidRPr="000928A3">
        <w:rPr>
          <w:i/>
          <w:sz w:val="22"/>
          <w:szCs w:val="22"/>
        </w:rPr>
        <w:t>vessel</w:t>
      </w:r>
      <w:proofErr w:type="spellEnd"/>
      <w:r w:rsidRPr="000928A3">
        <w:rPr>
          <w:i/>
          <w:sz w:val="22"/>
          <w:szCs w:val="22"/>
        </w:rPr>
        <w:t xml:space="preserve"> </w:t>
      </w:r>
      <w:proofErr w:type="spellStart"/>
      <w:r w:rsidRPr="000928A3">
        <w:rPr>
          <w:i/>
          <w:sz w:val="22"/>
          <w:szCs w:val="22"/>
        </w:rPr>
        <w:t>surfaces</w:t>
      </w:r>
      <w:proofErr w:type="spellEnd"/>
      <w:r w:rsidRPr="000928A3">
        <w:rPr>
          <w:i/>
          <w:sz w:val="22"/>
          <w:szCs w:val="22"/>
        </w:rPr>
        <w:t xml:space="preserve">: </w:t>
      </w:r>
      <w:proofErr w:type="spellStart"/>
      <w:r w:rsidRPr="000928A3">
        <w:rPr>
          <w:i/>
          <w:sz w:val="22"/>
          <w:szCs w:val="22"/>
        </w:rPr>
        <w:t>an</w:t>
      </w:r>
      <w:proofErr w:type="spellEnd"/>
      <w:r w:rsidRPr="000928A3">
        <w:rPr>
          <w:i/>
          <w:sz w:val="22"/>
          <w:szCs w:val="22"/>
        </w:rPr>
        <w:t xml:space="preserve"> </w:t>
      </w:r>
      <w:proofErr w:type="spellStart"/>
      <w:r w:rsidRPr="000928A3">
        <w:rPr>
          <w:i/>
          <w:sz w:val="22"/>
          <w:szCs w:val="22"/>
        </w:rPr>
        <w:t>important</w:t>
      </w:r>
      <w:proofErr w:type="spellEnd"/>
      <w:r w:rsidRPr="000928A3">
        <w:rPr>
          <w:i/>
          <w:sz w:val="22"/>
          <w:szCs w:val="22"/>
        </w:rPr>
        <w:t xml:space="preserve"> </w:t>
      </w:r>
      <w:proofErr w:type="spellStart"/>
      <w:r w:rsidRPr="000928A3">
        <w:rPr>
          <w:i/>
          <w:sz w:val="22"/>
          <w:szCs w:val="22"/>
        </w:rPr>
        <w:t>source</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evidence</w:t>
      </w:r>
      <w:proofErr w:type="spellEnd"/>
      <w:r w:rsidRPr="000928A3">
        <w:rPr>
          <w:i/>
          <w:sz w:val="22"/>
          <w:szCs w:val="22"/>
        </w:rPr>
        <w:t xml:space="preserve"> </w:t>
      </w:r>
      <w:proofErr w:type="spellStart"/>
      <w:r w:rsidRPr="000928A3">
        <w:rPr>
          <w:i/>
          <w:sz w:val="22"/>
          <w:szCs w:val="22"/>
        </w:rPr>
        <w:t>for</w:t>
      </w:r>
      <w:proofErr w:type="spellEnd"/>
      <w:r w:rsidRPr="000928A3">
        <w:rPr>
          <w:i/>
          <w:sz w:val="22"/>
          <w:szCs w:val="22"/>
        </w:rPr>
        <w:t xml:space="preserve"> </w:t>
      </w:r>
      <w:proofErr w:type="spellStart"/>
      <w:r w:rsidRPr="000928A3">
        <w:rPr>
          <w:i/>
          <w:sz w:val="22"/>
          <w:szCs w:val="22"/>
        </w:rPr>
        <w:t>the</w:t>
      </w:r>
      <w:proofErr w:type="spellEnd"/>
      <w:r w:rsidRPr="000928A3">
        <w:rPr>
          <w:i/>
          <w:sz w:val="22"/>
          <w:szCs w:val="22"/>
        </w:rPr>
        <w:t xml:space="preserve"> </w:t>
      </w:r>
      <w:proofErr w:type="spellStart"/>
      <w:r w:rsidRPr="000928A3">
        <w:rPr>
          <w:i/>
          <w:sz w:val="22"/>
          <w:szCs w:val="22"/>
        </w:rPr>
        <w:t>identification</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vessei</w:t>
      </w:r>
      <w:proofErr w:type="spellEnd"/>
      <w:r w:rsidRPr="000928A3">
        <w:rPr>
          <w:i/>
          <w:sz w:val="22"/>
          <w:szCs w:val="22"/>
        </w:rPr>
        <w:t xml:space="preserve"> </w:t>
      </w:r>
      <w:proofErr w:type="spellStart"/>
      <w:r w:rsidRPr="000928A3">
        <w:rPr>
          <w:i/>
          <w:sz w:val="22"/>
          <w:szCs w:val="22"/>
        </w:rPr>
        <w:t>function</w:t>
      </w:r>
      <w:proofErr w:type="spellEnd"/>
      <w:r w:rsidRPr="000928A3">
        <w:rPr>
          <w:sz w:val="22"/>
          <w:szCs w:val="22"/>
          <w:u w:val="single"/>
        </w:rPr>
        <w:t xml:space="preserve">. </w:t>
      </w:r>
      <w:r w:rsidRPr="000928A3">
        <w:rPr>
          <w:sz w:val="22"/>
          <w:szCs w:val="22"/>
        </w:rPr>
        <w:t xml:space="preserve">En: North Americana </w:t>
      </w:r>
      <w:proofErr w:type="spellStart"/>
      <w:r w:rsidRPr="000928A3">
        <w:rPr>
          <w:sz w:val="22"/>
          <w:szCs w:val="22"/>
        </w:rPr>
        <w:t>Archaeologist</w:t>
      </w:r>
      <w:proofErr w:type="spellEnd"/>
      <w:r w:rsidRPr="000928A3">
        <w:rPr>
          <w:sz w:val="22"/>
          <w:szCs w:val="22"/>
        </w:rPr>
        <w:t xml:space="preserve">. </w:t>
      </w:r>
      <w:proofErr w:type="spellStart"/>
      <w:r w:rsidRPr="000928A3">
        <w:rPr>
          <w:sz w:val="22"/>
          <w:szCs w:val="22"/>
        </w:rPr>
        <w:t>Vol</w:t>
      </w:r>
      <w:proofErr w:type="spellEnd"/>
      <w:r w:rsidRPr="000928A3">
        <w:rPr>
          <w:sz w:val="22"/>
          <w:szCs w:val="22"/>
        </w:rPr>
        <w:t xml:space="preserve"> 4 No 1. P 3 –26.</w:t>
      </w:r>
    </w:p>
    <w:p w14:paraId="299E8DAD" w14:textId="77777777" w:rsidR="00F63527" w:rsidRPr="000928A3" w:rsidRDefault="00F63527" w:rsidP="000928A3">
      <w:pPr>
        <w:spacing w:after="0" w:line="276" w:lineRule="auto"/>
        <w:jc w:val="both"/>
        <w:rPr>
          <w:sz w:val="22"/>
          <w:szCs w:val="22"/>
        </w:rPr>
      </w:pPr>
    </w:p>
    <w:p w14:paraId="42ADF559" w14:textId="77777777" w:rsidR="00F63527" w:rsidRPr="000928A3" w:rsidRDefault="00F63527" w:rsidP="000928A3">
      <w:pPr>
        <w:spacing w:after="0" w:line="276" w:lineRule="auto"/>
        <w:jc w:val="both"/>
        <w:rPr>
          <w:sz w:val="22"/>
          <w:szCs w:val="22"/>
        </w:rPr>
      </w:pPr>
      <w:proofErr w:type="spellStart"/>
      <w:r w:rsidRPr="000928A3">
        <w:rPr>
          <w:sz w:val="22"/>
          <w:szCs w:val="22"/>
        </w:rPr>
        <w:t>Haury</w:t>
      </w:r>
      <w:proofErr w:type="spellEnd"/>
      <w:r w:rsidRPr="000928A3">
        <w:rPr>
          <w:sz w:val="22"/>
          <w:szCs w:val="22"/>
        </w:rPr>
        <w:t xml:space="preserve">, Emil y Cubillos, Julio César. 1953. </w:t>
      </w:r>
      <w:r w:rsidRPr="000928A3">
        <w:rPr>
          <w:i/>
          <w:sz w:val="22"/>
          <w:szCs w:val="22"/>
        </w:rPr>
        <w:t xml:space="preserve">Investigaciones arqueológicas en la sabana de Bogotá, Colombia. </w:t>
      </w:r>
      <w:r w:rsidRPr="000928A3">
        <w:rPr>
          <w:sz w:val="22"/>
          <w:szCs w:val="22"/>
        </w:rPr>
        <w:t xml:space="preserve">(cultura Chibcha).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Arizona. </w:t>
      </w:r>
      <w:proofErr w:type="spellStart"/>
      <w:r w:rsidRPr="000928A3">
        <w:rPr>
          <w:sz w:val="22"/>
          <w:szCs w:val="22"/>
        </w:rPr>
        <w:t>Bulletin</w:t>
      </w:r>
      <w:proofErr w:type="spellEnd"/>
      <w:r w:rsidRPr="000928A3">
        <w:rPr>
          <w:sz w:val="22"/>
          <w:szCs w:val="22"/>
        </w:rPr>
        <w:t xml:space="preserve"> No 22. Arizona. </w:t>
      </w:r>
    </w:p>
    <w:p w14:paraId="26AA2675" w14:textId="77777777" w:rsidR="00F63527" w:rsidRPr="000928A3" w:rsidRDefault="00F63527" w:rsidP="000928A3">
      <w:pPr>
        <w:spacing w:after="0" w:line="276" w:lineRule="auto"/>
        <w:jc w:val="both"/>
        <w:rPr>
          <w:sz w:val="22"/>
          <w:szCs w:val="22"/>
        </w:rPr>
      </w:pPr>
    </w:p>
    <w:p w14:paraId="68922926" w14:textId="77777777" w:rsidR="00F63527" w:rsidRPr="000928A3" w:rsidRDefault="00F63527" w:rsidP="000928A3">
      <w:pPr>
        <w:spacing w:after="0" w:line="276" w:lineRule="auto"/>
        <w:jc w:val="both"/>
        <w:rPr>
          <w:sz w:val="22"/>
          <w:szCs w:val="22"/>
        </w:rPr>
      </w:pPr>
      <w:r w:rsidRPr="000928A3">
        <w:rPr>
          <w:sz w:val="22"/>
          <w:szCs w:val="22"/>
        </w:rPr>
        <w:t xml:space="preserve">Hernández De Alba, Gregorio. 1937. </w:t>
      </w:r>
      <w:r w:rsidRPr="000928A3">
        <w:rPr>
          <w:i/>
          <w:sz w:val="22"/>
          <w:szCs w:val="22"/>
        </w:rPr>
        <w:t xml:space="preserve">Arqueología. El templo del sol de </w:t>
      </w:r>
      <w:proofErr w:type="spellStart"/>
      <w:r w:rsidRPr="000928A3">
        <w:rPr>
          <w:i/>
          <w:sz w:val="22"/>
          <w:szCs w:val="22"/>
        </w:rPr>
        <w:t>Goranchachá</w:t>
      </w:r>
      <w:proofErr w:type="spellEnd"/>
      <w:r w:rsidRPr="000928A3">
        <w:rPr>
          <w:i/>
          <w:sz w:val="22"/>
          <w:szCs w:val="22"/>
        </w:rPr>
        <w:t xml:space="preserve">. </w:t>
      </w:r>
      <w:r w:rsidRPr="000928A3">
        <w:rPr>
          <w:sz w:val="22"/>
          <w:szCs w:val="22"/>
        </w:rPr>
        <w:t xml:space="preserve"> En: revista de indias. </w:t>
      </w:r>
      <w:proofErr w:type="spellStart"/>
      <w:r w:rsidRPr="000928A3">
        <w:rPr>
          <w:sz w:val="22"/>
          <w:szCs w:val="22"/>
        </w:rPr>
        <w:t>Vol</w:t>
      </w:r>
      <w:proofErr w:type="spellEnd"/>
      <w:r w:rsidRPr="000928A3">
        <w:rPr>
          <w:sz w:val="22"/>
          <w:szCs w:val="22"/>
        </w:rPr>
        <w:t xml:space="preserve"> 2. p 10-18. Bogotá. </w:t>
      </w:r>
    </w:p>
    <w:p w14:paraId="4A417E0E" w14:textId="77777777" w:rsidR="00F63527" w:rsidRPr="000928A3" w:rsidRDefault="00F63527" w:rsidP="000928A3">
      <w:pPr>
        <w:spacing w:after="0" w:line="276" w:lineRule="auto"/>
        <w:jc w:val="both"/>
        <w:rPr>
          <w:sz w:val="22"/>
          <w:szCs w:val="22"/>
        </w:rPr>
      </w:pPr>
    </w:p>
    <w:p w14:paraId="4D8DC477" w14:textId="3F8F4137" w:rsidR="00F63527" w:rsidRPr="000928A3" w:rsidRDefault="00F63527" w:rsidP="000928A3">
      <w:pPr>
        <w:spacing w:after="0" w:line="276" w:lineRule="auto"/>
        <w:jc w:val="both"/>
        <w:rPr>
          <w:sz w:val="22"/>
          <w:szCs w:val="22"/>
        </w:rPr>
      </w:pPr>
      <w:proofErr w:type="spellStart"/>
      <w:r w:rsidRPr="000928A3">
        <w:rPr>
          <w:sz w:val="22"/>
          <w:szCs w:val="22"/>
        </w:rPr>
        <w:t>Hettner</w:t>
      </w:r>
      <w:proofErr w:type="spellEnd"/>
      <w:r w:rsidRPr="000928A3">
        <w:rPr>
          <w:sz w:val="22"/>
          <w:szCs w:val="22"/>
        </w:rPr>
        <w:t xml:space="preserve">, A. 1982. </w:t>
      </w:r>
      <w:r w:rsidRPr="000928A3">
        <w:rPr>
          <w:i/>
          <w:sz w:val="22"/>
          <w:szCs w:val="22"/>
        </w:rPr>
        <w:t>La naturaleza de la geografía y sus métodos, pp. 311 – 322</w:t>
      </w:r>
      <w:r w:rsidRPr="000928A3">
        <w:rPr>
          <w:sz w:val="22"/>
          <w:szCs w:val="22"/>
        </w:rPr>
        <w:t xml:space="preserve">. En: Gómez, J; J. Muñoz y Ortega, N. El pensamiento geográfico. Alianza Universidad. Buenos Aires. </w:t>
      </w:r>
    </w:p>
    <w:p w14:paraId="66C2D6D0" w14:textId="77777777" w:rsidR="000928A3" w:rsidRPr="000928A3" w:rsidRDefault="000928A3" w:rsidP="000928A3">
      <w:pPr>
        <w:spacing w:after="0" w:line="276" w:lineRule="auto"/>
        <w:jc w:val="both"/>
        <w:rPr>
          <w:sz w:val="22"/>
          <w:szCs w:val="22"/>
        </w:rPr>
      </w:pPr>
    </w:p>
    <w:p w14:paraId="4B0C66BB" w14:textId="77777777" w:rsidR="000928A3" w:rsidRPr="000928A3" w:rsidRDefault="000928A3" w:rsidP="000928A3">
      <w:pPr>
        <w:spacing w:after="0" w:line="276" w:lineRule="auto"/>
        <w:jc w:val="both"/>
        <w:rPr>
          <w:sz w:val="22"/>
          <w:szCs w:val="22"/>
        </w:rPr>
      </w:pPr>
      <w:r w:rsidRPr="000928A3">
        <w:rPr>
          <w:sz w:val="22"/>
          <w:szCs w:val="22"/>
        </w:rPr>
        <w:t>IGAC. 1981. Iniciación al uso de mapas y fotografías aéreas. Instituto Geográfico Agustín Codazzi. Bogotá.</w:t>
      </w:r>
    </w:p>
    <w:p w14:paraId="52B6D9DA" w14:textId="77777777" w:rsidR="00F63527" w:rsidRPr="000928A3" w:rsidRDefault="00F63527" w:rsidP="000928A3">
      <w:pPr>
        <w:spacing w:after="0" w:line="276" w:lineRule="auto"/>
        <w:jc w:val="both"/>
        <w:rPr>
          <w:sz w:val="22"/>
          <w:szCs w:val="22"/>
        </w:rPr>
      </w:pPr>
    </w:p>
    <w:p w14:paraId="4BD06B1E" w14:textId="77777777" w:rsidR="00F63527" w:rsidRPr="000928A3" w:rsidRDefault="00F63527" w:rsidP="000928A3">
      <w:pPr>
        <w:spacing w:after="0" w:line="276" w:lineRule="auto"/>
        <w:jc w:val="both"/>
        <w:rPr>
          <w:sz w:val="22"/>
          <w:szCs w:val="22"/>
        </w:rPr>
      </w:pPr>
      <w:r w:rsidRPr="000928A3">
        <w:rPr>
          <w:sz w:val="22"/>
          <w:szCs w:val="22"/>
        </w:rPr>
        <w:t xml:space="preserve">Instituto Distrital de Patrimonio Cultural. 2018. </w:t>
      </w:r>
      <w:r w:rsidRPr="000928A3">
        <w:rPr>
          <w:i/>
          <w:iCs/>
          <w:sz w:val="22"/>
          <w:szCs w:val="22"/>
        </w:rPr>
        <w:t xml:space="preserve">Documento técnico de soporte, análisis y diagnóstico. Estudio técnico Patrimonio Arqueológico. Plan Especial de Manejo y Protección. Centro Histórico de Bogotá. </w:t>
      </w:r>
      <w:r w:rsidRPr="000928A3">
        <w:rPr>
          <w:sz w:val="22"/>
          <w:szCs w:val="22"/>
        </w:rPr>
        <w:t>IDPC. Alcaldía Mayor de Bogotá. Bogotá D.C.</w:t>
      </w:r>
    </w:p>
    <w:p w14:paraId="15AA3F75" w14:textId="77777777" w:rsidR="00F63527" w:rsidRPr="000928A3" w:rsidRDefault="00F63527" w:rsidP="000928A3">
      <w:pPr>
        <w:spacing w:after="0" w:line="276" w:lineRule="auto"/>
        <w:jc w:val="both"/>
        <w:rPr>
          <w:sz w:val="22"/>
          <w:szCs w:val="22"/>
        </w:rPr>
      </w:pPr>
    </w:p>
    <w:p w14:paraId="3F513203" w14:textId="77777777" w:rsidR="00F63527" w:rsidRPr="000928A3" w:rsidRDefault="00F63527" w:rsidP="000928A3">
      <w:pPr>
        <w:spacing w:after="0" w:line="276" w:lineRule="auto"/>
        <w:jc w:val="both"/>
        <w:rPr>
          <w:sz w:val="22"/>
          <w:szCs w:val="22"/>
        </w:rPr>
      </w:pPr>
      <w:r w:rsidRPr="000928A3">
        <w:rPr>
          <w:sz w:val="22"/>
          <w:szCs w:val="22"/>
        </w:rPr>
        <w:t xml:space="preserve">Instituto </w:t>
      </w:r>
      <w:proofErr w:type="spellStart"/>
      <w:r w:rsidRPr="000928A3">
        <w:rPr>
          <w:sz w:val="22"/>
          <w:szCs w:val="22"/>
        </w:rPr>
        <w:t>Geográfico</w:t>
      </w:r>
      <w:proofErr w:type="spellEnd"/>
      <w:r w:rsidRPr="000928A3">
        <w:rPr>
          <w:sz w:val="22"/>
          <w:szCs w:val="22"/>
        </w:rPr>
        <w:t xml:space="preserve"> </w:t>
      </w:r>
      <w:proofErr w:type="spellStart"/>
      <w:r w:rsidRPr="000928A3">
        <w:rPr>
          <w:sz w:val="22"/>
          <w:szCs w:val="22"/>
        </w:rPr>
        <w:t>Agustín</w:t>
      </w:r>
      <w:proofErr w:type="spellEnd"/>
      <w:r w:rsidRPr="000928A3">
        <w:rPr>
          <w:sz w:val="22"/>
          <w:szCs w:val="22"/>
        </w:rPr>
        <w:t xml:space="preserve"> Codazzi. 2013. </w:t>
      </w:r>
      <w:r w:rsidRPr="000928A3">
        <w:rPr>
          <w:i/>
          <w:sz w:val="22"/>
          <w:szCs w:val="22"/>
        </w:rPr>
        <w:t>Áreas Morfológicas Homogéneas (AMH).</w:t>
      </w:r>
      <w:r w:rsidRPr="000928A3">
        <w:rPr>
          <w:sz w:val="22"/>
          <w:szCs w:val="22"/>
        </w:rPr>
        <w:t xml:space="preserve"> Recuperado el 23 de marzo de 2016 en: biblioteca.igac.gov.co/</w:t>
      </w:r>
      <w:proofErr w:type="spellStart"/>
      <w:r w:rsidRPr="000928A3">
        <w:rPr>
          <w:sz w:val="22"/>
          <w:szCs w:val="22"/>
        </w:rPr>
        <w:t>janium</w:t>
      </w:r>
      <w:proofErr w:type="spellEnd"/>
      <w:r w:rsidRPr="000928A3">
        <w:rPr>
          <w:sz w:val="22"/>
          <w:szCs w:val="22"/>
        </w:rPr>
        <w:t xml:space="preserve">/Documentos/1- 21369%20-%20web. </w:t>
      </w:r>
    </w:p>
    <w:p w14:paraId="28F87402" w14:textId="77777777" w:rsidR="00F63527" w:rsidRPr="000928A3" w:rsidRDefault="00F63527" w:rsidP="000928A3">
      <w:pPr>
        <w:spacing w:after="0" w:line="276" w:lineRule="auto"/>
        <w:jc w:val="both"/>
        <w:rPr>
          <w:sz w:val="22"/>
          <w:szCs w:val="22"/>
        </w:rPr>
      </w:pPr>
    </w:p>
    <w:p w14:paraId="5E873F2D" w14:textId="77777777" w:rsidR="00F63527" w:rsidRPr="000928A3" w:rsidRDefault="00F63527" w:rsidP="000928A3">
      <w:pPr>
        <w:spacing w:after="0" w:line="276" w:lineRule="auto"/>
        <w:jc w:val="both"/>
        <w:rPr>
          <w:sz w:val="22"/>
          <w:szCs w:val="22"/>
        </w:rPr>
      </w:pPr>
      <w:r w:rsidRPr="000928A3">
        <w:rPr>
          <w:sz w:val="22"/>
          <w:szCs w:val="22"/>
        </w:rPr>
        <w:t xml:space="preserve">Instituto </w:t>
      </w:r>
      <w:proofErr w:type="spellStart"/>
      <w:r w:rsidRPr="000928A3">
        <w:rPr>
          <w:sz w:val="22"/>
          <w:szCs w:val="22"/>
        </w:rPr>
        <w:t>Geográfico</w:t>
      </w:r>
      <w:proofErr w:type="spellEnd"/>
      <w:r w:rsidRPr="000928A3">
        <w:rPr>
          <w:sz w:val="22"/>
          <w:szCs w:val="22"/>
        </w:rPr>
        <w:t xml:space="preserve"> </w:t>
      </w:r>
      <w:proofErr w:type="spellStart"/>
      <w:r w:rsidRPr="000928A3">
        <w:rPr>
          <w:sz w:val="22"/>
          <w:szCs w:val="22"/>
        </w:rPr>
        <w:t>Agustín</w:t>
      </w:r>
      <w:proofErr w:type="spellEnd"/>
      <w:r w:rsidRPr="000928A3">
        <w:rPr>
          <w:sz w:val="22"/>
          <w:szCs w:val="22"/>
        </w:rPr>
        <w:t xml:space="preserve"> Codazzi. 2015.a </w:t>
      </w:r>
      <w:proofErr w:type="spellStart"/>
      <w:r w:rsidRPr="000928A3">
        <w:rPr>
          <w:i/>
          <w:sz w:val="22"/>
          <w:szCs w:val="22"/>
        </w:rPr>
        <w:t>Cartografía</w:t>
      </w:r>
      <w:proofErr w:type="spellEnd"/>
      <w:r w:rsidRPr="000928A3">
        <w:rPr>
          <w:i/>
          <w:sz w:val="22"/>
          <w:szCs w:val="22"/>
        </w:rPr>
        <w:t xml:space="preserve"> de loteo actual </w:t>
      </w:r>
      <w:proofErr w:type="spellStart"/>
      <w:r w:rsidRPr="000928A3">
        <w:rPr>
          <w:i/>
          <w:sz w:val="22"/>
          <w:szCs w:val="22"/>
        </w:rPr>
        <w:t>según</w:t>
      </w:r>
      <w:proofErr w:type="spellEnd"/>
      <w:r w:rsidRPr="000928A3">
        <w:rPr>
          <w:i/>
          <w:sz w:val="22"/>
          <w:szCs w:val="22"/>
        </w:rPr>
        <w:t xml:space="preserve"> </w:t>
      </w:r>
      <w:proofErr w:type="spellStart"/>
      <w:r w:rsidRPr="000928A3">
        <w:rPr>
          <w:i/>
          <w:sz w:val="22"/>
          <w:szCs w:val="22"/>
        </w:rPr>
        <w:t>aerofotografía</w:t>
      </w:r>
      <w:proofErr w:type="spellEnd"/>
      <w:r w:rsidRPr="000928A3">
        <w:rPr>
          <w:i/>
          <w:sz w:val="22"/>
          <w:szCs w:val="22"/>
        </w:rPr>
        <w:t xml:space="preserve"> e imagen satelital. Recuperado</w:t>
      </w:r>
      <w:r w:rsidRPr="000928A3">
        <w:rPr>
          <w:sz w:val="22"/>
          <w:szCs w:val="22"/>
        </w:rPr>
        <w:t xml:space="preserve"> el 23 de marzo de 2016 en: www.//igac.gov.co. </w:t>
      </w:r>
    </w:p>
    <w:p w14:paraId="058F8202" w14:textId="77777777" w:rsidR="00F63527" w:rsidRPr="000928A3" w:rsidRDefault="00F63527" w:rsidP="000928A3">
      <w:pPr>
        <w:spacing w:after="0" w:line="276" w:lineRule="auto"/>
        <w:jc w:val="both"/>
        <w:rPr>
          <w:sz w:val="22"/>
          <w:szCs w:val="22"/>
        </w:rPr>
      </w:pPr>
    </w:p>
    <w:p w14:paraId="6D7B4657" w14:textId="77777777" w:rsidR="00F63527" w:rsidRPr="000928A3" w:rsidRDefault="00F63527" w:rsidP="000928A3">
      <w:pPr>
        <w:spacing w:after="0" w:line="276" w:lineRule="auto"/>
        <w:jc w:val="both"/>
        <w:rPr>
          <w:sz w:val="22"/>
          <w:szCs w:val="22"/>
        </w:rPr>
      </w:pPr>
      <w:r w:rsidRPr="000928A3">
        <w:rPr>
          <w:sz w:val="22"/>
          <w:szCs w:val="22"/>
        </w:rPr>
        <w:t xml:space="preserve">Instituto Geográfico Agustín Codazzi. 2015b. </w:t>
      </w:r>
      <w:r w:rsidRPr="000928A3">
        <w:rPr>
          <w:i/>
          <w:sz w:val="22"/>
          <w:szCs w:val="22"/>
        </w:rPr>
        <w:t>Gestión del suelo urbano. Recuperado el 23 de marzo de 2016</w:t>
      </w:r>
      <w:r w:rsidRPr="000928A3">
        <w:rPr>
          <w:sz w:val="22"/>
          <w:szCs w:val="22"/>
        </w:rPr>
        <w:t xml:space="preserve"> en: biblioteca.igac.gov.co/</w:t>
      </w:r>
      <w:proofErr w:type="spellStart"/>
      <w:r w:rsidRPr="000928A3">
        <w:rPr>
          <w:sz w:val="22"/>
          <w:szCs w:val="22"/>
        </w:rPr>
        <w:t>janium</w:t>
      </w:r>
      <w:proofErr w:type="spellEnd"/>
      <w:r w:rsidRPr="000928A3">
        <w:rPr>
          <w:sz w:val="22"/>
          <w:szCs w:val="22"/>
        </w:rPr>
        <w:t xml:space="preserve">/Documentos/. </w:t>
      </w:r>
    </w:p>
    <w:p w14:paraId="2D46599D" w14:textId="77777777" w:rsidR="00F63527" w:rsidRPr="000928A3" w:rsidRDefault="00F63527" w:rsidP="000928A3">
      <w:pPr>
        <w:spacing w:after="0" w:line="276" w:lineRule="auto"/>
        <w:jc w:val="both"/>
        <w:rPr>
          <w:sz w:val="22"/>
          <w:szCs w:val="22"/>
        </w:rPr>
      </w:pPr>
    </w:p>
    <w:p w14:paraId="7EE8A5FC" w14:textId="77777777" w:rsidR="00F63527" w:rsidRPr="000928A3" w:rsidRDefault="00F63527" w:rsidP="000928A3">
      <w:pPr>
        <w:spacing w:after="0" w:line="276" w:lineRule="auto"/>
        <w:jc w:val="both"/>
        <w:rPr>
          <w:sz w:val="22"/>
          <w:szCs w:val="22"/>
        </w:rPr>
      </w:pPr>
      <w:r w:rsidRPr="000928A3">
        <w:rPr>
          <w:sz w:val="22"/>
          <w:szCs w:val="22"/>
        </w:rPr>
        <w:t xml:space="preserve">Instituto Geográfico Agustín Codazzi. 2015c. </w:t>
      </w:r>
      <w:proofErr w:type="spellStart"/>
      <w:r w:rsidRPr="000928A3">
        <w:rPr>
          <w:i/>
          <w:sz w:val="22"/>
          <w:szCs w:val="22"/>
        </w:rPr>
        <w:t>Guía</w:t>
      </w:r>
      <w:proofErr w:type="spellEnd"/>
      <w:r w:rsidRPr="000928A3">
        <w:rPr>
          <w:i/>
          <w:sz w:val="22"/>
          <w:szCs w:val="22"/>
        </w:rPr>
        <w:t xml:space="preserve"> simplificada para la elaboración del Plan de Ordenamiento municipal. </w:t>
      </w:r>
      <w:r w:rsidRPr="000928A3">
        <w:rPr>
          <w:sz w:val="22"/>
          <w:szCs w:val="22"/>
        </w:rPr>
        <w:t xml:space="preserve">Recuperado el 23 de marzo de 2016 en: www.igac.gov.co. </w:t>
      </w:r>
    </w:p>
    <w:p w14:paraId="3E34BF77" w14:textId="77777777" w:rsidR="00F63527" w:rsidRPr="000928A3" w:rsidRDefault="00F63527" w:rsidP="000928A3">
      <w:pPr>
        <w:spacing w:after="0" w:line="276" w:lineRule="auto"/>
        <w:jc w:val="both"/>
        <w:rPr>
          <w:sz w:val="22"/>
          <w:szCs w:val="22"/>
        </w:rPr>
      </w:pPr>
    </w:p>
    <w:p w14:paraId="08A20915" w14:textId="77777777" w:rsidR="00F63527" w:rsidRPr="000928A3" w:rsidRDefault="00F63527" w:rsidP="000928A3">
      <w:pPr>
        <w:spacing w:after="0" w:line="276" w:lineRule="auto"/>
        <w:jc w:val="both"/>
        <w:rPr>
          <w:sz w:val="22"/>
          <w:szCs w:val="22"/>
        </w:rPr>
      </w:pPr>
      <w:r w:rsidRPr="000928A3">
        <w:rPr>
          <w:sz w:val="22"/>
          <w:szCs w:val="22"/>
        </w:rPr>
        <w:lastRenderedPageBreak/>
        <w:t xml:space="preserve">Instituto Geográfico Agustín Codazzi. 2000. </w:t>
      </w:r>
      <w:r w:rsidRPr="000928A3">
        <w:rPr>
          <w:i/>
          <w:sz w:val="22"/>
          <w:szCs w:val="22"/>
        </w:rPr>
        <w:t>Mapas del municipio de Guía</w:t>
      </w:r>
      <w:r w:rsidRPr="000928A3">
        <w:rPr>
          <w:sz w:val="22"/>
          <w:szCs w:val="22"/>
        </w:rPr>
        <w:t xml:space="preserve"> el 23 de marzo de 2016 en: www.//igac.gov.com. </w:t>
      </w:r>
    </w:p>
    <w:p w14:paraId="4B431DBB" w14:textId="77777777" w:rsidR="00F63527" w:rsidRPr="000928A3" w:rsidRDefault="00F63527" w:rsidP="000928A3">
      <w:pPr>
        <w:spacing w:after="0" w:line="276" w:lineRule="auto"/>
        <w:jc w:val="both"/>
        <w:rPr>
          <w:sz w:val="22"/>
          <w:szCs w:val="22"/>
        </w:rPr>
      </w:pPr>
    </w:p>
    <w:p w14:paraId="68D86420" w14:textId="77777777" w:rsidR="00F63527" w:rsidRPr="000928A3" w:rsidRDefault="00F63527" w:rsidP="000928A3">
      <w:pPr>
        <w:spacing w:after="0" w:line="276" w:lineRule="auto"/>
        <w:jc w:val="both"/>
        <w:rPr>
          <w:sz w:val="22"/>
          <w:szCs w:val="22"/>
        </w:rPr>
      </w:pPr>
      <w:proofErr w:type="spellStart"/>
      <w:r w:rsidRPr="000928A3">
        <w:rPr>
          <w:sz w:val="22"/>
          <w:szCs w:val="22"/>
        </w:rPr>
        <w:t>Hodder</w:t>
      </w:r>
      <w:proofErr w:type="spellEnd"/>
      <w:r w:rsidRPr="000928A3">
        <w:rPr>
          <w:sz w:val="22"/>
          <w:szCs w:val="22"/>
        </w:rPr>
        <w:t xml:space="preserve">, Ian y Orton, Clive. 1987. </w:t>
      </w:r>
      <w:r w:rsidRPr="000928A3">
        <w:rPr>
          <w:i/>
          <w:sz w:val="22"/>
          <w:szCs w:val="22"/>
        </w:rPr>
        <w:t xml:space="preserve">Análisis espacial en arqueología. </w:t>
      </w:r>
      <w:r w:rsidRPr="000928A3">
        <w:rPr>
          <w:sz w:val="22"/>
          <w:szCs w:val="22"/>
        </w:rPr>
        <w:t xml:space="preserve">Ed crítica. Barcelona. </w:t>
      </w:r>
    </w:p>
    <w:p w14:paraId="50860D9E" w14:textId="77777777" w:rsidR="00F63527" w:rsidRPr="000928A3" w:rsidRDefault="00F63527" w:rsidP="000928A3">
      <w:pPr>
        <w:spacing w:after="0" w:line="276" w:lineRule="auto"/>
        <w:jc w:val="both"/>
        <w:rPr>
          <w:sz w:val="22"/>
          <w:szCs w:val="22"/>
        </w:rPr>
      </w:pPr>
    </w:p>
    <w:p w14:paraId="41C5591D" w14:textId="77777777" w:rsidR="00F63527" w:rsidRPr="000928A3" w:rsidRDefault="00F63527" w:rsidP="000928A3">
      <w:pPr>
        <w:spacing w:after="0" w:line="276" w:lineRule="auto"/>
        <w:jc w:val="both"/>
        <w:rPr>
          <w:sz w:val="22"/>
          <w:szCs w:val="22"/>
        </w:rPr>
      </w:pPr>
      <w:proofErr w:type="spellStart"/>
      <w:r w:rsidRPr="000928A3">
        <w:rPr>
          <w:sz w:val="22"/>
          <w:szCs w:val="22"/>
        </w:rPr>
        <w:t>Hodder</w:t>
      </w:r>
      <w:proofErr w:type="spellEnd"/>
      <w:r w:rsidRPr="000928A3">
        <w:rPr>
          <w:sz w:val="22"/>
          <w:szCs w:val="22"/>
        </w:rPr>
        <w:t xml:space="preserve">, Ian. </w:t>
      </w:r>
      <w:r w:rsidRPr="000928A3">
        <w:rPr>
          <w:i/>
          <w:sz w:val="22"/>
          <w:szCs w:val="22"/>
        </w:rPr>
        <w:t xml:space="preserve">Símbolos en acción. </w:t>
      </w:r>
      <w:r w:rsidRPr="000928A3">
        <w:rPr>
          <w:sz w:val="22"/>
          <w:szCs w:val="22"/>
        </w:rPr>
        <w:t xml:space="preserve">1982. </w:t>
      </w:r>
      <w:r w:rsidRPr="000928A3">
        <w:rPr>
          <w:i/>
          <w:sz w:val="22"/>
          <w:szCs w:val="22"/>
        </w:rPr>
        <w:t>C</w:t>
      </w:r>
      <w:r w:rsidRPr="000928A3">
        <w:rPr>
          <w:sz w:val="22"/>
          <w:szCs w:val="22"/>
        </w:rPr>
        <w:t xml:space="preserve">ambridge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Press</w:t>
      </w:r>
      <w:proofErr w:type="spellEnd"/>
      <w:r w:rsidRPr="000928A3">
        <w:rPr>
          <w:sz w:val="22"/>
          <w:szCs w:val="22"/>
        </w:rPr>
        <w:t xml:space="preserve">. Cambridge. </w:t>
      </w:r>
    </w:p>
    <w:p w14:paraId="4AF88AE5" w14:textId="77777777" w:rsidR="00F63527" w:rsidRPr="000928A3" w:rsidRDefault="00F63527" w:rsidP="000928A3">
      <w:pPr>
        <w:spacing w:after="0" w:line="276" w:lineRule="auto"/>
        <w:jc w:val="both"/>
        <w:rPr>
          <w:sz w:val="22"/>
          <w:szCs w:val="22"/>
        </w:rPr>
      </w:pPr>
    </w:p>
    <w:p w14:paraId="3BF55978" w14:textId="77777777" w:rsidR="00F63527" w:rsidRPr="000928A3" w:rsidRDefault="00F63527" w:rsidP="000928A3">
      <w:pPr>
        <w:spacing w:after="0" w:line="276" w:lineRule="auto"/>
        <w:jc w:val="both"/>
        <w:rPr>
          <w:sz w:val="22"/>
          <w:szCs w:val="22"/>
        </w:rPr>
      </w:pPr>
      <w:proofErr w:type="spellStart"/>
      <w:r w:rsidRPr="000928A3">
        <w:rPr>
          <w:sz w:val="22"/>
          <w:szCs w:val="22"/>
        </w:rPr>
        <w:t>Hodder</w:t>
      </w:r>
      <w:proofErr w:type="spellEnd"/>
      <w:r w:rsidRPr="000928A3">
        <w:rPr>
          <w:sz w:val="22"/>
          <w:szCs w:val="22"/>
        </w:rPr>
        <w:t xml:space="preserve">, Ian. 1990. </w:t>
      </w:r>
      <w:r w:rsidRPr="000928A3">
        <w:rPr>
          <w:i/>
          <w:sz w:val="22"/>
          <w:szCs w:val="22"/>
        </w:rPr>
        <w:t xml:space="preserve">Textos de cultura material y cambio social: una discusión teórica y algunos ejemplos arqueológicos. </w:t>
      </w:r>
      <w:r w:rsidRPr="000928A3">
        <w:rPr>
          <w:sz w:val="22"/>
          <w:szCs w:val="22"/>
        </w:rPr>
        <w:t xml:space="preserve"> Boletín de Antropología Americana No 21. P 24-38.</w:t>
      </w:r>
    </w:p>
    <w:p w14:paraId="4E76281C" w14:textId="77777777" w:rsidR="00F63527" w:rsidRPr="000928A3" w:rsidRDefault="00F63527" w:rsidP="000928A3">
      <w:pPr>
        <w:spacing w:after="0" w:line="276" w:lineRule="auto"/>
        <w:jc w:val="both"/>
        <w:rPr>
          <w:sz w:val="22"/>
          <w:szCs w:val="22"/>
        </w:rPr>
      </w:pPr>
    </w:p>
    <w:p w14:paraId="25ED9A02" w14:textId="77777777" w:rsidR="00F63527" w:rsidRPr="000928A3" w:rsidRDefault="00F63527" w:rsidP="000928A3">
      <w:pPr>
        <w:spacing w:after="0" w:line="276" w:lineRule="auto"/>
        <w:jc w:val="both"/>
        <w:rPr>
          <w:sz w:val="22"/>
          <w:szCs w:val="22"/>
        </w:rPr>
      </w:pPr>
      <w:r w:rsidRPr="000928A3">
        <w:rPr>
          <w:sz w:val="22"/>
          <w:szCs w:val="22"/>
        </w:rPr>
        <w:t xml:space="preserve">IDEAM et al. 2011. </w:t>
      </w:r>
      <w:r w:rsidRPr="000928A3">
        <w:rPr>
          <w:i/>
          <w:sz w:val="22"/>
          <w:szCs w:val="22"/>
        </w:rPr>
        <w:t xml:space="preserve">Aspectos del cambio climático y adaptación en el ordenamiento territorial de Alta Montaña. </w:t>
      </w:r>
      <w:r w:rsidRPr="000928A3">
        <w:rPr>
          <w:sz w:val="22"/>
          <w:szCs w:val="22"/>
        </w:rPr>
        <w:t>Guía metodológica. Caso piloto, Proyecto Nacional de Adaptación al Cambio Climático –INAP– componente B, IDEAM y Conservación Internacional, Bogotá D.C.</w:t>
      </w:r>
    </w:p>
    <w:p w14:paraId="2739FE6B" w14:textId="77777777" w:rsidR="00F63527" w:rsidRPr="000928A3" w:rsidRDefault="00F63527" w:rsidP="000928A3">
      <w:pPr>
        <w:spacing w:after="0" w:line="276" w:lineRule="auto"/>
        <w:jc w:val="both"/>
        <w:rPr>
          <w:sz w:val="22"/>
          <w:szCs w:val="22"/>
        </w:rPr>
      </w:pPr>
    </w:p>
    <w:p w14:paraId="76E2117B" w14:textId="77777777" w:rsidR="00F63527" w:rsidRPr="000928A3" w:rsidRDefault="00F63527" w:rsidP="000928A3">
      <w:pPr>
        <w:spacing w:after="0" w:line="276" w:lineRule="auto"/>
        <w:jc w:val="both"/>
        <w:rPr>
          <w:sz w:val="22"/>
          <w:szCs w:val="22"/>
        </w:rPr>
      </w:pPr>
      <w:r w:rsidRPr="000928A3">
        <w:rPr>
          <w:i/>
          <w:sz w:val="22"/>
          <w:szCs w:val="22"/>
        </w:rPr>
        <w:t>Imposturas Intelectuales.</w:t>
      </w:r>
      <w:r w:rsidRPr="000928A3">
        <w:rPr>
          <w:sz w:val="22"/>
          <w:szCs w:val="22"/>
        </w:rPr>
        <w:t xml:space="preserve"> Octubre de 1997. </w:t>
      </w:r>
      <w:proofErr w:type="spellStart"/>
      <w:r w:rsidRPr="000928A3">
        <w:rPr>
          <w:sz w:val="22"/>
          <w:szCs w:val="22"/>
        </w:rPr>
        <w:t>Éditions</w:t>
      </w:r>
      <w:proofErr w:type="spellEnd"/>
      <w:r w:rsidRPr="000928A3">
        <w:rPr>
          <w:sz w:val="22"/>
          <w:szCs w:val="22"/>
        </w:rPr>
        <w:t xml:space="preserve"> Odile Jacob. París. SPI</w:t>
      </w:r>
    </w:p>
    <w:p w14:paraId="59C587E1" w14:textId="77777777" w:rsidR="00F63527" w:rsidRPr="000928A3" w:rsidRDefault="00F63527" w:rsidP="000928A3">
      <w:pPr>
        <w:spacing w:after="0" w:line="276" w:lineRule="auto"/>
        <w:jc w:val="both"/>
        <w:rPr>
          <w:sz w:val="22"/>
          <w:szCs w:val="22"/>
        </w:rPr>
      </w:pPr>
    </w:p>
    <w:p w14:paraId="09FAA7AC" w14:textId="77777777" w:rsidR="00F63527" w:rsidRPr="000928A3" w:rsidRDefault="00F63527" w:rsidP="000928A3">
      <w:pPr>
        <w:spacing w:after="0" w:line="276" w:lineRule="auto"/>
        <w:jc w:val="both"/>
        <w:rPr>
          <w:sz w:val="22"/>
          <w:szCs w:val="22"/>
        </w:rPr>
      </w:pPr>
      <w:r w:rsidRPr="000928A3">
        <w:rPr>
          <w:sz w:val="22"/>
          <w:szCs w:val="22"/>
        </w:rPr>
        <w:t>Kent, Susan. 1987.</w:t>
      </w:r>
      <w:r w:rsidRPr="000928A3">
        <w:rPr>
          <w:i/>
          <w:sz w:val="22"/>
          <w:szCs w:val="22"/>
        </w:rPr>
        <w:t xml:space="preserve">Understanding </w:t>
      </w:r>
      <w:proofErr w:type="spellStart"/>
      <w:r w:rsidRPr="000928A3">
        <w:rPr>
          <w:i/>
          <w:sz w:val="22"/>
          <w:szCs w:val="22"/>
        </w:rPr>
        <w:t>the</w:t>
      </w:r>
      <w:proofErr w:type="spellEnd"/>
      <w:r w:rsidRPr="000928A3">
        <w:rPr>
          <w:i/>
          <w:sz w:val="22"/>
          <w:szCs w:val="22"/>
        </w:rPr>
        <w:t xml:space="preserve"> use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space</w:t>
      </w:r>
      <w:proofErr w:type="spellEnd"/>
      <w:r w:rsidRPr="000928A3">
        <w:rPr>
          <w:i/>
          <w:sz w:val="22"/>
          <w:szCs w:val="22"/>
        </w:rPr>
        <w:t xml:space="preserve">: </w:t>
      </w:r>
      <w:proofErr w:type="spellStart"/>
      <w:r w:rsidRPr="000928A3">
        <w:rPr>
          <w:i/>
          <w:sz w:val="22"/>
          <w:szCs w:val="22"/>
        </w:rPr>
        <w:t>an</w:t>
      </w:r>
      <w:proofErr w:type="spellEnd"/>
      <w:r w:rsidRPr="000928A3">
        <w:rPr>
          <w:i/>
          <w:sz w:val="22"/>
          <w:szCs w:val="22"/>
        </w:rPr>
        <w:t xml:space="preserve"> </w:t>
      </w:r>
      <w:proofErr w:type="spellStart"/>
      <w:r w:rsidRPr="000928A3">
        <w:rPr>
          <w:i/>
          <w:sz w:val="22"/>
          <w:szCs w:val="22"/>
        </w:rPr>
        <w:t>ethnoarchaelogical</w:t>
      </w:r>
      <w:proofErr w:type="spellEnd"/>
      <w:r w:rsidRPr="000928A3">
        <w:rPr>
          <w:i/>
          <w:sz w:val="22"/>
          <w:szCs w:val="22"/>
        </w:rPr>
        <w:t xml:space="preserve"> </w:t>
      </w:r>
      <w:proofErr w:type="spellStart"/>
      <w:r w:rsidRPr="000928A3">
        <w:rPr>
          <w:i/>
          <w:sz w:val="22"/>
          <w:szCs w:val="22"/>
        </w:rPr>
        <w:t>approach</w:t>
      </w:r>
      <w:proofErr w:type="spellEnd"/>
      <w:r w:rsidRPr="000928A3">
        <w:rPr>
          <w:i/>
          <w:sz w:val="22"/>
          <w:szCs w:val="22"/>
        </w:rPr>
        <w:t xml:space="preserve">. In </w:t>
      </w:r>
      <w:proofErr w:type="spellStart"/>
      <w:r w:rsidRPr="000928A3">
        <w:rPr>
          <w:i/>
          <w:sz w:val="22"/>
          <w:szCs w:val="22"/>
        </w:rPr>
        <w:t>method</w:t>
      </w:r>
      <w:proofErr w:type="spellEnd"/>
      <w:r w:rsidRPr="000928A3">
        <w:rPr>
          <w:i/>
          <w:sz w:val="22"/>
          <w:szCs w:val="22"/>
        </w:rPr>
        <w:t xml:space="preserve"> and </w:t>
      </w:r>
      <w:proofErr w:type="spellStart"/>
      <w:r w:rsidRPr="000928A3">
        <w:rPr>
          <w:i/>
          <w:sz w:val="22"/>
          <w:szCs w:val="22"/>
        </w:rPr>
        <w:t>theory</w:t>
      </w:r>
      <w:proofErr w:type="spellEnd"/>
      <w:r w:rsidRPr="000928A3">
        <w:rPr>
          <w:i/>
          <w:sz w:val="22"/>
          <w:szCs w:val="22"/>
        </w:rPr>
        <w:t xml:space="preserve"> </w:t>
      </w:r>
      <w:proofErr w:type="spellStart"/>
      <w:r w:rsidRPr="000928A3">
        <w:rPr>
          <w:i/>
          <w:sz w:val="22"/>
          <w:szCs w:val="22"/>
        </w:rPr>
        <w:t>for</w:t>
      </w:r>
      <w:proofErr w:type="spellEnd"/>
      <w:r w:rsidRPr="000928A3">
        <w:rPr>
          <w:i/>
          <w:sz w:val="22"/>
          <w:szCs w:val="22"/>
        </w:rPr>
        <w:t xml:space="preserve"> </w:t>
      </w:r>
      <w:proofErr w:type="spellStart"/>
      <w:r w:rsidRPr="000928A3">
        <w:rPr>
          <w:i/>
          <w:sz w:val="22"/>
          <w:szCs w:val="22"/>
        </w:rPr>
        <w:t>activity</w:t>
      </w:r>
      <w:proofErr w:type="spellEnd"/>
      <w:r w:rsidRPr="000928A3">
        <w:rPr>
          <w:i/>
          <w:sz w:val="22"/>
          <w:szCs w:val="22"/>
        </w:rPr>
        <w:t xml:space="preserve"> </w:t>
      </w:r>
      <w:proofErr w:type="spellStart"/>
      <w:r w:rsidRPr="000928A3">
        <w:rPr>
          <w:i/>
          <w:sz w:val="22"/>
          <w:szCs w:val="22"/>
        </w:rPr>
        <w:t>area</w:t>
      </w:r>
      <w:proofErr w:type="spellEnd"/>
      <w:r w:rsidRPr="000928A3">
        <w:rPr>
          <w:i/>
          <w:sz w:val="22"/>
          <w:szCs w:val="22"/>
        </w:rPr>
        <w:t xml:space="preserve"> </w:t>
      </w:r>
      <w:proofErr w:type="spellStart"/>
      <w:r w:rsidRPr="000928A3">
        <w:rPr>
          <w:i/>
          <w:sz w:val="22"/>
          <w:szCs w:val="22"/>
        </w:rPr>
        <w:t>research</w:t>
      </w:r>
      <w:proofErr w:type="spellEnd"/>
      <w:r w:rsidRPr="000928A3">
        <w:rPr>
          <w:i/>
          <w:sz w:val="22"/>
          <w:szCs w:val="22"/>
        </w:rPr>
        <w:t xml:space="preserve">: </w:t>
      </w:r>
      <w:proofErr w:type="spellStart"/>
      <w:r w:rsidRPr="000928A3">
        <w:rPr>
          <w:i/>
          <w:sz w:val="22"/>
          <w:szCs w:val="22"/>
        </w:rPr>
        <w:t>an</w:t>
      </w:r>
      <w:proofErr w:type="spellEnd"/>
      <w:r w:rsidRPr="000928A3">
        <w:rPr>
          <w:i/>
          <w:sz w:val="22"/>
          <w:szCs w:val="22"/>
        </w:rPr>
        <w:t xml:space="preserve"> </w:t>
      </w:r>
      <w:proofErr w:type="spellStart"/>
      <w:r w:rsidRPr="000928A3">
        <w:rPr>
          <w:i/>
          <w:sz w:val="22"/>
          <w:szCs w:val="22"/>
        </w:rPr>
        <w:t>ethnoarchaeological</w:t>
      </w:r>
      <w:proofErr w:type="spellEnd"/>
      <w:r w:rsidRPr="000928A3">
        <w:rPr>
          <w:i/>
          <w:sz w:val="22"/>
          <w:szCs w:val="22"/>
        </w:rPr>
        <w:t xml:space="preserve"> </w:t>
      </w:r>
      <w:proofErr w:type="spellStart"/>
      <w:r w:rsidRPr="000928A3">
        <w:rPr>
          <w:i/>
          <w:sz w:val="22"/>
          <w:szCs w:val="22"/>
        </w:rPr>
        <w:t>approach</w:t>
      </w:r>
      <w:proofErr w:type="spellEnd"/>
      <w:r w:rsidRPr="000928A3">
        <w:rPr>
          <w:i/>
          <w:sz w:val="22"/>
          <w:szCs w:val="22"/>
        </w:rPr>
        <w:t xml:space="preserve">. </w:t>
      </w:r>
      <w:r w:rsidRPr="000928A3">
        <w:rPr>
          <w:sz w:val="22"/>
          <w:szCs w:val="22"/>
        </w:rPr>
        <w:t xml:space="preserve"> Columbia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Press</w:t>
      </w:r>
      <w:proofErr w:type="spellEnd"/>
      <w:r w:rsidRPr="000928A3">
        <w:rPr>
          <w:sz w:val="22"/>
          <w:szCs w:val="22"/>
        </w:rPr>
        <w:t xml:space="preserve">. New York. 1-62. </w:t>
      </w:r>
    </w:p>
    <w:p w14:paraId="6FFF184B" w14:textId="77777777" w:rsidR="00F63527" w:rsidRPr="000928A3" w:rsidRDefault="00F63527" w:rsidP="000928A3">
      <w:pPr>
        <w:spacing w:after="0" w:line="276" w:lineRule="auto"/>
        <w:jc w:val="both"/>
        <w:rPr>
          <w:sz w:val="22"/>
          <w:szCs w:val="22"/>
        </w:rPr>
      </w:pPr>
    </w:p>
    <w:p w14:paraId="2853F8E6" w14:textId="77777777" w:rsidR="00F63527" w:rsidRPr="000928A3" w:rsidRDefault="00F63527" w:rsidP="000928A3">
      <w:pPr>
        <w:spacing w:after="0" w:line="276" w:lineRule="auto"/>
        <w:jc w:val="both"/>
        <w:rPr>
          <w:sz w:val="22"/>
          <w:szCs w:val="22"/>
        </w:rPr>
      </w:pPr>
      <w:r w:rsidRPr="000928A3">
        <w:rPr>
          <w:i/>
          <w:sz w:val="22"/>
          <w:szCs w:val="22"/>
        </w:rPr>
        <w:t xml:space="preserve">“La vuelta a casa del arte indígena”. </w:t>
      </w:r>
      <w:r w:rsidRPr="000928A3">
        <w:rPr>
          <w:sz w:val="22"/>
          <w:szCs w:val="22"/>
        </w:rPr>
        <w:t>En: www. unesco.org. S.P.I</w:t>
      </w:r>
    </w:p>
    <w:p w14:paraId="38804893" w14:textId="77777777" w:rsidR="00F63527" w:rsidRPr="000928A3" w:rsidRDefault="00F63527" w:rsidP="000928A3">
      <w:pPr>
        <w:spacing w:after="0" w:line="276" w:lineRule="auto"/>
        <w:jc w:val="both"/>
        <w:rPr>
          <w:sz w:val="22"/>
          <w:szCs w:val="22"/>
        </w:rPr>
      </w:pPr>
    </w:p>
    <w:p w14:paraId="2C6D1202" w14:textId="77777777" w:rsidR="00F63527" w:rsidRPr="000928A3" w:rsidRDefault="00F63527" w:rsidP="000928A3">
      <w:pPr>
        <w:spacing w:after="0" w:line="276" w:lineRule="auto"/>
        <w:jc w:val="both"/>
        <w:rPr>
          <w:sz w:val="22"/>
          <w:szCs w:val="22"/>
        </w:rPr>
      </w:pPr>
      <w:proofErr w:type="spellStart"/>
      <w:r w:rsidRPr="000928A3">
        <w:rPr>
          <w:sz w:val="22"/>
          <w:szCs w:val="22"/>
        </w:rPr>
        <w:t>Langebaek</w:t>
      </w:r>
      <w:proofErr w:type="spellEnd"/>
      <w:r w:rsidRPr="000928A3">
        <w:rPr>
          <w:sz w:val="22"/>
          <w:szCs w:val="22"/>
        </w:rPr>
        <w:t>, Carl H. y Zea, Helder. 1983.</w:t>
      </w:r>
      <w:r w:rsidRPr="000928A3">
        <w:rPr>
          <w:i/>
          <w:sz w:val="22"/>
          <w:szCs w:val="22"/>
        </w:rPr>
        <w:t xml:space="preserve">Excavaciones arqueológicas en El muelle II, Sopó, Cundinamarca. </w:t>
      </w:r>
      <w:r w:rsidRPr="000928A3">
        <w:rPr>
          <w:sz w:val="22"/>
          <w:szCs w:val="22"/>
        </w:rPr>
        <w:t xml:space="preserve">semestre de campo inédito, Universidad de los Andes. Bogotá. </w:t>
      </w:r>
    </w:p>
    <w:p w14:paraId="6F58B210" w14:textId="77777777" w:rsidR="00F63527" w:rsidRPr="000928A3" w:rsidRDefault="00F63527" w:rsidP="000928A3">
      <w:pPr>
        <w:spacing w:after="0" w:line="276" w:lineRule="auto"/>
        <w:jc w:val="both"/>
        <w:rPr>
          <w:sz w:val="22"/>
          <w:szCs w:val="22"/>
        </w:rPr>
      </w:pPr>
    </w:p>
    <w:p w14:paraId="38B3F9C3" w14:textId="77777777" w:rsidR="00F63527" w:rsidRPr="000928A3" w:rsidRDefault="00F63527" w:rsidP="000928A3">
      <w:pPr>
        <w:spacing w:after="0" w:line="276" w:lineRule="auto"/>
        <w:jc w:val="both"/>
        <w:rPr>
          <w:sz w:val="22"/>
          <w:szCs w:val="22"/>
        </w:rPr>
      </w:pPr>
      <w:proofErr w:type="spellStart"/>
      <w:r w:rsidRPr="000928A3">
        <w:rPr>
          <w:sz w:val="22"/>
          <w:szCs w:val="22"/>
        </w:rPr>
        <w:t>Langebaek</w:t>
      </w:r>
      <w:proofErr w:type="spellEnd"/>
      <w:r w:rsidRPr="000928A3">
        <w:rPr>
          <w:sz w:val="22"/>
          <w:szCs w:val="22"/>
        </w:rPr>
        <w:t>, Carl Henrik. 1985a.</w:t>
      </w:r>
      <w:r w:rsidRPr="000928A3">
        <w:rPr>
          <w:i/>
          <w:sz w:val="22"/>
          <w:szCs w:val="22"/>
        </w:rPr>
        <w:t>Cuando los muiscas</w:t>
      </w:r>
      <w:r w:rsidRPr="000928A3">
        <w:rPr>
          <w:b/>
          <w:i/>
          <w:sz w:val="22"/>
          <w:szCs w:val="22"/>
        </w:rPr>
        <w:t xml:space="preserve"> </w:t>
      </w:r>
      <w:r w:rsidRPr="000928A3">
        <w:rPr>
          <w:i/>
          <w:sz w:val="22"/>
          <w:szCs w:val="22"/>
        </w:rPr>
        <w:t>diversificaron la agricultura y crearon el intercambio</w:t>
      </w:r>
      <w:r w:rsidRPr="000928A3">
        <w:rPr>
          <w:sz w:val="22"/>
          <w:szCs w:val="22"/>
        </w:rPr>
        <w:t xml:space="preserve">. Boletín Cultural y Bibliográfico. Vol. XXII, </w:t>
      </w:r>
      <w:proofErr w:type="spellStart"/>
      <w:r w:rsidRPr="000928A3">
        <w:rPr>
          <w:sz w:val="22"/>
          <w:szCs w:val="22"/>
        </w:rPr>
        <w:t>Nº</w:t>
      </w:r>
      <w:proofErr w:type="spellEnd"/>
      <w:r w:rsidRPr="000928A3">
        <w:rPr>
          <w:sz w:val="22"/>
          <w:szCs w:val="22"/>
        </w:rPr>
        <w:t xml:space="preserve"> 3. </w:t>
      </w:r>
    </w:p>
    <w:p w14:paraId="6B8181AF" w14:textId="77777777" w:rsidR="00F63527" w:rsidRPr="000928A3" w:rsidRDefault="00F63527" w:rsidP="000928A3">
      <w:pPr>
        <w:spacing w:after="0" w:line="276" w:lineRule="auto"/>
        <w:jc w:val="both"/>
        <w:rPr>
          <w:sz w:val="22"/>
          <w:szCs w:val="22"/>
        </w:rPr>
      </w:pPr>
    </w:p>
    <w:p w14:paraId="6258FA3A" w14:textId="77777777" w:rsidR="00F63527" w:rsidRPr="000928A3" w:rsidRDefault="00F63527" w:rsidP="000928A3">
      <w:pPr>
        <w:spacing w:after="0" w:line="276" w:lineRule="auto"/>
        <w:jc w:val="both"/>
        <w:rPr>
          <w:sz w:val="22"/>
          <w:szCs w:val="22"/>
        </w:rPr>
      </w:pPr>
      <w:proofErr w:type="spellStart"/>
      <w:r w:rsidRPr="000928A3">
        <w:rPr>
          <w:sz w:val="22"/>
          <w:szCs w:val="22"/>
        </w:rPr>
        <w:t>Langebaek</w:t>
      </w:r>
      <w:proofErr w:type="spellEnd"/>
      <w:r w:rsidRPr="000928A3">
        <w:rPr>
          <w:sz w:val="22"/>
          <w:szCs w:val="22"/>
        </w:rPr>
        <w:t xml:space="preserve">, Carl.   1985b.   </w:t>
      </w:r>
      <w:r w:rsidRPr="000928A3">
        <w:rPr>
          <w:i/>
          <w:sz w:val="22"/>
          <w:szCs w:val="22"/>
        </w:rPr>
        <w:t xml:space="preserve">Mercados   y   circulación   de   productos   en   el   altiplano Cundiboyacense: contribución al estudio de la economía, poblamiento y organización social Muisca. </w:t>
      </w:r>
      <w:r w:rsidRPr="000928A3">
        <w:rPr>
          <w:sz w:val="22"/>
          <w:szCs w:val="22"/>
        </w:rPr>
        <w:t>Universidad de los Andes. Bogotá.</w:t>
      </w:r>
    </w:p>
    <w:p w14:paraId="0A847364" w14:textId="77777777" w:rsidR="00F63527" w:rsidRPr="000928A3" w:rsidRDefault="00F63527" w:rsidP="000928A3">
      <w:pPr>
        <w:spacing w:after="0" w:line="276" w:lineRule="auto"/>
        <w:jc w:val="both"/>
        <w:rPr>
          <w:sz w:val="22"/>
          <w:szCs w:val="22"/>
        </w:rPr>
      </w:pPr>
    </w:p>
    <w:p w14:paraId="164B8185" w14:textId="77777777" w:rsidR="00F63527" w:rsidRPr="000928A3" w:rsidRDefault="00F63527" w:rsidP="000928A3">
      <w:pPr>
        <w:spacing w:after="0" w:line="276" w:lineRule="auto"/>
        <w:jc w:val="both"/>
        <w:rPr>
          <w:sz w:val="22"/>
          <w:szCs w:val="22"/>
        </w:rPr>
      </w:pPr>
      <w:proofErr w:type="spellStart"/>
      <w:r w:rsidRPr="000928A3">
        <w:rPr>
          <w:sz w:val="22"/>
          <w:szCs w:val="22"/>
        </w:rPr>
        <w:t>Langebaek</w:t>
      </w:r>
      <w:proofErr w:type="spellEnd"/>
      <w:r w:rsidRPr="000928A3">
        <w:rPr>
          <w:sz w:val="22"/>
          <w:szCs w:val="22"/>
        </w:rPr>
        <w:t xml:space="preserve">, Carl. 1986. </w:t>
      </w:r>
      <w:r w:rsidRPr="000928A3">
        <w:rPr>
          <w:i/>
          <w:sz w:val="22"/>
          <w:szCs w:val="22"/>
        </w:rPr>
        <w:t xml:space="preserve">Los periodos </w:t>
      </w:r>
      <w:proofErr w:type="spellStart"/>
      <w:r w:rsidRPr="000928A3">
        <w:rPr>
          <w:i/>
          <w:sz w:val="22"/>
          <w:szCs w:val="22"/>
        </w:rPr>
        <w:t>agroalfareros</w:t>
      </w:r>
      <w:proofErr w:type="spellEnd"/>
      <w:r w:rsidRPr="000928A3">
        <w:rPr>
          <w:i/>
          <w:sz w:val="22"/>
          <w:szCs w:val="22"/>
        </w:rPr>
        <w:t xml:space="preserve"> del Altiplano Cundiboyacense vistos desde el Muelle, Sopó Cundinamarca.</w:t>
      </w:r>
      <w:r w:rsidRPr="000928A3">
        <w:rPr>
          <w:sz w:val="22"/>
          <w:szCs w:val="22"/>
        </w:rPr>
        <w:t xml:space="preserve"> Revista de Antropología, </w:t>
      </w:r>
      <w:proofErr w:type="spellStart"/>
      <w:r w:rsidRPr="000928A3">
        <w:rPr>
          <w:sz w:val="22"/>
          <w:szCs w:val="22"/>
        </w:rPr>
        <w:t>Vol</w:t>
      </w:r>
      <w:proofErr w:type="spellEnd"/>
      <w:r w:rsidRPr="000928A3">
        <w:rPr>
          <w:sz w:val="22"/>
          <w:szCs w:val="22"/>
        </w:rPr>
        <w:t xml:space="preserve"> II nos 1-2 pp127-142. Universidad de los Andes. Bogotá.</w:t>
      </w:r>
    </w:p>
    <w:p w14:paraId="69B49C03" w14:textId="77777777" w:rsidR="00F63527" w:rsidRPr="000928A3" w:rsidRDefault="00F63527" w:rsidP="000928A3">
      <w:pPr>
        <w:spacing w:after="0" w:line="276" w:lineRule="auto"/>
        <w:jc w:val="both"/>
        <w:rPr>
          <w:sz w:val="22"/>
          <w:szCs w:val="22"/>
        </w:rPr>
      </w:pPr>
    </w:p>
    <w:p w14:paraId="50D210FB" w14:textId="77777777" w:rsidR="00F63527" w:rsidRPr="000928A3" w:rsidRDefault="00F63527" w:rsidP="000928A3">
      <w:pPr>
        <w:spacing w:after="0" w:line="276" w:lineRule="auto"/>
        <w:jc w:val="both"/>
        <w:rPr>
          <w:sz w:val="22"/>
          <w:szCs w:val="22"/>
        </w:rPr>
      </w:pPr>
      <w:proofErr w:type="spellStart"/>
      <w:r w:rsidRPr="000928A3">
        <w:rPr>
          <w:sz w:val="22"/>
          <w:szCs w:val="22"/>
        </w:rPr>
        <w:t>Langebaek</w:t>
      </w:r>
      <w:proofErr w:type="spellEnd"/>
      <w:r w:rsidRPr="000928A3">
        <w:rPr>
          <w:sz w:val="22"/>
          <w:szCs w:val="22"/>
        </w:rPr>
        <w:t xml:space="preserve">, Carl Henrik.  1993. </w:t>
      </w:r>
      <w:r w:rsidRPr="000928A3">
        <w:rPr>
          <w:i/>
          <w:sz w:val="22"/>
          <w:szCs w:val="22"/>
        </w:rPr>
        <w:t>Mercados y circulación de productos en el altiplano cundiboyacense:</w:t>
      </w:r>
      <w:r w:rsidRPr="000928A3">
        <w:rPr>
          <w:b/>
          <w:i/>
          <w:sz w:val="22"/>
          <w:szCs w:val="22"/>
        </w:rPr>
        <w:t xml:space="preserve"> </w:t>
      </w:r>
      <w:r w:rsidRPr="000928A3">
        <w:rPr>
          <w:i/>
          <w:sz w:val="22"/>
          <w:szCs w:val="22"/>
        </w:rPr>
        <w:t>contribución al estudio de la economía, poblamiento y organización social Muisca. Universidad de los Andes.</w:t>
      </w:r>
      <w:r w:rsidRPr="000928A3">
        <w:rPr>
          <w:sz w:val="22"/>
          <w:szCs w:val="22"/>
        </w:rPr>
        <w:t xml:space="preserve"> Facultad de Ciencias y Humanidades, Bogotá. </w:t>
      </w:r>
    </w:p>
    <w:p w14:paraId="25E24A9F" w14:textId="77777777" w:rsidR="00F63527" w:rsidRPr="000928A3" w:rsidRDefault="00F63527" w:rsidP="000928A3">
      <w:pPr>
        <w:spacing w:after="0" w:line="276" w:lineRule="auto"/>
        <w:jc w:val="both"/>
        <w:rPr>
          <w:sz w:val="22"/>
          <w:szCs w:val="22"/>
        </w:rPr>
      </w:pPr>
    </w:p>
    <w:p w14:paraId="75557CA4" w14:textId="77777777" w:rsidR="00F63527" w:rsidRPr="000928A3" w:rsidRDefault="00F63527" w:rsidP="000928A3">
      <w:pPr>
        <w:spacing w:after="0" w:line="276" w:lineRule="auto"/>
        <w:jc w:val="both"/>
        <w:rPr>
          <w:sz w:val="22"/>
          <w:szCs w:val="22"/>
        </w:rPr>
      </w:pPr>
      <w:proofErr w:type="spellStart"/>
      <w:r w:rsidRPr="000928A3">
        <w:rPr>
          <w:sz w:val="22"/>
          <w:szCs w:val="22"/>
        </w:rPr>
        <w:lastRenderedPageBreak/>
        <w:t>Langebaek</w:t>
      </w:r>
      <w:proofErr w:type="spellEnd"/>
      <w:r w:rsidRPr="000928A3">
        <w:rPr>
          <w:sz w:val="22"/>
          <w:szCs w:val="22"/>
        </w:rPr>
        <w:t xml:space="preserve">, Carl Henrik. 1994. </w:t>
      </w:r>
      <w:r w:rsidRPr="000928A3">
        <w:rPr>
          <w:i/>
          <w:sz w:val="22"/>
          <w:szCs w:val="22"/>
        </w:rPr>
        <w:t>Arqueología regional en el territorio muisca:</w:t>
      </w:r>
      <w:r w:rsidRPr="000928A3">
        <w:rPr>
          <w:b/>
          <w:i/>
          <w:sz w:val="22"/>
          <w:szCs w:val="22"/>
        </w:rPr>
        <w:t xml:space="preserve"> </w:t>
      </w:r>
      <w:r w:rsidRPr="000928A3">
        <w:rPr>
          <w:i/>
          <w:sz w:val="22"/>
          <w:szCs w:val="22"/>
        </w:rPr>
        <w:t>estudio de los valles de Fúquene y Susa</w:t>
      </w:r>
      <w:r w:rsidRPr="000928A3">
        <w:rPr>
          <w:b/>
          <w:i/>
          <w:sz w:val="22"/>
          <w:szCs w:val="22"/>
        </w:rPr>
        <w:t xml:space="preserve">. </w:t>
      </w:r>
      <w:r w:rsidRPr="000928A3">
        <w:rPr>
          <w:i/>
          <w:sz w:val="22"/>
          <w:szCs w:val="22"/>
        </w:rPr>
        <w:t xml:space="preserve"> Universidad de Pittsburg, Universidad de los Andes</w:t>
      </w:r>
      <w:r w:rsidRPr="000928A3">
        <w:rPr>
          <w:sz w:val="22"/>
          <w:szCs w:val="22"/>
        </w:rPr>
        <w:t xml:space="preserve">. Bogotá. </w:t>
      </w:r>
    </w:p>
    <w:p w14:paraId="6B9B9956" w14:textId="77777777" w:rsidR="00F63527" w:rsidRPr="000928A3" w:rsidRDefault="00F63527" w:rsidP="000928A3">
      <w:pPr>
        <w:spacing w:after="0" w:line="276" w:lineRule="auto"/>
        <w:jc w:val="both"/>
        <w:rPr>
          <w:sz w:val="22"/>
          <w:szCs w:val="22"/>
        </w:rPr>
      </w:pPr>
    </w:p>
    <w:p w14:paraId="4B565886" w14:textId="77777777" w:rsidR="00F63527" w:rsidRPr="000928A3" w:rsidRDefault="00F63527" w:rsidP="000928A3">
      <w:pPr>
        <w:spacing w:after="0" w:line="276" w:lineRule="auto"/>
        <w:jc w:val="both"/>
        <w:rPr>
          <w:sz w:val="22"/>
          <w:szCs w:val="22"/>
        </w:rPr>
      </w:pPr>
      <w:proofErr w:type="spellStart"/>
      <w:r w:rsidRPr="000928A3">
        <w:rPr>
          <w:sz w:val="22"/>
          <w:szCs w:val="22"/>
        </w:rPr>
        <w:t>Langebaek</w:t>
      </w:r>
      <w:proofErr w:type="spellEnd"/>
      <w:r w:rsidRPr="000928A3">
        <w:rPr>
          <w:sz w:val="22"/>
          <w:szCs w:val="22"/>
        </w:rPr>
        <w:t>, Carl. 1995.</w:t>
      </w:r>
      <w:r w:rsidRPr="000928A3">
        <w:rPr>
          <w:i/>
          <w:sz w:val="22"/>
          <w:szCs w:val="22"/>
        </w:rPr>
        <w:t>Arqueología regional en el territorio Muisca: estudio de los valles de Fúquene y Susa.</w:t>
      </w:r>
      <w:r w:rsidRPr="000928A3">
        <w:rPr>
          <w:sz w:val="22"/>
          <w:szCs w:val="22"/>
        </w:rPr>
        <w:t xml:space="preserve"> </w:t>
      </w:r>
      <w:proofErr w:type="spellStart"/>
      <w:r w:rsidRPr="000928A3">
        <w:rPr>
          <w:sz w:val="22"/>
          <w:szCs w:val="22"/>
        </w:rPr>
        <w:t>Memoirs</w:t>
      </w:r>
      <w:proofErr w:type="spellEnd"/>
      <w:r w:rsidRPr="000928A3">
        <w:rPr>
          <w:sz w:val="22"/>
          <w:szCs w:val="22"/>
        </w:rPr>
        <w:t xml:space="preserve"> in </w:t>
      </w:r>
      <w:proofErr w:type="spellStart"/>
      <w:r w:rsidRPr="000928A3">
        <w:rPr>
          <w:sz w:val="22"/>
          <w:szCs w:val="22"/>
        </w:rPr>
        <w:t>Latin</w:t>
      </w:r>
      <w:proofErr w:type="spellEnd"/>
      <w:r w:rsidRPr="000928A3">
        <w:rPr>
          <w:sz w:val="22"/>
          <w:szCs w:val="22"/>
        </w:rPr>
        <w:t xml:space="preserve"> American </w:t>
      </w:r>
      <w:proofErr w:type="spellStart"/>
      <w:r w:rsidRPr="000928A3">
        <w:rPr>
          <w:sz w:val="22"/>
          <w:szCs w:val="22"/>
        </w:rPr>
        <w:t>Archaeology</w:t>
      </w:r>
      <w:proofErr w:type="spellEnd"/>
      <w:r w:rsidRPr="000928A3">
        <w:rPr>
          <w:sz w:val="22"/>
          <w:szCs w:val="22"/>
        </w:rPr>
        <w:t xml:space="preserve">, 9.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Pittsburgh. Pittsburgh. </w:t>
      </w:r>
    </w:p>
    <w:p w14:paraId="4A8EF641" w14:textId="77777777" w:rsidR="00F63527" w:rsidRPr="000928A3" w:rsidRDefault="00F63527" w:rsidP="000928A3">
      <w:pPr>
        <w:spacing w:after="0" w:line="276" w:lineRule="auto"/>
        <w:jc w:val="both"/>
        <w:rPr>
          <w:sz w:val="22"/>
          <w:szCs w:val="22"/>
        </w:rPr>
      </w:pPr>
    </w:p>
    <w:p w14:paraId="6989F2D4" w14:textId="77777777" w:rsidR="00F63527" w:rsidRPr="000928A3" w:rsidRDefault="00F63527" w:rsidP="000928A3">
      <w:pPr>
        <w:spacing w:after="0" w:line="276" w:lineRule="auto"/>
        <w:jc w:val="both"/>
        <w:rPr>
          <w:sz w:val="22"/>
          <w:szCs w:val="22"/>
        </w:rPr>
      </w:pPr>
      <w:proofErr w:type="spellStart"/>
      <w:r w:rsidRPr="000928A3">
        <w:rPr>
          <w:sz w:val="22"/>
          <w:szCs w:val="22"/>
        </w:rPr>
        <w:t>Langebaek</w:t>
      </w:r>
      <w:proofErr w:type="spellEnd"/>
      <w:r w:rsidRPr="000928A3">
        <w:rPr>
          <w:sz w:val="22"/>
          <w:szCs w:val="22"/>
        </w:rPr>
        <w:t xml:space="preserve">, Carl. 1996. </w:t>
      </w:r>
      <w:r w:rsidRPr="000928A3">
        <w:rPr>
          <w:i/>
          <w:sz w:val="22"/>
          <w:szCs w:val="22"/>
        </w:rPr>
        <w:t>Dos lecturas críticas. Arqueología en Colombia.</w:t>
      </w:r>
      <w:r w:rsidRPr="000928A3">
        <w:rPr>
          <w:sz w:val="22"/>
          <w:szCs w:val="22"/>
        </w:rPr>
        <w:t xml:space="preserve"> Fondo de Promoción de la Cultura. Bogotá. </w:t>
      </w:r>
    </w:p>
    <w:p w14:paraId="6C359956" w14:textId="77777777" w:rsidR="00F63527" w:rsidRPr="000928A3" w:rsidRDefault="00F63527" w:rsidP="000928A3">
      <w:pPr>
        <w:spacing w:after="0" w:line="276" w:lineRule="auto"/>
        <w:jc w:val="both"/>
        <w:rPr>
          <w:sz w:val="22"/>
          <w:szCs w:val="22"/>
        </w:rPr>
      </w:pPr>
    </w:p>
    <w:p w14:paraId="5F486EC7" w14:textId="77777777" w:rsidR="00F63527" w:rsidRPr="000928A3" w:rsidRDefault="00F63527" w:rsidP="000928A3">
      <w:pPr>
        <w:spacing w:after="0" w:line="276" w:lineRule="auto"/>
        <w:jc w:val="both"/>
        <w:rPr>
          <w:sz w:val="22"/>
          <w:szCs w:val="22"/>
        </w:rPr>
      </w:pPr>
      <w:proofErr w:type="spellStart"/>
      <w:r w:rsidRPr="000928A3">
        <w:rPr>
          <w:sz w:val="22"/>
          <w:szCs w:val="22"/>
        </w:rPr>
        <w:t>Langebaek</w:t>
      </w:r>
      <w:proofErr w:type="spellEnd"/>
      <w:r w:rsidRPr="000928A3">
        <w:rPr>
          <w:sz w:val="22"/>
          <w:szCs w:val="22"/>
        </w:rPr>
        <w:t xml:space="preserve">, Carl.   2001.   </w:t>
      </w:r>
      <w:r w:rsidRPr="000928A3">
        <w:rPr>
          <w:i/>
          <w:sz w:val="22"/>
          <w:szCs w:val="22"/>
        </w:rPr>
        <w:t>Arqueología regional en el Valle de Leyva: procesos de ocupación humana en una región de los Andes orientales de Colombia</w:t>
      </w:r>
      <w:r w:rsidRPr="000928A3">
        <w:rPr>
          <w:sz w:val="22"/>
          <w:szCs w:val="22"/>
        </w:rPr>
        <w:t>. Informes Arqueológicos del Instituto Colombiano de Antropología e Historia No. 2. Bogotá D.C.</w:t>
      </w:r>
    </w:p>
    <w:p w14:paraId="78CEAFEA" w14:textId="77777777" w:rsidR="00F63527" w:rsidRPr="000928A3" w:rsidRDefault="00F63527" w:rsidP="000928A3">
      <w:pPr>
        <w:spacing w:after="0" w:line="276" w:lineRule="auto"/>
        <w:jc w:val="both"/>
        <w:rPr>
          <w:sz w:val="22"/>
          <w:szCs w:val="22"/>
        </w:rPr>
      </w:pPr>
    </w:p>
    <w:p w14:paraId="2C3FAC3B" w14:textId="77777777" w:rsidR="00F63527" w:rsidRPr="000928A3" w:rsidRDefault="00F63527" w:rsidP="000928A3">
      <w:pPr>
        <w:spacing w:after="0" w:line="276" w:lineRule="auto"/>
        <w:jc w:val="both"/>
        <w:rPr>
          <w:sz w:val="22"/>
          <w:szCs w:val="22"/>
        </w:rPr>
      </w:pPr>
      <w:r w:rsidRPr="000928A3">
        <w:rPr>
          <w:sz w:val="22"/>
          <w:szCs w:val="22"/>
        </w:rPr>
        <w:t xml:space="preserve">Leguizamón, Laura Paloma. 2012. </w:t>
      </w:r>
      <w:r w:rsidRPr="000928A3">
        <w:rPr>
          <w:i/>
          <w:sz w:val="22"/>
          <w:szCs w:val="22"/>
        </w:rPr>
        <w:t>Explorando la noción de «casa» en los contextos domésticos y funerarios en la sabana de Bogotá entre los ríos VIII y XIII d.C.</w:t>
      </w:r>
      <w:r w:rsidRPr="000928A3">
        <w:rPr>
          <w:sz w:val="22"/>
          <w:szCs w:val="22"/>
        </w:rPr>
        <w:t xml:space="preserve"> Universidad Nacional de Colombia. Bogotá D.C. </w:t>
      </w:r>
    </w:p>
    <w:p w14:paraId="21BF0F9A" w14:textId="77777777" w:rsidR="00F63527" w:rsidRPr="000928A3" w:rsidRDefault="00F63527" w:rsidP="000928A3">
      <w:pPr>
        <w:spacing w:after="0" w:line="276" w:lineRule="auto"/>
        <w:jc w:val="both"/>
        <w:rPr>
          <w:sz w:val="22"/>
          <w:szCs w:val="22"/>
        </w:rPr>
      </w:pPr>
    </w:p>
    <w:p w14:paraId="39C65B51" w14:textId="1AAB0829" w:rsidR="00F63527" w:rsidRDefault="00F63527" w:rsidP="000928A3">
      <w:pPr>
        <w:spacing w:after="0" w:line="276" w:lineRule="auto"/>
        <w:jc w:val="both"/>
        <w:rPr>
          <w:sz w:val="22"/>
          <w:szCs w:val="22"/>
        </w:rPr>
      </w:pPr>
      <w:r w:rsidRPr="000928A3">
        <w:rPr>
          <w:sz w:val="22"/>
          <w:szCs w:val="22"/>
        </w:rPr>
        <w:t xml:space="preserve">Leguizamón, Laura Paloma. 2015. </w:t>
      </w:r>
      <w:r w:rsidRPr="000928A3">
        <w:rPr>
          <w:i/>
          <w:sz w:val="22"/>
          <w:szCs w:val="22"/>
        </w:rPr>
        <w:t xml:space="preserve">Prospección arqueológica cervecería de Sesquilé (Cundinamarca). </w:t>
      </w:r>
      <w:r w:rsidRPr="000928A3">
        <w:rPr>
          <w:sz w:val="22"/>
          <w:szCs w:val="22"/>
        </w:rPr>
        <w:t xml:space="preserve">Informe final. Bogotá D.C. </w:t>
      </w:r>
    </w:p>
    <w:p w14:paraId="2E64C35E" w14:textId="6AA7C902" w:rsidR="00623DD7" w:rsidRDefault="00623DD7" w:rsidP="000928A3">
      <w:pPr>
        <w:spacing w:after="0" w:line="276" w:lineRule="auto"/>
        <w:jc w:val="both"/>
        <w:rPr>
          <w:sz w:val="22"/>
          <w:szCs w:val="22"/>
        </w:rPr>
      </w:pPr>
    </w:p>
    <w:p w14:paraId="41D74617" w14:textId="40DC4D1B" w:rsidR="00623DD7" w:rsidRPr="000928A3" w:rsidRDefault="00623DD7" w:rsidP="000928A3">
      <w:pPr>
        <w:spacing w:after="0" w:line="276" w:lineRule="auto"/>
        <w:jc w:val="both"/>
        <w:rPr>
          <w:sz w:val="22"/>
          <w:szCs w:val="22"/>
        </w:rPr>
      </w:pPr>
      <w:r>
        <w:rPr>
          <w:sz w:val="22"/>
          <w:szCs w:val="22"/>
        </w:rPr>
        <w:t xml:space="preserve">Lemus, Lorena. 2016. </w:t>
      </w:r>
      <w:r w:rsidRPr="00623DD7">
        <w:rPr>
          <w:i/>
          <w:iCs/>
          <w:sz w:val="22"/>
          <w:szCs w:val="22"/>
        </w:rPr>
        <w:t>Prospección, Rescate y Monitoreo Arqueológico para la construcción de la Estación Intermedia Avenida Primero de Mayo del Sistema Transmilenio</w:t>
      </w:r>
      <w:r>
        <w:rPr>
          <w:i/>
          <w:iCs/>
          <w:sz w:val="22"/>
          <w:szCs w:val="22"/>
        </w:rPr>
        <w:t xml:space="preserve">. </w:t>
      </w:r>
      <w:r w:rsidRPr="00623DD7">
        <w:rPr>
          <w:sz w:val="22"/>
          <w:szCs w:val="22"/>
        </w:rPr>
        <w:t>Biblioteca ICANH, Bogotá DC.</w:t>
      </w:r>
    </w:p>
    <w:p w14:paraId="09A9FA23" w14:textId="77777777" w:rsidR="00F63527" w:rsidRPr="000928A3" w:rsidRDefault="00F63527" w:rsidP="000928A3">
      <w:pPr>
        <w:spacing w:after="0" w:line="276" w:lineRule="auto"/>
        <w:jc w:val="both"/>
        <w:rPr>
          <w:sz w:val="22"/>
          <w:szCs w:val="22"/>
        </w:rPr>
      </w:pPr>
    </w:p>
    <w:p w14:paraId="58EDBDAC" w14:textId="77777777" w:rsidR="00F63527" w:rsidRPr="000928A3" w:rsidRDefault="00F63527" w:rsidP="000928A3">
      <w:pPr>
        <w:spacing w:after="0" w:line="276" w:lineRule="auto"/>
        <w:jc w:val="both"/>
        <w:rPr>
          <w:sz w:val="22"/>
          <w:szCs w:val="22"/>
        </w:rPr>
      </w:pPr>
      <w:r w:rsidRPr="000928A3">
        <w:rPr>
          <w:sz w:val="22"/>
          <w:szCs w:val="22"/>
        </w:rPr>
        <w:t xml:space="preserve">Lévi-Strauss, Claude. 1994. </w:t>
      </w:r>
      <w:r w:rsidRPr="000928A3">
        <w:rPr>
          <w:i/>
          <w:sz w:val="22"/>
          <w:szCs w:val="22"/>
        </w:rPr>
        <w:t>Antropología estructural.</w:t>
      </w:r>
      <w:r w:rsidRPr="000928A3">
        <w:rPr>
          <w:sz w:val="22"/>
          <w:szCs w:val="22"/>
        </w:rPr>
        <w:t xml:space="preserve">  </w:t>
      </w:r>
      <w:proofErr w:type="spellStart"/>
      <w:r w:rsidRPr="000928A3">
        <w:rPr>
          <w:sz w:val="22"/>
          <w:szCs w:val="22"/>
        </w:rPr>
        <w:t>Altaya</w:t>
      </w:r>
      <w:proofErr w:type="spellEnd"/>
      <w:r w:rsidRPr="000928A3">
        <w:rPr>
          <w:sz w:val="22"/>
          <w:szCs w:val="22"/>
        </w:rPr>
        <w:t xml:space="preserve">. P. 263. Barcelona: </w:t>
      </w:r>
    </w:p>
    <w:p w14:paraId="339248BA" w14:textId="77777777" w:rsidR="00F63527" w:rsidRPr="000928A3" w:rsidRDefault="00F63527" w:rsidP="000928A3">
      <w:pPr>
        <w:spacing w:after="0" w:line="276" w:lineRule="auto"/>
        <w:jc w:val="both"/>
        <w:rPr>
          <w:sz w:val="22"/>
          <w:szCs w:val="22"/>
        </w:rPr>
      </w:pPr>
    </w:p>
    <w:p w14:paraId="0DFCC7DD" w14:textId="77777777" w:rsidR="00F63527" w:rsidRPr="000928A3" w:rsidRDefault="00F63527" w:rsidP="000928A3">
      <w:pPr>
        <w:spacing w:after="0" w:line="276" w:lineRule="auto"/>
        <w:jc w:val="both"/>
        <w:rPr>
          <w:sz w:val="22"/>
          <w:szCs w:val="22"/>
        </w:rPr>
      </w:pPr>
      <w:r w:rsidRPr="000928A3">
        <w:rPr>
          <w:sz w:val="22"/>
          <w:szCs w:val="22"/>
        </w:rPr>
        <w:t xml:space="preserve">Lévi-Strauss, Claude. 1958. </w:t>
      </w:r>
      <w:proofErr w:type="spellStart"/>
      <w:r w:rsidRPr="000928A3">
        <w:rPr>
          <w:i/>
          <w:sz w:val="22"/>
          <w:szCs w:val="22"/>
        </w:rPr>
        <w:t>Anthropology</w:t>
      </w:r>
      <w:proofErr w:type="spellEnd"/>
      <w:r w:rsidRPr="000928A3">
        <w:rPr>
          <w:i/>
          <w:sz w:val="22"/>
          <w:szCs w:val="22"/>
        </w:rPr>
        <w:t xml:space="preserve"> Estructúrale.</w:t>
      </w:r>
      <w:r w:rsidRPr="000928A3">
        <w:rPr>
          <w:sz w:val="22"/>
          <w:szCs w:val="22"/>
        </w:rPr>
        <w:t xml:space="preserve"> Eudeba. París. </w:t>
      </w:r>
    </w:p>
    <w:p w14:paraId="358C16EB" w14:textId="77777777" w:rsidR="00F63527" w:rsidRPr="000928A3" w:rsidRDefault="00F63527" w:rsidP="000928A3">
      <w:pPr>
        <w:spacing w:after="0" w:line="276" w:lineRule="auto"/>
        <w:jc w:val="both"/>
        <w:rPr>
          <w:sz w:val="22"/>
          <w:szCs w:val="22"/>
        </w:rPr>
      </w:pPr>
    </w:p>
    <w:p w14:paraId="5A580099" w14:textId="77777777" w:rsidR="00F63527" w:rsidRPr="000928A3" w:rsidRDefault="00F63527" w:rsidP="000928A3">
      <w:pPr>
        <w:spacing w:after="0" w:line="276" w:lineRule="auto"/>
        <w:jc w:val="both"/>
        <w:rPr>
          <w:sz w:val="22"/>
          <w:szCs w:val="22"/>
        </w:rPr>
      </w:pPr>
      <w:r w:rsidRPr="000928A3">
        <w:rPr>
          <w:sz w:val="22"/>
          <w:szCs w:val="22"/>
        </w:rPr>
        <w:t xml:space="preserve">Levi-Strauss, Claude.  1986. </w:t>
      </w:r>
      <w:r w:rsidRPr="000928A3">
        <w:rPr>
          <w:i/>
          <w:sz w:val="22"/>
          <w:szCs w:val="22"/>
        </w:rPr>
        <w:t>La Alfarera Celosa.</w:t>
      </w:r>
      <w:r w:rsidRPr="000928A3">
        <w:rPr>
          <w:sz w:val="22"/>
          <w:szCs w:val="22"/>
        </w:rPr>
        <w:t xml:space="preserve">  Ediciones Paidós. Buenos Aires. </w:t>
      </w:r>
    </w:p>
    <w:p w14:paraId="7D1BD581" w14:textId="77777777" w:rsidR="00F63527" w:rsidRPr="000928A3" w:rsidRDefault="00F63527" w:rsidP="000928A3">
      <w:pPr>
        <w:spacing w:after="0" w:line="276" w:lineRule="auto"/>
        <w:jc w:val="both"/>
        <w:rPr>
          <w:sz w:val="22"/>
          <w:szCs w:val="22"/>
        </w:rPr>
      </w:pPr>
    </w:p>
    <w:p w14:paraId="2FDAB398" w14:textId="77777777" w:rsidR="00F63527" w:rsidRPr="000928A3" w:rsidRDefault="00F63527" w:rsidP="000928A3">
      <w:pPr>
        <w:spacing w:after="0" w:line="276" w:lineRule="auto"/>
        <w:jc w:val="both"/>
        <w:rPr>
          <w:sz w:val="22"/>
          <w:szCs w:val="22"/>
        </w:rPr>
      </w:pPr>
      <w:r w:rsidRPr="000928A3">
        <w:rPr>
          <w:sz w:val="22"/>
          <w:szCs w:val="22"/>
        </w:rPr>
        <w:t xml:space="preserve">Leroi-Gourhan, André. 1971. </w:t>
      </w:r>
      <w:proofErr w:type="spellStart"/>
      <w:r w:rsidRPr="000928A3">
        <w:rPr>
          <w:i/>
          <w:sz w:val="22"/>
          <w:szCs w:val="22"/>
        </w:rPr>
        <w:t>L¨homme</w:t>
      </w:r>
      <w:proofErr w:type="spellEnd"/>
      <w:r w:rsidRPr="000928A3">
        <w:rPr>
          <w:i/>
          <w:sz w:val="22"/>
          <w:szCs w:val="22"/>
        </w:rPr>
        <w:t xml:space="preserve"> et la metiere.</w:t>
      </w:r>
      <w:r w:rsidRPr="000928A3">
        <w:rPr>
          <w:sz w:val="22"/>
          <w:szCs w:val="22"/>
        </w:rPr>
        <w:t xml:space="preserve"> </w:t>
      </w:r>
      <w:proofErr w:type="spellStart"/>
      <w:r w:rsidRPr="000928A3">
        <w:rPr>
          <w:sz w:val="22"/>
          <w:szCs w:val="22"/>
        </w:rPr>
        <w:t>Éditions</w:t>
      </w:r>
      <w:proofErr w:type="spellEnd"/>
      <w:r w:rsidRPr="000928A3">
        <w:rPr>
          <w:sz w:val="22"/>
          <w:szCs w:val="22"/>
        </w:rPr>
        <w:t xml:space="preserve"> </w:t>
      </w:r>
      <w:proofErr w:type="spellStart"/>
      <w:r w:rsidRPr="000928A3">
        <w:rPr>
          <w:sz w:val="22"/>
          <w:szCs w:val="22"/>
        </w:rPr>
        <w:t>Albin</w:t>
      </w:r>
      <w:proofErr w:type="spellEnd"/>
      <w:r w:rsidRPr="000928A3">
        <w:rPr>
          <w:sz w:val="22"/>
          <w:szCs w:val="22"/>
        </w:rPr>
        <w:t xml:space="preserve"> Michel. París. </w:t>
      </w:r>
    </w:p>
    <w:p w14:paraId="7428A043" w14:textId="77777777" w:rsidR="00F63527" w:rsidRPr="000928A3" w:rsidRDefault="00F63527" w:rsidP="000928A3">
      <w:pPr>
        <w:spacing w:after="0" w:line="276" w:lineRule="auto"/>
        <w:jc w:val="both"/>
        <w:rPr>
          <w:sz w:val="22"/>
          <w:szCs w:val="22"/>
        </w:rPr>
      </w:pPr>
    </w:p>
    <w:p w14:paraId="55992692" w14:textId="77777777" w:rsidR="00F63527" w:rsidRPr="000928A3" w:rsidRDefault="00F63527" w:rsidP="000928A3">
      <w:pPr>
        <w:spacing w:after="0" w:line="276" w:lineRule="auto"/>
        <w:jc w:val="both"/>
        <w:rPr>
          <w:sz w:val="22"/>
          <w:szCs w:val="22"/>
        </w:rPr>
      </w:pPr>
      <w:r w:rsidRPr="000928A3">
        <w:rPr>
          <w:sz w:val="22"/>
          <w:szCs w:val="22"/>
        </w:rPr>
        <w:t xml:space="preserve">Lizano, Melvin. 2008. </w:t>
      </w:r>
      <w:r w:rsidRPr="000928A3">
        <w:rPr>
          <w:i/>
          <w:sz w:val="22"/>
          <w:szCs w:val="22"/>
        </w:rPr>
        <w:t xml:space="preserve">Notas de clase. </w:t>
      </w:r>
      <w:r w:rsidRPr="000928A3">
        <w:rPr>
          <w:sz w:val="22"/>
          <w:szCs w:val="22"/>
        </w:rPr>
        <w:t xml:space="preserve">Geografía económica. Escuela de Geografía. Universidad de Costa Rica. San José de Costa Rica. </w:t>
      </w:r>
    </w:p>
    <w:p w14:paraId="6F698F2B" w14:textId="77777777" w:rsidR="00F63527" w:rsidRPr="000928A3" w:rsidRDefault="00F63527" w:rsidP="000928A3">
      <w:pPr>
        <w:spacing w:after="0" w:line="276" w:lineRule="auto"/>
        <w:jc w:val="both"/>
        <w:rPr>
          <w:sz w:val="22"/>
          <w:szCs w:val="22"/>
        </w:rPr>
      </w:pPr>
    </w:p>
    <w:p w14:paraId="3FA6668C" w14:textId="77777777" w:rsidR="00F63527" w:rsidRPr="000928A3" w:rsidRDefault="00F63527" w:rsidP="000928A3">
      <w:pPr>
        <w:spacing w:after="0" w:line="276" w:lineRule="auto"/>
        <w:jc w:val="both"/>
        <w:rPr>
          <w:sz w:val="22"/>
          <w:szCs w:val="22"/>
        </w:rPr>
      </w:pPr>
      <w:r w:rsidRPr="000928A3">
        <w:rPr>
          <w:sz w:val="22"/>
          <w:szCs w:val="22"/>
        </w:rPr>
        <w:t xml:space="preserve">López, Federico. 2016. </w:t>
      </w:r>
      <w:r w:rsidRPr="000928A3">
        <w:rPr>
          <w:i/>
          <w:sz w:val="22"/>
          <w:szCs w:val="22"/>
        </w:rPr>
        <w:t xml:space="preserve">Informe final, programa de arqueología preventiva para la construcción de una planta moledora de minerales, planta </w:t>
      </w:r>
      <w:proofErr w:type="spellStart"/>
      <w:r w:rsidRPr="000928A3">
        <w:rPr>
          <w:i/>
          <w:sz w:val="22"/>
          <w:szCs w:val="22"/>
        </w:rPr>
        <w:t>Molsabana</w:t>
      </w:r>
      <w:proofErr w:type="spellEnd"/>
      <w:r w:rsidRPr="000928A3">
        <w:rPr>
          <w:i/>
          <w:sz w:val="22"/>
          <w:szCs w:val="22"/>
        </w:rPr>
        <w:t>, municipio de Tocancipá, departamento de Cundinamarca.</w:t>
      </w:r>
      <w:r w:rsidRPr="000928A3">
        <w:rPr>
          <w:sz w:val="22"/>
          <w:szCs w:val="22"/>
        </w:rPr>
        <w:t xml:space="preserve"> Bogotá D.C.</w:t>
      </w:r>
    </w:p>
    <w:p w14:paraId="6DB8E17F" w14:textId="77777777" w:rsidR="00F63527" w:rsidRPr="000928A3" w:rsidRDefault="00F63527" w:rsidP="000928A3">
      <w:pPr>
        <w:spacing w:after="0" w:line="276" w:lineRule="auto"/>
        <w:jc w:val="both"/>
        <w:rPr>
          <w:sz w:val="22"/>
          <w:szCs w:val="22"/>
        </w:rPr>
      </w:pPr>
    </w:p>
    <w:p w14:paraId="68AFC0C4" w14:textId="77777777" w:rsidR="00F63527" w:rsidRPr="000928A3" w:rsidRDefault="00F63527" w:rsidP="000928A3">
      <w:pPr>
        <w:spacing w:after="0" w:line="276" w:lineRule="auto"/>
        <w:jc w:val="both"/>
        <w:rPr>
          <w:sz w:val="22"/>
          <w:szCs w:val="22"/>
        </w:rPr>
      </w:pPr>
      <w:proofErr w:type="spellStart"/>
      <w:r w:rsidRPr="000928A3">
        <w:rPr>
          <w:sz w:val="22"/>
          <w:szCs w:val="22"/>
        </w:rPr>
        <w:lastRenderedPageBreak/>
        <w:t>Lull</w:t>
      </w:r>
      <w:proofErr w:type="spellEnd"/>
      <w:r w:rsidRPr="000928A3">
        <w:rPr>
          <w:sz w:val="22"/>
          <w:szCs w:val="22"/>
        </w:rPr>
        <w:t xml:space="preserve">, V y R, Micó. </w:t>
      </w:r>
      <w:r w:rsidRPr="000928A3">
        <w:rPr>
          <w:i/>
          <w:sz w:val="22"/>
          <w:szCs w:val="22"/>
        </w:rPr>
        <w:t>Teoría arqueológica I. Los enfoques tradicionales: las arqueologías evolucionistas e histórico culturales.</w:t>
      </w:r>
      <w:r w:rsidRPr="000928A3">
        <w:rPr>
          <w:sz w:val="22"/>
          <w:szCs w:val="22"/>
        </w:rPr>
        <w:t xml:space="preserve"> En: Revista </w:t>
      </w:r>
      <w:proofErr w:type="spellStart"/>
      <w:r w:rsidRPr="000928A3">
        <w:rPr>
          <w:sz w:val="22"/>
          <w:szCs w:val="22"/>
        </w:rPr>
        <w:t>d’Arqueología</w:t>
      </w:r>
      <w:proofErr w:type="spellEnd"/>
      <w:r w:rsidRPr="000928A3">
        <w:rPr>
          <w:sz w:val="22"/>
          <w:szCs w:val="22"/>
        </w:rPr>
        <w:t xml:space="preserve"> de Ponent. No 7. Universidad Autónoma de Barcelona. Barcelona. 1997.</w:t>
      </w:r>
    </w:p>
    <w:p w14:paraId="39831451" w14:textId="77777777" w:rsidR="00F63527" w:rsidRPr="000928A3" w:rsidRDefault="00F63527" w:rsidP="000928A3">
      <w:pPr>
        <w:spacing w:after="0" w:line="276" w:lineRule="auto"/>
        <w:jc w:val="both"/>
        <w:rPr>
          <w:sz w:val="22"/>
          <w:szCs w:val="22"/>
        </w:rPr>
      </w:pPr>
    </w:p>
    <w:p w14:paraId="74AF3D97" w14:textId="77777777" w:rsidR="00F63527" w:rsidRPr="000928A3" w:rsidRDefault="00F63527" w:rsidP="000928A3">
      <w:pPr>
        <w:spacing w:after="0" w:line="276" w:lineRule="auto"/>
        <w:jc w:val="both"/>
        <w:rPr>
          <w:sz w:val="22"/>
          <w:szCs w:val="22"/>
        </w:rPr>
      </w:pPr>
      <w:r w:rsidRPr="000928A3">
        <w:rPr>
          <w:sz w:val="22"/>
          <w:szCs w:val="22"/>
        </w:rPr>
        <w:t xml:space="preserve">Lumbreras; Luis Guillermo. 1974. </w:t>
      </w:r>
      <w:r w:rsidRPr="000928A3">
        <w:rPr>
          <w:i/>
          <w:sz w:val="22"/>
          <w:szCs w:val="22"/>
        </w:rPr>
        <w:t>La arqueología como ciencia social</w:t>
      </w:r>
      <w:r w:rsidRPr="000928A3">
        <w:rPr>
          <w:sz w:val="22"/>
          <w:szCs w:val="22"/>
        </w:rPr>
        <w:t xml:space="preserve">. </w:t>
      </w:r>
      <w:proofErr w:type="spellStart"/>
      <w:r w:rsidRPr="000928A3">
        <w:rPr>
          <w:sz w:val="22"/>
          <w:szCs w:val="22"/>
        </w:rPr>
        <w:t>Histar</w:t>
      </w:r>
      <w:proofErr w:type="spellEnd"/>
      <w:r w:rsidRPr="000928A3">
        <w:rPr>
          <w:sz w:val="22"/>
          <w:szCs w:val="22"/>
        </w:rPr>
        <w:t xml:space="preserve">. Lima. </w:t>
      </w:r>
    </w:p>
    <w:p w14:paraId="01DAC5B7" w14:textId="77777777" w:rsidR="00F63527" w:rsidRPr="000928A3" w:rsidRDefault="00F63527" w:rsidP="000928A3">
      <w:pPr>
        <w:spacing w:after="0" w:line="276" w:lineRule="auto"/>
        <w:jc w:val="both"/>
        <w:rPr>
          <w:sz w:val="22"/>
          <w:szCs w:val="22"/>
        </w:rPr>
      </w:pPr>
    </w:p>
    <w:p w14:paraId="40DFBAB2" w14:textId="77777777" w:rsidR="00F63527" w:rsidRPr="000928A3" w:rsidRDefault="00F63527" w:rsidP="000928A3">
      <w:pPr>
        <w:spacing w:after="0" w:line="276" w:lineRule="auto"/>
        <w:jc w:val="both"/>
        <w:rPr>
          <w:sz w:val="22"/>
          <w:szCs w:val="22"/>
        </w:rPr>
      </w:pPr>
      <w:proofErr w:type="spellStart"/>
      <w:r w:rsidRPr="000928A3">
        <w:rPr>
          <w:sz w:val="22"/>
          <w:szCs w:val="22"/>
        </w:rPr>
        <w:t>LLamazares</w:t>
      </w:r>
      <w:proofErr w:type="spellEnd"/>
      <w:r w:rsidRPr="000928A3">
        <w:rPr>
          <w:sz w:val="22"/>
          <w:szCs w:val="22"/>
        </w:rPr>
        <w:t xml:space="preserve">, Ana María y </w:t>
      </w:r>
      <w:proofErr w:type="spellStart"/>
      <w:r w:rsidRPr="000928A3">
        <w:rPr>
          <w:sz w:val="22"/>
          <w:szCs w:val="22"/>
        </w:rPr>
        <w:t>Slavutsky</w:t>
      </w:r>
      <w:proofErr w:type="spellEnd"/>
      <w:r w:rsidRPr="000928A3">
        <w:rPr>
          <w:sz w:val="22"/>
          <w:szCs w:val="22"/>
        </w:rPr>
        <w:t xml:space="preserve">, Ricardo. 1990. </w:t>
      </w:r>
      <w:r w:rsidRPr="000928A3">
        <w:rPr>
          <w:i/>
          <w:sz w:val="22"/>
          <w:szCs w:val="22"/>
        </w:rPr>
        <w:t>Paradigmas estilísticos en perspectiva histórica</w:t>
      </w:r>
      <w:r w:rsidRPr="000928A3">
        <w:rPr>
          <w:sz w:val="22"/>
          <w:szCs w:val="22"/>
        </w:rPr>
        <w:t xml:space="preserve">. En: Boletín de Antropología. No 2, julio. </w:t>
      </w:r>
    </w:p>
    <w:p w14:paraId="620A27DD" w14:textId="77777777" w:rsidR="00F63527" w:rsidRPr="000928A3" w:rsidRDefault="00F63527" w:rsidP="000928A3">
      <w:pPr>
        <w:spacing w:after="0" w:line="276" w:lineRule="auto"/>
        <w:jc w:val="both"/>
        <w:rPr>
          <w:sz w:val="22"/>
          <w:szCs w:val="22"/>
        </w:rPr>
      </w:pPr>
    </w:p>
    <w:p w14:paraId="3AA83B07" w14:textId="77777777" w:rsidR="00F63527" w:rsidRPr="000928A3" w:rsidRDefault="00F63527" w:rsidP="000928A3">
      <w:pPr>
        <w:spacing w:after="0" w:line="276" w:lineRule="auto"/>
        <w:jc w:val="both"/>
        <w:rPr>
          <w:sz w:val="22"/>
          <w:szCs w:val="22"/>
        </w:rPr>
      </w:pPr>
      <w:proofErr w:type="spellStart"/>
      <w:r w:rsidRPr="000928A3">
        <w:rPr>
          <w:sz w:val="22"/>
          <w:szCs w:val="22"/>
        </w:rPr>
        <w:t>LLanos</w:t>
      </w:r>
      <w:proofErr w:type="spellEnd"/>
      <w:r w:rsidRPr="000928A3">
        <w:rPr>
          <w:sz w:val="22"/>
          <w:szCs w:val="22"/>
        </w:rPr>
        <w:t xml:space="preserve"> Vargas, Héctor y Pinto Nolla, María. 1997. </w:t>
      </w:r>
      <w:r w:rsidRPr="000928A3">
        <w:rPr>
          <w:i/>
          <w:sz w:val="22"/>
          <w:szCs w:val="22"/>
        </w:rPr>
        <w:t>Las industrias líticas de San Agustín.</w:t>
      </w:r>
      <w:r w:rsidRPr="000928A3">
        <w:rPr>
          <w:sz w:val="22"/>
          <w:szCs w:val="22"/>
        </w:rPr>
        <w:t xml:space="preserve"> FIAN. Bogotá D.C. </w:t>
      </w:r>
    </w:p>
    <w:p w14:paraId="62ED4B0A" w14:textId="77777777" w:rsidR="00F63527" w:rsidRPr="000928A3" w:rsidRDefault="00F63527" w:rsidP="000928A3">
      <w:pPr>
        <w:spacing w:after="0" w:line="276" w:lineRule="auto"/>
        <w:jc w:val="both"/>
        <w:rPr>
          <w:sz w:val="22"/>
          <w:szCs w:val="22"/>
        </w:rPr>
      </w:pPr>
    </w:p>
    <w:p w14:paraId="4464B41F" w14:textId="77777777" w:rsidR="00F63527" w:rsidRPr="000928A3" w:rsidRDefault="00F63527" w:rsidP="000928A3">
      <w:pPr>
        <w:spacing w:after="0" w:line="276" w:lineRule="auto"/>
        <w:jc w:val="both"/>
        <w:rPr>
          <w:sz w:val="22"/>
          <w:szCs w:val="22"/>
        </w:rPr>
      </w:pPr>
      <w:r w:rsidRPr="000928A3">
        <w:rPr>
          <w:sz w:val="22"/>
          <w:szCs w:val="22"/>
        </w:rPr>
        <w:t xml:space="preserve">Lleras, Roberto. 1989. </w:t>
      </w:r>
      <w:r w:rsidRPr="000928A3">
        <w:rPr>
          <w:i/>
          <w:sz w:val="22"/>
          <w:szCs w:val="22"/>
        </w:rPr>
        <w:t xml:space="preserve">Arqueología del valle de Tenza. </w:t>
      </w:r>
      <w:r w:rsidRPr="000928A3">
        <w:rPr>
          <w:sz w:val="22"/>
          <w:szCs w:val="22"/>
        </w:rPr>
        <w:t xml:space="preserve">FIAN. Bogotá D.C. </w:t>
      </w:r>
    </w:p>
    <w:p w14:paraId="665EDBE8" w14:textId="77777777" w:rsidR="00F63527" w:rsidRPr="000928A3" w:rsidRDefault="00F63527" w:rsidP="000928A3">
      <w:pPr>
        <w:spacing w:after="0" w:line="276" w:lineRule="auto"/>
        <w:jc w:val="both"/>
        <w:rPr>
          <w:sz w:val="22"/>
          <w:szCs w:val="22"/>
        </w:rPr>
      </w:pPr>
    </w:p>
    <w:p w14:paraId="60273A88" w14:textId="77777777" w:rsidR="00F63527" w:rsidRPr="000928A3" w:rsidRDefault="00F63527" w:rsidP="000928A3">
      <w:pPr>
        <w:spacing w:after="0" w:line="276" w:lineRule="auto"/>
        <w:jc w:val="both"/>
        <w:rPr>
          <w:sz w:val="22"/>
          <w:szCs w:val="22"/>
        </w:rPr>
      </w:pPr>
      <w:r w:rsidRPr="000928A3">
        <w:rPr>
          <w:sz w:val="22"/>
          <w:szCs w:val="22"/>
        </w:rPr>
        <w:t>Martínez, Abel. S.F. Entre risas y llantos. una mirada a las costumbres muiscas a través de los cronistas. S.P.I. Tunja.</w:t>
      </w:r>
    </w:p>
    <w:p w14:paraId="5BFD58C8" w14:textId="77777777" w:rsidR="00F63527" w:rsidRPr="000928A3" w:rsidRDefault="00F63527" w:rsidP="000928A3">
      <w:pPr>
        <w:spacing w:after="0" w:line="276" w:lineRule="auto"/>
        <w:jc w:val="both"/>
        <w:rPr>
          <w:sz w:val="22"/>
          <w:szCs w:val="22"/>
        </w:rPr>
      </w:pPr>
    </w:p>
    <w:p w14:paraId="2143E7A5" w14:textId="77777777" w:rsidR="00F63527" w:rsidRPr="000928A3" w:rsidRDefault="00F63527" w:rsidP="000928A3">
      <w:pPr>
        <w:spacing w:after="0" w:line="276" w:lineRule="auto"/>
        <w:jc w:val="both"/>
        <w:rPr>
          <w:sz w:val="22"/>
          <w:szCs w:val="22"/>
        </w:rPr>
      </w:pPr>
      <w:r w:rsidRPr="000928A3">
        <w:rPr>
          <w:sz w:val="22"/>
          <w:szCs w:val="22"/>
        </w:rPr>
        <w:t xml:space="preserve">Martínez, Diego y </w:t>
      </w:r>
      <w:proofErr w:type="spellStart"/>
      <w:r w:rsidRPr="000928A3">
        <w:rPr>
          <w:sz w:val="22"/>
          <w:szCs w:val="22"/>
        </w:rPr>
        <w:t>Botiva</w:t>
      </w:r>
      <w:proofErr w:type="spellEnd"/>
      <w:r w:rsidRPr="000928A3">
        <w:rPr>
          <w:sz w:val="22"/>
          <w:szCs w:val="22"/>
        </w:rPr>
        <w:t xml:space="preserve">, Álvaro. 2004. </w:t>
      </w:r>
      <w:r w:rsidRPr="000928A3">
        <w:rPr>
          <w:i/>
          <w:sz w:val="22"/>
          <w:szCs w:val="22"/>
        </w:rPr>
        <w:t>Manual de Arte Rupestre de Cundinamarca.</w:t>
      </w:r>
      <w:r w:rsidRPr="000928A3">
        <w:rPr>
          <w:sz w:val="22"/>
          <w:szCs w:val="22"/>
        </w:rPr>
        <w:t xml:space="preserve"> Instituto Colombiano de Antropología e Historia ICANH y Secretaría de Cultura de Cundinamarca. Bogotá D.C.</w:t>
      </w:r>
    </w:p>
    <w:p w14:paraId="451A6980" w14:textId="77777777" w:rsidR="00F63527" w:rsidRPr="000928A3" w:rsidRDefault="00F63527" w:rsidP="000928A3">
      <w:pPr>
        <w:spacing w:after="0" w:line="276" w:lineRule="auto"/>
        <w:jc w:val="both"/>
        <w:rPr>
          <w:sz w:val="22"/>
          <w:szCs w:val="22"/>
        </w:rPr>
      </w:pPr>
    </w:p>
    <w:p w14:paraId="214E350F" w14:textId="77777777" w:rsidR="00F63527" w:rsidRPr="000928A3" w:rsidRDefault="00F63527" w:rsidP="000928A3">
      <w:pPr>
        <w:spacing w:after="0" w:line="276" w:lineRule="auto"/>
        <w:jc w:val="both"/>
        <w:rPr>
          <w:sz w:val="22"/>
          <w:szCs w:val="22"/>
        </w:rPr>
      </w:pPr>
      <w:r w:rsidRPr="000928A3">
        <w:rPr>
          <w:sz w:val="22"/>
          <w:szCs w:val="22"/>
        </w:rPr>
        <w:t xml:space="preserve">Martínez, Óscar.  2015.  </w:t>
      </w:r>
      <w:r w:rsidRPr="000928A3">
        <w:rPr>
          <w:i/>
          <w:sz w:val="22"/>
          <w:szCs w:val="22"/>
        </w:rPr>
        <w:t xml:space="preserve">Programa de Arqueología Preventiva Variante Choachí.  </w:t>
      </w:r>
      <w:r w:rsidRPr="000928A3">
        <w:rPr>
          <w:sz w:val="22"/>
          <w:szCs w:val="22"/>
        </w:rPr>
        <w:t>Fase de Prospección Arqueológica. Consorcio POB. Informe final – ICANH. Bogotá D.C.</w:t>
      </w:r>
    </w:p>
    <w:p w14:paraId="505646F5" w14:textId="77777777" w:rsidR="00F63527" w:rsidRPr="000928A3" w:rsidRDefault="00F63527" w:rsidP="000928A3">
      <w:pPr>
        <w:spacing w:after="0" w:line="276" w:lineRule="auto"/>
        <w:jc w:val="both"/>
        <w:rPr>
          <w:sz w:val="22"/>
          <w:szCs w:val="22"/>
        </w:rPr>
      </w:pPr>
    </w:p>
    <w:p w14:paraId="18ECFBEC" w14:textId="77777777" w:rsidR="00F63527" w:rsidRPr="000928A3" w:rsidRDefault="00F63527" w:rsidP="000928A3">
      <w:pPr>
        <w:spacing w:after="0" w:line="276" w:lineRule="auto"/>
        <w:jc w:val="both"/>
        <w:rPr>
          <w:sz w:val="22"/>
          <w:szCs w:val="22"/>
        </w:rPr>
      </w:pPr>
      <w:r w:rsidRPr="000928A3">
        <w:rPr>
          <w:sz w:val="22"/>
          <w:szCs w:val="22"/>
        </w:rPr>
        <w:t xml:space="preserve">Martínez, Óscar. 2015 </w:t>
      </w:r>
      <w:r w:rsidRPr="000928A3">
        <w:rPr>
          <w:i/>
          <w:sz w:val="22"/>
          <w:szCs w:val="22"/>
        </w:rPr>
        <w:t>programa de arqueología preventiva vía perimetral oriental de Bogotá – unidad funcional 01 (uf01). Mejoramiento del tramo intersección hacia Guatavita - salitre</w:t>
      </w:r>
      <w:r w:rsidRPr="000928A3">
        <w:rPr>
          <w:sz w:val="22"/>
          <w:szCs w:val="22"/>
        </w:rPr>
        <w:t>. Fase de Prospección Arqueológica. Compañía Louis Berger.</w:t>
      </w:r>
    </w:p>
    <w:p w14:paraId="56895B2F" w14:textId="77777777" w:rsidR="00F63527" w:rsidRPr="000928A3" w:rsidRDefault="00F63527" w:rsidP="000928A3">
      <w:pPr>
        <w:spacing w:after="0" w:line="276" w:lineRule="auto"/>
        <w:jc w:val="both"/>
        <w:rPr>
          <w:sz w:val="22"/>
          <w:szCs w:val="22"/>
        </w:rPr>
      </w:pPr>
    </w:p>
    <w:p w14:paraId="6E7BFABB" w14:textId="3656BA29" w:rsidR="00F63527" w:rsidRDefault="00F63527" w:rsidP="000928A3">
      <w:pPr>
        <w:spacing w:after="0" w:line="276" w:lineRule="auto"/>
        <w:jc w:val="both"/>
        <w:rPr>
          <w:sz w:val="22"/>
          <w:szCs w:val="22"/>
        </w:rPr>
      </w:pPr>
      <w:r w:rsidRPr="000928A3">
        <w:rPr>
          <w:sz w:val="22"/>
          <w:szCs w:val="22"/>
        </w:rPr>
        <w:t xml:space="preserve">Martínez, Óscar. Melgarejo, J. 2016. </w:t>
      </w:r>
      <w:r w:rsidRPr="000928A3">
        <w:rPr>
          <w:i/>
          <w:sz w:val="22"/>
          <w:szCs w:val="22"/>
        </w:rPr>
        <w:t xml:space="preserve">Programa de arqueología preventiva para los </w:t>
      </w:r>
      <w:proofErr w:type="spellStart"/>
      <w:r w:rsidRPr="000928A3">
        <w:rPr>
          <w:i/>
          <w:sz w:val="22"/>
          <w:szCs w:val="22"/>
        </w:rPr>
        <w:t>zodmes</w:t>
      </w:r>
      <w:proofErr w:type="spellEnd"/>
      <w:r w:rsidRPr="000928A3">
        <w:rPr>
          <w:i/>
          <w:sz w:val="22"/>
          <w:szCs w:val="22"/>
        </w:rPr>
        <w:t xml:space="preserve"> 3,4, 5, 6, 7 y una planta trituradora de rocas en la uf 4 del corredor perimetral de oriente de Cundinamarca</w:t>
      </w:r>
      <w:r w:rsidRPr="000928A3">
        <w:rPr>
          <w:sz w:val="22"/>
          <w:szCs w:val="22"/>
        </w:rPr>
        <w:t>. Fase de prospección arqueológica. Compañía Louis Berger.</w:t>
      </w:r>
    </w:p>
    <w:p w14:paraId="38308F29" w14:textId="39F0F0AF" w:rsidR="00FE7577" w:rsidRDefault="00FE7577" w:rsidP="000928A3">
      <w:pPr>
        <w:spacing w:after="0" w:line="276" w:lineRule="auto"/>
        <w:jc w:val="both"/>
        <w:rPr>
          <w:sz w:val="22"/>
          <w:szCs w:val="22"/>
        </w:rPr>
      </w:pPr>
    </w:p>
    <w:p w14:paraId="6B4E4CC7" w14:textId="256D22AA" w:rsidR="00FE7577" w:rsidRPr="000928A3" w:rsidRDefault="00FE7577" w:rsidP="000928A3">
      <w:pPr>
        <w:spacing w:after="0" w:line="276" w:lineRule="auto"/>
        <w:jc w:val="both"/>
        <w:rPr>
          <w:sz w:val="22"/>
          <w:szCs w:val="22"/>
        </w:rPr>
      </w:pPr>
      <w:r>
        <w:rPr>
          <w:sz w:val="22"/>
          <w:szCs w:val="22"/>
        </w:rPr>
        <w:t xml:space="preserve">Melgarejo, Jennifer, 2016. </w:t>
      </w:r>
      <w:r w:rsidRPr="00FE7577">
        <w:rPr>
          <w:i/>
          <w:iCs/>
          <w:sz w:val="22"/>
          <w:szCs w:val="22"/>
        </w:rPr>
        <w:t xml:space="preserve">Prospección arqueológica y plan de manejo ambiental para las áreas no intervenidas, sector 1, cesión de parque 1 y cesión de parque 2, en el marco del proyecto de construcción de viviendas de interés prioritario La Arboleda Santa Teresita, localizado en la transversal 15 Este </w:t>
      </w:r>
      <w:proofErr w:type="spellStart"/>
      <w:r w:rsidRPr="00FE7577">
        <w:rPr>
          <w:i/>
          <w:iCs/>
          <w:sz w:val="22"/>
          <w:szCs w:val="22"/>
        </w:rPr>
        <w:t>N°</w:t>
      </w:r>
      <w:proofErr w:type="spellEnd"/>
      <w:r w:rsidRPr="00FE7577">
        <w:rPr>
          <w:i/>
          <w:iCs/>
          <w:sz w:val="22"/>
          <w:szCs w:val="22"/>
        </w:rPr>
        <w:t xml:space="preserve"> 61A-10 sur: Informe final y plan de manejo</w:t>
      </w:r>
      <w:r>
        <w:rPr>
          <w:i/>
          <w:iCs/>
          <w:sz w:val="22"/>
          <w:szCs w:val="22"/>
        </w:rPr>
        <w:t xml:space="preserve">. </w:t>
      </w:r>
      <w:r w:rsidRPr="00FE7577">
        <w:rPr>
          <w:sz w:val="22"/>
          <w:szCs w:val="22"/>
        </w:rPr>
        <w:t>Biblioteca ICANH, Bogotá.</w:t>
      </w:r>
      <w:r>
        <w:rPr>
          <w:i/>
          <w:iCs/>
          <w:sz w:val="22"/>
          <w:szCs w:val="22"/>
        </w:rPr>
        <w:t xml:space="preserve"> </w:t>
      </w:r>
    </w:p>
    <w:p w14:paraId="254EBDEA" w14:textId="77777777" w:rsidR="00F63527" w:rsidRPr="000928A3" w:rsidRDefault="00F63527" w:rsidP="000928A3">
      <w:pPr>
        <w:spacing w:after="0" w:line="276" w:lineRule="auto"/>
        <w:jc w:val="both"/>
        <w:rPr>
          <w:sz w:val="22"/>
          <w:szCs w:val="22"/>
        </w:rPr>
      </w:pPr>
    </w:p>
    <w:p w14:paraId="58D875B9" w14:textId="77777777" w:rsidR="00F63527" w:rsidRPr="000928A3" w:rsidRDefault="00F63527" w:rsidP="000928A3">
      <w:pPr>
        <w:spacing w:after="0" w:line="276" w:lineRule="auto"/>
        <w:jc w:val="both"/>
        <w:rPr>
          <w:sz w:val="22"/>
          <w:szCs w:val="22"/>
        </w:rPr>
      </w:pPr>
      <w:r w:rsidRPr="000928A3">
        <w:rPr>
          <w:sz w:val="22"/>
          <w:szCs w:val="22"/>
        </w:rPr>
        <w:t xml:space="preserve">Molano Valdés, </w:t>
      </w:r>
      <w:proofErr w:type="spellStart"/>
      <w:r w:rsidRPr="000928A3">
        <w:rPr>
          <w:sz w:val="22"/>
          <w:szCs w:val="22"/>
        </w:rPr>
        <w:t>Uliana</w:t>
      </w:r>
      <w:proofErr w:type="spellEnd"/>
      <w:r w:rsidRPr="000928A3">
        <w:rPr>
          <w:sz w:val="22"/>
          <w:szCs w:val="22"/>
        </w:rPr>
        <w:t xml:space="preserve">. 2013. </w:t>
      </w:r>
      <w:r w:rsidRPr="000928A3">
        <w:rPr>
          <w:i/>
          <w:sz w:val="22"/>
          <w:szCs w:val="22"/>
        </w:rPr>
        <w:t>Contextualización, organización y análisis de los materiales arqueológicos en el municipio de Tocancipá.</w:t>
      </w:r>
      <w:r w:rsidRPr="000928A3">
        <w:rPr>
          <w:sz w:val="22"/>
          <w:szCs w:val="22"/>
        </w:rPr>
        <w:t xml:space="preserve"> S.P.I. Bogotá D.C. </w:t>
      </w:r>
    </w:p>
    <w:p w14:paraId="0329317F" w14:textId="77777777" w:rsidR="00F63527" w:rsidRPr="000928A3" w:rsidRDefault="00F63527" w:rsidP="000928A3">
      <w:pPr>
        <w:spacing w:after="0" w:line="276" w:lineRule="auto"/>
        <w:jc w:val="both"/>
        <w:rPr>
          <w:sz w:val="22"/>
          <w:szCs w:val="22"/>
        </w:rPr>
      </w:pPr>
    </w:p>
    <w:p w14:paraId="5E5C8F34" w14:textId="77777777" w:rsidR="00F63527" w:rsidRPr="000928A3" w:rsidRDefault="00F63527" w:rsidP="000928A3">
      <w:pPr>
        <w:spacing w:after="0" w:line="276" w:lineRule="auto"/>
        <w:jc w:val="both"/>
        <w:rPr>
          <w:sz w:val="22"/>
          <w:szCs w:val="22"/>
        </w:rPr>
      </w:pPr>
      <w:r w:rsidRPr="000928A3">
        <w:rPr>
          <w:sz w:val="22"/>
          <w:szCs w:val="22"/>
        </w:rPr>
        <w:lastRenderedPageBreak/>
        <w:t xml:space="preserve">Mora De Jaramillo, Yolanda. </w:t>
      </w:r>
      <w:r w:rsidRPr="000928A3">
        <w:rPr>
          <w:i/>
          <w:sz w:val="22"/>
          <w:szCs w:val="22"/>
        </w:rPr>
        <w:t xml:space="preserve"> </w:t>
      </w:r>
      <w:r w:rsidRPr="000928A3">
        <w:rPr>
          <w:sz w:val="22"/>
          <w:szCs w:val="22"/>
        </w:rPr>
        <w:t xml:space="preserve">1974. </w:t>
      </w:r>
      <w:r w:rsidRPr="000928A3">
        <w:rPr>
          <w:i/>
          <w:sz w:val="22"/>
          <w:szCs w:val="22"/>
        </w:rPr>
        <w:t xml:space="preserve">Cerámica y ceramistas de Ráquira. </w:t>
      </w:r>
      <w:r w:rsidRPr="000928A3">
        <w:rPr>
          <w:sz w:val="22"/>
          <w:szCs w:val="22"/>
        </w:rPr>
        <w:t xml:space="preserve">Banco Popular. Museo arqueológico casa del Marqués de San Jorge. </w:t>
      </w:r>
    </w:p>
    <w:p w14:paraId="1FEEB555" w14:textId="77777777" w:rsidR="00F63527" w:rsidRPr="000928A3" w:rsidRDefault="00F63527" w:rsidP="000928A3">
      <w:pPr>
        <w:spacing w:after="0" w:line="276" w:lineRule="auto"/>
        <w:jc w:val="both"/>
        <w:rPr>
          <w:sz w:val="22"/>
          <w:szCs w:val="22"/>
        </w:rPr>
      </w:pPr>
    </w:p>
    <w:p w14:paraId="23AF3687" w14:textId="77777777" w:rsidR="00F63527" w:rsidRPr="000928A3" w:rsidRDefault="00F63527" w:rsidP="000928A3">
      <w:pPr>
        <w:spacing w:after="0" w:line="276" w:lineRule="auto"/>
        <w:jc w:val="both"/>
        <w:rPr>
          <w:sz w:val="22"/>
          <w:szCs w:val="22"/>
        </w:rPr>
      </w:pPr>
      <w:proofErr w:type="spellStart"/>
      <w:r w:rsidRPr="000928A3">
        <w:rPr>
          <w:sz w:val="22"/>
          <w:szCs w:val="22"/>
        </w:rPr>
        <w:t>Morey</w:t>
      </w:r>
      <w:proofErr w:type="spellEnd"/>
      <w:r w:rsidRPr="000928A3">
        <w:rPr>
          <w:sz w:val="22"/>
          <w:szCs w:val="22"/>
        </w:rPr>
        <w:t xml:space="preserve">, Roberto. 1976. </w:t>
      </w:r>
      <w:r w:rsidRPr="000928A3">
        <w:rPr>
          <w:i/>
          <w:sz w:val="22"/>
          <w:szCs w:val="22"/>
        </w:rPr>
        <w:t>Un bosquejo breve de la arqueología de los Llanos. Ponencia presentada en el Seminario sobre Investigación Antropológica en los Llanos Orientales.</w:t>
      </w:r>
    </w:p>
    <w:p w14:paraId="13CB98CF" w14:textId="77777777" w:rsidR="00F63527" w:rsidRPr="000928A3" w:rsidRDefault="00F63527" w:rsidP="000928A3">
      <w:pPr>
        <w:spacing w:after="0" w:line="276" w:lineRule="auto"/>
        <w:jc w:val="both"/>
        <w:rPr>
          <w:sz w:val="22"/>
          <w:szCs w:val="22"/>
        </w:rPr>
      </w:pPr>
      <w:r w:rsidRPr="000928A3">
        <w:rPr>
          <w:sz w:val="22"/>
          <w:szCs w:val="22"/>
        </w:rPr>
        <w:t xml:space="preserve">Universidad Tecnológica de los Llanos Orientales. Villavicencio: 8 de Julio. Inédito. </w:t>
      </w:r>
    </w:p>
    <w:p w14:paraId="04B206C8" w14:textId="77777777" w:rsidR="00F63527" w:rsidRPr="000928A3" w:rsidRDefault="00F63527" w:rsidP="000928A3">
      <w:pPr>
        <w:spacing w:after="0" w:line="276" w:lineRule="auto"/>
        <w:jc w:val="both"/>
        <w:rPr>
          <w:sz w:val="22"/>
          <w:szCs w:val="22"/>
        </w:rPr>
      </w:pPr>
    </w:p>
    <w:p w14:paraId="3CBAE85E" w14:textId="77777777" w:rsidR="00F63527" w:rsidRPr="000928A3" w:rsidRDefault="00F63527" w:rsidP="000928A3">
      <w:pPr>
        <w:spacing w:after="0" w:line="276" w:lineRule="auto"/>
        <w:jc w:val="both"/>
        <w:rPr>
          <w:sz w:val="22"/>
          <w:szCs w:val="22"/>
        </w:rPr>
      </w:pPr>
      <w:r w:rsidRPr="000928A3">
        <w:rPr>
          <w:sz w:val="22"/>
          <w:szCs w:val="22"/>
        </w:rPr>
        <w:t xml:space="preserve">Muniz, José Carlos. </w:t>
      </w:r>
      <w:r w:rsidRPr="000928A3">
        <w:rPr>
          <w:i/>
          <w:sz w:val="22"/>
          <w:szCs w:val="22"/>
        </w:rPr>
        <w:t>Las vías Romanas</w:t>
      </w:r>
      <w:r w:rsidRPr="000928A3">
        <w:rPr>
          <w:sz w:val="22"/>
          <w:szCs w:val="22"/>
        </w:rPr>
        <w:t>. S.P.I.</w:t>
      </w:r>
    </w:p>
    <w:p w14:paraId="69714373" w14:textId="77777777" w:rsidR="00F63527" w:rsidRPr="000928A3" w:rsidRDefault="00F63527" w:rsidP="000928A3">
      <w:pPr>
        <w:spacing w:after="0" w:line="276" w:lineRule="auto"/>
        <w:jc w:val="both"/>
        <w:rPr>
          <w:sz w:val="22"/>
          <w:szCs w:val="22"/>
        </w:rPr>
      </w:pPr>
    </w:p>
    <w:p w14:paraId="393582CC" w14:textId="77777777" w:rsidR="00F63527" w:rsidRPr="000928A3" w:rsidRDefault="00F63527" w:rsidP="000928A3">
      <w:pPr>
        <w:spacing w:after="0" w:line="276" w:lineRule="auto"/>
        <w:jc w:val="both"/>
        <w:rPr>
          <w:sz w:val="22"/>
          <w:szCs w:val="22"/>
        </w:rPr>
      </w:pPr>
      <w:proofErr w:type="spellStart"/>
      <w:r w:rsidRPr="000928A3">
        <w:rPr>
          <w:sz w:val="22"/>
          <w:szCs w:val="22"/>
        </w:rPr>
        <w:t>Munz</w:t>
      </w:r>
      <w:proofErr w:type="spellEnd"/>
      <w:r w:rsidRPr="000928A3">
        <w:rPr>
          <w:sz w:val="22"/>
          <w:szCs w:val="22"/>
        </w:rPr>
        <w:t xml:space="preserve">, Peter.  1986. </w:t>
      </w:r>
      <w:r w:rsidRPr="000928A3">
        <w:rPr>
          <w:i/>
          <w:sz w:val="22"/>
          <w:szCs w:val="22"/>
        </w:rPr>
        <w:t>Cuando se quiebra la rama dorada. ¿Estructuralismo o Tipología?</w:t>
      </w:r>
      <w:r w:rsidRPr="000928A3">
        <w:rPr>
          <w:sz w:val="22"/>
          <w:szCs w:val="22"/>
        </w:rPr>
        <w:t xml:space="preserve"> </w:t>
      </w:r>
      <w:proofErr w:type="spellStart"/>
      <w:r w:rsidRPr="000928A3">
        <w:rPr>
          <w:sz w:val="22"/>
          <w:szCs w:val="22"/>
        </w:rPr>
        <w:t>Brevarios</w:t>
      </w:r>
      <w:proofErr w:type="spellEnd"/>
      <w:r w:rsidRPr="000928A3">
        <w:rPr>
          <w:sz w:val="22"/>
          <w:szCs w:val="22"/>
        </w:rPr>
        <w:t xml:space="preserve"> del Fondo de Cultura Económica. México: </w:t>
      </w:r>
    </w:p>
    <w:p w14:paraId="54E794CA" w14:textId="77777777" w:rsidR="00F63527" w:rsidRPr="000928A3" w:rsidRDefault="00F63527" w:rsidP="000928A3">
      <w:pPr>
        <w:spacing w:after="0" w:line="276" w:lineRule="auto"/>
        <w:jc w:val="both"/>
        <w:rPr>
          <w:sz w:val="22"/>
          <w:szCs w:val="22"/>
        </w:rPr>
      </w:pPr>
    </w:p>
    <w:p w14:paraId="5343EA90" w14:textId="77777777" w:rsidR="00F63527" w:rsidRPr="000928A3" w:rsidRDefault="00F63527" w:rsidP="000928A3">
      <w:pPr>
        <w:spacing w:after="0" w:line="276" w:lineRule="auto"/>
        <w:jc w:val="both"/>
        <w:rPr>
          <w:sz w:val="22"/>
          <w:szCs w:val="22"/>
        </w:rPr>
      </w:pPr>
      <w:proofErr w:type="spellStart"/>
      <w:r w:rsidRPr="000928A3">
        <w:rPr>
          <w:sz w:val="22"/>
          <w:szCs w:val="22"/>
        </w:rPr>
        <w:t>Nietzche</w:t>
      </w:r>
      <w:proofErr w:type="spellEnd"/>
      <w:r w:rsidRPr="000928A3">
        <w:rPr>
          <w:sz w:val="22"/>
          <w:szCs w:val="22"/>
        </w:rPr>
        <w:t xml:space="preserve">, F.  1991. </w:t>
      </w:r>
      <w:r w:rsidRPr="000928A3">
        <w:rPr>
          <w:i/>
          <w:sz w:val="22"/>
          <w:szCs w:val="22"/>
        </w:rPr>
        <w:t xml:space="preserve">Así hablaba </w:t>
      </w:r>
      <w:proofErr w:type="spellStart"/>
      <w:r w:rsidRPr="000928A3">
        <w:rPr>
          <w:i/>
          <w:sz w:val="22"/>
          <w:szCs w:val="22"/>
        </w:rPr>
        <w:t>Zaratrustra</w:t>
      </w:r>
      <w:proofErr w:type="spellEnd"/>
      <w:r w:rsidRPr="000928A3">
        <w:rPr>
          <w:i/>
          <w:sz w:val="22"/>
          <w:szCs w:val="22"/>
        </w:rPr>
        <w:t>.</w:t>
      </w:r>
      <w:r w:rsidRPr="000928A3">
        <w:rPr>
          <w:sz w:val="22"/>
          <w:szCs w:val="22"/>
        </w:rPr>
        <w:t xml:space="preserve">  Editorial Víctor Hugo. Medellín. </w:t>
      </w:r>
    </w:p>
    <w:p w14:paraId="6F8A86B4" w14:textId="77777777" w:rsidR="00F63527" w:rsidRPr="000928A3" w:rsidRDefault="00F63527" w:rsidP="000928A3">
      <w:pPr>
        <w:spacing w:after="0" w:line="276" w:lineRule="auto"/>
        <w:jc w:val="both"/>
        <w:rPr>
          <w:sz w:val="22"/>
          <w:szCs w:val="22"/>
        </w:rPr>
      </w:pPr>
    </w:p>
    <w:p w14:paraId="305E92EA" w14:textId="77777777" w:rsidR="00F63527" w:rsidRPr="000928A3" w:rsidRDefault="00F63527" w:rsidP="000928A3">
      <w:pPr>
        <w:spacing w:after="0" w:line="276" w:lineRule="auto"/>
        <w:jc w:val="both"/>
        <w:rPr>
          <w:sz w:val="22"/>
          <w:szCs w:val="22"/>
        </w:rPr>
      </w:pPr>
      <w:r w:rsidRPr="000928A3">
        <w:rPr>
          <w:sz w:val="22"/>
          <w:szCs w:val="22"/>
        </w:rPr>
        <w:t xml:space="preserve">Núñez Regueiro, Víctor. 1989. </w:t>
      </w:r>
      <w:r w:rsidRPr="000928A3">
        <w:rPr>
          <w:i/>
          <w:sz w:val="22"/>
          <w:szCs w:val="22"/>
        </w:rPr>
        <w:t xml:space="preserve">Problemas en torno al análisis, descripción y comparación de la cerámica arqueológica. </w:t>
      </w:r>
      <w:r w:rsidRPr="000928A3">
        <w:rPr>
          <w:sz w:val="22"/>
          <w:szCs w:val="22"/>
        </w:rPr>
        <w:t xml:space="preserve">Programa Arqueología de Rescate CORPOZULIA. Venezuela. </w:t>
      </w:r>
    </w:p>
    <w:p w14:paraId="3736E7A9" w14:textId="77777777" w:rsidR="00F63527" w:rsidRPr="000928A3" w:rsidRDefault="00F63527" w:rsidP="000928A3">
      <w:pPr>
        <w:spacing w:after="0" w:line="276" w:lineRule="auto"/>
        <w:jc w:val="both"/>
        <w:rPr>
          <w:sz w:val="22"/>
          <w:szCs w:val="22"/>
        </w:rPr>
      </w:pPr>
    </w:p>
    <w:p w14:paraId="50621144" w14:textId="77777777" w:rsidR="00F63527" w:rsidRPr="000928A3" w:rsidRDefault="00F63527" w:rsidP="000928A3">
      <w:pPr>
        <w:spacing w:after="0" w:line="276" w:lineRule="auto"/>
        <w:jc w:val="both"/>
        <w:rPr>
          <w:sz w:val="22"/>
          <w:szCs w:val="22"/>
        </w:rPr>
      </w:pPr>
      <w:r w:rsidRPr="000928A3">
        <w:rPr>
          <w:sz w:val="22"/>
          <w:szCs w:val="22"/>
        </w:rPr>
        <w:t xml:space="preserve">Olivos, Andrés. 2006. </w:t>
      </w:r>
      <w:r w:rsidRPr="000928A3">
        <w:rPr>
          <w:i/>
          <w:sz w:val="22"/>
          <w:szCs w:val="22"/>
        </w:rPr>
        <w:t>Historia de Tocancipá. Olleros y sembradores.</w:t>
      </w:r>
      <w:r w:rsidRPr="000928A3">
        <w:rPr>
          <w:sz w:val="22"/>
          <w:szCs w:val="22"/>
        </w:rPr>
        <w:t xml:space="preserve"> Alcaldía Municipal de Tocancipá. Tocancipá. </w:t>
      </w:r>
    </w:p>
    <w:p w14:paraId="5D3D337F" w14:textId="77777777" w:rsidR="00F63527" w:rsidRPr="000928A3" w:rsidRDefault="00F63527" w:rsidP="000928A3">
      <w:pPr>
        <w:spacing w:after="0" w:line="276" w:lineRule="auto"/>
        <w:jc w:val="both"/>
        <w:rPr>
          <w:sz w:val="22"/>
          <w:szCs w:val="22"/>
        </w:rPr>
      </w:pPr>
    </w:p>
    <w:p w14:paraId="0FED6828" w14:textId="77777777" w:rsidR="00F63527" w:rsidRPr="000928A3" w:rsidRDefault="00F63527" w:rsidP="000928A3">
      <w:pPr>
        <w:spacing w:after="0" w:line="276" w:lineRule="auto"/>
        <w:jc w:val="both"/>
        <w:rPr>
          <w:sz w:val="22"/>
          <w:szCs w:val="22"/>
        </w:rPr>
      </w:pPr>
      <w:r w:rsidRPr="000928A3">
        <w:rPr>
          <w:sz w:val="22"/>
          <w:szCs w:val="22"/>
        </w:rPr>
        <w:t xml:space="preserve">Osborn, Ann. 1984. </w:t>
      </w:r>
      <w:r w:rsidRPr="000928A3">
        <w:rPr>
          <w:i/>
          <w:sz w:val="22"/>
          <w:szCs w:val="22"/>
        </w:rPr>
        <w:t>El vuelo de las tijeretas.</w:t>
      </w:r>
      <w:r w:rsidRPr="000928A3">
        <w:rPr>
          <w:sz w:val="22"/>
          <w:szCs w:val="22"/>
        </w:rPr>
        <w:t xml:space="preserve">  FIAN: Banco de la República. Bogotá. </w:t>
      </w:r>
    </w:p>
    <w:p w14:paraId="21C171EB" w14:textId="77777777" w:rsidR="00F63527" w:rsidRPr="000928A3" w:rsidRDefault="00F63527" w:rsidP="000928A3">
      <w:pPr>
        <w:spacing w:after="0" w:line="276" w:lineRule="auto"/>
        <w:jc w:val="both"/>
        <w:rPr>
          <w:sz w:val="22"/>
          <w:szCs w:val="22"/>
        </w:rPr>
      </w:pPr>
    </w:p>
    <w:p w14:paraId="153BFE5E" w14:textId="77777777" w:rsidR="00F63527" w:rsidRPr="000928A3" w:rsidRDefault="00F63527" w:rsidP="000928A3">
      <w:pPr>
        <w:spacing w:after="0" w:line="276" w:lineRule="auto"/>
        <w:jc w:val="both"/>
        <w:rPr>
          <w:sz w:val="22"/>
          <w:szCs w:val="22"/>
        </w:rPr>
      </w:pPr>
      <w:r w:rsidRPr="000928A3">
        <w:rPr>
          <w:sz w:val="22"/>
          <w:szCs w:val="22"/>
        </w:rPr>
        <w:t xml:space="preserve">Osborn, Ann. 1979. </w:t>
      </w:r>
      <w:r w:rsidRPr="000928A3">
        <w:rPr>
          <w:i/>
          <w:sz w:val="22"/>
          <w:szCs w:val="22"/>
        </w:rPr>
        <w:t>La cerámica de los Tunebos.</w:t>
      </w:r>
      <w:r w:rsidRPr="000928A3">
        <w:rPr>
          <w:sz w:val="22"/>
          <w:szCs w:val="22"/>
        </w:rPr>
        <w:t xml:space="preserve"> </w:t>
      </w:r>
      <w:r w:rsidRPr="000928A3">
        <w:rPr>
          <w:i/>
          <w:sz w:val="22"/>
          <w:szCs w:val="22"/>
        </w:rPr>
        <w:t>Un estudio etnográfico.</w:t>
      </w:r>
      <w:r w:rsidRPr="000928A3">
        <w:rPr>
          <w:sz w:val="22"/>
          <w:szCs w:val="22"/>
        </w:rPr>
        <w:t xml:space="preserve"> FIAN: Banco de la República. Bogotá. </w:t>
      </w:r>
    </w:p>
    <w:p w14:paraId="399A2641" w14:textId="77777777" w:rsidR="00F63527" w:rsidRPr="000928A3" w:rsidRDefault="00F63527" w:rsidP="000928A3">
      <w:pPr>
        <w:spacing w:after="0" w:line="276" w:lineRule="auto"/>
        <w:jc w:val="both"/>
        <w:rPr>
          <w:sz w:val="22"/>
          <w:szCs w:val="22"/>
        </w:rPr>
      </w:pPr>
    </w:p>
    <w:p w14:paraId="69BA57BD" w14:textId="77777777" w:rsidR="00F63527" w:rsidRPr="000928A3" w:rsidRDefault="00F63527" w:rsidP="000928A3">
      <w:pPr>
        <w:spacing w:after="0" w:line="276" w:lineRule="auto"/>
        <w:jc w:val="both"/>
        <w:rPr>
          <w:sz w:val="22"/>
          <w:szCs w:val="22"/>
        </w:rPr>
      </w:pPr>
      <w:r w:rsidRPr="000928A3">
        <w:rPr>
          <w:sz w:val="22"/>
          <w:szCs w:val="22"/>
        </w:rPr>
        <w:t xml:space="preserve">Osorio, Katherine. 2017. </w:t>
      </w:r>
      <w:r w:rsidRPr="000928A3">
        <w:rPr>
          <w:i/>
          <w:sz w:val="22"/>
          <w:szCs w:val="22"/>
        </w:rPr>
        <w:t xml:space="preserve">Prospección y plan de manejo arqueológico para ocho </w:t>
      </w:r>
      <w:proofErr w:type="spellStart"/>
      <w:r w:rsidRPr="000928A3">
        <w:rPr>
          <w:i/>
          <w:sz w:val="22"/>
          <w:szCs w:val="22"/>
        </w:rPr>
        <w:t>zodme´s</w:t>
      </w:r>
      <w:proofErr w:type="spellEnd"/>
      <w:r w:rsidRPr="000928A3">
        <w:rPr>
          <w:i/>
          <w:sz w:val="22"/>
          <w:szCs w:val="22"/>
        </w:rPr>
        <w:t xml:space="preserve"> proyectados entre los municipios de la Calera y Choachí, Cundinamarca. Proyecto Corredor perimetral de Oriente de Cundinamarca del Consorcio Constructor POB.</w:t>
      </w:r>
      <w:r w:rsidRPr="000928A3">
        <w:rPr>
          <w:sz w:val="22"/>
          <w:szCs w:val="22"/>
        </w:rPr>
        <w:t xml:space="preserve"> POB-</w:t>
      </w:r>
      <w:proofErr w:type="spellStart"/>
      <w:r w:rsidRPr="000928A3">
        <w:rPr>
          <w:sz w:val="22"/>
          <w:szCs w:val="22"/>
        </w:rPr>
        <w:t>Scilicet</w:t>
      </w:r>
      <w:proofErr w:type="spellEnd"/>
      <w:r w:rsidRPr="000928A3">
        <w:rPr>
          <w:sz w:val="22"/>
          <w:szCs w:val="22"/>
        </w:rPr>
        <w:t>. Bogotá D.C.</w:t>
      </w:r>
    </w:p>
    <w:p w14:paraId="2CC4DC7B" w14:textId="77777777" w:rsidR="00F63527" w:rsidRPr="000928A3" w:rsidRDefault="00F63527" w:rsidP="000928A3">
      <w:pPr>
        <w:spacing w:after="0" w:line="276" w:lineRule="auto"/>
        <w:jc w:val="both"/>
        <w:rPr>
          <w:sz w:val="22"/>
          <w:szCs w:val="22"/>
        </w:rPr>
      </w:pPr>
    </w:p>
    <w:p w14:paraId="174B26F7" w14:textId="77777777" w:rsidR="00F63527" w:rsidRPr="000928A3" w:rsidRDefault="00F63527" w:rsidP="000928A3">
      <w:pPr>
        <w:spacing w:after="0" w:line="276" w:lineRule="auto"/>
        <w:jc w:val="both"/>
        <w:rPr>
          <w:sz w:val="22"/>
          <w:szCs w:val="22"/>
        </w:rPr>
      </w:pPr>
      <w:proofErr w:type="spellStart"/>
      <w:r w:rsidRPr="000928A3">
        <w:rPr>
          <w:sz w:val="22"/>
          <w:szCs w:val="22"/>
        </w:rPr>
        <w:t>Paepe</w:t>
      </w:r>
      <w:proofErr w:type="spellEnd"/>
      <w:r w:rsidRPr="000928A3">
        <w:rPr>
          <w:sz w:val="22"/>
          <w:szCs w:val="22"/>
        </w:rPr>
        <w:t xml:space="preserve">, Paul y </w:t>
      </w:r>
      <w:proofErr w:type="spellStart"/>
      <w:r w:rsidRPr="000928A3">
        <w:rPr>
          <w:sz w:val="22"/>
          <w:szCs w:val="22"/>
        </w:rPr>
        <w:t>Cardale</w:t>
      </w:r>
      <w:proofErr w:type="spellEnd"/>
      <w:r w:rsidRPr="000928A3">
        <w:rPr>
          <w:sz w:val="22"/>
          <w:szCs w:val="22"/>
        </w:rPr>
        <w:t xml:space="preserve">, Marianne. 1990. </w:t>
      </w:r>
      <w:r w:rsidRPr="000928A3">
        <w:rPr>
          <w:i/>
          <w:sz w:val="22"/>
          <w:szCs w:val="22"/>
        </w:rPr>
        <w:t>Resultados de un estudio petrológico de cerámica del período Herrera, provenientes de la Sabana de Bogotá y sus implicaciones arqueológicas</w:t>
      </w:r>
      <w:r w:rsidRPr="000928A3">
        <w:rPr>
          <w:sz w:val="22"/>
          <w:szCs w:val="22"/>
        </w:rPr>
        <w:t>. Banco de la República. Bogotá D.C.</w:t>
      </w:r>
    </w:p>
    <w:p w14:paraId="392281C3" w14:textId="77777777" w:rsidR="00F63527" w:rsidRPr="000928A3" w:rsidRDefault="00F63527" w:rsidP="000928A3">
      <w:pPr>
        <w:spacing w:after="0" w:line="276" w:lineRule="auto"/>
        <w:jc w:val="both"/>
        <w:rPr>
          <w:sz w:val="22"/>
          <w:szCs w:val="22"/>
        </w:rPr>
      </w:pPr>
    </w:p>
    <w:p w14:paraId="7BD8D9DF" w14:textId="77777777" w:rsidR="00F63527" w:rsidRPr="000928A3" w:rsidRDefault="00F63527" w:rsidP="000928A3">
      <w:pPr>
        <w:spacing w:after="0" w:line="276" w:lineRule="auto"/>
        <w:jc w:val="both"/>
        <w:rPr>
          <w:sz w:val="22"/>
          <w:szCs w:val="22"/>
        </w:rPr>
      </w:pPr>
      <w:r w:rsidRPr="000928A3">
        <w:rPr>
          <w:sz w:val="22"/>
          <w:szCs w:val="22"/>
        </w:rPr>
        <w:t xml:space="preserve">Pardo, Fabio. 1996. </w:t>
      </w:r>
      <w:r w:rsidRPr="000928A3">
        <w:rPr>
          <w:i/>
          <w:sz w:val="22"/>
          <w:szCs w:val="22"/>
        </w:rPr>
        <w:t xml:space="preserve">Quinientos años de historia </w:t>
      </w:r>
      <w:proofErr w:type="spellStart"/>
      <w:r w:rsidRPr="000928A3">
        <w:rPr>
          <w:i/>
          <w:sz w:val="22"/>
          <w:szCs w:val="22"/>
        </w:rPr>
        <w:t>Chiguana</w:t>
      </w:r>
      <w:proofErr w:type="spellEnd"/>
      <w:r w:rsidRPr="000928A3">
        <w:rPr>
          <w:i/>
          <w:sz w:val="22"/>
          <w:szCs w:val="22"/>
        </w:rPr>
        <w:t>.</w:t>
      </w:r>
      <w:r w:rsidRPr="000928A3">
        <w:rPr>
          <w:sz w:val="22"/>
          <w:szCs w:val="22"/>
        </w:rPr>
        <w:t xml:space="preserve"> </w:t>
      </w:r>
      <w:proofErr w:type="spellStart"/>
      <w:r w:rsidRPr="000928A3">
        <w:rPr>
          <w:sz w:val="22"/>
          <w:szCs w:val="22"/>
        </w:rPr>
        <w:t>Litoformas</w:t>
      </w:r>
      <w:proofErr w:type="spellEnd"/>
      <w:r w:rsidRPr="000928A3">
        <w:rPr>
          <w:sz w:val="22"/>
          <w:szCs w:val="22"/>
        </w:rPr>
        <w:t xml:space="preserve"> Modelo. Bogotá D.C. </w:t>
      </w:r>
    </w:p>
    <w:p w14:paraId="492B3D84" w14:textId="77777777" w:rsidR="00F63527" w:rsidRPr="000928A3" w:rsidRDefault="00F63527" w:rsidP="000928A3">
      <w:pPr>
        <w:spacing w:after="0" w:line="276" w:lineRule="auto"/>
        <w:jc w:val="both"/>
        <w:rPr>
          <w:sz w:val="22"/>
          <w:szCs w:val="22"/>
        </w:rPr>
      </w:pPr>
    </w:p>
    <w:p w14:paraId="1AE3D463" w14:textId="77777777" w:rsidR="00F63527" w:rsidRPr="000928A3" w:rsidRDefault="00F63527" w:rsidP="000928A3">
      <w:pPr>
        <w:spacing w:after="0" w:line="276" w:lineRule="auto"/>
        <w:jc w:val="both"/>
        <w:rPr>
          <w:sz w:val="22"/>
          <w:szCs w:val="22"/>
        </w:rPr>
      </w:pPr>
      <w:r w:rsidRPr="000928A3">
        <w:rPr>
          <w:sz w:val="22"/>
          <w:szCs w:val="22"/>
        </w:rPr>
        <w:t xml:space="preserve">Patterson, Thomas. 1998. </w:t>
      </w:r>
      <w:r w:rsidRPr="000928A3">
        <w:rPr>
          <w:i/>
          <w:sz w:val="22"/>
          <w:szCs w:val="22"/>
        </w:rPr>
        <w:t xml:space="preserve">Algunas tendencias teóricas de la postguerra en la arqueología estadounidense. En: boletín de antropología americana, No 22 dic. </w:t>
      </w:r>
    </w:p>
    <w:p w14:paraId="31578EDE" w14:textId="77777777" w:rsidR="00F63527" w:rsidRPr="000928A3" w:rsidRDefault="00F63527" w:rsidP="000928A3">
      <w:pPr>
        <w:spacing w:after="0" w:line="276" w:lineRule="auto"/>
        <w:jc w:val="both"/>
        <w:rPr>
          <w:sz w:val="22"/>
          <w:szCs w:val="22"/>
        </w:rPr>
      </w:pPr>
    </w:p>
    <w:p w14:paraId="07109745" w14:textId="77777777" w:rsidR="00F63527" w:rsidRPr="000928A3" w:rsidRDefault="00F63527" w:rsidP="000928A3">
      <w:pPr>
        <w:spacing w:after="0" w:line="276" w:lineRule="auto"/>
        <w:jc w:val="both"/>
        <w:rPr>
          <w:sz w:val="22"/>
          <w:szCs w:val="22"/>
        </w:rPr>
      </w:pPr>
      <w:r w:rsidRPr="000928A3">
        <w:rPr>
          <w:sz w:val="22"/>
          <w:szCs w:val="22"/>
        </w:rPr>
        <w:t xml:space="preserve">Pearce, David y Moran, </w:t>
      </w:r>
      <w:proofErr w:type="spellStart"/>
      <w:r w:rsidRPr="000928A3">
        <w:rPr>
          <w:sz w:val="22"/>
          <w:szCs w:val="22"/>
        </w:rPr>
        <w:t>Dominic</w:t>
      </w:r>
      <w:proofErr w:type="spellEnd"/>
      <w:r w:rsidRPr="000928A3">
        <w:rPr>
          <w:sz w:val="22"/>
          <w:szCs w:val="22"/>
        </w:rPr>
        <w:t xml:space="preserve">. 1994. </w:t>
      </w:r>
      <w:proofErr w:type="spellStart"/>
      <w:r w:rsidRPr="000928A3">
        <w:rPr>
          <w:i/>
          <w:sz w:val="22"/>
          <w:szCs w:val="22"/>
        </w:rPr>
        <w:t>The</w:t>
      </w:r>
      <w:proofErr w:type="spellEnd"/>
      <w:r w:rsidRPr="000928A3">
        <w:rPr>
          <w:i/>
          <w:sz w:val="22"/>
          <w:szCs w:val="22"/>
        </w:rPr>
        <w:t xml:space="preserve"> </w:t>
      </w:r>
      <w:proofErr w:type="spellStart"/>
      <w:r w:rsidRPr="000928A3">
        <w:rPr>
          <w:i/>
          <w:sz w:val="22"/>
          <w:szCs w:val="22"/>
        </w:rPr>
        <w:t>economic</w:t>
      </w:r>
      <w:proofErr w:type="spellEnd"/>
      <w:r w:rsidRPr="000928A3">
        <w:rPr>
          <w:i/>
          <w:sz w:val="22"/>
          <w:szCs w:val="22"/>
        </w:rPr>
        <w:t xml:space="preserve"> </w:t>
      </w:r>
      <w:proofErr w:type="spellStart"/>
      <w:r w:rsidRPr="000928A3">
        <w:rPr>
          <w:i/>
          <w:sz w:val="22"/>
          <w:szCs w:val="22"/>
        </w:rPr>
        <w:t>value</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biodiversity</w:t>
      </w:r>
      <w:proofErr w:type="spellEnd"/>
      <w:r w:rsidRPr="000928A3">
        <w:rPr>
          <w:sz w:val="22"/>
          <w:szCs w:val="22"/>
        </w:rPr>
        <w:t xml:space="preserve"> IUCN — </w:t>
      </w:r>
      <w:proofErr w:type="spellStart"/>
      <w:r w:rsidRPr="000928A3">
        <w:rPr>
          <w:sz w:val="22"/>
          <w:szCs w:val="22"/>
        </w:rPr>
        <w:t>The</w:t>
      </w:r>
      <w:proofErr w:type="spellEnd"/>
      <w:r w:rsidRPr="000928A3">
        <w:rPr>
          <w:sz w:val="22"/>
          <w:szCs w:val="22"/>
        </w:rPr>
        <w:t xml:space="preserve"> </w:t>
      </w:r>
      <w:proofErr w:type="spellStart"/>
      <w:r w:rsidRPr="000928A3">
        <w:rPr>
          <w:sz w:val="22"/>
          <w:szCs w:val="22"/>
        </w:rPr>
        <w:t>World</w:t>
      </w:r>
      <w:proofErr w:type="spellEnd"/>
      <w:r w:rsidRPr="000928A3">
        <w:rPr>
          <w:sz w:val="22"/>
          <w:szCs w:val="22"/>
        </w:rPr>
        <w:t xml:space="preserve"> </w:t>
      </w:r>
      <w:proofErr w:type="spellStart"/>
      <w:r w:rsidRPr="000928A3">
        <w:rPr>
          <w:sz w:val="22"/>
          <w:szCs w:val="22"/>
        </w:rPr>
        <w:t>Conservation</w:t>
      </w:r>
      <w:proofErr w:type="spellEnd"/>
      <w:r w:rsidRPr="000928A3">
        <w:rPr>
          <w:sz w:val="22"/>
          <w:szCs w:val="22"/>
        </w:rPr>
        <w:t xml:space="preserve"> </w:t>
      </w:r>
      <w:proofErr w:type="spellStart"/>
      <w:r w:rsidRPr="000928A3">
        <w:rPr>
          <w:sz w:val="22"/>
          <w:szCs w:val="22"/>
        </w:rPr>
        <w:t>Union</w:t>
      </w:r>
      <w:proofErr w:type="spellEnd"/>
      <w:r w:rsidRPr="000928A3">
        <w:rPr>
          <w:sz w:val="22"/>
          <w:szCs w:val="22"/>
        </w:rPr>
        <w:t xml:space="preserve">.  </w:t>
      </w:r>
      <w:proofErr w:type="spellStart"/>
      <w:r w:rsidRPr="000928A3">
        <w:rPr>
          <w:sz w:val="22"/>
          <w:szCs w:val="22"/>
        </w:rPr>
        <w:t>Earthscan</w:t>
      </w:r>
      <w:proofErr w:type="spellEnd"/>
      <w:r w:rsidRPr="000928A3">
        <w:rPr>
          <w:sz w:val="22"/>
          <w:szCs w:val="22"/>
        </w:rPr>
        <w:t xml:space="preserve"> </w:t>
      </w:r>
      <w:proofErr w:type="spellStart"/>
      <w:r w:rsidRPr="000928A3">
        <w:rPr>
          <w:sz w:val="22"/>
          <w:szCs w:val="22"/>
        </w:rPr>
        <w:t>Publications</w:t>
      </w:r>
      <w:proofErr w:type="spellEnd"/>
      <w:r w:rsidRPr="000928A3">
        <w:rPr>
          <w:sz w:val="22"/>
          <w:szCs w:val="22"/>
        </w:rPr>
        <w:t xml:space="preserve"> </w:t>
      </w:r>
      <w:proofErr w:type="spellStart"/>
      <w:r w:rsidRPr="000928A3">
        <w:rPr>
          <w:sz w:val="22"/>
          <w:szCs w:val="22"/>
        </w:rPr>
        <w:t>Limited</w:t>
      </w:r>
      <w:proofErr w:type="spellEnd"/>
      <w:r w:rsidRPr="000928A3">
        <w:rPr>
          <w:sz w:val="22"/>
          <w:szCs w:val="22"/>
        </w:rPr>
        <w:t xml:space="preserve">. London. </w:t>
      </w:r>
    </w:p>
    <w:p w14:paraId="2287E385" w14:textId="77777777" w:rsidR="00F63527" w:rsidRPr="000928A3" w:rsidRDefault="00F63527" w:rsidP="000928A3">
      <w:pPr>
        <w:spacing w:after="0" w:line="276" w:lineRule="auto"/>
        <w:jc w:val="both"/>
        <w:rPr>
          <w:sz w:val="22"/>
          <w:szCs w:val="22"/>
        </w:rPr>
      </w:pPr>
    </w:p>
    <w:p w14:paraId="52303AA9" w14:textId="77777777" w:rsidR="00F63527" w:rsidRPr="000928A3" w:rsidRDefault="00F63527" w:rsidP="000928A3">
      <w:pPr>
        <w:spacing w:after="0" w:line="276" w:lineRule="auto"/>
        <w:jc w:val="both"/>
        <w:rPr>
          <w:sz w:val="22"/>
          <w:szCs w:val="22"/>
        </w:rPr>
      </w:pPr>
      <w:r w:rsidRPr="000928A3">
        <w:rPr>
          <w:sz w:val="22"/>
          <w:szCs w:val="22"/>
        </w:rPr>
        <w:lastRenderedPageBreak/>
        <w:t xml:space="preserve">Peña, Germán. 1991 </w:t>
      </w:r>
      <w:r w:rsidRPr="000928A3">
        <w:rPr>
          <w:i/>
          <w:sz w:val="22"/>
          <w:szCs w:val="22"/>
        </w:rPr>
        <w:t>exploraciones arqueológicas en la Cuenca Media del Río Bogotá.</w:t>
      </w:r>
      <w:r w:rsidRPr="000928A3">
        <w:rPr>
          <w:sz w:val="22"/>
          <w:szCs w:val="22"/>
        </w:rPr>
        <w:t xml:space="preserve"> Fundación de Investigaciones Arqueológicas Nacionales, Banco de la República, Bogotá D.C.</w:t>
      </w:r>
    </w:p>
    <w:p w14:paraId="1F473AF7" w14:textId="77777777" w:rsidR="00F63527" w:rsidRPr="000928A3" w:rsidRDefault="00F63527" w:rsidP="000928A3">
      <w:pPr>
        <w:spacing w:after="0" w:line="276" w:lineRule="auto"/>
        <w:jc w:val="both"/>
        <w:rPr>
          <w:sz w:val="22"/>
          <w:szCs w:val="22"/>
        </w:rPr>
      </w:pPr>
    </w:p>
    <w:p w14:paraId="0AADD9D8" w14:textId="77777777" w:rsidR="00F63527" w:rsidRPr="000928A3" w:rsidRDefault="00F63527" w:rsidP="000928A3">
      <w:pPr>
        <w:spacing w:after="0" w:line="276" w:lineRule="auto"/>
        <w:jc w:val="both"/>
        <w:rPr>
          <w:sz w:val="22"/>
          <w:szCs w:val="22"/>
        </w:rPr>
      </w:pPr>
      <w:r w:rsidRPr="000928A3">
        <w:rPr>
          <w:sz w:val="22"/>
          <w:szCs w:val="22"/>
        </w:rPr>
        <w:t xml:space="preserve">Peña, Omar. 2015. </w:t>
      </w:r>
      <w:r w:rsidRPr="000928A3">
        <w:rPr>
          <w:i/>
          <w:sz w:val="22"/>
          <w:szCs w:val="22"/>
        </w:rPr>
        <w:t>Diagnóstico arqueológico del corredor perimetral del Oriente de Cundinamarca. Unidades funcionales 1, 2 y 3</w:t>
      </w:r>
      <w:r w:rsidRPr="000928A3">
        <w:rPr>
          <w:sz w:val="22"/>
          <w:szCs w:val="22"/>
        </w:rPr>
        <w:t>. Diagnóstico arqueológico contratado por Louis Berger para el POB S.A.S. y la ANI.</w:t>
      </w:r>
    </w:p>
    <w:p w14:paraId="4A8AEB37" w14:textId="77777777" w:rsidR="00F63527" w:rsidRPr="000928A3" w:rsidRDefault="00F63527" w:rsidP="000928A3">
      <w:pPr>
        <w:spacing w:after="0" w:line="276" w:lineRule="auto"/>
        <w:jc w:val="both"/>
        <w:rPr>
          <w:sz w:val="22"/>
          <w:szCs w:val="22"/>
        </w:rPr>
      </w:pPr>
    </w:p>
    <w:p w14:paraId="4E6E7C37" w14:textId="77777777" w:rsidR="00F63527" w:rsidRPr="000928A3" w:rsidRDefault="00F63527" w:rsidP="000928A3">
      <w:pPr>
        <w:spacing w:after="0" w:line="276" w:lineRule="auto"/>
        <w:jc w:val="both"/>
        <w:rPr>
          <w:sz w:val="22"/>
          <w:szCs w:val="22"/>
        </w:rPr>
      </w:pPr>
      <w:r w:rsidRPr="000928A3">
        <w:rPr>
          <w:sz w:val="22"/>
          <w:szCs w:val="22"/>
        </w:rPr>
        <w:t xml:space="preserve">Pérez, Juan Felipe. 2010 </w:t>
      </w:r>
      <w:r w:rsidRPr="000928A3">
        <w:rPr>
          <w:i/>
          <w:sz w:val="22"/>
          <w:szCs w:val="22"/>
        </w:rPr>
        <w:t xml:space="preserve">arqueología preventiva para el área de perforación exploratoria Bloque Chiquinquirá. Áreas Buenavista y </w:t>
      </w:r>
      <w:proofErr w:type="spellStart"/>
      <w:r w:rsidRPr="000928A3">
        <w:rPr>
          <w:i/>
          <w:sz w:val="22"/>
          <w:szCs w:val="22"/>
        </w:rPr>
        <w:t>Carupa</w:t>
      </w:r>
      <w:proofErr w:type="spellEnd"/>
      <w:r w:rsidRPr="000928A3">
        <w:rPr>
          <w:i/>
          <w:sz w:val="22"/>
          <w:szCs w:val="22"/>
        </w:rPr>
        <w:t xml:space="preserve">. </w:t>
      </w:r>
      <w:proofErr w:type="spellStart"/>
      <w:r w:rsidRPr="000928A3">
        <w:rPr>
          <w:sz w:val="22"/>
          <w:szCs w:val="22"/>
        </w:rPr>
        <w:t>Nexen</w:t>
      </w:r>
      <w:proofErr w:type="spellEnd"/>
      <w:r w:rsidRPr="000928A3">
        <w:rPr>
          <w:sz w:val="22"/>
          <w:szCs w:val="22"/>
        </w:rPr>
        <w:t xml:space="preserve"> Ltda. Bogotá D.C.</w:t>
      </w:r>
    </w:p>
    <w:p w14:paraId="7FA01EA5" w14:textId="77777777" w:rsidR="00F63527" w:rsidRPr="000928A3" w:rsidRDefault="00F63527" w:rsidP="000928A3">
      <w:pPr>
        <w:spacing w:after="0" w:line="276" w:lineRule="auto"/>
        <w:jc w:val="both"/>
        <w:rPr>
          <w:sz w:val="22"/>
          <w:szCs w:val="22"/>
        </w:rPr>
      </w:pPr>
    </w:p>
    <w:p w14:paraId="3CC4A9E3" w14:textId="77777777" w:rsidR="00F63527" w:rsidRPr="000928A3" w:rsidRDefault="00F63527" w:rsidP="000928A3">
      <w:pPr>
        <w:spacing w:after="0" w:line="276" w:lineRule="auto"/>
        <w:jc w:val="both"/>
        <w:rPr>
          <w:i/>
          <w:sz w:val="22"/>
          <w:szCs w:val="22"/>
        </w:rPr>
      </w:pPr>
      <w:r w:rsidRPr="000928A3">
        <w:rPr>
          <w:sz w:val="22"/>
          <w:szCs w:val="22"/>
        </w:rPr>
        <w:t xml:space="preserve">Pinto, María. 2003. </w:t>
      </w:r>
      <w:r w:rsidRPr="000928A3">
        <w:rPr>
          <w:i/>
          <w:sz w:val="22"/>
          <w:szCs w:val="22"/>
        </w:rPr>
        <w:t>Galindo, un sitio a cielo abierto de cazadores/recolectores en la</w:t>
      </w:r>
    </w:p>
    <w:p w14:paraId="5FB62C60" w14:textId="77777777" w:rsidR="00F63527" w:rsidRPr="000928A3" w:rsidRDefault="00F63527" w:rsidP="000928A3">
      <w:pPr>
        <w:spacing w:after="0" w:line="276" w:lineRule="auto"/>
        <w:jc w:val="both"/>
        <w:rPr>
          <w:sz w:val="22"/>
          <w:szCs w:val="22"/>
        </w:rPr>
      </w:pPr>
      <w:r w:rsidRPr="000928A3">
        <w:rPr>
          <w:i/>
          <w:sz w:val="22"/>
          <w:szCs w:val="22"/>
        </w:rPr>
        <w:t>Sabana de Bogotá (Colombia)</w:t>
      </w:r>
      <w:r w:rsidRPr="000928A3">
        <w:rPr>
          <w:sz w:val="22"/>
          <w:szCs w:val="22"/>
        </w:rPr>
        <w:t>. FIAN, Banco de la República. Bogotá.</w:t>
      </w:r>
    </w:p>
    <w:p w14:paraId="6AD14094" w14:textId="77777777" w:rsidR="00F63527" w:rsidRPr="000928A3" w:rsidRDefault="00F63527" w:rsidP="000928A3">
      <w:pPr>
        <w:spacing w:after="0" w:line="276" w:lineRule="auto"/>
        <w:jc w:val="both"/>
        <w:rPr>
          <w:sz w:val="22"/>
          <w:szCs w:val="22"/>
        </w:rPr>
      </w:pPr>
    </w:p>
    <w:p w14:paraId="78A76892" w14:textId="77777777" w:rsidR="00F63527" w:rsidRPr="000928A3" w:rsidRDefault="00F63527" w:rsidP="000928A3">
      <w:pPr>
        <w:spacing w:after="0" w:line="276" w:lineRule="auto"/>
        <w:jc w:val="both"/>
        <w:rPr>
          <w:sz w:val="22"/>
          <w:szCs w:val="22"/>
        </w:rPr>
      </w:pPr>
      <w:r w:rsidRPr="000928A3">
        <w:rPr>
          <w:sz w:val="22"/>
          <w:szCs w:val="22"/>
        </w:rPr>
        <w:t xml:space="preserve">Pinto, María. 2003. </w:t>
      </w:r>
      <w:r w:rsidRPr="000928A3">
        <w:rPr>
          <w:i/>
          <w:sz w:val="22"/>
          <w:szCs w:val="22"/>
        </w:rPr>
        <w:t>Galindo un sitio precerámico a campo abierto de cazadores- recolectores en la Sabana de Bogotá (Colombia).</w:t>
      </w:r>
      <w:r w:rsidRPr="000928A3">
        <w:rPr>
          <w:sz w:val="22"/>
          <w:szCs w:val="22"/>
        </w:rPr>
        <w:t xml:space="preserve"> Bogotá. FIAN.</w:t>
      </w:r>
    </w:p>
    <w:p w14:paraId="49639E27" w14:textId="77777777" w:rsidR="00F63527" w:rsidRPr="000928A3" w:rsidRDefault="00F63527" w:rsidP="000928A3">
      <w:pPr>
        <w:spacing w:after="0" w:line="276" w:lineRule="auto"/>
        <w:jc w:val="both"/>
        <w:rPr>
          <w:sz w:val="22"/>
          <w:szCs w:val="22"/>
        </w:rPr>
      </w:pPr>
    </w:p>
    <w:p w14:paraId="0DB7146A" w14:textId="77777777" w:rsidR="00F63527" w:rsidRPr="000928A3" w:rsidRDefault="00F63527" w:rsidP="000928A3">
      <w:pPr>
        <w:spacing w:after="0" w:line="276" w:lineRule="auto"/>
        <w:jc w:val="both"/>
        <w:rPr>
          <w:sz w:val="22"/>
          <w:szCs w:val="22"/>
        </w:rPr>
      </w:pPr>
      <w:r w:rsidRPr="000928A3">
        <w:rPr>
          <w:sz w:val="22"/>
          <w:szCs w:val="22"/>
        </w:rPr>
        <w:t xml:space="preserve">Pinto, María y Llanos, Héctor. 1997. </w:t>
      </w:r>
      <w:r w:rsidRPr="000928A3">
        <w:rPr>
          <w:i/>
          <w:sz w:val="22"/>
          <w:szCs w:val="22"/>
        </w:rPr>
        <w:t>Las industrias líticas de San Agustín</w:t>
      </w:r>
      <w:r w:rsidRPr="000928A3">
        <w:rPr>
          <w:sz w:val="22"/>
          <w:szCs w:val="22"/>
        </w:rPr>
        <w:t xml:space="preserve">. FIAN. Banco de la   República. Bogotá D.C. </w:t>
      </w:r>
    </w:p>
    <w:p w14:paraId="4396DC9B" w14:textId="77777777" w:rsidR="00F63527" w:rsidRPr="000928A3" w:rsidRDefault="00F63527" w:rsidP="000928A3">
      <w:pPr>
        <w:spacing w:after="0" w:line="276" w:lineRule="auto"/>
        <w:jc w:val="both"/>
        <w:rPr>
          <w:sz w:val="22"/>
          <w:szCs w:val="22"/>
        </w:rPr>
      </w:pPr>
    </w:p>
    <w:p w14:paraId="0D9A05B2" w14:textId="77777777" w:rsidR="00F63527" w:rsidRPr="000928A3" w:rsidRDefault="00F63527" w:rsidP="000928A3">
      <w:pPr>
        <w:spacing w:after="0" w:line="276" w:lineRule="auto"/>
        <w:jc w:val="both"/>
        <w:rPr>
          <w:sz w:val="22"/>
          <w:szCs w:val="22"/>
        </w:rPr>
      </w:pPr>
      <w:r w:rsidRPr="000928A3">
        <w:rPr>
          <w:sz w:val="22"/>
          <w:szCs w:val="22"/>
        </w:rPr>
        <w:t xml:space="preserve">Ramírez, Guillermo. 2007. </w:t>
      </w:r>
      <w:r w:rsidRPr="000928A3">
        <w:rPr>
          <w:i/>
          <w:sz w:val="22"/>
          <w:szCs w:val="22"/>
        </w:rPr>
        <w:t xml:space="preserve">Estudio de Impacto Ambiental – Concesión Minera 18430. Informe de Diagnóstico Arqueológico y Plan de manejo Arqueológico. </w:t>
      </w:r>
      <w:r w:rsidRPr="000928A3">
        <w:rPr>
          <w:sz w:val="22"/>
          <w:szCs w:val="22"/>
        </w:rPr>
        <w:t xml:space="preserve">Inversiones </w:t>
      </w:r>
      <w:proofErr w:type="spellStart"/>
      <w:r w:rsidRPr="000928A3">
        <w:rPr>
          <w:sz w:val="22"/>
          <w:szCs w:val="22"/>
        </w:rPr>
        <w:t>Colco</w:t>
      </w:r>
      <w:proofErr w:type="spellEnd"/>
      <w:r w:rsidRPr="000928A3">
        <w:rPr>
          <w:sz w:val="22"/>
          <w:szCs w:val="22"/>
        </w:rPr>
        <w:t xml:space="preserve"> S.A. Bogotá D.C.</w:t>
      </w:r>
    </w:p>
    <w:p w14:paraId="68D939E7" w14:textId="77777777" w:rsidR="00F63527" w:rsidRPr="000928A3" w:rsidRDefault="00F63527" w:rsidP="000928A3">
      <w:pPr>
        <w:spacing w:after="0" w:line="276" w:lineRule="auto"/>
        <w:jc w:val="both"/>
        <w:rPr>
          <w:sz w:val="22"/>
          <w:szCs w:val="22"/>
        </w:rPr>
      </w:pPr>
    </w:p>
    <w:p w14:paraId="708F549E" w14:textId="77777777" w:rsidR="00F63527" w:rsidRPr="000928A3" w:rsidRDefault="00F63527" w:rsidP="000928A3">
      <w:pPr>
        <w:spacing w:after="0" w:line="276" w:lineRule="auto"/>
        <w:jc w:val="both"/>
        <w:rPr>
          <w:sz w:val="22"/>
          <w:szCs w:val="22"/>
        </w:rPr>
      </w:pPr>
      <w:r w:rsidRPr="000928A3">
        <w:rPr>
          <w:sz w:val="22"/>
          <w:szCs w:val="22"/>
        </w:rPr>
        <w:t>Ramírez,</w:t>
      </w:r>
      <w:r w:rsidRPr="000928A3">
        <w:rPr>
          <w:b/>
          <w:sz w:val="22"/>
          <w:szCs w:val="22"/>
        </w:rPr>
        <w:t xml:space="preserve"> </w:t>
      </w:r>
      <w:r w:rsidRPr="000928A3">
        <w:rPr>
          <w:sz w:val="22"/>
          <w:szCs w:val="22"/>
        </w:rPr>
        <w:t xml:space="preserve">María Clemencia y María Lucía Sotomayor. 1986-88. </w:t>
      </w:r>
      <w:proofErr w:type="spellStart"/>
      <w:r w:rsidRPr="000928A3">
        <w:rPr>
          <w:i/>
          <w:sz w:val="22"/>
          <w:szCs w:val="22"/>
        </w:rPr>
        <w:t>Subregionalización</w:t>
      </w:r>
      <w:proofErr w:type="spellEnd"/>
      <w:r w:rsidRPr="000928A3">
        <w:rPr>
          <w:i/>
          <w:sz w:val="22"/>
          <w:szCs w:val="22"/>
        </w:rPr>
        <w:t xml:space="preserve"> del altiplano cundiboyacense: reflexiones metodológicas.</w:t>
      </w:r>
      <w:r w:rsidRPr="000928A3">
        <w:rPr>
          <w:sz w:val="22"/>
          <w:szCs w:val="22"/>
        </w:rPr>
        <w:t xml:space="preserve"> Revista Colombiana de Antropología. Vol. XXVI. </w:t>
      </w:r>
    </w:p>
    <w:p w14:paraId="45AE1B59" w14:textId="77777777" w:rsidR="00F63527" w:rsidRPr="000928A3" w:rsidRDefault="00F63527" w:rsidP="000928A3">
      <w:pPr>
        <w:spacing w:after="0" w:line="276" w:lineRule="auto"/>
        <w:jc w:val="both"/>
        <w:rPr>
          <w:sz w:val="22"/>
          <w:szCs w:val="22"/>
        </w:rPr>
      </w:pPr>
    </w:p>
    <w:p w14:paraId="435BF92D" w14:textId="77777777" w:rsidR="00F63527" w:rsidRPr="000928A3" w:rsidRDefault="00F63527" w:rsidP="000928A3">
      <w:pPr>
        <w:spacing w:after="0" w:line="276" w:lineRule="auto"/>
        <w:jc w:val="both"/>
        <w:rPr>
          <w:sz w:val="22"/>
          <w:szCs w:val="22"/>
        </w:rPr>
      </w:pPr>
      <w:proofErr w:type="spellStart"/>
      <w:r w:rsidRPr="000928A3">
        <w:rPr>
          <w:sz w:val="22"/>
          <w:szCs w:val="22"/>
        </w:rPr>
        <w:t>Reichel-Dolmatoff</w:t>
      </w:r>
      <w:proofErr w:type="spellEnd"/>
      <w:r w:rsidRPr="000928A3">
        <w:rPr>
          <w:sz w:val="22"/>
          <w:szCs w:val="22"/>
        </w:rPr>
        <w:t xml:space="preserve">, </w:t>
      </w:r>
      <w:proofErr w:type="spellStart"/>
      <w:r w:rsidRPr="000928A3">
        <w:rPr>
          <w:sz w:val="22"/>
          <w:szCs w:val="22"/>
        </w:rPr>
        <w:t>Reichel</w:t>
      </w:r>
      <w:proofErr w:type="spellEnd"/>
      <w:r w:rsidRPr="000928A3">
        <w:rPr>
          <w:sz w:val="22"/>
          <w:szCs w:val="22"/>
        </w:rPr>
        <w:t xml:space="preserve"> y Alicia. 1991.</w:t>
      </w:r>
      <w:r w:rsidRPr="000928A3">
        <w:rPr>
          <w:i/>
          <w:sz w:val="22"/>
          <w:szCs w:val="22"/>
        </w:rPr>
        <w:t xml:space="preserve">Arqueología del bajo Magdalena. Estudio de la cerámica de Zambrano </w:t>
      </w:r>
      <w:r w:rsidRPr="000928A3">
        <w:rPr>
          <w:sz w:val="22"/>
          <w:szCs w:val="22"/>
        </w:rPr>
        <w:t>Biblioteca del Banco Popular.</w:t>
      </w:r>
    </w:p>
    <w:p w14:paraId="3A731701" w14:textId="77777777" w:rsidR="00F63527" w:rsidRPr="000928A3" w:rsidRDefault="00F63527" w:rsidP="000928A3">
      <w:pPr>
        <w:spacing w:after="0" w:line="276" w:lineRule="auto"/>
        <w:jc w:val="both"/>
        <w:rPr>
          <w:sz w:val="22"/>
          <w:szCs w:val="22"/>
        </w:rPr>
      </w:pPr>
    </w:p>
    <w:p w14:paraId="6C464B2A" w14:textId="77777777" w:rsidR="00F63527" w:rsidRPr="000928A3" w:rsidRDefault="00F63527" w:rsidP="000928A3">
      <w:pPr>
        <w:spacing w:after="0" w:line="276" w:lineRule="auto"/>
        <w:jc w:val="both"/>
        <w:rPr>
          <w:sz w:val="22"/>
          <w:szCs w:val="22"/>
        </w:rPr>
      </w:pPr>
      <w:proofErr w:type="spellStart"/>
      <w:r w:rsidRPr="000928A3">
        <w:rPr>
          <w:sz w:val="22"/>
          <w:szCs w:val="22"/>
        </w:rPr>
        <w:t>Reichel-Dolmatoff</w:t>
      </w:r>
      <w:proofErr w:type="spellEnd"/>
      <w:r w:rsidRPr="000928A3">
        <w:rPr>
          <w:sz w:val="22"/>
          <w:szCs w:val="22"/>
        </w:rPr>
        <w:t xml:space="preserve">, Gerardo. 1986. </w:t>
      </w:r>
      <w:r w:rsidRPr="000928A3">
        <w:rPr>
          <w:i/>
          <w:sz w:val="22"/>
          <w:szCs w:val="22"/>
        </w:rPr>
        <w:t>Arqueología de Colombia, Un texto introductorio.</w:t>
      </w:r>
      <w:r w:rsidRPr="000928A3">
        <w:rPr>
          <w:sz w:val="22"/>
          <w:szCs w:val="22"/>
        </w:rPr>
        <w:t xml:space="preserve"> Fundación segunda expedición botánica. Litografía Arco. Bogotá. </w:t>
      </w:r>
    </w:p>
    <w:p w14:paraId="5FBE873D" w14:textId="77777777" w:rsidR="00F63527" w:rsidRPr="000928A3" w:rsidRDefault="00F63527" w:rsidP="000928A3">
      <w:pPr>
        <w:spacing w:after="0" w:line="276" w:lineRule="auto"/>
        <w:jc w:val="both"/>
        <w:rPr>
          <w:sz w:val="22"/>
          <w:szCs w:val="22"/>
        </w:rPr>
      </w:pPr>
    </w:p>
    <w:p w14:paraId="2B57081A" w14:textId="77777777" w:rsidR="00F63527" w:rsidRPr="000928A3" w:rsidRDefault="00F63527" w:rsidP="000928A3">
      <w:pPr>
        <w:spacing w:after="0" w:line="276" w:lineRule="auto"/>
        <w:jc w:val="both"/>
        <w:rPr>
          <w:sz w:val="22"/>
          <w:szCs w:val="22"/>
        </w:rPr>
      </w:pPr>
      <w:proofErr w:type="spellStart"/>
      <w:r w:rsidRPr="000928A3">
        <w:rPr>
          <w:sz w:val="22"/>
          <w:szCs w:val="22"/>
        </w:rPr>
        <w:t>Reichel-Dolmatoff</w:t>
      </w:r>
      <w:proofErr w:type="spellEnd"/>
      <w:r w:rsidRPr="000928A3">
        <w:rPr>
          <w:sz w:val="22"/>
          <w:szCs w:val="22"/>
        </w:rPr>
        <w:t xml:space="preserve">, Gerardo. 1985. </w:t>
      </w:r>
      <w:r w:rsidRPr="000928A3">
        <w:rPr>
          <w:i/>
          <w:sz w:val="22"/>
          <w:szCs w:val="22"/>
        </w:rPr>
        <w:t>Manual de arqueología de Colombia</w:t>
      </w:r>
      <w:r w:rsidRPr="000928A3">
        <w:rPr>
          <w:sz w:val="22"/>
          <w:szCs w:val="22"/>
        </w:rPr>
        <w:t xml:space="preserve">. Bogotá, Presidencia de la República. </w:t>
      </w:r>
    </w:p>
    <w:p w14:paraId="44DE9839" w14:textId="77777777" w:rsidR="00F63527" w:rsidRPr="000928A3" w:rsidRDefault="00F63527" w:rsidP="000928A3">
      <w:pPr>
        <w:spacing w:after="0" w:line="276" w:lineRule="auto"/>
        <w:jc w:val="both"/>
        <w:rPr>
          <w:sz w:val="22"/>
          <w:szCs w:val="22"/>
        </w:rPr>
      </w:pPr>
    </w:p>
    <w:p w14:paraId="2A82A730" w14:textId="77777777" w:rsidR="00F63527" w:rsidRPr="000928A3" w:rsidRDefault="00F63527" w:rsidP="000928A3">
      <w:pPr>
        <w:spacing w:after="0" w:line="276" w:lineRule="auto"/>
        <w:jc w:val="both"/>
        <w:rPr>
          <w:sz w:val="22"/>
          <w:szCs w:val="22"/>
        </w:rPr>
      </w:pPr>
      <w:proofErr w:type="spellStart"/>
      <w:r w:rsidRPr="000928A3">
        <w:rPr>
          <w:sz w:val="22"/>
          <w:szCs w:val="22"/>
        </w:rPr>
        <w:t>Renfrew</w:t>
      </w:r>
      <w:proofErr w:type="spellEnd"/>
      <w:r w:rsidRPr="000928A3">
        <w:rPr>
          <w:sz w:val="22"/>
          <w:szCs w:val="22"/>
        </w:rPr>
        <w:t xml:space="preserve">, Colin. 1969. </w:t>
      </w:r>
      <w:proofErr w:type="spellStart"/>
      <w:r w:rsidRPr="000928A3">
        <w:rPr>
          <w:sz w:val="22"/>
          <w:szCs w:val="22"/>
        </w:rPr>
        <w:t>Trade</w:t>
      </w:r>
      <w:proofErr w:type="spellEnd"/>
      <w:r w:rsidRPr="000928A3">
        <w:rPr>
          <w:sz w:val="22"/>
          <w:szCs w:val="22"/>
        </w:rPr>
        <w:t xml:space="preserve"> and </w:t>
      </w:r>
      <w:proofErr w:type="spellStart"/>
      <w:r w:rsidRPr="000928A3">
        <w:rPr>
          <w:sz w:val="22"/>
          <w:szCs w:val="22"/>
        </w:rPr>
        <w:t>cullture</w:t>
      </w:r>
      <w:proofErr w:type="spellEnd"/>
      <w:r w:rsidRPr="000928A3">
        <w:rPr>
          <w:sz w:val="22"/>
          <w:szCs w:val="22"/>
        </w:rPr>
        <w:t xml:space="preserve">. </w:t>
      </w:r>
      <w:proofErr w:type="spellStart"/>
      <w:r w:rsidRPr="000928A3">
        <w:rPr>
          <w:sz w:val="22"/>
          <w:szCs w:val="22"/>
        </w:rPr>
        <w:t>Process</w:t>
      </w:r>
      <w:proofErr w:type="spellEnd"/>
      <w:r w:rsidRPr="000928A3">
        <w:rPr>
          <w:sz w:val="22"/>
          <w:szCs w:val="22"/>
        </w:rPr>
        <w:t xml:space="preserve"> in </w:t>
      </w:r>
      <w:proofErr w:type="spellStart"/>
      <w:r w:rsidRPr="000928A3">
        <w:rPr>
          <w:sz w:val="22"/>
          <w:szCs w:val="22"/>
        </w:rPr>
        <w:t>European</w:t>
      </w:r>
      <w:proofErr w:type="spellEnd"/>
      <w:r w:rsidRPr="000928A3">
        <w:rPr>
          <w:sz w:val="22"/>
          <w:szCs w:val="22"/>
        </w:rPr>
        <w:t xml:space="preserve"> </w:t>
      </w:r>
      <w:proofErr w:type="spellStart"/>
      <w:r w:rsidRPr="000928A3">
        <w:rPr>
          <w:sz w:val="22"/>
          <w:szCs w:val="22"/>
        </w:rPr>
        <w:t>Prehistory</w:t>
      </w:r>
      <w:proofErr w:type="spellEnd"/>
      <w:r w:rsidRPr="000928A3">
        <w:rPr>
          <w:sz w:val="22"/>
          <w:szCs w:val="22"/>
        </w:rPr>
        <w:t xml:space="preserve">.  In: </w:t>
      </w:r>
      <w:proofErr w:type="spellStart"/>
      <w:r w:rsidRPr="000928A3">
        <w:rPr>
          <w:sz w:val="22"/>
          <w:szCs w:val="22"/>
        </w:rPr>
        <w:t>Current</w:t>
      </w:r>
      <w:proofErr w:type="spellEnd"/>
      <w:r w:rsidRPr="000928A3">
        <w:rPr>
          <w:sz w:val="22"/>
          <w:szCs w:val="22"/>
        </w:rPr>
        <w:t xml:space="preserve"> </w:t>
      </w:r>
      <w:proofErr w:type="spellStart"/>
      <w:r w:rsidRPr="000928A3">
        <w:rPr>
          <w:sz w:val="22"/>
          <w:szCs w:val="22"/>
        </w:rPr>
        <w:t>Anthropology</w:t>
      </w:r>
      <w:proofErr w:type="spellEnd"/>
      <w:r w:rsidRPr="000928A3">
        <w:rPr>
          <w:sz w:val="22"/>
          <w:szCs w:val="22"/>
        </w:rPr>
        <w:t xml:space="preserve"> 10. P 151-169. S.P.I</w:t>
      </w:r>
    </w:p>
    <w:p w14:paraId="7154A62A" w14:textId="77777777" w:rsidR="00F63527" w:rsidRPr="000928A3" w:rsidRDefault="00F63527" w:rsidP="000928A3">
      <w:pPr>
        <w:spacing w:after="0" w:line="276" w:lineRule="auto"/>
        <w:jc w:val="both"/>
        <w:rPr>
          <w:sz w:val="22"/>
          <w:szCs w:val="22"/>
        </w:rPr>
      </w:pPr>
      <w:r w:rsidRPr="000928A3">
        <w:rPr>
          <w:sz w:val="22"/>
          <w:szCs w:val="22"/>
        </w:rPr>
        <w:t xml:space="preserve"> </w:t>
      </w:r>
    </w:p>
    <w:p w14:paraId="57778F45" w14:textId="77777777" w:rsidR="00F63527" w:rsidRPr="000928A3" w:rsidRDefault="00F63527" w:rsidP="000928A3">
      <w:pPr>
        <w:spacing w:after="0" w:line="276" w:lineRule="auto"/>
        <w:jc w:val="both"/>
        <w:rPr>
          <w:sz w:val="22"/>
          <w:szCs w:val="22"/>
        </w:rPr>
      </w:pPr>
      <w:proofErr w:type="spellStart"/>
      <w:r w:rsidRPr="000928A3">
        <w:rPr>
          <w:sz w:val="22"/>
          <w:szCs w:val="22"/>
        </w:rPr>
        <w:t>Renfrew</w:t>
      </w:r>
      <w:proofErr w:type="spellEnd"/>
      <w:r w:rsidRPr="000928A3">
        <w:rPr>
          <w:sz w:val="22"/>
          <w:szCs w:val="22"/>
        </w:rPr>
        <w:t xml:space="preserve">, Colin y </w:t>
      </w:r>
      <w:proofErr w:type="spellStart"/>
      <w:r w:rsidRPr="000928A3">
        <w:rPr>
          <w:sz w:val="22"/>
          <w:szCs w:val="22"/>
        </w:rPr>
        <w:t>Bahn</w:t>
      </w:r>
      <w:proofErr w:type="spellEnd"/>
      <w:r w:rsidRPr="000928A3">
        <w:rPr>
          <w:sz w:val="22"/>
          <w:szCs w:val="22"/>
        </w:rPr>
        <w:t xml:space="preserve">, Paul. 2007. Arqueología. Teorías, métodos y práctica. Ediciones </w:t>
      </w:r>
      <w:proofErr w:type="spellStart"/>
      <w:r w:rsidRPr="000928A3">
        <w:rPr>
          <w:sz w:val="22"/>
          <w:szCs w:val="22"/>
        </w:rPr>
        <w:t>akal</w:t>
      </w:r>
      <w:proofErr w:type="spellEnd"/>
      <w:r w:rsidRPr="000928A3">
        <w:rPr>
          <w:sz w:val="22"/>
          <w:szCs w:val="22"/>
        </w:rPr>
        <w:t xml:space="preserve">. Navalcarnero. Madrid. </w:t>
      </w:r>
    </w:p>
    <w:p w14:paraId="20C02734" w14:textId="77777777" w:rsidR="00F63527" w:rsidRPr="000928A3" w:rsidRDefault="00F63527" w:rsidP="000928A3">
      <w:pPr>
        <w:spacing w:after="0" w:line="276" w:lineRule="auto"/>
        <w:jc w:val="both"/>
        <w:rPr>
          <w:sz w:val="22"/>
          <w:szCs w:val="22"/>
        </w:rPr>
      </w:pPr>
    </w:p>
    <w:p w14:paraId="06ACC744" w14:textId="77777777" w:rsidR="00F63527" w:rsidRPr="000928A3" w:rsidRDefault="00F63527" w:rsidP="000928A3">
      <w:pPr>
        <w:spacing w:after="0" w:line="276" w:lineRule="auto"/>
        <w:jc w:val="both"/>
        <w:rPr>
          <w:sz w:val="22"/>
          <w:szCs w:val="22"/>
        </w:rPr>
      </w:pPr>
      <w:r w:rsidRPr="000928A3">
        <w:rPr>
          <w:sz w:val="22"/>
          <w:szCs w:val="22"/>
        </w:rPr>
        <w:lastRenderedPageBreak/>
        <w:t xml:space="preserve">Restrepo Lotero, John.  2013. </w:t>
      </w:r>
      <w:r w:rsidRPr="000928A3">
        <w:rPr>
          <w:i/>
          <w:sz w:val="22"/>
          <w:szCs w:val="22"/>
        </w:rPr>
        <w:t xml:space="preserve">Programa de arqueología preventiva, reconocimiento y prospección arqueológica. </w:t>
      </w:r>
      <w:r w:rsidRPr="000928A3">
        <w:rPr>
          <w:sz w:val="22"/>
          <w:szCs w:val="22"/>
        </w:rPr>
        <w:t xml:space="preserve">Concesión Minera GD1-091A. Titular: Z COLOMBIA COAL LTD. Sucursal. Otanche, Boyacá. </w:t>
      </w:r>
    </w:p>
    <w:p w14:paraId="2D653939" w14:textId="77777777" w:rsidR="00F63527" w:rsidRPr="000928A3" w:rsidRDefault="00F63527" w:rsidP="000928A3">
      <w:pPr>
        <w:spacing w:after="0" w:line="276" w:lineRule="auto"/>
        <w:jc w:val="both"/>
        <w:rPr>
          <w:sz w:val="22"/>
          <w:szCs w:val="22"/>
        </w:rPr>
      </w:pPr>
    </w:p>
    <w:p w14:paraId="1F50F80E" w14:textId="77777777" w:rsidR="00F63527" w:rsidRPr="000928A3" w:rsidRDefault="00F63527" w:rsidP="000928A3">
      <w:pPr>
        <w:spacing w:after="0" w:line="276" w:lineRule="auto"/>
        <w:jc w:val="both"/>
        <w:rPr>
          <w:sz w:val="22"/>
          <w:szCs w:val="22"/>
        </w:rPr>
      </w:pPr>
      <w:r w:rsidRPr="000928A3">
        <w:rPr>
          <w:sz w:val="22"/>
          <w:szCs w:val="22"/>
        </w:rPr>
        <w:t xml:space="preserve">Restrepo, Vicente. 1972. </w:t>
      </w:r>
      <w:r w:rsidRPr="000928A3">
        <w:rPr>
          <w:i/>
          <w:sz w:val="22"/>
          <w:szCs w:val="22"/>
        </w:rPr>
        <w:t>Los Chibchas antes de la Conquista.</w:t>
      </w:r>
      <w:r w:rsidRPr="000928A3">
        <w:rPr>
          <w:sz w:val="22"/>
          <w:szCs w:val="22"/>
        </w:rPr>
        <w:t xml:space="preserve"> Biblioteca Banco Popular. Vol. 26. Bogotá D.C.</w:t>
      </w:r>
    </w:p>
    <w:p w14:paraId="0048FB58" w14:textId="77777777" w:rsidR="00F63527" w:rsidRPr="000928A3" w:rsidRDefault="00F63527" w:rsidP="000928A3">
      <w:pPr>
        <w:spacing w:after="0" w:line="276" w:lineRule="auto"/>
        <w:jc w:val="both"/>
        <w:rPr>
          <w:sz w:val="22"/>
          <w:szCs w:val="22"/>
        </w:rPr>
      </w:pPr>
    </w:p>
    <w:p w14:paraId="0ADF12AC" w14:textId="77777777" w:rsidR="00F63527" w:rsidRPr="000928A3" w:rsidRDefault="00F63527" w:rsidP="000928A3">
      <w:pPr>
        <w:spacing w:after="0" w:line="276" w:lineRule="auto"/>
        <w:jc w:val="both"/>
        <w:rPr>
          <w:sz w:val="22"/>
          <w:szCs w:val="22"/>
        </w:rPr>
      </w:pPr>
      <w:r w:rsidRPr="000928A3">
        <w:rPr>
          <w:sz w:val="22"/>
          <w:szCs w:val="22"/>
        </w:rPr>
        <w:t xml:space="preserve">Rice, P.M. 1996. </w:t>
      </w:r>
      <w:proofErr w:type="spellStart"/>
      <w:r w:rsidRPr="000928A3">
        <w:rPr>
          <w:i/>
          <w:sz w:val="22"/>
          <w:szCs w:val="22"/>
        </w:rPr>
        <w:t>Recent</w:t>
      </w:r>
      <w:proofErr w:type="spellEnd"/>
      <w:r w:rsidRPr="000928A3">
        <w:rPr>
          <w:i/>
          <w:sz w:val="22"/>
          <w:szCs w:val="22"/>
        </w:rPr>
        <w:t xml:space="preserve"> </w:t>
      </w:r>
      <w:proofErr w:type="spellStart"/>
      <w:r w:rsidRPr="000928A3">
        <w:rPr>
          <w:i/>
          <w:sz w:val="22"/>
          <w:szCs w:val="22"/>
        </w:rPr>
        <w:t>Ceramic</w:t>
      </w:r>
      <w:proofErr w:type="spellEnd"/>
      <w:r w:rsidRPr="000928A3">
        <w:rPr>
          <w:i/>
          <w:sz w:val="22"/>
          <w:szCs w:val="22"/>
        </w:rPr>
        <w:t xml:space="preserve"> </w:t>
      </w:r>
      <w:proofErr w:type="spellStart"/>
      <w:r w:rsidRPr="000928A3">
        <w:rPr>
          <w:i/>
          <w:sz w:val="22"/>
          <w:szCs w:val="22"/>
        </w:rPr>
        <w:t>Analysis</w:t>
      </w:r>
      <w:proofErr w:type="spellEnd"/>
      <w:r w:rsidRPr="000928A3">
        <w:rPr>
          <w:i/>
          <w:sz w:val="22"/>
          <w:szCs w:val="22"/>
        </w:rPr>
        <w:t xml:space="preserve">: 1. </w:t>
      </w:r>
      <w:proofErr w:type="spellStart"/>
      <w:r w:rsidRPr="000928A3">
        <w:rPr>
          <w:i/>
          <w:sz w:val="22"/>
          <w:szCs w:val="22"/>
        </w:rPr>
        <w:t>Function</w:t>
      </w:r>
      <w:proofErr w:type="spellEnd"/>
      <w:r w:rsidRPr="000928A3">
        <w:rPr>
          <w:i/>
          <w:sz w:val="22"/>
          <w:szCs w:val="22"/>
        </w:rPr>
        <w:t xml:space="preserve">, Style, and </w:t>
      </w:r>
      <w:proofErr w:type="spellStart"/>
      <w:r w:rsidRPr="000928A3">
        <w:rPr>
          <w:i/>
          <w:sz w:val="22"/>
          <w:szCs w:val="22"/>
        </w:rPr>
        <w:t>origins</w:t>
      </w:r>
      <w:proofErr w:type="spellEnd"/>
      <w:r w:rsidRPr="000928A3">
        <w:rPr>
          <w:i/>
          <w:sz w:val="22"/>
          <w:szCs w:val="22"/>
        </w:rPr>
        <w:t xml:space="preserve">, 2. </w:t>
      </w:r>
      <w:proofErr w:type="spellStart"/>
      <w:r w:rsidRPr="000928A3">
        <w:rPr>
          <w:i/>
          <w:sz w:val="22"/>
          <w:szCs w:val="22"/>
        </w:rPr>
        <w:t>Composition</w:t>
      </w:r>
      <w:proofErr w:type="spellEnd"/>
      <w:r w:rsidRPr="000928A3">
        <w:rPr>
          <w:i/>
          <w:sz w:val="22"/>
          <w:szCs w:val="22"/>
        </w:rPr>
        <w:t xml:space="preserve">, </w:t>
      </w:r>
      <w:proofErr w:type="spellStart"/>
      <w:r w:rsidRPr="000928A3">
        <w:rPr>
          <w:i/>
          <w:sz w:val="22"/>
          <w:szCs w:val="22"/>
        </w:rPr>
        <w:t>Production</w:t>
      </w:r>
      <w:proofErr w:type="spellEnd"/>
      <w:r w:rsidRPr="000928A3">
        <w:rPr>
          <w:i/>
          <w:sz w:val="22"/>
          <w:szCs w:val="22"/>
        </w:rPr>
        <w:t xml:space="preserve">, and </w:t>
      </w:r>
      <w:proofErr w:type="spellStart"/>
      <w:r w:rsidRPr="000928A3">
        <w:rPr>
          <w:i/>
          <w:sz w:val="22"/>
          <w:szCs w:val="22"/>
        </w:rPr>
        <w:t>Theory</w:t>
      </w:r>
      <w:proofErr w:type="spellEnd"/>
      <w:r w:rsidRPr="000928A3">
        <w:rPr>
          <w:i/>
          <w:sz w:val="22"/>
          <w:szCs w:val="22"/>
        </w:rPr>
        <w:t>.</w:t>
      </w:r>
      <w:r w:rsidRPr="000928A3">
        <w:rPr>
          <w:sz w:val="22"/>
          <w:szCs w:val="22"/>
        </w:rPr>
        <w:t xml:space="preserve"> </w:t>
      </w:r>
      <w:proofErr w:type="spellStart"/>
      <w:r w:rsidRPr="000928A3">
        <w:rPr>
          <w:sz w:val="22"/>
          <w:szCs w:val="22"/>
        </w:rPr>
        <w:t>Journal</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w:t>
      </w:r>
      <w:proofErr w:type="spellStart"/>
      <w:r w:rsidRPr="000928A3">
        <w:rPr>
          <w:sz w:val="22"/>
          <w:szCs w:val="22"/>
        </w:rPr>
        <w:t>Archaeological</w:t>
      </w:r>
      <w:proofErr w:type="spellEnd"/>
      <w:r w:rsidRPr="000928A3">
        <w:rPr>
          <w:sz w:val="22"/>
          <w:szCs w:val="22"/>
        </w:rPr>
        <w:t xml:space="preserve"> </w:t>
      </w:r>
      <w:proofErr w:type="spellStart"/>
      <w:r w:rsidRPr="000928A3">
        <w:rPr>
          <w:sz w:val="22"/>
          <w:szCs w:val="22"/>
        </w:rPr>
        <w:t>Research</w:t>
      </w:r>
      <w:proofErr w:type="spellEnd"/>
      <w:r w:rsidRPr="000928A3">
        <w:rPr>
          <w:sz w:val="22"/>
          <w:szCs w:val="22"/>
        </w:rPr>
        <w:t xml:space="preserve"> 4/2.: 133-163. Springer.</w:t>
      </w:r>
    </w:p>
    <w:p w14:paraId="2ADC10B3" w14:textId="77777777" w:rsidR="00F63527" w:rsidRPr="000928A3" w:rsidRDefault="00F63527" w:rsidP="000928A3">
      <w:pPr>
        <w:spacing w:after="0" w:line="276" w:lineRule="auto"/>
        <w:jc w:val="both"/>
        <w:rPr>
          <w:sz w:val="22"/>
          <w:szCs w:val="22"/>
        </w:rPr>
      </w:pPr>
    </w:p>
    <w:p w14:paraId="57797E6E" w14:textId="11E0FDB2" w:rsidR="00F63527" w:rsidRDefault="00F63527" w:rsidP="000928A3">
      <w:pPr>
        <w:spacing w:after="0" w:line="276" w:lineRule="auto"/>
        <w:jc w:val="both"/>
        <w:rPr>
          <w:sz w:val="22"/>
          <w:szCs w:val="22"/>
        </w:rPr>
      </w:pPr>
      <w:r w:rsidRPr="000928A3">
        <w:rPr>
          <w:sz w:val="22"/>
          <w:szCs w:val="22"/>
        </w:rPr>
        <w:t xml:space="preserve">Rice, P.M. 1987. </w:t>
      </w:r>
      <w:proofErr w:type="spellStart"/>
      <w:r w:rsidRPr="000928A3">
        <w:rPr>
          <w:i/>
          <w:sz w:val="22"/>
          <w:szCs w:val="22"/>
        </w:rPr>
        <w:t>Pottery</w:t>
      </w:r>
      <w:proofErr w:type="spellEnd"/>
      <w:r w:rsidRPr="000928A3">
        <w:rPr>
          <w:i/>
          <w:sz w:val="22"/>
          <w:szCs w:val="22"/>
        </w:rPr>
        <w:t xml:space="preserve"> </w:t>
      </w:r>
      <w:proofErr w:type="spellStart"/>
      <w:r w:rsidRPr="000928A3">
        <w:rPr>
          <w:i/>
          <w:sz w:val="22"/>
          <w:szCs w:val="22"/>
        </w:rPr>
        <w:t>analysis</w:t>
      </w:r>
      <w:proofErr w:type="spellEnd"/>
      <w:r w:rsidRPr="000928A3">
        <w:rPr>
          <w:i/>
          <w:sz w:val="22"/>
          <w:szCs w:val="22"/>
        </w:rPr>
        <w:t xml:space="preserve">. A </w:t>
      </w:r>
      <w:proofErr w:type="spellStart"/>
      <w:r w:rsidRPr="000928A3">
        <w:rPr>
          <w:i/>
          <w:sz w:val="22"/>
          <w:szCs w:val="22"/>
        </w:rPr>
        <w:t>source</w:t>
      </w:r>
      <w:proofErr w:type="spellEnd"/>
      <w:r w:rsidRPr="000928A3">
        <w:rPr>
          <w:i/>
          <w:sz w:val="22"/>
          <w:szCs w:val="22"/>
        </w:rPr>
        <w:t xml:space="preserve"> </w:t>
      </w:r>
      <w:proofErr w:type="spellStart"/>
      <w:r w:rsidRPr="000928A3">
        <w:rPr>
          <w:i/>
          <w:sz w:val="22"/>
          <w:szCs w:val="22"/>
        </w:rPr>
        <w:t>book</w:t>
      </w:r>
      <w:proofErr w:type="spellEnd"/>
      <w:r w:rsidRPr="000928A3">
        <w:rPr>
          <w:i/>
          <w:sz w:val="22"/>
          <w:szCs w:val="22"/>
        </w:rPr>
        <w:t xml:space="preserve">. </w:t>
      </w:r>
      <w:r w:rsidRPr="000928A3">
        <w:rPr>
          <w:sz w:val="22"/>
          <w:szCs w:val="22"/>
        </w:rPr>
        <w:t xml:space="preserve"> </w:t>
      </w:r>
      <w:proofErr w:type="spellStart"/>
      <w:r w:rsidRPr="000928A3">
        <w:rPr>
          <w:sz w:val="22"/>
          <w:szCs w:val="22"/>
        </w:rPr>
        <w:t>The</w:t>
      </w:r>
      <w:proofErr w:type="spellEnd"/>
      <w:r w:rsidRPr="000928A3">
        <w:rPr>
          <w:sz w:val="22"/>
          <w:szCs w:val="22"/>
        </w:rPr>
        <w:t xml:space="preserve">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Chicago </w:t>
      </w:r>
      <w:proofErr w:type="spellStart"/>
      <w:r w:rsidRPr="000928A3">
        <w:rPr>
          <w:sz w:val="22"/>
          <w:szCs w:val="22"/>
        </w:rPr>
        <w:t>Press</w:t>
      </w:r>
      <w:proofErr w:type="spellEnd"/>
      <w:r w:rsidRPr="000928A3">
        <w:rPr>
          <w:sz w:val="22"/>
          <w:szCs w:val="22"/>
        </w:rPr>
        <w:t xml:space="preserve">. Chicago and London. </w:t>
      </w:r>
    </w:p>
    <w:p w14:paraId="7F713E59" w14:textId="3671CE60" w:rsidR="00623DD7" w:rsidRDefault="00623DD7" w:rsidP="000928A3">
      <w:pPr>
        <w:spacing w:after="0" w:line="276" w:lineRule="auto"/>
        <w:jc w:val="both"/>
        <w:rPr>
          <w:sz w:val="22"/>
          <w:szCs w:val="22"/>
        </w:rPr>
      </w:pPr>
    </w:p>
    <w:p w14:paraId="4706FE09" w14:textId="7B06EFD3" w:rsidR="00623DD7" w:rsidRPr="000928A3" w:rsidRDefault="00623DD7" w:rsidP="000928A3">
      <w:pPr>
        <w:spacing w:after="0" w:line="276" w:lineRule="auto"/>
        <w:jc w:val="both"/>
        <w:rPr>
          <w:sz w:val="22"/>
          <w:szCs w:val="22"/>
        </w:rPr>
      </w:pPr>
      <w:r>
        <w:rPr>
          <w:sz w:val="22"/>
          <w:szCs w:val="22"/>
        </w:rPr>
        <w:t xml:space="preserve">Rivera, Javier. 2007. </w:t>
      </w:r>
      <w:r w:rsidRPr="00623DD7">
        <w:rPr>
          <w:i/>
          <w:iCs/>
          <w:sz w:val="22"/>
          <w:szCs w:val="22"/>
        </w:rPr>
        <w:t>Estudio Arqueológico “El Molino del Boquerón” Paseo Bolívar 21- 00 Informe Final</w:t>
      </w:r>
      <w:r>
        <w:rPr>
          <w:sz w:val="22"/>
          <w:szCs w:val="22"/>
        </w:rPr>
        <w:t xml:space="preserve">. Biblioteca ICANH, Bogotá D.C. </w:t>
      </w:r>
    </w:p>
    <w:p w14:paraId="6AF423A1" w14:textId="77777777" w:rsidR="00F63527" w:rsidRPr="000928A3" w:rsidRDefault="00F63527" w:rsidP="000928A3">
      <w:pPr>
        <w:spacing w:after="0" w:line="276" w:lineRule="auto"/>
        <w:jc w:val="both"/>
        <w:rPr>
          <w:sz w:val="22"/>
          <w:szCs w:val="22"/>
        </w:rPr>
      </w:pPr>
    </w:p>
    <w:p w14:paraId="3307BB98" w14:textId="77777777" w:rsidR="00F63527" w:rsidRPr="000928A3" w:rsidRDefault="00F63527" w:rsidP="000928A3">
      <w:pPr>
        <w:spacing w:after="0" w:line="276" w:lineRule="auto"/>
        <w:jc w:val="both"/>
        <w:rPr>
          <w:sz w:val="22"/>
          <w:szCs w:val="22"/>
        </w:rPr>
      </w:pPr>
      <w:r w:rsidRPr="000928A3">
        <w:rPr>
          <w:sz w:val="22"/>
          <w:szCs w:val="22"/>
        </w:rPr>
        <w:t xml:space="preserve">Rodríguez, Elkin. </w:t>
      </w:r>
      <w:r w:rsidRPr="000928A3">
        <w:rPr>
          <w:i/>
          <w:sz w:val="22"/>
          <w:szCs w:val="22"/>
        </w:rPr>
        <w:t>Prospección arqueológica variante Tocancipá - Gachancipá (K5+500 a K8+500 y sus retornos)</w:t>
      </w:r>
      <w:r w:rsidRPr="000928A3">
        <w:rPr>
          <w:sz w:val="22"/>
          <w:szCs w:val="22"/>
        </w:rPr>
        <w:t>: informe final. Ministerio de Transporte-</w:t>
      </w:r>
      <w:proofErr w:type="spellStart"/>
      <w:r w:rsidRPr="000928A3">
        <w:rPr>
          <w:sz w:val="22"/>
          <w:szCs w:val="22"/>
        </w:rPr>
        <w:t>Invías</w:t>
      </w:r>
      <w:proofErr w:type="spellEnd"/>
      <w:r w:rsidRPr="000928A3">
        <w:rPr>
          <w:sz w:val="22"/>
          <w:szCs w:val="22"/>
        </w:rPr>
        <w:t>. Bogotá D.C. 2004.</w:t>
      </w:r>
    </w:p>
    <w:p w14:paraId="4AB48378" w14:textId="77777777" w:rsidR="00F63527" w:rsidRPr="000928A3" w:rsidRDefault="00F63527" w:rsidP="000928A3">
      <w:pPr>
        <w:spacing w:after="0" w:line="276" w:lineRule="auto"/>
        <w:jc w:val="both"/>
        <w:rPr>
          <w:sz w:val="22"/>
          <w:szCs w:val="22"/>
        </w:rPr>
      </w:pPr>
    </w:p>
    <w:p w14:paraId="0A2476DA" w14:textId="77777777" w:rsidR="00F63527" w:rsidRPr="000928A3" w:rsidRDefault="00F63527" w:rsidP="000928A3">
      <w:pPr>
        <w:spacing w:after="0" w:line="276" w:lineRule="auto"/>
        <w:jc w:val="both"/>
        <w:rPr>
          <w:sz w:val="22"/>
          <w:szCs w:val="22"/>
        </w:rPr>
      </w:pPr>
      <w:r w:rsidRPr="000928A3">
        <w:rPr>
          <w:sz w:val="22"/>
          <w:szCs w:val="22"/>
        </w:rPr>
        <w:t xml:space="preserve">Rodríguez, Elkin. 2010. </w:t>
      </w:r>
      <w:r w:rsidRPr="000928A3">
        <w:rPr>
          <w:i/>
          <w:sz w:val="22"/>
          <w:szCs w:val="22"/>
        </w:rPr>
        <w:t>Prospección arqueológica adecuación de la calle 26 (Av. Jorge Eliécer Gaitán) al Sistema Transmilenio en el tramo 2 comprendido entre la carrera 97 y transversal 76, incluye estación intermedia, Patio-taller y sus vías perimetrales y Av. ciudad de Cali entre Calle 26 y Av. José Celestino Mutis.</w:t>
      </w:r>
      <w:r w:rsidRPr="000928A3">
        <w:rPr>
          <w:sz w:val="22"/>
          <w:szCs w:val="22"/>
        </w:rPr>
        <w:t xml:space="preserve"> Infraestructuras Urbanas. Bogotá D.C. </w:t>
      </w:r>
    </w:p>
    <w:p w14:paraId="33F03E05" w14:textId="77777777" w:rsidR="00F63527" w:rsidRPr="000928A3" w:rsidRDefault="00F63527" w:rsidP="000928A3">
      <w:pPr>
        <w:spacing w:after="0" w:line="276" w:lineRule="auto"/>
        <w:jc w:val="both"/>
        <w:rPr>
          <w:sz w:val="22"/>
          <w:szCs w:val="22"/>
        </w:rPr>
      </w:pPr>
    </w:p>
    <w:p w14:paraId="228821D5" w14:textId="77777777" w:rsidR="00F63527" w:rsidRPr="000928A3" w:rsidRDefault="00F63527" w:rsidP="000928A3">
      <w:pPr>
        <w:spacing w:after="0" w:line="276" w:lineRule="auto"/>
        <w:jc w:val="both"/>
        <w:rPr>
          <w:sz w:val="22"/>
          <w:szCs w:val="22"/>
        </w:rPr>
      </w:pPr>
      <w:r w:rsidRPr="000928A3">
        <w:rPr>
          <w:sz w:val="22"/>
          <w:szCs w:val="22"/>
        </w:rPr>
        <w:t xml:space="preserve">Rodríguez, Fredy. 2012. </w:t>
      </w:r>
      <w:r w:rsidRPr="000928A3">
        <w:rPr>
          <w:i/>
          <w:sz w:val="22"/>
          <w:szCs w:val="22"/>
        </w:rPr>
        <w:t xml:space="preserve">Estudio de impacto arqueológico en el contrato de concesión 20249 para operaciones mineras de materiales de construcción, vereda </w:t>
      </w:r>
      <w:proofErr w:type="spellStart"/>
      <w:r w:rsidRPr="000928A3">
        <w:rPr>
          <w:i/>
          <w:sz w:val="22"/>
          <w:szCs w:val="22"/>
        </w:rPr>
        <w:t>Canavita</w:t>
      </w:r>
      <w:proofErr w:type="spellEnd"/>
      <w:r w:rsidRPr="000928A3">
        <w:rPr>
          <w:i/>
          <w:sz w:val="22"/>
          <w:szCs w:val="22"/>
        </w:rPr>
        <w:t>, municipio de Tocancipá, Cundinamarca</w:t>
      </w:r>
      <w:r w:rsidRPr="000928A3">
        <w:rPr>
          <w:sz w:val="22"/>
          <w:szCs w:val="22"/>
        </w:rPr>
        <w:t xml:space="preserve">. Geoingeniería. Bogotá D.C. </w:t>
      </w:r>
    </w:p>
    <w:p w14:paraId="5B869DF4" w14:textId="77777777" w:rsidR="00F63527" w:rsidRPr="000928A3" w:rsidRDefault="00F63527" w:rsidP="000928A3">
      <w:pPr>
        <w:spacing w:after="0" w:line="276" w:lineRule="auto"/>
        <w:jc w:val="both"/>
        <w:rPr>
          <w:sz w:val="22"/>
          <w:szCs w:val="22"/>
        </w:rPr>
      </w:pPr>
    </w:p>
    <w:p w14:paraId="56666E9C" w14:textId="77777777" w:rsidR="00F63527" w:rsidRPr="000928A3" w:rsidRDefault="00F63527" w:rsidP="000928A3">
      <w:pPr>
        <w:spacing w:after="0" w:line="276" w:lineRule="auto"/>
        <w:jc w:val="both"/>
        <w:rPr>
          <w:sz w:val="22"/>
          <w:szCs w:val="22"/>
        </w:rPr>
      </w:pPr>
      <w:r w:rsidRPr="000928A3">
        <w:rPr>
          <w:sz w:val="22"/>
          <w:szCs w:val="22"/>
        </w:rPr>
        <w:t xml:space="preserve">Rodríguez, José Vicente. 1999. </w:t>
      </w:r>
      <w:r w:rsidRPr="000928A3">
        <w:rPr>
          <w:i/>
          <w:sz w:val="22"/>
          <w:szCs w:val="22"/>
        </w:rPr>
        <w:t>Los Chibchas: Pobladores antiguos de los andes orientales. Adaptaciones bioculturales.</w:t>
      </w:r>
      <w:r w:rsidRPr="000928A3">
        <w:rPr>
          <w:sz w:val="22"/>
          <w:szCs w:val="22"/>
        </w:rPr>
        <w:t xml:space="preserve"> FIAN. Banco de la República. Bogotá, Pág. 19.</w:t>
      </w:r>
    </w:p>
    <w:p w14:paraId="32AE2FC3" w14:textId="77777777" w:rsidR="00F63527" w:rsidRPr="000928A3" w:rsidRDefault="00F63527" w:rsidP="000928A3">
      <w:pPr>
        <w:spacing w:after="0" w:line="276" w:lineRule="auto"/>
        <w:jc w:val="both"/>
        <w:rPr>
          <w:sz w:val="22"/>
          <w:szCs w:val="22"/>
        </w:rPr>
      </w:pPr>
    </w:p>
    <w:p w14:paraId="5F6B248E" w14:textId="77777777" w:rsidR="00F63527" w:rsidRPr="000928A3" w:rsidRDefault="00F63527" w:rsidP="000928A3">
      <w:pPr>
        <w:spacing w:after="0" w:line="276" w:lineRule="auto"/>
        <w:jc w:val="both"/>
        <w:rPr>
          <w:sz w:val="22"/>
          <w:szCs w:val="22"/>
        </w:rPr>
      </w:pPr>
      <w:r w:rsidRPr="000928A3">
        <w:rPr>
          <w:sz w:val="22"/>
          <w:szCs w:val="22"/>
        </w:rPr>
        <w:t xml:space="preserve">Rodríguez, José Vicente. 2011. </w:t>
      </w:r>
      <w:r w:rsidRPr="000928A3">
        <w:rPr>
          <w:i/>
          <w:sz w:val="22"/>
          <w:szCs w:val="22"/>
        </w:rPr>
        <w:t>Los Chibchas: hijos del sol, la luna y los Andes</w:t>
      </w:r>
      <w:r w:rsidRPr="000928A3">
        <w:rPr>
          <w:sz w:val="22"/>
          <w:szCs w:val="22"/>
        </w:rPr>
        <w:t>. Orígenes de su diversidad. UNAL – ID. Bogotá.</w:t>
      </w:r>
    </w:p>
    <w:p w14:paraId="2C6637D3" w14:textId="77777777" w:rsidR="00F63527" w:rsidRPr="000928A3" w:rsidRDefault="00F63527" w:rsidP="000928A3">
      <w:pPr>
        <w:spacing w:after="0" w:line="276" w:lineRule="auto"/>
        <w:jc w:val="both"/>
        <w:rPr>
          <w:sz w:val="22"/>
          <w:szCs w:val="22"/>
        </w:rPr>
      </w:pPr>
    </w:p>
    <w:p w14:paraId="68786421" w14:textId="77777777" w:rsidR="00F63527" w:rsidRPr="000928A3" w:rsidRDefault="00F63527" w:rsidP="000928A3">
      <w:pPr>
        <w:spacing w:after="0" w:line="276" w:lineRule="auto"/>
        <w:jc w:val="both"/>
        <w:rPr>
          <w:sz w:val="22"/>
          <w:szCs w:val="22"/>
        </w:rPr>
      </w:pPr>
      <w:r w:rsidRPr="000928A3">
        <w:rPr>
          <w:sz w:val="22"/>
          <w:szCs w:val="22"/>
        </w:rPr>
        <w:t xml:space="preserve">Rodríguez, José Vicente y Cifuentes, Arturo. 2005. </w:t>
      </w:r>
      <w:r w:rsidRPr="000928A3">
        <w:rPr>
          <w:i/>
          <w:sz w:val="22"/>
          <w:szCs w:val="22"/>
        </w:rPr>
        <w:t>Un yacimiento formativo ritual en el entorno de la antigua Laguna de la Herrera, Madrid, Cundinamarca.</w:t>
      </w:r>
      <w:r w:rsidRPr="000928A3">
        <w:rPr>
          <w:sz w:val="22"/>
          <w:szCs w:val="22"/>
        </w:rPr>
        <w:t xml:space="preserve"> En: Maguaré No 19. Revista del Departamento de Antropología. Universidad Nacional de Colombia. Bogotá D.C. </w:t>
      </w:r>
    </w:p>
    <w:p w14:paraId="6DA634F4" w14:textId="77777777" w:rsidR="00F63527" w:rsidRPr="000928A3" w:rsidRDefault="00F63527" w:rsidP="000928A3">
      <w:pPr>
        <w:spacing w:after="0" w:line="276" w:lineRule="auto"/>
        <w:jc w:val="both"/>
        <w:rPr>
          <w:sz w:val="22"/>
          <w:szCs w:val="22"/>
        </w:rPr>
      </w:pPr>
    </w:p>
    <w:p w14:paraId="1C4A7538" w14:textId="77777777" w:rsidR="00F63527" w:rsidRPr="000928A3" w:rsidRDefault="00F63527" w:rsidP="000928A3">
      <w:pPr>
        <w:spacing w:after="0" w:line="276" w:lineRule="auto"/>
        <w:jc w:val="both"/>
        <w:rPr>
          <w:sz w:val="22"/>
          <w:szCs w:val="22"/>
        </w:rPr>
      </w:pPr>
      <w:r w:rsidRPr="000928A3">
        <w:rPr>
          <w:sz w:val="22"/>
          <w:szCs w:val="22"/>
        </w:rPr>
        <w:t xml:space="preserve">Rodríguez, Sandra Patricia. 2007. </w:t>
      </w:r>
      <w:r w:rsidRPr="000928A3">
        <w:rPr>
          <w:i/>
          <w:sz w:val="22"/>
          <w:szCs w:val="22"/>
        </w:rPr>
        <w:t>Sujeción, corrección y disciplina: pedagogía social de masas en Santa Fe de Bogotá 1780-1820</w:t>
      </w:r>
      <w:r w:rsidRPr="000928A3">
        <w:rPr>
          <w:sz w:val="22"/>
          <w:szCs w:val="22"/>
        </w:rPr>
        <w:t xml:space="preserve">. En: Universidad Pedagógica Nacional, Fundación Francisca Radke. Bogotá D.C. </w:t>
      </w:r>
    </w:p>
    <w:p w14:paraId="6F7FB37E" w14:textId="77777777" w:rsidR="00F63527" w:rsidRPr="000928A3" w:rsidRDefault="00F63527" w:rsidP="000928A3">
      <w:pPr>
        <w:spacing w:after="0" w:line="276" w:lineRule="auto"/>
        <w:jc w:val="both"/>
        <w:rPr>
          <w:sz w:val="22"/>
          <w:szCs w:val="22"/>
        </w:rPr>
      </w:pPr>
    </w:p>
    <w:p w14:paraId="1115D3ED" w14:textId="77777777" w:rsidR="00F63527" w:rsidRPr="000928A3" w:rsidRDefault="00F63527" w:rsidP="000928A3">
      <w:pPr>
        <w:spacing w:after="0" w:line="276" w:lineRule="auto"/>
        <w:jc w:val="both"/>
        <w:rPr>
          <w:sz w:val="22"/>
          <w:szCs w:val="22"/>
        </w:rPr>
      </w:pPr>
      <w:r w:rsidRPr="000928A3">
        <w:rPr>
          <w:sz w:val="22"/>
          <w:szCs w:val="22"/>
        </w:rPr>
        <w:t xml:space="preserve">Romano Gómez, Francisco. 2003. </w:t>
      </w:r>
      <w:r w:rsidRPr="000928A3">
        <w:rPr>
          <w:i/>
          <w:sz w:val="22"/>
          <w:szCs w:val="22"/>
        </w:rPr>
        <w:t>San Carlos: Documentando trayectorias evolutivas de la organización social de unidades domésticas en un cacicazgo de la Sabana de Bogotá (Funza).</w:t>
      </w:r>
      <w:r w:rsidRPr="000928A3">
        <w:rPr>
          <w:sz w:val="22"/>
          <w:szCs w:val="22"/>
        </w:rPr>
        <w:t xml:space="preserve"> Boletín de Arqueología 18:3-51. Fundación de Investigaciones Arqueológicas Nacionales, Banco de la República, Bogotá.</w:t>
      </w:r>
    </w:p>
    <w:p w14:paraId="0D6FD4FC" w14:textId="77777777" w:rsidR="00F63527" w:rsidRPr="000928A3" w:rsidRDefault="00F63527" w:rsidP="000928A3">
      <w:pPr>
        <w:spacing w:after="0" w:line="276" w:lineRule="auto"/>
        <w:jc w:val="both"/>
        <w:rPr>
          <w:sz w:val="22"/>
          <w:szCs w:val="22"/>
        </w:rPr>
      </w:pPr>
    </w:p>
    <w:p w14:paraId="164A8FA1" w14:textId="535F5CC8" w:rsidR="00F63527" w:rsidRDefault="00F63527" w:rsidP="000928A3">
      <w:pPr>
        <w:spacing w:after="0" w:line="276" w:lineRule="auto"/>
        <w:jc w:val="both"/>
        <w:rPr>
          <w:sz w:val="22"/>
          <w:szCs w:val="22"/>
        </w:rPr>
      </w:pPr>
      <w:r w:rsidRPr="000928A3">
        <w:rPr>
          <w:sz w:val="22"/>
          <w:szCs w:val="22"/>
        </w:rPr>
        <w:t xml:space="preserve">Romero, Yuri. 2018. </w:t>
      </w:r>
      <w:r w:rsidRPr="000928A3">
        <w:rPr>
          <w:i/>
          <w:iCs/>
          <w:sz w:val="22"/>
          <w:szCs w:val="22"/>
        </w:rPr>
        <w:t>Programa de Arqueología Preventiva. Fases de prospección y propuesta de Manejo para el Proyecto Urbanístico Hacienda Mirador.</w:t>
      </w:r>
      <w:r w:rsidRPr="000928A3">
        <w:rPr>
          <w:sz w:val="22"/>
          <w:szCs w:val="22"/>
        </w:rPr>
        <w:t xml:space="preserve"> Localidad de Suba. Bogotá, D.C</w:t>
      </w:r>
    </w:p>
    <w:p w14:paraId="0C7733B6" w14:textId="5407726E" w:rsidR="00FE7577" w:rsidRDefault="00FE7577" w:rsidP="000928A3">
      <w:pPr>
        <w:spacing w:after="0" w:line="276" w:lineRule="auto"/>
        <w:jc w:val="both"/>
        <w:rPr>
          <w:sz w:val="22"/>
          <w:szCs w:val="22"/>
        </w:rPr>
      </w:pPr>
    </w:p>
    <w:p w14:paraId="3CBDD155" w14:textId="749C38A8" w:rsidR="00FE7577" w:rsidRPr="000928A3" w:rsidRDefault="00FE7577" w:rsidP="000928A3">
      <w:pPr>
        <w:spacing w:after="0" w:line="276" w:lineRule="auto"/>
        <w:jc w:val="both"/>
        <w:rPr>
          <w:sz w:val="22"/>
          <w:szCs w:val="22"/>
        </w:rPr>
      </w:pPr>
      <w:r>
        <w:rPr>
          <w:sz w:val="22"/>
          <w:szCs w:val="22"/>
        </w:rPr>
        <w:t xml:space="preserve">Romero, Yuri. 2019. </w:t>
      </w:r>
      <w:r w:rsidRPr="00FE7577">
        <w:rPr>
          <w:i/>
          <w:iCs/>
          <w:sz w:val="22"/>
          <w:szCs w:val="22"/>
        </w:rPr>
        <w:t>Programa de arqueología preventiva, fase de prospección y propuesta de manejo para la elaboración y ajuste de diseños detallados del corredor ambiental Río Fucha tramos 4 y 5: Bogotá D.C: informe final</w:t>
      </w:r>
      <w:r>
        <w:rPr>
          <w:i/>
          <w:iCs/>
          <w:sz w:val="22"/>
          <w:szCs w:val="22"/>
        </w:rPr>
        <w:t xml:space="preserve">. </w:t>
      </w:r>
      <w:r w:rsidRPr="00FE7577">
        <w:rPr>
          <w:sz w:val="22"/>
          <w:szCs w:val="22"/>
        </w:rPr>
        <w:t>Biblioteca ICANH, Bogotá.</w:t>
      </w:r>
      <w:r>
        <w:rPr>
          <w:i/>
          <w:iCs/>
          <w:sz w:val="22"/>
          <w:szCs w:val="22"/>
        </w:rPr>
        <w:t xml:space="preserve"> </w:t>
      </w:r>
    </w:p>
    <w:p w14:paraId="4574E349" w14:textId="77777777" w:rsidR="00F63527" w:rsidRPr="000928A3" w:rsidRDefault="00F63527" w:rsidP="000928A3">
      <w:pPr>
        <w:spacing w:after="0" w:line="276" w:lineRule="auto"/>
        <w:jc w:val="both"/>
        <w:rPr>
          <w:sz w:val="22"/>
          <w:szCs w:val="22"/>
        </w:rPr>
      </w:pPr>
    </w:p>
    <w:p w14:paraId="30405285" w14:textId="77777777" w:rsidR="00F63527" w:rsidRPr="000928A3" w:rsidRDefault="00F63527" w:rsidP="000928A3">
      <w:pPr>
        <w:spacing w:after="0" w:line="276" w:lineRule="auto"/>
        <w:jc w:val="both"/>
        <w:rPr>
          <w:sz w:val="22"/>
          <w:szCs w:val="22"/>
        </w:rPr>
      </w:pPr>
      <w:proofErr w:type="spellStart"/>
      <w:r w:rsidRPr="000928A3">
        <w:rPr>
          <w:sz w:val="22"/>
          <w:szCs w:val="22"/>
        </w:rPr>
        <w:t>Ruizza</w:t>
      </w:r>
      <w:proofErr w:type="spellEnd"/>
      <w:r w:rsidRPr="000928A3">
        <w:rPr>
          <w:sz w:val="22"/>
          <w:szCs w:val="22"/>
        </w:rPr>
        <w:t>, G y Burillo, F. 1988. Metodología para la investigación en arqueología territorial. En: Munibe: Antropología y Arqueología. Suplemento No 6. Págs. 45 a 64. San Sebastián.</w:t>
      </w:r>
    </w:p>
    <w:p w14:paraId="2EAA7A7B" w14:textId="77777777" w:rsidR="00F63527" w:rsidRPr="000928A3" w:rsidRDefault="00F63527" w:rsidP="000928A3">
      <w:pPr>
        <w:spacing w:after="0" w:line="276" w:lineRule="auto"/>
        <w:jc w:val="both"/>
        <w:rPr>
          <w:sz w:val="22"/>
          <w:szCs w:val="22"/>
        </w:rPr>
      </w:pPr>
    </w:p>
    <w:p w14:paraId="5D298312" w14:textId="77777777" w:rsidR="00F63527" w:rsidRPr="000928A3" w:rsidRDefault="00F63527" w:rsidP="000928A3">
      <w:pPr>
        <w:spacing w:after="0" w:line="276" w:lineRule="auto"/>
        <w:jc w:val="both"/>
        <w:rPr>
          <w:sz w:val="22"/>
          <w:szCs w:val="22"/>
        </w:rPr>
      </w:pPr>
      <w:proofErr w:type="spellStart"/>
      <w:r w:rsidRPr="000928A3">
        <w:rPr>
          <w:sz w:val="22"/>
          <w:szCs w:val="22"/>
        </w:rPr>
        <w:t>Renzoni</w:t>
      </w:r>
      <w:proofErr w:type="spellEnd"/>
      <w:r w:rsidRPr="000928A3">
        <w:rPr>
          <w:sz w:val="22"/>
          <w:szCs w:val="22"/>
        </w:rPr>
        <w:t xml:space="preserve">, G. 1968. </w:t>
      </w:r>
      <w:r w:rsidRPr="000928A3">
        <w:rPr>
          <w:i/>
          <w:sz w:val="22"/>
          <w:szCs w:val="22"/>
        </w:rPr>
        <w:t xml:space="preserve">Geología del Macizo de </w:t>
      </w:r>
      <w:proofErr w:type="spellStart"/>
      <w:r w:rsidRPr="000928A3">
        <w:rPr>
          <w:i/>
          <w:sz w:val="22"/>
          <w:szCs w:val="22"/>
        </w:rPr>
        <w:t>Quetame</w:t>
      </w:r>
      <w:proofErr w:type="spellEnd"/>
      <w:r w:rsidRPr="000928A3">
        <w:rPr>
          <w:i/>
          <w:sz w:val="22"/>
          <w:szCs w:val="22"/>
        </w:rPr>
        <w:t>.</w:t>
      </w:r>
      <w:r w:rsidRPr="000928A3">
        <w:rPr>
          <w:sz w:val="22"/>
          <w:szCs w:val="22"/>
        </w:rPr>
        <w:t xml:space="preserve"> En: Revista Geología Colombiana, No.5, pp.75-27,6Figs. Bogotá. </w:t>
      </w:r>
    </w:p>
    <w:p w14:paraId="1C9620D5" w14:textId="77777777" w:rsidR="00F63527" w:rsidRPr="000928A3" w:rsidRDefault="00F63527" w:rsidP="000928A3">
      <w:pPr>
        <w:spacing w:after="0" w:line="276" w:lineRule="auto"/>
        <w:jc w:val="both"/>
        <w:rPr>
          <w:sz w:val="22"/>
          <w:szCs w:val="22"/>
        </w:rPr>
      </w:pPr>
    </w:p>
    <w:p w14:paraId="4676564F" w14:textId="77777777" w:rsidR="00F63527" w:rsidRPr="000928A3" w:rsidRDefault="00F63527" w:rsidP="000928A3">
      <w:pPr>
        <w:spacing w:after="0" w:line="276" w:lineRule="auto"/>
        <w:jc w:val="both"/>
        <w:rPr>
          <w:sz w:val="22"/>
          <w:szCs w:val="22"/>
        </w:rPr>
      </w:pPr>
      <w:r w:rsidRPr="000928A3">
        <w:rPr>
          <w:sz w:val="22"/>
          <w:szCs w:val="22"/>
        </w:rPr>
        <w:t xml:space="preserve">Rubiano, E., Michaels, A., et al. 2015. </w:t>
      </w:r>
      <w:r w:rsidRPr="000928A3">
        <w:rPr>
          <w:i/>
          <w:sz w:val="22"/>
          <w:szCs w:val="22"/>
        </w:rPr>
        <w:t>Prospección arqueológica para la unidad funcional 03 del corredor perimetral oriental de Bogotá Prospección Tramo La Calera–Patios y recorrido del Límite de Bogotá-Choachí</w:t>
      </w:r>
      <w:r w:rsidRPr="000928A3">
        <w:rPr>
          <w:sz w:val="22"/>
          <w:szCs w:val="22"/>
        </w:rPr>
        <w:t>. Compañía Louis Berger.</w:t>
      </w:r>
    </w:p>
    <w:p w14:paraId="44D9E0C0" w14:textId="77777777" w:rsidR="00F63527" w:rsidRPr="000928A3" w:rsidRDefault="00F63527" w:rsidP="000928A3">
      <w:pPr>
        <w:spacing w:after="0" w:line="276" w:lineRule="auto"/>
        <w:jc w:val="both"/>
        <w:rPr>
          <w:sz w:val="22"/>
          <w:szCs w:val="22"/>
        </w:rPr>
      </w:pPr>
    </w:p>
    <w:p w14:paraId="75900D99" w14:textId="77777777" w:rsidR="00F63527" w:rsidRPr="000928A3" w:rsidRDefault="00F63527" w:rsidP="000928A3">
      <w:pPr>
        <w:spacing w:after="0" w:line="276" w:lineRule="auto"/>
        <w:jc w:val="both"/>
        <w:rPr>
          <w:sz w:val="22"/>
          <w:szCs w:val="22"/>
        </w:rPr>
      </w:pPr>
      <w:r w:rsidRPr="000928A3">
        <w:rPr>
          <w:sz w:val="22"/>
          <w:szCs w:val="22"/>
        </w:rPr>
        <w:t xml:space="preserve">Rubiano, Ezequiel, Michaels, Ada., et al. 2016. </w:t>
      </w:r>
      <w:r w:rsidRPr="000928A3">
        <w:rPr>
          <w:i/>
          <w:sz w:val="22"/>
          <w:szCs w:val="22"/>
        </w:rPr>
        <w:t>Prospección arqueológica para la unidad funcional 02 del corredor perimetral oriental de Bogotá. Prospección del tramo entre Sopó, el Salitre y la Calera. Antiguos hallazgos, nuevas evidencias.</w:t>
      </w:r>
      <w:r w:rsidRPr="000928A3">
        <w:rPr>
          <w:sz w:val="22"/>
          <w:szCs w:val="22"/>
        </w:rPr>
        <w:t xml:space="preserve"> Compañía Louis Berger.</w:t>
      </w:r>
    </w:p>
    <w:p w14:paraId="32669D58" w14:textId="77777777" w:rsidR="00F63527" w:rsidRPr="000928A3" w:rsidRDefault="00F63527" w:rsidP="000928A3">
      <w:pPr>
        <w:spacing w:after="0" w:line="276" w:lineRule="auto"/>
        <w:jc w:val="both"/>
        <w:rPr>
          <w:sz w:val="22"/>
          <w:szCs w:val="22"/>
        </w:rPr>
      </w:pPr>
    </w:p>
    <w:p w14:paraId="25AF0F10" w14:textId="77777777" w:rsidR="00F63527" w:rsidRPr="000928A3" w:rsidRDefault="00F63527" w:rsidP="000928A3">
      <w:pPr>
        <w:spacing w:after="0" w:line="276" w:lineRule="auto"/>
        <w:jc w:val="both"/>
        <w:rPr>
          <w:sz w:val="22"/>
          <w:szCs w:val="22"/>
        </w:rPr>
      </w:pPr>
      <w:proofErr w:type="spellStart"/>
      <w:r w:rsidRPr="000928A3">
        <w:rPr>
          <w:sz w:val="22"/>
          <w:szCs w:val="22"/>
        </w:rPr>
        <w:t>Sackett</w:t>
      </w:r>
      <w:proofErr w:type="spellEnd"/>
      <w:r w:rsidRPr="000928A3">
        <w:rPr>
          <w:sz w:val="22"/>
          <w:szCs w:val="22"/>
        </w:rPr>
        <w:t xml:space="preserve">, J. </w:t>
      </w:r>
      <w:r w:rsidRPr="000928A3">
        <w:rPr>
          <w:i/>
          <w:sz w:val="22"/>
          <w:szCs w:val="22"/>
        </w:rPr>
        <w:t xml:space="preserve"> </w:t>
      </w:r>
      <w:r w:rsidRPr="000928A3">
        <w:rPr>
          <w:sz w:val="22"/>
          <w:szCs w:val="22"/>
        </w:rPr>
        <w:t xml:space="preserve">1986. </w:t>
      </w:r>
      <w:r w:rsidRPr="000928A3">
        <w:rPr>
          <w:i/>
          <w:sz w:val="22"/>
          <w:szCs w:val="22"/>
        </w:rPr>
        <w:t xml:space="preserve">Style, </w:t>
      </w:r>
      <w:proofErr w:type="spellStart"/>
      <w:r w:rsidRPr="000928A3">
        <w:rPr>
          <w:i/>
          <w:sz w:val="22"/>
          <w:szCs w:val="22"/>
        </w:rPr>
        <w:t>function</w:t>
      </w:r>
      <w:proofErr w:type="spellEnd"/>
      <w:r w:rsidRPr="000928A3">
        <w:rPr>
          <w:i/>
          <w:sz w:val="22"/>
          <w:szCs w:val="22"/>
        </w:rPr>
        <w:t xml:space="preserve"> and </w:t>
      </w:r>
      <w:proofErr w:type="spellStart"/>
      <w:r w:rsidRPr="000928A3">
        <w:rPr>
          <w:i/>
          <w:sz w:val="22"/>
          <w:szCs w:val="22"/>
        </w:rPr>
        <w:t>assemblage</w:t>
      </w:r>
      <w:proofErr w:type="spellEnd"/>
      <w:r w:rsidRPr="000928A3">
        <w:rPr>
          <w:i/>
          <w:sz w:val="22"/>
          <w:szCs w:val="22"/>
        </w:rPr>
        <w:t xml:space="preserve"> </w:t>
      </w:r>
      <w:proofErr w:type="spellStart"/>
      <w:r w:rsidRPr="000928A3">
        <w:rPr>
          <w:i/>
          <w:sz w:val="22"/>
          <w:szCs w:val="22"/>
        </w:rPr>
        <w:t>variability</w:t>
      </w:r>
      <w:proofErr w:type="spellEnd"/>
      <w:r w:rsidRPr="000928A3">
        <w:rPr>
          <w:i/>
          <w:sz w:val="22"/>
          <w:szCs w:val="22"/>
        </w:rPr>
        <w:t xml:space="preserve">: a </w:t>
      </w:r>
      <w:proofErr w:type="spellStart"/>
      <w:r w:rsidRPr="000928A3">
        <w:rPr>
          <w:i/>
          <w:sz w:val="22"/>
          <w:szCs w:val="22"/>
        </w:rPr>
        <w:t>reply</w:t>
      </w:r>
      <w:proofErr w:type="spellEnd"/>
      <w:r w:rsidRPr="000928A3">
        <w:rPr>
          <w:i/>
          <w:sz w:val="22"/>
          <w:szCs w:val="22"/>
        </w:rPr>
        <w:t xml:space="preserve"> </w:t>
      </w:r>
      <w:proofErr w:type="spellStart"/>
      <w:r w:rsidRPr="000928A3">
        <w:rPr>
          <w:i/>
          <w:sz w:val="22"/>
          <w:szCs w:val="22"/>
        </w:rPr>
        <w:t>to</w:t>
      </w:r>
      <w:proofErr w:type="spellEnd"/>
      <w:r w:rsidRPr="000928A3">
        <w:rPr>
          <w:i/>
          <w:sz w:val="22"/>
          <w:szCs w:val="22"/>
        </w:rPr>
        <w:t xml:space="preserve"> Binford. </w:t>
      </w:r>
      <w:r w:rsidRPr="000928A3">
        <w:rPr>
          <w:sz w:val="22"/>
          <w:szCs w:val="22"/>
        </w:rPr>
        <w:t xml:space="preserve">En: American </w:t>
      </w:r>
      <w:proofErr w:type="spellStart"/>
      <w:r w:rsidRPr="000928A3">
        <w:rPr>
          <w:sz w:val="22"/>
          <w:szCs w:val="22"/>
        </w:rPr>
        <w:t>Antiquity</w:t>
      </w:r>
      <w:proofErr w:type="spellEnd"/>
      <w:r w:rsidRPr="000928A3">
        <w:rPr>
          <w:sz w:val="22"/>
          <w:szCs w:val="22"/>
        </w:rPr>
        <w:t xml:space="preserve"> 51, p 628-634. </w:t>
      </w:r>
    </w:p>
    <w:p w14:paraId="47E1A756" w14:textId="77777777" w:rsidR="00F63527" w:rsidRPr="000928A3" w:rsidRDefault="00F63527" w:rsidP="000928A3">
      <w:pPr>
        <w:spacing w:after="0" w:line="276" w:lineRule="auto"/>
        <w:jc w:val="both"/>
        <w:rPr>
          <w:sz w:val="22"/>
          <w:szCs w:val="22"/>
        </w:rPr>
      </w:pPr>
    </w:p>
    <w:p w14:paraId="36DD75DE" w14:textId="77777777" w:rsidR="00F63527" w:rsidRPr="000928A3" w:rsidRDefault="00F63527" w:rsidP="000928A3">
      <w:pPr>
        <w:spacing w:after="0" w:line="276" w:lineRule="auto"/>
        <w:jc w:val="both"/>
        <w:rPr>
          <w:sz w:val="22"/>
          <w:szCs w:val="22"/>
        </w:rPr>
      </w:pPr>
      <w:r w:rsidRPr="000928A3">
        <w:rPr>
          <w:sz w:val="22"/>
          <w:szCs w:val="22"/>
        </w:rPr>
        <w:t xml:space="preserve">Sáenz Samper, Juanita. 1990. </w:t>
      </w:r>
      <w:r w:rsidRPr="000928A3">
        <w:rPr>
          <w:i/>
          <w:sz w:val="22"/>
          <w:szCs w:val="22"/>
        </w:rPr>
        <w:t xml:space="preserve">Los antiguos alfareros del bajo Valle de Tenza, poblamiento y manufacturas. </w:t>
      </w:r>
      <w:r w:rsidRPr="000928A3">
        <w:rPr>
          <w:sz w:val="22"/>
          <w:szCs w:val="22"/>
        </w:rPr>
        <w:t xml:space="preserve"> Boletín del Museo del Oro. No 27. P 37-53. Bogotá. </w:t>
      </w:r>
    </w:p>
    <w:p w14:paraId="68FFA781" w14:textId="77777777" w:rsidR="00F63527" w:rsidRPr="000928A3" w:rsidRDefault="00F63527" w:rsidP="000928A3">
      <w:pPr>
        <w:spacing w:after="0" w:line="276" w:lineRule="auto"/>
        <w:jc w:val="both"/>
        <w:rPr>
          <w:sz w:val="22"/>
          <w:szCs w:val="22"/>
        </w:rPr>
      </w:pPr>
    </w:p>
    <w:p w14:paraId="32C9E23F" w14:textId="77777777" w:rsidR="00F63527" w:rsidRPr="000928A3" w:rsidRDefault="00F63527" w:rsidP="000928A3">
      <w:pPr>
        <w:spacing w:after="0" w:line="276" w:lineRule="auto"/>
        <w:jc w:val="both"/>
        <w:rPr>
          <w:sz w:val="22"/>
          <w:szCs w:val="22"/>
        </w:rPr>
      </w:pPr>
      <w:r w:rsidRPr="000928A3">
        <w:rPr>
          <w:sz w:val="22"/>
          <w:szCs w:val="22"/>
        </w:rPr>
        <w:t xml:space="preserve">Salamanca, José. 2014. </w:t>
      </w:r>
      <w:r w:rsidRPr="000928A3">
        <w:rPr>
          <w:i/>
          <w:sz w:val="22"/>
          <w:szCs w:val="22"/>
        </w:rPr>
        <w:t xml:space="preserve">Programa de trabajos y obras. Contratos de concesión DJS-114, DK6-161, DK6-163, LCP-09521 Y GIS-131. Muzo, </w:t>
      </w:r>
      <w:proofErr w:type="spellStart"/>
      <w:r w:rsidRPr="000928A3">
        <w:rPr>
          <w:i/>
          <w:sz w:val="22"/>
          <w:szCs w:val="22"/>
        </w:rPr>
        <w:t>Quípama</w:t>
      </w:r>
      <w:proofErr w:type="spellEnd"/>
      <w:r w:rsidRPr="000928A3">
        <w:rPr>
          <w:i/>
          <w:sz w:val="22"/>
          <w:szCs w:val="22"/>
        </w:rPr>
        <w:t xml:space="preserve"> Y La Victoria – Boyacá.</w:t>
      </w:r>
      <w:r w:rsidRPr="000928A3">
        <w:rPr>
          <w:sz w:val="22"/>
          <w:szCs w:val="22"/>
        </w:rPr>
        <w:t xml:space="preserve"> Muzo, Boyacá.</w:t>
      </w:r>
    </w:p>
    <w:p w14:paraId="05F95153" w14:textId="77777777" w:rsidR="00F63527" w:rsidRPr="000928A3" w:rsidRDefault="00F63527" w:rsidP="000928A3">
      <w:pPr>
        <w:spacing w:after="0" w:line="276" w:lineRule="auto"/>
        <w:jc w:val="both"/>
        <w:rPr>
          <w:sz w:val="22"/>
          <w:szCs w:val="22"/>
        </w:rPr>
      </w:pPr>
    </w:p>
    <w:p w14:paraId="48B186BD" w14:textId="77777777" w:rsidR="00F63527" w:rsidRPr="000928A3" w:rsidRDefault="00F63527" w:rsidP="000928A3">
      <w:pPr>
        <w:spacing w:after="0" w:line="276" w:lineRule="auto"/>
        <w:jc w:val="both"/>
        <w:rPr>
          <w:sz w:val="22"/>
          <w:szCs w:val="22"/>
        </w:rPr>
      </w:pPr>
      <w:r w:rsidRPr="000928A3">
        <w:rPr>
          <w:sz w:val="22"/>
          <w:szCs w:val="22"/>
        </w:rPr>
        <w:t xml:space="preserve">Santa, Tatiana. 2013.  </w:t>
      </w:r>
      <w:r w:rsidRPr="000928A3">
        <w:rPr>
          <w:i/>
          <w:sz w:val="22"/>
          <w:szCs w:val="22"/>
        </w:rPr>
        <w:t>Formulación del plan de manejo arqueológico para la construcción de las líneas Gran Sabana de 115 KV, subestación Gran Sabana y módulos de conexión Tocancipá – Cundinamarca. S.P.I</w:t>
      </w:r>
      <w:r w:rsidRPr="000928A3">
        <w:rPr>
          <w:sz w:val="22"/>
          <w:szCs w:val="22"/>
        </w:rPr>
        <w:t xml:space="preserve"> Bogotá D.C. </w:t>
      </w:r>
    </w:p>
    <w:p w14:paraId="5D8AD33B" w14:textId="77777777" w:rsidR="00F63527" w:rsidRPr="000928A3" w:rsidRDefault="00F63527" w:rsidP="000928A3">
      <w:pPr>
        <w:spacing w:after="0" w:line="276" w:lineRule="auto"/>
        <w:jc w:val="both"/>
        <w:rPr>
          <w:sz w:val="22"/>
          <w:szCs w:val="22"/>
        </w:rPr>
      </w:pPr>
    </w:p>
    <w:p w14:paraId="26FA3D6A" w14:textId="5217B233" w:rsidR="000928A3" w:rsidRPr="000928A3" w:rsidRDefault="00F63527" w:rsidP="000928A3">
      <w:pPr>
        <w:spacing w:after="0" w:line="276" w:lineRule="auto"/>
        <w:jc w:val="both"/>
        <w:rPr>
          <w:sz w:val="22"/>
          <w:szCs w:val="22"/>
        </w:rPr>
      </w:pPr>
      <w:r w:rsidRPr="000928A3">
        <w:rPr>
          <w:sz w:val="22"/>
          <w:szCs w:val="22"/>
        </w:rPr>
        <w:lastRenderedPageBreak/>
        <w:t xml:space="preserve">Santos Vecino, Gustavo. 1989. </w:t>
      </w:r>
      <w:r w:rsidRPr="000928A3">
        <w:rPr>
          <w:i/>
          <w:sz w:val="22"/>
          <w:szCs w:val="22"/>
        </w:rPr>
        <w:t xml:space="preserve">Las etnias indígenas prehispánicas y de la conquista en la región del golfo de Urabá. </w:t>
      </w:r>
      <w:r w:rsidRPr="000928A3">
        <w:rPr>
          <w:sz w:val="22"/>
          <w:szCs w:val="22"/>
        </w:rPr>
        <w:t xml:space="preserve"> Boletín de Antropología Volumen 6 No 22. Universidad de Antioquia. Medellín. </w:t>
      </w:r>
    </w:p>
    <w:p w14:paraId="721C1E8D" w14:textId="77777777" w:rsidR="000928A3" w:rsidRPr="000928A3" w:rsidRDefault="000928A3" w:rsidP="000928A3">
      <w:pPr>
        <w:spacing w:after="0" w:line="276" w:lineRule="auto"/>
        <w:jc w:val="both"/>
        <w:rPr>
          <w:sz w:val="22"/>
          <w:szCs w:val="22"/>
        </w:rPr>
      </w:pPr>
    </w:p>
    <w:p w14:paraId="667CE50F" w14:textId="77777777" w:rsidR="000928A3" w:rsidRPr="000928A3" w:rsidRDefault="000928A3" w:rsidP="000928A3">
      <w:pPr>
        <w:spacing w:after="0" w:line="276" w:lineRule="auto"/>
        <w:rPr>
          <w:sz w:val="22"/>
          <w:szCs w:val="22"/>
        </w:rPr>
      </w:pPr>
      <w:r w:rsidRPr="000928A3">
        <w:rPr>
          <w:sz w:val="22"/>
          <w:szCs w:val="22"/>
        </w:rPr>
        <w:t xml:space="preserve">Secretaría Distrital de Planeación. 2017. </w:t>
      </w:r>
      <w:r w:rsidRPr="000928A3">
        <w:rPr>
          <w:i/>
          <w:iCs/>
          <w:sz w:val="22"/>
          <w:szCs w:val="22"/>
        </w:rPr>
        <w:t>Monografía de Localidades.</w:t>
      </w:r>
      <w:r w:rsidRPr="000928A3">
        <w:rPr>
          <w:sz w:val="22"/>
          <w:szCs w:val="22"/>
        </w:rPr>
        <w:t xml:space="preserve"> No 4. San Cristóbal. Alcaldía Mayor de Bogotá. Bogotá D.C.</w:t>
      </w:r>
    </w:p>
    <w:p w14:paraId="07FC7BFC" w14:textId="77777777" w:rsidR="00F63527" w:rsidRPr="000928A3" w:rsidRDefault="00F63527" w:rsidP="000928A3">
      <w:pPr>
        <w:spacing w:after="0" w:line="276" w:lineRule="auto"/>
        <w:jc w:val="both"/>
        <w:rPr>
          <w:sz w:val="22"/>
          <w:szCs w:val="22"/>
        </w:rPr>
      </w:pPr>
    </w:p>
    <w:p w14:paraId="7C2D1C6E" w14:textId="77777777" w:rsidR="00F63527" w:rsidRPr="000928A3" w:rsidRDefault="00F63527" w:rsidP="000928A3">
      <w:pPr>
        <w:spacing w:after="0" w:line="276" w:lineRule="auto"/>
        <w:jc w:val="both"/>
        <w:rPr>
          <w:sz w:val="22"/>
          <w:szCs w:val="22"/>
        </w:rPr>
      </w:pPr>
      <w:r w:rsidRPr="000928A3">
        <w:rPr>
          <w:sz w:val="22"/>
          <w:szCs w:val="22"/>
        </w:rPr>
        <w:t xml:space="preserve">Secretaría Distrital de Medio Ambiente. 2006. </w:t>
      </w:r>
      <w:r w:rsidRPr="000928A3">
        <w:rPr>
          <w:i/>
          <w:iCs/>
          <w:sz w:val="22"/>
          <w:szCs w:val="22"/>
        </w:rPr>
        <w:t>Plan de Manejo Ambiental del Parque Ecológico Distrital de Humedal Santa María del Lago.</w:t>
      </w:r>
      <w:r w:rsidRPr="000928A3">
        <w:rPr>
          <w:sz w:val="22"/>
          <w:szCs w:val="22"/>
        </w:rPr>
        <w:t xml:space="preserve"> Dirección de Planeación y Sistemas de Información Ambiental Subdirección de Políticas y Planes Ambientales. Alcaldía Mayor de Bogotá D.C.</w:t>
      </w:r>
    </w:p>
    <w:p w14:paraId="69A89667" w14:textId="77777777" w:rsidR="00F63527" w:rsidRPr="000928A3" w:rsidRDefault="00F63527" w:rsidP="000928A3">
      <w:pPr>
        <w:spacing w:after="0" w:line="276" w:lineRule="auto"/>
        <w:jc w:val="both"/>
        <w:rPr>
          <w:sz w:val="22"/>
          <w:szCs w:val="22"/>
        </w:rPr>
      </w:pPr>
    </w:p>
    <w:p w14:paraId="039EE3BC" w14:textId="77777777" w:rsidR="00F63527" w:rsidRPr="000928A3" w:rsidRDefault="00F63527" w:rsidP="000928A3">
      <w:pPr>
        <w:spacing w:after="0" w:line="276" w:lineRule="auto"/>
        <w:jc w:val="both"/>
        <w:rPr>
          <w:sz w:val="22"/>
          <w:szCs w:val="22"/>
        </w:rPr>
      </w:pPr>
      <w:r w:rsidRPr="000928A3">
        <w:rPr>
          <w:sz w:val="22"/>
          <w:szCs w:val="22"/>
        </w:rPr>
        <w:t>Secretaría Distrital de Planeación. 2009. Conociendo la Localidad de Suba: Diagnóstico de los aspectos físicos, demográficos y socioeconómicos. Alcaldía Mayor de Bogotá. Bogotá D.C.</w:t>
      </w:r>
    </w:p>
    <w:p w14:paraId="01934F82" w14:textId="77777777" w:rsidR="00F63527" w:rsidRPr="000928A3" w:rsidRDefault="00F63527" w:rsidP="000928A3">
      <w:pPr>
        <w:spacing w:after="0" w:line="276" w:lineRule="auto"/>
        <w:jc w:val="both"/>
        <w:rPr>
          <w:sz w:val="22"/>
          <w:szCs w:val="22"/>
        </w:rPr>
      </w:pPr>
    </w:p>
    <w:p w14:paraId="0B5DE826" w14:textId="77777777" w:rsidR="00F63527" w:rsidRPr="000928A3" w:rsidRDefault="00F63527" w:rsidP="000928A3">
      <w:pPr>
        <w:spacing w:after="0" w:line="276" w:lineRule="auto"/>
        <w:jc w:val="both"/>
        <w:rPr>
          <w:sz w:val="22"/>
          <w:szCs w:val="22"/>
        </w:rPr>
      </w:pPr>
      <w:proofErr w:type="spellStart"/>
      <w:r w:rsidRPr="000928A3">
        <w:rPr>
          <w:sz w:val="22"/>
          <w:szCs w:val="22"/>
        </w:rPr>
        <w:t>Service</w:t>
      </w:r>
      <w:proofErr w:type="spellEnd"/>
      <w:r w:rsidRPr="000928A3">
        <w:rPr>
          <w:sz w:val="22"/>
          <w:szCs w:val="22"/>
        </w:rPr>
        <w:t xml:space="preserve">, E. </w:t>
      </w:r>
      <w:r w:rsidRPr="000928A3">
        <w:rPr>
          <w:i/>
          <w:sz w:val="22"/>
          <w:szCs w:val="22"/>
        </w:rPr>
        <w:t xml:space="preserve">Primitive Social </w:t>
      </w:r>
      <w:proofErr w:type="spellStart"/>
      <w:r w:rsidRPr="000928A3">
        <w:rPr>
          <w:i/>
          <w:sz w:val="22"/>
          <w:szCs w:val="22"/>
        </w:rPr>
        <w:t>Organization</w:t>
      </w:r>
      <w:proofErr w:type="spellEnd"/>
      <w:r w:rsidRPr="000928A3">
        <w:rPr>
          <w:i/>
          <w:sz w:val="22"/>
          <w:szCs w:val="22"/>
        </w:rPr>
        <w:t xml:space="preserve">. </w:t>
      </w:r>
      <w:proofErr w:type="spellStart"/>
      <w:r w:rsidRPr="000928A3">
        <w:rPr>
          <w:sz w:val="22"/>
          <w:szCs w:val="22"/>
        </w:rPr>
        <w:t>Random</w:t>
      </w:r>
      <w:proofErr w:type="spellEnd"/>
      <w:r w:rsidRPr="000928A3">
        <w:rPr>
          <w:sz w:val="22"/>
          <w:szCs w:val="22"/>
        </w:rPr>
        <w:t xml:space="preserve"> House. Nueva York. 1962.</w:t>
      </w:r>
    </w:p>
    <w:p w14:paraId="2C9FBCF1" w14:textId="77777777" w:rsidR="00F63527" w:rsidRPr="000928A3" w:rsidRDefault="00F63527" w:rsidP="000928A3">
      <w:pPr>
        <w:spacing w:after="0" w:line="276" w:lineRule="auto"/>
        <w:jc w:val="both"/>
        <w:rPr>
          <w:sz w:val="22"/>
          <w:szCs w:val="22"/>
        </w:rPr>
      </w:pPr>
    </w:p>
    <w:p w14:paraId="0720454E" w14:textId="77777777" w:rsidR="00F63527" w:rsidRPr="000928A3" w:rsidRDefault="00F63527" w:rsidP="000928A3">
      <w:pPr>
        <w:spacing w:after="0" w:line="276" w:lineRule="auto"/>
        <w:jc w:val="both"/>
        <w:rPr>
          <w:i/>
          <w:sz w:val="22"/>
          <w:szCs w:val="22"/>
        </w:rPr>
      </w:pPr>
      <w:r w:rsidRPr="000928A3">
        <w:rPr>
          <w:sz w:val="22"/>
          <w:szCs w:val="22"/>
        </w:rPr>
        <w:t xml:space="preserve">Shepard, Anna. </w:t>
      </w:r>
      <w:r w:rsidRPr="000928A3">
        <w:rPr>
          <w:i/>
          <w:sz w:val="22"/>
          <w:szCs w:val="22"/>
        </w:rPr>
        <w:t xml:space="preserve">1942. Río grande </w:t>
      </w:r>
      <w:proofErr w:type="spellStart"/>
      <w:r w:rsidRPr="000928A3">
        <w:rPr>
          <w:i/>
          <w:sz w:val="22"/>
          <w:szCs w:val="22"/>
        </w:rPr>
        <w:t>glaze</w:t>
      </w:r>
      <w:proofErr w:type="spellEnd"/>
      <w:r w:rsidRPr="000928A3">
        <w:rPr>
          <w:i/>
          <w:sz w:val="22"/>
          <w:szCs w:val="22"/>
        </w:rPr>
        <w:t xml:space="preserve"> Saint </w:t>
      </w:r>
      <w:proofErr w:type="spellStart"/>
      <w:r w:rsidRPr="000928A3">
        <w:rPr>
          <w:i/>
          <w:sz w:val="22"/>
          <w:szCs w:val="22"/>
        </w:rPr>
        <w:t>Ware</w:t>
      </w:r>
      <w:proofErr w:type="spellEnd"/>
      <w:r w:rsidRPr="000928A3">
        <w:rPr>
          <w:i/>
          <w:sz w:val="22"/>
          <w:szCs w:val="22"/>
        </w:rPr>
        <w:t xml:space="preserve">. Carnegie </w:t>
      </w:r>
      <w:proofErr w:type="spellStart"/>
      <w:r w:rsidRPr="000928A3">
        <w:rPr>
          <w:i/>
          <w:sz w:val="22"/>
          <w:szCs w:val="22"/>
        </w:rPr>
        <w:t>institution</w:t>
      </w:r>
      <w:proofErr w:type="spellEnd"/>
      <w:r w:rsidRPr="000928A3">
        <w:rPr>
          <w:i/>
          <w:sz w:val="22"/>
          <w:szCs w:val="22"/>
        </w:rPr>
        <w:t xml:space="preserve"> </w:t>
      </w:r>
      <w:proofErr w:type="spellStart"/>
      <w:r w:rsidRPr="000928A3">
        <w:rPr>
          <w:i/>
          <w:sz w:val="22"/>
          <w:szCs w:val="22"/>
        </w:rPr>
        <w:t>publication</w:t>
      </w:r>
      <w:proofErr w:type="spellEnd"/>
      <w:r w:rsidRPr="000928A3">
        <w:rPr>
          <w:i/>
          <w:sz w:val="22"/>
          <w:szCs w:val="22"/>
        </w:rPr>
        <w:t xml:space="preserve"> 528. Washington D.C. </w:t>
      </w:r>
    </w:p>
    <w:p w14:paraId="7C0F71B3" w14:textId="77777777" w:rsidR="00F63527" w:rsidRPr="000928A3" w:rsidRDefault="00F63527" w:rsidP="000928A3">
      <w:pPr>
        <w:spacing w:after="0" w:line="276" w:lineRule="auto"/>
        <w:jc w:val="both"/>
        <w:rPr>
          <w:sz w:val="22"/>
          <w:szCs w:val="22"/>
        </w:rPr>
      </w:pPr>
    </w:p>
    <w:p w14:paraId="7789D699" w14:textId="77777777" w:rsidR="00F63527" w:rsidRPr="000928A3" w:rsidRDefault="00F63527" w:rsidP="000928A3">
      <w:pPr>
        <w:spacing w:after="0" w:line="276" w:lineRule="auto"/>
        <w:jc w:val="both"/>
        <w:rPr>
          <w:sz w:val="22"/>
          <w:szCs w:val="22"/>
          <w:vertAlign w:val="superscript"/>
        </w:rPr>
      </w:pPr>
      <w:r w:rsidRPr="000928A3">
        <w:rPr>
          <w:sz w:val="22"/>
          <w:szCs w:val="22"/>
        </w:rPr>
        <w:t>Steward, J et al. 1955.</w:t>
      </w:r>
      <w:r w:rsidRPr="000928A3">
        <w:rPr>
          <w:sz w:val="22"/>
          <w:szCs w:val="22"/>
          <w:vertAlign w:val="superscript"/>
        </w:rPr>
        <w:t xml:space="preserve"> </w:t>
      </w:r>
      <w:r w:rsidRPr="000928A3">
        <w:rPr>
          <w:i/>
          <w:sz w:val="22"/>
          <w:szCs w:val="22"/>
        </w:rPr>
        <w:t xml:space="preserve">Las civilizaciones antiguas del Viejo Mundo y de América”. </w:t>
      </w:r>
      <w:r w:rsidRPr="000928A3">
        <w:rPr>
          <w:sz w:val="22"/>
          <w:szCs w:val="22"/>
        </w:rPr>
        <w:t xml:space="preserve">Simposio sobre las civilizaciones de regadío. Oficina de ciencias sociales. Departamento de asuntos culturales. Unión Panamericana. Washington. </w:t>
      </w:r>
    </w:p>
    <w:p w14:paraId="7DFAA9D5" w14:textId="77777777" w:rsidR="00F63527" w:rsidRPr="000928A3" w:rsidRDefault="00F63527" w:rsidP="000928A3">
      <w:pPr>
        <w:spacing w:after="0" w:line="276" w:lineRule="auto"/>
        <w:jc w:val="both"/>
        <w:rPr>
          <w:sz w:val="22"/>
          <w:szCs w:val="22"/>
          <w:vertAlign w:val="superscript"/>
        </w:rPr>
      </w:pPr>
    </w:p>
    <w:p w14:paraId="14525322" w14:textId="77777777" w:rsidR="00F63527" w:rsidRPr="000928A3" w:rsidRDefault="00F63527" w:rsidP="000928A3">
      <w:pPr>
        <w:spacing w:after="0" w:line="276" w:lineRule="auto"/>
        <w:jc w:val="both"/>
        <w:rPr>
          <w:sz w:val="22"/>
          <w:szCs w:val="22"/>
        </w:rPr>
      </w:pPr>
      <w:r w:rsidRPr="000928A3">
        <w:rPr>
          <w:sz w:val="22"/>
          <w:szCs w:val="22"/>
        </w:rPr>
        <w:t xml:space="preserve">Suárez, A. 1989. </w:t>
      </w:r>
      <w:r w:rsidRPr="000928A3">
        <w:rPr>
          <w:i/>
          <w:iCs/>
          <w:sz w:val="22"/>
          <w:szCs w:val="22"/>
        </w:rPr>
        <w:t>Rituales de muerte entre los Muiscas. Un análisis de Etnohistoria y Arqueología.</w:t>
      </w:r>
      <w:r w:rsidRPr="000928A3">
        <w:rPr>
          <w:sz w:val="22"/>
          <w:szCs w:val="22"/>
        </w:rPr>
        <w:t xml:space="preserve"> Trabajo de Grado. Departamento de Antropología. Universidad de Los Andes. Bogotá. </w:t>
      </w:r>
    </w:p>
    <w:p w14:paraId="354BF17B" w14:textId="77777777" w:rsidR="00F63527" w:rsidRPr="000928A3" w:rsidRDefault="00F63527" w:rsidP="000928A3">
      <w:pPr>
        <w:spacing w:after="0" w:line="276" w:lineRule="auto"/>
        <w:jc w:val="both"/>
        <w:rPr>
          <w:sz w:val="22"/>
          <w:szCs w:val="22"/>
        </w:rPr>
      </w:pPr>
    </w:p>
    <w:p w14:paraId="3D7BC304" w14:textId="77777777" w:rsidR="00F63527" w:rsidRPr="000928A3" w:rsidRDefault="00F63527" w:rsidP="000928A3">
      <w:pPr>
        <w:spacing w:after="0" w:line="276" w:lineRule="auto"/>
        <w:jc w:val="both"/>
        <w:rPr>
          <w:sz w:val="22"/>
          <w:szCs w:val="22"/>
        </w:rPr>
      </w:pPr>
      <w:proofErr w:type="spellStart"/>
      <w:r w:rsidRPr="000928A3">
        <w:rPr>
          <w:sz w:val="22"/>
          <w:szCs w:val="22"/>
        </w:rPr>
        <w:t>Therrien</w:t>
      </w:r>
      <w:proofErr w:type="spellEnd"/>
      <w:r w:rsidRPr="000928A3">
        <w:rPr>
          <w:sz w:val="22"/>
          <w:szCs w:val="22"/>
        </w:rPr>
        <w:t>,</w:t>
      </w:r>
      <w:r w:rsidRPr="000928A3">
        <w:rPr>
          <w:b/>
          <w:sz w:val="22"/>
          <w:szCs w:val="22"/>
        </w:rPr>
        <w:t xml:space="preserve"> </w:t>
      </w:r>
      <w:proofErr w:type="spellStart"/>
      <w:r w:rsidRPr="000928A3">
        <w:rPr>
          <w:sz w:val="22"/>
          <w:szCs w:val="22"/>
        </w:rPr>
        <w:t>Mónika</w:t>
      </w:r>
      <w:proofErr w:type="spellEnd"/>
      <w:r w:rsidRPr="000928A3">
        <w:rPr>
          <w:sz w:val="22"/>
          <w:szCs w:val="22"/>
        </w:rPr>
        <w:t>. 1996.</w:t>
      </w:r>
      <w:r w:rsidRPr="000928A3">
        <w:rPr>
          <w:i/>
          <w:sz w:val="22"/>
          <w:szCs w:val="22"/>
        </w:rPr>
        <w:t>Compilación bibliográfica e informativa de datos arqueológicos de la Sabana de Bogotá:</w:t>
      </w:r>
      <w:r w:rsidRPr="000928A3">
        <w:rPr>
          <w:b/>
          <w:i/>
          <w:sz w:val="22"/>
          <w:szCs w:val="22"/>
        </w:rPr>
        <w:t xml:space="preserve"> </w:t>
      </w:r>
      <w:r w:rsidRPr="000928A3">
        <w:rPr>
          <w:i/>
          <w:sz w:val="22"/>
          <w:szCs w:val="22"/>
        </w:rPr>
        <w:t>Siglos VIII al XVI d.C.</w:t>
      </w:r>
      <w:r w:rsidRPr="000928A3">
        <w:rPr>
          <w:sz w:val="22"/>
          <w:szCs w:val="22"/>
        </w:rPr>
        <w:t xml:space="preserve"> ICANH y COLCULTURA.</w:t>
      </w:r>
    </w:p>
    <w:p w14:paraId="4FF5474B" w14:textId="77777777" w:rsidR="00F63527" w:rsidRPr="000928A3" w:rsidRDefault="00F63527" w:rsidP="000928A3">
      <w:pPr>
        <w:spacing w:after="0" w:line="276" w:lineRule="auto"/>
        <w:jc w:val="both"/>
        <w:rPr>
          <w:sz w:val="22"/>
          <w:szCs w:val="22"/>
        </w:rPr>
      </w:pPr>
    </w:p>
    <w:p w14:paraId="0FBCF618" w14:textId="77777777" w:rsidR="00F63527" w:rsidRPr="000928A3" w:rsidRDefault="00F63527" w:rsidP="000928A3">
      <w:pPr>
        <w:spacing w:after="0" w:line="276" w:lineRule="auto"/>
        <w:jc w:val="both"/>
        <w:rPr>
          <w:sz w:val="22"/>
          <w:szCs w:val="22"/>
        </w:rPr>
      </w:pPr>
      <w:proofErr w:type="spellStart"/>
      <w:r w:rsidRPr="000928A3">
        <w:rPr>
          <w:sz w:val="22"/>
          <w:szCs w:val="22"/>
        </w:rPr>
        <w:t>Tixier</w:t>
      </w:r>
      <w:proofErr w:type="spellEnd"/>
      <w:r w:rsidRPr="000928A3">
        <w:rPr>
          <w:sz w:val="22"/>
          <w:szCs w:val="22"/>
        </w:rPr>
        <w:t xml:space="preserve"> J; M -L </w:t>
      </w:r>
      <w:proofErr w:type="spellStart"/>
      <w:r w:rsidRPr="000928A3">
        <w:rPr>
          <w:sz w:val="22"/>
          <w:szCs w:val="22"/>
        </w:rPr>
        <w:t>Inizan</w:t>
      </w:r>
      <w:proofErr w:type="spellEnd"/>
      <w:r w:rsidRPr="000928A3">
        <w:rPr>
          <w:sz w:val="22"/>
          <w:szCs w:val="22"/>
        </w:rPr>
        <w:t xml:space="preserve">, H. Roche y M. </w:t>
      </w:r>
      <w:proofErr w:type="spellStart"/>
      <w:r w:rsidRPr="000928A3">
        <w:rPr>
          <w:i/>
          <w:sz w:val="22"/>
          <w:szCs w:val="22"/>
        </w:rPr>
        <w:t>Dauvois</w:t>
      </w:r>
      <w:proofErr w:type="spellEnd"/>
      <w:r w:rsidRPr="000928A3">
        <w:rPr>
          <w:i/>
          <w:sz w:val="22"/>
          <w:szCs w:val="22"/>
        </w:rPr>
        <w:t xml:space="preserve">. </w:t>
      </w:r>
      <w:r w:rsidRPr="000928A3">
        <w:rPr>
          <w:sz w:val="22"/>
          <w:szCs w:val="22"/>
        </w:rPr>
        <w:t xml:space="preserve">1980. </w:t>
      </w:r>
      <w:proofErr w:type="spellStart"/>
      <w:r w:rsidRPr="000928A3">
        <w:rPr>
          <w:i/>
          <w:sz w:val="22"/>
          <w:szCs w:val="22"/>
        </w:rPr>
        <w:t>Préhistoire</w:t>
      </w:r>
      <w:proofErr w:type="spellEnd"/>
      <w:r w:rsidRPr="000928A3">
        <w:rPr>
          <w:i/>
          <w:sz w:val="22"/>
          <w:szCs w:val="22"/>
        </w:rPr>
        <w:t xml:space="preserve"> de la </w:t>
      </w:r>
      <w:proofErr w:type="spellStart"/>
      <w:r w:rsidRPr="000928A3">
        <w:rPr>
          <w:i/>
          <w:sz w:val="22"/>
          <w:szCs w:val="22"/>
        </w:rPr>
        <w:t>pierre</w:t>
      </w:r>
      <w:proofErr w:type="spellEnd"/>
      <w:r w:rsidRPr="000928A3">
        <w:rPr>
          <w:i/>
          <w:sz w:val="22"/>
          <w:szCs w:val="22"/>
        </w:rPr>
        <w:t xml:space="preserve"> </w:t>
      </w:r>
      <w:proofErr w:type="spellStart"/>
      <w:r w:rsidRPr="000928A3">
        <w:rPr>
          <w:i/>
          <w:sz w:val="22"/>
          <w:szCs w:val="22"/>
        </w:rPr>
        <w:t>taillée</w:t>
      </w:r>
      <w:proofErr w:type="spellEnd"/>
      <w:r w:rsidRPr="000928A3">
        <w:rPr>
          <w:i/>
          <w:sz w:val="22"/>
          <w:szCs w:val="22"/>
        </w:rPr>
        <w:t xml:space="preserve">. I. </w:t>
      </w:r>
      <w:proofErr w:type="spellStart"/>
      <w:r w:rsidRPr="000928A3">
        <w:rPr>
          <w:i/>
          <w:sz w:val="22"/>
          <w:szCs w:val="22"/>
        </w:rPr>
        <w:t>Terminologie</w:t>
      </w:r>
      <w:proofErr w:type="spellEnd"/>
      <w:r w:rsidRPr="000928A3">
        <w:rPr>
          <w:i/>
          <w:sz w:val="22"/>
          <w:szCs w:val="22"/>
        </w:rPr>
        <w:t xml:space="preserve"> et </w:t>
      </w:r>
      <w:proofErr w:type="spellStart"/>
      <w:r w:rsidRPr="000928A3">
        <w:rPr>
          <w:i/>
          <w:sz w:val="22"/>
          <w:szCs w:val="22"/>
        </w:rPr>
        <w:t>Technologie</w:t>
      </w:r>
      <w:proofErr w:type="spellEnd"/>
      <w:r w:rsidRPr="000928A3">
        <w:rPr>
          <w:sz w:val="22"/>
          <w:szCs w:val="22"/>
        </w:rPr>
        <w:t xml:space="preserve">.  </w:t>
      </w:r>
      <w:proofErr w:type="spellStart"/>
      <w:r w:rsidRPr="000928A3">
        <w:rPr>
          <w:sz w:val="22"/>
          <w:szCs w:val="22"/>
        </w:rPr>
        <w:t>Cercle</w:t>
      </w:r>
      <w:proofErr w:type="spellEnd"/>
      <w:r w:rsidRPr="000928A3">
        <w:rPr>
          <w:sz w:val="22"/>
          <w:szCs w:val="22"/>
        </w:rPr>
        <w:t xml:space="preserve"> de </w:t>
      </w:r>
      <w:proofErr w:type="spellStart"/>
      <w:r w:rsidRPr="000928A3">
        <w:rPr>
          <w:sz w:val="22"/>
          <w:szCs w:val="22"/>
        </w:rPr>
        <w:t>recherches</w:t>
      </w:r>
      <w:proofErr w:type="spellEnd"/>
      <w:r w:rsidRPr="000928A3">
        <w:rPr>
          <w:sz w:val="22"/>
          <w:szCs w:val="22"/>
        </w:rPr>
        <w:t xml:space="preserve"> et d </w:t>
      </w:r>
      <w:proofErr w:type="spellStart"/>
      <w:r w:rsidRPr="000928A3">
        <w:rPr>
          <w:sz w:val="22"/>
          <w:szCs w:val="22"/>
        </w:rPr>
        <w:t>études</w:t>
      </w:r>
      <w:proofErr w:type="spellEnd"/>
      <w:r w:rsidRPr="000928A3">
        <w:rPr>
          <w:sz w:val="22"/>
          <w:szCs w:val="22"/>
        </w:rPr>
        <w:t xml:space="preserve"> </w:t>
      </w:r>
      <w:proofErr w:type="spellStart"/>
      <w:r w:rsidRPr="000928A3">
        <w:rPr>
          <w:sz w:val="22"/>
          <w:szCs w:val="22"/>
        </w:rPr>
        <w:t>préhistoriques</w:t>
      </w:r>
      <w:proofErr w:type="spellEnd"/>
      <w:r w:rsidRPr="000928A3">
        <w:rPr>
          <w:sz w:val="22"/>
          <w:szCs w:val="22"/>
        </w:rPr>
        <w:t xml:space="preserve">. </w:t>
      </w:r>
      <w:proofErr w:type="spellStart"/>
      <w:r w:rsidRPr="000928A3">
        <w:rPr>
          <w:sz w:val="22"/>
          <w:szCs w:val="22"/>
        </w:rPr>
        <w:t>Valbonne</w:t>
      </w:r>
      <w:proofErr w:type="spellEnd"/>
      <w:r w:rsidRPr="000928A3">
        <w:rPr>
          <w:sz w:val="22"/>
          <w:szCs w:val="22"/>
        </w:rPr>
        <w:t xml:space="preserve"> </w:t>
      </w:r>
      <w:proofErr w:type="spellStart"/>
      <w:r w:rsidRPr="000928A3">
        <w:rPr>
          <w:sz w:val="22"/>
          <w:szCs w:val="22"/>
        </w:rPr>
        <w:t>Cedex</w:t>
      </w:r>
      <w:proofErr w:type="spellEnd"/>
      <w:r w:rsidRPr="000928A3">
        <w:rPr>
          <w:sz w:val="22"/>
          <w:szCs w:val="22"/>
        </w:rPr>
        <w:t xml:space="preserve">. France. </w:t>
      </w:r>
    </w:p>
    <w:p w14:paraId="5F39B522" w14:textId="77777777" w:rsidR="00F63527" w:rsidRPr="000928A3" w:rsidRDefault="00F63527" w:rsidP="000928A3">
      <w:pPr>
        <w:spacing w:after="0" w:line="276" w:lineRule="auto"/>
        <w:jc w:val="both"/>
        <w:rPr>
          <w:sz w:val="22"/>
          <w:szCs w:val="22"/>
        </w:rPr>
      </w:pPr>
    </w:p>
    <w:p w14:paraId="43E6BEF4" w14:textId="77777777" w:rsidR="00F63527" w:rsidRPr="000928A3" w:rsidRDefault="00F63527" w:rsidP="000928A3">
      <w:pPr>
        <w:spacing w:after="0" w:line="276" w:lineRule="auto"/>
        <w:jc w:val="both"/>
        <w:rPr>
          <w:sz w:val="22"/>
          <w:szCs w:val="22"/>
        </w:rPr>
      </w:pPr>
      <w:r w:rsidRPr="000928A3">
        <w:rPr>
          <w:sz w:val="22"/>
          <w:szCs w:val="22"/>
        </w:rPr>
        <w:t xml:space="preserve">Tovar, Jorge. 2010. </w:t>
      </w:r>
      <w:r w:rsidRPr="000928A3">
        <w:rPr>
          <w:i/>
          <w:sz w:val="22"/>
          <w:szCs w:val="22"/>
        </w:rPr>
        <w:t xml:space="preserve">Prospección arqueológica en los Contratos Mineros EAG-111 y DEA-131. </w:t>
      </w:r>
      <w:r w:rsidRPr="000928A3">
        <w:rPr>
          <w:sz w:val="22"/>
          <w:szCs w:val="22"/>
        </w:rPr>
        <w:t xml:space="preserve">Carmen de </w:t>
      </w:r>
      <w:proofErr w:type="spellStart"/>
      <w:r w:rsidRPr="000928A3">
        <w:rPr>
          <w:sz w:val="22"/>
          <w:szCs w:val="22"/>
        </w:rPr>
        <w:t>Carupa</w:t>
      </w:r>
      <w:proofErr w:type="spellEnd"/>
      <w:r w:rsidRPr="000928A3">
        <w:rPr>
          <w:sz w:val="22"/>
          <w:szCs w:val="22"/>
        </w:rPr>
        <w:t xml:space="preserve"> y Tausa, Cundinamarca. Bogotá: Asesorías y Consultorías Geológico - Minero – Ambientales. Bogotá D.C. </w:t>
      </w:r>
    </w:p>
    <w:p w14:paraId="06387C2C" w14:textId="77777777" w:rsidR="00F63527" w:rsidRPr="000928A3" w:rsidRDefault="00F63527" w:rsidP="000928A3">
      <w:pPr>
        <w:spacing w:after="0" w:line="276" w:lineRule="auto"/>
        <w:jc w:val="both"/>
        <w:rPr>
          <w:sz w:val="22"/>
          <w:szCs w:val="22"/>
        </w:rPr>
      </w:pPr>
    </w:p>
    <w:p w14:paraId="40005C2E" w14:textId="77777777" w:rsidR="00F63527" w:rsidRPr="000928A3" w:rsidRDefault="00F63527" w:rsidP="000928A3">
      <w:pPr>
        <w:spacing w:after="0" w:line="276" w:lineRule="auto"/>
        <w:jc w:val="both"/>
        <w:rPr>
          <w:sz w:val="22"/>
          <w:szCs w:val="22"/>
        </w:rPr>
      </w:pPr>
      <w:proofErr w:type="spellStart"/>
      <w:r w:rsidRPr="000928A3">
        <w:rPr>
          <w:sz w:val="22"/>
          <w:szCs w:val="22"/>
        </w:rPr>
        <w:t>Trigger</w:t>
      </w:r>
      <w:proofErr w:type="spellEnd"/>
      <w:r w:rsidRPr="000928A3">
        <w:rPr>
          <w:sz w:val="22"/>
          <w:szCs w:val="22"/>
        </w:rPr>
        <w:t xml:space="preserve">, Bruce G. 1992. </w:t>
      </w:r>
      <w:r w:rsidRPr="000928A3">
        <w:rPr>
          <w:i/>
          <w:sz w:val="22"/>
          <w:szCs w:val="22"/>
        </w:rPr>
        <w:t>Historia del pensamiento arqueológico.</w:t>
      </w:r>
      <w:r w:rsidRPr="000928A3">
        <w:rPr>
          <w:sz w:val="22"/>
          <w:szCs w:val="22"/>
        </w:rPr>
        <w:t xml:space="preserve"> Editorial Crítica. Barcelona. P 164. </w:t>
      </w:r>
    </w:p>
    <w:p w14:paraId="68DD3364" w14:textId="77777777" w:rsidR="00F63527" w:rsidRPr="000928A3" w:rsidRDefault="00F63527" w:rsidP="000928A3">
      <w:pPr>
        <w:spacing w:after="0" w:line="276" w:lineRule="auto"/>
        <w:jc w:val="both"/>
        <w:rPr>
          <w:sz w:val="22"/>
          <w:szCs w:val="22"/>
        </w:rPr>
      </w:pPr>
    </w:p>
    <w:p w14:paraId="090965A3" w14:textId="77777777" w:rsidR="00F63527" w:rsidRPr="000928A3" w:rsidRDefault="00F63527" w:rsidP="000928A3">
      <w:pPr>
        <w:spacing w:after="0" w:line="276" w:lineRule="auto"/>
        <w:jc w:val="both"/>
        <w:rPr>
          <w:i/>
          <w:sz w:val="22"/>
          <w:szCs w:val="22"/>
        </w:rPr>
      </w:pPr>
      <w:r w:rsidRPr="000928A3">
        <w:rPr>
          <w:sz w:val="22"/>
          <w:szCs w:val="22"/>
        </w:rPr>
        <w:t>Triana, Miguel. 1951. La</w:t>
      </w:r>
      <w:r w:rsidRPr="000928A3">
        <w:rPr>
          <w:i/>
          <w:sz w:val="22"/>
          <w:szCs w:val="22"/>
        </w:rPr>
        <w:t xml:space="preserve"> civilización chibcha</w:t>
      </w:r>
      <w:r w:rsidRPr="000928A3">
        <w:rPr>
          <w:sz w:val="22"/>
          <w:szCs w:val="22"/>
        </w:rPr>
        <w:t>. Editorial A. B. C., Bogotá.</w:t>
      </w:r>
    </w:p>
    <w:p w14:paraId="488CDDAE" w14:textId="77777777" w:rsidR="00F63527" w:rsidRPr="000928A3" w:rsidRDefault="00F63527" w:rsidP="000928A3">
      <w:pPr>
        <w:spacing w:after="0" w:line="276" w:lineRule="auto"/>
        <w:jc w:val="both"/>
        <w:rPr>
          <w:sz w:val="22"/>
          <w:szCs w:val="22"/>
        </w:rPr>
      </w:pPr>
    </w:p>
    <w:p w14:paraId="5F213047" w14:textId="77777777" w:rsidR="00F63527" w:rsidRPr="000928A3" w:rsidRDefault="00F63527" w:rsidP="000928A3">
      <w:pPr>
        <w:spacing w:after="0" w:line="276" w:lineRule="auto"/>
        <w:jc w:val="both"/>
        <w:rPr>
          <w:sz w:val="22"/>
          <w:szCs w:val="22"/>
        </w:rPr>
      </w:pPr>
      <w:proofErr w:type="spellStart"/>
      <w:r w:rsidRPr="000928A3">
        <w:rPr>
          <w:sz w:val="22"/>
          <w:szCs w:val="22"/>
        </w:rPr>
        <w:t>Trigger</w:t>
      </w:r>
      <w:proofErr w:type="spellEnd"/>
      <w:r w:rsidRPr="000928A3">
        <w:rPr>
          <w:sz w:val="22"/>
          <w:szCs w:val="22"/>
        </w:rPr>
        <w:t xml:space="preserve">, Bruce G. </w:t>
      </w:r>
      <w:r w:rsidRPr="000928A3">
        <w:rPr>
          <w:i/>
          <w:sz w:val="22"/>
          <w:szCs w:val="22"/>
        </w:rPr>
        <w:t xml:space="preserve"> </w:t>
      </w:r>
      <w:r w:rsidRPr="000928A3">
        <w:rPr>
          <w:sz w:val="22"/>
          <w:szCs w:val="22"/>
        </w:rPr>
        <w:t xml:space="preserve">1992. </w:t>
      </w:r>
      <w:r w:rsidRPr="000928A3">
        <w:rPr>
          <w:i/>
          <w:sz w:val="22"/>
          <w:szCs w:val="22"/>
        </w:rPr>
        <w:t>Historia del pensamiento arqueológico.</w:t>
      </w:r>
      <w:r w:rsidRPr="000928A3">
        <w:rPr>
          <w:sz w:val="22"/>
          <w:szCs w:val="22"/>
        </w:rPr>
        <w:t xml:space="preserve"> Editorial Crítica. Barcelona. P 164.</w:t>
      </w:r>
    </w:p>
    <w:p w14:paraId="17460C5B" w14:textId="77777777" w:rsidR="00F63527" w:rsidRPr="000928A3" w:rsidRDefault="00F63527" w:rsidP="000928A3">
      <w:pPr>
        <w:spacing w:after="0" w:line="276" w:lineRule="auto"/>
        <w:jc w:val="both"/>
        <w:rPr>
          <w:sz w:val="22"/>
          <w:szCs w:val="22"/>
        </w:rPr>
      </w:pPr>
    </w:p>
    <w:p w14:paraId="7554BC7F" w14:textId="77777777" w:rsidR="00F63527" w:rsidRPr="000928A3" w:rsidRDefault="00F63527" w:rsidP="000928A3">
      <w:pPr>
        <w:spacing w:after="0" w:line="276" w:lineRule="auto"/>
        <w:jc w:val="both"/>
        <w:rPr>
          <w:sz w:val="22"/>
          <w:szCs w:val="22"/>
        </w:rPr>
      </w:pPr>
      <w:proofErr w:type="spellStart"/>
      <w:r w:rsidRPr="000928A3">
        <w:rPr>
          <w:sz w:val="22"/>
          <w:szCs w:val="22"/>
        </w:rPr>
        <w:lastRenderedPageBreak/>
        <w:t>Trigger</w:t>
      </w:r>
      <w:proofErr w:type="spellEnd"/>
      <w:r w:rsidRPr="000928A3">
        <w:rPr>
          <w:sz w:val="22"/>
          <w:szCs w:val="22"/>
        </w:rPr>
        <w:t>,</w:t>
      </w:r>
      <w:r w:rsidRPr="000928A3">
        <w:rPr>
          <w:b/>
          <w:sz w:val="22"/>
          <w:szCs w:val="22"/>
        </w:rPr>
        <w:t xml:space="preserve"> </w:t>
      </w:r>
      <w:r w:rsidRPr="000928A3">
        <w:rPr>
          <w:sz w:val="22"/>
          <w:szCs w:val="22"/>
        </w:rPr>
        <w:t>Bruce</w:t>
      </w:r>
      <w:r w:rsidRPr="000928A3">
        <w:rPr>
          <w:b/>
          <w:sz w:val="22"/>
          <w:szCs w:val="22"/>
        </w:rPr>
        <w:t xml:space="preserve">. </w:t>
      </w:r>
      <w:r w:rsidRPr="000928A3">
        <w:rPr>
          <w:sz w:val="22"/>
          <w:szCs w:val="22"/>
        </w:rPr>
        <w:t xml:space="preserve">1992. </w:t>
      </w:r>
      <w:r w:rsidRPr="000928A3">
        <w:rPr>
          <w:i/>
          <w:sz w:val="22"/>
          <w:szCs w:val="22"/>
        </w:rPr>
        <w:t>La arqueología como ciencia histórica. En Teorías, Métodos y Técnicas en Arqueología.</w:t>
      </w:r>
      <w:r w:rsidRPr="000928A3">
        <w:rPr>
          <w:sz w:val="22"/>
          <w:szCs w:val="22"/>
        </w:rPr>
        <w:t xml:space="preserve"> Instituto Panamericano de Geografía e Historia.</w:t>
      </w:r>
    </w:p>
    <w:p w14:paraId="4ED0523E" w14:textId="77777777" w:rsidR="00F63527" w:rsidRPr="000928A3" w:rsidRDefault="00F63527" w:rsidP="000928A3">
      <w:pPr>
        <w:spacing w:after="0" w:line="276" w:lineRule="auto"/>
        <w:jc w:val="both"/>
        <w:rPr>
          <w:sz w:val="22"/>
          <w:szCs w:val="22"/>
        </w:rPr>
      </w:pPr>
    </w:p>
    <w:p w14:paraId="28EFE2FA" w14:textId="77777777" w:rsidR="00F63527" w:rsidRPr="000928A3" w:rsidRDefault="00F63527" w:rsidP="000928A3">
      <w:pPr>
        <w:spacing w:after="0" w:line="276" w:lineRule="auto"/>
        <w:jc w:val="both"/>
        <w:rPr>
          <w:sz w:val="22"/>
          <w:szCs w:val="22"/>
        </w:rPr>
      </w:pPr>
      <w:proofErr w:type="spellStart"/>
      <w:r w:rsidRPr="000928A3">
        <w:rPr>
          <w:sz w:val="22"/>
          <w:szCs w:val="22"/>
        </w:rPr>
        <w:t>Trixi</w:t>
      </w:r>
      <w:proofErr w:type="spellEnd"/>
      <w:r w:rsidRPr="000928A3">
        <w:rPr>
          <w:sz w:val="22"/>
          <w:szCs w:val="22"/>
        </w:rPr>
        <w:t xml:space="preserve">, </w:t>
      </w:r>
      <w:proofErr w:type="spellStart"/>
      <w:r w:rsidRPr="000928A3">
        <w:rPr>
          <w:sz w:val="22"/>
          <w:szCs w:val="22"/>
        </w:rPr>
        <w:t>Allina</w:t>
      </w:r>
      <w:proofErr w:type="spellEnd"/>
      <w:r w:rsidRPr="000928A3">
        <w:rPr>
          <w:sz w:val="22"/>
          <w:szCs w:val="22"/>
        </w:rPr>
        <w:t xml:space="preserve">. 1982. </w:t>
      </w:r>
      <w:r w:rsidRPr="000928A3">
        <w:rPr>
          <w:i/>
          <w:sz w:val="22"/>
          <w:szCs w:val="22"/>
        </w:rPr>
        <w:t xml:space="preserve">Forma y función de la cerámica. </w:t>
      </w:r>
      <w:r w:rsidRPr="000928A3">
        <w:rPr>
          <w:sz w:val="22"/>
          <w:szCs w:val="22"/>
        </w:rPr>
        <w:t xml:space="preserve">Universidad de los Andes. Bogotá D.C. </w:t>
      </w:r>
    </w:p>
    <w:p w14:paraId="15E34B1E" w14:textId="77777777" w:rsidR="00F63527" w:rsidRPr="000928A3" w:rsidRDefault="00F63527" w:rsidP="000928A3">
      <w:pPr>
        <w:spacing w:after="0" w:line="276" w:lineRule="auto"/>
        <w:jc w:val="both"/>
        <w:rPr>
          <w:sz w:val="22"/>
          <w:szCs w:val="22"/>
        </w:rPr>
      </w:pPr>
    </w:p>
    <w:p w14:paraId="4BC57D83" w14:textId="77777777" w:rsidR="00F63527" w:rsidRPr="000928A3" w:rsidRDefault="00F63527" w:rsidP="000928A3">
      <w:pPr>
        <w:spacing w:after="0" w:line="276" w:lineRule="auto"/>
        <w:jc w:val="both"/>
        <w:rPr>
          <w:sz w:val="22"/>
          <w:szCs w:val="22"/>
        </w:rPr>
      </w:pPr>
      <w:r w:rsidRPr="000928A3">
        <w:rPr>
          <w:sz w:val="22"/>
          <w:szCs w:val="22"/>
        </w:rPr>
        <w:t xml:space="preserve">UT </w:t>
      </w:r>
      <w:proofErr w:type="spellStart"/>
      <w:r w:rsidRPr="000928A3">
        <w:rPr>
          <w:sz w:val="22"/>
          <w:szCs w:val="22"/>
        </w:rPr>
        <w:t>Euroestudios</w:t>
      </w:r>
      <w:proofErr w:type="spellEnd"/>
      <w:r w:rsidRPr="000928A3">
        <w:rPr>
          <w:sz w:val="22"/>
          <w:szCs w:val="22"/>
        </w:rPr>
        <w:t xml:space="preserve">; Deloitte – </w:t>
      </w:r>
      <w:proofErr w:type="spellStart"/>
      <w:r w:rsidRPr="000928A3">
        <w:rPr>
          <w:sz w:val="22"/>
          <w:szCs w:val="22"/>
        </w:rPr>
        <w:t>Durán</w:t>
      </w:r>
      <w:proofErr w:type="spellEnd"/>
      <w:r w:rsidRPr="000928A3">
        <w:rPr>
          <w:sz w:val="22"/>
          <w:szCs w:val="22"/>
        </w:rPr>
        <w:t xml:space="preserve"> &amp; Osorio. 2014. </w:t>
      </w:r>
      <w:proofErr w:type="spellStart"/>
      <w:r w:rsidRPr="000928A3">
        <w:rPr>
          <w:i/>
          <w:sz w:val="22"/>
          <w:szCs w:val="22"/>
        </w:rPr>
        <w:t>Consultoría</w:t>
      </w:r>
      <w:proofErr w:type="spellEnd"/>
      <w:r w:rsidRPr="000928A3">
        <w:rPr>
          <w:i/>
          <w:sz w:val="22"/>
          <w:szCs w:val="22"/>
        </w:rPr>
        <w:t xml:space="preserve"> especializada para la estructuración de concesiones viales por grupos de carreteras. Grupo 3 Centro Oriente, Corredores: (1) Perimetral de Oriente de Cundinamarca, (2) Bogotá – Villavicencio (Sectores 1 y 3), (3) VILLAVICENCIO – ARAUCA INCLUYE EL SECTOR TRANSVERSAL DEL </w:t>
      </w:r>
      <w:proofErr w:type="spellStart"/>
      <w:r w:rsidRPr="000928A3">
        <w:rPr>
          <w:i/>
          <w:sz w:val="22"/>
          <w:szCs w:val="22"/>
        </w:rPr>
        <w:t>Sisga</w:t>
      </w:r>
      <w:proofErr w:type="spellEnd"/>
      <w:r w:rsidRPr="000928A3">
        <w:rPr>
          <w:i/>
          <w:sz w:val="22"/>
          <w:szCs w:val="22"/>
        </w:rPr>
        <w:t xml:space="preserve"> – (Chocontá́ – </w:t>
      </w:r>
      <w:proofErr w:type="spellStart"/>
      <w:r w:rsidRPr="000928A3">
        <w:rPr>
          <w:i/>
          <w:sz w:val="22"/>
          <w:szCs w:val="22"/>
        </w:rPr>
        <w:t>Aguaclara</w:t>
      </w:r>
      <w:proofErr w:type="spellEnd"/>
      <w:r w:rsidRPr="000928A3">
        <w:rPr>
          <w:i/>
          <w:sz w:val="22"/>
          <w:szCs w:val="22"/>
        </w:rPr>
        <w:t xml:space="preserve">), (4) Malla Vial del Meta, y (5) Puente </w:t>
      </w:r>
      <w:proofErr w:type="spellStart"/>
      <w:r w:rsidRPr="000928A3">
        <w:rPr>
          <w:i/>
          <w:sz w:val="22"/>
          <w:szCs w:val="22"/>
        </w:rPr>
        <w:t>Arimena</w:t>
      </w:r>
      <w:proofErr w:type="spellEnd"/>
      <w:r w:rsidRPr="000928A3">
        <w:rPr>
          <w:i/>
          <w:sz w:val="22"/>
          <w:szCs w:val="22"/>
        </w:rPr>
        <w:t xml:space="preserve"> – Puerto </w:t>
      </w:r>
      <w:proofErr w:type="spellStart"/>
      <w:r w:rsidRPr="000928A3">
        <w:rPr>
          <w:i/>
          <w:sz w:val="22"/>
          <w:szCs w:val="22"/>
        </w:rPr>
        <w:t>Carreño.</w:t>
      </w:r>
      <w:r w:rsidRPr="000928A3">
        <w:rPr>
          <w:sz w:val="22"/>
          <w:szCs w:val="22"/>
        </w:rPr>
        <w:t>Presidencia</w:t>
      </w:r>
      <w:proofErr w:type="spellEnd"/>
      <w:r w:rsidRPr="000928A3">
        <w:rPr>
          <w:sz w:val="22"/>
          <w:szCs w:val="22"/>
        </w:rPr>
        <w:t xml:space="preserve"> de la República; Agencia Nacional de Infraestructura y </w:t>
      </w:r>
      <w:proofErr w:type="spellStart"/>
      <w:r w:rsidRPr="000928A3">
        <w:rPr>
          <w:sz w:val="22"/>
          <w:szCs w:val="22"/>
        </w:rPr>
        <w:t>Fonade</w:t>
      </w:r>
      <w:proofErr w:type="spellEnd"/>
      <w:r w:rsidRPr="000928A3">
        <w:rPr>
          <w:sz w:val="22"/>
          <w:szCs w:val="22"/>
        </w:rPr>
        <w:t>. Bogotá D.C.</w:t>
      </w:r>
    </w:p>
    <w:p w14:paraId="726CEC98" w14:textId="77777777" w:rsidR="00F63527" w:rsidRPr="000928A3" w:rsidRDefault="00F63527" w:rsidP="000928A3">
      <w:pPr>
        <w:spacing w:after="0" w:line="276" w:lineRule="auto"/>
        <w:jc w:val="both"/>
        <w:rPr>
          <w:sz w:val="22"/>
          <w:szCs w:val="22"/>
        </w:rPr>
      </w:pPr>
    </w:p>
    <w:p w14:paraId="57BD7389" w14:textId="77777777" w:rsidR="00F63527" w:rsidRPr="000928A3" w:rsidRDefault="00F63527" w:rsidP="000928A3">
      <w:pPr>
        <w:spacing w:after="0" w:line="276" w:lineRule="auto"/>
        <w:jc w:val="both"/>
        <w:rPr>
          <w:sz w:val="22"/>
          <w:szCs w:val="22"/>
        </w:rPr>
      </w:pPr>
      <w:r w:rsidRPr="000928A3">
        <w:rPr>
          <w:sz w:val="22"/>
          <w:szCs w:val="22"/>
        </w:rPr>
        <w:t xml:space="preserve">Van </w:t>
      </w:r>
      <w:proofErr w:type="spellStart"/>
      <w:r w:rsidRPr="000928A3">
        <w:rPr>
          <w:sz w:val="22"/>
          <w:szCs w:val="22"/>
        </w:rPr>
        <w:t>der</w:t>
      </w:r>
      <w:proofErr w:type="spellEnd"/>
      <w:r w:rsidRPr="000928A3">
        <w:rPr>
          <w:sz w:val="22"/>
          <w:szCs w:val="22"/>
        </w:rPr>
        <w:t xml:space="preserve"> Hammen, T. 1963. </w:t>
      </w:r>
      <w:r w:rsidRPr="000928A3">
        <w:rPr>
          <w:i/>
          <w:sz w:val="22"/>
          <w:szCs w:val="22"/>
        </w:rPr>
        <w:t>Historia de Clima y vegetación del Pleistoceno Superior y del Holoceno de la Sabana de Bogotá, Boletín Geológico 11(1 - 3):</w:t>
      </w:r>
      <w:r w:rsidRPr="000928A3">
        <w:rPr>
          <w:sz w:val="22"/>
          <w:szCs w:val="22"/>
        </w:rPr>
        <w:t xml:space="preserve"> 189 - 266. Bogotá D.C.</w:t>
      </w:r>
    </w:p>
    <w:p w14:paraId="1A063367" w14:textId="77777777" w:rsidR="00F63527" w:rsidRPr="000928A3" w:rsidRDefault="00F63527" w:rsidP="000928A3">
      <w:pPr>
        <w:spacing w:after="0" w:line="276" w:lineRule="auto"/>
        <w:jc w:val="both"/>
        <w:rPr>
          <w:sz w:val="22"/>
          <w:szCs w:val="22"/>
        </w:rPr>
      </w:pPr>
    </w:p>
    <w:p w14:paraId="7AEEA7B8" w14:textId="77777777" w:rsidR="00F63527" w:rsidRPr="000928A3" w:rsidRDefault="00F63527" w:rsidP="000928A3">
      <w:pPr>
        <w:spacing w:after="0" w:line="276" w:lineRule="auto"/>
        <w:jc w:val="both"/>
        <w:rPr>
          <w:sz w:val="22"/>
          <w:szCs w:val="22"/>
        </w:rPr>
      </w:pPr>
      <w:r w:rsidRPr="000928A3">
        <w:rPr>
          <w:sz w:val="22"/>
          <w:szCs w:val="22"/>
        </w:rPr>
        <w:t xml:space="preserve">Van </w:t>
      </w:r>
      <w:proofErr w:type="spellStart"/>
      <w:r w:rsidRPr="000928A3">
        <w:rPr>
          <w:sz w:val="22"/>
          <w:szCs w:val="22"/>
        </w:rPr>
        <w:t>der</w:t>
      </w:r>
      <w:proofErr w:type="spellEnd"/>
      <w:r w:rsidRPr="000928A3">
        <w:rPr>
          <w:sz w:val="22"/>
          <w:szCs w:val="22"/>
        </w:rPr>
        <w:t xml:space="preserve"> Hammen, T. 1992. </w:t>
      </w:r>
      <w:r w:rsidRPr="000928A3">
        <w:rPr>
          <w:i/>
          <w:sz w:val="22"/>
          <w:szCs w:val="22"/>
        </w:rPr>
        <w:t>Historia, Ecología y vegetación. Corporación Araracuara-</w:t>
      </w:r>
      <w:r w:rsidRPr="000928A3">
        <w:rPr>
          <w:sz w:val="22"/>
          <w:szCs w:val="22"/>
        </w:rPr>
        <w:t xml:space="preserve"> Fondo FEN - Fondo de promoción de la cultura. Bogotá. </w:t>
      </w:r>
    </w:p>
    <w:p w14:paraId="30A52B9D" w14:textId="77777777" w:rsidR="00F63527" w:rsidRPr="000928A3" w:rsidRDefault="00F63527" w:rsidP="000928A3">
      <w:pPr>
        <w:spacing w:after="0" w:line="276" w:lineRule="auto"/>
        <w:jc w:val="both"/>
        <w:rPr>
          <w:sz w:val="22"/>
          <w:szCs w:val="22"/>
        </w:rPr>
      </w:pPr>
    </w:p>
    <w:p w14:paraId="4B8703EC" w14:textId="77777777" w:rsidR="00F63527" w:rsidRPr="000928A3" w:rsidRDefault="00F63527" w:rsidP="000928A3">
      <w:pPr>
        <w:spacing w:after="0" w:line="276" w:lineRule="auto"/>
        <w:jc w:val="both"/>
        <w:rPr>
          <w:sz w:val="22"/>
          <w:szCs w:val="22"/>
        </w:rPr>
      </w:pPr>
      <w:r w:rsidRPr="000928A3">
        <w:rPr>
          <w:sz w:val="22"/>
          <w:szCs w:val="22"/>
        </w:rPr>
        <w:t xml:space="preserve">Van </w:t>
      </w:r>
      <w:proofErr w:type="spellStart"/>
      <w:r w:rsidRPr="000928A3">
        <w:rPr>
          <w:sz w:val="22"/>
          <w:szCs w:val="22"/>
        </w:rPr>
        <w:t>der</w:t>
      </w:r>
      <w:proofErr w:type="spellEnd"/>
      <w:r w:rsidRPr="000928A3">
        <w:rPr>
          <w:sz w:val="22"/>
          <w:szCs w:val="22"/>
        </w:rPr>
        <w:t xml:space="preserve"> Hammen, T y G. Correal Urrego. 1977. </w:t>
      </w:r>
      <w:r w:rsidRPr="000928A3">
        <w:rPr>
          <w:i/>
          <w:sz w:val="22"/>
          <w:szCs w:val="22"/>
        </w:rPr>
        <w:t>Investigaciones arqueológicas en los abrigos rocosos del Tequendama.</w:t>
      </w:r>
      <w:r w:rsidRPr="000928A3">
        <w:rPr>
          <w:sz w:val="22"/>
          <w:szCs w:val="22"/>
        </w:rPr>
        <w:t xml:space="preserve"> Biblioteca Banco Popular.</w:t>
      </w:r>
    </w:p>
    <w:p w14:paraId="15AE3F11" w14:textId="77777777" w:rsidR="00F63527" w:rsidRPr="000928A3" w:rsidRDefault="00F63527" w:rsidP="000928A3">
      <w:pPr>
        <w:spacing w:after="0" w:line="276" w:lineRule="auto"/>
        <w:jc w:val="both"/>
        <w:rPr>
          <w:sz w:val="22"/>
          <w:szCs w:val="22"/>
        </w:rPr>
      </w:pPr>
    </w:p>
    <w:p w14:paraId="58B629D8" w14:textId="77777777" w:rsidR="00F63527" w:rsidRPr="000928A3" w:rsidRDefault="00F63527" w:rsidP="000928A3">
      <w:pPr>
        <w:spacing w:after="0" w:line="276" w:lineRule="auto"/>
        <w:jc w:val="both"/>
        <w:rPr>
          <w:sz w:val="22"/>
          <w:szCs w:val="22"/>
        </w:rPr>
      </w:pPr>
      <w:r w:rsidRPr="000928A3">
        <w:rPr>
          <w:sz w:val="22"/>
          <w:szCs w:val="22"/>
        </w:rPr>
        <w:t xml:space="preserve">Van </w:t>
      </w:r>
      <w:proofErr w:type="spellStart"/>
      <w:r w:rsidRPr="000928A3">
        <w:rPr>
          <w:sz w:val="22"/>
          <w:szCs w:val="22"/>
        </w:rPr>
        <w:t>Geel</w:t>
      </w:r>
      <w:proofErr w:type="spellEnd"/>
      <w:r w:rsidRPr="000928A3">
        <w:rPr>
          <w:sz w:val="22"/>
          <w:szCs w:val="22"/>
        </w:rPr>
        <w:t xml:space="preserve">, B y Van </w:t>
      </w:r>
      <w:proofErr w:type="spellStart"/>
      <w:r w:rsidRPr="000928A3">
        <w:rPr>
          <w:sz w:val="22"/>
          <w:szCs w:val="22"/>
        </w:rPr>
        <w:t>der</w:t>
      </w:r>
      <w:proofErr w:type="spellEnd"/>
      <w:r w:rsidRPr="000928A3">
        <w:rPr>
          <w:sz w:val="22"/>
          <w:szCs w:val="22"/>
        </w:rPr>
        <w:t xml:space="preserve"> Hammen, Thomas. 1973. </w:t>
      </w:r>
      <w:proofErr w:type="spellStart"/>
      <w:r w:rsidRPr="000928A3">
        <w:rPr>
          <w:i/>
          <w:sz w:val="22"/>
          <w:szCs w:val="22"/>
        </w:rPr>
        <w:t>Upperquaternary</w:t>
      </w:r>
      <w:proofErr w:type="spellEnd"/>
      <w:r w:rsidRPr="000928A3">
        <w:rPr>
          <w:i/>
          <w:sz w:val="22"/>
          <w:szCs w:val="22"/>
        </w:rPr>
        <w:t xml:space="preserve"> </w:t>
      </w:r>
      <w:proofErr w:type="spellStart"/>
      <w:r w:rsidRPr="000928A3">
        <w:rPr>
          <w:i/>
          <w:sz w:val="22"/>
          <w:szCs w:val="22"/>
        </w:rPr>
        <w:t>vegetational</w:t>
      </w:r>
      <w:proofErr w:type="spellEnd"/>
      <w:r w:rsidRPr="000928A3">
        <w:rPr>
          <w:i/>
          <w:sz w:val="22"/>
          <w:szCs w:val="22"/>
        </w:rPr>
        <w:t xml:space="preserve"> and </w:t>
      </w:r>
      <w:proofErr w:type="spellStart"/>
      <w:r w:rsidRPr="000928A3">
        <w:rPr>
          <w:i/>
          <w:sz w:val="22"/>
          <w:szCs w:val="22"/>
        </w:rPr>
        <w:t>climatic</w:t>
      </w:r>
      <w:proofErr w:type="spellEnd"/>
      <w:r w:rsidRPr="000928A3">
        <w:rPr>
          <w:i/>
          <w:sz w:val="22"/>
          <w:szCs w:val="22"/>
        </w:rPr>
        <w:t xml:space="preserve"> </w:t>
      </w:r>
      <w:proofErr w:type="spellStart"/>
      <w:r w:rsidRPr="000928A3">
        <w:rPr>
          <w:i/>
          <w:sz w:val="22"/>
          <w:szCs w:val="22"/>
        </w:rPr>
        <w:t>sequence</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the</w:t>
      </w:r>
      <w:proofErr w:type="spellEnd"/>
      <w:r w:rsidRPr="000928A3">
        <w:rPr>
          <w:i/>
          <w:sz w:val="22"/>
          <w:szCs w:val="22"/>
        </w:rPr>
        <w:t xml:space="preserve"> </w:t>
      </w:r>
      <w:proofErr w:type="spellStart"/>
      <w:r w:rsidRPr="000928A3">
        <w:rPr>
          <w:i/>
          <w:sz w:val="22"/>
          <w:szCs w:val="22"/>
        </w:rPr>
        <w:t>Fuquene</w:t>
      </w:r>
      <w:proofErr w:type="spellEnd"/>
      <w:r w:rsidRPr="000928A3">
        <w:rPr>
          <w:i/>
          <w:sz w:val="22"/>
          <w:szCs w:val="22"/>
        </w:rPr>
        <w:t xml:space="preserve"> </w:t>
      </w:r>
      <w:proofErr w:type="spellStart"/>
      <w:r w:rsidRPr="000928A3">
        <w:rPr>
          <w:i/>
          <w:sz w:val="22"/>
          <w:szCs w:val="22"/>
        </w:rPr>
        <w:t>area</w:t>
      </w:r>
      <w:proofErr w:type="spellEnd"/>
      <w:r w:rsidRPr="000928A3">
        <w:rPr>
          <w:i/>
          <w:sz w:val="22"/>
          <w:szCs w:val="22"/>
        </w:rPr>
        <w:t xml:space="preserve"> (Eastern Cordillera, Colombia). </w:t>
      </w:r>
      <w:r w:rsidRPr="000928A3">
        <w:rPr>
          <w:sz w:val="22"/>
          <w:szCs w:val="22"/>
        </w:rPr>
        <w:t xml:space="preserve">En: </w:t>
      </w:r>
      <w:proofErr w:type="spellStart"/>
      <w:r w:rsidRPr="000928A3">
        <w:rPr>
          <w:sz w:val="22"/>
          <w:szCs w:val="22"/>
        </w:rPr>
        <w:t>The</w:t>
      </w:r>
      <w:proofErr w:type="spellEnd"/>
      <w:r w:rsidRPr="000928A3">
        <w:rPr>
          <w:sz w:val="22"/>
          <w:szCs w:val="22"/>
        </w:rPr>
        <w:t xml:space="preserve"> </w:t>
      </w:r>
      <w:proofErr w:type="spellStart"/>
      <w:r w:rsidRPr="000928A3">
        <w:rPr>
          <w:sz w:val="22"/>
          <w:szCs w:val="22"/>
        </w:rPr>
        <w:t>quaternary</w:t>
      </w:r>
      <w:proofErr w:type="spellEnd"/>
      <w:r w:rsidRPr="000928A3">
        <w:rPr>
          <w:sz w:val="22"/>
          <w:szCs w:val="22"/>
        </w:rPr>
        <w:t xml:space="preserve"> in Colombia, 1: p 9-92. Elsevier </w:t>
      </w:r>
      <w:proofErr w:type="spellStart"/>
      <w:r w:rsidRPr="000928A3">
        <w:rPr>
          <w:sz w:val="22"/>
          <w:szCs w:val="22"/>
        </w:rPr>
        <w:t>Scientific</w:t>
      </w:r>
      <w:proofErr w:type="spellEnd"/>
      <w:r w:rsidRPr="000928A3">
        <w:rPr>
          <w:sz w:val="22"/>
          <w:szCs w:val="22"/>
        </w:rPr>
        <w:t xml:space="preserve"> Publishing Company. </w:t>
      </w:r>
      <w:proofErr w:type="spellStart"/>
      <w:r w:rsidRPr="000928A3">
        <w:rPr>
          <w:sz w:val="22"/>
          <w:szCs w:val="22"/>
        </w:rPr>
        <w:t>Amsterdam</w:t>
      </w:r>
      <w:proofErr w:type="spellEnd"/>
      <w:r w:rsidRPr="000928A3">
        <w:rPr>
          <w:sz w:val="22"/>
          <w:szCs w:val="22"/>
        </w:rPr>
        <w:t xml:space="preserve">: </w:t>
      </w:r>
    </w:p>
    <w:p w14:paraId="5F7025EC" w14:textId="77777777" w:rsidR="00F63527" w:rsidRPr="000928A3" w:rsidRDefault="00F63527" w:rsidP="000928A3">
      <w:pPr>
        <w:spacing w:after="0" w:line="276" w:lineRule="auto"/>
        <w:jc w:val="both"/>
        <w:rPr>
          <w:i/>
          <w:sz w:val="22"/>
          <w:szCs w:val="22"/>
        </w:rPr>
      </w:pPr>
    </w:p>
    <w:p w14:paraId="6C6BC27F" w14:textId="77777777" w:rsidR="00F63527" w:rsidRPr="000928A3" w:rsidRDefault="00F63527" w:rsidP="000928A3">
      <w:pPr>
        <w:spacing w:after="0" w:line="276" w:lineRule="auto"/>
        <w:jc w:val="both"/>
        <w:rPr>
          <w:sz w:val="22"/>
          <w:szCs w:val="22"/>
        </w:rPr>
      </w:pPr>
      <w:r w:rsidRPr="000928A3">
        <w:rPr>
          <w:sz w:val="22"/>
          <w:szCs w:val="22"/>
        </w:rPr>
        <w:t xml:space="preserve">Vasco Uribe, Luis Guillermo. 1994. </w:t>
      </w:r>
      <w:r w:rsidRPr="000928A3">
        <w:rPr>
          <w:i/>
          <w:sz w:val="22"/>
          <w:szCs w:val="22"/>
        </w:rPr>
        <w:t>Lewis Henry Morgan: Confesiones de Amor y odio.</w:t>
      </w:r>
      <w:r w:rsidRPr="000928A3">
        <w:rPr>
          <w:sz w:val="22"/>
          <w:szCs w:val="22"/>
        </w:rPr>
        <w:t xml:space="preserve"> </w:t>
      </w:r>
      <w:proofErr w:type="spellStart"/>
      <w:r w:rsidRPr="000928A3">
        <w:rPr>
          <w:sz w:val="22"/>
          <w:szCs w:val="22"/>
        </w:rPr>
        <w:t>eun</w:t>
      </w:r>
      <w:proofErr w:type="spellEnd"/>
      <w:r w:rsidRPr="000928A3">
        <w:rPr>
          <w:sz w:val="22"/>
          <w:szCs w:val="22"/>
        </w:rPr>
        <w:t xml:space="preserve">: Bogotá. </w:t>
      </w:r>
    </w:p>
    <w:p w14:paraId="7D117453" w14:textId="77777777" w:rsidR="00F63527" w:rsidRPr="000928A3" w:rsidRDefault="00F63527" w:rsidP="000928A3">
      <w:pPr>
        <w:spacing w:after="0" w:line="276" w:lineRule="auto"/>
        <w:jc w:val="both"/>
        <w:rPr>
          <w:sz w:val="22"/>
          <w:szCs w:val="22"/>
        </w:rPr>
      </w:pPr>
    </w:p>
    <w:p w14:paraId="21A88D77" w14:textId="77777777" w:rsidR="00F63527" w:rsidRPr="000928A3" w:rsidRDefault="00F63527" w:rsidP="000928A3">
      <w:pPr>
        <w:spacing w:after="0" w:line="276" w:lineRule="auto"/>
        <w:jc w:val="both"/>
        <w:rPr>
          <w:sz w:val="22"/>
          <w:szCs w:val="22"/>
        </w:rPr>
      </w:pPr>
      <w:r w:rsidRPr="000928A3">
        <w:rPr>
          <w:sz w:val="22"/>
          <w:szCs w:val="22"/>
        </w:rPr>
        <w:t xml:space="preserve">Vasco, Luis Guillermo. </w:t>
      </w:r>
      <w:r w:rsidRPr="000928A3">
        <w:rPr>
          <w:i/>
          <w:sz w:val="22"/>
          <w:szCs w:val="22"/>
        </w:rPr>
        <w:t xml:space="preserve"> Semejantes a los dioses cerámica y cestería </w:t>
      </w:r>
      <w:proofErr w:type="spellStart"/>
      <w:r w:rsidRPr="000928A3">
        <w:rPr>
          <w:i/>
          <w:sz w:val="22"/>
          <w:szCs w:val="22"/>
        </w:rPr>
        <w:t>embera</w:t>
      </w:r>
      <w:proofErr w:type="spellEnd"/>
      <w:r w:rsidRPr="000928A3">
        <w:rPr>
          <w:i/>
          <w:sz w:val="22"/>
          <w:szCs w:val="22"/>
        </w:rPr>
        <w:t xml:space="preserve"> </w:t>
      </w:r>
      <w:proofErr w:type="spellStart"/>
      <w:r w:rsidRPr="000928A3">
        <w:rPr>
          <w:i/>
          <w:sz w:val="22"/>
          <w:szCs w:val="22"/>
        </w:rPr>
        <w:t>chamí</w:t>
      </w:r>
      <w:proofErr w:type="spellEnd"/>
      <w:r w:rsidRPr="000928A3">
        <w:rPr>
          <w:i/>
          <w:sz w:val="22"/>
          <w:szCs w:val="22"/>
        </w:rPr>
        <w:t>.</w:t>
      </w:r>
      <w:r w:rsidRPr="000928A3">
        <w:rPr>
          <w:sz w:val="22"/>
          <w:szCs w:val="22"/>
        </w:rPr>
        <w:t xml:space="preserve"> Centro editorial Universidad Nacional. 1987.</w:t>
      </w:r>
    </w:p>
    <w:p w14:paraId="0C166CFA" w14:textId="77777777" w:rsidR="00FE7577" w:rsidRDefault="00FE7577" w:rsidP="000928A3">
      <w:pPr>
        <w:spacing w:after="0" w:line="276" w:lineRule="auto"/>
        <w:jc w:val="both"/>
        <w:rPr>
          <w:sz w:val="22"/>
          <w:szCs w:val="22"/>
        </w:rPr>
      </w:pPr>
    </w:p>
    <w:p w14:paraId="5A47C4B4" w14:textId="6DB3D594" w:rsidR="00F63527" w:rsidRDefault="00F63527" w:rsidP="000928A3">
      <w:pPr>
        <w:spacing w:after="0" w:line="276" w:lineRule="auto"/>
        <w:jc w:val="both"/>
        <w:rPr>
          <w:sz w:val="22"/>
          <w:szCs w:val="22"/>
        </w:rPr>
      </w:pPr>
      <w:r w:rsidRPr="000928A3">
        <w:rPr>
          <w:sz w:val="22"/>
          <w:szCs w:val="22"/>
        </w:rPr>
        <w:t xml:space="preserve">Velandia, Roberto. 1995. </w:t>
      </w:r>
      <w:r w:rsidRPr="000928A3">
        <w:rPr>
          <w:i/>
          <w:sz w:val="22"/>
          <w:szCs w:val="22"/>
        </w:rPr>
        <w:t>Todos los caminos conducen a Santafé: los caminos reales de Cundinamarca.</w:t>
      </w:r>
      <w:r w:rsidRPr="000928A3">
        <w:rPr>
          <w:sz w:val="22"/>
          <w:szCs w:val="22"/>
        </w:rPr>
        <w:t xml:space="preserve"> Fondo Fen. Bogotá D.C. </w:t>
      </w:r>
    </w:p>
    <w:p w14:paraId="27156E14" w14:textId="7C2CAA89" w:rsidR="00FE02E2" w:rsidRDefault="00FE02E2" w:rsidP="000928A3">
      <w:pPr>
        <w:spacing w:after="0" w:line="276" w:lineRule="auto"/>
        <w:jc w:val="both"/>
        <w:rPr>
          <w:sz w:val="22"/>
          <w:szCs w:val="22"/>
        </w:rPr>
      </w:pPr>
    </w:p>
    <w:p w14:paraId="58974F97" w14:textId="61B15518" w:rsidR="00FE02E2" w:rsidRPr="000928A3" w:rsidRDefault="00FE02E2" w:rsidP="000928A3">
      <w:pPr>
        <w:spacing w:after="0" w:line="276" w:lineRule="auto"/>
        <w:jc w:val="both"/>
        <w:rPr>
          <w:sz w:val="22"/>
          <w:szCs w:val="22"/>
        </w:rPr>
      </w:pPr>
      <w:r>
        <w:rPr>
          <w:sz w:val="22"/>
          <w:szCs w:val="22"/>
        </w:rPr>
        <w:t>Velázquez, Angela. 2018.</w:t>
      </w:r>
      <w:r w:rsidRPr="00FE02E2">
        <w:rPr>
          <w:sz w:val="22"/>
          <w:szCs w:val="22"/>
        </w:rPr>
        <w:t xml:space="preserve"> Programa de arqueología preventiva para la elaboración del plan maestro del corredor ambiental Tunjuelo- </w:t>
      </w:r>
      <w:proofErr w:type="spellStart"/>
      <w:r w:rsidRPr="00FE02E2">
        <w:rPr>
          <w:sz w:val="22"/>
          <w:szCs w:val="22"/>
        </w:rPr>
        <w:t>Chiguaza</w:t>
      </w:r>
      <w:proofErr w:type="spellEnd"/>
      <w:r w:rsidRPr="00FE02E2">
        <w:rPr>
          <w:sz w:val="22"/>
          <w:szCs w:val="22"/>
        </w:rPr>
        <w:t xml:space="preserve"> y del diseño detallado para la construcción de un tramo de 11.5</w:t>
      </w:r>
      <w:r>
        <w:rPr>
          <w:sz w:val="22"/>
          <w:szCs w:val="22"/>
        </w:rPr>
        <w:t xml:space="preserve">. Biblioteca ICANH, Bogotá DC. </w:t>
      </w:r>
    </w:p>
    <w:p w14:paraId="0E520942" w14:textId="77777777" w:rsidR="00F63527" w:rsidRPr="000928A3" w:rsidRDefault="00F63527" w:rsidP="000928A3">
      <w:pPr>
        <w:spacing w:after="0" w:line="276" w:lineRule="auto"/>
        <w:jc w:val="both"/>
        <w:rPr>
          <w:sz w:val="22"/>
          <w:szCs w:val="22"/>
        </w:rPr>
      </w:pPr>
    </w:p>
    <w:p w14:paraId="7C39D09C" w14:textId="77777777" w:rsidR="00F63527" w:rsidRPr="000928A3" w:rsidRDefault="00F63527" w:rsidP="000928A3">
      <w:pPr>
        <w:spacing w:after="0" w:line="276" w:lineRule="auto"/>
        <w:jc w:val="both"/>
        <w:rPr>
          <w:sz w:val="22"/>
          <w:szCs w:val="22"/>
        </w:rPr>
      </w:pPr>
      <w:r w:rsidRPr="000928A3">
        <w:rPr>
          <w:sz w:val="22"/>
          <w:szCs w:val="22"/>
        </w:rPr>
        <w:t>Watson,</w:t>
      </w:r>
      <w:r w:rsidRPr="000928A3">
        <w:rPr>
          <w:b/>
          <w:sz w:val="22"/>
          <w:szCs w:val="22"/>
        </w:rPr>
        <w:t xml:space="preserve"> </w:t>
      </w:r>
      <w:r w:rsidRPr="000928A3">
        <w:rPr>
          <w:sz w:val="22"/>
          <w:szCs w:val="22"/>
        </w:rPr>
        <w:t>Patty Jo.</w:t>
      </w:r>
      <w:r w:rsidRPr="000928A3">
        <w:rPr>
          <w:b/>
          <w:sz w:val="22"/>
          <w:szCs w:val="22"/>
        </w:rPr>
        <w:t xml:space="preserve"> </w:t>
      </w:r>
      <w:r w:rsidRPr="000928A3">
        <w:rPr>
          <w:sz w:val="22"/>
          <w:szCs w:val="22"/>
        </w:rPr>
        <w:t xml:space="preserve">1995. </w:t>
      </w:r>
      <w:proofErr w:type="spellStart"/>
      <w:r w:rsidRPr="000928A3">
        <w:rPr>
          <w:i/>
          <w:sz w:val="22"/>
          <w:szCs w:val="22"/>
        </w:rPr>
        <w:t>Archaeology</w:t>
      </w:r>
      <w:proofErr w:type="spellEnd"/>
      <w:r w:rsidRPr="000928A3">
        <w:rPr>
          <w:i/>
          <w:sz w:val="22"/>
          <w:szCs w:val="22"/>
        </w:rPr>
        <w:t xml:space="preserve">, </w:t>
      </w:r>
      <w:proofErr w:type="spellStart"/>
      <w:r w:rsidRPr="000928A3">
        <w:rPr>
          <w:i/>
          <w:sz w:val="22"/>
          <w:szCs w:val="22"/>
        </w:rPr>
        <w:t>anthropology</w:t>
      </w:r>
      <w:proofErr w:type="spellEnd"/>
      <w:r w:rsidRPr="000928A3">
        <w:rPr>
          <w:i/>
          <w:sz w:val="22"/>
          <w:szCs w:val="22"/>
        </w:rPr>
        <w:t xml:space="preserve"> and </w:t>
      </w:r>
      <w:proofErr w:type="spellStart"/>
      <w:r w:rsidRPr="000928A3">
        <w:rPr>
          <w:i/>
          <w:sz w:val="22"/>
          <w:szCs w:val="22"/>
        </w:rPr>
        <w:t>the</w:t>
      </w:r>
      <w:proofErr w:type="spellEnd"/>
      <w:r w:rsidRPr="000928A3">
        <w:rPr>
          <w:i/>
          <w:sz w:val="22"/>
          <w:szCs w:val="22"/>
        </w:rPr>
        <w:t xml:space="preserve"> culture concept.</w:t>
      </w:r>
      <w:r w:rsidRPr="000928A3">
        <w:rPr>
          <w:sz w:val="22"/>
          <w:szCs w:val="22"/>
        </w:rPr>
        <w:t xml:space="preserve"> En American </w:t>
      </w:r>
      <w:proofErr w:type="spellStart"/>
      <w:r w:rsidRPr="000928A3">
        <w:rPr>
          <w:sz w:val="22"/>
          <w:szCs w:val="22"/>
        </w:rPr>
        <w:t>Anthropologist</w:t>
      </w:r>
      <w:proofErr w:type="spellEnd"/>
      <w:r w:rsidRPr="000928A3">
        <w:rPr>
          <w:sz w:val="22"/>
          <w:szCs w:val="22"/>
        </w:rPr>
        <w:t xml:space="preserve">. 97 (4). </w:t>
      </w:r>
    </w:p>
    <w:p w14:paraId="5104F43F" w14:textId="77777777" w:rsidR="00F63527" w:rsidRPr="000928A3" w:rsidRDefault="00F63527" w:rsidP="000928A3">
      <w:pPr>
        <w:spacing w:after="0" w:line="276" w:lineRule="auto"/>
        <w:jc w:val="both"/>
        <w:rPr>
          <w:b/>
          <w:sz w:val="22"/>
          <w:szCs w:val="22"/>
        </w:rPr>
      </w:pPr>
    </w:p>
    <w:p w14:paraId="461AED3A" w14:textId="77777777" w:rsidR="00F63527" w:rsidRPr="000928A3" w:rsidRDefault="00F63527" w:rsidP="000928A3">
      <w:pPr>
        <w:spacing w:after="0" w:line="276" w:lineRule="auto"/>
        <w:jc w:val="both"/>
        <w:rPr>
          <w:sz w:val="22"/>
          <w:szCs w:val="22"/>
        </w:rPr>
      </w:pPr>
      <w:proofErr w:type="spellStart"/>
      <w:r w:rsidRPr="000928A3">
        <w:rPr>
          <w:sz w:val="22"/>
          <w:szCs w:val="22"/>
        </w:rPr>
        <w:lastRenderedPageBreak/>
        <w:t>Willey</w:t>
      </w:r>
      <w:proofErr w:type="spellEnd"/>
      <w:r w:rsidRPr="000928A3">
        <w:rPr>
          <w:sz w:val="22"/>
          <w:szCs w:val="22"/>
        </w:rPr>
        <w:t xml:space="preserve">, Gordon y Phillip Phillips. 1958. </w:t>
      </w:r>
      <w:proofErr w:type="spellStart"/>
      <w:r w:rsidRPr="000928A3">
        <w:rPr>
          <w:i/>
          <w:sz w:val="22"/>
          <w:szCs w:val="22"/>
        </w:rPr>
        <w:t>Method</w:t>
      </w:r>
      <w:proofErr w:type="spellEnd"/>
      <w:r w:rsidRPr="000928A3">
        <w:rPr>
          <w:i/>
          <w:sz w:val="22"/>
          <w:szCs w:val="22"/>
        </w:rPr>
        <w:t xml:space="preserve"> and </w:t>
      </w:r>
      <w:proofErr w:type="spellStart"/>
      <w:r w:rsidRPr="000928A3">
        <w:rPr>
          <w:i/>
          <w:sz w:val="22"/>
          <w:szCs w:val="22"/>
        </w:rPr>
        <w:t>theory</w:t>
      </w:r>
      <w:proofErr w:type="spellEnd"/>
      <w:r w:rsidRPr="000928A3">
        <w:rPr>
          <w:i/>
          <w:sz w:val="22"/>
          <w:szCs w:val="22"/>
        </w:rPr>
        <w:t xml:space="preserve"> in American </w:t>
      </w:r>
      <w:proofErr w:type="spellStart"/>
      <w:r w:rsidRPr="000928A3">
        <w:rPr>
          <w:i/>
          <w:sz w:val="22"/>
          <w:szCs w:val="22"/>
        </w:rPr>
        <w:t>archaeology</w:t>
      </w:r>
      <w:proofErr w:type="spellEnd"/>
      <w:r w:rsidRPr="000928A3">
        <w:rPr>
          <w:i/>
          <w:sz w:val="22"/>
          <w:szCs w:val="22"/>
        </w:rPr>
        <w:t>.</w:t>
      </w:r>
      <w:r w:rsidRPr="000928A3">
        <w:rPr>
          <w:sz w:val="22"/>
          <w:szCs w:val="22"/>
        </w:rPr>
        <w:t xml:space="preserve"> Chicago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Press</w:t>
      </w:r>
      <w:proofErr w:type="spellEnd"/>
      <w:r w:rsidRPr="000928A3">
        <w:rPr>
          <w:sz w:val="22"/>
          <w:szCs w:val="22"/>
        </w:rPr>
        <w:t>.</w:t>
      </w:r>
    </w:p>
    <w:p w14:paraId="120BA9D5" w14:textId="77777777" w:rsidR="00F63527" w:rsidRPr="000928A3" w:rsidRDefault="00F63527" w:rsidP="000928A3">
      <w:pPr>
        <w:spacing w:after="0" w:line="276" w:lineRule="auto"/>
        <w:jc w:val="both"/>
        <w:rPr>
          <w:sz w:val="22"/>
          <w:szCs w:val="22"/>
        </w:rPr>
      </w:pPr>
    </w:p>
    <w:p w14:paraId="647F0919" w14:textId="77777777" w:rsidR="00F63527" w:rsidRPr="000928A3" w:rsidRDefault="00F63527" w:rsidP="000928A3">
      <w:pPr>
        <w:spacing w:after="0" w:line="276" w:lineRule="auto"/>
        <w:jc w:val="both"/>
        <w:rPr>
          <w:sz w:val="22"/>
          <w:szCs w:val="22"/>
        </w:rPr>
      </w:pPr>
      <w:proofErr w:type="spellStart"/>
      <w:r w:rsidRPr="000928A3">
        <w:rPr>
          <w:sz w:val="22"/>
          <w:szCs w:val="22"/>
        </w:rPr>
        <w:t>Willey</w:t>
      </w:r>
      <w:proofErr w:type="spellEnd"/>
      <w:r w:rsidRPr="000928A3">
        <w:rPr>
          <w:sz w:val="22"/>
          <w:szCs w:val="22"/>
        </w:rPr>
        <w:t xml:space="preserve">, Gordon y Jeremy </w:t>
      </w:r>
      <w:proofErr w:type="spellStart"/>
      <w:r w:rsidRPr="000928A3">
        <w:rPr>
          <w:sz w:val="22"/>
          <w:szCs w:val="22"/>
        </w:rPr>
        <w:t>Sabloff</w:t>
      </w:r>
      <w:proofErr w:type="spellEnd"/>
      <w:r w:rsidRPr="000928A3">
        <w:rPr>
          <w:sz w:val="22"/>
          <w:szCs w:val="22"/>
        </w:rPr>
        <w:t xml:space="preserve">. 1990. </w:t>
      </w:r>
      <w:proofErr w:type="spellStart"/>
      <w:r w:rsidRPr="000928A3">
        <w:rPr>
          <w:i/>
          <w:sz w:val="22"/>
          <w:szCs w:val="22"/>
        </w:rPr>
        <w:t>History</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American </w:t>
      </w:r>
      <w:proofErr w:type="spellStart"/>
      <w:r w:rsidRPr="000928A3">
        <w:rPr>
          <w:i/>
          <w:sz w:val="22"/>
          <w:szCs w:val="22"/>
        </w:rPr>
        <w:t>Archaeology</w:t>
      </w:r>
      <w:proofErr w:type="spellEnd"/>
      <w:r w:rsidRPr="000928A3">
        <w:rPr>
          <w:i/>
          <w:sz w:val="22"/>
          <w:szCs w:val="22"/>
        </w:rPr>
        <w:t>.</w:t>
      </w:r>
      <w:r w:rsidRPr="000928A3">
        <w:rPr>
          <w:sz w:val="22"/>
          <w:szCs w:val="22"/>
        </w:rPr>
        <w:t xml:space="preserve"> </w:t>
      </w:r>
      <w:proofErr w:type="spellStart"/>
      <w:r w:rsidRPr="000928A3">
        <w:rPr>
          <w:sz w:val="22"/>
          <w:szCs w:val="22"/>
        </w:rPr>
        <w:t>Thames</w:t>
      </w:r>
      <w:proofErr w:type="spellEnd"/>
      <w:r w:rsidRPr="000928A3">
        <w:rPr>
          <w:sz w:val="22"/>
          <w:szCs w:val="22"/>
        </w:rPr>
        <w:t xml:space="preserve"> and Hudson. Londres. 1974-</w:t>
      </w:r>
    </w:p>
    <w:p w14:paraId="788CF12D" w14:textId="77777777" w:rsidR="00F63527" w:rsidRPr="000928A3" w:rsidRDefault="00F63527" w:rsidP="000928A3">
      <w:pPr>
        <w:spacing w:after="0" w:line="276" w:lineRule="auto"/>
        <w:jc w:val="both"/>
        <w:rPr>
          <w:sz w:val="22"/>
          <w:szCs w:val="22"/>
        </w:rPr>
      </w:pPr>
    </w:p>
    <w:p w14:paraId="520D372B" w14:textId="77777777" w:rsidR="00F63527" w:rsidRPr="000928A3" w:rsidRDefault="00F63527" w:rsidP="000928A3">
      <w:pPr>
        <w:spacing w:after="0" w:line="276" w:lineRule="auto"/>
        <w:jc w:val="both"/>
        <w:rPr>
          <w:sz w:val="22"/>
          <w:szCs w:val="22"/>
        </w:rPr>
      </w:pPr>
      <w:r w:rsidRPr="000928A3">
        <w:rPr>
          <w:sz w:val="22"/>
          <w:szCs w:val="22"/>
        </w:rPr>
        <w:t xml:space="preserve">Wiesner, Luis. S, F, </w:t>
      </w:r>
      <w:r w:rsidRPr="000928A3">
        <w:rPr>
          <w:i/>
          <w:sz w:val="22"/>
          <w:szCs w:val="22"/>
        </w:rPr>
        <w:t>Supervivencia de las Instituciones Muiscas – El Resguardo de Cota (Cundinamarca).</w:t>
      </w:r>
      <w:r w:rsidRPr="000928A3">
        <w:rPr>
          <w:sz w:val="22"/>
          <w:szCs w:val="22"/>
        </w:rPr>
        <w:t xml:space="preserve"> Universidad Pedagógica y Tecnológica de Tunja. </w:t>
      </w:r>
      <w:proofErr w:type="spellStart"/>
      <w:r w:rsidRPr="000928A3">
        <w:rPr>
          <w:sz w:val="22"/>
          <w:szCs w:val="22"/>
        </w:rPr>
        <w:t>S.p.i</w:t>
      </w:r>
      <w:proofErr w:type="spellEnd"/>
      <w:r w:rsidRPr="000928A3">
        <w:rPr>
          <w:sz w:val="22"/>
          <w:szCs w:val="22"/>
        </w:rPr>
        <w:t>.</w:t>
      </w:r>
    </w:p>
    <w:p w14:paraId="600A5525" w14:textId="77777777" w:rsidR="00F63527" w:rsidRPr="000928A3" w:rsidRDefault="00F63527" w:rsidP="000928A3">
      <w:pPr>
        <w:spacing w:after="0" w:line="276" w:lineRule="auto"/>
        <w:jc w:val="both"/>
        <w:rPr>
          <w:sz w:val="22"/>
          <w:szCs w:val="22"/>
        </w:rPr>
      </w:pPr>
    </w:p>
    <w:p w14:paraId="07715532" w14:textId="77777777" w:rsidR="00F63527" w:rsidRPr="000928A3" w:rsidRDefault="00F63527" w:rsidP="000928A3">
      <w:pPr>
        <w:spacing w:after="0" w:line="276" w:lineRule="auto"/>
        <w:jc w:val="both"/>
        <w:rPr>
          <w:sz w:val="22"/>
          <w:szCs w:val="22"/>
        </w:rPr>
      </w:pPr>
      <w:proofErr w:type="spellStart"/>
      <w:r w:rsidRPr="000928A3">
        <w:rPr>
          <w:sz w:val="22"/>
          <w:szCs w:val="22"/>
        </w:rPr>
        <w:t>Wobst</w:t>
      </w:r>
      <w:proofErr w:type="spellEnd"/>
      <w:r w:rsidRPr="000928A3">
        <w:rPr>
          <w:sz w:val="22"/>
          <w:szCs w:val="22"/>
        </w:rPr>
        <w:t xml:space="preserve">, M. </w:t>
      </w:r>
      <w:r w:rsidRPr="000928A3">
        <w:rPr>
          <w:i/>
          <w:sz w:val="22"/>
          <w:szCs w:val="22"/>
        </w:rPr>
        <w:t xml:space="preserve"> </w:t>
      </w:r>
      <w:r w:rsidRPr="000928A3">
        <w:rPr>
          <w:sz w:val="22"/>
          <w:szCs w:val="22"/>
        </w:rPr>
        <w:t>1977.</w:t>
      </w:r>
      <w:r w:rsidRPr="000928A3">
        <w:rPr>
          <w:i/>
          <w:sz w:val="22"/>
          <w:szCs w:val="22"/>
        </w:rPr>
        <w:t xml:space="preserve">Stylistic </w:t>
      </w:r>
      <w:proofErr w:type="spellStart"/>
      <w:r w:rsidRPr="000928A3">
        <w:rPr>
          <w:i/>
          <w:sz w:val="22"/>
          <w:szCs w:val="22"/>
        </w:rPr>
        <w:t>behavior</w:t>
      </w:r>
      <w:proofErr w:type="spellEnd"/>
      <w:r w:rsidRPr="000928A3">
        <w:rPr>
          <w:i/>
          <w:sz w:val="22"/>
          <w:szCs w:val="22"/>
        </w:rPr>
        <w:t xml:space="preserve"> and </w:t>
      </w:r>
      <w:proofErr w:type="spellStart"/>
      <w:r w:rsidRPr="000928A3">
        <w:rPr>
          <w:i/>
          <w:sz w:val="22"/>
          <w:szCs w:val="22"/>
        </w:rPr>
        <w:t>information</w:t>
      </w:r>
      <w:proofErr w:type="spellEnd"/>
      <w:r w:rsidRPr="000928A3">
        <w:rPr>
          <w:i/>
          <w:sz w:val="22"/>
          <w:szCs w:val="22"/>
        </w:rPr>
        <w:t xml:space="preserve"> </w:t>
      </w:r>
      <w:proofErr w:type="spellStart"/>
      <w:r w:rsidRPr="000928A3">
        <w:rPr>
          <w:i/>
          <w:sz w:val="22"/>
          <w:szCs w:val="22"/>
        </w:rPr>
        <w:t>exchange</w:t>
      </w:r>
      <w:proofErr w:type="spellEnd"/>
      <w:r w:rsidRPr="000928A3">
        <w:rPr>
          <w:i/>
          <w:sz w:val="22"/>
          <w:szCs w:val="22"/>
        </w:rPr>
        <w:t xml:space="preserve">. </w:t>
      </w:r>
      <w:r w:rsidRPr="000928A3">
        <w:rPr>
          <w:sz w:val="22"/>
          <w:szCs w:val="22"/>
        </w:rPr>
        <w:t xml:space="preserve"> En: </w:t>
      </w:r>
      <w:proofErr w:type="spellStart"/>
      <w:r w:rsidRPr="000928A3">
        <w:rPr>
          <w:sz w:val="22"/>
          <w:szCs w:val="22"/>
        </w:rPr>
        <w:t>Essays</w:t>
      </w:r>
      <w:proofErr w:type="spellEnd"/>
      <w:r w:rsidRPr="000928A3">
        <w:rPr>
          <w:sz w:val="22"/>
          <w:szCs w:val="22"/>
        </w:rPr>
        <w:t xml:space="preserve"> in honor </w:t>
      </w:r>
      <w:proofErr w:type="spellStart"/>
      <w:r w:rsidRPr="000928A3">
        <w:rPr>
          <w:sz w:val="22"/>
          <w:szCs w:val="22"/>
        </w:rPr>
        <w:t>of</w:t>
      </w:r>
      <w:proofErr w:type="spellEnd"/>
      <w:r w:rsidRPr="000928A3">
        <w:rPr>
          <w:sz w:val="22"/>
          <w:szCs w:val="22"/>
        </w:rPr>
        <w:t xml:space="preserve"> James Griffin, Ann Arbor. </w:t>
      </w:r>
      <w:proofErr w:type="spellStart"/>
      <w:r w:rsidRPr="000928A3">
        <w:rPr>
          <w:sz w:val="22"/>
          <w:szCs w:val="22"/>
        </w:rPr>
        <w:t>Anthropological</w:t>
      </w:r>
      <w:proofErr w:type="spellEnd"/>
      <w:r w:rsidRPr="000928A3">
        <w:rPr>
          <w:sz w:val="22"/>
          <w:szCs w:val="22"/>
        </w:rPr>
        <w:t xml:space="preserve"> </w:t>
      </w:r>
      <w:proofErr w:type="spellStart"/>
      <w:r w:rsidRPr="000928A3">
        <w:rPr>
          <w:sz w:val="22"/>
          <w:szCs w:val="22"/>
        </w:rPr>
        <w:t>Papers</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w:t>
      </w:r>
      <w:proofErr w:type="spellStart"/>
      <w:r w:rsidRPr="000928A3">
        <w:rPr>
          <w:sz w:val="22"/>
          <w:szCs w:val="22"/>
        </w:rPr>
        <w:t>the</w:t>
      </w:r>
      <w:proofErr w:type="spellEnd"/>
      <w:r w:rsidRPr="000928A3">
        <w:rPr>
          <w:sz w:val="22"/>
          <w:szCs w:val="22"/>
        </w:rPr>
        <w:t xml:space="preserve"> </w:t>
      </w:r>
      <w:proofErr w:type="spellStart"/>
      <w:r w:rsidRPr="000928A3">
        <w:rPr>
          <w:sz w:val="22"/>
          <w:szCs w:val="22"/>
        </w:rPr>
        <w:t>university</w:t>
      </w:r>
      <w:proofErr w:type="spellEnd"/>
      <w:r w:rsidRPr="000928A3">
        <w:rPr>
          <w:sz w:val="22"/>
          <w:szCs w:val="22"/>
        </w:rPr>
        <w:t xml:space="preserve"> </w:t>
      </w:r>
      <w:proofErr w:type="spellStart"/>
      <w:r w:rsidRPr="000928A3">
        <w:rPr>
          <w:sz w:val="22"/>
          <w:szCs w:val="22"/>
        </w:rPr>
        <w:t>of</w:t>
      </w:r>
      <w:proofErr w:type="spellEnd"/>
      <w:r w:rsidRPr="000928A3">
        <w:rPr>
          <w:sz w:val="22"/>
          <w:szCs w:val="22"/>
        </w:rPr>
        <w:t xml:space="preserve"> Michigan. </w:t>
      </w:r>
    </w:p>
    <w:p w14:paraId="21DE1018" w14:textId="77777777" w:rsidR="00F63527" w:rsidRPr="000928A3" w:rsidRDefault="00F63527" w:rsidP="000928A3">
      <w:pPr>
        <w:spacing w:after="0" w:line="276" w:lineRule="auto"/>
        <w:jc w:val="both"/>
        <w:rPr>
          <w:sz w:val="22"/>
          <w:szCs w:val="22"/>
        </w:rPr>
      </w:pPr>
    </w:p>
    <w:p w14:paraId="5F1C33A5" w14:textId="77777777" w:rsidR="00F63527" w:rsidRPr="000928A3" w:rsidRDefault="00F63527" w:rsidP="000928A3">
      <w:pPr>
        <w:spacing w:after="0" w:line="276" w:lineRule="auto"/>
        <w:jc w:val="both"/>
        <w:rPr>
          <w:sz w:val="22"/>
          <w:szCs w:val="22"/>
        </w:rPr>
      </w:pPr>
      <w:proofErr w:type="spellStart"/>
      <w:r w:rsidRPr="000928A3">
        <w:rPr>
          <w:sz w:val="22"/>
          <w:szCs w:val="22"/>
        </w:rPr>
        <w:t>Worsley</w:t>
      </w:r>
      <w:proofErr w:type="spellEnd"/>
      <w:r w:rsidRPr="000928A3">
        <w:rPr>
          <w:sz w:val="22"/>
          <w:szCs w:val="22"/>
        </w:rPr>
        <w:t>, P. 1984.</w:t>
      </w:r>
      <w:r w:rsidRPr="000928A3">
        <w:rPr>
          <w:i/>
          <w:sz w:val="22"/>
          <w:szCs w:val="22"/>
        </w:rPr>
        <w:t xml:space="preserve">The </w:t>
      </w:r>
      <w:proofErr w:type="spellStart"/>
      <w:r w:rsidRPr="000928A3">
        <w:rPr>
          <w:i/>
          <w:sz w:val="22"/>
          <w:szCs w:val="22"/>
        </w:rPr>
        <w:t>three</w:t>
      </w:r>
      <w:proofErr w:type="spellEnd"/>
      <w:r w:rsidRPr="000928A3">
        <w:rPr>
          <w:i/>
          <w:sz w:val="22"/>
          <w:szCs w:val="22"/>
        </w:rPr>
        <w:t xml:space="preserve"> </w:t>
      </w:r>
      <w:proofErr w:type="spellStart"/>
      <w:r w:rsidRPr="000928A3">
        <w:rPr>
          <w:i/>
          <w:sz w:val="22"/>
          <w:szCs w:val="22"/>
        </w:rPr>
        <w:t>words</w:t>
      </w:r>
      <w:proofErr w:type="spellEnd"/>
      <w:r w:rsidRPr="000928A3">
        <w:rPr>
          <w:i/>
          <w:sz w:val="22"/>
          <w:szCs w:val="22"/>
        </w:rPr>
        <w:t xml:space="preserve">; culture and </w:t>
      </w:r>
      <w:proofErr w:type="spellStart"/>
      <w:r w:rsidRPr="000928A3">
        <w:rPr>
          <w:i/>
          <w:sz w:val="22"/>
          <w:szCs w:val="22"/>
        </w:rPr>
        <w:t>word</w:t>
      </w:r>
      <w:proofErr w:type="spellEnd"/>
      <w:r w:rsidRPr="000928A3">
        <w:rPr>
          <w:i/>
          <w:sz w:val="22"/>
          <w:szCs w:val="22"/>
        </w:rPr>
        <w:t xml:space="preserve"> </w:t>
      </w:r>
      <w:proofErr w:type="spellStart"/>
      <w:r w:rsidRPr="000928A3">
        <w:rPr>
          <w:i/>
          <w:sz w:val="22"/>
          <w:szCs w:val="22"/>
        </w:rPr>
        <w:t>development</w:t>
      </w:r>
      <w:proofErr w:type="spellEnd"/>
      <w:r w:rsidRPr="000928A3">
        <w:rPr>
          <w:i/>
          <w:sz w:val="22"/>
          <w:szCs w:val="22"/>
        </w:rPr>
        <w:t xml:space="preserve">. </w:t>
      </w:r>
      <w:r w:rsidRPr="000928A3">
        <w:rPr>
          <w:sz w:val="22"/>
          <w:szCs w:val="22"/>
        </w:rPr>
        <w:t xml:space="preserve"> </w:t>
      </w:r>
      <w:proofErr w:type="spellStart"/>
      <w:r w:rsidRPr="000928A3">
        <w:rPr>
          <w:sz w:val="22"/>
          <w:szCs w:val="22"/>
        </w:rPr>
        <w:t>University</w:t>
      </w:r>
      <w:proofErr w:type="spellEnd"/>
      <w:r w:rsidRPr="000928A3">
        <w:rPr>
          <w:sz w:val="22"/>
          <w:szCs w:val="22"/>
        </w:rPr>
        <w:t xml:space="preserve"> of Chicago. Chicago. </w:t>
      </w:r>
    </w:p>
    <w:p w14:paraId="57F6335B" w14:textId="77777777" w:rsidR="00F63527" w:rsidRPr="000928A3" w:rsidRDefault="00F63527" w:rsidP="000928A3">
      <w:pPr>
        <w:spacing w:after="0" w:line="276" w:lineRule="auto"/>
        <w:jc w:val="both"/>
        <w:rPr>
          <w:sz w:val="22"/>
          <w:szCs w:val="22"/>
        </w:rPr>
      </w:pPr>
    </w:p>
    <w:p w14:paraId="1B1D11E9" w14:textId="77777777" w:rsidR="00F63527" w:rsidRPr="000928A3" w:rsidRDefault="00F63527" w:rsidP="000928A3">
      <w:pPr>
        <w:spacing w:after="0" w:line="276" w:lineRule="auto"/>
        <w:jc w:val="both"/>
        <w:rPr>
          <w:sz w:val="22"/>
          <w:szCs w:val="22"/>
        </w:rPr>
      </w:pPr>
      <w:r w:rsidRPr="000928A3">
        <w:rPr>
          <w:sz w:val="22"/>
          <w:szCs w:val="22"/>
        </w:rPr>
        <w:t>Wright, Henry T. 1991.</w:t>
      </w:r>
      <w:r w:rsidRPr="000928A3">
        <w:rPr>
          <w:i/>
          <w:sz w:val="22"/>
          <w:szCs w:val="22"/>
        </w:rPr>
        <w:t xml:space="preserve">The </w:t>
      </w:r>
      <w:proofErr w:type="spellStart"/>
      <w:r w:rsidRPr="000928A3">
        <w:rPr>
          <w:i/>
          <w:sz w:val="22"/>
          <w:szCs w:val="22"/>
        </w:rPr>
        <w:t>evolution</w:t>
      </w:r>
      <w:proofErr w:type="spellEnd"/>
      <w:r w:rsidRPr="000928A3">
        <w:rPr>
          <w:i/>
          <w:sz w:val="22"/>
          <w:szCs w:val="22"/>
        </w:rPr>
        <w:t xml:space="preserve"> </w:t>
      </w:r>
      <w:proofErr w:type="spellStart"/>
      <w:r w:rsidRPr="000928A3">
        <w:rPr>
          <w:i/>
          <w:sz w:val="22"/>
          <w:szCs w:val="22"/>
        </w:rPr>
        <w:t>of</w:t>
      </w:r>
      <w:proofErr w:type="spellEnd"/>
      <w:r w:rsidRPr="000928A3">
        <w:rPr>
          <w:i/>
          <w:sz w:val="22"/>
          <w:szCs w:val="22"/>
        </w:rPr>
        <w:t xml:space="preserve"> </w:t>
      </w:r>
      <w:proofErr w:type="spellStart"/>
      <w:r w:rsidRPr="000928A3">
        <w:rPr>
          <w:i/>
          <w:sz w:val="22"/>
          <w:szCs w:val="22"/>
        </w:rPr>
        <w:t>civilizations</w:t>
      </w:r>
      <w:proofErr w:type="spellEnd"/>
      <w:r w:rsidRPr="000928A3">
        <w:rPr>
          <w:i/>
          <w:sz w:val="22"/>
          <w:szCs w:val="22"/>
        </w:rPr>
        <w:t xml:space="preserve">. </w:t>
      </w:r>
      <w:r w:rsidRPr="000928A3">
        <w:rPr>
          <w:sz w:val="22"/>
          <w:szCs w:val="22"/>
        </w:rPr>
        <w:t xml:space="preserve"> En: American </w:t>
      </w:r>
      <w:proofErr w:type="spellStart"/>
      <w:r w:rsidRPr="000928A3">
        <w:rPr>
          <w:sz w:val="22"/>
          <w:szCs w:val="22"/>
        </w:rPr>
        <w:t>archaeology</w:t>
      </w:r>
      <w:proofErr w:type="spellEnd"/>
      <w:r w:rsidRPr="000928A3">
        <w:rPr>
          <w:sz w:val="22"/>
          <w:szCs w:val="22"/>
        </w:rPr>
        <w:t xml:space="preserve"> </w:t>
      </w:r>
      <w:proofErr w:type="spellStart"/>
      <w:r w:rsidRPr="000928A3">
        <w:rPr>
          <w:sz w:val="22"/>
          <w:szCs w:val="22"/>
        </w:rPr>
        <w:t>past</w:t>
      </w:r>
      <w:proofErr w:type="spellEnd"/>
      <w:r w:rsidRPr="000928A3">
        <w:rPr>
          <w:sz w:val="22"/>
          <w:szCs w:val="22"/>
        </w:rPr>
        <w:t xml:space="preserve"> and future. </w:t>
      </w:r>
      <w:proofErr w:type="spellStart"/>
      <w:r w:rsidRPr="000928A3">
        <w:rPr>
          <w:sz w:val="22"/>
          <w:szCs w:val="22"/>
        </w:rPr>
        <w:t>Smithsonian</w:t>
      </w:r>
      <w:proofErr w:type="spellEnd"/>
      <w:r w:rsidRPr="000928A3">
        <w:rPr>
          <w:sz w:val="22"/>
          <w:szCs w:val="22"/>
        </w:rPr>
        <w:t xml:space="preserve"> </w:t>
      </w:r>
      <w:proofErr w:type="spellStart"/>
      <w:r w:rsidRPr="000928A3">
        <w:rPr>
          <w:sz w:val="22"/>
          <w:szCs w:val="22"/>
        </w:rPr>
        <w:t>Institution</w:t>
      </w:r>
      <w:proofErr w:type="spellEnd"/>
      <w:r w:rsidRPr="000928A3">
        <w:rPr>
          <w:sz w:val="22"/>
          <w:szCs w:val="22"/>
        </w:rPr>
        <w:t xml:space="preserve"> </w:t>
      </w:r>
      <w:proofErr w:type="spellStart"/>
      <w:r w:rsidRPr="000928A3">
        <w:rPr>
          <w:sz w:val="22"/>
          <w:szCs w:val="22"/>
        </w:rPr>
        <w:t>Press</w:t>
      </w:r>
      <w:proofErr w:type="spellEnd"/>
      <w:r w:rsidRPr="000928A3">
        <w:rPr>
          <w:sz w:val="22"/>
          <w:szCs w:val="22"/>
        </w:rPr>
        <w:t>.</w:t>
      </w:r>
      <w:r w:rsidRPr="000928A3">
        <w:rPr>
          <w:b/>
          <w:sz w:val="22"/>
          <w:szCs w:val="22"/>
        </w:rPr>
        <w:t xml:space="preserve"> </w:t>
      </w:r>
      <w:r w:rsidRPr="000928A3">
        <w:rPr>
          <w:sz w:val="22"/>
          <w:szCs w:val="22"/>
        </w:rPr>
        <w:t xml:space="preserve">Washington.  P 323-395. 1986.Banco Popular. Colcultura-ICAN. </w:t>
      </w:r>
    </w:p>
    <w:p w14:paraId="4544E80B" w14:textId="77777777" w:rsidR="00F63527" w:rsidRPr="000928A3" w:rsidRDefault="00F63527" w:rsidP="000928A3">
      <w:pPr>
        <w:spacing w:after="0" w:line="276" w:lineRule="auto"/>
        <w:jc w:val="both"/>
        <w:rPr>
          <w:sz w:val="22"/>
          <w:szCs w:val="22"/>
        </w:rPr>
      </w:pPr>
    </w:p>
    <w:p w14:paraId="7F86C403" w14:textId="49FF3B17" w:rsidR="005A0B90" w:rsidRPr="000928A3" w:rsidRDefault="00F63527" w:rsidP="000928A3">
      <w:pPr>
        <w:spacing w:after="0" w:line="276" w:lineRule="auto"/>
        <w:jc w:val="both"/>
        <w:rPr>
          <w:sz w:val="22"/>
          <w:szCs w:val="22"/>
        </w:rPr>
      </w:pPr>
      <w:r w:rsidRPr="000928A3">
        <w:rPr>
          <w:sz w:val="22"/>
          <w:szCs w:val="22"/>
        </w:rPr>
        <w:t xml:space="preserve">Zabala, Leonardo; Martínez, Óscar; Melgarejo, Jennifer y Bernal, Emerson. 2015. </w:t>
      </w:r>
      <w:r w:rsidRPr="000928A3">
        <w:rPr>
          <w:i/>
          <w:sz w:val="22"/>
          <w:szCs w:val="22"/>
        </w:rPr>
        <w:t>Programa de Arqueología Preventiva: Fase de Prospección Arqueológica Corredor Perimetral de Oriente de Cundinamarca – Unidades Funcionales 4 y 5 – Municipios de La Calera, Choachí, Ubaque y Cáqueza.</w:t>
      </w:r>
      <w:r w:rsidRPr="000928A3">
        <w:rPr>
          <w:sz w:val="22"/>
          <w:szCs w:val="22"/>
        </w:rPr>
        <w:t xml:space="preserve"> Consorcio POB. Informe Final. Bogotá D.C.</w:t>
      </w:r>
    </w:p>
    <w:p w14:paraId="5F8AC6CF" w14:textId="77777777" w:rsidR="005A0B90" w:rsidRDefault="005A0B90">
      <w:pPr>
        <w:rPr>
          <w:sz w:val="24"/>
          <w:szCs w:val="24"/>
        </w:rPr>
      </w:pPr>
      <w:r>
        <w:rPr>
          <w:sz w:val="24"/>
          <w:szCs w:val="24"/>
        </w:rPr>
        <w:br w:type="page"/>
      </w:r>
    </w:p>
    <w:p w14:paraId="0E408279" w14:textId="50DC4CEA" w:rsidR="002C2167" w:rsidRDefault="005A0B90" w:rsidP="005A0B90">
      <w:pPr>
        <w:pStyle w:val="Ttulo1"/>
        <w:numPr>
          <w:ilvl w:val="0"/>
          <w:numId w:val="3"/>
        </w:numPr>
      </w:pPr>
      <w:bookmarkStart w:id="218" w:name="_Toc81228510"/>
      <w:r>
        <w:lastRenderedPageBreak/>
        <w:t>ANEXOS</w:t>
      </w:r>
      <w:bookmarkEnd w:id="218"/>
      <w:r>
        <w:t xml:space="preserve"> </w:t>
      </w:r>
    </w:p>
    <w:tbl>
      <w:tblPr>
        <w:tblpPr w:leftFromText="141" w:rightFromText="141" w:vertAnchor="text" w:horzAnchor="margin" w:tblpXSpec="center" w:tblpY="329"/>
        <w:tblW w:w="10201" w:type="dxa"/>
        <w:tblLayout w:type="fixed"/>
        <w:tblLook w:val="04A0" w:firstRow="1" w:lastRow="0" w:firstColumn="1" w:lastColumn="0" w:noHBand="0" w:noVBand="1"/>
      </w:tblPr>
      <w:tblGrid>
        <w:gridCol w:w="2884"/>
        <w:gridCol w:w="1219"/>
        <w:gridCol w:w="1235"/>
        <w:gridCol w:w="2455"/>
        <w:gridCol w:w="31"/>
        <w:gridCol w:w="2370"/>
        <w:gridCol w:w="7"/>
      </w:tblGrid>
      <w:tr w:rsidR="005A0B90" w:rsidRPr="00BA1E27" w14:paraId="4C03917B" w14:textId="77777777" w:rsidTr="003F4435">
        <w:trPr>
          <w:gridAfter w:val="1"/>
          <w:wAfter w:w="7" w:type="dxa"/>
        </w:trPr>
        <w:tc>
          <w:tcPr>
            <w:tcW w:w="10194" w:type="dxa"/>
            <w:gridSpan w:val="6"/>
            <w:tcBorders>
              <w:top w:val="single" w:sz="4" w:space="0" w:color="auto"/>
              <w:left w:val="single" w:sz="4" w:space="0" w:color="auto"/>
              <w:bottom w:val="single" w:sz="4" w:space="0" w:color="auto"/>
              <w:right w:val="single" w:sz="4" w:space="0" w:color="auto"/>
            </w:tcBorders>
            <w:shd w:val="clear" w:color="auto" w:fill="E7E6E6" w:themeFill="background2"/>
          </w:tcPr>
          <w:p w14:paraId="0547AB82" w14:textId="77777777" w:rsidR="005A0B90" w:rsidRPr="00BA1E27" w:rsidRDefault="005A0B90" w:rsidP="00BA1E27">
            <w:pPr>
              <w:spacing w:line="240" w:lineRule="auto"/>
              <w:jc w:val="center"/>
              <w:rPr>
                <w:b/>
                <w:bCs/>
                <w:sz w:val="22"/>
                <w:szCs w:val="22"/>
                <w:lang w:eastAsia="zh-CN" w:bidi="en-US"/>
              </w:rPr>
            </w:pPr>
            <w:bookmarkStart w:id="219" w:name="_Toc51482199"/>
            <w:bookmarkStart w:id="220" w:name="_Toc51487307"/>
            <w:bookmarkStart w:id="221" w:name="_Hlk77362861"/>
            <w:r w:rsidRPr="00BA1E27">
              <w:rPr>
                <w:b/>
                <w:sz w:val="22"/>
                <w:szCs w:val="22"/>
                <w:lang w:eastAsia="zh-CN" w:bidi="en-US"/>
              </w:rPr>
              <w:t>PLAN DE MANEJO ARQUEOLÓGICO</w:t>
            </w:r>
            <w:bookmarkEnd w:id="219"/>
            <w:r w:rsidRPr="00BA1E27">
              <w:rPr>
                <w:b/>
                <w:sz w:val="22"/>
                <w:szCs w:val="22"/>
                <w:lang w:eastAsia="zh-CN" w:bidi="en-US"/>
              </w:rPr>
              <w:t xml:space="preserve"> PRELIMINAR</w:t>
            </w:r>
            <w:bookmarkEnd w:id="220"/>
          </w:p>
          <w:p w14:paraId="298B46A9" w14:textId="77777777" w:rsidR="005A0B90" w:rsidRPr="00BA1E27" w:rsidRDefault="005A0B90" w:rsidP="00BA1E27">
            <w:pPr>
              <w:spacing w:line="240" w:lineRule="auto"/>
              <w:jc w:val="center"/>
              <w:rPr>
                <w:b/>
                <w:bCs/>
                <w:sz w:val="22"/>
                <w:szCs w:val="22"/>
                <w:lang w:eastAsia="zh-CN" w:bidi="en-US"/>
              </w:rPr>
            </w:pPr>
          </w:p>
          <w:p w14:paraId="5F229038" w14:textId="77777777" w:rsidR="005A0B90" w:rsidRPr="00BA1E27" w:rsidRDefault="005A0B90" w:rsidP="00BA1E27">
            <w:pPr>
              <w:spacing w:line="240" w:lineRule="auto"/>
              <w:jc w:val="center"/>
              <w:rPr>
                <w:sz w:val="22"/>
                <w:szCs w:val="22"/>
                <w:lang w:eastAsia="zh-CN" w:bidi="en-US"/>
              </w:rPr>
            </w:pPr>
            <w:r w:rsidRPr="00BA1E27">
              <w:rPr>
                <w:b/>
                <w:i/>
                <w:sz w:val="22"/>
                <w:szCs w:val="22"/>
              </w:rPr>
              <w:t>ACTUALIZACIÓN, AJUSTES Y COMPLEMENTACIÓN DE LA FACTIBILIDAD Y LOS ESTUDIOS Y DISEÑOS DEL CABLE AÉREO EN SAN</w:t>
            </w:r>
            <w:r w:rsidRPr="00BA1E27">
              <w:rPr>
                <w:b/>
                <w:sz w:val="22"/>
                <w:szCs w:val="22"/>
              </w:rPr>
              <w:t xml:space="preserve"> </w:t>
            </w:r>
            <w:r w:rsidRPr="00BA1E27">
              <w:rPr>
                <w:b/>
                <w:i/>
                <w:sz w:val="22"/>
                <w:szCs w:val="22"/>
              </w:rPr>
              <w:t>CRISTÓBAL, EN BOGOTÁ D.C.</w:t>
            </w:r>
          </w:p>
        </w:tc>
      </w:tr>
      <w:tr w:rsidR="003F4435" w:rsidRPr="00BA1E27" w14:paraId="75AE21A1" w14:textId="77777777" w:rsidTr="003F4435">
        <w:tc>
          <w:tcPr>
            <w:tcW w:w="10201" w:type="dxa"/>
            <w:gridSpan w:val="7"/>
            <w:tcBorders>
              <w:top w:val="single" w:sz="4" w:space="0" w:color="auto"/>
              <w:left w:val="single" w:sz="4" w:space="0" w:color="auto"/>
              <w:bottom w:val="single" w:sz="4" w:space="0" w:color="auto"/>
              <w:right w:val="single" w:sz="4" w:space="0" w:color="auto"/>
            </w:tcBorders>
          </w:tcPr>
          <w:p w14:paraId="3FF0ED0E" w14:textId="77777777" w:rsidR="003F4435" w:rsidRPr="00BA1E27" w:rsidRDefault="003F4435" w:rsidP="00BA1E27">
            <w:pPr>
              <w:spacing w:line="240" w:lineRule="auto"/>
              <w:contextualSpacing/>
              <w:rPr>
                <w:rFonts w:eastAsia="Hiragino Sans GB W3"/>
                <w:sz w:val="22"/>
                <w:szCs w:val="22"/>
              </w:rPr>
            </w:pPr>
          </w:p>
          <w:p w14:paraId="18C315F8" w14:textId="77777777" w:rsidR="003F4435" w:rsidRPr="00BA1E27" w:rsidRDefault="003F4435" w:rsidP="00BA1E27">
            <w:pPr>
              <w:spacing w:line="240" w:lineRule="auto"/>
              <w:contextualSpacing/>
              <w:rPr>
                <w:rFonts w:eastAsia="Hiragino Sans GB W3"/>
                <w:b/>
                <w:bCs/>
                <w:sz w:val="22"/>
                <w:szCs w:val="22"/>
              </w:rPr>
            </w:pPr>
            <w:r w:rsidRPr="00BA1E27">
              <w:rPr>
                <w:rFonts w:eastAsia="Hiragino Sans GB W3"/>
                <w:sz w:val="22"/>
                <w:szCs w:val="22"/>
              </w:rPr>
              <w:t xml:space="preserve">Información de la empresa:            </w:t>
            </w:r>
            <w:r w:rsidRPr="00BA1E27">
              <w:rPr>
                <w:rFonts w:eastAsia="Hiragino Sans GB W3"/>
                <w:b/>
                <w:sz w:val="22"/>
                <w:szCs w:val="22"/>
              </w:rPr>
              <w:t>INSTITUTO DISTRITAL DE DESARROLLO URBANO</w:t>
            </w:r>
          </w:p>
          <w:p w14:paraId="0F2E8371" w14:textId="77777777" w:rsidR="003F4435" w:rsidRPr="00BA1E27" w:rsidRDefault="003F4435" w:rsidP="00BA1E27">
            <w:pPr>
              <w:spacing w:line="240" w:lineRule="auto"/>
              <w:contextualSpacing/>
              <w:jc w:val="center"/>
              <w:rPr>
                <w:rFonts w:eastAsia="Hiragino Sans GB W3"/>
                <w:sz w:val="22"/>
                <w:szCs w:val="22"/>
              </w:rPr>
            </w:pPr>
            <w:r w:rsidRPr="00BA1E27">
              <w:rPr>
                <w:rFonts w:eastAsia="Hiragino Sans GB W3"/>
                <w:sz w:val="22"/>
                <w:szCs w:val="22"/>
              </w:rPr>
              <w:t>IDU. BOGOTÁ D.C</w:t>
            </w:r>
          </w:p>
          <w:p w14:paraId="0675504F" w14:textId="77777777" w:rsidR="003F4435" w:rsidRPr="00BA1E27" w:rsidRDefault="003F4435" w:rsidP="00BA1E27">
            <w:pPr>
              <w:spacing w:line="240" w:lineRule="auto"/>
              <w:contextualSpacing/>
              <w:jc w:val="center"/>
              <w:rPr>
                <w:rFonts w:eastAsia="Hiragino Sans GB W3"/>
                <w:sz w:val="22"/>
                <w:szCs w:val="22"/>
              </w:rPr>
            </w:pPr>
          </w:p>
        </w:tc>
      </w:tr>
      <w:tr w:rsidR="003F4435" w:rsidRPr="00BA1E27" w14:paraId="4852CE8B" w14:textId="77777777" w:rsidTr="003F4435">
        <w:tc>
          <w:tcPr>
            <w:tcW w:w="10201" w:type="dxa"/>
            <w:gridSpan w:val="7"/>
            <w:tcBorders>
              <w:top w:val="single" w:sz="4" w:space="0" w:color="auto"/>
              <w:left w:val="single" w:sz="4" w:space="0" w:color="auto"/>
              <w:bottom w:val="single" w:sz="4" w:space="0" w:color="auto"/>
              <w:right w:val="single" w:sz="4" w:space="0" w:color="auto"/>
            </w:tcBorders>
            <w:hideMark/>
          </w:tcPr>
          <w:p w14:paraId="21710543" w14:textId="77777777" w:rsidR="003F4435" w:rsidRDefault="003F4435" w:rsidP="00BA1E27">
            <w:pPr>
              <w:spacing w:line="240" w:lineRule="auto"/>
              <w:contextualSpacing/>
              <w:rPr>
                <w:rFonts w:eastAsia="Hiragino Sans GB W3"/>
                <w:b/>
                <w:sz w:val="22"/>
                <w:szCs w:val="22"/>
              </w:rPr>
            </w:pPr>
          </w:p>
          <w:p w14:paraId="2DF6C8EB" w14:textId="25469FE6" w:rsidR="003F4435" w:rsidRDefault="003F4435" w:rsidP="00BA1E27">
            <w:pPr>
              <w:spacing w:line="240" w:lineRule="auto"/>
              <w:contextualSpacing/>
              <w:rPr>
                <w:rFonts w:eastAsia="Hiragino Sans GB W3"/>
                <w:b/>
                <w:sz w:val="22"/>
                <w:szCs w:val="22"/>
              </w:rPr>
            </w:pPr>
            <w:r w:rsidRPr="00BA1E27">
              <w:rPr>
                <w:rFonts w:eastAsia="Hiragino Sans GB W3"/>
                <w:b/>
                <w:sz w:val="22"/>
                <w:szCs w:val="22"/>
              </w:rPr>
              <w:t xml:space="preserve">FASE DE IMPLEMENTACIÓN DE PMA Y ARQUEOLOGIA PÚBLICA </w:t>
            </w:r>
          </w:p>
          <w:p w14:paraId="344D10E1" w14:textId="7F8BB6F5" w:rsidR="003F4435" w:rsidRPr="00BA1E27" w:rsidRDefault="003F4435" w:rsidP="00BA1E27">
            <w:pPr>
              <w:spacing w:line="240" w:lineRule="auto"/>
              <w:contextualSpacing/>
              <w:rPr>
                <w:rFonts w:eastAsia="Hiragino Sans GB W3"/>
                <w:b/>
                <w:bCs/>
                <w:sz w:val="22"/>
                <w:szCs w:val="22"/>
              </w:rPr>
            </w:pPr>
          </w:p>
        </w:tc>
      </w:tr>
      <w:tr w:rsidR="003F4435" w:rsidRPr="00BA1E27" w14:paraId="5F13494F" w14:textId="77777777" w:rsidTr="003F4435">
        <w:tc>
          <w:tcPr>
            <w:tcW w:w="10201" w:type="dxa"/>
            <w:gridSpan w:val="7"/>
            <w:tcBorders>
              <w:top w:val="single" w:sz="4" w:space="0" w:color="auto"/>
              <w:left w:val="single" w:sz="4" w:space="0" w:color="auto"/>
              <w:bottom w:val="single" w:sz="4" w:space="0" w:color="auto"/>
              <w:right w:val="single" w:sz="4" w:space="0" w:color="auto"/>
            </w:tcBorders>
            <w:hideMark/>
          </w:tcPr>
          <w:p w14:paraId="5337F88A" w14:textId="77777777" w:rsidR="003F4435" w:rsidRDefault="003F4435" w:rsidP="00BA1E27">
            <w:pPr>
              <w:spacing w:line="240" w:lineRule="auto"/>
              <w:contextualSpacing/>
              <w:rPr>
                <w:rFonts w:eastAsia="Hiragino Sans GB W3"/>
                <w:b/>
                <w:sz w:val="22"/>
                <w:szCs w:val="22"/>
              </w:rPr>
            </w:pPr>
          </w:p>
          <w:p w14:paraId="1E7C1E4B" w14:textId="54C98D20" w:rsidR="003F4435" w:rsidRDefault="003F4435" w:rsidP="00BA1E27">
            <w:pPr>
              <w:spacing w:line="240" w:lineRule="auto"/>
              <w:contextualSpacing/>
              <w:rPr>
                <w:rFonts w:eastAsia="Hiragino Sans GB W3"/>
                <w:b/>
                <w:sz w:val="22"/>
                <w:szCs w:val="22"/>
              </w:rPr>
            </w:pPr>
            <w:r w:rsidRPr="00BA1E27">
              <w:rPr>
                <w:rFonts w:eastAsia="Hiragino Sans GB W3"/>
                <w:b/>
                <w:sz w:val="22"/>
                <w:szCs w:val="22"/>
              </w:rPr>
              <w:t>OBJETIVO</w:t>
            </w:r>
          </w:p>
          <w:p w14:paraId="2D8DBCDE" w14:textId="6F86B935" w:rsidR="003F4435" w:rsidRPr="00BA1E27" w:rsidRDefault="003F4435" w:rsidP="00BA1E27">
            <w:pPr>
              <w:spacing w:line="240" w:lineRule="auto"/>
              <w:contextualSpacing/>
              <w:rPr>
                <w:rFonts w:eastAsia="Hiragino Sans GB W3"/>
                <w:b/>
                <w:sz w:val="22"/>
                <w:szCs w:val="22"/>
              </w:rPr>
            </w:pPr>
          </w:p>
        </w:tc>
      </w:tr>
      <w:tr w:rsidR="003F4435" w:rsidRPr="00BA1E27" w14:paraId="190B1FAF" w14:textId="77777777" w:rsidTr="003F4435">
        <w:tc>
          <w:tcPr>
            <w:tcW w:w="10201" w:type="dxa"/>
            <w:gridSpan w:val="7"/>
            <w:tcBorders>
              <w:top w:val="single" w:sz="4" w:space="0" w:color="auto"/>
              <w:left w:val="single" w:sz="4" w:space="0" w:color="auto"/>
              <w:bottom w:val="single" w:sz="4" w:space="0" w:color="auto"/>
              <w:right w:val="single" w:sz="4" w:space="0" w:color="auto"/>
            </w:tcBorders>
            <w:hideMark/>
          </w:tcPr>
          <w:p w14:paraId="01F056CF" w14:textId="77777777" w:rsidR="003F4435" w:rsidRPr="00BA1E27" w:rsidRDefault="003F4435" w:rsidP="00BA1E27">
            <w:pPr>
              <w:spacing w:line="240" w:lineRule="auto"/>
              <w:contextualSpacing/>
              <w:rPr>
                <w:rFonts w:eastAsia="Hiragino Sans GB W3"/>
                <w:sz w:val="22"/>
                <w:szCs w:val="22"/>
              </w:rPr>
            </w:pPr>
            <w:r w:rsidRPr="00BA1E27">
              <w:rPr>
                <w:rFonts w:eastAsia="Hiragino Sans GB W3"/>
                <w:sz w:val="22"/>
                <w:szCs w:val="22"/>
              </w:rPr>
              <w:t>Evitar la destrucción de materiales arqueológicos caracterizando y recuperando evidencias que no fueron detectadas durante la fase de diagnóstico.</w:t>
            </w:r>
          </w:p>
        </w:tc>
      </w:tr>
      <w:tr w:rsidR="003F4435" w:rsidRPr="00BA1E27" w14:paraId="3CFBD58D" w14:textId="77777777" w:rsidTr="003F4435">
        <w:tc>
          <w:tcPr>
            <w:tcW w:w="10201" w:type="dxa"/>
            <w:gridSpan w:val="7"/>
            <w:tcBorders>
              <w:top w:val="single" w:sz="4" w:space="0" w:color="auto"/>
              <w:left w:val="single" w:sz="4" w:space="0" w:color="auto"/>
              <w:bottom w:val="single" w:sz="4" w:space="0" w:color="auto"/>
              <w:right w:val="single" w:sz="4" w:space="0" w:color="auto"/>
            </w:tcBorders>
          </w:tcPr>
          <w:p w14:paraId="5ACB4853" w14:textId="77777777" w:rsidR="003F4435" w:rsidRPr="00BA1E27" w:rsidRDefault="003F4435" w:rsidP="00BA1E27">
            <w:pPr>
              <w:spacing w:line="240" w:lineRule="auto"/>
              <w:contextualSpacing/>
              <w:rPr>
                <w:rFonts w:eastAsia="Hiragino Sans GB W3"/>
                <w:b/>
                <w:sz w:val="22"/>
                <w:szCs w:val="22"/>
              </w:rPr>
            </w:pPr>
          </w:p>
          <w:p w14:paraId="43A28A7E" w14:textId="77777777" w:rsidR="003F4435" w:rsidRPr="00BA1E27" w:rsidRDefault="003F4435" w:rsidP="00BA1E27">
            <w:pPr>
              <w:spacing w:line="240" w:lineRule="auto"/>
              <w:contextualSpacing/>
              <w:rPr>
                <w:rFonts w:eastAsia="Hiragino Sans GB W3"/>
                <w:b/>
                <w:sz w:val="22"/>
                <w:szCs w:val="22"/>
              </w:rPr>
            </w:pPr>
            <w:r w:rsidRPr="00BA1E27">
              <w:rPr>
                <w:rFonts w:eastAsia="Hiragino Sans GB W3"/>
                <w:b/>
                <w:sz w:val="22"/>
                <w:szCs w:val="22"/>
              </w:rPr>
              <w:t>METAS</w:t>
            </w:r>
          </w:p>
        </w:tc>
      </w:tr>
      <w:tr w:rsidR="003F4435" w:rsidRPr="00BA1E27" w14:paraId="39B97B8F" w14:textId="77777777" w:rsidTr="003F4435">
        <w:trPr>
          <w:trHeight w:val="404"/>
        </w:trPr>
        <w:tc>
          <w:tcPr>
            <w:tcW w:w="10201" w:type="dxa"/>
            <w:gridSpan w:val="7"/>
            <w:tcBorders>
              <w:top w:val="single" w:sz="4" w:space="0" w:color="auto"/>
              <w:left w:val="single" w:sz="4" w:space="0" w:color="auto"/>
              <w:bottom w:val="single" w:sz="4" w:space="0" w:color="auto"/>
              <w:right w:val="single" w:sz="4" w:space="0" w:color="auto"/>
            </w:tcBorders>
            <w:hideMark/>
          </w:tcPr>
          <w:p w14:paraId="243C57DE" w14:textId="77777777" w:rsidR="003F4435" w:rsidRPr="00BA1E27" w:rsidRDefault="003F4435" w:rsidP="00BA1E27">
            <w:pPr>
              <w:spacing w:line="240" w:lineRule="auto"/>
              <w:contextualSpacing/>
              <w:rPr>
                <w:rFonts w:eastAsia="Hiragino Sans GB W3"/>
                <w:sz w:val="22"/>
                <w:szCs w:val="22"/>
              </w:rPr>
            </w:pPr>
            <w:r w:rsidRPr="00BA1E27">
              <w:rPr>
                <w:rFonts w:eastAsia="Hiragino Sans GB W3"/>
                <w:sz w:val="22"/>
                <w:szCs w:val="22"/>
              </w:rPr>
              <w:t>Prevenir y mitigar al 100% el impacto que las obras del proyecto puedan ocasionar a los materiales arqueológicos.</w:t>
            </w:r>
          </w:p>
        </w:tc>
      </w:tr>
      <w:tr w:rsidR="005A0B90" w:rsidRPr="00BA1E27" w14:paraId="095A4D0F" w14:textId="77777777" w:rsidTr="003F4435">
        <w:trPr>
          <w:gridAfter w:val="1"/>
          <w:wAfter w:w="7" w:type="dxa"/>
          <w:trHeight w:val="284"/>
        </w:trPr>
        <w:tc>
          <w:tcPr>
            <w:tcW w:w="10194" w:type="dxa"/>
            <w:gridSpan w:val="6"/>
            <w:tcBorders>
              <w:top w:val="single" w:sz="4" w:space="0" w:color="auto"/>
              <w:left w:val="single" w:sz="4" w:space="0" w:color="auto"/>
              <w:bottom w:val="single" w:sz="4" w:space="0" w:color="auto"/>
              <w:right w:val="single" w:sz="4" w:space="0" w:color="auto"/>
            </w:tcBorders>
          </w:tcPr>
          <w:p w14:paraId="1BC5FC8F" w14:textId="77777777" w:rsidR="005A0B90" w:rsidRPr="00BA1E27" w:rsidRDefault="005A0B90" w:rsidP="00BA1E27">
            <w:pPr>
              <w:spacing w:line="240" w:lineRule="auto"/>
              <w:contextualSpacing/>
              <w:rPr>
                <w:rFonts w:eastAsia="Hiragino Sans GB W3"/>
                <w:sz w:val="22"/>
                <w:szCs w:val="22"/>
              </w:rPr>
            </w:pPr>
          </w:p>
          <w:p w14:paraId="1576CB19" w14:textId="77777777" w:rsidR="005A0B90" w:rsidRPr="00BA1E27" w:rsidRDefault="005A0B90" w:rsidP="00BA1E27">
            <w:pPr>
              <w:spacing w:line="240" w:lineRule="auto"/>
              <w:contextualSpacing/>
              <w:rPr>
                <w:rFonts w:eastAsia="Hiragino Sans GB W3"/>
                <w:b/>
                <w:sz w:val="22"/>
                <w:szCs w:val="22"/>
              </w:rPr>
            </w:pPr>
            <w:r w:rsidRPr="00BA1E27">
              <w:rPr>
                <w:rFonts w:eastAsia="Hiragino Sans GB W3"/>
                <w:b/>
                <w:sz w:val="22"/>
                <w:szCs w:val="22"/>
              </w:rPr>
              <w:t>IMPACTOS POR CONTROLAR</w:t>
            </w:r>
          </w:p>
        </w:tc>
      </w:tr>
      <w:tr w:rsidR="005A0B90" w:rsidRPr="00BA1E27" w14:paraId="1FDED707" w14:textId="77777777" w:rsidTr="003F4435">
        <w:trPr>
          <w:gridAfter w:val="1"/>
          <w:wAfter w:w="7" w:type="dxa"/>
          <w:trHeight w:val="284"/>
        </w:trPr>
        <w:tc>
          <w:tcPr>
            <w:tcW w:w="10194" w:type="dxa"/>
            <w:gridSpan w:val="6"/>
            <w:tcBorders>
              <w:top w:val="single" w:sz="4" w:space="0" w:color="auto"/>
              <w:left w:val="single" w:sz="4" w:space="0" w:color="auto"/>
              <w:bottom w:val="single" w:sz="4" w:space="0" w:color="auto"/>
              <w:right w:val="single" w:sz="4" w:space="0" w:color="auto"/>
            </w:tcBorders>
            <w:hideMark/>
          </w:tcPr>
          <w:p w14:paraId="684AFD28" w14:textId="0F37F5D9"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 xml:space="preserve">Destrucción del Patrimonio </w:t>
            </w:r>
            <w:r w:rsidR="00BE3237" w:rsidRPr="00BA1E27">
              <w:rPr>
                <w:rFonts w:eastAsia="Hiragino Sans GB W3"/>
                <w:sz w:val="22"/>
                <w:szCs w:val="22"/>
              </w:rPr>
              <w:t>A</w:t>
            </w:r>
            <w:r w:rsidRPr="00BA1E27">
              <w:rPr>
                <w:rFonts w:eastAsia="Hiragino Sans GB W3"/>
                <w:sz w:val="22"/>
                <w:szCs w:val="22"/>
              </w:rPr>
              <w:t>rqueológico de la Nación.</w:t>
            </w:r>
          </w:p>
        </w:tc>
      </w:tr>
      <w:tr w:rsidR="005A0B90" w:rsidRPr="00BA1E27" w14:paraId="6EDC0DDD" w14:textId="77777777" w:rsidTr="003F4435">
        <w:trPr>
          <w:gridAfter w:val="1"/>
          <w:wAfter w:w="7" w:type="dxa"/>
          <w:trHeight w:val="284"/>
        </w:trPr>
        <w:tc>
          <w:tcPr>
            <w:tcW w:w="10194" w:type="dxa"/>
            <w:gridSpan w:val="6"/>
            <w:tcBorders>
              <w:top w:val="single" w:sz="4" w:space="0" w:color="auto"/>
              <w:left w:val="single" w:sz="4" w:space="0" w:color="auto"/>
              <w:bottom w:val="single" w:sz="4" w:space="0" w:color="auto"/>
              <w:right w:val="single" w:sz="4" w:space="0" w:color="auto"/>
            </w:tcBorders>
            <w:hideMark/>
          </w:tcPr>
          <w:p w14:paraId="2C65B47B" w14:textId="77777777" w:rsidR="003F4435" w:rsidRDefault="003F4435" w:rsidP="00BA1E27">
            <w:pPr>
              <w:spacing w:line="240" w:lineRule="auto"/>
              <w:contextualSpacing/>
              <w:rPr>
                <w:rFonts w:eastAsia="Hiragino Sans GB W3"/>
                <w:b/>
                <w:sz w:val="22"/>
                <w:szCs w:val="22"/>
              </w:rPr>
            </w:pPr>
          </w:p>
          <w:p w14:paraId="7408C965" w14:textId="10231191" w:rsidR="005A0B90" w:rsidRDefault="005A0B90" w:rsidP="00BA1E27">
            <w:pPr>
              <w:spacing w:line="240" w:lineRule="auto"/>
              <w:contextualSpacing/>
              <w:rPr>
                <w:rFonts w:eastAsia="Hiragino Sans GB W3"/>
                <w:b/>
                <w:sz w:val="22"/>
                <w:szCs w:val="22"/>
              </w:rPr>
            </w:pPr>
            <w:r w:rsidRPr="00BA1E27">
              <w:rPr>
                <w:rFonts w:eastAsia="Hiragino Sans GB W3"/>
                <w:b/>
                <w:sz w:val="22"/>
                <w:szCs w:val="22"/>
              </w:rPr>
              <w:t>ETAPA DE APLICACIÓN</w:t>
            </w:r>
          </w:p>
          <w:p w14:paraId="42EBE5CF" w14:textId="1AA2D66D" w:rsidR="003F4435" w:rsidRPr="00BA1E27" w:rsidRDefault="003F4435" w:rsidP="00BA1E27">
            <w:pPr>
              <w:spacing w:line="240" w:lineRule="auto"/>
              <w:contextualSpacing/>
              <w:rPr>
                <w:rFonts w:eastAsia="Hiragino Sans GB W3"/>
                <w:b/>
                <w:sz w:val="22"/>
                <w:szCs w:val="22"/>
              </w:rPr>
            </w:pPr>
          </w:p>
        </w:tc>
      </w:tr>
      <w:tr w:rsidR="005A0B90" w:rsidRPr="00BA1E27" w14:paraId="50BF710D" w14:textId="77777777" w:rsidTr="003F4435">
        <w:trPr>
          <w:gridAfter w:val="1"/>
          <w:wAfter w:w="7" w:type="dxa"/>
          <w:trHeight w:val="284"/>
        </w:trPr>
        <w:tc>
          <w:tcPr>
            <w:tcW w:w="4103" w:type="dxa"/>
            <w:gridSpan w:val="2"/>
            <w:tcBorders>
              <w:top w:val="single" w:sz="4" w:space="0" w:color="auto"/>
              <w:left w:val="single" w:sz="4" w:space="0" w:color="auto"/>
              <w:bottom w:val="single" w:sz="4" w:space="0" w:color="auto"/>
              <w:right w:val="single" w:sz="4" w:space="0" w:color="auto"/>
            </w:tcBorders>
            <w:hideMark/>
          </w:tcPr>
          <w:p w14:paraId="0B0CC50F"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PREOPERATIVA</w:t>
            </w:r>
          </w:p>
        </w:tc>
        <w:tc>
          <w:tcPr>
            <w:tcW w:w="3721" w:type="dxa"/>
            <w:gridSpan w:val="3"/>
            <w:tcBorders>
              <w:top w:val="single" w:sz="4" w:space="0" w:color="auto"/>
              <w:left w:val="single" w:sz="4" w:space="0" w:color="auto"/>
              <w:bottom w:val="single" w:sz="4" w:space="0" w:color="auto"/>
              <w:right w:val="single" w:sz="4" w:space="0" w:color="auto"/>
            </w:tcBorders>
            <w:hideMark/>
          </w:tcPr>
          <w:p w14:paraId="03F087FA"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OPERACIÓN</w:t>
            </w:r>
          </w:p>
        </w:tc>
        <w:tc>
          <w:tcPr>
            <w:tcW w:w="2370" w:type="dxa"/>
            <w:tcBorders>
              <w:top w:val="single" w:sz="4" w:space="0" w:color="auto"/>
              <w:left w:val="single" w:sz="4" w:space="0" w:color="auto"/>
              <w:bottom w:val="single" w:sz="4" w:space="0" w:color="auto"/>
              <w:right w:val="single" w:sz="4" w:space="0" w:color="auto"/>
            </w:tcBorders>
            <w:hideMark/>
          </w:tcPr>
          <w:p w14:paraId="3D9D25C9"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CIERRE</w:t>
            </w:r>
          </w:p>
        </w:tc>
      </w:tr>
      <w:tr w:rsidR="005A0B90" w:rsidRPr="00BA1E27" w14:paraId="560202BB" w14:textId="77777777" w:rsidTr="003F4435">
        <w:trPr>
          <w:gridAfter w:val="1"/>
          <w:wAfter w:w="7" w:type="dxa"/>
          <w:trHeight w:val="284"/>
        </w:trPr>
        <w:tc>
          <w:tcPr>
            <w:tcW w:w="4103" w:type="dxa"/>
            <w:gridSpan w:val="2"/>
            <w:tcBorders>
              <w:top w:val="single" w:sz="4" w:space="0" w:color="auto"/>
              <w:left w:val="single" w:sz="4" w:space="0" w:color="auto"/>
              <w:bottom w:val="single" w:sz="4" w:space="0" w:color="auto"/>
              <w:right w:val="single" w:sz="4" w:space="0" w:color="auto"/>
            </w:tcBorders>
          </w:tcPr>
          <w:p w14:paraId="5B60E22D" w14:textId="77777777" w:rsidR="005A0B90" w:rsidRPr="00BA1E27" w:rsidRDefault="005A0B90" w:rsidP="00BA1E27">
            <w:pPr>
              <w:spacing w:line="240" w:lineRule="auto"/>
              <w:contextualSpacing/>
              <w:rPr>
                <w:rFonts w:eastAsia="Hiragino Sans GB W3"/>
                <w:sz w:val="22"/>
                <w:szCs w:val="22"/>
              </w:rPr>
            </w:pPr>
          </w:p>
        </w:tc>
        <w:tc>
          <w:tcPr>
            <w:tcW w:w="3721" w:type="dxa"/>
            <w:gridSpan w:val="3"/>
            <w:tcBorders>
              <w:top w:val="single" w:sz="4" w:space="0" w:color="auto"/>
              <w:left w:val="single" w:sz="4" w:space="0" w:color="auto"/>
              <w:bottom w:val="single" w:sz="4" w:space="0" w:color="auto"/>
              <w:right w:val="single" w:sz="4" w:space="0" w:color="auto"/>
            </w:tcBorders>
            <w:hideMark/>
          </w:tcPr>
          <w:p w14:paraId="2ED1CC1D" w14:textId="77777777" w:rsidR="005A0B90" w:rsidRPr="00BA1E27" w:rsidRDefault="005A0B90" w:rsidP="00BA1E27">
            <w:pPr>
              <w:spacing w:line="240" w:lineRule="auto"/>
              <w:contextualSpacing/>
              <w:rPr>
                <w:rFonts w:eastAsia="Hiragino Sans GB W3"/>
                <w:sz w:val="22"/>
                <w:szCs w:val="22"/>
              </w:rPr>
            </w:pPr>
            <w:r w:rsidRPr="00BA1E27">
              <w:rPr>
                <w:noProof/>
                <w:sz w:val="22"/>
                <w:szCs w:val="22"/>
              </w:rPr>
              <mc:AlternateContent>
                <mc:Choice Requires="wps">
                  <w:drawing>
                    <wp:inline distT="0" distB="0" distL="0" distR="0" wp14:anchorId="41C89B8B" wp14:editId="4803FCCF">
                      <wp:extent cx="428625" cy="104775"/>
                      <wp:effectExtent l="0" t="0" r="0" b="28575"/>
                      <wp:docPr id="38" name="Rectángulo: esquinas redondeadas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104775"/>
                              </a:xfrm>
                              <a:prstGeom prst="roundRect">
                                <a:avLst>
                                  <a:gd name="adj" fmla="val 16667"/>
                                </a:avLst>
                              </a:prstGeom>
                              <a:solidFill>
                                <a:srgbClr val="BFBFBF"/>
                              </a:solidFill>
                              <a:ln>
                                <a:noFill/>
                              </a:ln>
                              <a:effectLst>
                                <a:outerShdw dist="23000" dir="5400000" rotWithShape="0">
                                  <a:srgbClr val="000000">
                                    <a:alpha val="34998"/>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inline>
                  </w:drawing>
                </mc:Choice>
                <mc:Fallback>
                  <w:pict>
                    <v:roundrect w14:anchorId="665D7A46" id="Rectángulo: esquinas redondeadas 38" o:spid="_x0000_s1026" style="width:33.75pt;height:8.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J55YQIAAKwEAAAOAAAAZHJzL2Uyb0RvYy54bWysVM2O0zAQviPxDpbvNGk3bbfRpivYVRHS&#10;AisK4uzaTmNwPMZ2mi5vw7PwYoydbCnsDaFIlsfz9818M7m6PraaHKTzCkxFp5OcEmk4CGX2Ff30&#10;cfPikhIfmBFMg5EVfZCeXq+fP7vqbSln0IAW0hEMYnzZ24o2IdgyyzxvZMv8BKw0qKzBtSyg6PaZ&#10;cKzH6K3OZnm+yHpwwjrg0nt8vR2UdJ3i17Xk4X1dexmIrihiC+l06dzFM1tfsXLvmG0UH2Gwf0DR&#10;MmUw6SnULQuMdE49CdUq7sBDHSYc2gzqWnGZasBqpvlf1WwbZmWqBZvj7alN/v+F5e8O944oUdEL&#10;ZMqwFjn6gF37+cPsOw0lkf5bpwzzxEkBRkgm8I622Lje+hL9t/bexdK9vQP+1aMi+0MTBY82ZNe/&#10;BYHxWRcgNetYuzZ6YhvIMXHycOJEHgPh+FjMLhezOSUcVdO8WC7nMXXGykdn63x4LaEl8VJRB50R&#10;sYKUgR3ufEi8iLE4Jr5QUrcaWT4wTaaLxWI5RhyNMfZjzFQWaCU2SuskuP3uRjuCrhV9tYnf6OzP&#10;zbSJxgai24B2eJFpIkdI0AXpto3oiVAR+ewiz3FEhcLxnBd4j5KD8FmFJk1C7M0TEMlueGfaNmyA&#10;dlGsVokjLMYPmFPTTjmTdAYnURZZGmjdgXhAxjB7ogUXHC8NuO+U9LgsFcWpYE5Sot8YnMbVtCji&#10;diWhmC9nEfm5ZneuYYZjqIry4CgZhJsw7GRnndo3mGuaKjXwEmelVuFxqAZc44ThSqQyxvWNO3cu&#10;J6vfP5n1LwAAAP//AwBQSwMEFAAGAAgAAAAhABcTZoLZAAAAAwEAAA8AAABkcnMvZG93bnJldi54&#10;bWxMj81OwzAQhO9IvIO1SNyoU0RTFOJUFYgLN0pUKTcn3iZR43UaOz+8PQsXehlpNaOZb9PdYjsx&#10;4eBbRwrWqwgEUuVMS7WC/Ov94RmED5qM7hyhgm/0sMtub1KdGDfTJ06HUAsuIZ9oBU0IfSKlrxq0&#10;2q9cj8TeyQ1WBz6HWppBz1xuO/kYRbG0uiVeaHSPrw1W58NoFVz8Msr5Dak4T8WxcE95SR+5Uvd3&#10;y/4FRMAl/IfhF5/RIWOm0o1kvOgU8CPhT9mLtxsQJWfiDcgsldfs2Q8AAAD//wMAUEsBAi0AFAAG&#10;AAgAAAAhALaDOJL+AAAA4QEAABMAAAAAAAAAAAAAAAAAAAAAAFtDb250ZW50X1R5cGVzXS54bWxQ&#10;SwECLQAUAAYACAAAACEAOP0h/9YAAACUAQAACwAAAAAAAAAAAAAAAAAvAQAAX3JlbHMvLnJlbHNQ&#10;SwECLQAUAAYACAAAACEAmmCeeWECAACsBAAADgAAAAAAAAAAAAAAAAAuAgAAZHJzL2Uyb0RvYy54&#10;bWxQSwECLQAUAAYACAAAACEAFxNmgtkAAAADAQAADwAAAAAAAAAAAAAAAAC7BAAAZHJzL2Rvd25y&#10;ZXYueG1sUEsFBgAAAAAEAAQA8wAAAMEFAAAAAA==&#10;" fillcolor="#bfbfbf" stroked="f">
                      <v:shadow on="t" color="black" opacity="22936f" origin=",.5" offset="0,.63889mm"/>
                      <v:path arrowok="t"/>
                      <w10:anchorlock/>
                    </v:roundrect>
                  </w:pict>
                </mc:Fallback>
              </mc:AlternateContent>
            </w:r>
          </w:p>
        </w:tc>
        <w:tc>
          <w:tcPr>
            <w:tcW w:w="2370" w:type="dxa"/>
            <w:tcBorders>
              <w:top w:val="single" w:sz="4" w:space="0" w:color="auto"/>
              <w:left w:val="single" w:sz="4" w:space="0" w:color="auto"/>
              <w:bottom w:val="single" w:sz="4" w:space="0" w:color="auto"/>
              <w:right w:val="single" w:sz="4" w:space="0" w:color="auto"/>
            </w:tcBorders>
          </w:tcPr>
          <w:p w14:paraId="4190405D" w14:textId="77777777" w:rsidR="005A0B90" w:rsidRPr="00BA1E27" w:rsidRDefault="005A0B90" w:rsidP="00BA1E27">
            <w:pPr>
              <w:spacing w:line="240" w:lineRule="auto"/>
              <w:contextualSpacing/>
              <w:rPr>
                <w:rFonts w:eastAsia="Hiragino Sans GB W3"/>
                <w:sz w:val="22"/>
                <w:szCs w:val="22"/>
              </w:rPr>
            </w:pPr>
          </w:p>
        </w:tc>
      </w:tr>
      <w:tr w:rsidR="005A0B90" w:rsidRPr="00BA1E27" w14:paraId="0B9B2D90" w14:textId="77777777" w:rsidTr="003F4435">
        <w:trPr>
          <w:gridAfter w:val="1"/>
          <w:wAfter w:w="7" w:type="dxa"/>
          <w:trHeight w:val="284"/>
        </w:trPr>
        <w:tc>
          <w:tcPr>
            <w:tcW w:w="10194" w:type="dxa"/>
            <w:gridSpan w:val="6"/>
            <w:tcBorders>
              <w:top w:val="single" w:sz="4" w:space="0" w:color="auto"/>
              <w:left w:val="single" w:sz="4" w:space="0" w:color="auto"/>
              <w:bottom w:val="single" w:sz="4" w:space="0" w:color="auto"/>
              <w:right w:val="single" w:sz="4" w:space="0" w:color="auto"/>
            </w:tcBorders>
            <w:hideMark/>
          </w:tcPr>
          <w:p w14:paraId="262F9CB2"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TIPO DE MEDIDA</w:t>
            </w:r>
          </w:p>
        </w:tc>
      </w:tr>
      <w:tr w:rsidR="005A0B90" w:rsidRPr="00BA1E27" w14:paraId="7F71329A" w14:textId="77777777" w:rsidTr="003F4435">
        <w:trPr>
          <w:gridAfter w:val="1"/>
          <w:wAfter w:w="7" w:type="dxa"/>
          <w:trHeight w:val="284"/>
        </w:trPr>
        <w:tc>
          <w:tcPr>
            <w:tcW w:w="2884" w:type="dxa"/>
            <w:tcBorders>
              <w:top w:val="single" w:sz="4" w:space="0" w:color="auto"/>
              <w:left w:val="single" w:sz="4" w:space="0" w:color="auto"/>
              <w:bottom w:val="single" w:sz="4" w:space="0" w:color="auto"/>
              <w:right w:val="single" w:sz="4" w:space="0" w:color="auto"/>
            </w:tcBorders>
            <w:hideMark/>
          </w:tcPr>
          <w:p w14:paraId="5B2F9912"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PREVENCIÓN</w:t>
            </w:r>
          </w:p>
        </w:tc>
        <w:tc>
          <w:tcPr>
            <w:tcW w:w="2454" w:type="dxa"/>
            <w:gridSpan w:val="2"/>
            <w:tcBorders>
              <w:top w:val="single" w:sz="4" w:space="0" w:color="auto"/>
              <w:left w:val="single" w:sz="4" w:space="0" w:color="auto"/>
              <w:bottom w:val="single" w:sz="4" w:space="0" w:color="auto"/>
              <w:right w:val="single" w:sz="4" w:space="0" w:color="auto"/>
            </w:tcBorders>
            <w:hideMark/>
          </w:tcPr>
          <w:p w14:paraId="4C102460"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MITIGACIÓN</w:t>
            </w:r>
          </w:p>
        </w:tc>
        <w:tc>
          <w:tcPr>
            <w:tcW w:w="2455" w:type="dxa"/>
            <w:tcBorders>
              <w:top w:val="single" w:sz="4" w:space="0" w:color="auto"/>
              <w:left w:val="single" w:sz="4" w:space="0" w:color="auto"/>
              <w:bottom w:val="single" w:sz="4" w:space="0" w:color="auto"/>
              <w:right w:val="single" w:sz="4" w:space="0" w:color="auto"/>
            </w:tcBorders>
            <w:hideMark/>
          </w:tcPr>
          <w:p w14:paraId="225052BD"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CONTROL</w:t>
            </w:r>
          </w:p>
        </w:tc>
        <w:tc>
          <w:tcPr>
            <w:tcW w:w="2401" w:type="dxa"/>
            <w:gridSpan w:val="2"/>
            <w:tcBorders>
              <w:top w:val="single" w:sz="4" w:space="0" w:color="auto"/>
              <w:left w:val="single" w:sz="4" w:space="0" w:color="auto"/>
              <w:bottom w:val="single" w:sz="4" w:space="0" w:color="auto"/>
              <w:right w:val="single" w:sz="4" w:space="0" w:color="auto"/>
            </w:tcBorders>
            <w:hideMark/>
          </w:tcPr>
          <w:p w14:paraId="7E82EAA8"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COMPENSACIÓN</w:t>
            </w:r>
          </w:p>
        </w:tc>
      </w:tr>
      <w:tr w:rsidR="005A0B90" w:rsidRPr="00BA1E27" w14:paraId="0BE2D28C" w14:textId="77777777" w:rsidTr="003F4435">
        <w:trPr>
          <w:gridAfter w:val="1"/>
          <w:wAfter w:w="7" w:type="dxa"/>
          <w:trHeight w:val="459"/>
        </w:trPr>
        <w:tc>
          <w:tcPr>
            <w:tcW w:w="2884" w:type="dxa"/>
            <w:tcBorders>
              <w:top w:val="single" w:sz="4" w:space="0" w:color="auto"/>
              <w:left w:val="single" w:sz="4" w:space="0" w:color="auto"/>
              <w:bottom w:val="single" w:sz="4" w:space="0" w:color="auto"/>
              <w:right w:val="single" w:sz="4" w:space="0" w:color="auto"/>
            </w:tcBorders>
            <w:hideMark/>
          </w:tcPr>
          <w:p w14:paraId="34AF3CA6" w14:textId="77777777" w:rsidR="005A0B90" w:rsidRPr="00BA1E27" w:rsidRDefault="005A0B90" w:rsidP="00BA1E27">
            <w:pPr>
              <w:spacing w:line="240" w:lineRule="auto"/>
              <w:contextualSpacing/>
              <w:rPr>
                <w:rFonts w:eastAsia="Hiragino Sans GB W3"/>
                <w:sz w:val="22"/>
                <w:szCs w:val="22"/>
              </w:rPr>
            </w:pPr>
            <w:r w:rsidRPr="00BA1E27">
              <w:rPr>
                <w:noProof/>
                <w:sz w:val="22"/>
                <w:szCs w:val="22"/>
              </w:rPr>
              <mc:AlternateContent>
                <mc:Choice Requires="wps">
                  <w:drawing>
                    <wp:inline distT="0" distB="0" distL="0" distR="0" wp14:anchorId="5C067ED1" wp14:editId="003C0E2B">
                      <wp:extent cx="428625" cy="104775"/>
                      <wp:effectExtent l="0" t="0" r="0" b="28575"/>
                      <wp:docPr id="40" name="Rectángulo: esquinas redondeadas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104775"/>
                              </a:xfrm>
                              <a:prstGeom prst="roundRect">
                                <a:avLst>
                                  <a:gd name="adj" fmla="val 16667"/>
                                </a:avLst>
                              </a:prstGeom>
                              <a:solidFill>
                                <a:srgbClr val="BFBFBF"/>
                              </a:solidFill>
                              <a:ln>
                                <a:noFill/>
                              </a:ln>
                              <a:effectLst>
                                <a:outerShdw dist="23000" dir="5400000" rotWithShape="0">
                                  <a:srgbClr val="000000">
                                    <a:alpha val="34998"/>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inline>
                  </w:drawing>
                </mc:Choice>
                <mc:Fallback>
                  <w:pict>
                    <v:roundrect w14:anchorId="05724BEA" id="Rectángulo: esquinas redondeadas 40" o:spid="_x0000_s1026" style="width:33.75pt;height:8.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2PHXwIAAKwEAAAOAAAAZHJzL2Uyb0RvYy54bWysVM2O0zAQviPxDpbvbNJu2m6jpivY1SKk&#10;BVYsiLNrO43B8RjbaVrehmfhxRg7aSnsDaFIlsfz9818M1ld71tNdtJ5Baaik4ucEmk4CGW2Ff30&#10;8e7FFSU+MCOYBiMrepCeXq+fP1v1tpRTaEAL6QgGMb7sbUWbEGyZZZ43smX+Aqw0qKzBtSyg6LaZ&#10;cKzH6K3Opnk+z3pwwjrg0nt8vR2UdJ3i17Xk4X1dexmIrihiC+l06dzEM1uvWLl1zDaKjzDYP6Bo&#10;mTKY9BTqlgVGOqeehGoVd+ChDhcc2gzqWnGZasBqJvlf1Tw2zMpUCzbH21Ob/P8Ly9/tHhxRoqIF&#10;tsewFjn6gF37+cNsOw0lkf5bpwzzxEkBRkgm8I622Lje+hL9H+2Di6V7ew/8q0dF9ocmCh5tyKZ/&#10;CwLjsy5Aata+dm30xDaQfeLkcOJE7gPh+FhMr+bTGSUcVZO8WCxmMXXGyqOzdT68ltCSeKmog86I&#10;WEHKwHb3PiRexFgcE18oqVuNLO+YJpP5fL4YI47GGPsYM5UFWok7pXUS3HZzox1B14q+uovf6OzP&#10;zbSJxgai24B2eJFpIkdI0AXpHhvRE6Ei8ullniMHQuF4zgq8R8lB+KxCkyYh9uYJiGQ3vDNtGzZA&#10;uyyWy6sjsgFzatopZ5LO4CTKIksDrRsQB2QMsydacMHx0oD7TkmPy1JRnArmJCX6jcFpXE6KOD4h&#10;CcVsMY3IzzWbcw0zHENVlAdHySDchGEnO+vUtsFck1SpgZc4K7UKx6EacI0ThiuRyhjXN+7cuZys&#10;fv9k1r8AAAD//wMAUEsDBBQABgAIAAAAIQAXE2aC2QAAAAMBAAAPAAAAZHJzL2Rvd25yZXYueG1s&#10;TI/NTsMwEITvSLyDtUjcqFNEUxTiVBWICzdKVCk3J94mUeN1Gjs/vD0LF3oZaTWjmW/T3WI7MeHg&#10;W0cK1qsIBFLlTEu1gvzr/eEZhA+ajO4coYJv9LDLbm9SnRg30ydOh1ALLiGfaAVNCH0ipa8atNqv&#10;XI/E3skNVgc+h1qaQc9cbjv5GEWxtLolXmh0j68NVufDaBVc/DLK+Q2pOE/FsXBPeUkfuVL3d8v+&#10;BUTAJfyH4Ref0SFjptKNZLzoFPAj4U/Zi7cbECVn4g3ILJXX7NkPAAAA//8DAFBLAQItABQABgAI&#10;AAAAIQC2gziS/gAAAOEBAAATAAAAAAAAAAAAAAAAAAAAAABbQ29udGVudF9UeXBlc10ueG1sUEsB&#10;Ai0AFAAGAAgAAAAhADj9If/WAAAAlAEAAAsAAAAAAAAAAAAAAAAALwEAAF9yZWxzLy5yZWxzUEsB&#10;Ai0AFAAGAAgAAAAhAHwbY8dfAgAArAQAAA4AAAAAAAAAAAAAAAAALgIAAGRycy9lMm9Eb2MueG1s&#10;UEsBAi0AFAAGAAgAAAAhABcTZoLZAAAAAwEAAA8AAAAAAAAAAAAAAAAAuQQAAGRycy9kb3ducmV2&#10;LnhtbFBLBQYAAAAABAAEAPMAAAC/BQAAAAA=&#10;" fillcolor="#bfbfbf" stroked="f">
                      <v:shadow on="t" color="black" opacity="22936f" origin=",.5" offset="0,.63889mm"/>
                      <v:path arrowok="t"/>
                      <w10:anchorlock/>
                    </v:roundrect>
                  </w:pict>
                </mc:Fallback>
              </mc:AlternateContent>
            </w:r>
          </w:p>
        </w:tc>
        <w:tc>
          <w:tcPr>
            <w:tcW w:w="2454" w:type="dxa"/>
            <w:gridSpan w:val="2"/>
            <w:tcBorders>
              <w:top w:val="single" w:sz="4" w:space="0" w:color="auto"/>
              <w:left w:val="single" w:sz="4" w:space="0" w:color="auto"/>
              <w:bottom w:val="single" w:sz="4" w:space="0" w:color="auto"/>
              <w:right w:val="single" w:sz="4" w:space="0" w:color="auto"/>
            </w:tcBorders>
            <w:hideMark/>
          </w:tcPr>
          <w:p w14:paraId="41B68C23" w14:textId="77777777" w:rsidR="005A0B90" w:rsidRPr="00BA1E27" w:rsidRDefault="005A0B90" w:rsidP="00BA1E27">
            <w:pPr>
              <w:spacing w:line="240" w:lineRule="auto"/>
              <w:contextualSpacing/>
              <w:rPr>
                <w:rFonts w:eastAsia="Hiragino Sans GB W3"/>
                <w:sz w:val="22"/>
                <w:szCs w:val="22"/>
              </w:rPr>
            </w:pPr>
            <w:r w:rsidRPr="00BA1E27">
              <w:rPr>
                <w:noProof/>
                <w:sz w:val="22"/>
                <w:szCs w:val="22"/>
              </w:rPr>
              <mc:AlternateContent>
                <mc:Choice Requires="wps">
                  <w:drawing>
                    <wp:inline distT="0" distB="0" distL="0" distR="0" wp14:anchorId="1AF82CDD" wp14:editId="3DDDD854">
                      <wp:extent cx="428625" cy="104775"/>
                      <wp:effectExtent l="0" t="0" r="0" b="28575"/>
                      <wp:docPr id="42" name="Rectángulo: esquinas redondeadas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104775"/>
                              </a:xfrm>
                              <a:prstGeom prst="roundRect">
                                <a:avLst>
                                  <a:gd name="adj" fmla="val 16667"/>
                                </a:avLst>
                              </a:prstGeom>
                              <a:solidFill>
                                <a:srgbClr val="BFBFBF"/>
                              </a:solidFill>
                              <a:ln>
                                <a:noFill/>
                              </a:ln>
                              <a:effectLst>
                                <a:outerShdw dist="23000" dir="5400000" rotWithShape="0">
                                  <a:srgbClr val="000000">
                                    <a:alpha val="34998"/>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inline>
                  </w:drawing>
                </mc:Choice>
                <mc:Fallback>
                  <w:pict>
                    <v:roundrect w14:anchorId="08C2EE3B" id="Rectángulo: esquinas redondeadas 42" o:spid="_x0000_s1026" style="width:33.75pt;height:8.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Y0FXwIAAKwEAAAOAAAAZHJzL2Uyb0RvYy54bWysVF9v0zAQf0fiO1h+Z0mztF2jpRNsGkIa&#10;MDEQz67tNAbHZ2yn6fg2fBa+GGcnLYW9IRTJ8vnufve7f7m82nea7KTzCkxNZ2c5JdJwEMpsa/rp&#10;4+2LC0p8YEYwDUbW9FF6erV+/uxysJUsoAUtpCMIYnw12Jq2IdgqyzxvZcf8GVhpUNmA61hA0W0z&#10;4diA6J3OijxfZAM4YR1w6T2+3oxKuk74TSN5eN80Xgaia4rcQjpdOjfxzNaXrNo6ZlvFJxrsH1h0&#10;TBkMeoS6YYGR3qknUJ3iDjw04YxDl0HTKC5TDpjNLP8rm4eWWZlyweJ4eyyT/3+w/N3u3hElaloW&#10;lBjWYY8+YNV+/jDbXkNFpP/WK8M8cVKAEZIJvKMtFm6wvkL/B3vvYure3gH/6lGR/aGJgkcbshne&#10;gkB81gdIxdo3roueWAayTz15PPZE7gPh+FgWF4tiTglH1Swvl8t5DJ2x6uBsnQ+vJXQkXmrqoDci&#10;ZpAisN2dD6kvYkqOiS+UNJ3GLu+YJrPFYrGcECdjxD5gprRAK3GrtE6C226utSPoWtNXt/GbnP2p&#10;mTbR2EB0G9mOLzJN5EQJ+iDdQysGIlRkXpznOY6oUDie8xLvUXIQPqvQpkmItXlCItmN70zblo3U&#10;zsvV6uLAbOScinaMmaQTOqllsUtjWzcgHrFjGD21BRccLy2475QMuCw1xalgTlKi3xicxtWsLON2&#10;JaGcL4vI/FSzOdUwwxGqpjw4SkbhOow72Vunti3GmqVMDbzEWWlUOAzVyGuaMFyJlMa0vnHnTuVk&#10;9fsns/4FAAD//wMAUEsDBBQABgAIAAAAIQAXE2aC2QAAAAMBAAAPAAAAZHJzL2Rvd25yZXYueG1s&#10;TI/NTsMwEITvSLyDtUjcqFNEUxTiVBWICzdKVCk3J94mUeN1Gjs/vD0LF3oZaTWjmW/T3WI7MeHg&#10;W0cK1qsIBFLlTEu1gvzr/eEZhA+ajO4coYJv9LDLbm9SnRg30ydOh1ALLiGfaAVNCH0ipa8atNqv&#10;XI/E3skNVgc+h1qaQc9cbjv5GEWxtLolXmh0j68NVufDaBVc/DLK+Q2pOE/FsXBPeUkfuVL3d8v+&#10;BUTAJfyH4Ref0SFjptKNZLzoFPAj4U/Zi7cbECVn4g3ILJXX7NkPAAAA//8DAFBLAQItABQABgAI&#10;AAAAIQC2gziS/gAAAOEBAAATAAAAAAAAAAAAAAAAAAAAAABbQ29udGVudF9UeXBlc10ueG1sUEsB&#10;Ai0AFAAGAAgAAAAhADj9If/WAAAAlAEAAAsAAAAAAAAAAAAAAAAALwEAAF9yZWxzLy5yZWxzUEsB&#10;Ai0AFAAGAAgAAAAhAD1djQVfAgAArAQAAA4AAAAAAAAAAAAAAAAALgIAAGRycy9lMm9Eb2MueG1s&#10;UEsBAi0AFAAGAAgAAAAhABcTZoLZAAAAAwEAAA8AAAAAAAAAAAAAAAAAuQQAAGRycy9kb3ducmV2&#10;LnhtbFBLBQYAAAAABAAEAPMAAAC/BQAAAAA=&#10;" fillcolor="#bfbfbf" stroked="f">
                      <v:shadow on="t" color="black" opacity="22936f" origin=",.5" offset="0,.63889mm"/>
                      <v:path arrowok="t"/>
                      <w10:anchorlock/>
                    </v:roundrect>
                  </w:pict>
                </mc:Fallback>
              </mc:AlternateContent>
            </w:r>
          </w:p>
        </w:tc>
        <w:tc>
          <w:tcPr>
            <w:tcW w:w="2455" w:type="dxa"/>
            <w:tcBorders>
              <w:top w:val="single" w:sz="4" w:space="0" w:color="auto"/>
              <w:left w:val="single" w:sz="4" w:space="0" w:color="auto"/>
              <w:bottom w:val="single" w:sz="4" w:space="0" w:color="auto"/>
              <w:right w:val="single" w:sz="4" w:space="0" w:color="auto"/>
            </w:tcBorders>
            <w:hideMark/>
          </w:tcPr>
          <w:p w14:paraId="132B00C5" w14:textId="77777777" w:rsidR="005A0B90" w:rsidRPr="00BA1E27" w:rsidRDefault="005A0B90" w:rsidP="00BA1E27">
            <w:pPr>
              <w:spacing w:line="240" w:lineRule="auto"/>
              <w:contextualSpacing/>
              <w:rPr>
                <w:rFonts w:eastAsia="Hiragino Sans GB W3"/>
                <w:sz w:val="22"/>
                <w:szCs w:val="22"/>
              </w:rPr>
            </w:pPr>
            <w:r w:rsidRPr="00BA1E27">
              <w:rPr>
                <w:noProof/>
                <w:sz w:val="22"/>
                <w:szCs w:val="22"/>
              </w:rPr>
              <mc:AlternateContent>
                <mc:Choice Requires="wps">
                  <w:drawing>
                    <wp:inline distT="0" distB="0" distL="0" distR="0" wp14:anchorId="02C0DFAB" wp14:editId="3C514BBC">
                      <wp:extent cx="428625" cy="104775"/>
                      <wp:effectExtent l="0" t="0" r="0" b="28575"/>
                      <wp:docPr id="43" name="Rectángulo: esquinas redondeadas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104775"/>
                              </a:xfrm>
                              <a:prstGeom prst="roundRect">
                                <a:avLst>
                                  <a:gd name="adj" fmla="val 16667"/>
                                </a:avLst>
                              </a:prstGeom>
                              <a:solidFill>
                                <a:srgbClr val="BFBFBF"/>
                              </a:solidFill>
                              <a:ln>
                                <a:noFill/>
                              </a:ln>
                              <a:effectLst>
                                <a:outerShdw dist="23000" dir="5400000" rotWithShape="0">
                                  <a:srgbClr val="000000">
                                    <a:alpha val="34998"/>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inline>
                  </w:drawing>
                </mc:Choice>
                <mc:Fallback>
                  <w:pict>
                    <v:roundrect w14:anchorId="36ED7413" id="Rectángulo: esquinas redondeadas 43" o:spid="_x0000_s1026" style="width:33.75pt;height:8.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KJXwIAAKwEAAAOAAAAZHJzL2Uyb0RvYy54bWysVNuO0zAQfUfiHyy/s0m76S3adAW7WoS0&#10;wIoF8ezaTmNwPMZ2mpa/4Vv4McZOWgr7hlAky+OZOXPmlqvrfavJTjqvwFR0cpFTIg0Hocy2op8+&#10;3r1YUuIDM4JpMLKiB+np9fr5s6velnIKDWghHUEQ48veVrQJwZZZ5nkjW+YvwEqDyhpcywKKbpsJ&#10;x3pEb3U2zfN51oMT1gGX3uPr7aCk64Rf15KH93XtZSC6osgtpNOlcxPPbH3Fyq1jtlF8pMH+gUXL&#10;lMGgJ6hbFhjpnHoC1SruwEMdLji0GdS14jLlgNlM8r+yeWyYlSkXLI63pzL5/wfL3+0eHFGiosUl&#10;JYa12KMPWLWfP8y201AS6b91yjBPnBRghGQC72iLheutL9H/0T64mLq398C/elRkf2ii4NGGbPq3&#10;IBCfdQFSsfa1a6MnloHsU08Op57IfSAcH4vpcj6dUcJRNcmLxWIWQ2esPDpb58NrCS2Jl4o66IyI&#10;GaQIbHfvQ+qLGJNj4gsldauxyzumyWQ+ny9GxNEYsY+YKS3QStwprZPgtpsb7Qi6VvTVXfxGZ39u&#10;pk00NhDdBrbDi0wTOVKCLkj32IieCBWZTy/zHEdUKBzPWYH3KDkIn1Vo0iTE2jwhkeyGd6ZtwwZq&#10;l8VqtTwyGzinop1iJumMTmpZ7NLQ1g2IA3YMo6e24ILjpQH3nZIel6WiOBXMSUr0G4PTuJoURdyu&#10;JBSzxTQyP9dszjXMcISqKA+OkkG4CcNOdtapbYOxJilTAy9xVmoVjkM18BonDFcipTGub9y5czlZ&#10;/f7JrH8BAAD//wMAUEsDBBQABgAIAAAAIQAXE2aC2QAAAAMBAAAPAAAAZHJzL2Rvd25yZXYueG1s&#10;TI/NTsMwEITvSLyDtUjcqFNEUxTiVBWICzdKVCk3J94mUeN1Gjs/vD0LF3oZaTWjmW/T3WI7MeHg&#10;W0cK1qsIBFLlTEu1gvzr/eEZhA+ajO4coYJv9LDLbm9SnRg30ydOh1ALLiGfaAVNCH0ipa8atNqv&#10;XI/E3skNVgc+h1qaQc9cbjv5GEWxtLolXmh0j68NVufDaBVc/DLK+Q2pOE/FsXBPeUkfuVL3d8v+&#10;BUTAJfyH4Ref0SFjptKNZLzoFPAj4U/Zi7cbECVn4g3ILJXX7NkPAAAA//8DAFBLAQItABQABgAI&#10;AAAAIQC2gziS/gAAAOEBAAATAAAAAAAAAAAAAAAAAAAAAABbQ29udGVudF9UeXBlc10ueG1sUEsB&#10;Ai0AFAAGAAgAAAAhADj9If/WAAAAlAEAAAsAAAAAAAAAAAAAAAAALwEAAF9yZWxzLy5yZWxzUEsB&#10;Ai0AFAAGAAgAAAAhAD39QolfAgAArAQAAA4AAAAAAAAAAAAAAAAALgIAAGRycy9lMm9Eb2MueG1s&#10;UEsBAi0AFAAGAAgAAAAhABcTZoLZAAAAAwEAAA8AAAAAAAAAAAAAAAAAuQQAAGRycy9kb3ducmV2&#10;LnhtbFBLBQYAAAAABAAEAPMAAAC/BQAAAAA=&#10;" fillcolor="#bfbfbf" stroked="f">
                      <v:shadow on="t" color="black" opacity="22936f" origin=",.5" offset="0,.63889mm"/>
                      <v:path arrowok="t"/>
                      <w10:anchorlock/>
                    </v:roundrect>
                  </w:pict>
                </mc:Fallback>
              </mc:AlternateContent>
            </w:r>
          </w:p>
        </w:tc>
        <w:tc>
          <w:tcPr>
            <w:tcW w:w="2401" w:type="dxa"/>
            <w:gridSpan w:val="2"/>
            <w:tcBorders>
              <w:top w:val="single" w:sz="4" w:space="0" w:color="auto"/>
              <w:left w:val="single" w:sz="4" w:space="0" w:color="auto"/>
              <w:bottom w:val="single" w:sz="4" w:space="0" w:color="auto"/>
              <w:right w:val="single" w:sz="4" w:space="0" w:color="auto"/>
            </w:tcBorders>
          </w:tcPr>
          <w:p w14:paraId="73C9482D" w14:textId="77777777" w:rsidR="005A0B90" w:rsidRPr="00BA1E27" w:rsidRDefault="005A0B90" w:rsidP="00BA1E27">
            <w:pPr>
              <w:spacing w:line="240" w:lineRule="auto"/>
              <w:contextualSpacing/>
              <w:rPr>
                <w:rFonts w:eastAsia="Hiragino Sans GB W3"/>
                <w:sz w:val="22"/>
                <w:szCs w:val="22"/>
              </w:rPr>
            </w:pPr>
          </w:p>
        </w:tc>
      </w:tr>
      <w:tr w:rsidR="005A0B90" w:rsidRPr="00BA1E27" w14:paraId="6FF439C5" w14:textId="77777777" w:rsidTr="003F4435">
        <w:trPr>
          <w:gridAfter w:val="1"/>
          <w:wAfter w:w="7" w:type="dxa"/>
          <w:trHeight w:val="284"/>
        </w:trPr>
        <w:tc>
          <w:tcPr>
            <w:tcW w:w="10194" w:type="dxa"/>
            <w:gridSpan w:val="6"/>
            <w:tcBorders>
              <w:top w:val="single" w:sz="4" w:space="0" w:color="auto"/>
              <w:left w:val="single" w:sz="4" w:space="0" w:color="auto"/>
              <w:bottom w:val="single" w:sz="4" w:space="0" w:color="auto"/>
              <w:right w:val="single" w:sz="4" w:space="0" w:color="auto"/>
            </w:tcBorders>
            <w:hideMark/>
          </w:tcPr>
          <w:p w14:paraId="6910A79E" w14:textId="77777777" w:rsidR="003F4435" w:rsidRDefault="003F4435" w:rsidP="00BA1E27">
            <w:pPr>
              <w:spacing w:line="240" w:lineRule="auto"/>
              <w:contextualSpacing/>
              <w:rPr>
                <w:rFonts w:eastAsia="Hiragino Sans GB W3"/>
                <w:b/>
                <w:sz w:val="22"/>
                <w:szCs w:val="22"/>
              </w:rPr>
            </w:pPr>
          </w:p>
          <w:p w14:paraId="17B4036D" w14:textId="3EFB3768" w:rsidR="005A0B90" w:rsidRPr="00BA1E27" w:rsidRDefault="005A0B90" w:rsidP="00BA1E27">
            <w:pPr>
              <w:spacing w:line="240" w:lineRule="auto"/>
              <w:contextualSpacing/>
              <w:rPr>
                <w:rFonts w:eastAsia="Hiragino Sans GB W3"/>
                <w:b/>
                <w:sz w:val="22"/>
                <w:szCs w:val="22"/>
              </w:rPr>
            </w:pPr>
            <w:r w:rsidRPr="00BA1E27">
              <w:rPr>
                <w:rFonts w:eastAsia="Hiragino Sans GB W3"/>
                <w:b/>
                <w:sz w:val="22"/>
                <w:szCs w:val="22"/>
              </w:rPr>
              <w:t xml:space="preserve">MEDIDAS DE MANEJO PARA LOS SIGUIENTES TRAMOS: </w:t>
            </w:r>
          </w:p>
        </w:tc>
      </w:tr>
      <w:tr w:rsidR="005A0B90" w:rsidRPr="00BA1E27" w14:paraId="3209C652" w14:textId="77777777" w:rsidTr="003F4435">
        <w:trPr>
          <w:gridAfter w:val="1"/>
          <w:wAfter w:w="7" w:type="dxa"/>
          <w:trHeight w:val="284"/>
        </w:trPr>
        <w:tc>
          <w:tcPr>
            <w:tcW w:w="10194" w:type="dxa"/>
            <w:gridSpan w:val="6"/>
            <w:tcBorders>
              <w:top w:val="single" w:sz="4" w:space="0" w:color="auto"/>
              <w:left w:val="single" w:sz="4" w:space="0" w:color="auto"/>
              <w:bottom w:val="single" w:sz="4" w:space="0" w:color="auto"/>
              <w:right w:val="single" w:sz="4" w:space="0" w:color="auto"/>
            </w:tcBorders>
          </w:tcPr>
          <w:p w14:paraId="07593E38" w14:textId="77777777" w:rsidR="005A0B90" w:rsidRPr="00BA1E27" w:rsidRDefault="005A0B90" w:rsidP="00BA1E27">
            <w:pPr>
              <w:spacing w:line="240" w:lineRule="auto"/>
              <w:contextualSpacing/>
              <w:jc w:val="center"/>
              <w:rPr>
                <w:rFonts w:eastAsia="Hiragino Sans GB W3"/>
                <w:b/>
                <w:sz w:val="22"/>
                <w:szCs w:val="22"/>
              </w:rPr>
            </w:pPr>
          </w:p>
          <w:p w14:paraId="05B4A35E" w14:textId="77777777" w:rsidR="005A0B90" w:rsidRPr="00BA1E27" w:rsidRDefault="005A0B90" w:rsidP="00BA1E27">
            <w:pPr>
              <w:spacing w:line="240" w:lineRule="auto"/>
              <w:contextualSpacing/>
              <w:jc w:val="center"/>
              <w:rPr>
                <w:i/>
                <w:sz w:val="22"/>
                <w:szCs w:val="22"/>
              </w:rPr>
            </w:pPr>
            <w:r w:rsidRPr="00BA1E27">
              <w:rPr>
                <w:i/>
                <w:sz w:val="22"/>
                <w:szCs w:val="22"/>
              </w:rPr>
              <w:t>TRAMO 1: Estación Portal 20 de Julio- Estación La Victoria</w:t>
            </w:r>
          </w:p>
          <w:p w14:paraId="7DEC0963" w14:textId="77777777" w:rsidR="005A0B90" w:rsidRPr="00BA1E27" w:rsidRDefault="005A0B90" w:rsidP="00BA1E27">
            <w:pPr>
              <w:spacing w:line="240" w:lineRule="auto"/>
              <w:contextualSpacing/>
              <w:jc w:val="center"/>
              <w:rPr>
                <w:i/>
                <w:sz w:val="22"/>
                <w:szCs w:val="22"/>
              </w:rPr>
            </w:pPr>
            <w:r w:rsidRPr="00BA1E27">
              <w:rPr>
                <w:i/>
                <w:sz w:val="22"/>
                <w:szCs w:val="22"/>
              </w:rPr>
              <w:t>TRAMO 2: Estación La Victoria- Estación Altamira</w:t>
            </w:r>
          </w:p>
          <w:p w14:paraId="63311CAA" w14:textId="77777777" w:rsidR="005A0B90" w:rsidRPr="00BA1E27" w:rsidRDefault="005A0B90" w:rsidP="00BA1E27">
            <w:pPr>
              <w:spacing w:line="240" w:lineRule="auto"/>
              <w:contextualSpacing/>
              <w:jc w:val="center"/>
              <w:rPr>
                <w:rFonts w:eastAsia="Hiragino Sans GB W3"/>
                <w:bCs/>
                <w:sz w:val="22"/>
                <w:szCs w:val="22"/>
              </w:rPr>
            </w:pPr>
            <w:r w:rsidRPr="00BA1E27">
              <w:rPr>
                <w:i/>
                <w:sz w:val="22"/>
                <w:szCs w:val="22"/>
              </w:rPr>
              <w:t xml:space="preserve">TRAMO 3: Estación La Victoria- Estación Ramal Juan Rey </w:t>
            </w:r>
          </w:p>
          <w:p w14:paraId="6E258FC7" w14:textId="77777777" w:rsidR="005A0B90" w:rsidRPr="00BA1E27" w:rsidRDefault="005A0B90" w:rsidP="00BA1E27">
            <w:pPr>
              <w:spacing w:line="240" w:lineRule="auto"/>
              <w:contextualSpacing/>
              <w:rPr>
                <w:rFonts w:eastAsia="Hiragino Sans GB W3"/>
                <w:b/>
                <w:sz w:val="22"/>
                <w:szCs w:val="22"/>
              </w:rPr>
            </w:pPr>
          </w:p>
        </w:tc>
      </w:tr>
      <w:tr w:rsidR="005A0B90" w:rsidRPr="00BA1E27" w14:paraId="681CAD20" w14:textId="77777777" w:rsidTr="003F4435">
        <w:trPr>
          <w:gridAfter w:val="1"/>
          <w:wAfter w:w="7" w:type="dxa"/>
          <w:trHeight w:val="284"/>
        </w:trPr>
        <w:tc>
          <w:tcPr>
            <w:tcW w:w="10194" w:type="dxa"/>
            <w:gridSpan w:val="6"/>
            <w:tcBorders>
              <w:top w:val="single" w:sz="4" w:space="0" w:color="auto"/>
              <w:left w:val="single" w:sz="4" w:space="0" w:color="auto"/>
              <w:bottom w:val="single" w:sz="4" w:space="0" w:color="auto"/>
              <w:right w:val="single" w:sz="4" w:space="0" w:color="auto"/>
            </w:tcBorders>
            <w:hideMark/>
          </w:tcPr>
          <w:p w14:paraId="3C0A0989" w14:textId="77777777" w:rsidR="005A0B90" w:rsidRPr="00BA1E27" w:rsidRDefault="005A0B90" w:rsidP="00BA1E27">
            <w:pPr>
              <w:spacing w:line="240" w:lineRule="auto"/>
              <w:contextualSpacing/>
              <w:rPr>
                <w:rFonts w:eastAsia="Hiragino Sans GB W3"/>
                <w:b/>
                <w:sz w:val="22"/>
                <w:szCs w:val="22"/>
              </w:rPr>
            </w:pPr>
            <w:r w:rsidRPr="00BA1E27">
              <w:rPr>
                <w:rFonts w:eastAsia="Hiragino Sans GB W3"/>
                <w:b/>
                <w:sz w:val="22"/>
                <w:szCs w:val="22"/>
              </w:rPr>
              <w:t>ACCIONES POR DESARROLLAR (IMPLEMENTACIÓN DEL PROGRAMA DE ARQUEOLOGÍA PREVENTIVA)</w:t>
            </w:r>
          </w:p>
        </w:tc>
      </w:tr>
      <w:tr w:rsidR="005A0B90" w:rsidRPr="00BA1E27" w14:paraId="29D42A97" w14:textId="77777777" w:rsidTr="003F4435">
        <w:trPr>
          <w:gridAfter w:val="1"/>
          <w:wAfter w:w="7" w:type="dxa"/>
          <w:trHeight w:val="284"/>
        </w:trPr>
        <w:tc>
          <w:tcPr>
            <w:tcW w:w="10194" w:type="dxa"/>
            <w:gridSpan w:val="6"/>
            <w:tcBorders>
              <w:top w:val="single" w:sz="4" w:space="0" w:color="auto"/>
              <w:left w:val="single" w:sz="4" w:space="0" w:color="auto"/>
              <w:bottom w:val="single" w:sz="4" w:space="0" w:color="auto"/>
              <w:right w:val="single" w:sz="4" w:space="0" w:color="auto"/>
            </w:tcBorders>
          </w:tcPr>
          <w:p w14:paraId="2F2A9518" w14:textId="77777777" w:rsidR="005A0B90" w:rsidRPr="00BA1E27" w:rsidRDefault="005A0B90" w:rsidP="00BA1E27">
            <w:pPr>
              <w:spacing w:line="240" w:lineRule="auto"/>
              <w:contextualSpacing/>
              <w:rPr>
                <w:rFonts w:eastAsia="Hiragino Sans GB W3"/>
                <w:sz w:val="22"/>
                <w:szCs w:val="22"/>
              </w:rPr>
            </w:pPr>
          </w:p>
          <w:p w14:paraId="0FA685D9"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 xml:space="preserve">Como resultado de las actividades en campo se proponen las siguientes medidas de manejo: </w:t>
            </w:r>
          </w:p>
          <w:p w14:paraId="02699E4B" w14:textId="77777777" w:rsidR="005A0B90" w:rsidRPr="00BA1E27" w:rsidRDefault="005A0B90" w:rsidP="00BA1E27">
            <w:pPr>
              <w:spacing w:line="240" w:lineRule="auto"/>
              <w:contextualSpacing/>
              <w:rPr>
                <w:rFonts w:eastAsia="Hiragino Sans GB W3"/>
                <w:sz w:val="22"/>
                <w:szCs w:val="22"/>
              </w:rPr>
            </w:pPr>
          </w:p>
          <w:p w14:paraId="28EA4929" w14:textId="77777777" w:rsidR="005A0B90" w:rsidRPr="00BA1E27" w:rsidRDefault="005A0B90" w:rsidP="00BA1E27">
            <w:pPr>
              <w:spacing w:line="240" w:lineRule="auto"/>
              <w:contextualSpacing/>
              <w:rPr>
                <w:rFonts w:eastAsia="Hiragino Sans GB W3"/>
                <w:sz w:val="22"/>
                <w:szCs w:val="22"/>
              </w:rPr>
            </w:pPr>
          </w:p>
          <w:p w14:paraId="3F05804A" w14:textId="77777777" w:rsidR="005A0B90" w:rsidRPr="00BA1E27" w:rsidRDefault="005A0B90" w:rsidP="00BA1E27">
            <w:pPr>
              <w:spacing w:line="240" w:lineRule="auto"/>
              <w:rPr>
                <w:rFonts w:eastAsia="Hiragino Sans GB W3"/>
                <w:b/>
                <w:bCs/>
                <w:sz w:val="22"/>
                <w:szCs w:val="22"/>
              </w:rPr>
            </w:pPr>
            <w:r w:rsidRPr="00BA1E27">
              <w:rPr>
                <w:rFonts w:eastAsia="Hiragino Sans GB W3"/>
                <w:b/>
                <w:sz w:val="22"/>
                <w:szCs w:val="22"/>
              </w:rPr>
              <w:t>1. FASE DE IMPLEMENTACIÓN DEL PROGRAMA DE ARQUEOLOGÍA PREVENTIVA (MONITOREO ARQUEOLÓGICO)</w:t>
            </w:r>
          </w:p>
          <w:p w14:paraId="511771EC" w14:textId="77777777" w:rsidR="005A0B90" w:rsidRPr="00BA1E27" w:rsidRDefault="005A0B90" w:rsidP="00BA1E27">
            <w:pPr>
              <w:spacing w:line="240" w:lineRule="auto"/>
              <w:rPr>
                <w:rFonts w:eastAsia="Hiragino Sans GB W3"/>
                <w:sz w:val="22"/>
                <w:szCs w:val="22"/>
              </w:rPr>
            </w:pPr>
            <w:r w:rsidRPr="00BA1E27">
              <w:rPr>
                <w:rFonts w:eastAsia="Hiragino Sans GB W3"/>
                <w:sz w:val="22"/>
                <w:szCs w:val="22"/>
              </w:rPr>
              <w:t>La misma solo ha de aplicar para el polígono sujeto al presente estudio y/o</w:t>
            </w:r>
          </w:p>
          <w:p w14:paraId="0B7A38D0" w14:textId="77777777" w:rsidR="005A0B90" w:rsidRPr="00BA1E27" w:rsidRDefault="005A0B90" w:rsidP="00BA1E27">
            <w:pPr>
              <w:spacing w:line="240" w:lineRule="auto"/>
              <w:contextualSpacing/>
              <w:rPr>
                <w:rFonts w:eastAsia="Hiragino Sans GB W3"/>
                <w:sz w:val="22"/>
                <w:szCs w:val="22"/>
              </w:rPr>
            </w:pPr>
          </w:p>
          <w:p w14:paraId="6AE24160"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Se proyectan entre cuatro y seis meses el monitoreo arqueológico para el tramo referido, sin tener en cuenta posibles modificaciones a los cronogramas de obra; los tiempos de respuesta del ICANH o requerimientos que la entidad efectúe. Es de aclarar que en caso de reubicación o ampliación de los tramos de estudio el IDU deberá informar al ICANH.</w:t>
            </w:r>
          </w:p>
          <w:p w14:paraId="04F2FA76" w14:textId="77777777" w:rsidR="005A0B90" w:rsidRPr="00BA1E27" w:rsidRDefault="005A0B90" w:rsidP="00BA1E27">
            <w:pPr>
              <w:spacing w:line="240" w:lineRule="auto"/>
              <w:contextualSpacing/>
              <w:rPr>
                <w:rFonts w:eastAsia="Hiragino Sans GB W3"/>
                <w:sz w:val="22"/>
                <w:szCs w:val="22"/>
              </w:rPr>
            </w:pPr>
          </w:p>
          <w:p w14:paraId="787F3AA2"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 xml:space="preserve">En términos generales se deberán tener en cuenta las siguientes actividades previas a la implementación del programa de arqueología preventiva: </w:t>
            </w:r>
          </w:p>
          <w:p w14:paraId="43F95AC7" w14:textId="77777777" w:rsidR="005A0B90" w:rsidRPr="00BA1E27" w:rsidRDefault="005A0B90" w:rsidP="00BA1E27">
            <w:pPr>
              <w:spacing w:line="240" w:lineRule="auto"/>
              <w:contextualSpacing/>
              <w:rPr>
                <w:rFonts w:eastAsia="Hiragino Sans GB W3"/>
                <w:sz w:val="22"/>
                <w:szCs w:val="22"/>
              </w:rPr>
            </w:pPr>
          </w:p>
          <w:p w14:paraId="501C5CEF"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-Registro de la fase de Implementación del Programa de Arqueología Preventiva (Resolución 443 de 2020). Una vez notificada la Implementación del Programa de Arqueología Preventiva, el titular podrá iniciar las actividades arqueológicas inherentes a las medidas de manejo aprobadas sobre las cuales el ICANH podrá realizar seguimientos a través de visitas técnicas, solicitudes de informes de avance y reuniones</w:t>
            </w:r>
          </w:p>
          <w:p w14:paraId="6B261217" w14:textId="77777777" w:rsidR="005A0B90" w:rsidRPr="00BA1E27" w:rsidRDefault="005A0B90" w:rsidP="00BA1E27">
            <w:pPr>
              <w:spacing w:line="240" w:lineRule="auto"/>
              <w:contextualSpacing/>
              <w:rPr>
                <w:rFonts w:eastAsia="Hiragino Sans GB W3"/>
                <w:sz w:val="22"/>
                <w:szCs w:val="22"/>
              </w:rPr>
            </w:pPr>
          </w:p>
          <w:p w14:paraId="2E90F152" w14:textId="7F410FE4"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-Realización de sondeos en puntos proyectados sobre el derecho de vía</w:t>
            </w:r>
            <w:r w:rsidR="00435319" w:rsidRPr="00BA1E27">
              <w:rPr>
                <w:rFonts w:eastAsia="Hiragino Sans GB W3"/>
                <w:sz w:val="22"/>
                <w:szCs w:val="22"/>
              </w:rPr>
              <w:t>,</w:t>
            </w:r>
            <w:r w:rsidRPr="00BA1E27">
              <w:rPr>
                <w:rFonts w:eastAsia="Hiragino Sans GB W3"/>
                <w:sz w:val="22"/>
                <w:szCs w:val="22"/>
              </w:rPr>
              <w:t xml:space="preserve"> posterior a retiro de capas asfálticas.</w:t>
            </w:r>
          </w:p>
          <w:p w14:paraId="09869F19" w14:textId="77777777" w:rsidR="005A0B90" w:rsidRPr="00BA1E27" w:rsidRDefault="005A0B90" w:rsidP="00BA1E27">
            <w:pPr>
              <w:spacing w:line="240" w:lineRule="auto"/>
              <w:contextualSpacing/>
              <w:rPr>
                <w:rFonts w:eastAsia="Hiragino Sans GB W3"/>
                <w:sz w:val="22"/>
                <w:szCs w:val="22"/>
              </w:rPr>
            </w:pPr>
          </w:p>
          <w:p w14:paraId="0C92406D"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-Laboratorio de materiales; redacción y radicación de informe final.</w:t>
            </w:r>
          </w:p>
          <w:p w14:paraId="61BE4DDE" w14:textId="77777777" w:rsidR="005A0B90" w:rsidRPr="00BA1E27" w:rsidRDefault="005A0B90" w:rsidP="00BA1E27">
            <w:pPr>
              <w:spacing w:line="240" w:lineRule="auto"/>
              <w:ind w:left="2149"/>
              <w:contextualSpacing/>
              <w:rPr>
                <w:rFonts w:eastAsia="Hiragino Sans GB W3"/>
                <w:sz w:val="22"/>
                <w:szCs w:val="22"/>
              </w:rPr>
            </w:pPr>
          </w:p>
          <w:p w14:paraId="5CBE274C"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Personal requerido: Un arqueólogo y dos auxiliares obreros para seguimientos y apoyo en realización de sondeos.</w:t>
            </w:r>
          </w:p>
          <w:p w14:paraId="05F66CCC" w14:textId="77777777" w:rsidR="005A0B90" w:rsidRPr="00BA1E27" w:rsidRDefault="005A0B90" w:rsidP="00BA1E27">
            <w:pPr>
              <w:spacing w:line="240" w:lineRule="auto"/>
              <w:contextualSpacing/>
              <w:rPr>
                <w:rFonts w:eastAsia="Hiragino Sans GB W3"/>
                <w:sz w:val="22"/>
                <w:szCs w:val="22"/>
              </w:rPr>
            </w:pPr>
          </w:p>
          <w:p w14:paraId="59B88DF2"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t>Se deberán hacer seguimientos continuos y controlados a los descapotes mecanizados y manuales. Previamente, y en las fases de inducción a personal, se efectuarán las respectivas socializaciones arqueológicas al personal vinculado.</w:t>
            </w:r>
          </w:p>
          <w:p w14:paraId="182A73D4" w14:textId="77777777" w:rsidR="005A0B90" w:rsidRPr="00BA1E27" w:rsidRDefault="005A0B90" w:rsidP="00BA1E27">
            <w:pPr>
              <w:spacing w:line="240" w:lineRule="auto"/>
              <w:contextualSpacing/>
              <w:rPr>
                <w:rFonts w:eastAsia="Hiragino Sans GB W3"/>
                <w:sz w:val="22"/>
                <w:szCs w:val="22"/>
              </w:rPr>
            </w:pPr>
          </w:p>
          <w:p w14:paraId="33EA2B09" w14:textId="77777777" w:rsidR="00C9053D" w:rsidRDefault="00C9053D" w:rsidP="00BA1E27">
            <w:pPr>
              <w:spacing w:line="240" w:lineRule="auto"/>
              <w:rPr>
                <w:b/>
                <w:sz w:val="22"/>
                <w:szCs w:val="22"/>
              </w:rPr>
            </w:pPr>
          </w:p>
          <w:p w14:paraId="2FAA499C" w14:textId="5A240BEB" w:rsidR="005A0B90" w:rsidRPr="00BA1E27" w:rsidRDefault="005A0B90" w:rsidP="00BA1E27">
            <w:pPr>
              <w:spacing w:line="240" w:lineRule="auto"/>
              <w:rPr>
                <w:b/>
                <w:sz w:val="22"/>
                <w:szCs w:val="22"/>
                <w:lang w:eastAsia="es-ES_tradnl"/>
              </w:rPr>
            </w:pPr>
            <w:r w:rsidRPr="00BA1E27">
              <w:rPr>
                <w:b/>
                <w:sz w:val="22"/>
                <w:szCs w:val="22"/>
              </w:rPr>
              <w:t xml:space="preserve">Metodología e implementación del monitoreo </w:t>
            </w:r>
          </w:p>
          <w:p w14:paraId="32D6A4FD" w14:textId="020A6525" w:rsidR="005A0B90" w:rsidRDefault="005A0B90" w:rsidP="00BA1E27">
            <w:pPr>
              <w:spacing w:line="240" w:lineRule="auto"/>
              <w:rPr>
                <w:sz w:val="22"/>
                <w:szCs w:val="22"/>
              </w:rPr>
            </w:pPr>
            <w:r w:rsidRPr="00BA1E27">
              <w:rPr>
                <w:sz w:val="22"/>
                <w:szCs w:val="22"/>
              </w:rPr>
              <w:t>Se propone la realización de descapotes controlados empleándose maquinaria liviana para remover las capas vegetales para el tramo a intervenir (10 a 20 cm). En efecto, se recomienda delimitar transeptos lineales con cinta amarilla cuyas dimensiones aleatorias sean máximo de 5 m a 10 m de largo por 5 m a 10 m de ancho. El descapote con maquinaria liviana en estas condiciones ha de permitir la identificación de rasgos o posibles concentraciones de materiales en los niveles superiores del terreno lo cual facilitará la ejecución de las medidas pertinentes (colecta; sondeos, cortes; excavación, geoposicionamiento de evidencias, entre otras).</w:t>
            </w:r>
          </w:p>
          <w:p w14:paraId="63D6F77C" w14:textId="77777777" w:rsidR="00C9053D" w:rsidRDefault="00C9053D" w:rsidP="00BA1E27">
            <w:pPr>
              <w:spacing w:line="240" w:lineRule="auto"/>
              <w:rPr>
                <w:sz w:val="22"/>
                <w:szCs w:val="22"/>
              </w:rPr>
            </w:pPr>
          </w:p>
          <w:p w14:paraId="3B33665B" w14:textId="0658DD8C" w:rsidR="00C9053D" w:rsidRPr="00C9053D" w:rsidRDefault="00C9053D" w:rsidP="00BA1E27">
            <w:pPr>
              <w:spacing w:line="240" w:lineRule="auto"/>
              <w:rPr>
                <w:b/>
                <w:bCs/>
                <w:sz w:val="22"/>
                <w:szCs w:val="22"/>
              </w:rPr>
            </w:pPr>
            <w:r w:rsidRPr="00C9053D">
              <w:rPr>
                <w:b/>
                <w:bCs/>
                <w:sz w:val="22"/>
                <w:szCs w:val="22"/>
              </w:rPr>
              <w:t xml:space="preserve">Prospección </w:t>
            </w:r>
          </w:p>
          <w:p w14:paraId="496182ED" w14:textId="2FFC6DBB" w:rsidR="00C9053D" w:rsidRPr="00C9053D" w:rsidRDefault="00C9053D" w:rsidP="00C9053D">
            <w:pPr>
              <w:spacing w:line="240" w:lineRule="auto"/>
              <w:rPr>
                <w:sz w:val="22"/>
                <w:szCs w:val="22"/>
              </w:rPr>
            </w:pPr>
            <w:r>
              <w:rPr>
                <w:sz w:val="22"/>
                <w:szCs w:val="22"/>
              </w:rPr>
              <w:t>U</w:t>
            </w:r>
            <w:r w:rsidRPr="00C9053D">
              <w:rPr>
                <w:sz w:val="22"/>
                <w:szCs w:val="22"/>
              </w:rPr>
              <w:t xml:space="preserve">na vez levantadas las capas asfálticas en las áreas donde se ubicarán las estaciones y las pilonas, se deberán realizar de sondeos convencionales cada 5 m alrededor de los puntos de intervención civil. Sondeos cuyas dimensiones serán de 45 cm x 45 cm x 1 m de profundidad. </w:t>
            </w:r>
            <w:bookmarkStart w:id="222" w:name="_Hlk77747276"/>
            <w:r w:rsidRPr="00C9053D">
              <w:rPr>
                <w:sz w:val="22"/>
                <w:szCs w:val="22"/>
              </w:rPr>
              <w:t xml:space="preserve">En caso de hallarse materiales arqueológicos, de </w:t>
            </w:r>
            <w:r w:rsidRPr="00C9053D">
              <w:rPr>
                <w:sz w:val="22"/>
                <w:szCs w:val="22"/>
              </w:rPr>
              <w:lastRenderedPageBreak/>
              <w:t>deberán realizar cortes de control estratigráficos por medio de niveles arbitrarios de 10 cm, con dimensiones de 1 m2 y si es el caso, ampliarlo hasta 2m2 con el fin de recuperar los materiales presentes.</w:t>
            </w:r>
            <w:bookmarkEnd w:id="222"/>
          </w:p>
          <w:p w14:paraId="23FAB354" w14:textId="77777777" w:rsidR="00840A88" w:rsidRDefault="00840A88" w:rsidP="00BA1E27">
            <w:pPr>
              <w:spacing w:line="240" w:lineRule="auto"/>
              <w:rPr>
                <w:b/>
                <w:sz w:val="22"/>
                <w:szCs w:val="22"/>
              </w:rPr>
            </w:pPr>
          </w:p>
          <w:p w14:paraId="4033346F" w14:textId="371B0E27" w:rsidR="005A0B90" w:rsidRPr="00BA1E27" w:rsidRDefault="005A0B90" w:rsidP="00BA1E27">
            <w:pPr>
              <w:spacing w:line="240" w:lineRule="auto"/>
              <w:rPr>
                <w:b/>
                <w:sz w:val="22"/>
                <w:szCs w:val="22"/>
              </w:rPr>
            </w:pPr>
            <w:r w:rsidRPr="00BA1E27">
              <w:rPr>
                <w:b/>
                <w:sz w:val="22"/>
                <w:szCs w:val="22"/>
              </w:rPr>
              <w:t xml:space="preserve">Criterios de ejecución. </w:t>
            </w:r>
          </w:p>
          <w:p w14:paraId="076F6975" w14:textId="77777777" w:rsidR="005A0B90" w:rsidRPr="00BA1E27" w:rsidRDefault="005A0B90" w:rsidP="00BA1E27">
            <w:pPr>
              <w:spacing w:line="240" w:lineRule="auto"/>
              <w:rPr>
                <w:sz w:val="22"/>
                <w:szCs w:val="22"/>
              </w:rPr>
            </w:pPr>
            <w:r w:rsidRPr="00BA1E27">
              <w:rPr>
                <w:sz w:val="22"/>
                <w:szCs w:val="22"/>
              </w:rPr>
              <w:t>En efecto, y en caso de hallarse dichas concentraciones de materiales, las mismas serán delimitadas y, dependiendo de las densidades y los tipos de yacimientos, sujetas a levantamientos por técnica de fotometría, preferiblemente mediante el uso de dron y levantamiento topográfico.</w:t>
            </w:r>
          </w:p>
          <w:p w14:paraId="582D6CE4" w14:textId="77777777" w:rsidR="005A0B90" w:rsidRPr="00BA1E27" w:rsidRDefault="005A0B90" w:rsidP="00BA1E27">
            <w:pPr>
              <w:spacing w:line="240" w:lineRule="auto"/>
              <w:rPr>
                <w:sz w:val="22"/>
                <w:szCs w:val="22"/>
              </w:rPr>
            </w:pPr>
          </w:p>
          <w:p w14:paraId="61B75A4A" w14:textId="77777777" w:rsidR="005A0B90" w:rsidRPr="00BA1E27" w:rsidRDefault="005A0B90" w:rsidP="00BA1E27">
            <w:pPr>
              <w:spacing w:line="240" w:lineRule="auto"/>
              <w:rPr>
                <w:sz w:val="22"/>
                <w:szCs w:val="22"/>
              </w:rPr>
            </w:pPr>
            <w:r w:rsidRPr="00BA1E27">
              <w:rPr>
                <w:sz w:val="22"/>
                <w:szCs w:val="22"/>
              </w:rPr>
              <w:t xml:space="preserve">En caso por ejemplo de rasgos delimitados y que se asocien con estructuras funerarias, verticales (botaderos); viviendas, talleres, campamentos temporales o estacionarios se recomienda el aislamiento mediante cintas; </w:t>
            </w:r>
            <w:proofErr w:type="spellStart"/>
            <w:r w:rsidRPr="00BA1E27">
              <w:rPr>
                <w:sz w:val="22"/>
                <w:szCs w:val="22"/>
              </w:rPr>
              <w:t>polisombra</w:t>
            </w:r>
            <w:proofErr w:type="spellEnd"/>
            <w:r w:rsidRPr="00BA1E27">
              <w:rPr>
                <w:sz w:val="22"/>
                <w:szCs w:val="22"/>
              </w:rPr>
              <w:t xml:space="preserve"> o carpas.</w:t>
            </w:r>
          </w:p>
          <w:p w14:paraId="217FD8BF" w14:textId="77777777" w:rsidR="00C9053D" w:rsidRDefault="00C9053D" w:rsidP="00BA1E27">
            <w:pPr>
              <w:spacing w:line="240" w:lineRule="auto"/>
              <w:rPr>
                <w:b/>
                <w:sz w:val="22"/>
                <w:szCs w:val="22"/>
              </w:rPr>
            </w:pPr>
          </w:p>
          <w:p w14:paraId="421B08BE" w14:textId="1B297BD2" w:rsidR="005A0B90" w:rsidRPr="00BA1E27" w:rsidRDefault="005A0B90" w:rsidP="00BA1E27">
            <w:pPr>
              <w:spacing w:line="240" w:lineRule="auto"/>
              <w:rPr>
                <w:b/>
                <w:sz w:val="22"/>
                <w:szCs w:val="22"/>
              </w:rPr>
            </w:pPr>
            <w:r w:rsidRPr="00BA1E27">
              <w:rPr>
                <w:b/>
                <w:sz w:val="22"/>
                <w:szCs w:val="22"/>
              </w:rPr>
              <w:t xml:space="preserve">Controles arbitrarios estratigráficos para los puntos de rescate. </w:t>
            </w:r>
          </w:p>
          <w:p w14:paraId="222B3C4A" w14:textId="77777777" w:rsidR="005A0B90" w:rsidRPr="00BA1E27" w:rsidRDefault="005A0B90" w:rsidP="00BA1E27">
            <w:pPr>
              <w:spacing w:line="240" w:lineRule="auto"/>
              <w:rPr>
                <w:sz w:val="22"/>
                <w:szCs w:val="22"/>
              </w:rPr>
            </w:pPr>
            <w:r w:rsidRPr="00BA1E27">
              <w:rPr>
                <w:sz w:val="22"/>
                <w:szCs w:val="22"/>
              </w:rPr>
              <w:t xml:space="preserve">Una vez aislada totalmente cada una de las áreas de hallazgos, se procederá a realizar de forma minuciosa la excavación por niveles arbitrarios de acuerdo con las frecuencias, los tipos y las calidades de los materiales. </w:t>
            </w:r>
          </w:p>
          <w:p w14:paraId="6FB49F7F" w14:textId="77777777" w:rsidR="005A0B90" w:rsidRPr="00BA1E27" w:rsidRDefault="005A0B90" w:rsidP="00BA1E27">
            <w:pPr>
              <w:spacing w:line="240" w:lineRule="auto"/>
              <w:rPr>
                <w:sz w:val="22"/>
                <w:szCs w:val="22"/>
              </w:rPr>
            </w:pPr>
            <w:r w:rsidRPr="00BA1E27">
              <w:rPr>
                <w:sz w:val="22"/>
                <w:szCs w:val="22"/>
              </w:rPr>
              <w:t>Estos niveles de excavación dependerán, como se dijo, de los materiales y sus distribuciones. Se recomienda el empleo de espátulas plásticas, palustres, raspadores en acero inoxidable y palines; niveles de cuerda y demás ayudas para la realización de los registros y las colectas de materiales.</w:t>
            </w:r>
          </w:p>
          <w:p w14:paraId="7F57C950" w14:textId="77777777" w:rsidR="005A0B90" w:rsidRPr="00BA1E27" w:rsidRDefault="005A0B90" w:rsidP="00BA1E27">
            <w:pPr>
              <w:spacing w:line="240" w:lineRule="auto"/>
              <w:rPr>
                <w:sz w:val="22"/>
                <w:szCs w:val="22"/>
              </w:rPr>
            </w:pPr>
            <w:r w:rsidRPr="00BA1E27">
              <w:rPr>
                <w:sz w:val="22"/>
                <w:szCs w:val="22"/>
              </w:rPr>
              <w:t xml:space="preserve">En resumen, los niveles de excavación dependerán de las verificaciones de los materiales, sus contextos y coberturas. </w:t>
            </w:r>
          </w:p>
          <w:p w14:paraId="65D2FDC4" w14:textId="77777777" w:rsidR="005A0B90" w:rsidRPr="00BA1E27" w:rsidRDefault="005A0B90" w:rsidP="00BA1E27">
            <w:pPr>
              <w:spacing w:line="240" w:lineRule="auto"/>
              <w:rPr>
                <w:sz w:val="22"/>
                <w:szCs w:val="22"/>
              </w:rPr>
            </w:pPr>
            <w:r w:rsidRPr="00BA1E27">
              <w:rPr>
                <w:sz w:val="22"/>
                <w:szCs w:val="22"/>
              </w:rPr>
              <w:t>Una técnica recomendable luego de realizar la delimitación de las evidencias y antes de iniciar las excavaciones de los yacimientos o de los cortes, es efectuar sondeos alrededor de los mismos (</w:t>
            </w:r>
            <w:proofErr w:type="spellStart"/>
            <w:r w:rsidRPr="00BA1E27">
              <w:rPr>
                <w:sz w:val="22"/>
                <w:szCs w:val="22"/>
              </w:rPr>
              <w:t>reprospección</w:t>
            </w:r>
            <w:proofErr w:type="spellEnd"/>
            <w:r w:rsidRPr="00BA1E27">
              <w:rPr>
                <w:sz w:val="22"/>
                <w:szCs w:val="22"/>
              </w:rPr>
              <w:t xml:space="preserve">). </w:t>
            </w:r>
          </w:p>
          <w:p w14:paraId="744215DD" w14:textId="77777777" w:rsidR="00C9053D" w:rsidRDefault="00C9053D" w:rsidP="00BA1E27">
            <w:pPr>
              <w:spacing w:line="240" w:lineRule="auto"/>
              <w:rPr>
                <w:b/>
                <w:sz w:val="22"/>
                <w:szCs w:val="22"/>
              </w:rPr>
            </w:pPr>
          </w:p>
          <w:p w14:paraId="6A5E4435" w14:textId="40AAD1DE" w:rsidR="005A0B90" w:rsidRPr="00BA1E27" w:rsidRDefault="005A0B90" w:rsidP="00BA1E27">
            <w:pPr>
              <w:spacing w:line="240" w:lineRule="auto"/>
              <w:rPr>
                <w:b/>
                <w:sz w:val="22"/>
                <w:szCs w:val="22"/>
              </w:rPr>
            </w:pPr>
            <w:r w:rsidRPr="00BA1E27">
              <w:rPr>
                <w:b/>
                <w:sz w:val="22"/>
                <w:szCs w:val="22"/>
              </w:rPr>
              <w:t>Técnica de muestreo para identificar sitios arqueológicos más profundos</w:t>
            </w:r>
          </w:p>
          <w:p w14:paraId="3D6B96B2" w14:textId="77777777" w:rsidR="005A0B90" w:rsidRPr="00BA1E27" w:rsidRDefault="005A0B90" w:rsidP="00BA1E27">
            <w:pPr>
              <w:spacing w:line="240" w:lineRule="auto"/>
              <w:rPr>
                <w:sz w:val="22"/>
                <w:szCs w:val="22"/>
              </w:rPr>
            </w:pPr>
            <w:r w:rsidRPr="00BA1E27">
              <w:rPr>
                <w:sz w:val="22"/>
                <w:szCs w:val="22"/>
              </w:rPr>
              <w:t xml:space="preserve">En caso de reportarse algún tipo de alteración en superficie o en algunos de los sondeos, se propone profundizar los mismos por medio de barreno o paladraga. En caso de que existan por ejemplo altas concentraciones de material arqueológico en otros puntos de monitoreo se efectuarían cortes con dimensiones mínimas de 2 m x 2 m x 1m de profundidad que es el nivel cultural aparentemente estéril documentado para las áreas de influencia. Cada corte se hará con las respectivas convenciones de nivel; empleo de palustre y espátula además de las ayudas audiovisuales pertinentes (tablero, acrílico, jalón, flecha, mapa, brújula, </w:t>
            </w:r>
            <w:proofErr w:type="spellStart"/>
            <w:r w:rsidRPr="00BA1E27">
              <w:rPr>
                <w:sz w:val="22"/>
                <w:szCs w:val="22"/>
              </w:rPr>
              <w:t>gps</w:t>
            </w:r>
            <w:proofErr w:type="spellEnd"/>
            <w:r w:rsidRPr="00BA1E27">
              <w:rPr>
                <w:sz w:val="22"/>
                <w:szCs w:val="22"/>
              </w:rPr>
              <w:t xml:space="preserve">, </w:t>
            </w:r>
            <w:proofErr w:type="spellStart"/>
            <w:r w:rsidRPr="00BA1E27">
              <w:rPr>
                <w:sz w:val="22"/>
                <w:szCs w:val="22"/>
              </w:rPr>
              <w:t>etc</w:t>
            </w:r>
            <w:proofErr w:type="spellEnd"/>
            <w:r w:rsidRPr="00BA1E27">
              <w:rPr>
                <w:sz w:val="22"/>
                <w:szCs w:val="22"/>
              </w:rPr>
              <w:t>).</w:t>
            </w:r>
          </w:p>
          <w:p w14:paraId="0C84B518" w14:textId="77777777" w:rsidR="00C9053D" w:rsidRDefault="00C9053D" w:rsidP="00BA1E27">
            <w:pPr>
              <w:spacing w:line="240" w:lineRule="auto"/>
              <w:rPr>
                <w:b/>
                <w:sz w:val="22"/>
                <w:szCs w:val="22"/>
              </w:rPr>
            </w:pPr>
          </w:p>
          <w:p w14:paraId="638104A7" w14:textId="264DAA23" w:rsidR="005A0B90" w:rsidRPr="00BA1E27" w:rsidRDefault="005A0B90" w:rsidP="00BA1E27">
            <w:pPr>
              <w:spacing w:line="240" w:lineRule="auto"/>
              <w:rPr>
                <w:b/>
                <w:sz w:val="22"/>
                <w:szCs w:val="22"/>
              </w:rPr>
            </w:pPr>
            <w:r w:rsidRPr="00BA1E27">
              <w:rPr>
                <w:b/>
                <w:sz w:val="22"/>
                <w:szCs w:val="22"/>
              </w:rPr>
              <w:t>Unidades discretas espaciales para analizar la distribución de los materiales.</w:t>
            </w:r>
          </w:p>
          <w:p w14:paraId="679C5A46" w14:textId="3DA82EEA" w:rsidR="005A0B90" w:rsidRPr="00BA1E27" w:rsidRDefault="005A0B90" w:rsidP="00BA1E27">
            <w:pPr>
              <w:spacing w:line="240" w:lineRule="auto"/>
              <w:rPr>
                <w:sz w:val="22"/>
                <w:szCs w:val="22"/>
              </w:rPr>
            </w:pPr>
            <w:r w:rsidRPr="00BA1E27">
              <w:rPr>
                <w:sz w:val="22"/>
                <w:szCs w:val="22"/>
              </w:rPr>
              <w:t xml:space="preserve">En todo el proceso de excavación se hará la respectiva secuencia fotográfica; el diligenciamiento de fichas; en recolectar y etiquetar los materiales eventualmente recuperados al igual que en realizar el levantamiento planimétrico de las pruebas de pala, cortes y demás estructuras </w:t>
            </w:r>
            <w:proofErr w:type="spellStart"/>
            <w:r w:rsidRPr="00BA1E27">
              <w:rPr>
                <w:sz w:val="22"/>
                <w:szCs w:val="22"/>
              </w:rPr>
              <w:t>excavables</w:t>
            </w:r>
            <w:proofErr w:type="spellEnd"/>
            <w:r w:rsidRPr="00BA1E27">
              <w:rPr>
                <w:sz w:val="22"/>
                <w:szCs w:val="22"/>
              </w:rPr>
              <w:t xml:space="preserve">, así como los transeptos monitoreados. En caso de que se identifiquen áreas portadoras de material arqueológico con densidades altas y </w:t>
            </w:r>
            <w:r w:rsidRPr="00BA1E27">
              <w:rPr>
                <w:sz w:val="22"/>
                <w:szCs w:val="22"/>
              </w:rPr>
              <w:lastRenderedPageBreak/>
              <w:t xml:space="preserve">los tiempos, presupuesto o personal no coincidan con los aprobados por el </w:t>
            </w:r>
            <w:proofErr w:type="spellStart"/>
            <w:r w:rsidRPr="00BA1E27">
              <w:rPr>
                <w:sz w:val="22"/>
                <w:szCs w:val="22"/>
              </w:rPr>
              <w:t>Icanh</w:t>
            </w:r>
            <w:proofErr w:type="spellEnd"/>
            <w:r w:rsidRPr="00BA1E27">
              <w:rPr>
                <w:sz w:val="22"/>
                <w:szCs w:val="22"/>
              </w:rPr>
              <w:t xml:space="preserve">, el profesional coordinador podrá solicitar ante el ICANH la respectiva adenda, solicitud de autorización de nuevos rescates, entre otros. </w:t>
            </w:r>
          </w:p>
          <w:p w14:paraId="744026F0" w14:textId="77777777" w:rsidR="005A0B90" w:rsidRPr="00BA1E27" w:rsidRDefault="005A0B90" w:rsidP="00BA1E27">
            <w:pPr>
              <w:spacing w:line="240" w:lineRule="auto"/>
              <w:rPr>
                <w:rFonts w:eastAsia="Hiragino Sans GB W3"/>
                <w:sz w:val="22"/>
                <w:szCs w:val="22"/>
                <w:lang w:eastAsia="es-CO"/>
              </w:rPr>
            </w:pPr>
            <w:r w:rsidRPr="00BA1E27">
              <w:rPr>
                <w:rFonts w:eastAsia="Hiragino Sans GB W3"/>
                <w:sz w:val="22"/>
                <w:szCs w:val="22"/>
                <w:lang w:eastAsia="es-CO"/>
              </w:rPr>
              <w:t xml:space="preserve">Ésta mediad de manejo se realiza en relación con el decreto 1530 de 2016 proferido por el Ministerio de Cultura.  </w:t>
            </w:r>
          </w:p>
          <w:p w14:paraId="262A72D1" w14:textId="6F9435DC" w:rsidR="003F4435" w:rsidRDefault="003F4435" w:rsidP="003F4435">
            <w:pPr>
              <w:spacing w:line="240" w:lineRule="auto"/>
              <w:rPr>
                <w:sz w:val="22"/>
                <w:szCs w:val="22"/>
              </w:rPr>
            </w:pPr>
            <w:r w:rsidRPr="003F4435">
              <w:rPr>
                <w:sz w:val="22"/>
                <w:szCs w:val="22"/>
              </w:rPr>
              <w:t>Generalidades</w:t>
            </w:r>
            <w:r w:rsidR="00C9053D">
              <w:rPr>
                <w:sz w:val="22"/>
                <w:szCs w:val="22"/>
              </w:rPr>
              <w:t>.</w:t>
            </w:r>
          </w:p>
          <w:p w14:paraId="016502CF" w14:textId="77777777" w:rsidR="00C9053D" w:rsidRPr="003F4435" w:rsidRDefault="00C9053D" w:rsidP="003F4435">
            <w:pPr>
              <w:spacing w:line="240" w:lineRule="auto"/>
              <w:rPr>
                <w:sz w:val="22"/>
                <w:szCs w:val="22"/>
              </w:rPr>
            </w:pPr>
          </w:p>
          <w:p w14:paraId="2BE2E0A2" w14:textId="0F62A4BB" w:rsidR="003F4435" w:rsidRPr="003F4435" w:rsidRDefault="003F4435" w:rsidP="003F4435">
            <w:pPr>
              <w:spacing w:line="240" w:lineRule="auto"/>
              <w:rPr>
                <w:b/>
                <w:bCs/>
                <w:sz w:val="22"/>
                <w:szCs w:val="22"/>
              </w:rPr>
            </w:pPr>
            <w:r w:rsidRPr="003F4435">
              <w:rPr>
                <w:b/>
                <w:sz w:val="22"/>
                <w:szCs w:val="22"/>
              </w:rPr>
              <w:t xml:space="preserve">Protocolo de Hallazgos Arqueológicos </w:t>
            </w:r>
          </w:p>
          <w:p w14:paraId="0E927BBA" w14:textId="3C54D43A" w:rsidR="003F4435" w:rsidRPr="003F4435" w:rsidRDefault="003F4435" w:rsidP="003F4435">
            <w:pPr>
              <w:spacing w:line="240" w:lineRule="auto"/>
              <w:rPr>
                <w:sz w:val="22"/>
                <w:szCs w:val="22"/>
              </w:rPr>
            </w:pPr>
            <w:r w:rsidRPr="003F4435">
              <w:rPr>
                <w:sz w:val="22"/>
                <w:szCs w:val="22"/>
              </w:rPr>
              <w:t xml:space="preserve">En caso de que durante la realización de las obras civiles se presentasen hallazgos arqueológicos se deben tomar las medidas correspondientes para proteger el Patrimonio Arqueológico. </w:t>
            </w:r>
          </w:p>
          <w:p w14:paraId="207DA407" w14:textId="77777777" w:rsidR="003F4435" w:rsidRPr="003F4435" w:rsidRDefault="003F4435" w:rsidP="003F4435">
            <w:pPr>
              <w:spacing w:line="240" w:lineRule="auto"/>
              <w:rPr>
                <w:sz w:val="22"/>
                <w:szCs w:val="22"/>
              </w:rPr>
            </w:pPr>
            <w:r w:rsidRPr="003F4435">
              <w:rPr>
                <w:sz w:val="22"/>
                <w:szCs w:val="22"/>
              </w:rPr>
              <w:t></w:t>
            </w:r>
            <w:r w:rsidRPr="003F4435">
              <w:rPr>
                <w:sz w:val="22"/>
                <w:szCs w:val="22"/>
              </w:rPr>
              <w:tab/>
              <w:t xml:space="preserve">Informar al superior encargado para que reporte la situación al profesional de gestión social, ambiental o arqueólogo que se encuentre en la zona. Se debe evitar el saqueo, comercialización o daño de objetos arqueológicos (cerámica, líticos, metales, restos óseos) estableciendo medidas de seguridad y control pertinentes </w:t>
            </w:r>
            <w:proofErr w:type="gramStart"/>
            <w:r w:rsidRPr="003F4435">
              <w:rPr>
                <w:sz w:val="22"/>
                <w:szCs w:val="22"/>
              </w:rPr>
              <w:t>de acuerdo a</w:t>
            </w:r>
            <w:proofErr w:type="gramEnd"/>
            <w:r w:rsidRPr="003F4435">
              <w:rPr>
                <w:sz w:val="22"/>
                <w:szCs w:val="22"/>
              </w:rPr>
              <w:t xml:space="preserve"> las características del hallazgo arqueológico.</w:t>
            </w:r>
          </w:p>
          <w:p w14:paraId="0F0A6D7F" w14:textId="77777777" w:rsidR="003F4435" w:rsidRPr="003F4435" w:rsidRDefault="003F4435" w:rsidP="003F4435">
            <w:pPr>
              <w:spacing w:line="240" w:lineRule="auto"/>
              <w:rPr>
                <w:sz w:val="22"/>
                <w:szCs w:val="22"/>
              </w:rPr>
            </w:pPr>
            <w:r w:rsidRPr="003F4435">
              <w:rPr>
                <w:sz w:val="22"/>
                <w:szCs w:val="22"/>
              </w:rPr>
              <w:t></w:t>
            </w:r>
            <w:r w:rsidRPr="003F4435">
              <w:rPr>
                <w:sz w:val="22"/>
                <w:szCs w:val="22"/>
              </w:rPr>
              <w:tab/>
              <w:t>Se debe evitar la manipulación, rayado, marcado o cualquier otro tipo de afectación o alteración que se pueda ejercer sobre el material arqueológico reportado ante eventuales hallazgos. En el caso de arte rupestre (pictografías o petroglifos) adicionalmente evitar limpieza y aplicación de pinturas sobre los diseños.</w:t>
            </w:r>
          </w:p>
          <w:p w14:paraId="1E176985" w14:textId="1673251E" w:rsidR="003F4435" w:rsidRDefault="003F4435" w:rsidP="003F4435">
            <w:pPr>
              <w:spacing w:line="240" w:lineRule="auto"/>
              <w:rPr>
                <w:sz w:val="22"/>
                <w:szCs w:val="22"/>
              </w:rPr>
            </w:pPr>
            <w:r w:rsidRPr="003F4435">
              <w:rPr>
                <w:sz w:val="22"/>
                <w:szCs w:val="22"/>
              </w:rPr>
              <w:t></w:t>
            </w:r>
            <w:r w:rsidRPr="003F4435">
              <w:rPr>
                <w:sz w:val="22"/>
                <w:szCs w:val="22"/>
              </w:rPr>
              <w:tab/>
              <w:t>Ante un hallazgo no se debe intentar una excavación por cuenta propia, ya que es posible que durante su ejecución se alteren los depósitos en los que se encuentran las evidencias, se afecten materiales arqueológicos y se destruyan datos relevantes para la interpretación de las evidencias arqueológicas. Es necesario anotar que excavaciones en contextos arqueológicos realizadas por personas que no cuenten con una Autorización de Intervención Arqueológica por parte del ICANH, son actividades ilícitas que acarrean sanciones legales y económicas.</w:t>
            </w:r>
          </w:p>
          <w:p w14:paraId="5A63A2D9" w14:textId="3B6B4C74" w:rsidR="00840A88" w:rsidRDefault="00840A88" w:rsidP="003F4435">
            <w:pPr>
              <w:spacing w:line="240" w:lineRule="auto"/>
              <w:rPr>
                <w:sz w:val="22"/>
                <w:szCs w:val="22"/>
              </w:rPr>
            </w:pPr>
          </w:p>
          <w:p w14:paraId="62117995" w14:textId="2808E08A" w:rsidR="00840A88" w:rsidRDefault="00840A88" w:rsidP="00840A88">
            <w:pPr>
              <w:spacing w:line="240" w:lineRule="auto"/>
              <w:rPr>
                <w:b/>
                <w:bCs/>
                <w:sz w:val="22"/>
                <w:szCs w:val="22"/>
              </w:rPr>
            </w:pPr>
            <w:proofErr w:type="gramStart"/>
            <w:r w:rsidRPr="00840A88">
              <w:rPr>
                <w:b/>
                <w:bCs/>
                <w:sz w:val="22"/>
                <w:szCs w:val="22"/>
              </w:rPr>
              <w:t>Procedimientos a seguir</w:t>
            </w:r>
            <w:proofErr w:type="gramEnd"/>
            <w:r w:rsidRPr="00840A88">
              <w:rPr>
                <w:b/>
                <w:bCs/>
                <w:sz w:val="22"/>
                <w:szCs w:val="22"/>
              </w:rPr>
              <w:t xml:space="preserve"> en caso de hallazgos arqueológicos:</w:t>
            </w:r>
          </w:p>
          <w:p w14:paraId="779AD28A" w14:textId="77777777" w:rsidR="00840A88" w:rsidRPr="00840A88" w:rsidRDefault="00840A88" w:rsidP="00840A88">
            <w:pPr>
              <w:spacing w:line="240" w:lineRule="auto"/>
              <w:rPr>
                <w:b/>
                <w:bCs/>
                <w:sz w:val="22"/>
                <w:szCs w:val="22"/>
              </w:rPr>
            </w:pPr>
          </w:p>
          <w:p w14:paraId="7F1B66C1" w14:textId="77777777" w:rsidR="00840A88" w:rsidRPr="00840A88" w:rsidRDefault="00840A88" w:rsidP="00840A88">
            <w:pPr>
              <w:spacing w:line="240" w:lineRule="auto"/>
              <w:rPr>
                <w:sz w:val="22"/>
                <w:szCs w:val="22"/>
              </w:rPr>
            </w:pPr>
            <w:r w:rsidRPr="00840A88">
              <w:rPr>
                <w:sz w:val="22"/>
                <w:szCs w:val="22"/>
              </w:rPr>
              <w:t>1. Suspensión de las obras en el área del hallazgo.</w:t>
            </w:r>
          </w:p>
          <w:p w14:paraId="5941E602" w14:textId="77777777" w:rsidR="00840A88" w:rsidRPr="00840A88" w:rsidRDefault="00840A88" w:rsidP="00840A88">
            <w:pPr>
              <w:spacing w:line="240" w:lineRule="auto"/>
              <w:rPr>
                <w:sz w:val="22"/>
                <w:szCs w:val="22"/>
              </w:rPr>
            </w:pPr>
            <w:r w:rsidRPr="00840A88">
              <w:rPr>
                <w:sz w:val="22"/>
                <w:szCs w:val="22"/>
              </w:rPr>
              <w:t>2. Acordonamiento de la zona del hallazgo con el propósito de protegerla y evitar el ingreso de terceros al elemento arqueológico.</w:t>
            </w:r>
          </w:p>
          <w:p w14:paraId="5021CA25" w14:textId="77777777" w:rsidR="00840A88" w:rsidRPr="00840A88" w:rsidRDefault="00840A88" w:rsidP="00840A88">
            <w:pPr>
              <w:spacing w:line="240" w:lineRule="auto"/>
              <w:rPr>
                <w:sz w:val="22"/>
                <w:szCs w:val="22"/>
              </w:rPr>
            </w:pPr>
            <w:r w:rsidRPr="00840A88">
              <w:rPr>
                <w:sz w:val="22"/>
                <w:szCs w:val="22"/>
              </w:rPr>
              <w:t>3. Definir el hallazgo dentro de la excavación abierta.</w:t>
            </w:r>
          </w:p>
          <w:p w14:paraId="3B54CB1A" w14:textId="77777777" w:rsidR="00840A88" w:rsidRPr="00840A88" w:rsidRDefault="00840A88" w:rsidP="00840A88">
            <w:pPr>
              <w:spacing w:line="240" w:lineRule="auto"/>
              <w:rPr>
                <w:sz w:val="22"/>
                <w:szCs w:val="22"/>
              </w:rPr>
            </w:pPr>
            <w:r w:rsidRPr="00840A88">
              <w:rPr>
                <w:sz w:val="22"/>
                <w:szCs w:val="22"/>
              </w:rPr>
              <w:t>4. Registro fotográfico del elemento, dicha foto será tomada con referencia norte y un tablero que contengan los datos mínimos del proyecto.</w:t>
            </w:r>
          </w:p>
          <w:p w14:paraId="3F00803C" w14:textId="77777777" w:rsidR="00840A88" w:rsidRPr="00840A88" w:rsidRDefault="00840A88" w:rsidP="00840A88">
            <w:pPr>
              <w:spacing w:line="240" w:lineRule="auto"/>
              <w:rPr>
                <w:sz w:val="22"/>
                <w:szCs w:val="22"/>
              </w:rPr>
            </w:pPr>
            <w:r w:rsidRPr="00840A88">
              <w:rPr>
                <w:sz w:val="22"/>
                <w:szCs w:val="22"/>
              </w:rPr>
              <w:t>5. Se recolectarán los artefactos culturales los cuales se embolsarán, registrarán y etiquetarán con los mismos datos del tablero.</w:t>
            </w:r>
          </w:p>
          <w:p w14:paraId="114444D5" w14:textId="77777777" w:rsidR="00840A88" w:rsidRPr="00840A88" w:rsidRDefault="00840A88" w:rsidP="00840A88">
            <w:pPr>
              <w:spacing w:line="240" w:lineRule="auto"/>
              <w:rPr>
                <w:sz w:val="22"/>
                <w:szCs w:val="22"/>
              </w:rPr>
            </w:pPr>
            <w:r w:rsidRPr="00840A88">
              <w:rPr>
                <w:sz w:val="22"/>
                <w:szCs w:val="22"/>
              </w:rPr>
              <w:t>6. Georreferenciación del hallazgo.</w:t>
            </w:r>
          </w:p>
          <w:p w14:paraId="03115A5A" w14:textId="77777777" w:rsidR="00840A88" w:rsidRPr="00840A88" w:rsidRDefault="00840A88" w:rsidP="00840A88">
            <w:pPr>
              <w:spacing w:line="240" w:lineRule="auto"/>
              <w:rPr>
                <w:sz w:val="22"/>
                <w:szCs w:val="22"/>
              </w:rPr>
            </w:pPr>
            <w:r w:rsidRPr="00840A88">
              <w:rPr>
                <w:sz w:val="22"/>
                <w:szCs w:val="22"/>
              </w:rPr>
              <w:t>7. Se llevarán puntualmente fichas de registro de actividades y contextos arqueológicos.</w:t>
            </w:r>
          </w:p>
          <w:p w14:paraId="4BC3E04C" w14:textId="77777777" w:rsidR="00840A88" w:rsidRPr="00840A88" w:rsidRDefault="00840A88" w:rsidP="00840A88">
            <w:pPr>
              <w:spacing w:line="240" w:lineRule="auto"/>
              <w:rPr>
                <w:sz w:val="22"/>
                <w:szCs w:val="22"/>
              </w:rPr>
            </w:pPr>
            <w:r w:rsidRPr="00840A88">
              <w:rPr>
                <w:sz w:val="22"/>
                <w:szCs w:val="22"/>
              </w:rPr>
              <w:lastRenderedPageBreak/>
              <w:t>8. Toma de muestras sedimentarias para, de ser posible y/o necesario, realizar análisis de flotación, palinología y fitolitos.</w:t>
            </w:r>
          </w:p>
          <w:p w14:paraId="3480A6E5" w14:textId="77777777" w:rsidR="00840A88" w:rsidRPr="00840A88" w:rsidRDefault="00840A88" w:rsidP="00840A88">
            <w:pPr>
              <w:spacing w:line="240" w:lineRule="auto"/>
              <w:rPr>
                <w:sz w:val="22"/>
                <w:szCs w:val="22"/>
              </w:rPr>
            </w:pPr>
            <w:r w:rsidRPr="00840A88">
              <w:rPr>
                <w:sz w:val="22"/>
                <w:szCs w:val="22"/>
              </w:rPr>
              <w:t>9. Dibujos de los rasgos arqueológicos relevantes y de las unidades de muestreo.</w:t>
            </w:r>
          </w:p>
          <w:p w14:paraId="61743F0F" w14:textId="6067B178" w:rsidR="00840A88" w:rsidRDefault="00840A88" w:rsidP="003F4435">
            <w:pPr>
              <w:spacing w:line="240" w:lineRule="auto"/>
              <w:rPr>
                <w:sz w:val="22"/>
                <w:szCs w:val="22"/>
              </w:rPr>
            </w:pPr>
          </w:p>
          <w:p w14:paraId="42905921" w14:textId="77777777" w:rsidR="00983FB3" w:rsidRPr="00983FB3" w:rsidRDefault="00983FB3" w:rsidP="00983FB3">
            <w:pPr>
              <w:spacing w:line="240" w:lineRule="auto"/>
              <w:rPr>
                <w:b/>
                <w:bCs/>
                <w:sz w:val="22"/>
                <w:szCs w:val="22"/>
              </w:rPr>
            </w:pPr>
            <w:proofErr w:type="spellStart"/>
            <w:r w:rsidRPr="00983FB3">
              <w:rPr>
                <w:b/>
                <w:bCs/>
                <w:sz w:val="22"/>
                <w:szCs w:val="22"/>
              </w:rPr>
              <w:t>Arqueologia</w:t>
            </w:r>
            <w:proofErr w:type="spellEnd"/>
            <w:r w:rsidRPr="00983FB3">
              <w:rPr>
                <w:b/>
                <w:bCs/>
                <w:sz w:val="22"/>
                <w:szCs w:val="22"/>
              </w:rPr>
              <w:t xml:space="preserve"> pública: </w:t>
            </w:r>
          </w:p>
          <w:p w14:paraId="36B82506" w14:textId="77777777" w:rsidR="00983FB3" w:rsidRPr="00983FB3" w:rsidRDefault="00983FB3" w:rsidP="00983FB3">
            <w:pPr>
              <w:spacing w:line="240" w:lineRule="auto"/>
              <w:rPr>
                <w:sz w:val="22"/>
                <w:szCs w:val="22"/>
                <w:lang w:val="es-ES"/>
              </w:rPr>
            </w:pPr>
            <w:r w:rsidRPr="00983FB3">
              <w:rPr>
                <w:sz w:val="22"/>
                <w:szCs w:val="22"/>
                <w:lang w:val="es-ES"/>
              </w:rPr>
              <w:t>Por medio de las capacitaciones, socializaciones y charlas con el personal vinculado al proyecto y con las comunidades e instituciones pertenecientes al área de influencia del proyecto se pretende educar, orientar y sensibilizar a la población sobre la importancia de conocer, difundir y preservar el patrimonio arqueológico, puesto que este hace parte de su devenir histórico y cultural.</w:t>
            </w:r>
          </w:p>
          <w:p w14:paraId="51712F72" w14:textId="77777777" w:rsidR="00983FB3" w:rsidRPr="00983FB3" w:rsidRDefault="00983FB3" w:rsidP="00983FB3">
            <w:pPr>
              <w:spacing w:line="240" w:lineRule="auto"/>
              <w:rPr>
                <w:sz w:val="22"/>
                <w:szCs w:val="22"/>
                <w:lang w:val="es-ES"/>
              </w:rPr>
            </w:pPr>
            <w:r w:rsidRPr="00983FB3">
              <w:rPr>
                <w:sz w:val="22"/>
                <w:szCs w:val="22"/>
                <w:lang w:val="es-ES"/>
              </w:rPr>
              <w:t xml:space="preserve">Las actividades de divulgación deben incluir capacitaciones y charlas informativas dirigidas al personal vinculado a la obra (contratistas e interventoría), enfocadas hacia el correcto proceder en caso de realizar hallazgos arqueológicos durante la intervención sobre el terreno en el desarrollo de la construcción de las obras. Igualmente, se deben realizar socializaciones sobre el PAP con la comunidad y las instituciones municipales del área de influencia del proyecto. </w:t>
            </w:r>
          </w:p>
          <w:p w14:paraId="78D90B18" w14:textId="391336FB" w:rsidR="00983FB3" w:rsidRDefault="00983FB3" w:rsidP="00983FB3">
            <w:pPr>
              <w:spacing w:line="240" w:lineRule="auto"/>
              <w:rPr>
                <w:sz w:val="22"/>
                <w:szCs w:val="22"/>
                <w:lang w:val="es-ES"/>
              </w:rPr>
            </w:pPr>
            <w:r w:rsidRPr="00983FB3">
              <w:rPr>
                <w:sz w:val="22"/>
                <w:szCs w:val="22"/>
                <w:lang w:val="es-ES"/>
              </w:rPr>
              <w:t xml:space="preserve">Se generarán espacios para socializar el proyecto con las instituciones educativas, culturales y autoridades de la zona con el fin de dar a conocer el PAP y resaltar la importancia histórica de la Localidad de </w:t>
            </w:r>
            <w:r>
              <w:rPr>
                <w:sz w:val="22"/>
                <w:szCs w:val="22"/>
                <w:lang w:val="es-ES"/>
              </w:rPr>
              <w:t>San Cristóbal</w:t>
            </w:r>
            <w:r w:rsidRPr="00983FB3">
              <w:rPr>
                <w:sz w:val="22"/>
                <w:szCs w:val="22"/>
                <w:lang w:val="es-ES"/>
              </w:rPr>
              <w:t>.</w:t>
            </w:r>
          </w:p>
          <w:p w14:paraId="7CD18668" w14:textId="77777777" w:rsidR="00983FB3" w:rsidRPr="00983FB3" w:rsidRDefault="00983FB3" w:rsidP="00983FB3">
            <w:pPr>
              <w:spacing w:line="240" w:lineRule="auto"/>
              <w:rPr>
                <w:sz w:val="22"/>
                <w:szCs w:val="22"/>
                <w:lang w:val="es-ES"/>
              </w:rPr>
            </w:pPr>
            <w:r w:rsidRPr="00983FB3">
              <w:rPr>
                <w:sz w:val="22"/>
                <w:szCs w:val="22"/>
                <w:lang w:val="es-ES"/>
              </w:rPr>
              <w:t>Durante las capacitaciones y socializaciones deben desarrollarse temas como:</w:t>
            </w:r>
          </w:p>
          <w:p w14:paraId="0D1E48EF" w14:textId="77777777" w:rsidR="00983FB3" w:rsidRPr="00983FB3" w:rsidRDefault="00983FB3" w:rsidP="00983FB3">
            <w:pPr>
              <w:numPr>
                <w:ilvl w:val="0"/>
                <w:numId w:val="42"/>
              </w:numPr>
              <w:spacing w:line="240" w:lineRule="auto"/>
              <w:rPr>
                <w:sz w:val="22"/>
                <w:szCs w:val="22"/>
                <w:lang w:val="es-ES"/>
              </w:rPr>
            </w:pPr>
            <w:r w:rsidRPr="00983FB3">
              <w:rPr>
                <w:sz w:val="22"/>
                <w:szCs w:val="22"/>
                <w:lang w:val="es-ES"/>
              </w:rPr>
              <w:t>Conceptos básicos sobre arqueología preventiva y patrimonio arqueológico.</w:t>
            </w:r>
          </w:p>
          <w:p w14:paraId="5DE0A3C2" w14:textId="77777777" w:rsidR="00983FB3" w:rsidRPr="00983FB3" w:rsidRDefault="00983FB3" w:rsidP="00983FB3">
            <w:pPr>
              <w:numPr>
                <w:ilvl w:val="0"/>
                <w:numId w:val="42"/>
              </w:numPr>
              <w:spacing w:line="240" w:lineRule="auto"/>
              <w:rPr>
                <w:sz w:val="22"/>
                <w:szCs w:val="22"/>
                <w:lang w:val="es-ES"/>
              </w:rPr>
            </w:pPr>
            <w:r w:rsidRPr="00983FB3">
              <w:rPr>
                <w:sz w:val="22"/>
                <w:szCs w:val="22"/>
                <w:lang w:val="es-ES"/>
              </w:rPr>
              <w:t>Marco Jurídico que rige la protección del Patrimonio Arqueológico.</w:t>
            </w:r>
          </w:p>
          <w:p w14:paraId="0DF72664" w14:textId="77777777" w:rsidR="00983FB3" w:rsidRPr="00983FB3" w:rsidRDefault="00983FB3" w:rsidP="00983FB3">
            <w:pPr>
              <w:numPr>
                <w:ilvl w:val="0"/>
                <w:numId w:val="42"/>
              </w:numPr>
              <w:spacing w:line="240" w:lineRule="auto"/>
              <w:rPr>
                <w:sz w:val="22"/>
                <w:szCs w:val="22"/>
                <w:lang w:val="es-ES"/>
              </w:rPr>
            </w:pPr>
            <w:r w:rsidRPr="00983FB3">
              <w:rPr>
                <w:sz w:val="22"/>
                <w:szCs w:val="22"/>
                <w:lang w:val="es-ES"/>
              </w:rPr>
              <w:t xml:space="preserve">Avances o resultados del programa de arqueología preventiva desarrollado por el proyecto. </w:t>
            </w:r>
          </w:p>
          <w:p w14:paraId="5D8886CB" w14:textId="77777777" w:rsidR="00983FB3" w:rsidRPr="00983FB3" w:rsidRDefault="00983FB3" w:rsidP="00983FB3">
            <w:pPr>
              <w:numPr>
                <w:ilvl w:val="0"/>
                <w:numId w:val="42"/>
              </w:numPr>
              <w:spacing w:line="240" w:lineRule="auto"/>
              <w:rPr>
                <w:sz w:val="22"/>
                <w:szCs w:val="22"/>
                <w:lang w:val="es-ES"/>
              </w:rPr>
            </w:pPr>
            <w:r w:rsidRPr="00983FB3">
              <w:rPr>
                <w:sz w:val="22"/>
                <w:szCs w:val="22"/>
                <w:lang w:val="es-ES"/>
              </w:rPr>
              <w:t>Arqueología de la región.</w:t>
            </w:r>
          </w:p>
          <w:p w14:paraId="59A809FD" w14:textId="77777777" w:rsidR="00983FB3" w:rsidRPr="00983FB3" w:rsidRDefault="00983FB3" w:rsidP="00983FB3">
            <w:pPr>
              <w:numPr>
                <w:ilvl w:val="0"/>
                <w:numId w:val="42"/>
              </w:numPr>
              <w:spacing w:line="240" w:lineRule="auto"/>
              <w:rPr>
                <w:b/>
                <w:sz w:val="22"/>
                <w:szCs w:val="22"/>
                <w:lang w:val="es-ES_tradnl"/>
              </w:rPr>
            </w:pPr>
            <w:r w:rsidRPr="00983FB3">
              <w:rPr>
                <w:sz w:val="22"/>
                <w:szCs w:val="22"/>
                <w:lang w:val="es-ES"/>
              </w:rPr>
              <w:t>Acciones que se deben realizar ante el hallazgo fortuito de un bien de interés arqueológico.</w:t>
            </w:r>
          </w:p>
          <w:p w14:paraId="1E940C7F" w14:textId="77777777" w:rsidR="00983FB3" w:rsidRPr="00983FB3" w:rsidRDefault="00983FB3" w:rsidP="00983FB3">
            <w:pPr>
              <w:spacing w:line="240" w:lineRule="auto"/>
              <w:rPr>
                <w:b/>
                <w:sz w:val="22"/>
                <w:szCs w:val="22"/>
                <w:lang w:val="es-ES_tradnl"/>
              </w:rPr>
            </w:pPr>
          </w:p>
          <w:p w14:paraId="30B038F5" w14:textId="77777777" w:rsidR="00983FB3" w:rsidRPr="00983FB3" w:rsidRDefault="00983FB3" w:rsidP="00983FB3">
            <w:pPr>
              <w:spacing w:line="240" w:lineRule="auto"/>
              <w:rPr>
                <w:b/>
                <w:bCs/>
                <w:sz w:val="22"/>
                <w:szCs w:val="22"/>
              </w:rPr>
            </w:pPr>
            <w:r w:rsidRPr="00983FB3">
              <w:rPr>
                <w:b/>
                <w:bCs/>
                <w:sz w:val="22"/>
                <w:szCs w:val="22"/>
              </w:rPr>
              <w:t>Laboratorio:</w:t>
            </w:r>
          </w:p>
          <w:p w14:paraId="135B902F" w14:textId="775E492B" w:rsidR="003F4435" w:rsidRPr="00983FB3" w:rsidRDefault="00983FB3" w:rsidP="003F4435">
            <w:pPr>
              <w:spacing w:line="240" w:lineRule="auto"/>
              <w:rPr>
                <w:sz w:val="22"/>
                <w:szCs w:val="22"/>
                <w:lang w:val="es-ES"/>
              </w:rPr>
            </w:pPr>
            <w:r w:rsidRPr="00983FB3">
              <w:rPr>
                <w:sz w:val="22"/>
                <w:szCs w:val="22"/>
              </w:rPr>
              <w:t>En caso de reportarse materiales arqueológicos, se deberá realizar la fase de laboratorio. Para el tratamiento de los bienes arqueológicos que se localicen en el área se llevarán varios procedimientos técnicos con el fin de lograr la recopilación de los datos de la manera más adecuada. Posterior a ellos se realizará el análisis de los materiales el cual tomarán en cuenta tres variables generales: temporalidad, espacialidad y variabilidad.</w:t>
            </w:r>
          </w:p>
          <w:p w14:paraId="27E225E3" w14:textId="77777777" w:rsidR="005A0B90" w:rsidRPr="00BA1E27" w:rsidRDefault="005A0B90" w:rsidP="00BA1E27">
            <w:pPr>
              <w:spacing w:line="240" w:lineRule="auto"/>
              <w:ind w:left="720"/>
              <w:contextualSpacing/>
              <w:rPr>
                <w:rFonts w:eastAsia="Hiragino Sans GB W3"/>
                <w:sz w:val="22"/>
                <w:szCs w:val="22"/>
              </w:rPr>
            </w:pPr>
          </w:p>
        </w:tc>
      </w:tr>
      <w:tr w:rsidR="005A0B90" w:rsidRPr="00BA1E27" w14:paraId="0A7EB8B2" w14:textId="77777777" w:rsidTr="003F4435">
        <w:trPr>
          <w:gridAfter w:val="1"/>
          <w:wAfter w:w="7" w:type="dxa"/>
          <w:trHeight w:val="284"/>
        </w:trPr>
        <w:tc>
          <w:tcPr>
            <w:tcW w:w="10194" w:type="dxa"/>
            <w:gridSpan w:val="6"/>
            <w:tcBorders>
              <w:top w:val="single" w:sz="4" w:space="0" w:color="auto"/>
              <w:left w:val="single" w:sz="4" w:space="0" w:color="auto"/>
              <w:bottom w:val="single" w:sz="4" w:space="0" w:color="auto"/>
              <w:right w:val="single" w:sz="4" w:space="0" w:color="auto"/>
            </w:tcBorders>
            <w:hideMark/>
          </w:tcPr>
          <w:p w14:paraId="4B72B461" w14:textId="77777777" w:rsidR="005A0B90" w:rsidRPr="00BA1E27" w:rsidRDefault="005A0B90" w:rsidP="00BA1E27">
            <w:pPr>
              <w:spacing w:line="240" w:lineRule="auto"/>
              <w:contextualSpacing/>
              <w:rPr>
                <w:rFonts w:eastAsia="Hiragino Sans GB W3"/>
                <w:sz w:val="22"/>
                <w:szCs w:val="22"/>
              </w:rPr>
            </w:pPr>
            <w:r w:rsidRPr="00BA1E27">
              <w:rPr>
                <w:rFonts w:eastAsia="Hiragino Sans GB W3"/>
                <w:sz w:val="22"/>
                <w:szCs w:val="22"/>
              </w:rPr>
              <w:lastRenderedPageBreak/>
              <w:t xml:space="preserve"> CRONOGRAMA DE EJECUCIÓN</w:t>
            </w:r>
          </w:p>
        </w:tc>
      </w:tr>
      <w:tr w:rsidR="005A0B90" w:rsidRPr="00BA1E27" w14:paraId="226E9810" w14:textId="77777777" w:rsidTr="003F4435">
        <w:trPr>
          <w:gridAfter w:val="1"/>
          <w:wAfter w:w="7" w:type="dxa"/>
        </w:trPr>
        <w:tc>
          <w:tcPr>
            <w:tcW w:w="10194" w:type="dxa"/>
            <w:gridSpan w:val="6"/>
            <w:tcBorders>
              <w:top w:val="single" w:sz="4" w:space="0" w:color="auto"/>
              <w:left w:val="single" w:sz="4" w:space="0" w:color="auto"/>
              <w:bottom w:val="single" w:sz="4" w:space="0" w:color="auto"/>
              <w:right w:val="single" w:sz="4" w:space="0" w:color="auto"/>
            </w:tcBorders>
            <w:hideMark/>
          </w:tcPr>
          <w:p w14:paraId="3A8034C5" w14:textId="3AB71B23" w:rsidR="005A0B90" w:rsidRDefault="005A0B90" w:rsidP="00BA1E27">
            <w:pPr>
              <w:spacing w:line="240" w:lineRule="auto"/>
              <w:contextualSpacing/>
              <w:rPr>
                <w:rFonts w:eastAsia="Hiragino Sans GB W3"/>
                <w:sz w:val="22"/>
                <w:szCs w:val="22"/>
              </w:rPr>
            </w:pPr>
            <w:r w:rsidRPr="00BA1E27">
              <w:rPr>
                <w:rFonts w:eastAsia="Hiragino Sans GB W3"/>
                <w:sz w:val="22"/>
                <w:szCs w:val="22"/>
              </w:rPr>
              <w:t xml:space="preserve">El Programa arqueología preventiva en la Fase de Divulgación se ha de efectuar en los distintos componentes de estudio del proyecto (área social, diseños y ambiental) y para la Fases de Implementación. El mismo se ejecutará con dos meses de antelación a las fases de descapote; durante las inducciones al personal y durante un mes en la fase operativa. En total se calculan tres meses para la misma. Las socializaciones deberán soportarse en estas fases ante el Grupo de Arqueología del Instituto Colombiano de Antropología e Historia, ICANH. </w:t>
            </w:r>
          </w:p>
          <w:p w14:paraId="1D98F32C" w14:textId="0FB59037" w:rsidR="003F4435" w:rsidRDefault="003F4435" w:rsidP="00BA1E27">
            <w:pPr>
              <w:spacing w:line="240" w:lineRule="auto"/>
              <w:contextualSpacing/>
              <w:rPr>
                <w:rFonts w:eastAsia="Hiragino Sans GB W3"/>
                <w:sz w:val="22"/>
                <w:szCs w:val="22"/>
              </w:rPr>
            </w:pPr>
          </w:p>
          <w:p w14:paraId="436A4E6B" w14:textId="604F40CD" w:rsidR="003F4435" w:rsidRDefault="003F4435" w:rsidP="00BA1E27">
            <w:pPr>
              <w:spacing w:line="240" w:lineRule="auto"/>
              <w:contextualSpacing/>
              <w:rPr>
                <w:rFonts w:eastAsia="Hiragino Sans GB W3"/>
                <w:sz w:val="22"/>
                <w:szCs w:val="22"/>
              </w:rPr>
            </w:pPr>
          </w:p>
          <w:p w14:paraId="5B75E1D2" w14:textId="1D2C831A" w:rsidR="003F4435" w:rsidRDefault="003F4435" w:rsidP="00BA1E27">
            <w:pPr>
              <w:spacing w:line="240" w:lineRule="auto"/>
              <w:contextualSpacing/>
              <w:rPr>
                <w:rFonts w:eastAsia="Hiragino Sans GB W3"/>
                <w:sz w:val="22"/>
                <w:szCs w:val="22"/>
              </w:rPr>
            </w:pPr>
          </w:p>
          <w:tbl>
            <w:tblPr>
              <w:tblpPr w:leftFromText="141" w:rightFromText="141" w:vertAnchor="text" w:horzAnchor="margin" w:tblpX="-147" w:tblpY="-552"/>
              <w:tblOverlap w:val="never"/>
              <w:tblW w:w="10207" w:type="dxa"/>
              <w:tblLayout w:type="fixed"/>
              <w:tblCellMar>
                <w:left w:w="70" w:type="dxa"/>
                <w:right w:w="70" w:type="dxa"/>
              </w:tblCellMar>
              <w:tblLook w:val="04A0" w:firstRow="1" w:lastRow="0" w:firstColumn="1" w:lastColumn="0" w:noHBand="0" w:noVBand="1"/>
            </w:tblPr>
            <w:tblGrid>
              <w:gridCol w:w="3948"/>
              <w:gridCol w:w="6259"/>
            </w:tblGrid>
            <w:tr w:rsidR="003F4435" w:rsidRPr="00BA1E27" w14:paraId="3A7BCDA7" w14:textId="77777777" w:rsidTr="003F4435">
              <w:trPr>
                <w:trHeight w:val="128"/>
              </w:trPr>
              <w:tc>
                <w:tcPr>
                  <w:tcW w:w="3948" w:type="dxa"/>
                  <w:tcBorders>
                    <w:top w:val="dotted" w:sz="4" w:space="0" w:color="auto"/>
                    <w:left w:val="dotted" w:sz="4" w:space="0" w:color="auto"/>
                    <w:bottom w:val="dotted" w:sz="4" w:space="0" w:color="auto"/>
                    <w:right w:val="dotted" w:sz="4" w:space="0" w:color="auto"/>
                  </w:tcBorders>
                  <w:shd w:val="clear" w:color="000000" w:fill="BFBFBF"/>
                  <w:vAlign w:val="center"/>
                  <w:hideMark/>
                </w:tcPr>
                <w:p w14:paraId="18D0F28A" w14:textId="77777777" w:rsidR="003F4435" w:rsidRPr="00BA1E27" w:rsidRDefault="003F4435" w:rsidP="003F4435">
                  <w:pPr>
                    <w:spacing w:after="0" w:line="240" w:lineRule="auto"/>
                    <w:rPr>
                      <w:rFonts w:eastAsia="Times New Roman"/>
                      <w:color w:val="000000"/>
                      <w:sz w:val="22"/>
                      <w:szCs w:val="22"/>
                      <w:lang w:eastAsia="es-CO"/>
                    </w:rPr>
                  </w:pPr>
                  <w:r w:rsidRPr="00BA1E27">
                    <w:rPr>
                      <w:rFonts w:eastAsia="Times New Roman"/>
                      <w:color w:val="000000"/>
                      <w:sz w:val="22"/>
                      <w:szCs w:val="22"/>
                      <w:lang w:eastAsia="es-CO"/>
                    </w:rPr>
                    <w:t>DESCRIPCIÓN</w:t>
                  </w:r>
                </w:p>
              </w:tc>
              <w:tc>
                <w:tcPr>
                  <w:tcW w:w="6259" w:type="dxa"/>
                  <w:tcBorders>
                    <w:top w:val="dotted" w:sz="4" w:space="0" w:color="auto"/>
                    <w:left w:val="nil"/>
                    <w:bottom w:val="dotted" w:sz="4" w:space="0" w:color="auto"/>
                    <w:right w:val="dotted" w:sz="4" w:space="0" w:color="auto"/>
                  </w:tcBorders>
                  <w:shd w:val="clear" w:color="000000" w:fill="BFBFBF"/>
                  <w:vAlign w:val="center"/>
                  <w:hideMark/>
                </w:tcPr>
                <w:p w14:paraId="22F5604A" w14:textId="77777777" w:rsidR="003F4435" w:rsidRPr="00BA1E27" w:rsidRDefault="003F4435" w:rsidP="003F4435">
                  <w:pPr>
                    <w:spacing w:after="0" w:line="240" w:lineRule="auto"/>
                    <w:rPr>
                      <w:rFonts w:eastAsia="Times New Roman"/>
                      <w:color w:val="000000"/>
                      <w:sz w:val="22"/>
                      <w:szCs w:val="22"/>
                      <w:lang w:eastAsia="es-CO"/>
                    </w:rPr>
                  </w:pPr>
                  <w:r w:rsidRPr="00BA1E27">
                    <w:rPr>
                      <w:rFonts w:eastAsia="Times New Roman"/>
                      <w:color w:val="000000"/>
                      <w:sz w:val="22"/>
                      <w:szCs w:val="22"/>
                      <w:lang w:eastAsia="es-CO"/>
                    </w:rPr>
                    <w:t>Según cronograma de obra</w:t>
                  </w:r>
                </w:p>
              </w:tc>
            </w:tr>
            <w:tr w:rsidR="003F4435" w:rsidRPr="00BA1E27" w14:paraId="62EAFEE6" w14:textId="77777777" w:rsidTr="003F4435">
              <w:trPr>
                <w:trHeight w:val="384"/>
              </w:trPr>
              <w:tc>
                <w:tcPr>
                  <w:tcW w:w="3948" w:type="dxa"/>
                  <w:tcBorders>
                    <w:top w:val="nil"/>
                    <w:left w:val="dotted" w:sz="4" w:space="0" w:color="auto"/>
                    <w:bottom w:val="dotted" w:sz="4" w:space="0" w:color="auto"/>
                    <w:right w:val="dotted" w:sz="4" w:space="0" w:color="auto"/>
                  </w:tcBorders>
                  <w:shd w:val="clear" w:color="auto" w:fill="auto"/>
                  <w:vAlign w:val="center"/>
                  <w:hideMark/>
                </w:tcPr>
                <w:p w14:paraId="3A8D402F" w14:textId="77777777" w:rsidR="003F4435" w:rsidRPr="00BA1E27" w:rsidRDefault="003F4435" w:rsidP="003F4435">
                  <w:pPr>
                    <w:spacing w:after="0" w:line="240" w:lineRule="auto"/>
                    <w:rPr>
                      <w:rFonts w:eastAsia="Times New Roman"/>
                      <w:color w:val="000000"/>
                      <w:sz w:val="22"/>
                      <w:szCs w:val="22"/>
                      <w:lang w:eastAsia="es-CO"/>
                    </w:rPr>
                  </w:pPr>
                  <w:r w:rsidRPr="00BA1E27">
                    <w:rPr>
                      <w:rFonts w:eastAsia="Times New Roman"/>
                      <w:color w:val="000000"/>
                      <w:sz w:val="22"/>
                      <w:szCs w:val="22"/>
                      <w:lang w:eastAsia="es-CO"/>
                    </w:rPr>
                    <w:t>Arqueología pública</w:t>
                  </w:r>
                </w:p>
              </w:tc>
              <w:tc>
                <w:tcPr>
                  <w:tcW w:w="6259" w:type="dxa"/>
                  <w:tcBorders>
                    <w:top w:val="nil"/>
                    <w:left w:val="nil"/>
                    <w:bottom w:val="dotted" w:sz="4" w:space="0" w:color="auto"/>
                    <w:right w:val="dotted" w:sz="4" w:space="0" w:color="auto"/>
                  </w:tcBorders>
                  <w:shd w:val="clear" w:color="auto" w:fill="auto"/>
                  <w:vAlign w:val="center"/>
                  <w:hideMark/>
                </w:tcPr>
                <w:p w14:paraId="57E40D9C" w14:textId="77777777" w:rsidR="003F4435" w:rsidRPr="00BA1E27" w:rsidRDefault="003F4435" w:rsidP="003F4435">
                  <w:pPr>
                    <w:spacing w:after="0" w:line="240" w:lineRule="auto"/>
                    <w:rPr>
                      <w:rFonts w:eastAsia="Times New Roman"/>
                      <w:color w:val="000000"/>
                      <w:sz w:val="22"/>
                      <w:szCs w:val="22"/>
                      <w:lang w:eastAsia="es-CO"/>
                    </w:rPr>
                  </w:pPr>
                  <w:r w:rsidRPr="00BA1E27">
                    <w:rPr>
                      <w:rFonts w:eastAsia="Times New Roman"/>
                      <w:color w:val="000000"/>
                      <w:sz w:val="22"/>
                      <w:szCs w:val="22"/>
                      <w:lang w:eastAsia="es-CO"/>
                    </w:rPr>
                    <w:t>Se realizará en el marco del programa diseñado para este fin durante la implementación y realización de sondeos. Cinco meses</w:t>
                  </w:r>
                </w:p>
              </w:tc>
            </w:tr>
            <w:tr w:rsidR="003F4435" w:rsidRPr="00BA1E27" w14:paraId="214AF40E" w14:textId="77777777" w:rsidTr="003F4435">
              <w:trPr>
                <w:trHeight w:val="128"/>
              </w:trPr>
              <w:tc>
                <w:tcPr>
                  <w:tcW w:w="3948" w:type="dxa"/>
                  <w:tcBorders>
                    <w:top w:val="nil"/>
                    <w:left w:val="dotted" w:sz="4" w:space="0" w:color="auto"/>
                    <w:bottom w:val="dotted" w:sz="4" w:space="0" w:color="auto"/>
                    <w:right w:val="dotted" w:sz="4" w:space="0" w:color="auto"/>
                  </w:tcBorders>
                  <w:shd w:val="clear" w:color="auto" w:fill="auto"/>
                  <w:vAlign w:val="center"/>
                  <w:hideMark/>
                </w:tcPr>
                <w:p w14:paraId="6C41A69A" w14:textId="77777777" w:rsidR="003F4435" w:rsidRPr="00BA1E27" w:rsidRDefault="003F4435" w:rsidP="003F4435">
                  <w:pPr>
                    <w:spacing w:after="0" w:line="240" w:lineRule="auto"/>
                    <w:rPr>
                      <w:rFonts w:eastAsia="Times New Roman"/>
                      <w:color w:val="000000"/>
                      <w:sz w:val="22"/>
                      <w:szCs w:val="22"/>
                      <w:lang w:eastAsia="es-CO"/>
                    </w:rPr>
                  </w:pPr>
                  <w:r w:rsidRPr="00BA1E27">
                    <w:rPr>
                      <w:rFonts w:eastAsia="Times New Roman"/>
                      <w:color w:val="000000"/>
                      <w:sz w:val="22"/>
                      <w:szCs w:val="22"/>
                      <w:lang w:eastAsia="es-CO"/>
                    </w:rPr>
                    <w:t>Monitoreo arqueológico</w:t>
                  </w:r>
                </w:p>
              </w:tc>
              <w:tc>
                <w:tcPr>
                  <w:tcW w:w="6259" w:type="dxa"/>
                  <w:tcBorders>
                    <w:top w:val="nil"/>
                    <w:left w:val="nil"/>
                    <w:bottom w:val="dotted" w:sz="4" w:space="0" w:color="auto"/>
                    <w:right w:val="dotted" w:sz="4" w:space="0" w:color="auto"/>
                  </w:tcBorders>
                  <w:shd w:val="clear" w:color="auto" w:fill="auto"/>
                  <w:vAlign w:val="center"/>
                  <w:hideMark/>
                </w:tcPr>
                <w:p w14:paraId="2DA1551D" w14:textId="77777777" w:rsidR="003F4435" w:rsidRPr="00BA1E27" w:rsidRDefault="003F4435" w:rsidP="003F4435">
                  <w:pPr>
                    <w:spacing w:after="0" w:line="240" w:lineRule="auto"/>
                    <w:rPr>
                      <w:rFonts w:eastAsia="Times New Roman"/>
                      <w:color w:val="000000"/>
                      <w:sz w:val="22"/>
                      <w:szCs w:val="22"/>
                      <w:lang w:eastAsia="es-CO"/>
                    </w:rPr>
                  </w:pPr>
                  <w:r w:rsidRPr="00BA1E27">
                    <w:rPr>
                      <w:rFonts w:eastAsia="Times New Roman"/>
                      <w:color w:val="000000"/>
                      <w:sz w:val="22"/>
                      <w:szCs w:val="22"/>
                      <w:lang w:eastAsia="es-CO"/>
                    </w:rPr>
                    <w:t>Cinco meses</w:t>
                  </w:r>
                </w:p>
              </w:tc>
            </w:tr>
            <w:tr w:rsidR="003F4435" w:rsidRPr="00BA1E27" w14:paraId="394CA7B8" w14:textId="77777777" w:rsidTr="003F4435">
              <w:trPr>
                <w:trHeight w:val="384"/>
              </w:trPr>
              <w:tc>
                <w:tcPr>
                  <w:tcW w:w="3948" w:type="dxa"/>
                  <w:tcBorders>
                    <w:top w:val="nil"/>
                    <w:left w:val="dotted" w:sz="4" w:space="0" w:color="auto"/>
                    <w:bottom w:val="dotted" w:sz="4" w:space="0" w:color="auto"/>
                    <w:right w:val="dotted" w:sz="4" w:space="0" w:color="auto"/>
                  </w:tcBorders>
                  <w:shd w:val="clear" w:color="auto" w:fill="auto"/>
                  <w:vAlign w:val="center"/>
                  <w:hideMark/>
                </w:tcPr>
                <w:p w14:paraId="5381919B" w14:textId="77777777" w:rsidR="003F4435" w:rsidRPr="00BA1E27" w:rsidRDefault="003F4435" w:rsidP="003F4435">
                  <w:pPr>
                    <w:spacing w:after="0" w:line="240" w:lineRule="auto"/>
                    <w:rPr>
                      <w:rFonts w:eastAsia="Times New Roman"/>
                      <w:color w:val="000000"/>
                      <w:sz w:val="22"/>
                      <w:szCs w:val="22"/>
                      <w:lang w:eastAsia="es-CO"/>
                    </w:rPr>
                  </w:pPr>
                  <w:r w:rsidRPr="00BA1E27">
                    <w:rPr>
                      <w:rFonts w:eastAsia="Times New Roman"/>
                      <w:color w:val="000000"/>
                      <w:sz w:val="22"/>
                      <w:szCs w:val="22"/>
                      <w:lang w:eastAsia="es-CO"/>
                    </w:rPr>
                    <w:t>Informe ante el ICANH</w:t>
                  </w:r>
                </w:p>
              </w:tc>
              <w:tc>
                <w:tcPr>
                  <w:tcW w:w="6259" w:type="dxa"/>
                  <w:tcBorders>
                    <w:top w:val="nil"/>
                    <w:left w:val="nil"/>
                    <w:bottom w:val="dotted" w:sz="4" w:space="0" w:color="auto"/>
                    <w:right w:val="dotted" w:sz="4" w:space="0" w:color="auto"/>
                  </w:tcBorders>
                  <w:shd w:val="clear" w:color="auto" w:fill="auto"/>
                  <w:vAlign w:val="center"/>
                  <w:hideMark/>
                </w:tcPr>
                <w:p w14:paraId="2CBBBCF4" w14:textId="77777777" w:rsidR="003F4435" w:rsidRPr="00BA1E27" w:rsidRDefault="003F4435" w:rsidP="003F4435">
                  <w:pPr>
                    <w:spacing w:after="0" w:line="240" w:lineRule="auto"/>
                    <w:rPr>
                      <w:rFonts w:eastAsia="Times New Roman"/>
                      <w:color w:val="000000"/>
                      <w:sz w:val="22"/>
                      <w:szCs w:val="22"/>
                      <w:lang w:eastAsia="es-CO"/>
                    </w:rPr>
                  </w:pPr>
                  <w:r w:rsidRPr="00BA1E27">
                    <w:rPr>
                      <w:rFonts w:eastAsia="Times New Roman"/>
                      <w:color w:val="000000"/>
                      <w:sz w:val="22"/>
                      <w:szCs w:val="22"/>
                      <w:lang w:eastAsia="es-CO"/>
                    </w:rPr>
                    <w:t>Un mes contado a partir de la culminación de las actividades en campo; la revisión y aval tanto de interventoría como del IDU</w:t>
                  </w:r>
                </w:p>
              </w:tc>
            </w:tr>
          </w:tbl>
          <w:p w14:paraId="5E92B1C6" w14:textId="77777777" w:rsidR="003F4435" w:rsidRPr="00BA1E27" w:rsidRDefault="003F4435" w:rsidP="00BA1E27">
            <w:pPr>
              <w:spacing w:line="240" w:lineRule="auto"/>
              <w:contextualSpacing/>
              <w:rPr>
                <w:rFonts w:eastAsia="Hiragino Sans GB W3"/>
                <w:sz w:val="22"/>
                <w:szCs w:val="22"/>
              </w:rPr>
            </w:pPr>
          </w:p>
          <w:p w14:paraId="63753491" w14:textId="77777777" w:rsidR="005A0B90" w:rsidRPr="00BA1E27" w:rsidRDefault="005A0B90" w:rsidP="00BA1E27">
            <w:pPr>
              <w:spacing w:line="240" w:lineRule="auto"/>
              <w:contextualSpacing/>
              <w:rPr>
                <w:rFonts w:eastAsia="Hiragino Sans GB W3"/>
                <w:sz w:val="22"/>
                <w:szCs w:val="22"/>
              </w:rPr>
            </w:pPr>
          </w:p>
        </w:tc>
      </w:tr>
      <w:tr w:rsidR="005A0B90" w:rsidRPr="00FC67F5" w14:paraId="45D2C47C" w14:textId="77777777" w:rsidTr="003F4435">
        <w:trPr>
          <w:gridAfter w:val="1"/>
          <w:wAfter w:w="7" w:type="dxa"/>
        </w:trPr>
        <w:tc>
          <w:tcPr>
            <w:tcW w:w="10194" w:type="dxa"/>
            <w:gridSpan w:val="6"/>
            <w:tcBorders>
              <w:top w:val="single" w:sz="4" w:space="0" w:color="auto"/>
              <w:left w:val="single" w:sz="4" w:space="0" w:color="auto"/>
              <w:bottom w:val="single" w:sz="4" w:space="0" w:color="auto"/>
              <w:right w:val="single" w:sz="4" w:space="0" w:color="auto"/>
            </w:tcBorders>
            <w:hideMark/>
          </w:tcPr>
          <w:p w14:paraId="60B32C3C" w14:textId="77777777" w:rsidR="00BA1E27" w:rsidRPr="00FC67F5" w:rsidRDefault="005A0B90" w:rsidP="00BA1E27">
            <w:pPr>
              <w:spacing w:line="240" w:lineRule="auto"/>
              <w:contextualSpacing/>
              <w:rPr>
                <w:i/>
              </w:rPr>
            </w:pPr>
            <w:r w:rsidRPr="00FC67F5">
              <w:rPr>
                <w:rFonts w:eastAsia="Hiragino Sans GB W3"/>
              </w:rPr>
              <w:lastRenderedPageBreak/>
              <w:t xml:space="preserve">LUGAR DE APLICACIÓN: </w:t>
            </w:r>
            <w:r w:rsidRPr="00FC67F5">
              <w:rPr>
                <w:i/>
              </w:rPr>
              <w:t xml:space="preserve"> </w:t>
            </w:r>
          </w:p>
          <w:p w14:paraId="517A38DC" w14:textId="70026FA5" w:rsidR="005A0B90" w:rsidRPr="00FC67F5" w:rsidRDefault="00BA1E27" w:rsidP="002C2167">
            <w:pPr>
              <w:pStyle w:val="Prrafodelista"/>
              <w:numPr>
                <w:ilvl w:val="0"/>
                <w:numId w:val="41"/>
              </w:numPr>
              <w:spacing w:line="240" w:lineRule="auto"/>
              <w:rPr>
                <w:i/>
              </w:rPr>
            </w:pPr>
            <w:r w:rsidRPr="00FC67F5">
              <w:rPr>
                <w:iCs/>
              </w:rPr>
              <w:t xml:space="preserve">Áreas de Intervención- Estaciones </w:t>
            </w:r>
            <w:r w:rsidR="002C2167">
              <w:rPr>
                <w:iCs/>
              </w:rPr>
              <w:t xml:space="preserve">y Pilonas </w:t>
            </w:r>
            <w:r w:rsidRPr="00FC67F5">
              <w:rPr>
                <w:iCs/>
              </w:rPr>
              <w:t xml:space="preserve">Cable San Cristóbal </w:t>
            </w:r>
          </w:p>
          <w:p w14:paraId="08179B79" w14:textId="0CB41D3E" w:rsidR="002C2167" w:rsidRDefault="002C2167" w:rsidP="00C9053D">
            <w:pPr>
              <w:pStyle w:val="Prrafodelista"/>
              <w:spacing w:line="240" w:lineRule="auto"/>
              <w:rPr>
                <w:iCs/>
                <w:highlight w:val="yellow"/>
              </w:rPr>
            </w:pPr>
          </w:p>
          <w:p w14:paraId="331E8CBA" w14:textId="2096DA6D" w:rsidR="003F4435" w:rsidRPr="00FC67F5" w:rsidRDefault="003F4435" w:rsidP="00C9053D">
            <w:pPr>
              <w:pStyle w:val="Prrafodelista"/>
              <w:spacing w:line="240" w:lineRule="auto"/>
              <w:rPr>
                <w:i/>
              </w:rPr>
            </w:pPr>
            <w:r w:rsidRPr="003242F9">
              <w:rPr>
                <w:iCs/>
              </w:rPr>
              <w:t>A continuación, se presentan las coordenadas</w:t>
            </w:r>
            <w:r w:rsidR="002C2167" w:rsidRPr="003242F9">
              <w:rPr>
                <w:iCs/>
              </w:rPr>
              <w:t xml:space="preserve"> de los sondeos sobre</w:t>
            </w:r>
            <w:r w:rsidRPr="003242F9">
              <w:rPr>
                <w:iCs/>
              </w:rPr>
              <w:t xml:space="preserve"> las 4 estaciones y </w:t>
            </w:r>
            <w:r w:rsidR="002C2167" w:rsidRPr="003242F9">
              <w:rPr>
                <w:iCs/>
              </w:rPr>
              <w:t>los sondeos por</w:t>
            </w:r>
            <w:r w:rsidRPr="003242F9">
              <w:rPr>
                <w:iCs/>
              </w:rPr>
              <w:t xml:space="preserve"> cada pilona</w:t>
            </w:r>
          </w:p>
          <w:p w14:paraId="200ACC19" w14:textId="5944A02A" w:rsidR="00BA1E27" w:rsidRPr="00FC67F5" w:rsidRDefault="00BA1E27" w:rsidP="003F4435">
            <w:pPr>
              <w:spacing w:line="240" w:lineRule="auto"/>
              <w:contextualSpacing/>
              <w:rPr>
                <w:i/>
              </w:rPr>
            </w:pPr>
          </w:p>
          <w:p w14:paraId="7BA0D1AA" w14:textId="77777777" w:rsidR="00E81417" w:rsidRPr="00FC67F5" w:rsidRDefault="00E81417" w:rsidP="00E81417">
            <w:pPr>
              <w:tabs>
                <w:tab w:val="left" w:pos="828"/>
              </w:tabs>
              <w:spacing w:line="240" w:lineRule="auto"/>
              <w:contextualSpacing/>
              <w:rPr>
                <w:i/>
              </w:rPr>
            </w:pPr>
            <w:r>
              <w:rPr>
                <w:i/>
              </w:rPr>
              <w:tab/>
            </w:r>
          </w:p>
          <w:tbl>
            <w:tblPr>
              <w:tblW w:w="7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40"/>
              <w:gridCol w:w="1240"/>
              <w:gridCol w:w="1240"/>
              <w:gridCol w:w="1240"/>
              <w:gridCol w:w="1240"/>
              <w:gridCol w:w="1240"/>
            </w:tblGrid>
            <w:tr w:rsidR="00E81417" w:rsidRPr="00E81417" w14:paraId="167D596C" w14:textId="77777777" w:rsidTr="003242F9">
              <w:trPr>
                <w:trHeight w:val="288"/>
              </w:trPr>
              <w:tc>
                <w:tcPr>
                  <w:tcW w:w="3720" w:type="dxa"/>
                  <w:gridSpan w:val="3"/>
                  <w:shd w:val="clear" w:color="auto" w:fill="F2F2F2" w:themeFill="background1" w:themeFillShade="F2"/>
                  <w:noWrap/>
                  <w:vAlign w:val="bottom"/>
                </w:tcPr>
                <w:p w14:paraId="2DDB6619" w14:textId="01634E5C" w:rsidR="00E81417" w:rsidRPr="00E81417" w:rsidRDefault="00E81417" w:rsidP="00497DFF">
                  <w:pPr>
                    <w:framePr w:hSpace="141" w:wrap="around" w:vAnchor="text" w:hAnchor="margin" w:xAlign="center" w:y="329"/>
                    <w:spacing w:after="0" w:line="240" w:lineRule="auto"/>
                    <w:rPr>
                      <w:rFonts w:asciiTheme="minorHAnsi" w:eastAsia="Times New Roman" w:hAnsiTheme="minorHAnsi" w:cstheme="minorHAnsi"/>
                      <w:b/>
                      <w:bCs/>
                      <w:color w:val="000000"/>
                      <w:sz w:val="24"/>
                      <w:szCs w:val="24"/>
                      <w:vertAlign w:val="superscript"/>
                      <w:lang w:eastAsia="es-CO"/>
                    </w:rPr>
                  </w:pPr>
                  <w:r w:rsidRPr="00E81417">
                    <w:rPr>
                      <w:rFonts w:asciiTheme="minorHAnsi" w:eastAsia="Times New Roman" w:hAnsiTheme="minorHAnsi" w:cstheme="minorHAnsi"/>
                      <w:b/>
                      <w:bCs/>
                      <w:color w:val="000000"/>
                      <w:sz w:val="24"/>
                      <w:szCs w:val="24"/>
                      <w:vertAlign w:val="superscript"/>
                      <w:lang w:eastAsia="es-CO"/>
                    </w:rPr>
                    <w:t>SONDEOS ESTACIONES</w:t>
                  </w:r>
                </w:p>
              </w:tc>
              <w:tc>
                <w:tcPr>
                  <w:tcW w:w="3720" w:type="dxa"/>
                  <w:gridSpan w:val="3"/>
                  <w:shd w:val="clear" w:color="auto" w:fill="FBE4D5" w:themeFill="accent2" w:themeFillTint="33"/>
                  <w:vAlign w:val="bottom"/>
                </w:tcPr>
                <w:p w14:paraId="1335EACC" w14:textId="7C3A6DEC" w:rsidR="00E81417" w:rsidRPr="00E81417" w:rsidRDefault="00E81417" w:rsidP="00497DFF">
                  <w:pPr>
                    <w:framePr w:hSpace="141" w:wrap="around" w:vAnchor="text" w:hAnchor="margin" w:xAlign="center" w:y="329"/>
                    <w:spacing w:line="240" w:lineRule="auto"/>
                    <w:rPr>
                      <w:rFonts w:asciiTheme="minorHAnsi" w:hAnsiTheme="minorHAnsi" w:cstheme="minorHAnsi"/>
                      <w:b/>
                      <w:bCs/>
                      <w:color w:val="000000"/>
                      <w:sz w:val="24"/>
                      <w:szCs w:val="24"/>
                      <w:vertAlign w:val="superscript"/>
                    </w:rPr>
                  </w:pPr>
                  <w:r w:rsidRPr="00E81417">
                    <w:rPr>
                      <w:rFonts w:asciiTheme="minorHAnsi" w:hAnsiTheme="minorHAnsi" w:cstheme="minorHAnsi"/>
                      <w:b/>
                      <w:bCs/>
                      <w:color w:val="000000"/>
                      <w:sz w:val="24"/>
                      <w:szCs w:val="24"/>
                      <w:vertAlign w:val="superscript"/>
                    </w:rPr>
                    <w:t>SONDEOS PILONAS</w:t>
                  </w:r>
                </w:p>
              </w:tc>
            </w:tr>
            <w:tr w:rsidR="00E81417" w:rsidRPr="00E81417" w14:paraId="1911FC2D" w14:textId="02F2FC9B" w:rsidTr="003242F9">
              <w:trPr>
                <w:trHeight w:val="288"/>
              </w:trPr>
              <w:tc>
                <w:tcPr>
                  <w:tcW w:w="1240" w:type="dxa"/>
                  <w:shd w:val="clear" w:color="auto" w:fill="F2F2F2" w:themeFill="background1" w:themeFillShade="F2"/>
                  <w:noWrap/>
                  <w:vAlign w:val="bottom"/>
                  <w:hideMark/>
                </w:tcPr>
                <w:p w14:paraId="63986622" w14:textId="77777777" w:rsidR="00E81417" w:rsidRPr="00E81417" w:rsidRDefault="00E81417" w:rsidP="00497DFF">
                  <w:pPr>
                    <w:framePr w:hSpace="141" w:wrap="around" w:vAnchor="text" w:hAnchor="margin" w:xAlign="center" w:y="329"/>
                    <w:spacing w:after="0" w:line="240" w:lineRule="auto"/>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SONDEO</w:t>
                  </w:r>
                </w:p>
              </w:tc>
              <w:tc>
                <w:tcPr>
                  <w:tcW w:w="1240" w:type="dxa"/>
                  <w:shd w:val="clear" w:color="auto" w:fill="F2F2F2" w:themeFill="background1" w:themeFillShade="F2"/>
                  <w:noWrap/>
                  <w:vAlign w:val="bottom"/>
                  <w:hideMark/>
                </w:tcPr>
                <w:p w14:paraId="68931E76" w14:textId="77777777" w:rsidR="00E81417" w:rsidRPr="00E81417" w:rsidRDefault="00E81417" w:rsidP="00497DFF">
                  <w:pPr>
                    <w:framePr w:hSpace="141" w:wrap="around" w:vAnchor="text" w:hAnchor="margin" w:xAlign="center" w:y="329"/>
                    <w:spacing w:after="0" w:line="240" w:lineRule="auto"/>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X</w:t>
                  </w:r>
                </w:p>
              </w:tc>
              <w:tc>
                <w:tcPr>
                  <w:tcW w:w="1240" w:type="dxa"/>
                  <w:shd w:val="clear" w:color="auto" w:fill="F2F2F2" w:themeFill="background1" w:themeFillShade="F2"/>
                  <w:noWrap/>
                  <w:vAlign w:val="bottom"/>
                  <w:hideMark/>
                </w:tcPr>
                <w:p w14:paraId="6F047539" w14:textId="77777777" w:rsidR="00E81417" w:rsidRPr="00E81417" w:rsidRDefault="00E81417" w:rsidP="00497DFF">
                  <w:pPr>
                    <w:framePr w:hSpace="141" w:wrap="around" w:vAnchor="text" w:hAnchor="margin" w:xAlign="center" w:y="329"/>
                    <w:spacing w:after="0" w:line="240" w:lineRule="auto"/>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Y</w:t>
                  </w:r>
                </w:p>
              </w:tc>
              <w:tc>
                <w:tcPr>
                  <w:tcW w:w="1240" w:type="dxa"/>
                  <w:shd w:val="clear" w:color="auto" w:fill="FBE4D5" w:themeFill="accent2" w:themeFillTint="33"/>
                  <w:vAlign w:val="bottom"/>
                </w:tcPr>
                <w:p w14:paraId="3ED17FC7" w14:textId="0F602D0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SONDEOS</w:t>
                  </w:r>
                </w:p>
              </w:tc>
              <w:tc>
                <w:tcPr>
                  <w:tcW w:w="1240" w:type="dxa"/>
                  <w:shd w:val="clear" w:color="auto" w:fill="FBE4D5" w:themeFill="accent2" w:themeFillTint="33"/>
                  <w:vAlign w:val="bottom"/>
                </w:tcPr>
                <w:p w14:paraId="061FDB5A" w14:textId="77ACE4B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X</w:t>
                  </w:r>
                </w:p>
              </w:tc>
              <w:tc>
                <w:tcPr>
                  <w:tcW w:w="1240" w:type="dxa"/>
                  <w:shd w:val="clear" w:color="auto" w:fill="FBE4D5" w:themeFill="accent2" w:themeFillTint="33"/>
                  <w:vAlign w:val="bottom"/>
                </w:tcPr>
                <w:p w14:paraId="0F2EBEF3" w14:textId="3ED066D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Y</w:t>
                  </w:r>
                </w:p>
              </w:tc>
            </w:tr>
            <w:tr w:rsidR="00E81417" w:rsidRPr="00E81417" w14:paraId="37D66BA3" w14:textId="5C068F96" w:rsidTr="003242F9">
              <w:trPr>
                <w:trHeight w:val="288"/>
              </w:trPr>
              <w:tc>
                <w:tcPr>
                  <w:tcW w:w="1240" w:type="dxa"/>
                  <w:shd w:val="clear" w:color="auto" w:fill="F2F2F2" w:themeFill="background1" w:themeFillShade="F2"/>
                  <w:noWrap/>
                  <w:vAlign w:val="bottom"/>
                  <w:hideMark/>
                </w:tcPr>
                <w:p w14:paraId="6204168C" w14:textId="563ABF11"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 xml:space="preserve">  1</w:t>
                  </w:r>
                </w:p>
              </w:tc>
              <w:tc>
                <w:tcPr>
                  <w:tcW w:w="1240" w:type="dxa"/>
                  <w:shd w:val="clear" w:color="auto" w:fill="F2F2F2" w:themeFill="background1" w:themeFillShade="F2"/>
                  <w:noWrap/>
                  <w:vAlign w:val="bottom"/>
                  <w:hideMark/>
                </w:tcPr>
                <w:p w14:paraId="51E1EE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98727,4053</w:t>
                  </w:r>
                </w:p>
              </w:tc>
              <w:tc>
                <w:tcPr>
                  <w:tcW w:w="1240" w:type="dxa"/>
                  <w:shd w:val="clear" w:color="auto" w:fill="F2F2F2" w:themeFill="background1" w:themeFillShade="F2"/>
                  <w:noWrap/>
                  <w:vAlign w:val="bottom"/>
                  <w:hideMark/>
                </w:tcPr>
                <w:p w14:paraId="638D1E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92699,7339</w:t>
                  </w:r>
                </w:p>
              </w:tc>
              <w:tc>
                <w:tcPr>
                  <w:tcW w:w="1240" w:type="dxa"/>
                  <w:shd w:val="clear" w:color="auto" w:fill="FBE4D5" w:themeFill="accent2" w:themeFillTint="33"/>
                  <w:vAlign w:val="bottom"/>
                </w:tcPr>
                <w:p w14:paraId="02BF57E5" w14:textId="73945C1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w:t>
                  </w:r>
                </w:p>
              </w:tc>
              <w:tc>
                <w:tcPr>
                  <w:tcW w:w="1240" w:type="dxa"/>
                  <w:shd w:val="clear" w:color="auto" w:fill="FBE4D5" w:themeFill="accent2" w:themeFillTint="33"/>
                  <w:vAlign w:val="bottom"/>
                </w:tcPr>
                <w:p w14:paraId="019B9CF9" w14:textId="1D9CE97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98722,4053</w:t>
                  </w:r>
                </w:p>
              </w:tc>
              <w:tc>
                <w:tcPr>
                  <w:tcW w:w="1240" w:type="dxa"/>
                  <w:shd w:val="clear" w:color="auto" w:fill="FBE4D5" w:themeFill="accent2" w:themeFillTint="33"/>
                  <w:vAlign w:val="bottom"/>
                </w:tcPr>
                <w:p w14:paraId="49E1B973" w14:textId="27B56CA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92729,7339</w:t>
                  </w:r>
                </w:p>
              </w:tc>
            </w:tr>
            <w:tr w:rsidR="00E81417" w:rsidRPr="00E81417" w14:paraId="164D056B" w14:textId="7615DDCA" w:rsidTr="003242F9">
              <w:trPr>
                <w:trHeight w:val="288"/>
              </w:trPr>
              <w:tc>
                <w:tcPr>
                  <w:tcW w:w="1240" w:type="dxa"/>
                  <w:shd w:val="clear" w:color="auto" w:fill="F2F2F2" w:themeFill="background1" w:themeFillShade="F2"/>
                  <w:noWrap/>
                  <w:vAlign w:val="bottom"/>
                  <w:hideMark/>
                </w:tcPr>
                <w:p w14:paraId="37EC0CB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w:t>
                  </w:r>
                </w:p>
              </w:tc>
              <w:tc>
                <w:tcPr>
                  <w:tcW w:w="1240" w:type="dxa"/>
                  <w:shd w:val="clear" w:color="auto" w:fill="F2F2F2" w:themeFill="background1" w:themeFillShade="F2"/>
                  <w:noWrap/>
                  <w:vAlign w:val="bottom"/>
                  <w:hideMark/>
                </w:tcPr>
                <w:p w14:paraId="75B1247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98732,4053</w:t>
                  </w:r>
                </w:p>
              </w:tc>
              <w:tc>
                <w:tcPr>
                  <w:tcW w:w="1240" w:type="dxa"/>
                  <w:shd w:val="clear" w:color="auto" w:fill="F2F2F2" w:themeFill="background1" w:themeFillShade="F2"/>
                  <w:noWrap/>
                  <w:vAlign w:val="bottom"/>
                  <w:hideMark/>
                </w:tcPr>
                <w:p w14:paraId="27D0F4D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92699,7339</w:t>
                  </w:r>
                </w:p>
              </w:tc>
              <w:tc>
                <w:tcPr>
                  <w:tcW w:w="1240" w:type="dxa"/>
                  <w:shd w:val="clear" w:color="auto" w:fill="FBE4D5" w:themeFill="accent2" w:themeFillTint="33"/>
                  <w:vAlign w:val="bottom"/>
                </w:tcPr>
                <w:p w14:paraId="3FEA8525" w14:textId="318024E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w:t>
                  </w:r>
                </w:p>
              </w:tc>
              <w:tc>
                <w:tcPr>
                  <w:tcW w:w="1240" w:type="dxa"/>
                  <w:shd w:val="clear" w:color="auto" w:fill="FBE4D5" w:themeFill="accent2" w:themeFillTint="33"/>
                  <w:vAlign w:val="bottom"/>
                </w:tcPr>
                <w:p w14:paraId="2302B289" w14:textId="1C1360D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98727,4053</w:t>
                  </w:r>
                </w:p>
              </w:tc>
              <w:tc>
                <w:tcPr>
                  <w:tcW w:w="1240" w:type="dxa"/>
                  <w:shd w:val="clear" w:color="auto" w:fill="FBE4D5" w:themeFill="accent2" w:themeFillTint="33"/>
                  <w:vAlign w:val="bottom"/>
                </w:tcPr>
                <w:p w14:paraId="3988004C" w14:textId="2E78070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92729,7339</w:t>
                  </w:r>
                </w:p>
              </w:tc>
            </w:tr>
            <w:tr w:rsidR="00E81417" w:rsidRPr="00E81417" w14:paraId="00FC25EB" w14:textId="4DB28457" w:rsidTr="003242F9">
              <w:trPr>
                <w:trHeight w:val="288"/>
              </w:trPr>
              <w:tc>
                <w:tcPr>
                  <w:tcW w:w="1240" w:type="dxa"/>
                  <w:shd w:val="clear" w:color="auto" w:fill="F2F2F2" w:themeFill="background1" w:themeFillShade="F2"/>
                  <w:noWrap/>
                  <w:vAlign w:val="bottom"/>
                  <w:hideMark/>
                </w:tcPr>
                <w:p w14:paraId="23D5874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w:t>
                  </w:r>
                </w:p>
              </w:tc>
              <w:tc>
                <w:tcPr>
                  <w:tcW w:w="1240" w:type="dxa"/>
                  <w:shd w:val="clear" w:color="auto" w:fill="F2F2F2" w:themeFill="background1" w:themeFillShade="F2"/>
                  <w:noWrap/>
                  <w:vAlign w:val="bottom"/>
                  <w:hideMark/>
                </w:tcPr>
                <w:p w14:paraId="51B38B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98737,4053</w:t>
                  </w:r>
                </w:p>
              </w:tc>
              <w:tc>
                <w:tcPr>
                  <w:tcW w:w="1240" w:type="dxa"/>
                  <w:shd w:val="clear" w:color="auto" w:fill="F2F2F2" w:themeFill="background1" w:themeFillShade="F2"/>
                  <w:noWrap/>
                  <w:vAlign w:val="bottom"/>
                  <w:hideMark/>
                </w:tcPr>
                <w:p w14:paraId="6FFABB9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92699,7339</w:t>
                  </w:r>
                </w:p>
              </w:tc>
              <w:tc>
                <w:tcPr>
                  <w:tcW w:w="1240" w:type="dxa"/>
                  <w:shd w:val="clear" w:color="auto" w:fill="FBE4D5" w:themeFill="accent2" w:themeFillTint="33"/>
                  <w:vAlign w:val="bottom"/>
                </w:tcPr>
                <w:p w14:paraId="548BCD8E" w14:textId="74D6260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w:t>
                  </w:r>
                </w:p>
              </w:tc>
              <w:tc>
                <w:tcPr>
                  <w:tcW w:w="1240" w:type="dxa"/>
                  <w:shd w:val="clear" w:color="auto" w:fill="FBE4D5" w:themeFill="accent2" w:themeFillTint="33"/>
                  <w:vAlign w:val="bottom"/>
                </w:tcPr>
                <w:p w14:paraId="12599329" w14:textId="567F040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98722,4053</w:t>
                  </w:r>
                </w:p>
              </w:tc>
              <w:tc>
                <w:tcPr>
                  <w:tcW w:w="1240" w:type="dxa"/>
                  <w:shd w:val="clear" w:color="auto" w:fill="FBE4D5" w:themeFill="accent2" w:themeFillTint="33"/>
                  <w:vAlign w:val="bottom"/>
                </w:tcPr>
                <w:p w14:paraId="116F45D1" w14:textId="61CBA1F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92734,7339</w:t>
                  </w:r>
                </w:p>
              </w:tc>
            </w:tr>
            <w:tr w:rsidR="00E81417" w:rsidRPr="00E81417" w14:paraId="63A1A259" w14:textId="5C117DDC" w:rsidTr="003242F9">
              <w:trPr>
                <w:trHeight w:val="288"/>
              </w:trPr>
              <w:tc>
                <w:tcPr>
                  <w:tcW w:w="1240" w:type="dxa"/>
                  <w:shd w:val="clear" w:color="auto" w:fill="F2F2F2" w:themeFill="background1" w:themeFillShade="F2"/>
                  <w:noWrap/>
                  <w:vAlign w:val="bottom"/>
                  <w:hideMark/>
                </w:tcPr>
                <w:p w14:paraId="64475E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w:t>
                  </w:r>
                </w:p>
              </w:tc>
              <w:tc>
                <w:tcPr>
                  <w:tcW w:w="1240" w:type="dxa"/>
                  <w:shd w:val="clear" w:color="auto" w:fill="F2F2F2" w:themeFill="background1" w:themeFillShade="F2"/>
                  <w:noWrap/>
                  <w:vAlign w:val="bottom"/>
                  <w:hideMark/>
                </w:tcPr>
                <w:p w14:paraId="2102E0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98742,4053</w:t>
                  </w:r>
                </w:p>
              </w:tc>
              <w:tc>
                <w:tcPr>
                  <w:tcW w:w="1240" w:type="dxa"/>
                  <w:shd w:val="clear" w:color="auto" w:fill="F2F2F2" w:themeFill="background1" w:themeFillShade="F2"/>
                  <w:noWrap/>
                  <w:vAlign w:val="bottom"/>
                  <w:hideMark/>
                </w:tcPr>
                <w:p w14:paraId="0678CE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92699,7339</w:t>
                  </w:r>
                </w:p>
              </w:tc>
              <w:tc>
                <w:tcPr>
                  <w:tcW w:w="1240" w:type="dxa"/>
                  <w:shd w:val="clear" w:color="auto" w:fill="FBE4D5" w:themeFill="accent2" w:themeFillTint="33"/>
                  <w:vAlign w:val="bottom"/>
                </w:tcPr>
                <w:p w14:paraId="261647CD" w14:textId="431C3CB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w:t>
                  </w:r>
                </w:p>
              </w:tc>
              <w:tc>
                <w:tcPr>
                  <w:tcW w:w="1240" w:type="dxa"/>
                  <w:shd w:val="clear" w:color="auto" w:fill="FBE4D5" w:themeFill="accent2" w:themeFillTint="33"/>
                  <w:vAlign w:val="bottom"/>
                </w:tcPr>
                <w:p w14:paraId="3FCD4602" w14:textId="2D511F1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98727,4053</w:t>
                  </w:r>
                </w:p>
              </w:tc>
              <w:tc>
                <w:tcPr>
                  <w:tcW w:w="1240" w:type="dxa"/>
                  <w:shd w:val="clear" w:color="auto" w:fill="FBE4D5" w:themeFill="accent2" w:themeFillTint="33"/>
                  <w:vAlign w:val="bottom"/>
                </w:tcPr>
                <w:p w14:paraId="41039FF4" w14:textId="1C23094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92734,7339</w:t>
                  </w:r>
                </w:p>
              </w:tc>
            </w:tr>
            <w:tr w:rsidR="00E81417" w:rsidRPr="00E81417" w14:paraId="19F4FB20" w14:textId="0726D02B" w:rsidTr="003242F9">
              <w:trPr>
                <w:trHeight w:val="288"/>
              </w:trPr>
              <w:tc>
                <w:tcPr>
                  <w:tcW w:w="1240" w:type="dxa"/>
                  <w:shd w:val="clear" w:color="auto" w:fill="F2F2F2" w:themeFill="background1" w:themeFillShade="F2"/>
                  <w:noWrap/>
                  <w:vAlign w:val="bottom"/>
                  <w:hideMark/>
                </w:tcPr>
                <w:p w14:paraId="4ADE2C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w:t>
                  </w:r>
                </w:p>
              </w:tc>
              <w:tc>
                <w:tcPr>
                  <w:tcW w:w="1240" w:type="dxa"/>
                  <w:shd w:val="clear" w:color="auto" w:fill="F2F2F2" w:themeFill="background1" w:themeFillShade="F2"/>
                  <w:noWrap/>
                  <w:vAlign w:val="bottom"/>
                  <w:hideMark/>
                </w:tcPr>
                <w:p w14:paraId="485AB08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98727,4053</w:t>
                  </w:r>
                </w:p>
              </w:tc>
              <w:tc>
                <w:tcPr>
                  <w:tcW w:w="1240" w:type="dxa"/>
                  <w:shd w:val="clear" w:color="auto" w:fill="F2F2F2" w:themeFill="background1" w:themeFillShade="F2"/>
                  <w:noWrap/>
                  <w:vAlign w:val="bottom"/>
                  <w:hideMark/>
                </w:tcPr>
                <w:p w14:paraId="5A340D7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770CB505" w14:textId="0339DCC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w:t>
                  </w:r>
                </w:p>
              </w:tc>
              <w:tc>
                <w:tcPr>
                  <w:tcW w:w="1240" w:type="dxa"/>
                  <w:shd w:val="clear" w:color="auto" w:fill="FBE4D5" w:themeFill="accent2" w:themeFillTint="33"/>
                  <w:vAlign w:val="bottom"/>
                </w:tcPr>
                <w:p w14:paraId="3D8971E2" w14:textId="5DD6C9A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98732,4053</w:t>
                  </w:r>
                </w:p>
              </w:tc>
              <w:tc>
                <w:tcPr>
                  <w:tcW w:w="1240" w:type="dxa"/>
                  <w:shd w:val="clear" w:color="auto" w:fill="FBE4D5" w:themeFill="accent2" w:themeFillTint="33"/>
                  <w:vAlign w:val="bottom"/>
                </w:tcPr>
                <w:p w14:paraId="5CE2C8B0" w14:textId="1402067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92734,7339</w:t>
                  </w:r>
                </w:p>
              </w:tc>
            </w:tr>
            <w:tr w:rsidR="00E81417" w:rsidRPr="00E81417" w14:paraId="244648E0" w14:textId="2CBE35E8" w:rsidTr="003242F9">
              <w:trPr>
                <w:trHeight w:val="288"/>
              </w:trPr>
              <w:tc>
                <w:tcPr>
                  <w:tcW w:w="1240" w:type="dxa"/>
                  <w:shd w:val="clear" w:color="auto" w:fill="F2F2F2" w:themeFill="background1" w:themeFillShade="F2"/>
                  <w:noWrap/>
                  <w:vAlign w:val="bottom"/>
                  <w:hideMark/>
                </w:tcPr>
                <w:p w14:paraId="6652C8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w:t>
                  </w:r>
                </w:p>
              </w:tc>
              <w:tc>
                <w:tcPr>
                  <w:tcW w:w="1240" w:type="dxa"/>
                  <w:shd w:val="clear" w:color="auto" w:fill="F2F2F2" w:themeFill="background1" w:themeFillShade="F2"/>
                  <w:noWrap/>
                  <w:vAlign w:val="bottom"/>
                  <w:hideMark/>
                </w:tcPr>
                <w:p w14:paraId="10D91FF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98732,4053</w:t>
                  </w:r>
                </w:p>
              </w:tc>
              <w:tc>
                <w:tcPr>
                  <w:tcW w:w="1240" w:type="dxa"/>
                  <w:shd w:val="clear" w:color="auto" w:fill="F2F2F2" w:themeFill="background1" w:themeFillShade="F2"/>
                  <w:noWrap/>
                  <w:vAlign w:val="bottom"/>
                  <w:hideMark/>
                </w:tcPr>
                <w:p w14:paraId="74ACCD2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1826CDBD" w14:textId="0AA4202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w:t>
                  </w:r>
                </w:p>
              </w:tc>
              <w:tc>
                <w:tcPr>
                  <w:tcW w:w="1240" w:type="dxa"/>
                  <w:shd w:val="clear" w:color="auto" w:fill="FBE4D5" w:themeFill="accent2" w:themeFillTint="33"/>
                  <w:vAlign w:val="bottom"/>
                </w:tcPr>
                <w:p w14:paraId="23AF97F0" w14:textId="5572C26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98737,4053</w:t>
                  </w:r>
                </w:p>
              </w:tc>
              <w:tc>
                <w:tcPr>
                  <w:tcW w:w="1240" w:type="dxa"/>
                  <w:shd w:val="clear" w:color="auto" w:fill="FBE4D5" w:themeFill="accent2" w:themeFillTint="33"/>
                  <w:vAlign w:val="bottom"/>
                </w:tcPr>
                <w:p w14:paraId="2264A895" w14:textId="2E98A66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92734,7339</w:t>
                  </w:r>
                </w:p>
              </w:tc>
            </w:tr>
            <w:tr w:rsidR="00E81417" w:rsidRPr="00E81417" w14:paraId="511D89FB" w14:textId="3134DE71" w:rsidTr="003242F9">
              <w:trPr>
                <w:trHeight w:val="288"/>
              </w:trPr>
              <w:tc>
                <w:tcPr>
                  <w:tcW w:w="1240" w:type="dxa"/>
                  <w:shd w:val="clear" w:color="auto" w:fill="F2F2F2" w:themeFill="background1" w:themeFillShade="F2"/>
                  <w:noWrap/>
                  <w:vAlign w:val="bottom"/>
                  <w:hideMark/>
                </w:tcPr>
                <w:p w14:paraId="376683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w:t>
                  </w:r>
                </w:p>
              </w:tc>
              <w:tc>
                <w:tcPr>
                  <w:tcW w:w="1240" w:type="dxa"/>
                  <w:shd w:val="clear" w:color="auto" w:fill="F2F2F2" w:themeFill="background1" w:themeFillShade="F2"/>
                  <w:noWrap/>
                  <w:vAlign w:val="bottom"/>
                  <w:hideMark/>
                </w:tcPr>
                <w:p w14:paraId="72DA51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98737,4053</w:t>
                  </w:r>
                </w:p>
              </w:tc>
              <w:tc>
                <w:tcPr>
                  <w:tcW w:w="1240" w:type="dxa"/>
                  <w:shd w:val="clear" w:color="auto" w:fill="F2F2F2" w:themeFill="background1" w:themeFillShade="F2"/>
                  <w:noWrap/>
                  <w:vAlign w:val="bottom"/>
                  <w:hideMark/>
                </w:tcPr>
                <w:p w14:paraId="3C6D88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544655CA" w14:textId="473E922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w:t>
                  </w:r>
                </w:p>
              </w:tc>
              <w:tc>
                <w:tcPr>
                  <w:tcW w:w="1240" w:type="dxa"/>
                  <w:shd w:val="clear" w:color="auto" w:fill="FBE4D5" w:themeFill="accent2" w:themeFillTint="33"/>
                  <w:vAlign w:val="bottom"/>
                </w:tcPr>
                <w:p w14:paraId="2955FDD3" w14:textId="4678BE3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98722,4053</w:t>
                  </w:r>
                </w:p>
              </w:tc>
              <w:tc>
                <w:tcPr>
                  <w:tcW w:w="1240" w:type="dxa"/>
                  <w:shd w:val="clear" w:color="auto" w:fill="FBE4D5" w:themeFill="accent2" w:themeFillTint="33"/>
                  <w:vAlign w:val="bottom"/>
                </w:tcPr>
                <w:p w14:paraId="62F76084" w14:textId="2126806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92739,7339</w:t>
                  </w:r>
                </w:p>
              </w:tc>
            </w:tr>
            <w:tr w:rsidR="00E81417" w:rsidRPr="00E81417" w14:paraId="174ECB00" w14:textId="5D19A8C4" w:rsidTr="003242F9">
              <w:trPr>
                <w:trHeight w:val="288"/>
              </w:trPr>
              <w:tc>
                <w:tcPr>
                  <w:tcW w:w="1240" w:type="dxa"/>
                  <w:shd w:val="clear" w:color="auto" w:fill="F2F2F2" w:themeFill="background1" w:themeFillShade="F2"/>
                  <w:noWrap/>
                  <w:vAlign w:val="bottom"/>
                  <w:hideMark/>
                </w:tcPr>
                <w:p w14:paraId="7543317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w:t>
                  </w:r>
                </w:p>
              </w:tc>
              <w:tc>
                <w:tcPr>
                  <w:tcW w:w="1240" w:type="dxa"/>
                  <w:shd w:val="clear" w:color="auto" w:fill="F2F2F2" w:themeFill="background1" w:themeFillShade="F2"/>
                  <w:noWrap/>
                  <w:vAlign w:val="bottom"/>
                  <w:hideMark/>
                </w:tcPr>
                <w:p w14:paraId="2DCD36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98742,4053</w:t>
                  </w:r>
                </w:p>
              </w:tc>
              <w:tc>
                <w:tcPr>
                  <w:tcW w:w="1240" w:type="dxa"/>
                  <w:shd w:val="clear" w:color="auto" w:fill="F2F2F2" w:themeFill="background1" w:themeFillShade="F2"/>
                  <w:noWrap/>
                  <w:vAlign w:val="bottom"/>
                  <w:hideMark/>
                </w:tcPr>
                <w:p w14:paraId="34A0C91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3C6C58DF" w14:textId="4FF7B94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w:t>
                  </w:r>
                </w:p>
              </w:tc>
              <w:tc>
                <w:tcPr>
                  <w:tcW w:w="1240" w:type="dxa"/>
                  <w:shd w:val="clear" w:color="auto" w:fill="FBE4D5" w:themeFill="accent2" w:themeFillTint="33"/>
                  <w:vAlign w:val="bottom"/>
                </w:tcPr>
                <w:p w14:paraId="239A2B8B" w14:textId="6D8C5D2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98727,4053</w:t>
                  </w:r>
                </w:p>
              </w:tc>
              <w:tc>
                <w:tcPr>
                  <w:tcW w:w="1240" w:type="dxa"/>
                  <w:shd w:val="clear" w:color="auto" w:fill="FBE4D5" w:themeFill="accent2" w:themeFillTint="33"/>
                  <w:vAlign w:val="bottom"/>
                </w:tcPr>
                <w:p w14:paraId="6C8546BD" w14:textId="3CDF1C2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92739,7339</w:t>
                  </w:r>
                </w:p>
              </w:tc>
            </w:tr>
            <w:tr w:rsidR="00E81417" w:rsidRPr="00E81417" w14:paraId="21BDF8A6" w14:textId="5648D75E" w:rsidTr="003242F9">
              <w:trPr>
                <w:trHeight w:val="288"/>
              </w:trPr>
              <w:tc>
                <w:tcPr>
                  <w:tcW w:w="1240" w:type="dxa"/>
                  <w:shd w:val="clear" w:color="auto" w:fill="F2F2F2" w:themeFill="background1" w:themeFillShade="F2"/>
                  <w:noWrap/>
                  <w:vAlign w:val="bottom"/>
                  <w:hideMark/>
                </w:tcPr>
                <w:p w14:paraId="44CE84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w:t>
                  </w:r>
                </w:p>
              </w:tc>
              <w:tc>
                <w:tcPr>
                  <w:tcW w:w="1240" w:type="dxa"/>
                  <w:shd w:val="clear" w:color="auto" w:fill="F2F2F2" w:themeFill="background1" w:themeFillShade="F2"/>
                  <w:noWrap/>
                  <w:vAlign w:val="bottom"/>
                  <w:hideMark/>
                </w:tcPr>
                <w:p w14:paraId="41BC64F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98747,4053</w:t>
                  </w:r>
                </w:p>
              </w:tc>
              <w:tc>
                <w:tcPr>
                  <w:tcW w:w="1240" w:type="dxa"/>
                  <w:shd w:val="clear" w:color="auto" w:fill="F2F2F2" w:themeFill="background1" w:themeFillShade="F2"/>
                  <w:noWrap/>
                  <w:vAlign w:val="bottom"/>
                  <w:hideMark/>
                </w:tcPr>
                <w:p w14:paraId="7379C66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437B1601" w14:textId="1783285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w:t>
                  </w:r>
                </w:p>
              </w:tc>
              <w:tc>
                <w:tcPr>
                  <w:tcW w:w="1240" w:type="dxa"/>
                  <w:shd w:val="clear" w:color="auto" w:fill="FBE4D5" w:themeFill="accent2" w:themeFillTint="33"/>
                  <w:vAlign w:val="bottom"/>
                </w:tcPr>
                <w:p w14:paraId="6407EA92" w14:textId="1DAFBD7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98732,4053</w:t>
                  </w:r>
                </w:p>
              </w:tc>
              <w:tc>
                <w:tcPr>
                  <w:tcW w:w="1240" w:type="dxa"/>
                  <w:shd w:val="clear" w:color="auto" w:fill="FBE4D5" w:themeFill="accent2" w:themeFillTint="33"/>
                  <w:vAlign w:val="bottom"/>
                </w:tcPr>
                <w:p w14:paraId="1EBEC473" w14:textId="7A05587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92739,7339</w:t>
                  </w:r>
                </w:p>
              </w:tc>
            </w:tr>
            <w:tr w:rsidR="00E81417" w:rsidRPr="00E81417" w14:paraId="59E554F5" w14:textId="3A2001A9" w:rsidTr="003242F9">
              <w:trPr>
                <w:trHeight w:val="288"/>
              </w:trPr>
              <w:tc>
                <w:tcPr>
                  <w:tcW w:w="1240" w:type="dxa"/>
                  <w:shd w:val="clear" w:color="auto" w:fill="F2F2F2" w:themeFill="background1" w:themeFillShade="F2"/>
                  <w:noWrap/>
                  <w:vAlign w:val="bottom"/>
                  <w:hideMark/>
                </w:tcPr>
                <w:p w14:paraId="0FF8C2D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w:t>
                  </w:r>
                </w:p>
              </w:tc>
              <w:tc>
                <w:tcPr>
                  <w:tcW w:w="1240" w:type="dxa"/>
                  <w:shd w:val="clear" w:color="auto" w:fill="F2F2F2" w:themeFill="background1" w:themeFillShade="F2"/>
                  <w:noWrap/>
                  <w:vAlign w:val="bottom"/>
                  <w:hideMark/>
                </w:tcPr>
                <w:p w14:paraId="555841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98752,4053</w:t>
                  </w:r>
                </w:p>
              </w:tc>
              <w:tc>
                <w:tcPr>
                  <w:tcW w:w="1240" w:type="dxa"/>
                  <w:shd w:val="clear" w:color="auto" w:fill="F2F2F2" w:themeFill="background1" w:themeFillShade="F2"/>
                  <w:noWrap/>
                  <w:vAlign w:val="bottom"/>
                  <w:hideMark/>
                </w:tcPr>
                <w:p w14:paraId="35D57B3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78EC72DA" w14:textId="3942CF4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w:t>
                  </w:r>
                </w:p>
              </w:tc>
              <w:tc>
                <w:tcPr>
                  <w:tcW w:w="1240" w:type="dxa"/>
                  <w:shd w:val="clear" w:color="auto" w:fill="FBE4D5" w:themeFill="accent2" w:themeFillTint="33"/>
                  <w:vAlign w:val="bottom"/>
                </w:tcPr>
                <w:p w14:paraId="21FF19D2" w14:textId="5315A65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98737,4053</w:t>
                  </w:r>
                </w:p>
              </w:tc>
              <w:tc>
                <w:tcPr>
                  <w:tcW w:w="1240" w:type="dxa"/>
                  <w:shd w:val="clear" w:color="auto" w:fill="FBE4D5" w:themeFill="accent2" w:themeFillTint="33"/>
                  <w:vAlign w:val="bottom"/>
                </w:tcPr>
                <w:p w14:paraId="528E543F" w14:textId="009B142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92739,7339</w:t>
                  </w:r>
                </w:p>
              </w:tc>
            </w:tr>
            <w:tr w:rsidR="00E81417" w:rsidRPr="00E81417" w14:paraId="21350921" w14:textId="5860C6A7" w:rsidTr="003242F9">
              <w:trPr>
                <w:trHeight w:val="288"/>
              </w:trPr>
              <w:tc>
                <w:tcPr>
                  <w:tcW w:w="1240" w:type="dxa"/>
                  <w:shd w:val="clear" w:color="auto" w:fill="F2F2F2" w:themeFill="background1" w:themeFillShade="F2"/>
                  <w:noWrap/>
                  <w:vAlign w:val="bottom"/>
                  <w:hideMark/>
                </w:tcPr>
                <w:p w14:paraId="4DF922A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w:t>
                  </w:r>
                </w:p>
              </w:tc>
              <w:tc>
                <w:tcPr>
                  <w:tcW w:w="1240" w:type="dxa"/>
                  <w:shd w:val="clear" w:color="auto" w:fill="F2F2F2" w:themeFill="background1" w:themeFillShade="F2"/>
                  <w:noWrap/>
                  <w:vAlign w:val="bottom"/>
                  <w:hideMark/>
                </w:tcPr>
                <w:p w14:paraId="69B25C5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98757,4053</w:t>
                  </w:r>
                </w:p>
              </w:tc>
              <w:tc>
                <w:tcPr>
                  <w:tcW w:w="1240" w:type="dxa"/>
                  <w:shd w:val="clear" w:color="auto" w:fill="F2F2F2" w:themeFill="background1" w:themeFillShade="F2"/>
                  <w:noWrap/>
                  <w:vAlign w:val="bottom"/>
                  <w:hideMark/>
                </w:tcPr>
                <w:p w14:paraId="7A8D7E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13B1CE23" w14:textId="46B98C6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w:t>
                  </w:r>
                </w:p>
              </w:tc>
              <w:tc>
                <w:tcPr>
                  <w:tcW w:w="1240" w:type="dxa"/>
                  <w:shd w:val="clear" w:color="auto" w:fill="FBE4D5" w:themeFill="accent2" w:themeFillTint="33"/>
                  <w:vAlign w:val="bottom"/>
                </w:tcPr>
                <w:p w14:paraId="273DCF03" w14:textId="574BEF0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98707,4053</w:t>
                  </w:r>
                </w:p>
              </w:tc>
              <w:tc>
                <w:tcPr>
                  <w:tcW w:w="1240" w:type="dxa"/>
                  <w:shd w:val="clear" w:color="auto" w:fill="FBE4D5" w:themeFill="accent2" w:themeFillTint="33"/>
                  <w:vAlign w:val="bottom"/>
                </w:tcPr>
                <w:p w14:paraId="093B65B5" w14:textId="171D044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92819,7339</w:t>
                  </w:r>
                </w:p>
              </w:tc>
            </w:tr>
            <w:tr w:rsidR="00E81417" w:rsidRPr="00E81417" w14:paraId="1411D4FB" w14:textId="4F3A0EDA" w:rsidTr="003242F9">
              <w:trPr>
                <w:trHeight w:val="288"/>
              </w:trPr>
              <w:tc>
                <w:tcPr>
                  <w:tcW w:w="1240" w:type="dxa"/>
                  <w:shd w:val="clear" w:color="auto" w:fill="F2F2F2" w:themeFill="background1" w:themeFillShade="F2"/>
                  <w:noWrap/>
                  <w:vAlign w:val="bottom"/>
                  <w:hideMark/>
                </w:tcPr>
                <w:p w14:paraId="0AAC06F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w:t>
                  </w:r>
                </w:p>
              </w:tc>
              <w:tc>
                <w:tcPr>
                  <w:tcW w:w="1240" w:type="dxa"/>
                  <w:shd w:val="clear" w:color="auto" w:fill="F2F2F2" w:themeFill="background1" w:themeFillShade="F2"/>
                  <w:noWrap/>
                  <w:vAlign w:val="bottom"/>
                  <w:hideMark/>
                </w:tcPr>
                <w:p w14:paraId="0492F7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98762,4053</w:t>
                  </w:r>
                </w:p>
              </w:tc>
              <w:tc>
                <w:tcPr>
                  <w:tcW w:w="1240" w:type="dxa"/>
                  <w:shd w:val="clear" w:color="auto" w:fill="F2F2F2" w:themeFill="background1" w:themeFillShade="F2"/>
                  <w:noWrap/>
                  <w:vAlign w:val="bottom"/>
                  <w:hideMark/>
                </w:tcPr>
                <w:p w14:paraId="1537AD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0158B317" w14:textId="6D22E75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w:t>
                  </w:r>
                </w:p>
              </w:tc>
              <w:tc>
                <w:tcPr>
                  <w:tcW w:w="1240" w:type="dxa"/>
                  <w:shd w:val="clear" w:color="auto" w:fill="FBE4D5" w:themeFill="accent2" w:themeFillTint="33"/>
                  <w:vAlign w:val="bottom"/>
                </w:tcPr>
                <w:p w14:paraId="42DB306E" w14:textId="6F1159D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98712,4053</w:t>
                  </w:r>
                </w:p>
              </w:tc>
              <w:tc>
                <w:tcPr>
                  <w:tcW w:w="1240" w:type="dxa"/>
                  <w:shd w:val="clear" w:color="auto" w:fill="FBE4D5" w:themeFill="accent2" w:themeFillTint="33"/>
                  <w:vAlign w:val="bottom"/>
                </w:tcPr>
                <w:p w14:paraId="6DDDB2D8" w14:textId="07B1066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92819,7339</w:t>
                  </w:r>
                </w:p>
              </w:tc>
            </w:tr>
            <w:tr w:rsidR="00E81417" w:rsidRPr="00E81417" w14:paraId="7D29D0F2" w14:textId="2D4F1075" w:rsidTr="003242F9">
              <w:trPr>
                <w:trHeight w:val="288"/>
              </w:trPr>
              <w:tc>
                <w:tcPr>
                  <w:tcW w:w="1240" w:type="dxa"/>
                  <w:shd w:val="clear" w:color="auto" w:fill="F2F2F2" w:themeFill="background1" w:themeFillShade="F2"/>
                  <w:noWrap/>
                  <w:vAlign w:val="bottom"/>
                  <w:hideMark/>
                </w:tcPr>
                <w:p w14:paraId="0B244B1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w:t>
                  </w:r>
                </w:p>
              </w:tc>
              <w:tc>
                <w:tcPr>
                  <w:tcW w:w="1240" w:type="dxa"/>
                  <w:shd w:val="clear" w:color="auto" w:fill="F2F2F2" w:themeFill="background1" w:themeFillShade="F2"/>
                  <w:noWrap/>
                  <w:vAlign w:val="bottom"/>
                  <w:hideMark/>
                </w:tcPr>
                <w:p w14:paraId="0A60B9A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98767,4053</w:t>
                  </w:r>
                </w:p>
              </w:tc>
              <w:tc>
                <w:tcPr>
                  <w:tcW w:w="1240" w:type="dxa"/>
                  <w:shd w:val="clear" w:color="auto" w:fill="F2F2F2" w:themeFill="background1" w:themeFillShade="F2"/>
                  <w:noWrap/>
                  <w:vAlign w:val="bottom"/>
                  <w:hideMark/>
                </w:tcPr>
                <w:p w14:paraId="3BBDD89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4D372215" w14:textId="4A6DFB5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w:t>
                  </w:r>
                </w:p>
              </w:tc>
              <w:tc>
                <w:tcPr>
                  <w:tcW w:w="1240" w:type="dxa"/>
                  <w:shd w:val="clear" w:color="auto" w:fill="FBE4D5" w:themeFill="accent2" w:themeFillTint="33"/>
                  <w:vAlign w:val="bottom"/>
                </w:tcPr>
                <w:p w14:paraId="572367B4" w14:textId="784F417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98707,4053</w:t>
                  </w:r>
                </w:p>
              </w:tc>
              <w:tc>
                <w:tcPr>
                  <w:tcW w:w="1240" w:type="dxa"/>
                  <w:shd w:val="clear" w:color="auto" w:fill="FBE4D5" w:themeFill="accent2" w:themeFillTint="33"/>
                  <w:vAlign w:val="bottom"/>
                </w:tcPr>
                <w:p w14:paraId="044E49B3" w14:textId="138F79C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92824,7339</w:t>
                  </w:r>
                </w:p>
              </w:tc>
            </w:tr>
            <w:tr w:rsidR="00E81417" w:rsidRPr="00E81417" w14:paraId="45FB3A01" w14:textId="023F9167" w:rsidTr="003242F9">
              <w:trPr>
                <w:trHeight w:val="288"/>
              </w:trPr>
              <w:tc>
                <w:tcPr>
                  <w:tcW w:w="1240" w:type="dxa"/>
                  <w:shd w:val="clear" w:color="auto" w:fill="F2F2F2" w:themeFill="background1" w:themeFillShade="F2"/>
                  <w:noWrap/>
                  <w:vAlign w:val="bottom"/>
                  <w:hideMark/>
                </w:tcPr>
                <w:p w14:paraId="4841BC7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w:t>
                  </w:r>
                </w:p>
              </w:tc>
              <w:tc>
                <w:tcPr>
                  <w:tcW w:w="1240" w:type="dxa"/>
                  <w:shd w:val="clear" w:color="auto" w:fill="F2F2F2" w:themeFill="background1" w:themeFillShade="F2"/>
                  <w:noWrap/>
                  <w:vAlign w:val="bottom"/>
                  <w:hideMark/>
                </w:tcPr>
                <w:p w14:paraId="1CE6FD8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98772,4053</w:t>
                  </w:r>
                </w:p>
              </w:tc>
              <w:tc>
                <w:tcPr>
                  <w:tcW w:w="1240" w:type="dxa"/>
                  <w:shd w:val="clear" w:color="auto" w:fill="F2F2F2" w:themeFill="background1" w:themeFillShade="F2"/>
                  <w:noWrap/>
                  <w:vAlign w:val="bottom"/>
                  <w:hideMark/>
                </w:tcPr>
                <w:p w14:paraId="649868D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5BB9C22E" w14:textId="08DD564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w:t>
                  </w:r>
                </w:p>
              </w:tc>
              <w:tc>
                <w:tcPr>
                  <w:tcW w:w="1240" w:type="dxa"/>
                  <w:shd w:val="clear" w:color="auto" w:fill="FBE4D5" w:themeFill="accent2" w:themeFillTint="33"/>
                  <w:vAlign w:val="bottom"/>
                </w:tcPr>
                <w:p w14:paraId="005B4D89" w14:textId="2E4341F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98712,4053</w:t>
                  </w:r>
                </w:p>
              </w:tc>
              <w:tc>
                <w:tcPr>
                  <w:tcW w:w="1240" w:type="dxa"/>
                  <w:shd w:val="clear" w:color="auto" w:fill="FBE4D5" w:themeFill="accent2" w:themeFillTint="33"/>
                  <w:vAlign w:val="bottom"/>
                </w:tcPr>
                <w:p w14:paraId="49BA3DB0" w14:textId="6545D98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92824,7339</w:t>
                  </w:r>
                </w:p>
              </w:tc>
            </w:tr>
            <w:tr w:rsidR="00E81417" w:rsidRPr="00E81417" w14:paraId="48872252" w14:textId="43B7BAA2" w:rsidTr="003242F9">
              <w:trPr>
                <w:trHeight w:val="288"/>
              </w:trPr>
              <w:tc>
                <w:tcPr>
                  <w:tcW w:w="1240" w:type="dxa"/>
                  <w:shd w:val="clear" w:color="auto" w:fill="F2F2F2" w:themeFill="background1" w:themeFillShade="F2"/>
                  <w:noWrap/>
                  <w:vAlign w:val="bottom"/>
                  <w:hideMark/>
                </w:tcPr>
                <w:p w14:paraId="51ED04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w:t>
                  </w:r>
                </w:p>
              </w:tc>
              <w:tc>
                <w:tcPr>
                  <w:tcW w:w="1240" w:type="dxa"/>
                  <w:shd w:val="clear" w:color="auto" w:fill="F2F2F2" w:themeFill="background1" w:themeFillShade="F2"/>
                  <w:noWrap/>
                  <w:vAlign w:val="bottom"/>
                  <w:hideMark/>
                </w:tcPr>
                <w:p w14:paraId="0CDD9D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98777,4053</w:t>
                  </w:r>
                </w:p>
              </w:tc>
              <w:tc>
                <w:tcPr>
                  <w:tcW w:w="1240" w:type="dxa"/>
                  <w:shd w:val="clear" w:color="auto" w:fill="F2F2F2" w:themeFill="background1" w:themeFillShade="F2"/>
                  <w:noWrap/>
                  <w:vAlign w:val="bottom"/>
                  <w:hideMark/>
                </w:tcPr>
                <w:p w14:paraId="2CF8314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92704,7339</w:t>
                  </w:r>
                </w:p>
              </w:tc>
              <w:tc>
                <w:tcPr>
                  <w:tcW w:w="1240" w:type="dxa"/>
                  <w:shd w:val="clear" w:color="auto" w:fill="FBE4D5" w:themeFill="accent2" w:themeFillTint="33"/>
                  <w:vAlign w:val="bottom"/>
                </w:tcPr>
                <w:p w14:paraId="7A7FAC78" w14:textId="006DE01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w:t>
                  </w:r>
                </w:p>
              </w:tc>
              <w:tc>
                <w:tcPr>
                  <w:tcW w:w="1240" w:type="dxa"/>
                  <w:shd w:val="clear" w:color="auto" w:fill="FBE4D5" w:themeFill="accent2" w:themeFillTint="33"/>
                  <w:vAlign w:val="bottom"/>
                </w:tcPr>
                <w:p w14:paraId="0F086CB6" w14:textId="123AFE7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98697,4053</w:t>
                  </w:r>
                </w:p>
              </w:tc>
              <w:tc>
                <w:tcPr>
                  <w:tcW w:w="1240" w:type="dxa"/>
                  <w:shd w:val="clear" w:color="auto" w:fill="FBE4D5" w:themeFill="accent2" w:themeFillTint="33"/>
                  <w:vAlign w:val="bottom"/>
                </w:tcPr>
                <w:p w14:paraId="513F31FF" w14:textId="7C40FDD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92869,7339</w:t>
                  </w:r>
                </w:p>
              </w:tc>
            </w:tr>
            <w:tr w:rsidR="00E81417" w:rsidRPr="00E81417" w14:paraId="2D0AE571" w14:textId="6456E194" w:rsidTr="003242F9">
              <w:trPr>
                <w:trHeight w:val="288"/>
              </w:trPr>
              <w:tc>
                <w:tcPr>
                  <w:tcW w:w="1240" w:type="dxa"/>
                  <w:shd w:val="clear" w:color="auto" w:fill="F2F2F2" w:themeFill="background1" w:themeFillShade="F2"/>
                  <w:noWrap/>
                  <w:vAlign w:val="bottom"/>
                  <w:hideMark/>
                </w:tcPr>
                <w:p w14:paraId="033C80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w:t>
                  </w:r>
                </w:p>
              </w:tc>
              <w:tc>
                <w:tcPr>
                  <w:tcW w:w="1240" w:type="dxa"/>
                  <w:shd w:val="clear" w:color="auto" w:fill="F2F2F2" w:themeFill="background1" w:themeFillShade="F2"/>
                  <w:noWrap/>
                  <w:vAlign w:val="bottom"/>
                  <w:hideMark/>
                </w:tcPr>
                <w:p w14:paraId="430B36E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98727,4053</w:t>
                  </w:r>
                </w:p>
              </w:tc>
              <w:tc>
                <w:tcPr>
                  <w:tcW w:w="1240" w:type="dxa"/>
                  <w:shd w:val="clear" w:color="auto" w:fill="F2F2F2" w:themeFill="background1" w:themeFillShade="F2"/>
                  <w:noWrap/>
                  <w:vAlign w:val="bottom"/>
                  <w:hideMark/>
                </w:tcPr>
                <w:p w14:paraId="2045B3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7418E379" w14:textId="12D9FDF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w:t>
                  </w:r>
                </w:p>
              </w:tc>
              <w:tc>
                <w:tcPr>
                  <w:tcW w:w="1240" w:type="dxa"/>
                  <w:shd w:val="clear" w:color="auto" w:fill="FBE4D5" w:themeFill="accent2" w:themeFillTint="33"/>
                  <w:vAlign w:val="bottom"/>
                </w:tcPr>
                <w:p w14:paraId="79DB8AB2" w14:textId="4FF17DF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98702,4053</w:t>
                  </w:r>
                </w:p>
              </w:tc>
              <w:tc>
                <w:tcPr>
                  <w:tcW w:w="1240" w:type="dxa"/>
                  <w:shd w:val="clear" w:color="auto" w:fill="FBE4D5" w:themeFill="accent2" w:themeFillTint="33"/>
                  <w:vAlign w:val="bottom"/>
                </w:tcPr>
                <w:p w14:paraId="7664C4AC" w14:textId="7E7B641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92869,7339</w:t>
                  </w:r>
                </w:p>
              </w:tc>
            </w:tr>
            <w:tr w:rsidR="00E81417" w:rsidRPr="00E81417" w14:paraId="0212BB5C" w14:textId="5EBCD3D9" w:rsidTr="003242F9">
              <w:trPr>
                <w:trHeight w:val="288"/>
              </w:trPr>
              <w:tc>
                <w:tcPr>
                  <w:tcW w:w="1240" w:type="dxa"/>
                  <w:shd w:val="clear" w:color="auto" w:fill="F2F2F2" w:themeFill="background1" w:themeFillShade="F2"/>
                  <w:noWrap/>
                  <w:vAlign w:val="bottom"/>
                  <w:hideMark/>
                </w:tcPr>
                <w:p w14:paraId="1610E19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w:t>
                  </w:r>
                </w:p>
              </w:tc>
              <w:tc>
                <w:tcPr>
                  <w:tcW w:w="1240" w:type="dxa"/>
                  <w:shd w:val="clear" w:color="auto" w:fill="F2F2F2" w:themeFill="background1" w:themeFillShade="F2"/>
                  <w:noWrap/>
                  <w:vAlign w:val="bottom"/>
                  <w:hideMark/>
                </w:tcPr>
                <w:p w14:paraId="20AC1B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98732,4053</w:t>
                  </w:r>
                </w:p>
              </w:tc>
              <w:tc>
                <w:tcPr>
                  <w:tcW w:w="1240" w:type="dxa"/>
                  <w:shd w:val="clear" w:color="auto" w:fill="F2F2F2" w:themeFill="background1" w:themeFillShade="F2"/>
                  <w:noWrap/>
                  <w:vAlign w:val="bottom"/>
                  <w:hideMark/>
                </w:tcPr>
                <w:p w14:paraId="05A410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0D181CE7" w14:textId="1740D6E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w:t>
                  </w:r>
                </w:p>
              </w:tc>
              <w:tc>
                <w:tcPr>
                  <w:tcW w:w="1240" w:type="dxa"/>
                  <w:shd w:val="clear" w:color="auto" w:fill="FBE4D5" w:themeFill="accent2" w:themeFillTint="33"/>
                  <w:vAlign w:val="bottom"/>
                </w:tcPr>
                <w:p w14:paraId="71198110" w14:textId="2D80D07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98687,4053</w:t>
                  </w:r>
                </w:p>
              </w:tc>
              <w:tc>
                <w:tcPr>
                  <w:tcW w:w="1240" w:type="dxa"/>
                  <w:shd w:val="clear" w:color="auto" w:fill="FBE4D5" w:themeFill="accent2" w:themeFillTint="33"/>
                  <w:vAlign w:val="bottom"/>
                </w:tcPr>
                <w:p w14:paraId="7A793706" w14:textId="41C9D3F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92874,7339</w:t>
                  </w:r>
                </w:p>
              </w:tc>
            </w:tr>
            <w:tr w:rsidR="00E81417" w:rsidRPr="00E81417" w14:paraId="600DA652" w14:textId="76D6C004" w:rsidTr="003242F9">
              <w:trPr>
                <w:trHeight w:val="288"/>
              </w:trPr>
              <w:tc>
                <w:tcPr>
                  <w:tcW w:w="1240" w:type="dxa"/>
                  <w:shd w:val="clear" w:color="auto" w:fill="F2F2F2" w:themeFill="background1" w:themeFillShade="F2"/>
                  <w:noWrap/>
                  <w:vAlign w:val="bottom"/>
                  <w:hideMark/>
                </w:tcPr>
                <w:p w14:paraId="23AA7A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w:t>
                  </w:r>
                </w:p>
              </w:tc>
              <w:tc>
                <w:tcPr>
                  <w:tcW w:w="1240" w:type="dxa"/>
                  <w:shd w:val="clear" w:color="auto" w:fill="F2F2F2" w:themeFill="background1" w:themeFillShade="F2"/>
                  <w:noWrap/>
                  <w:vAlign w:val="bottom"/>
                  <w:hideMark/>
                </w:tcPr>
                <w:p w14:paraId="5E220F6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98737,4053</w:t>
                  </w:r>
                </w:p>
              </w:tc>
              <w:tc>
                <w:tcPr>
                  <w:tcW w:w="1240" w:type="dxa"/>
                  <w:shd w:val="clear" w:color="auto" w:fill="F2F2F2" w:themeFill="background1" w:themeFillShade="F2"/>
                  <w:noWrap/>
                  <w:vAlign w:val="bottom"/>
                  <w:hideMark/>
                </w:tcPr>
                <w:p w14:paraId="5BB5947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27914640" w14:textId="1952175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w:t>
                  </w:r>
                </w:p>
              </w:tc>
              <w:tc>
                <w:tcPr>
                  <w:tcW w:w="1240" w:type="dxa"/>
                  <w:shd w:val="clear" w:color="auto" w:fill="FBE4D5" w:themeFill="accent2" w:themeFillTint="33"/>
                  <w:vAlign w:val="bottom"/>
                </w:tcPr>
                <w:p w14:paraId="0B40D534" w14:textId="7D57344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98692,4053</w:t>
                  </w:r>
                </w:p>
              </w:tc>
              <w:tc>
                <w:tcPr>
                  <w:tcW w:w="1240" w:type="dxa"/>
                  <w:shd w:val="clear" w:color="auto" w:fill="FBE4D5" w:themeFill="accent2" w:themeFillTint="33"/>
                  <w:vAlign w:val="bottom"/>
                </w:tcPr>
                <w:p w14:paraId="513FD819" w14:textId="157DA4C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92874,7339</w:t>
                  </w:r>
                </w:p>
              </w:tc>
            </w:tr>
            <w:tr w:rsidR="00E81417" w:rsidRPr="00E81417" w14:paraId="459AEEC9" w14:textId="1026E1BA" w:rsidTr="003242F9">
              <w:trPr>
                <w:trHeight w:val="288"/>
              </w:trPr>
              <w:tc>
                <w:tcPr>
                  <w:tcW w:w="1240" w:type="dxa"/>
                  <w:shd w:val="clear" w:color="auto" w:fill="F2F2F2" w:themeFill="background1" w:themeFillShade="F2"/>
                  <w:noWrap/>
                  <w:vAlign w:val="bottom"/>
                  <w:hideMark/>
                </w:tcPr>
                <w:p w14:paraId="06B272C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19</w:t>
                  </w:r>
                </w:p>
              </w:tc>
              <w:tc>
                <w:tcPr>
                  <w:tcW w:w="1240" w:type="dxa"/>
                  <w:shd w:val="clear" w:color="auto" w:fill="F2F2F2" w:themeFill="background1" w:themeFillShade="F2"/>
                  <w:noWrap/>
                  <w:vAlign w:val="bottom"/>
                  <w:hideMark/>
                </w:tcPr>
                <w:p w14:paraId="06E91D3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98742,4053</w:t>
                  </w:r>
                </w:p>
              </w:tc>
              <w:tc>
                <w:tcPr>
                  <w:tcW w:w="1240" w:type="dxa"/>
                  <w:shd w:val="clear" w:color="auto" w:fill="F2F2F2" w:themeFill="background1" w:themeFillShade="F2"/>
                  <w:noWrap/>
                  <w:vAlign w:val="bottom"/>
                  <w:hideMark/>
                </w:tcPr>
                <w:p w14:paraId="3812D5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3EAE4CF9" w14:textId="40C9538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w:t>
                  </w:r>
                </w:p>
              </w:tc>
              <w:tc>
                <w:tcPr>
                  <w:tcW w:w="1240" w:type="dxa"/>
                  <w:shd w:val="clear" w:color="auto" w:fill="FBE4D5" w:themeFill="accent2" w:themeFillTint="33"/>
                  <w:vAlign w:val="bottom"/>
                </w:tcPr>
                <w:p w14:paraId="3FCBD355" w14:textId="0695FE5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98697,4053</w:t>
                  </w:r>
                </w:p>
              </w:tc>
              <w:tc>
                <w:tcPr>
                  <w:tcW w:w="1240" w:type="dxa"/>
                  <w:shd w:val="clear" w:color="auto" w:fill="FBE4D5" w:themeFill="accent2" w:themeFillTint="33"/>
                  <w:vAlign w:val="bottom"/>
                </w:tcPr>
                <w:p w14:paraId="09774CC8" w14:textId="434C28F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92874,7339</w:t>
                  </w:r>
                </w:p>
              </w:tc>
            </w:tr>
            <w:tr w:rsidR="00E81417" w:rsidRPr="00E81417" w14:paraId="770F5075" w14:textId="5BCBD315" w:rsidTr="003242F9">
              <w:trPr>
                <w:trHeight w:val="288"/>
              </w:trPr>
              <w:tc>
                <w:tcPr>
                  <w:tcW w:w="1240" w:type="dxa"/>
                  <w:shd w:val="clear" w:color="auto" w:fill="F2F2F2" w:themeFill="background1" w:themeFillShade="F2"/>
                  <w:noWrap/>
                  <w:vAlign w:val="bottom"/>
                  <w:hideMark/>
                </w:tcPr>
                <w:p w14:paraId="63C778A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w:t>
                  </w:r>
                </w:p>
              </w:tc>
              <w:tc>
                <w:tcPr>
                  <w:tcW w:w="1240" w:type="dxa"/>
                  <w:shd w:val="clear" w:color="auto" w:fill="F2F2F2" w:themeFill="background1" w:themeFillShade="F2"/>
                  <w:noWrap/>
                  <w:vAlign w:val="bottom"/>
                  <w:hideMark/>
                </w:tcPr>
                <w:p w14:paraId="766D4E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98747,4053</w:t>
                  </w:r>
                </w:p>
              </w:tc>
              <w:tc>
                <w:tcPr>
                  <w:tcW w:w="1240" w:type="dxa"/>
                  <w:shd w:val="clear" w:color="auto" w:fill="F2F2F2" w:themeFill="background1" w:themeFillShade="F2"/>
                  <w:noWrap/>
                  <w:vAlign w:val="bottom"/>
                  <w:hideMark/>
                </w:tcPr>
                <w:p w14:paraId="5A6F33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356DC08B" w14:textId="5C04428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w:t>
                  </w:r>
                </w:p>
              </w:tc>
              <w:tc>
                <w:tcPr>
                  <w:tcW w:w="1240" w:type="dxa"/>
                  <w:shd w:val="clear" w:color="auto" w:fill="FBE4D5" w:themeFill="accent2" w:themeFillTint="33"/>
                  <w:vAlign w:val="bottom"/>
                </w:tcPr>
                <w:p w14:paraId="4E806E42" w14:textId="2A78431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98702,4053</w:t>
                  </w:r>
                </w:p>
              </w:tc>
              <w:tc>
                <w:tcPr>
                  <w:tcW w:w="1240" w:type="dxa"/>
                  <w:shd w:val="clear" w:color="auto" w:fill="FBE4D5" w:themeFill="accent2" w:themeFillTint="33"/>
                  <w:vAlign w:val="bottom"/>
                </w:tcPr>
                <w:p w14:paraId="3012CB0B" w14:textId="62B2258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92874,7339</w:t>
                  </w:r>
                </w:p>
              </w:tc>
            </w:tr>
            <w:tr w:rsidR="00E81417" w:rsidRPr="00E81417" w14:paraId="04147A50" w14:textId="6756FFB7" w:rsidTr="003242F9">
              <w:trPr>
                <w:trHeight w:val="288"/>
              </w:trPr>
              <w:tc>
                <w:tcPr>
                  <w:tcW w:w="1240" w:type="dxa"/>
                  <w:shd w:val="clear" w:color="auto" w:fill="F2F2F2" w:themeFill="background1" w:themeFillShade="F2"/>
                  <w:noWrap/>
                  <w:vAlign w:val="bottom"/>
                  <w:hideMark/>
                </w:tcPr>
                <w:p w14:paraId="218E89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w:t>
                  </w:r>
                </w:p>
              </w:tc>
              <w:tc>
                <w:tcPr>
                  <w:tcW w:w="1240" w:type="dxa"/>
                  <w:shd w:val="clear" w:color="auto" w:fill="F2F2F2" w:themeFill="background1" w:themeFillShade="F2"/>
                  <w:noWrap/>
                  <w:vAlign w:val="bottom"/>
                  <w:hideMark/>
                </w:tcPr>
                <w:p w14:paraId="7443639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98752,4053</w:t>
                  </w:r>
                </w:p>
              </w:tc>
              <w:tc>
                <w:tcPr>
                  <w:tcW w:w="1240" w:type="dxa"/>
                  <w:shd w:val="clear" w:color="auto" w:fill="F2F2F2" w:themeFill="background1" w:themeFillShade="F2"/>
                  <w:noWrap/>
                  <w:vAlign w:val="bottom"/>
                  <w:hideMark/>
                </w:tcPr>
                <w:p w14:paraId="584FAF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0F9CEE7E" w14:textId="44AD783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w:t>
                  </w:r>
                </w:p>
              </w:tc>
              <w:tc>
                <w:tcPr>
                  <w:tcW w:w="1240" w:type="dxa"/>
                  <w:shd w:val="clear" w:color="auto" w:fill="FBE4D5" w:themeFill="accent2" w:themeFillTint="33"/>
                  <w:vAlign w:val="bottom"/>
                </w:tcPr>
                <w:p w14:paraId="1276178A" w14:textId="4DE8D51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98707,4053</w:t>
                  </w:r>
                </w:p>
              </w:tc>
              <w:tc>
                <w:tcPr>
                  <w:tcW w:w="1240" w:type="dxa"/>
                  <w:shd w:val="clear" w:color="auto" w:fill="FBE4D5" w:themeFill="accent2" w:themeFillTint="33"/>
                  <w:vAlign w:val="bottom"/>
                </w:tcPr>
                <w:p w14:paraId="5771D2B6" w14:textId="7844367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92874,7339</w:t>
                  </w:r>
                </w:p>
              </w:tc>
            </w:tr>
            <w:tr w:rsidR="00E81417" w:rsidRPr="00E81417" w14:paraId="075EF8C3" w14:textId="6BEA3BE9" w:rsidTr="003242F9">
              <w:trPr>
                <w:trHeight w:val="288"/>
              </w:trPr>
              <w:tc>
                <w:tcPr>
                  <w:tcW w:w="1240" w:type="dxa"/>
                  <w:shd w:val="clear" w:color="auto" w:fill="F2F2F2" w:themeFill="background1" w:themeFillShade="F2"/>
                  <w:noWrap/>
                  <w:vAlign w:val="bottom"/>
                  <w:hideMark/>
                </w:tcPr>
                <w:p w14:paraId="20A5147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w:t>
                  </w:r>
                </w:p>
              </w:tc>
              <w:tc>
                <w:tcPr>
                  <w:tcW w:w="1240" w:type="dxa"/>
                  <w:shd w:val="clear" w:color="auto" w:fill="F2F2F2" w:themeFill="background1" w:themeFillShade="F2"/>
                  <w:noWrap/>
                  <w:vAlign w:val="bottom"/>
                  <w:hideMark/>
                </w:tcPr>
                <w:p w14:paraId="780E3AE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98757,4053</w:t>
                  </w:r>
                </w:p>
              </w:tc>
              <w:tc>
                <w:tcPr>
                  <w:tcW w:w="1240" w:type="dxa"/>
                  <w:shd w:val="clear" w:color="auto" w:fill="F2F2F2" w:themeFill="background1" w:themeFillShade="F2"/>
                  <w:noWrap/>
                  <w:vAlign w:val="bottom"/>
                  <w:hideMark/>
                </w:tcPr>
                <w:p w14:paraId="54F6491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14093AFB" w14:textId="61DDDB3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w:t>
                  </w:r>
                </w:p>
              </w:tc>
              <w:tc>
                <w:tcPr>
                  <w:tcW w:w="1240" w:type="dxa"/>
                  <w:shd w:val="clear" w:color="auto" w:fill="FBE4D5" w:themeFill="accent2" w:themeFillTint="33"/>
                  <w:vAlign w:val="bottom"/>
                </w:tcPr>
                <w:p w14:paraId="412860DC" w14:textId="172EAC0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98692,4053</w:t>
                  </w:r>
                </w:p>
              </w:tc>
              <w:tc>
                <w:tcPr>
                  <w:tcW w:w="1240" w:type="dxa"/>
                  <w:shd w:val="clear" w:color="auto" w:fill="FBE4D5" w:themeFill="accent2" w:themeFillTint="33"/>
                  <w:vAlign w:val="bottom"/>
                </w:tcPr>
                <w:p w14:paraId="4518C22C" w14:textId="748AA8D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92879,7339</w:t>
                  </w:r>
                </w:p>
              </w:tc>
            </w:tr>
            <w:tr w:rsidR="00E81417" w:rsidRPr="00E81417" w14:paraId="65E46959" w14:textId="067B21B6" w:rsidTr="003242F9">
              <w:trPr>
                <w:trHeight w:val="288"/>
              </w:trPr>
              <w:tc>
                <w:tcPr>
                  <w:tcW w:w="1240" w:type="dxa"/>
                  <w:shd w:val="clear" w:color="auto" w:fill="F2F2F2" w:themeFill="background1" w:themeFillShade="F2"/>
                  <w:noWrap/>
                  <w:vAlign w:val="bottom"/>
                  <w:hideMark/>
                </w:tcPr>
                <w:p w14:paraId="6179F88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w:t>
                  </w:r>
                </w:p>
              </w:tc>
              <w:tc>
                <w:tcPr>
                  <w:tcW w:w="1240" w:type="dxa"/>
                  <w:shd w:val="clear" w:color="auto" w:fill="F2F2F2" w:themeFill="background1" w:themeFillShade="F2"/>
                  <w:noWrap/>
                  <w:vAlign w:val="bottom"/>
                  <w:hideMark/>
                </w:tcPr>
                <w:p w14:paraId="1F411D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98762,4053</w:t>
                  </w:r>
                </w:p>
              </w:tc>
              <w:tc>
                <w:tcPr>
                  <w:tcW w:w="1240" w:type="dxa"/>
                  <w:shd w:val="clear" w:color="auto" w:fill="F2F2F2" w:themeFill="background1" w:themeFillShade="F2"/>
                  <w:noWrap/>
                  <w:vAlign w:val="bottom"/>
                  <w:hideMark/>
                </w:tcPr>
                <w:p w14:paraId="2011CCA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3CC8F731" w14:textId="006B4E3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w:t>
                  </w:r>
                </w:p>
              </w:tc>
              <w:tc>
                <w:tcPr>
                  <w:tcW w:w="1240" w:type="dxa"/>
                  <w:shd w:val="clear" w:color="auto" w:fill="FBE4D5" w:themeFill="accent2" w:themeFillTint="33"/>
                  <w:vAlign w:val="bottom"/>
                </w:tcPr>
                <w:p w14:paraId="04BFF5DC" w14:textId="2FA383B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98697,4053</w:t>
                  </w:r>
                </w:p>
              </w:tc>
              <w:tc>
                <w:tcPr>
                  <w:tcW w:w="1240" w:type="dxa"/>
                  <w:shd w:val="clear" w:color="auto" w:fill="FBE4D5" w:themeFill="accent2" w:themeFillTint="33"/>
                  <w:vAlign w:val="bottom"/>
                </w:tcPr>
                <w:p w14:paraId="5347B158" w14:textId="2F01F6F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92879,7339</w:t>
                  </w:r>
                </w:p>
              </w:tc>
            </w:tr>
            <w:tr w:rsidR="00E81417" w:rsidRPr="00E81417" w14:paraId="192A7A20" w14:textId="796CA9D3" w:rsidTr="003242F9">
              <w:trPr>
                <w:trHeight w:val="288"/>
              </w:trPr>
              <w:tc>
                <w:tcPr>
                  <w:tcW w:w="1240" w:type="dxa"/>
                  <w:shd w:val="clear" w:color="auto" w:fill="F2F2F2" w:themeFill="background1" w:themeFillShade="F2"/>
                  <w:noWrap/>
                  <w:vAlign w:val="bottom"/>
                  <w:hideMark/>
                </w:tcPr>
                <w:p w14:paraId="06AA56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w:t>
                  </w:r>
                </w:p>
              </w:tc>
              <w:tc>
                <w:tcPr>
                  <w:tcW w:w="1240" w:type="dxa"/>
                  <w:shd w:val="clear" w:color="auto" w:fill="F2F2F2" w:themeFill="background1" w:themeFillShade="F2"/>
                  <w:noWrap/>
                  <w:vAlign w:val="bottom"/>
                  <w:hideMark/>
                </w:tcPr>
                <w:p w14:paraId="4FD467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98767,4053</w:t>
                  </w:r>
                </w:p>
              </w:tc>
              <w:tc>
                <w:tcPr>
                  <w:tcW w:w="1240" w:type="dxa"/>
                  <w:shd w:val="clear" w:color="auto" w:fill="F2F2F2" w:themeFill="background1" w:themeFillShade="F2"/>
                  <w:noWrap/>
                  <w:vAlign w:val="bottom"/>
                  <w:hideMark/>
                </w:tcPr>
                <w:p w14:paraId="229A6BE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58BBF368" w14:textId="0991D75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w:t>
                  </w:r>
                </w:p>
              </w:tc>
              <w:tc>
                <w:tcPr>
                  <w:tcW w:w="1240" w:type="dxa"/>
                  <w:shd w:val="clear" w:color="auto" w:fill="FBE4D5" w:themeFill="accent2" w:themeFillTint="33"/>
                  <w:vAlign w:val="bottom"/>
                </w:tcPr>
                <w:p w14:paraId="3D75C6A8" w14:textId="3AFE101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98702,4053</w:t>
                  </w:r>
                </w:p>
              </w:tc>
              <w:tc>
                <w:tcPr>
                  <w:tcW w:w="1240" w:type="dxa"/>
                  <w:shd w:val="clear" w:color="auto" w:fill="FBE4D5" w:themeFill="accent2" w:themeFillTint="33"/>
                  <w:vAlign w:val="bottom"/>
                </w:tcPr>
                <w:p w14:paraId="6A52E7C1" w14:textId="3FBC687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92879,7339</w:t>
                  </w:r>
                </w:p>
              </w:tc>
            </w:tr>
            <w:tr w:rsidR="00E81417" w:rsidRPr="00E81417" w14:paraId="569A473F" w14:textId="3A00B82F" w:rsidTr="003242F9">
              <w:trPr>
                <w:trHeight w:val="288"/>
              </w:trPr>
              <w:tc>
                <w:tcPr>
                  <w:tcW w:w="1240" w:type="dxa"/>
                  <w:shd w:val="clear" w:color="auto" w:fill="F2F2F2" w:themeFill="background1" w:themeFillShade="F2"/>
                  <w:noWrap/>
                  <w:vAlign w:val="bottom"/>
                  <w:hideMark/>
                </w:tcPr>
                <w:p w14:paraId="0D9BE5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w:t>
                  </w:r>
                </w:p>
              </w:tc>
              <w:tc>
                <w:tcPr>
                  <w:tcW w:w="1240" w:type="dxa"/>
                  <w:shd w:val="clear" w:color="auto" w:fill="F2F2F2" w:themeFill="background1" w:themeFillShade="F2"/>
                  <w:noWrap/>
                  <w:vAlign w:val="bottom"/>
                  <w:hideMark/>
                </w:tcPr>
                <w:p w14:paraId="30B1219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98772,4053</w:t>
                  </w:r>
                </w:p>
              </w:tc>
              <w:tc>
                <w:tcPr>
                  <w:tcW w:w="1240" w:type="dxa"/>
                  <w:shd w:val="clear" w:color="auto" w:fill="F2F2F2" w:themeFill="background1" w:themeFillShade="F2"/>
                  <w:noWrap/>
                  <w:vAlign w:val="bottom"/>
                  <w:hideMark/>
                </w:tcPr>
                <w:p w14:paraId="16625D1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48A6AED4" w14:textId="45D8D60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w:t>
                  </w:r>
                </w:p>
              </w:tc>
              <w:tc>
                <w:tcPr>
                  <w:tcW w:w="1240" w:type="dxa"/>
                  <w:shd w:val="clear" w:color="auto" w:fill="FBE4D5" w:themeFill="accent2" w:themeFillTint="33"/>
                  <w:vAlign w:val="bottom"/>
                </w:tcPr>
                <w:p w14:paraId="3D8DC6FE" w14:textId="2A98865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98657,4053</w:t>
                  </w:r>
                </w:p>
              </w:tc>
              <w:tc>
                <w:tcPr>
                  <w:tcW w:w="1240" w:type="dxa"/>
                  <w:shd w:val="clear" w:color="auto" w:fill="FBE4D5" w:themeFill="accent2" w:themeFillTint="33"/>
                  <w:vAlign w:val="bottom"/>
                </w:tcPr>
                <w:p w14:paraId="0317DF29" w14:textId="3867A63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92989,7339</w:t>
                  </w:r>
                </w:p>
              </w:tc>
            </w:tr>
            <w:tr w:rsidR="00E81417" w:rsidRPr="00E81417" w14:paraId="0D9B94E2" w14:textId="7B60F65A" w:rsidTr="003242F9">
              <w:trPr>
                <w:trHeight w:val="288"/>
              </w:trPr>
              <w:tc>
                <w:tcPr>
                  <w:tcW w:w="1240" w:type="dxa"/>
                  <w:shd w:val="clear" w:color="auto" w:fill="F2F2F2" w:themeFill="background1" w:themeFillShade="F2"/>
                  <w:noWrap/>
                  <w:vAlign w:val="bottom"/>
                  <w:hideMark/>
                </w:tcPr>
                <w:p w14:paraId="77AC1A7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w:t>
                  </w:r>
                </w:p>
              </w:tc>
              <w:tc>
                <w:tcPr>
                  <w:tcW w:w="1240" w:type="dxa"/>
                  <w:shd w:val="clear" w:color="auto" w:fill="F2F2F2" w:themeFill="background1" w:themeFillShade="F2"/>
                  <w:noWrap/>
                  <w:vAlign w:val="bottom"/>
                  <w:hideMark/>
                </w:tcPr>
                <w:p w14:paraId="207F6A1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98777,4053</w:t>
                  </w:r>
                </w:p>
              </w:tc>
              <w:tc>
                <w:tcPr>
                  <w:tcW w:w="1240" w:type="dxa"/>
                  <w:shd w:val="clear" w:color="auto" w:fill="F2F2F2" w:themeFill="background1" w:themeFillShade="F2"/>
                  <w:noWrap/>
                  <w:vAlign w:val="bottom"/>
                  <w:hideMark/>
                </w:tcPr>
                <w:p w14:paraId="5315FD1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92709,7339</w:t>
                  </w:r>
                </w:p>
              </w:tc>
              <w:tc>
                <w:tcPr>
                  <w:tcW w:w="1240" w:type="dxa"/>
                  <w:shd w:val="clear" w:color="auto" w:fill="FBE4D5" w:themeFill="accent2" w:themeFillTint="33"/>
                  <w:vAlign w:val="bottom"/>
                </w:tcPr>
                <w:p w14:paraId="51D7E17E" w14:textId="567C2DD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w:t>
                  </w:r>
                </w:p>
              </w:tc>
              <w:tc>
                <w:tcPr>
                  <w:tcW w:w="1240" w:type="dxa"/>
                  <w:shd w:val="clear" w:color="auto" w:fill="FBE4D5" w:themeFill="accent2" w:themeFillTint="33"/>
                  <w:vAlign w:val="bottom"/>
                </w:tcPr>
                <w:p w14:paraId="61F26FEB" w14:textId="74F6E72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98662,4053</w:t>
                  </w:r>
                </w:p>
              </w:tc>
              <w:tc>
                <w:tcPr>
                  <w:tcW w:w="1240" w:type="dxa"/>
                  <w:shd w:val="clear" w:color="auto" w:fill="FBE4D5" w:themeFill="accent2" w:themeFillTint="33"/>
                  <w:vAlign w:val="bottom"/>
                </w:tcPr>
                <w:p w14:paraId="2CBC7FB6" w14:textId="3F0E5B1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92989,7339</w:t>
                  </w:r>
                </w:p>
              </w:tc>
            </w:tr>
            <w:tr w:rsidR="00E81417" w:rsidRPr="00E81417" w14:paraId="2E042CBA" w14:textId="24C89948" w:rsidTr="003242F9">
              <w:trPr>
                <w:trHeight w:val="288"/>
              </w:trPr>
              <w:tc>
                <w:tcPr>
                  <w:tcW w:w="1240" w:type="dxa"/>
                  <w:shd w:val="clear" w:color="auto" w:fill="F2F2F2" w:themeFill="background1" w:themeFillShade="F2"/>
                  <w:noWrap/>
                  <w:vAlign w:val="bottom"/>
                  <w:hideMark/>
                </w:tcPr>
                <w:p w14:paraId="24AB4B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w:t>
                  </w:r>
                </w:p>
              </w:tc>
              <w:tc>
                <w:tcPr>
                  <w:tcW w:w="1240" w:type="dxa"/>
                  <w:shd w:val="clear" w:color="auto" w:fill="F2F2F2" w:themeFill="background1" w:themeFillShade="F2"/>
                  <w:noWrap/>
                  <w:vAlign w:val="bottom"/>
                  <w:hideMark/>
                </w:tcPr>
                <w:p w14:paraId="5A83718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98727,4053</w:t>
                  </w:r>
                </w:p>
              </w:tc>
              <w:tc>
                <w:tcPr>
                  <w:tcW w:w="1240" w:type="dxa"/>
                  <w:shd w:val="clear" w:color="auto" w:fill="F2F2F2" w:themeFill="background1" w:themeFillShade="F2"/>
                  <w:noWrap/>
                  <w:vAlign w:val="bottom"/>
                  <w:hideMark/>
                </w:tcPr>
                <w:p w14:paraId="7FA668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3EAD2D88" w14:textId="59A7A18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w:t>
                  </w:r>
                </w:p>
              </w:tc>
              <w:tc>
                <w:tcPr>
                  <w:tcW w:w="1240" w:type="dxa"/>
                  <w:shd w:val="clear" w:color="auto" w:fill="FBE4D5" w:themeFill="accent2" w:themeFillTint="33"/>
                  <w:vAlign w:val="bottom"/>
                </w:tcPr>
                <w:p w14:paraId="14B89419" w14:textId="0EEDB86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98667,4053</w:t>
                  </w:r>
                </w:p>
              </w:tc>
              <w:tc>
                <w:tcPr>
                  <w:tcW w:w="1240" w:type="dxa"/>
                  <w:shd w:val="clear" w:color="auto" w:fill="FBE4D5" w:themeFill="accent2" w:themeFillTint="33"/>
                  <w:vAlign w:val="bottom"/>
                </w:tcPr>
                <w:p w14:paraId="081646D2" w14:textId="50C9006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92989,7339</w:t>
                  </w:r>
                </w:p>
              </w:tc>
            </w:tr>
            <w:tr w:rsidR="00E81417" w:rsidRPr="00E81417" w14:paraId="05577471" w14:textId="4A20F184" w:rsidTr="003242F9">
              <w:trPr>
                <w:trHeight w:val="288"/>
              </w:trPr>
              <w:tc>
                <w:tcPr>
                  <w:tcW w:w="1240" w:type="dxa"/>
                  <w:shd w:val="clear" w:color="auto" w:fill="F2F2F2" w:themeFill="background1" w:themeFillShade="F2"/>
                  <w:noWrap/>
                  <w:vAlign w:val="bottom"/>
                  <w:hideMark/>
                </w:tcPr>
                <w:p w14:paraId="7134ABD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w:t>
                  </w:r>
                </w:p>
              </w:tc>
              <w:tc>
                <w:tcPr>
                  <w:tcW w:w="1240" w:type="dxa"/>
                  <w:shd w:val="clear" w:color="auto" w:fill="F2F2F2" w:themeFill="background1" w:themeFillShade="F2"/>
                  <w:noWrap/>
                  <w:vAlign w:val="bottom"/>
                  <w:hideMark/>
                </w:tcPr>
                <w:p w14:paraId="0CB05F6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98732,4053</w:t>
                  </w:r>
                </w:p>
              </w:tc>
              <w:tc>
                <w:tcPr>
                  <w:tcW w:w="1240" w:type="dxa"/>
                  <w:shd w:val="clear" w:color="auto" w:fill="F2F2F2" w:themeFill="background1" w:themeFillShade="F2"/>
                  <w:noWrap/>
                  <w:vAlign w:val="bottom"/>
                  <w:hideMark/>
                </w:tcPr>
                <w:p w14:paraId="65478F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6CDE3216" w14:textId="3187463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w:t>
                  </w:r>
                </w:p>
              </w:tc>
              <w:tc>
                <w:tcPr>
                  <w:tcW w:w="1240" w:type="dxa"/>
                  <w:shd w:val="clear" w:color="auto" w:fill="FBE4D5" w:themeFill="accent2" w:themeFillTint="33"/>
                  <w:vAlign w:val="bottom"/>
                </w:tcPr>
                <w:p w14:paraId="23346DBB" w14:textId="2D9E077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98657,4053</w:t>
                  </w:r>
                </w:p>
              </w:tc>
              <w:tc>
                <w:tcPr>
                  <w:tcW w:w="1240" w:type="dxa"/>
                  <w:shd w:val="clear" w:color="auto" w:fill="FBE4D5" w:themeFill="accent2" w:themeFillTint="33"/>
                  <w:vAlign w:val="bottom"/>
                </w:tcPr>
                <w:p w14:paraId="2D625C9A" w14:textId="22907B3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92994,7339</w:t>
                  </w:r>
                </w:p>
              </w:tc>
            </w:tr>
            <w:tr w:rsidR="00E81417" w:rsidRPr="00E81417" w14:paraId="75B485AC" w14:textId="1BD43F9B" w:rsidTr="003242F9">
              <w:trPr>
                <w:trHeight w:val="288"/>
              </w:trPr>
              <w:tc>
                <w:tcPr>
                  <w:tcW w:w="1240" w:type="dxa"/>
                  <w:shd w:val="clear" w:color="auto" w:fill="F2F2F2" w:themeFill="background1" w:themeFillShade="F2"/>
                  <w:noWrap/>
                  <w:vAlign w:val="bottom"/>
                  <w:hideMark/>
                </w:tcPr>
                <w:p w14:paraId="071ACC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w:t>
                  </w:r>
                </w:p>
              </w:tc>
              <w:tc>
                <w:tcPr>
                  <w:tcW w:w="1240" w:type="dxa"/>
                  <w:shd w:val="clear" w:color="auto" w:fill="F2F2F2" w:themeFill="background1" w:themeFillShade="F2"/>
                  <w:noWrap/>
                  <w:vAlign w:val="bottom"/>
                  <w:hideMark/>
                </w:tcPr>
                <w:p w14:paraId="2A362F9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98737,4053</w:t>
                  </w:r>
                </w:p>
              </w:tc>
              <w:tc>
                <w:tcPr>
                  <w:tcW w:w="1240" w:type="dxa"/>
                  <w:shd w:val="clear" w:color="auto" w:fill="F2F2F2" w:themeFill="background1" w:themeFillShade="F2"/>
                  <w:noWrap/>
                  <w:vAlign w:val="bottom"/>
                  <w:hideMark/>
                </w:tcPr>
                <w:p w14:paraId="7BCCAA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3898E77D" w14:textId="3D4444F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w:t>
                  </w:r>
                </w:p>
              </w:tc>
              <w:tc>
                <w:tcPr>
                  <w:tcW w:w="1240" w:type="dxa"/>
                  <w:shd w:val="clear" w:color="auto" w:fill="FBE4D5" w:themeFill="accent2" w:themeFillTint="33"/>
                  <w:vAlign w:val="bottom"/>
                </w:tcPr>
                <w:p w14:paraId="5CF57981" w14:textId="7F168A9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98662,4053</w:t>
                  </w:r>
                </w:p>
              </w:tc>
              <w:tc>
                <w:tcPr>
                  <w:tcW w:w="1240" w:type="dxa"/>
                  <w:shd w:val="clear" w:color="auto" w:fill="FBE4D5" w:themeFill="accent2" w:themeFillTint="33"/>
                  <w:vAlign w:val="bottom"/>
                </w:tcPr>
                <w:p w14:paraId="5043348F" w14:textId="1ED00BB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92994,7339</w:t>
                  </w:r>
                </w:p>
              </w:tc>
            </w:tr>
            <w:tr w:rsidR="00E81417" w:rsidRPr="00E81417" w14:paraId="4109412A" w14:textId="2E5F2AC0" w:rsidTr="003242F9">
              <w:trPr>
                <w:trHeight w:val="288"/>
              </w:trPr>
              <w:tc>
                <w:tcPr>
                  <w:tcW w:w="1240" w:type="dxa"/>
                  <w:shd w:val="clear" w:color="auto" w:fill="F2F2F2" w:themeFill="background1" w:themeFillShade="F2"/>
                  <w:noWrap/>
                  <w:vAlign w:val="bottom"/>
                  <w:hideMark/>
                </w:tcPr>
                <w:p w14:paraId="29790DC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w:t>
                  </w:r>
                </w:p>
              </w:tc>
              <w:tc>
                <w:tcPr>
                  <w:tcW w:w="1240" w:type="dxa"/>
                  <w:shd w:val="clear" w:color="auto" w:fill="F2F2F2" w:themeFill="background1" w:themeFillShade="F2"/>
                  <w:noWrap/>
                  <w:vAlign w:val="bottom"/>
                  <w:hideMark/>
                </w:tcPr>
                <w:p w14:paraId="24131DC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98742,4053</w:t>
                  </w:r>
                </w:p>
              </w:tc>
              <w:tc>
                <w:tcPr>
                  <w:tcW w:w="1240" w:type="dxa"/>
                  <w:shd w:val="clear" w:color="auto" w:fill="F2F2F2" w:themeFill="background1" w:themeFillShade="F2"/>
                  <w:noWrap/>
                  <w:vAlign w:val="bottom"/>
                  <w:hideMark/>
                </w:tcPr>
                <w:p w14:paraId="0C695C5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13F7E078" w14:textId="343EE88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w:t>
                  </w:r>
                </w:p>
              </w:tc>
              <w:tc>
                <w:tcPr>
                  <w:tcW w:w="1240" w:type="dxa"/>
                  <w:shd w:val="clear" w:color="auto" w:fill="FBE4D5" w:themeFill="accent2" w:themeFillTint="33"/>
                  <w:vAlign w:val="bottom"/>
                </w:tcPr>
                <w:p w14:paraId="276B1178" w14:textId="6C6A9D7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98667,4053</w:t>
                  </w:r>
                </w:p>
              </w:tc>
              <w:tc>
                <w:tcPr>
                  <w:tcW w:w="1240" w:type="dxa"/>
                  <w:shd w:val="clear" w:color="auto" w:fill="FBE4D5" w:themeFill="accent2" w:themeFillTint="33"/>
                  <w:vAlign w:val="bottom"/>
                </w:tcPr>
                <w:p w14:paraId="5189F312" w14:textId="5126C63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92994,7339</w:t>
                  </w:r>
                </w:p>
              </w:tc>
            </w:tr>
            <w:tr w:rsidR="00E81417" w:rsidRPr="00E81417" w14:paraId="6E2E0525" w14:textId="578E7DC0" w:rsidTr="003242F9">
              <w:trPr>
                <w:trHeight w:val="288"/>
              </w:trPr>
              <w:tc>
                <w:tcPr>
                  <w:tcW w:w="1240" w:type="dxa"/>
                  <w:shd w:val="clear" w:color="auto" w:fill="F2F2F2" w:themeFill="background1" w:themeFillShade="F2"/>
                  <w:noWrap/>
                  <w:vAlign w:val="bottom"/>
                  <w:hideMark/>
                </w:tcPr>
                <w:p w14:paraId="1B15B8E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w:t>
                  </w:r>
                </w:p>
              </w:tc>
              <w:tc>
                <w:tcPr>
                  <w:tcW w:w="1240" w:type="dxa"/>
                  <w:shd w:val="clear" w:color="auto" w:fill="F2F2F2" w:themeFill="background1" w:themeFillShade="F2"/>
                  <w:noWrap/>
                  <w:vAlign w:val="bottom"/>
                  <w:hideMark/>
                </w:tcPr>
                <w:p w14:paraId="2B627A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98747,4053</w:t>
                  </w:r>
                </w:p>
              </w:tc>
              <w:tc>
                <w:tcPr>
                  <w:tcW w:w="1240" w:type="dxa"/>
                  <w:shd w:val="clear" w:color="auto" w:fill="F2F2F2" w:themeFill="background1" w:themeFillShade="F2"/>
                  <w:noWrap/>
                  <w:vAlign w:val="bottom"/>
                  <w:hideMark/>
                </w:tcPr>
                <w:p w14:paraId="7C0886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107B05D2" w14:textId="75B7C70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31</w:t>
                  </w:r>
                </w:p>
              </w:tc>
              <w:tc>
                <w:tcPr>
                  <w:tcW w:w="1240" w:type="dxa"/>
                  <w:shd w:val="clear" w:color="auto" w:fill="FBE4D5" w:themeFill="accent2" w:themeFillTint="33"/>
                  <w:vAlign w:val="bottom"/>
                </w:tcPr>
                <w:p w14:paraId="5A9AFF50" w14:textId="265BF25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98657,4053</w:t>
                  </w:r>
                </w:p>
              </w:tc>
              <w:tc>
                <w:tcPr>
                  <w:tcW w:w="1240" w:type="dxa"/>
                  <w:shd w:val="clear" w:color="auto" w:fill="FBE4D5" w:themeFill="accent2" w:themeFillTint="33"/>
                  <w:vAlign w:val="bottom"/>
                </w:tcPr>
                <w:p w14:paraId="0741787B" w14:textId="306C216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92999,7339</w:t>
                  </w:r>
                </w:p>
              </w:tc>
            </w:tr>
            <w:tr w:rsidR="00E81417" w:rsidRPr="00E81417" w14:paraId="382C54E1" w14:textId="3F4A8905" w:rsidTr="003242F9">
              <w:trPr>
                <w:trHeight w:val="288"/>
              </w:trPr>
              <w:tc>
                <w:tcPr>
                  <w:tcW w:w="1240" w:type="dxa"/>
                  <w:shd w:val="clear" w:color="auto" w:fill="F2F2F2" w:themeFill="background1" w:themeFillShade="F2"/>
                  <w:noWrap/>
                  <w:vAlign w:val="bottom"/>
                  <w:hideMark/>
                </w:tcPr>
                <w:p w14:paraId="768859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w:t>
                  </w:r>
                </w:p>
              </w:tc>
              <w:tc>
                <w:tcPr>
                  <w:tcW w:w="1240" w:type="dxa"/>
                  <w:shd w:val="clear" w:color="auto" w:fill="F2F2F2" w:themeFill="background1" w:themeFillShade="F2"/>
                  <w:noWrap/>
                  <w:vAlign w:val="bottom"/>
                  <w:hideMark/>
                </w:tcPr>
                <w:p w14:paraId="67E9BC9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98752,4053</w:t>
                  </w:r>
                </w:p>
              </w:tc>
              <w:tc>
                <w:tcPr>
                  <w:tcW w:w="1240" w:type="dxa"/>
                  <w:shd w:val="clear" w:color="auto" w:fill="F2F2F2" w:themeFill="background1" w:themeFillShade="F2"/>
                  <w:noWrap/>
                  <w:vAlign w:val="bottom"/>
                  <w:hideMark/>
                </w:tcPr>
                <w:p w14:paraId="0CF5438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2977506C" w14:textId="5949CE5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32</w:t>
                  </w:r>
                </w:p>
              </w:tc>
              <w:tc>
                <w:tcPr>
                  <w:tcW w:w="1240" w:type="dxa"/>
                  <w:shd w:val="clear" w:color="auto" w:fill="FBE4D5" w:themeFill="accent2" w:themeFillTint="33"/>
                  <w:vAlign w:val="bottom"/>
                </w:tcPr>
                <w:p w14:paraId="6154FD46" w14:textId="7F7E55B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98662,4053</w:t>
                  </w:r>
                </w:p>
              </w:tc>
              <w:tc>
                <w:tcPr>
                  <w:tcW w:w="1240" w:type="dxa"/>
                  <w:shd w:val="clear" w:color="auto" w:fill="FBE4D5" w:themeFill="accent2" w:themeFillTint="33"/>
                  <w:vAlign w:val="bottom"/>
                </w:tcPr>
                <w:p w14:paraId="14854F8F" w14:textId="2CAC4E5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92999,7339</w:t>
                  </w:r>
                </w:p>
              </w:tc>
            </w:tr>
            <w:tr w:rsidR="00E81417" w:rsidRPr="00E81417" w14:paraId="065E09EE" w14:textId="6945294E" w:rsidTr="003242F9">
              <w:trPr>
                <w:trHeight w:val="288"/>
              </w:trPr>
              <w:tc>
                <w:tcPr>
                  <w:tcW w:w="1240" w:type="dxa"/>
                  <w:shd w:val="clear" w:color="auto" w:fill="F2F2F2" w:themeFill="background1" w:themeFillShade="F2"/>
                  <w:noWrap/>
                  <w:vAlign w:val="bottom"/>
                  <w:hideMark/>
                </w:tcPr>
                <w:p w14:paraId="17C1167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w:t>
                  </w:r>
                </w:p>
              </w:tc>
              <w:tc>
                <w:tcPr>
                  <w:tcW w:w="1240" w:type="dxa"/>
                  <w:shd w:val="clear" w:color="auto" w:fill="F2F2F2" w:themeFill="background1" w:themeFillShade="F2"/>
                  <w:noWrap/>
                  <w:vAlign w:val="bottom"/>
                  <w:hideMark/>
                </w:tcPr>
                <w:p w14:paraId="65881EE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98757,4053</w:t>
                  </w:r>
                </w:p>
              </w:tc>
              <w:tc>
                <w:tcPr>
                  <w:tcW w:w="1240" w:type="dxa"/>
                  <w:shd w:val="clear" w:color="auto" w:fill="F2F2F2" w:themeFill="background1" w:themeFillShade="F2"/>
                  <w:noWrap/>
                  <w:vAlign w:val="bottom"/>
                  <w:hideMark/>
                </w:tcPr>
                <w:p w14:paraId="3215B8C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1D4E71CD" w14:textId="6116869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33</w:t>
                  </w:r>
                </w:p>
              </w:tc>
              <w:tc>
                <w:tcPr>
                  <w:tcW w:w="1240" w:type="dxa"/>
                  <w:shd w:val="clear" w:color="auto" w:fill="FBE4D5" w:themeFill="accent2" w:themeFillTint="33"/>
                  <w:vAlign w:val="bottom"/>
                </w:tcPr>
                <w:p w14:paraId="65707E7E" w14:textId="38359F5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98667,4053</w:t>
                  </w:r>
                </w:p>
              </w:tc>
              <w:tc>
                <w:tcPr>
                  <w:tcW w:w="1240" w:type="dxa"/>
                  <w:shd w:val="clear" w:color="auto" w:fill="FBE4D5" w:themeFill="accent2" w:themeFillTint="33"/>
                  <w:vAlign w:val="bottom"/>
                </w:tcPr>
                <w:p w14:paraId="27B18A62" w14:textId="7C2F136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92999,7339</w:t>
                  </w:r>
                </w:p>
              </w:tc>
            </w:tr>
            <w:tr w:rsidR="00E81417" w:rsidRPr="00E81417" w14:paraId="652BB99F" w14:textId="3507B90C" w:rsidTr="003242F9">
              <w:trPr>
                <w:trHeight w:val="288"/>
              </w:trPr>
              <w:tc>
                <w:tcPr>
                  <w:tcW w:w="1240" w:type="dxa"/>
                  <w:shd w:val="clear" w:color="auto" w:fill="F2F2F2" w:themeFill="background1" w:themeFillShade="F2"/>
                  <w:noWrap/>
                  <w:vAlign w:val="bottom"/>
                  <w:hideMark/>
                </w:tcPr>
                <w:p w14:paraId="60AF90F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w:t>
                  </w:r>
                </w:p>
              </w:tc>
              <w:tc>
                <w:tcPr>
                  <w:tcW w:w="1240" w:type="dxa"/>
                  <w:shd w:val="clear" w:color="auto" w:fill="F2F2F2" w:themeFill="background1" w:themeFillShade="F2"/>
                  <w:noWrap/>
                  <w:vAlign w:val="bottom"/>
                  <w:hideMark/>
                </w:tcPr>
                <w:p w14:paraId="4A58C1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98762,4053</w:t>
                  </w:r>
                </w:p>
              </w:tc>
              <w:tc>
                <w:tcPr>
                  <w:tcW w:w="1240" w:type="dxa"/>
                  <w:shd w:val="clear" w:color="auto" w:fill="F2F2F2" w:themeFill="background1" w:themeFillShade="F2"/>
                  <w:noWrap/>
                  <w:vAlign w:val="bottom"/>
                  <w:hideMark/>
                </w:tcPr>
                <w:p w14:paraId="4A13658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0452D369" w14:textId="5F13C69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34</w:t>
                  </w:r>
                </w:p>
              </w:tc>
              <w:tc>
                <w:tcPr>
                  <w:tcW w:w="1240" w:type="dxa"/>
                  <w:shd w:val="clear" w:color="auto" w:fill="FBE4D5" w:themeFill="accent2" w:themeFillTint="33"/>
                  <w:vAlign w:val="bottom"/>
                </w:tcPr>
                <w:p w14:paraId="788512A5" w14:textId="14B629D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98657,4053</w:t>
                  </w:r>
                </w:p>
              </w:tc>
              <w:tc>
                <w:tcPr>
                  <w:tcW w:w="1240" w:type="dxa"/>
                  <w:shd w:val="clear" w:color="auto" w:fill="FBE4D5" w:themeFill="accent2" w:themeFillTint="33"/>
                  <w:vAlign w:val="bottom"/>
                </w:tcPr>
                <w:p w14:paraId="24294A4A" w14:textId="2B6F92D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93004,7339</w:t>
                  </w:r>
                </w:p>
              </w:tc>
            </w:tr>
            <w:tr w:rsidR="00E81417" w:rsidRPr="00E81417" w14:paraId="04EE7D8D" w14:textId="7261205D" w:rsidTr="003242F9">
              <w:trPr>
                <w:trHeight w:val="288"/>
              </w:trPr>
              <w:tc>
                <w:tcPr>
                  <w:tcW w:w="1240" w:type="dxa"/>
                  <w:shd w:val="clear" w:color="auto" w:fill="F2F2F2" w:themeFill="background1" w:themeFillShade="F2"/>
                  <w:noWrap/>
                  <w:vAlign w:val="bottom"/>
                  <w:hideMark/>
                </w:tcPr>
                <w:p w14:paraId="597CFC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w:t>
                  </w:r>
                </w:p>
              </w:tc>
              <w:tc>
                <w:tcPr>
                  <w:tcW w:w="1240" w:type="dxa"/>
                  <w:shd w:val="clear" w:color="auto" w:fill="F2F2F2" w:themeFill="background1" w:themeFillShade="F2"/>
                  <w:noWrap/>
                  <w:vAlign w:val="bottom"/>
                  <w:hideMark/>
                </w:tcPr>
                <w:p w14:paraId="2ADF53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98767,4053</w:t>
                  </w:r>
                </w:p>
              </w:tc>
              <w:tc>
                <w:tcPr>
                  <w:tcW w:w="1240" w:type="dxa"/>
                  <w:shd w:val="clear" w:color="auto" w:fill="F2F2F2" w:themeFill="background1" w:themeFillShade="F2"/>
                  <w:noWrap/>
                  <w:vAlign w:val="bottom"/>
                  <w:hideMark/>
                </w:tcPr>
                <w:p w14:paraId="5498CC9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13237CF5" w14:textId="307289E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35</w:t>
                  </w:r>
                </w:p>
              </w:tc>
              <w:tc>
                <w:tcPr>
                  <w:tcW w:w="1240" w:type="dxa"/>
                  <w:shd w:val="clear" w:color="auto" w:fill="FBE4D5" w:themeFill="accent2" w:themeFillTint="33"/>
                  <w:vAlign w:val="bottom"/>
                </w:tcPr>
                <w:p w14:paraId="537D8F81" w14:textId="352247B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98612,4053</w:t>
                  </w:r>
                </w:p>
              </w:tc>
              <w:tc>
                <w:tcPr>
                  <w:tcW w:w="1240" w:type="dxa"/>
                  <w:shd w:val="clear" w:color="auto" w:fill="FBE4D5" w:themeFill="accent2" w:themeFillTint="33"/>
                  <w:vAlign w:val="bottom"/>
                </w:tcPr>
                <w:p w14:paraId="12F7332A" w14:textId="7F26835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93169,7339</w:t>
                  </w:r>
                </w:p>
              </w:tc>
            </w:tr>
            <w:tr w:rsidR="00E81417" w:rsidRPr="00E81417" w14:paraId="62EDF3E4" w14:textId="038A43A2" w:rsidTr="003242F9">
              <w:trPr>
                <w:trHeight w:val="288"/>
              </w:trPr>
              <w:tc>
                <w:tcPr>
                  <w:tcW w:w="1240" w:type="dxa"/>
                  <w:shd w:val="clear" w:color="auto" w:fill="F2F2F2" w:themeFill="background1" w:themeFillShade="F2"/>
                  <w:noWrap/>
                  <w:vAlign w:val="bottom"/>
                  <w:hideMark/>
                </w:tcPr>
                <w:p w14:paraId="4C534DE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w:t>
                  </w:r>
                </w:p>
              </w:tc>
              <w:tc>
                <w:tcPr>
                  <w:tcW w:w="1240" w:type="dxa"/>
                  <w:shd w:val="clear" w:color="auto" w:fill="F2F2F2" w:themeFill="background1" w:themeFillShade="F2"/>
                  <w:noWrap/>
                  <w:vAlign w:val="bottom"/>
                  <w:hideMark/>
                </w:tcPr>
                <w:p w14:paraId="32DFB1C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98772,4053</w:t>
                  </w:r>
                </w:p>
              </w:tc>
              <w:tc>
                <w:tcPr>
                  <w:tcW w:w="1240" w:type="dxa"/>
                  <w:shd w:val="clear" w:color="auto" w:fill="F2F2F2" w:themeFill="background1" w:themeFillShade="F2"/>
                  <w:noWrap/>
                  <w:vAlign w:val="bottom"/>
                  <w:hideMark/>
                </w:tcPr>
                <w:p w14:paraId="4AB37D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6A513DD8" w14:textId="1007FD8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36</w:t>
                  </w:r>
                </w:p>
              </w:tc>
              <w:tc>
                <w:tcPr>
                  <w:tcW w:w="1240" w:type="dxa"/>
                  <w:shd w:val="clear" w:color="auto" w:fill="FBE4D5" w:themeFill="accent2" w:themeFillTint="33"/>
                  <w:vAlign w:val="bottom"/>
                </w:tcPr>
                <w:p w14:paraId="49BE76D0" w14:textId="1D95C45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98617,4053</w:t>
                  </w:r>
                </w:p>
              </w:tc>
              <w:tc>
                <w:tcPr>
                  <w:tcW w:w="1240" w:type="dxa"/>
                  <w:shd w:val="clear" w:color="auto" w:fill="FBE4D5" w:themeFill="accent2" w:themeFillTint="33"/>
                  <w:vAlign w:val="bottom"/>
                </w:tcPr>
                <w:p w14:paraId="2AE0E042" w14:textId="1599FC1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93169,7339</w:t>
                  </w:r>
                </w:p>
              </w:tc>
            </w:tr>
            <w:tr w:rsidR="00E81417" w:rsidRPr="00E81417" w14:paraId="2688617B" w14:textId="4F69114A" w:rsidTr="003242F9">
              <w:trPr>
                <w:trHeight w:val="288"/>
              </w:trPr>
              <w:tc>
                <w:tcPr>
                  <w:tcW w:w="1240" w:type="dxa"/>
                  <w:shd w:val="clear" w:color="auto" w:fill="F2F2F2" w:themeFill="background1" w:themeFillShade="F2"/>
                  <w:noWrap/>
                  <w:vAlign w:val="bottom"/>
                  <w:hideMark/>
                </w:tcPr>
                <w:p w14:paraId="5DB26A8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w:t>
                  </w:r>
                </w:p>
              </w:tc>
              <w:tc>
                <w:tcPr>
                  <w:tcW w:w="1240" w:type="dxa"/>
                  <w:shd w:val="clear" w:color="auto" w:fill="F2F2F2" w:themeFill="background1" w:themeFillShade="F2"/>
                  <w:noWrap/>
                  <w:vAlign w:val="bottom"/>
                  <w:hideMark/>
                </w:tcPr>
                <w:p w14:paraId="20ADFB8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98777,4053</w:t>
                  </w:r>
                </w:p>
              </w:tc>
              <w:tc>
                <w:tcPr>
                  <w:tcW w:w="1240" w:type="dxa"/>
                  <w:shd w:val="clear" w:color="auto" w:fill="F2F2F2" w:themeFill="background1" w:themeFillShade="F2"/>
                  <w:noWrap/>
                  <w:vAlign w:val="bottom"/>
                  <w:hideMark/>
                </w:tcPr>
                <w:p w14:paraId="4D96A0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92714,7339</w:t>
                  </w:r>
                </w:p>
              </w:tc>
              <w:tc>
                <w:tcPr>
                  <w:tcW w:w="1240" w:type="dxa"/>
                  <w:shd w:val="clear" w:color="auto" w:fill="FBE4D5" w:themeFill="accent2" w:themeFillTint="33"/>
                  <w:vAlign w:val="bottom"/>
                </w:tcPr>
                <w:p w14:paraId="0CC9254B" w14:textId="2DE9FCB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37</w:t>
                  </w:r>
                </w:p>
              </w:tc>
              <w:tc>
                <w:tcPr>
                  <w:tcW w:w="1240" w:type="dxa"/>
                  <w:shd w:val="clear" w:color="auto" w:fill="FBE4D5" w:themeFill="accent2" w:themeFillTint="33"/>
                  <w:vAlign w:val="bottom"/>
                </w:tcPr>
                <w:p w14:paraId="1BA866D2" w14:textId="048FFA0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98622,4053</w:t>
                  </w:r>
                </w:p>
              </w:tc>
              <w:tc>
                <w:tcPr>
                  <w:tcW w:w="1240" w:type="dxa"/>
                  <w:shd w:val="clear" w:color="auto" w:fill="FBE4D5" w:themeFill="accent2" w:themeFillTint="33"/>
                  <w:vAlign w:val="bottom"/>
                </w:tcPr>
                <w:p w14:paraId="267D3F16" w14:textId="2276BAD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93169,7339</w:t>
                  </w:r>
                </w:p>
              </w:tc>
            </w:tr>
            <w:tr w:rsidR="00E81417" w:rsidRPr="00E81417" w14:paraId="14A473C1" w14:textId="3FEA0EEA" w:rsidTr="003242F9">
              <w:trPr>
                <w:trHeight w:val="288"/>
              </w:trPr>
              <w:tc>
                <w:tcPr>
                  <w:tcW w:w="1240" w:type="dxa"/>
                  <w:shd w:val="clear" w:color="auto" w:fill="F2F2F2" w:themeFill="background1" w:themeFillShade="F2"/>
                  <w:noWrap/>
                  <w:vAlign w:val="bottom"/>
                  <w:hideMark/>
                </w:tcPr>
                <w:p w14:paraId="59107E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w:t>
                  </w:r>
                </w:p>
              </w:tc>
              <w:tc>
                <w:tcPr>
                  <w:tcW w:w="1240" w:type="dxa"/>
                  <w:shd w:val="clear" w:color="auto" w:fill="F2F2F2" w:themeFill="background1" w:themeFillShade="F2"/>
                  <w:noWrap/>
                  <w:vAlign w:val="bottom"/>
                  <w:hideMark/>
                </w:tcPr>
                <w:p w14:paraId="68CB43C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98727,4053</w:t>
                  </w:r>
                </w:p>
              </w:tc>
              <w:tc>
                <w:tcPr>
                  <w:tcW w:w="1240" w:type="dxa"/>
                  <w:shd w:val="clear" w:color="auto" w:fill="F2F2F2" w:themeFill="background1" w:themeFillShade="F2"/>
                  <w:noWrap/>
                  <w:vAlign w:val="bottom"/>
                  <w:hideMark/>
                </w:tcPr>
                <w:p w14:paraId="58F39B9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114AEDD1" w14:textId="5E71345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38</w:t>
                  </w:r>
                </w:p>
              </w:tc>
              <w:tc>
                <w:tcPr>
                  <w:tcW w:w="1240" w:type="dxa"/>
                  <w:shd w:val="clear" w:color="auto" w:fill="FBE4D5" w:themeFill="accent2" w:themeFillTint="33"/>
                  <w:vAlign w:val="bottom"/>
                </w:tcPr>
                <w:p w14:paraId="0292375B" w14:textId="37F1B62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98612,4053</w:t>
                  </w:r>
                </w:p>
              </w:tc>
              <w:tc>
                <w:tcPr>
                  <w:tcW w:w="1240" w:type="dxa"/>
                  <w:shd w:val="clear" w:color="auto" w:fill="FBE4D5" w:themeFill="accent2" w:themeFillTint="33"/>
                  <w:vAlign w:val="bottom"/>
                </w:tcPr>
                <w:p w14:paraId="3E625C06" w14:textId="4EE52FF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93174,7339</w:t>
                  </w:r>
                </w:p>
              </w:tc>
            </w:tr>
            <w:tr w:rsidR="00E81417" w:rsidRPr="00E81417" w14:paraId="549EA2C7" w14:textId="496DC2A3" w:rsidTr="003242F9">
              <w:trPr>
                <w:trHeight w:val="288"/>
              </w:trPr>
              <w:tc>
                <w:tcPr>
                  <w:tcW w:w="1240" w:type="dxa"/>
                  <w:shd w:val="clear" w:color="auto" w:fill="F2F2F2" w:themeFill="background1" w:themeFillShade="F2"/>
                  <w:noWrap/>
                  <w:vAlign w:val="bottom"/>
                  <w:hideMark/>
                </w:tcPr>
                <w:p w14:paraId="03F977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w:t>
                  </w:r>
                </w:p>
              </w:tc>
              <w:tc>
                <w:tcPr>
                  <w:tcW w:w="1240" w:type="dxa"/>
                  <w:shd w:val="clear" w:color="auto" w:fill="F2F2F2" w:themeFill="background1" w:themeFillShade="F2"/>
                  <w:noWrap/>
                  <w:vAlign w:val="bottom"/>
                  <w:hideMark/>
                </w:tcPr>
                <w:p w14:paraId="1470E30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98732,4053</w:t>
                  </w:r>
                </w:p>
              </w:tc>
              <w:tc>
                <w:tcPr>
                  <w:tcW w:w="1240" w:type="dxa"/>
                  <w:shd w:val="clear" w:color="auto" w:fill="F2F2F2" w:themeFill="background1" w:themeFillShade="F2"/>
                  <w:noWrap/>
                  <w:vAlign w:val="bottom"/>
                  <w:hideMark/>
                </w:tcPr>
                <w:p w14:paraId="49C2E3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12D0D1FE" w14:textId="7AFCBEC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39</w:t>
                  </w:r>
                </w:p>
              </w:tc>
              <w:tc>
                <w:tcPr>
                  <w:tcW w:w="1240" w:type="dxa"/>
                  <w:shd w:val="clear" w:color="auto" w:fill="FBE4D5" w:themeFill="accent2" w:themeFillTint="33"/>
                  <w:vAlign w:val="bottom"/>
                </w:tcPr>
                <w:p w14:paraId="7014AA87" w14:textId="4D2F8E6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98617,4053</w:t>
                  </w:r>
                </w:p>
              </w:tc>
              <w:tc>
                <w:tcPr>
                  <w:tcW w:w="1240" w:type="dxa"/>
                  <w:shd w:val="clear" w:color="auto" w:fill="FBE4D5" w:themeFill="accent2" w:themeFillTint="33"/>
                  <w:vAlign w:val="bottom"/>
                </w:tcPr>
                <w:p w14:paraId="63DEF227" w14:textId="347671D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93174,7339</w:t>
                  </w:r>
                </w:p>
              </w:tc>
            </w:tr>
            <w:tr w:rsidR="00E81417" w:rsidRPr="00E81417" w14:paraId="78843342" w14:textId="3EFAF577" w:rsidTr="003242F9">
              <w:trPr>
                <w:trHeight w:val="288"/>
              </w:trPr>
              <w:tc>
                <w:tcPr>
                  <w:tcW w:w="1240" w:type="dxa"/>
                  <w:shd w:val="clear" w:color="auto" w:fill="F2F2F2" w:themeFill="background1" w:themeFillShade="F2"/>
                  <w:noWrap/>
                  <w:vAlign w:val="bottom"/>
                  <w:hideMark/>
                </w:tcPr>
                <w:p w14:paraId="64D7A1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w:t>
                  </w:r>
                </w:p>
              </w:tc>
              <w:tc>
                <w:tcPr>
                  <w:tcW w:w="1240" w:type="dxa"/>
                  <w:shd w:val="clear" w:color="auto" w:fill="F2F2F2" w:themeFill="background1" w:themeFillShade="F2"/>
                  <w:noWrap/>
                  <w:vAlign w:val="bottom"/>
                  <w:hideMark/>
                </w:tcPr>
                <w:p w14:paraId="3F4C69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98737,4053</w:t>
                  </w:r>
                </w:p>
              </w:tc>
              <w:tc>
                <w:tcPr>
                  <w:tcW w:w="1240" w:type="dxa"/>
                  <w:shd w:val="clear" w:color="auto" w:fill="F2F2F2" w:themeFill="background1" w:themeFillShade="F2"/>
                  <w:noWrap/>
                  <w:vAlign w:val="bottom"/>
                  <w:hideMark/>
                </w:tcPr>
                <w:p w14:paraId="7176E03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3CA7A954" w14:textId="550389B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40</w:t>
                  </w:r>
                </w:p>
              </w:tc>
              <w:tc>
                <w:tcPr>
                  <w:tcW w:w="1240" w:type="dxa"/>
                  <w:shd w:val="clear" w:color="auto" w:fill="FBE4D5" w:themeFill="accent2" w:themeFillTint="33"/>
                  <w:vAlign w:val="bottom"/>
                </w:tcPr>
                <w:p w14:paraId="0717BFDB" w14:textId="03C6943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98622,4053</w:t>
                  </w:r>
                </w:p>
              </w:tc>
              <w:tc>
                <w:tcPr>
                  <w:tcW w:w="1240" w:type="dxa"/>
                  <w:shd w:val="clear" w:color="auto" w:fill="FBE4D5" w:themeFill="accent2" w:themeFillTint="33"/>
                  <w:vAlign w:val="bottom"/>
                </w:tcPr>
                <w:p w14:paraId="3527DAD9" w14:textId="742FA8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93174,7339</w:t>
                  </w:r>
                </w:p>
              </w:tc>
            </w:tr>
            <w:tr w:rsidR="00E81417" w:rsidRPr="00E81417" w14:paraId="21545968" w14:textId="63504C1A" w:rsidTr="003242F9">
              <w:trPr>
                <w:trHeight w:val="288"/>
              </w:trPr>
              <w:tc>
                <w:tcPr>
                  <w:tcW w:w="1240" w:type="dxa"/>
                  <w:shd w:val="clear" w:color="auto" w:fill="F2F2F2" w:themeFill="background1" w:themeFillShade="F2"/>
                  <w:noWrap/>
                  <w:vAlign w:val="bottom"/>
                  <w:hideMark/>
                </w:tcPr>
                <w:p w14:paraId="02AF5B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w:t>
                  </w:r>
                </w:p>
              </w:tc>
              <w:tc>
                <w:tcPr>
                  <w:tcW w:w="1240" w:type="dxa"/>
                  <w:shd w:val="clear" w:color="auto" w:fill="F2F2F2" w:themeFill="background1" w:themeFillShade="F2"/>
                  <w:noWrap/>
                  <w:vAlign w:val="bottom"/>
                  <w:hideMark/>
                </w:tcPr>
                <w:p w14:paraId="1C4E30E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98742,4053</w:t>
                  </w:r>
                </w:p>
              </w:tc>
              <w:tc>
                <w:tcPr>
                  <w:tcW w:w="1240" w:type="dxa"/>
                  <w:shd w:val="clear" w:color="auto" w:fill="F2F2F2" w:themeFill="background1" w:themeFillShade="F2"/>
                  <w:noWrap/>
                  <w:vAlign w:val="bottom"/>
                  <w:hideMark/>
                </w:tcPr>
                <w:p w14:paraId="7EB5D90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1A8461E1" w14:textId="0D7A9DD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41</w:t>
                  </w:r>
                </w:p>
              </w:tc>
              <w:tc>
                <w:tcPr>
                  <w:tcW w:w="1240" w:type="dxa"/>
                  <w:shd w:val="clear" w:color="auto" w:fill="FBE4D5" w:themeFill="accent2" w:themeFillTint="33"/>
                  <w:vAlign w:val="bottom"/>
                </w:tcPr>
                <w:p w14:paraId="63ABC5CF" w14:textId="34073CC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98542,4053</w:t>
                  </w:r>
                </w:p>
              </w:tc>
              <w:tc>
                <w:tcPr>
                  <w:tcW w:w="1240" w:type="dxa"/>
                  <w:shd w:val="clear" w:color="auto" w:fill="FBE4D5" w:themeFill="accent2" w:themeFillTint="33"/>
                  <w:vAlign w:val="bottom"/>
                </w:tcPr>
                <w:p w14:paraId="4FD08491" w14:textId="14B3135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93464,7339</w:t>
                  </w:r>
                </w:p>
              </w:tc>
            </w:tr>
            <w:tr w:rsidR="00E81417" w:rsidRPr="00E81417" w14:paraId="6E62FCEA" w14:textId="34FA4FF8" w:rsidTr="003242F9">
              <w:trPr>
                <w:trHeight w:val="288"/>
              </w:trPr>
              <w:tc>
                <w:tcPr>
                  <w:tcW w:w="1240" w:type="dxa"/>
                  <w:shd w:val="clear" w:color="auto" w:fill="F2F2F2" w:themeFill="background1" w:themeFillShade="F2"/>
                  <w:noWrap/>
                  <w:vAlign w:val="bottom"/>
                  <w:hideMark/>
                </w:tcPr>
                <w:p w14:paraId="3BF6BF8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w:t>
                  </w:r>
                </w:p>
              </w:tc>
              <w:tc>
                <w:tcPr>
                  <w:tcW w:w="1240" w:type="dxa"/>
                  <w:shd w:val="clear" w:color="auto" w:fill="F2F2F2" w:themeFill="background1" w:themeFillShade="F2"/>
                  <w:noWrap/>
                  <w:vAlign w:val="bottom"/>
                  <w:hideMark/>
                </w:tcPr>
                <w:p w14:paraId="041E623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98747,4053</w:t>
                  </w:r>
                </w:p>
              </w:tc>
              <w:tc>
                <w:tcPr>
                  <w:tcW w:w="1240" w:type="dxa"/>
                  <w:shd w:val="clear" w:color="auto" w:fill="F2F2F2" w:themeFill="background1" w:themeFillShade="F2"/>
                  <w:noWrap/>
                  <w:vAlign w:val="bottom"/>
                  <w:hideMark/>
                </w:tcPr>
                <w:p w14:paraId="1CAB302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01DAA2A2" w14:textId="3B91B65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42</w:t>
                  </w:r>
                </w:p>
              </w:tc>
              <w:tc>
                <w:tcPr>
                  <w:tcW w:w="1240" w:type="dxa"/>
                  <w:shd w:val="clear" w:color="auto" w:fill="FBE4D5" w:themeFill="accent2" w:themeFillTint="33"/>
                  <w:vAlign w:val="bottom"/>
                </w:tcPr>
                <w:p w14:paraId="3B9DC38B" w14:textId="600C4C1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98547,4053</w:t>
                  </w:r>
                </w:p>
              </w:tc>
              <w:tc>
                <w:tcPr>
                  <w:tcW w:w="1240" w:type="dxa"/>
                  <w:shd w:val="clear" w:color="auto" w:fill="FBE4D5" w:themeFill="accent2" w:themeFillTint="33"/>
                  <w:vAlign w:val="bottom"/>
                </w:tcPr>
                <w:p w14:paraId="2E638929" w14:textId="52D0FD0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93464,7339</w:t>
                  </w:r>
                </w:p>
              </w:tc>
            </w:tr>
            <w:tr w:rsidR="00E81417" w:rsidRPr="00E81417" w14:paraId="3077DA92" w14:textId="3688D9FA" w:rsidTr="003242F9">
              <w:trPr>
                <w:trHeight w:val="288"/>
              </w:trPr>
              <w:tc>
                <w:tcPr>
                  <w:tcW w:w="1240" w:type="dxa"/>
                  <w:shd w:val="clear" w:color="auto" w:fill="F2F2F2" w:themeFill="background1" w:themeFillShade="F2"/>
                  <w:noWrap/>
                  <w:vAlign w:val="bottom"/>
                  <w:hideMark/>
                </w:tcPr>
                <w:p w14:paraId="668D98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w:t>
                  </w:r>
                </w:p>
              </w:tc>
              <w:tc>
                <w:tcPr>
                  <w:tcW w:w="1240" w:type="dxa"/>
                  <w:shd w:val="clear" w:color="auto" w:fill="F2F2F2" w:themeFill="background1" w:themeFillShade="F2"/>
                  <w:noWrap/>
                  <w:vAlign w:val="bottom"/>
                  <w:hideMark/>
                </w:tcPr>
                <w:p w14:paraId="611CFAA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98752,4053</w:t>
                  </w:r>
                </w:p>
              </w:tc>
              <w:tc>
                <w:tcPr>
                  <w:tcW w:w="1240" w:type="dxa"/>
                  <w:shd w:val="clear" w:color="auto" w:fill="F2F2F2" w:themeFill="background1" w:themeFillShade="F2"/>
                  <w:noWrap/>
                  <w:vAlign w:val="bottom"/>
                  <w:hideMark/>
                </w:tcPr>
                <w:p w14:paraId="2FC8412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3B1F2822" w14:textId="3656569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43</w:t>
                  </w:r>
                </w:p>
              </w:tc>
              <w:tc>
                <w:tcPr>
                  <w:tcW w:w="1240" w:type="dxa"/>
                  <w:shd w:val="clear" w:color="auto" w:fill="FBE4D5" w:themeFill="accent2" w:themeFillTint="33"/>
                  <w:vAlign w:val="bottom"/>
                </w:tcPr>
                <w:p w14:paraId="355371CD" w14:textId="2944CFD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98537,4053</w:t>
                  </w:r>
                </w:p>
              </w:tc>
              <w:tc>
                <w:tcPr>
                  <w:tcW w:w="1240" w:type="dxa"/>
                  <w:shd w:val="clear" w:color="auto" w:fill="FBE4D5" w:themeFill="accent2" w:themeFillTint="33"/>
                  <w:vAlign w:val="bottom"/>
                </w:tcPr>
                <w:p w14:paraId="5D4189F5" w14:textId="4FE68E6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93469,7339</w:t>
                  </w:r>
                </w:p>
              </w:tc>
            </w:tr>
            <w:tr w:rsidR="00E81417" w:rsidRPr="00E81417" w14:paraId="6F3B4D5F" w14:textId="5AF0CAD8" w:rsidTr="003242F9">
              <w:trPr>
                <w:trHeight w:val="288"/>
              </w:trPr>
              <w:tc>
                <w:tcPr>
                  <w:tcW w:w="1240" w:type="dxa"/>
                  <w:shd w:val="clear" w:color="auto" w:fill="F2F2F2" w:themeFill="background1" w:themeFillShade="F2"/>
                  <w:noWrap/>
                  <w:vAlign w:val="bottom"/>
                  <w:hideMark/>
                </w:tcPr>
                <w:p w14:paraId="0108DA6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w:t>
                  </w:r>
                </w:p>
              </w:tc>
              <w:tc>
                <w:tcPr>
                  <w:tcW w:w="1240" w:type="dxa"/>
                  <w:shd w:val="clear" w:color="auto" w:fill="F2F2F2" w:themeFill="background1" w:themeFillShade="F2"/>
                  <w:noWrap/>
                  <w:vAlign w:val="bottom"/>
                  <w:hideMark/>
                </w:tcPr>
                <w:p w14:paraId="4BAE455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98757,4053</w:t>
                  </w:r>
                </w:p>
              </w:tc>
              <w:tc>
                <w:tcPr>
                  <w:tcW w:w="1240" w:type="dxa"/>
                  <w:shd w:val="clear" w:color="auto" w:fill="F2F2F2" w:themeFill="background1" w:themeFillShade="F2"/>
                  <w:noWrap/>
                  <w:vAlign w:val="bottom"/>
                  <w:hideMark/>
                </w:tcPr>
                <w:p w14:paraId="77A77B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62A2B5BB" w14:textId="661FA15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44</w:t>
                  </w:r>
                </w:p>
              </w:tc>
              <w:tc>
                <w:tcPr>
                  <w:tcW w:w="1240" w:type="dxa"/>
                  <w:shd w:val="clear" w:color="auto" w:fill="FBE4D5" w:themeFill="accent2" w:themeFillTint="33"/>
                  <w:vAlign w:val="bottom"/>
                </w:tcPr>
                <w:p w14:paraId="1722AB0A" w14:textId="667DFB3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98542,4053</w:t>
                  </w:r>
                </w:p>
              </w:tc>
              <w:tc>
                <w:tcPr>
                  <w:tcW w:w="1240" w:type="dxa"/>
                  <w:shd w:val="clear" w:color="auto" w:fill="FBE4D5" w:themeFill="accent2" w:themeFillTint="33"/>
                  <w:vAlign w:val="bottom"/>
                </w:tcPr>
                <w:p w14:paraId="28086BE3" w14:textId="0A1C7BE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93469,7339</w:t>
                  </w:r>
                </w:p>
              </w:tc>
            </w:tr>
            <w:tr w:rsidR="00E81417" w:rsidRPr="00E81417" w14:paraId="2924F49C" w14:textId="01CA027F" w:rsidTr="003242F9">
              <w:trPr>
                <w:trHeight w:val="288"/>
              </w:trPr>
              <w:tc>
                <w:tcPr>
                  <w:tcW w:w="1240" w:type="dxa"/>
                  <w:shd w:val="clear" w:color="auto" w:fill="F2F2F2" w:themeFill="background1" w:themeFillShade="F2"/>
                  <w:noWrap/>
                  <w:vAlign w:val="bottom"/>
                  <w:hideMark/>
                </w:tcPr>
                <w:p w14:paraId="5114399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w:t>
                  </w:r>
                </w:p>
              </w:tc>
              <w:tc>
                <w:tcPr>
                  <w:tcW w:w="1240" w:type="dxa"/>
                  <w:shd w:val="clear" w:color="auto" w:fill="F2F2F2" w:themeFill="background1" w:themeFillShade="F2"/>
                  <w:noWrap/>
                  <w:vAlign w:val="bottom"/>
                  <w:hideMark/>
                </w:tcPr>
                <w:p w14:paraId="0FF2F8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98762,4053</w:t>
                  </w:r>
                </w:p>
              </w:tc>
              <w:tc>
                <w:tcPr>
                  <w:tcW w:w="1240" w:type="dxa"/>
                  <w:shd w:val="clear" w:color="auto" w:fill="F2F2F2" w:themeFill="background1" w:themeFillShade="F2"/>
                  <w:noWrap/>
                  <w:vAlign w:val="bottom"/>
                  <w:hideMark/>
                </w:tcPr>
                <w:p w14:paraId="773436B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3DCE70BE" w14:textId="50914AC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45</w:t>
                  </w:r>
                </w:p>
              </w:tc>
              <w:tc>
                <w:tcPr>
                  <w:tcW w:w="1240" w:type="dxa"/>
                  <w:shd w:val="clear" w:color="auto" w:fill="FBE4D5" w:themeFill="accent2" w:themeFillTint="33"/>
                  <w:vAlign w:val="bottom"/>
                </w:tcPr>
                <w:p w14:paraId="33C8021E" w14:textId="70EECC5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98482,4053</w:t>
                  </w:r>
                </w:p>
              </w:tc>
              <w:tc>
                <w:tcPr>
                  <w:tcW w:w="1240" w:type="dxa"/>
                  <w:shd w:val="clear" w:color="auto" w:fill="FBE4D5" w:themeFill="accent2" w:themeFillTint="33"/>
                  <w:vAlign w:val="bottom"/>
                </w:tcPr>
                <w:p w14:paraId="1B060241" w14:textId="142154B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93684,7339</w:t>
                  </w:r>
                </w:p>
              </w:tc>
            </w:tr>
            <w:tr w:rsidR="00E81417" w:rsidRPr="00E81417" w14:paraId="253C3EDA" w14:textId="5DBA90D1" w:rsidTr="003242F9">
              <w:trPr>
                <w:trHeight w:val="288"/>
              </w:trPr>
              <w:tc>
                <w:tcPr>
                  <w:tcW w:w="1240" w:type="dxa"/>
                  <w:shd w:val="clear" w:color="auto" w:fill="F2F2F2" w:themeFill="background1" w:themeFillShade="F2"/>
                  <w:noWrap/>
                  <w:vAlign w:val="bottom"/>
                  <w:hideMark/>
                </w:tcPr>
                <w:p w14:paraId="09C8D99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w:t>
                  </w:r>
                </w:p>
              </w:tc>
              <w:tc>
                <w:tcPr>
                  <w:tcW w:w="1240" w:type="dxa"/>
                  <w:shd w:val="clear" w:color="auto" w:fill="F2F2F2" w:themeFill="background1" w:themeFillShade="F2"/>
                  <w:noWrap/>
                  <w:vAlign w:val="bottom"/>
                  <w:hideMark/>
                </w:tcPr>
                <w:p w14:paraId="794F61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98767,4053</w:t>
                  </w:r>
                </w:p>
              </w:tc>
              <w:tc>
                <w:tcPr>
                  <w:tcW w:w="1240" w:type="dxa"/>
                  <w:shd w:val="clear" w:color="auto" w:fill="F2F2F2" w:themeFill="background1" w:themeFillShade="F2"/>
                  <w:noWrap/>
                  <w:vAlign w:val="bottom"/>
                  <w:hideMark/>
                </w:tcPr>
                <w:p w14:paraId="7567ABF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59529A8F" w14:textId="038B89C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46</w:t>
                  </w:r>
                </w:p>
              </w:tc>
              <w:tc>
                <w:tcPr>
                  <w:tcW w:w="1240" w:type="dxa"/>
                  <w:shd w:val="clear" w:color="auto" w:fill="FBE4D5" w:themeFill="accent2" w:themeFillTint="33"/>
                  <w:vAlign w:val="bottom"/>
                </w:tcPr>
                <w:p w14:paraId="51004AB9" w14:textId="1B30FA6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98487,4053</w:t>
                  </w:r>
                </w:p>
              </w:tc>
              <w:tc>
                <w:tcPr>
                  <w:tcW w:w="1240" w:type="dxa"/>
                  <w:shd w:val="clear" w:color="auto" w:fill="FBE4D5" w:themeFill="accent2" w:themeFillTint="33"/>
                  <w:vAlign w:val="bottom"/>
                </w:tcPr>
                <w:p w14:paraId="133F6ED4" w14:textId="4101E40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93684,7339</w:t>
                  </w:r>
                </w:p>
              </w:tc>
            </w:tr>
            <w:tr w:rsidR="00E81417" w:rsidRPr="00E81417" w14:paraId="10776DCD" w14:textId="0094DDDF" w:rsidTr="003242F9">
              <w:trPr>
                <w:trHeight w:val="288"/>
              </w:trPr>
              <w:tc>
                <w:tcPr>
                  <w:tcW w:w="1240" w:type="dxa"/>
                  <w:shd w:val="clear" w:color="auto" w:fill="F2F2F2" w:themeFill="background1" w:themeFillShade="F2"/>
                  <w:noWrap/>
                  <w:vAlign w:val="bottom"/>
                  <w:hideMark/>
                </w:tcPr>
                <w:p w14:paraId="1344063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w:t>
                  </w:r>
                </w:p>
              </w:tc>
              <w:tc>
                <w:tcPr>
                  <w:tcW w:w="1240" w:type="dxa"/>
                  <w:shd w:val="clear" w:color="auto" w:fill="F2F2F2" w:themeFill="background1" w:themeFillShade="F2"/>
                  <w:noWrap/>
                  <w:vAlign w:val="bottom"/>
                  <w:hideMark/>
                </w:tcPr>
                <w:p w14:paraId="33B032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98772,4053</w:t>
                  </w:r>
                </w:p>
              </w:tc>
              <w:tc>
                <w:tcPr>
                  <w:tcW w:w="1240" w:type="dxa"/>
                  <w:shd w:val="clear" w:color="auto" w:fill="F2F2F2" w:themeFill="background1" w:themeFillShade="F2"/>
                  <w:noWrap/>
                  <w:vAlign w:val="bottom"/>
                  <w:hideMark/>
                </w:tcPr>
                <w:p w14:paraId="098362F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6A106FE1" w14:textId="547ACBF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47</w:t>
                  </w:r>
                </w:p>
              </w:tc>
              <w:tc>
                <w:tcPr>
                  <w:tcW w:w="1240" w:type="dxa"/>
                  <w:shd w:val="clear" w:color="auto" w:fill="FBE4D5" w:themeFill="accent2" w:themeFillTint="33"/>
                  <w:vAlign w:val="bottom"/>
                </w:tcPr>
                <w:p w14:paraId="13A0E99A" w14:textId="05EF995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98482,4053</w:t>
                  </w:r>
                </w:p>
              </w:tc>
              <w:tc>
                <w:tcPr>
                  <w:tcW w:w="1240" w:type="dxa"/>
                  <w:shd w:val="clear" w:color="auto" w:fill="FBE4D5" w:themeFill="accent2" w:themeFillTint="33"/>
                  <w:vAlign w:val="bottom"/>
                </w:tcPr>
                <w:p w14:paraId="1F2E763D" w14:textId="53DAC44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93689,7339</w:t>
                  </w:r>
                </w:p>
              </w:tc>
            </w:tr>
            <w:tr w:rsidR="00E81417" w:rsidRPr="00E81417" w14:paraId="1F81A111" w14:textId="0AA87C36" w:rsidTr="003242F9">
              <w:trPr>
                <w:trHeight w:val="288"/>
              </w:trPr>
              <w:tc>
                <w:tcPr>
                  <w:tcW w:w="1240" w:type="dxa"/>
                  <w:shd w:val="clear" w:color="auto" w:fill="F2F2F2" w:themeFill="background1" w:themeFillShade="F2"/>
                  <w:noWrap/>
                  <w:vAlign w:val="bottom"/>
                  <w:hideMark/>
                </w:tcPr>
                <w:p w14:paraId="50BC186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w:t>
                  </w:r>
                </w:p>
              </w:tc>
              <w:tc>
                <w:tcPr>
                  <w:tcW w:w="1240" w:type="dxa"/>
                  <w:shd w:val="clear" w:color="auto" w:fill="F2F2F2" w:themeFill="background1" w:themeFillShade="F2"/>
                  <w:noWrap/>
                  <w:vAlign w:val="bottom"/>
                  <w:hideMark/>
                </w:tcPr>
                <w:p w14:paraId="5B020E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98777,4053</w:t>
                  </w:r>
                </w:p>
              </w:tc>
              <w:tc>
                <w:tcPr>
                  <w:tcW w:w="1240" w:type="dxa"/>
                  <w:shd w:val="clear" w:color="auto" w:fill="F2F2F2" w:themeFill="background1" w:themeFillShade="F2"/>
                  <w:noWrap/>
                  <w:vAlign w:val="bottom"/>
                  <w:hideMark/>
                </w:tcPr>
                <w:p w14:paraId="78EC62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92719,7339</w:t>
                  </w:r>
                </w:p>
              </w:tc>
              <w:tc>
                <w:tcPr>
                  <w:tcW w:w="1240" w:type="dxa"/>
                  <w:shd w:val="clear" w:color="auto" w:fill="FBE4D5" w:themeFill="accent2" w:themeFillTint="33"/>
                  <w:vAlign w:val="bottom"/>
                </w:tcPr>
                <w:p w14:paraId="7CB1E1BB" w14:textId="72CDABD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48</w:t>
                  </w:r>
                </w:p>
              </w:tc>
              <w:tc>
                <w:tcPr>
                  <w:tcW w:w="1240" w:type="dxa"/>
                  <w:shd w:val="clear" w:color="auto" w:fill="FBE4D5" w:themeFill="accent2" w:themeFillTint="33"/>
                  <w:vAlign w:val="bottom"/>
                </w:tcPr>
                <w:p w14:paraId="4F2DB307" w14:textId="574707B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98487,4053</w:t>
                  </w:r>
                </w:p>
              </w:tc>
              <w:tc>
                <w:tcPr>
                  <w:tcW w:w="1240" w:type="dxa"/>
                  <w:shd w:val="clear" w:color="auto" w:fill="FBE4D5" w:themeFill="accent2" w:themeFillTint="33"/>
                  <w:vAlign w:val="bottom"/>
                </w:tcPr>
                <w:p w14:paraId="2739E332" w14:textId="5AFED30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93689,7339</w:t>
                  </w:r>
                </w:p>
              </w:tc>
            </w:tr>
            <w:tr w:rsidR="00E81417" w:rsidRPr="00E81417" w14:paraId="1F4F3259" w14:textId="7CF1FF64" w:rsidTr="003242F9">
              <w:trPr>
                <w:trHeight w:val="288"/>
              </w:trPr>
              <w:tc>
                <w:tcPr>
                  <w:tcW w:w="1240" w:type="dxa"/>
                  <w:shd w:val="clear" w:color="auto" w:fill="F2F2F2" w:themeFill="background1" w:themeFillShade="F2"/>
                  <w:noWrap/>
                  <w:vAlign w:val="bottom"/>
                  <w:hideMark/>
                </w:tcPr>
                <w:p w14:paraId="4B0CDA0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49</w:t>
                  </w:r>
                </w:p>
              </w:tc>
              <w:tc>
                <w:tcPr>
                  <w:tcW w:w="1240" w:type="dxa"/>
                  <w:shd w:val="clear" w:color="auto" w:fill="F2F2F2" w:themeFill="background1" w:themeFillShade="F2"/>
                  <w:noWrap/>
                  <w:vAlign w:val="bottom"/>
                  <w:hideMark/>
                </w:tcPr>
                <w:p w14:paraId="4714F1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98732,4053</w:t>
                  </w:r>
                </w:p>
              </w:tc>
              <w:tc>
                <w:tcPr>
                  <w:tcW w:w="1240" w:type="dxa"/>
                  <w:shd w:val="clear" w:color="auto" w:fill="F2F2F2" w:themeFill="background1" w:themeFillShade="F2"/>
                  <w:noWrap/>
                  <w:vAlign w:val="bottom"/>
                  <w:hideMark/>
                </w:tcPr>
                <w:p w14:paraId="09871C2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6ADF8F58" w14:textId="242B373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49</w:t>
                  </w:r>
                </w:p>
              </w:tc>
              <w:tc>
                <w:tcPr>
                  <w:tcW w:w="1240" w:type="dxa"/>
                  <w:shd w:val="clear" w:color="auto" w:fill="FBE4D5" w:themeFill="accent2" w:themeFillTint="33"/>
                  <w:vAlign w:val="bottom"/>
                </w:tcPr>
                <w:p w14:paraId="1D8B1217" w14:textId="28F2474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98432,4053</w:t>
                  </w:r>
                </w:p>
              </w:tc>
              <w:tc>
                <w:tcPr>
                  <w:tcW w:w="1240" w:type="dxa"/>
                  <w:shd w:val="clear" w:color="auto" w:fill="FBE4D5" w:themeFill="accent2" w:themeFillTint="33"/>
                  <w:vAlign w:val="bottom"/>
                </w:tcPr>
                <w:p w14:paraId="7B41BE37" w14:textId="71A4F96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93864,7339</w:t>
                  </w:r>
                </w:p>
              </w:tc>
            </w:tr>
            <w:tr w:rsidR="00E81417" w:rsidRPr="00E81417" w14:paraId="72B3F9F5" w14:textId="6101E938" w:rsidTr="003242F9">
              <w:trPr>
                <w:trHeight w:val="288"/>
              </w:trPr>
              <w:tc>
                <w:tcPr>
                  <w:tcW w:w="1240" w:type="dxa"/>
                  <w:shd w:val="clear" w:color="auto" w:fill="F2F2F2" w:themeFill="background1" w:themeFillShade="F2"/>
                  <w:noWrap/>
                  <w:vAlign w:val="bottom"/>
                  <w:hideMark/>
                </w:tcPr>
                <w:p w14:paraId="3C4B4CA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w:t>
                  </w:r>
                </w:p>
              </w:tc>
              <w:tc>
                <w:tcPr>
                  <w:tcW w:w="1240" w:type="dxa"/>
                  <w:shd w:val="clear" w:color="auto" w:fill="F2F2F2" w:themeFill="background1" w:themeFillShade="F2"/>
                  <w:noWrap/>
                  <w:vAlign w:val="bottom"/>
                  <w:hideMark/>
                </w:tcPr>
                <w:p w14:paraId="2FC9B2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98737,4053</w:t>
                  </w:r>
                </w:p>
              </w:tc>
              <w:tc>
                <w:tcPr>
                  <w:tcW w:w="1240" w:type="dxa"/>
                  <w:shd w:val="clear" w:color="auto" w:fill="F2F2F2" w:themeFill="background1" w:themeFillShade="F2"/>
                  <w:noWrap/>
                  <w:vAlign w:val="bottom"/>
                  <w:hideMark/>
                </w:tcPr>
                <w:p w14:paraId="67E2611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215CF7B7" w14:textId="09E53B1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50</w:t>
                  </w:r>
                </w:p>
              </w:tc>
              <w:tc>
                <w:tcPr>
                  <w:tcW w:w="1240" w:type="dxa"/>
                  <w:shd w:val="clear" w:color="auto" w:fill="FBE4D5" w:themeFill="accent2" w:themeFillTint="33"/>
                  <w:vAlign w:val="bottom"/>
                </w:tcPr>
                <w:p w14:paraId="0697F051" w14:textId="3A18342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98442,4053</w:t>
                  </w:r>
                </w:p>
              </w:tc>
              <w:tc>
                <w:tcPr>
                  <w:tcW w:w="1240" w:type="dxa"/>
                  <w:shd w:val="clear" w:color="auto" w:fill="FBE4D5" w:themeFill="accent2" w:themeFillTint="33"/>
                  <w:vAlign w:val="bottom"/>
                </w:tcPr>
                <w:p w14:paraId="0DEAF5D2" w14:textId="4D9667E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93864,7339</w:t>
                  </w:r>
                </w:p>
              </w:tc>
            </w:tr>
            <w:tr w:rsidR="00E81417" w:rsidRPr="00E81417" w14:paraId="5635DA9E" w14:textId="1E1C1229" w:rsidTr="003242F9">
              <w:trPr>
                <w:trHeight w:val="288"/>
              </w:trPr>
              <w:tc>
                <w:tcPr>
                  <w:tcW w:w="1240" w:type="dxa"/>
                  <w:shd w:val="clear" w:color="auto" w:fill="F2F2F2" w:themeFill="background1" w:themeFillShade="F2"/>
                  <w:noWrap/>
                  <w:vAlign w:val="bottom"/>
                  <w:hideMark/>
                </w:tcPr>
                <w:p w14:paraId="7D89323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w:t>
                  </w:r>
                </w:p>
              </w:tc>
              <w:tc>
                <w:tcPr>
                  <w:tcW w:w="1240" w:type="dxa"/>
                  <w:shd w:val="clear" w:color="auto" w:fill="F2F2F2" w:themeFill="background1" w:themeFillShade="F2"/>
                  <w:noWrap/>
                  <w:vAlign w:val="bottom"/>
                  <w:hideMark/>
                </w:tcPr>
                <w:p w14:paraId="1357B4A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98742,4053</w:t>
                  </w:r>
                </w:p>
              </w:tc>
              <w:tc>
                <w:tcPr>
                  <w:tcW w:w="1240" w:type="dxa"/>
                  <w:shd w:val="clear" w:color="auto" w:fill="F2F2F2" w:themeFill="background1" w:themeFillShade="F2"/>
                  <w:noWrap/>
                  <w:vAlign w:val="bottom"/>
                  <w:hideMark/>
                </w:tcPr>
                <w:p w14:paraId="26BA5A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35F16631" w14:textId="293F59C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51</w:t>
                  </w:r>
                </w:p>
              </w:tc>
              <w:tc>
                <w:tcPr>
                  <w:tcW w:w="1240" w:type="dxa"/>
                  <w:shd w:val="clear" w:color="auto" w:fill="FBE4D5" w:themeFill="accent2" w:themeFillTint="33"/>
                  <w:vAlign w:val="bottom"/>
                </w:tcPr>
                <w:p w14:paraId="08EA4197" w14:textId="7E64BF1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98447,4053</w:t>
                  </w:r>
                </w:p>
              </w:tc>
              <w:tc>
                <w:tcPr>
                  <w:tcW w:w="1240" w:type="dxa"/>
                  <w:shd w:val="clear" w:color="auto" w:fill="FBE4D5" w:themeFill="accent2" w:themeFillTint="33"/>
                  <w:vAlign w:val="bottom"/>
                </w:tcPr>
                <w:p w14:paraId="1DE304E4" w14:textId="7A031F2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93864,7339</w:t>
                  </w:r>
                </w:p>
              </w:tc>
            </w:tr>
            <w:tr w:rsidR="00E81417" w:rsidRPr="00E81417" w14:paraId="4AB635BD" w14:textId="64D01B79" w:rsidTr="003242F9">
              <w:trPr>
                <w:trHeight w:val="288"/>
              </w:trPr>
              <w:tc>
                <w:tcPr>
                  <w:tcW w:w="1240" w:type="dxa"/>
                  <w:shd w:val="clear" w:color="auto" w:fill="F2F2F2" w:themeFill="background1" w:themeFillShade="F2"/>
                  <w:noWrap/>
                  <w:vAlign w:val="bottom"/>
                  <w:hideMark/>
                </w:tcPr>
                <w:p w14:paraId="6B10C09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w:t>
                  </w:r>
                </w:p>
              </w:tc>
              <w:tc>
                <w:tcPr>
                  <w:tcW w:w="1240" w:type="dxa"/>
                  <w:shd w:val="clear" w:color="auto" w:fill="F2F2F2" w:themeFill="background1" w:themeFillShade="F2"/>
                  <w:noWrap/>
                  <w:vAlign w:val="bottom"/>
                  <w:hideMark/>
                </w:tcPr>
                <w:p w14:paraId="7CB8DE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98747,4053</w:t>
                  </w:r>
                </w:p>
              </w:tc>
              <w:tc>
                <w:tcPr>
                  <w:tcW w:w="1240" w:type="dxa"/>
                  <w:shd w:val="clear" w:color="auto" w:fill="F2F2F2" w:themeFill="background1" w:themeFillShade="F2"/>
                  <w:noWrap/>
                  <w:vAlign w:val="bottom"/>
                  <w:hideMark/>
                </w:tcPr>
                <w:p w14:paraId="5B2F900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1EBAE33A" w14:textId="4794B3B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52</w:t>
                  </w:r>
                </w:p>
              </w:tc>
              <w:tc>
                <w:tcPr>
                  <w:tcW w:w="1240" w:type="dxa"/>
                  <w:shd w:val="clear" w:color="auto" w:fill="FBE4D5" w:themeFill="accent2" w:themeFillTint="33"/>
                  <w:vAlign w:val="bottom"/>
                </w:tcPr>
                <w:p w14:paraId="02ABDBA0" w14:textId="2EBE4C8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98432,4053</w:t>
                  </w:r>
                </w:p>
              </w:tc>
              <w:tc>
                <w:tcPr>
                  <w:tcW w:w="1240" w:type="dxa"/>
                  <w:shd w:val="clear" w:color="auto" w:fill="FBE4D5" w:themeFill="accent2" w:themeFillTint="33"/>
                  <w:vAlign w:val="bottom"/>
                </w:tcPr>
                <w:p w14:paraId="16153B68" w14:textId="558B2FA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93869,7339</w:t>
                  </w:r>
                </w:p>
              </w:tc>
            </w:tr>
            <w:tr w:rsidR="00E81417" w:rsidRPr="00E81417" w14:paraId="719A3C3D" w14:textId="57B044F4" w:rsidTr="003242F9">
              <w:trPr>
                <w:trHeight w:val="288"/>
              </w:trPr>
              <w:tc>
                <w:tcPr>
                  <w:tcW w:w="1240" w:type="dxa"/>
                  <w:shd w:val="clear" w:color="auto" w:fill="F2F2F2" w:themeFill="background1" w:themeFillShade="F2"/>
                  <w:noWrap/>
                  <w:vAlign w:val="bottom"/>
                  <w:hideMark/>
                </w:tcPr>
                <w:p w14:paraId="4B38668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w:t>
                  </w:r>
                </w:p>
              </w:tc>
              <w:tc>
                <w:tcPr>
                  <w:tcW w:w="1240" w:type="dxa"/>
                  <w:shd w:val="clear" w:color="auto" w:fill="F2F2F2" w:themeFill="background1" w:themeFillShade="F2"/>
                  <w:noWrap/>
                  <w:vAlign w:val="bottom"/>
                  <w:hideMark/>
                </w:tcPr>
                <w:p w14:paraId="4DC2453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98752,4053</w:t>
                  </w:r>
                </w:p>
              </w:tc>
              <w:tc>
                <w:tcPr>
                  <w:tcW w:w="1240" w:type="dxa"/>
                  <w:shd w:val="clear" w:color="auto" w:fill="F2F2F2" w:themeFill="background1" w:themeFillShade="F2"/>
                  <w:noWrap/>
                  <w:vAlign w:val="bottom"/>
                  <w:hideMark/>
                </w:tcPr>
                <w:p w14:paraId="30E58E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20522753" w14:textId="0825E3E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53</w:t>
                  </w:r>
                </w:p>
              </w:tc>
              <w:tc>
                <w:tcPr>
                  <w:tcW w:w="1240" w:type="dxa"/>
                  <w:shd w:val="clear" w:color="auto" w:fill="FBE4D5" w:themeFill="accent2" w:themeFillTint="33"/>
                  <w:vAlign w:val="bottom"/>
                </w:tcPr>
                <w:p w14:paraId="0ABB5719" w14:textId="30A5F3A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98437,4053</w:t>
                  </w:r>
                </w:p>
              </w:tc>
              <w:tc>
                <w:tcPr>
                  <w:tcW w:w="1240" w:type="dxa"/>
                  <w:shd w:val="clear" w:color="auto" w:fill="FBE4D5" w:themeFill="accent2" w:themeFillTint="33"/>
                  <w:vAlign w:val="bottom"/>
                </w:tcPr>
                <w:p w14:paraId="5009198C" w14:textId="698157D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93869,7339</w:t>
                  </w:r>
                </w:p>
              </w:tc>
            </w:tr>
            <w:tr w:rsidR="00E81417" w:rsidRPr="00E81417" w14:paraId="4736AAD7" w14:textId="2213847C" w:rsidTr="003242F9">
              <w:trPr>
                <w:trHeight w:val="288"/>
              </w:trPr>
              <w:tc>
                <w:tcPr>
                  <w:tcW w:w="1240" w:type="dxa"/>
                  <w:shd w:val="clear" w:color="auto" w:fill="F2F2F2" w:themeFill="background1" w:themeFillShade="F2"/>
                  <w:noWrap/>
                  <w:vAlign w:val="bottom"/>
                  <w:hideMark/>
                </w:tcPr>
                <w:p w14:paraId="4505F6E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w:t>
                  </w:r>
                </w:p>
              </w:tc>
              <w:tc>
                <w:tcPr>
                  <w:tcW w:w="1240" w:type="dxa"/>
                  <w:shd w:val="clear" w:color="auto" w:fill="F2F2F2" w:themeFill="background1" w:themeFillShade="F2"/>
                  <w:noWrap/>
                  <w:vAlign w:val="bottom"/>
                  <w:hideMark/>
                </w:tcPr>
                <w:p w14:paraId="10DD065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98757,4053</w:t>
                  </w:r>
                </w:p>
              </w:tc>
              <w:tc>
                <w:tcPr>
                  <w:tcW w:w="1240" w:type="dxa"/>
                  <w:shd w:val="clear" w:color="auto" w:fill="F2F2F2" w:themeFill="background1" w:themeFillShade="F2"/>
                  <w:noWrap/>
                  <w:vAlign w:val="bottom"/>
                  <w:hideMark/>
                </w:tcPr>
                <w:p w14:paraId="0A49AB2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61CE576C" w14:textId="28F3930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54</w:t>
                  </w:r>
                </w:p>
              </w:tc>
              <w:tc>
                <w:tcPr>
                  <w:tcW w:w="1240" w:type="dxa"/>
                  <w:shd w:val="clear" w:color="auto" w:fill="FBE4D5" w:themeFill="accent2" w:themeFillTint="33"/>
                  <w:vAlign w:val="bottom"/>
                </w:tcPr>
                <w:p w14:paraId="43FCA3EC" w14:textId="235BA79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98442,4053</w:t>
                  </w:r>
                </w:p>
              </w:tc>
              <w:tc>
                <w:tcPr>
                  <w:tcW w:w="1240" w:type="dxa"/>
                  <w:shd w:val="clear" w:color="auto" w:fill="FBE4D5" w:themeFill="accent2" w:themeFillTint="33"/>
                  <w:vAlign w:val="bottom"/>
                </w:tcPr>
                <w:p w14:paraId="4E297ED5" w14:textId="0E38387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93869,7339</w:t>
                  </w:r>
                </w:p>
              </w:tc>
            </w:tr>
            <w:tr w:rsidR="00E81417" w:rsidRPr="00E81417" w14:paraId="6496DCA7" w14:textId="1DDB48C9" w:rsidTr="003242F9">
              <w:trPr>
                <w:trHeight w:val="288"/>
              </w:trPr>
              <w:tc>
                <w:tcPr>
                  <w:tcW w:w="1240" w:type="dxa"/>
                  <w:shd w:val="clear" w:color="auto" w:fill="F2F2F2" w:themeFill="background1" w:themeFillShade="F2"/>
                  <w:noWrap/>
                  <w:vAlign w:val="bottom"/>
                  <w:hideMark/>
                </w:tcPr>
                <w:p w14:paraId="1744C72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w:t>
                  </w:r>
                </w:p>
              </w:tc>
              <w:tc>
                <w:tcPr>
                  <w:tcW w:w="1240" w:type="dxa"/>
                  <w:shd w:val="clear" w:color="auto" w:fill="F2F2F2" w:themeFill="background1" w:themeFillShade="F2"/>
                  <w:noWrap/>
                  <w:vAlign w:val="bottom"/>
                  <w:hideMark/>
                </w:tcPr>
                <w:p w14:paraId="449832B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98762,4053</w:t>
                  </w:r>
                </w:p>
              </w:tc>
              <w:tc>
                <w:tcPr>
                  <w:tcW w:w="1240" w:type="dxa"/>
                  <w:shd w:val="clear" w:color="auto" w:fill="F2F2F2" w:themeFill="background1" w:themeFillShade="F2"/>
                  <w:noWrap/>
                  <w:vAlign w:val="bottom"/>
                  <w:hideMark/>
                </w:tcPr>
                <w:p w14:paraId="1DDDE4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0083FDCC" w14:textId="703F2C7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55</w:t>
                  </w:r>
                </w:p>
              </w:tc>
              <w:tc>
                <w:tcPr>
                  <w:tcW w:w="1240" w:type="dxa"/>
                  <w:shd w:val="clear" w:color="auto" w:fill="FBE4D5" w:themeFill="accent2" w:themeFillTint="33"/>
                  <w:vAlign w:val="bottom"/>
                </w:tcPr>
                <w:p w14:paraId="62AC261E" w14:textId="4299B9D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98437,4053</w:t>
                  </w:r>
                </w:p>
              </w:tc>
              <w:tc>
                <w:tcPr>
                  <w:tcW w:w="1240" w:type="dxa"/>
                  <w:shd w:val="clear" w:color="auto" w:fill="FBE4D5" w:themeFill="accent2" w:themeFillTint="33"/>
                  <w:vAlign w:val="bottom"/>
                </w:tcPr>
                <w:p w14:paraId="013F30C8" w14:textId="1E7AF54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93874,7339</w:t>
                  </w:r>
                </w:p>
              </w:tc>
            </w:tr>
            <w:tr w:rsidR="00E81417" w:rsidRPr="00E81417" w14:paraId="1784BC69" w14:textId="6E20508C" w:rsidTr="003242F9">
              <w:trPr>
                <w:trHeight w:val="288"/>
              </w:trPr>
              <w:tc>
                <w:tcPr>
                  <w:tcW w:w="1240" w:type="dxa"/>
                  <w:shd w:val="clear" w:color="auto" w:fill="F2F2F2" w:themeFill="background1" w:themeFillShade="F2"/>
                  <w:noWrap/>
                  <w:vAlign w:val="bottom"/>
                  <w:hideMark/>
                </w:tcPr>
                <w:p w14:paraId="0A9BD9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w:t>
                  </w:r>
                </w:p>
              </w:tc>
              <w:tc>
                <w:tcPr>
                  <w:tcW w:w="1240" w:type="dxa"/>
                  <w:shd w:val="clear" w:color="auto" w:fill="F2F2F2" w:themeFill="background1" w:themeFillShade="F2"/>
                  <w:noWrap/>
                  <w:vAlign w:val="bottom"/>
                  <w:hideMark/>
                </w:tcPr>
                <w:p w14:paraId="17E7330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98767,4053</w:t>
                  </w:r>
                </w:p>
              </w:tc>
              <w:tc>
                <w:tcPr>
                  <w:tcW w:w="1240" w:type="dxa"/>
                  <w:shd w:val="clear" w:color="auto" w:fill="F2F2F2" w:themeFill="background1" w:themeFillShade="F2"/>
                  <w:noWrap/>
                  <w:vAlign w:val="bottom"/>
                  <w:hideMark/>
                </w:tcPr>
                <w:p w14:paraId="1B9E007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68BF0E0F" w14:textId="72EFE4E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56</w:t>
                  </w:r>
                </w:p>
              </w:tc>
              <w:tc>
                <w:tcPr>
                  <w:tcW w:w="1240" w:type="dxa"/>
                  <w:shd w:val="clear" w:color="auto" w:fill="FBE4D5" w:themeFill="accent2" w:themeFillTint="33"/>
                  <w:vAlign w:val="bottom"/>
                </w:tcPr>
                <w:p w14:paraId="048B3164" w14:textId="782DBDC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98392,4053</w:t>
                  </w:r>
                </w:p>
              </w:tc>
              <w:tc>
                <w:tcPr>
                  <w:tcW w:w="1240" w:type="dxa"/>
                  <w:shd w:val="clear" w:color="auto" w:fill="FBE4D5" w:themeFill="accent2" w:themeFillTint="33"/>
                  <w:vAlign w:val="bottom"/>
                </w:tcPr>
                <w:p w14:paraId="6AF277EE" w14:textId="0DD71E6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94034,7339</w:t>
                  </w:r>
                </w:p>
              </w:tc>
            </w:tr>
            <w:tr w:rsidR="00E81417" w:rsidRPr="00E81417" w14:paraId="6D2D3A12" w14:textId="10B5AFBB" w:rsidTr="003242F9">
              <w:trPr>
                <w:trHeight w:val="288"/>
              </w:trPr>
              <w:tc>
                <w:tcPr>
                  <w:tcW w:w="1240" w:type="dxa"/>
                  <w:shd w:val="clear" w:color="auto" w:fill="F2F2F2" w:themeFill="background1" w:themeFillShade="F2"/>
                  <w:noWrap/>
                  <w:vAlign w:val="bottom"/>
                  <w:hideMark/>
                </w:tcPr>
                <w:p w14:paraId="5A3CC03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w:t>
                  </w:r>
                </w:p>
              </w:tc>
              <w:tc>
                <w:tcPr>
                  <w:tcW w:w="1240" w:type="dxa"/>
                  <w:shd w:val="clear" w:color="auto" w:fill="F2F2F2" w:themeFill="background1" w:themeFillShade="F2"/>
                  <w:noWrap/>
                  <w:vAlign w:val="bottom"/>
                  <w:hideMark/>
                </w:tcPr>
                <w:p w14:paraId="67A5EC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98772,4053</w:t>
                  </w:r>
                </w:p>
              </w:tc>
              <w:tc>
                <w:tcPr>
                  <w:tcW w:w="1240" w:type="dxa"/>
                  <w:shd w:val="clear" w:color="auto" w:fill="F2F2F2" w:themeFill="background1" w:themeFillShade="F2"/>
                  <w:noWrap/>
                  <w:vAlign w:val="bottom"/>
                  <w:hideMark/>
                </w:tcPr>
                <w:p w14:paraId="63707B0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252364C3" w14:textId="39FC938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57</w:t>
                  </w:r>
                </w:p>
              </w:tc>
              <w:tc>
                <w:tcPr>
                  <w:tcW w:w="1240" w:type="dxa"/>
                  <w:shd w:val="clear" w:color="auto" w:fill="FBE4D5" w:themeFill="accent2" w:themeFillTint="33"/>
                  <w:vAlign w:val="bottom"/>
                </w:tcPr>
                <w:p w14:paraId="59DD5FC9" w14:textId="29B55A5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98397,4053</w:t>
                  </w:r>
                </w:p>
              </w:tc>
              <w:tc>
                <w:tcPr>
                  <w:tcW w:w="1240" w:type="dxa"/>
                  <w:shd w:val="clear" w:color="auto" w:fill="FBE4D5" w:themeFill="accent2" w:themeFillTint="33"/>
                  <w:vAlign w:val="bottom"/>
                </w:tcPr>
                <w:p w14:paraId="1CB07EC9" w14:textId="2D57BEC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94034,7339</w:t>
                  </w:r>
                </w:p>
              </w:tc>
            </w:tr>
            <w:tr w:rsidR="00E81417" w:rsidRPr="00E81417" w14:paraId="2810B6A1" w14:textId="1A3FC0B3" w:rsidTr="003242F9">
              <w:trPr>
                <w:trHeight w:val="288"/>
              </w:trPr>
              <w:tc>
                <w:tcPr>
                  <w:tcW w:w="1240" w:type="dxa"/>
                  <w:shd w:val="clear" w:color="auto" w:fill="F2F2F2" w:themeFill="background1" w:themeFillShade="F2"/>
                  <w:noWrap/>
                  <w:vAlign w:val="bottom"/>
                  <w:hideMark/>
                </w:tcPr>
                <w:p w14:paraId="7B19C6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w:t>
                  </w:r>
                </w:p>
              </w:tc>
              <w:tc>
                <w:tcPr>
                  <w:tcW w:w="1240" w:type="dxa"/>
                  <w:shd w:val="clear" w:color="auto" w:fill="F2F2F2" w:themeFill="background1" w:themeFillShade="F2"/>
                  <w:noWrap/>
                  <w:vAlign w:val="bottom"/>
                  <w:hideMark/>
                </w:tcPr>
                <w:p w14:paraId="26CE5C8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98777,4053</w:t>
                  </w:r>
                </w:p>
              </w:tc>
              <w:tc>
                <w:tcPr>
                  <w:tcW w:w="1240" w:type="dxa"/>
                  <w:shd w:val="clear" w:color="auto" w:fill="F2F2F2" w:themeFill="background1" w:themeFillShade="F2"/>
                  <w:noWrap/>
                  <w:vAlign w:val="bottom"/>
                  <w:hideMark/>
                </w:tcPr>
                <w:p w14:paraId="55BF544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92724,7339</w:t>
                  </w:r>
                </w:p>
              </w:tc>
              <w:tc>
                <w:tcPr>
                  <w:tcW w:w="1240" w:type="dxa"/>
                  <w:shd w:val="clear" w:color="auto" w:fill="FBE4D5" w:themeFill="accent2" w:themeFillTint="33"/>
                  <w:vAlign w:val="bottom"/>
                </w:tcPr>
                <w:p w14:paraId="1AD06108" w14:textId="4B2D4BE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58</w:t>
                  </w:r>
                </w:p>
              </w:tc>
              <w:tc>
                <w:tcPr>
                  <w:tcW w:w="1240" w:type="dxa"/>
                  <w:shd w:val="clear" w:color="auto" w:fill="FBE4D5" w:themeFill="accent2" w:themeFillTint="33"/>
                  <w:vAlign w:val="bottom"/>
                </w:tcPr>
                <w:p w14:paraId="472726C1" w14:textId="23C595A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98392,4053</w:t>
                  </w:r>
                </w:p>
              </w:tc>
              <w:tc>
                <w:tcPr>
                  <w:tcW w:w="1240" w:type="dxa"/>
                  <w:shd w:val="clear" w:color="auto" w:fill="FBE4D5" w:themeFill="accent2" w:themeFillTint="33"/>
                  <w:vAlign w:val="bottom"/>
                </w:tcPr>
                <w:p w14:paraId="44069274" w14:textId="6E0A7B4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94039,7339</w:t>
                  </w:r>
                </w:p>
              </w:tc>
            </w:tr>
            <w:tr w:rsidR="00E81417" w:rsidRPr="00E81417" w14:paraId="7834B196" w14:textId="23297186" w:rsidTr="003242F9">
              <w:trPr>
                <w:trHeight w:val="288"/>
              </w:trPr>
              <w:tc>
                <w:tcPr>
                  <w:tcW w:w="1240" w:type="dxa"/>
                  <w:shd w:val="clear" w:color="auto" w:fill="F2F2F2" w:themeFill="background1" w:themeFillShade="F2"/>
                  <w:noWrap/>
                  <w:vAlign w:val="bottom"/>
                  <w:hideMark/>
                </w:tcPr>
                <w:p w14:paraId="243B16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w:t>
                  </w:r>
                </w:p>
              </w:tc>
              <w:tc>
                <w:tcPr>
                  <w:tcW w:w="1240" w:type="dxa"/>
                  <w:shd w:val="clear" w:color="auto" w:fill="F2F2F2" w:themeFill="background1" w:themeFillShade="F2"/>
                  <w:noWrap/>
                  <w:vAlign w:val="bottom"/>
                  <w:hideMark/>
                </w:tcPr>
                <w:p w14:paraId="09ED628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98767,4053</w:t>
                  </w:r>
                </w:p>
              </w:tc>
              <w:tc>
                <w:tcPr>
                  <w:tcW w:w="1240" w:type="dxa"/>
                  <w:shd w:val="clear" w:color="auto" w:fill="F2F2F2" w:themeFill="background1" w:themeFillShade="F2"/>
                  <w:noWrap/>
                  <w:vAlign w:val="bottom"/>
                  <w:hideMark/>
                </w:tcPr>
                <w:p w14:paraId="72E938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92729,7339</w:t>
                  </w:r>
                </w:p>
              </w:tc>
              <w:tc>
                <w:tcPr>
                  <w:tcW w:w="1240" w:type="dxa"/>
                  <w:shd w:val="clear" w:color="auto" w:fill="FBE4D5" w:themeFill="accent2" w:themeFillTint="33"/>
                  <w:vAlign w:val="bottom"/>
                </w:tcPr>
                <w:p w14:paraId="07F4E3D8" w14:textId="5AE20D1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59</w:t>
                  </w:r>
                </w:p>
              </w:tc>
              <w:tc>
                <w:tcPr>
                  <w:tcW w:w="1240" w:type="dxa"/>
                  <w:shd w:val="clear" w:color="auto" w:fill="FBE4D5" w:themeFill="accent2" w:themeFillTint="33"/>
                  <w:vAlign w:val="bottom"/>
                </w:tcPr>
                <w:p w14:paraId="58D597DB" w14:textId="2D1E50A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98397,4053</w:t>
                  </w:r>
                </w:p>
              </w:tc>
              <w:tc>
                <w:tcPr>
                  <w:tcW w:w="1240" w:type="dxa"/>
                  <w:shd w:val="clear" w:color="auto" w:fill="FBE4D5" w:themeFill="accent2" w:themeFillTint="33"/>
                  <w:vAlign w:val="bottom"/>
                </w:tcPr>
                <w:p w14:paraId="152F83DA" w14:textId="7F09E4B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94039,7339</w:t>
                  </w:r>
                </w:p>
              </w:tc>
            </w:tr>
            <w:tr w:rsidR="00E81417" w:rsidRPr="00E81417" w14:paraId="5B0FF9FA" w14:textId="3997776D" w:rsidTr="003242F9">
              <w:trPr>
                <w:trHeight w:val="288"/>
              </w:trPr>
              <w:tc>
                <w:tcPr>
                  <w:tcW w:w="1240" w:type="dxa"/>
                  <w:shd w:val="clear" w:color="auto" w:fill="F2F2F2" w:themeFill="background1" w:themeFillShade="F2"/>
                  <w:noWrap/>
                  <w:vAlign w:val="bottom"/>
                  <w:hideMark/>
                </w:tcPr>
                <w:p w14:paraId="188DD2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w:t>
                  </w:r>
                </w:p>
              </w:tc>
              <w:tc>
                <w:tcPr>
                  <w:tcW w:w="1240" w:type="dxa"/>
                  <w:shd w:val="clear" w:color="auto" w:fill="F2F2F2" w:themeFill="background1" w:themeFillShade="F2"/>
                  <w:noWrap/>
                  <w:vAlign w:val="bottom"/>
                  <w:hideMark/>
                </w:tcPr>
                <w:p w14:paraId="13DC364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98772,4053</w:t>
                  </w:r>
                </w:p>
              </w:tc>
              <w:tc>
                <w:tcPr>
                  <w:tcW w:w="1240" w:type="dxa"/>
                  <w:shd w:val="clear" w:color="auto" w:fill="F2F2F2" w:themeFill="background1" w:themeFillShade="F2"/>
                  <w:noWrap/>
                  <w:vAlign w:val="bottom"/>
                  <w:hideMark/>
                </w:tcPr>
                <w:p w14:paraId="021AD9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92729,7339</w:t>
                  </w:r>
                </w:p>
              </w:tc>
              <w:tc>
                <w:tcPr>
                  <w:tcW w:w="1240" w:type="dxa"/>
                  <w:shd w:val="clear" w:color="auto" w:fill="FBE4D5" w:themeFill="accent2" w:themeFillTint="33"/>
                  <w:vAlign w:val="bottom"/>
                </w:tcPr>
                <w:p w14:paraId="02CD66B2" w14:textId="34C03CA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60</w:t>
                  </w:r>
                </w:p>
              </w:tc>
              <w:tc>
                <w:tcPr>
                  <w:tcW w:w="1240" w:type="dxa"/>
                  <w:shd w:val="clear" w:color="auto" w:fill="FBE4D5" w:themeFill="accent2" w:themeFillTint="33"/>
                  <w:vAlign w:val="bottom"/>
                </w:tcPr>
                <w:p w14:paraId="1CE962D4" w14:textId="4DE3ABF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98367,4053</w:t>
                  </w:r>
                </w:p>
              </w:tc>
              <w:tc>
                <w:tcPr>
                  <w:tcW w:w="1240" w:type="dxa"/>
                  <w:shd w:val="clear" w:color="auto" w:fill="FBE4D5" w:themeFill="accent2" w:themeFillTint="33"/>
                  <w:vAlign w:val="bottom"/>
                </w:tcPr>
                <w:p w14:paraId="40812048" w14:textId="3249A9C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94134,7339</w:t>
                  </w:r>
                </w:p>
              </w:tc>
            </w:tr>
            <w:tr w:rsidR="00E81417" w:rsidRPr="00E81417" w14:paraId="17C73238" w14:textId="4F0413B5" w:rsidTr="003242F9">
              <w:trPr>
                <w:trHeight w:val="288"/>
              </w:trPr>
              <w:tc>
                <w:tcPr>
                  <w:tcW w:w="1240" w:type="dxa"/>
                  <w:shd w:val="clear" w:color="auto" w:fill="F2F2F2" w:themeFill="background1" w:themeFillShade="F2"/>
                  <w:noWrap/>
                  <w:vAlign w:val="bottom"/>
                  <w:hideMark/>
                </w:tcPr>
                <w:p w14:paraId="0EF5C7D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w:t>
                  </w:r>
                </w:p>
              </w:tc>
              <w:tc>
                <w:tcPr>
                  <w:tcW w:w="1240" w:type="dxa"/>
                  <w:shd w:val="clear" w:color="auto" w:fill="F2F2F2" w:themeFill="background1" w:themeFillShade="F2"/>
                  <w:noWrap/>
                  <w:vAlign w:val="bottom"/>
                  <w:hideMark/>
                </w:tcPr>
                <w:p w14:paraId="060029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98777,4053</w:t>
                  </w:r>
                </w:p>
              </w:tc>
              <w:tc>
                <w:tcPr>
                  <w:tcW w:w="1240" w:type="dxa"/>
                  <w:shd w:val="clear" w:color="auto" w:fill="F2F2F2" w:themeFill="background1" w:themeFillShade="F2"/>
                  <w:noWrap/>
                  <w:vAlign w:val="bottom"/>
                  <w:hideMark/>
                </w:tcPr>
                <w:p w14:paraId="4F3DFAB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92729,7339</w:t>
                  </w:r>
                </w:p>
              </w:tc>
              <w:tc>
                <w:tcPr>
                  <w:tcW w:w="1240" w:type="dxa"/>
                  <w:shd w:val="clear" w:color="auto" w:fill="FBE4D5" w:themeFill="accent2" w:themeFillTint="33"/>
                  <w:vAlign w:val="bottom"/>
                </w:tcPr>
                <w:p w14:paraId="6A74F8B8" w14:textId="1D313FD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61</w:t>
                  </w:r>
                </w:p>
              </w:tc>
              <w:tc>
                <w:tcPr>
                  <w:tcW w:w="1240" w:type="dxa"/>
                  <w:shd w:val="clear" w:color="auto" w:fill="FBE4D5" w:themeFill="accent2" w:themeFillTint="33"/>
                  <w:vAlign w:val="bottom"/>
                </w:tcPr>
                <w:p w14:paraId="24768F40" w14:textId="056BB7C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98372,4053</w:t>
                  </w:r>
                </w:p>
              </w:tc>
              <w:tc>
                <w:tcPr>
                  <w:tcW w:w="1240" w:type="dxa"/>
                  <w:shd w:val="clear" w:color="auto" w:fill="FBE4D5" w:themeFill="accent2" w:themeFillTint="33"/>
                  <w:vAlign w:val="bottom"/>
                </w:tcPr>
                <w:p w14:paraId="73624D02" w14:textId="1075695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94134,7339</w:t>
                  </w:r>
                </w:p>
              </w:tc>
            </w:tr>
            <w:tr w:rsidR="00E81417" w:rsidRPr="00E81417" w14:paraId="6C419174" w14:textId="0356FC9C" w:rsidTr="003242F9">
              <w:trPr>
                <w:trHeight w:val="288"/>
              </w:trPr>
              <w:tc>
                <w:tcPr>
                  <w:tcW w:w="1240" w:type="dxa"/>
                  <w:shd w:val="clear" w:color="auto" w:fill="F2F2F2" w:themeFill="background1" w:themeFillShade="F2"/>
                  <w:noWrap/>
                  <w:vAlign w:val="bottom"/>
                  <w:hideMark/>
                </w:tcPr>
                <w:p w14:paraId="4FDE409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w:t>
                  </w:r>
                </w:p>
              </w:tc>
              <w:tc>
                <w:tcPr>
                  <w:tcW w:w="1240" w:type="dxa"/>
                  <w:shd w:val="clear" w:color="auto" w:fill="F2F2F2" w:themeFill="background1" w:themeFillShade="F2"/>
                  <w:noWrap/>
                  <w:vAlign w:val="bottom"/>
                  <w:hideMark/>
                </w:tcPr>
                <w:p w14:paraId="1C61E90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7335A6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94229,7339</w:t>
                  </w:r>
                </w:p>
              </w:tc>
              <w:tc>
                <w:tcPr>
                  <w:tcW w:w="1240" w:type="dxa"/>
                  <w:shd w:val="clear" w:color="auto" w:fill="FBE4D5" w:themeFill="accent2" w:themeFillTint="33"/>
                  <w:vAlign w:val="bottom"/>
                </w:tcPr>
                <w:p w14:paraId="3B25A385" w14:textId="3EC3257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62</w:t>
                  </w:r>
                </w:p>
              </w:tc>
              <w:tc>
                <w:tcPr>
                  <w:tcW w:w="1240" w:type="dxa"/>
                  <w:shd w:val="clear" w:color="auto" w:fill="FBE4D5" w:themeFill="accent2" w:themeFillTint="33"/>
                  <w:vAlign w:val="bottom"/>
                </w:tcPr>
                <w:p w14:paraId="2DFEFDA9" w14:textId="5F81335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98377,4053</w:t>
                  </w:r>
                </w:p>
              </w:tc>
              <w:tc>
                <w:tcPr>
                  <w:tcW w:w="1240" w:type="dxa"/>
                  <w:shd w:val="clear" w:color="auto" w:fill="FBE4D5" w:themeFill="accent2" w:themeFillTint="33"/>
                  <w:vAlign w:val="bottom"/>
                </w:tcPr>
                <w:p w14:paraId="2A55F5CB" w14:textId="7A9AE2F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94134,7339</w:t>
                  </w:r>
                </w:p>
              </w:tc>
            </w:tr>
            <w:tr w:rsidR="00E81417" w:rsidRPr="00E81417" w14:paraId="45C6FCC1" w14:textId="230252E9" w:rsidTr="003242F9">
              <w:trPr>
                <w:trHeight w:val="288"/>
              </w:trPr>
              <w:tc>
                <w:tcPr>
                  <w:tcW w:w="1240" w:type="dxa"/>
                  <w:shd w:val="clear" w:color="auto" w:fill="F2F2F2" w:themeFill="background1" w:themeFillShade="F2"/>
                  <w:noWrap/>
                  <w:vAlign w:val="bottom"/>
                  <w:hideMark/>
                </w:tcPr>
                <w:p w14:paraId="2A76133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w:t>
                  </w:r>
                </w:p>
              </w:tc>
              <w:tc>
                <w:tcPr>
                  <w:tcW w:w="1240" w:type="dxa"/>
                  <w:shd w:val="clear" w:color="auto" w:fill="F2F2F2" w:themeFill="background1" w:themeFillShade="F2"/>
                  <w:noWrap/>
                  <w:vAlign w:val="bottom"/>
                  <w:hideMark/>
                </w:tcPr>
                <w:p w14:paraId="0ECCED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66D2F32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94234,7339</w:t>
                  </w:r>
                </w:p>
              </w:tc>
              <w:tc>
                <w:tcPr>
                  <w:tcW w:w="1240" w:type="dxa"/>
                  <w:shd w:val="clear" w:color="auto" w:fill="FBE4D5" w:themeFill="accent2" w:themeFillTint="33"/>
                  <w:vAlign w:val="bottom"/>
                </w:tcPr>
                <w:p w14:paraId="2B337037" w14:textId="0145522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63</w:t>
                  </w:r>
                </w:p>
              </w:tc>
              <w:tc>
                <w:tcPr>
                  <w:tcW w:w="1240" w:type="dxa"/>
                  <w:shd w:val="clear" w:color="auto" w:fill="FBE4D5" w:themeFill="accent2" w:themeFillTint="33"/>
                  <w:vAlign w:val="bottom"/>
                </w:tcPr>
                <w:p w14:paraId="6F64B0F7" w14:textId="5B6E84B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98357,4053</w:t>
                  </w:r>
                </w:p>
              </w:tc>
              <w:tc>
                <w:tcPr>
                  <w:tcW w:w="1240" w:type="dxa"/>
                  <w:shd w:val="clear" w:color="auto" w:fill="FBE4D5" w:themeFill="accent2" w:themeFillTint="33"/>
                  <w:vAlign w:val="bottom"/>
                </w:tcPr>
                <w:p w14:paraId="04E5DC69" w14:textId="39E6C17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94139,7339</w:t>
                  </w:r>
                </w:p>
              </w:tc>
            </w:tr>
            <w:tr w:rsidR="00E81417" w:rsidRPr="00E81417" w14:paraId="42A257A7" w14:textId="6499CF9F" w:rsidTr="003242F9">
              <w:trPr>
                <w:trHeight w:val="288"/>
              </w:trPr>
              <w:tc>
                <w:tcPr>
                  <w:tcW w:w="1240" w:type="dxa"/>
                  <w:shd w:val="clear" w:color="auto" w:fill="F2F2F2" w:themeFill="background1" w:themeFillShade="F2"/>
                  <w:noWrap/>
                  <w:vAlign w:val="bottom"/>
                  <w:hideMark/>
                </w:tcPr>
                <w:p w14:paraId="7DDB4CE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w:t>
                  </w:r>
                </w:p>
              </w:tc>
              <w:tc>
                <w:tcPr>
                  <w:tcW w:w="1240" w:type="dxa"/>
                  <w:shd w:val="clear" w:color="auto" w:fill="F2F2F2" w:themeFill="background1" w:themeFillShade="F2"/>
                  <w:noWrap/>
                  <w:vAlign w:val="bottom"/>
                  <w:hideMark/>
                </w:tcPr>
                <w:p w14:paraId="612337F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1F2752D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94234,7339</w:t>
                  </w:r>
                </w:p>
              </w:tc>
              <w:tc>
                <w:tcPr>
                  <w:tcW w:w="1240" w:type="dxa"/>
                  <w:shd w:val="clear" w:color="auto" w:fill="FBE4D5" w:themeFill="accent2" w:themeFillTint="33"/>
                  <w:vAlign w:val="bottom"/>
                </w:tcPr>
                <w:p w14:paraId="7BBEE039" w14:textId="26D33D7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64</w:t>
                  </w:r>
                </w:p>
              </w:tc>
              <w:tc>
                <w:tcPr>
                  <w:tcW w:w="1240" w:type="dxa"/>
                  <w:shd w:val="clear" w:color="auto" w:fill="FBE4D5" w:themeFill="accent2" w:themeFillTint="33"/>
                  <w:vAlign w:val="bottom"/>
                </w:tcPr>
                <w:p w14:paraId="64ACE643" w14:textId="10E9D77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98362,4053</w:t>
                  </w:r>
                </w:p>
              </w:tc>
              <w:tc>
                <w:tcPr>
                  <w:tcW w:w="1240" w:type="dxa"/>
                  <w:shd w:val="clear" w:color="auto" w:fill="FBE4D5" w:themeFill="accent2" w:themeFillTint="33"/>
                  <w:vAlign w:val="bottom"/>
                </w:tcPr>
                <w:p w14:paraId="580A8669" w14:textId="75FBFD3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94139,7339</w:t>
                  </w:r>
                </w:p>
              </w:tc>
            </w:tr>
            <w:tr w:rsidR="00E81417" w:rsidRPr="00E81417" w14:paraId="0C84337C" w14:textId="5F2F2DE1" w:rsidTr="003242F9">
              <w:trPr>
                <w:trHeight w:val="288"/>
              </w:trPr>
              <w:tc>
                <w:tcPr>
                  <w:tcW w:w="1240" w:type="dxa"/>
                  <w:shd w:val="clear" w:color="auto" w:fill="F2F2F2" w:themeFill="background1" w:themeFillShade="F2"/>
                  <w:noWrap/>
                  <w:vAlign w:val="bottom"/>
                  <w:hideMark/>
                </w:tcPr>
                <w:p w14:paraId="69096F1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w:t>
                  </w:r>
                </w:p>
              </w:tc>
              <w:tc>
                <w:tcPr>
                  <w:tcW w:w="1240" w:type="dxa"/>
                  <w:shd w:val="clear" w:color="auto" w:fill="F2F2F2" w:themeFill="background1" w:themeFillShade="F2"/>
                  <w:noWrap/>
                  <w:vAlign w:val="bottom"/>
                  <w:hideMark/>
                </w:tcPr>
                <w:p w14:paraId="29F6D15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7CCAD6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94234,7339</w:t>
                  </w:r>
                </w:p>
              </w:tc>
              <w:tc>
                <w:tcPr>
                  <w:tcW w:w="1240" w:type="dxa"/>
                  <w:shd w:val="clear" w:color="auto" w:fill="FBE4D5" w:themeFill="accent2" w:themeFillTint="33"/>
                  <w:vAlign w:val="bottom"/>
                </w:tcPr>
                <w:p w14:paraId="30000268" w14:textId="163810F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65</w:t>
                  </w:r>
                </w:p>
              </w:tc>
              <w:tc>
                <w:tcPr>
                  <w:tcW w:w="1240" w:type="dxa"/>
                  <w:shd w:val="clear" w:color="auto" w:fill="FBE4D5" w:themeFill="accent2" w:themeFillTint="33"/>
                  <w:vAlign w:val="bottom"/>
                </w:tcPr>
                <w:p w14:paraId="0B691851" w14:textId="7FEFE4D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98367,4053</w:t>
                  </w:r>
                </w:p>
              </w:tc>
              <w:tc>
                <w:tcPr>
                  <w:tcW w:w="1240" w:type="dxa"/>
                  <w:shd w:val="clear" w:color="auto" w:fill="FBE4D5" w:themeFill="accent2" w:themeFillTint="33"/>
                  <w:vAlign w:val="bottom"/>
                </w:tcPr>
                <w:p w14:paraId="59D6884E" w14:textId="312BEC4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94139,7339</w:t>
                  </w:r>
                </w:p>
              </w:tc>
            </w:tr>
            <w:tr w:rsidR="00E81417" w:rsidRPr="00E81417" w14:paraId="5242EC3D" w14:textId="7D13E1D0" w:rsidTr="003242F9">
              <w:trPr>
                <w:trHeight w:val="288"/>
              </w:trPr>
              <w:tc>
                <w:tcPr>
                  <w:tcW w:w="1240" w:type="dxa"/>
                  <w:shd w:val="clear" w:color="auto" w:fill="F2F2F2" w:themeFill="background1" w:themeFillShade="F2"/>
                  <w:noWrap/>
                  <w:vAlign w:val="bottom"/>
                  <w:hideMark/>
                </w:tcPr>
                <w:p w14:paraId="46B7CA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w:t>
                  </w:r>
                </w:p>
              </w:tc>
              <w:tc>
                <w:tcPr>
                  <w:tcW w:w="1240" w:type="dxa"/>
                  <w:shd w:val="clear" w:color="auto" w:fill="F2F2F2" w:themeFill="background1" w:themeFillShade="F2"/>
                  <w:noWrap/>
                  <w:vAlign w:val="bottom"/>
                  <w:hideMark/>
                </w:tcPr>
                <w:p w14:paraId="13E921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71BBF21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94234,7339</w:t>
                  </w:r>
                </w:p>
              </w:tc>
              <w:tc>
                <w:tcPr>
                  <w:tcW w:w="1240" w:type="dxa"/>
                  <w:shd w:val="clear" w:color="auto" w:fill="FBE4D5" w:themeFill="accent2" w:themeFillTint="33"/>
                  <w:vAlign w:val="bottom"/>
                </w:tcPr>
                <w:p w14:paraId="7ECAE517" w14:textId="1A7D412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66</w:t>
                  </w:r>
                </w:p>
              </w:tc>
              <w:tc>
                <w:tcPr>
                  <w:tcW w:w="1240" w:type="dxa"/>
                  <w:shd w:val="clear" w:color="auto" w:fill="FBE4D5" w:themeFill="accent2" w:themeFillTint="33"/>
                  <w:vAlign w:val="bottom"/>
                </w:tcPr>
                <w:p w14:paraId="48C39F5D" w14:textId="523903E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98372,4053</w:t>
                  </w:r>
                </w:p>
              </w:tc>
              <w:tc>
                <w:tcPr>
                  <w:tcW w:w="1240" w:type="dxa"/>
                  <w:shd w:val="clear" w:color="auto" w:fill="FBE4D5" w:themeFill="accent2" w:themeFillTint="33"/>
                  <w:vAlign w:val="bottom"/>
                </w:tcPr>
                <w:p w14:paraId="13C57DF1" w14:textId="705892F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94139,7339</w:t>
                  </w:r>
                </w:p>
              </w:tc>
            </w:tr>
            <w:tr w:rsidR="00E81417" w:rsidRPr="00E81417" w14:paraId="5529120F" w14:textId="110B9901" w:rsidTr="003242F9">
              <w:trPr>
                <w:trHeight w:val="288"/>
              </w:trPr>
              <w:tc>
                <w:tcPr>
                  <w:tcW w:w="1240" w:type="dxa"/>
                  <w:shd w:val="clear" w:color="auto" w:fill="F2F2F2" w:themeFill="background1" w:themeFillShade="F2"/>
                  <w:noWrap/>
                  <w:vAlign w:val="bottom"/>
                  <w:hideMark/>
                </w:tcPr>
                <w:p w14:paraId="6C6DCD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67</w:t>
                  </w:r>
                </w:p>
              </w:tc>
              <w:tc>
                <w:tcPr>
                  <w:tcW w:w="1240" w:type="dxa"/>
                  <w:shd w:val="clear" w:color="auto" w:fill="F2F2F2" w:themeFill="background1" w:themeFillShade="F2"/>
                  <w:noWrap/>
                  <w:vAlign w:val="bottom"/>
                  <w:hideMark/>
                </w:tcPr>
                <w:p w14:paraId="4B70C20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3FD122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94234,7339</w:t>
                  </w:r>
                </w:p>
              </w:tc>
              <w:tc>
                <w:tcPr>
                  <w:tcW w:w="1240" w:type="dxa"/>
                  <w:shd w:val="clear" w:color="auto" w:fill="FBE4D5" w:themeFill="accent2" w:themeFillTint="33"/>
                  <w:vAlign w:val="bottom"/>
                </w:tcPr>
                <w:p w14:paraId="04F96B8C" w14:textId="2BBB94F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67</w:t>
                  </w:r>
                </w:p>
              </w:tc>
              <w:tc>
                <w:tcPr>
                  <w:tcW w:w="1240" w:type="dxa"/>
                  <w:shd w:val="clear" w:color="auto" w:fill="FBE4D5" w:themeFill="accent2" w:themeFillTint="33"/>
                  <w:vAlign w:val="bottom"/>
                </w:tcPr>
                <w:p w14:paraId="6F9F8577" w14:textId="564E28D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98377,4053</w:t>
                  </w:r>
                </w:p>
              </w:tc>
              <w:tc>
                <w:tcPr>
                  <w:tcW w:w="1240" w:type="dxa"/>
                  <w:shd w:val="clear" w:color="auto" w:fill="FBE4D5" w:themeFill="accent2" w:themeFillTint="33"/>
                  <w:vAlign w:val="bottom"/>
                </w:tcPr>
                <w:p w14:paraId="55D01B7E" w14:textId="0F82600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94139,7339</w:t>
                  </w:r>
                </w:p>
              </w:tc>
            </w:tr>
            <w:tr w:rsidR="00E81417" w:rsidRPr="00E81417" w14:paraId="680E9539" w14:textId="17ABD4A7" w:rsidTr="003242F9">
              <w:trPr>
                <w:trHeight w:val="288"/>
              </w:trPr>
              <w:tc>
                <w:tcPr>
                  <w:tcW w:w="1240" w:type="dxa"/>
                  <w:shd w:val="clear" w:color="auto" w:fill="F2F2F2" w:themeFill="background1" w:themeFillShade="F2"/>
                  <w:noWrap/>
                  <w:vAlign w:val="bottom"/>
                  <w:hideMark/>
                </w:tcPr>
                <w:p w14:paraId="23A6B8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68</w:t>
                  </w:r>
                </w:p>
              </w:tc>
              <w:tc>
                <w:tcPr>
                  <w:tcW w:w="1240" w:type="dxa"/>
                  <w:shd w:val="clear" w:color="auto" w:fill="F2F2F2" w:themeFill="background1" w:themeFillShade="F2"/>
                  <w:noWrap/>
                  <w:vAlign w:val="bottom"/>
                  <w:hideMark/>
                </w:tcPr>
                <w:p w14:paraId="4DFDBB1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19FF092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94234,7339</w:t>
                  </w:r>
                </w:p>
              </w:tc>
              <w:tc>
                <w:tcPr>
                  <w:tcW w:w="1240" w:type="dxa"/>
                  <w:shd w:val="clear" w:color="auto" w:fill="FBE4D5" w:themeFill="accent2" w:themeFillTint="33"/>
                  <w:vAlign w:val="bottom"/>
                </w:tcPr>
                <w:p w14:paraId="3609BCCC" w14:textId="3A0C36A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68</w:t>
                  </w:r>
                </w:p>
              </w:tc>
              <w:tc>
                <w:tcPr>
                  <w:tcW w:w="1240" w:type="dxa"/>
                  <w:shd w:val="clear" w:color="auto" w:fill="FBE4D5" w:themeFill="accent2" w:themeFillTint="33"/>
                  <w:vAlign w:val="bottom"/>
                </w:tcPr>
                <w:p w14:paraId="2E9CA571" w14:textId="019A494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98362,4053</w:t>
                  </w:r>
                </w:p>
              </w:tc>
              <w:tc>
                <w:tcPr>
                  <w:tcW w:w="1240" w:type="dxa"/>
                  <w:shd w:val="clear" w:color="auto" w:fill="FBE4D5" w:themeFill="accent2" w:themeFillTint="33"/>
                  <w:vAlign w:val="bottom"/>
                </w:tcPr>
                <w:p w14:paraId="4A83B6E4" w14:textId="16F974F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94144,7339</w:t>
                  </w:r>
                </w:p>
              </w:tc>
            </w:tr>
            <w:tr w:rsidR="00E81417" w:rsidRPr="00E81417" w14:paraId="6143E4CA" w14:textId="7B082714" w:rsidTr="003242F9">
              <w:trPr>
                <w:trHeight w:val="288"/>
              </w:trPr>
              <w:tc>
                <w:tcPr>
                  <w:tcW w:w="1240" w:type="dxa"/>
                  <w:shd w:val="clear" w:color="auto" w:fill="F2F2F2" w:themeFill="background1" w:themeFillShade="F2"/>
                  <w:noWrap/>
                  <w:vAlign w:val="bottom"/>
                  <w:hideMark/>
                </w:tcPr>
                <w:p w14:paraId="127FA2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69</w:t>
                  </w:r>
                </w:p>
              </w:tc>
              <w:tc>
                <w:tcPr>
                  <w:tcW w:w="1240" w:type="dxa"/>
                  <w:shd w:val="clear" w:color="auto" w:fill="F2F2F2" w:themeFill="background1" w:themeFillShade="F2"/>
                  <w:noWrap/>
                  <w:vAlign w:val="bottom"/>
                  <w:hideMark/>
                </w:tcPr>
                <w:p w14:paraId="457D2C2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6E12C60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94234,7339</w:t>
                  </w:r>
                </w:p>
              </w:tc>
              <w:tc>
                <w:tcPr>
                  <w:tcW w:w="1240" w:type="dxa"/>
                  <w:shd w:val="clear" w:color="auto" w:fill="FBE4D5" w:themeFill="accent2" w:themeFillTint="33"/>
                  <w:vAlign w:val="bottom"/>
                </w:tcPr>
                <w:p w14:paraId="02D01455" w14:textId="4EE087F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69</w:t>
                  </w:r>
                </w:p>
              </w:tc>
              <w:tc>
                <w:tcPr>
                  <w:tcW w:w="1240" w:type="dxa"/>
                  <w:shd w:val="clear" w:color="auto" w:fill="FBE4D5" w:themeFill="accent2" w:themeFillTint="33"/>
                  <w:vAlign w:val="bottom"/>
                </w:tcPr>
                <w:p w14:paraId="03A8A586" w14:textId="16CCEDA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98367,4053</w:t>
                  </w:r>
                </w:p>
              </w:tc>
              <w:tc>
                <w:tcPr>
                  <w:tcW w:w="1240" w:type="dxa"/>
                  <w:shd w:val="clear" w:color="auto" w:fill="FBE4D5" w:themeFill="accent2" w:themeFillTint="33"/>
                  <w:vAlign w:val="bottom"/>
                </w:tcPr>
                <w:p w14:paraId="77E2B256" w14:textId="4EC671E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94144,7339</w:t>
                  </w:r>
                </w:p>
              </w:tc>
            </w:tr>
            <w:tr w:rsidR="00E81417" w:rsidRPr="00E81417" w14:paraId="7298FEFE" w14:textId="2E0D1213" w:rsidTr="003242F9">
              <w:trPr>
                <w:trHeight w:val="288"/>
              </w:trPr>
              <w:tc>
                <w:tcPr>
                  <w:tcW w:w="1240" w:type="dxa"/>
                  <w:shd w:val="clear" w:color="auto" w:fill="F2F2F2" w:themeFill="background1" w:themeFillShade="F2"/>
                  <w:noWrap/>
                  <w:vAlign w:val="bottom"/>
                  <w:hideMark/>
                </w:tcPr>
                <w:p w14:paraId="04AD09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70</w:t>
                  </w:r>
                </w:p>
              </w:tc>
              <w:tc>
                <w:tcPr>
                  <w:tcW w:w="1240" w:type="dxa"/>
                  <w:shd w:val="clear" w:color="auto" w:fill="F2F2F2" w:themeFill="background1" w:themeFillShade="F2"/>
                  <w:noWrap/>
                  <w:vAlign w:val="bottom"/>
                  <w:hideMark/>
                </w:tcPr>
                <w:p w14:paraId="7D42FD9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99142,4053</w:t>
                  </w:r>
                </w:p>
              </w:tc>
              <w:tc>
                <w:tcPr>
                  <w:tcW w:w="1240" w:type="dxa"/>
                  <w:shd w:val="clear" w:color="auto" w:fill="F2F2F2" w:themeFill="background1" w:themeFillShade="F2"/>
                  <w:noWrap/>
                  <w:vAlign w:val="bottom"/>
                  <w:hideMark/>
                </w:tcPr>
                <w:p w14:paraId="0E0861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467B243D" w14:textId="4029692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70</w:t>
                  </w:r>
                </w:p>
              </w:tc>
              <w:tc>
                <w:tcPr>
                  <w:tcW w:w="1240" w:type="dxa"/>
                  <w:shd w:val="clear" w:color="auto" w:fill="FBE4D5" w:themeFill="accent2" w:themeFillTint="33"/>
                  <w:vAlign w:val="bottom"/>
                </w:tcPr>
                <w:p w14:paraId="7D2A20FB" w14:textId="0FB3FDE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99122,4053</w:t>
                  </w:r>
                </w:p>
              </w:tc>
              <w:tc>
                <w:tcPr>
                  <w:tcW w:w="1240" w:type="dxa"/>
                  <w:shd w:val="clear" w:color="auto" w:fill="FBE4D5" w:themeFill="accent2" w:themeFillTint="33"/>
                  <w:vAlign w:val="bottom"/>
                </w:tcPr>
                <w:p w14:paraId="544041CE" w14:textId="0720164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94274,7339</w:t>
                  </w:r>
                </w:p>
              </w:tc>
            </w:tr>
            <w:tr w:rsidR="00E81417" w:rsidRPr="00E81417" w14:paraId="7D33ACDD" w14:textId="750384B2" w:rsidTr="003242F9">
              <w:trPr>
                <w:trHeight w:val="288"/>
              </w:trPr>
              <w:tc>
                <w:tcPr>
                  <w:tcW w:w="1240" w:type="dxa"/>
                  <w:shd w:val="clear" w:color="auto" w:fill="F2F2F2" w:themeFill="background1" w:themeFillShade="F2"/>
                  <w:noWrap/>
                  <w:vAlign w:val="bottom"/>
                  <w:hideMark/>
                </w:tcPr>
                <w:p w14:paraId="727B56D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71</w:t>
                  </w:r>
                </w:p>
              </w:tc>
              <w:tc>
                <w:tcPr>
                  <w:tcW w:w="1240" w:type="dxa"/>
                  <w:shd w:val="clear" w:color="auto" w:fill="F2F2F2" w:themeFill="background1" w:themeFillShade="F2"/>
                  <w:noWrap/>
                  <w:vAlign w:val="bottom"/>
                  <w:hideMark/>
                </w:tcPr>
                <w:p w14:paraId="00BFB75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99147,4053</w:t>
                  </w:r>
                </w:p>
              </w:tc>
              <w:tc>
                <w:tcPr>
                  <w:tcW w:w="1240" w:type="dxa"/>
                  <w:shd w:val="clear" w:color="auto" w:fill="F2F2F2" w:themeFill="background1" w:themeFillShade="F2"/>
                  <w:noWrap/>
                  <w:vAlign w:val="bottom"/>
                  <w:hideMark/>
                </w:tcPr>
                <w:p w14:paraId="55E9963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230697E1" w14:textId="1476A17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71</w:t>
                  </w:r>
                </w:p>
              </w:tc>
              <w:tc>
                <w:tcPr>
                  <w:tcW w:w="1240" w:type="dxa"/>
                  <w:shd w:val="clear" w:color="auto" w:fill="FBE4D5" w:themeFill="accent2" w:themeFillTint="33"/>
                  <w:vAlign w:val="bottom"/>
                </w:tcPr>
                <w:p w14:paraId="4EFD45EA" w14:textId="261E51D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99127,4053</w:t>
                  </w:r>
                </w:p>
              </w:tc>
              <w:tc>
                <w:tcPr>
                  <w:tcW w:w="1240" w:type="dxa"/>
                  <w:shd w:val="clear" w:color="auto" w:fill="FBE4D5" w:themeFill="accent2" w:themeFillTint="33"/>
                  <w:vAlign w:val="bottom"/>
                </w:tcPr>
                <w:p w14:paraId="656FFE2B" w14:textId="7437651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94274,7339</w:t>
                  </w:r>
                </w:p>
              </w:tc>
            </w:tr>
            <w:tr w:rsidR="00E81417" w:rsidRPr="00E81417" w14:paraId="299B51BE" w14:textId="0C2F4E4D" w:rsidTr="003242F9">
              <w:trPr>
                <w:trHeight w:val="288"/>
              </w:trPr>
              <w:tc>
                <w:tcPr>
                  <w:tcW w:w="1240" w:type="dxa"/>
                  <w:shd w:val="clear" w:color="auto" w:fill="F2F2F2" w:themeFill="background1" w:themeFillShade="F2"/>
                  <w:noWrap/>
                  <w:vAlign w:val="bottom"/>
                  <w:hideMark/>
                </w:tcPr>
                <w:p w14:paraId="427BA88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72</w:t>
                  </w:r>
                </w:p>
              </w:tc>
              <w:tc>
                <w:tcPr>
                  <w:tcW w:w="1240" w:type="dxa"/>
                  <w:shd w:val="clear" w:color="auto" w:fill="F2F2F2" w:themeFill="background1" w:themeFillShade="F2"/>
                  <w:noWrap/>
                  <w:vAlign w:val="bottom"/>
                  <w:hideMark/>
                </w:tcPr>
                <w:p w14:paraId="1CFC070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0BA73B5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0DDB9327" w14:textId="0540B40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72</w:t>
                  </w:r>
                </w:p>
              </w:tc>
              <w:tc>
                <w:tcPr>
                  <w:tcW w:w="1240" w:type="dxa"/>
                  <w:shd w:val="clear" w:color="auto" w:fill="FBE4D5" w:themeFill="accent2" w:themeFillTint="33"/>
                  <w:vAlign w:val="bottom"/>
                </w:tcPr>
                <w:p w14:paraId="3BA8F4F8" w14:textId="1E47971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99132,4053</w:t>
                  </w:r>
                </w:p>
              </w:tc>
              <w:tc>
                <w:tcPr>
                  <w:tcW w:w="1240" w:type="dxa"/>
                  <w:shd w:val="clear" w:color="auto" w:fill="FBE4D5" w:themeFill="accent2" w:themeFillTint="33"/>
                  <w:vAlign w:val="bottom"/>
                </w:tcPr>
                <w:p w14:paraId="5BCA919A" w14:textId="3B7CDED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94274,7339</w:t>
                  </w:r>
                </w:p>
              </w:tc>
            </w:tr>
            <w:tr w:rsidR="00E81417" w:rsidRPr="00E81417" w14:paraId="00DD3D98" w14:textId="407DDDDC" w:rsidTr="003242F9">
              <w:trPr>
                <w:trHeight w:val="288"/>
              </w:trPr>
              <w:tc>
                <w:tcPr>
                  <w:tcW w:w="1240" w:type="dxa"/>
                  <w:shd w:val="clear" w:color="auto" w:fill="F2F2F2" w:themeFill="background1" w:themeFillShade="F2"/>
                  <w:noWrap/>
                  <w:vAlign w:val="bottom"/>
                  <w:hideMark/>
                </w:tcPr>
                <w:p w14:paraId="469BAC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73</w:t>
                  </w:r>
                </w:p>
              </w:tc>
              <w:tc>
                <w:tcPr>
                  <w:tcW w:w="1240" w:type="dxa"/>
                  <w:shd w:val="clear" w:color="auto" w:fill="F2F2F2" w:themeFill="background1" w:themeFillShade="F2"/>
                  <w:noWrap/>
                  <w:vAlign w:val="bottom"/>
                  <w:hideMark/>
                </w:tcPr>
                <w:p w14:paraId="5D2854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6F50912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37B50F26" w14:textId="1D2389F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73</w:t>
                  </w:r>
                </w:p>
              </w:tc>
              <w:tc>
                <w:tcPr>
                  <w:tcW w:w="1240" w:type="dxa"/>
                  <w:shd w:val="clear" w:color="auto" w:fill="FBE4D5" w:themeFill="accent2" w:themeFillTint="33"/>
                  <w:vAlign w:val="bottom"/>
                </w:tcPr>
                <w:p w14:paraId="3812F08F" w14:textId="777136B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99137,4053</w:t>
                  </w:r>
                </w:p>
              </w:tc>
              <w:tc>
                <w:tcPr>
                  <w:tcW w:w="1240" w:type="dxa"/>
                  <w:shd w:val="clear" w:color="auto" w:fill="FBE4D5" w:themeFill="accent2" w:themeFillTint="33"/>
                  <w:vAlign w:val="bottom"/>
                </w:tcPr>
                <w:p w14:paraId="49A369ED" w14:textId="4D4C6D0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94274,7339</w:t>
                  </w:r>
                </w:p>
              </w:tc>
            </w:tr>
            <w:tr w:rsidR="00E81417" w:rsidRPr="00E81417" w14:paraId="7055932C" w14:textId="07FFBD6D" w:rsidTr="003242F9">
              <w:trPr>
                <w:trHeight w:val="288"/>
              </w:trPr>
              <w:tc>
                <w:tcPr>
                  <w:tcW w:w="1240" w:type="dxa"/>
                  <w:shd w:val="clear" w:color="auto" w:fill="F2F2F2" w:themeFill="background1" w:themeFillShade="F2"/>
                  <w:noWrap/>
                  <w:vAlign w:val="bottom"/>
                  <w:hideMark/>
                </w:tcPr>
                <w:p w14:paraId="42909B2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74</w:t>
                  </w:r>
                </w:p>
              </w:tc>
              <w:tc>
                <w:tcPr>
                  <w:tcW w:w="1240" w:type="dxa"/>
                  <w:shd w:val="clear" w:color="auto" w:fill="F2F2F2" w:themeFill="background1" w:themeFillShade="F2"/>
                  <w:noWrap/>
                  <w:vAlign w:val="bottom"/>
                  <w:hideMark/>
                </w:tcPr>
                <w:p w14:paraId="409D041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62B261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7912B930" w14:textId="31A7311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74</w:t>
                  </w:r>
                </w:p>
              </w:tc>
              <w:tc>
                <w:tcPr>
                  <w:tcW w:w="1240" w:type="dxa"/>
                  <w:shd w:val="clear" w:color="auto" w:fill="FBE4D5" w:themeFill="accent2" w:themeFillTint="33"/>
                  <w:vAlign w:val="bottom"/>
                </w:tcPr>
                <w:p w14:paraId="5E576849" w14:textId="7613AB2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99097,4053</w:t>
                  </w:r>
                </w:p>
              </w:tc>
              <w:tc>
                <w:tcPr>
                  <w:tcW w:w="1240" w:type="dxa"/>
                  <w:shd w:val="clear" w:color="auto" w:fill="FBE4D5" w:themeFill="accent2" w:themeFillTint="33"/>
                  <w:vAlign w:val="bottom"/>
                </w:tcPr>
                <w:p w14:paraId="5A48B07A" w14:textId="6B99E8E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94279,7339</w:t>
                  </w:r>
                </w:p>
              </w:tc>
            </w:tr>
            <w:tr w:rsidR="00E81417" w:rsidRPr="00E81417" w14:paraId="0201583F" w14:textId="0A89024C" w:rsidTr="003242F9">
              <w:trPr>
                <w:trHeight w:val="288"/>
              </w:trPr>
              <w:tc>
                <w:tcPr>
                  <w:tcW w:w="1240" w:type="dxa"/>
                  <w:shd w:val="clear" w:color="auto" w:fill="F2F2F2" w:themeFill="background1" w:themeFillShade="F2"/>
                  <w:noWrap/>
                  <w:vAlign w:val="bottom"/>
                  <w:hideMark/>
                </w:tcPr>
                <w:p w14:paraId="1DFBF2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75</w:t>
                  </w:r>
                </w:p>
              </w:tc>
              <w:tc>
                <w:tcPr>
                  <w:tcW w:w="1240" w:type="dxa"/>
                  <w:shd w:val="clear" w:color="auto" w:fill="F2F2F2" w:themeFill="background1" w:themeFillShade="F2"/>
                  <w:noWrap/>
                  <w:vAlign w:val="bottom"/>
                  <w:hideMark/>
                </w:tcPr>
                <w:p w14:paraId="65885CA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3B568A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4529D462" w14:textId="49974A0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75</w:t>
                  </w:r>
                </w:p>
              </w:tc>
              <w:tc>
                <w:tcPr>
                  <w:tcW w:w="1240" w:type="dxa"/>
                  <w:shd w:val="clear" w:color="auto" w:fill="FBE4D5" w:themeFill="accent2" w:themeFillTint="33"/>
                  <w:vAlign w:val="bottom"/>
                </w:tcPr>
                <w:p w14:paraId="70C584F9" w14:textId="4BFFBFC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99102,4053</w:t>
                  </w:r>
                </w:p>
              </w:tc>
              <w:tc>
                <w:tcPr>
                  <w:tcW w:w="1240" w:type="dxa"/>
                  <w:shd w:val="clear" w:color="auto" w:fill="FBE4D5" w:themeFill="accent2" w:themeFillTint="33"/>
                  <w:vAlign w:val="bottom"/>
                </w:tcPr>
                <w:p w14:paraId="648B2856" w14:textId="2D6C982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94279,7339</w:t>
                  </w:r>
                </w:p>
              </w:tc>
            </w:tr>
            <w:tr w:rsidR="00E81417" w:rsidRPr="00E81417" w14:paraId="1B5FAD51" w14:textId="3A15AA65" w:rsidTr="003242F9">
              <w:trPr>
                <w:trHeight w:val="288"/>
              </w:trPr>
              <w:tc>
                <w:tcPr>
                  <w:tcW w:w="1240" w:type="dxa"/>
                  <w:shd w:val="clear" w:color="auto" w:fill="F2F2F2" w:themeFill="background1" w:themeFillShade="F2"/>
                  <w:noWrap/>
                  <w:vAlign w:val="bottom"/>
                  <w:hideMark/>
                </w:tcPr>
                <w:p w14:paraId="08A30A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76</w:t>
                  </w:r>
                </w:p>
              </w:tc>
              <w:tc>
                <w:tcPr>
                  <w:tcW w:w="1240" w:type="dxa"/>
                  <w:shd w:val="clear" w:color="auto" w:fill="F2F2F2" w:themeFill="background1" w:themeFillShade="F2"/>
                  <w:noWrap/>
                  <w:vAlign w:val="bottom"/>
                  <w:hideMark/>
                </w:tcPr>
                <w:p w14:paraId="71D4EC5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107CB60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6C36AE32" w14:textId="5334E80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76</w:t>
                  </w:r>
                </w:p>
              </w:tc>
              <w:tc>
                <w:tcPr>
                  <w:tcW w:w="1240" w:type="dxa"/>
                  <w:shd w:val="clear" w:color="auto" w:fill="FBE4D5" w:themeFill="accent2" w:themeFillTint="33"/>
                  <w:vAlign w:val="bottom"/>
                </w:tcPr>
                <w:p w14:paraId="08C59546" w14:textId="2FB72D4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99107,4053</w:t>
                  </w:r>
                </w:p>
              </w:tc>
              <w:tc>
                <w:tcPr>
                  <w:tcW w:w="1240" w:type="dxa"/>
                  <w:shd w:val="clear" w:color="auto" w:fill="FBE4D5" w:themeFill="accent2" w:themeFillTint="33"/>
                  <w:vAlign w:val="bottom"/>
                </w:tcPr>
                <w:p w14:paraId="1EFC617E" w14:textId="21513F4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94279,7339</w:t>
                  </w:r>
                </w:p>
              </w:tc>
            </w:tr>
            <w:tr w:rsidR="00E81417" w:rsidRPr="00E81417" w14:paraId="72A9BDEE" w14:textId="44F681DB" w:rsidTr="003242F9">
              <w:trPr>
                <w:trHeight w:val="288"/>
              </w:trPr>
              <w:tc>
                <w:tcPr>
                  <w:tcW w:w="1240" w:type="dxa"/>
                  <w:shd w:val="clear" w:color="auto" w:fill="F2F2F2" w:themeFill="background1" w:themeFillShade="F2"/>
                  <w:noWrap/>
                  <w:vAlign w:val="bottom"/>
                  <w:hideMark/>
                </w:tcPr>
                <w:p w14:paraId="4088CB8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77</w:t>
                  </w:r>
                </w:p>
              </w:tc>
              <w:tc>
                <w:tcPr>
                  <w:tcW w:w="1240" w:type="dxa"/>
                  <w:shd w:val="clear" w:color="auto" w:fill="F2F2F2" w:themeFill="background1" w:themeFillShade="F2"/>
                  <w:noWrap/>
                  <w:vAlign w:val="bottom"/>
                  <w:hideMark/>
                </w:tcPr>
                <w:p w14:paraId="5AF5B2D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1EDBD5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3FE08553" w14:textId="2CF8BD4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77</w:t>
                  </w:r>
                </w:p>
              </w:tc>
              <w:tc>
                <w:tcPr>
                  <w:tcW w:w="1240" w:type="dxa"/>
                  <w:shd w:val="clear" w:color="auto" w:fill="FBE4D5" w:themeFill="accent2" w:themeFillTint="33"/>
                  <w:vAlign w:val="bottom"/>
                </w:tcPr>
                <w:p w14:paraId="2367A808" w14:textId="5D8235D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99112,4053</w:t>
                  </w:r>
                </w:p>
              </w:tc>
              <w:tc>
                <w:tcPr>
                  <w:tcW w:w="1240" w:type="dxa"/>
                  <w:shd w:val="clear" w:color="auto" w:fill="FBE4D5" w:themeFill="accent2" w:themeFillTint="33"/>
                  <w:vAlign w:val="bottom"/>
                </w:tcPr>
                <w:p w14:paraId="5AA5FD71" w14:textId="67586C4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94279,7339</w:t>
                  </w:r>
                </w:p>
              </w:tc>
            </w:tr>
            <w:tr w:rsidR="00E81417" w:rsidRPr="00E81417" w14:paraId="778A04D9" w14:textId="463E73E0" w:rsidTr="003242F9">
              <w:trPr>
                <w:trHeight w:val="288"/>
              </w:trPr>
              <w:tc>
                <w:tcPr>
                  <w:tcW w:w="1240" w:type="dxa"/>
                  <w:shd w:val="clear" w:color="auto" w:fill="F2F2F2" w:themeFill="background1" w:themeFillShade="F2"/>
                  <w:noWrap/>
                  <w:vAlign w:val="bottom"/>
                  <w:hideMark/>
                </w:tcPr>
                <w:p w14:paraId="74E84A7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78</w:t>
                  </w:r>
                </w:p>
              </w:tc>
              <w:tc>
                <w:tcPr>
                  <w:tcW w:w="1240" w:type="dxa"/>
                  <w:shd w:val="clear" w:color="auto" w:fill="F2F2F2" w:themeFill="background1" w:themeFillShade="F2"/>
                  <w:noWrap/>
                  <w:vAlign w:val="bottom"/>
                  <w:hideMark/>
                </w:tcPr>
                <w:p w14:paraId="0E7CE2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6803DE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64F025ED" w14:textId="508ACD7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78</w:t>
                  </w:r>
                </w:p>
              </w:tc>
              <w:tc>
                <w:tcPr>
                  <w:tcW w:w="1240" w:type="dxa"/>
                  <w:shd w:val="clear" w:color="auto" w:fill="FBE4D5" w:themeFill="accent2" w:themeFillTint="33"/>
                  <w:vAlign w:val="bottom"/>
                </w:tcPr>
                <w:p w14:paraId="6BEBCEDC" w14:textId="77FA55F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99117,4053</w:t>
                  </w:r>
                </w:p>
              </w:tc>
              <w:tc>
                <w:tcPr>
                  <w:tcW w:w="1240" w:type="dxa"/>
                  <w:shd w:val="clear" w:color="auto" w:fill="FBE4D5" w:themeFill="accent2" w:themeFillTint="33"/>
                  <w:vAlign w:val="bottom"/>
                </w:tcPr>
                <w:p w14:paraId="506BBEFD" w14:textId="59C0632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94279,7339</w:t>
                  </w:r>
                </w:p>
              </w:tc>
            </w:tr>
            <w:tr w:rsidR="00E81417" w:rsidRPr="00E81417" w14:paraId="57F5179B" w14:textId="44A8D690" w:rsidTr="003242F9">
              <w:trPr>
                <w:trHeight w:val="288"/>
              </w:trPr>
              <w:tc>
                <w:tcPr>
                  <w:tcW w:w="1240" w:type="dxa"/>
                  <w:shd w:val="clear" w:color="auto" w:fill="F2F2F2" w:themeFill="background1" w:themeFillShade="F2"/>
                  <w:noWrap/>
                  <w:vAlign w:val="bottom"/>
                  <w:hideMark/>
                </w:tcPr>
                <w:p w14:paraId="04E8F1F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79</w:t>
                  </w:r>
                </w:p>
              </w:tc>
              <w:tc>
                <w:tcPr>
                  <w:tcW w:w="1240" w:type="dxa"/>
                  <w:shd w:val="clear" w:color="auto" w:fill="F2F2F2" w:themeFill="background1" w:themeFillShade="F2"/>
                  <w:noWrap/>
                  <w:vAlign w:val="bottom"/>
                  <w:hideMark/>
                </w:tcPr>
                <w:p w14:paraId="77986C2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2D7AB8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1C3C34C5" w14:textId="194597A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79</w:t>
                  </w:r>
                </w:p>
              </w:tc>
              <w:tc>
                <w:tcPr>
                  <w:tcW w:w="1240" w:type="dxa"/>
                  <w:shd w:val="clear" w:color="auto" w:fill="FBE4D5" w:themeFill="accent2" w:themeFillTint="33"/>
                  <w:vAlign w:val="bottom"/>
                </w:tcPr>
                <w:p w14:paraId="4CC136F8" w14:textId="1DD8CAF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99122,4053</w:t>
                  </w:r>
                </w:p>
              </w:tc>
              <w:tc>
                <w:tcPr>
                  <w:tcW w:w="1240" w:type="dxa"/>
                  <w:shd w:val="clear" w:color="auto" w:fill="FBE4D5" w:themeFill="accent2" w:themeFillTint="33"/>
                  <w:vAlign w:val="bottom"/>
                </w:tcPr>
                <w:p w14:paraId="2B6693EC" w14:textId="20EF875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94279,7339</w:t>
                  </w:r>
                </w:p>
              </w:tc>
            </w:tr>
            <w:tr w:rsidR="00E81417" w:rsidRPr="00E81417" w14:paraId="06BC837A" w14:textId="202859D2" w:rsidTr="003242F9">
              <w:trPr>
                <w:trHeight w:val="288"/>
              </w:trPr>
              <w:tc>
                <w:tcPr>
                  <w:tcW w:w="1240" w:type="dxa"/>
                  <w:shd w:val="clear" w:color="auto" w:fill="F2F2F2" w:themeFill="background1" w:themeFillShade="F2"/>
                  <w:noWrap/>
                  <w:vAlign w:val="bottom"/>
                  <w:hideMark/>
                </w:tcPr>
                <w:p w14:paraId="709779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80</w:t>
                  </w:r>
                </w:p>
              </w:tc>
              <w:tc>
                <w:tcPr>
                  <w:tcW w:w="1240" w:type="dxa"/>
                  <w:shd w:val="clear" w:color="auto" w:fill="F2F2F2" w:themeFill="background1" w:themeFillShade="F2"/>
                  <w:noWrap/>
                  <w:vAlign w:val="bottom"/>
                  <w:hideMark/>
                </w:tcPr>
                <w:p w14:paraId="7E1F64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155F5E9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94239,7339</w:t>
                  </w:r>
                </w:p>
              </w:tc>
              <w:tc>
                <w:tcPr>
                  <w:tcW w:w="1240" w:type="dxa"/>
                  <w:shd w:val="clear" w:color="auto" w:fill="FBE4D5" w:themeFill="accent2" w:themeFillTint="33"/>
                  <w:vAlign w:val="bottom"/>
                </w:tcPr>
                <w:p w14:paraId="470A83C3" w14:textId="4373679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80</w:t>
                  </w:r>
                </w:p>
              </w:tc>
              <w:tc>
                <w:tcPr>
                  <w:tcW w:w="1240" w:type="dxa"/>
                  <w:shd w:val="clear" w:color="auto" w:fill="FBE4D5" w:themeFill="accent2" w:themeFillTint="33"/>
                  <w:vAlign w:val="bottom"/>
                </w:tcPr>
                <w:p w14:paraId="796DABB3" w14:textId="3D5AD16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99127,4053</w:t>
                  </w:r>
                </w:p>
              </w:tc>
              <w:tc>
                <w:tcPr>
                  <w:tcW w:w="1240" w:type="dxa"/>
                  <w:shd w:val="clear" w:color="auto" w:fill="FBE4D5" w:themeFill="accent2" w:themeFillTint="33"/>
                  <w:vAlign w:val="bottom"/>
                </w:tcPr>
                <w:p w14:paraId="7F60E663" w14:textId="6020D87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94279,7339</w:t>
                  </w:r>
                </w:p>
              </w:tc>
            </w:tr>
            <w:tr w:rsidR="00E81417" w:rsidRPr="00E81417" w14:paraId="0B33041D" w14:textId="671D9BA8" w:rsidTr="003242F9">
              <w:trPr>
                <w:trHeight w:val="288"/>
              </w:trPr>
              <w:tc>
                <w:tcPr>
                  <w:tcW w:w="1240" w:type="dxa"/>
                  <w:shd w:val="clear" w:color="auto" w:fill="F2F2F2" w:themeFill="background1" w:themeFillShade="F2"/>
                  <w:noWrap/>
                  <w:vAlign w:val="bottom"/>
                  <w:hideMark/>
                </w:tcPr>
                <w:p w14:paraId="090C90C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81</w:t>
                  </w:r>
                </w:p>
              </w:tc>
              <w:tc>
                <w:tcPr>
                  <w:tcW w:w="1240" w:type="dxa"/>
                  <w:shd w:val="clear" w:color="auto" w:fill="F2F2F2" w:themeFill="background1" w:themeFillShade="F2"/>
                  <w:noWrap/>
                  <w:vAlign w:val="bottom"/>
                  <w:hideMark/>
                </w:tcPr>
                <w:p w14:paraId="421AD14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99142,4053</w:t>
                  </w:r>
                </w:p>
              </w:tc>
              <w:tc>
                <w:tcPr>
                  <w:tcW w:w="1240" w:type="dxa"/>
                  <w:shd w:val="clear" w:color="auto" w:fill="F2F2F2" w:themeFill="background1" w:themeFillShade="F2"/>
                  <w:noWrap/>
                  <w:vAlign w:val="bottom"/>
                  <w:hideMark/>
                </w:tcPr>
                <w:p w14:paraId="19DB40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75E965FA" w14:textId="6EB95C6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81</w:t>
                  </w:r>
                </w:p>
              </w:tc>
              <w:tc>
                <w:tcPr>
                  <w:tcW w:w="1240" w:type="dxa"/>
                  <w:shd w:val="clear" w:color="auto" w:fill="FBE4D5" w:themeFill="accent2" w:themeFillTint="33"/>
                  <w:vAlign w:val="bottom"/>
                </w:tcPr>
                <w:p w14:paraId="15FA21E2" w14:textId="581B6CF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99132,4053</w:t>
                  </w:r>
                </w:p>
              </w:tc>
              <w:tc>
                <w:tcPr>
                  <w:tcW w:w="1240" w:type="dxa"/>
                  <w:shd w:val="clear" w:color="auto" w:fill="FBE4D5" w:themeFill="accent2" w:themeFillTint="33"/>
                  <w:vAlign w:val="bottom"/>
                </w:tcPr>
                <w:p w14:paraId="37F28A88" w14:textId="2F30B99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94279,7339</w:t>
                  </w:r>
                </w:p>
              </w:tc>
            </w:tr>
            <w:tr w:rsidR="00E81417" w:rsidRPr="00E81417" w14:paraId="209DEF38" w14:textId="7B4DB378" w:rsidTr="003242F9">
              <w:trPr>
                <w:trHeight w:val="288"/>
              </w:trPr>
              <w:tc>
                <w:tcPr>
                  <w:tcW w:w="1240" w:type="dxa"/>
                  <w:shd w:val="clear" w:color="auto" w:fill="F2F2F2" w:themeFill="background1" w:themeFillShade="F2"/>
                  <w:noWrap/>
                  <w:vAlign w:val="bottom"/>
                  <w:hideMark/>
                </w:tcPr>
                <w:p w14:paraId="3F31844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82</w:t>
                  </w:r>
                </w:p>
              </w:tc>
              <w:tc>
                <w:tcPr>
                  <w:tcW w:w="1240" w:type="dxa"/>
                  <w:shd w:val="clear" w:color="auto" w:fill="F2F2F2" w:themeFill="background1" w:themeFillShade="F2"/>
                  <w:noWrap/>
                  <w:vAlign w:val="bottom"/>
                  <w:hideMark/>
                </w:tcPr>
                <w:p w14:paraId="69AC9D6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99147,4053</w:t>
                  </w:r>
                </w:p>
              </w:tc>
              <w:tc>
                <w:tcPr>
                  <w:tcW w:w="1240" w:type="dxa"/>
                  <w:shd w:val="clear" w:color="auto" w:fill="F2F2F2" w:themeFill="background1" w:themeFillShade="F2"/>
                  <w:noWrap/>
                  <w:vAlign w:val="bottom"/>
                  <w:hideMark/>
                </w:tcPr>
                <w:p w14:paraId="1E1EDA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6EEAF0F6" w14:textId="566E63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82</w:t>
                  </w:r>
                </w:p>
              </w:tc>
              <w:tc>
                <w:tcPr>
                  <w:tcW w:w="1240" w:type="dxa"/>
                  <w:shd w:val="clear" w:color="auto" w:fill="FBE4D5" w:themeFill="accent2" w:themeFillTint="33"/>
                  <w:vAlign w:val="bottom"/>
                </w:tcPr>
                <w:p w14:paraId="462AFCA3" w14:textId="63DC2B8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99137,4053</w:t>
                  </w:r>
                </w:p>
              </w:tc>
              <w:tc>
                <w:tcPr>
                  <w:tcW w:w="1240" w:type="dxa"/>
                  <w:shd w:val="clear" w:color="auto" w:fill="FBE4D5" w:themeFill="accent2" w:themeFillTint="33"/>
                  <w:vAlign w:val="bottom"/>
                </w:tcPr>
                <w:p w14:paraId="7A2AC903" w14:textId="107E4FB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94279,7339</w:t>
                  </w:r>
                </w:p>
              </w:tc>
            </w:tr>
            <w:tr w:rsidR="00E81417" w:rsidRPr="00E81417" w14:paraId="027E1B46" w14:textId="58C483AE" w:rsidTr="003242F9">
              <w:trPr>
                <w:trHeight w:val="288"/>
              </w:trPr>
              <w:tc>
                <w:tcPr>
                  <w:tcW w:w="1240" w:type="dxa"/>
                  <w:shd w:val="clear" w:color="auto" w:fill="F2F2F2" w:themeFill="background1" w:themeFillShade="F2"/>
                  <w:noWrap/>
                  <w:vAlign w:val="bottom"/>
                  <w:hideMark/>
                </w:tcPr>
                <w:p w14:paraId="65EEFA2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83</w:t>
                  </w:r>
                </w:p>
              </w:tc>
              <w:tc>
                <w:tcPr>
                  <w:tcW w:w="1240" w:type="dxa"/>
                  <w:shd w:val="clear" w:color="auto" w:fill="F2F2F2" w:themeFill="background1" w:themeFillShade="F2"/>
                  <w:noWrap/>
                  <w:vAlign w:val="bottom"/>
                  <w:hideMark/>
                </w:tcPr>
                <w:p w14:paraId="1C00917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5CD8C1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05FC9B82" w14:textId="364B075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83</w:t>
                  </w:r>
                </w:p>
              </w:tc>
              <w:tc>
                <w:tcPr>
                  <w:tcW w:w="1240" w:type="dxa"/>
                  <w:shd w:val="clear" w:color="auto" w:fill="FBE4D5" w:themeFill="accent2" w:themeFillTint="33"/>
                  <w:vAlign w:val="bottom"/>
                </w:tcPr>
                <w:p w14:paraId="46E66FEA" w14:textId="7764AAC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99092,4053</w:t>
                  </w:r>
                </w:p>
              </w:tc>
              <w:tc>
                <w:tcPr>
                  <w:tcW w:w="1240" w:type="dxa"/>
                  <w:shd w:val="clear" w:color="auto" w:fill="FBE4D5" w:themeFill="accent2" w:themeFillTint="33"/>
                  <w:vAlign w:val="bottom"/>
                </w:tcPr>
                <w:p w14:paraId="11604BDD" w14:textId="6BF98EC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1B00302B" w14:textId="5FE66DEF" w:rsidTr="003242F9">
              <w:trPr>
                <w:trHeight w:val="288"/>
              </w:trPr>
              <w:tc>
                <w:tcPr>
                  <w:tcW w:w="1240" w:type="dxa"/>
                  <w:shd w:val="clear" w:color="auto" w:fill="F2F2F2" w:themeFill="background1" w:themeFillShade="F2"/>
                  <w:noWrap/>
                  <w:vAlign w:val="bottom"/>
                  <w:hideMark/>
                </w:tcPr>
                <w:p w14:paraId="3AE8F8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84</w:t>
                  </w:r>
                </w:p>
              </w:tc>
              <w:tc>
                <w:tcPr>
                  <w:tcW w:w="1240" w:type="dxa"/>
                  <w:shd w:val="clear" w:color="auto" w:fill="F2F2F2" w:themeFill="background1" w:themeFillShade="F2"/>
                  <w:noWrap/>
                  <w:vAlign w:val="bottom"/>
                  <w:hideMark/>
                </w:tcPr>
                <w:p w14:paraId="169D253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25AA8D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2614525A" w14:textId="2CFAC5B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84</w:t>
                  </w:r>
                </w:p>
              </w:tc>
              <w:tc>
                <w:tcPr>
                  <w:tcW w:w="1240" w:type="dxa"/>
                  <w:shd w:val="clear" w:color="auto" w:fill="FBE4D5" w:themeFill="accent2" w:themeFillTint="33"/>
                  <w:vAlign w:val="bottom"/>
                </w:tcPr>
                <w:p w14:paraId="74A80914" w14:textId="2B80B6C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99097,4053</w:t>
                  </w:r>
                </w:p>
              </w:tc>
              <w:tc>
                <w:tcPr>
                  <w:tcW w:w="1240" w:type="dxa"/>
                  <w:shd w:val="clear" w:color="auto" w:fill="FBE4D5" w:themeFill="accent2" w:themeFillTint="33"/>
                  <w:vAlign w:val="bottom"/>
                </w:tcPr>
                <w:p w14:paraId="6D7141EB" w14:textId="03EFF4D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29DC93D6" w14:textId="278F9C37" w:rsidTr="003242F9">
              <w:trPr>
                <w:trHeight w:val="288"/>
              </w:trPr>
              <w:tc>
                <w:tcPr>
                  <w:tcW w:w="1240" w:type="dxa"/>
                  <w:shd w:val="clear" w:color="auto" w:fill="F2F2F2" w:themeFill="background1" w:themeFillShade="F2"/>
                  <w:noWrap/>
                  <w:vAlign w:val="bottom"/>
                  <w:hideMark/>
                </w:tcPr>
                <w:p w14:paraId="7144A37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85</w:t>
                  </w:r>
                </w:p>
              </w:tc>
              <w:tc>
                <w:tcPr>
                  <w:tcW w:w="1240" w:type="dxa"/>
                  <w:shd w:val="clear" w:color="auto" w:fill="F2F2F2" w:themeFill="background1" w:themeFillShade="F2"/>
                  <w:noWrap/>
                  <w:vAlign w:val="bottom"/>
                  <w:hideMark/>
                </w:tcPr>
                <w:p w14:paraId="714098E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56377D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4B68BCDA" w14:textId="3391FBD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85</w:t>
                  </w:r>
                </w:p>
              </w:tc>
              <w:tc>
                <w:tcPr>
                  <w:tcW w:w="1240" w:type="dxa"/>
                  <w:shd w:val="clear" w:color="auto" w:fill="FBE4D5" w:themeFill="accent2" w:themeFillTint="33"/>
                  <w:vAlign w:val="bottom"/>
                </w:tcPr>
                <w:p w14:paraId="0C21CCFE" w14:textId="02776DD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99102,4053</w:t>
                  </w:r>
                </w:p>
              </w:tc>
              <w:tc>
                <w:tcPr>
                  <w:tcW w:w="1240" w:type="dxa"/>
                  <w:shd w:val="clear" w:color="auto" w:fill="FBE4D5" w:themeFill="accent2" w:themeFillTint="33"/>
                  <w:vAlign w:val="bottom"/>
                </w:tcPr>
                <w:p w14:paraId="07C1DEEE" w14:textId="3ABD281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3F422DE0" w14:textId="05B8F965" w:rsidTr="003242F9">
              <w:trPr>
                <w:trHeight w:val="288"/>
              </w:trPr>
              <w:tc>
                <w:tcPr>
                  <w:tcW w:w="1240" w:type="dxa"/>
                  <w:shd w:val="clear" w:color="auto" w:fill="F2F2F2" w:themeFill="background1" w:themeFillShade="F2"/>
                  <w:noWrap/>
                  <w:vAlign w:val="bottom"/>
                  <w:hideMark/>
                </w:tcPr>
                <w:p w14:paraId="0E20519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86</w:t>
                  </w:r>
                </w:p>
              </w:tc>
              <w:tc>
                <w:tcPr>
                  <w:tcW w:w="1240" w:type="dxa"/>
                  <w:shd w:val="clear" w:color="auto" w:fill="F2F2F2" w:themeFill="background1" w:themeFillShade="F2"/>
                  <w:noWrap/>
                  <w:vAlign w:val="bottom"/>
                  <w:hideMark/>
                </w:tcPr>
                <w:p w14:paraId="08E791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36C504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244450CA" w14:textId="5608CAA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86</w:t>
                  </w:r>
                </w:p>
              </w:tc>
              <w:tc>
                <w:tcPr>
                  <w:tcW w:w="1240" w:type="dxa"/>
                  <w:shd w:val="clear" w:color="auto" w:fill="FBE4D5" w:themeFill="accent2" w:themeFillTint="33"/>
                  <w:vAlign w:val="bottom"/>
                </w:tcPr>
                <w:p w14:paraId="6BDC1897" w14:textId="2A53128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99107,4053</w:t>
                  </w:r>
                </w:p>
              </w:tc>
              <w:tc>
                <w:tcPr>
                  <w:tcW w:w="1240" w:type="dxa"/>
                  <w:shd w:val="clear" w:color="auto" w:fill="FBE4D5" w:themeFill="accent2" w:themeFillTint="33"/>
                  <w:vAlign w:val="bottom"/>
                </w:tcPr>
                <w:p w14:paraId="75A8566F" w14:textId="4FFB99A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53C726A1" w14:textId="024304EC" w:rsidTr="003242F9">
              <w:trPr>
                <w:trHeight w:val="288"/>
              </w:trPr>
              <w:tc>
                <w:tcPr>
                  <w:tcW w:w="1240" w:type="dxa"/>
                  <w:shd w:val="clear" w:color="auto" w:fill="F2F2F2" w:themeFill="background1" w:themeFillShade="F2"/>
                  <w:noWrap/>
                  <w:vAlign w:val="bottom"/>
                  <w:hideMark/>
                </w:tcPr>
                <w:p w14:paraId="68E6BD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87</w:t>
                  </w:r>
                </w:p>
              </w:tc>
              <w:tc>
                <w:tcPr>
                  <w:tcW w:w="1240" w:type="dxa"/>
                  <w:shd w:val="clear" w:color="auto" w:fill="F2F2F2" w:themeFill="background1" w:themeFillShade="F2"/>
                  <w:noWrap/>
                  <w:vAlign w:val="bottom"/>
                  <w:hideMark/>
                </w:tcPr>
                <w:p w14:paraId="77026F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336F66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6020965E" w14:textId="691A3C6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87</w:t>
                  </w:r>
                </w:p>
              </w:tc>
              <w:tc>
                <w:tcPr>
                  <w:tcW w:w="1240" w:type="dxa"/>
                  <w:shd w:val="clear" w:color="auto" w:fill="FBE4D5" w:themeFill="accent2" w:themeFillTint="33"/>
                  <w:vAlign w:val="bottom"/>
                </w:tcPr>
                <w:p w14:paraId="5D357CAD" w14:textId="2E8B6DB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99112,4053</w:t>
                  </w:r>
                </w:p>
              </w:tc>
              <w:tc>
                <w:tcPr>
                  <w:tcW w:w="1240" w:type="dxa"/>
                  <w:shd w:val="clear" w:color="auto" w:fill="FBE4D5" w:themeFill="accent2" w:themeFillTint="33"/>
                  <w:vAlign w:val="bottom"/>
                </w:tcPr>
                <w:p w14:paraId="67FCD23C" w14:textId="35FCF7D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7D7820C2" w14:textId="44BC142C" w:rsidTr="003242F9">
              <w:trPr>
                <w:trHeight w:val="288"/>
              </w:trPr>
              <w:tc>
                <w:tcPr>
                  <w:tcW w:w="1240" w:type="dxa"/>
                  <w:shd w:val="clear" w:color="auto" w:fill="F2F2F2" w:themeFill="background1" w:themeFillShade="F2"/>
                  <w:noWrap/>
                  <w:vAlign w:val="bottom"/>
                  <w:hideMark/>
                </w:tcPr>
                <w:p w14:paraId="1A21C0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88</w:t>
                  </w:r>
                </w:p>
              </w:tc>
              <w:tc>
                <w:tcPr>
                  <w:tcW w:w="1240" w:type="dxa"/>
                  <w:shd w:val="clear" w:color="auto" w:fill="F2F2F2" w:themeFill="background1" w:themeFillShade="F2"/>
                  <w:noWrap/>
                  <w:vAlign w:val="bottom"/>
                  <w:hideMark/>
                </w:tcPr>
                <w:p w14:paraId="1BECBD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642513D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7E5EB080" w14:textId="22D5423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88</w:t>
                  </w:r>
                </w:p>
              </w:tc>
              <w:tc>
                <w:tcPr>
                  <w:tcW w:w="1240" w:type="dxa"/>
                  <w:shd w:val="clear" w:color="auto" w:fill="FBE4D5" w:themeFill="accent2" w:themeFillTint="33"/>
                  <w:vAlign w:val="bottom"/>
                </w:tcPr>
                <w:p w14:paraId="11A61A82" w14:textId="6A5953A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99117,4053</w:t>
                  </w:r>
                </w:p>
              </w:tc>
              <w:tc>
                <w:tcPr>
                  <w:tcW w:w="1240" w:type="dxa"/>
                  <w:shd w:val="clear" w:color="auto" w:fill="FBE4D5" w:themeFill="accent2" w:themeFillTint="33"/>
                  <w:vAlign w:val="bottom"/>
                </w:tcPr>
                <w:p w14:paraId="2C53B862" w14:textId="7FEAFF3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48E522D8" w14:textId="754CC640" w:rsidTr="003242F9">
              <w:trPr>
                <w:trHeight w:val="288"/>
              </w:trPr>
              <w:tc>
                <w:tcPr>
                  <w:tcW w:w="1240" w:type="dxa"/>
                  <w:shd w:val="clear" w:color="auto" w:fill="F2F2F2" w:themeFill="background1" w:themeFillShade="F2"/>
                  <w:noWrap/>
                  <w:vAlign w:val="bottom"/>
                  <w:hideMark/>
                </w:tcPr>
                <w:p w14:paraId="048DAF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89</w:t>
                  </w:r>
                </w:p>
              </w:tc>
              <w:tc>
                <w:tcPr>
                  <w:tcW w:w="1240" w:type="dxa"/>
                  <w:shd w:val="clear" w:color="auto" w:fill="F2F2F2" w:themeFill="background1" w:themeFillShade="F2"/>
                  <w:noWrap/>
                  <w:vAlign w:val="bottom"/>
                  <w:hideMark/>
                </w:tcPr>
                <w:p w14:paraId="4A7FB5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205DC89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1D5E8228" w14:textId="0D0D17D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89</w:t>
                  </w:r>
                </w:p>
              </w:tc>
              <w:tc>
                <w:tcPr>
                  <w:tcW w:w="1240" w:type="dxa"/>
                  <w:shd w:val="clear" w:color="auto" w:fill="FBE4D5" w:themeFill="accent2" w:themeFillTint="33"/>
                  <w:vAlign w:val="bottom"/>
                </w:tcPr>
                <w:p w14:paraId="4DB40A94" w14:textId="4A583A5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99122,4053</w:t>
                  </w:r>
                </w:p>
              </w:tc>
              <w:tc>
                <w:tcPr>
                  <w:tcW w:w="1240" w:type="dxa"/>
                  <w:shd w:val="clear" w:color="auto" w:fill="FBE4D5" w:themeFill="accent2" w:themeFillTint="33"/>
                  <w:vAlign w:val="bottom"/>
                </w:tcPr>
                <w:p w14:paraId="0F06A5A3" w14:textId="35C408E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40DCEEE8" w14:textId="3C958CAF" w:rsidTr="003242F9">
              <w:trPr>
                <w:trHeight w:val="288"/>
              </w:trPr>
              <w:tc>
                <w:tcPr>
                  <w:tcW w:w="1240" w:type="dxa"/>
                  <w:shd w:val="clear" w:color="auto" w:fill="F2F2F2" w:themeFill="background1" w:themeFillShade="F2"/>
                  <w:noWrap/>
                  <w:vAlign w:val="bottom"/>
                  <w:hideMark/>
                </w:tcPr>
                <w:p w14:paraId="1976981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90</w:t>
                  </w:r>
                </w:p>
              </w:tc>
              <w:tc>
                <w:tcPr>
                  <w:tcW w:w="1240" w:type="dxa"/>
                  <w:shd w:val="clear" w:color="auto" w:fill="F2F2F2" w:themeFill="background1" w:themeFillShade="F2"/>
                  <w:noWrap/>
                  <w:vAlign w:val="bottom"/>
                  <w:hideMark/>
                </w:tcPr>
                <w:p w14:paraId="75B5086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3D1099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5042F375" w14:textId="30FDA39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90</w:t>
                  </w:r>
                </w:p>
              </w:tc>
              <w:tc>
                <w:tcPr>
                  <w:tcW w:w="1240" w:type="dxa"/>
                  <w:shd w:val="clear" w:color="auto" w:fill="FBE4D5" w:themeFill="accent2" w:themeFillTint="33"/>
                  <w:vAlign w:val="bottom"/>
                </w:tcPr>
                <w:p w14:paraId="3382C032" w14:textId="0D7AD82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99127,4053</w:t>
                  </w:r>
                </w:p>
              </w:tc>
              <w:tc>
                <w:tcPr>
                  <w:tcW w:w="1240" w:type="dxa"/>
                  <w:shd w:val="clear" w:color="auto" w:fill="FBE4D5" w:themeFill="accent2" w:themeFillTint="33"/>
                  <w:vAlign w:val="bottom"/>
                </w:tcPr>
                <w:p w14:paraId="3A141F32" w14:textId="3CC38F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774C2092" w14:textId="355511F0" w:rsidTr="003242F9">
              <w:trPr>
                <w:trHeight w:val="288"/>
              </w:trPr>
              <w:tc>
                <w:tcPr>
                  <w:tcW w:w="1240" w:type="dxa"/>
                  <w:shd w:val="clear" w:color="auto" w:fill="F2F2F2" w:themeFill="background1" w:themeFillShade="F2"/>
                  <w:noWrap/>
                  <w:vAlign w:val="bottom"/>
                  <w:hideMark/>
                </w:tcPr>
                <w:p w14:paraId="76C6115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91</w:t>
                  </w:r>
                </w:p>
              </w:tc>
              <w:tc>
                <w:tcPr>
                  <w:tcW w:w="1240" w:type="dxa"/>
                  <w:shd w:val="clear" w:color="auto" w:fill="F2F2F2" w:themeFill="background1" w:themeFillShade="F2"/>
                  <w:noWrap/>
                  <w:vAlign w:val="bottom"/>
                  <w:hideMark/>
                </w:tcPr>
                <w:p w14:paraId="27945FB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0228EE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94244,7339</w:t>
                  </w:r>
                </w:p>
              </w:tc>
              <w:tc>
                <w:tcPr>
                  <w:tcW w:w="1240" w:type="dxa"/>
                  <w:shd w:val="clear" w:color="auto" w:fill="FBE4D5" w:themeFill="accent2" w:themeFillTint="33"/>
                  <w:vAlign w:val="bottom"/>
                </w:tcPr>
                <w:p w14:paraId="1B9E00F4" w14:textId="031DE1A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91</w:t>
                  </w:r>
                </w:p>
              </w:tc>
              <w:tc>
                <w:tcPr>
                  <w:tcW w:w="1240" w:type="dxa"/>
                  <w:shd w:val="clear" w:color="auto" w:fill="FBE4D5" w:themeFill="accent2" w:themeFillTint="33"/>
                  <w:vAlign w:val="bottom"/>
                </w:tcPr>
                <w:p w14:paraId="17973F2D" w14:textId="2C6652C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99132,4053</w:t>
                  </w:r>
                </w:p>
              </w:tc>
              <w:tc>
                <w:tcPr>
                  <w:tcW w:w="1240" w:type="dxa"/>
                  <w:shd w:val="clear" w:color="auto" w:fill="FBE4D5" w:themeFill="accent2" w:themeFillTint="33"/>
                  <w:vAlign w:val="bottom"/>
                </w:tcPr>
                <w:p w14:paraId="205F4D1C" w14:textId="6C8376D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6C78A622" w14:textId="0A72E3F6" w:rsidTr="003242F9">
              <w:trPr>
                <w:trHeight w:val="288"/>
              </w:trPr>
              <w:tc>
                <w:tcPr>
                  <w:tcW w:w="1240" w:type="dxa"/>
                  <w:shd w:val="clear" w:color="auto" w:fill="F2F2F2" w:themeFill="background1" w:themeFillShade="F2"/>
                  <w:noWrap/>
                  <w:vAlign w:val="bottom"/>
                  <w:hideMark/>
                </w:tcPr>
                <w:p w14:paraId="3E8A7E3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92</w:t>
                  </w:r>
                </w:p>
              </w:tc>
              <w:tc>
                <w:tcPr>
                  <w:tcW w:w="1240" w:type="dxa"/>
                  <w:shd w:val="clear" w:color="auto" w:fill="F2F2F2" w:themeFill="background1" w:themeFillShade="F2"/>
                  <w:noWrap/>
                  <w:vAlign w:val="bottom"/>
                  <w:hideMark/>
                </w:tcPr>
                <w:p w14:paraId="621A15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99142,4053</w:t>
                  </w:r>
                </w:p>
              </w:tc>
              <w:tc>
                <w:tcPr>
                  <w:tcW w:w="1240" w:type="dxa"/>
                  <w:shd w:val="clear" w:color="auto" w:fill="F2F2F2" w:themeFill="background1" w:themeFillShade="F2"/>
                  <w:noWrap/>
                  <w:vAlign w:val="bottom"/>
                  <w:hideMark/>
                </w:tcPr>
                <w:p w14:paraId="1DB2B9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749FFD5A" w14:textId="6CC0062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92</w:t>
                  </w:r>
                </w:p>
              </w:tc>
              <w:tc>
                <w:tcPr>
                  <w:tcW w:w="1240" w:type="dxa"/>
                  <w:shd w:val="clear" w:color="auto" w:fill="FBE4D5" w:themeFill="accent2" w:themeFillTint="33"/>
                  <w:vAlign w:val="bottom"/>
                </w:tcPr>
                <w:p w14:paraId="38C74D3F" w14:textId="1DB9AA2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99137,4053</w:t>
                  </w:r>
                </w:p>
              </w:tc>
              <w:tc>
                <w:tcPr>
                  <w:tcW w:w="1240" w:type="dxa"/>
                  <w:shd w:val="clear" w:color="auto" w:fill="FBE4D5" w:themeFill="accent2" w:themeFillTint="33"/>
                  <w:vAlign w:val="bottom"/>
                </w:tcPr>
                <w:p w14:paraId="50EB44ED" w14:textId="76C1E18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94284,7339</w:t>
                  </w:r>
                </w:p>
              </w:tc>
            </w:tr>
            <w:tr w:rsidR="00E81417" w:rsidRPr="00E81417" w14:paraId="022E07A4" w14:textId="06F6C554" w:rsidTr="003242F9">
              <w:trPr>
                <w:trHeight w:val="288"/>
              </w:trPr>
              <w:tc>
                <w:tcPr>
                  <w:tcW w:w="1240" w:type="dxa"/>
                  <w:shd w:val="clear" w:color="auto" w:fill="F2F2F2" w:themeFill="background1" w:themeFillShade="F2"/>
                  <w:noWrap/>
                  <w:vAlign w:val="bottom"/>
                  <w:hideMark/>
                </w:tcPr>
                <w:p w14:paraId="6B8A4B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93</w:t>
                  </w:r>
                </w:p>
              </w:tc>
              <w:tc>
                <w:tcPr>
                  <w:tcW w:w="1240" w:type="dxa"/>
                  <w:shd w:val="clear" w:color="auto" w:fill="F2F2F2" w:themeFill="background1" w:themeFillShade="F2"/>
                  <w:noWrap/>
                  <w:vAlign w:val="bottom"/>
                  <w:hideMark/>
                </w:tcPr>
                <w:p w14:paraId="338AF59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99147,4053</w:t>
                  </w:r>
                </w:p>
              </w:tc>
              <w:tc>
                <w:tcPr>
                  <w:tcW w:w="1240" w:type="dxa"/>
                  <w:shd w:val="clear" w:color="auto" w:fill="F2F2F2" w:themeFill="background1" w:themeFillShade="F2"/>
                  <w:noWrap/>
                  <w:vAlign w:val="bottom"/>
                  <w:hideMark/>
                </w:tcPr>
                <w:p w14:paraId="74FBFD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43FCD898" w14:textId="3303EC1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93</w:t>
                  </w:r>
                </w:p>
              </w:tc>
              <w:tc>
                <w:tcPr>
                  <w:tcW w:w="1240" w:type="dxa"/>
                  <w:shd w:val="clear" w:color="auto" w:fill="FBE4D5" w:themeFill="accent2" w:themeFillTint="33"/>
                  <w:vAlign w:val="bottom"/>
                </w:tcPr>
                <w:p w14:paraId="560E1815" w14:textId="38845E4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99092,4053</w:t>
                  </w:r>
                </w:p>
              </w:tc>
              <w:tc>
                <w:tcPr>
                  <w:tcW w:w="1240" w:type="dxa"/>
                  <w:shd w:val="clear" w:color="auto" w:fill="FBE4D5" w:themeFill="accent2" w:themeFillTint="33"/>
                  <w:vAlign w:val="bottom"/>
                </w:tcPr>
                <w:p w14:paraId="75BEC7CD" w14:textId="4920DD2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02AF1F6E" w14:textId="0CD0C61C" w:rsidTr="003242F9">
              <w:trPr>
                <w:trHeight w:val="288"/>
              </w:trPr>
              <w:tc>
                <w:tcPr>
                  <w:tcW w:w="1240" w:type="dxa"/>
                  <w:shd w:val="clear" w:color="auto" w:fill="F2F2F2" w:themeFill="background1" w:themeFillShade="F2"/>
                  <w:noWrap/>
                  <w:vAlign w:val="bottom"/>
                  <w:hideMark/>
                </w:tcPr>
                <w:p w14:paraId="3AE7DE5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w:t>
                  </w:r>
                </w:p>
              </w:tc>
              <w:tc>
                <w:tcPr>
                  <w:tcW w:w="1240" w:type="dxa"/>
                  <w:shd w:val="clear" w:color="auto" w:fill="F2F2F2" w:themeFill="background1" w:themeFillShade="F2"/>
                  <w:noWrap/>
                  <w:vAlign w:val="bottom"/>
                  <w:hideMark/>
                </w:tcPr>
                <w:p w14:paraId="6C499F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5F7ABC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404CE8B4" w14:textId="759D16D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w:t>
                  </w:r>
                </w:p>
              </w:tc>
              <w:tc>
                <w:tcPr>
                  <w:tcW w:w="1240" w:type="dxa"/>
                  <w:shd w:val="clear" w:color="auto" w:fill="FBE4D5" w:themeFill="accent2" w:themeFillTint="33"/>
                  <w:vAlign w:val="bottom"/>
                </w:tcPr>
                <w:p w14:paraId="618814A2" w14:textId="268149E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99097,4053</w:t>
                  </w:r>
                </w:p>
              </w:tc>
              <w:tc>
                <w:tcPr>
                  <w:tcW w:w="1240" w:type="dxa"/>
                  <w:shd w:val="clear" w:color="auto" w:fill="FBE4D5" w:themeFill="accent2" w:themeFillTint="33"/>
                  <w:vAlign w:val="bottom"/>
                </w:tcPr>
                <w:p w14:paraId="3C8C837D" w14:textId="48FD3E6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69E63684" w14:textId="364F7EDC" w:rsidTr="003242F9">
              <w:trPr>
                <w:trHeight w:val="288"/>
              </w:trPr>
              <w:tc>
                <w:tcPr>
                  <w:tcW w:w="1240" w:type="dxa"/>
                  <w:shd w:val="clear" w:color="auto" w:fill="F2F2F2" w:themeFill="background1" w:themeFillShade="F2"/>
                  <w:noWrap/>
                  <w:vAlign w:val="bottom"/>
                  <w:hideMark/>
                </w:tcPr>
                <w:p w14:paraId="1355631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w:t>
                  </w:r>
                </w:p>
              </w:tc>
              <w:tc>
                <w:tcPr>
                  <w:tcW w:w="1240" w:type="dxa"/>
                  <w:shd w:val="clear" w:color="auto" w:fill="F2F2F2" w:themeFill="background1" w:themeFillShade="F2"/>
                  <w:noWrap/>
                  <w:vAlign w:val="bottom"/>
                  <w:hideMark/>
                </w:tcPr>
                <w:p w14:paraId="4DC6BE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5C9562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22C2936B" w14:textId="04F95EA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w:t>
                  </w:r>
                </w:p>
              </w:tc>
              <w:tc>
                <w:tcPr>
                  <w:tcW w:w="1240" w:type="dxa"/>
                  <w:shd w:val="clear" w:color="auto" w:fill="FBE4D5" w:themeFill="accent2" w:themeFillTint="33"/>
                  <w:vAlign w:val="bottom"/>
                </w:tcPr>
                <w:p w14:paraId="1D9E2D04" w14:textId="6DB0DE7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99102,4053</w:t>
                  </w:r>
                </w:p>
              </w:tc>
              <w:tc>
                <w:tcPr>
                  <w:tcW w:w="1240" w:type="dxa"/>
                  <w:shd w:val="clear" w:color="auto" w:fill="FBE4D5" w:themeFill="accent2" w:themeFillTint="33"/>
                  <w:vAlign w:val="bottom"/>
                </w:tcPr>
                <w:p w14:paraId="5831AE52" w14:textId="35547FF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2D57E3A3" w14:textId="05BDC155" w:rsidTr="003242F9">
              <w:trPr>
                <w:trHeight w:val="288"/>
              </w:trPr>
              <w:tc>
                <w:tcPr>
                  <w:tcW w:w="1240" w:type="dxa"/>
                  <w:shd w:val="clear" w:color="auto" w:fill="F2F2F2" w:themeFill="background1" w:themeFillShade="F2"/>
                  <w:noWrap/>
                  <w:vAlign w:val="bottom"/>
                  <w:hideMark/>
                </w:tcPr>
                <w:p w14:paraId="3FC651E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w:t>
                  </w:r>
                </w:p>
              </w:tc>
              <w:tc>
                <w:tcPr>
                  <w:tcW w:w="1240" w:type="dxa"/>
                  <w:shd w:val="clear" w:color="auto" w:fill="F2F2F2" w:themeFill="background1" w:themeFillShade="F2"/>
                  <w:noWrap/>
                  <w:vAlign w:val="bottom"/>
                  <w:hideMark/>
                </w:tcPr>
                <w:p w14:paraId="3641C11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139A9BC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5BAE9FDC" w14:textId="73A7787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w:t>
                  </w:r>
                </w:p>
              </w:tc>
              <w:tc>
                <w:tcPr>
                  <w:tcW w:w="1240" w:type="dxa"/>
                  <w:shd w:val="clear" w:color="auto" w:fill="FBE4D5" w:themeFill="accent2" w:themeFillTint="33"/>
                  <w:vAlign w:val="bottom"/>
                </w:tcPr>
                <w:p w14:paraId="5537ADC9" w14:textId="7AC51F2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99107,4053</w:t>
                  </w:r>
                </w:p>
              </w:tc>
              <w:tc>
                <w:tcPr>
                  <w:tcW w:w="1240" w:type="dxa"/>
                  <w:shd w:val="clear" w:color="auto" w:fill="FBE4D5" w:themeFill="accent2" w:themeFillTint="33"/>
                  <w:vAlign w:val="bottom"/>
                </w:tcPr>
                <w:p w14:paraId="5412E351" w14:textId="7748344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20348574" w14:textId="280AEC1A" w:rsidTr="003242F9">
              <w:trPr>
                <w:trHeight w:val="288"/>
              </w:trPr>
              <w:tc>
                <w:tcPr>
                  <w:tcW w:w="1240" w:type="dxa"/>
                  <w:shd w:val="clear" w:color="auto" w:fill="F2F2F2" w:themeFill="background1" w:themeFillShade="F2"/>
                  <w:noWrap/>
                  <w:vAlign w:val="bottom"/>
                  <w:hideMark/>
                </w:tcPr>
                <w:p w14:paraId="1FC4A7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w:t>
                  </w:r>
                </w:p>
              </w:tc>
              <w:tc>
                <w:tcPr>
                  <w:tcW w:w="1240" w:type="dxa"/>
                  <w:shd w:val="clear" w:color="auto" w:fill="F2F2F2" w:themeFill="background1" w:themeFillShade="F2"/>
                  <w:noWrap/>
                  <w:vAlign w:val="bottom"/>
                  <w:hideMark/>
                </w:tcPr>
                <w:p w14:paraId="566357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3C18D87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4610669B" w14:textId="0FB5342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97</w:t>
                  </w:r>
                </w:p>
              </w:tc>
              <w:tc>
                <w:tcPr>
                  <w:tcW w:w="1240" w:type="dxa"/>
                  <w:shd w:val="clear" w:color="auto" w:fill="FBE4D5" w:themeFill="accent2" w:themeFillTint="33"/>
                  <w:vAlign w:val="bottom"/>
                </w:tcPr>
                <w:p w14:paraId="7E3D14E2" w14:textId="359E025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99112,4053</w:t>
                  </w:r>
                </w:p>
              </w:tc>
              <w:tc>
                <w:tcPr>
                  <w:tcW w:w="1240" w:type="dxa"/>
                  <w:shd w:val="clear" w:color="auto" w:fill="FBE4D5" w:themeFill="accent2" w:themeFillTint="33"/>
                  <w:vAlign w:val="bottom"/>
                </w:tcPr>
                <w:p w14:paraId="0857145F" w14:textId="09CBFB4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107ACB79" w14:textId="717487F2" w:rsidTr="003242F9">
              <w:trPr>
                <w:trHeight w:val="288"/>
              </w:trPr>
              <w:tc>
                <w:tcPr>
                  <w:tcW w:w="1240" w:type="dxa"/>
                  <w:shd w:val="clear" w:color="auto" w:fill="F2F2F2" w:themeFill="background1" w:themeFillShade="F2"/>
                  <w:noWrap/>
                  <w:vAlign w:val="bottom"/>
                  <w:hideMark/>
                </w:tcPr>
                <w:p w14:paraId="19F0662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w:t>
                  </w:r>
                </w:p>
              </w:tc>
              <w:tc>
                <w:tcPr>
                  <w:tcW w:w="1240" w:type="dxa"/>
                  <w:shd w:val="clear" w:color="auto" w:fill="F2F2F2" w:themeFill="background1" w:themeFillShade="F2"/>
                  <w:noWrap/>
                  <w:vAlign w:val="bottom"/>
                  <w:hideMark/>
                </w:tcPr>
                <w:p w14:paraId="368C4DD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3F93499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1E9039FD" w14:textId="16BE47E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w:t>
                  </w:r>
                </w:p>
              </w:tc>
              <w:tc>
                <w:tcPr>
                  <w:tcW w:w="1240" w:type="dxa"/>
                  <w:shd w:val="clear" w:color="auto" w:fill="FBE4D5" w:themeFill="accent2" w:themeFillTint="33"/>
                  <w:vAlign w:val="bottom"/>
                </w:tcPr>
                <w:p w14:paraId="1E0D681E" w14:textId="1CD90A5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99117,4053</w:t>
                  </w:r>
                </w:p>
              </w:tc>
              <w:tc>
                <w:tcPr>
                  <w:tcW w:w="1240" w:type="dxa"/>
                  <w:shd w:val="clear" w:color="auto" w:fill="FBE4D5" w:themeFill="accent2" w:themeFillTint="33"/>
                  <w:vAlign w:val="bottom"/>
                </w:tcPr>
                <w:p w14:paraId="03600C23" w14:textId="4D6E5F8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04F54CD5" w14:textId="1E53B987" w:rsidTr="003242F9">
              <w:trPr>
                <w:trHeight w:val="288"/>
              </w:trPr>
              <w:tc>
                <w:tcPr>
                  <w:tcW w:w="1240" w:type="dxa"/>
                  <w:shd w:val="clear" w:color="auto" w:fill="F2F2F2" w:themeFill="background1" w:themeFillShade="F2"/>
                  <w:noWrap/>
                  <w:vAlign w:val="bottom"/>
                  <w:hideMark/>
                </w:tcPr>
                <w:p w14:paraId="51DC9B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w:t>
                  </w:r>
                </w:p>
              </w:tc>
              <w:tc>
                <w:tcPr>
                  <w:tcW w:w="1240" w:type="dxa"/>
                  <w:shd w:val="clear" w:color="auto" w:fill="F2F2F2" w:themeFill="background1" w:themeFillShade="F2"/>
                  <w:noWrap/>
                  <w:vAlign w:val="bottom"/>
                  <w:hideMark/>
                </w:tcPr>
                <w:p w14:paraId="17456BD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5D46ECB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0D0130B6" w14:textId="4208F8E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w:t>
                  </w:r>
                </w:p>
              </w:tc>
              <w:tc>
                <w:tcPr>
                  <w:tcW w:w="1240" w:type="dxa"/>
                  <w:shd w:val="clear" w:color="auto" w:fill="FBE4D5" w:themeFill="accent2" w:themeFillTint="33"/>
                  <w:vAlign w:val="bottom"/>
                </w:tcPr>
                <w:p w14:paraId="01B6603B" w14:textId="6D40F93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99122,4053</w:t>
                  </w:r>
                </w:p>
              </w:tc>
              <w:tc>
                <w:tcPr>
                  <w:tcW w:w="1240" w:type="dxa"/>
                  <w:shd w:val="clear" w:color="auto" w:fill="FBE4D5" w:themeFill="accent2" w:themeFillTint="33"/>
                  <w:vAlign w:val="bottom"/>
                </w:tcPr>
                <w:p w14:paraId="4C966E0E" w14:textId="70A5FAF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31181A49" w14:textId="2A99A7EE" w:rsidTr="003242F9">
              <w:trPr>
                <w:trHeight w:val="288"/>
              </w:trPr>
              <w:tc>
                <w:tcPr>
                  <w:tcW w:w="1240" w:type="dxa"/>
                  <w:shd w:val="clear" w:color="auto" w:fill="F2F2F2" w:themeFill="background1" w:themeFillShade="F2"/>
                  <w:noWrap/>
                  <w:vAlign w:val="bottom"/>
                  <w:hideMark/>
                </w:tcPr>
                <w:p w14:paraId="51913B0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100</w:t>
                  </w:r>
                </w:p>
              </w:tc>
              <w:tc>
                <w:tcPr>
                  <w:tcW w:w="1240" w:type="dxa"/>
                  <w:shd w:val="clear" w:color="auto" w:fill="F2F2F2" w:themeFill="background1" w:themeFillShade="F2"/>
                  <w:noWrap/>
                  <w:vAlign w:val="bottom"/>
                  <w:hideMark/>
                </w:tcPr>
                <w:p w14:paraId="4B9174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2641459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63CC12FA" w14:textId="07E6E37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100</w:t>
                  </w:r>
                </w:p>
              </w:tc>
              <w:tc>
                <w:tcPr>
                  <w:tcW w:w="1240" w:type="dxa"/>
                  <w:shd w:val="clear" w:color="auto" w:fill="FBE4D5" w:themeFill="accent2" w:themeFillTint="33"/>
                  <w:vAlign w:val="bottom"/>
                </w:tcPr>
                <w:p w14:paraId="2700DF88" w14:textId="3FB0E61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99127,4053</w:t>
                  </w:r>
                </w:p>
              </w:tc>
              <w:tc>
                <w:tcPr>
                  <w:tcW w:w="1240" w:type="dxa"/>
                  <w:shd w:val="clear" w:color="auto" w:fill="FBE4D5" w:themeFill="accent2" w:themeFillTint="33"/>
                  <w:vAlign w:val="bottom"/>
                </w:tcPr>
                <w:p w14:paraId="678C2EA8" w14:textId="007780A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72A2F037" w14:textId="038F7C62" w:rsidTr="003242F9">
              <w:trPr>
                <w:trHeight w:val="288"/>
              </w:trPr>
              <w:tc>
                <w:tcPr>
                  <w:tcW w:w="1240" w:type="dxa"/>
                  <w:shd w:val="clear" w:color="auto" w:fill="F2F2F2" w:themeFill="background1" w:themeFillShade="F2"/>
                  <w:noWrap/>
                  <w:vAlign w:val="bottom"/>
                  <w:hideMark/>
                </w:tcPr>
                <w:p w14:paraId="04B527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101</w:t>
                  </w:r>
                </w:p>
              </w:tc>
              <w:tc>
                <w:tcPr>
                  <w:tcW w:w="1240" w:type="dxa"/>
                  <w:shd w:val="clear" w:color="auto" w:fill="F2F2F2" w:themeFill="background1" w:themeFillShade="F2"/>
                  <w:noWrap/>
                  <w:vAlign w:val="bottom"/>
                  <w:hideMark/>
                </w:tcPr>
                <w:p w14:paraId="34AECB9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30C437F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32A37CCB" w14:textId="7382E9A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101</w:t>
                  </w:r>
                </w:p>
              </w:tc>
              <w:tc>
                <w:tcPr>
                  <w:tcW w:w="1240" w:type="dxa"/>
                  <w:shd w:val="clear" w:color="auto" w:fill="FBE4D5" w:themeFill="accent2" w:themeFillTint="33"/>
                  <w:vAlign w:val="bottom"/>
                </w:tcPr>
                <w:p w14:paraId="44F737C5" w14:textId="004BACE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99132,4053</w:t>
                  </w:r>
                </w:p>
              </w:tc>
              <w:tc>
                <w:tcPr>
                  <w:tcW w:w="1240" w:type="dxa"/>
                  <w:shd w:val="clear" w:color="auto" w:fill="FBE4D5" w:themeFill="accent2" w:themeFillTint="33"/>
                  <w:vAlign w:val="bottom"/>
                </w:tcPr>
                <w:p w14:paraId="5B2347B6" w14:textId="7233E02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53735279" w14:textId="4B2BC6CF" w:rsidTr="003242F9">
              <w:trPr>
                <w:trHeight w:val="288"/>
              </w:trPr>
              <w:tc>
                <w:tcPr>
                  <w:tcW w:w="1240" w:type="dxa"/>
                  <w:shd w:val="clear" w:color="auto" w:fill="F2F2F2" w:themeFill="background1" w:themeFillShade="F2"/>
                  <w:noWrap/>
                  <w:vAlign w:val="bottom"/>
                  <w:hideMark/>
                </w:tcPr>
                <w:p w14:paraId="6FE65BB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102</w:t>
                  </w:r>
                </w:p>
              </w:tc>
              <w:tc>
                <w:tcPr>
                  <w:tcW w:w="1240" w:type="dxa"/>
                  <w:shd w:val="clear" w:color="auto" w:fill="F2F2F2" w:themeFill="background1" w:themeFillShade="F2"/>
                  <w:noWrap/>
                  <w:vAlign w:val="bottom"/>
                  <w:hideMark/>
                </w:tcPr>
                <w:p w14:paraId="735AB2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7983E19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94249,7339</w:t>
                  </w:r>
                </w:p>
              </w:tc>
              <w:tc>
                <w:tcPr>
                  <w:tcW w:w="1240" w:type="dxa"/>
                  <w:shd w:val="clear" w:color="auto" w:fill="FBE4D5" w:themeFill="accent2" w:themeFillTint="33"/>
                  <w:vAlign w:val="bottom"/>
                </w:tcPr>
                <w:p w14:paraId="6976DEB8" w14:textId="3746FCA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102</w:t>
                  </w:r>
                </w:p>
              </w:tc>
              <w:tc>
                <w:tcPr>
                  <w:tcW w:w="1240" w:type="dxa"/>
                  <w:shd w:val="clear" w:color="auto" w:fill="FBE4D5" w:themeFill="accent2" w:themeFillTint="33"/>
                  <w:vAlign w:val="bottom"/>
                </w:tcPr>
                <w:p w14:paraId="104B2BC9" w14:textId="395744F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99137,4053</w:t>
                  </w:r>
                </w:p>
              </w:tc>
              <w:tc>
                <w:tcPr>
                  <w:tcW w:w="1240" w:type="dxa"/>
                  <w:shd w:val="clear" w:color="auto" w:fill="FBE4D5" w:themeFill="accent2" w:themeFillTint="33"/>
                  <w:vAlign w:val="bottom"/>
                </w:tcPr>
                <w:p w14:paraId="2EDB89EC" w14:textId="63FCCD2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94289,7339</w:t>
                  </w:r>
                </w:p>
              </w:tc>
            </w:tr>
            <w:tr w:rsidR="00E81417" w:rsidRPr="00E81417" w14:paraId="6EAFB7CF" w14:textId="745852AC" w:rsidTr="003242F9">
              <w:trPr>
                <w:trHeight w:val="288"/>
              </w:trPr>
              <w:tc>
                <w:tcPr>
                  <w:tcW w:w="1240" w:type="dxa"/>
                  <w:shd w:val="clear" w:color="auto" w:fill="F2F2F2" w:themeFill="background1" w:themeFillShade="F2"/>
                  <w:noWrap/>
                  <w:vAlign w:val="bottom"/>
                  <w:hideMark/>
                </w:tcPr>
                <w:p w14:paraId="0A2FD1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103</w:t>
                  </w:r>
                </w:p>
              </w:tc>
              <w:tc>
                <w:tcPr>
                  <w:tcW w:w="1240" w:type="dxa"/>
                  <w:shd w:val="clear" w:color="auto" w:fill="F2F2F2" w:themeFill="background1" w:themeFillShade="F2"/>
                  <w:noWrap/>
                  <w:vAlign w:val="bottom"/>
                  <w:hideMark/>
                </w:tcPr>
                <w:p w14:paraId="677EA0D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99147,4053</w:t>
                  </w:r>
                </w:p>
              </w:tc>
              <w:tc>
                <w:tcPr>
                  <w:tcW w:w="1240" w:type="dxa"/>
                  <w:shd w:val="clear" w:color="auto" w:fill="F2F2F2" w:themeFill="background1" w:themeFillShade="F2"/>
                  <w:noWrap/>
                  <w:vAlign w:val="bottom"/>
                  <w:hideMark/>
                </w:tcPr>
                <w:p w14:paraId="7FEE293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7B687F13" w14:textId="6A46CF5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103</w:t>
                  </w:r>
                </w:p>
              </w:tc>
              <w:tc>
                <w:tcPr>
                  <w:tcW w:w="1240" w:type="dxa"/>
                  <w:shd w:val="clear" w:color="auto" w:fill="FBE4D5" w:themeFill="accent2" w:themeFillTint="33"/>
                  <w:vAlign w:val="bottom"/>
                </w:tcPr>
                <w:p w14:paraId="72E00000" w14:textId="398CD46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99092,4053</w:t>
                  </w:r>
                </w:p>
              </w:tc>
              <w:tc>
                <w:tcPr>
                  <w:tcW w:w="1240" w:type="dxa"/>
                  <w:shd w:val="clear" w:color="auto" w:fill="FBE4D5" w:themeFill="accent2" w:themeFillTint="33"/>
                  <w:vAlign w:val="bottom"/>
                </w:tcPr>
                <w:p w14:paraId="166CE2D5" w14:textId="6ABE770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1C326B99" w14:textId="27E8ECB6" w:rsidTr="003242F9">
              <w:trPr>
                <w:trHeight w:val="288"/>
              </w:trPr>
              <w:tc>
                <w:tcPr>
                  <w:tcW w:w="1240" w:type="dxa"/>
                  <w:shd w:val="clear" w:color="auto" w:fill="F2F2F2" w:themeFill="background1" w:themeFillShade="F2"/>
                  <w:noWrap/>
                  <w:vAlign w:val="bottom"/>
                  <w:hideMark/>
                </w:tcPr>
                <w:p w14:paraId="662B6D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104</w:t>
                  </w:r>
                </w:p>
              </w:tc>
              <w:tc>
                <w:tcPr>
                  <w:tcW w:w="1240" w:type="dxa"/>
                  <w:shd w:val="clear" w:color="auto" w:fill="F2F2F2" w:themeFill="background1" w:themeFillShade="F2"/>
                  <w:noWrap/>
                  <w:vAlign w:val="bottom"/>
                  <w:hideMark/>
                </w:tcPr>
                <w:p w14:paraId="2B09E24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353A649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2DCDB931" w14:textId="5BA7914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104</w:t>
                  </w:r>
                </w:p>
              </w:tc>
              <w:tc>
                <w:tcPr>
                  <w:tcW w:w="1240" w:type="dxa"/>
                  <w:shd w:val="clear" w:color="auto" w:fill="FBE4D5" w:themeFill="accent2" w:themeFillTint="33"/>
                  <w:vAlign w:val="bottom"/>
                </w:tcPr>
                <w:p w14:paraId="484653AF" w14:textId="467E198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99097,4053</w:t>
                  </w:r>
                </w:p>
              </w:tc>
              <w:tc>
                <w:tcPr>
                  <w:tcW w:w="1240" w:type="dxa"/>
                  <w:shd w:val="clear" w:color="auto" w:fill="FBE4D5" w:themeFill="accent2" w:themeFillTint="33"/>
                  <w:vAlign w:val="bottom"/>
                </w:tcPr>
                <w:p w14:paraId="4D0533F8" w14:textId="6EA53E3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460952D8" w14:textId="54514B81" w:rsidTr="003242F9">
              <w:trPr>
                <w:trHeight w:val="288"/>
              </w:trPr>
              <w:tc>
                <w:tcPr>
                  <w:tcW w:w="1240" w:type="dxa"/>
                  <w:shd w:val="clear" w:color="auto" w:fill="F2F2F2" w:themeFill="background1" w:themeFillShade="F2"/>
                  <w:noWrap/>
                  <w:vAlign w:val="bottom"/>
                  <w:hideMark/>
                </w:tcPr>
                <w:p w14:paraId="5556858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105</w:t>
                  </w:r>
                </w:p>
              </w:tc>
              <w:tc>
                <w:tcPr>
                  <w:tcW w:w="1240" w:type="dxa"/>
                  <w:shd w:val="clear" w:color="auto" w:fill="F2F2F2" w:themeFill="background1" w:themeFillShade="F2"/>
                  <w:noWrap/>
                  <w:vAlign w:val="bottom"/>
                  <w:hideMark/>
                </w:tcPr>
                <w:p w14:paraId="734D67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7B8F5DA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4DCA6742" w14:textId="408F0EA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105</w:t>
                  </w:r>
                </w:p>
              </w:tc>
              <w:tc>
                <w:tcPr>
                  <w:tcW w:w="1240" w:type="dxa"/>
                  <w:shd w:val="clear" w:color="auto" w:fill="FBE4D5" w:themeFill="accent2" w:themeFillTint="33"/>
                  <w:vAlign w:val="bottom"/>
                </w:tcPr>
                <w:p w14:paraId="68E82F2F" w14:textId="4B32F0E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99102,4053</w:t>
                  </w:r>
                </w:p>
              </w:tc>
              <w:tc>
                <w:tcPr>
                  <w:tcW w:w="1240" w:type="dxa"/>
                  <w:shd w:val="clear" w:color="auto" w:fill="FBE4D5" w:themeFill="accent2" w:themeFillTint="33"/>
                  <w:vAlign w:val="bottom"/>
                </w:tcPr>
                <w:p w14:paraId="2E67009B" w14:textId="7C513AB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72195DB4" w14:textId="5345718A" w:rsidTr="003242F9">
              <w:trPr>
                <w:trHeight w:val="288"/>
              </w:trPr>
              <w:tc>
                <w:tcPr>
                  <w:tcW w:w="1240" w:type="dxa"/>
                  <w:shd w:val="clear" w:color="auto" w:fill="F2F2F2" w:themeFill="background1" w:themeFillShade="F2"/>
                  <w:noWrap/>
                  <w:vAlign w:val="bottom"/>
                  <w:hideMark/>
                </w:tcPr>
                <w:p w14:paraId="6EBC0DB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106</w:t>
                  </w:r>
                </w:p>
              </w:tc>
              <w:tc>
                <w:tcPr>
                  <w:tcW w:w="1240" w:type="dxa"/>
                  <w:shd w:val="clear" w:color="auto" w:fill="F2F2F2" w:themeFill="background1" w:themeFillShade="F2"/>
                  <w:noWrap/>
                  <w:vAlign w:val="bottom"/>
                  <w:hideMark/>
                </w:tcPr>
                <w:p w14:paraId="3F664E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52E68F6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2A21A1DC" w14:textId="11B88F5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106</w:t>
                  </w:r>
                </w:p>
              </w:tc>
              <w:tc>
                <w:tcPr>
                  <w:tcW w:w="1240" w:type="dxa"/>
                  <w:shd w:val="clear" w:color="auto" w:fill="FBE4D5" w:themeFill="accent2" w:themeFillTint="33"/>
                  <w:vAlign w:val="bottom"/>
                </w:tcPr>
                <w:p w14:paraId="674B4FE2" w14:textId="705FD07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99107,4053</w:t>
                  </w:r>
                </w:p>
              </w:tc>
              <w:tc>
                <w:tcPr>
                  <w:tcW w:w="1240" w:type="dxa"/>
                  <w:shd w:val="clear" w:color="auto" w:fill="FBE4D5" w:themeFill="accent2" w:themeFillTint="33"/>
                  <w:vAlign w:val="bottom"/>
                </w:tcPr>
                <w:p w14:paraId="4F447E92" w14:textId="26CCAF6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52F45AE7" w14:textId="1572FF48" w:rsidTr="003242F9">
              <w:trPr>
                <w:trHeight w:val="288"/>
              </w:trPr>
              <w:tc>
                <w:tcPr>
                  <w:tcW w:w="1240" w:type="dxa"/>
                  <w:shd w:val="clear" w:color="auto" w:fill="F2F2F2" w:themeFill="background1" w:themeFillShade="F2"/>
                  <w:noWrap/>
                  <w:vAlign w:val="bottom"/>
                  <w:hideMark/>
                </w:tcPr>
                <w:p w14:paraId="522CAE1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107</w:t>
                  </w:r>
                </w:p>
              </w:tc>
              <w:tc>
                <w:tcPr>
                  <w:tcW w:w="1240" w:type="dxa"/>
                  <w:shd w:val="clear" w:color="auto" w:fill="F2F2F2" w:themeFill="background1" w:themeFillShade="F2"/>
                  <w:noWrap/>
                  <w:vAlign w:val="bottom"/>
                  <w:hideMark/>
                </w:tcPr>
                <w:p w14:paraId="171E76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06B1180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77B82B58" w14:textId="5B6E1BB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107</w:t>
                  </w:r>
                </w:p>
              </w:tc>
              <w:tc>
                <w:tcPr>
                  <w:tcW w:w="1240" w:type="dxa"/>
                  <w:shd w:val="clear" w:color="auto" w:fill="FBE4D5" w:themeFill="accent2" w:themeFillTint="33"/>
                  <w:vAlign w:val="bottom"/>
                </w:tcPr>
                <w:p w14:paraId="6F63C607" w14:textId="2A29B87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99112,4053</w:t>
                  </w:r>
                </w:p>
              </w:tc>
              <w:tc>
                <w:tcPr>
                  <w:tcW w:w="1240" w:type="dxa"/>
                  <w:shd w:val="clear" w:color="auto" w:fill="FBE4D5" w:themeFill="accent2" w:themeFillTint="33"/>
                  <w:vAlign w:val="bottom"/>
                </w:tcPr>
                <w:p w14:paraId="61B0EC82" w14:textId="1D973CB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2FF6CE1A" w14:textId="4E0055B9" w:rsidTr="003242F9">
              <w:trPr>
                <w:trHeight w:val="288"/>
              </w:trPr>
              <w:tc>
                <w:tcPr>
                  <w:tcW w:w="1240" w:type="dxa"/>
                  <w:shd w:val="clear" w:color="auto" w:fill="F2F2F2" w:themeFill="background1" w:themeFillShade="F2"/>
                  <w:noWrap/>
                  <w:vAlign w:val="bottom"/>
                  <w:hideMark/>
                </w:tcPr>
                <w:p w14:paraId="035021E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108</w:t>
                  </w:r>
                </w:p>
              </w:tc>
              <w:tc>
                <w:tcPr>
                  <w:tcW w:w="1240" w:type="dxa"/>
                  <w:shd w:val="clear" w:color="auto" w:fill="F2F2F2" w:themeFill="background1" w:themeFillShade="F2"/>
                  <w:noWrap/>
                  <w:vAlign w:val="bottom"/>
                  <w:hideMark/>
                </w:tcPr>
                <w:p w14:paraId="3430F6B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557621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7DE58AF8" w14:textId="356DBDE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108</w:t>
                  </w:r>
                </w:p>
              </w:tc>
              <w:tc>
                <w:tcPr>
                  <w:tcW w:w="1240" w:type="dxa"/>
                  <w:shd w:val="clear" w:color="auto" w:fill="FBE4D5" w:themeFill="accent2" w:themeFillTint="33"/>
                  <w:vAlign w:val="bottom"/>
                </w:tcPr>
                <w:p w14:paraId="6A115A75" w14:textId="4E1A4F6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99117,4053</w:t>
                  </w:r>
                </w:p>
              </w:tc>
              <w:tc>
                <w:tcPr>
                  <w:tcW w:w="1240" w:type="dxa"/>
                  <w:shd w:val="clear" w:color="auto" w:fill="FBE4D5" w:themeFill="accent2" w:themeFillTint="33"/>
                  <w:vAlign w:val="bottom"/>
                </w:tcPr>
                <w:p w14:paraId="36C818D7" w14:textId="62652D7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78DAD1BF" w14:textId="5E8ECCAE" w:rsidTr="003242F9">
              <w:trPr>
                <w:trHeight w:val="288"/>
              </w:trPr>
              <w:tc>
                <w:tcPr>
                  <w:tcW w:w="1240" w:type="dxa"/>
                  <w:shd w:val="clear" w:color="auto" w:fill="F2F2F2" w:themeFill="background1" w:themeFillShade="F2"/>
                  <w:noWrap/>
                  <w:vAlign w:val="bottom"/>
                  <w:hideMark/>
                </w:tcPr>
                <w:p w14:paraId="2A4D96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109</w:t>
                  </w:r>
                </w:p>
              </w:tc>
              <w:tc>
                <w:tcPr>
                  <w:tcW w:w="1240" w:type="dxa"/>
                  <w:shd w:val="clear" w:color="auto" w:fill="F2F2F2" w:themeFill="background1" w:themeFillShade="F2"/>
                  <w:noWrap/>
                  <w:vAlign w:val="bottom"/>
                  <w:hideMark/>
                </w:tcPr>
                <w:p w14:paraId="7D98A0D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63601A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274F18DD" w14:textId="2367ABA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109</w:t>
                  </w:r>
                </w:p>
              </w:tc>
              <w:tc>
                <w:tcPr>
                  <w:tcW w:w="1240" w:type="dxa"/>
                  <w:shd w:val="clear" w:color="auto" w:fill="FBE4D5" w:themeFill="accent2" w:themeFillTint="33"/>
                  <w:vAlign w:val="bottom"/>
                </w:tcPr>
                <w:p w14:paraId="20798E1C" w14:textId="5B30703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99122,4053</w:t>
                  </w:r>
                </w:p>
              </w:tc>
              <w:tc>
                <w:tcPr>
                  <w:tcW w:w="1240" w:type="dxa"/>
                  <w:shd w:val="clear" w:color="auto" w:fill="FBE4D5" w:themeFill="accent2" w:themeFillTint="33"/>
                  <w:vAlign w:val="bottom"/>
                </w:tcPr>
                <w:p w14:paraId="724D8802" w14:textId="6C4EE72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4329A708" w14:textId="2A0744FF" w:rsidTr="003242F9">
              <w:trPr>
                <w:trHeight w:val="288"/>
              </w:trPr>
              <w:tc>
                <w:tcPr>
                  <w:tcW w:w="1240" w:type="dxa"/>
                  <w:shd w:val="clear" w:color="auto" w:fill="F2F2F2" w:themeFill="background1" w:themeFillShade="F2"/>
                  <w:noWrap/>
                  <w:vAlign w:val="bottom"/>
                  <w:hideMark/>
                </w:tcPr>
                <w:p w14:paraId="7DAD92C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110</w:t>
                  </w:r>
                </w:p>
              </w:tc>
              <w:tc>
                <w:tcPr>
                  <w:tcW w:w="1240" w:type="dxa"/>
                  <w:shd w:val="clear" w:color="auto" w:fill="F2F2F2" w:themeFill="background1" w:themeFillShade="F2"/>
                  <w:noWrap/>
                  <w:vAlign w:val="bottom"/>
                  <w:hideMark/>
                </w:tcPr>
                <w:p w14:paraId="06E5E3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3C667F2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73EEC586" w14:textId="7A10C4D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110</w:t>
                  </w:r>
                </w:p>
              </w:tc>
              <w:tc>
                <w:tcPr>
                  <w:tcW w:w="1240" w:type="dxa"/>
                  <w:shd w:val="clear" w:color="auto" w:fill="FBE4D5" w:themeFill="accent2" w:themeFillTint="33"/>
                  <w:vAlign w:val="bottom"/>
                </w:tcPr>
                <w:p w14:paraId="2A1C8C2F" w14:textId="705B937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99127,4053</w:t>
                  </w:r>
                </w:p>
              </w:tc>
              <w:tc>
                <w:tcPr>
                  <w:tcW w:w="1240" w:type="dxa"/>
                  <w:shd w:val="clear" w:color="auto" w:fill="FBE4D5" w:themeFill="accent2" w:themeFillTint="33"/>
                  <w:vAlign w:val="bottom"/>
                </w:tcPr>
                <w:p w14:paraId="243AAD22" w14:textId="04351AB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46B422A0" w14:textId="044EBA46" w:rsidTr="003242F9">
              <w:trPr>
                <w:trHeight w:val="288"/>
              </w:trPr>
              <w:tc>
                <w:tcPr>
                  <w:tcW w:w="1240" w:type="dxa"/>
                  <w:shd w:val="clear" w:color="auto" w:fill="F2F2F2" w:themeFill="background1" w:themeFillShade="F2"/>
                  <w:noWrap/>
                  <w:vAlign w:val="bottom"/>
                  <w:hideMark/>
                </w:tcPr>
                <w:p w14:paraId="2FF9B4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111</w:t>
                  </w:r>
                </w:p>
              </w:tc>
              <w:tc>
                <w:tcPr>
                  <w:tcW w:w="1240" w:type="dxa"/>
                  <w:shd w:val="clear" w:color="auto" w:fill="F2F2F2" w:themeFill="background1" w:themeFillShade="F2"/>
                  <w:noWrap/>
                  <w:vAlign w:val="bottom"/>
                  <w:hideMark/>
                </w:tcPr>
                <w:p w14:paraId="199DB0F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519B1C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5B4CB019" w14:textId="6057A73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111</w:t>
                  </w:r>
                </w:p>
              </w:tc>
              <w:tc>
                <w:tcPr>
                  <w:tcW w:w="1240" w:type="dxa"/>
                  <w:shd w:val="clear" w:color="auto" w:fill="FBE4D5" w:themeFill="accent2" w:themeFillTint="33"/>
                  <w:vAlign w:val="bottom"/>
                </w:tcPr>
                <w:p w14:paraId="280C906A" w14:textId="1DB79C7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99132,4053</w:t>
                  </w:r>
                </w:p>
              </w:tc>
              <w:tc>
                <w:tcPr>
                  <w:tcW w:w="1240" w:type="dxa"/>
                  <w:shd w:val="clear" w:color="auto" w:fill="FBE4D5" w:themeFill="accent2" w:themeFillTint="33"/>
                  <w:vAlign w:val="bottom"/>
                </w:tcPr>
                <w:p w14:paraId="050D0A7A" w14:textId="27FB2C4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2B4C85FF" w14:textId="69DE2A21" w:rsidTr="003242F9">
              <w:trPr>
                <w:trHeight w:val="288"/>
              </w:trPr>
              <w:tc>
                <w:tcPr>
                  <w:tcW w:w="1240" w:type="dxa"/>
                  <w:shd w:val="clear" w:color="auto" w:fill="F2F2F2" w:themeFill="background1" w:themeFillShade="F2"/>
                  <w:noWrap/>
                  <w:vAlign w:val="bottom"/>
                  <w:hideMark/>
                </w:tcPr>
                <w:p w14:paraId="07A1329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112</w:t>
                  </w:r>
                </w:p>
              </w:tc>
              <w:tc>
                <w:tcPr>
                  <w:tcW w:w="1240" w:type="dxa"/>
                  <w:shd w:val="clear" w:color="auto" w:fill="F2F2F2" w:themeFill="background1" w:themeFillShade="F2"/>
                  <w:noWrap/>
                  <w:vAlign w:val="bottom"/>
                  <w:hideMark/>
                </w:tcPr>
                <w:p w14:paraId="4E1F666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25A7A40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94254,7339</w:t>
                  </w:r>
                </w:p>
              </w:tc>
              <w:tc>
                <w:tcPr>
                  <w:tcW w:w="1240" w:type="dxa"/>
                  <w:shd w:val="clear" w:color="auto" w:fill="FBE4D5" w:themeFill="accent2" w:themeFillTint="33"/>
                  <w:vAlign w:val="bottom"/>
                </w:tcPr>
                <w:p w14:paraId="0B0336BE" w14:textId="4E892F7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112</w:t>
                  </w:r>
                </w:p>
              </w:tc>
              <w:tc>
                <w:tcPr>
                  <w:tcW w:w="1240" w:type="dxa"/>
                  <w:shd w:val="clear" w:color="auto" w:fill="FBE4D5" w:themeFill="accent2" w:themeFillTint="33"/>
                  <w:vAlign w:val="bottom"/>
                </w:tcPr>
                <w:p w14:paraId="1557C914" w14:textId="7FEE3C3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99137,4053</w:t>
                  </w:r>
                </w:p>
              </w:tc>
              <w:tc>
                <w:tcPr>
                  <w:tcW w:w="1240" w:type="dxa"/>
                  <w:shd w:val="clear" w:color="auto" w:fill="FBE4D5" w:themeFill="accent2" w:themeFillTint="33"/>
                  <w:vAlign w:val="bottom"/>
                </w:tcPr>
                <w:p w14:paraId="63C9C4A1" w14:textId="718A252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94294,7339</w:t>
                  </w:r>
                </w:p>
              </w:tc>
            </w:tr>
            <w:tr w:rsidR="00E81417" w:rsidRPr="00E81417" w14:paraId="6FA40CE6" w14:textId="5BC17648" w:rsidTr="003242F9">
              <w:trPr>
                <w:trHeight w:val="288"/>
              </w:trPr>
              <w:tc>
                <w:tcPr>
                  <w:tcW w:w="1240" w:type="dxa"/>
                  <w:shd w:val="clear" w:color="auto" w:fill="F2F2F2" w:themeFill="background1" w:themeFillShade="F2"/>
                  <w:noWrap/>
                  <w:vAlign w:val="bottom"/>
                  <w:hideMark/>
                </w:tcPr>
                <w:p w14:paraId="31BD5F3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113</w:t>
                  </w:r>
                </w:p>
              </w:tc>
              <w:tc>
                <w:tcPr>
                  <w:tcW w:w="1240" w:type="dxa"/>
                  <w:shd w:val="clear" w:color="auto" w:fill="F2F2F2" w:themeFill="background1" w:themeFillShade="F2"/>
                  <w:noWrap/>
                  <w:vAlign w:val="bottom"/>
                  <w:hideMark/>
                </w:tcPr>
                <w:p w14:paraId="48FB1A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99147,4053</w:t>
                  </w:r>
                </w:p>
              </w:tc>
              <w:tc>
                <w:tcPr>
                  <w:tcW w:w="1240" w:type="dxa"/>
                  <w:shd w:val="clear" w:color="auto" w:fill="F2F2F2" w:themeFill="background1" w:themeFillShade="F2"/>
                  <w:noWrap/>
                  <w:vAlign w:val="bottom"/>
                  <w:hideMark/>
                </w:tcPr>
                <w:p w14:paraId="6442BEF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27E38BE3" w14:textId="27B4585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113</w:t>
                  </w:r>
                </w:p>
              </w:tc>
              <w:tc>
                <w:tcPr>
                  <w:tcW w:w="1240" w:type="dxa"/>
                  <w:shd w:val="clear" w:color="auto" w:fill="FBE4D5" w:themeFill="accent2" w:themeFillTint="33"/>
                  <w:vAlign w:val="bottom"/>
                </w:tcPr>
                <w:p w14:paraId="5F7A543C" w14:textId="4CAE159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99097,4053</w:t>
                  </w:r>
                </w:p>
              </w:tc>
              <w:tc>
                <w:tcPr>
                  <w:tcW w:w="1240" w:type="dxa"/>
                  <w:shd w:val="clear" w:color="auto" w:fill="FBE4D5" w:themeFill="accent2" w:themeFillTint="33"/>
                  <w:vAlign w:val="bottom"/>
                </w:tcPr>
                <w:p w14:paraId="72FE7AA7" w14:textId="4D7F11B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94299,7339</w:t>
                  </w:r>
                </w:p>
              </w:tc>
            </w:tr>
            <w:tr w:rsidR="00E81417" w:rsidRPr="00E81417" w14:paraId="48FDF89C" w14:textId="1ED7FE8A" w:rsidTr="003242F9">
              <w:trPr>
                <w:trHeight w:val="288"/>
              </w:trPr>
              <w:tc>
                <w:tcPr>
                  <w:tcW w:w="1240" w:type="dxa"/>
                  <w:shd w:val="clear" w:color="auto" w:fill="F2F2F2" w:themeFill="background1" w:themeFillShade="F2"/>
                  <w:noWrap/>
                  <w:vAlign w:val="bottom"/>
                  <w:hideMark/>
                </w:tcPr>
                <w:p w14:paraId="038FBC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114</w:t>
                  </w:r>
                </w:p>
              </w:tc>
              <w:tc>
                <w:tcPr>
                  <w:tcW w:w="1240" w:type="dxa"/>
                  <w:shd w:val="clear" w:color="auto" w:fill="F2F2F2" w:themeFill="background1" w:themeFillShade="F2"/>
                  <w:noWrap/>
                  <w:vAlign w:val="bottom"/>
                  <w:hideMark/>
                </w:tcPr>
                <w:p w14:paraId="3C34F3D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567B086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5F4CB22C" w14:textId="5C3A8E3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114</w:t>
                  </w:r>
                </w:p>
              </w:tc>
              <w:tc>
                <w:tcPr>
                  <w:tcW w:w="1240" w:type="dxa"/>
                  <w:shd w:val="clear" w:color="auto" w:fill="FBE4D5" w:themeFill="accent2" w:themeFillTint="33"/>
                  <w:vAlign w:val="bottom"/>
                </w:tcPr>
                <w:p w14:paraId="1C5C2B1C" w14:textId="4D6F88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99102,4053</w:t>
                  </w:r>
                </w:p>
              </w:tc>
              <w:tc>
                <w:tcPr>
                  <w:tcW w:w="1240" w:type="dxa"/>
                  <w:shd w:val="clear" w:color="auto" w:fill="FBE4D5" w:themeFill="accent2" w:themeFillTint="33"/>
                  <w:vAlign w:val="bottom"/>
                </w:tcPr>
                <w:p w14:paraId="16EEA4F2" w14:textId="4AC48A3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94299,7339</w:t>
                  </w:r>
                </w:p>
              </w:tc>
            </w:tr>
            <w:tr w:rsidR="00E81417" w:rsidRPr="00E81417" w14:paraId="63F0109E" w14:textId="70F7FC41" w:rsidTr="003242F9">
              <w:trPr>
                <w:trHeight w:val="288"/>
              </w:trPr>
              <w:tc>
                <w:tcPr>
                  <w:tcW w:w="1240" w:type="dxa"/>
                  <w:shd w:val="clear" w:color="auto" w:fill="F2F2F2" w:themeFill="background1" w:themeFillShade="F2"/>
                  <w:noWrap/>
                  <w:vAlign w:val="bottom"/>
                  <w:hideMark/>
                </w:tcPr>
                <w:p w14:paraId="5237646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115</w:t>
                  </w:r>
                </w:p>
              </w:tc>
              <w:tc>
                <w:tcPr>
                  <w:tcW w:w="1240" w:type="dxa"/>
                  <w:shd w:val="clear" w:color="auto" w:fill="F2F2F2" w:themeFill="background1" w:themeFillShade="F2"/>
                  <w:noWrap/>
                  <w:vAlign w:val="bottom"/>
                  <w:hideMark/>
                </w:tcPr>
                <w:p w14:paraId="32143E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4DA8E8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74954F5B" w14:textId="445E6D7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115</w:t>
                  </w:r>
                </w:p>
              </w:tc>
              <w:tc>
                <w:tcPr>
                  <w:tcW w:w="1240" w:type="dxa"/>
                  <w:shd w:val="clear" w:color="auto" w:fill="FBE4D5" w:themeFill="accent2" w:themeFillTint="33"/>
                  <w:vAlign w:val="bottom"/>
                </w:tcPr>
                <w:p w14:paraId="1F125F1B" w14:textId="7599A4B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99107,4053</w:t>
                  </w:r>
                </w:p>
              </w:tc>
              <w:tc>
                <w:tcPr>
                  <w:tcW w:w="1240" w:type="dxa"/>
                  <w:shd w:val="clear" w:color="auto" w:fill="FBE4D5" w:themeFill="accent2" w:themeFillTint="33"/>
                  <w:vAlign w:val="bottom"/>
                </w:tcPr>
                <w:p w14:paraId="1ED74AD4" w14:textId="2251462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94299,7339</w:t>
                  </w:r>
                </w:p>
              </w:tc>
            </w:tr>
            <w:tr w:rsidR="00E81417" w:rsidRPr="00E81417" w14:paraId="7B12CFC5" w14:textId="22FCB383" w:rsidTr="003242F9">
              <w:trPr>
                <w:trHeight w:val="288"/>
              </w:trPr>
              <w:tc>
                <w:tcPr>
                  <w:tcW w:w="1240" w:type="dxa"/>
                  <w:shd w:val="clear" w:color="auto" w:fill="F2F2F2" w:themeFill="background1" w:themeFillShade="F2"/>
                  <w:noWrap/>
                  <w:vAlign w:val="bottom"/>
                  <w:hideMark/>
                </w:tcPr>
                <w:p w14:paraId="0BBA71D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116</w:t>
                  </w:r>
                </w:p>
              </w:tc>
              <w:tc>
                <w:tcPr>
                  <w:tcW w:w="1240" w:type="dxa"/>
                  <w:shd w:val="clear" w:color="auto" w:fill="F2F2F2" w:themeFill="background1" w:themeFillShade="F2"/>
                  <w:noWrap/>
                  <w:vAlign w:val="bottom"/>
                  <w:hideMark/>
                </w:tcPr>
                <w:p w14:paraId="0AAE02E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50B2EBF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537F79A9" w14:textId="3C5A100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116</w:t>
                  </w:r>
                </w:p>
              </w:tc>
              <w:tc>
                <w:tcPr>
                  <w:tcW w:w="1240" w:type="dxa"/>
                  <w:shd w:val="clear" w:color="auto" w:fill="FBE4D5" w:themeFill="accent2" w:themeFillTint="33"/>
                  <w:vAlign w:val="bottom"/>
                </w:tcPr>
                <w:p w14:paraId="5C6B36C3" w14:textId="66259E5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99112,4053</w:t>
                  </w:r>
                </w:p>
              </w:tc>
              <w:tc>
                <w:tcPr>
                  <w:tcW w:w="1240" w:type="dxa"/>
                  <w:shd w:val="clear" w:color="auto" w:fill="FBE4D5" w:themeFill="accent2" w:themeFillTint="33"/>
                  <w:vAlign w:val="bottom"/>
                </w:tcPr>
                <w:p w14:paraId="1820C609" w14:textId="4C37E8C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94299,7339</w:t>
                  </w:r>
                </w:p>
              </w:tc>
            </w:tr>
            <w:tr w:rsidR="00E81417" w:rsidRPr="00E81417" w14:paraId="27EEC7E5" w14:textId="17EA52EB" w:rsidTr="003242F9">
              <w:trPr>
                <w:trHeight w:val="288"/>
              </w:trPr>
              <w:tc>
                <w:tcPr>
                  <w:tcW w:w="1240" w:type="dxa"/>
                  <w:shd w:val="clear" w:color="auto" w:fill="F2F2F2" w:themeFill="background1" w:themeFillShade="F2"/>
                  <w:noWrap/>
                  <w:vAlign w:val="bottom"/>
                  <w:hideMark/>
                </w:tcPr>
                <w:p w14:paraId="1BB9BA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117</w:t>
                  </w:r>
                </w:p>
              </w:tc>
              <w:tc>
                <w:tcPr>
                  <w:tcW w:w="1240" w:type="dxa"/>
                  <w:shd w:val="clear" w:color="auto" w:fill="F2F2F2" w:themeFill="background1" w:themeFillShade="F2"/>
                  <w:noWrap/>
                  <w:vAlign w:val="bottom"/>
                  <w:hideMark/>
                </w:tcPr>
                <w:p w14:paraId="3F344C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546453C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137BCA6E" w14:textId="4D96863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117</w:t>
                  </w:r>
                </w:p>
              </w:tc>
              <w:tc>
                <w:tcPr>
                  <w:tcW w:w="1240" w:type="dxa"/>
                  <w:shd w:val="clear" w:color="auto" w:fill="FBE4D5" w:themeFill="accent2" w:themeFillTint="33"/>
                  <w:vAlign w:val="bottom"/>
                </w:tcPr>
                <w:p w14:paraId="0F119543" w14:textId="22A88D2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99117,4053</w:t>
                  </w:r>
                </w:p>
              </w:tc>
              <w:tc>
                <w:tcPr>
                  <w:tcW w:w="1240" w:type="dxa"/>
                  <w:shd w:val="clear" w:color="auto" w:fill="FBE4D5" w:themeFill="accent2" w:themeFillTint="33"/>
                  <w:vAlign w:val="bottom"/>
                </w:tcPr>
                <w:p w14:paraId="3097E0C4" w14:textId="373B02F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94299,7339</w:t>
                  </w:r>
                </w:p>
              </w:tc>
            </w:tr>
            <w:tr w:rsidR="00E81417" w:rsidRPr="00E81417" w14:paraId="14432A1C" w14:textId="6DED2DEB" w:rsidTr="003242F9">
              <w:trPr>
                <w:trHeight w:val="288"/>
              </w:trPr>
              <w:tc>
                <w:tcPr>
                  <w:tcW w:w="1240" w:type="dxa"/>
                  <w:shd w:val="clear" w:color="auto" w:fill="F2F2F2" w:themeFill="background1" w:themeFillShade="F2"/>
                  <w:noWrap/>
                  <w:vAlign w:val="bottom"/>
                  <w:hideMark/>
                </w:tcPr>
                <w:p w14:paraId="0E77646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118</w:t>
                  </w:r>
                </w:p>
              </w:tc>
              <w:tc>
                <w:tcPr>
                  <w:tcW w:w="1240" w:type="dxa"/>
                  <w:shd w:val="clear" w:color="auto" w:fill="F2F2F2" w:themeFill="background1" w:themeFillShade="F2"/>
                  <w:noWrap/>
                  <w:vAlign w:val="bottom"/>
                  <w:hideMark/>
                </w:tcPr>
                <w:p w14:paraId="155460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6118ECD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3F078410" w14:textId="60A6949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118</w:t>
                  </w:r>
                </w:p>
              </w:tc>
              <w:tc>
                <w:tcPr>
                  <w:tcW w:w="1240" w:type="dxa"/>
                  <w:shd w:val="clear" w:color="auto" w:fill="FBE4D5" w:themeFill="accent2" w:themeFillTint="33"/>
                  <w:vAlign w:val="bottom"/>
                </w:tcPr>
                <w:p w14:paraId="1E621EAD" w14:textId="719FFD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99122,4053</w:t>
                  </w:r>
                </w:p>
              </w:tc>
              <w:tc>
                <w:tcPr>
                  <w:tcW w:w="1240" w:type="dxa"/>
                  <w:shd w:val="clear" w:color="auto" w:fill="FBE4D5" w:themeFill="accent2" w:themeFillTint="33"/>
                  <w:vAlign w:val="bottom"/>
                </w:tcPr>
                <w:p w14:paraId="353F838D" w14:textId="21BD1BB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94299,7339</w:t>
                  </w:r>
                </w:p>
              </w:tc>
            </w:tr>
            <w:tr w:rsidR="00E81417" w:rsidRPr="00E81417" w14:paraId="4BC87701" w14:textId="6EDD3CE1" w:rsidTr="003242F9">
              <w:trPr>
                <w:trHeight w:val="288"/>
              </w:trPr>
              <w:tc>
                <w:tcPr>
                  <w:tcW w:w="1240" w:type="dxa"/>
                  <w:shd w:val="clear" w:color="auto" w:fill="F2F2F2" w:themeFill="background1" w:themeFillShade="F2"/>
                  <w:noWrap/>
                  <w:vAlign w:val="bottom"/>
                  <w:hideMark/>
                </w:tcPr>
                <w:p w14:paraId="6FB32F8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119</w:t>
                  </w:r>
                </w:p>
              </w:tc>
              <w:tc>
                <w:tcPr>
                  <w:tcW w:w="1240" w:type="dxa"/>
                  <w:shd w:val="clear" w:color="auto" w:fill="F2F2F2" w:themeFill="background1" w:themeFillShade="F2"/>
                  <w:noWrap/>
                  <w:vAlign w:val="bottom"/>
                  <w:hideMark/>
                </w:tcPr>
                <w:p w14:paraId="4832AF6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5B7FAAC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3875782D" w14:textId="21EFBB4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119</w:t>
                  </w:r>
                </w:p>
              </w:tc>
              <w:tc>
                <w:tcPr>
                  <w:tcW w:w="1240" w:type="dxa"/>
                  <w:shd w:val="clear" w:color="auto" w:fill="FBE4D5" w:themeFill="accent2" w:themeFillTint="33"/>
                  <w:vAlign w:val="bottom"/>
                </w:tcPr>
                <w:p w14:paraId="0D903AAE" w14:textId="04EF890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99032,4053</w:t>
                  </w:r>
                </w:p>
              </w:tc>
              <w:tc>
                <w:tcPr>
                  <w:tcW w:w="1240" w:type="dxa"/>
                  <w:shd w:val="clear" w:color="auto" w:fill="FBE4D5" w:themeFill="accent2" w:themeFillTint="33"/>
                  <w:vAlign w:val="bottom"/>
                </w:tcPr>
                <w:p w14:paraId="7127E100" w14:textId="74679D6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94344,7339</w:t>
                  </w:r>
                </w:p>
              </w:tc>
            </w:tr>
            <w:tr w:rsidR="00E81417" w:rsidRPr="00E81417" w14:paraId="47B2D7DB" w14:textId="460ED23C" w:rsidTr="003242F9">
              <w:trPr>
                <w:trHeight w:val="288"/>
              </w:trPr>
              <w:tc>
                <w:tcPr>
                  <w:tcW w:w="1240" w:type="dxa"/>
                  <w:shd w:val="clear" w:color="auto" w:fill="F2F2F2" w:themeFill="background1" w:themeFillShade="F2"/>
                  <w:noWrap/>
                  <w:vAlign w:val="bottom"/>
                  <w:hideMark/>
                </w:tcPr>
                <w:p w14:paraId="648A36D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120</w:t>
                  </w:r>
                </w:p>
              </w:tc>
              <w:tc>
                <w:tcPr>
                  <w:tcW w:w="1240" w:type="dxa"/>
                  <w:shd w:val="clear" w:color="auto" w:fill="F2F2F2" w:themeFill="background1" w:themeFillShade="F2"/>
                  <w:noWrap/>
                  <w:vAlign w:val="bottom"/>
                  <w:hideMark/>
                </w:tcPr>
                <w:p w14:paraId="2567531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07EA6F0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41A422D6" w14:textId="6AC73F0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120</w:t>
                  </w:r>
                </w:p>
              </w:tc>
              <w:tc>
                <w:tcPr>
                  <w:tcW w:w="1240" w:type="dxa"/>
                  <w:shd w:val="clear" w:color="auto" w:fill="FBE4D5" w:themeFill="accent2" w:themeFillTint="33"/>
                  <w:vAlign w:val="bottom"/>
                </w:tcPr>
                <w:p w14:paraId="50D939D1" w14:textId="78C9CFA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99027,4053</w:t>
                  </w:r>
                </w:p>
              </w:tc>
              <w:tc>
                <w:tcPr>
                  <w:tcW w:w="1240" w:type="dxa"/>
                  <w:shd w:val="clear" w:color="auto" w:fill="FBE4D5" w:themeFill="accent2" w:themeFillTint="33"/>
                  <w:vAlign w:val="bottom"/>
                </w:tcPr>
                <w:p w14:paraId="388BEB1B" w14:textId="7130FB7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94349,7339</w:t>
                  </w:r>
                </w:p>
              </w:tc>
            </w:tr>
            <w:tr w:rsidR="00E81417" w:rsidRPr="00E81417" w14:paraId="2DFEE735" w14:textId="7F2CA394" w:rsidTr="003242F9">
              <w:trPr>
                <w:trHeight w:val="288"/>
              </w:trPr>
              <w:tc>
                <w:tcPr>
                  <w:tcW w:w="1240" w:type="dxa"/>
                  <w:shd w:val="clear" w:color="auto" w:fill="F2F2F2" w:themeFill="background1" w:themeFillShade="F2"/>
                  <w:noWrap/>
                  <w:vAlign w:val="bottom"/>
                  <w:hideMark/>
                </w:tcPr>
                <w:p w14:paraId="330FC4C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121</w:t>
                  </w:r>
                </w:p>
              </w:tc>
              <w:tc>
                <w:tcPr>
                  <w:tcW w:w="1240" w:type="dxa"/>
                  <w:shd w:val="clear" w:color="auto" w:fill="F2F2F2" w:themeFill="background1" w:themeFillShade="F2"/>
                  <w:noWrap/>
                  <w:vAlign w:val="bottom"/>
                  <w:hideMark/>
                </w:tcPr>
                <w:p w14:paraId="7EFBCB9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1CBD875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6E8C5561" w14:textId="467D140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121</w:t>
                  </w:r>
                </w:p>
              </w:tc>
              <w:tc>
                <w:tcPr>
                  <w:tcW w:w="1240" w:type="dxa"/>
                  <w:shd w:val="clear" w:color="auto" w:fill="FBE4D5" w:themeFill="accent2" w:themeFillTint="33"/>
                  <w:vAlign w:val="bottom"/>
                </w:tcPr>
                <w:p w14:paraId="18B46ABE" w14:textId="4776428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99032,4053</w:t>
                  </w:r>
                </w:p>
              </w:tc>
              <w:tc>
                <w:tcPr>
                  <w:tcW w:w="1240" w:type="dxa"/>
                  <w:shd w:val="clear" w:color="auto" w:fill="FBE4D5" w:themeFill="accent2" w:themeFillTint="33"/>
                  <w:vAlign w:val="bottom"/>
                </w:tcPr>
                <w:p w14:paraId="5C6FC247" w14:textId="1EE259A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94349,7339</w:t>
                  </w:r>
                </w:p>
              </w:tc>
            </w:tr>
            <w:tr w:rsidR="00E81417" w:rsidRPr="00E81417" w14:paraId="04BCE8D6" w14:textId="6C955E9C" w:rsidTr="003242F9">
              <w:trPr>
                <w:trHeight w:val="288"/>
              </w:trPr>
              <w:tc>
                <w:tcPr>
                  <w:tcW w:w="1240" w:type="dxa"/>
                  <w:shd w:val="clear" w:color="auto" w:fill="F2F2F2" w:themeFill="background1" w:themeFillShade="F2"/>
                  <w:noWrap/>
                  <w:vAlign w:val="bottom"/>
                  <w:hideMark/>
                </w:tcPr>
                <w:p w14:paraId="26F8AF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122</w:t>
                  </w:r>
                </w:p>
              </w:tc>
              <w:tc>
                <w:tcPr>
                  <w:tcW w:w="1240" w:type="dxa"/>
                  <w:shd w:val="clear" w:color="auto" w:fill="F2F2F2" w:themeFill="background1" w:themeFillShade="F2"/>
                  <w:noWrap/>
                  <w:vAlign w:val="bottom"/>
                  <w:hideMark/>
                </w:tcPr>
                <w:p w14:paraId="2D7A336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441215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94259,7339</w:t>
                  </w:r>
                </w:p>
              </w:tc>
              <w:tc>
                <w:tcPr>
                  <w:tcW w:w="1240" w:type="dxa"/>
                  <w:shd w:val="clear" w:color="auto" w:fill="FBE4D5" w:themeFill="accent2" w:themeFillTint="33"/>
                  <w:vAlign w:val="bottom"/>
                </w:tcPr>
                <w:p w14:paraId="395B80CE" w14:textId="725D515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122</w:t>
                  </w:r>
                </w:p>
              </w:tc>
              <w:tc>
                <w:tcPr>
                  <w:tcW w:w="1240" w:type="dxa"/>
                  <w:shd w:val="clear" w:color="auto" w:fill="FBE4D5" w:themeFill="accent2" w:themeFillTint="33"/>
                  <w:vAlign w:val="bottom"/>
                </w:tcPr>
                <w:p w14:paraId="06693BAD" w14:textId="0106071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98307,4053</w:t>
                  </w:r>
                </w:p>
              </w:tc>
              <w:tc>
                <w:tcPr>
                  <w:tcW w:w="1240" w:type="dxa"/>
                  <w:shd w:val="clear" w:color="auto" w:fill="FBE4D5" w:themeFill="accent2" w:themeFillTint="33"/>
                  <w:vAlign w:val="bottom"/>
                </w:tcPr>
                <w:p w14:paraId="0E23115A" w14:textId="5F4AD5B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94354,7339</w:t>
                  </w:r>
                </w:p>
              </w:tc>
            </w:tr>
            <w:tr w:rsidR="00E81417" w:rsidRPr="00E81417" w14:paraId="44541AE9" w14:textId="54F4ED6C" w:rsidTr="003242F9">
              <w:trPr>
                <w:trHeight w:val="288"/>
              </w:trPr>
              <w:tc>
                <w:tcPr>
                  <w:tcW w:w="1240" w:type="dxa"/>
                  <w:shd w:val="clear" w:color="auto" w:fill="F2F2F2" w:themeFill="background1" w:themeFillShade="F2"/>
                  <w:noWrap/>
                  <w:vAlign w:val="bottom"/>
                  <w:hideMark/>
                </w:tcPr>
                <w:p w14:paraId="5E3D1DE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123</w:t>
                  </w:r>
                </w:p>
              </w:tc>
              <w:tc>
                <w:tcPr>
                  <w:tcW w:w="1240" w:type="dxa"/>
                  <w:shd w:val="clear" w:color="auto" w:fill="F2F2F2" w:themeFill="background1" w:themeFillShade="F2"/>
                  <w:noWrap/>
                  <w:vAlign w:val="bottom"/>
                  <w:hideMark/>
                </w:tcPr>
                <w:p w14:paraId="69B1F2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99147,4053</w:t>
                  </w:r>
                </w:p>
              </w:tc>
              <w:tc>
                <w:tcPr>
                  <w:tcW w:w="1240" w:type="dxa"/>
                  <w:shd w:val="clear" w:color="auto" w:fill="F2F2F2" w:themeFill="background1" w:themeFillShade="F2"/>
                  <w:noWrap/>
                  <w:vAlign w:val="bottom"/>
                  <w:hideMark/>
                </w:tcPr>
                <w:p w14:paraId="6AA483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534532C8" w14:textId="52489B3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123</w:t>
                  </w:r>
                </w:p>
              </w:tc>
              <w:tc>
                <w:tcPr>
                  <w:tcW w:w="1240" w:type="dxa"/>
                  <w:shd w:val="clear" w:color="auto" w:fill="FBE4D5" w:themeFill="accent2" w:themeFillTint="33"/>
                  <w:vAlign w:val="bottom"/>
                </w:tcPr>
                <w:p w14:paraId="20BA07BD" w14:textId="4676607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98312,4053</w:t>
                  </w:r>
                </w:p>
              </w:tc>
              <w:tc>
                <w:tcPr>
                  <w:tcW w:w="1240" w:type="dxa"/>
                  <w:shd w:val="clear" w:color="auto" w:fill="FBE4D5" w:themeFill="accent2" w:themeFillTint="33"/>
                  <w:vAlign w:val="bottom"/>
                </w:tcPr>
                <w:p w14:paraId="1BC7926A" w14:textId="4660BCB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94354,7339</w:t>
                  </w:r>
                </w:p>
              </w:tc>
            </w:tr>
            <w:tr w:rsidR="00E81417" w:rsidRPr="00E81417" w14:paraId="62AE2CDA" w14:textId="08352E8C" w:rsidTr="003242F9">
              <w:trPr>
                <w:trHeight w:val="288"/>
              </w:trPr>
              <w:tc>
                <w:tcPr>
                  <w:tcW w:w="1240" w:type="dxa"/>
                  <w:shd w:val="clear" w:color="auto" w:fill="F2F2F2" w:themeFill="background1" w:themeFillShade="F2"/>
                  <w:noWrap/>
                  <w:vAlign w:val="bottom"/>
                  <w:hideMark/>
                </w:tcPr>
                <w:p w14:paraId="69993CB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124</w:t>
                  </w:r>
                </w:p>
              </w:tc>
              <w:tc>
                <w:tcPr>
                  <w:tcW w:w="1240" w:type="dxa"/>
                  <w:shd w:val="clear" w:color="auto" w:fill="F2F2F2" w:themeFill="background1" w:themeFillShade="F2"/>
                  <w:noWrap/>
                  <w:vAlign w:val="bottom"/>
                  <w:hideMark/>
                </w:tcPr>
                <w:p w14:paraId="36BA99F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2FB235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7B4777D0" w14:textId="195E95D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124</w:t>
                  </w:r>
                </w:p>
              </w:tc>
              <w:tc>
                <w:tcPr>
                  <w:tcW w:w="1240" w:type="dxa"/>
                  <w:shd w:val="clear" w:color="auto" w:fill="FBE4D5" w:themeFill="accent2" w:themeFillTint="33"/>
                  <w:vAlign w:val="bottom"/>
                </w:tcPr>
                <w:p w14:paraId="7FCC6749" w14:textId="5CA6428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99027,4053</w:t>
                  </w:r>
                </w:p>
              </w:tc>
              <w:tc>
                <w:tcPr>
                  <w:tcW w:w="1240" w:type="dxa"/>
                  <w:shd w:val="clear" w:color="auto" w:fill="FBE4D5" w:themeFill="accent2" w:themeFillTint="33"/>
                  <w:vAlign w:val="bottom"/>
                </w:tcPr>
                <w:p w14:paraId="5FA35E1E" w14:textId="7151FE9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94354,7339</w:t>
                  </w:r>
                </w:p>
              </w:tc>
            </w:tr>
            <w:tr w:rsidR="00E81417" w:rsidRPr="00E81417" w14:paraId="3B66FA32" w14:textId="71A0DBBE" w:rsidTr="003242F9">
              <w:trPr>
                <w:trHeight w:val="288"/>
              </w:trPr>
              <w:tc>
                <w:tcPr>
                  <w:tcW w:w="1240" w:type="dxa"/>
                  <w:shd w:val="clear" w:color="auto" w:fill="F2F2F2" w:themeFill="background1" w:themeFillShade="F2"/>
                  <w:noWrap/>
                  <w:vAlign w:val="bottom"/>
                  <w:hideMark/>
                </w:tcPr>
                <w:p w14:paraId="4EFB81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125</w:t>
                  </w:r>
                </w:p>
              </w:tc>
              <w:tc>
                <w:tcPr>
                  <w:tcW w:w="1240" w:type="dxa"/>
                  <w:shd w:val="clear" w:color="auto" w:fill="F2F2F2" w:themeFill="background1" w:themeFillShade="F2"/>
                  <w:noWrap/>
                  <w:vAlign w:val="bottom"/>
                  <w:hideMark/>
                </w:tcPr>
                <w:p w14:paraId="21A6270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7E3467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431AEFA6" w14:textId="786F5C4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125</w:t>
                  </w:r>
                </w:p>
              </w:tc>
              <w:tc>
                <w:tcPr>
                  <w:tcW w:w="1240" w:type="dxa"/>
                  <w:shd w:val="clear" w:color="auto" w:fill="FBE4D5" w:themeFill="accent2" w:themeFillTint="33"/>
                  <w:vAlign w:val="bottom"/>
                </w:tcPr>
                <w:p w14:paraId="7B68953C" w14:textId="63337B0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99032,4053</w:t>
                  </w:r>
                </w:p>
              </w:tc>
              <w:tc>
                <w:tcPr>
                  <w:tcW w:w="1240" w:type="dxa"/>
                  <w:shd w:val="clear" w:color="auto" w:fill="FBE4D5" w:themeFill="accent2" w:themeFillTint="33"/>
                  <w:vAlign w:val="bottom"/>
                </w:tcPr>
                <w:p w14:paraId="76320825" w14:textId="4903FC7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94354,7339</w:t>
                  </w:r>
                </w:p>
              </w:tc>
            </w:tr>
            <w:tr w:rsidR="00E81417" w:rsidRPr="00E81417" w14:paraId="77A3548C" w14:textId="38F9F052" w:rsidTr="003242F9">
              <w:trPr>
                <w:trHeight w:val="288"/>
              </w:trPr>
              <w:tc>
                <w:tcPr>
                  <w:tcW w:w="1240" w:type="dxa"/>
                  <w:shd w:val="clear" w:color="auto" w:fill="F2F2F2" w:themeFill="background1" w:themeFillShade="F2"/>
                  <w:noWrap/>
                  <w:vAlign w:val="bottom"/>
                  <w:hideMark/>
                </w:tcPr>
                <w:p w14:paraId="789929B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126</w:t>
                  </w:r>
                </w:p>
              </w:tc>
              <w:tc>
                <w:tcPr>
                  <w:tcW w:w="1240" w:type="dxa"/>
                  <w:shd w:val="clear" w:color="auto" w:fill="F2F2F2" w:themeFill="background1" w:themeFillShade="F2"/>
                  <w:noWrap/>
                  <w:vAlign w:val="bottom"/>
                  <w:hideMark/>
                </w:tcPr>
                <w:p w14:paraId="26E1BA8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3CBE9D3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67855A5F" w14:textId="27A4D7F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126</w:t>
                  </w:r>
                </w:p>
              </w:tc>
              <w:tc>
                <w:tcPr>
                  <w:tcW w:w="1240" w:type="dxa"/>
                  <w:shd w:val="clear" w:color="auto" w:fill="FBE4D5" w:themeFill="accent2" w:themeFillTint="33"/>
                  <w:vAlign w:val="bottom"/>
                </w:tcPr>
                <w:p w14:paraId="01E8CD86" w14:textId="79FF2A5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98307,4053</w:t>
                  </w:r>
                </w:p>
              </w:tc>
              <w:tc>
                <w:tcPr>
                  <w:tcW w:w="1240" w:type="dxa"/>
                  <w:shd w:val="clear" w:color="auto" w:fill="FBE4D5" w:themeFill="accent2" w:themeFillTint="33"/>
                  <w:vAlign w:val="bottom"/>
                </w:tcPr>
                <w:p w14:paraId="5B214D71" w14:textId="4D089AE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94359,7339</w:t>
                  </w:r>
                </w:p>
              </w:tc>
            </w:tr>
            <w:tr w:rsidR="00E81417" w:rsidRPr="00E81417" w14:paraId="7ECB2A7F" w14:textId="5E2C8D60" w:rsidTr="003242F9">
              <w:trPr>
                <w:trHeight w:val="288"/>
              </w:trPr>
              <w:tc>
                <w:tcPr>
                  <w:tcW w:w="1240" w:type="dxa"/>
                  <w:shd w:val="clear" w:color="auto" w:fill="F2F2F2" w:themeFill="background1" w:themeFillShade="F2"/>
                  <w:noWrap/>
                  <w:vAlign w:val="bottom"/>
                  <w:hideMark/>
                </w:tcPr>
                <w:p w14:paraId="4FEF76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127</w:t>
                  </w:r>
                </w:p>
              </w:tc>
              <w:tc>
                <w:tcPr>
                  <w:tcW w:w="1240" w:type="dxa"/>
                  <w:shd w:val="clear" w:color="auto" w:fill="F2F2F2" w:themeFill="background1" w:themeFillShade="F2"/>
                  <w:noWrap/>
                  <w:vAlign w:val="bottom"/>
                  <w:hideMark/>
                </w:tcPr>
                <w:p w14:paraId="30AE28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245F805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6E3891CF" w14:textId="07DFDC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127</w:t>
                  </w:r>
                </w:p>
              </w:tc>
              <w:tc>
                <w:tcPr>
                  <w:tcW w:w="1240" w:type="dxa"/>
                  <w:shd w:val="clear" w:color="auto" w:fill="FBE4D5" w:themeFill="accent2" w:themeFillTint="33"/>
                  <w:vAlign w:val="bottom"/>
                </w:tcPr>
                <w:p w14:paraId="0B3EAEA9" w14:textId="320AEF5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98312,4053</w:t>
                  </w:r>
                </w:p>
              </w:tc>
              <w:tc>
                <w:tcPr>
                  <w:tcW w:w="1240" w:type="dxa"/>
                  <w:shd w:val="clear" w:color="auto" w:fill="FBE4D5" w:themeFill="accent2" w:themeFillTint="33"/>
                  <w:vAlign w:val="bottom"/>
                </w:tcPr>
                <w:p w14:paraId="7EBF31A1" w14:textId="688DA58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94359,7339</w:t>
                  </w:r>
                </w:p>
              </w:tc>
            </w:tr>
            <w:tr w:rsidR="00E81417" w:rsidRPr="00E81417" w14:paraId="7FB0D01C" w14:textId="1D148869" w:rsidTr="003242F9">
              <w:trPr>
                <w:trHeight w:val="288"/>
              </w:trPr>
              <w:tc>
                <w:tcPr>
                  <w:tcW w:w="1240" w:type="dxa"/>
                  <w:shd w:val="clear" w:color="auto" w:fill="F2F2F2" w:themeFill="background1" w:themeFillShade="F2"/>
                  <w:noWrap/>
                  <w:vAlign w:val="bottom"/>
                  <w:hideMark/>
                </w:tcPr>
                <w:p w14:paraId="532A40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128</w:t>
                  </w:r>
                </w:p>
              </w:tc>
              <w:tc>
                <w:tcPr>
                  <w:tcW w:w="1240" w:type="dxa"/>
                  <w:shd w:val="clear" w:color="auto" w:fill="F2F2F2" w:themeFill="background1" w:themeFillShade="F2"/>
                  <w:noWrap/>
                  <w:vAlign w:val="bottom"/>
                  <w:hideMark/>
                </w:tcPr>
                <w:p w14:paraId="16F46EA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3A44E2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37C1DF7D" w14:textId="63C48EF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128</w:t>
                  </w:r>
                </w:p>
              </w:tc>
              <w:tc>
                <w:tcPr>
                  <w:tcW w:w="1240" w:type="dxa"/>
                  <w:shd w:val="clear" w:color="auto" w:fill="FBE4D5" w:themeFill="accent2" w:themeFillTint="33"/>
                  <w:vAlign w:val="bottom"/>
                </w:tcPr>
                <w:p w14:paraId="23A792DB" w14:textId="06AEA65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98317,4053</w:t>
                  </w:r>
                </w:p>
              </w:tc>
              <w:tc>
                <w:tcPr>
                  <w:tcW w:w="1240" w:type="dxa"/>
                  <w:shd w:val="clear" w:color="auto" w:fill="FBE4D5" w:themeFill="accent2" w:themeFillTint="33"/>
                  <w:vAlign w:val="bottom"/>
                </w:tcPr>
                <w:p w14:paraId="6EB9AA3B" w14:textId="752FA83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94359,7339</w:t>
                  </w:r>
                </w:p>
              </w:tc>
            </w:tr>
            <w:tr w:rsidR="00E81417" w:rsidRPr="00E81417" w14:paraId="4ADDC93A" w14:textId="405680E2" w:rsidTr="003242F9">
              <w:trPr>
                <w:trHeight w:val="288"/>
              </w:trPr>
              <w:tc>
                <w:tcPr>
                  <w:tcW w:w="1240" w:type="dxa"/>
                  <w:shd w:val="clear" w:color="auto" w:fill="F2F2F2" w:themeFill="background1" w:themeFillShade="F2"/>
                  <w:noWrap/>
                  <w:vAlign w:val="bottom"/>
                  <w:hideMark/>
                </w:tcPr>
                <w:p w14:paraId="3D2CBD0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129</w:t>
                  </w:r>
                </w:p>
              </w:tc>
              <w:tc>
                <w:tcPr>
                  <w:tcW w:w="1240" w:type="dxa"/>
                  <w:shd w:val="clear" w:color="auto" w:fill="F2F2F2" w:themeFill="background1" w:themeFillShade="F2"/>
                  <w:noWrap/>
                  <w:vAlign w:val="bottom"/>
                  <w:hideMark/>
                </w:tcPr>
                <w:p w14:paraId="785D97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3992AC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519B2BA7" w14:textId="7CA93A0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129</w:t>
                  </w:r>
                </w:p>
              </w:tc>
              <w:tc>
                <w:tcPr>
                  <w:tcW w:w="1240" w:type="dxa"/>
                  <w:shd w:val="clear" w:color="auto" w:fill="FBE4D5" w:themeFill="accent2" w:themeFillTint="33"/>
                  <w:vAlign w:val="bottom"/>
                </w:tcPr>
                <w:p w14:paraId="48E67F6F" w14:textId="0324F8F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98322,4053</w:t>
                  </w:r>
                </w:p>
              </w:tc>
              <w:tc>
                <w:tcPr>
                  <w:tcW w:w="1240" w:type="dxa"/>
                  <w:shd w:val="clear" w:color="auto" w:fill="FBE4D5" w:themeFill="accent2" w:themeFillTint="33"/>
                  <w:vAlign w:val="bottom"/>
                </w:tcPr>
                <w:p w14:paraId="4DB39007" w14:textId="3C6EDE8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94359,7339</w:t>
                  </w:r>
                </w:p>
              </w:tc>
            </w:tr>
            <w:tr w:rsidR="00E81417" w:rsidRPr="00E81417" w14:paraId="7A80787A" w14:textId="045C1554" w:rsidTr="003242F9">
              <w:trPr>
                <w:trHeight w:val="288"/>
              </w:trPr>
              <w:tc>
                <w:tcPr>
                  <w:tcW w:w="1240" w:type="dxa"/>
                  <w:shd w:val="clear" w:color="auto" w:fill="F2F2F2" w:themeFill="background1" w:themeFillShade="F2"/>
                  <w:noWrap/>
                  <w:vAlign w:val="bottom"/>
                  <w:hideMark/>
                </w:tcPr>
                <w:p w14:paraId="397DA39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130</w:t>
                  </w:r>
                </w:p>
              </w:tc>
              <w:tc>
                <w:tcPr>
                  <w:tcW w:w="1240" w:type="dxa"/>
                  <w:shd w:val="clear" w:color="auto" w:fill="F2F2F2" w:themeFill="background1" w:themeFillShade="F2"/>
                  <w:noWrap/>
                  <w:vAlign w:val="bottom"/>
                  <w:hideMark/>
                </w:tcPr>
                <w:p w14:paraId="23FAAD4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62D7590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5BAADCAE" w14:textId="49846BD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130</w:t>
                  </w:r>
                </w:p>
              </w:tc>
              <w:tc>
                <w:tcPr>
                  <w:tcW w:w="1240" w:type="dxa"/>
                  <w:shd w:val="clear" w:color="auto" w:fill="FBE4D5" w:themeFill="accent2" w:themeFillTint="33"/>
                  <w:vAlign w:val="bottom"/>
                </w:tcPr>
                <w:p w14:paraId="44E0DCA6" w14:textId="7829AA9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98327,4053</w:t>
                  </w:r>
                </w:p>
              </w:tc>
              <w:tc>
                <w:tcPr>
                  <w:tcW w:w="1240" w:type="dxa"/>
                  <w:shd w:val="clear" w:color="auto" w:fill="FBE4D5" w:themeFill="accent2" w:themeFillTint="33"/>
                  <w:vAlign w:val="bottom"/>
                </w:tcPr>
                <w:p w14:paraId="017D9331" w14:textId="71822A7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94359,7339</w:t>
                  </w:r>
                </w:p>
              </w:tc>
            </w:tr>
            <w:tr w:rsidR="00E81417" w:rsidRPr="00E81417" w14:paraId="0FCD5D14" w14:textId="29A4C9C4" w:rsidTr="003242F9">
              <w:trPr>
                <w:trHeight w:val="288"/>
              </w:trPr>
              <w:tc>
                <w:tcPr>
                  <w:tcW w:w="1240" w:type="dxa"/>
                  <w:shd w:val="clear" w:color="auto" w:fill="F2F2F2" w:themeFill="background1" w:themeFillShade="F2"/>
                  <w:noWrap/>
                  <w:vAlign w:val="bottom"/>
                  <w:hideMark/>
                </w:tcPr>
                <w:p w14:paraId="2D9ACC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131</w:t>
                  </w:r>
                </w:p>
              </w:tc>
              <w:tc>
                <w:tcPr>
                  <w:tcW w:w="1240" w:type="dxa"/>
                  <w:shd w:val="clear" w:color="auto" w:fill="F2F2F2" w:themeFill="background1" w:themeFillShade="F2"/>
                  <w:noWrap/>
                  <w:vAlign w:val="bottom"/>
                  <w:hideMark/>
                </w:tcPr>
                <w:p w14:paraId="26B6084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30678E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31DD1B47" w14:textId="54B7ABB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131</w:t>
                  </w:r>
                </w:p>
              </w:tc>
              <w:tc>
                <w:tcPr>
                  <w:tcW w:w="1240" w:type="dxa"/>
                  <w:shd w:val="clear" w:color="auto" w:fill="FBE4D5" w:themeFill="accent2" w:themeFillTint="33"/>
                  <w:vAlign w:val="bottom"/>
                </w:tcPr>
                <w:p w14:paraId="0A6C39AE" w14:textId="2544077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98307,4053</w:t>
                  </w:r>
                </w:p>
              </w:tc>
              <w:tc>
                <w:tcPr>
                  <w:tcW w:w="1240" w:type="dxa"/>
                  <w:shd w:val="clear" w:color="auto" w:fill="FBE4D5" w:themeFill="accent2" w:themeFillTint="33"/>
                  <w:vAlign w:val="bottom"/>
                </w:tcPr>
                <w:p w14:paraId="74ED753D" w14:textId="3DDF349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94364,7339</w:t>
                  </w:r>
                </w:p>
              </w:tc>
            </w:tr>
            <w:tr w:rsidR="00E81417" w:rsidRPr="00E81417" w14:paraId="0B1C25C8" w14:textId="36F1BFA7" w:rsidTr="003242F9">
              <w:trPr>
                <w:trHeight w:val="288"/>
              </w:trPr>
              <w:tc>
                <w:tcPr>
                  <w:tcW w:w="1240" w:type="dxa"/>
                  <w:shd w:val="clear" w:color="auto" w:fill="F2F2F2" w:themeFill="background1" w:themeFillShade="F2"/>
                  <w:noWrap/>
                  <w:vAlign w:val="bottom"/>
                  <w:hideMark/>
                </w:tcPr>
                <w:p w14:paraId="5478933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132</w:t>
                  </w:r>
                </w:p>
              </w:tc>
              <w:tc>
                <w:tcPr>
                  <w:tcW w:w="1240" w:type="dxa"/>
                  <w:shd w:val="clear" w:color="auto" w:fill="F2F2F2" w:themeFill="background1" w:themeFillShade="F2"/>
                  <w:noWrap/>
                  <w:vAlign w:val="bottom"/>
                  <w:hideMark/>
                </w:tcPr>
                <w:p w14:paraId="30B3B1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78A272D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73523CFC" w14:textId="78BFBB5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132</w:t>
                  </w:r>
                </w:p>
              </w:tc>
              <w:tc>
                <w:tcPr>
                  <w:tcW w:w="1240" w:type="dxa"/>
                  <w:shd w:val="clear" w:color="auto" w:fill="FBE4D5" w:themeFill="accent2" w:themeFillTint="33"/>
                  <w:vAlign w:val="bottom"/>
                </w:tcPr>
                <w:p w14:paraId="34FA8F27" w14:textId="6E83F29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98312,4053</w:t>
                  </w:r>
                </w:p>
              </w:tc>
              <w:tc>
                <w:tcPr>
                  <w:tcW w:w="1240" w:type="dxa"/>
                  <w:shd w:val="clear" w:color="auto" w:fill="FBE4D5" w:themeFill="accent2" w:themeFillTint="33"/>
                  <w:vAlign w:val="bottom"/>
                </w:tcPr>
                <w:p w14:paraId="0B528B89" w14:textId="56FF7FC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94364,7339</w:t>
                  </w:r>
                </w:p>
              </w:tc>
            </w:tr>
            <w:tr w:rsidR="00E81417" w:rsidRPr="00E81417" w14:paraId="0C78B321" w14:textId="22D5A9D2" w:rsidTr="003242F9">
              <w:trPr>
                <w:trHeight w:val="288"/>
              </w:trPr>
              <w:tc>
                <w:tcPr>
                  <w:tcW w:w="1240" w:type="dxa"/>
                  <w:shd w:val="clear" w:color="auto" w:fill="F2F2F2" w:themeFill="background1" w:themeFillShade="F2"/>
                  <w:noWrap/>
                  <w:vAlign w:val="bottom"/>
                  <w:hideMark/>
                </w:tcPr>
                <w:p w14:paraId="51E2196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133</w:t>
                  </w:r>
                </w:p>
              </w:tc>
              <w:tc>
                <w:tcPr>
                  <w:tcW w:w="1240" w:type="dxa"/>
                  <w:shd w:val="clear" w:color="auto" w:fill="F2F2F2" w:themeFill="background1" w:themeFillShade="F2"/>
                  <w:noWrap/>
                  <w:vAlign w:val="bottom"/>
                  <w:hideMark/>
                </w:tcPr>
                <w:p w14:paraId="69F4B97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99197,4053</w:t>
                  </w:r>
                </w:p>
              </w:tc>
              <w:tc>
                <w:tcPr>
                  <w:tcW w:w="1240" w:type="dxa"/>
                  <w:shd w:val="clear" w:color="auto" w:fill="F2F2F2" w:themeFill="background1" w:themeFillShade="F2"/>
                  <w:noWrap/>
                  <w:vAlign w:val="bottom"/>
                  <w:hideMark/>
                </w:tcPr>
                <w:p w14:paraId="6C7CD8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94264,7339</w:t>
                  </w:r>
                </w:p>
              </w:tc>
              <w:tc>
                <w:tcPr>
                  <w:tcW w:w="1240" w:type="dxa"/>
                  <w:shd w:val="clear" w:color="auto" w:fill="FBE4D5" w:themeFill="accent2" w:themeFillTint="33"/>
                  <w:vAlign w:val="bottom"/>
                </w:tcPr>
                <w:p w14:paraId="79E09D6D" w14:textId="5799019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133</w:t>
                  </w:r>
                </w:p>
              </w:tc>
              <w:tc>
                <w:tcPr>
                  <w:tcW w:w="1240" w:type="dxa"/>
                  <w:shd w:val="clear" w:color="auto" w:fill="FBE4D5" w:themeFill="accent2" w:themeFillTint="33"/>
                  <w:vAlign w:val="bottom"/>
                </w:tcPr>
                <w:p w14:paraId="39044B05" w14:textId="23DDF21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98317,4053</w:t>
                  </w:r>
                </w:p>
              </w:tc>
              <w:tc>
                <w:tcPr>
                  <w:tcW w:w="1240" w:type="dxa"/>
                  <w:shd w:val="clear" w:color="auto" w:fill="FBE4D5" w:themeFill="accent2" w:themeFillTint="33"/>
                  <w:vAlign w:val="bottom"/>
                </w:tcPr>
                <w:p w14:paraId="74BED25C" w14:textId="149E259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94364,7339</w:t>
                  </w:r>
                </w:p>
              </w:tc>
            </w:tr>
            <w:tr w:rsidR="00E81417" w:rsidRPr="00E81417" w14:paraId="3902E972" w14:textId="1214F0A5" w:rsidTr="003242F9">
              <w:trPr>
                <w:trHeight w:val="288"/>
              </w:trPr>
              <w:tc>
                <w:tcPr>
                  <w:tcW w:w="1240" w:type="dxa"/>
                  <w:shd w:val="clear" w:color="auto" w:fill="F2F2F2" w:themeFill="background1" w:themeFillShade="F2"/>
                  <w:noWrap/>
                  <w:vAlign w:val="bottom"/>
                  <w:hideMark/>
                </w:tcPr>
                <w:p w14:paraId="0D7CB5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134</w:t>
                  </w:r>
                </w:p>
              </w:tc>
              <w:tc>
                <w:tcPr>
                  <w:tcW w:w="1240" w:type="dxa"/>
                  <w:shd w:val="clear" w:color="auto" w:fill="F2F2F2" w:themeFill="background1" w:themeFillShade="F2"/>
                  <w:noWrap/>
                  <w:vAlign w:val="bottom"/>
                  <w:hideMark/>
                </w:tcPr>
                <w:p w14:paraId="043E93E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99147,4053</w:t>
                  </w:r>
                </w:p>
              </w:tc>
              <w:tc>
                <w:tcPr>
                  <w:tcW w:w="1240" w:type="dxa"/>
                  <w:shd w:val="clear" w:color="auto" w:fill="F2F2F2" w:themeFill="background1" w:themeFillShade="F2"/>
                  <w:noWrap/>
                  <w:vAlign w:val="bottom"/>
                  <w:hideMark/>
                </w:tcPr>
                <w:p w14:paraId="6FBCCC9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486094CD" w14:textId="02F4DF6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134</w:t>
                  </w:r>
                </w:p>
              </w:tc>
              <w:tc>
                <w:tcPr>
                  <w:tcW w:w="1240" w:type="dxa"/>
                  <w:shd w:val="clear" w:color="auto" w:fill="FBE4D5" w:themeFill="accent2" w:themeFillTint="33"/>
                  <w:vAlign w:val="bottom"/>
                </w:tcPr>
                <w:p w14:paraId="3C39526A" w14:textId="072A20B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98322,4053</w:t>
                  </w:r>
                </w:p>
              </w:tc>
              <w:tc>
                <w:tcPr>
                  <w:tcW w:w="1240" w:type="dxa"/>
                  <w:shd w:val="clear" w:color="auto" w:fill="FBE4D5" w:themeFill="accent2" w:themeFillTint="33"/>
                  <w:vAlign w:val="bottom"/>
                </w:tcPr>
                <w:p w14:paraId="7E1B9375" w14:textId="763516B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94364,7339</w:t>
                  </w:r>
                </w:p>
              </w:tc>
            </w:tr>
            <w:tr w:rsidR="00E81417" w:rsidRPr="00E81417" w14:paraId="3BFD6740" w14:textId="6DB486D0" w:rsidTr="003242F9">
              <w:trPr>
                <w:trHeight w:val="288"/>
              </w:trPr>
              <w:tc>
                <w:tcPr>
                  <w:tcW w:w="1240" w:type="dxa"/>
                  <w:shd w:val="clear" w:color="auto" w:fill="F2F2F2" w:themeFill="background1" w:themeFillShade="F2"/>
                  <w:noWrap/>
                  <w:vAlign w:val="bottom"/>
                  <w:hideMark/>
                </w:tcPr>
                <w:p w14:paraId="3FC293A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135</w:t>
                  </w:r>
                </w:p>
              </w:tc>
              <w:tc>
                <w:tcPr>
                  <w:tcW w:w="1240" w:type="dxa"/>
                  <w:shd w:val="clear" w:color="auto" w:fill="F2F2F2" w:themeFill="background1" w:themeFillShade="F2"/>
                  <w:noWrap/>
                  <w:vAlign w:val="bottom"/>
                  <w:hideMark/>
                </w:tcPr>
                <w:p w14:paraId="26A754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7C5AA1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41A4DAAA" w14:textId="2AECC8E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135</w:t>
                  </w:r>
                </w:p>
              </w:tc>
              <w:tc>
                <w:tcPr>
                  <w:tcW w:w="1240" w:type="dxa"/>
                  <w:shd w:val="clear" w:color="auto" w:fill="FBE4D5" w:themeFill="accent2" w:themeFillTint="33"/>
                  <w:vAlign w:val="bottom"/>
                </w:tcPr>
                <w:p w14:paraId="6C658465" w14:textId="58E41C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98327,4053</w:t>
                  </w:r>
                </w:p>
              </w:tc>
              <w:tc>
                <w:tcPr>
                  <w:tcW w:w="1240" w:type="dxa"/>
                  <w:shd w:val="clear" w:color="auto" w:fill="FBE4D5" w:themeFill="accent2" w:themeFillTint="33"/>
                  <w:vAlign w:val="bottom"/>
                </w:tcPr>
                <w:p w14:paraId="0D951254" w14:textId="42164D7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94364,7339</w:t>
                  </w:r>
                </w:p>
              </w:tc>
            </w:tr>
            <w:tr w:rsidR="00E81417" w:rsidRPr="00E81417" w14:paraId="51A8FE5A" w14:textId="6CA7718D" w:rsidTr="003242F9">
              <w:trPr>
                <w:trHeight w:val="288"/>
              </w:trPr>
              <w:tc>
                <w:tcPr>
                  <w:tcW w:w="1240" w:type="dxa"/>
                  <w:shd w:val="clear" w:color="auto" w:fill="F2F2F2" w:themeFill="background1" w:themeFillShade="F2"/>
                  <w:noWrap/>
                  <w:vAlign w:val="bottom"/>
                  <w:hideMark/>
                </w:tcPr>
                <w:p w14:paraId="036EC3D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136</w:t>
                  </w:r>
                </w:p>
              </w:tc>
              <w:tc>
                <w:tcPr>
                  <w:tcW w:w="1240" w:type="dxa"/>
                  <w:shd w:val="clear" w:color="auto" w:fill="F2F2F2" w:themeFill="background1" w:themeFillShade="F2"/>
                  <w:noWrap/>
                  <w:vAlign w:val="bottom"/>
                  <w:hideMark/>
                </w:tcPr>
                <w:p w14:paraId="4B5AD9E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776751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6EBC1073" w14:textId="2B02446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136</w:t>
                  </w:r>
                </w:p>
              </w:tc>
              <w:tc>
                <w:tcPr>
                  <w:tcW w:w="1240" w:type="dxa"/>
                  <w:shd w:val="clear" w:color="auto" w:fill="FBE4D5" w:themeFill="accent2" w:themeFillTint="33"/>
                  <w:vAlign w:val="bottom"/>
                </w:tcPr>
                <w:p w14:paraId="3FD01113" w14:textId="1106472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98307,4053</w:t>
                  </w:r>
                </w:p>
              </w:tc>
              <w:tc>
                <w:tcPr>
                  <w:tcW w:w="1240" w:type="dxa"/>
                  <w:shd w:val="clear" w:color="auto" w:fill="FBE4D5" w:themeFill="accent2" w:themeFillTint="33"/>
                  <w:vAlign w:val="bottom"/>
                </w:tcPr>
                <w:p w14:paraId="2C2BE523" w14:textId="38E598E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94369,7339</w:t>
                  </w:r>
                </w:p>
              </w:tc>
            </w:tr>
            <w:tr w:rsidR="00E81417" w:rsidRPr="00E81417" w14:paraId="129C7936" w14:textId="5B27FD62" w:rsidTr="003242F9">
              <w:trPr>
                <w:trHeight w:val="288"/>
              </w:trPr>
              <w:tc>
                <w:tcPr>
                  <w:tcW w:w="1240" w:type="dxa"/>
                  <w:shd w:val="clear" w:color="auto" w:fill="F2F2F2" w:themeFill="background1" w:themeFillShade="F2"/>
                  <w:noWrap/>
                  <w:vAlign w:val="bottom"/>
                  <w:hideMark/>
                </w:tcPr>
                <w:p w14:paraId="5B32AAE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137</w:t>
                  </w:r>
                </w:p>
              </w:tc>
              <w:tc>
                <w:tcPr>
                  <w:tcW w:w="1240" w:type="dxa"/>
                  <w:shd w:val="clear" w:color="auto" w:fill="F2F2F2" w:themeFill="background1" w:themeFillShade="F2"/>
                  <w:noWrap/>
                  <w:vAlign w:val="bottom"/>
                  <w:hideMark/>
                </w:tcPr>
                <w:p w14:paraId="41D3EC9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7A29047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2830712B" w14:textId="5F996C5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137</w:t>
                  </w:r>
                </w:p>
              </w:tc>
              <w:tc>
                <w:tcPr>
                  <w:tcW w:w="1240" w:type="dxa"/>
                  <w:shd w:val="clear" w:color="auto" w:fill="FBE4D5" w:themeFill="accent2" w:themeFillTint="33"/>
                  <w:vAlign w:val="bottom"/>
                </w:tcPr>
                <w:p w14:paraId="65724CEB" w14:textId="1BDEE6C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98307,4053</w:t>
                  </w:r>
                </w:p>
              </w:tc>
              <w:tc>
                <w:tcPr>
                  <w:tcW w:w="1240" w:type="dxa"/>
                  <w:shd w:val="clear" w:color="auto" w:fill="FBE4D5" w:themeFill="accent2" w:themeFillTint="33"/>
                  <w:vAlign w:val="bottom"/>
                </w:tcPr>
                <w:p w14:paraId="6CFDCC74" w14:textId="5147521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94374,7339</w:t>
                  </w:r>
                </w:p>
              </w:tc>
            </w:tr>
            <w:tr w:rsidR="00E81417" w:rsidRPr="00E81417" w14:paraId="74A6FCF4" w14:textId="3824AC8C" w:rsidTr="003242F9">
              <w:trPr>
                <w:trHeight w:val="288"/>
              </w:trPr>
              <w:tc>
                <w:tcPr>
                  <w:tcW w:w="1240" w:type="dxa"/>
                  <w:shd w:val="clear" w:color="auto" w:fill="F2F2F2" w:themeFill="background1" w:themeFillShade="F2"/>
                  <w:noWrap/>
                  <w:vAlign w:val="bottom"/>
                  <w:hideMark/>
                </w:tcPr>
                <w:p w14:paraId="17E2C06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138</w:t>
                  </w:r>
                </w:p>
              </w:tc>
              <w:tc>
                <w:tcPr>
                  <w:tcW w:w="1240" w:type="dxa"/>
                  <w:shd w:val="clear" w:color="auto" w:fill="F2F2F2" w:themeFill="background1" w:themeFillShade="F2"/>
                  <w:noWrap/>
                  <w:vAlign w:val="bottom"/>
                  <w:hideMark/>
                </w:tcPr>
                <w:p w14:paraId="70FBA9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01B0BF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71FC442F" w14:textId="6FEA352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138</w:t>
                  </w:r>
                </w:p>
              </w:tc>
              <w:tc>
                <w:tcPr>
                  <w:tcW w:w="1240" w:type="dxa"/>
                  <w:shd w:val="clear" w:color="auto" w:fill="FBE4D5" w:themeFill="accent2" w:themeFillTint="33"/>
                  <w:vAlign w:val="bottom"/>
                </w:tcPr>
                <w:p w14:paraId="75D0AA4B" w14:textId="070700F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98907,4053</w:t>
                  </w:r>
                </w:p>
              </w:tc>
              <w:tc>
                <w:tcPr>
                  <w:tcW w:w="1240" w:type="dxa"/>
                  <w:shd w:val="clear" w:color="auto" w:fill="FBE4D5" w:themeFill="accent2" w:themeFillTint="33"/>
                  <w:vAlign w:val="bottom"/>
                </w:tcPr>
                <w:p w14:paraId="6121FCC0" w14:textId="32BD339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94439,7339</w:t>
                  </w:r>
                </w:p>
              </w:tc>
            </w:tr>
            <w:tr w:rsidR="00E81417" w:rsidRPr="00E81417" w14:paraId="0C6848C4" w14:textId="1F70E73F" w:rsidTr="003242F9">
              <w:trPr>
                <w:trHeight w:val="288"/>
              </w:trPr>
              <w:tc>
                <w:tcPr>
                  <w:tcW w:w="1240" w:type="dxa"/>
                  <w:shd w:val="clear" w:color="auto" w:fill="F2F2F2" w:themeFill="background1" w:themeFillShade="F2"/>
                  <w:noWrap/>
                  <w:vAlign w:val="bottom"/>
                  <w:hideMark/>
                </w:tcPr>
                <w:p w14:paraId="454307A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139</w:t>
                  </w:r>
                </w:p>
              </w:tc>
              <w:tc>
                <w:tcPr>
                  <w:tcW w:w="1240" w:type="dxa"/>
                  <w:shd w:val="clear" w:color="auto" w:fill="F2F2F2" w:themeFill="background1" w:themeFillShade="F2"/>
                  <w:noWrap/>
                  <w:vAlign w:val="bottom"/>
                  <w:hideMark/>
                </w:tcPr>
                <w:p w14:paraId="3788F7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1C97F39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496428FD" w14:textId="5EBC55C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139</w:t>
                  </w:r>
                </w:p>
              </w:tc>
              <w:tc>
                <w:tcPr>
                  <w:tcW w:w="1240" w:type="dxa"/>
                  <w:shd w:val="clear" w:color="auto" w:fill="FBE4D5" w:themeFill="accent2" w:themeFillTint="33"/>
                  <w:vAlign w:val="bottom"/>
                </w:tcPr>
                <w:p w14:paraId="2285483B" w14:textId="7A32FCF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98912,4053</w:t>
                  </w:r>
                </w:p>
              </w:tc>
              <w:tc>
                <w:tcPr>
                  <w:tcW w:w="1240" w:type="dxa"/>
                  <w:shd w:val="clear" w:color="auto" w:fill="FBE4D5" w:themeFill="accent2" w:themeFillTint="33"/>
                  <w:vAlign w:val="bottom"/>
                </w:tcPr>
                <w:p w14:paraId="6E30BC7F" w14:textId="111F9BD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94439,7339</w:t>
                  </w:r>
                </w:p>
              </w:tc>
            </w:tr>
            <w:tr w:rsidR="00E81417" w:rsidRPr="00E81417" w14:paraId="5CFB3975" w14:textId="04AAA116" w:rsidTr="003242F9">
              <w:trPr>
                <w:trHeight w:val="288"/>
              </w:trPr>
              <w:tc>
                <w:tcPr>
                  <w:tcW w:w="1240" w:type="dxa"/>
                  <w:shd w:val="clear" w:color="auto" w:fill="F2F2F2" w:themeFill="background1" w:themeFillShade="F2"/>
                  <w:noWrap/>
                  <w:vAlign w:val="bottom"/>
                  <w:hideMark/>
                </w:tcPr>
                <w:p w14:paraId="17BC2C1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140</w:t>
                  </w:r>
                </w:p>
              </w:tc>
              <w:tc>
                <w:tcPr>
                  <w:tcW w:w="1240" w:type="dxa"/>
                  <w:shd w:val="clear" w:color="auto" w:fill="F2F2F2" w:themeFill="background1" w:themeFillShade="F2"/>
                  <w:noWrap/>
                  <w:vAlign w:val="bottom"/>
                  <w:hideMark/>
                </w:tcPr>
                <w:p w14:paraId="28F3701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1E206CD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20F286E3" w14:textId="6D7EF62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140</w:t>
                  </w:r>
                </w:p>
              </w:tc>
              <w:tc>
                <w:tcPr>
                  <w:tcW w:w="1240" w:type="dxa"/>
                  <w:shd w:val="clear" w:color="auto" w:fill="FBE4D5" w:themeFill="accent2" w:themeFillTint="33"/>
                  <w:vAlign w:val="bottom"/>
                </w:tcPr>
                <w:p w14:paraId="132D674B" w14:textId="3AB524F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98907,4053</w:t>
                  </w:r>
                </w:p>
              </w:tc>
              <w:tc>
                <w:tcPr>
                  <w:tcW w:w="1240" w:type="dxa"/>
                  <w:shd w:val="clear" w:color="auto" w:fill="FBE4D5" w:themeFill="accent2" w:themeFillTint="33"/>
                  <w:vAlign w:val="bottom"/>
                </w:tcPr>
                <w:p w14:paraId="4FE05DE5" w14:textId="5257A43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94444,7339</w:t>
                  </w:r>
                </w:p>
              </w:tc>
            </w:tr>
            <w:tr w:rsidR="00E81417" w:rsidRPr="00E81417" w14:paraId="6A8BF7D2" w14:textId="0744C52E" w:rsidTr="003242F9">
              <w:trPr>
                <w:trHeight w:val="288"/>
              </w:trPr>
              <w:tc>
                <w:tcPr>
                  <w:tcW w:w="1240" w:type="dxa"/>
                  <w:shd w:val="clear" w:color="auto" w:fill="F2F2F2" w:themeFill="background1" w:themeFillShade="F2"/>
                  <w:noWrap/>
                  <w:vAlign w:val="bottom"/>
                  <w:hideMark/>
                </w:tcPr>
                <w:p w14:paraId="2CD82B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141</w:t>
                  </w:r>
                </w:p>
              </w:tc>
              <w:tc>
                <w:tcPr>
                  <w:tcW w:w="1240" w:type="dxa"/>
                  <w:shd w:val="clear" w:color="auto" w:fill="F2F2F2" w:themeFill="background1" w:themeFillShade="F2"/>
                  <w:noWrap/>
                  <w:vAlign w:val="bottom"/>
                  <w:hideMark/>
                </w:tcPr>
                <w:p w14:paraId="7C15195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5079C5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744D2357" w14:textId="152C19B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141</w:t>
                  </w:r>
                </w:p>
              </w:tc>
              <w:tc>
                <w:tcPr>
                  <w:tcW w:w="1240" w:type="dxa"/>
                  <w:shd w:val="clear" w:color="auto" w:fill="FBE4D5" w:themeFill="accent2" w:themeFillTint="33"/>
                  <w:vAlign w:val="bottom"/>
                </w:tcPr>
                <w:p w14:paraId="4E51B232" w14:textId="57E3A01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98912,4053</w:t>
                  </w:r>
                </w:p>
              </w:tc>
              <w:tc>
                <w:tcPr>
                  <w:tcW w:w="1240" w:type="dxa"/>
                  <w:shd w:val="clear" w:color="auto" w:fill="FBE4D5" w:themeFill="accent2" w:themeFillTint="33"/>
                  <w:vAlign w:val="bottom"/>
                </w:tcPr>
                <w:p w14:paraId="2F2E1017" w14:textId="5281F3B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94444,7339</w:t>
                  </w:r>
                </w:p>
              </w:tc>
            </w:tr>
            <w:tr w:rsidR="00E81417" w:rsidRPr="00E81417" w14:paraId="13D7565F" w14:textId="5E7081E2" w:rsidTr="003242F9">
              <w:trPr>
                <w:trHeight w:val="288"/>
              </w:trPr>
              <w:tc>
                <w:tcPr>
                  <w:tcW w:w="1240" w:type="dxa"/>
                  <w:shd w:val="clear" w:color="auto" w:fill="F2F2F2" w:themeFill="background1" w:themeFillShade="F2"/>
                  <w:noWrap/>
                  <w:vAlign w:val="bottom"/>
                  <w:hideMark/>
                </w:tcPr>
                <w:p w14:paraId="16AF310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142</w:t>
                  </w:r>
                </w:p>
              </w:tc>
              <w:tc>
                <w:tcPr>
                  <w:tcW w:w="1240" w:type="dxa"/>
                  <w:shd w:val="clear" w:color="auto" w:fill="F2F2F2" w:themeFill="background1" w:themeFillShade="F2"/>
                  <w:noWrap/>
                  <w:vAlign w:val="bottom"/>
                  <w:hideMark/>
                </w:tcPr>
                <w:p w14:paraId="59F85EB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28565A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1D33AE58" w14:textId="213CA10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142</w:t>
                  </w:r>
                </w:p>
              </w:tc>
              <w:tc>
                <w:tcPr>
                  <w:tcW w:w="1240" w:type="dxa"/>
                  <w:shd w:val="clear" w:color="auto" w:fill="FBE4D5" w:themeFill="accent2" w:themeFillTint="33"/>
                  <w:vAlign w:val="bottom"/>
                </w:tcPr>
                <w:p w14:paraId="62B42761" w14:textId="2DFB108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98282,4053</w:t>
                  </w:r>
                </w:p>
              </w:tc>
              <w:tc>
                <w:tcPr>
                  <w:tcW w:w="1240" w:type="dxa"/>
                  <w:shd w:val="clear" w:color="auto" w:fill="FBE4D5" w:themeFill="accent2" w:themeFillTint="33"/>
                  <w:vAlign w:val="bottom"/>
                </w:tcPr>
                <w:p w14:paraId="3457A408" w14:textId="13B66D6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94449,7339</w:t>
                  </w:r>
                </w:p>
              </w:tc>
            </w:tr>
            <w:tr w:rsidR="00E81417" w:rsidRPr="00E81417" w14:paraId="072DFE48" w14:textId="588FD824" w:rsidTr="003242F9">
              <w:trPr>
                <w:trHeight w:val="288"/>
              </w:trPr>
              <w:tc>
                <w:tcPr>
                  <w:tcW w:w="1240" w:type="dxa"/>
                  <w:shd w:val="clear" w:color="auto" w:fill="F2F2F2" w:themeFill="background1" w:themeFillShade="F2"/>
                  <w:noWrap/>
                  <w:vAlign w:val="bottom"/>
                  <w:hideMark/>
                </w:tcPr>
                <w:p w14:paraId="4719476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143</w:t>
                  </w:r>
                </w:p>
              </w:tc>
              <w:tc>
                <w:tcPr>
                  <w:tcW w:w="1240" w:type="dxa"/>
                  <w:shd w:val="clear" w:color="auto" w:fill="F2F2F2" w:themeFill="background1" w:themeFillShade="F2"/>
                  <w:noWrap/>
                  <w:vAlign w:val="bottom"/>
                  <w:hideMark/>
                </w:tcPr>
                <w:p w14:paraId="2FD488B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078EAA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2163C11C" w14:textId="6C4301C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143</w:t>
                  </w:r>
                </w:p>
              </w:tc>
              <w:tc>
                <w:tcPr>
                  <w:tcW w:w="1240" w:type="dxa"/>
                  <w:shd w:val="clear" w:color="auto" w:fill="FBE4D5" w:themeFill="accent2" w:themeFillTint="33"/>
                  <w:vAlign w:val="bottom"/>
                </w:tcPr>
                <w:p w14:paraId="0AF41575" w14:textId="61A79BB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98287,4053</w:t>
                  </w:r>
                </w:p>
              </w:tc>
              <w:tc>
                <w:tcPr>
                  <w:tcW w:w="1240" w:type="dxa"/>
                  <w:shd w:val="clear" w:color="auto" w:fill="FBE4D5" w:themeFill="accent2" w:themeFillTint="33"/>
                  <w:vAlign w:val="bottom"/>
                </w:tcPr>
                <w:p w14:paraId="50E7EB84" w14:textId="760E6BE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94449,7339</w:t>
                  </w:r>
                </w:p>
              </w:tc>
            </w:tr>
            <w:tr w:rsidR="00E81417" w:rsidRPr="00E81417" w14:paraId="5D740317" w14:textId="224ECA13" w:rsidTr="003242F9">
              <w:trPr>
                <w:trHeight w:val="288"/>
              </w:trPr>
              <w:tc>
                <w:tcPr>
                  <w:tcW w:w="1240" w:type="dxa"/>
                  <w:shd w:val="clear" w:color="auto" w:fill="F2F2F2" w:themeFill="background1" w:themeFillShade="F2"/>
                  <w:noWrap/>
                  <w:vAlign w:val="bottom"/>
                  <w:hideMark/>
                </w:tcPr>
                <w:p w14:paraId="0A80D7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144</w:t>
                  </w:r>
                </w:p>
              </w:tc>
              <w:tc>
                <w:tcPr>
                  <w:tcW w:w="1240" w:type="dxa"/>
                  <w:shd w:val="clear" w:color="auto" w:fill="F2F2F2" w:themeFill="background1" w:themeFillShade="F2"/>
                  <w:noWrap/>
                  <w:vAlign w:val="bottom"/>
                  <w:hideMark/>
                </w:tcPr>
                <w:p w14:paraId="0BD1ED8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99197,4053</w:t>
                  </w:r>
                </w:p>
              </w:tc>
              <w:tc>
                <w:tcPr>
                  <w:tcW w:w="1240" w:type="dxa"/>
                  <w:shd w:val="clear" w:color="auto" w:fill="F2F2F2" w:themeFill="background1" w:themeFillShade="F2"/>
                  <w:noWrap/>
                  <w:vAlign w:val="bottom"/>
                  <w:hideMark/>
                </w:tcPr>
                <w:p w14:paraId="0F918A5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94269,7339</w:t>
                  </w:r>
                </w:p>
              </w:tc>
              <w:tc>
                <w:tcPr>
                  <w:tcW w:w="1240" w:type="dxa"/>
                  <w:shd w:val="clear" w:color="auto" w:fill="FBE4D5" w:themeFill="accent2" w:themeFillTint="33"/>
                  <w:vAlign w:val="bottom"/>
                </w:tcPr>
                <w:p w14:paraId="43AAFB44" w14:textId="6FF88E5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144</w:t>
                  </w:r>
                </w:p>
              </w:tc>
              <w:tc>
                <w:tcPr>
                  <w:tcW w:w="1240" w:type="dxa"/>
                  <w:shd w:val="clear" w:color="auto" w:fill="FBE4D5" w:themeFill="accent2" w:themeFillTint="33"/>
                  <w:vAlign w:val="bottom"/>
                </w:tcPr>
                <w:p w14:paraId="11763AAB" w14:textId="2D7AA65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98277,4053</w:t>
                  </w:r>
                </w:p>
              </w:tc>
              <w:tc>
                <w:tcPr>
                  <w:tcW w:w="1240" w:type="dxa"/>
                  <w:shd w:val="clear" w:color="auto" w:fill="FBE4D5" w:themeFill="accent2" w:themeFillTint="33"/>
                  <w:vAlign w:val="bottom"/>
                </w:tcPr>
                <w:p w14:paraId="7FB57939" w14:textId="554CD4C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94454,7339</w:t>
                  </w:r>
                </w:p>
              </w:tc>
            </w:tr>
            <w:tr w:rsidR="00E81417" w:rsidRPr="00E81417" w14:paraId="52F9DE78" w14:textId="7F8C1A27" w:rsidTr="003242F9">
              <w:trPr>
                <w:trHeight w:val="288"/>
              </w:trPr>
              <w:tc>
                <w:tcPr>
                  <w:tcW w:w="1240" w:type="dxa"/>
                  <w:shd w:val="clear" w:color="auto" w:fill="F2F2F2" w:themeFill="background1" w:themeFillShade="F2"/>
                  <w:noWrap/>
                  <w:vAlign w:val="bottom"/>
                  <w:hideMark/>
                </w:tcPr>
                <w:p w14:paraId="46A776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145</w:t>
                  </w:r>
                </w:p>
              </w:tc>
              <w:tc>
                <w:tcPr>
                  <w:tcW w:w="1240" w:type="dxa"/>
                  <w:shd w:val="clear" w:color="auto" w:fill="F2F2F2" w:themeFill="background1" w:themeFillShade="F2"/>
                  <w:noWrap/>
                  <w:vAlign w:val="bottom"/>
                  <w:hideMark/>
                </w:tcPr>
                <w:p w14:paraId="2166C66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99147,4053</w:t>
                  </w:r>
                </w:p>
              </w:tc>
              <w:tc>
                <w:tcPr>
                  <w:tcW w:w="1240" w:type="dxa"/>
                  <w:shd w:val="clear" w:color="auto" w:fill="F2F2F2" w:themeFill="background1" w:themeFillShade="F2"/>
                  <w:noWrap/>
                  <w:vAlign w:val="bottom"/>
                  <w:hideMark/>
                </w:tcPr>
                <w:p w14:paraId="7ED52BA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3CD44307" w14:textId="4BC99D7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145</w:t>
                  </w:r>
                </w:p>
              </w:tc>
              <w:tc>
                <w:tcPr>
                  <w:tcW w:w="1240" w:type="dxa"/>
                  <w:shd w:val="clear" w:color="auto" w:fill="FBE4D5" w:themeFill="accent2" w:themeFillTint="33"/>
                  <w:vAlign w:val="bottom"/>
                </w:tcPr>
                <w:p w14:paraId="361C3CEF" w14:textId="10AB1D6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98282,4053</w:t>
                  </w:r>
                </w:p>
              </w:tc>
              <w:tc>
                <w:tcPr>
                  <w:tcW w:w="1240" w:type="dxa"/>
                  <w:shd w:val="clear" w:color="auto" w:fill="FBE4D5" w:themeFill="accent2" w:themeFillTint="33"/>
                  <w:vAlign w:val="bottom"/>
                </w:tcPr>
                <w:p w14:paraId="745A6B0C" w14:textId="0F92AD5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94454,7339</w:t>
                  </w:r>
                </w:p>
              </w:tc>
            </w:tr>
            <w:tr w:rsidR="00E81417" w:rsidRPr="00E81417" w14:paraId="03F29A6A" w14:textId="09119930" w:rsidTr="003242F9">
              <w:trPr>
                <w:trHeight w:val="288"/>
              </w:trPr>
              <w:tc>
                <w:tcPr>
                  <w:tcW w:w="1240" w:type="dxa"/>
                  <w:shd w:val="clear" w:color="auto" w:fill="F2F2F2" w:themeFill="background1" w:themeFillShade="F2"/>
                  <w:noWrap/>
                  <w:vAlign w:val="bottom"/>
                  <w:hideMark/>
                </w:tcPr>
                <w:p w14:paraId="56D892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146</w:t>
                  </w:r>
                </w:p>
              </w:tc>
              <w:tc>
                <w:tcPr>
                  <w:tcW w:w="1240" w:type="dxa"/>
                  <w:shd w:val="clear" w:color="auto" w:fill="F2F2F2" w:themeFill="background1" w:themeFillShade="F2"/>
                  <w:noWrap/>
                  <w:vAlign w:val="bottom"/>
                  <w:hideMark/>
                </w:tcPr>
                <w:p w14:paraId="4D6DFB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0F5D28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032E7619" w14:textId="00FE89D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146</w:t>
                  </w:r>
                </w:p>
              </w:tc>
              <w:tc>
                <w:tcPr>
                  <w:tcW w:w="1240" w:type="dxa"/>
                  <w:shd w:val="clear" w:color="auto" w:fill="FBE4D5" w:themeFill="accent2" w:themeFillTint="33"/>
                  <w:vAlign w:val="bottom"/>
                </w:tcPr>
                <w:p w14:paraId="28753E47" w14:textId="3FFA8D3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98287,4053</w:t>
                  </w:r>
                </w:p>
              </w:tc>
              <w:tc>
                <w:tcPr>
                  <w:tcW w:w="1240" w:type="dxa"/>
                  <w:shd w:val="clear" w:color="auto" w:fill="FBE4D5" w:themeFill="accent2" w:themeFillTint="33"/>
                  <w:vAlign w:val="bottom"/>
                </w:tcPr>
                <w:p w14:paraId="34E2EF2E" w14:textId="0A0852D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94454,7339</w:t>
                  </w:r>
                </w:p>
              </w:tc>
            </w:tr>
            <w:tr w:rsidR="00E81417" w:rsidRPr="00E81417" w14:paraId="68E6E722" w14:textId="7C5F01EE" w:rsidTr="003242F9">
              <w:trPr>
                <w:trHeight w:val="288"/>
              </w:trPr>
              <w:tc>
                <w:tcPr>
                  <w:tcW w:w="1240" w:type="dxa"/>
                  <w:shd w:val="clear" w:color="auto" w:fill="F2F2F2" w:themeFill="background1" w:themeFillShade="F2"/>
                  <w:noWrap/>
                  <w:vAlign w:val="bottom"/>
                  <w:hideMark/>
                </w:tcPr>
                <w:p w14:paraId="0D1A7D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147</w:t>
                  </w:r>
                </w:p>
              </w:tc>
              <w:tc>
                <w:tcPr>
                  <w:tcW w:w="1240" w:type="dxa"/>
                  <w:shd w:val="clear" w:color="auto" w:fill="F2F2F2" w:themeFill="background1" w:themeFillShade="F2"/>
                  <w:noWrap/>
                  <w:vAlign w:val="bottom"/>
                  <w:hideMark/>
                </w:tcPr>
                <w:p w14:paraId="4C4D32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4890750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63DA0304" w14:textId="0A552F3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147</w:t>
                  </w:r>
                </w:p>
              </w:tc>
              <w:tc>
                <w:tcPr>
                  <w:tcW w:w="1240" w:type="dxa"/>
                  <w:shd w:val="clear" w:color="auto" w:fill="FBE4D5" w:themeFill="accent2" w:themeFillTint="33"/>
                  <w:vAlign w:val="bottom"/>
                </w:tcPr>
                <w:p w14:paraId="3DB29E86" w14:textId="01021DD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98292,4053</w:t>
                  </w:r>
                </w:p>
              </w:tc>
              <w:tc>
                <w:tcPr>
                  <w:tcW w:w="1240" w:type="dxa"/>
                  <w:shd w:val="clear" w:color="auto" w:fill="FBE4D5" w:themeFill="accent2" w:themeFillTint="33"/>
                  <w:vAlign w:val="bottom"/>
                </w:tcPr>
                <w:p w14:paraId="08784E01" w14:textId="493E888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94454,7339</w:t>
                  </w:r>
                </w:p>
              </w:tc>
            </w:tr>
            <w:tr w:rsidR="00E81417" w:rsidRPr="00E81417" w14:paraId="6A874795" w14:textId="7F09A12D" w:rsidTr="003242F9">
              <w:trPr>
                <w:trHeight w:val="288"/>
              </w:trPr>
              <w:tc>
                <w:tcPr>
                  <w:tcW w:w="1240" w:type="dxa"/>
                  <w:shd w:val="clear" w:color="auto" w:fill="F2F2F2" w:themeFill="background1" w:themeFillShade="F2"/>
                  <w:noWrap/>
                  <w:vAlign w:val="bottom"/>
                  <w:hideMark/>
                </w:tcPr>
                <w:p w14:paraId="7D3DEFC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148</w:t>
                  </w:r>
                </w:p>
              </w:tc>
              <w:tc>
                <w:tcPr>
                  <w:tcW w:w="1240" w:type="dxa"/>
                  <w:shd w:val="clear" w:color="auto" w:fill="F2F2F2" w:themeFill="background1" w:themeFillShade="F2"/>
                  <w:noWrap/>
                  <w:vAlign w:val="bottom"/>
                  <w:hideMark/>
                </w:tcPr>
                <w:p w14:paraId="4C24526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2879FA6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2F792EBD" w14:textId="774EFAA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148</w:t>
                  </w:r>
                </w:p>
              </w:tc>
              <w:tc>
                <w:tcPr>
                  <w:tcW w:w="1240" w:type="dxa"/>
                  <w:shd w:val="clear" w:color="auto" w:fill="FBE4D5" w:themeFill="accent2" w:themeFillTint="33"/>
                  <w:vAlign w:val="bottom"/>
                </w:tcPr>
                <w:p w14:paraId="5702D802" w14:textId="2BF3CBB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98277,4053</w:t>
                  </w:r>
                </w:p>
              </w:tc>
              <w:tc>
                <w:tcPr>
                  <w:tcW w:w="1240" w:type="dxa"/>
                  <w:shd w:val="clear" w:color="auto" w:fill="FBE4D5" w:themeFill="accent2" w:themeFillTint="33"/>
                  <w:vAlign w:val="bottom"/>
                </w:tcPr>
                <w:p w14:paraId="2325AC48" w14:textId="42DAF18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94459,7339</w:t>
                  </w:r>
                </w:p>
              </w:tc>
            </w:tr>
            <w:tr w:rsidR="00E81417" w:rsidRPr="00E81417" w14:paraId="70C17C2A" w14:textId="64710E9A" w:rsidTr="003242F9">
              <w:trPr>
                <w:trHeight w:val="288"/>
              </w:trPr>
              <w:tc>
                <w:tcPr>
                  <w:tcW w:w="1240" w:type="dxa"/>
                  <w:shd w:val="clear" w:color="auto" w:fill="F2F2F2" w:themeFill="background1" w:themeFillShade="F2"/>
                  <w:noWrap/>
                  <w:vAlign w:val="bottom"/>
                  <w:hideMark/>
                </w:tcPr>
                <w:p w14:paraId="62D211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149</w:t>
                  </w:r>
                </w:p>
              </w:tc>
              <w:tc>
                <w:tcPr>
                  <w:tcW w:w="1240" w:type="dxa"/>
                  <w:shd w:val="clear" w:color="auto" w:fill="F2F2F2" w:themeFill="background1" w:themeFillShade="F2"/>
                  <w:noWrap/>
                  <w:vAlign w:val="bottom"/>
                  <w:hideMark/>
                </w:tcPr>
                <w:p w14:paraId="3009289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6A66471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604A111F" w14:textId="604F1A9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149</w:t>
                  </w:r>
                </w:p>
              </w:tc>
              <w:tc>
                <w:tcPr>
                  <w:tcW w:w="1240" w:type="dxa"/>
                  <w:shd w:val="clear" w:color="auto" w:fill="FBE4D5" w:themeFill="accent2" w:themeFillTint="33"/>
                  <w:vAlign w:val="bottom"/>
                </w:tcPr>
                <w:p w14:paraId="147FB0AD" w14:textId="55BD047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98282,4053</w:t>
                  </w:r>
                </w:p>
              </w:tc>
              <w:tc>
                <w:tcPr>
                  <w:tcW w:w="1240" w:type="dxa"/>
                  <w:shd w:val="clear" w:color="auto" w:fill="FBE4D5" w:themeFill="accent2" w:themeFillTint="33"/>
                  <w:vAlign w:val="bottom"/>
                </w:tcPr>
                <w:p w14:paraId="01A98B3B" w14:textId="4F61A2E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94459,7339</w:t>
                  </w:r>
                </w:p>
              </w:tc>
            </w:tr>
            <w:tr w:rsidR="00E81417" w:rsidRPr="00E81417" w14:paraId="51B827F5" w14:textId="6FB31E94" w:rsidTr="003242F9">
              <w:trPr>
                <w:trHeight w:val="288"/>
              </w:trPr>
              <w:tc>
                <w:tcPr>
                  <w:tcW w:w="1240" w:type="dxa"/>
                  <w:shd w:val="clear" w:color="auto" w:fill="F2F2F2" w:themeFill="background1" w:themeFillShade="F2"/>
                  <w:noWrap/>
                  <w:vAlign w:val="bottom"/>
                  <w:hideMark/>
                </w:tcPr>
                <w:p w14:paraId="49C5566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150</w:t>
                  </w:r>
                </w:p>
              </w:tc>
              <w:tc>
                <w:tcPr>
                  <w:tcW w:w="1240" w:type="dxa"/>
                  <w:shd w:val="clear" w:color="auto" w:fill="F2F2F2" w:themeFill="background1" w:themeFillShade="F2"/>
                  <w:noWrap/>
                  <w:vAlign w:val="bottom"/>
                  <w:hideMark/>
                </w:tcPr>
                <w:p w14:paraId="3290DD6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7A8B6BE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45A9097A" w14:textId="0006ECF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150</w:t>
                  </w:r>
                </w:p>
              </w:tc>
              <w:tc>
                <w:tcPr>
                  <w:tcW w:w="1240" w:type="dxa"/>
                  <w:shd w:val="clear" w:color="auto" w:fill="FBE4D5" w:themeFill="accent2" w:themeFillTint="33"/>
                  <w:vAlign w:val="bottom"/>
                </w:tcPr>
                <w:p w14:paraId="00DD74F3" w14:textId="24BCF82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98287,4053</w:t>
                  </w:r>
                </w:p>
              </w:tc>
              <w:tc>
                <w:tcPr>
                  <w:tcW w:w="1240" w:type="dxa"/>
                  <w:shd w:val="clear" w:color="auto" w:fill="FBE4D5" w:themeFill="accent2" w:themeFillTint="33"/>
                  <w:vAlign w:val="bottom"/>
                </w:tcPr>
                <w:p w14:paraId="4ADC49C5" w14:textId="00899E4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94459,7339</w:t>
                  </w:r>
                </w:p>
              </w:tc>
            </w:tr>
            <w:tr w:rsidR="00E81417" w:rsidRPr="00E81417" w14:paraId="51A35F85" w14:textId="3A89FFA8" w:rsidTr="003242F9">
              <w:trPr>
                <w:trHeight w:val="288"/>
              </w:trPr>
              <w:tc>
                <w:tcPr>
                  <w:tcW w:w="1240" w:type="dxa"/>
                  <w:shd w:val="clear" w:color="auto" w:fill="F2F2F2" w:themeFill="background1" w:themeFillShade="F2"/>
                  <w:noWrap/>
                  <w:vAlign w:val="bottom"/>
                  <w:hideMark/>
                </w:tcPr>
                <w:p w14:paraId="20E1B92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151</w:t>
                  </w:r>
                </w:p>
              </w:tc>
              <w:tc>
                <w:tcPr>
                  <w:tcW w:w="1240" w:type="dxa"/>
                  <w:shd w:val="clear" w:color="auto" w:fill="F2F2F2" w:themeFill="background1" w:themeFillShade="F2"/>
                  <w:noWrap/>
                  <w:vAlign w:val="bottom"/>
                  <w:hideMark/>
                </w:tcPr>
                <w:p w14:paraId="0E88A3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2B009D6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5B219F28" w14:textId="71CD413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151</w:t>
                  </w:r>
                </w:p>
              </w:tc>
              <w:tc>
                <w:tcPr>
                  <w:tcW w:w="1240" w:type="dxa"/>
                  <w:shd w:val="clear" w:color="auto" w:fill="FBE4D5" w:themeFill="accent2" w:themeFillTint="33"/>
                  <w:vAlign w:val="bottom"/>
                </w:tcPr>
                <w:p w14:paraId="33E39FA4" w14:textId="6A4C580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98292,4053</w:t>
                  </w:r>
                </w:p>
              </w:tc>
              <w:tc>
                <w:tcPr>
                  <w:tcW w:w="1240" w:type="dxa"/>
                  <w:shd w:val="clear" w:color="auto" w:fill="FBE4D5" w:themeFill="accent2" w:themeFillTint="33"/>
                  <w:vAlign w:val="bottom"/>
                </w:tcPr>
                <w:p w14:paraId="3E7035D0" w14:textId="0DD9545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94459,7339</w:t>
                  </w:r>
                </w:p>
              </w:tc>
            </w:tr>
            <w:tr w:rsidR="00E81417" w:rsidRPr="00E81417" w14:paraId="2B37ECE5" w14:textId="6586557D" w:rsidTr="003242F9">
              <w:trPr>
                <w:trHeight w:val="288"/>
              </w:trPr>
              <w:tc>
                <w:tcPr>
                  <w:tcW w:w="1240" w:type="dxa"/>
                  <w:shd w:val="clear" w:color="auto" w:fill="F2F2F2" w:themeFill="background1" w:themeFillShade="F2"/>
                  <w:noWrap/>
                  <w:vAlign w:val="bottom"/>
                  <w:hideMark/>
                </w:tcPr>
                <w:p w14:paraId="039448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152</w:t>
                  </w:r>
                </w:p>
              </w:tc>
              <w:tc>
                <w:tcPr>
                  <w:tcW w:w="1240" w:type="dxa"/>
                  <w:shd w:val="clear" w:color="auto" w:fill="F2F2F2" w:themeFill="background1" w:themeFillShade="F2"/>
                  <w:noWrap/>
                  <w:vAlign w:val="bottom"/>
                  <w:hideMark/>
                </w:tcPr>
                <w:p w14:paraId="6AB813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32CADA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6D8A9737" w14:textId="483323E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152</w:t>
                  </w:r>
                </w:p>
              </w:tc>
              <w:tc>
                <w:tcPr>
                  <w:tcW w:w="1240" w:type="dxa"/>
                  <w:shd w:val="clear" w:color="auto" w:fill="FBE4D5" w:themeFill="accent2" w:themeFillTint="33"/>
                  <w:vAlign w:val="bottom"/>
                </w:tcPr>
                <w:p w14:paraId="78D80E04" w14:textId="6CF476F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98282,4053</w:t>
                  </w:r>
                </w:p>
              </w:tc>
              <w:tc>
                <w:tcPr>
                  <w:tcW w:w="1240" w:type="dxa"/>
                  <w:shd w:val="clear" w:color="auto" w:fill="FBE4D5" w:themeFill="accent2" w:themeFillTint="33"/>
                  <w:vAlign w:val="bottom"/>
                </w:tcPr>
                <w:p w14:paraId="139EA52B" w14:textId="7984776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94464,7339</w:t>
                  </w:r>
                </w:p>
              </w:tc>
            </w:tr>
            <w:tr w:rsidR="00E81417" w:rsidRPr="00E81417" w14:paraId="02561227" w14:textId="69E4D778" w:rsidTr="003242F9">
              <w:trPr>
                <w:trHeight w:val="288"/>
              </w:trPr>
              <w:tc>
                <w:tcPr>
                  <w:tcW w:w="1240" w:type="dxa"/>
                  <w:shd w:val="clear" w:color="auto" w:fill="F2F2F2" w:themeFill="background1" w:themeFillShade="F2"/>
                  <w:noWrap/>
                  <w:vAlign w:val="bottom"/>
                  <w:hideMark/>
                </w:tcPr>
                <w:p w14:paraId="1B87D6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153</w:t>
                  </w:r>
                </w:p>
              </w:tc>
              <w:tc>
                <w:tcPr>
                  <w:tcW w:w="1240" w:type="dxa"/>
                  <w:shd w:val="clear" w:color="auto" w:fill="F2F2F2" w:themeFill="background1" w:themeFillShade="F2"/>
                  <w:noWrap/>
                  <w:vAlign w:val="bottom"/>
                  <w:hideMark/>
                </w:tcPr>
                <w:p w14:paraId="453E8C0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0B8EDA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0B2B13F4" w14:textId="14A425E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153</w:t>
                  </w:r>
                </w:p>
              </w:tc>
              <w:tc>
                <w:tcPr>
                  <w:tcW w:w="1240" w:type="dxa"/>
                  <w:shd w:val="clear" w:color="auto" w:fill="FBE4D5" w:themeFill="accent2" w:themeFillTint="33"/>
                  <w:vAlign w:val="bottom"/>
                </w:tcPr>
                <w:p w14:paraId="0EA926B3" w14:textId="784E073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98287,4053</w:t>
                  </w:r>
                </w:p>
              </w:tc>
              <w:tc>
                <w:tcPr>
                  <w:tcW w:w="1240" w:type="dxa"/>
                  <w:shd w:val="clear" w:color="auto" w:fill="FBE4D5" w:themeFill="accent2" w:themeFillTint="33"/>
                  <w:vAlign w:val="bottom"/>
                </w:tcPr>
                <w:p w14:paraId="0A3E5734" w14:textId="6477F16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94464,7339</w:t>
                  </w:r>
                </w:p>
              </w:tc>
            </w:tr>
            <w:tr w:rsidR="00E81417" w:rsidRPr="00E81417" w14:paraId="5A5B7646" w14:textId="68757C4C" w:rsidTr="003242F9">
              <w:trPr>
                <w:trHeight w:val="288"/>
              </w:trPr>
              <w:tc>
                <w:tcPr>
                  <w:tcW w:w="1240" w:type="dxa"/>
                  <w:shd w:val="clear" w:color="auto" w:fill="F2F2F2" w:themeFill="background1" w:themeFillShade="F2"/>
                  <w:noWrap/>
                  <w:vAlign w:val="bottom"/>
                  <w:hideMark/>
                </w:tcPr>
                <w:p w14:paraId="3B030F0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154</w:t>
                  </w:r>
                </w:p>
              </w:tc>
              <w:tc>
                <w:tcPr>
                  <w:tcW w:w="1240" w:type="dxa"/>
                  <w:shd w:val="clear" w:color="auto" w:fill="F2F2F2" w:themeFill="background1" w:themeFillShade="F2"/>
                  <w:noWrap/>
                  <w:vAlign w:val="bottom"/>
                  <w:hideMark/>
                </w:tcPr>
                <w:p w14:paraId="7F6537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69220D0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7E2E550F" w14:textId="6376F22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154</w:t>
                  </w:r>
                </w:p>
              </w:tc>
              <w:tc>
                <w:tcPr>
                  <w:tcW w:w="1240" w:type="dxa"/>
                  <w:shd w:val="clear" w:color="auto" w:fill="FBE4D5" w:themeFill="accent2" w:themeFillTint="33"/>
                  <w:vAlign w:val="bottom"/>
                </w:tcPr>
                <w:p w14:paraId="52821E67" w14:textId="65345AA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98292,4053</w:t>
                  </w:r>
                </w:p>
              </w:tc>
              <w:tc>
                <w:tcPr>
                  <w:tcW w:w="1240" w:type="dxa"/>
                  <w:shd w:val="clear" w:color="auto" w:fill="FBE4D5" w:themeFill="accent2" w:themeFillTint="33"/>
                  <w:vAlign w:val="bottom"/>
                </w:tcPr>
                <w:p w14:paraId="64D53C4B" w14:textId="24873B2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94464,7339</w:t>
                  </w:r>
                </w:p>
              </w:tc>
            </w:tr>
            <w:tr w:rsidR="00E81417" w:rsidRPr="00E81417" w14:paraId="699DC110" w14:textId="72F5D3C8" w:rsidTr="003242F9">
              <w:trPr>
                <w:trHeight w:val="288"/>
              </w:trPr>
              <w:tc>
                <w:tcPr>
                  <w:tcW w:w="1240" w:type="dxa"/>
                  <w:shd w:val="clear" w:color="auto" w:fill="F2F2F2" w:themeFill="background1" w:themeFillShade="F2"/>
                  <w:noWrap/>
                  <w:vAlign w:val="bottom"/>
                  <w:hideMark/>
                </w:tcPr>
                <w:p w14:paraId="01D551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155</w:t>
                  </w:r>
                </w:p>
              </w:tc>
              <w:tc>
                <w:tcPr>
                  <w:tcW w:w="1240" w:type="dxa"/>
                  <w:shd w:val="clear" w:color="auto" w:fill="F2F2F2" w:themeFill="background1" w:themeFillShade="F2"/>
                  <w:noWrap/>
                  <w:vAlign w:val="bottom"/>
                  <w:hideMark/>
                </w:tcPr>
                <w:p w14:paraId="6F9F593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99197,4053</w:t>
                  </w:r>
                </w:p>
              </w:tc>
              <w:tc>
                <w:tcPr>
                  <w:tcW w:w="1240" w:type="dxa"/>
                  <w:shd w:val="clear" w:color="auto" w:fill="F2F2F2" w:themeFill="background1" w:themeFillShade="F2"/>
                  <w:noWrap/>
                  <w:vAlign w:val="bottom"/>
                  <w:hideMark/>
                </w:tcPr>
                <w:p w14:paraId="4F2F6E0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94274,7339</w:t>
                  </w:r>
                </w:p>
              </w:tc>
              <w:tc>
                <w:tcPr>
                  <w:tcW w:w="1240" w:type="dxa"/>
                  <w:shd w:val="clear" w:color="auto" w:fill="FBE4D5" w:themeFill="accent2" w:themeFillTint="33"/>
                  <w:vAlign w:val="bottom"/>
                </w:tcPr>
                <w:p w14:paraId="5BCAA6D3" w14:textId="33135DC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155</w:t>
                  </w:r>
                </w:p>
              </w:tc>
              <w:tc>
                <w:tcPr>
                  <w:tcW w:w="1240" w:type="dxa"/>
                  <w:shd w:val="clear" w:color="auto" w:fill="FBE4D5" w:themeFill="accent2" w:themeFillTint="33"/>
                  <w:vAlign w:val="bottom"/>
                </w:tcPr>
                <w:p w14:paraId="086EE092" w14:textId="090092A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98282,4053</w:t>
                  </w:r>
                </w:p>
              </w:tc>
              <w:tc>
                <w:tcPr>
                  <w:tcW w:w="1240" w:type="dxa"/>
                  <w:shd w:val="clear" w:color="auto" w:fill="FBE4D5" w:themeFill="accent2" w:themeFillTint="33"/>
                  <w:vAlign w:val="bottom"/>
                </w:tcPr>
                <w:p w14:paraId="20A9F471" w14:textId="7605D1F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94469,7339</w:t>
                  </w:r>
                </w:p>
              </w:tc>
            </w:tr>
            <w:tr w:rsidR="00E81417" w:rsidRPr="00E81417" w14:paraId="68D742E1" w14:textId="58553318" w:rsidTr="003242F9">
              <w:trPr>
                <w:trHeight w:val="288"/>
              </w:trPr>
              <w:tc>
                <w:tcPr>
                  <w:tcW w:w="1240" w:type="dxa"/>
                  <w:shd w:val="clear" w:color="auto" w:fill="F2F2F2" w:themeFill="background1" w:themeFillShade="F2"/>
                  <w:noWrap/>
                  <w:vAlign w:val="bottom"/>
                  <w:hideMark/>
                </w:tcPr>
                <w:p w14:paraId="6404629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156</w:t>
                  </w:r>
                </w:p>
              </w:tc>
              <w:tc>
                <w:tcPr>
                  <w:tcW w:w="1240" w:type="dxa"/>
                  <w:shd w:val="clear" w:color="auto" w:fill="F2F2F2" w:themeFill="background1" w:themeFillShade="F2"/>
                  <w:noWrap/>
                  <w:vAlign w:val="bottom"/>
                  <w:hideMark/>
                </w:tcPr>
                <w:p w14:paraId="17465A2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00FC44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57960073" w14:textId="4B5CA60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156</w:t>
                  </w:r>
                </w:p>
              </w:tc>
              <w:tc>
                <w:tcPr>
                  <w:tcW w:w="1240" w:type="dxa"/>
                  <w:shd w:val="clear" w:color="auto" w:fill="FBE4D5" w:themeFill="accent2" w:themeFillTint="33"/>
                  <w:vAlign w:val="bottom"/>
                </w:tcPr>
                <w:p w14:paraId="309C28B9" w14:textId="3C5AFB6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98287,4053</w:t>
                  </w:r>
                </w:p>
              </w:tc>
              <w:tc>
                <w:tcPr>
                  <w:tcW w:w="1240" w:type="dxa"/>
                  <w:shd w:val="clear" w:color="auto" w:fill="FBE4D5" w:themeFill="accent2" w:themeFillTint="33"/>
                  <w:vAlign w:val="bottom"/>
                </w:tcPr>
                <w:p w14:paraId="71D31F17" w14:textId="096B0DC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94469,7339</w:t>
                  </w:r>
                </w:p>
              </w:tc>
            </w:tr>
            <w:tr w:rsidR="00E81417" w:rsidRPr="00E81417" w14:paraId="0B4EF64E" w14:textId="6AFCA56B" w:rsidTr="003242F9">
              <w:trPr>
                <w:trHeight w:val="288"/>
              </w:trPr>
              <w:tc>
                <w:tcPr>
                  <w:tcW w:w="1240" w:type="dxa"/>
                  <w:shd w:val="clear" w:color="auto" w:fill="F2F2F2" w:themeFill="background1" w:themeFillShade="F2"/>
                  <w:noWrap/>
                  <w:vAlign w:val="bottom"/>
                  <w:hideMark/>
                </w:tcPr>
                <w:p w14:paraId="252D9A3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157</w:t>
                  </w:r>
                </w:p>
              </w:tc>
              <w:tc>
                <w:tcPr>
                  <w:tcW w:w="1240" w:type="dxa"/>
                  <w:shd w:val="clear" w:color="auto" w:fill="F2F2F2" w:themeFill="background1" w:themeFillShade="F2"/>
                  <w:noWrap/>
                  <w:vAlign w:val="bottom"/>
                  <w:hideMark/>
                </w:tcPr>
                <w:p w14:paraId="618110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2F69DC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7962EC0F" w14:textId="21683FE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157</w:t>
                  </w:r>
                </w:p>
              </w:tc>
              <w:tc>
                <w:tcPr>
                  <w:tcW w:w="1240" w:type="dxa"/>
                  <w:shd w:val="clear" w:color="auto" w:fill="FBE4D5" w:themeFill="accent2" w:themeFillTint="33"/>
                  <w:vAlign w:val="bottom"/>
                </w:tcPr>
                <w:p w14:paraId="6306F4C2" w14:textId="3769351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98742,4053</w:t>
                  </w:r>
                </w:p>
              </w:tc>
              <w:tc>
                <w:tcPr>
                  <w:tcW w:w="1240" w:type="dxa"/>
                  <w:shd w:val="clear" w:color="auto" w:fill="FBE4D5" w:themeFill="accent2" w:themeFillTint="33"/>
                  <w:vAlign w:val="bottom"/>
                </w:tcPr>
                <w:p w14:paraId="1CE89351" w14:textId="5A26DD4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94554,7339</w:t>
                  </w:r>
                </w:p>
              </w:tc>
            </w:tr>
            <w:tr w:rsidR="00E81417" w:rsidRPr="00E81417" w14:paraId="2F1C9BED" w14:textId="20045E97" w:rsidTr="003242F9">
              <w:trPr>
                <w:trHeight w:val="288"/>
              </w:trPr>
              <w:tc>
                <w:tcPr>
                  <w:tcW w:w="1240" w:type="dxa"/>
                  <w:shd w:val="clear" w:color="auto" w:fill="F2F2F2" w:themeFill="background1" w:themeFillShade="F2"/>
                  <w:noWrap/>
                  <w:vAlign w:val="bottom"/>
                  <w:hideMark/>
                </w:tcPr>
                <w:p w14:paraId="6F4BCA8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158</w:t>
                  </w:r>
                </w:p>
              </w:tc>
              <w:tc>
                <w:tcPr>
                  <w:tcW w:w="1240" w:type="dxa"/>
                  <w:shd w:val="clear" w:color="auto" w:fill="F2F2F2" w:themeFill="background1" w:themeFillShade="F2"/>
                  <w:noWrap/>
                  <w:vAlign w:val="bottom"/>
                  <w:hideMark/>
                </w:tcPr>
                <w:p w14:paraId="49A48B3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487E44A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62AD8040" w14:textId="1FBEC74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158</w:t>
                  </w:r>
                </w:p>
              </w:tc>
              <w:tc>
                <w:tcPr>
                  <w:tcW w:w="1240" w:type="dxa"/>
                  <w:shd w:val="clear" w:color="auto" w:fill="FBE4D5" w:themeFill="accent2" w:themeFillTint="33"/>
                  <w:vAlign w:val="bottom"/>
                </w:tcPr>
                <w:p w14:paraId="351DF656" w14:textId="74EFD73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98747,4053</w:t>
                  </w:r>
                </w:p>
              </w:tc>
              <w:tc>
                <w:tcPr>
                  <w:tcW w:w="1240" w:type="dxa"/>
                  <w:shd w:val="clear" w:color="auto" w:fill="FBE4D5" w:themeFill="accent2" w:themeFillTint="33"/>
                  <w:vAlign w:val="bottom"/>
                </w:tcPr>
                <w:p w14:paraId="598007F9" w14:textId="3021474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94554,7339</w:t>
                  </w:r>
                </w:p>
              </w:tc>
            </w:tr>
            <w:tr w:rsidR="00E81417" w:rsidRPr="00E81417" w14:paraId="27DD245D" w14:textId="07B956D4" w:rsidTr="003242F9">
              <w:trPr>
                <w:trHeight w:val="288"/>
              </w:trPr>
              <w:tc>
                <w:tcPr>
                  <w:tcW w:w="1240" w:type="dxa"/>
                  <w:shd w:val="clear" w:color="auto" w:fill="F2F2F2" w:themeFill="background1" w:themeFillShade="F2"/>
                  <w:noWrap/>
                  <w:vAlign w:val="bottom"/>
                  <w:hideMark/>
                </w:tcPr>
                <w:p w14:paraId="7796A41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159</w:t>
                  </w:r>
                </w:p>
              </w:tc>
              <w:tc>
                <w:tcPr>
                  <w:tcW w:w="1240" w:type="dxa"/>
                  <w:shd w:val="clear" w:color="auto" w:fill="F2F2F2" w:themeFill="background1" w:themeFillShade="F2"/>
                  <w:noWrap/>
                  <w:vAlign w:val="bottom"/>
                  <w:hideMark/>
                </w:tcPr>
                <w:p w14:paraId="692214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5B6AB6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6C44AE2C" w14:textId="05DD556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159</w:t>
                  </w:r>
                </w:p>
              </w:tc>
              <w:tc>
                <w:tcPr>
                  <w:tcW w:w="1240" w:type="dxa"/>
                  <w:shd w:val="clear" w:color="auto" w:fill="FBE4D5" w:themeFill="accent2" w:themeFillTint="33"/>
                  <w:vAlign w:val="bottom"/>
                </w:tcPr>
                <w:p w14:paraId="21DABFCD" w14:textId="1723058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98752,4053</w:t>
                  </w:r>
                </w:p>
              </w:tc>
              <w:tc>
                <w:tcPr>
                  <w:tcW w:w="1240" w:type="dxa"/>
                  <w:shd w:val="clear" w:color="auto" w:fill="FBE4D5" w:themeFill="accent2" w:themeFillTint="33"/>
                  <w:vAlign w:val="bottom"/>
                </w:tcPr>
                <w:p w14:paraId="5FFCF203" w14:textId="3596BD3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94554,7339</w:t>
                  </w:r>
                </w:p>
              </w:tc>
            </w:tr>
            <w:tr w:rsidR="00E81417" w:rsidRPr="00E81417" w14:paraId="7770B82A" w14:textId="72E6C0C6" w:rsidTr="003242F9">
              <w:trPr>
                <w:trHeight w:val="288"/>
              </w:trPr>
              <w:tc>
                <w:tcPr>
                  <w:tcW w:w="1240" w:type="dxa"/>
                  <w:shd w:val="clear" w:color="auto" w:fill="F2F2F2" w:themeFill="background1" w:themeFillShade="F2"/>
                  <w:noWrap/>
                  <w:vAlign w:val="bottom"/>
                  <w:hideMark/>
                </w:tcPr>
                <w:p w14:paraId="69C8C9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160</w:t>
                  </w:r>
                </w:p>
              </w:tc>
              <w:tc>
                <w:tcPr>
                  <w:tcW w:w="1240" w:type="dxa"/>
                  <w:shd w:val="clear" w:color="auto" w:fill="F2F2F2" w:themeFill="background1" w:themeFillShade="F2"/>
                  <w:noWrap/>
                  <w:vAlign w:val="bottom"/>
                  <w:hideMark/>
                </w:tcPr>
                <w:p w14:paraId="56D7783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232C597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197E5030" w14:textId="6081E06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160</w:t>
                  </w:r>
                </w:p>
              </w:tc>
              <w:tc>
                <w:tcPr>
                  <w:tcW w:w="1240" w:type="dxa"/>
                  <w:shd w:val="clear" w:color="auto" w:fill="FBE4D5" w:themeFill="accent2" w:themeFillTint="33"/>
                  <w:vAlign w:val="bottom"/>
                </w:tcPr>
                <w:p w14:paraId="1DD6F66A" w14:textId="718B183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98757,4053</w:t>
                  </w:r>
                </w:p>
              </w:tc>
              <w:tc>
                <w:tcPr>
                  <w:tcW w:w="1240" w:type="dxa"/>
                  <w:shd w:val="clear" w:color="auto" w:fill="FBE4D5" w:themeFill="accent2" w:themeFillTint="33"/>
                  <w:vAlign w:val="bottom"/>
                </w:tcPr>
                <w:p w14:paraId="5AB80418" w14:textId="002D3B1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94554,7339</w:t>
                  </w:r>
                </w:p>
              </w:tc>
            </w:tr>
            <w:tr w:rsidR="00E81417" w:rsidRPr="00E81417" w14:paraId="0B4E107F" w14:textId="6241C3D7" w:rsidTr="003242F9">
              <w:trPr>
                <w:trHeight w:val="288"/>
              </w:trPr>
              <w:tc>
                <w:tcPr>
                  <w:tcW w:w="1240" w:type="dxa"/>
                  <w:shd w:val="clear" w:color="auto" w:fill="F2F2F2" w:themeFill="background1" w:themeFillShade="F2"/>
                  <w:noWrap/>
                  <w:vAlign w:val="bottom"/>
                  <w:hideMark/>
                </w:tcPr>
                <w:p w14:paraId="3A561B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161</w:t>
                  </w:r>
                </w:p>
              </w:tc>
              <w:tc>
                <w:tcPr>
                  <w:tcW w:w="1240" w:type="dxa"/>
                  <w:shd w:val="clear" w:color="auto" w:fill="F2F2F2" w:themeFill="background1" w:themeFillShade="F2"/>
                  <w:noWrap/>
                  <w:vAlign w:val="bottom"/>
                  <w:hideMark/>
                </w:tcPr>
                <w:p w14:paraId="145F05D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1C6FE2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1002F610" w14:textId="39A916D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161</w:t>
                  </w:r>
                </w:p>
              </w:tc>
              <w:tc>
                <w:tcPr>
                  <w:tcW w:w="1240" w:type="dxa"/>
                  <w:shd w:val="clear" w:color="auto" w:fill="FBE4D5" w:themeFill="accent2" w:themeFillTint="33"/>
                  <w:vAlign w:val="bottom"/>
                </w:tcPr>
                <w:p w14:paraId="5CA67557" w14:textId="26DD3AD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98742,4053</w:t>
                  </w:r>
                </w:p>
              </w:tc>
              <w:tc>
                <w:tcPr>
                  <w:tcW w:w="1240" w:type="dxa"/>
                  <w:shd w:val="clear" w:color="auto" w:fill="FBE4D5" w:themeFill="accent2" w:themeFillTint="33"/>
                  <w:vAlign w:val="bottom"/>
                </w:tcPr>
                <w:p w14:paraId="78F066EA" w14:textId="1027786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94559,7339</w:t>
                  </w:r>
                </w:p>
              </w:tc>
            </w:tr>
            <w:tr w:rsidR="00E81417" w:rsidRPr="00E81417" w14:paraId="134AF2B4" w14:textId="55425AD6" w:rsidTr="003242F9">
              <w:trPr>
                <w:trHeight w:val="288"/>
              </w:trPr>
              <w:tc>
                <w:tcPr>
                  <w:tcW w:w="1240" w:type="dxa"/>
                  <w:shd w:val="clear" w:color="auto" w:fill="F2F2F2" w:themeFill="background1" w:themeFillShade="F2"/>
                  <w:noWrap/>
                  <w:vAlign w:val="bottom"/>
                  <w:hideMark/>
                </w:tcPr>
                <w:p w14:paraId="4CDB81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162</w:t>
                  </w:r>
                </w:p>
              </w:tc>
              <w:tc>
                <w:tcPr>
                  <w:tcW w:w="1240" w:type="dxa"/>
                  <w:shd w:val="clear" w:color="auto" w:fill="F2F2F2" w:themeFill="background1" w:themeFillShade="F2"/>
                  <w:noWrap/>
                  <w:vAlign w:val="bottom"/>
                  <w:hideMark/>
                </w:tcPr>
                <w:p w14:paraId="1C0988E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34D610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6DA39AA8" w14:textId="2AAD5F7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162</w:t>
                  </w:r>
                </w:p>
              </w:tc>
              <w:tc>
                <w:tcPr>
                  <w:tcW w:w="1240" w:type="dxa"/>
                  <w:shd w:val="clear" w:color="auto" w:fill="FBE4D5" w:themeFill="accent2" w:themeFillTint="33"/>
                  <w:vAlign w:val="bottom"/>
                </w:tcPr>
                <w:p w14:paraId="387113D8" w14:textId="583482D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98747,4053</w:t>
                  </w:r>
                </w:p>
              </w:tc>
              <w:tc>
                <w:tcPr>
                  <w:tcW w:w="1240" w:type="dxa"/>
                  <w:shd w:val="clear" w:color="auto" w:fill="FBE4D5" w:themeFill="accent2" w:themeFillTint="33"/>
                  <w:vAlign w:val="bottom"/>
                </w:tcPr>
                <w:p w14:paraId="65132633" w14:textId="718C62C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94559,7339</w:t>
                  </w:r>
                </w:p>
              </w:tc>
            </w:tr>
            <w:tr w:rsidR="00E81417" w:rsidRPr="00E81417" w14:paraId="5C633D83" w14:textId="31B70D25" w:rsidTr="003242F9">
              <w:trPr>
                <w:trHeight w:val="288"/>
              </w:trPr>
              <w:tc>
                <w:tcPr>
                  <w:tcW w:w="1240" w:type="dxa"/>
                  <w:shd w:val="clear" w:color="auto" w:fill="F2F2F2" w:themeFill="background1" w:themeFillShade="F2"/>
                  <w:noWrap/>
                  <w:vAlign w:val="bottom"/>
                  <w:hideMark/>
                </w:tcPr>
                <w:p w14:paraId="3D4D90C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163</w:t>
                  </w:r>
                </w:p>
              </w:tc>
              <w:tc>
                <w:tcPr>
                  <w:tcW w:w="1240" w:type="dxa"/>
                  <w:shd w:val="clear" w:color="auto" w:fill="F2F2F2" w:themeFill="background1" w:themeFillShade="F2"/>
                  <w:noWrap/>
                  <w:vAlign w:val="bottom"/>
                  <w:hideMark/>
                </w:tcPr>
                <w:p w14:paraId="63B8BE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417C66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5680009C" w14:textId="59A202B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163</w:t>
                  </w:r>
                </w:p>
              </w:tc>
              <w:tc>
                <w:tcPr>
                  <w:tcW w:w="1240" w:type="dxa"/>
                  <w:shd w:val="clear" w:color="auto" w:fill="FBE4D5" w:themeFill="accent2" w:themeFillTint="33"/>
                  <w:vAlign w:val="bottom"/>
                </w:tcPr>
                <w:p w14:paraId="07A4350B" w14:textId="374ED95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98752,4053</w:t>
                  </w:r>
                </w:p>
              </w:tc>
              <w:tc>
                <w:tcPr>
                  <w:tcW w:w="1240" w:type="dxa"/>
                  <w:shd w:val="clear" w:color="auto" w:fill="FBE4D5" w:themeFill="accent2" w:themeFillTint="33"/>
                  <w:vAlign w:val="bottom"/>
                </w:tcPr>
                <w:p w14:paraId="4193AEB4" w14:textId="66F55EB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94559,7339</w:t>
                  </w:r>
                </w:p>
              </w:tc>
            </w:tr>
            <w:tr w:rsidR="00E81417" w:rsidRPr="00E81417" w14:paraId="0FE658D9" w14:textId="6E3F401C" w:rsidTr="003242F9">
              <w:trPr>
                <w:trHeight w:val="288"/>
              </w:trPr>
              <w:tc>
                <w:tcPr>
                  <w:tcW w:w="1240" w:type="dxa"/>
                  <w:shd w:val="clear" w:color="auto" w:fill="F2F2F2" w:themeFill="background1" w:themeFillShade="F2"/>
                  <w:noWrap/>
                  <w:vAlign w:val="bottom"/>
                  <w:hideMark/>
                </w:tcPr>
                <w:p w14:paraId="663BA70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164</w:t>
                  </w:r>
                </w:p>
              </w:tc>
              <w:tc>
                <w:tcPr>
                  <w:tcW w:w="1240" w:type="dxa"/>
                  <w:shd w:val="clear" w:color="auto" w:fill="F2F2F2" w:themeFill="background1" w:themeFillShade="F2"/>
                  <w:noWrap/>
                  <w:vAlign w:val="bottom"/>
                  <w:hideMark/>
                </w:tcPr>
                <w:p w14:paraId="19847D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0AC0576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0B8B63C4" w14:textId="434060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164</w:t>
                  </w:r>
                </w:p>
              </w:tc>
              <w:tc>
                <w:tcPr>
                  <w:tcW w:w="1240" w:type="dxa"/>
                  <w:shd w:val="clear" w:color="auto" w:fill="FBE4D5" w:themeFill="accent2" w:themeFillTint="33"/>
                  <w:vAlign w:val="bottom"/>
                </w:tcPr>
                <w:p w14:paraId="7D7F17C3" w14:textId="17B301D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98757,4053</w:t>
                  </w:r>
                </w:p>
              </w:tc>
              <w:tc>
                <w:tcPr>
                  <w:tcW w:w="1240" w:type="dxa"/>
                  <w:shd w:val="clear" w:color="auto" w:fill="FBE4D5" w:themeFill="accent2" w:themeFillTint="33"/>
                  <w:vAlign w:val="bottom"/>
                </w:tcPr>
                <w:p w14:paraId="0FBF9193" w14:textId="495B34E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94559,7339</w:t>
                  </w:r>
                </w:p>
              </w:tc>
            </w:tr>
            <w:tr w:rsidR="00E81417" w:rsidRPr="00E81417" w14:paraId="3CB740BD" w14:textId="4B0975E8" w:rsidTr="003242F9">
              <w:trPr>
                <w:trHeight w:val="288"/>
              </w:trPr>
              <w:tc>
                <w:tcPr>
                  <w:tcW w:w="1240" w:type="dxa"/>
                  <w:shd w:val="clear" w:color="auto" w:fill="F2F2F2" w:themeFill="background1" w:themeFillShade="F2"/>
                  <w:noWrap/>
                  <w:vAlign w:val="bottom"/>
                  <w:hideMark/>
                </w:tcPr>
                <w:p w14:paraId="12EB40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165</w:t>
                  </w:r>
                </w:p>
              </w:tc>
              <w:tc>
                <w:tcPr>
                  <w:tcW w:w="1240" w:type="dxa"/>
                  <w:shd w:val="clear" w:color="auto" w:fill="F2F2F2" w:themeFill="background1" w:themeFillShade="F2"/>
                  <w:noWrap/>
                  <w:vAlign w:val="bottom"/>
                  <w:hideMark/>
                </w:tcPr>
                <w:p w14:paraId="66131C9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99197,4053</w:t>
                  </w:r>
                </w:p>
              </w:tc>
              <w:tc>
                <w:tcPr>
                  <w:tcW w:w="1240" w:type="dxa"/>
                  <w:shd w:val="clear" w:color="auto" w:fill="F2F2F2" w:themeFill="background1" w:themeFillShade="F2"/>
                  <w:noWrap/>
                  <w:vAlign w:val="bottom"/>
                  <w:hideMark/>
                </w:tcPr>
                <w:p w14:paraId="063BBC6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94279,7339</w:t>
                  </w:r>
                </w:p>
              </w:tc>
              <w:tc>
                <w:tcPr>
                  <w:tcW w:w="1240" w:type="dxa"/>
                  <w:shd w:val="clear" w:color="auto" w:fill="FBE4D5" w:themeFill="accent2" w:themeFillTint="33"/>
                  <w:vAlign w:val="bottom"/>
                </w:tcPr>
                <w:p w14:paraId="44FD2604" w14:textId="3968E1D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165</w:t>
                  </w:r>
                </w:p>
              </w:tc>
              <w:tc>
                <w:tcPr>
                  <w:tcW w:w="1240" w:type="dxa"/>
                  <w:shd w:val="clear" w:color="auto" w:fill="FBE4D5" w:themeFill="accent2" w:themeFillTint="33"/>
                  <w:vAlign w:val="bottom"/>
                </w:tcPr>
                <w:p w14:paraId="3EA82E09" w14:textId="07AD95F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98747,4053</w:t>
                  </w:r>
                </w:p>
              </w:tc>
              <w:tc>
                <w:tcPr>
                  <w:tcW w:w="1240" w:type="dxa"/>
                  <w:shd w:val="clear" w:color="auto" w:fill="FBE4D5" w:themeFill="accent2" w:themeFillTint="33"/>
                  <w:vAlign w:val="bottom"/>
                </w:tcPr>
                <w:p w14:paraId="54FAED27" w14:textId="295E941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94564,7339</w:t>
                  </w:r>
                </w:p>
              </w:tc>
            </w:tr>
            <w:tr w:rsidR="00E81417" w:rsidRPr="00E81417" w14:paraId="53CDBF5A" w14:textId="2C64507C" w:rsidTr="003242F9">
              <w:trPr>
                <w:trHeight w:val="288"/>
              </w:trPr>
              <w:tc>
                <w:tcPr>
                  <w:tcW w:w="1240" w:type="dxa"/>
                  <w:shd w:val="clear" w:color="auto" w:fill="F2F2F2" w:themeFill="background1" w:themeFillShade="F2"/>
                  <w:noWrap/>
                  <w:vAlign w:val="bottom"/>
                  <w:hideMark/>
                </w:tcPr>
                <w:p w14:paraId="5D3B688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166</w:t>
                  </w:r>
                </w:p>
              </w:tc>
              <w:tc>
                <w:tcPr>
                  <w:tcW w:w="1240" w:type="dxa"/>
                  <w:shd w:val="clear" w:color="auto" w:fill="F2F2F2" w:themeFill="background1" w:themeFillShade="F2"/>
                  <w:noWrap/>
                  <w:vAlign w:val="bottom"/>
                  <w:hideMark/>
                </w:tcPr>
                <w:p w14:paraId="4B25E30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078351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1F7070E0" w14:textId="26DB781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166</w:t>
                  </w:r>
                </w:p>
              </w:tc>
              <w:tc>
                <w:tcPr>
                  <w:tcW w:w="1240" w:type="dxa"/>
                  <w:shd w:val="clear" w:color="auto" w:fill="FBE4D5" w:themeFill="accent2" w:themeFillTint="33"/>
                  <w:vAlign w:val="bottom"/>
                </w:tcPr>
                <w:p w14:paraId="37A71452" w14:textId="4C9BE90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98752,4053</w:t>
                  </w:r>
                </w:p>
              </w:tc>
              <w:tc>
                <w:tcPr>
                  <w:tcW w:w="1240" w:type="dxa"/>
                  <w:shd w:val="clear" w:color="auto" w:fill="FBE4D5" w:themeFill="accent2" w:themeFillTint="33"/>
                  <w:vAlign w:val="bottom"/>
                </w:tcPr>
                <w:p w14:paraId="1FC36A8D" w14:textId="144741A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94564,7339</w:t>
                  </w:r>
                </w:p>
              </w:tc>
            </w:tr>
            <w:tr w:rsidR="00E81417" w:rsidRPr="00E81417" w14:paraId="0C0CC6FC" w14:textId="0CAE7F89" w:rsidTr="003242F9">
              <w:trPr>
                <w:trHeight w:val="288"/>
              </w:trPr>
              <w:tc>
                <w:tcPr>
                  <w:tcW w:w="1240" w:type="dxa"/>
                  <w:shd w:val="clear" w:color="auto" w:fill="F2F2F2" w:themeFill="background1" w:themeFillShade="F2"/>
                  <w:noWrap/>
                  <w:vAlign w:val="bottom"/>
                  <w:hideMark/>
                </w:tcPr>
                <w:p w14:paraId="1732CC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167</w:t>
                  </w:r>
                </w:p>
              </w:tc>
              <w:tc>
                <w:tcPr>
                  <w:tcW w:w="1240" w:type="dxa"/>
                  <w:shd w:val="clear" w:color="auto" w:fill="F2F2F2" w:themeFill="background1" w:themeFillShade="F2"/>
                  <w:noWrap/>
                  <w:vAlign w:val="bottom"/>
                  <w:hideMark/>
                </w:tcPr>
                <w:p w14:paraId="12E18D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71FCD88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1D5F5269" w14:textId="037ECAD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167</w:t>
                  </w:r>
                </w:p>
              </w:tc>
              <w:tc>
                <w:tcPr>
                  <w:tcW w:w="1240" w:type="dxa"/>
                  <w:shd w:val="clear" w:color="auto" w:fill="FBE4D5" w:themeFill="accent2" w:themeFillTint="33"/>
                  <w:vAlign w:val="bottom"/>
                </w:tcPr>
                <w:p w14:paraId="6CE93CFD" w14:textId="32398CB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98757,4053</w:t>
                  </w:r>
                </w:p>
              </w:tc>
              <w:tc>
                <w:tcPr>
                  <w:tcW w:w="1240" w:type="dxa"/>
                  <w:shd w:val="clear" w:color="auto" w:fill="FBE4D5" w:themeFill="accent2" w:themeFillTint="33"/>
                  <w:vAlign w:val="bottom"/>
                </w:tcPr>
                <w:p w14:paraId="4AD5B49D" w14:textId="64D7980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94564,7339</w:t>
                  </w:r>
                </w:p>
              </w:tc>
            </w:tr>
            <w:tr w:rsidR="00E81417" w:rsidRPr="00E81417" w14:paraId="65C43C3C" w14:textId="3DEF2432" w:rsidTr="003242F9">
              <w:trPr>
                <w:trHeight w:val="288"/>
              </w:trPr>
              <w:tc>
                <w:tcPr>
                  <w:tcW w:w="1240" w:type="dxa"/>
                  <w:shd w:val="clear" w:color="auto" w:fill="F2F2F2" w:themeFill="background1" w:themeFillShade="F2"/>
                  <w:noWrap/>
                  <w:vAlign w:val="bottom"/>
                  <w:hideMark/>
                </w:tcPr>
                <w:p w14:paraId="613A6DB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168</w:t>
                  </w:r>
                </w:p>
              </w:tc>
              <w:tc>
                <w:tcPr>
                  <w:tcW w:w="1240" w:type="dxa"/>
                  <w:shd w:val="clear" w:color="auto" w:fill="F2F2F2" w:themeFill="background1" w:themeFillShade="F2"/>
                  <w:noWrap/>
                  <w:vAlign w:val="bottom"/>
                  <w:hideMark/>
                </w:tcPr>
                <w:p w14:paraId="198FD9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3EA547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1A4C7718" w14:textId="06FD7DA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168</w:t>
                  </w:r>
                </w:p>
              </w:tc>
              <w:tc>
                <w:tcPr>
                  <w:tcW w:w="1240" w:type="dxa"/>
                  <w:shd w:val="clear" w:color="auto" w:fill="FBE4D5" w:themeFill="accent2" w:themeFillTint="33"/>
                  <w:vAlign w:val="bottom"/>
                </w:tcPr>
                <w:p w14:paraId="0281A0E6" w14:textId="45C97C2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98242,4053</w:t>
                  </w:r>
                </w:p>
              </w:tc>
              <w:tc>
                <w:tcPr>
                  <w:tcW w:w="1240" w:type="dxa"/>
                  <w:shd w:val="clear" w:color="auto" w:fill="FBE4D5" w:themeFill="accent2" w:themeFillTint="33"/>
                  <w:vAlign w:val="bottom"/>
                </w:tcPr>
                <w:p w14:paraId="42064E7A" w14:textId="5DABD46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94609,7339</w:t>
                  </w:r>
                </w:p>
              </w:tc>
            </w:tr>
            <w:tr w:rsidR="00E81417" w:rsidRPr="00E81417" w14:paraId="5501ABFA" w14:textId="23FF77A3" w:rsidTr="003242F9">
              <w:trPr>
                <w:trHeight w:val="288"/>
              </w:trPr>
              <w:tc>
                <w:tcPr>
                  <w:tcW w:w="1240" w:type="dxa"/>
                  <w:shd w:val="clear" w:color="auto" w:fill="F2F2F2" w:themeFill="background1" w:themeFillShade="F2"/>
                  <w:noWrap/>
                  <w:vAlign w:val="bottom"/>
                  <w:hideMark/>
                </w:tcPr>
                <w:p w14:paraId="3447C9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169</w:t>
                  </w:r>
                </w:p>
              </w:tc>
              <w:tc>
                <w:tcPr>
                  <w:tcW w:w="1240" w:type="dxa"/>
                  <w:shd w:val="clear" w:color="auto" w:fill="F2F2F2" w:themeFill="background1" w:themeFillShade="F2"/>
                  <w:noWrap/>
                  <w:vAlign w:val="bottom"/>
                  <w:hideMark/>
                </w:tcPr>
                <w:p w14:paraId="410634B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2620D7C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1A9D7F5C" w14:textId="4BAA6E9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169</w:t>
                  </w:r>
                </w:p>
              </w:tc>
              <w:tc>
                <w:tcPr>
                  <w:tcW w:w="1240" w:type="dxa"/>
                  <w:shd w:val="clear" w:color="auto" w:fill="FBE4D5" w:themeFill="accent2" w:themeFillTint="33"/>
                  <w:vAlign w:val="bottom"/>
                </w:tcPr>
                <w:p w14:paraId="272BA96A" w14:textId="6460D4D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98242,4053</w:t>
                  </w:r>
                </w:p>
              </w:tc>
              <w:tc>
                <w:tcPr>
                  <w:tcW w:w="1240" w:type="dxa"/>
                  <w:shd w:val="clear" w:color="auto" w:fill="FBE4D5" w:themeFill="accent2" w:themeFillTint="33"/>
                  <w:vAlign w:val="bottom"/>
                </w:tcPr>
                <w:p w14:paraId="510F1BCD" w14:textId="71D23B5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94614,7339</w:t>
                  </w:r>
                </w:p>
              </w:tc>
            </w:tr>
            <w:tr w:rsidR="00E81417" w:rsidRPr="00E81417" w14:paraId="72AC5805" w14:textId="293B160E" w:rsidTr="003242F9">
              <w:trPr>
                <w:trHeight w:val="288"/>
              </w:trPr>
              <w:tc>
                <w:tcPr>
                  <w:tcW w:w="1240" w:type="dxa"/>
                  <w:shd w:val="clear" w:color="auto" w:fill="F2F2F2" w:themeFill="background1" w:themeFillShade="F2"/>
                  <w:noWrap/>
                  <w:vAlign w:val="bottom"/>
                  <w:hideMark/>
                </w:tcPr>
                <w:p w14:paraId="3C2F7DB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170</w:t>
                  </w:r>
                </w:p>
              </w:tc>
              <w:tc>
                <w:tcPr>
                  <w:tcW w:w="1240" w:type="dxa"/>
                  <w:shd w:val="clear" w:color="auto" w:fill="F2F2F2" w:themeFill="background1" w:themeFillShade="F2"/>
                  <w:noWrap/>
                  <w:vAlign w:val="bottom"/>
                  <w:hideMark/>
                </w:tcPr>
                <w:p w14:paraId="04F7DFC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344FC1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5AC9D965" w14:textId="0414B89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170</w:t>
                  </w:r>
                </w:p>
              </w:tc>
              <w:tc>
                <w:tcPr>
                  <w:tcW w:w="1240" w:type="dxa"/>
                  <w:shd w:val="clear" w:color="auto" w:fill="FBE4D5" w:themeFill="accent2" w:themeFillTint="33"/>
                  <w:vAlign w:val="bottom"/>
                </w:tcPr>
                <w:p w14:paraId="0CA5EE62" w14:textId="29F9315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98247,4053</w:t>
                  </w:r>
                </w:p>
              </w:tc>
              <w:tc>
                <w:tcPr>
                  <w:tcW w:w="1240" w:type="dxa"/>
                  <w:shd w:val="clear" w:color="auto" w:fill="FBE4D5" w:themeFill="accent2" w:themeFillTint="33"/>
                  <w:vAlign w:val="bottom"/>
                </w:tcPr>
                <w:p w14:paraId="54B6CE49" w14:textId="57E5FBC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94614,7339</w:t>
                  </w:r>
                </w:p>
              </w:tc>
            </w:tr>
            <w:tr w:rsidR="00E81417" w:rsidRPr="00E81417" w14:paraId="6092E4B4" w14:textId="2CF96EE4" w:rsidTr="003242F9">
              <w:trPr>
                <w:trHeight w:val="288"/>
              </w:trPr>
              <w:tc>
                <w:tcPr>
                  <w:tcW w:w="1240" w:type="dxa"/>
                  <w:shd w:val="clear" w:color="auto" w:fill="F2F2F2" w:themeFill="background1" w:themeFillShade="F2"/>
                  <w:noWrap/>
                  <w:vAlign w:val="bottom"/>
                  <w:hideMark/>
                </w:tcPr>
                <w:p w14:paraId="58B9A00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171</w:t>
                  </w:r>
                </w:p>
              </w:tc>
              <w:tc>
                <w:tcPr>
                  <w:tcW w:w="1240" w:type="dxa"/>
                  <w:shd w:val="clear" w:color="auto" w:fill="F2F2F2" w:themeFill="background1" w:themeFillShade="F2"/>
                  <w:noWrap/>
                  <w:vAlign w:val="bottom"/>
                  <w:hideMark/>
                </w:tcPr>
                <w:p w14:paraId="643D92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293B3C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781FF9FD" w14:textId="2BE7C71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171</w:t>
                  </w:r>
                </w:p>
              </w:tc>
              <w:tc>
                <w:tcPr>
                  <w:tcW w:w="1240" w:type="dxa"/>
                  <w:shd w:val="clear" w:color="auto" w:fill="FBE4D5" w:themeFill="accent2" w:themeFillTint="33"/>
                  <w:vAlign w:val="bottom"/>
                </w:tcPr>
                <w:p w14:paraId="7DC664F4" w14:textId="75CC78B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98247,4053</w:t>
                  </w:r>
                </w:p>
              </w:tc>
              <w:tc>
                <w:tcPr>
                  <w:tcW w:w="1240" w:type="dxa"/>
                  <w:shd w:val="clear" w:color="auto" w:fill="FBE4D5" w:themeFill="accent2" w:themeFillTint="33"/>
                  <w:vAlign w:val="bottom"/>
                </w:tcPr>
                <w:p w14:paraId="3F1BE332" w14:textId="4040F94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94619,7339</w:t>
                  </w:r>
                </w:p>
              </w:tc>
            </w:tr>
            <w:tr w:rsidR="00E81417" w:rsidRPr="00E81417" w14:paraId="67F54972" w14:textId="17A6D934" w:rsidTr="003242F9">
              <w:trPr>
                <w:trHeight w:val="288"/>
              </w:trPr>
              <w:tc>
                <w:tcPr>
                  <w:tcW w:w="1240" w:type="dxa"/>
                  <w:shd w:val="clear" w:color="auto" w:fill="F2F2F2" w:themeFill="background1" w:themeFillShade="F2"/>
                  <w:noWrap/>
                  <w:vAlign w:val="bottom"/>
                  <w:hideMark/>
                </w:tcPr>
                <w:p w14:paraId="7E5CA7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172</w:t>
                  </w:r>
                </w:p>
              </w:tc>
              <w:tc>
                <w:tcPr>
                  <w:tcW w:w="1240" w:type="dxa"/>
                  <w:shd w:val="clear" w:color="auto" w:fill="F2F2F2" w:themeFill="background1" w:themeFillShade="F2"/>
                  <w:noWrap/>
                  <w:vAlign w:val="bottom"/>
                  <w:hideMark/>
                </w:tcPr>
                <w:p w14:paraId="43A232F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408922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76E76845" w14:textId="187B94E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172</w:t>
                  </w:r>
                </w:p>
              </w:tc>
              <w:tc>
                <w:tcPr>
                  <w:tcW w:w="1240" w:type="dxa"/>
                  <w:shd w:val="clear" w:color="auto" w:fill="FBE4D5" w:themeFill="accent2" w:themeFillTint="33"/>
                  <w:vAlign w:val="bottom"/>
                </w:tcPr>
                <w:p w14:paraId="26980ABE" w14:textId="580B524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98627,4053</w:t>
                  </w:r>
                </w:p>
              </w:tc>
              <w:tc>
                <w:tcPr>
                  <w:tcW w:w="1240" w:type="dxa"/>
                  <w:shd w:val="clear" w:color="auto" w:fill="FBE4D5" w:themeFill="accent2" w:themeFillTint="33"/>
                  <w:vAlign w:val="bottom"/>
                </w:tcPr>
                <w:p w14:paraId="31E0CF40" w14:textId="4560662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94639,7339</w:t>
                  </w:r>
                </w:p>
              </w:tc>
            </w:tr>
            <w:tr w:rsidR="00E81417" w:rsidRPr="00E81417" w14:paraId="4B987176" w14:textId="1E3ACEE4" w:rsidTr="003242F9">
              <w:trPr>
                <w:trHeight w:val="288"/>
              </w:trPr>
              <w:tc>
                <w:tcPr>
                  <w:tcW w:w="1240" w:type="dxa"/>
                  <w:shd w:val="clear" w:color="auto" w:fill="F2F2F2" w:themeFill="background1" w:themeFillShade="F2"/>
                  <w:noWrap/>
                  <w:vAlign w:val="bottom"/>
                  <w:hideMark/>
                </w:tcPr>
                <w:p w14:paraId="480F8F1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173</w:t>
                  </w:r>
                </w:p>
              </w:tc>
              <w:tc>
                <w:tcPr>
                  <w:tcW w:w="1240" w:type="dxa"/>
                  <w:shd w:val="clear" w:color="auto" w:fill="F2F2F2" w:themeFill="background1" w:themeFillShade="F2"/>
                  <w:noWrap/>
                  <w:vAlign w:val="bottom"/>
                  <w:hideMark/>
                </w:tcPr>
                <w:p w14:paraId="17F0C4F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0AC1E5C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511FBE91" w14:textId="38C99CE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173</w:t>
                  </w:r>
                </w:p>
              </w:tc>
              <w:tc>
                <w:tcPr>
                  <w:tcW w:w="1240" w:type="dxa"/>
                  <w:shd w:val="clear" w:color="auto" w:fill="FBE4D5" w:themeFill="accent2" w:themeFillTint="33"/>
                  <w:vAlign w:val="bottom"/>
                </w:tcPr>
                <w:p w14:paraId="49DEB44A" w14:textId="2995260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98617,4053</w:t>
                  </w:r>
                </w:p>
              </w:tc>
              <w:tc>
                <w:tcPr>
                  <w:tcW w:w="1240" w:type="dxa"/>
                  <w:shd w:val="clear" w:color="auto" w:fill="FBE4D5" w:themeFill="accent2" w:themeFillTint="33"/>
                  <w:vAlign w:val="bottom"/>
                </w:tcPr>
                <w:p w14:paraId="7FB75F22" w14:textId="59DFD74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94644,7339</w:t>
                  </w:r>
                </w:p>
              </w:tc>
            </w:tr>
            <w:tr w:rsidR="00E81417" w:rsidRPr="00E81417" w14:paraId="09809836" w14:textId="7B5242E9" w:rsidTr="003242F9">
              <w:trPr>
                <w:trHeight w:val="288"/>
              </w:trPr>
              <w:tc>
                <w:tcPr>
                  <w:tcW w:w="1240" w:type="dxa"/>
                  <w:shd w:val="clear" w:color="auto" w:fill="F2F2F2" w:themeFill="background1" w:themeFillShade="F2"/>
                  <w:noWrap/>
                  <w:vAlign w:val="bottom"/>
                  <w:hideMark/>
                </w:tcPr>
                <w:p w14:paraId="32458CD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174</w:t>
                  </w:r>
                </w:p>
              </w:tc>
              <w:tc>
                <w:tcPr>
                  <w:tcW w:w="1240" w:type="dxa"/>
                  <w:shd w:val="clear" w:color="auto" w:fill="F2F2F2" w:themeFill="background1" w:themeFillShade="F2"/>
                  <w:noWrap/>
                  <w:vAlign w:val="bottom"/>
                  <w:hideMark/>
                </w:tcPr>
                <w:p w14:paraId="3139E1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1493E9E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1DDDE47A" w14:textId="5D367E9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174</w:t>
                  </w:r>
                </w:p>
              </w:tc>
              <w:tc>
                <w:tcPr>
                  <w:tcW w:w="1240" w:type="dxa"/>
                  <w:shd w:val="clear" w:color="auto" w:fill="FBE4D5" w:themeFill="accent2" w:themeFillTint="33"/>
                  <w:vAlign w:val="bottom"/>
                </w:tcPr>
                <w:p w14:paraId="6492CB4C" w14:textId="0EA3DE7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98622,4053</w:t>
                  </w:r>
                </w:p>
              </w:tc>
              <w:tc>
                <w:tcPr>
                  <w:tcW w:w="1240" w:type="dxa"/>
                  <w:shd w:val="clear" w:color="auto" w:fill="FBE4D5" w:themeFill="accent2" w:themeFillTint="33"/>
                  <w:vAlign w:val="bottom"/>
                </w:tcPr>
                <w:p w14:paraId="6E8E1E8A" w14:textId="3F9B6DF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94644,7339</w:t>
                  </w:r>
                </w:p>
              </w:tc>
            </w:tr>
            <w:tr w:rsidR="00E81417" w:rsidRPr="00E81417" w14:paraId="311E9B54" w14:textId="48D6E05E" w:rsidTr="003242F9">
              <w:trPr>
                <w:trHeight w:val="288"/>
              </w:trPr>
              <w:tc>
                <w:tcPr>
                  <w:tcW w:w="1240" w:type="dxa"/>
                  <w:shd w:val="clear" w:color="auto" w:fill="F2F2F2" w:themeFill="background1" w:themeFillShade="F2"/>
                  <w:noWrap/>
                  <w:vAlign w:val="bottom"/>
                  <w:hideMark/>
                </w:tcPr>
                <w:p w14:paraId="255C14E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175</w:t>
                  </w:r>
                </w:p>
              </w:tc>
              <w:tc>
                <w:tcPr>
                  <w:tcW w:w="1240" w:type="dxa"/>
                  <w:shd w:val="clear" w:color="auto" w:fill="F2F2F2" w:themeFill="background1" w:themeFillShade="F2"/>
                  <w:noWrap/>
                  <w:vAlign w:val="bottom"/>
                  <w:hideMark/>
                </w:tcPr>
                <w:p w14:paraId="589BA29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99197,4053</w:t>
                  </w:r>
                </w:p>
              </w:tc>
              <w:tc>
                <w:tcPr>
                  <w:tcW w:w="1240" w:type="dxa"/>
                  <w:shd w:val="clear" w:color="auto" w:fill="F2F2F2" w:themeFill="background1" w:themeFillShade="F2"/>
                  <w:noWrap/>
                  <w:vAlign w:val="bottom"/>
                  <w:hideMark/>
                </w:tcPr>
                <w:p w14:paraId="65BA24B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94284,7339</w:t>
                  </w:r>
                </w:p>
              </w:tc>
              <w:tc>
                <w:tcPr>
                  <w:tcW w:w="1240" w:type="dxa"/>
                  <w:shd w:val="clear" w:color="auto" w:fill="FBE4D5" w:themeFill="accent2" w:themeFillTint="33"/>
                  <w:vAlign w:val="bottom"/>
                </w:tcPr>
                <w:p w14:paraId="766A5A1A" w14:textId="3B869EC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175</w:t>
                  </w:r>
                </w:p>
              </w:tc>
              <w:tc>
                <w:tcPr>
                  <w:tcW w:w="1240" w:type="dxa"/>
                  <w:shd w:val="clear" w:color="auto" w:fill="FBE4D5" w:themeFill="accent2" w:themeFillTint="33"/>
                  <w:vAlign w:val="bottom"/>
                </w:tcPr>
                <w:p w14:paraId="690F7D1F" w14:textId="368663F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98627,4053</w:t>
                  </w:r>
                </w:p>
              </w:tc>
              <w:tc>
                <w:tcPr>
                  <w:tcW w:w="1240" w:type="dxa"/>
                  <w:shd w:val="clear" w:color="auto" w:fill="FBE4D5" w:themeFill="accent2" w:themeFillTint="33"/>
                  <w:vAlign w:val="bottom"/>
                </w:tcPr>
                <w:p w14:paraId="123FFAD6" w14:textId="5CB566C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94644,7339</w:t>
                  </w:r>
                </w:p>
              </w:tc>
            </w:tr>
            <w:tr w:rsidR="00E81417" w:rsidRPr="00E81417" w14:paraId="7C039A12" w14:textId="3635942D" w:rsidTr="003242F9">
              <w:trPr>
                <w:trHeight w:val="288"/>
              </w:trPr>
              <w:tc>
                <w:tcPr>
                  <w:tcW w:w="1240" w:type="dxa"/>
                  <w:shd w:val="clear" w:color="auto" w:fill="F2F2F2" w:themeFill="background1" w:themeFillShade="F2"/>
                  <w:noWrap/>
                  <w:vAlign w:val="bottom"/>
                  <w:hideMark/>
                </w:tcPr>
                <w:p w14:paraId="7E39B7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176</w:t>
                  </w:r>
                </w:p>
              </w:tc>
              <w:tc>
                <w:tcPr>
                  <w:tcW w:w="1240" w:type="dxa"/>
                  <w:shd w:val="clear" w:color="auto" w:fill="F2F2F2" w:themeFill="background1" w:themeFillShade="F2"/>
                  <w:noWrap/>
                  <w:vAlign w:val="bottom"/>
                  <w:hideMark/>
                </w:tcPr>
                <w:p w14:paraId="0732A5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3D157A5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408243AF" w14:textId="75D4163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176</w:t>
                  </w:r>
                </w:p>
              </w:tc>
              <w:tc>
                <w:tcPr>
                  <w:tcW w:w="1240" w:type="dxa"/>
                  <w:shd w:val="clear" w:color="auto" w:fill="FBE4D5" w:themeFill="accent2" w:themeFillTint="33"/>
                  <w:vAlign w:val="bottom"/>
                </w:tcPr>
                <w:p w14:paraId="606B7966" w14:textId="6465C83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98617,4053</w:t>
                  </w:r>
                </w:p>
              </w:tc>
              <w:tc>
                <w:tcPr>
                  <w:tcW w:w="1240" w:type="dxa"/>
                  <w:shd w:val="clear" w:color="auto" w:fill="FBE4D5" w:themeFill="accent2" w:themeFillTint="33"/>
                  <w:vAlign w:val="bottom"/>
                </w:tcPr>
                <w:p w14:paraId="161D1C51" w14:textId="2FBF170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94649,7339</w:t>
                  </w:r>
                </w:p>
              </w:tc>
            </w:tr>
            <w:tr w:rsidR="00E81417" w:rsidRPr="00E81417" w14:paraId="74C41138" w14:textId="50E3966D" w:rsidTr="003242F9">
              <w:trPr>
                <w:trHeight w:val="288"/>
              </w:trPr>
              <w:tc>
                <w:tcPr>
                  <w:tcW w:w="1240" w:type="dxa"/>
                  <w:shd w:val="clear" w:color="auto" w:fill="F2F2F2" w:themeFill="background1" w:themeFillShade="F2"/>
                  <w:noWrap/>
                  <w:vAlign w:val="bottom"/>
                  <w:hideMark/>
                </w:tcPr>
                <w:p w14:paraId="313A9A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177</w:t>
                  </w:r>
                </w:p>
              </w:tc>
              <w:tc>
                <w:tcPr>
                  <w:tcW w:w="1240" w:type="dxa"/>
                  <w:shd w:val="clear" w:color="auto" w:fill="F2F2F2" w:themeFill="background1" w:themeFillShade="F2"/>
                  <w:noWrap/>
                  <w:vAlign w:val="bottom"/>
                  <w:hideMark/>
                </w:tcPr>
                <w:p w14:paraId="3042309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764FF70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460EAB7D" w14:textId="0985F98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177</w:t>
                  </w:r>
                </w:p>
              </w:tc>
              <w:tc>
                <w:tcPr>
                  <w:tcW w:w="1240" w:type="dxa"/>
                  <w:shd w:val="clear" w:color="auto" w:fill="FBE4D5" w:themeFill="accent2" w:themeFillTint="33"/>
                  <w:vAlign w:val="bottom"/>
                </w:tcPr>
                <w:p w14:paraId="3BD5B6B9" w14:textId="73C2178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98622,4053</w:t>
                  </w:r>
                </w:p>
              </w:tc>
              <w:tc>
                <w:tcPr>
                  <w:tcW w:w="1240" w:type="dxa"/>
                  <w:shd w:val="clear" w:color="auto" w:fill="FBE4D5" w:themeFill="accent2" w:themeFillTint="33"/>
                  <w:vAlign w:val="bottom"/>
                </w:tcPr>
                <w:p w14:paraId="10CFA8A8" w14:textId="780DFA1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94649,7339</w:t>
                  </w:r>
                </w:p>
              </w:tc>
            </w:tr>
            <w:tr w:rsidR="00E81417" w:rsidRPr="00E81417" w14:paraId="3FCA95DA" w14:textId="4B41742B" w:rsidTr="003242F9">
              <w:trPr>
                <w:trHeight w:val="288"/>
              </w:trPr>
              <w:tc>
                <w:tcPr>
                  <w:tcW w:w="1240" w:type="dxa"/>
                  <w:shd w:val="clear" w:color="auto" w:fill="F2F2F2" w:themeFill="background1" w:themeFillShade="F2"/>
                  <w:noWrap/>
                  <w:vAlign w:val="bottom"/>
                  <w:hideMark/>
                </w:tcPr>
                <w:p w14:paraId="20D577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178</w:t>
                  </w:r>
                </w:p>
              </w:tc>
              <w:tc>
                <w:tcPr>
                  <w:tcW w:w="1240" w:type="dxa"/>
                  <w:shd w:val="clear" w:color="auto" w:fill="F2F2F2" w:themeFill="background1" w:themeFillShade="F2"/>
                  <w:noWrap/>
                  <w:vAlign w:val="bottom"/>
                  <w:hideMark/>
                </w:tcPr>
                <w:p w14:paraId="3849A72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7C9D762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291267AB" w14:textId="19DF03D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178</w:t>
                  </w:r>
                </w:p>
              </w:tc>
              <w:tc>
                <w:tcPr>
                  <w:tcW w:w="1240" w:type="dxa"/>
                  <w:shd w:val="clear" w:color="auto" w:fill="FBE4D5" w:themeFill="accent2" w:themeFillTint="33"/>
                  <w:vAlign w:val="bottom"/>
                </w:tcPr>
                <w:p w14:paraId="421FE0FD" w14:textId="1BA249A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98627,4053</w:t>
                  </w:r>
                </w:p>
              </w:tc>
              <w:tc>
                <w:tcPr>
                  <w:tcW w:w="1240" w:type="dxa"/>
                  <w:shd w:val="clear" w:color="auto" w:fill="FBE4D5" w:themeFill="accent2" w:themeFillTint="33"/>
                  <w:vAlign w:val="bottom"/>
                </w:tcPr>
                <w:p w14:paraId="5C0729E4" w14:textId="3BF09EF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94649,7339</w:t>
                  </w:r>
                </w:p>
              </w:tc>
            </w:tr>
            <w:tr w:rsidR="00E81417" w:rsidRPr="00E81417" w14:paraId="6E329D50" w14:textId="190FBAB5" w:rsidTr="003242F9">
              <w:trPr>
                <w:trHeight w:val="288"/>
              </w:trPr>
              <w:tc>
                <w:tcPr>
                  <w:tcW w:w="1240" w:type="dxa"/>
                  <w:shd w:val="clear" w:color="auto" w:fill="F2F2F2" w:themeFill="background1" w:themeFillShade="F2"/>
                  <w:noWrap/>
                  <w:vAlign w:val="bottom"/>
                  <w:hideMark/>
                </w:tcPr>
                <w:p w14:paraId="59E3A46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179</w:t>
                  </w:r>
                </w:p>
              </w:tc>
              <w:tc>
                <w:tcPr>
                  <w:tcW w:w="1240" w:type="dxa"/>
                  <w:shd w:val="clear" w:color="auto" w:fill="F2F2F2" w:themeFill="background1" w:themeFillShade="F2"/>
                  <w:noWrap/>
                  <w:vAlign w:val="bottom"/>
                  <w:hideMark/>
                </w:tcPr>
                <w:p w14:paraId="0D263B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0ED075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0B7A7C16" w14:textId="5033DBB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179</w:t>
                  </w:r>
                </w:p>
              </w:tc>
              <w:tc>
                <w:tcPr>
                  <w:tcW w:w="1240" w:type="dxa"/>
                  <w:shd w:val="clear" w:color="auto" w:fill="FBE4D5" w:themeFill="accent2" w:themeFillTint="33"/>
                  <w:vAlign w:val="bottom"/>
                </w:tcPr>
                <w:p w14:paraId="74F712A8" w14:textId="7082082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98617,4053</w:t>
                  </w:r>
                </w:p>
              </w:tc>
              <w:tc>
                <w:tcPr>
                  <w:tcW w:w="1240" w:type="dxa"/>
                  <w:shd w:val="clear" w:color="auto" w:fill="FBE4D5" w:themeFill="accent2" w:themeFillTint="33"/>
                  <w:vAlign w:val="bottom"/>
                </w:tcPr>
                <w:p w14:paraId="4593BFDA" w14:textId="477F8AD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94654,7339</w:t>
                  </w:r>
                </w:p>
              </w:tc>
            </w:tr>
            <w:tr w:rsidR="00E81417" w:rsidRPr="00E81417" w14:paraId="6A4720B9" w14:textId="02FF6A9A" w:rsidTr="003242F9">
              <w:trPr>
                <w:trHeight w:val="288"/>
              </w:trPr>
              <w:tc>
                <w:tcPr>
                  <w:tcW w:w="1240" w:type="dxa"/>
                  <w:shd w:val="clear" w:color="auto" w:fill="F2F2F2" w:themeFill="background1" w:themeFillShade="F2"/>
                  <w:noWrap/>
                  <w:vAlign w:val="bottom"/>
                  <w:hideMark/>
                </w:tcPr>
                <w:p w14:paraId="26C9F8E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180</w:t>
                  </w:r>
                </w:p>
              </w:tc>
              <w:tc>
                <w:tcPr>
                  <w:tcW w:w="1240" w:type="dxa"/>
                  <w:shd w:val="clear" w:color="auto" w:fill="F2F2F2" w:themeFill="background1" w:themeFillShade="F2"/>
                  <w:noWrap/>
                  <w:vAlign w:val="bottom"/>
                  <w:hideMark/>
                </w:tcPr>
                <w:p w14:paraId="2D5F877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44DCEB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1BA94467" w14:textId="5C55856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180</w:t>
                  </w:r>
                </w:p>
              </w:tc>
              <w:tc>
                <w:tcPr>
                  <w:tcW w:w="1240" w:type="dxa"/>
                  <w:shd w:val="clear" w:color="auto" w:fill="FBE4D5" w:themeFill="accent2" w:themeFillTint="33"/>
                  <w:vAlign w:val="bottom"/>
                </w:tcPr>
                <w:p w14:paraId="47B1EE93" w14:textId="57EC529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98622,4053</w:t>
                  </w:r>
                </w:p>
              </w:tc>
              <w:tc>
                <w:tcPr>
                  <w:tcW w:w="1240" w:type="dxa"/>
                  <w:shd w:val="clear" w:color="auto" w:fill="FBE4D5" w:themeFill="accent2" w:themeFillTint="33"/>
                  <w:vAlign w:val="bottom"/>
                </w:tcPr>
                <w:p w14:paraId="101A4F01" w14:textId="2028E98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94654,7339</w:t>
                  </w:r>
                </w:p>
              </w:tc>
            </w:tr>
            <w:tr w:rsidR="00E81417" w:rsidRPr="00E81417" w14:paraId="30A030D4" w14:textId="5C92EFB9" w:rsidTr="003242F9">
              <w:trPr>
                <w:trHeight w:val="288"/>
              </w:trPr>
              <w:tc>
                <w:tcPr>
                  <w:tcW w:w="1240" w:type="dxa"/>
                  <w:shd w:val="clear" w:color="auto" w:fill="F2F2F2" w:themeFill="background1" w:themeFillShade="F2"/>
                  <w:noWrap/>
                  <w:vAlign w:val="bottom"/>
                  <w:hideMark/>
                </w:tcPr>
                <w:p w14:paraId="45BF58B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181</w:t>
                  </w:r>
                </w:p>
              </w:tc>
              <w:tc>
                <w:tcPr>
                  <w:tcW w:w="1240" w:type="dxa"/>
                  <w:shd w:val="clear" w:color="auto" w:fill="F2F2F2" w:themeFill="background1" w:themeFillShade="F2"/>
                  <w:noWrap/>
                  <w:vAlign w:val="bottom"/>
                  <w:hideMark/>
                </w:tcPr>
                <w:p w14:paraId="58BC03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3FF18C4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0C0381B3" w14:textId="26DB34C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181</w:t>
                  </w:r>
                </w:p>
              </w:tc>
              <w:tc>
                <w:tcPr>
                  <w:tcW w:w="1240" w:type="dxa"/>
                  <w:shd w:val="clear" w:color="auto" w:fill="FBE4D5" w:themeFill="accent2" w:themeFillTint="33"/>
                  <w:vAlign w:val="bottom"/>
                </w:tcPr>
                <w:p w14:paraId="7D935C4E" w14:textId="4285A16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98627,4053</w:t>
                  </w:r>
                </w:p>
              </w:tc>
              <w:tc>
                <w:tcPr>
                  <w:tcW w:w="1240" w:type="dxa"/>
                  <w:shd w:val="clear" w:color="auto" w:fill="FBE4D5" w:themeFill="accent2" w:themeFillTint="33"/>
                  <w:vAlign w:val="bottom"/>
                </w:tcPr>
                <w:p w14:paraId="194929F4" w14:textId="1B8D826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94654,7339</w:t>
                  </w:r>
                </w:p>
              </w:tc>
            </w:tr>
            <w:tr w:rsidR="00E81417" w:rsidRPr="00E81417" w14:paraId="012CD5B7" w14:textId="1ECF58D2" w:rsidTr="003242F9">
              <w:trPr>
                <w:trHeight w:val="288"/>
              </w:trPr>
              <w:tc>
                <w:tcPr>
                  <w:tcW w:w="1240" w:type="dxa"/>
                  <w:shd w:val="clear" w:color="auto" w:fill="F2F2F2" w:themeFill="background1" w:themeFillShade="F2"/>
                  <w:noWrap/>
                  <w:vAlign w:val="bottom"/>
                  <w:hideMark/>
                </w:tcPr>
                <w:p w14:paraId="0C7DFA1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182</w:t>
                  </w:r>
                </w:p>
              </w:tc>
              <w:tc>
                <w:tcPr>
                  <w:tcW w:w="1240" w:type="dxa"/>
                  <w:shd w:val="clear" w:color="auto" w:fill="F2F2F2" w:themeFill="background1" w:themeFillShade="F2"/>
                  <w:noWrap/>
                  <w:vAlign w:val="bottom"/>
                  <w:hideMark/>
                </w:tcPr>
                <w:p w14:paraId="57F07D0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3FFA52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138F2FC2" w14:textId="46282EF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182</w:t>
                  </w:r>
                </w:p>
              </w:tc>
              <w:tc>
                <w:tcPr>
                  <w:tcW w:w="1240" w:type="dxa"/>
                  <w:shd w:val="clear" w:color="auto" w:fill="FBE4D5" w:themeFill="accent2" w:themeFillTint="33"/>
                  <w:vAlign w:val="bottom"/>
                </w:tcPr>
                <w:p w14:paraId="7727D32E" w14:textId="0E9DD8A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98632,4053</w:t>
                  </w:r>
                </w:p>
              </w:tc>
              <w:tc>
                <w:tcPr>
                  <w:tcW w:w="1240" w:type="dxa"/>
                  <w:shd w:val="clear" w:color="auto" w:fill="FBE4D5" w:themeFill="accent2" w:themeFillTint="33"/>
                  <w:vAlign w:val="bottom"/>
                </w:tcPr>
                <w:p w14:paraId="4DDD8445" w14:textId="588C3C6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94654,7339</w:t>
                  </w:r>
                </w:p>
              </w:tc>
            </w:tr>
            <w:tr w:rsidR="00E81417" w:rsidRPr="00E81417" w14:paraId="11201AC9" w14:textId="16F52F4E" w:rsidTr="003242F9">
              <w:trPr>
                <w:trHeight w:val="288"/>
              </w:trPr>
              <w:tc>
                <w:tcPr>
                  <w:tcW w:w="1240" w:type="dxa"/>
                  <w:shd w:val="clear" w:color="auto" w:fill="F2F2F2" w:themeFill="background1" w:themeFillShade="F2"/>
                  <w:noWrap/>
                  <w:vAlign w:val="bottom"/>
                  <w:hideMark/>
                </w:tcPr>
                <w:p w14:paraId="300F834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183</w:t>
                  </w:r>
                </w:p>
              </w:tc>
              <w:tc>
                <w:tcPr>
                  <w:tcW w:w="1240" w:type="dxa"/>
                  <w:shd w:val="clear" w:color="auto" w:fill="F2F2F2" w:themeFill="background1" w:themeFillShade="F2"/>
                  <w:noWrap/>
                  <w:vAlign w:val="bottom"/>
                  <w:hideMark/>
                </w:tcPr>
                <w:p w14:paraId="5E2C24A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5E878C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5724838C" w14:textId="64D3502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183</w:t>
                  </w:r>
                </w:p>
              </w:tc>
              <w:tc>
                <w:tcPr>
                  <w:tcW w:w="1240" w:type="dxa"/>
                  <w:shd w:val="clear" w:color="auto" w:fill="FBE4D5" w:themeFill="accent2" w:themeFillTint="33"/>
                  <w:vAlign w:val="bottom"/>
                </w:tcPr>
                <w:p w14:paraId="2ED78540" w14:textId="19B6033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98492,4053</w:t>
                  </w:r>
                </w:p>
              </w:tc>
              <w:tc>
                <w:tcPr>
                  <w:tcW w:w="1240" w:type="dxa"/>
                  <w:shd w:val="clear" w:color="auto" w:fill="FBE4D5" w:themeFill="accent2" w:themeFillTint="33"/>
                  <w:vAlign w:val="bottom"/>
                </w:tcPr>
                <w:p w14:paraId="1D1FB79A" w14:textId="76A721A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94739,7339</w:t>
                  </w:r>
                </w:p>
              </w:tc>
            </w:tr>
            <w:tr w:rsidR="00E81417" w:rsidRPr="00E81417" w14:paraId="4867FF93" w14:textId="04C33CD2" w:rsidTr="003242F9">
              <w:trPr>
                <w:trHeight w:val="288"/>
              </w:trPr>
              <w:tc>
                <w:tcPr>
                  <w:tcW w:w="1240" w:type="dxa"/>
                  <w:shd w:val="clear" w:color="auto" w:fill="F2F2F2" w:themeFill="background1" w:themeFillShade="F2"/>
                  <w:noWrap/>
                  <w:vAlign w:val="bottom"/>
                  <w:hideMark/>
                </w:tcPr>
                <w:p w14:paraId="17B04C7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184</w:t>
                  </w:r>
                </w:p>
              </w:tc>
              <w:tc>
                <w:tcPr>
                  <w:tcW w:w="1240" w:type="dxa"/>
                  <w:shd w:val="clear" w:color="auto" w:fill="F2F2F2" w:themeFill="background1" w:themeFillShade="F2"/>
                  <w:noWrap/>
                  <w:vAlign w:val="bottom"/>
                  <w:hideMark/>
                </w:tcPr>
                <w:p w14:paraId="6171401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50B4F0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5100F178" w14:textId="7E44E16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184</w:t>
                  </w:r>
                </w:p>
              </w:tc>
              <w:tc>
                <w:tcPr>
                  <w:tcW w:w="1240" w:type="dxa"/>
                  <w:shd w:val="clear" w:color="auto" w:fill="FBE4D5" w:themeFill="accent2" w:themeFillTint="33"/>
                  <w:vAlign w:val="bottom"/>
                </w:tcPr>
                <w:p w14:paraId="2C3C76BD" w14:textId="3387C6B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98497,4053</w:t>
                  </w:r>
                </w:p>
              </w:tc>
              <w:tc>
                <w:tcPr>
                  <w:tcW w:w="1240" w:type="dxa"/>
                  <w:shd w:val="clear" w:color="auto" w:fill="FBE4D5" w:themeFill="accent2" w:themeFillTint="33"/>
                  <w:vAlign w:val="bottom"/>
                </w:tcPr>
                <w:p w14:paraId="26A40AF3" w14:textId="7ADF516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94739,7339</w:t>
                  </w:r>
                </w:p>
              </w:tc>
            </w:tr>
            <w:tr w:rsidR="00E81417" w:rsidRPr="00E81417" w14:paraId="5B8696AC" w14:textId="64424D48" w:rsidTr="003242F9">
              <w:trPr>
                <w:trHeight w:val="288"/>
              </w:trPr>
              <w:tc>
                <w:tcPr>
                  <w:tcW w:w="1240" w:type="dxa"/>
                  <w:shd w:val="clear" w:color="auto" w:fill="F2F2F2" w:themeFill="background1" w:themeFillShade="F2"/>
                  <w:noWrap/>
                  <w:vAlign w:val="bottom"/>
                  <w:hideMark/>
                </w:tcPr>
                <w:p w14:paraId="58C4807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185</w:t>
                  </w:r>
                </w:p>
              </w:tc>
              <w:tc>
                <w:tcPr>
                  <w:tcW w:w="1240" w:type="dxa"/>
                  <w:shd w:val="clear" w:color="auto" w:fill="F2F2F2" w:themeFill="background1" w:themeFillShade="F2"/>
                  <w:noWrap/>
                  <w:vAlign w:val="bottom"/>
                  <w:hideMark/>
                </w:tcPr>
                <w:p w14:paraId="058256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99197,4053</w:t>
                  </w:r>
                </w:p>
              </w:tc>
              <w:tc>
                <w:tcPr>
                  <w:tcW w:w="1240" w:type="dxa"/>
                  <w:shd w:val="clear" w:color="auto" w:fill="F2F2F2" w:themeFill="background1" w:themeFillShade="F2"/>
                  <w:noWrap/>
                  <w:vAlign w:val="bottom"/>
                  <w:hideMark/>
                </w:tcPr>
                <w:p w14:paraId="7443790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5E9BA8FB" w14:textId="2BBDA50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185</w:t>
                  </w:r>
                </w:p>
              </w:tc>
              <w:tc>
                <w:tcPr>
                  <w:tcW w:w="1240" w:type="dxa"/>
                  <w:shd w:val="clear" w:color="auto" w:fill="FBE4D5" w:themeFill="accent2" w:themeFillTint="33"/>
                  <w:vAlign w:val="bottom"/>
                </w:tcPr>
                <w:p w14:paraId="14AE9F9F" w14:textId="2570AEE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98492,4053</w:t>
                  </w:r>
                </w:p>
              </w:tc>
              <w:tc>
                <w:tcPr>
                  <w:tcW w:w="1240" w:type="dxa"/>
                  <w:shd w:val="clear" w:color="auto" w:fill="FBE4D5" w:themeFill="accent2" w:themeFillTint="33"/>
                  <w:vAlign w:val="bottom"/>
                </w:tcPr>
                <w:p w14:paraId="0A2E4299" w14:textId="6EF3621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94744,7339</w:t>
                  </w:r>
                </w:p>
              </w:tc>
            </w:tr>
            <w:tr w:rsidR="00E81417" w:rsidRPr="00E81417" w14:paraId="316702BE" w14:textId="0A07A5DD" w:rsidTr="003242F9">
              <w:trPr>
                <w:trHeight w:val="288"/>
              </w:trPr>
              <w:tc>
                <w:tcPr>
                  <w:tcW w:w="1240" w:type="dxa"/>
                  <w:shd w:val="clear" w:color="auto" w:fill="F2F2F2" w:themeFill="background1" w:themeFillShade="F2"/>
                  <w:noWrap/>
                  <w:vAlign w:val="bottom"/>
                  <w:hideMark/>
                </w:tcPr>
                <w:p w14:paraId="554F270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186</w:t>
                  </w:r>
                </w:p>
              </w:tc>
              <w:tc>
                <w:tcPr>
                  <w:tcW w:w="1240" w:type="dxa"/>
                  <w:shd w:val="clear" w:color="auto" w:fill="F2F2F2" w:themeFill="background1" w:themeFillShade="F2"/>
                  <w:noWrap/>
                  <w:vAlign w:val="bottom"/>
                  <w:hideMark/>
                </w:tcPr>
                <w:p w14:paraId="589898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99202,4053</w:t>
                  </w:r>
                </w:p>
              </w:tc>
              <w:tc>
                <w:tcPr>
                  <w:tcW w:w="1240" w:type="dxa"/>
                  <w:shd w:val="clear" w:color="auto" w:fill="F2F2F2" w:themeFill="background1" w:themeFillShade="F2"/>
                  <w:noWrap/>
                  <w:vAlign w:val="bottom"/>
                  <w:hideMark/>
                </w:tcPr>
                <w:p w14:paraId="712B9E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94289,7339</w:t>
                  </w:r>
                </w:p>
              </w:tc>
              <w:tc>
                <w:tcPr>
                  <w:tcW w:w="1240" w:type="dxa"/>
                  <w:shd w:val="clear" w:color="auto" w:fill="FBE4D5" w:themeFill="accent2" w:themeFillTint="33"/>
                  <w:vAlign w:val="bottom"/>
                </w:tcPr>
                <w:p w14:paraId="6272D318" w14:textId="6448AD9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186</w:t>
                  </w:r>
                </w:p>
              </w:tc>
              <w:tc>
                <w:tcPr>
                  <w:tcW w:w="1240" w:type="dxa"/>
                  <w:shd w:val="clear" w:color="auto" w:fill="FBE4D5" w:themeFill="accent2" w:themeFillTint="33"/>
                  <w:vAlign w:val="bottom"/>
                </w:tcPr>
                <w:p w14:paraId="6A192851" w14:textId="53392B5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98497,4053</w:t>
                  </w:r>
                </w:p>
              </w:tc>
              <w:tc>
                <w:tcPr>
                  <w:tcW w:w="1240" w:type="dxa"/>
                  <w:shd w:val="clear" w:color="auto" w:fill="FBE4D5" w:themeFill="accent2" w:themeFillTint="33"/>
                  <w:vAlign w:val="bottom"/>
                </w:tcPr>
                <w:p w14:paraId="622C9B24" w14:textId="5340712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94744,7339</w:t>
                  </w:r>
                </w:p>
              </w:tc>
            </w:tr>
            <w:tr w:rsidR="00E81417" w:rsidRPr="00E81417" w14:paraId="3B63A25F" w14:textId="6A411EF5" w:rsidTr="003242F9">
              <w:trPr>
                <w:trHeight w:val="288"/>
              </w:trPr>
              <w:tc>
                <w:tcPr>
                  <w:tcW w:w="1240" w:type="dxa"/>
                  <w:shd w:val="clear" w:color="auto" w:fill="F2F2F2" w:themeFill="background1" w:themeFillShade="F2"/>
                  <w:noWrap/>
                  <w:vAlign w:val="bottom"/>
                  <w:hideMark/>
                </w:tcPr>
                <w:p w14:paraId="57E10C4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187</w:t>
                  </w:r>
                </w:p>
              </w:tc>
              <w:tc>
                <w:tcPr>
                  <w:tcW w:w="1240" w:type="dxa"/>
                  <w:shd w:val="clear" w:color="auto" w:fill="F2F2F2" w:themeFill="background1" w:themeFillShade="F2"/>
                  <w:noWrap/>
                  <w:vAlign w:val="bottom"/>
                  <w:hideMark/>
                </w:tcPr>
                <w:p w14:paraId="6FA04CF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73B6804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5F4D95A3" w14:textId="1716112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187</w:t>
                  </w:r>
                </w:p>
              </w:tc>
              <w:tc>
                <w:tcPr>
                  <w:tcW w:w="1240" w:type="dxa"/>
                  <w:shd w:val="clear" w:color="auto" w:fill="FBE4D5" w:themeFill="accent2" w:themeFillTint="33"/>
                  <w:vAlign w:val="bottom"/>
                </w:tcPr>
                <w:p w14:paraId="3E7278FD" w14:textId="449D01B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98167,4053</w:t>
                  </w:r>
                </w:p>
              </w:tc>
              <w:tc>
                <w:tcPr>
                  <w:tcW w:w="1240" w:type="dxa"/>
                  <w:shd w:val="clear" w:color="auto" w:fill="FBE4D5" w:themeFill="accent2" w:themeFillTint="33"/>
                  <w:vAlign w:val="bottom"/>
                </w:tcPr>
                <w:p w14:paraId="48985588" w14:textId="5657058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94849,7339</w:t>
                  </w:r>
                </w:p>
              </w:tc>
            </w:tr>
            <w:tr w:rsidR="00E81417" w:rsidRPr="00E81417" w14:paraId="074E2EBA" w14:textId="637BA2D2" w:rsidTr="003242F9">
              <w:trPr>
                <w:trHeight w:val="288"/>
              </w:trPr>
              <w:tc>
                <w:tcPr>
                  <w:tcW w:w="1240" w:type="dxa"/>
                  <w:shd w:val="clear" w:color="auto" w:fill="F2F2F2" w:themeFill="background1" w:themeFillShade="F2"/>
                  <w:noWrap/>
                  <w:vAlign w:val="bottom"/>
                  <w:hideMark/>
                </w:tcPr>
                <w:p w14:paraId="7858DF1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188</w:t>
                  </w:r>
                </w:p>
              </w:tc>
              <w:tc>
                <w:tcPr>
                  <w:tcW w:w="1240" w:type="dxa"/>
                  <w:shd w:val="clear" w:color="auto" w:fill="F2F2F2" w:themeFill="background1" w:themeFillShade="F2"/>
                  <w:noWrap/>
                  <w:vAlign w:val="bottom"/>
                  <w:hideMark/>
                </w:tcPr>
                <w:p w14:paraId="04745C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7EFE92A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19223486" w14:textId="62E7F6F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188</w:t>
                  </w:r>
                </w:p>
              </w:tc>
              <w:tc>
                <w:tcPr>
                  <w:tcW w:w="1240" w:type="dxa"/>
                  <w:shd w:val="clear" w:color="auto" w:fill="FBE4D5" w:themeFill="accent2" w:themeFillTint="33"/>
                  <w:vAlign w:val="bottom"/>
                </w:tcPr>
                <w:p w14:paraId="5045B12D" w14:textId="77F9D5F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98172,4053</w:t>
                  </w:r>
                </w:p>
              </w:tc>
              <w:tc>
                <w:tcPr>
                  <w:tcW w:w="1240" w:type="dxa"/>
                  <w:shd w:val="clear" w:color="auto" w:fill="FBE4D5" w:themeFill="accent2" w:themeFillTint="33"/>
                  <w:vAlign w:val="bottom"/>
                </w:tcPr>
                <w:p w14:paraId="1CAAE38A" w14:textId="4692511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94849,7339</w:t>
                  </w:r>
                </w:p>
              </w:tc>
            </w:tr>
            <w:tr w:rsidR="00E81417" w:rsidRPr="00E81417" w14:paraId="58EAEEE1" w14:textId="763D38EA" w:rsidTr="003242F9">
              <w:trPr>
                <w:trHeight w:val="288"/>
              </w:trPr>
              <w:tc>
                <w:tcPr>
                  <w:tcW w:w="1240" w:type="dxa"/>
                  <w:shd w:val="clear" w:color="auto" w:fill="F2F2F2" w:themeFill="background1" w:themeFillShade="F2"/>
                  <w:noWrap/>
                  <w:vAlign w:val="bottom"/>
                  <w:hideMark/>
                </w:tcPr>
                <w:p w14:paraId="5D633F7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189</w:t>
                  </w:r>
                </w:p>
              </w:tc>
              <w:tc>
                <w:tcPr>
                  <w:tcW w:w="1240" w:type="dxa"/>
                  <w:shd w:val="clear" w:color="auto" w:fill="F2F2F2" w:themeFill="background1" w:themeFillShade="F2"/>
                  <w:noWrap/>
                  <w:vAlign w:val="bottom"/>
                  <w:hideMark/>
                </w:tcPr>
                <w:p w14:paraId="4386339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0E75D14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25BD623E" w14:textId="76682AB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189</w:t>
                  </w:r>
                </w:p>
              </w:tc>
              <w:tc>
                <w:tcPr>
                  <w:tcW w:w="1240" w:type="dxa"/>
                  <w:shd w:val="clear" w:color="auto" w:fill="FBE4D5" w:themeFill="accent2" w:themeFillTint="33"/>
                  <w:vAlign w:val="bottom"/>
                </w:tcPr>
                <w:p w14:paraId="6D6EBA77" w14:textId="153C109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98177,4053</w:t>
                  </w:r>
                </w:p>
              </w:tc>
              <w:tc>
                <w:tcPr>
                  <w:tcW w:w="1240" w:type="dxa"/>
                  <w:shd w:val="clear" w:color="auto" w:fill="FBE4D5" w:themeFill="accent2" w:themeFillTint="33"/>
                  <w:vAlign w:val="bottom"/>
                </w:tcPr>
                <w:p w14:paraId="4BF44E2E" w14:textId="3C56385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94849,7339</w:t>
                  </w:r>
                </w:p>
              </w:tc>
            </w:tr>
            <w:tr w:rsidR="00E81417" w:rsidRPr="00E81417" w14:paraId="10C9693C" w14:textId="52BD461D" w:rsidTr="003242F9">
              <w:trPr>
                <w:trHeight w:val="288"/>
              </w:trPr>
              <w:tc>
                <w:tcPr>
                  <w:tcW w:w="1240" w:type="dxa"/>
                  <w:shd w:val="clear" w:color="auto" w:fill="F2F2F2" w:themeFill="background1" w:themeFillShade="F2"/>
                  <w:noWrap/>
                  <w:vAlign w:val="bottom"/>
                  <w:hideMark/>
                </w:tcPr>
                <w:p w14:paraId="47DB164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190</w:t>
                  </w:r>
                </w:p>
              </w:tc>
              <w:tc>
                <w:tcPr>
                  <w:tcW w:w="1240" w:type="dxa"/>
                  <w:shd w:val="clear" w:color="auto" w:fill="F2F2F2" w:themeFill="background1" w:themeFillShade="F2"/>
                  <w:noWrap/>
                  <w:vAlign w:val="bottom"/>
                  <w:hideMark/>
                </w:tcPr>
                <w:p w14:paraId="3AF1F1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6EBAD6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4237A9D1" w14:textId="653DD71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190</w:t>
                  </w:r>
                </w:p>
              </w:tc>
              <w:tc>
                <w:tcPr>
                  <w:tcW w:w="1240" w:type="dxa"/>
                  <w:shd w:val="clear" w:color="auto" w:fill="FBE4D5" w:themeFill="accent2" w:themeFillTint="33"/>
                  <w:vAlign w:val="bottom"/>
                </w:tcPr>
                <w:p w14:paraId="6C7A8440" w14:textId="1071BD7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98182,4053</w:t>
                  </w:r>
                </w:p>
              </w:tc>
              <w:tc>
                <w:tcPr>
                  <w:tcW w:w="1240" w:type="dxa"/>
                  <w:shd w:val="clear" w:color="auto" w:fill="FBE4D5" w:themeFill="accent2" w:themeFillTint="33"/>
                  <w:vAlign w:val="bottom"/>
                </w:tcPr>
                <w:p w14:paraId="33307679" w14:textId="767D45F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94849,7339</w:t>
                  </w:r>
                </w:p>
              </w:tc>
            </w:tr>
            <w:tr w:rsidR="00E81417" w:rsidRPr="00E81417" w14:paraId="4C3EDD79" w14:textId="3EF29549" w:rsidTr="003242F9">
              <w:trPr>
                <w:trHeight w:val="288"/>
              </w:trPr>
              <w:tc>
                <w:tcPr>
                  <w:tcW w:w="1240" w:type="dxa"/>
                  <w:shd w:val="clear" w:color="auto" w:fill="F2F2F2" w:themeFill="background1" w:themeFillShade="F2"/>
                  <w:noWrap/>
                  <w:vAlign w:val="bottom"/>
                  <w:hideMark/>
                </w:tcPr>
                <w:p w14:paraId="19D6EE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191</w:t>
                  </w:r>
                </w:p>
              </w:tc>
              <w:tc>
                <w:tcPr>
                  <w:tcW w:w="1240" w:type="dxa"/>
                  <w:shd w:val="clear" w:color="auto" w:fill="F2F2F2" w:themeFill="background1" w:themeFillShade="F2"/>
                  <w:noWrap/>
                  <w:vAlign w:val="bottom"/>
                  <w:hideMark/>
                </w:tcPr>
                <w:p w14:paraId="6595E2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422623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7B55E8F5" w14:textId="420A6DA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191</w:t>
                  </w:r>
                </w:p>
              </w:tc>
              <w:tc>
                <w:tcPr>
                  <w:tcW w:w="1240" w:type="dxa"/>
                  <w:shd w:val="clear" w:color="auto" w:fill="FBE4D5" w:themeFill="accent2" w:themeFillTint="33"/>
                  <w:vAlign w:val="bottom"/>
                </w:tcPr>
                <w:p w14:paraId="29D6FE3C" w14:textId="251D60C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98187,4053</w:t>
                  </w:r>
                </w:p>
              </w:tc>
              <w:tc>
                <w:tcPr>
                  <w:tcW w:w="1240" w:type="dxa"/>
                  <w:shd w:val="clear" w:color="auto" w:fill="FBE4D5" w:themeFill="accent2" w:themeFillTint="33"/>
                  <w:vAlign w:val="bottom"/>
                </w:tcPr>
                <w:p w14:paraId="37E407C2" w14:textId="7316AC9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94849,7339</w:t>
                  </w:r>
                </w:p>
              </w:tc>
            </w:tr>
            <w:tr w:rsidR="00E81417" w:rsidRPr="00E81417" w14:paraId="49C4E9ED" w14:textId="47E76E06" w:rsidTr="003242F9">
              <w:trPr>
                <w:trHeight w:val="288"/>
              </w:trPr>
              <w:tc>
                <w:tcPr>
                  <w:tcW w:w="1240" w:type="dxa"/>
                  <w:shd w:val="clear" w:color="auto" w:fill="F2F2F2" w:themeFill="background1" w:themeFillShade="F2"/>
                  <w:noWrap/>
                  <w:vAlign w:val="bottom"/>
                  <w:hideMark/>
                </w:tcPr>
                <w:p w14:paraId="22C358E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192</w:t>
                  </w:r>
                </w:p>
              </w:tc>
              <w:tc>
                <w:tcPr>
                  <w:tcW w:w="1240" w:type="dxa"/>
                  <w:shd w:val="clear" w:color="auto" w:fill="F2F2F2" w:themeFill="background1" w:themeFillShade="F2"/>
                  <w:noWrap/>
                  <w:vAlign w:val="bottom"/>
                  <w:hideMark/>
                </w:tcPr>
                <w:p w14:paraId="3B35751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0CDB07B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1474C84E" w14:textId="5184232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192</w:t>
                  </w:r>
                </w:p>
              </w:tc>
              <w:tc>
                <w:tcPr>
                  <w:tcW w:w="1240" w:type="dxa"/>
                  <w:shd w:val="clear" w:color="auto" w:fill="FBE4D5" w:themeFill="accent2" w:themeFillTint="33"/>
                  <w:vAlign w:val="bottom"/>
                </w:tcPr>
                <w:p w14:paraId="5F350FEE" w14:textId="554631D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98192,4053</w:t>
                  </w:r>
                </w:p>
              </w:tc>
              <w:tc>
                <w:tcPr>
                  <w:tcW w:w="1240" w:type="dxa"/>
                  <w:shd w:val="clear" w:color="auto" w:fill="FBE4D5" w:themeFill="accent2" w:themeFillTint="33"/>
                  <w:vAlign w:val="bottom"/>
                </w:tcPr>
                <w:p w14:paraId="11B11520" w14:textId="00F1E8C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94849,7339</w:t>
                  </w:r>
                </w:p>
              </w:tc>
            </w:tr>
            <w:tr w:rsidR="00E81417" w:rsidRPr="00E81417" w14:paraId="1C98CD89" w14:textId="5B7D046C" w:rsidTr="003242F9">
              <w:trPr>
                <w:trHeight w:val="288"/>
              </w:trPr>
              <w:tc>
                <w:tcPr>
                  <w:tcW w:w="1240" w:type="dxa"/>
                  <w:shd w:val="clear" w:color="auto" w:fill="F2F2F2" w:themeFill="background1" w:themeFillShade="F2"/>
                  <w:noWrap/>
                  <w:vAlign w:val="bottom"/>
                  <w:hideMark/>
                </w:tcPr>
                <w:p w14:paraId="224F042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193</w:t>
                  </w:r>
                </w:p>
              </w:tc>
              <w:tc>
                <w:tcPr>
                  <w:tcW w:w="1240" w:type="dxa"/>
                  <w:shd w:val="clear" w:color="auto" w:fill="F2F2F2" w:themeFill="background1" w:themeFillShade="F2"/>
                  <w:noWrap/>
                  <w:vAlign w:val="bottom"/>
                  <w:hideMark/>
                </w:tcPr>
                <w:p w14:paraId="4C5E80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607FA9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661F780D" w14:textId="7446D0A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193</w:t>
                  </w:r>
                </w:p>
              </w:tc>
              <w:tc>
                <w:tcPr>
                  <w:tcW w:w="1240" w:type="dxa"/>
                  <w:shd w:val="clear" w:color="auto" w:fill="FBE4D5" w:themeFill="accent2" w:themeFillTint="33"/>
                  <w:vAlign w:val="bottom"/>
                </w:tcPr>
                <w:p w14:paraId="604D87B4" w14:textId="5BBFA18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98167,4053</w:t>
                  </w:r>
                </w:p>
              </w:tc>
              <w:tc>
                <w:tcPr>
                  <w:tcW w:w="1240" w:type="dxa"/>
                  <w:shd w:val="clear" w:color="auto" w:fill="FBE4D5" w:themeFill="accent2" w:themeFillTint="33"/>
                  <w:vAlign w:val="bottom"/>
                </w:tcPr>
                <w:p w14:paraId="195BDD55" w14:textId="61A3E86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94854,7339</w:t>
                  </w:r>
                </w:p>
              </w:tc>
            </w:tr>
            <w:tr w:rsidR="00E81417" w:rsidRPr="00E81417" w14:paraId="254E49DD" w14:textId="6817414E" w:rsidTr="003242F9">
              <w:trPr>
                <w:trHeight w:val="288"/>
              </w:trPr>
              <w:tc>
                <w:tcPr>
                  <w:tcW w:w="1240" w:type="dxa"/>
                  <w:shd w:val="clear" w:color="auto" w:fill="F2F2F2" w:themeFill="background1" w:themeFillShade="F2"/>
                  <w:noWrap/>
                  <w:vAlign w:val="bottom"/>
                  <w:hideMark/>
                </w:tcPr>
                <w:p w14:paraId="2D11BA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194</w:t>
                  </w:r>
                </w:p>
              </w:tc>
              <w:tc>
                <w:tcPr>
                  <w:tcW w:w="1240" w:type="dxa"/>
                  <w:shd w:val="clear" w:color="auto" w:fill="F2F2F2" w:themeFill="background1" w:themeFillShade="F2"/>
                  <w:noWrap/>
                  <w:vAlign w:val="bottom"/>
                  <w:hideMark/>
                </w:tcPr>
                <w:p w14:paraId="1C2E1BB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2FE954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5F314CA3" w14:textId="6FE1CCD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194</w:t>
                  </w:r>
                </w:p>
              </w:tc>
              <w:tc>
                <w:tcPr>
                  <w:tcW w:w="1240" w:type="dxa"/>
                  <w:shd w:val="clear" w:color="auto" w:fill="FBE4D5" w:themeFill="accent2" w:themeFillTint="33"/>
                  <w:vAlign w:val="bottom"/>
                </w:tcPr>
                <w:p w14:paraId="0155FA5C" w14:textId="447D156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98172,4053</w:t>
                  </w:r>
                </w:p>
              </w:tc>
              <w:tc>
                <w:tcPr>
                  <w:tcW w:w="1240" w:type="dxa"/>
                  <w:shd w:val="clear" w:color="auto" w:fill="FBE4D5" w:themeFill="accent2" w:themeFillTint="33"/>
                  <w:vAlign w:val="bottom"/>
                </w:tcPr>
                <w:p w14:paraId="5A725989" w14:textId="0DAABF1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94854,7339</w:t>
                  </w:r>
                </w:p>
              </w:tc>
            </w:tr>
            <w:tr w:rsidR="00E81417" w:rsidRPr="00E81417" w14:paraId="5AA8251D" w14:textId="6A720223" w:rsidTr="003242F9">
              <w:trPr>
                <w:trHeight w:val="288"/>
              </w:trPr>
              <w:tc>
                <w:tcPr>
                  <w:tcW w:w="1240" w:type="dxa"/>
                  <w:shd w:val="clear" w:color="auto" w:fill="F2F2F2" w:themeFill="background1" w:themeFillShade="F2"/>
                  <w:noWrap/>
                  <w:vAlign w:val="bottom"/>
                  <w:hideMark/>
                </w:tcPr>
                <w:p w14:paraId="47747A2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195</w:t>
                  </w:r>
                </w:p>
              </w:tc>
              <w:tc>
                <w:tcPr>
                  <w:tcW w:w="1240" w:type="dxa"/>
                  <w:shd w:val="clear" w:color="auto" w:fill="F2F2F2" w:themeFill="background1" w:themeFillShade="F2"/>
                  <w:noWrap/>
                  <w:vAlign w:val="bottom"/>
                  <w:hideMark/>
                </w:tcPr>
                <w:p w14:paraId="5A7E0B7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308ADF6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32C8F3AC" w14:textId="1D64C20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195</w:t>
                  </w:r>
                </w:p>
              </w:tc>
              <w:tc>
                <w:tcPr>
                  <w:tcW w:w="1240" w:type="dxa"/>
                  <w:shd w:val="clear" w:color="auto" w:fill="FBE4D5" w:themeFill="accent2" w:themeFillTint="33"/>
                  <w:vAlign w:val="bottom"/>
                </w:tcPr>
                <w:p w14:paraId="6238EA18" w14:textId="3D732FB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98177,4053</w:t>
                  </w:r>
                </w:p>
              </w:tc>
              <w:tc>
                <w:tcPr>
                  <w:tcW w:w="1240" w:type="dxa"/>
                  <w:shd w:val="clear" w:color="auto" w:fill="FBE4D5" w:themeFill="accent2" w:themeFillTint="33"/>
                  <w:vAlign w:val="bottom"/>
                </w:tcPr>
                <w:p w14:paraId="3C79880A" w14:textId="06FAAF1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94854,7339</w:t>
                  </w:r>
                </w:p>
              </w:tc>
            </w:tr>
            <w:tr w:rsidR="00E81417" w:rsidRPr="00E81417" w14:paraId="1EAE0BED" w14:textId="5A1CBC62" w:rsidTr="003242F9">
              <w:trPr>
                <w:trHeight w:val="288"/>
              </w:trPr>
              <w:tc>
                <w:tcPr>
                  <w:tcW w:w="1240" w:type="dxa"/>
                  <w:shd w:val="clear" w:color="auto" w:fill="F2F2F2" w:themeFill="background1" w:themeFillShade="F2"/>
                  <w:noWrap/>
                  <w:vAlign w:val="bottom"/>
                  <w:hideMark/>
                </w:tcPr>
                <w:p w14:paraId="7FA4AF0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196</w:t>
                  </w:r>
                </w:p>
              </w:tc>
              <w:tc>
                <w:tcPr>
                  <w:tcW w:w="1240" w:type="dxa"/>
                  <w:shd w:val="clear" w:color="auto" w:fill="F2F2F2" w:themeFill="background1" w:themeFillShade="F2"/>
                  <w:noWrap/>
                  <w:vAlign w:val="bottom"/>
                  <w:hideMark/>
                </w:tcPr>
                <w:p w14:paraId="6BDCD7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99197,4053</w:t>
                  </w:r>
                </w:p>
              </w:tc>
              <w:tc>
                <w:tcPr>
                  <w:tcW w:w="1240" w:type="dxa"/>
                  <w:shd w:val="clear" w:color="auto" w:fill="F2F2F2" w:themeFill="background1" w:themeFillShade="F2"/>
                  <w:noWrap/>
                  <w:vAlign w:val="bottom"/>
                  <w:hideMark/>
                </w:tcPr>
                <w:p w14:paraId="123F3A5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1B73D512" w14:textId="05D61DC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196</w:t>
                  </w:r>
                </w:p>
              </w:tc>
              <w:tc>
                <w:tcPr>
                  <w:tcW w:w="1240" w:type="dxa"/>
                  <w:shd w:val="clear" w:color="auto" w:fill="FBE4D5" w:themeFill="accent2" w:themeFillTint="33"/>
                  <w:vAlign w:val="bottom"/>
                </w:tcPr>
                <w:p w14:paraId="45C1C25F" w14:textId="0241D21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98227,4053</w:t>
                  </w:r>
                </w:p>
              </w:tc>
              <w:tc>
                <w:tcPr>
                  <w:tcW w:w="1240" w:type="dxa"/>
                  <w:shd w:val="clear" w:color="auto" w:fill="FBE4D5" w:themeFill="accent2" w:themeFillTint="33"/>
                  <w:vAlign w:val="bottom"/>
                </w:tcPr>
                <w:p w14:paraId="354A7E25" w14:textId="32263C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94914,7339</w:t>
                  </w:r>
                </w:p>
              </w:tc>
            </w:tr>
            <w:tr w:rsidR="00E81417" w:rsidRPr="00E81417" w14:paraId="05D6F179" w14:textId="7FDBEF82" w:rsidTr="003242F9">
              <w:trPr>
                <w:trHeight w:val="288"/>
              </w:trPr>
              <w:tc>
                <w:tcPr>
                  <w:tcW w:w="1240" w:type="dxa"/>
                  <w:shd w:val="clear" w:color="auto" w:fill="F2F2F2" w:themeFill="background1" w:themeFillShade="F2"/>
                  <w:noWrap/>
                  <w:vAlign w:val="bottom"/>
                  <w:hideMark/>
                </w:tcPr>
                <w:p w14:paraId="160C414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197</w:t>
                  </w:r>
                </w:p>
              </w:tc>
              <w:tc>
                <w:tcPr>
                  <w:tcW w:w="1240" w:type="dxa"/>
                  <w:shd w:val="clear" w:color="auto" w:fill="F2F2F2" w:themeFill="background1" w:themeFillShade="F2"/>
                  <w:noWrap/>
                  <w:vAlign w:val="bottom"/>
                  <w:hideMark/>
                </w:tcPr>
                <w:p w14:paraId="6F31849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99202,4053</w:t>
                  </w:r>
                </w:p>
              </w:tc>
              <w:tc>
                <w:tcPr>
                  <w:tcW w:w="1240" w:type="dxa"/>
                  <w:shd w:val="clear" w:color="auto" w:fill="F2F2F2" w:themeFill="background1" w:themeFillShade="F2"/>
                  <w:noWrap/>
                  <w:vAlign w:val="bottom"/>
                  <w:hideMark/>
                </w:tcPr>
                <w:p w14:paraId="59B813A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94294,7339</w:t>
                  </w:r>
                </w:p>
              </w:tc>
              <w:tc>
                <w:tcPr>
                  <w:tcW w:w="1240" w:type="dxa"/>
                  <w:shd w:val="clear" w:color="auto" w:fill="FBE4D5" w:themeFill="accent2" w:themeFillTint="33"/>
                  <w:vAlign w:val="bottom"/>
                </w:tcPr>
                <w:p w14:paraId="33804510" w14:textId="21E85E3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197</w:t>
                  </w:r>
                </w:p>
              </w:tc>
              <w:tc>
                <w:tcPr>
                  <w:tcW w:w="1240" w:type="dxa"/>
                  <w:shd w:val="clear" w:color="auto" w:fill="FBE4D5" w:themeFill="accent2" w:themeFillTint="33"/>
                  <w:vAlign w:val="bottom"/>
                </w:tcPr>
                <w:p w14:paraId="5AE653F2" w14:textId="6A720FC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98232,4053</w:t>
                  </w:r>
                </w:p>
              </w:tc>
              <w:tc>
                <w:tcPr>
                  <w:tcW w:w="1240" w:type="dxa"/>
                  <w:shd w:val="clear" w:color="auto" w:fill="FBE4D5" w:themeFill="accent2" w:themeFillTint="33"/>
                  <w:vAlign w:val="bottom"/>
                </w:tcPr>
                <w:p w14:paraId="512F62A6" w14:textId="34D45C4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94914,7339</w:t>
                  </w:r>
                </w:p>
              </w:tc>
            </w:tr>
            <w:tr w:rsidR="00E81417" w:rsidRPr="00E81417" w14:paraId="30099C78" w14:textId="51E4C37E" w:rsidTr="003242F9">
              <w:trPr>
                <w:trHeight w:val="288"/>
              </w:trPr>
              <w:tc>
                <w:tcPr>
                  <w:tcW w:w="1240" w:type="dxa"/>
                  <w:shd w:val="clear" w:color="auto" w:fill="F2F2F2" w:themeFill="background1" w:themeFillShade="F2"/>
                  <w:noWrap/>
                  <w:vAlign w:val="bottom"/>
                  <w:hideMark/>
                </w:tcPr>
                <w:p w14:paraId="21FA4F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198</w:t>
                  </w:r>
                </w:p>
              </w:tc>
              <w:tc>
                <w:tcPr>
                  <w:tcW w:w="1240" w:type="dxa"/>
                  <w:shd w:val="clear" w:color="auto" w:fill="F2F2F2" w:themeFill="background1" w:themeFillShade="F2"/>
                  <w:noWrap/>
                  <w:vAlign w:val="bottom"/>
                  <w:hideMark/>
                </w:tcPr>
                <w:p w14:paraId="1AC7CEB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99152,4053</w:t>
                  </w:r>
                </w:p>
              </w:tc>
              <w:tc>
                <w:tcPr>
                  <w:tcW w:w="1240" w:type="dxa"/>
                  <w:shd w:val="clear" w:color="auto" w:fill="F2F2F2" w:themeFill="background1" w:themeFillShade="F2"/>
                  <w:noWrap/>
                  <w:vAlign w:val="bottom"/>
                  <w:hideMark/>
                </w:tcPr>
                <w:p w14:paraId="7E5222A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502C9F59" w14:textId="1DAB032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198</w:t>
                  </w:r>
                </w:p>
              </w:tc>
              <w:tc>
                <w:tcPr>
                  <w:tcW w:w="1240" w:type="dxa"/>
                  <w:shd w:val="clear" w:color="auto" w:fill="FBE4D5" w:themeFill="accent2" w:themeFillTint="33"/>
                  <w:vAlign w:val="bottom"/>
                </w:tcPr>
                <w:p w14:paraId="5AEA0CB8" w14:textId="44A4309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98237,4053</w:t>
                  </w:r>
                </w:p>
              </w:tc>
              <w:tc>
                <w:tcPr>
                  <w:tcW w:w="1240" w:type="dxa"/>
                  <w:shd w:val="clear" w:color="auto" w:fill="FBE4D5" w:themeFill="accent2" w:themeFillTint="33"/>
                  <w:vAlign w:val="bottom"/>
                </w:tcPr>
                <w:p w14:paraId="5FF6E48E" w14:textId="69E96A7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94914,7339</w:t>
                  </w:r>
                </w:p>
              </w:tc>
            </w:tr>
            <w:tr w:rsidR="00E81417" w:rsidRPr="00E81417" w14:paraId="3B2EABE9" w14:textId="3AA583D6" w:rsidTr="003242F9">
              <w:trPr>
                <w:trHeight w:val="288"/>
              </w:trPr>
              <w:tc>
                <w:tcPr>
                  <w:tcW w:w="1240" w:type="dxa"/>
                  <w:shd w:val="clear" w:color="auto" w:fill="F2F2F2" w:themeFill="background1" w:themeFillShade="F2"/>
                  <w:noWrap/>
                  <w:vAlign w:val="bottom"/>
                  <w:hideMark/>
                </w:tcPr>
                <w:p w14:paraId="7BC47C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199</w:t>
                  </w:r>
                </w:p>
              </w:tc>
              <w:tc>
                <w:tcPr>
                  <w:tcW w:w="1240" w:type="dxa"/>
                  <w:shd w:val="clear" w:color="auto" w:fill="F2F2F2" w:themeFill="background1" w:themeFillShade="F2"/>
                  <w:noWrap/>
                  <w:vAlign w:val="bottom"/>
                  <w:hideMark/>
                </w:tcPr>
                <w:p w14:paraId="3BD75A4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4FB0580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7ABF7C36" w14:textId="5E6A6F2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199</w:t>
                  </w:r>
                </w:p>
              </w:tc>
              <w:tc>
                <w:tcPr>
                  <w:tcW w:w="1240" w:type="dxa"/>
                  <w:shd w:val="clear" w:color="auto" w:fill="FBE4D5" w:themeFill="accent2" w:themeFillTint="33"/>
                  <w:vAlign w:val="bottom"/>
                </w:tcPr>
                <w:p w14:paraId="1F0D0ACC" w14:textId="3436C4D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98232,4053</w:t>
                  </w:r>
                </w:p>
              </w:tc>
              <w:tc>
                <w:tcPr>
                  <w:tcW w:w="1240" w:type="dxa"/>
                  <w:shd w:val="clear" w:color="auto" w:fill="FBE4D5" w:themeFill="accent2" w:themeFillTint="33"/>
                  <w:vAlign w:val="bottom"/>
                </w:tcPr>
                <w:p w14:paraId="5263EC3B" w14:textId="342B5E1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94919,7339</w:t>
                  </w:r>
                </w:p>
              </w:tc>
            </w:tr>
            <w:tr w:rsidR="00E81417" w:rsidRPr="00E81417" w14:paraId="17E3EFDD" w14:textId="7EC5E308" w:rsidTr="003242F9">
              <w:trPr>
                <w:trHeight w:val="288"/>
              </w:trPr>
              <w:tc>
                <w:tcPr>
                  <w:tcW w:w="1240" w:type="dxa"/>
                  <w:shd w:val="clear" w:color="auto" w:fill="F2F2F2" w:themeFill="background1" w:themeFillShade="F2"/>
                  <w:noWrap/>
                  <w:vAlign w:val="bottom"/>
                  <w:hideMark/>
                </w:tcPr>
                <w:p w14:paraId="0885E48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200</w:t>
                  </w:r>
                </w:p>
              </w:tc>
              <w:tc>
                <w:tcPr>
                  <w:tcW w:w="1240" w:type="dxa"/>
                  <w:shd w:val="clear" w:color="auto" w:fill="F2F2F2" w:themeFill="background1" w:themeFillShade="F2"/>
                  <w:noWrap/>
                  <w:vAlign w:val="bottom"/>
                  <w:hideMark/>
                </w:tcPr>
                <w:p w14:paraId="139D1BE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0D447FB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08A3B713" w14:textId="1DEBA13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200</w:t>
                  </w:r>
                </w:p>
              </w:tc>
              <w:tc>
                <w:tcPr>
                  <w:tcW w:w="1240" w:type="dxa"/>
                  <w:shd w:val="clear" w:color="auto" w:fill="FBE4D5" w:themeFill="accent2" w:themeFillTint="33"/>
                  <w:vAlign w:val="bottom"/>
                </w:tcPr>
                <w:p w14:paraId="0BB30F79" w14:textId="7394FE7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98237,4053</w:t>
                  </w:r>
                </w:p>
              </w:tc>
              <w:tc>
                <w:tcPr>
                  <w:tcW w:w="1240" w:type="dxa"/>
                  <w:shd w:val="clear" w:color="auto" w:fill="FBE4D5" w:themeFill="accent2" w:themeFillTint="33"/>
                  <w:vAlign w:val="bottom"/>
                </w:tcPr>
                <w:p w14:paraId="6F6557F1" w14:textId="35F3179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94919,7339</w:t>
                  </w:r>
                </w:p>
              </w:tc>
            </w:tr>
            <w:tr w:rsidR="00E81417" w:rsidRPr="00E81417" w14:paraId="12FA8F81" w14:textId="49DDA997" w:rsidTr="003242F9">
              <w:trPr>
                <w:trHeight w:val="288"/>
              </w:trPr>
              <w:tc>
                <w:tcPr>
                  <w:tcW w:w="1240" w:type="dxa"/>
                  <w:shd w:val="clear" w:color="auto" w:fill="F2F2F2" w:themeFill="background1" w:themeFillShade="F2"/>
                  <w:noWrap/>
                  <w:vAlign w:val="bottom"/>
                  <w:hideMark/>
                </w:tcPr>
                <w:p w14:paraId="1E75B21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201</w:t>
                  </w:r>
                </w:p>
              </w:tc>
              <w:tc>
                <w:tcPr>
                  <w:tcW w:w="1240" w:type="dxa"/>
                  <w:shd w:val="clear" w:color="auto" w:fill="F2F2F2" w:themeFill="background1" w:themeFillShade="F2"/>
                  <w:noWrap/>
                  <w:vAlign w:val="bottom"/>
                  <w:hideMark/>
                </w:tcPr>
                <w:p w14:paraId="243E477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0449818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57BFF19A" w14:textId="3FA48A8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201</w:t>
                  </w:r>
                </w:p>
              </w:tc>
              <w:tc>
                <w:tcPr>
                  <w:tcW w:w="1240" w:type="dxa"/>
                  <w:shd w:val="clear" w:color="auto" w:fill="FBE4D5" w:themeFill="accent2" w:themeFillTint="33"/>
                  <w:vAlign w:val="bottom"/>
                </w:tcPr>
                <w:p w14:paraId="79A4826C" w14:textId="26639E3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98232,4053</w:t>
                  </w:r>
                </w:p>
              </w:tc>
              <w:tc>
                <w:tcPr>
                  <w:tcW w:w="1240" w:type="dxa"/>
                  <w:shd w:val="clear" w:color="auto" w:fill="FBE4D5" w:themeFill="accent2" w:themeFillTint="33"/>
                  <w:vAlign w:val="bottom"/>
                </w:tcPr>
                <w:p w14:paraId="372C7580" w14:textId="56B93B6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94924,7339</w:t>
                  </w:r>
                </w:p>
              </w:tc>
            </w:tr>
            <w:tr w:rsidR="00E81417" w:rsidRPr="00E81417" w14:paraId="74D51AB6" w14:textId="1B29E58C" w:rsidTr="003242F9">
              <w:trPr>
                <w:trHeight w:val="288"/>
              </w:trPr>
              <w:tc>
                <w:tcPr>
                  <w:tcW w:w="1240" w:type="dxa"/>
                  <w:shd w:val="clear" w:color="auto" w:fill="F2F2F2" w:themeFill="background1" w:themeFillShade="F2"/>
                  <w:noWrap/>
                  <w:vAlign w:val="bottom"/>
                  <w:hideMark/>
                </w:tcPr>
                <w:p w14:paraId="3160069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202</w:t>
                  </w:r>
                </w:p>
              </w:tc>
              <w:tc>
                <w:tcPr>
                  <w:tcW w:w="1240" w:type="dxa"/>
                  <w:shd w:val="clear" w:color="auto" w:fill="F2F2F2" w:themeFill="background1" w:themeFillShade="F2"/>
                  <w:noWrap/>
                  <w:vAlign w:val="bottom"/>
                  <w:hideMark/>
                </w:tcPr>
                <w:p w14:paraId="4BE936E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4CEB2A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3157E5A1" w14:textId="244C195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202</w:t>
                  </w:r>
                </w:p>
              </w:tc>
              <w:tc>
                <w:tcPr>
                  <w:tcW w:w="1240" w:type="dxa"/>
                  <w:shd w:val="clear" w:color="auto" w:fill="FBE4D5" w:themeFill="accent2" w:themeFillTint="33"/>
                  <w:vAlign w:val="bottom"/>
                </w:tcPr>
                <w:p w14:paraId="14112D0E" w14:textId="1673E8E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98237,4053</w:t>
                  </w:r>
                </w:p>
              </w:tc>
              <w:tc>
                <w:tcPr>
                  <w:tcW w:w="1240" w:type="dxa"/>
                  <w:shd w:val="clear" w:color="auto" w:fill="FBE4D5" w:themeFill="accent2" w:themeFillTint="33"/>
                  <w:vAlign w:val="bottom"/>
                </w:tcPr>
                <w:p w14:paraId="71FA2436" w14:textId="77BAD3C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94924,7339</w:t>
                  </w:r>
                </w:p>
              </w:tc>
            </w:tr>
            <w:tr w:rsidR="00E81417" w:rsidRPr="00E81417" w14:paraId="095560E7" w14:textId="555AC49E" w:rsidTr="003242F9">
              <w:trPr>
                <w:trHeight w:val="288"/>
              </w:trPr>
              <w:tc>
                <w:tcPr>
                  <w:tcW w:w="1240" w:type="dxa"/>
                  <w:shd w:val="clear" w:color="auto" w:fill="F2F2F2" w:themeFill="background1" w:themeFillShade="F2"/>
                  <w:noWrap/>
                  <w:vAlign w:val="bottom"/>
                  <w:hideMark/>
                </w:tcPr>
                <w:p w14:paraId="2E6EB3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203</w:t>
                  </w:r>
                </w:p>
              </w:tc>
              <w:tc>
                <w:tcPr>
                  <w:tcW w:w="1240" w:type="dxa"/>
                  <w:shd w:val="clear" w:color="auto" w:fill="F2F2F2" w:themeFill="background1" w:themeFillShade="F2"/>
                  <w:noWrap/>
                  <w:vAlign w:val="bottom"/>
                  <w:hideMark/>
                </w:tcPr>
                <w:p w14:paraId="67D8BC9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00C7BA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1635C714" w14:textId="77E20BD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203</w:t>
                  </w:r>
                </w:p>
              </w:tc>
              <w:tc>
                <w:tcPr>
                  <w:tcW w:w="1240" w:type="dxa"/>
                  <w:shd w:val="clear" w:color="auto" w:fill="FBE4D5" w:themeFill="accent2" w:themeFillTint="33"/>
                  <w:vAlign w:val="bottom"/>
                </w:tcPr>
                <w:p w14:paraId="28231066" w14:textId="35ECA2C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98232,4053</w:t>
                  </w:r>
                </w:p>
              </w:tc>
              <w:tc>
                <w:tcPr>
                  <w:tcW w:w="1240" w:type="dxa"/>
                  <w:shd w:val="clear" w:color="auto" w:fill="FBE4D5" w:themeFill="accent2" w:themeFillTint="33"/>
                  <w:vAlign w:val="bottom"/>
                </w:tcPr>
                <w:p w14:paraId="6438F37E" w14:textId="522E63C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94929,7339</w:t>
                  </w:r>
                </w:p>
              </w:tc>
            </w:tr>
            <w:tr w:rsidR="00E81417" w:rsidRPr="00E81417" w14:paraId="32EA8FED" w14:textId="58B6597A" w:rsidTr="003242F9">
              <w:trPr>
                <w:trHeight w:val="288"/>
              </w:trPr>
              <w:tc>
                <w:tcPr>
                  <w:tcW w:w="1240" w:type="dxa"/>
                  <w:shd w:val="clear" w:color="auto" w:fill="F2F2F2" w:themeFill="background1" w:themeFillShade="F2"/>
                  <w:noWrap/>
                  <w:vAlign w:val="bottom"/>
                  <w:hideMark/>
                </w:tcPr>
                <w:p w14:paraId="2B73340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204</w:t>
                  </w:r>
                </w:p>
              </w:tc>
              <w:tc>
                <w:tcPr>
                  <w:tcW w:w="1240" w:type="dxa"/>
                  <w:shd w:val="clear" w:color="auto" w:fill="F2F2F2" w:themeFill="background1" w:themeFillShade="F2"/>
                  <w:noWrap/>
                  <w:vAlign w:val="bottom"/>
                  <w:hideMark/>
                </w:tcPr>
                <w:p w14:paraId="7D9F685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67729C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66938026" w14:textId="3AB72FB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204</w:t>
                  </w:r>
                </w:p>
              </w:tc>
              <w:tc>
                <w:tcPr>
                  <w:tcW w:w="1240" w:type="dxa"/>
                  <w:shd w:val="clear" w:color="auto" w:fill="FBE4D5" w:themeFill="accent2" w:themeFillTint="33"/>
                  <w:vAlign w:val="bottom"/>
                </w:tcPr>
                <w:p w14:paraId="43A8220C" w14:textId="20AF0A7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98237,4053</w:t>
                  </w:r>
                </w:p>
              </w:tc>
              <w:tc>
                <w:tcPr>
                  <w:tcW w:w="1240" w:type="dxa"/>
                  <w:shd w:val="clear" w:color="auto" w:fill="FBE4D5" w:themeFill="accent2" w:themeFillTint="33"/>
                  <w:vAlign w:val="bottom"/>
                </w:tcPr>
                <w:p w14:paraId="242F03F2" w14:textId="7630BEB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94929,7339</w:t>
                  </w:r>
                </w:p>
              </w:tc>
            </w:tr>
            <w:tr w:rsidR="00E81417" w:rsidRPr="00E81417" w14:paraId="698A8D56" w14:textId="47120DC9" w:rsidTr="003242F9">
              <w:trPr>
                <w:trHeight w:val="288"/>
              </w:trPr>
              <w:tc>
                <w:tcPr>
                  <w:tcW w:w="1240" w:type="dxa"/>
                  <w:shd w:val="clear" w:color="auto" w:fill="F2F2F2" w:themeFill="background1" w:themeFillShade="F2"/>
                  <w:noWrap/>
                  <w:vAlign w:val="bottom"/>
                  <w:hideMark/>
                </w:tcPr>
                <w:p w14:paraId="6BA03E2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205</w:t>
                  </w:r>
                </w:p>
              </w:tc>
              <w:tc>
                <w:tcPr>
                  <w:tcW w:w="1240" w:type="dxa"/>
                  <w:shd w:val="clear" w:color="auto" w:fill="F2F2F2" w:themeFill="background1" w:themeFillShade="F2"/>
                  <w:noWrap/>
                  <w:vAlign w:val="bottom"/>
                  <w:hideMark/>
                </w:tcPr>
                <w:p w14:paraId="7D7C595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267B76D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1AA7A99E" w14:textId="5BF11E9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205</w:t>
                  </w:r>
                </w:p>
              </w:tc>
              <w:tc>
                <w:tcPr>
                  <w:tcW w:w="1240" w:type="dxa"/>
                  <w:shd w:val="clear" w:color="auto" w:fill="FBE4D5" w:themeFill="accent2" w:themeFillTint="33"/>
                  <w:vAlign w:val="bottom"/>
                </w:tcPr>
                <w:p w14:paraId="2D22E4D2" w14:textId="4C2F7CB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98242,4053</w:t>
                  </w:r>
                </w:p>
              </w:tc>
              <w:tc>
                <w:tcPr>
                  <w:tcW w:w="1240" w:type="dxa"/>
                  <w:shd w:val="clear" w:color="auto" w:fill="FBE4D5" w:themeFill="accent2" w:themeFillTint="33"/>
                  <w:vAlign w:val="bottom"/>
                </w:tcPr>
                <w:p w14:paraId="2EB11EA3" w14:textId="54D06DF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94929,7339</w:t>
                  </w:r>
                </w:p>
              </w:tc>
            </w:tr>
            <w:tr w:rsidR="00E81417" w:rsidRPr="00E81417" w14:paraId="45B96FAB" w14:textId="5B1795BD" w:rsidTr="003242F9">
              <w:trPr>
                <w:trHeight w:val="288"/>
              </w:trPr>
              <w:tc>
                <w:tcPr>
                  <w:tcW w:w="1240" w:type="dxa"/>
                  <w:shd w:val="clear" w:color="auto" w:fill="F2F2F2" w:themeFill="background1" w:themeFillShade="F2"/>
                  <w:noWrap/>
                  <w:vAlign w:val="bottom"/>
                  <w:hideMark/>
                </w:tcPr>
                <w:p w14:paraId="035D12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206</w:t>
                  </w:r>
                </w:p>
              </w:tc>
              <w:tc>
                <w:tcPr>
                  <w:tcW w:w="1240" w:type="dxa"/>
                  <w:shd w:val="clear" w:color="auto" w:fill="F2F2F2" w:themeFill="background1" w:themeFillShade="F2"/>
                  <w:noWrap/>
                  <w:vAlign w:val="bottom"/>
                  <w:hideMark/>
                </w:tcPr>
                <w:p w14:paraId="24A643C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99192,4053</w:t>
                  </w:r>
                </w:p>
              </w:tc>
              <w:tc>
                <w:tcPr>
                  <w:tcW w:w="1240" w:type="dxa"/>
                  <w:shd w:val="clear" w:color="auto" w:fill="F2F2F2" w:themeFill="background1" w:themeFillShade="F2"/>
                  <w:noWrap/>
                  <w:vAlign w:val="bottom"/>
                  <w:hideMark/>
                </w:tcPr>
                <w:p w14:paraId="1982B07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32D85AEA" w14:textId="7FCED36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206</w:t>
                  </w:r>
                </w:p>
              </w:tc>
              <w:tc>
                <w:tcPr>
                  <w:tcW w:w="1240" w:type="dxa"/>
                  <w:shd w:val="clear" w:color="auto" w:fill="FBE4D5" w:themeFill="accent2" w:themeFillTint="33"/>
                  <w:vAlign w:val="bottom"/>
                </w:tcPr>
                <w:p w14:paraId="31248206" w14:textId="3C90AB4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98232,4053</w:t>
                  </w:r>
                </w:p>
              </w:tc>
              <w:tc>
                <w:tcPr>
                  <w:tcW w:w="1240" w:type="dxa"/>
                  <w:shd w:val="clear" w:color="auto" w:fill="FBE4D5" w:themeFill="accent2" w:themeFillTint="33"/>
                  <w:vAlign w:val="bottom"/>
                </w:tcPr>
                <w:p w14:paraId="609CF0CD" w14:textId="15067CE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94934,7339</w:t>
                  </w:r>
                </w:p>
              </w:tc>
            </w:tr>
            <w:tr w:rsidR="00E81417" w:rsidRPr="00E81417" w14:paraId="04776D8D" w14:textId="34F2B523" w:rsidTr="003242F9">
              <w:trPr>
                <w:trHeight w:val="288"/>
              </w:trPr>
              <w:tc>
                <w:tcPr>
                  <w:tcW w:w="1240" w:type="dxa"/>
                  <w:shd w:val="clear" w:color="auto" w:fill="F2F2F2" w:themeFill="background1" w:themeFillShade="F2"/>
                  <w:noWrap/>
                  <w:vAlign w:val="bottom"/>
                  <w:hideMark/>
                </w:tcPr>
                <w:p w14:paraId="75FDDF2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207</w:t>
                  </w:r>
                </w:p>
              </w:tc>
              <w:tc>
                <w:tcPr>
                  <w:tcW w:w="1240" w:type="dxa"/>
                  <w:shd w:val="clear" w:color="auto" w:fill="F2F2F2" w:themeFill="background1" w:themeFillShade="F2"/>
                  <w:noWrap/>
                  <w:vAlign w:val="bottom"/>
                  <w:hideMark/>
                </w:tcPr>
                <w:p w14:paraId="27674B9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99197,4053</w:t>
                  </w:r>
                </w:p>
              </w:tc>
              <w:tc>
                <w:tcPr>
                  <w:tcW w:w="1240" w:type="dxa"/>
                  <w:shd w:val="clear" w:color="auto" w:fill="F2F2F2" w:themeFill="background1" w:themeFillShade="F2"/>
                  <w:noWrap/>
                  <w:vAlign w:val="bottom"/>
                  <w:hideMark/>
                </w:tcPr>
                <w:p w14:paraId="40CC9B8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5E1BC5EC" w14:textId="069F564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207</w:t>
                  </w:r>
                </w:p>
              </w:tc>
              <w:tc>
                <w:tcPr>
                  <w:tcW w:w="1240" w:type="dxa"/>
                  <w:shd w:val="clear" w:color="auto" w:fill="FBE4D5" w:themeFill="accent2" w:themeFillTint="33"/>
                  <w:vAlign w:val="bottom"/>
                </w:tcPr>
                <w:p w14:paraId="6A84D024" w14:textId="29BCA2F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98237,4053</w:t>
                  </w:r>
                </w:p>
              </w:tc>
              <w:tc>
                <w:tcPr>
                  <w:tcW w:w="1240" w:type="dxa"/>
                  <w:shd w:val="clear" w:color="auto" w:fill="FBE4D5" w:themeFill="accent2" w:themeFillTint="33"/>
                  <w:vAlign w:val="bottom"/>
                </w:tcPr>
                <w:p w14:paraId="0431D404" w14:textId="44C42BF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94934,7339</w:t>
                  </w:r>
                </w:p>
              </w:tc>
            </w:tr>
            <w:tr w:rsidR="00E81417" w:rsidRPr="00E81417" w14:paraId="434F0E9F" w14:textId="34D7FEA5" w:rsidTr="003242F9">
              <w:trPr>
                <w:trHeight w:val="288"/>
              </w:trPr>
              <w:tc>
                <w:tcPr>
                  <w:tcW w:w="1240" w:type="dxa"/>
                  <w:shd w:val="clear" w:color="auto" w:fill="F2F2F2" w:themeFill="background1" w:themeFillShade="F2"/>
                  <w:noWrap/>
                  <w:vAlign w:val="bottom"/>
                  <w:hideMark/>
                </w:tcPr>
                <w:p w14:paraId="74B2761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208</w:t>
                  </w:r>
                </w:p>
              </w:tc>
              <w:tc>
                <w:tcPr>
                  <w:tcW w:w="1240" w:type="dxa"/>
                  <w:shd w:val="clear" w:color="auto" w:fill="F2F2F2" w:themeFill="background1" w:themeFillShade="F2"/>
                  <w:noWrap/>
                  <w:vAlign w:val="bottom"/>
                  <w:hideMark/>
                </w:tcPr>
                <w:p w14:paraId="7D692F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99202,4053</w:t>
                  </w:r>
                </w:p>
              </w:tc>
              <w:tc>
                <w:tcPr>
                  <w:tcW w:w="1240" w:type="dxa"/>
                  <w:shd w:val="clear" w:color="auto" w:fill="F2F2F2" w:themeFill="background1" w:themeFillShade="F2"/>
                  <w:noWrap/>
                  <w:vAlign w:val="bottom"/>
                  <w:hideMark/>
                </w:tcPr>
                <w:p w14:paraId="474529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94299,7339</w:t>
                  </w:r>
                </w:p>
              </w:tc>
              <w:tc>
                <w:tcPr>
                  <w:tcW w:w="1240" w:type="dxa"/>
                  <w:shd w:val="clear" w:color="auto" w:fill="FBE4D5" w:themeFill="accent2" w:themeFillTint="33"/>
                  <w:vAlign w:val="bottom"/>
                </w:tcPr>
                <w:p w14:paraId="5D50DE33" w14:textId="7554387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208</w:t>
                  </w:r>
                </w:p>
              </w:tc>
              <w:tc>
                <w:tcPr>
                  <w:tcW w:w="1240" w:type="dxa"/>
                  <w:shd w:val="clear" w:color="auto" w:fill="FBE4D5" w:themeFill="accent2" w:themeFillTint="33"/>
                  <w:vAlign w:val="bottom"/>
                </w:tcPr>
                <w:p w14:paraId="026937B4" w14:textId="3B074CC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98242,4053</w:t>
                  </w:r>
                </w:p>
              </w:tc>
              <w:tc>
                <w:tcPr>
                  <w:tcW w:w="1240" w:type="dxa"/>
                  <w:shd w:val="clear" w:color="auto" w:fill="FBE4D5" w:themeFill="accent2" w:themeFillTint="33"/>
                  <w:vAlign w:val="bottom"/>
                </w:tcPr>
                <w:p w14:paraId="198A9A75" w14:textId="2218570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94934,7339</w:t>
                  </w:r>
                </w:p>
              </w:tc>
            </w:tr>
            <w:tr w:rsidR="00E81417" w:rsidRPr="00E81417" w14:paraId="6F366EA8" w14:textId="1ACEF232" w:rsidTr="003242F9">
              <w:trPr>
                <w:trHeight w:val="288"/>
              </w:trPr>
              <w:tc>
                <w:tcPr>
                  <w:tcW w:w="1240" w:type="dxa"/>
                  <w:shd w:val="clear" w:color="auto" w:fill="F2F2F2" w:themeFill="background1" w:themeFillShade="F2"/>
                  <w:noWrap/>
                  <w:vAlign w:val="bottom"/>
                  <w:hideMark/>
                </w:tcPr>
                <w:p w14:paraId="4AF0CFD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209</w:t>
                  </w:r>
                </w:p>
              </w:tc>
              <w:tc>
                <w:tcPr>
                  <w:tcW w:w="1240" w:type="dxa"/>
                  <w:shd w:val="clear" w:color="auto" w:fill="F2F2F2" w:themeFill="background1" w:themeFillShade="F2"/>
                  <w:noWrap/>
                  <w:vAlign w:val="bottom"/>
                  <w:hideMark/>
                </w:tcPr>
                <w:p w14:paraId="136147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16023E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94304,7339</w:t>
                  </w:r>
                </w:p>
              </w:tc>
              <w:tc>
                <w:tcPr>
                  <w:tcW w:w="1240" w:type="dxa"/>
                  <w:shd w:val="clear" w:color="auto" w:fill="FBE4D5" w:themeFill="accent2" w:themeFillTint="33"/>
                  <w:vAlign w:val="bottom"/>
                </w:tcPr>
                <w:p w14:paraId="102E356B" w14:textId="1363AB8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209</w:t>
                  </w:r>
                </w:p>
              </w:tc>
              <w:tc>
                <w:tcPr>
                  <w:tcW w:w="1240" w:type="dxa"/>
                  <w:shd w:val="clear" w:color="auto" w:fill="FBE4D5" w:themeFill="accent2" w:themeFillTint="33"/>
                  <w:vAlign w:val="bottom"/>
                </w:tcPr>
                <w:p w14:paraId="57C407C3" w14:textId="71B9428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98237,4053</w:t>
                  </w:r>
                </w:p>
              </w:tc>
              <w:tc>
                <w:tcPr>
                  <w:tcW w:w="1240" w:type="dxa"/>
                  <w:shd w:val="clear" w:color="auto" w:fill="FBE4D5" w:themeFill="accent2" w:themeFillTint="33"/>
                  <w:vAlign w:val="bottom"/>
                </w:tcPr>
                <w:p w14:paraId="166A9F08" w14:textId="6B39E3A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94939,7339</w:t>
                  </w:r>
                </w:p>
              </w:tc>
            </w:tr>
            <w:tr w:rsidR="00E81417" w:rsidRPr="00E81417" w14:paraId="6A94AD49" w14:textId="26DF308C" w:rsidTr="003242F9">
              <w:trPr>
                <w:trHeight w:val="288"/>
              </w:trPr>
              <w:tc>
                <w:tcPr>
                  <w:tcW w:w="1240" w:type="dxa"/>
                  <w:shd w:val="clear" w:color="auto" w:fill="F2F2F2" w:themeFill="background1" w:themeFillShade="F2"/>
                  <w:noWrap/>
                  <w:vAlign w:val="bottom"/>
                  <w:hideMark/>
                </w:tcPr>
                <w:p w14:paraId="1640169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210</w:t>
                  </w:r>
                </w:p>
              </w:tc>
              <w:tc>
                <w:tcPr>
                  <w:tcW w:w="1240" w:type="dxa"/>
                  <w:shd w:val="clear" w:color="auto" w:fill="F2F2F2" w:themeFill="background1" w:themeFillShade="F2"/>
                  <w:noWrap/>
                  <w:vAlign w:val="bottom"/>
                  <w:hideMark/>
                </w:tcPr>
                <w:p w14:paraId="33AEBC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51815B3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94304,7339</w:t>
                  </w:r>
                </w:p>
              </w:tc>
              <w:tc>
                <w:tcPr>
                  <w:tcW w:w="1240" w:type="dxa"/>
                  <w:shd w:val="clear" w:color="auto" w:fill="FBE4D5" w:themeFill="accent2" w:themeFillTint="33"/>
                  <w:vAlign w:val="bottom"/>
                </w:tcPr>
                <w:p w14:paraId="5B562B39" w14:textId="26B6E62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210</w:t>
                  </w:r>
                </w:p>
              </w:tc>
              <w:tc>
                <w:tcPr>
                  <w:tcW w:w="1240" w:type="dxa"/>
                  <w:shd w:val="clear" w:color="auto" w:fill="FBE4D5" w:themeFill="accent2" w:themeFillTint="33"/>
                  <w:vAlign w:val="bottom"/>
                </w:tcPr>
                <w:p w14:paraId="13C504AC" w14:textId="51A8606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98242,4053</w:t>
                  </w:r>
                </w:p>
              </w:tc>
              <w:tc>
                <w:tcPr>
                  <w:tcW w:w="1240" w:type="dxa"/>
                  <w:shd w:val="clear" w:color="auto" w:fill="FBE4D5" w:themeFill="accent2" w:themeFillTint="33"/>
                  <w:vAlign w:val="bottom"/>
                </w:tcPr>
                <w:p w14:paraId="08510198" w14:textId="4386268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94939,7339</w:t>
                  </w:r>
                </w:p>
              </w:tc>
            </w:tr>
            <w:tr w:rsidR="00E81417" w:rsidRPr="00E81417" w14:paraId="1AE2EDA3" w14:textId="0C80F937" w:rsidTr="003242F9">
              <w:trPr>
                <w:trHeight w:val="288"/>
              </w:trPr>
              <w:tc>
                <w:tcPr>
                  <w:tcW w:w="1240" w:type="dxa"/>
                  <w:shd w:val="clear" w:color="auto" w:fill="F2F2F2" w:themeFill="background1" w:themeFillShade="F2"/>
                  <w:noWrap/>
                  <w:vAlign w:val="bottom"/>
                  <w:hideMark/>
                </w:tcPr>
                <w:p w14:paraId="64C8A9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211</w:t>
                  </w:r>
                </w:p>
              </w:tc>
              <w:tc>
                <w:tcPr>
                  <w:tcW w:w="1240" w:type="dxa"/>
                  <w:shd w:val="clear" w:color="auto" w:fill="F2F2F2" w:themeFill="background1" w:themeFillShade="F2"/>
                  <w:noWrap/>
                  <w:vAlign w:val="bottom"/>
                  <w:hideMark/>
                </w:tcPr>
                <w:p w14:paraId="012427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62FCE4D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94304,7339</w:t>
                  </w:r>
                </w:p>
              </w:tc>
              <w:tc>
                <w:tcPr>
                  <w:tcW w:w="1240" w:type="dxa"/>
                  <w:shd w:val="clear" w:color="auto" w:fill="FBE4D5" w:themeFill="accent2" w:themeFillTint="33"/>
                  <w:vAlign w:val="bottom"/>
                </w:tcPr>
                <w:p w14:paraId="4AE5633C" w14:textId="65512B2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211</w:t>
                  </w:r>
                </w:p>
              </w:tc>
              <w:tc>
                <w:tcPr>
                  <w:tcW w:w="1240" w:type="dxa"/>
                  <w:shd w:val="clear" w:color="auto" w:fill="FBE4D5" w:themeFill="accent2" w:themeFillTint="33"/>
                  <w:vAlign w:val="bottom"/>
                </w:tcPr>
                <w:p w14:paraId="5D1CCDBC" w14:textId="75F1DA5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98237,4053</w:t>
                  </w:r>
                </w:p>
              </w:tc>
              <w:tc>
                <w:tcPr>
                  <w:tcW w:w="1240" w:type="dxa"/>
                  <w:shd w:val="clear" w:color="auto" w:fill="FBE4D5" w:themeFill="accent2" w:themeFillTint="33"/>
                  <w:vAlign w:val="bottom"/>
                </w:tcPr>
                <w:p w14:paraId="350D9671" w14:textId="5A527E5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94944,7339</w:t>
                  </w:r>
                </w:p>
              </w:tc>
            </w:tr>
            <w:tr w:rsidR="00E81417" w:rsidRPr="00E81417" w14:paraId="579F5183" w14:textId="29C5D31B" w:rsidTr="003242F9">
              <w:trPr>
                <w:trHeight w:val="288"/>
              </w:trPr>
              <w:tc>
                <w:tcPr>
                  <w:tcW w:w="1240" w:type="dxa"/>
                  <w:shd w:val="clear" w:color="auto" w:fill="F2F2F2" w:themeFill="background1" w:themeFillShade="F2"/>
                  <w:noWrap/>
                  <w:vAlign w:val="bottom"/>
                  <w:hideMark/>
                </w:tcPr>
                <w:p w14:paraId="0EC33EA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212</w:t>
                  </w:r>
                </w:p>
              </w:tc>
              <w:tc>
                <w:tcPr>
                  <w:tcW w:w="1240" w:type="dxa"/>
                  <w:shd w:val="clear" w:color="auto" w:fill="F2F2F2" w:themeFill="background1" w:themeFillShade="F2"/>
                  <w:noWrap/>
                  <w:vAlign w:val="bottom"/>
                  <w:hideMark/>
                </w:tcPr>
                <w:p w14:paraId="7346C46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7CEAD2A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94304,7339</w:t>
                  </w:r>
                </w:p>
              </w:tc>
              <w:tc>
                <w:tcPr>
                  <w:tcW w:w="1240" w:type="dxa"/>
                  <w:shd w:val="clear" w:color="auto" w:fill="FBE4D5" w:themeFill="accent2" w:themeFillTint="33"/>
                  <w:vAlign w:val="bottom"/>
                </w:tcPr>
                <w:p w14:paraId="2540842F" w14:textId="3E7443E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212</w:t>
                  </w:r>
                </w:p>
              </w:tc>
              <w:tc>
                <w:tcPr>
                  <w:tcW w:w="1240" w:type="dxa"/>
                  <w:shd w:val="clear" w:color="auto" w:fill="FBE4D5" w:themeFill="accent2" w:themeFillTint="33"/>
                  <w:vAlign w:val="bottom"/>
                </w:tcPr>
                <w:p w14:paraId="371BBC97" w14:textId="0D5EDB8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98242,4053</w:t>
                  </w:r>
                </w:p>
              </w:tc>
              <w:tc>
                <w:tcPr>
                  <w:tcW w:w="1240" w:type="dxa"/>
                  <w:shd w:val="clear" w:color="auto" w:fill="FBE4D5" w:themeFill="accent2" w:themeFillTint="33"/>
                  <w:vAlign w:val="bottom"/>
                </w:tcPr>
                <w:p w14:paraId="3E1ECB91" w14:textId="0B188A4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94944,7339</w:t>
                  </w:r>
                </w:p>
              </w:tc>
            </w:tr>
            <w:tr w:rsidR="00E81417" w:rsidRPr="00E81417" w14:paraId="6439446C" w14:textId="477CD301" w:rsidTr="003242F9">
              <w:trPr>
                <w:trHeight w:val="288"/>
              </w:trPr>
              <w:tc>
                <w:tcPr>
                  <w:tcW w:w="1240" w:type="dxa"/>
                  <w:shd w:val="clear" w:color="auto" w:fill="F2F2F2" w:themeFill="background1" w:themeFillShade="F2"/>
                  <w:noWrap/>
                  <w:vAlign w:val="bottom"/>
                  <w:hideMark/>
                </w:tcPr>
                <w:p w14:paraId="160705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213</w:t>
                  </w:r>
                </w:p>
              </w:tc>
              <w:tc>
                <w:tcPr>
                  <w:tcW w:w="1240" w:type="dxa"/>
                  <w:shd w:val="clear" w:color="auto" w:fill="F2F2F2" w:themeFill="background1" w:themeFillShade="F2"/>
                  <w:noWrap/>
                  <w:vAlign w:val="bottom"/>
                  <w:hideMark/>
                </w:tcPr>
                <w:p w14:paraId="266AE3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6DA4BED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94304,7339</w:t>
                  </w:r>
                </w:p>
              </w:tc>
              <w:tc>
                <w:tcPr>
                  <w:tcW w:w="1240" w:type="dxa"/>
                  <w:shd w:val="clear" w:color="auto" w:fill="FBE4D5" w:themeFill="accent2" w:themeFillTint="33"/>
                  <w:vAlign w:val="bottom"/>
                </w:tcPr>
                <w:p w14:paraId="1AB79CB7" w14:textId="4884433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213</w:t>
                  </w:r>
                </w:p>
              </w:tc>
              <w:tc>
                <w:tcPr>
                  <w:tcW w:w="1240" w:type="dxa"/>
                  <w:shd w:val="clear" w:color="auto" w:fill="FBE4D5" w:themeFill="accent2" w:themeFillTint="33"/>
                  <w:vAlign w:val="bottom"/>
                </w:tcPr>
                <w:p w14:paraId="1103D9AC" w14:textId="1513F47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98247,4053</w:t>
                  </w:r>
                </w:p>
              </w:tc>
              <w:tc>
                <w:tcPr>
                  <w:tcW w:w="1240" w:type="dxa"/>
                  <w:shd w:val="clear" w:color="auto" w:fill="FBE4D5" w:themeFill="accent2" w:themeFillTint="33"/>
                  <w:vAlign w:val="bottom"/>
                </w:tcPr>
                <w:p w14:paraId="5BC25002" w14:textId="3997593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94944,7339</w:t>
                  </w:r>
                </w:p>
              </w:tc>
            </w:tr>
            <w:tr w:rsidR="00E81417" w:rsidRPr="00E81417" w14:paraId="62FD46AB" w14:textId="7E4786B2" w:rsidTr="003242F9">
              <w:trPr>
                <w:trHeight w:val="288"/>
              </w:trPr>
              <w:tc>
                <w:tcPr>
                  <w:tcW w:w="1240" w:type="dxa"/>
                  <w:shd w:val="clear" w:color="auto" w:fill="F2F2F2" w:themeFill="background1" w:themeFillShade="F2"/>
                  <w:noWrap/>
                  <w:vAlign w:val="bottom"/>
                  <w:hideMark/>
                </w:tcPr>
                <w:p w14:paraId="0402BD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214</w:t>
                  </w:r>
                </w:p>
              </w:tc>
              <w:tc>
                <w:tcPr>
                  <w:tcW w:w="1240" w:type="dxa"/>
                  <w:shd w:val="clear" w:color="auto" w:fill="F2F2F2" w:themeFill="background1" w:themeFillShade="F2"/>
                  <w:noWrap/>
                  <w:vAlign w:val="bottom"/>
                  <w:hideMark/>
                </w:tcPr>
                <w:p w14:paraId="7833528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99182,4053</w:t>
                  </w:r>
                </w:p>
              </w:tc>
              <w:tc>
                <w:tcPr>
                  <w:tcW w:w="1240" w:type="dxa"/>
                  <w:shd w:val="clear" w:color="auto" w:fill="F2F2F2" w:themeFill="background1" w:themeFillShade="F2"/>
                  <w:noWrap/>
                  <w:vAlign w:val="bottom"/>
                  <w:hideMark/>
                </w:tcPr>
                <w:p w14:paraId="63F256E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94304,7339</w:t>
                  </w:r>
                </w:p>
              </w:tc>
              <w:tc>
                <w:tcPr>
                  <w:tcW w:w="1240" w:type="dxa"/>
                  <w:shd w:val="clear" w:color="auto" w:fill="FBE4D5" w:themeFill="accent2" w:themeFillTint="33"/>
                  <w:vAlign w:val="bottom"/>
                </w:tcPr>
                <w:p w14:paraId="19075F71" w14:textId="28788E4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214</w:t>
                  </w:r>
                </w:p>
              </w:tc>
              <w:tc>
                <w:tcPr>
                  <w:tcW w:w="1240" w:type="dxa"/>
                  <w:shd w:val="clear" w:color="auto" w:fill="FBE4D5" w:themeFill="accent2" w:themeFillTint="33"/>
                  <w:vAlign w:val="bottom"/>
                </w:tcPr>
                <w:p w14:paraId="4AE5206E" w14:textId="33F8217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98237,4053</w:t>
                  </w:r>
                </w:p>
              </w:tc>
              <w:tc>
                <w:tcPr>
                  <w:tcW w:w="1240" w:type="dxa"/>
                  <w:shd w:val="clear" w:color="auto" w:fill="FBE4D5" w:themeFill="accent2" w:themeFillTint="33"/>
                  <w:vAlign w:val="bottom"/>
                </w:tcPr>
                <w:p w14:paraId="531A0682" w14:textId="51280DD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94949,7339</w:t>
                  </w:r>
                </w:p>
              </w:tc>
            </w:tr>
            <w:tr w:rsidR="00E81417" w:rsidRPr="00E81417" w14:paraId="7A20CBB7" w14:textId="08A7115A" w:rsidTr="003242F9">
              <w:trPr>
                <w:trHeight w:val="288"/>
              </w:trPr>
              <w:tc>
                <w:tcPr>
                  <w:tcW w:w="1240" w:type="dxa"/>
                  <w:shd w:val="clear" w:color="auto" w:fill="F2F2F2" w:themeFill="background1" w:themeFillShade="F2"/>
                  <w:noWrap/>
                  <w:vAlign w:val="bottom"/>
                  <w:hideMark/>
                </w:tcPr>
                <w:p w14:paraId="298CEB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215</w:t>
                  </w:r>
                </w:p>
              </w:tc>
              <w:tc>
                <w:tcPr>
                  <w:tcW w:w="1240" w:type="dxa"/>
                  <w:shd w:val="clear" w:color="auto" w:fill="F2F2F2" w:themeFill="background1" w:themeFillShade="F2"/>
                  <w:noWrap/>
                  <w:vAlign w:val="bottom"/>
                  <w:hideMark/>
                </w:tcPr>
                <w:p w14:paraId="1E2174B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99187,4053</w:t>
                  </w:r>
                </w:p>
              </w:tc>
              <w:tc>
                <w:tcPr>
                  <w:tcW w:w="1240" w:type="dxa"/>
                  <w:shd w:val="clear" w:color="auto" w:fill="F2F2F2" w:themeFill="background1" w:themeFillShade="F2"/>
                  <w:noWrap/>
                  <w:vAlign w:val="bottom"/>
                  <w:hideMark/>
                </w:tcPr>
                <w:p w14:paraId="048840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94304,7339</w:t>
                  </w:r>
                </w:p>
              </w:tc>
              <w:tc>
                <w:tcPr>
                  <w:tcW w:w="1240" w:type="dxa"/>
                  <w:shd w:val="clear" w:color="auto" w:fill="FBE4D5" w:themeFill="accent2" w:themeFillTint="33"/>
                  <w:vAlign w:val="bottom"/>
                </w:tcPr>
                <w:p w14:paraId="0C5157EE" w14:textId="18F47F4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215</w:t>
                  </w:r>
                </w:p>
              </w:tc>
              <w:tc>
                <w:tcPr>
                  <w:tcW w:w="1240" w:type="dxa"/>
                  <w:shd w:val="clear" w:color="auto" w:fill="FBE4D5" w:themeFill="accent2" w:themeFillTint="33"/>
                  <w:vAlign w:val="bottom"/>
                </w:tcPr>
                <w:p w14:paraId="27A6FBB6" w14:textId="76C32FC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98242,4053</w:t>
                  </w:r>
                </w:p>
              </w:tc>
              <w:tc>
                <w:tcPr>
                  <w:tcW w:w="1240" w:type="dxa"/>
                  <w:shd w:val="clear" w:color="auto" w:fill="FBE4D5" w:themeFill="accent2" w:themeFillTint="33"/>
                  <w:vAlign w:val="bottom"/>
                </w:tcPr>
                <w:p w14:paraId="4C133C13" w14:textId="390D3B4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94949,7339</w:t>
                  </w:r>
                </w:p>
              </w:tc>
            </w:tr>
            <w:tr w:rsidR="00E81417" w:rsidRPr="00E81417" w14:paraId="2496D06F" w14:textId="4BA856BB" w:rsidTr="003242F9">
              <w:trPr>
                <w:trHeight w:val="288"/>
              </w:trPr>
              <w:tc>
                <w:tcPr>
                  <w:tcW w:w="1240" w:type="dxa"/>
                  <w:shd w:val="clear" w:color="auto" w:fill="F2F2F2" w:themeFill="background1" w:themeFillShade="F2"/>
                  <w:noWrap/>
                  <w:vAlign w:val="bottom"/>
                  <w:hideMark/>
                </w:tcPr>
                <w:p w14:paraId="573426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216</w:t>
                  </w:r>
                </w:p>
              </w:tc>
              <w:tc>
                <w:tcPr>
                  <w:tcW w:w="1240" w:type="dxa"/>
                  <w:shd w:val="clear" w:color="auto" w:fill="F2F2F2" w:themeFill="background1" w:themeFillShade="F2"/>
                  <w:noWrap/>
                  <w:vAlign w:val="bottom"/>
                  <w:hideMark/>
                </w:tcPr>
                <w:p w14:paraId="06BC12E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782E55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94309,7339</w:t>
                  </w:r>
                </w:p>
              </w:tc>
              <w:tc>
                <w:tcPr>
                  <w:tcW w:w="1240" w:type="dxa"/>
                  <w:shd w:val="clear" w:color="auto" w:fill="FBE4D5" w:themeFill="accent2" w:themeFillTint="33"/>
                  <w:vAlign w:val="bottom"/>
                </w:tcPr>
                <w:p w14:paraId="14141D67" w14:textId="3388EF7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216</w:t>
                  </w:r>
                </w:p>
              </w:tc>
              <w:tc>
                <w:tcPr>
                  <w:tcW w:w="1240" w:type="dxa"/>
                  <w:shd w:val="clear" w:color="auto" w:fill="FBE4D5" w:themeFill="accent2" w:themeFillTint="33"/>
                  <w:vAlign w:val="bottom"/>
                </w:tcPr>
                <w:p w14:paraId="62B8A73F" w14:textId="2757128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98247,4053</w:t>
                  </w:r>
                </w:p>
              </w:tc>
              <w:tc>
                <w:tcPr>
                  <w:tcW w:w="1240" w:type="dxa"/>
                  <w:shd w:val="clear" w:color="auto" w:fill="FBE4D5" w:themeFill="accent2" w:themeFillTint="33"/>
                  <w:vAlign w:val="bottom"/>
                </w:tcPr>
                <w:p w14:paraId="60F509E1" w14:textId="526D9EC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94949,7339</w:t>
                  </w:r>
                </w:p>
              </w:tc>
            </w:tr>
            <w:tr w:rsidR="00E81417" w:rsidRPr="00E81417" w14:paraId="5764D21D" w14:textId="52710FCF" w:rsidTr="003242F9">
              <w:trPr>
                <w:trHeight w:val="288"/>
              </w:trPr>
              <w:tc>
                <w:tcPr>
                  <w:tcW w:w="1240" w:type="dxa"/>
                  <w:shd w:val="clear" w:color="auto" w:fill="F2F2F2" w:themeFill="background1" w:themeFillShade="F2"/>
                  <w:noWrap/>
                  <w:vAlign w:val="bottom"/>
                  <w:hideMark/>
                </w:tcPr>
                <w:p w14:paraId="48C703E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217</w:t>
                  </w:r>
                </w:p>
              </w:tc>
              <w:tc>
                <w:tcPr>
                  <w:tcW w:w="1240" w:type="dxa"/>
                  <w:shd w:val="clear" w:color="auto" w:fill="F2F2F2" w:themeFill="background1" w:themeFillShade="F2"/>
                  <w:noWrap/>
                  <w:vAlign w:val="bottom"/>
                  <w:hideMark/>
                </w:tcPr>
                <w:p w14:paraId="15EE47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712C9BE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94309,7339</w:t>
                  </w:r>
                </w:p>
              </w:tc>
              <w:tc>
                <w:tcPr>
                  <w:tcW w:w="1240" w:type="dxa"/>
                  <w:shd w:val="clear" w:color="auto" w:fill="FBE4D5" w:themeFill="accent2" w:themeFillTint="33"/>
                  <w:vAlign w:val="bottom"/>
                </w:tcPr>
                <w:p w14:paraId="56785808" w14:textId="24B5B60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217</w:t>
                  </w:r>
                </w:p>
              </w:tc>
              <w:tc>
                <w:tcPr>
                  <w:tcW w:w="1240" w:type="dxa"/>
                  <w:shd w:val="clear" w:color="auto" w:fill="FBE4D5" w:themeFill="accent2" w:themeFillTint="33"/>
                  <w:vAlign w:val="bottom"/>
                </w:tcPr>
                <w:p w14:paraId="61D610F5" w14:textId="6A149C6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98167,4053</w:t>
                  </w:r>
                </w:p>
              </w:tc>
              <w:tc>
                <w:tcPr>
                  <w:tcW w:w="1240" w:type="dxa"/>
                  <w:shd w:val="clear" w:color="auto" w:fill="FBE4D5" w:themeFill="accent2" w:themeFillTint="33"/>
                  <w:vAlign w:val="bottom"/>
                </w:tcPr>
                <w:p w14:paraId="6C556FFA" w14:textId="33C028C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95129,7339</w:t>
                  </w:r>
                </w:p>
              </w:tc>
            </w:tr>
            <w:tr w:rsidR="00E81417" w:rsidRPr="00E81417" w14:paraId="53E175B7" w14:textId="6DE93794" w:rsidTr="003242F9">
              <w:trPr>
                <w:trHeight w:val="288"/>
              </w:trPr>
              <w:tc>
                <w:tcPr>
                  <w:tcW w:w="1240" w:type="dxa"/>
                  <w:shd w:val="clear" w:color="auto" w:fill="F2F2F2" w:themeFill="background1" w:themeFillShade="F2"/>
                  <w:noWrap/>
                  <w:vAlign w:val="bottom"/>
                  <w:hideMark/>
                </w:tcPr>
                <w:p w14:paraId="51DD98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218</w:t>
                  </w:r>
                </w:p>
              </w:tc>
              <w:tc>
                <w:tcPr>
                  <w:tcW w:w="1240" w:type="dxa"/>
                  <w:shd w:val="clear" w:color="auto" w:fill="F2F2F2" w:themeFill="background1" w:themeFillShade="F2"/>
                  <w:noWrap/>
                  <w:vAlign w:val="bottom"/>
                  <w:hideMark/>
                </w:tcPr>
                <w:p w14:paraId="3D320FE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99167,4053</w:t>
                  </w:r>
                </w:p>
              </w:tc>
              <w:tc>
                <w:tcPr>
                  <w:tcW w:w="1240" w:type="dxa"/>
                  <w:shd w:val="clear" w:color="auto" w:fill="F2F2F2" w:themeFill="background1" w:themeFillShade="F2"/>
                  <w:noWrap/>
                  <w:vAlign w:val="bottom"/>
                  <w:hideMark/>
                </w:tcPr>
                <w:p w14:paraId="44999B2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94309,7339</w:t>
                  </w:r>
                </w:p>
              </w:tc>
              <w:tc>
                <w:tcPr>
                  <w:tcW w:w="1240" w:type="dxa"/>
                  <w:shd w:val="clear" w:color="auto" w:fill="FBE4D5" w:themeFill="accent2" w:themeFillTint="33"/>
                  <w:vAlign w:val="bottom"/>
                </w:tcPr>
                <w:p w14:paraId="27060814" w14:textId="25D83F6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218</w:t>
                  </w:r>
                </w:p>
              </w:tc>
              <w:tc>
                <w:tcPr>
                  <w:tcW w:w="1240" w:type="dxa"/>
                  <w:shd w:val="clear" w:color="auto" w:fill="FBE4D5" w:themeFill="accent2" w:themeFillTint="33"/>
                  <w:vAlign w:val="bottom"/>
                </w:tcPr>
                <w:p w14:paraId="2D709C8B" w14:textId="7406362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98172,4053</w:t>
                  </w:r>
                </w:p>
              </w:tc>
              <w:tc>
                <w:tcPr>
                  <w:tcW w:w="1240" w:type="dxa"/>
                  <w:shd w:val="clear" w:color="auto" w:fill="FBE4D5" w:themeFill="accent2" w:themeFillTint="33"/>
                  <w:vAlign w:val="bottom"/>
                </w:tcPr>
                <w:p w14:paraId="54323997" w14:textId="2D5946A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95129,7339</w:t>
                  </w:r>
                </w:p>
              </w:tc>
            </w:tr>
            <w:tr w:rsidR="00E81417" w:rsidRPr="00E81417" w14:paraId="3982FC5E" w14:textId="54F904BB" w:rsidTr="003242F9">
              <w:trPr>
                <w:trHeight w:val="288"/>
              </w:trPr>
              <w:tc>
                <w:tcPr>
                  <w:tcW w:w="1240" w:type="dxa"/>
                  <w:shd w:val="clear" w:color="auto" w:fill="F2F2F2" w:themeFill="background1" w:themeFillShade="F2"/>
                  <w:noWrap/>
                  <w:vAlign w:val="bottom"/>
                  <w:hideMark/>
                </w:tcPr>
                <w:p w14:paraId="0B6DCB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219</w:t>
                  </w:r>
                </w:p>
              </w:tc>
              <w:tc>
                <w:tcPr>
                  <w:tcW w:w="1240" w:type="dxa"/>
                  <w:shd w:val="clear" w:color="auto" w:fill="F2F2F2" w:themeFill="background1" w:themeFillShade="F2"/>
                  <w:noWrap/>
                  <w:vAlign w:val="bottom"/>
                  <w:hideMark/>
                </w:tcPr>
                <w:p w14:paraId="0E30DE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99172,4053</w:t>
                  </w:r>
                </w:p>
              </w:tc>
              <w:tc>
                <w:tcPr>
                  <w:tcW w:w="1240" w:type="dxa"/>
                  <w:shd w:val="clear" w:color="auto" w:fill="F2F2F2" w:themeFill="background1" w:themeFillShade="F2"/>
                  <w:noWrap/>
                  <w:vAlign w:val="bottom"/>
                  <w:hideMark/>
                </w:tcPr>
                <w:p w14:paraId="03DC67B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94309,7339</w:t>
                  </w:r>
                </w:p>
              </w:tc>
              <w:tc>
                <w:tcPr>
                  <w:tcW w:w="1240" w:type="dxa"/>
                  <w:shd w:val="clear" w:color="auto" w:fill="FBE4D5" w:themeFill="accent2" w:themeFillTint="33"/>
                  <w:vAlign w:val="bottom"/>
                </w:tcPr>
                <w:p w14:paraId="70376860" w14:textId="1FE3961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219</w:t>
                  </w:r>
                </w:p>
              </w:tc>
              <w:tc>
                <w:tcPr>
                  <w:tcW w:w="1240" w:type="dxa"/>
                  <w:shd w:val="clear" w:color="auto" w:fill="FBE4D5" w:themeFill="accent2" w:themeFillTint="33"/>
                  <w:vAlign w:val="bottom"/>
                </w:tcPr>
                <w:p w14:paraId="18AC210A" w14:textId="790221B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98162,4053</w:t>
                  </w:r>
                </w:p>
              </w:tc>
              <w:tc>
                <w:tcPr>
                  <w:tcW w:w="1240" w:type="dxa"/>
                  <w:shd w:val="clear" w:color="auto" w:fill="FBE4D5" w:themeFill="accent2" w:themeFillTint="33"/>
                  <w:vAlign w:val="bottom"/>
                </w:tcPr>
                <w:p w14:paraId="1E7C4158" w14:textId="61D41AC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95134,7339</w:t>
                  </w:r>
                </w:p>
              </w:tc>
            </w:tr>
            <w:tr w:rsidR="00E81417" w:rsidRPr="00E81417" w14:paraId="0D261C43" w14:textId="21145894" w:rsidTr="003242F9">
              <w:trPr>
                <w:trHeight w:val="288"/>
              </w:trPr>
              <w:tc>
                <w:tcPr>
                  <w:tcW w:w="1240" w:type="dxa"/>
                  <w:shd w:val="clear" w:color="auto" w:fill="F2F2F2" w:themeFill="background1" w:themeFillShade="F2"/>
                  <w:noWrap/>
                  <w:vAlign w:val="bottom"/>
                  <w:hideMark/>
                </w:tcPr>
                <w:p w14:paraId="711880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220</w:t>
                  </w:r>
                </w:p>
              </w:tc>
              <w:tc>
                <w:tcPr>
                  <w:tcW w:w="1240" w:type="dxa"/>
                  <w:shd w:val="clear" w:color="auto" w:fill="F2F2F2" w:themeFill="background1" w:themeFillShade="F2"/>
                  <w:noWrap/>
                  <w:vAlign w:val="bottom"/>
                  <w:hideMark/>
                </w:tcPr>
                <w:p w14:paraId="5411624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99177,4053</w:t>
                  </w:r>
                </w:p>
              </w:tc>
              <w:tc>
                <w:tcPr>
                  <w:tcW w:w="1240" w:type="dxa"/>
                  <w:shd w:val="clear" w:color="auto" w:fill="F2F2F2" w:themeFill="background1" w:themeFillShade="F2"/>
                  <w:noWrap/>
                  <w:vAlign w:val="bottom"/>
                  <w:hideMark/>
                </w:tcPr>
                <w:p w14:paraId="39F528A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94309,7339</w:t>
                  </w:r>
                </w:p>
              </w:tc>
              <w:tc>
                <w:tcPr>
                  <w:tcW w:w="1240" w:type="dxa"/>
                  <w:shd w:val="clear" w:color="auto" w:fill="FBE4D5" w:themeFill="accent2" w:themeFillTint="33"/>
                  <w:vAlign w:val="bottom"/>
                </w:tcPr>
                <w:p w14:paraId="2496EB27" w14:textId="7130CA4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220</w:t>
                  </w:r>
                </w:p>
              </w:tc>
              <w:tc>
                <w:tcPr>
                  <w:tcW w:w="1240" w:type="dxa"/>
                  <w:shd w:val="clear" w:color="auto" w:fill="FBE4D5" w:themeFill="accent2" w:themeFillTint="33"/>
                  <w:vAlign w:val="bottom"/>
                </w:tcPr>
                <w:p w14:paraId="4CC7F249" w14:textId="77CCAD8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98167,4053</w:t>
                  </w:r>
                </w:p>
              </w:tc>
              <w:tc>
                <w:tcPr>
                  <w:tcW w:w="1240" w:type="dxa"/>
                  <w:shd w:val="clear" w:color="auto" w:fill="FBE4D5" w:themeFill="accent2" w:themeFillTint="33"/>
                  <w:vAlign w:val="bottom"/>
                </w:tcPr>
                <w:p w14:paraId="2DA6C06C" w14:textId="0229123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95134,7339</w:t>
                  </w:r>
                </w:p>
              </w:tc>
            </w:tr>
            <w:tr w:rsidR="00E81417" w:rsidRPr="00E81417" w14:paraId="076D2D0E" w14:textId="7CABC407" w:rsidTr="003242F9">
              <w:trPr>
                <w:trHeight w:val="288"/>
              </w:trPr>
              <w:tc>
                <w:tcPr>
                  <w:tcW w:w="1240" w:type="dxa"/>
                  <w:shd w:val="clear" w:color="auto" w:fill="F2F2F2" w:themeFill="background1" w:themeFillShade="F2"/>
                  <w:noWrap/>
                  <w:vAlign w:val="bottom"/>
                  <w:hideMark/>
                </w:tcPr>
                <w:p w14:paraId="0A16FE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221</w:t>
                  </w:r>
                </w:p>
              </w:tc>
              <w:tc>
                <w:tcPr>
                  <w:tcW w:w="1240" w:type="dxa"/>
                  <w:shd w:val="clear" w:color="auto" w:fill="F2F2F2" w:themeFill="background1" w:themeFillShade="F2"/>
                  <w:noWrap/>
                  <w:vAlign w:val="bottom"/>
                  <w:hideMark/>
                </w:tcPr>
                <w:p w14:paraId="2F33E4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99157,4053</w:t>
                  </w:r>
                </w:p>
              </w:tc>
              <w:tc>
                <w:tcPr>
                  <w:tcW w:w="1240" w:type="dxa"/>
                  <w:shd w:val="clear" w:color="auto" w:fill="F2F2F2" w:themeFill="background1" w:themeFillShade="F2"/>
                  <w:noWrap/>
                  <w:vAlign w:val="bottom"/>
                  <w:hideMark/>
                </w:tcPr>
                <w:p w14:paraId="74D76C9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94314,7339</w:t>
                  </w:r>
                </w:p>
              </w:tc>
              <w:tc>
                <w:tcPr>
                  <w:tcW w:w="1240" w:type="dxa"/>
                  <w:shd w:val="clear" w:color="auto" w:fill="FBE4D5" w:themeFill="accent2" w:themeFillTint="33"/>
                  <w:vAlign w:val="bottom"/>
                </w:tcPr>
                <w:p w14:paraId="648C45C4" w14:textId="3A9D1B3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221</w:t>
                  </w:r>
                </w:p>
              </w:tc>
              <w:tc>
                <w:tcPr>
                  <w:tcW w:w="1240" w:type="dxa"/>
                  <w:shd w:val="clear" w:color="auto" w:fill="FBE4D5" w:themeFill="accent2" w:themeFillTint="33"/>
                  <w:vAlign w:val="bottom"/>
                </w:tcPr>
                <w:p w14:paraId="745D5F78" w14:textId="382ADFC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98172,4053</w:t>
                  </w:r>
                </w:p>
              </w:tc>
              <w:tc>
                <w:tcPr>
                  <w:tcW w:w="1240" w:type="dxa"/>
                  <w:shd w:val="clear" w:color="auto" w:fill="FBE4D5" w:themeFill="accent2" w:themeFillTint="33"/>
                  <w:vAlign w:val="bottom"/>
                </w:tcPr>
                <w:p w14:paraId="3D2474AE" w14:textId="5FD8CA3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95134,7339</w:t>
                  </w:r>
                </w:p>
              </w:tc>
            </w:tr>
            <w:tr w:rsidR="00E81417" w:rsidRPr="00E81417" w14:paraId="2B175A95" w14:textId="1AD2546F" w:rsidTr="003242F9">
              <w:trPr>
                <w:trHeight w:val="288"/>
              </w:trPr>
              <w:tc>
                <w:tcPr>
                  <w:tcW w:w="1240" w:type="dxa"/>
                  <w:shd w:val="clear" w:color="auto" w:fill="F2F2F2" w:themeFill="background1" w:themeFillShade="F2"/>
                  <w:noWrap/>
                  <w:vAlign w:val="bottom"/>
                  <w:hideMark/>
                </w:tcPr>
                <w:p w14:paraId="02662A1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222</w:t>
                  </w:r>
                </w:p>
              </w:tc>
              <w:tc>
                <w:tcPr>
                  <w:tcW w:w="1240" w:type="dxa"/>
                  <w:shd w:val="clear" w:color="auto" w:fill="F2F2F2" w:themeFill="background1" w:themeFillShade="F2"/>
                  <w:noWrap/>
                  <w:vAlign w:val="bottom"/>
                  <w:hideMark/>
                </w:tcPr>
                <w:p w14:paraId="24684F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99162,4053</w:t>
                  </w:r>
                </w:p>
              </w:tc>
              <w:tc>
                <w:tcPr>
                  <w:tcW w:w="1240" w:type="dxa"/>
                  <w:shd w:val="clear" w:color="auto" w:fill="F2F2F2" w:themeFill="background1" w:themeFillShade="F2"/>
                  <w:noWrap/>
                  <w:vAlign w:val="bottom"/>
                  <w:hideMark/>
                </w:tcPr>
                <w:p w14:paraId="50B42C6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94314,7339</w:t>
                  </w:r>
                </w:p>
              </w:tc>
              <w:tc>
                <w:tcPr>
                  <w:tcW w:w="1240" w:type="dxa"/>
                  <w:shd w:val="clear" w:color="auto" w:fill="FBE4D5" w:themeFill="accent2" w:themeFillTint="33"/>
                  <w:vAlign w:val="bottom"/>
                </w:tcPr>
                <w:p w14:paraId="11FDDF7F" w14:textId="1CE9740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222</w:t>
                  </w:r>
                </w:p>
              </w:tc>
              <w:tc>
                <w:tcPr>
                  <w:tcW w:w="1240" w:type="dxa"/>
                  <w:shd w:val="clear" w:color="auto" w:fill="FBE4D5" w:themeFill="accent2" w:themeFillTint="33"/>
                  <w:vAlign w:val="bottom"/>
                </w:tcPr>
                <w:p w14:paraId="5373D551" w14:textId="43148A1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98142,4053</w:t>
                  </w:r>
                </w:p>
              </w:tc>
              <w:tc>
                <w:tcPr>
                  <w:tcW w:w="1240" w:type="dxa"/>
                  <w:shd w:val="clear" w:color="auto" w:fill="FBE4D5" w:themeFill="accent2" w:themeFillTint="33"/>
                  <w:vAlign w:val="bottom"/>
                </w:tcPr>
                <w:p w14:paraId="1DCB5786" w14:textId="060300A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95374,7339</w:t>
                  </w:r>
                </w:p>
              </w:tc>
            </w:tr>
            <w:tr w:rsidR="00E81417" w:rsidRPr="00E81417" w14:paraId="74777FE2" w14:textId="3C3DE901" w:rsidTr="003242F9">
              <w:trPr>
                <w:trHeight w:val="288"/>
              </w:trPr>
              <w:tc>
                <w:tcPr>
                  <w:tcW w:w="1240" w:type="dxa"/>
                  <w:shd w:val="clear" w:color="auto" w:fill="F2F2F2" w:themeFill="background1" w:themeFillShade="F2"/>
                  <w:noWrap/>
                  <w:vAlign w:val="bottom"/>
                  <w:hideMark/>
                </w:tcPr>
                <w:p w14:paraId="39FADBB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223</w:t>
                  </w:r>
                </w:p>
              </w:tc>
              <w:tc>
                <w:tcPr>
                  <w:tcW w:w="1240" w:type="dxa"/>
                  <w:shd w:val="clear" w:color="auto" w:fill="F2F2F2" w:themeFill="background1" w:themeFillShade="F2"/>
                  <w:noWrap/>
                  <w:vAlign w:val="bottom"/>
                  <w:hideMark/>
                </w:tcPr>
                <w:p w14:paraId="67CB262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7782EA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94924,7339</w:t>
                  </w:r>
                </w:p>
              </w:tc>
              <w:tc>
                <w:tcPr>
                  <w:tcW w:w="1240" w:type="dxa"/>
                  <w:shd w:val="clear" w:color="auto" w:fill="FBE4D5" w:themeFill="accent2" w:themeFillTint="33"/>
                  <w:vAlign w:val="bottom"/>
                </w:tcPr>
                <w:p w14:paraId="2E20A461" w14:textId="3375A36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223</w:t>
                  </w:r>
                </w:p>
              </w:tc>
              <w:tc>
                <w:tcPr>
                  <w:tcW w:w="1240" w:type="dxa"/>
                  <w:shd w:val="clear" w:color="auto" w:fill="FBE4D5" w:themeFill="accent2" w:themeFillTint="33"/>
                  <w:vAlign w:val="bottom"/>
                </w:tcPr>
                <w:p w14:paraId="354EEEFC" w14:textId="4309D91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98147,4053</w:t>
                  </w:r>
                </w:p>
              </w:tc>
              <w:tc>
                <w:tcPr>
                  <w:tcW w:w="1240" w:type="dxa"/>
                  <w:shd w:val="clear" w:color="auto" w:fill="FBE4D5" w:themeFill="accent2" w:themeFillTint="33"/>
                  <w:vAlign w:val="bottom"/>
                </w:tcPr>
                <w:p w14:paraId="303319E8" w14:textId="6BDA362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95374,7339</w:t>
                  </w:r>
                </w:p>
              </w:tc>
            </w:tr>
            <w:tr w:rsidR="00E81417" w:rsidRPr="00E81417" w14:paraId="75B74E39" w14:textId="2D5D28A0" w:rsidTr="003242F9">
              <w:trPr>
                <w:trHeight w:val="288"/>
              </w:trPr>
              <w:tc>
                <w:tcPr>
                  <w:tcW w:w="1240" w:type="dxa"/>
                  <w:shd w:val="clear" w:color="auto" w:fill="F2F2F2" w:themeFill="background1" w:themeFillShade="F2"/>
                  <w:noWrap/>
                  <w:vAlign w:val="bottom"/>
                  <w:hideMark/>
                </w:tcPr>
                <w:p w14:paraId="2771FC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224</w:t>
                  </w:r>
                </w:p>
              </w:tc>
              <w:tc>
                <w:tcPr>
                  <w:tcW w:w="1240" w:type="dxa"/>
                  <w:shd w:val="clear" w:color="auto" w:fill="F2F2F2" w:themeFill="background1" w:themeFillShade="F2"/>
                  <w:noWrap/>
                  <w:vAlign w:val="bottom"/>
                  <w:hideMark/>
                </w:tcPr>
                <w:p w14:paraId="5AE567E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2DCEE8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94924,7339</w:t>
                  </w:r>
                </w:p>
              </w:tc>
              <w:tc>
                <w:tcPr>
                  <w:tcW w:w="1240" w:type="dxa"/>
                  <w:shd w:val="clear" w:color="auto" w:fill="FBE4D5" w:themeFill="accent2" w:themeFillTint="33"/>
                  <w:vAlign w:val="bottom"/>
                </w:tcPr>
                <w:p w14:paraId="69EC58AA" w14:textId="5F1B368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224</w:t>
                  </w:r>
                </w:p>
              </w:tc>
              <w:tc>
                <w:tcPr>
                  <w:tcW w:w="1240" w:type="dxa"/>
                  <w:shd w:val="clear" w:color="auto" w:fill="FBE4D5" w:themeFill="accent2" w:themeFillTint="33"/>
                  <w:vAlign w:val="bottom"/>
                </w:tcPr>
                <w:p w14:paraId="2B126A18" w14:textId="3206C01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98142,4053</w:t>
                  </w:r>
                </w:p>
              </w:tc>
              <w:tc>
                <w:tcPr>
                  <w:tcW w:w="1240" w:type="dxa"/>
                  <w:shd w:val="clear" w:color="auto" w:fill="FBE4D5" w:themeFill="accent2" w:themeFillTint="33"/>
                  <w:vAlign w:val="bottom"/>
                </w:tcPr>
                <w:p w14:paraId="7C7CE99D" w14:textId="4804FCC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95379,7339</w:t>
                  </w:r>
                </w:p>
              </w:tc>
            </w:tr>
            <w:tr w:rsidR="00E81417" w:rsidRPr="00E81417" w14:paraId="749C2C2F" w14:textId="0262AC93" w:rsidTr="003242F9">
              <w:trPr>
                <w:trHeight w:val="288"/>
              </w:trPr>
              <w:tc>
                <w:tcPr>
                  <w:tcW w:w="1240" w:type="dxa"/>
                  <w:shd w:val="clear" w:color="auto" w:fill="F2F2F2" w:themeFill="background1" w:themeFillShade="F2"/>
                  <w:noWrap/>
                  <w:vAlign w:val="bottom"/>
                  <w:hideMark/>
                </w:tcPr>
                <w:p w14:paraId="1440DC7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225</w:t>
                  </w:r>
                </w:p>
              </w:tc>
              <w:tc>
                <w:tcPr>
                  <w:tcW w:w="1240" w:type="dxa"/>
                  <w:shd w:val="clear" w:color="auto" w:fill="F2F2F2" w:themeFill="background1" w:themeFillShade="F2"/>
                  <w:noWrap/>
                  <w:vAlign w:val="bottom"/>
                  <w:hideMark/>
                </w:tcPr>
                <w:p w14:paraId="175783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136DC14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94924,7339</w:t>
                  </w:r>
                </w:p>
              </w:tc>
              <w:tc>
                <w:tcPr>
                  <w:tcW w:w="1240" w:type="dxa"/>
                  <w:shd w:val="clear" w:color="auto" w:fill="FBE4D5" w:themeFill="accent2" w:themeFillTint="33"/>
                  <w:vAlign w:val="bottom"/>
                </w:tcPr>
                <w:p w14:paraId="1E83390E" w14:textId="1C27A42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225</w:t>
                  </w:r>
                </w:p>
              </w:tc>
              <w:tc>
                <w:tcPr>
                  <w:tcW w:w="1240" w:type="dxa"/>
                  <w:shd w:val="clear" w:color="auto" w:fill="FBE4D5" w:themeFill="accent2" w:themeFillTint="33"/>
                  <w:vAlign w:val="bottom"/>
                </w:tcPr>
                <w:p w14:paraId="2B3083AA" w14:textId="37D2058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98147,4053</w:t>
                  </w:r>
                </w:p>
              </w:tc>
              <w:tc>
                <w:tcPr>
                  <w:tcW w:w="1240" w:type="dxa"/>
                  <w:shd w:val="clear" w:color="auto" w:fill="FBE4D5" w:themeFill="accent2" w:themeFillTint="33"/>
                  <w:vAlign w:val="bottom"/>
                </w:tcPr>
                <w:p w14:paraId="7F37D65D" w14:textId="0F2AC1D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95379,7339</w:t>
                  </w:r>
                </w:p>
              </w:tc>
            </w:tr>
            <w:tr w:rsidR="00E81417" w:rsidRPr="00E81417" w14:paraId="018DAD0F" w14:textId="765B3EFA" w:rsidTr="003242F9">
              <w:trPr>
                <w:trHeight w:val="288"/>
              </w:trPr>
              <w:tc>
                <w:tcPr>
                  <w:tcW w:w="1240" w:type="dxa"/>
                  <w:shd w:val="clear" w:color="auto" w:fill="F2F2F2" w:themeFill="background1" w:themeFillShade="F2"/>
                  <w:noWrap/>
                  <w:vAlign w:val="bottom"/>
                  <w:hideMark/>
                </w:tcPr>
                <w:p w14:paraId="2658092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226</w:t>
                  </w:r>
                </w:p>
              </w:tc>
              <w:tc>
                <w:tcPr>
                  <w:tcW w:w="1240" w:type="dxa"/>
                  <w:shd w:val="clear" w:color="auto" w:fill="F2F2F2" w:themeFill="background1" w:themeFillShade="F2"/>
                  <w:noWrap/>
                  <w:vAlign w:val="bottom"/>
                  <w:hideMark/>
                </w:tcPr>
                <w:p w14:paraId="1A63DD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042B05E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94924,7339</w:t>
                  </w:r>
                </w:p>
              </w:tc>
              <w:tc>
                <w:tcPr>
                  <w:tcW w:w="1240" w:type="dxa"/>
                  <w:shd w:val="clear" w:color="auto" w:fill="FBE4D5" w:themeFill="accent2" w:themeFillTint="33"/>
                  <w:vAlign w:val="bottom"/>
                </w:tcPr>
                <w:p w14:paraId="258BEFE9" w14:textId="025D093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226</w:t>
                  </w:r>
                </w:p>
              </w:tc>
              <w:tc>
                <w:tcPr>
                  <w:tcW w:w="1240" w:type="dxa"/>
                  <w:shd w:val="clear" w:color="auto" w:fill="FBE4D5" w:themeFill="accent2" w:themeFillTint="33"/>
                  <w:vAlign w:val="bottom"/>
                </w:tcPr>
                <w:p w14:paraId="047F977D" w14:textId="4638110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98127,4053</w:t>
                  </w:r>
                </w:p>
              </w:tc>
              <w:tc>
                <w:tcPr>
                  <w:tcW w:w="1240" w:type="dxa"/>
                  <w:shd w:val="clear" w:color="auto" w:fill="FBE4D5" w:themeFill="accent2" w:themeFillTint="33"/>
                  <w:vAlign w:val="bottom"/>
                </w:tcPr>
                <w:p w14:paraId="2DE341B8" w14:textId="6FF1DEE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95484,7339</w:t>
                  </w:r>
                </w:p>
              </w:tc>
            </w:tr>
            <w:tr w:rsidR="00E81417" w:rsidRPr="00E81417" w14:paraId="0228CE76" w14:textId="2D0259CE" w:rsidTr="003242F9">
              <w:trPr>
                <w:trHeight w:val="288"/>
              </w:trPr>
              <w:tc>
                <w:tcPr>
                  <w:tcW w:w="1240" w:type="dxa"/>
                  <w:shd w:val="clear" w:color="auto" w:fill="F2F2F2" w:themeFill="background1" w:themeFillShade="F2"/>
                  <w:noWrap/>
                  <w:vAlign w:val="bottom"/>
                  <w:hideMark/>
                </w:tcPr>
                <w:p w14:paraId="3334D8E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227</w:t>
                  </w:r>
                </w:p>
              </w:tc>
              <w:tc>
                <w:tcPr>
                  <w:tcW w:w="1240" w:type="dxa"/>
                  <w:shd w:val="clear" w:color="auto" w:fill="F2F2F2" w:themeFill="background1" w:themeFillShade="F2"/>
                  <w:noWrap/>
                  <w:vAlign w:val="bottom"/>
                  <w:hideMark/>
                </w:tcPr>
                <w:p w14:paraId="0D715E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513F3D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94929,7339</w:t>
                  </w:r>
                </w:p>
              </w:tc>
              <w:tc>
                <w:tcPr>
                  <w:tcW w:w="1240" w:type="dxa"/>
                  <w:shd w:val="clear" w:color="auto" w:fill="FBE4D5" w:themeFill="accent2" w:themeFillTint="33"/>
                  <w:vAlign w:val="bottom"/>
                </w:tcPr>
                <w:p w14:paraId="4E3C0BBA" w14:textId="53DF82C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227</w:t>
                  </w:r>
                </w:p>
              </w:tc>
              <w:tc>
                <w:tcPr>
                  <w:tcW w:w="1240" w:type="dxa"/>
                  <w:shd w:val="clear" w:color="auto" w:fill="FBE4D5" w:themeFill="accent2" w:themeFillTint="33"/>
                  <w:vAlign w:val="bottom"/>
                </w:tcPr>
                <w:p w14:paraId="709ABAE1" w14:textId="40A9144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98132,4053</w:t>
                  </w:r>
                </w:p>
              </w:tc>
              <w:tc>
                <w:tcPr>
                  <w:tcW w:w="1240" w:type="dxa"/>
                  <w:shd w:val="clear" w:color="auto" w:fill="FBE4D5" w:themeFill="accent2" w:themeFillTint="33"/>
                  <w:vAlign w:val="bottom"/>
                </w:tcPr>
                <w:p w14:paraId="7B00418C" w14:textId="317C285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95484,7339</w:t>
                  </w:r>
                </w:p>
              </w:tc>
            </w:tr>
            <w:tr w:rsidR="00E81417" w:rsidRPr="00E81417" w14:paraId="2BB4A528" w14:textId="03252439" w:rsidTr="003242F9">
              <w:trPr>
                <w:trHeight w:val="288"/>
              </w:trPr>
              <w:tc>
                <w:tcPr>
                  <w:tcW w:w="1240" w:type="dxa"/>
                  <w:shd w:val="clear" w:color="auto" w:fill="F2F2F2" w:themeFill="background1" w:themeFillShade="F2"/>
                  <w:noWrap/>
                  <w:vAlign w:val="bottom"/>
                  <w:hideMark/>
                </w:tcPr>
                <w:p w14:paraId="72852F4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228</w:t>
                  </w:r>
                </w:p>
              </w:tc>
              <w:tc>
                <w:tcPr>
                  <w:tcW w:w="1240" w:type="dxa"/>
                  <w:shd w:val="clear" w:color="auto" w:fill="F2F2F2" w:themeFill="background1" w:themeFillShade="F2"/>
                  <w:noWrap/>
                  <w:vAlign w:val="bottom"/>
                  <w:hideMark/>
                </w:tcPr>
                <w:p w14:paraId="7A7389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3D66CC3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94929,7339</w:t>
                  </w:r>
                </w:p>
              </w:tc>
              <w:tc>
                <w:tcPr>
                  <w:tcW w:w="1240" w:type="dxa"/>
                  <w:shd w:val="clear" w:color="auto" w:fill="FBE4D5" w:themeFill="accent2" w:themeFillTint="33"/>
                  <w:vAlign w:val="bottom"/>
                </w:tcPr>
                <w:p w14:paraId="42EB472B" w14:textId="0C57F90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228</w:t>
                  </w:r>
                </w:p>
              </w:tc>
              <w:tc>
                <w:tcPr>
                  <w:tcW w:w="1240" w:type="dxa"/>
                  <w:shd w:val="clear" w:color="auto" w:fill="FBE4D5" w:themeFill="accent2" w:themeFillTint="33"/>
                  <w:vAlign w:val="bottom"/>
                </w:tcPr>
                <w:p w14:paraId="571619C2" w14:textId="25F8A14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98137,4053</w:t>
                  </w:r>
                </w:p>
              </w:tc>
              <w:tc>
                <w:tcPr>
                  <w:tcW w:w="1240" w:type="dxa"/>
                  <w:shd w:val="clear" w:color="auto" w:fill="FBE4D5" w:themeFill="accent2" w:themeFillTint="33"/>
                  <w:vAlign w:val="bottom"/>
                </w:tcPr>
                <w:p w14:paraId="05E70FDB" w14:textId="4E4F518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95484,7339</w:t>
                  </w:r>
                </w:p>
              </w:tc>
            </w:tr>
            <w:tr w:rsidR="00E81417" w:rsidRPr="00E81417" w14:paraId="7E1B4C92" w14:textId="53F72E69" w:rsidTr="003242F9">
              <w:trPr>
                <w:trHeight w:val="288"/>
              </w:trPr>
              <w:tc>
                <w:tcPr>
                  <w:tcW w:w="1240" w:type="dxa"/>
                  <w:shd w:val="clear" w:color="auto" w:fill="F2F2F2" w:themeFill="background1" w:themeFillShade="F2"/>
                  <w:noWrap/>
                  <w:vAlign w:val="bottom"/>
                  <w:hideMark/>
                </w:tcPr>
                <w:p w14:paraId="4C30C73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229</w:t>
                  </w:r>
                </w:p>
              </w:tc>
              <w:tc>
                <w:tcPr>
                  <w:tcW w:w="1240" w:type="dxa"/>
                  <w:shd w:val="clear" w:color="auto" w:fill="F2F2F2" w:themeFill="background1" w:themeFillShade="F2"/>
                  <w:noWrap/>
                  <w:vAlign w:val="bottom"/>
                  <w:hideMark/>
                </w:tcPr>
                <w:p w14:paraId="0656B6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47B4CC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94929,7339</w:t>
                  </w:r>
                </w:p>
              </w:tc>
              <w:tc>
                <w:tcPr>
                  <w:tcW w:w="1240" w:type="dxa"/>
                  <w:shd w:val="clear" w:color="auto" w:fill="FBE4D5" w:themeFill="accent2" w:themeFillTint="33"/>
                  <w:vAlign w:val="bottom"/>
                </w:tcPr>
                <w:p w14:paraId="4CBC5CD8" w14:textId="47FE154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229</w:t>
                  </w:r>
                </w:p>
              </w:tc>
              <w:tc>
                <w:tcPr>
                  <w:tcW w:w="1240" w:type="dxa"/>
                  <w:shd w:val="clear" w:color="auto" w:fill="FBE4D5" w:themeFill="accent2" w:themeFillTint="33"/>
                  <w:vAlign w:val="bottom"/>
                </w:tcPr>
                <w:p w14:paraId="7142971E" w14:textId="7983C53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98117,4053</w:t>
                  </w:r>
                </w:p>
              </w:tc>
              <w:tc>
                <w:tcPr>
                  <w:tcW w:w="1240" w:type="dxa"/>
                  <w:shd w:val="clear" w:color="auto" w:fill="FBE4D5" w:themeFill="accent2" w:themeFillTint="33"/>
                  <w:vAlign w:val="bottom"/>
                </w:tcPr>
                <w:p w14:paraId="22AC5322" w14:textId="4F30FF0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95489,7339</w:t>
                  </w:r>
                </w:p>
              </w:tc>
            </w:tr>
            <w:tr w:rsidR="00E81417" w:rsidRPr="00E81417" w14:paraId="6A5E2014" w14:textId="25B4B717" w:rsidTr="003242F9">
              <w:trPr>
                <w:trHeight w:val="288"/>
              </w:trPr>
              <w:tc>
                <w:tcPr>
                  <w:tcW w:w="1240" w:type="dxa"/>
                  <w:shd w:val="clear" w:color="auto" w:fill="F2F2F2" w:themeFill="background1" w:themeFillShade="F2"/>
                  <w:noWrap/>
                  <w:vAlign w:val="bottom"/>
                  <w:hideMark/>
                </w:tcPr>
                <w:p w14:paraId="7855888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230</w:t>
                  </w:r>
                </w:p>
              </w:tc>
              <w:tc>
                <w:tcPr>
                  <w:tcW w:w="1240" w:type="dxa"/>
                  <w:shd w:val="clear" w:color="auto" w:fill="F2F2F2" w:themeFill="background1" w:themeFillShade="F2"/>
                  <w:noWrap/>
                  <w:vAlign w:val="bottom"/>
                  <w:hideMark/>
                </w:tcPr>
                <w:p w14:paraId="046491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213ADDD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94929,7339</w:t>
                  </w:r>
                </w:p>
              </w:tc>
              <w:tc>
                <w:tcPr>
                  <w:tcW w:w="1240" w:type="dxa"/>
                  <w:shd w:val="clear" w:color="auto" w:fill="FBE4D5" w:themeFill="accent2" w:themeFillTint="33"/>
                  <w:vAlign w:val="bottom"/>
                </w:tcPr>
                <w:p w14:paraId="20E0B763" w14:textId="648014C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230</w:t>
                  </w:r>
                </w:p>
              </w:tc>
              <w:tc>
                <w:tcPr>
                  <w:tcW w:w="1240" w:type="dxa"/>
                  <w:shd w:val="clear" w:color="auto" w:fill="FBE4D5" w:themeFill="accent2" w:themeFillTint="33"/>
                  <w:vAlign w:val="bottom"/>
                </w:tcPr>
                <w:p w14:paraId="67E8161F" w14:textId="20AA89A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98122,4053</w:t>
                  </w:r>
                </w:p>
              </w:tc>
              <w:tc>
                <w:tcPr>
                  <w:tcW w:w="1240" w:type="dxa"/>
                  <w:shd w:val="clear" w:color="auto" w:fill="FBE4D5" w:themeFill="accent2" w:themeFillTint="33"/>
                  <w:vAlign w:val="bottom"/>
                </w:tcPr>
                <w:p w14:paraId="4DA59634" w14:textId="496FF10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95489,7339</w:t>
                  </w:r>
                </w:p>
              </w:tc>
            </w:tr>
            <w:tr w:rsidR="00E81417" w:rsidRPr="00E81417" w14:paraId="2C685819" w14:textId="667EBB89" w:rsidTr="003242F9">
              <w:trPr>
                <w:trHeight w:val="288"/>
              </w:trPr>
              <w:tc>
                <w:tcPr>
                  <w:tcW w:w="1240" w:type="dxa"/>
                  <w:shd w:val="clear" w:color="auto" w:fill="F2F2F2" w:themeFill="background1" w:themeFillShade="F2"/>
                  <w:noWrap/>
                  <w:vAlign w:val="bottom"/>
                  <w:hideMark/>
                </w:tcPr>
                <w:p w14:paraId="3801935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231</w:t>
                  </w:r>
                </w:p>
              </w:tc>
              <w:tc>
                <w:tcPr>
                  <w:tcW w:w="1240" w:type="dxa"/>
                  <w:shd w:val="clear" w:color="auto" w:fill="F2F2F2" w:themeFill="background1" w:themeFillShade="F2"/>
                  <w:noWrap/>
                  <w:vAlign w:val="bottom"/>
                  <w:hideMark/>
                </w:tcPr>
                <w:p w14:paraId="2F7DE5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0BCF57C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94929,7339</w:t>
                  </w:r>
                </w:p>
              </w:tc>
              <w:tc>
                <w:tcPr>
                  <w:tcW w:w="1240" w:type="dxa"/>
                  <w:shd w:val="clear" w:color="auto" w:fill="FBE4D5" w:themeFill="accent2" w:themeFillTint="33"/>
                  <w:vAlign w:val="bottom"/>
                </w:tcPr>
                <w:p w14:paraId="26ED6BBC" w14:textId="6A47181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231</w:t>
                  </w:r>
                </w:p>
              </w:tc>
              <w:tc>
                <w:tcPr>
                  <w:tcW w:w="1240" w:type="dxa"/>
                  <w:shd w:val="clear" w:color="auto" w:fill="FBE4D5" w:themeFill="accent2" w:themeFillTint="33"/>
                  <w:vAlign w:val="bottom"/>
                </w:tcPr>
                <w:p w14:paraId="7D4AD386" w14:textId="44754D8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98127,4053</w:t>
                  </w:r>
                </w:p>
              </w:tc>
              <w:tc>
                <w:tcPr>
                  <w:tcW w:w="1240" w:type="dxa"/>
                  <w:shd w:val="clear" w:color="auto" w:fill="FBE4D5" w:themeFill="accent2" w:themeFillTint="33"/>
                  <w:vAlign w:val="bottom"/>
                </w:tcPr>
                <w:p w14:paraId="3AA1BFC7" w14:textId="632B2B7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95489,7339</w:t>
                  </w:r>
                </w:p>
              </w:tc>
            </w:tr>
            <w:tr w:rsidR="00E81417" w:rsidRPr="00E81417" w14:paraId="665CDCC8" w14:textId="0A2EAF9A" w:rsidTr="003242F9">
              <w:trPr>
                <w:trHeight w:val="288"/>
              </w:trPr>
              <w:tc>
                <w:tcPr>
                  <w:tcW w:w="1240" w:type="dxa"/>
                  <w:shd w:val="clear" w:color="auto" w:fill="F2F2F2" w:themeFill="background1" w:themeFillShade="F2"/>
                  <w:noWrap/>
                  <w:vAlign w:val="bottom"/>
                  <w:hideMark/>
                </w:tcPr>
                <w:p w14:paraId="3A087DE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232</w:t>
                  </w:r>
                </w:p>
              </w:tc>
              <w:tc>
                <w:tcPr>
                  <w:tcW w:w="1240" w:type="dxa"/>
                  <w:shd w:val="clear" w:color="auto" w:fill="F2F2F2" w:themeFill="background1" w:themeFillShade="F2"/>
                  <w:noWrap/>
                  <w:vAlign w:val="bottom"/>
                  <w:hideMark/>
                </w:tcPr>
                <w:p w14:paraId="72D2604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0BC381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94929,7339</w:t>
                  </w:r>
                </w:p>
              </w:tc>
              <w:tc>
                <w:tcPr>
                  <w:tcW w:w="1240" w:type="dxa"/>
                  <w:shd w:val="clear" w:color="auto" w:fill="FBE4D5" w:themeFill="accent2" w:themeFillTint="33"/>
                  <w:vAlign w:val="bottom"/>
                </w:tcPr>
                <w:p w14:paraId="3C134BBC" w14:textId="31C8F7F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232</w:t>
                  </w:r>
                </w:p>
              </w:tc>
              <w:tc>
                <w:tcPr>
                  <w:tcW w:w="1240" w:type="dxa"/>
                  <w:shd w:val="clear" w:color="auto" w:fill="FBE4D5" w:themeFill="accent2" w:themeFillTint="33"/>
                  <w:vAlign w:val="bottom"/>
                </w:tcPr>
                <w:p w14:paraId="4B4D4C41" w14:textId="05DDB08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98132,4053</w:t>
                  </w:r>
                </w:p>
              </w:tc>
              <w:tc>
                <w:tcPr>
                  <w:tcW w:w="1240" w:type="dxa"/>
                  <w:shd w:val="clear" w:color="auto" w:fill="FBE4D5" w:themeFill="accent2" w:themeFillTint="33"/>
                  <w:vAlign w:val="bottom"/>
                </w:tcPr>
                <w:p w14:paraId="6F733519" w14:textId="24CAC15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95489,7339</w:t>
                  </w:r>
                </w:p>
              </w:tc>
            </w:tr>
            <w:tr w:rsidR="00E81417" w:rsidRPr="00E81417" w14:paraId="107029AB" w14:textId="11677E86" w:rsidTr="003242F9">
              <w:trPr>
                <w:trHeight w:val="288"/>
              </w:trPr>
              <w:tc>
                <w:tcPr>
                  <w:tcW w:w="1240" w:type="dxa"/>
                  <w:shd w:val="clear" w:color="auto" w:fill="F2F2F2" w:themeFill="background1" w:themeFillShade="F2"/>
                  <w:noWrap/>
                  <w:vAlign w:val="bottom"/>
                  <w:hideMark/>
                </w:tcPr>
                <w:p w14:paraId="138EC38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233</w:t>
                  </w:r>
                </w:p>
              </w:tc>
              <w:tc>
                <w:tcPr>
                  <w:tcW w:w="1240" w:type="dxa"/>
                  <w:shd w:val="clear" w:color="auto" w:fill="F2F2F2" w:themeFill="background1" w:themeFillShade="F2"/>
                  <w:noWrap/>
                  <w:vAlign w:val="bottom"/>
                  <w:hideMark/>
                </w:tcPr>
                <w:p w14:paraId="66EF772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0BBA984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94929,7339</w:t>
                  </w:r>
                </w:p>
              </w:tc>
              <w:tc>
                <w:tcPr>
                  <w:tcW w:w="1240" w:type="dxa"/>
                  <w:shd w:val="clear" w:color="auto" w:fill="FBE4D5" w:themeFill="accent2" w:themeFillTint="33"/>
                  <w:vAlign w:val="bottom"/>
                </w:tcPr>
                <w:p w14:paraId="4A6D8756" w14:textId="4037BFE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233</w:t>
                  </w:r>
                </w:p>
              </w:tc>
              <w:tc>
                <w:tcPr>
                  <w:tcW w:w="1240" w:type="dxa"/>
                  <w:shd w:val="clear" w:color="auto" w:fill="FBE4D5" w:themeFill="accent2" w:themeFillTint="33"/>
                  <w:vAlign w:val="bottom"/>
                </w:tcPr>
                <w:p w14:paraId="66EDD1F8" w14:textId="35CAE6C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98137,4053</w:t>
                  </w:r>
                </w:p>
              </w:tc>
              <w:tc>
                <w:tcPr>
                  <w:tcW w:w="1240" w:type="dxa"/>
                  <w:shd w:val="clear" w:color="auto" w:fill="FBE4D5" w:themeFill="accent2" w:themeFillTint="33"/>
                  <w:vAlign w:val="bottom"/>
                </w:tcPr>
                <w:p w14:paraId="4C9D0E3B" w14:textId="4404278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95489,7339</w:t>
                  </w:r>
                </w:p>
              </w:tc>
            </w:tr>
            <w:tr w:rsidR="00E81417" w:rsidRPr="00E81417" w14:paraId="3D0940AC" w14:textId="6E6E1C18" w:rsidTr="003242F9">
              <w:trPr>
                <w:trHeight w:val="288"/>
              </w:trPr>
              <w:tc>
                <w:tcPr>
                  <w:tcW w:w="1240" w:type="dxa"/>
                  <w:shd w:val="clear" w:color="auto" w:fill="F2F2F2" w:themeFill="background1" w:themeFillShade="F2"/>
                  <w:noWrap/>
                  <w:vAlign w:val="bottom"/>
                  <w:hideMark/>
                </w:tcPr>
                <w:p w14:paraId="39FB4B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234</w:t>
                  </w:r>
                </w:p>
              </w:tc>
              <w:tc>
                <w:tcPr>
                  <w:tcW w:w="1240" w:type="dxa"/>
                  <w:shd w:val="clear" w:color="auto" w:fill="F2F2F2" w:themeFill="background1" w:themeFillShade="F2"/>
                  <w:noWrap/>
                  <w:vAlign w:val="bottom"/>
                  <w:hideMark/>
                </w:tcPr>
                <w:p w14:paraId="787D174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71F41C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1138B6B0" w14:textId="6048579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234</w:t>
                  </w:r>
                </w:p>
              </w:tc>
              <w:tc>
                <w:tcPr>
                  <w:tcW w:w="1240" w:type="dxa"/>
                  <w:shd w:val="clear" w:color="auto" w:fill="FBE4D5" w:themeFill="accent2" w:themeFillTint="33"/>
                  <w:vAlign w:val="bottom"/>
                </w:tcPr>
                <w:p w14:paraId="47C53C0E" w14:textId="52547F8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98122,4053</w:t>
                  </w:r>
                </w:p>
              </w:tc>
              <w:tc>
                <w:tcPr>
                  <w:tcW w:w="1240" w:type="dxa"/>
                  <w:shd w:val="clear" w:color="auto" w:fill="FBE4D5" w:themeFill="accent2" w:themeFillTint="33"/>
                  <w:vAlign w:val="bottom"/>
                </w:tcPr>
                <w:p w14:paraId="749DAED0" w14:textId="0EADA28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95494,7339</w:t>
                  </w:r>
                </w:p>
              </w:tc>
            </w:tr>
            <w:tr w:rsidR="00E81417" w:rsidRPr="00E81417" w14:paraId="5EEF312A" w14:textId="364012BE" w:rsidTr="003242F9">
              <w:trPr>
                <w:trHeight w:val="288"/>
              </w:trPr>
              <w:tc>
                <w:tcPr>
                  <w:tcW w:w="1240" w:type="dxa"/>
                  <w:shd w:val="clear" w:color="auto" w:fill="F2F2F2" w:themeFill="background1" w:themeFillShade="F2"/>
                  <w:noWrap/>
                  <w:vAlign w:val="bottom"/>
                  <w:hideMark/>
                </w:tcPr>
                <w:p w14:paraId="2702DED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235</w:t>
                  </w:r>
                </w:p>
              </w:tc>
              <w:tc>
                <w:tcPr>
                  <w:tcW w:w="1240" w:type="dxa"/>
                  <w:shd w:val="clear" w:color="auto" w:fill="F2F2F2" w:themeFill="background1" w:themeFillShade="F2"/>
                  <w:noWrap/>
                  <w:vAlign w:val="bottom"/>
                  <w:hideMark/>
                </w:tcPr>
                <w:p w14:paraId="342B246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7620AF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531BE1BB" w14:textId="76CC913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235</w:t>
                  </w:r>
                </w:p>
              </w:tc>
              <w:tc>
                <w:tcPr>
                  <w:tcW w:w="1240" w:type="dxa"/>
                  <w:shd w:val="clear" w:color="auto" w:fill="FBE4D5" w:themeFill="accent2" w:themeFillTint="33"/>
                  <w:vAlign w:val="bottom"/>
                </w:tcPr>
                <w:p w14:paraId="6FAFB38C" w14:textId="20ECF8D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98127,4053</w:t>
                  </w:r>
                </w:p>
              </w:tc>
              <w:tc>
                <w:tcPr>
                  <w:tcW w:w="1240" w:type="dxa"/>
                  <w:shd w:val="clear" w:color="auto" w:fill="FBE4D5" w:themeFill="accent2" w:themeFillTint="33"/>
                  <w:vAlign w:val="bottom"/>
                </w:tcPr>
                <w:p w14:paraId="42880249" w14:textId="3E138A7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95494,7339</w:t>
                  </w:r>
                </w:p>
              </w:tc>
            </w:tr>
            <w:tr w:rsidR="00E81417" w:rsidRPr="00E81417" w14:paraId="07ACAED5" w14:textId="0EB35404" w:rsidTr="003242F9">
              <w:trPr>
                <w:trHeight w:val="288"/>
              </w:trPr>
              <w:tc>
                <w:tcPr>
                  <w:tcW w:w="1240" w:type="dxa"/>
                  <w:shd w:val="clear" w:color="auto" w:fill="F2F2F2" w:themeFill="background1" w:themeFillShade="F2"/>
                  <w:noWrap/>
                  <w:vAlign w:val="bottom"/>
                  <w:hideMark/>
                </w:tcPr>
                <w:p w14:paraId="193E041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236</w:t>
                  </w:r>
                </w:p>
              </w:tc>
              <w:tc>
                <w:tcPr>
                  <w:tcW w:w="1240" w:type="dxa"/>
                  <w:shd w:val="clear" w:color="auto" w:fill="F2F2F2" w:themeFill="background1" w:themeFillShade="F2"/>
                  <w:noWrap/>
                  <w:vAlign w:val="bottom"/>
                  <w:hideMark/>
                </w:tcPr>
                <w:p w14:paraId="7B2F5BB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62DE5D4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10AAE90F" w14:textId="1EE4218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236</w:t>
                  </w:r>
                </w:p>
              </w:tc>
              <w:tc>
                <w:tcPr>
                  <w:tcW w:w="1240" w:type="dxa"/>
                  <w:shd w:val="clear" w:color="auto" w:fill="FBE4D5" w:themeFill="accent2" w:themeFillTint="33"/>
                  <w:vAlign w:val="bottom"/>
                </w:tcPr>
                <w:p w14:paraId="07BBA27E" w14:textId="30E787D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98132,4053</w:t>
                  </w:r>
                </w:p>
              </w:tc>
              <w:tc>
                <w:tcPr>
                  <w:tcW w:w="1240" w:type="dxa"/>
                  <w:shd w:val="clear" w:color="auto" w:fill="FBE4D5" w:themeFill="accent2" w:themeFillTint="33"/>
                  <w:vAlign w:val="bottom"/>
                </w:tcPr>
                <w:p w14:paraId="44557E89" w14:textId="3D52513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95494,7339</w:t>
                  </w:r>
                </w:p>
              </w:tc>
            </w:tr>
            <w:tr w:rsidR="00E81417" w:rsidRPr="00E81417" w14:paraId="7C8DB584" w14:textId="1A02813A" w:rsidTr="003242F9">
              <w:trPr>
                <w:trHeight w:val="288"/>
              </w:trPr>
              <w:tc>
                <w:tcPr>
                  <w:tcW w:w="1240" w:type="dxa"/>
                  <w:shd w:val="clear" w:color="auto" w:fill="F2F2F2" w:themeFill="background1" w:themeFillShade="F2"/>
                  <w:noWrap/>
                  <w:vAlign w:val="bottom"/>
                  <w:hideMark/>
                </w:tcPr>
                <w:p w14:paraId="06BBCC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237</w:t>
                  </w:r>
                </w:p>
              </w:tc>
              <w:tc>
                <w:tcPr>
                  <w:tcW w:w="1240" w:type="dxa"/>
                  <w:shd w:val="clear" w:color="auto" w:fill="F2F2F2" w:themeFill="background1" w:themeFillShade="F2"/>
                  <w:noWrap/>
                  <w:vAlign w:val="bottom"/>
                  <w:hideMark/>
                </w:tcPr>
                <w:p w14:paraId="6DA295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115171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6D24442B" w14:textId="54EDBA4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237</w:t>
                  </w:r>
                </w:p>
              </w:tc>
              <w:tc>
                <w:tcPr>
                  <w:tcW w:w="1240" w:type="dxa"/>
                  <w:shd w:val="clear" w:color="auto" w:fill="FBE4D5" w:themeFill="accent2" w:themeFillTint="33"/>
                  <w:vAlign w:val="bottom"/>
                </w:tcPr>
                <w:p w14:paraId="23580502" w14:textId="3F1101C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98137,4053</w:t>
                  </w:r>
                </w:p>
              </w:tc>
              <w:tc>
                <w:tcPr>
                  <w:tcW w:w="1240" w:type="dxa"/>
                  <w:shd w:val="clear" w:color="auto" w:fill="FBE4D5" w:themeFill="accent2" w:themeFillTint="33"/>
                  <w:vAlign w:val="bottom"/>
                </w:tcPr>
                <w:p w14:paraId="02C4DA0C" w14:textId="0A7F008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95494,7339</w:t>
                  </w:r>
                </w:p>
              </w:tc>
            </w:tr>
            <w:tr w:rsidR="00E81417" w:rsidRPr="00E81417" w14:paraId="3C8AC06D" w14:textId="4544C3FD" w:rsidTr="003242F9">
              <w:trPr>
                <w:trHeight w:val="288"/>
              </w:trPr>
              <w:tc>
                <w:tcPr>
                  <w:tcW w:w="1240" w:type="dxa"/>
                  <w:shd w:val="clear" w:color="auto" w:fill="F2F2F2" w:themeFill="background1" w:themeFillShade="F2"/>
                  <w:noWrap/>
                  <w:vAlign w:val="bottom"/>
                  <w:hideMark/>
                </w:tcPr>
                <w:p w14:paraId="6379904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238</w:t>
                  </w:r>
                </w:p>
              </w:tc>
              <w:tc>
                <w:tcPr>
                  <w:tcW w:w="1240" w:type="dxa"/>
                  <w:shd w:val="clear" w:color="auto" w:fill="F2F2F2" w:themeFill="background1" w:themeFillShade="F2"/>
                  <w:noWrap/>
                  <w:vAlign w:val="bottom"/>
                  <w:hideMark/>
                </w:tcPr>
                <w:p w14:paraId="49A0A91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3382D0A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7A1FA589" w14:textId="50E41E4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238</w:t>
                  </w:r>
                </w:p>
              </w:tc>
              <w:tc>
                <w:tcPr>
                  <w:tcW w:w="1240" w:type="dxa"/>
                  <w:shd w:val="clear" w:color="auto" w:fill="FBE4D5" w:themeFill="accent2" w:themeFillTint="33"/>
                  <w:vAlign w:val="bottom"/>
                </w:tcPr>
                <w:p w14:paraId="2B1E76CD" w14:textId="5A6ADE5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98112,4053</w:t>
                  </w:r>
                </w:p>
              </w:tc>
              <w:tc>
                <w:tcPr>
                  <w:tcW w:w="1240" w:type="dxa"/>
                  <w:shd w:val="clear" w:color="auto" w:fill="FBE4D5" w:themeFill="accent2" w:themeFillTint="33"/>
                  <w:vAlign w:val="bottom"/>
                </w:tcPr>
                <w:p w14:paraId="4AC05E07" w14:textId="50E17BB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95649,7339</w:t>
                  </w:r>
                </w:p>
              </w:tc>
            </w:tr>
            <w:tr w:rsidR="00E81417" w:rsidRPr="00E81417" w14:paraId="513671B1" w14:textId="7552E9F9" w:rsidTr="003242F9">
              <w:trPr>
                <w:trHeight w:val="288"/>
              </w:trPr>
              <w:tc>
                <w:tcPr>
                  <w:tcW w:w="1240" w:type="dxa"/>
                  <w:shd w:val="clear" w:color="auto" w:fill="F2F2F2" w:themeFill="background1" w:themeFillShade="F2"/>
                  <w:noWrap/>
                  <w:vAlign w:val="bottom"/>
                  <w:hideMark/>
                </w:tcPr>
                <w:p w14:paraId="3204ECD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239</w:t>
                  </w:r>
                </w:p>
              </w:tc>
              <w:tc>
                <w:tcPr>
                  <w:tcW w:w="1240" w:type="dxa"/>
                  <w:shd w:val="clear" w:color="auto" w:fill="F2F2F2" w:themeFill="background1" w:themeFillShade="F2"/>
                  <w:noWrap/>
                  <w:vAlign w:val="bottom"/>
                  <w:hideMark/>
                </w:tcPr>
                <w:p w14:paraId="01FDD1E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0169C1A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08E6E9E6" w14:textId="2FA6B3D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239</w:t>
                  </w:r>
                </w:p>
              </w:tc>
              <w:tc>
                <w:tcPr>
                  <w:tcW w:w="1240" w:type="dxa"/>
                  <w:shd w:val="clear" w:color="auto" w:fill="FBE4D5" w:themeFill="accent2" w:themeFillTint="33"/>
                  <w:vAlign w:val="bottom"/>
                </w:tcPr>
                <w:p w14:paraId="1DA7DA86" w14:textId="294E682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98117,4053</w:t>
                  </w:r>
                </w:p>
              </w:tc>
              <w:tc>
                <w:tcPr>
                  <w:tcW w:w="1240" w:type="dxa"/>
                  <w:shd w:val="clear" w:color="auto" w:fill="FBE4D5" w:themeFill="accent2" w:themeFillTint="33"/>
                  <w:vAlign w:val="bottom"/>
                </w:tcPr>
                <w:p w14:paraId="4B770279" w14:textId="3FFE24E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95649,7339</w:t>
                  </w:r>
                </w:p>
              </w:tc>
            </w:tr>
            <w:tr w:rsidR="00E81417" w:rsidRPr="00E81417" w14:paraId="6EA3A965" w14:textId="13DA0351" w:rsidTr="003242F9">
              <w:trPr>
                <w:trHeight w:val="288"/>
              </w:trPr>
              <w:tc>
                <w:tcPr>
                  <w:tcW w:w="1240" w:type="dxa"/>
                  <w:shd w:val="clear" w:color="auto" w:fill="F2F2F2" w:themeFill="background1" w:themeFillShade="F2"/>
                  <w:noWrap/>
                  <w:vAlign w:val="bottom"/>
                  <w:hideMark/>
                </w:tcPr>
                <w:p w14:paraId="30B47E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240</w:t>
                  </w:r>
                </w:p>
              </w:tc>
              <w:tc>
                <w:tcPr>
                  <w:tcW w:w="1240" w:type="dxa"/>
                  <w:shd w:val="clear" w:color="auto" w:fill="F2F2F2" w:themeFill="background1" w:themeFillShade="F2"/>
                  <w:noWrap/>
                  <w:vAlign w:val="bottom"/>
                  <w:hideMark/>
                </w:tcPr>
                <w:p w14:paraId="175AF8C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1807646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2DBDEEA7" w14:textId="271F7B2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240</w:t>
                  </w:r>
                </w:p>
              </w:tc>
              <w:tc>
                <w:tcPr>
                  <w:tcW w:w="1240" w:type="dxa"/>
                  <w:shd w:val="clear" w:color="auto" w:fill="FBE4D5" w:themeFill="accent2" w:themeFillTint="33"/>
                  <w:vAlign w:val="bottom"/>
                </w:tcPr>
                <w:p w14:paraId="6A79474B" w14:textId="7DC3E2F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98112,4053</w:t>
                  </w:r>
                </w:p>
              </w:tc>
              <w:tc>
                <w:tcPr>
                  <w:tcW w:w="1240" w:type="dxa"/>
                  <w:shd w:val="clear" w:color="auto" w:fill="FBE4D5" w:themeFill="accent2" w:themeFillTint="33"/>
                  <w:vAlign w:val="bottom"/>
                </w:tcPr>
                <w:p w14:paraId="49B10527" w14:textId="5EE774E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95654,7339</w:t>
                  </w:r>
                </w:p>
              </w:tc>
            </w:tr>
            <w:tr w:rsidR="00E81417" w:rsidRPr="00E81417" w14:paraId="7335895B" w14:textId="707D7559" w:rsidTr="003242F9">
              <w:trPr>
                <w:trHeight w:val="288"/>
              </w:trPr>
              <w:tc>
                <w:tcPr>
                  <w:tcW w:w="1240" w:type="dxa"/>
                  <w:shd w:val="clear" w:color="auto" w:fill="F2F2F2" w:themeFill="background1" w:themeFillShade="F2"/>
                  <w:noWrap/>
                  <w:vAlign w:val="bottom"/>
                  <w:hideMark/>
                </w:tcPr>
                <w:p w14:paraId="17A669B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241</w:t>
                  </w:r>
                </w:p>
              </w:tc>
              <w:tc>
                <w:tcPr>
                  <w:tcW w:w="1240" w:type="dxa"/>
                  <w:shd w:val="clear" w:color="auto" w:fill="F2F2F2" w:themeFill="background1" w:themeFillShade="F2"/>
                  <w:noWrap/>
                  <w:vAlign w:val="bottom"/>
                  <w:hideMark/>
                </w:tcPr>
                <w:p w14:paraId="6631C1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1DEB9EB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180BBB97" w14:textId="2F12716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241</w:t>
                  </w:r>
                </w:p>
              </w:tc>
              <w:tc>
                <w:tcPr>
                  <w:tcW w:w="1240" w:type="dxa"/>
                  <w:shd w:val="clear" w:color="auto" w:fill="FBE4D5" w:themeFill="accent2" w:themeFillTint="33"/>
                  <w:vAlign w:val="bottom"/>
                </w:tcPr>
                <w:p w14:paraId="152844D5" w14:textId="7196385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98117,4053</w:t>
                  </w:r>
                </w:p>
              </w:tc>
              <w:tc>
                <w:tcPr>
                  <w:tcW w:w="1240" w:type="dxa"/>
                  <w:shd w:val="clear" w:color="auto" w:fill="FBE4D5" w:themeFill="accent2" w:themeFillTint="33"/>
                  <w:vAlign w:val="bottom"/>
                </w:tcPr>
                <w:p w14:paraId="44E562F7" w14:textId="2AFB4D7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95654,7339</w:t>
                  </w:r>
                </w:p>
              </w:tc>
            </w:tr>
            <w:tr w:rsidR="00E81417" w:rsidRPr="00E81417" w14:paraId="245BC62F" w14:textId="05D7F0E7" w:rsidTr="003242F9">
              <w:trPr>
                <w:trHeight w:val="288"/>
              </w:trPr>
              <w:tc>
                <w:tcPr>
                  <w:tcW w:w="1240" w:type="dxa"/>
                  <w:shd w:val="clear" w:color="auto" w:fill="F2F2F2" w:themeFill="background1" w:themeFillShade="F2"/>
                  <w:noWrap/>
                  <w:vAlign w:val="bottom"/>
                  <w:hideMark/>
                </w:tcPr>
                <w:p w14:paraId="67E359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242</w:t>
                  </w:r>
                </w:p>
              </w:tc>
              <w:tc>
                <w:tcPr>
                  <w:tcW w:w="1240" w:type="dxa"/>
                  <w:shd w:val="clear" w:color="auto" w:fill="F2F2F2" w:themeFill="background1" w:themeFillShade="F2"/>
                  <w:noWrap/>
                  <w:vAlign w:val="bottom"/>
                  <w:hideMark/>
                </w:tcPr>
                <w:p w14:paraId="17FE9C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1DCEDF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48418E82" w14:textId="0FF57E0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242</w:t>
                  </w:r>
                </w:p>
              </w:tc>
              <w:tc>
                <w:tcPr>
                  <w:tcW w:w="1240" w:type="dxa"/>
                  <w:shd w:val="clear" w:color="auto" w:fill="FBE4D5" w:themeFill="accent2" w:themeFillTint="33"/>
                  <w:vAlign w:val="bottom"/>
                </w:tcPr>
                <w:p w14:paraId="1604DABC" w14:textId="57F1CEB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98102,4053</w:t>
                  </w:r>
                </w:p>
              </w:tc>
              <w:tc>
                <w:tcPr>
                  <w:tcW w:w="1240" w:type="dxa"/>
                  <w:shd w:val="clear" w:color="auto" w:fill="FBE4D5" w:themeFill="accent2" w:themeFillTint="33"/>
                  <w:vAlign w:val="bottom"/>
                </w:tcPr>
                <w:p w14:paraId="5348190A" w14:textId="7294A82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95919,7339</w:t>
                  </w:r>
                </w:p>
              </w:tc>
            </w:tr>
            <w:tr w:rsidR="00E81417" w:rsidRPr="00E81417" w14:paraId="68954375" w14:textId="4C031623" w:rsidTr="003242F9">
              <w:trPr>
                <w:trHeight w:val="288"/>
              </w:trPr>
              <w:tc>
                <w:tcPr>
                  <w:tcW w:w="1240" w:type="dxa"/>
                  <w:shd w:val="clear" w:color="auto" w:fill="F2F2F2" w:themeFill="background1" w:themeFillShade="F2"/>
                  <w:noWrap/>
                  <w:vAlign w:val="bottom"/>
                  <w:hideMark/>
                </w:tcPr>
                <w:p w14:paraId="6FCEB2E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243</w:t>
                  </w:r>
                </w:p>
              </w:tc>
              <w:tc>
                <w:tcPr>
                  <w:tcW w:w="1240" w:type="dxa"/>
                  <w:shd w:val="clear" w:color="auto" w:fill="F2F2F2" w:themeFill="background1" w:themeFillShade="F2"/>
                  <w:noWrap/>
                  <w:vAlign w:val="bottom"/>
                  <w:hideMark/>
                </w:tcPr>
                <w:p w14:paraId="67B2C3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501249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94934,7339</w:t>
                  </w:r>
                </w:p>
              </w:tc>
              <w:tc>
                <w:tcPr>
                  <w:tcW w:w="1240" w:type="dxa"/>
                  <w:shd w:val="clear" w:color="auto" w:fill="FBE4D5" w:themeFill="accent2" w:themeFillTint="33"/>
                  <w:vAlign w:val="bottom"/>
                </w:tcPr>
                <w:p w14:paraId="2D752B3C" w14:textId="0066145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243</w:t>
                  </w:r>
                </w:p>
              </w:tc>
              <w:tc>
                <w:tcPr>
                  <w:tcW w:w="1240" w:type="dxa"/>
                  <w:shd w:val="clear" w:color="auto" w:fill="FBE4D5" w:themeFill="accent2" w:themeFillTint="33"/>
                  <w:vAlign w:val="bottom"/>
                </w:tcPr>
                <w:p w14:paraId="03087391" w14:textId="6727238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98107,4053</w:t>
                  </w:r>
                </w:p>
              </w:tc>
              <w:tc>
                <w:tcPr>
                  <w:tcW w:w="1240" w:type="dxa"/>
                  <w:shd w:val="clear" w:color="auto" w:fill="FBE4D5" w:themeFill="accent2" w:themeFillTint="33"/>
                  <w:vAlign w:val="bottom"/>
                </w:tcPr>
                <w:p w14:paraId="76464230" w14:textId="638B98C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95919,7339</w:t>
                  </w:r>
                </w:p>
              </w:tc>
            </w:tr>
            <w:tr w:rsidR="00E81417" w:rsidRPr="00E81417" w14:paraId="5D3E8557" w14:textId="7D723B73" w:rsidTr="003242F9">
              <w:trPr>
                <w:trHeight w:val="288"/>
              </w:trPr>
              <w:tc>
                <w:tcPr>
                  <w:tcW w:w="1240" w:type="dxa"/>
                  <w:shd w:val="clear" w:color="auto" w:fill="F2F2F2" w:themeFill="background1" w:themeFillShade="F2"/>
                  <w:noWrap/>
                  <w:vAlign w:val="bottom"/>
                  <w:hideMark/>
                </w:tcPr>
                <w:p w14:paraId="4149D51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244</w:t>
                  </w:r>
                </w:p>
              </w:tc>
              <w:tc>
                <w:tcPr>
                  <w:tcW w:w="1240" w:type="dxa"/>
                  <w:shd w:val="clear" w:color="auto" w:fill="F2F2F2" w:themeFill="background1" w:themeFillShade="F2"/>
                  <w:noWrap/>
                  <w:vAlign w:val="bottom"/>
                  <w:hideMark/>
                </w:tcPr>
                <w:p w14:paraId="487FC6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68FA168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225FAD74" w14:textId="5D57013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244</w:t>
                  </w:r>
                </w:p>
              </w:tc>
              <w:tc>
                <w:tcPr>
                  <w:tcW w:w="1240" w:type="dxa"/>
                  <w:shd w:val="clear" w:color="auto" w:fill="FBE4D5" w:themeFill="accent2" w:themeFillTint="33"/>
                  <w:vAlign w:val="bottom"/>
                </w:tcPr>
                <w:p w14:paraId="4B8E0C96" w14:textId="6DD5A5C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98112,4053</w:t>
                  </w:r>
                </w:p>
              </w:tc>
              <w:tc>
                <w:tcPr>
                  <w:tcW w:w="1240" w:type="dxa"/>
                  <w:shd w:val="clear" w:color="auto" w:fill="FBE4D5" w:themeFill="accent2" w:themeFillTint="33"/>
                  <w:vAlign w:val="bottom"/>
                </w:tcPr>
                <w:p w14:paraId="2385C158" w14:textId="3846334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95919,7339</w:t>
                  </w:r>
                </w:p>
              </w:tc>
            </w:tr>
            <w:tr w:rsidR="00E81417" w:rsidRPr="00E81417" w14:paraId="35D6772C" w14:textId="782A6FED" w:rsidTr="003242F9">
              <w:trPr>
                <w:trHeight w:val="288"/>
              </w:trPr>
              <w:tc>
                <w:tcPr>
                  <w:tcW w:w="1240" w:type="dxa"/>
                  <w:shd w:val="clear" w:color="auto" w:fill="F2F2F2" w:themeFill="background1" w:themeFillShade="F2"/>
                  <w:noWrap/>
                  <w:vAlign w:val="bottom"/>
                  <w:hideMark/>
                </w:tcPr>
                <w:p w14:paraId="428E4E1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245</w:t>
                  </w:r>
                </w:p>
              </w:tc>
              <w:tc>
                <w:tcPr>
                  <w:tcW w:w="1240" w:type="dxa"/>
                  <w:shd w:val="clear" w:color="auto" w:fill="F2F2F2" w:themeFill="background1" w:themeFillShade="F2"/>
                  <w:noWrap/>
                  <w:vAlign w:val="bottom"/>
                  <w:hideMark/>
                </w:tcPr>
                <w:p w14:paraId="6855DED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41535AF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0F14D355" w14:textId="2800D12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245</w:t>
                  </w:r>
                </w:p>
              </w:tc>
              <w:tc>
                <w:tcPr>
                  <w:tcW w:w="1240" w:type="dxa"/>
                  <w:shd w:val="clear" w:color="auto" w:fill="FBE4D5" w:themeFill="accent2" w:themeFillTint="33"/>
                  <w:vAlign w:val="bottom"/>
                </w:tcPr>
                <w:p w14:paraId="2CFC1DA6" w14:textId="4264196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98117,4053</w:t>
                  </w:r>
                </w:p>
              </w:tc>
              <w:tc>
                <w:tcPr>
                  <w:tcW w:w="1240" w:type="dxa"/>
                  <w:shd w:val="clear" w:color="auto" w:fill="FBE4D5" w:themeFill="accent2" w:themeFillTint="33"/>
                  <w:vAlign w:val="bottom"/>
                </w:tcPr>
                <w:p w14:paraId="5F0A44DE" w14:textId="152FA7F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95919,7339</w:t>
                  </w:r>
                </w:p>
              </w:tc>
            </w:tr>
            <w:tr w:rsidR="00E81417" w:rsidRPr="00E81417" w14:paraId="73BAAC75" w14:textId="604C5C64" w:rsidTr="003242F9">
              <w:trPr>
                <w:trHeight w:val="288"/>
              </w:trPr>
              <w:tc>
                <w:tcPr>
                  <w:tcW w:w="1240" w:type="dxa"/>
                  <w:shd w:val="clear" w:color="auto" w:fill="F2F2F2" w:themeFill="background1" w:themeFillShade="F2"/>
                  <w:noWrap/>
                  <w:vAlign w:val="bottom"/>
                  <w:hideMark/>
                </w:tcPr>
                <w:p w14:paraId="7FA6B5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246</w:t>
                  </w:r>
                </w:p>
              </w:tc>
              <w:tc>
                <w:tcPr>
                  <w:tcW w:w="1240" w:type="dxa"/>
                  <w:shd w:val="clear" w:color="auto" w:fill="F2F2F2" w:themeFill="background1" w:themeFillShade="F2"/>
                  <w:noWrap/>
                  <w:vAlign w:val="bottom"/>
                  <w:hideMark/>
                </w:tcPr>
                <w:p w14:paraId="399F9C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3B457C3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6C814D1B" w14:textId="5F5BDC0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246</w:t>
                  </w:r>
                </w:p>
              </w:tc>
              <w:tc>
                <w:tcPr>
                  <w:tcW w:w="1240" w:type="dxa"/>
                  <w:shd w:val="clear" w:color="auto" w:fill="FBE4D5" w:themeFill="accent2" w:themeFillTint="33"/>
                  <w:vAlign w:val="bottom"/>
                </w:tcPr>
                <w:p w14:paraId="3777EA6A" w14:textId="621574A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98082,4053</w:t>
                  </w:r>
                </w:p>
              </w:tc>
              <w:tc>
                <w:tcPr>
                  <w:tcW w:w="1240" w:type="dxa"/>
                  <w:shd w:val="clear" w:color="auto" w:fill="FBE4D5" w:themeFill="accent2" w:themeFillTint="33"/>
                  <w:vAlign w:val="bottom"/>
                </w:tcPr>
                <w:p w14:paraId="0E68A3AD" w14:textId="6C29F32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95924,7339</w:t>
                  </w:r>
                </w:p>
              </w:tc>
            </w:tr>
            <w:tr w:rsidR="00E81417" w:rsidRPr="00E81417" w14:paraId="2A304A3A" w14:textId="206204FF" w:rsidTr="003242F9">
              <w:trPr>
                <w:trHeight w:val="288"/>
              </w:trPr>
              <w:tc>
                <w:tcPr>
                  <w:tcW w:w="1240" w:type="dxa"/>
                  <w:shd w:val="clear" w:color="auto" w:fill="F2F2F2" w:themeFill="background1" w:themeFillShade="F2"/>
                  <w:noWrap/>
                  <w:vAlign w:val="bottom"/>
                  <w:hideMark/>
                </w:tcPr>
                <w:p w14:paraId="5B76EEF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247</w:t>
                  </w:r>
                </w:p>
              </w:tc>
              <w:tc>
                <w:tcPr>
                  <w:tcW w:w="1240" w:type="dxa"/>
                  <w:shd w:val="clear" w:color="auto" w:fill="F2F2F2" w:themeFill="background1" w:themeFillShade="F2"/>
                  <w:noWrap/>
                  <w:vAlign w:val="bottom"/>
                  <w:hideMark/>
                </w:tcPr>
                <w:p w14:paraId="7CBACB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250ACB9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6B667EC7" w14:textId="7499125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247</w:t>
                  </w:r>
                </w:p>
              </w:tc>
              <w:tc>
                <w:tcPr>
                  <w:tcW w:w="1240" w:type="dxa"/>
                  <w:shd w:val="clear" w:color="auto" w:fill="FBE4D5" w:themeFill="accent2" w:themeFillTint="33"/>
                  <w:vAlign w:val="bottom"/>
                </w:tcPr>
                <w:p w14:paraId="561A97D2" w14:textId="2F60700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98087,4053</w:t>
                  </w:r>
                </w:p>
              </w:tc>
              <w:tc>
                <w:tcPr>
                  <w:tcW w:w="1240" w:type="dxa"/>
                  <w:shd w:val="clear" w:color="auto" w:fill="FBE4D5" w:themeFill="accent2" w:themeFillTint="33"/>
                  <w:vAlign w:val="bottom"/>
                </w:tcPr>
                <w:p w14:paraId="553F331F" w14:textId="21B6F58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95924,7339</w:t>
                  </w:r>
                </w:p>
              </w:tc>
            </w:tr>
            <w:tr w:rsidR="00E81417" w:rsidRPr="00E81417" w14:paraId="5FFA47B5" w14:textId="02F69B09" w:rsidTr="003242F9">
              <w:trPr>
                <w:trHeight w:val="288"/>
              </w:trPr>
              <w:tc>
                <w:tcPr>
                  <w:tcW w:w="1240" w:type="dxa"/>
                  <w:shd w:val="clear" w:color="auto" w:fill="F2F2F2" w:themeFill="background1" w:themeFillShade="F2"/>
                  <w:noWrap/>
                  <w:vAlign w:val="bottom"/>
                  <w:hideMark/>
                </w:tcPr>
                <w:p w14:paraId="199C50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248</w:t>
                  </w:r>
                </w:p>
              </w:tc>
              <w:tc>
                <w:tcPr>
                  <w:tcW w:w="1240" w:type="dxa"/>
                  <w:shd w:val="clear" w:color="auto" w:fill="F2F2F2" w:themeFill="background1" w:themeFillShade="F2"/>
                  <w:noWrap/>
                  <w:vAlign w:val="bottom"/>
                  <w:hideMark/>
                </w:tcPr>
                <w:p w14:paraId="1CCF49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573324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49A64AF6" w14:textId="7133893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248</w:t>
                  </w:r>
                </w:p>
              </w:tc>
              <w:tc>
                <w:tcPr>
                  <w:tcW w:w="1240" w:type="dxa"/>
                  <w:shd w:val="clear" w:color="auto" w:fill="FBE4D5" w:themeFill="accent2" w:themeFillTint="33"/>
                  <w:vAlign w:val="bottom"/>
                </w:tcPr>
                <w:p w14:paraId="0B969D09" w14:textId="6123986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98092,4053</w:t>
                  </w:r>
                </w:p>
              </w:tc>
              <w:tc>
                <w:tcPr>
                  <w:tcW w:w="1240" w:type="dxa"/>
                  <w:shd w:val="clear" w:color="auto" w:fill="FBE4D5" w:themeFill="accent2" w:themeFillTint="33"/>
                  <w:vAlign w:val="bottom"/>
                </w:tcPr>
                <w:p w14:paraId="2C130856" w14:textId="2D9ACC3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95924,7339</w:t>
                  </w:r>
                </w:p>
              </w:tc>
            </w:tr>
            <w:tr w:rsidR="00E81417" w:rsidRPr="00E81417" w14:paraId="74CB5B82" w14:textId="26981153" w:rsidTr="003242F9">
              <w:trPr>
                <w:trHeight w:val="288"/>
              </w:trPr>
              <w:tc>
                <w:tcPr>
                  <w:tcW w:w="1240" w:type="dxa"/>
                  <w:shd w:val="clear" w:color="auto" w:fill="F2F2F2" w:themeFill="background1" w:themeFillShade="F2"/>
                  <w:noWrap/>
                  <w:vAlign w:val="bottom"/>
                  <w:hideMark/>
                </w:tcPr>
                <w:p w14:paraId="1F9DCDD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249</w:t>
                  </w:r>
                </w:p>
              </w:tc>
              <w:tc>
                <w:tcPr>
                  <w:tcW w:w="1240" w:type="dxa"/>
                  <w:shd w:val="clear" w:color="auto" w:fill="F2F2F2" w:themeFill="background1" w:themeFillShade="F2"/>
                  <w:noWrap/>
                  <w:vAlign w:val="bottom"/>
                  <w:hideMark/>
                </w:tcPr>
                <w:p w14:paraId="03ED5CF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441500C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32DD665C" w14:textId="78A3719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249</w:t>
                  </w:r>
                </w:p>
              </w:tc>
              <w:tc>
                <w:tcPr>
                  <w:tcW w:w="1240" w:type="dxa"/>
                  <w:shd w:val="clear" w:color="auto" w:fill="FBE4D5" w:themeFill="accent2" w:themeFillTint="33"/>
                  <w:vAlign w:val="bottom"/>
                </w:tcPr>
                <w:p w14:paraId="72AC9CA7" w14:textId="314AC20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98097,4053</w:t>
                  </w:r>
                </w:p>
              </w:tc>
              <w:tc>
                <w:tcPr>
                  <w:tcW w:w="1240" w:type="dxa"/>
                  <w:shd w:val="clear" w:color="auto" w:fill="FBE4D5" w:themeFill="accent2" w:themeFillTint="33"/>
                  <w:vAlign w:val="bottom"/>
                </w:tcPr>
                <w:p w14:paraId="6302AC93" w14:textId="1C020AF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95924,7339</w:t>
                  </w:r>
                </w:p>
              </w:tc>
            </w:tr>
            <w:tr w:rsidR="00E81417" w:rsidRPr="00E81417" w14:paraId="32A11F59" w14:textId="156B74B5" w:rsidTr="003242F9">
              <w:trPr>
                <w:trHeight w:val="288"/>
              </w:trPr>
              <w:tc>
                <w:tcPr>
                  <w:tcW w:w="1240" w:type="dxa"/>
                  <w:shd w:val="clear" w:color="auto" w:fill="F2F2F2" w:themeFill="background1" w:themeFillShade="F2"/>
                  <w:noWrap/>
                  <w:vAlign w:val="bottom"/>
                  <w:hideMark/>
                </w:tcPr>
                <w:p w14:paraId="3882712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250</w:t>
                  </w:r>
                </w:p>
              </w:tc>
              <w:tc>
                <w:tcPr>
                  <w:tcW w:w="1240" w:type="dxa"/>
                  <w:shd w:val="clear" w:color="auto" w:fill="F2F2F2" w:themeFill="background1" w:themeFillShade="F2"/>
                  <w:noWrap/>
                  <w:vAlign w:val="bottom"/>
                  <w:hideMark/>
                </w:tcPr>
                <w:p w14:paraId="7F3CBB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57ECCDD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56690876" w14:textId="0791366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250</w:t>
                  </w:r>
                </w:p>
              </w:tc>
              <w:tc>
                <w:tcPr>
                  <w:tcW w:w="1240" w:type="dxa"/>
                  <w:shd w:val="clear" w:color="auto" w:fill="FBE4D5" w:themeFill="accent2" w:themeFillTint="33"/>
                  <w:vAlign w:val="bottom"/>
                </w:tcPr>
                <w:p w14:paraId="1676865D" w14:textId="68E061B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98102,4053</w:t>
                  </w:r>
                </w:p>
              </w:tc>
              <w:tc>
                <w:tcPr>
                  <w:tcW w:w="1240" w:type="dxa"/>
                  <w:shd w:val="clear" w:color="auto" w:fill="FBE4D5" w:themeFill="accent2" w:themeFillTint="33"/>
                  <w:vAlign w:val="bottom"/>
                </w:tcPr>
                <w:p w14:paraId="5C0D5C0D" w14:textId="0312471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95924,7339</w:t>
                  </w:r>
                </w:p>
              </w:tc>
            </w:tr>
            <w:tr w:rsidR="00E81417" w:rsidRPr="00E81417" w14:paraId="4E260664" w14:textId="6F3EC088" w:rsidTr="003242F9">
              <w:trPr>
                <w:trHeight w:val="288"/>
              </w:trPr>
              <w:tc>
                <w:tcPr>
                  <w:tcW w:w="1240" w:type="dxa"/>
                  <w:shd w:val="clear" w:color="auto" w:fill="F2F2F2" w:themeFill="background1" w:themeFillShade="F2"/>
                  <w:noWrap/>
                  <w:vAlign w:val="bottom"/>
                  <w:hideMark/>
                </w:tcPr>
                <w:p w14:paraId="6A3C71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251</w:t>
                  </w:r>
                </w:p>
              </w:tc>
              <w:tc>
                <w:tcPr>
                  <w:tcW w:w="1240" w:type="dxa"/>
                  <w:shd w:val="clear" w:color="auto" w:fill="F2F2F2" w:themeFill="background1" w:themeFillShade="F2"/>
                  <w:noWrap/>
                  <w:vAlign w:val="bottom"/>
                  <w:hideMark/>
                </w:tcPr>
                <w:p w14:paraId="2BD353E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65461F2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556D0690" w14:textId="4D3F10C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251</w:t>
                  </w:r>
                </w:p>
              </w:tc>
              <w:tc>
                <w:tcPr>
                  <w:tcW w:w="1240" w:type="dxa"/>
                  <w:shd w:val="clear" w:color="auto" w:fill="FBE4D5" w:themeFill="accent2" w:themeFillTint="33"/>
                  <w:vAlign w:val="bottom"/>
                </w:tcPr>
                <w:p w14:paraId="52A1951C" w14:textId="07734D4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98107,4053</w:t>
                  </w:r>
                </w:p>
              </w:tc>
              <w:tc>
                <w:tcPr>
                  <w:tcW w:w="1240" w:type="dxa"/>
                  <w:shd w:val="clear" w:color="auto" w:fill="FBE4D5" w:themeFill="accent2" w:themeFillTint="33"/>
                  <w:vAlign w:val="bottom"/>
                </w:tcPr>
                <w:p w14:paraId="1BE22200" w14:textId="6D6966D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95924,7339</w:t>
                  </w:r>
                </w:p>
              </w:tc>
            </w:tr>
            <w:tr w:rsidR="00E81417" w:rsidRPr="00E81417" w14:paraId="05E850F1" w14:textId="7F9B97E7" w:rsidTr="003242F9">
              <w:trPr>
                <w:trHeight w:val="288"/>
              </w:trPr>
              <w:tc>
                <w:tcPr>
                  <w:tcW w:w="1240" w:type="dxa"/>
                  <w:shd w:val="clear" w:color="auto" w:fill="F2F2F2" w:themeFill="background1" w:themeFillShade="F2"/>
                  <w:noWrap/>
                  <w:vAlign w:val="bottom"/>
                  <w:hideMark/>
                </w:tcPr>
                <w:p w14:paraId="23D0016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252</w:t>
                  </w:r>
                </w:p>
              </w:tc>
              <w:tc>
                <w:tcPr>
                  <w:tcW w:w="1240" w:type="dxa"/>
                  <w:shd w:val="clear" w:color="auto" w:fill="F2F2F2" w:themeFill="background1" w:themeFillShade="F2"/>
                  <w:noWrap/>
                  <w:vAlign w:val="bottom"/>
                  <w:hideMark/>
                </w:tcPr>
                <w:p w14:paraId="7DD25C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0A2343A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0F1F698A" w14:textId="413D10E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252</w:t>
                  </w:r>
                </w:p>
              </w:tc>
              <w:tc>
                <w:tcPr>
                  <w:tcW w:w="1240" w:type="dxa"/>
                  <w:shd w:val="clear" w:color="auto" w:fill="FBE4D5" w:themeFill="accent2" w:themeFillTint="33"/>
                  <w:vAlign w:val="bottom"/>
                </w:tcPr>
                <w:p w14:paraId="432086E9" w14:textId="5EBEFD7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98112,4053</w:t>
                  </w:r>
                </w:p>
              </w:tc>
              <w:tc>
                <w:tcPr>
                  <w:tcW w:w="1240" w:type="dxa"/>
                  <w:shd w:val="clear" w:color="auto" w:fill="FBE4D5" w:themeFill="accent2" w:themeFillTint="33"/>
                  <w:vAlign w:val="bottom"/>
                </w:tcPr>
                <w:p w14:paraId="51E45FD3" w14:textId="600E558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95924,7339</w:t>
                  </w:r>
                </w:p>
              </w:tc>
            </w:tr>
            <w:tr w:rsidR="00E81417" w:rsidRPr="00E81417" w14:paraId="1A85CBC8" w14:textId="20F42F0E" w:rsidTr="003242F9">
              <w:trPr>
                <w:trHeight w:val="288"/>
              </w:trPr>
              <w:tc>
                <w:tcPr>
                  <w:tcW w:w="1240" w:type="dxa"/>
                  <w:shd w:val="clear" w:color="auto" w:fill="F2F2F2" w:themeFill="background1" w:themeFillShade="F2"/>
                  <w:noWrap/>
                  <w:vAlign w:val="bottom"/>
                  <w:hideMark/>
                </w:tcPr>
                <w:p w14:paraId="3C75E22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253</w:t>
                  </w:r>
                </w:p>
              </w:tc>
              <w:tc>
                <w:tcPr>
                  <w:tcW w:w="1240" w:type="dxa"/>
                  <w:shd w:val="clear" w:color="auto" w:fill="F2F2F2" w:themeFill="background1" w:themeFillShade="F2"/>
                  <w:noWrap/>
                  <w:vAlign w:val="bottom"/>
                  <w:hideMark/>
                </w:tcPr>
                <w:p w14:paraId="1171B94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52DD9AB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52BDEE19" w14:textId="4E0FE0C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253</w:t>
                  </w:r>
                </w:p>
              </w:tc>
              <w:tc>
                <w:tcPr>
                  <w:tcW w:w="1240" w:type="dxa"/>
                  <w:shd w:val="clear" w:color="auto" w:fill="FBE4D5" w:themeFill="accent2" w:themeFillTint="33"/>
                  <w:vAlign w:val="bottom"/>
                </w:tcPr>
                <w:p w14:paraId="5B640FE5" w14:textId="522DF8D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98117,4053</w:t>
                  </w:r>
                </w:p>
              </w:tc>
              <w:tc>
                <w:tcPr>
                  <w:tcW w:w="1240" w:type="dxa"/>
                  <w:shd w:val="clear" w:color="auto" w:fill="FBE4D5" w:themeFill="accent2" w:themeFillTint="33"/>
                  <w:vAlign w:val="bottom"/>
                </w:tcPr>
                <w:p w14:paraId="28C2A3BA" w14:textId="48B0612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95924,7339</w:t>
                  </w:r>
                </w:p>
              </w:tc>
            </w:tr>
            <w:tr w:rsidR="00E81417" w:rsidRPr="00E81417" w14:paraId="3877EDD4" w14:textId="318C7B46" w:rsidTr="003242F9">
              <w:trPr>
                <w:trHeight w:val="288"/>
              </w:trPr>
              <w:tc>
                <w:tcPr>
                  <w:tcW w:w="1240" w:type="dxa"/>
                  <w:shd w:val="clear" w:color="auto" w:fill="F2F2F2" w:themeFill="background1" w:themeFillShade="F2"/>
                  <w:noWrap/>
                  <w:vAlign w:val="bottom"/>
                  <w:hideMark/>
                </w:tcPr>
                <w:p w14:paraId="19E774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254</w:t>
                  </w:r>
                </w:p>
              </w:tc>
              <w:tc>
                <w:tcPr>
                  <w:tcW w:w="1240" w:type="dxa"/>
                  <w:shd w:val="clear" w:color="auto" w:fill="F2F2F2" w:themeFill="background1" w:themeFillShade="F2"/>
                  <w:noWrap/>
                  <w:vAlign w:val="bottom"/>
                  <w:hideMark/>
                </w:tcPr>
                <w:p w14:paraId="5F7E581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0D05F4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7561FF4C" w14:textId="6A25FFF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254</w:t>
                  </w:r>
                </w:p>
              </w:tc>
              <w:tc>
                <w:tcPr>
                  <w:tcW w:w="1240" w:type="dxa"/>
                  <w:shd w:val="clear" w:color="auto" w:fill="FBE4D5" w:themeFill="accent2" w:themeFillTint="33"/>
                  <w:vAlign w:val="bottom"/>
                </w:tcPr>
                <w:p w14:paraId="4B8C02C4" w14:textId="4ED95C9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98082,4053</w:t>
                  </w:r>
                </w:p>
              </w:tc>
              <w:tc>
                <w:tcPr>
                  <w:tcW w:w="1240" w:type="dxa"/>
                  <w:shd w:val="clear" w:color="auto" w:fill="FBE4D5" w:themeFill="accent2" w:themeFillTint="33"/>
                  <w:vAlign w:val="bottom"/>
                </w:tcPr>
                <w:p w14:paraId="5552F24B" w14:textId="03C270C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95929,7339</w:t>
                  </w:r>
                </w:p>
              </w:tc>
            </w:tr>
            <w:tr w:rsidR="00E81417" w:rsidRPr="00E81417" w14:paraId="5003D1FE" w14:textId="556DBDFD" w:rsidTr="003242F9">
              <w:trPr>
                <w:trHeight w:val="288"/>
              </w:trPr>
              <w:tc>
                <w:tcPr>
                  <w:tcW w:w="1240" w:type="dxa"/>
                  <w:shd w:val="clear" w:color="auto" w:fill="F2F2F2" w:themeFill="background1" w:themeFillShade="F2"/>
                  <w:noWrap/>
                  <w:vAlign w:val="bottom"/>
                  <w:hideMark/>
                </w:tcPr>
                <w:p w14:paraId="6BEBA8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255</w:t>
                  </w:r>
                </w:p>
              </w:tc>
              <w:tc>
                <w:tcPr>
                  <w:tcW w:w="1240" w:type="dxa"/>
                  <w:shd w:val="clear" w:color="auto" w:fill="F2F2F2" w:themeFill="background1" w:themeFillShade="F2"/>
                  <w:noWrap/>
                  <w:vAlign w:val="bottom"/>
                  <w:hideMark/>
                </w:tcPr>
                <w:p w14:paraId="4AB758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76C072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6E1E6D1F" w14:textId="747BCC3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255</w:t>
                  </w:r>
                </w:p>
              </w:tc>
              <w:tc>
                <w:tcPr>
                  <w:tcW w:w="1240" w:type="dxa"/>
                  <w:shd w:val="clear" w:color="auto" w:fill="FBE4D5" w:themeFill="accent2" w:themeFillTint="33"/>
                  <w:vAlign w:val="bottom"/>
                </w:tcPr>
                <w:p w14:paraId="204D32C7" w14:textId="4C56F62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98087,4053</w:t>
                  </w:r>
                </w:p>
              </w:tc>
              <w:tc>
                <w:tcPr>
                  <w:tcW w:w="1240" w:type="dxa"/>
                  <w:shd w:val="clear" w:color="auto" w:fill="FBE4D5" w:themeFill="accent2" w:themeFillTint="33"/>
                  <w:vAlign w:val="bottom"/>
                </w:tcPr>
                <w:p w14:paraId="4CA1C127" w14:textId="3F2F419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95929,7339</w:t>
                  </w:r>
                </w:p>
              </w:tc>
            </w:tr>
            <w:tr w:rsidR="00E81417" w:rsidRPr="00E81417" w14:paraId="4B9A54BC" w14:textId="12F31F03" w:rsidTr="003242F9">
              <w:trPr>
                <w:trHeight w:val="288"/>
              </w:trPr>
              <w:tc>
                <w:tcPr>
                  <w:tcW w:w="1240" w:type="dxa"/>
                  <w:shd w:val="clear" w:color="auto" w:fill="F2F2F2" w:themeFill="background1" w:themeFillShade="F2"/>
                  <w:noWrap/>
                  <w:vAlign w:val="bottom"/>
                  <w:hideMark/>
                </w:tcPr>
                <w:p w14:paraId="3D9BD63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256</w:t>
                  </w:r>
                </w:p>
              </w:tc>
              <w:tc>
                <w:tcPr>
                  <w:tcW w:w="1240" w:type="dxa"/>
                  <w:shd w:val="clear" w:color="auto" w:fill="F2F2F2" w:themeFill="background1" w:themeFillShade="F2"/>
                  <w:noWrap/>
                  <w:vAlign w:val="bottom"/>
                  <w:hideMark/>
                </w:tcPr>
                <w:p w14:paraId="1E75C6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2756E4F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13F96692" w14:textId="5F1C0B5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256</w:t>
                  </w:r>
                </w:p>
              </w:tc>
              <w:tc>
                <w:tcPr>
                  <w:tcW w:w="1240" w:type="dxa"/>
                  <w:shd w:val="clear" w:color="auto" w:fill="FBE4D5" w:themeFill="accent2" w:themeFillTint="33"/>
                  <w:vAlign w:val="bottom"/>
                </w:tcPr>
                <w:p w14:paraId="61E0B685" w14:textId="51EB2E5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98092,4053</w:t>
                  </w:r>
                </w:p>
              </w:tc>
              <w:tc>
                <w:tcPr>
                  <w:tcW w:w="1240" w:type="dxa"/>
                  <w:shd w:val="clear" w:color="auto" w:fill="FBE4D5" w:themeFill="accent2" w:themeFillTint="33"/>
                  <w:vAlign w:val="bottom"/>
                </w:tcPr>
                <w:p w14:paraId="04C6F119" w14:textId="465CB7F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95929,7339</w:t>
                  </w:r>
                </w:p>
              </w:tc>
            </w:tr>
            <w:tr w:rsidR="00E81417" w:rsidRPr="00E81417" w14:paraId="2DE46A73" w14:textId="6E0B213A" w:rsidTr="003242F9">
              <w:trPr>
                <w:trHeight w:val="288"/>
              </w:trPr>
              <w:tc>
                <w:tcPr>
                  <w:tcW w:w="1240" w:type="dxa"/>
                  <w:shd w:val="clear" w:color="auto" w:fill="F2F2F2" w:themeFill="background1" w:themeFillShade="F2"/>
                  <w:noWrap/>
                  <w:vAlign w:val="bottom"/>
                  <w:hideMark/>
                </w:tcPr>
                <w:p w14:paraId="7AB17FF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257</w:t>
                  </w:r>
                </w:p>
              </w:tc>
              <w:tc>
                <w:tcPr>
                  <w:tcW w:w="1240" w:type="dxa"/>
                  <w:shd w:val="clear" w:color="auto" w:fill="F2F2F2" w:themeFill="background1" w:themeFillShade="F2"/>
                  <w:noWrap/>
                  <w:vAlign w:val="bottom"/>
                  <w:hideMark/>
                </w:tcPr>
                <w:p w14:paraId="068643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67EA98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94939,7339</w:t>
                  </w:r>
                </w:p>
              </w:tc>
              <w:tc>
                <w:tcPr>
                  <w:tcW w:w="1240" w:type="dxa"/>
                  <w:shd w:val="clear" w:color="auto" w:fill="FBE4D5" w:themeFill="accent2" w:themeFillTint="33"/>
                  <w:vAlign w:val="bottom"/>
                </w:tcPr>
                <w:p w14:paraId="3C069060" w14:textId="0236521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257</w:t>
                  </w:r>
                </w:p>
              </w:tc>
              <w:tc>
                <w:tcPr>
                  <w:tcW w:w="1240" w:type="dxa"/>
                  <w:shd w:val="clear" w:color="auto" w:fill="FBE4D5" w:themeFill="accent2" w:themeFillTint="33"/>
                  <w:vAlign w:val="bottom"/>
                </w:tcPr>
                <w:p w14:paraId="62DD98B3" w14:textId="78F7139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98097,4053</w:t>
                  </w:r>
                </w:p>
              </w:tc>
              <w:tc>
                <w:tcPr>
                  <w:tcW w:w="1240" w:type="dxa"/>
                  <w:shd w:val="clear" w:color="auto" w:fill="FBE4D5" w:themeFill="accent2" w:themeFillTint="33"/>
                  <w:vAlign w:val="bottom"/>
                </w:tcPr>
                <w:p w14:paraId="6A380575" w14:textId="39B86C2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95929,7339</w:t>
                  </w:r>
                </w:p>
              </w:tc>
            </w:tr>
            <w:tr w:rsidR="00E81417" w:rsidRPr="00E81417" w14:paraId="1119F78D" w14:textId="73198674" w:rsidTr="003242F9">
              <w:trPr>
                <w:trHeight w:val="288"/>
              </w:trPr>
              <w:tc>
                <w:tcPr>
                  <w:tcW w:w="1240" w:type="dxa"/>
                  <w:shd w:val="clear" w:color="auto" w:fill="F2F2F2" w:themeFill="background1" w:themeFillShade="F2"/>
                  <w:noWrap/>
                  <w:vAlign w:val="bottom"/>
                  <w:hideMark/>
                </w:tcPr>
                <w:p w14:paraId="2ED493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258</w:t>
                  </w:r>
                </w:p>
              </w:tc>
              <w:tc>
                <w:tcPr>
                  <w:tcW w:w="1240" w:type="dxa"/>
                  <w:shd w:val="clear" w:color="auto" w:fill="F2F2F2" w:themeFill="background1" w:themeFillShade="F2"/>
                  <w:noWrap/>
                  <w:vAlign w:val="bottom"/>
                  <w:hideMark/>
                </w:tcPr>
                <w:p w14:paraId="2C39A0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39D08F6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35480721" w14:textId="3037C46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258</w:t>
                  </w:r>
                </w:p>
              </w:tc>
              <w:tc>
                <w:tcPr>
                  <w:tcW w:w="1240" w:type="dxa"/>
                  <w:shd w:val="clear" w:color="auto" w:fill="FBE4D5" w:themeFill="accent2" w:themeFillTint="33"/>
                  <w:vAlign w:val="bottom"/>
                </w:tcPr>
                <w:p w14:paraId="2746418D" w14:textId="6675942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98102,4053</w:t>
                  </w:r>
                </w:p>
              </w:tc>
              <w:tc>
                <w:tcPr>
                  <w:tcW w:w="1240" w:type="dxa"/>
                  <w:shd w:val="clear" w:color="auto" w:fill="FBE4D5" w:themeFill="accent2" w:themeFillTint="33"/>
                  <w:vAlign w:val="bottom"/>
                </w:tcPr>
                <w:p w14:paraId="4D4D796A" w14:textId="47C190F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95929,7339</w:t>
                  </w:r>
                </w:p>
              </w:tc>
            </w:tr>
            <w:tr w:rsidR="00E81417" w:rsidRPr="00E81417" w14:paraId="401A9936" w14:textId="67E3CDD7" w:rsidTr="003242F9">
              <w:trPr>
                <w:trHeight w:val="288"/>
              </w:trPr>
              <w:tc>
                <w:tcPr>
                  <w:tcW w:w="1240" w:type="dxa"/>
                  <w:shd w:val="clear" w:color="auto" w:fill="F2F2F2" w:themeFill="background1" w:themeFillShade="F2"/>
                  <w:noWrap/>
                  <w:vAlign w:val="bottom"/>
                  <w:hideMark/>
                </w:tcPr>
                <w:p w14:paraId="2C3A983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259</w:t>
                  </w:r>
                </w:p>
              </w:tc>
              <w:tc>
                <w:tcPr>
                  <w:tcW w:w="1240" w:type="dxa"/>
                  <w:shd w:val="clear" w:color="auto" w:fill="F2F2F2" w:themeFill="background1" w:themeFillShade="F2"/>
                  <w:noWrap/>
                  <w:vAlign w:val="bottom"/>
                  <w:hideMark/>
                </w:tcPr>
                <w:p w14:paraId="5EEF48F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1CCEAEF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295C9716" w14:textId="6549C32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259</w:t>
                  </w:r>
                </w:p>
              </w:tc>
              <w:tc>
                <w:tcPr>
                  <w:tcW w:w="1240" w:type="dxa"/>
                  <w:shd w:val="clear" w:color="auto" w:fill="FBE4D5" w:themeFill="accent2" w:themeFillTint="33"/>
                  <w:vAlign w:val="bottom"/>
                </w:tcPr>
                <w:p w14:paraId="601CE2A2" w14:textId="59D1660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98107,4053</w:t>
                  </w:r>
                </w:p>
              </w:tc>
              <w:tc>
                <w:tcPr>
                  <w:tcW w:w="1240" w:type="dxa"/>
                  <w:shd w:val="clear" w:color="auto" w:fill="FBE4D5" w:themeFill="accent2" w:themeFillTint="33"/>
                  <w:vAlign w:val="bottom"/>
                </w:tcPr>
                <w:p w14:paraId="4F2F512B" w14:textId="5144A5E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95929,7339</w:t>
                  </w:r>
                </w:p>
              </w:tc>
            </w:tr>
            <w:tr w:rsidR="00E81417" w:rsidRPr="00E81417" w14:paraId="7E913552" w14:textId="519CD2E6" w:rsidTr="003242F9">
              <w:trPr>
                <w:trHeight w:val="288"/>
              </w:trPr>
              <w:tc>
                <w:tcPr>
                  <w:tcW w:w="1240" w:type="dxa"/>
                  <w:shd w:val="clear" w:color="auto" w:fill="F2F2F2" w:themeFill="background1" w:themeFillShade="F2"/>
                  <w:noWrap/>
                  <w:vAlign w:val="bottom"/>
                  <w:hideMark/>
                </w:tcPr>
                <w:p w14:paraId="57748C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260</w:t>
                  </w:r>
                </w:p>
              </w:tc>
              <w:tc>
                <w:tcPr>
                  <w:tcW w:w="1240" w:type="dxa"/>
                  <w:shd w:val="clear" w:color="auto" w:fill="F2F2F2" w:themeFill="background1" w:themeFillShade="F2"/>
                  <w:noWrap/>
                  <w:vAlign w:val="bottom"/>
                  <w:hideMark/>
                </w:tcPr>
                <w:p w14:paraId="2D4E3D0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2D89125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0853AECE" w14:textId="77AA511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260</w:t>
                  </w:r>
                </w:p>
              </w:tc>
              <w:tc>
                <w:tcPr>
                  <w:tcW w:w="1240" w:type="dxa"/>
                  <w:shd w:val="clear" w:color="auto" w:fill="FBE4D5" w:themeFill="accent2" w:themeFillTint="33"/>
                  <w:vAlign w:val="bottom"/>
                </w:tcPr>
                <w:p w14:paraId="0D65C1DF" w14:textId="5BF5B3B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98112,4053</w:t>
                  </w:r>
                </w:p>
              </w:tc>
              <w:tc>
                <w:tcPr>
                  <w:tcW w:w="1240" w:type="dxa"/>
                  <w:shd w:val="clear" w:color="auto" w:fill="FBE4D5" w:themeFill="accent2" w:themeFillTint="33"/>
                  <w:vAlign w:val="bottom"/>
                </w:tcPr>
                <w:p w14:paraId="13CB41DC" w14:textId="7BFCAE6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95929,7339</w:t>
                  </w:r>
                </w:p>
              </w:tc>
            </w:tr>
            <w:tr w:rsidR="00E81417" w:rsidRPr="00E81417" w14:paraId="1907D149" w14:textId="27BC6CDB" w:rsidTr="003242F9">
              <w:trPr>
                <w:trHeight w:val="288"/>
              </w:trPr>
              <w:tc>
                <w:tcPr>
                  <w:tcW w:w="1240" w:type="dxa"/>
                  <w:shd w:val="clear" w:color="auto" w:fill="F2F2F2" w:themeFill="background1" w:themeFillShade="F2"/>
                  <w:noWrap/>
                  <w:vAlign w:val="bottom"/>
                  <w:hideMark/>
                </w:tcPr>
                <w:p w14:paraId="23B780F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261</w:t>
                  </w:r>
                </w:p>
              </w:tc>
              <w:tc>
                <w:tcPr>
                  <w:tcW w:w="1240" w:type="dxa"/>
                  <w:shd w:val="clear" w:color="auto" w:fill="F2F2F2" w:themeFill="background1" w:themeFillShade="F2"/>
                  <w:noWrap/>
                  <w:vAlign w:val="bottom"/>
                  <w:hideMark/>
                </w:tcPr>
                <w:p w14:paraId="51DAD5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5337A6D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02A8DEB6" w14:textId="5ABF301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261</w:t>
                  </w:r>
                </w:p>
              </w:tc>
              <w:tc>
                <w:tcPr>
                  <w:tcW w:w="1240" w:type="dxa"/>
                  <w:shd w:val="clear" w:color="auto" w:fill="FBE4D5" w:themeFill="accent2" w:themeFillTint="33"/>
                  <w:vAlign w:val="bottom"/>
                </w:tcPr>
                <w:p w14:paraId="237494BB" w14:textId="73A4247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98117,4053</w:t>
                  </w:r>
                </w:p>
              </w:tc>
              <w:tc>
                <w:tcPr>
                  <w:tcW w:w="1240" w:type="dxa"/>
                  <w:shd w:val="clear" w:color="auto" w:fill="FBE4D5" w:themeFill="accent2" w:themeFillTint="33"/>
                  <w:vAlign w:val="bottom"/>
                </w:tcPr>
                <w:p w14:paraId="4A7A8EA5" w14:textId="7B17C1B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95929,7339</w:t>
                  </w:r>
                </w:p>
              </w:tc>
            </w:tr>
            <w:tr w:rsidR="00E81417" w:rsidRPr="00E81417" w14:paraId="49C332B3" w14:textId="596F9D9D" w:rsidTr="003242F9">
              <w:trPr>
                <w:trHeight w:val="288"/>
              </w:trPr>
              <w:tc>
                <w:tcPr>
                  <w:tcW w:w="1240" w:type="dxa"/>
                  <w:shd w:val="clear" w:color="auto" w:fill="F2F2F2" w:themeFill="background1" w:themeFillShade="F2"/>
                  <w:noWrap/>
                  <w:vAlign w:val="bottom"/>
                  <w:hideMark/>
                </w:tcPr>
                <w:p w14:paraId="5BF48E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262</w:t>
                  </w:r>
                </w:p>
              </w:tc>
              <w:tc>
                <w:tcPr>
                  <w:tcW w:w="1240" w:type="dxa"/>
                  <w:shd w:val="clear" w:color="auto" w:fill="F2F2F2" w:themeFill="background1" w:themeFillShade="F2"/>
                  <w:noWrap/>
                  <w:vAlign w:val="bottom"/>
                  <w:hideMark/>
                </w:tcPr>
                <w:p w14:paraId="5017FC0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432DA94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29FE6DEC" w14:textId="609537E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262</w:t>
                  </w:r>
                </w:p>
              </w:tc>
              <w:tc>
                <w:tcPr>
                  <w:tcW w:w="1240" w:type="dxa"/>
                  <w:shd w:val="clear" w:color="auto" w:fill="FBE4D5" w:themeFill="accent2" w:themeFillTint="33"/>
                  <w:vAlign w:val="bottom"/>
                </w:tcPr>
                <w:p w14:paraId="20CBC111" w14:textId="578F4C7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98082,4053</w:t>
                  </w:r>
                </w:p>
              </w:tc>
              <w:tc>
                <w:tcPr>
                  <w:tcW w:w="1240" w:type="dxa"/>
                  <w:shd w:val="clear" w:color="auto" w:fill="FBE4D5" w:themeFill="accent2" w:themeFillTint="33"/>
                  <w:vAlign w:val="bottom"/>
                </w:tcPr>
                <w:p w14:paraId="43BA63D8" w14:textId="2F76965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95934,7339</w:t>
                  </w:r>
                </w:p>
              </w:tc>
            </w:tr>
            <w:tr w:rsidR="00E81417" w:rsidRPr="00E81417" w14:paraId="33782C8E" w14:textId="7371E775" w:rsidTr="003242F9">
              <w:trPr>
                <w:trHeight w:val="288"/>
              </w:trPr>
              <w:tc>
                <w:tcPr>
                  <w:tcW w:w="1240" w:type="dxa"/>
                  <w:shd w:val="clear" w:color="auto" w:fill="F2F2F2" w:themeFill="background1" w:themeFillShade="F2"/>
                  <w:noWrap/>
                  <w:vAlign w:val="bottom"/>
                  <w:hideMark/>
                </w:tcPr>
                <w:p w14:paraId="607CE22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263</w:t>
                  </w:r>
                </w:p>
              </w:tc>
              <w:tc>
                <w:tcPr>
                  <w:tcW w:w="1240" w:type="dxa"/>
                  <w:shd w:val="clear" w:color="auto" w:fill="F2F2F2" w:themeFill="background1" w:themeFillShade="F2"/>
                  <w:noWrap/>
                  <w:vAlign w:val="bottom"/>
                  <w:hideMark/>
                </w:tcPr>
                <w:p w14:paraId="31FDE0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73A59C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73C976A0" w14:textId="32E0D1B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263</w:t>
                  </w:r>
                </w:p>
              </w:tc>
              <w:tc>
                <w:tcPr>
                  <w:tcW w:w="1240" w:type="dxa"/>
                  <w:shd w:val="clear" w:color="auto" w:fill="FBE4D5" w:themeFill="accent2" w:themeFillTint="33"/>
                  <w:vAlign w:val="bottom"/>
                </w:tcPr>
                <w:p w14:paraId="12D8D389" w14:textId="75D9722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98087,4053</w:t>
                  </w:r>
                </w:p>
              </w:tc>
              <w:tc>
                <w:tcPr>
                  <w:tcW w:w="1240" w:type="dxa"/>
                  <w:shd w:val="clear" w:color="auto" w:fill="FBE4D5" w:themeFill="accent2" w:themeFillTint="33"/>
                  <w:vAlign w:val="bottom"/>
                </w:tcPr>
                <w:p w14:paraId="2337E88B" w14:textId="31FD2FD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95934,7339</w:t>
                  </w:r>
                </w:p>
              </w:tc>
            </w:tr>
            <w:tr w:rsidR="00E81417" w:rsidRPr="00E81417" w14:paraId="11079F49" w14:textId="59220820" w:rsidTr="003242F9">
              <w:trPr>
                <w:trHeight w:val="288"/>
              </w:trPr>
              <w:tc>
                <w:tcPr>
                  <w:tcW w:w="1240" w:type="dxa"/>
                  <w:shd w:val="clear" w:color="auto" w:fill="F2F2F2" w:themeFill="background1" w:themeFillShade="F2"/>
                  <w:noWrap/>
                  <w:vAlign w:val="bottom"/>
                  <w:hideMark/>
                </w:tcPr>
                <w:p w14:paraId="245214B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264</w:t>
                  </w:r>
                </w:p>
              </w:tc>
              <w:tc>
                <w:tcPr>
                  <w:tcW w:w="1240" w:type="dxa"/>
                  <w:shd w:val="clear" w:color="auto" w:fill="F2F2F2" w:themeFill="background1" w:themeFillShade="F2"/>
                  <w:noWrap/>
                  <w:vAlign w:val="bottom"/>
                  <w:hideMark/>
                </w:tcPr>
                <w:p w14:paraId="7BF23F4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1772252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099EA179" w14:textId="02779D1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264</w:t>
                  </w:r>
                </w:p>
              </w:tc>
              <w:tc>
                <w:tcPr>
                  <w:tcW w:w="1240" w:type="dxa"/>
                  <w:shd w:val="clear" w:color="auto" w:fill="FBE4D5" w:themeFill="accent2" w:themeFillTint="33"/>
                  <w:vAlign w:val="bottom"/>
                </w:tcPr>
                <w:p w14:paraId="25A55D60" w14:textId="41D14D5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98092,4053</w:t>
                  </w:r>
                </w:p>
              </w:tc>
              <w:tc>
                <w:tcPr>
                  <w:tcW w:w="1240" w:type="dxa"/>
                  <w:shd w:val="clear" w:color="auto" w:fill="FBE4D5" w:themeFill="accent2" w:themeFillTint="33"/>
                  <w:vAlign w:val="bottom"/>
                </w:tcPr>
                <w:p w14:paraId="53FBEB1D" w14:textId="1592183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95934,7339</w:t>
                  </w:r>
                </w:p>
              </w:tc>
            </w:tr>
            <w:tr w:rsidR="00E81417" w:rsidRPr="00E81417" w14:paraId="5ACA9681" w14:textId="20B7091D" w:rsidTr="003242F9">
              <w:trPr>
                <w:trHeight w:val="288"/>
              </w:trPr>
              <w:tc>
                <w:tcPr>
                  <w:tcW w:w="1240" w:type="dxa"/>
                  <w:shd w:val="clear" w:color="auto" w:fill="F2F2F2" w:themeFill="background1" w:themeFillShade="F2"/>
                  <w:noWrap/>
                  <w:vAlign w:val="bottom"/>
                  <w:hideMark/>
                </w:tcPr>
                <w:p w14:paraId="6C7678C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265</w:t>
                  </w:r>
                </w:p>
              </w:tc>
              <w:tc>
                <w:tcPr>
                  <w:tcW w:w="1240" w:type="dxa"/>
                  <w:shd w:val="clear" w:color="auto" w:fill="F2F2F2" w:themeFill="background1" w:themeFillShade="F2"/>
                  <w:noWrap/>
                  <w:vAlign w:val="bottom"/>
                  <w:hideMark/>
                </w:tcPr>
                <w:p w14:paraId="180357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5346B6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28E553EF" w14:textId="340B609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265</w:t>
                  </w:r>
                </w:p>
              </w:tc>
              <w:tc>
                <w:tcPr>
                  <w:tcW w:w="1240" w:type="dxa"/>
                  <w:shd w:val="clear" w:color="auto" w:fill="FBE4D5" w:themeFill="accent2" w:themeFillTint="33"/>
                  <w:vAlign w:val="bottom"/>
                </w:tcPr>
                <w:p w14:paraId="00D1CCB9" w14:textId="3384820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98097,4053</w:t>
                  </w:r>
                </w:p>
              </w:tc>
              <w:tc>
                <w:tcPr>
                  <w:tcW w:w="1240" w:type="dxa"/>
                  <w:shd w:val="clear" w:color="auto" w:fill="FBE4D5" w:themeFill="accent2" w:themeFillTint="33"/>
                  <w:vAlign w:val="bottom"/>
                </w:tcPr>
                <w:p w14:paraId="0BA780F8" w14:textId="7D7D964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95934,7339</w:t>
                  </w:r>
                </w:p>
              </w:tc>
            </w:tr>
            <w:tr w:rsidR="00E81417" w:rsidRPr="00E81417" w14:paraId="65D8AB01" w14:textId="55FB25C7" w:rsidTr="003242F9">
              <w:trPr>
                <w:trHeight w:val="288"/>
              </w:trPr>
              <w:tc>
                <w:tcPr>
                  <w:tcW w:w="1240" w:type="dxa"/>
                  <w:shd w:val="clear" w:color="auto" w:fill="F2F2F2" w:themeFill="background1" w:themeFillShade="F2"/>
                  <w:noWrap/>
                  <w:vAlign w:val="bottom"/>
                  <w:hideMark/>
                </w:tcPr>
                <w:p w14:paraId="28FCCA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266</w:t>
                  </w:r>
                </w:p>
              </w:tc>
              <w:tc>
                <w:tcPr>
                  <w:tcW w:w="1240" w:type="dxa"/>
                  <w:shd w:val="clear" w:color="auto" w:fill="F2F2F2" w:themeFill="background1" w:themeFillShade="F2"/>
                  <w:noWrap/>
                  <w:vAlign w:val="bottom"/>
                  <w:hideMark/>
                </w:tcPr>
                <w:p w14:paraId="04E6D41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2664032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1EE52ED1" w14:textId="14C94D1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266</w:t>
                  </w:r>
                </w:p>
              </w:tc>
              <w:tc>
                <w:tcPr>
                  <w:tcW w:w="1240" w:type="dxa"/>
                  <w:shd w:val="clear" w:color="auto" w:fill="FBE4D5" w:themeFill="accent2" w:themeFillTint="33"/>
                  <w:vAlign w:val="bottom"/>
                </w:tcPr>
                <w:p w14:paraId="5941D480" w14:textId="09A0508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98102,4053</w:t>
                  </w:r>
                </w:p>
              </w:tc>
              <w:tc>
                <w:tcPr>
                  <w:tcW w:w="1240" w:type="dxa"/>
                  <w:shd w:val="clear" w:color="auto" w:fill="FBE4D5" w:themeFill="accent2" w:themeFillTint="33"/>
                  <w:vAlign w:val="bottom"/>
                </w:tcPr>
                <w:p w14:paraId="4D8224C4" w14:textId="663E936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95934,7339</w:t>
                  </w:r>
                </w:p>
              </w:tc>
            </w:tr>
            <w:tr w:rsidR="00E81417" w:rsidRPr="00E81417" w14:paraId="641607DF" w14:textId="09A9A505" w:rsidTr="003242F9">
              <w:trPr>
                <w:trHeight w:val="288"/>
              </w:trPr>
              <w:tc>
                <w:tcPr>
                  <w:tcW w:w="1240" w:type="dxa"/>
                  <w:shd w:val="clear" w:color="auto" w:fill="F2F2F2" w:themeFill="background1" w:themeFillShade="F2"/>
                  <w:noWrap/>
                  <w:vAlign w:val="bottom"/>
                  <w:hideMark/>
                </w:tcPr>
                <w:p w14:paraId="442531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267</w:t>
                  </w:r>
                </w:p>
              </w:tc>
              <w:tc>
                <w:tcPr>
                  <w:tcW w:w="1240" w:type="dxa"/>
                  <w:shd w:val="clear" w:color="auto" w:fill="F2F2F2" w:themeFill="background1" w:themeFillShade="F2"/>
                  <w:noWrap/>
                  <w:vAlign w:val="bottom"/>
                  <w:hideMark/>
                </w:tcPr>
                <w:p w14:paraId="61D700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1045E2A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4C2C790C" w14:textId="40C9913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267</w:t>
                  </w:r>
                </w:p>
              </w:tc>
              <w:tc>
                <w:tcPr>
                  <w:tcW w:w="1240" w:type="dxa"/>
                  <w:shd w:val="clear" w:color="auto" w:fill="FBE4D5" w:themeFill="accent2" w:themeFillTint="33"/>
                  <w:vAlign w:val="bottom"/>
                </w:tcPr>
                <w:p w14:paraId="612C9F18" w14:textId="0FD5662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98107,4053</w:t>
                  </w:r>
                </w:p>
              </w:tc>
              <w:tc>
                <w:tcPr>
                  <w:tcW w:w="1240" w:type="dxa"/>
                  <w:shd w:val="clear" w:color="auto" w:fill="FBE4D5" w:themeFill="accent2" w:themeFillTint="33"/>
                  <w:vAlign w:val="bottom"/>
                </w:tcPr>
                <w:p w14:paraId="07E03E7A" w14:textId="08BC478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95934,7339</w:t>
                  </w:r>
                </w:p>
              </w:tc>
            </w:tr>
            <w:tr w:rsidR="00E81417" w:rsidRPr="00E81417" w14:paraId="1C2F8C73" w14:textId="3A10AE5B" w:rsidTr="003242F9">
              <w:trPr>
                <w:trHeight w:val="288"/>
              </w:trPr>
              <w:tc>
                <w:tcPr>
                  <w:tcW w:w="1240" w:type="dxa"/>
                  <w:shd w:val="clear" w:color="auto" w:fill="F2F2F2" w:themeFill="background1" w:themeFillShade="F2"/>
                  <w:noWrap/>
                  <w:vAlign w:val="bottom"/>
                  <w:hideMark/>
                </w:tcPr>
                <w:p w14:paraId="3C38ED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268</w:t>
                  </w:r>
                </w:p>
              </w:tc>
              <w:tc>
                <w:tcPr>
                  <w:tcW w:w="1240" w:type="dxa"/>
                  <w:shd w:val="clear" w:color="auto" w:fill="F2F2F2" w:themeFill="background1" w:themeFillShade="F2"/>
                  <w:noWrap/>
                  <w:vAlign w:val="bottom"/>
                  <w:hideMark/>
                </w:tcPr>
                <w:p w14:paraId="6F0E3BE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101BF91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2CFDA842" w14:textId="5222ED4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268</w:t>
                  </w:r>
                </w:p>
              </w:tc>
              <w:tc>
                <w:tcPr>
                  <w:tcW w:w="1240" w:type="dxa"/>
                  <w:shd w:val="clear" w:color="auto" w:fill="FBE4D5" w:themeFill="accent2" w:themeFillTint="33"/>
                  <w:vAlign w:val="bottom"/>
                </w:tcPr>
                <w:p w14:paraId="1A2CC598" w14:textId="20F6701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98112,4053</w:t>
                  </w:r>
                </w:p>
              </w:tc>
              <w:tc>
                <w:tcPr>
                  <w:tcW w:w="1240" w:type="dxa"/>
                  <w:shd w:val="clear" w:color="auto" w:fill="FBE4D5" w:themeFill="accent2" w:themeFillTint="33"/>
                  <w:vAlign w:val="bottom"/>
                </w:tcPr>
                <w:p w14:paraId="42A514FC" w14:textId="29365F3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95934,7339</w:t>
                  </w:r>
                </w:p>
              </w:tc>
            </w:tr>
            <w:tr w:rsidR="00E81417" w:rsidRPr="00E81417" w14:paraId="0EFBE2C0" w14:textId="25EFCAC7" w:rsidTr="003242F9">
              <w:trPr>
                <w:trHeight w:val="288"/>
              </w:trPr>
              <w:tc>
                <w:tcPr>
                  <w:tcW w:w="1240" w:type="dxa"/>
                  <w:shd w:val="clear" w:color="auto" w:fill="F2F2F2" w:themeFill="background1" w:themeFillShade="F2"/>
                  <w:noWrap/>
                  <w:vAlign w:val="bottom"/>
                  <w:hideMark/>
                </w:tcPr>
                <w:p w14:paraId="672BC7E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269</w:t>
                  </w:r>
                </w:p>
              </w:tc>
              <w:tc>
                <w:tcPr>
                  <w:tcW w:w="1240" w:type="dxa"/>
                  <w:shd w:val="clear" w:color="auto" w:fill="F2F2F2" w:themeFill="background1" w:themeFillShade="F2"/>
                  <w:noWrap/>
                  <w:vAlign w:val="bottom"/>
                  <w:hideMark/>
                </w:tcPr>
                <w:p w14:paraId="159FF4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346482D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7B42E930" w14:textId="05997E2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269</w:t>
                  </w:r>
                </w:p>
              </w:tc>
              <w:tc>
                <w:tcPr>
                  <w:tcW w:w="1240" w:type="dxa"/>
                  <w:shd w:val="clear" w:color="auto" w:fill="FBE4D5" w:themeFill="accent2" w:themeFillTint="33"/>
                  <w:vAlign w:val="bottom"/>
                </w:tcPr>
                <w:p w14:paraId="50F8DFC8" w14:textId="6C8A2F6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98082,4053</w:t>
                  </w:r>
                </w:p>
              </w:tc>
              <w:tc>
                <w:tcPr>
                  <w:tcW w:w="1240" w:type="dxa"/>
                  <w:shd w:val="clear" w:color="auto" w:fill="FBE4D5" w:themeFill="accent2" w:themeFillTint="33"/>
                  <w:vAlign w:val="bottom"/>
                </w:tcPr>
                <w:p w14:paraId="76ADD38B" w14:textId="0C4A79D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95939,7339</w:t>
                  </w:r>
                </w:p>
              </w:tc>
            </w:tr>
            <w:tr w:rsidR="00E81417" w:rsidRPr="00E81417" w14:paraId="2C026325" w14:textId="202FD4F1" w:rsidTr="003242F9">
              <w:trPr>
                <w:trHeight w:val="288"/>
              </w:trPr>
              <w:tc>
                <w:tcPr>
                  <w:tcW w:w="1240" w:type="dxa"/>
                  <w:shd w:val="clear" w:color="auto" w:fill="F2F2F2" w:themeFill="background1" w:themeFillShade="F2"/>
                  <w:noWrap/>
                  <w:vAlign w:val="bottom"/>
                  <w:hideMark/>
                </w:tcPr>
                <w:p w14:paraId="70368A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270</w:t>
                  </w:r>
                </w:p>
              </w:tc>
              <w:tc>
                <w:tcPr>
                  <w:tcW w:w="1240" w:type="dxa"/>
                  <w:shd w:val="clear" w:color="auto" w:fill="F2F2F2" w:themeFill="background1" w:themeFillShade="F2"/>
                  <w:noWrap/>
                  <w:vAlign w:val="bottom"/>
                  <w:hideMark/>
                </w:tcPr>
                <w:p w14:paraId="775F196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165DEAB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6608D3C0" w14:textId="6B7A894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270</w:t>
                  </w:r>
                </w:p>
              </w:tc>
              <w:tc>
                <w:tcPr>
                  <w:tcW w:w="1240" w:type="dxa"/>
                  <w:shd w:val="clear" w:color="auto" w:fill="FBE4D5" w:themeFill="accent2" w:themeFillTint="33"/>
                  <w:vAlign w:val="bottom"/>
                </w:tcPr>
                <w:p w14:paraId="7BB06169" w14:textId="56F1BD2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98087,4053</w:t>
                  </w:r>
                </w:p>
              </w:tc>
              <w:tc>
                <w:tcPr>
                  <w:tcW w:w="1240" w:type="dxa"/>
                  <w:shd w:val="clear" w:color="auto" w:fill="FBE4D5" w:themeFill="accent2" w:themeFillTint="33"/>
                  <w:vAlign w:val="bottom"/>
                </w:tcPr>
                <w:p w14:paraId="3895F23B" w14:textId="12F1DF3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95939,7339</w:t>
                  </w:r>
                </w:p>
              </w:tc>
            </w:tr>
            <w:tr w:rsidR="00E81417" w:rsidRPr="00E81417" w14:paraId="217A659E" w14:textId="640D830B" w:rsidTr="003242F9">
              <w:trPr>
                <w:trHeight w:val="288"/>
              </w:trPr>
              <w:tc>
                <w:tcPr>
                  <w:tcW w:w="1240" w:type="dxa"/>
                  <w:shd w:val="clear" w:color="auto" w:fill="F2F2F2" w:themeFill="background1" w:themeFillShade="F2"/>
                  <w:noWrap/>
                  <w:vAlign w:val="bottom"/>
                  <w:hideMark/>
                </w:tcPr>
                <w:p w14:paraId="72A255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271</w:t>
                  </w:r>
                </w:p>
              </w:tc>
              <w:tc>
                <w:tcPr>
                  <w:tcW w:w="1240" w:type="dxa"/>
                  <w:shd w:val="clear" w:color="auto" w:fill="F2F2F2" w:themeFill="background1" w:themeFillShade="F2"/>
                  <w:noWrap/>
                  <w:vAlign w:val="bottom"/>
                  <w:hideMark/>
                </w:tcPr>
                <w:p w14:paraId="58A9F41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0B06DD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75692811" w14:textId="0C03EC6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271</w:t>
                  </w:r>
                </w:p>
              </w:tc>
              <w:tc>
                <w:tcPr>
                  <w:tcW w:w="1240" w:type="dxa"/>
                  <w:shd w:val="clear" w:color="auto" w:fill="FBE4D5" w:themeFill="accent2" w:themeFillTint="33"/>
                  <w:vAlign w:val="bottom"/>
                </w:tcPr>
                <w:p w14:paraId="5E3303AB" w14:textId="0D918C4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98092,4053</w:t>
                  </w:r>
                </w:p>
              </w:tc>
              <w:tc>
                <w:tcPr>
                  <w:tcW w:w="1240" w:type="dxa"/>
                  <w:shd w:val="clear" w:color="auto" w:fill="FBE4D5" w:themeFill="accent2" w:themeFillTint="33"/>
                  <w:vAlign w:val="bottom"/>
                </w:tcPr>
                <w:p w14:paraId="66209BBF" w14:textId="23BF5D9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95939,7339</w:t>
                  </w:r>
                </w:p>
              </w:tc>
            </w:tr>
            <w:tr w:rsidR="00E81417" w:rsidRPr="00E81417" w14:paraId="75510E85" w14:textId="7F76C6AA" w:rsidTr="003242F9">
              <w:trPr>
                <w:trHeight w:val="288"/>
              </w:trPr>
              <w:tc>
                <w:tcPr>
                  <w:tcW w:w="1240" w:type="dxa"/>
                  <w:shd w:val="clear" w:color="auto" w:fill="F2F2F2" w:themeFill="background1" w:themeFillShade="F2"/>
                  <w:noWrap/>
                  <w:vAlign w:val="bottom"/>
                  <w:hideMark/>
                </w:tcPr>
                <w:p w14:paraId="6F991B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272</w:t>
                  </w:r>
                </w:p>
              </w:tc>
              <w:tc>
                <w:tcPr>
                  <w:tcW w:w="1240" w:type="dxa"/>
                  <w:shd w:val="clear" w:color="auto" w:fill="F2F2F2" w:themeFill="background1" w:themeFillShade="F2"/>
                  <w:noWrap/>
                  <w:vAlign w:val="bottom"/>
                  <w:hideMark/>
                </w:tcPr>
                <w:p w14:paraId="5FB9BFC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73FE13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0AB07347" w14:textId="632995C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272</w:t>
                  </w:r>
                </w:p>
              </w:tc>
              <w:tc>
                <w:tcPr>
                  <w:tcW w:w="1240" w:type="dxa"/>
                  <w:shd w:val="clear" w:color="auto" w:fill="FBE4D5" w:themeFill="accent2" w:themeFillTint="33"/>
                  <w:vAlign w:val="bottom"/>
                </w:tcPr>
                <w:p w14:paraId="2E4326A9" w14:textId="4D64D1A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98097,4053</w:t>
                  </w:r>
                </w:p>
              </w:tc>
              <w:tc>
                <w:tcPr>
                  <w:tcW w:w="1240" w:type="dxa"/>
                  <w:shd w:val="clear" w:color="auto" w:fill="FBE4D5" w:themeFill="accent2" w:themeFillTint="33"/>
                  <w:vAlign w:val="bottom"/>
                </w:tcPr>
                <w:p w14:paraId="612F0041" w14:textId="2FCC015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95939,7339</w:t>
                  </w:r>
                </w:p>
              </w:tc>
            </w:tr>
            <w:tr w:rsidR="00E81417" w:rsidRPr="00E81417" w14:paraId="7498EB63" w14:textId="405CEC68" w:rsidTr="003242F9">
              <w:trPr>
                <w:trHeight w:val="288"/>
              </w:trPr>
              <w:tc>
                <w:tcPr>
                  <w:tcW w:w="1240" w:type="dxa"/>
                  <w:shd w:val="clear" w:color="auto" w:fill="F2F2F2" w:themeFill="background1" w:themeFillShade="F2"/>
                  <w:noWrap/>
                  <w:vAlign w:val="bottom"/>
                  <w:hideMark/>
                </w:tcPr>
                <w:p w14:paraId="41A7073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273</w:t>
                  </w:r>
                </w:p>
              </w:tc>
              <w:tc>
                <w:tcPr>
                  <w:tcW w:w="1240" w:type="dxa"/>
                  <w:shd w:val="clear" w:color="auto" w:fill="F2F2F2" w:themeFill="background1" w:themeFillShade="F2"/>
                  <w:noWrap/>
                  <w:vAlign w:val="bottom"/>
                  <w:hideMark/>
                </w:tcPr>
                <w:p w14:paraId="3FCCAF6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2A720E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47E61E48" w14:textId="2CBD899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273</w:t>
                  </w:r>
                </w:p>
              </w:tc>
              <w:tc>
                <w:tcPr>
                  <w:tcW w:w="1240" w:type="dxa"/>
                  <w:shd w:val="clear" w:color="auto" w:fill="FBE4D5" w:themeFill="accent2" w:themeFillTint="33"/>
                  <w:vAlign w:val="bottom"/>
                </w:tcPr>
                <w:p w14:paraId="62249B74" w14:textId="7E5524D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98102,4053</w:t>
                  </w:r>
                </w:p>
              </w:tc>
              <w:tc>
                <w:tcPr>
                  <w:tcW w:w="1240" w:type="dxa"/>
                  <w:shd w:val="clear" w:color="auto" w:fill="FBE4D5" w:themeFill="accent2" w:themeFillTint="33"/>
                  <w:vAlign w:val="bottom"/>
                </w:tcPr>
                <w:p w14:paraId="316C8F2D" w14:textId="237295D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95939,7339</w:t>
                  </w:r>
                </w:p>
              </w:tc>
            </w:tr>
            <w:tr w:rsidR="00E81417" w:rsidRPr="00E81417" w14:paraId="5FD1A8B3" w14:textId="7DEBDF47" w:rsidTr="003242F9">
              <w:trPr>
                <w:trHeight w:val="288"/>
              </w:trPr>
              <w:tc>
                <w:tcPr>
                  <w:tcW w:w="1240" w:type="dxa"/>
                  <w:shd w:val="clear" w:color="auto" w:fill="F2F2F2" w:themeFill="background1" w:themeFillShade="F2"/>
                  <w:noWrap/>
                  <w:vAlign w:val="bottom"/>
                  <w:hideMark/>
                </w:tcPr>
                <w:p w14:paraId="298B1BC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274</w:t>
                  </w:r>
                </w:p>
              </w:tc>
              <w:tc>
                <w:tcPr>
                  <w:tcW w:w="1240" w:type="dxa"/>
                  <w:shd w:val="clear" w:color="auto" w:fill="F2F2F2" w:themeFill="background1" w:themeFillShade="F2"/>
                  <w:noWrap/>
                  <w:vAlign w:val="bottom"/>
                  <w:hideMark/>
                </w:tcPr>
                <w:p w14:paraId="58B5102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3538D1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94944,7339</w:t>
                  </w:r>
                </w:p>
              </w:tc>
              <w:tc>
                <w:tcPr>
                  <w:tcW w:w="1240" w:type="dxa"/>
                  <w:shd w:val="clear" w:color="auto" w:fill="FBE4D5" w:themeFill="accent2" w:themeFillTint="33"/>
                  <w:vAlign w:val="bottom"/>
                </w:tcPr>
                <w:p w14:paraId="5CE19623" w14:textId="7FB40CB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274</w:t>
                  </w:r>
                </w:p>
              </w:tc>
              <w:tc>
                <w:tcPr>
                  <w:tcW w:w="1240" w:type="dxa"/>
                  <w:shd w:val="clear" w:color="auto" w:fill="FBE4D5" w:themeFill="accent2" w:themeFillTint="33"/>
                  <w:vAlign w:val="bottom"/>
                </w:tcPr>
                <w:p w14:paraId="5549938E" w14:textId="3959944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98107,4053</w:t>
                  </w:r>
                </w:p>
              </w:tc>
              <w:tc>
                <w:tcPr>
                  <w:tcW w:w="1240" w:type="dxa"/>
                  <w:shd w:val="clear" w:color="auto" w:fill="FBE4D5" w:themeFill="accent2" w:themeFillTint="33"/>
                  <w:vAlign w:val="bottom"/>
                </w:tcPr>
                <w:p w14:paraId="02AE9C6F" w14:textId="3C99CAF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95939,7339</w:t>
                  </w:r>
                </w:p>
              </w:tc>
            </w:tr>
            <w:tr w:rsidR="00E81417" w:rsidRPr="00E81417" w14:paraId="4A81D200" w14:textId="730B825F" w:rsidTr="003242F9">
              <w:trPr>
                <w:trHeight w:val="288"/>
              </w:trPr>
              <w:tc>
                <w:tcPr>
                  <w:tcW w:w="1240" w:type="dxa"/>
                  <w:shd w:val="clear" w:color="auto" w:fill="F2F2F2" w:themeFill="background1" w:themeFillShade="F2"/>
                  <w:noWrap/>
                  <w:vAlign w:val="bottom"/>
                  <w:hideMark/>
                </w:tcPr>
                <w:p w14:paraId="0941D1B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275</w:t>
                  </w:r>
                </w:p>
              </w:tc>
              <w:tc>
                <w:tcPr>
                  <w:tcW w:w="1240" w:type="dxa"/>
                  <w:shd w:val="clear" w:color="auto" w:fill="F2F2F2" w:themeFill="background1" w:themeFillShade="F2"/>
                  <w:noWrap/>
                  <w:vAlign w:val="bottom"/>
                  <w:hideMark/>
                </w:tcPr>
                <w:p w14:paraId="3D17288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98127,4053</w:t>
                  </w:r>
                </w:p>
              </w:tc>
              <w:tc>
                <w:tcPr>
                  <w:tcW w:w="1240" w:type="dxa"/>
                  <w:shd w:val="clear" w:color="auto" w:fill="F2F2F2" w:themeFill="background1" w:themeFillShade="F2"/>
                  <w:noWrap/>
                  <w:vAlign w:val="bottom"/>
                  <w:hideMark/>
                </w:tcPr>
                <w:p w14:paraId="3C7AB51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1B957C43" w14:textId="74021E1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275</w:t>
                  </w:r>
                </w:p>
              </w:tc>
              <w:tc>
                <w:tcPr>
                  <w:tcW w:w="1240" w:type="dxa"/>
                  <w:shd w:val="clear" w:color="auto" w:fill="FBE4D5" w:themeFill="accent2" w:themeFillTint="33"/>
                  <w:vAlign w:val="bottom"/>
                </w:tcPr>
                <w:p w14:paraId="50CCD2A8" w14:textId="10486C9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98087,4053</w:t>
                  </w:r>
                </w:p>
              </w:tc>
              <w:tc>
                <w:tcPr>
                  <w:tcW w:w="1240" w:type="dxa"/>
                  <w:shd w:val="clear" w:color="auto" w:fill="FBE4D5" w:themeFill="accent2" w:themeFillTint="33"/>
                  <w:vAlign w:val="bottom"/>
                </w:tcPr>
                <w:p w14:paraId="5CBA5956" w14:textId="457B6F0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95944,7339</w:t>
                  </w:r>
                </w:p>
              </w:tc>
            </w:tr>
            <w:tr w:rsidR="00E81417" w:rsidRPr="00E81417" w14:paraId="42BA74E2" w14:textId="2B5EDE32" w:rsidTr="003242F9">
              <w:trPr>
                <w:trHeight w:val="288"/>
              </w:trPr>
              <w:tc>
                <w:tcPr>
                  <w:tcW w:w="1240" w:type="dxa"/>
                  <w:shd w:val="clear" w:color="auto" w:fill="F2F2F2" w:themeFill="background1" w:themeFillShade="F2"/>
                  <w:noWrap/>
                  <w:vAlign w:val="bottom"/>
                  <w:hideMark/>
                </w:tcPr>
                <w:p w14:paraId="71622F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276</w:t>
                  </w:r>
                </w:p>
              </w:tc>
              <w:tc>
                <w:tcPr>
                  <w:tcW w:w="1240" w:type="dxa"/>
                  <w:shd w:val="clear" w:color="auto" w:fill="F2F2F2" w:themeFill="background1" w:themeFillShade="F2"/>
                  <w:noWrap/>
                  <w:vAlign w:val="bottom"/>
                  <w:hideMark/>
                </w:tcPr>
                <w:p w14:paraId="5EB20D8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98132,4053</w:t>
                  </w:r>
                </w:p>
              </w:tc>
              <w:tc>
                <w:tcPr>
                  <w:tcW w:w="1240" w:type="dxa"/>
                  <w:shd w:val="clear" w:color="auto" w:fill="F2F2F2" w:themeFill="background1" w:themeFillShade="F2"/>
                  <w:noWrap/>
                  <w:vAlign w:val="bottom"/>
                  <w:hideMark/>
                </w:tcPr>
                <w:p w14:paraId="6FBD0D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717EF3A9" w14:textId="63C8BDA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276</w:t>
                  </w:r>
                </w:p>
              </w:tc>
              <w:tc>
                <w:tcPr>
                  <w:tcW w:w="1240" w:type="dxa"/>
                  <w:shd w:val="clear" w:color="auto" w:fill="FBE4D5" w:themeFill="accent2" w:themeFillTint="33"/>
                  <w:vAlign w:val="bottom"/>
                </w:tcPr>
                <w:p w14:paraId="2E568FE2" w14:textId="271FFB9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98092,4053</w:t>
                  </w:r>
                </w:p>
              </w:tc>
              <w:tc>
                <w:tcPr>
                  <w:tcW w:w="1240" w:type="dxa"/>
                  <w:shd w:val="clear" w:color="auto" w:fill="FBE4D5" w:themeFill="accent2" w:themeFillTint="33"/>
                  <w:vAlign w:val="bottom"/>
                </w:tcPr>
                <w:p w14:paraId="49DAA3BF" w14:textId="1103C6D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95944,7339</w:t>
                  </w:r>
                </w:p>
              </w:tc>
            </w:tr>
            <w:tr w:rsidR="00E81417" w:rsidRPr="00E81417" w14:paraId="49AAFFE6" w14:textId="58F01107" w:rsidTr="003242F9">
              <w:trPr>
                <w:trHeight w:val="288"/>
              </w:trPr>
              <w:tc>
                <w:tcPr>
                  <w:tcW w:w="1240" w:type="dxa"/>
                  <w:shd w:val="clear" w:color="auto" w:fill="F2F2F2" w:themeFill="background1" w:themeFillShade="F2"/>
                  <w:noWrap/>
                  <w:vAlign w:val="bottom"/>
                  <w:hideMark/>
                </w:tcPr>
                <w:p w14:paraId="0622D6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277</w:t>
                  </w:r>
                </w:p>
              </w:tc>
              <w:tc>
                <w:tcPr>
                  <w:tcW w:w="1240" w:type="dxa"/>
                  <w:shd w:val="clear" w:color="auto" w:fill="F2F2F2" w:themeFill="background1" w:themeFillShade="F2"/>
                  <w:noWrap/>
                  <w:vAlign w:val="bottom"/>
                  <w:hideMark/>
                </w:tcPr>
                <w:p w14:paraId="0182080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747BBA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0CCA1B1A" w14:textId="5ABE716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277</w:t>
                  </w:r>
                </w:p>
              </w:tc>
              <w:tc>
                <w:tcPr>
                  <w:tcW w:w="1240" w:type="dxa"/>
                  <w:shd w:val="clear" w:color="auto" w:fill="FBE4D5" w:themeFill="accent2" w:themeFillTint="33"/>
                  <w:vAlign w:val="bottom"/>
                </w:tcPr>
                <w:p w14:paraId="407E7AF4" w14:textId="571136B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98097,4053</w:t>
                  </w:r>
                </w:p>
              </w:tc>
              <w:tc>
                <w:tcPr>
                  <w:tcW w:w="1240" w:type="dxa"/>
                  <w:shd w:val="clear" w:color="auto" w:fill="FBE4D5" w:themeFill="accent2" w:themeFillTint="33"/>
                  <w:vAlign w:val="bottom"/>
                </w:tcPr>
                <w:p w14:paraId="4F3FB98F" w14:textId="4A6CCA1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95944,7339</w:t>
                  </w:r>
                </w:p>
              </w:tc>
            </w:tr>
            <w:tr w:rsidR="00E81417" w:rsidRPr="00E81417" w14:paraId="616C803E" w14:textId="4A91DCBA" w:rsidTr="003242F9">
              <w:trPr>
                <w:trHeight w:val="288"/>
              </w:trPr>
              <w:tc>
                <w:tcPr>
                  <w:tcW w:w="1240" w:type="dxa"/>
                  <w:shd w:val="clear" w:color="auto" w:fill="F2F2F2" w:themeFill="background1" w:themeFillShade="F2"/>
                  <w:noWrap/>
                  <w:vAlign w:val="bottom"/>
                  <w:hideMark/>
                </w:tcPr>
                <w:p w14:paraId="4027F0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278</w:t>
                  </w:r>
                </w:p>
              </w:tc>
              <w:tc>
                <w:tcPr>
                  <w:tcW w:w="1240" w:type="dxa"/>
                  <w:shd w:val="clear" w:color="auto" w:fill="F2F2F2" w:themeFill="background1" w:themeFillShade="F2"/>
                  <w:noWrap/>
                  <w:vAlign w:val="bottom"/>
                  <w:hideMark/>
                </w:tcPr>
                <w:p w14:paraId="57535E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3455FA3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58CD9586" w14:textId="41C413A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278</w:t>
                  </w:r>
                </w:p>
              </w:tc>
              <w:tc>
                <w:tcPr>
                  <w:tcW w:w="1240" w:type="dxa"/>
                  <w:shd w:val="clear" w:color="auto" w:fill="FBE4D5" w:themeFill="accent2" w:themeFillTint="33"/>
                  <w:vAlign w:val="bottom"/>
                </w:tcPr>
                <w:p w14:paraId="61EE1A3B" w14:textId="1A333E3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98102,4053</w:t>
                  </w:r>
                </w:p>
              </w:tc>
              <w:tc>
                <w:tcPr>
                  <w:tcW w:w="1240" w:type="dxa"/>
                  <w:shd w:val="clear" w:color="auto" w:fill="FBE4D5" w:themeFill="accent2" w:themeFillTint="33"/>
                  <w:vAlign w:val="bottom"/>
                </w:tcPr>
                <w:p w14:paraId="06714080" w14:textId="3AE5CB0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95944,7339</w:t>
                  </w:r>
                </w:p>
              </w:tc>
            </w:tr>
            <w:tr w:rsidR="00E81417" w:rsidRPr="00E81417" w14:paraId="5451523A" w14:textId="1CAB5EC2" w:rsidTr="003242F9">
              <w:trPr>
                <w:trHeight w:val="288"/>
              </w:trPr>
              <w:tc>
                <w:tcPr>
                  <w:tcW w:w="1240" w:type="dxa"/>
                  <w:shd w:val="clear" w:color="auto" w:fill="F2F2F2" w:themeFill="background1" w:themeFillShade="F2"/>
                  <w:noWrap/>
                  <w:vAlign w:val="bottom"/>
                  <w:hideMark/>
                </w:tcPr>
                <w:p w14:paraId="1A80C52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279</w:t>
                  </w:r>
                </w:p>
              </w:tc>
              <w:tc>
                <w:tcPr>
                  <w:tcW w:w="1240" w:type="dxa"/>
                  <w:shd w:val="clear" w:color="auto" w:fill="F2F2F2" w:themeFill="background1" w:themeFillShade="F2"/>
                  <w:noWrap/>
                  <w:vAlign w:val="bottom"/>
                  <w:hideMark/>
                </w:tcPr>
                <w:p w14:paraId="59195CD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3D0A6F0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755EF251" w14:textId="4BD3F87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279</w:t>
                  </w:r>
                </w:p>
              </w:tc>
              <w:tc>
                <w:tcPr>
                  <w:tcW w:w="1240" w:type="dxa"/>
                  <w:shd w:val="clear" w:color="auto" w:fill="FBE4D5" w:themeFill="accent2" w:themeFillTint="33"/>
                  <w:vAlign w:val="bottom"/>
                </w:tcPr>
                <w:p w14:paraId="56831652" w14:textId="1DF0094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98082,4053</w:t>
                  </w:r>
                </w:p>
              </w:tc>
              <w:tc>
                <w:tcPr>
                  <w:tcW w:w="1240" w:type="dxa"/>
                  <w:shd w:val="clear" w:color="auto" w:fill="FBE4D5" w:themeFill="accent2" w:themeFillTint="33"/>
                  <w:vAlign w:val="bottom"/>
                </w:tcPr>
                <w:p w14:paraId="7DFC1C3B" w14:textId="1CA1DCE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95949,7339</w:t>
                  </w:r>
                </w:p>
              </w:tc>
            </w:tr>
            <w:tr w:rsidR="00E81417" w:rsidRPr="00E81417" w14:paraId="3988385B" w14:textId="08A3CB5B" w:rsidTr="003242F9">
              <w:trPr>
                <w:trHeight w:val="288"/>
              </w:trPr>
              <w:tc>
                <w:tcPr>
                  <w:tcW w:w="1240" w:type="dxa"/>
                  <w:shd w:val="clear" w:color="auto" w:fill="F2F2F2" w:themeFill="background1" w:themeFillShade="F2"/>
                  <w:noWrap/>
                  <w:vAlign w:val="bottom"/>
                  <w:hideMark/>
                </w:tcPr>
                <w:p w14:paraId="4ECC653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280</w:t>
                  </w:r>
                </w:p>
              </w:tc>
              <w:tc>
                <w:tcPr>
                  <w:tcW w:w="1240" w:type="dxa"/>
                  <w:shd w:val="clear" w:color="auto" w:fill="F2F2F2" w:themeFill="background1" w:themeFillShade="F2"/>
                  <w:noWrap/>
                  <w:vAlign w:val="bottom"/>
                  <w:hideMark/>
                </w:tcPr>
                <w:p w14:paraId="1254E42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5DC068F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0EBD2233" w14:textId="31FDA18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280</w:t>
                  </w:r>
                </w:p>
              </w:tc>
              <w:tc>
                <w:tcPr>
                  <w:tcW w:w="1240" w:type="dxa"/>
                  <w:shd w:val="clear" w:color="auto" w:fill="FBE4D5" w:themeFill="accent2" w:themeFillTint="33"/>
                  <w:vAlign w:val="bottom"/>
                </w:tcPr>
                <w:p w14:paraId="08D5C497" w14:textId="6A2B2FE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98087,4053</w:t>
                  </w:r>
                </w:p>
              </w:tc>
              <w:tc>
                <w:tcPr>
                  <w:tcW w:w="1240" w:type="dxa"/>
                  <w:shd w:val="clear" w:color="auto" w:fill="FBE4D5" w:themeFill="accent2" w:themeFillTint="33"/>
                  <w:vAlign w:val="bottom"/>
                </w:tcPr>
                <w:p w14:paraId="0BE381F7" w14:textId="15D9AC0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95949,7339</w:t>
                  </w:r>
                </w:p>
              </w:tc>
            </w:tr>
            <w:tr w:rsidR="00E81417" w:rsidRPr="00E81417" w14:paraId="0FC04CC2" w14:textId="5AA94CBA" w:rsidTr="003242F9">
              <w:trPr>
                <w:trHeight w:val="288"/>
              </w:trPr>
              <w:tc>
                <w:tcPr>
                  <w:tcW w:w="1240" w:type="dxa"/>
                  <w:shd w:val="clear" w:color="auto" w:fill="F2F2F2" w:themeFill="background1" w:themeFillShade="F2"/>
                  <w:noWrap/>
                  <w:vAlign w:val="bottom"/>
                  <w:hideMark/>
                </w:tcPr>
                <w:p w14:paraId="39E6C6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281</w:t>
                  </w:r>
                </w:p>
              </w:tc>
              <w:tc>
                <w:tcPr>
                  <w:tcW w:w="1240" w:type="dxa"/>
                  <w:shd w:val="clear" w:color="auto" w:fill="F2F2F2" w:themeFill="background1" w:themeFillShade="F2"/>
                  <w:noWrap/>
                  <w:vAlign w:val="bottom"/>
                  <w:hideMark/>
                </w:tcPr>
                <w:p w14:paraId="6554A6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7B7D44A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2BF160A6" w14:textId="7CDFED1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281</w:t>
                  </w:r>
                </w:p>
              </w:tc>
              <w:tc>
                <w:tcPr>
                  <w:tcW w:w="1240" w:type="dxa"/>
                  <w:shd w:val="clear" w:color="auto" w:fill="FBE4D5" w:themeFill="accent2" w:themeFillTint="33"/>
                  <w:vAlign w:val="bottom"/>
                </w:tcPr>
                <w:p w14:paraId="66159B6A" w14:textId="359679C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98092,4053</w:t>
                  </w:r>
                </w:p>
              </w:tc>
              <w:tc>
                <w:tcPr>
                  <w:tcW w:w="1240" w:type="dxa"/>
                  <w:shd w:val="clear" w:color="auto" w:fill="FBE4D5" w:themeFill="accent2" w:themeFillTint="33"/>
                  <w:vAlign w:val="bottom"/>
                </w:tcPr>
                <w:p w14:paraId="65F82CEA" w14:textId="68CA574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95949,7339</w:t>
                  </w:r>
                </w:p>
              </w:tc>
            </w:tr>
            <w:tr w:rsidR="00E81417" w:rsidRPr="00E81417" w14:paraId="434A3399" w14:textId="3582268A" w:rsidTr="003242F9">
              <w:trPr>
                <w:trHeight w:val="288"/>
              </w:trPr>
              <w:tc>
                <w:tcPr>
                  <w:tcW w:w="1240" w:type="dxa"/>
                  <w:shd w:val="clear" w:color="auto" w:fill="F2F2F2" w:themeFill="background1" w:themeFillShade="F2"/>
                  <w:noWrap/>
                  <w:vAlign w:val="bottom"/>
                  <w:hideMark/>
                </w:tcPr>
                <w:p w14:paraId="5F4D73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282</w:t>
                  </w:r>
                </w:p>
              </w:tc>
              <w:tc>
                <w:tcPr>
                  <w:tcW w:w="1240" w:type="dxa"/>
                  <w:shd w:val="clear" w:color="auto" w:fill="F2F2F2" w:themeFill="background1" w:themeFillShade="F2"/>
                  <w:noWrap/>
                  <w:vAlign w:val="bottom"/>
                  <w:hideMark/>
                </w:tcPr>
                <w:p w14:paraId="394301D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5AA9E88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5D0D5260" w14:textId="7C8667B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282</w:t>
                  </w:r>
                </w:p>
              </w:tc>
              <w:tc>
                <w:tcPr>
                  <w:tcW w:w="1240" w:type="dxa"/>
                  <w:shd w:val="clear" w:color="auto" w:fill="FBE4D5" w:themeFill="accent2" w:themeFillTint="33"/>
                  <w:vAlign w:val="bottom"/>
                </w:tcPr>
                <w:p w14:paraId="631E0956" w14:textId="4B464C4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98082,4053</w:t>
                  </w:r>
                </w:p>
              </w:tc>
              <w:tc>
                <w:tcPr>
                  <w:tcW w:w="1240" w:type="dxa"/>
                  <w:shd w:val="clear" w:color="auto" w:fill="FBE4D5" w:themeFill="accent2" w:themeFillTint="33"/>
                  <w:vAlign w:val="bottom"/>
                </w:tcPr>
                <w:p w14:paraId="125907A1" w14:textId="62E8DD1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95954,7339</w:t>
                  </w:r>
                </w:p>
              </w:tc>
            </w:tr>
            <w:tr w:rsidR="00E81417" w:rsidRPr="00E81417" w14:paraId="747984F6" w14:textId="1A769605" w:rsidTr="003242F9">
              <w:trPr>
                <w:trHeight w:val="288"/>
              </w:trPr>
              <w:tc>
                <w:tcPr>
                  <w:tcW w:w="1240" w:type="dxa"/>
                  <w:shd w:val="clear" w:color="auto" w:fill="F2F2F2" w:themeFill="background1" w:themeFillShade="F2"/>
                  <w:noWrap/>
                  <w:vAlign w:val="bottom"/>
                  <w:hideMark/>
                </w:tcPr>
                <w:p w14:paraId="10AA43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283</w:t>
                  </w:r>
                </w:p>
              </w:tc>
              <w:tc>
                <w:tcPr>
                  <w:tcW w:w="1240" w:type="dxa"/>
                  <w:shd w:val="clear" w:color="auto" w:fill="F2F2F2" w:themeFill="background1" w:themeFillShade="F2"/>
                  <w:noWrap/>
                  <w:vAlign w:val="bottom"/>
                  <w:hideMark/>
                </w:tcPr>
                <w:p w14:paraId="6EDA6A9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4C36FC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52660F6A" w14:textId="29547B9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283</w:t>
                  </w:r>
                </w:p>
              </w:tc>
              <w:tc>
                <w:tcPr>
                  <w:tcW w:w="1240" w:type="dxa"/>
                  <w:shd w:val="clear" w:color="auto" w:fill="FBE4D5" w:themeFill="accent2" w:themeFillTint="33"/>
                  <w:vAlign w:val="bottom"/>
                </w:tcPr>
                <w:p w14:paraId="306A27EE" w14:textId="2915AC6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98067,4053</w:t>
                  </w:r>
                </w:p>
              </w:tc>
              <w:tc>
                <w:tcPr>
                  <w:tcW w:w="1240" w:type="dxa"/>
                  <w:shd w:val="clear" w:color="auto" w:fill="FBE4D5" w:themeFill="accent2" w:themeFillTint="33"/>
                  <w:vAlign w:val="bottom"/>
                </w:tcPr>
                <w:p w14:paraId="738AA7CE" w14:textId="3F843B9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96109,7339</w:t>
                  </w:r>
                </w:p>
              </w:tc>
            </w:tr>
            <w:tr w:rsidR="00E81417" w:rsidRPr="00E81417" w14:paraId="3D70FB32" w14:textId="4EEE1A71" w:rsidTr="003242F9">
              <w:trPr>
                <w:trHeight w:val="288"/>
              </w:trPr>
              <w:tc>
                <w:tcPr>
                  <w:tcW w:w="1240" w:type="dxa"/>
                  <w:shd w:val="clear" w:color="auto" w:fill="F2F2F2" w:themeFill="background1" w:themeFillShade="F2"/>
                  <w:noWrap/>
                  <w:vAlign w:val="bottom"/>
                  <w:hideMark/>
                </w:tcPr>
                <w:p w14:paraId="74EEC8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284</w:t>
                  </w:r>
                </w:p>
              </w:tc>
              <w:tc>
                <w:tcPr>
                  <w:tcW w:w="1240" w:type="dxa"/>
                  <w:shd w:val="clear" w:color="auto" w:fill="F2F2F2" w:themeFill="background1" w:themeFillShade="F2"/>
                  <w:noWrap/>
                  <w:vAlign w:val="bottom"/>
                  <w:hideMark/>
                </w:tcPr>
                <w:p w14:paraId="07948F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6942A99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1F79490E" w14:textId="52D0B86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284</w:t>
                  </w:r>
                </w:p>
              </w:tc>
              <w:tc>
                <w:tcPr>
                  <w:tcW w:w="1240" w:type="dxa"/>
                  <w:shd w:val="clear" w:color="auto" w:fill="FBE4D5" w:themeFill="accent2" w:themeFillTint="33"/>
                  <w:vAlign w:val="bottom"/>
                </w:tcPr>
                <w:p w14:paraId="0AF45610" w14:textId="2C3E1F9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98062,4053</w:t>
                  </w:r>
                </w:p>
              </w:tc>
              <w:tc>
                <w:tcPr>
                  <w:tcW w:w="1240" w:type="dxa"/>
                  <w:shd w:val="clear" w:color="auto" w:fill="FBE4D5" w:themeFill="accent2" w:themeFillTint="33"/>
                  <w:vAlign w:val="bottom"/>
                </w:tcPr>
                <w:p w14:paraId="5A964B39" w14:textId="664E4F6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96114,7339</w:t>
                  </w:r>
                </w:p>
              </w:tc>
            </w:tr>
            <w:tr w:rsidR="00E81417" w:rsidRPr="00E81417" w14:paraId="33504D71" w14:textId="6548E5B4" w:rsidTr="003242F9">
              <w:trPr>
                <w:trHeight w:val="288"/>
              </w:trPr>
              <w:tc>
                <w:tcPr>
                  <w:tcW w:w="1240" w:type="dxa"/>
                  <w:shd w:val="clear" w:color="auto" w:fill="F2F2F2" w:themeFill="background1" w:themeFillShade="F2"/>
                  <w:noWrap/>
                  <w:vAlign w:val="bottom"/>
                  <w:hideMark/>
                </w:tcPr>
                <w:p w14:paraId="326171E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285</w:t>
                  </w:r>
                </w:p>
              </w:tc>
              <w:tc>
                <w:tcPr>
                  <w:tcW w:w="1240" w:type="dxa"/>
                  <w:shd w:val="clear" w:color="auto" w:fill="F2F2F2" w:themeFill="background1" w:themeFillShade="F2"/>
                  <w:noWrap/>
                  <w:vAlign w:val="bottom"/>
                  <w:hideMark/>
                </w:tcPr>
                <w:p w14:paraId="5F5A67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2A41A47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38A10894" w14:textId="3C8B948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285</w:t>
                  </w:r>
                </w:p>
              </w:tc>
              <w:tc>
                <w:tcPr>
                  <w:tcW w:w="1240" w:type="dxa"/>
                  <w:shd w:val="clear" w:color="auto" w:fill="FBE4D5" w:themeFill="accent2" w:themeFillTint="33"/>
                  <w:vAlign w:val="bottom"/>
                </w:tcPr>
                <w:p w14:paraId="14D2D59C" w14:textId="51CD4B6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98067,4053</w:t>
                  </w:r>
                </w:p>
              </w:tc>
              <w:tc>
                <w:tcPr>
                  <w:tcW w:w="1240" w:type="dxa"/>
                  <w:shd w:val="clear" w:color="auto" w:fill="FBE4D5" w:themeFill="accent2" w:themeFillTint="33"/>
                  <w:vAlign w:val="bottom"/>
                </w:tcPr>
                <w:p w14:paraId="77596BDA" w14:textId="4BD31BF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96114,7339</w:t>
                  </w:r>
                </w:p>
              </w:tc>
            </w:tr>
            <w:tr w:rsidR="00E81417" w:rsidRPr="00E81417" w14:paraId="0ED5132D" w14:textId="7CE3BEBE" w:rsidTr="003242F9">
              <w:trPr>
                <w:trHeight w:val="288"/>
              </w:trPr>
              <w:tc>
                <w:tcPr>
                  <w:tcW w:w="1240" w:type="dxa"/>
                  <w:shd w:val="clear" w:color="auto" w:fill="F2F2F2" w:themeFill="background1" w:themeFillShade="F2"/>
                  <w:noWrap/>
                  <w:vAlign w:val="bottom"/>
                  <w:hideMark/>
                </w:tcPr>
                <w:p w14:paraId="2AB7AF7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286</w:t>
                  </w:r>
                </w:p>
              </w:tc>
              <w:tc>
                <w:tcPr>
                  <w:tcW w:w="1240" w:type="dxa"/>
                  <w:shd w:val="clear" w:color="auto" w:fill="F2F2F2" w:themeFill="background1" w:themeFillShade="F2"/>
                  <w:noWrap/>
                  <w:vAlign w:val="bottom"/>
                  <w:hideMark/>
                </w:tcPr>
                <w:p w14:paraId="63D2F9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2FB35B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48198931" w14:textId="7585B2B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286</w:t>
                  </w:r>
                </w:p>
              </w:tc>
              <w:tc>
                <w:tcPr>
                  <w:tcW w:w="1240" w:type="dxa"/>
                  <w:shd w:val="clear" w:color="auto" w:fill="FBE4D5" w:themeFill="accent2" w:themeFillTint="33"/>
                  <w:vAlign w:val="bottom"/>
                </w:tcPr>
                <w:p w14:paraId="16B0F48B" w14:textId="2525672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98062,4053</w:t>
                  </w:r>
                </w:p>
              </w:tc>
              <w:tc>
                <w:tcPr>
                  <w:tcW w:w="1240" w:type="dxa"/>
                  <w:shd w:val="clear" w:color="auto" w:fill="FBE4D5" w:themeFill="accent2" w:themeFillTint="33"/>
                  <w:vAlign w:val="bottom"/>
                </w:tcPr>
                <w:p w14:paraId="1DA246E0" w14:textId="26F2184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96119,7339</w:t>
                  </w:r>
                </w:p>
              </w:tc>
            </w:tr>
            <w:tr w:rsidR="00E81417" w:rsidRPr="00E81417" w14:paraId="64C84619" w14:textId="30996974" w:rsidTr="003242F9">
              <w:trPr>
                <w:trHeight w:val="288"/>
              </w:trPr>
              <w:tc>
                <w:tcPr>
                  <w:tcW w:w="1240" w:type="dxa"/>
                  <w:shd w:val="clear" w:color="auto" w:fill="F2F2F2" w:themeFill="background1" w:themeFillShade="F2"/>
                  <w:noWrap/>
                  <w:vAlign w:val="bottom"/>
                  <w:hideMark/>
                </w:tcPr>
                <w:p w14:paraId="1F4D611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287</w:t>
                  </w:r>
                </w:p>
              </w:tc>
              <w:tc>
                <w:tcPr>
                  <w:tcW w:w="1240" w:type="dxa"/>
                  <w:shd w:val="clear" w:color="auto" w:fill="F2F2F2" w:themeFill="background1" w:themeFillShade="F2"/>
                  <w:noWrap/>
                  <w:vAlign w:val="bottom"/>
                  <w:hideMark/>
                </w:tcPr>
                <w:p w14:paraId="76919A1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4AD1918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086F59F1" w14:textId="00F9C57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287</w:t>
                  </w:r>
                </w:p>
              </w:tc>
              <w:tc>
                <w:tcPr>
                  <w:tcW w:w="1240" w:type="dxa"/>
                  <w:shd w:val="clear" w:color="auto" w:fill="FBE4D5" w:themeFill="accent2" w:themeFillTint="33"/>
                  <w:vAlign w:val="bottom"/>
                </w:tcPr>
                <w:p w14:paraId="32DA1B03" w14:textId="0918641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98067,4053</w:t>
                  </w:r>
                </w:p>
              </w:tc>
              <w:tc>
                <w:tcPr>
                  <w:tcW w:w="1240" w:type="dxa"/>
                  <w:shd w:val="clear" w:color="auto" w:fill="FBE4D5" w:themeFill="accent2" w:themeFillTint="33"/>
                  <w:vAlign w:val="bottom"/>
                </w:tcPr>
                <w:p w14:paraId="744B1F39" w14:textId="07C43FE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96119,7339</w:t>
                  </w:r>
                </w:p>
              </w:tc>
            </w:tr>
            <w:tr w:rsidR="00E81417" w:rsidRPr="00E81417" w14:paraId="4591987F" w14:textId="0ED4C186" w:rsidTr="003242F9">
              <w:trPr>
                <w:trHeight w:val="288"/>
              </w:trPr>
              <w:tc>
                <w:tcPr>
                  <w:tcW w:w="1240" w:type="dxa"/>
                  <w:shd w:val="clear" w:color="auto" w:fill="F2F2F2" w:themeFill="background1" w:themeFillShade="F2"/>
                  <w:noWrap/>
                  <w:vAlign w:val="bottom"/>
                  <w:hideMark/>
                </w:tcPr>
                <w:p w14:paraId="7236226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288</w:t>
                  </w:r>
                </w:p>
              </w:tc>
              <w:tc>
                <w:tcPr>
                  <w:tcW w:w="1240" w:type="dxa"/>
                  <w:shd w:val="clear" w:color="auto" w:fill="F2F2F2" w:themeFill="background1" w:themeFillShade="F2"/>
                  <w:noWrap/>
                  <w:vAlign w:val="bottom"/>
                  <w:hideMark/>
                </w:tcPr>
                <w:p w14:paraId="21D34D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4262061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1310F4C8" w14:textId="182847A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288</w:t>
                  </w:r>
                </w:p>
              </w:tc>
              <w:tc>
                <w:tcPr>
                  <w:tcW w:w="1240" w:type="dxa"/>
                  <w:shd w:val="clear" w:color="auto" w:fill="FBE4D5" w:themeFill="accent2" w:themeFillTint="33"/>
                  <w:vAlign w:val="bottom"/>
                </w:tcPr>
                <w:p w14:paraId="0C8B563E" w14:textId="5C51E4D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98062,4053</w:t>
                  </w:r>
                </w:p>
              </w:tc>
              <w:tc>
                <w:tcPr>
                  <w:tcW w:w="1240" w:type="dxa"/>
                  <w:shd w:val="clear" w:color="auto" w:fill="FBE4D5" w:themeFill="accent2" w:themeFillTint="33"/>
                  <w:vAlign w:val="bottom"/>
                </w:tcPr>
                <w:p w14:paraId="58783F7B" w14:textId="4CC468F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96124,7339</w:t>
                  </w:r>
                </w:p>
              </w:tc>
            </w:tr>
            <w:tr w:rsidR="00E81417" w:rsidRPr="00E81417" w14:paraId="0A667C32" w14:textId="25FB9E4E" w:rsidTr="003242F9">
              <w:trPr>
                <w:trHeight w:val="288"/>
              </w:trPr>
              <w:tc>
                <w:tcPr>
                  <w:tcW w:w="1240" w:type="dxa"/>
                  <w:shd w:val="clear" w:color="auto" w:fill="F2F2F2" w:themeFill="background1" w:themeFillShade="F2"/>
                  <w:noWrap/>
                  <w:vAlign w:val="bottom"/>
                  <w:hideMark/>
                </w:tcPr>
                <w:p w14:paraId="7D9413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289</w:t>
                  </w:r>
                </w:p>
              </w:tc>
              <w:tc>
                <w:tcPr>
                  <w:tcW w:w="1240" w:type="dxa"/>
                  <w:shd w:val="clear" w:color="auto" w:fill="F2F2F2" w:themeFill="background1" w:themeFillShade="F2"/>
                  <w:noWrap/>
                  <w:vAlign w:val="bottom"/>
                  <w:hideMark/>
                </w:tcPr>
                <w:p w14:paraId="34C3E8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5AB5C5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40F4D041" w14:textId="0AB29E1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289</w:t>
                  </w:r>
                </w:p>
              </w:tc>
              <w:tc>
                <w:tcPr>
                  <w:tcW w:w="1240" w:type="dxa"/>
                  <w:shd w:val="clear" w:color="auto" w:fill="FBE4D5" w:themeFill="accent2" w:themeFillTint="33"/>
                  <w:vAlign w:val="bottom"/>
                </w:tcPr>
                <w:p w14:paraId="0AE6371E" w14:textId="01681B4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98067,4053</w:t>
                  </w:r>
                </w:p>
              </w:tc>
              <w:tc>
                <w:tcPr>
                  <w:tcW w:w="1240" w:type="dxa"/>
                  <w:shd w:val="clear" w:color="auto" w:fill="FBE4D5" w:themeFill="accent2" w:themeFillTint="33"/>
                  <w:vAlign w:val="bottom"/>
                </w:tcPr>
                <w:p w14:paraId="3CDD23C9" w14:textId="11EA048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96124,7339</w:t>
                  </w:r>
                </w:p>
              </w:tc>
            </w:tr>
            <w:tr w:rsidR="00E81417" w:rsidRPr="00E81417" w14:paraId="51C23D2F" w14:textId="59BC4AD7" w:rsidTr="003242F9">
              <w:trPr>
                <w:trHeight w:val="288"/>
              </w:trPr>
              <w:tc>
                <w:tcPr>
                  <w:tcW w:w="1240" w:type="dxa"/>
                  <w:shd w:val="clear" w:color="auto" w:fill="F2F2F2" w:themeFill="background1" w:themeFillShade="F2"/>
                  <w:noWrap/>
                  <w:vAlign w:val="bottom"/>
                  <w:hideMark/>
                </w:tcPr>
                <w:p w14:paraId="18B7429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290</w:t>
                  </w:r>
                </w:p>
              </w:tc>
              <w:tc>
                <w:tcPr>
                  <w:tcW w:w="1240" w:type="dxa"/>
                  <w:shd w:val="clear" w:color="auto" w:fill="F2F2F2" w:themeFill="background1" w:themeFillShade="F2"/>
                  <w:noWrap/>
                  <w:vAlign w:val="bottom"/>
                  <w:hideMark/>
                </w:tcPr>
                <w:p w14:paraId="498245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25B9536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27900E5C" w14:textId="0E7949D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290</w:t>
                  </w:r>
                </w:p>
              </w:tc>
              <w:tc>
                <w:tcPr>
                  <w:tcW w:w="1240" w:type="dxa"/>
                  <w:shd w:val="clear" w:color="auto" w:fill="FBE4D5" w:themeFill="accent2" w:themeFillTint="33"/>
                  <w:vAlign w:val="bottom"/>
                </w:tcPr>
                <w:p w14:paraId="5C839EF6" w14:textId="5E133AB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98062,4053</w:t>
                  </w:r>
                </w:p>
              </w:tc>
              <w:tc>
                <w:tcPr>
                  <w:tcW w:w="1240" w:type="dxa"/>
                  <w:shd w:val="clear" w:color="auto" w:fill="FBE4D5" w:themeFill="accent2" w:themeFillTint="33"/>
                  <w:vAlign w:val="bottom"/>
                </w:tcPr>
                <w:p w14:paraId="40761E68" w14:textId="22C138E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96129,7339</w:t>
                  </w:r>
                </w:p>
              </w:tc>
            </w:tr>
            <w:tr w:rsidR="00E81417" w:rsidRPr="00E81417" w14:paraId="5D086CC8" w14:textId="69AFEFDE" w:rsidTr="003242F9">
              <w:trPr>
                <w:trHeight w:val="288"/>
              </w:trPr>
              <w:tc>
                <w:tcPr>
                  <w:tcW w:w="1240" w:type="dxa"/>
                  <w:shd w:val="clear" w:color="auto" w:fill="F2F2F2" w:themeFill="background1" w:themeFillShade="F2"/>
                  <w:noWrap/>
                  <w:vAlign w:val="bottom"/>
                  <w:hideMark/>
                </w:tcPr>
                <w:p w14:paraId="23B223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291</w:t>
                  </w:r>
                </w:p>
              </w:tc>
              <w:tc>
                <w:tcPr>
                  <w:tcW w:w="1240" w:type="dxa"/>
                  <w:shd w:val="clear" w:color="auto" w:fill="F2F2F2" w:themeFill="background1" w:themeFillShade="F2"/>
                  <w:noWrap/>
                  <w:vAlign w:val="bottom"/>
                  <w:hideMark/>
                </w:tcPr>
                <w:p w14:paraId="0419B5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695AD77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1D921994" w14:textId="3933378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291</w:t>
                  </w:r>
                </w:p>
              </w:tc>
              <w:tc>
                <w:tcPr>
                  <w:tcW w:w="1240" w:type="dxa"/>
                  <w:shd w:val="clear" w:color="auto" w:fill="FBE4D5" w:themeFill="accent2" w:themeFillTint="33"/>
                  <w:vAlign w:val="bottom"/>
                </w:tcPr>
                <w:p w14:paraId="08EBF4E5" w14:textId="7CE5D72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98067,4053</w:t>
                  </w:r>
                </w:p>
              </w:tc>
              <w:tc>
                <w:tcPr>
                  <w:tcW w:w="1240" w:type="dxa"/>
                  <w:shd w:val="clear" w:color="auto" w:fill="FBE4D5" w:themeFill="accent2" w:themeFillTint="33"/>
                  <w:vAlign w:val="bottom"/>
                </w:tcPr>
                <w:p w14:paraId="5F1EBC86" w14:textId="187C24A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96129,7339</w:t>
                  </w:r>
                </w:p>
              </w:tc>
            </w:tr>
            <w:tr w:rsidR="00E81417" w:rsidRPr="00E81417" w14:paraId="5CD71EFE" w14:textId="6D97C029" w:rsidTr="003242F9">
              <w:trPr>
                <w:trHeight w:val="288"/>
              </w:trPr>
              <w:tc>
                <w:tcPr>
                  <w:tcW w:w="1240" w:type="dxa"/>
                  <w:shd w:val="clear" w:color="auto" w:fill="F2F2F2" w:themeFill="background1" w:themeFillShade="F2"/>
                  <w:noWrap/>
                  <w:vAlign w:val="bottom"/>
                  <w:hideMark/>
                </w:tcPr>
                <w:p w14:paraId="2742273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292</w:t>
                  </w:r>
                </w:p>
              </w:tc>
              <w:tc>
                <w:tcPr>
                  <w:tcW w:w="1240" w:type="dxa"/>
                  <w:shd w:val="clear" w:color="auto" w:fill="F2F2F2" w:themeFill="background1" w:themeFillShade="F2"/>
                  <w:noWrap/>
                  <w:vAlign w:val="bottom"/>
                  <w:hideMark/>
                </w:tcPr>
                <w:p w14:paraId="2FE7852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5FEB318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71B3D163" w14:textId="35E3B7A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292</w:t>
                  </w:r>
                </w:p>
              </w:tc>
              <w:tc>
                <w:tcPr>
                  <w:tcW w:w="1240" w:type="dxa"/>
                  <w:shd w:val="clear" w:color="auto" w:fill="FBE4D5" w:themeFill="accent2" w:themeFillTint="33"/>
                  <w:vAlign w:val="bottom"/>
                </w:tcPr>
                <w:p w14:paraId="1A74C3C5" w14:textId="7C088EF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98052,4053</w:t>
                  </w:r>
                </w:p>
              </w:tc>
              <w:tc>
                <w:tcPr>
                  <w:tcW w:w="1240" w:type="dxa"/>
                  <w:shd w:val="clear" w:color="auto" w:fill="FBE4D5" w:themeFill="accent2" w:themeFillTint="33"/>
                  <w:vAlign w:val="bottom"/>
                </w:tcPr>
                <w:p w14:paraId="0C871956" w14:textId="6F60FCF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96264,7339</w:t>
                  </w:r>
                </w:p>
              </w:tc>
            </w:tr>
            <w:tr w:rsidR="00E81417" w:rsidRPr="00E81417" w14:paraId="4D897773" w14:textId="76D5266E" w:rsidTr="003242F9">
              <w:trPr>
                <w:trHeight w:val="288"/>
              </w:trPr>
              <w:tc>
                <w:tcPr>
                  <w:tcW w:w="1240" w:type="dxa"/>
                  <w:shd w:val="clear" w:color="auto" w:fill="F2F2F2" w:themeFill="background1" w:themeFillShade="F2"/>
                  <w:noWrap/>
                  <w:vAlign w:val="bottom"/>
                  <w:hideMark/>
                </w:tcPr>
                <w:p w14:paraId="43CCDD2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293</w:t>
                  </w:r>
                </w:p>
              </w:tc>
              <w:tc>
                <w:tcPr>
                  <w:tcW w:w="1240" w:type="dxa"/>
                  <w:shd w:val="clear" w:color="auto" w:fill="F2F2F2" w:themeFill="background1" w:themeFillShade="F2"/>
                  <w:noWrap/>
                  <w:vAlign w:val="bottom"/>
                  <w:hideMark/>
                </w:tcPr>
                <w:p w14:paraId="254CE3B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11C8559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6A304BA9" w14:textId="6BEA2C5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293</w:t>
                  </w:r>
                </w:p>
              </w:tc>
              <w:tc>
                <w:tcPr>
                  <w:tcW w:w="1240" w:type="dxa"/>
                  <w:shd w:val="clear" w:color="auto" w:fill="FBE4D5" w:themeFill="accent2" w:themeFillTint="33"/>
                  <w:vAlign w:val="bottom"/>
                </w:tcPr>
                <w:p w14:paraId="59D37C6B" w14:textId="11B4E49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98057,4053</w:t>
                  </w:r>
                </w:p>
              </w:tc>
              <w:tc>
                <w:tcPr>
                  <w:tcW w:w="1240" w:type="dxa"/>
                  <w:shd w:val="clear" w:color="auto" w:fill="FBE4D5" w:themeFill="accent2" w:themeFillTint="33"/>
                  <w:vAlign w:val="bottom"/>
                </w:tcPr>
                <w:p w14:paraId="2158EF89" w14:textId="63B1876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96264,7339</w:t>
                  </w:r>
                </w:p>
              </w:tc>
            </w:tr>
            <w:tr w:rsidR="00E81417" w:rsidRPr="00E81417" w14:paraId="561DBB67" w14:textId="2CA3AC58" w:rsidTr="003242F9">
              <w:trPr>
                <w:trHeight w:val="288"/>
              </w:trPr>
              <w:tc>
                <w:tcPr>
                  <w:tcW w:w="1240" w:type="dxa"/>
                  <w:shd w:val="clear" w:color="auto" w:fill="F2F2F2" w:themeFill="background1" w:themeFillShade="F2"/>
                  <w:noWrap/>
                  <w:vAlign w:val="bottom"/>
                  <w:hideMark/>
                </w:tcPr>
                <w:p w14:paraId="2DB843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294</w:t>
                  </w:r>
                </w:p>
              </w:tc>
              <w:tc>
                <w:tcPr>
                  <w:tcW w:w="1240" w:type="dxa"/>
                  <w:shd w:val="clear" w:color="auto" w:fill="F2F2F2" w:themeFill="background1" w:themeFillShade="F2"/>
                  <w:noWrap/>
                  <w:vAlign w:val="bottom"/>
                  <w:hideMark/>
                </w:tcPr>
                <w:p w14:paraId="1105659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171685F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94949,7339</w:t>
                  </w:r>
                </w:p>
              </w:tc>
              <w:tc>
                <w:tcPr>
                  <w:tcW w:w="1240" w:type="dxa"/>
                  <w:shd w:val="clear" w:color="auto" w:fill="FBE4D5" w:themeFill="accent2" w:themeFillTint="33"/>
                  <w:vAlign w:val="bottom"/>
                </w:tcPr>
                <w:p w14:paraId="1E177B78" w14:textId="03A654A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294</w:t>
                  </w:r>
                </w:p>
              </w:tc>
              <w:tc>
                <w:tcPr>
                  <w:tcW w:w="1240" w:type="dxa"/>
                  <w:shd w:val="clear" w:color="auto" w:fill="FBE4D5" w:themeFill="accent2" w:themeFillTint="33"/>
                  <w:vAlign w:val="bottom"/>
                </w:tcPr>
                <w:p w14:paraId="05E879B9" w14:textId="1F0ABCC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98057,4053</w:t>
                  </w:r>
                </w:p>
              </w:tc>
              <w:tc>
                <w:tcPr>
                  <w:tcW w:w="1240" w:type="dxa"/>
                  <w:shd w:val="clear" w:color="auto" w:fill="FBE4D5" w:themeFill="accent2" w:themeFillTint="33"/>
                  <w:vAlign w:val="bottom"/>
                </w:tcPr>
                <w:p w14:paraId="42925A7D" w14:textId="79F8C88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96269,7339</w:t>
                  </w:r>
                </w:p>
              </w:tc>
            </w:tr>
            <w:tr w:rsidR="00E81417" w:rsidRPr="00E81417" w14:paraId="134803C0" w14:textId="5832B425" w:rsidTr="003242F9">
              <w:trPr>
                <w:trHeight w:val="288"/>
              </w:trPr>
              <w:tc>
                <w:tcPr>
                  <w:tcW w:w="1240" w:type="dxa"/>
                  <w:shd w:val="clear" w:color="auto" w:fill="F2F2F2" w:themeFill="background1" w:themeFillShade="F2"/>
                  <w:noWrap/>
                  <w:vAlign w:val="bottom"/>
                  <w:hideMark/>
                </w:tcPr>
                <w:p w14:paraId="4DAB4F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295</w:t>
                  </w:r>
                </w:p>
              </w:tc>
              <w:tc>
                <w:tcPr>
                  <w:tcW w:w="1240" w:type="dxa"/>
                  <w:shd w:val="clear" w:color="auto" w:fill="F2F2F2" w:themeFill="background1" w:themeFillShade="F2"/>
                  <w:noWrap/>
                  <w:vAlign w:val="bottom"/>
                  <w:hideMark/>
                </w:tcPr>
                <w:p w14:paraId="401525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98127,4053</w:t>
                  </w:r>
                </w:p>
              </w:tc>
              <w:tc>
                <w:tcPr>
                  <w:tcW w:w="1240" w:type="dxa"/>
                  <w:shd w:val="clear" w:color="auto" w:fill="F2F2F2" w:themeFill="background1" w:themeFillShade="F2"/>
                  <w:noWrap/>
                  <w:vAlign w:val="bottom"/>
                  <w:hideMark/>
                </w:tcPr>
                <w:p w14:paraId="064EACC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2C35D113" w14:textId="55D2FF1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295</w:t>
                  </w:r>
                </w:p>
              </w:tc>
              <w:tc>
                <w:tcPr>
                  <w:tcW w:w="1240" w:type="dxa"/>
                  <w:shd w:val="clear" w:color="auto" w:fill="FBE4D5" w:themeFill="accent2" w:themeFillTint="33"/>
                  <w:vAlign w:val="bottom"/>
                </w:tcPr>
                <w:p w14:paraId="27A29361" w14:textId="1A9118D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98062,4053</w:t>
                  </w:r>
                </w:p>
              </w:tc>
              <w:tc>
                <w:tcPr>
                  <w:tcW w:w="1240" w:type="dxa"/>
                  <w:shd w:val="clear" w:color="auto" w:fill="FBE4D5" w:themeFill="accent2" w:themeFillTint="33"/>
                  <w:vAlign w:val="bottom"/>
                </w:tcPr>
                <w:p w14:paraId="22FCC309" w14:textId="4B735AE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96269,7339</w:t>
                  </w:r>
                </w:p>
              </w:tc>
            </w:tr>
            <w:tr w:rsidR="00E81417" w:rsidRPr="00E81417" w14:paraId="27538EFC" w14:textId="23744058" w:rsidTr="003242F9">
              <w:trPr>
                <w:trHeight w:val="288"/>
              </w:trPr>
              <w:tc>
                <w:tcPr>
                  <w:tcW w:w="1240" w:type="dxa"/>
                  <w:shd w:val="clear" w:color="auto" w:fill="F2F2F2" w:themeFill="background1" w:themeFillShade="F2"/>
                  <w:noWrap/>
                  <w:vAlign w:val="bottom"/>
                  <w:hideMark/>
                </w:tcPr>
                <w:p w14:paraId="4CC496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296</w:t>
                  </w:r>
                </w:p>
              </w:tc>
              <w:tc>
                <w:tcPr>
                  <w:tcW w:w="1240" w:type="dxa"/>
                  <w:shd w:val="clear" w:color="auto" w:fill="F2F2F2" w:themeFill="background1" w:themeFillShade="F2"/>
                  <w:noWrap/>
                  <w:vAlign w:val="bottom"/>
                  <w:hideMark/>
                </w:tcPr>
                <w:p w14:paraId="2CE087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98132,4053</w:t>
                  </w:r>
                </w:p>
              </w:tc>
              <w:tc>
                <w:tcPr>
                  <w:tcW w:w="1240" w:type="dxa"/>
                  <w:shd w:val="clear" w:color="auto" w:fill="F2F2F2" w:themeFill="background1" w:themeFillShade="F2"/>
                  <w:noWrap/>
                  <w:vAlign w:val="bottom"/>
                  <w:hideMark/>
                </w:tcPr>
                <w:p w14:paraId="3CABD69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3DD52851" w14:textId="745E5A0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296</w:t>
                  </w:r>
                </w:p>
              </w:tc>
              <w:tc>
                <w:tcPr>
                  <w:tcW w:w="1240" w:type="dxa"/>
                  <w:shd w:val="clear" w:color="auto" w:fill="FBE4D5" w:themeFill="accent2" w:themeFillTint="33"/>
                  <w:vAlign w:val="bottom"/>
                </w:tcPr>
                <w:p w14:paraId="357875AE" w14:textId="62AFCBC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98057,4053</w:t>
                  </w:r>
                </w:p>
              </w:tc>
              <w:tc>
                <w:tcPr>
                  <w:tcW w:w="1240" w:type="dxa"/>
                  <w:shd w:val="clear" w:color="auto" w:fill="FBE4D5" w:themeFill="accent2" w:themeFillTint="33"/>
                  <w:vAlign w:val="bottom"/>
                </w:tcPr>
                <w:p w14:paraId="69476E46" w14:textId="0D287A7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96274,7339</w:t>
                  </w:r>
                </w:p>
              </w:tc>
            </w:tr>
            <w:tr w:rsidR="00E81417" w:rsidRPr="00E81417" w14:paraId="1914B352" w14:textId="64EEE86B" w:rsidTr="003242F9">
              <w:trPr>
                <w:trHeight w:val="288"/>
              </w:trPr>
              <w:tc>
                <w:tcPr>
                  <w:tcW w:w="1240" w:type="dxa"/>
                  <w:shd w:val="clear" w:color="auto" w:fill="F2F2F2" w:themeFill="background1" w:themeFillShade="F2"/>
                  <w:noWrap/>
                  <w:vAlign w:val="bottom"/>
                  <w:hideMark/>
                </w:tcPr>
                <w:p w14:paraId="4BA11B4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297</w:t>
                  </w:r>
                </w:p>
              </w:tc>
              <w:tc>
                <w:tcPr>
                  <w:tcW w:w="1240" w:type="dxa"/>
                  <w:shd w:val="clear" w:color="auto" w:fill="F2F2F2" w:themeFill="background1" w:themeFillShade="F2"/>
                  <w:noWrap/>
                  <w:vAlign w:val="bottom"/>
                  <w:hideMark/>
                </w:tcPr>
                <w:p w14:paraId="7E9F984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4BA1CBC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3C572BC2" w14:textId="076DA41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297</w:t>
                  </w:r>
                </w:p>
              </w:tc>
              <w:tc>
                <w:tcPr>
                  <w:tcW w:w="1240" w:type="dxa"/>
                  <w:shd w:val="clear" w:color="auto" w:fill="FBE4D5" w:themeFill="accent2" w:themeFillTint="33"/>
                  <w:vAlign w:val="bottom"/>
                </w:tcPr>
                <w:p w14:paraId="773697FA" w14:textId="143C0E5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98062,4053</w:t>
                  </w:r>
                </w:p>
              </w:tc>
              <w:tc>
                <w:tcPr>
                  <w:tcW w:w="1240" w:type="dxa"/>
                  <w:shd w:val="clear" w:color="auto" w:fill="FBE4D5" w:themeFill="accent2" w:themeFillTint="33"/>
                  <w:vAlign w:val="bottom"/>
                </w:tcPr>
                <w:p w14:paraId="04713E3F" w14:textId="5EFE3A1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96274,7339</w:t>
                  </w:r>
                </w:p>
              </w:tc>
            </w:tr>
            <w:tr w:rsidR="00E81417" w:rsidRPr="00E81417" w14:paraId="766E47A7" w14:textId="5A06E662" w:rsidTr="003242F9">
              <w:trPr>
                <w:trHeight w:val="288"/>
              </w:trPr>
              <w:tc>
                <w:tcPr>
                  <w:tcW w:w="1240" w:type="dxa"/>
                  <w:shd w:val="clear" w:color="auto" w:fill="F2F2F2" w:themeFill="background1" w:themeFillShade="F2"/>
                  <w:noWrap/>
                  <w:vAlign w:val="bottom"/>
                  <w:hideMark/>
                </w:tcPr>
                <w:p w14:paraId="4A30129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298</w:t>
                  </w:r>
                </w:p>
              </w:tc>
              <w:tc>
                <w:tcPr>
                  <w:tcW w:w="1240" w:type="dxa"/>
                  <w:shd w:val="clear" w:color="auto" w:fill="F2F2F2" w:themeFill="background1" w:themeFillShade="F2"/>
                  <w:noWrap/>
                  <w:vAlign w:val="bottom"/>
                  <w:hideMark/>
                </w:tcPr>
                <w:p w14:paraId="31457D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51F31B6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55C124A1" w14:textId="3FDD1C9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298</w:t>
                  </w:r>
                </w:p>
              </w:tc>
              <w:tc>
                <w:tcPr>
                  <w:tcW w:w="1240" w:type="dxa"/>
                  <w:shd w:val="clear" w:color="auto" w:fill="FBE4D5" w:themeFill="accent2" w:themeFillTint="33"/>
                  <w:vAlign w:val="bottom"/>
                </w:tcPr>
                <w:p w14:paraId="6DA704F5" w14:textId="209DD9C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98047,4053</w:t>
                  </w:r>
                </w:p>
              </w:tc>
              <w:tc>
                <w:tcPr>
                  <w:tcW w:w="1240" w:type="dxa"/>
                  <w:shd w:val="clear" w:color="auto" w:fill="FBE4D5" w:themeFill="accent2" w:themeFillTint="33"/>
                  <w:vAlign w:val="bottom"/>
                </w:tcPr>
                <w:p w14:paraId="3B762E5B" w14:textId="62B80E0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96379,7339</w:t>
                  </w:r>
                </w:p>
              </w:tc>
            </w:tr>
            <w:tr w:rsidR="00E81417" w:rsidRPr="00E81417" w14:paraId="24733B07" w14:textId="49FF8DAB" w:rsidTr="003242F9">
              <w:trPr>
                <w:trHeight w:val="288"/>
              </w:trPr>
              <w:tc>
                <w:tcPr>
                  <w:tcW w:w="1240" w:type="dxa"/>
                  <w:shd w:val="clear" w:color="auto" w:fill="F2F2F2" w:themeFill="background1" w:themeFillShade="F2"/>
                  <w:noWrap/>
                  <w:vAlign w:val="bottom"/>
                  <w:hideMark/>
                </w:tcPr>
                <w:p w14:paraId="7FBFD5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299</w:t>
                  </w:r>
                </w:p>
              </w:tc>
              <w:tc>
                <w:tcPr>
                  <w:tcW w:w="1240" w:type="dxa"/>
                  <w:shd w:val="clear" w:color="auto" w:fill="F2F2F2" w:themeFill="background1" w:themeFillShade="F2"/>
                  <w:noWrap/>
                  <w:vAlign w:val="bottom"/>
                  <w:hideMark/>
                </w:tcPr>
                <w:p w14:paraId="7D75C3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29CFD03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6BEAB282" w14:textId="428B093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299</w:t>
                  </w:r>
                </w:p>
              </w:tc>
              <w:tc>
                <w:tcPr>
                  <w:tcW w:w="1240" w:type="dxa"/>
                  <w:shd w:val="clear" w:color="auto" w:fill="FBE4D5" w:themeFill="accent2" w:themeFillTint="33"/>
                  <w:vAlign w:val="bottom"/>
                </w:tcPr>
                <w:p w14:paraId="25CF19D1" w14:textId="6AEC575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98042,4053</w:t>
                  </w:r>
                </w:p>
              </w:tc>
              <w:tc>
                <w:tcPr>
                  <w:tcW w:w="1240" w:type="dxa"/>
                  <w:shd w:val="clear" w:color="auto" w:fill="FBE4D5" w:themeFill="accent2" w:themeFillTint="33"/>
                  <w:vAlign w:val="bottom"/>
                </w:tcPr>
                <w:p w14:paraId="151E32AE" w14:textId="07DEB95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96384,7339</w:t>
                  </w:r>
                </w:p>
              </w:tc>
            </w:tr>
            <w:tr w:rsidR="00E81417" w:rsidRPr="00E81417" w14:paraId="6643233B" w14:textId="0677E159" w:rsidTr="003242F9">
              <w:trPr>
                <w:trHeight w:val="288"/>
              </w:trPr>
              <w:tc>
                <w:tcPr>
                  <w:tcW w:w="1240" w:type="dxa"/>
                  <w:shd w:val="clear" w:color="auto" w:fill="F2F2F2" w:themeFill="background1" w:themeFillShade="F2"/>
                  <w:noWrap/>
                  <w:vAlign w:val="bottom"/>
                  <w:hideMark/>
                </w:tcPr>
                <w:p w14:paraId="73AC30B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300</w:t>
                  </w:r>
                </w:p>
              </w:tc>
              <w:tc>
                <w:tcPr>
                  <w:tcW w:w="1240" w:type="dxa"/>
                  <w:shd w:val="clear" w:color="auto" w:fill="F2F2F2" w:themeFill="background1" w:themeFillShade="F2"/>
                  <w:noWrap/>
                  <w:vAlign w:val="bottom"/>
                  <w:hideMark/>
                </w:tcPr>
                <w:p w14:paraId="2FD6C18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5CCAAC5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400CB80C" w14:textId="18A21DB3"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300</w:t>
                  </w:r>
                </w:p>
              </w:tc>
              <w:tc>
                <w:tcPr>
                  <w:tcW w:w="1240" w:type="dxa"/>
                  <w:shd w:val="clear" w:color="auto" w:fill="FBE4D5" w:themeFill="accent2" w:themeFillTint="33"/>
                  <w:vAlign w:val="bottom"/>
                </w:tcPr>
                <w:p w14:paraId="42FD7E59" w14:textId="1E5A2B01"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98047,4053</w:t>
                  </w:r>
                </w:p>
              </w:tc>
              <w:tc>
                <w:tcPr>
                  <w:tcW w:w="1240" w:type="dxa"/>
                  <w:shd w:val="clear" w:color="auto" w:fill="FBE4D5" w:themeFill="accent2" w:themeFillTint="33"/>
                  <w:vAlign w:val="bottom"/>
                </w:tcPr>
                <w:p w14:paraId="11E4FBF2" w14:textId="04308A1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96384,7339</w:t>
                  </w:r>
                </w:p>
              </w:tc>
            </w:tr>
            <w:tr w:rsidR="00E81417" w:rsidRPr="00E81417" w14:paraId="4FE15FF4" w14:textId="552DC408" w:rsidTr="003242F9">
              <w:trPr>
                <w:trHeight w:val="288"/>
              </w:trPr>
              <w:tc>
                <w:tcPr>
                  <w:tcW w:w="1240" w:type="dxa"/>
                  <w:shd w:val="clear" w:color="auto" w:fill="F2F2F2" w:themeFill="background1" w:themeFillShade="F2"/>
                  <w:noWrap/>
                  <w:vAlign w:val="bottom"/>
                  <w:hideMark/>
                </w:tcPr>
                <w:p w14:paraId="38AB78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301</w:t>
                  </w:r>
                </w:p>
              </w:tc>
              <w:tc>
                <w:tcPr>
                  <w:tcW w:w="1240" w:type="dxa"/>
                  <w:shd w:val="clear" w:color="auto" w:fill="F2F2F2" w:themeFill="background1" w:themeFillShade="F2"/>
                  <w:noWrap/>
                  <w:vAlign w:val="bottom"/>
                  <w:hideMark/>
                </w:tcPr>
                <w:p w14:paraId="252D7B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5CEECAA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57C64B89" w14:textId="1BFBD49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301</w:t>
                  </w:r>
                </w:p>
              </w:tc>
              <w:tc>
                <w:tcPr>
                  <w:tcW w:w="1240" w:type="dxa"/>
                  <w:shd w:val="clear" w:color="auto" w:fill="FBE4D5" w:themeFill="accent2" w:themeFillTint="33"/>
                  <w:vAlign w:val="bottom"/>
                </w:tcPr>
                <w:p w14:paraId="6D4C9E6F" w14:textId="271808A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98047,4053</w:t>
                  </w:r>
                </w:p>
              </w:tc>
              <w:tc>
                <w:tcPr>
                  <w:tcW w:w="1240" w:type="dxa"/>
                  <w:shd w:val="clear" w:color="auto" w:fill="FBE4D5" w:themeFill="accent2" w:themeFillTint="33"/>
                  <w:vAlign w:val="bottom"/>
                </w:tcPr>
                <w:p w14:paraId="2F66F618" w14:textId="6010363F"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96389,7339</w:t>
                  </w:r>
                </w:p>
              </w:tc>
            </w:tr>
            <w:tr w:rsidR="00E81417" w:rsidRPr="00E81417" w14:paraId="672888D8" w14:textId="68FDF157" w:rsidTr="003242F9">
              <w:trPr>
                <w:trHeight w:val="288"/>
              </w:trPr>
              <w:tc>
                <w:tcPr>
                  <w:tcW w:w="1240" w:type="dxa"/>
                  <w:shd w:val="clear" w:color="auto" w:fill="F2F2F2" w:themeFill="background1" w:themeFillShade="F2"/>
                  <w:noWrap/>
                  <w:vAlign w:val="bottom"/>
                  <w:hideMark/>
                </w:tcPr>
                <w:p w14:paraId="142AF41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302</w:t>
                  </w:r>
                </w:p>
              </w:tc>
              <w:tc>
                <w:tcPr>
                  <w:tcW w:w="1240" w:type="dxa"/>
                  <w:shd w:val="clear" w:color="auto" w:fill="F2F2F2" w:themeFill="background1" w:themeFillShade="F2"/>
                  <w:noWrap/>
                  <w:vAlign w:val="bottom"/>
                  <w:hideMark/>
                </w:tcPr>
                <w:p w14:paraId="4EE24D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5AD637D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71208A5E" w14:textId="5EC2E3F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302</w:t>
                  </w:r>
                </w:p>
              </w:tc>
              <w:tc>
                <w:tcPr>
                  <w:tcW w:w="1240" w:type="dxa"/>
                  <w:shd w:val="clear" w:color="auto" w:fill="FBE4D5" w:themeFill="accent2" w:themeFillTint="33"/>
                  <w:vAlign w:val="bottom"/>
                </w:tcPr>
                <w:p w14:paraId="08692A58" w14:textId="75B10F70"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98052,4053</w:t>
                  </w:r>
                </w:p>
              </w:tc>
              <w:tc>
                <w:tcPr>
                  <w:tcW w:w="1240" w:type="dxa"/>
                  <w:shd w:val="clear" w:color="auto" w:fill="FBE4D5" w:themeFill="accent2" w:themeFillTint="33"/>
                  <w:vAlign w:val="bottom"/>
                </w:tcPr>
                <w:p w14:paraId="458A1E8D" w14:textId="24AA342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96389,7339</w:t>
                  </w:r>
                </w:p>
              </w:tc>
            </w:tr>
            <w:tr w:rsidR="00E81417" w:rsidRPr="00E81417" w14:paraId="7EA20EBA" w14:textId="30A058D2" w:rsidTr="003242F9">
              <w:trPr>
                <w:trHeight w:val="288"/>
              </w:trPr>
              <w:tc>
                <w:tcPr>
                  <w:tcW w:w="1240" w:type="dxa"/>
                  <w:shd w:val="clear" w:color="auto" w:fill="F2F2F2" w:themeFill="background1" w:themeFillShade="F2"/>
                  <w:noWrap/>
                  <w:vAlign w:val="bottom"/>
                  <w:hideMark/>
                </w:tcPr>
                <w:p w14:paraId="1916B59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303</w:t>
                  </w:r>
                </w:p>
              </w:tc>
              <w:tc>
                <w:tcPr>
                  <w:tcW w:w="1240" w:type="dxa"/>
                  <w:shd w:val="clear" w:color="auto" w:fill="F2F2F2" w:themeFill="background1" w:themeFillShade="F2"/>
                  <w:noWrap/>
                  <w:vAlign w:val="bottom"/>
                  <w:hideMark/>
                </w:tcPr>
                <w:p w14:paraId="174123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390136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127C4C27" w14:textId="4AC3EBB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303</w:t>
                  </w:r>
                </w:p>
              </w:tc>
              <w:tc>
                <w:tcPr>
                  <w:tcW w:w="1240" w:type="dxa"/>
                  <w:shd w:val="clear" w:color="auto" w:fill="FBE4D5" w:themeFill="accent2" w:themeFillTint="33"/>
                  <w:vAlign w:val="bottom"/>
                </w:tcPr>
                <w:p w14:paraId="4582422B" w14:textId="5936D19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98052,4053</w:t>
                  </w:r>
                </w:p>
              </w:tc>
              <w:tc>
                <w:tcPr>
                  <w:tcW w:w="1240" w:type="dxa"/>
                  <w:shd w:val="clear" w:color="auto" w:fill="FBE4D5" w:themeFill="accent2" w:themeFillTint="33"/>
                  <w:vAlign w:val="bottom"/>
                </w:tcPr>
                <w:p w14:paraId="313148D5" w14:textId="2713E00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96394,7339</w:t>
                  </w:r>
                </w:p>
              </w:tc>
            </w:tr>
            <w:tr w:rsidR="00E81417" w:rsidRPr="00E81417" w14:paraId="666DF4F0" w14:textId="408659A4" w:rsidTr="003242F9">
              <w:trPr>
                <w:trHeight w:val="288"/>
              </w:trPr>
              <w:tc>
                <w:tcPr>
                  <w:tcW w:w="1240" w:type="dxa"/>
                  <w:shd w:val="clear" w:color="auto" w:fill="F2F2F2" w:themeFill="background1" w:themeFillShade="F2"/>
                  <w:noWrap/>
                  <w:vAlign w:val="bottom"/>
                  <w:hideMark/>
                </w:tcPr>
                <w:p w14:paraId="2A1BE4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304</w:t>
                  </w:r>
                </w:p>
              </w:tc>
              <w:tc>
                <w:tcPr>
                  <w:tcW w:w="1240" w:type="dxa"/>
                  <w:shd w:val="clear" w:color="auto" w:fill="F2F2F2" w:themeFill="background1" w:themeFillShade="F2"/>
                  <w:noWrap/>
                  <w:vAlign w:val="bottom"/>
                  <w:hideMark/>
                </w:tcPr>
                <w:p w14:paraId="0B2C9B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495BEBB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7D29AE09" w14:textId="2903284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304</w:t>
                  </w:r>
                </w:p>
              </w:tc>
              <w:tc>
                <w:tcPr>
                  <w:tcW w:w="1240" w:type="dxa"/>
                  <w:shd w:val="clear" w:color="auto" w:fill="FBE4D5" w:themeFill="accent2" w:themeFillTint="33"/>
                  <w:vAlign w:val="bottom"/>
                </w:tcPr>
                <w:p w14:paraId="430677B8" w14:textId="792D147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98057,4053</w:t>
                  </w:r>
                </w:p>
              </w:tc>
              <w:tc>
                <w:tcPr>
                  <w:tcW w:w="1240" w:type="dxa"/>
                  <w:shd w:val="clear" w:color="auto" w:fill="FBE4D5" w:themeFill="accent2" w:themeFillTint="33"/>
                  <w:vAlign w:val="bottom"/>
                </w:tcPr>
                <w:p w14:paraId="6A2BAFC6" w14:textId="51770FEB"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96394,7339</w:t>
                  </w:r>
                </w:p>
              </w:tc>
            </w:tr>
            <w:tr w:rsidR="00E81417" w:rsidRPr="00E81417" w14:paraId="5570E207" w14:textId="5FAA796B" w:rsidTr="003242F9">
              <w:trPr>
                <w:trHeight w:val="288"/>
              </w:trPr>
              <w:tc>
                <w:tcPr>
                  <w:tcW w:w="1240" w:type="dxa"/>
                  <w:shd w:val="clear" w:color="auto" w:fill="F2F2F2" w:themeFill="background1" w:themeFillShade="F2"/>
                  <w:noWrap/>
                  <w:vAlign w:val="bottom"/>
                  <w:hideMark/>
                </w:tcPr>
                <w:p w14:paraId="235A7CE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305</w:t>
                  </w:r>
                </w:p>
              </w:tc>
              <w:tc>
                <w:tcPr>
                  <w:tcW w:w="1240" w:type="dxa"/>
                  <w:shd w:val="clear" w:color="auto" w:fill="F2F2F2" w:themeFill="background1" w:themeFillShade="F2"/>
                  <w:noWrap/>
                  <w:vAlign w:val="bottom"/>
                  <w:hideMark/>
                </w:tcPr>
                <w:p w14:paraId="617631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0E5B08E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2A00EFEA" w14:textId="4D02D3A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305</w:t>
                  </w:r>
                </w:p>
              </w:tc>
              <w:tc>
                <w:tcPr>
                  <w:tcW w:w="1240" w:type="dxa"/>
                  <w:shd w:val="clear" w:color="auto" w:fill="FBE4D5" w:themeFill="accent2" w:themeFillTint="33"/>
                  <w:vAlign w:val="bottom"/>
                </w:tcPr>
                <w:p w14:paraId="0100A905" w14:textId="007E6BF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98057,4053</w:t>
                  </w:r>
                </w:p>
              </w:tc>
              <w:tc>
                <w:tcPr>
                  <w:tcW w:w="1240" w:type="dxa"/>
                  <w:shd w:val="clear" w:color="auto" w:fill="FBE4D5" w:themeFill="accent2" w:themeFillTint="33"/>
                  <w:vAlign w:val="bottom"/>
                </w:tcPr>
                <w:p w14:paraId="1160E376" w14:textId="0D00F764"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96399,7339</w:t>
                  </w:r>
                </w:p>
              </w:tc>
            </w:tr>
            <w:tr w:rsidR="00E81417" w:rsidRPr="00E81417" w14:paraId="1666DCE9" w14:textId="791F7930" w:rsidTr="003242F9">
              <w:trPr>
                <w:trHeight w:val="288"/>
              </w:trPr>
              <w:tc>
                <w:tcPr>
                  <w:tcW w:w="1240" w:type="dxa"/>
                  <w:shd w:val="clear" w:color="auto" w:fill="F2F2F2" w:themeFill="background1" w:themeFillShade="F2"/>
                  <w:noWrap/>
                  <w:vAlign w:val="bottom"/>
                  <w:hideMark/>
                </w:tcPr>
                <w:p w14:paraId="669C00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306</w:t>
                  </w:r>
                </w:p>
              </w:tc>
              <w:tc>
                <w:tcPr>
                  <w:tcW w:w="1240" w:type="dxa"/>
                  <w:shd w:val="clear" w:color="auto" w:fill="F2F2F2" w:themeFill="background1" w:themeFillShade="F2"/>
                  <w:noWrap/>
                  <w:vAlign w:val="bottom"/>
                  <w:hideMark/>
                </w:tcPr>
                <w:p w14:paraId="09BEE1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7AE3F62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4779252E" w14:textId="21BA35CC"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306</w:t>
                  </w:r>
                </w:p>
              </w:tc>
              <w:tc>
                <w:tcPr>
                  <w:tcW w:w="1240" w:type="dxa"/>
                  <w:shd w:val="clear" w:color="auto" w:fill="FBE4D5" w:themeFill="accent2" w:themeFillTint="33"/>
                  <w:vAlign w:val="bottom"/>
                </w:tcPr>
                <w:p w14:paraId="0D9425D0" w14:textId="7FAE96F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98062,4053</w:t>
                  </w:r>
                </w:p>
              </w:tc>
              <w:tc>
                <w:tcPr>
                  <w:tcW w:w="1240" w:type="dxa"/>
                  <w:shd w:val="clear" w:color="auto" w:fill="FBE4D5" w:themeFill="accent2" w:themeFillTint="33"/>
                  <w:vAlign w:val="bottom"/>
                </w:tcPr>
                <w:p w14:paraId="077B56B6" w14:textId="67E37DD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96399,7339</w:t>
                  </w:r>
                </w:p>
              </w:tc>
            </w:tr>
            <w:tr w:rsidR="00E81417" w:rsidRPr="00E81417" w14:paraId="6DF7D3E1" w14:textId="1D5F8CC8" w:rsidTr="003242F9">
              <w:trPr>
                <w:trHeight w:val="288"/>
              </w:trPr>
              <w:tc>
                <w:tcPr>
                  <w:tcW w:w="1240" w:type="dxa"/>
                  <w:shd w:val="clear" w:color="auto" w:fill="F2F2F2" w:themeFill="background1" w:themeFillShade="F2"/>
                  <w:noWrap/>
                  <w:vAlign w:val="bottom"/>
                  <w:hideMark/>
                </w:tcPr>
                <w:p w14:paraId="033586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307</w:t>
                  </w:r>
                </w:p>
              </w:tc>
              <w:tc>
                <w:tcPr>
                  <w:tcW w:w="1240" w:type="dxa"/>
                  <w:shd w:val="clear" w:color="auto" w:fill="F2F2F2" w:themeFill="background1" w:themeFillShade="F2"/>
                  <w:noWrap/>
                  <w:vAlign w:val="bottom"/>
                  <w:hideMark/>
                </w:tcPr>
                <w:p w14:paraId="377C5EE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3950DB3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75A888CE" w14:textId="368A25F6"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307</w:t>
                  </w:r>
                </w:p>
              </w:tc>
              <w:tc>
                <w:tcPr>
                  <w:tcW w:w="1240" w:type="dxa"/>
                  <w:shd w:val="clear" w:color="auto" w:fill="FBE4D5" w:themeFill="accent2" w:themeFillTint="33"/>
                  <w:vAlign w:val="bottom"/>
                </w:tcPr>
                <w:p w14:paraId="5D9530DC" w14:textId="6CDF1CAA"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98027,4053</w:t>
                  </w:r>
                </w:p>
              </w:tc>
              <w:tc>
                <w:tcPr>
                  <w:tcW w:w="1240" w:type="dxa"/>
                  <w:shd w:val="clear" w:color="auto" w:fill="FBE4D5" w:themeFill="accent2" w:themeFillTint="33"/>
                  <w:vAlign w:val="bottom"/>
                </w:tcPr>
                <w:p w14:paraId="3F8042A9" w14:textId="465B9ED8"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96509,7339</w:t>
                  </w:r>
                </w:p>
              </w:tc>
            </w:tr>
            <w:tr w:rsidR="00E81417" w:rsidRPr="00E81417" w14:paraId="1F8546C5" w14:textId="43E98C53" w:rsidTr="003242F9">
              <w:trPr>
                <w:trHeight w:val="288"/>
              </w:trPr>
              <w:tc>
                <w:tcPr>
                  <w:tcW w:w="1240" w:type="dxa"/>
                  <w:shd w:val="clear" w:color="auto" w:fill="F2F2F2" w:themeFill="background1" w:themeFillShade="F2"/>
                  <w:noWrap/>
                  <w:vAlign w:val="bottom"/>
                  <w:hideMark/>
                </w:tcPr>
                <w:p w14:paraId="578850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308</w:t>
                  </w:r>
                </w:p>
              </w:tc>
              <w:tc>
                <w:tcPr>
                  <w:tcW w:w="1240" w:type="dxa"/>
                  <w:shd w:val="clear" w:color="auto" w:fill="F2F2F2" w:themeFill="background1" w:themeFillShade="F2"/>
                  <w:noWrap/>
                  <w:vAlign w:val="bottom"/>
                  <w:hideMark/>
                </w:tcPr>
                <w:p w14:paraId="237E8E7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492B5C6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71B92D68" w14:textId="33594D8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308</w:t>
                  </w:r>
                </w:p>
              </w:tc>
              <w:tc>
                <w:tcPr>
                  <w:tcW w:w="1240" w:type="dxa"/>
                  <w:shd w:val="clear" w:color="auto" w:fill="FBE4D5" w:themeFill="accent2" w:themeFillTint="33"/>
                  <w:vAlign w:val="bottom"/>
                </w:tcPr>
                <w:p w14:paraId="680FE624" w14:textId="03FF387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98032,4053</w:t>
                  </w:r>
                </w:p>
              </w:tc>
              <w:tc>
                <w:tcPr>
                  <w:tcW w:w="1240" w:type="dxa"/>
                  <w:shd w:val="clear" w:color="auto" w:fill="FBE4D5" w:themeFill="accent2" w:themeFillTint="33"/>
                  <w:vAlign w:val="bottom"/>
                </w:tcPr>
                <w:p w14:paraId="44FCDA8E" w14:textId="7126D917"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96509,7339</w:t>
                  </w:r>
                </w:p>
              </w:tc>
            </w:tr>
            <w:tr w:rsidR="00E81417" w:rsidRPr="00E81417" w14:paraId="01FB9E2D" w14:textId="7A6344B5" w:rsidTr="003242F9">
              <w:trPr>
                <w:trHeight w:val="288"/>
              </w:trPr>
              <w:tc>
                <w:tcPr>
                  <w:tcW w:w="1240" w:type="dxa"/>
                  <w:shd w:val="clear" w:color="auto" w:fill="F2F2F2" w:themeFill="background1" w:themeFillShade="F2"/>
                  <w:noWrap/>
                  <w:vAlign w:val="bottom"/>
                  <w:hideMark/>
                </w:tcPr>
                <w:p w14:paraId="56F8BB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309</w:t>
                  </w:r>
                </w:p>
              </w:tc>
              <w:tc>
                <w:tcPr>
                  <w:tcW w:w="1240" w:type="dxa"/>
                  <w:shd w:val="clear" w:color="auto" w:fill="F2F2F2" w:themeFill="background1" w:themeFillShade="F2"/>
                  <w:noWrap/>
                  <w:vAlign w:val="bottom"/>
                  <w:hideMark/>
                </w:tcPr>
                <w:p w14:paraId="1F3DDF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23AEBF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4D4FCF9C" w14:textId="143F058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309</w:t>
                  </w:r>
                </w:p>
              </w:tc>
              <w:tc>
                <w:tcPr>
                  <w:tcW w:w="1240" w:type="dxa"/>
                  <w:shd w:val="clear" w:color="auto" w:fill="FBE4D5" w:themeFill="accent2" w:themeFillTint="33"/>
                  <w:vAlign w:val="bottom"/>
                </w:tcPr>
                <w:p w14:paraId="09DC7741" w14:textId="50C37185"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98027,4053</w:t>
                  </w:r>
                </w:p>
              </w:tc>
              <w:tc>
                <w:tcPr>
                  <w:tcW w:w="1240" w:type="dxa"/>
                  <w:shd w:val="clear" w:color="auto" w:fill="FBE4D5" w:themeFill="accent2" w:themeFillTint="33"/>
                  <w:vAlign w:val="bottom"/>
                </w:tcPr>
                <w:p w14:paraId="69D7BB72" w14:textId="74E6C99D"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96514,7339</w:t>
                  </w:r>
                </w:p>
              </w:tc>
            </w:tr>
            <w:tr w:rsidR="00E81417" w:rsidRPr="00E81417" w14:paraId="0F8C269E" w14:textId="54D1851E" w:rsidTr="003242F9">
              <w:trPr>
                <w:trHeight w:val="288"/>
              </w:trPr>
              <w:tc>
                <w:tcPr>
                  <w:tcW w:w="1240" w:type="dxa"/>
                  <w:shd w:val="clear" w:color="auto" w:fill="F2F2F2" w:themeFill="background1" w:themeFillShade="F2"/>
                  <w:noWrap/>
                  <w:vAlign w:val="bottom"/>
                  <w:hideMark/>
                </w:tcPr>
                <w:p w14:paraId="2CEFC7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310</w:t>
                  </w:r>
                </w:p>
              </w:tc>
              <w:tc>
                <w:tcPr>
                  <w:tcW w:w="1240" w:type="dxa"/>
                  <w:shd w:val="clear" w:color="auto" w:fill="F2F2F2" w:themeFill="background1" w:themeFillShade="F2"/>
                  <w:noWrap/>
                  <w:vAlign w:val="bottom"/>
                  <w:hideMark/>
                </w:tcPr>
                <w:p w14:paraId="05C207A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7FAC49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c>
                <w:tcPr>
                  <w:tcW w:w="1240" w:type="dxa"/>
                  <w:shd w:val="clear" w:color="auto" w:fill="FBE4D5" w:themeFill="accent2" w:themeFillTint="33"/>
                  <w:vAlign w:val="bottom"/>
                </w:tcPr>
                <w:p w14:paraId="04ECBE1F" w14:textId="17446B72"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310</w:t>
                  </w:r>
                </w:p>
              </w:tc>
              <w:tc>
                <w:tcPr>
                  <w:tcW w:w="1240" w:type="dxa"/>
                  <w:shd w:val="clear" w:color="auto" w:fill="FBE4D5" w:themeFill="accent2" w:themeFillTint="33"/>
                  <w:vAlign w:val="bottom"/>
                </w:tcPr>
                <w:p w14:paraId="09466629" w14:textId="36DAC15E"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98032,4053</w:t>
                  </w:r>
                </w:p>
              </w:tc>
              <w:tc>
                <w:tcPr>
                  <w:tcW w:w="1240" w:type="dxa"/>
                  <w:shd w:val="clear" w:color="auto" w:fill="FBE4D5" w:themeFill="accent2" w:themeFillTint="33"/>
                  <w:vAlign w:val="bottom"/>
                </w:tcPr>
                <w:p w14:paraId="6CC9DD87" w14:textId="0138FB89" w:rsidR="00E81417" w:rsidRPr="00E81417" w:rsidRDefault="00E81417" w:rsidP="00497DFF">
                  <w:pPr>
                    <w:framePr w:hSpace="141" w:wrap="around" w:vAnchor="text" w:hAnchor="margin" w:xAlign="center" w:y="329"/>
                    <w:spacing w:line="240" w:lineRule="auto"/>
                    <w:jc w:val="right"/>
                    <w:rPr>
                      <w:rFonts w:asciiTheme="minorHAnsi" w:eastAsia="Times New Roman" w:hAnsiTheme="minorHAnsi" w:cstheme="minorHAnsi"/>
                      <w:sz w:val="18"/>
                      <w:szCs w:val="18"/>
                      <w:vertAlign w:val="superscript"/>
                      <w:lang w:eastAsia="es-CO"/>
                    </w:rPr>
                  </w:pPr>
                  <w:r w:rsidRPr="00E81417">
                    <w:rPr>
                      <w:rFonts w:asciiTheme="minorHAnsi" w:hAnsiTheme="minorHAnsi" w:cstheme="minorHAnsi"/>
                      <w:color w:val="000000"/>
                      <w:sz w:val="18"/>
                      <w:szCs w:val="18"/>
                      <w:vertAlign w:val="superscript"/>
                    </w:rPr>
                    <w:t>96514,7339</w:t>
                  </w:r>
                </w:p>
              </w:tc>
            </w:tr>
            <w:tr w:rsidR="00E81417" w:rsidRPr="00E81417" w14:paraId="5DF04CD5" w14:textId="77777777" w:rsidTr="00E81417">
              <w:trPr>
                <w:gridAfter w:val="3"/>
                <w:wAfter w:w="3720" w:type="dxa"/>
                <w:trHeight w:val="288"/>
              </w:trPr>
              <w:tc>
                <w:tcPr>
                  <w:tcW w:w="1240" w:type="dxa"/>
                  <w:shd w:val="clear" w:color="auto" w:fill="F2F2F2" w:themeFill="background1" w:themeFillShade="F2"/>
                  <w:noWrap/>
                  <w:vAlign w:val="bottom"/>
                  <w:hideMark/>
                </w:tcPr>
                <w:p w14:paraId="0EB2259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311</w:t>
                  </w:r>
                </w:p>
              </w:tc>
              <w:tc>
                <w:tcPr>
                  <w:tcW w:w="1240" w:type="dxa"/>
                  <w:shd w:val="clear" w:color="auto" w:fill="F2F2F2" w:themeFill="background1" w:themeFillShade="F2"/>
                  <w:noWrap/>
                  <w:vAlign w:val="bottom"/>
                  <w:hideMark/>
                </w:tcPr>
                <w:p w14:paraId="6358A91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5B5B704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r>
            <w:tr w:rsidR="00E81417" w:rsidRPr="00E81417" w14:paraId="7F6D6363" w14:textId="77777777" w:rsidTr="00E81417">
              <w:trPr>
                <w:gridAfter w:val="3"/>
                <w:wAfter w:w="3720" w:type="dxa"/>
                <w:trHeight w:val="288"/>
              </w:trPr>
              <w:tc>
                <w:tcPr>
                  <w:tcW w:w="1240" w:type="dxa"/>
                  <w:shd w:val="clear" w:color="auto" w:fill="F2F2F2" w:themeFill="background1" w:themeFillShade="F2"/>
                  <w:noWrap/>
                  <w:vAlign w:val="bottom"/>
                  <w:hideMark/>
                </w:tcPr>
                <w:p w14:paraId="66C061D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312</w:t>
                  </w:r>
                </w:p>
              </w:tc>
              <w:tc>
                <w:tcPr>
                  <w:tcW w:w="1240" w:type="dxa"/>
                  <w:shd w:val="clear" w:color="auto" w:fill="F2F2F2" w:themeFill="background1" w:themeFillShade="F2"/>
                  <w:noWrap/>
                  <w:vAlign w:val="bottom"/>
                  <w:hideMark/>
                </w:tcPr>
                <w:p w14:paraId="7D7571F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1DA288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r>
            <w:tr w:rsidR="00E81417" w:rsidRPr="00E81417" w14:paraId="18D6ADC2" w14:textId="77777777" w:rsidTr="00E81417">
              <w:trPr>
                <w:gridAfter w:val="3"/>
                <w:wAfter w:w="3720" w:type="dxa"/>
                <w:trHeight w:val="288"/>
              </w:trPr>
              <w:tc>
                <w:tcPr>
                  <w:tcW w:w="1240" w:type="dxa"/>
                  <w:shd w:val="clear" w:color="auto" w:fill="F2F2F2" w:themeFill="background1" w:themeFillShade="F2"/>
                  <w:noWrap/>
                  <w:vAlign w:val="bottom"/>
                  <w:hideMark/>
                </w:tcPr>
                <w:p w14:paraId="228AD03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313</w:t>
                  </w:r>
                </w:p>
              </w:tc>
              <w:tc>
                <w:tcPr>
                  <w:tcW w:w="1240" w:type="dxa"/>
                  <w:shd w:val="clear" w:color="auto" w:fill="F2F2F2" w:themeFill="background1" w:themeFillShade="F2"/>
                  <w:noWrap/>
                  <w:vAlign w:val="bottom"/>
                  <w:hideMark/>
                </w:tcPr>
                <w:p w14:paraId="426396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01A458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r>
            <w:tr w:rsidR="00E81417" w:rsidRPr="00E81417" w14:paraId="21E2C6CE" w14:textId="77777777" w:rsidTr="00E81417">
              <w:trPr>
                <w:gridAfter w:val="3"/>
                <w:wAfter w:w="3720" w:type="dxa"/>
                <w:trHeight w:val="288"/>
              </w:trPr>
              <w:tc>
                <w:tcPr>
                  <w:tcW w:w="1240" w:type="dxa"/>
                  <w:shd w:val="clear" w:color="auto" w:fill="F2F2F2" w:themeFill="background1" w:themeFillShade="F2"/>
                  <w:noWrap/>
                  <w:vAlign w:val="bottom"/>
                  <w:hideMark/>
                </w:tcPr>
                <w:p w14:paraId="7ED499E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314</w:t>
                  </w:r>
                </w:p>
              </w:tc>
              <w:tc>
                <w:tcPr>
                  <w:tcW w:w="1240" w:type="dxa"/>
                  <w:shd w:val="clear" w:color="auto" w:fill="F2F2F2" w:themeFill="background1" w:themeFillShade="F2"/>
                  <w:noWrap/>
                  <w:vAlign w:val="bottom"/>
                  <w:hideMark/>
                </w:tcPr>
                <w:p w14:paraId="3D223C7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657704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r>
            <w:tr w:rsidR="00E81417" w:rsidRPr="00E81417" w14:paraId="00DEDDA6" w14:textId="77777777" w:rsidTr="00E81417">
              <w:trPr>
                <w:gridAfter w:val="3"/>
                <w:wAfter w:w="3720" w:type="dxa"/>
                <w:trHeight w:val="288"/>
              </w:trPr>
              <w:tc>
                <w:tcPr>
                  <w:tcW w:w="1240" w:type="dxa"/>
                  <w:shd w:val="clear" w:color="auto" w:fill="F2F2F2" w:themeFill="background1" w:themeFillShade="F2"/>
                  <w:noWrap/>
                  <w:vAlign w:val="bottom"/>
                  <w:hideMark/>
                </w:tcPr>
                <w:p w14:paraId="13F1982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315</w:t>
                  </w:r>
                </w:p>
              </w:tc>
              <w:tc>
                <w:tcPr>
                  <w:tcW w:w="1240" w:type="dxa"/>
                  <w:shd w:val="clear" w:color="auto" w:fill="F2F2F2" w:themeFill="background1" w:themeFillShade="F2"/>
                  <w:noWrap/>
                  <w:vAlign w:val="bottom"/>
                  <w:hideMark/>
                </w:tcPr>
                <w:p w14:paraId="3666659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1154E4E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94954,7339</w:t>
                  </w:r>
                </w:p>
              </w:tc>
            </w:tr>
            <w:tr w:rsidR="00E81417" w:rsidRPr="00E81417" w14:paraId="3A8A56A9" w14:textId="77777777" w:rsidTr="00E81417">
              <w:trPr>
                <w:gridAfter w:val="3"/>
                <w:wAfter w:w="3720" w:type="dxa"/>
                <w:trHeight w:val="288"/>
              </w:trPr>
              <w:tc>
                <w:tcPr>
                  <w:tcW w:w="1240" w:type="dxa"/>
                  <w:shd w:val="clear" w:color="auto" w:fill="F2F2F2" w:themeFill="background1" w:themeFillShade="F2"/>
                  <w:noWrap/>
                  <w:vAlign w:val="bottom"/>
                  <w:hideMark/>
                </w:tcPr>
                <w:p w14:paraId="00E9C7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316</w:t>
                  </w:r>
                </w:p>
              </w:tc>
              <w:tc>
                <w:tcPr>
                  <w:tcW w:w="1240" w:type="dxa"/>
                  <w:shd w:val="clear" w:color="auto" w:fill="F2F2F2" w:themeFill="background1" w:themeFillShade="F2"/>
                  <w:noWrap/>
                  <w:vAlign w:val="bottom"/>
                  <w:hideMark/>
                </w:tcPr>
                <w:p w14:paraId="23919B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98127,4053</w:t>
                  </w:r>
                </w:p>
              </w:tc>
              <w:tc>
                <w:tcPr>
                  <w:tcW w:w="1240" w:type="dxa"/>
                  <w:shd w:val="clear" w:color="auto" w:fill="F2F2F2" w:themeFill="background1" w:themeFillShade="F2"/>
                  <w:noWrap/>
                  <w:vAlign w:val="bottom"/>
                  <w:hideMark/>
                </w:tcPr>
                <w:p w14:paraId="24004C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680974B7" w14:textId="77777777" w:rsidTr="00E81417">
              <w:trPr>
                <w:gridAfter w:val="3"/>
                <w:wAfter w:w="3720" w:type="dxa"/>
                <w:trHeight w:val="288"/>
              </w:trPr>
              <w:tc>
                <w:tcPr>
                  <w:tcW w:w="1240" w:type="dxa"/>
                  <w:shd w:val="clear" w:color="auto" w:fill="F2F2F2" w:themeFill="background1" w:themeFillShade="F2"/>
                  <w:noWrap/>
                  <w:vAlign w:val="bottom"/>
                  <w:hideMark/>
                </w:tcPr>
                <w:p w14:paraId="682B70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317</w:t>
                  </w:r>
                </w:p>
              </w:tc>
              <w:tc>
                <w:tcPr>
                  <w:tcW w:w="1240" w:type="dxa"/>
                  <w:shd w:val="clear" w:color="auto" w:fill="F2F2F2" w:themeFill="background1" w:themeFillShade="F2"/>
                  <w:noWrap/>
                  <w:vAlign w:val="bottom"/>
                  <w:hideMark/>
                </w:tcPr>
                <w:p w14:paraId="6582959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98132,4053</w:t>
                  </w:r>
                </w:p>
              </w:tc>
              <w:tc>
                <w:tcPr>
                  <w:tcW w:w="1240" w:type="dxa"/>
                  <w:shd w:val="clear" w:color="auto" w:fill="F2F2F2" w:themeFill="background1" w:themeFillShade="F2"/>
                  <w:noWrap/>
                  <w:vAlign w:val="bottom"/>
                  <w:hideMark/>
                </w:tcPr>
                <w:p w14:paraId="5DB0F0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1DBEE27C" w14:textId="77777777" w:rsidTr="00E81417">
              <w:trPr>
                <w:gridAfter w:val="3"/>
                <w:wAfter w:w="3720" w:type="dxa"/>
                <w:trHeight w:val="288"/>
              </w:trPr>
              <w:tc>
                <w:tcPr>
                  <w:tcW w:w="1240" w:type="dxa"/>
                  <w:shd w:val="clear" w:color="auto" w:fill="F2F2F2" w:themeFill="background1" w:themeFillShade="F2"/>
                  <w:noWrap/>
                  <w:vAlign w:val="bottom"/>
                  <w:hideMark/>
                </w:tcPr>
                <w:p w14:paraId="4DCF77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318</w:t>
                  </w:r>
                </w:p>
              </w:tc>
              <w:tc>
                <w:tcPr>
                  <w:tcW w:w="1240" w:type="dxa"/>
                  <w:shd w:val="clear" w:color="auto" w:fill="F2F2F2" w:themeFill="background1" w:themeFillShade="F2"/>
                  <w:noWrap/>
                  <w:vAlign w:val="bottom"/>
                  <w:hideMark/>
                </w:tcPr>
                <w:p w14:paraId="2B22C6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70378A3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14035D29" w14:textId="77777777" w:rsidTr="00E81417">
              <w:trPr>
                <w:gridAfter w:val="3"/>
                <w:wAfter w:w="3720" w:type="dxa"/>
                <w:trHeight w:val="288"/>
              </w:trPr>
              <w:tc>
                <w:tcPr>
                  <w:tcW w:w="1240" w:type="dxa"/>
                  <w:shd w:val="clear" w:color="auto" w:fill="F2F2F2" w:themeFill="background1" w:themeFillShade="F2"/>
                  <w:noWrap/>
                  <w:vAlign w:val="bottom"/>
                  <w:hideMark/>
                </w:tcPr>
                <w:p w14:paraId="3F037C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319</w:t>
                  </w:r>
                </w:p>
              </w:tc>
              <w:tc>
                <w:tcPr>
                  <w:tcW w:w="1240" w:type="dxa"/>
                  <w:shd w:val="clear" w:color="auto" w:fill="F2F2F2" w:themeFill="background1" w:themeFillShade="F2"/>
                  <w:noWrap/>
                  <w:vAlign w:val="bottom"/>
                  <w:hideMark/>
                </w:tcPr>
                <w:p w14:paraId="03B8D46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64B878E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7A704640" w14:textId="77777777" w:rsidTr="00E81417">
              <w:trPr>
                <w:gridAfter w:val="3"/>
                <w:wAfter w:w="3720" w:type="dxa"/>
                <w:trHeight w:val="288"/>
              </w:trPr>
              <w:tc>
                <w:tcPr>
                  <w:tcW w:w="1240" w:type="dxa"/>
                  <w:shd w:val="clear" w:color="auto" w:fill="F2F2F2" w:themeFill="background1" w:themeFillShade="F2"/>
                  <w:noWrap/>
                  <w:vAlign w:val="bottom"/>
                  <w:hideMark/>
                </w:tcPr>
                <w:p w14:paraId="6019B18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320</w:t>
                  </w:r>
                </w:p>
              </w:tc>
              <w:tc>
                <w:tcPr>
                  <w:tcW w:w="1240" w:type="dxa"/>
                  <w:shd w:val="clear" w:color="auto" w:fill="F2F2F2" w:themeFill="background1" w:themeFillShade="F2"/>
                  <w:noWrap/>
                  <w:vAlign w:val="bottom"/>
                  <w:hideMark/>
                </w:tcPr>
                <w:p w14:paraId="54BD6F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0261BB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1F019F06" w14:textId="77777777" w:rsidTr="00E81417">
              <w:trPr>
                <w:gridAfter w:val="3"/>
                <w:wAfter w:w="3720" w:type="dxa"/>
                <w:trHeight w:val="288"/>
              </w:trPr>
              <w:tc>
                <w:tcPr>
                  <w:tcW w:w="1240" w:type="dxa"/>
                  <w:shd w:val="clear" w:color="auto" w:fill="F2F2F2" w:themeFill="background1" w:themeFillShade="F2"/>
                  <w:noWrap/>
                  <w:vAlign w:val="bottom"/>
                  <w:hideMark/>
                </w:tcPr>
                <w:p w14:paraId="4043FD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321</w:t>
                  </w:r>
                </w:p>
              </w:tc>
              <w:tc>
                <w:tcPr>
                  <w:tcW w:w="1240" w:type="dxa"/>
                  <w:shd w:val="clear" w:color="auto" w:fill="F2F2F2" w:themeFill="background1" w:themeFillShade="F2"/>
                  <w:noWrap/>
                  <w:vAlign w:val="bottom"/>
                  <w:hideMark/>
                </w:tcPr>
                <w:p w14:paraId="0B72A8C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48C0942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32F64F08" w14:textId="77777777" w:rsidTr="00E81417">
              <w:trPr>
                <w:gridAfter w:val="3"/>
                <w:wAfter w:w="3720" w:type="dxa"/>
                <w:trHeight w:val="288"/>
              </w:trPr>
              <w:tc>
                <w:tcPr>
                  <w:tcW w:w="1240" w:type="dxa"/>
                  <w:shd w:val="clear" w:color="auto" w:fill="F2F2F2" w:themeFill="background1" w:themeFillShade="F2"/>
                  <w:noWrap/>
                  <w:vAlign w:val="bottom"/>
                  <w:hideMark/>
                </w:tcPr>
                <w:p w14:paraId="1C3E7BC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322</w:t>
                  </w:r>
                </w:p>
              </w:tc>
              <w:tc>
                <w:tcPr>
                  <w:tcW w:w="1240" w:type="dxa"/>
                  <w:shd w:val="clear" w:color="auto" w:fill="F2F2F2" w:themeFill="background1" w:themeFillShade="F2"/>
                  <w:noWrap/>
                  <w:vAlign w:val="bottom"/>
                  <w:hideMark/>
                </w:tcPr>
                <w:p w14:paraId="241E55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3AB0FD6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540EF246" w14:textId="77777777" w:rsidTr="00E81417">
              <w:trPr>
                <w:gridAfter w:val="3"/>
                <w:wAfter w:w="3720" w:type="dxa"/>
                <w:trHeight w:val="288"/>
              </w:trPr>
              <w:tc>
                <w:tcPr>
                  <w:tcW w:w="1240" w:type="dxa"/>
                  <w:shd w:val="clear" w:color="auto" w:fill="F2F2F2" w:themeFill="background1" w:themeFillShade="F2"/>
                  <w:noWrap/>
                  <w:vAlign w:val="bottom"/>
                  <w:hideMark/>
                </w:tcPr>
                <w:p w14:paraId="2E42ADF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323</w:t>
                  </w:r>
                </w:p>
              </w:tc>
              <w:tc>
                <w:tcPr>
                  <w:tcW w:w="1240" w:type="dxa"/>
                  <w:shd w:val="clear" w:color="auto" w:fill="F2F2F2" w:themeFill="background1" w:themeFillShade="F2"/>
                  <w:noWrap/>
                  <w:vAlign w:val="bottom"/>
                  <w:hideMark/>
                </w:tcPr>
                <w:p w14:paraId="4F1992B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231E14C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3792C24D" w14:textId="77777777" w:rsidTr="00E81417">
              <w:trPr>
                <w:gridAfter w:val="3"/>
                <w:wAfter w:w="3720" w:type="dxa"/>
                <w:trHeight w:val="288"/>
              </w:trPr>
              <w:tc>
                <w:tcPr>
                  <w:tcW w:w="1240" w:type="dxa"/>
                  <w:shd w:val="clear" w:color="auto" w:fill="F2F2F2" w:themeFill="background1" w:themeFillShade="F2"/>
                  <w:noWrap/>
                  <w:vAlign w:val="bottom"/>
                  <w:hideMark/>
                </w:tcPr>
                <w:p w14:paraId="5C71502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324</w:t>
                  </w:r>
                </w:p>
              </w:tc>
              <w:tc>
                <w:tcPr>
                  <w:tcW w:w="1240" w:type="dxa"/>
                  <w:shd w:val="clear" w:color="auto" w:fill="F2F2F2" w:themeFill="background1" w:themeFillShade="F2"/>
                  <w:noWrap/>
                  <w:vAlign w:val="bottom"/>
                  <w:hideMark/>
                </w:tcPr>
                <w:p w14:paraId="021DCC0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4C280D4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5F926D03" w14:textId="77777777" w:rsidTr="00E81417">
              <w:trPr>
                <w:gridAfter w:val="3"/>
                <w:wAfter w:w="3720" w:type="dxa"/>
                <w:trHeight w:val="288"/>
              </w:trPr>
              <w:tc>
                <w:tcPr>
                  <w:tcW w:w="1240" w:type="dxa"/>
                  <w:shd w:val="clear" w:color="auto" w:fill="F2F2F2" w:themeFill="background1" w:themeFillShade="F2"/>
                  <w:noWrap/>
                  <w:vAlign w:val="bottom"/>
                  <w:hideMark/>
                </w:tcPr>
                <w:p w14:paraId="1434DC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325</w:t>
                  </w:r>
                </w:p>
              </w:tc>
              <w:tc>
                <w:tcPr>
                  <w:tcW w:w="1240" w:type="dxa"/>
                  <w:shd w:val="clear" w:color="auto" w:fill="F2F2F2" w:themeFill="background1" w:themeFillShade="F2"/>
                  <w:noWrap/>
                  <w:vAlign w:val="bottom"/>
                  <w:hideMark/>
                </w:tcPr>
                <w:p w14:paraId="4AFA889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0855D3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439F66DA" w14:textId="77777777" w:rsidTr="00E81417">
              <w:trPr>
                <w:gridAfter w:val="3"/>
                <w:wAfter w:w="3720" w:type="dxa"/>
                <w:trHeight w:val="288"/>
              </w:trPr>
              <w:tc>
                <w:tcPr>
                  <w:tcW w:w="1240" w:type="dxa"/>
                  <w:shd w:val="clear" w:color="auto" w:fill="F2F2F2" w:themeFill="background1" w:themeFillShade="F2"/>
                  <w:noWrap/>
                  <w:vAlign w:val="bottom"/>
                  <w:hideMark/>
                </w:tcPr>
                <w:p w14:paraId="0F6CF0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326</w:t>
                  </w:r>
                </w:p>
              </w:tc>
              <w:tc>
                <w:tcPr>
                  <w:tcW w:w="1240" w:type="dxa"/>
                  <w:shd w:val="clear" w:color="auto" w:fill="F2F2F2" w:themeFill="background1" w:themeFillShade="F2"/>
                  <w:noWrap/>
                  <w:vAlign w:val="bottom"/>
                  <w:hideMark/>
                </w:tcPr>
                <w:p w14:paraId="61615A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6ED02EC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235CBB1C" w14:textId="77777777" w:rsidTr="00E81417">
              <w:trPr>
                <w:gridAfter w:val="3"/>
                <w:wAfter w:w="3720" w:type="dxa"/>
                <w:trHeight w:val="288"/>
              </w:trPr>
              <w:tc>
                <w:tcPr>
                  <w:tcW w:w="1240" w:type="dxa"/>
                  <w:shd w:val="clear" w:color="auto" w:fill="F2F2F2" w:themeFill="background1" w:themeFillShade="F2"/>
                  <w:noWrap/>
                  <w:vAlign w:val="bottom"/>
                  <w:hideMark/>
                </w:tcPr>
                <w:p w14:paraId="55399C0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327</w:t>
                  </w:r>
                </w:p>
              </w:tc>
              <w:tc>
                <w:tcPr>
                  <w:tcW w:w="1240" w:type="dxa"/>
                  <w:shd w:val="clear" w:color="auto" w:fill="F2F2F2" w:themeFill="background1" w:themeFillShade="F2"/>
                  <w:noWrap/>
                  <w:vAlign w:val="bottom"/>
                  <w:hideMark/>
                </w:tcPr>
                <w:p w14:paraId="1E23826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534F46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40E212EB" w14:textId="77777777" w:rsidTr="00E81417">
              <w:trPr>
                <w:gridAfter w:val="3"/>
                <w:wAfter w:w="3720" w:type="dxa"/>
                <w:trHeight w:val="288"/>
              </w:trPr>
              <w:tc>
                <w:tcPr>
                  <w:tcW w:w="1240" w:type="dxa"/>
                  <w:shd w:val="clear" w:color="auto" w:fill="F2F2F2" w:themeFill="background1" w:themeFillShade="F2"/>
                  <w:noWrap/>
                  <w:vAlign w:val="bottom"/>
                  <w:hideMark/>
                </w:tcPr>
                <w:p w14:paraId="3782EC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328</w:t>
                  </w:r>
                </w:p>
              </w:tc>
              <w:tc>
                <w:tcPr>
                  <w:tcW w:w="1240" w:type="dxa"/>
                  <w:shd w:val="clear" w:color="auto" w:fill="F2F2F2" w:themeFill="background1" w:themeFillShade="F2"/>
                  <w:noWrap/>
                  <w:vAlign w:val="bottom"/>
                  <w:hideMark/>
                </w:tcPr>
                <w:p w14:paraId="34B10D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0750C6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57A44CB9" w14:textId="77777777" w:rsidTr="00E81417">
              <w:trPr>
                <w:gridAfter w:val="3"/>
                <w:wAfter w:w="3720" w:type="dxa"/>
                <w:trHeight w:val="288"/>
              </w:trPr>
              <w:tc>
                <w:tcPr>
                  <w:tcW w:w="1240" w:type="dxa"/>
                  <w:shd w:val="clear" w:color="auto" w:fill="F2F2F2" w:themeFill="background1" w:themeFillShade="F2"/>
                  <w:noWrap/>
                  <w:vAlign w:val="bottom"/>
                  <w:hideMark/>
                </w:tcPr>
                <w:p w14:paraId="3BFC8CD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329</w:t>
                  </w:r>
                </w:p>
              </w:tc>
              <w:tc>
                <w:tcPr>
                  <w:tcW w:w="1240" w:type="dxa"/>
                  <w:shd w:val="clear" w:color="auto" w:fill="F2F2F2" w:themeFill="background1" w:themeFillShade="F2"/>
                  <w:noWrap/>
                  <w:vAlign w:val="bottom"/>
                  <w:hideMark/>
                </w:tcPr>
                <w:p w14:paraId="62B351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143BDD4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2ECCE19A" w14:textId="77777777" w:rsidTr="00E81417">
              <w:trPr>
                <w:gridAfter w:val="3"/>
                <w:wAfter w:w="3720" w:type="dxa"/>
                <w:trHeight w:val="288"/>
              </w:trPr>
              <w:tc>
                <w:tcPr>
                  <w:tcW w:w="1240" w:type="dxa"/>
                  <w:shd w:val="clear" w:color="auto" w:fill="F2F2F2" w:themeFill="background1" w:themeFillShade="F2"/>
                  <w:noWrap/>
                  <w:vAlign w:val="bottom"/>
                  <w:hideMark/>
                </w:tcPr>
                <w:p w14:paraId="552038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330</w:t>
                  </w:r>
                </w:p>
              </w:tc>
              <w:tc>
                <w:tcPr>
                  <w:tcW w:w="1240" w:type="dxa"/>
                  <w:shd w:val="clear" w:color="auto" w:fill="F2F2F2" w:themeFill="background1" w:themeFillShade="F2"/>
                  <w:noWrap/>
                  <w:vAlign w:val="bottom"/>
                  <w:hideMark/>
                </w:tcPr>
                <w:p w14:paraId="50351F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2117F2D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6A2DE73D" w14:textId="77777777" w:rsidTr="00E81417">
              <w:trPr>
                <w:gridAfter w:val="3"/>
                <w:wAfter w:w="3720" w:type="dxa"/>
                <w:trHeight w:val="288"/>
              </w:trPr>
              <w:tc>
                <w:tcPr>
                  <w:tcW w:w="1240" w:type="dxa"/>
                  <w:shd w:val="clear" w:color="auto" w:fill="F2F2F2" w:themeFill="background1" w:themeFillShade="F2"/>
                  <w:noWrap/>
                  <w:vAlign w:val="bottom"/>
                  <w:hideMark/>
                </w:tcPr>
                <w:p w14:paraId="04F7983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331</w:t>
                  </w:r>
                </w:p>
              </w:tc>
              <w:tc>
                <w:tcPr>
                  <w:tcW w:w="1240" w:type="dxa"/>
                  <w:shd w:val="clear" w:color="auto" w:fill="F2F2F2" w:themeFill="background1" w:themeFillShade="F2"/>
                  <w:noWrap/>
                  <w:vAlign w:val="bottom"/>
                  <w:hideMark/>
                </w:tcPr>
                <w:p w14:paraId="2996D2C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1A2074C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0E4B71B6" w14:textId="77777777" w:rsidTr="00E81417">
              <w:trPr>
                <w:gridAfter w:val="3"/>
                <w:wAfter w:w="3720" w:type="dxa"/>
                <w:trHeight w:val="288"/>
              </w:trPr>
              <w:tc>
                <w:tcPr>
                  <w:tcW w:w="1240" w:type="dxa"/>
                  <w:shd w:val="clear" w:color="auto" w:fill="F2F2F2" w:themeFill="background1" w:themeFillShade="F2"/>
                  <w:noWrap/>
                  <w:vAlign w:val="bottom"/>
                  <w:hideMark/>
                </w:tcPr>
                <w:p w14:paraId="7E0CF84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332</w:t>
                  </w:r>
                </w:p>
              </w:tc>
              <w:tc>
                <w:tcPr>
                  <w:tcW w:w="1240" w:type="dxa"/>
                  <w:shd w:val="clear" w:color="auto" w:fill="F2F2F2" w:themeFill="background1" w:themeFillShade="F2"/>
                  <w:noWrap/>
                  <w:vAlign w:val="bottom"/>
                  <w:hideMark/>
                </w:tcPr>
                <w:p w14:paraId="529DDC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0D18DFB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0E309C89" w14:textId="77777777" w:rsidTr="00E81417">
              <w:trPr>
                <w:gridAfter w:val="3"/>
                <w:wAfter w:w="3720" w:type="dxa"/>
                <w:trHeight w:val="288"/>
              </w:trPr>
              <w:tc>
                <w:tcPr>
                  <w:tcW w:w="1240" w:type="dxa"/>
                  <w:shd w:val="clear" w:color="auto" w:fill="F2F2F2" w:themeFill="background1" w:themeFillShade="F2"/>
                  <w:noWrap/>
                  <w:vAlign w:val="bottom"/>
                  <w:hideMark/>
                </w:tcPr>
                <w:p w14:paraId="7F55FAC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333</w:t>
                  </w:r>
                </w:p>
              </w:tc>
              <w:tc>
                <w:tcPr>
                  <w:tcW w:w="1240" w:type="dxa"/>
                  <w:shd w:val="clear" w:color="auto" w:fill="F2F2F2" w:themeFill="background1" w:themeFillShade="F2"/>
                  <w:noWrap/>
                  <w:vAlign w:val="bottom"/>
                  <w:hideMark/>
                </w:tcPr>
                <w:p w14:paraId="20819B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273097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285AE607" w14:textId="77777777" w:rsidTr="00E81417">
              <w:trPr>
                <w:gridAfter w:val="3"/>
                <w:wAfter w:w="3720" w:type="dxa"/>
                <w:trHeight w:val="288"/>
              </w:trPr>
              <w:tc>
                <w:tcPr>
                  <w:tcW w:w="1240" w:type="dxa"/>
                  <w:shd w:val="clear" w:color="auto" w:fill="F2F2F2" w:themeFill="background1" w:themeFillShade="F2"/>
                  <w:noWrap/>
                  <w:vAlign w:val="bottom"/>
                  <w:hideMark/>
                </w:tcPr>
                <w:p w14:paraId="79F1EC7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334</w:t>
                  </w:r>
                </w:p>
              </w:tc>
              <w:tc>
                <w:tcPr>
                  <w:tcW w:w="1240" w:type="dxa"/>
                  <w:shd w:val="clear" w:color="auto" w:fill="F2F2F2" w:themeFill="background1" w:themeFillShade="F2"/>
                  <w:noWrap/>
                  <w:vAlign w:val="bottom"/>
                  <w:hideMark/>
                </w:tcPr>
                <w:p w14:paraId="510A64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16BE94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3DEDDF31" w14:textId="77777777" w:rsidTr="00E81417">
              <w:trPr>
                <w:gridAfter w:val="3"/>
                <w:wAfter w:w="3720" w:type="dxa"/>
                <w:trHeight w:val="288"/>
              </w:trPr>
              <w:tc>
                <w:tcPr>
                  <w:tcW w:w="1240" w:type="dxa"/>
                  <w:shd w:val="clear" w:color="auto" w:fill="F2F2F2" w:themeFill="background1" w:themeFillShade="F2"/>
                  <w:noWrap/>
                  <w:vAlign w:val="bottom"/>
                  <w:hideMark/>
                </w:tcPr>
                <w:p w14:paraId="423755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335</w:t>
                  </w:r>
                </w:p>
              </w:tc>
              <w:tc>
                <w:tcPr>
                  <w:tcW w:w="1240" w:type="dxa"/>
                  <w:shd w:val="clear" w:color="auto" w:fill="F2F2F2" w:themeFill="background1" w:themeFillShade="F2"/>
                  <w:noWrap/>
                  <w:vAlign w:val="bottom"/>
                  <w:hideMark/>
                </w:tcPr>
                <w:p w14:paraId="5FE999C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1FBD58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3D8AB8AA" w14:textId="77777777" w:rsidTr="00E81417">
              <w:trPr>
                <w:gridAfter w:val="3"/>
                <w:wAfter w:w="3720" w:type="dxa"/>
                <w:trHeight w:val="288"/>
              </w:trPr>
              <w:tc>
                <w:tcPr>
                  <w:tcW w:w="1240" w:type="dxa"/>
                  <w:shd w:val="clear" w:color="auto" w:fill="F2F2F2" w:themeFill="background1" w:themeFillShade="F2"/>
                  <w:noWrap/>
                  <w:vAlign w:val="bottom"/>
                  <w:hideMark/>
                </w:tcPr>
                <w:p w14:paraId="699830E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336</w:t>
                  </w:r>
                </w:p>
              </w:tc>
              <w:tc>
                <w:tcPr>
                  <w:tcW w:w="1240" w:type="dxa"/>
                  <w:shd w:val="clear" w:color="auto" w:fill="F2F2F2" w:themeFill="background1" w:themeFillShade="F2"/>
                  <w:noWrap/>
                  <w:vAlign w:val="bottom"/>
                  <w:hideMark/>
                </w:tcPr>
                <w:p w14:paraId="0E988FB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0DCE47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94959,7339</w:t>
                  </w:r>
                </w:p>
              </w:tc>
            </w:tr>
            <w:tr w:rsidR="00E81417" w:rsidRPr="00E81417" w14:paraId="689B54B4" w14:textId="77777777" w:rsidTr="00E81417">
              <w:trPr>
                <w:gridAfter w:val="3"/>
                <w:wAfter w:w="3720" w:type="dxa"/>
                <w:trHeight w:val="288"/>
              </w:trPr>
              <w:tc>
                <w:tcPr>
                  <w:tcW w:w="1240" w:type="dxa"/>
                  <w:shd w:val="clear" w:color="auto" w:fill="F2F2F2" w:themeFill="background1" w:themeFillShade="F2"/>
                  <w:noWrap/>
                  <w:vAlign w:val="bottom"/>
                  <w:hideMark/>
                </w:tcPr>
                <w:p w14:paraId="0DDB342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337</w:t>
                  </w:r>
                </w:p>
              </w:tc>
              <w:tc>
                <w:tcPr>
                  <w:tcW w:w="1240" w:type="dxa"/>
                  <w:shd w:val="clear" w:color="auto" w:fill="F2F2F2" w:themeFill="background1" w:themeFillShade="F2"/>
                  <w:noWrap/>
                  <w:vAlign w:val="bottom"/>
                  <w:hideMark/>
                </w:tcPr>
                <w:p w14:paraId="2D6C0F8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98127,4053</w:t>
                  </w:r>
                </w:p>
              </w:tc>
              <w:tc>
                <w:tcPr>
                  <w:tcW w:w="1240" w:type="dxa"/>
                  <w:shd w:val="clear" w:color="auto" w:fill="F2F2F2" w:themeFill="background1" w:themeFillShade="F2"/>
                  <w:noWrap/>
                  <w:vAlign w:val="bottom"/>
                  <w:hideMark/>
                </w:tcPr>
                <w:p w14:paraId="259BE4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59D9F930" w14:textId="77777777" w:rsidTr="00E81417">
              <w:trPr>
                <w:gridAfter w:val="3"/>
                <w:wAfter w:w="3720" w:type="dxa"/>
                <w:trHeight w:val="288"/>
              </w:trPr>
              <w:tc>
                <w:tcPr>
                  <w:tcW w:w="1240" w:type="dxa"/>
                  <w:shd w:val="clear" w:color="auto" w:fill="F2F2F2" w:themeFill="background1" w:themeFillShade="F2"/>
                  <w:noWrap/>
                  <w:vAlign w:val="bottom"/>
                  <w:hideMark/>
                </w:tcPr>
                <w:p w14:paraId="2A0D5D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338</w:t>
                  </w:r>
                </w:p>
              </w:tc>
              <w:tc>
                <w:tcPr>
                  <w:tcW w:w="1240" w:type="dxa"/>
                  <w:shd w:val="clear" w:color="auto" w:fill="F2F2F2" w:themeFill="background1" w:themeFillShade="F2"/>
                  <w:noWrap/>
                  <w:vAlign w:val="bottom"/>
                  <w:hideMark/>
                </w:tcPr>
                <w:p w14:paraId="5DCF78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98132,4053</w:t>
                  </w:r>
                </w:p>
              </w:tc>
              <w:tc>
                <w:tcPr>
                  <w:tcW w:w="1240" w:type="dxa"/>
                  <w:shd w:val="clear" w:color="auto" w:fill="F2F2F2" w:themeFill="background1" w:themeFillShade="F2"/>
                  <w:noWrap/>
                  <w:vAlign w:val="bottom"/>
                  <w:hideMark/>
                </w:tcPr>
                <w:p w14:paraId="7B612B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3950420A" w14:textId="77777777" w:rsidTr="00E81417">
              <w:trPr>
                <w:gridAfter w:val="3"/>
                <w:wAfter w:w="3720" w:type="dxa"/>
                <w:trHeight w:val="288"/>
              </w:trPr>
              <w:tc>
                <w:tcPr>
                  <w:tcW w:w="1240" w:type="dxa"/>
                  <w:shd w:val="clear" w:color="auto" w:fill="F2F2F2" w:themeFill="background1" w:themeFillShade="F2"/>
                  <w:noWrap/>
                  <w:vAlign w:val="bottom"/>
                  <w:hideMark/>
                </w:tcPr>
                <w:p w14:paraId="1A399CC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339</w:t>
                  </w:r>
                </w:p>
              </w:tc>
              <w:tc>
                <w:tcPr>
                  <w:tcW w:w="1240" w:type="dxa"/>
                  <w:shd w:val="clear" w:color="auto" w:fill="F2F2F2" w:themeFill="background1" w:themeFillShade="F2"/>
                  <w:noWrap/>
                  <w:vAlign w:val="bottom"/>
                  <w:hideMark/>
                </w:tcPr>
                <w:p w14:paraId="2F3F44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292CDE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2D024B03" w14:textId="77777777" w:rsidTr="00E81417">
              <w:trPr>
                <w:gridAfter w:val="3"/>
                <w:wAfter w:w="3720" w:type="dxa"/>
                <w:trHeight w:val="288"/>
              </w:trPr>
              <w:tc>
                <w:tcPr>
                  <w:tcW w:w="1240" w:type="dxa"/>
                  <w:shd w:val="clear" w:color="auto" w:fill="F2F2F2" w:themeFill="background1" w:themeFillShade="F2"/>
                  <w:noWrap/>
                  <w:vAlign w:val="bottom"/>
                  <w:hideMark/>
                </w:tcPr>
                <w:p w14:paraId="570249E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340</w:t>
                  </w:r>
                </w:p>
              </w:tc>
              <w:tc>
                <w:tcPr>
                  <w:tcW w:w="1240" w:type="dxa"/>
                  <w:shd w:val="clear" w:color="auto" w:fill="F2F2F2" w:themeFill="background1" w:themeFillShade="F2"/>
                  <w:noWrap/>
                  <w:vAlign w:val="bottom"/>
                  <w:hideMark/>
                </w:tcPr>
                <w:p w14:paraId="0DD92B3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5F5A79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4A8CE72D" w14:textId="77777777" w:rsidTr="00E81417">
              <w:trPr>
                <w:gridAfter w:val="3"/>
                <w:wAfter w:w="3720" w:type="dxa"/>
                <w:trHeight w:val="288"/>
              </w:trPr>
              <w:tc>
                <w:tcPr>
                  <w:tcW w:w="1240" w:type="dxa"/>
                  <w:shd w:val="clear" w:color="auto" w:fill="F2F2F2" w:themeFill="background1" w:themeFillShade="F2"/>
                  <w:noWrap/>
                  <w:vAlign w:val="bottom"/>
                  <w:hideMark/>
                </w:tcPr>
                <w:p w14:paraId="4C0474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341</w:t>
                  </w:r>
                </w:p>
              </w:tc>
              <w:tc>
                <w:tcPr>
                  <w:tcW w:w="1240" w:type="dxa"/>
                  <w:shd w:val="clear" w:color="auto" w:fill="F2F2F2" w:themeFill="background1" w:themeFillShade="F2"/>
                  <w:noWrap/>
                  <w:vAlign w:val="bottom"/>
                  <w:hideMark/>
                </w:tcPr>
                <w:p w14:paraId="61ECA3F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4E5C6B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6B24A63A" w14:textId="77777777" w:rsidTr="00E81417">
              <w:trPr>
                <w:gridAfter w:val="3"/>
                <w:wAfter w:w="3720" w:type="dxa"/>
                <w:trHeight w:val="288"/>
              </w:trPr>
              <w:tc>
                <w:tcPr>
                  <w:tcW w:w="1240" w:type="dxa"/>
                  <w:shd w:val="clear" w:color="auto" w:fill="F2F2F2" w:themeFill="background1" w:themeFillShade="F2"/>
                  <w:noWrap/>
                  <w:vAlign w:val="bottom"/>
                  <w:hideMark/>
                </w:tcPr>
                <w:p w14:paraId="1A8D75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342</w:t>
                  </w:r>
                </w:p>
              </w:tc>
              <w:tc>
                <w:tcPr>
                  <w:tcW w:w="1240" w:type="dxa"/>
                  <w:shd w:val="clear" w:color="auto" w:fill="F2F2F2" w:themeFill="background1" w:themeFillShade="F2"/>
                  <w:noWrap/>
                  <w:vAlign w:val="bottom"/>
                  <w:hideMark/>
                </w:tcPr>
                <w:p w14:paraId="3FDDB1E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36FEE1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760CC040" w14:textId="77777777" w:rsidTr="00E81417">
              <w:trPr>
                <w:gridAfter w:val="3"/>
                <w:wAfter w:w="3720" w:type="dxa"/>
                <w:trHeight w:val="288"/>
              </w:trPr>
              <w:tc>
                <w:tcPr>
                  <w:tcW w:w="1240" w:type="dxa"/>
                  <w:shd w:val="clear" w:color="auto" w:fill="F2F2F2" w:themeFill="background1" w:themeFillShade="F2"/>
                  <w:noWrap/>
                  <w:vAlign w:val="bottom"/>
                  <w:hideMark/>
                </w:tcPr>
                <w:p w14:paraId="7809ECF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343</w:t>
                  </w:r>
                </w:p>
              </w:tc>
              <w:tc>
                <w:tcPr>
                  <w:tcW w:w="1240" w:type="dxa"/>
                  <w:shd w:val="clear" w:color="auto" w:fill="F2F2F2" w:themeFill="background1" w:themeFillShade="F2"/>
                  <w:noWrap/>
                  <w:vAlign w:val="bottom"/>
                  <w:hideMark/>
                </w:tcPr>
                <w:p w14:paraId="2FD591B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2F449B7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485953DD" w14:textId="77777777" w:rsidTr="00E81417">
              <w:trPr>
                <w:gridAfter w:val="3"/>
                <w:wAfter w:w="3720" w:type="dxa"/>
                <w:trHeight w:val="288"/>
              </w:trPr>
              <w:tc>
                <w:tcPr>
                  <w:tcW w:w="1240" w:type="dxa"/>
                  <w:shd w:val="clear" w:color="auto" w:fill="F2F2F2" w:themeFill="background1" w:themeFillShade="F2"/>
                  <w:noWrap/>
                  <w:vAlign w:val="bottom"/>
                  <w:hideMark/>
                </w:tcPr>
                <w:p w14:paraId="623854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344</w:t>
                  </w:r>
                </w:p>
              </w:tc>
              <w:tc>
                <w:tcPr>
                  <w:tcW w:w="1240" w:type="dxa"/>
                  <w:shd w:val="clear" w:color="auto" w:fill="F2F2F2" w:themeFill="background1" w:themeFillShade="F2"/>
                  <w:noWrap/>
                  <w:vAlign w:val="bottom"/>
                  <w:hideMark/>
                </w:tcPr>
                <w:p w14:paraId="261E13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6AD6AA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1FD83EF8" w14:textId="77777777" w:rsidTr="00E81417">
              <w:trPr>
                <w:gridAfter w:val="3"/>
                <w:wAfter w:w="3720" w:type="dxa"/>
                <w:trHeight w:val="288"/>
              </w:trPr>
              <w:tc>
                <w:tcPr>
                  <w:tcW w:w="1240" w:type="dxa"/>
                  <w:shd w:val="clear" w:color="auto" w:fill="F2F2F2" w:themeFill="background1" w:themeFillShade="F2"/>
                  <w:noWrap/>
                  <w:vAlign w:val="bottom"/>
                  <w:hideMark/>
                </w:tcPr>
                <w:p w14:paraId="25F3162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345</w:t>
                  </w:r>
                </w:p>
              </w:tc>
              <w:tc>
                <w:tcPr>
                  <w:tcW w:w="1240" w:type="dxa"/>
                  <w:shd w:val="clear" w:color="auto" w:fill="F2F2F2" w:themeFill="background1" w:themeFillShade="F2"/>
                  <w:noWrap/>
                  <w:vAlign w:val="bottom"/>
                  <w:hideMark/>
                </w:tcPr>
                <w:p w14:paraId="79A4EFD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4790FA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04C463A2" w14:textId="77777777" w:rsidTr="00E81417">
              <w:trPr>
                <w:gridAfter w:val="3"/>
                <w:wAfter w:w="3720" w:type="dxa"/>
                <w:trHeight w:val="288"/>
              </w:trPr>
              <w:tc>
                <w:tcPr>
                  <w:tcW w:w="1240" w:type="dxa"/>
                  <w:shd w:val="clear" w:color="auto" w:fill="F2F2F2" w:themeFill="background1" w:themeFillShade="F2"/>
                  <w:noWrap/>
                  <w:vAlign w:val="bottom"/>
                  <w:hideMark/>
                </w:tcPr>
                <w:p w14:paraId="45F483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346</w:t>
                  </w:r>
                </w:p>
              </w:tc>
              <w:tc>
                <w:tcPr>
                  <w:tcW w:w="1240" w:type="dxa"/>
                  <w:shd w:val="clear" w:color="auto" w:fill="F2F2F2" w:themeFill="background1" w:themeFillShade="F2"/>
                  <w:noWrap/>
                  <w:vAlign w:val="bottom"/>
                  <w:hideMark/>
                </w:tcPr>
                <w:p w14:paraId="506252B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670D50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49BF5A92" w14:textId="77777777" w:rsidTr="00E81417">
              <w:trPr>
                <w:gridAfter w:val="3"/>
                <w:wAfter w:w="3720" w:type="dxa"/>
                <w:trHeight w:val="288"/>
              </w:trPr>
              <w:tc>
                <w:tcPr>
                  <w:tcW w:w="1240" w:type="dxa"/>
                  <w:shd w:val="clear" w:color="auto" w:fill="F2F2F2" w:themeFill="background1" w:themeFillShade="F2"/>
                  <w:noWrap/>
                  <w:vAlign w:val="bottom"/>
                  <w:hideMark/>
                </w:tcPr>
                <w:p w14:paraId="7D2EE2B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347</w:t>
                  </w:r>
                </w:p>
              </w:tc>
              <w:tc>
                <w:tcPr>
                  <w:tcW w:w="1240" w:type="dxa"/>
                  <w:shd w:val="clear" w:color="auto" w:fill="F2F2F2" w:themeFill="background1" w:themeFillShade="F2"/>
                  <w:noWrap/>
                  <w:vAlign w:val="bottom"/>
                  <w:hideMark/>
                </w:tcPr>
                <w:p w14:paraId="0ABC6E6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79E463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5B5110AD" w14:textId="77777777" w:rsidTr="00E81417">
              <w:trPr>
                <w:gridAfter w:val="3"/>
                <w:wAfter w:w="3720" w:type="dxa"/>
                <w:trHeight w:val="288"/>
              </w:trPr>
              <w:tc>
                <w:tcPr>
                  <w:tcW w:w="1240" w:type="dxa"/>
                  <w:shd w:val="clear" w:color="auto" w:fill="F2F2F2" w:themeFill="background1" w:themeFillShade="F2"/>
                  <w:noWrap/>
                  <w:vAlign w:val="bottom"/>
                  <w:hideMark/>
                </w:tcPr>
                <w:p w14:paraId="4D027D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348</w:t>
                  </w:r>
                </w:p>
              </w:tc>
              <w:tc>
                <w:tcPr>
                  <w:tcW w:w="1240" w:type="dxa"/>
                  <w:shd w:val="clear" w:color="auto" w:fill="F2F2F2" w:themeFill="background1" w:themeFillShade="F2"/>
                  <w:noWrap/>
                  <w:vAlign w:val="bottom"/>
                  <w:hideMark/>
                </w:tcPr>
                <w:p w14:paraId="739028F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7C8026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6FA24D84" w14:textId="77777777" w:rsidTr="00E81417">
              <w:trPr>
                <w:gridAfter w:val="3"/>
                <w:wAfter w:w="3720" w:type="dxa"/>
                <w:trHeight w:val="288"/>
              </w:trPr>
              <w:tc>
                <w:tcPr>
                  <w:tcW w:w="1240" w:type="dxa"/>
                  <w:shd w:val="clear" w:color="auto" w:fill="F2F2F2" w:themeFill="background1" w:themeFillShade="F2"/>
                  <w:noWrap/>
                  <w:vAlign w:val="bottom"/>
                  <w:hideMark/>
                </w:tcPr>
                <w:p w14:paraId="4FF9AE8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349</w:t>
                  </w:r>
                </w:p>
              </w:tc>
              <w:tc>
                <w:tcPr>
                  <w:tcW w:w="1240" w:type="dxa"/>
                  <w:shd w:val="clear" w:color="auto" w:fill="F2F2F2" w:themeFill="background1" w:themeFillShade="F2"/>
                  <w:noWrap/>
                  <w:vAlign w:val="bottom"/>
                  <w:hideMark/>
                </w:tcPr>
                <w:p w14:paraId="38A8C6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3DD3564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22A91148" w14:textId="77777777" w:rsidTr="00E81417">
              <w:trPr>
                <w:gridAfter w:val="3"/>
                <w:wAfter w:w="3720" w:type="dxa"/>
                <w:trHeight w:val="288"/>
              </w:trPr>
              <w:tc>
                <w:tcPr>
                  <w:tcW w:w="1240" w:type="dxa"/>
                  <w:shd w:val="clear" w:color="auto" w:fill="F2F2F2" w:themeFill="background1" w:themeFillShade="F2"/>
                  <w:noWrap/>
                  <w:vAlign w:val="bottom"/>
                  <w:hideMark/>
                </w:tcPr>
                <w:p w14:paraId="4084AB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350</w:t>
                  </w:r>
                </w:p>
              </w:tc>
              <w:tc>
                <w:tcPr>
                  <w:tcW w:w="1240" w:type="dxa"/>
                  <w:shd w:val="clear" w:color="auto" w:fill="F2F2F2" w:themeFill="background1" w:themeFillShade="F2"/>
                  <w:noWrap/>
                  <w:vAlign w:val="bottom"/>
                  <w:hideMark/>
                </w:tcPr>
                <w:p w14:paraId="3CBCD24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32DB50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3800EDD6" w14:textId="77777777" w:rsidTr="00E81417">
              <w:trPr>
                <w:gridAfter w:val="3"/>
                <w:wAfter w:w="3720" w:type="dxa"/>
                <w:trHeight w:val="288"/>
              </w:trPr>
              <w:tc>
                <w:tcPr>
                  <w:tcW w:w="1240" w:type="dxa"/>
                  <w:shd w:val="clear" w:color="auto" w:fill="F2F2F2" w:themeFill="background1" w:themeFillShade="F2"/>
                  <w:noWrap/>
                  <w:vAlign w:val="bottom"/>
                  <w:hideMark/>
                </w:tcPr>
                <w:p w14:paraId="4B08CD0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351</w:t>
                  </w:r>
                </w:p>
              </w:tc>
              <w:tc>
                <w:tcPr>
                  <w:tcW w:w="1240" w:type="dxa"/>
                  <w:shd w:val="clear" w:color="auto" w:fill="F2F2F2" w:themeFill="background1" w:themeFillShade="F2"/>
                  <w:noWrap/>
                  <w:vAlign w:val="bottom"/>
                  <w:hideMark/>
                </w:tcPr>
                <w:p w14:paraId="2BAE3F2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56B9FBE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06693667" w14:textId="77777777" w:rsidTr="00E81417">
              <w:trPr>
                <w:gridAfter w:val="3"/>
                <w:wAfter w:w="3720" w:type="dxa"/>
                <w:trHeight w:val="288"/>
              </w:trPr>
              <w:tc>
                <w:tcPr>
                  <w:tcW w:w="1240" w:type="dxa"/>
                  <w:shd w:val="clear" w:color="auto" w:fill="F2F2F2" w:themeFill="background1" w:themeFillShade="F2"/>
                  <w:noWrap/>
                  <w:vAlign w:val="bottom"/>
                  <w:hideMark/>
                </w:tcPr>
                <w:p w14:paraId="16B0F1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352</w:t>
                  </w:r>
                </w:p>
              </w:tc>
              <w:tc>
                <w:tcPr>
                  <w:tcW w:w="1240" w:type="dxa"/>
                  <w:shd w:val="clear" w:color="auto" w:fill="F2F2F2" w:themeFill="background1" w:themeFillShade="F2"/>
                  <w:noWrap/>
                  <w:vAlign w:val="bottom"/>
                  <w:hideMark/>
                </w:tcPr>
                <w:p w14:paraId="1D26DB0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76ADD8F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26EF3F98" w14:textId="77777777" w:rsidTr="00E81417">
              <w:trPr>
                <w:gridAfter w:val="3"/>
                <w:wAfter w:w="3720" w:type="dxa"/>
                <w:trHeight w:val="288"/>
              </w:trPr>
              <w:tc>
                <w:tcPr>
                  <w:tcW w:w="1240" w:type="dxa"/>
                  <w:shd w:val="clear" w:color="auto" w:fill="F2F2F2" w:themeFill="background1" w:themeFillShade="F2"/>
                  <w:noWrap/>
                  <w:vAlign w:val="bottom"/>
                  <w:hideMark/>
                </w:tcPr>
                <w:p w14:paraId="0D58C99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353</w:t>
                  </w:r>
                </w:p>
              </w:tc>
              <w:tc>
                <w:tcPr>
                  <w:tcW w:w="1240" w:type="dxa"/>
                  <w:shd w:val="clear" w:color="auto" w:fill="F2F2F2" w:themeFill="background1" w:themeFillShade="F2"/>
                  <w:noWrap/>
                  <w:vAlign w:val="bottom"/>
                  <w:hideMark/>
                </w:tcPr>
                <w:p w14:paraId="223A53D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32B00C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78590658" w14:textId="77777777" w:rsidTr="00E81417">
              <w:trPr>
                <w:gridAfter w:val="3"/>
                <w:wAfter w:w="3720" w:type="dxa"/>
                <w:trHeight w:val="288"/>
              </w:trPr>
              <w:tc>
                <w:tcPr>
                  <w:tcW w:w="1240" w:type="dxa"/>
                  <w:shd w:val="clear" w:color="auto" w:fill="F2F2F2" w:themeFill="background1" w:themeFillShade="F2"/>
                  <w:noWrap/>
                  <w:vAlign w:val="bottom"/>
                  <w:hideMark/>
                </w:tcPr>
                <w:p w14:paraId="436783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354</w:t>
                  </w:r>
                </w:p>
              </w:tc>
              <w:tc>
                <w:tcPr>
                  <w:tcW w:w="1240" w:type="dxa"/>
                  <w:shd w:val="clear" w:color="auto" w:fill="F2F2F2" w:themeFill="background1" w:themeFillShade="F2"/>
                  <w:noWrap/>
                  <w:vAlign w:val="bottom"/>
                  <w:hideMark/>
                </w:tcPr>
                <w:p w14:paraId="752B062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0E98008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6FD2139E" w14:textId="77777777" w:rsidTr="00E81417">
              <w:trPr>
                <w:gridAfter w:val="3"/>
                <w:wAfter w:w="3720" w:type="dxa"/>
                <w:trHeight w:val="288"/>
              </w:trPr>
              <w:tc>
                <w:tcPr>
                  <w:tcW w:w="1240" w:type="dxa"/>
                  <w:shd w:val="clear" w:color="auto" w:fill="F2F2F2" w:themeFill="background1" w:themeFillShade="F2"/>
                  <w:noWrap/>
                  <w:vAlign w:val="bottom"/>
                  <w:hideMark/>
                </w:tcPr>
                <w:p w14:paraId="0A554CD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355</w:t>
                  </w:r>
                </w:p>
              </w:tc>
              <w:tc>
                <w:tcPr>
                  <w:tcW w:w="1240" w:type="dxa"/>
                  <w:shd w:val="clear" w:color="auto" w:fill="F2F2F2" w:themeFill="background1" w:themeFillShade="F2"/>
                  <w:noWrap/>
                  <w:vAlign w:val="bottom"/>
                  <w:hideMark/>
                </w:tcPr>
                <w:p w14:paraId="05728D8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16AC6C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71DB71ED" w14:textId="77777777" w:rsidTr="00E81417">
              <w:trPr>
                <w:gridAfter w:val="3"/>
                <w:wAfter w:w="3720" w:type="dxa"/>
                <w:trHeight w:val="288"/>
              </w:trPr>
              <w:tc>
                <w:tcPr>
                  <w:tcW w:w="1240" w:type="dxa"/>
                  <w:shd w:val="clear" w:color="auto" w:fill="F2F2F2" w:themeFill="background1" w:themeFillShade="F2"/>
                  <w:noWrap/>
                  <w:vAlign w:val="bottom"/>
                  <w:hideMark/>
                </w:tcPr>
                <w:p w14:paraId="69478E6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356</w:t>
                  </w:r>
                </w:p>
              </w:tc>
              <w:tc>
                <w:tcPr>
                  <w:tcW w:w="1240" w:type="dxa"/>
                  <w:shd w:val="clear" w:color="auto" w:fill="F2F2F2" w:themeFill="background1" w:themeFillShade="F2"/>
                  <w:noWrap/>
                  <w:vAlign w:val="bottom"/>
                  <w:hideMark/>
                </w:tcPr>
                <w:p w14:paraId="792E14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77CF96D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336A3C41" w14:textId="77777777" w:rsidTr="00E81417">
              <w:trPr>
                <w:gridAfter w:val="3"/>
                <w:wAfter w:w="3720" w:type="dxa"/>
                <w:trHeight w:val="288"/>
              </w:trPr>
              <w:tc>
                <w:tcPr>
                  <w:tcW w:w="1240" w:type="dxa"/>
                  <w:shd w:val="clear" w:color="auto" w:fill="F2F2F2" w:themeFill="background1" w:themeFillShade="F2"/>
                  <w:noWrap/>
                  <w:vAlign w:val="bottom"/>
                  <w:hideMark/>
                </w:tcPr>
                <w:p w14:paraId="0AAE829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357</w:t>
                  </w:r>
                </w:p>
              </w:tc>
              <w:tc>
                <w:tcPr>
                  <w:tcW w:w="1240" w:type="dxa"/>
                  <w:shd w:val="clear" w:color="auto" w:fill="F2F2F2" w:themeFill="background1" w:themeFillShade="F2"/>
                  <w:noWrap/>
                  <w:vAlign w:val="bottom"/>
                  <w:hideMark/>
                </w:tcPr>
                <w:p w14:paraId="63D5A21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15B748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94964,7339</w:t>
                  </w:r>
                </w:p>
              </w:tc>
            </w:tr>
            <w:tr w:rsidR="00E81417" w:rsidRPr="00E81417" w14:paraId="17AD36F4" w14:textId="77777777" w:rsidTr="00E81417">
              <w:trPr>
                <w:gridAfter w:val="3"/>
                <w:wAfter w:w="3720" w:type="dxa"/>
                <w:trHeight w:val="288"/>
              </w:trPr>
              <w:tc>
                <w:tcPr>
                  <w:tcW w:w="1240" w:type="dxa"/>
                  <w:shd w:val="clear" w:color="auto" w:fill="F2F2F2" w:themeFill="background1" w:themeFillShade="F2"/>
                  <w:noWrap/>
                  <w:vAlign w:val="bottom"/>
                  <w:hideMark/>
                </w:tcPr>
                <w:p w14:paraId="0D96557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358</w:t>
                  </w:r>
                </w:p>
              </w:tc>
              <w:tc>
                <w:tcPr>
                  <w:tcW w:w="1240" w:type="dxa"/>
                  <w:shd w:val="clear" w:color="auto" w:fill="F2F2F2" w:themeFill="background1" w:themeFillShade="F2"/>
                  <w:noWrap/>
                  <w:vAlign w:val="bottom"/>
                  <w:hideMark/>
                </w:tcPr>
                <w:p w14:paraId="5B58A2F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98132,4053</w:t>
                  </w:r>
                </w:p>
              </w:tc>
              <w:tc>
                <w:tcPr>
                  <w:tcW w:w="1240" w:type="dxa"/>
                  <w:shd w:val="clear" w:color="auto" w:fill="F2F2F2" w:themeFill="background1" w:themeFillShade="F2"/>
                  <w:noWrap/>
                  <w:vAlign w:val="bottom"/>
                  <w:hideMark/>
                </w:tcPr>
                <w:p w14:paraId="7271ED6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5CD02181" w14:textId="77777777" w:rsidTr="00E81417">
              <w:trPr>
                <w:gridAfter w:val="3"/>
                <w:wAfter w:w="3720" w:type="dxa"/>
                <w:trHeight w:val="288"/>
              </w:trPr>
              <w:tc>
                <w:tcPr>
                  <w:tcW w:w="1240" w:type="dxa"/>
                  <w:shd w:val="clear" w:color="auto" w:fill="F2F2F2" w:themeFill="background1" w:themeFillShade="F2"/>
                  <w:noWrap/>
                  <w:vAlign w:val="bottom"/>
                  <w:hideMark/>
                </w:tcPr>
                <w:p w14:paraId="6B21DA7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359</w:t>
                  </w:r>
                </w:p>
              </w:tc>
              <w:tc>
                <w:tcPr>
                  <w:tcW w:w="1240" w:type="dxa"/>
                  <w:shd w:val="clear" w:color="auto" w:fill="F2F2F2" w:themeFill="background1" w:themeFillShade="F2"/>
                  <w:noWrap/>
                  <w:vAlign w:val="bottom"/>
                  <w:hideMark/>
                </w:tcPr>
                <w:p w14:paraId="0CC737C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51B30B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0D4015B7" w14:textId="77777777" w:rsidTr="00E81417">
              <w:trPr>
                <w:gridAfter w:val="3"/>
                <w:wAfter w:w="3720" w:type="dxa"/>
                <w:trHeight w:val="288"/>
              </w:trPr>
              <w:tc>
                <w:tcPr>
                  <w:tcW w:w="1240" w:type="dxa"/>
                  <w:shd w:val="clear" w:color="auto" w:fill="F2F2F2" w:themeFill="background1" w:themeFillShade="F2"/>
                  <w:noWrap/>
                  <w:vAlign w:val="bottom"/>
                  <w:hideMark/>
                </w:tcPr>
                <w:p w14:paraId="37A22B8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360</w:t>
                  </w:r>
                </w:p>
              </w:tc>
              <w:tc>
                <w:tcPr>
                  <w:tcW w:w="1240" w:type="dxa"/>
                  <w:shd w:val="clear" w:color="auto" w:fill="F2F2F2" w:themeFill="background1" w:themeFillShade="F2"/>
                  <w:noWrap/>
                  <w:vAlign w:val="bottom"/>
                  <w:hideMark/>
                </w:tcPr>
                <w:p w14:paraId="636DAA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012BED6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2CD4E37B" w14:textId="77777777" w:rsidTr="00E81417">
              <w:trPr>
                <w:gridAfter w:val="3"/>
                <w:wAfter w:w="3720" w:type="dxa"/>
                <w:trHeight w:val="288"/>
              </w:trPr>
              <w:tc>
                <w:tcPr>
                  <w:tcW w:w="1240" w:type="dxa"/>
                  <w:shd w:val="clear" w:color="auto" w:fill="F2F2F2" w:themeFill="background1" w:themeFillShade="F2"/>
                  <w:noWrap/>
                  <w:vAlign w:val="bottom"/>
                  <w:hideMark/>
                </w:tcPr>
                <w:p w14:paraId="6E8DB9E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361</w:t>
                  </w:r>
                </w:p>
              </w:tc>
              <w:tc>
                <w:tcPr>
                  <w:tcW w:w="1240" w:type="dxa"/>
                  <w:shd w:val="clear" w:color="auto" w:fill="F2F2F2" w:themeFill="background1" w:themeFillShade="F2"/>
                  <w:noWrap/>
                  <w:vAlign w:val="bottom"/>
                  <w:hideMark/>
                </w:tcPr>
                <w:p w14:paraId="4E22205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0E3F48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42FF76E5" w14:textId="77777777" w:rsidTr="00E81417">
              <w:trPr>
                <w:gridAfter w:val="3"/>
                <w:wAfter w:w="3720" w:type="dxa"/>
                <w:trHeight w:val="288"/>
              </w:trPr>
              <w:tc>
                <w:tcPr>
                  <w:tcW w:w="1240" w:type="dxa"/>
                  <w:shd w:val="clear" w:color="auto" w:fill="F2F2F2" w:themeFill="background1" w:themeFillShade="F2"/>
                  <w:noWrap/>
                  <w:vAlign w:val="bottom"/>
                  <w:hideMark/>
                </w:tcPr>
                <w:p w14:paraId="7E27A11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362</w:t>
                  </w:r>
                </w:p>
              </w:tc>
              <w:tc>
                <w:tcPr>
                  <w:tcW w:w="1240" w:type="dxa"/>
                  <w:shd w:val="clear" w:color="auto" w:fill="F2F2F2" w:themeFill="background1" w:themeFillShade="F2"/>
                  <w:noWrap/>
                  <w:vAlign w:val="bottom"/>
                  <w:hideMark/>
                </w:tcPr>
                <w:p w14:paraId="515C3DD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5ABDEB7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2570FE9F" w14:textId="77777777" w:rsidTr="00E81417">
              <w:trPr>
                <w:gridAfter w:val="3"/>
                <w:wAfter w:w="3720" w:type="dxa"/>
                <w:trHeight w:val="288"/>
              </w:trPr>
              <w:tc>
                <w:tcPr>
                  <w:tcW w:w="1240" w:type="dxa"/>
                  <w:shd w:val="clear" w:color="auto" w:fill="F2F2F2" w:themeFill="background1" w:themeFillShade="F2"/>
                  <w:noWrap/>
                  <w:vAlign w:val="bottom"/>
                  <w:hideMark/>
                </w:tcPr>
                <w:p w14:paraId="5D81054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363</w:t>
                  </w:r>
                </w:p>
              </w:tc>
              <w:tc>
                <w:tcPr>
                  <w:tcW w:w="1240" w:type="dxa"/>
                  <w:shd w:val="clear" w:color="auto" w:fill="F2F2F2" w:themeFill="background1" w:themeFillShade="F2"/>
                  <w:noWrap/>
                  <w:vAlign w:val="bottom"/>
                  <w:hideMark/>
                </w:tcPr>
                <w:p w14:paraId="39B4900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5F06DD9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7A3F9CE7" w14:textId="77777777" w:rsidTr="00E81417">
              <w:trPr>
                <w:gridAfter w:val="3"/>
                <w:wAfter w:w="3720" w:type="dxa"/>
                <w:trHeight w:val="288"/>
              </w:trPr>
              <w:tc>
                <w:tcPr>
                  <w:tcW w:w="1240" w:type="dxa"/>
                  <w:shd w:val="clear" w:color="auto" w:fill="F2F2F2" w:themeFill="background1" w:themeFillShade="F2"/>
                  <w:noWrap/>
                  <w:vAlign w:val="bottom"/>
                  <w:hideMark/>
                </w:tcPr>
                <w:p w14:paraId="7AE4D5C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364</w:t>
                  </w:r>
                </w:p>
              </w:tc>
              <w:tc>
                <w:tcPr>
                  <w:tcW w:w="1240" w:type="dxa"/>
                  <w:shd w:val="clear" w:color="auto" w:fill="F2F2F2" w:themeFill="background1" w:themeFillShade="F2"/>
                  <w:noWrap/>
                  <w:vAlign w:val="bottom"/>
                  <w:hideMark/>
                </w:tcPr>
                <w:p w14:paraId="37EA20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2BDDE24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48CF2168" w14:textId="77777777" w:rsidTr="00E81417">
              <w:trPr>
                <w:gridAfter w:val="3"/>
                <w:wAfter w:w="3720" w:type="dxa"/>
                <w:trHeight w:val="288"/>
              </w:trPr>
              <w:tc>
                <w:tcPr>
                  <w:tcW w:w="1240" w:type="dxa"/>
                  <w:shd w:val="clear" w:color="auto" w:fill="F2F2F2" w:themeFill="background1" w:themeFillShade="F2"/>
                  <w:noWrap/>
                  <w:vAlign w:val="bottom"/>
                  <w:hideMark/>
                </w:tcPr>
                <w:p w14:paraId="7573509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365</w:t>
                  </w:r>
                </w:p>
              </w:tc>
              <w:tc>
                <w:tcPr>
                  <w:tcW w:w="1240" w:type="dxa"/>
                  <w:shd w:val="clear" w:color="auto" w:fill="F2F2F2" w:themeFill="background1" w:themeFillShade="F2"/>
                  <w:noWrap/>
                  <w:vAlign w:val="bottom"/>
                  <w:hideMark/>
                </w:tcPr>
                <w:p w14:paraId="63E68DE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1EDE14C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1183ED66" w14:textId="77777777" w:rsidTr="00E81417">
              <w:trPr>
                <w:gridAfter w:val="3"/>
                <w:wAfter w:w="3720" w:type="dxa"/>
                <w:trHeight w:val="288"/>
              </w:trPr>
              <w:tc>
                <w:tcPr>
                  <w:tcW w:w="1240" w:type="dxa"/>
                  <w:shd w:val="clear" w:color="auto" w:fill="F2F2F2" w:themeFill="background1" w:themeFillShade="F2"/>
                  <w:noWrap/>
                  <w:vAlign w:val="bottom"/>
                  <w:hideMark/>
                </w:tcPr>
                <w:p w14:paraId="4D415ED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366</w:t>
                  </w:r>
                </w:p>
              </w:tc>
              <w:tc>
                <w:tcPr>
                  <w:tcW w:w="1240" w:type="dxa"/>
                  <w:shd w:val="clear" w:color="auto" w:fill="F2F2F2" w:themeFill="background1" w:themeFillShade="F2"/>
                  <w:noWrap/>
                  <w:vAlign w:val="bottom"/>
                  <w:hideMark/>
                </w:tcPr>
                <w:p w14:paraId="5FDFF9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2E691CD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340EDD99" w14:textId="77777777" w:rsidTr="00E81417">
              <w:trPr>
                <w:gridAfter w:val="3"/>
                <w:wAfter w:w="3720" w:type="dxa"/>
                <w:trHeight w:val="288"/>
              </w:trPr>
              <w:tc>
                <w:tcPr>
                  <w:tcW w:w="1240" w:type="dxa"/>
                  <w:shd w:val="clear" w:color="auto" w:fill="F2F2F2" w:themeFill="background1" w:themeFillShade="F2"/>
                  <w:noWrap/>
                  <w:vAlign w:val="bottom"/>
                  <w:hideMark/>
                </w:tcPr>
                <w:p w14:paraId="0D37299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367</w:t>
                  </w:r>
                </w:p>
              </w:tc>
              <w:tc>
                <w:tcPr>
                  <w:tcW w:w="1240" w:type="dxa"/>
                  <w:shd w:val="clear" w:color="auto" w:fill="F2F2F2" w:themeFill="background1" w:themeFillShade="F2"/>
                  <w:noWrap/>
                  <w:vAlign w:val="bottom"/>
                  <w:hideMark/>
                </w:tcPr>
                <w:p w14:paraId="184431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0B28B7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0F82F0F6" w14:textId="77777777" w:rsidTr="00E81417">
              <w:trPr>
                <w:gridAfter w:val="3"/>
                <w:wAfter w:w="3720" w:type="dxa"/>
                <w:trHeight w:val="288"/>
              </w:trPr>
              <w:tc>
                <w:tcPr>
                  <w:tcW w:w="1240" w:type="dxa"/>
                  <w:shd w:val="clear" w:color="auto" w:fill="F2F2F2" w:themeFill="background1" w:themeFillShade="F2"/>
                  <w:noWrap/>
                  <w:vAlign w:val="bottom"/>
                  <w:hideMark/>
                </w:tcPr>
                <w:p w14:paraId="3958119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368</w:t>
                  </w:r>
                </w:p>
              </w:tc>
              <w:tc>
                <w:tcPr>
                  <w:tcW w:w="1240" w:type="dxa"/>
                  <w:shd w:val="clear" w:color="auto" w:fill="F2F2F2" w:themeFill="background1" w:themeFillShade="F2"/>
                  <w:noWrap/>
                  <w:vAlign w:val="bottom"/>
                  <w:hideMark/>
                </w:tcPr>
                <w:p w14:paraId="02A8CED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2113CBE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62B9D748" w14:textId="77777777" w:rsidTr="00E81417">
              <w:trPr>
                <w:gridAfter w:val="3"/>
                <w:wAfter w:w="3720" w:type="dxa"/>
                <w:trHeight w:val="288"/>
              </w:trPr>
              <w:tc>
                <w:tcPr>
                  <w:tcW w:w="1240" w:type="dxa"/>
                  <w:shd w:val="clear" w:color="auto" w:fill="F2F2F2" w:themeFill="background1" w:themeFillShade="F2"/>
                  <w:noWrap/>
                  <w:vAlign w:val="bottom"/>
                  <w:hideMark/>
                </w:tcPr>
                <w:p w14:paraId="2D62B7C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369</w:t>
                  </w:r>
                </w:p>
              </w:tc>
              <w:tc>
                <w:tcPr>
                  <w:tcW w:w="1240" w:type="dxa"/>
                  <w:shd w:val="clear" w:color="auto" w:fill="F2F2F2" w:themeFill="background1" w:themeFillShade="F2"/>
                  <w:noWrap/>
                  <w:vAlign w:val="bottom"/>
                  <w:hideMark/>
                </w:tcPr>
                <w:p w14:paraId="3F311F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5A9D61B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1623EB6F" w14:textId="77777777" w:rsidTr="00E81417">
              <w:trPr>
                <w:gridAfter w:val="3"/>
                <w:wAfter w:w="3720" w:type="dxa"/>
                <w:trHeight w:val="288"/>
              </w:trPr>
              <w:tc>
                <w:tcPr>
                  <w:tcW w:w="1240" w:type="dxa"/>
                  <w:shd w:val="clear" w:color="auto" w:fill="F2F2F2" w:themeFill="background1" w:themeFillShade="F2"/>
                  <w:noWrap/>
                  <w:vAlign w:val="bottom"/>
                  <w:hideMark/>
                </w:tcPr>
                <w:p w14:paraId="0E84DB6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370</w:t>
                  </w:r>
                </w:p>
              </w:tc>
              <w:tc>
                <w:tcPr>
                  <w:tcW w:w="1240" w:type="dxa"/>
                  <w:shd w:val="clear" w:color="auto" w:fill="F2F2F2" w:themeFill="background1" w:themeFillShade="F2"/>
                  <w:noWrap/>
                  <w:vAlign w:val="bottom"/>
                  <w:hideMark/>
                </w:tcPr>
                <w:p w14:paraId="19E17D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7A908A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7BCB9B1F" w14:textId="77777777" w:rsidTr="00E81417">
              <w:trPr>
                <w:gridAfter w:val="3"/>
                <w:wAfter w:w="3720" w:type="dxa"/>
                <w:trHeight w:val="288"/>
              </w:trPr>
              <w:tc>
                <w:tcPr>
                  <w:tcW w:w="1240" w:type="dxa"/>
                  <w:shd w:val="clear" w:color="auto" w:fill="F2F2F2" w:themeFill="background1" w:themeFillShade="F2"/>
                  <w:noWrap/>
                  <w:vAlign w:val="bottom"/>
                  <w:hideMark/>
                </w:tcPr>
                <w:p w14:paraId="7B0BAE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371</w:t>
                  </w:r>
                </w:p>
              </w:tc>
              <w:tc>
                <w:tcPr>
                  <w:tcW w:w="1240" w:type="dxa"/>
                  <w:shd w:val="clear" w:color="auto" w:fill="F2F2F2" w:themeFill="background1" w:themeFillShade="F2"/>
                  <w:noWrap/>
                  <w:vAlign w:val="bottom"/>
                  <w:hideMark/>
                </w:tcPr>
                <w:p w14:paraId="0A3DF8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0672C3B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545E2B14" w14:textId="77777777" w:rsidTr="00E81417">
              <w:trPr>
                <w:gridAfter w:val="3"/>
                <w:wAfter w:w="3720" w:type="dxa"/>
                <w:trHeight w:val="288"/>
              </w:trPr>
              <w:tc>
                <w:tcPr>
                  <w:tcW w:w="1240" w:type="dxa"/>
                  <w:shd w:val="clear" w:color="auto" w:fill="F2F2F2" w:themeFill="background1" w:themeFillShade="F2"/>
                  <w:noWrap/>
                  <w:vAlign w:val="bottom"/>
                  <w:hideMark/>
                </w:tcPr>
                <w:p w14:paraId="4D0AEB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372</w:t>
                  </w:r>
                </w:p>
              </w:tc>
              <w:tc>
                <w:tcPr>
                  <w:tcW w:w="1240" w:type="dxa"/>
                  <w:shd w:val="clear" w:color="auto" w:fill="F2F2F2" w:themeFill="background1" w:themeFillShade="F2"/>
                  <w:noWrap/>
                  <w:vAlign w:val="bottom"/>
                  <w:hideMark/>
                </w:tcPr>
                <w:p w14:paraId="36F29AC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1427C28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0D634BB5" w14:textId="77777777" w:rsidTr="00E81417">
              <w:trPr>
                <w:gridAfter w:val="3"/>
                <w:wAfter w:w="3720" w:type="dxa"/>
                <w:trHeight w:val="288"/>
              </w:trPr>
              <w:tc>
                <w:tcPr>
                  <w:tcW w:w="1240" w:type="dxa"/>
                  <w:shd w:val="clear" w:color="auto" w:fill="F2F2F2" w:themeFill="background1" w:themeFillShade="F2"/>
                  <w:noWrap/>
                  <w:vAlign w:val="bottom"/>
                  <w:hideMark/>
                </w:tcPr>
                <w:p w14:paraId="3BA772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373</w:t>
                  </w:r>
                </w:p>
              </w:tc>
              <w:tc>
                <w:tcPr>
                  <w:tcW w:w="1240" w:type="dxa"/>
                  <w:shd w:val="clear" w:color="auto" w:fill="F2F2F2" w:themeFill="background1" w:themeFillShade="F2"/>
                  <w:noWrap/>
                  <w:vAlign w:val="bottom"/>
                  <w:hideMark/>
                </w:tcPr>
                <w:p w14:paraId="21CE9FF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0EDB47E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0D47A5DA" w14:textId="77777777" w:rsidTr="00E81417">
              <w:trPr>
                <w:gridAfter w:val="3"/>
                <w:wAfter w:w="3720" w:type="dxa"/>
                <w:trHeight w:val="288"/>
              </w:trPr>
              <w:tc>
                <w:tcPr>
                  <w:tcW w:w="1240" w:type="dxa"/>
                  <w:shd w:val="clear" w:color="auto" w:fill="F2F2F2" w:themeFill="background1" w:themeFillShade="F2"/>
                  <w:noWrap/>
                  <w:vAlign w:val="bottom"/>
                  <w:hideMark/>
                </w:tcPr>
                <w:p w14:paraId="355C14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374</w:t>
                  </w:r>
                </w:p>
              </w:tc>
              <w:tc>
                <w:tcPr>
                  <w:tcW w:w="1240" w:type="dxa"/>
                  <w:shd w:val="clear" w:color="auto" w:fill="F2F2F2" w:themeFill="background1" w:themeFillShade="F2"/>
                  <w:noWrap/>
                  <w:vAlign w:val="bottom"/>
                  <w:hideMark/>
                </w:tcPr>
                <w:p w14:paraId="2898CE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0939E66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77C2858D" w14:textId="77777777" w:rsidTr="00E81417">
              <w:trPr>
                <w:gridAfter w:val="3"/>
                <w:wAfter w:w="3720" w:type="dxa"/>
                <w:trHeight w:val="288"/>
              </w:trPr>
              <w:tc>
                <w:tcPr>
                  <w:tcW w:w="1240" w:type="dxa"/>
                  <w:shd w:val="clear" w:color="auto" w:fill="F2F2F2" w:themeFill="background1" w:themeFillShade="F2"/>
                  <w:noWrap/>
                  <w:vAlign w:val="bottom"/>
                  <w:hideMark/>
                </w:tcPr>
                <w:p w14:paraId="10B25F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375</w:t>
                  </w:r>
                </w:p>
              </w:tc>
              <w:tc>
                <w:tcPr>
                  <w:tcW w:w="1240" w:type="dxa"/>
                  <w:shd w:val="clear" w:color="auto" w:fill="F2F2F2" w:themeFill="background1" w:themeFillShade="F2"/>
                  <w:noWrap/>
                  <w:vAlign w:val="bottom"/>
                  <w:hideMark/>
                </w:tcPr>
                <w:p w14:paraId="26114F5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011E056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01AF9805" w14:textId="77777777" w:rsidTr="00E81417">
              <w:trPr>
                <w:gridAfter w:val="3"/>
                <w:wAfter w:w="3720" w:type="dxa"/>
                <w:trHeight w:val="288"/>
              </w:trPr>
              <w:tc>
                <w:tcPr>
                  <w:tcW w:w="1240" w:type="dxa"/>
                  <w:shd w:val="clear" w:color="auto" w:fill="F2F2F2" w:themeFill="background1" w:themeFillShade="F2"/>
                  <w:noWrap/>
                  <w:vAlign w:val="bottom"/>
                  <w:hideMark/>
                </w:tcPr>
                <w:p w14:paraId="7C8A6E7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376</w:t>
                  </w:r>
                </w:p>
              </w:tc>
              <w:tc>
                <w:tcPr>
                  <w:tcW w:w="1240" w:type="dxa"/>
                  <w:shd w:val="clear" w:color="auto" w:fill="F2F2F2" w:themeFill="background1" w:themeFillShade="F2"/>
                  <w:noWrap/>
                  <w:vAlign w:val="bottom"/>
                  <w:hideMark/>
                </w:tcPr>
                <w:p w14:paraId="65BC43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027C9D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764A4CF4" w14:textId="77777777" w:rsidTr="00E81417">
              <w:trPr>
                <w:gridAfter w:val="3"/>
                <w:wAfter w:w="3720" w:type="dxa"/>
                <w:trHeight w:val="288"/>
              </w:trPr>
              <w:tc>
                <w:tcPr>
                  <w:tcW w:w="1240" w:type="dxa"/>
                  <w:shd w:val="clear" w:color="auto" w:fill="F2F2F2" w:themeFill="background1" w:themeFillShade="F2"/>
                  <w:noWrap/>
                  <w:vAlign w:val="bottom"/>
                  <w:hideMark/>
                </w:tcPr>
                <w:p w14:paraId="4867A7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377</w:t>
                  </w:r>
                </w:p>
              </w:tc>
              <w:tc>
                <w:tcPr>
                  <w:tcW w:w="1240" w:type="dxa"/>
                  <w:shd w:val="clear" w:color="auto" w:fill="F2F2F2" w:themeFill="background1" w:themeFillShade="F2"/>
                  <w:noWrap/>
                  <w:vAlign w:val="bottom"/>
                  <w:hideMark/>
                </w:tcPr>
                <w:p w14:paraId="4B880B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3D3D5DF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6CA9B05A" w14:textId="77777777" w:rsidTr="00E81417">
              <w:trPr>
                <w:gridAfter w:val="3"/>
                <w:wAfter w:w="3720" w:type="dxa"/>
                <w:trHeight w:val="288"/>
              </w:trPr>
              <w:tc>
                <w:tcPr>
                  <w:tcW w:w="1240" w:type="dxa"/>
                  <w:shd w:val="clear" w:color="auto" w:fill="F2F2F2" w:themeFill="background1" w:themeFillShade="F2"/>
                  <w:noWrap/>
                  <w:vAlign w:val="bottom"/>
                  <w:hideMark/>
                </w:tcPr>
                <w:p w14:paraId="1B771B6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378</w:t>
                  </w:r>
                </w:p>
              </w:tc>
              <w:tc>
                <w:tcPr>
                  <w:tcW w:w="1240" w:type="dxa"/>
                  <w:shd w:val="clear" w:color="auto" w:fill="F2F2F2" w:themeFill="background1" w:themeFillShade="F2"/>
                  <w:noWrap/>
                  <w:vAlign w:val="bottom"/>
                  <w:hideMark/>
                </w:tcPr>
                <w:p w14:paraId="43626A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98232,4053</w:t>
                  </w:r>
                </w:p>
              </w:tc>
              <w:tc>
                <w:tcPr>
                  <w:tcW w:w="1240" w:type="dxa"/>
                  <w:shd w:val="clear" w:color="auto" w:fill="F2F2F2" w:themeFill="background1" w:themeFillShade="F2"/>
                  <w:noWrap/>
                  <w:vAlign w:val="bottom"/>
                  <w:hideMark/>
                </w:tcPr>
                <w:p w14:paraId="319999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94969,7339</w:t>
                  </w:r>
                </w:p>
              </w:tc>
            </w:tr>
            <w:tr w:rsidR="00E81417" w:rsidRPr="00E81417" w14:paraId="0A72A05B" w14:textId="77777777" w:rsidTr="00E81417">
              <w:trPr>
                <w:gridAfter w:val="3"/>
                <w:wAfter w:w="3720" w:type="dxa"/>
                <w:trHeight w:val="288"/>
              </w:trPr>
              <w:tc>
                <w:tcPr>
                  <w:tcW w:w="1240" w:type="dxa"/>
                  <w:shd w:val="clear" w:color="auto" w:fill="F2F2F2" w:themeFill="background1" w:themeFillShade="F2"/>
                  <w:noWrap/>
                  <w:vAlign w:val="bottom"/>
                  <w:hideMark/>
                </w:tcPr>
                <w:p w14:paraId="44DF6E7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379</w:t>
                  </w:r>
                </w:p>
              </w:tc>
              <w:tc>
                <w:tcPr>
                  <w:tcW w:w="1240" w:type="dxa"/>
                  <w:shd w:val="clear" w:color="auto" w:fill="F2F2F2" w:themeFill="background1" w:themeFillShade="F2"/>
                  <w:noWrap/>
                  <w:vAlign w:val="bottom"/>
                  <w:hideMark/>
                </w:tcPr>
                <w:p w14:paraId="4A9DE28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98132,4053</w:t>
                  </w:r>
                </w:p>
              </w:tc>
              <w:tc>
                <w:tcPr>
                  <w:tcW w:w="1240" w:type="dxa"/>
                  <w:shd w:val="clear" w:color="auto" w:fill="F2F2F2" w:themeFill="background1" w:themeFillShade="F2"/>
                  <w:noWrap/>
                  <w:vAlign w:val="bottom"/>
                  <w:hideMark/>
                </w:tcPr>
                <w:p w14:paraId="26078B2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642845A8" w14:textId="77777777" w:rsidTr="00E81417">
              <w:trPr>
                <w:gridAfter w:val="3"/>
                <w:wAfter w:w="3720" w:type="dxa"/>
                <w:trHeight w:val="288"/>
              </w:trPr>
              <w:tc>
                <w:tcPr>
                  <w:tcW w:w="1240" w:type="dxa"/>
                  <w:shd w:val="clear" w:color="auto" w:fill="F2F2F2" w:themeFill="background1" w:themeFillShade="F2"/>
                  <w:noWrap/>
                  <w:vAlign w:val="bottom"/>
                  <w:hideMark/>
                </w:tcPr>
                <w:p w14:paraId="6A7E6B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380</w:t>
                  </w:r>
                </w:p>
              </w:tc>
              <w:tc>
                <w:tcPr>
                  <w:tcW w:w="1240" w:type="dxa"/>
                  <w:shd w:val="clear" w:color="auto" w:fill="F2F2F2" w:themeFill="background1" w:themeFillShade="F2"/>
                  <w:noWrap/>
                  <w:vAlign w:val="bottom"/>
                  <w:hideMark/>
                </w:tcPr>
                <w:p w14:paraId="0EE42A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62514D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0C280E34" w14:textId="77777777" w:rsidTr="00E81417">
              <w:trPr>
                <w:gridAfter w:val="3"/>
                <w:wAfter w:w="3720" w:type="dxa"/>
                <w:trHeight w:val="288"/>
              </w:trPr>
              <w:tc>
                <w:tcPr>
                  <w:tcW w:w="1240" w:type="dxa"/>
                  <w:shd w:val="clear" w:color="auto" w:fill="F2F2F2" w:themeFill="background1" w:themeFillShade="F2"/>
                  <w:noWrap/>
                  <w:vAlign w:val="bottom"/>
                  <w:hideMark/>
                </w:tcPr>
                <w:p w14:paraId="78052AD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381</w:t>
                  </w:r>
                </w:p>
              </w:tc>
              <w:tc>
                <w:tcPr>
                  <w:tcW w:w="1240" w:type="dxa"/>
                  <w:shd w:val="clear" w:color="auto" w:fill="F2F2F2" w:themeFill="background1" w:themeFillShade="F2"/>
                  <w:noWrap/>
                  <w:vAlign w:val="bottom"/>
                  <w:hideMark/>
                </w:tcPr>
                <w:p w14:paraId="7948D6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7A6B946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6C100376" w14:textId="77777777" w:rsidTr="00E81417">
              <w:trPr>
                <w:gridAfter w:val="3"/>
                <w:wAfter w:w="3720" w:type="dxa"/>
                <w:trHeight w:val="288"/>
              </w:trPr>
              <w:tc>
                <w:tcPr>
                  <w:tcW w:w="1240" w:type="dxa"/>
                  <w:shd w:val="clear" w:color="auto" w:fill="F2F2F2" w:themeFill="background1" w:themeFillShade="F2"/>
                  <w:noWrap/>
                  <w:vAlign w:val="bottom"/>
                  <w:hideMark/>
                </w:tcPr>
                <w:p w14:paraId="77B5A6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382</w:t>
                  </w:r>
                </w:p>
              </w:tc>
              <w:tc>
                <w:tcPr>
                  <w:tcW w:w="1240" w:type="dxa"/>
                  <w:shd w:val="clear" w:color="auto" w:fill="F2F2F2" w:themeFill="background1" w:themeFillShade="F2"/>
                  <w:noWrap/>
                  <w:vAlign w:val="bottom"/>
                  <w:hideMark/>
                </w:tcPr>
                <w:p w14:paraId="0ED28BC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3E4805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27E0CFC0" w14:textId="77777777" w:rsidTr="00E81417">
              <w:trPr>
                <w:gridAfter w:val="3"/>
                <w:wAfter w:w="3720" w:type="dxa"/>
                <w:trHeight w:val="288"/>
              </w:trPr>
              <w:tc>
                <w:tcPr>
                  <w:tcW w:w="1240" w:type="dxa"/>
                  <w:shd w:val="clear" w:color="auto" w:fill="F2F2F2" w:themeFill="background1" w:themeFillShade="F2"/>
                  <w:noWrap/>
                  <w:vAlign w:val="bottom"/>
                  <w:hideMark/>
                </w:tcPr>
                <w:p w14:paraId="3D61B8B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383</w:t>
                  </w:r>
                </w:p>
              </w:tc>
              <w:tc>
                <w:tcPr>
                  <w:tcW w:w="1240" w:type="dxa"/>
                  <w:shd w:val="clear" w:color="auto" w:fill="F2F2F2" w:themeFill="background1" w:themeFillShade="F2"/>
                  <w:noWrap/>
                  <w:vAlign w:val="bottom"/>
                  <w:hideMark/>
                </w:tcPr>
                <w:p w14:paraId="68F8C94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2B4F9A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44465E98" w14:textId="77777777" w:rsidTr="00E81417">
              <w:trPr>
                <w:gridAfter w:val="3"/>
                <w:wAfter w:w="3720" w:type="dxa"/>
                <w:trHeight w:val="288"/>
              </w:trPr>
              <w:tc>
                <w:tcPr>
                  <w:tcW w:w="1240" w:type="dxa"/>
                  <w:shd w:val="clear" w:color="auto" w:fill="F2F2F2" w:themeFill="background1" w:themeFillShade="F2"/>
                  <w:noWrap/>
                  <w:vAlign w:val="bottom"/>
                  <w:hideMark/>
                </w:tcPr>
                <w:p w14:paraId="768ED1E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384</w:t>
                  </w:r>
                </w:p>
              </w:tc>
              <w:tc>
                <w:tcPr>
                  <w:tcW w:w="1240" w:type="dxa"/>
                  <w:shd w:val="clear" w:color="auto" w:fill="F2F2F2" w:themeFill="background1" w:themeFillShade="F2"/>
                  <w:noWrap/>
                  <w:vAlign w:val="bottom"/>
                  <w:hideMark/>
                </w:tcPr>
                <w:p w14:paraId="6017DDB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0EA0A7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45FD3B77" w14:textId="77777777" w:rsidTr="00E81417">
              <w:trPr>
                <w:gridAfter w:val="3"/>
                <w:wAfter w:w="3720" w:type="dxa"/>
                <w:trHeight w:val="288"/>
              </w:trPr>
              <w:tc>
                <w:tcPr>
                  <w:tcW w:w="1240" w:type="dxa"/>
                  <w:shd w:val="clear" w:color="auto" w:fill="F2F2F2" w:themeFill="background1" w:themeFillShade="F2"/>
                  <w:noWrap/>
                  <w:vAlign w:val="bottom"/>
                  <w:hideMark/>
                </w:tcPr>
                <w:p w14:paraId="5AA7D4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385</w:t>
                  </w:r>
                </w:p>
              </w:tc>
              <w:tc>
                <w:tcPr>
                  <w:tcW w:w="1240" w:type="dxa"/>
                  <w:shd w:val="clear" w:color="auto" w:fill="F2F2F2" w:themeFill="background1" w:themeFillShade="F2"/>
                  <w:noWrap/>
                  <w:vAlign w:val="bottom"/>
                  <w:hideMark/>
                </w:tcPr>
                <w:p w14:paraId="7391C4D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3A395E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4C479050" w14:textId="77777777" w:rsidTr="00E81417">
              <w:trPr>
                <w:gridAfter w:val="3"/>
                <w:wAfter w:w="3720" w:type="dxa"/>
                <w:trHeight w:val="288"/>
              </w:trPr>
              <w:tc>
                <w:tcPr>
                  <w:tcW w:w="1240" w:type="dxa"/>
                  <w:shd w:val="clear" w:color="auto" w:fill="F2F2F2" w:themeFill="background1" w:themeFillShade="F2"/>
                  <w:noWrap/>
                  <w:vAlign w:val="bottom"/>
                  <w:hideMark/>
                </w:tcPr>
                <w:p w14:paraId="1EDF29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386</w:t>
                  </w:r>
                </w:p>
              </w:tc>
              <w:tc>
                <w:tcPr>
                  <w:tcW w:w="1240" w:type="dxa"/>
                  <w:shd w:val="clear" w:color="auto" w:fill="F2F2F2" w:themeFill="background1" w:themeFillShade="F2"/>
                  <w:noWrap/>
                  <w:vAlign w:val="bottom"/>
                  <w:hideMark/>
                </w:tcPr>
                <w:p w14:paraId="723DB6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44A014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64E96708" w14:textId="77777777" w:rsidTr="00E81417">
              <w:trPr>
                <w:gridAfter w:val="3"/>
                <w:wAfter w:w="3720" w:type="dxa"/>
                <w:trHeight w:val="288"/>
              </w:trPr>
              <w:tc>
                <w:tcPr>
                  <w:tcW w:w="1240" w:type="dxa"/>
                  <w:shd w:val="clear" w:color="auto" w:fill="F2F2F2" w:themeFill="background1" w:themeFillShade="F2"/>
                  <w:noWrap/>
                  <w:vAlign w:val="bottom"/>
                  <w:hideMark/>
                </w:tcPr>
                <w:p w14:paraId="7078331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387</w:t>
                  </w:r>
                </w:p>
              </w:tc>
              <w:tc>
                <w:tcPr>
                  <w:tcW w:w="1240" w:type="dxa"/>
                  <w:shd w:val="clear" w:color="auto" w:fill="F2F2F2" w:themeFill="background1" w:themeFillShade="F2"/>
                  <w:noWrap/>
                  <w:vAlign w:val="bottom"/>
                  <w:hideMark/>
                </w:tcPr>
                <w:p w14:paraId="4E4DC88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19120F8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2DAE04CE" w14:textId="77777777" w:rsidTr="00E81417">
              <w:trPr>
                <w:gridAfter w:val="3"/>
                <w:wAfter w:w="3720" w:type="dxa"/>
                <w:trHeight w:val="288"/>
              </w:trPr>
              <w:tc>
                <w:tcPr>
                  <w:tcW w:w="1240" w:type="dxa"/>
                  <w:shd w:val="clear" w:color="auto" w:fill="F2F2F2" w:themeFill="background1" w:themeFillShade="F2"/>
                  <w:noWrap/>
                  <w:vAlign w:val="bottom"/>
                  <w:hideMark/>
                </w:tcPr>
                <w:p w14:paraId="69228D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388</w:t>
                  </w:r>
                </w:p>
              </w:tc>
              <w:tc>
                <w:tcPr>
                  <w:tcW w:w="1240" w:type="dxa"/>
                  <w:shd w:val="clear" w:color="auto" w:fill="F2F2F2" w:themeFill="background1" w:themeFillShade="F2"/>
                  <w:noWrap/>
                  <w:vAlign w:val="bottom"/>
                  <w:hideMark/>
                </w:tcPr>
                <w:p w14:paraId="6D9486C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7604B5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0EC7A281" w14:textId="77777777" w:rsidTr="00E81417">
              <w:trPr>
                <w:gridAfter w:val="3"/>
                <w:wAfter w:w="3720" w:type="dxa"/>
                <w:trHeight w:val="288"/>
              </w:trPr>
              <w:tc>
                <w:tcPr>
                  <w:tcW w:w="1240" w:type="dxa"/>
                  <w:shd w:val="clear" w:color="auto" w:fill="F2F2F2" w:themeFill="background1" w:themeFillShade="F2"/>
                  <w:noWrap/>
                  <w:vAlign w:val="bottom"/>
                  <w:hideMark/>
                </w:tcPr>
                <w:p w14:paraId="07FB14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389</w:t>
                  </w:r>
                </w:p>
              </w:tc>
              <w:tc>
                <w:tcPr>
                  <w:tcW w:w="1240" w:type="dxa"/>
                  <w:shd w:val="clear" w:color="auto" w:fill="F2F2F2" w:themeFill="background1" w:themeFillShade="F2"/>
                  <w:noWrap/>
                  <w:vAlign w:val="bottom"/>
                  <w:hideMark/>
                </w:tcPr>
                <w:p w14:paraId="465BA3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44A1D0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525B6D0D" w14:textId="77777777" w:rsidTr="00E81417">
              <w:trPr>
                <w:gridAfter w:val="3"/>
                <w:wAfter w:w="3720" w:type="dxa"/>
                <w:trHeight w:val="288"/>
              </w:trPr>
              <w:tc>
                <w:tcPr>
                  <w:tcW w:w="1240" w:type="dxa"/>
                  <w:shd w:val="clear" w:color="auto" w:fill="F2F2F2" w:themeFill="background1" w:themeFillShade="F2"/>
                  <w:noWrap/>
                  <w:vAlign w:val="bottom"/>
                  <w:hideMark/>
                </w:tcPr>
                <w:p w14:paraId="1BB1DB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390</w:t>
                  </w:r>
                </w:p>
              </w:tc>
              <w:tc>
                <w:tcPr>
                  <w:tcW w:w="1240" w:type="dxa"/>
                  <w:shd w:val="clear" w:color="auto" w:fill="F2F2F2" w:themeFill="background1" w:themeFillShade="F2"/>
                  <w:noWrap/>
                  <w:vAlign w:val="bottom"/>
                  <w:hideMark/>
                </w:tcPr>
                <w:p w14:paraId="114240E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35C1440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3B5DCC77" w14:textId="77777777" w:rsidTr="00E81417">
              <w:trPr>
                <w:gridAfter w:val="3"/>
                <w:wAfter w:w="3720" w:type="dxa"/>
                <w:trHeight w:val="288"/>
              </w:trPr>
              <w:tc>
                <w:tcPr>
                  <w:tcW w:w="1240" w:type="dxa"/>
                  <w:shd w:val="clear" w:color="auto" w:fill="F2F2F2" w:themeFill="background1" w:themeFillShade="F2"/>
                  <w:noWrap/>
                  <w:vAlign w:val="bottom"/>
                  <w:hideMark/>
                </w:tcPr>
                <w:p w14:paraId="1873618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391</w:t>
                  </w:r>
                </w:p>
              </w:tc>
              <w:tc>
                <w:tcPr>
                  <w:tcW w:w="1240" w:type="dxa"/>
                  <w:shd w:val="clear" w:color="auto" w:fill="F2F2F2" w:themeFill="background1" w:themeFillShade="F2"/>
                  <w:noWrap/>
                  <w:vAlign w:val="bottom"/>
                  <w:hideMark/>
                </w:tcPr>
                <w:p w14:paraId="1D70DD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0E0044D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7A70785E" w14:textId="77777777" w:rsidTr="00E81417">
              <w:trPr>
                <w:gridAfter w:val="3"/>
                <w:wAfter w:w="3720" w:type="dxa"/>
                <w:trHeight w:val="288"/>
              </w:trPr>
              <w:tc>
                <w:tcPr>
                  <w:tcW w:w="1240" w:type="dxa"/>
                  <w:shd w:val="clear" w:color="auto" w:fill="F2F2F2" w:themeFill="background1" w:themeFillShade="F2"/>
                  <w:noWrap/>
                  <w:vAlign w:val="bottom"/>
                  <w:hideMark/>
                </w:tcPr>
                <w:p w14:paraId="1879BB5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392</w:t>
                  </w:r>
                </w:p>
              </w:tc>
              <w:tc>
                <w:tcPr>
                  <w:tcW w:w="1240" w:type="dxa"/>
                  <w:shd w:val="clear" w:color="auto" w:fill="F2F2F2" w:themeFill="background1" w:themeFillShade="F2"/>
                  <w:noWrap/>
                  <w:vAlign w:val="bottom"/>
                  <w:hideMark/>
                </w:tcPr>
                <w:p w14:paraId="11149E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5F0C6AF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3802F3EC" w14:textId="77777777" w:rsidTr="00E81417">
              <w:trPr>
                <w:gridAfter w:val="3"/>
                <w:wAfter w:w="3720" w:type="dxa"/>
                <w:trHeight w:val="288"/>
              </w:trPr>
              <w:tc>
                <w:tcPr>
                  <w:tcW w:w="1240" w:type="dxa"/>
                  <w:shd w:val="clear" w:color="auto" w:fill="F2F2F2" w:themeFill="background1" w:themeFillShade="F2"/>
                  <w:noWrap/>
                  <w:vAlign w:val="bottom"/>
                  <w:hideMark/>
                </w:tcPr>
                <w:p w14:paraId="47C6AA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393</w:t>
                  </w:r>
                </w:p>
              </w:tc>
              <w:tc>
                <w:tcPr>
                  <w:tcW w:w="1240" w:type="dxa"/>
                  <w:shd w:val="clear" w:color="auto" w:fill="F2F2F2" w:themeFill="background1" w:themeFillShade="F2"/>
                  <w:noWrap/>
                  <w:vAlign w:val="bottom"/>
                  <w:hideMark/>
                </w:tcPr>
                <w:p w14:paraId="2B974A6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660DBC7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224DEE7C" w14:textId="77777777" w:rsidTr="00E81417">
              <w:trPr>
                <w:gridAfter w:val="3"/>
                <w:wAfter w:w="3720" w:type="dxa"/>
                <w:trHeight w:val="288"/>
              </w:trPr>
              <w:tc>
                <w:tcPr>
                  <w:tcW w:w="1240" w:type="dxa"/>
                  <w:shd w:val="clear" w:color="auto" w:fill="F2F2F2" w:themeFill="background1" w:themeFillShade="F2"/>
                  <w:noWrap/>
                  <w:vAlign w:val="bottom"/>
                  <w:hideMark/>
                </w:tcPr>
                <w:p w14:paraId="645479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394</w:t>
                  </w:r>
                </w:p>
              </w:tc>
              <w:tc>
                <w:tcPr>
                  <w:tcW w:w="1240" w:type="dxa"/>
                  <w:shd w:val="clear" w:color="auto" w:fill="F2F2F2" w:themeFill="background1" w:themeFillShade="F2"/>
                  <w:noWrap/>
                  <w:vAlign w:val="bottom"/>
                  <w:hideMark/>
                </w:tcPr>
                <w:p w14:paraId="17C248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1350EAD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413450C5" w14:textId="77777777" w:rsidTr="00E81417">
              <w:trPr>
                <w:gridAfter w:val="3"/>
                <w:wAfter w:w="3720" w:type="dxa"/>
                <w:trHeight w:val="288"/>
              </w:trPr>
              <w:tc>
                <w:tcPr>
                  <w:tcW w:w="1240" w:type="dxa"/>
                  <w:shd w:val="clear" w:color="auto" w:fill="F2F2F2" w:themeFill="background1" w:themeFillShade="F2"/>
                  <w:noWrap/>
                  <w:vAlign w:val="bottom"/>
                  <w:hideMark/>
                </w:tcPr>
                <w:p w14:paraId="22C2BD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395</w:t>
                  </w:r>
                </w:p>
              </w:tc>
              <w:tc>
                <w:tcPr>
                  <w:tcW w:w="1240" w:type="dxa"/>
                  <w:shd w:val="clear" w:color="auto" w:fill="F2F2F2" w:themeFill="background1" w:themeFillShade="F2"/>
                  <w:noWrap/>
                  <w:vAlign w:val="bottom"/>
                  <w:hideMark/>
                </w:tcPr>
                <w:p w14:paraId="23E30E8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58B209F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09AAACB5" w14:textId="77777777" w:rsidTr="00E81417">
              <w:trPr>
                <w:gridAfter w:val="3"/>
                <w:wAfter w:w="3720" w:type="dxa"/>
                <w:trHeight w:val="288"/>
              </w:trPr>
              <w:tc>
                <w:tcPr>
                  <w:tcW w:w="1240" w:type="dxa"/>
                  <w:shd w:val="clear" w:color="auto" w:fill="F2F2F2" w:themeFill="background1" w:themeFillShade="F2"/>
                  <w:noWrap/>
                  <w:vAlign w:val="bottom"/>
                  <w:hideMark/>
                </w:tcPr>
                <w:p w14:paraId="0F0B76D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396</w:t>
                  </w:r>
                </w:p>
              </w:tc>
              <w:tc>
                <w:tcPr>
                  <w:tcW w:w="1240" w:type="dxa"/>
                  <w:shd w:val="clear" w:color="auto" w:fill="F2F2F2" w:themeFill="background1" w:themeFillShade="F2"/>
                  <w:noWrap/>
                  <w:vAlign w:val="bottom"/>
                  <w:hideMark/>
                </w:tcPr>
                <w:p w14:paraId="45DA4D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62E1C0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00542833" w14:textId="77777777" w:rsidTr="00E81417">
              <w:trPr>
                <w:gridAfter w:val="3"/>
                <w:wAfter w:w="3720" w:type="dxa"/>
                <w:trHeight w:val="288"/>
              </w:trPr>
              <w:tc>
                <w:tcPr>
                  <w:tcW w:w="1240" w:type="dxa"/>
                  <w:shd w:val="clear" w:color="auto" w:fill="F2F2F2" w:themeFill="background1" w:themeFillShade="F2"/>
                  <w:noWrap/>
                  <w:vAlign w:val="bottom"/>
                  <w:hideMark/>
                </w:tcPr>
                <w:p w14:paraId="73B0642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397</w:t>
                  </w:r>
                </w:p>
              </w:tc>
              <w:tc>
                <w:tcPr>
                  <w:tcW w:w="1240" w:type="dxa"/>
                  <w:shd w:val="clear" w:color="auto" w:fill="F2F2F2" w:themeFill="background1" w:themeFillShade="F2"/>
                  <w:noWrap/>
                  <w:vAlign w:val="bottom"/>
                  <w:hideMark/>
                </w:tcPr>
                <w:p w14:paraId="50FE580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4883B8C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68FD81DD" w14:textId="77777777" w:rsidTr="00E81417">
              <w:trPr>
                <w:gridAfter w:val="3"/>
                <w:wAfter w:w="3720" w:type="dxa"/>
                <w:trHeight w:val="288"/>
              </w:trPr>
              <w:tc>
                <w:tcPr>
                  <w:tcW w:w="1240" w:type="dxa"/>
                  <w:shd w:val="clear" w:color="auto" w:fill="F2F2F2" w:themeFill="background1" w:themeFillShade="F2"/>
                  <w:noWrap/>
                  <w:vAlign w:val="bottom"/>
                  <w:hideMark/>
                </w:tcPr>
                <w:p w14:paraId="3796DCB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398</w:t>
                  </w:r>
                </w:p>
              </w:tc>
              <w:tc>
                <w:tcPr>
                  <w:tcW w:w="1240" w:type="dxa"/>
                  <w:shd w:val="clear" w:color="auto" w:fill="F2F2F2" w:themeFill="background1" w:themeFillShade="F2"/>
                  <w:noWrap/>
                  <w:vAlign w:val="bottom"/>
                  <w:hideMark/>
                </w:tcPr>
                <w:p w14:paraId="319DDD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105005D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07F151E9" w14:textId="77777777" w:rsidTr="00E81417">
              <w:trPr>
                <w:gridAfter w:val="3"/>
                <w:wAfter w:w="3720" w:type="dxa"/>
                <w:trHeight w:val="288"/>
              </w:trPr>
              <w:tc>
                <w:tcPr>
                  <w:tcW w:w="1240" w:type="dxa"/>
                  <w:shd w:val="clear" w:color="auto" w:fill="F2F2F2" w:themeFill="background1" w:themeFillShade="F2"/>
                  <w:noWrap/>
                  <w:vAlign w:val="bottom"/>
                  <w:hideMark/>
                </w:tcPr>
                <w:p w14:paraId="606BFD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399</w:t>
                  </w:r>
                </w:p>
              </w:tc>
              <w:tc>
                <w:tcPr>
                  <w:tcW w:w="1240" w:type="dxa"/>
                  <w:shd w:val="clear" w:color="auto" w:fill="F2F2F2" w:themeFill="background1" w:themeFillShade="F2"/>
                  <w:noWrap/>
                  <w:vAlign w:val="bottom"/>
                  <w:hideMark/>
                </w:tcPr>
                <w:p w14:paraId="29E0B8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98232,4053</w:t>
                  </w:r>
                </w:p>
              </w:tc>
              <w:tc>
                <w:tcPr>
                  <w:tcW w:w="1240" w:type="dxa"/>
                  <w:shd w:val="clear" w:color="auto" w:fill="F2F2F2" w:themeFill="background1" w:themeFillShade="F2"/>
                  <w:noWrap/>
                  <w:vAlign w:val="bottom"/>
                  <w:hideMark/>
                </w:tcPr>
                <w:p w14:paraId="2D25386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94974,7339</w:t>
                  </w:r>
                </w:p>
              </w:tc>
            </w:tr>
            <w:tr w:rsidR="00E81417" w:rsidRPr="00E81417" w14:paraId="625F97D0" w14:textId="77777777" w:rsidTr="00E81417">
              <w:trPr>
                <w:gridAfter w:val="3"/>
                <w:wAfter w:w="3720" w:type="dxa"/>
                <w:trHeight w:val="288"/>
              </w:trPr>
              <w:tc>
                <w:tcPr>
                  <w:tcW w:w="1240" w:type="dxa"/>
                  <w:shd w:val="clear" w:color="auto" w:fill="F2F2F2" w:themeFill="background1" w:themeFillShade="F2"/>
                  <w:noWrap/>
                  <w:vAlign w:val="bottom"/>
                  <w:hideMark/>
                </w:tcPr>
                <w:p w14:paraId="4FE01B9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400</w:t>
                  </w:r>
                </w:p>
              </w:tc>
              <w:tc>
                <w:tcPr>
                  <w:tcW w:w="1240" w:type="dxa"/>
                  <w:shd w:val="clear" w:color="auto" w:fill="F2F2F2" w:themeFill="background1" w:themeFillShade="F2"/>
                  <w:noWrap/>
                  <w:vAlign w:val="bottom"/>
                  <w:hideMark/>
                </w:tcPr>
                <w:p w14:paraId="638FD97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98132,4053</w:t>
                  </w:r>
                </w:p>
              </w:tc>
              <w:tc>
                <w:tcPr>
                  <w:tcW w:w="1240" w:type="dxa"/>
                  <w:shd w:val="clear" w:color="auto" w:fill="F2F2F2" w:themeFill="background1" w:themeFillShade="F2"/>
                  <w:noWrap/>
                  <w:vAlign w:val="bottom"/>
                  <w:hideMark/>
                </w:tcPr>
                <w:p w14:paraId="20972B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12B8431C" w14:textId="77777777" w:rsidTr="00E81417">
              <w:trPr>
                <w:gridAfter w:val="3"/>
                <w:wAfter w:w="3720" w:type="dxa"/>
                <w:trHeight w:val="288"/>
              </w:trPr>
              <w:tc>
                <w:tcPr>
                  <w:tcW w:w="1240" w:type="dxa"/>
                  <w:shd w:val="clear" w:color="auto" w:fill="F2F2F2" w:themeFill="background1" w:themeFillShade="F2"/>
                  <w:noWrap/>
                  <w:vAlign w:val="bottom"/>
                  <w:hideMark/>
                </w:tcPr>
                <w:p w14:paraId="084FF13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401</w:t>
                  </w:r>
                </w:p>
              </w:tc>
              <w:tc>
                <w:tcPr>
                  <w:tcW w:w="1240" w:type="dxa"/>
                  <w:shd w:val="clear" w:color="auto" w:fill="F2F2F2" w:themeFill="background1" w:themeFillShade="F2"/>
                  <w:noWrap/>
                  <w:vAlign w:val="bottom"/>
                  <w:hideMark/>
                </w:tcPr>
                <w:p w14:paraId="7DE484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42AD704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15958501" w14:textId="77777777" w:rsidTr="00E81417">
              <w:trPr>
                <w:gridAfter w:val="3"/>
                <w:wAfter w:w="3720" w:type="dxa"/>
                <w:trHeight w:val="288"/>
              </w:trPr>
              <w:tc>
                <w:tcPr>
                  <w:tcW w:w="1240" w:type="dxa"/>
                  <w:shd w:val="clear" w:color="auto" w:fill="F2F2F2" w:themeFill="background1" w:themeFillShade="F2"/>
                  <w:noWrap/>
                  <w:vAlign w:val="bottom"/>
                  <w:hideMark/>
                </w:tcPr>
                <w:p w14:paraId="41F346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402</w:t>
                  </w:r>
                </w:p>
              </w:tc>
              <w:tc>
                <w:tcPr>
                  <w:tcW w:w="1240" w:type="dxa"/>
                  <w:shd w:val="clear" w:color="auto" w:fill="F2F2F2" w:themeFill="background1" w:themeFillShade="F2"/>
                  <w:noWrap/>
                  <w:vAlign w:val="bottom"/>
                  <w:hideMark/>
                </w:tcPr>
                <w:p w14:paraId="2CDD4D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40EB15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0E81841B" w14:textId="77777777" w:rsidTr="00E81417">
              <w:trPr>
                <w:gridAfter w:val="3"/>
                <w:wAfter w:w="3720" w:type="dxa"/>
                <w:trHeight w:val="288"/>
              </w:trPr>
              <w:tc>
                <w:tcPr>
                  <w:tcW w:w="1240" w:type="dxa"/>
                  <w:shd w:val="clear" w:color="auto" w:fill="F2F2F2" w:themeFill="background1" w:themeFillShade="F2"/>
                  <w:noWrap/>
                  <w:vAlign w:val="bottom"/>
                  <w:hideMark/>
                </w:tcPr>
                <w:p w14:paraId="241C22D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403</w:t>
                  </w:r>
                </w:p>
              </w:tc>
              <w:tc>
                <w:tcPr>
                  <w:tcW w:w="1240" w:type="dxa"/>
                  <w:shd w:val="clear" w:color="auto" w:fill="F2F2F2" w:themeFill="background1" w:themeFillShade="F2"/>
                  <w:noWrap/>
                  <w:vAlign w:val="bottom"/>
                  <w:hideMark/>
                </w:tcPr>
                <w:p w14:paraId="6670B99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0D8DA86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7C6AC36B" w14:textId="77777777" w:rsidTr="00E81417">
              <w:trPr>
                <w:gridAfter w:val="3"/>
                <w:wAfter w:w="3720" w:type="dxa"/>
                <w:trHeight w:val="288"/>
              </w:trPr>
              <w:tc>
                <w:tcPr>
                  <w:tcW w:w="1240" w:type="dxa"/>
                  <w:shd w:val="clear" w:color="auto" w:fill="F2F2F2" w:themeFill="background1" w:themeFillShade="F2"/>
                  <w:noWrap/>
                  <w:vAlign w:val="bottom"/>
                  <w:hideMark/>
                </w:tcPr>
                <w:p w14:paraId="19B5C4B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404</w:t>
                  </w:r>
                </w:p>
              </w:tc>
              <w:tc>
                <w:tcPr>
                  <w:tcW w:w="1240" w:type="dxa"/>
                  <w:shd w:val="clear" w:color="auto" w:fill="F2F2F2" w:themeFill="background1" w:themeFillShade="F2"/>
                  <w:noWrap/>
                  <w:vAlign w:val="bottom"/>
                  <w:hideMark/>
                </w:tcPr>
                <w:p w14:paraId="6D498B0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396896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18BE4F00" w14:textId="77777777" w:rsidTr="00E81417">
              <w:trPr>
                <w:gridAfter w:val="3"/>
                <w:wAfter w:w="3720" w:type="dxa"/>
                <w:trHeight w:val="288"/>
              </w:trPr>
              <w:tc>
                <w:tcPr>
                  <w:tcW w:w="1240" w:type="dxa"/>
                  <w:shd w:val="clear" w:color="auto" w:fill="F2F2F2" w:themeFill="background1" w:themeFillShade="F2"/>
                  <w:noWrap/>
                  <w:vAlign w:val="bottom"/>
                  <w:hideMark/>
                </w:tcPr>
                <w:p w14:paraId="26D7D10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405</w:t>
                  </w:r>
                </w:p>
              </w:tc>
              <w:tc>
                <w:tcPr>
                  <w:tcW w:w="1240" w:type="dxa"/>
                  <w:shd w:val="clear" w:color="auto" w:fill="F2F2F2" w:themeFill="background1" w:themeFillShade="F2"/>
                  <w:noWrap/>
                  <w:vAlign w:val="bottom"/>
                  <w:hideMark/>
                </w:tcPr>
                <w:p w14:paraId="407A44B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2DAB1E8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432626BB" w14:textId="77777777" w:rsidTr="00E81417">
              <w:trPr>
                <w:gridAfter w:val="3"/>
                <w:wAfter w:w="3720" w:type="dxa"/>
                <w:trHeight w:val="288"/>
              </w:trPr>
              <w:tc>
                <w:tcPr>
                  <w:tcW w:w="1240" w:type="dxa"/>
                  <w:shd w:val="clear" w:color="auto" w:fill="F2F2F2" w:themeFill="background1" w:themeFillShade="F2"/>
                  <w:noWrap/>
                  <w:vAlign w:val="bottom"/>
                  <w:hideMark/>
                </w:tcPr>
                <w:p w14:paraId="57E96A7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406</w:t>
                  </w:r>
                </w:p>
              </w:tc>
              <w:tc>
                <w:tcPr>
                  <w:tcW w:w="1240" w:type="dxa"/>
                  <w:shd w:val="clear" w:color="auto" w:fill="F2F2F2" w:themeFill="background1" w:themeFillShade="F2"/>
                  <w:noWrap/>
                  <w:vAlign w:val="bottom"/>
                  <w:hideMark/>
                </w:tcPr>
                <w:p w14:paraId="30A5812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585800D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67F40856" w14:textId="77777777" w:rsidTr="00E81417">
              <w:trPr>
                <w:gridAfter w:val="3"/>
                <w:wAfter w:w="3720" w:type="dxa"/>
                <w:trHeight w:val="288"/>
              </w:trPr>
              <w:tc>
                <w:tcPr>
                  <w:tcW w:w="1240" w:type="dxa"/>
                  <w:shd w:val="clear" w:color="auto" w:fill="F2F2F2" w:themeFill="background1" w:themeFillShade="F2"/>
                  <w:noWrap/>
                  <w:vAlign w:val="bottom"/>
                  <w:hideMark/>
                </w:tcPr>
                <w:p w14:paraId="29A8A4D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407</w:t>
                  </w:r>
                </w:p>
              </w:tc>
              <w:tc>
                <w:tcPr>
                  <w:tcW w:w="1240" w:type="dxa"/>
                  <w:shd w:val="clear" w:color="auto" w:fill="F2F2F2" w:themeFill="background1" w:themeFillShade="F2"/>
                  <w:noWrap/>
                  <w:vAlign w:val="bottom"/>
                  <w:hideMark/>
                </w:tcPr>
                <w:p w14:paraId="45C945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558EF25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071D26CD" w14:textId="77777777" w:rsidTr="00E81417">
              <w:trPr>
                <w:gridAfter w:val="3"/>
                <w:wAfter w:w="3720" w:type="dxa"/>
                <w:trHeight w:val="288"/>
              </w:trPr>
              <w:tc>
                <w:tcPr>
                  <w:tcW w:w="1240" w:type="dxa"/>
                  <w:shd w:val="clear" w:color="auto" w:fill="F2F2F2" w:themeFill="background1" w:themeFillShade="F2"/>
                  <w:noWrap/>
                  <w:vAlign w:val="bottom"/>
                  <w:hideMark/>
                </w:tcPr>
                <w:p w14:paraId="17F0BA7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408</w:t>
                  </w:r>
                </w:p>
              </w:tc>
              <w:tc>
                <w:tcPr>
                  <w:tcW w:w="1240" w:type="dxa"/>
                  <w:shd w:val="clear" w:color="auto" w:fill="F2F2F2" w:themeFill="background1" w:themeFillShade="F2"/>
                  <w:noWrap/>
                  <w:vAlign w:val="bottom"/>
                  <w:hideMark/>
                </w:tcPr>
                <w:p w14:paraId="092D237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23B58E3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0B92B637" w14:textId="77777777" w:rsidTr="00E81417">
              <w:trPr>
                <w:gridAfter w:val="3"/>
                <w:wAfter w:w="3720" w:type="dxa"/>
                <w:trHeight w:val="288"/>
              </w:trPr>
              <w:tc>
                <w:tcPr>
                  <w:tcW w:w="1240" w:type="dxa"/>
                  <w:shd w:val="clear" w:color="auto" w:fill="F2F2F2" w:themeFill="background1" w:themeFillShade="F2"/>
                  <w:noWrap/>
                  <w:vAlign w:val="bottom"/>
                  <w:hideMark/>
                </w:tcPr>
                <w:p w14:paraId="04664C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409</w:t>
                  </w:r>
                </w:p>
              </w:tc>
              <w:tc>
                <w:tcPr>
                  <w:tcW w:w="1240" w:type="dxa"/>
                  <w:shd w:val="clear" w:color="auto" w:fill="F2F2F2" w:themeFill="background1" w:themeFillShade="F2"/>
                  <w:noWrap/>
                  <w:vAlign w:val="bottom"/>
                  <w:hideMark/>
                </w:tcPr>
                <w:p w14:paraId="637EB1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0E7723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5076B5CF" w14:textId="77777777" w:rsidTr="00E81417">
              <w:trPr>
                <w:gridAfter w:val="3"/>
                <w:wAfter w:w="3720" w:type="dxa"/>
                <w:trHeight w:val="288"/>
              </w:trPr>
              <w:tc>
                <w:tcPr>
                  <w:tcW w:w="1240" w:type="dxa"/>
                  <w:shd w:val="clear" w:color="auto" w:fill="F2F2F2" w:themeFill="background1" w:themeFillShade="F2"/>
                  <w:noWrap/>
                  <w:vAlign w:val="bottom"/>
                  <w:hideMark/>
                </w:tcPr>
                <w:p w14:paraId="1665230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410</w:t>
                  </w:r>
                </w:p>
              </w:tc>
              <w:tc>
                <w:tcPr>
                  <w:tcW w:w="1240" w:type="dxa"/>
                  <w:shd w:val="clear" w:color="auto" w:fill="F2F2F2" w:themeFill="background1" w:themeFillShade="F2"/>
                  <w:noWrap/>
                  <w:vAlign w:val="bottom"/>
                  <w:hideMark/>
                </w:tcPr>
                <w:p w14:paraId="40FD0B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46AC063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5E7DB9CD" w14:textId="77777777" w:rsidTr="00E81417">
              <w:trPr>
                <w:gridAfter w:val="3"/>
                <w:wAfter w:w="3720" w:type="dxa"/>
                <w:trHeight w:val="288"/>
              </w:trPr>
              <w:tc>
                <w:tcPr>
                  <w:tcW w:w="1240" w:type="dxa"/>
                  <w:shd w:val="clear" w:color="auto" w:fill="F2F2F2" w:themeFill="background1" w:themeFillShade="F2"/>
                  <w:noWrap/>
                  <w:vAlign w:val="bottom"/>
                  <w:hideMark/>
                </w:tcPr>
                <w:p w14:paraId="7529938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411</w:t>
                  </w:r>
                </w:p>
              </w:tc>
              <w:tc>
                <w:tcPr>
                  <w:tcW w:w="1240" w:type="dxa"/>
                  <w:shd w:val="clear" w:color="auto" w:fill="F2F2F2" w:themeFill="background1" w:themeFillShade="F2"/>
                  <w:noWrap/>
                  <w:vAlign w:val="bottom"/>
                  <w:hideMark/>
                </w:tcPr>
                <w:p w14:paraId="570D66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3831830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3EE9D90D" w14:textId="77777777" w:rsidTr="00E81417">
              <w:trPr>
                <w:gridAfter w:val="3"/>
                <w:wAfter w:w="3720" w:type="dxa"/>
                <w:trHeight w:val="288"/>
              </w:trPr>
              <w:tc>
                <w:tcPr>
                  <w:tcW w:w="1240" w:type="dxa"/>
                  <w:shd w:val="clear" w:color="auto" w:fill="F2F2F2" w:themeFill="background1" w:themeFillShade="F2"/>
                  <w:noWrap/>
                  <w:vAlign w:val="bottom"/>
                  <w:hideMark/>
                </w:tcPr>
                <w:p w14:paraId="184DE82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412</w:t>
                  </w:r>
                </w:p>
              </w:tc>
              <w:tc>
                <w:tcPr>
                  <w:tcW w:w="1240" w:type="dxa"/>
                  <w:shd w:val="clear" w:color="auto" w:fill="F2F2F2" w:themeFill="background1" w:themeFillShade="F2"/>
                  <w:noWrap/>
                  <w:vAlign w:val="bottom"/>
                  <w:hideMark/>
                </w:tcPr>
                <w:p w14:paraId="7FCF211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483546C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4445EAA8" w14:textId="77777777" w:rsidTr="00E81417">
              <w:trPr>
                <w:gridAfter w:val="3"/>
                <w:wAfter w:w="3720" w:type="dxa"/>
                <w:trHeight w:val="288"/>
              </w:trPr>
              <w:tc>
                <w:tcPr>
                  <w:tcW w:w="1240" w:type="dxa"/>
                  <w:shd w:val="clear" w:color="auto" w:fill="F2F2F2" w:themeFill="background1" w:themeFillShade="F2"/>
                  <w:noWrap/>
                  <w:vAlign w:val="bottom"/>
                  <w:hideMark/>
                </w:tcPr>
                <w:p w14:paraId="2C3892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413</w:t>
                  </w:r>
                </w:p>
              </w:tc>
              <w:tc>
                <w:tcPr>
                  <w:tcW w:w="1240" w:type="dxa"/>
                  <w:shd w:val="clear" w:color="auto" w:fill="F2F2F2" w:themeFill="background1" w:themeFillShade="F2"/>
                  <w:noWrap/>
                  <w:vAlign w:val="bottom"/>
                  <w:hideMark/>
                </w:tcPr>
                <w:p w14:paraId="11591C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22B992E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5D2218AC" w14:textId="77777777" w:rsidTr="00E81417">
              <w:trPr>
                <w:gridAfter w:val="3"/>
                <w:wAfter w:w="3720" w:type="dxa"/>
                <w:trHeight w:val="288"/>
              </w:trPr>
              <w:tc>
                <w:tcPr>
                  <w:tcW w:w="1240" w:type="dxa"/>
                  <w:shd w:val="clear" w:color="auto" w:fill="F2F2F2" w:themeFill="background1" w:themeFillShade="F2"/>
                  <w:noWrap/>
                  <w:vAlign w:val="bottom"/>
                  <w:hideMark/>
                </w:tcPr>
                <w:p w14:paraId="49480C1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414</w:t>
                  </w:r>
                </w:p>
              </w:tc>
              <w:tc>
                <w:tcPr>
                  <w:tcW w:w="1240" w:type="dxa"/>
                  <w:shd w:val="clear" w:color="auto" w:fill="F2F2F2" w:themeFill="background1" w:themeFillShade="F2"/>
                  <w:noWrap/>
                  <w:vAlign w:val="bottom"/>
                  <w:hideMark/>
                </w:tcPr>
                <w:p w14:paraId="6C04BF1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0D24F04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59B7D22E" w14:textId="77777777" w:rsidTr="00E81417">
              <w:trPr>
                <w:gridAfter w:val="3"/>
                <w:wAfter w:w="3720" w:type="dxa"/>
                <w:trHeight w:val="288"/>
              </w:trPr>
              <w:tc>
                <w:tcPr>
                  <w:tcW w:w="1240" w:type="dxa"/>
                  <w:shd w:val="clear" w:color="auto" w:fill="F2F2F2" w:themeFill="background1" w:themeFillShade="F2"/>
                  <w:noWrap/>
                  <w:vAlign w:val="bottom"/>
                  <w:hideMark/>
                </w:tcPr>
                <w:p w14:paraId="001972A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415</w:t>
                  </w:r>
                </w:p>
              </w:tc>
              <w:tc>
                <w:tcPr>
                  <w:tcW w:w="1240" w:type="dxa"/>
                  <w:shd w:val="clear" w:color="auto" w:fill="F2F2F2" w:themeFill="background1" w:themeFillShade="F2"/>
                  <w:noWrap/>
                  <w:vAlign w:val="bottom"/>
                  <w:hideMark/>
                </w:tcPr>
                <w:p w14:paraId="6B4F2C6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57685C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50E1CCFD" w14:textId="77777777" w:rsidTr="00E81417">
              <w:trPr>
                <w:gridAfter w:val="3"/>
                <w:wAfter w:w="3720" w:type="dxa"/>
                <w:trHeight w:val="288"/>
              </w:trPr>
              <w:tc>
                <w:tcPr>
                  <w:tcW w:w="1240" w:type="dxa"/>
                  <w:shd w:val="clear" w:color="auto" w:fill="F2F2F2" w:themeFill="background1" w:themeFillShade="F2"/>
                  <w:noWrap/>
                  <w:vAlign w:val="bottom"/>
                  <w:hideMark/>
                </w:tcPr>
                <w:p w14:paraId="7C07022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416</w:t>
                  </w:r>
                </w:p>
              </w:tc>
              <w:tc>
                <w:tcPr>
                  <w:tcW w:w="1240" w:type="dxa"/>
                  <w:shd w:val="clear" w:color="auto" w:fill="F2F2F2" w:themeFill="background1" w:themeFillShade="F2"/>
                  <w:noWrap/>
                  <w:vAlign w:val="bottom"/>
                  <w:hideMark/>
                </w:tcPr>
                <w:p w14:paraId="33EB85E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6D7C33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69D94807" w14:textId="77777777" w:rsidTr="00E81417">
              <w:trPr>
                <w:gridAfter w:val="3"/>
                <w:wAfter w:w="3720" w:type="dxa"/>
                <w:trHeight w:val="288"/>
              </w:trPr>
              <w:tc>
                <w:tcPr>
                  <w:tcW w:w="1240" w:type="dxa"/>
                  <w:shd w:val="clear" w:color="auto" w:fill="F2F2F2" w:themeFill="background1" w:themeFillShade="F2"/>
                  <w:noWrap/>
                  <w:vAlign w:val="bottom"/>
                  <w:hideMark/>
                </w:tcPr>
                <w:p w14:paraId="0181EC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417</w:t>
                  </w:r>
                </w:p>
              </w:tc>
              <w:tc>
                <w:tcPr>
                  <w:tcW w:w="1240" w:type="dxa"/>
                  <w:shd w:val="clear" w:color="auto" w:fill="F2F2F2" w:themeFill="background1" w:themeFillShade="F2"/>
                  <w:noWrap/>
                  <w:vAlign w:val="bottom"/>
                  <w:hideMark/>
                </w:tcPr>
                <w:p w14:paraId="705484B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7573784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769BF9A2" w14:textId="77777777" w:rsidTr="00E81417">
              <w:trPr>
                <w:gridAfter w:val="3"/>
                <w:wAfter w:w="3720" w:type="dxa"/>
                <w:trHeight w:val="288"/>
              </w:trPr>
              <w:tc>
                <w:tcPr>
                  <w:tcW w:w="1240" w:type="dxa"/>
                  <w:shd w:val="clear" w:color="auto" w:fill="F2F2F2" w:themeFill="background1" w:themeFillShade="F2"/>
                  <w:noWrap/>
                  <w:vAlign w:val="bottom"/>
                  <w:hideMark/>
                </w:tcPr>
                <w:p w14:paraId="4FAD1C7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418</w:t>
                  </w:r>
                </w:p>
              </w:tc>
              <w:tc>
                <w:tcPr>
                  <w:tcW w:w="1240" w:type="dxa"/>
                  <w:shd w:val="clear" w:color="auto" w:fill="F2F2F2" w:themeFill="background1" w:themeFillShade="F2"/>
                  <w:noWrap/>
                  <w:vAlign w:val="bottom"/>
                  <w:hideMark/>
                </w:tcPr>
                <w:p w14:paraId="3F29FE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4926F54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3B5C00E1" w14:textId="77777777" w:rsidTr="00E81417">
              <w:trPr>
                <w:gridAfter w:val="3"/>
                <w:wAfter w:w="3720" w:type="dxa"/>
                <w:trHeight w:val="288"/>
              </w:trPr>
              <w:tc>
                <w:tcPr>
                  <w:tcW w:w="1240" w:type="dxa"/>
                  <w:shd w:val="clear" w:color="auto" w:fill="F2F2F2" w:themeFill="background1" w:themeFillShade="F2"/>
                  <w:noWrap/>
                  <w:vAlign w:val="bottom"/>
                  <w:hideMark/>
                </w:tcPr>
                <w:p w14:paraId="58C4A4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419</w:t>
                  </w:r>
                </w:p>
              </w:tc>
              <w:tc>
                <w:tcPr>
                  <w:tcW w:w="1240" w:type="dxa"/>
                  <w:shd w:val="clear" w:color="auto" w:fill="F2F2F2" w:themeFill="background1" w:themeFillShade="F2"/>
                  <w:noWrap/>
                  <w:vAlign w:val="bottom"/>
                  <w:hideMark/>
                </w:tcPr>
                <w:p w14:paraId="0AD760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03930C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44988577" w14:textId="77777777" w:rsidTr="00E81417">
              <w:trPr>
                <w:gridAfter w:val="3"/>
                <w:wAfter w:w="3720" w:type="dxa"/>
                <w:trHeight w:val="288"/>
              </w:trPr>
              <w:tc>
                <w:tcPr>
                  <w:tcW w:w="1240" w:type="dxa"/>
                  <w:shd w:val="clear" w:color="auto" w:fill="F2F2F2" w:themeFill="background1" w:themeFillShade="F2"/>
                  <w:noWrap/>
                  <w:vAlign w:val="bottom"/>
                  <w:hideMark/>
                </w:tcPr>
                <w:p w14:paraId="539A92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420</w:t>
                  </w:r>
                </w:p>
              </w:tc>
              <w:tc>
                <w:tcPr>
                  <w:tcW w:w="1240" w:type="dxa"/>
                  <w:shd w:val="clear" w:color="auto" w:fill="F2F2F2" w:themeFill="background1" w:themeFillShade="F2"/>
                  <w:noWrap/>
                  <w:vAlign w:val="bottom"/>
                  <w:hideMark/>
                </w:tcPr>
                <w:p w14:paraId="6BE98B4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98232,4053</w:t>
                  </w:r>
                </w:p>
              </w:tc>
              <w:tc>
                <w:tcPr>
                  <w:tcW w:w="1240" w:type="dxa"/>
                  <w:shd w:val="clear" w:color="auto" w:fill="F2F2F2" w:themeFill="background1" w:themeFillShade="F2"/>
                  <w:noWrap/>
                  <w:vAlign w:val="bottom"/>
                  <w:hideMark/>
                </w:tcPr>
                <w:p w14:paraId="7990D7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94979,7339</w:t>
                  </w:r>
                </w:p>
              </w:tc>
            </w:tr>
            <w:tr w:rsidR="00E81417" w:rsidRPr="00E81417" w14:paraId="1AA5DDCC" w14:textId="77777777" w:rsidTr="00E81417">
              <w:trPr>
                <w:gridAfter w:val="3"/>
                <w:wAfter w:w="3720" w:type="dxa"/>
                <w:trHeight w:val="288"/>
              </w:trPr>
              <w:tc>
                <w:tcPr>
                  <w:tcW w:w="1240" w:type="dxa"/>
                  <w:shd w:val="clear" w:color="auto" w:fill="F2F2F2" w:themeFill="background1" w:themeFillShade="F2"/>
                  <w:noWrap/>
                  <w:vAlign w:val="bottom"/>
                  <w:hideMark/>
                </w:tcPr>
                <w:p w14:paraId="2A4506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421</w:t>
                  </w:r>
                </w:p>
              </w:tc>
              <w:tc>
                <w:tcPr>
                  <w:tcW w:w="1240" w:type="dxa"/>
                  <w:shd w:val="clear" w:color="auto" w:fill="F2F2F2" w:themeFill="background1" w:themeFillShade="F2"/>
                  <w:noWrap/>
                  <w:vAlign w:val="bottom"/>
                  <w:hideMark/>
                </w:tcPr>
                <w:p w14:paraId="351D78D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46B14B6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55022E1D" w14:textId="77777777" w:rsidTr="00E81417">
              <w:trPr>
                <w:gridAfter w:val="3"/>
                <w:wAfter w:w="3720" w:type="dxa"/>
                <w:trHeight w:val="288"/>
              </w:trPr>
              <w:tc>
                <w:tcPr>
                  <w:tcW w:w="1240" w:type="dxa"/>
                  <w:shd w:val="clear" w:color="auto" w:fill="F2F2F2" w:themeFill="background1" w:themeFillShade="F2"/>
                  <w:noWrap/>
                  <w:vAlign w:val="bottom"/>
                  <w:hideMark/>
                </w:tcPr>
                <w:p w14:paraId="683AA3D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422</w:t>
                  </w:r>
                </w:p>
              </w:tc>
              <w:tc>
                <w:tcPr>
                  <w:tcW w:w="1240" w:type="dxa"/>
                  <w:shd w:val="clear" w:color="auto" w:fill="F2F2F2" w:themeFill="background1" w:themeFillShade="F2"/>
                  <w:noWrap/>
                  <w:vAlign w:val="bottom"/>
                  <w:hideMark/>
                </w:tcPr>
                <w:p w14:paraId="2CAD3D7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0D1AB7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0F21FFE0" w14:textId="77777777" w:rsidTr="00E81417">
              <w:trPr>
                <w:gridAfter w:val="3"/>
                <w:wAfter w:w="3720" w:type="dxa"/>
                <w:trHeight w:val="288"/>
              </w:trPr>
              <w:tc>
                <w:tcPr>
                  <w:tcW w:w="1240" w:type="dxa"/>
                  <w:shd w:val="clear" w:color="auto" w:fill="F2F2F2" w:themeFill="background1" w:themeFillShade="F2"/>
                  <w:noWrap/>
                  <w:vAlign w:val="bottom"/>
                  <w:hideMark/>
                </w:tcPr>
                <w:p w14:paraId="4FAFFDF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423</w:t>
                  </w:r>
                </w:p>
              </w:tc>
              <w:tc>
                <w:tcPr>
                  <w:tcW w:w="1240" w:type="dxa"/>
                  <w:shd w:val="clear" w:color="auto" w:fill="F2F2F2" w:themeFill="background1" w:themeFillShade="F2"/>
                  <w:noWrap/>
                  <w:vAlign w:val="bottom"/>
                  <w:hideMark/>
                </w:tcPr>
                <w:p w14:paraId="2DAE574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145800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2DB66723" w14:textId="77777777" w:rsidTr="00E81417">
              <w:trPr>
                <w:gridAfter w:val="3"/>
                <w:wAfter w:w="3720" w:type="dxa"/>
                <w:trHeight w:val="288"/>
              </w:trPr>
              <w:tc>
                <w:tcPr>
                  <w:tcW w:w="1240" w:type="dxa"/>
                  <w:shd w:val="clear" w:color="auto" w:fill="F2F2F2" w:themeFill="background1" w:themeFillShade="F2"/>
                  <w:noWrap/>
                  <w:vAlign w:val="bottom"/>
                  <w:hideMark/>
                </w:tcPr>
                <w:p w14:paraId="2661EF5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424</w:t>
                  </w:r>
                </w:p>
              </w:tc>
              <w:tc>
                <w:tcPr>
                  <w:tcW w:w="1240" w:type="dxa"/>
                  <w:shd w:val="clear" w:color="auto" w:fill="F2F2F2" w:themeFill="background1" w:themeFillShade="F2"/>
                  <w:noWrap/>
                  <w:vAlign w:val="bottom"/>
                  <w:hideMark/>
                </w:tcPr>
                <w:p w14:paraId="1627DA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1206E6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5FA40499" w14:textId="77777777" w:rsidTr="00E81417">
              <w:trPr>
                <w:gridAfter w:val="3"/>
                <w:wAfter w:w="3720" w:type="dxa"/>
                <w:trHeight w:val="288"/>
              </w:trPr>
              <w:tc>
                <w:tcPr>
                  <w:tcW w:w="1240" w:type="dxa"/>
                  <w:shd w:val="clear" w:color="auto" w:fill="F2F2F2" w:themeFill="background1" w:themeFillShade="F2"/>
                  <w:noWrap/>
                  <w:vAlign w:val="bottom"/>
                  <w:hideMark/>
                </w:tcPr>
                <w:p w14:paraId="499F6E9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425</w:t>
                  </w:r>
                </w:p>
              </w:tc>
              <w:tc>
                <w:tcPr>
                  <w:tcW w:w="1240" w:type="dxa"/>
                  <w:shd w:val="clear" w:color="auto" w:fill="F2F2F2" w:themeFill="background1" w:themeFillShade="F2"/>
                  <w:noWrap/>
                  <w:vAlign w:val="bottom"/>
                  <w:hideMark/>
                </w:tcPr>
                <w:p w14:paraId="0461D47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3820DB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0979A7AA" w14:textId="77777777" w:rsidTr="00E81417">
              <w:trPr>
                <w:gridAfter w:val="3"/>
                <w:wAfter w:w="3720" w:type="dxa"/>
                <w:trHeight w:val="288"/>
              </w:trPr>
              <w:tc>
                <w:tcPr>
                  <w:tcW w:w="1240" w:type="dxa"/>
                  <w:shd w:val="clear" w:color="auto" w:fill="F2F2F2" w:themeFill="background1" w:themeFillShade="F2"/>
                  <w:noWrap/>
                  <w:vAlign w:val="bottom"/>
                  <w:hideMark/>
                </w:tcPr>
                <w:p w14:paraId="3251484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426</w:t>
                  </w:r>
                </w:p>
              </w:tc>
              <w:tc>
                <w:tcPr>
                  <w:tcW w:w="1240" w:type="dxa"/>
                  <w:shd w:val="clear" w:color="auto" w:fill="F2F2F2" w:themeFill="background1" w:themeFillShade="F2"/>
                  <w:noWrap/>
                  <w:vAlign w:val="bottom"/>
                  <w:hideMark/>
                </w:tcPr>
                <w:p w14:paraId="734FD9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595E15D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03196790" w14:textId="77777777" w:rsidTr="00E81417">
              <w:trPr>
                <w:gridAfter w:val="3"/>
                <w:wAfter w:w="3720" w:type="dxa"/>
                <w:trHeight w:val="288"/>
              </w:trPr>
              <w:tc>
                <w:tcPr>
                  <w:tcW w:w="1240" w:type="dxa"/>
                  <w:shd w:val="clear" w:color="auto" w:fill="F2F2F2" w:themeFill="background1" w:themeFillShade="F2"/>
                  <w:noWrap/>
                  <w:vAlign w:val="bottom"/>
                  <w:hideMark/>
                </w:tcPr>
                <w:p w14:paraId="1B21D9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427</w:t>
                  </w:r>
                </w:p>
              </w:tc>
              <w:tc>
                <w:tcPr>
                  <w:tcW w:w="1240" w:type="dxa"/>
                  <w:shd w:val="clear" w:color="auto" w:fill="F2F2F2" w:themeFill="background1" w:themeFillShade="F2"/>
                  <w:noWrap/>
                  <w:vAlign w:val="bottom"/>
                  <w:hideMark/>
                </w:tcPr>
                <w:p w14:paraId="7C96A5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3A63009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1FF123E0" w14:textId="77777777" w:rsidTr="00E81417">
              <w:trPr>
                <w:gridAfter w:val="3"/>
                <w:wAfter w:w="3720" w:type="dxa"/>
                <w:trHeight w:val="288"/>
              </w:trPr>
              <w:tc>
                <w:tcPr>
                  <w:tcW w:w="1240" w:type="dxa"/>
                  <w:shd w:val="clear" w:color="auto" w:fill="F2F2F2" w:themeFill="background1" w:themeFillShade="F2"/>
                  <w:noWrap/>
                  <w:vAlign w:val="bottom"/>
                  <w:hideMark/>
                </w:tcPr>
                <w:p w14:paraId="00A6AB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428</w:t>
                  </w:r>
                </w:p>
              </w:tc>
              <w:tc>
                <w:tcPr>
                  <w:tcW w:w="1240" w:type="dxa"/>
                  <w:shd w:val="clear" w:color="auto" w:fill="F2F2F2" w:themeFill="background1" w:themeFillShade="F2"/>
                  <w:noWrap/>
                  <w:vAlign w:val="bottom"/>
                  <w:hideMark/>
                </w:tcPr>
                <w:p w14:paraId="15036E1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3FA45F8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5081D6B6" w14:textId="77777777" w:rsidTr="00E81417">
              <w:trPr>
                <w:gridAfter w:val="3"/>
                <w:wAfter w:w="3720" w:type="dxa"/>
                <w:trHeight w:val="288"/>
              </w:trPr>
              <w:tc>
                <w:tcPr>
                  <w:tcW w:w="1240" w:type="dxa"/>
                  <w:shd w:val="clear" w:color="auto" w:fill="F2F2F2" w:themeFill="background1" w:themeFillShade="F2"/>
                  <w:noWrap/>
                  <w:vAlign w:val="bottom"/>
                  <w:hideMark/>
                </w:tcPr>
                <w:p w14:paraId="00FA1B0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429</w:t>
                  </w:r>
                </w:p>
              </w:tc>
              <w:tc>
                <w:tcPr>
                  <w:tcW w:w="1240" w:type="dxa"/>
                  <w:shd w:val="clear" w:color="auto" w:fill="F2F2F2" w:themeFill="background1" w:themeFillShade="F2"/>
                  <w:noWrap/>
                  <w:vAlign w:val="bottom"/>
                  <w:hideMark/>
                </w:tcPr>
                <w:p w14:paraId="15EB761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051D4F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14377464" w14:textId="77777777" w:rsidTr="00E81417">
              <w:trPr>
                <w:gridAfter w:val="3"/>
                <w:wAfter w:w="3720" w:type="dxa"/>
                <w:trHeight w:val="288"/>
              </w:trPr>
              <w:tc>
                <w:tcPr>
                  <w:tcW w:w="1240" w:type="dxa"/>
                  <w:shd w:val="clear" w:color="auto" w:fill="F2F2F2" w:themeFill="background1" w:themeFillShade="F2"/>
                  <w:noWrap/>
                  <w:vAlign w:val="bottom"/>
                  <w:hideMark/>
                </w:tcPr>
                <w:p w14:paraId="2016D7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430</w:t>
                  </w:r>
                </w:p>
              </w:tc>
              <w:tc>
                <w:tcPr>
                  <w:tcW w:w="1240" w:type="dxa"/>
                  <w:shd w:val="clear" w:color="auto" w:fill="F2F2F2" w:themeFill="background1" w:themeFillShade="F2"/>
                  <w:noWrap/>
                  <w:vAlign w:val="bottom"/>
                  <w:hideMark/>
                </w:tcPr>
                <w:p w14:paraId="274F6D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2D1B87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4C6E15F6" w14:textId="77777777" w:rsidTr="00E81417">
              <w:trPr>
                <w:gridAfter w:val="3"/>
                <w:wAfter w:w="3720" w:type="dxa"/>
                <w:trHeight w:val="288"/>
              </w:trPr>
              <w:tc>
                <w:tcPr>
                  <w:tcW w:w="1240" w:type="dxa"/>
                  <w:shd w:val="clear" w:color="auto" w:fill="F2F2F2" w:themeFill="background1" w:themeFillShade="F2"/>
                  <w:noWrap/>
                  <w:vAlign w:val="bottom"/>
                  <w:hideMark/>
                </w:tcPr>
                <w:p w14:paraId="2E78CA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431</w:t>
                  </w:r>
                </w:p>
              </w:tc>
              <w:tc>
                <w:tcPr>
                  <w:tcW w:w="1240" w:type="dxa"/>
                  <w:shd w:val="clear" w:color="auto" w:fill="F2F2F2" w:themeFill="background1" w:themeFillShade="F2"/>
                  <w:noWrap/>
                  <w:vAlign w:val="bottom"/>
                  <w:hideMark/>
                </w:tcPr>
                <w:p w14:paraId="6B03A7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063578F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195E8E0F" w14:textId="77777777" w:rsidTr="00E81417">
              <w:trPr>
                <w:gridAfter w:val="3"/>
                <w:wAfter w:w="3720" w:type="dxa"/>
                <w:trHeight w:val="288"/>
              </w:trPr>
              <w:tc>
                <w:tcPr>
                  <w:tcW w:w="1240" w:type="dxa"/>
                  <w:shd w:val="clear" w:color="auto" w:fill="F2F2F2" w:themeFill="background1" w:themeFillShade="F2"/>
                  <w:noWrap/>
                  <w:vAlign w:val="bottom"/>
                  <w:hideMark/>
                </w:tcPr>
                <w:p w14:paraId="364D58B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432</w:t>
                  </w:r>
                </w:p>
              </w:tc>
              <w:tc>
                <w:tcPr>
                  <w:tcW w:w="1240" w:type="dxa"/>
                  <w:shd w:val="clear" w:color="auto" w:fill="F2F2F2" w:themeFill="background1" w:themeFillShade="F2"/>
                  <w:noWrap/>
                  <w:vAlign w:val="bottom"/>
                  <w:hideMark/>
                </w:tcPr>
                <w:p w14:paraId="5051DA0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6F25D4B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54BACF6B" w14:textId="77777777" w:rsidTr="00E81417">
              <w:trPr>
                <w:gridAfter w:val="3"/>
                <w:wAfter w:w="3720" w:type="dxa"/>
                <w:trHeight w:val="288"/>
              </w:trPr>
              <w:tc>
                <w:tcPr>
                  <w:tcW w:w="1240" w:type="dxa"/>
                  <w:shd w:val="clear" w:color="auto" w:fill="F2F2F2" w:themeFill="background1" w:themeFillShade="F2"/>
                  <w:noWrap/>
                  <w:vAlign w:val="bottom"/>
                  <w:hideMark/>
                </w:tcPr>
                <w:p w14:paraId="5B7C88A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433</w:t>
                  </w:r>
                </w:p>
              </w:tc>
              <w:tc>
                <w:tcPr>
                  <w:tcW w:w="1240" w:type="dxa"/>
                  <w:shd w:val="clear" w:color="auto" w:fill="F2F2F2" w:themeFill="background1" w:themeFillShade="F2"/>
                  <w:noWrap/>
                  <w:vAlign w:val="bottom"/>
                  <w:hideMark/>
                </w:tcPr>
                <w:p w14:paraId="53923E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2C6C606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08A9D829" w14:textId="77777777" w:rsidTr="00E81417">
              <w:trPr>
                <w:gridAfter w:val="3"/>
                <w:wAfter w:w="3720" w:type="dxa"/>
                <w:trHeight w:val="288"/>
              </w:trPr>
              <w:tc>
                <w:tcPr>
                  <w:tcW w:w="1240" w:type="dxa"/>
                  <w:shd w:val="clear" w:color="auto" w:fill="F2F2F2" w:themeFill="background1" w:themeFillShade="F2"/>
                  <w:noWrap/>
                  <w:vAlign w:val="bottom"/>
                  <w:hideMark/>
                </w:tcPr>
                <w:p w14:paraId="1DB415B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434</w:t>
                  </w:r>
                </w:p>
              </w:tc>
              <w:tc>
                <w:tcPr>
                  <w:tcW w:w="1240" w:type="dxa"/>
                  <w:shd w:val="clear" w:color="auto" w:fill="F2F2F2" w:themeFill="background1" w:themeFillShade="F2"/>
                  <w:noWrap/>
                  <w:vAlign w:val="bottom"/>
                  <w:hideMark/>
                </w:tcPr>
                <w:p w14:paraId="20B1B8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5D0AF6C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5D6EDF13" w14:textId="77777777" w:rsidTr="00E81417">
              <w:trPr>
                <w:gridAfter w:val="3"/>
                <w:wAfter w:w="3720" w:type="dxa"/>
                <w:trHeight w:val="288"/>
              </w:trPr>
              <w:tc>
                <w:tcPr>
                  <w:tcW w:w="1240" w:type="dxa"/>
                  <w:shd w:val="clear" w:color="auto" w:fill="F2F2F2" w:themeFill="background1" w:themeFillShade="F2"/>
                  <w:noWrap/>
                  <w:vAlign w:val="bottom"/>
                  <w:hideMark/>
                </w:tcPr>
                <w:p w14:paraId="76D6424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435</w:t>
                  </w:r>
                </w:p>
              </w:tc>
              <w:tc>
                <w:tcPr>
                  <w:tcW w:w="1240" w:type="dxa"/>
                  <w:shd w:val="clear" w:color="auto" w:fill="F2F2F2" w:themeFill="background1" w:themeFillShade="F2"/>
                  <w:noWrap/>
                  <w:vAlign w:val="bottom"/>
                  <w:hideMark/>
                </w:tcPr>
                <w:p w14:paraId="14B9B68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339B07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141BA9EF" w14:textId="77777777" w:rsidTr="00E81417">
              <w:trPr>
                <w:gridAfter w:val="3"/>
                <w:wAfter w:w="3720" w:type="dxa"/>
                <w:trHeight w:val="288"/>
              </w:trPr>
              <w:tc>
                <w:tcPr>
                  <w:tcW w:w="1240" w:type="dxa"/>
                  <w:shd w:val="clear" w:color="auto" w:fill="F2F2F2" w:themeFill="background1" w:themeFillShade="F2"/>
                  <w:noWrap/>
                  <w:vAlign w:val="bottom"/>
                  <w:hideMark/>
                </w:tcPr>
                <w:p w14:paraId="0170CFA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436</w:t>
                  </w:r>
                </w:p>
              </w:tc>
              <w:tc>
                <w:tcPr>
                  <w:tcW w:w="1240" w:type="dxa"/>
                  <w:shd w:val="clear" w:color="auto" w:fill="F2F2F2" w:themeFill="background1" w:themeFillShade="F2"/>
                  <w:noWrap/>
                  <w:vAlign w:val="bottom"/>
                  <w:hideMark/>
                </w:tcPr>
                <w:p w14:paraId="5FDB9E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076DA3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769526D7" w14:textId="77777777" w:rsidTr="00E81417">
              <w:trPr>
                <w:gridAfter w:val="3"/>
                <w:wAfter w:w="3720" w:type="dxa"/>
                <w:trHeight w:val="288"/>
              </w:trPr>
              <w:tc>
                <w:tcPr>
                  <w:tcW w:w="1240" w:type="dxa"/>
                  <w:shd w:val="clear" w:color="auto" w:fill="F2F2F2" w:themeFill="background1" w:themeFillShade="F2"/>
                  <w:noWrap/>
                  <w:vAlign w:val="bottom"/>
                  <w:hideMark/>
                </w:tcPr>
                <w:p w14:paraId="045302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437</w:t>
                  </w:r>
                </w:p>
              </w:tc>
              <w:tc>
                <w:tcPr>
                  <w:tcW w:w="1240" w:type="dxa"/>
                  <w:shd w:val="clear" w:color="auto" w:fill="F2F2F2" w:themeFill="background1" w:themeFillShade="F2"/>
                  <w:noWrap/>
                  <w:vAlign w:val="bottom"/>
                  <w:hideMark/>
                </w:tcPr>
                <w:p w14:paraId="7F9B74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09DCCC4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088AE470" w14:textId="77777777" w:rsidTr="00E81417">
              <w:trPr>
                <w:gridAfter w:val="3"/>
                <w:wAfter w:w="3720" w:type="dxa"/>
                <w:trHeight w:val="288"/>
              </w:trPr>
              <w:tc>
                <w:tcPr>
                  <w:tcW w:w="1240" w:type="dxa"/>
                  <w:shd w:val="clear" w:color="auto" w:fill="F2F2F2" w:themeFill="background1" w:themeFillShade="F2"/>
                  <w:noWrap/>
                  <w:vAlign w:val="bottom"/>
                  <w:hideMark/>
                </w:tcPr>
                <w:p w14:paraId="52FFF3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438</w:t>
                  </w:r>
                </w:p>
              </w:tc>
              <w:tc>
                <w:tcPr>
                  <w:tcW w:w="1240" w:type="dxa"/>
                  <w:shd w:val="clear" w:color="auto" w:fill="F2F2F2" w:themeFill="background1" w:themeFillShade="F2"/>
                  <w:noWrap/>
                  <w:vAlign w:val="bottom"/>
                  <w:hideMark/>
                </w:tcPr>
                <w:p w14:paraId="403316B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02FB94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1DF47C97" w14:textId="77777777" w:rsidTr="00E81417">
              <w:trPr>
                <w:gridAfter w:val="3"/>
                <w:wAfter w:w="3720" w:type="dxa"/>
                <w:trHeight w:val="288"/>
              </w:trPr>
              <w:tc>
                <w:tcPr>
                  <w:tcW w:w="1240" w:type="dxa"/>
                  <w:shd w:val="clear" w:color="auto" w:fill="F2F2F2" w:themeFill="background1" w:themeFillShade="F2"/>
                  <w:noWrap/>
                  <w:vAlign w:val="bottom"/>
                  <w:hideMark/>
                </w:tcPr>
                <w:p w14:paraId="536A63B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439</w:t>
                  </w:r>
                </w:p>
              </w:tc>
              <w:tc>
                <w:tcPr>
                  <w:tcW w:w="1240" w:type="dxa"/>
                  <w:shd w:val="clear" w:color="auto" w:fill="F2F2F2" w:themeFill="background1" w:themeFillShade="F2"/>
                  <w:noWrap/>
                  <w:vAlign w:val="bottom"/>
                  <w:hideMark/>
                </w:tcPr>
                <w:p w14:paraId="338082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640E91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25BA8218" w14:textId="77777777" w:rsidTr="00E81417">
              <w:trPr>
                <w:gridAfter w:val="3"/>
                <w:wAfter w:w="3720" w:type="dxa"/>
                <w:trHeight w:val="288"/>
              </w:trPr>
              <w:tc>
                <w:tcPr>
                  <w:tcW w:w="1240" w:type="dxa"/>
                  <w:shd w:val="clear" w:color="auto" w:fill="F2F2F2" w:themeFill="background1" w:themeFillShade="F2"/>
                  <w:noWrap/>
                  <w:vAlign w:val="bottom"/>
                  <w:hideMark/>
                </w:tcPr>
                <w:p w14:paraId="475C76C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440</w:t>
                  </w:r>
                </w:p>
              </w:tc>
              <w:tc>
                <w:tcPr>
                  <w:tcW w:w="1240" w:type="dxa"/>
                  <w:shd w:val="clear" w:color="auto" w:fill="F2F2F2" w:themeFill="background1" w:themeFillShade="F2"/>
                  <w:noWrap/>
                  <w:vAlign w:val="bottom"/>
                  <w:hideMark/>
                </w:tcPr>
                <w:p w14:paraId="4146C7C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98232,4053</w:t>
                  </w:r>
                </w:p>
              </w:tc>
              <w:tc>
                <w:tcPr>
                  <w:tcW w:w="1240" w:type="dxa"/>
                  <w:shd w:val="clear" w:color="auto" w:fill="F2F2F2" w:themeFill="background1" w:themeFillShade="F2"/>
                  <w:noWrap/>
                  <w:vAlign w:val="bottom"/>
                  <w:hideMark/>
                </w:tcPr>
                <w:p w14:paraId="536A07C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7422B40C" w14:textId="77777777" w:rsidTr="00E81417">
              <w:trPr>
                <w:gridAfter w:val="3"/>
                <w:wAfter w:w="3720" w:type="dxa"/>
                <w:trHeight w:val="288"/>
              </w:trPr>
              <w:tc>
                <w:tcPr>
                  <w:tcW w:w="1240" w:type="dxa"/>
                  <w:shd w:val="clear" w:color="auto" w:fill="F2F2F2" w:themeFill="background1" w:themeFillShade="F2"/>
                  <w:noWrap/>
                  <w:vAlign w:val="bottom"/>
                  <w:hideMark/>
                </w:tcPr>
                <w:p w14:paraId="7F1D89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441</w:t>
                  </w:r>
                </w:p>
              </w:tc>
              <w:tc>
                <w:tcPr>
                  <w:tcW w:w="1240" w:type="dxa"/>
                  <w:shd w:val="clear" w:color="auto" w:fill="F2F2F2" w:themeFill="background1" w:themeFillShade="F2"/>
                  <w:noWrap/>
                  <w:vAlign w:val="bottom"/>
                  <w:hideMark/>
                </w:tcPr>
                <w:p w14:paraId="2B3BF7A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98237,4053</w:t>
                  </w:r>
                </w:p>
              </w:tc>
              <w:tc>
                <w:tcPr>
                  <w:tcW w:w="1240" w:type="dxa"/>
                  <w:shd w:val="clear" w:color="auto" w:fill="F2F2F2" w:themeFill="background1" w:themeFillShade="F2"/>
                  <w:noWrap/>
                  <w:vAlign w:val="bottom"/>
                  <w:hideMark/>
                </w:tcPr>
                <w:p w14:paraId="3697AF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94984,7339</w:t>
                  </w:r>
                </w:p>
              </w:tc>
            </w:tr>
            <w:tr w:rsidR="00E81417" w:rsidRPr="00E81417" w14:paraId="10CBD965" w14:textId="77777777" w:rsidTr="00E81417">
              <w:trPr>
                <w:gridAfter w:val="3"/>
                <w:wAfter w:w="3720" w:type="dxa"/>
                <w:trHeight w:val="288"/>
              </w:trPr>
              <w:tc>
                <w:tcPr>
                  <w:tcW w:w="1240" w:type="dxa"/>
                  <w:shd w:val="clear" w:color="auto" w:fill="F2F2F2" w:themeFill="background1" w:themeFillShade="F2"/>
                  <w:noWrap/>
                  <w:vAlign w:val="bottom"/>
                  <w:hideMark/>
                </w:tcPr>
                <w:p w14:paraId="7262310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442</w:t>
                  </w:r>
                </w:p>
              </w:tc>
              <w:tc>
                <w:tcPr>
                  <w:tcW w:w="1240" w:type="dxa"/>
                  <w:shd w:val="clear" w:color="auto" w:fill="F2F2F2" w:themeFill="background1" w:themeFillShade="F2"/>
                  <w:noWrap/>
                  <w:vAlign w:val="bottom"/>
                  <w:hideMark/>
                </w:tcPr>
                <w:p w14:paraId="3BFF15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43E059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66D9698F" w14:textId="77777777" w:rsidTr="00E81417">
              <w:trPr>
                <w:gridAfter w:val="3"/>
                <w:wAfter w:w="3720" w:type="dxa"/>
                <w:trHeight w:val="288"/>
              </w:trPr>
              <w:tc>
                <w:tcPr>
                  <w:tcW w:w="1240" w:type="dxa"/>
                  <w:shd w:val="clear" w:color="auto" w:fill="F2F2F2" w:themeFill="background1" w:themeFillShade="F2"/>
                  <w:noWrap/>
                  <w:vAlign w:val="bottom"/>
                  <w:hideMark/>
                </w:tcPr>
                <w:p w14:paraId="775FAA9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443</w:t>
                  </w:r>
                </w:p>
              </w:tc>
              <w:tc>
                <w:tcPr>
                  <w:tcW w:w="1240" w:type="dxa"/>
                  <w:shd w:val="clear" w:color="auto" w:fill="F2F2F2" w:themeFill="background1" w:themeFillShade="F2"/>
                  <w:noWrap/>
                  <w:vAlign w:val="bottom"/>
                  <w:hideMark/>
                </w:tcPr>
                <w:p w14:paraId="2C1F63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4B3261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5B6A9B5C" w14:textId="77777777" w:rsidTr="00E81417">
              <w:trPr>
                <w:gridAfter w:val="3"/>
                <w:wAfter w:w="3720" w:type="dxa"/>
                <w:trHeight w:val="288"/>
              </w:trPr>
              <w:tc>
                <w:tcPr>
                  <w:tcW w:w="1240" w:type="dxa"/>
                  <w:shd w:val="clear" w:color="auto" w:fill="F2F2F2" w:themeFill="background1" w:themeFillShade="F2"/>
                  <w:noWrap/>
                  <w:vAlign w:val="bottom"/>
                  <w:hideMark/>
                </w:tcPr>
                <w:p w14:paraId="3DB372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444</w:t>
                  </w:r>
                </w:p>
              </w:tc>
              <w:tc>
                <w:tcPr>
                  <w:tcW w:w="1240" w:type="dxa"/>
                  <w:shd w:val="clear" w:color="auto" w:fill="F2F2F2" w:themeFill="background1" w:themeFillShade="F2"/>
                  <w:noWrap/>
                  <w:vAlign w:val="bottom"/>
                  <w:hideMark/>
                </w:tcPr>
                <w:p w14:paraId="284188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75305C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6C99C062" w14:textId="77777777" w:rsidTr="00E81417">
              <w:trPr>
                <w:gridAfter w:val="3"/>
                <w:wAfter w:w="3720" w:type="dxa"/>
                <w:trHeight w:val="288"/>
              </w:trPr>
              <w:tc>
                <w:tcPr>
                  <w:tcW w:w="1240" w:type="dxa"/>
                  <w:shd w:val="clear" w:color="auto" w:fill="F2F2F2" w:themeFill="background1" w:themeFillShade="F2"/>
                  <w:noWrap/>
                  <w:vAlign w:val="bottom"/>
                  <w:hideMark/>
                </w:tcPr>
                <w:p w14:paraId="23D704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445</w:t>
                  </w:r>
                </w:p>
              </w:tc>
              <w:tc>
                <w:tcPr>
                  <w:tcW w:w="1240" w:type="dxa"/>
                  <w:shd w:val="clear" w:color="auto" w:fill="F2F2F2" w:themeFill="background1" w:themeFillShade="F2"/>
                  <w:noWrap/>
                  <w:vAlign w:val="bottom"/>
                  <w:hideMark/>
                </w:tcPr>
                <w:p w14:paraId="0AD6267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548E27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750BF507" w14:textId="77777777" w:rsidTr="00E81417">
              <w:trPr>
                <w:gridAfter w:val="3"/>
                <w:wAfter w:w="3720" w:type="dxa"/>
                <w:trHeight w:val="288"/>
              </w:trPr>
              <w:tc>
                <w:tcPr>
                  <w:tcW w:w="1240" w:type="dxa"/>
                  <w:shd w:val="clear" w:color="auto" w:fill="F2F2F2" w:themeFill="background1" w:themeFillShade="F2"/>
                  <w:noWrap/>
                  <w:vAlign w:val="bottom"/>
                  <w:hideMark/>
                </w:tcPr>
                <w:p w14:paraId="6176526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446</w:t>
                  </w:r>
                </w:p>
              </w:tc>
              <w:tc>
                <w:tcPr>
                  <w:tcW w:w="1240" w:type="dxa"/>
                  <w:shd w:val="clear" w:color="auto" w:fill="F2F2F2" w:themeFill="background1" w:themeFillShade="F2"/>
                  <w:noWrap/>
                  <w:vAlign w:val="bottom"/>
                  <w:hideMark/>
                </w:tcPr>
                <w:p w14:paraId="1345364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6140265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553BE19A" w14:textId="77777777" w:rsidTr="00E81417">
              <w:trPr>
                <w:gridAfter w:val="3"/>
                <w:wAfter w:w="3720" w:type="dxa"/>
                <w:trHeight w:val="288"/>
              </w:trPr>
              <w:tc>
                <w:tcPr>
                  <w:tcW w:w="1240" w:type="dxa"/>
                  <w:shd w:val="clear" w:color="auto" w:fill="F2F2F2" w:themeFill="background1" w:themeFillShade="F2"/>
                  <w:noWrap/>
                  <w:vAlign w:val="bottom"/>
                  <w:hideMark/>
                </w:tcPr>
                <w:p w14:paraId="66C3FF6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447</w:t>
                  </w:r>
                </w:p>
              </w:tc>
              <w:tc>
                <w:tcPr>
                  <w:tcW w:w="1240" w:type="dxa"/>
                  <w:shd w:val="clear" w:color="auto" w:fill="F2F2F2" w:themeFill="background1" w:themeFillShade="F2"/>
                  <w:noWrap/>
                  <w:vAlign w:val="bottom"/>
                  <w:hideMark/>
                </w:tcPr>
                <w:p w14:paraId="082B22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79E159B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415D8AF7" w14:textId="77777777" w:rsidTr="00E81417">
              <w:trPr>
                <w:gridAfter w:val="3"/>
                <w:wAfter w:w="3720" w:type="dxa"/>
                <w:trHeight w:val="288"/>
              </w:trPr>
              <w:tc>
                <w:tcPr>
                  <w:tcW w:w="1240" w:type="dxa"/>
                  <w:shd w:val="clear" w:color="auto" w:fill="F2F2F2" w:themeFill="background1" w:themeFillShade="F2"/>
                  <w:noWrap/>
                  <w:vAlign w:val="bottom"/>
                  <w:hideMark/>
                </w:tcPr>
                <w:p w14:paraId="754AB1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448</w:t>
                  </w:r>
                </w:p>
              </w:tc>
              <w:tc>
                <w:tcPr>
                  <w:tcW w:w="1240" w:type="dxa"/>
                  <w:shd w:val="clear" w:color="auto" w:fill="F2F2F2" w:themeFill="background1" w:themeFillShade="F2"/>
                  <w:noWrap/>
                  <w:vAlign w:val="bottom"/>
                  <w:hideMark/>
                </w:tcPr>
                <w:p w14:paraId="4D7DE79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72299C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5720EEAF" w14:textId="77777777" w:rsidTr="00E81417">
              <w:trPr>
                <w:gridAfter w:val="3"/>
                <w:wAfter w:w="3720" w:type="dxa"/>
                <w:trHeight w:val="288"/>
              </w:trPr>
              <w:tc>
                <w:tcPr>
                  <w:tcW w:w="1240" w:type="dxa"/>
                  <w:shd w:val="clear" w:color="auto" w:fill="F2F2F2" w:themeFill="background1" w:themeFillShade="F2"/>
                  <w:noWrap/>
                  <w:vAlign w:val="bottom"/>
                  <w:hideMark/>
                </w:tcPr>
                <w:p w14:paraId="3CA8F5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449</w:t>
                  </w:r>
                </w:p>
              </w:tc>
              <w:tc>
                <w:tcPr>
                  <w:tcW w:w="1240" w:type="dxa"/>
                  <w:shd w:val="clear" w:color="auto" w:fill="F2F2F2" w:themeFill="background1" w:themeFillShade="F2"/>
                  <w:noWrap/>
                  <w:vAlign w:val="bottom"/>
                  <w:hideMark/>
                </w:tcPr>
                <w:p w14:paraId="38E5E6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66D366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71960888" w14:textId="77777777" w:rsidTr="00E81417">
              <w:trPr>
                <w:gridAfter w:val="3"/>
                <w:wAfter w:w="3720" w:type="dxa"/>
                <w:trHeight w:val="288"/>
              </w:trPr>
              <w:tc>
                <w:tcPr>
                  <w:tcW w:w="1240" w:type="dxa"/>
                  <w:shd w:val="clear" w:color="auto" w:fill="F2F2F2" w:themeFill="background1" w:themeFillShade="F2"/>
                  <w:noWrap/>
                  <w:vAlign w:val="bottom"/>
                  <w:hideMark/>
                </w:tcPr>
                <w:p w14:paraId="2571A63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450</w:t>
                  </w:r>
                </w:p>
              </w:tc>
              <w:tc>
                <w:tcPr>
                  <w:tcW w:w="1240" w:type="dxa"/>
                  <w:shd w:val="clear" w:color="auto" w:fill="F2F2F2" w:themeFill="background1" w:themeFillShade="F2"/>
                  <w:noWrap/>
                  <w:vAlign w:val="bottom"/>
                  <w:hideMark/>
                </w:tcPr>
                <w:p w14:paraId="1401478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102189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2A71F577" w14:textId="77777777" w:rsidTr="00E81417">
              <w:trPr>
                <w:gridAfter w:val="3"/>
                <w:wAfter w:w="3720" w:type="dxa"/>
                <w:trHeight w:val="288"/>
              </w:trPr>
              <w:tc>
                <w:tcPr>
                  <w:tcW w:w="1240" w:type="dxa"/>
                  <w:shd w:val="clear" w:color="auto" w:fill="F2F2F2" w:themeFill="background1" w:themeFillShade="F2"/>
                  <w:noWrap/>
                  <w:vAlign w:val="bottom"/>
                  <w:hideMark/>
                </w:tcPr>
                <w:p w14:paraId="23D231E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451</w:t>
                  </w:r>
                </w:p>
              </w:tc>
              <w:tc>
                <w:tcPr>
                  <w:tcW w:w="1240" w:type="dxa"/>
                  <w:shd w:val="clear" w:color="auto" w:fill="F2F2F2" w:themeFill="background1" w:themeFillShade="F2"/>
                  <w:noWrap/>
                  <w:vAlign w:val="bottom"/>
                  <w:hideMark/>
                </w:tcPr>
                <w:p w14:paraId="51D2604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0EC4AE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4CA58787" w14:textId="77777777" w:rsidTr="00E81417">
              <w:trPr>
                <w:gridAfter w:val="3"/>
                <w:wAfter w:w="3720" w:type="dxa"/>
                <w:trHeight w:val="288"/>
              </w:trPr>
              <w:tc>
                <w:tcPr>
                  <w:tcW w:w="1240" w:type="dxa"/>
                  <w:shd w:val="clear" w:color="auto" w:fill="F2F2F2" w:themeFill="background1" w:themeFillShade="F2"/>
                  <w:noWrap/>
                  <w:vAlign w:val="bottom"/>
                  <w:hideMark/>
                </w:tcPr>
                <w:p w14:paraId="70E2A2A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452</w:t>
                  </w:r>
                </w:p>
              </w:tc>
              <w:tc>
                <w:tcPr>
                  <w:tcW w:w="1240" w:type="dxa"/>
                  <w:shd w:val="clear" w:color="auto" w:fill="F2F2F2" w:themeFill="background1" w:themeFillShade="F2"/>
                  <w:noWrap/>
                  <w:vAlign w:val="bottom"/>
                  <w:hideMark/>
                </w:tcPr>
                <w:p w14:paraId="4186EB5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70000A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4EE72709" w14:textId="77777777" w:rsidTr="00E81417">
              <w:trPr>
                <w:gridAfter w:val="3"/>
                <w:wAfter w:w="3720" w:type="dxa"/>
                <w:trHeight w:val="288"/>
              </w:trPr>
              <w:tc>
                <w:tcPr>
                  <w:tcW w:w="1240" w:type="dxa"/>
                  <w:shd w:val="clear" w:color="auto" w:fill="F2F2F2" w:themeFill="background1" w:themeFillShade="F2"/>
                  <w:noWrap/>
                  <w:vAlign w:val="bottom"/>
                  <w:hideMark/>
                </w:tcPr>
                <w:p w14:paraId="054D1E6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453</w:t>
                  </w:r>
                </w:p>
              </w:tc>
              <w:tc>
                <w:tcPr>
                  <w:tcW w:w="1240" w:type="dxa"/>
                  <w:shd w:val="clear" w:color="auto" w:fill="F2F2F2" w:themeFill="background1" w:themeFillShade="F2"/>
                  <w:noWrap/>
                  <w:vAlign w:val="bottom"/>
                  <w:hideMark/>
                </w:tcPr>
                <w:p w14:paraId="7A9375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060A298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6281DDDA" w14:textId="77777777" w:rsidTr="00E81417">
              <w:trPr>
                <w:gridAfter w:val="3"/>
                <w:wAfter w:w="3720" w:type="dxa"/>
                <w:trHeight w:val="288"/>
              </w:trPr>
              <w:tc>
                <w:tcPr>
                  <w:tcW w:w="1240" w:type="dxa"/>
                  <w:shd w:val="clear" w:color="auto" w:fill="F2F2F2" w:themeFill="background1" w:themeFillShade="F2"/>
                  <w:noWrap/>
                  <w:vAlign w:val="bottom"/>
                  <w:hideMark/>
                </w:tcPr>
                <w:p w14:paraId="14D150B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454</w:t>
                  </w:r>
                </w:p>
              </w:tc>
              <w:tc>
                <w:tcPr>
                  <w:tcW w:w="1240" w:type="dxa"/>
                  <w:shd w:val="clear" w:color="auto" w:fill="F2F2F2" w:themeFill="background1" w:themeFillShade="F2"/>
                  <w:noWrap/>
                  <w:vAlign w:val="bottom"/>
                  <w:hideMark/>
                </w:tcPr>
                <w:p w14:paraId="3D11A0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685A126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3931A078" w14:textId="77777777" w:rsidTr="00E81417">
              <w:trPr>
                <w:gridAfter w:val="3"/>
                <w:wAfter w:w="3720" w:type="dxa"/>
                <w:trHeight w:val="288"/>
              </w:trPr>
              <w:tc>
                <w:tcPr>
                  <w:tcW w:w="1240" w:type="dxa"/>
                  <w:shd w:val="clear" w:color="auto" w:fill="F2F2F2" w:themeFill="background1" w:themeFillShade="F2"/>
                  <w:noWrap/>
                  <w:vAlign w:val="bottom"/>
                  <w:hideMark/>
                </w:tcPr>
                <w:p w14:paraId="2B28D08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455</w:t>
                  </w:r>
                </w:p>
              </w:tc>
              <w:tc>
                <w:tcPr>
                  <w:tcW w:w="1240" w:type="dxa"/>
                  <w:shd w:val="clear" w:color="auto" w:fill="F2F2F2" w:themeFill="background1" w:themeFillShade="F2"/>
                  <w:noWrap/>
                  <w:vAlign w:val="bottom"/>
                  <w:hideMark/>
                </w:tcPr>
                <w:p w14:paraId="57D3DCA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75C59D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21AF75E3" w14:textId="77777777" w:rsidTr="00E81417">
              <w:trPr>
                <w:gridAfter w:val="3"/>
                <w:wAfter w:w="3720" w:type="dxa"/>
                <w:trHeight w:val="288"/>
              </w:trPr>
              <w:tc>
                <w:tcPr>
                  <w:tcW w:w="1240" w:type="dxa"/>
                  <w:shd w:val="clear" w:color="auto" w:fill="F2F2F2" w:themeFill="background1" w:themeFillShade="F2"/>
                  <w:noWrap/>
                  <w:vAlign w:val="bottom"/>
                  <w:hideMark/>
                </w:tcPr>
                <w:p w14:paraId="3FE5E6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456</w:t>
                  </w:r>
                </w:p>
              </w:tc>
              <w:tc>
                <w:tcPr>
                  <w:tcW w:w="1240" w:type="dxa"/>
                  <w:shd w:val="clear" w:color="auto" w:fill="F2F2F2" w:themeFill="background1" w:themeFillShade="F2"/>
                  <w:noWrap/>
                  <w:vAlign w:val="bottom"/>
                  <w:hideMark/>
                </w:tcPr>
                <w:p w14:paraId="71C0CF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0CD6A6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594CF56A" w14:textId="77777777" w:rsidTr="00E81417">
              <w:trPr>
                <w:gridAfter w:val="3"/>
                <w:wAfter w:w="3720" w:type="dxa"/>
                <w:trHeight w:val="288"/>
              </w:trPr>
              <w:tc>
                <w:tcPr>
                  <w:tcW w:w="1240" w:type="dxa"/>
                  <w:shd w:val="clear" w:color="auto" w:fill="F2F2F2" w:themeFill="background1" w:themeFillShade="F2"/>
                  <w:noWrap/>
                  <w:vAlign w:val="bottom"/>
                  <w:hideMark/>
                </w:tcPr>
                <w:p w14:paraId="634A46A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457</w:t>
                  </w:r>
                </w:p>
              </w:tc>
              <w:tc>
                <w:tcPr>
                  <w:tcW w:w="1240" w:type="dxa"/>
                  <w:shd w:val="clear" w:color="auto" w:fill="F2F2F2" w:themeFill="background1" w:themeFillShade="F2"/>
                  <w:noWrap/>
                  <w:vAlign w:val="bottom"/>
                  <w:hideMark/>
                </w:tcPr>
                <w:p w14:paraId="33854F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1C49E1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2050B50D" w14:textId="77777777" w:rsidTr="00E81417">
              <w:trPr>
                <w:gridAfter w:val="3"/>
                <w:wAfter w:w="3720" w:type="dxa"/>
                <w:trHeight w:val="288"/>
              </w:trPr>
              <w:tc>
                <w:tcPr>
                  <w:tcW w:w="1240" w:type="dxa"/>
                  <w:shd w:val="clear" w:color="auto" w:fill="F2F2F2" w:themeFill="background1" w:themeFillShade="F2"/>
                  <w:noWrap/>
                  <w:vAlign w:val="bottom"/>
                  <w:hideMark/>
                </w:tcPr>
                <w:p w14:paraId="786FB6F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458</w:t>
                  </w:r>
                </w:p>
              </w:tc>
              <w:tc>
                <w:tcPr>
                  <w:tcW w:w="1240" w:type="dxa"/>
                  <w:shd w:val="clear" w:color="auto" w:fill="F2F2F2" w:themeFill="background1" w:themeFillShade="F2"/>
                  <w:noWrap/>
                  <w:vAlign w:val="bottom"/>
                  <w:hideMark/>
                </w:tcPr>
                <w:p w14:paraId="70CB7B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4960C41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06DBDC86" w14:textId="77777777" w:rsidTr="00E81417">
              <w:trPr>
                <w:gridAfter w:val="3"/>
                <w:wAfter w:w="3720" w:type="dxa"/>
                <w:trHeight w:val="288"/>
              </w:trPr>
              <w:tc>
                <w:tcPr>
                  <w:tcW w:w="1240" w:type="dxa"/>
                  <w:shd w:val="clear" w:color="auto" w:fill="F2F2F2" w:themeFill="background1" w:themeFillShade="F2"/>
                  <w:noWrap/>
                  <w:vAlign w:val="bottom"/>
                  <w:hideMark/>
                </w:tcPr>
                <w:p w14:paraId="533E7AC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459</w:t>
                  </w:r>
                </w:p>
              </w:tc>
              <w:tc>
                <w:tcPr>
                  <w:tcW w:w="1240" w:type="dxa"/>
                  <w:shd w:val="clear" w:color="auto" w:fill="F2F2F2" w:themeFill="background1" w:themeFillShade="F2"/>
                  <w:noWrap/>
                  <w:vAlign w:val="bottom"/>
                  <w:hideMark/>
                </w:tcPr>
                <w:p w14:paraId="1EF81F7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2FDB306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3B62AE85" w14:textId="77777777" w:rsidTr="00E81417">
              <w:trPr>
                <w:gridAfter w:val="3"/>
                <w:wAfter w:w="3720" w:type="dxa"/>
                <w:trHeight w:val="288"/>
              </w:trPr>
              <w:tc>
                <w:tcPr>
                  <w:tcW w:w="1240" w:type="dxa"/>
                  <w:shd w:val="clear" w:color="auto" w:fill="F2F2F2" w:themeFill="background1" w:themeFillShade="F2"/>
                  <w:noWrap/>
                  <w:vAlign w:val="bottom"/>
                  <w:hideMark/>
                </w:tcPr>
                <w:p w14:paraId="3BA7A7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460</w:t>
                  </w:r>
                </w:p>
              </w:tc>
              <w:tc>
                <w:tcPr>
                  <w:tcW w:w="1240" w:type="dxa"/>
                  <w:shd w:val="clear" w:color="auto" w:fill="F2F2F2" w:themeFill="background1" w:themeFillShade="F2"/>
                  <w:noWrap/>
                  <w:vAlign w:val="bottom"/>
                  <w:hideMark/>
                </w:tcPr>
                <w:p w14:paraId="29D729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3E6B74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04107E88" w14:textId="77777777" w:rsidTr="00E81417">
              <w:trPr>
                <w:gridAfter w:val="3"/>
                <w:wAfter w:w="3720" w:type="dxa"/>
                <w:trHeight w:val="288"/>
              </w:trPr>
              <w:tc>
                <w:tcPr>
                  <w:tcW w:w="1240" w:type="dxa"/>
                  <w:shd w:val="clear" w:color="auto" w:fill="F2F2F2" w:themeFill="background1" w:themeFillShade="F2"/>
                  <w:noWrap/>
                  <w:vAlign w:val="bottom"/>
                  <w:hideMark/>
                </w:tcPr>
                <w:p w14:paraId="53CDFCB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461</w:t>
                  </w:r>
                </w:p>
              </w:tc>
              <w:tc>
                <w:tcPr>
                  <w:tcW w:w="1240" w:type="dxa"/>
                  <w:shd w:val="clear" w:color="auto" w:fill="F2F2F2" w:themeFill="background1" w:themeFillShade="F2"/>
                  <w:noWrap/>
                  <w:vAlign w:val="bottom"/>
                  <w:hideMark/>
                </w:tcPr>
                <w:p w14:paraId="206578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98232,4053</w:t>
                  </w:r>
                </w:p>
              </w:tc>
              <w:tc>
                <w:tcPr>
                  <w:tcW w:w="1240" w:type="dxa"/>
                  <w:shd w:val="clear" w:color="auto" w:fill="F2F2F2" w:themeFill="background1" w:themeFillShade="F2"/>
                  <w:noWrap/>
                  <w:vAlign w:val="bottom"/>
                  <w:hideMark/>
                </w:tcPr>
                <w:p w14:paraId="6FD2C6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3866D95A" w14:textId="77777777" w:rsidTr="00E81417">
              <w:trPr>
                <w:gridAfter w:val="3"/>
                <w:wAfter w:w="3720" w:type="dxa"/>
                <w:trHeight w:val="288"/>
              </w:trPr>
              <w:tc>
                <w:tcPr>
                  <w:tcW w:w="1240" w:type="dxa"/>
                  <w:shd w:val="clear" w:color="auto" w:fill="F2F2F2" w:themeFill="background1" w:themeFillShade="F2"/>
                  <w:noWrap/>
                  <w:vAlign w:val="bottom"/>
                  <w:hideMark/>
                </w:tcPr>
                <w:p w14:paraId="07D2E9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462</w:t>
                  </w:r>
                </w:p>
              </w:tc>
              <w:tc>
                <w:tcPr>
                  <w:tcW w:w="1240" w:type="dxa"/>
                  <w:shd w:val="clear" w:color="auto" w:fill="F2F2F2" w:themeFill="background1" w:themeFillShade="F2"/>
                  <w:noWrap/>
                  <w:vAlign w:val="bottom"/>
                  <w:hideMark/>
                </w:tcPr>
                <w:p w14:paraId="415188A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98237,4053</w:t>
                  </w:r>
                </w:p>
              </w:tc>
              <w:tc>
                <w:tcPr>
                  <w:tcW w:w="1240" w:type="dxa"/>
                  <w:shd w:val="clear" w:color="auto" w:fill="F2F2F2" w:themeFill="background1" w:themeFillShade="F2"/>
                  <w:noWrap/>
                  <w:vAlign w:val="bottom"/>
                  <w:hideMark/>
                </w:tcPr>
                <w:p w14:paraId="6FF581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94989,7339</w:t>
                  </w:r>
                </w:p>
              </w:tc>
            </w:tr>
            <w:tr w:rsidR="00E81417" w:rsidRPr="00E81417" w14:paraId="1B418B83" w14:textId="77777777" w:rsidTr="00E81417">
              <w:trPr>
                <w:gridAfter w:val="3"/>
                <w:wAfter w:w="3720" w:type="dxa"/>
                <w:trHeight w:val="288"/>
              </w:trPr>
              <w:tc>
                <w:tcPr>
                  <w:tcW w:w="1240" w:type="dxa"/>
                  <w:shd w:val="clear" w:color="auto" w:fill="F2F2F2" w:themeFill="background1" w:themeFillShade="F2"/>
                  <w:noWrap/>
                  <w:vAlign w:val="bottom"/>
                  <w:hideMark/>
                </w:tcPr>
                <w:p w14:paraId="5CAD24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463</w:t>
                  </w:r>
                </w:p>
              </w:tc>
              <w:tc>
                <w:tcPr>
                  <w:tcW w:w="1240" w:type="dxa"/>
                  <w:shd w:val="clear" w:color="auto" w:fill="F2F2F2" w:themeFill="background1" w:themeFillShade="F2"/>
                  <w:noWrap/>
                  <w:vAlign w:val="bottom"/>
                  <w:hideMark/>
                </w:tcPr>
                <w:p w14:paraId="796F03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98137,4053</w:t>
                  </w:r>
                </w:p>
              </w:tc>
              <w:tc>
                <w:tcPr>
                  <w:tcW w:w="1240" w:type="dxa"/>
                  <w:shd w:val="clear" w:color="auto" w:fill="F2F2F2" w:themeFill="background1" w:themeFillShade="F2"/>
                  <w:noWrap/>
                  <w:vAlign w:val="bottom"/>
                  <w:hideMark/>
                </w:tcPr>
                <w:p w14:paraId="32F27A1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53516CC7" w14:textId="77777777" w:rsidTr="00E81417">
              <w:trPr>
                <w:gridAfter w:val="3"/>
                <w:wAfter w:w="3720" w:type="dxa"/>
                <w:trHeight w:val="288"/>
              </w:trPr>
              <w:tc>
                <w:tcPr>
                  <w:tcW w:w="1240" w:type="dxa"/>
                  <w:shd w:val="clear" w:color="auto" w:fill="F2F2F2" w:themeFill="background1" w:themeFillShade="F2"/>
                  <w:noWrap/>
                  <w:vAlign w:val="bottom"/>
                  <w:hideMark/>
                </w:tcPr>
                <w:p w14:paraId="3C91CF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464</w:t>
                  </w:r>
                </w:p>
              </w:tc>
              <w:tc>
                <w:tcPr>
                  <w:tcW w:w="1240" w:type="dxa"/>
                  <w:shd w:val="clear" w:color="auto" w:fill="F2F2F2" w:themeFill="background1" w:themeFillShade="F2"/>
                  <w:noWrap/>
                  <w:vAlign w:val="bottom"/>
                  <w:hideMark/>
                </w:tcPr>
                <w:p w14:paraId="40E348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6A72DB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737C8AF9" w14:textId="77777777" w:rsidTr="00E81417">
              <w:trPr>
                <w:gridAfter w:val="3"/>
                <w:wAfter w:w="3720" w:type="dxa"/>
                <w:trHeight w:val="288"/>
              </w:trPr>
              <w:tc>
                <w:tcPr>
                  <w:tcW w:w="1240" w:type="dxa"/>
                  <w:shd w:val="clear" w:color="auto" w:fill="F2F2F2" w:themeFill="background1" w:themeFillShade="F2"/>
                  <w:noWrap/>
                  <w:vAlign w:val="bottom"/>
                  <w:hideMark/>
                </w:tcPr>
                <w:p w14:paraId="75C7024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465</w:t>
                  </w:r>
                </w:p>
              </w:tc>
              <w:tc>
                <w:tcPr>
                  <w:tcW w:w="1240" w:type="dxa"/>
                  <w:shd w:val="clear" w:color="auto" w:fill="F2F2F2" w:themeFill="background1" w:themeFillShade="F2"/>
                  <w:noWrap/>
                  <w:vAlign w:val="bottom"/>
                  <w:hideMark/>
                </w:tcPr>
                <w:p w14:paraId="6EAF64E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59BE45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67D6626A" w14:textId="77777777" w:rsidTr="00E81417">
              <w:trPr>
                <w:gridAfter w:val="3"/>
                <w:wAfter w:w="3720" w:type="dxa"/>
                <w:trHeight w:val="288"/>
              </w:trPr>
              <w:tc>
                <w:tcPr>
                  <w:tcW w:w="1240" w:type="dxa"/>
                  <w:shd w:val="clear" w:color="auto" w:fill="F2F2F2" w:themeFill="background1" w:themeFillShade="F2"/>
                  <w:noWrap/>
                  <w:vAlign w:val="bottom"/>
                  <w:hideMark/>
                </w:tcPr>
                <w:p w14:paraId="0BEC66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466</w:t>
                  </w:r>
                </w:p>
              </w:tc>
              <w:tc>
                <w:tcPr>
                  <w:tcW w:w="1240" w:type="dxa"/>
                  <w:shd w:val="clear" w:color="auto" w:fill="F2F2F2" w:themeFill="background1" w:themeFillShade="F2"/>
                  <w:noWrap/>
                  <w:vAlign w:val="bottom"/>
                  <w:hideMark/>
                </w:tcPr>
                <w:p w14:paraId="0711C5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4FC230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1A081494" w14:textId="77777777" w:rsidTr="00E81417">
              <w:trPr>
                <w:gridAfter w:val="3"/>
                <w:wAfter w:w="3720" w:type="dxa"/>
                <w:trHeight w:val="288"/>
              </w:trPr>
              <w:tc>
                <w:tcPr>
                  <w:tcW w:w="1240" w:type="dxa"/>
                  <w:shd w:val="clear" w:color="auto" w:fill="F2F2F2" w:themeFill="background1" w:themeFillShade="F2"/>
                  <w:noWrap/>
                  <w:vAlign w:val="bottom"/>
                  <w:hideMark/>
                </w:tcPr>
                <w:p w14:paraId="268A5CB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467</w:t>
                  </w:r>
                </w:p>
              </w:tc>
              <w:tc>
                <w:tcPr>
                  <w:tcW w:w="1240" w:type="dxa"/>
                  <w:shd w:val="clear" w:color="auto" w:fill="F2F2F2" w:themeFill="background1" w:themeFillShade="F2"/>
                  <w:noWrap/>
                  <w:vAlign w:val="bottom"/>
                  <w:hideMark/>
                </w:tcPr>
                <w:p w14:paraId="2513BB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00FA36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2CDD1279" w14:textId="77777777" w:rsidTr="00E81417">
              <w:trPr>
                <w:gridAfter w:val="3"/>
                <w:wAfter w:w="3720" w:type="dxa"/>
                <w:trHeight w:val="288"/>
              </w:trPr>
              <w:tc>
                <w:tcPr>
                  <w:tcW w:w="1240" w:type="dxa"/>
                  <w:shd w:val="clear" w:color="auto" w:fill="F2F2F2" w:themeFill="background1" w:themeFillShade="F2"/>
                  <w:noWrap/>
                  <w:vAlign w:val="bottom"/>
                  <w:hideMark/>
                </w:tcPr>
                <w:p w14:paraId="430A1EB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468</w:t>
                  </w:r>
                </w:p>
              </w:tc>
              <w:tc>
                <w:tcPr>
                  <w:tcW w:w="1240" w:type="dxa"/>
                  <w:shd w:val="clear" w:color="auto" w:fill="F2F2F2" w:themeFill="background1" w:themeFillShade="F2"/>
                  <w:noWrap/>
                  <w:vAlign w:val="bottom"/>
                  <w:hideMark/>
                </w:tcPr>
                <w:p w14:paraId="764983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7D57D0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07A1F15D" w14:textId="77777777" w:rsidTr="00E81417">
              <w:trPr>
                <w:gridAfter w:val="3"/>
                <w:wAfter w:w="3720" w:type="dxa"/>
                <w:trHeight w:val="288"/>
              </w:trPr>
              <w:tc>
                <w:tcPr>
                  <w:tcW w:w="1240" w:type="dxa"/>
                  <w:shd w:val="clear" w:color="auto" w:fill="F2F2F2" w:themeFill="background1" w:themeFillShade="F2"/>
                  <w:noWrap/>
                  <w:vAlign w:val="bottom"/>
                  <w:hideMark/>
                </w:tcPr>
                <w:p w14:paraId="381A831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469</w:t>
                  </w:r>
                </w:p>
              </w:tc>
              <w:tc>
                <w:tcPr>
                  <w:tcW w:w="1240" w:type="dxa"/>
                  <w:shd w:val="clear" w:color="auto" w:fill="F2F2F2" w:themeFill="background1" w:themeFillShade="F2"/>
                  <w:noWrap/>
                  <w:vAlign w:val="bottom"/>
                  <w:hideMark/>
                </w:tcPr>
                <w:p w14:paraId="6C24396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44BC51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2DD3A147" w14:textId="77777777" w:rsidTr="00E81417">
              <w:trPr>
                <w:gridAfter w:val="3"/>
                <w:wAfter w:w="3720" w:type="dxa"/>
                <w:trHeight w:val="288"/>
              </w:trPr>
              <w:tc>
                <w:tcPr>
                  <w:tcW w:w="1240" w:type="dxa"/>
                  <w:shd w:val="clear" w:color="auto" w:fill="F2F2F2" w:themeFill="background1" w:themeFillShade="F2"/>
                  <w:noWrap/>
                  <w:vAlign w:val="bottom"/>
                  <w:hideMark/>
                </w:tcPr>
                <w:p w14:paraId="6AB534D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470</w:t>
                  </w:r>
                </w:p>
              </w:tc>
              <w:tc>
                <w:tcPr>
                  <w:tcW w:w="1240" w:type="dxa"/>
                  <w:shd w:val="clear" w:color="auto" w:fill="F2F2F2" w:themeFill="background1" w:themeFillShade="F2"/>
                  <w:noWrap/>
                  <w:vAlign w:val="bottom"/>
                  <w:hideMark/>
                </w:tcPr>
                <w:p w14:paraId="44B8A41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7A7D23C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473A546A" w14:textId="77777777" w:rsidTr="00E81417">
              <w:trPr>
                <w:gridAfter w:val="3"/>
                <w:wAfter w:w="3720" w:type="dxa"/>
                <w:trHeight w:val="288"/>
              </w:trPr>
              <w:tc>
                <w:tcPr>
                  <w:tcW w:w="1240" w:type="dxa"/>
                  <w:shd w:val="clear" w:color="auto" w:fill="F2F2F2" w:themeFill="background1" w:themeFillShade="F2"/>
                  <w:noWrap/>
                  <w:vAlign w:val="bottom"/>
                  <w:hideMark/>
                </w:tcPr>
                <w:p w14:paraId="2ADEFB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471</w:t>
                  </w:r>
                </w:p>
              </w:tc>
              <w:tc>
                <w:tcPr>
                  <w:tcW w:w="1240" w:type="dxa"/>
                  <w:shd w:val="clear" w:color="auto" w:fill="F2F2F2" w:themeFill="background1" w:themeFillShade="F2"/>
                  <w:noWrap/>
                  <w:vAlign w:val="bottom"/>
                  <w:hideMark/>
                </w:tcPr>
                <w:p w14:paraId="4775A83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07C262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37ACE350" w14:textId="77777777" w:rsidTr="00E81417">
              <w:trPr>
                <w:gridAfter w:val="3"/>
                <w:wAfter w:w="3720" w:type="dxa"/>
                <w:trHeight w:val="288"/>
              </w:trPr>
              <w:tc>
                <w:tcPr>
                  <w:tcW w:w="1240" w:type="dxa"/>
                  <w:shd w:val="clear" w:color="auto" w:fill="F2F2F2" w:themeFill="background1" w:themeFillShade="F2"/>
                  <w:noWrap/>
                  <w:vAlign w:val="bottom"/>
                  <w:hideMark/>
                </w:tcPr>
                <w:p w14:paraId="23C53F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472</w:t>
                  </w:r>
                </w:p>
              </w:tc>
              <w:tc>
                <w:tcPr>
                  <w:tcW w:w="1240" w:type="dxa"/>
                  <w:shd w:val="clear" w:color="auto" w:fill="F2F2F2" w:themeFill="background1" w:themeFillShade="F2"/>
                  <w:noWrap/>
                  <w:vAlign w:val="bottom"/>
                  <w:hideMark/>
                </w:tcPr>
                <w:p w14:paraId="6125A9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7CDCA4D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2D7B8AA0" w14:textId="77777777" w:rsidTr="00E81417">
              <w:trPr>
                <w:gridAfter w:val="3"/>
                <w:wAfter w:w="3720" w:type="dxa"/>
                <w:trHeight w:val="288"/>
              </w:trPr>
              <w:tc>
                <w:tcPr>
                  <w:tcW w:w="1240" w:type="dxa"/>
                  <w:shd w:val="clear" w:color="auto" w:fill="F2F2F2" w:themeFill="background1" w:themeFillShade="F2"/>
                  <w:noWrap/>
                  <w:vAlign w:val="bottom"/>
                  <w:hideMark/>
                </w:tcPr>
                <w:p w14:paraId="7E993CD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473</w:t>
                  </w:r>
                </w:p>
              </w:tc>
              <w:tc>
                <w:tcPr>
                  <w:tcW w:w="1240" w:type="dxa"/>
                  <w:shd w:val="clear" w:color="auto" w:fill="F2F2F2" w:themeFill="background1" w:themeFillShade="F2"/>
                  <w:noWrap/>
                  <w:vAlign w:val="bottom"/>
                  <w:hideMark/>
                </w:tcPr>
                <w:p w14:paraId="57BF06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5658F3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34E45DB4" w14:textId="77777777" w:rsidTr="00E81417">
              <w:trPr>
                <w:gridAfter w:val="3"/>
                <w:wAfter w:w="3720" w:type="dxa"/>
                <w:trHeight w:val="288"/>
              </w:trPr>
              <w:tc>
                <w:tcPr>
                  <w:tcW w:w="1240" w:type="dxa"/>
                  <w:shd w:val="clear" w:color="auto" w:fill="F2F2F2" w:themeFill="background1" w:themeFillShade="F2"/>
                  <w:noWrap/>
                  <w:vAlign w:val="bottom"/>
                  <w:hideMark/>
                </w:tcPr>
                <w:p w14:paraId="7781DCE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474</w:t>
                  </w:r>
                </w:p>
              </w:tc>
              <w:tc>
                <w:tcPr>
                  <w:tcW w:w="1240" w:type="dxa"/>
                  <w:shd w:val="clear" w:color="auto" w:fill="F2F2F2" w:themeFill="background1" w:themeFillShade="F2"/>
                  <w:noWrap/>
                  <w:vAlign w:val="bottom"/>
                  <w:hideMark/>
                </w:tcPr>
                <w:p w14:paraId="4C05C1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13E0DF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5E8CF759" w14:textId="77777777" w:rsidTr="00E81417">
              <w:trPr>
                <w:gridAfter w:val="3"/>
                <w:wAfter w:w="3720" w:type="dxa"/>
                <w:trHeight w:val="288"/>
              </w:trPr>
              <w:tc>
                <w:tcPr>
                  <w:tcW w:w="1240" w:type="dxa"/>
                  <w:shd w:val="clear" w:color="auto" w:fill="F2F2F2" w:themeFill="background1" w:themeFillShade="F2"/>
                  <w:noWrap/>
                  <w:vAlign w:val="bottom"/>
                  <w:hideMark/>
                </w:tcPr>
                <w:p w14:paraId="37EB81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475</w:t>
                  </w:r>
                </w:p>
              </w:tc>
              <w:tc>
                <w:tcPr>
                  <w:tcW w:w="1240" w:type="dxa"/>
                  <w:shd w:val="clear" w:color="auto" w:fill="F2F2F2" w:themeFill="background1" w:themeFillShade="F2"/>
                  <w:noWrap/>
                  <w:vAlign w:val="bottom"/>
                  <w:hideMark/>
                </w:tcPr>
                <w:p w14:paraId="60C4C3E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779D09C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18684D91" w14:textId="77777777" w:rsidTr="00E81417">
              <w:trPr>
                <w:gridAfter w:val="3"/>
                <w:wAfter w:w="3720" w:type="dxa"/>
                <w:trHeight w:val="288"/>
              </w:trPr>
              <w:tc>
                <w:tcPr>
                  <w:tcW w:w="1240" w:type="dxa"/>
                  <w:shd w:val="clear" w:color="auto" w:fill="F2F2F2" w:themeFill="background1" w:themeFillShade="F2"/>
                  <w:noWrap/>
                  <w:vAlign w:val="bottom"/>
                  <w:hideMark/>
                </w:tcPr>
                <w:p w14:paraId="60FA0C7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476</w:t>
                  </w:r>
                </w:p>
              </w:tc>
              <w:tc>
                <w:tcPr>
                  <w:tcW w:w="1240" w:type="dxa"/>
                  <w:shd w:val="clear" w:color="auto" w:fill="F2F2F2" w:themeFill="background1" w:themeFillShade="F2"/>
                  <w:noWrap/>
                  <w:vAlign w:val="bottom"/>
                  <w:hideMark/>
                </w:tcPr>
                <w:p w14:paraId="73BC0F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10A155E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45D6AD1D" w14:textId="77777777" w:rsidTr="00E81417">
              <w:trPr>
                <w:gridAfter w:val="3"/>
                <w:wAfter w:w="3720" w:type="dxa"/>
                <w:trHeight w:val="288"/>
              </w:trPr>
              <w:tc>
                <w:tcPr>
                  <w:tcW w:w="1240" w:type="dxa"/>
                  <w:shd w:val="clear" w:color="auto" w:fill="F2F2F2" w:themeFill="background1" w:themeFillShade="F2"/>
                  <w:noWrap/>
                  <w:vAlign w:val="bottom"/>
                  <w:hideMark/>
                </w:tcPr>
                <w:p w14:paraId="747469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477</w:t>
                  </w:r>
                </w:p>
              </w:tc>
              <w:tc>
                <w:tcPr>
                  <w:tcW w:w="1240" w:type="dxa"/>
                  <w:shd w:val="clear" w:color="auto" w:fill="F2F2F2" w:themeFill="background1" w:themeFillShade="F2"/>
                  <w:noWrap/>
                  <w:vAlign w:val="bottom"/>
                  <w:hideMark/>
                </w:tcPr>
                <w:p w14:paraId="30F971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6C74546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759726AF" w14:textId="77777777" w:rsidTr="00E81417">
              <w:trPr>
                <w:gridAfter w:val="3"/>
                <w:wAfter w:w="3720" w:type="dxa"/>
                <w:trHeight w:val="288"/>
              </w:trPr>
              <w:tc>
                <w:tcPr>
                  <w:tcW w:w="1240" w:type="dxa"/>
                  <w:shd w:val="clear" w:color="auto" w:fill="F2F2F2" w:themeFill="background1" w:themeFillShade="F2"/>
                  <w:noWrap/>
                  <w:vAlign w:val="bottom"/>
                  <w:hideMark/>
                </w:tcPr>
                <w:p w14:paraId="57BC064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478</w:t>
                  </w:r>
                </w:p>
              </w:tc>
              <w:tc>
                <w:tcPr>
                  <w:tcW w:w="1240" w:type="dxa"/>
                  <w:shd w:val="clear" w:color="auto" w:fill="F2F2F2" w:themeFill="background1" w:themeFillShade="F2"/>
                  <w:noWrap/>
                  <w:vAlign w:val="bottom"/>
                  <w:hideMark/>
                </w:tcPr>
                <w:p w14:paraId="6349BC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1ECB3A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21FC3767" w14:textId="77777777" w:rsidTr="00E81417">
              <w:trPr>
                <w:gridAfter w:val="3"/>
                <w:wAfter w:w="3720" w:type="dxa"/>
                <w:trHeight w:val="288"/>
              </w:trPr>
              <w:tc>
                <w:tcPr>
                  <w:tcW w:w="1240" w:type="dxa"/>
                  <w:shd w:val="clear" w:color="auto" w:fill="F2F2F2" w:themeFill="background1" w:themeFillShade="F2"/>
                  <w:noWrap/>
                  <w:vAlign w:val="bottom"/>
                  <w:hideMark/>
                </w:tcPr>
                <w:p w14:paraId="42B402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479</w:t>
                  </w:r>
                </w:p>
              </w:tc>
              <w:tc>
                <w:tcPr>
                  <w:tcW w:w="1240" w:type="dxa"/>
                  <w:shd w:val="clear" w:color="auto" w:fill="F2F2F2" w:themeFill="background1" w:themeFillShade="F2"/>
                  <w:noWrap/>
                  <w:vAlign w:val="bottom"/>
                  <w:hideMark/>
                </w:tcPr>
                <w:p w14:paraId="0EE337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3DCDF9F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5AC4BECE" w14:textId="77777777" w:rsidTr="00E81417">
              <w:trPr>
                <w:gridAfter w:val="3"/>
                <w:wAfter w:w="3720" w:type="dxa"/>
                <w:trHeight w:val="288"/>
              </w:trPr>
              <w:tc>
                <w:tcPr>
                  <w:tcW w:w="1240" w:type="dxa"/>
                  <w:shd w:val="clear" w:color="auto" w:fill="F2F2F2" w:themeFill="background1" w:themeFillShade="F2"/>
                  <w:noWrap/>
                  <w:vAlign w:val="bottom"/>
                  <w:hideMark/>
                </w:tcPr>
                <w:p w14:paraId="63E631B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480</w:t>
                  </w:r>
                </w:p>
              </w:tc>
              <w:tc>
                <w:tcPr>
                  <w:tcW w:w="1240" w:type="dxa"/>
                  <w:shd w:val="clear" w:color="auto" w:fill="F2F2F2" w:themeFill="background1" w:themeFillShade="F2"/>
                  <w:noWrap/>
                  <w:vAlign w:val="bottom"/>
                  <w:hideMark/>
                </w:tcPr>
                <w:p w14:paraId="110F699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1752B3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61C44CD0" w14:textId="77777777" w:rsidTr="00E81417">
              <w:trPr>
                <w:gridAfter w:val="3"/>
                <w:wAfter w:w="3720" w:type="dxa"/>
                <w:trHeight w:val="288"/>
              </w:trPr>
              <w:tc>
                <w:tcPr>
                  <w:tcW w:w="1240" w:type="dxa"/>
                  <w:shd w:val="clear" w:color="auto" w:fill="F2F2F2" w:themeFill="background1" w:themeFillShade="F2"/>
                  <w:noWrap/>
                  <w:vAlign w:val="bottom"/>
                  <w:hideMark/>
                </w:tcPr>
                <w:p w14:paraId="48D8CA7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481</w:t>
                  </w:r>
                </w:p>
              </w:tc>
              <w:tc>
                <w:tcPr>
                  <w:tcW w:w="1240" w:type="dxa"/>
                  <w:shd w:val="clear" w:color="auto" w:fill="F2F2F2" w:themeFill="background1" w:themeFillShade="F2"/>
                  <w:noWrap/>
                  <w:vAlign w:val="bottom"/>
                  <w:hideMark/>
                </w:tcPr>
                <w:p w14:paraId="3FDB103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5209EC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4AAC4186" w14:textId="77777777" w:rsidTr="00E81417">
              <w:trPr>
                <w:gridAfter w:val="3"/>
                <w:wAfter w:w="3720" w:type="dxa"/>
                <w:trHeight w:val="288"/>
              </w:trPr>
              <w:tc>
                <w:tcPr>
                  <w:tcW w:w="1240" w:type="dxa"/>
                  <w:shd w:val="clear" w:color="auto" w:fill="F2F2F2" w:themeFill="background1" w:themeFillShade="F2"/>
                  <w:noWrap/>
                  <w:vAlign w:val="bottom"/>
                  <w:hideMark/>
                </w:tcPr>
                <w:p w14:paraId="42C3A9D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482</w:t>
                  </w:r>
                </w:p>
              </w:tc>
              <w:tc>
                <w:tcPr>
                  <w:tcW w:w="1240" w:type="dxa"/>
                  <w:shd w:val="clear" w:color="auto" w:fill="F2F2F2" w:themeFill="background1" w:themeFillShade="F2"/>
                  <w:noWrap/>
                  <w:vAlign w:val="bottom"/>
                  <w:hideMark/>
                </w:tcPr>
                <w:p w14:paraId="67588F7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98232,4053</w:t>
                  </w:r>
                </w:p>
              </w:tc>
              <w:tc>
                <w:tcPr>
                  <w:tcW w:w="1240" w:type="dxa"/>
                  <w:shd w:val="clear" w:color="auto" w:fill="F2F2F2" w:themeFill="background1" w:themeFillShade="F2"/>
                  <w:noWrap/>
                  <w:vAlign w:val="bottom"/>
                  <w:hideMark/>
                </w:tcPr>
                <w:p w14:paraId="4B850F6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0736882B" w14:textId="77777777" w:rsidTr="00E81417">
              <w:trPr>
                <w:gridAfter w:val="3"/>
                <w:wAfter w:w="3720" w:type="dxa"/>
                <w:trHeight w:val="288"/>
              </w:trPr>
              <w:tc>
                <w:tcPr>
                  <w:tcW w:w="1240" w:type="dxa"/>
                  <w:shd w:val="clear" w:color="auto" w:fill="F2F2F2" w:themeFill="background1" w:themeFillShade="F2"/>
                  <w:noWrap/>
                  <w:vAlign w:val="bottom"/>
                  <w:hideMark/>
                </w:tcPr>
                <w:p w14:paraId="4D5A95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483</w:t>
                  </w:r>
                </w:p>
              </w:tc>
              <w:tc>
                <w:tcPr>
                  <w:tcW w:w="1240" w:type="dxa"/>
                  <w:shd w:val="clear" w:color="auto" w:fill="F2F2F2" w:themeFill="background1" w:themeFillShade="F2"/>
                  <w:noWrap/>
                  <w:vAlign w:val="bottom"/>
                  <w:hideMark/>
                </w:tcPr>
                <w:p w14:paraId="27258D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98237,4053</w:t>
                  </w:r>
                </w:p>
              </w:tc>
              <w:tc>
                <w:tcPr>
                  <w:tcW w:w="1240" w:type="dxa"/>
                  <w:shd w:val="clear" w:color="auto" w:fill="F2F2F2" w:themeFill="background1" w:themeFillShade="F2"/>
                  <w:noWrap/>
                  <w:vAlign w:val="bottom"/>
                  <w:hideMark/>
                </w:tcPr>
                <w:p w14:paraId="66BD4CC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94994,7339</w:t>
                  </w:r>
                </w:p>
              </w:tc>
            </w:tr>
            <w:tr w:rsidR="00E81417" w:rsidRPr="00E81417" w14:paraId="32108117" w14:textId="77777777" w:rsidTr="00E81417">
              <w:trPr>
                <w:gridAfter w:val="3"/>
                <w:wAfter w:w="3720" w:type="dxa"/>
                <w:trHeight w:val="288"/>
              </w:trPr>
              <w:tc>
                <w:tcPr>
                  <w:tcW w:w="1240" w:type="dxa"/>
                  <w:shd w:val="clear" w:color="auto" w:fill="F2F2F2" w:themeFill="background1" w:themeFillShade="F2"/>
                  <w:noWrap/>
                  <w:vAlign w:val="bottom"/>
                  <w:hideMark/>
                </w:tcPr>
                <w:p w14:paraId="52129D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484</w:t>
                  </w:r>
                </w:p>
              </w:tc>
              <w:tc>
                <w:tcPr>
                  <w:tcW w:w="1240" w:type="dxa"/>
                  <w:shd w:val="clear" w:color="auto" w:fill="F2F2F2" w:themeFill="background1" w:themeFillShade="F2"/>
                  <w:noWrap/>
                  <w:vAlign w:val="bottom"/>
                  <w:hideMark/>
                </w:tcPr>
                <w:p w14:paraId="2F2B8DB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34E78CC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7CCA0BC4" w14:textId="77777777" w:rsidTr="00E81417">
              <w:trPr>
                <w:gridAfter w:val="3"/>
                <w:wAfter w:w="3720" w:type="dxa"/>
                <w:trHeight w:val="288"/>
              </w:trPr>
              <w:tc>
                <w:tcPr>
                  <w:tcW w:w="1240" w:type="dxa"/>
                  <w:shd w:val="clear" w:color="auto" w:fill="F2F2F2" w:themeFill="background1" w:themeFillShade="F2"/>
                  <w:noWrap/>
                  <w:vAlign w:val="bottom"/>
                  <w:hideMark/>
                </w:tcPr>
                <w:p w14:paraId="3E351E2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485</w:t>
                  </w:r>
                </w:p>
              </w:tc>
              <w:tc>
                <w:tcPr>
                  <w:tcW w:w="1240" w:type="dxa"/>
                  <w:shd w:val="clear" w:color="auto" w:fill="F2F2F2" w:themeFill="background1" w:themeFillShade="F2"/>
                  <w:noWrap/>
                  <w:vAlign w:val="bottom"/>
                  <w:hideMark/>
                </w:tcPr>
                <w:p w14:paraId="16D3A7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50DB013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5D0590AE" w14:textId="77777777" w:rsidTr="00E81417">
              <w:trPr>
                <w:gridAfter w:val="3"/>
                <w:wAfter w:w="3720" w:type="dxa"/>
                <w:trHeight w:val="288"/>
              </w:trPr>
              <w:tc>
                <w:tcPr>
                  <w:tcW w:w="1240" w:type="dxa"/>
                  <w:shd w:val="clear" w:color="auto" w:fill="F2F2F2" w:themeFill="background1" w:themeFillShade="F2"/>
                  <w:noWrap/>
                  <w:vAlign w:val="bottom"/>
                  <w:hideMark/>
                </w:tcPr>
                <w:p w14:paraId="6E32634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486</w:t>
                  </w:r>
                </w:p>
              </w:tc>
              <w:tc>
                <w:tcPr>
                  <w:tcW w:w="1240" w:type="dxa"/>
                  <w:shd w:val="clear" w:color="auto" w:fill="F2F2F2" w:themeFill="background1" w:themeFillShade="F2"/>
                  <w:noWrap/>
                  <w:vAlign w:val="bottom"/>
                  <w:hideMark/>
                </w:tcPr>
                <w:p w14:paraId="1E17650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028C57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61062B47" w14:textId="77777777" w:rsidTr="00E81417">
              <w:trPr>
                <w:gridAfter w:val="3"/>
                <w:wAfter w:w="3720" w:type="dxa"/>
                <w:trHeight w:val="288"/>
              </w:trPr>
              <w:tc>
                <w:tcPr>
                  <w:tcW w:w="1240" w:type="dxa"/>
                  <w:shd w:val="clear" w:color="auto" w:fill="F2F2F2" w:themeFill="background1" w:themeFillShade="F2"/>
                  <w:noWrap/>
                  <w:vAlign w:val="bottom"/>
                  <w:hideMark/>
                </w:tcPr>
                <w:p w14:paraId="398C52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487</w:t>
                  </w:r>
                </w:p>
              </w:tc>
              <w:tc>
                <w:tcPr>
                  <w:tcW w:w="1240" w:type="dxa"/>
                  <w:shd w:val="clear" w:color="auto" w:fill="F2F2F2" w:themeFill="background1" w:themeFillShade="F2"/>
                  <w:noWrap/>
                  <w:vAlign w:val="bottom"/>
                  <w:hideMark/>
                </w:tcPr>
                <w:p w14:paraId="57451F6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11D2DA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6A2DD1E5" w14:textId="77777777" w:rsidTr="00E81417">
              <w:trPr>
                <w:gridAfter w:val="3"/>
                <w:wAfter w:w="3720" w:type="dxa"/>
                <w:trHeight w:val="288"/>
              </w:trPr>
              <w:tc>
                <w:tcPr>
                  <w:tcW w:w="1240" w:type="dxa"/>
                  <w:shd w:val="clear" w:color="auto" w:fill="F2F2F2" w:themeFill="background1" w:themeFillShade="F2"/>
                  <w:noWrap/>
                  <w:vAlign w:val="bottom"/>
                  <w:hideMark/>
                </w:tcPr>
                <w:p w14:paraId="44B72B1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488</w:t>
                  </w:r>
                </w:p>
              </w:tc>
              <w:tc>
                <w:tcPr>
                  <w:tcW w:w="1240" w:type="dxa"/>
                  <w:shd w:val="clear" w:color="auto" w:fill="F2F2F2" w:themeFill="background1" w:themeFillShade="F2"/>
                  <w:noWrap/>
                  <w:vAlign w:val="bottom"/>
                  <w:hideMark/>
                </w:tcPr>
                <w:p w14:paraId="41FD0B9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23B176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589FC2B9" w14:textId="77777777" w:rsidTr="00E81417">
              <w:trPr>
                <w:gridAfter w:val="3"/>
                <w:wAfter w:w="3720" w:type="dxa"/>
                <w:trHeight w:val="288"/>
              </w:trPr>
              <w:tc>
                <w:tcPr>
                  <w:tcW w:w="1240" w:type="dxa"/>
                  <w:shd w:val="clear" w:color="auto" w:fill="F2F2F2" w:themeFill="background1" w:themeFillShade="F2"/>
                  <w:noWrap/>
                  <w:vAlign w:val="bottom"/>
                  <w:hideMark/>
                </w:tcPr>
                <w:p w14:paraId="7ADA3B2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489</w:t>
                  </w:r>
                </w:p>
              </w:tc>
              <w:tc>
                <w:tcPr>
                  <w:tcW w:w="1240" w:type="dxa"/>
                  <w:shd w:val="clear" w:color="auto" w:fill="F2F2F2" w:themeFill="background1" w:themeFillShade="F2"/>
                  <w:noWrap/>
                  <w:vAlign w:val="bottom"/>
                  <w:hideMark/>
                </w:tcPr>
                <w:p w14:paraId="211CDFE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6BC751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59F54E4F" w14:textId="77777777" w:rsidTr="00E81417">
              <w:trPr>
                <w:gridAfter w:val="3"/>
                <w:wAfter w:w="3720" w:type="dxa"/>
                <w:trHeight w:val="288"/>
              </w:trPr>
              <w:tc>
                <w:tcPr>
                  <w:tcW w:w="1240" w:type="dxa"/>
                  <w:shd w:val="clear" w:color="auto" w:fill="F2F2F2" w:themeFill="background1" w:themeFillShade="F2"/>
                  <w:noWrap/>
                  <w:vAlign w:val="bottom"/>
                  <w:hideMark/>
                </w:tcPr>
                <w:p w14:paraId="03FE1F5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490</w:t>
                  </w:r>
                </w:p>
              </w:tc>
              <w:tc>
                <w:tcPr>
                  <w:tcW w:w="1240" w:type="dxa"/>
                  <w:shd w:val="clear" w:color="auto" w:fill="F2F2F2" w:themeFill="background1" w:themeFillShade="F2"/>
                  <w:noWrap/>
                  <w:vAlign w:val="bottom"/>
                  <w:hideMark/>
                </w:tcPr>
                <w:p w14:paraId="4704B7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1AFF949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10BEC4A1" w14:textId="77777777" w:rsidTr="00E81417">
              <w:trPr>
                <w:gridAfter w:val="3"/>
                <w:wAfter w:w="3720" w:type="dxa"/>
                <w:trHeight w:val="288"/>
              </w:trPr>
              <w:tc>
                <w:tcPr>
                  <w:tcW w:w="1240" w:type="dxa"/>
                  <w:shd w:val="clear" w:color="auto" w:fill="F2F2F2" w:themeFill="background1" w:themeFillShade="F2"/>
                  <w:noWrap/>
                  <w:vAlign w:val="bottom"/>
                  <w:hideMark/>
                </w:tcPr>
                <w:p w14:paraId="32CA0F8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491</w:t>
                  </w:r>
                </w:p>
              </w:tc>
              <w:tc>
                <w:tcPr>
                  <w:tcW w:w="1240" w:type="dxa"/>
                  <w:shd w:val="clear" w:color="auto" w:fill="F2F2F2" w:themeFill="background1" w:themeFillShade="F2"/>
                  <w:noWrap/>
                  <w:vAlign w:val="bottom"/>
                  <w:hideMark/>
                </w:tcPr>
                <w:p w14:paraId="0CC29E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213F34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6AE066FF" w14:textId="77777777" w:rsidTr="00E81417">
              <w:trPr>
                <w:gridAfter w:val="3"/>
                <w:wAfter w:w="3720" w:type="dxa"/>
                <w:trHeight w:val="288"/>
              </w:trPr>
              <w:tc>
                <w:tcPr>
                  <w:tcW w:w="1240" w:type="dxa"/>
                  <w:shd w:val="clear" w:color="auto" w:fill="F2F2F2" w:themeFill="background1" w:themeFillShade="F2"/>
                  <w:noWrap/>
                  <w:vAlign w:val="bottom"/>
                  <w:hideMark/>
                </w:tcPr>
                <w:p w14:paraId="018A1FA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492</w:t>
                  </w:r>
                </w:p>
              </w:tc>
              <w:tc>
                <w:tcPr>
                  <w:tcW w:w="1240" w:type="dxa"/>
                  <w:shd w:val="clear" w:color="auto" w:fill="F2F2F2" w:themeFill="background1" w:themeFillShade="F2"/>
                  <w:noWrap/>
                  <w:vAlign w:val="bottom"/>
                  <w:hideMark/>
                </w:tcPr>
                <w:p w14:paraId="2AECB78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5649DE4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58E95030" w14:textId="77777777" w:rsidTr="00E81417">
              <w:trPr>
                <w:gridAfter w:val="3"/>
                <w:wAfter w:w="3720" w:type="dxa"/>
                <w:trHeight w:val="288"/>
              </w:trPr>
              <w:tc>
                <w:tcPr>
                  <w:tcW w:w="1240" w:type="dxa"/>
                  <w:shd w:val="clear" w:color="auto" w:fill="F2F2F2" w:themeFill="background1" w:themeFillShade="F2"/>
                  <w:noWrap/>
                  <w:vAlign w:val="bottom"/>
                  <w:hideMark/>
                </w:tcPr>
                <w:p w14:paraId="3DDC451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493</w:t>
                  </w:r>
                </w:p>
              </w:tc>
              <w:tc>
                <w:tcPr>
                  <w:tcW w:w="1240" w:type="dxa"/>
                  <w:shd w:val="clear" w:color="auto" w:fill="F2F2F2" w:themeFill="background1" w:themeFillShade="F2"/>
                  <w:noWrap/>
                  <w:vAlign w:val="bottom"/>
                  <w:hideMark/>
                </w:tcPr>
                <w:p w14:paraId="46525D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60DB521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1818B320" w14:textId="77777777" w:rsidTr="00E81417">
              <w:trPr>
                <w:gridAfter w:val="3"/>
                <w:wAfter w:w="3720" w:type="dxa"/>
                <w:trHeight w:val="288"/>
              </w:trPr>
              <w:tc>
                <w:tcPr>
                  <w:tcW w:w="1240" w:type="dxa"/>
                  <w:shd w:val="clear" w:color="auto" w:fill="F2F2F2" w:themeFill="background1" w:themeFillShade="F2"/>
                  <w:noWrap/>
                  <w:vAlign w:val="bottom"/>
                  <w:hideMark/>
                </w:tcPr>
                <w:p w14:paraId="09B629B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494</w:t>
                  </w:r>
                </w:p>
              </w:tc>
              <w:tc>
                <w:tcPr>
                  <w:tcW w:w="1240" w:type="dxa"/>
                  <w:shd w:val="clear" w:color="auto" w:fill="F2F2F2" w:themeFill="background1" w:themeFillShade="F2"/>
                  <w:noWrap/>
                  <w:vAlign w:val="bottom"/>
                  <w:hideMark/>
                </w:tcPr>
                <w:p w14:paraId="2C6C0B8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4802378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719CB163" w14:textId="77777777" w:rsidTr="00E81417">
              <w:trPr>
                <w:gridAfter w:val="3"/>
                <w:wAfter w:w="3720" w:type="dxa"/>
                <w:trHeight w:val="288"/>
              </w:trPr>
              <w:tc>
                <w:tcPr>
                  <w:tcW w:w="1240" w:type="dxa"/>
                  <w:shd w:val="clear" w:color="auto" w:fill="F2F2F2" w:themeFill="background1" w:themeFillShade="F2"/>
                  <w:noWrap/>
                  <w:vAlign w:val="bottom"/>
                  <w:hideMark/>
                </w:tcPr>
                <w:p w14:paraId="069C82E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495</w:t>
                  </w:r>
                </w:p>
              </w:tc>
              <w:tc>
                <w:tcPr>
                  <w:tcW w:w="1240" w:type="dxa"/>
                  <w:shd w:val="clear" w:color="auto" w:fill="F2F2F2" w:themeFill="background1" w:themeFillShade="F2"/>
                  <w:noWrap/>
                  <w:vAlign w:val="bottom"/>
                  <w:hideMark/>
                </w:tcPr>
                <w:p w14:paraId="3D55CA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1F4D3F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4D8727D8" w14:textId="77777777" w:rsidTr="00E81417">
              <w:trPr>
                <w:gridAfter w:val="3"/>
                <w:wAfter w:w="3720" w:type="dxa"/>
                <w:trHeight w:val="288"/>
              </w:trPr>
              <w:tc>
                <w:tcPr>
                  <w:tcW w:w="1240" w:type="dxa"/>
                  <w:shd w:val="clear" w:color="auto" w:fill="F2F2F2" w:themeFill="background1" w:themeFillShade="F2"/>
                  <w:noWrap/>
                  <w:vAlign w:val="bottom"/>
                  <w:hideMark/>
                </w:tcPr>
                <w:p w14:paraId="234E130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496</w:t>
                  </w:r>
                </w:p>
              </w:tc>
              <w:tc>
                <w:tcPr>
                  <w:tcW w:w="1240" w:type="dxa"/>
                  <w:shd w:val="clear" w:color="auto" w:fill="F2F2F2" w:themeFill="background1" w:themeFillShade="F2"/>
                  <w:noWrap/>
                  <w:vAlign w:val="bottom"/>
                  <w:hideMark/>
                </w:tcPr>
                <w:p w14:paraId="053DF61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3516FA2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4A891A9E" w14:textId="77777777" w:rsidTr="00E81417">
              <w:trPr>
                <w:gridAfter w:val="3"/>
                <w:wAfter w:w="3720" w:type="dxa"/>
                <w:trHeight w:val="288"/>
              </w:trPr>
              <w:tc>
                <w:tcPr>
                  <w:tcW w:w="1240" w:type="dxa"/>
                  <w:shd w:val="clear" w:color="auto" w:fill="F2F2F2" w:themeFill="background1" w:themeFillShade="F2"/>
                  <w:noWrap/>
                  <w:vAlign w:val="bottom"/>
                  <w:hideMark/>
                </w:tcPr>
                <w:p w14:paraId="5510717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497</w:t>
                  </w:r>
                </w:p>
              </w:tc>
              <w:tc>
                <w:tcPr>
                  <w:tcW w:w="1240" w:type="dxa"/>
                  <w:shd w:val="clear" w:color="auto" w:fill="F2F2F2" w:themeFill="background1" w:themeFillShade="F2"/>
                  <w:noWrap/>
                  <w:vAlign w:val="bottom"/>
                  <w:hideMark/>
                </w:tcPr>
                <w:p w14:paraId="72DDE6E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45F1063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29420D18" w14:textId="77777777" w:rsidTr="00E81417">
              <w:trPr>
                <w:gridAfter w:val="3"/>
                <w:wAfter w:w="3720" w:type="dxa"/>
                <w:trHeight w:val="288"/>
              </w:trPr>
              <w:tc>
                <w:tcPr>
                  <w:tcW w:w="1240" w:type="dxa"/>
                  <w:shd w:val="clear" w:color="auto" w:fill="F2F2F2" w:themeFill="background1" w:themeFillShade="F2"/>
                  <w:noWrap/>
                  <w:vAlign w:val="bottom"/>
                  <w:hideMark/>
                </w:tcPr>
                <w:p w14:paraId="08CEEB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498</w:t>
                  </w:r>
                </w:p>
              </w:tc>
              <w:tc>
                <w:tcPr>
                  <w:tcW w:w="1240" w:type="dxa"/>
                  <w:shd w:val="clear" w:color="auto" w:fill="F2F2F2" w:themeFill="background1" w:themeFillShade="F2"/>
                  <w:noWrap/>
                  <w:vAlign w:val="bottom"/>
                  <w:hideMark/>
                </w:tcPr>
                <w:p w14:paraId="0534223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3C1268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433F2F54" w14:textId="77777777" w:rsidTr="00E81417">
              <w:trPr>
                <w:gridAfter w:val="3"/>
                <w:wAfter w:w="3720" w:type="dxa"/>
                <w:trHeight w:val="288"/>
              </w:trPr>
              <w:tc>
                <w:tcPr>
                  <w:tcW w:w="1240" w:type="dxa"/>
                  <w:shd w:val="clear" w:color="auto" w:fill="F2F2F2" w:themeFill="background1" w:themeFillShade="F2"/>
                  <w:noWrap/>
                  <w:vAlign w:val="bottom"/>
                  <w:hideMark/>
                </w:tcPr>
                <w:p w14:paraId="65FD0EB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499</w:t>
                  </w:r>
                </w:p>
              </w:tc>
              <w:tc>
                <w:tcPr>
                  <w:tcW w:w="1240" w:type="dxa"/>
                  <w:shd w:val="clear" w:color="auto" w:fill="F2F2F2" w:themeFill="background1" w:themeFillShade="F2"/>
                  <w:noWrap/>
                  <w:vAlign w:val="bottom"/>
                  <w:hideMark/>
                </w:tcPr>
                <w:p w14:paraId="382A30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4590133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2412D1BE" w14:textId="77777777" w:rsidTr="00E81417">
              <w:trPr>
                <w:gridAfter w:val="3"/>
                <w:wAfter w:w="3720" w:type="dxa"/>
                <w:trHeight w:val="288"/>
              </w:trPr>
              <w:tc>
                <w:tcPr>
                  <w:tcW w:w="1240" w:type="dxa"/>
                  <w:shd w:val="clear" w:color="auto" w:fill="F2F2F2" w:themeFill="background1" w:themeFillShade="F2"/>
                  <w:noWrap/>
                  <w:vAlign w:val="bottom"/>
                  <w:hideMark/>
                </w:tcPr>
                <w:p w14:paraId="6A07826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500</w:t>
                  </w:r>
                </w:p>
              </w:tc>
              <w:tc>
                <w:tcPr>
                  <w:tcW w:w="1240" w:type="dxa"/>
                  <w:shd w:val="clear" w:color="auto" w:fill="F2F2F2" w:themeFill="background1" w:themeFillShade="F2"/>
                  <w:noWrap/>
                  <w:vAlign w:val="bottom"/>
                  <w:hideMark/>
                </w:tcPr>
                <w:p w14:paraId="3D21AD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50067DB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4ECB4C55" w14:textId="77777777" w:rsidTr="00E81417">
              <w:trPr>
                <w:gridAfter w:val="3"/>
                <w:wAfter w:w="3720" w:type="dxa"/>
                <w:trHeight w:val="288"/>
              </w:trPr>
              <w:tc>
                <w:tcPr>
                  <w:tcW w:w="1240" w:type="dxa"/>
                  <w:shd w:val="clear" w:color="auto" w:fill="F2F2F2" w:themeFill="background1" w:themeFillShade="F2"/>
                  <w:noWrap/>
                  <w:vAlign w:val="bottom"/>
                  <w:hideMark/>
                </w:tcPr>
                <w:p w14:paraId="0105393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501</w:t>
                  </w:r>
                </w:p>
              </w:tc>
              <w:tc>
                <w:tcPr>
                  <w:tcW w:w="1240" w:type="dxa"/>
                  <w:shd w:val="clear" w:color="auto" w:fill="F2F2F2" w:themeFill="background1" w:themeFillShade="F2"/>
                  <w:noWrap/>
                  <w:vAlign w:val="bottom"/>
                  <w:hideMark/>
                </w:tcPr>
                <w:p w14:paraId="406FFE7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23820A2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3F4136E9" w14:textId="77777777" w:rsidTr="00E81417">
              <w:trPr>
                <w:gridAfter w:val="3"/>
                <w:wAfter w:w="3720" w:type="dxa"/>
                <w:trHeight w:val="288"/>
              </w:trPr>
              <w:tc>
                <w:tcPr>
                  <w:tcW w:w="1240" w:type="dxa"/>
                  <w:shd w:val="clear" w:color="auto" w:fill="F2F2F2" w:themeFill="background1" w:themeFillShade="F2"/>
                  <w:noWrap/>
                  <w:vAlign w:val="bottom"/>
                  <w:hideMark/>
                </w:tcPr>
                <w:p w14:paraId="683C497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502</w:t>
                  </w:r>
                </w:p>
              </w:tc>
              <w:tc>
                <w:tcPr>
                  <w:tcW w:w="1240" w:type="dxa"/>
                  <w:shd w:val="clear" w:color="auto" w:fill="F2F2F2" w:themeFill="background1" w:themeFillShade="F2"/>
                  <w:noWrap/>
                  <w:vAlign w:val="bottom"/>
                  <w:hideMark/>
                </w:tcPr>
                <w:p w14:paraId="6BDC673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98232,4053</w:t>
                  </w:r>
                </w:p>
              </w:tc>
              <w:tc>
                <w:tcPr>
                  <w:tcW w:w="1240" w:type="dxa"/>
                  <w:shd w:val="clear" w:color="auto" w:fill="F2F2F2" w:themeFill="background1" w:themeFillShade="F2"/>
                  <w:noWrap/>
                  <w:vAlign w:val="bottom"/>
                  <w:hideMark/>
                </w:tcPr>
                <w:p w14:paraId="016FF6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5FDA97C3" w14:textId="77777777" w:rsidTr="00E81417">
              <w:trPr>
                <w:gridAfter w:val="3"/>
                <w:wAfter w:w="3720" w:type="dxa"/>
                <w:trHeight w:val="288"/>
              </w:trPr>
              <w:tc>
                <w:tcPr>
                  <w:tcW w:w="1240" w:type="dxa"/>
                  <w:shd w:val="clear" w:color="auto" w:fill="F2F2F2" w:themeFill="background1" w:themeFillShade="F2"/>
                  <w:noWrap/>
                  <w:vAlign w:val="bottom"/>
                  <w:hideMark/>
                </w:tcPr>
                <w:p w14:paraId="43E45EF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503</w:t>
                  </w:r>
                </w:p>
              </w:tc>
              <w:tc>
                <w:tcPr>
                  <w:tcW w:w="1240" w:type="dxa"/>
                  <w:shd w:val="clear" w:color="auto" w:fill="F2F2F2" w:themeFill="background1" w:themeFillShade="F2"/>
                  <w:noWrap/>
                  <w:vAlign w:val="bottom"/>
                  <w:hideMark/>
                </w:tcPr>
                <w:p w14:paraId="2B1BF24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98237,4053</w:t>
                  </w:r>
                </w:p>
              </w:tc>
              <w:tc>
                <w:tcPr>
                  <w:tcW w:w="1240" w:type="dxa"/>
                  <w:shd w:val="clear" w:color="auto" w:fill="F2F2F2" w:themeFill="background1" w:themeFillShade="F2"/>
                  <w:noWrap/>
                  <w:vAlign w:val="bottom"/>
                  <w:hideMark/>
                </w:tcPr>
                <w:p w14:paraId="6A29C7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47969DD3" w14:textId="77777777" w:rsidTr="00E81417">
              <w:trPr>
                <w:gridAfter w:val="3"/>
                <w:wAfter w:w="3720" w:type="dxa"/>
                <w:trHeight w:val="288"/>
              </w:trPr>
              <w:tc>
                <w:tcPr>
                  <w:tcW w:w="1240" w:type="dxa"/>
                  <w:shd w:val="clear" w:color="auto" w:fill="F2F2F2" w:themeFill="background1" w:themeFillShade="F2"/>
                  <w:noWrap/>
                  <w:vAlign w:val="bottom"/>
                  <w:hideMark/>
                </w:tcPr>
                <w:p w14:paraId="5FFCFE9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504</w:t>
                  </w:r>
                </w:p>
              </w:tc>
              <w:tc>
                <w:tcPr>
                  <w:tcW w:w="1240" w:type="dxa"/>
                  <w:shd w:val="clear" w:color="auto" w:fill="F2F2F2" w:themeFill="background1" w:themeFillShade="F2"/>
                  <w:noWrap/>
                  <w:vAlign w:val="bottom"/>
                  <w:hideMark/>
                </w:tcPr>
                <w:p w14:paraId="07C0A0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98242,4053</w:t>
                  </w:r>
                </w:p>
              </w:tc>
              <w:tc>
                <w:tcPr>
                  <w:tcW w:w="1240" w:type="dxa"/>
                  <w:shd w:val="clear" w:color="auto" w:fill="F2F2F2" w:themeFill="background1" w:themeFillShade="F2"/>
                  <w:noWrap/>
                  <w:vAlign w:val="bottom"/>
                  <w:hideMark/>
                </w:tcPr>
                <w:p w14:paraId="03E01B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94999,7339</w:t>
                  </w:r>
                </w:p>
              </w:tc>
            </w:tr>
            <w:tr w:rsidR="00E81417" w:rsidRPr="00E81417" w14:paraId="3FDF074D" w14:textId="77777777" w:rsidTr="00E81417">
              <w:trPr>
                <w:gridAfter w:val="3"/>
                <w:wAfter w:w="3720" w:type="dxa"/>
                <w:trHeight w:val="288"/>
              </w:trPr>
              <w:tc>
                <w:tcPr>
                  <w:tcW w:w="1240" w:type="dxa"/>
                  <w:shd w:val="clear" w:color="auto" w:fill="F2F2F2" w:themeFill="background1" w:themeFillShade="F2"/>
                  <w:noWrap/>
                  <w:vAlign w:val="bottom"/>
                  <w:hideMark/>
                </w:tcPr>
                <w:p w14:paraId="78317D2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505</w:t>
                  </w:r>
                </w:p>
              </w:tc>
              <w:tc>
                <w:tcPr>
                  <w:tcW w:w="1240" w:type="dxa"/>
                  <w:shd w:val="clear" w:color="auto" w:fill="F2F2F2" w:themeFill="background1" w:themeFillShade="F2"/>
                  <w:noWrap/>
                  <w:vAlign w:val="bottom"/>
                  <w:hideMark/>
                </w:tcPr>
                <w:p w14:paraId="1D9AD7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585B412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68688133" w14:textId="77777777" w:rsidTr="00E81417">
              <w:trPr>
                <w:gridAfter w:val="3"/>
                <w:wAfter w:w="3720" w:type="dxa"/>
                <w:trHeight w:val="288"/>
              </w:trPr>
              <w:tc>
                <w:tcPr>
                  <w:tcW w:w="1240" w:type="dxa"/>
                  <w:shd w:val="clear" w:color="auto" w:fill="F2F2F2" w:themeFill="background1" w:themeFillShade="F2"/>
                  <w:noWrap/>
                  <w:vAlign w:val="bottom"/>
                  <w:hideMark/>
                </w:tcPr>
                <w:p w14:paraId="6A27ED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506</w:t>
                  </w:r>
                </w:p>
              </w:tc>
              <w:tc>
                <w:tcPr>
                  <w:tcW w:w="1240" w:type="dxa"/>
                  <w:shd w:val="clear" w:color="auto" w:fill="F2F2F2" w:themeFill="background1" w:themeFillShade="F2"/>
                  <w:noWrap/>
                  <w:vAlign w:val="bottom"/>
                  <w:hideMark/>
                </w:tcPr>
                <w:p w14:paraId="18C2361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6DA1849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2D28B891" w14:textId="77777777" w:rsidTr="00E81417">
              <w:trPr>
                <w:gridAfter w:val="3"/>
                <w:wAfter w:w="3720" w:type="dxa"/>
                <w:trHeight w:val="288"/>
              </w:trPr>
              <w:tc>
                <w:tcPr>
                  <w:tcW w:w="1240" w:type="dxa"/>
                  <w:shd w:val="clear" w:color="auto" w:fill="F2F2F2" w:themeFill="background1" w:themeFillShade="F2"/>
                  <w:noWrap/>
                  <w:vAlign w:val="bottom"/>
                  <w:hideMark/>
                </w:tcPr>
                <w:p w14:paraId="0C3174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507</w:t>
                  </w:r>
                </w:p>
              </w:tc>
              <w:tc>
                <w:tcPr>
                  <w:tcW w:w="1240" w:type="dxa"/>
                  <w:shd w:val="clear" w:color="auto" w:fill="F2F2F2" w:themeFill="background1" w:themeFillShade="F2"/>
                  <w:noWrap/>
                  <w:vAlign w:val="bottom"/>
                  <w:hideMark/>
                </w:tcPr>
                <w:p w14:paraId="6050CB5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1696AAF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56C1A447" w14:textId="77777777" w:rsidTr="00E81417">
              <w:trPr>
                <w:gridAfter w:val="3"/>
                <w:wAfter w:w="3720" w:type="dxa"/>
                <w:trHeight w:val="288"/>
              </w:trPr>
              <w:tc>
                <w:tcPr>
                  <w:tcW w:w="1240" w:type="dxa"/>
                  <w:shd w:val="clear" w:color="auto" w:fill="F2F2F2" w:themeFill="background1" w:themeFillShade="F2"/>
                  <w:noWrap/>
                  <w:vAlign w:val="bottom"/>
                  <w:hideMark/>
                </w:tcPr>
                <w:p w14:paraId="0E3D646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508</w:t>
                  </w:r>
                </w:p>
              </w:tc>
              <w:tc>
                <w:tcPr>
                  <w:tcW w:w="1240" w:type="dxa"/>
                  <w:shd w:val="clear" w:color="auto" w:fill="F2F2F2" w:themeFill="background1" w:themeFillShade="F2"/>
                  <w:noWrap/>
                  <w:vAlign w:val="bottom"/>
                  <w:hideMark/>
                </w:tcPr>
                <w:p w14:paraId="6442639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61F388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34D9DC8A" w14:textId="77777777" w:rsidTr="00E81417">
              <w:trPr>
                <w:gridAfter w:val="3"/>
                <w:wAfter w:w="3720" w:type="dxa"/>
                <w:trHeight w:val="288"/>
              </w:trPr>
              <w:tc>
                <w:tcPr>
                  <w:tcW w:w="1240" w:type="dxa"/>
                  <w:shd w:val="clear" w:color="auto" w:fill="F2F2F2" w:themeFill="background1" w:themeFillShade="F2"/>
                  <w:noWrap/>
                  <w:vAlign w:val="bottom"/>
                  <w:hideMark/>
                </w:tcPr>
                <w:p w14:paraId="5DC8269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509</w:t>
                  </w:r>
                </w:p>
              </w:tc>
              <w:tc>
                <w:tcPr>
                  <w:tcW w:w="1240" w:type="dxa"/>
                  <w:shd w:val="clear" w:color="auto" w:fill="F2F2F2" w:themeFill="background1" w:themeFillShade="F2"/>
                  <w:noWrap/>
                  <w:vAlign w:val="bottom"/>
                  <w:hideMark/>
                </w:tcPr>
                <w:p w14:paraId="627E214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1BD0D0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24EFC02A" w14:textId="77777777" w:rsidTr="00E81417">
              <w:trPr>
                <w:gridAfter w:val="3"/>
                <w:wAfter w:w="3720" w:type="dxa"/>
                <w:trHeight w:val="288"/>
              </w:trPr>
              <w:tc>
                <w:tcPr>
                  <w:tcW w:w="1240" w:type="dxa"/>
                  <w:shd w:val="clear" w:color="auto" w:fill="F2F2F2" w:themeFill="background1" w:themeFillShade="F2"/>
                  <w:noWrap/>
                  <w:vAlign w:val="bottom"/>
                  <w:hideMark/>
                </w:tcPr>
                <w:p w14:paraId="24EE714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510</w:t>
                  </w:r>
                </w:p>
              </w:tc>
              <w:tc>
                <w:tcPr>
                  <w:tcW w:w="1240" w:type="dxa"/>
                  <w:shd w:val="clear" w:color="auto" w:fill="F2F2F2" w:themeFill="background1" w:themeFillShade="F2"/>
                  <w:noWrap/>
                  <w:vAlign w:val="bottom"/>
                  <w:hideMark/>
                </w:tcPr>
                <w:p w14:paraId="6A7C6D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428C8C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4695369A" w14:textId="77777777" w:rsidTr="00E81417">
              <w:trPr>
                <w:gridAfter w:val="3"/>
                <w:wAfter w:w="3720" w:type="dxa"/>
                <w:trHeight w:val="288"/>
              </w:trPr>
              <w:tc>
                <w:tcPr>
                  <w:tcW w:w="1240" w:type="dxa"/>
                  <w:shd w:val="clear" w:color="auto" w:fill="F2F2F2" w:themeFill="background1" w:themeFillShade="F2"/>
                  <w:noWrap/>
                  <w:vAlign w:val="bottom"/>
                  <w:hideMark/>
                </w:tcPr>
                <w:p w14:paraId="1CABE2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511</w:t>
                  </w:r>
                </w:p>
              </w:tc>
              <w:tc>
                <w:tcPr>
                  <w:tcW w:w="1240" w:type="dxa"/>
                  <w:shd w:val="clear" w:color="auto" w:fill="F2F2F2" w:themeFill="background1" w:themeFillShade="F2"/>
                  <w:noWrap/>
                  <w:vAlign w:val="bottom"/>
                  <w:hideMark/>
                </w:tcPr>
                <w:p w14:paraId="0924C5E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62C8A60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6B4711EA" w14:textId="77777777" w:rsidTr="00E81417">
              <w:trPr>
                <w:gridAfter w:val="3"/>
                <w:wAfter w:w="3720" w:type="dxa"/>
                <w:trHeight w:val="288"/>
              </w:trPr>
              <w:tc>
                <w:tcPr>
                  <w:tcW w:w="1240" w:type="dxa"/>
                  <w:shd w:val="clear" w:color="auto" w:fill="F2F2F2" w:themeFill="background1" w:themeFillShade="F2"/>
                  <w:noWrap/>
                  <w:vAlign w:val="bottom"/>
                  <w:hideMark/>
                </w:tcPr>
                <w:p w14:paraId="655C7B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512</w:t>
                  </w:r>
                </w:p>
              </w:tc>
              <w:tc>
                <w:tcPr>
                  <w:tcW w:w="1240" w:type="dxa"/>
                  <w:shd w:val="clear" w:color="auto" w:fill="F2F2F2" w:themeFill="background1" w:themeFillShade="F2"/>
                  <w:noWrap/>
                  <w:vAlign w:val="bottom"/>
                  <w:hideMark/>
                </w:tcPr>
                <w:p w14:paraId="27F30C2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3225B2B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3BF87ADA" w14:textId="77777777" w:rsidTr="00E81417">
              <w:trPr>
                <w:gridAfter w:val="3"/>
                <w:wAfter w:w="3720" w:type="dxa"/>
                <w:trHeight w:val="288"/>
              </w:trPr>
              <w:tc>
                <w:tcPr>
                  <w:tcW w:w="1240" w:type="dxa"/>
                  <w:shd w:val="clear" w:color="auto" w:fill="F2F2F2" w:themeFill="background1" w:themeFillShade="F2"/>
                  <w:noWrap/>
                  <w:vAlign w:val="bottom"/>
                  <w:hideMark/>
                </w:tcPr>
                <w:p w14:paraId="2087379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513</w:t>
                  </w:r>
                </w:p>
              </w:tc>
              <w:tc>
                <w:tcPr>
                  <w:tcW w:w="1240" w:type="dxa"/>
                  <w:shd w:val="clear" w:color="auto" w:fill="F2F2F2" w:themeFill="background1" w:themeFillShade="F2"/>
                  <w:noWrap/>
                  <w:vAlign w:val="bottom"/>
                  <w:hideMark/>
                </w:tcPr>
                <w:p w14:paraId="7E6D7AB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490ABCC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3D2DEF7F" w14:textId="77777777" w:rsidTr="00E81417">
              <w:trPr>
                <w:gridAfter w:val="3"/>
                <w:wAfter w:w="3720" w:type="dxa"/>
                <w:trHeight w:val="288"/>
              </w:trPr>
              <w:tc>
                <w:tcPr>
                  <w:tcW w:w="1240" w:type="dxa"/>
                  <w:shd w:val="clear" w:color="auto" w:fill="F2F2F2" w:themeFill="background1" w:themeFillShade="F2"/>
                  <w:noWrap/>
                  <w:vAlign w:val="bottom"/>
                  <w:hideMark/>
                </w:tcPr>
                <w:p w14:paraId="468DDA4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514</w:t>
                  </w:r>
                </w:p>
              </w:tc>
              <w:tc>
                <w:tcPr>
                  <w:tcW w:w="1240" w:type="dxa"/>
                  <w:shd w:val="clear" w:color="auto" w:fill="F2F2F2" w:themeFill="background1" w:themeFillShade="F2"/>
                  <w:noWrap/>
                  <w:vAlign w:val="bottom"/>
                  <w:hideMark/>
                </w:tcPr>
                <w:p w14:paraId="4AFAE06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157ED13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7A10A3D6" w14:textId="77777777" w:rsidTr="00E81417">
              <w:trPr>
                <w:gridAfter w:val="3"/>
                <w:wAfter w:w="3720" w:type="dxa"/>
                <w:trHeight w:val="288"/>
              </w:trPr>
              <w:tc>
                <w:tcPr>
                  <w:tcW w:w="1240" w:type="dxa"/>
                  <w:shd w:val="clear" w:color="auto" w:fill="F2F2F2" w:themeFill="background1" w:themeFillShade="F2"/>
                  <w:noWrap/>
                  <w:vAlign w:val="bottom"/>
                  <w:hideMark/>
                </w:tcPr>
                <w:p w14:paraId="2649A8E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515</w:t>
                  </w:r>
                </w:p>
              </w:tc>
              <w:tc>
                <w:tcPr>
                  <w:tcW w:w="1240" w:type="dxa"/>
                  <w:shd w:val="clear" w:color="auto" w:fill="F2F2F2" w:themeFill="background1" w:themeFillShade="F2"/>
                  <w:noWrap/>
                  <w:vAlign w:val="bottom"/>
                  <w:hideMark/>
                </w:tcPr>
                <w:p w14:paraId="72E1E1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5E8D9EC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6B891EF2" w14:textId="77777777" w:rsidTr="00E81417">
              <w:trPr>
                <w:gridAfter w:val="3"/>
                <w:wAfter w:w="3720" w:type="dxa"/>
                <w:trHeight w:val="288"/>
              </w:trPr>
              <w:tc>
                <w:tcPr>
                  <w:tcW w:w="1240" w:type="dxa"/>
                  <w:shd w:val="clear" w:color="auto" w:fill="F2F2F2" w:themeFill="background1" w:themeFillShade="F2"/>
                  <w:noWrap/>
                  <w:vAlign w:val="bottom"/>
                  <w:hideMark/>
                </w:tcPr>
                <w:p w14:paraId="6B6A326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516</w:t>
                  </w:r>
                </w:p>
              </w:tc>
              <w:tc>
                <w:tcPr>
                  <w:tcW w:w="1240" w:type="dxa"/>
                  <w:shd w:val="clear" w:color="auto" w:fill="F2F2F2" w:themeFill="background1" w:themeFillShade="F2"/>
                  <w:noWrap/>
                  <w:vAlign w:val="bottom"/>
                  <w:hideMark/>
                </w:tcPr>
                <w:p w14:paraId="641C04A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21EBBB9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1C92B283" w14:textId="77777777" w:rsidTr="00E81417">
              <w:trPr>
                <w:gridAfter w:val="3"/>
                <w:wAfter w:w="3720" w:type="dxa"/>
                <w:trHeight w:val="288"/>
              </w:trPr>
              <w:tc>
                <w:tcPr>
                  <w:tcW w:w="1240" w:type="dxa"/>
                  <w:shd w:val="clear" w:color="auto" w:fill="F2F2F2" w:themeFill="background1" w:themeFillShade="F2"/>
                  <w:noWrap/>
                  <w:vAlign w:val="bottom"/>
                  <w:hideMark/>
                </w:tcPr>
                <w:p w14:paraId="06750A8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517</w:t>
                  </w:r>
                </w:p>
              </w:tc>
              <w:tc>
                <w:tcPr>
                  <w:tcW w:w="1240" w:type="dxa"/>
                  <w:shd w:val="clear" w:color="auto" w:fill="F2F2F2" w:themeFill="background1" w:themeFillShade="F2"/>
                  <w:noWrap/>
                  <w:vAlign w:val="bottom"/>
                  <w:hideMark/>
                </w:tcPr>
                <w:p w14:paraId="532089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223D167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25C99679" w14:textId="77777777" w:rsidTr="00E81417">
              <w:trPr>
                <w:gridAfter w:val="3"/>
                <w:wAfter w:w="3720" w:type="dxa"/>
                <w:trHeight w:val="288"/>
              </w:trPr>
              <w:tc>
                <w:tcPr>
                  <w:tcW w:w="1240" w:type="dxa"/>
                  <w:shd w:val="clear" w:color="auto" w:fill="F2F2F2" w:themeFill="background1" w:themeFillShade="F2"/>
                  <w:noWrap/>
                  <w:vAlign w:val="bottom"/>
                  <w:hideMark/>
                </w:tcPr>
                <w:p w14:paraId="42D70D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518</w:t>
                  </w:r>
                </w:p>
              </w:tc>
              <w:tc>
                <w:tcPr>
                  <w:tcW w:w="1240" w:type="dxa"/>
                  <w:shd w:val="clear" w:color="auto" w:fill="F2F2F2" w:themeFill="background1" w:themeFillShade="F2"/>
                  <w:noWrap/>
                  <w:vAlign w:val="bottom"/>
                  <w:hideMark/>
                </w:tcPr>
                <w:p w14:paraId="4F3487A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2D4406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1CBA10CF" w14:textId="77777777" w:rsidTr="00E81417">
              <w:trPr>
                <w:gridAfter w:val="3"/>
                <w:wAfter w:w="3720" w:type="dxa"/>
                <w:trHeight w:val="288"/>
              </w:trPr>
              <w:tc>
                <w:tcPr>
                  <w:tcW w:w="1240" w:type="dxa"/>
                  <w:shd w:val="clear" w:color="auto" w:fill="F2F2F2" w:themeFill="background1" w:themeFillShade="F2"/>
                  <w:noWrap/>
                  <w:vAlign w:val="bottom"/>
                  <w:hideMark/>
                </w:tcPr>
                <w:p w14:paraId="419E6F8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519</w:t>
                  </w:r>
                </w:p>
              </w:tc>
              <w:tc>
                <w:tcPr>
                  <w:tcW w:w="1240" w:type="dxa"/>
                  <w:shd w:val="clear" w:color="auto" w:fill="F2F2F2" w:themeFill="background1" w:themeFillShade="F2"/>
                  <w:noWrap/>
                  <w:vAlign w:val="bottom"/>
                  <w:hideMark/>
                </w:tcPr>
                <w:p w14:paraId="76298A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32B31F0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0A2294AE" w14:textId="77777777" w:rsidTr="00E81417">
              <w:trPr>
                <w:gridAfter w:val="3"/>
                <w:wAfter w:w="3720" w:type="dxa"/>
                <w:trHeight w:val="288"/>
              </w:trPr>
              <w:tc>
                <w:tcPr>
                  <w:tcW w:w="1240" w:type="dxa"/>
                  <w:shd w:val="clear" w:color="auto" w:fill="F2F2F2" w:themeFill="background1" w:themeFillShade="F2"/>
                  <w:noWrap/>
                  <w:vAlign w:val="bottom"/>
                  <w:hideMark/>
                </w:tcPr>
                <w:p w14:paraId="292390B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520</w:t>
                  </w:r>
                </w:p>
              </w:tc>
              <w:tc>
                <w:tcPr>
                  <w:tcW w:w="1240" w:type="dxa"/>
                  <w:shd w:val="clear" w:color="auto" w:fill="F2F2F2" w:themeFill="background1" w:themeFillShade="F2"/>
                  <w:noWrap/>
                  <w:vAlign w:val="bottom"/>
                  <w:hideMark/>
                </w:tcPr>
                <w:p w14:paraId="5472B8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5023D80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1C17ED3E" w14:textId="77777777" w:rsidTr="00E81417">
              <w:trPr>
                <w:gridAfter w:val="3"/>
                <w:wAfter w:w="3720" w:type="dxa"/>
                <w:trHeight w:val="288"/>
              </w:trPr>
              <w:tc>
                <w:tcPr>
                  <w:tcW w:w="1240" w:type="dxa"/>
                  <w:shd w:val="clear" w:color="auto" w:fill="F2F2F2" w:themeFill="background1" w:themeFillShade="F2"/>
                  <w:noWrap/>
                  <w:vAlign w:val="bottom"/>
                  <w:hideMark/>
                </w:tcPr>
                <w:p w14:paraId="6BAE836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521</w:t>
                  </w:r>
                </w:p>
              </w:tc>
              <w:tc>
                <w:tcPr>
                  <w:tcW w:w="1240" w:type="dxa"/>
                  <w:shd w:val="clear" w:color="auto" w:fill="F2F2F2" w:themeFill="background1" w:themeFillShade="F2"/>
                  <w:noWrap/>
                  <w:vAlign w:val="bottom"/>
                  <w:hideMark/>
                </w:tcPr>
                <w:p w14:paraId="20F480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5EE541B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6B839B35" w14:textId="77777777" w:rsidTr="00E81417">
              <w:trPr>
                <w:gridAfter w:val="3"/>
                <w:wAfter w:w="3720" w:type="dxa"/>
                <w:trHeight w:val="288"/>
              </w:trPr>
              <w:tc>
                <w:tcPr>
                  <w:tcW w:w="1240" w:type="dxa"/>
                  <w:shd w:val="clear" w:color="auto" w:fill="F2F2F2" w:themeFill="background1" w:themeFillShade="F2"/>
                  <w:noWrap/>
                  <w:vAlign w:val="bottom"/>
                  <w:hideMark/>
                </w:tcPr>
                <w:p w14:paraId="5CF5277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522</w:t>
                  </w:r>
                </w:p>
              </w:tc>
              <w:tc>
                <w:tcPr>
                  <w:tcW w:w="1240" w:type="dxa"/>
                  <w:shd w:val="clear" w:color="auto" w:fill="F2F2F2" w:themeFill="background1" w:themeFillShade="F2"/>
                  <w:noWrap/>
                  <w:vAlign w:val="bottom"/>
                  <w:hideMark/>
                </w:tcPr>
                <w:p w14:paraId="43F890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31C19B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0BE31562" w14:textId="77777777" w:rsidTr="00E81417">
              <w:trPr>
                <w:gridAfter w:val="3"/>
                <w:wAfter w:w="3720" w:type="dxa"/>
                <w:trHeight w:val="288"/>
              </w:trPr>
              <w:tc>
                <w:tcPr>
                  <w:tcW w:w="1240" w:type="dxa"/>
                  <w:shd w:val="clear" w:color="auto" w:fill="F2F2F2" w:themeFill="background1" w:themeFillShade="F2"/>
                  <w:noWrap/>
                  <w:vAlign w:val="bottom"/>
                  <w:hideMark/>
                </w:tcPr>
                <w:p w14:paraId="32E62AE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523</w:t>
                  </w:r>
                </w:p>
              </w:tc>
              <w:tc>
                <w:tcPr>
                  <w:tcW w:w="1240" w:type="dxa"/>
                  <w:shd w:val="clear" w:color="auto" w:fill="F2F2F2" w:themeFill="background1" w:themeFillShade="F2"/>
                  <w:noWrap/>
                  <w:vAlign w:val="bottom"/>
                  <w:hideMark/>
                </w:tcPr>
                <w:p w14:paraId="4307BF7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98232,4053</w:t>
                  </w:r>
                </w:p>
              </w:tc>
              <w:tc>
                <w:tcPr>
                  <w:tcW w:w="1240" w:type="dxa"/>
                  <w:shd w:val="clear" w:color="auto" w:fill="F2F2F2" w:themeFill="background1" w:themeFillShade="F2"/>
                  <w:noWrap/>
                  <w:vAlign w:val="bottom"/>
                  <w:hideMark/>
                </w:tcPr>
                <w:p w14:paraId="1B4A491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15A9C84F" w14:textId="77777777" w:rsidTr="00E81417">
              <w:trPr>
                <w:gridAfter w:val="3"/>
                <w:wAfter w:w="3720" w:type="dxa"/>
                <w:trHeight w:val="288"/>
              </w:trPr>
              <w:tc>
                <w:tcPr>
                  <w:tcW w:w="1240" w:type="dxa"/>
                  <w:shd w:val="clear" w:color="auto" w:fill="F2F2F2" w:themeFill="background1" w:themeFillShade="F2"/>
                  <w:noWrap/>
                  <w:vAlign w:val="bottom"/>
                  <w:hideMark/>
                </w:tcPr>
                <w:p w14:paraId="21B8072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524</w:t>
                  </w:r>
                </w:p>
              </w:tc>
              <w:tc>
                <w:tcPr>
                  <w:tcW w:w="1240" w:type="dxa"/>
                  <w:shd w:val="clear" w:color="auto" w:fill="F2F2F2" w:themeFill="background1" w:themeFillShade="F2"/>
                  <w:noWrap/>
                  <w:vAlign w:val="bottom"/>
                  <w:hideMark/>
                </w:tcPr>
                <w:p w14:paraId="2BF71FA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98237,4053</w:t>
                  </w:r>
                </w:p>
              </w:tc>
              <w:tc>
                <w:tcPr>
                  <w:tcW w:w="1240" w:type="dxa"/>
                  <w:shd w:val="clear" w:color="auto" w:fill="F2F2F2" w:themeFill="background1" w:themeFillShade="F2"/>
                  <w:noWrap/>
                  <w:vAlign w:val="bottom"/>
                  <w:hideMark/>
                </w:tcPr>
                <w:p w14:paraId="42857A1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2ACD60E5" w14:textId="77777777" w:rsidTr="00E81417">
              <w:trPr>
                <w:gridAfter w:val="3"/>
                <w:wAfter w:w="3720" w:type="dxa"/>
                <w:trHeight w:val="288"/>
              </w:trPr>
              <w:tc>
                <w:tcPr>
                  <w:tcW w:w="1240" w:type="dxa"/>
                  <w:shd w:val="clear" w:color="auto" w:fill="F2F2F2" w:themeFill="background1" w:themeFillShade="F2"/>
                  <w:noWrap/>
                  <w:vAlign w:val="bottom"/>
                  <w:hideMark/>
                </w:tcPr>
                <w:p w14:paraId="2D762D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525</w:t>
                  </w:r>
                </w:p>
              </w:tc>
              <w:tc>
                <w:tcPr>
                  <w:tcW w:w="1240" w:type="dxa"/>
                  <w:shd w:val="clear" w:color="auto" w:fill="F2F2F2" w:themeFill="background1" w:themeFillShade="F2"/>
                  <w:noWrap/>
                  <w:vAlign w:val="bottom"/>
                  <w:hideMark/>
                </w:tcPr>
                <w:p w14:paraId="29AF22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98242,4053</w:t>
                  </w:r>
                </w:p>
              </w:tc>
              <w:tc>
                <w:tcPr>
                  <w:tcW w:w="1240" w:type="dxa"/>
                  <w:shd w:val="clear" w:color="auto" w:fill="F2F2F2" w:themeFill="background1" w:themeFillShade="F2"/>
                  <w:noWrap/>
                  <w:vAlign w:val="bottom"/>
                  <w:hideMark/>
                </w:tcPr>
                <w:p w14:paraId="3ED2748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95004,7339</w:t>
                  </w:r>
                </w:p>
              </w:tc>
            </w:tr>
            <w:tr w:rsidR="00E81417" w:rsidRPr="00E81417" w14:paraId="3483EC40" w14:textId="77777777" w:rsidTr="00E81417">
              <w:trPr>
                <w:gridAfter w:val="3"/>
                <w:wAfter w:w="3720" w:type="dxa"/>
                <w:trHeight w:val="288"/>
              </w:trPr>
              <w:tc>
                <w:tcPr>
                  <w:tcW w:w="1240" w:type="dxa"/>
                  <w:shd w:val="clear" w:color="auto" w:fill="F2F2F2" w:themeFill="background1" w:themeFillShade="F2"/>
                  <w:noWrap/>
                  <w:vAlign w:val="bottom"/>
                  <w:hideMark/>
                </w:tcPr>
                <w:p w14:paraId="240B02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526</w:t>
                  </w:r>
                </w:p>
              </w:tc>
              <w:tc>
                <w:tcPr>
                  <w:tcW w:w="1240" w:type="dxa"/>
                  <w:shd w:val="clear" w:color="auto" w:fill="F2F2F2" w:themeFill="background1" w:themeFillShade="F2"/>
                  <w:noWrap/>
                  <w:vAlign w:val="bottom"/>
                  <w:hideMark/>
                </w:tcPr>
                <w:p w14:paraId="5573F1E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98142,4053</w:t>
                  </w:r>
                </w:p>
              </w:tc>
              <w:tc>
                <w:tcPr>
                  <w:tcW w:w="1240" w:type="dxa"/>
                  <w:shd w:val="clear" w:color="auto" w:fill="F2F2F2" w:themeFill="background1" w:themeFillShade="F2"/>
                  <w:noWrap/>
                  <w:vAlign w:val="bottom"/>
                  <w:hideMark/>
                </w:tcPr>
                <w:p w14:paraId="5C1534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777392BF" w14:textId="77777777" w:rsidTr="00E81417">
              <w:trPr>
                <w:gridAfter w:val="3"/>
                <w:wAfter w:w="3720" w:type="dxa"/>
                <w:trHeight w:val="288"/>
              </w:trPr>
              <w:tc>
                <w:tcPr>
                  <w:tcW w:w="1240" w:type="dxa"/>
                  <w:shd w:val="clear" w:color="auto" w:fill="F2F2F2" w:themeFill="background1" w:themeFillShade="F2"/>
                  <w:noWrap/>
                  <w:vAlign w:val="bottom"/>
                  <w:hideMark/>
                </w:tcPr>
                <w:p w14:paraId="440B264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527</w:t>
                  </w:r>
                </w:p>
              </w:tc>
              <w:tc>
                <w:tcPr>
                  <w:tcW w:w="1240" w:type="dxa"/>
                  <w:shd w:val="clear" w:color="auto" w:fill="F2F2F2" w:themeFill="background1" w:themeFillShade="F2"/>
                  <w:noWrap/>
                  <w:vAlign w:val="bottom"/>
                  <w:hideMark/>
                </w:tcPr>
                <w:p w14:paraId="7AC808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67064AE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578103CF" w14:textId="77777777" w:rsidTr="00E81417">
              <w:trPr>
                <w:gridAfter w:val="3"/>
                <w:wAfter w:w="3720" w:type="dxa"/>
                <w:trHeight w:val="288"/>
              </w:trPr>
              <w:tc>
                <w:tcPr>
                  <w:tcW w:w="1240" w:type="dxa"/>
                  <w:shd w:val="clear" w:color="auto" w:fill="F2F2F2" w:themeFill="background1" w:themeFillShade="F2"/>
                  <w:noWrap/>
                  <w:vAlign w:val="bottom"/>
                  <w:hideMark/>
                </w:tcPr>
                <w:p w14:paraId="27D190A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528</w:t>
                  </w:r>
                </w:p>
              </w:tc>
              <w:tc>
                <w:tcPr>
                  <w:tcW w:w="1240" w:type="dxa"/>
                  <w:shd w:val="clear" w:color="auto" w:fill="F2F2F2" w:themeFill="background1" w:themeFillShade="F2"/>
                  <w:noWrap/>
                  <w:vAlign w:val="bottom"/>
                  <w:hideMark/>
                </w:tcPr>
                <w:p w14:paraId="2DA6A2B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6CBE31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220A90EA" w14:textId="77777777" w:rsidTr="00E81417">
              <w:trPr>
                <w:gridAfter w:val="3"/>
                <w:wAfter w:w="3720" w:type="dxa"/>
                <w:trHeight w:val="288"/>
              </w:trPr>
              <w:tc>
                <w:tcPr>
                  <w:tcW w:w="1240" w:type="dxa"/>
                  <w:shd w:val="clear" w:color="auto" w:fill="F2F2F2" w:themeFill="background1" w:themeFillShade="F2"/>
                  <w:noWrap/>
                  <w:vAlign w:val="bottom"/>
                  <w:hideMark/>
                </w:tcPr>
                <w:p w14:paraId="0B7BFE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529</w:t>
                  </w:r>
                </w:p>
              </w:tc>
              <w:tc>
                <w:tcPr>
                  <w:tcW w:w="1240" w:type="dxa"/>
                  <w:shd w:val="clear" w:color="auto" w:fill="F2F2F2" w:themeFill="background1" w:themeFillShade="F2"/>
                  <w:noWrap/>
                  <w:vAlign w:val="bottom"/>
                  <w:hideMark/>
                </w:tcPr>
                <w:p w14:paraId="2EE2609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3D9F444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18037376" w14:textId="77777777" w:rsidTr="00E81417">
              <w:trPr>
                <w:gridAfter w:val="3"/>
                <w:wAfter w:w="3720" w:type="dxa"/>
                <w:trHeight w:val="288"/>
              </w:trPr>
              <w:tc>
                <w:tcPr>
                  <w:tcW w:w="1240" w:type="dxa"/>
                  <w:shd w:val="clear" w:color="auto" w:fill="F2F2F2" w:themeFill="background1" w:themeFillShade="F2"/>
                  <w:noWrap/>
                  <w:vAlign w:val="bottom"/>
                  <w:hideMark/>
                </w:tcPr>
                <w:p w14:paraId="0A661AE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530</w:t>
                  </w:r>
                </w:p>
              </w:tc>
              <w:tc>
                <w:tcPr>
                  <w:tcW w:w="1240" w:type="dxa"/>
                  <w:shd w:val="clear" w:color="auto" w:fill="F2F2F2" w:themeFill="background1" w:themeFillShade="F2"/>
                  <w:noWrap/>
                  <w:vAlign w:val="bottom"/>
                  <w:hideMark/>
                </w:tcPr>
                <w:p w14:paraId="0A23DF9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1D45C0D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05E636F8" w14:textId="77777777" w:rsidTr="00E81417">
              <w:trPr>
                <w:gridAfter w:val="3"/>
                <w:wAfter w:w="3720" w:type="dxa"/>
                <w:trHeight w:val="288"/>
              </w:trPr>
              <w:tc>
                <w:tcPr>
                  <w:tcW w:w="1240" w:type="dxa"/>
                  <w:shd w:val="clear" w:color="auto" w:fill="F2F2F2" w:themeFill="background1" w:themeFillShade="F2"/>
                  <w:noWrap/>
                  <w:vAlign w:val="bottom"/>
                  <w:hideMark/>
                </w:tcPr>
                <w:p w14:paraId="577145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531</w:t>
                  </w:r>
                </w:p>
              </w:tc>
              <w:tc>
                <w:tcPr>
                  <w:tcW w:w="1240" w:type="dxa"/>
                  <w:shd w:val="clear" w:color="auto" w:fill="F2F2F2" w:themeFill="background1" w:themeFillShade="F2"/>
                  <w:noWrap/>
                  <w:vAlign w:val="bottom"/>
                  <w:hideMark/>
                </w:tcPr>
                <w:p w14:paraId="2F8A75C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6DD455A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11BE6EB5" w14:textId="77777777" w:rsidTr="00E81417">
              <w:trPr>
                <w:gridAfter w:val="3"/>
                <w:wAfter w:w="3720" w:type="dxa"/>
                <w:trHeight w:val="288"/>
              </w:trPr>
              <w:tc>
                <w:tcPr>
                  <w:tcW w:w="1240" w:type="dxa"/>
                  <w:shd w:val="clear" w:color="auto" w:fill="F2F2F2" w:themeFill="background1" w:themeFillShade="F2"/>
                  <w:noWrap/>
                  <w:vAlign w:val="bottom"/>
                  <w:hideMark/>
                </w:tcPr>
                <w:p w14:paraId="6BD7792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532</w:t>
                  </w:r>
                </w:p>
              </w:tc>
              <w:tc>
                <w:tcPr>
                  <w:tcW w:w="1240" w:type="dxa"/>
                  <w:shd w:val="clear" w:color="auto" w:fill="F2F2F2" w:themeFill="background1" w:themeFillShade="F2"/>
                  <w:noWrap/>
                  <w:vAlign w:val="bottom"/>
                  <w:hideMark/>
                </w:tcPr>
                <w:p w14:paraId="445065D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5B60202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0B9646BC" w14:textId="77777777" w:rsidTr="00E81417">
              <w:trPr>
                <w:gridAfter w:val="3"/>
                <w:wAfter w:w="3720" w:type="dxa"/>
                <w:trHeight w:val="288"/>
              </w:trPr>
              <w:tc>
                <w:tcPr>
                  <w:tcW w:w="1240" w:type="dxa"/>
                  <w:shd w:val="clear" w:color="auto" w:fill="F2F2F2" w:themeFill="background1" w:themeFillShade="F2"/>
                  <w:noWrap/>
                  <w:vAlign w:val="bottom"/>
                  <w:hideMark/>
                </w:tcPr>
                <w:p w14:paraId="51A9D6D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533</w:t>
                  </w:r>
                </w:p>
              </w:tc>
              <w:tc>
                <w:tcPr>
                  <w:tcW w:w="1240" w:type="dxa"/>
                  <w:shd w:val="clear" w:color="auto" w:fill="F2F2F2" w:themeFill="background1" w:themeFillShade="F2"/>
                  <w:noWrap/>
                  <w:vAlign w:val="bottom"/>
                  <w:hideMark/>
                </w:tcPr>
                <w:p w14:paraId="7BA4D69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7DC863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6988FBD2" w14:textId="77777777" w:rsidTr="00E81417">
              <w:trPr>
                <w:gridAfter w:val="3"/>
                <w:wAfter w:w="3720" w:type="dxa"/>
                <w:trHeight w:val="288"/>
              </w:trPr>
              <w:tc>
                <w:tcPr>
                  <w:tcW w:w="1240" w:type="dxa"/>
                  <w:shd w:val="clear" w:color="auto" w:fill="F2F2F2" w:themeFill="background1" w:themeFillShade="F2"/>
                  <w:noWrap/>
                  <w:vAlign w:val="bottom"/>
                  <w:hideMark/>
                </w:tcPr>
                <w:p w14:paraId="1F2451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534</w:t>
                  </w:r>
                </w:p>
              </w:tc>
              <w:tc>
                <w:tcPr>
                  <w:tcW w:w="1240" w:type="dxa"/>
                  <w:shd w:val="clear" w:color="auto" w:fill="F2F2F2" w:themeFill="background1" w:themeFillShade="F2"/>
                  <w:noWrap/>
                  <w:vAlign w:val="bottom"/>
                  <w:hideMark/>
                </w:tcPr>
                <w:p w14:paraId="4F696F5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1AE1F53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20587C58" w14:textId="77777777" w:rsidTr="00E81417">
              <w:trPr>
                <w:gridAfter w:val="3"/>
                <w:wAfter w:w="3720" w:type="dxa"/>
                <w:trHeight w:val="288"/>
              </w:trPr>
              <w:tc>
                <w:tcPr>
                  <w:tcW w:w="1240" w:type="dxa"/>
                  <w:shd w:val="clear" w:color="auto" w:fill="F2F2F2" w:themeFill="background1" w:themeFillShade="F2"/>
                  <w:noWrap/>
                  <w:vAlign w:val="bottom"/>
                  <w:hideMark/>
                </w:tcPr>
                <w:p w14:paraId="473194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535</w:t>
                  </w:r>
                </w:p>
              </w:tc>
              <w:tc>
                <w:tcPr>
                  <w:tcW w:w="1240" w:type="dxa"/>
                  <w:shd w:val="clear" w:color="auto" w:fill="F2F2F2" w:themeFill="background1" w:themeFillShade="F2"/>
                  <w:noWrap/>
                  <w:vAlign w:val="bottom"/>
                  <w:hideMark/>
                </w:tcPr>
                <w:p w14:paraId="5408001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51F7893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34CCEC7A" w14:textId="77777777" w:rsidTr="00E81417">
              <w:trPr>
                <w:gridAfter w:val="3"/>
                <w:wAfter w:w="3720" w:type="dxa"/>
                <w:trHeight w:val="288"/>
              </w:trPr>
              <w:tc>
                <w:tcPr>
                  <w:tcW w:w="1240" w:type="dxa"/>
                  <w:shd w:val="clear" w:color="auto" w:fill="F2F2F2" w:themeFill="background1" w:themeFillShade="F2"/>
                  <w:noWrap/>
                  <w:vAlign w:val="bottom"/>
                  <w:hideMark/>
                </w:tcPr>
                <w:p w14:paraId="7DA7029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536</w:t>
                  </w:r>
                </w:p>
              </w:tc>
              <w:tc>
                <w:tcPr>
                  <w:tcW w:w="1240" w:type="dxa"/>
                  <w:shd w:val="clear" w:color="auto" w:fill="F2F2F2" w:themeFill="background1" w:themeFillShade="F2"/>
                  <w:noWrap/>
                  <w:vAlign w:val="bottom"/>
                  <w:hideMark/>
                </w:tcPr>
                <w:p w14:paraId="0B1C98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63259B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47FF71E2" w14:textId="77777777" w:rsidTr="00E81417">
              <w:trPr>
                <w:gridAfter w:val="3"/>
                <w:wAfter w:w="3720" w:type="dxa"/>
                <w:trHeight w:val="288"/>
              </w:trPr>
              <w:tc>
                <w:tcPr>
                  <w:tcW w:w="1240" w:type="dxa"/>
                  <w:shd w:val="clear" w:color="auto" w:fill="F2F2F2" w:themeFill="background1" w:themeFillShade="F2"/>
                  <w:noWrap/>
                  <w:vAlign w:val="bottom"/>
                  <w:hideMark/>
                </w:tcPr>
                <w:p w14:paraId="3498DB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537</w:t>
                  </w:r>
                </w:p>
              </w:tc>
              <w:tc>
                <w:tcPr>
                  <w:tcW w:w="1240" w:type="dxa"/>
                  <w:shd w:val="clear" w:color="auto" w:fill="F2F2F2" w:themeFill="background1" w:themeFillShade="F2"/>
                  <w:noWrap/>
                  <w:vAlign w:val="bottom"/>
                  <w:hideMark/>
                </w:tcPr>
                <w:p w14:paraId="6716E1F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73E8E0A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328F4F68" w14:textId="77777777" w:rsidTr="00E81417">
              <w:trPr>
                <w:gridAfter w:val="3"/>
                <w:wAfter w:w="3720" w:type="dxa"/>
                <w:trHeight w:val="288"/>
              </w:trPr>
              <w:tc>
                <w:tcPr>
                  <w:tcW w:w="1240" w:type="dxa"/>
                  <w:shd w:val="clear" w:color="auto" w:fill="F2F2F2" w:themeFill="background1" w:themeFillShade="F2"/>
                  <w:noWrap/>
                  <w:vAlign w:val="bottom"/>
                  <w:hideMark/>
                </w:tcPr>
                <w:p w14:paraId="2DC0D7D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538</w:t>
                  </w:r>
                </w:p>
              </w:tc>
              <w:tc>
                <w:tcPr>
                  <w:tcW w:w="1240" w:type="dxa"/>
                  <w:shd w:val="clear" w:color="auto" w:fill="F2F2F2" w:themeFill="background1" w:themeFillShade="F2"/>
                  <w:noWrap/>
                  <w:vAlign w:val="bottom"/>
                  <w:hideMark/>
                </w:tcPr>
                <w:p w14:paraId="5A2482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45B457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0C74ECCD" w14:textId="77777777" w:rsidTr="00E81417">
              <w:trPr>
                <w:gridAfter w:val="3"/>
                <w:wAfter w:w="3720" w:type="dxa"/>
                <w:trHeight w:val="288"/>
              </w:trPr>
              <w:tc>
                <w:tcPr>
                  <w:tcW w:w="1240" w:type="dxa"/>
                  <w:shd w:val="clear" w:color="auto" w:fill="F2F2F2" w:themeFill="background1" w:themeFillShade="F2"/>
                  <w:noWrap/>
                  <w:vAlign w:val="bottom"/>
                  <w:hideMark/>
                </w:tcPr>
                <w:p w14:paraId="3EE60F7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539</w:t>
                  </w:r>
                </w:p>
              </w:tc>
              <w:tc>
                <w:tcPr>
                  <w:tcW w:w="1240" w:type="dxa"/>
                  <w:shd w:val="clear" w:color="auto" w:fill="F2F2F2" w:themeFill="background1" w:themeFillShade="F2"/>
                  <w:noWrap/>
                  <w:vAlign w:val="bottom"/>
                  <w:hideMark/>
                </w:tcPr>
                <w:p w14:paraId="1AEB20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494C3A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3E58E8E0" w14:textId="77777777" w:rsidTr="00E81417">
              <w:trPr>
                <w:gridAfter w:val="3"/>
                <w:wAfter w:w="3720" w:type="dxa"/>
                <w:trHeight w:val="288"/>
              </w:trPr>
              <w:tc>
                <w:tcPr>
                  <w:tcW w:w="1240" w:type="dxa"/>
                  <w:shd w:val="clear" w:color="auto" w:fill="F2F2F2" w:themeFill="background1" w:themeFillShade="F2"/>
                  <w:noWrap/>
                  <w:vAlign w:val="bottom"/>
                  <w:hideMark/>
                </w:tcPr>
                <w:p w14:paraId="7CAD2D0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540</w:t>
                  </w:r>
                </w:p>
              </w:tc>
              <w:tc>
                <w:tcPr>
                  <w:tcW w:w="1240" w:type="dxa"/>
                  <w:shd w:val="clear" w:color="auto" w:fill="F2F2F2" w:themeFill="background1" w:themeFillShade="F2"/>
                  <w:noWrap/>
                  <w:vAlign w:val="bottom"/>
                  <w:hideMark/>
                </w:tcPr>
                <w:p w14:paraId="1AA5DE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6848726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68EEE5EC" w14:textId="77777777" w:rsidTr="00E81417">
              <w:trPr>
                <w:gridAfter w:val="3"/>
                <w:wAfter w:w="3720" w:type="dxa"/>
                <w:trHeight w:val="288"/>
              </w:trPr>
              <w:tc>
                <w:tcPr>
                  <w:tcW w:w="1240" w:type="dxa"/>
                  <w:shd w:val="clear" w:color="auto" w:fill="F2F2F2" w:themeFill="background1" w:themeFillShade="F2"/>
                  <w:noWrap/>
                  <w:vAlign w:val="bottom"/>
                  <w:hideMark/>
                </w:tcPr>
                <w:p w14:paraId="73EAB9F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541</w:t>
                  </w:r>
                </w:p>
              </w:tc>
              <w:tc>
                <w:tcPr>
                  <w:tcW w:w="1240" w:type="dxa"/>
                  <w:shd w:val="clear" w:color="auto" w:fill="F2F2F2" w:themeFill="background1" w:themeFillShade="F2"/>
                  <w:noWrap/>
                  <w:vAlign w:val="bottom"/>
                  <w:hideMark/>
                </w:tcPr>
                <w:p w14:paraId="0EECCB0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98217,4053</w:t>
                  </w:r>
                </w:p>
              </w:tc>
              <w:tc>
                <w:tcPr>
                  <w:tcW w:w="1240" w:type="dxa"/>
                  <w:shd w:val="clear" w:color="auto" w:fill="F2F2F2" w:themeFill="background1" w:themeFillShade="F2"/>
                  <w:noWrap/>
                  <w:vAlign w:val="bottom"/>
                  <w:hideMark/>
                </w:tcPr>
                <w:p w14:paraId="2D3518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1781A500" w14:textId="77777777" w:rsidTr="00E81417">
              <w:trPr>
                <w:gridAfter w:val="3"/>
                <w:wAfter w:w="3720" w:type="dxa"/>
                <w:trHeight w:val="288"/>
              </w:trPr>
              <w:tc>
                <w:tcPr>
                  <w:tcW w:w="1240" w:type="dxa"/>
                  <w:shd w:val="clear" w:color="auto" w:fill="F2F2F2" w:themeFill="background1" w:themeFillShade="F2"/>
                  <w:noWrap/>
                  <w:vAlign w:val="bottom"/>
                  <w:hideMark/>
                </w:tcPr>
                <w:p w14:paraId="2FF776D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542</w:t>
                  </w:r>
                </w:p>
              </w:tc>
              <w:tc>
                <w:tcPr>
                  <w:tcW w:w="1240" w:type="dxa"/>
                  <w:shd w:val="clear" w:color="auto" w:fill="F2F2F2" w:themeFill="background1" w:themeFillShade="F2"/>
                  <w:noWrap/>
                  <w:vAlign w:val="bottom"/>
                  <w:hideMark/>
                </w:tcPr>
                <w:p w14:paraId="4395C8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98222,4053</w:t>
                  </w:r>
                </w:p>
              </w:tc>
              <w:tc>
                <w:tcPr>
                  <w:tcW w:w="1240" w:type="dxa"/>
                  <w:shd w:val="clear" w:color="auto" w:fill="F2F2F2" w:themeFill="background1" w:themeFillShade="F2"/>
                  <w:noWrap/>
                  <w:vAlign w:val="bottom"/>
                  <w:hideMark/>
                </w:tcPr>
                <w:p w14:paraId="6439C68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2CA375DB" w14:textId="77777777" w:rsidTr="00E81417">
              <w:trPr>
                <w:gridAfter w:val="3"/>
                <w:wAfter w:w="3720" w:type="dxa"/>
                <w:trHeight w:val="288"/>
              </w:trPr>
              <w:tc>
                <w:tcPr>
                  <w:tcW w:w="1240" w:type="dxa"/>
                  <w:shd w:val="clear" w:color="auto" w:fill="F2F2F2" w:themeFill="background1" w:themeFillShade="F2"/>
                  <w:noWrap/>
                  <w:vAlign w:val="bottom"/>
                  <w:hideMark/>
                </w:tcPr>
                <w:p w14:paraId="63A3ABD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543</w:t>
                  </w:r>
                </w:p>
              </w:tc>
              <w:tc>
                <w:tcPr>
                  <w:tcW w:w="1240" w:type="dxa"/>
                  <w:shd w:val="clear" w:color="auto" w:fill="F2F2F2" w:themeFill="background1" w:themeFillShade="F2"/>
                  <w:noWrap/>
                  <w:vAlign w:val="bottom"/>
                  <w:hideMark/>
                </w:tcPr>
                <w:p w14:paraId="1903615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98227,4053</w:t>
                  </w:r>
                </w:p>
              </w:tc>
              <w:tc>
                <w:tcPr>
                  <w:tcW w:w="1240" w:type="dxa"/>
                  <w:shd w:val="clear" w:color="auto" w:fill="F2F2F2" w:themeFill="background1" w:themeFillShade="F2"/>
                  <w:noWrap/>
                  <w:vAlign w:val="bottom"/>
                  <w:hideMark/>
                </w:tcPr>
                <w:p w14:paraId="31B94B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091E83E2" w14:textId="77777777" w:rsidTr="00E81417">
              <w:trPr>
                <w:gridAfter w:val="3"/>
                <w:wAfter w:w="3720" w:type="dxa"/>
                <w:trHeight w:val="288"/>
              </w:trPr>
              <w:tc>
                <w:tcPr>
                  <w:tcW w:w="1240" w:type="dxa"/>
                  <w:shd w:val="clear" w:color="auto" w:fill="F2F2F2" w:themeFill="background1" w:themeFillShade="F2"/>
                  <w:noWrap/>
                  <w:vAlign w:val="bottom"/>
                  <w:hideMark/>
                </w:tcPr>
                <w:p w14:paraId="15ED1E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544</w:t>
                  </w:r>
                </w:p>
              </w:tc>
              <w:tc>
                <w:tcPr>
                  <w:tcW w:w="1240" w:type="dxa"/>
                  <w:shd w:val="clear" w:color="auto" w:fill="F2F2F2" w:themeFill="background1" w:themeFillShade="F2"/>
                  <w:noWrap/>
                  <w:vAlign w:val="bottom"/>
                  <w:hideMark/>
                </w:tcPr>
                <w:p w14:paraId="44B66E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98232,4053</w:t>
                  </w:r>
                </w:p>
              </w:tc>
              <w:tc>
                <w:tcPr>
                  <w:tcW w:w="1240" w:type="dxa"/>
                  <w:shd w:val="clear" w:color="auto" w:fill="F2F2F2" w:themeFill="background1" w:themeFillShade="F2"/>
                  <w:noWrap/>
                  <w:vAlign w:val="bottom"/>
                  <w:hideMark/>
                </w:tcPr>
                <w:p w14:paraId="25C4C74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95009,7339</w:t>
                  </w:r>
                </w:p>
              </w:tc>
            </w:tr>
            <w:tr w:rsidR="00E81417" w:rsidRPr="00E81417" w14:paraId="56B4A813" w14:textId="77777777" w:rsidTr="00E81417">
              <w:trPr>
                <w:gridAfter w:val="3"/>
                <w:wAfter w:w="3720" w:type="dxa"/>
                <w:trHeight w:val="288"/>
              </w:trPr>
              <w:tc>
                <w:tcPr>
                  <w:tcW w:w="1240" w:type="dxa"/>
                  <w:shd w:val="clear" w:color="auto" w:fill="F2F2F2" w:themeFill="background1" w:themeFillShade="F2"/>
                  <w:noWrap/>
                  <w:vAlign w:val="bottom"/>
                  <w:hideMark/>
                </w:tcPr>
                <w:p w14:paraId="72B61D5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545</w:t>
                  </w:r>
                </w:p>
              </w:tc>
              <w:tc>
                <w:tcPr>
                  <w:tcW w:w="1240" w:type="dxa"/>
                  <w:shd w:val="clear" w:color="auto" w:fill="F2F2F2" w:themeFill="background1" w:themeFillShade="F2"/>
                  <w:noWrap/>
                  <w:vAlign w:val="bottom"/>
                  <w:hideMark/>
                </w:tcPr>
                <w:p w14:paraId="4F905AD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6FF9A1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02D63B3B" w14:textId="77777777" w:rsidTr="00E81417">
              <w:trPr>
                <w:gridAfter w:val="3"/>
                <w:wAfter w:w="3720" w:type="dxa"/>
                <w:trHeight w:val="288"/>
              </w:trPr>
              <w:tc>
                <w:tcPr>
                  <w:tcW w:w="1240" w:type="dxa"/>
                  <w:shd w:val="clear" w:color="auto" w:fill="F2F2F2" w:themeFill="background1" w:themeFillShade="F2"/>
                  <w:noWrap/>
                  <w:vAlign w:val="bottom"/>
                  <w:hideMark/>
                </w:tcPr>
                <w:p w14:paraId="6BA0CA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546</w:t>
                  </w:r>
                </w:p>
              </w:tc>
              <w:tc>
                <w:tcPr>
                  <w:tcW w:w="1240" w:type="dxa"/>
                  <w:shd w:val="clear" w:color="auto" w:fill="F2F2F2" w:themeFill="background1" w:themeFillShade="F2"/>
                  <w:noWrap/>
                  <w:vAlign w:val="bottom"/>
                  <w:hideMark/>
                </w:tcPr>
                <w:p w14:paraId="127EC1C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23DD7B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25BE7EFB" w14:textId="77777777" w:rsidTr="00E81417">
              <w:trPr>
                <w:gridAfter w:val="3"/>
                <w:wAfter w:w="3720" w:type="dxa"/>
                <w:trHeight w:val="288"/>
              </w:trPr>
              <w:tc>
                <w:tcPr>
                  <w:tcW w:w="1240" w:type="dxa"/>
                  <w:shd w:val="clear" w:color="auto" w:fill="F2F2F2" w:themeFill="background1" w:themeFillShade="F2"/>
                  <w:noWrap/>
                  <w:vAlign w:val="bottom"/>
                  <w:hideMark/>
                </w:tcPr>
                <w:p w14:paraId="6FAB065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547</w:t>
                  </w:r>
                </w:p>
              </w:tc>
              <w:tc>
                <w:tcPr>
                  <w:tcW w:w="1240" w:type="dxa"/>
                  <w:shd w:val="clear" w:color="auto" w:fill="F2F2F2" w:themeFill="background1" w:themeFillShade="F2"/>
                  <w:noWrap/>
                  <w:vAlign w:val="bottom"/>
                  <w:hideMark/>
                </w:tcPr>
                <w:p w14:paraId="0F1F5BD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41138AB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52C834F0" w14:textId="77777777" w:rsidTr="00E81417">
              <w:trPr>
                <w:gridAfter w:val="3"/>
                <w:wAfter w:w="3720" w:type="dxa"/>
                <w:trHeight w:val="288"/>
              </w:trPr>
              <w:tc>
                <w:tcPr>
                  <w:tcW w:w="1240" w:type="dxa"/>
                  <w:shd w:val="clear" w:color="auto" w:fill="F2F2F2" w:themeFill="background1" w:themeFillShade="F2"/>
                  <w:noWrap/>
                  <w:vAlign w:val="bottom"/>
                  <w:hideMark/>
                </w:tcPr>
                <w:p w14:paraId="181A228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548</w:t>
                  </w:r>
                </w:p>
              </w:tc>
              <w:tc>
                <w:tcPr>
                  <w:tcW w:w="1240" w:type="dxa"/>
                  <w:shd w:val="clear" w:color="auto" w:fill="F2F2F2" w:themeFill="background1" w:themeFillShade="F2"/>
                  <w:noWrap/>
                  <w:vAlign w:val="bottom"/>
                  <w:hideMark/>
                </w:tcPr>
                <w:p w14:paraId="3DAA4E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499777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1A3EEA1F" w14:textId="77777777" w:rsidTr="00E81417">
              <w:trPr>
                <w:gridAfter w:val="3"/>
                <w:wAfter w:w="3720" w:type="dxa"/>
                <w:trHeight w:val="288"/>
              </w:trPr>
              <w:tc>
                <w:tcPr>
                  <w:tcW w:w="1240" w:type="dxa"/>
                  <w:shd w:val="clear" w:color="auto" w:fill="F2F2F2" w:themeFill="background1" w:themeFillShade="F2"/>
                  <w:noWrap/>
                  <w:vAlign w:val="bottom"/>
                  <w:hideMark/>
                </w:tcPr>
                <w:p w14:paraId="65A3B9F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549</w:t>
                  </w:r>
                </w:p>
              </w:tc>
              <w:tc>
                <w:tcPr>
                  <w:tcW w:w="1240" w:type="dxa"/>
                  <w:shd w:val="clear" w:color="auto" w:fill="F2F2F2" w:themeFill="background1" w:themeFillShade="F2"/>
                  <w:noWrap/>
                  <w:vAlign w:val="bottom"/>
                  <w:hideMark/>
                </w:tcPr>
                <w:p w14:paraId="552256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216427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31C5C4E8" w14:textId="77777777" w:rsidTr="00E81417">
              <w:trPr>
                <w:gridAfter w:val="3"/>
                <w:wAfter w:w="3720" w:type="dxa"/>
                <w:trHeight w:val="288"/>
              </w:trPr>
              <w:tc>
                <w:tcPr>
                  <w:tcW w:w="1240" w:type="dxa"/>
                  <w:shd w:val="clear" w:color="auto" w:fill="F2F2F2" w:themeFill="background1" w:themeFillShade="F2"/>
                  <w:noWrap/>
                  <w:vAlign w:val="bottom"/>
                  <w:hideMark/>
                </w:tcPr>
                <w:p w14:paraId="7AA870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550</w:t>
                  </w:r>
                </w:p>
              </w:tc>
              <w:tc>
                <w:tcPr>
                  <w:tcW w:w="1240" w:type="dxa"/>
                  <w:shd w:val="clear" w:color="auto" w:fill="F2F2F2" w:themeFill="background1" w:themeFillShade="F2"/>
                  <w:noWrap/>
                  <w:vAlign w:val="bottom"/>
                  <w:hideMark/>
                </w:tcPr>
                <w:p w14:paraId="2AFAF0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77E1F01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3BD929B5" w14:textId="77777777" w:rsidTr="00E81417">
              <w:trPr>
                <w:gridAfter w:val="3"/>
                <w:wAfter w:w="3720" w:type="dxa"/>
                <w:trHeight w:val="288"/>
              </w:trPr>
              <w:tc>
                <w:tcPr>
                  <w:tcW w:w="1240" w:type="dxa"/>
                  <w:shd w:val="clear" w:color="auto" w:fill="F2F2F2" w:themeFill="background1" w:themeFillShade="F2"/>
                  <w:noWrap/>
                  <w:vAlign w:val="bottom"/>
                  <w:hideMark/>
                </w:tcPr>
                <w:p w14:paraId="0B1FC4A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551</w:t>
                  </w:r>
                </w:p>
              </w:tc>
              <w:tc>
                <w:tcPr>
                  <w:tcW w:w="1240" w:type="dxa"/>
                  <w:shd w:val="clear" w:color="auto" w:fill="F2F2F2" w:themeFill="background1" w:themeFillShade="F2"/>
                  <w:noWrap/>
                  <w:vAlign w:val="bottom"/>
                  <w:hideMark/>
                </w:tcPr>
                <w:p w14:paraId="5CC758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668FF5E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54DE64CA" w14:textId="77777777" w:rsidTr="00E81417">
              <w:trPr>
                <w:gridAfter w:val="3"/>
                <w:wAfter w:w="3720" w:type="dxa"/>
                <w:trHeight w:val="288"/>
              </w:trPr>
              <w:tc>
                <w:tcPr>
                  <w:tcW w:w="1240" w:type="dxa"/>
                  <w:shd w:val="clear" w:color="auto" w:fill="F2F2F2" w:themeFill="background1" w:themeFillShade="F2"/>
                  <w:noWrap/>
                  <w:vAlign w:val="bottom"/>
                  <w:hideMark/>
                </w:tcPr>
                <w:p w14:paraId="1521E49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552</w:t>
                  </w:r>
                </w:p>
              </w:tc>
              <w:tc>
                <w:tcPr>
                  <w:tcW w:w="1240" w:type="dxa"/>
                  <w:shd w:val="clear" w:color="auto" w:fill="F2F2F2" w:themeFill="background1" w:themeFillShade="F2"/>
                  <w:noWrap/>
                  <w:vAlign w:val="bottom"/>
                  <w:hideMark/>
                </w:tcPr>
                <w:p w14:paraId="504B34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702BA17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22542177" w14:textId="77777777" w:rsidTr="00E81417">
              <w:trPr>
                <w:gridAfter w:val="3"/>
                <w:wAfter w:w="3720" w:type="dxa"/>
                <w:trHeight w:val="288"/>
              </w:trPr>
              <w:tc>
                <w:tcPr>
                  <w:tcW w:w="1240" w:type="dxa"/>
                  <w:shd w:val="clear" w:color="auto" w:fill="F2F2F2" w:themeFill="background1" w:themeFillShade="F2"/>
                  <w:noWrap/>
                  <w:vAlign w:val="bottom"/>
                  <w:hideMark/>
                </w:tcPr>
                <w:p w14:paraId="72CD7E4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553</w:t>
                  </w:r>
                </w:p>
              </w:tc>
              <w:tc>
                <w:tcPr>
                  <w:tcW w:w="1240" w:type="dxa"/>
                  <w:shd w:val="clear" w:color="auto" w:fill="F2F2F2" w:themeFill="background1" w:themeFillShade="F2"/>
                  <w:noWrap/>
                  <w:vAlign w:val="bottom"/>
                  <w:hideMark/>
                </w:tcPr>
                <w:p w14:paraId="5073903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7C71519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654E56EB" w14:textId="77777777" w:rsidTr="00E81417">
              <w:trPr>
                <w:gridAfter w:val="3"/>
                <w:wAfter w:w="3720" w:type="dxa"/>
                <w:trHeight w:val="288"/>
              </w:trPr>
              <w:tc>
                <w:tcPr>
                  <w:tcW w:w="1240" w:type="dxa"/>
                  <w:shd w:val="clear" w:color="auto" w:fill="F2F2F2" w:themeFill="background1" w:themeFillShade="F2"/>
                  <w:noWrap/>
                  <w:vAlign w:val="bottom"/>
                  <w:hideMark/>
                </w:tcPr>
                <w:p w14:paraId="1094A5C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554</w:t>
                  </w:r>
                </w:p>
              </w:tc>
              <w:tc>
                <w:tcPr>
                  <w:tcW w:w="1240" w:type="dxa"/>
                  <w:shd w:val="clear" w:color="auto" w:fill="F2F2F2" w:themeFill="background1" w:themeFillShade="F2"/>
                  <w:noWrap/>
                  <w:vAlign w:val="bottom"/>
                  <w:hideMark/>
                </w:tcPr>
                <w:p w14:paraId="31A88B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29EC323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61171B57" w14:textId="77777777" w:rsidTr="00E81417">
              <w:trPr>
                <w:gridAfter w:val="3"/>
                <w:wAfter w:w="3720" w:type="dxa"/>
                <w:trHeight w:val="288"/>
              </w:trPr>
              <w:tc>
                <w:tcPr>
                  <w:tcW w:w="1240" w:type="dxa"/>
                  <w:shd w:val="clear" w:color="auto" w:fill="F2F2F2" w:themeFill="background1" w:themeFillShade="F2"/>
                  <w:noWrap/>
                  <w:vAlign w:val="bottom"/>
                  <w:hideMark/>
                </w:tcPr>
                <w:p w14:paraId="09695C6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555</w:t>
                  </w:r>
                </w:p>
              </w:tc>
              <w:tc>
                <w:tcPr>
                  <w:tcW w:w="1240" w:type="dxa"/>
                  <w:shd w:val="clear" w:color="auto" w:fill="F2F2F2" w:themeFill="background1" w:themeFillShade="F2"/>
                  <w:noWrap/>
                  <w:vAlign w:val="bottom"/>
                  <w:hideMark/>
                </w:tcPr>
                <w:p w14:paraId="2A0A858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70B1690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7ACC394C" w14:textId="77777777" w:rsidTr="00E81417">
              <w:trPr>
                <w:gridAfter w:val="3"/>
                <w:wAfter w:w="3720" w:type="dxa"/>
                <w:trHeight w:val="288"/>
              </w:trPr>
              <w:tc>
                <w:tcPr>
                  <w:tcW w:w="1240" w:type="dxa"/>
                  <w:shd w:val="clear" w:color="auto" w:fill="F2F2F2" w:themeFill="background1" w:themeFillShade="F2"/>
                  <w:noWrap/>
                  <w:vAlign w:val="bottom"/>
                  <w:hideMark/>
                </w:tcPr>
                <w:p w14:paraId="4E80C4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556</w:t>
                  </w:r>
                </w:p>
              </w:tc>
              <w:tc>
                <w:tcPr>
                  <w:tcW w:w="1240" w:type="dxa"/>
                  <w:shd w:val="clear" w:color="auto" w:fill="F2F2F2" w:themeFill="background1" w:themeFillShade="F2"/>
                  <w:noWrap/>
                  <w:vAlign w:val="bottom"/>
                  <w:hideMark/>
                </w:tcPr>
                <w:p w14:paraId="3D07F18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98202,4053</w:t>
                  </w:r>
                </w:p>
              </w:tc>
              <w:tc>
                <w:tcPr>
                  <w:tcW w:w="1240" w:type="dxa"/>
                  <w:shd w:val="clear" w:color="auto" w:fill="F2F2F2" w:themeFill="background1" w:themeFillShade="F2"/>
                  <w:noWrap/>
                  <w:vAlign w:val="bottom"/>
                  <w:hideMark/>
                </w:tcPr>
                <w:p w14:paraId="74C9BFB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75C739E2" w14:textId="77777777" w:rsidTr="00E81417">
              <w:trPr>
                <w:gridAfter w:val="3"/>
                <w:wAfter w:w="3720" w:type="dxa"/>
                <w:trHeight w:val="288"/>
              </w:trPr>
              <w:tc>
                <w:tcPr>
                  <w:tcW w:w="1240" w:type="dxa"/>
                  <w:shd w:val="clear" w:color="auto" w:fill="F2F2F2" w:themeFill="background1" w:themeFillShade="F2"/>
                  <w:noWrap/>
                  <w:vAlign w:val="bottom"/>
                  <w:hideMark/>
                </w:tcPr>
                <w:p w14:paraId="07BF21C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557</w:t>
                  </w:r>
                </w:p>
              </w:tc>
              <w:tc>
                <w:tcPr>
                  <w:tcW w:w="1240" w:type="dxa"/>
                  <w:shd w:val="clear" w:color="auto" w:fill="F2F2F2" w:themeFill="background1" w:themeFillShade="F2"/>
                  <w:noWrap/>
                  <w:vAlign w:val="bottom"/>
                  <w:hideMark/>
                </w:tcPr>
                <w:p w14:paraId="4A80A5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98207,4053</w:t>
                  </w:r>
                </w:p>
              </w:tc>
              <w:tc>
                <w:tcPr>
                  <w:tcW w:w="1240" w:type="dxa"/>
                  <w:shd w:val="clear" w:color="auto" w:fill="F2F2F2" w:themeFill="background1" w:themeFillShade="F2"/>
                  <w:noWrap/>
                  <w:vAlign w:val="bottom"/>
                  <w:hideMark/>
                </w:tcPr>
                <w:p w14:paraId="44651A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57B61544" w14:textId="77777777" w:rsidTr="00E81417">
              <w:trPr>
                <w:gridAfter w:val="3"/>
                <w:wAfter w:w="3720" w:type="dxa"/>
                <w:trHeight w:val="288"/>
              </w:trPr>
              <w:tc>
                <w:tcPr>
                  <w:tcW w:w="1240" w:type="dxa"/>
                  <w:shd w:val="clear" w:color="auto" w:fill="F2F2F2" w:themeFill="background1" w:themeFillShade="F2"/>
                  <w:noWrap/>
                  <w:vAlign w:val="bottom"/>
                  <w:hideMark/>
                </w:tcPr>
                <w:p w14:paraId="770484F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558</w:t>
                  </w:r>
                </w:p>
              </w:tc>
              <w:tc>
                <w:tcPr>
                  <w:tcW w:w="1240" w:type="dxa"/>
                  <w:shd w:val="clear" w:color="auto" w:fill="F2F2F2" w:themeFill="background1" w:themeFillShade="F2"/>
                  <w:noWrap/>
                  <w:vAlign w:val="bottom"/>
                  <w:hideMark/>
                </w:tcPr>
                <w:p w14:paraId="036EE1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98212,4053</w:t>
                  </w:r>
                </w:p>
              </w:tc>
              <w:tc>
                <w:tcPr>
                  <w:tcW w:w="1240" w:type="dxa"/>
                  <w:shd w:val="clear" w:color="auto" w:fill="F2F2F2" w:themeFill="background1" w:themeFillShade="F2"/>
                  <w:noWrap/>
                  <w:vAlign w:val="bottom"/>
                  <w:hideMark/>
                </w:tcPr>
                <w:p w14:paraId="4FD5CA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95014,7339</w:t>
                  </w:r>
                </w:p>
              </w:tc>
            </w:tr>
            <w:tr w:rsidR="00E81417" w:rsidRPr="00E81417" w14:paraId="73799365" w14:textId="77777777" w:rsidTr="00E81417">
              <w:trPr>
                <w:gridAfter w:val="3"/>
                <w:wAfter w:w="3720" w:type="dxa"/>
                <w:trHeight w:val="288"/>
              </w:trPr>
              <w:tc>
                <w:tcPr>
                  <w:tcW w:w="1240" w:type="dxa"/>
                  <w:shd w:val="clear" w:color="auto" w:fill="F2F2F2" w:themeFill="background1" w:themeFillShade="F2"/>
                  <w:noWrap/>
                  <w:vAlign w:val="bottom"/>
                  <w:hideMark/>
                </w:tcPr>
                <w:p w14:paraId="7F5AAD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559</w:t>
                  </w:r>
                </w:p>
              </w:tc>
              <w:tc>
                <w:tcPr>
                  <w:tcW w:w="1240" w:type="dxa"/>
                  <w:shd w:val="clear" w:color="auto" w:fill="F2F2F2" w:themeFill="background1" w:themeFillShade="F2"/>
                  <w:noWrap/>
                  <w:vAlign w:val="bottom"/>
                  <w:hideMark/>
                </w:tcPr>
                <w:p w14:paraId="54CA01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64A044B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09ECD265" w14:textId="77777777" w:rsidTr="00E81417">
              <w:trPr>
                <w:gridAfter w:val="3"/>
                <w:wAfter w:w="3720" w:type="dxa"/>
                <w:trHeight w:val="288"/>
              </w:trPr>
              <w:tc>
                <w:tcPr>
                  <w:tcW w:w="1240" w:type="dxa"/>
                  <w:shd w:val="clear" w:color="auto" w:fill="F2F2F2" w:themeFill="background1" w:themeFillShade="F2"/>
                  <w:noWrap/>
                  <w:vAlign w:val="bottom"/>
                  <w:hideMark/>
                </w:tcPr>
                <w:p w14:paraId="1A1885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560</w:t>
                  </w:r>
                </w:p>
              </w:tc>
              <w:tc>
                <w:tcPr>
                  <w:tcW w:w="1240" w:type="dxa"/>
                  <w:shd w:val="clear" w:color="auto" w:fill="F2F2F2" w:themeFill="background1" w:themeFillShade="F2"/>
                  <w:noWrap/>
                  <w:vAlign w:val="bottom"/>
                  <w:hideMark/>
                </w:tcPr>
                <w:p w14:paraId="39BCAFF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16B71D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7D4A071C" w14:textId="77777777" w:rsidTr="00E81417">
              <w:trPr>
                <w:gridAfter w:val="3"/>
                <w:wAfter w:w="3720" w:type="dxa"/>
                <w:trHeight w:val="288"/>
              </w:trPr>
              <w:tc>
                <w:tcPr>
                  <w:tcW w:w="1240" w:type="dxa"/>
                  <w:shd w:val="clear" w:color="auto" w:fill="F2F2F2" w:themeFill="background1" w:themeFillShade="F2"/>
                  <w:noWrap/>
                  <w:vAlign w:val="bottom"/>
                  <w:hideMark/>
                </w:tcPr>
                <w:p w14:paraId="5D502CF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561</w:t>
                  </w:r>
                </w:p>
              </w:tc>
              <w:tc>
                <w:tcPr>
                  <w:tcW w:w="1240" w:type="dxa"/>
                  <w:shd w:val="clear" w:color="auto" w:fill="F2F2F2" w:themeFill="background1" w:themeFillShade="F2"/>
                  <w:noWrap/>
                  <w:vAlign w:val="bottom"/>
                  <w:hideMark/>
                </w:tcPr>
                <w:p w14:paraId="67DA6D2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419B48F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33F56B91" w14:textId="77777777" w:rsidTr="00E81417">
              <w:trPr>
                <w:gridAfter w:val="3"/>
                <w:wAfter w:w="3720" w:type="dxa"/>
                <w:trHeight w:val="288"/>
              </w:trPr>
              <w:tc>
                <w:tcPr>
                  <w:tcW w:w="1240" w:type="dxa"/>
                  <w:shd w:val="clear" w:color="auto" w:fill="F2F2F2" w:themeFill="background1" w:themeFillShade="F2"/>
                  <w:noWrap/>
                  <w:vAlign w:val="bottom"/>
                  <w:hideMark/>
                </w:tcPr>
                <w:p w14:paraId="1BFFBA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562</w:t>
                  </w:r>
                </w:p>
              </w:tc>
              <w:tc>
                <w:tcPr>
                  <w:tcW w:w="1240" w:type="dxa"/>
                  <w:shd w:val="clear" w:color="auto" w:fill="F2F2F2" w:themeFill="background1" w:themeFillShade="F2"/>
                  <w:noWrap/>
                  <w:vAlign w:val="bottom"/>
                  <w:hideMark/>
                </w:tcPr>
                <w:p w14:paraId="3CB201F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1402369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6A7F8C20" w14:textId="77777777" w:rsidTr="00E81417">
              <w:trPr>
                <w:gridAfter w:val="3"/>
                <w:wAfter w:w="3720" w:type="dxa"/>
                <w:trHeight w:val="288"/>
              </w:trPr>
              <w:tc>
                <w:tcPr>
                  <w:tcW w:w="1240" w:type="dxa"/>
                  <w:shd w:val="clear" w:color="auto" w:fill="F2F2F2" w:themeFill="background1" w:themeFillShade="F2"/>
                  <w:noWrap/>
                  <w:vAlign w:val="bottom"/>
                  <w:hideMark/>
                </w:tcPr>
                <w:p w14:paraId="692C674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563</w:t>
                  </w:r>
                </w:p>
              </w:tc>
              <w:tc>
                <w:tcPr>
                  <w:tcW w:w="1240" w:type="dxa"/>
                  <w:shd w:val="clear" w:color="auto" w:fill="F2F2F2" w:themeFill="background1" w:themeFillShade="F2"/>
                  <w:noWrap/>
                  <w:vAlign w:val="bottom"/>
                  <w:hideMark/>
                </w:tcPr>
                <w:p w14:paraId="6783D5B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47AA475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4D4048C5" w14:textId="77777777" w:rsidTr="00E81417">
              <w:trPr>
                <w:gridAfter w:val="3"/>
                <w:wAfter w:w="3720" w:type="dxa"/>
                <w:trHeight w:val="288"/>
              </w:trPr>
              <w:tc>
                <w:tcPr>
                  <w:tcW w:w="1240" w:type="dxa"/>
                  <w:shd w:val="clear" w:color="auto" w:fill="F2F2F2" w:themeFill="background1" w:themeFillShade="F2"/>
                  <w:noWrap/>
                  <w:vAlign w:val="bottom"/>
                  <w:hideMark/>
                </w:tcPr>
                <w:p w14:paraId="3A2F985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564</w:t>
                  </w:r>
                </w:p>
              </w:tc>
              <w:tc>
                <w:tcPr>
                  <w:tcW w:w="1240" w:type="dxa"/>
                  <w:shd w:val="clear" w:color="auto" w:fill="F2F2F2" w:themeFill="background1" w:themeFillShade="F2"/>
                  <w:noWrap/>
                  <w:vAlign w:val="bottom"/>
                  <w:hideMark/>
                </w:tcPr>
                <w:p w14:paraId="4EF33C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646336F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00F68AB8" w14:textId="77777777" w:rsidTr="00E81417">
              <w:trPr>
                <w:gridAfter w:val="3"/>
                <w:wAfter w:w="3720" w:type="dxa"/>
                <w:trHeight w:val="288"/>
              </w:trPr>
              <w:tc>
                <w:tcPr>
                  <w:tcW w:w="1240" w:type="dxa"/>
                  <w:shd w:val="clear" w:color="auto" w:fill="F2F2F2" w:themeFill="background1" w:themeFillShade="F2"/>
                  <w:noWrap/>
                  <w:vAlign w:val="bottom"/>
                  <w:hideMark/>
                </w:tcPr>
                <w:p w14:paraId="3634796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565</w:t>
                  </w:r>
                </w:p>
              </w:tc>
              <w:tc>
                <w:tcPr>
                  <w:tcW w:w="1240" w:type="dxa"/>
                  <w:shd w:val="clear" w:color="auto" w:fill="F2F2F2" w:themeFill="background1" w:themeFillShade="F2"/>
                  <w:noWrap/>
                  <w:vAlign w:val="bottom"/>
                  <w:hideMark/>
                </w:tcPr>
                <w:p w14:paraId="1621EAA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2E334BF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0B4E4C78" w14:textId="77777777" w:rsidTr="00E81417">
              <w:trPr>
                <w:gridAfter w:val="3"/>
                <w:wAfter w:w="3720" w:type="dxa"/>
                <w:trHeight w:val="288"/>
              </w:trPr>
              <w:tc>
                <w:tcPr>
                  <w:tcW w:w="1240" w:type="dxa"/>
                  <w:shd w:val="clear" w:color="auto" w:fill="F2F2F2" w:themeFill="background1" w:themeFillShade="F2"/>
                  <w:noWrap/>
                  <w:vAlign w:val="bottom"/>
                  <w:hideMark/>
                </w:tcPr>
                <w:p w14:paraId="0D34609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566</w:t>
                  </w:r>
                </w:p>
              </w:tc>
              <w:tc>
                <w:tcPr>
                  <w:tcW w:w="1240" w:type="dxa"/>
                  <w:shd w:val="clear" w:color="auto" w:fill="F2F2F2" w:themeFill="background1" w:themeFillShade="F2"/>
                  <w:noWrap/>
                  <w:vAlign w:val="bottom"/>
                  <w:hideMark/>
                </w:tcPr>
                <w:p w14:paraId="2D6AD0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75D8700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61630D7E" w14:textId="77777777" w:rsidTr="00E81417">
              <w:trPr>
                <w:gridAfter w:val="3"/>
                <w:wAfter w:w="3720" w:type="dxa"/>
                <w:trHeight w:val="288"/>
              </w:trPr>
              <w:tc>
                <w:tcPr>
                  <w:tcW w:w="1240" w:type="dxa"/>
                  <w:shd w:val="clear" w:color="auto" w:fill="F2F2F2" w:themeFill="background1" w:themeFillShade="F2"/>
                  <w:noWrap/>
                  <w:vAlign w:val="bottom"/>
                  <w:hideMark/>
                </w:tcPr>
                <w:p w14:paraId="55D84EF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567</w:t>
                  </w:r>
                </w:p>
              </w:tc>
              <w:tc>
                <w:tcPr>
                  <w:tcW w:w="1240" w:type="dxa"/>
                  <w:shd w:val="clear" w:color="auto" w:fill="F2F2F2" w:themeFill="background1" w:themeFillShade="F2"/>
                  <w:noWrap/>
                  <w:vAlign w:val="bottom"/>
                  <w:hideMark/>
                </w:tcPr>
                <w:p w14:paraId="665A3C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98187,4053</w:t>
                  </w:r>
                </w:p>
              </w:tc>
              <w:tc>
                <w:tcPr>
                  <w:tcW w:w="1240" w:type="dxa"/>
                  <w:shd w:val="clear" w:color="auto" w:fill="F2F2F2" w:themeFill="background1" w:themeFillShade="F2"/>
                  <w:noWrap/>
                  <w:vAlign w:val="bottom"/>
                  <w:hideMark/>
                </w:tcPr>
                <w:p w14:paraId="2ECF4A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4E0803F5" w14:textId="77777777" w:rsidTr="00E81417">
              <w:trPr>
                <w:gridAfter w:val="3"/>
                <w:wAfter w:w="3720" w:type="dxa"/>
                <w:trHeight w:val="288"/>
              </w:trPr>
              <w:tc>
                <w:tcPr>
                  <w:tcW w:w="1240" w:type="dxa"/>
                  <w:shd w:val="clear" w:color="auto" w:fill="F2F2F2" w:themeFill="background1" w:themeFillShade="F2"/>
                  <w:noWrap/>
                  <w:vAlign w:val="bottom"/>
                  <w:hideMark/>
                </w:tcPr>
                <w:p w14:paraId="3009959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568</w:t>
                  </w:r>
                </w:p>
              </w:tc>
              <w:tc>
                <w:tcPr>
                  <w:tcW w:w="1240" w:type="dxa"/>
                  <w:shd w:val="clear" w:color="auto" w:fill="F2F2F2" w:themeFill="background1" w:themeFillShade="F2"/>
                  <w:noWrap/>
                  <w:vAlign w:val="bottom"/>
                  <w:hideMark/>
                </w:tcPr>
                <w:p w14:paraId="7ABC43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98192,4053</w:t>
                  </w:r>
                </w:p>
              </w:tc>
              <w:tc>
                <w:tcPr>
                  <w:tcW w:w="1240" w:type="dxa"/>
                  <w:shd w:val="clear" w:color="auto" w:fill="F2F2F2" w:themeFill="background1" w:themeFillShade="F2"/>
                  <w:noWrap/>
                  <w:vAlign w:val="bottom"/>
                  <w:hideMark/>
                </w:tcPr>
                <w:p w14:paraId="2382050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32C53ED2" w14:textId="77777777" w:rsidTr="00E81417">
              <w:trPr>
                <w:gridAfter w:val="3"/>
                <w:wAfter w:w="3720" w:type="dxa"/>
                <w:trHeight w:val="288"/>
              </w:trPr>
              <w:tc>
                <w:tcPr>
                  <w:tcW w:w="1240" w:type="dxa"/>
                  <w:shd w:val="clear" w:color="auto" w:fill="F2F2F2" w:themeFill="background1" w:themeFillShade="F2"/>
                  <w:noWrap/>
                  <w:vAlign w:val="bottom"/>
                  <w:hideMark/>
                </w:tcPr>
                <w:p w14:paraId="248CB81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569</w:t>
                  </w:r>
                </w:p>
              </w:tc>
              <w:tc>
                <w:tcPr>
                  <w:tcW w:w="1240" w:type="dxa"/>
                  <w:shd w:val="clear" w:color="auto" w:fill="F2F2F2" w:themeFill="background1" w:themeFillShade="F2"/>
                  <w:noWrap/>
                  <w:vAlign w:val="bottom"/>
                  <w:hideMark/>
                </w:tcPr>
                <w:p w14:paraId="457F9F1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98197,4053</w:t>
                  </w:r>
                </w:p>
              </w:tc>
              <w:tc>
                <w:tcPr>
                  <w:tcW w:w="1240" w:type="dxa"/>
                  <w:shd w:val="clear" w:color="auto" w:fill="F2F2F2" w:themeFill="background1" w:themeFillShade="F2"/>
                  <w:noWrap/>
                  <w:vAlign w:val="bottom"/>
                  <w:hideMark/>
                </w:tcPr>
                <w:p w14:paraId="4C068FB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95019,7339</w:t>
                  </w:r>
                </w:p>
              </w:tc>
            </w:tr>
            <w:tr w:rsidR="00E81417" w:rsidRPr="00E81417" w14:paraId="658F2E70" w14:textId="77777777" w:rsidTr="00E81417">
              <w:trPr>
                <w:gridAfter w:val="3"/>
                <w:wAfter w:w="3720" w:type="dxa"/>
                <w:trHeight w:val="288"/>
              </w:trPr>
              <w:tc>
                <w:tcPr>
                  <w:tcW w:w="1240" w:type="dxa"/>
                  <w:shd w:val="clear" w:color="auto" w:fill="F2F2F2" w:themeFill="background1" w:themeFillShade="F2"/>
                  <w:noWrap/>
                  <w:vAlign w:val="bottom"/>
                  <w:hideMark/>
                </w:tcPr>
                <w:p w14:paraId="5407CD1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570</w:t>
                  </w:r>
                </w:p>
              </w:tc>
              <w:tc>
                <w:tcPr>
                  <w:tcW w:w="1240" w:type="dxa"/>
                  <w:shd w:val="clear" w:color="auto" w:fill="F2F2F2" w:themeFill="background1" w:themeFillShade="F2"/>
                  <w:noWrap/>
                  <w:vAlign w:val="bottom"/>
                  <w:hideMark/>
                </w:tcPr>
                <w:p w14:paraId="4A54AEA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98147,4053</w:t>
                  </w:r>
                </w:p>
              </w:tc>
              <w:tc>
                <w:tcPr>
                  <w:tcW w:w="1240" w:type="dxa"/>
                  <w:shd w:val="clear" w:color="auto" w:fill="F2F2F2" w:themeFill="background1" w:themeFillShade="F2"/>
                  <w:noWrap/>
                  <w:vAlign w:val="bottom"/>
                  <w:hideMark/>
                </w:tcPr>
                <w:p w14:paraId="2DBDCDD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95024,7339</w:t>
                  </w:r>
                </w:p>
              </w:tc>
            </w:tr>
            <w:tr w:rsidR="00E81417" w:rsidRPr="00E81417" w14:paraId="69C6CB6A" w14:textId="77777777" w:rsidTr="00E81417">
              <w:trPr>
                <w:gridAfter w:val="3"/>
                <w:wAfter w:w="3720" w:type="dxa"/>
                <w:trHeight w:val="288"/>
              </w:trPr>
              <w:tc>
                <w:tcPr>
                  <w:tcW w:w="1240" w:type="dxa"/>
                  <w:shd w:val="clear" w:color="auto" w:fill="F2F2F2" w:themeFill="background1" w:themeFillShade="F2"/>
                  <w:noWrap/>
                  <w:vAlign w:val="bottom"/>
                  <w:hideMark/>
                </w:tcPr>
                <w:p w14:paraId="40F55D6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571</w:t>
                  </w:r>
                </w:p>
              </w:tc>
              <w:tc>
                <w:tcPr>
                  <w:tcW w:w="1240" w:type="dxa"/>
                  <w:shd w:val="clear" w:color="auto" w:fill="F2F2F2" w:themeFill="background1" w:themeFillShade="F2"/>
                  <w:noWrap/>
                  <w:vAlign w:val="bottom"/>
                  <w:hideMark/>
                </w:tcPr>
                <w:p w14:paraId="200CDC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286C9CC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95024,7339</w:t>
                  </w:r>
                </w:p>
              </w:tc>
            </w:tr>
            <w:tr w:rsidR="00E81417" w:rsidRPr="00E81417" w14:paraId="55DD017C" w14:textId="77777777" w:rsidTr="00E81417">
              <w:trPr>
                <w:gridAfter w:val="3"/>
                <w:wAfter w:w="3720" w:type="dxa"/>
                <w:trHeight w:val="288"/>
              </w:trPr>
              <w:tc>
                <w:tcPr>
                  <w:tcW w:w="1240" w:type="dxa"/>
                  <w:shd w:val="clear" w:color="auto" w:fill="F2F2F2" w:themeFill="background1" w:themeFillShade="F2"/>
                  <w:noWrap/>
                  <w:vAlign w:val="bottom"/>
                  <w:hideMark/>
                </w:tcPr>
                <w:p w14:paraId="0A7694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572</w:t>
                  </w:r>
                </w:p>
              </w:tc>
              <w:tc>
                <w:tcPr>
                  <w:tcW w:w="1240" w:type="dxa"/>
                  <w:shd w:val="clear" w:color="auto" w:fill="F2F2F2" w:themeFill="background1" w:themeFillShade="F2"/>
                  <w:noWrap/>
                  <w:vAlign w:val="bottom"/>
                  <w:hideMark/>
                </w:tcPr>
                <w:p w14:paraId="023B0AE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2E1E277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95024,7339</w:t>
                  </w:r>
                </w:p>
              </w:tc>
            </w:tr>
            <w:tr w:rsidR="00E81417" w:rsidRPr="00E81417" w14:paraId="239E47D0" w14:textId="77777777" w:rsidTr="00E81417">
              <w:trPr>
                <w:gridAfter w:val="3"/>
                <w:wAfter w:w="3720" w:type="dxa"/>
                <w:trHeight w:val="288"/>
              </w:trPr>
              <w:tc>
                <w:tcPr>
                  <w:tcW w:w="1240" w:type="dxa"/>
                  <w:shd w:val="clear" w:color="auto" w:fill="F2F2F2" w:themeFill="background1" w:themeFillShade="F2"/>
                  <w:noWrap/>
                  <w:vAlign w:val="bottom"/>
                  <w:hideMark/>
                </w:tcPr>
                <w:p w14:paraId="1A8EC93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573</w:t>
                  </w:r>
                </w:p>
              </w:tc>
              <w:tc>
                <w:tcPr>
                  <w:tcW w:w="1240" w:type="dxa"/>
                  <w:shd w:val="clear" w:color="auto" w:fill="F2F2F2" w:themeFill="background1" w:themeFillShade="F2"/>
                  <w:noWrap/>
                  <w:vAlign w:val="bottom"/>
                  <w:hideMark/>
                </w:tcPr>
                <w:p w14:paraId="72C919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27EF550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95024,7339</w:t>
                  </w:r>
                </w:p>
              </w:tc>
            </w:tr>
            <w:tr w:rsidR="00E81417" w:rsidRPr="00E81417" w14:paraId="5D7E7A2A" w14:textId="77777777" w:rsidTr="00E81417">
              <w:trPr>
                <w:gridAfter w:val="3"/>
                <w:wAfter w:w="3720" w:type="dxa"/>
                <w:trHeight w:val="288"/>
              </w:trPr>
              <w:tc>
                <w:tcPr>
                  <w:tcW w:w="1240" w:type="dxa"/>
                  <w:shd w:val="clear" w:color="auto" w:fill="F2F2F2" w:themeFill="background1" w:themeFillShade="F2"/>
                  <w:noWrap/>
                  <w:vAlign w:val="bottom"/>
                  <w:hideMark/>
                </w:tcPr>
                <w:p w14:paraId="0A35AE9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574</w:t>
                  </w:r>
                </w:p>
              </w:tc>
              <w:tc>
                <w:tcPr>
                  <w:tcW w:w="1240" w:type="dxa"/>
                  <w:shd w:val="clear" w:color="auto" w:fill="F2F2F2" w:themeFill="background1" w:themeFillShade="F2"/>
                  <w:noWrap/>
                  <w:vAlign w:val="bottom"/>
                  <w:hideMark/>
                </w:tcPr>
                <w:p w14:paraId="48786B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4EBDAC0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95024,7339</w:t>
                  </w:r>
                </w:p>
              </w:tc>
            </w:tr>
            <w:tr w:rsidR="00E81417" w:rsidRPr="00E81417" w14:paraId="418C6A89" w14:textId="77777777" w:rsidTr="00E81417">
              <w:trPr>
                <w:gridAfter w:val="3"/>
                <w:wAfter w:w="3720" w:type="dxa"/>
                <w:trHeight w:val="288"/>
              </w:trPr>
              <w:tc>
                <w:tcPr>
                  <w:tcW w:w="1240" w:type="dxa"/>
                  <w:shd w:val="clear" w:color="auto" w:fill="F2F2F2" w:themeFill="background1" w:themeFillShade="F2"/>
                  <w:noWrap/>
                  <w:vAlign w:val="bottom"/>
                  <w:hideMark/>
                </w:tcPr>
                <w:p w14:paraId="582178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575</w:t>
                  </w:r>
                </w:p>
              </w:tc>
              <w:tc>
                <w:tcPr>
                  <w:tcW w:w="1240" w:type="dxa"/>
                  <w:shd w:val="clear" w:color="auto" w:fill="F2F2F2" w:themeFill="background1" w:themeFillShade="F2"/>
                  <w:noWrap/>
                  <w:vAlign w:val="bottom"/>
                  <w:hideMark/>
                </w:tcPr>
                <w:p w14:paraId="1713A98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98172,4053</w:t>
                  </w:r>
                </w:p>
              </w:tc>
              <w:tc>
                <w:tcPr>
                  <w:tcW w:w="1240" w:type="dxa"/>
                  <w:shd w:val="clear" w:color="auto" w:fill="F2F2F2" w:themeFill="background1" w:themeFillShade="F2"/>
                  <w:noWrap/>
                  <w:vAlign w:val="bottom"/>
                  <w:hideMark/>
                </w:tcPr>
                <w:p w14:paraId="685C8CA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95024,7339</w:t>
                  </w:r>
                </w:p>
              </w:tc>
            </w:tr>
            <w:tr w:rsidR="00E81417" w:rsidRPr="00E81417" w14:paraId="71FA2526" w14:textId="77777777" w:rsidTr="00E81417">
              <w:trPr>
                <w:gridAfter w:val="3"/>
                <w:wAfter w:w="3720" w:type="dxa"/>
                <w:trHeight w:val="288"/>
              </w:trPr>
              <w:tc>
                <w:tcPr>
                  <w:tcW w:w="1240" w:type="dxa"/>
                  <w:shd w:val="clear" w:color="auto" w:fill="F2F2F2" w:themeFill="background1" w:themeFillShade="F2"/>
                  <w:noWrap/>
                  <w:vAlign w:val="bottom"/>
                  <w:hideMark/>
                </w:tcPr>
                <w:p w14:paraId="42DFE66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576</w:t>
                  </w:r>
                </w:p>
              </w:tc>
              <w:tc>
                <w:tcPr>
                  <w:tcW w:w="1240" w:type="dxa"/>
                  <w:shd w:val="clear" w:color="auto" w:fill="F2F2F2" w:themeFill="background1" w:themeFillShade="F2"/>
                  <w:noWrap/>
                  <w:vAlign w:val="bottom"/>
                  <w:hideMark/>
                </w:tcPr>
                <w:p w14:paraId="2296049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98177,4053</w:t>
                  </w:r>
                </w:p>
              </w:tc>
              <w:tc>
                <w:tcPr>
                  <w:tcW w:w="1240" w:type="dxa"/>
                  <w:shd w:val="clear" w:color="auto" w:fill="F2F2F2" w:themeFill="background1" w:themeFillShade="F2"/>
                  <w:noWrap/>
                  <w:vAlign w:val="bottom"/>
                  <w:hideMark/>
                </w:tcPr>
                <w:p w14:paraId="7039BC4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95024,7339</w:t>
                  </w:r>
                </w:p>
              </w:tc>
            </w:tr>
            <w:tr w:rsidR="00E81417" w:rsidRPr="00E81417" w14:paraId="0261B574" w14:textId="77777777" w:rsidTr="00E81417">
              <w:trPr>
                <w:gridAfter w:val="3"/>
                <w:wAfter w:w="3720" w:type="dxa"/>
                <w:trHeight w:val="288"/>
              </w:trPr>
              <w:tc>
                <w:tcPr>
                  <w:tcW w:w="1240" w:type="dxa"/>
                  <w:shd w:val="clear" w:color="auto" w:fill="F2F2F2" w:themeFill="background1" w:themeFillShade="F2"/>
                  <w:noWrap/>
                  <w:vAlign w:val="bottom"/>
                  <w:hideMark/>
                </w:tcPr>
                <w:p w14:paraId="247005C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577</w:t>
                  </w:r>
                </w:p>
              </w:tc>
              <w:tc>
                <w:tcPr>
                  <w:tcW w:w="1240" w:type="dxa"/>
                  <w:shd w:val="clear" w:color="auto" w:fill="F2F2F2" w:themeFill="background1" w:themeFillShade="F2"/>
                  <w:noWrap/>
                  <w:vAlign w:val="bottom"/>
                  <w:hideMark/>
                </w:tcPr>
                <w:p w14:paraId="789AC7E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98182,4053</w:t>
                  </w:r>
                </w:p>
              </w:tc>
              <w:tc>
                <w:tcPr>
                  <w:tcW w:w="1240" w:type="dxa"/>
                  <w:shd w:val="clear" w:color="auto" w:fill="F2F2F2" w:themeFill="background1" w:themeFillShade="F2"/>
                  <w:noWrap/>
                  <w:vAlign w:val="bottom"/>
                  <w:hideMark/>
                </w:tcPr>
                <w:p w14:paraId="64F411F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95024,7339</w:t>
                  </w:r>
                </w:p>
              </w:tc>
            </w:tr>
            <w:tr w:rsidR="00E81417" w:rsidRPr="00E81417" w14:paraId="69967315" w14:textId="77777777" w:rsidTr="00E81417">
              <w:trPr>
                <w:gridAfter w:val="3"/>
                <w:wAfter w:w="3720" w:type="dxa"/>
                <w:trHeight w:val="288"/>
              </w:trPr>
              <w:tc>
                <w:tcPr>
                  <w:tcW w:w="1240" w:type="dxa"/>
                  <w:shd w:val="clear" w:color="auto" w:fill="F2F2F2" w:themeFill="background1" w:themeFillShade="F2"/>
                  <w:noWrap/>
                  <w:vAlign w:val="bottom"/>
                  <w:hideMark/>
                </w:tcPr>
                <w:p w14:paraId="797AE79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578</w:t>
                  </w:r>
                </w:p>
              </w:tc>
              <w:tc>
                <w:tcPr>
                  <w:tcW w:w="1240" w:type="dxa"/>
                  <w:shd w:val="clear" w:color="auto" w:fill="F2F2F2" w:themeFill="background1" w:themeFillShade="F2"/>
                  <w:noWrap/>
                  <w:vAlign w:val="bottom"/>
                  <w:hideMark/>
                </w:tcPr>
                <w:p w14:paraId="7B14BFB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660BB1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95029,7339</w:t>
                  </w:r>
                </w:p>
              </w:tc>
            </w:tr>
            <w:tr w:rsidR="00E81417" w:rsidRPr="00E81417" w14:paraId="3E67F38F" w14:textId="77777777" w:rsidTr="00E81417">
              <w:trPr>
                <w:gridAfter w:val="3"/>
                <w:wAfter w:w="3720" w:type="dxa"/>
                <w:trHeight w:val="288"/>
              </w:trPr>
              <w:tc>
                <w:tcPr>
                  <w:tcW w:w="1240" w:type="dxa"/>
                  <w:shd w:val="clear" w:color="auto" w:fill="F2F2F2" w:themeFill="background1" w:themeFillShade="F2"/>
                  <w:noWrap/>
                  <w:vAlign w:val="bottom"/>
                  <w:hideMark/>
                </w:tcPr>
                <w:p w14:paraId="4BC9ECC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579</w:t>
                  </w:r>
                </w:p>
              </w:tc>
              <w:tc>
                <w:tcPr>
                  <w:tcW w:w="1240" w:type="dxa"/>
                  <w:shd w:val="clear" w:color="auto" w:fill="F2F2F2" w:themeFill="background1" w:themeFillShade="F2"/>
                  <w:noWrap/>
                  <w:vAlign w:val="bottom"/>
                  <w:hideMark/>
                </w:tcPr>
                <w:p w14:paraId="1C8C992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98157,4053</w:t>
                  </w:r>
                </w:p>
              </w:tc>
              <w:tc>
                <w:tcPr>
                  <w:tcW w:w="1240" w:type="dxa"/>
                  <w:shd w:val="clear" w:color="auto" w:fill="F2F2F2" w:themeFill="background1" w:themeFillShade="F2"/>
                  <w:noWrap/>
                  <w:vAlign w:val="bottom"/>
                  <w:hideMark/>
                </w:tcPr>
                <w:p w14:paraId="58DD57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95029,7339</w:t>
                  </w:r>
                </w:p>
              </w:tc>
            </w:tr>
            <w:tr w:rsidR="00E81417" w:rsidRPr="00E81417" w14:paraId="1E06A8F5" w14:textId="77777777" w:rsidTr="00E81417">
              <w:trPr>
                <w:gridAfter w:val="3"/>
                <w:wAfter w:w="3720" w:type="dxa"/>
                <w:trHeight w:val="288"/>
              </w:trPr>
              <w:tc>
                <w:tcPr>
                  <w:tcW w:w="1240" w:type="dxa"/>
                  <w:shd w:val="clear" w:color="auto" w:fill="F2F2F2" w:themeFill="background1" w:themeFillShade="F2"/>
                  <w:noWrap/>
                  <w:vAlign w:val="bottom"/>
                  <w:hideMark/>
                </w:tcPr>
                <w:p w14:paraId="34F7843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580</w:t>
                  </w:r>
                </w:p>
              </w:tc>
              <w:tc>
                <w:tcPr>
                  <w:tcW w:w="1240" w:type="dxa"/>
                  <w:shd w:val="clear" w:color="auto" w:fill="F2F2F2" w:themeFill="background1" w:themeFillShade="F2"/>
                  <w:noWrap/>
                  <w:vAlign w:val="bottom"/>
                  <w:hideMark/>
                </w:tcPr>
                <w:p w14:paraId="16985F4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98162,4053</w:t>
                  </w:r>
                </w:p>
              </w:tc>
              <w:tc>
                <w:tcPr>
                  <w:tcW w:w="1240" w:type="dxa"/>
                  <w:shd w:val="clear" w:color="auto" w:fill="F2F2F2" w:themeFill="background1" w:themeFillShade="F2"/>
                  <w:noWrap/>
                  <w:vAlign w:val="bottom"/>
                  <w:hideMark/>
                </w:tcPr>
                <w:p w14:paraId="6E8C78E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95029,7339</w:t>
                  </w:r>
                </w:p>
              </w:tc>
            </w:tr>
            <w:tr w:rsidR="00E81417" w:rsidRPr="00E81417" w14:paraId="01F95787" w14:textId="77777777" w:rsidTr="00E81417">
              <w:trPr>
                <w:gridAfter w:val="3"/>
                <w:wAfter w:w="3720" w:type="dxa"/>
                <w:trHeight w:val="288"/>
              </w:trPr>
              <w:tc>
                <w:tcPr>
                  <w:tcW w:w="1240" w:type="dxa"/>
                  <w:shd w:val="clear" w:color="auto" w:fill="F2F2F2" w:themeFill="background1" w:themeFillShade="F2"/>
                  <w:noWrap/>
                  <w:vAlign w:val="bottom"/>
                  <w:hideMark/>
                </w:tcPr>
                <w:p w14:paraId="008C88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581</w:t>
                  </w:r>
                </w:p>
              </w:tc>
              <w:tc>
                <w:tcPr>
                  <w:tcW w:w="1240" w:type="dxa"/>
                  <w:shd w:val="clear" w:color="auto" w:fill="F2F2F2" w:themeFill="background1" w:themeFillShade="F2"/>
                  <w:noWrap/>
                  <w:vAlign w:val="bottom"/>
                  <w:hideMark/>
                </w:tcPr>
                <w:p w14:paraId="2A63841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98167,4053</w:t>
                  </w:r>
                </w:p>
              </w:tc>
              <w:tc>
                <w:tcPr>
                  <w:tcW w:w="1240" w:type="dxa"/>
                  <w:shd w:val="clear" w:color="auto" w:fill="F2F2F2" w:themeFill="background1" w:themeFillShade="F2"/>
                  <w:noWrap/>
                  <w:vAlign w:val="bottom"/>
                  <w:hideMark/>
                </w:tcPr>
                <w:p w14:paraId="46CEAE1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95029,7339</w:t>
                  </w:r>
                </w:p>
              </w:tc>
            </w:tr>
            <w:tr w:rsidR="00E81417" w:rsidRPr="00E81417" w14:paraId="32A6EB12" w14:textId="77777777" w:rsidTr="00E81417">
              <w:trPr>
                <w:gridAfter w:val="3"/>
                <w:wAfter w:w="3720" w:type="dxa"/>
                <w:trHeight w:val="288"/>
              </w:trPr>
              <w:tc>
                <w:tcPr>
                  <w:tcW w:w="1240" w:type="dxa"/>
                  <w:shd w:val="clear" w:color="auto" w:fill="F2F2F2" w:themeFill="background1" w:themeFillShade="F2"/>
                  <w:noWrap/>
                  <w:vAlign w:val="bottom"/>
                  <w:hideMark/>
                </w:tcPr>
                <w:p w14:paraId="559F837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582</w:t>
                  </w:r>
                </w:p>
              </w:tc>
              <w:tc>
                <w:tcPr>
                  <w:tcW w:w="1240" w:type="dxa"/>
                  <w:shd w:val="clear" w:color="auto" w:fill="F2F2F2" w:themeFill="background1" w:themeFillShade="F2"/>
                  <w:noWrap/>
                  <w:vAlign w:val="bottom"/>
                  <w:hideMark/>
                </w:tcPr>
                <w:p w14:paraId="6382AF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98152,4053</w:t>
                  </w:r>
                </w:p>
              </w:tc>
              <w:tc>
                <w:tcPr>
                  <w:tcW w:w="1240" w:type="dxa"/>
                  <w:shd w:val="clear" w:color="auto" w:fill="F2F2F2" w:themeFill="background1" w:themeFillShade="F2"/>
                  <w:noWrap/>
                  <w:vAlign w:val="bottom"/>
                  <w:hideMark/>
                </w:tcPr>
                <w:p w14:paraId="27924D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95034,7339</w:t>
                  </w:r>
                </w:p>
              </w:tc>
            </w:tr>
            <w:tr w:rsidR="00E81417" w:rsidRPr="00E81417" w14:paraId="3DA305D3" w14:textId="77777777" w:rsidTr="00E81417">
              <w:trPr>
                <w:gridAfter w:val="3"/>
                <w:wAfter w:w="3720" w:type="dxa"/>
                <w:trHeight w:val="288"/>
              </w:trPr>
              <w:tc>
                <w:tcPr>
                  <w:tcW w:w="1240" w:type="dxa"/>
                  <w:shd w:val="clear" w:color="auto" w:fill="F2F2F2" w:themeFill="background1" w:themeFillShade="F2"/>
                  <w:noWrap/>
                  <w:vAlign w:val="bottom"/>
                  <w:hideMark/>
                </w:tcPr>
                <w:p w14:paraId="4894EED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583</w:t>
                  </w:r>
                </w:p>
              </w:tc>
              <w:tc>
                <w:tcPr>
                  <w:tcW w:w="1240" w:type="dxa"/>
                  <w:shd w:val="clear" w:color="auto" w:fill="F2F2F2" w:themeFill="background1" w:themeFillShade="F2"/>
                  <w:noWrap/>
                  <w:vAlign w:val="bottom"/>
                  <w:hideMark/>
                </w:tcPr>
                <w:p w14:paraId="149AF3F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178E000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96639,7339</w:t>
                  </w:r>
                </w:p>
              </w:tc>
            </w:tr>
            <w:tr w:rsidR="00E81417" w:rsidRPr="00E81417" w14:paraId="791B7DD3" w14:textId="77777777" w:rsidTr="00E81417">
              <w:trPr>
                <w:gridAfter w:val="3"/>
                <w:wAfter w:w="3720" w:type="dxa"/>
                <w:trHeight w:val="288"/>
              </w:trPr>
              <w:tc>
                <w:tcPr>
                  <w:tcW w:w="1240" w:type="dxa"/>
                  <w:shd w:val="clear" w:color="auto" w:fill="F2F2F2" w:themeFill="background1" w:themeFillShade="F2"/>
                  <w:noWrap/>
                  <w:vAlign w:val="bottom"/>
                  <w:hideMark/>
                </w:tcPr>
                <w:p w14:paraId="322332D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584</w:t>
                  </w:r>
                </w:p>
              </w:tc>
              <w:tc>
                <w:tcPr>
                  <w:tcW w:w="1240" w:type="dxa"/>
                  <w:shd w:val="clear" w:color="auto" w:fill="F2F2F2" w:themeFill="background1" w:themeFillShade="F2"/>
                  <w:noWrap/>
                  <w:vAlign w:val="bottom"/>
                  <w:hideMark/>
                </w:tcPr>
                <w:p w14:paraId="0B631F8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98007,4053</w:t>
                  </w:r>
                </w:p>
              </w:tc>
              <w:tc>
                <w:tcPr>
                  <w:tcW w:w="1240" w:type="dxa"/>
                  <w:shd w:val="clear" w:color="auto" w:fill="F2F2F2" w:themeFill="background1" w:themeFillShade="F2"/>
                  <w:noWrap/>
                  <w:vAlign w:val="bottom"/>
                  <w:hideMark/>
                </w:tcPr>
                <w:p w14:paraId="74BC5BD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96644,7339</w:t>
                  </w:r>
                </w:p>
              </w:tc>
            </w:tr>
            <w:tr w:rsidR="00E81417" w:rsidRPr="00E81417" w14:paraId="2FE42243" w14:textId="77777777" w:rsidTr="00E81417">
              <w:trPr>
                <w:gridAfter w:val="3"/>
                <w:wAfter w:w="3720" w:type="dxa"/>
                <w:trHeight w:val="288"/>
              </w:trPr>
              <w:tc>
                <w:tcPr>
                  <w:tcW w:w="1240" w:type="dxa"/>
                  <w:shd w:val="clear" w:color="auto" w:fill="F2F2F2" w:themeFill="background1" w:themeFillShade="F2"/>
                  <w:noWrap/>
                  <w:vAlign w:val="bottom"/>
                  <w:hideMark/>
                </w:tcPr>
                <w:p w14:paraId="2EB6EF4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585</w:t>
                  </w:r>
                </w:p>
              </w:tc>
              <w:tc>
                <w:tcPr>
                  <w:tcW w:w="1240" w:type="dxa"/>
                  <w:shd w:val="clear" w:color="auto" w:fill="F2F2F2" w:themeFill="background1" w:themeFillShade="F2"/>
                  <w:noWrap/>
                  <w:vAlign w:val="bottom"/>
                  <w:hideMark/>
                </w:tcPr>
                <w:p w14:paraId="3B0658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7D869A8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96644,7339</w:t>
                  </w:r>
                </w:p>
              </w:tc>
            </w:tr>
            <w:tr w:rsidR="00E81417" w:rsidRPr="00E81417" w14:paraId="7D2BE8F2" w14:textId="77777777" w:rsidTr="00E81417">
              <w:trPr>
                <w:gridAfter w:val="3"/>
                <w:wAfter w:w="3720" w:type="dxa"/>
                <w:trHeight w:val="288"/>
              </w:trPr>
              <w:tc>
                <w:tcPr>
                  <w:tcW w:w="1240" w:type="dxa"/>
                  <w:shd w:val="clear" w:color="auto" w:fill="F2F2F2" w:themeFill="background1" w:themeFillShade="F2"/>
                  <w:noWrap/>
                  <w:vAlign w:val="bottom"/>
                  <w:hideMark/>
                </w:tcPr>
                <w:p w14:paraId="5E0334B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586</w:t>
                  </w:r>
                </w:p>
              </w:tc>
              <w:tc>
                <w:tcPr>
                  <w:tcW w:w="1240" w:type="dxa"/>
                  <w:shd w:val="clear" w:color="auto" w:fill="F2F2F2" w:themeFill="background1" w:themeFillShade="F2"/>
                  <w:noWrap/>
                  <w:vAlign w:val="bottom"/>
                  <w:hideMark/>
                </w:tcPr>
                <w:p w14:paraId="3C0B0C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0EF236C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96644,7339</w:t>
                  </w:r>
                </w:p>
              </w:tc>
            </w:tr>
            <w:tr w:rsidR="00E81417" w:rsidRPr="00E81417" w14:paraId="01F3C6C3" w14:textId="77777777" w:rsidTr="00E81417">
              <w:trPr>
                <w:gridAfter w:val="3"/>
                <w:wAfter w:w="3720" w:type="dxa"/>
                <w:trHeight w:val="288"/>
              </w:trPr>
              <w:tc>
                <w:tcPr>
                  <w:tcW w:w="1240" w:type="dxa"/>
                  <w:shd w:val="clear" w:color="auto" w:fill="F2F2F2" w:themeFill="background1" w:themeFillShade="F2"/>
                  <w:noWrap/>
                  <w:vAlign w:val="bottom"/>
                  <w:hideMark/>
                </w:tcPr>
                <w:p w14:paraId="189493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587</w:t>
                  </w:r>
                </w:p>
              </w:tc>
              <w:tc>
                <w:tcPr>
                  <w:tcW w:w="1240" w:type="dxa"/>
                  <w:shd w:val="clear" w:color="auto" w:fill="F2F2F2" w:themeFill="background1" w:themeFillShade="F2"/>
                  <w:noWrap/>
                  <w:vAlign w:val="bottom"/>
                  <w:hideMark/>
                </w:tcPr>
                <w:p w14:paraId="16F55F7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98002,4053</w:t>
                  </w:r>
                </w:p>
              </w:tc>
              <w:tc>
                <w:tcPr>
                  <w:tcW w:w="1240" w:type="dxa"/>
                  <w:shd w:val="clear" w:color="auto" w:fill="F2F2F2" w:themeFill="background1" w:themeFillShade="F2"/>
                  <w:noWrap/>
                  <w:vAlign w:val="bottom"/>
                  <w:hideMark/>
                </w:tcPr>
                <w:p w14:paraId="5E5BC72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96649,7339</w:t>
                  </w:r>
                </w:p>
              </w:tc>
            </w:tr>
            <w:tr w:rsidR="00E81417" w:rsidRPr="00E81417" w14:paraId="7922D600" w14:textId="77777777" w:rsidTr="00E81417">
              <w:trPr>
                <w:gridAfter w:val="3"/>
                <w:wAfter w:w="3720" w:type="dxa"/>
                <w:trHeight w:val="288"/>
              </w:trPr>
              <w:tc>
                <w:tcPr>
                  <w:tcW w:w="1240" w:type="dxa"/>
                  <w:shd w:val="clear" w:color="auto" w:fill="F2F2F2" w:themeFill="background1" w:themeFillShade="F2"/>
                  <w:noWrap/>
                  <w:vAlign w:val="bottom"/>
                  <w:hideMark/>
                </w:tcPr>
                <w:p w14:paraId="001CE50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588</w:t>
                  </w:r>
                </w:p>
              </w:tc>
              <w:tc>
                <w:tcPr>
                  <w:tcW w:w="1240" w:type="dxa"/>
                  <w:shd w:val="clear" w:color="auto" w:fill="F2F2F2" w:themeFill="background1" w:themeFillShade="F2"/>
                  <w:noWrap/>
                  <w:vAlign w:val="bottom"/>
                  <w:hideMark/>
                </w:tcPr>
                <w:p w14:paraId="6F8B349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98007,4053</w:t>
                  </w:r>
                </w:p>
              </w:tc>
              <w:tc>
                <w:tcPr>
                  <w:tcW w:w="1240" w:type="dxa"/>
                  <w:shd w:val="clear" w:color="auto" w:fill="F2F2F2" w:themeFill="background1" w:themeFillShade="F2"/>
                  <w:noWrap/>
                  <w:vAlign w:val="bottom"/>
                  <w:hideMark/>
                </w:tcPr>
                <w:p w14:paraId="4A6E00D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96649,7339</w:t>
                  </w:r>
                </w:p>
              </w:tc>
            </w:tr>
            <w:tr w:rsidR="00E81417" w:rsidRPr="00E81417" w14:paraId="2F5A1FDB" w14:textId="77777777" w:rsidTr="00E81417">
              <w:trPr>
                <w:gridAfter w:val="3"/>
                <w:wAfter w:w="3720" w:type="dxa"/>
                <w:trHeight w:val="288"/>
              </w:trPr>
              <w:tc>
                <w:tcPr>
                  <w:tcW w:w="1240" w:type="dxa"/>
                  <w:shd w:val="clear" w:color="auto" w:fill="F2F2F2" w:themeFill="background1" w:themeFillShade="F2"/>
                  <w:noWrap/>
                  <w:vAlign w:val="bottom"/>
                  <w:hideMark/>
                </w:tcPr>
                <w:p w14:paraId="4878AA0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589</w:t>
                  </w:r>
                </w:p>
              </w:tc>
              <w:tc>
                <w:tcPr>
                  <w:tcW w:w="1240" w:type="dxa"/>
                  <w:shd w:val="clear" w:color="auto" w:fill="F2F2F2" w:themeFill="background1" w:themeFillShade="F2"/>
                  <w:noWrap/>
                  <w:vAlign w:val="bottom"/>
                  <w:hideMark/>
                </w:tcPr>
                <w:p w14:paraId="5820658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6DE2C2D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96649,7339</w:t>
                  </w:r>
                </w:p>
              </w:tc>
            </w:tr>
            <w:tr w:rsidR="00E81417" w:rsidRPr="00E81417" w14:paraId="1686EFDF" w14:textId="77777777" w:rsidTr="00E81417">
              <w:trPr>
                <w:gridAfter w:val="3"/>
                <w:wAfter w:w="3720" w:type="dxa"/>
                <w:trHeight w:val="288"/>
              </w:trPr>
              <w:tc>
                <w:tcPr>
                  <w:tcW w:w="1240" w:type="dxa"/>
                  <w:shd w:val="clear" w:color="auto" w:fill="F2F2F2" w:themeFill="background1" w:themeFillShade="F2"/>
                  <w:noWrap/>
                  <w:vAlign w:val="bottom"/>
                  <w:hideMark/>
                </w:tcPr>
                <w:p w14:paraId="2F84D5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590</w:t>
                  </w:r>
                </w:p>
              </w:tc>
              <w:tc>
                <w:tcPr>
                  <w:tcW w:w="1240" w:type="dxa"/>
                  <w:shd w:val="clear" w:color="auto" w:fill="F2F2F2" w:themeFill="background1" w:themeFillShade="F2"/>
                  <w:noWrap/>
                  <w:vAlign w:val="bottom"/>
                  <w:hideMark/>
                </w:tcPr>
                <w:p w14:paraId="15FA7BE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4570E1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96649,7339</w:t>
                  </w:r>
                </w:p>
              </w:tc>
            </w:tr>
            <w:tr w:rsidR="00E81417" w:rsidRPr="00E81417" w14:paraId="5FF59988" w14:textId="77777777" w:rsidTr="00E81417">
              <w:trPr>
                <w:gridAfter w:val="3"/>
                <w:wAfter w:w="3720" w:type="dxa"/>
                <w:trHeight w:val="288"/>
              </w:trPr>
              <w:tc>
                <w:tcPr>
                  <w:tcW w:w="1240" w:type="dxa"/>
                  <w:shd w:val="clear" w:color="auto" w:fill="F2F2F2" w:themeFill="background1" w:themeFillShade="F2"/>
                  <w:noWrap/>
                  <w:vAlign w:val="bottom"/>
                  <w:hideMark/>
                </w:tcPr>
                <w:p w14:paraId="51ACFC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591</w:t>
                  </w:r>
                </w:p>
              </w:tc>
              <w:tc>
                <w:tcPr>
                  <w:tcW w:w="1240" w:type="dxa"/>
                  <w:shd w:val="clear" w:color="auto" w:fill="F2F2F2" w:themeFill="background1" w:themeFillShade="F2"/>
                  <w:noWrap/>
                  <w:vAlign w:val="bottom"/>
                  <w:hideMark/>
                </w:tcPr>
                <w:p w14:paraId="746846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5F6C7C9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96649,7339</w:t>
                  </w:r>
                </w:p>
              </w:tc>
            </w:tr>
            <w:tr w:rsidR="00E81417" w:rsidRPr="00E81417" w14:paraId="30F8995E" w14:textId="77777777" w:rsidTr="00E81417">
              <w:trPr>
                <w:gridAfter w:val="3"/>
                <w:wAfter w:w="3720" w:type="dxa"/>
                <w:trHeight w:val="288"/>
              </w:trPr>
              <w:tc>
                <w:tcPr>
                  <w:tcW w:w="1240" w:type="dxa"/>
                  <w:shd w:val="clear" w:color="auto" w:fill="F2F2F2" w:themeFill="background1" w:themeFillShade="F2"/>
                  <w:noWrap/>
                  <w:vAlign w:val="bottom"/>
                  <w:hideMark/>
                </w:tcPr>
                <w:p w14:paraId="6C0FD1F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592</w:t>
                  </w:r>
                </w:p>
              </w:tc>
              <w:tc>
                <w:tcPr>
                  <w:tcW w:w="1240" w:type="dxa"/>
                  <w:shd w:val="clear" w:color="auto" w:fill="F2F2F2" w:themeFill="background1" w:themeFillShade="F2"/>
                  <w:noWrap/>
                  <w:vAlign w:val="bottom"/>
                  <w:hideMark/>
                </w:tcPr>
                <w:p w14:paraId="35F6EF9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97997,4053</w:t>
                  </w:r>
                </w:p>
              </w:tc>
              <w:tc>
                <w:tcPr>
                  <w:tcW w:w="1240" w:type="dxa"/>
                  <w:shd w:val="clear" w:color="auto" w:fill="F2F2F2" w:themeFill="background1" w:themeFillShade="F2"/>
                  <w:noWrap/>
                  <w:vAlign w:val="bottom"/>
                  <w:hideMark/>
                </w:tcPr>
                <w:p w14:paraId="5D5214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96654,7339</w:t>
                  </w:r>
                </w:p>
              </w:tc>
            </w:tr>
            <w:tr w:rsidR="00E81417" w:rsidRPr="00E81417" w14:paraId="55CE7FB6" w14:textId="77777777" w:rsidTr="00E81417">
              <w:trPr>
                <w:gridAfter w:val="3"/>
                <w:wAfter w:w="3720" w:type="dxa"/>
                <w:trHeight w:val="288"/>
              </w:trPr>
              <w:tc>
                <w:tcPr>
                  <w:tcW w:w="1240" w:type="dxa"/>
                  <w:shd w:val="clear" w:color="auto" w:fill="F2F2F2" w:themeFill="background1" w:themeFillShade="F2"/>
                  <w:noWrap/>
                  <w:vAlign w:val="bottom"/>
                  <w:hideMark/>
                </w:tcPr>
                <w:p w14:paraId="4C206E8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593</w:t>
                  </w:r>
                </w:p>
              </w:tc>
              <w:tc>
                <w:tcPr>
                  <w:tcW w:w="1240" w:type="dxa"/>
                  <w:shd w:val="clear" w:color="auto" w:fill="F2F2F2" w:themeFill="background1" w:themeFillShade="F2"/>
                  <w:noWrap/>
                  <w:vAlign w:val="bottom"/>
                  <w:hideMark/>
                </w:tcPr>
                <w:p w14:paraId="133C566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98002,4053</w:t>
                  </w:r>
                </w:p>
              </w:tc>
              <w:tc>
                <w:tcPr>
                  <w:tcW w:w="1240" w:type="dxa"/>
                  <w:shd w:val="clear" w:color="auto" w:fill="F2F2F2" w:themeFill="background1" w:themeFillShade="F2"/>
                  <w:noWrap/>
                  <w:vAlign w:val="bottom"/>
                  <w:hideMark/>
                </w:tcPr>
                <w:p w14:paraId="0CCAA9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96654,7339</w:t>
                  </w:r>
                </w:p>
              </w:tc>
            </w:tr>
            <w:tr w:rsidR="00E81417" w:rsidRPr="00E81417" w14:paraId="2ECC43F9" w14:textId="77777777" w:rsidTr="00E81417">
              <w:trPr>
                <w:gridAfter w:val="3"/>
                <w:wAfter w:w="3720" w:type="dxa"/>
                <w:trHeight w:val="288"/>
              </w:trPr>
              <w:tc>
                <w:tcPr>
                  <w:tcW w:w="1240" w:type="dxa"/>
                  <w:shd w:val="clear" w:color="auto" w:fill="F2F2F2" w:themeFill="background1" w:themeFillShade="F2"/>
                  <w:noWrap/>
                  <w:vAlign w:val="bottom"/>
                  <w:hideMark/>
                </w:tcPr>
                <w:p w14:paraId="6E0649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594</w:t>
                  </w:r>
                </w:p>
              </w:tc>
              <w:tc>
                <w:tcPr>
                  <w:tcW w:w="1240" w:type="dxa"/>
                  <w:shd w:val="clear" w:color="auto" w:fill="F2F2F2" w:themeFill="background1" w:themeFillShade="F2"/>
                  <w:noWrap/>
                  <w:vAlign w:val="bottom"/>
                  <w:hideMark/>
                </w:tcPr>
                <w:p w14:paraId="0240774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98007,4053</w:t>
                  </w:r>
                </w:p>
              </w:tc>
              <w:tc>
                <w:tcPr>
                  <w:tcW w:w="1240" w:type="dxa"/>
                  <w:shd w:val="clear" w:color="auto" w:fill="F2F2F2" w:themeFill="background1" w:themeFillShade="F2"/>
                  <w:noWrap/>
                  <w:vAlign w:val="bottom"/>
                  <w:hideMark/>
                </w:tcPr>
                <w:p w14:paraId="7E2D66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96654,7339</w:t>
                  </w:r>
                </w:p>
              </w:tc>
            </w:tr>
            <w:tr w:rsidR="00E81417" w:rsidRPr="00E81417" w14:paraId="5C9DBC13" w14:textId="77777777" w:rsidTr="00E81417">
              <w:trPr>
                <w:gridAfter w:val="3"/>
                <w:wAfter w:w="3720" w:type="dxa"/>
                <w:trHeight w:val="288"/>
              </w:trPr>
              <w:tc>
                <w:tcPr>
                  <w:tcW w:w="1240" w:type="dxa"/>
                  <w:shd w:val="clear" w:color="auto" w:fill="F2F2F2" w:themeFill="background1" w:themeFillShade="F2"/>
                  <w:noWrap/>
                  <w:vAlign w:val="bottom"/>
                  <w:hideMark/>
                </w:tcPr>
                <w:p w14:paraId="6D587F0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595</w:t>
                  </w:r>
                </w:p>
              </w:tc>
              <w:tc>
                <w:tcPr>
                  <w:tcW w:w="1240" w:type="dxa"/>
                  <w:shd w:val="clear" w:color="auto" w:fill="F2F2F2" w:themeFill="background1" w:themeFillShade="F2"/>
                  <w:noWrap/>
                  <w:vAlign w:val="bottom"/>
                  <w:hideMark/>
                </w:tcPr>
                <w:p w14:paraId="770ED6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0F3AC4D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96654,7339</w:t>
                  </w:r>
                </w:p>
              </w:tc>
            </w:tr>
            <w:tr w:rsidR="00E81417" w:rsidRPr="00E81417" w14:paraId="2EE3D051" w14:textId="77777777" w:rsidTr="00E81417">
              <w:trPr>
                <w:gridAfter w:val="3"/>
                <w:wAfter w:w="3720" w:type="dxa"/>
                <w:trHeight w:val="288"/>
              </w:trPr>
              <w:tc>
                <w:tcPr>
                  <w:tcW w:w="1240" w:type="dxa"/>
                  <w:shd w:val="clear" w:color="auto" w:fill="F2F2F2" w:themeFill="background1" w:themeFillShade="F2"/>
                  <w:noWrap/>
                  <w:vAlign w:val="bottom"/>
                  <w:hideMark/>
                </w:tcPr>
                <w:p w14:paraId="2A4514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596</w:t>
                  </w:r>
                </w:p>
              </w:tc>
              <w:tc>
                <w:tcPr>
                  <w:tcW w:w="1240" w:type="dxa"/>
                  <w:shd w:val="clear" w:color="auto" w:fill="F2F2F2" w:themeFill="background1" w:themeFillShade="F2"/>
                  <w:noWrap/>
                  <w:vAlign w:val="bottom"/>
                  <w:hideMark/>
                </w:tcPr>
                <w:p w14:paraId="37320B1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15DF343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96654,7339</w:t>
                  </w:r>
                </w:p>
              </w:tc>
            </w:tr>
            <w:tr w:rsidR="00E81417" w:rsidRPr="00E81417" w14:paraId="3C0A257C" w14:textId="77777777" w:rsidTr="00E81417">
              <w:trPr>
                <w:gridAfter w:val="3"/>
                <w:wAfter w:w="3720" w:type="dxa"/>
                <w:trHeight w:val="288"/>
              </w:trPr>
              <w:tc>
                <w:tcPr>
                  <w:tcW w:w="1240" w:type="dxa"/>
                  <w:shd w:val="clear" w:color="auto" w:fill="F2F2F2" w:themeFill="background1" w:themeFillShade="F2"/>
                  <w:noWrap/>
                  <w:vAlign w:val="bottom"/>
                  <w:hideMark/>
                </w:tcPr>
                <w:p w14:paraId="74BB8A3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597</w:t>
                  </w:r>
                </w:p>
              </w:tc>
              <w:tc>
                <w:tcPr>
                  <w:tcW w:w="1240" w:type="dxa"/>
                  <w:shd w:val="clear" w:color="auto" w:fill="F2F2F2" w:themeFill="background1" w:themeFillShade="F2"/>
                  <w:noWrap/>
                  <w:vAlign w:val="bottom"/>
                  <w:hideMark/>
                </w:tcPr>
                <w:p w14:paraId="59B160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04D6B5D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96654,7339</w:t>
                  </w:r>
                </w:p>
              </w:tc>
            </w:tr>
            <w:tr w:rsidR="00E81417" w:rsidRPr="00E81417" w14:paraId="16D410CA" w14:textId="77777777" w:rsidTr="00E81417">
              <w:trPr>
                <w:gridAfter w:val="3"/>
                <w:wAfter w:w="3720" w:type="dxa"/>
                <w:trHeight w:val="288"/>
              </w:trPr>
              <w:tc>
                <w:tcPr>
                  <w:tcW w:w="1240" w:type="dxa"/>
                  <w:shd w:val="clear" w:color="auto" w:fill="F2F2F2" w:themeFill="background1" w:themeFillShade="F2"/>
                  <w:noWrap/>
                  <w:vAlign w:val="bottom"/>
                  <w:hideMark/>
                </w:tcPr>
                <w:p w14:paraId="6C4CEA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598</w:t>
                  </w:r>
                </w:p>
              </w:tc>
              <w:tc>
                <w:tcPr>
                  <w:tcW w:w="1240" w:type="dxa"/>
                  <w:shd w:val="clear" w:color="auto" w:fill="F2F2F2" w:themeFill="background1" w:themeFillShade="F2"/>
                  <w:noWrap/>
                  <w:vAlign w:val="bottom"/>
                  <w:hideMark/>
                </w:tcPr>
                <w:p w14:paraId="5DDF45F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598D251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96654,7339</w:t>
                  </w:r>
                </w:p>
              </w:tc>
            </w:tr>
            <w:tr w:rsidR="00E81417" w:rsidRPr="00E81417" w14:paraId="37B21676" w14:textId="77777777" w:rsidTr="00E81417">
              <w:trPr>
                <w:gridAfter w:val="3"/>
                <w:wAfter w:w="3720" w:type="dxa"/>
                <w:trHeight w:val="288"/>
              </w:trPr>
              <w:tc>
                <w:tcPr>
                  <w:tcW w:w="1240" w:type="dxa"/>
                  <w:shd w:val="clear" w:color="auto" w:fill="F2F2F2" w:themeFill="background1" w:themeFillShade="F2"/>
                  <w:noWrap/>
                  <w:vAlign w:val="bottom"/>
                  <w:hideMark/>
                </w:tcPr>
                <w:p w14:paraId="6094C2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599</w:t>
                  </w:r>
                </w:p>
              </w:tc>
              <w:tc>
                <w:tcPr>
                  <w:tcW w:w="1240" w:type="dxa"/>
                  <w:shd w:val="clear" w:color="auto" w:fill="F2F2F2" w:themeFill="background1" w:themeFillShade="F2"/>
                  <w:noWrap/>
                  <w:vAlign w:val="bottom"/>
                  <w:hideMark/>
                </w:tcPr>
                <w:p w14:paraId="45F33C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97992,4053</w:t>
                  </w:r>
                </w:p>
              </w:tc>
              <w:tc>
                <w:tcPr>
                  <w:tcW w:w="1240" w:type="dxa"/>
                  <w:shd w:val="clear" w:color="auto" w:fill="F2F2F2" w:themeFill="background1" w:themeFillShade="F2"/>
                  <w:noWrap/>
                  <w:vAlign w:val="bottom"/>
                  <w:hideMark/>
                </w:tcPr>
                <w:p w14:paraId="1F6D1B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96659,7339</w:t>
                  </w:r>
                </w:p>
              </w:tc>
            </w:tr>
            <w:tr w:rsidR="00E81417" w:rsidRPr="00E81417" w14:paraId="22DC7411" w14:textId="77777777" w:rsidTr="00E81417">
              <w:trPr>
                <w:gridAfter w:val="3"/>
                <w:wAfter w:w="3720" w:type="dxa"/>
                <w:trHeight w:val="288"/>
              </w:trPr>
              <w:tc>
                <w:tcPr>
                  <w:tcW w:w="1240" w:type="dxa"/>
                  <w:shd w:val="clear" w:color="auto" w:fill="F2F2F2" w:themeFill="background1" w:themeFillShade="F2"/>
                  <w:noWrap/>
                  <w:vAlign w:val="bottom"/>
                  <w:hideMark/>
                </w:tcPr>
                <w:p w14:paraId="4614749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600</w:t>
                  </w:r>
                </w:p>
              </w:tc>
              <w:tc>
                <w:tcPr>
                  <w:tcW w:w="1240" w:type="dxa"/>
                  <w:shd w:val="clear" w:color="auto" w:fill="F2F2F2" w:themeFill="background1" w:themeFillShade="F2"/>
                  <w:noWrap/>
                  <w:vAlign w:val="bottom"/>
                  <w:hideMark/>
                </w:tcPr>
                <w:p w14:paraId="19C8FE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97997,4053</w:t>
                  </w:r>
                </w:p>
              </w:tc>
              <w:tc>
                <w:tcPr>
                  <w:tcW w:w="1240" w:type="dxa"/>
                  <w:shd w:val="clear" w:color="auto" w:fill="F2F2F2" w:themeFill="background1" w:themeFillShade="F2"/>
                  <w:noWrap/>
                  <w:vAlign w:val="bottom"/>
                  <w:hideMark/>
                </w:tcPr>
                <w:p w14:paraId="4EE0D87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96659,7339</w:t>
                  </w:r>
                </w:p>
              </w:tc>
            </w:tr>
            <w:tr w:rsidR="00E81417" w:rsidRPr="00E81417" w14:paraId="51DF9DDD" w14:textId="77777777" w:rsidTr="00E81417">
              <w:trPr>
                <w:gridAfter w:val="3"/>
                <w:wAfter w:w="3720" w:type="dxa"/>
                <w:trHeight w:val="288"/>
              </w:trPr>
              <w:tc>
                <w:tcPr>
                  <w:tcW w:w="1240" w:type="dxa"/>
                  <w:shd w:val="clear" w:color="auto" w:fill="F2F2F2" w:themeFill="background1" w:themeFillShade="F2"/>
                  <w:noWrap/>
                  <w:vAlign w:val="bottom"/>
                  <w:hideMark/>
                </w:tcPr>
                <w:p w14:paraId="7E5D842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601</w:t>
                  </w:r>
                </w:p>
              </w:tc>
              <w:tc>
                <w:tcPr>
                  <w:tcW w:w="1240" w:type="dxa"/>
                  <w:shd w:val="clear" w:color="auto" w:fill="F2F2F2" w:themeFill="background1" w:themeFillShade="F2"/>
                  <w:noWrap/>
                  <w:vAlign w:val="bottom"/>
                  <w:hideMark/>
                </w:tcPr>
                <w:p w14:paraId="64A457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98002,4053</w:t>
                  </w:r>
                </w:p>
              </w:tc>
              <w:tc>
                <w:tcPr>
                  <w:tcW w:w="1240" w:type="dxa"/>
                  <w:shd w:val="clear" w:color="auto" w:fill="F2F2F2" w:themeFill="background1" w:themeFillShade="F2"/>
                  <w:noWrap/>
                  <w:vAlign w:val="bottom"/>
                  <w:hideMark/>
                </w:tcPr>
                <w:p w14:paraId="0FB29A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96659,7339</w:t>
                  </w:r>
                </w:p>
              </w:tc>
            </w:tr>
            <w:tr w:rsidR="00E81417" w:rsidRPr="00E81417" w14:paraId="5C6D0BBB" w14:textId="77777777" w:rsidTr="00E81417">
              <w:trPr>
                <w:gridAfter w:val="3"/>
                <w:wAfter w:w="3720" w:type="dxa"/>
                <w:trHeight w:val="288"/>
              </w:trPr>
              <w:tc>
                <w:tcPr>
                  <w:tcW w:w="1240" w:type="dxa"/>
                  <w:shd w:val="clear" w:color="auto" w:fill="F2F2F2" w:themeFill="background1" w:themeFillShade="F2"/>
                  <w:noWrap/>
                  <w:vAlign w:val="bottom"/>
                  <w:hideMark/>
                </w:tcPr>
                <w:p w14:paraId="0AB7F92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602</w:t>
                  </w:r>
                </w:p>
              </w:tc>
              <w:tc>
                <w:tcPr>
                  <w:tcW w:w="1240" w:type="dxa"/>
                  <w:shd w:val="clear" w:color="auto" w:fill="F2F2F2" w:themeFill="background1" w:themeFillShade="F2"/>
                  <w:noWrap/>
                  <w:vAlign w:val="bottom"/>
                  <w:hideMark/>
                </w:tcPr>
                <w:p w14:paraId="4EDF480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98007,4053</w:t>
                  </w:r>
                </w:p>
              </w:tc>
              <w:tc>
                <w:tcPr>
                  <w:tcW w:w="1240" w:type="dxa"/>
                  <w:shd w:val="clear" w:color="auto" w:fill="F2F2F2" w:themeFill="background1" w:themeFillShade="F2"/>
                  <w:noWrap/>
                  <w:vAlign w:val="bottom"/>
                  <w:hideMark/>
                </w:tcPr>
                <w:p w14:paraId="66DA369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96659,7339</w:t>
                  </w:r>
                </w:p>
              </w:tc>
            </w:tr>
            <w:tr w:rsidR="00E81417" w:rsidRPr="00E81417" w14:paraId="1EE38B2F" w14:textId="77777777" w:rsidTr="00E81417">
              <w:trPr>
                <w:gridAfter w:val="3"/>
                <w:wAfter w:w="3720" w:type="dxa"/>
                <w:trHeight w:val="288"/>
              </w:trPr>
              <w:tc>
                <w:tcPr>
                  <w:tcW w:w="1240" w:type="dxa"/>
                  <w:shd w:val="clear" w:color="auto" w:fill="F2F2F2" w:themeFill="background1" w:themeFillShade="F2"/>
                  <w:noWrap/>
                  <w:vAlign w:val="bottom"/>
                  <w:hideMark/>
                </w:tcPr>
                <w:p w14:paraId="5E67ECB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603</w:t>
                  </w:r>
                </w:p>
              </w:tc>
              <w:tc>
                <w:tcPr>
                  <w:tcW w:w="1240" w:type="dxa"/>
                  <w:shd w:val="clear" w:color="auto" w:fill="F2F2F2" w:themeFill="background1" w:themeFillShade="F2"/>
                  <w:noWrap/>
                  <w:vAlign w:val="bottom"/>
                  <w:hideMark/>
                </w:tcPr>
                <w:p w14:paraId="53F0CB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57BD93F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96659,7339</w:t>
                  </w:r>
                </w:p>
              </w:tc>
            </w:tr>
            <w:tr w:rsidR="00E81417" w:rsidRPr="00E81417" w14:paraId="48983158" w14:textId="77777777" w:rsidTr="00E81417">
              <w:trPr>
                <w:gridAfter w:val="3"/>
                <w:wAfter w:w="3720" w:type="dxa"/>
                <w:trHeight w:val="288"/>
              </w:trPr>
              <w:tc>
                <w:tcPr>
                  <w:tcW w:w="1240" w:type="dxa"/>
                  <w:shd w:val="clear" w:color="auto" w:fill="F2F2F2" w:themeFill="background1" w:themeFillShade="F2"/>
                  <w:noWrap/>
                  <w:vAlign w:val="bottom"/>
                  <w:hideMark/>
                </w:tcPr>
                <w:p w14:paraId="1A5F52F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604</w:t>
                  </w:r>
                </w:p>
              </w:tc>
              <w:tc>
                <w:tcPr>
                  <w:tcW w:w="1240" w:type="dxa"/>
                  <w:shd w:val="clear" w:color="auto" w:fill="F2F2F2" w:themeFill="background1" w:themeFillShade="F2"/>
                  <w:noWrap/>
                  <w:vAlign w:val="bottom"/>
                  <w:hideMark/>
                </w:tcPr>
                <w:p w14:paraId="55FF36E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3AEA465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96659,7339</w:t>
                  </w:r>
                </w:p>
              </w:tc>
            </w:tr>
            <w:tr w:rsidR="00E81417" w:rsidRPr="00E81417" w14:paraId="1EC1ECFB" w14:textId="77777777" w:rsidTr="00E81417">
              <w:trPr>
                <w:gridAfter w:val="3"/>
                <w:wAfter w:w="3720" w:type="dxa"/>
                <w:trHeight w:val="288"/>
              </w:trPr>
              <w:tc>
                <w:tcPr>
                  <w:tcW w:w="1240" w:type="dxa"/>
                  <w:shd w:val="clear" w:color="auto" w:fill="F2F2F2" w:themeFill="background1" w:themeFillShade="F2"/>
                  <w:noWrap/>
                  <w:vAlign w:val="bottom"/>
                  <w:hideMark/>
                </w:tcPr>
                <w:p w14:paraId="11A9E5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605</w:t>
                  </w:r>
                </w:p>
              </w:tc>
              <w:tc>
                <w:tcPr>
                  <w:tcW w:w="1240" w:type="dxa"/>
                  <w:shd w:val="clear" w:color="auto" w:fill="F2F2F2" w:themeFill="background1" w:themeFillShade="F2"/>
                  <w:noWrap/>
                  <w:vAlign w:val="bottom"/>
                  <w:hideMark/>
                </w:tcPr>
                <w:p w14:paraId="3DD03B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7892473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96659,7339</w:t>
                  </w:r>
                </w:p>
              </w:tc>
            </w:tr>
            <w:tr w:rsidR="00E81417" w:rsidRPr="00E81417" w14:paraId="2D2258E0" w14:textId="77777777" w:rsidTr="00E81417">
              <w:trPr>
                <w:gridAfter w:val="3"/>
                <w:wAfter w:w="3720" w:type="dxa"/>
                <w:trHeight w:val="288"/>
              </w:trPr>
              <w:tc>
                <w:tcPr>
                  <w:tcW w:w="1240" w:type="dxa"/>
                  <w:shd w:val="clear" w:color="auto" w:fill="F2F2F2" w:themeFill="background1" w:themeFillShade="F2"/>
                  <w:noWrap/>
                  <w:vAlign w:val="bottom"/>
                  <w:hideMark/>
                </w:tcPr>
                <w:p w14:paraId="10AD2C6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606</w:t>
                  </w:r>
                </w:p>
              </w:tc>
              <w:tc>
                <w:tcPr>
                  <w:tcW w:w="1240" w:type="dxa"/>
                  <w:shd w:val="clear" w:color="auto" w:fill="F2F2F2" w:themeFill="background1" w:themeFillShade="F2"/>
                  <w:noWrap/>
                  <w:vAlign w:val="bottom"/>
                  <w:hideMark/>
                </w:tcPr>
                <w:p w14:paraId="5E8E4A3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13C2A43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96659,7339</w:t>
                  </w:r>
                </w:p>
              </w:tc>
            </w:tr>
            <w:tr w:rsidR="00E81417" w:rsidRPr="00E81417" w14:paraId="5680C5AA" w14:textId="77777777" w:rsidTr="00E81417">
              <w:trPr>
                <w:gridAfter w:val="3"/>
                <w:wAfter w:w="3720" w:type="dxa"/>
                <w:trHeight w:val="288"/>
              </w:trPr>
              <w:tc>
                <w:tcPr>
                  <w:tcW w:w="1240" w:type="dxa"/>
                  <w:shd w:val="clear" w:color="auto" w:fill="F2F2F2" w:themeFill="background1" w:themeFillShade="F2"/>
                  <w:noWrap/>
                  <w:vAlign w:val="bottom"/>
                  <w:hideMark/>
                </w:tcPr>
                <w:p w14:paraId="19B8582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607</w:t>
                  </w:r>
                </w:p>
              </w:tc>
              <w:tc>
                <w:tcPr>
                  <w:tcW w:w="1240" w:type="dxa"/>
                  <w:shd w:val="clear" w:color="auto" w:fill="F2F2F2" w:themeFill="background1" w:themeFillShade="F2"/>
                  <w:noWrap/>
                  <w:vAlign w:val="bottom"/>
                  <w:hideMark/>
                </w:tcPr>
                <w:p w14:paraId="501999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98032,4053</w:t>
                  </w:r>
                </w:p>
              </w:tc>
              <w:tc>
                <w:tcPr>
                  <w:tcW w:w="1240" w:type="dxa"/>
                  <w:shd w:val="clear" w:color="auto" w:fill="F2F2F2" w:themeFill="background1" w:themeFillShade="F2"/>
                  <w:noWrap/>
                  <w:vAlign w:val="bottom"/>
                  <w:hideMark/>
                </w:tcPr>
                <w:p w14:paraId="012DD63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96659,7339</w:t>
                  </w:r>
                </w:p>
              </w:tc>
            </w:tr>
            <w:tr w:rsidR="00E81417" w:rsidRPr="00E81417" w14:paraId="4A339A92" w14:textId="77777777" w:rsidTr="00E81417">
              <w:trPr>
                <w:gridAfter w:val="3"/>
                <w:wAfter w:w="3720" w:type="dxa"/>
                <w:trHeight w:val="288"/>
              </w:trPr>
              <w:tc>
                <w:tcPr>
                  <w:tcW w:w="1240" w:type="dxa"/>
                  <w:shd w:val="clear" w:color="auto" w:fill="F2F2F2" w:themeFill="background1" w:themeFillShade="F2"/>
                  <w:noWrap/>
                  <w:vAlign w:val="bottom"/>
                  <w:hideMark/>
                </w:tcPr>
                <w:p w14:paraId="252BECF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608</w:t>
                  </w:r>
                </w:p>
              </w:tc>
              <w:tc>
                <w:tcPr>
                  <w:tcW w:w="1240" w:type="dxa"/>
                  <w:shd w:val="clear" w:color="auto" w:fill="F2F2F2" w:themeFill="background1" w:themeFillShade="F2"/>
                  <w:noWrap/>
                  <w:vAlign w:val="bottom"/>
                  <w:hideMark/>
                </w:tcPr>
                <w:p w14:paraId="212F90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97987,4053</w:t>
                  </w:r>
                </w:p>
              </w:tc>
              <w:tc>
                <w:tcPr>
                  <w:tcW w:w="1240" w:type="dxa"/>
                  <w:shd w:val="clear" w:color="auto" w:fill="F2F2F2" w:themeFill="background1" w:themeFillShade="F2"/>
                  <w:noWrap/>
                  <w:vAlign w:val="bottom"/>
                  <w:hideMark/>
                </w:tcPr>
                <w:p w14:paraId="38BD1D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25D7A3FA" w14:textId="77777777" w:rsidTr="00E81417">
              <w:trPr>
                <w:gridAfter w:val="3"/>
                <w:wAfter w:w="3720" w:type="dxa"/>
                <w:trHeight w:val="288"/>
              </w:trPr>
              <w:tc>
                <w:tcPr>
                  <w:tcW w:w="1240" w:type="dxa"/>
                  <w:shd w:val="clear" w:color="auto" w:fill="F2F2F2" w:themeFill="background1" w:themeFillShade="F2"/>
                  <w:noWrap/>
                  <w:vAlign w:val="bottom"/>
                  <w:hideMark/>
                </w:tcPr>
                <w:p w14:paraId="38BDA6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609</w:t>
                  </w:r>
                </w:p>
              </w:tc>
              <w:tc>
                <w:tcPr>
                  <w:tcW w:w="1240" w:type="dxa"/>
                  <w:shd w:val="clear" w:color="auto" w:fill="F2F2F2" w:themeFill="background1" w:themeFillShade="F2"/>
                  <w:noWrap/>
                  <w:vAlign w:val="bottom"/>
                  <w:hideMark/>
                </w:tcPr>
                <w:p w14:paraId="5EBAEFA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97992,4053</w:t>
                  </w:r>
                </w:p>
              </w:tc>
              <w:tc>
                <w:tcPr>
                  <w:tcW w:w="1240" w:type="dxa"/>
                  <w:shd w:val="clear" w:color="auto" w:fill="F2F2F2" w:themeFill="background1" w:themeFillShade="F2"/>
                  <w:noWrap/>
                  <w:vAlign w:val="bottom"/>
                  <w:hideMark/>
                </w:tcPr>
                <w:p w14:paraId="4487B9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59826E16" w14:textId="77777777" w:rsidTr="00E81417">
              <w:trPr>
                <w:gridAfter w:val="3"/>
                <w:wAfter w:w="3720" w:type="dxa"/>
                <w:trHeight w:val="288"/>
              </w:trPr>
              <w:tc>
                <w:tcPr>
                  <w:tcW w:w="1240" w:type="dxa"/>
                  <w:shd w:val="clear" w:color="auto" w:fill="F2F2F2" w:themeFill="background1" w:themeFillShade="F2"/>
                  <w:noWrap/>
                  <w:vAlign w:val="bottom"/>
                  <w:hideMark/>
                </w:tcPr>
                <w:p w14:paraId="5CBA833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610</w:t>
                  </w:r>
                </w:p>
              </w:tc>
              <w:tc>
                <w:tcPr>
                  <w:tcW w:w="1240" w:type="dxa"/>
                  <w:shd w:val="clear" w:color="auto" w:fill="F2F2F2" w:themeFill="background1" w:themeFillShade="F2"/>
                  <w:noWrap/>
                  <w:vAlign w:val="bottom"/>
                  <w:hideMark/>
                </w:tcPr>
                <w:p w14:paraId="7A4997B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97997,4053</w:t>
                  </w:r>
                </w:p>
              </w:tc>
              <w:tc>
                <w:tcPr>
                  <w:tcW w:w="1240" w:type="dxa"/>
                  <w:shd w:val="clear" w:color="auto" w:fill="F2F2F2" w:themeFill="background1" w:themeFillShade="F2"/>
                  <w:noWrap/>
                  <w:vAlign w:val="bottom"/>
                  <w:hideMark/>
                </w:tcPr>
                <w:p w14:paraId="744D6E0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2E915990" w14:textId="77777777" w:rsidTr="00E81417">
              <w:trPr>
                <w:gridAfter w:val="3"/>
                <w:wAfter w:w="3720" w:type="dxa"/>
                <w:trHeight w:val="288"/>
              </w:trPr>
              <w:tc>
                <w:tcPr>
                  <w:tcW w:w="1240" w:type="dxa"/>
                  <w:shd w:val="clear" w:color="auto" w:fill="F2F2F2" w:themeFill="background1" w:themeFillShade="F2"/>
                  <w:noWrap/>
                  <w:vAlign w:val="bottom"/>
                  <w:hideMark/>
                </w:tcPr>
                <w:p w14:paraId="7BC62BB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611</w:t>
                  </w:r>
                </w:p>
              </w:tc>
              <w:tc>
                <w:tcPr>
                  <w:tcW w:w="1240" w:type="dxa"/>
                  <w:shd w:val="clear" w:color="auto" w:fill="F2F2F2" w:themeFill="background1" w:themeFillShade="F2"/>
                  <w:noWrap/>
                  <w:vAlign w:val="bottom"/>
                  <w:hideMark/>
                </w:tcPr>
                <w:p w14:paraId="7C87F0A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98002,4053</w:t>
                  </w:r>
                </w:p>
              </w:tc>
              <w:tc>
                <w:tcPr>
                  <w:tcW w:w="1240" w:type="dxa"/>
                  <w:shd w:val="clear" w:color="auto" w:fill="F2F2F2" w:themeFill="background1" w:themeFillShade="F2"/>
                  <w:noWrap/>
                  <w:vAlign w:val="bottom"/>
                  <w:hideMark/>
                </w:tcPr>
                <w:p w14:paraId="0627591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6BAFC1C2" w14:textId="77777777" w:rsidTr="00E81417">
              <w:trPr>
                <w:gridAfter w:val="3"/>
                <w:wAfter w:w="3720" w:type="dxa"/>
                <w:trHeight w:val="288"/>
              </w:trPr>
              <w:tc>
                <w:tcPr>
                  <w:tcW w:w="1240" w:type="dxa"/>
                  <w:shd w:val="clear" w:color="auto" w:fill="F2F2F2" w:themeFill="background1" w:themeFillShade="F2"/>
                  <w:noWrap/>
                  <w:vAlign w:val="bottom"/>
                  <w:hideMark/>
                </w:tcPr>
                <w:p w14:paraId="1925C87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612</w:t>
                  </w:r>
                </w:p>
              </w:tc>
              <w:tc>
                <w:tcPr>
                  <w:tcW w:w="1240" w:type="dxa"/>
                  <w:shd w:val="clear" w:color="auto" w:fill="F2F2F2" w:themeFill="background1" w:themeFillShade="F2"/>
                  <w:noWrap/>
                  <w:vAlign w:val="bottom"/>
                  <w:hideMark/>
                </w:tcPr>
                <w:p w14:paraId="598897A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98007,4053</w:t>
                  </w:r>
                </w:p>
              </w:tc>
              <w:tc>
                <w:tcPr>
                  <w:tcW w:w="1240" w:type="dxa"/>
                  <w:shd w:val="clear" w:color="auto" w:fill="F2F2F2" w:themeFill="background1" w:themeFillShade="F2"/>
                  <w:noWrap/>
                  <w:vAlign w:val="bottom"/>
                  <w:hideMark/>
                </w:tcPr>
                <w:p w14:paraId="682EEFB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11A801EE" w14:textId="77777777" w:rsidTr="00E81417">
              <w:trPr>
                <w:gridAfter w:val="3"/>
                <w:wAfter w:w="3720" w:type="dxa"/>
                <w:trHeight w:val="288"/>
              </w:trPr>
              <w:tc>
                <w:tcPr>
                  <w:tcW w:w="1240" w:type="dxa"/>
                  <w:shd w:val="clear" w:color="auto" w:fill="F2F2F2" w:themeFill="background1" w:themeFillShade="F2"/>
                  <w:noWrap/>
                  <w:vAlign w:val="bottom"/>
                  <w:hideMark/>
                </w:tcPr>
                <w:p w14:paraId="50A90DB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613</w:t>
                  </w:r>
                </w:p>
              </w:tc>
              <w:tc>
                <w:tcPr>
                  <w:tcW w:w="1240" w:type="dxa"/>
                  <w:shd w:val="clear" w:color="auto" w:fill="F2F2F2" w:themeFill="background1" w:themeFillShade="F2"/>
                  <w:noWrap/>
                  <w:vAlign w:val="bottom"/>
                  <w:hideMark/>
                </w:tcPr>
                <w:p w14:paraId="0080D29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691CD1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7E9039D8" w14:textId="77777777" w:rsidTr="00E81417">
              <w:trPr>
                <w:gridAfter w:val="3"/>
                <w:wAfter w:w="3720" w:type="dxa"/>
                <w:trHeight w:val="288"/>
              </w:trPr>
              <w:tc>
                <w:tcPr>
                  <w:tcW w:w="1240" w:type="dxa"/>
                  <w:shd w:val="clear" w:color="auto" w:fill="F2F2F2" w:themeFill="background1" w:themeFillShade="F2"/>
                  <w:noWrap/>
                  <w:vAlign w:val="bottom"/>
                  <w:hideMark/>
                </w:tcPr>
                <w:p w14:paraId="755ECF7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614</w:t>
                  </w:r>
                </w:p>
              </w:tc>
              <w:tc>
                <w:tcPr>
                  <w:tcW w:w="1240" w:type="dxa"/>
                  <w:shd w:val="clear" w:color="auto" w:fill="F2F2F2" w:themeFill="background1" w:themeFillShade="F2"/>
                  <w:noWrap/>
                  <w:vAlign w:val="bottom"/>
                  <w:hideMark/>
                </w:tcPr>
                <w:p w14:paraId="5149F76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1DA5D9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6375F1C8" w14:textId="77777777" w:rsidTr="00E81417">
              <w:trPr>
                <w:gridAfter w:val="3"/>
                <w:wAfter w:w="3720" w:type="dxa"/>
                <w:trHeight w:val="288"/>
              </w:trPr>
              <w:tc>
                <w:tcPr>
                  <w:tcW w:w="1240" w:type="dxa"/>
                  <w:shd w:val="clear" w:color="auto" w:fill="F2F2F2" w:themeFill="background1" w:themeFillShade="F2"/>
                  <w:noWrap/>
                  <w:vAlign w:val="bottom"/>
                  <w:hideMark/>
                </w:tcPr>
                <w:p w14:paraId="7E07FFB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615</w:t>
                  </w:r>
                </w:p>
              </w:tc>
              <w:tc>
                <w:tcPr>
                  <w:tcW w:w="1240" w:type="dxa"/>
                  <w:shd w:val="clear" w:color="auto" w:fill="F2F2F2" w:themeFill="background1" w:themeFillShade="F2"/>
                  <w:noWrap/>
                  <w:vAlign w:val="bottom"/>
                  <w:hideMark/>
                </w:tcPr>
                <w:p w14:paraId="13EAE1A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34DED3F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55DD3408" w14:textId="77777777" w:rsidTr="00E81417">
              <w:trPr>
                <w:gridAfter w:val="3"/>
                <w:wAfter w:w="3720" w:type="dxa"/>
                <w:trHeight w:val="288"/>
              </w:trPr>
              <w:tc>
                <w:tcPr>
                  <w:tcW w:w="1240" w:type="dxa"/>
                  <w:shd w:val="clear" w:color="auto" w:fill="F2F2F2" w:themeFill="background1" w:themeFillShade="F2"/>
                  <w:noWrap/>
                  <w:vAlign w:val="bottom"/>
                  <w:hideMark/>
                </w:tcPr>
                <w:p w14:paraId="3EC9841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616</w:t>
                  </w:r>
                </w:p>
              </w:tc>
              <w:tc>
                <w:tcPr>
                  <w:tcW w:w="1240" w:type="dxa"/>
                  <w:shd w:val="clear" w:color="auto" w:fill="F2F2F2" w:themeFill="background1" w:themeFillShade="F2"/>
                  <w:noWrap/>
                  <w:vAlign w:val="bottom"/>
                  <w:hideMark/>
                </w:tcPr>
                <w:p w14:paraId="53DC1DB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3E6C25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514ED64C" w14:textId="77777777" w:rsidTr="00E81417">
              <w:trPr>
                <w:gridAfter w:val="3"/>
                <w:wAfter w:w="3720" w:type="dxa"/>
                <w:trHeight w:val="288"/>
              </w:trPr>
              <w:tc>
                <w:tcPr>
                  <w:tcW w:w="1240" w:type="dxa"/>
                  <w:shd w:val="clear" w:color="auto" w:fill="F2F2F2" w:themeFill="background1" w:themeFillShade="F2"/>
                  <w:noWrap/>
                  <w:vAlign w:val="bottom"/>
                  <w:hideMark/>
                </w:tcPr>
                <w:p w14:paraId="2221EA7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617</w:t>
                  </w:r>
                </w:p>
              </w:tc>
              <w:tc>
                <w:tcPr>
                  <w:tcW w:w="1240" w:type="dxa"/>
                  <w:shd w:val="clear" w:color="auto" w:fill="F2F2F2" w:themeFill="background1" w:themeFillShade="F2"/>
                  <w:noWrap/>
                  <w:vAlign w:val="bottom"/>
                  <w:hideMark/>
                </w:tcPr>
                <w:p w14:paraId="0A2C2BE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98032,4053</w:t>
                  </w:r>
                </w:p>
              </w:tc>
              <w:tc>
                <w:tcPr>
                  <w:tcW w:w="1240" w:type="dxa"/>
                  <w:shd w:val="clear" w:color="auto" w:fill="F2F2F2" w:themeFill="background1" w:themeFillShade="F2"/>
                  <w:noWrap/>
                  <w:vAlign w:val="bottom"/>
                  <w:hideMark/>
                </w:tcPr>
                <w:p w14:paraId="5B9DD70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755F2088" w14:textId="77777777" w:rsidTr="00E81417">
              <w:trPr>
                <w:gridAfter w:val="3"/>
                <w:wAfter w:w="3720" w:type="dxa"/>
                <w:trHeight w:val="288"/>
              </w:trPr>
              <w:tc>
                <w:tcPr>
                  <w:tcW w:w="1240" w:type="dxa"/>
                  <w:shd w:val="clear" w:color="auto" w:fill="F2F2F2" w:themeFill="background1" w:themeFillShade="F2"/>
                  <w:noWrap/>
                  <w:vAlign w:val="bottom"/>
                  <w:hideMark/>
                </w:tcPr>
                <w:p w14:paraId="588008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618</w:t>
                  </w:r>
                </w:p>
              </w:tc>
              <w:tc>
                <w:tcPr>
                  <w:tcW w:w="1240" w:type="dxa"/>
                  <w:shd w:val="clear" w:color="auto" w:fill="F2F2F2" w:themeFill="background1" w:themeFillShade="F2"/>
                  <w:noWrap/>
                  <w:vAlign w:val="bottom"/>
                  <w:hideMark/>
                </w:tcPr>
                <w:p w14:paraId="42D825B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98037,4053</w:t>
                  </w:r>
                </w:p>
              </w:tc>
              <w:tc>
                <w:tcPr>
                  <w:tcW w:w="1240" w:type="dxa"/>
                  <w:shd w:val="clear" w:color="auto" w:fill="F2F2F2" w:themeFill="background1" w:themeFillShade="F2"/>
                  <w:noWrap/>
                  <w:vAlign w:val="bottom"/>
                  <w:hideMark/>
                </w:tcPr>
                <w:p w14:paraId="792AADE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48959732" w14:textId="77777777" w:rsidTr="00E81417">
              <w:trPr>
                <w:gridAfter w:val="3"/>
                <w:wAfter w:w="3720" w:type="dxa"/>
                <w:trHeight w:val="288"/>
              </w:trPr>
              <w:tc>
                <w:tcPr>
                  <w:tcW w:w="1240" w:type="dxa"/>
                  <w:shd w:val="clear" w:color="auto" w:fill="F2F2F2" w:themeFill="background1" w:themeFillShade="F2"/>
                  <w:noWrap/>
                  <w:vAlign w:val="bottom"/>
                  <w:hideMark/>
                </w:tcPr>
                <w:p w14:paraId="5D6FED8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619</w:t>
                  </w:r>
                </w:p>
              </w:tc>
              <w:tc>
                <w:tcPr>
                  <w:tcW w:w="1240" w:type="dxa"/>
                  <w:shd w:val="clear" w:color="auto" w:fill="F2F2F2" w:themeFill="background1" w:themeFillShade="F2"/>
                  <w:noWrap/>
                  <w:vAlign w:val="bottom"/>
                  <w:hideMark/>
                </w:tcPr>
                <w:p w14:paraId="29F8321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98042,4053</w:t>
                  </w:r>
                </w:p>
              </w:tc>
              <w:tc>
                <w:tcPr>
                  <w:tcW w:w="1240" w:type="dxa"/>
                  <w:shd w:val="clear" w:color="auto" w:fill="F2F2F2" w:themeFill="background1" w:themeFillShade="F2"/>
                  <w:noWrap/>
                  <w:vAlign w:val="bottom"/>
                  <w:hideMark/>
                </w:tcPr>
                <w:p w14:paraId="31A6018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96664,7339</w:t>
                  </w:r>
                </w:p>
              </w:tc>
            </w:tr>
            <w:tr w:rsidR="00E81417" w:rsidRPr="00E81417" w14:paraId="454B2BF7" w14:textId="77777777" w:rsidTr="00E81417">
              <w:trPr>
                <w:gridAfter w:val="3"/>
                <w:wAfter w:w="3720" w:type="dxa"/>
                <w:trHeight w:val="288"/>
              </w:trPr>
              <w:tc>
                <w:tcPr>
                  <w:tcW w:w="1240" w:type="dxa"/>
                  <w:shd w:val="clear" w:color="auto" w:fill="F2F2F2" w:themeFill="background1" w:themeFillShade="F2"/>
                  <w:noWrap/>
                  <w:vAlign w:val="bottom"/>
                  <w:hideMark/>
                </w:tcPr>
                <w:p w14:paraId="2DD63C5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620</w:t>
                  </w:r>
                </w:p>
              </w:tc>
              <w:tc>
                <w:tcPr>
                  <w:tcW w:w="1240" w:type="dxa"/>
                  <w:shd w:val="clear" w:color="auto" w:fill="F2F2F2" w:themeFill="background1" w:themeFillShade="F2"/>
                  <w:noWrap/>
                  <w:vAlign w:val="bottom"/>
                  <w:hideMark/>
                </w:tcPr>
                <w:p w14:paraId="0ED6CE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97992,4053</w:t>
                  </w:r>
                </w:p>
              </w:tc>
              <w:tc>
                <w:tcPr>
                  <w:tcW w:w="1240" w:type="dxa"/>
                  <w:shd w:val="clear" w:color="auto" w:fill="F2F2F2" w:themeFill="background1" w:themeFillShade="F2"/>
                  <w:noWrap/>
                  <w:vAlign w:val="bottom"/>
                  <w:hideMark/>
                </w:tcPr>
                <w:p w14:paraId="61CB09F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0669FAC0" w14:textId="77777777" w:rsidTr="00E81417">
              <w:trPr>
                <w:gridAfter w:val="3"/>
                <w:wAfter w:w="3720" w:type="dxa"/>
                <w:trHeight w:val="288"/>
              </w:trPr>
              <w:tc>
                <w:tcPr>
                  <w:tcW w:w="1240" w:type="dxa"/>
                  <w:shd w:val="clear" w:color="auto" w:fill="F2F2F2" w:themeFill="background1" w:themeFillShade="F2"/>
                  <w:noWrap/>
                  <w:vAlign w:val="bottom"/>
                  <w:hideMark/>
                </w:tcPr>
                <w:p w14:paraId="6FE282A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621</w:t>
                  </w:r>
                </w:p>
              </w:tc>
              <w:tc>
                <w:tcPr>
                  <w:tcW w:w="1240" w:type="dxa"/>
                  <w:shd w:val="clear" w:color="auto" w:fill="F2F2F2" w:themeFill="background1" w:themeFillShade="F2"/>
                  <w:noWrap/>
                  <w:vAlign w:val="bottom"/>
                  <w:hideMark/>
                </w:tcPr>
                <w:p w14:paraId="5FBA943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97997,4053</w:t>
                  </w:r>
                </w:p>
              </w:tc>
              <w:tc>
                <w:tcPr>
                  <w:tcW w:w="1240" w:type="dxa"/>
                  <w:shd w:val="clear" w:color="auto" w:fill="F2F2F2" w:themeFill="background1" w:themeFillShade="F2"/>
                  <w:noWrap/>
                  <w:vAlign w:val="bottom"/>
                  <w:hideMark/>
                </w:tcPr>
                <w:p w14:paraId="13D5A6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1F516D23" w14:textId="77777777" w:rsidTr="00E81417">
              <w:trPr>
                <w:gridAfter w:val="3"/>
                <w:wAfter w:w="3720" w:type="dxa"/>
                <w:trHeight w:val="288"/>
              </w:trPr>
              <w:tc>
                <w:tcPr>
                  <w:tcW w:w="1240" w:type="dxa"/>
                  <w:shd w:val="clear" w:color="auto" w:fill="F2F2F2" w:themeFill="background1" w:themeFillShade="F2"/>
                  <w:noWrap/>
                  <w:vAlign w:val="bottom"/>
                  <w:hideMark/>
                </w:tcPr>
                <w:p w14:paraId="2AC54EA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622</w:t>
                  </w:r>
                </w:p>
              </w:tc>
              <w:tc>
                <w:tcPr>
                  <w:tcW w:w="1240" w:type="dxa"/>
                  <w:shd w:val="clear" w:color="auto" w:fill="F2F2F2" w:themeFill="background1" w:themeFillShade="F2"/>
                  <w:noWrap/>
                  <w:vAlign w:val="bottom"/>
                  <w:hideMark/>
                </w:tcPr>
                <w:p w14:paraId="6E67FB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98002,4053</w:t>
                  </w:r>
                </w:p>
              </w:tc>
              <w:tc>
                <w:tcPr>
                  <w:tcW w:w="1240" w:type="dxa"/>
                  <w:shd w:val="clear" w:color="auto" w:fill="F2F2F2" w:themeFill="background1" w:themeFillShade="F2"/>
                  <w:noWrap/>
                  <w:vAlign w:val="bottom"/>
                  <w:hideMark/>
                </w:tcPr>
                <w:p w14:paraId="2633766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28C828FF" w14:textId="77777777" w:rsidTr="00E81417">
              <w:trPr>
                <w:gridAfter w:val="3"/>
                <w:wAfter w:w="3720" w:type="dxa"/>
                <w:trHeight w:val="288"/>
              </w:trPr>
              <w:tc>
                <w:tcPr>
                  <w:tcW w:w="1240" w:type="dxa"/>
                  <w:shd w:val="clear" w:color="auto" w:fill="F2F2F2" w:themeFill="background1" w:themeFillShade="F2"/>
                  <w:noWrap/>
                  <w:vAlign w:val="bottom"/>
                  <w:hideMark/>
                </w:tcPr>
                <w:p w14:paraId="11D4A1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623</w:t>
                  </w:r>
                </w:p>
              </w:tc>
              <w:tc>
                <w:tcPr>
                  <w:tcW w:w="1240" w:type="dxa"/>
                  <w:shd w:val="clear" w:color="auto" w:fill="F2F2F2" w:themeFill="background1" w:themeFillShade="F2"/>
                  <w:noWrap/>
                  <w:vAlign w:val="bottom"/>
                  <w:hideMark/>
                </w:tcPr>
                <w:p w14:paraId="2553A1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98007,4053</w:t>
                  </w:r>
                </w:p>
              </w:tc>
              <w:tc>
                <w:tcPr>
                  <w:tcW w:w="1240" w:type="dxa"/>
                  <w:shd w:val="clear" w:color="auto" w:fill="F2F2F2" w:themeFill="background1" w:themeFillShade="F2"/>
                  <w:noWrap/>
                  <w:vAlign w:val="bottom"/>
                  <w:hideMark/>
                </w:tcPr>
                <w:p w14:paraId="145F583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30616320" w14:textId="77777777" w:rsidTr="00E81417">
              <w:trPr>
                <w:gridAfter w:val="3"/>
                <w:wAfter w:w="3720" w:type="dxa"/>
                <w:trHeight w:val="288"/>
              </w:trPr>
              <w:tc>
                <w:tcPr>
                  <w:tcW w:w="1240" w:type="dxa"/>
                  <w:shd w:val="clear" w:color="auto" w:fill="F2F2F2" w:themeFill="background1" w:themeFillShade="F2"/>
                  <w:noWrap/>
                  <w:vAlign w:val="bottom"/>
                  <w:hideMark/>
                </w:tcPr>
                <w:p w14:paraId="21D9918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624</w:t>
                  </w:r>
                </w:p>
              </w:tc>
              <w:tc>
                <w:tcPr>
                  <w:tcW w:w="1240" w:type="dxa"/>
                  <w:shd w:val="clear" w:color="auto" w:fill="F2F2F2" w:themeFill="background1" w:themeFillShade="F2"/>
                  <w:noWrap/>
                  <w:vAlign w:val="bottom"/>
                  <w:hideMark/>
                </w:tcPr>
                <w:p w14:paraId="32AFFE0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24B0DED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49258391" w14:textId="77777777" w:rsidTr="00E81417">
              <w:trPr>
                <w:gridAfter w:val="3"/>
                <w:wAfter w:w="3720" w:type="dxa"/>
                <w:trHeight w:val="288"/>
              </w:trPr>
              <w:tc>
                <w:tcPr>
                  <w:tcW w:w="1240" w:type="dxa"/>
                  <w:shd w:val="clear" w:color="auto" w:fill="F2F2F2" w:themeFill="background1" w:themeFillShade="F2"/>
                  <w:noWrap/>
                  <w:vAlign w:val="bottom"/>
                  <w:hideMark/>
                </w:tcPr>
                <w:p w14:paraId="2324A2F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625</w:t>
                  </w:r>
                </w:p>
              </w:tc>
              <w:tc>
                <w:tcPr>
                  <w:tcW w:w="1240" w:type="dxa"/>
                  <w:shd w:val="clear" w:color="auto" w:fill="F2F2F2" w:themeFill="background1" w:themeFillShade="F2"/>
                  <w:noWrap/>
                  <w:vAlign w:val="bottom"/>
                  <w:hideMark/>
                </w:tcPr>
                <w:p w14:paraId="4F8D67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7ECE3DC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5859D0C1" w14:textId="77777777" w:rsidTr="00E81417">
              <w:trPr>
                <w:gridAfter w:val="3"/>
                <w:wAfter w:w="3720" w:type="dxa"/>
                <w:trHeight w:val="288"/>
              </w:trPr>
              <w:tc>
                <w:tcPr>
                  <w:tcW w:w="1240" w:type="dxa"/>
                  <w:shd w:val="clear" w:color="auto" w:fill="F2F2F2" w:themeFill="background1" w:themeFillShade="F2"/>
                  <w:noWrap/>
                  <w:vAlign w:val="bottom"/>
                  <w:hideMark/>
                </w:tcPr>
                <w:p w14:paraId="3F351E0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626</w:t>
                  </w:r>
                </w:p>
              </w:tc>
              <w:tc>
                <w:tcPr>
                  <w:tcW w:w="1240" w:type="dxa"/>
                  <w:shd w:val="clear" w:color="auto" w:fill="F2F2F2" w:themeFill="background1" w:themeFillShade="F2"/>
                  <w:noWrap/>
                  <w:vAlign w:val="bottom"/>
                  <w:hideMark/>
                </w:tcPr>
                <w:p w14:paraId="73CDCFE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39ADB73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1755BC72" w14:textId="77777777" w:rsidTr="00E81417">
              <w:trPr>
                <w:gridAfter w:val="3"/>
                <w:wAfter w:w="3720" w:type="dxa"/>
                <w:trHeight w:val="288"/>
              </w:trPr>
              <w:tc>
                <w:tcPr>
                  <w:tcW w:w="1240" w:type="dxa"/>
                  <w:shd w:val="clear" w:color="auto" w:fill="F2F2F2" w:themeFill="background1" w:themeFillShade="F2"/>
                  <w:noWrap/>
                  <w:vAlign w:val="bottom"/>
                  <w:hideMark/>
                </w:tcPr>
                <w:p w14:paraId="08AA62E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627</w:t>
                  </w:r>
                </w:p>
              </w:tc>
              <w:tc>
                <w:tcPr>
                  <w:tcW w:w="1240" w:type="dxa"/>
                  <w:shd w:val="clear" w:color="auto" w:fill="F2F2F2" w:themeFill="background1" w:themeFillShade="F2"/>
                  <w:noWrap/>
                  <w:vAlign w:val="bottom"/>
                  <w:hideMark/>
                </w:tcPr>
                <w:p w14:paraId="0BA18CF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4FA8BC8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6807621E" w14:textId="77777777" w:rsidTr="00E81417">
              <w:trPr>
                <w:gridAfter w:val="3"/>
                <w:wAfter w:w="3720" w:type="dxa"/>
                <w:trHeight w:val="288"/>
              </w:trPr>
              <w:tc>
                <w:tcPr>
                  <w:tcW w:w="1240" w:type="dxa"/>
                  <w:shd w:val="clear" w:color="auto" w:fill="F2F2F2" w:themeFill="background1" w:themeFillShade="F2"/>
                  <w:noWrap/>
                  <w:vAlign w:val="bottom"/>
                  <w:hideMark/>
                </w:tcPr>
                <w:p w14:paraId="4F2B31B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628</w:t>
                  </w:r>
                </w:p>
              </w:tc>
              <w:tc>
                <w:tcPr>
                  <w:tcW w:w="1240" w:type="dxa"/>
                  <w:shd w:val="clear" w:color="auto" w:fill="F2F2F2" w:themeFill="background1" w:themeFillShade="F2"/>
                  <w:noWrap/>
                  <w:vAlign w:val="bottom"/>
                  <w:hideMark/>
                </w:tcPr>
                <w:p w14:paraId="471FEEB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98032,4053</w:t>
                  </w:r>
                </w:p>
              </w:tc>
              <w:tc>
                <w:tcPr>
                  <w:tcW w:w="1240" w:type="dxa"/>
                  <w:shd w:val="clear" w:color="auto" w:fill="F2F2F2" w:themeFill="background1" w:themeFillShade="F2"/>
                  <w:noWrap/>
                  <w:vAlign w:val="bottom"/>
                  <w:hideMark/>
                </w:tcPr>
                <w:p w14:paraId="2F1587C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7C812F5F" w14:textId="77777777" w:rsidTr="00E81417">
              <w:trPr>
                <w:gridAfter w:val="3"/>
                <w:wAfter w:w="3720" w:type="dxa"/>
                <w:trHeight w:val="288"/>
              </w:trPr>
              <w:tc>
                <w:tcPr>
                  <w:tcW w:w="1240" w:type="dxa"/>
                  <w:shd w:val="clear" w:color="auto" w:fill="F2F2F2" w:themeFill="background1" w:themeFillShade="F2"/>
                  <w:noWrap/>
                  <w:vAlign w:val="bottom"/>
                  <w:hideMark/>
                </w:tcPr>
                <w:p w14:paraId="7E4BFD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629</w:t>
                  </w:r>
                </w:p>
              </w:tc>
              <w:tc>
                <w:tcPr>
                  <w:tcW w:w="1240" w:type="dxa"/>
                  <w:shd w:val="clear" w:color="auto" w:fill="F2F2F2" w:themeFill="background1" w:themeFillShade="F2"/>
                  <w:noWrap/>
                  <w:vAlign w:val="bottom"/>
                  <w:hideMark/>
                </w:tcPr>
                <w:p w14:paraId="44585B1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98037,4053</w:t>
                  </w:r>
                </w:p>
              </w:tc>
              <w:tc>
                <w:tcPr>
                  <w:tcW w:w="1240" w:type="dxa"/>
                  <w:shd w:val="clear" w:color="auto" w:fill="F2F2F2" w:themeFill="background1" w:themeFillShade="F2"/>
                  <w:noWrap/>
                  <w:vAlign w:val="bottom"/>
                  <w:hideMark/>
                </w:tcPr>
                <w:p w14:paraId="0CAA4E0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305FD341" w14:textId="77777777" w:rsidTr="00E81417">
              <w:trPr>
                <w:gridAfter w:val="3"/>
                <w:wAfter w:w="3720" w:type="dxa"/>
                <w:trHeight w:val="288"/>
              </w:trPr>
              <w:tc>
                <w:tcPr>
                  <w:tcW w:w="1240" w:type="dxa"/>
                  <w:shd w:val="clear" w:color="auto" w:fill="F2F2F2" w:themeFill="background1" w:themeFillShade="F2"/>
                  <w:noWrap/>
                  <w:vAlign w:val="bottom"/>
                  <w:hideMark/>
                </w:tcPr>
                <w:p w14:paraId="030349E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630</w:t>
                  </w:r>
                </w:p>
              </w:tc>
              <w:tc>
                <w:tcPr>
                  <w:tcW w:w="1240" w:type="dxa"/>
                  <w:shd w:val="clear" w:color="auto" w:fill="F2F2F2" w:themeFill="background1" w:themeFillShade="F2"/>
                  <w:noWrap/>
                  <w:vAlign w:val="bottom"/>
                  <w:hideMark/>
                </w:tcPr>
                <w:p w14:paraId="3035BB5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98042,4053</w:t>
                  </w:r>
                </w:p>
              </w:tc>
              <w:tc>
                <w:tcPr>
                  <w:tcW w:w="1240" w:type="dxa"/>
                  <w:shd w:val="clear" w:color="auto" w:fill="F2F2F2" w:themeFill="background1" w:themeFillShade="F2"/>
                  <w:noWrap/>
                  <w:vAlign w:val="bottom"/>
                  <w:hideMark/>
                </w:tcPr>
                <w:p w14:paraId="185FDAF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587F86ED" w14:textId="77777777" w:rsidTr="00E81417">
              <w:trPr>
                <w:gridAfter w:val="3"/>
                <w:wAfter w:w="3720" w:type="dxa"/>
                <w:trHeight w:val="288"/>
              </w:trPr>
              <w:tc>
                <w:tcPr>
                  <w:tcW w:w="1240" w:type="dxa"/>
                  <w:shd w:val="clear" w:color="auto" w:fill="F2F2F2" w:themeFill="background1" w:themeFillShade="F2"/>
                  <w:noWrap/>
                  <w:vAlign w:val="bottom"/>
                  <w:hideMark/>
                </w:tcPr>
                <w:p w14:paraId="67382DD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631</w:t>
                  </w:r>
                </w:p>
              </w:tc>
              <w:tc>
                <w:tcPr>
                  <w:tcW w:w="1240" w:type="dxa"/>
                  <w:shd w:val="clear" w:color="auto" w:fill="F2F2F2" w:themeFill="background1" w:themeFillShade="F2"/>
                  <w:noWrap/>
                  <w:vAlign w:val="bottom"/>
                  <w:hideMark/>
                </w:tcPr>
                <w:p w14:paraId="7142968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98047,4053</w:t>
                  </w:r>
                </w:p>
              </w:tc>
              <w:tc>
                <w:tcPr>
                  <w:tcW w:w="1240" w:type="dxa"/>
                  <w:shd w:val="clear" w:color="auto" w:fill="F2F2F2" w:themeFill="background1" w:themeFillShade="F2"/>
                  <w:noWrap/>
                  <w:vAlign w:val="bottom"/>
                  <w:hideMark/>
                </w:tcPr>
                <w:p w14:paraId="2295663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96669,7339</w:t>
                  </w:r>
                </w:p>
              </w:tc>
            </w:tr>
            <w:tr w:rsidR="00E81417" w:rsidRPr="00E81417" w14:paraId="69DBFB5C" w14:textId="77777777" w:rsidTr="00E81417">
              <w:trPr>
                <w:gridAfter w:val="3"/>
                <w:wAfter w:w="3720" w:type="dxa"/>
                <w:trHeight w:val="288"/>
              </w:trPr>
              <w:tc>
                <w:tcPr>
                  <w:tcW w:w="1240" w:type="dxa"/>
                  <w:shd w:val="clear" w:color="auto" w:fill="F2F2F2" w:themeFill="background1" w:themeFillShade="F2"/>
                  <w:noWrap/>
                  <w:vAlign w:val="bottom"/>
                  <w:hideMark/>
                </w:tcPr>
                <w:p w14:paraId="2F6813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632</w:t>
                  </w:r>
                </w:p>
              </w:tc>
              <w:tc>
                <w:tcPr>
                  <w:tcW w:w="1240" w:type="dxa"/>
                  <w:shd w:val="clear" w:color="auto" w:fill="F2F2F2" w:themeFill="background1" w:themeFillShade="F2"/>
                  <w:noWrap/>
                  <w:vAlign w:val="bottom"/>
                  <w:hideMark/>
                </w:tcPr>
                <w:p w14:paraId="46BB5B0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97997,4053</w:t>
                  </w:r>
                </w:p>
              </w:tc>
              <w:tc>
                <w:tcPr>
                  <w:tcW w:w="1240" w:type="dxa"/>
                  <w:shd w:val="clear" w:color="auto" w:fill="F2F2F2" w:themeFill="background1" w:themeFillShade="F2"/>
                  <w:noWrap/>
                  <w:vAlign w:val="bottom"/>
                  <w:hideMark/>
                </w:tcPr>
                <w:p w14:paraId="1CA10F7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4838177B" w14:textId="77777777" w:rsidTr="00E81417">
              <w:trPr>
                <w:gridAfter w:val="3"/>
                <w:wAfter w:w="3720" w:type="dxa"/>
                <w:trHeight w:val="288"/>
              </w:trPr>
              <w:tc>
                <w:tcPr>
                  <w:tcW w:w="1240" w:type="dxa"/>
                  <w:shd w:val="clear" w:color="auto" w:fill="F2F2F2" w:themeFill="background1" w:themeFillShade="F2"/>
                  <w:noWrap/>
                  <w:vAlign w:val="bottom"/>
                  <w:hideMark/>
                </w:tcPr>
                <w:p w14:paraId="3746E72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633</w:t>
                  </w:r>
                </w:p>
              </w:tc>
              <w:tc>
                <w:tcPr>
                  <w:tcW w:w="1240" w:type="dxa"/>
                  <w:shd w:val="clear" w:color="auto" w:fill="F2F2F2" w:themeFill="background1" w:themeFillShade="F2"/>
                  <w:noWrap/>
                  <w:vAlign w:val="bottom"/>
                  <w:hideMark/>
                </w:tcPr>
                <w:p w14:paraId="361F21E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98002,4053</w:t>
                  </w:r>
                </w:p>
              </w:tc>
              <w:tc>
                <w:tcPr>
                  <w:tcW w:w="1240" w:type="dxa"/>
                  <w:shd w:val="clear" w:color="auto" w:fill="F2F2F2" w:themeFill="background1" w:themeFillShade="F2"/>
                  <w:noWrap/>
                  <w:vAlign w:val="bottom"/>
                  <w:hideMark/>
                </w:tcPr>
                <w:p w14:paraId="636581F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68378F72" w14:textId="77777777" w:rsidTr="00E81417">
              <w:trPr>
                <w:gridAfter w:val="3"/>
                <w:wAfter w:w="3720" w:type="dxa"/>
                <w:trHeight w:val="288"/>
              </w:trPr>
              <w:tc>
                <w:tcPr>
                  <w:tcW w:w="1240" w:type="dxa"/>
                  <w:shd w:val="clear" w:color="auto" w:fill="F2F2F2" w:themeFill="background1" w:themeFillShade="F2"/>
                  <w:noWrap/>
                  <w:vAlign w:val="bottom"/>
                  <w:hideMark/>
                </w:tcPr>
                <w:p w14:paraId="2AE9A4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634</w:t>
                  </w:r>
                </w:p>
              </w:tc>
              <w:tc>
                <w:tcPr>
                  <w:tcW w:w="1240" w:type="dxa"/>
                  <w:shd w:val="clear" w:color="auto" w:fill="F2F2F2" w:themeFill="background1" w:themeFillShade="F2"/>
                  <w:noWrap/>
                  <w:vAlign w:val="bottom"/>
                  <w:hideMark/>
                </w:tcPr>
                <w:p w14:paraId="6052BBE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98007,4053</w:t>
                  </w:r>
                </w:p>
              </w:tc>
              <w:tc>
                <w:tcPr>
                  <w:tcW w:w="1240" w:type="dxa"/>
                  <w:shd w:val="clear" w:color="auto" w:fill="F2F2F2" w:themeFill="background1" w:themeFillShade="F2"/>
                  <w:noWrap/>
                  <w:vAlign w:val="bottom"/>
                  <w:hideMark/>
                </w:tcPr>
                <w:p w14:paraId="61006BE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6B3D5F8D" w14:textId="77777777" w:rsidTr="00E81417">
              <w:trPr>
                <w:gridAfter w:val="3"/>
                <w:wAfter w:w="3720" w:type="dxa"/>
                <w:trHeight w:val="288"/>
              </w:trPr>
              <w:tc>
                <w:tcPr>
                  <w:tcW w:w="1240" w:type="dxa"/>
                  <w:shd w:val="clear" w:color="auto" w:fill="F2F2F2" w:themeFill="background1" w:themeFillShade="F2"/>
                  <w:noWrap/>
                  <w:vAlign w:val="bottom"/>
                  <w:hideMark/>
                </w:tcPr>
                <w:p w14:paraId="3686FA2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635</w:t>
                  </w:r>
                </w:p>
              </w:tc>
              <w:tc>
                <w:tcPr>
                  <w:tcW w:w="1240" w:type="dxa"/>
                  <w:shd w:val="clear" w:color="auto" w:fill="F2F2F2" w:themeFill="background1" w:themeFillShade="F2"/>
                  <w:noWrap/>
                  <w:vAlign w:val="bottom"/>
                  <w:hideMark/>
                </w:tcPr>
                <w:p w14:paraId="7337A00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3803220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616819FD" w14:textId="77777777" w:rsidTr="00E81417">
              <w:trPr>
                <w:gridAfter w:val="3"/>
                <w:wAfter w:w="3720" w:type="dxa"/>
                <w:trHeight w:val="288"/>
              </w:trPr>
              <w:tc>
                <w:tcPr>
                  <w:tcW w:w="1240" w:type="dxa"/>
                  <w:shd w:val="clear" w:color="auto" w:fill="F2F2F2" w:themeFill="background1" w:themeFillShade="F2"/>
                  <w:noWrap/>
                  <w:vAlign w:val="bottom"/>
                  <w:hideMark/>
                </w:tcPr>
                <w:p w14:paraId="2C878B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636</w:t>
                  </w:r>
                </w:p>
              </w:tc>
              <w:tc>
                <w:tcPr>
                  <w:tcW w:w="1240" w:type="dxa"/>
                  <w:shd w:val="clear" w:color="auto" w:fill="F2F2F2" w:themeFill="background1" w:themeFillShade="F2"/>
                  <w:noWrap/>
                  <w:vAlign w:val="bottom"/>
                  <w:hideMark/>
                </w:tcPr>
                <w:p w14:paraId="66FE867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4D7A219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5B16BE22" w14:textId="77777777" w:rsidTr="00E81417">
              <w:trPr>
                <w:gridAfter w:val="3"/>
                <w:wAfter w:w="3720" w:type="dxa"/>
                <w:trHeight w:val="288"/>
              </w:trPr>
              <w:tc>
                <w:tcPr>
                  <w:tcW w:w="1240" w:type="dxa"/>
                  <w:shd w:val="clear" w:color="auto" w:fill="F2F2F2" w:themeFill="background1" w:themeFillShade="F2"/>
                  <w:noWrap/>
                  <w:vAlign w:val="bottom"/>
                  <w:hideMark/>
                </w:tcPr>
                <w:p w14:paraId="71B9E13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637</w:t>
                  </w:r>
                </w:p>
              </w:tc>
              <w:tc>
                <w:tcPr>
                  <w:tcW w:w="1240" w:type="dxa"/>
                  <w:shd w:val="clear" w:color="auto" w:fill="F2F2F2" w:themeFill="background1" w:themeFillShade="F2"/>
                  <w:noWrap/>
                  <w:vAlign w:val="bottom"/>
                  <w:hideMark/>
                </w:tcPr>
                <w:p w14:paraId="0301E0D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7A1A395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0A344AD4" w14:textId="77777777" w:rsidTr="00E81417">
              <w:trPr>
                <w:gridAfter w:val="3"/>
                <w:wAfter w:w="3720" w:type="dxa"/>
                <w:trHeight w:val="288"/>
              </w:trPr>
              <w:tc>
                <w:tcPr>
                  <w:tcW w:w="1240" w:type="dxa"/>
                  <w:shd w:val="clear" w:color="auto" w:fill="F2F2F2" w:themeFill="background1" w:themeFillShade="F2"/>
                  <w:noWrap/>
                  <w:vAlign w:val="bottom"/>
                  <w:hideMark/>
                </w:tcPr>
                <w:p w14:paraId="1289151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638</w:t>
                  </w:r>
                </w:p>
              </w:tc>
              <w:tc>
                <w:tcPr>
                  <w:tcW w:w="1240" w:type="dxa"/>
                  <w:shd w:val="clear" w:color="auto" w:fill="F2F2F2" w:themeFill="background1" w:themeFillShade="F2"/>
                  <w:noWrap/>
                  <w:vAlign w:val="bottom"/>
                  <w:hideMark/>
                </w:tcPr>
                <w:p w14:paraId="2FFBCF8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6A56422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42E664BE" w14:textId="77777777" w:rsidTr="00E81417">
              <w:trPr>
                <w:gridAfter w:val="3"/>
                <w:wAfter w:w="3720" w:type="dxa"/>
                <w:trHeight w:val="288"/>
              </w:trPr>
              <w:tc>
                <w:tcPr>
                  <w:tcW w:w="1240" w:type="dxa"/>
                  <w:shd w:val="clear" w:color="auto" w:fill="F2F2F2" w:themeFill="background1" w:themeFillShade="F2"/>
                  <w:noWrap/>
                  <w:vAlign w:val="bottom"/>
                  <w:hideMark/>
                </w:tcPr>
                <w:p w14:paraId="1327622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639</w:t>
                  </w:r>
                </w:p>
              </w:tc>
              <w:tc>
                <w:tcPr>
                  <w:tcW w:w="1240" w:type="dxa"/>
                  <w:shd w:val="clear" w:color="auto" w:fill="F2F2F2" w:themeFill="background1" w:themeFillShade="F2"/>
                  <w:noWrap/>
                  <w:vAlign w:val="bottom"/>
                  <w:hideMark/>
                </w:tcPr>
                <w:p w14:paraId="68EC984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98032,4053</w:t>
                  </w:r>
                </w:p>
              </w:tc>
              <w:tc>
                <w:tcPr>
                  <w:tcW w:w="1240" w:type="dxa"/>
                  <w:shd w:val="clear" w:color="auto" w:fill="F2F2F2" w:themeFill="background1" w:themeFillShade="F2"/>
                  <w:noWrap/>
                  <w:vAlign w:val="bottom"/>
                  <w:hideMark/>
                </w:tcPr>
                <w:p w14:paraId="5799D0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665661E5" w14:textId="77777777" w:rsidTr="00E81417">
              <w:trPr>
                <w:gridAfter w:val="3"/>
                <w:wAfter w:w="3720" w:type="dxa"/>
                <w:trHeight w:val="288"/>
              </w:trPr>
              <w:tc>
                <w:tcPr>
                  <w:tcW w:w="1240" w:type="dxa"/>
                  <w:shd w:val="clear" w:color="auto" w:fill="F2F2F2" w:themeFill="background1" w:themeFillShade="F2"/>
                  <w:noWrap/>
                  <w:vAlign w:val="bottom"/>
                  <w:hideMark/>
                </w:tcPr>
                <w:p w14:paraId="1BB3B13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640</w:t>
                  </w:r>
                </w:p>
              </w:tc>
              <w:tc>
                <w:tcPr>
                  <w:tcW w:w="1240" w:type="dxa"/>
                  <w:shd w:val="clear" w:color="auto" w:fill="F2F2F2" w:themeFill="background1" w:themeFillShade="F2"/>
                  <w:noWrap/>
                  <w:vAlign w:val="bottom"/>
                  <w:hideMark/>
                </w:tcPr>
                <w:p w14:paraId="57A1EC1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98037,4053</w:t>
                  </w:r>
                </w:p>
              </w:tc>
              <w:tc>
                <w:tcPr>
                  <w:tcW w:w="1240" w:type="dxa"/>
                  <w:shd w:val="clear" w:color="auto" w:fill="F2F2F2" w:themeFill="background1" w:themeFillShade="F2"/>
                  <w:noWrap/>
                  <w:vAlign w:val="bottom"/>
                  <w:hideMark/>
                </w:tcPr>
                <w:p w14:paraId="79EBCE4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60B6E867" w14:textId="77777777" w:rsidTr="00E81417">
              <w:trPr>
                <w:gridAfter w:val="3"/>
                <w:wAfter w:w="3720" w:type="dxa"/>
                <w:trHeight w:val="288"/>
              </w:trPr>
              <w:tc>
                <w:tcPr>
                  <w:tcW w:w="1240" w:type="dxa"/>
                  <w:shd w:val="clear" w:color="auto" w:fill="F2F2F2" w:themeFill="background1" w:themeFillShade="F2"/>
                  <w:noWrap/>
                  <w:vAlign w:val="bottom"/>
                  <w:hideMark/>
                </w:tcPr>
                <w:p w14:paraId="1AF68D3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641</w:t>
                  </w:r>
                </w:p>
              </w:tc>
              <w:tc>
                <w:tcPr>
                  <w:tcW w:w="1240" w:type="dxa"/>
                  <w:shd w:val="clear" w:color="auto" w:fill="F2F2F2" w:themeFill="background1" w:themeFillShade="F2"/>
                  <w:noWrap/>
                  <w:vAlign w:val="bottom"/>
                  <w:hideMark/>
                </w:tcPr>
                <w:p w14:paraId="7F938C6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98042,4053</w:t>
                  </w:r>
                </w:p>
              </w:tc>
              <w:tc>
                <w:tcPr>
                  <w:tcW w:w="1240" w:type="dxa"/>
                  <w:shd w:val="clear" w:color="auto" w:fill="F2F2F2" w:themeFill="background1" w:themeFillShade="F2"/>
                  <w:noWrap/>
                  <w:vAlign w:val="bottom"/>
                  <w:hideMark/>
                </w:tcPr>
                <w:p w14:paraId="5A7F4CE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5B410F4A" w14:textId="77777777" w:rsidTr="00E81417">
              <w:trPr>
                <w:gridAfter w:val="3"/>
                <w:wAfter w:w="3720" w:type="dxa"/>
                <w:trHeight w:val="288"/>
              </w:trPr>
              <w:tc>
                <w:tcPr>
                  <w:tcW w:w="1240" w:type="dxa"/>
                  <w:shd w:val="clear" w:color="auto" w:fill="F2F2F2" w:themeFill="background1" w:themeFillShade="F2"/>
                  <w:noWrap/>
                  <w:vAlign w:val="bottom"/>
                  <w:hideMark/>
                </w:tcPr>
                <w:p w14:paraId="63FE9C1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lastRenderedPageBreak/>
                    <w:t>642</w:t>
                  </w:r>
                </w:p>
              </w:tc>
              <w:tc>
                <w:tcPr>
                  <w:tcW w:w="1240" w:type="dxa"/>
                  <w:shd w:val="clear" w:color="auto" w:fill="F2F2F2" w:themeFill="background1" w:themeFillShade="F2"/>
                  <w:noWrap/>
                  <w:vAlign w:val="bottom"/>
                  <w:hideMark/>
                </w:tcPr>
                <w:p w14:paraId="39B82F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98047,4053</w:t>
                  </w:r>
                </w:p>
              </w:tc>
              <w:tc>
                <w:tcPr>
                  <w:tcW w:w="1240" w:type="dxa"/>
                  <w:shd w:val="clear" w:color="auto" w:fill="F2F2F2" w:themeFill="background1" w:themeFillShade="F2"/>
                  <w:noWrap/>
                  <w:vAlign w:val="bottom"/>
                  <w:hideMark/>
                </w:tcPr>
                <w:p w14:paraId="6A124DD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538667AB" w14:textId="77777777" w:rsidTr="00E81417">
              <w:trPr>
                <w:gridAfter w:val="3"/>
                <w:wAfter w:w="3720" w:type="dxa"/>
                <w:trHeight w:val="288"/>
              </w:trPr>
              <w:tc>
                <w:tcPr>
                  <w:tcW w:w="1240" w:type="dxa"/>
                  <w:shd w:val="clear" w:color="auto" w:fill="F2F2F2" w:themeFill="background1" w:themeFillShade="F2"/>
                  <w:noWrap/>
                  <w:vAlign w:val="bottom"/>
                  <w:hideMark/>
                </w:tcPr>
                <w:p w14:paraId="69F4701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643</w:t>
                  </w:r>
                </w:p>
              </w:tc>
              <w:tc>
                <w:tcPr>
                  <w:tcW w:w="1240" w:type="dxa"/>
                  <w:shd w:val="clear" w:color="auto" w:fill="F2F2F2" w:themeFill="background1" w:themeFillShade="F2"/>
                  <w:noWrap/>
                  <w:vAlign w:val="bottom"/>
                  <w:hideMark/>
                </w:tcPr>
                <w:p w14:paraId="617CCC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98052,4053</w:t>
                  </w:r>
                </w:p>
              </w:tc>
              <w:tc>
                <w:tcPr>
                  <w:tcW w:w="1240" w:type="dxa"/>
                  <w:shd w:val="clear" w:color="auto" w:fill="F2F2F2" w:themeFill="background1" w:themeFillShade="F2"/>
                  <w:noWrap/>
                  <w:vAlign w:val="bottom"/>
                  <w:hideMark/>
                </w:tcPr>
                <w:p w14:paraId="0BBFAE1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96674,7339</w:t>
                  </w:r>
                </w:p>
              </w:tc>
            </w:tr>
            <w:tr w:rsidR="00E81417" w:rsidRPr="00E81417" w14:paraId="545CE6E5" w14:textId="77777777" w:rsidTr="00E81417">
              <w:trPr>
                <w:gridAfter w:val="3"/>
                <w:wAfter w:w="3720" w:type="dxa"/>
                <w:trHeight w:val="288"/>
              </w:trPr>
              <w:tc>
                <w:tcPr>
                  <w:tcW w:w="1240" w:type="dxa"/>
                  <w:shd w:val="clear" w:color="auto" w:fill="F2F2F2" w:themeFill="background1" w:themeFillShade="F2"/>
                  <w:noWrap/>
                  <w:vAlign w:val="bottom"/>
                  <w:hideMark/>
                </w:tcPr>
                <w:p w14:paraId="6643F79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644</w:t>
                  </w:r>
                </w:p>
              </w:tc>
              <w:tc>
                <w:tcPr>
                  <w:tcW w:w="1240" w:type="dxa"/>
                  <w:shd w:val="clear" w:color="auto" w:fill="F2F2F2" w:themeFill="background1" w:themeFillShade="F2"/>
                  <w:noWrap/>
                  <w:vAlign w:val="bottom"/>
                  <w:hideMark/>
                </w:tcPr>
                <w:p w14:paraId="587F42D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98002,4053</w:t>
                  </w:r>
                </w:p>
              </w:tc>
              <w:tc>
                <w:tcPr>
                  <w:tcW w:w="1240" w:type="dxa"/>
                  <w:shd w:val="clear" w:color="auto" w:fill="F2F2F2" w:themeFill="background1" w:themeFillShade="F2"/>
                  <w:noWrap/>
                  <w:vAlign w:val="bottom"/>
                  <w:hideMark/>
                </w:tcPr>
                <w:p w14:paraId="2533EE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14691171" w14:textId="77777777" w:rsidTr="00E81417">
              <w:trPr>
                <w:gridAfter w:val="3"/>
                <w:wAfter w:w="3720" w:type="dxa"/>
                <w:trHeight w:val="288"/>
              </w:trPr>
              <w:tc>
                <w:tcPr>
                  <w:tcW w:w="1240" w:type="dxa"/>
                  <w:shd w:val="clear" w:color="auto" w:fill="F2F2F2" w:themeFill="background1" w:themeFillShade="F2"/>
                  <w:noWrap/>
                  <w:vAlign w:val="bottom"/>
                  <w:hideMark/>
                </w:tcPr>
                <w:p w14:paraId="0B12B06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645</w:t>
                  </w:r>
                </w:p>
              </w:tc>
              <w:tc>
                <w:tcPr>
                  <w:tcW w:w="1240" w:type="dxa"/>
                  <w:shd w:val="clear" w:color="auto" w:fill="F2F2F2" w:themeFill="background1" w:themeFillShade="F2"/>
                  <w:noWrap/>
                  <w:vAlign w:val="bottom"/>
                  <w:hideMark/>
                </w:tcPr>
                <w:p w14:paraId="6706A87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98007,4053</w:t>
                  </w:r>
                </w:p>
              </w:tc>
              <w:tc>
                <w:tcPr>
                  <w:tcW w:w="1240" w:type="dxa"/>
                  <w:shd w:val="clear" w:color="auto" w:fill="F2F2F2" w:themeFill="background1" w:themeFillShade="F2"/>
                  <w:noWrap/>
                  <w:vAlign w:val="bottom"/>
                  <w:hideMark/>
                </w:tcPr>
                <w:p w14:paraId="05792AB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1D8824E8" w14:textId="77777777" w:rsidTr="00E81417">
              <w:trPr>
                <w:gridAfter w:val="3"/>
                <w:wAfter w:w="3720" w:type="dxa"/>
                <w:trHeight w:val="288"/>
              </w:trPr>
              <w:tc>
                <w:tcPr>
                  <w:tcW w:w="1240" w:type="dxa"/>
                  <w:shd w:val="clear" w:color="auto" w:fill="F2F2F2" w:themeFill="background1" w:themeFillShade="F2"/>
                  <w:noWrap/>
                  <w:vAlign w:val="bottom"/>
                  <w:hideMark/>
                </w:tcPr>
                <w:p w14:paraId="1DCED6C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646</w:t>
                  </w:r>
                </w:p>
              </w:tc>
              <w:tc>
                <w:tcPr>
                  <w:tcW w:w="1240" w:type="dxa"/>
                  <w:shd w:val="clear" w:color="auto" w:fill="F2F2F2" w:themeFill="background1" w:themeFillShade="F2"/>
                  <w:noWrap/>
                  <w:vAlign w:val="bottom"/>
                  <w:hideMark/>
                </w:tcPr>
                <w:p w14:paraId="2313132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2DD3484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71626205" w14:textId="77777777" w:rsidTr="00E81417">
              <w:trPr>
                <w:gridAfter w:val="3"/>
                <w:wAfter w:w="3720" w:type="dxa"/>
                <w:trHeight w:val="288"/>
              </w:trPr>
              <w:tc>
                <w:tcPr>
                  <w:tcW w:w="1240" w:type="dxa"/>
                  <w:shd w:val="clear" w:color="auto" w:fill="F2F2F2" w:themeFill="background1" w:themeFillShade="F2"/>
                  <w:noWrap/>
                  <w:vAlign w:val="bottom"/>
                  <w:hideMark/>
                </w:tcPr>
                <w:p w14:paraId="0AFCA7B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647</w:t>
                  </w:r>
                </w:p>
              </w:tc>
              <w:tc>
                <w:tcPr>
                  <w:tcW w:w="1240" w:type="dxa"/>
                  <w:shd w:val="clear" w:color="auto" w:fill="F2F2F2" w:themeFill="background1" w:themeFillShade="F2"/>
                  <w:noWrap/>
                  <w:vAlign w:val="bottom"/>
                  <w:hideMark/>
                </w:tcPr>
                <w:p w14:paraId="19BA92E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25A2CB6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009F76A4" w14:textId="77777777" w:rsidTr="00E81417">
              <w:trPr>
                <w:gridAfter w:val="3"/>
                <w:wAfter w:w="3720" w:type="dxa"/>
                <w:trHeight w:val="288"/>
              </w:trPr>
              <w:tc>
                <w:tcPr>
                  <w:tcW w:w="1240" w:type="dxa"/>
                  <w:shd w:val="clear" w:color="auto" w:fill="F2F2F2" w:themeFill="background1" w:themeFillShade="F2"/>
                  <w:noWrap/>
                  <w:vAlign w:val="bottom"/>
                  <w:hideMark/>
                </w:tcPr>
                <w:p w14:paraId="665742B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648</w:t>
                  </w:r>
                </w:p>
              </w:tc>
              <w:tc>
                <w:tcPr>
                  <w:tcW w:w="1240" w:type="dxa"/>
                  <w:shd w:val="clear" w:color="auto" w:fill="F2F2F2" w:themeFill="background1" w:themeFillShade="F2"/>
                  <w:noWrap/>
                  <w:vAlign w:val="bottom"/>
                  <w:hideMark/>
                </w:tcPr>
                <w:p w14:paraId="3CA74BB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791047C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585C7D1E" w14:textId="77777777" w:rsidTr="00E81417">
              <w:trPr>
                <w:gridAfter w:val="3"/>
                <w:wAfter w:w="3720" w:type="dxa"/>
                <w:trHeight w:val="288"/>
              </w:trPr>
              <w:tc>
                <w:tcPr>
                  <w:tcW w:w="1240" w:type="dxa"/>
                  <w:shd w:val="clear" w:color="auto" w:fill="F2F2F2" w:themeFill="background1" w:themeFillShade="F2"/>
                  <w:noWrap/>
                  <w:vAlign w:val="bottom"/>
                  <w:hideMark/>
                </w:tcPr>
                <w:p w14:paraId="00972C1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649</w:t>
                  </w:r>
                </w:p>
              </w:tc>
              <w:tc>
                <w:tcPr>
                  <w:tcW w:w="1240" w:type="dxa"/>
                  <w:shd w:val="clear" w:color="auto" w:fill="F2F2F2" w:themeFill="background1" w:themeFillShade="F2"/>
                  <w:noWrap/>
                  <w:vAlign w:val="bottom"/>
                  <w:hideMark/>
                </w:tcPr>
                <w:p w14:paraId="42838F9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4C28E81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59492BD0" w14:textId="77777777" w:rsidTr="00E81417">
              <w:trPr>
                <w:gridAfter w:val="3"/>
                <w:wAfter w:w="3720" w:type="dxa"/>
                <w:trHeight w:val="288"/>
              </w:trPr>
              <w:tc>
                <w:tcPr>
                  <w:tcW w:w="1240" w:type="dxa"/>
                  <w:shd w:val="clear" w:color="auto" w:fill="F2F2F2" w:themeFill="background1" w:themeFillShade="F2"/>
                  <w:noWrap/>
                  <w:vAlign w:val="bottom"/>
                  <w:hideMark/>
                </w:tcPr>
                <w:p w14:paraId="6F38BBA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650</w:t>
                  </w:r>
                </w:p>
              </w:tc>
              <w:tc>
                <w:tcPr>
                  <w:tcW w:w="1240" w:type="dxa"/>
                  <w:shd w:val="clear" w:color="auto" w:fill="F2F2F2" w:themeFill="background1" w:themeFillShade="F2"/>
                  <w:noWrap/>
                  <w:vAlign w:val="bottom"/>
                  <w:hideMark/>
                </w:tcPr>
                <w:p w14:paraId="6E846BC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98032,4053</w:t>
                  </w:r>
                </w:p>
              </w:tc>
              <w:tc>
                <w:tcPr>
                  <w:tcW w:w="1240" w:type="dxa"/>
                  <w:shd w:val="clear" w:color="auto" w:fill="F2F2F2" w:themeFill="background1" w:themeFillShade="F2"/>
                  <w:noWrap/>
                  <w:vAlign w:val="bottom"/>
                  <w:hideMark/>
                </w:tcPr>
                <w:p w14:paraId="6928B23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2FF2C86A" w14:textId="77777777" w:rsidTr="00E81417">
              <w:trPr>
                <w:gridAfter w:val="3"/>
                <w:wAfter w:w="3720" w:type="dxa"/>
                <w:trHeight w:val="288"/>
              </w:trPr>
              <w:tc>
                <w:tcPr>
                  <w:tcW w:w="1240" w:type="dxa"/>
                  <w:shd w:val="clear" w:color="auto" w:fill="F2F2F2" w:themeFill="background1" w:themeFillShade="F2"/>
                  <w:noWrap/>
                  <w:vAlign w:val="bottom"/>
                  <w:hideMark/>
                </w:tcPr>
                <w:p w14:paraId="6722A9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651</w:t>
                  </w:r>
                </w:p>
              </w:tc>
              <w:tc>
                <w:tcPr>
                  <w:tcW w:w="1240" w:type="dxa"/>
                  <w:shd w:val="clear" w:color="auto" w:fill="F2F2F2" w:themeFill="background1" w:themeFillShade="F2"/>
                  <w:noWrap/>
                  <w:vAlign w:val="bottom"/>
                  <w:hideMark/>
                </w:tcPr>
                <w:p w14:paraId="37DBABA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98037,4053</w:t>
                  </w:r>
                </w:p>
              </w:tc>
              <w:tc>
                <w:tcPr>
                  <w:tcW w:w="1240" w:type="dxa"/>
                  <w:shd w:val="clear" w:color="auto" w:fill="F2F2F2" w:themeFill="background1" w:themeFillShade="F2"/>
                  <w:noWrap/>
                  <w:vAlign w:val="bottom"/>
                  <w:hideMark/>
                </w:tcPr>
                <w:p w14:paraId="0154DEC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39B4406C" w14:textId="77777777" w:rsidTr="00E81417">
              <w:trPr>
                <w:gridAfter w:val="3"/>
                <w:wAfter w:w="3720" w:type="dxa"/>
                <w:trHeight w:val="288"/>
              </w:trPr>
              <w:tc>
                <w:tcPr>
                  <w:tcW w:w="1240" w:type="dxa"/>
                  <w:shd w:val="clear" w:color="auto" w:fill="F2F2F2" w:themeFill="background1" w:themeFillShade="F2"/>
                  <w:noWrap/>
                  <w:vAlign w:val="bottom"/>
                  <w:hideMark/>
                </w:tcPr>
                <w:p w14:paraId="0FFF61B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652</w:t>
                  </w:r>
                </w:p>
              </w:tc>
              <w:tc>
                <w:tcPr>
                  <w:tcW w:w="1240" w:type="dxa"/>
                  <w:shd w:val="clear" w:color="auto" w:fill="F2F2F2" w:themeFill="background1" w:themeFillShade="F2"/>
                  <w:noWrap/>
                  <w:vAlign w:val="bottom"/>
                  <w:hideMark/>
                </w:tcPr>
                <w:p w14:paraId="5354EC0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98042,4053</w:t>
                  </w:r>
                </w:p>
              </w:tc>
              <w:tc>
                <w:tcPr>
                  <w:tcW w:w="1240" w:type="dxa"/>
                  <w:shd w:val="clear" w:color="auto" w:fill="F2F2F2" w:themeFill="background1" w:themeFillShade="F2"/>
                  <w:noWrap/>
                  <w:vAlign w:val="bottom"/>
                  <w:hideMark/>
                </w:tcPr>
                <w:p w14:paraId="7BEFCDB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746FA7D3" w14:textId="77777777" w:rsidTr="00E81417">
              <w:trPr>
                <w:gridAfter w:val="3"/>
                <w:wAfter w:w="3720" w:type="dxa"/>
                <w:trHeight w:val="288"/>
              </w:trPr>
              <w:tc>
                <w:tcPr>
                  <w:tcW w:w="1240" w:type="dxa"/>
                  <w:shd w:val="clear" w:color="auto" w:fill="F2F2F2" w:themeFill="background1" w:themeFillShade="F2"/>
                  <w:noWrap/>
                  <w:vAlign w:val="bottom"/>
                  <w:hideMark/>
                </w:tcPr>
                <w:p w14:paraId="53183FC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653</w:t>
                  </w:r>
                </w:p>
              </w:tc>
              <w:tc>
                <w:tcPr>
                  <w:tcW w:w="1240" w:type="dxa"/>
                  <w:shd w:val="clear" w:color="auto" w:fill="F2F2F2" w:themeFill="background1" w:themeFillShade="F2"/>
                  <w:noWrap/>
                  <w:vAlign w:val="bottom"/>
                  <w:hideMark/>
                </w:tcPr>
                <w:p w14:paraId="6453BF9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98047,4053</w:t>
                  </w:r>
                </w:p>
              </w:tc>
              <w:tc>
                <w:tcPr>
                  <w:tcW w:w="1240" w:type="dxa"/>
                  <w:shd w:val="clear" w:color="auto" w:fill="F2F2F2" w:themeFill="background1" w:themeFillShade="F2"/>
                  <w:noWrap/>
                  <w:vAlign w:val="bottom"/>
                  <w:hideMark/>
                </w:tcPr>
                <w:p w14:paraId="7BEAA9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96679,7339</w:t>
                  </w:r>
                </w:p>
              </w:tc>
            </w:tr>
            <w:tr w:rsidR="00E81417" w:rsidRPr="00E81417" w14:paraId="50AC9043" w14:textId="77777777" w:rsidTr="00E81417">
              <w:trPr>
                <w:gridAfter w:val="3"/>
                <w:wAfter w:w="3720" w:type="dxa"/>
                <w:trHeight w:val="288"/>
              </w:trPr>
              <w:tc>
                <w:tcPr>
                  <w:tcW w:w="1240" w:type="dxa"/>
                  <w:shd w:val="clear" w:color="auto" w:fill="F2F2F2" w:themeFill="background1" w:themeFillShade="F2"/>
                  <w:noWrap/>
                  <w:vAlign w:val="bottom"/>
                  <w:hideMark/>
                </w:tcPr>
                <w:p w14:paraId="7A864A7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654</w:t>
                  </w:r>
                </w:p>
              </w:tc>
              <w:tc>
                <w:tcPr>
                  <w:tcW w:w="1240" w:type="dxa"/>
                  <w:shd w:val="clear" w:color="auto" w:fill="F2F2F2" w:themeFill="background1" w:themeFillShade="F2"/>
                  <w:noWrap/>
                  <w:vAlign w:val="bottom"/>
                  <w:hideMark/>
                </w:tcPr>
                <w:p w14:paraId="0CE3274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98007,4053</w:t>
                  </w:r>
                </w:p>
              </w:tc>
              <w:tc>
                <w:tcPr>
                  <w:tcW w:w="1240" w:type="dxa"/>
                  <w:shd w:val="clear" w:color="auto" w:fill="F2F2F2" w:themeFill="background1" w:themeFillShade="F2"/>
                  <w:noWrap/>
                  <w:vAlign w:val="bottom"/>
                  <w:hideMark/>
                </w:tcPr>
                <w:p w14:paraId="016667E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96684,7339</w:t>
                  </w:r>
                </w:p>
              </w:tc>
            </w:tr>
            <w:tr w:rsidR="00E81417" w:rsidRPr="00E81417" w14:paraId="5C4C8516" w14:textId="77777777" w:rsidTr="00E81417">
              <w:trPr>
                <w:gridAfter w:val="3"/>
                <w:wAfter w:w="3720" w:type="dxa"/>
                <w:trHeight w:val="288"/>
              </w:trPr>
              <w:tc>
                <w:tcPr>
                  <w:tcW w:w="1240" w:type="dxa"/>
                  <w:shd w:val="clear" w:color="auto" w:fill="F2F2F2" w:themeFill="background1" w:themeFillShade="F2"/>
                  <w:noWrap/>
                  <w:vAlign w:val="bottom"/>
                  <w:hideMark/>
                </w:tcPr>
                <w:p w14:paraId="07272C8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655</w:t>
                  </w:r>
                </w:p>
              </w:tc>
              <w:tc>
                <w:tcPr>
                  <w:tcW w:w="1240" w:type="dxa"/>
                  <w:shd w:val="clear" w:color="auto" w:fill="F2F2F2" w:themeFill="background1" w:themeFillShade="F2"/>
                  <w:noWrap/>
                  <w:vAlign w:val="bottom"/>
                  <w:hideMark/>
                </w:tcPr>
                <w:p w14:paraId="04E4730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98012,4053</w:t>
                  </w:r>
                </w:p>
              </w:tc>
              <w:tc>
                <w:tcPr>
                  <w:tcW w:w="1240" w:type="dxa"/>
                  <w:shd w:val="clear" w:color="auto" w:fill="F2F2F2" w:themeFill="background1" w:themeFillShade="F2"/>
                  <w:noWrap/>
                  <w:vAlign w:val="bottom"/>
                  <w:hideMark/>
                </w:tcPr>
                <w:p w14:paraId="4B1E165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96684,7339</w:t>
                  </w:r>
                </w:p>
              </w:tc>
            </w:tr>
            <w:tr w:rsidR="00E81417" w:rsidRPr="00E81417" w14:paraId="256C7887" w14:textId="77777777" w:rsidTr="00E81417">
              <w:trPr>
                <w:gridAfter w:val="3"/>
                <w:wAfter w:w="3720" w:type="dxa"/>
                <w:trHeight w:val="288"/>
              </w:trPr>
              <w:tc>
                <w:tcPr>
                  <w:tcW w:w="1240" w:type="dxa"/>
                  <w:shd w:val="clear" w:color="auto" w:fill="F2F2F2" w:themeFill="background1" w:themeFillShade="F2"/>
                  <w:noWrap/>
                  <w:vAlign w:val="bottom"/>
                  <w:hideMark/>
                </w:tcPr>
                <w:p w14:paraId="7E9A89A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656</w:t>
                  </w:r>
                </w:p>
              </w:tc>
              <w:tc>
                <w:tcPr>
                  <w:tcW w:w="1240" w:type="dxa"/>
                  <w:shd w:val="clear" w:color="auto" w:fill="F2F2F2" w:themeFill="background1" w:themeFillShade="F2"/>
                  <w:noWrap/>
                  <w:vAlign w:val="bottom"/>
                  <w:hideMark/>
                </w:tcPr>
                <w:p w14:paraId="099F1A9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37CBEDB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96684,7339</w:t>
                  </w:r>
                </w:p>
              </w:tc>
            </w:tr>
            <w:tr w:rsidR="00E81417" w:rsidRPr="00E81417" w14:paraId="4F8C767C" w14:textId="77777777" w:rsidTr="00E81417">
              <w:trPr>
                <w:gridAfter w:val="3"/>
                <w:wAfter w:w="3720" w:type="dxa"/>
                <w:trHeight w:val="288"/>
              </w:trPr>
              <w:tc>
                <w:tcPr>
                  <w:tcW w:w="1240" w:type="dxa"/>
                  <w:shd w:val="clear" w:color="auto" w:fill="F2F2F2" w:themeFill="background1" w:themeFillShade="F2"/>
                  <w:noWrap/>
                  <w:vAlign w:val="bottom"/>
                  <w:hideMark/>
                </w:tcPr>
                <w:p w14:paraId="4D58991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657</w:t>
                  </w:r>
                </w:p>
              </w:tc>
              <w:tc>
                <w:tcPr>
                  <w:tcW w:w="1240" w:type="dxa"/>
                  <w:shd w:val="clear" w:color="auto" w:fill="F2F2F2" w:themeFill="background1" w:themeFillShade="F2"/>
                  <w:noWrap/>
                  <w:vAlign w:val="bottom"/>
                  <w:hideMark/>
                </w:tcPr>
                <w:p w14:paraId="5AF64DE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3617F12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96684,7339</w:t>
                  </w:r>
                </w:p>
              </w:tc>
            </w:tr>
            <w:tr w:rsidR="00E81417" w:rsidRPr="00E81417" w14:paraId="4A65C63F" w14:textId="77777777" w:rsidTr="00E81417">
              <w:trPr>
                <w:gridAfter w:val="3"/>
                <w:wAfter w:w="3720" w:type="dxa"/>
                <w:trHeight w:val="288"/>
              </w:trPr>
              <w:tc>
                <w:tcPr>
                  <w:tcW w:w="1240" w:type="dxa"/>
                  <w:shd w:val="clear" w:color="auto" w:fill="F2F2F2" w:themeFill="background1" w:themeFillShade="F2"/>
                  <w:noWrap/>
                  <w:vAlign w:val="bottom"/>
                  <w:hideMark/>
                </w:tcPr>
                <w:p w14:paraId="5AAA47C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658</w:t>
                  </w:r>
                </w:p>
              </w:tc>
              <w:tc>
                <w:tcPr>
                  <w:tcW w:w="1240" w:type="dxa"/>
                  <w:shd w:val="clear" w:color="auto" w:fill="F2F2F2" w:themeFill="background1" w:themeFillShade="F2"/>
                  <w:noWrap/>
                  <w:vAlign w:val="bottom"/>
                  <w:hideMark/>
                </w:tcPr>
                <w:p w14:paraId="5190FAE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41F7618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96684,7339</w:t>
                  </w:r>
                </w:p>
              </w:tc>
            </w:tr>
            <w:tr w:rsidR="00E81417" w:rsidRPr="00E81417" w14:paraId="33F89A42" w14:textId="77777777" w:rsidTr="00E81417">
              <w:trPr>
                <w:gridAfter w:val="3"/>
                <w:wAfter w:w="3720" w:type="dxa"/>
                <w:trHeight w:val="288"/>
              </w:trPr>
              <w:tc>
                <w:tcPr>
                  <w:tcW w:w="1240" w:type="dxa"/>
                  <w:shd w:val="clear" w:color="auto" w:fill="F2F2F2" w:themeFill="background1" w:themeFillShade="F2"/>
                  <w:noWrap/>
                  <w:vAlign w:val="bottom"/>
                  <w:hideMark/>
                </w:tcPr>
                <w:p w14:paraId="3D7333E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659</w:t>
                  </w:r>
                </w:p>
              </w:tc>
              <w:tc>
                <w:tcPr>
                  <w:tcW w:w="1240" w:type="dxa"/>
                  <w:shd w:val="clear" w:color="auto" w:fill="F2F2F2" w:themeFill="background1" w:themeFillShade="F2"/>
                  <w:noWrap/>
                  <w:vAlign w:val="bottom"/>
                  <w:hideMark/>
                </w:tcPr>
                <w:p w14:paraId="079C118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98032,4053</w:t>
                  </w:r>
                </w:p>
              </w:tc>
              <w:tc>
                <w:tcPr>
                  <w:tcW w:w="1240" w:type="dxa"/>
                  <w:shd w:val="clear" w:color="auto" w:fill="F2F2F2" w:themeFill="background1" w:themeFillShade="F2"/>
                  <w:noWrap/>
                  <w:vAlign w:val="bottom"/>
                  <w:hideMark/>
                </w:tcPr>
                <w:p w14:paraId="0958EFE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96684,7339</w:t>
                  </w:r>
                </w:p>
              </w:tc>
            </w:tr>
            <w:tr w:rsidR="00E81417" w:rsidRPr="00E81417" w14:paraId="55F9FF96" w14:textId="77777777" w:rsidTr="00E81417">
              <w:trPr>
                <w:gridAfter w:val="3"/>
                <w:wAfter w:w="3720" w:type="dxa"/>
                <w:trHeight w:val="288"/>
              </w:trPr>
              <w:tc>
                <w:tcPr>
                  <w:tcW w:w="1240" w:type="dxa"/>
                  <w:shd w:val="clear" w:color="auto" w:fill="F2F2F2" w:themeFill="background1" w:themeFillShade="F2"/>
                  <w:noWrap/>
                  <w:vAlign w:val="bottom"/>
                  <w:hideMark/>
                </w:tcPr>
                <w:p w14:paraId="63429CE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660</w:t>
                  </w:r>
                </w:p>
              </w:tc>
              <w:tc>
                <w:tcPr>
                  <w:tcW w:w="1240" w:type="dxa"/>
                  <w:shd w:val="clear" w:color="auto" w:fill="F2F2F2" w:themeFill="background1" w:themeFillShade="F2"/>
                  <w:noWrap/>
                  <w:vAlign w:val="bottom"/>
                  <w:hideMark/>
                </w:tcPr>
                <w:p w14:paraId="0D8B5731"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98037,4053</w:t>
                  </w:r>
                </w:p>
              </w:tc>
              <w:tc>
                <w:tcPr>
                  <w:tcW w:w="1240" w:type="dxa"/>
                  <w:shd w:val="clear" w:color="auto" w:fill="F2F2F2" w:themeFill="background1" w:themeFillShade="F2"/>
                  <w:noWrap/>
                  <w:vAlign w:val="bottom"/>
                  <w:hideMark/>
                </w:tcPr>
                <w:p w14:paraId="359CA88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96684,7339</w:t>
                  </w:r>
                </w:p>
              </w:tc>
            </w:tr>
            <w:tr w:rsidR="00E81417" w:rsidRPr="00E81417" w14:paraId="10C19FAC" w14:textId="77777777" w:rsidTr="00E81417">
              <w:trPr>
                <w:gridAfter w:val="3"/>
                <w:wAfter w:w="3720" w:type="dxa"/>
                <w:trHeight w:val="288"/>
              </w:trPr>
              <w:tc>
                <w:tcPr>
                  <w:tcW w:w="1240" w:type="dxa"/>
                  <w:shd w:val="clear" w:color="auto" w:fill="F2F2F2" w:themeFill="background1" w:themeFillShade="F2"/>
                  <w:noWrap/>
                  <w:vAlign w:val="bottom"/>
                  <w:hideMark/>
                </w:tcPr>
                <w:p w14:paraId="72CEEE5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661</w:t>
                  </w:r>
                </w:p>
              </w:tc>
              <w:tc>
                <w:tcPr>
                  <w:tcW w:w="1240" w:type="dxa"/>
                  <w:shd w:val="clear" w:color="auto" w:fill="F2F2F2" w:themeFill="background1" w:themeFillShade="F2"/>
                  <w:noWrap/>
                  <w:vAlign w:val="bottom"/>
                  <w:hideMark/>
                </w:tcPr>
                <w:p w14:paraId="079A591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98042,4053</w:t>
                  </w:r>
                </w:p>
              </w:tc>
              <w:tc>
                <w:tcPr>
                  <w:tcW w:w="1240" w:type="dxa"/>
                  <w:shd w:val="clear" w:color="auto" w:fill="F2F2F2" w:themeFill="background1" w:themeFillShade="F2"/>
                  <w:noWrap/>
                  <w:vAlign w:val="bottom"/>
                  <w:hideMark/>
                </w:tcPr>
                <w:p w14:paraId="4757DCE2"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96684,7339</w:t>
                  </w:r>
                </w:p>
              </w:tc>
            </w:tr>
            <w:tr w:rsidR="00E81417" w:rsidRPr="00E81417" w14:paraId="4C31297E" w14:textId="77777777" w:rsidTr="00E81417">
              <w:trPr>
                <w:gridAfter w:val="3"/>
                <w:wAfter w:w="3720" w:type="dxa"/>
                <w:trHeight w:val="288"/>
              </w:trPr>
              <w:tc>
                <w:tcPr>
                  <w:tcW w:w="1240" w:type="dxa"/>
                  <w:shd w:val="clear" w:color="auto" w:fill="F2F2F2" w:themeFill="background1" w:themeFillShade="F2"/>
                  <w:noWrap/>
                  <w:vAlign w:val="bottom"/>
                  <w:hideMark/>
                </w:tcPr>
                <w:p w14:paraId="6F174D97"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662</w:t>
                  </w:r>
                </w:p>
              </w:tc>
              <w:tc>
                <w:tcPr>
                  <w:tcW w:w="1240" w:type="dxa"/>
                  <w:shd w:val="clear" w:color="auto" w:fill="F2F2F2" w:themeFill="background1" w:themeFillShade="F2"/>
                  <w:noWrap/>
                  <w:vAlign w:val="bottom"/>
                  <w:hideMark/>
                </w:tcPr>
                <w:p w14:paraId="6C089E54"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98017,4053</w:t>
                  </w:r>
                </w:p>
              </w:tc>
              <w:tc>
                <w:tcPr>
                  <w:tcW w:w="1240" w:type="dxa"/>
                  <w:shd w:val="clear" w:color="auto" w:fill="F2F2F2" w:themeFill="background1" w:themeFillShade="F2"/>
                  <w:noWrap/>
                  <w:vAlign w:val="bottom"/>
                  <w:hideMark/>
                </w:tcPr>
                <w:p w14:paraId="21AEDBC0"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96689,7339</w:t>
                  </w:r>
                </w:p>
              </w:tc>
            </w:tr>
            <w:tr w:rsidR="00E81417" w:rsidRPr="00E81417" w14:paraId="21E0E3E3" w14:textId="77777777" w:rsidTr="00E81417">
              <w:trPr>
                <w:gridAfter w:val="3"/>
                <w:wAfter w:w="3720" w:type="dxa"/>
                <w:trHeight w:val="288"/>
              </w:trPr>
              <w:tc>
                <w:tcPr>
                  <w:tcW w:w="1240" w:type="dxa"/>
                  <w:shd w:val="clear" w:color="auto" w:fill="F2F2F2" w:themeFill="background1" w:themeFillShade="F2"/>
                  <w:noWrap/>
                  <w:vAlign w:val="bottom"/>
                  <w:hideMark/>
                </w:tcPr>
                <w:p w14:paraId="1511B15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663</w:t>
                  </w:r>
                </w:p>
              </w:tc>
              <w:tc>
                <w:tcPr>
                  <w:tcW w:w="1240" w:type="dxa"/>
                  <w:shd w:val="clear" w:color="auto" w:fill="F2F2F2" w:themeFill="background1" w:themeFillShade="F2"/>
                  <w:noWrap/>
                  <w:vAlign w:val="bottom"/>
                  <w:hideMark/>
                </w:tcPr>
                <w:p w14:paraId="62CC7BD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59B8CEC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96689,7339</w:t>
                  </w:r>
                </w:p>
              </w:tc>
            </w:tr>
            <w:tr w:rsidR="00E81417" w:rsidRPr="00E81417" w14:paraId="5B1A6F23" w14:textId="77777777" w:rsidTr="00E81417">
              <w:trPr>
                <w:gridAfter w:val="3"/>
                <w:wAfter w:w="3720" w:type="dxa"/>
                <w:trHeight w:val="288"/>
              </w:trPr>
              <w:tc>
                <w:tcPr>
                  <w:tcW w:w="1240" w:type="dxa"/>
                  <w:shd w:val="clear" w:color="auto" w:fill="F2F2F2" w:themeFill="background1" w:themeFillShade="F2"/>
                  <w:noWrap/>
                  <w:vAlign w:val="bottom"/>
                  <w:hideMark/>
                </w:tcPr>
                <w:p w14:paraId="4B93352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664</w:t>
                  </w:r>
                </w:p>
              </w:tc>
              <w:tc>
                <w:tcPr>
                  <w:tcW w:w="1240" w:type="dxa"/>
                  <w:shd w:val="clear" w:color="auto" w:fill="F2F2F2" w:themeFill="background1" w:themeFillShade="F2"/>
                  <w:noWrap/>
                  <w:vAlign w:val="bottom"/>
                  <w:hideMark/>
                </w:tcPr>
                <w:p w14:paraId="696B3A7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51AFAA0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96689,7339</w:t>
                  </w:r>
                </w:p>
              </w:tc>
            </w:tr>
            <w:tr w:rsidR="00E81417" w:rsidRPr="00E81417" w14:paraId="601476CB" w14:textId="77777777" w:rsidTr="00E81417">
              <w:trPr>
                <w:gridAfter w:val="3"/>
                <w:wAfter w:w="3720" w:type="dxa"/>
                <w:trHeight w:val="288"/>
              </w:trPr>
              <w:tc>
                <w:tcPr>
                  <w:tcW w:w="1240" w:type="dxa"/>
                  <w:shd w:val="clear" w:color="auto" w:fill="F2F2F2" w:themeFill="background1" w:themeFillShade="F2"/>
                  <w:noWrap/>
                  <w:vAlign w:val="bottom"/>
                  <w:hideMark/>
                </w:tcPr>
                <w:p w14:paraId="20266C1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665</w:t>
                  </w:r>
                </w:p>
              </w:tc>
              <w:tc>
                <w:tcPr>
                  <w:tcW w:w="1240" w:type="dxa"/>
                  <w:shd w:val="clear" w:color="auto" w:fill="F2F2F2" w:themeFill="background1" w:themeFillShade="F2"/>
                  <w:noWrap/>
                  <w:vAlign w:val="bottom"/>
                  <w:hideMark/>
                </w:tcPr>
                <w:p w14:paraId="7D0D175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98032,4053</w:t>
                  </w:r>
                </w:p>
              </w:tc>
              <w:tc>
                <w:tcPr>
                  <w:tcW w:w="1240" w:type="dxa"/>
                  <w:shd w:val="clear" w:color="auto" w:fill="F2F2F2" w:themeFill="background1" w:themeFillShade="F2"/>
                  <w:noWrap/>
                  <w:vAlign w:val="bottom"/>
                  <w:hideMark/>
                </w:tcPr>
                <w:p w14:paraId="7A45BA99"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96689,7339</w:t>
                  </w:r>
                </w:p>
              </w:tc>
            </w:tr>
            <w:tr w:rsidR="00E81417" w:rsidRPr="00E81417" w14:paraId="6E01DCCB" w14:textId="77777777" w:rsidTr="00E81417">
              <w:trPr>
                <w:gridAfter w:val="3"/>
                <w:wAfter w:w="3720" w:type="dxa"/>
                <w:trHeight w:val="288"/>
              </w:trPr>
              <w:tc>
                <w:tcPr>
                  <w:tcW w:w="1240" w:type="dxa"/>
                  <w:shd w:val="clear" w:color="auto" w:fill="F2F2F2" w:themeFill="background1" w:themeFillShade="F2"/>
                  <w:noWrap/>
                  <w:vAlign w:val="bottom"/>
                  <w:hideMark/>
                </w:tcPr>
                <w:p w14:paraId="0C1E234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666</w:t>
                  </w:r>
                </w:p>
              </w:tc>
              <w:tc>
                <w:tcPr>
                  <w:tcW w:w="1240" w:type="dxa"/>
                  <w:shd w:val="clear" w:color="auto" w:fill="F2F2F2" w:themeFill="background1" w:themeFillShade="F2"/>
                  <w:noWrap/>
                  <w:vAlign w:val="bottom"/>
                  <w:hideMark/>
                </w:tcPr>
                <w:p w14:paraId="7B3C83AE"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98037,4053</w:t>
                  </w:r>
                </w:p>
              </w:tc>
              <w:tc>
                <w:tcPr>
                  <w:tcW w:w="1240" w:type="dxa"/>
                  <w:shd w:val="clear" w:color="auto" w:fill="F2F2F2" w:themeFill="background1" w:themeFillShade="F2"/>
                  <w:noWrap/>
                  <w:vAlign w:val="bottom"/>
                  <w:hideMark/>
                </w:tcPr>
                <w:p w14:paraId="5B94941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96689,7339</w:t>
                  </w:r>
                </w:p>
              </w:tc>
            </w:tr>
            <w:tr w:rsidR="00E81417" w:rsidRPr="00E81417" w14:paraId="50C68663" w14:textId="77777777" w:rsidTr="00E81417">
              <w:trPr>
                <w:gridAfter w:val="3"/>
                <w:wAfter w:w="3720" w:type="dxa"/>
                <w:trHeight w:val="288"/>
              </w:trPr>
              <w:tc>
                <w:tcPr>
                  <w:tcW w:w="1240" w:type="dxa"/>
                  <w:shd w:val="clear" w:color="auto" w:fill="F2F2F2" w:themeFill="background1" w:themeFillShade="F2"/>
                  <w:noWrap/>
                  <w:vAlign w:val="bottom"/>
                  <w:hideMark/>
                </w:tcPr>
                <w:p w14:paraId="5880388D"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667</w:t>
                  </w:r>
                </w:p>
              </w:tc>
              <w:tc>
                <w:tcPr>
                  <w:tcW w:w="1240" w:type="dxa"/>
                  <w:shd w:val="clear" w:color="auto" w:fill="F2F2F2" w:themeFill="background1" w:themeFillShade="F2"/>
                  <w:noWrap/>
                  <w:vAlign w:val="bottom"/>
                  <w:hideMark/>
                </w:tcPr>
                <w:p w14:paraId="4A066D2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98022,4053</w:t>
                  </w:r>
                </w:p>
              </w:tc>
              <w:tc>
                <w:tcPr>
                  <w:tcW w:w="1240" w:type="dxa"/>
                  <w:shd w:val="clear" w:color="auto" w:fill="F2F2F2" w:themeFill="background1" w:themeFillShade="F2"/>
                  <w:noWrap/>
                  <w:vAlign w:val="bottom"/>
                  <w:hideMark/>
                </w:tcPr>
                <w:p w14:paraId="7395B17A"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96694,7339</w:t>
                  </w:r>
                </w:p>
              </w:tc>
            </w:tr>
            <w:tr w:rsidR="00E81417" w:rsidRPr="00E81417" w14:paraId="44BFAAC3" w14:textId="77777777" w:rsidTr="00E81417">
              <w:trPr>
                <w:gridAfter w:val="3"/>
                <w:wAfter w:w="3720" w:type="dxa"/>
                <w:trHeight w:val="288"/>
              </w:trPr>
              <w:tc>
                <w:tcPr>
                  <w:tcW w:w="1240" w:type="dxa"/>
                  <w:shd w:val="clear" w:color="auto" w:fill="F2F2F2" w:themeFill="background1" w:themeFillShade="F2"/>
                  <w:noWrap/>
                  <w:vAlign w:val="bottom"/>
                  <w:hideMark/>
                </w:tcPr>
                <w:p w14:paraId="6B1E618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668</w:t>
                  </w:r>
                </w:p>
              </w:tc>
              <w:tc>
                <w:tcPr>
                  <w:tcW w:w="1240" w:type="dxa"/>
                  <w:shd w:val="clear" w:color="auto" w:fill="F2F2F2" w:themeFill="background1" w:themeFillShade="F2"/>
                  <w:noWrap/>
                  <w:vAlign w:val="bottom"/>
                  <w:hideMark/>
                </w:tcPr>
                <w:p w14:paraId="0791330C"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685FF82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96694,7339</w:t>
                  </w:r>
                </w:p>
              </w:tc>
            </w:tr>
            <w:tr w:rsidR="00E81417" w:rsidRPr="00E81417" w14:paraId="10703776" w14:textId="77777777" w:rsidTr="00E81417">
              <w:trPr>
                <w:gridAfter w:val="3"/>
                <w:wAfter w:w="3720" w:type="dxa"/>
                <w:trHeight w:val="288"/>
              </w:trPr>
              <w:tc>
                <w:tcPr>
                  <w:tcW w:w="1240" w:type="dxa"/>
                  <w:shd w:val="clear" w:color="auto" w:fill="F2F2F2" w:themeFill="background1" w:themeFillShade="F2"/>
                  <w:noWrap/>
                  <w:vAlign w:val="bottom"/>
                  <w:hideMark/>
                </w:tcPr>
                <w:p w14:paraId="0806D655"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669</w:t>
                  </w:r>
                </w:p>
              </w:tc>
              <w:tc>
                <w:tcPr>
                  <w:tcW w:w="1240" w:type="dxa"/>
                  <w:shd w:val="clear" w:color="auto" w:fill="F2F2F2" w:themeFill="background1" w:themeFillShade="F2"/>
                  <w:noWrap/>
                  <w:vAlign w:val="bottom"/>
                  <w:hideMark/>
                </w:tcPr>
                <w:p w14:paraId="0959260B"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98032,4053</w:t>
                  </w:r>
                </w:p>
              </w:tc>
              <w:tc>
                <w:tcPr>
                  <w:tcW w:w="1240" w:type="dxa"/>
                  <w:shd w:val="clear" w:color="auto" w:fill="F2F2F2" w:themeFill="background1" w:themeFillShade="F2"/>
                  <w:noWrap/>
                  <w:vAlign w:val="bottom"/>
                  <w:hideMark/>
                </w:tcPr>
                <w:p w14:paraId="3C151916"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96694,7339</w:t>
                  </w:r>
                </w:p>
              </w:tc>
            </w:tr>
            <w:tr w:rsidR="00E81417" w:rsidRPr="00E81417" w14:paraId="467A2DFD" w14:textId="77777777" w:rsidTr="00E81417">
              <w:trPr>
                <w:gridAfter w:val="3"/>
                <w:wAfter w:w="3720" w:type="dxa"/>
                <w:trHeight w:val="288"/>
              </w:trPr>
              <w:tc>
                <w:tcPr>
                  <w:tcW w:w="1240" w:type="dxa"/>
                  <w:shd w:val="clear" w:color="auto" w:fill="F2F2F2" w:themeFill="background1" w:themeFillShade="F2"/>
                  <w:noWrap/>
                  <w:vAlign w:val="bottom"/>
                  <w:hideMark/>
                </w:tcPr>
                <w:p w14:paraId="3C0C74DF"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670</w:t>
                  </w:r>
                </w:p>
              </w:tc>
              <w:tc>
                <w:tcPr>
                  <w:tcW w:w="1240" w:type="dxa"/>
                  <w:shd w:val="clear" w:color="auto" w:fill="F2F2F2" w:themeFill="background1" w:themeFillShade="F2"/>
                  <w:noWrap/>
                  <w:vAlign w:val="bottom"/>
                  <w:hideMark/>
                </w:tcPr>
                <w:p w14:paraId="44EC6208"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98027,4053</w:t>
                  </w:r>
                </w:p>
              </w:tc>
              <w:tc>
                <w:tcPr>
                  <w:tcW w:w="1240" w:type="dxa"/>
                  <w:shd w:val="clear" w:color="auto" w:fill="F2F2F2" w:themeFill="background1" w:themeFillShade="F2"/>
                  <w:noWrap/>
                  <w:vAlign w:val="bottom"/>
                  <w:hideMark/>
                </w:tcPr>
                <w:p w14:paraId="3B79B0A3" w14:textId="77777777" w:rsidR="00E81417" w:rsidRPr="00E81417" w:rsidRDefault="00E81417" w:rsidP="00497DFF">
                  <w:pPr>
                    <w:framePr w:hSpace="141" w:wrap="around" w:vAnchor="text" w:hAnchor="margin" w:xAlign="center" w:y="329"/>
                    <w:spacing w:after="0" w:line="240" w:lineRule="auto"/>
                    <w:jc w:val="right"/>
                    <w:rPr>
                      <w:rFonts w:asciiTheme="minorHAnsi" w:eastAsia="Times New Roman" w:hAnsiTheme="minorHAnsi" w:cstheme="minorHAnsi"/>
                      <w:color w:val="000000"/>
                      <w:sz w:val="18"/>
                      <w:szCs w:val="18"/>
                      <w:vertAlign w:val="superscript"/>
                      <w:lang w:eastAsia="es-CO"/>
                    </w:rPr>
                  </w:pPr>
                  <w:r w:rsidRPr="00E81417">
                    <w:rPr>
                      <w:rFonts w:asciiTheme="minorHAnsi" w:eastAsia="Times New Roman" w:hAnsiTheme="minorHAnsi" w:cstheme="minorHAnsi"/>
                      <w:color w:val="000000"/>
                      <w:sz w:val="18"/>
                      <w:szCs w:val="18"/>
                      <w:vertAlign w:val="superscript"/>
                      <w:lang w:eastAsia="es-CO"/>
                    </w:rPr>
                    <w:t>96699,7339</w:t>
                  </w:r>
                </w:p>
              </w:tc>
            </w:tr>
          </w:tbl>
          <w:p w14:paraId="38C1573B" w14:textId="2DF06D60" w:rsidR="00BA1E27" w:rsidRPr="00FC67F5" w:rsidRDefault="00BA1E27" w:rsidP="00E81417">
            <w:pPr>
              <w:tabs>
                <w:tab w:val="left" w:pos="828"/>
              </w:tabs>
              <w:spacing w:line="240" w:lineRule="auto"/>
              <w:contextualSpacing/>
              <w:rPr>
                <w:i/>
              </w:rPr>
            </w:pPr>
          </w:p>
          <w:p w14:paraId="07CC5B2F" w14:textId="58E423EA" w:rsidR="00BA1E27" w:rsidRPr="00FC67F5" w:rsidRDefault="00BA1E27" w:rsidP="00BA1E27">
            <w:pPr>
              <w:spacing w:line="240" w:lineRule="auto"/>
              <w:contextualSpacing/>
              <w:rPr>
                <w:rFonts w:eastAsia="Hiragino Sans GB W3"/>
              </w:rPr>
            </w:pPr>
          </w:p>
        </w:tc>
      </w:tr>
      <w:bookmarkEnd w:id="221"/>
    </w:tbl>
    <w:p w14:paraId="17F8E408" w14:textId="77777777" w:rsidR="00746504" w:rsidRPr="00746504" w:rsidRDefault="00746504" w:rsidP="00746504"/>
    <w:sectPr w:rsidR="00746504" w:rsidRPr="00746504" w:rsidSect="00354327">
      <w:headerReference w:type="default" r:id="rId119"/>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26DE42" w14:textId="77777777" w:rsidR="00011B0B" w:rsidRDefault="00011B0B" w:rsidP="00354327">
      <w:pPr>
        <w:spacing w:after="0" w:line="240" w:lineRule="auto"/>
      </w:pPr>
      <w:r>
        <w:separator/>
      </w:r>
    </w:p>
  </w:endnote>
  <w:endnote w:type="continuationSeparator" w:id="0">
    <w:p w14:paraId="4809421A" w14:textId="77777777" w:rsidR="00011B0B" w:rsidRDefault="00011B0B" w:rsidP="003543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G Omega">
    <w:altName w:val="Arial"/>
    <w:charset w:val="00"/>
    <w:family w:val="swiss"/>
    <w:pitch w:val="variable"/>
    <w:sig w:usb0="00000007" w:usb1="00000000" w:usb2="00000000" w:usb3="00000000" w:csb0="00000013" w:csb1="00000000"/>
  </w:font>
  <w:font w:name="Arial Negrita">
    <w:altName w:val="Arial"/>
    <w:panose1 w:val="020B0704020202020204"/>
    <w:charset w:val="00"/>
    <w:family w:val="roman"/>
    <w:pitch w:val="default"/>
  </w:font>
  <w:font w:name="Arial MT">
    <w:altName w:val="Arial"/>
    <w:charset w:val="01"/>
    <w:family w:val="swiss"/>
    <w:pitch w:val="variable"/>
  </w:font>
  <w:font w:name="MS Sans Serif">
    <w:altName w:val="Microsoft Sans Serif"/>
    <w:panose1 w:val="00000000000000000000"/>
    <w:charset w:val="00"/>
    <w:family w:val="roman"/>
    <w:notTrueType/>
    <w:pitch w:val="default"/>
  </w:font>
  <w:font w:name="Hiragino Sans GB W3">
    <w:altName w:val="Yu Gothic"/>
    <w:charset w:val="80"/>
    <w:family w:val="swiss"/>
    <w:pitch w:val="variable"/>
    <w:sig w:usb0="A00002BF" w:usb1="1ACF7CFA"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8336519"/>
      <w:docPartObj>
        <w:docPartGallery w:val="Page Numbers (Bottom of Page)"/>
        <w:docPartUnique/>
      </w:docPartObj>
    </w:sdtPr>
    <w:sdtEndPr/>
    <w:sdtContent>
      <w:p w14:paraId="56C8E4D9" w14:textId="47850F12" w:rsidR="00400A1D" w:rsidRDefault="00400A1D">
        <w:pPr>
          <w:pStyle w:val="Piedepgina"/>
          <w:jc w:val="right"/>
        </w:pPr>
        <w:r>
          <w:fldChar w:fldCharType="begin"/>
        </w:r>
        <w:r>
          <w:instrText>PAGE   \* MERGEFORMAT</w:instrText>
        </w:r>
        <w:r>
          <w:fldChar w:fldCharType="separate"/>
        </w:r>
        <w:r>
          <w:rPr>
            <w:lang w:val="es-ES"/>
          </w:rPr>
          <w:t>2</w:t>
        </w:r>
        <w:r>
          <w:fldChar w:fldCharType="end"/>
        </w:r>
      </w:p>
    </w:sdtContent>
  </w:sdt>
  <w:p w14:paraId="1A99C34F" w14:textId="77777777" w:rsidR="00400A1D" w:rsidRDefault="00400A1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DD8C6A" w14:textId="77777777" w:rsidR="00011B0B" w:rsidRDefault="00011B0B" w:rsidP="00354327">
      <w:pPr>
        <w:spacing w:after="0" w:line="240" w:lineRule="auto"/>
      </w:pPr>
      <w:r>
        <w:separator/>
      </w:r>
    </w:p>
  </w:footnote>
  <w:footnote w:type="continuationSeparator" w:id="0">
    <w:p w14:paraId="650C73A9" w14:textId="77777777" w:rsidR="00011B0B" w:rsidRDefault="00011B0B" w:rsidP="003543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04" w:type="dxa"/>
      <w:jc w:val="center"/>
      <w:tblLayout w:type="fixed"/>
      <w:tblLook w:val="0000" w:firstRow="0" w:lastRow="0" w:firstColumn="0" w:lastColumn="0" w:noHBand="0" w:noVBand="0"/>
    </w:tblPr>
    <w:tblGrid>
      <w:gridCol w:w="2318"/>
      <w:gridCol w:w="5387"/>
      <w:gridCol w:w="1799"/>
    </w:tblGrid>
    <w:tr w:rsidR="00400A1D" w:rsidRPr="00354327" w14:paraId="63AC7330" w14:textId="77777777" w:rsidTr="007536EA">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bookmarkStart w:id="1" w:name="_Hlk75118987"/>
        <w:p w14:paraId="4EE0CCD9" w14:textId="77777777" w:rsidR="00400A1D" w:rsidRPr="00354327" w:rsidRDefault="00400A1D" w:rsidP="00793078">
          <w:pPr>
            <w:tabs>
              <w:tab w:val="center" w:pos="4419"/>
              <w:tab w:val="right" w:pos="8838"/>
            </w:tabs>
            <w:snapToGrid w:val="0"/>
            <w:spacing w:after="0" w:line="276" w:lineRule="auto"/>
            <w:jc w:val="center"/>
            <w:rPr>
              <w:rFonts w:ascii="Arial" w:eastAsia="Calibri" w:hAnsi="Arial"/>
              <w:lang w:val="es-MX" w:eastAsia="es-MX"/>
            </w:rPr>
          </w:pP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sidR="003614B7">
            <w:rPr>
              <w:rFonts w:ascii="Arial" w:eastAsia="Calibri" w:hAnsi="Arial"/>
            </w:rPr>
            <w:fldChar w:fldCharType="begin"/>
          </w:r>
          <w:r w:rsidR="003614B7">
            <w:rPr>
              <w:rFonts w:ascii="Arial" w:eastAsia="Calibri" w:hAnsi="Arial"/>
            </w:rPr>
            <w:instrText xml:space="preserve"> INCLUDEPICTURE  "https://www.hidromecanicas.com/images/cliente37.jpg" \* MERGEFORMATINET </w:instrText>
          </w:r>
          <w:r w:rsidR="003614B7">
            <w:rPr>
              <w:rFonts w:ascii="Arial" w:eastAsia="Calibri" w:hAnsi="Arial"/>
            </w:rPr>
            <w:fldChar w:fldCharType="separate"/>
          </w:r>
          <w:r w:rsidR="00011B0B">
            <w:rPr>
              <w:rFonts w:ascii="Arial" w:eastAsia="Calibri" w:hAnsi="Arial"/>
            </w:rPr>
            <w:fldChar w:fldCharType="begin"/>
          </w:r>
          <w:r w:rsidR="00011B0B">
            <w:rPr>
              <w:rFonts w:ascii="Arial" w:eastAsia="Calibri" w:hAnsi="Arial"/>
            </w:rPr>
            <w:instrText xml:space="preserve"> </w:instrText>
          </w:r>
          <w:r w:rsidR="00011B0B">
            <w:rPr>
              <w:rFonts w:ascii="Arial" w:eastAsia="Calibri" w:hAnsi="Arial"/>
            </w:rPr>
            <w:instrText>INCLUDEPICTURE  "https://www.hidromecanicas.com/images/cliente37.jpg" \* MERGEFORMATINET</w:instrText>
          </w:r>
          <w:r w:rsidR="00011B0B">
            <w:rPr>
              <w:rFonts w:ascii="Arial" w:eastAsia="Calibri" w:hAnsi="Arial"/>
            </w:rPr>
            <w:instrText xml:space="preserve"> </w:instrText>
          </w:r>
          <w:r w:rsidR="00011B0B">
            <w:rPr>
              <w:rFonts w:ascii="Arial" w:eastAsia="Calibri" w:hAnsi="Arial"/>
            </w:rPr>
            <w:fldChar w:fldCharType="separate"/>
          </w:r>
          <w:r w:rsidR="00497DFF">
            <w:rPr>
              <w:rFonts w:ascii="Arial" w:eastAsia="Calibri" w:hAnsi="Arial"/>
            </w:rPr>
            <w:pict w14:anchorId="490B3A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HIDROMECÁNICAS" style="width:59.15pt;height:62.5pt">
                <v:imagedata r:id="rId2" r:href="rId1" croptop="10836f" cropbottom="10314f" cropleft="19900f" cropright="18689f"/>
              </v:shape>
            </w:pict>
          </w:r>
          <w:r w:rsidR="00011B0B">
            <w:rPr>
              <w:rFonts w:ascii="Arial" w:eastAsia="Calibri" w:hAnsi="Arial"/>
            </w:rPr>
            <w:fldChar w:fldCharType="end"/>
          </w:r>
          <w:r w:rsidR="003614B7">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211F7B7F" w14:textId="77777777" w:rsidR="00400A1D" w:rsidRPr="00354327" w:rsidRDefault="00400A1D" w:rsidP="00793078">
          <w:pPr>
            <w:autoSpaceDE w:val="0"/>
            <w:autoSpaceDN w:val="0"/>
            <w:adjustRightInd w:val="0"/>
            <w:jc w:val="center"/>
            <w:rPr>
              <w:rFonts w:ascii="Arial" w:eastAsia="Calibri" w:hAnsi="Arial"/>
              <w:color w:val="000000"/>
              <w:lang w:eastAsia="es-CO"/>
            </w:rPr>
          </w:pPr>
          <w:r w:rsidRPr="00354327">
            <w:rPr>
              <w:rFonts w:ascii="Arial" w:eastAsia="Calibri" w:hAnsi="Arial"/>
              <w:color w:val="000000"/>
              <w:lang w:eastAsia="es-CO"/>
            </w:rPr>
            <w:t>ACTUALIZACIÓN, AJUSTES Y COMPLEMENTACIÓN DE LA FACTIBILIDAD Y ESTUDIOS Y DISEÑOS DEL CABLE AÉREO EN SAN CRISTÓBAL, EN BOGOTÁ D.C.</w:t>
          </w:r>
        </w:p>
      </w:tc>
      <w:tc>
        <w:tcPr>
          <w:tcW w:w="179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FD188BC" w14:textId="77777777" w:rsidR="00400A1D" w:rsidRPr="00354327" w:rsidRDefault="00400A1D" w:rsidP="00793078">
          <w:pPr>
            <w:autoSpaceDE w:val="0"/>
            <w:autoSpaceDN w:val="0"/>
            <w:adjustRightInd w:val="0"/>
            <w:jc w:val="center"/>
            <w:rPr>
              <w:rFonts w:ascii="Arial" w:eastAsia="Calibri" w:hAnsi="Arial"/>
            </w:rPr>
          </w:pPr>
        </w:p>
        <w:p w14:paraId="347766B8" w14:textId="77777777" w:rsidR="00400A1D" w:rsidRPr="00354327" w:rsidRDefault="00400A1D" w:rsidP="00793078">
          <w:pPr>
            <w:autoSpaceDE w:val="0"/>
            <w:autoSpaceDN w:val="0"/>
            <w:adjustRightInd w:val="0"/>
            <w:jc w:val="both"/>
            <w:rPr>
              <w:rFonts w:ascii="Arial" w:eastAsia="Calibri" w:hAnsi="Arial"/>
            </w:rPr>
          </w:pPr>
          <w:r w:rsidRPr="00354327">
            <w:rPr>
              <w:rFonts w:ascii="Arial" w:eastAsia="Calibri" w:hAnsi="Arial"/>
              <w:noProof/>
            </w:rPr>
            <mc:AlternateContent>
              <mc:Choice Requires="wpg">
                <w:drawing>
                  <wp:anchor distT="0" distB="0" distL="114300" distR="114300" simplePos="0" relativeHeight="251665408" behindDoc="0" locked="1" layoutInCell="1" allowOverlap="1" wp14:anchorId="69CBEA2D" wp14:editId="4EE3B636">
                    <wp:simplePos x="0" y="0"/>
                    <wp:positionH relativeFrom="margin">
                      <wp:posOffset>-1363345</wp:posOffset>
                    </wp:positionH>
                    <wp:positionV relativeFrom="margin">
                      <wp:posOffset>191770</wp:posOffset>
                    </wp:positionV>
                    <wp:extent cx="1123950" cy="425450"/>
                    <wp:effectExtent l="0" t="1270" r="1270" b="1905"/>
                    <wp:wrapSquare wrapText="bothSides"/>
                    <wp:docPr id="87" name="Grupo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88" name="Imagen 9"/>
                              <pic:cNvPicPr preferRelativeResize="0">
                                <a:picLocks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Imagen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Imagen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3682B0" id="Grupo 87" o:spid="_x0000_s1026" style="position:absolute;margin-left:-107.35pt;margin-top:15.1pt;width:88.5pt;height:33.5pt;z-index:251665408;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7gxEAwMAAO4KAAAOAAAAZHJzL2Uyb0RvYy54bWzsVslu2zAQvRfoPxC6&#10;JxJlW44E20HRNEaALkHafgBNURIRcQFJW06/vkNKTrwUSJFDgBQ9SOCQw9GbN48jzi63okUbZixX&#10;ch7h8yRCTFJVclnPo58/rs8uImQdkSVplWTz6IHZ6HLx/t2s0wVLVaPakhkEQaQtOj2PGud0EceW&#10;NkwQe640k7BYKSOIA9PUcWlIB9FFG6dJksWdMqU2ijJrYfaqX4wWIX5VMeq+VZVlDrXzCLC58Dbh&#10;vfLveDEjRW2IbjgdYJAXoBCES/joY6gr4ghaG34SSnBqlFWVO6dKxKqqOGUhB8gGJ0fZLI1a65BL&#10;XXS1fqQJqD3i6cVh6dfNrUG8nEcX0whJIqBGS7PWCoEN5HS6LsBnafR3fWv6DGH4WdF7C8vx8bq3&#10;694ZrbovqoR4ZO1UIGdbGeFDQNpoG2rw8FgDtnWIwiTG6SifQKkorI3TyRjGoUi0gUqebKPNp2Fj&#10;hkdplmf9xjTLxkkSdsak6L8bsA7YFjPNaQHPwCmMTjh9Xnuwy60Ni4Yg4q9iCGLu1/oMyq+J4yve&#10;cvcQpAwUeVByc8upp9obe+WBg9SX50aQmkmUe1p2Pn4H0oZVzNyxFuJu2B2z/BewnwTqwTHUDEn1&#10;sSGyZh+MUV3DSGmBcx8q3o81mAdYVi3X17xtfQX9eMgaDtORGP9AXC/0K0XXgknXn1wTgCppG65t&#10;hEzBxIqBEM1NGQCRwhp6Byc4lN86wxxt/McrADHMQ3EfF0ICTyB9OhY0+6wM81GWj3GETrU4xl5E&#10;gxZxfhEMT9VOUqTQxrolUwLIt9BcDMANfJPNZ+uBg+vOxUOXyjMYEmrlwQQ4+pmQhIc9DCGLN6jV&#10;/EirOJzEQ4EBMSeatBr483p8GzJN+870OjIFGYJCcT7eNTZS7HpmOk1GyXTQ6RR+i0ed70mD/2W6&#10;11JzYOygpeLQd/45mY5eU6ajBE9x0rfTvZb5JNYRxpNJPun/09nYN9Xw+3nlnhpuA3CpCi16uAD6&#10;W9u+DeP9a+riNwAAAP//AwBQSwMECgAAAAAAAAAhADwA9rz3JgMA9yYDABQAAABkcnMvbWVkaWEv&#10;aW1hZ2UxLnBuZ4lQTkcNChoKAAAADUlIRFIAAAN3AAABsQgCAAAATn/YwQAAAAFzUkdCAK7OHOkA&#10;AP/KSURBVHhe7P1ndFxpkiUIusO1ANyhtRYECIJaazK0ysiMzKysyqyaqppqPbNn9uzfnjOnf+yP&#10;FWd7tre7p7qrpqorqzMrVWhGkEGttSYBQmutlWu518zee3AA1BHBIBnugQABx/MnPmX3u2Z2TR+P&#10;x3XJV7IFki3wqBbAPNE/6phv7++Ypvqvffnv9hG+vcZJnjnZAskWSLZAsgWezxbQJ1Hm89kxybt6&#10;Ri2wfJOlgjntL/xDPBaL6emVooG9r4H6ABrpP5wNZyYEiSsARcboQoRm8bueLonr4f14PBaJRo0G&#10;I/36VC+cFOcWlLlwCvwel4fCxR4AoqUVnvKyT3WvyQ8lWyDZAskWSLbAy9ICSZT5svRk8jmergUI&#10;aS0GUoyo5G3tj/gxGo0SxkwBylQwFxDiU6GveBT/xeMpBFhpAjLyA84DylRvhU8dIwhIN4MfItGI&#10;0WhKSTFoV3+ix43odFF+HLlnuW19jJ7KgCciLKu2w/LzLkKmT3TZ5MHfuxZI7kq+d12efOBkCzy0&#10;BZIoMzlAvt8tICyfRtepiErwZYQgIEEysIn0Bv3CzB+7r58OZQJWhqMhnM1oNMYAK6NxRq4psWhc&#10;z1fg09NXVEGd8RhQqS5uMBgNCsp8YnAbxrPwU+Ke5VlTcC169lhKnPnZB6FM9Wa+36Mk+fSPbgHM&#10;EGxbBGUadHoMMGX/RvNH3dlodDqNN3qpvoEnHtILN4S5GYvpUmho0zWxf0tJIQcB3Yvsn3jIL/dB&#10;KDe78KdExwb9MYa5oboPZJWQycOTX9yA8uEYtqCyW9Ne6o8Pdpbwocv/rF1FPdWD3AyP7pLkEckW&#10;eA5aIIkyn4NOSN7Cd9gCDzYC+Es0EksxpMBXHomErRZLjE3XI1zMj3oWGKdoDKiP3OXwg6foDTgh&#10;3gTKlJ/JVjEYDIdD8KjDdhEYjMfhMVeZ1CczyWwu2ZypUJLgLN6JxYFaCWsKybnkRX8Qs/pkl3tU&#10;AyT//nK2QEQXx7AG0MRQMur0RkwUbQunzTIVotFQpEEJdMh0PqHB5UPwMRoK+DIaASWvN5n4arJR&#10;A8qM4eop4iKQ/aBGyWvX4biVxD9JVInywpmw8ZNdH60F/J28DXGdSR83EspU95x48ghgroIyNWTL&#10;59bAtgawZSLSawkQX/jDotAWuaXkJHyM0ZA85Hlsgaea2M/jgyTvKdkCT9UCGle3jLSDlYI3GTMk&#10;BWgsSkGTKQCCMeAzDqBMtBBPcmXYIKEk2QVPKBLcSwyIM66DkfZHwviKAFTCQhoNgKH40qcYcUW+&#10;Qc1UPsEl8Rlcz4DveCL+Tg+F76Bqlliwpa0hEaMP4lue4B6Sh34/WoBmxcIYlYEj3xMQHLY35Bug&#10;4UwGSK/sgZ6qhRjGgernU9KM1aeYgDojuIYg12UzRiauAMyF++PfEoc//87QLnGOEH9JW001aVb5&#10;VSEyHxsJJmfUU3V28kMvZAskucwXstuSN/1NtcDy5X6BZhDTSFk4RD+mGA1gLJhoJG8Z7NlTuszZ&#10;cMXgY6OsHyA9XIK81tFYLBSJtLe3+33+nOzswsJ8k9FE5hJ8Z4oeiT8GA5nQp2QWVUwchxuekooA&#10;buUp8HjcBgvhpgptwmZ4MdXzTTV68jwvYwsA5IWJnATNpzdiPAms1BzNQuVhl4MgEWzbKMaZERyD&#10;Qxp+7PJ+0hd9PhYLR6KYnqFoOBAKYbI6HXacEl57ky4F33nC8Xf+FqNNIv2O7Zbqyl/4q4Yq2WPO&#10;USWCNuVgmrRwK+iitDdkvwP5JshHTwfJVFrsN1+yG9WAqLJ9exDeTADHS3aCT9pEyeOTLfDdtsDT&#10;TOzv9o6TV0+2wDfbAmIKlxgD5RIwKeBJYASNBrGXRO4JefJ1JMA4uxw4jx3XbI71unA81js0eOr8&#10;+U++PHD45Inuvv5gOGxAxo/BAH85gjIVP/rXfHh5TnlgSZdfZgbl7/J1/2b5mveQ/PjL2AKCIQEx&#10;AewUjlyDUOK1xr5GYKcaEwK8qYtGOXiS//bkL+DASIoBKWxBnW5oYuL63TsXb1zzhsNwE2BChWRH&#10;JS5sFW0CYiq86hKaUx3r9LaQ+AJJ2XWB73GDLmrURQy6CGKmKcJFgCj9TAGp2IwugZjq4yylSBMf&#10;87Hpzydvm+Qnki3wXLSA4d/9u3/3XNxI8iaSLfAdtUCiKVzqXiPbwSAQXAWMSIqBjA0iz0BkctjX&#10;UzKLTHvAvJLFNaSA2AlEIoNjo8dOnjx64sTFK1f6BvodTmdeXl6q3W4yGgExjciSEHv5VC+gWLKh&#10;bM1hedlA0lOQZcR5wWiSgdRYzCXgMjHQ7Kkun/zQ96AFZPhwMAZHQ2rzivEl9mWIbBS4RnEi7Mqm&#10;OUXTSoDgE8snaNuhSErK4NjY4ePHvzxyuL2r05WRkZWVbTXZcF25jmTUKbNAdZfz9JWLLptW7BXH&#10;vEDgigBNRJ0CsEZA0VKIC+BxhANA5WFoy0geD55hanSmctYHzdiF95cuOurtLP7kU87878HASz7i&#10;c94CSZT5nHdQ8vaeRQto6/zCgi+LOvEzBO/IYoLD0Om8AX8wErLYLZSV87SYDwY4FoXLHNGYCPXU&#10;hWOxnsHBw8eOfnLgwL22No/X6/f7BgcGXa60dFd6qt1pNhhAqSrW8qmsDax7OK4DtYNIzLHJydHJ&#10;iVAk5EhzkgOQTL5C9iynk7hBntz+P4tOS17jOWsB5v8WWExxUguFCfIPWA0/cB4O/Yo9FqJQ4NAW&#10;hPe0KBPIFSzm2OzcHz7++ItDB+80N0/MzMzPzTudzsyszFSThWNeFBQpZGWiA1rBmNoA1yYAH0eR&#10;MnS3ekaZevwcZsRJGfSAlbRV5L0b7UEla4+vlRh88uAuWgpulxCey6b5U83752yEJG/ne9kCSZT5&#10;vez25EOrLaCBSW2R19oGViQYjlD6qwHJP3pAtOGJ8aa21pHJ8fTcHBCMsJBP82IDBvNG1ksXh1hS&#10;V3/fiTOnvzx0qKOn2x8IwPSCbpybnRno67cYTXk5ORlul6QcKPTJE15VKB/EzM0GfK2d7f/4T/90&#10;6OhhwOWV9fUGkxGmVEnyTUjz0Uwas1NJlPmELf69PVzDcfhB9VMDXAKf+aNRP5QaANIo9Q0Ik3K2&#10;MYmoqZhQpxDhJ38F4/Ge4ZEvDx8+eORwc1vbnGc+FI545ucDgYDVYk3PyLBZLMuntnYdTedo0bVV&#10;HAp3PO4Sc1+exhMPt/Z1dfR2hSJBp91hSDFKHhCFvij55rRfW+5wWP5gi4jM5U99v5Z4mtZ58vZM&#10;fiLZAt94CyRR5jfepMkTvmAtkAg0FyAmQy6wjLAxoFzgL5vxe4+dPf3VyeON7a2BWNxhtzttViOR&#10;McpLyzt9PI5TkXmBjRoeHb115861mzen5+aQRgD4StpJoVDA66uuqFxZW5uVnhEOhuDgZk/9o5uX&#10;caMEidHREHX3RkNdI0MnLpw7fPL4oSOHG1vuwXxW1lS73C6IvXP5SuW8ifiSISYh2/u4FO93F0uu&#10;++gbTR7x8rUAAU1CZZzQQ/wlPAD46hoaaO5sGxob0xkNNpsNg5wCHcXpTGqXT5P9g3E5Hwxdvnnr&#10;r//mb/oGB4PhkCStR8LRifExk8FQkJNXkJvLdKoEhcpL+QEfV6puJQJD9SjcGFzk+AJEDsZjM35f&#10;S0/7kdMnzl28ODc9g72f0wGgaaBEInjSI8gLJJ0xxqP3maKJby3985Lf78diPsakf/lGUvKJXpIW&#10;SKLMl6Qjk4/xtC3AlR4XPrxYoplYTNAveqgLNXd3/OrD3x07c7q1p2tgbBRxWHaD0Woyg4/R7IoG&#10;szSE97C7YtpDb0yJxGLzPt/E5NTUzDTMleQSOK32DWvX7dm1q7amxmGzh0MhyjFns/ygc2rIMvE2&#10;AFiRut7c2/3F6eO/++yTcxcuTM3NADQjtSjFmFJWUe5KdeEB6IYXfyVUCXoEyqRAT34t6LskYNyn&#10;7Zfk517kFmAVA4pf1OkC8XhAH/viyFe//egPl65fDUXCWbk5qY5UAyjAWJT2aXTwU4onzPn8t++1&#10;HD523O8PkOYXHA9GI00WnT4/N6+6srKsqBhMozjmeZgvRIXwT/QWXTuRhZW343FMTNxYKBYZnBg9&#10;e/XSZ199efL8uXvN9yaGhnOzsnJzc5w2p4GCmvWhcEhqaGEmsKjtfV7a/Lr/3+TdJJx8kUd98t7v&#10;2wJJlJkcGN/vFiBTszgcUbVF4tkmjSGdbnR28qMDnx09dWJkahIZpmPTky137nonpp0Wa0ZmpsVi&#10;IdPCL/wgtSgfzmiyYWW+R6ezOp3ujHSHwzE2Nj41Nen3eu1Wa92KFf/qn//zHdu2ZaS5QMNYzCYY&#10;ME5Nv78uBKAeXmQy+U7kO2AfXIeBcOiTrw7+11/9Q2tvl9/vdTgRrmaZm5vr6+tdVV9fkJ8Pvzyz&#10;T4qZWwCViuvwYSiTdGTCYVwET42LmiCOTRlTyp18v8fWi/H00l/SZY9Hwz/0uQTNMcqUdB+wfBev&#10;X/vy6OHrt28NjAwNDA20dXRYreb8/FyryaKENz9tZpveaDZaiBltaW72+3xmo0kfi1kMhg1r1rz1&#10;2utb129w2awAkZSQpG2lVHJeJjgT9ku3btwmUYPZOOOZv3Lzxh8+++QL9gCMT036fN4wZqjZVFFW&#10;kZOdA6wcDAeNJt5qcikjrhz7ZC9qfSQXQTcXc1zthYU4loSYlic7b/LoZAs8By2QRJnPQSckb+G7&#10;bAEhMdSUWAVQKaQHOD8wGdO++dtNjf/xv/x1/9CgwWoxWMy+oH92bNwYjBTl5lVVVaWmpibaBjEP&#10;DzTYbILIirFNwrUBG61Wqzs93e6ww0seDgYry8r//E//dPuWzVnwaFPxnziQHEWCIo7tAVymhnGl&#10;LbV7ILbUYmru7rp+7+7U/BxS1xESB9131suEYz5cWFBQnFcgzy2+xcWMj1BA97ebgk6ALM38Qs1M&#10;onMSwO532bHJaz+4BQjVqHyzDFQZP18LZRL/hy9kmFF2TCgaRZWBIKKZx0cPHT927vLFwdFhvDk3&#10;Pz8yMtLX2xPw+QoL8hw2B+jAhzD0D+lGmrcpepvNnp6RZTIYh/oHxkZGXKlpa1et+umPPti5dUte&#10;RgaUlZRt2YKfnK4mvz0IZUpD4EF8oWBbV9fpi+dv3rk96/Ug8y8aDuvhm/f4MtzpQJmutDTMZbPB&#10;xInmCGkRIfhHvwTcKzelbFFZ1EyVSGMvPJ2KJhQl4j/miR996eQRyRZ4li2QRJnPsrWT13r+WkCr&#10;oyjxh2Rv5SYFa+lNegOScj785OO7jY1UfwdUpU5nsVhdFlt9WeWmdetqV6yw2myJQZmPYbCJnaD6&#10;PmAvSNSZkm0R6AmjBcWi8pLSvbt37dyxPSs93cSgDQwHlTA3gjd5mAETm4Qzi/NagCYFeuKjTntQ&#10;F2tqaYYXMBIIQqjTZjbbTJbK0vLVq1YV5hXApahBzKXXeCjKxLWAfbXLaUglMTD0+ev17/sdJUJM&#10;jTOTwfM1O46GH6NNxGKikMDkzPSpC2cPHj3c2d0VxjA2myPhMDLbZqamsjLSt2za7LTZiXZXwn+f&#10;uF+osIDBkO52Ywz7vdj9+UtLin/8/vuv7NlTmJ1lZJ5ykS5Xgt9aPOYSebxozMvdYOrhYQyGWZ8H&#10;ymJdPT24f2IcY3FjNO6dnrXbbEUFBdikmY1mzEyAQVxJks3v+xjsNeEStXRZZapqhZKUCFEtPJon&#10;vngkGAtjJj8WeH3iFkx+INkC33ILJFHmt9zAydM/7y3AyugKquR1XF3M6Q/xOHDe5MxcCwSGPF6U&#10;NQ8Gg5FIFIGS5bkFb+7Zs2Pr1vz8/CVe7EdyQkr5ZDYdiP0iUlOvt6QY3A6Hy+Wura5evbI+y+0m&#10;TU4ISLNgJ1Cm5K8+vDkFJSzBfHg8tyvdlpra3z8wPjgcC4YzUtNWlFfu2bFzz45duJzL6SRxFjUu&#10;c9El2CQ+/Lq4s8QrJlK5X4sbe95Hzgt8f9pGSBstAjG/Lg/NKkWoj4oxTVlsev3AyOgXhw5dvnJl&#10;dn7eYDJD/BUozef1YtS9+drr2zZtRXwzf0ig5pO98AGi+WJxi0GflZlRmJdfVFRYXVnx/rvvZrpd&#10;VLgS5QyEt9RiP2gsJwpzLkOZ2l0AN+p0JnCkFgvwZf/g4OzcbDgSMaWk2FKMLputtKi4prqmqLDI&#10;YjJjalIxL2gzPSCmhXOixIHBjg4GmhzXgpq19DaHLFC6uhZ7o/VREmI+2bBIHv2ctUASZT5nHZK8&#10;nWfdAhKdpdoejUvgt1D1EeYvLTW1sLAoSEKZ4VAgGItEHFbburqVP3rrrbWrGjhHe6mL/KHoiuki&#10;sqsAZ2RhQIRQ6gBDuUxXWrbbbbOYgfkoSAt/TYGSErIKqIgJx809gClJYKHIUvELhxO3BK5UnwLH&#10;IuRX2u40OUyW1XX1b7762p///OfrG9ZkOFPvAzETKJ+HoEwxlLiEpMbjV6FRFQP65LjhWXf+9/V6&#10;4jHXWExtwGj9KA0jvKa8HrlhwKEM+Si+04hSVai+E4v7A35fIDA+Pj4zMxMIBnF+pPuApvvRez/4&#10;4L33s53pRrxDA5wLmj95d1C112hsftZrs5rS091VFeWr6lY47XaqywqMSJnsCS91mlOJc9VzgZ8W&#10;XNHa0fgBMvK0ydObLGaz1TIxPtHU1DQ3O+swW4pzcj/4wft//NOfrl2zxmqxxAE9kXPE2XkKLbv4&#10;YVSIKxCSZrqgSp7N9CVTlVOI5Az0Ii5T5rssGMnZ9OTDI/mJ56EFkijzeeiF5D18Zy3A5eY0W5qA&#10;4cgQ6aFmiYXeZDS4nGk1VTUlRcXgPSPBcGlBwbuvvbll3fo0h5P0pSHZvjjT/CF0JrMaXK2SKqTD&#10;KcY2BtdCtT1mXwAoUZyH3olFOIGd4CZCHhFPyVbyYVVhNbybaJPY/OsQO5nlTh/p66+vrv3J+z98&#10;5/U34TE3s3ghHOgLefICLxZ1yMOgLSXFM8oUu4jvkm+OHx6UqPSddXbywmoLCMTROki2Cug1vK/p&#10;wCZCzMdBmTRsaGTT2GEgRUEhVrMNWT75efmI3Z2fnZ2AklEk9u7bb/3kBz+sr6ml0OBIhMXaGVA9&#10;xQvbwJgeEA8sKcafyWR02K3Mi8YR0KwgNjmxAEsu+KMObwVsEpJLxJfa8fw+IWMCkIbpyUmHzbZ5&#10;3YY/+fFP3ti/H6uB3WoHvgSWxS4R8kl4Xhy2eOosmkrKRbjWEc1KtDdV32IqE9XRERPD85GnUpTg&#10;qOplQVOS9HvylWyBF7AFiOp4AW87ecvJFvhmWoAqkHChR9EeV6K4xCihTg7TcojGCsMLaEjxBgI9&#10;/QOtHe3wne3ftbO8sMBiNGiISqYSjl9iwpfdKAdnkXWBfYENI5UVdowT40hcICEAhFIu6FRS5TqY&#10;GK5+/nD1ykXTWTWemsMQUi8dbZ1Opz0rM8tmsSIAQLILKC1WrCObOFkRGC5I2NgDUSYdJpQYtEXD&#10;EaTfejzzo6NjwMQoj4nXN9NJybN80y2gsZgc9EuRtbiC8NDI5RIKXAbz41+ZRjVxmYCrhJp4l2HA&#10;t3A8DiHY7v7ec5cunjp7DiGZ//Jf/PNX9uzNTnOHw34EiiAWGXz9UyYAAdtFYilmE4Yphjc5nU30&#10;LDSJqKyViqQVOpEGtFLEXKlDJKM+YdzLA/MUxXNg/sPpHoxGJ2amL125Mj07jVjM9asasjPSsTeT&#10;I5FCRw3I9StJNwJ4V3slFNqkJpU8HlK9hT9fMrBkQtMN4KdgKIj3BbkyVFbCeaRy5eP3RfLIZAs8&#10;Py2QRJnPT1+8/HeibWgS18vEN/Hz0y2lchKET815vfNej91uQ6qpiSXTF/l+Fy4mlyLqRcqJk0Fa&#10;sDf8IfVguJxhf6FjabIaUQwIEWZenzc3J9uKoH8yR3RpdkEyOmRaSOUyE55Gezb6gQgMCRcjioLg&#10;rOTncu45Gx9BmWRo+Bpc6A6/SYoOH6zc4KI2o+vRHTFEkBJ/2otJVCBLg5XNMJSmoxGwNEpWuTAl&#10;fE5pMbkdQZkPGpo4BnQMGnze60Xhyr7+vo7OztbWtrzCgv179u7asgXG/1uyjss3x083cl7+Wffg&#10;J6T9AYSo4PAlYARpcVQhiJlRLIeGnaScPEGj8qijoUsiQJFoCkdm4iQobYqxiyv0jYyi9MDQyPD+&#10;ffsqSkowwKPhoN1kxsE0b56qlhbEYOORKGQfcEk43nGhCFUax5yifRzGNM6rLCo8tjHVJTmJ/sRA&#10;c2HJWTyk8PEIUCtEkFj4EzNhenYOQNZus6bZbHA90BaRt5SiZUsaXtghRiOI41xo8oSg0AWUyUXc&#10;WaeXplcUBcCiSMkLTE1NjQyP4DAofVaUltF6guM4DR2P9n0eqMlnf6FbIIkyX+jue5Fufgks0H5V&#10;WQY1TurJn0mMB76Pzsw0tra0drTlFuQhUzsrI9NhsdqRTG00QdBEcBPDKL6mgiTFey2/aUZ1QelE&#10;gXSxeCAYMllNAJHqBxG2BQFLBaTBTpDjmLyQ5PNi85yAb5c+PCwLo0wlGlOuTIwmmxUykCRZTfGU&#10;5CFnuhABmjjayMCP4SAbKrl5eYFc4bOoxIy0iwBG+g5nfxRWl77wSfKPwjybqEALnVAAKp+HT6WB&#10;bIG1y19yiC8U6OjtvdnUiArsHT09yMfv7R+oqq394x//+BfvvJfvcIpbVrixBPz95N2c8InlEFP+&#10;+ASY6Gtd/4X/MI8o7hGgrkgE3DMiHzxeLyQnbYBRVqvJiD0aOYITH1VjQO8/Hpiel3mEmQGKkYR5&#10;cAbUHYgSyxdLIYWDcJRGMlSvoP1DqT+xWMAfIIyWCM4ev4HJFQEsqA8FfThJitmMK/N4503jQjij&#10;UmorEWWaZMf2oMHEzCMmI40qAE3l2VimKR4PBwO4KHzciCtlGEgucGYnYylGIlaVV8KqIzOL5d8J&#10;jrKDgvSe5ubnJiYnB4YGm+9hDrUBFu/Ytv1nP/4Jye7iWPKqx80W8+M3SfLIZAs8Vy2QjMt8rrrj&#10;ZbkZgTUPhgWJGEYW+SVY84kaQtAUlFMauzoPHPnqk4Nf9kL8eWJ0en42EAnBPLgdqTAGKspUL67Q&#10;dLBGUnhE/MLypWJQMmACGeOo8cGR+8wuEKql2ElGdHxC8B2iOkKMJmcXaE2gcYqaPYMrDoaXxNtV&#10;HRWkmjIXFISUJZx9LNguMEBoUURq8tWZVFFujyAmEzMLUS9kVhl+KryNXFGBori1KMRlGKKy6ooZ&#10;2BsX45LS7J0TUKrYQvyiAnCOEk3oExWE4+/ecKCpo/03H3144OiRu50do565kNkQtdlcmRkVBQUF&#10;7nSqwqeqM2ow5eF45eG9/yBUIJ9KAs3HmjvMjeML4wBbGYzdyfnZxtbms1cuDk9NolpPzGgkLhIg&#10;SvhMxkbqyFvW0DIDeA4xHU/iCJzHwuMY/xPpTx9HiDNCJyWhjecKFFsjRrMJYZXKddgPsPwREj34&#10;ApGVwzB4AWkxN3HDrD2E2aw4FsBWKqcST4CclYJTeJyoogoy4zmMJXH4KJCRZTBJ5wuF1hE6SZOE&#10;IlgBwIGT+XNEiLKgOgV4k7t88UKiDUu+DrktRP0SjYJb7x4YOHvp0oefffaHTz+503Tv6s2bvQP9&#10;7oyMnbt3s0AmKZ3hhcBTbZF8eP8+aPw/fNYkJ85jzZrkQU/VAkmU+VTNlvzQEy51y9c+Fc0tILsE&#10;iPdk7YsFFBATEtBnLl44fPwoIsAGh4dv3LzZ3t4GlWbP7HxDbZ3NxGSA2BH1i8CTBivvd00wlMRW&#10;chwV54Eq9pYWZS72yICMzCdBUPyZ1S8Vd/kSOlMWcmkIoikpCA4ml808efoA9cLx6NDoyPj0VCga&#10;QWYO/JgEBcj+IWkXFjNBa0hMFoNz9ax0G3QiDudaoCUNhIrpOJwAtopYJfIj8p0w7iS6VKGshFOV&#10;yygv9aclPUgQhZBnHLc6PTt78vSZ7r5e6IYixwgYwx8M2Y3myty8mqJiqLVL8B+uo+VIkW1+eDbD&#10;cqv4gDtZ0m8vGcrUdl+LHvO+kEF9cu2PC02x5Hi4qjkBDVwZ6g5gT4NR3jc1cvLS+d8d+PR68707&#10;nZ29I6NefwDYzYKBaDASX0fDSJ0/yvCTQaRuaXijIn52GqtaBIrEOxOU1cI9ZDOkMHsUmUn8ID2i&#10;knmtPq1GgWsSS5SbzS/JWKLbJ6yHDCAAshhGYwQMPefMKQ4COpXMCMa1qBsJRl+puqVw/URFMnZU&#10;g0M4vpRzcmhbSSHRLLfESJQeXVwWMuVlc8lfrMu+NFBFm6GyVhCy5nuhurXx6JXbN4+cPn3+2vWe&#10;oeEpj8cTCnpDIUeau2HtGheKfvGaQ06MxWKZ2s5c2n5Z9y5dyxKP0T7yOB98soU4eXSyBe7XAkmU&#10;mRwXz6gFEs1/IqBMQH1PSUQJyhyZnDx8/NjFK5d8cPsF/PAA+j3egMfrSk3dvXW7Q/xxGluheJzJ&#10;BDBeun8jMBhSLCobRTqceAiVq2T2hlEZ8Tds2Mgu0EELhevY4okrUS5EvCCFcFJuhDCf+B6KRwdH&#10;R89cOH/1+o3J6anMzEzU6YExE0/dgnlPYErETignZpYFbKTqrBfDCghL0WfyHZFoMJ2MAeQRYFip&#10;Uos47gVwKyhzcW/dj12SZyGwAvjR2t42ODTkDQTpWaJUqchpNldk59aUlEK8WpMAZGBLNlHeeeKR&#10;9xhA88lP+sR38Z184IGQUbubZU/+wKaQRBkak8CXxP554yCkW0+eP3PuyqWBsfE+fA0Pj42OYcuU&#10;k5HpcjjJFSA4jKj/RVsz5So8EGm8KSgzoatkYgjKg2wDbWwE+vHeTHEV0JZJhoRGagqalHeEvEzc&#10;meBn0TfAu9gNYgc1OjXZ3d83OjHhSEs1c+1KDDeEVZJbAJsrKrRDJyHCXnAwTR+GknQztEXk+6Lx&#10;ycqWLPSgSsYndDrvypRn4E2d3DbX73nQ2FDOzDiVHC+sXY+GwKp1+cb1e23tyJHyh8IW1HfAmQwp&#10;mZlZNVXVVhO8+og4oKCZJSd/ELJU15iFG0k88sF7t4futr+TEZ+86MvSAsmY4pelJ1+E51gMXWhd&#10;E3ZDvp4aH5Axicc72tt7urs8c3P4hUT4UlKCgQB+rqyohONPsR5yDQFUiRzAfckh1ieCbZXcVSId&#10;Cc7CRUdpBWwzFfgGoIkvHEHEilSN1NzWfEGN7hFfHXkRGWKCUqIvsBrRSP/o8Lmrl4+ePnXw+JEv&#10;jx45e/nS8MQ46lsC5zKjSXk2AtG0llLwpZLKQA59Mub8orsFcWnQhVN0EaPOF4tMeL2js7NhelMP&#10;m8u0lAr1OE+Cz5aQMaSd/YEdwz5QiMmnpjWsXFmSXxD1+/XhsFWvz05Ly3G7wcYiMQK3rQIPwgri&#10;PX8ExNS4miWj+gHd9CKM/a91j4+GmAmjWRnjD72gEOQ8lIiQhphlV1dXb08v0WZ6vTfgQ6meS1cu&#10;N7c2z87PkQQmDVrW3me+Ei+JhJaRrm50loz6RXegeKRZglw86zyFyHnOSTOigLSw/dCiLOQsmvir&#10;YE35FTcGlIw6jAG9bmRm5tKNG58dOnToxLHW7q55vw87T4w8AtM8BUm7gUcegimVWGFaN5T5Qg2B&#10;ElYML+V69EFjClQ3wXDSeWS5UDFl4jRc+vOylteAuMxf+pVmQhzJ9bU1pOuOSFhOKifaEmsOuuPW&#10;jRt+LF985zyflw79xNmp9fhDltDEY5bP7Kdee7/WsE5++PvRAkmU+f3o5+fmKbUF7pu9I5x2cHBg&#10;fnaOtJFhSBBJFY1B/7m4qHj3rl1ms0VCD1W2Tpb6R9yLGBUs76wtBEsDewMmJo5EXCibzHm8k1Oz&#10;854ApCHZjQYbjC+Gooos0iJzr1kJxc6w8SMIq4sDYg6Mj124fu3L48euNd5p7u68cufm54cPXbx2&#10;dWh8DJcjXyP79JRcBMVSKdZNHkMi4AA06bSwqci0YIjp18VmwuHO0eErTXcvNzbOhoPQJ4QBFvF0&#10;OCspRi7BUS5GecGmLbc/yt+V54BttJtNdVXVVWVlbputODt7ZWXl7o0b927dWlddY3c4xLOp2Fcm&#10;pRSs/PAR8CRAU4E73+yQej7OJp2rvB4JstUDHgkaEIwBVMNYkaKMpyYnezq7hvsHTPCREwSj/QeE&#10;GoqLitIz0iHjSCgHAwzRkxQoQvspHmYq1qTxx0Tm/Ry4KskpUAkzU2ClBDcDJBJU5I0Xe8AVVEUB&#10;FchJwkujvSXuQqueiiMRN4oKkMEUnTcWO3/j+q8//uhXH/7h4PFjX5043tLb5QkGkQUewd2SS4Ku&#10;wBtFpcIjZ86hIAIFWDLTygeoUhE4bYrJjO+Iw/FFwnMB/6zPRyJD7PvXtqlKvyxu7iX4T/sjjVJW&#10;JsICBUyJGkLIwM9Ic1WVlxfl5eHadosFRdIR/YmERVISRbgOXvzYJKu5EH29aPFasoppiFZzpWsH&#10;aAE3973DR46Z52NCJO/ixWuBpMf8xeuzF/6OH2Isn3apA4js6ukeGRuF4By5wVD5Q5+SnZm5eePG&#10;t994026yaAhT8XXTP5yBqlnxxZcW4MJ4i/IJKLqfCUKYq0gcaaHzzS3t7R3dSDx3OFM565RZTEJR&#10;4CnVoDTxFCY46snMkuUgnAhDitsOxWNDk2MXb1z74vBXV27enPHMgzgJhMMTkxNT09MuV1pOZpbd&#10;CuUUGEGFwtHOqYFljhwj7x+dHLdKBAwkXeKIGxj3erpHh08jYvXEic6enqqqGpfbBSQOG8tqghrP&#10;uDCsuE0ewjbyAyXAHwnrnJmaRrNv27p1986de3fv2bJuQ3VpKUpZAigIslT4p8V64E8wmBM7aNk4&#10;0cbU046gJ7iRZ33oI8HlfW/o4Q2h+HbJ/x2OhTu6Oi9dunSvqYnCGmNUIhI1VOsqq97Yv6+6vNxp&#10;s7LmAKFKoEzNryzTR17E7CtThvzMi8Ax/0JMPGFMovCnZmdwHYvZgnEI9STOZefsMjWqM5Hz1gai&#10;xoLLOxhOJCJvNEz6vKcuXvjdxx9fu317am7WFwqheDrq6DhT0zIyM80pCG5mHznPYpk7So0iBnzs&#10;/1f+ox0RsZiKOxu4OhCP9Q4P3W26Nzw+bnHY4dHGFpYAdyJSe7wBIc51ugGu/EMzAjCZU+7Gxsc7&#10;Ojpys7PzsrPXNqzat3vPru3bK8tKzbhn7DEJX+K+FEnR5R276F6Wj5aEDyzHl0tA6uM9SvKoZAs8&#10;QQskUeYTNFby0MdsAVno7m/mHm4ynxYj4KwGsxnUS0V5eVZmJliB+ZmZ0sLiV/fu39CwVhTzlC+N&#10;71FFiBbBq8VPyL5Csk+wCf5IiCP9U+b9nnutbQe/OnL2wuWu/oFgLOpMS7M5bCLXJ6QjR34prbBg&#10;idV7IOjK4VnwtA+Pj508fw4u8ttN92a886RYSFFkcfia5+bmPHPzqJJckJdvt1rZm8n2XEXAi22G&#10;YsNgOXEM3Hzz4VDP2Mi561e+OHbk6KlTt5uaEO6ZnZtTmF+QbrfLDVIop8ADJYhA+1fx7SlPoaBj&#10;eSLFZ6p0MMFwkvJ2u1wrqqs3b9q0um5leUlJTnq60wJFUaUUSmJQ3dcMynzw2EqEvo85VJ/7w54O&#10;Yj5w+qmgUPyw3O8YrvM80kCb2e12EGeQNHKnpW3dsHHvrp25WZnI/pHccRonEr+huct5EMg4FPQm&#10;v6pxiwurANUVYqwE7Z4Lly7fvn13cnLaZkXssdNAMvA0a5aHNcqwkbkkGT+SQKZk/+j1g1MTp65c&#10;/s2nH1+/e3fG69EZTdhfQdF2ZnYWhKnD4XC73aTKxIEB/MAyeum7qOkKcUtvUSQmhIjoJiUjatLv&#10;udvWcur8uZNnz7V1dSEpx5WViZKSOFiWlMRpcZ+RtLzvtEAFfjCB1YjnCQT8oWBw25YtWzdt2rNj&#10;57ZNG8tLS1LtNqBMUJ50ITSOWl1syRq58Ou3M1Se+xmSvMHnvQWSKPN576EX9/7ugxgfsg5qC/bT&#10;AU293ma35+XmFhUUFhbkl5eU5WXnbFy3fsumTVkZGSAMxFu0ECDyIO5r8dXFxcZeNrjbiE5AoGTf&#10;0MDZ8+cPnzjZ0tUzOD6OnAMP4hGNRovNjnrHei78oWQCqGcTM6zZY8meAGM05/NdvX3r0PFjl69f&#10;n/bMhyXUkxMlYE1heFDULhIM5mRmlhUXw8epkUeJ5k2yGPjslK0A2BiORUemp2+13Dty5vTh0yeu&#10;3bk9OEYpw5QX5fMXQmCooMDK9V6UCFXl/ha6J7GjlIdQ4IQG0hcGpvCUkMEvzMvLzshMT0uF1Db5&#10;XjWkzYQp36CGvh9Glt5/zCd2zbJBktjCL+6U+SbvXIlHvP9mj2MvGDgyfQi+Od3lwvYjLzsX9e6B&#10;gEqLinZv3bauYXWqzY5+lLqHwutr+5z7tTkND9WpnPA0Iv+VkhKIRHsGBj/85NPT5871DgxAzstg&#10;tlhRg9xM6pkYIxphKaGT7BxYGIwar8nhHvrBkeHTly59cuTw+atXZzwePAa87PAuB5Cp7UWpgPlY&#10;JOoGdZ+WBr0G5f45AUgy6livk5weLLhA0uhUF9VowM5yPhTsGxvG3Dx2+syZixfvNjf3Dg6Z7Las&#10;3Nz0rCwzWmzRw92v3+671lGr8xyQIpjoBQQGmIxWqyUvJ2fzxg0NK+trq6rzs3Ig7oS6YuJVp1hr&#10;4m7vw2UugpiPwLwPHVxPt+p+k+M1ea6XtgWSKPOl7drv/MEesXBpxoNsi8p+sjqPZkvIMAin9uDk&#10;TYFuOAw6zw6TOc3phBh7cX4BVNnrEFmfnw+ICRZwQQSIeBhej4WQkc9rr6U3jUQZqgrH3nA6x9Tc&#10;zI1bN788dLCpvWPK558N+sdnpkcmxuCkQ5iXFb5tmw0xb4Le7ss6KG9CIj0e9wUDSFm603yvZ6DP&#10;HwqhkjHi/+WRwQKSLF9Ml5+Ts6q2DsFb8DXSn9Sm0E6unVCoEdxt//DQpZvXj545derC+cb2VigN&#10;wXwCt0ZCoRkQSCZLQU5uSU4O+Qopr2MRN7n4nlXyVAyYkntEh4D14aYjf18kHIaphqW0W+xkFznC&#10;jkMHRPJzAVxqKFNQwmMOUQ1CP7ibHucvj3m1F+EwGVuJX8vvWm3dRUBEO0xV5MEbmByQYc/Nzikr&#10;KS0uLAJxnp+XW7+iFnUUsW2wgGoTXSJOLBNfuHpl+i0x2o/OlqCtoFyNj4YmEADd2PTU8XNnPz94&#10;8E5L89DYGDKsodOJ+pA2C3hvE2IwRR5SY74FdGrvSGim7GowbK9cv/bxwYMnL13yhELYm4HnxOEh&#10;VOIB4RqLeWfnQ/5ghstdWliYancgn524VGEuBV5T3jly4Qjx4ZwUK4Ab0Oln5udbOjtOnD/71bFj&#10;569c7u4fQGnZOa8HcSxpGekozONG0v0DZvd9Rs/SbqKtIO/vaAEiiG8wwA9QVlKCme5yOi1G1BCK&#10;xUJBJJizlDwnS+F5lTVsYVVJmPjqUvagdWz5YvTgAUOr7rJ18UWYFcl7fE5bIIkyn9OOeaFv64Fr&#10;mjAiFN8o7ivRzKP4fPqX114RzNN8ZPdlMpY3DtkhiQbT68wpBnjMMyFtnJYGG0mLuho1xqu2+P7o&#10;ggq61ZRZEmCP/IjjUCCHHX1kVgLRYEtby9HjJ06cPumNREMgToyGQCwMhcvOrs7J6UmoRebm5sLt&#10;SF49BQbwtdTUbc0wiMdcD8NqMgUiYRi26dkZuMtZ+Z2MHoLO7GZLQ+1KVHzevmVrepoLtodMo6qc&#10;twxlUlwmLoXTNjbf++r4MUBMhJT5EKhqhIlCOT1CAJFgaH5qMsOZunJFLcLiuIY636E0wiJrpXSj&#10;diFJQIDBg21EMU8OD2CRwnCYk0lI7EZEAbkj5Nt9yEuN13zgIKfxwUZY4goY1yxkvz8YnT6OMX2h&#10;Z5YM28d6JaLMZR9hFSNuLVFTj0GQwIDtBzZpuTk5VeUV1RUVeVk5VjM4RirRKIGS1OFqj2rDm3tG&#10;4i54MovHQNnC8YU5cw5HzIWCt5tbfvfJx2093QHgKF1sbHYaHCE0sEIBf6rVmup0IvSCz0KO8sRA&#10;TMGaiasBxltPf//Vu3dQCyCMylhmMx6FBG7jcQSZYBuEbWdRXv6a+oYVVdV2i5XTk6g6lwxJuk/+&#10;V0rC0jRHmKbJND41dfHqlQOHvjxx7mxze/vk/HyYhjXVy5z1eHCVnKys4rw8O9LmEibLooF3H0eA&#10;2mPSTtRIwgvj0hLsTaJOKF8OQI+gcuRDodlJIpfrnotGEjpM+l46cwFi3pc0Tezxxxwwy4bW43/u&#10;sQZk8qDvawskUeb3tee/i+cmK6Fo4DGVJV/kYFMUHBMNCS39yN9WRUweTn0RLBOUKXkpXFxDVkmB&#10;mLAirJfHmIVLh7MPD3LnSsXIB7UHZXeSKTJg7R8cGTr41aEjR47MeuaDEB00m5B8QKk2QFqhwMTE&#10;OM5eXl6al5sDpMs2gaHRghlQcRzBQbpFGL209PT07CxYr3HwOtNTeGTknxK/EtfVVtX89IcfvLZ/&#10;X15GJkLXkDKvOPcSzYzYG0bpzDKR+qY/GGxubwMfAwIG3nOqiQ4YyLnD0KSOB0PGWNxpthQXFNgs&#10;VuSZC5CT9lv8pZycsL9YeA5ZA9pl20hpCWhYTlhm8XeKKSX2hU4iaPgBhOUjiUzaiHCRdORa0UnI&#10;ZcuBgcuoXPXJF1vf72J4fyvXXOCPmdLjPGjZJ4F7UzZMvGOTNBZi3on94m3D4nGyCJ4qe4AFsEUh&#10;jxT1aASn6LDaUq12KOxTlUnxLSgdJryfgjqVcuFc84ZxEAc9KnsCrVsIdZICvE53t6P9oy8PXLh2&#10;BR6AkD6Or0A86ouExifGpkaH/TMz4O9BpELGX9uc4AcJxJTri4aRRGri1sw2m85snvZ6e3p6UKES&#10;E4QaBog5rneYLfU1K17dvXfPtu0F2TkWPBwXgJVJwo4Jhppq1QOZOzgpnBKgSE+ePYuqPEgkIhkj&#10;TtBhNbGY1+fD2lGen5+T7sLhYa4rSziVZjqfi/Ro6dmpT/iUPNXVMra0FilUMM8m3lTTgkSrFEUm&#10;0FymurK0a5PHZvEICodV430WIVptzHHXk6ApzknbUf4gzyBtJLBOE2vLy0sJElUXyqXD5XG3M9/K&#10;sE+e9CVqgSTKfIk68/l/FFr7eKnnfE+st1RmUdZBWo5lWVXi/QVxcv4pkyMP9bHySinRVotfCtJk&#10;uKNVfhRLCS0Voi9Itvm+u3a8GQig/AkpquDqnqD39p3bp06dbmq+R547gzHKjjnUgaZ6efF4aVHh&#10;ti2bt2zcBLcXqAhVBHSJ90kBmmzhKNkUD2h3OpFXYDaZZ2amvXPzPmT8GAwNdSt//kd/tGvbtiKQ&#10;o2YLpPWQ/8stp8AH7Z5VVoOVpLkxHWlOUDqTszMDI8PgR8HS0DGIAw2EUi22iC/gm5mFTP3eHTtt&#10;ZouCL1WUqdhA1RHK7j1qOkGWrB3IoEGsL/8cikDvhcMS5N7wCTL2QpE+sVYa9wwEnqjLyLTTMysO&#10;TRJ0ITi1UAhFnj0RGj//k+CJ71CANWMEUiCXZG2ACeYheeIogSWMG3jDobCOywb20oEusEswHM9L&#10;9ncDrjG+1KH8I1Nv9OIfaN7yVGNQJUCG3egEwTAR6I7UzB+V3JTRgjSdExfOHTx+tH9sJIj8NiNt&#10;22LRcMSYEvD7grOzTqMJqqvFJSWgMxOjM5VFIWFl0N6x2uypGRnW1LTpufmJsfFIKEy0ZCQKiLlu&#10;VcPr+/bt3b6zprQMgTQU0igPKdiPG1SRZ5dISYSj8POhzHr/8HBTW1tnXw+VyFIKVzJeRJrUvAdx&#10;0pkOR2FOthX8qJLcRlOPcCKX9OIZIAlFyi6LsTdlWclejbe3EmpJXKbsfYnOlOw+USVTcoPUvR8v&#10;jxoOVKd8wg5Wup4RK+YjukfZDrAgPf+Nuoz3I+p9CasqN7p0NVn03hOP2OQHki2Q0AJJlJkcDt9C&#10;CyxBVnwFsYW80io+NqJepNIc65hgidbyPcVSyosNmcTM3xcNqkBDrqEtj0pdRUJNAEMEtrDCspVU&#10;+RheZEGSMRBadGpaf8WphVBJaDXrAuEg/MLnzp+/ePnSyOgoXFsxkykCHUH+GBZ0h9m8Y8uW1/e9&#10;srKqBok1HMqmFR1PuCv1OkqVZIOBQDY+7nBkZ2Xi1uanZ6KhcHV5xU/e/yGYmJK8fJsExlFNHSrS&#10;qGRFJHSaanKYm6H21JtNJntaaiAU6urpmff66OnAYUTA8cRh23PTM9fWr9q1bevahgbJAFe88BoA&#10;FpqHv0ulPU4qohqYXKmIveLwTlJVT7KbaF7gEop7Y/4ZhJBCjyjBZE88wFgyR4wfDw/uepKtYY9n&#10;YgtoKPOJr/HCfEByPwhTslwjInX5d+oR6pdFg574cRojfITy39IHXQY0ZUguwAyMR0RDME9KdUEp&#10;VJGTxzmYQ1hzZk3p+hL0QhOTUCY6DcfwmGJpcx4ntGcAyrx4/drBY0dv3mv0hkMExMzYN8EdEMYP&#10;uEyG1ba2pvbV/fszMjLo02rJH+lr5VwJ01+WAkxk5KinZ2djmzY2PDyLVLlAINVuh3rrO6+/vm/n&#10;rhUVFamkPZk4AZVNCdOOsmPhcgYK+5iCourgJ6fnZju6u4IM13jXJKlCQMUhKxzxWVkryirS092g&#10;XflhsXDRFosbgcpX8uwXelM6TgkpCFPSFdOiRB1zs9FxfKyCLBmyK2hTukWdCEtQJu+RtRfakBqE&#10;PDOY6FHxk8jN8w0QAMVjsq9B5racNmETmAA0vwfT6oWZ/y/BjSZR5kvQic/xI6grlyyJYnLYTJJ1&#10;YvJSdXTzHlvW1CVMhpCaj0CZsqZr6y7bP1lNiTHV66A3BEqPYsyQhYBVmGkZxVxqK7k0ZMLaTbV/&#10;ojH4xYhE0+lGx8bm4YOOhFGWIwhnrmoZEEoGyuTtV1/bsXlzlt1p1McRxQlju4zH4yvRE3K9O9Qo&#10;MlFKLGy5xWTKdEEAOyMaCuVlZe3cuvWtV18rysm3CVoV9EZsB9fkW/xSfifrJClKBPscdgckUibG&#10;JwYHh0IIzYwCYuocFmtVScmru/f86N139uzY7nKmSowsmRy+tcQ8IOFixRizfo1sCUjjE0lLY1TN&#10;r/9eW2tnV5c7I91hdXAKRRRGFXiTDRiZTYUpecIRCrQShrC8Lo7C7ogrhSoNpEOHRoa9fh+UBOCg&#10;16yg2nVPeIEX6nA1A4a3YaQzQIhfoAOBGEUgSHWwMsSkUBPqqwdszBJH0NLRxIgSFCa8ruy4xRdQ&#10;FyhNkNWcmM7QBeM3EpF4RsYq5K8lJpv0H9W8OoUno/w5jJnTF86dww5tgqoM4EGMZqMBASeU7R0z&#10;xfXra1f+4NXXtm7aLH4DbTfFlJ8Kie7Xa7gZFM7Jz8932mxjQ4PeudkV1VXvv/PO/t27KktKnCaz&#10;UvUrcf/JN6bQewr7Tq1ANCj0N41Gm8OBAE0I1o6MjgSCQTQDACF2aJikCPWuq6zYuXFTQ20tRBUo&#10;Fhk7NxIZ4mhqBscQscfppFIXVhk8PgUxUytx3yHYEktQPBYMh6FNIbsmqVS+eBetTiK1GZm4VpDm&#10;0k6jMCSqh4nhwRCW4gwwsSF4j26L6GOAy6jejkhPmenK9l3hAhJOtgxovlATJXmzz2kLJFHmc9ox&#10;L89tqSsX/pVNPNZTMZOEONkkcVYLkzBMiqA8MZEovP4y+clrt6q8eN+WEeTKp+G9OlMGhI0MemQG&#10;QOp81ucJIjOAtvgpwSAkg6joBwE2DtHUXsttbiCIRIU4MsdxWE1t7YoVKwB0oKLs8fmwcsOGWOL6&#10;DIfjnVdffWPPvvKCQn0sAjspXOYCZlXJQY5xkztlpxgbGBPF+SMkS5/pdmelp4No3LJ+Q3Z6BsRd&#10;ANMoahKINhSC7B+JWjN+Wwo0F8yD0EzUzFBWgvB1W2sbKruAmoJAenlJ8V/+4k//+IMPNq5aBYUa&#10;5BmoGpwcJLrYhEkOB/UC1wYC0A5FIr5gcHJ6uqmz/dzVK0eOH/vks8+Onzy5uqEhNyfXAtnDFB2e&#10;hZ9a/HcMNJ/8BYg5G/ZBImpodKSnt/fO3TvI679w4cL0zHQR8oVTU6Wfta+FdubOf5leMv5lbgjf&#10;JQ5PQnriRZW/gexEREUY1bAVMkyCF5WxkrBxUhpnUdstG07c7cRiIuyY5yz5jpnMllnJuxm8KRGT&#10;ND7D4RCK5ShEZgIc4k0SQFXc4U4zWExQTZ/3eSj0IhyMBWnzA0Scm5n1ozfe/NEbb2FM8tkVUUws&#10;AjL3ExnNJfcqXm+b2ZSfk4dM7fzc3LWr6n/w1lvF+fk2Ixzl99vpybMzvkMDacHfODP8FbgWFDFt&#10;qXbMteaWFiiJcvkvTMBwfnb2G6+++kc/+mDHho15mZnsImcWH2EMQVRXoG6iZYqVkXg7TZenXB6q&#10;l0AtJ8udLxJt7+yCY+TqtWsudxpqLElcpuowV8K5E8e4wk3zwzMiXtwMzIPiPewHQKsCx2M7irHh&#10;jwbx6/TcHGrSz3pmLRazGW1CmJlLcEHFSc6nLSgJKPNlmkTJZ/luW2CRGtl3eyvJq788LZC4CPLK&#10;pRKZMbBTAG1wKYeAm8Ihino0mEgkEhGKOr0dWTBcaE70ShChJTXlsCxK8ul9Xzh5mLILQB+Kp0oI&#10;Q/aV63RTHs8nh77o6O2G0N369Rvqa+qsBuC1FDP8SzjeqKzYC2Y34eZJo4cYGkg0o7AkpdFALxPr&#10;dVdv72cHDx05eaqvrx/QcO/OnX/6xz9bv3JVmtUej4ZM5JuSBVsggbA/dF/ELQDWQpgPpouTsiUI&#10;C08IUhMkBEVRSpYDgHgkQm5FghlRsl7wSIIOYaDJzKIWvU9PS245hTGhA2BdqKbI7Ow//eHDLw9/&#10;BZy9edPGP/v5zyuKitMdTqRXgNsNeDwOp4Njy+g+cW8CNJWm4HtHZ1HWbgoknOYGRkbaOjtQYQU6&#10;1cB/wVAIj5adlfVv/sU/f+/VNwozMnEHCPOEnAzz0kIVPw3K9EQjd3raP/r443Pnzo0MDYELAn+J&#10;4nsoKfRv/tW/XlVfj77jDYJyq4uM7suFMmnwM5AUrBaKhsEXSkAkxU1yVg33NnOYFB0o2zitJ5fN&#10;GK19lkNPOZbQCufomTDY9M093TN+X3pWZml2nsxAiiDE95guFAhQ3hf2FTRfwwZkdpNzmUESnVyB&#10;RvgN4Hc+EugbH4GG6+mL0Jo9MTI0iN4zQpzTbv/hm2//+fsfbKtriAZD+JVHnQIuNSfGYp5v4aFo&#10;7sfjgUAIzOjYxMTE1CS8xsUFhU67AwlzaBOsCcrqIyNbGd/kUcE10G6iw4Xi5vTc8OAzTPRGw+19&#10;3b/67W8OHDo4NDycn1eApQNSD+vXrisvKnZZLZAro3wcojnBXMYjQSwUdBY0POhPixXzAKCcyExx&#10;0uB/tEDv0Mj1u03tbW1D/QNTKB4b9P/FL36xa/s24FdTAlWpPl4inlS6TflH+k7twWg0gq0gDwba&#10;X/rCgabm5tuNdweGB1ELzef3Yz+M7dm+nbuRcW81mkFKo1lYXyIBYspVk0Bz2YxJvvE1WyDJZX7N&#10;Bkx+/FEtoC5bBLPEXcNepNb21jMXzmE33z80MDoxNjM3GwwEAKSQ9azRlsLHMGJRovHuezEyDwpI&#10;UrAXk4D0wUA03D3U///+//3vZy6eb2xpuX7ndmNT07zHY7ZCCtpGC7XCoC6CVtoKLq4lUKsAxFRS&#10;mUIOU0wWc2paKvQ4s1wZ1hRjdlra3m07tqxdl5XqMsLMo7gl20gVAYl7jtJUBcapcJbbhQAk8bAc&#10;10XZA2bUT2b9ZbHlnC9MZGskFEQWEnOZCoSWptCggkpq0YNz4WPyY4LLzEjPTE1N27Ft27tvvlVX&#10;WZmK5mWjB9vI/j7FfcaCQUSHLHCEsjMgKks3O+89euLE7//wIcpg3mps7B0cgLqnUDc4wOf1oow5&#10;NL2N4iOniD0ml58WZQbjsdHZ6as3rzc2No6OjeMusCeBznZ2VnZDQwMk5ZGbsgAYloyJlwtlqgOJ&#10;SyOKDzQlxRPwjUyOT87Ooh4VtO/NQFgADcJ0csFrhd9cPlsSG+cBDcVRhLSvgLzlXDB46OSJ4+dO&#10;3753b3ByHNncBovFbrNbeROBoUtcPJW84iw6HkILUlviT1AmL5F8rjRXQX5+blYWSlZCFRIgNezz&#10;11fX/PyDH29ds85hsmAHqtUjxQeZ1lQyrR+0ynDgJ8UOW4zGNKcDsZKutFQTboq0gZi103CTQmEK&#10;BibIDlQuNLBshmjfolyNNCUsNjPe8fm82Ebu3r7jh++8A5n6ssJCVBzAaSEioZTFZF0FpvxpYhE6&#10;50gYWriwdMSjnqB/ZHzsTmvT2UsXT5y/cOTs2YtXrra0tQK8zs3NFhcXl5eVpbvdyINiMbAlKE+A&#10;pkI2LoKYiYhQdokci0nkrsH4+aEvfvOH31+7daOxubmlo61/aBC3VVhYWFFWQXqcXIhennUp+f8Y&#10;I+RRK37y78kWWNQCSZSZHBDfcgskoEy2OLT4QiHy2s0bBw9/dfr82dbursYW7LybBgcHXXZnusuN&#10;QCuCSkR5qjbmfhFmiaQMgyTxJRH1x1YGsX26GZ+vqbPjl7/9zdDo6JTX0zc03N3XNzQy2j8wMDY2&#10;DgYmDZqaZjIbC7AwoT1gpkBvwINPPjx4D9kJhkdAzb28jBxkf8NFjlSDdQ0NRbl5VoQ9QVkPZ9KY&#10;PPFGSUSjymVKnCVH4TNMZNwt1o5vX0OjbAM4foz9WyBSwWwqkY6qj2vhtpWjOY6NX4RKYDVTU11Q&#10;VlpVV1uemwMAQcnvhHkZ2irlVQQOKvZmAWWKfWOdqVA4cv3WzROnTwFtoCyKDpVJbFYouETgSYzC&#10;8xlYtXJleWmpjQwYeeLE7i5BmXJnjwSBaGJ4zOfDAUR89vX1oYKLlRPhAZ1R26l+5crS0hIL+JgE&#10;ZmrRCH7kBb7l8f7Nnh7NSG5jRo4x/EfwOqV/ZPDytStA4QMD/eNE4E1MzkwFg0GSHmLdAzS1+Msf&#10;0TJaZyccx2ONSuAEYtGuwYHPD391+PSpC1ev3r57F8nXXp+fRjd8xOEIwkgwKRROHQG77DPm4GAW&#10;YVXTmXlbRPMeWymbyZqfmw2t1tL8AhNCeKPRt/bse33PvuL0bNwLoSwZJPziwA9+joe8COTFuYYk&#10;zTAiF8n3QF58ouskFUmGHZ8G0433e5yeJGSkhGYqIaf0STqWYhxTzGZLZrobSXL7du1aU1+f4Uwj&#10;P3QsSj4QhrDMiKoh43zDOA96QaSLODIyOuudv9vchDoOnxw4cOnm7d6R0XmvF34AbFzxWZcrrQrS&#10;pDl5mEjUfSqglDuWRUMmzv2dAvxceAaJd2eVMZ1Vl/LpkUOHjx2ZZSGzQDiEyHIoUxUVFa2ua4BA&#10;FZ2VT3qfQZI4RV+uqfTNTszk2R6/BZIo8/HbKnnkE7UAL2MKCuL1nb/Ex+cJ+Nnxeh4qzYB7zZ2d&#10;TU2NY1PTq2vrSwoLnQ4njgcfx1J5nH6phm/KSTTKbRGVJy5UTleBL46IH51ucGLq1KXLl+/cCSL8&#10;0eGALkkgGBocGrl7t7G/fyDVmVZTXZnmIBF1BZ0l2l2GSeRES9FDtYSADkUy6REdSeUTEUbpTK0s&#10;La2rrsnOzADuopWb4z4l0VexF3zzwm3ynXNKPZkOJd0Jas/CCAJJ4IYRejjn8TAdAo8fE0OUxR03&#10;sogg+7joEYWFEO5I8aiSZSOITXaJo+g00jPT5bSbzcDKiJ4jbUvOFOace7Qwk2QMJ8VgaeSG0nXc&#10;LkaTAZRMS1dn/9ioDhyPzYJQsxAiAZk1RY310uKS0sKibJeL8qCxPYAJpoQhhYrWek2DwEpzaANK&#10;EIA6QtAOIV2kv6+vu7NrdHRUQACILghi161YUVVZCQEmJWtsOWxVU8Aex0Quup8nGt3P6mDcIYKU&#10;0c4kg0mwgBy7LR2tBw8ePHTw0MWLF48ePfLZp58eO35sfm6+pKQkKzML0AqdK0B/AaItbo6lD564&#10;t+AQDiCkaZ/veuOdK7dvDI6P+cIhpKpAXeHChYs3r9/o6emdHJuorKqAHhbLDrBGBP/ADaNNe2WX&#10;xVnYAnvxgy7NYq8oLllVXbO+rv6NvfsKs7IR3UhirohLCYdFvEzL+3kEylSrTOHiaCcRe8J3k4Fk&#10;ZxduRaaLiHBJmAHBRCEy+XZZhIgjIwVvArBSOSs4mqFRn5+RDT1Y4EsuLG6gYpThCMVMK2wroi+Z&#10;G0UH0Vym+E5J9KYyq8aUgeEhOG3gBJgPhYNxSKdRJjv4znAoODc9U1lRvhK5RM5UqSCpdhRF18iM&#10;kKd42HimMFBWDmNZTQQ2XGm809h2D+5yo8mMP8GJjx01im1u2bLZSYl6aG6++Qch+IVufFYDPXmd&#10;l7cFniZq6uVtjeSTfUMtIJhNWRdVhTY+t7AIcz4/WEY/lmlnKlR8dE4nvkwuV2pmpt3hxOInCTLk&#10;05L1n1hESj6QLzmJYinZGw2aEQGWnNlNeQmkT8wHDE1OfX7k2FwYRIEFzsWowRSD+bHb4xZLQKfz&#10;o4QjWJCERB2N5yAlSC5ibkLMPEwpC9pBxtKM1ZmDHlH/kXIXwlGwnbBvSCMFNYFyJhD3QU5NzEAh&#10;T5JXpNTIkyo2FIkpAnaUM4EXVU/mmP1APDLlmbt8+yZK291uaZ7z+5BtQ0wJp0PgQgJR8RZiQ+m8&#10;SCqNxBBCp1hOKQzECU84BoGf5EckWIzIylg8HAXudlhsIksD88pK6rBJRD+xvpMST7cQ7Jhg7tC8&#10;yHsqLi0xOa1ho96rCweDPh3sbZoTRhT1927fhuR2Fz4BiAN8jOA2rVSJwEetYaX75PHpKVRoKQyc&#10;soVAjrzNluF2O+1URBuFB1HMyWIywrqjFruk22svGgba7wwjEkGt9nPi8UveXH7MNzQNvpHTEKNv&#10;wuaAdfWFIQwGQjOzc8i7R7DsfCDgAVjxe2d9XmoXJhJxOOGIB7OASxswsT2ZOcUw8IcCV25cv9fe&#10;PjEzjeKKyIn2RSOeYLCrv//46dMffv7Z6MQUR4XSNIHwrURyMIxTyFfWwVU6m4g2eNijMQRvRvx+&#10;kN7lhYVb1q3PcrtoRygZfimIyyY/NeX9YKNFmWQkHySJNNqMX/gJPSeVqBBsA9I3Hke5hPGpSbDs&#10;QHLKSJM24UEiWA1DHZGkbPko0ZBoR7QUDVwjJTlJPSz6cNyOYkgQs7VaEccCASPsLXH/gPDoDoTN&#10;YArhg6wTGiGtS2yJScKLygihsxBHTjuEOPZ1pqzMzIyMdLhoEPRCtQw4lw6x2RarHUqfLa3tUBwj&#10;eXe5OxVSJiJ/baLIgywa/bgMIg2IwMW1aUWAD6eouLC8vBJTkYomwPuPfXE0FvB6pUNkFCnrspxw&#10;CYZN3IV8I6M4eZLvcQskUeb3uPO/1UdX9uFLKUJZ0Hx4eX3I6oDhhEHhKHyqO5LmcmGXLwaFVlw1&#10;TElbcOWWl6+BwkaQy46Sxw1wR2ERnfEF2js6W1tbhBaFFTHA92o0gGhAvfGiggJwP3YUOFaX2Ycu&#10;touuyaaTUCQsFOXDk4wLhAwpuxNcCqnIwBlIgjJUcYjAHxkuoD7IVkcZB5NposIhcLJDz8WQ4o9F&#10;x+ZmL9669tlXh/7+n/7pH3/3G3BI03B4cblGqBdGorAdBLiBn8nFJzZC+2LgSoaWc+r9yOCN4wNx&#10;FC+ZmJ72h0HHgrghagcWkVyinF9F5fiEzeEQOjVrQyNQuF1Idp4Y3Gx3+soVNWXFxcjCoWhRp5Ng&#10;os9nMVnmJqcHe/qQ0DDrCciCQqeQ/BN1u6H1oAgkMQHLTk6lRxfSEITutRrMqQ4ngGZeDuprl4Dh&#10;rq+rg68cthScE7G5S0bv8s5LOGDpwdpl7zeWvtVp8RQnV7qb9lEkFIS+GB8d7+zoBvxEUlgQOcUI&#10;GLbbbO40k9Ui5Bz3KiEeBhBqvMaiEaNAiyXNRoOIPc7Y4QwND/X29U7PzJDmPjZaiKSMxqHOAMHL&#10;UDyenZcPqCUQBeCXpFjV9DumLVUWU+6BndKsKkYjDypGuATglzM1zWS2iHIC40lhE7H3CuML2JVU&#10;yIjlx6AjNk6iTul3RXiSxgrmQyCu98d0py9f+S+//MdfffRRz8hIgJSwKGaGUKRgKvkYqpxHo9AP&#10;M0QjUCmjCl3SLLzZorhGikygiqyUl0jKTCkAhjR5WK6IFiQcSWAU2JgOJtTI4kT0/PyEVOuImXYJ&#10;DEWX5efmrKytqSgpoX0pz2GacARZKaOvs7u3pa0TXm11NiujVeYjJokEA2j7tIVtlUwzWmiwQmCn&#10;rYc0lIVlHSpLy8uKSwL+AO7fEjfY4ykW7FL92I54cHeMjvmz0n/yShwKCRNm+Z5tYQzfdz+XRKhP&#10;Mclf6o8kUeZL3b3P08MpCxc7dkO+AL6QUhoLRUBBIMwRfAhslRtWhyqPy4rH8YziX14MBLWYvIT1&#10;EaVxCDfhIzBUxP3odb3dPbdv3ECZbRL6gwsrGIyHQ3Bsg+pMT02tKiuvq66yUyzUovMvkAmL1mDF&#10;FqmrshhR8qsFI9Hx6Wl8BeBEA2eAHGuOkaKEJfH9wbZxUjlnRigufYpBM5vEigZ1seGZqUu3b358&#10;8OC5G1cbO9su3Lz+u88/u9p4Z9IzD88c7C3wKAWgsWQJmEe2ERoS5+o4FCFAuoawifBwh+K6oYnx&#10;SzdvHj59GtXMEQiLvGFYacgfigY+jhdhP4GnDxwp/CdcGfZyZc2K1bV1ZkqjRR49IgeArPX2FENp&#10;XkFZYZHTagv7/XQHTCcqZ2aEI9XxlAQLacFEUyQgQOGZuNfZEBbl5+/ctv2nH/z4z37xp//jX/zF&#10;//Sv/81f/sVf7tq1O9WRKiydNioSb16eJPF5ljxb4qcSLezzNFcS7bgwvlK9k6BSKBieGJscGh4B&#10;Bw7RVnyBurS73dmF+Vabg1El7W+YHUzYMDzG40mfCPaYmZ7qaGsfGx0lIQgaICl6s5nZQRrwqe70&#10;fa+8gphC6iouWiibGAGatI8SX73WvgR7aUzQjiYWI8IyhWQ4mfgkgQWKM6GeV17cg+QBp3HKw4X1&#10;zsEAkleDChnws6EFoHMeRklVne7cNUyZA//06aefHP7q4IkT7QN9Hpp1qB3AiXe4FBqQvuL4GLa2&#10;mKXwrAOfs9o9ZTxRqVhiHym6E/DRHwxPz8KjECCukyhKLtpDYJTDAzSPCvOg8qQS0ckPL79RywAj&#10;ZqS5qsvKK+AKUBQAaMupIGWdvq9voKO90+cPMnKW1yKgqWXsa6BOPUy2mjSBATRRFcoY00GwAy6d&#10;bHdGaWFxSUFRfU3ttnUbX9+1983d+zc1rHEYzFgAcYCga/HyL50tiyHmAwdOEk0+xpxKHoIWSMZl&#10;JofBt90CCmIUwyBL0+zs3MjI6OzsLBx76e70NGeqxWSuKi7+0ZtvZqY6JRcHL0Unj4krRT55MSLU&#10;wsCwXIKZU7X82Huk192513z+0qXpuRlKdQFxyNnfFkRWxeNlBYVQUN+5ebPLRjnXwmUswR8LYHdh&#10;UZc1eeEvvmCod3Dw4rVrSLuGSbNBP0XiKZnOEXNDZTlYwFIyZtkcUQAXgCa4lqA+Njo9fb3x7qET&#10;x09fujAyNQkBeW8wMDI2ClyIZHaXy2W2WQityUk1+WYpuUmwlQPO4IbDFyIaoQ+Kys6DA5euXfvq&#10;2PHL16+7MjJycvPsNgfYoBTI07A1x3cS1eNoLtW1mgi61J9VzgMXs9rt45MTN27cCAVCboczy5WO&#10;CtErSsp3bd68e/O21XV1OYhPJXjPRGOiv1Ycp2rD3Y+LVo6Q5mFrThWMcnNyagFtVzUgX6RuRV1l&#10;YQnMJ9yRWjhdIpLRxvFDIObysa6dYQkY/bZnxeOdnzzRsgdg3AIqOjY7P3/j9q3rt26FQIdjXKFC&#10;qcNRVFy0a9sOFKRBeXoaC6ypvgg9aNdTWGD1cRP6WQ4hOj4e7+vvP3vp0o27t+GIR/obrg2hIowW&#10;MPZw99ZWVP3Lv/iL3AwXAiM4gIET9WSnkAgvFSDC814d+TwTiPjHFx4BQZ/+QJBStKlqOmex8OAk&#10;tU6q6E1wiOIb8ScuRCQLAAn3UCQIokfi88FQZ3//3/7yl6fOnx2dnvKGAn2DA2a7NT0DGuppSqkv&#10;Ku9OVya5cqrUSqeUDRZFlnBQKb4IZZJmWXxmbq69q7O9owNbV7sDW1EznA8Urknzj1zesjOjdWlh&#10;RWKQySsEzTHJN0eALCeko4rm0PBoW0+vN0K1KEH9AuphUw21TJfDUV1WsW7NGqTeU2q6dANDR/Un&#10;PmkCfc8X4sZVtoggKEUcjUVA9TpfIOBHJcyM9E3rNkIB45U9+3bv2LmmoSE/Ow88Msed8i3yi89+&#10;v/F4vxH0WNPksQ56vBmQPOrFb4Ekynzx+/B5fwJt7ZV1jVZC2BHwGZmZmcgaqamsKsjNL8rLX1tX&#10;u33DeofZKlBM8fqxa5jQlDjdln3RckuxUOyYJlunCOTBYIxBPW96gnJF4ZzjPBfwCkiwtBtN9TU1&#10;O7dsBjAyUQHjxF25epVFoFNM/KKL4/zgCwdGx2CMEaPW1NrqDQaNJOhspYxXAcWgeYTCJLzJ/A4b&#10;ArJAcXLnIY5zYm7uWuOdr06eOHXx/PD0JFze5NOPx7xB//DICOoMpaW5srKzOV5fMCbfB+Mw+pet&#10;MpnJFKqXMx8MDE9OIKwTmVWHTxw/c/ESpD0tdntBQSEStEEEKYlBypjBbVDtH7E2y8YRv8MsGj2B&#10;MQWlgxBG1tbaihyIiqLStSvrd6zfsHfr1ld37d6ybl1JYQFU4GF0lTIkCm5fMGDqOFh+HYUYVq0d&#10;PSV+JhkmV3q2G8I3dpvZCraMCCchjFT2dfk5l4yQh0yOxz/yu5phaHvkkRAnzjroRGQbDfPz81Cq&#10;Hx0fs9hsWTnZ0Kh3oqx2fv62DZtK8/Khs8M0lYrDE3tVQ0FLMIWaLyWPydW0430D/ZdvXIPKLOqU&#10;SuguuRQQ3hyLF2Xn7t229Qevv2bDlILHFzlkPCaJ1Fwg8pa0Gd0Ph7SATQfjBv6SgN3EzMxvfv+H&#10;3oF+eB+wnUoxIu+cdWTZoyvpOxiiBDt5Q8Va8USb4q/IqUc9g2A0drul9W9/+Q+XblyfnJth5zUm&#10;/uToxDhCeXOyc5xO7FqpQg/zsDQTEcYiiegY1bTvIq94CojVELTl43EwtUNjYxeuXv6nP/z+9Plz&#10;Hq8nIzMjNzePo6O5aZUy8sTdqgy9JA8qg1GmjQBBiquOI4CZdp7zHl/3wGA/stni8SyXqwAKFUVF&#10;r+7d+9MffrB/z+7s9HQLwj/V7YQ6F9SJSi3CI4APYMqXFT85+UmZp5R3KDn1esi0IaN8zeo16+pX&#10;l5eU5OZkIzAU44QlCCheG1OJa0E8FA+q+DNxpvC1HjUhkijzUS30vfp7EmV+r7r7GT2srELqUrOA&#10;BOQnrIoQxSwqLGhYWb9+7Xps4ldUVq9vaFi/uiHH7eZkHKV+CS1oQmxo5IHGhym+Io4oVNSL2JXM&#10;fA8lyep0GVmZ1TVVJcXFWdlZLqcT2CiKXEt/ICc9HdJ3u7ZuLcjIACWybEkUM6G2lbKhV1Za9gCT&#10;TYnodZPz3mt37wIgXrlxo2dgYGB0GHVxgHeteJkttIjDUsIMMHlAWE2RKydjAFoGgWYz83OXbl4/&#10;cOSrU5cuDE9NRuEWJ7cda0kbTVCNgajevMebnp4OoUFEQEoOLAd9SRUhMmM4HpUHATGhP9/R13v+&#10;6tUDhw8fO3OmrbsHmDXFYp6YnoLFLS4sdLvTSb2b+obMLYwNo2HW8yQrvsCf8MOLN43xishvUjwp&#10;6k6bSvIKwJy9tf9V4Ms1dXV5maQbSupIxGlxb3E+EbVcokG6r3HSLJjKy0h3iItTiTEgHykRZmxl&#10;KWgu4UPLWJjlV7mvzVty2PNpF2VfoRTIJnQA4GUymTORa7+yftOWzXUr6yoqKirLEftRvbpuZZbb&#10;bUFH8MZM5TKXIoT70Fbqs0uTMLUXDyL4EhOJMBk0LGlSIsQF5QYCc54Nq1b/+L0fVJWUIhNOKEEK&#10;5VCJ9vvRYsoUksQzMIrITkOYI9Q3T1+88H/+wz80t7WNTU4GICuW4Ub6DwKoZeCQFCfvzZT8dAa6&#10;yoCE7oHROO/zXbh+/feffXbywvnJ+VnU4UHGEM4DHDmPcl8zMxChzMnMSiMFTaiAcXw071kJZQps&#10;DscwPUHVstfeMOWdv3739mcHv8QXqqf29fehxJfTmQqqmIQvxEkhMp7CZUqTKRBTVgxuTZkvvDPm&#10;BD4EoRoRsDKOYqkeb2lxEbwob+5/5fX9+7Zt2rSisjInI91uMQlYX1g2l+wQyAPPGyxaArgd2D9C&#10;/C56nAuJ0aW5YBJC0DHlITUFEQBSauNNr0BM4S+V7no4ynw6c/F8TqWne5bkp76JFkiizG+iFZPn&#10;SGgBdo8pL9XlsoDb6CcEBmHZpQrJ8N8aHFZzqt2Z6XbBv4UkbrFYibZKQZhEz2iXEe0Uug79Q0um&#10;su5yABfl4kiEF/I6iwsKKisrUVwRP+Rn52SmpVUWl2zfvGlVba3dYiVYuojKTFjntaupV9ZQGALE&#10;/OHo3faOI6dPg8sEvCM/tWceqpzImYApgWG2WSxWCO6xAhHlfKsObqZkDOFoDETO9Tt3vjx65PzV&#10;ywNjo8QIgcsgJMWJCAzaUNdubmZ2Zmoq1elEFUcwVWQtJPSAI1yJ+zEYAqFw3/DQlds3j54+dfT0&#10;6TstzeOzM5RJYTKCpJn3+gI+H+hApO9YLWCjiAIhapBKxRB4VGyN0rzyj3QU05yUucQCMUjKsVhL&#10;oEFTW7d6ZR3kQkE8A7tTLRrFVYde4RA30rSR1P0Em6P9yG0MCKkkHLGLnTP6OaRTsbXEfYlrj9g1&#10;EiKlW1WUmxLG26ON2qOPWIAHz9VU5nmgZHoxpiGEA1QEmf38gvxCsFUFBcjHQoRxdWl5YTa6A2W7&#10;ud3wWlDpSQSa92uLhdmpTQXUGTe5MzJLS5FDUgIZfIfVBt1Fp8WGtKC927b/6O23Uy02TGGGmISk&#10;+CdNXSph5sgYYD0uIC8cR+k4iF3W6e+0tf7qD7+/cefuyPjk2PTM2PTU1Owc/or0bUwdFOPh/Q9H&#10;y0hDiDAW74kwnbwB/4UrV5Atd/LiJezQEJwaNwEvUoo3VhaEk0Lz3DM3B74uPd3ldNiwO5LNqlRB&#10;EAhIoBGF2vX6GS/t0E5fuHDw+LEzly6093R7Q0HgbAjgA5JmZWXnFxSwvhJ9hMlRfsbE7xpExJsS&#10;wUm3SxwvyZ9BuAhtarHkFRRs27wJjpT19auqy8uxQ0u1EYkpUa28i9RWz8UTRvWY02ShNuSmkE0g&#10;b0b4ftTrcjwAQt6xP5CZLMhSJrKE7qjT/hsd8o85177RayZP9py3QBJlPucd9OLenmLbErGhwo6p&#10;fKAE/8OYmI0pCF1CQgkZFuI7lKcmVCcbbxXysM0SMlHWVJVwIxUP+pywfWRkKZALhGPcbbcj+Ali&#10;IiSiXlxUWQIffWVtVWVOZiYX9GUruPAS07Os2dVbkAsDIw5PTR85f+HY+XMdfX0oBInscdRJh+WD&#10;4KWEnALY4eQ2+K6AZZkEUQw/VfbRB8ORgZHhE2fPnL14vh+ecZzfhBxivhd5XvLlEQMD/ZG5mRnA&#10;OyifZ0DmibEZcRJ8JzA2wUi4o6f75PlzR8+cQrpPe38PchYg5gK2B3cL0hTkjmduHvlPQCR5+bng&#10;OUCrUCwdxS4otAY3rPbUYowTuot5ExwAUwm8i2wGpx3yLnBPkhEV4y3WjHSVJNOWhQPkuRcoGvXn&#10;BUzJVxF8CYF3VvskC6kwZCwISpwWn02aRi6WeNZHTJLHtHyPediznZE0mglRUI4zjW3EDlKhUT10&#10;nRC3mmp3ZLjc2RmZWe50xIEAYhJ3TrOCyC1VvfI+w3nRQ/CDLyAa/jxOBua7pLCkrLy8pLAoB36B&#10;NHdBVk6OO33Xlq3bNm5EqAlRjizTxWCN/pesksUv5ewKkckoE2i5d3wUgciffPFlMBoH+4hID0Qk&#10;d/f2zfu8XI4BUZpI4SOfruI+57WAhxad0B8OXrt9Ezrnpy9eGpiaikguHVX0oYBUiU0EG+vBPJye&#10;dtpsULRNS00ldAgQTsQlPTHOhQuhihWCTG403v3iyBHMoCt3bg5PTcAJQDswo5E43XAEe0UU6XE4&#10;nIgjx0eVoBwa78tHA+8KVIiPtuSuoL0BYoRc6ekVlZXY31YUFrkdDvg7sOIhQJMTtrDNXNx6fJN8&#10;BZ5Hci3ekgn5qsk70dOS3Cg3tQTI4h0uv04uCwwYEQdl5wdPn0eK3T/tKH8uJ9HTPkzyc99MCyRR&#10;5jfTjsmz3K8FFCig/IkMZsLun1OPecnmNZkQpyR34iiWTqR4fMrUFt6SF1hZwyQ3kj6snY/sDxlf&#10;BexQVXSRecb5KVlEZ00xuGx2uM+QuQxhkXSk1EieiqzIC7eYcB38iLviZZ0VVBR0g5uDL/tmS8uB&#10;EyduNN/zhYJIVSXzZoS+SQpkpWdmZiZQGBH5ucFAZnp6bla2gQAAsw7i24KrLhKbnJm523yvvauL&#10;QKExBVZNBVGKmB0FgkGgRKdDSaTqisoNa1anO9PIvqhuOElEgFzl3aamI6dOXLx+fXB8HMlDqM2j&#10;lDvHPXP8Wcjvh0ghAiurqqrSnICqnOrLOebsRVSDTrmZBcWLNCn9zIkRyLSg9gXkgf6U9AUnF6uU&#10;EBElxJUQ4YacEOkJhS7R2pd6DSo5sSjElfyRqCcUAIc0MTszMjnRPzyCWDoUpAaQBbkjzlF2lQrt&#10;IuwRJTotbDyWjzkBWMooUQZDIshSB1LCJ4XMZjv+nL6oKYjGUwbqkmQ41rbk/VKMakpptBYrqwsQ&#10;EUS+8KLnTfh16YNLJVQFNgLrZbrSK0pKV9WtRKJ0bWXVqhUr8rPSSdufghpobwc6UB26crVlL0aH&#10;GEC8p0uZCwUOnTjxyZdfdvb26hBIajGTmFcoNDM/Ozw0PD4+5p2fx8h2pabC20DAjrqVgoO5BhJ1&#10;1qx37g8ffXjq3LmB8YmoCVoNhKV4R8JoivhvotgjgZB3dhYSFhXFxcgkA3KVNYhLvdMpMcO6ked0&#10;8eJHBz7/9NBBjMP5MEpbYddrDLHUF0lkRiOU7paWlpeXj7mDPHFmBdWWve+gEc6dRyvptIlUE2Te&#10;bcigQ+A27weIayQpAFoAWVqM4lAXL0W8vjHYpLWIoSbyfFiYAkATbgp8RywpUqaQ7gPJXmxLGVZS&#10;pxCU5HujmHXZq2vLpbopVDbw8gjavi1xuCTC6AdNkMQPPqdTKHlb32ULJFHmd9n6L/u1F6PMJbYN&#10;Dy+RUiqVIlFFMJioigayEJwHlWAj+UkGewJnCGGRCAjsDWMssnQ4sWSSsiVmkgKrMYTHEcTGEJMu&#10;Qp8gek7e5MQC2fyrXClfYhHaIDtEUZsEueiKzH4AJIXDA4ODh06ePH392sj0FFIQKDYSxwFlMiBC&#10;GEDA5x0fGY2GQpWIm6soxxUJNrOLmwETmQBmKlNA3kzPzyH8S4A1o1p6RhhCI/kXo7nujB2bt/zk&#10;vR+AiTThEpR4S+lOOAFBcKrxTbTo3eaWnoF+cDxQnKGi0qJ5TrrWdE4qrY6qdj5fYWFRfnZWKipR&#10;K85oQo6EzLh3xCgSJ0RagyT+DmGXYCQyF/Ajco5EbdhryY/DbkFCjYzmVfsnDk3mQcWXx/hAoiBg&#10;GtGMhpTJufneoaHByVEUMGzu7rzV3IRE+DPnz99rafP5A26XKzcjnUNFBV8q40OxZVov33fysNaA&#10;jBGJOhXUySFtdB5mS5X8ITkBa8ogHSTBwD9f01Kl7wQlML5XGkWiCGQO4WfekEjhKdqoIaRSCeRb&#10;gBCLnmwxoFn80EIu08Sh+BNkYqFKuNWWmeoqyc/LzkynPGXMTwlwYO6Qk6nvy2XSLWujghhrne78&#10;tWuffPHF9du3Q8zJ0Rfzf4glDAQCExOTA719k2PjLkdqbkYWuQKUJ6A9Do1l5FAHKZG8o7t7bHYm&#10;BGkyXAPFt4gRpIo7uD1SSg/HLAYjdF5Xraxbs2pVXnYOQjmprRQinOhhtOiN23c++/LLs5cvQrMW&#10;nChqfaFuEoTXaZ/GznfoJYX8Acy4woIC0Mao0KjECdwXnCmLFE0OpQUpYlIh7NFClN3H4dqYokDq&#10;FG0iDacMbLVXVEzI85LnADUR9T1Oi3bzxkIzft/E3CzS6pGu1NTcMj09bccL2u8aiU07AZoFkj5G&#10;K6EiTUoMtMysRUAzcRA8BFM+zmHP1yRK3s132QJJlPldtv7Le21lO5y4K154WFm/lq9idDStpCjO&#10;Nufzjk1Pz/t9JCwiNSMZYDK3JmsjYUTSz5PqNeoqLUsyxx3xBRj/EMQUNRYst3wqQItQNByKhBle&#10;wEqxVDI7lJSAT+a3iKoRTocTnCFrAqOKsMurV6/+9vNPO0aH4Sgna0JEJikT0fVIZJ6+owpibXX1&#10;3j27YZxwMoLFMH4Kj0L3h7D89AwYbhcKq0xMIbbTw/dNebugRlFaBKrNuRmZ+3bs+tkHPwGTlGaz&#10;S+QW0CVoFin6TKdFEKjVOjk7Ozg6Mj41BXcjKVrjODAm8M6HSG2ThPrC4fnpaVA98P3l5+TAWycA&#10;QvAfn4pAGGkSMt4lJUJIuvi93cMDV27ePHbi2NDQkN1mR646SU1BixAvzvWRVFt6RknvYFzOjUJC&#10;0wL66WAS9SQO5mbj3c8OfXniwtlzV69cuXkdwam37jY2NjWNjI4hIq+kqLiyqDBRt0VFSQJbF8zw&#10;faePkNPsxyX7SlsSqOFLKXC6SWb7ODdf2ZNI9KeGiZ/VnGRuXHk90NLzANZghuwEpA14ZtG2heNg&#10;KVuMk4R4mnCDS9id7JGU70KmE05bPPuUiSI3w7OA4aOy5cK+gOokYkukB/0P3zFL4fAWkSOJeWcC&#10;USGIo0vOMkcMa7nPCpRRajJh0IxMTX302acXr1zGWMXUxZ5P8o2YdKdq9eFA0O/xALeWF5dUlpUh&#10;b0+CDrnLaDtJe4YUPRS+QOZNz3snZuYwbklfgoYYYSpM9ngoDM2ywpy8rRs2vLZn78rqandqKonZ&#10;0n6T9iGYrrQOxHSYfS2d7S0dHZ5wEI+K2pQk3qlUG+L2xIwIh6OhcKbbjRqnqNMIwlAVpuBO4Akk&#10;IcVK0LTgbSxlet3U3HxHT2/f8DB2gwg950qVPDmw4xVkqZSToC7UiMslyyOvd/SZaZ+no78PSrp3&#10;21rvtrbcvtd46+7d6zdvnzl7Zm5uDpG6KDHKNWRl7VN2aMrqKOOMBx5+XFgkHz7mJS7pvvPuQUj0&#10;WU2i5HVeiBZIoswXopte4Jvk/XLC/WsQU2zgYhxK1XE4hKl7aODwyRNnLl+6dudOY0tr78DAFIqQ&#10;zCKgfx4eW3i+EJWm8Ja0AGN5VpSRxXSrxlUILAZQJNlDMij0G0moTLd2djZ3tHt8AR0iwCwWUJJS&#10;glycjkQPMQ0ABhAcBy4I9xl+DYVCKLn+4ccfQS3IA4aTSUqqMyKUHlEUFGmqC0dW1ax487XXtm/Z&#10;iiJ1OJUwlYRXZdFmeSMUPkGolsPpQKW7ifEJn9dDxeKI6oC6si4/M+u1XXvfe+MtZPWm2WyQRyL2&#10;Up6NOESuZ8fx/labDdQLqsOPTU7MeeeRWku+QDA35EeNwSga8fihEFSckGmO+E6EDVCiFUXACqXB&#10;DnBuI4QagCkBuOwdGrx049qJ8+dOoVr2jWuXr1wdHRvLyspqWLlSvQc2V5wZK8hSvtjmsjmj8xJI&#10;Z+kU1j7kVKPW7u4T507jnF3QdYHY1PwcSrcjCAFNjaDPirLylTXVosiy8LqvPbvPmxyTIGZU7U3a&#10;OCi4TBl80sHsfVUML31AqzT1rGabAE0ebo8y18tnkMwqFi4gzMRJXNQRSPbyzPf093UNDY3Nz8/6&#10;/b4w8qg5mkGgtPTN4rZV31noRh6qvMHiSjhaFVa6JiIpAyGklGEfBIUwdCg7cMnJrpyakSo9E7sf&#10;WNmKgi7wy/T8/NFTp744dKh/eIgl0GmPRLw7H0wDhgpRRh1mS0Vx6fZNm+GjT7XbFk7LMc00ZA2G&#10;NHeaKz1DZzBNz8xNT8+yWDs1BUZ7LBQCSC3Kzdu2YcPre/dtXrce4aQQgmcqUAQ+ZadBrW9zOhBR&#10;PTo9CeFbFLmKI9oEZ+FIAJEPg58e0znk86NOI6Jf8nNyEXmitJik97DrgRzZ4tbW61C9dtbnG56c&#10;7OzpQ/nyMxcvYLXBMZVlpSaAZIbgyoYJZ6ASs1h7OOpA2RosXjPVZRJ72v6R4VMXL3z21cGrjbcb&#10;21rutbXhq6Ors7mlBb74VfX1yFKiaFYJKaIdoKgfLRpjMuQea9TRCOUtGw0N+p/hrjJul42kZzVz&#10;ktd5oVogiTJfqO56EW5WUJC8NEi58MuDHkFgCVGKyEA1XW+6+8vf/ubynVvNnZ1t3V1dfb39A4Nd&#10;Xd3Dg0MQVYaasTPVyU5V5RpK4BqfXMU6vCYKAiLrxUiKnXcgGDp7+85cunj87NneQQSCjc0gSRym&#10;DnV/UYJSQJfAFa7ECNMElEmVMPVIoQmNjgzfa26Cq24ekBNF8Ajh8rm5uAhIDnzlpme+um/vW6+9&#10;VlZUTJwJcUj0gpcc3BpHzJHbHwSMzW5Jc7lRIDAUCM5MTiPXByGQyOTITc9AMu+7b7y5cfUaJArA&#10;9BJmVBqXPe5MSZGxJNUjo83hAFE6OTM9jkg1rglOlp7dwTCTthRDfnr62lUNe3btaKiry0yHYpSi&#10;xsJMHjUlPu4JBAfhfWtvu3r71oVr105eOAelmLvtrXBwj42Nzc/NI7htw7r14LSISRVTmVAKRYX4&#10;Km5lRK1ZTmwfhEEcm52+29Zy7e4dj98b5NgycpjCRx8OA2WuqKpa37CKXPL3g1ZLh88D4Jm4cZnt&#10;pqg1sYr4ksA+2pcQj8UQXa7Dbz1Lqyk3tWCwHzK1tWdUR7tyLDuIhcBTEAO85PFY/9AQssrQd81d&#10;XfgZewMIuc/OzQLPg72HT1VxzmpX5PPLPOEelIgCVaxHxSnUOPhzCiIvwsCIN+7cQfF0lJrEVoy2&#10;ZwhNkeQVcjzgDQ6pJU8+DXx6n6l3BF3+/sMPr964jihMpMMg9lGR4KFLMtaORC36lIrikj3bt+/b&#10;tasgOws5QDKr+RDZq/GE1uszM7LcGRlgQaempudnZkIBFDglghA4MTcjY9uGjW/u2799w8a8rGzM&#10;aqqiLtBKYk7Iw0ETEHlUzowMRDOD0YQLhTwjNJc5MpWCHGkSmeJ6q8EELrOitKy0sCjN6eDYTFJx&#10;5yLrFAdDjux4DHXeUVm+Z3Cwqa316q1b5y5fPn/lMpTOkOFnd9rrV1Q7EXPMLbOAUymTjzKN5Lm0&#10;FW3JDMCv6Oze4cFjZ09/cfQwhOiHJ8ZHJycR3u31+Tzz87m5uQ2rGkqLiylhnRSLKGqIWW11eHCP&#10;Py7EVAYnrQzUiYw05bPMdst8esD0e8hgTv7p+9cCSZT5/evzZ/LEiQZxYSnSUOcSe6m8T6sYCnbr&#10;jeYLN6/98ve/HZmdmQ0EJudmRyYmUFKvs7NzamIS5a2R9JqVmSHsIGNTLNO0kqr4kp12irFk08g2&#10;g406ec29odDt5maIEJ08f757YADOMvB20BUCPQPCkkWXkdBLLjgSbTaC5SQNFIbAoDORrmCCTDg8&#10;1jAnXiTuAP8hjYb8w1RbCCYR4pHbN21657XX1zestsHTCDNIQp7kuCXZeCKHyMLh5JwWrLNYrS6X&#10;G7kOfo93bmo6FgzlZ+XAOv7wnXc2rlmbBY8hFxNntMrrOxtASTNX1309TmI0m6GhDYlNON8jUPPm&#10;enqopOe0WisLi3Zs3PT266/v27OHiEwJUBODxmpIOJE/Eu7q7z93+cpXJ44jY/3q7dut3V3gY+b9&#10;fpwWRwAHZ6Sn19cCpKaDwyJWiW9AgvhUGCDReQp5SPEMnJtCWQkI92QhFRTC7h0ZBsoESwwKlmAK&#10;fL4GI2SboGlVV1Wzaf16pGks2NzHtGVyGEf4MTFGXUa+chofxDYxfSUGkvg5ZSeBX8UMi5vxGb40&#10;e/8E1lr6TBv2FIahKCZS/pkhBUAHUuoHjx4+du5sa083tmftnSgV2d7U2HTjxnXPvAdOVSsk7hWn&#10;quAOnkQJL3VjwFEpWmfiAB4043Oz565c+sff/lNLV+fAyMis14MAQ2gzIs2OMSb9h59lWyX7Cg6Q&#10;JR8CEuMamxrBvSG4GW9iX4EYXwoW5KENfSPUGc92ubdt3PDG/v0IOLGZEQRJwJCnOd+rEuRBP+E+&#10;U9NcQFdQDevv6fZ75rEZw1YGEBOCuO+8+iq4TMScALZi5NGTML1NI0SBeeRexx9sdrvZZgOh3tza&#10;yiXEiH2nw8JRsJjwKmSludbVr9qzbdv61auL8vJwOZFBgmoStD8l0w7KR1Nzc31DQ/AAHD9z+sS5&#10;sxeuXrnZ1IgMp6l51InVu9zuypLifHc6IlxoHMpIpN0iUbPKjlmgNI/ExMVSai9gnzbhmW1sbWls&#10;afHB/UEtTbGW4JTB5Ga40xFggEZDdhEHRlBBJuJ3GVw/clwvGgF8NKIgJKSatqHUfOwfkAAYuU91&#10;W/bosz/y8skDXt4WSKLMl7dvv7snS1x0lJ8XrKOYSZVE0lYqZXkl4ALAcbm58dOvDkURI2WBQAlW&#10;c8AFXcgfgv5ldUUVnLZIQZAljyEXwwZCXwwzVJuphJ/hdypoTFrolDGqj49OTSP/4Pz1a72jo0h2&#10;hm0AU9fe2Xn77t2enh74bWlxhQFzOihTlWqRCyUDYAnraQAblJefX1peDsvk8/o80zOEAlEcOU7V&#10;tx1Gc3FO3k/ff3/Hps3ZqS6KpIwQDSkwC0AT3AzfOTgGwjeSQgMd95zsbISOBeZ9iKFEUaI//vFP&#10;NjSsRiFHDn4jjScEh2HFR96SEJgxLtpOEjf84HjTihI5ZtPw8FBvT3fYH7CazChDBB50dW3t26+9&#10;+oO33tq4ZjWSISi1nCAY+8rZrSa3AW8milJ+ceTwqUsXBycmZnw+P/hbUXumLCyK40TqQ15W1qqV&#10;9SRxz5aSKEO2idyT9ExcyVqRtMGf0CZUXIXKFtKBaAagc2gTXr55HZ5KRoSUnoAwVoTKplrtUH/c&#10;sKrBYRF1w6d6iR+TaUuidSnYl1MsqLkUQhi3yqhdPM1cVjGBYHqqqz7Zh54CYopSjULOy9WEU+Kf&#10;wFwBhiC4sLO/D3G0rT09s0E/dMtRKWBkfGyof6Cl+Z7DYd+xfTvKBSkK4HKShd3ZAplLA4oGiRrC&#10;yX0MBVb83tTZ8dEXByD6Mz4zg+1ZZ29PZ3d3d18v4gKRXoPIXex2cDDDNIVEVhA+Te2U9Iz0zMwM&#10;NPjk1JTX40H0C+m20jjRIaAYypHrV616Y9/+bZs2IpSEk9ekPBXtBniwKvsPeWwwlw6rFWUL7Gbz&#10;zOTE7ORkhitt55YtP3z77Y1r12a70sFr0t6PpUZ5I6EGCXMNIURaC+dtwn07HJ3dnSj2EwnDNc3K&#10;WRH47k015RVwu7/3+pub129ABl6aHcXiZbArdSnlphBYcuDQwbOXLoK8vHb7FjZs0KyFfAT2VOgX&#10;H0KldbqinJwVZaXIZxIeXYHXsnDxSqbhNqVnlN8JuUuZIkg+dQ/1tXZ1YassUc+0jnBCGwSbSgoK&#10;N65bb0fSfRTlw2IQSqIjuPUX7SOWTaxEiKn9zLmVSvQDh7tw/Dpl5iuOFO0mpX+Sr2QL3LcFkigz&#10;OTC+lRZIRJWLLqD94b5AkxKc47OR4Omrl8EHQAQcdQYp3p+U8MjsoeTgmvpV+EojJzKTcLQMklqI&#10;cAAELxKup1gDSIVIjR+jPhDTtfT0fHX69NW7d/xk31CGBxkAEcQFerzeoZGRe/fuIblnZGR43bq1&#10;ALUKwxWPh0NBE9zMHIUPBzqqJBeXlBXmFdhMJpi3cMBPibKhCFJxf/DW23DVleYXAoqx2LJoFCmY&#10;htZ88rAR4uHMIfoDxJMtJlN2Rla6M7Wupnrrps2rVtS54ZhjPpKrGxOkE/FzxSIxOmTUwYwDAVng&#10;c6ozNDU9BZlAFDoqzM394Afv//SHP9y1bVtpYSGUtGF+iDTi3GSK6iPREyWoFRwOxKiv3LrZ2tsD&#10;LaSY0USObDnA4cCpY8HgHDLN/YE3X3sdjj8FljEa0Ywky7IwscmUIu0Z8DecCOachQPxLhjdgbEx&#10;1EwC8YYcqBSiXjgbKxBCxFtlSenqlSvTU8UpKfBC/XrwUEXwAusGMJPGzj5sTigMFzQWwmbBI0ch&#10;a4NiiaxiQ3dEBabZJ0q4g034owrufaMTRXi+x/KYC4pUcYKAABrMKoqjwQXulmk55B23dHVcuH6t&#10;Z2Q4yMUAwBfCxx3w+6cmpqqqqt95+227lYpILcCCpQBBQJ2AbnGC87RiUBXU6Y5fPE+iPzNTvnAE&#10;fgagWEQDd3X3joyMQDlgeGRobn7WiApFwI9EmTKwp0FOYAj7tIz0jNy8PJRtpNqPKfrBwQGqUYm/&#10;hZGvoy8tKHjr1Vf37thRkptPgchqmRsFTCt3rdyx3B/2gQ67DXk5VrPJYbNUlpa99/ZbqCiWk5FB&#10;ExDEKo0EXh9oN8E1XikJkNLncWNU/5tq85jtCNAMBjraOyBDBnYdcZzYLm5Ztx4Q85Wdu9bU1edn&#10;ZcEtQGsA83rcefRgnJSkQ2zJiTOnbjXeRXwnmgWwEsW9UAIe0BzhBAjIweDPgyugopLKCLEGGYac&#10;jNVEiLkcrvE04IgfvQGMKfjjlo72WY+HCsaKTwPJh/hjNJaZ5tqza5fTYhE1e6khSSB6+euhQJP7&#10;HOn/VFcMjYPcL0H3si+TLRwNEu4O7UxJoPmNrhAvz8mSKPPl6cvn9kkW+2KWe2bYasoSxdirf3z0&#10;1OVLgDuoRAn/tCL9CFwQieZn525Zt2H9qga7lTzRiikUGoCxiBCZ9Bc+nwS+43d8ltZzo2HWH7ze&#10;2HT60sWOgf44ICygidEI3RO4mLFmBwOBmekZGGZUVdm9cxcyalV3K5tcZbElagyCSKlQWsnOKS4o&#10;zM3Mglnyzc3Dqq2uXfnBu+/WVde4bTZS0QxBHYVVnBHjD2YQKJDC1GDgSI0P1CjlLHDSK6wXdCIz&#10;3BmlRcVUDTLVwcFVwE1IhoeDMQz3Oq7KD80hhGS2CSmSajcbKryQFIW61iPDI/hUXU3Ne2+9/cYr&#10;+3Ez0KSWBFsyeSTRzC1F6fAcMEdeb3zYMDXvgbpQHyhegl1qZRGOusP9iyUDabR72450txuXY38c&#10;AxFucPKVC8xXkT7VEiRaiOkakEqQMoL9MxkHx0Y//uJzSFbJFoKwYSiC82c4XeVFJSurq3KzMkVe&#10;WnstMmiLxzrkb44dP4Y4gfz8ArGFbAMVAaOxiXHkRty6ewflv/Hz1CRw0bTf70fNeakCypaUhbyf&#10;mj198rknEFOx04+67nKIKX5LJqho5BNry8014fUgjvbirRujs9Pw0gr/RM9F4Cpl04aN77z1Fqvn&#10;KDsDpefUHlSfgwa7mssjgJPOj14dmJr44viR4xfOYbDi/AFg9wh48+D0zOzExHhXF2oUkDeguLgk&#10;3e1CnVWBdoKQKWxBpwdtn5qWmpObU1iQD9UqL2W8RbCBQVa4y24HDfn2q6/W16ywUc64UklxMSJm&#10;vKOONwGa6EYQtJkZ6UUFeVUVFZs2bEAtMRP5oRl+sdeA4ZzUIMfeg4I0uPYVs90UsEGq6UCrIGbH&#10;hkdRZAvbPMSGAmLCKVFTWp4OpUx4NmRJkWgMnnNK0pJONzozDfnbm3fuQNMB58WEojASckNwehN7&#10;rl02W21pWXZWltlqkztRUpaUO1Safylc420c3b8+xR8JQY+iuaUVymKUfIg7wv4bod5RXcjrQ/mJ&#10;V/ftx+6U8L3kkFNGn7TW4tejIKHM42As4g8GgtioRMK+oB8a9bTW8GclGlg79aPO9+QzJPmJl6UF&#10;kijzZenJZ/UcC/4UFc9p7zzmQsPG8T5YU90up7T39kLjBgXokP3N8kB8YuCTmK6ssGjnpi3r6ldQ&#10;lSCxvbzHFkOooUwN9/B7ZITJJFDB4jhqjR9H0OHd28hBAdzBwi32BkeBgIGPLBoJV5SV7d+7d01D&#10;A5zLbFToSqAJBRmIMicuDUew02bNycktKSrMQqiiPqUwN2/3tu07tmzLhOo7xXxRwTv2ixHJRqKG&#10;hMkooDLK9RNZvk7RzhacA8oQBfasFjN8mvRZwgPkrEebIR5UYBB5r7SsTyVQk/135NRKsTvs+Lmk&#10;sHD75i17du4EOeQwMrfB8oomxJnS3QgLQ4ZOyBhS+UnRowTROBSRxkaR+k0XxdOz0hP1GLST2Gaj&#10;qmRBTk5JcVGqw05hruxxXrD6ZA3VkAVuePq8Eh9BjDKuhZiBoYmJjz//DEpSMIZOmx0wvSS/oK6y&#10;pmFFbUNt3YqKiqx0FzXHcsu4bJABYh4/cRzuWiRCAIsXAGhSGC6hZ6rwrtO3dXceP3Xyq6NH7rW2&#10;tHV04DvgJjgmFGmEm5TGEUeFPkuIqYxP4Yb49YjpKygjsV01eKhuz0BFg2scmp682dJ4rRGpOX7o&#10;8hBWkOQbBBdmZuzcvm3vli1oHM01q1xYvT7+5avwyBAIIdOKKGGSurx899aXx4+1trUYUh3g2Dnr&#10;hUhqNGDAH0A6CnQSMjMyN2/enJORCTl0DmYOM8lMcIepYyLyEXYCOjM/LxeVXyE8BCVXROIWZmf/&#10;6L33Nq5dl+lMFeRMFxfabAEO048af85riWzbIulpqdgcFhTkIcSZfAjYNwlnr36aHogjQPieJcmJ&#10;Ts7LEalsOu0O0I8QLUIu+Y9+8IPX9+1bs7K+IDPbhshskPEk6sROE6L4OBWG0TpLzOpS092Do6OX&#10;rl2F6icmtsDHFBSYxSIDNTGIoGEnqdNVFhQCgkPdnVYeyXtjD8WSEUC/Jq6RRM4DSyJWMj7n8TY1&#10;N/cPDECIHTV68STA01ZavFLys7P3794FhA23Bp+RHO3YEd9ngD1gxCUu72gTpEP1DPa1tLUOjQyh&#10;qjuVz52ZQQvByQNlDnUfcl8Y+6wMUvI6z30LJFHmc99F38UN8lrDq/ti20vBkdEotFEQew4RY380&#10;ghg7ZI2QL4drr6luvUVrmIZCxFTIaZd9KY5grP3NHZ1Xbtzs7Oml8HUJVgJCiuuB26qKS3du2riq&#10;vISABPS3yWkuMigiFsgLq3ig+KVGa9L9weZ4Q+H2/j5EfDZ2tWNfDttJNjWKkKk4WEYszbFwBATk&#10;5o0bP3j/fSzZUqSbT0oSymyvJdGSci5YK5PoFqfDjrh75CStqK5ZvaoBpo6qL1LbQWaQMgNwHHln&#10;SWgQGfSEvADgQJ/ANiK1COrQOCv0z9Gk7V3d/YODYIMcNhuqbpL9QcF3vMwQWiJzKJ53kbDhZydk&#10;SkiRXcPgDmGzigqL6lfUVZaWu2wO1n8GHiBlI4EzjKrZckvOASN1gRFwXiOSr394uLu3B9QxyW2K&#10;XLlQURBIovDTOJDEujWrgTVxWnalUjYTdQKfnkw440tCM0yoEGkKI8suQq5OooMKfdPdJqS6F+Xl&#10;11dVb1+3AQn1r+7cjS0EVUjPg5wnNbwKEBbmAEOMha9AUIGYcgQBzVAoNytHng53AmB0p63lyMkT&#10;x8+eQaYX9AruNjcPjYxmZWfVr6yHGA5AB6FMlZF9ZrONNyo8Vjm29RHXXUzSK6QrDT/CO9QcGLrc&#10;gy39PacvXbp+904wBOe2TGJWzo/FKsvKsQVaV7cSo1gCZxeumjBfFV8o83TqLo6AVEgXn4uG//Gj&#10;3588f8YbDqY47OD/KT8EV4c4g9EEdzPgTF5ONrZnu3budDodmFqU9E1RfIx5ZIjQgDWEMftiMbfb&#10;VZCfj/mSnup0O53IXHnnzTdAY6tJJlwPi3EvT0KVbNZcwFxGMhjyWyykqIRZgjNzsUlKTiMml1P2&#10;BNdyZDbS4aXuAKh5QpPs1Wfaj2XC8BS52dlV5RXrVq/etnlLQXYugkyw/0iJRbGHpAqQLCorsQTS&#10;a6S8G4sForFUm23a60Fqzsj4BMmiEfLl0GXMICT5GSlBJx4MFrgzy0pLM7Oz0RIiTCszWuDd4qVS&#10;GxT0R5YCpapaQJngMrt7+pDLBecAngpxOysqq1fXrdy6fsPm9etTHQ4IcZD+GkUsLFKhWjyRHjbo&#10;cEk83uD42InTJ3/1619fuHjh/AV63b51G8pjebl50CvFgqls8xUg/8xmT/JCL1ILJFHmi9Rbz/Je&#10;KZpN1N9khYdFg4JxJI763Z3DQxAkH/TM9U+N3e1qH5oYA/nmsNspL5gXSy5tpzpThIFReRhGNeJx&#10;WvjSsCz5aCLxzu6e5nvNo4NDUA9Js9jNQIDRmBXcYSRSUViwZf3ampJSohDCIaTA8GUW/L8kEA1P&#10;NAuka6AWT0GLrk4/6/PfaG76+NAXw5PjOisiPmnxJiAFYwmPeVwHT1mmy71jy5b9u3al2W14Ij4E&#10;yJC9zbRiU3ILbp6oPihRU6waGXuY0uys7ML8wrTUNM4XYq5SKuNQ9lGIRMI5aBGJQqBUqb4ItKMD&#10;EcoQJfunR7I6NA6h33Tg8KHRiYnivAKXMxV2k6IKCeTqwxDsJEl2QgzMzlAbE7YAYYFkUuioc4Fj&#10;caGDZwVIBVKjJPYw8SgUtyeUL5krMfzCAXP1PyZnbEZjAJWEhgbbWltYK5uqHoFSpYNQzRnBdiZj&#10;KOAfHxnesX1reWkpbh1EFIAs6cDjqlCUp0aJR2CWmUcjXx6DTeJRSVVUYZ3ddsfuLdv+6N33/uQH&#10;P/zxm2+/tn3Hprr6FSUlxbnZGWlOJC0lwi6Bmwsmlx2Q9FiR8KmTp0CuJM4LAE3wmiUFRcBuaJy5&#10;UPBOa+u1psbukREIBCB8AVuK7Ly8Xbt2o9im0+aQ4ivsPH2mHnMgDOiBo0Y2V0OVFONFj7losqu7&#10;NxWICI2vugQI86TwTNC19HadvXChuamRACgdTds0ohJDYQRO7Ny8pbasnMCeCjEXCTPwB1TYQzcD&#10;pUt5A8KWyCtCOtHHX35+u6UFWy4EnxDENMDbgPQd7NSI6kbY4sqamlf3v1K7osYM/o8z+3k/lrBd&#10;xWBgV7WgO4vFkp7mgu7Biqrq+rq68tIyCVMRrXI6kgarlLBKhGFK8/COD8AxZkqxNLU0nT5zpqe3&#10;p6KqUnS+pHg3fYxvgMozQjmL92b4A0084iPVgA6KB4k7HY7MjAzMZdCNlEzH5XlYmZZ0ypQAU5IK&#10;kjuSvRRn0ev1gXgM0Rj3WprJC09xJqRZS8GxNGCJCjXr9FkOZ1lpWW5erpVzpLh9ZIHFFFfWTGVz&#10;pfyjbvZZT4hWFe6X/LyCLZu2vPHa62+/8dabr7yCSNZtmzY31NcjGtWGCplM5VLMCShYfsqF4USn&#10;FXAo6zr/ozWninTxBhaTCe/Mnaa7hw8fxrSCpi1pFs/OOJBQuLoBwUJAmfK5hd2gBpYXDd/kL9/r&#10;FkiizO919z/k4RVRNKbxSFaZVyXE7R07c+a3n3zy4ZdfHD175qvjx46dOjk4NJidnl6UnweVRw70&#10;F4uioszl10gwmYl2Awse8BeQEWR9Ksoqocu4e8d2uFALsnPSHQ6ENKVarJs3rN+8fl1BVo5UKpfV&#10;k74TmqMsFlwdqIvjFckOsD+XpUIgmxKNQWcEtBaymyFWrTNxWk4EOvCUOU7oDe7yQAD53ft374bf&#10;1kZFTpQwrGWLMJ2XEKPUt4SDjKoCpQA0QA6JXGBMfEjkpKzBJKvHxhWfpGwdJCXEQXmYxQXnjYTb&#10;h4Z+88Vnx86cbm5vQzoFcB9cnEhygmcKH8FD4TuXqyb9acnsZjFI1NZDKUoyCfiCMDtoyLaOdoS7&#10;IcccZaCZPyJMydlTiznkRYabLgGoiN2Fz+eFd2xuZoaQNFfwgT8OOeBoDXQwzNjahlV7d+1EpyNj&#10;A+GeJBGKzkBrsTZ1KB4JUrAYzDNoWqr+J/KdImdD44LzmeDWTE91pdHuxIQyLRT0JvYQd8Wilovs&#10;YgICE/IHGP30qdMwfsvH1xzJvM+XFJdQ4GA8BkHs2033ICNgRcZYCli0CCjMDWvW1lRWptod7NDn&#10;Xnq2KPPf/93fnrt69ea9pjmfP7egADycxLKq0ELdlgmWWWgMpomFW5ZJxrQaM/70LvgthEkiCCEz&#10;K8eZmgZuPjg7F/f5AX+gqwV9n2KoditcpmzD1C0gnVKCDWm/wXUMhDzk6aXXw4OBKqAnzp4bGh8n&#10;lKm5OpilpwEWDGXZ7Jsb1ry2b392ZiYVyKGxTWEjgojZCcBqVkxnMntIuyaLyZKalpaTnQOGzE6C&#10;tTRmKMKF/N2YS4jAZjocL62NaDzRGMHWEWlqIOHvdLR/+sWXh44d7ezrg1o78titZgqH4AMlwkTL&#10;VSf6mk6OaQWHshptLbAMTCFmMgR5VTkCbgIKOGFIpsxnbnkJ5aVH5I2KTgfRiWAweOjQIVoTeCRT&#10;DXbMUexwUa4VO7FQ2KrTlxZDTqrQRXWAZHmhgB5yGbBjhNucwD3NboL5nLpEf5W/pZgMpvRUN6QY&#10;1tbXr11Vv7qutrq0tKwwvyA3B3EmiDUGeuZnURhh+piy5ZX2oGzBCOCniGoqI4BHlMwl5tcJlKNQ&#10;08zkrcY7169fx3NRa2OZi8XRU5s2bc7LyUMXa5/iE6tzMWHuLp+eyXe+by2QRJnftx5/zOflvGWO&#10;9BNLIxtufyiKktMnz529hbjGyYnJ4aHZkRGL3ba+ftWK8gongpB4xSTM9yCUyUZSeyXiHFn/gFXs&#10;Nmt2Vk5ZScmKygp4oldUVq5eWQ/lyM0bN21ctw6yw1arDewJ8YtsbHkVVnLM+V95h1I6CGVydiYt&#10;kaEIgpnOXbgAYRcqN4l1nFdaWsYhaRnXIavUEI2/+cqrr+7ZA3c5hWExJbJwtwnGngGkMD1sGlIM&#10;Xn/wXkvL2XPnJ6ZnEN1vhfw1+wmRuSPqm1Q9LxRA2hCTewyKEbyfkuIJhxp7uj45duTjw1/2DA3O&#10;+72o3wP8hHQEuBSBxgho4kwRUtsRYgiLPVEbJDVDOfJAnb5wqHug7+zFi58dOHDh8kX0HewO8nmh&#10;nUSNJN2oklgL3IMCMzhfls+M3GDcMBSderp7QsEAGClATDjqslxuJL9DMvDt115/c/8rdZXVcBEC&#10;GprAltL52WtPlhw0LRWn5kFAb+ImKcWcvcM+yIviHgjSo4skpDMBP7KJU7MLVP5l2Wjhin+RU6fP&#10;QH/+QaMZdCZIl9yCQuB6aFTduXO3b6AfYYKQ5Iz4Ayj0B5mblVU1iCggAR26heWhcY85U57ysD/+&#10;X/5naGlBksZkt69fu85usQiCkuQS0Q3gxhForm0PtEQgPlo2MAxLGGbG7UZLUXZufUV1TUVlZUlZ&#10;QWZWvstdlpOXnep+ZcfOLWvXQsQAWwWGLSrAEHCpQEEiiRHVwZiTmEi6MkegTM/O/fLXv77d2IS6&#10;r6xvDixjZJaOghMINYbC1Tl5ezduRr0rSmPnjQ2uQ/BM+pkWEWjQglCmqUl3wZsm3lwYwjHd3Py8&#10;JxhIMYGLI/CPCU54iWI/sdXhWprUQMoGBDUf6S8pKRhS2KF9+NkXh0+ebGxrQwXL2Xkv1NrTMzPM&#10;Zgun1vEolAajhiJOU5A6VVpgXp92esFgS1f3+UuXZxBamp1DhRhkbNKaxmlt9FG1uxEYrga3ys4I&#10;LwdkGXS6c+fOQR8e4d2UBUSb9DD0KYCm3e60KgTVlJbV19UiGhVcKYFdfIxKOSAnD78RnUnXY5DH&#10;Qd0EBCVNXMA82gXed0QX5GVlYpvndtpTLSabyWBBhCapTNDTEHgVipQ6QBCqKCfh3zDtTjnSgtcF&#10;unGR6lAWCBlQMiF0uq6RwUvXrrS3tQFfUo+hVq3RhJvfsWNHfk6exGXif2XQalMhiTKfclV4OT+W&#10;RJkvZ79+/aeSAsmgp0TdkUILEWAf1ze3tTe1NA9PjJltVkRCYYWCRM72DRtqSsrhbiYORN18L9rd&#10;yg0JebKIp9LMJ//AiyLWQ6y2VosJcjkZqc6i7Ozq4uK6iopV1bBi+fA0yYJI4YX0GdX5izWUfLTM&#10;UbB5o6WWWBAlqAu7d+zIvT4vGDS73YHrQWeEzCPWYoQ3RaLQ5kHKwvtvvwMIAmjFS3+Cr0lBRMqm&#10;n5MSSEmEhCQpkcfY0dN9+NgxVM/r7uuHMxT+MqMZ4YUGFq4j6gYkJELZTAYITbO2IVkuYjHv9fV8&#10;efrkHw4egJ42Veozm+Acn0AZ9/l54EsXSgOlpgHtiedaSQnnUtMgfoHnfOHgtMfT1N564syZA18d&#10;OnPuLHJcYOORxpuXlw+SjE2B4plbys6K1RTzzdywCSKCsdjo6Ag0EKHQmZWeWVFSVlNeCUkX1IN+&#10;Y/8rEEVqKCqBOB9AGw5WjBO3MQYDZPrgXUXwQRitjexjkLu+wNTsLIpWowhNV08PzB0QOGUyJbxU&#10;mlXhFDVaMYHDU45mJBs/dfr0+Pj4wwc5gObM5GRuYdHA4GBHR8fk2DiQHLK90KeFWdkbV6+tLa9I&#10;tdokQUTQ1LN8/W//+T+CeDZaLFAX2rZpE9RnCH8rNlvwn4BIdUcgcE8BlsqdMmLguiygwZj8o5CP&#10;VFdhdm4l9mYNDbuxK3jllbf2vfLann3bNmwqRCgtTxeaPopbmreFGnji2Ss6W8rEp3SdeDAQhoDO&#10;sRPHIfWFpHLAT+S44BCCKkBqrJ+QaXfuWLX61e076lbUQmqdokooDIOoRHEpCJCXouXCWuPvyACD&#10;LwEbqK6BgWOnT7d3d4NyTnW5ZObRJBNpcCxC+IEmjZSBjc965+K4TIqxZ3Tk7379m0PHjg2MjgJD&#10;ASwistnn97tRdjw7B02KPQllw1BUNIlNYBbKAAP0whAGWwg8OOXx3Ghs/C9//3cffv75tGeuqLgI&#10;n0WLs9orp68pvmVmjinqkxcybjp1G8vvpRhCwWBnRwdGHzvMUxCibbWaiwryUTDzj9//0U/efW/t&#10;6tVZ6RmAlUCi5Npm3wdvc1jtgVxH5HBnJleJLeZNGrUDIV6KTKGQdfjFGVAK+FW+GPPxoEnsU14R&#10;scsNBIPoFAqPltmuTH4hyBVCgVqe6WT8taW3++yFcz09vcSz6rBPjiEvsbq6ev++fTlp6XKMEn2R&#10;OH2e7VR6ltM2ea2naIEkynyKRvs+fEQ2qbQMUQQ9Lc6I7IpBr/xeW+u91mYowiAXGhYLu+Oi3NyN&#10;DasrioqdJouCLCXmb8lLS/tR8abYT9WK0k/i9tM2x4oDjwsEkzEAzA2FcGYskVh2kSITBq0FWwX/&#10;HeNT4BvK2WQDxSmeZNYoQJ6isaJAfVnZGatXr6mqrsrKzEQBD0SAOSw2UJgUq48zR2Ib1qyBu7w4&#10;Px/hhtAVIoC2yACrpl/uUrb9WHxR1MTr/er4iS8OH0Zx4fa+nrbOLjCauFEUfoQuIMLwKceWyvzY&#10;2P1HCQgwcv54tG2g78DJYx8f+aq1s0NntekQrQWKCNhUrx9Fqvf0NGAi6jo6bA5Qm3g0QEA8I6wj&#10;WF+KlgsG4MGE6tOnX36BunP32tvxPkwUIqjQPvmFILZycAbhNsSBr3pcF7qHn1LRXqGmg0MNwiUe&#10;L4T96qpXvL53/88++IAKEdWuyHKnI8aAQgkQfslhatQ+xJow+6LXIbUZVZQmZ2dR+25geLRncLit&#10;ixJuoHgPkZdLV69AMCYzKzvVmapsORTKjvGTMnroZhYSuJS9iYqr4nEkIgwPDz/OJPR6vTMT4253&#10;OhQjHTY7tkPFufnFuXk1ZRXIHS7Oy4d/FrhTUPgzRpn/7j/8eyAzV2pabVX1lk2b06AbKjYbBJjQ&#10;igrETCDTE+5RZpdkgzExSEhFGFnKsALjhH0J4hxMGOFWDPLsjAyET3DGGMYXxjsDJ0Z+gvh4MBNi&#10;ovwW3lJiowBgR1MLTCPKMDpsuXn5RWUlDqcDGG5mcio6P4+LYliiDSOBQKE7g4jMjRuzszMFthNF&#10;yS5lqlyF6/Iuku6URP4pShgMGWWvpJiGpyaPnT7zt//t7yE4NYDONRgys7IokIXBKH8D4gNMpIdm&#10;SQRAU7Ds5nsDff/00aeffHFwbGoiEA6Bt8StYrqjNgGUrcAXlpaUYF9K7CmnCVJjoSoBnZfyhULY&#10;CaWkNLa3/fqTD//TP/xdU3fn0PT4xPQUtoP1tbUZNruVARe78LnBKCATMDXEjyBOcyUShLa4Omxc&#10;YyiVdfny5ampSUBb1FmAtNBf/A9/9md/9PO3dr+2uroW7LIText2thBSJElLjn7hOFTqECJwqamw&#10;SKD+KkTdZ/2+sYmJtrbOiakZAESn086Nok4gAt/qHkxZtLWtCb0vcS+cO4QW5Qwp6gMKLceFeVnA&#10;z9Q1hPt500L6srRhT2nu6bx05fLk6Dgpf+LZIFNvs1dVVu3Yth2bGZr66vSU5XDhPh5nfiaP+X60&#10;gFKQ4/vxsMmnfIIWYBRE2Rtc/Y2cithHe4JRBGX+5pOPbjY36izGUCiAgpAb16z5l7/407f37c90&#10;pqmwI9HPzBfVdtb8Ay/YS1ckAUAQgeMQd3YbQToHSI+SM1gHGEFOcHzH4j6oWs7NQWQblJjJAk7N&#10;aDNaSXWIwZTsremmgcZo/Y7Daa2Db5oS1sks+6JhwDvoV6O4cNO95lu378A/PDk2ipzTn3zw4/ff&#10;eqe6vIwq7pBW0ZKXRv3xDwywsBjPBYNnL13+3SefoGzx5Nw8+EjoimA1Ly8pefd1+Jf3lRUUIK4U&#10;df3IQQbjDU+a3uCLhFoG+4AvPzt5vKm7A1iZcikUqodP7vNZ9IZVVTXvv/ra+6++XlVSarGag1EI&#10;kIetVjvs48z8PEoInr106atTJ1BqHNYoEEZB5ggYUBh+FIN+7403f/ajD0ry8p1gVagTRNRmAdjz&#10;ryR3EoKeKKwiVbwEORoaHR+DvrbZas3KzEI6FPSuEZGFRyK4ymVaQHNKmAIxTDg39U6KLxho7ulC&#10;+cEBqrA81Y0AheFRCNzgugT0wxQM9he/+MVPf/xBbUWFwqrK6FCckdLv7Ohj0yt/0m4Xfzt//nx/&#10;f/8TjGOdLiMza/WmLUIYBYNhVHzGUEYqdKoNmquSmJJwpSc69dc42FG/AtsApMO/+eqr/9f/6X8u&#10;y8tHMgjLMTK5KG5MgkVKgoU6WzTWiiAmzVB5MHqxBoE6dUhmiHhACAlFMYVAqtPRcB9jihixP2G9&#10;BMaCCZk1zJbRDohugWg0mqgc1Mhu5mmvd9wzNzA53jM81NLdAddwV08fyl8hRjboD2yqW/W//Plf&#10;/vCNN6wOG87NMcv0DBSzSNV9iLqkdzkzD+9iNBDGM5shWHHoxMlf/e73V2/cwB0iebluRc2u7TuQ&#10;gVdTXp7KNVoxeAjNkYcbs0uJtWju7/ro0JE/HDjU1t2NQEtxhQC2oVsjwUB2mmv7+g2owrVn67Z0&#10;u4O9uvTQwaCfCH59CtQxZj2+YxfPfnXm9OXG24NTY9RcFHVgXltT98//5Bfv7Hsl02kH1cnDm3YA&#10;vCrGscelkQ/8yTCfxNVVPaNANAoFg3//H/531J6tXlGDsudVFZU5RXnYaqL8gJ22jygspOwNeGNA&#10;o486lfE95t0s9kaBAFwZ49NTfUODQ6MjM7NzsVAYF1tZvWLvrl1b1q/h9EPuJNmYKeE7CgGuTB51&#10;hVUmlcSnyhDhkUVpSTwCmIslkQpepnmLQ6IY9G5Tb9e129c8c/OAvpTM7/HhCISVvr7/1Rx3BlpT&#10;ITLVCfQ1JkTyoy9tCyS5zJe2a7/2g9HiI64u1X2nD0Ui3b29yEGGTkoasqlTnblZWbWVVWvrVpYV&#10;FYE4UYOV2G4vGG8hZhawZuIOOAFGMHsjrBvzFxTMyKsgBSjBzHCKDur0IIkHAYinz59HpebB8fHh&#10;yYmxianx6ek5LNDI60HZ7UiEFCexFItcJbl2aFllISFyniFX2mG1Z6dnoCYbyCQEsSHHCHzPrm3b&#10;K8vLHVYLkaK80U9w2moQk5uW3ZRwPkHOCRI5B44cPnvl8sj0ZIrDCjd8KB6FY3HWOw+FOahVU71m&#10;kwl61MihEegAv15zb/dnx498DvXB3h5wOkTR4vHAI5ENYmzBmu3Tc7NgjvFWRlamI9VhgC6e3jDv&#10;83Z0d124fPngkSMHTxzvHhpELTtU9aG0DNwySswhiQfV7TzeoqJiKHoicYrBhBgY5sSU7/Q7oTrW&#10;PCEGhX1zQMmoeJmfm5eZluZAjhLc/VTEhAO/SFubPy17BcnpoSBMvScYvNPS/PFnn1+6fg2ip4Pj&#10;E2Nzc/MeD7oMDnQfqTuHyysQM1idk5urER9i8gT8yqhhlLnAxyiW+KkgJk6IEeGdnVlRUeZ22F12&#10;G1J/wDCByQaJhHHF12VD/2zpzP/P3/w1mhvZXRXFxZvWrUt3pSFgQyJEFf58OZepzakF1kiIe+5E&#10;bkLNr6t0NPHN0BISlTHCQ1Aia21vB4iZBVmNCBL0K0c3UpgyIycMRLkOq5yqM5X72mq1uCCoDrXU&#10;oqLq8oqCnLzSgsL8zKw00KVGY0NNzd7t2yoqy3n3xXgGuImz3JT4TpYBImTCiworUeA3Y2N764Gj&#10;R85cvoiITzizPT4v4isQPI18ZoQIo0I6XhzFy/QdO6wRmNE13PfhgQNfHj3W3tcHFpNCyM1wAlDc&#10;J4Ud6nV+nw8ZbH6vD3k2eGH2CWtLMc16/eQ0sqebj5879+HBL87fuj4MEXszxf9Q7jxuHKtNJFZR&#10;XJqVloG4EB7hFGUJhIi/ctAx5w5yVwmLyfQirg/BWofdakXxIehGbVi9FmIRqRDKwKRkvUwSLaME&#10;cOV5aGXjKQlHPpaRQ0ePImzg4rVrl65fR3EyzCMUC73T3NzZQ1s2sNNl5eXVlRV0ZaoKxrOEm0UZ&#10;BDx+lMkjBoDbmYeGEMILi7IUXZAbl7ARfhyGrzz58Ck0GsK7Qeuurm9YuaKutmYFpACglYtAGvhn&#10;qFXUZX5hbMp1k69kC6gtkESZybFw/xZgUoPC/wUe0kFYXaGZGI1aHfaCooK6urpVK+vWrlq9rmF1&#10;TUV5TkaWIhquJcyoyFJN9xFyRnstxJsvvIVrSBqPLIFYTVXuhj9M73oCAQRvHTl18sT58/c6O9p6&#10;e+AmvnPvXmNzS0dXN0BwL/Kj5+aheweyikkTVpfUrqzgVlp7LQYjKMa8zMzCggIIN5YVl0AqD/Ye&#10;poLgE9NEfNnEJlJ/oeQbSnNBteJzl68cOnmiY6APgpewUshLIkRmSEGK6Oz83MgQHLzDoNDAbkKM&#10;2mg0hWOx1t7uL0+f+OT4kZbeHoSmgcVMiRss4DPZdaVQCwi8MhlQqW5qBiUjyVkGlcfM9ExUwrxy&#10;7eqxkydPnTt3s/Fuz/AwtAwjeEpgCXgVKdSLHO7gPOHZBLItRpBZRoZVmAyxPGxfpAPI2LPUIvDH&#10;7Pz8EAoHjY4A9aK6D+X94GiEZLFTjrliNm/Mc/DQoE4Sago/e8NhZPiePHcO32f9/hDIHtCcxCrD&#10;R0l8D16FhYUrVtQggUBrVL4RdWwoRpCHwMLIo867ceMGQkWfbrr6fD6wQoUFxXAjc114KSukkLoK&#10;oSmpSM/q9fFXX0KTHHWxV1bXrFu1yuV0kqYp35V0kYp6F7sFEu5RAIJsAoV/okZTHOAyYUkHlEQT&#10;8SNnuSFyc97r/cMnnzS1tnT09HQN9EEbdRghrjMz00jM9/mwTwBTjg/jZpRgRBqPfDYu+Y2fKH0H&#10;Ecyu9BWVVesaGmorKwuysopycvEUK1esyIDyAO/P5AYIFspQk4nMd8sTmSYY/LiT3nno1544fw4V&#10;pzACgRQhj44Jghqp7R3tw8MjKMtlRaAJyqODaKfcFj32b90D/V8e/uqTA583d3VFjUaW+IJOJsl2&#10;wbcL/hYoENxnOBiYnpwE3ESEBpQrEEqOiyM2sX9o+OpNyMuf+PjQwbsdHT7szhx2mj64NZC+oN39&#10;gYDHC4mlAhTDTE9j1EWAXUIjASopTYeegh6OYRz1BrZ28AlAwrOsrKyipBRJZnBf4O+gqBHsYqJc&#10;H4jXEsTkUGBuVGJPCeahHGVTW9svf/1PXx47eru5GVGqo9NTWFvmQ0HaPcID4/O6090r+EVasoqs&#10;kjKXZZniU2r/KkOZ98s0MvBX+VEZXuQflxGk7CaUtVYy6XmbgPmSirABs9lpRk6mDREIGUhITHXB&#10;fyQzX4aqvJ7p/HlW8zR5na/fAkmU+fXb8GU9AytkUpy+Gk1OEV0paW4XZA1ra1esbli1GiXFV9ZX&#10;V1TkZGY6rFZ4u3nLzIuPihHEl6RmzCZwI8uajchBhVKSiHo2txwrJrwmgjBhNmd93pbOjlOXLjZ1&#10;tg2Mj8Hr3UXaPR0t7e3Iv+no7AAWQTERaG7nutJodWVRFiVvAOspl/ymdVVyHni1txqN2W5XcUE+&#10;jkWRScQg4fIL8fHCdymLqAA1+izkH+cD/pauzi+OHkW1ldlQCLqV4UgIhCKhPUbJ0DlHGkp/b+/I&#10;8LDP4wHQhAM3FItcuXPro0Nf3mhtBiujJyUfGLcUM/I4mZoggoQ9fOBGYJSgRgnuyevxVFWUl5eV&#10;gh/9+NNPj5461dLe4QkEzXYr5FhEFZ2O57uVaENQuSShnJ1TlJODutFi4ck6stgmoWQ4EKNRwAsw&#10;wYiHa2lvQ+hk470mkI/ZOVlI0xHogxBMojoFoHMfs2ONeRTC43Q27EiCsdiEZx6gH3m+cIMCYoLr&#10;FYwBU8fJHjpQ4Bg8dVXVjD+U8aD+oAAshY9ZGEQEMdva2r7OTAP7jli9ksIS9pYqhI8w5zRExd4+&#10;QzsZ1Me2oULOho0NK1dCXciBCFHqOUEsCl7g8bkE/Mqf1N2CuoHjD4kDQHqIHgcuUYlgAfCSvH78&#10;FWqif/vf/hsIs3NXL5+7chWlVhHmcfXWzabWts5eAp3wfSO1K80OCpuCLJScboJWJAAB5zh+EClz&#10;BO9ZDIac9AyoQKxvaMC2Mz0jAxfmij28EVEGDW/zWJOHq0mx55xKVurmIxFMnN989CE0OEO4OzOR&#10;9xRFyMMK26ThkZHOzs7JyQlAHBtkpzCtDIb+oaHPvvjio48/orsFasRzwTdhsyDwAxGTmAJGK6FJ&#10;hI7gHRR5Gh0ZwT/p6enZOTkQ021suvfZlwfAg164fXvc4wminRBZSiJolMlusdshthT2eil9LRjM&#10;RUx0Xq7ZAn0lGvHkIKZITOJnAWahSk9LngFSYkhRD0Asc3B4eHBwELUuSfWTRSoQt4OAEvIAIBYI&#10;CXxUA4w1lQRt4xtF8hCdrDeb0S/YoSGEXG8xASlDZRdLSgr8MmYzlquMzHSIvNZUVSPHixE3j1hl&#10;QVK3J8rubGGu0BjnQYROIAQOwbhYDErymJKIdMcKgJsnXQjZdakolQYO7p8fGa0IOpzUkUQxTlZR&#10;7uFEcPkMZ8/XWQmSn33WLZBEmc+6xV+Q6ykOFqJAFKc5beKBS2ANkQcAx1mq0wl/H3a6diyoUliG&#10;TbWmvULwgvEH4pqgHESrGHtkBH+qWR+S4UObbCm2xssam3wlg0gJJGKkEqVa2x7PndaWC9euTXo9&#10;xGGYTXqk6cAdhgKJ0TDEULxeX35e3hZkIaSn0+1jQSSGT4ARf0kEEoewUfKp2iVwzzU3N7d2dIyM&#10;jwfhSGRGUMwB+fl4RVc3+bTKYqXu6u8/dfHiqQvnh6Ym/FiV4VwjQ0ihBop4J1V4gxE0wXkHrBnw&#10;+dasWwsnIJTnb91rwiNAWkfPyRpU/CcMuKjlmUYIMlL6Esyxzu1MRRmSdasaKkrLxsbGz5w7D3s2&#10;BxuJNHmrBY1A8AR3SNmvaHQuCQNzFo7MzczBzhVkZ5Xm56MiimizA9oGoxE842wwCC9/W0/3tVu3&#10;zl2+eOrc2RNnTjU238N14dpOd2eA7iXHGKyjtAR1r0gOCJjhjqQqO0TrhuJxhKh29MFZ3j89N0dV&#10;T4BUCN+Qf5BqwCBny++vqarctG49whBV4UY6d6LrLcF5The4cfNGa2vr1584AJoolIfCSIheEHDM&#10;cFzl17iDn9krN78ATueSwuL8rJxU1OujbQ8zfgzRKANDLDk8teqGbfH9affN04URh4Qw0KaOI5tl&#10;ltEsxCdp/0Jzr39s7K///u9AkgViMUQn+yOR+WBwcnZuYGQUskqNLS3QgMrLzMjLzoZ/XEExKirH&#10;2Sgygjltqd8IKStEUyAkGkAIywOy5n3IoqPpxrQsYxAOsGW0KoCZpzhoPQDE7tHh333y0flrV6Gn&#10;ELeYMZE5jY/rmpIkJwFNsKvQTOvt7sG8zs7OASa703j3sy8+H0B+D1LfAXbNZog4AFPGATHRgJQ5&#10;R+2IwBgacshiAqnv8YAQzcrKCoVDH3366amzZzowRFGEHYVbXamUIBOAHiTijo2iuYXQELT/rGfe&#10;7LC6EUmTlQE5BaLzuRQ7hjqVP8C5DSmYRDPzc0Ojo9dv3Th+8gTUD7DLraquzkxPl/ASbI5lY8eD&#10;XBAfr0VcgUspVMbh3SBlkcPX0d9rsFljJhOmNrnT0ZLwcJB2ZiQtzYlSCPBZp1H+EPe5BCHIyFCG&#10;78KGWHlHojc5QB2RBP5weGx6emh8bMrrgWbT9LxnyjOPYFAEtAB9krYA5wYh1weth/6VtZJS9GVv&#10;KeKyskRrW+/F0+ZZzqNnNmGTF3rqFkiizKduuu/BB5kRUblJ+XERUymQkIrhKD4gbdmheH/W3CB8&#10;CaEQ1PFFwgEXXFvg6ZjhYJZT2DUy/MArjDLFQvFiRl8cqim55KOz09CyPnftKtJ3pIQIpyaw+jd7&#10;oBw266YNGzdv3JCZmioxdxw6yPiWveBMjQo1R/waOD1yDlJAmP8gylwcO4ZEVyi2DI+NoYwvOAYj&#10;UDR7fhV0jAQlUBhGI2ihSzevHTx65HbzvQAxPJxgRIQi7/mJCUaNYXLAIQAQn0c4IADW9u07AIJt&#10;qU6T3TY6PT01N4u6wKRZglOyRSbqFfGZgGAE8MjSWg3GVSvrf/LeD/du3Z6Xnonsfrj/+gYGYNvA&#10;uOgtFqIiSP2EUnCU69KzQZmTqnPMTk0Bx5QVFqKiI9Uc0qeg0iaasbO/7/y1K2evXDp5/hxIlCs3&#10;rvf09wEdcvEkQ3FZaV5BPqAtlyQRuRSJ/VM6hSliVtnk1AH8KUxO8xD0mJCNAQ8ssC9jUZHno88B&#10;e8P5X1dTu3vnTgovTWAr2XQp/DX1vQpS7ty909zS/E1NNrBTvX298NqjWpVAzMSgumdpHa12mwP8&#10;nMUMVSfaoWlPyGadwhioMTgQIaGVFPJIoTITuCQBANzKC5OQOkWChynWEDMRyLKjt+e3H3/kCYdB&#10;4EG4MpKig5MX1R6BDmc8HkQ252RmrK2rLS8uVgg86XOaRRjFKGFAkFUAMeMM5Qccg70Z9n437zVC&#10;WguzhlzYXOFQASO0R2P4Cy6T8f3w3Ozpixd/9+kno9OTAFj0rJhWBENFJ4iyAAnQIrIWVWemprCk&#10;VFZWIKI3EAr29vePjI1iQwkmnsozgOoLhQhjc/oaV9ei6GECqrT1M1RXVG3asAFsK/q9Faw4dpIz&#10;s0EEt2ALB0iHq0nAKAeNyjDEpA2GAtAUczhsBfl5mLwQf6e5oNcHdaiEFJoL+IDVUFISAeKHTxw7&#10;dfbszdu3EbEzOTWF0jhwtWOHxkscglm4D8WpIg8oYJqU1ugHLgdPuf9fHDnc1deH7RlVjcfNU3VK&#10;qEmkoPwBbhEpRHDE19bUZKS6pBoC8fDKHkDB9MqvCRNG2XnwsyFHCtHSJy6c+/jgF6euXAS+x9el&#10;m9dvNd6FrCy8LuQitzuwbaDcR0lFF+pAxFN5oMpUlZ+XvDRe9VlOpW9qcUie51tqgSTK/JYa9kU/&#10;rQLz1CVF/TchSEwzfgr9KE9Mn4OHNwZXF+K9IFAyPD3RNzbc1d8HpZ6evl5QesgFB/tJGQkLxpII&#10;GwIrXLxRgZfKyVS8yXYXe/H+sZErt29dvnEdaTdMlTELJlFpxPzFoNiyb9euNfX1LhuKf1AE1aIz&#10;yn2rIJY+h8UfPGgsPjox/tnBg9du38LdQh29DSXFR4bhBaOwyOkZGCSItoB1JHuBXJZQCMFtJ8+e&#10;vXj16sTsDEwdmBgKZoOlZBeYQtYifiASxlMhomBFddX7777bULsy3WpBbcPUNDdSeSCKiSyHgM/P&#10;msuQWOfik8CKIjUTDtss1oaa2p+89e7rO/eW5hfAuoA3QgYLWNvBoaGxyUmkMrGEE1MaBKjZqFGB&#10;RfJ0g30J+XyGSDQrzbWipgZ+PZgxRHNevHED6UqHjh+/3tiIdwYBqWGzUfSSRKPiSP5FEbyS0tIs&#10;dwb5TQVhsz2jbuLmY4qKXkRCs92BpfRHw60d7ShfhHZDtIAQxgRRWDYcVj3s8a5auXLnli1QZhL+&#10;UsaP0i3SNUxG4b3W9lagzG92LiHOD1nqBYWFQFEEL1RAq434b/ZyDzobYJ8MXM5d5haVUGhimqMh&#10;SCnGIDseB8wBW4YYDiiwBuH4ps0RB9iJks7ylwx2+k5Jw+Ip4JLuBBPmA4HmzvYvjh7xYtMH/hvJ&#10;5kSpxSAfQCwl7QwNddWVW9etRcCoKCIoue6CNRIvKpGtjDXxUyAcuNV87/OjRxDKMjA6MjY1CQhI&#10;0kIUEc0iOjwPKbKC81/mo1Fkt/z2k49u3L1N8pVEhYJqw/zmraA46KEBDjoSZ49ErSZTdVXVurXr&#10;CosKQeujYhQqPE3NzEA5C+gZlcvpeGX880PTtjWWEo1DyKmuuvqN117buX0HSu4gxBDDdXh0ZAgl&#10;EwEtKQiHxaz4eGo6CgJhtw23ss/rxWzPdrtLCvKBvTAf8VyDkxMIp8YkunTt6lmEHFy6iB0aInUg&#10;4AXhC8R9Ii6ztLgk3ekEUmZEzRBbelnZNrPnmTcRNON47mCincdOb3DAF0SdXSlrQBEC9BEoC+li&#10;WAqK8wsQCJuXlQ3Iy+lZsliqa5o6SReNC3KK8xucBtkxNHDg+LGPD315t6P1Xm/Xva6O1q4OZBch&#10;oB1yBIW5udBxs0FOQjkvz1DSQFO8WwrQfAyImQSaz2Ylef6vkkSZz38ffVd3qK0SCcuFsCcJ5MoC&#10;PlBuk46AI+vStWvAgrdbm5s622+33LvVdOfy9WtNLfeAMgFcMt0ototsa7xotSVjK85Czq3W8KuK&#10;BiVIk4phYEffNdAPiIl0H+JL8FnxxIkYHpbscAR25Z3XX0fmuwPC0UJQLHslPAfbd0MKaMt7ra1f&#10;HT8OfAlJINTSHJmcAD0zPDra09eHso0ezzwiIykrl0kjJLPDy4xKIe3dXcTUkaMcZgJwj5N0xebh&#10;9vBDKIKnglgjlDh/8PY7OS43zBoAaao9NT09A/Z3Zm4WqiUAFvDfQ3WG6iVTfAGluoLuWlOzEjJG&#10;P9jzSkVegYWBBZhj5H7ig+MTk8j3B91CsXIKZaQAPk4Xj0LCCddC0fA8t7uyuKRh1aoZ1Ag9ferL&#10;o0cvXr+OJAMk6UPeEswWWXqAQsquoJKAOCfScmEs83Jy7MhMUilMgZjq7gCf4cKVxNYyyqQogiiS&#10;35uaSVEVyIKsLPtMcVLIGBqAYyJRWH0UeMx0uZZxmVrnU6eAc7px6+a3MfoFaOYz0JTHWTrkvo2r&#10;Lj0ng29CGWDTFQ6I8k4Q2zo1OTIJ1cZpoJb+wZGh0YmhkTEWK5iAxisc2RwTydGxGrxQdgJK3AFD&#10;dJmoCtfFR+tn/V5MxhNnz/qBWtDd6GvQzOIQ4H0RtAUa6mq3r19Xkl/A98TkOs8sobJUnwDvo1hX&#10;CLAM+j4TM9PHz509dv78jXv3kJyHr8Gh4bGJSSiOQXeMpwwc2QjYIDoN520f6P/80KGPD3wejIRo&#10;7sjWhfwSLJxEJYU4kRvTPkr7RkQXvPfOu+vXrUWojg2Jz4UFSDzHRmsKxUQRD40IVMQy4gyEFBkP&#10;UcpazGmxVZeWvfvW2yitXl5WBv8veE+3yw1X+MDY2AhqqCpbJoaA+AgnSkm1B2oVIP6AHzyi2+Go&#10;raqCk3pyfBw7qIu3b5+6cvnoqZNQumhsbR1FFDJJdeLpEK9JjQWFtarKSuwJcV4Wl1XigpimVbK5&#10;1fWSaxupu52O/v6e/n6k2JOQEDJsGNkTwlOziLLd6TWIZSkqodpK5C6SXtZ2aWqPa4ONMCzLQWAp&#10;MpBnqXN46Mz1K3dbmkBmx8wGuFGwekD9AesbQgPW1NVDPQo+EE6b1zbkhL7VNZOvt2jo8RKaMLyf&#10;8YbtWUzW5DW+RgskUebXaLyX/qNKBM7iVWyxSV5YiMhWK64hjyf0xVeHj507feXuzcaOViiVIEWm&#10;qaWlv38AiyYMRllRsR0K5Mwd8PoklBfDMuX8YkIVUktWMRweiIaB6q7euNXe1ZWCcjiCTZncYWyH&#10;5J2wy+n46Q/eh0q8jcveyJInYCJhKVRMtDAxWNPBvJ6+cOH81SvTXg+EfBCJHzOmeIMhrPgDgwOo&#10;T4jSNZ0d7ePjY1FUCUIVGZO5u68XiGpyZoZZBxQPooRRxUwSo8l1mIHf4MQ3W3Zs2vKjd39QV1aJ&#10;PAJEdSEf1YJUqrQ0qE8DUQJoTntmQ1SniMwdqAs0BCDmupra9/e/9qNXX6vJzzei8pKQSRxBAMEU&#10;ECeosgg6E35zNm9SrxkNSb5yZFIA9manpq+urcXVt2zYWFRYiEo8H3762VcnTiBrai4QMDocKKBC&#10;zlnWgRcbyf1A6VbFxcUl+YXpdicIUVaBEqOm5k0p/Y1O4LwSbl747gcGBpA/hOxgFgrXk9ee8SVY&#10;WGQt2M3mGpRxqqtDHRpNMlPwVuJ8+vYgplwFQBPho5nZ2ZDNF5S5bL/07U5viQiliyrjkloRI9zj&#10;92MDcO7S5Wt37iBK8vLV6zfv3rl+69bNW7e6uruyoF+alYUiRjRzaGel3rVMPf4/YZwzxiTlUXpE&#10;tDaysi5cv3r11g1ixqCEAIiJgYqzYdxCMNVgTE1NW1O7YtuatcUZ2QJ9WNZGxgRxe7J94u7WQ6eb&#10;9MNTjP4oqpsOIF/7VnubB3WAUPUxFBwcGQGrjX7s6x+YmJycnp31Bfz4LEr7AK4dO3v284NfDo0O&#10;g4NHRArlFVGUonBuDBbhCacCrHooyAOu7du1e9+evWDa8FkgbEw/CCqluVzgd8fgOp+cYj+DAM0o&#10;CkgQNjWZIcv63htvvL5vf1F+PlXzoiegnRvmLwS2evvBGoZiKP+IbRoQpcVEQT2kE48Uex3EwAzh&#10;CIRmi7Ny6qtqEOsSDPiv3bz2+ZGvvjh58ua9e4Oj45BegsueUBxFTxootpJkkqiafE1NTW1dHaXq&#10;ywZA3Zlp3cQYjkMjOBWPo2h1cCm0oMX6+qk+JwUQweGDrong2fRYd/wBNwolVFQ3VFUje32By1R6&#10;X5bOBGyorXpSVZMApa57bOTqndvt3R06ZBBxEAMNEqQYGQyra+tQyLesoAhbU7phbYO+aGpyBy17&#10;J/GNJMr8dteOF+3s9yV6XrSHSN7vt9cC6pLFIE8cUeoXAxr1i9Ydzbxhczzn92LF7B0aRrYBHExI&#10;2YE+CnJbsKwjo5lMnrIaslePWUzSkOOMENWFqoJWZU9Np6ck0kAgEvCjbIgJUVhcAAfuOspgpf03&#10;HQNtyNz0dDuUyXE2jo5XwC+fhz234qvkO8a3lBSYiuGJiVtNTZOeOSTxBHUxKIlD3FzvsHGiTDSU&#10;okeKDPTPD3z1FSQqgZjtTsfG9RtQcXH3lq3FuQVpJitq1cFDB01oXQq86lRfHIWQQeBBQmhVdc2+&#10;HTvWr2ogOyeAmIExUmEr8/Lf27/vj959d3V1jQUNQFJ/VBkF0tDra+p+/Pqbb+/aXZqVQzk7LGpJ&#10;+Qe4SlyHgtTrG1bv3LYNDATFOMIqU8QXNSNK9yCmzGEwVxeVvblv/5988NOfvv+jzes3Ws227Mws&#10;lysd8kaUbwR3pBFCfsxbSKFByFkjEJRF2uGO7+zqHp2Y4ORTai7F46dSHNKCFL+FRBDuOHy36gwZ&#10;DmeWI9VtscJCu8yWNJPZaTSiFnumw1FeWLimrq68sIhs5KLtSoJhQobKwMDN27e+vUEtZ0ZmyblT&#10;p6bGxxPv5Nu+qHb+RJ6IoCG/0A+iaHP09OnPvjr0xdFjpy5fPnvlyoWrV85duXzhytXB0bEAIBFe&#10;FHOpNZqcTDH06jRUNARoe8DxgOgg8FWkac+diagPclKz+o8ULMB7dgh75eY6UX+V5ztISvD0XPOa&#10;vhDLIdpmAj+BSiE/i7uZCwaQs9I5MDAbCMZNZmTkoFrDfDg04fF0Dg1duHH9t5999t9++5v//rvf&#10;Ie4Q0NMTiyNpEHxkRVkZFgJUQyBcyIo+NFtpKhOnDgCEWl+pdjsiPbZs2gRPLvzm2LQg3whwEqmH&#10;m9et/9E777657xWoKEDcAaVRMd1iwSByuhGI3FBb99Zrr726f39JQYEV2y7J7yYnebS6vHzf9h1b&#10;VjXYoTzGhYgItGPnB1qWqxcgkdAYihakpu9eveH9va/v2bINero4rH98DPWB4O6YmvdCRSGIDSOS&#10;zVFZDBw9ICMCDywmpCBhGWnr7oLcEjWjGmHCvaaQzQocVD3mtIzy2lpaXAwRX2xNMaMxhePISUJ3&#10;R6NhXM0XxMykqrjE3XJtXekIpm8V5LccDsqAkyWHL4HFGRtfRY8C+YXYXtKCEfaHglg8ICwg+281&#10;VkL5+CPnRSKX+ciDkwd8r1ogyWV+r7r7yR+WVxy2WwxClpkyPqOgOHXRg9XxhlDzEL7yKb8XIV8h&#10;2CoYNmz6IU5uNFaXV9avqHPZ7eKKU6gR9gXzYr8QqKfcbsI9wEfW0tp269ZtokXJOJA/ls0CsyCh&#10;kEWXUlNc8uO3381xu5G3S/QCwUjFDGsZ7rLm0lOxZgqsws2mxuNnzw5PTUHlkULvwWpYzHD3xlGe&#10;BOcwGiB4GaEY/Hh2dtam9RsqkYKd7srOysrPy3e7XFj3UVkOMVmIbSIaBjYdP4QigJjZLvdP33v/&#10;9T378tLcRJPgAeFqZEAMpx4qvqEIZWpamslmmZxDmY8ZOOlQZ31D7cqfvPn2K5u3AobaCH5D591P&#10;TURKdaxxZNCjNg/aYAo1QlC4OeBXSibhuuEokoQ2r1n73uuvv7Fn7/r6VSAOUf0lEgrjKiBokVDc&#10;AcEUgujIk2VfP55RmpPgL/n9AeiRJ1tWWFyaX2iXpAqF0WJzyffASIf5ZFIOFE5ZPzszA4YVOKCk&#10;qHBFVdXalfUbV6/eumHjzq1bd27bumX9+nUNq0qLih2Q2k4IylTyyvV69Oz5Cxc4RvFbf4F7Hujr&#10;AyvmcDgSYN+3ft2FC8hTUooOQ3moput0J8+dvXLrFoo5zQcDHn+ACw0gAcaLLtm2bUt1ZWWqjYrr&#10;8JxTYUXCblCoWeoKGhDCM1NUCsZQS0/3l18dQnY2UvEUipJGeFTiHgDFgKX2bN60qqLSZXNgjKoB&#10;fdz3fKcE8ATGUipeCiYItFoHJ8agX3v5zp1pnx8oUxCwfFGMbzCIvPWpicnhoSGv10NhGPl5EI51&#10;udKgyQrNLOhZYu7gnAjXlrpfHApDeA+10usqq/fv3LV982Y4iznlhSk2Zj1ROTMjI8OV5kJC9PTE&#10;BBLJI8Eg/MhpNvvquvo39u3bv3N3TVm5k1Si6PFJi4fiAmKoHwGHO8LHO9raga6IwifSEC4GzkCK&#10;xKAzX11UvGvj5rf2vLJz85aK8rI0Vyp2kO29XXdb24YnpsDi0h1gZUFaOvkQaNZQqCR2l8zC2m32&#10;gtzcFeUVPFs5LoL6jFsR3ySti4lMDWLKO9euXwPdbEE9ehey29MhEpeHRSYru7SgoLqsfO3KVevq&#10;VwE3Y0dKbCd1M59NNs7K2bVhocJQ2khQ0hVWtq6hgas3b3Z2diklu2j4YcmLwReD4hrr6utRMRi7&#10;WWVJ12ZFIn69H5Zd/vcHId5nOLuSl3ouWiCJMp+LbnhOb0L182gE5gMtMZsh7TBfMNLU0YEIsLHZ&#10;aWzuWS2cckhhQhxm4higyOMGyqQlVqney1hzAQwubRAl1UAHcwTv2yxVPDNabXbkywDVAfxx6Txd&#10;SiSSaXesX1n/1r5XMhxUU44yWUiTaMGlK+y9RgSx1pKue7AfyupXbtxARCbyq4m1hRmjYiEMnYn7&#10;0SMRAfARScEra2vffOP1DJcbdCP0nDIzs3KzgWndiJWEQp933hsLgSwg1gRrt9vmAIv53htvrays&#10;Am1ImiBEKQg/SMaJZPKMKU6Hw+V2g1ycnpgEXVFfUfXBa2++vm0nYjHh6ZPawlROUGRGKDECp6cK&#10;PbCWcNLBOwmfO1RaEAoJh2BVefmebdvRCLs3b60pK8typSIijZoCwZGmFLPd2dHTf+nqNZPdzpKW&#10;aqyYxMPJpgFpQyCNDAaYt6qiUjjNOXpWIBHxWQwQhd6UEi70IS0tCCYWEvdQVF27umH96tX4ArJc&#10;vXIlgmUrSkrAPKU6HLglldhRuBicpH+g//z5ZwQx5WkEaGKfgAox35ldpCAJkijHf+iRc1ev3Ovo&#10;QOQGh07yaKTQvRgEu5CbX1NZBT1LAiqc3aO8FqNMvMmZOxJfKEEW1GUIXDlx6iQSziDaJRiUMn6o&#10;eiFYQJ3TbK0oLNq9aVN1cZHTAp6dJjSfWFAmTQaWuyRARVwjcuZ0OqgKtPf1/v6zTxGJGYRLAdME&#10;XyzroO1M8NkwCjt6vRA+2751a3FhYU5WVkFeLvSS3GlpwIVh3FAwTFOVc4CQDmVKQbEcfUFONkby&#10;vh07q8vKiP+mSkKkPcnQDUNUDwSZkZnpcqb65j0Amn6PJ8vlhuf37f2vbF+/MT89E3RgxO9HBjq4&#10;W0wc8gYwc2k1o7iEfRoKl4MD8955GvrIFuI5nu1KX7ui7pVt21/bvW/r+g2IqEY4LD5mtlgRftqD&#10;iJDRiSDXwSXUKhK31BE0F2jbRXPHgPPkZGatWbMWGe6kYK4lzcluTIOYCylB1FM4SUdbGyQ3iwsK&#10;MWvqV9TW19Q01NYCXG5au27z2nUbUAKjvAzPSyUypfcFswrQ1Rpdbke+U+gtHYMdN4hnqPFfv3Gz&#10;s6OTgHeEIsDhjoAfBl9r6mqxOAMcU+kCWSI1WJy4Ij9gnmhvP9BMLF3Wk79/L1ogiTJf/m6WHe9T&#10;vzTsKAua9n3RCRejzEA0BoXna3duI48BKJMEbATKxODOtq1buQquXrfNTjtrYlxgXmk5I9Ml0UmL&#10;XsriSZwkK8yBTUl3p5cUlxYWFObl5MIFnAkx6Ex3TlYG+NHS3LwtazdsXbfeSbFr7IgEVbOQManQ&#10;PNplEKvkj0eQHnv6/Lnmjg4U74EMMmescIKnSuLgJlGTEMxMYW4enNT79+wFAkOyLOKuoMOHeidk&#10;MbNygK5AkMCgxmEyQ2GUK4F1/MUf/Qya1SjBB18/gsDCoaAfPwWDAcR5BYmpQlJRNBhwms2lOXnV&#10;+QUbVtTt2bh559oNBRmZuBFIalPAKdROoIVNMIRd7rDFjJ4tNqvF4UDBybGxMX/An52dvWbVqlf3&#10;7H197/7Na9YVZWdBXJsABxzhsDWALCk6q9PZMziEsD8uLZgAIcDiSJot1XCPm/SGkD+QmeaqLavM&#10;dmcauYQ58y6CMtmULAwOfSQUQR11pNiCpkLOEOgf0L1lJSWo4VkA+Rl3eqbTCRIO8bgWBDOIjpR0&#10;tAqVUHPo7Nmzz4bFTBxigBfwIxPQdLmeepo8zQcVlCBUI1GDGP7AbeeuXWvu7ELRcITMUkiIqF8i&#10;GsFi2b5lKyrupIHLpO3KI1AmCVspckOSoKVHbfquri4Qt6jwgxuGWAEYbqPeAMoQERepZmt1Sdme&#10;zZvL8nItFG9CK4dEPcuX+JWV4FxCLTqkwpF+bcu9Pxz4bNobQJYKYRdJ4pHph/2RpMtFIgCUaxtW&#10;v/7KK4BfFqMB6d6Q1iotLALodNgcPo+PohfQGFAXAu7RpzgtZtTefHP/Kwg1SbPaEbmJOBkh0T0e&#10;z9T4xMjQUE93T39nl39qqjwnd+fadT/Y+8prW7avq1qRZjDNj08M9fT2d3f3dHV1IqS6va21teXe&#10;vXvN9+61tbT0dHbMTIyX5OVlo04AwoWNRtwPHPJZae4dGzfBGbJ3+47aiqoMZxqaAJtYoEqzwRyM&#10;hlHMtrNvcB6xAUz/K3ELlIbIaT0UXcq+6Ug0A6oOFZVZbhdc/ATxKIBZ2HtqTj6QulWppsvTASVY&#10;8dnSoiJwt6h2u3H1GmhlrF5ZD/4S7GxtZTUYzYw0JyFXXIQal3PhqdK7No3UtXhhZmHm06TFfMf8&#10;7OzpbW68NzI4YjNZrHojCGxoepljOjhMVtfV1dfV5uflEMqkPa1GYSeM7ofaEm2oPM10SH7mJW2B&#10;JMp8STtWNd+0lVUf8cHrg7YpXtoaiz9C6+AyoClkB8NE9aKBYBSZkjfv3h6bmTJaIBhJadPEZIYi&#10;DqN53cp67MiJy2T8SysZ5ZLSmkmSGQkvtnJq+BnjG5gBV5ob+LKmqgbL7ub1G7au3whTtKYBdXbr&#10;yvF+STkcxOWFxWYDigYLk0OpOVoakfJEKvEGqzU6M4V6wci3GBwfA5GJtViRE9cCnii/nZzICGbc&#10;smEDzCQSVym9hu6OrCjYEfAiKBJSUliIypZWQ0pBemZDVeXbe/f+yQ/er68oj3m9EK30oPAlvTxe&#10;D0oekhsUbm5AQ8BNvMKBgCkWA7KsKirKz8iArfV452fnZ2c9cyhlTuXAoeeJw4NB5PqQ7x5GgISn&#10;jc5UxD0apycnIBGF6sk/ff+H+3buqiktd1ksonxOHQOUiRs1poQiMYSoeUIRSP119vWCQaI9AMKz&#10;cBClLnFvgCWigiXQKfRk2J01JWXFoDeQjp2CastxRG2CFQX3hFKE/mDQ4/XN+3wz0zPIdu8d6Jua&#10;nUV5+3Qwgw47hFfgmjSzReSAVAoqowAGSR5JBEk63fjE+JkzZyh96jt6AWgyzlSB5vI58cBZ8nR3&#10;rM0k9gOw4ChwG5TtgTIb21rRklAaQpchghJth3FmNhrXrV6zsqoaZZxEQGjBM7qYPsJv1O8kRisN&#10;zQiI5oEB2UMNqxsqq6prV6xAZWqoa5UVFKAWud1gBuYozcvfvXlzfnY2MqNlYmtAg0JZCKooGee0&#10;xWCU2T04CDWfC9evhfA7eHdwewR56I45LIRIV4yBaDBUUVzy+v79G9euQ0glqEoAUhBySDrBXrGw&#10;sCgT6jxmkw91CuBi9/txdeDpd954HVlrGc7UiaGhLhT36mhvuncPMbsdHcjG7h8dheDsNMSGkMvF&#10;m5/HTTPAMMNHAOkQwwNH/Kqq6u0Na15Zu/HNdZv2rF67pqIqz53uxG7JDiRGuqqgLCm4xqC3mc0+&#10;r/9ee9fo9CxzmSx4yS2rMJqUdw+ZehNmENKPcrAO1FRjR6oLM/FvpBpd1Cicss80M7vyeV2FVwab&#10;3KzMjLraWtTqLEZgASJy3OkuhwPZTk5sMihqEmsleesZ+2LzS4sm1gFtu8eDYiGSgihf0KqU/UPj&#10;BfeM6RoJhlHloaasorKoFKVBs9PciKVGp6Nr6upWZGdm8HMxAFbWdnWfkWAP1L3hfQb/1yE1nm4u&#10;JT/1PLcAV0BJvl7SFoDFplhvzi9Ugu/IIcVbaEUGiJ4cC66gMeIR4qjCzXJCtG7xcqHmybDpEGSo&#10;YM2FRV3jIPkTM57gga+O/O0//sPd9ntIpQ5TtBJlrkATJCfV/Wc//dlf/smfwaogZh6IBVQKoxzN&#10;xaNgTyzroP1geNiRzqNUUKeahsIjl0wwguEh04iISAR4YelNcziRvkBrKjFEHLyUkMBM56KYNPIT&#10;4b9gSvzcjWu//+yzE+fOTQLIwfmOloESMr6jWZAIHwzpkScOqBSNZDucf/rBj//8Zz+rLCjAs8OQ&#10;4GxcLQ6HRIAccQIYSNJsf1YvoDho26CyM3LkoaqNIiUlRSUuh1MK7VBwm2TRszISep5ElUy61pGR&#10;3xw48O//y38OwXePWuXkIIOWNYsqgkZiDxp4I/gZa4pKfvzam3/+x3+cXpCHKkbeSBh61LMzczOT&#10;0965+enJKdTTm56dhhI7kt3Bq66qr//5T35cV15pM1th34gTWRx3wZQY8zCgrJgtQWcAYp4+dYrG&#10;4Xf6QlNt3rSporxCAjmYsWWKndqHynVyYAZDOwWCyc8Lnv8nvn0GZHQ1ZrvQS16d7v/5n//jbz/7&#10;tH9wUOewU2NBF5YqgYag8v1Xv/jTf/HzX9QXFxMEoBGYcEFuZw2k0xwOg5zmclC4S5BxurgvEkKs&#10;JxAZIkNQOMcXpK0OYhm9c56Z8cmwL5ifnbN725a87HTuOaT7UHfJOYmDY5Sp7iqpRORsJPLlyRN/&#10;/cu/v9XaDCYzbkC9bmSwMcFGTcM56dEYNnz6QHD/tu3/+q/+asf6jU6w2fx3DgCG6q3JF45AW7e1&#10;u+v6rZtXr14F34ix9Mc/+OGm1Wv04fDs1PQTN+w39AFIEECIICuTvmHvBP74+p27/9///uuTN2+P&#10;TU9B8Avx0VDrBN4jx7S6QiH2GvnpJVnZb+7Z93/7l/8yLyMDbDHFmfILx0FYHttLr8c7OzcHQd6p&#10;KRQ/mkdz7Nq1q7ioGOeBpwKKwizQRiMQeNgIQTHxIHDr0jLGKkdSCYIKufILnbUEa2srPoXZxvST&#10;UzNDgyOTU9OAxgghDYaDXp8X94LT19RUlleUgtsFCOeiX1Jk4v6vJMr8hobYy3+aJMp8mfsYHAiV&#10;jOAUF4RKEfemEQwcA8TWA8E64icVy0AZ2djpk0K60IH8dsJeWQGaYngWOBQNgVIqa/DoqdOfH/pi&#10;aGLU5nJGOLETZsNuteZmZO7asn3H5q0ZThdCKhkHqhiQvDTkM8L6xjIdJH5O1TboRsVRKyHuCY5C&#10;banjsCTgIk6M1U1NT4+MjaNGTnpmpg2kmplETORW5WxkofnHuXAA0iS/+fAjyMfAiYiqd1Q+hKJI&#10;8fcUXSBogKMcWQ6BAOLUqgqL/i9/9c9+/qMfgiMUqARc66XcBT/IyO98JKEHzRYzyj0jUxhBoiJA&#10;I35uFnUmFSSgTDT6RCh49NKF//X//u+GpyepliGXh4YIFJ4J+Jo0XCIxl91RVVK2sb5+76ZNOzZt&#10;7hgdutzU2NLTg3p0PnCwHn8ITGYgCE4WtV7GZyd9fq871bFp/bp/8+d/uRVxtxaHuA45flNBP9oW&#10;hX3vMbChoNmmZ6bBYn7nEFPrvvVr161YsYKCM2hW0OCUmlVCHArQ5BA64pJYbVz8oE/2kqYQ2o/4&#10;cI5ewG/Iv/6v//gPv/rDH+61tVLxJA5ehsAQpB+tesOP3n7rL372J/WlpaxmqMol8uyVk2kvFjPn&#10;BB7xe2Iu4TLg5LCp4IqvWBlCEQR3hPA70sLC/gBUUi0GkzvDxR50LBdIn2OOjW8CP3D6NeFGuhB3&#10;68DU9D/8/rf/6e/+JhBDwnVKVA9xMZ5YMmtJKYlilBH3medy/+jNt//qT39RXVyMgxCqyJtHenhB&#10;2Jh9UHEi13bTvaDPm4oN3nP2QnQmIlLsTufxG7f/+4EDSKuHzCSiqkkFjDaWnH+Ph/b6EYeQEgwX&#10;ZGa9+eqr/+af/bNMtxtQHi6MGQ8EPmfIiYE4GZ8XyBJc7ARkb8fG5+fmACv/t3/7b7euXUPsANLM&#10;Ed+CWFIiog3gaulfkdpUupm321x5C5sJKPtiIYImFJL3QRMQU8qJXwhOMVoRc0v/mVOwbulQwhxh&#10;O7z2kpwt1KyI0Y0g6VFvd9LKgb1LOIp6Y0iZojgn6QRt/ZdfBXo+CIDSPbKhoeBd9TgOuKWiYglE&#10;q9LB8kDy/Ykn0nM2SJK3s7wFkijzZR4VWPlEhUTMIOejiCeE96hCY8OJwz+BqcHSgJ050UtUsgPA&#10;A5IgS1FmokeTiA4NaGpLBbx+wQjq/DS1NQejIac7jaL64xH4b4EyU22OguxcqLKbUNcaxoYqN8qW&#10;XHH/hYJhrIxEfPLKw6ByAWUSpyS8qSx76ksBAbQk61A+EZpEh4+fmJybTeWknFSnw5WaiuhJOKAy&#10;M9x2AF4TlIdQgMjkj4S+On70D59+evnGDRAqQZzehJrgSDMnoRbgZSQZkchSwA9pnnf2v/I//vwX&#10;2xtWoRYQKjbj9Ty7AhB+h5J0+A4/KZAkmSNATAPKDMbhj2zs7vh//Yd/f/76FcR0QtGaEAhFecWd&#10;Zlt+RlZ1UWltVXVdVU1taWllYQFYnC/Pnvr1559euHkLZa8RLBBHlnKY0BcMCfHlpDwddtqs61bW&#10;/as//R/2b9ycl5qucGsqypTukj2LfIf3H8EDgJjPA0ZPXAjWrVtXU7OCwB9JUoHV5eqngtgJsAOt&#10;EfoE4gS8MBpJWudJ1xEFZbKDQOQbaETrUTwpfuLM6QMHD96514TgBHDLmJbFBQVFuVSxEIF6+3fv&#10;QQCDkpuMW2T/KE8JhVNdILXAO9ITqLkmxPvTWgC0opHtOIGw3ewQp0KL457Z/tlxbzhgQ2aZFdUG&#10;rWbUwDQibcxoBm3HmpRyVpzkVkvL//nLf/jV73+DuR01wGthiiDXhRwItItA1Acl3JDLILx17bo/&#10;+dEH77/xRnaqE/EbVIZboclwTYoJ6O1B9Zne8dHRJ23JZ388GqxlYODolctX21uhoQFnEalo0GY0&#10;DlFbm85QmJWN0CCoAu+HkNL+V7whP0JB77W2DA4PQw4CuzNo65IkEQJW8EI0s8+PiAJoKv3N//HX&#10;b+7ZITWX8B2uHlrSKAJcRfqCMmUJ5HJoGAnY5h09eaKts9NstWXmZDM7QAw02thhtzrdVMoHu/rK&#10;IorzwU3ib+Sjl1EjmUvELihuTa4DSi4mLt3LuxdF1HPB7ykrvzLoeTum9IIKglFdAK4qhJJzlDef&#10;IUZqA7AClH2lLd2yc+MVXljYxZr1z75vk1f85lsgiTK/+TZ9fs7ISiQcYM7EG8Ae1nf6GVtMLh8n&#10;qiFYb0i7hxxziHAHwoNlo6AjTgJWiEw+WJaDhfVEqA5ZYzQuhSMsaV8PxRy9EWbJCNYEW2lRJ8Fh&#10;tHoSyUGWCOGCWG0545quBUcRAIeoeceipEzuSktFPBLfB9lTxqIKylTuhNEytub0Ny6bPOsPHDh8&#10;+D/9zX9tAhuEHGodCZgDXkKTvKykGAY7Iy3NaQXHmpqbk51fkIck02sQvW5qGhgZGxgfm0agIewA&#10;vOQmUwpWeZwWiuKxeLYr9f/xb//XzQ0N0WCQqu28OC/gbCfEkuxIckAmls6DuE6jAen/H335+f/x&#10;d387MjFutoK8SsmCMpMjtSAnDwUtt2/cVF9Ti/QFyopAOlQk+tnJo//11786c+1qGGFnNgfcdnDq&#10;EcGcYgA5oreihSJWg762rOwvf/qzd3fvK8vOI2vIW5xEIkSDmBhj0G06fer08wYxpWPXrF9XVlUN&#10;mRskagETUJYVWUiaNuzfpuxijOtwMGBCCg2VfXqylwIVOHZRzDS1EvgevW56ZhZwZGZmhspUY1cQ&#10;DCCQ0Z2ahhmEWAjosuNOuGYPVbteMh/F9nP2CWf+qxBTzk8yA7h5FKlWNVvp7wwx5QXYfKHx1sdn&#10;jt1pa8EsTXOmVRSXVpVWFOYVuNNciA7Myshw2B3YB4Lxh0Lk+UsXf/3bXx8+ehgJdogUDhvNEdRK&#10;oJUGOpLYQ3ICHcRXff7/P3v/ASXpdeX5gRnepPfel/cG5YGC9wAJGtC1UXfP9sz07Eia1R6tpNUe&#10;7UhnjjQ7kkZjz2h6xG6SzWaTIAEQ3hQK5Q3Ke+/Se+/C5/7ufV9EZhkAWSarIgoRDBYyIz/z4n3v&#10;3fd/9/7v/37nxZf/+Ac/3PTII348f2FJD9ccecq6djc3N1+7di15nNkzf5D9I8P7z53Zd/FMU3cX&#10;dMnJQCjP439q3abFc+bOra2vra0rrazw5+UcPHHs1++9tX3fXkzd+EQgLER1yZ2yJgaJ8xI9iNpC&#10;4X//v/+rbz33TJZMU8GJonQhtM/rAzjxjZoxyPAfeocH/9PPfvb5jh04g71Z2TwXLbYlFtPjIiwe&#10;KC0sQA3qR699P9/rF21dUTSI87Al01GdjzqUEsNJPNJxHpSiTCObar3MMDNLiDV8paHxP8tQy4iF&#10;JRzvwrbgT1DTLw5aIfxOC0aZUafXF+EMDTHdUKBh5o8jfWRy9kAaZSbnc7k3rZJ4lASlmLrqN5ju&#10;/FNTxV9DEdYFl5RoI1ZsNNjQ5aYonC3D7SNKfN3rhl91cbzuxa9SRDAcxf1h9tnYpgjrkYRvrICP&#10;3ln+gZPU1NYGmxAsyM45FI4QQ0JtEXwpktHhMPkj69Y8gqgHgTyMonHYJABtwptpkKukXWtYvX90&#10;7Ke//MXPf/13LV2dwCspyyFAkXAN6d8Rgne8SUcoLihEK+QnP/rhhkceyfFn9owNnzh77tNt2w4f&#10;O3GluWVobEzcN1KXPJLt8bywadMrTz2JmPO9eTAP6Co+ry+bV34e6GQkFDp+/sx/+V//P+H/lZaV&#10;lVeUL12ydMPadcsR1ywqBTSBLAmZUdOSLQkPZOfRQ//uFz/7dA/FCYE+Luo/A1gAXR63JxAJRSXF&#10;Cynpyerikj/6znf/8KVvwy4QIJXw0llfOe6cJje5v3/Xzt3JCTFNY+vmzsksKT5z7tzY2DiZGBXs&#10;T3JzM12oOpLcAZVYlmZBSzqwb/+RKs7UQSzTSgQYiFRqQjZZNSRXITaEY91pnwiOc0O0IWWc6+1E&#10;xEi3gLyZYhAdeEtwOhwRB5K4omITI6MIHuHLJmFORLzj+cIm9i1tV5a1YOXEjMI9GYn9fvvWv3zr&#10;NwdOHCf04SKAnp0LwM3xSfIJ05A4AI3Jz8tFlmrDpk3gmWtNV8+cPX3h4sUjJ0+fa2oaHhvXQD9z&#10;mu2qDZcd7F7yuP/8j//0h996DY0k2fZpysqFixcuX7kMmL79rku6M651dZ7rbMsqKlq1cEljWVW+&#10;L6sYLdDcbIfHhWbFnqNHoa7CzLG73CTfCTXC7JfVoDFHgH2OcAzq7T//H/7p9155sTQ3Sz4RYxo3&#10;cuIqiAeTDcrUR29QZudg/7/9P//Dex9+BFXU4fHCIte6aASuqF8GMWW8pqz09W9957/8+/8IbTbh&#10;jJo8IJPtp2/jT5++Y5EhfT3KNNr+5oV9MC6DG1GmaRgRMzYX4XBLR0dxaSmqEhzMKRJbQzNL4mfT&#10;3JmKhtWXKfdTX+YdzKakGxLpBiV6II0yH/bBIJtQLSOGV8TQGsUMwNdEO1ESHoORCOFjgWeaKcJC&#10;h3qKZCZaaYlqCI05vAlTGiMzZWoSx4gnFMwn6ZbYmwjFxcGyDlCblbjKgSOBwIHDR3712zfOXLo4&#10;ERZXpFRo5P9AlnAEM4QyOWp5/+Qf/2PSunWJncqVNxbWuGCMT8iJPaUmjq7WXcND//O/+j/e/+zT&#10;9r5e8ngk5iQ22mzwlZFJFZDoJHIqj65b92c/+dGqxQuzvJlBrHE4QvI3GiXnL1/ZvW//kaNHh/r7&#10;fvjKy99+9pmHaZQQ/czOzfVl5/QOD/z05z+nOvu8+fOXLFlSXlaWm5UDkQBwbVYRRo6IYEtF9MkT&#10;zVf+5V/95duffkICEFwCpx3CF+KCUYiZGV63hl3hY0Szne7vP/vCP/rJH8FtNI9m2uolj8uMIsDl&#10;J598BuUg2TvW73vjk4/IaA6GgvTP0kWLli1ZunLpsrrqqhxvpoTPQ0FQF2P7thdGmYd6kiQaKeKT&#10;cSpDWjOadbhL58OuDAMuXQIPxJ2PjDmHjQUC5y9fPHL8xODYCLOYNBTZmuFdhutCZVGbvaK4aP0j&#10;q+bPmevPzIpEcUArMo2v33J9iZ9jA0wGkTwlHiESBn/74Xv/4Y2/O3r2DCFyuBbyrxF1h/XLzzxm&#10;2f55ly9b9hf/8B/MndPIvEI8ARWqy00tZ65cPXXx4vmLF1raWkiVkpRoSTbLWLdqNVSTpzY+Sv0n&#10;8E3T1avnzp0dHh5O9qd/m+1z+rx1c+fObZwLkBRqK0EA6BaOjGPnz//Vr//2rQ8/YGsXofKrgilB&#10;U/KwxbDJLGN7MBH8r//v//kffPe1eVXlYp518ij60jlkhNXMywphy9+DsdiltqZ//R/+w8effcaO&#10;3eGlXJnoE2ODSaOX1K/gWEVR4Y++8/3/4Z/81zx1/iClyVRXToaD8T9IKvqUD8GgvQTKjN9O2mHQ&#10;sUmKnwpSJACzaZiO29a+3p/+7K9hfTjdLp07i6sqyvMJj7BPu4FHPA1lWvSO2+z59OHJ3ANpJaNk&#10;fjp33Ta1G/F5q2ZB3BwS5gQW4E/ABUL0V5g9gQAYj1VBjAtMc9HmkJiOWQlvfE8Lt01vooU4xYMq&#10;ni7NPZF7mpIbVk1JdWrKp3b7tbbWTz7//MiZU23UihkeROlnhFzHQLB/aHBoZJi0EsRynnrySaqu&#10;CU1TBQITVtbgS33rwixJ9FYl6O7Bgb97+83Lrc2UgKO8DUEjWb8dkPTVCaT6IZjLHJQgFyzYuGZN&#10;WX4+RHu+uNfpzPF6kYkpKiqhCuJT6x75yasvL2hsuOvHkFwXYPlHQGlkcBCZoYVz561chjrO4sbq&#10;OjLoiY+rAg50OuXvyZJicf6IdR08dfL0pYtI7agPjbAoewIQjUPypawyhHJudXHpioWLKU+ikeW4&#10;P0Q3OAmIuXXrdvLxk6tfbtmacGRoeGjr/n2U4e7t729qbrp67Vp1VRXsi0yvny+oKt8yMG8bZVqL&#10;ujUrVfhQCMBCklRgYfRoeFhyC7CdytaIcoAAUFvvQD8lgv7m13+3Y++eo6dOHjl58vip08fPnDl5&#10;7uzJs2fPXbw4Nj5aQ/GlykqqiRJPiEfOzX8tbCt8GWWUWgUkJ6OQdL84eYI0r77+fq35KiqeeMso&#10;e8BOkB1piCx1sliGhoh+PP/cc5VU8XF7iOOXlxTX16GQ2kiKNCVPCazj90WlMUBMYDLjiUcf3bR2&#10;HeKU7U3NBw98QYoPFL0UePq32USSJvu7urvaWmGvFhUUqbqvTAD2rs2tlHNvpbgueF/YQQZoWkEd&#10;C68RY5lTV7do3pzq4iLZF4s9jSM/mTlTlEWLxat/Rl6/tbtjz/79V5ub4fHYPR4t7KRcKaFN47mM&#10;+d2uhXPmP73pMbGiMn3jw1WGggksTWHMuLWf5lWwBrecZRquFjzhyDQrhHLmjXMdYn+GjYLp//r/&#10;/Pe79u89fPz4lZbmvsGBjq5OfPRQxSnOdMN8MQ5MfU+77232f/rw5OyBuBM+OVuXbtVd9kDc6WeE&#10;z4whAT6Q2RuIxUZCQbDdldaWwydPbN2x4+CRo30DQ+JtlGiGCeNNvaypbyxL4hWHm9M+MD/KQcIm&#10;AoWEqfkmEWqpDifpqRbL3Iu3kkBcdpYN+XSfh4rhFMBx6L+unCyH30ciEgQmO+RIIb2pHPSUjYvn&#10;M1nYRbf8Gs/Bzg6NjXZ0d41TOE6I58IOEzeAiHJQb1KrR9rsIb6f0+lDajI7G2wtm3mzjIumY3Ry&#10;fDQzI5LjFV33h/iFC4qU/nyfv8CfKRnpxLmokE4GgzJoTeUYsxwBUzKzs91oB5ruEHV3tDNVsYnH&#10;J5J8Um1ZBfZhPiD9CSAxDAdxbSRoZXyCFxOImUJ+LJQU//x7r/P12Tn19PV3dnWTGm9mgWRm2KUI&#10;y+1DTDNLTHaO7n0Upxr8J9kwpjNFqCskGyzZuJlPxPuIlywci/YNDfUMDfYOD/WRuTw+3h8YHwwF&#10;B0OhoXBoIBi42tEG9TYQxfGpZSEBN8JxEEUrLiv7BytGGp/SsruMjU6MDY2OQETlJEIgpHCQ+s1W&#10;jcg9cp0Rpy3mdtqYF5SNjUUKCguyHWgSSZEen82Z6/HVlZU9tX79X/zJn/4P/6//5j//83/w4lNP&#10;L2xoIFepoaraFYnu2fr5gf37BgcGHuI5xVcjc/zwkcPvfvjuxSsXRYtWKmF6CrJzcjP9bMyssLR5&#10;2hawki2F7MCctvbudnTBjKPTimBbx5iDdU+tTy4+enSOKYle0nWQ+zXcIHnuEnQ3WwU29lpUQULV&#10;ECOFESu0Cqa12adPPZCvGMmmxUqvNxM6sW20vksCdlJ0dCgj0jnc3zUy2Dc2gqLpxeZrH3z2yV//&#10;8pdQkto7OzlhehZp4vZ3OI8e7vGU+t8ujTJT/xl+9TcwQFMWLzUSrIkuO4nVTR3tR06f2rZvz/uf&#10;fvK3v3vjP/zVT996792rTddkTUIxedq6Gd9iTtu8TnMkil/FVBaOv1guiaVqAilLI5oYIfCHqrJP&#10;SuhNYjOasUsojWIbPq/d47b73DYpREn0J4p8XwTbTDYJ+Ymke8senpVcjKNxw/DWzTRXk8CNsHzU&#10;/GpGMOtiZHhsdCIYEtlLccwpdBRPm2VPhXePm5b2UZ0xK8vn94n3CDSsOAnt9LbmpsH+vgcoD36f&#10;RySLIgLX3Z0dPCk8kbg6YFuK4IisZSLJJykpRNlktYKqR0xWyj3b3W4bFWiIfTECQsFEXA8EJCJ8&#10;QURyRA4zsSkxDy4UCqUWxDTPYv2SZX/26mt8nfz8fNLPa6prYLgK9YI8CimYdP2GbIbPzzrJIhQI&#10;ctQ5wygnx0iYn6pYKT8w+Olvl5NEOq5NKSDwrs3p8pCF4/VSeyrD7SYMASUlaJtErBUX/kgowBPt&#10;A2WGQyYF0GqUJMpZKXxaWdtyiumckkTm0YnxvsFBMp4YBDav3+7zw73FZR1CKj0UDEUjo4EJyDaZ&#10;+blVVdWEPnXiS2q6aqVlEAll90gVK4oLbH5k7T/5B//w3/7Lf/kv/qd/trCiEvLmQF/fDPvmITiM&#10;UMyR40c++OiDzo52BIIQ28zPzr4xgVpQVRw4Cj3T1trR1tPfbz0tY4TN47Kcj9Mtb2LHLxNTXeAQ&#10;4qEmqUC928Ozo0YuCFNzbpywaolcCSsJToUKymuN0BsFMa8fyjc4FeKPJdGK65+T+Zj2UsmeDLZT&#10;589SkBOCB6OZbQ3hKSSTGuY0lJaXq3qvtal6CJ51+it8dQ+kUeZDPUIMIhOsZdSRhX8NUaa7v/+z&#10;Hdv/t3/zr//7f/pP//1f/scPtnxKkvX5y5fau7vEOxXHlbp5Noxss3O+GWhOM0qIbMclk4T/DXtv&#10;cpLUENQbSVuXZEnNl9RC3MLO5IVzRhLMlZamnkipjSH2hzATfke8KehZjo6iRan3l825piMqk0kr&#10;GhOpZW0UrCnHyyXAMUNDw5DUBCiBMo0Tl7CgkYQU76aUHibhKTPTT+lw/HPiyER9KRxu7ejo6e1N&#10;xVzXux/EVCVqbm+lzpA1VkzSvzjrhPbgcdlRLyzII+sjT1YmWBaREOlZuEJxz4gvjm6USkNC2hsd&#10;Gu7v7aPE0c2tQhOnvLzs7lt7/6+wesHCv//d7/vdvtrKGkrYe1xumVgi/3Qv2mKijbA8qUNAGdII&#10;6grwok3fC0fabNKE+ipFawhfS2VqVm6KcweBgKKuBNCTGuhMuUm/N8PnQ319PBhg06V7LMNYFilL&#10;dUSJ+8tIFylKlP/IxIvFqKNDEjQRhAzqDoJIQlw7KnqQ7CiodODzOiFWulxo0NY1NJAtCHDhfOMp&#10;pTeYS96MDPZtzHnIJ5QRz4xmDLW0Dj84WfV78Xju/BrDI8M7duw4f+q0nzpYorwb99Yl9hjWBkCw&#10;Jn/s6Ozo7u3Bfxw3rOZ44yG4EZcZO52YsIwWERpWj6bciMcqYYVQps9bWw17olo25LKX4VlJiYG4&#10;jLxl12/6kgnbPqNNlDWUdJ3gRn29vVBv2SMh34sglohnRdja2xEcJZdsatLE15ovAa533vPpM5On&#10;B9IoM3mexey0xLJDqslOtgZJOXa7LyeLXWZrZ0f/yNA44c1QCDzX3t158syZIH4SY+N0KVI3pBaP&#10;UOEh622k3eVzfeuRZPigX2JV5pm0S4K2xl0tzo6pYx5f4YzkNRaJ+A5OG4m3snCKSoygQA0QEu6R&#10;6Pbg4DDhV3Vexj0vQmvnTR0bkniAm5phBEDVtF80iPr6+8jjEZ1DvopIDkl4KG6QVegPF5HLDS8z&#10;Ly9P0uoz7ERCW9vakznfeXYGx3VXJUrb3dvb0o6e34Q6qHkWwiozMT6eRW1tzbx5c6VuJR+Rra+l&#10;NeXRgODpZ4SrIA7yl0BgZHAY1WlrfbT+I047XitXrJg/b/59+Dr3/BarFy76o5dfqSguKczLh8Ir&#10;ozkmekZ3lGBuzYvru0gcTKYIl1AzpZy3ZmUkKp0q1sDrSa9LxVMRy0QjhhmgFOpE9JNP5AArqp/o&#10;B4s8KjNXJrKVzCsg1NzCoMyJkeER+NDGf5ZwgVrmQAh/bC5CQJnGOY1Abd2C2iSBCByscrywMNlt&#10;8MahfXTv3pMHD93PUlj3/KHfkwsi1BQcHIE2IL1kWVHjw7bMIL1lki37+3r7B/oIDUjwxUKkcaWr&#10;eLx8yqgqs4UZFyR2MxFEvzYheqqidaIWxyfkbxXm5xdStFYsriWNpMPWyuG5+TtOw8JTEDMRzrbo&#10;1dPD29YqY2W0cU53V+eVs+fdWjs4EgghZeKHNoBicX5hlhb7mH72De6Le9Ln6YskTw+kUWbyPItZ&#10;aImZ/AaeaYyZH1jGcOMVFRflFeRTKkbCXZNRFBMHhwZPnT7dNzCgZWKkKIR6U0zYxlwosV/VfbDk&#10;KOjbRMPtTjLExbNlrKD4TYwl0e2q4fNwASkDpIQ/XZ9U0sJoBupnEsoRX6P8qLFIduNTzkXjzrTs&#10;nsGsCcqf5kqQzBQMDPT3if40pxs7K03A/QYq5Vf+lci43+MuwC+XkxMJBJuamgcGhmah91PykniO&#10;W1rburt78DGbnrayRTIySoqLy4qL6T34tQ7ehNcjESrpUVWQLYyE2kWpQJ4mJaKJ0+nJRviPDQOF&#10;YWBzyqZgxcpVKQo059XWVlC+FKaHkjRkyFpbqTt91lM+LY1h4mSn8LvRK7dQo/5oLq//kdx+yV92&#10;+nw+0euOe7TM5NK3ZJorI09JefIM5ILa4Om+NM3Os6jV8pBJUacefW9398TomBJGVVVXjpHdGg9V&#10;8r2IUYRQtLVXVlZ4kKNXlGNRPHUio5DKJ+3NzVs/+qilqelO++VhOw9rtrxh3t9/7bslOeieKsSU&#10;8I4+VLORUJNFjTGKAI2MjVjAS8ybVqGfEp21CEpxEyqdPzY8HJ0IkaVuR/AYMgU7/1CYbb+ouqp4&#10;KU9R2edmR6HhcrPtn471poz1tM7XQSibCEkzohQDsnRqgxOjLv6Dsn7NDkb+D2tibmXtmiXLqe+A&#10;hii03eLcfAo9FOcVSMjjVihzyrQ/bA//m/590ijzIR8BVpoM7kKt1aGhF+hT9vr6uurqSjTwNLEg&#10;Qm4xyKC3F2dWDz4tcWNoiNwqambR0Y18kJHhMDhRhdYEcRLiBsOKpZnq0Bv2vPIXC7IKi0iSEuzZ&#10;PuqhWSE8Fkj5NBTW6iTgQmVz6t5f/6/m2HLQxGGr5RyNW2yK1I2Ntra0CrcdI6u2lR/kJLybIpY5&#10;aae0WiSa6fYU5eY25OZQ0/ehTHe9y2E9ODjU3NRCzTrRz4+nB+Rn5+RlZuGzpMq512bPcjpz6cbM&#10;rLLc/PKi4sqysrrKqsaaurqaGlKMcbiNTQT7Bod7Bgd7hyRDZWB8fHAiOBwIEsyds2DhwoVL7rKR&#10;D+b0WPTEwQNagjUOBO+4HTKkp82XadeRjA2TcG6SwuNHiuar5gBBDC0tLWV2QDqRSWddJp7la4ot&#10;gPl0rygo00BM0doU3C9AQOCLeLOgPZv6C3Avuzs7u9o7Q4GgAFCzKzP+KQElXEbVkJhWbiQz8xA6&#10;kj4gpG5iBVZTMyhEvnfPHsqu3nHHPKwn4g7/X/7e33tq6VJqToivWqm9ggVFq1geBjRxHMmUnaTf&#10;wXMwIoRMaRdmgoA8+BKK81SsVp6LmuFJKpGTtV2aX1CUnVteUFhCopHTxQzlX7ZDUv5cfAmW10B3&#10;IwbjytSe/roB/CkClrASD5hsPgij7d3dfXBrQpEJuNcoGsd3/Tx+mqT7UhkRfK+1S1b8t//4n/yT&#10;P/+LP379R09teHTp3PmL58x79JF1hTm53NEsIJYnNx4hM1j21vPhYR0Q34zvlVYyepifs9kQG5ef&#10;2WYacSLeCBhdvXb16pUr2Div2+Nzu6nBOKe+fs2KlfirpI6cuAlFjcgsM1IzV4QxYExKqE3KLidQ&#10;ptgLIY2J+VCpoHiWTtxqqTvRWod0oZJF057RPzR06cqVq01NlMXmbkKkpHTh6JjLYaeYnifDlu3z&#10;bXhkDTvgXL+ffb6hpsUfmLmg/MbVxMBpxaCLzU0ffvxJb39fIBhye7z4aIOj47IAau4RBdYkVSgS&#10;e3z16n/8g9cLKNqbfn1JD4BmCJ6OjI5m+bPpWpZEOHrUADx18oTP5SrIyq4oLKmvqGTMsF+prame&#10;19i4fNGiNctXPrJ02fJ5C9Erae3uPH3xfHN7O4tTV18fcLNveJjM6D4yo/sHgECZPv/w0GDKPQHw&#10;U09PT0V5hSRdyKCPqwPdzjcRoABfhGErRJEpbsn1c0eRofqerMpZok1DlRkbEgpXW1t27d07PDoC&#10;zVjz+c3WS3+CshwKrV60eMGcedBCNK9IZsdUIrvuIPVATY/TEweHh0+ePn3w2PGB8QmZ86oIYaCG&#10;2hH5P0oRsYmJirKyP/jBD0AMqEJKjj1/UL0ByC079uxsaW25nZ74Zh3Ls1jZOCfL7TnTdMXrchFU&#10;Qe8+159ZkJ2d55fquyuXLJvT0EhxJUZHCGYskrRU70FDCguotk4SyHFXizGUWBOfME/ZTldVVi1a&#10;uHD+3HmoSDGzqBdVmJfLXrogJ5tyEksWLKTipar6T9lQxsCU0tg0F6MFAdUTwMCgcsfA8OBnO7fv&#10;/eJAJ5Tr8bEAwQohbJiMdxklXFeHGXGOCAPU53DlZmaib7Vw7txHVq5av3b9mlWrFs5bQC0Mktt0&#10;5OlzNwY8/lYPhpKU06+HqAfSquwP0cO86askdofMWskVFqMgm2CilgPjw3/3uzfeff89j9ebS0UT&#10;f2Z1aTm6iauXraguLgNl6uG4SkQSUStSasEzi4RJbDxCng0VUOBmSV1a4zKBhCMvSfFJWBBtlFoU&#10;47aRNumlHfbm7u63Pvrojd+/dam1hexyqVcxaeO60OQha3ocjrn1dT/+3vce37gJMhybbzGR5rrT&#10;LJQ4U4SoaRRh7EfOnPy/fvaz81cud/b0IMiCFMvI2BhG0JICJWfIlvHU2nX/7L/6r6Yb24d5ENz1&#10;d+Ox1lbWxnzO/lBg5xf7PvjoQ+Kw+Zk55YXFZSWlyNl4czLdWX5/dnYOhdOdbh8aVU5Pc1Pr+59v&#10;2bpvN5o7DkLMuM19PrYzUqNe8048GfZsr7+sIC8vk8yi1Huhw/XE44/7RaPgxtThmXwZjSwKxNPN&#10;0VcsrNP89yzNEE4E8dt6hoc/37f7n/4v//OV1lbSzKPipIzv7jiCyTI6+hd/8JM//OEPlyxawmyC&#10;wMDiLgQVnYgSUlfUaQTh4TAzuy9fvfbm22/+/LdvNVN/y+mSKK3sKg0IUKjLbwQJhobWr137xs9/&#10;iavMb7ejbmUTfQaAyOjeL74g32UmXz99DCXb91656Mv2lxQVwVak7K2PCk9ePyU9CQWwjeno7KTA&#10;qaZMCuEBC4YjwOfx8gg9hGgiEbTxYTrm5uQiPTswNBwMhWUHYs+g/NLQ+HgwgmCd8GV5gIX5uTVU&#10;ryosxrcN3cJ4EOStEsKJnYTlYow7Gkn/Eo8AQYlI6Fpr27/5y/+4/+ChvLx8X2YW1OSG2ro5dfXV&#10;ZeXVFWVwaajTppEtYfc64U8Z9QJ1pIOIKdgL94kRSNEHDMAUitSjNOVcGqSyIUZNNP16eHogjTIf&#10;nmd58zdRXCirCLDAADOTgoGLkijy/kNfHD1xPL+wsIDU4Zw8LF1pXgEcbb/TY1UwJ2rDppkpD8Rk&#10;R5shos04PFB06+/rG+gfqBJXVkNRXj6xORFZlFRTXTDjZE7Lmap3NiqchoWpKNPROzi459Chrbt2&#10;dg30U6wC16PmWUoMCSySI77Vuvlz+Ke2MC9PTY+aTTJqAbkRSX4QP4zwPGOk5obDwczsLCr5nj5z&#10;prmtraePJqLujtA75fqIKsaoXtnX2/faM0//yeuvP8xPfRa+G+OhpKIi5vN29vV0tLd5XZ5slyeH&#10;TGOvV5JafW6ym6UgkKpKwbticblw5vJf/uaXv/3kw0A0grQVecpSOEY8X+J+cU7a8FXDjoC68Eev&#10;f68sP0/HaYq9snOyn3zqCT9V3W9/XWzu7s3J9Gdn+k25xS/75lZhVevvsiZLUIIyqiMjew8d+Of/&#10;6l81d3Y4vF6k202CnNCf6WVScMLhH7z88muvvLJwwUL6Hq8YIQIRho0HJbkkP7MNMy5O1E+RDd/6&#10;+bZ3P/m0ubuHijIy0eRNKS6BCLwhZWpaSeT5J5/81X/6KdaFioUiKhuLtrW27j1w8Jupz3DHo5au&#10;95QVFVdUUBEnJysT7AjVlXfvwMDuvXu37thOxUiSNW1SWUo0rdjKUUqe6cNeDUJ5UX7+8qVL161Z&#10;U5hfIJnjEkHXEJPKBgPdpsV9KOIF+OPPGOq4eDK4TtQ8DCA04SXrFOPLFEFNxMvs9uFQ4IsjR/7X&#10;f/dvecReKSUVwwKUl5RWlpZWl5ZRm/7RDeurKsqQ5BSqkqBMhFV1d8IVJXikvgXR01IC1/V7KhWQ&#10;t1CmgtI0yrzjAZWkJ6ZRZpI+mHvSLKMQJCgzLh5kdA3FslA+ZLBvYHjYl4lmsCvTl+lD1kzpjwSU&#10;DcXKMHcQyesbHsTeUZunu6+vs7ebanJEQdGqWLNy9QvPPLt43gIPhhD/FPxOwKNWExEzFY/Oi/kT&#10;gyMLnCQKKP0c/8n4xERTR8fVFnFkOqVMstcFVNEyP3hDqVkC+pXqfS4HIt7k6JC4LhtfMKUIdOAj&#10;05AjKJNUk4nRCGy/uXPmzJlH/gSlC1FkGR4ZJeJL5jhKf7Cdevt651aUL54755707TfwInklJZ68&#10;HB6P2+aYohqwmjmkjrZJC+BBAzsc0Yzjx079u1/94teffhiA1oVcgLVHUGzD6pZhI+8sOjaBJ/A/&#10;+8lP/tGf/emxL75IUaD51NNP+b3+2x0PP3vzraWLFy9dMN/EyxPp3GYvaL1kAdakYGv5F+6LgQMj&#10;7KYunH/jnd/DeXX6vUwNE7nHW0lOsdvh9NptjyxZumzpUuibcE1ABpws2mHCupakJf5hHk0ExrU8&#10;k/BNmCNdXd3HTp7s6O4ZC0wwbUgFG6NM1PgY1AlqII2NjqFUlen1vvD00//if/yfaCS0PyrYX750&#10;8eChw7fbA+njTQ8sXL583qKF6ojmwQrAA+W/+9FH/9fPf3ats4PaWmjTioNQ6z6Joi26HDZbeGKc&#10;6NOLzz73hz/+cV1NNfEfGTjqRRBnpeUgTIwmEX8AZQqGg5TJywBJcWsaYHorlIl9Zftht0Gq/vXv&#10;3/7Zb35z7upVUGYoLIROcStEY/l+/3dffPknr39/yYJ5bq4WJUuMSuXAYkk2sgiY8dQlGXhK3L8u&#10;jqSELhU0Nqp5aZT5sM2MNMp82J7o9O+jjBkJzVmp4gbhSUhb9q8Wn0p45dTaFW+nmDkMEUbEUDml&#10;bqOdeo+HThz74thhvCbd/X39w0P9g/gyqTYyumblI3/vj/+zZzY/kefKxOiwSsE0Z4VLoEyjixaP&#10;b8eLRQjKlEbxXxg/MNxxdImCpQKUxMvkKiGVOTQ+su/A/jd//zYZymJmRTQpCvYVAr2IruNxjdgC&#10;40hlPvXEEy++9DJ1hEUDU99YVEAm4cJwMDgx3G/YY+nXHfdAdkFBflGR+CyNiJWsGKLnTaaVEb5n&#10;WKGkbw9GDx49+m9/+3dv7vgclInK1FShELO6Tdpc/BsMeaKxP/uDn/wv//3/p72lZf+ePakINP1+&#10;/xNPPpmbk3Nbvfrij3/y+ne/993XXvPBO7G2YfGpMg1lkgFnppAhVlrDmtpdkWjvYH9TRytJIWiz&#10;O90QV4TWjMfL43J5nS6ABpw/phV4sa2rIxgK8QNM6MHhIXF5ymyTdJ8x6nxKsdBofm7unMY5C+bN&#10;N2r8pMRByR0aHu6HTTswQGSgF7mvgf7QRCA7yw/H7kff+57uJifPnTp16uSp2/ru6YNv6IGa2tr1&#10;69YLfUK1+VsHBn//8cf/x//5H651d2V4PRSNJHYjYwSImTFJpMkZjUUmJqqKi1965tk//cM/qq6s&#10;wFVAmMBkbZrcShOG5izj1EQCQti6Aug0R1wdihJgMmfdCmXCsGQJCNkz2vv7/tn/9r9t2bu3a2go&#10;w+mCRSUiBwSdorGynLw/fv2HP3rttcaqSogTeEwx6zarYoa1PZLflOokLg5RPxCtrutYT7LWyB/T&#10;vMyHcmqkUeZD+VitL2VsB28RtMOoSGRCPzCy6JLEI+FmHIewL1nO0DZXW2Z8maLhBgPsalvrm++9&#10;8/ZHHzR3t1NZnFA7dsKkfRdk5/6DP/17P/r296pyi7UcMho3ktAqxJu4xJDESuLNEZsmZg/bpd4Z&#10;4zG1kYpEXF7dMOBbXWIlaZErwOnJyOgfH/ng04//93/zr7v6eiMcr2KB0ga5lVgvjJ0HIetg8OXn&#10;X/zDP/zD9WvXSVxWKxJplcsMlK77uqWE7sP8sO/Xd8vOzSktLoFCoWNJUaaIZPFEFAvxOBg+gfDe&#10;o4f/3e/eeGv3TvLMtLyn8ihMlot6pBkGbnlH//4f/NH/+t/8t2gEtl+7evjg4VSMunq93qeffhqm&#10;5swfwoqnn/3R66//6Aevl+TnIztpyTbEeS3WdfAkiTiQTDctDWOggXQ6S/IEWyf6VnaL0r2aKCTO&#10;KlLcRLdBn0wgEjt/5cr7H31AIQYiEl29PT0D/bKci4qDGH8SSZhORAPqqmteeuGFH37/daQDQKAg&#10;HryevMK8IhF4dUQPSO7hMjQAIl5jfR1tPnb48KULF2b+rdNHflkPUFBq0/qNYhWdGS19A2+8/8G/&#10;+el/auVhed1SUQKhDHBdTI0iDxwhjlC4rqLipaef/qMf/LChuhp1LR6HqW4hpldIuhJDN7nqBn4y&#10;45AHjqfdKINSYJ1mc94KZcr1bLbRaOjUlYv/5f/7vztx+XJIfJ86VGlMJEaKz6La+j/7yR++9Pjj&#10;Vfn5sIEBmjY4Faj6w87QyW7qAai7XCNaiXqW07ZSZjWICyV8OX0kPXpSsweM1U+/Hs4eMDhOUIBZ&#10;xSROLXk8qktikvm0yK35XVN8VItb0ZtwM8XniasFziQwcHgsFIjaApOOYIYjZHdF7J7ugdG2rr6B&#10;kVFNfiSO4yCkTUxHaTikcpMrYPjfpkIP3CANx4uOhuVVVbxhybQIbjVHy5oKtUdKKbMEEg7Mz8kr&#10;KS4FXwYRe7ZNBrG6VGO3T1LsDuqYyHzY7SiJD4dCI1TQ1qCMVBDWsE00GOjG5ZOGmPdojBM6JTVB&#10;x4kZMOoDV44s/5dxJmQs+au4wxMC/iaJxRLWkgEpygCylxAGF39k91JaXfXo5kcZbfeopffvMlqc&#10;fettFWcfHh+Hf9LfP5BwUMb3YvFmGzabITMrTc76SScbPYgyfC6pxD5flseT5XLxznY6M+0OHPmk&#10;0RnFbTjOI2PjBw4f2bl3z/7Dh05eOH+ptflye+uFlqazTVfPt1y72tF6rbPtMsqWne1wPaknyb0k&#10;v8Ruz3S5cr3ewuzs0vz86pLiOVUVixrqVy1evGzBgsrSMq5/6vjxNMS8V4OsuaV5z769ZkcO6KeA&#10;WZg4FIDfSKLCZiJTx2kX8ondFnbYw5CTfF5PVqadP4n2uWw8VO5NBd1VuVbQnQ4V2XKoEHFcfkv3&#10;38TicZ2a+lIWJcMcGX+pMDxe8NZ2olj9QWwtbRCdd86VH6BqlNZUVdRWe1SsQ5YTo7GqAp9AWECx&#10;uCrUvzFVVTJxAzOyLctgih+lIea9GlBJdJ00ykyihzEbTTFA0wBKRZkKKeO/mgKCgkTF/aELE38C&#10;oAmPW+rrcGiWP6u0BHWjMpvDY3f7ZZ8qvlFnzOkhhbu7Z6C7p5+ad3IRU1AEwyHK56q0Z4rjiaNU&#10;6lJYjdCKFfJl49tZdazIeSKYKRE7waEa5RG5b/bFRAR9fj/2S4LmAh7F4CqUgb1OXXJ71OGIulwR&#10;h5NYjvCS9AZahybY2dn+zSlKPhtD6OZrDg0NdXZ3WhuI+MM0j06enj5HE0CXB6u1asQNJ8uOkhhk&#10;bMi2hmUFcYBANIqyoowOhyO/uGhTKgNNwd8ze02EQxTfotKSpj5YAHLq1Pjqa4ICZvW19IRUJYKP&#10;TRJHnNsiWzhRxVevp67qqvYgQD9Kq5Bc6BkcGKWsucsZZb64HPxLgSzyfknvMFwU8ZGaej/K3lZE&#10;ojpKKrQueV32DAQB8rKykLI6e+rUuTNnZvZd00fNqAeaW5v3fLGHQ6H4DAwOBCNaadIAQLHJ8nj4&#10;v5kpTCOHy4lVhM8umeA6gtTAazKXoV3qW+LV2GF2gBaEsyHF1dHWeeHCxfbOrgFqikoBDMtkGsNp&#10;oKbSV2zQjSjl5SZvj0EVCEJM0kAEWqoRv9tVUVZaWlzkdsF/0eZJC+J1fY2BN23RHxKQ0vpS5quZ&#10;PydcmzPqqvRBqdQDaZSZSk/rbts6fVbHr2WMgJqmqU2s9UfdyyJyVFZahtqG5NoIFU/NkBo0tsfd&#10;Xd3tre0wMuOxPKGPCcCIB0FEslnC4iZ8A9IQXKiBczVJqvomFUrk9mITp3w3egjW1TKYEt9XvU8L&#10;IsctlPU5h5LmbK4kTWQtRmupvaM9FSOwd/ugZ/98/Hb0rbU2qRND/RjWECLYGmRMsNlIrDBmJRGe&#10;sKriKB7ljTgLCkjiwRGypvhaiosKNz2xOUU9mtu3b58h0ByPhZq72i42XwuQk2OtwtMeG3RjLVIA&#10;EncgvyX7NwCkdJzIeWu5LXURKR40a7hCkDgzQWYTcQCgIZVeZcZIvVaUJWxRh4uk9kmq/Dmo2eSK&#10;2ZyQXAhWSIKgVO5Rb7R5bNYUlsembwsJMOEuXjx/6uTJ2R9l37g7CNDcswcqMxVag6FARpRSn0pQ&#10;F1Rn5I4lT1w4zZEoxTXAmCA8i6Ak22t49SL0LnJXwsg0s5KEIQpSRMRzoDSkjr7+z/fv/+s33nzr&#10;s627jh0/ce3a5b7eLoomhELjcCQMv1qnKQ8AAkau17+krmFuUUmxNzPf48uzOzPDUXcwXOB0VRcU&#10;FGb6kS/QQahpnfGXCpbJ0FV9InnLoLRs+PSoxvWu1AQ6/sofvnEjI5W/cBplpvLTm722WztbNsAx&#10;9M3QNETal0BOLBiQEIyK0VBdkD/1dnW2NTcRj9ayP+qX4VySwcW/aEOxLUw6pN0emJwcCgX7R0cH&#10;x8cQcpPMdyPtrkDWbJ9vWN7Mpl1DLeIInQaCjSGLQ2Zr5y4OUqQ3qGNk/oD4SkdHO6Sy2eukb/iV&#10;UelrbW0FkZiUHQM0zWOijhRB5EAwQJaC1AQx7jfjXJFHqblAeLhD4dqyiobKKoK84muBNxbDde0o&#10;LSp6+vnnIDumXA+zpZkh0JyIRXqGB9t7O4ZGR+ggWaItErUWijSgDjxJeUBNyVesqBraoEFIcVqR&#10;UNNyE3GKuFtIZ5QijknJqEPgG2KfSEYQu7THYLXASSBIAHNOfsArJn1PajDUy1gwrGhgKnQpd7Uk&#10;Pa0tw+XLl08cP55yjyZVGtzc3Nx07hybA8FlPHBQJuxbYQFhdnXTTU4O6qeTkygfoYQqekNCipap&#10;Zzb3oLt4hFo9CJOMF966hyebZzKjpatr18FDb3788S/eeusvf/3rf/+zX/zbn/4VP+84eOBiU1PP&#10;wODYRECpT1JS1O/2LFuw8E9e/9F/8Z/92T/60U9+9OwLG+ctrM/OK/f6q7JzagoLoVWwX6HPdyEI&#10;AAD/9ElEQVQNonslZI4p+VgTjp/yjhonOwQnlaTAUgvPNOHO1CdkOSOMS+JWb8tDax7ndb+kyhP+&#10;xrUzjTK/cY985l9YcgOAj7FYbnYW9V0aq2tyvT5EmGF9sZl2UKfR5QoMj/R1dwcnJtCwYDXSdFXg&#10;g43iYxgq3uORKKVEWvt6TiF3curEqfPne4aGwthEyUASF4nE+JRCpCjT+GUMVhHXl8ivsbAi0u71&#10;iBfTeiW8stP8r9i4IPv/oFAEo9Huzg68aTP/sukj76AHUIzq7u4GWpnM1sROgE+AmCgBCG9Tqm4b&#10;F7PAGdYuccOQAe1yhUdGYRYW5+ZJHTxyBsgbkKdPKN2OguDTTz+VukCzo6Pjq/uTqRUcHxtAXqu7&#10;K0oFceIEhtAM4ZitEkkbbNJwUrkdeJOYG6OBICFv0n1Q+aKLdHtmvJfx4IJZdBOrbxwpMnGEcm14&#10;tBzNfNJsIVPbnMPVIUqdhSiB2hCSD1/Z7itXrhw+dOgOhkr6lJn3wGhf78qqapHGZKdAQCAYlIcF&#10;6AuHcDa72TRIvSg28nAyNdFRd3FS6lNK2MsbQyxORBVzkO2FBrIlYY8avBOBjv6+lp6u7qGBC83X&#10;9h89unXP7k937iC/829+8+u//tu/+U8/+6tf/N2v0EUW4WK7zePyVJZVbFi79qXnnv/uq6/98Lvf&#10;/6Mf//hPyLL80Y9efPbZ+Q2NPpckHsk4NBYg4fW+Hj4mTLZM8Wkbohu6Zbplv+XP5njL7iculA64&#10;z3x43fcj0yjzvnd5qtxQiJZC2gQf5GRlUaW6przCTVJOOJJld9UWlz6xbv2f/vgn/8Vf/MNXX3gh&#10;P5vEA/wikiie4XKQl4MKX+/42Jmmax/t3vnvfv5X/99/8c//6b/45//6L//jO59+fLW9NcSmV9Gk&#10;5h6xZqpB1FIoWplIw+7GbiHbQU5DZmZubr5V8dwYFKUhJTCnwNNoDI2/ifEJKjv3tLeHQsFU6emU&#10;bufgIOvRsIVtTPBWyg1KbjIypeCWWCSMF9wmMbsomegASiJ9HpsN8XZqBVHyhCyWCFsXHjRSPJIH&#10;pJXTYxk5WblPP5GqQHPHjh0tLV9VaJFaLAsa55YXl5DqIaQSnQ7GeWNzu4APgAiy2a51de8/dfq9&#10;z7f95vdvv/3hex29vTg+hUiiieUWeWVqJkwbSsZLxA7NSf1J2f6JT5JPQLAGCsTRgIAD3eQRNKBS&#10;9leISbW1tX3xxRcpPVxTpfGl2Tnfe+xxdDHj5TQMQ5ZnBslcYufYSfTZSP9XZGcFdCy0J1t3wZdx&#10;sq1Qm4S/roIeg2OjHb3dPUMDiBuPRyMoeHQO9KNSd/bypQPHjm7Zsf39Tz4mV2wsOCGmX0WP0TIu&#10;zCuoLK9soFLlokWb1m188fkXXvvWt5984onamhr8qZapNuUrp238LbMQ7/QbUONU1tH03dH1GPSG&#10;U66DmKnyLL/x7UzXMf/GD4Fbd4BFkVSgKdRyOI5oNGf6fcuXLtu8cePjmx59bMPGjWvXrlyypL66&#10;Otvnlz11xiR5IcRcDp46s/PAwU93bN+6Z9eeQwcPnzp+6tz5y81NXT3duEzq6urramoz3W4smHhX&#10;NFpoFNwkDCjVKAR5aruMaLANEZbzly+fPndOqH6yj+dlZIxNDBb3Kpz5cHF+/qJ58+oK80MBdDbT&#10;r/vUAyQTuN1ushAUKckiwyfXWlqOnjvT0t2pcgFSyhAhFZMWhm6WhMsRZwlH5tfXr1i0pLayyiWV&#10;Q6arI8nD9bi9KLx0dCL3mHp7BlAmtVt53fIxXGhtXb969ZIFC9i85fiypO5mbJLqAcit940Mt/b2&#10;XGxtOXf50pEzp7bu2rFt9+69B764ePnS0uXLCgsKKDZIL1tZ5BoiNZPluhuR5CsJH/buwaH3P/2E&#10;qgrQV5jLglHYECpckekDYtWE/7yc7Hlz5qxetTKL4gi3gApkfYR27tyZpqDcp0mVkVFfXj4+Nnal&#10;s0M8/ELJFXKK+p1FNZPNGDv/JVQunzcv0+NVlSu1ifLScuUKSoWaJGF2NjDyxryi9L738MFDJ0+M&#10;UL5StD8g6fK5YFZQ68jQIP/WVFU989TTuVlZZjdiEWKUheF2uil2lZOdlU+tyby8LH+mBCrUXpv8&#10;Th2GU/v/OMnX6jbzB/OvlWR0U4canHoTWLU+vN5DGj/5lkfft0eVvtFX9kAaZaYHyJf1gBLpxAsi&#10;VEuXy5WXmzu3sfHxRx974tHH1qxY0VjfUF5QkOfPJGIiXkbEMm02MkJ27Nv/m/c/2LJz1/Z9e4+e&#10;PdPc1cHumfqPIjmEqjBFsWtr58+Zm+vPNIbG4taIDVXikNmWy88WRwdlot7+gbMXzp88c1b27uLB&#10;sZKApOlaFNsJbyksKPMHLzyf60vJutgpPRDHxsYYIZLuqksEj2lwZJhiUU6Pu6KktKy4pJgsgZzc&#10;/Kyc/Kzs/Kws/s3LzJoYHq4uL1++ZMncxgbRWDVoSdCmectvbpe7pqqGcZWiQJPkpry8vJsfblFl&#10;xdIFCxsqqwtz89xa1oVk39bOzvNXLu8/cujdTz9+99NPdh744ujZ0wdPnrja0tTT3zceDK1Yvhyx&#10;Uq/XI5IQOhOs6XPdIm65g5hxgjKHhj7b9nlHTw8cOFJDoC5L6FwgppXPY3KQScOa09iwavlyps8t&#10;Uebhw4dhR6T0KE25xi9tnNOGwunwsBRUwxRTmjwaFa+/6G9MzmtoQB5/TkOD1+UUQGlIFMbBrZZR&#10;mENw2oUpIRATJzYUojOXL+/Yv//YuTMo1ApnmsdPAEqHBJF4CE+kjT/71NOrV6xE6d0KgltuAHUK&#10;CFoFkoaIVzC60LnT++Ep5SAVQjYzNwEGr4eMN/gmbw0Op13g5uNvcUoaYib3yE6jzOR+Pg+wdZpl&#10;KCUchc9t9/v8ZSUlSDdTvjYHujfkOZXXUIkicgewZxFqQfYO9e/c/8Xfvftu3+goeT92eOFuRxii&#10;kPDJJHeB8HdlRcXC+QsK8vLNGmlVNFG/isTKDdlMfanCBKfSDyTL3p6zZ89RoJwaGKr6Fs94UOl1&#10;0VihkZHYj1999cm1ax9gn32Tbw3Q5OFaQJMqlF5veVXlihUr1q5c/cjyFTgsySFYPH/+4nnzly5Y&#10;sGzRokXz51GQqaK0dPHiRY11dTi5jUCPJdpqFif9l+wVPJoCNCGopdoLjyaO3qKiohsa7s/Okh0a&#10;XYbLFq6A09HU2vbxli1vvvvOviOHT166cLWjvWOgr2t4YGRsbALyQTRC31ZXVS+ct6A0N1/9/lHl&#10;VxpEYTpryodkqvaBA5Cq2XvwQEtHu+QYORxQaC18qT9ITXn+E4lm+/31tbUrli7Nz8xCGueGhXtg&#10;YODgwYOp1vcPQ3uXN85la55fUEimz8ToSHhsHDgYHBsLDw/XVFevWb16bkODm+LAFvkIYyxeavUn&#10;GkKS/GuyMtlmjASDR0+exJd5pbkZahOpYaqvSUEOJ+OJYYAjs7q88pknn1owdx4UKC4FkcVs+IQi&#10;r5IgJtNIxixXBsdGxL+g7lOFmJYsUhwqxh9CwotphmlcLemOntG00WltlfQyabR5R7056yelUeas&#10;d3GK3kATxhFpVrFDNStKNncR8aReiGx8lc2FdQMSAiI5DHcU7pMLzS1bdu+Z9HjYGotKm+iuqBwb&#10;22XShpzOqvJyWSkLCt0Q0sMRKXpmTIQxP0ZHwyyZmjZCOxCvvnDhwqmTp6H7iT2FciRyLEbGz47W&#10;hs/uWL906X/3F3+Ror39cDQboMkwAAzJtsTvLy4uqS2vqq+snlNTs6C+AXwJuFy1dNma5SvAnWtW&#10;rHzp5RefeOKJioqKkYkxyhiKkJEE76SuqUlEl2VLlyPAWE1NTW9vL/lGKddXZALdDDRxAjH+Zfro&#10;MGZ2Uf7x+JkzXxw/2tzdNRAgny6GyFEYBrPHTVhT6HixWGhiYvnSJXUVVbKux2kllg84gTIT2zTd&#10;tRGCP3nm9NWmJpCqVFoQvCBVrWUGxWKifMsnWp2cDL8Vy5YWZefy/G5YsM+cOdPX15dyPf8QNBj/&#10;4qKGOWsff2z1ypXrH1nz2IYNT2x69KnHH1+/bt2jGzYuX7K0PL9ElAJM9Q0jJiZlDtSMisqmQkxl&#10;JPFh3+DQ/sMHKVXfNTRoo8qoZhEZx7bT7aEyUHh0pKay6gff+W5lcYmyQiUp0+gNK0ffyhqT/Ykh&#10;7ctd7RSNs6LzEtTS4L4MtBtR33TH5C0ezW2BRD34Boh5Wxd4CMZGqnyFNMpMlSf1Ve3UaMmU1o/W&#10;YbkxVXQ61UqyWQ2yu5mqHb9PnGFjcX1Uk0J2xhIfQZRNZdyNyRGTohiUH7J8We39/b//9DMcmex2&#10;RblNjAFLGXtlMOek1+Xxu9z1VTVVpWVkrAuK4EjDAtUGWf8acXdOsVMAKGNwaBiBj4sXLhC/93t8&#10;fvJmHVKs2eeClp7fUFOzfsWK/+bP/9zrJqUk/XqQPQAKZOXJ9PtFFsDh8OrbJ28nfrtMp4vUct7I&#10;entdrhyvPMoLTVd/9Zvf/Padt6+0NHcN9A8FJhg8MZdDxPY10mfgJr7wqrq6rq4uANiD/IZ3dO9b&#10;AE0D9bSWgfjmHbYJtLf6es9cvdwx2Ef1SDZpUmqFee1CCFYWbRxN48MjG9etWzBnLtox8YkTd2Ea&#10;lKn/xJXeZbaOhYIXLl2k2DhFycXzJPUig5OhCFRreKAxRCTI0xqf8DicddVVRMxLcgt4cDcs2Fev&#10;XoVyfUdfPX3SXfdANFqSk7th06OL5sxbNn/B0gWLli9asnThogXz5mF1T54+2dTWMjg+imebAIJH&#10;M8OZLJbSvmXHxXBDPWpFw2j3boQ+RgMBDpiOA8WPEJvErq5auvS7r3wrG3ouRl6hnABWs++YxtI0&#10;ngCpZq4eU1O72IpEmVVhJq/pR30NCL3+cjddPj4NZnLX9DH3tQfSKPO+dves3sxgTXOL6coyNySN&#10;CqhTc2A5Nm7dJnEqmr/EWXK6gsk21aSeG/pkAhOauhIixNI/Nrb7yGGq1UlygSmQa9JhIW6yA45l&#10;hMcDNRUV5AxBo1T4YIm9xdl4gjwxWRLg09Qfk1HpcXuKC4qWLl6ydtVq9vTrHlm1dtWqtatXbViz&#10;hiSk1zY/lp2mY87q8JrxxQVoAit9bCFMQsDUK7H0SCo5PF2KhWZMHjh6+Be//tWegwdbu7uutLWc&#10;uXLp9MWLl5rR7esfnZgIhsNSLQhKhoTOXXlFRVcuXzYVhlLrBdBE4Km8vNxqtsg2aaqGwYZ2ApqO&#10;kcDEmcsXmzo7xtF5FbaczmRd4OUwYpbB0Ka1oMw5PnTUzYTTzDkTOTe6C5JKHHfzcEwgHGlHOba9&#10;HW5fUWFhRUlZfnZOSWEhwQRqLVQUl1aVlpYXFtVXVZOKtGzJ0qIc4Yne0LfsWtFGTa0Of5haOzY0&#10;nOlyV5dXZLo9WW4P/+b4MrPd3qvNzT//xc/3HzjQ1NLS3U+x3+HRSDhADXpYmFLdUXyc7BhMzHs8&#10;EL5w+dK2nTsvXr5CGqUmf2k6kQkZhNh7UBu96qlNj21ev95tcwg9V4Pg8aIZopYka4cIHKkOltHn&#10;NL6K+M9WYXStJGU9ApM+ZBaT+EvVYXXkqxiC5rIn/qYuEmM6zLXJYTIhr8QFppkVc6c0ykzaAW8p&#10;Kidt+9IN+9oeSKQA4qGUJUlfMjPjoNPASvPJ14HL6XczJZSnWQfLEkyb3/HsVk1zNVbCcaq5+V/+&#10;4ue/fe/90QBaGLoGet2ABCO77QhFqT3yg29/549e/8Ha5SuFtR6Nwe/B2Agc5QKSG5uBcjt2kI/Z&#10;c08EgoSNsjOzcI3yd6/H5Z22CCKJ1NvTMzww8LUdlT7gfvZAfn5+cWGxqcs8bQWw1iK4YJRFxpsy&#10;HAz8+s3f/f/+j/99YHTM7kaUXTKHGAH5hUXIBcyvb6yvrKouLS/Jy6+prKwoKwPuHDh6pO3iJTQK&#10;7ufXuVf3mj9//qpVq+RqVsUfc2FRxESq+uTly//rf/z3H+7cPhKLOL3uCJn1TIysTJyOtvEAccnJ&#10;0fH/xz/4iz9+/QdzK2uQrRXxL7J5NG4gipu6Y1MlMKs4NROFiPmps2fbOrvGxsfzCgrKK8pHhkdQ&#10;BHC7XfzfjySpx0PQnDlIWJ+9AY5Mfr3ZE7VlyxYYC/eqH9LXuYMeePbZZ3Py8mQrT2iIJxsK7Ppi&#10;33/8T//pzLmzEhlHwD0WgwG8efPjq1auIsmyqKCwurDEFZ6EAsGQ6O4f/GzHzl/+9jcnzp8N2GJB&#10;YadIKSmtJWpD/5gdyea1a//kRz/+9vMveu3UhrrFMFBsaBQ6NTjPz1JhI+68VNcApCq9otyVCYsH&#10;XbyeWmzWfGvhUUm0jfx3KUeZUNXiF2FfRcJUEuAYjcjLKdFQiK9sst3ivg29TvydRpl3MJzu2ylp&#10;X+Z96+rZupFMYyZk/GVtLCH0s1vVuLn5i+5LrW0n/9GsHgWRtw5tJLIJEltE43O5fvVJ/Gr9IMeA&#10;DdlP7/viCxTSNRg+SeR8kmIVUXJ07O4MeddVVi2atwDcgICLMC9tNuSmg6ruHQiFqa02MDrahXRw&#10;Z+eJ06dPnDwJJyw/Lz83KxMWpsQZ1VtjqkcMj4wMzrh49Gw9g/R1b+oBSv8wxjK9oiQQXxCm0ag0&#10;qourpb2v57Nd2/GvOLOyIO2yh7AhcUWSim2ypb396PHjCDRSaebCufNAIlxx+bl59XV1cxYuGBoY&#10;nBgdTbmOZyQjBiQezYQ7ll6JSmkXwtRU0LrU3Hz28uXRkSEpLm12UyEER6NstHz4cidteZnZjdW1&#10;C2pqjCfUKMsKxJQaLzD0ZDYBWJmKgUhocHhofCJQWlpKNLyhto5/K0uKy4uLS/MLS+SdX5iTk5eZ&#10;SepPls8H4USmoyUSdmPXoll77dq1lOvwh6nBw0PDc+salbAkj6l/eJj9w4FDh5s7OgJUbopSl3K8&#10;r7+/pavj6KkTO/bu2b5n94ljxwNDo6GJIKOkCHZRQeHcufOWL1/WOKcxOzNT0B6befLPyFtHSGtk&#10;9LG16158+pmywiKpa2otF9d1oeV9t8JZhsuiyUa6lvAPs17GpHA85FddeHT9AS8yylmSLJYnYS3x&#10;iwJRJVql9kDdq7Jg8YlQ8oGV4Fmyi1RQL86nMve6vlVpX2YSD/Q0ykzihzOzpsUn8ZRbOhEuT3gu&#10;pwNKQ8qcfsyt7pPYHE7/IT69r9s5JtCnhUdZ4XoRT9m6dXR4hCoVbvHAZOBpkWJ3Nnum042KDWLU&#10;JLSWl5W7vR7AIvmzY6HQ0NhYV1/fhatXz1y6cOjE8W27d3342ZZ33nv/i4MHKGZYXVlFdgKeFs06&#10;UrOkQLmno13LA6VfSdcDAjQnY5kqWXXdwqB7j0AkjNfsxPlzn+/edf7SZYffJ2FxtFSEQUYNUgYN&#10;jgwnYeLg+MRgX39leTmCjsis4Mahtl5ZTfXw4NDYyEjSfe2vaxBAEz3RioryOOVEl2eloVC3irjn&#10;1ZaWkfExU6wPeitxTBEZ1UkUmQhEJwKNtXUrV6wgIVgWZa3rw5EsxUy9sUioZ2gQ4sGRY8e2bdv2&#10;6WdbYB9UV9cU5RdQwSuLzCyYskqK9TodYAvKy4gsjr7j+DKRRnTdN8nKyhoZGUmzM7/u8c7i38cn&#10;SH2zlRWXahg7o7mra/+RI0dOnkBGYNLlYnsGl5cq5GPhcM/AQHtnJ7IMHe2dXU2towNDKGo1NNTx&#10;EMtKi2trq1F1gHexeOFCROVQqy3Jy8N5GRkd3/jImic2bMzzZ7mEfn8rZ2YC3hkJTyuubSCmAZ1K&#10;kVIJPBKL5FMFmol+UV6XxK0k9KbBeoIXDHiCG5pGhFddq6OKx1Oz2hV3qmKoypzdYEyuX5RmsffT&#10;l77THkijzDvtueQ7b3oCkEFg06PnVp5gnJQ53bX5pV/FxMCnU2HUkkzVtrtloMLhmAiH9+zZPdDb&#10;i0OVBHCk3QqysikkWJZfWF9ZuWLxktXLVy6cN7+goCAUjbV1tl9taT5z8cKh48d27N338eef7f5i&#10;Pyjz5IVzpIN09vUMj444nI6yktLlixf5cHcp21MMWmyyv78nFXNBkm/szFaLtM5kBKCpMbXEgiAk&#10;KzJ7AJSf7921Y9/evpHRmNMpQTRJKNMFSUT+WGpYpyQunJeVBQ0XnZ2ivDzx3MvlJiuqKsdGRkfi&#10;lYdm6zvMwnURBhoaHqqurra6RSGm1piOjUyMX756tbuvF8IJyzRhQkQY6AHqDvgRs4lNUgFh5bJl&#10;q1au1FJZsfBkbDwUZl/X3N158uL5A8eP7T9yeP/hw3v27SXPA09wT2/vggULmD6ZlJrku0SFG21K&#10;ZNO9U4ru05/Pl3xlhD+RepiF/khfcqY90N3TXVpS6vNnQrE4c+XKzn37Tl04jxeTPQY+bIllkzQm&#10;Eg38igcczaOJ4e7+vKzsBfPno4cqJUtdziy/ryg/v7aqal5j49z6hsba2vqKqrrKypry8vWrVpFj&#10;RO1ySda8uZJPfC1IcP3lA3NfXSwMjVMFIoxWiJYgEuKUDFa129Y4o3kS2nCwNYr1DvYfOnb0xJlT&#10;QyMjAE2YpOw/cSNYFC+JtRvTMS2YlvZlznTIPPjj0ijzwT+Du2yB4V+awLeZ8zLPddKLTGXE1BWX&#10;EDmfmNC5OSrx79c0YNp8NrAzwYax7pg4X+0KNyCQff7c2eHBQZ/bLRkGJaWUCFq1ZNnqpcvXrlxF&#10;ss6yxUuqKiogh/X092/Z9rmUNjl4AJR59NSpo6dOX2tr6xzoGxgbCUXDTkmalNgJoVKSfjJ9PlNy&#10;ja9IYQyqQN9l76VPn+0eQOSSoiI4USwXmTo3JDpmkwJ3v3//vT1fHIja7PhgxL+hRboFaxqVPskC&#10;i0GxWDiHcgCPkp6S5fXh8RQgqiHimuoqhncqiuxQljMONJVFrdX/WFehI586febK1Ss4Dt0Op4dA&#10;Z3Yum7TS/Py5NXVQTZCCIs28saaOCADTp7mtjRJBTJxdB75AyP29Tz7ZRpz07Jm2jvbBoUG4mF6f&#10;d87cxrmNc3L8frlBhH4Dopgik6rtMH0bqdu3LxsSRgw1rc0+21Pmq6+PO7musRHG7pFTJ7bv23e5&#10;pSXisIfQl5N6k+whJGPSTo0EN/XrnWjLZbk861avfnTjxpLSIqHuw5kUXVopBozbkE0L8fG5dXUr&#10;li5bv+YR1DfBoLgU0bIVaTrZ7MWj0dePiymgCcDlkpoVYMLjIiaiS4zqaOpY0y2RoEyjUyJirlIj&#10;gCk/Epw4deHsr9/67Xsffdjc3BQMBFizVI3TwZcAbspl5Wqmomr8lUaZD3YU3s7d0yjzdnorKY+d&#10;7raMR8Ylmky8ErY+L34gXDKdmpmAoTMCmtOy/6YR6yy4abpEpnzc8cl/w7HYyOiox+Wqq6lZuXz5&#10;IytWPv3Y45s3bNxEaviKFfNqq6hNhrI7Nqmtu/Nnf/vLj7d+dvL8WXKKxwAkMIT8Xko5i9Ym9B5+&#10;kDSkGNvx9WvXFOTmSiVC9dR2dHcmJJmS8smkG2X1AMUJWQKzsvBo6v5AndFwETt6ut969x1Cfg6P&#10;R0qLQisUZqECIKmGCFPRhpAV0GbtipWPrluPZJWbz0gjY7lRNhjyq6VlRZFwCgPNispylbPWVVkW&#10;7MmTp042NzWBAGorKwt9mUvmzNmwcvXzTz713VdefeWFF5lKcxoaIc2B9j74+JPfvPXWm++9t3X3&#10;ruNnz15rbyd4GpTkfRsl5EnCACig+pWZnS1y67l59CeX1awMnbUaqZ+CEVOT+EuBZklJCenqRPzT&#10;g/tB9cBEYCISi7pysvYfO7bv6BGqkNs9bni7k24Jmk+yTyOPB9UivAqAPCgrbvfmRx977NFNPpzZ&#10;KrOqhaNEpVWVMlFAwmWORrsDFyaTizKwbvZ4olYszExj1y0jn/jZpH7reqODVrJ5JNFTaPOiCKGr&#10;EnDXOOtNzNzIeXKiZClRO0jrdNi6hvsOnTj6+c4drZ0dzS0tFy9ebG5qQXm3oBBjn8vFMR0gYyMv&#10;n0aZD2rU3c190yjzbnovKc41sW9mowYlmNwxlvT+/n4q5ezeu+fkyRMTE4GqykqvD9VCFT/RHec0&#10;XqYYkHg6+a1WF12GEv7L6T9M//7WmfHS4vm5OYRjkBl6dP365YuXslcuzsvL9LilngSZjQIiJCI6&#10;GgoSH2/t6gixv3a5AiTMut0oHsXIfcSm+L1saWkbG+K87JylCxeTuIBMJv6YbgS6haWUfqVGDwA0&#10;GZaZWZkWf4utyOTkGUiZu3Y1tbW7UKEis8VBcoslvCcbCQYDq0s06nc6H127bs3KFRXFxSLcbpwj&#10;pKJPwkOzRSnoXFnOUtTX158afTGtlXg0e3p6a2qqNZ3DQGsnSyzr68IFC9iYfeu5F57b/DgVz9G0&#10;R3KorLA4JysLjXoKYo1OjFPc/OCxoxBOhicmRoPBCUIX+ERVIdvCjiLygJspunHd+qLCAnEUq562&#10;NsEEBXT2m080Jct89KUwMyODLSvymSnX1Q9Tg/tI9vd6D546efzsmWGcf/HgleV1xFtp4B9AcdJW&#10;Vljw9FNPrl6xHEgpj1Wmlfiz5THDyjW5RHhAyTATugoMJ9mHCBVSQeF02tT0UTHdlymeRtVoZwka&#10;HhkGupKo5pSqQbrQWA5ys5CIC12mOYUG7LbxWOjUhXNbt287evL4WBjRrcj46BjfDtmsiopKstb8&#10;BK/wO8jeUodmYmCmfZmpM6Bv1EVLnZZ/01pqxbck7WVayFqmnuw6IVBnUCkkaJts7e/beeTwrz54&#10;96/feuNv3n7z7S2f7Dx04FzztQkRSBOAJ4wZKXCsNb4EzkmaAeuQCCHpAcQyNOkv/lJcqZkBvEWP&#10;T2tJiIgh1gTidkR/sLa8MOtiGZkOZ0N55ZK5C+bW1pcWFOVnZ+OCsrLc9arGnQXmzfRlVVZVFRYV&#10;E9+R22PfKC/EX1RDk6uG0UsMR6FvDo1NXLh8dXhMnCikzQ6NDH/TRkCqf9/RkZG21nacLGaA4fA+&#10;d+ny0MgogTEwk0giiPtFR4asj8j4T1K1mQI5uTk5JaWlWdm5JgFaBqNQjtEnIHFF0gUYUKtWUBNn&#10;cSp2UU9Pz/YdO+kAmUPRqNfpXL1k6WsvvvT6q9964fEnnly34ZFFixfW1lUXleT6MyUX2HxJu83t&#10;8+YWFEAtmKAYF/w2FDcJQVLQhRnED7KKT5KqPxIMtHS1t/d0jVOf0+LLMF/j74Q9ES/WNM3CL+9K&#10;1n6InqnY1Q9Tm9suX2nu7BiamJDiBUa5UsjODCHAIRFvl/BOIpOUmKquqysqK+O7Q+E1jCaZR+qL&#10;ZDsPMCT3m9C1Pn8uJkBTN/mCDROOTNN1N/yagH2SwqMJOkTzjx49dvTIkauXLw8NDbLQSEHgaXsW&#10;1TXSnB5xTNpgZJ69cO7k2TND4/CjKEMcGwsFBkdHEDXzZlK+w6PznauL4JG1cbr+KX7Fduhhetwp&#10;/V3SKDMlHp+BmPGKHhbKtGa9+QNrVNiWMRia2Hfy2C9+/7u/++DdrYf2n25vvtDVfuTiuUNnTnaP&#10;DoY4UuuMGWU9OY+ghshdW2wdCNf8AcCaAJqSvq1FHVRVjXcMOUtjzCIamIkKxJSDwvxPlq5JTBQb&#10;aI+Tyi5egjVGe2+q6WZjqxaDwef3eObNmVtaUuZyebgDwRySPaReGpFTxRBq1+zhWMbQ8MjFS1eG&#10;R8R/2TeYel6rlBhns91IIq0dbW3gSwbYWDhy/MzZjp5erSPqQFLF2t0wigj1xhAlkBEA74LhUVZe&#10;7sv0azDO4FAWKWK/VGHWKlQylBxLFi8iJ2a2v8JsXB935vYduyDVMSlw/1RXVC5buGj5/IX15ZXZ&#10;bg/OfBt/EleTTTy4JD+p+iBKl9U11Tm5uSIHAzqQUluWHqHofWlpQUHzGZPD4+PXWltJ4wVCSJjS&#10;ck9Nz6Uwn92MIm79dZcvXw7Rdja6In3NGfZAZHTUHglTmhW9OjHAsiePF+Ax0nWqde52uefNnVda&#10;UmLCR1JmSmgTJmQeN8xit4mbM64EV0pI7PrglRkZcRqvDhSLKykX0QVIxs94OHj+6pVPPv/8zXff&#10;fffjj/ccPHCpqWlwdJQ9pPFnWp4SCxjKb0MDA12dncNDQ+wVJeguWgo2dpXr16+bM2dObnaO0UhW&#10;3rJG39MQc4bjI5kOS6PMZHoaX9KW+AJgJmniZf1sJrkpNDseCl1ubjpw7Ojxc2fa+nujTnvYYWvr&#10;6Tp6+lRTe9toOCAHKxN7uhnhE5nAqlIWyoj2DA9ebW9t7+lGwxLynDEQamTEbokfyarUwB8NPDWW&#10;Sdg4liEx65vh393qJXdTlOl1OchLKCwohO1tlN1ln8v9RK2XtxL1aFg0Njo2JgkNw8Nk55K5nAKP&#10;Ld3EW/UAmgDdbW0sjYFguLOzG7krwA5pLmxO8OTJNodwHiJHEQrc48uk5pO7tqYagUlAlVaBUrqF&#10;lVqg/hYjQC4bF/uU5nmqdT4ezU+3bIFUgOcHJy1lV3DpyzZLmHRKdNHsPWHE6MQBgntc7uKi4vy8&#10;PLfTJQk9Gg3NiAQzwkExCeL7gSND5NIzGbVdvtbUMzhIB0YyRJUTrClTjLcyV0yI3PrJTPevfAFi&#10;AJpfd1T677PbA0srqiITE7ZwiLI9qFxpBQxL4ByDKdsRl93tdS+or68qKEBiHSE5xlFEtiyRGCKV&#10;ltaAgkaJoStxShcH4XPKDl9kidUhIdc1dCzFofgmJMNHFwJZfRhRWOSO0aEdxw5/emj/7z7f+tfv&#10;vPPTN9/6zSef7Dx+7GJH+8DEeEhuHSM8T1qPjGiy92IRKnQUZ+XOqYRQVZHvyfTFnPnezPnV9RtX&#10;PFJRUOySoTlJdfXrBqS1Hk317dcO19l9DOmrf10PpHmZX9dDyfJ3C69dHzYwpCrLtOCoCEfDXd3d&#10;rS0tVJRjKfG6KJAipRjQQ6mprKooLc1GU0aiGAlatkBB2Q0Tc5+0EVzrHuw/evrEvoMHe/v6ysoq&#10;SFBV2WfdRybIXvFVHWSAHWL3KQXLo8S5Tf7gVD6B2CHtwHi03YqVKyPc4oHZHM6jJ46TVDtBeWWJ&#10;6HCFeJAeDw0mDgtI5NRmK8jOXrpgYY6HSkJpgcxkGZd30A6i48GxMQiIkIaHB4cJ6qEIrt4XWe0Y&#10;ZoJ9oqyDsWgoXJCTu2n9BuQFCiR5RZY+VqgvXVdsNmqfUMCGco530LAHewrJ+CTW1JDh5CT919qG&#10;xXnOliq1pRFhOXVI8YleuXatpa2VPZiJfVoTzEi/wGplowYLhWkajS3EOVpXr7PRsFcM+1KPjP8w&#10;RaH7ur6AOYqK7eDg4NcdmP77bPUAwsOtHW1dA31k3yCAKuVIVU5Era5E0dmvoJD6hy+/ury+waWS&#10;DRns25SSqbmV4gU1VElejBPVUNdQkiBQESQwo0Mk/6XGj0GWol0in+pZgjpFVMQ+EA0cvnj2Nx+9&#10;d7rp6nBscjgUbunoOtvUhGAIKsgToSB4N9PvF3yJYwJhXDZRNnt2ZnZFaVltRXV+dq7f6QuPjBX5&#10;s55Yv/GJTZsqCktk86nWQJqs4/XmiW8w503Ic7b6PH3dO+iBNMq8g057IKeoByfB0reaYFCmrBLq&#10;HMyAyOJwOfsGBg4ePES9OHaBGCCOgOw1r2EOxT8Kc/LM1lQsjHqFRM+Z0juxaHtvNyqVH275dNvO&#10;XRTGHRwaIkxZWVkptgYbhPURoyT2RYhz8lbxXBWeQbtC5ffiWprTpr5xxMY/iBejNeZCRHttbr//&#10;zNkzV65dHR4dE4k2KRohGQsCajVPQW6nG3GyQDauWF6Sn/dAHkD6pvewB0RdKxpBpw/vIyS/6srK&#10;grw8MsNCwSDJa6wuJCUw5ACahShYrVm7dPHiXL9PVyaLoHWLxlhQyYYOKxiopaXlHjb4/lwqATTJ&#10;75ma4jLlLCA4VQFFJz37w/auLjJzO7u6ZRYq8U49lBI8NZtA3qQPD/f1L1u8dNGC+eTTMbGkG/UG&#10;1rL91c6iL/nyAPrLly8bibT064H0QF1FZdtgH9ZYCjMGQ+FgSPYnGjDHbuMznFdT+8PnXqguLzMh&#10;AN3dy5MXcIlZFtNqEndEzoGtiOxmqFY6mdE/OHjo2LGu3l5/NkjVJ1t/VXYQk2xKSupLYu2MOrvj&#10;UnvzZ7t27Nq/f3B8VHhUGbgtMqhlOjDQ13zt2vjoCPEI6rDD9CATQCsBiVSZ0+nKQkq5uLiivLKq&#10;sooUT7S61q5avWDeAr/Pb0a92RJNxegfSEenb3oXPZBGmXfReQ/iVPUBJl7GbSi7SrH1IDTmrds1&#10;EQw0X2tCjo9lp6SgcNnCxYilrVv9SFV5OeWLMT9iVjQvnblOUcf2np4DR49+QqWQbdv2HzrU3t2L&#10;cRkPTEC9AgEgkifZg8qRlJK1Yq0EW5ICLJQ4YisS6mQrLNXtrGXL/NdCkgI/aWScTa7pQ+KstLiZ&#10;BAepT9HS0ooXFsYeyYlcVerkQtQT8idhlhgLIxQ8iqD8/R/+iBDqg+j4e39PkARRYAr35eSQN5zF&#10;v2AjXvzAh3yCT44DDOB4+DSbcJDkZvrnzZs3p7Gxrqa2sb5+XkPjfCrf1dVXFJdkeryRQBCWLoVJ&#10;Ht+4kc99CLVo1btbs3ym4JL8ZHoyRYEmzYYhwLy7DmgaTDjNnaNzyM6W8vLVa5evXiESKZ+YWnw6&#10;YhwCMcnwyKAywkj/wJKFC5csWFhAXUFFmde5hO8IZSJnSCPb2tru/dy4nSsyWcC77Icb9NXY2MjW&#10;ZeHChYsXU9pmIb/yYR1Ko5WV+fn5fr+fZhsV4du5SZIei43gG2M78rJysrx+5IT9XlRRY+FQKBYK&#10;AuCe27z56bUbCnKyZecu7CYG0ZSkkJaNsvgnsp0X5pQg1FAkduDIobfee/fClcvQpcehWjmcLq/H&#10;ZZfKawJP1bXI/4SCZZPE06OnjpMqfv7iRUhUZi0CQU6GQtFgYLS/vyg3b/OGDVVl5QItgb96H+1T&#10;EWD3kMeWl49IVllJyZy6WgwCHCpJJ4oLPEvVyvgrSZ9Eullf3gNplJlio2MayjQrg+HJmBCzUrFQ&#10;kLBloG1LSu+c+obNGzc9uXkzMUcKPGT5/BIOYc+qk5aQJaXDm9paP9u+HYjJNvTk+XNdff3ICcHI&#10;DMPesWdgoEsKihAPkssbcVzdXso2WPRPVI/XEMtt9qHhYcy3kwZM5QOqWTP57CZ4zj+SL6S2zbgq&#10;bRljE4Gm5ubLly6TUI5xkuA8LE/SHbCCuGbgF9kmc3y+P//BD1cvXpJiD+z65uJgRgimsLCQRF1c&#10;bgZQAiV5sWCL+1lf/MwLlMmiyPHUXOFgcCeHYXy13vuXMF5TqnckBheNVFHzDmdGcUlddQ2VSHjX&#10;V9egvSVlSKtrli9ZgpJ/RSnhM/wzOmp01F/3mvp1KnRmgCYYKOX6ClUFgCao6DqgaaaK2ZvpS6ad&#10;0zE8MgrEPHv+vNA3414fIV5GY7ikhF4H0CRMGpukluCieXMri4o40yRMXddtUx061YdfO5oYlgTN&#10;0WP62iPv7QHcF/i4jBpI1KpZtAgQCS43PmyzPaPr2J7xMvOIWcafGGZVVVXYNE5hAvI5WDPVtT8x&#10;IqvWrqutqoYTVV1RUVpURF1ftuS4AKorK77/yreWNjQiISc6mBhVRZlixI0XEzRoLLiMK3GBqoZl&#10;Rv/Q8K/f/N1HWz8jfaerv4/UsTAOSPiUbrfK2Ir2kVKoVJTTbmtub929b+/+A1/09PWZ+DapRKBR&#10;CrXhICjKy92w5pEXnnkm2+fDFSEbRYm/q7uCFUQXBG4NO4s6qOWlZRLWYMukUfKEQl+ijt29HUjp&#10;q92HHkijzPvQyffgFvFqsdOJKQa2yVzXBUicGITMmP+glSy/7Gs3b9r09ONPLl+ytLK8gmxuhYdE&#10;pMmsgEgjokFUsTt++vSv3ngDX2Zbd/c4Gawud0hBqLDAo9Hc7Ow5tfXU95PwtZasVEK2LNwy/202&#10;VA/xCQQj0dbOzkNHjw+MDKOJiMiZ+jLNNtm4NeMQUzyf6swUtRoxVZImZLNdvXrt1OnTiCrSLrQQ&#10;iZiTtiBGpwT8UVxTVr54/ry///0fYujuQW/e90tgNEGKbNZxurDggSZvRTH6qmZxvPF9AjpxyTw0&#10;cJNlfmx0FKyd5fPyzs/JLi0srqosxwFFpR9qRC2et4C1M8vrkZVNs2itPcz03roVyuTvAAv6vLm5&#10;OeWiuszQG4Gm2VKqA0nDnfIGKcJ4I2J+7sKF4MSEfMi8Je45GXPbyAkii4hK5bwdNeUVC+fOnd/Y&#10;UKWiNlpY6RbhcpNZdROK/6qRyZaJuPn9gfJsulauXLlmzRpiLMBEppLRAL6DF+eWlZWRyFxbW8u+&#10;Do4pfX4H13ngpyA7sHDevKWLFlG2Z8GcuXPq6muqqubU1zfU1c5taHxs7fqKwgKE5OBpittAjTbJ&#10;3DHyf4SR5BDVBoGKmm2pw2IkEKB21C/feKO1r3cYGazOzotXr3T397W2d1Ctyu1xkfpNsqZmA0m+&#10;JyfvP3hg67Zt586fl82vXlaE18MR0G00EKDy0LdfegnZBELyEvwyBSOtQkGCOU0wX2PxwvMUL4Xx&#10;qU5b7m749YF3e7oBM++BNMqceV89wCMTdj/hTYxDTHVwSIq3Orck0ZsFxuUi+XTe3LlzGuqL8vLJ&#10;RWXeMrOZ3iRsa/Uv2enyWTAa7UCub9eelo5O8gTd+NX8fhycxJNEMEX2v1Eug0H3QKORYg1iH0Qw&#10;W/4MoTMjOBkdnBhny/v7Dz/8ze/fJpM9r6gAQycphFZ6gVgUY1akB40PLiH5ayMkHqMaWlNT05kz&#10;Z6H4eBE/stt8LhfgkrqUT2169JXnnn/1hRdf2rTZY3HJHuCDuO1bsy6CLFnP+GGKbHfbl7nuBIwv&#10;OBWfDc4bXDVSzDocvrtLPsizaT9AM8ufxRrI4sdK53U72RTl5+QUF+Tn5eRSeVkGsKxeVh7ajbQR&#10;bb6OLItDkvg+gImUBprFxUWMnPjXsVCm+bISFdCs84HBgZaW5p7ubiam5GiAliIx6klWl5UvnDt/&#10;9fIVm9atf2rz5tUrV9ZXV+PrM7EFcQmbySiTUyeodZsb+/CrBwdDkRd5S7M3hpg4MCvWrVtHYjtj&#10;HlB4D+/FDGJ6AlvZk+DXHB9PvVoPk5HI/DnzsnWTVlxQUFlRMX/OnPlz59TX1VaWlLocaM5KvSfY&#10;FFZ4XAhPwnsWZWIevcq3GzPNs2/u6n7z/XepKtQ3NopaAbnhE5Hw8OgoJrq5tWVwYID6CiwEXreH&#10;hcaw9sHoBLLwavOKRqiVIOUhJc4Vifhc7ldffPHFZ57Ny2SCC79f1hAlbGkETMeext/FuxlDsBMH&#10;vbVzMCiTfxN7idvdnN/DcZK+1B33QBpl3nHX3e8TtUCH9ba8GtoEKNs4EtSMaN1YDS3A98/Cm+lG&#10;KUgKMJCjzYZVto1aRtYKQ/ATBtvr6+7vb+3q7B8ZhhY5EQrjNJOwNUYHABgJlxSKK7E4J0dcjqYR&#10;DpuUbQiH0QQ+cf7cOx9/9De/e2Pv0SNNXZ2XW5qAr889+aQ6KNWYTHeMyDpmwIKucYbg47D53M7O&#10;7l6cN3m5OatWrXzx2We/+61vsf196rHNjyxfNr++oaakPDI8mlqp5cTjjPNyKu45C0OGBd6E3elI&#10;ckdm4Q7345IM4LGx0UyPjzCnhuLEsQHcFGk/hw1vHD/DoGAdimdHT8NdMqSMM9Nasm5ocUoDTRyx&#10;JSXFfIX4NNJvqv8YUMjk7+vtu3zpEnX5sjIzyaNaMHfu8qXLNqxes2ntOnLz16xavWbFyiUL5pN7&#10;kZedTQ8bRua00oFTvWe68Xry99cPANyZsxQ3x3O/dOnSTWQcV1TM6jziS4IyicKD6QcGBlJr28Ym&#10;raqi3O/xwpnAp5CZ6c/Nzsqniq/H29zUfODg4b7B4UwtvWaCSsaKq6sw7glQhybzDUGiwydP/up3&#10;b7T3900QaHI6wX2EtgLBILyIEaBk/0AbAfRgqDCfGpCFsmMheubxUjS4uLgkNzcvHAoPD40ExgPC&#10;CY7FNm/cCMpcMn8+7HJT2VIVRKwmXDeUzXqhsniqtSUvGeGaXmZomV8/FtNHJF8PpFFm8j2TL2+R&#10;QWw3TzXdGSb+0U2iKO9q3qD5i5WpZ/iS8mdhz+jcJQqblZt75MTxptZWt9cXIpiu2X8AU2QLJ0MR&#10;n9PVWFPXUF1lrUX2jNBkrGug/9DJE+9v3fLBts+2f7HvxMWLA4Hx8Vh4eGyULe6COY2UggTgmlDI&#10;dD+J9eUkK12tjbZIUsj9mVXV1StWrKBY+eoVK6mn11BVU1lYVODPzkSwfXxiZGgoVR4VO2+8v0BM&#10;IOD9aTPOHsM8wzpTtv7+3PTe3oW1ZHRs1O8nyUfoBGY7ZZwtluPNOEDMp+Y1DWwpajKe/lu86Bxg&#10;CmXrUi4qSrc0N7cwlhRoxr9z/HvyZVmQxycmxkbHGHVLFi9e+8jqDWvX4bxcv/qR5YuXkFBF0i6s&#10;1sLsbLiKhM5B8cLInE7rjfsyE0D2dlEmzYLySNnJe5tSA7589NFHgbAGbdyfF75SkoeYRyiY3p87&#10;3pO70EHlJWUaYcJ+S39h/HFAvv3uu1u2bWvuaA+QhI4wED5GGKumkqQBmboMqLaRWOMr7R1bdu74&#10;dMe24GQsTK0EyqOjWMxfqcsjGWWxceSr+geKCwvnNc6FQ8laQ5wBAjmQEyZxdVUVueHchKBENBTy&#10;u91/8kd/tGndulzqG8d5GoJyjdZIfKckkNPsnqQ9Eoo3EXM5QF+JLkoDzXsyWu7zRdIo8z53+B3e&#10;LrF23owy45s8y8kR90tYTkTl+KtWxXQFGCtGIaK72BuyS+B1tbS2BcMRPJHiG43GPEgP5uSsWLwU&#10;wLd4wcKKshKpEGSj7s4gBcG27t716c5tH2/feuTcmc6hQbTfiXQSYhd7RNQjElmzfCXcQbUQwu9U&#10;Krdl0/gJV6hUEJL6FNIGqjADiSuqq+fPm1tNWkxWFomg5Lmw9RaQEY319fakineBQDYZBjgy7/BJ&#10;38Vp2GWwCC+cmikHp8yKAtD0CdBEeECpWtO2VQZjTu2xroeTiYXoy9wdPBFWQfzlKdczBmgC4yCv&#10;3vj1NTBA7BIYumjhwsc2bVq9ctX8efMaamsri4rxXJIv5iMZxCYC75NCxaPkYFzDdmrpNj99lT/4&#10;a0clQRF6GBz/tUfO5ACyeTZv3sw8msnB9/wYBhq7RDq8r68Ppvg9v/5sXLB/YIAoucdNCVKx9BjV&#10;iXDo7MUL//GnPz175erVtja4lVDnKTIJynSjXKFqR8YiM3cwyEDMidjkzi/2f/jZp1fbWkNwmaQS&#10;sdSUEtcjossQFTSkgLjY449tJi2vMDdXw1IyNfkr47OkuLi+rm5O4xwCLNA/qUT+kx/+sL6qkq9s&#10;edAtLKnQVksMyIrGmGQhkCQkKX0s2UVxL2bCqSkFkE1iQPqVaj2QRpkp88QS+PKrwgbxeNqXeT2t&#10;bxt3Aol9gXmjyUCUubtw4QIBI0wK61NjddWG1av/5A/+4KXnn4fOJYlF7GRt9pNnTv/2nbf/9ndv&#10;HD1zqmd0KAilx+d1+TxRKo5ITrhtfGRkuLdv/Zo1Bfn5MGwMDVxdU2JKongxST/KsFH4jgD9WDDU&#10;3ttz8uzZS9euYdBLi4twZEn6QgwGjyBQWhoOBHr7+1LiObEysd4/WFOIXxOnJt2Vik5NAZqjo+AV&#10;F7krX/HI438z4NKQFA1Q+oqzCLmmLtC8du2ayZpPfEOLPWO3ke2Xn5NfXlrC9GHmolkAixoYIaoz&#10;qlhk/MGiKmFYcTe8pj6xgOZX9fyXPxSS0iA1Em6+m6kKwwT+JQpE9y0O8GWtZbtINjqT6C6/0d30&#10;xm2d6/Z4kAISk05gOiPjSmf7ex99uGP//qFgYCQYJC+zs7f7zLlzly5fmQgEs3Nyff5MSJCMDKqH&#10;Y4opUnqto/2TbVv3HTo4Hg3DxcRW65yaRB0Psq/kmUYicDwRK/j+a99Z0DDHbZBqnMulZaqcKJmQ&#10;FdBQX79yxYpNGzbMra+DZG/tGOPUFg05iD6ejFCNwnEji8ulgXLrExM1t4oI3JgPdFudkz74AfZA&#10;GmU+wM6f6a0TkPG6RfQWS0FiEieu/CXrxfWcLOZ4aWkZxX4OHzqEJSkvLf3WSy/9wz/9sx9/5zuN&#10;1TXZXh/0Gs5AyBIH5Nlz5zBDZy9fnMA34nFm+DwizEuUFm3LLA3qBYKuSVuOz0/pSFQ2CNSww4bo&#10;KRBT4jI2ICa75FBssm909OTFc7/6zRs//+WvDh89yh578fz5xPXi6yLeTsl+JLkh+UtKYhZBMOzg&#10;Z/pQZ/k4dgtgNRDb/Un+vYffxgBNI+d068vG90g3//WrUSbHG6DZ1dWVihxWHLFTQJOvqqu7qkbA&#10;r3aANWFjAy6V/WZldlj4UsG3EA9uaQ/iH8a3qF+F1L/6QZNGQ47IHYcdkCVau3Zt8lRIB9/gT8WL&#10;1tvbew9H+CxdijgAKfN4AgOxSMhmP3DsyN++8duOvt4Aqqmk6TjsYxMTbNe7erpb21qvNl3t6OjM&#10;ys7Jy81zU/1A8eLne/a8/8nHZ86fp6g5xU61xq9UX0N+kzEWDYeoMIQ63jNPPrFhzZrirBwzujTL&#10;3GKrMIR0NDop81OUn19WVOj3IrcsozHBe7E2gzJXDStUXarx3xKUFxOjS4TIp/88Sx2Yvuws9UAa&#10;Zc5Sx87CZacSQuMXvwF+yioxnW9lDlMZdd2Txl+G/y2/mSJhLExZbvfI6Chavk8/+eQPX//hM5sf&#10;n19fV+gT/Rgh8Zgqtoj2svl12YfHx6iN3j82Qsg7hv9Si0BmeDVGjEpfhs0Vyxjq7VuxfFldVbWw&#10;hEShE1gJDs2I2O0TlMEcGth/7MhbH77/+/feO3jsGJTQzu6eYDBQA4kdgRI3ds8I/kr7Ono7kxwq&#10;AYnALtNygWfh6d/+JWkVqBfOfpL33s3fTJOBxoibs/GYNtbNcNZxe9M5CXz5tX44gCZVHMmJTm2g&#10;Oa0HEuyCBMHAch1Noxx8Kf6+VX99bR9+2WAEq5CvA9C83dHKWYTIeS63e+J9OB7ozPdiZ3If7nU3&#10;twDc5xcWZObg7XZcam1+/+NPPv5sC4JwJIRnuJzkh6IcEolGxibGe3p7WlvbOjs6qEVMeR6nx5uZ&#10;nUNE69zli+cvXWzv7GD2+bKymH4S1A5HYVmAHVGy8Lpd8+c0fv/br0Ga97Ojmc65nwY0GT/sdsgz&#10;M8l88WVKGaDWoqT40vxyx6Ptbjorfe597IE0yryPnX03t7qRrW+ttV8yQ6eO1p+mprY2wfpMknal&#10;pJgoaPIpkHJOQ+NaSRpYXJ6XQ2RkMhLGO6JkSzUVnOew+7Iyx0KB5s42RIsAjmgnCWvH5c5AuX0i&#10;QMhcYp2B0OjAYEF+QUVlVWleXoSjwJdAh2Cwraf7wIljn+7Y/sHWz3bu33v+8uXh8XGI5URtMIEI&#10;ui9ZtDAvO9dyulAPd2RodHzsbnputs8ltIfDY7YTYO/sW7A6AjRHRkZSTjCS7xsHmtM8murouCXE&#10;tBavma1ZkApSGmiyfyCyfN3yfJ0/0mIOXGccbu61RJdNB6wz68CvGI3gRZivt+X8Q7Hy8ccf58Q7&#10;G+T34SxoMEzwjo6O+3Cvu7kFQfPiigrA30c7dr757rvXWlrtfn9UTLhk3EiMmmwe4t7hcHAiMDw4&#10;cPb0GdLGCwoKq6qrpEQC0uiwoj2ecIQikHacDlEtWUl8iVQeeJRlxcWIX7707HP5vqypUm/TONHG&#10;OWCWHPO+jlpt+TumDcw0xLyb550i56ZRZio8qK9YV69fIaZApPWTKTluvdSjmYiqSy4fb8lG1HIy&#10;CBNSQAMtIXEkiimKUjIEERkNZViFa8Mx8hTdwYxo79DAleam8VAQ3QoxHU43ypp2mDyqveaKSCIQ&#10;on3VFeiqzAmFI2OBQGd3N7GYnQf2ffDZJ598/vnxc2elVpCyyyXE4nYDWEeHhpYtWVxGWQ4wqwKK&#10;nr4e9t9J+5DAKyQvP3AO2Vf0j3EvEYNOUaCJVqaF4ON7pVt+2YRbZIbLlgGaOKhSkb0K3GHI3Qg0&#10;46hxym15g924wZ/5pe7Nu51tlOGhhTOsqYOsBIHyB0tlnskXJtU9+RPP0RtqmD+/NxD42d/93We7&#10;d1MjPIrQB/KTJtzEE9eqPV44TB43KnWwLSvKSlFWpgRnTlZmcWHR/HnzqahUSXn0lpbB3j54UOSJ&#10;44QIof/g8Wxct+71115rrKpB7V+UiSylkmkLjKLMRHw8gTX1B0s5Ymar2UyeSfqY1OiBNMpMjed0&#10;i1bqcnorD4WCyfiWElA5PdIeX4M1eKHUbQyNGB7S9/RqCFUggWSFPFxUCBP5MgmXS45fLBAOxZyo&#10;DnntbhcRl/6BwYkgBEvKSsQyxoOezOyMqM0ZiSIFTwWXksKiBfNJfJwbCoYuXbmydfv2t99/78Ot&#10;nx0/f4aadBluOJ1eMVMIJzmcxMZDwUBofKysuIhKg0W5+WBb1OF7+pNXTwSrCcR8IOnktzVqDdBk&#10;1U+59Gq+5ujYGOE6KrpPi85dp8NjHCc3/DuT/gFoksuMYE0qCnFPA5pGwSn+viHoMf1PFgw1oc2Z&#10;9NCdH8N4Q9joq8+Hf4kQZn19/Z3f5v6eSeI5kyiZk4EImpdUVHywbft7n3za0dvrycmBXilCQCKm&#10;LEJEujBMSv3gILXHYzgpAY5PPPpoQ02NqbjDfh/59Ibq6s2PPrZ43kKP3THQ0xMcG4Pp21hT8/zT&#10;T7/4zDN+B7bboMz4zib+X6NQZI0vS1dE8eX1T+pWkbmpKXx/n2r6brPeA2mUOetdPFs3uH7iTpu3&#10;cS0yZV8mUObU5LcaJPBRwKUGpylPB4504SFBtJkIumptcgD2SOnfUoaMTEOX2yVhF+o6uJxDY2NX&#10;rlwdGRkVybQMySXP9WXm+bOK8/Ib6+qfffrpb7386ppVq9gBd3f3bP3883fff//Q8WOjoYkoyip+&#10;7yS5HXqLDErWikqatMc+GQ2OjzU2NNbW1dGG0dERwqaz1YF3fV0gZlzF8K6vNcsXSGmgCQqk/ZQ5&#10;NmByilZ8Pb68fsWbUYdyWTyaqQs0mTVAH/2qX7bfvKEfZh9g6g2ZF+xMv0JykrlDlJyyqzN6Tklz&#10;EPTr/v5+KChJ06IbG4Kl/tvfv3Pi3HnCRDGHUxVMjSfRyCQzUohfiU8Bwv38xsZnHn9i1fLlIEtQ&#10;oxQ0JyQ1mZHl9Zfk56FDNK+xkcKVWX4fqBQ8+sxTT9aVVZNcJL5MYVEZzn8cWkopDgssmgpz+svU&#10;HjAxRr+MvmEWqfTrIeuBNMpMnQdqZrRZUm5yZMZ9FlMpeglWjMXRtk7VA+Ro+b8gO1T01JvocBnl&#10;E/NHUR2iBIPUrOOvshVG4VI01UCEBLndbo8v03f5wsXu9s7oeDDT6fI5XJWFxasWLXnuiSe+9fzz&#10;T6xbS/5QXlYmZ7Jzbm5tPXbqZGtXlw3NIylNSVF03WEj+YvFE5kMfqTKRKS3p6u8ory2rhZ25mB/&#10;P9yg5HxCLJBItyRn227ZKhaF1PVoGqBp3MYJzczpLszEV77dVSqlgSYwDvdVebmUJr/F60v74nY7&#10;6U6GOUkz6E1C1bj5ZMpFbtiw4V4VXL2Txt3FOYTOL126lLQZdaMjo7/9eEv3wGCGxycCcrgS4nQE&#10;pAekfFqU4JUNb0KW17d508YnNz3WWFMrNSixxxh3Cvaw8acqXEZGlt9bUVpaW11DiY2q8vJHVq+a&#10;N2cOCqzEv7Qcl1XYY9qMjKPMeHLpdACaWL3i8NPCo9OR5S1n9F08q/SpSdEDaZSZFI/h6xsxLewN&#10;xLxhojI5TT0PBYgGPloqZlL9OYEqLWXBxO4zDinxXlJSMl7K1ioNaayCqFBYKFPua3TOyCK3O7Mz&#10;/V1t7X3t3fZwpLK4eF5t/VMbNj23+Ykn1q1buXBBSU62lwRDvTuy0BRMJ1tIZDVikxi5qAiwcBmH&#10;oMwI+UPSbEG4k5FAYIwbIzs5p7FxuCtJw+UskHg1Uq4QhQGaMBHvWGvm6wfqrB0B0GTb49cSOPE9&#10;1S08H3cAoFiFidsODcETHp615s/WhUFyCjTL47vIaTea1hc3eY+sv93YXdO2snffYuRjkfm8oSAQ&#10;LEyK+tz9xR/UFWAJE/JJ3kygWOzwmXM9Q8Pk8kigSu0qzkt90IjOIUUsgnJel7umouLl555fs3R5&#10;cWY2q4WopkeFo+/E4ONcEK1iMfcUIq8oL1u+dAnbBiLsbgfZncrWt9Bl/L9mcdHbxBeY+GCaGmRT&#10;oy5+jHmMZngqj2s6aH1Qzzh933vaA2mUeU+7c1YvNi06MR1lTslJMMVVgcwI5arTUZdhqfCj0elp&#10;+tVmOgsjUzaxCRqn1I0wVXp0wkudr7gQhdgrcxYeUEAilJ1IIBgLBPOzspctXPj4ho0vP/vc6qVL&#10;i/NzpCQZkRoS2IWaQ1UzB5Vu+4eH23t6uvr6SRcS/SNjqYjRYPWcbtFKQuUtI+p2OvoH+gATyxcs&#10;sgc5NhlfhCmTM6n8azvLAE1wSaoUNZn+jcDHOGOkaPv1QPMrQOfXdog5gG6prq5OXaAZCASJQVui&#10;MZYG4Vd30pegzDsA6V/exaAxBD4pCGQ8f6TGP/bYYylExPyyb4Y788vctDMcb7N6GDa1paM9FApI&#10;QR879jUkJSQpdhGNIKmKjsdkKJzj8T66Zu3zTzxZX1bhRZNIPRRRLZ/BoRDiHS4HZdzEqWDU0204&#10;C1wYZ3F5apFXi95ruT9k3PCjnGC5PBLElnjsIS7vmsgNUuxr+UxYBngbiCneBuV0Wi8Lgkrg7YY1&#10;TG8KcDboNB1tn9VhdecXT6PMO++7B3DmtE2itTpObRynTbL4/JzaL+psNobghsXnZr9owm7cciGK&#10;X1umdqbPV1xQuGDe/I3r1z+2caPU0RZ1JKQzsDfwgWIaExeLZHe5KRDWNzB4tbWFzHSxaar3mxEK&#10;SkExCuxyfDRM+JzoeSQYon7JpiUrM91fosv9ALp+6pagNJaZB9qEu7o5KwaJF6kLNCH8zQYdNqWB&#10;JmRBXLHV1TXXAc1pc93agFpC2AkJw7saSDM5mckC/MWdiZosRcklL/6heEGYIW6enF+lprrSm+mJ&#10;BcZjgTFSKAMUWUPvAwyHbiboLRL12e1zK6tfevzJ9ctXFWbnOOK6I4TUEbpEBTlKbN1hi0Yp0Gb8&#10;oVhrHAsKHJVBL+4Ds5xY65DUtCQmhSCduCbEz6GgUKGf/AT1SgNY1iKkxSQlmi9hLH5BRoQEUq4h&#10;hFGuRZk56FqCNcWrodfh73pn+VcqU5r1bpKcVKkUp7zTBJcmOZ/LN7ZVaZSZgo/+ehBpQcnpTgjL&#10;Exnf202BTWtuTmmYTXeKmnl7veBZfDLfgE3ZGAspR1BmUXFVZaXoyblcWpMMPEmEXQrfyp7Wou7g&#10;z7TD5UTPqKWjo7uvV8TWjZXC8kkb+I1C6JPOyRg6SrhCM72+Hz3/iu6ck+vFFyRWnvzCK1/da6kO&#10;NIHI4tG8MXX1boeKAZp4efFU3e217vv5hPvxxdL+e94td/lVYNMiKEs6f4q6/2/59b1eL5vj5JRq&#10;J6L/2ObHaqsq83KywIMkmQPFcGROSvEeJ+LsZfkFG1Y98vLTz9aVV7qxsRrsEvOvgSz8B8aRiBXn&#10;LfR8QXYC4YSoH52EP6+WPYH2prYwmseJjJ2QOxVlSs4R20IAIzZTrsKVxWupkFHvoUBTfgZlitoa&#10;rgmYVPYMNDvlfOWSqr01wTh1Z8qJBlJK8E0YV+ZO99og3OXIT59ueiCNMlNqJCQiCnGvZKL1VsAg&#10;DigTmNPyWhgjMv09xYSZ1gM3oMzr4alYA428GzMhqeUOhxRoITFdHJNabUwahp1Q1ymVgTBwsRjm&#10;GDvmdHsoPtE/ONDS2hYBkGJEqJ2LYjCXEh2lSayRMxarKCyaW9/43GNPrpy/OAmfDXg62Wr83Fkv&#10;GaAJ2k9FwUjK9gA0af89R1RGnYqLp4HmnY2rb85ZsE5BmUkog4Vp3bh+Q+OcxpLSktz8/MzsbLfL&#10;jS2OhUL2SNRrdy6aO4/qbpseWZtNKs8Nceb4yiE6ygZlmlC4ZBGZNUQLkCeonlaI22QFiCImJkWc&#10;o8Z/ocsPdxa4yCqA21FeidXIXFvwo5VKhCeUQzTAzx0Jc3ErgmDqSZ2W2Kq/6lojuU3qsMCzkUaZ&#10;STr50igzSR/MrZuVAJE3xQasMPdNp1lBDiucHsecCYbmdA+o2A+dubeOvU+7tFEdspiehi7DDpZI&#10;C8aIwAYZ5JgJMQsmakJukVoMKT2Bo6gZvd+BgVAoSCyGtHYKUeCxzPR4SvLzG6uqVy9btnnjps1r&#10;N2S6ki5cjgMjLhyTUsPmSxrLAzKKM6kINBlIswQ06S2SaVIXaAJ9kGdKdXd7Skww+ABXrlxJwqYW&#10;FBcVFhUVFxfNnTu3oqKqMC8fQEnWzsTwcEl+0cY1657Y9GhtZRXmd1rijXoi4oFnWQqiUcGE0JkE&#10;ZUplIM0EFRwpUXTRITFJnNh9jW8L5tOS5RZmlEC7+DE5wuHgbwJV9UQjWqK5AsLL10R4+V28mJO2&#10;aERqxZGQakdHGYkSLm3ET+RUc6LxpcrL+lQwaALAJuED+UY3KY0yU+rxT3MuJnZ2CW6MhRDjGFEB&#10;ZIIdMy0YfkOOegJUysVviKCr3dHrWNvPOB9GQxymNdZHRGSIysgulAxF+bMUP+cgMUvxpCTo4yhm&#10;dHV3tTQ3T4yPU75S1H1ttrzsrPrqmrUrVz73xJOPrd+wYc2aoszccDCYbM8GVtnDFPUz3ZvSQBOs&#10;ORuhcwM0k7/Wyy0nCN41FI7SQPM+WA/GXmdnZxK6M3HzkxKO8DFF1YrzCubWN6BhXJCTm+3zz587&#10;d8OatUsXLfK6PFrYbZrHwph1Te6xwKLJ+BSlEXyFEkyXOJYBi5bDUky9WQgM5hOIKSF4IWHCx5Vw&#10;O15McUnyD1hTGZTK1bRubUXe9cQM/J0ZYdJG3S4Bl3Z7eDI2EphwuFzqrJS1CNSq5UQMR1QCbNq+&#10;KSfpfXju6VvcVg+kUeZtddeDPjgRazCgLw4Ab3ZNmnCCRWWJuyenm5Opb2LA5bRM9cSfpt0t4fPU&#10;HxLbUGHSiGC7USHiOoRFqNQSkWxBYuCT8GuQ4hThIo6QXCD+6BgfG2++1jTUP0DZIXbY8xoasHqI&#10;Az/7+JMbVq8CbuZn5Y72DdwggPKgux7xeCeG+4E3YzYaYIBaEi6WX/tlQZmUY8GlNBVP+9pzZnwA&#10;fuuk1qz58i+SBpozfsh3eyADr62t7W6vcq/PJx+8vq5ewaLN53CSRpmXlY345dyGRjQv62trC/ML&#10;jHxIPFvcrChm2TAv8VAK80kchyA/yb6h9ptYCbvd7XQp+15RnuBMg/O4mMiPSHaQUkHlfCdydY7u&#10;wYGLV664/D54U6wVSt+U/8eTdkx2qlmEpOawFip29A4Nnr5wjrrExWWlbpcUZRD+vvmP5dpUB6hx&#10;eNwQl7vXXZq+3h33QBpl3nHX3fcTb5hFOrcMvpTcvOvMg2UulOCipBid/BbKtA41eHFqgsZVItRI&#10;TAXNr5+8Ors1zGHJIxnAGd9MGv447bE+lp0vEJNqZJo2SBvc1KV2uDra24YGB/Ozc9avWfPcM88+&#10;sWnT6mXLG6qq8/yZHodId/b3JJ1SJlmlDwcj85YDlxQN9gCpCDTRJJg9oIn3OnWBJpqOpN2kqPj5&#10;fTevd3hDzMKFCxeSbUvM7mvRokVirCcnSaYkruRyOLOzsgvz80OR8MjoKHSTrOxso61+I0SzFhr1&#10;W4ptF2YkQeyJaKSpteX4qVMDQ0Nev8/t8XK6QD7xbWq9Yg2ma+DaVPQQEpXT5ewaGtx7+NDnu3ah&#10;muzLzPJmZmp4XK+vvkiJgyvgFIipsiS4LSfC4YPHjn782ZZjp0/Bws7Ky83KytGmasRN0srFh2G5&#10;VOO5QHf4FNOnzWYPpFHmbPbuLF17+m5TISbv0GR0eHQExVxJxDHQUX2ZqDyoZ9FsMfVDQZ1iBcS6&#10;kMGnu8OowkZD4ozDV8WviFkaMmfcIFh7Rg1TiIkx2YdaJ1ci5mooDHFHxdyVyC1sG7kvZgiyjcfr&#10;58jCgoJlS5Y88dhjK5cta6ytLQHDSQBdbhYOBEmXnaXOu+PLSgQq+XLe7/jr3HxiGmjesjMN0CQw&#10;eg+7+v5cCrpte3s7ofM00Jy9Dse6Ael6e3tn7xZ3cGVQb01tDfSeeJzbyukeHh09fOzYkWPHunp6&#10;cvJzvT6fE9plPEfc8jsk7ie2HWl3WyRjEk2ja21tO/ft3bpzZ0tbu8Pl9vkzvX5stkNEh+QKkhGk&#10;9E2LHynLisMxFonsPXL43Y8/3vXF/q7+fqfH5cvixEw3Cnfir5DlQTjEJiFd4vJ2lit0ks9dvvTh&#10;p59s2b7tWmvLteZmt9cjaUx8JVThBWVKK6H6x9OMVB06/UrKHkijzKR8LDc2ymC/ae5KJT5rFFrw&#10;23Bg4mLTlROnT1FoPDMrU+qQM2URhUDpHNUzodPIJlEOVeakTGY9fzwcbu/tae5so+KYxy0hCdJ3&#10;ZOaKeoXkA0rQQxiWFgNGZCkUrIbCkf6hQcIoWtYcZKtkce4mjHCOx20J4VLke2WTqffXiIpYI4qh&#10;Z2Zl19fWLV26eOG8eXg0CehgOaRQkFKCJsbGk618eU5ODmqgKTFW7qaRAE2WjRT1aFLMEDrabGS9&#10;ADR5+i0tLXfTtw/kXJLx00BztnueEMfFixdn+y63e300fQvy8gwIM5U2xgITJ8+cfvfDD3fs3oVX&#10;MhybzM6jgHkmbk5xDlwXKxPMp8jUFrPbwvaMgdHRT7Z//t7HHx05eQKUOTo+Tuw7OyfHm+lX066k&#10;SvVKWHEtcTPYJ6KxY2dOv/nB+5/v3dPZ19vU3jo0OgI1Pys7JysrW+hVKj8kt1a/qfgp7bZgJNbd&#10;3/feRx9u2bH9akvLeDDQ1tkJjqeSRE52bn5ePuLwJpAvy44ugVbs/3b7KH38femBNMq8L918tzdR&#10;VrZiPRMZkJQ+8J/GMiYi4TMXL7z13jsffvoxn5BXmJebKzNQpHjDqN0qwJRijkre5mzViXDYx6OR&#10;S60tW3Zt37Lj89zC/LKKcg7jwkKuEXAp+hGgPtHTBXVyXwf1x+FYZgTCkdbOrgOHD4+MjXr87Gn9&#10;FvlaxXstGnZU97dG8IKrqe+TbxCJTU6EguOBAJXQc3NzsmHqSECd2+hbDQ2yf6yOd9tn9/R8BIyo&#10;XHJPL5mkFyOPHtddsqH8mXQW/huaPUtAE5SZ0kATT/zDl7g2k1FxH46hYwcGBkZGRu7DvWZ+i7zc&#10;vNKyUs3jRmvdFopELzVfffv993Yd2H+1vbVveAj/wsjoCCFs1I68TpcJZGkBHg1zYbbFWyCwD3/k&#10;lp3b33z/vSOnT40HQ2PBYO/gYN9gP4FsgGZeXq4UpZScn8lIRkS3eRLbCkSjF5qafvfe77ft293S&#10;1RGMIfIeI9o+ODSIecfXUJBfAIHKShdXMSNC4Kwv3X1973zw/pbPt15rbpoIBieCAZ/fP9A/0NXR&#10;ORmJQC3NzRRXqGq/s1TFSZnTaF4z76X0kfehB9Io8z508l3fQuPVUgkB5Gdy9DTKQDR8eHx8+749&#10;v3337e27d124fKmjozPTn1lbXYuqOboRgvlkuyjBDE2+cfAzGXzBWCyUkXHywvm3Pnj/t+/+/sCx&#10;I1F7RmlpWVVRGQdEwyFsBhtcmcXG8WlzcGP+5axANHa1tXXbnt3vf/LxuYsXCJoUFhehmanUb6Xx&#10;8NOkqBbB5dFKEJICJBDTgcRRRv/I2BdHj/7+vfeaWpqycrJLiktIH6JZ6i/VLaktA5MN2e6ue+2e&#10;XQDg9dDULJlJp5hKzWmgeUNfpTTQxBFLNYE00JzJ+L+DY+AkNDU13cGJs3cKTkqUXzUKJtv7po62&#10;T7Z9Dli80tE2FgmHJmNDaBH0D/QPDdidjqKSEshWkPgt8r4izZjNAWYcHB8/ce7sr373u2PnzgxN&#10;jAUnY9Arx4ITBN+BjESdMI/ZOdkeJDkFJgohE0OOml1rV8+b77/74WefcuuIrChOXBvgS5wIvT29&#10;w4ODHqcTKJzp82p1OEuFE/dGT2/fx1s+PXbieO9APypHuDzZ4cOhysnMXLFk2aoVK3Iz/VKJSOJy&#10;smokqqqrByb9SroeSKPMpHskNzdIppLSnjX8rP5ICofFom2dXZCjf//xh/sOHWzr6gxGIjCEAhMT&#10;KAQhbO6xu4RgraW++J9TyoeZ8l220WBw6+5dv33v3c/372nr6xkNBrr7e51uV31jQ54/2yk0bolH&#10;cCYFbQXdglGRuiSWHYsdO3v6/S2fYDtOXzxH6ATHZHZuTlUVNSS4nTJy2AFHYoRFEvmLkmVuywhG&#10;J9u6e/YeOvj2e+/tO3hAQjaRSHFRSV5ujgd/ppVFJN+e4IgpfJwkL1KYZ6OkYZJ8u1s2I6WBJqFz&#10;ntdskGgBmni1QWxSpCSlXmzb0kBz9p4YHvTTp0/P3vXv4MpM4dq6WtVQt3X09kKLfOujD843XR0O&#10;haJOhwC+SGRkfLyzu5tdPeOZr5CdneW0uTRh1OSN2/FHXLx2FbC4Y9++nqFBCJqy+3c5KcsTDAWH&#10;hof7cIgODXs97qxsJI9dEjGXM53tXT3bd+1+6913Ll67EiEM5nFzrkhqZmQANEeHhiZGx0oKCxtq&#10;6wpzciRQrrRMrSiXgYu0b2AAiEkJDxyZbo87FonmZedsWLf+xWefg8TvJsRPWA0N5rjsZjyN9Q76&#10;KX3KrPdAGmXOehff/Q2kgg5XkXwaJb+IBcggSfDcxUu/+u1v9h0+1Dc6TP1Zu4viYRFyt8MTwcqy&#10;ioriEpeHdBqFa8SvZZtqJ27S0d2zfd++37333o5DB1p7u8PEs12ugZGhvr4eIvErFi/1oVKh1WU1&#10;RV18mQjzQsfuHhk+fPLk7z/+6JMdn5+9fGmUwHcwODg8BCIkHldcWBiXxlArxR1Vwhd2J2EXCDpX&#10;2tt3Hfjig62f7j50AI4OKhVjExOZfn9NdTWeMxFTUmyLvUu2siv5+fnfQCcQXxnCGYgtqRD/TGYT&#10;Q2j2gCb4FaDZ3NycokCTqQr7dibdmD5m5j2AYU5C4cx5CxZgwIcD4/uOHHrnkw/3HDo4Fo2EyNdB&#10;I10KM0r0aHR0rKOtva2t3efx5ubkZmb5ofWr9KVwn1o7O7ds3/7G22/he5xAeQ4cyO7N45H1IUbF&#10;yuDw4HB7W2twfJwM8OLCAkw+0XOXzXXp6pX3P/po1769EchZXi+rQDjCUgO+5eoZlLUsys1bvWzF&#10;grlz8zOzWOCkzLnF/s8gxaesvAKvx/jEOGVTw8EQAf2N69Z999VvoaYMmNXlTOJlkn+Q0DBKR8xn&#10;Pl7v75FplHl/+/uO7gYtUoMDMqkMaARlUqOxpbNjz6ED5O5E7Bluvw8KZiAYjIYjXpR48wuXLlzk&#10;8bqtRD5N8cYutHd2b9u95+e/+c2Bkyf6g+NUDaf0TswlghR9mMn2TtJxCnNzSccxjk8twOAIxSY7&#10;+vsPHD/+69+//enO7a0d7VF2kUisO53DI1I9GftQV1vj9/tcCGJq8CMaFgUjLEEE1nk4fKWtbcvu&#10;Xe999un+o0d6x0cjtslQLAIbnTTYivKyrEySB70wbbhqKBzSCybRC93E2cgpSaJv+CVNIVAFIkkD&#10;zRu6J6WB5rVr10DJ3zTf/H2Ya9SRT6pMc7zXi5YsCUQjR86c/t377xG8GpyYiLmdk24XmE/D2qJM&#10;yf8IPQ0NDLY0NY+Njubn4a0v5k/hWHQ8FPrwk0//6ue/uNzcFHPaYy5nhhub74qGw1YZcXVGhAOB&#10;/p5uUObchoaiggJcIcTNxkKBay3Nh44cBpVSTTgcDbugYFIxkqrCGbbKkrKnHn3speeeqSqvAHYq&#10;xCQybpLTIXk53F5vZWVFWVkpsf1rV64umDP3R99//YmNj+b7M+FWkZTKMkPMTZLNLRFNK3noPjzo&#10;9C1utwfSKPN2e+wBHC8QUTO7hYNitm7Ck3b4ybgrym/r6brUfC08GQ2S6pNhw6e4dMFCaogtaKiH&#10;aiNJQkimOVz8b3R0fO+Bg7/89W+OXTg7yh88rkm3YxKIyUVDoezsHDJ5juz7YvmCxZVl5YgiqUCv&#10;DYzb3tOzbf/+X7zxxvZ9e0eCAVum3+H1iFAF9X4mJ/Gedra2kc9YW43gJZJm4sukeURVSGMcC4Wu&#10;trWSZvjGe+8cPHl8NBy0edzQQEkyIhrS29sTCYVxZ5YUF7HNxW4EA4Gk4tHjZy0oKHgATz05bpnq&#10;QBN37Gzo+IDSKA6EHHdSEYhnMmRwweKITQPNmfTVbR1DSdJkUyGoaqjt6Ov9+a9/vW3fnu7hwSBU&#10;RjhUmH3RuSSM7TJBJylWHo2Nj4xgybs6O4l6NzQ0eB3ud9/74J1337ty7RrBqADUKfGA2kWuTsPb&#10;IpvOv+TcjQeWL178+MZNi+fNz0R2l2LlyI643CS5N85tbG0lQbwzGAg68YHKghQrys1fs2Lld15+&#10;ZVHjnEyPl9VCaqbjYEAFSQP8oE1+9Xl9ZMlXVpQ31NRuWr9+3erVlUTnJKs1hnoJa4WWNVbheE1T&#10;t/STbuuZpQ++Lz2QRpn3pZvv7ibCVtFQuVGgFWalBM1tTq+7pLJyJDjR2tVJANqfnUnW9kvPv/B/&#10;++M/Wb10mRQQM7MPemU4gjXxZXpDsejV1o7LHa1DIXa5YaGz+D0ZoQCznKsGR8fD0GVy8uqralAb&#10;ltzwyYymtrY33nnnl7/73blr1wi44J7UbHH+J/lE0iqmezQ62NdXV11TXlbqc7mxQoFgiGo5FAc7&#10;fOL4T3/5Nx9u+7ypuwvRNZUJtjn8XslkIuoBa/7aNbKay0pKS4tL2KFSeRJG+d112L08GzwBY+le&#10;XjHVrgXQBKuRDJRyMWIazI4Fd+xs6ANwWfJpABZpoJlqI3pW2st29Ny5c7Ny6Tu9qN3r/uCzT9/5&#10;5OPmnu5JlzPMUiBgTlWAtLivSH6Ew1hzYlCEwHs7uyA5NTTUL12y1GOzj45PXLly9eLly+FYjCg5&#10;i4EpLw62E3k7rH4wZI/G5tU3fPvllx7bsKECT4H4QWTRQVMP7bey0jK4ngSCJGqFVQ9HOWDtilXf&#10;feWVdStX5WdlgRrjRUCk0ofJ5sFzwZxyOR1+jy83O5tA/PyGRghgFDEyK6CRTTIl2EUK3hJ5Tyf/&#10;3OlAmeXz0ihzljv4XlxetS01gc/oTyakMx02r8uVX1IUnYxevXKlprrqu6+8+r0XX10+b1EO4Wwz&#10;Fc0ez5zttHn92f6cnKbOtp6BPoLrMkVDIbvLJRVmAyFfhn3VwkUvPPk0EQqfz4sHNRqJnr98+ePP&#10;P6d4wzjbWNMCTScSU6UFGIi5IEUErxM7UlpUXFNdiyEjINPW0bF9z563339/5xf7Ogb6Q1r5B+a4&#10;GANLv90BrXt0hGQk0aooLSnJz8lhS00Y/V502725BmibJMp7c62UvQruQNA2ofOUA5pMHZo9S0AT&#10;6mrqAs2rV6+arPmUHZXJ1XB2MqSZk3+ZPM0amRj76d/+8lJ7WwhHAEJsLhfb+gxCXlhvQlWsCrgW&#10;YhkUFxfvYEaGx+VavXLV5kcfJSrFH0uKinxePyGyiVBoeHwiGAnjNsRNqaQt0afjrOrS0leee+65&#10;J56cW1vrd7nEMSkLjqTlAFgxGtXV1Rh23BCd7R3cetG8+a+9+NKzjz9RnJsrEDMWMzLJWv7DrHIS&#10;zRfpPGLodhul4LJ8voLsXC9sT+NhUXBpEKVRZFZdT1NMJJ1knjyjb6olaZSZjE/lhjYJolOhIOaU&#10;JUerVR5l25iRUZwlimXuDPsjS5d/58WXl9bOcYvDcFJSyg0gVZTJ4eifUTmhoLSEZPTenq7R0ZFY&#10;KJgxPu71eMGXJZnZaxYv/cPvvb5548bCvAIlgIo8+/DYWGt3V0dv31BgAv0LS51MnamARZogEDU2&#10;GRgZHRsaLi8tm1PfkOXzh0KRz7Zte/Odd/YcPNg/NhrTarZE7omFSJmhEPrtEnIBxYJgSHUcGhnh&#10;h8bammggQOwpeZ4KGkazEXJNni84w5ZA+k8DzZv7ygBNYoJJBS9m+ExxxKaB5gz7aiaH9ZMVPTg4&#10;kyPvzzEIgGzZtTOAIAneQUChz0cwG90QxWNihx3Cu8c5SeA75rE7H92w/vvf+e7GdevRGIJR5XU6&#10;6+tq5y1YBEfzalPTELROLRyJJZcsIBv0ytInNmz8/qvfmlNT4xclJELxmpBDBD4CnSripgCHz19V&#10;XU1xy6G+gWx/5g++/drzTz1N7DsWinBfoKrUpROHJj8IhjUi7YTXOV25Xg5Sf0SBjyNxXaikn1nR&#10;4m9InbJWTZVQvj+dm77LjHsgjTJn3FUP7kALYur+zdqsmdIHqhXEVCzKyduwctWqhYuLs/PAfBKz&#10;UP0i48sEKVIEjBqSClHZZtoqKkoDYyOD3Z2jfX3OaCzP4arOL9y86pGffOd733v+JcQSMSZaMhKj&#10;ZM8vLMjKyw/EYtdaW8dCQeHOGCep0SoDzvKOxTwOe3119dz6hmquXlCEmtpb7767c/++wYmxDI+b&#10;AphQznXTSvxeaJui+Kl3cbpcoWikvZtqtwNza2pJOdSITFK8gFbFxcVJ0ZQkaIQBmqkYOmfTReic&#10;mOZsaAVwTao4UmIn2UoJzGTIpIHmTHpphseYkp4zPPg+HFZdW1PV2HDy7NnegUGn002ipwSRPO4M&#10;YkosEIjUhYKElqgR6bHZFs0lw+b7G9c+kp+diWl3QZBUS+/3Z9bU1pWWlbV1tLObYnnBPlOqrSAr&#10;a9WSJd9+8cW1y5bmZyGTrjnfAMcwSifIZdpIEscpyfEsScUFhSuWLV+2eMmGNY9UlpRIHUnxi8pb&#10;FjA8mtQul2IgIgwvyaMx8uDZ3cMcjcHUx08s7glZ80TzxFoFdTnUpU3WERE0uQ99mr7F7fdAGmXe&#10;fp/d9zMMuLxZqMF8YrQttbqPDXq1qR5uasnKlJVkQsnFEXSpyJBzPF4X7s/gxERvZycmpqSg8NUX&#10;XvzJ6z9cv2YtIVElvhCHULVMSC9Olz83hxx2qlt09XSPh0PqWRUbIFg2HLFFIuQNQQD/zquvvvzC&#10;SwvqG0kKgv3d1dfb3tPVPdgH8YfNtDgyVRZT1ddRAsYkCbOHPS/XE+ZcODLS2fXY2nX3vYO/9IZ8&#10;R2SMkqc9D7wlAE3UQwGakP4feGNutwE0e5aAJuMkpYEmnJBvcorb7Q6kLzsefzYp/Pfqand/HXbI&#10;q1auKs4vCgeC/b19VACOEozC14D7L0Jkf5Ksb5yWzkikqqjoR9957cnHHi0pLjSRa+4u0TDRpLRn&#10;Z/vLSkvyc3Pwf4709yF3mevxrFm27KVnn968fn2eqGzCuFK/h4BGSd6xEbzSOnCGuEUsPi87u4QU&#10;dALlgkfjlSXNQiVxLXnr8Yo9FYIauhcp56K+bKiYUy5MpWzJB/EjLSrZ3Xdb+gr3uAfSKPMed+gD&#10;uZxgTdb/uBREYropH9NYDEGX7DOlMuUkgRKHaEC63MSmqfHz/e99/8XnXqirrZVcP6pWRiKGKyPn&#10;OEkVn5Qa55mZTrcblIleLupoGWwg2RlHom471JyyR9eu/f63X3ts48ZqlClExijidDtJgSegTlpS&#10;3/AgshNGcddgX07XQAlYU72xxG4yMnJ9/jmVVZvWrH0gfXjLmwJK0sS1G3oG5wTpUGmgeUO3pDTQ&#10;xAPHUP9GFbiaDSMDyrx8+fJsXPnOrlmYX7Bw/oKq0vKC3Dyw2AiTdmI8SqFHUUAWr4PY8ECwpqT0&#10;uc2bX3nm2fqaaq+bkm+CMoGkTg5AZEhELm05WZklRYUFOTmwI1khqkpKnnz0Ud41ZRXC42JpkeiZ&#10;VIpTNXfJEJXlI774CH3fbve5pTCkrisWaNQyxEro0n+teiDmPJPwqlXuFFxO87WYeFr8Dgpk46vc&#10;nfVU+qzZ7IE0ypzN3r0v18b7qIUazKZRvJfW9LZmqcxooVPzuQJHSSWCVU2Gut9fVFg0f/68Rzds&#10;rKmsAW4ihKbZuFasRN2kUiodt5XL7aZkLai0p7ub0DZ+R7jbWR7v3Lq6JzZtfPm55zesXl1WWOS2&#10;OcgRIoghWCQvx5eVGaLoSEf72Pg4qmlKq+GlUhTqWYXpjUcz2+cnO/2RpUufe+zxqpLS+9JtM7oJ&#10;wdCcnJwZHfpNOijVgSaIcDYyurgsEjA9PT3IJKTccOjo6EgDzbt8apji8+fP3+VF7uHp2C7yeLL9&#10;/oqyyqLiYtJ3BqkJGRB6JQxIVgWqdBRlZm1eu+71b3170Zw5mX6vKfwmMWycEZhoYWKKcwCLnZXJ&#10;epFfWlREjibSmOseeWRB41wck9hwiVarrpCE2SWUNvUlviwQJyvRjV/VCtfdQeD7Dk65h/2cvtRX&#10;90AaZab8CFEAKfQXAy4tHGkgZuLLaQ10sR9qAPSPdrfLjebfosZ5WZlZWhZW2JAEssVSGFqnA+ak&#10;pJGjZAHihMEtTqzR0aE+BN3Hcv1ZCxvnPL35sReeenrN8hUF/mzRdhcdTEG1MGygg2fl5Hh8vr6B&#10;/q7u7onAhCJg2b6yo5V2AEaj0Uyvd15Dw6Nr1z//5FOb16wLJdMKLSV6s7NTfojMwhfgAbKGTUxM&#10;pJyOD52BT4f2z0YJHC5L6Dx1gSbtR0pzFsbLN+KSmN8zZ84kz1dlhtZU19jCqBg58wsLK6srJ6ju&#10;GJwYRcdjeASifklO7mNr1r7yzHPrVqwsyMoW/6bacBwLwEf+y4qBGRcuplad9Ho9OLxra2vnz5lb&#10;W1GFOibAGkuO1zNOhdIf4uwuswDdzPUyXXQzNEwcnzx9mG7J3fdAGmXefR8++CtcFxePBxqsZomj&#10;U0kw+tL/GpFLguMwpin3lUGInM2obF8lOCLqQsKoVrYMLGwr/CEVIO0F+fl+jzcwSk74UE1p+UvP&#10;Pfvis88smjvPq1QbMg+leDmGiaLnoSDsHLfT5csGxGZ3dnUODQ+FgkEld8PTlMKWRNupaDa3Fm/o&#10;oy8+8+yG1Wvy/f7B/v4H36HxFqATma6S8mWPg5EEBE9RoIm7MQ00b36yXV1dxCvYfCbPHEyhlsBZ&#10;Sqpq5tiuupraWDCMcfZ6EbDMqa6t9fh9Y6Njw4ODqOCtXLj4lWef37h6TWFOrgctI03oNDgRXGni&#10;Y7CnRLFOFUukKg+iZr5M/KMQriQ0bniUCk2FuGVl4BjU+aX4MvFMbwyD3wp6ptAASDf1lj2QRpkp&#10;PzAMfEwEygVBJn7V6LnWPRdjMPVVrf2mJQChXBkBfxr+gBceFpanCFMIW1yo3HJBkTUiWzA3Kzvb&#10;6y8vKqIew6Pr1tVUVGS64PJoBfKICPxytBHUlB0wMsAOR35ePnnrlC7v7uwKB4PC/p60uWy2otzc&#10;1UuXvvr8C3gxyRnKIlgfjQ4NDCTPI8FMAzSTpz3J1pJUB5q0f/Y8mmS1U3Uw2R7Z17anr68vDTS/&#10;tpe+7IALFy4kT2Ic5qu+rgGfpYJBJIsILmXnFxTwObUzivMLnnn08Y2rHoFY7xWepmFMmgRRkTQW&#10;p4TGwfnXLB+CIyV6LpmmmsupWiFCrBeNdqHaGz1ns9aYiPhMgtmJ2PlMDr7jZ5M+8QH1QBplPqCO&#10;v6e3NaW2LO32aTToKZVaQ5SWmW+A5xS/2hgOS64M0ndE1MdM2FywpfF9amVLKfxF0ISKi7l59ZXV&#10;1GMoKyryUqIBF6banZhki4tFk32tVmiQJmXY/F5yhzLhaxKpYQ/ND9ipytKyDWvWvvr8i5tWr60t&#10;r8hxu5F2hxiaVEXMYQjMBgq5pw//AV/MAE1wSSoKRuLRZOLMhruaWYAeNYM5dYFmWVmZYeCkXzPv&#10;gStXriSPoBWEn8bGRtJ1BOtpzBuXASymgvyC8tLSxrp6Kj1WlZZlujzqJkgAQ8njUWqTrhUmuUZz&#10;NI3MkPDpzcdylMnb0eJ0Vrap9pZ4NuOvrx5E0+mZ6eE286GWOkemUWbqPKuvbOkNST/mWDEPU9tE&#10;awarH1O2pkYWQsxIPMePn6W+jwMiDn8RhGguY7alum21UZgs0+spyMvJ8vskTZGdrhZpEG+nCbJw&#10;PNrtuvlVYyRCFD4/iUCZXIRSuVjhqvLyDWvXPf/0M5seWVNRUORnJ400pxYWI7CePI8EYtNsKCwm&#10;zxe8Jy1hmAHHUxRoonE4S0CTbklpoAlEpv1poHlbc4TyP8mT+wXKnNM4R+Pg8n8LJNrtxGcKi4pK&#10;S0qLcvO8RKKQtMRgi9q5MfZa7FFqUUr4XOv4iBtCNfEs1RI5UC8LdrWwpRyllYdBnKYQz/TXl8HH&#10;mzKAZuT7vK1Hkj74QfdAGmU+6Cdw7+4vXkcT9YjbAqP1YN1BN5u679SXJSUhfzRCEfqh/koVMkPm&#10;Vuen5RBV36TZv1pBFVHRJUpiaXNihpTHI45PUKbmGaqJ4kM02pzO3JwcrB4J6Gjtrn1k9TNPPrVm&#10;5cqS7FwneUKmMrvoBEeTDWWSeHvvHtFDe6U00LzlozVAE+rqQDLxQGY4CvHCpoHmDPsqcVhraytM&#10;ids9a5aOJw4jKFPTOoU+qUx8BEPGggEIuEh7hsYDmT4vpdow0+ImMJ4B8Rdojbe4IJGW3+BcS+3Y&#10;5IZa4TBdYYCluurEf9BCyDd+qZuB5s0Q01q9Zqk/0pd9MD2QRpkPpt/v7V0t4HhzeEtsgYbKp/6k&#10;wHMaNfs6c6BA1ZyiFkDRogVNFQhG4/5NrTOr4XQr1qL+TjUk8heO5D9mEywp5yqFZnd73IWFRXPn&#10;z1u7Zs3cxsY8XyYIzoX8hRLMOTWSZCiTWGralznDsWqAJt7o5IkYzrDlHIZHk4g/7b/nrjsuSAlK&#10;HL3wHWfeniQ5Mg00b/dBoJeJgsHtnjVLx0NlaaivF7OMibVNhqVquL1/fPTYyZOffrZl2/YdAGLU&#10;+AsLCwgmySKh5SHF0MsqIBR7XSp0KWBFwBcqtCwAK24IQ+KUU8R4Gz+oOkJ1CTERc8Ohiq8+EuKK&#10;rxH6hfVmiVVD/yhNvbEzDBnM3G2WOip92VntgTTKnNXufdAXv+WsnNmHCg/N1DZuTnFSMt2N11M2&#10;qyazUDLTpXikGiYtICmyR+rRNBtadVLyT5hzyU/Mzc6i7lBeHrnqaLCZgpOkMcqhos2ZXL5MnAFp&#10;XubMB7EBmgwJQNvMz0qSI0GZYMHZAJp8QbK2Uxdodnd3I8+UiJMkyfNKzmagl5k8g1/0MmtrJf4E&#10;4d6eEZqc7Bke2nf48CdbP9u9b+/la1cGhwYRQtZa9jnkBinzUkoIWxhQCsAxm4GmEt1S4UyyfrSU&#10;o0q3qzNCg/FmsdC8T8uNKeuAnCyVIa0LWnBVf1O0KtdTQqflQDX31bB7HFManb7EOpScDz3dqq/u&#10;gTTKfNhHyA2Y8it2gzcdadyc2Aprw2nF3NXExGd+3CIIiSeu+26E36kwpvEXAZB2HJvgScqgt3V3&#10;HT15on9w0OF24yl0SWkyJJAshigbbgxf8jwSQvzpHPPbfRyS6ZUGmjf1GkCTbkFK83b784Efj3OO&#10;ZqeB5kweBEpGyaMgK3qZtbVI1qFpORoOt3Z1fXH0yMdbP9t38EBze9tEKIhIO/Uy3B4PIqk4PgVH&#10;xhN9xK9ppwIQwseTdodL6ZY2wk6hSKxvYKirpy9CGMorbCINllsBdGiaCirtk6iTSDVz1N+lQLnC&#10;UHVxxt+G66/Q1CwTU25N81vCc5lGmTMZeMl8TBplJvPTuddt+9qAQ+IAa3+pvkgTr5CiDibyIpta&#10;AZ6WaIXF6hQUKZZEa6qr/lE8TC9bXmxOIBq51t6+Y//eD7Z+ernpWngyhl3LzcpyS5F1ySISwU57&#10;xsDQwL3+2nd+PcLls5GAfOcNSpEzUxpoEvGfJY8mWdvQfKmykyKPcaqZZLSkgeZMntqJEyfiMh4z&#10;OXx2jyFkVFVTQ9B6JBS62tayE9v76ScHjh7p7OsFI+J1nAgE2PCHIuHcvNwSBqdHVOYkZkXJX7RD&#10;hOukBCg7bgI7+Znj4VBLR8f+w4eOnDgejk3mFha4vJ6I+CG0CLlJHtU4uqDTWMzpAp4qshR/qkBH&#10;pVNplNz6nxUvs9yZll8i8WEilJbIGpjdHktffTZ6II0yZ6NXk+yacZfijJoV31ha9EpJNWeqW7Rx&#10;yVIU9mQsjDkR5Cl+SrMLlYMQyDTxEgWjshk1NM7JDCBmZ3/f/qOH3//skwMnjl26drV/aIhNNqJI&#10;5Kq7gaTwOAmvuOz9lK9Mmhf1NtO1f+7saQA0GQ/Jk287829BaJt8HZ77bPDAKJ2SukCzs7OzqqqK&#10;0OrMO/MbdSRKmadOnUqer5ynKHMkEjl27swHWz79cMunpy5cGBwbDVF1A5qlhJvsCNeNjI1CwC0p&#10;KS0uKsp0e0HJkXDY7fKw51favYMSHZR/C8SiQNXPdux46513Dx4/NhEJ5xUVlpSXiWdB4+wCSwlM&#10;cXyUssSTZHySMBQMhQQq2u1UGJYA17SsIJNNqgtEXDWJn+MFRIwwny4s8kpTM5NnXN1uS9Io83Z7&#10;LJWONzl8ZjeZeH2FQzNxvMxtOVMgpnAxNSWI1ByMB5aB0j/d/b2jE2PYEQIi5lgjeIHjUw0MDEvI&#10;mloVAkdmbBLTtufQgQ8//+zgqRN9Y6MTwYn+4aGOrq6h/oGykpJMX5aHQmZOB7WD+geSqPYPC2q6&#10;jvkdj3gorSkKNAl6poHmzc+dPmlvbyd0ngaat5wUeMHPnTt3x/Plnp+IALvL79958ItPd2zfc/DA&#10;hatXRsbHo8xJ6l84nGKotZokzaZucCgYqCwrLyos9Dpd4m+k/Bu8TKXnE7caDYeOnTn98eeff7Zj&#10;54Wmaz2DA4OjI5h4Qu2ob6o+yKSotSss1fQhByrwGsXCE2oU3GUxCMbwUWjBDqX0m4Qh5YNqHMzI&#10;uSu4vAFWcrRBnPe8l9IXnO0eSKPM2e7hB3z9BL6cPjtvnqmJw8wPSpfRHyaV9K1VHUTU1+4IhMMn&#10;z53ZtmP7ufPnOSgzKwvmIpviSJRClZSLoNoPpgRTZoTdwaaTw6NjJ86de/OD97bt29s7NmLzue0+&#10;L2EatDMpCESBlLzsnML8Ap+fkpO2pErFpXARxPgH/AhT+fapDjQJnc9G1gseTXYvqN6k3LMFkaSB&#10;5pc9NQisly5dSp5nSsT86JnT723dsu/o4Wtt7QgYUW8DpTo8h1KqXETp5GdsPrZ7ZHiEjMzigsKi&#10;/AJqvOGPFFxod4QzYr3Dg18cPfrR1q3b9uw9f/XK8MR4IBIdmhijKjrM9fKy8myfn1MQPEZ6U0JS&#10;qoakLgl7OBJ2uFwgxI7uzl379wwMDlK0N8vrw4cquUEaNzf8LAm5a2NuZmROuUjSKDN5hteMW5JG&#10;mTPuqgd6oNn03e4rzqm2tofmCreEmAlwaW4hKNMIEmkAXVk1NiAkKmpX2pq3795NluKJM6f7BgYc&#10;Tnd2bi6K68rgNKXMbBHFoyLja7MFQpGLV66++f57O77Y397fF6PED4wfNXPEZUZHR/v7+gb6+7Es&#10;+fkF/szkqmOurcq/3W5PHz+9BwCaEA+SR95l5k8HjybNniWgSTSTDUxLS8vM25MkRxqgiTxTWkr2&#10;hidC3Pnq1atJ8phoBuVx3/nkoz3HjjZ3d42HgkYzE38B+C+Ka1BRpH4oLsQJ8oBGRv0uT2lBUWFe&#10;nvgm3a7QZLSlq2PfoUPvfvTRzv1fXGlrHY+Eo2QFSQQ8CmwNBgJFBYUUgcshcAGvHuAakZocgmIJ&#10;y0uR4QwcCk0tzZ9v3/7WW2/19vehnVRcXip1PLSssd4+AR6t1SkubCJ9aZyaWlL9JpWj5OnrdEu+&#10;vAfSKDMFRofENYz0g3ExyvaTGar7vqlwOBLp4kpUNqT+Weo1SE6NxbRkZ2llEGpNB8WSWApiKFKN&#10;Nj6BrTKV2CCuxr+SmKNRb7tIEXUNDmzfv++znbuOnD59raOjjVTDoWGbw1VUVAyYkPC5kbegjo+y&#10;vGGIt3f1bN2x8633P2jt6Zn0eGCVE0yXEAm7an6OREbHRq81tXT19mBIiosLM6idblXBfPCPhv7D&#10;JqbDNHf5JEiiApGkItBkTs0e0FQFmVQFmhS5AWim1WSnTw2095ubm+9ystzD0/GXHzh+rKm3hwRz&#10;SdkE90WidqQxHU6NT1nycyJWFIrgiRzu7ZsYGs3LzF40b4GU03DYrra1fvr51jd+/za+zM7+/jDG&#10;3eO2e72knUPABD6OjYySS14hgfNCv8sdi0TAmmrbrQqU/HD+4oXfv//uG7/7HVizq6fb4XYVlxTn&#10;5+c57U7xSehKJLKcRhPJKhBihc75EIkxFS2ZhkXvYR+lLzX7PZBGmbPfx/fiDqILISEO2fxpBTDZ&#10;4k1nXGJD2FcS4WXawu3mDTbUH2KQJQWakl6jFBuJZUgwQ/K+O3t7T549T7o3euluyDrij0T1IoNS&#10;j7y1frmGVGwZ5PqMTAR2Hz7y9sefHDx1ajAYCtudY6HQuUuX27q6srNy8vMK/ABN7IZaDck6tNl6&#10;Bwb3HDj467fevtLWFoYV7nDCAc9wuDKcbiCmySvkylDLLzVdPXfpfG5O9pzKqjvw2t6LPr71NURu&#10;SXsm/bqbHkgDzVv2HiizsLCQ0LmhnaXQC0cvjtg00Jz+yJBk7+3tTZ6HOHfevPK62qNnz6BhBEpz&#10;uUnokVxvotXqiDDFfqSCBiuLi+h5MBwcHSvKyV2zejVJmWcunX/vww/e+eD9k2fPBPEMuFy4MDHX&#10;CQ1LfgoGQ4O9fT6nqxyPZmEh+T7isBBevmT0uBzOj7Zt/dXv3ti2dw+J7QPQPycmRsbGHA5nY8Mc&#10;v8fH0RwoqaRC5hdgS3NU1ERWKFasUDQKlmWp0iR2C2hOXyBmmHKQPA/lG9iSNMpMgYeuU04S7kx9&#10;8XgYWyTRpfXqGmRKOwlG223wYHDAuGBwC5dSItjGKDCxBZ1KkQZbGMDqdLR0dn782Wc//cUvELAs&#10;pKhtebmStG3hYIjTyMbR2g9CAw9GYgNj4+euXn37ww/3Hz/eNThIuiCBb7EGdntv/8D5M2e5dHVF&#10;VUFuDjCYHEYuNB4M7ztw8M13fn/kxKkggNfhoLhkhtslPlWuGwzCBsognOpxR0NBt9MRiYTPHDv2&#10;6tPPgXiT56nghEsLs9+TxwHQhMWFazB5fNUz/F5MKKqksN9gFzfDU2Z+GMnseILwgaWB5sw7LTmP&#10;JME8qUQVli5bVlxaSgSbUD5+VqoOgOYyMOyAtkgEDEiZDFEKwfnIshAO53h8KxYvfvKxx5YsWux0&#10;OXBOnDx7Gv32/uFh/JdRTLTRIYLyZMJNkrcTo9jXQGeXIxYj1F6UlycFigUQ2nuHBqCE/ux3b+w9&#10;dbxjfHTUnjEeCERc7qFAaHhkzOP2zZ0zz8elCGtJ7qhwrcRBoexMonIseJEM26Xutjfef/ezXTsL&#10;SotLC4oNjQuYnBDZFCVm86FxwaRfydcDaZSZfM/kphbFSZMaujYuTIM1jZAQyd2AyxgsmQmgJJl9&#10;/J1EHCtNXHUsVYxIlSw5BZlch71rYODDLVv+7q03T58729HbjQFC2yw7JwdQRQIp6d7qM1VlTIcj&#10;EI1euHbtvU8+/njb56093WKqFIBC6xYAzFY0HOlub2+6csXr8VZWVYBQ2X0eOHTot2+9tX3XLmia&#10;oM4Q4ZpYVKSOMHPYEyCm7FBxe0ZxgE6Gw7ZItLqk9MWnnva6PcnzVLB+aTGje/U4DGSHjJtyQJPV&#10;lGbPEtDksqkLNGEi0vi0rCxbkYMHD96rmXJPrrNi5Uq/PxPODxa6C5nWzg629OgTSelfp1YSFvcF&#10;4aSoMxoryc19fMPGV198ccOaNcSUEM70Z/lxbiIn0t7VBewLCbqLFze3OP4K9qKx8cHB8oKiZQsW&#10;VpaWCdfTaRscHNy1f99f/eZXe08e7wmMh1yOMNjR4UQ+aTwYGhoZI3eoqri8pLAo0+PMiEis3GJb&#10;qewyXsvxjMnDF8++teXD9z7fsv/IYU+mv7SysjArhzsKHysuvCkoUxsjXyuNMu/JuLnXF0mjzHvd&#10;o7NyPas0jtZvNCpiCjj5L2iQCRkJEY/o6ut1e73sEZnn+CzjfheVVMePSLRcy0JGbJN9oyM7D+x/&#10;5+OPDh0/GpyMAU87uru7urvwJhYXF+Nxcqo4r5GawDF5ra1t2+5dv3//A/TSwmY3LBMb6XWJrtME&#10;PDxsllubmjBnpaWlNRXlwcnorl27du/Z097RYXdhXGzkKiKJKZhY9H4VX3KRaJjQvBvAGpusLS37&#10;wXe+s3LJUmL5s9KLd3RRFg/M9B2dmj7pFj0A/SANNG/uFwM0yapJnsoxMxy+WAkcsWmgiWp9UqX+&#10;EDpYvGQJywR0Jp/XNzo2dvnqFcxvJBxibbADNyPhjGCIcLnH7qwsLNq8bv0fvP76Y+s3kGaOTXbJ&#10;GmDLLyr0Z2ddvnq1p79/IhzCWSAGXLwM2HCpDwzgy/X659TUbF6/fu2qVYWiyCGamV1dXZ/v2vHR&#10;jm0TtsmoyxGF8IVPISuLVADY+jhVJwaH7aFoY20VmUMikUf4yyQVkD4UjQ0FJ05fufg3b/32jXfe&#10;llD78HBPT2+mzz9/7jwPrhSRMjFuVQG+oEzOE//pDIds+rD72wNplHl/+/su7sa8ksC4YEbj09R9&#10;qKC3yabO9r0HD5w+e9budvoyMxHURXxSRCWsADuzEBTHbJQ8cdJ9jp4587v33jt88vh4OGjzuiOT&#10;sb7+Puj8qC5nZvq9bi95tYStY5MR7NHA0PCeL/a/9/FHR0+etHlcNje7YQCuzHJpAp5RouHBIEoW&#10;HoczOzOzsqJ84cIFVCRv72gfHh3Buui/wF7bpCpiinmIwc4UpXd7KGwjvj85WV1c8sxjj//xj35c&#10;lJNHtuNd9NM9PpXviC9zNkKl97ihqXO5VAeakug2C8rkAE1ojpAd00AzdcbyVEuxn0Cr5Gk5IgZz&#10;GhsNSyonJzc7OwdW5JVrV5GiE3wWiZIENBmOsjDMr63/3kuv/MmPf7J47rwstwcLzfohbgS7ze1y&#10;e7P9LDmnTp8ZIgRhXJjUBWL8swKEwx6b7ZGly/7kxz9+9dlna8pxZFpVOVALsbmcB44dsXvdwWAg&#10;BD+KCFU0RqiNOL2LhSUU9tns9dU1lWVl/iyveEag6EsigD0cCm3dvftnv/obXBtdPb1k/wAr+7p7&#10;oI0W5+aVFpb4PR7WDk00FYipvkx10aZ9mckz/qa1JI0yk/KxXN8o5VUaXTGjPYFYhIjbAtqitoze&#10;4eFdX+z/67/5m/c++gjiS1ZWdk52jsvlgenCZUzWObtDmYp2BwUbrrQ2v/PRR7sPHmjv65EoBljU&#10;iYIudsM1PDS0e8cuFFYa6muLcvM0yTyjs6dnx+7d+w4eFG4ll5KiERo3wdoQMcdDmgFzPCM8Eaip&#10;qPzJD3/4rVdfBoOyE8bGlZaVBsNhipgNj49hQuwuigOhYCSxcppDaB986QhHCzKznn508w+/892F&#10;DXNgCI0OjyTVUzGEwqRqUqo3BqDJToYYdMqREWkwHE0jz3TPnwIjLaWBJknN31h92bNnzzIw7vmQ&#10;uOMLEpWS0vOqScLywdAqKMjHI0gsOxwIChEzNomjcsOqR7738quvPPNsQ1WVuBY0HycWjoAGNYkz&#10;hp5RUXExZpxz+YJOp1sSAUCNgWBhXv7Tjz72h99/fdPqR8oLi0TumOaKxDrVKDP8udn18+Zu3b69&#10;vbMjw4P9tGdMBIW2FYpmO9xL587/0Xe/u2HNIwX5ufgyoyxEVA0i+8dmGx8P7ty3Z++B/c3treS8&#10;en0ev8eP07S/q3ugu3dObX15UbFs80QxSVwukp0APNWo2h13V/rE2euBNMqcvb69Z1fWqWRNIP5D&#10;PJkMPgIMzKrRUGjH3j1vv/fu0RMngpFIa3t7V2cXx5eVlPm8XiyGyUNXzQopF97R2/v5zl0fbPmk&#10;ubMdomTMQbaQUDjBUeDCWDiEnFp1eeWi+fPLoY1PRsjvc7nc3H8iGOru7cXWSGyDLS3pQW5nLBSE&#10;T8km1O90VZaU/ukf/tGLTz9dlp+vqYBc21FQWFBdXc3Kg1DR4NBgMBySP0ySqiiKaii5e2KxTIfz&#10;qY2bvvviy+tWrKS+GXYCtfZ71nf34kJYNCDRvbhS+hpTPYB7GO9dKgJN9nw0e1aBZhuaDPicUuoF&#10;/sYRa+SZUqrh96axhw4dSqotE9uVstIyYe9r7Uevz4v3AYliqFHDA4O4MAuzcx5bs+7VZ55/YsPG&#10;hsqqTGLkxMYstTvJ/JbVQ2j8jqzMLGw4KUS9Pb24AOBxujLsjbV1zz/x1Pdf/daqpUtL8/JdWHSU&#10;SdA2Uc8ivC6P11dUUkq4jJA3jgYXxCmC2uHJkuzcTatW/+R73yPIXl5aQtgNVwVwluWMM3F64NMM&#10;TcYuXrnc09+He0SIo8yFaCzT5akrr1j/yNqKslK8IrqqWRkKce5YGmXem8F8b6+SRpn3tj9n82qa&#10;xSNMFCnCA8TMQEjowLGjv3v397v37xsPh7AHI6OjA339w4NDBLRrq6qJX5sKPOoElSB37+AQshSn&#10;z5+nwCMVeqT2guwg7cz/aDBEVg5KaS8//+KSRYuysnwCB212ACg1JPLAjhT+CQUCIXCppLGTtYMk&#10;EsbFbXcU5+W/9NyzLz/3XENNjVtLjNFA7otlyc7NKigsBG6S+jM6OkI0BCMlzlCSfqKxPK93+YJF&#10;xGsefWRtMYuTUAAySIeczX687WuzeKS12W+712ZwQqoDTTzcs+TRrKurg6OJ/vkMejG5DvlmAk0q&#10;ll28eDGpnkRdbZ0hlGttcTRFkA1xAzQD4+MTI6Ps59cuX/XtF156dM2a2rIyL3+VShyS8CmF3pzC&#10;g1LhIHEXskRQQwBgNzY8OtDTy6BfNGfe808+/crzzz+yfEWu1yc8fVkORNZZi77ZpLRPBgR+T3Vt&#10;7TiFSVtbx4dG/G5fbWn5E2vXv/biSzhBi/PykBaR9Ql/JP5W0cy02YXt7ywoKQxEQgNDQ719faTt&#10;g5JLC4vWrlr9wpNPr1iylFpxJiFdRT+VQzZVEz2pHkK6MdIDaZSZIuNAXZISwFb1StJtmNC4Bz/8&#10;9JPPtn/e2tXpy8qEv4JNiIICg6GcrOxVy1bkYxpU8Fa+pPIyUaYMUaM5HIKdg74mrkrRkBCeZITg&#10;d31V9SvPv/Dq8y9UlZWKlQDKokthc0G7LiymKl4Rv3KXwMQE/1dmD9mENmLra5Yt/8n3X59X3+B3&#10;uzEXMDBlkynS8FLNPC8nt6a6BncgO92J8QnKRUxCx4xEslzuedW1rz77/NOPba4pK1fKqeQ2sWlO&#10;Kq8AjTFyjykyVlKpmQBNaK/IG8m+JaVeuFgIIDIqZkOZHPc54c7UBZo4er9ROXNoGCXb3njJkiXU&#10;/hUUpnp3mpNtKyoqYLr53B5Klr/0/AsbV68pL8x3A9lUEEiTzsGH1OyhUoeRZlbJIkWbUgTY40W3&#10;qCiv8JXnX3zx6WcXzpkDPMUskuGjYFTewqXi91gUaWSyTvP9OZk52fgXmi5fqSwqffmpZ3/0ne9u&#10;fGQN4XVcp6rdjhuTZFBZ1wRwSjmRDIfHVVpeQeyruaV5ZGS4uqLy0fUbvvvyq889+RR109HYk6+k&#10;aUhR0VDR1J+0HzNZ7WcaZSbrk7mhXcJ10V2b5vZhD+Bl9g0NHTp2pLmtFbDIFA0EAm6Hi31eQ139&#10;+jVrly5anE2FcRF9kCi3Sd8jblJSVp5fWMDSiKeEZRLvJMCTAEpdZdVzjz/x/Vdfa6isgIxttrGs&#10;/aYCmMflLi6Gn1PscjigcgfGJqKQsiczvE7X8gULX//2tzev25Dn8aKaBplTmdmCMmUbDe3TZqcs&#10;RFlZeVFhIY2hXATavxTKrS4pe2L9xm+98GJDVS3JSmLm1FrAUsdfmlQPBqAJ5yypmvTQNAY3OzuQ&#10;VASaPAKanQaaNw9FIv50C/vSh2aUfsUXwZDu3bs32b7pmjVrrKJlWidOEZxAQLSNGuoaVq9YvqCx&#10;gbKQuCFley/F3iJyDJ4DO9AtOinlOARnqtdAqsP5PJ783NzaisqG6tpNa9bVVlT4UF3XVHPlYmrR&#10;EHVMklEuK5VT9Oy4RlFRYU5WJjd69vEnX37muYUNjX7YnTbxnlpl6Bz4PiU6JtE1kSFxEqljqcov&#10;yIcRPz429uiGjT/6zvfXr1qdyRKTYUc4z0Bf9WZq8UnjSkkDzWQbhdqeNMpMysdyQ6OYPGYrauYw&#10;M5KfmYteb05+PgnlQ8PDHZ1dAEfmWl1N7fNPP/O9b79WnF+gVG6JYgjgE20iuQhilhSELCwuJt43&#10;Pj7W293D/OfgJzZs+v6r3yYU4lexTN3XSjVzYWRrPjmf5OfllZeU4ihFRx3pIsR5l8ybj/vzhaee&#10;EYNFxrkGXIymhNJJBaEaUjZ4lMh5RTm2yT0xMgLuXLV0+XdefmUhd3S5MTPWS/TacXcGkurBQJID&#10;Cc1GZnFSfc0H1Zg00LxlzzPeCJ1TTiaptL5nOEjQZ/yGAM3z588nVXY5DwhHcuOcOaaCjobARfGH&#10;KBb+iL7+fnAboZlCqfFoIKZANhEkIaqlYFQStzNEWkirUsaEVAWQi00SK0fnqLqiorSw0OtG1V3k&#10;3EUN2VCyOARepiBNqZHOKqCVylk/7Ahwzm+YAzmqurQMEj/HmXohChJlqZBVinxQoKlNdIqkGRm2&#10;rMzM4sKimurqjRs2zK1ryPJ4dTWxkKXm/mhSrAUxRWdzhoMzfdj97IE0yryfvX3n9zKlFgzFkhiB&#10;TE+oNk5HVk52RWVldnbW8OBgNBopyM196rHNr7z4Uj38SIGYGmC3JrPU8uLFRHU7HKSiFxYUoG9B&#10;FVp0iNgm4lNct3KV5AlS61ZjJKa5RNTNZpeoCortRGHY0ZKHjlOzpLCQQhGbN2wsLyoiRUjI3Sqv&#10;pIXLzNtsMC1DwNY3JzurrLQ00+sHDT+yatXqFStzsrKUBSBSvJKvztZYFbDvvLNm50zMYlp6ena6&#10;Vq5qgObExETK6fjQeDyahP5nQ4iAyxI6R4sxRYEmvNWH3qO5f//+ZEvVKisvL6+q0lC5oEzyyEYC&#10;E+3d3SdOndq5a8+Zc2cjoXBFeaXX7RQvBK4B1QECI8JxIuwlwFQ+EC8Dxh+QKReKxUCBBM0z/X5k&#10;8oy4u5puWVMSMWup/2GVgsTsG+dmRqbbU1ZQnJ+VJURMTS8w0S7FjAISdX0j6kWKqkbDdelwkniU&#10;nc16UVFWLp4II72u/gvriMQ6o+tH2pc5e/b5bq6cRpl303v369yESLlOSTMjDQ70OF35ufmUQgb5&#10;oQexZMHCJx97fMXipUjXyoRUzCfbVYl+xPeNaj/cDjtM8IK8/MK83Gyv7/FNm9avXFWUmYmGBTVo&#10;ZWNrFSTXeISGvxWz6szP9Bfk5xUVFNRXV69YurSmstKdYXepQbFIQKpzJC8l9Yhz0xgGeJxoamZl&#10;F+TnYwYrKsqLCgoJrGh0XiM1an7YOiO3cb86d6b3gZBKDlACfM/0tPRxM+4BU2YpdYEm7Z+NYqRc&#10;NnWBJhK8IDAm+4xHQYodiEzmlStXkq3RdY0NrAqgTELLo+Fwe1/vhSuXDx0/tnXb59t27Dx/6SLu&#10;BtKDcBZg6NXjKAZaShXjvlSDLdnlllsj7iuUOJXCung5OYP35M/WHwRWKj40xl4do/ov7kwVebZW&#10;BMuKGolLy50hC4Aer6FvvQqH4+OgnhycK4MvTU659brBcZlwayTbw/jGtyeNMlNhCCiyNDNUUaO1&#10;VTTWga1fblZOdU0VvJlVK1YsnDsvx58p+0W8j+K5VCVd8YXKiZYVULo06eFIVJSXlFQUlyyevwA1&#10;CoLxlAszBB5jO+S2Ci7jJ8rO1UXxMZ8Ptg2CumBNlAM1nZz4ue5JBZAaW2FexlOpFzHKn2xtMzOJ&#10;3fT2I3HRD3fHiUwbhTElbqKhG4djZGgoqRKAtAsncczMhr8qFYbgfWojAzR1gSbuxlkFmkNDQ0ml&#10;yDjDMUH+9UMMNI8cOYIne4Zdcd8OW7hkqdPnmYgEB8dGzl65sufgwc937ty+a+exkye7+vtI+sbO&#10;lpSVVlRUSokBdT6KdBGp5Rq8VkAYkyQboVyKSxT7L6XgdPURW66g0TLvFrxLWHzhZyWAZhyC6upl&#10;FghrWZjySOrSZtYI44+wvJIJ3Gi8mIl/zaoytcTIonP9J/eto9M3mkEPpFHmDDrpQR+SmJ5SpEsr&#10;TKpZIIotOrQm4OB2usrLSusqq3FMTkYjzEmUiaQemJSgVFInxkKmqYlsiGAQ85LD/G5PSXFRls+v&#10;BHDh4lDZQQ7RwkLKuoHWrfNeRHfl7kZSiSOBXMTQuYNSaSybo/ye+A7XsgTxra7+yk54eHz08PHj&#10;W7Z/fuDI4dFgwOX3OTweSVBScg/HTIyPI+32oDv+xvuTC/XN1AK8nw/CAE2IuckWhZxJJ5i4tuT2&#10;3uuX8WgCNFFguNfXnvXrPaxAk+914sSJWe++27/BotUru/q7T507u+/w4U92bNu6a9fhE8db8Cur&#10;0DLKyuhQwraqr6vDoDnxEvCSgpHiyzRLirHU5Iqr6LnILcvCIeBS1NqVs28dNS1UrZ6EKcQX93Iq&#10;V1/dDdO+ibou4kjxelSqN0+A1rgm5tS58cVm2kFplHn7g+S+nZFGmfetq+/8RlrJUTeQcV+mmZ0K&#10;54x0rsQycDG6qOGj2BGvpBwsCekSNU9EsK1UQytELWq4GBapWMtGVnPDKRIrMFATC8WzKD5NtRzi&#10;obSwYyLIIWBXJCgmIXcqXVvZ4rTWIaUlrF2sOjITL04hInPu8qUtO7Z/tmP7yfNn2nt7mjvae4aH&#10;kLXIyfKrFoZkEaKXdOddNjtnQhmcJfrd7LQ3Va9qgCYoE5ZCyn0HIv54fWaDwku3UOMgdYEmjtiq&#10;qqqHiXMCIzMJHZlUHm8b7N174Ivtu3d+vnv3qYsX27q7h8bGEUhGNhMxO0y0OAsmJyvKykqKS2BA&#10;YaMx/hHcEwTKxeRDj0fRGFNNSUjh28s6Y1l0E1sXA6/OCJ2gxsGpzshpfsXEEhCfxNOdk/EzjBfT&#10;QE7jn0hAzOn+yuk/WzecbhrSKDOJDWUaZSbxw4k3TbaUElIQRQndAeqmUGLimkSon0jdhEmSAW2w&#10;M/FlUscBY4GsuuSjCxI0G1Tds6p/UrMPdUKraBlncVFJJxc3pQGVwulRGSP1L8pNjRPTBFDkZPIP&#10;FVsato0Qx+U/Dgd5hroBvn6zqsaD86k2uWP/3u17dl9suorHsnOgr6O/D8nPtva2vu5ujF9OdrbH&#10;6R5LpnJtiVGCsypd1vw+zBkGGMlAKQo0ccTOKtAkNy4JictfOyrAx7wAyg8H0CS1/NKlS1/7re//&#10;AcGM6Ke7t+/5Yv+ZC+cutTQPTQRCWskHZwPvCKuGxrsDgSCWtqq8oqiwCA8FHglgpQl1YdE1iK7J&#10;mCwbZH6bCJW+NftUw2IJjUrLk5DwT1oeTXU83NQBcefktL8kMKx18HTPxA340qxg5k5TrzTKvP/j&#10;bMZ3TKPMGXfVgzvQgDsJUqsrUgMWqnAWf1lTDiImk1qdieKelDIKEgHRM9R7aTaaEj83KesJKVtB&#10;rGJfsD7K4ORPbGMRv9AdqznXIncqBhVsy1uqowNhLSQabxfnitC7miqzw02YE3sGcdBzVy59+NmW&#10;o2dODo6PEeknYk7+Y+/AANIn3W0AzZ6RkVGomT7RYkvGFx5NgGYytuyO2gRe6e7uBs/NRpz3jloU&#10;X2lSH2jSpfccURmPJs+LcO3ddO8DOZdw/8MBNHFh7tq1y8CtZHu1jw5+sn3rmQvnMa0IrFMgPIYC&#10;uhGk4//khfJJNBYKBaFhVpaWVZaWoqwsKkYqQQeKFEqVhMgd4rKITcKKkloeExPIGJvCboJT43k+&#10;16E9KzM1nqE6LaY9hR8tor5R59OFaNoykbjadQtHIrQ+bTExJ06/7LTfk+2ZfKPbk0aZqfD4rWkp&#10;zksTwbZmp+w6MQuW99EKaSh9hhksEmcYlHhin1gFtRBWXCJuJrgcERT5TS+dWOH5HaIkAfU4xdJk&#10;9sTD4OrSVBalbnatkAoMcWLw6FM4+I/G7qXNFr4lhdyW0T00sG3v7k93bLvW1REWLGuLSng9A/s1&#10;NjExPDB8+fLVC5cud/X2IvYuJW6T70UYlyjSw5EGhEQOYAXczBKCBy7ZlOeNR5O1PNn0U2cyKg21&#10;lPbfc6DJ3cnaTl2gyZAjdK5iOKn6OnDgQHK6k91ej6s4Dy9mU1srbgLwZQRCvgMulUto/VS7YPeO&#10;FwB8DNAcn8jLzK4oKS0rKvaQzi1eCghWuCYkBZRCwmLMnQ5onJcuXz577nxffx/X92X64/J418G8&#10;qWcZX6BudEPG1y6TyTodYlrp57rSaYW7mxCj3ipxloVNzf3T2T/JPY3SKDO5n8800Aee01wfBZPT&#10;4hfTs22Uny0vRX0qFKHA0CEbWK3qIBcQRJkgWao9kbN0LUzsGS01NNXUNYF2fWkoZRpBRzylUvcB&#10;p6a2Q7bJ8rZNhqLQecTbGYlBFhXrYM8YDQXPtVx7//Oth06dHAoE7B43RWujkUknOkgZTo6I2Nzj&#10;kcmegaGWlvaywqJ59XXJ+XjAZACylF4mCeniPJ6eSgJqAW6Cima1z6c5f67zA00Pf02tHLqvycz0&#10;s3tJRaDJhiQNNG8eTkT82d6QzJSiM+jq1atnzpyZ1Wlyxxcvr61tWLLg3KWLl69dAa7hy8TGToIs&#10;mUgQnFzoGmPAJcAFqylGpd9YrDA3r6GmhrIaCvUUskmICoq+FNloaWv75LPPtu/ase+LLzq7u7Jy&#10;cqqra3BgWOGwaTRMCzYmwOMNYDGOHBMQMwEOZX0xn8aDbdaxN4BI1Y9PLERTSDSNMu94uNyXE9Mo&#10;8750893dxEynOLfyOpA3HfDFKdgaP4/TsROsan4wkpf6nr4ptFyNU/NXLmBp305FvQ3GjG8oteyt&#10;FEaf0IVUovNquJTDCbjEOaq+UY3CQxoV1qcto3NocO/Rwx9+vrVneDgUi0aokinJi+BLqSKB5ibn&#10;RSkvNmkLTAQorf7i5kfvrudm62w8ASkdN6e6EjWywco3dBCf32M3rVkAvvQ1BTSvOyrxcfxTBZqx&#10;byDQ/OqILB5Nl9vV2dE5WwN91q4LvzlFgSYGb/fu3UlbO2D+ksW4JtEqam/vaGpucrq8NqdH6fRR&#10;cQK4MbagS6o5YnMnCRUFR0eRGamvrikpKpLUTzHX4oYITk5ea+3Yd/jIJ9s+/2zXztMXz1+4eqVv&#10;ZDgzL3vh0sVuKkRaDClRLzG0LHMXw87SjaKqNcu6YY7F4xCxyFu6lph1zUxxPcwSOxKKf+JD87eE&#10;1OY0UCsfT58et/B/ztrwTV/4dnogjTJvp7dS71iLi2nFubX901fw+GS+jloTn+BK51Ru5dTLOoF6&#10;kJPBaJj9bv/I8NHjx7fv3BUIhbJyc70+j5IxOcCGZ0yj5+I3xfaMRcJnLl38bOf2Q8ePB6IRieZw&#10;XfyzRMylTUY1iY235C1lRMIYqe89/yxhnOTsdRabFM03x5NEmekvWyYhnMEmRBn03nT7TRAzsbRM&#10;X2a+CohOA5qsXuPjSac88LUdxVABH9+T0LmZvNO8RZNU1kldoIlmO6Hz1CrcevjwYXjMX/vQH8gB&#10;bOnXrV/vsjn8mf6B/oGTJ09S1SfqYN+ujgWHZPjIG5E6dvaoi0zGJgaHPXYHRSPxUHr9PtSSR4Kh&#10;lp7ug6dPb9u3Dwmk3YcOnrt6ZWBsdHBibCwSdHrdDfPn5uXkEoPHO2p4nMBWxZgiNmKx9C32vqwF&#10;+BNEhIQjotA6EykCmliU4O2bIkLyu1R/M4BT4ad+FN+qxh0uijxvgJgWVn0gHZ++6Vf1QBplPszj&#10;44bFO7FBnL6JtPaKZhpbaFP/Hkee1kWmkWiY8wIiQZB215lLF9778KP3P/64q69vdHwizBbZ7fH4&#10;vRKskcplVioiv6IGvO/ggS3btrXCyMQxhdXB6km+UVysV0PvZMdPhoNZXu+aFctffPJJfIZJ+4QA&#10;ZNSOp1hz0rbw5oZBifvaNZIg7/2SBf0qeGk1fuoQGwrSuL5TsdYiXYrnmKSxu+FoToeYBm0alxH1&#10;ERiEHSno0aRPmpubqdWeKkDz2LFjFy5cSNr5XlVZVV9TC3XJFGu92nStq68/GBVpOaquSb1Idu/K&#10;1wdiIlzkjEQ9NntpQVF9bW19fUNmdlbv8MjR02c+3rHjzfff3/nFF5fbWvvHRwfGRiIOO/UlI6pO&#10;kk3QvKoiy+8HtDpwI3BdrDTkfk0RINJubYRkdLJG2EITE9FwyOmSRHXLdWF60IqNWbE1S5ZkSro9&#10;ASNVSS/e6dbidTPETKPMZB2XaZSZrE/mHrXrBmQZx5RWqOK6gMUU0LwOYqqtmD7FgZhC98GcjEWD&#10;H27Z8tGWLZebmi9euXLkxIn2rm62q06flyg5FX1sLuEDSTb65OSFy5e37dq598ABNIEFThoOJzdF&#10;+NfQTHX763E5gyMj8+rqfvy9765esngiKfWMEg8Hv+C99Pzdo4d+y8vgvISISYbv196EIwFDs1Es&#10;8UtuPc2/ed3ATOx2poJhCjTtqQg0TYrVXQLN6+evTE0TpgBocmVc1F/7cJPtAPD3tWvX6uvrkx9o&#10;nj179tSpU8nWgdPbs2jugvz8AiwrgA4q/sjY2PETp4L4ER1S30eC5qIQQpg8GBubgKVUml+4dsXK&#10;Z596etOGDdWVlQ6Xc8vWrX/zt3+7/+DB1u5O6lKOhENhe0aYXHUgJl4DUbvD9E+CSosLClDWC04E&#10;hLiPA5MQFPXO1XGAAyKC4zIaGw9MEBXhyUqAChElDIv+YMXJr4uZG9gp8svxHHSTamqw6LS95ldw&#10;cGawaU3mx/ewti2NMh/WJzv1vaZ7Lqev54kVa1oXyN+nu1tuDFcLZBSUSTx7IhY5ePL4+1s+PXzy&#10;xEQo6MrMHA+Hz1y8gBDmwaNHnD6fPzubErSEvLFNA8MjBw4d2rd/f1NLq8Plcvv8mBspRoRVElq6&#10;/CixcpqCvsb/n73/AIz0ytLzYKAiCjnnDDRS55wzyWYeDmcnrGZ2d3ZX2pW0u9Zawbb8+7f125Z/&#10;2bJlSVbYoE2zkzkMM8PMZrNzzhndyDlnoHLBzzn3qwK6mcnuZoODGkwToeoL97vhve95z3si4cd2&#10;7fz7v/PbqYmJU6OjD6ddSKzRgA5YcJtrf2hf0K4IMZFdfsIrBMZxU/dx4Z/bt2iXNFUHYl+WlYGu&#10;Mnf/KQ6gSWsvXKBJw36qrJeYtPUuMG4gpvVAZ+PT06lKndbZ1fUJH/HD8zbAR3NzM4zmPdNp3Id7&#10;wxqTYpL34cD37JAMik0r1+GirsXB4yiGCzt4/tLlGX9ATNS17oYYKPv9dJuinNyt6zc89+RTTz3y&#10;2Ma1a4sLCxNcLrfTfqu55dS5MxQ6n/b7gm6nJKUH/bOJ7jj4gnBQIuKRsHdqOgM6s6AoPz0H0Oki&#10;uxPn9mgRcl8gKNpMSsI57E63mxxQCAWyQHkPt2rVqzRAU3dJmotk9ePYXGDCatFdpq5K0dnBLFvz&#10;YOedy9c9a87FA92zFlhEmfesKR/+A72fMpLi3FbgzVqu3p8AeMd9SXwbXQ+hk7ih6cnv//SnR06e&#10;HJ6YsLnc8U7ntD8AAI13OdjCXrh08XZz08TkBJCSaulscDs7Ohsbb/X29bHfnfH6/FJAUpKDiKlI&#10;3Fx0NhHnbMQ/Orp62dLnn3lmy9Kl/DLk9z/kBWCYN2E0pRzwQ+m7RBuOjIz09/d/2rrwQNL7Ejf/&#10;sHyWOzdAc9LD+cuL6YvxcVLa1OV6CMuufOwkAKLisglofiqg+ZGr6lzhPp7XAgWadE4i0RkZoJfU&#10;j23DB/+Ga9euXbhw4cGf91OdsbqiqriwSIaH+qo7KRzpsPf297e1dYrpEjgvLs5pi6cQ8cY1a5/Y&#10;+8hju/Zs27BxSXlFdnqGxyVGRmJ+53SOjI4wewcJMrkdyC0ltSfBHRdhyscdWfyYQ/5AqiexsrgU&#10;NSeVjSUYJVhRwuE47UF5xuGahIQ6HOno7m5saeZ60lLT+A1QV3qy5X9ibk4MoE33ngcxY/dtVqUY&#10;qTkHRq3PzG+gRSLzU3WXB/jmRZT5ABv7YTjV/JzfmKWwCVZHA+Oxb6whPn+J0xWNLfJEwH/t9i3C&#10;5bdaWnzBEFXIg2E03kBMp83p8Pm9/b293Z1dlAgsyM+vX1LjcroSExIyMzLT0tM5F2npIYqCs8OV&#10;GcrG/lumGERCcbMJ8fHPP/Psk48+kpWaLgH12cj01PTD0HIfcQ2skVTPA/o8bGQMmIYEi89m7Mdn&#10;P2cBm3lJKh/3AOetEHepD+8Ilc1bfYwidiECTfr9JweaHyg/i4Jt/a8u3DFuB5QJVuvu6fm0m4qP&#10;e0IP4u/t7e30OhLnH8TJPvE5wJegzE/89i/sjRvWbiCApMhN1Y9SHRKo6Wy8dbu/t5/4OL6YK+rr&#10;d2/b/uy+xx/buXtpdU12WoZbozAE1Knjgewym/nZbrt05fK4d2YmEow47XFuF/WKCTGBW+MdDmjJ&#10;+FDEEZZoOwfMSE0Xv2WxuBR0K8uL3T4RDLb09p+5dOnd9w68d+hQdk5udVkZMXS5NE5D8N5qJKvf&#10;mhxV7cex4T7Xped37/lr0R1AcxFifmH97uNPvIgyP76NvjzvmFuy5r5jeOouU1Yr1JOEV9Dx8JvY&#10;XGBNAdFpQN4WF9czMvTmgXfPX746ODpCHIXAt0wiWr48BIIM+OH2wv5gfk7u2pWrVtbVsn3Nz0iv&#10;qa0tr6hAyEhwz+FwIsniZQoOsUW2hcOe+LilS2q+9bXn1y1fye7ZFW9z2e0syeDRh/wpcAcAzXts&#10;A/T57hkKkyj552GCyYw2rOHnuZA75v8PIjINTJpPopuiIDG4eVd0Pba6/CoAzflbvvktORd6mHs2&#10;Fh8EHUhx6o7OjoUINIeGhlAPA5QfoCz4Q3s3/Z9K5S0tLZ+n/z+Yz+bn5tXX1GlQiHk4nsxLZmmn&#10;y5WRmTUxOTU5MZGWnLJ3x47f+s63n9j9SENldYYnidRyZ9ws+3un2s4xCQdDQTUzsk9OT11pvDnh&#10;m4lLcEmsfGpKNPSIO8WrPRQfCHnHJxMdrpK8wsqKCqpTkuYpYv24eF8oNObzXrx586e/+Plf/M3f&#10;HD56FDv3qiVLaurqgJdE1udsmee89u4CmDFyI8Zv3o0t7wiXz4ejD6atF8/yKVtgEWV+ygZ7+N4O&#10;vuEVrQFprcixkpDWKmVtEk3Iwoxq6zthMZHO6O8mvb5rt24PjIwAN0GB4nip+87YXtMktfrC4ZvN&#10;zT964YWrN2/iSWRz4nM560hMlPC7qsuJvODBVpCTu3fHzn179xIGmxXnIonXZKWnL61fWldTh4zM&#10;zDicgBIU+APjt5Hidj//9FO7tm0vTE3D4ojZSwOL8dMzMw9fw3/AFQGITanGz5NK/PnvFLzLUs2/&#10;n/9QLLTQY5/jdoTd+Aiige2D4UGMA6vxt+KLTYt8RSKUtkNfAZkisTVjwSobI2tlAmjS2igWHnLx&#10;7vsfBIwmD+hjFb1z4/UO7Zoe74MguzkRh124QBOhMzJN2ic3N/dzdLzP2/e7uroOHz68UMp4rly+&#10;QvQtMJZQBrY4PORMbTYmZ4r1LGuof/yRvUzF1SVlqYkJTnu8kxxN3sC8bVwuQyDMIElCrAUutys5&#10;Jfndw4eGqQDMWJNSxvGupKRZoCu5PsEQqZ2ZKamrly5bs3JVYX6huBfZ8Tm2jUxOnrt86T/8+Z/9&#10;6KUXT5y/MDg25nQ5mLrZqWZmZhYWFpEHZPSYdyX06Ho0/3lF8eWcVvt9T1Pff9cIWCQ0P2+nvz+f&#10;X0SZ96ddH+BRNfCMwFqKhvGNQZzme17MDGa6kSuSv7KqY6ZuFmn9jxCZshPlbbfb2v////v/ceTE&#10;idGJcfINHU4i4fCJWnJI5wGSDPlPR2/P4ePHjx4/PjY9RcV0qUXJi7cgTMQ0IxJxEX8JhZfXN+zb&#10;vXf9ipXu+HjE4UxgYgpvE6yZkpxUUVnR0NBQUlSMeohNtKLMuNL8vL/73e/WVlQSxiGOI1bvYUqd&#10;O8YmJxYKjEDOCHogdP45KcDP1oM4O0ZFsJj0is92hLs+JV0oHP6sBYGie54P1upLX0JoYUxVkX0p&#10;mx5H2I5NyzSkyNTU8NhYd29vU0uL1+dFdEGMXKqkzlkgyBFoanivhQg0jaL3o4GmDri5iPjcOvqB&#10;EFPfatKlkhIFaHZRZvAe9YR70p0++UEgNck9ZxDBa37yT92TdzKILl++TK7PQ2u9ftdt0oXWrl8n&#10;5cW1vpu4Taprh8QE4uNTU1JLCwrKiotyMzISiLagvSRELrNrhDUjWpNDEsQlT1x09c7EBE/v4EBH&#10;/8Dk5JTu7ewEpuICoUSboyw3f8/W7c898dSjO3bWVFWhg5KCxo544lo/fvFnv3jjjZPnz3b090/6&#10;/ZLQjtTe6RodGeZt27duJTClNeU+aDqI9uyPkIjccdd3vj/Gf96TDrB4kHvbAoso89625xdwNIGA&#10;Cit5mfKSXISIHsNhWZJF0a3sj3qOyfeCOJXUNDZkQmQKsdk3Mnrw2LGfvvRyZ19fS3tHS1srMnCE&#10;PUw96kUh0knBsHFxrW1tx0+euHnrFtpKUEIwTEUHJjVRUTK/8Z+E+DjSgJmJHtmxMz8thfgNoXS1&#10;441uY23xboeDzXdhbu6SqiWoyJEHpSR4dmzdumv79szkFDMTgZApEMS3/Nf3ifOjv4BncOcpjUwT&#10;FpA18oGlBLE0miyfzxMi/8Cm48ggOVjDz9SwMS7zfUSD8pdE2WRFjMd+NW7a5x+fnh4aG+3s621s&#10;br589cqJ0ycPHDx05OjRGe9MZnYWjAh2qneHyOJnMUv5sgLNKGlrtb3ViLGlWPaMWhNQRS9zwgMN&#10;YSR7kkgH6ezqXCho6a4ORlgAQpEXs46EPu5/gQbmTCSYlPahLtFn6u1fzIdq6+qy8vPxPbfcP8KR&#10;CZ+vd3gYd7nr164P9vVnpKUVZKRL4IhwuhpbGsm7dCddPmTZ0JVCEjKRVjrsqenp5y5d7uzqZuZ3&#10;xtlckbjq4uItq9c+um3nvp27d23ZUlNRiQeIwFj9XGNLC/TniXNn8G9HBUUWEX/hCTJgJybGE90J&#10;S+vqc7KyCJBpEUsTkpCXxL+Y6HV9irmvm/VJ3hYNuamNkhWyk4/Nm05iY2SRy/xi+t/HnXURZX5c&#10;Cz30f7/DeEjLkcdi6CYabga0fOlLx6euQsbJUgtFAuVOX7jwwssvEwonPAmX2TfQ1z/QD6MwOTnB&#10;UPe43QluN0Ue+DQ6n9HxcQMuIZkoMSmhFqknFhFAGQkn2R01pWXfeO6ra5Y2sG9m8tMc8uhiyKQi&#10;TuwQnHGEyAszMwim5GRklZWUrF6zKiMrExpQ70LF4Jq86HS7PonR40P1rJhhuWYWeOMYd/+uzVSF&#10;5nX/CjASxGRL8JmX+Tlxf7QVxBNP6fOZQGB8akqQZU/f7bbWa403z126ePzM6aOnT527cP7i5ctX&#10;r12D0/IkeqoqqwoLC2nMaGeOHkvXFto4MdEzPT2z4MSIZk8CSv6Q1DGr2l409DAvTGitzzKYJJ4g&#10;A9nSswqJJZFQMjdchfkFMJoLFGjyZOnVyD8aGxvZ7aCOIPx6P4YSWheS3I8fP865FkrYJNYOqzZt&#10;DNjix/0z/eMjbb29lIJEy3Tm/Hn2Z+8dOHD96vWCvPyaygp6BCgT/pIvC+Ap3DMzs/5G/pVge3x8&#10;YUHhxctXujq73PGOwqzs5UuWPLFrz9eefHrfzl1VJaUZyckEuUxvk4maGL0tfmxm+lZr85TPj92u&#10;KkR1KUJSxfAklhUfX19Tk4yNFx+CATFAU3osmnxdsizNzKy6emptSiMGUyw6zwIpdqVzHcGaE+5H&#10;z1g85udugUWU+bmb8Is+gJkTtWz43F5Ot6Y20YBLffG5TaoOap1iNA+RP4rXrs3eNzz02jtvv/zL&#10;V5kgKBTh9Lhn4yPDw0MtLU19TLuR2ezMjLycHM4FlcRcn5NHsdx8h8tBGUmmEmAURfRERkk9iXA4&#10;KzkFp4xHtu/Ix5dE5jXlMC3VJifQpESdZpSHAWu6SouLKD7hTkps7+ken5j0+QNCXvI5Yixi+esM&#10;4A8cCHzRjf2pz8/SCNY0FcOhNu+hzoxjTkxMAC5JIQfRfuor+zQfkMXis8fNDe8wL6ilYMhE9PuG&#10;hq7dunX2wsUTZ89is3ry3NkTZ06dOH/20rVr2KCMjY/7A0H6DuVGapYsKS0uEVf2WAR57pDSpYHy&#10;hA6npqYXHNCkeY0Z1kcATasN7wyUy05Rq07TmH41eQBosmnkXwY9Yx9ta4LHU1xURDLQAg2dm37K&#10;M0Uiefv2bVAgPd/IJD5NF/7Q98KVXrp06cyZM0hNFmITFZSXBlz2lp6uq7ca8ZX7+Rtv/OhnP/sl&#10;keuzZ1vb2geGBpmZa5ZUV1fX4IdOJECmIEGH9BXZnFgVhA0XrmBTpZ0y6TrtzuCMD07yqUce/d3v&#10;/MaubVsriopSSQckbAVMFHcQYT5FVIPQMykRrcvt5mZ2jDN+PxwEf0xLVkwZCPqnpkM+X0NtTX52&#10;DuVrmf/prYaAlyKVJKeLxiocCAUnvdNjk5MSu6cbR1MOWDHEDV7i7WbMx0jP2MxiMSn3pEssHuTe&#10;tsAiyry37fkFHM0AF42Pm9i4FYxgZFLIkXAkU4vZKVo4VGRvrETqr47NbiQSio87eurkm+++e7u1&#10;FUYIc3WFnkwiMpinpiY9CQkUe6iprBLRF+V5XK7MjKyS4uL8goLsrGxyWjHCmBwdIywOc5nocFYW&#10;FP3Od34DJzYK+Vi5GqQ88sWsQv4jM4wWn5TL5brIUEcMZMN2LdzS1/fzN9+4cOVye2fn4PAwBr/Y&#10;JLF88mEsOXzTD7ul0Yc9flAgMGJ0dBRihklZVKefycXduC0CK4mM8y/L7QNbFz9D3HwerjQNY5Yw&#10;i29DgknfgDt//a23IdHpgTeabnX29pBD4GfdguhmMZP8BdmfeL2+8tLS6qrKbFKR7pJ2zYuTkSGb&#10;lJRMU39pgKYhaayXCYrPe6mmFTWeSFkmZ7ydPb19Q8NTPm9Q1TBS8QURtC0+IcFNlWrMxTCQ+AJm&#10;qHt6Svo8cBCPdEpTmmQ7ZpFPK+fgg3yc4PipU6dgytmt3dNrfKAHa+zt/NHLL/3yrbcOnTx56eaN&#10;5o7O3uEhCTBFZgOhiN/rZfxUV1UBNNNTU6zSEWj1mVPpTrKHj8mcY0ECcTCmZkZ6ckpRXv6qhmV7&#10;d2yvKC5OdrudTNTEoJQ4sNJClc2UfHZwod0+PDne3N4+rZtqOiVuxyHK/8TFpSUlFufnrV25EnEU&#10;phV4bqLHxqc9xFogJTnYF8Xjstzd33/6/Lkjx4/xp7T0jIQEj4nmxzq9LnAGYt49GKzJ5YG2/eLJ&#10;PlELLKLMT9RMD/mbTK6PoTNN0o+Jm0umoSxCdl3YJUoZq+VjhSOIZsfHD4yO/OSll9gHe0PhAEOY&#10;WQAAyv9YvSJhEnT27Ny5ffOWLGKmcIvCnggRyr/pqenlZWWV5WV52TmpyckZKSne8YkEm+3Rnbue&#10;2fdEZmqyGLhLxpAGQ1j4dNsq9cjENE2vJSK+v1Lg1hY/Me09ce3KD19+6fjpMzdv327Dxr2np6m1&#10;ta2zq3docCrgT4HHupPLecify/svj0XRwESCpHwD6OQ3JsOGl6Gl+RE0ye8BdryBt8GGormEtuRf&#10;IBS//0KCelwMO4pPFTe/AxOZtBT9lZa5lwWuf3z8JKG948fopQH2PHGz8mWTevYiKTY2B3Y7i2VZ&#10;aSkS3ry8PEkLi4JWC7vONTQrnTCaNNoCBZrGnulDOvYdmFOaUTaKAjR9ofDtltbX33n74JEjVxtv&#10;9tJVxsYnvDNeAgDs3mbjXAkJjNPeT1P/6SEfXIwC9DydnZ0QnMTTMe1iF8cAYXCBGs3gYrCYscM7&#10;eQOp61SJhLm8fv06P/K2L2Qc3cOGHZycfOnNN680Nrb2dvcNj4xw4+wx4LRxCHG66Bii2LHZCgsK&#10;KsvKSwryrW2KQWjM4kKEy+UYv2SRMRkuU3czCU43hu0lRYX5OVLjR9ScqupnsdEVQAhRlVOK8kr0&#10;mS6H3eW83XR7aHAQPb3b4Yz4fcmehIqSkg1r1uCjtG7lSg4oymoNyvMF1AVvTkxNtbS3nz539t1D&#10;h/YfPHj5+jUupqi4mMQvZgGJvmmeuxWvu2NO0Yu29l6WGuweNu/ioe5JCyyizHvSjF/kQcxEafZ8&#10;RpHJjxhTMI3ebmoaHp9wJUgkjjQeLbOgQk2pacvaI+lCrEDXGxtfffOtm01NYTslaONsCW7qPRBQ&#10;QUrjcjpXLFu2d9eulQ3LkBaaBd5MSIx9shEpGoHRel52bkVpCTXHOFNpQeETjzxaW1XtsttQ3Aj8&#10;tT6mRKh+WUpRnakM7OQGoGF++vbrR8+dGxsbIRGEtaKnr7+5taWlra21s72tqyMQDlUVFH6RbX3v&#10;zg2mBEcaEMlqx1rIiwWSlZIX3/AjSJRlklKKLKisFl/4img2MJ8139wscHMok57GT77I7NWbN46f&#10;OulOTqJsKXItTKEjrEN4F0jIjIr3sorQWPl5+ZjzlRQWsZbdETSPbTyUx+cLnpii3mqzem8S7e/d&#10;Y/+YI5nQOSjzA8g5i7uZt8ZqOrnRVeNBdvbSxZd+8Yvjp081tbdBCbd1d92Gpuvu7BscHKUjTXsJ&#10;JRQUFo0ODS5E5clHNxzdkmFCSB2ak5A6QXCoylZ94fTOj0yG/OkB0//3u9sw4V9ubj5z8dKk3wdH&#10;TYhatbk6yjAGUfdiiZzg6ZGUhGqiobZW/mL07ppyZ3RT8jbrWueITX4BYcmOx5PgRoDJVkWi6yr7&#10;l2KVkoOn4iuGp+azS9U3ux3ZZX9ff1dnZ8Dry0pPy81MX71s2c4tW0gD3bJhA0sDaeaob3TBQmBF&#10;aMsGxLxx69bbB/bj337izOlbLcTcmf4mKqoriwoKWF9ksbFkXzEc+X6yQe46qv++3w2/ePxP1wKL&#10;KPPTtddD+27DMCmvIesQAOXcuXMHDh2GCyQmjqqOXD8SxYVDlCHOJpTtofio89e2rq7Wri60kFCY&#10;RKiFe5RjgDLjcrKyd+3YsXn9xsL0bD4kXKTGK+RL5heRipOFnuZJBGgW5OViww6+XN6wNCnRI5Yz&#10;chLZ+Gq2j1kUIVqtmKmZGDQmKt+1dHb+lxdf6BwaFFbWYQ+wx52cHAZzTYwNDA92dnfdbG0qyy8o&#10;ys17aJ/Cl/7CwLsfSbZ9dANor4lFzE03czpaOjrOXbpAhqzWsKPqsUJMDZQLWSJ7E2HEU5OToNWr&#10;KyqSME+JRo7v5jWi6ix6EGh4IQJNWpDLvhtoWqvqHVymEkjiWcOAguIme+/YqZPEJfyRcP/IUHNH&#10;x8XrV68QQm1t7ezpBmd1dncPDY/k5hW4HDYKu3zp++qX/gbzi0sm/YGWzo7RmRkfowWTIlhwJ1br&#10;MnQkjGSWhFnG1mxBfsGatesdFBi31Jc6dJSDNDO6kpKakGOCT6bLWWMQpgDMKdSDAFT1cFeGwGBU&#10;ITjUoBMTdzfnQ5sRCQWXVFVs3bjhyUcefWTHjmW1tenJySKfkn2jbB3l8JI84CQl4NjJky//4uc3&#10;mm5PemfYYcIm9Pb1l+orIyOT7aaymNYm9c4hPx9uLqLMh7TLL6LMh/TBfIrLMloVywlCRiQGu919&#10;Pe+8++477x1gmSHBYnRsJBQO4ZErVRBFpilhbFFYsweFvHQ606j9mJGJkMsfDER8fkWqswkO+7L6&#10;uq88+dTS6toEqpUZh3ST9GclJqotBVtbIUfDHncCu8+youJETdEAx4pDsAGbIspUlbcSmdYMZgU7&#10;5GzBYPhy0+0fvvbLyUBAAyTkGZm8HxtRGCaw8alJdOWNzU3fePzJT9E4i2+91y0A//pZLQx1WxFF&#10;mXQjcXK1O4BEFDseHB7CdU+TV0TkJVcNE8nboWIkK1Y6XkFuXkNdfXpKikTutCta5iamP1n90lqG&#10;vjxAc24lvRNlquqA5oIVxlj0zMXzl65fHZuaNLWkg/GzlKL2h4KjkxNAzJbWtnNnz124cJGyLs9+&#10;5XnvFOH0RaB5r8fGAzweM/mGzduI+Vy6fg2g5gsFxREMcRTFe+SlsnrZ1hOUBrnFEwpYtXRZaqIH&#10;pa7O7spFqjpfvzW2dhbetO5DcSQzNtQANSjDcBUyM0fErM7gUY2LmRi7yKB0Zk/Bh84WX1ZWunPH&#10;tsd276mtqM5OTXdxbeQISdhbom6yh1RLBFaOmaAfur2xqWlkbNQIZrx+P2wIGaU5OTnFRYUeV4Lx&#10;NpmvIZ3X0rHBv4gyH2D/+zSnWkSZn6a1vqD3zt9b3k3e6HZT3gBeFCeheFK+h6cnLt+4/vM3X2/q&#10;7hyanuwa6evs7b7d3uoPBdIy0tIzMyUxQOzR7MwxjPqMlLTi/Pyq0tKqkpLCzExM1Cm0bPf5SjKz&#10;nt3z6O6Nm/OTM1DKiSLT5BeZuAozGjF6w0NqtqGGQOU9Zg6JhEl8FpQp0RZrPyoJHUyEOreZecNO&#10;9IW5pn9y4szVK4dPn572Ic/TiI7sj2UehNpkNdWEofih8XGKVFYWFX9Bj2LxtLJjoMfhM/CxbWH6&#10;rfbYKFAy3o5adIQ1S5wQoO6Cvp7+vuuNN0IsYCqoUHt/Fkjx4qE3sRliKfPPeDE6aKivy83NQcgr&#10;2xiUx0Fq4tnRdslSadMQYQzFSm6DLS01lXyRhejjQ+ic9iHxbl4734EyZZHW9vUGA/DB7x053NTR&#10;jrQi3ungTyADxt6swwbiRN5LntDE1MTMzDQlBx9//PGamiXofBeB5sf24Yf2DcsalhcWFYxMzZy9&#10;dKl7cIA0QE0Yl4nW6hZG3ySho4jL5czLwZm4qjAnx63JNDogxapWC79Z234TqrLGq5FFyZoC8gsz&#10;4JjEZXDJzK0eBtF4gjKiKo7k7eFZdMU52TnVVN0oLSdinuR0yXQvpAExctk3qm5LtFRqlGsnmhGI&#10;hLEWodjHJOWN2SCJMwork62qsrKutlaM3+V0KquaO+ldT8Zalh7a5/WrfGGxbJBf5UZYGPd+txQl&#10;FtSITgsyOOPiEbf1jAwev3i2sbN11DfttYVG/dNtgz1N3W2DU+NB8YyQSrVMSiHqlYcjjlmbKy4+&#10;w5O4pKBwx8pV39y373e/9vxvf+Urv7Zn72PrNu1ctbYgOY2FToqu6GQkU5JSlCYFXcCgSsEFMFpT&#10;j7BUTCM6MRhhuEh2ZH6wagiy+gENHI5Zid74ZyMYFHWNjNxsbQ34ArZgRK7PSO8UznJGBKNxxGIg&#10;Yz2edy6cWxgP7Mt7laRTfKw3p+meWi7SWGcJ5y1f9DyxQYlIsqp6+Oekp1dXlKHyVzsB+q96rLBA&#10;Ot1xDlRZ2EjL2obLCXrVwaFB6PagKXunBl6yWhq5iKSrsiLGsbkJAkDlJyE7SX24V643D/iRku+F&#10;YMREGK0GFGgtFbykSdSOjAY0jpLtHZ1+4gB29pnxYRlbTt0Hsqezs5wTheQjyakp+fm5CW4GkmPr&#10;rl14RDzgO1o83T1pgcyMTKqWU64xPTW1qKAQNaRMmJI5zk6NLx1iusPXmHgcgazhkeHbzU2+IGuE&#10;jErLMfN9V2Ol0kSV9Jben15kcZfCTTAkVcpp4Gk0WUjpUP7stjsKc3IrCotzoDClC5qac2J2YqhS&#10;86XFiwXvJjsTygqLqFdZlJNHqWIkXEWZ2SvrGjasWl1VWpaIBsAotRRiRl9z31qB9Dv+ek/aePEg&#10;96wFFlHmPWvKB3Ogu7GmEd4Y20mJoIXHJyew+Th58tT4xATbUK0bBhcYSk1Lw+EyLSMjOizNDKGj&#10;UycIrCiQzlSXlW1dv+HZxx//2rPP7ttDvKMy0emORitM8R/DRymHKfdsiE39bt6XzCgCMwVkRJSz&#10;VAiqXwJBtUy1kFUi9uGD/QMDt27fIiNWQ/JaKlMdLlSfrjojtJo2W4onyeVOGPb7HkxrL57lw1rg&#10;0xRHMRG66MJgbFNNv5E88EhKYlJZUQl1RPBJsVY3+bWVkAB2ZJGED6dTkCSF8QCgSpLKOITodx2S&#10;FSV7FjuGXHAhJNtearwBl48Y0STts5qRJuvx3Bc37/vdQwaHhkZGx0xsXGUn3DqmBNyrbN+kIGBc&#10;nHd6BlPb/oE+Px5kArIlB1jwpTXiiFs4ELQAPgpyslc21CchmomLo/jW9p07i0tK7vctLB7/nrfA&#10;qhUrDR2ZmpK4pLoyLTXFKSu51vJhxgVoAjdFjsnsK6JM/CroHreabpNIKBDToEwTJrcmZfklnWc6&#10;EKBuEEILogOmKJfUQud/ypTKlkUCDdiMATQxOxJHI1HcR3OJhHPQJFG+NFvURMelRqVg01iflPep&#10;IooU0ri43OT0dQ3L1yypq8krXFpYunfdpl9/6tnffO7XNi9fle7yOIlt3EWd3rHaqHGJtfjc85Ze&#10;POA9aIFFlHkPGvGBHeL9ENOSaQu7IdUUmGKCAb+PCiiBIG5nSa4EYouk9aUlplBVvKGmLjs9U2YY&#10;liHGfcxOSG9AYpgScrelpaVXVFWtXrNm9epVVHwRNhHMp5Pa+9Oc5+0vraFvKCy2vBAusnHWmYiL&#10;Y4VUv2jd0bJmmqpioFv5TdxQX19nWxt77lnEeRptF1sbmZoEZcqCytY8HEnzeErzCxLS0rDPfGDN&#10;vnii97cAYWgYzY9tGbOGRc1GzG4l+iVhc9m3JFL/KTevJK8whe5KXxF7HqU8Q0FK1MG6Y+JsD0c8&#10;didwE1sa0leV7JRFEWfN8ZnpzqGBG+1tZ69fe+/UiTcPHXzhl7945Y3Xz1294qM8KcuiyDxsRYUF&#10;KSnJH3vBD+EbSNkBaQpXK0QtAQuxuFVpgNBSjKOpyfGB/n52lUQeAdyy5gqhBcKQfZ8Y5joc7CHJ&#10;009LSa6rrkJgbXAAY2vr1s2LQPMhfOgfcUmIRnKys0ymdmqSp6aqIi3Jg6GHExd1cbTUtDmJfNNT&#10;2HHgmB7HojA8NNjd1TXtneJjJr4k41KndOZhUi0xIkAhjbDq6u2bLb3d03j8G1rABA0kbQjJp8Sw&#10;tFy67Ac5jckxkml+XjA7BjRl7NHNjD2waKx1fMugV/g6a3EPHoejrrR8x7oNX31032989Wu//fw3&#10;/s5Tz+5Ys7Y4M4vqIAl8TFY2y25CWyZGaCibsQgxH+4evKjLfLifz51XFxtb83+t+RSzKM/AiKSR&#10;k53qcuOO52GqkWo5gYDT7igtKnriscfWrliVk5jOHhU/RtL9oDhkyTc0qJVeCGcCNGQfjFrG6cEU&#10;F/IkxKomqJTlKpoaeEedobuITAGxIZHc+f0BeKZ4qYILPowodynBc9nuSrREC6xrKbKx8cljx0+Q&#10;ITsV9oeJAymelY021mq6TeWtBFipIVGcm7dt/YaNq1enJSVPT04upIf3pbtWvGMwDPowe/nY9iNG&#10;et9BdpvfWoILu9fvo05JT3c3tFz09w4i5Tz0ZJc7Iykp1ZNYgNirrLx+SU1NVVVqagphc/wHeoYG&#10;Onp6Tpw7e+DIkdfffefnb7x+8eb102fPYmRDjvnKZcuSEvA6kB7F6pickox71D2v8/4AHqzXi0Nq&#10;XGIyJtUOI1lDrUouBv96g8Gm1jZqct5obkIPE+92MHTV91ApHrHMDjE7oKsO+WZWNjQ8/8yzGUnJ&#10;IrC2xn0cFmTjQNSF7Ez+AB7BQ3KKtLTU7du26cwpLCFUAVqI46dOdff1YsTOMw2zByPd3C6dIC4Y&#10;SgDehQJBr49ZuDAnb/P6DaR58vQZfPwFYnNscrqrv/9qY+PB40c5zqGjR69cvx4Mh6uqqhKd1Mqw&#10;XneFq+ejvJhAc45xuJN7MMqnKDpUkBh9KXqUABmrVmpKClVklzYsraiowJfX6dKKAlGHvlj04iF5&#10;EIuX8clbYBFlfvK2+uLf+YEo0wxaTZEQgTXvoaAzHhBVmAsWFTNMA35/fU3trq07KopKPQ602GKu&#10;K0bokkBIWo2GH00Cjyz8CgM5lsn1UbrRWGObzJ+YAMb8ZF7zL0xQaiBkxxPYZqMExRTRbbtD1Zwm&#10;5CKnlfif7qE1Eh7f0tR26uSpazcbp5HlQb262DazUZ4F4c7iBEd5D2AuM9FsXE1Z+Y6NG1fUNiQA&#10;XsNkwy+Gzr/IbokhJUDzw67ALC2WNMw4GCkHKS/pd9Lz1I8/nlVtZGT40sVLYyOjmKEkuN1sgEhT&#10;yM3IWF5X9+j2Hc88tu8rTz7x6O7dq1asoNxUgt155OTxv/7B91/8xc8PHj/+3oljV27f6hgY6Bkd&#10;6h8bnZiZxm6pqKBoaX19anIK/l2WwhfMmpS0QIEmOgHgpTshga2aonM73zBOSSG/SNrc8WPdAwMB&#10;zfUwtQ80JiqJvSLRi4+Dv0QPs23TpscffYwRRghSEahKF+LiS0vLaBb8Jr/IzrR47k/QAps2bUxJ&#10;TNEq4UaRLLz/xatXu9iheWdkrDGqIBwo/eMNUKSnKC+vuryc7PKNa9dtWLO2obY+McEzM+3t6um9&#10;fPMmG/tjp0+dOHvm+NnTx06dut548+btW929vejiN23anMYOLTa/3znJmwn/DqHl/Iu/K8I170/R&#10;NUSKhpiVy7jw0pMppoB5BfOJqcRrPNg5Usyez0DTT9BIi295uFpgEWU+XM/jo6/mg1GmCSUoN6HJ&#10;ebNYsKclp2ZnUwSyhH1hQ13d2hWrl2EBg8cEJ6C0lwxugw6j66+aFBkTTZGySca4QEyzaTYJPmZS&#10;sFhP830UMdxx2foRVkIWewo5/OjFn7V0dVKXguI9zCVOt0sOpkWEVP4ti92FC5dAma0d7d5ZSpUA&#10;OUiUN8UFxRYeVpVF0R6JpCUmrlm2fMv6DdWFBcRVkxOTJqcmSWBfSI/wy3Wt8IIfYZ+piNJsXaLh&#10;NCPiVcGu/Gt8DuIg3UMTk1Pnz53zzcyQrLN82bKtm7c8snMnymDM9javXbu8to7FMj8nO8WTqFx4&#10;/Fv79wMxIfCAlXyNzlApORBy2HAowAQlKTEpOzOLpNqC3NxEfASjPZVzAzQRZkC0L7hHIeVJCTIk&#10;esQiggGhY7C7r//EqdNHTpyY8nuJOCDVlGCoEbaifJNUqrCk4QeDSyrK9+7YuX7ZStQ1tMicc6ko&#10;WOLxU1wEmg95l1hSW1tVtUTr5mieuOoh+amjq7u5pWWgf4AaYukpqfmZWeUFRdWlZUuX1Gxeu37L&#10;hvVbN27ctG7d0rr67MzscDDU0tpKHYSDR48cP3Pq3JXLV2833qbqxUAfQfNxCgpTyNdm37F9e3Z6&#10;ujPGQkabZv4aFB3V72u2j4OCBmLG6tWZlQVdBy9lNiwAapYb89fY6yF/RouX9/4WWESZC6lXfDDK&#10;VLqRkWipIIWDlJwfj8OdmpRaUJhfUVZRkl+AXREZf0bdIu64YhqjSFGD13yntjEmfq4Ek2gnoZqs&#10;uLaVlKghDLmMD4OYBrnG2Qi6D46N/vyNN37wwk87B/vberspPAzc7O7rG6Gcd4C6dyb13MGZerp7&#10;Seyg/OVMhMLlPgL6su5BdgYCiEddkr4UiQ+FC7Kyt27YsG7Fyrz0dJl7YDedrompxbj5F9mHgSYi&#10;3n3fS7MLrJehNKWPGecU8clTRl3s+kXURU9ggeG5U6l8y6ZN27du27xp06Y1a1cvXVpdUpaXnpEO&#10;P4+4UDMGODBij/OXL5+5eGFwYjzstAdsaDTZbcxi4iNLr3B4s26Xu5KilOUVyS6XuGBFaVQBmsnJ&#10;bKg+Nk3+i2zWDzk3nkQERl3JSWTCma0iXpjnqZl45YooMblvaSEZudIe5GlIiRXxKQxMTm5Yu/ax&#10;XXsqC4vCoQBjSjlmcxpLpmcBzZFFRvMhfPJxySkpW3bsMCZgMl8bYZGizBmvF83lzNRUVlrGiqVL&#10;N6xcvXPL1j3btu/avHXbxg3LGxqoZVBSUJBFZXCng9yey9ev7j/43omzZzv7+wbGR0emJ6cDfqLs&#10;skux2al+zgqwZfPmopxcBt1cW9yZFnAHkoz98KHAM7rPM8mqyl/IjRgGI7qamD+ZXxpwGYOYVk9d&#10;5DIfxr75Mde0iDIX0kP7AJQpqFA2fCaXxkroMXk8UoxB/CMSHC439SU1yiLIUiYp2QpbM4PuVtUb&#10;Rc0lFEfK9KXg1dpNKmSQELYpPv6RQ11yFRGBxce19XQfPH7sxIXzE35fe1/v1Vs3z1+5fOXadUrW&#10;9g8MDvQPUT0RmJiE/DPBU1BYUFRS7E72JKamZKWnS6EILFrGJ5CU8Y0Nb8VwBMOLHdu2Lq2to6C5&#10;XvMsNCeX4/V5F9JT/HJdK4JgqDI8ot9/W5LgqpmsxsCK1JVAJOILh72BEFIKP4LfuNnxaRbHGbK9&#10;iJfhuL59y5ZNGzbWVy3JycxO91A/SpxQbOEQ1qmSa6Bp5cZlc3h6qqO/r723J97jDuFbIEIQKTcg&#10;5YJC6hAZjlDRblV9AxS4hTJNKqq+khITGTELEWiSxEPqVTx1/8ivD4YQjSCqpCBpMBKampkOIC+h&#10;fbDMJGXKhjBGvbkRJ3hnHt2zBy4zMzlVGWQTnNCX5V4jjwqgydPsH+j/cnXSL8PdrN26LTElWSMB&#10;FsSkXnkwKHmZThf1WZOWNTTse+QRqvuyPVtVv7Suoqo0Pz8rLc3jcgEusRSQiZRcHIezb3AIE4bL&#10;N294Z8OB+Di+grDeTrs/iNRXipsjWlm3dm1VUXGKGysxk5Uee8U2J/ob043m6gXdvbv8wKY3AbIY&#10;uDQ8Je800fP56DP2J1Mt1qDPxdfCaoFFlLmQntcHc5kmTzAcpkaObBBllLLm2mT5F99JVmQStI1H&#10;jNZ5kFGsVcJMOqoU/VJtphWJUd8gTQ63EjuiYQuZTNQJU/CsIlCJ1MfW7XmzEOYZBC6Pnz1z+NTJ&#10;zoEB4ph+qVAS9gdD45NTFLS8dOHisaPHKFGenprOwpaXk5Wfl1tVXb1r105IrC0bNjYsqZX8HjIS&#10;QmFqoyMnZaIsKixE+Y7fL/lMAlzQB8SLPTiCpIVou72Qet5HXitYLROr//e9oESgrCnETqniienp&#10;sZkZKhT3DQ9TqqRncLCzp3d8ZuZ6461rN6739PWRBkuOWmZKKgVLhQyXlQtkGSEHiMxWtJU8b2Hr&#10;lHcLkoZuj+vs6z1y6mTYQR5MOC7BHZ/oQcLL5zBVlaBiKJSTnrF66YpsitSZiiNRTlXJ03hw7QJl&#10;NNl6NTbebOvpyc/NJWciKyurrq5uzZo1K5YvLy8t87jdE6PjvokJouTk5rM9m/UHiH4+ve+J9WvW&#10;iIuRzg+mBIxpirlBHB+Xk5tD+iAGnF+a/vkluJHV69aVlpUCE/H9EWW7PjSMUf24ws7GJXjcecyf&#10;lZXCWeblMXPiC5asdd5c+BDZ7ahyGU3M8rICxNsGRoauN92+fPN6gFo7eHo41L+YogYIOmVelV5B&#10;ha1VtbW5EqaIFjmf30vm2jRan1J+Y7lwasf6YDg4P/Bt6EwTHzfspkGfrDsx0MnQNqBzMWK+cLux&#10;pYFYuDfwq3DlZnto5YLHOMjY9nKOaNTRbala5Dt1GbP2oRZ5KRDSUr3Ma7qoR+8cSSmVIPWsikll&#10;9Ot2Nfphma3UqYjDCi9itph6icxJyMdmIqH/+Bf/5Ue/eKWpu0NmMaeY68osJB7BEUcwkuJwbV+/&#10;/u//9u9sWrUmLVGSGfmgeNNgxhQKk0E8452mgnlPb097R3tLc0tXVxf79d/7e7+/srZhvhKTCwj6&#10;/YOdnSYJcfH1hbRAUVERoO2uU0+HQre7O156+eVTp8+MjI3ZXC48oeV/KvFgO0RJUny3oONQT37z&#10;a89/5Yknc1JTBSfqlwGaxtJPXhJZ172NVjwf9k3/8JWX//t/+b/goTDrdhLvk/6HXyRLFHYG/iBU&#10;6M616//+t39r44pVGYkJEOx6UNmGSVeU9DI53NjYKCYvX0ijfc6TUsmnhHT7lBTUsbTqTCBIecnB&#10;8dGu/r62rk5g4vDQwPDgUE9Xd0d7e8OSJf/kj//rJx55TAgtzBt0xJp2lvE9/1L0h8bGxvPnz3/O&#10;K1z8+D1pAU9amj0tbWh8YmxszO/1Cq/PM4rIvMcrweVau3YNxZyys7KkeqSpzmt2EWa+NTAO+Ejf&#10;F3FU3LXWlhdff+37P3uBynDecEBUFg6X7uJkpicQhua3prj4z/63/23b8uU6K0dDX5br7bz+YnpP&#10;tGawjmyza/ko0tEQliIXjq4881elWNw8tprxTYzUvCdNuniQB9kCi1zmg2ztz3WuKPPwPvJQZ4A5&#10;oaQ1HK0ghEV/xhYSK3tH54G5r+hGce53OjdJFD26y6Rej5EBGfBpwmzmJHJl4sGpU41WuZydHZ6c&#10;/OGLL5y/eoXQHvJJMYXmZYqRaLQuJzNzzYoVW7dsycvOlJ22yUYiGTYuHtFYktOZmZhUkJFVXFxS&#10;WlxcWVHZUF+/fPnywuIiXyQ8OjWJUSLpRDPBgJfovN2GgVNwavpzte/ihz9HC8BlakRu7kVfIGjd&#10;PTyw/9Ch46dP325r6x8dwXiof2hoYHSEmjaDYyNDo6OEesfGx4gCV1aUr1i2DMciPhjz25vj2XSr&#10;ox1d6gDJaRyOlq6Og8eOeqWCM7FhBL7UwsOVVfAjuWKwOBhwUoOkrLAwNTlJSgDweUPei78CHq7x&#10;dEo3YXnMEBZgUW+300m74fnCnVIiBQpTMj9ycqrKyknMX1FbX1teWVlcQlFBwqYkfyBFKMnKYXxF&#10;I67RhxXNzopFzvkDkIWCSYuM5ucYE/fmo1M+35snT565dOnwqdMHjx0/dvLU6XPnTp8/f+7ShfMX&#10;L5y/cL7xViMPq6S4OCsjA5TJPCwyCQti6r7faJ+UKlBekOpQcUyhbT2dQxPjPgphGGpUalRKDQ9J&#10;DAtFJkdGH9uxraGy0nALokXR2V7neETOqq3UAaXjSn87r0Ppt3dsXmLNEUOWdzGUc0uY+fC8V4zp&#10;vDdtuniUB9sCiyjzwbb35z5bdFP5aQ5012D/4LF/1wEVYmpkXSYqnUpCBC/0J+VDTRTDRCEtvpRp&#10;wRRloUogSYsvvfrzlvZWR1ISAjEpWyI1gFjdHcaws6ygcMO6detWrkpNSlRhqUxSikAxudGwvChD&#10;8Wy3p3mS8rNySpFtFpb0Dg0cOnYMazeSi9EVXbp5o7GtRTTsY6NwZKkuVESLrwfdAsCRD4yYE48b&#10;mZm6dO16Z28PBukOSp/jUeJ22txuG1YDTqcNWa4LP2n+6ywuLMRsJYO8HBV4WCR8jLA396SdTTqH&#10;bm5IL7ve2IhjOdXMjZ6YoCAiUAxc3ACveDuyztL8wpqqyqyMdFZf8QCS/AbJQIIxBWJiYw5IjcfG&#10;wOEIeBeeuhepC5cNuNTiWgwW2aRR5iDR4aQli7Nzaisr1yxfsXXjJiBmelralM874fMyvKjsPhMK&#10;TvMVDrIZYOfmQzIbibB5o1AtfBgtzTMlr4sYwoPuT4vni7YAc/BP3nwDWUhHb2/38BAFCLyhgC8U&#10;9IUCFK/3830AqfNsXW1Nbc2SHOEyBSfKxKmwz9I1me2ZTtwh5mGR6zqmg4Gm9tbm9jYfIhO4TFU9&#10;KiTVQpFM8X7f2mVLq8pLkMrzKSZ2LSlMGTmR8LMWaK1xCSxQVEqHqSJZ5Rv0m5iN5t2PMxYZn/+H&#10;+ZjSxM3ng85FInNBj4lFlLkwHt8HEJmfCCx+0N3pB+cv3x90JJku5H2m2CzwUazWRbGjWY0mLsI8&#10;IipQfZdmBVLRTFGmNxw6feH8ybNn+kZGWK/4LPDCipjzKQinQGhJZdW2DZuW1dclOCTYaapJSCFB&#10;UxxGTmNmSQmaCsaNm50Oek+fP/e9H/zgb7/3vfeOH0f0eeDQoWNnT2MpfPNmI99kpqQhS1oYT/RL&#10;dJX5+fn4Tb3/hthsgGkw8yPfCwmmFIGkh7BviUI9VizR/qqUAiZm57bt2amp9BYxc9WHf8cr2m9l&#10;pdRlhxg4is+bN2+SDSP+XAjU3G4qhQAus5JTirNzC7PEyL26sjI7M0PUnFRJx7dgNkL/JCNt2u+H&#10;Ve3q6+vuHyCvNi87m3DkgnssKJJnvDNJniSxBzOiAFCC1PcTuIkXd4LTiWkoZTyPnzz5p3/6Z9/7&#10;wQ+56/NXrpy9dPHC1atXG2/eam1p7uokj6q9r6ejvxdXKD5LQSaeKUQpr0Wg+UX1itFA8MSFC72D&#10;gxTwESMFJkUZQfql+3KQHj5vxHkAmqI/Vpyo86UJS8XWDQ0FiKuD8AJ4kEx6Z67farzd0jxjLIf5&#10;CDstO3nmcbjXYuhBTdJVNUvqq6uy0rNQMGEGAg6VZD6MWsWeWQr+8o0/GFC0Kb4GoqEU50tRUM0F&#10;2b+otls870PTAoso86F5FB9+IfOD23evu3cEvucHwT8oXqFvfv/ybWYk6xVb2mWfKrbtkhWk6edq&#10;+m6jxG0wFGCvK5lFhFgMhyQhdJHQabqRbXJm5sjxY3jNAALsbncIvCjvlQrm8UGmStLeHasalm3b&#10;uHFJqUjaoTcl4wN9OhWrhTq1igOJdozTy+ZZkMi0P9DU2nr91q3ekREXFKnTGbHbg0AN6jj395FB&#10;8vaxoyuqlxTn5S+Ah/pluUT8AHi9/250YxAHZXLxypXmtjbMU6lMRUkoVW3pVkKqkmDlSBQvAted&#10;kZzy2J69eFTxuEGZdx8wulzqFsQOMQ4NiR5xanr62LHjkiLmknhxdXEpyLIsv2DN0mWP7dy1b88j&#10;a1asJIjMGomKA9Q76fUOT06Qe3S7vb2prZ1Ny4HDRw4dOdJ0+9bmDetJkZnGLHChvQCa0zPTyYnJ&#10;Uf8XBRhq3iQNLdkUkgJ0u6n5xOnTJ8+c7ejpvXLzBskfEg24fv3ijWvnrwE6L506f46v0aGh3LT0&#10;vOwcnFAZ2tCZvAidL+qeH3C/qF2+ormn58qN62TLMddR2EnUSkzJKluiTIX8G4mwGVixbOmKhqVs&#10;k+AyTfTb1HWV2DR9wDIUMXSA0IyAUX8o1NbRweZ8YnKSt1Ockqy7WTZb/gClXMsLi9YuW7Z+2VLm&#10;54yMdKEVbVIcUmoFi3Q+joJDI5OTjOur16+Njo25qTbndnME410g57CA5gNus8XTPYwtsIgyH8an&#10;8sHXpBqb+a+7uJ67PvUBDGX0V+aDH0QV3fkHk2whU4yFTcWbRhTkmKggAZJ8C70oVWfqjKYzWfzo&#10;+Pj3f/iDW01NAQrp2uws8Pp58UtkGnLF2XBA3LxmzabVawoz2X/LzBnd/FrmnbGIjxzaqOhm46a8&#10;M5euXT136VJXbx9RToKeUrXZLvbU+GwHtBImW/9HNm1OTV6QFasXTl+0rpQ01sLCwg+8bB44Dwjh&#10;7LkLF281N49NTvHwNflAU2RFocuugzRZ6ZTU+iC7nAI/oEyhS+YKn0YpGZMEFDVRoSuJf4LdRnr7&#10;tUuX0pPTaiqrN65atXf7jn07dz2+Z+/OzVuW19VjfQVwTCD93G6jUnPv8MClm9dx2Txw9OhLr766&#10;/9BheNbbLS1NLa0Ut3x23+OlBQXEzqcXoEaT7B8BmkkW0JS2UhcGeTRKX5F31dHdDXN5s6Vl0ucd&#10;nZ4amZoEcA+Pj5H4P0DiP1n/hGX7+zwOZ315RXlxsQeFg77YReTk5LS3t8cUdQuuoy64C166YkVR&#10;9RJ21Ncab/aRneZ2EgcwQ8DEooWxVEcRl8PRUFu3vKE+PzsH9lp9JvX/msCtXiD6AeuXVjCbnf/g&#10;0FBTUxPUNUmcqYlJGGouW1JL8d5dm7cwjnZv3ryitqYgJ0dMynAsmY0b984Mjo+19/ZChB89ffrQ&#10;8WOIl9CGstPLobB6ZqabFE/RWsiUbamoF1y7L17wfWiBRZR5Hxr1fhzSQMJ5yDFGSb4fTcbg6FzK&#10;uLmkeUTm/I+buUv+fgfwlLcY9GfeDL4cnRjv7u0ZGh72+nwAO0lE10o+COkUaMpB2GpPT0+9s38/&#10;ft2epCTAgAAEcYkWGAokdM7Oslfeum796oal6UmJQEyAptpzytFE6yO8piYCR1/8kmlx2uu91dRM&#10;mV2s3bE2mmV7bWZcpla4UgR28fGI2Vs7OwGadyWj3I9n8it+TCSVpJZ/mIOd4TJn/IEz58833m4a&#10;nZiIQJbQU3TPYMXyNIeACG+CzZ6dmvb0vn256RmaYqD9MdazDb7UHzks3YLOAd2NvRFfGAGuW7F6&#10;++YtW9ZtwCawtrKquqgItEqMWMK+wFkNHWKk1dHX+97RI3i4nr544VpjY//gIHH8yRkfsBKpx75d&#10;u8uAVh4izE5KtC84RGWAZlJSIo0SbT0ZkGbwoo1u7uo4f/VqU3u7MymR7Rk0Mr9UCxs0DDYBpbpJ&#10;LM7JW1NXT+WYGMrkgSC9xS+J6vC/4n3+wdx+Q8NSUh0JGN3S0A3QH2dgouQWyjQztcVWRtA1VxSX&#10;UhwLRCgFLMzAieZsa1E4UypI894sUkAIAX/APzkxiSSaKpTL6uo2r90A/f/Enr1U22LDVl9RTg0h&#10;T0ICH4YmIAmJDKQjp0+dOn/+ncOH3jl48OipU1euX+vp7aXbVJSXFxcUMtwQ3EuRdBngi8aWD6az&#10;LICzLKLMBfCQ5i7xTpT5sZdutq/WKwoWDXabHzc3KPMD0CqwUD+lcky8D0O3m5uOHjt24eLF7p7u&#10;sYkx7wyG6D6/n/wBdtqy6gta5BWenZyaKiomo6MwJTXVneAhzcPtcLp4C8KdYLiuqnrr+g1Lq5d4&#10;xC5eapSL5kfD8CR2GGHRHOGqknSc3qd9vtb2dhwW0dLZXQlSHl2i9BJilzlXeFOp8DI+MZmclr68&#10;quoD2NyPbbLFN3yyFgCKFRcXf6Ac0xxAnqiA/uDZcxcab92meJ0Ypgjmi9r9SY4CaQc4YkY8dkdO&#10;SurjjzzCwqaKzLtRpvYHLSkgvVEyXPUwNiz9K0rKVy9fsaymuiQ3Ny0piQKm0gdx/gvjpCn1K0Vx&#10;oenkI5Pj7x07evri+e7BQVhVd2KSzeky3gYUrlxVX1dRXJTkkRpDYE1C5wsRaE5NTyUlJxJrkBYU&#10;7EgzSCFzp912taXl8MmTN5tuO5KTA+gH8H0Q7C4QU5UvYlKIE21lUdGGpcvQsyZQ+0DwuRyJpgBo&#10;UjOpu7v7k3WQxXd9xhaora1bunwFfD6b5tbODtST7b3ds8x1sWl6ztxLfMyRlxRmZcPcF+fnu0GZ&#10;CiQtAzpT1M3s2hR6IqM3mTQMIPAluog1q1ehVHn6sX3b12+qK6/Iy8hMxpN9Nl6KaKFukjEaT5ho&#10;cHz8r3/0o7/9yU9PX7rY1Nk5hv8/A0vl+Ogx8eksLy7Bp5Nxp3WJotvIz9gGix/7UrXA4oZjgTxO&#10;g5ii4CvGOVpERYyxeN83d91eDLrN/+Z9DKb5kMn8NvOVAE2yGhtbmt94553v//jHf/397//tj370&#10;k5d+9tIvX3n97bfQe3X39fiDfnl3OJKemvqbv/53fu+7v/Pb3/6N3/jmt776xFOP7di5d+u2TatX&#10;15SW56ZllOTkFWRmJXsS6H8yLUoGuvCmSNpZ+WTxQ+0JRDBfsv5pZfVZhEPYEItOlKWT4tdiy0GY&#10;BuwCunS7Z6lSOBtBOdre3zdNTH+xUMT96d3wxIVFRY4PyviZf0IerguLKdITVMI750fAw5IvPAdU&#10;iiFGfUAeCvag+FIVxnwLR2ufIwWEor1deodYZkXCbuBpekYyMXGxNphFL+bExT2MkXs85ShN8UqJ&#10;rIs40ZGdm5eRnQW4tIOOPR56i2QzCMyyz/j912/cHBgU40z6GjRtQUHBQuw/aDS7urq9VFaiRTQa&#10;EHHYg3ZRLxDuJOjpTEmeCQYp98LvhciUxGGYXNqf/D6pxuBgA+dGOG35UhkbG3AJv6mqqtq+ffv8&#10;5N/7079+dY+6ZMmSFStXmgmZduZJOKi+cwcvOH/K17fBSvr8zIcyl6psWX9n1EyyN1PuX+CilDTQ&#10;fHNYAGfcbE5a2rLa2vXLVixDy56Vk5HoSXTYE+Lj+MKsACtLGbbivzkbb3e4IbNzcxNSU6aDQXZv&#10;Qa2MQK2NcZ+3ubOjrbOTchuAS6cT8YtS6YuvxRaItsAiylw4fWEe5Rj7VmaWD/+6g8yLWlQQZmYB&#10;ISVYqwFZ2FVnIv2K2uRK/JqNMpVUdObClWbc5+sYHu6anOj1zbROjh2/dePH77z5n378w3//N3/5&#10;1y/8mEyCmYCfNEUp3BA3C8mUnZG+pKxs5/oNv/n883/0u7/zB9/9zd/71rf4/muPP759/TqSwV2i&#10;HZJ5kpxhvNpY8PhBA+gmEG4y2nWVk9lSihWRJoxuHW6GEFIcZu+yPdcqhiL1Y/sNsAClAjgiLIof&#10;Ec9dOE/9obtSHjAQE9hm0kHMoifuQmY7Yl6G0eY5Uts0wRWPl6WNejM8rnAcdSUjGAaEqM1D6Ug7&#10;Ml99O1b8lIYCDAk/LRh0js3WUxjsKeksSHGpBiRpCNTDk56h1a44NAciWCzFrnQ1NTXPoyYo9Mq0&#10;5JTC7IKc1HSPzeEWPW+Ei+FkDjsrcfjCtUtdg31ce5C6AJEQdCa1phYo0Ozt6oZFDsaFg1I9SUYW&#10;+L2lu4sscjGvVRGLpChbHJdqn+ULWOEAYvIyWwgDMaPRV2lsCOydO3cuAs37MSwrKyvXrV1nlOhm&#10;WNnsDp6J0u06B1oxnjsiPeYxsV1QpbMZkHPSKM2btOZ2OaChMdnRx9sILqUnJmUmJ6dBXkJjk0hE&#10;zV4SNRlW7Dak/qvMxxIzwKzA6SoqLcvOyw9gNcJmHvSpmw+bm5iSc2RikrIL/ElYzPmD93400+Ix&#10;F1oLLKLMhfbEotc7Fz+Jxrvf/5u5e7OwgDXfsKiKsEdxJxOXsaiQL8lelEzGeR+UAAy/IHtgeHqm&#10;c2RkJBQMuJ3TTvtYJDTq9w76pm8PDVxtaxn3zRCDE8woiFBmO+pdJtrt6S5XXmJiVVb2ivLy7atW&#10;Pv/I3t/+xtf2bNpUkJUp6FLmTlvERvYxRSOlFAQaTZVpSmEhqYlmGWdKKJwazXBOONEIPWO8tc1t&#10;iBOSwRYgEMrjJaR6kpD6EeMryvtQ4eBCffBf6HWzSOXnF7igjVVGq4/bfFk8yTy6XXqDav5Ys6hZ&#10;jhNL2DbL0gX4CcSDf+Ij9nDQoY+bB80BqcmMlBP9mQp5Dd8ZRZgKiJSoiQcigZsUTkrCLS8R/bK5&#10;4ESW7aoypzHEq9/wcUyOlpSWl+YVJdpcjnAE3ltqBYF0IXcioca2prb+bmxdINQ1iWIWURpFLxei&#10;wJfm7u3oQsyi+cjiX8j9TE5OjE9OavxUvqRFZASZvDsDT+QfsklI4xA9q77EZSq60TPQn5Kwe/bs&#10;WQSa93YglpaWbtiwQTqqokxpaUGIbH/CdFEpRm/oyTkqU8GiEZEo9y9RAQNErf5unrGymCJiUgLB&#10;pGmaklpEvC3hPQNKZEuaIR5FqJJapMdSCxGMbQuLC3PzciX/03Cjil1VamEbGhrE5YM0ICUN7lYq&#10;xTYqevXzF5e56Ny9bczFoz1ULbCIMh+qx3HfLmZ+wD06T+mybQBhdJGJlQhSesoEsg2aAOH1U62u&#10;r59CdsIaSnK3TVwwKe1jw906lJKeSmhU9tHWLGNNQ2YyAkkk2uwZSUmF+XkUQysoygcCmhPrntgW&#10;UY+MOdCizu9aYcLMW5JNSTk1arSEg8ACJlSJq1skl2YuRPFNvNvhykjPIFDLJz1uT1HugmSk7ltX&#10;+FwHzkX7lUiVcOQT1DOcGpv2BmA9BJlZHitWmo56FakSzNBls3gVwR064UEg19BiBsNSYjsYSna6&#10;CHkXUDw7J0f4UVPiR0o1G8cWgKNE+nQxtZZUy0c1WsLGEOLKdhvOO9atrTs1ONhQ/iWFRcX5BR4U&#10;wkQYQ+KgxM6G/KHM9LT8/DzA5UzYy7klgUYXb5fLXVxQsBCBJkzzQG9/0OszI4XBloBoQKksKZEg&#10;jYxMVl1tRIrCL1W1oH7s4oqvW4goJLXwpmAfRmkkLjc799FHHxWv08XXvWiB6urqLVu2SvTIuBTp&#10;zMiUB9PvYBck9ejDmFHJVpuJjnzvEKMugladDszzZVbEpx0Onj2cbLSkw0twR+UgMp401BBNprRA&#10;oFa+iM7vUsRc88B0H6dxAIcoM0V1IfPsLPKj3JzM3JwMqYkeIlQekvgTpH9gZjbsHwRkDvRNe6d4&#10;PyEmObm5VBO5ZxMnuZ86o+u2xfrikqKXIH+0QPS9aNDFYzxMLbCIMh+mp3Gvr8VCYVEXGAtUxraa&#10;+md6gIlQC0UkdKIRSoqunPnLzERcl9/r62nv7O/oCs34TC1ykcFp7rfb5sjNzCwuLHC7XPP3srF9&#10;6xyRKvFtYqbRahEqS5dNtoGbuqqxTZadsqHG4iUjQac9gbyRQMg/NR32+pyhWadkjZjIjn4FNL4j&#10;0CHotMWlpaViACfNaYvzJHqK8gsxHL7XrfurdTyjxfSQnqyZNOS9Xr558/y1a9dbWpu6ejoHBvtH&#10;RykriqwC5RYlZFQSKfrZzJSUsvzCqpKy8vyiioLi2pLy+rKKmpKyqsJi7C2X19RuWrtux5atG9au&#10;SeHgUuRcJQ+ovrDbjIQnQ6GpYFC+/P4JrxdlIWWElDOPlhdRdz4LShrDlljPi3Z181d+nZmZkZuV&#10;lZqY6HG5MlJTivLzKkpKyEXbuHb9V558prq8MhKU9AV16VI1B3VSXG5C5wsUaPb39jNg0b0IyNZg&#10;gdyYNEs0jqpMp2JwTaeSMp2qlCWvWOpaa36yKcQi0wLDlWlBwEFGRsZjTz6xEJvlYRu3y1esXL5y&#10;XSAsEyobNjCkFkMFrcWnJLhTqR0KyGOHJr7CYrPvjBDdjnOH49yz8W7J8IrI4JsY80XYNhEgkGoF&#10;JseHgWQer35h56VP3qTfCQqNn3WwvTeCJflScjJulswxpR/AnZgbY86g6TxxGSnJRXlZuRnJjojf&#10;FQm648IJ8eEE+2xqkosjEawIhkG+2msEPioLK1gThGngpJbsMGDSeoO+zZIBzEHOh+0BLV7P52wB&#10;Se/4nIdY/PhD2wIqypEHbFXTMY/a/CuOvsJhyNxj9hrMRypx1DfIUiMgTsrxIalzNHd1//iVV773&#10;wk/6JsbCmDxz2EiYlAoyu/PS0h7dsuV/+Kf/tDAzi5RdKUNmY12zzmMgq8GMGqlhw24oSN1y220o&#10;4wS46PuVG4Eb1UXeMGEa4mHJo1JLZ3fPX33/b1/f/07X4KDD46F8OWhGaBnhVMjCZPbzx/n85bl5&#10;//Xf/wfPPf54cUa6EjSiFgoEA0NDQwuxXPXD0LtwXS4sLCBpRkkw6SY/fvFFLIomp2ZcnoTMjMzs&#10;nCwK3FG/JzM9PS01NSU5GU9vZcTib95qbGpuwkI1XkST8UnJ5LBKIdAIusHZuPTUNOoYJiV42KIU&#10;5RXwTTiELiLA9oNKen7yVELBEGWniLkHAkGfDxlGWUFxdnpmgqEbdf1URajFw0PI3I0yo+QQS7g3&#10;GH7plVdeeOlFjDxL8GophEXNzeb/WZnFOdn5WZkUUkcKJ8WHtBSA9F6ObbcLl9/dTUWCh+FxfKpr&#10;QFqaU1CAp9g//5f/61/+4Id+yr26XQhOAASxULmVvR8KozP52s49f/T1X1+/enXEbQ9KW1qlX1G0&#10;aO0XpcSAMnzRnj7fu6+9FgwEPtUlLb451gJ5JaWFpeUYnSKEJRaUkABis3Ahu6zbzbffeP21AwcP&#10;EjWaTUgkA0v8AKQuQZzLrll1Oj8CNL/23Fc3b9iUlpiSoGNiPsnMcaSeKkZvoTBWRygiJMognKKI&#10;jnS+t7qC2ZRp9pB1gfiKBAG4Lheb+LHg9P7DB//ie39z5sLZxMTkTBwy0zMyU9NyM7NK8ws2rlq7&#10;dsWqrLR0ONdoHF/c3pE9aeKReIg4ZQrQKR6GVIaW1EY3VdR1oEnXEiL0fTH3xQ6zoFtgEWUu6Mf3&#10;MRevWaYGzYHbdCjP21OYDYaoGy3Ha0Mn6r/yX+TfIcnbsDsoInb15q0fvvCzl954bXRmhnwCYQ7j&#10;41Bv+aan6ioqvvvNb37rua9S1g+tm0wxYqB5N8rkKnT2MWI768/svJl9JAVDZjid/QyxalCm5bsh&#10;v/T6/W0dnd//0Y/eeOftzv5epycxSCQG2Z/kycJmild8JBCwhcLl+QV/97e+++wTT5Tm5pjZVBMt&#10;me1mJ4aHp0dGv8yP/D7cW1JiYmF+DkZV7DdwUTc467/5n/7HN999F28p8gKSkpPSUtNSU6SMIU5A&#10;yBkTXG7wYkFuzqrly/PyclmlTAUpNhmehEQsVEz4jC6C/g9lFw/IQSL4bHx/f//lK1fPXr3si8zq&#10;CidW+0p1R/gWWi47Le0bX3luaU1tiscjPI2gTOnWsc2RrMLv4zKlPyvWBCZdudl45do1tjcFxUUZ&#10;mZlJqRwpkcLfHrtdSqpzMiSbausjoT4SrynpHA6OTIwPDgwkx9kpvHgf2vj+HpJ7ScnO/t/+zf/9&#10;Nz/8oRc6M8kjOeYmkGFIXi1dzaYSlPmtx578w7/zmytXLQvbpcqL7lGtfEFpvih+QcAaoHnYH/oC&#10;R956C4fR+3sPX7qj4/57o70DpVBBUVF2VjZjRBTlCQkpKcns0pLI+E5MBL43Nd1qut3kcCc4PclS&#10;oIf5WMuwJWAO58SfSuZMhkZZWSm1QMPQicHQ6BgRBS8MIs8dm2F00JjNhXx+fI5g7ssKChJRKxk1&#10;lJAIMoSM0DLKes6hTNndwWVSOisu4p8NX7t1883975y5cC4rOxuXuvy8/PxsdmhZmcmpuRmZWanp&#10;YF+RW8gY1CHO8sE1SM3hwLQXoiDonZ7OSE3NTs+S1DODMpXkUAJdCr8Z5vxL97R/pW9oEWV+mR+/&#10;QCslH4zcZv4m1QBJTc4VDGrZzDDWRWSnINBGYZaQKfbIVNXV03f0xMljZ8929lP3ub93oN8X9IMM&#10;QJlbNqz/Z3/4RxvXrEl1JUjerjhffADKNDtWmVlEfGeuhWwPYCmnAWUK1DAPw5CaJsKtaeTCphBt&#10;GR4dOXXmzKUrV4YotZzg9kJyEVcNBadmZmC8BMGiYYpEmO/27ty1bcuW7IwMfyigX6GJqWks5UfG&#10;Rh3BSHV27uJE9gn7PfCRynWi+JJqPXZgB4IJHt/f+Xu/+9Z77yHeAh7CqrDg8UXhHEMESgarzQbK&#10;f3bfY3v37C4pLpb6dfooqRllgtcG4PBFjyO3DIQHY3nj5o1XXn3tp6+9GnA6pWqzpD9Yego4krDP&#10;B2vy3/3xH2PATiDeJn1HD2GOp2/UaN8Hv4TytMVPTs9QkpQu6knyiMuRw25VTAlFIEoZJvQ08dwU&#10;ynZ2cma6rbvr4tVLKASGRkamJ6e++5XnKVn5CVvv4Xkbi/3Rs+f+w5//xXTAz+7Qb23tNP2PQCfZ&#10;wTiMhkIJdsfX9z35e9/8Tk1DFdMAFKXEcLkNElDwdvBSQSk84/NNeKcng35mgILCovysHHc4cvCd&#10;d8bGxh6e+33Ir6RnYOBPf/hD+pkrwZOVnZWSkqY2QA44/bSUlKyMdCIDZJ4tbWhI9njodU6nm0Rw&#10;wZeS8C3/SNFx5l8rDiU7tuGxsda29kbq+bS2UTcS0wbkJ/J842cDFCsPhfDCpKjP1nXrKIhFvp1s&#10;+E09StlyWANp/nhSGl9YR/7LXouxMzQ22tTa0tXTnUH8gtBFWgamdewtMZMTz2NwLbJMk4ipM/ZM&#10;yE++Zv/YyODo8PjE2Mjo2Ojw8OoVKzet2ygqDg1VGZEL/2dHpyhTxuBD/vgWL+9TtcAiyvxUzbXA&#10;3mxQphjKmOTceSuyWZlZ1ymWw2wERMBzRjyIVN0v8w5Sm3i4Qhny4MYZrx83wc6evs6+3qa21pb2&#10;tuGxUe/01NjY6Kb16/6r3/v9chytHS513ot8GMqU9V/sY5jTTAyfUDjlgGx9w4PUZRkeHddsWNGF&#10;4rKRlpiYmpSoJGTY7XJmpFE2MnkcpDg6ihk8syzYUdJQ/D4yZ4MhxEhycDbRlLQuyAcJ5AALWjrb&#10;p30z3hBc1AQz3QDJkIPDaW7P7z/3tcqi4gX2OB/45WZlsJJkSg8SlEnKlwPZ/0wkMh0KfuO3vnPy&#10;9GlnWppoKtRvyhJHCisiEn8EsqXp6b/19ee/9tWvVVWUC3qD+aIrqmm6sNSWTEx4aHog8T9sqq5e&#10;v/r9n/z0P//gB+HkZC1HqRylCrnIhIj4/JXFxf/in//3ezZvy0lNFWEuK5OUOzF5Bma1+hCUaWUf&#10;sJ2RoJzhPn1KlAoC5pP+MCiThVwOI27xJK3HDYyOHD114oc//UlHbzfrpdfrpcDJv/n//I81FZUP&#10;/GncgxOeu3ztZkvrpG/Gr6UA+QKLBPxebiyI52IggMno3s3bnt7zaGlZ8UTI741EpkKBiempmcnJ&#10;wNSMb2J6ZHikb6C/d3hwdHoCWPDUE0/u2Lg505Vg84YOHD4wPDJ8D67yy36IiUDwT3/yY8qukkgn&#10;EkzJKMfJK0TPS0lKYhvmdtiZv6hi9Xe/+901DctVzogoU/PpDAKLdXYlEcSgwWbrGRyg6uOPXnzx&#10;dmsb/pmMJuI/+NVKsngoCJFZXVzyjeeef16CPLkQ9lGUacaNAXZReKfHVzZUct7Z30l8C6EUKZhB&#10;0V9CvIJywbiKC2V9YcBwTHHYlP2kwEeMjToH+85dvnjp+jWiTxSmGh8f9/t8zz79zK//2jcyElMl&#10;sV1RpjorWWRqzPLgy94LfoXubxFlfpkf9gdwmfNmKGaSqUCAao2DgwMOhwt5HEjOg55OBD8OtrpE&#10;zB02DHp1lddEIKAcPnzUEx+bHAexUQikt6erqDD/kR07Eehg5ay8kuYJz4uYm5C9tWeVSREkq3ML&#10;06sudYdOHf/5G6+fvngpSLoPueGR2ZTEREpZlObnq2dnXH5O9oply9atXk2ANUQQh1pDEkyX6IrE&#10;NMlSsgC0mX1n0fPBtv781Vdfe+et6ZAfBScpIwH5YCTANOn3U2Lof/kHf/jsrl1f5sf/Oe4Njg+l&#10;ZWpyqmoulBDHwxxWOz5+ajbc3Nfzu3/4B1evXnVmZGA/ZC17qo1Uu0v5BYmxlRnp//A3vvO1rzxX&#10;lF+gdv14DSlVYUCh4c8tBxbhMUxxKZbJf/+97wUSkzTjVfurWv4hxpj1+6lN+j/+s/927+atuckp&#10;Qp9Q0U78w817BMNadYNi9x6LnmtomHiiLJukweqb6dS6ygtKJtPBCiDLnzQDwx7XPzbx7tFD//HP&#10;/7S5s90fCEgKts2emZj8/X/3/+RlZX2OBv7CPkpVl/EZL6Y1fEm+ciTMeICXRPaq5QFtJflF2cnp&#10;2B9ebrvdOTI4ODE6Nj1Fia9Z9qMz3omxcSS2o1Pj034v9/AP/97vf+urz5ekZ7pDcYFA4Pzl8+4E&#10;d+ONm1/Y7T3cJ0Ydm1Za+urBQ2+89VZrR0e8S9K62WmzjZMLDwZJW6TyBJx9dmrK8pq6f/qP/tG2&#10;lWsERIaYBoUEsMaajDSrZ4vyXGRN9o7hoV+8/da//9M/IQkvhNcbImKvz8E+cDYU8QcoVVCYmf3V&#10;fY9/95vfWlpZKQbFVhBAj2M4TMs/NdqImqwp7nJ4dvKNvEeYVA0uCQsp0XZBwLJzM7J7mdVBpAxz&#10;Rzzm/xevXfu3//k/Xbx5bQaJNVB1djY5MRGU+e2vf6uutMKwHqLjR7ARJTAtMvXhfo6LV/epWmCx&#10;wuSnaq4F9ubYVKRp2lYerqzburSzpg6Njx04cgiqBrHjpWvXBsdGITaZO4hHswnWELckBvJxBEF8&#10;oQNCeUPNHnF+ycuvKC2px5eooiojLZ29LSL0uSjMnU1lUGZ0WjOYUNCI6Dtt8Tdbmk6dO8eU1D08&#10;PDbjHRwd6R/s7+npae9ov3j5cmtrC5K8wqKC6spKuBbmOTbMEqclYoSZcDxbfwfFpwn2ibadwtbo&#10;m9wuYp0Hjhx+9/DByYB/zOed8HlnBGjOEpyVrMe4+PfOnWvv6qYQZXJS0gJ7rvf5chFYFhYUehKk&#10;wKC1/Aj5J1Ez+EXw+o3WljcOvIt36myC5PEItjPOi6LIki+x945EMhMTt69bu7S+PjkxSVX+phKz&#10;8tkW9WmtlBrXg0e0T/umr92+dfT8+TAlnazQuqUaFiAZDKWlJO/aur2itCyZ/qkGPOKnIxhWeHAr&#10;/vbBK5WAYBNvNBbkAi6RgrGISko58jG5JrnAqKaDnzFnnfD52jo7CHFO+7z0OU7hn/YBuNeuWCG5&#10;GAvtxT3nZGYWIqjLyOArJzMjPzurIDe7OC+vtKCgtKCIZKiJscnTFy68/t67h8+cutx483ZHW0dP&#10;T3dPb1tHR8/Q4DBIkzS6YADYuaSmpm5JTW5aumRA2+1FJWRw5efm5UxPURx+Ual5R+eoqq5es21b&#10;59jE2UsXb7W0THhnyMFSi2KxlZWCAg47dHII8c/sbILLtXn9+k3r1+dmZBmfjbk4ciw3Rw8vI0sw&#10;Wvzo9NSN5uZjJ09RjydIoQGKUjIKce1g8Ir1MH02nmS39avXFLFBkhA1nX8uBT062Oe2ZUJQSqk1&#10;jiRcg9q5i7BJq0UZQGqQpkSgNGlI1xnR9/Jn8cLCrf2ln7/S1tWJpnMGwhzdPNvXnJzyktKKohLj&#10;baJUaNT+xJogFtqgWrzej2yBhTdLLj7QT94CJnxo1ty5ldd4kuhRhifGj549da3p1pXbjQdOHP3e&#10;Cz/+t3/+n//Vf/i3p69e1DcINLQqPEaDkcw3bnu8x25LcTmyUlMKc7FRywTniaOvVb42GnbR7fa8&#10;SctMilyTVqnQXEoV3onHBt+TzEhmCdFYHyXLQ8GBifHekeGhyfH+0RFmZDc2N5YqXctPAoXF2kPg&#10;L0BTFjk1+wBo8nsOh9MKgnoqrWslICkQpNbEGvohpmOz48/x+smTX/ujP7zUeP2TN+mX/p2ZOdm5&#10;BfniA2W6jnEeEec9iYXxC9ad0bEx4mbyN+NIIlyMJo7RX8Rpj5BZhOJ4eYX5+GtaGeWyW0HgFzVh&#10;VfGEpiCoY54oNfQQauJ4h1GR6UECYvFxcfBWMoS8Pq9sk8iCMIUQzRbGuD8bAibmDnjXA4tuduTX&#10;WgFFtG5mdJjkXtNFoxphux26Np2CNwkJbiEyWUeVsOnt7b/a0uak8MkCfOE3FfL5UtwJqQnudI87&#10;IzGRvD3SqnLS07PSU5M8yCwjqE3AlM0dbchSCXf0Yrs9Pjo0PTUe8E+FQoxQcEyc2wXNOTo5IW1p&#10;npEKrvNycx95ZM/atWs+osz9Amy2z37JSH22b9+yfv06KMfRycmh8XHUsZSWkC8gIGONL9oO0Yio&#10;gGb5hs5dXFJM7rlMV7qPs8ajoe2trM7owLCyshUHytQqdbnEUYg6T3RmKe8qzwZactKL4EXkj8aV&#10;QV8xPbx5jNFZ1gwFFW6K/ZxAXWvKtqZ1kyqqE7pGu8x8EN3sKQOanZ2TnZ1L+jyaXqljFB/vwyqk&#10;s7u1tY39myEbpKQG36lSS0f+4uvL1gKLKPPL9kTvXlXnAc3Ynwz4Q9o/ODZys+n24PiodzY05p+5&#10;3dV+5uql293tRNJNzxCZpJA+uvzGMKPxyNYEHWYOzZkwC7TFV0Znr/dBTHMQ1W6aDEcV1SEOw0KT&#10;UJ4gP7CgTLIuJ9G7gBgT2yTj1+NKSk1VN825qzAsgIWeJaYqTGrMGzQlKSUlNdWWQAE0UybGSn+y&#10;5mw15mRmIzfolwf2948PA0m/5F3h424vgVzy8vKUjEyWlJjRejQ/QDgL4xdNi3V398hyQrIXJIck&#10;ADmJpyvOU5M8IUjiPclJpJ+mZ6QTy9OOo8JJgYIGj1pXYyCmrjLSUKooxQAA//RJREFUJ0wxbbYD&#10;0jGM838slqZHYcFDHIligjgj3cZ0uug/iokNw6LJB6To8s6oWdv891lnn485544SlXfwAbQj6Smp&#10;pGJQDoeYcjgY5BusYQvy88imT83KSVQcsOBeQ8ODw0ODIowTwSvZ5MQrZAipijsOyYxUmBS9oLji&#10;w7dBY1NjNux0UF0wbLdDi4lq1m4Xtc3goHmYRhlrBSni4mqWLHn6ySerKhekgPUePtDq6qonnnis&#10;uLhIWPLZyNjExMjYOF5d0r0ZNbork39NpR2AnPwoW3vya9y6jbE6sGlZS1FsSAAzuVtjidgO8noJ&#10;GQi7z/FUk6+1EXS+lm6NBjpmUKlDTBlSA1tjM6vs1LREBsfG9ohpmUEplGk0iVRCFppKbo29uedv&#10;WAPZuikLgLXZsqVL09PSAz6/XbdxAX+AJKChwaHp6RmZ6jXJzqS4WxTt3bTEPXwUi4f6YlpgEWV+&#10;Me3+YM46n8WcIxij/OJUOEhCjCTT+P3xuKgluFhO2GJW1tfm5uXr5GQY0CjEjF30nTveO6cFC/V9&#10;+FwhVjFS9FoNagCovHN4ZGR4dBTbGt15yzwL4mQSNCiSOL0LuajHHa2KYdCuBVqsCkAWcJFLZbZi&#10;CsStMTMjKzMrm+CNZTwdU7gbcGEgKiFgn294bDwzD0eOBam0uyd9KSk9zZOVEXbgUSXueuxAJL8Y&#10;WCkCPgmCS2hPgQS61uamZgJwpJUL9lTD7xhXLg9A2L44UHuKpJ96rFLgasGiLkPqYGQWSJOFYyXu&#10;mPvQZ8JDNyypPmQ5h8TpxPpE9x2y72G5RPsQI2TMhkiLSEkEkU9oF5OXWS5j/1idRwlaPaH1f6sZ&#10;TY/XeZFvXbb4tKTkwtz8qvLyZfUNm9ate2zP3q88/czeXbuWVFfRKwk7Jyen3JNH8IAPIvm+IyMm&#10;+yL2+Ew74b1PKS9nQoIVzHW7wENiWip2M8LoKvcWT7XXW7dut7d3GHcjOZJsF9SqTI2jMLTasHbd&#10;7l27MjMzH/DdPQynQ1O0Z/fu9evWSUkIsfKiVE6YTPyJiXHsew37HsWIKlOmL0rFHfp42OV0MHnR&#10;wWjzEDslTcfUKpBi165fxmlS5jsDEqHb09NT5VmQtWOM9EUBT+o3WBPkKtl1ktym06CQlJaARVRR&#10;Cg6tEcEPRO01KK7jm6lYuFU9lxSLipq6W2c3hKQEMcTxQbb0lvCEXxP1Wt7QwPBhQkYDkOhMyExJ&#10;o/hWdnqGd2IKxpUNqPiMIJa2Rv/D8NwWr+Eet8AiyrzHDfqwHW5uAZnDZnKNPPhJ0q4HB5lTSBZk&#10;7fAShpyZxhKorq4eOzTQRpTTiRFPH3tzMSg7H9NaC3b0Vyoj0vxiiaHCNcXFdXR1tnd2TFPUJ8EF&#10;iylclPhiyMuy41AMoQDy/fyoQRoGEluIQfBBHHXwcqi5bOK90b9Gv4leDSciE3MGJVMoBMrEIjkt&#10;aUGCho99Nh/2hpS0tOzioslw6MK1azfbW3tHh1EizoRDGCviiYh1kanxKCkIxPQ4SjDS1tLinZ6Z&#10;DQZDVC6mhuHMdLzXixWOxJ/JaWWlCfrjI8FEvDGTksTH1JxblzeLf9alKJpYpCSO8ipOmyPJnUAw&#10;N44Dzvji/Rig4k41C6hx4Y6EpSUIUkk3jZZT7U7LI0ommUJM1UVYf6ced0ICJksa5o5SbXe0QmxI&#10;RLtVbLREd1fwMSluV8OSJb/27HP//J/80//rX/3v//e//tf//T/+J88+/jiiZJfTRhEhiE2UrJ+5&#10;/b+oD9J0OKF+4NjGsjEzOys5LRVzHRlZmORT7wB4CffmdMY7eUp414CcImPjY7iDkQdEcoe2u8nk&#10;l4dtDdjIbG5WziO792xYtx73my/qZh/webOzs7dv27579+683DzmOHLODJNP3uH42Bg0Hpk5wjUK&#10;8a8oUMqh8b00oEx5FGK1k7dD3R+X7uHgIAUwapBBa65aYkbVSApulJGFTy02HMoxUovS1FeziaGH&#10;ik1UZYTkRKRNZpbUbZpu5CReZeO8M9NwrH4OR4yC3+o4UpMjQGrspfvz931Fo0waRrDwquz246h9&#10;XltVvW7V6qcefewPfu/3/+W/+Bf/9L/6R4/s3EW5ODT0Ei5XLbcc0NibfDg/8YAf4uLp7lULLKLM&#10;e9WSC+c40aqS/b29LU0tTpszLSWVSSIcCFF9gl3mstr6jPS0gATRrMnk7nubx32877ZjeE5xxV1/&#10;1jJjoo3UcDmYhIwB5jMKlAPyiNNJPMfniyAeCvhlF83LaWovmzq8MV7qrnnO4s8sExsNPfEOBKPF&#10;BUVSw0iCstHo+rxZTKbauFlRSo2OT814+VyCJyEvp6C8uByfyIXzRD/jlWLjXFhSkp6bg/L11Tff&#10;/Kf//L/7o3/8j//tn/7J4bOne0aGUU1g9BMQqzxdadQIi2dAumhXV+f06DjBueQED9lgkmzlwn2F&#10;pOUwz27WN8PCCcLLSk9P9giOoXNpq5uwmEkYiAKRaLzPCBoSnK6stIyS3PwUV0Kiw+Gx2Smj50DU&#10;RW44SdA+P+V//DPT5IqLMFeTb0iXCIiRFcQmJUjhYLgK8nTFoMtQnVriTiOAFmk3r1vP7T6gkVRg&#10;FmtL7RxcLmthXUXlU3se2bN1G74HjqhWRNZhk5gUH5+fn48O+DM+hi/iY1xzYUG+J1EDsnes7FBY&#10;uErZqfZEBpe0m0X82+Jcbrl1EKfXS/kDUToghqD0vGTUSQaVtK4mgYlVu3lplUKJ/zqdVUuq9z2+&#10;b/v27Xl5eV/EHT+gc6akpm3evHnvo4/mFBSJJYHSeyJJpHgEG9oZr3dqCiUH23oMDsQkwcxVKoC3&#10;FML09kiEWlipScnAeW1UmcCMcaliTUvBGN0kzcpeHeLeCC6DQVswjBUISeUehxsDIynUxibAGyDT&#10;nKxzZCQCPAV7QvyLf4TZpIl3LKBW5mPxoyPhcn6QQSZfuZT340v5zZ0MhjS1XE5QrqeirPz5Z579&#10;B7/zu9/+tW88/di+3Zu3rlm6rIzkQodrlp2JVMOMrhPRCPwDelSLp3lQLbCIMh9US39B5/nAnaHG&#10;ZuLIM31s9+7f/s53nnpk35LS8ozEpKyklLyU9PzUzLQ4yIp5gbT5+9MoVIhK0O+Id951l3ecPTqf&#10;Ctcl1Xd1chTDQvbbMilJGJ0duzhmgD7xLJJyMFJLXZM5rBq8OiWb6JwFHI2sz8zXFgo1jo1xmAYX&#10;5hZSGDgqZ4pOhxK21avhKA7H+PTMyOQEhSlkEteketA2JERpRUXqgoIOn7yLwb2VlZbl5Oa5Ezw8&#10;gqGxsZauzs7+/hstkjz+//z5n/7P/8f//p//+q8OnDzZ1tc3TnIosI71C5dyquAMj7ioIAo94/Pb&#10;AiEHzRsIxQdD9nAY/hi3P0kRiouAOtOSU5I9SZi0R7GbYQhV4inPSlYtebvsIiQAzs8JdmdOanpF&#10;QVGGOyHN6Up38eXOTEgkXV0yVFLTctLSs9LSsBqA3IHgkRVKkoD0IJKf4FIVBr9gbZ8jv3WXYtaz&#10;edLhuQ6u5QKiPKsqOQwoJkZPdYI4LLrSEhLSXQlJNqdbCltpF9QazabXcXYyZxcK0BRYnJeLmMFA&#10;TP3X6JmFOOM3iPEIv0qJJh6K4g9hLnmOWIBJwBYtizJw2g7wc9OTk1KGIToKZXSrfQQOO8YyyTc7&#10;2z08dL2lmRr3G7dt27V3b2lp2SfvrgvinSTVt/UNNA8M3+obuNzUPhEI6Pwl/VMwXBxDJDQ1Oemd&#10;moSedyELIogkza05cOLOKq74amw+m4jjb24eUg2rMoVVw8KaxmIUYyzIreZhPKsQEBOVPFGF8Iw3&#10;ODEVmZoOT3v5d3bai7EwhLR3cmpiYoLdozwsGQuiryWnHZc3KZ5G7yZzyJq15YHOpwms+XX+r3RA&#10;37lL0WdlYuZyZ7NYt69fs3rvzp1rl6+oLC7JTk1PwV+eU5khZ84hO7poB7ybmVgQD3/xIj+qBRad&#10;jL7M/SO2xZSlNUoaWQNbdDweeIXK8vKy4tLCvPyaquoVdUvrKqq2b9zEoi4BSPWYMNI5q5miHKIS&#10;PWZ+iW3G57Xk+6YeK/huJhReas0tm3IFB0fOnLzWeHNiejoOlCDeaVqYjHkPKOH347JeX1O7ffMW&#10;KpgJsWkWw7uem0xS5iTGRl4g6LQ/2NLeefzUKYn0qdm7zmjRhZUUY7kN/AIDJUXFS+vq87OzNQDF&#10;hB/x4lYdF/Ha4nqmJ8Cg5LksRNua93du0l1zc3KJXQLiZZK3xY97vdgm7z98GL99FJk8hfauLiyj&#10;O7p7Ont6+vr6xkZH/AGfSVaVBPPRsfbWdqzuIVo8uCNqBRKgpJZU1uQezTzH63Tb6rVr65eRLmMI&#10;P8MlajTVqDmj65GuZeooZBeZRDDscrjKSkqX1dWtaGhYuWzp6hXL165csX7Var42rVm3btWqovxC&#10;hMScjI9IOJDSl8Jl8iOumsYlSV4gS6N8U9siHQIxOnPeEqqdObYTsSxarMvTFHuTsSR1DdQZW4KS&#10;mrMkn4kFEOPikpKSAMvIfB/mOYULpuZnaqokLUXxQXRUS+tIQ/FsIPivNt261d4aZJhKYJMKXZF4&#10;f5AaiDanDFKJLYRDMLv45K+qrc9LyzB++8JfgSyJwNpsEOH4iPWNj9xqazly8sTb7x1obG6qra/L&#10;yswuZ5dTWsbgJ5cLZ8eHucU+9tpGJidfeuOtH7/+xqnLV06cPXuzuQWHOJEzulxUjlCaULqpN+hv&#10;6+w6ffZcR0cHhRY1lW6WWU4EkDQbu2tqEzD/hCNAsY2r11KnR6QjiEOE/ldQGKU9ow/MQmTaucUg&#10;E/uFW7duEW0neo7lMFUtMpLTCE/lZWblZ2YV5uRUlZaubFhakJfLsLU2emLhBRsteUKMY52fdVjp&#10;uIrduznjXauA+XE+yrTeptXaRBuNlJQx6bBLYTBGd2TWJRoX4RVk16IKa3MIdSLT0bVIfH1sh1to&#10;b1h0ZV9oT+zTXK/JtGBQW36ZUaxolndILNg79tusIaaupM/rH+zvLykoEBoDEGZsgK1ZxJA21uZV&#10;uQrrZZRDcorY8VWQPvdTdHIU9Ge+ZH+vuavxUrHw3/3Zf3rhFy939PXbXImsZQIcQCqhINv9sN9H&#10;xchnnnzij/7+P8hPz5QCGPM8PeYCnOqgYeEWjgzVYovrH5968dU3/rv/+V9guRJ2suwZx269Lk1v&#10;lBKF4SABrGcfe/wf/NbvbF29mnTKsD84Nj45SHKEd6q5r+v8jaunL124cbtx+/JVT23b+djmrZ/m&#10;CTws78Vrn1yclORk2TyopYgpt0j73+7s+skvXvnz7/3V4MQE6yIeRhov0xBzIMhCVVdWtmb5UlKG&#10;G+qXlpdV0HInjh27fv0m5ZIJTFOHiTLfGJRMeKfGJnFaHA+GgyxTG1as/L3nv/ncrr2ofk1QzPQH&#10;eGkDM82TsNYUgSd8yBbE839qesrr9aQkE0JkhSYuLlUC4iSSJ0FqSytmoKykLRhndUzCuRiPO1HK&#10;jiLilFpWTkWBlEo31pgGzJrV0tppxLZhhlgxl6nWKvP2SaYjazjPvN+iQ63+HZWpRR81NqJDQ0MP&#10;y4O/8zoMxGRrwKIv7G9sSEcbRmxR9Yaauru+//rP//bllzoHB0SFQHQhFJ/gcKHbk0i4qvxmw0GP&#10;LX7f1u1/8Jvf3bF6HQ8aSs5P50Fsw9vj4rqH+i9du3ri9KkrV6/09vT29/WVFBX9u3/9f62sbUih&#10;pxkLm0jcwMBAd093V0/X1NTUw9luH3hViNdLysq6Rkf/+J/9N30jI6BqAtSoCERuHgqmJSVVlpas&#10;XbWCeNGK+rqcpNSJmWkw6A9//JPzly8Pjgwb+lAZRCkWyTQsSJIqqlPTJXn5v/WtX//d7/xmZnIS&#10;A5VpWK2+oqGaWC/Wiczsm0FnDMPOnu5TZ85Sp020sxqpT0tPx2yDXCIJE4VC6cnJZUVFaamphnc2&#10;/Vn2hVKMC82IqUIuhHaQMIWWSZ+/aMRGzvwGuYt85McAtdmQmuDvYepLacyBq0GNyuZQaIA77JKs&#10;kYWSVHY5dxEiC6hDLF7qh7TAIsr8MncNk11hUKZ83TVhqIMaJeZYxWXY8+5QBLzgdrptTvbf83av&#10;usGNLUlRbZDVdMxKOjfdgTJVyi4vMwdZZV7uQpk20plnR30zP37lZweOHukfHrHbE/xBvILNms7O&#10;ftY3NUkl3z07d/69736XLb5BmQIVYgAhdhqJu2q0U+ZumZSngnG/eHv/H/yTP551OZHT49cSzco0&#10;BSdmWWnJUGGrvWvzlm898/z6Fatmxib6u3va29tut7dea7p94NQxDJ5IjxTzbo2f5iSlfW3PI1/Z&#10;vReu7uHvOixhBMcJXCeS56EPRMCUknw8enJtZkJhatN/76c/efmN1+yJnlmXgwcHxOQNLH0AEUco&#10;6AwFnKxDofC+R/d9+1vf3rppM88FnaQk/8xMY6xIKfmxifHuvp6m9hZKek5MTbCkrKipe37HI1uW&#10;rVKTTV0PjcYhKm0Q4KfVgAwJaiG4aFY44NKsrLGwYOw5SyYC5U4oqu73Dw0PjU9P0XMBuLCwCe4E&#10;ejxrcnp6elFBAfJicIxhG80WydQ9tzCmdS1yYM5iVnF6FySP1lxXssm6MJMFoRktFvsSJfEN5ryT&#10;gBkdHSWv7iHsHjm5lExKkgYXRimGMi3sLW1DU+pYbRvse/Xwe3/1wk9utrX5UBDGO6j947I5Rdgg&#10;2SE4zgImpomp71i3/ve//Z2v7H4UZOkLU7o6NDIxfu3WzeNnz1y5dbNnoG98Gt3zKLsC7Gzys3P+&#10;4e/+va899WxuWoY9FE52wl6bgIhs+0ZGRygn1tXVRVT3IWw9c0lEA4qKinLzC0gtHJmaen3//n/5&#10;b/6vwfHJIIBMeTrqBBC5pmBvCl6kSYnFObnF+bmrli4lA6aoqLi3p69/YHB8apJ6SpS9JVzQ1tHZ&#10;1d09NDQ8IwSnlLNaWlP7h7/3+8/s25fmSdCiWZrIowWArVEcnVjNYDJaEKEJyC6amOQb8KWkwUVm&#10;ExISeFrydg3Qk/0jSk/lm4F9ps9r5+Z52si7ROXMKpDkplYw+1ENfOu5zHQ7N0yjj0fGVHSSj23f&#10;1JJTHHaZRyjoJcEpeox82Ph96DFFCqWRezE9ZlunM5O1VD20D3/xwj5LCyyizM/SagvlM9Y+1ZoI&#10;okHKGNaU2rMR7EgguiQFkd8LJpXwCWs8EMTML3N8oVmo35cLGJsarG2vKMrF9VAVenIQeYOyiPJ/&#10;XbmtcDnJkLZ4ki2bu9pGpsbBu1Nj5C77JM4i7wKEBIcHBgM+b01V1aO79yQCf03KRWzCM5dn0IGi&#10;Fgm44+fHpxVovnno2O/9wT+gLiIVgVyJUF0J3KyEb6RwkB2jkFJWjIKChtq6hpq6JJfnwIF3D+w/&#10;QLGKaVwhhwa9EhTU4hmSriTaNNRVSU73irqG/+mP/1F9YRFJJoT8Hrb+wNUSBaOcHWshNIY0JiE5&#10;JQuthyBV56Q08uDk1M/feutHL7908uKFeLdT0jWEZpZdA4sBy5QjHHLiwB0OBWZ83/nGr//d3/ru&#10;qro6FgwTiabhqYcXCCP0J1uALJzANE+LaHrAm+RMKEnLyUlOizlSSQaDFiw2zcVBZDWKyDdgzehy&#10;qce1Oo71bK0uo91G6Ek5hHRmhKQHDh86e/mSPxzq6u9jwZYIXIS6ffYVDUufefLJPTt2eoQIsrYl&#10;MU1mbMk0q6b5F3EcjaP7MYldWgILc5NWn9XFXosbRZl67X/zyrLEesJDCDSxyE5OTmJ/wRiIQUxz&#10;cxZWMIhD+0jf5OiBs6f/5Pvfu3D9xpTXx3TA/gPdidS/BqPCDzukPHaK271l9apvP/vcU9t3UXmy&#10;ubvnZnv7jaZbuPBivts7MjQV8PJMTGlRhNhYW21du+G/+Uf/eFlFtYdkO+YIdXWUBD3T6fQp03q8&#10;hoeHYYUpfv2Fjy9mC8RF5HjxLzlzADgSzphIjl+5+pc//MFrB94d8/tmEzzwhSGfFxzKtIFlJZrL&#10;eODmbFyi07FxzZqvP/fc43sfJesF0p0cHKrgEgcYHhkbHBrCTm58cnJyahq5xeTYWFZq2r69ewCm&#10;SRhuyDbLCD/mkYYGKcqTE4jJhGnkIDEmgD8CTdkHutxiCyEfN1ssAbGw/STehIbHRnoG+ydlxgWd&#10;BqS2b7xjamzCbXctramvLi8lo0/hq9VFzKgxu77Yy9rzm3eZd4iBkgS6JBbBllVslSSzySwTmvMu&#10;G10NagmBarzSjNhURCmaZrj4+jK1wCLK/DI9zQ+4l5jA2qwld70E7WGiJqyVWUn1H+JeWoBv/mwy&#10;/4Oxhdn80sx4sYMTyCRk5gv7sbnEBQeDpJmpGSZCJ57B5PSoGAdJlyT44AQjTh1xgUiACYb/hXwE&#10;VcA/ousxpXooZYcbNpYr+Tk5YsWmhKIEkGKbbJmsuPAIm3SIFkWDdmRGELQc+uTFS//zv/yXpIng&#10;0J6Vm0MpClI0oPeSEpMSPR6+MlNJhE6hxgbRruGxsf/0X/7Lm/v39wwPRdxONFU2MiT0SmReJMUk&#10;JNnLhBurS8q+8/TT337ycQy6aUC8kMCavCRP5qOyoe5jZwNbuz0e8PT127fePPAu17u0YenaNWtK&#10;Cosgg8nLgbtFIWAV82CxISgWP3u7s/Mvvv+Dl998vW98jOCdOt6BJZTHVoqELQPMjHs2kmBz/OHv&#10;/t53v/Gt4swM6RnGg1RFCFrSx2IBzUID0Sl53f7ZsZFxAnnxPHg4YxhlLPSA+2L5LabN0nnY0miG&#10;spxU5H4mhVusUmMvq29GG1aj2YIyr7W3//VPfvTy62/4ZsNTJDZIERpdywLBhpra73z967//m99N&#10;VlQrN24ArhKb0dVwDmJq37cUmfJ3hbNytPljRh+tEZhGl1rzzZ1vi143zogwml9Uf7irq2VkZWVm&#10;ZITJ2YqLuMQsLMZlWrcocEEfq0klHvNPn7x65T/9zV+dPn9hfHI60ZOUk5bFNi/Rk0jAHf9aD/YB&#10;iQmZySl15eUbly6rzis8dub0wTNnzl671tTRNj4zjfdqEEsrA0vAOurXwygqyMj6X/+Hf/Hopi3Z&#10;Lrc9EifkuTx0YvK6UVQy24hoGcy4q01O8GCJNk8DN0eGhyGw7+MouvPQ2HzmFxSALHlZHUEfpyHe&#10;MJT94cuv/D9/8V9QF/jovwkJUnaKy6PsqsnpIZsHMKquapvXrv31X/sayhxsSLlPLV0g/cZ0RYPe&#10;vKSAT88ArkP+QD4l1TIytAajKDzl7GYqNxPu3Mwrn56PMpkCJRlOxeWYE4k0gkcbnbK1JtAscy+7&#10;+mOnTx45dbx/ZBiUiexFaqHP2r3jUwXZeV954ulHd+1MTtb6sQZo6kljlzr/13Pzv/mznDooRYjw&#10;/rQmBoXJcfiRwSuYS9HphZcQwNgzicqCGQWISdc0mWSLry9NCyyizC/No7z3N/JhKHP+RHfXWXW6&#10;lJxJ6CV0ShMTk60t7bduNaN+TIBbS0wiHC81ruPCLHqFRflZmemCbXR9UfHoHftYQ6yYl4TgNatX&#10;eSxrTeSTcsYI61fQCb8ii74gEGClhmjiO7s6jxw5woFBlplM2xmZaJKSkpMo0o1l9NzJQnH+2Qji&#10;qn/zp3/65qH3OoYGKXOCZlEV9zrLGnBMWUUmbrsDqeju1Sv/+De+vXbFctZCiQ8BkdXQTqr1+rws&#10;NuTego/v33zJMgwpK4gNJyFPgjM5iQTem83NP33ppV++8RprTEN9w/r169euWl1bUVmQCURwxGEA&#10;pHFwbomEiyl/8Nj5s//5L/7iwInjVCSXFAzLvM4wiwZFggIDCfGzZHggXX1q9540WOC5MDYZN7CH&#10;Vj1Hw0BLuJl2C8/2DY4ePnGqd3DAmehOz8lKShUoL+AeiEIKuSeRSyG/IdFBepCWpuSM7HDUPciq&#10;PRKLx83ri+oPLwvRtc7OP/vhD/7iB9+nsyG91Vp1mDgi0pxB//etrzz33/7BH1GiXjN5FWFHUaZZ&#10;I2P/Rsmaez+C4KdIn/rCgSYKQvFFlz2DRX2hN4hV0optEeUbRphCeDrxjdbmH/7sxavXrgFBKDta&#10;XVaBaQPUP7UOklJT0kkeTk9NdrqSkO9FZkd7+v7mxz9+8Z03b3V1oO5Fb4HXFHW6ZbdAs4s2Vw9N&#10;ale8/R///T/49WeeqUVzEhSUKfW/VHZj2G7pXFqlBi1ER1fHyNAIZZYqyspys7LxRyVLekaKpEud&#10;dAQbfCHk5fU5G5nMLeYnOL2Lly8PDY9U19Rs37EDowk2pCTKRIPCki8onVRRZnNPz9/85Cfff+nF&#10;wempEAgNfMcQox9CZ5Jbw5jAVCgSSXY6s5KT92zb9o2vfGXbmnXUlqC3S9BAWflYv1a0qNsXERtL&#10;U0zNTE9MTzEGgfNuMu3YlRsRfZTW1O6s6kprlpF65ZR+dbrc1l5KHrn+zUxjIQkxsR0lVNU1PPRX&#10;P/rbv33hJwOTY4g4IT6ZtZ08LX9o2ZL63/vN337m8cfSYyjTjIzoxc4JSebwp+69oihT3Rl00taI&#10;lub2sCzMQgnrDKG3KqhSvdx51kJnC7dBsEjyNO/9QFw84hfZAoso84ts/Yf83J8BZeocItmnLBpk&#10;pzY2t+x/9+Cb7+wnrpoAuEtOSaAsoeQNhJbW1+/YunXF0roEQtcKTZm5UcJbzJAiCRV3Wrwl82YE&#10;Xz5RzItNjdQyBMmo1E8Se4n4iNxMtJns4EGZRG+ZkwkOSoxcMlDmUIVpdmMeLRAXXzvmO3c8KO1H&#10;v3j1h6+8dPn2LfEkl9RXqcahObbqcgSmEgHrLAdcs6Tqj37z249s20opS1yXkTkZ0RFKU6i1yZmZ&#10;xtamc5cv3rxxs7OlJTc9fVXDsg2r11SWlUmcSJJdNP/5417mPSQHcC94UhL+JtgPGwjOxrFZlqtw&#10;OMAUTTzTbm/v63n3yKEfv/Di5RvXSaORdPLsnJXLV+7Ysm3jqpVl+XmsUhxEwtMwMeHZgZGRF1/9&#10;xQ9ffPFq021nSjJpWIatU/WhSZXilqFkgtgR/f53fuv5J59ZVlmVzAMw8S2FLKBMnpxJGVGqUJA/&#10;3+DNd7Wx6T/+xV9evHrV6XHlFuYlp4NN0twgTaczMzWtorAQfLm6YVlpYYH0F/N8BGUiH5PcEXk6&#10;sWVsbgGTM7MB4F0t/f0/+uUv/t2f/ckYFu50CToA+AbFqD9QUVzy9aef/W//4T9MhD1DRME9WY2t&#10;/5kvIdbT6i8/7mF8pr9/4UCTrRUuS9Y9mlsQiCNPmkws4IVZ++c1sOBydilUq29taYVXw08XnSsV&#10;Exh3xB+kdjx7LrG8mRW/MbpKaHZydPzAyeN/9uMfHL5w1pGQgJ1miDfE3LyBX5yVTZov4LY7H9my&#10;9Q9/+3d2r1s164u4ORT+jpDZLpFT89zhCIl99I8OX71x/c133m6+dWtJWcU3nv+1javXJLJ3DEfs&#10;xmkScAqwY+5wxMHRBieZAwjP8vxD3mBgGG8y74w4zycl2hEaB0KSCyMvcfYn4i81NO3Q6y66U3Ja&#10;usPl6h0c/vO/+qtX33hjZGwMAeWyZUt379q1atkyyMxE7lPobZE2gg2DCGfi4t47eeL7P33hnSNH&#10;pkhUFKZOCwvwUmpWTOyJqEQirhC4bcm3vvb8c48/WZSRLXy+GSRWj7e6nkA0osky7gQ3Tvq8x86f&#10;ucBAtsflFhWmeJJz2CanprFBRvFJ+pYbtymX/Cv1gGLFHg1lf2dXhtOUfHGREEmQSk7viGsfHvrz&#10;H/ztX/z0x32TY7YEdNeyUea5EhRYUV33R7/z9556ZG9GiiiUlNrW3fsdI8hkUhoW1tD7Fsn/IaPk&#10;o8aY6XtRscZ9GoifafQufuhetMCik9G9aMVfpWPEmA/rpu9CSrqJFpfB+HjkegjbjxNHO368d2yk&#10;e2Sora+XaNrtzrZbzU0sWhVVlRXFxdh6i3+HTOJ8WKMl88ilWDhGJjuho9RqJV4SxgE3fiyHgmHQ&#10;4aR3ZnB8rH94uLd/oK2z8+z58xcuXiT0nl9YIBkhUTmRqWsphzKxUwnR6qqrQkCWClDYjaamtq4u&#10;b4BkWTSDps5vLB1T51XlLlnisrPSiwoL8jJyALbYgahbUjzSqq6+3lOXLrzw+i9/+e4710iI6e2+&#10;crvx2Jkz7d09a9auq6yqysNbMT0DfikjFUfODFbx1JTUZGiT1NTE9DRHStKwd/qdo0f+zz/5j997&#10;4acdfX35xSXFZWWZ2dkkibtZ7FkvyWYVuCucgc3lnLU7xqYnz12+9Ma7+69cvyYhbJsQutNeb3Nz&#10;c29fH7wPlFNiCmyiS02dMKUJdfV0v/LLX+Ih5cOoWX6pDIQEzbW2svCRUAwh5GWZKUnfeO6ry2rr&#10;UhISTNl6sYC2qAgJcMZgitW8cfE0YHNP7/ELF8ij6hro6+jrbWxrvdl0i8u7cPHSlStX2lrbeFVU&#10;VJYXF7PJMNXs5Dha+y6m9Li7v8kqr0A9Pn46EGjt6Dh+6iQSN7F1JOgK5SwGVbNZKWlLlyzZsXEj&#10;wUpjJiCHti7TbGSi7Ets8N4flCk6YJcLsu0LmSTuhpjR1jTrOo0GSuF3IB/ZHYWCCA/oM9CFgUAQ&#10;sh8L0MLcgnzq0aenJSckkCoHsiHgTqawJkWLflvllJInNh303+pq7+zvk+LxPCKtpq0+iCAcFH4y&#10;dgGl8FUk2FFOCQBHBUI8w60BKKS4QMyhqemLjTfeOvjeq++8ff7K5Y6uLvSLLre7sKAwPSWF06H1&#10;E4WxocwlyC4ek25s/Ck1lZLiSUwanp5+59SJg2dODc1MVy1dVlu9pLy4qCCvIC8nl5L0aAcoqyND&#10;LiWVN7s8HlwMMFg4fu7sCz9/pbWrayqAYYK3d3ioq7d3cnqKk5BDw2ZVWEBhMSMYTPpCIfDooaPH&#10;8JpFDULCuCaBIerRgaNBDEnED5Ph5Fy9fDlGbEuX1FC/SnY7BgZG+5thcmV/7JdurHZZcVzAq/vf&#10;eefIwVNXLtEaJ8+dO3Xm3NmLFy5fu3qrpYmyCKOjI4w1IgPs2cy+UVGg0Wdaez5rLtXHI3F1zJIM&#10;HrXHjfu8F69dvdR4YzLoJzkS83x5Vtyb15+enLpq2YqGuhqPS9OG5q503lxvxs8cUJ5714cMo/eP&#10;47kBEZvko5zxFzJWFk96v1pgEWXer5Zd6Medz23Mv5c7JpEPJOMkgCMzLjvn7v7+Czeunbt+zW+L&#10;8xGGi4R8s3wRT/aWVVasX7OmprwC9tIYmuhmVoPh86Zgs5OW2cdYGqquUIpZhMM9AwNXGxsvXLty&#10;8cb1C1evXrpx7eK1ayxLp8+d23/w4PGTJ6iSt2bNGtZErY6oAEanfssGztyh/EWOKwHEeJsnNaWp&#10;taWts2NyZprokrCYMvXqSmgU7GqeI2RQyE8wray4uLysDHAjn5+NGxobpU7jO4fee+29d09fudQ7&#10;OuTH1iQSBhSyvsIlwKlgUMoap87WgEOMJsnfRaPqACxCxfniyIXqePfI4Z+/8frN5qZBFhOyRmdm&#10;0qlqnJPjcTiF4o2xoKjrhDGyeUMQh437Dx86duYU7n0h5YSI62kqjw1uphOjmN6emYAPLpOqPMTU&#10;vD7f9Rs33njzza6eHklpkcpzosvUlorF4MQTMcXtXF5TQ4G48sJCj6IE6QOSBSKtSesY9wKNohvV&#10;lTzFMd/Mtba2o+fPdw0OUFDPz0MnVYryPEGShChB4h0fH+PWt2zaVFNapgbRGotUuZZZi2Mr3N3r&#10;llmiCSn6fE0tLYePHIE3NR6r8nx5WMFAemJSQ3X19k2bQZnCKuHqb6KH1mI3bx8T69z3B2VyeIAm&#10;Of7Y9HwS9voezhsKMbMt0ik6pkyXBwgKmiQm6/UOToz3Dg+yNWrt7LjV0tx461bjrSaKbbOlAZGB&#10;K+kbFtIw+SOqJDFdxGwMNCRug7/sHh7s6OsZHB0h3q2QK8qLR3kuCaWGQ1MjI0sqKpbW1mSlJjMi&#10;eHQkojGoJnz+9t6+E+fOvvneuwyB642NoxPjaE/IifF7fZTyIoSdnOhRm0XV29L5SfgLhtQPQWo9&#10;oKVu7e996/iRVw68ffLyxb7REWQlGUivQZP0cMMXymiXTHroWMGGNhsu5Zdv3vzZL145d+UK8AsM&#10;C+YmYD2IJ9XI8Oj4qM/vEw6UWAJULs6U4TAD6o233rp6/RqiRhkJ7G7Upl5mDH70esGKjCicRakj&#10;sGPL1k1r1hRm5lhCH2O2oP1NMWcUcLI5l4LjgraHJiZ++ouXz1y5jJNU//gYeem9ff1sF9kZtnW0&#10;tTQ3sW/EQgH5ZpInUeZbC7fGAFt0/MgprZ4tfzPba1vc+MzMhatXMMpF8WoqNklEm81+MJyRlFxX&#10;tWRVw9Ikj/POw83rm/oH7Q3mFgy2nT9zf+qOfN/G36e+ksUP3NsWWESZ97Y9vyRHex9BOXdfHzoX&#10;mPlSZh2TlitTevfgAEGfi7duhMjnwLWEWYsVRUJdkaqaJRvXrq0qKNJKfZaAK+Y0ZM43N8eZyUxg&#10;qMxmLHIAl/NXr8pqdPTw2SuXLt+8cb2pqbGlhWXydksrJASTctWSJevXrSNzSJVLFg+qhhr6/1gx&#10;GMWgkhdjI1RrH54Y78C9r7c7CDRR/w1NL9IbExWUECciNAn62OuXFhWAGmF9UKC2tXUAcN8+fPDQ&#10;qZPXW5uHpyel8Ikyc/F2FGUOEpvGhkfJVC0szCfZlgQZObZmOYAIUTCR2H6ztQVTp7cPHrx+u3GC&#10;ao0gyEAQI5gZvz81LS0tI51zWWkAWrmb48Os9AwOHDp+7L2jR5va2xHDkQNEQo1ARkkHdpCcxGo9&#10;MDzYN9DPmo2iDWoG3INlzO0mlitKa0IPUSFZhVV6p5qcoDRvOJSXnvrY9u1b12/ITc+UGvOaGyY0&#10;sGF0DUa3UKaB80JeDU9Pnb996/C58wNjI6QZUf96VowLdA0WRwM5U1lxye7tOyoLiywvQMuoeo4n&#10;+cBFTvho3SoQVeT6jx497vf5pTyfgFNJ7EUPl56UVFdVtXHtOnyqJNXX8K0mGdxaj2M49q6l/r4M&#10;YZIwPB7PgwSa0HW5ubnRm7GCqLHdHPngt1uar9y4caO56fzlKzg4XgRz6CbtwqVL8M1sQgrh6fPy&#10;hb8zQ1GJJsuOykhjoxy2/JG/Op3DU5PtvV1tHe2GbNaiQTqCNBognyYSHwpAcqYmegrz8pZUVeGb&#10;xRaLTWP/yBgXc/jUCXLXjp4+1dLZgQmObmXiSchGgUnAvig/Pyc7K4n0GrkkpeiEbo8AALkE9lrN&#10;vT3vnj750ttvXmhqHJ4cH/dOY6sEyk9PwykyRcreiyRDtl+ioeAnVVi29va8ffC9V958HYsLouER&#10;jHXEHhTEFcJcqa+fGMkQaYhiuUC0OlHchS5fYjd7trunx+v38TZ2buyfxOZJXFolkVtypSWJ3l5e&#10;WLRvz57ldfVIkGMo0+yl50+zhoOkX4uEJy6ud3j4hy+92NLbExItgQw7JhEaFbw7Njba09ONOdmS&#10;6uqqivKkBI/FXlq7L+un6DQsM521vZJxqfO3LW7S6yWIcbXx+vjEuIgmeYVn3WhzInEIpquKSzas&#10;WZucqPUU5rjMeXP/vN9q77BQprzDLASLr8UWiLbAIspc7AufqAVi88bcBHIXFI0dRpYymWnYkRMn&#10;PX/96tWW27BrxrFGYtMcIhxGX79+1ZryvAINlys21U12bFa7G2Jas7KANg7ii4SPnz/7xoF3Tl04&#10;3zHQNzA2OgDthys4K7l3RpKY4+IrKysbGqSij1kQtXZLTGMUlRlpLEnmyOimH8+W7t4eFlpsnqIL&#10;rFT2xTDZvFPdpGdd8bAUKVWlZUAlQmnXbt5878gRWMwTFy+09/V5EZA68RSU2DLKTmJVKODwEIH5&#10;gMXEOykvN1f86liNWeqIV87OzgQDLd2dHOGt99670nhjKuBDfeiiDrjdMT41haMeYBSpJbFLVk1T&#10;xE8KRsfJgoH2kWVSmAmYFSlPrHFnqb0hBZa0jqMNrAn2Hh7BNWUMvWZtdQ0XxDWQ98AayTdQRDBD&#10;rJRyYAMLUJXFx1UXFnz1iScaltSkuhJNaUHB47qeaMUOgXzm4eiXnBi+k5JBx69cOXH58tjUuBwL&#10;fMniLe5/8qSBmR6Xa/2atRSaKsrK1tovqu2MrlZmqZrXHeZ1L46gRUMoCtrZ0XXt6jWebnJSUgqy&#10;38TETMSfyYlFObn1S2pWNjR4hHwyfSraweb6u/76jqX+E42Fz/amBwk0oSFxX4+SS4YnviOduamt&#10;7c397/7yzTeOnzlz8Nixk+fPXbpx41ZrqxQa7e7pGxhgE1JTW1tcUioMvvVYdBOpqj+T/cV36nRp&#10;ylPKfmbC7+3s7WlpaQF4ieBEY+mySeNFkQVbPPIB9gCu+PjJ0RF8y7du3EjCOkrKtu7uE+fPv/7u&#10;fiQf15tuURCB4aMCUNk+0Nuwa8ViMjMtPT83D7WJhBWUm5a4PQ488JGzs0DM/SePv/jWm+euXZui&#10;0rrDgTka/X18dIzbycjMQEItjL2KKxh3qCzZWk1HQm8feu/F135JDCHAXxLc7NDE+ADdMzlM4RDe&#10;EWOjo52dXYP9feFQCPtZwueU2Onu6h4bH0MATXYOl4EbKJckNW4QCzBF8G84jNPTqvqGR3buRBoE&#10;3WvltdwB3GL9TwQw6jNJQc5IR38v/mIDE2Mw4ex9Nfdex5qadKBEr12yZN0axOFV6Fx1mOjEbHq0&#10;urjroczvVPCj7hxKBMhDpM07e7ubWluZM5mc8HDnr1R9dIZnMxOTasoqtm/alCzWFNZRrTNEu4IS&#10;l3Nfc/vCeR/4bMNk8VNfvhZYRJlfvmd67+9o/tb0Q7ep8/+ggIGgbWt318XrV6ElMNEWmks9hwSD&#10;BsN1VTUbV64uhyzRzAzr0++HFQa8mLlOt+Qyh2J+MTtL0e2LN671jgzimu5I8CD8J/QMl6ABMflM&#10;dlYW2Tb1lVUWxBTUolUl5yvZLfbNiqODIhFJUlfx0qVLRHUjQRgNQ0dq4H4W1EUFFCdMTFF29iq0&#10;ZfX1+fkF49PTbx048NrB/Rcab4z6vdRBj8DdSrYAV826RqxcGBd8N/FbGp+YSHK78ykinpOrCfNC&#10;OpKvgN3jOwfefe2dt6/dvjXl93MliEQNG8TyMj462j88SN46JkwYMpFcLiXgEYDpCr3/wIFTZ8/2&#10;jQyTBsQHAYuK0ZS64CJYA6kvAiRFwDo+kZSQuKJh2dra2vSMzKK8fLjYyrLyooJ89INkZQGH5U5Z&#10;bqWwcjAz0bO2vv6pPY8U5+ZRW5DVHvIJRCoPwpT5FsRnIXRdduSj/Ll9oPfg6dOXb91C9GnhDB6D&#10;P6DLJMu41Jrbu2v32hWrMlNSBAnLVyyLwTzs2Dp2x4ZGELCSmVIYWhOMaZDSktKK0tLKkpKVyxrq&#10;q6vRwGFtTT29BFGtzQ8ZzmX1zi3MVv+yfnHvx0/0iEAQ4A4XLH4y9+0FxASKWTdtjSvLSdEMJrYR&#10;YjV65PCx06dHp6Ym0K9IDtksNgteukgEZ64AieT19fUop13qqm9IbiNunRuROmrNoBRVL1LsuNmh&#10;8dH2jg4YMiXmjOuoaVgV/cKb+f0YOfINWsk1q1ahKzx74QL48s2DB46fO9c51BfgDG6XbJa0rpMi&#10;WJk0yEOiZgSqyuLiInCemOCI0ZZ0hllHfMtA/6vwkfvfvnDr5kzAL59TlSQQahiT/KFhemVuDhvD&#10;FIawZVJAFnxcHMqWl19/7di5szMgYzZCZMxLpr3stYwCRPZykfDM1CSbNCjVlKSk4vzC9NRULCtQ&#10;d+omzTM+NqbPFP4zhAQV7TObZ/jVvIzMfbt3r1+1MjstTcXBZsdj+rPFNs51hCi3OhkI3GhteeWt&#10;N6ZmvGICJR+hhpVDPqA5i/yndknNmpUrKkpKeUDqzmGNEX06Ii+yMvTkvWFaWwFutIcTC/J7e/p6&#10;r968TkUmnkkGYZLklKyU1KzklMKs3Nqyqo1r1iVEI+bRuH50EzhvaMb2hXpV0Vv50EXivnX6xQM/&#10;xC2wiDIf4ofzMF1abN74qAnE4AIz15BME4k0NjdDkwjK1JQZRSD8IQw4qltSs0lQZp6UWjHVhHip&#10;QdzcK7agRYkyM5VBpmGa1zM8eLu9DednL1nlhKcwZzGnl/KJUrmN9aC8pGT9ipVyOUKAit+vtb2f&#10;oxOih1aGjA+6422U5aDkXU9Xt6xVqsskMsxsTvg1MzW1uqJ868ZNj+/YuXfTZgJhKCZJmzh56fzF&#10;2zcHJiegQAhyobOXaLXqNbHYlAWPsJckqoZ9wWDY50tPSiwn1I7HHgHB2VmKhr/z3nu/fOMN7ogs&#10;CgJ2UKoiFRXTUEyeiOU74EFHBvqxDQRGFBQVwdeylrCCnjx9+rU33yRrwa8162BAoxBTU8UNxJLc&#10;e5BumBTvZ598+rE9u3PT0iFFyJWgHEtpUTFOMZUVFVUVlYX5+VjX+yk2ijtMILCkpPSx7ds2r15D&#10;xFHhBibKJu6mS41CCYlAWshdQ36Slx5p6+k6duEicjdSo2B45O1k4qIbgHmiRQMBnFmeffLJpbW1&#10;rNLaXyT/IcbJ3Iky9bHHHhmnENkfsjp7YmJSYUHB8uXLVq9cvWr5ylXLl61ZuZyCfg21NZUlpaRV&#10;WU/ctIFKCGJdyboHq7dZe5j7PeZImwGXAI7vE9CEabMgZgykWyNSMJnhIBlq0MBHT508e/FihNr0&#10;OH9J2XFRRvInOi3GBfCFS5ZU11RXJ+KfoxCTRz+vsrXVeLqj0G6gT45+i9azs6Ojvb1dBiWtyT6E&#10;N6g0lhLvEJlsV0D/q5Y2bFi7mmoL+AS9s38/TPyVptsj05Ok0WC0KXUQ5GMm9y768CPYr4563AlF&#10;KE7y8kzdRUY1Me6Wvt6XD7zziwP7L92+OY1BupXCBvxiixaPAfrI2Oi05PHEc19w3m62Hnh5xs+i&#10;nH751V/QFNhGygwkkE77itmhsTEUv0l7OBAI+/zISgrz8utrahCVkkCEiSal2Bk1xCVodva0SQkJ&#10;Ifw8p2eA0UhNaLrqsvKvPvVUVXm5B3ch3VoYhGZm0dgjsial6AMa93ovXb9+4MgRvILRlWrfNZOn&#10;sQCSKmarVyxfv2p1WUGhzJ/WRVuHj/ZwOaqeguaMnlMpaF6IpGdwyQz4U9JSK8rKVzQ0sPNcWb90&#10;eU3dsppacrOWVFaQL6iXadkhWdD4/WDyjj2gpde93+No8fgLqAUWUeYCelhf2KXehSyjP1rpFMYO&#10;zYRNY0s2i8SMP9DTj1y9FzMXSZpBZIUFCd4jVDBzJqxZunzjqlXF2dlaMFDnXBNVfz+MvYPLFKCA&#10;mgp5/tjMVFN7W3tPN4WvZRZ2Sva0gkIhIzhYOBjIy8p6fOcumaKFR1FTpNg0bxCkEmNGriTcCUhU&#10;fXyocXfxwgViyvB5kCqpiUksGAhJd2/bvmvrts1r161duhQEhsk7gjsQ4aTfhwh1YGSU6VvypXW1&#10;pk0AfjpNS4qPFAUO+KTw2tQ0PAf+MoX5BZyRZOsDhw6+9tabt9paqZ1D8oHQp7ygDOWOxCHJ7naH&#10;SYOAuhsfn5ma8iQQAcxk7cAp6ZevvYrJH8kcwnaI8Ex9YUyuK2enIjlsh9CHEVIk9mzf+bVnnl1Z&#10;W5cglonE9eITnLZEj4ull/RbQvllpYI4yWqi6ZJcbkjBvVu31VRUuOwi0tLHpOm9JjdfyCSSphR1&#10;6mNS4jA+EAg0t7WfvHCxsaVNcqfMR/AYkuwGCeRjXpPocP7aM1+pKi3HmcWYEgAwNNSvmk+LfzTZ&#10;/fM6hYE3atwNJ0rSMxkqBUhd83ILcnPyUO1lpGelp+H5wh5D4oDmsxrpU4GBHFtoHhE/mFQIvRcr&#10;FPgghhjg+D4BTaSfYG5rJJpHYiENaQLrxk2incN+5NSp8xcvOBIT8cAS/tsk9PCkNJGFzBIgYF1N&#10;DWpCcVhVtCFwUzeRhh6OncEQdPJpu9MXDjIOWpqaydeRhBgtnw39n5OenpedjeCPUOzWDRt2bNpE&#10;jnlOVgZqy1vNzRdv3Gjt7Qak8gXwlQGsuX6GjKdDkHPDcJqemAxTIjw1taKiAjoT1EugvKWv581j&#10;h15887XLt28iX45z4Mtjc5DiTgkzrVfEcfA1G5uaGJ8cZ5dDUlRqcjLpdsOTU4eOHXntrbea29vZ&#10;oYFu44geyFYH+bgmudHN1OGcXTG9F+3NpvXrNq/fUFZUnORyUboVEl0KAuXmlRaXVJSX4h1BBQS2&#10;T4noNCKz6UnJy+vrn963LycjUyY205MtfK5z0byv2APiPWiaT1+4cPrCeW8wqMJW3mhxkdJ/w2EG&#10;5uZ169ctX0FGkUTn5eFEkaqO0XnPXoLnVkjdqjcs6Jz5GZ/d7Kycqsqq5UuXrlq2fGWDQMyl1TXY&#10;65aSzp+Waup/6fHk4HxndinzUeX7Z+voWP2AvzyI0bV4joevBRZR5sP3TB6CK5o/Q3wg6tNIVmzW&#10;1GiaRJZEwsVMJMFcccGTiFdioofQcHlxCa7O9eVVDRVV9VXVK5bUblq1pqG6Bl9nEy6XVf6DVHjz&#10;GkMmfV14BIlQw2Qy4McRqbm9bXx8QigVMnWEqBEggaaLmRc2joXhmaeeNhOxAZK6llrXbu5Ak1WU&#10;JxA6U4AdNnpktV6+eAlgyBHqa2rJI9m+cbPgy3Xrl9XWllDFOD2dBVhNzu0QHq6kRHDeAHW1h0c0&#10;Y1riyDpJK4qlwBIsFq6W5KnwV6/XFgwCg6AMKG1y7Pjxt95+5/L1a74QYjJNGzeNLjdhoDCiNyoL&#10;R+Jx5vT5pifBtIGSomLcj3p7e06fOUuIX4rt0CwSRpcr0nQMg68USoXCrMnlRSW/8Y1vbV23Lgf3&#10;FiOHBVfrW9DMYVLDJWVlZEJnEokrxzMwLx9iY0VtHXo4IyoTBMOXWWpMmI6rEjBngXdT/pEak00t&#10;racvXmrv7uaKBFlqyhTvY/WlxLLsNBzO73zjm5zF5EkIDjXuSOaw1n4guhLf0QsN6tGECDtmf079&#10;csCK8cUj4wvi2SmWMLpKWhATJash8+R3Uk9ST6aSUs4sWHmOErrPY1CAZmISjuL3kNEE3hQVFKno&#10;MAozzF1YEMEAtyhWcDkJl5M2h7cld258Z02oQXpsKJSekrqkspKAA+pJQsySwCY43dh4adNru8kW&#10;SIW2SrbpCGN7OT3d0dKKlhEVLv5HHKGssGj18mVb16/ftWXr7i1b161a2bCktjA3101RAR6Wx9M7&#10;MtKMfRibOnZD0pt0hMolybAUJySxvCUeHSQLhy4n6sysLPYYbb09bx459PI7b166fhXZSRy8OFeK&#10;rRgQM0K+jJhYCSh2O31B//Do8Nj4eBIlizIzk1JS2QP/9IWfXrx8BTE3J2WIyhyiuWU6fOQlExvb&#10;M+YxhxNY/KiEv9eg8WDnqcISqEYXqUU4mpUWF1MLoLSwsJRqExTz9Hj4F3J90/r1pCtpP9SubYaK&#10;QW2xL21SHejSIQfGxo8cP3Ht5g026hYslanAyI3YK9qy09K3bdiwsr4hOyXV5MvPQb+5fYV59jKB&#10;WD3bCJY0ACFxgKSkvLyC8tIypCYlBYVF2fkFmdnUycjOSKdwhcThrXEoHzHx9xjKNHegzztm1m5+&#10;vmNjc5+H0eLhF0YLLKLMhfGcHvxVzs0jd55bJ0YLYhqQJquPSJeIvMlsRl1yYuWi2nfYqbhTUlxE&#10;lfC1K1ZuXrNu27oN29avJ1t5w8pVDdVLstPToShkZTOKPGuj/757jSEMjZMytTNTg19nKHXTdOt2&#10;cxNLByBM1gN4O/AcpsuADZhJv59N+RP7HvdYxtMy4SqlYyhMs6yalCOT+CzgTOhMu4M0mKGBARYz&#10;7Jb27X3kiUceW7dyJcQbDoIQCbiyC9dh4oiy4trI2eZ3E+MTHR1dECca/JWcGwsyhUiyFzd5ElGd&#10;JPHYbZTmK8wraKirByKfO3/+0uVLY5OTEiInaq/2Q9Iwhv9j8nagyxd8x2rHx3GsZHWur60rLiyk&#10;dqNUIeYVwh7Ij3MkbA03oAuYrJcgYCkZihFMevrju3c/+8STpdm5ktev9udW7E4fqlmeCIhjdJSW&#10;nFKQk1tVVo7kgAqcsIYGX5qIs7EuMsuMwA9Zuowpn1lJ47ik3v5+bEdnvN5EkpVof+NJSjqw1EaP&#10;kFaACOy7f+fbxZmZ8gyEcCFmG33SsqppMN4siXMQ0wLtFpAylzAPgOoFCPWlj1S3JdH+GYzM4nw0&#10;CUanaOH09Mj4GJULQebGqDtESpO6IT6wgUaTEmYFaBKe/vwnFYhZFIOYd0ZktQkMNxijo2je67ca&#10;cSwiJ0wM7YXCVOKcFqDLsQXyJBTnF6BnyElN1Wpd4nnPv9FnJHuZ2NZCZgQdm2Z/BS3Y1YlHaj/2&#10;lquXr8BPau/2nXu279i2YSO1CUpyctMw3mSIyu5EfNtxiiWrmspbzR0d2IeZUmDyZfLT1dNA9o2Y&#10;gvkDbFdIOQfC1tbUJKYmHzx29K9/8H00OWTLSekdKf7EqKGbqfxXdp08Y0hKyTxjh0axyvGBobz0&#10;TExApyYnDh861Nza6g0EsMw0xS01Vm4qFUm5GqEz4d1tjiWl5Y/veWTr2vXFeXkMQEmK0m2kImHp&#10;NnRyVCXs0BA6425WXVlZX1tbu6S6uKiQriUNpwl5XA/g24KanMIaSKaImRlIcb2DQ+++915zSyvJ&#10;RmYGYfNg1DvMs7iJleTkEU5pqFqCl4KIXLkEvVTT261NmEF9qv6UwWku1tyd7izVDUoGtijH5Ste&#10;7is66KzpWNL15AGIXltHpeU9EYWUEAmy0zCjbP5G0ZoePn/XXjzCgm+BRZS54B/h/bsBixOZd4JY&#10;rEShhrXQmA1uMIK4C4GlRGXEBlKRG2XLPW6XZP6miLQ8IzkZMzaE8Kia0hITCZYxL5kkVjMjWot8&#10;bK2/4xslnizUJglALM7YJWLvNzQ0jFW0ZmGy0Rf1pC0UwuIYaIYCbPe2bUj0TdRPYvLGaF119Jq3&#10;qVOkyZwVtGOjfghnwUk7MzNr86bNG9evR2hPsC85wSP1P8BJoD0Jfiuc0UvnN26bKyMpJT4Y6e3p&#10;pXq1b3rajn16gitIuTnoGkAwNdCnvYnx9nSXu0auauvjjzxKFnx6BgmzNhAPYnyQoj9IUR5hB6XC&#10;jvCy0DguO0iRj4dCrkgk0W4nlv3YI49t27KF2u5SfK+8orioKMDSOzYGzpT13qz6xLL5koD7LDh7&#10;VV3db37zW0urliTRBBB5aiMtL10n1Ltcb8bkOYngLR6ASLEhHC5xO5JPUAsOzyNlfCUXXYR3fIvA&#10;TVyQDOmiS47k8TrdbmLZsCSwO5T19IAqCNBLSoSNYH26Bz/LJc898wyPxgBiVl8rqYhFUQGfuQwO&#10;KqunZf0exR9W17T6jfmPtVmg+5meqckVJgrM9WELdbP59o0mvm6R9HD+Inn5V8mmQrtJBFYzj+cr&#10;gu/fqIoeWWt3JycmC9BUT6vP/ELdW1xcPI/F1KdopZgo0LBYJyGeGK3mZN0D/a3t7bDgdBcxlFWp&#10;iW68xEIBfSJDFbleUXZOIsMZpCGPQfCMhZAYLEYnI9sMefaa2iwxblA7vyV8jIfAnh07N61bD1pF&#10;QYhzJDnXjHqUDIxHeV4qjXDg8p6YSGI1PrVTMzOIei3XSVOEUFQf0pNNhWs+SA2p+polG9avy8zK&#10;bO/qPHdJKHOqJ6IYMQoTycQWly/NJ+Pp2+i0UghWtMnBYGle/vqVK6tLy9BKJidDqTsxB8V7gYt3&#10;kmAuhrhKPHLeAKZLlCOLJ+16y9p1Tz3yCP6+KlQVkG2mKxMKEK5XPOptYE0PxkmpqGNz0Z9kSww9&#10;QRonygXqs9HnYxGQ2pxq3aCQT3wwRianr9+47vX6GH3AON/0DEpuqYrOhBAMuuPjuQyuh8mNSUk3&#10;ACZUE50u54JMMnB0OJiY+bwv/dka6RrqkYCDPJHYnKs9RyypOIF9Wp3qqfkJ74vlxeg4OWNBOrDI&#10;XWQvqxYe8lGTC2/OuPhabAFpgUWUudgPPkMLyFzE7pZomaT16KSiWkiKIxtOS5c4I8KPw3EZdZT5&#10;RiZiAV0a1pQydcoISARTq/IYb7652dKakvUKzRSp+ElgFKuH3dHc3IqRDe4rknGiVYPdlP2lprAv&#10;SAayyxZfmJ3TUFuLzR5ciKguBcGorp9J0HwDTaP0oezUzdQvvIAcHzl/bnZ2WkoyqjLjkUkigLVA&#10;QqsAixRlSsCX2FycLRm/c2cCRVPQWRLNJ1WWm5JWEEN27EkCpIWXZefs27Hz6195du+uXXjdUa0E&#10;Ko3ANxZFFD4fHByAjKQNBXX5qfgYLzV+wHZePwst3nu2cKiqtPgbX/va048/QWAuwY5AnwLmiblo&#10;EsrKs7KzODtYUy6NlVoDnWHOa7dhUf7k3kce37U73eNh1TQLvKmZKa1qZalGm1ZXDVFt2mwd7R1Y&#10;3O8/fBhLTriihORkh1MuiYQnnhyroPJjygApcjfrEnQUFtY52dlEXZfV1a5dtRI1G2q8zevWbVi9&#10;au3ylcvq6gjKo3NlSbZKdxpbeLN4Kz5Q5KLMuaIYs6RHwdP8fcncuqjrd2wrJE+ZWwELk1MyMDT0&#10;6ptvvL7/7aMnT1y8dOnqlauNN29Soq+0pKQgLx+TKTHctHD3ZxgRn/ojlvqDbVhiElHgzww02Q7B&#10;YkrN1bsvgR5rAaHonyw6kzfSLwcGB1uaMR1qoZW0yKsqFhiYPD3ytAL+ZJd7zbJlVGZCgyhNbELJ&#10;pti2Pg952mSCyyZFPmhceIQ9d7kwliovLSWIUU0+WV5eRkoqvgq4CmihSbN5iAV59SOJHjDi2PhE&#10;a1srlpAyKUiOl1ZjVAIPxwNGQWF21or6BsjRHVu3YcWVmOBRucPs8Mjw8MgoY1K4TKPo0ACz9G82&#10;QQDG2VBciIHgrK+ofGrnnq2r1xXn5BHIzqUYUDZ51SlsjP3w3N4Zuq/pgZRaoCwZVTEJUtRXVj/9&#10;qEQz2CpT3NZoR+YDO4M1za9k8rDbkY2yOQS/XmtsRF5JfSAKJpkP6i7QwFOt+iidXPswmlSlhMVs&#10;1GYvKSmuqV5SXY7gswypdGlJMbvKNE8SX8tqatatWl1SUOBBSMMukvEeYysNiLWgr06ac5c6/5qj&#10;4ylq7zB/RFmTsHxYECtShOaOtlMXLhw/e+bilcuXr16/fOVKf98AkyEFzJjMrdg6J1ZLeXMBn3pI&#10;LH7gS9oCiyjzS/pg79ttSaYEIdFgEN/ykdEx4o+YJ/sjwSnvNGUkmDfdIA8zAUdZMQsb6JxvGTFG&#10;Z2QzNxuPFI1YR9eeeUIja0o3c7jCDp2fBUF0dHa3NrcMDQ6J9mg2Dn60JD+/trJqafUSloQNq1dv&#10;WreOmF1WWpop3CPYRd1VlL8RCSMEgp+cHPX7YXXAtBK1FhiEJNmKykqpsR5FzaIf1eqF0RlULI44&#10;nCksqSUR40GNbkRm/X39I0PTWBppRqjgba8vw+3ZsHT5t555bu/WreRBY5gp8kFoHZwjPQnpZFuk&#10;p8NoDg4PU3REEqiB7LLW2gWASxCT9HBHQ3XVM48/9vwzT1cUlxK1Z/WVKsYwKE4nDi8FpH4UFFA3&#10;D4c/tJvYvkiQPS4uIyVl99Ztzz3+eGVhsfhFK+9ikLum5kRNTIXo0iC7tS7Jo7l+s/HF11/ff+zo&#10;7fb2G83Nja0t/aMj7pQkqUbuAr5aJEnsuaikQYhQ6q3Ds2YmJ0s2blZ2UV5eaVFRWUkxqoPqioqa&#10;iioSdRHsStkkfcBwTXgTChFqhfsNxNQOEuVJpQMpOot2Hwt43tnZrS5iyBoJxWtpbOxU33nvwKlz&#10;5yhKOTY5MeNFPThdUlzc0NBQUlik/cKkXD2glx/ZspgQkGdih03lkYF0P+25gZiwmEYPIt1s/udl&#10;rJmHHH3W85ARfxkdHW2+3XT96jVAIv0BiBZhnxYfn5rgzkxJzkpNIRkcAWVFUTHOpqZsvRHLyFF1&#10;IBnyEikCamC2O3zPDVB9h9wvKh9C5gFBkjySPMTYUemthWzuuliDTclv4z+tLS24INEUPDzxEdPC&#10;YLDgMIglefnE3FFG7ty2bVl9Q7Inke6XRtZaRhbHHxoZGZ+coq6URalpKUi2vmFC6KLCDSGgrCur&#10;+MreR5/etbeutALoDA2XkpyEZ1NBIRrRXCkEytibJrE7KCeNs7FlxTATPLpr8+bH9+yhQdxSwpTn&#10;Fu2RFhwz/VBBOKSkaXZb/NjkNLa7r775OiXQqLUzQzl1OplLN6pKCauM3UyoOrOx41VdNRWGsrOz&#10;K8srCLg31NQsra3Dy6Kutpq8nMqiYr7kxyVLUO+42ZuJmaiolYxgKaoGsh66NVaiHcPqEbF9vHVu&#10;xaHytzunXcMT2CiyNUPO+6v736Yg05Vr1xFa3LzROD05BUKvrqxyx1LRFS3LXv2us37abr34/i9X&#10;CyyizC/X87zPdxNbwEcnxw8dPXLqzGlqrDU2325sukU5uO7+3uTk1Lz0DGYbgWwWFpDtvVmiTPqA&#10;+LXHFnRDHxqUaRiS2IQYhZTmF/IHgzDMtl3nebJGMUNmqYAzg7Ncu2IFcqXtGzZCm5HKumntWny5&#10;EbaboLz5v1JvGiw3dXfi7d64yEwkODw51tTccvzs6aMnTrx38GBLa+uyZcs9SaxkGkPUU6oO01yJ&#10;yYpXIlOu36pa43DbPEnJJOI0t7UNDQ+HQkEYXESQpTn5O9dt/NqTTz7zyGOVpSVpqUnwLZLVKjkN&#10;YjkJICO4RqFo6BzMiTAtoggk98kCzqqlUUkbDvDPPfn41556ora4QmAi65EJiHNBETw6HaDJktJS&#10;oCY1l8mvJwUHZSpAds3yFc/s27d57VrIXcLu4g6tdKlJ15C8G7l8gIDR1RkiRFocbocMntcOHbzU&#10;fBtweaut7eqtxpaOtrGZaVSNaC7RvHFtGGtrm0iDmGQQXWlYp7lyzfiJixefUbsj0ZVAiDwjNS0n&#10;KxNihk4iaTe6Y6DRJJIrSlZ9abDUXIpejhw9mmQW6yfWduaOXm+p0+QG9L5EWcE5Jnzek+fOYq01&#10;NjUpcVS47VAYlLm0oaG8pNTc8oNEmbfaO4cnJrzhiC8cnvIHHW4PbgZSAPwTvwRiFhWTUjb/E1EY&#10;YZ6HwZXSXLGkDHObdGlAdntrK9V/0EXAKGNfRRlG9mPVZaWrl2EItQKzIdBMfmaWU8SOJngtexLh&#10;qzX52hTOMTUFiGlM+QN9w0PtnR19fX0gODGSVOUM7cwGQhPE5rexNnYUCwnEcjpQl3JV7NEmxseF&#10;WYVgpnc5XIiYl5SVffXJp5554on1q9cwookU08HpLIlON0oVYg70IQzY4TTp+eqcZSUPqV2DeCph&#10;/vnsnke++tjj9aXlSU63lo0V4tDldKLfAayTtw4SHRka9k5NkzY0SzQiEM5KSdm4evVTjz66oqE+&#10;2eWSsWJteszVxxC89RAM2BQ9z2xcZ0/ve5LD/ub127eu377d0tExCVcqKkjdukpsxJI7C0+sVgwC&#10;YgV+2ngcTGtE3pFTF+bksEkrLsirhh6uXrKsvr6msjKX4p9wzDoUjN5DOVxCOkhazEsHt87CJsFS&#10;keTcv1Zvj4XI58fKrTuzEjPxH8XEd//RI5dv3JjEoNbnR4CempQCnQzcd4kayczihIuM5lT5gsXX&#10;YgtoCyyizMWO8OEtcOfO10BMhSVxeKH/5GcvvPTKy+8efO/w0WOHjx49ffbsyPj4kuoltSXlEfEB&#10;lknLwAGV6hDBtbJQdZWzKEzDS8qEJIFWIUisjb3OUeZ0FkMj65UE5M1BTSyaiC1lbFYsW/bE4/ue&#10;3Lfv0Z27SC1aWVtbXVrC1MxeH0moiUnptCmrrYbmZfbld4FQeNQ70z862tbbde7yhVde/eXf/vAH&#10;h44evdF4k0qMNTW1hfmFZF6bW9ZdvToGcj9aI0dzFyQRyVjhiB2jkIf2lMyMDqo3dnX5ZqbRoqED&#10;+7Unn/rNb3xz5+YtSU4XtkFGgi88qYGteufAhaKSYhI/J6Ym+/v7KUcpF0yzUafO6c7Lynn+qSe/&#10;/uzTy0rKQ2HKdptqinJCWZvMCiMnt6WnZ5AYgccKST/+mRnW429+7df2bN9GXDAc9hP016rrPCIA&#10;tpUKoJXaOZbB+dYyyopERfejp0+fvH51yDdjc7upEEJdpc6O9lMXLl65dq27u1s8qsKRvOwskuzN&#10;E6NZaBqNCc6SBmIVTDIaSdV88aWQXdoR0ojgPkyY1OajhdWJSdpS4pyyK4jRcFbCmeJ5a/OifUMX&#10;9RhaMb+aY/QEAxlXKaJ+s3EI+G63tZL6I+gTd3CfLyszs76uDt0tP0b9eh7QhPD//Vf/6udvvPbu&#10;4UP7Dx18c/9+6mKTNI2AlYSPT3IF8JclxSXCYkZX8xjeiSI3C2Jqc84fRhZxhdOQKdu4ecPGLRs2&#10;7t21G/vSZ598au+O7YiR165c2VBTy04gGcMgjULI4aTjKnYXhYltGjwnFaPiZ2Znb7a0vHPw4E9f&#10;fumNt99sbW+DIMzJyQW8Sp+EuxOdsSXcm7s7MzuYyxH5II5aqLjdlHelYjeSE6IiyJELsrN3btry&#10;za8+v3Pr1srSUrTdCK8lmQzNi+pwAMHkRBOXp0uNjY5Bakpvk82NFlKnM/p8JMo8/9i+rz66r7ak&#10;1KOco35YhrQOZDs2nGmpgjXLSkoTHO7J0VHf1CQ5atCHj+/du2/P7jRPghoGxQQD1kRkqNN5NyWw&#10;mx2YLxSiYOYv3njj6s3G0empEcp3DfRfb759+uL5203Nk1MzHk8iYQcMlSSTkb2WVCqI0Fj6E25O&#10;KivAkEHKQBAgssMoI91hS5CamJiWmkINBUQ7AayOVPwj+zkdY5KXpK2tCUoygiwVSjQDLAqOzbCJ&#10;XryBmBYWjSJSy5o+bsLvozDSmcuXegaHCGIwrIiTMCMtrWuoq14iG0I5r3xJs0fnj0WY+UkG8q/C&#10;exZR5q/CU/7c92jAYtTJgu+HJkaPHjva0taqwTLswcXgpKq6auO6DdWFxWAIYkIaeFWQCahRS2KL&#10;zzRlr4kD80Jfb0K0Jot5/kwXPZ25epm9zMZcL0XypiPxKUmegrwsTJopxYHwC2MhSZM0uJYokioL&#10;VfmpCZAgK9VTwmPBnI1PT3b0dB0+f+qvX/rRX/7ge6++/jq+fSgBNCdo1pPgwfl5+bJlaQki3rfW&#10;F01Rl0iX8IEOq46bXpKKO+MDSADj4zCpwSplbHjEOzqxZfWaf/YH/9XTjzxWVlAAXCU8GglTaVwy&#10;WIWqMQFqguMgQmrkxMfnFxalpqfBF3R0dBB5JLoGY1GQm/f4o4/89q9/s6awyBfy+2YmxeRZkKUu&#10;opp8Y5J+BK2KJ5GrorQMJzxy5NeuWr1t8+bS/AIpIRcOIg4TO2tZydS+h99y5YL7pdBlyCSCaBuD&#10;+5BgHT596nJH+4zIcCU5Fm95R0oyUb/x8XFUfTeuXO3v7Vm+dHk6tfsAzZpID9TVwoCSxyCPyjCR&#10;SnGqwtLCmtFFDmP5sQ6yN+IifnKI1aAghD2hXx6f9CBhXWke8bk3GwWzHsbA1dzv9CkJDtB20HC5&#10;mjXpojkTCBw7e/bG7VvwxAlUNSHe73SRn7FqxUr4IT3PA01Y+P/9+//7/PVrpOD0DPTDfNtdzrKK&#10;ivqly9ATMyo+esSCsoqx40aaEmN1rTFioQaDFmJkm0UJmz2E2TIhnHU4cBKAx123evXS+vq66mok&#10;gDDhefDM6DdSU3AgwiJKdY7meFb+NdJmSfqKi5uKn0VH8e6x4y+88gpw6tzli3g+tHW0jYyNZWeL&#10;ESPkupFjmOxpa9MwD8pIXMNcqRLzHJcz82CGh4baWluhQum9X3niqaf27VuzbHl2elqSS6AepC9P&#10;mQ0VCFckl9QacLuSPUnpaWlgL5xu+ygFGaasD8nmQWoBLCmv/PoTTz+9e299aRnJPoLfJDwh3Jt3&#10;ZkoKWQJntWwBlYHycvNRlFITK8HmQGm9d+eOR3btRAGJiaimh5mwjHQt077zoZrCQrQtEfQiaG8w&#10;vadZCMBTiYjKEVMB/8jkOLmB/YODHR2dTbdvd7a3Z6TCVyY70CQYSCj+EpZqRZtOirWKQlpRsQjc&#10;sU2T1ClrICH99DAbqfzdIHYOIgJZaW/F2FES23AEMarbGkRmLMZYTDOozF5OHriqfew26PamzvaT&#10;Fy909fbK0wdl+gP5WbkrGpauWLo0EQ8CJh3ZhavYW7PL7gpMfe4VaPEAC7gFFlHmAn54D/LSdaOs&#10;yzdTTBy1arqOHD3aiRsisTJ8LsJhAk+r16xZv2ZdSXaeTFaKKs30FZ3dTOTOJPqAbUAj4iID0yGu&#10;jTJ1R1Gm/ldBrbUimdXIIAahJjXgLaJFoRPVD0WmWmE4WXLkyCZ9UmLkprKj8AQSxlW7FuJn3X19&#10;Bw8f/v6PfvTGwQOUhcQ6xO8D13BaStLxFrvU+e3q2r17d15mliHDLAGAhZzNdZhJWXCO1E0xWeqi&#10;gCcNNj0rLX3N0mVfferpFdRyTExUREC8OkQOgNI3XL14bVpLLJ9CJoavn4vU7EyWee/0jNRN9vup&#10;YfPko/u+/c2vlxYUQBhyHFZfzSpVCYGCQmlpyaUSBsTgL95G6jRF/OqqqognusB/Go621Fu6lMDi&#10;qDW7Ak6zeAqikMPxQHFWeu/QofdOHm8dGrAlJbLY6FsEL4CP5QmEIymJSejGnnjkkcy0FMOLKJiX&#10;6KqmbxgTdH2ICvs0rUgaUohNih5FZikR9NNXXvo///2/e/f40bcOvgfwauvuIt0eX0MSjMSIlKQR&#10;czTdhczDT6b7C2qSE1uoU8GQ9VAEHZm9Db/FrebshfOs6/QQbHpI7IBXLs7PX7lsOalR0jVix3gg&#10;4+pf/+V/6R0axAmcLk3+O8x7fQOZ09U0KSiKDcaHXYVAzKJCwuXm1q37jr07iupj7RDlqyxEKg2o&#10;9DlgBXtUzBMKyM7RUolkQyfS4IBXNTVCMgwisxL2tbtwkgAB6Uh4cGLi5JVLB48f33/40HvHj5+5&#10;eKmxpXlgZGjSO005GcwHEBlTOigzKyuq8VWMaZGXFo4xu1YjSzTpaDwwNMrcIEibG1y9YtWT+x6H&#10;wqyrqibhHTAjJg9aAdUcSRyHdEspgW+HEyMhbD6dNsfw4BBpNyChBHcCMPrXnnjm6Z27l5ZVEPLm&#10;g2K+AGMuPR1kiaKR+cN0XUr/OBGSIjekTdCV4vKL2yUyYh0+GpIRMYjmPEWnJuuT0c7In4WMtNmI&#10;jx84fPjIyZNWvVm7DYs3ebDAzZkZghXwtZC1DXV1ebk5krZuNlQiUJbxKK0Co2mCOwr2ZKsuiUfi&#10;6kAaPk9mZGL8WuPNExcuNFFrqb9/eHLSx7hFGhuAaFa+l4thB2oS86IQ00xaZsTccfHRX82BUW1Y&#10;QjTIXa83NVGEc7CLCZ9RjXFpOCczG7Z7WV095c6lVVVOpMsE/1hhkQcykhZP8rC3wCLKfNif0ENx&#10;ffNE4YIyw+Ge3p6Tp052dXcphqOaGr5utq1btrAwZKfhgKgAyKJODAZgrhN4YVCMCA0VIgojaHCR&#10;rhvMz8z4BhmA2ETQNUuC8Cyz53QghHnG0Ph4z8BA78Cg1+9zS+hZEjIFgRri1MoiMqEiw2aZQ1mm&#10;00Z3yJfkfl6/QaD/emvrlM8vlXLExlu+lDGzUR8cum7d+vUFxcWSY27WQsPEGVbOWt4NGFbVp6Jk&#10;ybecncUOMDeTDOuK8sICQKFJbxKYCSPCWgnqBTcb6GTdvWqr9BcJAjTT8UYeHegnxX331i3PP/PU&#10;0vJyLgJLc1n4yTiStULvjY9LlEogpFaJxq7eiE4pFG5PTYDWpBSKrAuaLiUtLJ9U3ZYwyAbxiYDS&#10;IkI4JqsZSAJ3GMT+F25cH6e2Hmn7cm96z5Cc+l8OV1td9fWvfrV2yRLQiR7cIlEUZZp3Wfgy+tgF&#10;rps9g7aA7Vpz8y/eeevtA/tbqRfa3dXS39vU3YmO7UrjjUmfNyMniwwhAeSCWQ2baXUXhQXWL8z6&#10;GF0855/RWkoNPMWtE6S+fvkKfOkxPtyxceOWdeuXYwmJmZQBOg9wsP2HH/9gdGrS6XGz2eKBFRUV&#10;LmtoQF5MS6YnJivL/wFAE+xQVFSAA6nVk/WS5y47iiAUaxsq+E4YqhsxSDvlyyhHhY89MVvdkmkA&#10;WfYuisPoJ0qeafabdBbZhgBuSO6hTM61plv/8c/+7PX9+89eudzdPzAD/Yq4OeCn5wBvNGZrLyst&#10;pSgOgmMTUjAj0vQIg2MMxLSSX7RYl/g/aMcGpNbV1W0nT27V6vzsXCHL1KFC3HClp0tIWDPipeOC&#10;Oul4wDRwc1pSCmUFuGssBYjqlhcVP/3Y49948pn6krJkaoOJLEfqEUkQQeLMtD2jQ8XBaphgGlMq&#10;ryYn4w5WWVGJJW1igkv2ruAtxXkyeoTPm8sVi7W/tRW3xU8HguDL/Qffa+/tZmYkXx0SUhWiEUkk&#10;n40Epme4p03rN6xbvSY7M0P4VZ1XdBtnjV8ek8yQiuCkp1tWU2a/K/aWjW0tr7z26g9/8pNzly+h&#10;mGzp7Ozp7+/o6W5ra8ewFn8rXOslq3GeVCEGMaOQ8s4ebwFPa/tsdgbc8Ew42MWRKf3gsOcXlxQW&#10;FhXlFdRWVJGWVFVelkT7qNjdbHtoHw0LzLXPAxxVi6d6GFtgEWU+jE/l4bqm6CRqMXdCRoaHhgev&#10;XL2KzJ8pkdlZ53375k2bljYszUxJV8hiFjgLFRh8qVksFr60IIg5aDTaAhXJn8l21diqbdobaOvq&#10;aevqbu7sut7cfP7a9YvXrp65eOHG7UZfwJubl5OYoBmsYnOp4FWQnuWtHQWEgv8IBMcSwZk0FQza&#10;JyamYCs7h4d9XCSrGBYuutKZPGs5mt1O4LuivDwvIxPuTn4N8lWIJmuj5d9h5laZWjVaJQseksqp&#10;yWmngyrbiQT0NHdZPq7KTgKD4j8u1usmXV3+rESJ4GpFonFhxKClxUVQBEtra3Zt3byqpj4S9mHo&#10;zFXqm6NrhHVqS2EmnntSbkkgo+E5weI3bt7o7evFTZOYrAgfNTTImiBxevUrtdpNW09yEGQtjfcG&#10;/RS4O3L6ZFtvr+JW7lgt8eUVsbkceEHT0GtXrvitb/+GB82EWlzqaWlLi8Cy+oDVExTFKderKNMK&#10;ZF+41Xj80sX2kWGsI8NOB+ela3V1ddxqaXYnJ9XV11YVlnBUrpuG0zJI2reix4mB/ej6aIHlGBQ1&#10;+IkvkAoQc+2yFVvWrdu2fsOW1asxTaReMxBTGsGSazy4kfcnP/4BySr0BcAQgKm8pJj4Iz6I+HDR&#10;QJSVIiMZ89T5FwR4KwBiAh0MgWdGmYXc7r5yZcWs1JwAJcRnIxSMGp2cGB4fHRmbSExKdLh0ryIA&#10;AerLCCdFpCjPF4msMO2q/ZW/o4uJAB/pGE6K69jsV27c+PO//KtRqrEjPqE+QsAPltKNlElzjkxN&#10;TuXnF1DuqygzS5+WFYO1ELHVU0x/kd+ZWpSkxdAvXQnU5kEGU0SKOhEScQuX/SIjB+ZX8J3RH8qm&#10;jrgEvRnRjvotcByn052eIhXGff4A5mVrl6/4ja9/s6qoCP8t2f7FRQI+L1JHoJ72RTEiEzpf8wEd&#10;Enk2nhAq+rQjDGEQS1heXDhpATVdM202DzNbTyEW7UFXi6kkWttjp04x0tHHUBVTQgCqJNHtt5h6&#10;FuXmf+O5r1JYC0MlwgKMRzXg0M2e6ny4MZVf6zVJi7GdlliNFFZjwMXFXbzZ+OaBA5cabw6Oj7f3&#10;9zW2tZ67fBmh/HvvHRgeHs7OzCorLtUAidXOd0FMM+/e8ZqHMs3UYt0qetDk5KLi4q1bNn/lqace&#10;3b1n9+Yt2zduWlZbR7qYUzVPqpFRrKy5f+8T4T64kbV4poetBRZR5sP2RB6m65lbuq2rMksCTplT&#10;U1NDQ0Oi0He7UtPSiPeRbrK0vqGmcklOapp527z1L0ohWtSS/mV+SqNZKZUR5C3wiAJrSBodG3/5&#10;5794Y//+d48c/eWbb778y58fPHzo5JlTre2t5DVTZBkaAHmZyW6Igtq7V12zGvOPVrGQ75k9UWJ5&#10;SWTp6rre1kKZPylbzALARB8IENVWLsZOxI38CLP2kycknzLko0ylGhlWsGYcpEnshJwDkKH/I9Z8&#10;9do1fJ5xJMH2ORrVtG4Y/aVAPLUz0bBybGo3wMFqO+ZtaogsW7oUMg8rdPIniOmLfDVqW6O3HG1o&#10;Kf2h6kq9GOPWRDN29/X+5Gc/O3nm9NDoCI59SSkpEo6UekIILMUE1PCrFvFsKFDVdY2Oj7/2xuvn&#10;Ll4YHBnhQVDZSHQOFMAEISO8dDrD0zM56Rmb123cu3U7LJEUIbS2FNHm0eVYUbkhF63LVRgtX1rU&#10;KO74+fMnzp4ZAG+RwWCIF/AqBRhTU9esXLVuxSrS88VsVZCpYUotKKNode6pz0OZd48g8ydDiIIa&#10;yHd5f5zZAM0HOfb+w5/9iXdyEvbMDroKBYna47pVX1GtXJ08lCRPItftw45bX/TJosKiRE+iRdXG&#10;aPB5Fx3d1skmiIzvjr7BxvbOi7dvHTh76uX9b//1Sy/89c9++tNXf7H/4KG169bmZ2YqxNS20TwP&#10;odwE1oiHll0UEhpLNuFz+YV8wxBlPznt9Te3tmFkNjkzgwvYrNsluAyMCOct6l8qRcZlZ2VjEUXk&#10;WZN1tHi95t3J0BeJb9Re02w+lE7HgBYgCy0qxuxyPOnHQEwhMmWPIyWIjLJDehQuAdofRCNttgnC&#10;bSoTmZpMoHzNipXrV62qLCt1w9Kqqa+kvXFY1ayoOys2Ydy+oCTZneo0oZtFaRj2h+Tw3bx1a3Jq&#10;Kj0zE9RtNizmpZFh2TDKps4m4R2NgYihQSAcgVZ86913L1y+jLjIkeAGa+ouUtQ08m8gRIL22oYV&#10;T+zeU5qXlygZQIL3DOYzfL1uWwX6qz+RKUek4wkorB5nvPl6a+eJy5ebB/q88bN++6wvPjwdCsA7&#10;MsNUV1asX7WytrxUkKLVr62Jxjq6NU1qr5//pT+ZHaFFEaikIMmdUJSdW5VfVJadW5KRWYqoIDMj&#10;IznR7WBrEB3i+hnDJlhz7oMcUYvnelhbYBFlPqxP5iG+LiY+T6KnuKR05YoVa9eu3bRx07at2zas&#10;31BfXw8kSnBJusydKHM+uvzQG1OlX8jYrYOWQpEwYZo/+6u/PH76NAo2DGiQKZHhyI6fnTyVRZY3&#10;NAjbwSQn8SxTuiL6mgcYYhcjNATWgBrXJr7Lj2Pjozfb20amJsNepuiIsH2yfEhNH97GkUcGBzGE&#10;Iw05zeNRvlYnZQuMSaINFwPPI0u03cGKMuadbu3qOHLixI9feAH7YtASnspI3SBCyKXWlRWqT+5O&#10;Vw9hKUwMTpYYXVEMBcUxeTce0SZ6BuhmicVCXIsqRe/Nwm130nkWiSAJnwNjY1zJK7/8JVmuzQi3&#10;hgahQIijQUtwSVyMxTfIwi00Cg1Oy5NdQOJqZ0/PwUOHbjbenJ6ZweVGCSrhEiVaz1sAnBNTm9dv&#10;/Nazz9WXlEuCAvdgIIQ2t5EoWNjyjqcyV1vEYM03Drx77OQJH8jbyM80LxhmFIuAnVhRNazITUmT&#10;xyHZZbElTIGsrsdzhHmsy30EVlQS1Gw5zMsgS/31A4WYnLS7r6eqvLyqrIyKhZRHwm1qZcPSwtx8&#10;SSQzClabLSk5mfgpQNNATIx+7h48c73hjlYGxLV0dO8/dOT1A+++e/zYsQvnLty6ebOttb2nq7u/&#10;j/3Pk/ueoBhPOAiDyDOlzaUVIIrpdQJhjL5YoYIqRCRYYB4tncTkq8GpXcXXRqhBbH+UqItyZWYv&#10;gFAkLzuHCuaYAckmwfiYCUw0iM96FgRGKBsmYA8xdPws+41TZ8+cOX9udGyspKjYpa4/FkI1lQyN&#10;QYM+Ry3cJYf1eUlQkQuTX85G8HIlYRz3iZzMDIpOiaSH8SdAUIoySHKV+DNAKPJ2u5jRqtiR68f0&#10;QChdWzzCgL7Bwbff3f/m/ncoxUlGWnJqGiOHgas3oTUctMvohSjrp8wxX95A8O1338UQrY8RB+xm&#10;KgsEBeI6ReEjO5xQuCK/aNemLdvWrs9JTZascnHSjEYpLAFltI1iHVY24XLvOlHE+WfjLlxvPH7h&#10;XFtfL2gZmS1zlmSaS32jAEGGrevWl+TmWTu9ufDHvJ2pNRLmDYf3dy/TC9iU2uxYlmIyCtcuX6K1&#10;YCIzbrd3jvDoqLz7YIs//6q2wCLK/FV98p/+vufmEyluYSNhgJIz1E0pLiwqLSqBt8hIIyGbza2y&#10;gvOItij2+JhTaqhI/m/SnFkCJv2B199+q72nm7rgMBwSyZNtP2W9HeQrkCtBjnCyO1FNhKztd2wS&#10;vQvmauqxFO1QRZeWymD99vsbO9q7hoeouCMIT1RbYtEnKyDvF1loiAyJovyCJSUlFkErzJ9M9UbJ&#10;KMwfi7LNNuX3t/X2nLlw4a0D777z3ntXblxr6+pksV9Su4TwH3E3rW0kdi1KflhyK7ET0mCiTuay&#10;OpsUIkL8oxMTp86c7ert4Z7T0jIEmM6JAQzVEHtpADGKuLg6fp4OBZE2vvr22xeuXRsan8Cor3dw&#10;oLGpSVla1jsXiRFIHVTcJllUCuGs1CBf0I/1YG9vD9pA8CgCMnydWE5I+mE5RFVK/JrsmX27dj+1&#10;97EMT6K0qtrk6QUZhlG+MT/Px3RRXCe/pz3IvX35lZ+fOn1aTB8VdUvDI0eLRLDC3rJ2/dLqGjm+&#10;ML56x3LIOfmXHtyCh3Mbmw+HiybKbP6NvR48vjSnhh6jin0Nr6olWBngO1haVJySlKx7DwVPypfh&#10;Okm/ycrM+gCIaQ70PqBJA8DDdfb1v3v4yHtHj165daNvZHjcPxPQLmhySp589LEyjJCMfMFwaOpY&#10;AEgSx/DokU2Tm/2AeckxyD8jhOHxoKYdgOoG3PD4+CL1W6uzShebnfVPT+PJX1lcWlIAG60HFYCm&#10;4QRNQwMOAmplvEvmXDwl5tkLvXPgAEP+4pUrVLHCwBK7BvCNPFzzQcPqKd9oLkyOqu5Zin01o0cB&#10;7bSXIq9SI54ZSblJTUrT4S96RwVrcs866mW8K1koLgqC1eLxHrpw9fJPX3751IVzCJT7h4amZrzQ&#10;mU4PBp1iOytVz5TY5F8EBZLCqPssPbX3xZdfvnL9OnsnORpvwJUMBthED6CMw7MNldWP7ti5vKYm&#10;Gdk0DpdcgylFNtfUd+yg9Bno7eoI4DbHJ33nr1w5e/kSBSCUd1bZjFxNMM7nJ2Vq58ZN+IxaY9AA&#10;4ju+Yvuqj0CZ1kO/84N3HGfeSFr8drEFPrgFFlHmYs/4+BaYvyxHpy2ZNnH8JlXF48IYxpUgyalK&#10;PKhX+V1r/RwI+KizyfLAO8kwBe8xccM54AbSMzTgg+/A6Fgnab5AXImehNrqagrJUG9NCtzJax6X&#10;aa2/sblVliQ1ipc3CbTCCUUtOZq7upq6uqBkZPmh9onRQmmIliAR1sfk3rL8r6yv10RPmex1TdIU&#10;JYWDGOOR3YkT3sETx98++N6xM6f/3/b+K7iOK8vzRuG9BwgQJEHQe4qkKIkURVES5cv1dFXNtInu&#10;uRFffN/ciftwX+fhPtx+nJjoiOmJmLnfdE9PdXV1+VZVSSqVfMlQhrKkRIoUSUn0DgQBkvAe97fW&#10;yrOROAAOTibOgTuZxYIODnZm7r322nv997JfXTxP2d+e/j5UILgTUKycUnga/60CUF0xVfBJOIta&#10;b1UCa0E9hskzW2/dxlr9wksvf/7FF719/dWAjNIyqw7vHA30ttjMmJFPIRiwEVBO5pE33nuXEODW&#10;O7dRpCDFO7q7L1+9Suw2tfgILgEocAl4lZ4p6cSu56Wsp1cksyHpd+PSRiQ978JVVDwjURujferr&#10;W9/U/N0nnnpg126xI0qpUUWTOusajSW98UPA2IRoK5OGo6N3OjufR9V6/LhAKHGv1T8NDZMZa92K&#10;Jio1r29eVUZ+KgHONtKYkdyMcjGIJaRwPDo1yjTW8+sv7XOcj+P06yEVLarrluC5uGzZsuaVzRvW&#10;r+cDSdFFBS0xXOZZKz2jhyUlpfmkGU9wmW1z3LlutHtw6NPjx058dfp2dxcxRpJ3EXWjwLVR0mA9&#10;tO8BqYKt8fsSEyMnJ0l2KI6KRhTFYIbk3CWv0AWOzp/8qW+8/Ta5wAgGyi0uhm8lbZCWOpTiNhzh&#10;OjtrSsvWNTevoWK42Mwtk5WYtJlrlo8o7OWQk0ty/5b2W/h6vvLGm//6u99+fvwLMu/SW8phNdTX&#10;4zlgy0V+qu+oaUOVvSRKHHLByRRDNycK1md7R9exkyeou4PjR1VtXV6BOI4rkJQlgxOnegIIKpVS&#10;O1rr1ngruyCXgVCF6dzlS3/44+tvvHsIQ0fv0ODl69dwFKYSAeb2krKSksJ84XlhWdGADgwMgT+9&#10;oyPFV/v7jxz9jFo/RN9IP2PoEKAstSOHhjCM3LP9rkf27VslWSP0qGpsqf5CXk90PsfmVLa9WLF7&#10;dRHHleXo8WPHCc7DFCOJdy2Sit4MEmT+3SefenjP/eKP4VbKeCYxS8MkpoBU8Hb0jIgCfgpEKDPi&#10;h+kpEA8ZVdLIhu4pGEQcijlVYwVMF+hJdJ/ki5f+E3CoWG2lEkw2lQYlugYV2vDwmbNnsUGTZ44I&#10;UgSA+PpruCvGp43r1mxas76mTBJZK8pUyTP+im3TGuNiu7YqVNjPKZZDR6+1S0kbsBcxR8gAUpmU&#10;UIW5sIigkA1r1+KUSdgvxdyou2NwRDC0FRBS/9Q7Pd0Xr137/OSJ1w69/fKbf/z0i2OtHXcIRpDa&#10;5UXULR+mqvj6tevq6mol2kIVmVrvR23lMkYT5hJ8YBodAjVab99Cl/Pciy8eOnz4xJenW9vac/Ly&#10;a5bUl1KICKVjTPhY4smYKUzAnfZKPERvdNwmxPXlN984/tUZSJNVUICyRbqUn3/x0qXLV66Qj7Cv&#10;r6ewqLC6qopCQYpdJbRA4YY4rlWUl69Y0UTPm5ubKb5H/6vKKkqJWuUkgWGxp/fgAw8+/cijqxsw&#10;yaHIHIOYCnQ9I74S34FP6biHQ/VbNMW3b9/68MMPWlquY99ERSRJrcTHbrQ4O3fLmrX333Pv6qYm&#10;CfBnvlSF5k2vqqxiv9mcjodCU3C0xyS+/7iGFok1/UpIXQu4jTfi1cbhTPMNegZlrxqMartjSu6A&#10;b1U6EdFz5MSJU19/TXnAwrJirNIE8aBuhJhk9sY6v7apmfRALCd1SsTeKj6FpJ7yLArq9mDZHhyT&#10;KZOIc6Usf9IoDvRfunbtRnubnE0G+g0+SslTKlFlUamyaG3Tys3r1jUvX86BzcPNwoei3pN4PbV5&#10;3OnpOn323Et//OOvfvc7NK/tnZ3QBXUgABF0iGtyVTUh2AJ9ZVehS5r1X85FylkSCyOlOtkcRDHJ&#10;p46enuOnvvzVb37zx7cPYbMuqyyvrqsTPaIiOVCX0EE1rjA7HqQ8R30yYUjxp4EIV9ta3/7g8L8+&#10;92x7d+dgzigJzqh8SoTTV2fPkmarr6+XlEmMqEBz1soJVwCmeNPoIRgn1YK169bv2rWL2uOgW5IL&#10;yembtTU4JBaNwcFNq1cfvH/f3l27aspKpPq7cR7OQuowzGdTWnr7la0ZWzoaJWkZ2lputB47cYKi&#10;a5SllVzu5pBDDwYH8WH94Xe+t3/bLrHMWLiUoGsHWWPLMHZQ87NX0oe1gDwZNc9gCkQoM4MnP8jQ&#10;TQLH9ifNgyPmJzHSWL1GL3uFbrSiOfAAhfeOyQW4f99TWcZGaSo/xAF25f6hwQuXL5NJ+/qNFky8&#10;Euashm/0AdmDJFteTQh2A1WMzb4Y02WOf5fiJk9QqlVXgKxu1Lq5EwF68eo1EuwN9faRQJE80vjJ&#10;kaF6z927Dx448MQjBw/s27eBhHliEUMISwyQ6kVEkUnd9tPffP3Wu+/8/pWXD31w+OL1a2hlRvMw&#10;oJuLYQ6Bru1t7VRAQZ1TX1MLsUBRUknR1BciaiUaQGII+JW4nKzRGwCvI0f+8Npr7330Uevt2wTw&#10;tt2+QzJk3MJq0OuUlUk+F28iFGCZfshTTIiM7OzvP/rFF69Qs/voZ7eoc5NfgBOABLqDJFSA0X/K&#10;9lBaEHCG0baqqspUGqoulAep2idnmChyKglVVq1atXrL5s3r1qwhNzXgm9IjteWV33nyKQrEl5cU&#10;C2TwtJZKeA9iqqD09DEmOsdxhJgRh4bR+nR0dJaVlzWtbMKLrqyUZIVFkhA0O2vDypV77969ctly&#10;dESSR0aMmyp/ZbCeW56Ht/0Q00gzxeW3lU/ElLONMuWgIeclC1w2xwk5w6iSTblDWXeSo1My6zY7&#10;q7AAZwm8Jlpvt2nBQz0K8EYpMZq7c+u2zevW11ZUSpkZsRFLalMtuUg3PMWepVC1S4NzvGRPlkET&#10;NWRuQSG6NCr9iBuuRixhKKcoDTkZ1qxYcd/OXWhMqVTZWL+EAH9LoGtGbaaSWzACUJHynfcP//6l&#10;l/4oOcXO3u7u5pQ1KBHX4pwNPqtQ90pKkpoa0pCiKSLNrKE6SrLbsoLkse3dXR9//tkzzz374WdH&#10;OZ3euNXW2d3DqiE1EoWFtKJ69lA/0FEYXiB1fjZeyJZJl2fxgq7B/g+PfPrcyy99duokkTRSp4Dv&#10;8T3NzUHH2Xrr1rWrV9tvtOCXisuQpJSSGZSsv8BdOiw5N3JzKTlGbAymABaOKKqXNpSgNpaSkvgH&#10;DO/cshWfY/IbUHMVbOsF4RmCjHGvKRq9la7ZKCUzsVjqvWzBrS03zp47S0a5/sF+joU4nsrOhrVh&#10;aKiioPBbBx+9a9PWkcF+Tawr+NSjn7rZxi3GsTkez1lTr6RkODBqE1HAo0CEMiNWSJYCY5uTyXrV&#10;DmqSG7X8Soois0spgnMoI5HcH/fqmPnGrHTq8piV1drW9vkXxy5cvIBtntcSesKOzmaKRm3Lug3b&#10;N24iDAifPk11YuIw9nMMfKg3mpb3VX2IGq2lf5LJPK+g8Ouz51qvt1Dn467NWwCXwMpH9u/fv/f+&#10;XVu3LampqSRZteXLFIc2jS/VVyCDETkgwpcJJv3i+J3eniF0OWSH4Z/1QiN2UScAYZcuqRe/Vcpd&#10;ImnVqmiKD1Go2JWbM5Cd3dLW9v6nn2Kqe+ejD1tvoxPNA2X2Dw339g+QIpQBoVKsraq0XDNKYRmO&#10;dsdT7w0MDl24epX8JlSGvNzaQpcQkBJ3oXpKkfOIOlLSCG7LXolVeu/e2ooKeYykEkReakISniu6&#10;PTG32XSS0QVEglKKAsqb1qzbtGYDyrCl2CLR2lrwkvRCzPXiFKq/GUQylGTw0z/Zwjw52VJgaWkj&#10;2a/uumv7po2bVq1spuxK8/IVa5avuGvj5u0bN9dVVQvN9SGiODfduUR6TS0BE6LMOKdM65Lhy1lG&#10;mY49VYupuitRbeoKEvbyHx6SW0s+SCh4Mjvr+Okz5PxqbW8T/lAjsVTMwi1kNGtFw9It6zdQ+1Q1&#10;aRIco2vOFpGbQflsCzkGMWW9K2/I0i8uKaEW69dnv+nr7yuvrKwqLyfcZMemTQ/ve+DhBx4g083O&#10;LVuW1zdgHFBg6ludBK8MD529cOH1N9/4/YsvgQsv3bzZTcUCIUGemCwkfRJ+GX3cRo2C+tol6NHN&#10;kUBRphzNhGS68PlK4npyc4GY+Ck+//JLZOBqudVGFs+u/l6M7719feXlZdVV1SQ+Ew6N2ZHB1uwA&#10;uixUPZudA6Y8ffbrl15/7Y133sGTVWJ8aKAJbiU2MSeH+PHujs6OGzcGu7pWNq1cUt+ggXRSLZaE&#10;G+iLpeYnnpe5OYXklygt0QTv9SwctPLNK5ZTLbO+tvrubdsAmoTfS1CU0FiGq5rg2FrxQ0xlUdX+&#10;mm+yok+2QMAxMUnl5ctJoLq0oVzs+IVsYlTg3LRqDbV2N6xcrYncxQnC2ycmLo2x7XJsgUbqTP9O&#10;FX2eOQUilDlzGmbcExwcFNFhWkwHK2OKmMREccLeiXb5xuJg1OKq6TvEv+/mTUnMeaO1tbFx6ZK6&#10;uhWNjSt1y960au2enXdvXrsO9KOhK+Mc88Ztp7KHizVY5JNanNUOqBEzpGIuKO7o7GaDpr7IIw88&#10;+MB9e3Zs3YqWdFl9fRUmMYFRUinRYqi9IpgWRIID1vDQtRs3vj537vyVS3yWGE+izp1QsGjQoeGe&#10;O12I9joKmq9YiU5UxZmAVNHEmH6RmNYRXNPaD3/66Wtvv/XBkU8peSxVzLF0C9aTGF5Cbu/cuY1S&#10;srqitLa6Up3MLLSVf2K0U11FFqkQPzpyhNxP1GJByqIflQQ0ilokUpvXabwR1r51q9d899vf3r55&#10;M5U5PSEryE9paRFOCjFNyYmjAo5v5QWi66XmR2P90tqqaiyDMn0xQaXZpCXfjOIjsavGlDOGNeMv&#10;mY0cYsjKMccjjJc21C9ftoywayojb9uwcdOaNcvqG/D61ZtlaFaAPhaiFHua/2zh9KfTrcg4QKmg&#10;fw4UNzEMLotItGmqpBN6C56OoXLPNOwbUjI9VY3VNxcvfXPu7I3WG5ScAfSQ/IuKkThIVJWW1lfV&#10;bN2wCddMHbnUGlWQqckZ9dzgFGmGL5W9FHMC6DQhESZiyvNcv8HSbIVNtm7ZTBHI+++++8CevQ/u&#10;vZ+QeSzydRUVFH0Vu7inIjffEBkqZ6eTZ7564cWX3n3/vbauriGUhZqPkxyVYvjGAEz4D0lie3rh&#10;1brqGmoUmU1afmggta4APdmgWM2mflLvx8c++8Nrr77x/rvXb7X1USo1Lwd3kc6+HhyRYU405VUV&#10;1VQDN+9xxfUC3VBDmrs3X7bean/tzTeIQMK1mlxfvINDmia5lKA0gepSqGyYZGDNSxt37dy1rHE5&#10;3g56SMyVAvTqh+NtiUoxtg72FnJ+oZWXE9SyRhKjstWQVaBcw+Zk4xKVti5h1WWa4t/5mNtsQ3hx&#10;6tSTm5lhyESGnWFF0wrqRa1dvXrlihWrmprWrWreuGbN7rvu2rVtWz1GHvFiZaOKnXunQpmG//XF&#10;Y2dzfW8yvDbdaov+nukUiFBmpnNAuPE7wWy6kJiUnlRvFf8GkTSqOdM91rePKRKyr1QEyJ9IVnez&#10;9WZJSfHOHTu3bt5E9qJd2+66d8fO+3bs2rV5y7Il9fg7SjvVf8R2y7jNUfdxhZiGiqTuoakNJCMd&#10;+eyKKWexfdPmu7ZsWbNyRR1OVxptobBSRawWEVZt01i1GQlrz8+X8mvk3bx6FQdNFCFij+JditXk&#10;N9SfdGtouPNme3lx8drm1ShHJRuiygz1yBK/LDGUt7d98vnnL7/xxw+PHr3S2kIybsSIuJpJE9Gm&#10;EBEF0Oy81UYd9Ppa+lgm5Yz5s+EDlRLQFM3N0ePHPzryKZhVsmJKYLqoS3XEgmOke8PD6FEeOXDg&#10;h//mT+uqqgxDqLZJRZtHR29SFfdIwRQJI9DwXQyCxUX4r47FIutwoKqAI/GrHLP1Cv1iOHQyiWX5&#10;MSUuJYfK4tjiwSWNNTU4LYBiiYJXyCVUVTms+k+TsZ7sNQnsE4bKOgmuiYByTvClo7P0XTXNCk3M&#10;dZjklXLEkOngz5a/Me5KQvhzX8utW1euXWtvawOUoRGkZCI+DzhvAERWLWvavJ4UDcskJM6yaSvp&#10;FMdopzzgIV8bh5g+TbXKFpmOr6xoOonDW7Z06cP7Dzz+8EPoL7eu3wioKi8ohO0IrpF7jcTaZ+7D&#10;piCJL7PQ3LefOHWaQxrRaThnsAoEhKJ6V68YGX9uXtedO4N9fRWlZRqAT3SU9kz4cRijhlQQEMN3&#10;9p3e3mNfnvwtqUDfPXSdsPc8csVLqVlAH5rR7u6udpbDwGBFSSl1X4GtXtlMibNCWSkLBL7CcfXE&#10;l1/+9tnncDjBcC+5IxiygGRN0iTYW2aEg+L65Sv+6vs/vPvu3SxDiVhX30e0mLAx2mJwtWgQNdeD&#10;nBbUkM3hkh2gvq6GczIuBEBMq9glNJfxSty9R/UYRzpe1inBXi6pxDw0iAdpbi4bVV0t07oEiLlh&#10;3bod27eBL7dt2rRhzVpJli6ZLL0NbPJVYVw08WeM2aZbTOFER3RXxlEgQpkZN+UzHXDcadc9zm8a&#10;nVoKegZi8/gyvOACLzRrox7jNTBTq+agKqiqrCRj5f177tu+ddv2TVsoOLFt48bNq9Ytq6ktVV2X&#10;6iVNMpqs9CMND49oohDNdWcCVDMbm8KIuJYVDfVLl9SidTBVpzoA6HPUpOXfh2Mbs3QcREX+SbzZ&#10;rl2/TkU76m6LnETnQagBwonsSAPD+ZQnRzJlZy+tqVvT3Lx2dTO9BWLqcwUZIyNxTySC9aU/vn7o&#10;/fevkVYJGpGrsyBfEpxIEKxqahWIdLS1dt+6hVaGuJySQmr3WSSTVQOSjpOJnfouJF7p7u8jcw1i&#10;GO2LeIIKRJYCJjQlcIG6dtTw2L5+vWWajgUI2OC8g0MMachkqDequNaRVNOwJveQ/Lm3t28Q5RYx&#10;E+h66CJfa/S9QhNRwypKmkhAD8sarLWpM7aycBOBPjJum1ueTA4qebQlSvQidVT2jqEh46hYEp5J&#10;mTx2Hhr335kuh5ncryZQSc5vpXdiJgEvt44qkT1/gYlv8fhaIb3N2rhLSNPTT4auodKSktXNK++9&#10;+25Kcj+wZ++Bvffv37N319a71hBjXlREpLeY6WOsLpnPtWJpDFyav7Vm6tdToegy+akKctwzcOpd&#10;s3r11s1bKWffWF0HawGnpLYO+bfEAUDU1eZP682WLLosbL0gMhIL4NlJOUTKxvbCqlRmlyh4gsuk&#10;hCl5WaWmKHCyrx+XFWwLHI0AiJqBSJ6mOdoFjXb19X3x5cmfP/Prtw+/T86mYSCmB2+1wKwSpre7&#10;+3Z7e09nF2Xia6prUOjq6UfOgRqyJKnmUZ5+9vmx9z84DDRXT03Rrcrqg8KSoYlWknMeLea3Hzn4&#10;2IMPon2X4HVNeiZZ0hSs68nRlNJ6blMvW3G51DMqXRcwKsFMCuhVeSxNoKfVUzAsLrsIXRjjZjto&#10;qduuoFEpialAXx14lH+w0VOhp6CwtKS4qqycz/RMfNxl37B++XZGt4fHLc4xJrLJnni+mQm7R/dm&#10;KAUilJmhEx9y2BMh5sQD7wRQ5n+Xp9fQ7dWUmraV8UECEQTKiMpK1RqiFSgm3LuOUmnLUVtWl1dS&#10;4rk0HxEhBXDMim2F7Szrim2LEyBuNh5fYobLyiZDkkiE3FxsYYMSJK7upDElpXormv7QII9fSxYb&#10;hHu6il1iV/MLClE+Xbl6taPjjlj5FA6SZFKxYRb1+ECZB/bue/LgQXSlVCdHbqrbo/mWydsoJHjh&#10;4sUPPvnky6/P9A4OZOPZSQ+RbYKyNXsR2A7JjdgeGi7Nz1vW0HDfPfeQKFQtaeZrKlpBcTMtLKiq&#10;IUkOucwroCCF/noIAJKqLjlSQ4WuDfSjD/6Tb3/rsQMPlmi0u+KJWOqcicQzcGGAzzLeMEdam/DM&#10;2QvHT58mWgLVEZoclZQi8zygqthnSpQ5nklMCHo36MxathqOHZKghf5BEI38siAPfrjQGbtTMaco&#10;wCaZ/5C8nt7bHAqJSX+DGDIYT+EqICWGDybri64RCxHSCfK0YpZXUuARnImTycb163bv3HX39u0k&#10;H123snll47LG2volVZXlxQRaxSLZvQOfnfBkXRnKlOSa4tWrYM2QokQH2bFHzhvifVhSgo6Q855U&#10;G9eDBdkxbXl6bhx2jPBObaK0GyQyPCu7kGJUZaWYs7+5eIH8lJJxkycLnlPTBAuJ+LOsnPKioubG&#10;Rpyw0dipk4bNthfAB6YlJPwXv/0tQXgtt9vRKw5R6IdQGMN0+lpZxmRup8BAZxfhZc1NTewk+fnm&#10;HMLfdDzCUqM9pHcfHCCwCU/ozp5u9asxH1lJeYFvNwlNSUL0vSee2LJ2LUpcu9ML+zZkqXuRdxnF&#10;YuhOhqXaXy5Cjnr7+3l1Xp7gZvNB5+LAKS6mxBJpwUyZR9kkbTJi+5uteeMNj7JkCJDjClsE4FIy&#10;SbEZWGcIN7Iwdp6g6Up1yLHFZh2NM8/Huh+hzPRuARnz9AhlZsxUhx7oVMpL/wNjonISlGLNfNBP&#10;dz/DYBYlaoZo3REJbR6yct7moyTxCJzLSdZIeKbupLrB6n4tqZ6tb7bZesf1GOjwdU+QpZ75RX+p&#10;cBNrckdfH+HbwwMDJWgkUBAA/kQvqELUHLVUzzAJ2fQ7foiukQp4ZD4qL8ckd/X69c6ODpSXsp+D&#10;C4eGq0rLtm7Y+PSjj33v6W/t2b0boMybVIUiG77ASHWZQjKQxmhgeKilve12V0fP4IBZh1WQi8iR&#10;ajuDQ4iL5bU1D9x377effpoCeljuTFniddFTNlEGurCmrnYp8eBLlpCrqKezmzLKRNCjEwIHVJWX&#10;/dn3v/+txx+vr6hCS6i1qgXFqdpkUojGl+IIh0ZRtbdSmwewTq0ewp7I9nLmwvkTZ07f7ukCyVKB&#10;uihf8yJpqR7zFnUPjSel//eYqmUMGFg9aU16jwwmDgMSWWJBE4smwa0Yo+FR4aUYTArN7LN546Tk&#10;1kF7C8RTQSXokzom6nlNiCAHNXNE0bMSBU4ry8sbapcsawBWUg+wvLyIrOIFlHykihQQUw5pPg6X&#10;/sjjjPU1ykeOYV48En+Qp3MXWFK9JwTR6DlJ8h7o2jFoZ/+UH31KM/VpEeW73gqYRKNXDNLNLzx7&#10;4SLB5gNkWXK1ZFiMQ8P4UFI6iFiZ+3ffywmtoZYsDQK7jFXlZfqeWz09n3x2lJw+5D/SfEwCzEw1&#10;6HUAS/PAIHZx7Mib1m0gFT7+GFIzzFvm5mmKcjS3qLi4CkJRUayoiNijfqoR9A+oh6fUg80fzcYR&#10;/LH9Dx64997ainK0hTpZ6nKgDsxxG11s3nwbqPIw/qaXrl45dvLkxatXSKxLmgusH1rMIqtvkHg/&#10;yTkma07dBpSIQnW3PnW3i5nXvUOB4xQ9Hhhqth4BWE0Trf8gu8zoRFg5Dnd6HY5Q5mzuBov4XRHK&#10;XMSTO5+GNh5imFOmbKCqyzR9jBVwFOOuGJTUMOpZA023ounQYzJMJZlfQprKZcJOb7JO3B8FpqC8&#10;7B4YxGfxy7PffPTZZ0ePHR/q76urrCSDjuqFRqwqiQpDCWSxPXyMjoYLYv9Mk4TzU1lpGR/J+8j/&#10;Bnr7cGHMG81GQD5w7x4g5hOPPEI8b31NTREhDsTRqlOYSA5LNK02tcLi4vKqSmQZaQJvd9zBGC1t&#10;xJ1LsCRmTZKILq9b8si++//kyaf27r4HFa8OX2WHQwcmfBGWRHhUVhJVU095+epqVJgD3T1kyUZ2&#10;PfLg/h9+90+2rl7DjYhZqZotikwzT48TNWMyUkap8Sia7BCJ1T80imnydy/+4YXXXr12q+0MISa3&#10;2q633rh+/Vp3VxdjBDuQBtKmyD00HmX62VP/5uiqglW+4VRAzScCO6j/dO3mDRJQYwMW/TV+aTJQ&#10;EZdaOdCDpAbQ5hPfz7gvcQtnHNE8bK7JvQQPit7XLOixTF1iYxW1lqdZjOE/ywTgA4F+IKTToKtP&#10;IaYppxW8MB0cz/AMud3ZSdxbT18f5t8C1Njibqk1ErVHDsP41o7HBeL/oD6FenCRtQOq6+jqgnlu&#10;trerWwQJKofoXk15xabVax/cc99jBx7ad8+9q5Y3ATpjzsze+cX8TsSxJidbguM6OlDdW/2eMWsz&#10;QyNUaHgEm/ueu+955IH9a5tXUWoBbZ/4OirQVPdO9p9cqicAMuWEVl/PCY1kWwN9/YJQseePZi+r&#10;q3v4/n2P7d+/rqmJA5s74HkrZyLfuSXlZo1FnZNLwqaPP/vspdde++TYsSutrbfgapxtCNSTNWCp&#10;N8UIrhFO8knD8XRte2c2ZXKz4bh3ywapreyIoqsA+nA8wwOnd3BoAPVuvrgQuFq83iHav+i9LdQ7&#10;u0coc8arN3qAUCBCmREfJKRAMorMZEjo24L90T+2e8o+L9umaBnFaC07pRQ1l93VYmwVcdrx3MSY&#10;Kcr0T/p6C0kYuzzYwlcSmDKaxT57q7Obsnsnv/rq0+PH33rv/VfffvvTzz8nT/LKxqU11VXYrsTb&#10;Sd/uSWDVCcSwj/vgoSG1HYosA+6gViQOoLuji4xIHbduVZVXrF+95uCDB77z5JP79+5d1bic0BZU&#10;KQyBQFRNxaSdlYBZr8f5eYVUCaqprUVGkimFXO5aUjm3QCpGj1C/sa6i6uAD+//0W9/et3t3ZUmp&#10;h7ANGatFU0SM6jA05w/OaTnlJWVEBqxbvYpkTKRiGh0axA/v//jrvyJ2imhxRKxos6hdLkOIk5D+&#10;2VLjtZFYZKQIKoKT3v/0CFnfT3zzVe/ocHtXB1rYb86e/erM6Zbr1xgpyUGrK6u0P94s2VxNdums&#10;jfubAUwP1pCz8GLLtbc+eO+zE1+cu3jxekvLjZYbN67f4LkUy8G9z7LwmNlTXENN7bNorkRU8zIV&#10;eDmq5HgmwWYW3Ca1xk2t5WkWY4wct1CM1O4y6CH/k1slhzmXhvezMNGzgfjPnDv/7ocfvv3uoSvX&#10;rkrG/mqU4pq3Vc8UfuWosY3HPAKEVevsTZYsYtHb5eTW1FQBNC9fuTTQ3ycBcyOjS+vq7t2589uP&#10;P/7ogQM7t2xDLS+ae6kMyai8GVYrs6hwOdE0NC6trK66dec2iXWxRBNNJoW0Yio5iMITHrjvPh64&#10;Z+cusm+CjKVKpCrp5RAqu4kuKYAdWJMMRHV1TU1NdbV1pGulVGVfRxfJdO+/994nHzm4a+vWihLJ&#10;6mo0c/MjH/yIzZHU9iz9Zy87e/nyW++99/qht784ffrrixfOX7p88cqVay0teDnjq1pSXKLds1Qb&#10;6g6jnkUxt10PWnrnKfdGtb5IF2JzIA8AYg4PX7px40pLK8nqcWuRlE/m/SxunX5E6gbjndVje9+i&#10;WUjRQOaMAhHKnDPSL4AXTwsxfRuo20knRxM+YSkKS1W+6ObuVRMRR6W+/u7+gTs9nXhtkRZTcoLY&#10;Vi6xyxoVpBZkT8HpQarYzu4pZ2ynj229+l+Uo9291IhrOXr8C3Z2qanz4QfHTn559tKltju3QVvN&#10;hNoubSgtKaN0Ir6SZm/yYnvlYTF8qRLb9mDTwmrogCBFvkOdSYYUoCEOVRvXrvvzH/zwW489uWnt&#10;evIEYZLGLi4JmTUhiQXr8Cp0FQxTA2otmDWvrLICPQoCDyh1u/1WIcISrDk8Sub5/fft+fd//hd7&#10;du4sLSwY7Jc8zF5HRACJZc1LJGRmSonDESxOhaTKkjKSpxAF3FBXS56g7zz1ZE1lJW2wAEqCFonE&#10;VWQQE8ljBFRCeipeNXdCHYEo5F0aHf3Jr399+OiR3pGhQaR+QV7vYH9Xd1fnnTvtra2EIGxcvYbi&#10;7xZVMk4MxzN9jMP8JwTF3/JPgEA2BeJPnv36uZdf/OCjj744ceLzY8fePfTO0U8/pUwiDnYEQnkp&#10;PZUCOOBqaMWCxZkTF9SEbcJIptNs8F/1lV4OUWyjHsR0Gi2PFnFrOe5F/nVjdm2NPJNlgPY6J4cS&#10;rF9fvEgeSoK4//j+O+98ePjjz49g9t1Euv6VzXKUED0qDsdiP55woIitICvfoDHd6lgobDc8OEwI&#10;EenNb9+6deqLLyj1tHvH9qcee+yJRx+9b9cuvEirKGUutX3Qu1vyVlOVmtpN8iqIF2ZWFgeqmqoq&#10;TnEt16/jiwwh8EXmz8DkZXVLDu4/8O0nniBRfE1FBYtCjnxeHKBGMgnDqN1cFYEMGWcDyl+xaFg4&#10;xIOTrKihpuapRw7uufvuxrpa8TrVzWD85CjbOcJ6n23shtk4Qufgd0mqsjffe+/02bMD2aOdAwNt&#10;dzqAmERBnTnz1ZVLlyvLKlYub5Szn55GZRq01pHWgfU2IzspeP/02eYz7Z219MQJofiO+qI/feaZ&#10;V95++8TpUyyfT48e+ebcOeBsCXVLSynr6nXNG0hs3egg3Ea6ACRV1MX5TIEIZc7n2ZnHfYttQROF&#10;1+Sdju1filpMxphVaKSltaXtZhvRMydOffnOJx++/d6h7p5eKmdQxk32Ojy0OICL9BKPQC9kU5Gg&#10;xSNLB6QzfnO5viwGNYZGRtvudP74J//yzz//6ZFjx6+3tV9rbe3C3Qrnp5zcod6u5fW1K5uWo0cU&#10;7Yid8dXgKJE1MZkhajx5l7zU3sufRAUomh6Ngc4Ru/nS+obN6zc8/OAB6uJQA10ixQm7UbQlMljj&#10;mRQ0ezWdxeirkEGls1CFQjg1NTXEKLS2tPR0dQ/19deUlWN5/3/9X/+BBDQUC0Exg5MqTSVyXMSJ&#10;l9UllgufX6n1I/CQHqOLAt1ivK6pqFzV3Lx588Z6DOiSplnEpOYn0gjYMSFj8sUToTJMsb4KkjGI&#10;iaaH0PWLLa3/9ItfHv/q9AiZYkhpxM8hyoISd5FD0cK7t++QhPa1ddDFhm5T5PuP/WK6F3Us9F/m&#10;rwtnCMrM6RjoP3H2q/c/+fji5cutN7naSIvdeadjx/btu3bswGdXQLum0jT3OMm4NPlBZx6vJl/X&#10;kllQHttr4BpTNTA61NnTeae780rL1dudd/iusFA8QBSR2WHE80AYw/yxg5izu47p4dQJQ/WZ4j3Z&#10;0d1z6qtvDn3woeLL9z784vMzl85fvtly7WZrT1/Ppo0bVq9aXZxf6JUAFe/n2KPH0Vv9OtSFApZQ&#10;00UsFHtEaq6SGwt43N3RsfuuHUDMhx7YR1LJhurqEoqiatSaxhLZcUgdVdRbV1ehJoLNkjikmqpq&#10;SpVi5m65ep0CP5TiwXGlvrrm4X37nz742O5tdy2pqirIyvHC1LUT6mCq+UI1LT0GDVNqyurOzSkt&#10;KqmprKojtdbSpaS2APU2LV1aggulvNiLhxrj7Tj+Hts9Yp/I65mVdbOj892PP6aaw+XWG4OUBxse&#10;JuCvu7ePGkUcLIsLirZu2rhxdbNtPJKolmjz0RG8vRX2eaw9BjFjq0pGIzSV5cYB1hSabBAtt27/&#10;r5//7IOjR660XD/z9denTp26fr2FRMDkU6qurlYwqh4Ok0xahDIXxo4x/3sZocz5P0fzsocmvCbr&#10;WhxmGGvigKZuakACNJrXblz/zbO/e+XVV995/92Pjh759IvPPz5yBBUCOy3p1qWhxJzK9qm6G6dZ&#10;VHWV/jOv9tiOGNss5b/ecR9Q2D808uGnn3xGdvf2drzKpDCxV6N5dKivZ/mS6tWrVzUsW4YaTHCU&#10;YUJv4zXI4jQHYyoEjcv26nGYogFJgP6jcenSZUsby0tLQIISwK4ucV68rYkBg6u6wYtXgOJtz3Yl&#10;jXPKy8vramoJ3b16+XJhTu5D9z/w1//uz7asW4/3KAISXCj5+DReQdWQ5kSKrd/wohADhMYr1CEP&#10;LzeBkuSi5oGkOAHycof654nqz3xhlbAxcKaUdWLMQ5we+JYCMre7el8/dIiKmjdutVuCIQm6kdAF&#10;isvnrlq+4tGHHib5aHlZuUprnYlxINKbuNicxSbSrwVSeCsFV7Jz2ro6Pvrsk48//bSt/eYQAJqx&#10;oIoaHj7wwP779+whxbZorDRUyMjoC/GdlwsnYaf8C8og/lSriQnGNHz28gXyEnxx8ovjJ744eerU&#10;J0c+xbuxpLwMU6/gJJlUnQFTD5tGzS5bO8rn9mvcPKkVWdjgTnf3ex9/9PyrLx/66MNzLVevtN7o&#10;GOjpyx4dGBqgoCKpW8k3vgK9taZqVzdOf5fjZl46o1pSYRlBwFZRVssEwJ/VlZWkW9q9cwf5azEC&#10;FOLfTGgRnKy5Jz1GNcOwJMwS7MwLaCAq+dEscjaRqJwwcHK5d7TfGu4foDzV/ffc963HHr/nrh2N&#10;NbWFksBMslei4LRjpKh+bT3KAVYgsofHdVmJM0x+XlVFRdPSxlUrlvM09PRKUk+Z6CG/MZrKkybf&#10;FZUSvcMjp86dP/TBB8dPn5Jc9KwdEp1p+QnsGf3dvXvvvW/fnj3L6uuGJMOUdIKwO95n8UDuPXEo&#10;U7diQ5nyGsmCpKdHKhVdbGn5xQvPf33hXNdAf/stUu7eBlIvX75s44YNeAW4gC3fCByDRihz4W0g&#10;87PHPkft+dnBqFfzkAJTAsnxQjGmcvFGYKor1ZIg2zjWE47TPTzw8fHPXz70xqvvvHX46Ccnzpy6&#10;ePXyhSuXWm9LUvHB7BH0cmy3onkzjZ9PGPrhie6ztve7znm7MjtpSXHhuvUUOlkhIIxnaIiPBEID&#10;tEZHCHH96vy59o47kuVDBYjALA1PMI2gXGrjltIjYyG0sTKAYrHUaJ4cau4VoU4pLsTNnlR8WKUV&#10;X2oxPJWqOShWJQ4JuQIsQy+pERWKjwTbIkmwYpdl561fsfJbBw/+6ZNP/eW/+Td/9r3v7r9ndzE2&#10;d4pDEuAbc6K0DIuSak8ChDwvN3ouxUiMTAbyFGVofngeLlmyaY2KZIAAI00gqhBEdat2mSYRF1IN&#10;jsAYKf/M4VFdVu/c6Xjzj3/svC0GfUkxxB0DA6ZNLMgvqG9oWLdhfVV1jXZAZzwYA+usQgwp6ye0&#10;7+vtbr1yref27ezBocKcHP5BgWWNSynVV1BInRjNaOhldZE7g71t7lrHLQ4l/NgVY7px/RuD/gIa&#10;Rzu7O99559A//fif/sf//f/70Y9//C8/++m//vY37x5+n6r3FAiA70z17j3WDzF1Vgxi2k/5F4sn&#10;sT/JtMGw6KmLi7v6es9fuXzh+tUeyfU1Ojg6IhnUiwqIUDt26suTZ06jtPZ0lQYBJ70E5sqT0TV6&#10;qxQm0yMQBwUM5c2Ny5586KG9u3Zh4JZCC4Sc414sqTeVD6zkpqZPsrOLmZLFeZF3Dw2LynMkq7as&#10;/N5td/3Z9/5k367d29Zu2H/3vd//1rf27tjVWFWjEJNK6xJvjrrPHGO0XJVG4cFV+AY404SqWsU3&#10;fHiwKD9vSXU1/2B4rb9jLpDeFMWcaNyY5Xv7szO2uF97Bga//Orrr8+fu9XZifmDDZBEADnAac0e&#10;D6TdcffdzatXEaRIolM1HmRhveCfZvEaxx5xD5fXxSbO9Q/7wu3ODk1YISksJGIO8wrpoEqK+Gdp&#10;POIYb+4WRPTmRUuBBbMpL9oZmM8Dm6hmGn++nUwNFRuP2xP94tS+VC0CgpAo7sKKsuzigv7crJ7s&#10;kf7s4aGskaLiovOXLn5z4ZzoICk/TjUNsBB8KlpBz5hrW6Nunt4/Hir6gPFA08lNUhVt2rCWjOhS&#10;lFh8yCRZkhqoRRV39uLFk6fOXGu5QZeQlyIyJSu4l55dgCbhmaAsUvngIGWOofRU9IWy94PAcOjk&#10;5xCYGEOveFzKfyVDkGJNcyc19RE3DRPPk5uHGmMYnSRhsxYPqzmJEKgEZiNSirKyVy1d+lc/+MF/&#10;/H/8+4f23Feck1VEKTxLxawDV5xsF2pEsnYWAnUhk5gWJW1mPv8E3/KVVvgTgg0PDw70d3V2UEYI&#10;IxyaKA0W8TLDWFJA1QwrhLECLBpKIijTpeUW6d/fev0aeQuJh8iXUihg58HR/n7eV11V1SxV9JYR&#10;viAWdnUP9YtfP04ar9KMKaW1D/J2607W6GBff+/tjtGe3vyhkUKihyVeeHjtutVLGpbQQ6aMmTAC&#10;qnfrQr0SdX0CIBVm0omHyBcuXKRiDeEj5wmNunGjnQJR3V19wwPKcEJ+I6NfiynU1bD8OKSia1Pa&#10;e6c5bVBZVrSsaQXlEStqq/sH+7NKSuRw0tUleVPz889funTy9JnW27dUeY4i3isQYOtcleLesU2N&#10;23J8wT4u1XH0ypW8t1IvkvVChBz5ECh6Dl4szM4t5ukS+qaQSTg+ZrDwNh2ZbnEaVd7Ow6AsJzZO&#10;Ytn4bNy34+5//2d/8X/85V/+yVNP37/znvqKymKU9sL0g4JHySZJ8ksWo6xtSwghy503aaksHHt5&#10;IZFGLKcRc3fBoC7t6Lae5ryg73G85nF63JnKMbzA66ysnp7uixcvXr56lcScJC8iW9PwABXd+Q+b&#10;Qc7GjZuoFlkF/svOggyaPEHT8scKm/lf6D9Mj2FedWL3Dgks1YHBjjt3cKHRpczBFhqMYHMhvInL&#10;3zcf+yl9xy3chbqmon7PEwpEKHOeTMSi68ak260nfEyv4mkoikpL2d37hwcJnNFywIPnzn1z+dIV&#10;TYRDru88UXkAdaTmxXjNmG6N7jv/pqnv8TQIbJlo79ZQIHvj+uqK8v6+HlQDUk3cLM1DpJLsa2+/&#10;dbOtDfiF7oYHDqJJwMtQw2MUeEp1NySiBvDQG4AW0UqSuwWDH6qdviEShYxQg6Sjp6sHSSzaTe2A&#10;3ogUAXmqsMTvSxJkKnozTKwiwfZ4dZ4TOC0txK63pKa2sqxc64SMUmTIOmzqh/HUNc2lJrMkpQz9&#10;EhObhBujsOT9cgM5aLJHb96+8+HRI+euXKGmX15x8YA4iiruFsuqWsxFJSIoT0dgPpXSLas4wi+8&#10;oKGu5off+5NHH3poDcE3hYWkdqfcJKmL6qqqt6xff9/du/EtE38DM0H6rjjEORXHC8QcJj0oolEG&#10;zjCIqa8oLi0rKCRBN9Eb4rNbWVFYhMJLuEhAPTPCdEgywICa07lbdnG8POmBznx2vWu8/6pgQVJW&#10;lRSjhOsfHKLMD7nEKd7Y1dMD0JTMkaaTt3+CVMaWihmrjdPG6eZjb5Jc+GCTQU4j4q64bv2aHTu2&#10;lxYVkQV2uKOL0j1Meyk5HodGB7v6Ll24eOr0aXjOZfZXVOuUeQLKzCKsXcphmmBROUZgpsjJ6u7v&#10;hTOpW4pKU0oLaB4feE8KmNJKixyM9ZV6QJ5lg8g2caKUJcQI8zmCSWu+4IRTUVyyY9Pmgw88uGfH&#10;rpqyiiJ9tBYylTpHNnxlnpgnix7ZVFPv4WK8eYDwqMrFjxPnZvAlC4rFSy53yW6bS1c53Axg5la2&#10;44kDVFrq75eFpPb9iYRF+QpNi5k13tLfP9zTkzNMjqTBgpGh3MH+ivy87z3x2LLaGkHU6mSM+zY4&#10;GJMO9dE98sbWvj3cXHF0DCxidZnRE4KewIXgPQTksa3duZPFqaCra7S7e7irszhrtEoS6XN09TT/&#10;Hovp6L2NUxhvwSyluVvE0ZuTokDkl5kUmaJGYSgw2TaFqJHoalFziW8WqOnK9StXr13rxISkUGwY&#10;fNHXv23L1kcfOICKQ4WBlrkbD1m8/sReYRulT7U51l926u7uHkQSGZZb225evHiJZMuScDFHnK4q&#10;CguX1dWg6FyzanUtpecKCkTRIf80wFNS1plYEgWbCBRRwIjIAbsNSIEOFIcF/SPDeD59cvTI5atX&#10;iktKy8vJHASONW9LTcAZU8BYcLkY7RWImmYktrOrDU+sf8ODKEa1PJLqVjTpikBAjcqYLlGPWi/N&#10;3QztksTzivgnf8qNa//y61/971/8lOD6UfQZVQA1ipcA5uXZqIVikFJVIWZtl5eiQBWzpiZalz8Q&#10;S7Rm9ap77tl99z33rF69mr9QUqW3u4fqgts3bHr64KPLCHsCs1In0Hzp3DVeGzWOo/y6FBX4iqih&#10;8SgpojZu2PjoY4899fTT+/fv375924aNG7du2bJh3fraimrR0EiufvEjsFjrMIw6/+6Jw6CO2/2Y&#10;k1MZMXOfkXPx2tU8+BYF+chIcWnpcqpar99QU1KOX6Nhy7HFEgOecaDWB0ElEZamXxdWF7wHVYsK&#10;Wm62fvjxxyQphymBXHw70jfAv+GeXtD/isZlvJHi9vIug/qmE/dAsixhmXzVkHteyGYqAEuxDPPy&#10;2rq6b7TdZu2IllNuU2cVc7S13A7yu5XxNjQU8wAQDh0ZGhiQqbc/6W2F+Th6kga3WAPd9EipZRfk&#10;WUYVdfzVpLjS33HJd1XnyvFFXyvP6+kfOHP27LsffnD5+vXswoKSsvKBEXLY6tv0rYMDFE6X2D4t&#10;Yu7D99pXu0SdODJaXFi4fNnyZcsaCVfquEM1g87hvl52qIqiov/zr/5qw8pmqihJ3VdWHXeoQ4j6&#10;zprtYuxpbq+zwVgsk61aWfGya2Rx+urt6+E8tnz58jVNKxrr6qpKitetWrV7x85N6zeQmd+Vlh17&#10;sG011ukIZ86/nWEh9ihCmQtx1hZOnyfsUyYmzHOIT8CplhvXL1y4QHlGgF1JYRHJJptXrNx7D1kd&#10;d8V0LRiDxUvSS2Lif6Z+NnWG7ooWCDSGWVxbEiOhfmxtbT355UkQFXnLUYlt3rjh8QMPPnnwkQf2&#10;3L9+1drK8gpiliXFj+7ngFGN6lGNkiE8EUfmu5lFqDWaExzUbty69cnnnz334h9e/uNrl69fq62V&#10;ujsFeZiw7eVeBkc1IEsNDySYRgX5YqFNGptsFjQnZnYwBNUqRcbjTobuAzkqxjwpHTTVZciS92oJ&#10;GIvfQGnSj6mvra/73c8+/envfvP5qS9xsPvm0sWrN1oKiovLKsupkWmo1/PSMkJqHIFgWhuxAX1M&#10;8KIxG64oK60uLcUFc8WK5SiJt2zZvFLEWBOpDR/YfS9xwVjmNFxDEfbEK+47H8S0tgItFEhIrE9+&#10;IQHyjUsali9bsbxp2cqm5vWr161cuZIAKXJdoR3COUAhpoY+2TQt1ivG7TY+wEfrzdZPjxy5cPEC&#10;jMHhBCYpLCwAw2zZtKWhsqYoCcztwy0xqqlLsrqUiDqbt5BVrKO765tvvmkn3ouwFNTGMNXIKLWs&#10;Vjc1bV6/cfPGjVQzBzZZ4LdxkLuMr1VTKKlcJS8PGcilUIIkE2IFnTp/4Z3Dh09/9XVFRXlVVaUF&#10;t4lC3cLZTN0fg62xp+uLlHM0Qpw4NimF5XmmaBCSlT/QHGjm2SkJ0eQ2I4vxt/7fEJtHXRe942Uu&#10;yEWVSDrYN9559zcvPP/5qVNU6ykuLy4olq1CdPzoLkVJOZQvv+NZHeNARwE3a9T8zMvHoZjQxnXr&#10;1jYsqasoI+SpiAg/yo+tb1715//mT/FJ5VdvUrR3LpzI8i056lob94/zsLjH6JK3okESj5ifX1xa&#10;smbtmm1btmzduImw/XWr12zZtJE8GEuX1Fu/dNn74atv8SzelbRYd4j5Oa4IZc7PeVngvUqwPXlw&#10;SmWESI6RPmoH9/ehR9y8YeOObdvu2rr9wfsf2L1jV21NdQHuVpYnTxNuj6kz7fnjha4LWtC/+YEm&#10;mi7ZohHD3V3dly5fblq+Al3pnnvveXj/g08dfGTfvfeuX7EadIvc0GSWqqQQw/iQIDBkITu4+jOp&#10;0FU5ScTL8PDt3r5T5869+d67L7z6ypvvHCIjHdVHKFLXvGpVRUUF1YTV+Isfpog7CVawTEYSLGRa&#10;TOtyrLMqMcQ/TARwDhHEFyR3TxtRAEUlJXQhFzXr1BhKfSnlsiYmZviA0ZxuHzn95W9fe+XdI5/0&#10;jQzf6bhz/vJF7OZ9lCAnMLywAJUP6kBTvSrE9IgroFd/GxkcVAc4RQmis8mTVIpZWZgmVzcu27YB&#10;+bV2ffPqjc2rmuqWiIJoSJNIe2b2yZjZccgEiGkUkX5YsL9WdJbyklloYAsqi0tJPlBRVlGQR6pT&#10;UXiqpFd8of+bXOe9wNfTGLjwM3dONhaAE1+coOiUKO1ycsrKSuvrG9atWbtl8+alVbVk0Qo5boNf&#10;emjDxRi+zy8s5APJSnt7euDm0uJiapw++eijf/rd7z715JM7t2+vqigHwwmLOM19bI3qEUXXq/pQ&#10;9vT05qg78mBWVnt316lzZ3/0Lz/57fPPf3P2Gw51wC9M81rNx2bfXE3GKcX9ikz1Q2Rp5EtYnZaQ&#10;xYMFOwX+FhzScCGQalXyU5aDHZ0EU4lS0xgsZlIYo5QcsTRTUg6hh6N5+Z0DfSfOfv3iG3/8gGJh&#10;p09Rdb2np2dJbS3lMfOI3QFljowQ98YmozlGR8YdBX07IR9ZY3lZuZyOKM21Yf36/Q/s37xpE4Bv&#10;/ao1D+97cM/O3ZQA1UOtbW9mDfGWgyRym3o6xYlT1z7D5LPtAOw2bB2lFeUkz1+1spnqmtu3bd24&#10;bn29lLrNE39NvL1jb5nk4RHKDLl+otvGUcCzrEVUiSiQegr4zHvew1VNoiXgBLHxd0K8O/q6yOWG&#10;JKmtqamsqEArUJonW+3g8KBU/R4iOFrqzo07b8dQpg+i+N2IPFWpU6iIAm5ktHdggCCJNw+9W1VT&#10;s3nrtlVr1pSgjFA1Bq5i2MOJNsBWTlO+kVcL6PMudvB8Ks5JUKy45EsOplu3jn515tW33nzjzTcv&#10;XblCERqVYKOrmprIbfnEQw+vqKlHqYgtj8p4svWDloBE4pepEMpTzoyXQiLUs5C+vUMD11tbn3vh&#10;9zdvtm/ZvIUEnKScJhBBEruM0xONmzRJracpWtT7U/puMPfG7Vv/+Lt//fvf/IoijR54EB+1/JL8&#10;/I2r1vzJE089/dDBDSuaCd8mrltz2yhdTdyJRXJoUIIV0M6q0gcVlxQHlAhZisHQYTNy8jfRPY9m&#10;YbjVBNcSozStfX/8bmQYyoKP5AniXEEcleiM8jUayVNbO27gJZb1UxPkSOnCybWnqWfu2XqiY/HY&#10;mcpZovFIII7kxVdePnf+fONytGBLCNOpqqkmExaOq9X5JYU+7VeA7oplOZZfnWw4QvbcOwN9Hx79&#10;9P/z//2b4pIS3BW2cm3ctG7FysqyMqqiY/LWDFmxFA/GRLE1b+tC4aAgPMV84nByoaXl9XcO/eRX&#10;v8BjpqOrE9zDceX//R//IyV2aktLxRPaO/Z4EUQx+7siKBua6TIJoRnozyNSWx8r+HKYo1QHZaLI&#10;trlh7ToziRhzyl3iy6FFxVCaKpaOPcgDd7J2WIYjhNJLrN7Jr7/61+ef/ddnn73d1Q2ERbVfVVCw&#10;bsWK7337O48ffHR18yopuY7bDOg5K4vKPXEs7eu2FvbE5TWbKp1DfcNDuCIMDg709PagIS4tKKqi&#10;sgNklIKpmr5N8LoceZXpY6lPp5hIjsT8xcKq+Mwl+0B+PupN/hAzlmhsvCmqvaJqHsgWmtqT/ae+&#10;CGUGWDZR0ykpEOkyI+aYRQqojsQ87S0xCR9RA5QVlxLPUU6RD6JFPUcskQr5+EBqUklUBJp9Mrbt&#10;eYIrJsc8N/bYBukFPoyTz9wOrqqqqNy8efPWzZsb6uoKNCO6+OmrWxMdwmRPtJHWSpYAHpVf4pdJ&#10;tCv6CU3ug6ICX9JR3NQoUPnT3zxDgmWqEkvOSGqUs6Fj5kZ52Ne/rGEZ6ehKkHyeaU6tv5aib5hk&#10;nZ5eRwfgG1SOZncaGjh7+dIrb775wisvv3Xo0KWrV4srKhqWryjCJOm3s0+YNzWXmclMem66DWDx&#10;q6+//vzrr528eJ7kzhKOW1KKNZHYbZzJbre13WptQ7zt3HaXFEqxcYuwiTmXIZOIyrLoB+SfpnMC&#10;+akeyJzlZACanmZESq6rc61FO2kUxwRJNR42jQ0i1lBtm2QJlCIxdnlOCxILITZBE5N6PBDYq/T0&#10;lG9aHmUW+XkWXuUxUPybdJTAiIIlS5agudyx7a51aymvvWJp3ZKq0vJClHtjGVDD9VLx2OCQljOX&#10;oJySshLUYAcefHD/nvvv3rptTdNK0lsS9cWqkSI14vdIKgIJW/Gf/XiIlrqS3mqiTKK686h6T5r3&#10;X/3ud8++9IevL12809tN+UqWDxZ/3tq8cmUDGnEmVXIUmOJSRxtT/duS8r6Rc4hG5rFClXcHsrKv&#10;3mx57qUXX3/7LeovVC9ZUllVyWLAYYa/kn0Lz2/dhgRojWcWj480/JwK4JLJ6dqd9jcPv/f8K69c&#10;bG0htIdqXXI8BBreuX3hvFzEcaMm1JquGBvI5Tpef+xzQ5Ejmwb2y7YjKcnkTIu/Bxid+ulUGGLK&#10;tIE4g3p7na1CcyCZ+jJXGZkl1V6bRtMuOdarLllddDSkz/SjlgJCF5Qpir0X+N+zyJZSuHUQ3TVj&#10;CkQoc8YkjB4wgQKexsltUuN2LkFv8oWaONnbRD6w4WqggcTEsBuKtnAYtaEoFCUZkGyDtBqHSPSZ&#10;PsQS019ao3H7o/gpinhDaOTmku2Zx4o9jE1WlX2SIknwpVZI1leZdViK+nj2LwlkFhGpfyeKiHCl&#10;tz44/N7RoySplhAVJJzY3gQPIZhvtrZWlJY11jeQs5r6y4aNPBlpvvmKBb3hqBgxuQm87Roc/OrC&#10;BazwVMI89c3Xnb29pNa7euNGcXlFXf2SiuJionWm2vwdxDQtptnOEIS/e+75D4591j44kEV6o95+&#10;y3auIjwLR9idW7eDG9Y1r/JFI8XSRMlEoAhGoWOEES9RdJmCmL3ADA21QIloEcYasw+RxUlAM7DE&#10;a9Pi7OOTiTQljT1eiSUi1DwBzE9PlJUE+jI1EoGuHg4iTj3PUr9UX2wrcyI+h0qSw7+2lhxSZKcR&#10;naKsE00ZYGwWggZW0NX0klrUShWQI3iPECEHBFQgW1ZIrW1ZgZJdS96o6jKdOi/s21anWt1tSXpK&#10;QzL3PPeHPzzz3PPvfPjBxevXeocHJICaKHAU+cNDvb091Ipc1thIYUlZcJK9K6ZinIAyeaqaCEbz&#10;yKklpW6yekdHLre2vPLmG7/5/e8/Pfa5JMHNya6qrcZwjJ3anC9jNTj1tzhspa8wlDk4moWO8cjx&#10;46++/ebHn3/eJ0YYzyZNAi88UW623qQDzc3NW7Zs4eHEG8mhznJT2GN9S9wIIKQhGaaEQMluod7p&#10;QjqOZxL9bjuafGdBft5T7Ag17UzabNvCt8v7xso3yFzpZNkk6Xs1NZx/Mxq/eU7/zmk7FTWIKOCl&#10;MogIEVEgxRTwJOJEoGngUjd40SNKoKn4BkllNwmrwT4uaSM1qFs2XAk8nwJiTtbjMfOUwRPfTi3b&#10;rPhjyUY/QuITcpejPEAyqBlYlHimMPBQn4c2TTMhqk7poIaZg0ErKssJ26ysrs4tINmz5dZU6aAi&#10;+fadO0c/+5z0LpRCVGOhBteKDVgMiRY5G+u8dVg6yt+oe3nq66/feOfQq2+++eU3X3X09ZL7mlTY&#10;x8+c/vlvfv3Gu+9evH6d7DImS9zwJ34WoKyaQFDmpYsX29vbhgcGCbiguLMkARwYzh5CrOcW5eY3&#10;L2+igs72rVsF31vHTLqZQFaLuXrame5ZFb9eCWc0R1rDXULYeZoqtHR0krhQM86om54CjbGpGg8z&#10;40BnrFkMYcZimPT1+iTLPxXDLgaGvVAhk8RTPDHF3D33j3MM5GVDVTQmJwfLKKA65pCXmlUVPooH&#10;gvm8SlZ/yeyTDbuLN4amAEf/yClQ033pnFuxA+N3/Rk386phy8UN+/Njxz879jmFZXMKC7DnomKn&#10;OGn/KLUW+y9dv/ruB4cJnO8Z6JdpFu2nra1xl/2u61ut8CMkOxvtGRo4f/Xym++988zzz31x5tS1&#10;9psnz379hz+++trbb1+4dlUyyefmYgeX2lnj8nrak8dtVQIjR4avtlz/6NOPj39xoqeP8uNauUDy&#10;mknVRxZdYVFhU1PT6jWridUuzBf3BCL2MB3EQcy4p6tuUckjYJZEXZRaiBWhpalqHX0WgNj6mY6v&#10;DVOaEcNKYdkuwZdyjNfNVlPKe6cCO9IzHb7zro/CDuKG5KHotogCYxSIdJkRN6SLAvFyzr+Njx2g&#10;RUhoDRtRX7HzqqLM8jeqYV0UiBpH4nbryeSnpyeJqT3Euq3gSxWjYoaS/VS3f4kBiGU1FxOSxZN7&#10;cCiG/lQr4+nTTCGn4Qhq8RuljHhpaWleSen127dbb90iFEBepGZBtnngcllRcUVJyZrmZuKviVuX&#10;pNO26eve7WnpfKMQDJqd3Ts8RI4hzHxoYo6f+rKX3Om0wcWyoICxXDj3DYEX1SWljbW1hKaaIDFN&#10;nx9lml+my3qNyKFscVdPd/fAQHc/clPaig5jeLQoJ6+uvJISz0898uimpmagg9VX8hSrShERbTI3&#10;mhfao60QxoJYpbl8rYDGU4kQTZCLry3iVrxvBe94YcIq8Ezs+SW6T74rQUyY6qPtLCLg12bII5iH&#10;deW5pl+1Vtpd75Z0MfRcPHciunAAQBC2gns5HjBHgsek0CIryGwC4YGmWsDNO9BSGmmuctG9AVmE&#10;8srnglQ8RKuMYEcU7/Jg7hhcER8M0Xj2klhyaAhf4Ss3WylSn1NclCVVFrUaPUbt4ZGejk6y+axa&#10;0UQB8djJx1uiMWqMPVWQkpTUGu4ZGLjWdvPt9977+TP/evz0l2LALiqgRHgbZRVv3SI6CrdvgsbU&#10;aiyc6LPF+zYmj2ZyqCGJxJlvvn79zbe++PIUJQwAp2IKkBy6o7lDgzgpY6wgtdaB/QeWVNVJaQI8&#10;N7Ipp+45yUxkFi87LpuBbinyVl074qgqZ4OYs8q4fdL4XhJTJJjP2MMk9ki3ONWK6uVtY5K/kwnz&#10;VrKsFHU4FzrakS66IgqkjQIRykwbaTP+wd7W5d/BdFfz/9MdTv9vGrTYfqdbn4CU8Zo/Dww6ODIm&#10;0tR+KlZU0bflkHNTkJ1Es4i2VBMnGySJaUk9JZuiKjOUK7ZRNOO2XXMRNQgjf1ShrqgnJ7ewomIk&#10;L6/1Vvvly5clkFyFBs8pLy4mrc+ubdt3bd9BJFBZSTHB6gJTFUijZxDViwEiy68iogbd4mh7Zwf5&#10;XF587RVkJNlSyFNNEIOqjDRSaHT0GjFGQyPNS5euXrlS9BV6Gfizn/ar9A71ql5gVOz2DUuXFpeW&#10;kxu+r6s3a2Awl/CmoZFysZVv+4sf/Nu7Nm8uMWOiH9EYbItNlpAgljdUCGLBWNore7nJbPzySB2K&#10;lb+t804XMQ1ivJPWqo9SyKJmek8x6pdtY7DBpkCnxaf01UkyQ72mAoxdnpXW0I3X28W28Ny0xK8k&#10;nTJbOvZBdHTG5HruSXAZn0zdwFTHGiKizgjEI+NvzPlKgIqY1KUojriwmBOz8oNgN++Jpsj0ptJD&#10;iFYEC6tFQcHSpqaWtnbKut7u6kK3ppo3WQqMgmyslaT8bGhYtWIF68jgkm0N3rHH/1TleUncnpt7&#10;5UbLS6+++vuXX6SwO9UU0VzaSmANdd66defWbWhSU1FFKgkvqtpi4b3LLXFhI9XlSqoHHBAkt3lP&#10;763223yQP1AAbGi4YHSkOC/nqSefevrJJ4noL8iRRKHiti11t+RAPCVlJabNrAHq06zcbE6UkqNe&#10;14u4bvMiULeqi4UAeoR1e+PEWfNvAuNs5Wo9lwUqIYuymWoqBv1kYfxe0rbFtmSi8cwrCkQoc15N&#10;x6LqzLg9PPHIrGliq5ABEW05SUOTAbIvY3hHXzKQm1+E7EGvhlJtgABMwYeaUQ99j4Imn3zxCQW/&#10;SB8vK5zUtBulOl5RUW9f741r12+2tCC6CBGqr63etX374wcPPv3YEwDNmspKi4aRonYgPyKySbcu&#10;bpFqizanAJWFNKLi8Jdnznzx5Zet7W2odHCHpL2lUiLuHgM3lW82rFy5Y9PGNc2rHEQwy7g8ygOu&#10;Kj/0V/sGZFBZVUWqyeXLV5SgaBkY7rp1e7C3p3nZ8n/7p396/+7dtSJ38QzzzZAhyBjsNBxjuMPC&#10;fcfRH68y6QB+dRLNSuTsmbPfvP3B4WNfnsA2qknrJaOlizqQ9xjEjkOZ8t3YnEzCLxNF96QMkxBd&#10;LbgFFof8x8GiWICWx5kxNXky685xi8xGDHHGvrRzg7lJsG40Wa04ikjuAkvCpV4Kugp0IqVxDNdO&#10;XEAeyvTOAIS9ULi7ILuo+E5PDxW9+wYHeK5An+GRkqKitStXPbBnz4N779+yfkN1RYUX8xdb+xN1&#10;mfQBhkeX+cHHH73w8ktHjn3eMzhAokiyH0iPVKs31D/QeecOKxQ/6RVLG4tIe24WDVNpjm0sOpoY&#10;GzIuKn6TYW1J7ZLykjLcbAZ6+igYkT04VFaQf8+Ou55+6sm7tu+oKC43HGhA0OU4GJuFcVNoZ2w7&#10;ESl0jnmVALVZ8lgwrrS0tLS2QhMeJy7OMc/WBCjTzly2qEyR6S0wnRs9LMamyRaeHe3dApywZKzL&#10;i2slLbilv3g6HKHMxTOX82ckbqce61KIHcsHKz18ORXEFPdN9GiiYkS1goAhPhRLc3d///WbNy9e&#10;uXz088+RReUVFZKuUvJu6v5q3lGeZJlAvAkQ06FM6xdSoaC4BPDX29VN9aKiAnKmrDmw74GnHnvs&#10;gfv2rGlqpi6i2KBFPFuGEQGXEj6qKZzMzOz1wPog9cjzegf67nR33unsABkXSEEXCXPB2Yokgg/u&#10;3fudRx+7d8eOyvJySYrkgq9j/v4mPxxosF95Hcmiy0tLG2pqm5Yur6usAlNWlZXtuuuuP/3OdxvJ&#10;nIcslgyDPic6FUxaBtMTWIYvY2XiFSF7clLtqqpQwx8NI+Otrq5DHxx+/tWXPzpy5MaNlrY2YiRa&#10;iZdiLEUUyTQ07HUspsF2pE6MMpPk7xCcluST56JZApTp787kKy4hKfxAcwy8qlaUzJOcGTiecVrr&#10;6e2WmqWcFqTmVYynxgCKmgf84DeGT2JgytNM29HCtK4s0vLqanKUX8Gf48YNnBnBnfV1dds3bX7k&#10;gQOPPfjQ7m13LVuyROtvjZ0t43SZ3vagYAnV/qWrV06dOXP1xvV+StXq8pQGapJG7VpaWLy2ufmu&#10;LVsxxJPl0nMnmILfdHMQqE2a9YrSioa6+mX1DRUlZcQADvcOEH63srHhycce3XPffY31S4GV5EFT&#10;T8+Yi40PqsazTAxTyvemTPV8fYQ8HH+B3W8cevujTz/p7u/r7uuRZSipjeiJHAMTs7bDmv7ZHJsN&#10;i6ePWSfGdWyK5y6ulTQXqzd6p1IgQpkRI8wWBUJvWr79dVLtlYA2SUQsxiZMz1QWJi6bHJzHTn75&#10;8dGjRz4/9s7775eWlS1btqysuFj3dTPeeWd8FQrjr4Tbrv2Rl6JmBDkV5uQND/QvX7p0/949VPfe&#10;vX3HsuolxSgveT5YUI1opjwwzaV6SykuM/lrWgbJSoPSsZIUyihm7lB6rqdHgDACfmSkuqLynp07&#10;f/jd7x3Ys2fFkgYeB8o0naULJ3cQc1KlJrdQAJBS4wTwksVp1cqmbVs3AzSJFCayV+I8/Bm8tWvq&#10;fCCfzEc2psUck/veACweWZI05aCJuXT9GjmY3vvk4/OXLt5qb7t67cq5c+cAAXV1dbV1dRZ+Kw8c&#10;C6H1Ud4RZSYsGZrNZvLStN1r1ls/1rJXTT/KhKjE4D6X03wrApGLQxoFWDv7+/BopJbV6TNnBgcH&#10;iWRHre65FBv3e5d1RF/mqcfksyEax+HeglG9mkSNZWUV5uYWl5XBNl999TXnKHK8o8J88uGDj+0/&#10;sGXturqycoqUaqKHWI7UcZFEhpWUCOa0kZ2NMZw7cEGm272UcbcANiL8crJrK6vIG//YgYfu331P&#10;Pb6eshR1ALGkS+NUd/qL/J3jKHA7K4usFA2iBF1WXV7BkayqtHTH1s0HHtyP13VpYYn46QwPk8HI&#10;tJg6+DGFaPxUeS3G2MUipAwWc4p77a03/vV3v33n8PvXW2+03Lx5u+NON/tAdnYNh8Mx3WMQbnPz&#10;M9VNU3PS9DwWpCNR24ylQIQyM3bq52LgbpOd6sPETk0HMU2aaSyqQExkGCpMFGlvvffe62+/+e4H&#10;H5w4der0119XVFaSc4SaeCJigKQWqyDqBEu4E5OJCWWzk+7WCglEmHZlWWlDbe2WDevvvftuauBU&#10;FRSJ3R75DXQjXt7cGT0rsTxA6pGIKDLlh4ttF6ULxYdqamvLSktJCNRx5053R8dgb291WQXVNv/8&#10;+z94eN++hsoqFCogQueIaeE+fgE0EWV6whjd1PBwVXXZyqam5uaVS5fWo+AUDzF5ghcxEFPumorF&#10;fBC8GPwx1KACfkwpI/6WGhCSk41I/OLUl6++/dbFlhapkNmPQ9vNq9evVVZXUXyc4s1UGBLt6kSt&#10;i837zMXazJ8wF8siwTsnGqCTJdV0nGyB0lbp3qJGmBYS8dzq7rrU2vrl2W8++ezo+4cPv/b66/x1&#10;RdMKylmpESBG4phu0kFMD2L5UJZ23qm91XdTPQOtGCIntNLiMuzDTcuWPXHw4HefevqujZuXV9dQ&#10;LED8qWUFmepbfU69nBPGJjGUaUl3JXtDFhHfS+qX8MS29vZbt9oZiKS7xIJRUrp7x13fffpb+/fu&#10;JQcT+Su8nEEsSdJ5jec7xz6yIviFpK2wuqb+wt96FRXily4lqm/H9q0bN6xjnUroFXUj1Vfbgmnk&#10;HOXwtZtXRzM9vDkYbrS0gwSn5Dv93c88/zsSMGEQuHaj5dyF81+ePnWDtGjl5RvXb5CVk3LmnOKJ&#10;0/FOyvsRPXAxUyBCmYt5dufP2CbVQU4iL/27nm51CW707+bqhKWQLS+/7c6dH/3zj1967bUvTp0m&#10;Bry7t1ccIoeGqLtNZjszbKnvu6T2EFXJeJSWiGi+3kgw74gkuiP1ekNdbXPTihqpKilKOnIkSWIm&#10;8bTCL1Qqzqlp3IJk0Pkh3bxkkhaxpOnQ5W/8qSAnj9yHNbU1aFtv3mhB0XjPXTv+8of/9pF9D1QW&#10;F2OcU+WooEwTOjEbpgc0RY6PD5qxluLjOTyiuWak7DK5tIuLiiQborxV3z7e7smzTZcpglN1Qk4i&#10;6rQY0DQoKo4KfKC60vW2tnc//PCtw+/d7OhQnzKih3NBJ7t27dp99+762noJlbXblerxpJ4w+8ni&#10;TndImD8cn9KeGGHiyBP/exw0mA4p+OORjZHAnQC0oydPvv7+u+TSevfw4WNfHP/6m2/KKytWNTc3&#10;YMKWKLFYL0xhNxGmjCkG9XSjiFCAlDkKS6C5p9XHAE+RxjIqAmzddve27WuWrYDDMQIABEG+OQSs&#10;qNOyZtzxMoUZG8ZCz4QmGvwzbLEshUVFVG4kVzwnNPTog/39S6pr7tm56ztPPHn/7vuWLWkgbVme&#10;5E3TDFwSZzPWe1/ITkyZKacv9e/QXO78ExfniopljQ2NjfVlZWWqEwVWanIM1WjyVAlNS3BcMp+Z&#10;sQa2huUVVKyl7utvn3v25JnTnNB4LQWNqIhbVlK2ft367Zu3hEeZbnVM/JBSLo0eFlFgUgpEKDNi&#10;jLRTwOTOVHjR/73tud4/3y2T3utEhOAVdmWq8qiOA13mW+++e+bcud7BQcr2UBA8v6Cgr79/aUPD&#10;Xdu3FRcWEsog2M5TswgwMxPfxLeMk6H+P6vYVCULicFJX5JfKAZFr/A2kNZLUMcrROqIkRg4OwzQ&#10;s5xIhtIkybsmsROUqfkqRYqKDxZJ3aurxYEST7UnHn5k3z33lhUQuUP1HUkUbwUkHaB0cA2R6LLl&#10;+bGmRHgDKInAEZAgEe5qBcffi9qMFpSs6kiHZHQKbLiqy1FjXgxU2PxoBJOWZaKSCmFVlCIcHDp/&#10;+TJOmV+cPt1FskPupERQ9ujatWv37dtHeXriJEx1zF2IZCkuH3f5yB2DtQkkduzm2F1j8CbtHD2r&#10;L/AtiLH3eoOeCPJ805gYozudtzuucBJrb2+n2P0r7733yRdfUKHxThcJA/qKCguXLm0A65B4fHzi&#10;rwl0iM2BrkhPHW6NFGRKcLoexDx1OIbmWkLTGhrrq6oIqcEezQmNw5u3NBSTmU3Z++ntDXJWsz3F&#10;+4/+wpNJTV9dVU18T09nN5aBLes3Pv3Y4/vuvXd5fUMRfqWSxt/CfoybvTi2+C3HArElebpuLApH&#10;Vd9PPFBeSQn0kIpHZoiw8lYWHGffJNI5aox3DGXaGpMRcGNXf9/zL7349nvv3Lx9S0J/LNfS6OjG&#10;DRse2n+gecUK/HMmznZoRnSbWQqfGboz0Y2LmwIRylzc8ztfRuc2tamQnF84+js91Y2xnXoMaojG&#10;TsEXhsC2jjtfnj7dfvu2ZjWScoiAs5rqqqblK5Y3NppWQPCTosCYmJiEVmNbcBzEjElOc+40O6JC&#10;RrCklEGPlcpRRQ6IVisfyjNiNkcxUoIXvZ54OE+FnkSqAllJillbVb15w/rN69YvranNHRoW47uX&#10;hEQSFelY5XIJjEyW+9WZMZWnBjxpRkLtRixntyaj9LQ4ngjTEfuIK+lGFS94eqvYSD0Zr2jbcCrq&#10;F3IWdvT2otKhhB+Jb4YG+lCJ7rnv3gcf2L9u9ZqCbAInRBcrHgViW/RFjRg9x+PFsS8SSMKpbpkv&#10;jJ+ufoyRJDHQnOL9fojpaRmV/L19fUe//PL9L45fuH6duRUNXk7uQH8fRtudO3aUlZZgHY4pMCe8&#10;2PgkNpUK0zwcKOxDcztQaXIrQZrYo0eyykqpZ0XpVAL3tNQ40M4SrSpaE2Rqtbxj50BdaLrg9F22&#10;+jRpg/yel5PH82qqqggPJ2oHd8wH9+7DzA3EFBO8FlrUTExevkxbueM2E29YFhvorW4DhnY0VJOD&#10;/NAlpYcvNVIo7BTdqovyHkd73wZnt3gQ02wSoMy+3t+9+PsLVy4T94Nek9dzDMMOsG/vvicefYz8&#10;u2JSCMVN9ir3b+Izwj02VF+imzKRAhHKzMRZnz9jdhtcPGpM2MWJkFTAlibFNJ1gWUX5kSNHz58/&#10;Ozw4iEUbAYPrJEGmq1c24VZFvI6pZEzeWXrBSS8RXlIwQ827Kpk9FGaWboeNvA5JpjtJRm4J8ESC&#10;KZDSHOaWMNOkraSG0SeIDFcAGMN4IvxMvBXmFZBHeklNbQWx6pqbUDvMJ4GmfpQZ54g5XoupNseY&#10;qhJ3T5XennCUsCRPWuuXpi8ycOc5j5oc91CmJ2j90k7hsYl6upZfWIhfaUM9CZ2qK0tLKoqLasor&#10;Dty/796du5ZWLOEF+s+L/pkkM8sEcTeN/PP92c9I84e909qTsdFPSqaEtDMw5ALItAS5Jioi8eTt&#10;WycvXbrW3qZFeSQFV3dXF96Nu3buWFJbC1vKgUkePu4FsaURA5qK/PwKM40hMzwnhc2Fr6z0Fxfr&#10;iwwFoMxYlJnHhJYjUxnTvU5WgQ9lGk/GVqfcJ4FuRUVL6xuIzlm3ajVheSBjg8YGNIdIRiu5KnXd&#10;TQIxvXOVhvUo4BX9p6xKST2vik3pjiDo2Grx1pj6pair61S7ibdPODjuoVfpBDk+z12+RLJ7stb3&#10;9PaVFJew6jmbHXzo4ft23S1FE0KhzCTBZQQ007pUM/zhEcrMcAaYjeE7UOj29Ek/TOxK4htde3sa&#10;kbD81Irk2SgzThz7/PK5c1ieVi9f3lBTfd+OnQf23r9j81Zsc2o1U7gDvlT9oB8ujvVNFXVEeasz&#10;mSSjlqRCKkax+Eq0kUb2eGFEWmTIVB/qJaY6O4NfsZ+KOuXxolFE2Iq52ktn7akKtbmYt1WA5ZNy&#10;RYWx/KMD2Nu5Q7NjKqhTLKtaH4cYYvIu/r8i/egyOaU1dbeZwc03zYu2V2GvJTB12DpSHZCqe3zS&#10;eBy4sTGqpZCnYk+sqaxoamzctn79Xes3bFzZvKGp+e7N21Y3rigvKkYnxdRYTmyLuh97rD0/dsXL&#10;fsMYE/+N55jxz5gNxp7zd4yfi/Ekmq5zHliKRY+500h39ui5ttYrN250dd5BIT1Mesji4jWrmrdu&#10;2bKisbEwT2rbKNPFUz+GvfT7GMqMKcGFAZVThFc0iaywnzQbGPRebZjN4GrMTdIBuxhgtYwHyjox&#10;jIeClLqOmllSj3nElefmlRWXUHYLzxM5UipEA2KqBlF1o5qRXHLOu5Uf/0Expe4Rcib0DOe2PrSS&#10;p3VRgpRkN7DlpKc553wy+QR4ZPMGawpSe1JuTcOS5jWr165b17RyZWlxyejgyP337dl//76mJfWg&#10;TJ/n6HRTO/7vDtPaMnIDnTCBE26LsGcwSketp+B5U4REV0SBhU6Bgf4B2eJzZcNHnfCr3zzz3uH3&#10;yXC3YcOGzQjIZcvrqM1YXlGgGSjZ1aVinvp3uThTD6a4BSHiCxFoUFKli2ZOppQcn/MLizQnizhQ&#10;qSFbDYJS6NtSsExBTn3dYCyfnwg/n0hVESavUVOjvA5MNiKSfrCgsER0JzzaFdsMMmFEQvCQouIi&#10;zVqfMzgySj5O3COp5YKREYdWOi8Zt4fEc068RPOAs2pbVwk4LjYoThhNqCIjdYmGASeDfX19vT29&#10;xSUlROOiJ8Ptj9AO7+Rg4Du6kqBAAkV7EncnamK2cpsIBzqvdXf97A+//+VvfvP1qVPEtKEOXLdq&#10;1ZYNG3Zt3bauublEUihMyd3eWlI4IzylL4/hKi1kM5I13D8oSnSprS3ZZOUfOFC0kdqUnzGdpywH&#10;zTkUsxrI0wzcxSzOchAi8AyWM4Annp8Sv46HjC5cfaxaFIyX9Z8U4DGMO17pOAYA7Xypr9bzJE8m&#10;Xag7hdF7aasP49WDfYNFhQVeqgo3YK+FtfKk7Bg+HkOZ3tmAPYVEYPicYDG/2d527uKFlqvXN67b&#10;sG3jpgaSNIVFmQ66xzC5xw/TQMwZMlZ0e0QBHwVi5YkjokQUWOAUQFenUkiQHxLm7IXz11quIx6W&#10;Ni6tqakpKiyStNImxyxhpdbyVcWJRsDENEFjdj6pGtIvFurcbBSlWBWJIkJrqFpM3pGLDyK2LayM&#10;1ZUVAjR5mABNC+Uev42P/Sb19NQ8KG82lBmTRyK4gMXyJw2QQHcqBUBUDUk3hvupkkKkq4T+BL20&#10;rvgwBKAySm5+4dBo1tmLF994881lSxvv2bVr5dIGqiPxIq9SnlS2HJEk3F7+etU7Jn2JdJbQXOk4&#10;NauhGJX6GBplPyW5tC8EPulHZnrDiUAzwHwEIR5TRm3Gdz788I2336LWwEYS9qxdu7JpZX1tLXmv&#10;ykvLLIZ6qmvsWBJzBBzjbct8CQqUHO952aoSHe6DJz0DuP+ZqnVUhWV8lgmBot4zvX6os6fwnOrV&#10;Y2ByeEhVp6paNC24uqtoEVr7VdZwLGLeAO7YZfBbwCUgUtOjeXYD7U82jpMtN1pLS0qpj5Cflz3Y&#10;NyRV3bV4vA/EmeVd3WO0kCyfpQSWvd47RWpzvSkGgeUzMebUZaCyJQSvKC3FbyHWKshcalsH3e1O&#10;/ygdU6WJlwL3NbphkVIgQpmLdGIzbFgiEnTXNE8nJAOocHB4CLhXWFCono7qR6VR4eqQpbEwIDof&#10;yvR2YZ9IHxkiP4/BTwnfzgEt6ZaMcqW1/daRL45fvnq1urJ67333kfCcRNMENGiGc8/OPDYJniAx&#10;qWM6HpF6AjFNvMQkgMQEGQq2gPXBYVEsImaQpdgWUTFiRQ9xSUJRJO8Idcbz84tbO27/8e23/v4f&#10;/hdJkx5+cP/+vfevbmqmoJ+Us5QekLxPIpY0L4tn+E/+nc5PVCALbgwIXxWTENBfryjSZSZP0llu&#10;eV0vdM8NDaTsKS8pKSX1leI750E8SY8U4JnSzpCd02LqkpFzjigqaQGy7EVj13azq6tn3Ya1lm3A&#10;wJcuEG+92jsS8om+0WLazA3FFhgqRtLSgg61/iqnNXVikb8Jb6tjqRq23Tvjh+OKHThmNk9ontY/&#10;NHzuytU33nm3sqJy47r1q5pWUJcLNErYOQvf0w27VS0KXemkoUyM9LlytIyuiAIZRIHILzODJnsR&#10;D1WM4J4ZTQ1jo9h/8wrySNeYJzYv9T30jGUexDNnMHXP8plu4471kh1JPRR5EmoIqS00PEx9kUtX&#10;Lr9DHcVXXn7j3UNXrl6pr2+gPh4JTiyQJz6uxSfLHJ5URWZMK+PDtRpnQDZojVklhbt6sAH2BgcG&#10;icQAZQbRKo5NuDwTLRLGxPz8gazRI8eP/eaF597/8KOzF89TgbP99h0qD5VXlFGWUzwJRImJ44Fl&#10;XTHb9jT6jjjHG2eEtaTxcW6jToQvYoZc0EMjegb1f0NDQ0VFJZ/xdhCtnmbR8seWTRyjcbqhtzGO&#10;sYMf+vucHIKMsAv3j4wc/uTjZ5577qPPj2zeuaOgpFhXp54Q7VRjTKch2wmxJiZyFO+UZsyle2LH&#10;GGXJSH1ZwcTqNu3lYlBHGnN3Ft5WcBoDmpPPlcOXNmT7lc83b9164/D7z77y4juHD1Ohh4i3klK8&#10;KKVupag9yWhrPi3jEazqUs2FOVIdLujFEXU+MAUilBmYZNEN85ICahBTOCSOhbEwT6TUwOBAQV4B&#10;rmASkqNhtV6yTNVo+Pd8b/sfJx4kFpXbkB/9gwPEAaGD+eqbr5994fc//fUvPz15/PyVy7du3yZX&#10;8+q1a/gpvp6jkqzHbGKesPHkpGcU07gIM9+p6tXpMlUy8dsgdZG1nklXd/cA5kWR8VmdnT3k5BTz&#10;YvBLOiIjtSpEuReuX/n1s7/9xTP/WlhWSqbpttu3zp9HO3OVpNb19UtwXdX60WJctJviyTRdB/zK&#10;JyGehiv5FZzaHQ9GTPew6O9zQAF3KuDdNn02Ze7zpH2KQcz4dWUMboFxGBfaOm79+tnf/eb3z7//&#10;yUfXbt5sbF6J20ZpQaHWCPC4YuKhZUqNpv4BpKlFjKSqEOpCPI1lqYP2qIegoWkCMWVNSQC4HQI9&#10;1p4C8/n501nPuXd4eOjYyRO/euH5j0+eoDzP1WvXzp4/19LaUr+0gWRPOJlwKPSSScRoZLA75n49&#10;pfZ0DqY5emVEgVmhQIQyZ4XM0UvSTAGVNR5k9OBmDOMJxFHHLdUkqAJT5YCYsaixoQ5dk0AefZ64&#10;9g8NosORxJK5eWQTJKLoZ7/4+UuvvNza2dFHhDoJ2QsKsAuTOaWxoaGyhEhqzYnpU0+aViOWRtpD&#10;nopoDdbGdBvajOgixBTxEHe6u1H2fHX2XH5+Ye2SuqLifEsjODHL5LSk5cFI2KHRIan6mJP1+5df&#10;fO4PL1y8erWgsJCs9dBFw3R6QMk7tt+1tKZabI34aUr2Qa8E+1gnp3iZp33yEVK8SRH+ltwl5uVm&#10;xI8g5rRTNocNbMoMVooXsoRy4UEhajxs6NPPnd7qFqNBTCmDlTV6qeXaW++9+8xzz7713jtffHXq&#10;+q2b3UP97d0dGzdtXFZXL4XL9TRibzTTs2OYqQjiFJ9o/WUlc7wk82Z21u3OrovXrt3u6q6qrJBl&#10;hZJRE4rB0rGKDPLsBHR2uNZRg+Gf+eqrN99999CRT270dHb29vQN9GHZuNneevvO7aYVTY01Naog&#10;tc1IL48abqFHKHMOWTt69dxQIIxqZG56Gr01osDUFFCruAdoRCiasFJzG+5ScqkGQ2Jr9K+GLMcs&#10;uVOBJw1dQQeqsT2j2M1JIM39HV1dqDb7h0n4Ptoz0P/V2W8+/OQj4o16BoidwIMy9jg/1hzv4O9E&#10;kHzt0wIJrMvNvtHW/sJLLz37hxf/7//1jz/55a9OfHW2C/UmsQWWajD4xeglljwr+8aN68eOfX7p&#10;8uWCwoIh9dREc1pSVrJ2w7pdd++srKwAXUJLSZwIgTRqPvRlikyDlQ5cxmbG0Sj046Mb00UBl+ff&#10;HR7sTQ6ATvniyRheY1/EYn7p2tXX3vwjFW5OfvNVe3fnYG5Wb9bw+0c/fvHN105fPCuQLJbwxBDe&#10;9IjWVpGE8YmFXLwwMcpnjV5ra3vlzTd+8/zzb7//3oXW1l4QprCgOqGoUlPXXCLLtf9c5OBmV2fn&#10;F8e/+OCDDy9cudQ3PJhdmDeUQwGIW+cuXejs7e4bZvF72ePj7eXmLW4HzeiKKJBhFIh0mRk24Yty&#10;uLFocZMHSAgTJya0vMrC8reYSdxUbnEidDLKqEHbLG6j5BPKF7fF3J7eHvwyb3V19vG1OPxLaHl1&#10;ReW6laupMkISeIkBcm5pPgRpzqHuC32hdcqLQxBz+WjWldZWXL6eefZ3x788BXJtbWsDC9bULamq&#10;qMBmHi5tntrsJG1TT19P263bXdQNHMAyPyzaqazR5qaVjz/y6Lcff5Ik8MQmEMROWGtMKnrm/aCM&#10;M5G6NinuGiNR0EdH7dNJAbeIeIlLyOoAX2K/zFi/4nWZxvaXW64dPf7ZmXNnKf1KgSyyJWAi6O7t&#10;bWu50bSkYfvGjZxv3LHEWee9eJqphoyWHjM2BUsJ9haImdV2586h997755/97PDHH97u7MgtyKdS&#10;QElxcQHuJqq9FGuDKmoT4Ew7C/l5mG/wjTl69CgepV9dvTSYl11QUCDrp7+/ob7h//l//l8b1q+T&#10;rPaaKdfLWGR99jxnYoYLn8NqOqcxenZEgflCgQhlzpeZiPoRngK6gTtt2TibrBb5MBuZGcqTE5Oe&#10;dFCLrwR9SwnykdH83HyqCuUV5N9oa71w9Up/1mhRcTGFmFc3ryKt3ZYNG5c3LKXKMYncx9QwPpTp&#10;PDANbXnixvweNW4dFHjj9p23D7//298/98lnn/UPDRUUF9/u6Pjm7FletGzZiprKyoJEmWSmJqHG&#10;RDF6kleu37Sxrr6hp68P6dzX21deUnb3jp3feuKpres3FVO/h/qWkoLe6q2kQDSawNaHjbvCT3d0&#10;Z5opYPNlK4XE7DhU8FPMzXlSvnv6lytLe+6Y2toU1xVVVflFhe++/353Tw/eGjTq7LgN0CzJL9i5&#10;cfP2dRuxl1ukkTuBmNOFMc+k75W/D4/gtoKCEnV/e2fnp5999g8/+t8nTp+6eaudf23ttyorK6tr&#10;akpJw6Rg16sIYI+bQr1oukx/FR+6AaSEFFR2b0MRizsNNVT7+slU/+++/wMOaQ2Vtfl41YyVOIo9&#10;fcxIbuA70mhOz0FRi8VEgQhlLqbZzNyx+CWTE0ieoVYcJScksEyOVAgwjL7IGzwvybhp0g7LM05g&#10;Zy9c6BkcrG9ouP+ee7//ne9996lvbV2/saywGIgptZ4dFhyPMuNfqxpVvgTToYbB6+3jz4+++Nor&#10;H376SXd/P96ZQyNShB1XgDNfnVm/bu3qpuVlhYXJ9X18K5X5vAv7eH5e4cqVq7Zu20qOp/6+vqVL&#10;ljzy4IGnHns8bzS7ACTBGMXA6VIfKtacgWi0WUge3IcZXXRPSingVpPp80B+6O2Sgpgeohqrp+Xv&#10;F2lT84sKwGpXLl+51d4+NDhYXlq+dfOWP//+Dx/ff2B57RKKj8MncccSY56pxqeunFl9ff10EUz5&#10;1qFDP/vlL4+fPNkreWHzgKC3O+503O4gCLyuurq8rEzSN6i53POdnBry0cJFuNvCL8jPr1uypHn1&#10;qiXLlnV293TeulWSX7hn9z1/+cN/t6pxBeUeJPIvW3JH+AwOsXPamK9qhDJTyqzRw+Y9BSKUOe+n&#10;KOrgTCgQF4UzAXol0GiIxNTLM3nl5uDIyK+As7LycoJvyyoq99x7z59+6zv3bttVW1kNuJQQ7lgq&#10;c7+3pV9lwmN9nfI0hlYfme8xZ5Nd6NLVK8Q/EB2vUbE51Oypr6t97ODB9atWleSFycruFVkR1zRJ&#10;NI0DGyrMxsZlm9ZvvHfX3Xdt3tpQUW0QUzK+yD9v0DqKGaHMmcxedO+cUMB/ZvM7107bmZj+ckx9&#10;Zwo9/klUW3Z2MTmSqmu+PvPVtcuX62vrvvOtb33rsScfe+DA2hUrikkFZMFmevn13gnfKwFDkoMz&#10;P+/ytWtvHnr75ddf6+rtwbOF0pKSGkKVsQ11S5qWr6irrjVzuSW09Xo22dPj3m6/otosLi7G/t7Q&#10;0Fi/pL44N2/j6rWP7n9oz67dFFCVTBAMktoN4m3ivHO85WOhTFPqTqelbNQgosCCpUCEMhfs1EUd&#10;91EghommQJHua58eIS6sZVINgyJCkQ6mipPU5uLomVdaUrKkfsnqVau3b9m6ac266oIisfNpymkp&#10;Z+4ibP2KDJOd8RBzTNaZhC4sKSbue2BosL29HZe1gYH+ooLCjevX/9vv/+D+e+9dUlWJRTuMMsTz&#10;CRW9ogXwkhWJKs9L6+uX1zfWVlQWEuZE/2N5RW3cMaAcocxMXGwOaSU5eIsl12Xl84Eeq24l2nFS&#10;2HIe67x9pzi/8N5du//8+z+4b9fuZTV1IDYHMAO9VwCmpHnHKTO7o7PryvVrV65f7+zqohsaEDiC&#10;R2bziqadO3asX7u2upxcY8LUomt07D318CbtCdGElPxZvXJlXXnVtvWb7t52V11FJU4m1M3ShElk&#10;6nUlgOTRCc+5SZI2ahZRYAFTIKr9s4AnL+q6o8AkKHOq4GjFaJP+cSJ6w6NQWqoyj9hV89HU8pS0&#10;zR3Q50gpj9Es6nNrYMEo+hOyt3syzPoXU2FYwDZPiIUBaSX1mH4Dizn/+LW1t+vjo0ee/8MfPvz0&#10;086OzlVNK5947Ik//3d/Vl9Zgc1esGDQiVfhh6JFu5uDFZ401uhivceg3dH+y/BjMEEEpulwVdk6&#10;E4t50M5G7RcoBazIjUOZjrHdsiLXkOayzbl27XpXT29ZWemS+rqhEYnPyye1ZbhhK2/r4S+7b3Do&#10;wrWrbx9+719+9gvCwAlxIwXsujVr/uQ733n84KOrl6+gcpcYAoaGKdTqlZsN9VLbPe50dImjc3Ex&#10;uRska4VuFBouOBa/bkdHd0XKzFD0jm5a2BSIdJkLe/6i3vspMAYTbWufSo0whTJw3Nexe1VZQgiR&#10;nMek5KLUspN8fpKlZ1SEllqZR80ZC32MZH03/ecEk5z7zoIhxHIXQ5lO6TmYNVKUX4j0raqqvNPe&#10;tnzpUgTkd59+urG2tsBf9zzMxJO0mgrq+JUiZDUlEvhSSrIIyhQ/UlNGed2W/lPn2efCFuaV0T2Z&#10;QwHfavN8LDz3RGdHp+KjGqxLCouryiuoXIlxmcBvydCVOLFQAiIKu0qWIupaYSQvKyurqa2jXtGV&#10;K1cIAN+6cdN3v/Xtp554oqmxsRC2FyYnIRi2b637E+5iNyCJxHCWpjWj3iv+m2KDJz4Qp081fOiT&#10;fY93lIlQZjiSR3ctaApEuswFPX1R5z0KxOsy43QIfmWCCoBEis7xf9N0SPJ/rWMuMsUscSIcwWcx&#10;WOkwrQgSfxXncU/ztIPkpATOCSq1WFy7pApfFjk4h0iMlJODP9n7HxzGXE4Ae2NDI0CWapkg2jAq&#10;H3sFuszhoaxsCimT/lN+MywwVkjdEVHRwQhyU1P8aSXMsCI54tCMoYC/jvlY+it33iPsRo5WuvZG&#10;NPWmhbGbm3Fo/KVOmfwP5xLOfTl5+Xy4cOnSm4cOnb9wftmy5U888fiqpiYgpqRNkIMi/CweomqQ&#10;CMXVsheMZg2KDlbfTckGys9q3jQ7XtoSjdlMHAEmnDozhjOigWY2BSKUmdnzv1hGnyzKjMkzB+0m&#10;sWf5v3IGQMufR8E6rzzJKIrMbDAb/zNXL6Sn3ii4LFYaPV63KtJQWg6rqBVdphNB0jH5BWCHOtPg&#10;XVd3D+KwiPje3PwRQtdFBRlW6QOolNooCoF5k/w2KopZvsFOr73yLoWYaDGHqHsu/83Gzhiyevpi&#10;4a5oHMlRQHGWIizvWOJfZup7In8Bokm+fykqLvzsMFkoyMeq04yZ1BcQc7xoKXPzqNd15cq1G62t&#10;xSXF69evJzxekuYqIlSdPZHgksE9ZCyOomQJp7NwH1Sb+XksT7FzGIb2EpXpbjCBcOFGmRz9o1YR&#10;BeYjBSKUOR9nJepTUAokQplxfzNEGHsBHxzE8vQp4/6myEwaqVFZoKQHPAk4p26doEEiy61KsTVU&#10;iOa0JOOe6d1qRUD0/2Y79zqh4kscQKkGKcHseTkFGLmRZ+BPKl1KgAQqmYRl8aakm6BM0b7ouxXP&#10;mn+piUy/aNT+U9MIiAnYNZTJW4POSNQ+8yjgU9v569z4j1Lw2pDUaxVnDG8ReOAzLLnEgWWQ1ZGf&#10;T7oxQB92bCk4PjQ6OATyxIyeBwqV+HV1dlHP6hE5rmny3DBA01arXZrLE7A80Dcgr8iTWupRKHnY&#10;qYzuW5wUCBxIsDjJEI0qwygQADSJIVD0JH4XShUkCiANTvqBrEJJk0Rj8sh7n/vPZJLIuwFMOUrE&#10;LHVRRkcGgZiWeMUUplNa+qedPsGO1lUBlaKc9Gf09Iv8cZa+0IbMaTsUNVh8FNBDi9bLmrAAPNbl&#10;j6gTKUAg2kDNEev9DFnKNBZvxOlpZIjgbv5JTYQR6spmkxqJf/l4TuMqiV1b1fmsZDAob6PwVaye&#10;ZcCJsDUh5zVUo1mSIVN+ippUVZxWzyB2xZFiom4z4Muj5hEFFhwFIl3mgpuyqMOTU8CpJL0/T7Wh&#10;+2RAInuW72+GMvH6UpgnfxDvq7GkP/pCp8tUraff42u83Vyf6/7s15vqk/X5Xpl1r8adjQcZSchO&#10;OEWmjyJoc9QnzQcFrH9+8olTptjupadelFLEdREFpqPAuHPV+MZqEBBNouSrJAeDVroyvtafUtR0&#10;usdP9ndBmeBFDObwtFrfZWnlCgbUN6rLJq8jEaeWoUWdL/F5ZIanZX4uKWIDnDetA077L+YAzynU&#10;tgStapvFEdF3hnQHTRttKOVpGMJE90QUmDcUiFDmvJmKqCMRBeYTBfz62fnUr6gv85UCflNyXB8N&#10;ZY5KnVZcJ81cbs0tqwHwMFSxAcWuI0TMDRIbh1+kPFZrfXmPNigrvi6e1lOy3hrcFftAGNdM63MM&#10;cYq7dqwWpecHY7pOD72OO0bOIMhpvs551K+IAtNSIEKZ05IoahBRIKJARIGIAtNRIMG5RDXlVhzc&#10;H0tmQFP15eE9f3nm0LCYy0WbqK9AXRnzVtHH83R1p1bFpdRW0Ki98N4gfugo0UeErksNzDG96Hjz&#10;xXi6BVaeTkf26O8RBeY3BSKUOb/nJ+pdRIGIAhEFFi8F4h1dQo3Ui7kJde/Mb0rJEGbejegJEQXm&#10;JwUilDk/5yXqVUSBiAIRBSIKRBSIKBBRYGFTIIoxX9jzF/U+okBEgYgCEQUiCkQUiCgwPykQocz5&#10;OS9RryIKRBSIKBBRIKJARIGIAgubAhHKXNjzF/U+okBEgYgCEQUiCkQUiCgwPykQocz5OS9RryIK&#10;RBSIKBBRIKJARIGIAgubAvMu+ue2XhC1tbW1u7ubD9euXevr6+PD0qVLi4qK+NDQ0FBcXFxYWMg3&#10;Lq1uiPy6cz51jOv69eu3bt26c+eODbmrq8v1atWqVfbZfWhubl7Q451zgs9aB5jHmzdv8rrOzs62&#10;tjb7YN9wrVixIo9akb7Py5cv5xub3IXIyXQ7YuZZ46758KKM2qjTSvBo4aSPvIuVSxeWfJkXKBOS&#10;fa3XqVOntCpDshdAE+DFBQ4zxDnP5TSju3z58vnz5/nJZeg50FVZWblWL4YM5rYhzxouYdF+9tln&#10;rsNeTe+pB7Bx40bmxZBTOjoJJbns/dN2ZseOHVVVVenjENgYBjZODsTG1v/a2lqOT1xgUK78/Pz0&#10;dTUQy03VeEEzM6c7Jit5Tg5HMf9xwj2BZWuLwl3pWBrhOpz4roWyUX/wwQdua512W2DIDz30kO1R&#10;7mc6qOeeuaAXTlopk5KHLxQuDTrYhStf5hJlArNMKrPjB6X4xPYgzpUrV4IkNm3a5LDX/Nm+v/ji&#10;CwbLz5mP1D1h2bJlIGwQ5+rVq2cHYQPpfvzjHyc/hPr6+r/+678uKCgga7FdqZ2Rt/RKsj9/8Rd/&#10;AblcTzSRcgqu1LKxdQhm3rx58549e+rq6oxoaYLp4ca/CJiZw9Kzzz4bbvgpvAuG5NxYXV3NB44Z&#10;5eXlswl3khxIajl8Fjbqv/u7vzODWJLXf/pP/4n1xUKjxHnK9yh/HxbBwkmSpLPfbMFxaZIkSu24&#10;5kS+zA3KBG+9/PLLgTaCJKeEZkuWLHnggQcQ0m7LSC2ySb4ntOT8AQxicwmhtkz+RRUVFfv379+5&#10;c6dDcmkaclCUyRCASrt370a0cKGfS+0mHghlfve738UwTR+sM8YeyRN5YksOSC+88EKa2Nheh9Jr&#10;165d27Zto8MObs6kzzO5dzEx8zxBmXHTwamMQ+OWLVsaGxvnw1F5gW7UQVHmf/gP/4HdgMMwamY7&#10;Eqd2/1xMC2cmG0ia7l2gXDotNRaNfJltlAlMef3114Hn05J4hg1QAu3btw+sibtbOrRo03YPs8i7&#10;777rt91Me8sMG6AIeeSRR9I65HPnzv3zP/9zoH5C/KeffprpAAqXlpYC8tjQAz0hQeNAKHPv3r3Y&#10;o+kDPeFyuC1EZ0CW4Et2gRD3hrilpKTkySef3LBhQ8TMIag36S1Hjx597rnnUvW0lD+HozLsyuli&#10;ro7KC3qjDooyv/3tb7MvsX+iV+anHYZTMqeLUgqkhDIpeciC5tIEFFhk8iX3b/7mb1Iy39M+BLM4&#10;ghmI2dHRMW3jmTfo6ek5ffo0OKCpqYnjKQ+cNbcb3oWm5Oc///mZM2dC+OeFHvvAwABD5mDHeGtq&#10;atIxZLj/888/D9RD/KKIesEmyMZNxwwnpUpVAOq9cOFCkv0BVg4PD4+MjNCN0IpVJvTQoUPPPPOM&#10;C+VJ8u0zaTY4OMi0EhyGahMRmI6ZTdC9RcnMbEcslplMSlrvZfti9/jqq6/QbhLpOJszvgg26qBn&#10;e06e2JrYlNgWUGfaHjXz+V2UC2fmZEnJExYBl05Kh0UpX2YDZUK4V199FS+o2RTMNoVEqR8/fpwT&#10;allZ2exYoMBheC5+8sknYL6ULKegD+nt7UU+GbxOOSIJgTLpv+3gbOXAO7pkwdQpAZqcZZNHmXbY&#10;4O2oBq0zKIoCdYPh/8M//AOAD6gadF5m3p5YdVwv0MKibpkdZ81FzMzzHGW67YsZ52gE1jSgmaqF&#10;M5WEWxwbdVCUCbhkRbM1ISbM3jJDlLmIF87M97EZPmERw4nFKl/SjjJBGGj1Uhv1EohN2aNBXWAv&#10;rKXm4p2+nRpPgB/96EdpddRLcuzA65MnT2KnBlGlcNThUCZ9Jo8P6kxziATnBYV3U406KMpEfqCr&#10;AKUhTvgQqBs4V8355LLDcn4AaNJ/8wNxWq4kGSP5ZoubmRcEymSyMAVcunQJ1aZtX+kDmotpow6K&#10;MtEWs5TAl6aPMNfM5FdKXMvFvXBCkyUlNy4mLo0jyCKWL+lFmXaku3r1ako4bCYPaWlpYbPGp95Z&#10;bFOONUHSv/zlL+dKhTmROCAStG7gKkvfkxL5FBploiro7+9nEwdlptBuHghlAit5OxLFvK8CoUx2&#10;t5/85Cezr4yfOK3ADtS3DMFEowHlQBrZZNbRomfmhYIybbLYvgCaaDTtxJjy08Ui26iDokyO4uyT&#10;oEy2yhmizEW/cJLZPdLUZpFxqZ9Ki1u+pBFlso8DMeeDYs+mk7MCp0yijBHMKfepJ9AHr9M5MaQm&#10;WNKGSEyPm5Lw89Aok07SDfZxNnTziZx5iDfPDIEyTWMRCGWC13/9619fvHgxTbtn0MfCZkwriW/8&#10;iuEUAs1MYOaFhTLhELxyWTKosf3bV1DOmbT94tuoQ6BMjr7gyxmizExYOClhuRAPWXxc6oiw6OVL&#10;ulAmWrSf/vSnaU3fE4JTATpoBUgz6U+NNnPxDL5kfwnRn9m55caNG4waPa4fW4cb9UxQpgF9wpJM&#10;nWlZx8N1w9FtdlDmb3/7W38G79mZtcRvAWg63bx5IKQqpipDmHnBoUzTaAKDUnu0WJQbdVCUaV7a&#10;M0SZGbJw5mT3W5Rc6ii56OVLWlAmsh+IOd8UezapOCwClXBYTJVGkx2NoOM5WXvJv5S4fsQqlUhm&#10;CK9niDKJlQZWokc0debMw4BmAWUyv++//37ypJ61ljgcw8x4u0JG5+o6Q9SeOcy8EFGmpWvAbm4z&#10;PvN0DYt1o559lJk5C2fW9je/KmERw4lMkC/hfZyn4jb0VeR5mX1eTP6NmD5JYtLe3o6QBvfMBA0T&#10;ikF6+eRfPYctEavvvfceNdPdqJOpvZbyDqOBQ1JStx29MpaCOelD8oOydHfJt5/llleuXIGZU8LJ&#10;9Dxi5lmevhCvY3clvRHZBviAozN7V+gVlFEbdQhSJ39LtHCSp1XQloubSzNEvqQeZQIx4YygzDTL&#10;7fHRxo4M5MKn3nIohugAaGme4+m4QSGfMD04oBlaPoWglbsFarMpoxMl6hyHCn6dk24kOQSyvs+c&#10;mdE5WWw7PqnummEcq/Uf0nFeAnNAz5lwMo+KmDlJlpjzZrjkcq6wGeeQHHr5ZM5GndYpixZOWsm7&#10;uLk0Q+RLii3mUI1UtDNhO0x+mFMRxkhlHGUsgZn99Oc4BJ3M5C3cDsrBRxDx7yJRAlkbQUjktZk5&#10;BGEUoBAGS8iwJdmxkdqQ+cYio+nbTPQWjlbEEJhrVziD9Qwt5tYNSMdgUxIGlG6LOR4z4ZIGMKdM&#10;n82mDZaf/sv+ykVLaBKan+kevh9GTAveD+HtmoHMvBAt5rZ8jFVsMzQfzRAuuYt7o541i3kGLpyZ&#10;iN2g9y5uLoUaGSJfUokyEfmkXg/KSa69JcXlMnlpF1/aZmoXctohMKTpTI7yaAJM6ocLecZTBEEV&#10;erAGLnk7OIOfbrzugxuv6cCsLiKfbdSh3wtUBWhSvy4cvE4JyqTz+IkSIj0TMWkUSCvKROdKdv2g&#10;pLYwAsuNYlpMN5XGbw5x2hHCgVEMoOEqRXGXFcx0nBzovMQAM5CZg6JMaEtqAjsB2vHANqtkLrvL&#10;zht2EmAZhrOfGDfajLu624HSvtqqWdwb9ayhzAxcOEH3w9DtFz2XZo58SRnKRKtHQsFwih92SRPM&#10;5tJu4MOglW3oXFbyxKn67E98yRvDvRTu50Ykh4OzyasEsDvPxF3PxssQ/EDEAWg3XhuyiTGDJvy0&#10;vyJmQo8akMpkEf9kQDNQmvpUoUz0MQzBiG/6mBAauHSjTIK6Ah0koCRTxjQZGxsPG5eiP3YXvzJw&#10;q6Vu+dXNjE4cD2Th8BN0X4aSvMUdxoISMzOZOSjKNIMDKxc6m9nBfia+3IHZTst2r3EFy5+JC32u&#10;4HY7ddvRIvnlkwkb9eygzMxcOEF3p3DtM4FLM0S+wAApQ5mUJuPwEYKlzExsZmvbhS2jBEIXizYa&#10;Ly4+c5mcNgntsBdtEABEk4R4NdojXm1KoOStjZbdKgQaoIcIA5MxFhRs2gjGwqBsjAyWEXG5Idt4&#10;rSiFQyT8ynMsgCbEwFnDBlsN5ro8z9M+KlUokxcRhGTaWdNYJ98HfyfTqsskriv5VFzMLMMxYjIi&#10;yMuvxsAAej8Px6FMd5YAN9CeMwCK3mknwt8AzzzTixviMY/PJNWZGcvMIVCmUdh2Jy47JLhj8KQf&#10;3E4Vp/JkruEQVjHzGG4ncTNu+tHkZzwTNupZQJkZu3ACbU2hG2cCl2aCfDEGSA3KBLVggglhA7Ld&#10;li3SVAW2gyOVMenyE6EbByvdZu03QrFZc3u4uiymzgRl8nan2Eu8Nj766KNjx46FWD8uiQ/j5V0O&#10;TxsQcViE/ljacP9g7bMbtSl6IQ6IJJxSE5BnbqnJw2uGnEKUCTayPjiIn7ykdMRPH8pkpHgFJT/L&#10;5ifHyYHhMHeMCx7msmODTahxu7OYO/20/0vYgNoBQeeUpWeuJuagaWA3mc5nLDOHQJlO5UwuIWbW&#10;zr22Wqe67EThLtfe0KctYXiGgLxkJsvfhs2E202lmvyMZ8hGPQsoM2MXTlBGDdE+E7g0Q+RLKlEm&#10;Sw4ng6D8ZLuk0/2wFyNibQc3wWyqOwt/ibM92TfObkVjDpcE2wbtgzOau806se3JjrBBQQC9MnOq&#10;U9magInD0wARk2Q2Ojdks7W58ZrRzSgDrQCaIdQhDMGAkV1JmllTiDKhCbpkXm22v3DRSOlDmfAz&#10;heCTZyd41ZTTTCLIEjbmAogw6TahRmQbZtzlZsFYHWYOupqA7KaVN8ZI8ryUycwcAmXaGc/OD/xk&#10;Zt2pb6oPdhr0KzLjTo/mKcEJOegSNpTJjNvRJckZz5CNOt0oM5MXTvJbYuiWmcClmSBfHAOkQJfJ&#10;kiPdQFDgZYoc0+qxUbLVsncjmJHQ5mXvkIfVNYm7LKe6eRYaAjO8FbSgpVkbDbGZOjOxKz2a/LNn&#10;zwZdP1YazqzkdBWpwzDjxmu2TmszcbyWTZ3L/FbtMlAC0Rg1esGgvWLKnD9fklIqtSiTDhPpz9Qb&#10;pE6yD/5hpg9lkoqSJEFJkpR5MXdMZhb8QT1PJpdThOFLl//fucCOFZWPlaW2+TUYykPgsUCwAzbm&#10;LrPU20uTUQxnMjOHQ5nQlmllilk4ztnDdqHEl1uzzkHTf0hm7sgyliSzuWamvTaAa3r0xG4SmbNR&#10;pxtlZvLCCcqlQdtnCJdmgnxxU5+UWS0xo5B7MmhCH7OPO4jJrg1UQjaj22MTt03T4a2JykX7xqCY&#10;mZ7NRvnwww8j3YOyNT6dQDTgjrk5JrD746UXIuiY/jAigxqMGrjJMBns0qVL+WAelkiLuPHGCQw3&#10;ZAevGbV5/vGo/fv385AQA8dUx8ABNCBOkEro3HtBX+3a895z584BXmGheZU+MxBLGzcaK5pLsYUB&#10;2aElGcBnTzBtKNyyc+fOQCRl4qAkumF4mA/J5EWKmDkQha2xTRM/3VHQ1mPyly1zOysaRmQHWLdu&#10;XdCNi22KWbZJt9IS0y7ezNmoQ8xs8rdECyd5WoVomSFcuujli3/qU4AyOTgGYiaz9ZgvphmMTKsH&#10;YDJ9TJKC2TZ9J+BNzXD33XcH6gyNwVhcAM1pwRYLIES0jUMbCBUzp4ILGa8fTycDRNy4HCIBxDBq&#10;pJQBzaADRyxdu3YNBbDVEZmrSjxUZyZDPljfskyH8O4NOvBk2geaaOQ9k2IBGeZvZyrMJJ0j42aW&#10;JbB169ZkOulvA+m4gB38TCbXfcTMQSnsnya3+YR4iNNkGza1cwVnzkCPYvHCom7Gk0GZmbNRB6Jk&#10;0MbRwglKsUDtM4RLF718SSXKxL0gULYX3m22RbMdo/Kx2BdT6U1rsJ6UX021YJqkjRs3smUnydbc&#10;aECNzZoTKpdJ6KluD5Fw3vSXpugycyr4kvG6lDfT2rmm6oxhTcuYA3hdv3799u3bkxy4a4YiE4hp&#10;np2WfHRajUjQV0zbnjfCRWhV6YapM+cD0OQMMG3PXQMT+caEgIZwbGxPs2mFVYIqt+gApDOsmQzm&#10;iJg5+flNX0u3itkWgr6F6bYZT2yBscdm1EYdlJKB2kcLJxC5AjXOHC5d9PIllSiTg10gNmJXNacx&#10;545pfvQGPYPqfsaNJKYcTawHcq8G1wJwmWwgGs8xxYDt15MiLTz0Cf4NNFgaW1CIaW3tjebUZSby&#10;mYzXgRJTh/Ciffv2gWgD9RApxbgMa6LOTMbSGuj5STZGkUx9c9SZM6/OnOQbp20GPadt428ARIZt&#10;kswflPjJhjw4MzQ2NsItFiTn4tPN89KyX/nTcMJRPJY+OAZOcGCImDnQ5Ka1sU130EOFHUgMaCZz&#10;qMicjTqtkxUtnLSSN3O4dHHLlzgmmanFPGiOTIvwcB6Kltpj5hDTRmUI8p577okfZE6OuUCZ576Z&#10;qi3PHPLbBUzQqwRLKMQR1kKJ6ZWpGy0RpvnsW0x3SlasSSnGAlgPYWkF2CXplpqS3k71EKvODFYz&#10;79jZV6nGdSx5jbjdSJ9R6psqMRndUmJiMqF79+79wQ9+cPDgwbvuuqupqcnyp7rLUiNZyndLl2Nm&#10;end0SUzAiJnTysxBH84SDho9aa8w40MyiyVzNuqgxA/UPlo4gcgVtHHmcOnili+pRJkEbQSN6XaK&#10;TNPtGcQ06BmUIye2N7wFiGxubuYnqiAufBbRIFraEQvKNuc5vkFmW+4ki203FeNUWDPoAqB7zlZu&#10;g+V1Fpoa2ko+FYkc0Ny9e3dirDzxCaA6LueWmoxeZOYzNfEJqGQIs4WdUKzOhzCgoGdNRgQNSaR6&#10;9epVF4KTjPifiph2OIFpYVSns7RSBZbs3aVZtcSclm/VEt1Py2ARM6eDh2fyzKBZ2NyGmQzKzKiN&#10;eiazMO290cKZlkShG2QUly5u+RLHAzPKZBQ05xM7I1LTXCEt6IeffA4RJ5EAb/EnvDNXr17Nu2wL&#10;NpuyqS350hX9czLbFJyWrnLSfDpop8jUH8hf0AZrESE83ICsDT8oEExm3VpIAbgEs36gJM8MyoLc&#10;/TrdqfSsKc9k5B8a4NJMw3TGBYElHnv6MhkxTZhvwIvJEN+1QZGJ6R/EwEA4V9ik8Negemt/ez5b&#10;iiJTW/oTfTv06bees3/x9gT+GBEzMyMhMhlZ8jWbAjO/BJ3WBLyEkowwuOSZjVfTH8vPChtY3ORU&#10;Z/XM2aiNgGnKZBQtnOT5M0TLjOLSRSxfJk79jFDmkSNHArkqGtSzOBhTvVi+xtSiLtv6LSADCMXO&#10;y0t5kUliq+Jo/pFmfzTjo2k6p0rZePHiRQYbaOVYDkjzmHQRTsnomQK9Ja6xRTp/+eWXgR5igVOm&#10;4jWAMicokz6jyIRW9McZfxML8vShTDqDLwHzHoiS1hgHU2ocs2kCOk38O6AZCJfQ2IW1mSMmV1w5&#10;GQM9rryhuYJMxcbWvYiZ5xvKZKd66aWXAhnNbc2aK860KDNzNuq0osxo4YTYDJO/JdO4dLHKl4kz&#10;PiM7dVDzgelXTJfpxGEguZsky1oAOyIZdemyZctWrFiBZ5u7+Ia8IaZcNBVmYojJS4OOlFtMtWCD&#10;tew29k06xmtkMc3Z2rVrg6J2s/AS/ZPafEaMN+hgUWeSPtPCgOjSXJnvjZ4hnFz9/El6pj/+8Y//&#10;/b//9//9v//3e++9h/LMBWokY0k3iAkbwzzm2mFHo7gDkqteCNa0WlmJIWbEzEnuIbPZLESOQGbZ&#10;/GSSyfsWdPtauBt1WmctKBkjKRBoOoKSd6Fz6WKVL6lEmQCCoDmMHFtYZchk6lUEYlMHtlzADSgT&#10;18zly5fz05ClM44bsnR5ZxJv1oFUttYNG6zZOl0CxaCoK+jwzWgOEAl0I3gObYpDmanCdpCUWQ7U&#10;Exrj19ja2jrn6TOhpBUSDNr/ie1ZJm+88cbf//3f/9f/+l9/97vfffrpp4wuGcRpMMI0u3aZY7FT&#10;k1tFGVd1xp/YP0G3I2ae+Zym8AksvaA5Ag2+2DnETfpUXcqojTqF8zLxUdHCSR95M41LF7F8SSXK&#10;DHryMOBlLpKADzNPO8e11LKv7b/mRIUeyCLZXVV03ms9cchyWvAXKFM/Y7Enmy7KctCkW5HpEDZj&#10;AVUHoidyzq/LTBXKpA9MQVDFKvCL+or+9JnJaP4CjTfJxlDyoYceSrJxMs0IDzp+/PgLL7zwd3/3&#10;d//jf/yP3//+9ydOnODLBMloDGgaLxlTxV22gtyVTDciZk6GSrPThqX3y1/+Muhx3akw7YBhB9qp&#10;NrGM2qjTOmvRwkkfeTOQSxerfEklygy6MzoZad6ZaVJkuhHaRuz0QLzOHfpDmK2DhtKbayM/TWvr&#10;TzGTvoXqgCYeAkHfYhnpUWeanTro7ZO2N6wPyg/6NCAmGk2r/JlkjvGgr0imPf3fvHnzypUrk2kc&#10;tA1pm44ePfrMM8/87d/+LSZ1KiOTyyn59IdBX+dvHzHzTKiXwntZdEBM/HeDPpNdxRaX7W+JT7AZ&#10;tVEHpWSg9tHCCUSuQI0zkEsXq3xJJcoMcbDj9bYzmpkvBNoLxLhOD2QvmlZhOdXDrSxQoFebdoGf&#10;jBQxkKpUTcn0gWHiHpBMS38bkKWhzCTrEyb5fIhg0SpJtnfNONqyp895+kz6T8bKoOrYoIMFUmMz&#10;/fGPf/xf/st/AXfiBc/Yk8y2HfRdETMHpVg62jMLb731FirtEBDTvGJsezEnisT1HTJno07HTLln&#10;RgsnreTNTC5dfPJlUiYJH/0DHAnEdrYVGsq0bD5T5d0I9NhZaBz0CEuXDFYannZa29AwN+gYSREa&#10;9BZXnDDlKBMirFu3jtkP1CXwLnZzS59pRYlm325upxSIGaJ0Z6DBusaMlPwAmNT/23/7b//yL//y&#10;ySefWI76FPowRMwcbmrcXS4Ruiuz5P/G/xmVPKFs7jp8+DDIEjeJf/zHf/zP//k/8zno2dX6YDl9&#10;41yPEpzYM2ejnuHMJr49WjhpJW8GcumilC+TMkn4TEaIwEB5GUEblrESzZaVwEmQ4C2tDB304deu&#10;XcOdLtBd5oiJR6blS7I0mbOGMukqurFA5SLNWZZuW8T9VDa4QPkyLdkKz8Qvlp/E9ASiIadbyzFu&#10;SN38EeOekNZMRu5d+LnS+UDcHmikkzaG1KSpZx4pameZXF2zmTBSxMxGxqD5MllNHHjIG4D2EWUz&#10;SQMOHTr0dsLrww8//Nx3ffPNN7Ar9EdDHzJRqbYAACbbSURBVJo9WALsnKbFtIq1lnI4QfaxzNmo&#10;HVXTkS8zWjihmTaZGzOQSxelfJl0rsPrMlGxJMM9ftHodJmJTTyBHjsLjYMq8+mSHVP8vgGz0E8/&#10;qYMWNEdbxoUoTa3mzEgBHbZt2wbWDEQE1EJIdFNnotKbK3WmhXA98cQTITTEgcY7aWNGTYTQP/3T&#10;P/3sZz87c+YMXrMztKRHzDzzSZnDJwAxTZHJAufztAlu6WrmbNRpnZdo4aSVvJnJpeZdvZjkS4pR&#10;JsEZgdjObDr+UNmZqGQCvXr2G7u44CSTy6S8hyFQJqjOEEwK7bOGMs269/DDDwcdJviSUjoATcKA&#10;DGDNid3ckp4+9dRT5DYKOoRUtSc26Fe/+tWzzz6LStVcCFI7TQn6GTFzqiZxhs9x+fYtc4VlSDUf&#10;zQR7abRRz5DsoW+PFk7ypMtYLjUtzOKWL+F1mckzkF/HZphjoXhkWs+Duk/Zjm8jNZQ5y3ia1wVF&#10;meZPZupMgy8pxHMWbo/dOUQeWuptEI5t6TM576awV0kysKmlkeXoYh9//HFS+id5YzqaUVLoRz/6&#10;ET+hRrjo+4iZ0zEvs/BMOBBRZBYS8zviMlt5yrdTi5VccBt1WmchWjhpJW+Ihy8OLl1k8iXFusyg&#10;3tB24LbjXeLDdwiGS+stIfYXWwBupPZrWjsZ9/Cg0TaGLJ0iM7VgzqkzST8ZNE87WGrOw4Asnpee&#10;42WLRpZgoHRHnSdgFZwHnnvuOTIfsQDhTPNwSJ61ImZOnlbzp6XZx/0QE3dMvHWTqVibORt1Wucr&#10;WjhpJW8mc+liki+pRJlBvShMt2c/3ZVWrp3zh88tpEYmBaKAi401oBno3iQbg8ww84XIc07kTUtL&#10;iz99ZpJvTGEzs2vQf6Q7Pqb33XdfiPRMKewPNQl/8YtfQBlAZ2rTAkzayYiZUzh3QR/F8QbGc6II&#10;nboVMLOYwsSKzGijDkrt1LaPFk4y9Iy4dHHLl5AW8xCu0A5iOkXmLKv3kmH3VLXxKzJT9cxAzwmx&#10;bp0uMx0Of0YQhCJG86ClieiYqTMtfabZ9ANRY+aNrf94lwLfkfGrV6/eu3cvYwmK5mfeE/cECPLi&#10;iy/iTmBOq+mYNXtXxMwpnLVAj+JghvOlM5TbIYe4ci6+n9Yjk3dFG3Uggqe2cbRwkqRnxKWLW76E&#10;RJlB3f7gNkus42zHixhiumEa68zJSIOuW+tkXArAJPeIJJu5hfTYY48FtTgDpAh/AVcxLmJf0oeo&#10;EozFvxEg5gk5X7t27c6dO8kGiu1yTmaZxDpvvvlmW1sbZEkf0HTGh4iZk2T1mTeD5pYCzIqWASg5&#10;zwAxiT/j4nsUnMl4ZEYb9cznIvQTooWTJOkiLnWHeVNkLDL5EhJlsuslyUCTNpsTkRy6w0H1VaZp&#10;c3g69Htn80Z6608onaZX8xZEI/hs9+7dQV9x+fJlFwYULvAl6Bsnto87cTIQgoHAmig1t2zZgvgP&#10;sV3OsFeA72PHjhF47jSaiR8YMfMMCZ7u21kgprMEZVpyBov1qaurg9/q6+unTZDp72FGbdRpnZpo&#10;4aSPvBGXGm0XgXyZlElCokyeFXTV+V+f2uCS9HG/PTloJI3dNbdjDJoYYnZwv7Ob79mzB7tzoIlD&#10;F05e67mtBuQ2AvPRRKWE1Ado4gNgcHP9+vVr1qzhJGqVpgMNMHRjfDRJLArQdIWCEjwqYubQdE7r&#10;jRZeBoK0EgaWapcPWMZNsUHZWH66Eg/J65UzZ6NO9wSFeH4kBZIkWsSlfqC5cOVLilFmUKOnafhc&#10;ipy5XX5Jsr41C5pOnFvMPSC1+YAC9TloYxNaswOMLAzowIEDQTuJaZgKHC4MaK5YyLAysAAoia0c&#10;uGxKTcOaXM3NzWBNLjAoIw0H7JInDnSgNhXEgTLTAs2ImZMnbLpbmtrSSvgwL1YOzapw8Zlv0F8u&#10;XbrUmAoecwA0UHK0zNmo0zpf0cJJK3kjLnXkXdDyJcUoM8Sqc0kZDR/MFUoIulqCLgAbWpqyAiXZ&#10;+aCJIQxf8tOS5KUPcdqTrbg5mr8kh+Oa+cOA5iR9ZtxeYFU0UTgZIFixYkVTUxM/DRbwYdWqVYQK&#10;8SVIwrIbBh1yMu0Blyh68SiY1kEzYuZk6Dk7bWBgLljCPC+tviv7qikv7dzChRYT7uJPSfpixnU+&#10;czbqtM5atHDSSt6IS+PI6+x+C0u+pBJlmoNdILbz6zIXkJKPMYZQ5luVGhdME4hQM28cNLUbb5zN&#10;bKbO+4Tck0EdGQn9MaBpYUBze1CxgZjznO0F6DXNhu6Hm6BPLuDCSr34gN2T9qlNpm3p66GMJWyf&#10;ijIRM4dbX8wyU8YFFnQX0HDaXEKJXwcP4+rA3ohS05gHTAmHwD92VrFYH/7Ku0KkSc+ojTrczCZ5&#10;V7RwkiRUiGYRl05KtIUoX1KJMkNgL9M8zRXwCsH67pagSIgbTcz76+jMJh4iUCboeP3hkKlFP1Ot&#10;H0QmYvX+++8P2lWM5uSJtGpAs5/SaGJv3V4A4LDs2X5bJ1pMuwAN5lpnaiq+wbAO+sRgOkPnd+sS&#10;eIWsokAWynImqMYZMXNQfrP2HKoBl6A9dIpMGecELlSMhgvNY5LDRoiHw8Pw882bN3my+V/aA9Fo&#10;8iLeaGHmyTtixvUhKDxauBt1COInf0u0cJKnVYiWEZdORbSFJV9SjDKDrjrbvMyOPCeZaEKwvt0S&#10;tFwNt1haGX/BxtBvD3EjOCzoXX5dZvrM5f5eWfrMXbt2BS0ODlUtDIj0mSHSggalTJLt3V4AIPC7&#10;1oEVnIIKZIku0484wROgT74EcYK5IUiSr5u0Ga6Z0ASUad6Zkx5sImYOTWHTuJgzLgcJYCVTZvE6&#10;poZkHpnQcFgTPfTRo0d5hWFZfjJThi8DeWFOHF3mbNShZzaZG6OFkwyVQreJuDQx6RaKfEkxymQr&#10;DMRSTreXjkrZgXoSonG4NcBI7ZpNRSaju3LlStAxmiTz1/9MdySQvQ413qOPPhrU5wlFJvpafoLm&#10;g4403e3jtgPTbqKUAoiAp02RafZ0u8zxDqUmGAVfVf4aQp7ZoPAiIJ8RKNNqvk+l6I2YORwPwKWw&#10;K1PJPNrxwJm2LfDLJnHz5s34ToR4BRNH4VD0ms7hISXnvYzaqEOQPflbooWTPK2Ctoy4NEmKzX/5&#10;MnEg4TMZsckmSRfXDKMekMt83tNq6+T57777LkYoXp0SH1CER6DBMjpEBRcwiM7MMtC8fv16oN66&#10;euvmZRjaNhfopTS2SG2QFjUbg95rbohwVNAbZ6292w4gKUrKuPAOVF8WPuwQp/nhES20adMm/hQC&#10;5cNvaDEBmqDMBEnaI2YOxwN2KEKR6dJXmfekm0FTVHORDhYYGuItnBNefvllVPXmdpySfSOjNuoQ&#10;NE/+lmjhJE+roC0jLg1KsXkrX1KMMoMGACEFgVz204zmaVLyoeh6/fXX/7ter732Gro9p1MM90Zk&#10;f1AmIASHYSIq0leUZdIuIZ+CBpiDgUxrAh6aTZRpQBOzIFmNgvrlQNhz584BqoLOy+y3N9oagmfJ&#10;TIo4XcyHaTcBmhs2bAjhIAu+hCZcCTBKxMzheIBJtJQCZjFHOc1l9R5x0DRFtc0j17333hvUFcR6&#10;xdyxd5FsH9Ume8jMgSbyO3M26nAzm+Rd0cJJklAhmkVcGoJodst8ky8TB5L7N3/zN+GGx9hOnz7N&#10;VhjodsCEbdM4HgEv0qQ2++CDDywCBqF76dKlI0eOfPbZZwRG8DoMXg5oJqkuMvj16aefBhopb7Fh&#10;2k+H5AI9JERjBkuO7kA3mgcY9iCLkqbD/DqpFRv8+vnnnyf5cBPJFnzNZXlY4mju0C1aoqDdRmnH&#10;A5niJPvDAHmLZShkjPwayOMN+H716lW46NSpU2ibvvrqq0OHDoEnGJdxVDLs5HYE0x873AnB6Rtd&#10;MooZ0TiloK9NcnTWzJJ7czFMnjYxAjpiZiMU+n62r+Rpa7ktreojF/zDfFkSIrsgtaVS53u7UHnC&#10;MCHU7ZzAORhzuy1D49JkuGvS4WTORu2Gz/4fKM+GhVhZ3J5lLZ14wIsWTvKLJUTLDOTSOCotDvky&#10;6dSHR5k8jphWttHkWcoSdiACWckuN0fo3TPBe1944YW4XYa9nq6SvBqwaJZ0f4KuafuAdPnwww8t&#10;13qSF40Zo10GqQNhmiTfMrHZM888E2iH5QmWOdwkKCjT9txJFWkpR5nWf+hPFAUTFLRkUfIQk7ck&#10;gzJZ6tjiqdl4/vx5TiaHDx/m5x/+8Ic33njj/fff5zMgG4jJXzm90FuwIBosV1PUxpLk3DnE6bTI&#10;hlQMo9Bb5gLkHYjrHLJniRnXTQQoETOHQ5kWkcMRhctSn/pdTZxPs//kgJoTbgnhHYTBhyL1sJZF&#10;/8wQaGbORm1LLx0ok8dGCyfJnS1cs0zg0kyQLxNnf0Yok63w5MmTgViKvRg1gGGvoMqkJF+ElgKn&#10;zKka02canDhx4qOPPmIfRwAAFByiSgARQBVBFUuouEwgcVm6u+QhSJKDjWuGmu2TTz4JdC9jZy6s&#10;pJXFzNqvk3Y1HSjTXkQ3cEYEw4VzaUhmyMmgTFjixz/+MSCSCz4BR3IlQAn8CWdKC3V3mCOZzvjb&#10;GBDkckjFwU3CxrmSf6ChTAs5Mq3MpFwXMXMIXaahTL9iflKNl82jYU2zEmD+Tn4GXUvOihyiWI+m&#10;K50J0MyojTp9KJMnRwsnBCcneUsmcGmGyJe4GQ8f/cNmGsJPxeIS2EAtLCYdkAKFUzJsjXaTAtC/&#10;+c1v/vZv//bMmTPWn6lSLIUbLCZdvKwYsvlops8P1Y03ybH76WOAEhlmxj5+DRrxnQy1E7cxqQzG&#10;pb75zJ82kyfgYBfodiybqGDZOwCjzPLMU3TZXIAqmAtgItqsQP0x/2Pn/Twpy0XMHIikIRob0GRB&#10;cWDbvn07xZ9CPIRbgKdWoZ6dxNy7Qzwn3HQv0I06BH2SvyUcJSMpkAyFw9F2wXFpJsiXidMdHmXy&#10;LE7qOA8lw0OuDXslwAt5zMXZZeZSOe7taKSDKvN4AkLdsnwniNQJAakZHdZ5dhmuVEWMJqA26hl0&#10;mYGmg8aGMi3Lo6tlkm6d6ySMqOkzQZlgzaBDSGF7tICBNgLwHEcUhzJTdXAymMKkoN8NNDpX+MDy&#10;hU2FSyJmDkTVEI39QJNcXehBQzyEWzgJY0nEhsC2aXMa4jkZtVGHoE/yt0QLJ3laBW2ZCVyaIfIl&#10;bupnhDJ51tq1a4MyExZA0/ABvFIllV0f2JSDZurGqA1KAKKhM7BEgxM1rMgM5H3QnF70isHyWLAv&#10;Q05Q9y8oDSe2p9vPPvts0OcwLgsQsXTTFtCQppCsxH0zHR59OHjwYNBRpLA9Ux9UfUgOfI4oqYoI&#10;dmMxmBLUxZZb/LUPJqVMxMwpZJgEj3JAkx3mscceC/dS1jXe5PjqzJDBMmSjDkfkJO+KFk6ShArd&#10;bNFzaSbIl4mzPyOUyaq77777ghpYgVyG56xCSQrVmTw5gUfmVKyPDg+ggMKArXwqlMm9DHbv3r1B&#10;1w9chdmLiiz0zfKShNNGTPvet956K2iaTJ5p3qLOXG4oc/YVmTY6U6miLSCv9bTjTV+DoCjTdNXm&#10;F2EHiVT5gUCQQE6ZRkN+ujquU/UkYub08Y//yXZ2YlmtWbNmx44d4V4KD5DQwA6r4dKiZdRGHY7I&#10;Sd4VLZwkCRWiWYZwaSbIl7jZnynKxBc+xO6JKxtHc2RzShLCuSGRZ46NOBB/w9lIYjrj6vJNhQJp&#10;SbLlEJYvxnj27FmAptnNU4iq3UgJVQkBrxkRRgqnyJzNQPhJ58jpfh566KHQ9W8Czf7ExqauCPQQ&#10;+Ae/CFPPJyggHuiZrnGgbDvcleSRL2LmcNMR4i47O8HP+/bt8+e1CPQoF4sGj4UwidCHzNmoAxE2&#10;aONo4QSlWPLtM4FLM0S+pBJlmu7k7rvvTp6TrCXCmHwxBjTDnc4nvpEEmeFiX6zaOFjBYlASpMJG&#10;64nuNuhgaY+WEW2EuX6aN2qIh0x1Cz5bIWzlPM2lYrGyNBYPGyITeArHYrofLIz79+9P4WMDPYqS&#10;4hAk0C3MLLNgbv4hQMBU7wJbWNat5C9DmZDRlJoJ1NIRMydP1Rm2NKBJbg3s5uHWFzYfXK4xtnBY&#10;daGEgXqVURt1IMoEbRwtnKAUS759JnBphsgX/6TPSJdpYowAIOxByXOStQR4kUkO8YxsnjnwQsb/&#10;9Kc/DdoH2huecCbjBFktTdOGOpM2IV5ErCg+o4zX+QmEeMjEWyDj//yf/zNosR97DsiSEeGXiTek&#10;JfU0H825sphbr6xLd911FwnPU0KioA/h7dTdCXQXRxTU8+jRzS8iJQVUeQhpXwN1wzC6QUxzhJjq&#10;9oiZAxF2ho2N2vAVJQpDWH7s7axxTh38DGc3z5yNeoaTlfj2aOGkm7yLHk5kgnyJY5IUoEyEWTjN&#10;EyiTAzqnc/OGDK3hY+clx2HQOAkHLg1iWlbLxLnT2WIAZFu3bg230rB+kqTTgObMgTV9QOqEGzj3&#10;wuuWhM8y5qBoQZc5sVRMuJHO5C5nN3/kkUeStP/O5HUT76UDYNygz4SHjZlTpZ4HYgZVZMYlBrdf&#10;EwDNiJmDznLo9ob7WWv3338/KTDDPYeSqrCE20ACuf9aBzJkow5H3iTviqRAkoQK0SwTuDRD5It/&#10;9meKMnkWVEPtFC4n3JdffkniIWdKDlTmxIaBoRykNRNlnoVXuwo9CZR5BoDwrwqNftBoUledYCMD&#10;mqGLFAPKccREfRsCWxvdTJFpHmOWJ98igUJsDSm/xTpGtvOdO3em/OHJPJAIJPzYkmnpb0N8BuU9&#10;TT0/Qz8QXCBCuH+Ylt2oZ6cIZzqfFExHzBx0imfS3uaFEx2JjcItNEubBZuZ3Tzo7pE5G/VMpmna&#10;eyMpMC2JZtIgE7g0E+SLnwdmVPvH/yB2T+oABTpe2+1EUHJGB+hwOXtfkkZbkFaIgor2Xt4FtOIn&#10;MAvtAlkS+cln68NU64Q/Ib/5a7h6HtyINyrYGtUXpgEX0J3keK1X6Mx+/vOfQ+3Q2l8rYGgQk4iE&#10;JUuWkKXSxp7YbywdtX8mJbXBI0iEAjhEJehJn5lM7R9utLkAKVLnI+h2ybSSpx2/UmMtO7EEmlzs&#10;ob/+9a+DltSyfrKC7MhEB6wePROd+NSUscyckto/gWbWWIvp4IDHITNERgiewI3Mr9USswIKQR09&#10;M2GjTlOFSbcbZLgUCLorhmi/iLk0c+SLm/cUoEyjGmwBxCSmJwRLASMIjiGXkCnVnGBOsImj6fnl&#10;L38ZThhbD+mwpSLnpZQbBmWivrLwl8Qok3sJQwZMBC267SgDoRgsafBQTliBEP/+NRUB0V7g2fny&#10;yy+DrUOrMHk4komxm5+AGzsfph07984yyqSTdCxEqvmZoEyH2I4ePRri1AQzc2riLMGhBSiQDDPb&#10;G8GXqEKBmGRvDbGIrBK9/eTVhjITu0AYn2cmM88VyjSsybkOs0a4VYwik/2K1coVyJE6czbqWUCZ&#10;GbtwQmxNgW7JEC5lc1708iWVKNOeZZon7NdsgoG4yjUGwYCijh07ZlIWtRAz4X8U6iU0W4cPHwZp&#10;gTLD7dH2QIQx2M6UeYhkU+aZkJ5WN2DLAHsuyHgmajYgJtoyBsKoASUAGihAr/wdQBbiiYVAevPN&#10;N59//nnwVjjfAD+KBUxbZWTeZWPnZ5JjnzWU6ZiK3lrC/HBM5b8rSV2m3QJAZHLh5xDvRcfc2trK&#10;zFoldFwjUBj7Aav/GMMrjKuxkjPRQWsKuO5Z9XmQBxSzevQ2p4n1bRnLzHOCMm2f5GJeONZi0whx&#10;jLEKoqirYVGmO7FfxETuzYSNOt0o0+YxY6VAiC0x6C2LnkszRL54cjzENjcpxyBZ8UVDuP7iF78A&#10;IAblqtlsD4xDEptIRvw3NjbiV4p6AKmc2FzuOslGD8Yl+IYy6KHN1rM5ZPcu01k6eM3YUWUl4ypg&#10;T0BL98///M9J9twp1VboBfQxA26St9MM5gSicer4yU9+Anclf+OkLZlr5h1UTagvhwTktFXXnLQx&#10;U8yp5h/+4R+CZmCdqpOMnXy8/teBFdCIz3BQdjsTynDs5MBboDbTarrMaa26mcnMKBKee+655InP&#10;9IEL4eHQzOzeBVdDc2zfb7/9dohyuAZxdu3aBRsz13C1xSwmOZZM2Kj/7u/+LtBpnD0B8w5LBoc5&#10;fpqpZ1p6ZubCmZYsKWmw6Lk0c+QL/BBA5CfmHjugs+Xh2x4ISaSEKQM9xDYRLpRbSGKQB7I5GXux&#10;ewsDpD3YNFzMZqDeprAx4zWBxE+IALjk4kNi770UdiDoo2AqessBgPrmQe+dYXumOLXlLtGM4k+C&#10;O6+7UgUxGan5mdjhgc/Gz0kemSJmniGrBL3dvDNZdMQRglyD3m6nLwwpACmrJRGoolhGbdQhaJv8&#10;LdHCSZ5WQVsuei7NHPmSYpRpWyelSEPkaQ/KhaHbW74eh7TQAHHx5bS2Rf8bDf2AQkh5EzS3Yuie&#10;z/BG89izvH1mKwe92dhDxBDMsDPJ324dvvfee9E3JH9XSlpCFiaXJLopeVr6HmKBXJYoh5nl4GSp&#10;T6fVYlqXImZO39RM9WS42uIOydOejNps4nPAlxxarBZAoIpiDuNmwkad1pmNFk76yJsJXJoh8iWV&#10;KFOepak6kHnU+w6RcTB9LOuebMoeh7TQvJoyL5Ai08lmBDni/ODBg+GyOM3CeN0r6CrgwyaIPjNw&#10;ICZjN2e++ax7dtsNOvLZpJi9F8Z48sknQ2Q1mrWu+lka3qarTLThziRRpgHNiJlnbcrsRbYLYQ/B&#10;9h3u1SjFqQbkCj0k7/uUURt1ONomeVe0cJIkVIhmi5tLM0q+pMxiHoe9MAZRjHFewRfkrh9pWbYX&#10;p8gM2lXHJQA1AND8RNU2KeYYwMnJkARDNohp8DpJu2qIbSJVt9h209TUtG3btlQ9M5nnmK4CRP7t&#10;b387RP36ZF4xwzb00Nw/DGsCMZncEKemiJlnOBEhbp+53RxDOXZzAuPQawZNn+ng0aLfqENMTfK3&#10;RAsneVqFaLm4uTRz5EvqUaZpgMBeAK8HHnggnD0oBEcmvsWUeU4e+5FWaGWekxPIdZwE0ODOk8E6&#10;UtBD89KLg5jAaxAJ6HP+Q0y/4odqQGCplPNGggeawomAgMcffxwkN5uvnvZdTK6lC3AexpwcQrh/&#10;uPOhebxEzDwt5VPVYOZ2c5INU+LB7OZWCCDJvvnh0aLfqJOkSbhmkRQIR7dk7lr0XJoh8iXFKBPW&#10;MYSOuALVrVu37sCBA1YrfA4vC3YxiOmUeYa0rOBN8rbFuFGYmg3og3THhw9UDXSbw5H6X82gzHhq&#10;uN/CffBu5EI/Z66oQTW4czU0Yyrm7qGHHprNPjjXKzSpuNDNH3JNCjFnGMsVMfNsspb/+DQTuzl1&#10;ekGZVg0oUJ3ejNqo0zqz0cJJH3kXN5dmiHxJQVb2iRwG7Yx85uEOrCEZzUxSS86EiYFZBjGdvZi4&#10;TpckMrQi068v9A+Wh6NgmEkuz5kM1t0LgrRsTYb4DWKS0NQgpnPHDAqvZzlfZhxopreMInQ+/ED5&#10;MuPmF0ECxsXTYA452T+5VuaHi8lloukYk+scbUPr1ONW7iJm5rnKlxm3um0Bwl3kJAIvhsgB59Jn&#10;cpKEGQKlz1ysG/Us5MucOI+ZIwVSIqGSf8hi5VKjgI1uccuXtKBMRztTH7L3YXOEjhy4Q1QqT54d&#10;41ryatCVKfMMYlo1RcvBHjR7UYJu8HwYxUl95D07PjYscj2G7nzoG6E5o7ac8xaMZQV+nBYzNMSk&#10;S3OLMk0eMxby2Ccf6+AoGQ5lGjM74yYZRjlChC77FHpa/aOwslU2uQ5iJlNSMpm3ZwgzzxOUadzl&#10;gOaJEydCMDYpXc0BxlUDSl7p7kT4YtqoZx9l2gxmiBRIZhtJbZtFyaV+Rcbili/pQplxQNMAH/gA&#10;mw7wK8ROGohrYUowpRPG5ifq7MWphZjWMbjEGIWRWqog3sJnstmFruYSaMjWB/+oDVgjftBIAXz5&#10;iVnfctyEdhKYQ5Tp5DHSFPgeItnkTFCmA5oWD8T8QopZPkW4U5Mp5i3cx7SYKXH/cPyWCcw8f1Cm&#10;2yo5jbMxUg8s6MKnPUATHnDqTEM8ST7HL8IXx0Y9Jygzc6RAknyV2maLj0v9KHNxy5c0osyJQNO2&#10;MIQ04hmFUDqwJturmcjN4dIJY7ZgU+aZVTFE6qJp14x/GfBe8wFlsHwwl6lpnxC6AaMGc1itFzdq&#10;s5KbewBYhL/O3BdzblGm4ygGRTFGEHwgioVGme695oBlnrj0AS4i5GLmRYmmHYUtHDshmM7JWMsm&#10;N7UQ0zqz6Jl5vqFMwyjMJuW1OIdPyxJxDWBCbrfKXuHKTprB19h7oW/Uc4UyM2HhBOXMFLaPA5oL&#10;nUv9lHF280UpX9KLMm3V+ZV8dtpGqYaMZFMDaAK/UgI3ebJp8myTNXuigVoTxn5lXqCzfvLrxA0W&#10;NMBlhYZNjWp5OgkCTaHPAGO057ucRLzUjdqs5IzagkIsh2LyprRJRx0IZdI3Xmr6VK6gqe8n7YDb&#10;aGChkydPJj81tKQzXJCLey0uKpBON25y3QEG2vLwQBG+SXbb3JoNXxpLQ1I7ToAsHcTk1xkGsU1F&#10;alu5i5KZg6JMswyklpnjxIztlmimw9nNyWdkRVzNOzMQby+yjTooyrT9k3WEsHCJwJJcpBObLXop&#10;EJoyM79xEcOJRSxfslOC8KblHt4CwAJQEgOEhzsbIj6aOLfxwX7l+M6HQCZIO3wbprQgHjdPhmUR&#10;CWwcVt3HCqJY4xkireQHC/JA38bQGCxjtGGi18S8ZR8Cjdfeaz6mzgHLhmw6NsO1Vv3FgB07JqDE&#10;pE5KgDXDwVRN/0kHTRwMM2h1RyaliWlzwbiE0FL9mQ9B65hP+ljjJXpy5swZ+kBPIGyCbriHGEsA&#10;zggYx70ycR3zqWbZ3s7E0QHoAAW4mF8m1KaV72ei4HROFwYr/buqQUzm1/Jiuvl1zD8tZ4Zo4Fbu&#10;ImNmpgygyZQRq9fa2sokMsAEmyHzYsfF1DKzf0ZcffPz58+zypJnbLctwNssNHgbuAmrBwWaPGdx&#10;bNRURWJmORK3tLRARivCmWBy7fBJ8ACFvvhpqd9CLJa42TSRt8gWzgzJkpLbFweXJpBui0y+zBLK&#10;tP3LtlGHNdkI2Osd5AIoQFx+GmJwWTkMiiFxbVbMw9oC2N0R3I+02DJMGIOxwFumCuLLtArjiRzD&#10;ENwuA6AEfxjQBExzGRBhaM55AOI426vZv2yA/PQDaBuyH1yaigsIZXulGzVECBENkHgXoJN0mFGw&#10;fZsgZGgMc+IObp2kA6gHEHtcfDBHhZlvNNYNSApEACuAEizWKoEgMYpBIgQwQIGQXnMwSN59zXXb&#10;9jg4mWliKg1f2hHCDg98D/daomyY2fUqroc2s46l+QB9pppf0wrb5HIx0Rbt4dhj5lRN8ITFx8x2&#10;VABcwslXr14lt7n58EzKQmllZj/ZbceAi27evEnH+AlrJWZs/65oaRDASRgxLAtBiOW2CDZq1h3I&#10;EupdvnyZgyj0TGAxs50B0qFFBqPz0wB6ShbU4ls4KSHLzB+yCLh0KiIsPvkyeyjTaGoUtC0eAcxe&#10;YHKaD1xs9Cak+Ss7hcEXd7lZMWRg2Mvgphn1TNljEJPLwCXwy8W7hIAUM1kP1nM/1rTxusEapDZQ&#10;MnG8TuCZkLPLBu40XmYgM2Btlxu1s5qlcNR0ia4yBPAlmzjaggSWYtOwIu1QsZhjaDhUN+kUGMgD&#10;2wE06QzCeNpkgfTHUC/9MWWPKQvDTbE7MtENmNZxsgFNOzJxuZl1zGyrwH66OY0Dl6axNpZmfm1a&#10;ueBqPhu+TJV+OsnhLzJm9h9U4GQYKbHPQ1qZ2T8FjrHhamNsuGjadOsOB3MOgbfdcguBMhfBRg25&#10;WIDsTkBMzg/T6jLNr52dwQLpzP8kyXUxbbNFtnCmHe9sNljEcGIxyZfZRpn+LYz91LZUQ1oGMdkR&#10;DHs58eyHXyaMDWlNdPd0eMsPLmdH2ZNgabldhoEgMEyLaeNlmPbTDzTNuONAiX+8caO28dpgzQfU&#10;+aSasSw0hEowHJsyU81aBP1UGkQ7AzgNa1A/yMS7lS1CeoIY5rL4qql64tf3mF+jRYDNUJZMnFnj&#10;YZtTm1abWf8pwmbWcIPNkZ2X7IOLwDD/B5tcN8umnHYsnY75nZbs7qi9oJnZRsEcGf9MC0TSysx+&#10;mruOmY488RKLmyzzIDKDxsxD/ZxSYMFt1HaE4DBshrLE5wdbhiwr8zWyRG8pX1mLTArMJpSc9l1u&#10;R1pkcGLRyJe5QZl+rGlwwSzpfrllgtkuU38ahnDy2LQL5o/oXBX5YF/OoSSedFU4jawZW914bch+&#10;pZeN17CmU3c5fOnH1m7gzoXAmqUJX7pZc3DZgF0CbGe99WOjabeM5BsY55jK0KyK06JMKGMOBk69&#10;nfzrpmrpZjZuWl3HHMp0nGz8bMzs3CGc18dErnYs7Q4PKZeCgeiwOJjZVplTOU+rL0wrM8cBzbiO&#10;JWZsd6+xk22GKVR1u0PvAtqobYO1rXVSlx4/wdNEt4lranEsnEB7xaw1XohcmgxxFoF8mUuU6VAL&#10;H5yCx2EskwEmj/3WRiebHfAyo7nJACezrVkyszjLbRzTuBOYDTAOgthfnRLOBht32XjjkOUsjNqt&#10;52kFcxyQSjmpA/XE3u44JOWE8osQN6f+Y5KdHCbqMv0HJ8fJjqv985vyPs9wRhY6M9t0TItC4mCc&#10;gZIZki7x7UZYdxoJ9K40cbgh3YWyUYcg4Cwc0d08LvSFE4ghZ7PxwuLSQJRZuPJl7lGmf+Hx2Wmk&#10;/OtwoprKBLMTz4ZmTAbPN0k8FSfZeggxXv9I53DISepXHFAOtKICNQ7Uk1ngkARzGjfpcXzr5+qJ&#10;sxyIJrPceEEz83zjn7gtMcRUpnUPDD3XBs1nc6OetzM7c6k3T6RACOacnVsWEJcGJciCky/zCGXG&#10;0dptEFPtFG4nTeuWGpQDQrf3D3PSIfuHuTiGHJpWC+vGSTnZfRk3lXN4bEghVSNmTiEx5/mjMm2j&#10;Tut0RAsnTeRdxFw6/+XL/EWZaeK26LERBSIKRBSIKBBRIKJARIGIArNAgfR6F83CAKJXRBSIKBBR&#10;IKJARIGIAhEFIgrMQwpEKHMeTkrUpYgCEQUiCkQUiCgQUSCiwIKnQIQyF/wURgOIKBBRIKJARIGI&#10;AhEFIgrMQwpEKHMeTkrUpYgCEQUiCkQUiCgQUSCiwIKnQIQyF/wURgOIKBBRIKJARIGIAhEFIgrM&#10;Qwr8/wFY3usy68AWEgAAAABJRU5ErkJgglBLAwQKAAAAAAAAACEAi69VPEIXAgBCFwIAFAAAAGRy&#10;cy9tZWRpYS9pbWFnZTIucG5niVBORw0KGgoAAAANSUhEUgAABt0AAAHUCAIAAADZa3ByAAAAAXNS&#10;R0IArs4c6QAA/8pJREFUeF7s/Qd7HVl2pgsmCe+99wBB7733STKZprxKJamk27d75pmfoZ8x8zz3&#10;TveoJbXU5SsrfZLJpDegd/Dee+/NvBGRiUISIHBO7H3ixDlnodEpFhmxY+9v+2+t9a11CwsL78iP&#10;ICAICAKCgCAgCAgCgoAgIAgIAoKAICAICAKCgCAgCAgCDiKw3sFvyacEAUFAEBAEBAFBQBAQBAQB&#10;QUAQEAQEAUFAEBAEBAFBQBAwEBBeUsaB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BBeUsaAICAICAKCgCAgCAgC&#10;goAgIAgIAoKAICAICAKCgCAgCDiNgPCSTiMu3xMEBAFBQBAQBAQBQUAQEAQEAUFAEBAEBAFBQBAQ&#10;BAQB4SVlDAgCgoAgIAgIAoKAICAICAKCgCAgCAgCgoAgIAgIAoKA0wgIL+k04vI9QUAQEAQEAUFA&#10;EBAEBAFBQBAQBAQBQUAQEAQEAUFAEBBeUsaA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Fi3sLDgEhSsmszP&#10;z/OHhYXv/u877xj/wyU1lGoEMgLrqPzCOwvr3jH+wM864/+uW7/kJ5BbJ3UXBAQBQUAQEAQEAUFA&#10;EBAEBAFBQBAQBAQBQSDAEHALLzk7Ozs3Nzs2Pt7Z2d7W3trW1trT0zU2Ptbf3zc9PR1goEp1XYaA&#10;RW0vEtxhYeFh/P/w8Li4uOysnA1lG7dv38kfIiIiXFZxqY4gIAgIAoKAICAICAKCgCAgCAgCgoAg&#10;IAgIAkGLgJ95SehIyMfBwYGGhrrmlqaurg6oyempyanpqZmZ2fn5uZmZGfGXDNrR52DDcIuEi4R5&#10;jImJzc3JK8gvzMnJS01Ni42N5W/iYmMjI6PWmS6U8iMICAKCgCAgCAgCgoAgIAgIAoKAICAICAKC&#10;gCDgAAL+4SUJ0oZ5HB4a6uhog47s7unu7e3u6+sdGR2Zm5tzoNnyiVBAwOIiIyMiY2JiklNSM9Iz&#10;09LSkxKToCNTUlKTk1PiYuN4JhSgkDYKAoKAICAICAKCgCAgCAgCgoAgIAgIAoKAIOA2BJzmJXF+&#10;nJ6eGh0dbe9oa2trqauvbWisHx4eEqdIt42MAK0PPo/r160nUBvXyNiYuISExBTjJ5UwbRwks7Oy&#10;4+LiISsDtHVSbUFAEBAEBAFBQBAQBAQBQUAQEAQEAUFAEBAEggYBR3lJso5MT03hHVlTU3Xn3q2u&#10;zo6JyYmggVIa4l8ErChsdCOjoiITEwynyNzcvOKi0qKi4tSUNNGO9G/vyNcFAUFAEBAEBAFBQBAQ&#10;BAQBQUAQEAQEAUFAEHgDAed4SaQkB4cGq6srX71+UVdXPTI6OjMzTUC3dIkgoI4ASWwSExITE5PT&#10;0zNysnPy8vIzMrII046OjkY4kn8V7Uh1kKUEQUAQEAQEAUFAEBAEBAFBQBAQBAQBQUAQEAQ0IuAQ&#10;Lzk2NtrR2f7q9cv6+hpybUNQamyDFBWaCCANiXBkQnyiEaydnJKVnYOCZHJyskFQJiXHxsRKvHZo&#10;DgxptSAgCAgCgoAgIAgIAoKAICAICAKCgCAgCAQEAk7wkiMjw41NDS9ePHv5+vnAQP/09HRAQCOV&#10;dCECuD3yAx0ZE83/jzW8I3Ny09MyiNrmzynJqZGRkS6stlRJEBAEBAFBQBAQBAQBQUAQEAQEAUFA&#10;EBAEBAFB4A0EfMtLks2G/NrPXzy9e+/Ws+dP+LPkt5EhaA8BI6GNmV87KiqqIL8oLzc/Kys7L68g&#10;Nyc3NjbOXplB+RZTbGEBgYQFC7G3BbCbjxnPmbKc7yx8j4X5v1Z70XrQmsgUYP6fJS8vvGNxx9Z3&#10;ra/ww/8y31j1hzfM1yVJ+lpIyb8LAoKAICAICAKCgCAgCAgCgoAgIAgIAsGAgG95SdLaPH5cce/+&#10;ncam+omJCSElg2HI+KkNeESaObVzM9IzCgqKSGWDdmREZGREeITQWEv7BPfk/v4+pBIgcEGMoPaw&#10;9SvkH8dteWhosL2jdXZ2bunrTFJSlufl5q2euJzXR8dG+RZcIjziIlkJq0iPJCUnR0VG8efpmemR&#10;4eGJiXGDmvz+sbeNIFhSiGe6lc6VPvXTPJPPCgKCgCAgCAgCgoAgIAgIAoKAICAICALOIeBDXpKQ&#10;7arqytt3bzQ3N6Ev6Vyb5EvBgkBkRCTakRkZmZCSWZnZOEgSrI1wZHx8fFRUtFBX9DMOj8Mjw/CD&#10;0H8jo8NTU1OwjX39fVCBxUUlO3fugZpcUWeT6VldU3Xv/u3ZuVnKWcf/M39wgczJyTt6+Dj/fVtQ&#10;PKRkW3trVdWr7p5u413L5dL8CQ8Lz8zMOnrkOB1Eqqvunq5nzx5Dks7NzvLc6gMT7pKqRkdF08v5&#10;+YWZGVkJCQnBMpalHYKAICAICAKCgCAgCAgCgoAgIAgIAoKAIPAmAr7iJQcHByqrXsN61NRWwZUI&#10;8IKA5whERESQShtGMikpGTqyoKAwMzObzDbQkdHRMZ6XE5RPWuHXY+PjE+PG/4d/hBzs6+3pH+gf&#10;HBqY5GdiYmx8jBTkx46cOHDg8Nt4yebmxvsVd69c/RJmcym1SLR1YUHhxQvvb926HQp4RQx7erqf&#10;PHt0995tprkZo/1XwjE2NnZj+eZf/uLv6USsEdXVlZ989mdI0/m5OU94ScLOeZGu37Bh4+ZNW8vK&#10;yqmD5FIPypEsjRIEBAFBQBAQBAQBQUAQEAQEAUFAEBAE9POS8BT4ST18dB/a4nXlS5P1kB9BYG0E&#10;rBDgsPDwpKQkfP3KyzfnZOXgKUl2bVg2IaeQZ2Vm8TM1Ndnc0oTHYkdHOxQhbpLj42NTk1OW56P1&#10;Qyj0T378c6g9uN3l0DErKytf3bz97YOKe8s7Jjs759jRk0cOHU9MTFzxXRRjb9+58fjJw+XKDLg6&#10;7tm972c/+SWej339vY8fP/zP3/zb2n2/7Ak6fcf2nSdPnCkqLJG86jYAlFcEAUFAEBAEBAFBQBAQ&#10;BAQBQUAQEAQEAfcj8J0wnMaKwptUVb9+9PhhfUOtCEpqBDa4iyKlDa5227btuHzpg1/87FeXLry/&#10;d/e+oqKS5OSUiAghJd+Zm59rb2+9/+DOH//82//5b//9L5/+6fqNb56/eNLS2kxENuKtPLA4Qohw&#10;j4yKSjaykxsij8tHDi7MOFcODg6uOKhgLXG7XPhrOpu/PgU3OjI6gq9lV1fn8tnNt0iJTkoiK8Se&#10;WhFgbm/cjo2OtrW11TfU8UV7JchbgoAgIAgIAoKAICAICAKCgCAgCAgCgoAg4HIENPOSRJXiyVXx&#10;8H5LS6NBbaydgtfl+Ej1fIuAwWSlpBIyfO7Mux998NNTJ8/u2rW3tGRDRkZWfHwC+oamr9wauoS+&#10;raI/S18gOvvV65fXvr3yxz/99ouvPrt1+8aLF89g6zo62mAVIf5mZqaxBBjpt5fMNSQa01LT4uPi&#10;8DNdsfpEWONo2dvX87bGGZmxKXAZ8LCEbW0tBhk62L/8XXoTX1dC7/knajU8NNTX12sPP2hW/EDb&#10;29uQy6Qoe4XIW4KAICAICAKCgCAgCAgCgoAgIAgIAoKAIOBmBHTyktAHvb29L14+q66pHBwaElLS&#10;zR3v37rBNqIhWJBfuGP7rv37DpJl5ejRE4cOHkWaED1EdCTflnHFv9V25utQjSTUbmioe/zk0YMH&#10;d+7eu3Xr9nUYSRLIkNceMpGobTLPzM/PvW2KxcbFkSwoJib2bamBSKWNNOTIyMjKLVowBCeX/xOk&#10;JC/W19d1dXdCiS5/wOpWQrn5J1oBd0ko9+JjkKT8a1FhMb1MgPnmTVus343lm4qLSpPMaP2lZU5P&#10;Tw0PGyHqwks6M/DkK4KAICAICAKCgCAgCAgCgoAgIAgIAoKAwwjo1JcknhRS8ptrX3d2dczMzDjc&#10;EvmcyxHAmY4fqCs4x4T4xNzcfAipzZsNAUT8+/j7UFaQNHLZzM/Pzs5MEmE9ONDU1EDCqIaGeoKm&#10;ibkmacyKUdVv6/HCwuIjh48dOXQsNjZuOap86+Wr599ev/rk6aMVSyAR9sGDR9B2TE5OXszTzZNQ&#10;hC0tzZ9+8XFzUyME5fJ3SZ99/uzF9y59yEfxc7x569tvb3zDsmA9GRcXR8X27TmAZijJbRaVZ6Ed&#10;Cfd+/uJZXX0NbV8sFofZ0pKy9y//KCcnNybk8x15OLuXUtX0gvU/IZTNPxh/5gfkDf/aH8bpM/7Q&#10;Uli/fh1ctsFLGw9+N2GtP71Rsof1kccEAUFAEBAEBAFBQBAQBAQBQUAQEAQEgVUQ0MlLQnbcuXuL&#10;jDffX4MFeUHgrwjAPMbExKSlZWzbsn3Tpi0Z6ZkQVQggWllNQpaUNPNrLzBlIPLQQIArbG1rHhoa&#10;msElcganSCNtlLeux3gjvnv+0pbN26D/3hiCVloqstbghllbV7PiAF2Rl+TFjs72iop7UI2joyMr&#10;5rMqLi49ffIsOXMoljjxr658jgjmokBkelr6vn0HTxw7TeQ+vNeiQyYMGWaMjs62Tz79M2vIYmMt&#10;XvKDyz/Kzs5l5MhcWhMBK1c7nKM1Zqz/ydzC/XZ8YmxmembdegN1/GQhghldSwvkPZLd46ocH59I&#10;VnR4y4jwcGYoCYhMvpK/M961rAuL/3PNKskDgoAgIAgIAoKAICAICAKCgCAgCAgCgoDPeUmuwoSX&#10;3rx1/dHjByTEEMQFgUUECM7FHRKnyJLi0oKCoqysbFKj4IgXFRUd4uwGswY+bnSMNDJNra3NBEf3&#10;9vH/esYnxi13Y2/pSAtzAN+5c897Fz8gTH55JmtYQsQlv/z6MwjQt03VFXlJHCRfG0qXXzc01r/N&#10;G/rA/kOQktu27qDm+Hsii7k033dOTt65sxdIZ0Q09xsTxKBlhwf/+KffYdWAj7X+lZRHmzZufv+9&#10;j9LS0uGvZU79gEb8ns6eX5ifm52bmZ0ZHxsbGh6CcKR/ibJnFBlZ2qcmGWa43PIAzCO8Im6Ss8TY&#10;z0wvmPSl9WNRmIwciGz+P6Qxj+E6GR4RHmUij+NtQnzC+rAwwu3j4uKhiZOTUky7gqEAC3Fp+TuH&#10;rHVBBqcgIAgIAoKAICAICAKCgCAgCAgCgoA9BPT4S6IE9/TZY3hJyAiJ4LbXE8H0luVTBcURH5eA&#10;2iBxuORCKSyElMyB1wimltpoi+UdOTk1OdDf193TTQYb3CTbyWMzMDA1PWWjwDdewcFt394DF86/&#10;h1vicl4SQgrvObLoVFW9tmKxF7mkRRrU4CUPHD516hxJbCy/Rv6JdDeQjDhLQnlZzpJvxPbyN5cv&#10;fciLROjPzc3eu3/n9t2b1dWVVvXCwsJLiksI8d5QtpHE62/UmSw3NJ9U448eVyzyklRj1649NMR0&#10;2dOphKsOsl9KMEfOLINndnZucnIC/nHYZCHHxsboFIhI5DhxZYWP5F/55YcRtaJnq7f1j46Oxn0V&#10;pjIxMRGOkv+ZmJBEP6JhalKW8QmJSRCXeFyGh39HU0qXeQuyPC8ICAKCgCAgCAgCgoAgIAgIAoJA&#10;CCKggZfkmjw4NPj5F58gLtnb+9YMvyEIbgg22YrxjIyIhK9IS03Pzc0rL9+0obQ8LS0thNNqfzcQ&#10;DF5pfm5qcmp4ZKi7u6u+vpYMUU3NTchK2nONXHGAFRYUHTxw5NjRE/i1Lfdfm5ycbGtv+c1v/xdu&#10;jxZjZcV6w3YtEliZmVkH9h8mN3pKcrLhYWcSqY+fPLxz9+bzF08tRpJ+Jq53MQ+45Sv397/6p927&#10;95EHnK8QlI1LZndPl1XJ+Lh4gvcvv/cReY2WJzUitLyxsf4vn/6JOG7reUorKipBIvP4sVOhnATp&#10;u2BsFEbn56enpqAgDSJyfGxgcKC7qxMfWzKeI8q5otynA+sPBCWu0GgyZGfnYHuACo+LjWPuG/+N&#10;iYGMtnyixY/Sgb6QTygioGURlqGu2Avyuq8R0DLOPaykTAcPgfL8Mek+z7GSJwUBQUAQEAQCCwEN&#10;vCQeOvUNdX/44286Oztm52YDq/1SW70IREREJiUm4hdZVla+c8fulOSURXpC74cCrjROk4TTEq1M&#10;6pjXlS8h+PBxg4/TLsa6fdvOI4eP792zD1Zo+a2A2VpZ9RoGEP9HC0Oy0PAYAb+jo9+lsiFueu/u&#10;/ShUEknNP1FDmC/EIh8+emDlpSG2NyIykj9YvpM0jUheHOf+j3/8b9u2bodUhDv79//4l9eVr3jA&#10;+gpc5+5d+y68+x4E5XIvTpz7CPq+e//OYq0YSNu37Th75l38K9/I0x1wXa9SYUYI4EA7Dg0Okk+s&#10;qbmxra11cLB/YnIC4MnJbiaxMbpA5SsK7xp2CLjHMDQow9YzMKApsUYU5BfxXywTyFVGx8SEh/0g&#10;07rC5+RVQcAnCHyvx2p/Hpn6qxhUvlNi9UktpVBBQA0BS4F4eayDWqkrvM10YFMKca0e7ahayxTF&#10;Gmnr7K9VHtTLiJT5q6K0By/II4KAICAICAKCgCoCqrwkRxxU6u5X3CGIm8Qd/rseqwIh76sggEcb&#10;PlKpKam5OXkkP8EnDkqLX3zxJJyTSQFP19XdRbx2Q0NdZ2c7MwUpwMWEMCrIv/Eu9w0UHuElyzds&#10;XE5K8sX+gb67927fvn0DQVjzFr2O/oIopEpkqrFKIyB3w4aNP//pLzMysvif0KmwqGSwIU8Orp38&#10;DYloYmNi4Rxxh7Ragd9cUWHJjz76WWlpGaHG+E3/67//D/JrL/pgbizffPjQUSq2nGTEuZKMOn/6&#10;8+8amxoAyqoD/ncH9h06fvx0clJyqA0hBgx0pCUWSdB9e3srYf7EaKMXafxOjJMRCUZS47DRVRQ9&#10;hT6lEdyNw2RsPPnZISizs7MhKAnG5xdtB/Gb1oW2lKMLARax5uZGZhyKNLbLhC5gv2MTZHlkPbRd&#10;jrwoCPgCAYuRxMW+v69vbGJsMe+cL75llsnlwsilhpkzIyPT0imWH9sI0HcYlbFNDhtHR5hl2yV5&#10;+iIDBi2d9IxMbMni9+opavKcICAICAKCgAICqrwknEJtXfUXX37a0FgHf6FQE3k18BAwaIiISNgH&#10;stnARUJKEsvJn5GbC2Uft8WO5LrLUZKQW9wAa2qru7s7Ozo7oN58RN9zdoyKijp39qIh8piTt3w8&#10;of3a1t76xZefIPuINKFxdVi3bs/u/VynqRuR3dYrsErFRSW/+uWvcXKkCX39vag0kPQGTpM3eJh0&#10;NHhHYpBobWuxeElS2Rzcf/jkyTMMA4iz2trqP338u9bW71wyeWDL5q1El2/dusNwoljyQz4W+NCq&#10;6sq7d29SJYvHhOamVrSClOIMpNA5E6OtCfM4wpgZ6Ae9/v5eBg+R2nQB/6RFKdKxVcbiKLmSQkpi&#10;osAtF4UB/pCYkEjCnBWdeR2rm3xIEFhEgNWYhfHqta9aWppQSbCNDP5LsTFxpHfbv/9gagq6JfIj&#10;CLgIAWucP35SUVNT3duHDdL3zJapEoNJctu2HSseSFyEjuurQt9VVb9+9eoF1CRyQJYzo69/tm7d&#10;vnXL9rzc/NA5g/kaUilfEBAEBAFBYBUEVHlJ8gc/efLw40/+SLBhYF2bZVioIICHnSUiiaIcHFZp&#10;yQayP0NjSdiOhSqHSFxvCL9FNhEFybq6Goh7H9GRi/1Ip6SnZZw/dxGRR9wMl/cvVoS6+trf/Pbf&#10;e3q7v08vs+7dcxcjIiOamhoXtR2hjYqLSv/2l/+AtXxkZKSmtvK3v/9PHPeov/GJ9AyOqvy5pqYK&#10;P0dr1sM9vX/5R0ReE8YLp3b7zg2S3iyqzXKohZPauHFzTnbuUhD4e4gAqNLq6teWAyl/Q+rtrMys&#10;M6fPE5AOjaUySgPlXZwfZyBozZREMNcAQjYkvEchtXGcDJRWrFJPEn2TG8fwpM7Ozc8ryMvLh53E&#10;p4y/lwtPEPRvQDfBVNiY/Jd//e9VVa8sa43tH8wzrIGXL32Eu7ftQuRFQcAXCLBTcyb58mv0WO63&#10;t7f54hMrlrlj+y5Eovfu2e/YF4PvQ6xRZLH7+uoXFRX3OHQ51sCjR44fOXwCO7Rs045hLh8SBAQB&#10;QSCUEVDKcstmSfgnsZyLKXpDGcrQaTtnFDwiS8s2kJbk0oX3P3j/xxw6cZOEtJLjizUM8HF79vzJ&#10;V1999ue//OHGzW+amhp8TUryUfAnZgqmOCY6ZsXRSIoq3PGwJUCbWg8QDZSSkgKZuDy3jGWQHxjs&#10;f/HyORPcqj+Pbd60lVs3/5NI8MVGwWzm5uSiJGgeoMdh1rjqL61De0f77Ts3//zx7/nFlfK73z//&#10;7tPPP654eA+vQMvvEveKjPQMUu7wFWoVInOKDNoEa5NZ6OurX/7l0z9+feVzAudZWoODlKQTCf8n&#10;Nxoz4usrX3z8yR/476MnD0n9tDgOQ6SjpZnuRIClLSoqcrnurbe1RVqSAALZBL3FTZ53CgEj3AEl&#10;YKc+Z3zHUiNx8ovB9y0i4jlQEdRCMIqTrUM3PCxM6ZLoZG3lW4KAICAICAKBjoDSlsOtsq+vhzBM&#10;BziXQAc6OOofFRWdk5O7f9/B82cvvHv20tEjJ8pKNyA1SLBtqIkArtihSBl0dLTff3DnyjdffvPt&#10;lWcvnuI8yF8Sd+PAACA2FmdGVPzCDRW/FX4wuQ8OwQDOWhOWIyf8Mj6JaD+9MYWtqzUh5/BlRA9Z&#10;Eg1caSA9YQx5Hj9Hpr/1Fn+PAhG+QsTt8jeTU5PEd5N2fLEGpmDizOTEBBHK/JJgx/rhz/hZw77x&#10;AF+k8J079pAbB39MSMmgv97TcPIIvXj57Nsb33zx1adXrn756vWLvr4+gNWeDcmB4bf6J+hiGoVP&#10;KA2kyVevfvnFV5/duHmNlPRmDh/D61Z+BAH/IEAMto/TSPinXfJVQeANBBYM8RYnUSFqhPgM9npf&#10;CGo72RA/fotIF8x41mHSj9WQTwsCgoAgIAgIAj5FwD4vaanVcMlcjNb0aUWlcD8iAO1ILhQoyN27&#10;9hw6eJTMKkQKk3GbwG3YKGEk6ZrpmWkchyurXt27f/vO3VsvXjxFrYxz5CJ55+vu47IRHh5G1gUj&#10;AfpKDhFQP8MjQ8zWRQ6IKFoSpsNjIigJt/iG4BQFchRGdBJnB+sVcplYeZZpFN58i+Xwenp6ZlR0&#10;NCMB4gnCkX8lLnlpkw1aap6LyXf5o60s0m8kkkYcMyMjA00ACEqzPkH7Q8NBFcL3QcU9Yt5JdI7C&#10;Jk6mBm4z00HbbLNhNBA2lkw+kLAw+LduXyc2DaEDK9W7/AgCgoAgIAgEDQJYN/FdwNdPvONt9ykW&#10;ZWy9Q0NDVuJB+REEBAFBQBAQBIISAfu8JFGeU9OTg4P9RHoGJTTSKBCAkcSlLisrB3FAkimfPHGW&#10;/27buoP0JpJy1BohcG34AuBXSJgqHBOkJOwksdIOB+GuW7ceZcbk5NS3Jb6knpxroRr/GnwdEUHc&#10;N/2LoCSesOuJQlziSUHcEBKH6GNa7CHOlalp6Zs2bYGFHBoeJCnk4gSBs87JzrGYROKMYNyWsrGU&#10;CV/J6+FhjKbvflYM+UfycmJ8Ag2sIPa/RkoS/xGSor6ufHnr9o3rN795+uwxFDbOo6G24EDCwnpX&#10;PLx/7dsrd+/fhplFGQDHEHGrCbWRIO0VBASBYEUAFz/ytrW0NhMbEcQ7u++6D9A4M7S1t4yOic+p&#10;72CWkgUBQUAQEAT8j4ACL7nwDiQC+6VEFvi/G31TA0tHEiH/ixcuf/jBTw4fPla+YSMedr75WqCW&#10;CqOEd+Qnn3381defwzFB0zvMSFrARUZGkOsmKSkpIjJyRSihe3BJgxFb/Fc4QjwTyV9kkIY/THuN&#10;byMJWGpqq7DSW8+TgLuooGjblu1joyN4SeMEsVhOYlJSfn5hZISRw2RocJB8kYvXD4PpNLKERxuB&#10;3omJ/NeK+IbcNNXc/hpQxiu4l9bWVT9/+SyIHSsmJiYrK19+/sVfENZ89OhBZ2fH9wmIAnX8q9Sb&#10;Tqf5XFlxnPzsi7989vlfWlqbpqYlVE0FVHlXEBAEBAG3IIBdEwHl5uYm/otOoluqFTj14Dg0MjyM&#10;x6mleBM4FZeaCgKCgCAgCAgC3iFgk5e0ojJRjVlKT3j3ZXnaxQgQUZuXm3/29LsfffATMiOj90ei&#10;Zwgsi2ZyccUdrRo82qPHDz797ONvrn1dX1+LC+EbgclO1gbuLy0tIzUlLeotvCTxs/h1UsnFoy1J&#10;bOhW/BwNh8j5pefddXOzc4+fVLS1tXIUthwe8/IKCgtLcJLt6++j4YhIWq0zyOu4ePwu8YmkZBLa&#10;ErG1+AnIR/Qryer44Yc//flPf/nzn/3K+P3pL//m53/H766de5Zm3OYt3C1RhnBGjtPJ3uFb3Mrw&#10;kYSRvHL1q9eVrwYHBoKymTZQtdjJ3t5uMsIzm65d+7qxqV4uYDaQlFcEAUFAEHAbAnjBE1CCOzxm&#10;ObfVzf31wfLd3dtFGIpEEri/s6SGgoAgIAgIAioI2OQl+eTszCy+V+SwUPm8vOsqBKCfIJ7QkTyw&#10;//CJ46cPHTq6ffsuXOGSEpNgKoWRXOyssfGx2rqa+w/uErX99PljnApJOulfazYdlJqaFh8fj+/j&#10;ioMKRpLfRe888sYSfw2fCC8J07w068PsDNmTB+ob6kiTbRWFe2NpSVlJSSkUJedjknovHpH5J/wf&#10;4+LiGR4GLzk81Nm11CUzAuYRXnvH9p38d9tW49f8ww5Iyb179mVlGmncFytMsdTwhySpq6aIncrQ&#10;oqbmRlNL8cbjpw+bWxpxXEWQ1E5ZQfoOhD5+96bDbM3DxxXGtHr2GJTI0RSkLZZmCQKCgCAQEgig&#10;ioiyDSqTDqeTDg5wETzp7urC4iu8ZHB0qLRCEBAEBAFB4G0I2OQlDQ+Xmemurk4csATcIEAAZzeo&#10;pdycvE0bt5DZ5tTJs0eOHC8uKiFqGzfJIGigribAnuAmXFtbfffuLVJ24AGHf59jyW3e1go4wejo&#10;mJSUFIK4V0xDxITFz3GpsyQ8Jowh+buJ4H6jWKZ2f5/hFInEJCVDXCInWlJclpmRhfgj5eD+sOjO&#10;RvA4yXYI4qYQIx/OMJHcA3+VsAwPx4UzIyOT/6IJsPibkGDkAd9Yvtl0tPzrKmS54waNS66hPToy&#10;3GyQknfJPf3k6SPWTIN4lWislYYy7CQaZK2tzSQCun7jm1eVL7u6uhhsuiavlCMICAKCgCDgMALs&#10;gzj9cXDiviB7n1fgAx3SQEAX3LrbXmEiDwsCgoAgIAgEKwK2ecn5melp/CXRlwxWaEKnXSarFY12&#10;5MUL7//Tr/8bnpIwkrExseIg+cYY4EhNLBLOXH/4429u3bmOkKJLxFWh9uivlOTUFTNxG6oLc4bq&#10;wtKUxzHwmMmp6aa/5PJmzs59p2REyRDWO3fuzs7Osdwh+0hO8n0QNy/ipMkv3pf8GVdKbPtLrfoU&#10;npqaGhG+QnJtRldSUvIbw4zUO1CrQTPw8KslCRLKiTdufIOKIjxv6KwqtlsKO8kogvH/459+S3Z7&#10;ZpntouRFQUAQEAQEAf8iwMmBVR2bnKm+LRmlPe+NhYnJCeS8l9p6PX9ZnhQEBAFBQBAQBAILAZu8&#10;5LQR6Tk4PjYWxBkqAqsjbdTWdIWLxJft2JETv/rlP5DZZuuWbaQ3WRpXa6PYoHyFw3RPb8+316/C&#10;ldy5exN2EvbNPZb/GIOUTOF3RWdJeoRbQU93N3TPYu/ARCcmJvJfQrORllxnCEWuoByKBiUjZMvm&#10;bTg84keJOyT+oZjuF8uBlMTz0Uqb09PbtZT65C9j4+LxslwxFQ/oUR8Cu5bCGGWwpSlUKaBHkSWY&#10;SOz2latffn3li/qGWsnl4m2HooowMjJyv+IuGOJtCoCMYW8LkecFAUFAEBAE3IAAltHunm6RfvK8&#10;LxD+5kDV3dOFro7nb8mTgoAgIAgIAoJAgCJg5/7PrRs3sS7TWcw91EyAdoDz1YY/gnmEkCosLDp0&#10;8MiFd987evQEen/5eQUIBfJPQeOtpo6tZedHZrGy6jUubzCS1TVVEHNuG/mGs2RKanJK6oq8JE3A&#10;6t4/0Lfo3Wz4V8bFJSXBYxrdTaqcmNhYSOo3ut7MWpO6qXwz5CMEJS7Sg4ODUJOLIpU8n5iYlBCf&#10;aL3Y2dnZP9C/CHt4eERiQiKOllaU9/If3AnJxrO4hsBjxsXG8sWwMDvrknp3aykBtPEqJZU5kchP&#10;nj5Ee3R0dNSPCZG0NMovhWAMwAMXh1OkOR9U3GPe+SXTvV/aLh8VBAQBQSBoELDMkH29vQibBE2j&#10;fN0Qjg29vT1sfCTN8/W3pHxBQBAQBAQBQcDvCNi8/09MjLe2tYoTkN/7z9sKwDThW5eZmYUH3IF9&#10;h08eP3386KnyDZtgJOGqhJFciqeVi6O7u4s0wbfv3Lxz71ZDYz0pX1zIxZskYzJ5sVfsQdic/r7e&#10;4eHhvya9CY9ISkzGM9Fqb2RkVFxsHOzhG6+T4zs3J3fr1h3RUVGGNWJ6amhoYGJiwvJcM0K8Y+Ms&#10;p0srVNww7H+fKscsNiIpKQl3y+Wh4vwrhQDmYpX4GwYn4zA93Ujt7e3AdsPzJottqEHVID9673bF&#10;w/sdHe1LG+iGSgZWHRgkjKjq6sqbt759+fo5k1HyBQVWD0ptBQFBQBAAAZSCMY729/eyS7rwEOW2&#10;PgIiwtEQy4LPFYOc23pH6iMICAKCgCDgCwTs8JLzC/NwE21tLRLE7Ysu8V2ZplZgXEFBIZlt/u5X&#10;/3T+3MWSkrLlaU98V4GAKplQ3CkOhXfu3fz0sz8/qLjrZokf+EEyyVjB1MtBpiEk14YEXPynmBgj&#10;SQ4ultbfrEeWMjxs3TJimgdId7OhrBzikseY9ZjuuVRYb/G5rKzsxIQkHC1h5LBVABH/XfxKVGQ0&#10;rpQEgOM4ubxWLCN4w42NGb6E3xcYQWKc9LSMAFUS4CKBX8PLl8+/vX7l7r1b7qSwA2oOfldZvH3r&#10;6mquXPny8ZMKN0/DQMRW6iwICAKCgDMIEHrS0UGglWR+WxtvuEiSBXV2doiI/9pgyROCgCAgCAgC&#10;QYGAHV5yYX4BNqG9o40YzKAAIfgbAXNEhhOCtS9f+ugnH/382NGT+Na9TYsw+OHwoIX9/f2Pnzz6&#10;7POPybu91AfQg1cdfQQikoTpeD4ST/22D09NTxNNDLmz+AA+s4hC4sy4Sl1xWiwr3bCxfJP1DImS&#10;ydCNyOZfacSw8MzMbPwlcYfkpkFeF0jJxX+lYmiV4sX5tk/A4sFLLtWXDEdeICqaNDuB6LdrOKX2&#10;931745vbd282NTU6OghC42N9/b2Pnjy8ffsGoW1iEguNPpdWCgKCQPAggOtfZ2f78MjQ0uR4wdM8&#10;rS0hMqCvvw/TOLctrQVLYYKAICAICAKCgEsRsMNLwlAgoIYpT4ILXNqr31fLkA6MiiKQloQ2ZNk+&#10;ferczh27CwqKkpOS3+Zb5/IW+bp6VnBxbV01caO379wgIBcLv5tJELo4Lj6eLoZnXBEcIxp9cqK9&#10;vZVpu/hALP6V8QmWF+R3PwvvQBQuRlfBWWdmZpKWHY9I64HJKYK4B5dq/IVHRGRlZuHhiHsjJgqo&#10;T/Qil4pFQkoiTPm2LqNiiFHig7n4SlhYOCqW/Pi6l7WXT4QatCyR/o8fV7S1tS6lgLV/S0uB9O/y&#10;HyP7kYt/mIbd3Z2IKoAzl9ulyZdcXGupmiAgCAgCgoCBAIcruLbBgYHZuVlBZBUELBF/9ruhwUE3&#10;nz+lEwUBQUAQEAQEAY0I2OElR0ZHOFsIKamxG7QXZbjRRUYSh1taumH3rr2HDx09dOjotm07ILAC&#10;kffRjs+KBUKu4fJWW1dz7/4dfqtrKuHfXS6EBLtEbpm0tIy3+UvOzc2OjY3BADJhjZTbZtYjQrhx&#10;S/xhuPQCpBSJsHmAMlGW3Lxpa0F+IQymhZURpj00iKfDokckr0M74uHI86goNjc38qFFYPlXeEm8&#10;dN/WdwCLIyqM3uIDUKPUILAyL1n3BzjZp08fPXhwt+2H/K8z4/ZtXwFJHKWjo2Poa4Q7capN5f+l&#10;pGZn5eTl5r/5m8ff5KE8m5aazmOGO21iEqQzEgHoh+IS64bgekYLfvoPH96Hnezo7BDtTv8OMPm6&#10;ICAICAKeI2DFJnd0tk9NTbr8ZOV5o3zxJKessdFRjhNLY1B88SEpUxAQBAQBQUAQcA8CdnhJ3KZ6&#10;errc0wapyRsIEIFruEmmZ27ftvPMqXMXzr+3f98h6AZUBAWrFRGw0rbgDPi68uW316/eun2dFC6L&#10;BJybQTP8JePiISVjomNWrCdB3Lgxmp6z0chKwjPycHZ2Lj6zi8/zrxBY/FMMpcTEQEXBTB3Ydygn&#10;J3fxGU7JZNIEEygq64cxRvIcK6cNMUf4CULs4of73T8bqXWSUlfhJc0s4UsLNPLGzH0nXulmzP9K&#10;pJrDpre3G/lRcrVz3fKvtcYgnVEKNX8wP9ChJBGCbSwqLN5Yvpn8RTt37tm1c8+hg0fwnj554swP&#10;fo+fOX781JFDx3fv3sszLB2bN28lkB852qysHNhMcr5TplW4H7ljuEhwvnP31suXz8iiIJfbgJgp&#10;UklBQBAQBECA0whq16OjoxLKvcp44EBFAr2WlubpmRkZNoKAICAICAKCQIggsM7GvY6UDte+vVJX&#10;XxsiGAVWM6EM8vMKiMAt37i5vGwjTBRsght8ndwMI5EyTc0Njx5XVFW97u7pDhRjvhWnv2/vQQim&#10;0pKyFRHGxQwrwsvXL+ZmZ+cXFvCHZDyUlpYToI3GqPUKAkZdXZ1kGyfWm2ciwsk/E0/IP052i1KP&#10;0I41tVUNjXXWK/CYMN379h3AsQ6BS6Qnr1z9kivHYlacuNh4/HO3bN76tuTauBle/earnt5uPDqt&#10;MuHRNpRt3Lf3gJuHytK6MU66urtYDEkY3dvX4/eLFv0FFwzvTBIkwIR6hk/kLw06OjY2KjLK6s31&#10;LAfrV7BILSwYSdIhh614fgYMsdL0Kcl8uEbiKgsxPWL8kNp9aGh4kL/3V5PhvnNy8nbt2A2XCjku&#10;61ugTBkX1pPBziL5n7/5N5xwFaWEmX27du3FELgof+HC9kqVQhMB1naMOt9c+7ri4b3mliZ/gcDx&#10;A5P53/zi7zix4Mvvr2q4/LscqJ48e/SXv/yRpDd+NJAfP3bq6JHjnMoCUfLb5V0s1RMEBAFBQBBY&#10;joDXvCQX0StXv/jqyheKJ3jpDO0IwESkpabh40YELpf29PSMpT5x2j8XHAUynhnJGPCfPX/S2NTQ&#10;398bQMGhVhD36dPn9+05kJ2ds2KP0EDos+GRYYNuemfBiuOGkcR9cpHNwcsPlnB0bMSkpRYoFmqS&#10;KOyludpRhjJUZb+XYEcLkgju1NRUCEorjpsAW74Fq2VVA7ISWoyL+tvGydz8XFdnp8mE/jUfN81Z&#10;RZLSVUMO0FDtvF9x78nTh4T/+0sECs4RqVA6ix+mPGQxf2ApMCK4o4jANkKwcWENJ+F6mHfu0pYT&#10;Mc2cnZ3Ba2N6apJe5gcdD1zm8VUcHByEnYSiRCXA6Mfv86o70000LTcnf++e/Qf2H6LJb6O/namM&#10;fCVwERBeMnD7TmruOQIu4SU5LRCT8bOf/BKXfIyaQngt70FWpJaWpvsVd7++8oV1JPO8l/U+Kbyk&#10;XjylNEFAEBAEBIHVEfCal8RZ5vMvP8Ho6q97uPToGwhYQbjczHOyc4uLSktKSpEFXKYeKLC9iQCn&#10;PYJlerq7yXIDKYn/r/PcimKv0O+ZGZkfvP9jsmavko9b8Svy+nIEkO3Hw/TFi2fkR8JT0uHwbctP&#10;Fo9U/CLxiMzIyMrOyk6FkUzCUzIJ18ilhLL27mPWTBgelCM4USI5SvNbW1uGhgbgrPlhg9D+xbcV&#10;iOoAdPy5cxc3lW9+W94nxyojHwpQBISXDNCOk2p7hYBLeEnqjNbLmdPnD+4/VFhYDE3pVStC4WGO&#10;E89fPEUZ5vGTh/5tr/CS/sVfvi4ICAKCQKgh4PWZAA2+oaEhh+/hodYrnrcXHyjUADMyMvbuOUC6&#10;7RPHT23bugOKylvfKM+/GBxPGqTk9HR3V9ejxw9u3LzGKRB/QIcdvtSRROiPzCTkMsIBQb00KcFD&#10;BBg8hDK/evXi4aP7nV0dji2GVkoiyGii7LOzcnfu3H3u7MUL714+d+bdI4ePb9u6PS+vIDEx0aek&#10;JBAZnrBJyXxr06Yt+CqePnnu4oXL585eOHTwKAFfcXFGnhzq4IAjDPqkBCTevXurqbnRsV7wcJDI&#10;Y4KAICAICALLEeCghT+gJM9ccWx8l4m7p6uru1MGjyAgCAgCgoAgEFIIeM1LoqdGOGdIYeTmxubm&#10;5h89euKnP/4b8tuUb9iI/5Sba+ueuqGoWFdX88VXn5J3mzQa7qmYVzXB7wDHWIKy+YNXL8rDthGw&#10;GG2I7KfPHpMu03Y5Nl4kVJk49507diFg99GHPzl75l2oyaLCIlhCf9khIB/hxEntvW3rzmNHTlx+&#10;74O/+fnf42SRm5PnjCMMV9ya2uonTx81NHynfGoDWHlFEBAEBAFBwBkEEHtpa28ZGOgTY9IKgK8z&#10;9L57e3v6+vqc6Q75iiAgCAgCgoAg4BIEvOMluZN3d3eiKeaS2odsNYjizM3NO3b0BHTkwf2HSZtL&#10;HDeKgSKy5smQwMeNAJlr16/U1FQikxe4igQ4ppFwGSF5B3zTPAE2FJ4hWpmk7ZCSiEs6KUUK90ce&#10;7UsXPzhx/MzuXXtLSsrS0zIIZMZ90o/Zsb934YxgKOKmjZTE1q3bcZzEkfP0qfObNm7h7306Kkzv&#10;kklDiuHFU3IoyUXXp2hL4YKAICAIKCLAok3OtN7eXlJO+1E8UbEVvngdNObn5tnIyHtD0jlffELK&#10;FAQEAUFAEBAEXIuAV7ykkQaht68XETE5TPirR/GMI7sFF37oyKNHTpI0Od9UkxRGcs0eYdBCW+Dj&#10;9vz504qH919XvhoYHAhcIoNQWTwlMzOy/OUrtybgwfcAt6nWluYHFXdJkbSYAsinzTTynqelb9my&#10;bf/+Q4cPHd2/7+DG8o1ZWTmmk6wTsdKetw4HSUwj5NoqLCjEkfPo4WMQqTu278J3EslLz8ux8STq&#10;IlXVr1+8fDY+MS57kw0A5RVBQBAQBBxDwLxKIO7d5d+8Lo6118MPsXlhJm9vbyMZo2xkHoImjwkC&#10;goAgIAgEDQJe8JJzc/MTE+NkYp2YmAia9gdQQ6CfoqNjyHOya+ceQjhPnTq3oazcjyGcAQQdVTXD&#10;b6fIm3z/wd3bd29WVVeS5SagT37QUnioQVFJELczQ5GrVGdX+/OXz3CWJLuLrwePlbc0KzML28MH&#10;l3908vjpjeWbme8wlS53j8VGAm2KveTggcPvXfwAOrUgv8i0naz3Uc25y3V0tN27dxt3fnEzcWY6&#10;yFcEAUFAELCNAKHKxBywq9ouIfhehKWdnJpsbWvmnhV8rZMWCQKCgCAgCAgCqyPgBS85NTXV3tFm&#10;OqTMC6wOI8B9ngwn+/Ye+PnP/hZ1ufINm0h346NLvsNNc+ZzpMgg4/bHn/zx/v3bXV0d8/MBfxqG&#10;joSXJBEz2W+cwTCUvwILiQvD8xfPHj+pYCX0NSnJ1MYIsXvXvg8/+MmlC+8XF5Uy/Z1RbNTVy9Q2&#10;MjIqx5CbOPnh+z8+eeIMqcN91wQ6paOj/e692x2dHbqaIOUIAoKAICAI+AIB/CXb2ttmZ2d8vZn6&#10;ovI+KnNufm50ZJiNbGR0xEefkGIFAUFAEBAEBAHXIuAFL4kfSmtbCy6TAZe22LXoe1IxGIrk5BR8&#10;JKEnTp04U1Jcyv+MiIjg74WX9ARATr1kanr8uOKba19XVr4cNLPJB8FROCoyirzM0FVkafYEB3nG&#10;NgKseNBeL189r6mtcsCRgZTW5LB67+L7J46fsnyime++cza0DcuaL7JAhYeFM0QLCgrJ3H3+7EVS&#10;eJsjdt2a73r7gCE0OT1FB9XWVuOJ4+3r8rwgIAgIAoKAYwigzjw0NNDa1jozM+3YR938IbawifHx&#10;5pamsbExuWS5uaekboKAICAICAI+QsALRoNbX0tL8+TkpGyZPuqMpcVydSdwmzt8aekGrvRHj5zY&#10;u/dAUVGJT8MhHWiXk58wxXqm0Z579LgCTUBit4eGISWDwT7P8CD3Ov6SbhMZdLJ/nfkWo4hFr6Wl&#10;6dXrFzgy+DRLEr2ZkZ65ZfM2fAz37zuEmyRd7Me0NloQhlGNjY0jb8/u3fsOHTiyfdvO1NQ0X4xb&#10;NiYYSXLgtLQ2B4HhQQv4UoggIAgIAi5EwDQYD9fWVmHzc2H1nK8SgCBaXd9QRyi3yv7lC7Of82jI&#10;FwUBQUAQEARCEAFPecmFdxYmJyY6O9unJidDECaHm2yGQBr5LnCbOn701LvnLu3ZvTfVjIKUM4eH&#10;fWEpiMNTPH/x9OurX5DlBldfldOeh9914DGDs14fRlRsWmq6A58L8U/AdpE2lATudXU1ON76DI11&#10;UHUQduSzhpQ8cvg46a1wk/TZ55wumLUrPS19376DJ46dgpo0nL7DDadvjfUwNWSn8TcxshKNjor9&#10;TCO2UpQgIAgIAksR4BCieCIdGR2urqmCjBOVSYCdm5tFt7q+oXZqyuYly/JmQOGHs4SMVUFAEBAE&#10;BAFBIOAQ8JSXnJudQ6FvcGhwZnYm4BoZWBU209pGEa9Ncptf/uLvyR1BIOc77+i8wAcWIPZqC0mB&#10;qjp6cx//5Q+wk0FGUnDyhMPi1x448pbnCIyNjTY01l+/+c3wyLDnb3n7JCKhSYnJp0+eO3fm3c2b&#10;tuol7LytjO+ej4yILCkpu3jhMo6T6RkZvpAgGBoaqq+vxbnVp56tvoNIShYEBAFBwP0IkJaN8B0s&#10;6LZ3q/HxcXzbBwcHZa2muyenpvr6+kjGjXXNXu9zd0hMSCQ3JrE09kqQtwQBQUAQEAQEAT8i4Ckv&#10;iR2vp6fbgYQPfsTC75/meIe0XHFRyZnT50lus3vnXryKOPb5LlmE35vsiwoYaoDTU1XVr+/cvVXx&#10;8P7YeBCK9cDv4C+ZkpziCwClzEUE8OOAlHz27AlLn++obcKcN5Rt/OCDH+/YsSstLSOInR0Mxcnw&#10;cMbtoUNHDx44UlxUrD1KHemG7p4uxED7B/rkuitzWRAQBAQBXyBAQE92do5KAkbTw32qpbVpeMR3&#10;gQi+aLr+MoGiv6+3o7ONI4ftsB5jb01JzcvLTzZcGeRHEBAEBAFBQBAIMAS84CW7u7tmpqdtb5kB&#10;Boyz1TXT70ZnZ+fu2L7bkpYrL9/MsY9Lu7MVCfivcaoj2Lby9csHFffgJmAooJOCbNCuX7c+Lj6B&#10;o2dsXFzAd5i7G4AxhjwqDQ21vqtmbExsmakhu2vHbsQlsUP47ltuKNmkJiNysnN37ti9Y8du/qDX&#10;7mKodI2OEMrd1NSAr6sbmix1EAQEAUEgyBDIyMjKzcmLT0i07S8JIBzYWKgdyCbncvDBsLevt62t&#10;1XY9KYFciFlZOVCT0TExtsuRFwUBQUAQEAQEAX8h4DEvOTrS3dM9ExSJjP2F9YrftRyICLvIzyvY&#10;vXPP8WOn4CUL8guhKV1Vz4CojEVK4uB28/Z1ct10dXcGRLW9qiQDBlknpPoYMyQ79updedgbBBbI&#10;215dU1lXX4N+hTcvevosXRkREVlQULRv7wGyWtGhIWWHYJXbs2sf7KT2hhMHNzDQV1n1uq+/b35+&#10;ztP+kOcEAUFAEBAEPEMgJSUlKzMb+6gKL4nZuKW1ZXBwwHfhCJ61xs9PGWLofT0dHW2264GwJIbq&#10;goJCLJ3rRPfJNo7yoiAgCAgCgoD/EPCYlxwZ7uvv5Y4XZK5n/kP+uy9zpMO8SSKI9y59iKAkiW5C&#10;ipvQiz9+Uq8rX357/eqLl8/Gxsb0Fu6e0jiAEj9Frnb3VCn4agIpiaDkk6ePyKPio9YRjE8/nj1z&#10;fufOPQg4+Ogrbi42KyubgG7yj6OKpbeedF9DYx2J2sbGxvWWLKUJAoKAICAIsH8hfY6Pv4oWB7bk&#10;7u7Ont6eID6weTJUBocGCM4YGBzw5OEVnyHSAsFxBGGioqLZ/myXIy8KAoKAICAICAL+QsAjXhK1&#10;Pg4NEhOnt5OIXkRnbdfOPefPXiTjdmlJGUyT3pBGvRV2c2mzszP9/X1kuUFTkrAg81i24OYK266b&#10;6WQXTvRrfHy87ULkxTURGB4ZuXPnRldXp20R+tU/ER8Xv2HDxvff+7C4uDRkHRzI9pOaknbs6Imy&#10;snK9PDvX3d7eXjjl3t7uNftaHhAEBAFBQBDwCgHWWA4hJSWlLN2K1vSe7q7Org6vvh5kD5Orjfge&#10;FbcPeMmUZJIhphGAtRCkp98g63RpjiAgCAgCgsAbCHjESyL+QiTj1NSkwKcFAaglTnLwEXv27D90&#10;8AjJLvLzC/ibIM53oQW3txVCpgs4CFLcPHmGd1vjaFCLyhnp2iOjMjOy0Jv3KaqhXDhrHU4cz188&#10;Jd+XylXhbRjSg4WFxXv37Cf1Nmm4FS91gdxT66KioooKS7Zt3VlYUKQRByujQkdnO78wy77oxECG&#10;XeouCAgCgoASAvCSyA0Rym0KcdiXlGFxhpLDt12pNgH7Ms3np6mpsbe3x3YjOBbSC5mZWSRJ536x&#10;MD9vuyh5URAQBAQBQUAQ8BcCHvGS7JfIdU1Pz/irlkHzXU4MhlUzJZVMF0cOHUNKcuuW7QTCBE0D&#10;nW8IpAPKp69ev7h950ZLS9P4eJCHbXIBQGk+MSkpMjLKebRD5IsDAwP4L7S2teIqrrfJrACwb5lZ&#10;2Uz8Hdt3xcXFayTj9FbVmdKslF9bNm/dsmUbvpN6HcZ7e1DsakdzNsTFy5zpSvmKICAIhA4C8wvz&#10;nEY4jKSmpKqka4OVI4SZ0ATCXELQgLSwMD8xMd7Z3YER1PbgQWqcXkCyGflx24XIi4KAICAICAKC&#10;gH8R8GgPI0/cwEA/Xmn+rWsQfJ1LOOblwwePXrr4wckTZ3ARiomJDYJ2+bEJWNofPrx/7dsrOEZN&#10;TWlmkfzYrrd9Gv+yrIwsrgEqYvMubJerqtTS2oyyJA532vksei02NnbPrr3bt+1ITk5xVav9WBmE&#10;sVCZRNRCL0vbP9BHV7IyaO9HP2IlnxYEBAFBwO8IWI5+4eEROTl5RG+oHEiIcUG/nsCsEFyop6an&#10;2aFGRkZIfWO7TyMiI4ihKSkuZQMNQW7XNm7yoiAgCAgCgoCrEPCIlxwaHBgZHZXdTqXn8APCLxIH&#10;yQvvvnfwwJG83Dy9nkEqdQvQdyHKcZC8ffsGqbfNpEzBH7rC0Z8EKfn5hUjOB2ivub/aMN2MK5Jj&#10;+mLF4/62e9c+fAPT0zNULnLuh9GrGgIF1ypyc+flFeA+6dW7qzzMmoATSmdnh4Ry64JUyhEEBAFB&#10;YBGB6KioTeWbyc2tIkPEVjs0NESmMhVuLkA7ZXxs7OXL5+RsVDlvxMclEEMTHR2D96WcKwJ0JEi1&#10;BQFBQBAQBNbgJbnXTU5ODA8PT01OquyaoQw0pwTiE/EGOnL4GL8oypGFVtwkFYfExOQEYbZ3799+&#10;Vfmiu6fLR8lJFCvpi9djomPy8vLDIyJ8UbiUCQKNjQ3kS/GFIAC5boqKSvbs3pedlSNh+G8MNoSx&#10;cnJy9+3ZjxuprpuVcd0dHmpsahgcxN/fvjeKzAtBQBAQBASB5QhERERiTEKbSCWUm4sGzpL1DfUz&#10;s6G1SrNDjU+M19bXcN6wd8Nir1y/PgwzZ1pquuks+Y69cmRsCwKCgCAgCAgCfkdgDV5ybm62f6B/&#10;ZHSYkEa/1zXgKsBxITY2Ljc3f+vW7eScPXLkRPmGTdy6VQzLAQeCLypMvHZnR/vTZ48fVNzr7u4K&#10;HcYBH1sUCbOzcyOFl/TBwJqfnxsbG6tvqCU3qHb3W+5vxLuR5Io03CwLuqg3H8DgtyLJ/bV3z4Hc&#10;nPzoKG0uk3Roa1szpotJydvmt46VDwsCgkBwImBmXEnA9M7JxPamBpWGwyALNc6D2ndeN+PO2RX5&#10;4y7Do9/+DSsiIjw/ryArM4uWCinp5u6WugkCgoAgIAisjsAavCS5bpCjxl9yWsQlvRxKVj4HBF8+&#10;uPyjy+99uHvX3vS0dC/LkMdXRqC3t5vY7W+/vYLsKVrpoQMTLglkXUxJToHyDp1WO9bSqalpSMnW&#10;1hZWPO3ne3oN+8S+vQch3UTDYcU+xWCTkZG5YUM5eUV1dfrs7Mzo6Ch5FcixrqtMKUcQEAQEAUHA&#10;QsCQTc/Kxl/PNi9JIXhKDg4O9vR2T0xMhA6wkJLIjExMTtpmY8HcdFnNz9C3aYYO/tJSQUAQEAQE&#10;AVchsBYvOTON6xASXSHF/ij2kBlYsZ547UsX33//8kebN21JTsJHUgJvFXE1XmccQht9e+Obh48f&#10;EP+iocSAKiIpKRl2m2gdlQtAQLXY0cqSFvPlqxckS8FPXOOHWQ3Qbdi8eeuGsnLF/AAaa+XOohjY&#10;GzdsIiGYxhEONdnW3op+Weg4Vruzc6VWgoAgEJQIkAk6Lzef9Ny21+25ufnJifGm5kbCs4ISohUb&#10;hYw1qprYzGzbQTkNpqWmJSUmR0VGhQ5u0lJBQBAQBASBoERgDV6SGx2eJkhM2rbmBSVqb2uUmWw3&#10;rqiw+PTJs8ePnSS9bGFBMcGJERERto9rIQXg6o2dnJxsbWu5efvbV5BH/X0hOCYhuCVfio9mBKsc&#10;a11La5P2UDLcAImx2li+iThu0XBYs/sY4YWFxUhw6lozMWa0tbWyYkwpxMqtWW15QBAQBASB0EQg&#10;NTUtLT09NjYWfUN7P4aW/dRkU1MDbhD2Sgi4t+AicRHFX9LKbG6j/myRUVHRxUUlhNL/MAhjnY3S&#10;5BVBQBAQBAQBQcC/CKzGS87NzRFSQahsqGlRe9slloMk5CMpZTdt3HzwwOGzZy5ASuZk50ZFiQ3T&#10;WzhXfh6TcntH6+MnDysq7vX09jA49ZQbUKUkJ+MvmRFQVQ6YyuJPR7qb3p4evTmUWBmwTJSXbyrI&#10;L0pMSAwYOPxXURLgEJWGCqeuaHd4SVYMUt9MhlKEIB1o3XWtS6+HP/7rdvmyICAIBCoCBAQgMUkw&#10;x/r1thmxBXberu5OqDq9W7BrMUX7eHBwgMxs9khJ2sXVg0SI7JXI+1jN5GCM+Q2HEte2OrAq5uG+&#10;+d1j5mYbWA2U2goC/kLAq8nlr0rKd1UQWKWLuZq8reTVeElSHkNKDksQ96rdwsnAMlqSkZB02x9+&#10;8JPz5y6htsPf6PL3URkWwfEugxtmAU3JK1e/HBoeJj9JcLTLq1YwnPCXTEsXXtIr2Dx6mAFG+HZ9&#10;Q93Q8OCs1iDu6OgY7BPISqampsqC4ElnoJ2alZmNeynaF1oQwxNnfJwb4ODY+JgnFQi4Z5bu/RYP&#10;ye3U+uGGT0YF879r/0Dg8gpwmZerv5YacIBIhQUBQcBhBDgAFxQUqRiTzOw3o6iHw9Y5XHm/fA4S&#10;trunc2rSvvCxIRETG1tUVILt0yIlx8ZGubUF607no25afnlmE7R+cMohuQKZNlffPs0HpmZnZqxt&#10;19pDf7gv+6juUqwgEBgILJ0OTBBvDqgYWoyjKT9yNHV5Z1u9TCWtLqbj3rJ4TiGrZTI5K7CT61Yx&#10;7xDV+PzF08+//IQsEHoF11yOrFfVw7uHkEMslju27yJdQ0J8IslJvCpBHl4dAUY2IqfXb3zz7PkT&#10;jlwhGL4NPqZEQOz77/3oxPHT5FOSMaMXAWLHHj56cP3mtba2Fo0DjGsDiTIP7D90/Pjp2JhYlTub&#10;3va6vDR2spaWpj/++XdGWP24HhnZfXsPHDl8fNvWHcEUSm9egax7kHkM4Do0Pz8yOkKgAw7mbPzc&#10;8PnvwsI8K8gqnb7uHZInROD0RDxgZEQkqXXj4uIYrgjGhYWZ/9f8P1poYreNPY5AKIT852/+7eWr&#10;54qESFJi0q5dey+cfw/DpNuaKfUJcQRYIOBWvrn2dcXDe0QGqKNx9sy7rKgEEVtFkVC7surV//y3&#10;/87iY89rzFiFIiP27zt4+OCxLVu2qdfQ5SV8e/3q3fu36+trbR85EhOTiND61S9/DS/J4sxRmUQ6&#10;X135/Omzx1zf1Jt//Nipo0eObyjbGJQrP/gYNjz2zVljGzU2T7bPuTm2g7HxUf7LA/39/RMTY+ys&#10;76zuB7zwDvsjJ3McVzlgsHui+MkfzH3T2D3XrV8XocnOqt6tUoIg4CQC5tnUIBb5//yJSdfb14ua&#10;P1T+wMAAfw2Lv0p9OHeSWQEPD67AcbHxsXFxxqnUmFrGzJJ0C0525VpczQwEMt760zMzw0ODWBlR&#10;i6aLjSiKpReQhQVWRagzHFAgzdjF3rgar8ZLIvVy/8FdcowweuydM9yDl/aamJtQDHG1ZSUbSks3&#10;EKSZnZ1NXjyhHvRCzeEAq/Kduzdfvnze3dNl+wCnt1bOl8a5ENG9d89d2r/vAGSB8xUI7i82NtXf&#10;uXvr/oM7hFZpXOvYRtFzOHP6PIlc2D6DG0ONreMEgxwks/7OvVu9vT1aSi4r3XD48LFDB46wbgfu&#10;LYubJx4chhVydhbGdnhkCCqNP7BOjo6N8F+TfTBMkYaFeX6O0HXDyIxhYy0QOShEQklGRnGbYiND&#10;gYQbFQQlp8CE+ATuvYmJiRwKuXrBYJp8pcFUrlVqAPy78JIB0ElSRWUEfM1Lss60tDbDS3Z1dWIU&#10;sVdflpTSkrKjR07AiAXuKr1m2y2nkj/86bePHj/o7u5a8/m3PYCD6pFDR0+eOGsJRi3ykk+ePtKy&#10;bwYfL2m4QBpejQZLwr45OsbVeZigQFgSYxudmoS7Z4/FMgqY7JsT42OGX8/Cwlq0pOE6EBEeTpwc&#10;YxjflGj+EBYGQYlBmnMgl/CUlDT+Pjk5hceMPTYiIjg2UNujV14MVgQ4eRrn1NkZg+JnihlzbNj4&#10;rznRmIP8pXlGnZngyGoylW9b7RfeYeqti46JgdZn+vDD6ZTZZE0rGBimFQfUKM6l5rQKJreDgBge&#10;LKR0JekZ6FOiWvv6ewcHBuhr4q1ZRfmhxxE6XLp+GvcRY7WMwA1i547d2PLfkDhbhZdceF356uat&#10;byse3g9ZMmjFYWFFbTMdsrOyCaDYvHFLdk5ufFx8QIyhwKoki1p7R9vTp49u372JHTiUxyEnmMOH&#10;jh47erKstFwYLr3DmE2RVe723Rtw3xpJSRaK/PzCI4eOnTxxht00iG9ZervDKo3I67r62j9//Hsy&#10;tGrpFPIyHD54FI4Y61xg9YVJQhIihhFyamhokBMeNygcOtj7CU4fGOzn4MchgP/NCUBXX1j6JPCS&#10;BimJE0hCEj/G/+V/QFEmJMbFx8fGxBm3K4OmDAssSJeiFKy8pHXW51ivYUiYZQRuF3uOwOIFSQU3&#10;juBL/T9cgpuveUlAxgvms88/JsqKuBbPMX/jSRZqrEcX3n2Pa6dLoLPdlre9yHLOMv77P/7vl69e&#10;sIzbKx9wtm/befm9D0uKSy1btfCSKyJpuWuxgXJJJsJ9hJ/RYdIbElhAoAzC4sPDgxikxyfGTR+u&#10;aXvdseJbhmHP+IGejGNgkzOdtH7GFmrY+ZL4Swhli0xxLUdpnb6smaiyKlr4wDFZwtfBOrXfOFpo&#10;2YJN0AzU3Aya4XpsxO0aswy631DOHRpifmE7t06tXOHR0oW9Uj/PG7wkcyouPiU5hYwLScnJTCXO&#10;pSkpKfFxCXge4HcP7eXaOaWywpiTx2YB3w0kk+q1WcT3r1ENM0Z7cnBosK+v16AjBwcwSUJNGkIi&#10;HvfyyeOnL158n9QsS+vzVl6STxILQNBHdU2l+jBShMA9r7N/4FOSk5O7ceNmQgIJcBCSyEe9w1mi&#10;ta31QcU9ol0g40N8EHJ2+cmPfr57196MjEw3b04+Ggy+K5ZxhVnvypUvH1Tcxd1D14foIzbFQweP&#10;wktu3rxVV7GhU44Vg/wf//tfq6pfc9BRbzjGJDKSXb70IdcD988gy6GGH+5UXJ+4OPHD9k8AZldX&#10;B39QyZagAiZpFrKyc3KycvgvhwnA5GjIKRF20qIy3Y/tG80PVl6SI6Pp5qN6ADVvRPO401qX54Dr&#10;Xw9HuzXXCEIioNO8PSviZvgEWFFmLrkdOcBLchvBm+HTzz9GhcND2Jc/xoUTuo0g8aLCIo49tstx&#10;84uwYK8rX165+kVTcxP2JntVxdh56OCRn//0b1l+rVkpvOQbrJAxp5HpmJhgD+W23NfXx+7Z0dlO&#10;DBYBGYZHpONpatgoCUpF+4tbJP/lPE/EN7EIBCKwxlr96Ko11johsypanmv2xuriW1YhVp5YVzVT&#10;sV1vDDxrMhriAJq2YDZeNmAilzXWU1dR1tZpkP5jowj0w0y1t7exBbS2tWAy16vX/7Y6w/jn5OYV&#10;8P/yClDRgfRPTU0z5hQCCgF4KH1bM78nf2ft9Z213DGWTGdtm2PJ6m5UdzHr4DdWW1tdXVuFABoW&#10;HRvLKV47ly6+n5GeubRFb+UluRPiQ3Tj1jVGmD0Igu8tDkz4SBK1zbEpJycvLjaWqLdgXVv9230Y&#10;XhjxuOuiKckBIpQ9Ja1jCiPtv/zT/2Pzpq0YifzbNUH2dfiv7u7OL7767NWr53A9ulrHwYut8aMP&#10;frJn9z5Lk15+vEKAI93ExOTXVz4n2xVLgVfvrvgwkwiJyfcufYjip0uYglUaRU5VyEhyMUFBQpdz&#10;wiPcD68PTgNmGJrxo46JjRKAzgiXMV08OPZxp8JbJzc3Pz09nYS8JHcKOJWJ4OMlaRHj5MmTR9wT&#10;UEyz0ctvvMI5NCEhieN+QX4hlyMPVAHUv+l0CagfYPnnkE2UhmEQUPAztW7veEkh35GZibyPK8g1&#10;7bzkubMX0JcsKixe7CqWJpYsQrlraqpsn9lYYSjzyJETmPSCVUqbM+3Vb756+PgBy7uNu5wFeHZ2&#10;DgHvF9+9vLidCS+5OBQZfjg/og45ODRgsCStBkuC8umMEaZtxpjO2rzbKy5MnEOwVbAmhIcZsdwc&#10;7AsKConHh6O0jHysG+7ZQy3jKNMZES2C3DXcdhfeoc2pKakIyIKAIpjufJ3xRfAKWTTxEGSkqYPG&#10;BM/LzS8pLnNh7gomGu6QqNlySm9tbWlpa8ZHkj3UCO8xEptYSRR9/gPIxmyKiGRSYafJSM8oL9/E&#10;Ud/ypoS1dP+Z3xOMWNO6urvq6mpsnk9MGVxWmLKy8pTkVBsx7xYx2tPThYdEbV0NitLY2KzUmvY6&#10;2jtekrsQ8l53797CI9fe9zxBOSCeoSNhFtgzOC1BSubm5KWnpQdxjInfOwXDS09v963b11+9esF2&#10;6K8DhN9xWKwAuxHJLn/9d/+luLjUEhKSH10IEBL76vXzq998jcQk+6iuYgklwHrBzQ21rODYEXUh&#10;43E5hAnMPX7ykHWAhCQev7Xag1u3bKdH+K9r44450Y6PT/T19XD4aGtvxQjJVYpznhF3pin/jxYk&#10;rUJMr4dII77biEpLJkINF6f09Ez2yuSkZI0f8mlRQclLEq74xz/9lgs5BKUieiZHt0CQFAf940dP&#10;chYKyhgRGKJXr1+gqM7R39I/so0biDE1sjKyjh49sWnjFpfApZ2XPH3qHLwYZolFoCyvmd/87t+f&#10;PnvCndw2gKwkyE7h286oC77dE5Q6Otr/8KffIFRiO4gbbPfu2Y+wD0At4iy8JFMPEJjL3CA6Ozta&#10;25oxNhjBpMPDGGm+z+dre2Dqf5F1xtJFMfSbE5Ly8wtysnPJBQFrwFFfZRXSVVcgvXL1y1eVLwjD&#10;XT17nidfpDQCbHOyc7AQc6lxic3Gk5p7/gxMTV19DYL1vX09mPTUQSNIZf/+Q0cPH3cVXJxIcV/j&#10;hg5F1dHRxqQzZBFGhsxEi05wkW/rEYN6i4lldKG2B1eDB2Vubh4eeUw0l+zFno+lN57sH+jnlHLt&#10;2tf2BhX9gjA88e/IpEBze0smQDdjUeNiQhQ1Zh56f6C/Hy1R283hRe94SRp/6/YNVJlDmRViEEO9&#10;Y8JCJ44bV2FhSV5ePmuEG3YLlaHg5nfh3Vnpnj9/cvPWdSPUYs4/Vk1XQcRVEHrrRx/+lOU1WCOb&#10;/AI4yzS2vhs3r5EWU0V+/o3Ksy9yrPzg/R8h9cDu6JemBcdHsTlf+/bKvfu3bXvfLMUBqxJnu8OH&#10;jrlN7tO6TXFx4tjBbYqMc53dHQxIFW8ahwcAJ2bYyezsXMurDhseqxa/LrTwv4FMUPKS3Bn+9Off&#10;Pnv+FN0fLSOBg9DmTVvev/wjrs3u71MbTWapufrNl0+ePrads2XpRznxb9m87eyZC1s2b3GJe6l2&#10;XhJSjOUUtnrxPGx5V6H+xIrd0FhvoxesVwgK4dbEgYdYV/Q3bJfjzhct2gKzASs8fvH2KskZ49LF&#10;D44cPoaf3WIJIc5LIhAJG85dGUcettEucw+13J/tgezkW0ZQVERkRmYWMXnEH7CBwqRg87Piu52s&#10;yfJvfX3lC3JCovSt5RjGtZo8vMxulg6oIv82TfvXGWzcW+/dv3P95jec37SUj9/9qZNnSULlBiMN&#10;5D5bJBOts6sT97WWlmZIyYHBAS37pha4FgthpOFAhtwQvE1xUSn/hanEAuBav4Q1mw83UlFx/49/&#10;/q3tNQ1fbJIF/c3P/w6HZbisNb9oPcDn4JxhJAkoaWxq4FfF7rj0oyvykivn07QqwW/IkpKmV3Bk&#10;UmJScVEJ+UYQu8EyXL5hIzS8kJIeDmUbj7HkEXZRVfX6xq1vCQgSUtLCkKMJzHhMbJzfDyg2+tTN&#10;rzDeIIPYXzm8aqwnHA1Z4vCUIZRbY7EhWJQhbR0Xr4uLR2eK3RSfRNubuo+6ACcj+COUNO/cuYno&#10;GPIpuIqTUNVt9Vyl+WYIp2HLxZ7ENebqta9fvHxGuAenVRd6qfioH11SrKn7EcG5E78zXVWyriLB&#10;ailkotE6wtAQ7ldHzLBnR8eUlW5Aht8lpKR6o5aXgCs3oZ1L/95S8iosJHo9S+WcPDU1zepnyJON&#10;j/mi5v4tEwk27vPc5IkltlcTsIWuTUtNCyC3dHst9eQt06o3g5szknaPHlXg3MceWvHwXlNTI0M0&#10;UPZQ6glJ3drajH4azD5h/hWP7uOJxj0cn3f/tqKoqBiqlBuxJ92x5jOQmzDIdQ21xGKu+XDAPYD4&#10;HukQ4MQ1Rl8RJwen5ndSkkFIo9goYajvV9xjlF6/8c3jJxWdXR0uJCUZOZw8YbEwAuF68vXVz9GF&#10;I/QKspjzNjpRATe0qDArv+IwQO4a+4chFO6ZViydbmpqjeMjydn+m2+Ng70uUvJtXbACL2mt8rgR&#10;kfMzEHtOvc7Wrr992w7M3e9d+uDY0VOIOxCYqV6ylLAKApbzGgcLBASwefpLQM2FfQQvyQiMiY5W&#10;Oeu7sF1+rxIHCESaiZblD7oqQx8Rj1NcWELGOMUtRFeVArec6KhowpvwGtDSBJJW9/X32VZC0VKH&#10;FQt58vTRV199hsgpXgmo8iN+5btv+bpkdIUIQicA/6uvP//si7/cvXcb1xVZzH0N+xvlYxUvyC9i&#10;7ujaMtid8fMi/nQqQPyPvAIc6xRBSQTVanEIQrYpOSW1tNSQcPKqGoH1sJF8ldwOPxQwZbwh6ZWc&#10;lKKy91EynAUqBPBKgYWJJ7XlqoyHkZnL0ab2K4bPgvwCQjF0Wew8qbZrn2GQQEFiDPv0s4+/vX6l&#10;suo1f6NlIvurySxHtXXVUJO0iJhNHDW4kvurMnwXH3k8HHWJvRoM7NRUR2eHXm8AP+Kz9NMTxLoa&#10;US+dtvNZvdEQVlQCUDLSf5Cw2PnGGmElU5N4IpOHlmEJ0wffhzyC8zWx8UUq393djVT9Z59/zKH0&#10;6bNHCLfbKCcEX+HoPjAwcO361a+vfkkYK4dAB5bWFXhJk2MeYWq5UNDKgWGB8zyKLefPXUA9h/TH&#10;+XmF+OwEce4wByD15BMccCElyb5NohuS5fklU54n9XT+Gc730VExeL7IINQOvklU9SKJotExnC0w&#10;LS1t27YdbgsW1o6eAwVyFCY0GM8jooMR9kXHwP5vTh4OJjExblHhMIMSRl6/fonNmd+Xr16QKhQ/&#10;AkOdRyHnhgOdsuYnoBWwr/b24QFaCS957fqVp88eo/O15ovygC4ETNkyI6werU8tZTJcGZz4eZEc&#10;TKMniJa6qRdiybmyHSDTr14aKvskdiDaxlVyYOrtWl4Co2K52wVrLKOOg7RtTtx0zJlGIpCMnxq3&#10;Zl8g4G2ZtGtoCL/jfpWMECj0oUkC6x3ocmneovfG84wTLCUPH93n2vzwcQVuXGCL65YDN2fFmq/+&#10;uqXTipmEFkGmwAThqdTc3KjRfO5V/RHxIKOdRkkiaNb+/l50tIPP+YmgHHy9UZbUsktiX2Qt5Tcu&#10;LtarLtP7MMe5xsb6W7euw/sz0Qw33mEmWiB5HZrS7WMEfHDkvn3nppVTl7/xryey3m7SXhocYEOj&#10;IaX18NGDtjbrgGTTluZV3cL++Z//+Y0XmE5MqufPn+K4oWVqeVUhfz2MHhBmXoyQRD9t37aL3Agw&#10;kohfBKWUkr9Aftt3ocJZ5rjE3ntwm9Hvr93XbbBY9WFk4sOPxjlKGSo+CO5snR9rxYYEdUKqQeTn&#10;NV5+OMNtLN986OBRODXbFzM/wuKqTzPgDV4+OgbtQuSr83PzcRy29/sdrZmTh2YZDk3+nUr4bJqB&#10;25VPnz8m9hktNk5+QeZUyAkGhwgy9uD8josQ081I4x0ZSRZOt80Lpj8BPuSUVPTgwL2XJLllpeXx&#10;8fH+nUdWvA/GbdwAsfNpqYwZ0TNPTB9J2L1VTNdSAd8VUlX16nXlK4gw9VsKsCNixRawsXyTq4Js&#10;aBorDNdLEqdCLquDiReVkUc4O2fZdF7HfY9o5fb2dttfYfxSLGt1akpaMA02wrdra6uQ7GBu2gMH&#10;WGLj4siEnptHFNcPxDctPqu+oZbISi1uJYWFxWSLTk1Nc9uKbcQCj49hJnn+4ikqungXDg70Ewet&#10;Pn/tdYqP3uICju/kwGA/ThukvOUrmDoI5nO4O1jTjBk9NEDogyaE17GXpGdkMruDSWLS9Mvr4k7B&#10;BNfC4JA6GVnn7Vt3sqf4aIytXiytQFGNKxIn1ecvnkGUc5zze2Yb21DQQZBrwyPDnIuMPE4ERq83&#10;EnkHigWRaYgl5nXlS9sImJqbsZbIzyr5uA07tElK4lJAOBeKTNxZbH90lReLiko2bNgYFxu39JkV&#10;eEk+T2DjixdPA0h0XwUvVDNiY2JwU9+2bScpEXbs2IXkMLbuwNVGVUHD+XetADEmAE5DzS1+Mwk6&#10;33APv8iGRMrLLVu2W6oQHr4lj62JAAY0bmhcR/FT03KGsL6IbDlWjc2bt0pnrdkFaz7A+Rvvm/T0&#10;9PyCQkR20K5mG7P9i3w4t2iO9Ya6ikK+3TWrvfoDyEXBgLDf3713iyMsdJims75ivXzyuslOTtBG&#10;jJ0cLeLjEuhQt+2twcdLfteX697BgQieQssAm5ub50ICFZWWmo6RzI8zSONItchW2I2qmkooAPWS&#10;ueHk5OTt23sgKzPLVWG22nlJ1lICDJfzkgwM41A3PoYile2BZ4UNcnfCXUCXjod656qXgKvR69cv&#10;mJK2jxwMMBz/Dx8+hk/uGxfLEOElodfxJYSUJJgUwRA0GaeDjpFcOtIM2X0z8THmPUMjIik5PDzM&#10;Iu7VB6SHJfAttu+6uhpE/21P6qXfmpmdwaOfCY4WrYd1cP9jHCSY4JVVryBw1WtrSEIlJp08fiZ/&#10;mQVCvfA1S7D2CwjxFy+eEfUCKQlByURb80X3P2DphGCvhW6bm5/HlQQde7cdSleE0Rlekq6no0lu&#10;Q/omFliYaNu71ZqDYUVecqU47nniyfsnDR9dJzw216y3Tx/gglpcVExam5/8+Bdnz5wnsw3Zt1dh&#10;kX1amdAsnKtOdc1rNCWxyWDsDU0QVmk1YoWERAkpqX1gjJsBFwhUa4ndW6weLh4ruZBor36oFMgS&#10;DZPILMBlEjc02z/m65Bisf49f7DlI89PRAzBEVyoQsQ3nLNEV1fngwd3v/jyE/S/tBBAoTIB7LbT&#10;COWOT0RTQp+jPReVWW5cBDcEzeEQWhIDPLJFxN/ZRfoH70VGRhF2V1ZWzh+0FBhwhVgOfXBnmPxt&#10;Uyfm1Yhgzz78LgMOgVUqPDDQh8ukims8Gxl3ObzMQvaewv2UGMy/fPLHly+fDw4OaqHJ3D/GoGIh&#10;+hGdvH7zGroTDq/AiHwTp8Ko0yIdYFmDrEAK9yPveQ052GByxgrr+SurPGkspDGxRYVFOLhpKdCr&#10;QjCf43b9+ZefMOSqa6qCMqCHmGCYBzJlkctFyIfF4UHYEGnW6XeiiPxyVn+Tl2SxmBhHGapnJih4&#10;8VXmIfzj9m07P3j/x+fPXdq37yB5t4lO4ihJymPbZymvpr08bBlkUM/FFEMkI8o7IXLC8KrryV2Q&#10;kZEZKH7mXjXNvw+TwAHNOzR9NZ7wWDrQdMvOyvFv04Lp60BqBaVq+fHj2m7etKcxP6IVxbUKD4jA&#10;DYexMcBwJSB8pr7B8IvHPQ2TgI1C5BWvEIiOjkpPzSA/si4Kg/26vb0VCYKgOcTPzs4Rm4bfxBup&#10;pb3CefFhlhdU2BDDJR+3H5cae5XX+BaR1wT/EniklitjgUWSwcY1KQhOhhwzuOMhHTMyOqLSHLih&#10;0pIyBlgIBmSAG/5o9x/cvXP3VmtbK4q3AZpX18ZcM+7mEyR67nz48D5+TESYaVQfWrM+YevDMOvm&#10;5xcy8Ih+XfN5Tx7Alx+CFduDJw8HxDN44fX19mJ40FJbAOc2gVlRCxfsVZXgi8m29Mmnf4awIzVo&#10;UN7NWUyMQ+nwECoQHEpRcSXTmorFyCuEXfswqvc1tVVXvvkSyRc2LI23Y8+b/CYviXP16NgIfD9S&#10;HZ6XEkBPwu9wYCK6fv/+Q0ePHD9y6NjWLdsIvWTyc3YP5aOkw53IosDdBsUAxAuIDsBd3OEKBMTn&#10;rNMAgRv+jTwNCKy8rSRrLnsSZsB3NKUZ4fRA0H1GekYwKeZ4i6o8vyIC30XEvHz2oOIugpIY1fkb&#10;ldtpIOJsnQJZ7dHyJ9YJJ7VQQ8DhXkM1PyU1taS4DM81LZ+mv8yQ/N6JSZbNYPhhGnII4Sap5ZLP&#10;FsD6j/Cif52y/d4xJGYhAtGgz2KUPH36+vvws2bRCIKFAl9jKBirObY7CLcJThcIBURF2fdFtf11&#10;/77InRT1+UePHmDba2pu4OTmlzuzH0GwTJs4eZEYF9MmkeyOmTYN373YuM2btiYkJqKCowUEPEB7&#10;e43dJAj60fQAncP13rSj6HG9R6ihtLTMlBN1Tr/L2OJ7u0nDeO/+7RcvDTU/XYnFtYwZ7YVYGXcJ&#10;1rxfcZcMWk1NDUFJwnqIG+JmiOmxwL56/RI3An+xtMt4yWkjWxwEuY9ELj1ExxePwUgSAcGRETfJ&#10;d89d4nfP7n3IW6BNzmbviy9KmasgwIhnySO317Nnj1FOCYJzpy+6OzIqMj4ungOBLwoP5TIZb2j/&#10;czDSCALLCKEuSYb6T7jGYqWoQEfA0EqbnMDRg8iIV69e+FSuxeVYAQW646jCk+CvmuQP42NBcCdx&#10;LeZYsxITEhEBxG1Ni3eVtWyycQ8PE3+nIXW1f6Ez9fgmuYYRJKR+AuHqzh0yMzNb/OUZbJxbCDc2&#10;eUn7LIaRtamrk/EWBKvEzOwszm78qpw6kMLH9skPJgf/zh2Hv26wun29FY/uQx+0tDYF3/3UQzyt&#10;COi29tYnTx9D0TI1iLdVX7s8+TrC0DjxMPx0BW/hos5ZKDjyWFiUMSInLFlauoMlFD2QDaXloO2Y&#10;vxS3cry5kUe4dfs65BSO6kGw8K45tk0fqUny3eOFfe/BnY7ODsfo/jXr5tgDVvQqRgJ6H7MHQpZ+&#10;7Po3eUmmFtY8VoqpKZ8k33EM5aUfYlYztxF9O37s1C//5u9/+uNfYPaBPgi1rd0v4L/to5iO8RtC&#10;ZA2vGT9OAFdhsrwypKvjHBD1w6yLLq+z+6tn8ERTk6hVEMetsbbQkSR9xr/VsWOExspLUb5DgDsV&#10;pCRMHJoVsHJajq2+q60DJVtJY8la8Pr1S87BDnwxZD+BNA3GV+wlGo1bnA9hi2ZmZhcCnJrEWkB2&#10;S6Q8rFy36j+klYSURHdFvahAL4Ejd2ZGZlwccUj2rf6cDGHxcEGCjQl0QLjrdnd3I2Oqsv7jKUn+&#10;NzjfkDpjgBgXZlx4EIOD9/GXF497RiCAdHd3Pnh47+atb0kA7QwgnG8RqUhJTsWVRwsUtGJsfNyc&#10;3QFv4jIYvZEREmlit9MCDiBz9YOm0GJQ9KRK9AKL7dOnjxhUnFS1BBB48l33PMNQhI39/Iu/9KFk&#10;ODvjnoo5UBNjqx0b/eba1yTkxFPSgS+u8ok3eUluTTi1zs/NBYExnGYTvsRKunHj5vff++hHH/7s&#10;6JET+A5wQOfMJIGxfhx5XGwI5eOQEYKxGF7BjsWMARwVqgr6XmHl+cNccrAEwowPD+k5Q1ifDg8L&#10;I1kt8WshdWfwHPYQfNLybqitq4WUfF35kqNeEBzB1fvRdCCdxC59/8EdAmdUHIjUKxPcJXDUwWWy&#10;sLAYe4mulnJ87+hsI6xyYT6w75McxBGXZCNQTzPKmo+dOy8v3/Rls8/E6eojv5cDGmyF+XkFEBkq&#10;lRkdHUX2a2R0NKDvycQGQqi1d7Ryw7KNBmMMyjsrM1sloZDtr/vxRWYoksQPKu4RzBfQw0AjhpYy&#10;DNco0rsTDe3AucKS+S4qKiYPp64jLm5ZaPuS6BnWXiM4zhdl5EwfGkQ1W1eeEPJn4uWgqIPhOQ4m&#10;090FK4erED7dIegwCFac1RHWrKur/fKrzxoa6oJVzHD5qKDhrLEQMmTWQtPGgcVk9ZH5A16SFd80&#10;TvaROt3zAe3CJzkXQj6iPr5zx264yBPHTh/Yf9jQkczOYZ7rWlJd2HD3VwkNDrYi0jxxziAYwe8T&#10;wM2IWcdQSRCvvY9IwD09NcU9gXuprsIxJrPmoF0bbcjB2I9c01UfKccNCLClYoN5/uIJIuKELDlf&#10;JStrkBlKufzX+er89YuchNgI6utr8ZpHMMsZjw9/NthP36b3o2NiMMcmJMBL6lmXMOegMjk2Ojof&#10;yF5shrfO2Fhbe4uZPUPDiRfHwMKCYpxc/NTV7vosh3CcJeElCTtWqRlXEg6KLJ4B7cCCGQbOgobY&#10;1p4zBf5iDUN1csqaLlRBcwKxlBZITFFZ+aq1rYXIA+evDG/fQ1XGtYZ3OV2gQYF/U01ttWO2vaLC&#10;ksxMjbzkeBe+950d9LIGRPxUhBWAhdVhZHRYC8HKkMvJykESxJkgbouU5FaOBy6ipSxWfgLS/59l&#10;TsEvP3/5DE+C+vo6InucX3AcRoEGchcm1w26ED09Ro4jhyuw/HM/4CWpEBYYwhsDNGiCyWyyA7EE&#10;LqEXi3zk6VPn3j138dDBI5mZWbqk3/3eZ4FbASbA+Pg4HgpYPlFX1XIZCFw01qw5HgccQ+MTEtY8&#10;hq5ZlDywFAFLT4RLqcbDEPGSqWlpsTGx4iwjg81CwAxTGn1V+ZKchpigfQ2L5c4QHhbOWTaS4Yj6&#10;Q3RMfHw87nJJSUmJy35woEMxisf45XneCg8njCDs+2uYr+v7DlwkASMIbtbUVBP9FPTnP58DutIH&#10;DBGb8Iic7BySp5ErQ0sd8PnCqI6BfW52VkuBfikEiXecI2CLtHDiTD2mW35+QVJikl+a47aPmupJ&#10;kZkZWQCicoBhsLF40k2YEt3WRs/rw7kXvzBufbYT2Zt6cxnpaemwvat/11hIA9uP+a/tg4wmZfOL&#10;l89Rf9N4WlsRwO82UHZB44cNlJ/ouDgO4Oydb26gbKn8PaZodllzD43iFa6f/KiMds9H1OKTtXU1&#10;z188M0lbJzLpsZVkZGTpCuWmTwcG+gh/tj0vbCCm/RXo8tGRETzsmObqhRumxKjorKyctLQ0B8aS&#10;GYE+jHm44uH96upKh49h1qTj2MmP+Ycf/Fh/6bCVBd8peLDHjytIg4PJPOiDnAgWaWxqIP8wzIx6&#10;4Ij6+KeEH/CSiEtarsgOD00tLbFEJI2o7fLNp06c+cmPfvHB5R9vLN+oUVZJSz1DuRBMSVjGvvjy&#10;U4SrA3ofcqAT4RfiORPFxUdqSqXqQJ0D5ROWlIbegCDMIWbYBUm0nMudFyiAh2Y9uVNhhb527eu+&#10;XicUlLgRcWVFkAizHOndCguKyko3EDGwb+/B/ftW+OWfNmzYiCddfl4+sYG8lZyczACGo3TyIAjp&#10;8PLVs1evnvvFFyYURiYrEjsJuoecjnS1l0Qxre0tk4HsTQAnzlmXEy8DTx0Wtum01DTiG+TAuRTM&#10;JNaUpBSIG9sIcxmZRZmxpwsvnkC8mNBw0x4/ZuYdRiDL5g9X9LycPAzVEGFvL8LIXQBcWoa0zYrq&#10;ew3c0OwjthS1O71S4CvWkXWSgZqYkMQ6mZ2VzXGuIL+AMDscXA7sO7R8D927Z//WLdvZZ3EKzs7O&#10;RU2VFyEr4eyczHzIabaxqb6i4p4z0tWGAT4ljdOCrn42dFe7OifUdFd1VcZeObOzpIsZbmpqtO0N&#10;vfS7DB5DrSEzk9ufvfp49RZaauR2J9ENOam9elHLwyxryJRxezIuu8t+Td4/hmecPJFa7cJSjify&#10;latf8ActlkstcPmiEDiZyqpXdXU1rCQu2WHD/vmf/3mxqYNDhjMnEWcB5MhmyPqsD0PChvvV9u07&#10;jxw+vnPHnpKSstSUVBZQ57l2X4yb4CiTuY1BiXRXWGYCehNypjuiY6Jzc/PhDjgBYMF15qOh8BVT&#10;226CPZiFWJdGNbilp2Vs376LVQjLufObaCh0XMC10XIMJ/e078R6ONJBRKL3VFBYtGnjlq1bd+zc&#10;sWv3rr27du7ZsX3nls3byjdsKi4pLS4qJVvCG78lxWUoL2/evHXb1h2bN23BnldaUsb9KicrNz0d&#10;r5x4LsCcCJkvPj2WGeXPz7NT5+bkcy30i7sxJgqCmIhNVoxgws0BrZiy0nLcVF01XPGFxZWDYFhi&#10;5rRUzHRzCCsv32hYYtYFpCWGyzDxj3gb4TipjgmUBDzFhjIDEPXSfFGCNZEbG+t1JWdgqLPf8d9V&#10;9jv+aXh0BOdaHGxtN4oBxrJAyhfc1pxkfGxX+I0XOe42NNajXMQEtHfxA0bWRhb24qKSVQSs4UcG&#10;B/ufvXjKVVOL2RVd2oKCQtRp/HKkwXJQW1t9/fpVcPPRHoQvCzsdjmmofpUUl8IzcuTm19pDt23b&#10;uWnjZtZzYH9zAy0s4fkNZeXWtrt9G3voVi6ePIlR0DDyJSUbmQyMo7sx7+z1u4cjkBWMOzsmAEIj&#10;OH96+Ja9xxgJGFzHx0bxsbJXwhtvsZMgMJKby+xOxCaqpUyHC8HLAX/eikcPcDdT72iYOMYSA495&#10;52svB6YYV6Er33xlJrLzeQCvGVVgUv+pqUSps30Q2Ip1vHzDRrbO0pJSjqBLf5l6SPZzvjX87pOS&#10;mFCMEAqZ58joew0ZllPjQLiwwJJLRjtf94Ungxb7Fpn6kKr35OEVnzFFDmO3bt3GjZUWUeC9+3cJ&#10;6vJX+qmiohIGAPAure1feUlc/xmaNTVV3KZst9nJFy33EOyHaI1zs+KXmcxWwSBmp+Ff/bKVOolA&#10;YH2L0/CTZ4+fPXuMloH62h1YbbdRW5bg0tINmzduZU10w4JoownufIUDHNG10BAIqbAo66okYRfY&#10;1VnrA/HipAsEKWcRAeTPSTaNF8Pg4KD25Y4xxrUnMyuLy9Km8s3sffCPnOfY403fjZz0jMy01HSk&#10;7lg98OBAWzCBcLQf/vJPFIIBz/xNM35xg0jL4IZmaK7n5vOf1ORUNll8wYhtI2h3TsHfZ5WxYVzb&#10;3nmHrZyb1areQL4aX8HNS1qhUjPT06QXaGlp0jIaWUVx/oLOTohPDMQVz3QyakDlnZwq6jkegRcH&#10;qxPHzzCGXYuGX3hJbkG41jLw2tpabc9eU3dlqrCgkChmFddL2xVQfNFw+KipIhjZdiSyGQqWsm/v&#10;Adb2VVZI1rHh4SHyVhvqBDrWaj/ykmwKLFaPnz7EsKeFY13aiUxYMg1gS2C7ZOvcunX7xg2buB6X&#10;FpfCgxCqnJWZBbfIA5j9Vt5AjT3VEEjhGWMDTU2z/sBbOE1b7pYUzoKQkJBElxlCgcQnhq3X3hba&#10;Za3G/OSjIxyf4OubL+jhKf+68pUWByZU42ZmpzlygBU3d8W55vzrgIA3N6OUOa4OCH2HUXPfngOM&#10;Q/wlfdqVmCrrG2rJPcg+aHtpWhNwS14P1SC8x+jlosLiDRs2Qbwy7wjogco3PI7zC/knCP03f3Nz&#10;OY6y6OXl5sPz8F/uWRxruR2zEVCsxfhrOdIsbwi9iUsBpHNMbGx8XIIbjM3aeMkt25luU5NTsNIV&#10;D+9xCiJaes2u9MUDq/GS1pEFmx61JPTMF5/XVabpbI/fbxz3KKbuFvaULdt37dyN5QqgLR9JXd+S&#10;crQgYOa6mXj48P7TZ49Q/tZSZtAXgiocpyV4hzXlhIIeCr0NZLPh7I6LPgudLjEBw9srN2/vngPs&#10;vrL+6O2vAC2NOxXLXWXVa71nJq437H3sdBjhNm3cyhKxfdtODnnGsT41nTsJVyBD4spLFzYGLW/h&#10;7sddi/sV1mnGM9bsjMxM7lpcvvBlsIIQ0S7THiRoxY9QAbw1MZw67zIZ3LykNYOAGF+qtnaUvDTE&#10;w5r34HlcbhktfqGSVZYFBhuncLS0uEliJVUpynoXJw4YnBPHT7vZWd4vvCQLC1lNcZZsaKxjltuD&#10;2gpxYDliXeJy6NO7ur0arv6WGSj3mlg024Wz5uflFezeuQd2chXi28gnOzrCqMb5RYuDoR95SbJR&#10;vXz9nFsDvIDGPdS6P6ItAGlomPS2Ga6OXCGhS2BAYCHhK02frDBvO4uSuX6iMI6gKuY9GBbupwik&#10;4CgDa8lfYttjdyNBijp7tbxuRnru4SECI2B/fO11yCEEx0DIrOmpaXX621qNmdoEwsPv6krO5m33&#10;2X4e6qqpsf7Z86daFPDoO3jtg/sP81/f9SOYMwjRJH38+MGjRxW+46SYa4Y/cmoaadxxfsS5eMuW&#10;bZgzOb4y4wwLehryQSncdg2r+bIf7lNMHI67JAjBUo58M3Q/EwqlXcY5/2rZXOk7H7kkM7yZVmDF&#10;CkwUkd/d3XTxkju27WINJJfM7Ts3IP10JZG3MYnYYsrLNr7BcnxH4RlLw8w0mUPR+7RRtJOvECaT&#10;n1cIEXnq5NnLlz58//KPDuw/xEh1rZnaSXDc+S18odnDUNVtbmlyZw1dWCv2fogGMwxEfnQigP8/&#10;nl+cemd1yIpZNUPy3HlhPp2gSFm6EUCxBYcsjRcqq4JcnLhEnT978aMPfnrm9HlISQ5tvrioW3rN&#10;XKt27txz/tyFjz786cULl3HYgQDVDZVRHqZ7XJg7OtqYmL4oX8qE0CESlssAysVa0GAVbWysI0RX&#10;+yDXUr1VCqHCuLBxjdSl48ERHz8OwqPEKLUcdrgYnMi4Q5KvXKVn+wf6MSgG1mCjthwzDBlTNfqb&#10;00Vebl5SckqIZO8Et/6+Xrx4yDett8c5UeN1RSrU9y59wO+hg0eRQMGy4qOZy35dVlZ+9MiJH330&#10;s/ff++i9Sx/iJgZ3qf1zVvYS7lld3R0qs8yTdy3BYgJvSa3nyfOePDMw2E9MMSEZnjzsqmew0GEG&#10;gOPTMlAB1pCRTTdcrHzXTIg2TlyPn1S8ePXcp7Kk0M17d++7cOEy2T6YbseOnoSahK6xt46RCZZ9&#10;pLi4BLHXd89f/NGHP7108YMjh45Bx7NC+uIYbHVBbV31s+ePiSQO0IzQywdSWHgYuqI4T6Au4kdS&#10;koqt6O76V9dCst3hjeyAurCNyWZ5AmMvhYJ899wlxve5sxeJmsS9wlKQ9N2ItFFbeWUpAqOjI0g4&#10;Xbn6pfYTRhDjbMhvGzEiyYpH+SCGyHbTFuaxwcwQXavRSEjABZ1lhOqsI1hHfkIaASu7FyoBegUr&#10;uDvt2L7r7Jl3T586xx+wLlvjzadDziof5xGuUhs3bjlx7NSlC+9TB652SFtq7GZ8MLlWEeypFzSN&#10;NQz0oriQE7YPfUYsoZa24EpQ31ivi9rTUiUPC+FW1ktq5N7u8TE9Oh6Q9agoePj1YHqM7W7N2zg3&#10;bcwbnN4Vb9ptbS1E2+B9ueYX3YMwRlDGWFNzA6JgtmvFHYcDBo5CZH326Wpvu4Z6X7QcewkTbtJq&#10;2OMKyTw9cuT4+XOX4EcK8otwjTS3Tx+e2awN1PLq4rqKg/mli++/996HSK+wGmvHDTnO9o52ByYI&#10;3m00AUuMriZwZELpC99YXQU6U45h4iIMYaAfRzYtsAMsbrZxsfG+ixox3c8nnzx9WFdXOzQ05Aug&#10;cH8rLdlw7uwFiPgTJ85gSsc0xa1Wna4xF0BjQsFRmuS4QfpfePcykxpNWOaUdsYffAyX2CZDLL6n&#10;t0fjtdEXyK9d5rp3WAkhJesb6nAF4A963bcZt3DEhNHgfk7QFYZwmGjWClwoVvwlPD9ymSTudydU&#10;agZrjjVSo+Da2gCt9QSDz7Ae5OYzrA8fOnrs2EmGoCkuXo6TPN6/ARdAtFaLg+3fWf4wMlgZ6JkA&#10;WhbuYMNopfYwsXF9R22NxTcU2utkG7lOExSG6JVGoR+iXAkriHA2kbGToMm3PEeA0fXi1TPEmlFv&#10;8fytVZ5kp8fCvGvHHrK6wUgWFhYZFgsHVwbrWsWJmZsVqXIOHzp28OCR8vJNGm9WhmPR7Cw3k97e&#10;bk6BWnCTQpYiYJ2mkE4zk4docMOHOyBTEK4iHB0DCGpGGnkbyAIPo4qBSr3mnPK5dBFlpl5UYJVg&#10;CNoZyrBryHthPiE+D0ooMkJp1BF0BpXMzh1A3Bz5GRhm3T3dpOu13blccyxtDaZtALXddnvZCPAw&#10;JfCfHrddyBsv4mYFUYJ35L69BzeWb2LCOu/dzKkevgbWia2cPZRABK6xejsUIdeeni4sfLpwW7Ec&#10;6kxuFpKVJyUmoz2t5Vt4RNHpw0P6xbi1VG/FQixXr86uDvZBLbcJTnrszhA6PnVxYAltbmk0law0&#10;57ox6cIw2CiSDx89cpzpRsg2g5xYbAK69TKG1reY18xlEubs27P/+LFThw4dNbMOapZYpZeHhgfr&#10;6muQjOcPWiQyfDcs1y553TrMAOiKkIhYPf6djmAtZdCCPMwjrqz0O1eVo4dPHDtyAsqOfkHihl/+&#10;8MbvieOnEPaNiX4zVeB3vCTeCvgpQEpqmV1r47LqE2bOphhkrbAQIkOwd+8BGnP61Hk0F7ZsRkgr&#10;j1B/vUNcscLy+ooIWHrACOvAykNQ6mXlgxtzQp/IQUHaMlEn0N7RsB5jY2PIVmhkyeMTEjGT6Dqi&#10;aW+yFOgYAgT1jIyMcHzhnK0uvWSdvSAlsTceO3Zq587deB7pdVT0ChkqAztJcjn24v37Dxl59OJ0&#10;GvYhc7FIQ+x6VSt52EME8A9i/BhDSEfOVtZPToyo9A7093tYATc8xkEcoxS8JJEc6hlvaJFxNUIk&#10;KynJDa1zsg54jiDQTDj/6h9lEePikZ2VE2Oc2+2HchN42N/fx2BTv0o5g5LBgM/MGDwRDLhCVgEG&#10;GGJz6HX4zoXKGUA8+QqgIYALKcleQI978sqaz+BtitsOwXaHDhwh1QbUz5qv+O4BTomI5W3fvvPg&#10;gcNs6HozZTEfYfdgynxXf6tkLiaoCqAPyODU8i06HQqir7/PEpvWUqYDhaDS0N7einFOy7eISkGK&#10;VO+QeKNipG7nVs6VnIw3epVbLUc5SBv8Fo8cPgZvQ2569ModuMNysIEXwmZ/7MhJphWOa2asoZIZ&#10;7A3cWMn7+vpwMsXzPaAPqMwv6k8uGfwl8fO1PW6NvN4xsZDCCPUi6bBrp9HpJ0+cQV+R32NHT/A/&#10;Dx44cuDA4T179u3auYdfBsYbv/DXpDxafhw1eElTXHKG8+XEhJ/vA5bHO/cufCT37zt0+b2PUCU4&#10;f/YCslbsKwxxcR+zPYwcftHySqisfElKe06TWi4ADjfBj5/D/pBiugML/663F4y1bnoK5wW9R5/4&#10;uDhcQlip9Vq/9bZdSnMAgcnJKdNnoVtLSiXLFMlJ68yZ89jk2BldMsA4juzZtRdbKBylFpLL6hrO&#10;94hc67qOOtDdgfUJeoqOI3BGYy416IOOTvsxqs4DyMVsYKCfq7uW2CDmo5V1NwSPpvjdIE01Pb22&#10;zykDz0zMlUYksu0eNzQH+/u4UAWKPzUVtsLlyEVju9W8SFIInCVh00LkNMg9tKq60jQbaPhhhpaW&#10;bsB7Cxce5imeaBoKVS4Cph6hyeNHT+FbhP+Brm0dyp4FubGxQbmCaxSAfBrCIISlA6mub6EvCQvB&#10;+qz3cK6reiuWg0N0F5Y5BX5nabGACa/H1U/XeFheZ6zm5Dl58uTR+JjmAF4W+dyc/Avvvnf65Dky&#10;MTqQF/6N1gEauwyn5XfPvwf/xY1ML4xQ59U11TW11bDnPh1UPi3cSJA1NFhdU9Vp99hmoYp3IClr&#10;III//ODHP/7oZxfffQ/3QWBnWeNExIaFjz/OOgwDri1w09yOl/8YKTpXylNt8JIGgToxQQiVf3lJ&#10;moFXCDqmv/jF33304U+OHz+1dcu2zKws2Bm9w8unvS6FWwgwll68ePrq9UuXp3d3YX8xUZnz/jXq&#10;uhAWLVUyrfFT7M1WcmFdPyin4OKtqzQpJ3ARgFkjHerwyJB60moj8DY2jo1/+/ZdOGS5DRNGPMbC&#10;c2cubNm8Heu0luohe4/gERiuKIat5ROhXAgjCq2JnOy8+DjDiKIFCpwviAnSUpQzhUxOTeEsidud&#10;FssBnj14ZxDEFIJnVCMnu+HcNL9mx6EsmZWZg3dVXHz8mg+v8gArA5dqJCYDIvjG0MxFXb22ZnTE&#10;PsXGzS01NR0vKstpQwW9gHgXx1JYHkImtSRAI70GvjwH9h/eWL7Zp7GxNrClN1NSU8nAg2MRN3ld&#10;CzKkA3IHNurj5StGJEdBQSHXdl3DcnRkmJV5bFwzX+Zlu7x4HIqH/GkATjigF6+9/VGshmYabh+a&#10;n5Hwrq+vJcsQ0rda6mwVAgO1c8fuD97/0ZbN21C10jUkbNSQc2l+Xj4uewQOFxYU2Sjhba+YWkMz&#10;L18+I6dl4MqgW178jFh75j1mPaP0+NGTJB2iu48cOVZevjkzK5vAKUs8VAvg3/OSU5NISmPc01Ko&#10;54XgCMqKjDvkmVPnz54+f/yY4YW7Y9tORMQhXHERh2pVCf3wvCbypEYEsKIj9X3/wT2SlAW0z7NG&#10;TDwvKjoqGj0OvIM9f0We9ByBmelpTPEaTbIsUJwk/Bhd63nb5UmfIsCgQqOZRQ/KQ3mArUO9cfPm&#10;rYQ/EHgbGalHxUlj8xn2Vm5EzqPEN9hLsLisPgtQuqZa09pOWBrbEjpFRYSHQ6JBcxBypaXVI8PD&#10;XIMN1YI5nZYeLXVbXghM2tjoCA6esB7q3JYRzJiUhOgqm7WuE7mPGu6LYtdUllz8KDcWxhvGFfI5&#10;qNQET2oji/rQYECsD+wCUGy4z0Ok2ms1gwp/k8yMzNQUg5e0V0hgvcXdgemJdcretXlpY7EWW/5T&#10;XCdd6G1KhxLTnUHkwe59qDYnJ6Vo6amp6WkmCBKTDizIHFFwgtZ1VYGRZOs3Z/ca0hBagFIsxMge&#10;M2WkT9ACtSF2QVRsWgbOkj5yi2a/w9+8uraSOsP+Kx9Qv8OP2qJLsHf3foJ28Z9lovk3dMBI0hgb&#10;i2wIAT179uwvKipR7OilrwMap52GhnoO+YElOPBGKzgIeTsAsOtwdISsO33y7KFDx4iaLyosSUtN&#10;RyWDy6/eYEGDl2T9GhsdZb+3vX163vFGmHaUoeKMNipKH6hsIFMFsX327LvoZ+3Yvhua0kxoE6PL&#10;fOR53eRJLQig3EcoAennq6pfs2R7O/q11CGgC8GngAkCNRnQrXBn5dlLGJ8aUzAZLkgR4dBGDqio&#10;uBNSqdUiAkgEcKHiLqp+ZDGCYnLzEelHfkUXhaS9pziSYiYljQCBctxPtJSPbxFHEfPcrNOer6Vu&#10;QVCIKVeakZVpGH21NIdD48BAX3tbqwPXYPUKE3Q8ODSEzwjWKfWTCcfx3JzclJQUTInqdQu4EiwP&#10;Pk/4Mp4xBl5GJqn8VAJpjavK2Ajdh7uHevf5FHCqh/kTuQAVafX169aj4od/SohEz5j5JYZwkZlR&#10;lv9mvDExyU+wbdsOJPt8xPUoDiHmBSp4bPGbN24pKipWmRqLNWGOYHSBPVEndldvHZWPjonBCTo7&#10;K1sRB+t1eHxISZKxcI7C5qGlTJ8WMjU5WW0IDmjIIW4NVwg+H810g0U1VQXJwc35ShcsjF7LUxIZ&#10;QdIuQwh6sh3o+vrby2FahXN+xqi/d/c+UNUo/c963tbWQlAUFhR106bvodDwBfrUkujFggJZBylJ&#10;jAi2bd/lnTZ4Se4AKDsQeOujkyWtYldg4jFWIBzhXBnH589e/Nu/+Ydf/uLv+QPptnEJwTDoQq8Q&#10;Db0aSkUYB4vBQRjJR48r0G8KkXmrt4cT4kmikqrLCKm3bkFQ2tws+bjJwqTt3MPeTKZRdx58g6C/&#10;AqgJw8PDBMiMjY+p35m5wJdvQEx6NwSlO456K/cDdUMUiayLGzaUa6kn6KHGjceExhkaQEPI11Xl&#10;IMbOgotfSrKe+DuLSmhoqg8IFzbuZv39ve3tbYhfq0PNtZwkvzC8svh7Aib3Qw7/ioQ4PkrVNZVc&#10;WNTXWE/qbPsZgriRISNkcs28QKt9Yt068n9yA4yPj7NdkwB6kR0EVwYyS6hfHMxwzkL0zvBDDA8L&#10;dzMIXI2LiksRMYOTUjdvAx18GY6HvuYlgRS6h1AJXNK0bP0kIWB9bmpqhOlDIcLNXUbdDPVYmL6G&#10;utEx+yoNi22EHcnOyoXk9dG9jwMV2zTpbshxr4vnMeiq+HiofwQlSXHjNvaGTRmxTjQcThw7BXmq&#10;cY9Gu+bFq+fI12iRgnH5ODddCaOKi0tR7Xzv0oewz7hMqS9Tq7d6PbOLLBBIYOoVXLPsqAwFi1DH&#10;nwLV4R9/9PP/9n/+v/7p1//1wvn3YLJzcvPwtmA0e2h0dXn/SfVMm8wkiW5eV6K/MCiA2EMAeQ4k&#10;e7XYTu1VIIjf4tCGMdkUB9Fz7mHtIokE8pJYXYIYN2maJwggf4a1HzuqJw+v8gz7JnpYBHGze2o6&#10;8SvWaPW78zpEV0pLyzkFqq9aWLOIhZ8JhEguH2Lqy6JNKjkNJyy8/NRHl3GAHBlubGoIiC5jbnIx&#10;GxomVFA16hzoSF5B0A9i0Oow+rLDXVE2EBGMnJGeSRYXlQpNTU7V1dUYzMW8nh1cpTKrvMvlf2Bg&#10;oLm5kYy99j7BLgC5Rp5ZE7GQCOKmTzmbtbQ2KxqlGGwZGVnMzYL8Ql9foe117htv4ZRDpCBGDnUz&#10;JBd5bmG9fb0OGIrAGR6NWE5dkojUHJ8+c33WYDfS0jVvKwRHLshfBEzU+V/TbTYc13v4EB9tJZh7&#10;m5oaDIvO8LAuWKxYmVMnz2FEd2d4K2AifY4vJwqBLAW6sGWZQgsVkhd1UV0kr65O0VsOFh1O9WdO&#10;n//wg5+gNaHlxOhJDQ1/SbJAoOihZqCwKMhwRKYIOoNPzcsrwP5z+NBR0jNdvvQhRCRKmeQLLy/f&#10;hIGFgA6WM+1B6Z40WJ7xHQK43zc01kFKIr6AudjlBm3f4WC7ZNZNLJAc30NTr8o2bp6/yJhkI+Ek&#10;oWtwGsEs0THWUuZ5NeTJ4EOAEcWdamBwQHF0sZMiM1RSUpaVlRMoKOEDhaAP8Wjk6FSsM2c+AMTJ&#10;SK8uu2Ktguz1tLQMlNcSk/TkgcVrgJFvsMkzrr5MctfFhc1UL4UqUvWXJ2YNB8CMzKwo07IeZCPE&#10;F83BBQEfBcVEGTi6opKGBQhnJV9UUleZMKfoG6j4dVrqpVwLFT1MdbXIgXJw6WIlIe+tyvS0DAbQ&#10;EGRl4WwWEHOTvmZqcDtWd7628lqMjY05w5iAMCYuMo1oCZVFZAnpAwh9spM5MN5UPgEnBdPHWFW/&#10;SrAwYijk+OQjXpLx0NvTTQpmVIa0EL7MKRw8CejZs3s/fI4uVlqlO1Z8l3piKWdmbdu2c9OmLTie&#10;a/mEodExNvr0+RMURbCjaynTbYVY0JWVlR8+dOzg/sNYTUjCqdHndPX2rucaMDIy1NHZMff2BLWW&#10;P6P1E2YEZBsx2cwlfjDosZKmpxvp7Yk/J55r9659+/YdPHzwKA6SJA4/deLMsaMniEunhXhVsGFY&#10;ApkBsVu4bay4uT6oAaBb8eTJQzzbcaBwc1VdWzdDHj42lm0e93jXVjLAK2bwkhqFdFnHICVZCZGC&#10;CnBkpPr2EbD4bqgZlJoVHXk4DRATzX7KOcB+hZx90zj8JSWjGa3u7kHFsWkZaUlcH8nlLMY6v4ZD&#10;Pocx/Fy0HDRN1b9RYm7cfEZnhk5NTUNKdnd3aYGS+FCuZPiyiUXKczy5IhLKzSphe+AZ/Tg91dnR&#10;joyv5991+EkrPQLhfjDgtmkLy0SNDwcJMRyuv78+19/Xa6kzq1SAoQX3zW0UcbAAumYSdlNSXIpH&#10;Au49Ks3nXbj70dFhRRg9rANHX9AmzJOYIQ9fWeUxthJUWZk4+KPZnjjq1VizBOrGQEW9RAv5S8oN&#10;FJ+R6YzVlIxuaf2pKrszmq21tdXaSMn1Yfn5BWQ+gUmHAnLzLLM4q5zs3M2bthKEpOWACrzQHahM&#10;kt2XYeDmgbrmSF7xAdOBN4Js5rt37927Zz+MuRXWbK80G2+tN29Twz09xlmNBf2NH1MUkktHxHcs&#10;ZFR0bFwcKhgYPfHp4GiLtije8rt27j106OjZMxd+9NHPfv33/+VXv/yHixcukwetfMMmKGpNmTpt&#10;tE5ecQ4BfO8rq17fe3AXU7ZzXw2uLzHduOdgOouNCRhKIrB6YN641UxCHs1pYj0WFt5heWSZtH3R&#10;CiwApbYrImCyHpP4yCB/pgKR4TEdGcWBjxysTp4DVOpsvcvZmjrjPaE+EbjMIwIIO6leKylhRQQ4&#10;1HGK4/zGwqU+zLgAE9RWU1uNu5ObAYc2hS0iwlFLJaHYiApi2KNXpKXAUCgECgNHNihdRTKXlLIo&#10;ZrgTMfYCfogZau9ot11DYyOIiiJFFXGIbhNus92oNV8kdzkBByr3fOtGjU4fhj1m6JpfdM8DJjmV&#10;nZSolBiK5oAe9FN/f78WCd018cHTE+EpJjUuR+pbv/W59vZWVmk3HwAMwYGhQXSK1clfy73XzAmW&#10;6guqxKJQ8ewjKFZLonMqTGrWo4ePIzQUKNlZTWP/RnJJY4tV1xpanBTNLU2dXZ3OTLQ1Z6KuByxP&#10;SVSNjxHibGYN0lWy5+UYvCQrCyFj6JhAMr7xC2O6dcs2nHX37jlApxKoT6j5xXcvf/TBT//2l//w&#10;j7/+r4hF/uqXv7508X3aQHJtJBJMOQ/niFXPmypP+g6B8fHxxsb6BxV3MSP47itBX7K5xydxnIqJ&#10;jQn6xvqngQvvzM/NES2iEii0tOamcT6FXgudy4N/Os7dX+V4SsjeyOiI4gLIKEKCje044HxkqDmm&#10;SpyhYpW9ezhJkzdZ/cTv7iHj59pxoyADrBZ3P5OUn2ppaVZXVvUdKAwnWA9CgCcmxtW/Aq3GNo12&#10;Aeu/OrGrXp9AKSE+Li41NZ3tUpGXJNiTrnTtEkE6adxy+xQYcGOAJSXjhhZS5wokxRDCUxnM4Ebq&#10;2LLSco7RKuX45V3WEm7Q6iJOC/NGKDf/daYVMKqoguCBhDOali+2d7QRe+dmwWKYPiKjx8eUxqqF&#10;lbWVkKMpPFy/EpQV1F/fUFffWKelayiE1XvL5m3Ev8Kh6yrTgXLQRiS+4eSJM2T8U9x9FmtLWjNc&#10;JoMsPBRwAAqWDyVGf3XxephRtEs/uPyjjz74yfLf9y9/dP7cpdMnz546eebk8TPEZcNO7ty5Z8uW&#10;bficE3POyQz3LnZQhHu5kMD3yynNgTnmtk+0tDQhK8l24mYbl9tAe6M+lqUXhwIc4/E8d3ltA7Z6&#10;nNXWqRjkl/ea6SwpwhQBOyJ0VJwbMqQM5hlFXpIzH9sxNxNdJycdjfOoDEvHh+VLPZ7LnJ4O3ak8&#10;alswPoT8Di5FqWlpWnTB2Pe5qvGL46QL0TJ9iGZxb8HJRQuZxSWcyDvS08lx16vuJh088aoIPihK&#10;kpmurz2E5mjcyr1qyCoPo4jV3dOtyIAzK022okDL9NTVNF+XQwwvPavSp6YoZzKX08SEJF/XVnv5&#10;zA4z9UKCouPhgrF7LjjmHWRu/alwGbqEUEmaytRmMKiMBO29s7RArrqG+6GOJAqkTaPTEejkHqG9&#10;zgBIWmMijhEw0VI4yxG1Jc19eppOx0MtdVu9EHbqhMREkreYjKqexQFzLI6oDQ31HCpcO1a9whaU&#10;2HR27doLKcllxF9Jw4xkNXhKEkOOx+byXwK0t2zeigcsBii6k+WesyzBBRCRRGyxHikuoF5BJg+7&#10;EAEmJJEXr6te1dRWcScJjsnpF5yZStgbEZdEr9AvFQiFj3Je05tPgwFv7EnGriRMSiiMoJXbaPKS&#10;Y7hiKab+wLyHLgp6pQEHpZk9NoabSUhdpAOumxYrbCQhSUlFdwlFY/UAF0PEanysq6uTAHwXYkJU&#10;EHOT0NqhoUEt1cvNycepmQGvpbSQKgT3heKiEhY6lXu4kcmhr4c7oQuhm52ZJSEGI02FAcdfHhsP&#10;p0F/3QydB5Y1hGwS2PZUPg3fTQQivjK6fPdUKuPtu5ACSBwwQdSv1U4eRvGiQAsbYwPeVVrsNEji&#10;9OFs3NMDgC48V0P7wkviEK2lbrj3wqgwZrWbok1nyWniGLq6u3RJP6ekppaVbNhQVh4oGaWWzkGO&#10;pmgNEQGclZ2ja13t6u6sq6/BHUHLYPB2xdD7PJOXTYcEQdu37WRA6oLIRiVFGccGaPLKXxHAYlBd&#10;/fr165ednR2CiwoCbEsc1nFARsxVpRx5dxUEZmcQA/GJbp2WA5n0XYAiMD9v6LWTrUVFWZwhhHxz&#10;ZmZ2IIYdUHmTmoxGkTpAOzHUqh0ZEYEuGPeisDAN50CuQBB/yC25EEYzM89YR0c7gaLq1WOo5+Xl&#10;o84ZUjG26rhZJeAviZcD95/ISKX8HkR6Qv+58DbIREBrFc9c24hZrj3IYuBLpU5R2a6Gsy8aHs0E&#10;xprJuG3+gBsbELhxow7E8xh9jXKfwykmbGK95DVTkC4cTU88VdWT9lgFY99qbWtm3XYw2YZHSBiu&#10;9xhFensUhVCtj9HjgIa0halTrFn+jqqS1ryy6hUCJh61ba2HqG1hQTHBstRZO4u61sc1/Lul3k7W&#10;E/QJdfn2EiMC8zs8MqQlA5KGRtotwkgQFBZWXrYRUrKwsMhuMXre03Ae1VMRKSUAEeAMgdDP9ZvX&#10;8GkPwOq7q8ocR4jfZHcXf0nfdQzWeF2Ww+8PFuuwFUMlaz9V+A4EKVk7AhwBISW5karck2NjY9G+&#10;QUU+cO+iXAiRNNAOrxToCwS4C5FP08xMqMQQUTfLbbyvv8+FWZJN+ctJjijoQDFDFZG0whoIGGK2&#10;KhYVmq9jdEH7jx8Vx2r6lHSdkOAqCa99gT+zYHJysqOjTeWYwXxEJYDQNF/U0J1lkocQdWYCY1Wq&#10;x+7DxORSrb6gqVRD5V0O/1B7AXeYxChpSVtwelFp/uK7xHFj5UIehGAkLQXqKuQ7PZDBgRnlVAr0&#10;MlsJfqZk4tZVvaXlmNa4UYw3wzry0VFb3LeLi0vIQeKL2jpTJq2AVIV9IyxJyxcNZfnhoZqaKs7/&#10;Kod/LZVRKYQ1E1Prvn0HieNe55gGxFtqLLykSleG+rskTat4eB9PSRUjZ6iD+H37OY7AS6YkpwTu&#10;ocrlXWnm05gyk95o+zGS08XFC5WsDdDALIjTCX64iucSJLGY/oF4Lfm+0wxhq4C7UwXmiNNQa67x&#10;XCY5jGrxHTBCucdGkdUbHBxQiWDV0LAfFmFoLIyPIYE9qeCKtVgkDheFhcVobMXESBC3zb6KCMe7&#10;Kpf7oYoBhq18cGgAupmQHZv18MFr0JFt7a3kQLOd+tZkK6LJfuaXRKg+gMSjIrFr0KGKPkdGyFFC&#10;IgEHKhIBHlXXZw8F7u7JJkLWO6grLdigCWaEcvf22J5HWqqxvBAidmvrajC/ISOr+AnIXIYrUipp&#10;mkBbWh9rO25pbcZxW1FcyCqW2lo5RQiwUGy4f19nlSCOu7ioFJVJlQ3IaoWpPjHy7PnTifHxwJ28&#10;NIShiJwjLLkbUm4KL+nfORLAX+dQSDqqFy+fEnzhqntIIGJqRaCwUHIkVV8rAxEBZ+psakHO6/0W&#10;jq7rdQRC6q2VlOYYAoa2KD5Z01Pzc0pDC8F7ch0EcoZfw86qSM461mvyIYMBiYziMmmIW+nItMZl&#10;EtW/9o52V50HjJvD6GhDU70WAou0nlxpUlNIPhstQ8geAmY8YBEUhgp/xBjDAba2tlpLgnV7DVn+&#10;Fl6cnIonJ5WU1qF4UEhMTNKTnEFX03xaDr0JpWtkkVZwjyNvDNaC1JTUwD1CB+juaUTIRkQyo7Fy&#10;aQmih44kYQsuk1oWbV1D1/JsaG5pwrdXcY8z05yGMc3TUtPjfOB6T/lYR6qrK7VkfTBFxuLhJbGX&#10;+FF2UFc/IoQKAZeTm4fzvnqZExOTjY318CFa+F/1+tgogZg/8lbt2LELZNwQoS+8pI1ODPVXDImN&#10;2VmyUD178RTNJsXgi1BH02w/B6n4uARElwQN3yJAkKnuOFO0BSV7sG97zd2lm/riM9hLFW37ON5a&#10;KfAC9HLi7l6S2q2MAOGiWVwmIzSognJnw8eltbWJ+Dv3wI1jC9qvra3N6lEdXPZiYmMQ5WSqBi73&#10;4feuwfUmP68wLS1DRaDTSjVWVf1aMYOzRjRYt4eGB+sb6kx+zQ7BZol8kZwBA5VKnLvGRjlT1Nz8&#10;PJmCiGXBcdL2F4EuKjIaAVOZm7YxtP2ilbSHoYu/FRPcdjmLL0KoccdUX7TVa7JYAmvOxOREd3fn&#10;pI4Ur0TG5GTlmunXwzRW0iqKWwmBC9U1VVqIXeyXeLjn5xfiVae9qs4XiA8QEQ/QrJgx1J0c0ZSH&#10;lCQBDg6qzrdF/YsgABobyzezKbskXZiG5UMdFykhsBDg6ICD/ctXz+vqauwdvwKrvQ7Uli0KxaX0&#10;9Ew5UTmAtnxCENCLAAFoRIkqhvYgLon9PJD9JRcM1l8376+3p6S0NxDIycnlyoEboHrHmTFNo2T/&#10;RC3OJTibQoRDPT1dcFjqZ5WY6BjcW5BRi4zS4GfhEoicr4YpfhKXlppGgIjK1+HBEREyHYJcMd7Y&#10;BUis1N3TNTtrM8bTzMwQiVBAqJmoiWJhhtrmcxlFRrKghASkS2F51JcylWEZsu9iVUV8EIl80uCo&#10;g4AfdF19rRZaTb0yVgnYt9raWpjjZM9ULBMOnYDosrINWCAUi1rxdVRuCTbv7e023CaUf8jHSA5u&#10;Mkq5hLdSbJCxVsQnbCjbyHlbS4s4WrQ0N6GvrVgxv7yONE1eXsGGDeVkonPJyim8pF9GQgB/1Ay4&#10;GK94dJ9wFRVt7wCGwAdVJzUq+1MGOiOSNMIH8EqRgoBPEbBcJhUlAiA7oId8Wk8fF74OZnbelqOQ&#10;jysmxb8VAXwHOJ0jymYwysqcMtdIXCbxKHHJfZKJSX2Q/DMUPJRHJgG2hhxYWnpI+bL5YvJgfUE/&#10;kesQ93Pbow4eEKYAicmhoSFfVNLbMhlpXV3wpCRAsMmTmrxkVEF+AflbvP16QD/P3KQ3zTwnNqGj&#10;hNiYOAISAxcH5JnZQNWXKX8hAKUONUkot4o+w2LlUXLs6+/p6e3mvumvFr3xXVQacOHE9mZ7lC4W&#10;yA6CfAoWwVjfjNie3h4WRmaU+nDCWRJrXElJmRbvQpd0JcceIkX41YU/Up4DmvKeOwwRdtaiwmJO&#10;gBh3HP702z4nvKRLOiJgqoGEPLq/OEuy8CnKVAdMm31f0ajoaLJe8OP3TFi+b6t8QRAINgQ45ZSW&#10;lO3cuWf/voN2fw8VFhRHB2wyDY6/HNanp1RzFwTbyHB9e3AvQpEtLy9fi24ULmz9A/2c0cfGXRHT&#10;xLAktqOtvU29H5DgxHaYY95kJKxBHc+szOyCgsLwMPuuVSw4qPoy2Bhy6vVRLwE6vr2jTUVlDL0z&#10;pEuJcHdD8gF1QDwvgcWHWMKtW7bv33fI9ga6bet2vL89/6jrnlx4BzUYltAFlyWh9hAoU40qnq2E&#10;/6rvJizduEIbWaR0pJP2sAmrPEZ9kLxs62glE7ciL2nqgcQyVi3dHvW6LS/BWovUSUlKxlkSEWoE&#10;GTGZ+KKqfikT6hz3akQVzew3qnH04NzT000eYPdw6J6jmpWVAynpKotO2D//8z973gB5MsQRQP+l&#10;tbXl9p2bdfU17Bkhjoau5rNLoRi9sXxTaekGXWVKOSsigIYR1xhUinXhw6li08YtmD0JTNNVppQT&#10;cAhwn0RZCZMyg2Hzpq12fjdvJQYq1tC7CUhjISczsj28ev2ivb0N25VKDxJiU75hI+5UWkJsPKkJ&#10;wqCGpa2nm+gnT55/2zO4uxLFVlZaHh8fSDkr8dPBvbG2porwNMWbjJkCagEVqrycPC5dKmBqeRd5&#10;sufPnz5/8VRR+5XKkOimpKR027YdhLPZdvHT0ih7hVguaex93FeHdFz16V8cHslgw33VBiDMbgJu&#10;KitfqkTvQhBEREZmk2A1J89GHewhueJbwPvi5bPXla/A1t4kov6JiYmbNhk7CAKmNupmBpIbyS7w&#10;3NTiNEBEOdwxjl2+xtZMrJHAWCov32Rn99y0dcuWbaUlG/Bl9hHRY6M7vH3FmJ5NDbh99PX3qjBf&#10;IMAKvGvnHj+swBxf1q1DzHdsdFSFoF+ELjY2FlKMdCvegqn9+ZmZ6camxucvnjDF7E3wxSrRQRxv&#10;du7Yk59f4AvXewbP02ePX758zpFMEQcmflZmDlNy29YdgSwx9CYMxoK27h2OB93dXf0DferHAyYv&#10;iw9jVVGcZPX+YsckpcfrypeK3Wq9DgjcXPbs2VdWWuaHteLtbQjIK5CWLpFCbCDAlHjx4imXT8X7&#10;m41PB+srVvQcfvKuWheCFW1plyCgHQHmr3GtSkhkFmNgsPfLyRuLpbrlVnvrPCyQEDzim5Bewt3D&#10;w1fkMZcgQBLGwvxCJO3U01NyYUMGvr+/D0c2N7QO/UECO6YmNVQGzogQRea4G9oVBHVgzUxKSi4o&#10;LFYZdYw30jsQXwlr4F9M0BceHBzEt8s2Z8G131Q9K8f73r9tcf7rhgdZTAzjgX3Q3gaKtYAjdEC7&#10;dDFy0ASEelAhJZ3vu6VfRIEXI31GRhYRYOo1MWT7WgiPdYU3NOqBZm4TJZurhQlLH/vIxo2bfEFK&#10;Uj4+Q6yKUMPqXQCFiv82LGowkZIWLOvXrceKTFIHLaHcxuQdRHegSx1zx0rANIh3M9agxMRkxz7q&#10;yYeEl/QEJXnmHWYdVoWqqteVbkqAGBwdw7kcPsOnZpbgAEpaIQi4FgFuVhzdOHHa+wn0Yx/OERyF&#10;TULKzwSBa0eIayvG2MM/q7i4FOcUdccoLtXcJPv6+rRc4VRA49DS2tbCmMQhVKUc610k/wiwJfhL&#10;HSL1ygRBCcCIW3FZSVl0lB13y0UERkdHCfZsa2v1IyZYZch70I3D9ZR9BtwybuH0Fx0d48e2+O/T&#10;xgZqew+1NtCAnpusnCRNYjzbprb913fffRn8owz/5RwYdnWxC3BAQJZpxRru96ahB9Ld1QlrrN47&#10;aHYRXkP6cqa89naR6IZRhFOnYhpGq2IcDCAlMRVor6ffCzT80xMS09PS6Q71yhgMSV9fR2eHelGO&#10;lQDzgF42yiFus4QJL+nYGAjoDxlZHWprq6trKhH21iIhH9BwaKy8sZFHReH+7aO8bBqrKkW9BQG3&#10;qAVLBwkC/kLASniCu5D4S/qrC2x/13JWQkgEXTDbhSy+SEATen+dRjaSQfXSbJdgRZTDS+LFYLsQ&#10;60UrGwkaTHiOqDj3KVYj+F7HQ7y4uAypNVxXbLeOWLyurk46Wp0vsF2H2bm55pYmLPcqbptQANz/&#10;cVv2BVthu2nyojMIEEk6NjYKAYfjrR9HsnpjGb35eQWYcMiXol7a9MwMSaWZ4OpFqZRgubL29vfS&#10;TYq9A12bkZGBuCRpgnxBo5PgDbhGRkcU62nBBb+MJzIUqgp67nzXimIm+Jqf8HDVVNSgPTwyzBlY&#10;RZbESaBoPnQkEihYo92249g/DTiJoHzLjwgw36ampkmL9uz5k6bmxkAUdvUjemt+mhUhNiaW6BXC&#10;xNZ8WB5wIQKcVAI37saFeEqVAg4Bxv/4xHhnVwc3Ky26ZgGHQKBXGBct1I0TEhPVT6iWyF1nVyf+&#10;s36EhTGJzilm1JHhYcVqgEl8XBwa+XgWKBYlry9FgOwuebl5RO+GR9hP/sB4gzIgxBIBAS1XcRt9&#10;RCoMQ7VzaND2SYBbIqMLQkclQbmNmssrLkEAwx4bqGnYC+yAA4JGIN0yMzPJl6KOLd5/PT1Gaml/&#10;TW2aYF6BjXxu7GuKLbI0fwh1JxO0YlFve50lqKu7A0kddcSoLYszv1BXPqqt34vFDoRDKAydOkeM&#10;SR733kA5AxOhjyWMpDcu1L4QXtLv88LtFWB1wwhw+/aNqupK/3pAuB0pW/Vjl2JlJGFC4ErL2Wq3&#10;n15aIKRPQ0zfYu2ZHUR2kA9K/RDgJ0Tks4KAKgKICfb39aLZj3eDalnyvj8Q4JCKWwS/utIyDg72&#10;Dw0P+nFVnJgYJ8JjcGiQZD6KiJKJmz2amAbCbBWLkteXIoDrEIR4UWGxoj8ORhF0AyAO1PvaRgcZ&#10;nm7jY4aEhULWLGYKbjukPrNRAXklCBCA86qsMpImoQkQ0M1hUsNk4YaGq5061wPLRhYgGFs/Rulh&#10;+aACxHFrccoxcyRm4X3vo14mfNvwl1ROzmOpIrDx2cvB5aPWaS/W2Nkzc0hbqi47wBBF2RPZAfUs&#10;OtqbubxA8vilJKdkpGdERkY48DmvPiG8pFdwhdzDnJbwlCT909Pnj7ED+PGaEZTQm0Hc0bm5eYQy&#10;BWUD3daosPBwfjXWihkxMTkxK3SMRkylqEBDgEzWNXXVZOFUCWMMtEYHW33ZjEiDnp2Tq6VhQ0ND&#10;qFwNDA7468zADaGmpkr9JmkEcUdF4laAADSRd1rAkUIWEcAuW1xUCpGhggneTETrt7Q0TSvIO9qu&#10;AD4ydXW1eAersKIMLagc8jDYroa8GLgIkDKupbX51asXWuQL/Y4DayYSk0ayaR2hygg1QPrjj4xD&#10;tF+aBs1E+h3CydXTW0N+cd0jwb2PthJTDWCMPGDqXreG3G18Aq6vwR3JR6YmGoiCjRZe0siX3dmu&#10;shE4NsKRj0M7LiUljRh2xz7q4YeEl/QQqFB8zPQFG29oqCMBN8aigDACBFY/kSoDB3KCd1gcA6vm&#10;gVhbQ2g/Ll5L8rXF5uN8iTXVj7bcQOwIqXPQIGCofff3QQDV1FRzILYdxhg0gAR0Q9iJcOVQP6AD&#10;Ao4/XV1dHBv8wksaQdxjow2NdZOTqmJtVjaSkuLS+IRELcgE9AjRXvmwsPWkBE1OTlYREMDFjADY&#10;ltYW0s44P95wlmxuboSdVJGwQFkSMR9d3srau0kK9BECVoww4wfnj67uLugk5wewL5rGeCalBvca&#10;7jiK5XPxZDcBIoBSLMrW6yRXmMZfEsVGlQlufRrXe7YSLBA+2kqgbhG1wFWCO4mtxv71JSsbHucB&#10;LarTipXx3evsO6y60HMELCq691pyRl2dHUhM+q7CukpG/hXemQh9Hw1FlXqqLhkq35Z33YwAuyPT&#10;rK2tpbLqdUNjPStycOyXrsKcFILs3Dk5eVHR0a6qWLBWBkEr1Dz1ts7YzAI8EaReQKS0UECA7QD5&#10;Ai4MXKiev3iKu0cotDq424gfB1cmLZYbXEsgrHt6utTvcjYwx8UGV03C2dSzMKG+lJaabiQr171x&#10;2GhX8L0CbQG8qalKo84KoGtvbx13XN+WqMmx0dGOrnYoURWrTEF+IVSOC6+IwTfk3NMiBg+GEzwB&#10;X7x4VlX1mlUraC5ZCfGJpL5JTEzC8KAIuCFYPDyMSoxfeMmZmVkYSZwlWWEUG2IkWomMwD2c+FnF&#10;ot72OsOJqrLrcX1X/ERYWHhcfDw9iNSGYlEuf53bNxKT6r69TF7wJ0wkIOLn8JeEd2bHUWRjfdG5&#10;qkuGL+okZboBASNAdWL80ZOH5OBWl/t1Q4tcWAeWfogyTFLoS7qwesFXJUa13pMfnCS5RFnagw8r&#10;aZEgsAoCeDFAPD179viba1/X1FZxpxK4Ah0BbiBZmVkEmmlpCOcHf6WnJKiWBM1ktlWhiiwQOL6n&#10;pqTi+0NkgxZYpJClCHApQtsUeAkYVEEGnybUJPpIZzypSh94VQ24ksGhAVZCRf49P79Qsip5hXwQ&#10;PMzgQXyADfTh4wfoZQVBixabYESJJiVDtav4QVulGXF7E+Os58Cl9/TuCeB8ur29rbu7C8rJk+dX&#10;eSYiPCIxMZmFzneKjUBkWOOmNHjdmnHciex6QW8swTcoMyNTi+cgjDAxIiYvrDONgeLAW/66SZFH&#10;upZxFl5Se48HQ4FMKrzBb966Xln1cmhwMBia5Mo2sBRyGI2IcJ2+gyvR0lApX+wWU9OTOI6pX4A1&#10;NE+KEAR8hgAjnFMv0kUcfKuqX9+9d+urrz/nl8zLARG34jNggqdgDCwYyUqKy7Q0ichWLpO9fcYx&#10;XUuBnhcCP8WFX31NNnI4JCYhLhn0dzPPsdX+5Lr162DDoSZVSmYJIsdRZ2f7yMiISjnevsstlEE+&#10;PDRE4mBv37WeJ34QD+XszOzg1nGzB07wvWXkaOo3csQ9efro6jdfffzJHwg4QIXAF0dT/6KHaOym&#10;jVvg4NSpSYyg7CZsJep6wd5iMjE+jkPr8MiQurplQmLiti3bCYv2nYcaGQghuLmSqA8nmOX0tHS4&#10;VG8RC7jnDdNjahqZHtQH6jumrhdzXF3f06cwYgsk/oNsPz79iu3ChZe0DV0wv0je7eqaqoeP7vf2&#10;9sK5BHNT/dk2Q+4wKzPbna7U/gTGZ982Qq4N/0Zt654hZDY+jilV1Fd91mlSsHMIcL3H4QgHeTyA&#10;4B/R8UDEg72Au9Oz508ePX5w/8Gd23dvXr/xzZ27t16+fI7uUjBFnzkHtEu/tA4p9NycXPQu1M/o&#10;nM5hbfBic/iMzlKMVRUPF3XZX2K7MjIyCwuL1NFwaYe7oFrsySmpJIPPVImkM3T6JiexkYyMDqvf&#10;yT1HZWhwwPClUojAjYqKRNc1KTkFxQDPvytPuhMB1hyWO6SW8aKFIYLSampurKurIUz7xctn7KEV&#10;Fffu3rt94+a1m7e+ffToAdsrt62gPD0iy1tcXAI7Sa5Jxc5CQBZGsq29dWRkSLEor17H2DA6NsIE&#10;16L7GR+fsHHjZvgv3/GSRBATKzA7q6q6xn5HDF9aejoElleIBeLDLLwce2An1ftlfmF+1hA7Ju+Q&#10;07ZYr5DHFwqnKH68esuxh7Xdzx2rsXzI1wjgFMNW+vzFE1PRQ9V33de1Ddzy4cjYuXOyxRfDuT5E&#10;zQrl6YgInWlVuQ4xZRTDuJyDQL4UwghwY2egEvMI+UgOUM5PMDgE26KJ09nZ0dbWyspfyyWq2rhE&#10;PX32qOLRg3v3b9++c+PW7etwkTdufcsf8JR89LiC2G38PkIYy+BsekxMDBKTkHHqWRq5bKPM1dXV&#10;gQy/k1QRnjX4S3LbV/8o/CwOpNBGeJIGZ3+7o1UYaFE2TUlJtc3/Givb/BzaagMDA87cCS2BXWRM&#10;+wf6VRhwxlh5+SZSEKjfit3RmcFcC0t2H9c5TNHk3mV9w0uXAQAFiRmvo6MN51nSbbE5vn798vnz&#10;p2yUDyru3rl36+btb6/fuPbt9avQkXfu3rz/4C47LKLMfolNdqaHIHowNqAei36f4ti2lPuwkg47&#10;6w3NyR6aT4tKMgRfYkIiMrLYIXyEvxHRMj3Nuc627/ZixViHjZNAarreu5KPGq5YLI3FY51obnTV&#10;FItioGLax/0ZS5ViUT59nZbCxpL6xqdfsV248JK2oQvaF/GWf/nq+fMXz4K2he5oGFt1QkJClvCS&#10;DnYHzpKclrgFwU7q+ixbkchL6gJTytGCwPc6qtb/NX44s1oXKm5TsDZQkPX1tS9fP3/85CEukNeu&#10;Xfn8y0/+8umf/vLJHz/59M/8fvbFXz774pMvvvyEWDO4yHv375Dchrzb3LtwpQxK/w4tyAd6IRxY&#10;8XDZWL6Ja4l6W2DAOzo7SAwCZ6Remocl4MMLP8UNzcPnV3kMDxc8KUw5MOEl1eF8awncDJOSUgoL&#10;ihXdc1jZ6HrHQrnROGKwYdpRgcbgJTcY002Ru1Gpg7z7BgKL+yZ/v3QPZR2D9WaA0e/Y8KqrK58+&#10;fYQLJJpXX1/54tPPP/7zx7//mD30sz/zZ/bQL7/6jL+HjsRH8vGTCvwlcZCEwcQuGAqWbIxb+Xn5&#10;8HGKY9u0p87it4jNSd3a5PloZ4K3d7Tjha1+4CHpMzQfuwm6DZ5XwKsn2W3Hx0dxLFUXMLGoOuK4&#10;FRdkr+rvr4cNjeOwcKxiiGmqD1R4yaHhQb/kaPIcQJpJ3KDxH1feXYWX9Lwrg/9JdkqYfnZQcnA7&#10;Y3MOfkzf3kJcqRMTklKSU925NARn1ywg57Q+LDxM1zXTyAQ6acRxO3nxDs6ukVbpQIBT+9jYKC6Q&#10;ra0txF8/ffYY90a4RW5Kf/jTb377+//8/R//95/+/Pu/fPanz7/45OuvP7967atvr3/z4OE9rkyV&#10;Va/w9Whta8b7A3cz8pZwHHfyGqADAClDCQE2I25QJi+pIcZnenoGJ5fevl6cypWq5c3LcO5Ej3OP&#10;9ealN58luNjKx0LqBpVy5F1PEGBTJktGaUmZipwZKxW0RU9vz8CgElHoSYV5hq2fwFI4JtZbD19Z&#10;/hhBnTQ8M5MYdpe6rthuWuC+aMooDxFAQMQYXo0PHz24efs62yVakL///f/+7e/+4w9/+i0GvM8+&#10;/8sXX33K3nrt2yu4QD56UoGwSW1ddXNzU0dHe19f3+jICAFn6iRR4CLJHWfz5m1aEs0DI+EdWB1w&#10;YHQMEIZBX1+PesYbKpybl19WVq5RQmo5CNzf1flTq1gjI2t0TEpKWniEqguhY52l8iGOPbDn6ouw&#10;FZAENTyjwyyq0qLV3zVsLRhckMN05Y/wkq7sFn9UioGKrBhxB1VVr/r7e0N5N3UG/sTEJDxTtKha&#10;OFPhIPgKxiF2XL2YT0xMGLzknHMOQUHQEdIE2wgw0hhv8IYEX5Pcg4sQ7u24PWJPItSaOxL/vX7T&#10;+CVkDFfHW3du3L1/u+LhPdZ2aMoXL58Tpl1fX9fc0oT6FT4IhGNz1mfx51bPiYrCuZhh9eVDQkra&#10;7qYAfZEDOlxJdlYuSaj5g2IruCgxuuCJ0JpULMqT160oKr5ImgLFoYsnAbeUwoKirKxsTz4tz6gg&#10;wKgzcr9k5+CgquKhgwwc3txYZXy9dlkjDerKVHOzz4BzGabVcbHxPiUsVLom+N41JCDxLEP9tq+X&#10;yGvIR0s9mdhqdkx8G41fREuQgLx5zdxAr9+5c5NwbAhKktUQN/Dq9QskI/F8xOhieGf39eAzC4dF&#10;WDfKktjzoCNxXkNpTiXAPwiQx+2O4U1SES2Zf8fGR/G+x/DgADLWBO8f6EOogbBo1d3kHSOhHK6j&#10;6IH4zg2Fm8gooQlz2JJVEWI5Co+IMJJxrwsJjoj2kpVIS/Jx8MdSNT0zo9oHIfx+SIy5EO5fL5rO&#10;XGKHZm/Ga93lTshetMrFj7JbJ6ek+G6XcnHT/VY1HNcR14+NidMFO+cVEvbhXIyl0m+tkg8HKQLc&#10;amAJufpCQeKb09hYX1dfQ+wY9yJuR3CRFY/uE2F9+46RiOba9Ss4P+K+cf3mNZLSPHx4n0vUy1cv&#10;CL7mxfZ2k4Ls+46CJJqbu5O4QwbpwFFqVnh4GCaz3Jw87GZKBZk+ZVyWYIq4Lyle7TypCWwUfP1A&#10;fz/UgOLnuFHjyJaTk0tAgyeflmcUEcC1iki69IxMFTacTieGjoUOSVNSEChWaZXXGWmGb2ZPF2pu&#10;KiMtJSUlP7+QM4nwkr7oLByCoCDhCpGAxIcRU1x9Q21NbXVl5atXr54/e/b4IUHYFffYLmEk2UO/&#10;ufa1GUBw1ZAueXAHSx56VpWVr9l20YKkBCIJKIpFhn4nFhsePMSZx9V7zbA3INGbmYWVCw90lS5m&#10;lnEtxV+SX5VyPHzXiDsZHyNpG7uJh6+87TEjBCEuDtXm5BS2EiUQVq8JmobU2fSQUCUmiWu2FiVd&#10;FyVFDH39Os1E3Qu9RcV12FRMwm1/VOJNVbpMeEkV9ILnXTZX1FIwCbIBc6YPnoa5uCUZ6RkpSSku&#10;rmAQVo3tJzIiEllPXdst+xCnAet4GoR4SZOcRcASgrTicRhUsIc4dOAOCfOIUtUf//y7//Wf//rv&#10;//Evv/nd//rTx7//4otP8I4kKU3Fw/s8gwcHEaymuF6P4f84OgIlhNeGjExn+zDgv4bxhhiukpIy&#10;9LDUG8OQNv2J+mZmfe5BwGUA/dPB4UHix1Vqzu6A3j+EETENKu57KnUItXchghEQwEGVZIAqbSfY&#10;09J8ZBlVKWf1dxlpjOqu7i4czBW+sg4qNj83n7brOpAoVCZ4XrWUlNlAkY/AFIdZ7smTh9jtCL7+&#10;zW//43/9x7/8x//+19/9/j8//ezPX1/9/NsbV7n4YMMjjMCIIcCA19OF1y3+j5CPpvVuRvZQlcFB&#10;3jDWUlPLTomVM60Owzgw+tobmsbS40QNtrW34TKp0nbr3dzc/PS0DJg+9aJWKYFTI4N+YV6VlOQT&#10;eA6SicuntXVV4YxMhGvoIA4/yhVbwBebxUe5nNAtQL0PQhe7YGo5OzfGw6rqShXbbzAB4kBbuPWl&#10;pKY58CH5xFIErOOR4glpaYFGxMfsjEowl3SQIGAhAJOIXwY8I6r5//rv/+P/+v/+v//zN//2xVef&#10;oRGJg2RdfS00pRl2PYi3DrZxvCmJNoLMlHVbhpAuBKzlkZTciYlKDNFiffBfg8FhbPt6lCJAwEkG&#10;byYuaCpomLeUGOQOQ+pupoKY+rs4qhDsWVRYpIg5ZnUrlHtmxocRDLhuoSyJ+QfDj+22M784BCLm&#10;o/E0YrsywfEiodNMf+IJrn179Xe//4//+7//f/7t3/9/f/zzb3GENCSqqivZXrtxgiOJOnsoPo8T&#10;hlHZAZ4rOOC11wpc7/Ny8xQ90axPE9Vn5D3vbPf1eZszFWH+o6PDnK/stXrxLWZ3aekG9EBUxHM9&#10;qQOxw9DoKN0r7rOGWQ4Rk2hVFRdP6uySZ0yB4xQ2fTxE1aukHvivXoeALkF4yYDuPg2VZ9nl2vDk&#10;2aOqmiqHk51pqH1gFsG6jz0qOTkV1/HAbEGg1prtB1cgIymeBrPYdyBwCDAs89NTgQqK1Nt/CBj6&#10;0wsLXKRJNYagFUmxv/r6M2LKHj4yXCBr62paWpq7uzu5R7E4W4FjrNjQLpzLrRTbVgn+a4F8OQgR&#10;YIdC+S4jPZP4O/XmDQ4N4sM7OjKsXtQqJRiiBxMTXFn5r+KMwEcyKdFIw2Jm4pYfJxBgyJFjgSFn&#10;5UW1/UkjwnpsFK83VksfublRrPGJjjb8YlR0pYmYSUvPiNaR+N42XIH+ohVhABmN1DLM45WrX/7l&#10;0z8RRkAU9tPnTwwNk6Z6JFCsTG6Weomh/Dg7S0wCfQeJI4HYvh4DSMcSxUw0tzo1SUezlbS3t6rT&#10;hatuJXPjExOox44oy4+Y5hb0mrPVk5Kv2U2MbWzV6ouesRSHhxNYtuYXg+YBuikiMiJsPX7rqpyY&#10;pUxqegzYN1kFDbD2GqLaB/a+Km+5BAEjx9nIEJ44yJBx+1U5Y7mkRQFRDRZ9UtSh3uVrx/6AQMPJ&#10;Shpx3FFRxhFhvc6lj02IW5DiZdhJHORb/kWAocJiS6oZrkzVNZWkw75z5wa6kDCSXK7Io93e3k4c&#10;GQdN5LGM25PJP/q3zvL1kELAzEOSm52Tq95q1kaIddxPfOqXhAsbCXZwlFOXnCekixTJGZlZZEhT&#10;b76U4CECGAsJ4k5PT4cU9vCVFR/DM7e1rZnV1UdOVVgh8ZREbVDl5slRJCszGx42pO7/Kt269F1r&#10;A8VKx3zHekc+t/sVdxGFxLaHsAkmvaamBv4JmkZyuOnC3HY5hlZvcioSDeqaGDA+3FhhDAlR8t2J&#10;CKsvpy+SGuGeabvV1ovI5qabthYH3A8t8R91XhKSDqVFFeOQImh+eT06KprO0uAt+c47mDzYGnxK&#10;nfsFIsc+qvNy7lil5UNaEGBZx37Y2trCRo5vvMwiLah6Uggn0aLCEuKVJH7HE7j0PkM+bjLN6UUe&#10;/gidKfFc09tTQVkag4TjIzQ2TA1x2d9+e/UPf/rtH/74mzv3bhGCyl2adZgwEHXl8qBETxrlGAJc&#10;Swg9y8vJV18qGfOIgllOLr67TOIP1dzcBDWpHsSNQz0btHFLURNEc6yzguNDVvh8dlYO3lUqLYIH&#10;x18SHpx9WaWct70L24XTFmdm27wnLeXyT6ritNQ0WBtfVDJYy7QcJFlJcFnt6up4/PQhMpHILn/1&#10;9ec4WNApUDOSz81tvZ+UmFRSXEYgs/qKytkJAVB1p/hVICL6CVIbtW6CVBSRxON+Y/kmeEkHzA+6&#10;ImfWrw+LjY2NDyV9SSMfd0JiVHTMeh2rMem2jF/xJLA7eYSXtItc4L/H5o2lEQNjVzd7uUShOtej&#10;mA2RXGHHUo9rcK7SQfElTkXkB8zK0BBRshQPji9YcVW8J4ICXWnE2giw0kLQYAr6H//yf/32d/9R&#10;8fAeAWjiDrk2cPKE4wggM5KamobPoPo+hftJa1srdlB1b463wTA8MkwQ9/i4avQujYUtKisrJyep&#10;45CH9AetdEMZGVlpaUq625BWJE0mYQUUhnZAuW2S3xmRXxJ/2w4w4gTIzOJXgri97SCMdjiroiD5&#10;8ce//x//8//+4stPydVpxewLEeAtmI49j4gqK2p8QqI6C8+k7ujsINBEnTR8W/OxZ5CJG2km5RFl&#10;ZOIu37ARHxT1PXTNzjJrqy2qRp1BXrPCrnrAsBWFWptd1QFLKiO8pFt7xpf1snx2SD9HErqGxnoM&#10;jMrrry+rG1xlmzpKETk5ubgGBFfLAqM1HIzQdA4z9I21+OwbrZ6YnBwbHUWzSOZRYAwCx2uJjpXh&#10;nN6Gc/pNNLBu373Z2NSA6BVOH7L8Ot4b8kGPEMByhksXnoMsmB698PaHGPxGVm61PCGr1IF8F1Cf&#10;fX09yMYpLsIEsKOykqVDDU0RtBB83RA2JRtMWgbeK7Zv8obC1/Q0cdaDQ0bqXr0wcnLGlwpNdhVR&#10;AujXvLyClJQ0ggf1Vi+ISwN55viLl8+/+fYKe+iLV8/xisVLGqJKSEmX9ztEPNwcodysropVnZ2Z&#10;GRzsx5kGdVfFolZ8nWEG40n56t79XPFSU9IMrYbIKAcoL06SE6aclOIO6AtUA6ZMiZBwQVcJL+mC&#10;TnC8Cjh2dXa2o8lSXV3JTi+rmJM9AC/Gfc8QHBHtKidx//5b7Dth4WEoiBHPrev73LpHDV7Sh1GK&#10;uqoauOVY5y31xUpLIV7ByHmxt6eHzDZ37t4kXvvJs8fNzY3Y5H3nO+ZV9TQ+7MDhW2NtpajVEYiK&#10;iuRaVVRUEq28VXHZGxkeRrELE476FF5ebQontBbeU71PjRQNGVncn2Uwq4Npo4S42Pj0NEQmMwgn&#10;tPG69QphdEYody+h3DojgRi6uObhS8Wv7boZaQ+jouFoUBhXV9yzXY0AepGNcmRkhMACRCTv3rtN&#10;kEFl1SvYYUXFBhciwNgI1mUHYXc8BwnoVoQdEy9MdG9P9/jYmEb3wMVacTsmURurh3r8U0JCAqoU&#10;iUnJ6l6inoDGkZK8QOrbq1WCejme1FmeEQSWIyC8ZMiNCsy8w8PDj588ZGvHhSHk2u/vBsOIpaWm&#10;kxVa5djt70YE8PeNzGsRkcSVREZE6GoGvOTQMHHcM7oKlHJ+iIAhcm+JePKDGLna7xgnTmc4QcNz&#10;Z2amp6frxctnJAn98qvPGhrqaEGQ9S9XKcsNmWu2bS+nIMMkCJrDDkUYWm5uHtGm6t0KoVNfX4sr&#10;ii+mHopjBHFzsFG8TTGSc3Nys7JygqD7ArQJ2Gs5ICF0o3KZJ1UYQ6K3t1vvYotRkwFMscSJ24aX&#10;eEEcqfLzCmJj4tSnle1qBMSLTGcjQdzoSENjHUEGf/rz7x49foAFIiAq71UlF5MgM+yDj5qkRaRS&#10;KS3dwMFbvXWE7KMeS6yJbYHXVboG0rO/v4/dRLFwmsk6lpeXHxfr0DQ38t5MSQ5or6adPOxGBISX&#10;dGOv+LRO+BS8rnz58NEDEi8oHuJ9Ws9gLZxdiuA40dT3X/+uQ36b+zbR9LrqgEMct25Tj2ZeV5lS&#10;ziICZLZDzwtTCgk3b93+9tadG7Z/b96+fvvO9camRnIXOIAwo4LkNl9f/fLbG1eRwXLgi375BFRC&#10;ZmbW5k1b8nLz0W/1Sx3ko75AACeX3OxcItGio1VVR/Bcq2+sIz5De2gtDecwQ8YbRZlsKxtJbk4+&#10;G7QvwJQyPUEAXoYg7uysbM5Injz/lmdQgRw1XWh1nnIhRDg/88vCbrtuMTHReIPilhsZqdJA298P&#10;pBeRZSBS+8GDu19f/eL+gzusIb6wargBEYKoigqLN2zYmJKcGpRsNfOaMY+mKjcgRcA5ZnMgRAYH&#10;L1rFopa/Tu5BCseeoXg7NnSK09Is+4o6FetJM3U521quGyIx4Qnm8owvEBBe0heourdMvLpqa6se&#10;VNzD3ASZ4t6KBm/NOH/kZOey7juzVwUvkDZbxqYbGRnJ4Y//2ixi2WucYPDm4wCNm4auMqWcRQRY&#10;qQirefS44u69W3fu3rpz56bt37u8fvcWmWemfJAS4Y0u41b8+Mmjr698gR2IPwffektikMTEpMLC&#10;4r179p8+ee7M6fP5+YWSySGYZi5ZRFNx+sjNT0xIVGwXEpAkIyH6Uq8umLX2ErGr7iwZtj6MsLuM&#10;jEz1m7MiVqH8upWVm+w3KckpKns0BBbxQKhMquvEWd1BgZgeSbgBL6nCjiXEJ3ICTE5KDg8XXnK1&#10;kU5sRFNz07XrVwjcRvmE/6lIFbltWpmJniJQjdi6ZfvxoycvXnifPyQna/AodFtLqY/lMlmQX5iV&#10;la1YPWbf4OAgWgpYuRSLWvr6d9EtvT1kdVdXLEWqKz09MyExybGLHuIVoKwOCGUQ+CISE+pISgn2&#10;EBBe0h5ugfeWeXyfIpDq+YunpFyYnlLPNRZ4IPi9xmxReOrhWyT+kv7qC3hJ3LvSMzL02gOZXMR2&#10;mYJH2jLi+Qsit30XpXNs4ySNaWlt5r/qvzOzMypBgqvjY4WeEUX48tVzXDxeV76AjQmWGP913KVJ&#10;04zjA1xV2YbynTt2Hz509NDBozt37iFKC0El3wHrtmEZCvVhtYyLjyNLW2KS6v3KonW48g1qDdQw&#10;8pD09zHdRkeGFXsED/qS4tLUlFS5kikiqfh6VFQ0EpNQk4peun19Rjwmvo1a4hjIBD0xMYFGqgob&#10;wgkQb1CEAuBeZalcZZzgQkHs9uMnFY8eVTS3NJMDXXFQueR1VtTo6GjCmTMzs3GQ3LRxy/59Bw8f&#10;OnbgwOGtW7dnZGQYScaC9AhJ20n3xG6iSNVZtiiOVYoWguVDAo97Mt7wqz5asjKzYZzjYh0MH4GY&#10;1BGwhbwkfsrYEdVBkBIEARsICC9pA7RAfOU7mTMScFdVvTbEcYN163N353ASRVAfi2hQRmq4G/vv&#10;aseRiOBEIhP15kM3eMm+XugncZnUPgzwNDR9UTVkVrVCNXH+ivXZeZF6kgf26dNHpLiBmgzodNuW&#10;6JUR1BMdzcJFqlwSUhQXl27buuPQoaP4SJ49ff7UibN4eaSlpi3Mz8/OzKp4EmkfOVKgIgKGcuj6&#10;MPw+khKT1eJqv6sI7mbEamj0e0IrFp+47u5OZWWGdQzyDRs2wcAqgiavKyKAm2Ryckpubi6iECoU&#10;xvDIEImzUSfUsilTCOmVINaRmLTdQDRkTE4qKyxMW9o925Vx54sG6zSNC0XN/ft3iODG5KCegcRf&#10;LV33DueNMFZOXAVRlmc840aHSW9j+aa9u/cdO3ry7Jl3z5x598D+Q+RBWr9uPYeHeaglDU5v/mrx&#10;W79rHb0Y+Zy9OVOozGvrG5wJcYjWeL5i4OHLT0YdGE8V+Kx4anyiM9IzMLGoFOXdu8ZnNVA6HOQm&#10;JwkomvTu6/K0IKAJAQ2DWFNNpBgfIoBAGw5HV775qqr6Nac0H35Jil4VAUzlkJISxO3fYcL5D2ZK&#10;o74kzZmYnOjq7mI3F8Zfb+dyJ0HgnOulFpdD02E5nnuvlgPc8pbCynFcvnkLHcwbTU0NeqFwvjS4&#10;eyMjc2ExzOOxIycuvPveB5d/fPnSh/yePH4aZ8mcnDyLruJMj/iaEaylI5LI+ZbKF1dBADk8gu/U&#10;U6nyCfzXkPzT6FSOXwdnm7HxcUW7BWJ/bAokvSGIW8awf6eDYTuMjMzOyiW4RMWCa2SBHxk2Q7mn&#10;Falwy0Wrs6tjdFQp2wakJFMJK8769cFIPukYN/i3VldXXr9x7enzx3hNKnacjhrZLyM8IjwpMTEX&#10;InLj5n179h88eISt8/3LP7r83kfnz13ETRJRZpad0PGcjY6KQmIyKzNL/QDW09vT1taKDVhx5bd6&#10;1zjALMwTG04y7ulppQyWlkssm2ZcfLz9oeP9m7ExMfFxGjYvvHVZnWQT9L4H5A09CAgvqQdHN5fC&#10;gstqS6Kb6ppKIlDEn8WPnYWsIfd8RLvk8u7HXmDHJUAM2zUdoasa+CB3dXXgNcnpRleZUg4IYLkd&#10;HOzX5TSBSQAJuZjo2PVhPtn7MODjk27kDO3rUczn6GTv4xQJHUPsJBTkli3b9u09cOL4aS5OF86/&#10;9+75S+fOXjhz6vyRI8f37t7PPQoRSbyZcJ+EO+BFOb862VPOf8uIPI1PICqNyFr1r+NrhjcKdz/1&#10;oigBWwU+cYjPGiEghJ8p/GCuKCgoQi9VVP8UUNT2Kr2AaxXapjEKCZcYEoy3puaG8QnVUG64j+GR&#10;4fqGWgyQKiON6HQ2IOzTCO5pAyuICiJSHrWW6zev8V/+rIVycgYey8mXdbKstHzXzj3Im5w+dY7d&#10;89133zt35sLZ0++ePHn21Ikz27ftRCyCCF/GAOwVBxJorNDZQ415nZFVVlYeHham2C8T4+OkO2M3&#10;0XWlnZmebm5pguhUNJsRiY+MJsnT4uMSFNvo1et8F59cr15Z8eHQGY1vNl+u5eqjR0cJPrmb6aiY&#10;lKENAa70lZWvnj1/EkQyZ9rAcbigVGyFael4GKndoRyudbB9znLHQCZPYyi3eUMeHhsdRbsw2PDy&#10;a3sI6RrCBXFwQIu/JFMvOzubIG6uAtqbBdtSU1P9+OnDzk6DodZevnqB+GVwz8dnJ41kJnkFJSVl&#10;BJTh9rh71z5y1+zfd+jQwSNHDx8/duQk/z1y+Dh/wxVry+atXCTy8wpICcK7ljJa6B5e1bsh0Epg&#10;1rBzpadlmJyd0sRhFqP619WpQcALFM2MNz3EhqsHnUETwBcwtlUc9AKtY91bX+xGnJVYcOLjle72&#10;ONI2NjaQm3tWTQbE4CVRPGyosz3SLE0MgliZSlokEdzbeXZrBsj4Uz9+8rC2tppUy7r4JrvVWeE9&#10;FkBL0gQbHvwy9BMZtAkmYA9lAz2w79D+/YdgJI8eOX70yMkjh44dOnCUv9++fWf5xk3Y/DDpMaoZ&#10;0pw/Q3OdodUcIQhaj4qOVkQAAUS8obneIgqpYiqwutmQP56aamlp5rCpOGDQry8oKKajo6K0+T14&#10;UiVOZZadWPlsZlj4lAvxpMpueYbxw3BCVVORkv5re0wI3dK8QKuH8JKB1mPe1NfQyxgfq6x6/eTp&#10;w5aWpgCyPXrTyoB5loUegyq/IWUgdWH3WLwkHYGPjK7qGbn8pqc5JKl77uiqUnCUA/XA6ZNcnFpu&#10;KRHh4ZjrsSqrhxEthZfeR+cISaxnzx/X1dWon5JV+o7jKY7ACBvhEcwViPBbfLQxh3AlxoZfVFSM&#10;z+O2bTvQtDpx7DRJtC9dfJ/gsgsXLvPnI0dO4CzJv3Ld4vJAyCF6WEwTydOl0iNB8K4Rf5ppqPiH&#10;KTsa9/X3Nrc2aZkjaEqSo6C3t5urqQrITBnyI+MvKRIrKjBqfBetlfj4eNgfNG1ViiUomOBrzFrT&#10;U9Mq5bC8kwIYBtz2SGPHYd8huhOf3JC683sOO2lMcKGoeHgfHpksQ56/qPdJi0GGXcKGx96Htzhn&#10;RSx59B06D2yLGDC2bdu5Z8++w4ePIbKMUyRx2ZcufoBY5OmTZ7Ht7dq5F2MeieByc/N4kRLQl1Sk&#10;4fS20V+lgS1WYY4iQKrOznO9bW9rZRdQHy2krMTw0NnZjlCDCjj0Mg3Mz8uHvEZaVKUob99lS9Wy&#10;q+I0gyaPlvO2t03w4/NTk1Ma0wMYK7zQkna7U3hJu8gFwntMs5ra6idPHtY31LHKaFmzAqHdbqwj&#10;6xTWrIT4RCST5FTq3x4Cf1gb7JncEDTWBINbc3Mj5laZaPpQNSwr+CHqghSDMrcLrhx65yArLYaf&#10;BxX3q2uqMP/oqq09GCEis7KzS0vKduzYffDA4bNnLnz04U/+7m//8df/8F/+4e/+j1/8/O8+eP/H&#10;cJEnT5w5eAB3yL2lJRvy8vKhaw2mPjYOlxC5QdlDPojfgp4uLCzOyMxSD3MmboOkxlomIJGeVhSI&#10;4oyDvmdZIBN36Ai9uXysGuclEi6lZVjxJbZHi+EGNTnZ3t5KQLfKIBkaHoQBVxlp4eFhyEoaAbzx&#10;SkyryztOpXoPH96veHjP7ycorHoILuHbiCjk7l17yU5z8d3Lv/j5r9g92UZ/+Yu//9lPf3npwvuE&#10;ZqO5jDskFGRxUUlOdg5HysV4AhUcgvtdbD/kFiP8AjkdxZYSolTXUDc4MKCoCGl68Iw3tzZz2lTk&#10;41CIgomGj9YoEuUhSqbGt3HNV1no+BZug6Ojw/0DyECHyg/ITUyOzxoHiXn1NnOK4IIZ7WTKI/VK&#10;u6kE4SXd1Bta60Jmscamhlu3ryOZoSUEUmvtQq4wrvqcSjH+IwISco13WYMte7h1iNRYNfQE8acY&#10;Hh42MirKjw4ECJrrxRuqu0tHYUYZhmNUcgresroKpBxWV8gRwrdb24xzreKh0KuKcfqBT9m8eeuh&#10;g0dJSvOzn/ySuxO3po8++CkXpzOnz3Fxwv9x69Yd0JRFRSXEbptZF9K5dxn6qpFR3PnBhNXJ+tER&#10;BORVC+ThwECAPMJ4/RC6yMqpWGMmdV9fb0dHGz5oKkXhmY5wNllN1ANBUIXjnmx6uIiTg0qfaH43&#10;JTU1MzObEHvbvCQVwl7Y1NxItiXbjAM7OyMNclNlbYfQz8rKgfsmEFgzTIFfHGsCusyvKl+Qw0oF&#10;ZG+RYPvjEMjOuHv3PsIFPvrwpzCPv/rbX//0J794/72P3j13CUVI4rJ37dqD4AnkY25ePjEHpg0v&#10;mWGJA6y5gSKWyB5qbKPmQJU1ZLV+ACu2EnxOcdHwtr/eeJ6JiZMjDvhE1agUZQrRjtbX104qy+/Q&#10;tJycXDYUvYdMT1qHCAkGNvUN2oj9AtmZEBOk+i5jqerkNW6XRjy9sSR40mvyzHIEBLjgHBWIc+O/&#10;c//Bnbr6WkVDcXAC5HirWKUMdbbEpEgzfa38+BcBM5lDopGVW1/iDq49pAjE2q943/YvMq76OkZs&#10;aEnuhFpqhaGeU2NcbPx6Zc31pfUhjKi5pRG5DKIFbV99PWwgywiDloDTHdt3kc3zxPFTuD0ePXIC&#10;LUioScSt9u87yD/hwUEgdlGhQUSSPiIlOYUDK0QkgWkElHGVss5NKrd9DyssjwUHAgwVIzNMfmFC&#10;gurNx7hM4udSX8cpRQUcFgdWBqJ0FYkMmgZZ/31medVriUqL5N03EEhMSCKUG+ZIZaViTW5tbSFF&#10;BldtewjzIjKm7R1t9l7nLUPYNyYGwoJJJD65y9ilGbbOp88eYWOwLd/pYdcwkOCFIRaNBNl7D7B1&#10;njx++vhRQ0+Z/ZTwAjZQfCQJ095YvrmktKygsCg7Jxe/XVhI+o4NFGMeP7DMlj3Pw+/KY4sImOFK&#10;UXgUqluImdroKqBJitTPnELgP5YtHKLhJafVeElDPTM5OTs71zRxOT02ONqZ+sgaznWQkpNqVG9g&#10;DXgrQxqLj5YDvGXjF/uE7THg9MyxXVF50XMEWGS7ujqfP3/6oOIek03LTPP86/LkighABGBDS0xK&#10;hhwRiNyAAI72KFgRuKqrMkw0jkf9A32jIyO6ygzxchC/7+vvw9VFCw7Y5xE2MgTX12nb+Kwra3V1&#10;pe9y3VjuvUblMzIJLsM7kusTObI/+uAnH1z+EdFkyO0jGQlnxB3euDvFxOJHaSXLFvJRy8iRQkCA&#10;Ow+pG3C2VXb5XyCVam1dNQ6PKsCOjLI49MJoKPKSXJLhHXBkUyG/VBoi774NAYYcYQ0sayrrGOdh&#10;vPAwGY6NjdmDmhdZ5HHytfc6b0FjIRqTm5OnMdWe7cq47UVc1ciZTso4jk++qJupoWREVqIhiwWC&#10;fNm7d++Fjnzv4gdImlx49/LRoydIXIMHH0f0Rf6RZYFQXFyf0BOQlUFvv+Bhyj6intWKWs3MzBpW&#10;h8EBFf8+VGgNF/7OdsWslYwx2oUQs1/iTkxRVCObkOJwtdTSFXdnvQPG16XNzc2jFkUot7pQqbna&#10;hzssLeprfBwuX9v1zOF6y+fehgBrCotsRcW9O/dusbIIKemSocJOnJdfwKHHeTOaSxBwWzUwmycn&#10;G7cevT1C0DFCVIpXZbdh5Zf6gGH/QC9xOrrAhLPjWqI3FSa5wuvqa15VvoSg1FXPpWhbpCTqfiT9&#10;/PFHP/8//+n/+au//cdzZ97FI5IIbszywj/6ZXCG4EdRzkKHlFGnHog6MTlJeijUIW1PGcPBYWSE&#10;/Bi2S7B6EN4BT8m09HT1RoXgkPB1k42whoTEvNx87tsqmcqMUIaebnv7MgMMT0nMjSpyAdEG952O&#10;BCFWMV+DFljlAy980L37d7A+4knti8qbqUji8vMLUIr81S9//Y+//q+Y9PbtPUjYAUylxT+qEN++&#10;qHNwl2mEcicm4j5MJIdiSzl3NTbWM7vJpm27KIuUVM/BYBmPsXLZronKi+FGIIx9Kd6lnwZMld1Z&#10;pRX+etfQhZ83smgr/rBnYYKS44QKjMJLqqDnuneZWlzjr37zFfdk9SO765oXsBXi8mPl9WPbCNhG&#10;BFvFCcnhqoBiml5esq29rb29TfG2HGxYe98e7JaGEnlLMy5R3r+98hvx3/OSivbkxdLp5c6uTpJ4&#10;DA0OarcAQUdyvoGO/PD9H//t3/zDe5c+3LzJ5CJjYs3UNIYTh1/M8rq6Q8oJLARMt6NwdBi5TCrG&#10;oprK+iPQPRxXbIDAXLPyLBOca+P1pa+ER4RvKC3HTwrmS7Eoed0XCLBoQxwTyo32hEr53T1dRBF5&#10;W4KVSgKHLNz2vX136fPwYsQOs57LCfANGCF8W1qaYYW0k5Kc6+AcCao9cfz0L372t7/8+d/hF4lG&#10;JEIohGIvRmHrOgyoDI8QfJeJkJOdS1YrdfxJpYDvvAqP1tunpNJgdR8NgZE0Elsl+CexFSfDpCRW&#10;mHB1SOfmZ6EmCeXWfqx151DnusEGMTo2qmJ8ssYAyw4WXK787mxpQNRKeMmA6CaPKsnU4g7/6HHF&#10;0+dPcNpSnGAefVIe8gwBjkGEicFLcgvy7A15yucIGDbbBCMNq15TOVdldjgiv4SaVOlCAitGRoeh&#10;/IjTVCln8V1ODLGxsUTZENusfm6jWE5scCsEoHFrnZ6Z1tjdDEiEaAk3O3b0xPFjp/buOYB3JGHa&#10;ZtasSPU4HS14SiEhiABjj1jU1FRSJCupkRhZkqenmN3E39mA0Zx6o9CavQqhtXzXZC6icduBMFJk&#10;Wm20Ql7xBAHueFaq9Ai1ZGUEYkN+oSDm1UJthDTOTJPOToUBx8IEr0rSGwQQtGw9nuAWEM8Ab1tb&#10;K3uoxqgIq+EmI5mDUuTpU2dJXIPmcklJGZwRBLEhKW4QCKIk67cxYtE3qSlpGSaLp9IXluWAxIMQ&#10;3PaSKTPBDWfqzg4VOGgCZzO8HNLS0nBbVCnK9rsslYaupQ7xdI7f0JKcb0OERjA8uoaGJhUCOBZ7&#10;DUaSmz7rj+1+lBeFlwySMcDSTERhbW317Ts3cNdSTE8WJKC4phm45pF9Ij4Bf0nhJV3TKxxeo2Pw&#10;/WE71+gyydTjkNTV1REiO7ovutNMCDhDcA1eKnhNavkEd0JOwOYhWM+uh88XBHRTUyPKZVpqSCGc&#10;bmF8OK+jys9t6vTJc3v37CP2XJEG0lU9KSfEEWCdZCPLMAQEYhWhYHnkoDI40O8VT2R9lHeJ+uzB&#10;wWFUScmXaYVCArSX3CIUe9N3r3PJhzXGoRVlRhX+Au1C2IfBwX6v9mWc+GAkeZHwI9ttjI6KRi8m&#10;J0dzZIbt+rjkRSY+ma+amhpaWpvRs7OxDqzYECtqmxjt3Tv34il58vgZLHykfXNJq6UaiwjgFgBT&#10;zK/KvLZKs7yh0Zr0dhTxPJkqOcIhL6jSNUQSMMbQCuDwplKOyrssldxlkENVz7iCkxPOklAKnHJV&#10;qhQo787PL+Byq+5ewOWCXNzc9HFFCpS2u7Ceem5oLmxYSFXJusZXVVei0tLU3DgzMx1SzXd/Y0mE&#10;S8INrCjsXu6vbejUMCoykgtDWioWTiX3nzcQw3JbVf1apqHKQEIbt6GxfmLcZqaC5Z+GgMbpRqO8&#10;1/T0DGHmpAsnpFSlpUvfJbiJeu7ff/DypQ8Rw2Jwin62LmylHHUEuECSRBUiD102lcuk5eRiyvb1&#10;e6s0z7uwRdwksVgoRpmR96y0pIxYQjKZqoMjJfgIARyRiotLkxKTVXxaGa7cPOsb6rzKys02VFNT&#10;NTauJGOKFxOKMRnpWRrNnz6C2slimcWdne0sAoODSpTQD+tsGPaY1OfPXnz33ffIqe0v5zUnkQzQ&#10;b0EfkyIGd3WVrcRqu6Uea+PIzW6CjACeBIoYkmKQWJzCwmIMXYpF2X6d5QWBSY64JIq3XYj1IsYb&#10;tte+vp6ZmRnFotz/unGimJvF8qTeWJyw2aRMqSW56dvvedXha//L8qY+BLBpkH370eMHjU0N3tqL&#10;9NVCSloZATZdDOZcfvTGCwvc6gjgQ8dtB6VqjSrFTEAiArj/oHejeG1Wb2CAlsDVkbtKZeWrMX28&#10;JGQKrl7kH9CCCSeY4eHB2tqqIVsCeSvWgUFIrNmFC5cPHzrGmFQ/rGtpqRQiCLyBAMF3RHObJ2+l&#10;WEgUrBD24krpFcJcmVB4qK+vVXSWpPJYCgsLiqzQTq/qIA87iQDWGlRNMdJwjrL9Xcsxin3Zq8sn&#10;Dn01tVVqPvvrUkivl5ommbjf6Dt4SS4sxNdPT9vPWLK0THZMbMwH9x+6/N6HMJKwA7KH2p4vzrxI&#10;/ArhIJx8FCn78fExM5S7f25+zquasyw0tzSZMeAqOU/WWXogNMS/Q44MTkwBFfuNhR6brJmjvG/G&#10;N6movOojXz+Mm+Tw0CCBbt6aSJdXzBCXjIo2Es3Hxfu62kFcvvCSgd25LKbQ/PUN9U+fPmKPZ3UO&#10;7PYEY+2x35LzBm04cX1yW/dyHcVlJic7T+95ggiInt5ujjuoTLqtye6vjxHeNTFBkCbOFCo5Ft9o&#10;KYaBlJQ0MsZoOThimUcaj0BULUuuIU4UYfgE7dm9d9vWHZKFw/2jNJRraGQWzmHNjFH0y5idmeEy&#10;2e0lL2mYBIaGCP8cU1N4YM3Ht4W0GHjNh3Jvur/tbNPweunp6URKqqze0ItImo6MjHiYYoXHeJgI&#10;JNvbkKU6l2mm6FVkXtzfTV7V0FCYnZpkA8WJ1avI+lW+wha/dev2w4ePFxWWECMsgHvVI355ODYu&#10;juw3GLqYJioVYKpiyWZ2szt4zjAa6rHTU5wzFeVNjRSFCYllZeWYuFRaof4u3sEENHDKVSwKZKYm&#10;J7Ea2nBBVfy086+bLe3FBDU/N6/4dVOIKYLBIGn0VJAUXlIFPf+/CwPS0dFe8fBeVU2lvdSW/m9D&#10;sNcAOzlRbwnx8JIy3dzV2ewiKIsZeQ8SdOY9MESUh4dx98NBw10NDpDaIOlFcI16djyruZZoI/HR&#10;HBdUrrWL4H3HnJqaRF5537wNflYGTKzbt+7csX03pI+6uTtA+lmqGZAIoPeH63FycrIpZWX/h+Ap&#10;PFyQBvO8COO+NDWJ7Cwp/hTdrLAU4qpDmgIRV/Ecf788aUScREdnZeakpKSoHKIYMNZ481B5gzy/&#10;ePMx1mxfzpEbi4mOhvuGV/ULdK79KPsmuye+0tgg1StpjpCY8g0b9+09sLF8kyLJpV4fKcFDBKxI&#10;Mrzv1Xmc4ZGhxsaGGW+EShmEWJf5IR2WhxVe8THGGxMc9QBcdFXKUX/XPOimYuRWWSephpnvy7Aa&#10;eoWnev39UgKMJImCJ8YnvHW2XV5bzhKodhCHp4i/X3Bwz0eFKHFPX3hdE9YO9vVnL57cun2drLW6&#10;rI5e10NeWBUBgsXYtAhYkKXKhSMF0yJ3bOKsyE2kq3rW5bmy+vXQ8KDnxltdXw/0cvCk6OruAj1d&#10;UfDQfChLMgfVk3VY2CKOh5dHe1urh343a/YIKfx27dqzfdsOhuKaD8sDgoB/EeAahlMGl0lSJJPZ&#10;1nZljGR9g4NQP14tkmg7dHd3MvW8emt5JZEDy8stwCIl+7LtHnTyRcyHpLTGG0XFtgQT0dBYh9XQ&#10;k5pzLW9uaYQ9tz3S1q9fFxcfj4ge+bg9+WLoPEOcQXt7K/GztjnfpVgxhfNy83bv2rd509bQwTAI&#10;WmpELMXFk8ZaPfMYfjkkdvdKPYlBWFdXg4asUgz3O+/geoJMEBuK38VMsd9kZ2eTdEVlkbTG1dzs&#10;LCJF2GbIXREEI22VJjBmOrvaGQaKNw4z7CkiOSklLFzJXhvcaHvSOuElPUHJjc9wVOrs6njy9NGz&#10;50+98l13Y2OCuk4wktAiMTH2pZGCGh4/Nw7SCgMjd2zSomisCjscTn+EKfFfjcWGQlGDQwOtbS1d&#10;nR22b4NvoMRhkRDp9HRURPVQz4avx+BAa3uLrmSF5eWb8JRMS8sI6P5F8xvOlv8nP0GPAM6GmzZu&#10;MVIkr7fPS4LS5NREf39/Z2cHGk+egIbxFR6zvqFW0STAfRgHan7U72+eVFueUUeALPAkD2QNt00i&#10;mGGb0/X1ddgLPakPvCRu+7a3ISumD86FE6DfCQtP2uvkM3ABJCpBhEpxIlNnSMmYmNiDB44UFBQG&#10;vo1BaTl1sgd1fQsrV2FhkZF8TEE9lsqYkt/DDCp8AjysG1RUbW01hi4VQoqtBFISnWLFrdDDOq/+&#10;WHRMTG5uPirq6vsazoPggyPh2Oiolrq5thArAkPF/mQ1DcxZiHKyDeOZaxsbEBUTXjIguunNSrKX&#10;c2Z69OjBy5fPSQhr++QUkI0PsEqvQ8EQXSTEJdW3igBreiBU14oRI4qWa6rGQ63lMllXXwPFFggw&#10;uKiOZLTA7j2lSQufhuESm2uE6ifqio+GHCHnBic2leOshThV4ly+bdsORqC6y4B/e9HahoSY9G8v&#10;OPP1uNh4co8mJSYpHsFJaj8w0NfQVD816VHuC5T+OPm0tbepTD3Wefw9kcjEw0U2ZWcGjPpXuPIZ&#10;Tu+paTgh2i7NyOTe000E8Zr7C6GdjDR0om1/ywjijollmsBLyjD7IYwLKFABLzSx+uUFUT9CaEtL&#10;NyCXFOg4G2iEmGEPp3skJjMzsuJilYKggY5Bhe4wsSyezFmSKw6PDLe1t5rqsfZBJ3QXe0lRYfH6&#10;df6nU0gRxkE3Li5eXWKSHRZ9fBZAjAee4Bmgz3BNGzV/VE4UVtsNA0lsrOHUH64klhqgSGqstv8n&#10;ksbGhEhR3IoHBvtfvnr++MnD1rZm25rcIQKXH5tpqp5HcCqV5Fx+7IXVP00fmep+WYTQcovQda7l&#10;kMQ+19zc2NBYz76ufvh2LYAaKwZihI1U11QRIq2rWCtQiLOC4dtlevSp/7Dkkg8BalL9KENoORQJ&#10;rmex+qqn3kAbJQAFl8zpqSl17XAbX5dXHEYAMh2GiARNimsmHsdcDhsb6z0Ri2QVJRM3dAYheypT&#10;z1jw0zOzsrIQynQYN/mcbQQw4SQnG3mKWNJtr+SWBAc6AGvGMXDGJhkCi7ztvZsKs/VAWJDcw3ar&#10;g/JFrBEcioaGmMX2+SALGUYC1pEd23ehy4y4XkDDBSUJS0LYrO0hF4jNR6QYlQN4SVZj2/PaajgH&#10;s/oGQ6XBEwDJgsUER18SgtI2blQ4Li4OV26uD4qVt12HpS9aPtocKTnuKhZoJQXqYw0Mal6Skzwn&#10;CiL6VU4UFtQQ0wiMir+k4sAzkFQvQkpwFoEFlomGhvqvr3zR3tHOTdDZr8vXvECATQJSEkc87Fde&#10;vCaPOo4AClD5eQXctDWeLdjXOfRATTY2NegK+HUcGEc/iNRUa2tLS2szuja6PmwEVhjCZNm6grgN&#10;cmRkmEhAdYU72ogYDRdXEraq27d1IWavHEY4nDJ7U9CrEdnDJ8jeMu4/kZHFJaUMYJWmGU4uk5Nd&#10;XQTfre0vycNck8h448m18221sgxRMKok45b8GCp95/y7OMQRL6mSVYCRAw1BfozW1ubV64+2AKFI&#10;KlHGRmLWxKS83Hy/Z8NwvqdW/yKJJnBZNZMgqybAZS4zkQk4UCdi/I7SwvwCJ5/JiQmV9c3vrfC2&#10;AizIMPic0FLRZ1RLJM3UhpccHOz3ZNpimejoaCMFlm1Ciprzw90Btwb3cOLG7paVTYyetx3xxvOW&#10;awUqK/gSBvGAxP6EIJ4W3xEOFvgZYDlTDCJR7LggeF14yQDrRNj9p08ffXv9am9fj4qdJ8CaHZjV&#10;xX6CLZftFu3zwGxBqNSaq05KSlpmZrZGXhLsOB6x5714+Yy7t+3TT4j0AUcfWK27925ivdR4DEII&#10;r7gI9iQZLxstSNKPZtiHR7FCa34RVVPrpq134K35Xe0PEH/GaJ+dm1O/amqvmxToCwRI1lRWWo5E&#10;o2LhhijNQF97Rxt0/ypFGdekhXmMFh0d7SpfZB2AS0WKDpOhSjnyrvMIGDRfXn5cbJyK4goDCYlS&#10;flevPz68UJO2dyLTJp1AbVHnCPS1XXtHT00SOzliJppQ9ZdEIgkJFAYGQkna6+l4gQuzMzMcMGyP&#10;OscrrO2D2dk5JGxR9Cw2rVzolnZBNq1ZM55pU0tdyOdYiAoKilyVrhC7G1a3hHg9eVZRe0ewaE3v&#10;8jXRdu0DEK/EqmtJ0QEXjKeqiju/a1FyuGLCSzoMuP3PsV3h5P/s+RNy3bS0NmmZSPZrI296gAD2&#10;E9YpjqdRkVEePC6P+A0BjhepKXiuFXFZ1aVCaDWGYCWE9mtqq4JbpUW952AlcAOvq6uF81MvzSoB&#10;fygjqVFuHpdDlavsYn04ifIzPjGGbL96JTGrYrcgIU8QXFzn5+fYnvD1gJtUR0ZKcD8CTKj0tAx+&#10;FVVK8LTF2ooO7+pe0sy7ifFxPCshMVXAwQZAjgUII8Vqq9RB3rWHgLlgJuP/Hh0VbXvNNBbw8bH+&#10;gX4u2ysaCyHK+afunm4ivm0zRIaGaVJKYUExjvC2q2oPJfe/hbgnXYCxVt2IhcURXjJCk9HRv9Bh&#10;2yMHy5rKp/6tpI++DrPMVsJxSGWyWC5+mBN6etawOuCx28dPf58KC2wINcQn5OUagVY+gsVGsaw8&#10;xH4RGq+C5OJ3sR90dXeoyOzaaIIzryCbwIGVDJYjngX+r14r0MZxmyxnWmB3BgHXfkV4Sdd2zQ8q&#10;ZhzKJ8br/v/s/Xd7HEmW5okSWmutNUiCWmsmU6vS3dXV0z1i57nP/HG/RX2Ju3t37+zTM9td09Vd&#10;XaqzUgtqrUkAhCChtdYa4P2ZOxOFIgmERbh7hEfECSKRIOhubvaaudmx195zTtvTe/fvtLc/s2VX&#10;HBwtD+ZaxsREM1XhxG0v1RXMkLi37qnKR6ycKEVsXG2sJSFahkcGH9c/Itw+Zwk2lhxKRWEdcirb&#10;0PAIJ00bZeBYjRwd42hDbHK74DIilKmPxQIxX3AtJ0g5FqTFotxwO1GP2WryZWP3uaFdUofNEGAA&#10;4zuZl59PcC0rKDFy2B4MDPRxMrEFDcRlwyPDEEZWjB/jpYvHzY3jCnvneSsIyL2aCJjdV15eSaoT&#10;zVteexnUDwEBSHnBoHr1AoIjwZIjFNKJebpZNaAjkRIXF5eI7fcqRDCSRPdbssMcYvU0sldFBjsd&#10;YHBqq5zQEKPZZzbcyksR2HsT4hNIaoVDNOEmLdYE7+yh4cGtC5mcmICUtOj1gjKOCDw5OTkWpyOL&#10;7X3pdqWxyMxi8iGEkfWSeVUVgTtqKXaK9Wo4UQLvGwFGh4cHp6ZtCBvFFMREhOzXiaqGW5nCSwZB&#10;jxsBaJdwX7pw8VvCZ4R2GNog6A+9KmKPwjvgGizRhfQAC/BVGEa4Y3D4yQ822rjGicJ8S2sTHohb&#10;OyoGuP0BfTzH151dHY8bHtqSoNNsCp3ICXxpqfKysUUsaRaLq/LkxPjk5IR1wIiYDnPKd+tFBbwE&#10;OHfizZPAUSe0U8BrKxWwBQFesaKCYiLoWSzNiGNFNpup1/JEZuEMsK7ujq25S4/VYPOAFzByEpTU&#10;Nk7yHp8rF9iFALwkyZeZNq1M6awyxEEiJd1rD1GgIzGzGWlWQq9A2attal6B8JKvdj0aCyghwLdO&#10;wOE7aZc0zK4h6ls50JLE2MWrZmV1xbcSgv0u2LSS4pKExASLrwzivpHhoa1f3sFBFT0WBw+fQTPP&#10;lSsrqi3ORT5XYIsbARDTF87UeuEqnPrMFBxu6IXIX11d6+7u7FMHojYEZYqKiiSTBLBbx1xKEF4y&#10;CMYAxjp+oOcvftvc8gRXpiCosVRx2zblc5SWjv4OS1rwcD8Chvwncfv2nVnZJHaMsbHCMDWcNz5p&#10;aoCatG6I21gxlxQFJo2N9Y1P6m0MsL0eTB0nL8gIG1tKSm/i3PFlsUw13uLZvSbw3WJRbridzTxZ&#10;nsItl6gbkA9sHXJy82zxXSIPBjoXROWvbY5xNLvY2tJs8TyAsPScUiC4E7FkYIeNz0+n4yrKq3BD&#10;sbJGM5w4QSErN6b1SyuyEaJuAZ8ki5kQIAVckqLXZ6idu9EMh2JL+Xj0c9JgS1GBLYRRRyxyDmjD&#10;NhAKGvaysgoCNRC52EpfACCrCQGLV9deH1KGsdc/0M9JmJUcfdhvnCjv2bOfSAJWauvQvUw+rMu2&#10;FE4oKrKEdfd0E6jHlgLdUAhjgMmfYB0ckFifixgM0NMQ64QjcEPrgr0Odm7Ygh0LF9bfjJcBHXn3&#10;3u3W1iaEV5tNtS6sfJhXiQRtBBgi8khcnPCSwTEWiEJYVVldWFDEGmNvjaEmycptUpNWVBj21soN&#10;pSGDwmmuqbmR71uopbytqhEwNAslF9/tFUYRlH5xAWWD5/TBHuscx5GF+gQ9L4n+aGJyEldcEUt6&#10;7PQQuwBvALZAJcWlVhLKY+dwJoHzHec3r8UHaRXRJ5E2kPPdCoDElKS2nFXYlQXLSmXkXh8QYGJn&#10;mS7IL7CYCJ4pa3x8nHClC3+52YYYQm9FTgyflfssN0ZK3ALb0+j5AJcLb+FlX17Gh9uemDasniGQ&#10;iZtuIrJkV1cnLAne3C7sNT9UCQ27UnJk58TExlp5HACSkhsp3Nrqaw6PMTKRQiOWtBI9lupBiJua&#10;RKYjK7V16F5gzMsvsCIqX68YdCRZwsATo9c6hedQe70tlkYRx6OrCw8MG8SSwMK2kdMysSu87YjX&#10;Xi+8pC0wOlLIC/ftgT4S3TQ3P0GNEjKTgiN4uazQWHjJ9HQ8NWWqclnPbFodeoojr7LScqwN23uN&#10;yGjEh0UVODU9JfSN2QdQtFiHDY2PSX46NWVDkBezWHaGqGmKikqI9mI7xazyjy0tWgk9tl5JdAHU&#10;06LXkhteLvzyMPTJbsmG0w31kTr4DQFzzsSdzYp+jdoycohAT06b1xo5RKMzA1BamTl50Yi6BWEE&#10;l2rLhs1vIMuDNiLA9E4qM5IXWYEFXowIkp3dHQgnN5ZDDgR0u/zSyiEZR9EF+YX4ylipYajea+5r&#10;lmxaKaI4D7FGY7kBZ0PAO8PRNSsp7qVuqJL/68CczMxcWlqOqt2KUYQzy8TERHd316tqaHOhIZQ5&#10;jskENbbSRpRxxcWlRJZ0ZyJ48nHnZOei5bSCpIkPay57FkJbcDRoZf21gra996pz0NnZzq52dS5l&#10;bRiYFWPoEjDK4pJkbxuDujThJd3bfUwBmOkoJdm3h2Q+LPdCb7lmmM5x8XHm+Ym9ci3LVZMCPCBQ&#10;UVFVUlJmu4oNPotV8HH9Q3zE2GbLGQMIkCalr7fn/v27SKVstHgQrOCSX1lRyaGx7afZVBv1lm21&#10;fa5Y1KB+JwGEyID4oNnbiUGNSVhVntxNZeUVJHmzOJIJnA01CWHx6tzIvohN+4oFjZVakWPjcG0r&#10;sMm7Lay62G2NLSwoZm63Qi4zh3MS1tkJLzmzPt74gUABeCxCD/ns1kCteCPQ5KanZ7gNt4DXx3Sf&#10;hJZkCQ14ZdxTAVhy1Lt4yxp+GPZ4uLundfo1Qfq6vXZnplXd2XPWC/y4oZxeTfiOr0tXTxcqHwah&#10;fsVeupLVJCsrC+cqK1OQz0/XuZGNJ4dwRCyxeF5oPgtDva3taW9vd2gkt1B6iOmpbuTJhHNdsToR&#10;GRL++LLSCsatTtfINR4REF7SI0SBuYDFm53erVvXL136jkAYgamEPNVXBFgMjAOrHNtld77WSO7T&#10;RSA/L7+0RJ19Wdxmv/o87KS+vt6r1y719GKAhk6sFl1k//I6pjjOtK9ev9w/0GeLW/R68YkJCXhw&#10;19buIFaRb3Xzw11mjC28wq2HqvRDbbd4BIYdPYhYUqj2wHZEQJ6uwmwlJ5cWlyYlpViUZiBSIxsJ&#10;KQte9fFkF9HZ2f5aylK/1Uin8/MLScatf4tc6U4EYP3ycvMtZgxjAULlPTc7u05eKF5ySsU5ZU7z&#10;eTZDwFdRUZkmgcY8DB172Ddj/Qx6gSFicPRosGk+s+HufE+9rRVqgIryivT0THy6vb134/Xq1GF6&#10;qqu7EwXAxt8/30b02Hn4X04jrAiiSRqemZldXlZhccmz0sat72VdTk1Jw4/BlkjKcLijYyMcDeL1&#10;5fPE6FxjvS2ZEynGwLP2p7bswkAYJ242jKERUMJbMJ24XnhJJ1C1WiZvPnHo7t69hViS6dXKBGq1&#10;KnK/TwgQXJJQKTk5eVHWQjj79HC5yRIC7CtYZji2tV3rynuNEAMD9MGDe6SfDuf3Wk1x3Z0owZ+1&#10;tWIc2GjrKIMsLQ3RK+lQLVq3loaRxs2ENsNK5j+Na116CR1HLDY8YggP6tIqSrUcRoBNGpRfdVVN&#10;SkqqlUcZ0QCGyUjwUkZaYiawkcD5zucJ0wz5B5nF5kHS0FnpI5fca0YPKMgvsnJ2CAeEbGpweIDE&#10;Dma7SJcxMjpCaBEr9BBn0mTmSRFe0i9jhVjPL3FPfnmsnQ+BROvt7+XcxV5DyM4q+qssIwJPLMoA&#10;vKQtvtrKL76j7aWxwWhBko/fksVQiblEA8kvwInbX8B4/RwjE0syzsV2BS3hsLC9o01JJmdmvK6N&#10;m25gbuf4E856bJQk4zbEcuV4rK5ud0pKir0JNt2Emb/rIrykvxH3+LzV1RWs88ePHzyqf4AOxcYd&#10;u8dHywV2IcDmhwNzcm649jzNrpaGZDlsX2uqa1UEblsTc4OVGXW7sameDNS83Vb2P8GLvCFUGW5s&#10;aiCjF2aivSCQ3hpvzZqqWqIUudbLhr5jYoeWJJUZ34O0Kw2nvBX4ZXSvNoYHDVI0wrbavGWsd0yY&#10;FjOTsvMhgtXgYL/hYfdnOdXkFGkKhskL4bMtZG53Sc5DZBV3hgML28HjW8MJfcEaXVJS6tvt5l3m&#10;Wtzf3zc2Pmb+hmFGRnjmZJ85Eew9tqn4W5BhyUrd5F5NBDjbs5gLS/NBDl3GnGYmFYEse208RIee&#10;6+ZiCTGZqyQdUT5XElQxrTj7fym5Df7IvOBkV7MYCLuosKSgoIga+jxR+Nw0/RvR8ZGZp7CwmCQH&#10;+ndtcSVDFL0UGnOfF2JbqmGlEDN4VE9Pt0rjs2RDGh8zaseO7TsT4hOtVEzu3YiA8JLuGg+sTJjm&#10;BKG7d/8Omz13VU5qo40AydpSU1M5QnEzM6LdmrC7kIUcR2Akk/zghOVhBpq8/+CuyuSwajW+SXB1&#10;j7kbbHjy+PHjh2TEs9fEUXF/snMQSxJYx0qCYP9Aaob/t2gi+6eqr30KhDK+t03NT4aHB+0llwPY&#10;KHm0twjw0sXGxZUUlyFysbjeIWMZGBzAtXZl5c9CBpjKvn5LB7TUCraIaUEiQHnbuW69PiIjPaO4&#10;qBR/FJ8XaEVeLCwQFVc5J6pzouf8zFRmRbZGoDG4AE40RZbraeTYE1WZJdTeIDCeqm3nvzPkqH/r&#10;s1YycU/PTNlZdDCXhX80rB8nST43QgG7vISZzXHpehxJFQh7WgXCtuKDaEjvo4qLijn89rl6/rnR&#10;OCNJrtu5y5aYVKCHBBVeEqWhxYAq/mn+a59CKwaHBhB+chxlSzWIPJCVlVNcVBIfH+fzSmRLTUKp&#10;EOEl3dWbkJJNTY2Xr1zgVMddNZPaeIMAIbeSky05tXnzNLnWfgTYY587+7YTibnNuiKWvHX7xuUr&#10;FyfGx+3l5uzHwtYSSSxQ3/DoytVLvX3d1mNOb6waZgGmWEV5ZXVVLdtCp6wEIy6kLZBwYMsemNze&#10;tpTm/0KwU1G8Njc/IWa//58uT3QPApERkQRPyEjPtBjyDwExnmLQQxuzZLKTJP4axLfP7x1bXHwX&#10;0ODYpRxxD/JhWxNMrNzcPLxSrOiqQG9qcnJqepI0LByYjY4Ok8nXyhEL2hnob9hSn8dqOHSoAY49&#10;ayi0JPEfghRtFOJo9/CN44DWXlsoqEcRszQ5o3iVrLSCIUFWE860MDjNchQvacQD4STY5wFjxG1M&#10;ISQIQUucsjCtNHvDvSrVW1xcbc12IhrZVVVi73IOrTBcWbapmv4rhokdg5vdBzET5u1Iw03ViwqL&#10;du6oQ5oKXe2/loT6kwRKF/UwSbcfPbpPIghiv3Mi4aKaSVW0EVDikdhYdmhkQ9O+SS50HQJ4cKN6&#10;QDLJbtaJymGGks/q5u1rsJO2ywadqLAtZXJW+fDxg+s3rlgP8fNqfVBFkdSCUN+E/rHLDnv1KZSM&#10;EjPactxYLGMcBqfRjk69iG5mC8J+KwR3GPykbty8NjE5vrpmQ5gev9VcHmQ7AhGREQnx8USzKsgv&#10;tFK4yks7Mc62x/TNVF5X83PMk0R7sLKTTE5KqqqqSUxKcm5asNJqudcHBKDCIcGrqqoTEiw50EFb&#10;DA0NkdWBMcaHcAE+VGb9FrxkyNKLBSgjbTMYWaZjYmPtSghJtDsWUOOs0B6i00rve3UvFiA7PixA&#10;NGjBS6161WTNixkhCAJKSsr4wef3yEj7vtjb18urbT4XmhKX+fW/albmpcsQRG/fvpOkNzEx0b6V&#10;4M+7AJA8B0VFxXbtYjBZOTi8f/+OkS4syN44TNaW1ibO0cfGR22pPMrZ3Nz8srKK6OioiG32CMD9&#10;OTxc+yzhJV3RNcyhGN+EnHvw8B7BeplPbXltXNG28KsETtwEZYeaDL+mh06LWdE5bNy+vY5Vh0iF&#10;TjSM13xgoP/+gzsEbSDVXWhHF+KsEmnAkycNDx+qnD/ooeyd4ugvNqi76/ZCjjiqijIHRmyc705G&#10;62OJAYAfdDDykoTqJ0ZPff2jZ21P1/2knHhHpMygQACjHI0YpKTF/Y+haFhg9zhj5B5hSoSjxDSy&#10;4qpJxdibIRthXQ4KMKWSOgioRPCJSTXV2y2uzhCRDDDOyViLLY40ZLnovHgLbA9LrQNIUFxjZqCK&#10;jYm14qW7saVoXXHDp1ifCaxA4QYP/vRpy6PHDzEAbMm/EaiGOPHcnOxcvLktnv4q5ndYLR8mvBwB&#10;G8cPE1YqzJED7jhEUrYYscRKHby6FyKVcLfFxSW2vCBGrrAxJIdsWOB5vapJYC/GTGWSZ6tFYj27&#10;Uk1mqdxrhQTu2CakpK29K7ykrXD6VJgKuDYz3dTceOfuzafPWnl/7N2x+1QpuclHBJR4Pj6eOFbp&#10;6ek+FiG3uQaBstJydj4k33OuRizwN29du3nzGjtw2DorTmTOVdJiyRiIyFLIvn333m2mOCssw2Y1&#10;YZ+Tk52zf99BLFqLtd36dsM7Jh7HDVuewhEuWReCiJJmbTISGo40PKknMxv1lz2VLSMh2Athn5ae&#10;wXlctkWxGKMLVTXKNbST6HA5w2ADb0WQS30IsIWMmghQwQ6y1H8dAebhhISEyooqMsxY4QhYm1B8&#10;9/R2t3c84wcr0X7xPCXWGJJJ5MPSU5shYLqX8lbaApFBNo0yVwTXpgndGUHuHtc/6uvrpfK2QBFK&#10;hZCgDJVfQmKilSgNDAnU9wwPsnLzMybo2NgYwWd8BgqelPhcBBM0wpUEwTtuhjYqKiphI8P5jS3U&#10;JKQes+XDR/f7+nqC5Uya3kcjydaDmAmYrD4PgI03AiaaFUaphBK2Bc+NhQgvaTukXhfIcdmTJ/Xf&#10;fvcVDAUKGq/vlxvchADKETICE3zEonuRm9oUvnXBeibP7P69B2xZ0TfDEX3QvQd3Pv383zs6OzBY&#10;Qw9ujqyvXb9y4dJ3HZ1KDO5EA9PS0urq9uTk5rHncaJ8s0zywJp6Sbu0V3AuPYYb19rzNeeqbWPJ&#10;0JLUlrionDzTrTaWLEUFOwJJiYl5ufnsgqxsJuEl8RQjpiSSydWVlfb2Z3CUPp/WMG8TghBnK3Zl&#10;kok72AfYS/UnnkYGjikZWRZtrYnxscbGx/UNjycnlUewzygR77KgoBBFoE2xE32uiNtvxInbLknp&#10;3Nw8Ijgi0gYRu0eSpcYn9bfv3Gx92oQo3MqQc3tP+1o/Rggsf6HKfhPjaxnqPmwVrGuGh8lLklzI&#10;56WE0jhyqCivgjO1S+1rpWn697IC4hTPyZxFMNefyFkOnp24ywCsfjUCeCWTA9pkNlloPK0MgPUm&#10;mNGcqqtr8vMLrVg7AcTEzY8WXjLAvQMpSRxZskCQ6EaUkgHuDMuPV8dT0VGoM+w6m7JcIynAEgJ0&#10;KJ5ZtTU7Duw/7Jx3MCslUQZRTJ+/8PWt29cJN2mp0m66maYR0uXSlfO379zAp8ahKS45OaWirPLg&#10;gcOJCfacCW8GIZtWhgRPQRNtC8wodLq7uyYmJ9ZWg4CXRBqJL8yXX3/W0PBobGzEFgvPFhilEDcg&#10;gIgYzTJvYlRklM/1YQOJay18PTpieCKcNBcWfY/5wNtKzFnUIo4eLPncWLnRCgJmLG8UK6zRVsph&#10;s8qaS24lYghYKYeRBpPCNlUG29YwQuvwZRNKzwkx2db21IrQ1Uqne3svEaUfPLiHi0xHxzO7/Em9&#10;rYP7r1dRGsglXbc7MRFlou8fDE7oSKhJfsAhiSRXvpe1bRvzDNFjqZIVgbaVCvh2LyQvvsbEykcx&#10;Y8tLp+I+z83i/4Rq0oy44lvF/HXX8/sP7kKkkoPbrjMATsK21+5AOUsSJH+1IoyeI7xkwDpb2d+z&#10;M2zaHz4i4Br5oRZc/3oHDKtgebB5iiJ5P4Olv3TqiTiO/caRw0eVX4m1EPtbPG5lVXk6Mxvg6Uw8&#10;B9Ics/AH9YRgtujR4wck9nn06AFRXXDfdqJF2IiEItq9e68R2MvxYOSorlBDpyTbY44gj4WaxCOG&#10;LbFdNpPOqPbhGkhJdu93799hiJqnaD4UIreEMAIwMqmpaUjG4hMSrIgIkGNwXku8v57eLvw0l5dX&#10;fAYN3orZu6iw2OcS5EbXIoC5FRMdw+aQOF9WKomaBk9PMrT6HJLCoFGSIOUJPGfLzt9Kc9x/Lzmy&#10;WEBxw7cFq5lpznSfwE46YV3YDmbr0+YbN69CpE5OTQZFhW1HQLNA0pQRQwlby8pSAsIq3c3o8Ojo&#10;MBp8opFqPv3Vy4gpTpiSwkIknNG2jFufa+LtjdSWdbmivLKgoMiuLQzAIpZsaHgM5efmAKkIZluf&#10;tjx4eJewCfzsLXSvvV7p9NMzdu/aS2bU4FLO2tJ8PxQivKQfQH7NI3irSTSJ4/adu7fQSRkB13z3&#10;HwlMG+SpryAARUKwifz8ArtoC8HYDQhwQLpjex1f2VnZjlokZEEhkcjNm9cvX7nAakqiGDZLbkDA&#10;qzrAryEEGB4afNLUePHSdzj8YhE65K9Ed+BWs6tuT93O3YaXirNBf8x4PYSOtajQWcfTDNfY0to8&#10;NTUFHeMVzn67mEoqucHwoGKZb11Hd7C0LKSk3+APpgex/OXk5BJe2aLLGAri9vanjU8aCL3N1OEz&#10;BLynuJazn/S5BLnRtQgwG2Nx5ecV0L8W8ztbTOjMosBpNB7lEmtMZ7RAOaWlpycnpdiiO0NezVzB&#10;8kR4btdFFg0AAP/0SURBVJ2nB+QaBhj0DRYdOz7CSk5NW3IoDkgT/PxQeMDCgkKOHKy8U8A+PzeH&#10;UK7laTNH4xw/+NwKqD2WNtKZBmM8EFNdgWQyIyPDijfDRvRgLbp7Oi9dPg/Vzti2skz73Clb32hk&#10;D++5eu1ya2szB5x2PYUjKEQqO3bUMYM5uh+0q8JBV47wkoHpMtQx/X29X3z5KVt3K3NlYGovT90E&#10;AcwsfDw5wE8RdXcIDRJ2HTiV4CZMnGMEGo62jEzHnO7ev3/3N7/952/Pf9XZ2eHo45wonFCJXd0d&#10;Fy5+99vf/wuHLjh6OKcE5OjyyKFj2FucqzvRllfLNCLWpROyx8bHKR8Ty16ENtbnpaJgIWGWv/7m&#10;i2vXLvODcw+SkoMdASKv4jLGPGnR/w7uu7Gp4eHDe2wnfFYV8apWVdbAW9lCfwR714Rq/YmZk5lB&#10;lMnMADaQAVZcXJqZmcl6FMBqBMujExOSEJYSfcWWXT0qV2i+x/UPUfG7EwHsHw4dCSj51TefP3p8&#10;H5dz5ywidyLgQ61U3vbYOKIVY275cPv6LWgkn7W1Xr16iXDYVmBHHMdSwkbAlkFrpUU+3Kt2polJ&#10;dTt3FRYUxyfYE4OIakBNkgPns88/edLUMOe+yPhsQ65cu0QIKeYHK13/EuAcQSGD4LzTruRdPnRo&#10;aN8ivGQA+hdhOX4HX3z1Ka80wiIbX5gANEYeuQEBRCLYx0jlo6Ic9ycV4P2JALYIdsmB/YcOHDjs&#10;tF2i5GnLywRWY1v++Ref/P4PvyGRnPvDuBhBZ5QG/JM//QFLxQw942imadh/LK09e/bRNU53ysbB&#10;RnDJpORku4L1UDJCDwhcKD9YaX+Oao/Pok9Jjnz79o0//PtvGxvrcTmX1cojaOF8gXGEk1RaUpZk&#10;LS4YLldIMPApgZT0bcgxIfApLS0j3HM490jItx0qPCcnh11iAFuKWpMYpmlpGZFRsqXy3A/s55Ea&#10;8bHlwID5ATOjuflJd0+X20QeSq83P4/XNsfM125c4QBS4p94Hh/fX8HwIIofQj/9W169kigNBBTC&#10;jLGScdGMU4wnHG+6P01NKw1/6V5qjh/3ju07i4tK7WqCQbivch5w9dqlK1cvcprocygMG1uK7ynH&#10;AETqx1uLBFMMAN9MiNdWCV8QwkaVlpYH70iwFWpHCpNF1BFYNyvUjBfLCoqYH2mxEULOdx8lv1Zd&#10;HuYJAeb6+PgEpP5YXXbN+56eKf/uPwTwKykvq9y/7wBRb6CeHe5i5Tk7OjaKW/ede7cuXPyWcz/i&#10;TBPAe3HJkSiNFnBURgBTGYwkJ5MXL317795tiNSx8VF+b6NB8FINoQUxsI4dPVGQX2TF08eHhhO0&#10;H7kHb7pdxw9YTs0tTYA2OmrpSN+Htrz2FtO73AjN0wwpeePmtdbWpvGJsSDKeWoXFFKOVwiokH8x&#10;sZBEnM8xYXp178aL2d4w2KycapiBnk2Fi8/VkBvdjwD7w6ysHLbcgaoqA55wAZyNJRIw0eFAIoFq&#10;o73P5fQiITGRKcKuHEGsVsMjw6yh7R3PrEwaNjaTpNuE2OaskfwBl69eJAwfUaQ5bHbOIrKx8u4p&#10;Kjc3n4MlKwYeY4OlBAGQz5QZ9ChO3LzgaWnptjDpAYGXpZmIrrgyEGiS5tjXkOdsSbq6O+/fvwPz&#10;3tHRhu4qUIOc5yJGHh4eJgY6ce2Jj0QCPbsqY4YNAcDKymoiegWkE8PkocJL+q+jjZ3efFv7M0jJ&#10;+oZHphbAf4+XJzmMAHMWYSVLiktjYmMdfpQUHxgEUlNTq6tqjx87ydkpPiZOV4IFlYAPHEJy9Hf+&#10;/DdEcuG8/enTFnx+CUe4vm+3a931sjlKpIAfBzlz0SkQj+LmLXU+ee36FWxxp7O4qHheeflKLLl7&#10;H/oshznil4FRG9G0DBz3oqN9zzu8sVAWgv7+Xo52SXxkCGMDeVjF01mnOAPHqrt2/TK2JrXCrPfb&#10;amUYl8s+C+W8HMZyuc0IwBMR7y83N4/Nj81Fe1McJFFVVQ3chzhbeQNb8F3LWpCWlpabk8thoX2b&#10;bS9wYKThHZmakmoxpqoXjwz+S/Eq5fTCri4z+QhMI7w0sI440w2QUaQ6hpWLCpD6uaurA7LmytVL&#10;ZDKEH3H0mPalEaHipfqqNHfP4FLppBITCQySlRlIGojjZzKnMcMQf8A94PhWE3JzVVRUIe62N2EL&#10;9mFnVwfm4q07N1AH+3m0A4Ux3lcJNdvT28MkcP7C15iv6GRtnAcYBpw/kWYAvaRd6YN868SQv0t4&#10;Sf91MacK7NiJKYnuCXmR/x4sT/ILAmY20vLyytgY4SX9gnggHkIcw/37DkKHcXzqdJaV9faxuCI/&#10;ZLklYuP/+uf/59vvvsLtl7N3vJYC4vlrum/wdPSbDY31eJr/46/+4bvzX0FQ+oFOMg5+E/ft2X/0&#10;6AkUyv7fi8K8wHfgrGqXXtLs6KamRvIdEalnYWHRRnPKq7eE52JiEmAEOvJ//fP/hGuGoPRzZZCZ&#10;mLS7n5/rFVBy8WYIsA4yN5aWlBszZMA+TBH4AFoMcxmw2suDvUEgPi6eCZnDQns325pVYIyVlZZh&#10;+0lwSU3EuCyZaA+l5TnZuWTk0L9r6ysJzP3gwd2vvvoM02h1NWBJ5JZXlslvwy7vN7/99Zdffcap&#10;npHX1H8fZZ4hNl9bDYEFlNWksKCIoeI/+F55EucNSOTy8grQGwawGrY8mskKMPfu2Z+clGwxV9hL&#10;9UGmwHt3/sI3X3/zOVuVWUM16bcRaBquUKLffvflH/74b8i/7Mq+bTaTTQeBjMFt5466wBo2tgwD&#10;lxcS9ctf/tLlVQyN6s3MzOC4TeoABM9EE/Pb6xoa6AVFKzLSM6qraw8eOCJ+3EHRX75VUmVkjo4m&#10;ZDuEIA4LqNt8K8e3u5QuYGkJjrK9/RkSRfij8YlxU5xo8DjbIiKVr4FvhXu6y+Ai5+emZ6aUz1Tz&#10;k6vXL928da2+8dHQ4IARJ9cf6m8zB9HpU2f37j2An6ZjjfUABkHvCFfU3Nxob4Bgloah4aEE3Jbi&#10;44mb5s/W0RDGFW44N25dJ+l2c8sTgoX77PrkaSxt9e+wvTSfjCV2JUbwWBmULGwjYWABwePFW1wA&#10;P0IIKqPm4e47zMQ4NDRAItSAmDpmLK2333wPDwZmDCt9GjL30hG8zrzgff29k1OT1tsFE0dWCo5n&#10;cB3ws2L9pcozTy6vrCDSUXFO/MsBmQnBDx8+RojLgEcco3/JE9XS0gQvZsvUDYVRUkI+nyzb+xfc&#10;IiMienq7xsfHbcyjvby8Mj0zjWHGVEz8Sn8yxRhgPJcReO/+7Rs3r967dwczaWlxkTSA1t81r0oA&#10;WtIzVlQod10/uPV4VTfvL1YG7ezcDKM6QEtJTHp6+qEDhwvyCzkF977+rrsDmhV2kgkTOSH2vO31&#10;o0wEWBAdCHZVXBdewhgHs4Ex4ROKmsddu3GVQFLtHW0LxobI3nZhiyKTPHXyTF5uQQA9MBC0YVOh&#10;XbDYOk6DCgsV3U9oAotFOXG78JJOoPoXZfKGICxC30TIg+aWRlzk/OYQ53jb5AHfI8D8S/DBPbv3&#10;En7CdhtOYHYPAmY6BcQ4rLU4DkxOjJOt2PZVcIv2cgwOEcm2nyQkGBZEJMQI6O3pgQXguBKilFUZ&#10;aTYf5ejNXINTcIRyczBrromkum11FXck9gxMX+jXCHbZ09PF4QqL4pMn9a1PW4jlxKOVtG3FT9I2&#10;LFT2SGQfOnzoKKfoNkotNGH582VAurY2NDxIR9i4E4Ygo0CMj+WlZTqLBDsMM/1e87YVpscZGzli&#10;BTx71vLo8YMnTxqMQAH9Ac2zpCJzVVfV4J5p75H+ZvgIL+ntyPF4/cryCkcmg4OWsg14fMpmF+Bv&#10;VVNde2D/YUdfH5+rF5AbQ5uXVMviwkJXV6efXZEQ0eAUuXfvfhwpAs6ABxcvybrGKsNpECeddllQ&#10;HI7i0D0zPcWizOoWGxcHQ2dQoLqWj1fvpqkIQxoGu4qzCKnhHtc/4Mi2s6vTiK/tJ7vo1TrTXIKu&#10;kqMjsME0vALztRcbQf0iZmdnO7vazT61XqZXJZDAraSkjKUkIz3TP9aIV9Xz4WKmKdhqtJ+cTnH2&#10;bKP5alaGfcfc7NzE5MTkFNuTEaVb5EhsbY0xaURotEE2YeowmD3Y8kBENjQ8wnZlbzI42M9uxa7J&#10;ZB1bmNXiomL2HThxM+Hb0gQfOo5bhJf0DTe56y8QwFCAJnj2rBUiv/EJ7tv2vzOCeMARMDPe4Nur&#10;5PHJKQGvj1TAUQSUZNII3M6ZPIs6VqkZDs/Rh75auOG5ME82EgIqYRNDAXBWjx0AU8l3zH30I6zc&#10;fC1wGDI/z8WQUKj8TNZy08/CAqfTREcaHx+lEFV4b3d3dwfLPx5JjU8aMLv5GZ8pCvRnq4Ed07C2&#10;ZvvZs28S7iewZ9eGuRxFvyNvRKJioyUEpCOjI4ruXFLOX1GEsFRnv8qgs2VzpegJ9vBLi4wKzpnJ&#10;U9nW1krPEvK4oeExA8nIou6jE5z5avDdCiAgwNAi+lhKahqx28DZ6TdLeEnbEY6KiuSMZGREzUJW&#10;BoNvFVNU0Z79xUUlAaeKfKu/E3eFMC8JXMyRHKW1t7dNT/s1Pi+a/eqa7UQMiI2LxVfBiY7TLzOI&#10;eEkaZS4WUAmQCzZmVFNCkHlFixgL2WqUuW4af7w6mt0MdoOK5DxvmeNhNnRjY6NE1nvW1or/yuP6&#10;h03NT2AkrSTdjoq0uoBSc9bQaBUOLxNq0qNazZyfbbEu9MeqV1dirjBIOBqHdPbqRosXK5szM7Nu&#10;x67t23cmBih8rcUmvPb2yKjItNR0BjBn0hMTBGG0efPCiOIVYD/CgTdvoqFsmOQ3WJ58lFiCIYd3&#10;l7ZUQr1ySipBfIIldjKG4drf3tlOXlA8XbBd8eBGrWyLSPwlxDC8yby0e/deuGl+CCApKbykE+9C&#10;2JVpEAcLff09KshISxMvZ9hBEB4NZnYl+MiRw0e31+4MjxZLK7cRRRSJBNsSk/5jjQ8gKEw18wvz&#10;Y+NjvX09honcgECbGCvd3V0wTXCLvb3dfQO9Y3zGxyALIBw3+xocGuTGp89ayG5JJhYixdy9dwuD&#10;m8MVHAAxCGzcQniFGH7NO7bvPH7sFG9ZwA+uzT1VdFQUgNvlNLcRDc6x8deg18wQ/jGxMZDgGy/Q&#10;30VsZIX4GQ4OJn14eJCxgbO2EZj/In2tnM6sGf1UCQ8XYxcUYdFApJ68U+wEMjNVLk72laZfzjrj&#10;uf4bU7FicVslvKRXb6LOxUT6Y+iaM5I/Ty/MkbBzxy4k1cGuFdLBWf+aEOcl2eZu20Zgk6nJCaQA&#10;+rBYvBIGfFfdbqKp2nVuZKU+QcdLEmZhGGtkZNj2eDgcuyongLZWUmEY7CTRd/AnjTWpEN4FbxfQ&#10;9aUHcoQA0KNjI5wEE07nUf3DazcuP3z0oLOznVZYPIMxJA7xLPcsSVZGAlPuzOw07cVPkwBT60W9&#10;9shQkT7PkbOpj5WHOnQvR8Bq7lpZxUGH83WHnvLaYrHxiFq7by9HXMUBiV3rUGPh6JmvVDQqTtaH&#10;BuHxLY7bzerJZgHivq39KaYmdrLyHJ+bUwTlqkrtqMSTkapzt2imaeBxPbpLBJ68d+S1Rxtx9/4d&#10;okg9fvwAO9neUJIvmdl4ZRGc7dDBI3g9B/wFEb2kQ29EGBULf4+0mCQVnKdJTMkQ7ngsnlMnzkCa&#10;yEYohHv51aaxpsYnxGekZeCww8Gjc6ujD6hiaRoBj9RxKO7GUJM9Pd3oHCEcmZTIVbfp19MmrG02&#10;eAgZOPlHbxlAdySz4ViHqCMP7D949MgJcuy6J68UGx3kOXC12Fs+9NHWt7BZgGseGBzo7e3B9qIv&#10;eBB2uWnScdyMPGcLO8k8YWYMwEJyZI1RCMuJZQ8F+aj+AUFFHtc/anvWit7TluTpvAsEN4AMIig4&#10;B9t491sExAxWwGtFW5eISLCqovhjwWKZ4ffHqKZFcO6YvLSORzMqfLYahZe02FmvvR1pNi9HV3eH&#10;2XdOPOK1ZZK8ta5ud231jgDGgfJbY/UfFNq8JO8+HrtjY7gLjNgSPVMHWAy/2todiCUzM+yPwKhT&#10;gZeuCTpeEi0jKxSzBMucE1MEKyBrM8sExg8EKKsSawqr6urKihkM1OOSwdLA9dQQsR5HtqyhHNA+&#10;bnhI+Mj7D+8S9oTfsC7bYiOxhuIyjIXDgTdaMx8GwMZbaDurJ14vNIETx/WTQhZW3KJ5R8ZGR/CW&#10;AJy+PnXejDOKO9XlZjfBLOPVgTlqu7hvC5xTU1KJFk2KRVw3AiuUszgYXns7h8gc9nOQzO7AlgG8&#10;RSUZjYw6xltHR3vr0+bunu5eHLH6sGx72Z5ghUJf4mDBW4YwlggwjNuBgX51TW830TnQdSGSQB7B&#10;AcCDh/eQSXKyPjfnuMOWmevm2NGTnDwFXAwBvGHCS1ryt3LiVQmZMlnJkPTff3CX1wlS0qJ+JGRg&#10;Cb2GEKcjP7/wxz/8WWVFFdvj0GugtGhrBKCKMFWJb/Lw0T0oEj+Lg0K+d1A5ZGRkIIDat/cAwVvT&#10;UtNc0mTzIBeS9+bta7fv3ERDodhCBz7QK6T6wUTmO4HziMLOviUuNo6/KjLudfF6sN3ZjRiu+via&#10;YRDymUGDyVjFJYrfmGEx7RqrbBuoWG3NjpPHT/f29zx8eJ/jcetIMJ2i9SChRHZ2Nk1mpiUuEg0x&#10;gxLwUZvM+fmysvLTp94g+4Rv2yrTreFffvMrHILQPlupNoNz376D773zISILK+WExr2cy+Jd9cmf&#10;/jAw2GcxoZBXgOzfd/DkidN7du93w0bCq5o7erEZTJZ8qXfu3iRLgPVnFReXcFB0+uRZv+Wn2rrO&#10;HIc8eHj/8tULhPmza2bb4olMeiQBP3f2rSOHj7skQyv9y1b/kz/9nunXiivxequZV3mVqqtqPfJ3&#10;Pg8nTKa7d299e/4riAmHdklUnrUjNSUN3QAZyVhKlIowI5PV0xD4x7628gwnMDQP9jjfZQXlDNJc&#10;d4wldQaVmUVV48bnIsvC+ebEidPpaemEIzh/8RvrxzksiKRdzssvyM7Kpr0pyamIMaFZlxaXaATz&#10;M9+ZmSGnSkvL3jr3jmv3L7BmE5OTv//DvyKU89upA71DUq8jR46/ceZNzsWdewV8fnes36hOvgf6&#10;b92+DlPBC+jE2cArlYyIjo7CFYbg6Rix6hWMiWWgQo/ykhrzNqJdJWdmZPJ+4frNHxU0HwubDxHv&#10;VY5NRyztl6rKRFFRXskcSKxzfraOtvUSOFy5e/f27/7wrxYRoDloCGgaI9x6rWwvQXhJ2yFVYW54&#10;gUjVevvOrabmBhYz+58hJboDAaXzz80/dvTEyRNn2Jm7o1JSC38jgJ3KMeCtOzcgKAn4aHskaX+3&#10;xzXPw1U6Jydne82OE8dPFxYVJ7gvHyJKSSjpi5e+Q2Hq0LZqY29guiUlJicmJamkiogEY2PREbza&#10;XYTvwZQ3I4oyGrE+1ff5OSe264qUTEuvrq6lj2qqt8PuXbt+mZNti5bTxkaxjeTgGisWpklZqMbH&#10;aJqyUAns+8Mf/JS8sUTU8mHkCi/pA2g6t/A6ECzi8y8+IawE7ION42GzpzMUGSEfvP+DgwcOE4I2&#10;JHeSOshvwrOEOC+JhBxlDVMxYnA/ZL9BP8V0d/bMORhwpmWf+8XGG4ORl2RaQP106fL5Bw/v+sFL&#10;l2NOuLmkpCRcyGEkOeiKi309L7mySoLBeYgRVk+Tv4OPhCNxYh6jSvl5hWRPIkwNIUuInPPHT35n&#10;nZc0h5ZJy2I2mAd7aCeXWToJML3A8Z5aQFH7Ej7vpz/+ObDYOBptLAq7hT7gyAEGjfgzNpa8xVLC&#10;5m737n2nTpzev++QH54YqEcwaRCg6Ztvv2hqavQn5/tSe80k8irupDrdV0s3RwJOvGuaOGNwVlZU&#10;c+bEW8m+w7czb81n6V8WJryk5OPWHxKaVz5nAmWPyrl0a2sTymTN2+SyYEQAyVJlZfW773zASWzo&#10;6fyDsUcCUmcMXBVrMjcP11lUaZLeynovYJjwQqWnpe3dc+DkybOIkbFarBdrewnIHDBZoMl6erv8&#10;wEtygIxMAzIUbxcCA6kYlH09r35haJIqnfw5eMSg3GdJIl64E0aewQTF4DYLKbl7117YUk7d8c2h&#10;AjZC/X0C+gniFeKLB+kA4OtaFZSSKoZGiu8zsPhx29hZ60Xx/rKfNCOlIi9yYvi9VG2IaYbB0SPH&#10;cYeExXaiUcFbZmj7cat+ea4ClqmkbyPDRvwHZz8w4Dt31NXW7szJyXUJAx5cftxm9wAdaygsABFm&#10;mOedODnbOA5M1TDTkRFoe5hgNa9dQJWH6UAfxyrfB8WbhcojCKMTQwr7oSC/kGy/5954G68IxvDg&#10;8GBD/WMbJ0yVInnO8N0eH8V4MP0MTN4H/JOSkwsLi8go6NrAF8qPOyoK73uWEtx+neiFl8rkiYmJ&#10;SYSOranZEdrhuQAWSQ1W3OzcHM7RTr+Am/WduTwh6lJZcYz0OH7o5dc+whxsOG6jKMSWgJR0z9Y+&#10;TPy4A5w/LlAjz7nnEhCLwG2ff/Gnjs52P5z+OdcQKdkjAsxf0CWHDh7Gs1JcxjzCFdoXYNKhnD19&#10;+g0ijeJuHNqN9UProHox1t889w5+ZIUFRX54om+PYBIgNwtyg4ryKjZXvhUSpHep+KrxCcePnUQt&#10;XlVZbW7O8QXDVc5jDtAgbbJU2ysEkOeUFJdmZmb5Z8eL+AmHRL89ziso5GKnETCohERYQgaA088y&#10;Qh7H5+Tm4SfrElLS6SY7Vz6LSFGRiglAulvnnuLOkllDy8sqONU7dOgoo9dYUuMZVEa2NzdmoQkU&#10;jIahlYU3un+czekInlVYUIwLfKCa7M/n1lTXYmmT3cU9HJw/m7/xWQggeCWPHz/FcTt2i7yG/u8I&#10;4SXtxJxjqOaWRqTmpBfgZzT/dpYuZbkMgbLSil11exB7423qsqpJdfyNAMs5axgpF3bv2nfi2Cl8&#10;S7GfZI33rRuI01dbu/2Ns2/hR0N0JP+QGr5VlbsMJ6wC9A58D6WkjVsDwtjOyc4luhz7Scy49d1C&#10;UmIS3cdW87UO5j6DLDcGIwIc1/FSQBXhWOCH+vMmwo8z/Hzz6PdDDeURjiKAJcYhMdEeORdxdD+p&#10;oh6nZ+bl5BFSw9EWhUPhkLx4VRMWtrK8KrS1aS/1JrPi9tqd+G7X7dyN6RgZGWW4iUSh1MvKznaJ&#10;66hLRiDI4JPEWXVuTq7TVVJeIFGsXPmZmZkcrTn9ODeUj/2GFYfbMiFQkE+G7c6FMUYqMw7ayWbG&#10;DO/oIuKGfndnHYSXtKdfUB4TraP1aQu5op40NRIVOVByaHvaI6VsiQDsA5kN9u8/SKoHCSspg8VE&#10;wNT/5+XnQ0pia+LkBXGDj5Lgo48AGLKr3L697vChY1hIkBru98fEhiOaPlsLYixyuh4OJp0xARbs&#10;2rWHM3Y04xsTXxCjCqGB4qFE7qE/7kP0SuZDYoMiJIcrdPq9gIriKaWl5ezqnX5WiHZX0DeL5QNH&#10;fpgLFGeOjgGWdSzAjMwsWd9tGTQcYBQXlbCglJWWO80p21Jhi4WYLFtFReXRoycwFwkBtNHDAOEk&#10;4SblcGUjyCDGsRMvXW6u4znlmDo4b8CTN6zCczEgSfACJYfaBuVyGFJyKSkpJLrBfXvPnv3ZWTni&#10;BGlxlvP5duElfYbuzzcagfPniUhy5erFx/WPUEraUKgU4VYEVNi79PSjh48fPniUsCxhOH27tWdc&#10;US9kYvibcPj/4fs/2LfvANQky5sMEo99A0SY5vBZCA9JgHj44BEYjWCxDIz8PLl79+yHmiS6fGh3&#10;N50C/YrLD+n8iotLX1Kz0oPwksTJiooS68LjqA/xC8wosYZrLfIfZ70KGHj5+YU8y+Xy6hDv8kA3&#10;zwj0nM8U5BytY1IkhYXFrFDujHoc6E7w+vnmREEs6X37DtJ3/BzCa6gaP3HxigM6fvrIoWOYiy/Z&#10;OZysFBUVB4vx43Vn+3oDoyIrMysnWxFGjg4PMkTTKWVl5Rxy+FrZ4Lvv+5Cae4hzSqxw1lP2Mo7i&#10;7B6MIrZFYDYQi+nI4WOHDh4lkaO8fQHsHdk52AC+4b7dRAK19vZnEJQ2lChFuBiBzIzMHei5Dh9L&#10;z8gIk1nbxb3hxqqZFBuW5ZnT595+6z2OH/HNcWNF3VQnNHeoj//ub//T2TNvInoKOvcZOp1sG7B1&#10;ZG8M4eBQOGgTPvX99z4iWAFq1ldHkKEeTSkoKAwH2YubXiD31gU1EF+JDvP10BmIHdJSZUfh3pHg&#10;h5ohYGQkwFBHxziVJ42ZDSEVs1+sw97ifoDLVY+g7+p27HrvnQ/JEB2qXsy0C8aHQOTEzt65Y9dr&#10;A9glJ6XgVAs7Gaog+DzqMC14tQsKihyljeITEohpjuMOhpzPVQ3GG83jgaLCIlST77z9PggQsCIY&#10;G+JtnePi42jyW2++y2aNWUj29d4CaO/1wktaxZN8bfce3L146bvOjnYSWon7tlVAXXw/sxWMyZEj&#10;J04cP8WpHadqMn+5uLsCWTWDmozFFwDTE3byrXPvkP/B/S7JAYEMrCoqqsgXhFlAelNAC1LLICE+&#10;nl5GRo1wMiMEY/REwC7hXP/eOx9wMIOgYLPkNrhyw10KQxSQt8mFD01Py8C1FrbIuboxY6DhZTPp&#10;tJTGuSZIybYgwL6aELeMBKX3iXLkOJCzGaIBEupOsnvZ0mXrhRiuSBksLm+ee7u46GUlvr3PCkhp&#10;ytQpr/zgvY8J5IebMEP0tTsIFamc2aywKNwy6XnsFMIgmvO8c68eKwjeHkQVSAzXAPHsXDh02b/3&#10;wLvvfECYRc5gQnifiwCitKSMQwLipBNEYrNX0uPIlAtsREB4Sd/BJJP95OTE4/qHd+/eam55MjcP&#10;KSmJbnzH0913RsTFxSMCOrj/EJIoct0wd4fwZO3uvgia2mHiQN/s2L7z5Mkzx46e3LFzF26GsnM2&#10;+4/XB6IWFpLIjEePHMcsgMPFIgxmfCKw4Sorq+jrmurtCKsdjXHmt9fATD5bXl5xYN+hY0dPkIzo&#10;VdezjZXBtistLkXX4J/UmX7DQR7kGwKQhmyzCQ2mXu1tjiSZxXs3JycvMyyjYvnWKSF8F7xhcXEJ&#10;J0MOie4JXpmTkwPP7nRoghDuo82aBt/EXHHo0DGit0NNhkYeOUwd1lDUZ+wgiDx+/NjJ0pJSTu82&#10;20FER0cxxlTmjYws2WVsHCqKNExNKy4qdi6rJJMGPQV9HM7xQFQux/zCgweOYO8hITTX7lCajkxl&#10;KIE4SER+5Mhx3koUyhiuoWGxB3tPCS/pYw+ii5yenmpqeXL12iVIyZWVFR8Lkttcj4ARTiguLzcP&#10;ugH2hNMVh87hXY+EVNBrBBT7FhfP6etbb76DgxJxJzG7CUHIEApbi9M003FTys8v2LNn309+9Fek&#10;dWYnGRqev7SL6DzEs0f7id0T5KGyIrBH2SOhAyXo5xtvvFW3c5dHnTh0MyRRbc32UBSNej0DyA28&#10;78igmAOZCSMiHeElEdGobCfJr9cfSReEFQJsqhlsubm5TrhhMphT09JysvPQsskm1olxpU5zMzKJ&#10;E4ICIC+PhDCxwYuzSX9AdXGShxcFOwjC1GAVeGK0ldG4a9feooIiSaz00hiDz4WwJsWZQ5w15SOF&#10;Li+vdKh8J14ZJ8rERCcPDIoBdi74AKGoMLjgUNi2mIG2eA2JHEUwTV5JU4EbtjsyJ8aPlTKFl/QF&#10;PRLdTExOND6p/+ST3/f19/JXX0qRe4IEAaZj5q+3337/7OlzmBcyeQVJv7mrmix7FeUV77z9wd/+&#10;zX88sP8wLrEOqTnc1exXaoOZbuqnOIn98Y/+6gcf/6TIJCxCKH0zbdleu/PtN9/F6DE2IY64E/qh&#10;o+PiYrHRjx07+ff/4b8waAn7hc5V57l0MduwyspqhGw618s1oY0ADHVZaQW8oacNuS8w8LoxStF0&#10;kE3Cl/vlntBCgCWGkz+y36Qkp9i+rCDGJIYPJHhoYea61nCSgY7pRz/4GflhcMwPUmqSajMI0WT9&#10;9c9+QcA+zvY0ByRZ4zLSM2u37yQiiuv6JqAViomNzc5GfV/ghJO7kVqH1ztPs5sCioQ/Hg6vXlRY&#10;cubMuV/8/O937dzNgYETK7g/WvL9M+hZ5hMiR+Gl/qMf/HTnjrqE+AR/VkCe5RGBqF/+8pceL5IL&#10;1hGAguQzMNj/8OG9Gzev9Q/0o5QUXjIkR4gh6Upkw3Po0BFObqsqq/EgCFLzKCQ7KNgapUSC+Ibg&#10;qpydncsumqRvq8we27YRESLk49JiDSjlXXIyLOS+PQdOHD+9c+cuAmxjtYekdJTGotahi+nrleXl&#10;xaXFlZXlYFkpOBWHKeYMZt/e/YcPHUP+SbwhqEavZj+Tdl9aWhwbG1tdddCfgFcJFtjK5Mwi3tD4&#10;eHh4aGFhwcqsAi+GBLiqsoZxbqWc0LuXkQPIHOJOTU0uLy/Z2EDSLuNRu2/vwfKySqTKNpYcYkUx&#10;+bDQdHS00QuTU5PWW8cbx2SO+whvuqu28UZlIhYXFoaGB8fHmXxsC69EyZyo7d29nwnHhUI2WooX&#10;V0tLE1HvbWk14dRLSkoDchhvhnlBqs8JLsq15ZWVhfl5WxplfeTrlKDkZskpVVU17B3wssJLlCM6&#10;bwS8ylxkQcEypDfn5+cdMh7AWXmu5BWgvQgKz2UqjAZ1ZHR4eHiQlLM6faF5jenbhF1K8iVocc27&#10;Qvsy07cJWBjMvIlpaWlYtguLCwzLoNuzqJRTZLovLCZIOjrQmqpaJvPXJp5ybZ/Ozc329/c9aWqw&#10;WEMWL8LXMr0jm7BYlBO3Cy/pBaosDMvLywYpef/Bo3vtHW2Obre8qJlcah8CJoHCEQqnZnCRe/ce&#10;QPhDjGo07a4yvu1rsZTkPwTYn2Nkox7iVJbtdEpqGtG1oyKjnq+tPd/GtzX/VcVfTzLNa4zygsKi&#10;7TU7d+/aU1e3GyOYo9egsIN9xolpBJ8gPP7Yt/Pzmlo+ltZW+b9L9fWmDapCy2dnE1+JOJIwyFXV&#10;teiDvPVGf2HOxsdHRUbOzs7OL7CldOoAT3hJn4eo325kPDC5sbseGOibnZu18RWIi48nXP3evfvz&#10;ckMtBpa9vRM+vCS4Ke4iKhJecmhoiF20XUgyDWIKEnANts6F1mAo8ZJmJ6pgf1k5EGfKVIjYtrS4&#10;yBHu8+euNpPY85vp2uvq9uzZtQ9rhwkKZserUz2z+fCYmIscW0M3s/d0gpYNSl4yIoKlhLd7YmLc&#10;RkzMtEv79h6oqdke2qapt/Oh4fgci7sMISyw5DktIE83vwR8G/H3tlb611N59u9obAkuxCk7li1+&#10;+ghEvH0l9Z/o0JXCSzoEbLAWi1W3tLQ0Nj56587NG7eu9vR02WhbBysooVVvxUhGRWMJEbuEANVY&#10;FUcPH+dohbUqxIL+hla/BWVrsHtgJ2F/iNuiIlVFEXdNbd1DZlYx+X1DH5oGc4QdsG/PfpXcZucu&#10;I2NAsLo2ezXa2B2DQFFRMTQ0cwsryMrqCunRYCZd1dHYZ8apOFNfOqHZ0AscOnSU8PyIPa0kked0&#10;hy0lWzJ0DYuLC8vOKEYVL7m9zoqVSac0NDweHhq0SGHAv1MZHA9FL/nqa0JkSUZCe/szsgXatZlR&#10;PllJybvr9qBfS09P9+rdDLeLTV6yveNZX38PqlXrzU9JSSsuLC4pKWPecBtJZzrrDQ0N9g/2TU1N&#10;WW+sUYJa0bZv34kgGgmhTWXaWQz9S882NTeOjY6u2pGEM4B6SRMXJY6LiOAIMyc7l7UJUhLZ9Zrh&#10;YOI2dpLTZWL1MMXl5+VXVVSjZjh75i2SxbEw+fx2sC4nJyWh6pqZmUEuurS8ZHrs2ThoFC+ZkMSh&#10;Dml2goWMQw8NMsNDQyMjwxaX7HUk1UlqZBRxtPfs3sd3GxEOpaKYVCHcKyuqsOuMlOhKqmXE9rF3&#10;VNqDGYOEGZtXkjRlCJY5JCC/zY4ddRCsQboBmZud7evrZYa3CJAK0FRQxHmJO5Oti15St3/ZUvb1&#10;9dy+e+vK1QsTExNufAt1myLXvR4BhEIYQKWlZYfZkx8/zak4UYSCPZqGdLbLEWCBR1FfUV5FiPf4&#10;OJUPB0mdaYC6vOZbV8+0BlCXYOcdP3rq5IkzJaVlKcnhmPAOxhl7jl5ml6Lmk+fbEE7C07mnfwnH&#10;BnPKIDxw4NCZ0+c4UiZxjS2HMQwDtlWMhJXVVSWcnJ+zvdW4F22v2cFJvs+n32g5Hzy8NzwyvLi4&#10;aKV6ZipPooklJ6dYKSck72XXB4f49FnL6Mgw1pQtbWSIcmrI2SHu8974SNry8CArxOAlV54+bWFj&#10;g/zKeu2Z0zi+Jf6dC3lJs3VjY6NQk+iqrDeWEoywlYmkLmE7xw+2lGlvIXB28JKEpMDL1Rb7obi4&#10;lHx0TOA+M2t2NZCpFdk+50/YS8ReJCgK0iG7CrdejhlHkkh8HOmdPHGa4CdVVdWsqt76GbxaE0qg&#10;yTBlIAAHNDM7Y3uSVerJsrVzx65g4SUhwmJjYkZYSEaGOeWy3n2UYIpz2fpVV9dKUOwtIDUFB1h0&#10;ZWWV2LRmDk/GJK+ky/y9IjgeRiNZXVV9VGWsPb6D0+vUNPQBAZ/NfB6xs3MzLN/W/bgxxjCZWMiI&#10;NOVCNCJsWb18RjkobkTeMjU93dTU+KSp/umzVo5oXPb6BQWKrqukIU0nhnIcEysmBVsmzgxxNSXm&#10;HQovZjQfPC9c10ipUJAgwKoOZcOmYnRsdHBogBgi7KYmJyenpydhc4KkEdsg3XhxUln8U9MRjkFK&#10;Yu/y15TkVDyag6UVDtWTVQM6cmx8bGCgH7l9R2c7caPGJ8bm5uyn6nSaoPzr4xPQhmOFm7FmyP4J&#10;oUZ/2RswznDgnRscGkQr1/q0eWBwYGx0BJmDRdvDsI9jkhIT9+zZT0oBZm/fzsCVJ8Ty0hdffvqs&#10;rRVZig50r7/m+fPEpCQY0hMnzpAe2vdyQvdOoP72u69u3rre2dVusfdNkBi9tbU7fvDRT5hngmdT&#10;HZgONsf5rVs3Gp88HhwcYCPucz0oiptR+nOAceDAYQhKF+5taF13d2d9w6MHD+8z8XLKZ6WSNBlz&#10;kXPr99/7uLio2J25eulfRGTfXfi6q7uT0NUWuxgJFJ2LlwNLgxXofB5mr72RgKEsmv39/c0tTwgK&#10;wV9ZQGm4vU/RLI05x1gx07Iys0gSXVam9vmclOAmAP2hWYjHyxh7rKG0uqurkx1oZ2cbfBwuCIZU&#10;zeoH0pPxzOHxG2ffcifb/toWAsjDR/ev37jKd+CxvprAteHH83e/+M8k63Mio47VfnLf/XTBwsI8&#10;GYAR8WHNdvd0jY2NoNmamp4kTnegSBIOydjLYxggaSc5RGFhMesUbyUbEHdO2l51LA67T540fHf+&#10;a59FK+bazQRVt3M3B7pA5FUF/HOx8JKeceaQmT3Vgwf32LfY4v/i+ZFyhaMI4F0ZQZi/GJZkViAi&#10;v2JVwKdgTyAacmcgWEfxkMLdgwAyuunpadir8fHRoWH+DA6PqHQcqAMIqWOdzbG9pWZEQsh9nHaJ&#10;4YLODkcPXiU++F5hIvisYrO9qi4pkH7EvBgc6CdUcW9fDzGSxifGsfD42C6FeKnJ9AWcI5Oe0Vmp&#10;mG6IDZn96CmYHUenPnzvaGZvb3d/fy/bZqRMxBmk0WQEYn+l2XDzMEmNt3g14qgwewmiAGNj+TzS&#10;TP/WllaVLMKKXhLXfLBFYs8ptCRg2exda25+cvHyd3fv3bZl30LeFdJKvPPWezDs7qFOXDLPvFQN&#10;c5xzIsK519T0FCJuK/VktHPaVJBfgDsYr6Q7wZ+dnWEFZbYh85hF5oL2wjSxwCErY6qxAp1z99K/&#10;6Ona2p7CYfGz1S5+vsb7Rf8ScMa5OvtQMk2jZ1k6+wf6BgcGOMFlPZ2HnpyfQ4htsaO3ro8pFmO2&#10;MdZQ9g5puTk4uuSzDEF/cBxlxt3zoVE6t9C5JGeDjYUG4miB3SiW4cLiPP/pZ9UjZEt8XBwNUK0w&#10;Ykkj8yQ9MTGFDM/coPlAhN25e+vS5fPYxtZXE17tyoqav/6rX3DA6VwPBg24XlYUtRYabUxZxids&#10;CfOP6RyDQcWORtO68/KZLy5XIfujY7AHcZjALMQkxAYz9yBYtnx37XTtQ3vNA36cTnC68vnDWkZ0&#10;ptzcfAJMIcnyuRznbhRe0jO2vFQjI0NMgsqYUzOWU6uO56rIFXYgsNG2YGFmf45VYQaysaN4KUMQ&#10;sAcB7E6W+aGRofGxMYxvfoY6IRYeNugKbrH8pyIVWligfKomRCQfrHPz/1gDmOYY5XD6WVlZuTn5&#10;UF2iXfIILR3HgjI42I8qtq39qdm5ppeW6lm6VwXR8j2TrDGfKTcy1UtEjzT6S0WQTEunv9hBwSAb&#10;vcaRTIrfuGP2D+wecUWh4bQXV6zJqQnGOZtKpQpZVeMZ8cMrU/FzwyFORQviJBwKlWQIGYpOzWHq&#10;5jAcHtDi7G14IVkM3aXeRPOlsFgZj4MneC/A7e7b819x4G+FAjabzy6asJKnT71BpgJbYg4EL6qa&#10;NTeFV8wqxjbeorWjXkkjLG2k5aI0q+/LZTRZRSS0IaGcElyaa5+b3+4/t1fFfPMFsQ33PGcqc217&#10;aSnHtJhG5vHe0NAAVB2J5s0FlP/MpBxWDCRzBVVDXH03VlCVyy6Z1SeP87ysbH5QMUqyCffk13jZ&#10;LKBwspxYwwSxjPJ9emZaNdZ4t19tshJJGUnt+GCbcR6pas43vmfnoAJG8mnd5dziaPP2dgyJ+vqH&#10;X3z1GSed1pkv+Pczp984fvSkOHF72xHr17MfQVQBWwJNieMXbjH8x+DkBNp8GRme6puxbVF2npcz&#10;lGnTGq+jeiN5Ifkeq3LapLL1YEjDQjKeYZbZg7h5lvYZYeZ0ALQ82pkNXize7kRJeEmtEWIYc8z3&#10;Rho4q4u91hPlIkcRWGchzcXYnS+nowhI4e5HwNxGmt8nJsfVYg+PMzkxOqYC68DqwOmwRFmxvL0F&#10;AS6AZHws/5i2GemZOC0RQ5ojdwxckn5gMZgLnrxQOsCu9y8H/sqIU/2r7Dl+wJijo6Epfe5cmBpO&#10;j1UWr7R0OsvkH/kYP2fje8Yhc0Bmv+/JEeXVThvZSfIdc5asONNTUypz9yseiCqyW3xCEpp2Y+xh&#10;gNIoOFaz/raMN59xfrWjZfBvMfjB+fqNK19/80VPb7fOO7LFNYyEI4ePvXXuXTfEv7PYFn/eHm5D&#10;3cb20k3uf7vDp72K3VDWkTrIQ4CPYovvLJ2IZJVLqVpWppaWcHb2Zc9mriwsmio0TQqWjpJfse5A&#10;4bGGwkcSBAq/K/Pjz/eXZ5mnCzAU6KfwQjAW0Ck0pMhFlU5tYf6l+gASYamIt6CSKSen4MtCEwi2&#10;Y+MC6mcEjMc9f/rs6dfffN7QWG8xWjd0LcEH//Zv/h47NrhEo4GAfatnrtu0mHNExZmYGONj8OZT&#10;uHjzfcbwBmPsGl4yXgQiMOREMagiGcPm+Xomdqz6pCLoZjPChwtevJB+fyX92RG2zPBuXsiEl/Tn&#10;cJJnCQKCgCDgCwKs4hidSzi9GhHfyTHKYs/Cj2HKaaTpNMEPfFeuPQu4TljyXGOB51xdOWdjziYn&#10;Iyvmk5SYzP/hhjAFEKkp14m4eC5TUVqx0SP9KhnwBUS33sMeg+0TCjL1bWERqm4GA059pomcpTxh&#10;Fhboeqpv+vIzFl6g/VypllBwGHsktUkyw1MY3UfsxWTFIxMAiz8pqWhf1O+NoLqwlgG3S7CuTNtU&#10;fVdpytU5MD+DxkanBKVT2rYtmpZE80d9V0MuRhmgbu1PqddWCDx6/ADnO+KCWYSpvLzy1IkzJ0+e&#10;YUgEfDBbbIvcLggIAj4jYC4lyjpaXiYwCAsnGnyDqlMkHf9CmBTWUC5TJhRL7OKiSVXyG9ZNaCnW&#10;R9ZE/sp3rB210MTEQn8Ylo9xIpakrCD16+//KeBzjskBqeXTWEZZQ9GgvZbu4XAbsaeyCVg/o8wV&#10;NDYENOZ4MV66dP7m7WvYRT4PHm7EmiWU6l//7G9dG5LCSusCdC9CdczaJUam8X0FfSs7F/5DToGs&#10;l1eSV5W6qTiVyq6dN+i2dZk33JQi0/kwVvm12maoD+Ejk/jOK8k7q2xCjFrjleQT8FcyQFCH2mOF&#10;lwy1HpX2CAKCQGgjYNI3yrxeWlR2NtEn1ZI/B42lwlBigquwfUvqRB2uB6ucqP+G7vK1y7ZpDURG&#10;RbLwG2aZ0qCxxqtwLeqTiAHASTs/EEXSYCCVve4SbiskO5qeVd0KVUnXmfstRU4u0i8m78y/vujK&#10;CJUlFqaY7lDuZng6x6joV2xCMNf4pWIqVZ/FBYsKwJTAbFS4GLaqKWq36HkakoMlyBpF595/cPf8&#10;hW+amhutVJ1Z6NDBo8ePnSS0qJVy5F5BQBAIJQSYYTCQXhziGsaPaQKxgMKA8HvFUS4uoKE0ZUfY&#10;O1B1ZHuD3+BXLJxYPvys+I511sMg8mwR5jsNtSkhfekpNDQoKu8tOJ1dHRcufHPn3m361Nt7N15f&#10;W7P95Ikzp06etVKI3Ls1Aiq8AqqKlWU2LMZLqqxbdTawtqas2yX1em608fgrGw2oSV5FXlReRnWy&#10;DqseE4N5a3DssYJ5SCIgvGRIdqs0ShAQBMIIAVNrZqopX/wxYhRiCZiUJTaBMsFfH1NMWbKmzk5Z&#10;5FHRKpaSIrbUKaRJbxmmgMghAzaiTGUEvJxKELOMtHD1Ra5Vg2vGPjNiYEHbKclkwGopDxYEPCHA&#10;BuTylQvffPslwSg8Xbvpv5v6pvfe+WD//kMEd/O5HLlREBAEwgEBk4Lku2ETqfDcfzaFDJ8DLB/T&#10;PuJsTw7AgmJIcGJLTvavvv6chLTQzT7XmdXkzKlzb7zxVnFRic+FyI1WEFBnBGt/cRptvK2hSaZb&#10;ASpM7hVeMkw6WpopCAgCIY6AMr7/Mtq9aY4TGNdY9V8fG8u8xuSzXlKlQYSZaXXEUnfJ0HltZBnp&#10;HZf0jlTDIwJkqLhw8dur1y6xq/R48WYXQMQXF5f85Ed/Rd4bOS/xGUa5URAIQwRkDQ2NTicV5L17&#10;t0mhNjk15XOGQGwn/IE++uCHZ8+8KdkaQ2NgSCuCHQHRVgR7D0r9BQFBQBB4wR6ue7yaDOOLxHUq&#10;dZ36mAkZX/ps/Kf1RCjfE5TiP+uuofWiP/7yf+6qotRGENgcgafPWnt7u60klFRJkBISSopLU/yY&#10;R166VBAQBEIDAVlDQ6MfSQI5MNBv5AZ82W9dv4EMhrLS8pyc3BCItqnfarlSEHAzAsJLurl3pG6C&#10;gCAgCFhF4LWG+Eu/tPoMuV8QEAQEgS0RwIOyr7dndHTUSkJJNpDkcUIpSWJcUQrLiBMEBAFBIKwQ&#10;YPkgBvfw8BCJ19HdW1lNwK2ioopgILKUhNUQksa6GQHhJd3cO1I3QUAQEAQEAUFAEBAEghsBNpCj&#10;Y6PDI0OzczNWWkKs24zMrIrySrLkWilH7hUEBAFBQBAIOgSItT05OTkw2D82Nmql8ipOcXJKaUlZ&#10;ekaG8JJWkJR7BQEbERBe0kYwpShBQBAQBAQBQUAQEAQEgb9AgARc9fWP2ElaiSxJifFxCVmZWQQF&#10;I0OXQCwICAKCgCAQVgggkBwc7MeJe3Jq0krDExMTKyurWU1Itm6lHLlXEBAEbERAeEkbwZSiBAFB&#10;QBAQBAQBQUAQEAT+kpecm21qfjI1PWXF7Q4n7ry8/J076iQcmAwvQUAQEATCDQGWDxUPpL9vYmKc&#10;5OpWmp+UmLxzx66UlFRJnmYFRrlXELAXAeEl7cVTShMEBAFBQBAQBAQBQUAQeIHA7Ozs0NAgIhfi&#10;glnhJRMSEvPzCsrLKmUnKWNLEBAEBIFwQ8CMB9Ld0zk9PW1lKVFxilNTy8sr4+MTxIk73EaRtNfN&#10;CAgv6ebekboJAoKAICAICAKCgCAQxAhMTI53dnVMTU+urqz63Ax2jxkZmfn5BZmZWWTl9rkcuVEQ&#10;EAQEAUEgGBFYWJjv7+9FLzk3N2ul/slJyXm5+TnZObGx4sRtBUi5VxCwGQGx7WwGVIoTBAQBQUAQ&#10;EAQEAUFAEDARGB8f6+xsX1hYWF2zxEsWF5UUFBQJqoKAICAICALhhgACybm5ub6+Xpy4l5aXrDS/&#10;sLCotnZHfHy8HHFZgVHuFQRsR0B4SdshlQIFAUFAEBAEBAFBQBAQBLbhuz06OjI0PEgeVZ/hQCwZ&#10;GxtH7tSiQuElfUZRbhQEBAFBIFgRYClhHXna1rq0ZImUxIk7KyunqLA4OjomWLGQegsCIYqA8JIh&#10;2rHSLEFAEBAEBAFBQBAQBAKKQH9/X19/79TUlJVasJMsKCjMzc1LTEyyUo7cKwgIAoKAIBCMCJhx&#10;illQlq2JJbOzcwvyC9PSM4IRBKmzIBDaCAgvGdr9K60TBAQBQUAQEAQEAUHA3wjgdodGsrunq7e3&#10;h7hgVtIUxMTE1lTVZmZkSsYbf/eiPE8QEAQEgUAjwPKB+/bg4MDU1KQV6T3tIB4IcYoTExID3SZ5&#10;viAgCLyMgPCSMiYEAUFAEBAEBAFBQBAQBOxEgJ0knncDgwNjYyNWdpI4cSckJNTV7SbvjZ31k7IE&#10;AUFAEBAEXI8ASwmZuHHiHhwasLiUEFCypLgkJycXDb7r2y0VFATCDgHhJcOuy6XBgoAgIAgIAoKA&#10;ICAIOIoAUcA6uzr7+nqmZ6atPCg+PiEnO5edZFxcvJVy5F5BQBAQBASBYERgcnKis7Ojt6/HSuUJ&#10;KJmbk5eXV0A+bivlyL2CgCDgEALCSzoErBQrCAgCgoAgIAgIAoJAOCJgiiXb2p+OjY8idbECQUZG&#10;xs6du5ISkyR3qhUY5V5BQBAQBIIOAZaS1dVVxJIjo8OzszNW6o/unjTcHHFx1mWlHLlXEBAEHEJA&#10;eEmHgJViBQFBQBAQBAQBQUAQCEcEVlZWpqanuro6pqen2VX6DAEBJbOzcnZur0MsiUO3z+XIjYKA&#10;ICAICAJBhwC85MLiQkdH28joiJWlJDIyKiUlpbqqNi0tXeIUB90wkAqHCQLCS4ZJR0szBQFBQBAQ&#10;BAQBQUAQ8AcC8/NzJE7lC9Wklechk8zJySssLJKdpBUY5V5BQBAQBIIRAXXENTn5pKlxZGTYSv3j&#10;4+MyM7JYSuLj4uSIywqScq8g4BwCwks6h62ULAgIAoKAICAICAKCQNghMD4x3tb+bHxizKITd1FR&#10;SXlZOXHBZCcZdmNIGiwICALhjsDzubnZjs52lpKlpUUrYKSnZ5SXVeTm5MbExFopR+4VBAQB5xAQ&#10;XtI5bKVkQUAQEAQEAUFAEBAEwguBmZnp3t4ePO9IfYMXns+NJ6BkUVEx1KRElvQZQ7lREBAEBIEg&#10;RQDHbSIUNz55TGRJK0sJJ1vEA2EpkXggQToSpNphgoDwkmHS0dJMQUAQEAQEAUFAEBAEHEeAQGDd&#10;PZ2DQwNWwoHhuJ2ZmVVYUJSVmSViScf7TB4gCAgCgoDLEJidnR0YGHjW9nRxcclK1ZKTk/PzCwry&#10;CzniktXECpJyryDgKALCSzoKrxQuCAgCgoAgIAgIAoJAWCBg5k7t6+vp6em2mDsVXrKmqjYvryA2&#10;Ni4ssJNGCgKCgCAgCHyPAKvJ6OhIZ1c731dWlq0Ak5ubV1JcmpOTY6UQuVcQEAScRkB4SacRlvIF&#10;AUFAEBAEBAFBQBAIfQRWV1eGhgaRtyCWtOJ2h6QlNia2pmZ7dnaOZLwJ/XEjLRQEBAFB4C8RIKBk&#10;69OWhobHVpYSimQ1KcgryMrKiYmJEYwFAUHAzQgIL+nm3pG6CQKCgCAgCAgCgoAgEAQIsHvE266t&#10;/WlvXw8hJq3UOCEhsaSkDLe7hIQEcbuzgqTcKwgIAoJA0CHAakK6m47ONjLeWKk8XGROTm5ZWQXx&#10;QKAorRQl9woCgoDTCAgv6TTCUr4gIAgIAoKAICAICAIhjgBZbpBJPq5/ODw8aCUNN0RkampqTXVt&#10;RmYmqskQR02aJwgIAoKAILABgbW1NcKA1Dc86u7pZlnxGRuWEhLdlJWWFxQUpaSk+FyO3CgICAL+&#10;QUB4Sf/gLE8RBAQBQUAQEAQEAUEgNBFYW1OJU1tanjxpapyetiSWjI6ORtuCE3dyUoo4cYfmcJFW&#10;CQKCgCDwOgRQSpLuBrFkQ2M9UUGsgBQREZmYmFhRUZWZkRkjR1xWoJR7BQG/ICC8pF9glocIAoKA&#10;ICAICAKCgCAQogjART571nr33h2CglkMB5aenlFcXJqfVyDhwEJ0sEizBAFBQBB4PQKsIN09XZ9/&#10;8cnIyDDHXVZgio+Pz83Jq6yohp20Uo7cKwgIAv5BQHhJ/+AsTxEEBAFBQBAQBAQBQcAtCMAeWiQQ&#10;zZbgczc1NYXP3YOH9/HjJh+3xRbCSJaWlCUnp0hkSYtIyu2CgCAgCDiNgF1LCfVcWJhvbmm6eeta&#10;Ty8e3IsWa56ell5aWp6XmxcbK/FALGIptwsC/kBAeEl/oCzPEAQEAUFAEBAEBAFBwCUIoEMhgNfg&#10;4EB/f+/o6Mjc3OzK6sq2bc+9qh6FzM/P42pX3/Dw4aP75CiYn5+zwnVCRCJsyc8vIOMN3tzCS3rV&#10;HXKxICAICAJ+RoAJf2FhYXh4CCZxeGSIZYWIkN7qHCmEkMTj42NNzU/uP7jb1Nw4Nzdn8YgrLjYu&#10;L6+gqhKxZFJkZJSfYZHHCQKCgA8IRFixIH14ntwiCAgCgoAgIAgIAoKAIBBABNg69g/0tbQ0zS/M&#10;p6WmZWfnEIErPiExJjo60vgQmQta8LXM4PPna6uIJFfXYCHhNAkEBinZ199DUDCLLWL3WFpS+ua5&#10;d/btPZiUlGSxNLldEBAEBAFBwFEEoBE4mmpqeYLbdXpaWk5OXmpKalJSclx8fHRUFOsIi8nmtOBz&#10;tZKsrkJKTk1PdXV1PHz0oL3j2cTEuMU6s3JlZ+WcOH7q7Nm3qI8ccVnEU24XBPyDgPCS/sFZniII&#10;CAKCgCAgCAgCgoArEEDniCbly68/6+7uJGMp+sScnNzsrOzU1DRiciEwSUhIjI+Li4yKYtsZsbHK&#10;ERFwmjMz01NTk/39fZ1dHXwtLi6srOC+7Z3c8lUg8LZ748xbx46eKCsr37btLx7rCtSkEoKAICAI&#10;CAIbEIBV7Oxs/+qbzx89fojIPT8vPyMjKzMzMyszmxTYsbFxnDBBU3LM9RJsz59vW11bXVxYGJ8Y&#10;h9Ps7evGg5vDrZWVZYuSKVhI2NC6uj2nT549sP+QkJIyYAWBYEFAeMlg6SmppyAgCAgCgoAgIAgI&#10;AjYggNSRTeBXX3+OOAXFClwkXm/sIUk1w44uPj6BnSS/jIqKZPf4F7Tktm2LS0vT01O4fkNuzs2r&#10;75RgvU6QkllZOT/6wU9qanYg4bReoJQgCAgCgoAg4CgCipfs6vj6my8ePLzL6RQrCZmvWUv4Hh3D&#10;n1hCc6SmpnLO9BI/CPnIvQSUNFaTOZT7/GBLqErkmUlJiR+89/GB/Yc5b3O0+VK4ICAI2IiA8JI2&#10;gilFCQKCgCAgCAgCgoAg4HYEYBRbWpu/+fbLtvan6B9fqi6yFzhKviuRy0s6F3MzubhoXdXyF3Rn&#10;RARpuHfV7Xnn7ffzcvN5tNsRlPoJAoKAIBD2CHAohV7ym+++fPDw3qtLCadcHDghyX9VtGhSkMvL&#10;S4uLi7acbK13RVxcXFlp+ccf/bimuhZ6NOy7SAAQBIIGAcl7EzRdJRUVBAQBQUAQEAQEAUHAaQRW&#10;VlaQQ+KpPTE5Qaivv/ianJiemWYzadHV7lUmNCsru27n7oz0DCElne5fKV8QEAQEAVsRQOf0mvIg&#10;HMmKM/nqOjIxzi9ZYuyS268/GyY0OTllx/Y6FhQhJW3tYilMEHAcAeElHYdYHiAICAKCgCAgCAgC&#10;goAgsBkCxLUsL6vYuaOObAmCkiAgCAgCgoAg4AMCyDNJ43bo0NGMjEwfbpdbBAFBIIAICC8ZQPDl&#10;0YKAICAICAKCgCAgCIQ1AqhaSopLqyprSLZD7tawxkIaLwgIAoKAIOArAjnZubt27klPyyC4pa9l&#10;yH2CgCAQGATE/gsM7vJUQUAQEAQEAUFAEBAEBAF8t8vLK0tLy6KioiR3qowHQUAQEAQEAR8QIPN3&#10;SUnZzp27SNomS4kPAMotgkBgERBeMrD4y9MFAUFAEBAEBAFBQBAIRwTYOpISoaysoqK8MjsrJxwh&#10;kDYLAoKAICAI2IFAfn5hdVVtcVEJUSbtKE/KEAQEAb8iIO+tX+GWhwkCgoAgIAgIAoKAICAIgEBM&#10;TExmZtbhQ0cQuchOUoaEICAICAKCgM8I1O3Ytb12h2RO8xlAuVEQCCwCwksGFn95uiAgCAgCgoAg&#10;IAgIAmGHAERkWmr6nt17CwqKEhMSw6790mBBQBAQBAQBOxDAcfvA/kPV1bXp6Rl2lCdlCAKCQAAQ&#10;EF4yAKDLIwUBQUAQEAQEAUFAEAhnBIgFRkzJgweOZGZkEVkynKGQtgsCgoAgIAj4hgCZ0wgDcujg&#10;0cLCYjT4vhUidwkCgkDAERBeMuBdIBUQBAQBQUAQEAQEAUEgjBBgJ1lUWEyCgsqKqri4uDBquTRV&#10;EBAEBAFBwCYE0N1nZmbu2FG3Y/vO1JRUSXdjE65SjCAQAASElwwA6PJIQUAQEAQEAUFAEBAEwhMB&#10;to7sJPfu2X/owBHZRobnGJBWCwKCgCBgHYHY2Liqyuo3zr6VkpIqQYqt4yklCAIBREB4yQCCL48W&#10;BAQBQUAQEAQEAUEgjBDAZTspMenk8dN1dXsSE5PCqOXSVEFAEBAEBAH7EEBrf3D/oSOHjxMMRI64&#10;7MNVShIEAoOA8JKBwV2eKggIAoKAICAICAKCQFghQKZU8hLs3XsAt7vs7ByRt4RV70tjBQFBQBCw&#10;BQHWDiIU1+3cvW/vgbKyitjYWOElbQFWChEEAoiA8JIBBF8eLQgIAoKAICAICAKCQFggEBsTm5WV&#10;vb12x7GjJ/LzCuJiJaxkWPS7NFIQEAQEARsRQHRPKMnKimqUkpVVNSnJKTYWLkUJAoJAoBAQXjJQ&#10;yMtzBQFBQBAQBAQBQUAQCH0EULJERkalZ2Tsrtt7+uQbiFzEgzv0e11aKAgIAoKA3QiglExOSq6s&#10;rD596o29e/alp6Xb/QQpTxAQBAKDgPCSgcFdnioICAKCgCAgCAgCgkA4IICTXXlZ+ZtvvHPy5JnS&#10;0rJwaLK0URAQBAQBQcBeBCAlC/ILjx09SaKbHdvrSHpjb/lSmiAgCAQQAeElAwi+PFoQEAQEAUFA&#10;EBAEBAH/IxCxxuf5mtMPRhdZUlJ66ODRN8+9s3vX3ry8/Li4eKcfKuULAoKAICAI+AGB58+fr/HF&#10;YvL8uaOPi4+PJ/rH3j37T59+49Cho6Wl5YmJiRJT0lHMpXBBwM8ICC/pZ8DlcYKAICAICAKCgCAg&#10;CAQUgYhtMTExUZFRTuzrKJM0qeS3KSosJpokpOSJ46fITpCbmycxJQPa6/JwQUAQEATsRIDZPioy&#10;Mjo6iu92lvt9WaRKS01NKygorK6q3b//0MkTpw8eOFJaUoYrtxOPkzIFAUEggAhEOH2+EcC2yaMF&#10;AUFAEBAEBAFBQBAQBF5CYHl5qX+g/9vvvmppaZqZnV5dRe+i/vPJJiR2JJtT9cHJjk90VHRGZlZJ&#10;cUlpSXlJcWlefkFaapp0gSAgCAgCgkCIIcCSMTQ0ePX6pfsP7k1OjK+yjrCSKAGl12J885DsxTJi&#10;xiQmlGRKqlpKSsvhIvHgJnNaiAEozREEBIF1BISXlMEgCAgCgoAgIAgIAoJAGCHApnFxabGnp7t/&#10;oG9kZGh4eJgfxsZG5ufnvUKBnWNsbAwqSHaPJEhF2JKTk5OelpGRkZmZmUVGgpiY2JiYaC7zqli5&#10;WBAQBAQBQcD9CMBLLi0tDgwODAz0DQ8PjYyODAz0s6ZMTk16VXl4SCT80dExKSkpaWnpyUkpOdk5&#10;rCPGWpKdkZ6BHzf/SiZur4qViwUBQSCIEBBeMog6S6oqCAgCgoAgIAgIAoKADQhATS6oz/zs3Oz0&#10;9NTo6OjU1MTs7Cx85dzc7Orq6mtdvNmFksQmKSkZH/BtEdtwslO0ZGxMQkJiUlJSYkIS1CRO3Owh&#10;uYxtpBN+4jY0XooQBAQBQUAQsAMBlpKlpaWFxfmF+YXpmalx9Rmbmp5cXFxcmJ9fXlnZtu31oSch&#10;GQlAzDKB4h6hPedbLCgJiYn4aLOgpKSkJiQkxMfFx8bFxcbEylJiR19JGYKAqxEQXtLV3SOVEwQE&#10;AUFAEBAEBAFBwDkEoBqXl5ehIxcXFpaWl/g+MzuzmReeyUsijYyMisLpjt2k0rDw3dC6REWxr4yW&#10;DaRznSUlCwKCgCDgTgRYHTjQQj7JB5KSH+bn4CWXNwsPAi/JEVeM4iWNACDRKOvVgsIPajmRYy13&#10;drPUShBwDAHhJR2DVgoWBAQBQUAQEAQEAUEg2BDYOjSYGUoy2Nok9RUEBAFBQBDwKwImI7kZLylL&#10;iV87Qx4mCLgeAeElXd9FUkFBQBAQBAQBQUAQEAQEAUFAEBAEBAFBQBAQBAQBQSDkEIgMuRZJgwQB&#10;QUAQEAQEAUFAEBAEBAFBQBAQBAQBQUAQEAQEAUHA7QgIL+n2HpL6CQKCgCAgCAgCgoAgIAgIAoKA&#10;ICAICAKCgCAgCAgCoYeA8JKh16fSIk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0DE8+fPQ69V0iJBQBAQBASBkEdArV8R27Y932YuZHyPiOD7ttW1&#10;1ZXl5bW1tXUEIqOiovkTFWVeEGF8+Fe+G3epn+UjCAgCgoAgIAgIAuGJwPqO+IVFse05lsHa2vPl&#10;5aVVzIkN++XIyMio6OiY6GjD8FCGhImYaVls/E14IimtDnMENpJL6/a5aaUvLS+tra7+GZ+IiKjI&#10;SF4m3qmN786LdyoCG1/s8zAaTcJLhlFnS1MFAUFAEAgBBEwmEdpxbW117flz4xsfTJ01KEp+u7Aw&#10;PzY2urS09IJ5XFuLT0hISU5JTk7B9GHvwHdMIH6IwiCKVP/xV3PTIRxlCIwQaYIgIAgIAoKAIKCD&#10;wDpvghWxsrKqjAnISPPbtudLi4vjE+MYFasGmQJ1wu9jY2NTU1LT0jPUb5RFYZ51KkPCoFeMbxEv&#10;XBLFqNDpBbkmBBBYpyMN+5wXhT/f/6gEBGuLS4tjo6MLiwvrV/KqJCQkpKdlxMXFGfY37w1/XrxM&#10;/BQViZ5AvVGiIQiBEeKxCcJLeoRILhAEBAFBQBAIPALmbmFllT8rs7OzExPj7Bamp6fGxkenp6dR&#10;NMBFsnOAXeS65ZVlpaNUeocIvmPnIJeEgoSMjI6OTkpKTk1NjY2Ny8jIzMzIysjISE/PiI+Lj46J&#10;QQHByW3gWys1EAQEAUFAEBAEBAHHEMCiwHJYWVmBKJmamhoeHhwaGpyZneEzPjG2tLhkGB0cfao/&#10;67VQdgUiLwSTUVHmL+Pi4zn4NMjKtLS0dKwLbIysrGy+Y1Eobw3jCFQISsd6UgoOMALY54aj0srS&#10;0uLc/BzvEQb55OTE1PQUVvrMzDRCAWWcQ/0vr/xZmGyY6JCOvCWKj9y2jTcFGUFSYlJKSmpyUnJC&#10;QmJOTi5nAKgKkpKSlEw5BlNeMZUBbrA83hkEhJd0BlcpVRAQBAQBQcAOBNgVYNDwmZ6eHBvnqHUE&#10;IpItxNzc3Pz87MLi4tzc7OLCwsrq6vz83Ebf7c0ezvYgLpaj2Ti2FYmJiRhAWEEc2CbEJ0BTYgPl&#10;5eaxnYiPjzf8tJSjlnwCjoAhicWfbllRz8/XPFmlEYpdjonxdFnAmyUVEAS0EDDHP2ITeJKtb0Di&#10;xdaO8W+ErQjNzZspkF+ENjKieHhEMCYmFkBCFQ2PzZcLNiLA0IGIxKKYmZ0eHx/r7+/jO1wk9sP0&#10;zDSM5OIiZsXi/Pz8Cqebeh9Wm7i4WEWpxGFHKFsCjhJWBUOCjzr+zMyKjYnNyytgVZKFSQ9Uravo&#10;KUPH6nkSWC8OFiwmOiaEp0ct4Gy6SPllw0QuLvDuwEUOjwwhGICF5K+Y6KiMja8FVi5Tbuzxg31u&#10;vCKxWOC8RLw1pjUOQQk1CeOfnZWTmZGJWBklQSwvnXCUHjENqguElwyq7pLKCgKCgCAQHgiYJBTW&#10;DCbO8PAQ0six0RGMHkyfkdHh+fkFRAz2ImHIJzMK8gv5Qj5pSCkz+c7vsY4MB3D5BAwBGGds377+&#10;Pk7gUbhsQTFAU6B6zcrMzs8vpOOEjAhYn8mD7UMAJoUDmK7uTjZ7W27CVYAL1CVZ2dns39h721cF&#10;F5VEG5HMd3V3QB4ZZ1FbsRL8W1lJeW5uLlobF7VBquJ3BGBG4FDmF+Y53RwdHR4dG8Wc6OntxrRA&#10;4aVzqOltlRU7mZySrd7GXGiU8vJKCMr09HROQzkZhc2U5clbSDdej33Y1dUxNTXJ9KiHJKTHWlxc&#10;fG5uXk52LuyXlaeH871KHaneJuzzGQzykRHephEo/oHBflh+iEjbwWEto+N4d3Jz83OyoSZ5jzJ4&#10;s1JT05AXwGOiSFYxFeQT5AgILxnkHSjVFwQEAUEgtBAwLR4csXEDGRoa6OrqfNLU0NfXy3bCbw2F&#10;hSwqKqmuqqmqqsnLycMhC2Gl+GH5Df9XHwRJjb373YWvW5+2sA9Zd6B76UoVD+z5Gp118MDhM6fP&#10;YbkGsM7yaEHALgQQc/X29fzp0z8yJW5MKfDy+N+2jS16RXnlwQNHDh44xJmK3nbdrmr6qRxiefT0&#10;dH/yp98PDQ/CNKl0CZt/CHL2gx/85NiRE5BEfqqfPMZ1CGBUrHHGiVHBe9T4pOHpsxaOuJzgIrdo&#10;Oi7evJuVldVFhcW5OXlwlLAtoXp44PQQYBKgNz/97I8dHe0Yh/jJe3wiRxTYlvTCiWOnjh45jqew&#10;x1vkglcRMHPXoImE1u/s7mhqauTADGdtf2KF/h1mubq6pryssrCwCN4fkbKpRA7JJc+f2Ab2WcJL&#10;BhZ/ebogIAgIAoLAnxHA4oF14tCVbWdzy5PBoQFiPRH7CVrKn1sILBvDM0s5ZXG0DkGJ0qGgoJDg&#10;3LKLCMh4hX1A4fLZF5+0tDazn9za9MTp5/ixk+++/QFyVzFSA9Jf8lB7EUDPhTLoX37zq4GB/q1L&#10;ZgqF+zh29OTxY6eYwUJy/ONg29nZ8et//aeh4SE0Ox6h/quf/YJTCsJ3eLxSLgg9BKCiEHD1D/Q1&#10;NTW0PmvhDVKOpYsLmo6lNgKC8QA5juyLYJTI+XfuqCsuLoWgJHCejU8Jk6ImJieamxu/+OpTxHrY&#10;h5oTHdMjvcDc+MbZt0qKSzXvChNIdZoJgJwQd3S2PWlqbGpuNF8lvOn9aZ+b9VTO3rFEdkVEmVFT&#10;vb2stLy4qDgrK0dksDr96Npron75y1+6tnJSMUFAEBAEBIEwQQCZz8TkeGdH+6PHD+/dv42cobev&#10;m+Q2nIQbIQW9iB9kC2L4icOF4TU5OzuDHYYLOW5fq6srpO82gxPZ8hQpRBMBxgB90fq0mU2IGUh0&#10;i090VLQpdyXSl2w8NBGWy9yMALEL2Ic/rn9IaN2tBz9TZXp6ZnFRCbtuAuSSVcDN7fKtbiDAYvH4&#10;8UOimIHM1oDwr7vq9rBrlWDBvqEd1HexfBP9o6Hx8a3b11tbmyElOfiExvK/RQGMZmhLqBzWMvRl&#10;I8SlGR5iOSPzB/SKyssXogFhnRhCmGSPHj9oa3tqBnPQ/JjuOBgGaalphQVFIq/T7xrS2pBhEkby&#10;/oO7j+sfPWt7SoQlwkcypAPyNplJq3h9MNInJyYGBvomJlSQH+Z52H8x0fV71lVXCi/pqu6QyggC&#10;goAgEHYIYNYQLAz/xJaWpvrGx2wh2tqfQgWq/H1+pyNfRZ89DFsISMmxsRGi45sn8xzUwk7KLsJv&#10;g5W9BAYoTtxEGUU/u/VzUaSUFpdVVVYLL+m3DpIHOYrA0vIyfEpDYz2+qB5nRbJsoMNSvCTJXkKU&#10;l5ycmqxveETqEh3V265dwks6OjzdWDg0CiR+R0dbQ8Ojh4/um0J7lm831NUMl8xJA8sZI3lxSa1o&#10;vK14aQifotNBGI29vd0QZCMjI5wW69zyF9dERJBHBQvBSIfl2QHc6/JD6wYjuc3i8Mjws2ctYN7Q&#10;8JiorH523N4CUZYALHOCxnJYReIq3ixiLpEwR8KLB+MwlLcxGHtN6iwICAKCQCggYJ5dY9+0dzy7&#10;cevaN99+efvODcI/6Ww1/dx+jmExy27fuXnhwrfXb1xpe9YKlxoQIaefGy6PEwQEAUFAEBAEgggB&#10;lubZmVki3125elGt1+3PYLLcVn/sH9xBnrW1Xrl66bvzX3MiSwoRF9bTbbhRH3goM9eKL6Tktm2T&#10;k5ODg/0I7Yg66sLWuapKpsh3cGjwwYN7Fy5+e+36FeIs4bjtqkqalSHeaH39Q/YRvPXIOU3HGo/H&#10;eC5sSDhXSXjJcO59absgIAgIAoFEAHOHqE/Xblz56uvP2TxA/LlEzrAFKFTywcN7n3/16eWrF8g/&#10;6EIKNZA9Ks8WBAQBQUAQEAQChwCL8uDgwJVrF7/65vPmliYkVIGri9aTcUSFnfz2u68uXTpPBBut&#10;e8L7IljFzq4OvHfXfCIWCVCLeBbRH9o64a22HkqENsaBicGJid7V3eXycWcIHaYx0b/9DnbyEgpK&#10;35hrlzczhKsnvGQId640TRAQBAQB9yJA7EgEApcufXf//p3u7k5DfhiYODVeYUQlcaXEh+jW7RvX&#10;blwm8jdH92LaeoWhXCwICAKCgCAgCNiLgOmB0d7RdvPWtdu3b8BeGZqpVXufYntphlv3ImLJR/UP&#10;rl27DKsCUylGxWtxNuV7OO0SnZOs0M+3+RJ5nEIITYv9yXf/J2yxffw4VyDBQ562Nl+4+F1LaxPq&#10;VNyGnHuWLSXTs7zvKGGhUIlTf+nyhYHBAZ3caLY8XQqxjoDwktYxlBIEAUFAEBAEvEAAQ5CY5TB6&#10;N25ee/joAY7bHMl6cX+gL6X+hK6HmmT/gON5Y2M9HKu4XwW6W+T5goAgIAgIAuGLAP4W3T2dhMB7&#10;8OgedoVLQlTr9Ad8CpUnkUhjU8P1G1dJdgwlpHNjuF0DUFPTk4NDA2NjY1baDmH99FkrQYSIQ2ql&#10;nBC+lwN4vKF5mxobHxPw3f3OTBv7Ama/u6fr7t1bJEeCmgyuyofwoPLYNOElPUIkFwgCgoAgIAjY&#10;hoAZUJJ0fjhZEI1+fGIseBk9dhHE3Ll46Vti6rOLcL8uw7ZelIIEAUFAEBAEBAHXIAD1AHty8+b1&#10;Bw/vEmLFCb2hmb6ZrBrbHEsnhX/x4/oHGBUdne3wqq5B1y0VWXu+NjQ0hJ8++YKs1AlsKWZ8fNyd&#10;oRKtNM36vahQMdS7ujrv3rt9H/XuPIE4HWFveZWcyx5JF8Nf37x5jaCThJ6UWJPWB4YfShBe0g8g&#10;yyMEAUFAEBAEFAIqcd7M9NXrl69dv0wo+qBw3N6654hb39Xd+dXXnzU+qSeYunSzICAICAKCgCAg&#10;CPgTAVhI0ls/rn/48PF9OAgnSEmaA40SFxeflJQcExPjXOs4qX367CmuGDjPOveUIC2ZgJIDg310&#10;sUXnXMPlf4XIieTPcWi0BCnCVBuKn6gCRH5vbm5EWOpcQ1KSU+LjE5wrn54dGh4kXyVtwavJIXbV&#10;ufqHYckR8jaGYa9LkwUBQUAQ8D8CZjT6+oaHt+/eGhjoX1iYt6sOnLhGR0enpaanpqXFx8WzZ2Dn&#10;wG/4PWtcBHyo4XmNgUUdcAIiMDZ/s8uzg6fExsRWVFQd2H9o/76DGRmZzp0A24VY0JXD0ffo6PCn&#10;n3+Cocz+c+v60/snjp16950PpC+CrqOlwq9FYBavtO7OX//rr/r7ez0GRKuqrD527BSvQFx8XIRj&#10;wq4A9hRpK8h68c+//kfNzLB/8/O/O3v6HIxSAOssj3YUAWSGhAu8ePl8T0+XRZlhQnxCcnJyampa&#10;RkZWYmJiQkJCUmKyoZHcFhkVGRMdExUVRWTDlWWV4Btua2FxgdPWqakpiA/8P2ZnMTNsyP2dnZW9&#10;a9fe48dOlpdVYsw4il6wFA5jC8KkSaxveASfaLHa2Gnl5ZXvvv3BoYNHzP6VDwgY2bcHbty4ev/h&#10;XeJ4WvFnYtzy+qSnZ6ampCYlJiUmJqWkpvIGGTJJNMcRvGvY5CpOKHmztz1Huzo3OzszO024ecw8&#10;Xij+Zr1TmPkLCwoPHz525PDxjPQM6wVKCc4hILykc9hKyYKAICAICAIKASMWNafc/cSpgZQkMiOc&#10;oMVTMSye5GSMnDS2EFg8HLqmp2ekpKQmxMNLxvJLZcoTEh3rZ1sEHtbz6sOGYQ2HaxzJ8Uzhr6Ss&#10;YUfBf3y36OURHx9fVVlz5PCxffsOspWJjIySvrcRAeElbQRTigo6BISX3NhlwksG3QB2tMJQG5gW&#10;N25dv//gDjSKt6YF/BRnmclJyZgQaWnpGBXqKyU1MzML0yIBbjIxSflvw6PwH5TKtm2wKCaTsra6&#10;Ci+JHYFbMcl/CXqIdcEXPCnECjYHY9W3tsPd5OcX7Ntz4PSpNzhgc1Sh6VsN/X8XdFVXd8efPvtj&#10;d3eXdR0f3UnXfvD+D86efpMf/N8cFz6RcY0WtfFJAz5Ao2OjPiS6gbXHAk9PS+eTmpqepvj9zJSU&#10;lOSklCROjFNSGcmREbDAz82QCBjpanugXqbni0uKl2SxwyKfnMTJfpx3ChnB5NQE361wlNCjRUUl&#10;773zQXVVLdsEFyIvVTIREF5SRoIgIAgIAoKAgwiYpCTmxZ27t0i9Ta5Mj3qfzWpjRneCAYyNjcPc&#10;KSwsListLyoqzsrMZueAiRMVpb5xO7bRS4WY1TCz9cFOomhgz9A/0NfX10uAfL4wc/niwNZnghKr&#10;q6K86sP3f4ABxM8OYhp+RQsvGX59Li3+MwLCSwovKe/DaxEwrIuJb7754tbt697GHMRciI6O4RwR&#10;ChJDAs6itLQc0yI6JiYqMio6OgrmRMf7wcwDbn5wxYDQaWt72tHZxlksoi9+YzqQekuYxsXF5ebk&#10;vfvOhzt31MGZhvkAMCkzgpJ/8dWnKOm8BfO16NG5Z8+8+eYbb2OzhTm8ZvMxtJ6ozEtX7t2/4xXC&#10;JsnIiIV/zMrOriyvQosKsQ7FjzXO2wSfrxOYdd1Qx0TnQ2ZtdAwdXR1dXR2GlT6P/74PJrrpU3X0&#10;yInjx07VVNdERYkA2aXjPeqXv/ylS6sm1RIEBAFBQBAIfgSwMzjnvH79CqnxSJBnJcILxgTHnnt2&#10;73vjzJtvnH3r4IHDZeUV2Vk5kJKxsbHqGFZZP+pjMpivfhRtyUYkOgZmMyExAVepkpKyHdt37t9/&#10;EEcP/pH9v89x0LGiMJtQT2Rn5xA351VuNPg7M2AtYNjAGrc+bcGbG4S3rgeDoaS4FG9WRovOrjJg&#10;rZIHCwJ6CCAwR+hd3/AYZbfH7WJmRmZxcSmvgIplEYp+3OxLjfQgj9DW6PjM7tq1hxMscYbVG2vB&#10;dJWRxnrpzp2b5IrB+dSrqmMM4GZRWFh09uybWBQHDhzhlSEaDF6fhi3xwpDQKdO0NAylWAznpulp&#10;aSXFZTt37i4tLotPiMe9e2VVqTg9vrkvPYtxvrS8zAgvKCiUmCSgNzw8iAd3T2+3RVf9jThjOOJ5&#10;w/yg09Ehf83Y+CgCgtu3bzJi9RtrkpIJCYl7d+/HMn/z3Nu1tTsK8gswg9FOKlrS+OhkizKLMt4m&#10;Tgdi4xOw0nMIZVBTU0sfsQ5iBy4tLnr7KtEWbuFeXKmIz4BwU791cqU/ERBe0p9oy7MEAUFAEAg7&#10;BDjZ5gD25q1rbBt8syaxUdgqFBUW4dN07o23du/eB5mIfIDYNGw1TaPHpJ/WicjXovziX7+/iuNb&#10;YyMRrTjK+ITUtPSigqKSklI2ANQT9ysfAuuwhZianiIcVSqOKympQorZNdyFl7QLSSknGBEQXnJj&#10;r6F7J8kYy8r8/Cy7TXPTu8Wnrm53WVlFtGhkgnHob1ln1gVcMS5e+g7HXq+sC1Z84q6cOH6aL06w&#10;srKyEhMSoUI22hJeobXxEFSdfsZEx8XG4TaRk51XWVmNQ2tuTu7g4KC357I4eNAunMoxJ6DPvKpS&#10;iF2Mb29nVzvpoTEp8Xqxq3WQvynJqXU7d5sGpF3FBl05pub34cN79Y2Ph4eH9OuPFY3HEiz8W+fe&#10;3bd3f1FxCeQ+Z8OmSmBrm3yzp6zfZYgsI6H7eWEJ24SJXlhQxHEC7t5EpdSvpHnl8vIKWwZM84L8&#10;wjDvbm+h89v1wkv6DWp5kCAgCAgCYYcAehbybpN9u6Ozg8wz3rYf6wRzBPkhG8vdu/bu3rVn+/a6&#10;rMwsfokxZNou3pb5yvWqECWdiIsntlRmVnZ6WgYcJUe1GKzEu/HK6xzbjmbCaSLhzMnOoRA7ami5&#10;icFfgPCSwd+H0gLfERBeciN2TLN4841PjDPNZqB+ycre6os9845d+XkFImD3ffy59U5ExCStvnPv&#10;Fj9oSqgYBsi4sCgOHjiye/fe0pIyRpGZJc/GxdoIRknYSkJdp+CLDa2IT+ucCp43420ETAShMTFx&#10;GCe5uXmG6CxMP6NjIzhMkDgRolazr3WQIsF3IhF4KqqwAMMZXkXxT4xfxVbvaPPokmICywjnUB/F&#10;cd3OXeQO4p1iHkYv7BsXuVlnmaWZTuLIEdANQNPzFLJZsixibOsPBujstedrcKYsB3HxYd3dOq9G&#10;QK4RXjIgsMtDBQFBQBAIfQSwv7t7Ou8/uHv7zg0db7uXEOG4NTkpCQ+mvXv3nz55lgPtnJxck450&#10;DjtcvDF9yssqCIvDg+AlMYKJR6lv+lC38fExvMXhJU3fK0cr7BwUripZeElXdYdUxs8ICC+5EXBz&#10;m4rbINqZ0pLystKKLb5KS8uKi0px3Atn0sHPw9U/j1PJ9Ab6r1y7TJJ6TbEkmlnCR1ZXb8dxG4sC&#10;ss/p1dk0AHgQ7qjo8ggUs0CMvOUl/fNOI5reGlwMSrTYcD3phFHCfbu5ubG9vW1rY8ycHIjWY3ju&#10;klXFw8ckqjiNJioiP3i6PGT/nVSQbe1P79y9qSmWVLR7dEx+QeH+fQcPHzxSW7ODvzr9NoE+MmTU&#10;zYUFxdjYi4vEbiXipBfCSXhMzgywzKFQJZeUC0ez8JIu7BSpkiAgCAgCQY8AFiEShhs3rxE/G9vB&#10;h/awkyTy46mTb5CPErPeaUbypX1vRnp6YVEJvlcEMkPj4G1eQng0EMBTLCo6ykg+KB9LCAgvaQk+&#10;uTnIERBe8qX5mXjC5CrJy8vnC/HLVl/5hcQUE7FkkL8Br6k+0ZyftT+9cPEbfBR0GCiKQG61a9fe&#10;v/6rv2XAwEr4gUbZWO+0tLSKimrMCYK9oJ3U7xHMD5XrLy0dMiUM6XXlhrK40NTU2NT8BE3f1rgZ&#10;wrr4nJycpSUlpvMI8vrJcU1VbThn5QbY7y58Qx5IzQDrSIw5wv/w/Y8P7D/EJOzPVwnmmS4mGizC&#10;Z2o7PDKs79cPy49/eVJiEkJpU9rpcYTIBf5EQDZL/kRbniUICAKCQLgggFjywcN7T5+1Tk9Pe9tm&#10;vJ8Qwpw6eebUybO1NdvRCKxHffK2KJ+vR62J0UPkKYLm4EKOfNKrosjCSUbOpuZG8gl6daNcLAgI&#10;AoKAIOAJAZVmhA/bY4+fMKRyPKEXCv8+MNinfE4XdJNgwDqRcfvokePJScmm47afUUDER0qcY0dP&#10;Hth/OC83X//pWFNj42N9/b3G+ahnDaB+yUFxpXnIPTDQNzIy7LHC9Cy+vsePnsK/WEf/aKZD6ent&#10;mpmd8Tb6p8fKBMsFDDB4SUxWTbqcd4fwSseOneToHdvY/xMsFaCjK8orjxw+dvDAIXzwNV9nups2&#10;dnV3Igv1TTARLH0apPUUXjJIO06qLQgIAoKAexHAsWJoaKCh8XH/QJ/OkfXGlpBDuaS45MSJ04cO&#10;HKmsqPKWELQRFBWIKiWlqrqGA+FddbsJPK8vumH/MDI6/PDRvUkVo33NxlpJUYKAICAICAKCQJgj&#10;MDQ02N3diY+zjlgS2oJ8vvhul5aW+59GMXvKIFNiiotK9uzeR454rAvNmmBCzMxM9/f3IbQkpF5Y&#10;9TudS/NhJEfHRiEQPbadU21c5ol1WF5aQQIWj9dzATkOyaPV29s9PT2lc33oXTM1PYmtPjk1qcnM&#10;EjW1orwKwxiHaPjBQAFCNcrLK/fvO1RRUUmUWE1qcnFhke0J7Z0V0UCgem7z5wov6b4+kRoJAoKA&#10;IBDMCJiH2yT16+zqwGXJq6YQO6awsBg7A6Uk+wdMDa9ud+DiCDw+cCc/dPAoUgvy7WhuJKgJXmaN&#10;TxoGBgfkVNaBfpEiBQFBQBAQBMIUASIb4L85NDykQ0qyamNLkDK4urqGvNua/IVDyCLiI4D1vr0H&#10;CIrKKaxmZXC8gIeFnvMqmp5DTfBnsfQvYb57e3sI2+2RNQNMgjYQlJxcQ+XlFbi961SVEJMcJD9r&#10;e4ooVef60LtmfGwMcx1vaJ23CZDxZ8IqxhU64CEaCRdbU7OdLUNOdi4BLnW6ZmV1BX5f8ZKzM8/D&#10;T32sA1EArxFeMoDgy6MFAUFAEAhBBHAJ4WD/0uXznPB72zyiaJPXDw9ufKj1xYnePsXb69nSYPq8&#10;8/b7efkEpdKNjA4O8LOkI2f75O0T5XpBQBAQBAQBQUAQeBUB2BPcTvma11M8QVigUiwvq9QkqpzG&#10;nMB21Of4sVPESNWUm5GAfmx8dDD8jjkRS5LGvPVpM83X6ZfMjKzKiuqoqEgSoGfr8ZIMJ9hevJjH&#10;xrQeoVON4LoGQtaQHnsOEWA6UFdX1WASu6SNnDQcPHgEyWRySopmlRhU9PXszMzqyqrmLXKZfxAQ&#10;XtI/OMtTBAFBQBAIFwRIjtncqsKTezzc3ogILGRGegbBYvbs2kfGG1eBhSkWFxdXkF9IWvCiomJN&#10;gQNNwM579qwFQFzVHKmMICAICAKCgCAQpAhAK/T2dcMsrK5p0QrwgLvq9mRlZkVFRrmkyYlJ6rCz&#10;pno7yUN0qmRyZ6NjIxCUOteHzDW0d2R0hIaT3chjo9CiZmdnl5Xhqh+VnJSSmpYWH6+lSFVePtNT&#10;jCi+e3xKiF1gJlUDYZ12kXMGsWR+fiHJ5XWu98M1qKFNryYCNehEFKVKpLgfHhki1JJmPE0/tEIe&#10;YSIgvKSMBEFAEBAEBAHbECCaZE9v97NnrdjQOqev5oOV901SMsHgt9fuJJy2e5SS67iwnyFq/o7t&#10;dbU1O6ihPl6DQ4N9/X0ek0jqFyhXCgKCgCAgCAgC4YwATs1QSDqxmzEnEpOSyd4LFah/pug0ttFR&#10;0bigouzD/1RHMok1hQfG6OgI6Vn4wenquaR8Wj0zM9PZ1c53nXNugoBnZeUALB1Nd+PNnZ+nm1+I&#10;eDv49g4O9ruk7X6rBsElMVA1k9ojRCWkY052jiYD6IdWmBJOoiIQ+omIkzrvODFLCQtgtHreDzWU&#10;R+gjILykPlZypSAgCAgCgsBWCCjvqsmJrq5OmDivkILyKyktO3b0RF5evo6N7lXhdl3M9gZGklNZ&#10;9hL62Tyxe8gj2d3TZVc1pBxBQBAQBAQBQSBsESAqHJ6naJ10zj4JWk2CZhJ0xGrHYPEPsOi8SkpK&#10;cTfWjKO9uqqycpOhZXExXCSTKk/05ERLa5Nmk8lynpebR3Ih5eMSGwfnW1xcokdUPUc2CC9JIEv/&#10;9L57njI2OkrGGx2KHySjoqKBND0jQz/Sun9aygteVFgME03FPPa4yso9O8fBxty88JL+6R/dpwgv&#10;qYuUXCcICAKCgCCwNQIs9i0tzXBwOmkTNxZVXFR66sSZ0tIyEsu4HGRcRWprtqempOLPolNVrL2B&#10;gf729mc6F8s1goAgIAgIAoKAILAVAs+3kTp5cdGzYy+FJJEIJb8wPiHebUwK7Ikh6CtIT0vX6W4E&#10;gyi8Jicn5sNG5EU6mrGxkdbWFs2+JshgSXGZCSYHyWnp6Xl5BZF6ppo6VkdENzaqQ3br9FewXDM9&#10;M21Q/J7ra7C9sUTwdKGhzttN9FgGADGXPPKSNJWzjVn18S4zp2eM5AprCGhtq6w9Qu4WBAQBQUAQ&#10;CH0EMJrxMOJkm7gtXhl26AUQIVZV1XIS636YCFfEcfGePfuxz3RqCxSzc7O4X3Hg7xUsOoXLNYKA&#10;ICAICAKCQPgggIYOUnJ+fn5FL2cFMknce1HPuY2XNLkzyJScHOXK7ZFMURlg5ubwwCBaTjh0N/YS&#10;+lCOdQkx6dF2onNTUlJyc/LT0/9M8mKtZaRnwk5qeuHML8wNDQ+2d7TBh4YDwmYbCS6JmzyuzR6b&#10;jIkOy48Ht+apvMcC7b2AALIV5VUJCYmabzqvErykZhZye6sqpW2GgPCSMjYEAUFAEBAEbECAA+3e&#10;nm7yReqfQBpeIVFVlTXV1bVpqSgQI2yoh8NFGPl5Mqsqq8n9pxkHE2RUSPXxURyFHK6dF8VTmWn1&#10;mdr4NTU1BbnsVWxQLx4Z9pfC3SNMAHB2Auuw8xe6AQmMx61XCOPHlpvXBCnQRmRwLuOX/oeFJ7Iv&#10;5UV4qTJ0UzhEdmOfBuwbxuckODCDLS4t6vj6hfAotbFpUEsway9Nvy9mhplpiXq2BdQQKAuLCyur&#10;KwxUnR6JT0jIzMiMiVG+vTrX+/MaqoT/KZJJTZEX8xIrxfJSWLBmzDbDw0PEK+cHj6sA/UuK88zM&#10;zNjYuPUejI+LJ/YOoUUhKHW6FctnZGS4o6NtMTwQNjFhItKUo8JIpqdlQPFrmr46mNt4DW86bxPO&#10;TJo09Nz8HFrRsOprG9F2qKgIj6+6Qw+WYgUBQUAQEARCCYHhkeGr1y7dvHUNRxjN7SthgLKzsj/8&#10;4Id7du/jrDtY0MCGIw7RH/74247ONvxAPFabQ+aS4pL33v1o5446wnJ7vN7eC1jljVSe6DXVBzoS&#10;UQB2vnlWbP7r+hP5KToqCiOeD7YdHRQTHcOWKS6OjKbxmtaevfU3S1OpSEeHP/38k+bmRgJObf0I&#10;8rmfOHbq3Xc+wEgN1F7UTJ8KlWMAv8B/pI7lN/CSdMFLmEdFRrKbIqckCEdGRbHFYkNlfmJcFhPN&#10;rs5V4CwSan+BbTY/g8nCwtzMzCyxoTY+gsizjEZgUSMwzhiXCYlsiuztVthGqkNNFtihLS0uLy1D&#10;fBCMYnUVCcmLt4MuQ4WRmppGT8XSK7Gqh6geP2iqM6xAh+a6u7vz1//6q/7+Xo+zK6cmx46d4hWI&#10;i4+L2OaZi6Ej2JrSZDrC+Kgh+1KiUgQyQG8MSD5AoCYFfkO/2NsXVlBy4b0cRcAlqfd/YWF5hWG+&#10;zGB7vra2xC+Nkf/SLozJmOHE/j8lOSUyKpLsKMzB/JXBrwZebExQeBU42hFMGgODfb/57a87O9t1&#10;wg7u3LHrvXc/JGddANevLQDhtONx/cNPPv09Pto6xx7nzr594sTpyooqR0F2Q+HMwOcvfnv5ygW4&#10;Qo/1wYB889y7Rw4fg+T9sz3z/Dme2VeuXbpx4yp+PB4L4QJsBlK3f/zhjzIzs/wwsetUyelrfveH&#10;f71z55YOPix/+DZ98P4PAJllwOmK+VD+wGD/7//wm9bWZghHj7cTj/LQoaPnzr6FxRgmfe0Rk4Bf&#10;ILxkwLtAKiAICAKCQNAjwOYK55d/+dd/6u3r0dkqmA3GlDx18o3jx04WFhQF0eaWrSbqocuXz9++&#10;cxMzSKfz8NU6eODwW+fe9SqXt07JW1xjUI5rcCv0CFkmqSrqgyFDgMAueZU90Cp6k5ejCkFAqPyG&#10;UVEQQGlpaVmZ2Tm5eaUlZViiaWnpZkxx82Oxel7dHkS8JLSR+SFj7OBQP25opIEaHBqYm52FjFBJ&#10;RRUV8RewQx7xgZGE90lKTCZHQ35+IeoPvhgwJtoGYedXzM0O0jy9ZjjQKo+jwuTBTXD6+nt7eroY&#10;jbjOQYyp8bi29tKwigQUg6hlimAElpdXIK9OTk42qEnP4e23HmMvKvN8bWZ6msp0dXdSHxTfEATo&#10;cwyRzl+4ttFNPBeelPeCwHCFhcWwA/hgkrZi/b3walTrX2w7L2l2qzlQOWXp6uro6elma0pfwKAx&#10;SqHR/7J6jMDIGAji+AQOk5jQ6BGmhaKiYsMFlY5igPpvfGoOy/UmeByZ+n2hc6UJLFdy9gOrwuhi&#10;+h0bI2nJOPpo5gHmZUb7a30n1WwQqfJLMOyTk5gNMnNz80krnJubR2Q3qAFjNlAjLiATgk7zHb1m&#10;Zmb66bPWTz//997ebh0XBGimD97/uKbapYFiGMlNzY3/8q+/4tXTac6pk2dPnjhdW7PDUZADXjiw&#10;MB19/vknV69f9viy80YwI/3X//LfSkpejlGOh3JTc8Nnn3/CQuOxHFqtcjAWl/30x39NuB4OXQKO&#10;gx8q8D//n/9+78Hdlw6iXvvc9PQMWP733/2QGcmdvOTo2Mh357+5e++WTpxQws4qXvKNt5lm3akA&#10;9UPvu+0Rwku6rUekPoKAICAIBB8COKA1PqlHQjgxqXXmTwsxayBffvKjv2Jv738VoRWIsW5h+thL&#10;fPXN5xzM6hRFA6uran76k5+zmde53uI11NAIGD/W2dWBqASymO2xEkGhBVteVpEu2RIrxglu4lUq&#10;4fn3xGOkIZlEqobuKp4m4CRFvsvt23cSxSkpSXExFuupf7v7eUmTboPSAm0Yro6O9pmZKSUGNNSS&#10;eN5B9HyvTn0NfWPycQbdgEQqSkEeFw/IBA0gZyueaNjQKgmmZTJOH3M1ilaWVZoFgzSEBXzNvWa1&#10;IyIZHtR2i42cEpAuKy+5zs6O5pYnIyND0zMzCPVQP1H42nPDU+8lvpbR+T0sSqOnNJMJqQQRy81H&#10;elxeVsle1OdBqIK1zc89fdrS+rSZHKw0E8EgH14cKKPNeor68ERUbEowGRuXkJiYk51TVFTCJEZ9&#10;2NM6xH/Zy0vSOlrKWUVbxzNmMCRF6L6VXnJx0XCPVX3xShoEY1pQlFmkElHHKAUf+tW01LSCgsLK&#10;imoo47TUF+cW+mPMtyvVWFpaZOeJzpbabsWGGnQ50icjU5kfaNPn0I3jE+N9fT3MvUNDA2RPZsMP&#10;tsy6yCWBd310bTL9KkgMoFVtYSeZDRhrDDZUkzDg0JR5efnlZRUsJRwU+f+IyLcus/Euwjs0Ntaz&#10;+A4M9OkIDOvqdn/wnuIlkZ7aWA0bi2I+/Lff/rq3r1cnrOGB/YdOHD+9b+9+Vgob6+C2onivOfe9&#10;cvVCU/MTj3WDV6qsrP6bn/8dx6gvqWJZfjkX/PyLT1pam3VCDGGX8oq9/97Hu+v2MG94fHQIXPAP&#10;/+P/uv/wLqu8x7bAS6I7/uC9j1zLSzI53L9/58Kl73QcCzBa9u098NEHP6Sj3Smm9tgjoXeB8JKh&#10;16fSIkFAEBAE/I0AYsnbt29cunIBw9qjm6FZOYRgu3ftfe+dD7ECg84mIDpYP8bul5/WNzzUsedw&#10;eCzIL/q7//CfURg5uj1mn4bxPTg02NbWivIL53p275NTExuoFl0FnNlNZm1hIyAjYCJSUlOhJhGL&#10;FaCWKi0jbhdkkc/ckP4wdTMvaWZ8Gh4ehHFDHTkyNkxSTwL2G/7aSjalI9N4CQqTbuAMH3jJ1mpo&#10;phTmKCjzcvPgv/ywKWUsoQu+/+AOtB3cyubjNoK93PbaHUSJZWy82qcggMsqY/Lpsxb4mkFUpMOD&#10;JHBYXV35nv7TGgjfy8Si0EuCBlwtbGBNzQ5T7KD/WtFfBHtFHvjsWSskMlJWjlXw3YYbpR6anfX9&#10;exGRmJCIhA3VJPWpqqrBNQw1pXUt50uI2MVLmvMDG/X2jmd9fb0QZ0oguagCR6qjilfU05t1zPca&#10;XnV0kZqSBkEMb47CqKy0PCsrh+nO0TmBHkRLRdiQyYkJqPOtRw8devLEGWQ+zgl8eARVMideJLem&#10;Mp0xhosutIjJnWkui69tyzr5CNpkwk1OSSXDAwuoiTmzMX6I4aP34QihofHx1998MTA4oJMBBr0k&#10;fty1Ndtdy0u2tz/702d/bH3asnVcUXNq2rtnP+N5/76DId3jHKwu/+73v3nw6J6OE7cpfHvrzXeJ&#10;hfLSzKPOn+Zmv/rmiwcP72KzeVxpuB1PEfzBT508U1Zaob+seCzZtRf8w//8v+4/uIfXvMcachCi&#10;eMn3P2ahd2469ViNLS7ggI3cm198+Wl3T6fHQwsO1tiD/ODjH2NOcNZo5blyr10IRP3yl7+0qywp&#10;RxAQBAQBQSAMEcBcbmt/Vt/wCP2C/q4eB8CD+w+XlVW4MyC9x36kpUPDAxBQbEe/Fxhu+n8zZFjd&#10;zt1EDXdix05lTMYBzQUSMPri7r3bz9paDQJodiMp6bFdr73A3HjDX+CECPXGhnB8YgxCFhraoCxj&#10;TD9W3wrXuYunYzezcyPKJOKjrW8BakUSVVbDjzhXKxMTQOBkHr9CYoThDNXa2gQ+0HlsmH1jJNeb&#10;ZgowIWQpDZrDJDug88ww7UpHFY1exhCxOfMxMiNN3bp1HSl0R2c7m7rXfvHWjwwPMbDRUGSkZ7xU&#10;F4NQHoEFe/T4wb37t+lB9pmI9XxLgmlgssrunTJBAzGagiIqipS7fDzCAJ6MIpxqnzxpgG+lv6g8&#10;b40K+feKPtBjaVxgikAJZYVbOsT0zOwsj0Djhr4tKtILqtTjs+gLks/UNzzGidVjVTktKC5WGlvl&#10;Yb1BEM3gQSPJtu3Bw3uPHt+HDYE9p4N8G6jm+FTTztws3QGqMHHAy2+Il4qY0rk5gTFA71+4+C1M&#10;d3dP12Yj88XvB/pYZTgQcuL0y5wEGAA0n7FdX/8Q+gMJKn+FlETUaX3uNceGyeCbkzBvJRM7rWPI&#10;GQmaFzj6IOABW2snFhePg9PPF0D18roh9cVFV4ft5VCntKSUkwPXhuZkEeH4cHZuxuCd+fDtNV8c&#10;gTCxcPLBq83plDtzItsyGBAWE0X68pWLrHoq8omHTwTHdYcOHoEsezWtOesjcmMmOmLYALKnoowX&#10;bW2NcgoLirOzs0Oa/H0BBlMWRosOxQ8sHAoiPSbBvTuRofOI4Mv0y9yLwnyzV4nTHf6JE83CwqLq&#10;qlr9FN4ex49cYBEB4SUtAii3CwKCgCAQ7ghgOKI8wq+Z/ZImFvAIeKId3H/IDFmoeZebLlMRvvB/&#10;HEWNODlJNEYVX23zL5QaWEIIytC+2Z7JxCRHIArb29suXT5/49Y1qAfoSJ09m2+QYvPBREAKoKRD&#10;woF3IXsp0051iCZzHy+piGBIIly2r924Qlj9J00N/FVjE+Ub5NtgpvBRItUSX+xjVf6XxCR22s45&#10;cr7AvBUueATuY4t6w4iUlpTjzryRlzRolJXh4eGHj+5dvHQeLoz5wUZ8INQgwtAFM87ZYJg7pS2G&#10;H5fBoPX2dF+6cv7W7eswrezEPHJ8+r0FRGyHeCOWlhfBwcwTZdfrYJGXNAjuRTLn3LpzgymCNxc2&#10;1t75gb4miEFb21OohLXVNcMzjnCUtiGwsSOoORpwTgJ44zyKYrhx1649CDkd4CWVqgv5HvMtHMqN&#10;G1egJv2WtN2UMxOmg/TBhE9ZT5zFWhTacScVLzmMQ8AzVOo6Yxg6LyMjy6Dp3ZiSm/GJbz9UO3Eq&#10;cEOGcMzLK8BV/9UvVF3oZEtLy4lsyzmQXXOL/hTntyuxXjhVffjwPkuex4dyLAq1dPL46S1k2sjo&#10;zBDbOhM+sVKw7gy0s1lmPVYg2C/Q5yU5HyEcjXG+nu5O9TEvBfM8UwRRZbKzc4lJvdmrlJfDO1ZA&#10;kByoSXLqhTDLH1zjU3jJ4Oovqa0gIAgIAq5DAJc6SEl2R1uTFxvrjfcZ3lXEbscWD0bz2vSxJXcB&#10;1gw5UtknFPDJf/0X1o/xT4XYQPg86gi7vOpjKAYUOteuX7lEVJ2BPkgrHePbq0dsdjHSRTxzcYZd&#10;WV7Bl5DedOgU3W285NzcfGdX+83bN7759ouu7g6l3PnLHCm2wPvaQqBCkByS8wEGBG7STJHsxOO+&#10;5yWb4SUx9Dd7hLkTeImXNJWJT5+2fnfhGxhJSrCRkdxYE9gZpHMwFLxWeLZurtF7PjQ0RE2++voz&#10;GEkISh1GwwdUURDTOyOjI9SHmIa8ET4U8uotVnhJkGd7X1//6PyFb5401dvOSL5UW4YKESSetT+l&#10;7bhVOpGwW/GSkxO0iH7XGVcO8ZJMAgiB4Xlv3rzW29dNSnO/TbwvvQIEjkA3OjExEc+MkJBo+9GX&#10;LWPYrkLUgcTYKLwVrLTOW8ybSCC5ivJKfnDnISjHtBCOZWWVKNFqarbX1u7A6/zVL2JWbK/diXMx&#10;idFcq/20pZc5cLp+4yqZajhN8Vgg8W1xLiZ+9xa8MxJIor6yUuhE3eGJxINm9iY8BV8eKxDsFzx6&#10;dB/GVifnEvMbyz2RN9MzMm23Y22B0ZDHxsIp4y5TU1O7+avEW7aT162wqNj0/Q/GbYgtiLmtEOEl&#10;3dYjUh9BQBAQBIIMASQbBG7v6e1BMqNTdSyA6urtBPwiXl7wGgS0AudRAoHjkF5RUcW2p3yzr7JK&#10;xKE4EsKbcKRvI3OHKYlmE5ft+w/uooGC/fHZI1Wn4169hm0hfoUwHdAEcHM0jX2xEware3hJlY3d&#10;8KgFc9yB8ShUnrD+IiXpAlMeS84WaAhgx/8YapKIk7714BZ3+cxLMipIi4mA9Or1SwjogEtH1OZb&#10;/RUaSwoNaFCY8cSkpFeHH/Xp6uq8e/8OjuRw6BBnOnSGb/UxXe9hTKDsmSLMgPrW9zw+85LkWUHF&#10;+eDBvTv3bqLtdZqUBDTla7y0CAIMTrb36PhghexNHh1wXpJRR+sanzSQ+LWp6QmjnU4PCClpTggE&#10;2cShGz3y9PQk0jtmA+T51kedb6+A03dhZhDJgXAlmvpr8MHDvaKikvnBAc2sDc1Vme5JJKXySCkd&#10;PH33+i+lkU907vDPhpbYUQSLBaFRiB7LwqFz6gBXi4KPJIpbuA5A4/JqqKivGq7cNIIFHXeE7Kxs&#10;vOZD9T1a7yusdwTIW8c2Xb+Yk3gsXkxZ3iY7etvmMswxwKJjvExbvEqJ/DPXmGcVId/FNqPsZHHC&#10;SzqJrpQtCAgCgkAYINDU1NiqSLFhnY0ZFgDpU0iRyVklpF5QGwSmJAoTTZ2rZ27+ZfwrUa4wg2wk&#10;JTn5J2UHYftu372JbEffid72IclGAkEWjuSrhJaLUpkZQMZevxiX8JLKX35sDAdSohM+fdoMH2E7&#10;mJoFmnk22GXBx2FYQ/3YrgbyipcsKS5ju8IgZxJgJDQ3P7lz99aTpkaqpzMtaLZ6s8tQapskBRVI&#10;TkrayD7Am7MdvXPvFmJJNGU6G12LleF2RU3OkvNkUSUQT02jPrgGWinWW14Sr1VCTPJQAofVNz66&#10;d+82qcmolZU66N9rhrtlcAIC6XToEbaJJPHWL2HrKwPLSxrT3UTDk3pQbWlpIhCeH0a4R+gIrIb3&#10;6/j4+ML8PLFNyZNOpjI/ZMfyWDHbL+AkhreYMyGQ1zkKNcOnkh0ITSJkhO31kQLtRQDGn7hAMP5G&#10;4jiV6mezjynV37t3/47anUyzWxiTXMZySRpA3Ds0bU6iUOAsX1RcwsSleYu9OPitNJaGocEBTpJ0&#10;nkg467i4BIzezIwsd6qPdVoh17gWAUt2kmtbJRUTBAQBQUAQ8A8CpnKE8D2aEiRMmdS0NHYI7jxu&#10;9Q9o1p/C3hhSko3x519+QhpofQ96649+bQlKIjc6giTtytWLza1NxnjwGK7eobo4VSwtQp1KEpjP&#10;v/gEMaBO6CunqmKUy6vHXovUtJeuXIB0I7qfc7JEzYYwDBiKzc1Nt+/cpGI6ofQ1S/Z4Ga7Zd+7c&#10;JKAEIV/Xd7MAwrCEuL9+/TKe7/7kj/Cyb2ltJjcLO2EISo/1t/cCNtLPtz2HqHpc/wBYcF3XnJ9t&#10;rAZod3d3EXXxxq3rUMMBVBTa2ygY8JaW5m+/+4qpgIw3NhZuvSh6nGCXaM34joDdnwPeeuU1S8CE&#10;wFfdkCFr3cHIx9+fziK6gn+OJbSqJRdtggBzBTGUPZKS3M0shxnJoS/BhT3CydEd+kf9mCek+Osf&#10;6B8aGgj5MYMIF62uJvdqRpPH/wA1a0hOLx4HklzgKALCSzoKrxQuCAgCgkAoI4DFj/sY0fe3CD/3&#10;UvsRDOZk5+Le6ITnaShj/Zdt6+npIlEyGVeMaJJrLmm4sStu/uLLP6GVgx5ySa3sqgbbWny3vz3/&#10;FQPePXsVagLz9eXXn12+eoHoonY11ttyVM6niAjCgTU0Prp56xrR3/xMhCkH6uWlhw/vNbc0rbuk&#10;gcyNm1chBwNCIlMNFJq8CwP9fX5Fw/Blm5+bu3X7xr37dwM4KhhFIH/z1tXrN64QhlVH3ebtwPPz&#10;9ZwEIE6/cOlbEsKTNdjPT9d5HPwvPU5c17b2Z9RW55bgugYTwsi0loB3tmbNmZeYFp48qQ/su6BZ&#10;2zC/jHjlXd1dpsp1ayhQMtZUbyfTuk5AVRTEhDXH8tSkJpm98QHq7esNgVlraxgJeg5pq8lL0ilT&#10;05Ow/Hz5OWpQmL8XYdJ84SXDpKOlmYKAICAI2I8AYa3GxkbQS+p7COJZhg8I7s82uvXZ3zAXlwjU&#10;BPS8eft6feNjUoHrmO8eW4MCxZYoeEa4yQVCLsJM4WenGcvJY/UCfgH2N426c+fWgwd3zRQuHrdM&#10;HuvMi2BLIE4VXc5ICnzv/p36+ocEsPf4aNsviFDKlQiiCrKLQymJMtH/CkEaBRSIiNvbn5Ewgb8i&#10;1rtz7/aDR/c082PYDouhHp3H1ReGyJ8u/1DEUOc40d+5e3NoeEAnoYHtbV8vkJdlenqG0AeP6x/1&#10;9QeMN7elgcy9dCXBOvv6ehntjDgfiuVNgVmDCMjMyFwPAIKSiy9IE5RfkCyaHMFrn85bwNsHI//w&#10;0X1kTQHXUPsA0da3KACjo9LT04kfpwmUmYaLQYiunAizfj0ksL39IV0gKjzO/yYmxnRWWFytidxt&#10;xvD1iAou/FlZORyKa/KSpsyWOBgc/Yae88dGuDDI09LSPQK4fgHIsMJyRks0G//EadGvm1wZ7AhI&#10;fMlg70GpvyAgCAgCAUNgcWEBVxdkCDBQOgoydhHIJM3sqGzMAlbvoH0wG04IMqifR/UPhocHfTCX&#10;6QLiP7L7zcScz8zOZD+cnZOXm08GwzS2eukZWKjJKrN2vBEK87lOt74EJ2Yr+Re4l30jmUO3yJKp&#10;3w8BjC8JrUN6UDb59x/eRabqA8tjYs6AT0/PhIxQmGfl5OblkaIdwA3M01KSU9g4xURHQ3X4INBg&#10;F4fbJiix6cpIz4TasB77ST++ZIyRkp4nklkF6nZaOZB61vCa0cFoNb54SDYI7wBEJMc0ckNFM7Z1&#10;tqYvDSHFwjx/bgaLuH//zuPHD6CQdIYZlQE6Hk0dODXhBUlOoTLJRnbjmKioSEO+47lRrz4LapJX&#10;gAK3TBfuoY5exZfkWQwh0t08fdaqSRAjPTMzBaSlpir5DM1PSgYKlfA9Lj6S9kdG0H4fesRsGEpq&#10;MvDExcblKnGT1XhtAYkvyUPxMEWQC72FYsgrKBiQdAovZlZ2DjMt8y1p0IgBSlaN/IKCfP4rKCRx&#10;Bz8wLaenpTMJMwh5F8jUjLeyt3OOGd+TiAp0X1ZWFl2p8woE0TU0kKz3dIeR+EuLHeYysmMtqJzp&#10;ayxMRvYYGxJSBRFoQVHVjo52AoB093R75I5ZO1g6jx45np+Xj7nisXUcBBJXRI2akWHtHC/bsIJ4&#10;VUmnFsLn6MxOHGcS60Pf8OCEBkaScD2s3UBEX+hQwx77SC4QBISXlDEgCAgCgoAg4CMCmHcwNXhI&#10;acaaYX/Otnfv7n35eQXsgn18arjepjbGI0MNDY/xIiQXs5eMIbSLyviZlJQE+JUVVbU122trdlRV&#10;VvN9+/adZEgnpXhpSXlxUSmbZHbFkBQYrOzi+O6tKpPrp2eUs3NmZjYcD1sCTWHLZn0bKF7SyOIy&#10;juTt/MVvkU4sL3uXOcSke/A6hHEoK6uorqrG7wzk+b69dgdfZHIvgaEoKYXXg7YwrPzIldVVvmvu&#10;tzciBh3MbgE+ifQvFlVXFKvPS5L+El6VdDeNjfXjExNb0+VGusxYeAEov7S0jMKCItgZM2E9RC1j&#10;D7rcDPKAYzgxxBiBXkExb+TAWV5ZuXv31uDggM7+lvrQR3DoVIB0MWVl5XwvNjij7Oxc8IyPS2Dv&#10;RZXI5uRtfZSIeIkEOPE00OfcRF7xktSSQdvf38dw3QI6Q7gHLxzPn7T0jJzsHEapGpCKLysqKCwq&#10;LCxSxxVp6SoAGWSx8tXnE+UbQQkrRH0YmUosb42a9D8vaaqS6xsePXx8Hzmw/hLEdp2uT0tNryiv&#10;qq3dUbdzF7mDefF3bK8j81tlZTUjn39iQuZ7RXlFWWlFufperpLeZuWkpKQAOo9m8+8t7HDBiqBP&#10;TWXCNzz79cIx6rctoFcyliBTOKXz+IKvV5MJjURMCN7BM1GdvcXxpjDT8loHtCny8BcIMMKReBMK&#10;ZmJy3CMozNjMVAf2HUxNTdckxcjLN78wj5QYIaTOsFldXYOqY4Vi1grhjEkcfoyMDnd1daAM9Qj7&#10;+gUsapzXqmw5EdvUeh4bZ04yITbP6AMiV9qCgDr/tKUgKUQQEAQEAUEg3BAgDQghDq9evYRZo7Oa&#10;YNthSn780Y/ZfUGQhRtcFtuLFYivLollIMi8IgqVFiw6pry8km0wHBDqPOxstGAGO6CoFmPHauih&#10;EJutPYdXwkLFdkeNwsaPdI2kE4F69qr+PBQ5AxzcT3701zzOYiJyzucJ9vTp5580NzeShnXrmsDu&#10;nTh26t13PuC5Fq1kyBQc0glQSFA5bxN38Gi2NGAO+UvySvgdxjwGvEm3IUAz9sOgrYA3wyPOzszQ&#10;upHRoZ6ebjg+PNq8ksQqYWZCQmFB8U9/8nO4Tvgmr7rspYuR2uF9/Oln/97c8oSRsFlRpuwxJTmV&#10;qpIGxOPI5ECiuKgE7g/VmEqfbQhFTVki9qjCYWkRJcbY+BjTC2ceHR1tjHz9hph0G2QQpyY6Hvew&#10;NlSGGQk9I6I2ODhwY7jSQ1QGiQ0hdInVCKOBRAs3XrbN8J769eFKuLydO+o+eP/jyopq35z3yerT&#10;3d3563/9VX9/r8cdtSGV9cznwsvAfHEmAQIG+UjMvnj45eiYGHNG4EOkjqXFJSU0W5g38r+P9Q8o&#10;GSZdox+7wyyKfkG4B+/5ox/+jFlIk0p4Lc50SmdXxz//+h9hpnQEoX/z8787e/qcjqhqs26FyaLJ&#10;v/ntP7c+bUYlpN/7vIY1VdurqqpNkKmD6p0IhgTvv9rDv7RumjOw+aGZ9PvE+DjHUbSXHPcDimf3&#10;Ip8YT9xVt/tnP/kbpkQrgOu31z9XKvHj3NyXX316+epFzTzC64MQ5Bn55WWV0MQsT/DCtij6/dPw&#10;EH4K0xpc8z//yz8RjUQnHDBr6/Hjp06dOMu5kaZzAOUzg/3uD79hRdMJvWo6Opw6eZYHsWZpPiUY&#10;+whj4/ylbxGD65jx6w00lv4YFNklxWXqnLt2B4EpICiDEQGps0sQEL2kSzpCqiEICAKCQPAhwJYA&#10;xopYM5p+MWx90UPt3r0vNTXNIlEVfGBZqLGp1ml80oALIdm3V1ZX9M1HuDD2YIcPHd2//xCGI0oo&#10;kqFDBsFBwASxWaUj1j/o+4xPDPtnCBp8a/E6zsvLQ0vFLUpvMuNFIgV8CQk3yVPwD7eYfj0geklA&#10;bmt7SkgyktsywvUxB73CgsIDBw4fPHC4rm43KlTsdfyC2eSgTTAh/jPm5t+jo/knCDrUZJCYeXn5&#10;uTl5vCZQdV4xwgAF5lSVQjLSMywMOl29JI8wxucSvOrWGl6IP8S5YLJ37wHoMDSJRPvCj93wYVee&#10;lSDAB8dhBi0KPq4n6B6CLx4BFagvEDa2uMtb83c8jqfzUhzYf2hX3Z6Kymq0gVSGgQozSQ+qqhiV&#10;YdaCr8S7Fu2kuiYjkxbjq67v9QY+ykk8PgERImX6wJV7pZf0KKzjNa+t3b5v74ED+w/v3rWXsyLc&#10;q00lI40FGdUXseqL5sMjwydymMGIIsUE/BqEMuOZEawpO1ofhMZbPI+AWvnIJyX7gINZlJ/1kuDJ&#10;SgcbSzAH5MA68wDaUsA8fPDogQNHdu3cDcLpGRkMciMmgPoYylPoX9jvlz/mBWoWjomJj4tLSlKR&#10;KBl5kMgMITDnTdOpA0ABOKWUG6eAmmH1rMwYfrvXIESi6AsOqyYmPGvrNlbMXEzn5hXhOzQ0RLgD&#10;zt5UCNrna2b4C5+Hpd+aH5IPWlhc6OntYbXFz9rj1MrbgYfB/r0HMU70Q2PTucxpBBvhvA01sRaM&#10;St0fg5Acb4ZQYvZfbTvnTJwCak4s67dzTMLBFXEtCKpAZCEyvHGISFdyvoJxKUa+1hiTizYgILyk&#10;DAdBQBAQBAQBXxDAguFY+0lTA2a9jmiFZyQnpXCyiiMbnBc7Ml+eGpb3mHlX7t6/3dragiRNEwOs&#10;cOgDvAVhXmAfiktKsa1Bnt2XkoNt7tZn7pYVUxYbB0+B6IZycEWEpIASJaioJkOk6KGlZTyneC7U&#10;pG9KMbOx/uclMbjZ8d69f6cB3+TxUX17HTYQUdjePQf27zuIRhU2AQpGE3P6BZSMMH/p0EAIThMT&#10;EhBUQvmR/FenDkpmtbqC7hJOGSrNStZ7TT/udapoMx7QUHEmIhxDurV3z/4dO+rQnkCOAwv8F/TL&#10;96PxhReYOfaQXRjMeDpfAAIhTrw8bwPtbfamAA4aSQ5IeDUqKioh2mCReOL3lVHchPlRfstRUXA6&#10;BlOfpCKwpuPTl0hjiaXgURy6Yf+mnJMQz9KhkE6ar/D6ZV7xklsUrsKPZmRur91Jw+vq9iAW48jB&#10;IIVfnFKYvMzGz/ccGUpfhQCzgYqQqlyMU+kmBgl105wQTA3gysoqMFIINLS3OKwPNgS89fWPIOl0&#10;Hm1GNPaZVuARQ8NE9b1B0BK23B7rDIZQ6ky5x46eQCsNmctIhgv2lvAyhp8ae3DDBP0kTY5y646K&#10;mpya4BjAo2yWenINt9NZ1IdCvK2Ax5YG8AKwoV9QvaEk9aEaDFruRQNLpqyRkSHIFGZ7PjBWWDVE&#10;w+CCddLYh/LlFm8RmJ6ehpR8+rSFIyiPKx1rB/P2nt37UlJTOQPQfJYhpY8yenxYM/SQcmhYXSUW&#10;NCaQlcVUs4aBuowMQui0CTHJoabOjLqxnji7cxeZ1nh9YCdx8uC14mt0dJTQLvQmbxNlsrD4PAMH&#10;ChZ5rv8REF7S/5jLEwUBQUAQCAUEMDXwOcXLFSNPM+4em3+Ympqa7VZc6kIBO2/awN6SHVR94yPU&#10;OmyPPZrslG3610Ch7Nm179ixk5jv/OxbbDvTlIe5UGRETg7EBEnA8aHTTPOKCAUGgdsVE5GR5fPG&#10;2M+8JCAjkCSj8b17t7t7OjUxh4/Ap6y2dufxYycPHjgCGWB6BHvT2+pakxWCs6PXcnF2Ts9gAGDc&#10;a7L/1JaLKUHFEs0vNEvztg5c7xUvuVn5PJrtHETkqRNnDu4/DBEGsWXEvtQ6lmAnA6SQmGBrbnJ0&#10;+mLLxkbgM15Ts+PwoWMqZ0J+PkNas4/Md4H6oJokqBkvIy8CfLEOtvBxiIAQLKOB9YGgt4WXpPK8&#10;gzt37HrnrfcQriqfu7gXQcF0mmCOTMMNNp5ORDjJ6CIAAX7N+ilr1WnW5AQgwNbBDms+96XL/KyX&#10;ZCpAY3Xx8nczs7Me2UAgAhxIyXNn30KozuC37v5pws6xEKLL3Ow8iLOZ6WlNHwVIcF634uKSFG13&#10;V986xf93wbQSMfBZ21NNlvalGirh5MoyUyWMJMd+3T1dqOOJ1wFvBavClEtACd47ToSM8lc5HzI7&#10;wv8tDfkn8loRC+jKlYtDw0PA7rG95LphBqup3WEkhvJudWOyQpKpo8qkGgwSAikyVeK+wHLs7bM8&#10;NsQlF6jYwRGRzOREX9WcWF59m+g4dMcw+wMDfUSrfNbWypnB4NAg2wTUqRyXqiAti4u8dEYGuReH&#10;Xy5BQKrhEgSEl3RJR0g1BAFBQBAIMgTw+xgZHmp4Us8+U1PHxEa0tLSssrySnVKQtTZw1WXjRLRB&#10;dsU4yaCb06kI8BL055233j9y+Bg6NespUExKApYNMgLrHJkSPjs6NTGvIT4drpuVVdXYvvp3bbzS&#10;z7wkOLNTvXb9CkH90Hvq1BllE8TByRNnThw/hUYV71frO1jFTsYSBJCc6bkY/WyYNelgKoywi3tR&#10;BfrGR1OCLbwk3AFe0ufeeAdyHI9sfZ+7dcwBgQEMK67ETONjXsXmf7XjqMCBA4cgSXfu3IXoxrc+&#10;gvRPSkwkLQwCOqhSj1yVWQ1oQfy4le4mAbW4d3tpW3hJlJ6HDh0598bbpPfxzZ18I56Kok1KKi4p&#10;Y+sOiaPvTsv1hFZEA4sjv29us37mJaempto6nhHbV6ejadGxoyeJb0s+K99at8VsQ4EQnaTEGRsd&#10;4ThQazZ4rl5kzgJhS0NMr4SjqAoCu7rWz8qoQWZtASznZ5CPzJkQKxBkvX09RJLFF4RMR82thPXs&#10;5/egjXd9COc/0VnmHLqGA57enq57D+7Ozk7r6PUYzywrhKn1YQJnSYI7I/sNAnyd5jBfoQ1HZo7P&#10;uO1vtE4F/HCNOnKLjsI+7+xsZybXmeg2q5Uhil/lfcRwQkQ5NDRAoCeCYJBmvaHhEZnWmbigPnlz&#10;kxKTfD409QMm8oiAICC8ZEBgl4cKAoKAIBD0CGBbcBba1NSAZ7HOBgkTBIaFVKSFRcWkYQn69vul&#10;ARh5mHENTx6zQYLd0xGL4biHX+qxIydggnDfs5j6diM9ZDrYEmwOAo6asBvUxAClGDs6zFBD+Oa1&#10;fvDPHNnTFgKKeXSlhHMhoBselOwhvSWAzBZNT02R4OL+w7tw7jo2Oo1C1Qjpc+jgETZL6EN9e+5L&#10;eJpWO4XDZNEWpE+Dg7opj4zdnRJdFuQXwKNp9tTGyyzyktScHSCAHDl0jHwvpnDMZ1jUMN4WAf9F&#10;mmkf2mLeYgrZ4I7LSssQk/pcGYoidhZCy1l0IDMz7L50qkT3sfGD2Uct6O122iIvyWvLQ0+eOI37&#10;NrHSbJkTzLFJ8DU27RDHLAfarpHb4P25BfEs4Su9hQKo/clLIpRjyJEog/xLHnsZYGkUOlwGvKlF&#10;9XiLVxeYEwJ6VRUhcW6GpUHndgRfu3ftycpUa4HO9cFzDfncojldwBGbozJNp40tWmcGZjWj03Ls&#10;yhEI7zdrAR6p/QN97SrnVVNT8xNCUiKohErjUvPMj49i2+3u7uDpCKs1hfnFyGluagT5rY0cQGbi&#10;3b69rrqqFicMHx7MgQoDhpdaJ7uOWT5zFEFRCotKrB/n+FBh/9zCmTE2BgN/ZmZWJx+6x1qZr5KZ&#10;Ow5XD94m1kqcHpQ2ubsTbTIB0/muOmJygn81ou6qwLukBVN/5BOWCAgvGZbdLo0WBAQBQcAyAvML&#10;C4jmMNOx3XWOuFXUrawcDrrxwQkx4YZlLDctgN0+6bDv3b89ODioCTLZPAjhh2YHT0nbzWhjV0wq&#10;BrIoxBLs3Iwc5LH5XMP2ngFQUV7tGyfiT70kpjl6mcf1D9iIarpOoyFlYKPCKyossYuUXEfVEAwi&#10;0Etm20AQLiIt6siTjR3BKql9i4uKEW9quipv7EorvCR1hi/A1e7oEULs1RAXz8qm3SBnI/FHZarp&#10;7e2B1dIh6F8alvDplRVVkJIQ1iRxslIfSqZGsL28X4TTMslij28BT+QWZHRZmdnedocVXhLooA73&#10;7dl/6NCxIrW1ti1fqklNQhMkJiXxlIGBfk2PWnaqLAEZGcSpzPYhG7I/eUnCYTIDI53zSAKCBe8+&#10;k8CO7XUZGZZSTm0xlngKg4dJGCYOqtTjwONN4UUmx5G5HHgcpcF1AVx/QmIiqwt6Rq9SY3lspsmq&#10;AB2zDdMOmlki5uFlDIOGrytx9KBXBof6BwcH0FciMYPCfHUptDjJeKxkaFwA1N1dHeT0g/D1OLEz&#10;+AmjAc9eVlbB+agPCDBTKa55bIQe1LydnmXJ4MQRtw8fzlE0nxLYy4yJRYUUZw7H8xqfbrvqs073&#10;G4kQla83RCTTKesFO4jhUd4lXqUBXqX10J+LC4vEY4Yq3Tge5G2yq0fcXI7wkm7uHambICAICALu&#10;RQBDHBu9ufnJwvw8oa89VhSjh11oVWVVTo5KoejxerkAm4woSPi/EFkS+YYOIGyMISUPHTxaVVXt&#10;LfehU755jZmtGzdhQuxBTXrcG3OLkRxjpbKyChbDh973Jy+JjILo+/fv39V00SXEFVTX0SPH8Cyz&#10;nQhe7xRKNlSTiZjyxLnzmLGUG1VOkpVlAoNCm3Kjfv+aV1rhJXkcu7g3z71jkpLePvq11+Nohufd&#10;GPH0x0Z0htzGQngXkNCSiYjE9HYJ2dgm0TT2V5rpUFQKhedrKOnwB/RWuWaFl+RVJevL22+9X1RY&#10;hILVlr7YWIjCIZn8E6m4FiMd1aTyVQkRESSv8IHH9ycvCS2FWLLxST36uK2hMzLMZL///scwgM7N&#10;vWYdmEXh4QitCNoeqRyuRyZMynUnet/24eRVgYrrj4omXzlOo5CDcLU6aHj1CPNiRVMaRCVvIuuC&#10;+dY/a3uGrL67uwtDCCEY6mlWQ744TWS9NhXr399tjndRgb0Ge8YwsQhRzyG49tg1uNpUVdWQQo1g&#10;FD5ThBBksGNEP6SPdAYM1xPEBu8TokxunTPQY/3dfIGhRU3koIhBDkVIQFUdcHxo0fek/4r52sJL&#10;EsD36bMWJjSklMMjQ9hgiwsoHxY4EuA7+K+v+OvCZHmbfEDe/bf4GOnJ/Q2TGgoCgoAgIAg4igDu&#10;tByrcvJJQGudB+FyFc8eNAFljVjnngEzD5mJIE4gJJxcdAxEDDXIoL179u3YvtPzAyxcwYPIkoyf&#10;OII4OC+dkuDRxifG7927w/5N5/pAXQPOxG7DSmarqRudIDuHYIXs/J02lNkz7NxRB+x5uXk6+FB/&#10;ckY/rn80Ojaqc71d14BDXl4+HtykWLGLlKRu7EgJ8lVaUuZtPmuDQEwl5wzo+RDgcgtY4ETwy0a5&#10;owMdOys2wwTe0nmXdQrUuYa2F+QX0RfEmXU02xgu6m++8TZSJk2ygOgf8H2Qa95SzDqttvEaNMdT&#10;k5Ow4R7LxFOe+dBMU+7xYosXQHBBBJeWlGsmI0biB9T+HHgWG6h/u/l2Iwjdv/+QXUcOHp/+vQSM&#10;TMQq7C9y2kuXz//bb//5//d//x///R/+v//2u3/55rsv7z+4S/YPSEwYbS7TjA3t8dGhd0F/fy8L&#10;7oSGYWCKhXG4IT29Feqf6NulpeX4H+hHlYEzpTdhnEPyJVofVErRX1rGeoGbPKegTps05nPNtwmO&#10;GF8QNLOPHj/45tsv/ul//Y//87//f/7nP/3fn37+x+s3rza3NGEMq+zeivRfdPmqEXovqd9aJLyk&#10;36CWBwkCgoAgEHIIKBtN90yVCIPx7BtU1C1ZejyPBGBl697e3qbj3ERxmOl4zqIIw1HUisnuuWbG&#10;FTwCygmOrLCgWCd8Ic2BXW152gyRreP6rVkNey+jkuwh2zvbOLTXMXzN3MS7du1BBGeje+xmjeLF&#10;4XFwHxBhCKZ02g4djPpgbGzEo9pLpzTNawi1icc0yX9sJ2hSU1LJNuNVKABzK8suC+VmZma27Rst&#10;8thQJc1iYYqNmAaenb41ofZ4mSmWrNu5G1ZXs5Iey3ztBQR2ID333t370aXqlAAIKMvQSRGqT+f6&#10;QF2D4tjMJOuxAgzOioqqOL/4SrPucsaHPDNC75DPWKTxjAzNDwMbKFj73n/vY5Y/f8pCv1d+kRh8&#10;BY3kIoe1ExMk9X7w8N53F77+7e//5R9/9Q+/+8Nvvv72i/MXvmlpacLDAIEYKjCdWByh2Vsvt+o5&#10;3vFGLhTPWWiY+ZH/FxQUEknGCjhMVryt6B/1VygYsY6udtjJkO84/GCKi0ree/ejvXsPAJEfjMkN&#10;Xak0ybxKgAyVTzhppJRNTY3Xrl/+9PN//5ff/OpX//w///jvvz1/8Vver47Odmwb+oWRw12hzRdb&#10;Ge3Bda9sDoOrv6S2goAgIAi4CwH9vS4kjgprHUXak5DdINnYN2yGEe6h2oPI0ykWxkrlOq+sJuuu&#10;zvUWr6HfMe4JV1dZUZmbm+uxNKxG4haRtYYw5zruWh4LdOIC0z+UCIa4z+uUz67GCE1Qg4BR/0XQ&#10;Kfm117xQi+QX0svsHHSeqFo0Md7T20MQNJ+fq3+jCjcYGcmoqCgnXEOupnROs3wK51QjJSUNf3ZN&#10;mRglq7TRySkoiAsLi7ld81n6l5EPgcAUmil96A64C3/ubAl4Wl5eic5UZ7Tot/rVK0EA/VFNTS29&#10;r7OVNSaE5ba2Zy4XUBv73nmPyJiqvZLiEq9Ic4/FbnYBjyO4XnpGhuYrFvIrLssfymXSOh0/dpIJ&#10;2YfUUj73xUs3QqoQmw+BbV9fL36pRAAgDMvde7fu3Ll56cr5785/fenKhbv3bre2NpNLB48TqEwd&#10;1tuu6rmqHBqO3zuCUw4ndE4rYZxJ20VH+xCWZGPDeWs4xOXABu9szYmR5FH06cDgAP0V2hSYCQ4B&#10;l44dPXFw/2GIfr/JkF8anMZyuYRPN6EnEau2tLbwNsFI3r594+q1Sxcvfnvh4rfXrl9BX0kocBh/&#10;JOHWk1+56gUJw8oILxmGnS5NFgQEAUEgAAiEtjFnL6Bq0760TPYV7HWdyJKYkrj1IVaCJvNncgOc&#10;N5EIQULp8DI0ipPtzq529iH2wmVLaVSPg3qsW8hTDuo9lsl+ht0RFKEh30j2eL1dFyAVYUOFGhFi&#10;wiMrYWz85giFRm4WP7yARoCqJIgwvK19iBvoESKDmoxFqBsdo+sqS/RPgoJRJQhEj+X7cAHN5C3Q&#10;37mhGvaYUN6Harx6i8FiR1dX1+DBrbn3tvhcngJlQNw3wk3qFMXgZGROTk66lpdRonU8B+c9K7mQ&#10;S8NLIubyNsiADlCvvcbIhUVOednHvYCHd5Dhd+zIiSOHjyEqJ7sUNJYORe5zF+jcCN3GORwcJdEM&#10;b966/u13X/F14dJ3125chp1saHjE783s3h5TUes8LriuYcGF7GNt4i3zWHNyNLO4EKmGUxbrRg5C&#10;8prq7ckpunlsmKMIpG465nusarBfYJ46E4aF9IkHDxwuLi6F6Lc3BIpPED3HGEZujNc/WZKuXLv0&#10;3Xdff3f+q8tXzuPoTUDwltamPuPYGztTh+b2qQ5yk7MIyHrmLL5SuiAgCAgCgoAg4C0CBp00SyBw&#10;8kjo3IsRCflCVCDsbJ3r7boGXiwvrwASig2DR46MTT5mZXdPt34eTLvqqVMOaQ0gjHDBQ8Oicz07&#10;XmJrsgdOc4bw2qIOmRkqPBZR+HXSpzCWjFwxo5ox/nXavtk1bF0K8gvKyyrw/7JSzmb3wsKoDLzo&#10;JaO0eEn2V0nJSD+qnYv6xzCAIGYMaLoE4sIJB+EHjpj3MS01lb7Iy813oi9eWyb0HDQ9ZxU6TCgD&#10;Eke8iclxN4tcjJQLnrO64RaalpbmZ5bQD6PIbyPHlgeZqedPHD/98Uc/On78lEMSaYtVJXwBcUJu&#10;37n5p0//8G+//fUXX3568/Z1c93ROYO0+HRX3c6Lz8kEyc1JceKxYuQ9S05KJliETtwYj6VhsVRX&#10;1fDaEiPY48XmBSoFVmvTmJ60U7NMN1/GHM6Z1snjZ95/9yM4SqwdnVndny3CqYio5YSevHzlwu//&#10;+Bu+IP0fPnrQ29s9O2dbPnF/tkieJbykjAFBQBAQBAQBQcBdCKh8kdPTXV2dBALXqRlx3Ik5mJyc&#10;rO/fqlOszjVsFZAwIN/TDLA4OzODrzSCRLdtqldXVqlVT0+3piACwQXyHNqOL5gOUDZegw4oJzsX&#10;1aQu5nOzJL5g++co5qbIArkcJJ0OYeoDIDwCpQzUA0m0dG6HvkRcs3fvfly/da737Roi56Ykp3rk&#10;5V8UThv8kvcLoCora9LTdF19fWv7S3fB0ip1ql4iIHXv822ElsNNz5an21vI97lN1njLyPjMQHrt&#10;l/lPuJdmZ+UQp8TeOmxRGqwuvqUSFOUliMxQEgSRwAv1ow9+ePrUG2gn6SDd19P5/lsfV/QgXsxt&#10;7U+vXL34+z/+2xdf/unW7evdPV2s/o5O1M43UesJZshp2kscbeIge7wHpwRISQ5BY7TF8luUqaT3&#10;8fGcn3FwpTkjqyzVgwOjYyMwyx5rGzIXYFUSnfn99z6CnTx86BhhOlhZNBHzAwjrb5Nx/jrW2Pj4&#10;q28+++yLT86f/5r4CUZ8AM9Dyw/1lEdoIuC/FVSzQnKZICAICAKCgCAQzggY/s7zKIkQSxIAXAcK&#10;WCq4AHQE/rcXYaA4SGe3AFmm83RsejiywaFBt229jHSQ0+gKCbiugXkESVQqKip1hKIapXl3iREz&#10;MRnM8enWcVRkOBmYD6Av8O5J3lwNCYgDLz5f1E1nJHhT9otrFadn5LGBe9C5ncGJkzWyKet+f1s8&#10;Tj0lTTc/rEFL+oOYJOJeVZUSijrUF68FhGfR+wTcxMVYhwkiGYsp5tXpTf9fQ3Nw/99eu+Po0ZPH&#10;N/k6duwkvsPkg2bHrq+9st4WtHUqxfZayIeO9AUqcnfAj3NaduTQsVMnz6Jq315LhNkiQkDoDEtf&#10;HunTPUhxCUbJiREKyvqGRzduXSNwHvHyCD2pkwfGp2e65SbW2bHxUXhJHf04byKRaojjjLGhKZbf&#10;up1qHYmMYg0lS5smIqZhNjDQz2LqNutFswk+XGZmOOT8dffufSeOnzp98ixRXMlrB6Ubrx2d04fn&#10;+nAL8luCUdJBeBrde3CH0JO3bt9ATQk76dpQIT40M7Rv0TLsQhsCaZ0gIAgIAoKAIOAqBGZmZwiU&#10;s7y0pJNEFToSXhLDMSBNwL5HOVhQUAQnpeNghcZnhHw+A/2ushTZZhDPnv0GbrbIVTwiGW3owqoq&#10;qv1J+mysFVuC4uISchzpSCbZAeIkCC+5tuo5rbDHtm92gUHPpcPOJCZYSpa6dQVMfYRmJcnEQpUQ&#10;SzpHRiiVaHQ0qXVs2S1rtsvjZWwmaTWKWphrPw9Rles2NRXBmg4XDK2GepqQYR5b5P8LTBIcjnX3&#10;rr2nTpw5eXKTL+Of9uzeRwSDyEh/qWG3bZtfmIfSXdXwMfc/dG54orEwqVi3Bw8cOnn89MkTZw4e&#10;OFJTvaOwoIgozFAtcJck4nNDVamDGW2DhN34d0NNktwDB2coS5dUz4lq4J2AGTA40E8Wc4/lM4ET&#10;vSQ3N08/kq9OmYRDySKpvbaCnaWHUKFkI3z+3MGV1GPN/X8BEPHW4M1NXqkzp88Rd3Lvnv2wk7iM&#10;wBTzohHHWR9Gp+sP00031Tc8JJH3jZtXm5obyfuHG76+5eB0DaX8zRAQXlLGhiAgCAgCgoAg4CIE&#10;2KIQupttiaa6DYFSZlYWrmqBaoORCzWfPUNigmePZjMPwMiIsz7F3kKBwQoXjBO3Zq7k2Lg4mBe0&#10;gc4RXls3ge0ZG2ycpiGedBqLTJV9LyPKOdMcXhJCKjcn14m01zptfOkaU+yGd60P9+rfAp6IN13l&#10;2kblYatJ1pyVlcO7qd8WW64kziZe7fBBOvENOHeBMXdzSm7eL5gLMwvwZl+8hmS8MXIE+0MJa3YT&#10;JyhDDp802DIeAl4IRzgclsCnvPv2+8Sd/OD9H5w4cQbnbiZwU+NvfgJeT7MCLI4IJ7/55gvSduPi&#10;7dx0HfD2Kl5ycEA5hXhS8dM7zGMYGJwF2lhtilUkdbbWCcr6c/v6e/H28EOwZhtbaldRhqNGCtJj&#10;qMkP3vv4ow9/+PZb75EYp7y8wtCxRrnqbUJRTmddv3H162+/uHHzGqpJnSNnu7CScnxDQHhJ33CT&#10;uwQBQUAQEAQEAUcQYCuCyc55r6YVhS8SeskA7qxgIlLT0tm9x2vwkkCGZHJqagp9ontyJhKEaGpy&#10;Ep8yTV4yIyMD193o6IDJbcytGnw0DrM6oxAbHWEabVxZ0YoMoFPmS9dARxLN0D0MHYHmzBTJPrTF&#10;21u8UnF6W7gP10MQlxaXaUbh9KH8LW6BqY9PiIdBQDipUzJZbomii9dqCFMwOjh4dQ2TJ9tsaB3R&#10;S+rjBkGJI3Bd3W58Ud9798MffPyTH//wZx9/+CPEsDt37sLhAA46UOdMG1vBizA3Pwc7+d35r0no&#10;wbztnoVSH+2tr+R9J1JNf3+vzltvnjBxKmD7ZM5ZGvFhvcrShm3GecDQkLsOVu3qF81yTOduLM/9&#10;+w6+ceatj97/4Y9++NOf/vjnvFbETCDRHBapjl5e83EWLxsaHLxzlzRTf2xoeESaNYulye2OIiC8&#10;pKPwSuGCgCAgCAgCLxAIIHEWXH2A1y203eTUxJpe7DAS4Npur3uFGHs5vHgQphnZRTwLT/BPn5md&#10;po3u2W6tEFxydhr/LE3aDrMbH2qdxnqFpP7FvE3AnpWZhX5BJ6rd0tIimSuJ2a8XPVO/Ii+upDLo&#10;xRDtmqIJr+934AacaiEaUlPTHCj7L4s0WElXtPn7euFYl5ObFx0TgICzijEnUUxmlmbuI5g1SHMC&#10;t4Wba6SVYdnW/qz1abMBmm5MAyuPC417maM4yyHeCIOzuKgUySRRQQ8fPkb+7jOn3kACdvbMmwSj&#10;RP+1Y/tOaEpONThy83/b6VNWRtKvdXS0ESDvzt1bBKDUPKT0f219eyLsHqrD/v4+j+FcVCDIqCjE&#10;rfQa+lbfHrfZXRTOCUpRYYl+sXQEKbk5wvRYc/0yg+5KcCNoDys+YVLy8vJJuoiLN3Enjx45cfLE&#10;WZJNnTlz7uzpNxEp4+5NOBHsJU4FAtVMDsKHh4ebmxuJ39rU9IQTnUDVRJ7rEQHhJT1CJBcIAoKA&#10;ICAIbIqA/r7IuBK/Pb67agvvus7FQQ/nJvbqOrlWVdyf7BzIl8CSQewciB9PxkydjdzyyjKbLtyK&#10;ifjjEvRXV1aISQQbrLPZAGrEoTguBbbyVANXXapBXlGPNVFZMqYmFeZqXNn/MQMaoiF1g+BovXm4&#10;M+t4E9sPR6BLpC/grGMCkQiLpkdGRSHYRC+jNxgiIM3Jyat5DBNoaAP5fGYnlHS9vd2kmn36rNU9&#10;5zqBBMWnZzM4EXwxjcM/VlfXEh4UndeZU+fOnX0L/RdM5cGDR3bV7Ya7JCIB0ZM5cUGZrnMC5FN1&#10;Xn8ToUVw5b5569qTpgZiH4dMd2MKElJ2eHgQ8ZpHA1KdesbGFReVIMZ3Ih6oEY+lxKvjtInx8Y7O&#10;NlZSj5W3cTC4tiiggy/GBAVJFJRkCYOgJEvYG2ffevPcuzD+Rw4fh52EuKysqKYf83LzYTM10yTa&#10;1WrOmwkY0thY/+Dh3danLWQ4DJm3yS6IXFKO8JIu6QiphiAgCAgCIY4AeypMAU6bxZjbuqeREvCl&#10;MxrMaD5EcyO/h871zl1DNXDlRmASF+fZeRNfacSSuHE5xJH50ExUhGz49YNGYYLr5/H0oT6at+BO&#10;jhuaDvXG27ewuEC2Soe4YDYnDMLkpBR0nJqV98Nl7Gkjo1xUHz80mUfwMrLrY2igGPXPE196Colu&#10;kdIgkNE5peClI/jpyMgwi0NAauvWhyoRLq+tsWyqdZMP22kSN3/x1af37t8BMbfWPMjqZeooXxAr&#10;peX4dB89euLtN9/78Y/++m9+/nd/9dNfEJgSEWVJSVlqWhoqYJRiTHfc5YezQNbK9o626zeuPK5/&#10;qJO3OiigZyTjmjAyosW0Kpfh5BTYYQLmOtE6pfjLzWcN1TtEUVXAlwUpK0aaTFmv9ghzPmp9Vh9i&#10;8pIYZ+/eA2fPnPvwgx/89V/94m9/8R8//ujHp06dhfHPyyuAblZvU1S0Wqadf5uYTskVRngEkuE8&#10;a3sqtLITb5P1MsPOXLMOmZQgCAgCgoAgAALYE1jz8XHxmvYc3ruIYpAACC+5xfgxE7BMT0/rjDGl&#10;UszIhIOIDDQZxA4tLTUNmgzJpMeas9XGs4bBwG7b48V+uMA0WOfn5nSeRUvR2qSmpCUk4rQeyI9J&#10;SSeTWFZDL0lFgZ1GOiQTQJrHxj4rOztQXNjre8KQaIfbB0KQ19DweQwML8nIZDyQj0snAxJO/6ur&#10;a8sqWWq4ddSm7YW4mZicJGkDokikkdBShBr8t9/9+p/+1//4/R9+09BYj95cwHIIAeWjigQsIT49&#10;LY0sXmVl5bh7n3vj7Z/+5Of/6e//6//2n//bj3/0M0JS1lRvz8rMhqP0AzvJSGAY3H94VzPMiEPI&#10;2FIsCxCMHh7cmu60UFfIWjkINKLE2P8xQiWmlpSW6cdDNE4IZjo622GK7a9QaJVoBsIm2gxxbwoL&#10;ClFNHjty4r13PvzFz//uv/2//t//8e//64cf/hCpckV5pX/CJkD0oze/dv1KT28XcTBCC+xQaI3w&#10;kqHQi9IGQUAQEAT8jwDnoohi4EQw7HSeThwx7DnMAokjtjVcaAnRxehAShw3gktir2tSwzpl+nYN&#10;1iex/LA+dfL/mvGz2Jy4JGYW9cGDGzcfnbZHRUWnpaYnJib62afvtXXjHWQMxMbE6NQcXhLMkQno&#10;+KrrFLjxGqJdsoHklCJQXJi3FQ7h6w3hanKgnLgBFqoxOkapZlDEeMTZVPLi14kw0OPFwXuBmRlp&#10;/cNBCPlMBgcH2tufNbc8McjHq5evXvz6my/Iz/Dvf/rd559/8tXXn5+/8DV5mdlF37p9nWtaWpu6&#10;urs4tXLJzBm83eGp5hFofuEcyd2Ekg7GhAB5JcUlVVU1dTt3Hdx/GEfvN8+9/f57H5Hg+81z7xw+&#10;dAyPbwRirAtOrMUqs3Bfz8OH91pamzm29FR5V/87QxefdPSSqA49VhQwkxKTUariRO8EsMZkFUH4&#10;kV079+iYLmaFjcREsy0tTcHeFx7xt36BGQibPQLvEghjJRJ5Ji+/oKy0Ao/v3XV7Dh08QlDXt958&#10;76MPfvjB+z/A+xunb2hKwolyrGW6BFmvxnoJLDfTcModz5hO+wf6HXIfsbHC4VaU8JLh1uPSXkFA&#10;EBAE7EEAWyOGdCcxsZp2w/d+3PCS9lQgJEtRJu/c7OzcrE7r2DcRtV3fntYp07drDBWhiuXHeNAp&#10;wdDuzTtBkOk8/aVrDMKOj9Z+jxzcyDfAXHPY+1Af/VtMMQLHAzqVMYbWHB7rThBA5v7BD95Y+uCE&#10;7ZWMB6hJzeMiZ1BCcRbNhKDD3TMsyS5NRF2HlLzONHCLUl84X3MGhx6HA48RWJiB/p7ebgRWhDZr&#10;fFL/CO3b/Tt3792+fefGjZvXYCSvXL1I5uWLF789f+Gb7y58xfer1y/dvnPzwcN7TU2NeB12dXfC&#10;5jBJISwNRw2w33tx4wOZ2QxiRXGUnL2h3auoqNq39+CJE6ffOvfOubNvnzn9Bj8fPXx8/75DKMLK&#10;yyqUvo94lNHKR1Vnct66ferkbHoKh+5Hjx6QA4fD3YDi4fvD1cu+tNg/0EfqGJ0MbMCOnzX5nQHf&#10;iGlg/4cqQXpWVFRylqMfv5LKt3c8MwJSh/Jpiu89vfmdvBHG6hCLrh8fi8KCIjh9QlKePv3Gm2+8&#10;DS958sSZ48dOHT50dM/u/TXVtUVFxVCZyP/NGKDW3ya871Gj49DNmRCuSU60Ucr0GQHhJX2GTm4U&#10;BAQBQSCsEcDcxn1YHWLr8YzYf6glFxYWZFu19bjhCNfYfHr+KKs9VUW8ckhK4LkGG64wOTLNjJlK&#10;JLUwj4HoEqd+OBHNzR6Yw0vq+3x5haEPF5spp9W76ElWANTobsgx4gQBhKSB2cBjHXxooNziLQLq&#10;JVTh0rRk7N4WrnO9OQwMQkZL6mIGUgxepa0xiakmwEXOLyxwsDQ5OTk6OkrS3uaWpgcP7l69fhlH&#10;7M8+//ff/u7X//hP//B//vf//R9/9Q+/+e0//+mzP1689B1u2kYem5bOrg6i7iKHZJWE+GAVMMNK&#10;wn2YQksd8OUapxEwaUpTqw75iMsCXOTJ46c/+vBHf/8f/gtB9JB9wVGami84Lwh6W+JRcpLX8ORx&#10;Z2d78Hrx4zTDqSvjnFNAnfEMzGTQIjcRb5YZd9uJL941Q8qXHBur5XnAAOOtHB4ZRuXN++70eAvt&#10;8r8n/WN4m7BkSIxDLFfCJvzsJ3/zd3/7n37201/A++/etZfcU4QZRY8MQ20ubZqLy2vRY0bt6+sl&#10;qRS6XeZtnaEY2r3gntZF/fKXv3RPbaQmgoAgIAgIAsGCgFKZzcy0dTwjUKBm2CM4lLzcgrKyCqi0&#10;YGmmn+uJhfS4/lGbCsu96PHRaDfqdu7mwNnPyQ03q9jQ0GBvb8/Q0IDHmuMil5KaWl1ZgxpCh1Q1&#10;k2OgNhodHcbrc+vyIQ1LiksRWaAa82i8mk7lTc2N+EjquGWxgSktLTPDIXks3CMO1i+A/sDFj5BJ&#10;Hm1rI71DHBkzCYumE/jvBeatzQi1ULRtXVXCXJJtc2fdLp3e9LnVas6Zm0U+Bn3jMTgUNcFZjJ7i&#10;NfH5iTo3slVmp83I11EAkcCBwYkAxKvBY6SKQuLxmAgPHjs6P6+grLyCacGrJLM6LdW/hkr29qmp&#10;gFRLW98FDjACBfmF1VW1OsOS0hgGOEHX1z/ihdUh2Xft2lNWWq6ThEe/getXqvO2lRW6HpICRSRy&#10;yDt3b125eunSlfP3799taHzc+rSZ4dHf3zs8PIzvqnkeY+yFTa5RsY0e+9SHim28hWCIkDvGAYYW&#10;U2zxceF2u4mqybCgqczMyCIqZV3dHvJ7YO1ApqhDu9g41nQrLgLP156z9kF0EqovOzsnGLsSwp1Y&#10;mRcvf8f7q/PmgurS4tLgUD/qNie/Hjc3NzJZUT3NWpkvLCsLBgzsc7gNeOfau66I5Ae2CWTSIzxC&#10;VVXtnl17d+3al5ebp4w6gxfmMMvitMmqyqLAcolR56jd4hxcoVey6CVDr0+lRYKAICAI+AMBVnRi&#10;wxt5b3S3Oth8C4tu8d71B0a+POM5G1dDVer5Y0gU4xCter7UL1cwGBITVV5Lz1smJZF6jnrComVp&#10;S7MManJFc0NC6wjoSTZWWx5tvRBeQSXJ0QinoJppJPe1sjferMJm5mv+WG+RlGARAfy4GaLMz55f&#10;Q4tP2uR2Y0sZSx1iYrWiOqhiglALyGkcNPHAQN+Dh3e/+vqzf//kd998++WNG1eVh2DHM3y3h4YH&#10;R8dGCFyLwA0XbCZ25MrGjlrpKzd+nOkHKdV/CJh8Ch8jH3Giyu6dnVNSXIaUkvB5H3/4Q7Ll4J2q&#10;8kqnpft2LguFzeDBo7+zq51TCv+1zaYnMeA5XMQPHTWxpncCqxWvT3PzE3THTc1PHPriSPJZWytx&#10;vVdWvHDKpi84ixoZGbIJHinmzwiYrxImBfYtp1aZGZnk7y4vryBOAo7eH37www/f/5hM3/n5Krq6&#10;z1bHxOR4T083RLkR9T4IV6BQHDJuMaxDEVtpkyAgCAgCoYwA0gDDbzdB3yzAkoNzw5tbjIDNR0YE&#10;KEGT6QwdvJxUEkMj7I7O9U5fw5YMIaTOU9aeK59HdumabKBOmf65BkaS/D7QLv55nMenIA5FQUCa&#10;EY9XGuyPY9b3c3I/u2IQauEQ0hfhjYg4K7ACEJ7OO+Ie+t7GDjcEkstQjd093WjbCRB57cYVYkQi&#10;k0QsCW00Njaqo5y1sUpSlDsRgH9EGV1pBKMkNw6B83D3PnDgMOEp+T1Ttw8L98jocI+iw4adOF5y&#10;FEYqTFjJrq4OXh/NhYjLiGaA5hoeljfOya9pAl96FSySunHqQPRY4jZoNsdReEO7cOXtERtH2Fak&#10;3zh6k3jq5LFTx4+eRAuPoBLu0od4ytifvE24X0CXSw+6ZPwIL+mSjpBqCAKCgCAQZAgYO88YMizo&#10;6/VIyE0eQ3yRgo6N2qxvkDDQFjMKmMcPV+pYP/p7FRIxG7EOPSe99dPY0qamDOkEn7mgy4dIuie0&#10;MGQc0u8mR8FXooIolHGeNapQks7pJR1toxTuJQIRpndwQD8vPJQDWgf7H87EhTfu+MQ4MSVu3Lz6&#10;5deffvbFJ3iUj42Pov62/3lbluiSKcjPrQ7exxFahMB5hKF848ybu3buNuNpeHt+gC/F2JjKZx10&#10;Ii8qjK/002etIZNNHhE08k8CTQbvmAzGmpvZkPbtO/j+ex+9/+5HMP6E6VBWmfcuAkh3UcuOj49p&#10;hnQPRriCq87CSwZXf0ltBQFBQBBwEQIoJYn7rm9YLyuZyTRH35pePC5q6iZVIfgRYcUI8IczCA59&#10;m30RXIxrcOvTDIim2XDlCajyRQScg9Cs758vU9v75WVURXC6Xt8c0BsMzJ+7SBkI/6NXG8UFz83y&#10;FXRccEA7PPgeri9bDr62BbrGxBJta3v27Xdf/fHff4tScnDQcyxdh6qsAie4RinvUBtDstjUlJQ9&#10;e/a//97HH37wAzIR+xD9FtVhG6mEZ6aD63yXdweZ59DwkM7pbFB0PWQWMbVJ6xwyLQoK2NcryRxY&#10;WFj8xtk3f/E3f3/29LnSknLOaL1qAoGzGZI4dC8uaaWa9KpwudgHBISX9AE0uUUQEAQEAUFAIcC+&#10;iFNKndh2Jl5m9gbs6dA4nOTYn/P/23dufv7lp59/8afPNv/6/Ev+9RNSr+LE5JWvkMY40yOlNAry&#10;9yWGS7ELhF3et9tlkGtuiuBTyfLLF7E0vW+z3BE0CBDejk/QVDdIKspbRsjIu/duX7py4dGjB9Ar&#10;+G/6X/nFVjw1JZXsVRXlVXm5+fqHgkECc+hXEz6Z3Dh4pO7YXkewPJxS8/LyvZK+crZLNmFMKf8P&#10;P5+7ByfugcEBjmZxL9FcsHx+lt9upCFQWpxJc8IadG71fkPJuQeZuXFSUlJyc3JRTZ46eQa3bq9U&#10;k/Qg/vvECZ2ZnpYedK6n9EsWXlIfK7lSEBAEBAFB4C8QgJdMTk6OjYvV3B1hRuP5MjU9hXAyBKCE&#10;ZiUvMKmcH9c/fPT4/qPHD7b8etjS2kzoMZsb7jKOzKvWGfuTIGxA8OlTX3SLcvYmFGkQQu7VuArz&#10;i4nD5VvoukDi5u4xSSQySEny2xBE8klTPdM+MfL8Axc0FlGciSNMCmZyrENH7t6998jh4/uMtA/8&#10;q3+qIU+xFwHYE0JMbq/dcXD/4bqdu1FN6ncloxFSkqiLfhuE1tu+skqWmG6oSetFuacEDBgOJ3Dl&#10;JkxhaNi07sHWm5qQbCqGKJN7du87fPBIRXklUe/1b1f5i/p6eJuEl9QHzbkrhZd0DlspWRAQBASB&#10;EEcAXpL9EumANfNLsvATXBKLGsM6BKAhv+r4+Ljao6L/JOqY0qJt9rXIJeRCBjFvPU08AOVYIhPf&#10;OkifsjMIMnfk6/Gmqa6rsjbRyOEBGXJQ0iFw9qbFcm2QIeAG7tmILqDHNepPGQHqB7xlCR959/7t&#10;q9cvE1aSozUnKmLkn41UicNiYgg7aLypZNhKyczIKCworq6q3bt7/7FjJ8+98dabb7xz9sw5lEHp&#10;6emaJ4JOVFjKtIgAPU7mwKrqGiST5OmOj4/TX1yg+Qggg9URFNpD3qDFhQWi2eDHbRE0t91OFxBt&#10;trOzY2F+3m11C7f6ZGRk7qrbc/LEWY5w9NPgsCsZHBoILvVxCPes8JIh3LnSNEFAEBAEnEWAHRR5&#10;V5Qrd6wu04EXM9GRsOFC4HAS5x0VLXNqSifjAVuO5JQUdps27iQx92dmZ90TZMogGg1WxNPH5MiS&#10;k5JdlLTHU53NfzdCeq65ZzcI5pojin5JTEpKTEjUf1v1IJGr3IWAG4g+xmSkUudq7DKM2cKYNNxQ&#10;8dd0Ja6aT5oaicJhJEF2KgYCeMFEsp4SMQ0W8uCBQ6dOnHnnrfc+/OCHH3/0I77ef/8jGMkD+w8V&#10;F5ewjjALuWfmd9cLEFS1iYmOKSJG3pk36XpYac26I/JCwDs7NxsUdhQDlTiMo+OjZLrTbGCwXKZs&#10;sJnptvancyHXtGDpgo31JDH3kcNHkSFnZmTpGKLcq46dRtXIdG5uD0YkA1VnDYshUFWT5woCgoAg&#10;IAi4GwGkf+lpGUgmY7QVWKura/gy48odApJJ7FG8P3QaYmph0tPSIeM8dqnKq6KngsSiMpIIuSV1&#10;jJGafFlnpwQaOCcq7V5sjEdA/HABjMjaczIIef6YmJM6RrOPPJdo7Qrcx+YX5jUZCnNYuaTm1tot&#10;d7sXATNp9czMDKG7PNbSVI1xuKWvcPFYpo0XzM3NtbQ03X9whxMo3jKL7w7zHo3Nyc7F67Cyogp1&#10;z4H9h0+dPPvWuXffffuDd9TX+++89f5bb7577o13Tp44Q9C03bv2cmV+Xr65fHA7kkrz8EdVRm+l&#10;sBGQgBRljKil0dERYvnhDozf5aZfvT39/X1oCYMlXTU9CctcUlxaXlaZlpqmSabQusHhgTk3nUpu&#10;NjBUCL/FRcLdkPXY4usTkLG39UPNua5/oG9yckLHFHRJE7BdydnV3dO11avU18MFNI3Tdx2jzg1N&#10;MydY5tWiomL9+uDFBS8pqW/0EXPuSuElncNWShYEBAFBIMQRMIyAuOSklPi4eM2mcibJ7gJqMqhP&#10;zjFG2aNOTk1AUemcsrLZwHkWNxNc8zwB9Tw2hvBwcZ4uU/8OleaqY15oCD4qY7Wn3bJy84ww88kG&#10;3g4xWWNNWgQDfWZ22j0JB9gLMQZUlACVmd3jRxGTmltfj2XJBe5EQAkQNTTLzlWe1x/ehPS7zAce&#10;n6JyF0THION157Ds7GpvfNKAnyaieI/T2quNVSGYk5JJUFNRUbVzx669e/Yf2H/w0KGjRw8fP3rk&#10;xInjp0+e4OvMiROnjx8/dfjQ0X17DrCpRu9TXlaBLpKMKJmZWXhzs9neGH9QZ471iHwQXWCq0lqf&#10;Nt+/f+fWnZu3b9/Y7Ovm7ev3H95t72gj8J8P/RUQTJBJcrhbU12bmZWtKX4HkInxcfgUHfMjII1a&#10;fygL09z8LAEQ8CwJbE0cejpzHTZt/0D/9EzQNBC2sb7x0e07m75HL96vOzcePrpP04KIcqWXS0rK&#10;iotK0E7q9LjpAcP5E6EGdK6XaxxFIPD7AUebJ4ULAoKAICAIOIoAm8nU1FSEb5q7SiyA8Yn/f3tn&#10;+pVVlqX5QGSSeZZZUVBEBURxDDU0xozMyqpeVd1r1bfuL/2hV3/pvyD/lu5VWZWVlbmqcqrMyCEi&#10;DDXUcFYElUGZ5xkBBe3fuUdJApW77zvc9yKbIEnF8957znOmfZ7z7L3HRsdGZmZnolqxaD8cDm5k&#10;ZIRLcsmLIL6Sko1MhjOqW/k4gorx5VbM/DtgwgMKtXKSB4ZZxgmyaXhJyXNeDRhRYckDwykDvS7k&#10;1q364/mShAQMp0bSzwI5cU4XBSm2OfFCACG2Eh59pTXQcgFDwMlzH8tpZa9tWCEluSBYB+BlmH9B&#10;uKJY2ZPO6jpPTrP29oeQXJ46GToSERwKx4KCrZWVOxsaDp48cfqTj3/wg09/9OnHn58+eeb9E6eP&#10;GiLyUH3dgeqqXbCQOPNCX3J3RXpZ0PD0une+MPdAuCbcvXv70uWL5y98/c1bvvmnCxfPXbny7YOH&#10;rRgYsquaQIDHgKncvjMvN1/oys38Ytk311ExnekS7KDtoFDR5a3rq+g1Wrq0uISisKena3xsTAJI&#10;EMr09HTfuHHt/IVzb5tK9vcUuH79u+7ux9g8Qai2sA7ojhGkM5uE5SlmJJPzc0LbVf5YLekVAeUl&#10;vSKm5RUBRUARUAS+hwBHqczMLGHqGzZ+zhi4WaE0XL84Gmfeycme3u5hWRx347aclMwZFeWLa6sh&#10;j/h2LUYBvKZJyAAbGJADGLAISdLNTiZ3jt8RzgIkQe37ZRyxZBxyLfJMSD6NPsX4zi8GJXETvT8/&#10;P8+Nv6tJTUNREKSnpQvVuBI0tEwAEeByALY6thWzIhRJxEijJU9KRC8WNLqcaYXsDp0X6n6vYOKW&#10;Xrtn7w8//9v/9g//+Lc//vuzH3xEBu1d1TXl5duKikrYMSngxBrWbNoiaBlNJJeDaiQCDBzQ275f&#10;/uvMNOonM/zcAx2L3u5DIQY/yTogssWLs5EkExUntjcQEmQw9hC6siK57lCSpwWwDMEUMHvIyg11&#10;HsDqvbFKLG7MJjTIa8wm/okCxDA1ffdeUC5ihQizoeTn5wvVEjyT5SIgVrSwge9qMeUl39We1XYp&#10;AoqAIuATAqg8uJkUeCi/rA/m6fDwMNFt1pGn1SoosWAgBPHjRrMgQRmiEeo2NdU9cblJTrJFypE5&#10;STmJahQIi98opEw6chkhgkgqfnN8MI7lsAPJyYaYlHSl8d8nktRCcHjJBXPPL2CAcO1FFgoHJJTk&#10;SNDQMgFEgAwMc3OxlH5YP26OvCwIrvhAl3MNw9oYNF6SMznqvPGxUUlaM9tMVhLcrvHO/vyzv/ng&#10;9EeEhiRoIPsjh2SmHvMOWZyTEehlViD5sdkVxne/gM2oZj3Y1/xyrmrmSJtOoOZ1BAtjwjhKpKZJ&#10;RoXjHG30kkui8B2xhAFan7RRQkdgJ/tTKpMoj/9yYvadn1+AG5A8QRzjEYNwYLCfn7HEWvxuG+fD&#10;bSaZf7dOOetrKtE0Ln7y8grEeLzHTQZ63neVOpfjEPOSykvGvAu0AoqAIqAIrG8EsABMDCx3D+W/&#10;NhM/bmw4rmsxe9Zd42GmsGC6u7uQTAqvWBFBFBQUYua6HjmwF7HLU93DUBrYFp8tYvQ74bpjfADD&#10;nuNefXpmWkLUWs9N3NVhJl0B8WF4OJkHkEu6hv40dTHZG8fHApL3xgxFEJ8TkeNODvQtxDkNGgHk&#10;QxdvqFfACT5bXIzhEYtXm7w3s9M4x7kiz+wjBVZGekbcpgDJ2+D6B4cGyHgjT7MLtVq5vfJI07Ej&#10;h4/V7W/Yvq2SbZFfsuwLY9e6YrVhCzicpMNLCgKnkn3N3JCtN69MZyKwEblnxrOMEinmTCKmYPOS&#10;3D0PDQ/29/cKHSkgZomzefTw8ePHTx0/fjIm3ydOnDp+9GTjgaaK8u1yapLomdy1j8gcaAIwkaWW&#10;13MiBizMcwUeww0lBLjwT0pLFVl09uGOGWUu89ZXM0NAJuAfUV4y4B2k1VMEFAFFIOgIoARBDJiZ&#10;KU0lSXvwhB0aGoSdJC7eurMDTKyryYm2duK4i9x2OJTCMxKHG62aa18SLQq9JF+uJSlA+DYwhALA&#10;i1dSPnpl4JenpyYJIwU76foW47mZmJidlSP0/Xd9YPgF6CBhlHSbjxsxDsfC8N8bzhOYOBjTqLqw&#10;qCXPsX7cxJeUFNYy6xcBFqjFmOaLNxKbpwtzT0jH5D5HuKJISd6CojAg6mnb76zw5KIlFLIww5WT&#10;UrniyJETp0+dra7anZWVzeImPfqv36HmV83Z3hxSUkJLmqsjI5lcmF93t54mzHFyitAiMlo2YVG/&#10;uun198DTcQMtJ/cLC4qIuEo++rNnPja56WPxzav5PnniA/TO6WnS+BLsxaOjw0PDQ4HvE9NLjvRY&#10;NCyYTVg7xAYRMsuih0a/ENuKDYkgXITNnvns2brou+iDF8s3KC8ZS/T13YqAIqAIvAMIsPETF2nr&#10;1mKJHtC213F7GSN013p0ncB5anx8rKvrsTB1D7wkp27ysXLkcO1uwMxIz6S8a0kKmKScE+MmDUus&#10;RRMQo4glp2amiFvkWnMA4QBGegdcuV0L+1DAYJ6RmZuTKzFhGbrAzglkMtbZRTlZgDkRooSqNGDH&#10;Ny0hUXlJH8ZULF8xMTnO6hrDUxYxWB3iXiSxQdjCNUzQNLys8Cjihesq68aOyp0njp9sOnSEKzqN&#10;kxDx0b+JqyyIXlnOLnqNeCJc2Kw7liEtlV0xnbkg2YkiDnI0HkgM7t7ebnpE2Bfl5RWkoWc7ZlmI&#10;4Tf2CeE+i4tLcnPzhCGwaSAOQCTmfr4O6GLD7wvHGNJ7LmmmZ2ZifhHraXympafTd8I2miOJoWll&#10;TK2nemhhjwgoL+kRMC2uCCgCioAi8BoCWdk5xUUliM7kgfynpiYePeoYnxiH5ltHiHLk5sz/oO3B&#10;/II0ght0JA59Wwu3CuWBWFTkE5RYVDb6z/DI0NS0SLkZPZypCeHknszOSHoTyV7qljQrKYpelTw9&#10;mVRDdJMzgEV20cjoyMREjJNvIq2FlZ6YnCAht2tj4UpwkcvMyBKmVHJ9oBYILAIIFfnCmzVGNcSJ&#10;+ynnc2Ey7vQMfLhF1zC+NYfVjI2pr79H4tYH3Z+fV1Czew/5lGFShAuIb215N14ENwRXRagNodwb&#10;HwJy4Bg358Cnq17ZQWz6nkjJAAU+eG2cOZ7mi4NDg3xLBqGN7lK0tZhNivLLnvux+gO37FlZXLcX&#10;ERVWUn/KMOQgYXu6u2Kedsy1wtx8k4NRYmSyj+AgAssvjBDq+mp/CsC7eoqescnMvECEFfIHn8C+&#10;RWR/B7b2WjFFQBFQBBSBICBAcEniJ3LDjKhBWB+EdYTj6e5+bOLTr5/Dw/z8wsBAX+t94ri7uyha&#10;85pjN6kPcPQT2kkmMk56BmcwidXIK/r7+8bHx2OIoUOPLqEwoislCiMGCWZxTnZuQkKicLREuxjZ&#10;KLakpECVSvqI9pJ8E04w2rVa+/lGdDw2Br+Pz6xrTYAasjsnJycxyT2YgOvTtECQETCJVmenCZER&#10;k0qSIxhWlEVJmAILrX12VnZMqvq2l7I3MbsJGCdZVFkxqqt2bdu2g9VDuGIHqrHrojKATOhFAqFI&#10;1mdahNvp+NgYV2VCN/yggODk9ZFUxjKYoBHYIQcpjIFHgsPZWcKIuzcKHrCwcCsaNzpagkC0y5g0&#10;RKnp8JLcVgpHHQFVuI/p7esVLn3RbsIazydgAG7OksGD7h5ekm+JmRHDFr3+asmoW/4UcXyQ7b8M&#10;YhuoZmywyigvucE6XJurCCgCikAUELDhAsvLt2FTSmwdqoDZig9qS2vzyOiwJAxZFGodwiPR0Yx1&#10;dT+GThV6tWDd5ubll5SUyl+GihCel3yUQgeivv7esTHjPSR/RWRLYv8RMpx+JFmE5MlQY5ARmVkB&#10;cnjkiAcRDLcuxJywnshm5Yl6JbB4KgPmjiptmLO3iAs26o8cJqn85sBTfbRwcBAg1wSjwgk7G4M1&#10;gQwJsKI9vV2SZNwsj1mZ2QzL4KBHTfBbhJSUiJ7Y7DjhV1fvZunwWf0N02P6N8iSuYh2KkJvk0Fo&#10;k0i8hh83knZW6fVFppjIsE7EbVdKxQ48BIaB1efSkodt9+kFYVxC/BWqdu4iDELC5kBEd2Hwko9r&#10;a2ER9yYki5OMZZY+bFp01phDMVl7JZW0ZZhK+Kpj7bia607m9yfkV0SG7zos5RWIdkn6wpPAE/NP&#10;KCCNds03+POVl9zgA0CbrwgoAopAZBAgpcaemr1oA4UnB95KpPCbt250dnbgJBKZSkTzKY5f0lJn&#10;Z3tHR7vcPsPvDIaRQEXyqpGXFjlhUVGx8JZ+YKCfW3qh9S+vhrwkBAQnQCSERAsVfCouJTmF4wfj&#10;xNUmFjwtMkVMDNCMjJKSMiG5gDiUb2QR8pEQmYq+egqnPpz3EaQIg5xyCMErDctb6AgZ2drq0/xE&#10;gGseRsXk1ERMAmY5+popvBldRUOOOGUT9xMoDf3Ex/VdXDlMT09JmAXIMgICZmZmJyWKmAvXV8sL&#10;cDHm0B/uSjT5MwNb0pEHxpGcTJgfGU6ZG0S2JAk5HpxWI9QVRtx21HxpqODxPw1O/VfWhPHZ3tHG&#10;Lim0TLakbMGARDodnB0KqhRPl7zcfGJdCkEmpkpX1yMnPJHIn0b42IgXw3kCqLEKBEpWo+EdHBqY&#10;nJqULIkRr2poD3wyO8v1koTiX35+rGy50Br4rn4qoMvZuwq3tksRUAQUgXcVgZSUlIrybfn5BXLJ&#10;pMP0PUMySQIcYZKEGKKHTTY42P/g4f3evm55NfLy8pZDJgk/BWEHvVtaUi4MbMQZDK0iFJXw+REv&#10;Njc/39PTzSFQkvQmMTHBRNvcWhQcUhJAqIyTM71UyEsyGMg02tHRFitLnfN2X1/vyNgIJ1nXDqV1&#10;hBHAcZ6zvWthLfAOIDA1OUFiLmJN+HzW4nUcCFmOWJQkr05LTeV4DF0eKMzhhphWkvqnbNlSWkKa&#10;jgyhzjpSzWRG4yw/NDRAAI1IPTPgz4FAYVsUhjcxIq8nT/BsmJ4S8csBaTsuz8I7WnhJ1HyBzfnO&#10;ncTo2OjICCaB+/YE+HjoczmBYSDcf/3pL+So+PYSGZyf2AiSlz599rSvv69/oFfYj5JnRqNMalo6&#10;+kAaSAIc1y9mE/mL+I557BrXqi4XYOAR7lNeHoqWCRUoo1Re+XeppPKS71JvalsUAUVAEYgZAijO&#10;SKxB7H/yGssrwdmvp6frwcNWnJFjRfFIasudP2eGu8138ODmwCP5iGW7AASxpFDlsfxYxKd8iut6&#10;iWTSBnIiiZCwVpEtRq/NGt+l3tknsxJlBBIPTiBkigiUCUhlcGzCpZSjr+RoZEJMjgy1tz+EF5Dw&#10;F5HF3DjOz88RYh/6SaLLwOTOyc4hepfP7ElkW61PkyOAtgXZDoPE50WV1yGdZkmXpBxhccP9OYAJ&#10;rBFLsshLoOM0m5uTx0Ltcw5u6A8ivgG1pJLyYRPwkqS+QZ0qXJ/JwMYKSdIVwhoEvF1Uz7mjNYmP&#10;rcjLtcLMnezsHJiU+PggHuSJ5IBnCW2RbE80lp7FQYTYLkHboYgdUFRUYrzLZZHTcanBUBweGmIN&#10;kfSja0dHqQDBFNPT0gllLjTD6EriquOXE+RGrcQKzT60uLC29loaaUWU0NbHyhEI4nImr72WVAQU&#10;AUVAEQgOAvha7dxZDaHmKZ8JR2hM2Hstd7HnJMRWTNrLCb+7p+v2nRuoAIQV4OSAw/KOyp24Agk/&#10;slwsKTkJ729HPiByDxwaHup81IGGzv9jKi/F7bG7u0uSiZsGEl8chVQAc0SYjNXpxLkvJle4a39h&#10;76IdeNz1aGJiwv/UCsaJe2oKNRCBnyQ9DuYF+YWEygpsMDJXwLWAJwQQLZJ+YWJ8TMgLeHr4GoXh&#10;y7gjYV5IjruMxrKyCm4CIvX2SD0H/2ihXnJz/Gaci/2XrU1OTCBKXV8p48LsHUYUcUhJ1swti+RR&#10;2BJDw4Nd3Y+GR4Yli6TkmdErw4YC9TMxOT4ru/XE2ZkUMVtSSMkSlGiMy+DYtrS1P6QtQuSzs7PL&#10;SssRw0ouYqPXC68/GecVfDtys3OhgGXvtVnIBwgj4L9hIKuhKcUkQqVOvCDJQk159pGBwQEkkyhh&#10;hX0qr0zESzICwb9/oF/SOsrAzzL2uF6KeE30gV4RUF7SK2JaXhFQBBQBReDNCLDBl5WVl5aWZ2Zm&#10;esIIA+LKd5fgWYSJUzw9PPzCRhw3PHTx2/METZOFUDTv5LBaXFIKGmgBvNZhE6ZScsr2bTvwEJR8&#10;FqchbrPRhjxb9Duq0eTkJB3HtyTKuDlbZufk5ubb1IeSpvlWxoSYTMuo2lnNGUnyUpzWGRX49cOn&#10;S8pHsAzS1P6BvkePOxcWnkoeywmEQyzIKy8pgesdKAM/CMfR3dsNc+1nc2DKBgb7iXgrEapwE7B9&#10;WyVpJfysoeRdaND4kixQlCHEpP8x/mB+uQqS1FDS3vVSJjc3F19foawJ9gSn6La2B3gSwKpIBmQM&#10;cYBFJRrjyAgCWJFjPnMHoS5QBHBJpwlYBXBYmAQS2GkLOdm4EXTcigNmFWyOz8/Lz8vLR08nHx64&#10;j/T39/lvGMhrSEmTXDEv36R0l7moY2Hef9AC17+0tOjpRf4XZr4jIBgaHJAMP2YQphFTSYiD/83Z&#10;UG9UXnJDdbc2VhFQBBSB6CKAfgTP5T27az29BkMHD5E/f/nF48edkhiFnh4efmFItxs3r7a03vUU&#10;RJ+76GNHThBfPIQKoDzlfh6tJQ+RfNxxnxy9dPkC4bQk5SNVBo1kd89j5K4SsaSTQjSpcvsOT1mA&#10;IlVV1+cYigEquagEHlmi2sDknZ6ZunnrGoJfifnrWgFhASZLX1/PwwetOHK6nhCMf3pCIkpJTiDC&#10;52uxdwMBk1Xs5rXxsVE/B2dHx0MO5BIA4SAyMrKQ8ZLvQlI+mGW4B2IakvTZN5B5ET2Lp7yQ/A0m&#10;bqHVilAbMAh8yz/OlSdkSkdnm+tSKX9mxEvSp2ygRLPB81QiRrNsOEs6+2nQiDzAwRTh2szJHCXi&#10;WPGSLsgv4DowgG2Bq8JnBc8VCHE5BYxcFBcWst9EfKhE8IG0CAuT5XeTLBQASknCiF+6dGF6hotY&#10;91ADEayq10cx34nhwLIs+SDGHiFusPp8jsUhqdsGLKO85AbsdG2yIqAIKAJRRIAw4XhzE89Ovs1j&#10;l0P5PersuHHzGiaFJ/ovii157z1UDL19Pbdu32huvjM9PS05M9j64BVSUlxaVbULF9oQamgOHiaw&#10;UbHVRLg+AQCJmN/aeo+Let/CafHS0dHRzkedKCNAxvVkjv2Hi3TR1hJPB0vXtkewAAcPm5NHkiDY&#10;GbQLRPFDt+jnCWRicgIFEC+VpIoyGW9Mao5SLO8IAqWPCj4CJL3hQqWjs50rHx9qy1LJyoPmC0pC&#10;8jpC6G6v2M69i3ybkDzW5zJO8vHJZ0/9823kjWi0H3c/cvKtb6wvsz5n55BHDqpIyGE5HG737Ts3&#10;Ict8jmkg7xuEdXg9s5VMz0y7bqM81oQcSUsnGqMw6KG8JhEpOTQ02NfbI0wszhtJeJ2fXygJnxKR&#10;6nl9CCONcNgFeQXyKOGMtImJMVhmx5U7oBReWmo6oTMZSJJbWEBjhWfNudfafP/+vfHxgFKuJtz5&#10;7Ezr/RbsdqG5zmxyfLyIbRrvdWxo+YgjoLxkxCHVByoCioAisKERwNAhRWl1dQ2eyMLDgzV6ZmZn&#10;mu/duXnrOk5qqCaFVkX0sEbCQAyvW7eu37lzEytH/iJazf1/ddVuFA3EgZJ/cGVJAhtx8EBaSBpl&#10;yRNMZLehQTQXnAp8CNPJ8YmUu+0dD5G4SrI0OmrERCg/MrZ7comStD1SZaikHb2EBJUMXXCGJXzw&#10;oAX5kj+H3sWlRfIsd3R24E7l2mqagM0N08pJntBsruW1wLuEAGIlKLOW1mYiz/owOFkNeBGrAVoh&#10;CYwIyXftqiFNvKSwz2XIOyKhh6gVnqqsAPMLCz4sufZ1bElskX19vZK4GT7j5sPrWMeKi0tJ4y4k&#10;EWykuZaWZr7HxkYDqJrEzCD0wY0bV4mDKexTNtDCwkJH1x+s4JI2ew/hTQaHB4XXZvQjJgEe+nLW&#10;z4dhtuoVREEpKNhqpIWbpLTJ2NgY97XQ4tzY+l9hyRsR26JRLSwsIgy6xNrhmVzEItNGPYDhhx5W&#10;8hafywA4d2NEb+DKXLKG06GE2sRLhixA8s71uVEb6nXSCbahQNHGKgKKgCKgCISDQE5u3vFjJ6HV&#10;vO70IyPm0HX+wtdDQwOoJiWGRTj1XOOzsKLj42NYYOcvniPjjadjJyqG8vJt+/fXwy0KDb7Xa+J4&#10;PRtX7vKyCslDrC8Y6GGW+SA4XVx8xp359RtXMb4l3YRnOtLR2j37GBWS5kSpW9d+rPF6TkxE6Fpa&#10;WmbiLrnFuqLhjJOHbQ9QuxDOT4JDOO0C85np6du3bzzuMmJJyaNw4i4vLUf+ua5VaZKWapk3IoC2&#10;Dj9WuLOoXvOYTBdTk2bdHhY5orIwok/h5iaYjqhMa7gEyXSGSEIr7SQcE7mshjNKLciI4lta7grJ&#10;33BeF8zPMmxYn+GJ5AsafcSN3Z//8gWXdqQLk3Srb203tOn4eHt72607N0kBL6wbIZqJlhNAz1Pq&#10;PzU9iRU3NSmKbWLk/ClbCDMC3ezVVvStj3gRUCPp5Ke8ktwfPHrUyYQV7tR+Nmf5XTCStXv2OkkI&#10;pXQQC93d5tuEg2dnwSoWjlh/WsceBx381bm/GCfuhXnJS7ksxyJlPRFm05I8U8uEg4B0IIbzDv2s&#10;IqAIKAKKwIZCICkxCdfRuroDhA/z2nCuYVta7/3md/9x+84tmEGvH49UeRRwly5fvHDhHAmXvR7p&#10;d+6o3lVdg87RldhypclwICopLcvNyZUYxNiISELu3L2F43lU7UUejrjj62/+4uRnFNl/8H20Zc+e&#10;vV5zIkWqQ+XPQWC4raKyvGyb8OjLWff+/ZYbN64Jw/zLa7KyJJhPTE5eunKxvbOdNEeShzgh/DLr&#10;6xs1uKQErneyDDJGxCMXv/2GHNNe1zE5IOSfvXXrBryPMIhEQUFhRfk2knoJVW/ymkSkJORXelqa&#10;pG5cFSBKhSUUKt3CqR50z527N7+9dH7KS0SRcN4YwM/Gb47HlRvTIiMdkkjqd0k3jY6NfHP+q8tX&#10;viWsQVQ3RzlozjY6dPX6le+uXWbiwIZLPoslwPgkxksAs8SwwuA1b4JLynYoWCECjPCdlpYmaXus&#10;yoA5O6kJIGDcX0SZeaAjcShmsDH2YlVt1/fi0rS3dj9eLOJs4+a2hqaxp7AQcS09LzP/XGsSkQKo&#10;9b+58FV7+8Mnc3PCB0JK7t69hwklNPaEj9ViISMQ/5Of/CTkD+sHFQFFQBFQBBSB1xHAjMPDKDEx&#10;AddspDp4f8hRwrTF65CMIpAvpOe2yho+HibHJ6yAY3U9Q2F0/eY1nMo5b+P5JT/GmCyZuXmHGg/v&#10;qt4dPgFn/XDN0Xd6Gr9dCa1AmacLC4uLSxnpGURwi5KxRRRLqM/r179DJCiRA9CQoq1FdfsbanbX&#10;hnYvzc088apQJo6ODruawnCgZaXlSE1NjkU3zePrAwPQTLC8uVkyeEjym3OefPpsAWKCJONk9EYC&#10;JhxsnorBOOMw/u3lC0StkpAgNhbbnpra+rrG9PR0uSBiuVYvMX94n8OVK/vMYEMjTDZzT43yWthE&#10;j3KCGHKex2Nr7Y+DQEX5djI+45vv9UWeynP+JPREb2+PZKHbtq2SwelIVETnW1sTG8fwbvMdVkX5&#10;cvTqs0+ZO4i4WUglwWo9tZ3CrPDcJF29dkUeQaK6atf+/Q2c8wHBEw62bgwDqMC7d2+zv0iU7LW1&#10;+6BB5YshD8e1dnBQtORSf9Z8vkObZRK0l54vOaTkrdu3b3Z1EzJClOZ45ZOrdu5CZgi3EgLakhr6&#10;VoY8JPDFeNSyB81MTxG9RPhqxgzUPKsHDCDGCRMBUkz42WgUozJd3Y+uXbuCmQGRJ4+0wF0veQVr&#10;avYCgu1NZgESNiI2IGGDlJF89/R2cW8qD9MpRICRyRDt6GjDMJB8ZEtKCktBze495OOW3LxKnhmN&#10;MuD8fOn5wrMF1nlueoQrMAsOgsSCwq1oQiWtQ4pIEPNbt2+23r/3UNaVxCQdGx/jLSzvklesAsc6&#10;5XD1zhrOlxw6rD4GMJsRyy+t4zuGCwt1wBi419J87cZ39xwtuZDiZyUpKi5pbDhUXETI2oTlJtA6&#10;bL9bt6/TEZLZRJlHjztmZmY0ird8CL2tpPKS4WOoT1AEFAFFQBFYjYAJ1ZeahrU9MzvtNfGCE7uQ&#10;uF3jKNEMNRkfT7wvMn3LD5ah9Qend45/BO/77url1vvNDinpwTuPJsPOcP/cUN9I+KeIxH7C1ozb&#10;FEc1OIZhEEuoScgRQINQw2+aa/DInj2sxIOzB/GwiLkpxAfCjoNxU9NRzkIhWM/0pp+8JP0YD+xx&#10;cTQQ41sSkgxDFssYRzx0H2BO3tgImulGKTkxjhgNeUJb20NJ6nMQg5yFKDxy+Djh2EILcqq8pHAZ&#10;CTgv6Zwhn3DiJRkXSZAYn5EanIbrmZ8jDcLNm9fb2h9Irii4YIIdg5SEW6E+odUk2rwkiVwHBvrg&#10;boTrG+QQYnCuAaJBdXElAOF711HBk+2KyMvCYflO8pI0yuRPS03FQxYPerwrhCSRs4kswqRwwcPV&#10;XZy5Oo2nvySq2BAAX+MjNgQKwVgJukKfwoBL7pl4IJOF3ZO7n9ra/UR3Wa45ATQJocAIedh2H35E&#10;8s2IgtkkTmVo2/EbW8f0pzvghtg3XS+NeAKvxn2bpYB9CsMpsiBH/GmMFzhxKFd4bdlCZ6oAb769&#10;olKY3Yvr5PHx0XPffAVVzXIq6UfizHKBygVPWno6FrLXVttrIawd5gXmrrxdjom+YPhME004bjNj&#10;0ZlNoa3nXqu9sjzrIUY7N9a4lkMjelJDc1G3s7Kqvv4AKYBWrgMYz0TmQV5N0IxO2YTq6SUAfRzG&#10;fzht0c+aZUFRUAQUAUVAEVAEIo6AvYklIXVtzT60eyGYvxjrOFPjLfKvP//p1auX0RRggmDTYxLJ&#10;jyKSdvE058Z1HsXTxUvnf/bzf7p2/bvhoSHhoXT5FbA/ebl5TYeO4hcDMyV5tWsZYMzMyMIxfEdl&#10;FbIvodkHjYXD2jfnv+bwI7/eX7syFiUIDkjbK999i3BA3AtxBLav3L5j5VHKteGxLQDUlZU7ccbP&#10;yhJFwwSK6ekZBE3nvvmSXJCociQJyl3b+BLz+TkOKt9euoAoxo5/1w+aW4G0dM57CFSDmbPVtQla&#10;IIIIsJaSqeDLr/5IFi9YVGdlcx9Fa1eAEQ770N3dxVIDNSkMBxwfv4mlwDhxZwZXu0fcDLlnHyon&#10;2IrOR+0IlyRzU96tjusASVEGLl359s9f/pGjMtck8o+/qyVZ3Nhq9++r31ax3av6notSWAzW0j98&#10;8Tu8p+Fi2Pd9C5PHi7g1hJS8defGn/78ByeO9qBcKUnDcbxl7sBDrbyjfU6i5MkJhh+kjPAbSjci&#10;i8D3GaI5GMnBwX4JKckHuSDJzskpKSlNTkkJ/ljFDYKw6XkmK7fUtAMHktRxvy68SmRNfra4SCJv&#10;cscL+5FOp+vh0ZyIuCF+lZWVQ3aT+0VoXtrXsNax5nd0tv/5yy+++NPv4QRx3mejkdydh1jRVx+z&#10;RwBYVCrQ19+DOfofv/4FMS6I+yRfgWksEvIdO6tZ7VddTqCNpe/ohbFxcUeMjgQzEVCYUPv/ceUl&#10;/cdc36gIKAKKwEZBAE6tpqb21MkzjiulB7/FZdOHYwMCva+/+fLffvEvv/rNL3HWgHTDIokU78Nz&#10;kLnB3/HwX/77vxJTEjvPsD8ez+1YORyTaClGXnJScgQ7GF6JiIc4QSPJEYo77G12873bX339Z1gD&#10;HEy8cqyr6u/YoOTbbf/Zz38KU4zEQ2h9Agsec3X7DzAMPFm9EQQwhEdRVXyT9u2rwxEY2a/sCYa3&#10;hTv46us/ffnVn1DlmNOCgEN828P5LEfW/v7e3/z23+lHhih6CklNnHP75tqavXtr90my90ieqWXW&#10;NQKMJSZsb1/vhYvnfvf7X3f3PJ6bm/e6xK1EgAcSsA8B769+/QvDl7n51NvPMjJZzfCq5kDoRGoL&#10;6BfsDxInoYbLXB48X7pz5xZxLbi2CWfKL8NhLyRYQy5c/OZXv/4lSy7SpDDX8IBiHVK1GEh5ufm7&#10;d+3ZuaPK67Zi1tXFZ4hhuUPiDvL3f/gN+9rsbGRukt7YGjv7nNiLXV+f+8tPf/Z///SnP6CGY3n3&#10;NFqgxshSUlW1Oyc393svQvJGlraQkIzgh7CjrFuxUP6ZuiWteGsJS0FydCKfRLBpdu1KMi4IFU72&#10;G1FgU6ffl1DSwQJLOhpmETcN/Gzw1hBWHj9+pzLS8m98LDLc7dt3HG46ioDdq4CAdhFgpKX17m//&#10;81c//7efEiyViEOsVBGxz982m3g+Ni1RC37923//xS9/xqYG1y8Xe9reJJSKuSEr2wbgq9aQVzJS&#10;US/bSoKbvNeEnbsxi6kf98bsd221IqAIKAJ+IMBejTGXlp6xRBTwJzNYriG8FROHe1FkPlyHwoih&#10;0OEnLt5YJw5PF2evT+2T1zil2DL2yIfpjD8OaVu45sWd6sbNqzjOkEyWXwoZt5UN4aXbt+040HAQ&#10;EYenpI0SNIyjDZ5rW1I59GKNYQVKPkUZDDWawzlheHiIdsNV4du7NkSrnmwPVNz2AxRiwGvXryCM&#10;cnhbUTJonkbko5o9ew80HOL4EY4bvp9+3MsDiQBehI0k1CkEgRBzXAXRNBGtCTJ98dkiTca5ydr6&#10;wvOzM5afgzDh7RBIXn7lneTELhRpIngp2VoPHDiExtb2eGhf6sctxC3gftzLreCQjAyElZPBySg1&#10;LGFiIgF87TFM0lirUnliIr3ev3nz2s1b10hzwTMlayavgOyr3bO/seEgiZjCWQ2i7cdNVYnZZ7ab&#10;gX4JLJRhocD7G6aJq7iEBPwaPftU2hcZSd3TBWLIst6iTG9uvs3ai5elBOE1qlpWUlZUVJKdnSPs&#10;aGGrY1iMPZHNheZgDLA2esXHShdnZ2bGJsaR+A0ND7CvPX/xgrApq3Z2r218ZWagYjSRstHO04NE&#10;rIa+v3zl4v2Hrf19vSjL5DJJWwHUhcgk8cZAL4kxsLIfGR6E1WO4yqNtwrzDQxERVUixuYJAc+iI&#10;23ducpEmaRr1zy8orK7ehS9IyJPFtVaRLcAayWpJb6KkYy0VPpwLGPxFSOfteqnM9YbtSmIUSDCk&#10;AuzvTGqC5Mj13a9X22wEmxNgvWkUcSaFctfl59hNgSg2mKakQyQyIyOBsCGQpcQdWDlQQ1t8LKfP&#10;hMUQJcUYnjr37t0lXMCd5lsd7W3QoI57irQ7rCUGbntr6/bvrUeu+7pDiYkvOdDHHie/Z8LQY3o2&#10;NBwUjgot9jYElJfUsaEIKAKKgCIQRQQ4f6alpiKa4/Q+NT0lSQ3xxtpYlg33FuweztVY4YRV4iec&#10;EScK7Dmsk4X5eRhMrHNrx/AR+8WZkQx9lKHkyOgIsRq52McDhVDxLS3NnBm6ux+jmJBEEny9bjQQ&#10;7cbBxibkdYUFW0OzvdbuAIgtAOQIQQMdPYI0jxD0K5bc4GAfNATpYvi5fHRxqNyXfO4yY7us7DA+&#10;Mk8XyDSLfdbe2dbcfIfwVbiCclyXnwBxssOl/fix98n1QUSwcAZZTHhJjFc699nTpyOjw4xbieSB&#10;NtpEnHhfYtQyYo2fIPJe/KwcVtwhxl/y4+bvDgv5nH98wYhdpHc4sg4ODaKOvNd6l2MeEY7wD5IT&#10;wRjZuTl5h5uOICbixBIBzDXvjRuI64WXpB3MI8YkFxWcG6k268ni0hJnRzsu7YBctYLZY6HjNLfA&#10;+on8h5wMJGfg/IzbplzzBYtEJIdjR48TXiDMGJfR5iUNDs9fMHO5rBLOejYc5jtafgc9EwfQEq9r&#10;c7724Xa3YlWnR6B1nLnffPv2DbYndqs11Gf24ZIdh8QUBfkFeKEuC6hfvpoc0C+kVyZu88Dvf6dR&#10;uCYwMpHuhhCuxPIpWAXcR44MG4sC+4Sf1pxgs7SGBEs33WPWZ8M00lH82fyKf2DF5jevaBOW+WeY&#10;H2yR7JtUCTMDu6K9vc2YGa3NOPuj8DJetx5lksDKcILbqtm9t77uABmEVxF5QeAlGbooQNmw2K0k&#10;FoIJf1y2bU/NXtL4eNXo+T3OXr2PiYbLOdNTmHrOTn/YNNKh4CXtmhAvRF4yK1xeknqyLOCfzr3R&#10;5MQ4A1huYS73BdPEiVEwRmgCwiOwEmJ5Tk1O8M3NLv9krKBXXy+nkjN37GyyU8uuhPxYXFpkmrA9&#10;kfIRZ2rIRyJpEl0Xcr+1tZmt5/79Fg4CVFVuGtmqmk5MTiHo9rGjJ5yceG/whnHy3vR65yWLlJcM&#10;f24qLxk+hvoERUARUAQUgbUQwBTIyMjAW4STHoYLZofwsPfGh/JxOESsH4hFBGX8RLODJUREyNHx&#10;UUtWGn0l0sLpKfsNm0keA2L9PHrU4Qgkr3137Qp6H65eoTVdcw2/rW20i8MnAkkiZzc2NmF6RtXC&#10;ziCr8qZN2P2ceSSmv602UDvuwH2PH3di21mfbgwv6DaYRzIA8P/2cEXvmOQtqDJnp/E8GhkmBVAb&#10;SlJczzDRAMqTCQiLWlBQgID0cNMxAoxKDs9rjCH/eUlbGSx1TlAwDqMjw9jKwnHraHIXMaYZb109&#10;XYYORktlLG1Q548Gc3rAmvL4wM7NkyZ2FjueaEYY3wQBPHf+Sxhz6xIlX1wYfngn7dpVc/LEB4TC&#10;CiEH98p3qV5SiHzQeElXrorJzjrJ3QwLIAsCwhZGI0OTEW54l5eHRPP//NZSLdNGCzPUZtILfHv+&#10;4jk+S6uF08GeBjmc48HdeOCQMDvtGuD7wEsy69lomIPMWeFiy/LIXgOkML92a1j+oHP9YGlfcz+x&#10;fD4HdtZcyk9OTcCOdfU8Jq35pcsXiJUGI7n2essC6wgz45cfvgZi3JDgls5FBfJtexdiiWZza+JI&#10;jVzFXMK54HMxPE+Li0sgERwFouc05ctbpMmeMTqCLYF58Lirc3BwADYESsXc583jqzHLHZPZGmdn&#10;+MEuyaL9ZHaWl5qF+4n5A4XpRK6jenu7cQy//6AVA+PK1cvEOmCyoLBDTSafL6tgZBsibzViSRMA&#10;IWF1AIQg8JI0nMxszffuCoV+WZnZiCVZEBiWYdoGvg05o7NLSOQyhqkK5sL3ch9cUFDIKMUKWvsj&#10;MeQl7QqA8cASxY7A7uDJ8FhlNrCgYZBzqcM3VjfySWSYRjewMG9mEdPHTCV+Mcu6ZIzO+TlnKs2w&#10;p/BZKkB5zHguaLFauQaDiCTRIlsPSkmsfU8uO6swZ1nmsrzp4JH6ukZM9zf2iPKSwrEdjWLG/S0a&#10;z9VnKgKKgCKgCCgCKxHA4GjvaCNUFoc9zBLhYc8VQ45nHM42kVPQ+Z+J8mIyDMavDLmzLAO0Ogcn&#10;PKU5dbs+fO0CvIvbfmxraCBComOzRtvCRiz54EELORCgWb0mZrUSHuNYnJCAiZwOVZyewbmOvxL9&#10;E9cweDFzUF2Yx9MT1zZOrQhGLH0pOfquwgpXzYb6g6dPnsnNzQv/0AubNzo6/Nv//DWO5HhJr90v&#10;HHWOHj7+0YefRsRvEbOZo8jvv/hde/tD76HNjQ8+8bPAnVTISF2oUkryloTEhC0pqdzVY5cbI93J&#10;5Y0qExUbqlYD+tOn6AaEjtvLaKSnpe/Zs/fDM58gB6BbwxyNDAAY8N/+7lcIip20m2t9MRFOHD/1&#10;2ac/DHNOrf1xZi5c7Rd//E/rt7h2YTBnYn5w+kPOIdGrFVODyXLu/FdXrnyLPsT1RadPnT125AQK&#10;Yk+9wxkO7dW//Os/QcG4rpxWm2wTeqxRHyrAmoBMBg4OMWNmZiauvpkZmawGTkJ581HGACdw7nU4&#10;ikOsUA0zNJ0FwbWlKwuwzhw+dOTokRMVFdtdaVPXJ0PnQf/987/8P+vD61r+v/7DP548cdprjhRG&#10;2l++/CO8kutIW1kBB9JEliCYl23btpeWlLEA8lez8m5O4F/pPst1OivtxMjICM9HWwfta5Zc2GEC&#10;QLgFygBDVhI8B9kRyOHruhfwXlZ7lKpkjLWrIu9iR6ZPIU34PZdqrjAGsIAVW3V1d5079xdyW8Nu&#10;hFlJOylIbRy/eTP2hJGXOkYF84IOdIyLTeitWF1ZpZka1vLgz6zgRhTGnatjYxjNFyQ///PiYfp6&#10;5Q0XlpjUeODgocYju3btpg6vrxv4NBB9Gz0m9wfC5sNA/e//9X+Ki8ifE4Ewr7SWsAOYdkwW4cpA&#10;pJH3T5xiQQjfNhA2OVLFbt2+TtRXBpvrOrz8xto9+2jpoYOH1176GEUD/X0//8U/d3U/FoY8Yqkn&#10;gtBnn/4IKToi9DDbSN9hjaCFpyvZ9EOw+lZVwJjixjw3k4n/mE78hqlkM3fjr8OS6FxTxa2Mgc71&#10;GOsSa6C1252LMuP2ZKXK4bSRl8LsN9Q3Hj92cg3Pd5ZTYhYRMZONT9jLrAkNdQf+x3//n+FUTz8L&#10;AqqX1GGgCCgCioAi4AcCWMBboGaysrE1OJLBgKEXC//FRptmzgBGjeZo0YwKxFzJrviCWjL+3TBs&#10;z8ypL0zBJnV25DAJJEXBxDnUeJijnQ+kJO819FZKCs5rXCzTRqE2wYLsiPgQQBlfM6xPKDDupElO&#10;ytkelpNbaNQ6HI8JqcYv+ScurylprUNP3QQ4nMNxbG9sOATTEZHUK7HSS9JwDqfJSSlpaamMInvn&#10;7wkNTGsH8wXGo6NEGMeLFjWBwbyvB7IJ0pMuQO2LIhWNr5N0PhTMOZbs21tvApBVbIcZ8UR7vbFF&#10;qpcUdnTQ9JJVVbvIkcXdj6s7nuPKahYE2HFEYU4AXyP44mCMV+YjfjzuRPDLWEVNNjVt7i28BruA&#10;tWG9qt/fUFd3AP4rIiPTB72kM/E3cVvT29cN2yW/xLLewU5A5FlWUTgjFNBIfnA8xAOUuw0UeZA4&#10;/OT7YdsDcAZwlly0lnbuS07CWwuLkKLX1TXAZrKSu2YaoVaGR5udoR+hdHEuRguPmru7pwuygIy0&#10;XCMJR3ugilmiB2qDbZE/OKJ+b8lkXm/O8kYJqsZMwZow90ZwuFNcPCCKxNfV5OodHXnprMpvJie5&#10;smJ3oLQll1nzw6dRTFzp1LS6/fWNB5rwOaWZb1zVY66XpAItrfcePGiVXMw4zG/8jh07WaYYxoEa&#10;TpLKsCywTj561OnBfH3xgjtIJ5KmIebe9pbY6iWXzdotqdjpqWxqjGfXCxJXxBxi0XHKNpfexig3&#10;Uwl5sXHxdjy9ySPPf2OjzmxiKk0wz5hNVqrMp7Drhavi2pUxpGRJKVHgCYZAVIQ1+kL1kq7dGr0C&#10;mo87etjqkxUBRUARUAT+igBmAe5IGGdNTUdRbeDYEpEzqv8Qm4j7KVsIP9/Q0Fhf3+gctpEXiRJH&#10;hFlbk5s7O2ff3rr9+xrKSitQOYX2QMxErEPDkY0M4REPKcmZGS9v/Ne4IraX1V7FerYm0LVQz8SN&#10;IqZ4WXkFRKo/yISGg+RTnEOw06t27saixZmOMRxaiyzNZ7jgUUjIQehIeAGC6ENKGiJ4chy7XUJJ&#10;vF5nBiRKSbLccIIlQW2YwfskmGiZICNQWlxGdNFtFdutLEVSVRse0Yne2wtvBWmFTys/+TO/QZQn&#10;TG6z6l3MHdSX1dW7WSqRiDKPJJUJSBn0laxgpD+G5PWaHoSJzHRmdWVdxT+AuHtkV7t+47trN65e&#10;v3kVsRXfzffuEB8DZpBkEU7qBvdbOnqTLYAoxvv319vEVoQ2Fua24vnwRxDN8Ee43MKQ0rlOBrlJ&#10;V1ozID3yxmqACSuezTvHzgjByrCPbIVhKl+xKujYnlhWBbb6ZeQTo5R00SaHUB+2zpzs3F3VNYcO&#10;Hqms3Mm+E8JDfPiICQrhJCTE813yOhssG6lvTs73s4pLPhyAMtlZ2YwxnB3kdYHioDcVAAAXJklE&#10;QVR947rXibwZro+O/KWhlWQ2Mepqdtci8CRJN9pGr0uf63sN3e9w/dysw34arn9ywonEbX5pNQRe&#10;78JdX0pwz6Ki4oa6xn376vEmeQfsUtcmr9MCykuu047TaisCioAisC4R4BDFmRlPRi4tCwq2IqWJ&#10;akzGiGNkJQylJSZs9sHGw2Wl5RF/xdoPhPjDLOZQilgGB9VAcbtYe1mZmVDPOKtu216ZlJjkMzhR&#10;eh3GOpQKZLo5Im7f4eQgCor5RE0gJSF9Thw/SV5OlA5RAkEfu14QIERDZeUO9Im4ZsfWTZLRyP3N&#10;yfc/gF7hiLteALT1NARKckrdvgaEXWGm7bIPdCIVzvAztFO3denFK5xwxkcOH6+qqmbxx/865Nsp&#10;quR4LX8vZ+766qPl2rI+w9KePfNxbc2+3NzccLK9xxwBxxvDkpK7yRpHvGBW+JjX6m0VgGuDWIeC&#10;RyAsqSSe70QSKCkp44ZVUj5oZWC9cQF27iqkNgBMHCJbnFHWxQWAdbUmLPiRpmM7dlQR72ddLxE0&#10;B0OUu5yDB5qOHDmOxb6uF4egTYeI10c6qSL+Yn2gIqAIKAKKwIZFoLikFLvno7Of7DRHPg83zzFH&#10;jGPh/r11H334GeqMnGzChMfmC8+7uv0Np06egZCCJotNJV57q3Nmbvzsk88rykPXcgakLa9XgxBC&#10;VTurz3zwUXXVbhw8A1JPzkg1NXs//8GP0Ti8LY57QKqq1fAHAeJZpG5J21NTC40eQ1ESrBn64vdP&#10;nN69qwaBuT9tj/hbSktL8ZhmckX8yV4fyPqDBvaDUx+e+eBj5GZx7xntJLzkFiecqH4x3oCFsMLE&#10;suAP6xcQ7hKoPxzKyZNnoCaJwRfYtji64Kdo/+WRl03ikcKtOTk5XuO9BgcEKGP8EjwJCZEEkqQR&#10;NWBwWrFGTZy4kPGYuGdOf0Q0HjTvchI2aA3EPN69ew83FmfPfJKbk7d+GxI0YKNUH+UlowSsPlYR&#10;UAQUAUXgrQgQAxtvX4STZ05/SAhqbmUxUoUuhzGB1XHmTUUxxzH76NH3d1Tu5K+eDNPIVpv6ACAO&#10;kmc/+AifbgjByD7f69M4bCBXIdsMGlJksL45tnutZzjlrWoS93nUoDA+BFCPrY1LfYh232TSiRzn&#10;HBt+muNwwNHPBgcBwsE6eU4ymw4exnPNf46GMy1HWdJeMU1YKtf1akDOBiQ2HNGJTRGrGyB6E34Z&#10;evTY0ff56eRg2cx4QztPlnNYEijL4Ay/WNXEygyzs7MP1DdyY8fwWyO1RawqufZ7bUeTKfjUqbP1&#10;+w/gDyEPxRCTFhEQhtzNJBwn+KakAsaOSk0tL9uWmpoeZHtv7bZkZWV5DZVrsj46efPkkWoleEav&#10;jJEZJiWXlpYdPNhE9kKsO5b06L0uGk/Gdxu1/pGm4yybXCxhvEUk1nk0qqrPXEZAeUkdDIqAIqAI&#10;KAIxQAB1A+48eJ4eamxqOnikds9ezs8BvEI3uTgzs8glQvA+vOdwP0e0QrCn2HJSdBiZdlBNwu2C&#10;HicZarjFZDaM97kv6TJyMWP2HTlyjGpwhsccXL9HDrdzI4SLCWBPbs3GxiZG7zJH4Cfsxl8eVrpq&#10;N9WAMXFSIgTItdxPKPRdb0PAiOmKS9EvE3QP9sq39YrjHyK++roGBif64ndAw8tqT/QG2H8W2+ys&#10;HN+QpGftXQjXD+w7ZBKr2b2HIB7LvvmW/62o2IYATSeChQuuduvWYsb8UbMfHSgrq1gXfApdiZgL&#10;9udA/UFGGvWHlAzHQ9+f8UBmLWJSEx+Z6LSSNxon6IxM8tSTqEhSPphluALMy81jC2aNFdYQD25S&#10;Tg0PDwoTbQsfG+1iODMxg0i7xGKOjUeeInmTo123NZ7Pmsn04SYJ6TQ1R7bPWSOG9dFXyxFQXlKO&#10;lZZUBBQBRUARiCQCzpVsEjfPnLjQoDU0HCRuI4dAfhnJ14T6LBtKktMCZg1KwA9Of0T2BiwzYZ6B&#10;UF/r4XOwkMg2a2v3vX/81JHDx6AmUYtAFPpwcraePuBTUlyyb18d3s2HDx2zuYw8NGAdFrWDdufO&#10;agKMEtKRP5B6AlrQn0B+Nvlsfn4hvrFMGYjybRWVqpZah+PIjyozWiDUDh48XLf/AAezqK4MrxaE&#10;1NIS1IWHTp/6kCHKjY4f7YzyO1hOWVdRgqO7wSUQatKHqL42nQskTkX5dk7X7x/HHX7P66draAJu&#10;R1iFnHAoohxHUUYr9o9nKUZ1CLVnhO2Nh5kCUEhwfP5f2kmwoAdhTqGb2cdPHD+FQwaSWGIvBp8A&#10;wombmJKkbiPPu1AGmJxkAqQWERR13QZ2oE+N5ZOWzhWsvBWElCWv9KPHnZOT45JREZwyBGckYwyr&#10;H0Ymt1yFhUVcNQVTxkvoUvY41kwucpBLM5VwxiJn1Lq4mQhOj8e2JspLxhZ/fbsioAgoAorAe3CR&#10;KAXw6f7RD/+OJAnc0MZccEcFML8QXPzw8x9/9umPiIaJrRPMSE8cmzEcCVL+47/5L2CI4yQH2miP&#10;KkuQNdQ3fnj2U0hJJ4RcSsx7LdqtXvl86Ak86H/w2d8Q0ax2zz5f8qUaLhjNFMGSPvn4cwKMwvv4&#10;wEH7iaq+K7IIMDw4P58+deYHn/6ocnsUY9Ga/EvpGeQWYDrA15eWlOG+Hdm2xPRpZuoRx+PDMx+f&#10;Pn2WGA7RvoABT3TZzPQf/fBvwZMV/o3XdSy5qFPhnVmKExKMc7d+WQRwwAeZw4ePMfI//fhzYp4g&#10;dQ8gOBA9h5uO/t2P/+GTj39wgIvPretG+ooT9+jYCDnlSaAsAZaxyhJhSMlkP65OJVUKuQwmFgF8&#10;M7wkSX++9Lz1fgs5gkJ+aaw+SMeR+KuqetcHp8/+3Y//HrKP5cifi1hPTUYmie/I2bOfYLHje46l&#10;xG/UQPKEYcwLx//kJz+JeSW0AoqAIqAIKAIbGQHsHqyHxMSEtNT03Jwc/LBKSkrROPBL/F8WFxd9&#10;A8d6xu3cWUUaVnJeo7mAjqQmmKFBTkroiJU2Yzvm5Obn5xcU5BeQipdjw9Onz0iXGVn0QAMJD8jA&#10;QaDsgPUgkl20xR3IMUhl29LajDMUvmOuLWL8oCGCOY0eVWrDmXHEIr4b2TlBPSsz+/nSEqhHfMTS&#10;kLLSMos52XjRSPog2jKYz8zca7mDmx6NWhtzSBNiUZF22bVrwilAlWZmpp3T3dDCgsswQKJSXlZO&#10;YqhoU8bTM9Mdne19/X2uVaLtyMMZnIwZTyOTmTw+Pnbn7s2ZmRlXANF3I1pczidmI4VlMm+zc1hg&#10;iT45MRFJzQ4XErCQcHZoahiiZNplCY1qJK/nz1+AxvUbV+fm5iRCLa4N0JKHmYbVblJsBExz1ljb&#10;gzAyLLOuPSIvwDNZTMh20tR0lFsxIi8TJcOGjn3bgHHyhicT844tAEDm5+fk+b5fvHivoHAr3Yfb&#10;o7yS66IkcPEFV8u2mJ2daxZosy1mxW/aRLA/tH4xbAWjqKCgsHbPfu6WIJTxkKUL0tMyILtDoFGm&#10;piZv3b7BpH62KB2KSOwJPsvNawivW8aN9xIz8erVy6x7kiFHd0Do017CDoTz3hh23F9fHfdewubN&#10;rQ9aRkdH5PUBKBBgrr3xVgNTDUhv3rpOsM6lJZHRy5pGijOWC1b3MNe3tVthVz9kkunp6SxQuA3l&#10;5eWhQWYesQJLFmE5Sl5LsjwSW2nf3v2YRvv21WOEUENmPSEdPG2yy+9lHnV3d2FtCgl3+0E2BXZA&#10;r5XX8qsQiJMsJYqaIqAIKAKKgCLgDwKYOFgD+AcNDw/19ff2D/RxBCWb4dT0FJRExBkfGsURGmkP&#10;3h8Z2OmZWTA+5eUVJG9xjvFpUbX2ogEp59LJyUm4pI5H7SMjQxMTE5NTk9NTk0/m5hbF55ZVFYN6&#10;gObIyswCHzzOiraWcLTIzctPS03lMBya8eep7dQcY/3a9SuDQ4Pzbkkt4+ON1IjzD3X2oW40hPMG&#10;g5MjSuejjqHhwfGJ8alJcJ/gABwybcHRBX6HYQnmfKP9KSsrhw2BZYMF9qFdzDWOSVevgfmAK+NG&#10;gvJdu3bjwOupW70WZnFgMN+8eW1goI/x7PpxZLxwUlGNLYUVzerUfO8OPnqwQq5V4gxJYFACPrqW&#10;XFkALn5oaOjS5QsMKtcPMvLfGNiRRXVwqL+r63F7x8Px8XG0TtQ8tPFp84AxOCE7iXRhBmdpOVQL&#10;I9aHBZNhwO5w7vyXtEhyJEaPhhN0pO5OeOPc/By7Ej1Oxo+hoUEHyUkWXteueWMBE44jJSWd3Scj&#10;iz0IAR1gGqIqPd0hqtxDBjMImaG9fd0tLc0kR2b9meR7avJtncuWBzOVzvKSmVlTs5c5wsE+tMqv&#10;i0+BDxecrGbcZ/T39/X19WBOQOTxbX2Q/TkLs3UyZZgjdDWTxV55ormDpoRDCRlJMs9cvPjN2Njo&#10;wlOX26PlV6Aj+/jDz1gYw1G9sXq0d7Rdv/Hde9x1xLnHEKAIN5p1dQ3vQFpkJxH5/NfffNnb2+Np&#10;8HDZgI5v+dJoZaez4bKqXLh4bnKKZVnES5oo7VnZxH9kaEVbwb1cVdrOTjc2NjIw2D8w0D86NmpN&#10;dPYmMImGib5qajBouWlj4jCPmE3YpVz1sQcxmwA2/Oxk3MK2tT/k3su54xHNSzZEpvOHZz8RldZC&#10;b0dAeUkdHYqAIqAIKAJBRMASlNPT05wlOEh093QTNZyD6FP0aJy3Fp9RgP/3ZBTSThsHjcMzd7/4&#10;ZfMfUi94n9LiMpQ+8AXGuNnCXevm9XulDyZ8ceKanpoCvd7e7p7eHs4tT+ZmlxaX4PiWzC33IgC+&#10;LhuJey9uEwDxxYEYFJwvbN+thcWlpeVQY/Bi4ONDhLWVg5LmUGHT+0+fLrkpQDfFbcI2hTcJ59AV&#10;wpSgkrNPkHXOjI2PdnU/7unpQt3JX7HUsXSfmyYYwMF+1aA1YgRQ32wgfzk4N5ugY4xGw1CUljE+&#10;Ubr57ClvMH9uJJMSzDfHbwZyRAoh4Cb/iDMMlgDZVMlNUfJqGJCFM7r+rfTvk7knC/PzriOTlpKc&#10;CqC8cmQMGt5COld+vjA0wFpf8E2wTm8c/GZRfboAQQOhxtGLUerMqQVG6CLrgfNwK4GxQ5Q1cMXX&#10;y8FJxDG+iBPHgkDCU3QisC280bcFk7qZiwqLhuDgyAk2GtJp2EnoP25K2toedPd0QQ9BDlIls8C+&#10;Wlr5i11j7b7jqI6Mjs9Mc/Of+QI6MpjhGkmeYu57OGxDVLE9yeeFLQkU9Cw3UtznmfWnt5vOpTtZ&#10;8u2/2ssM3ppkVJ9Z9o0IuIjG6EPoD6/NiUZ5uoPRDqsyMjrM+tzV3cWly/zcHOsJFoVZpZ+boSUc&#10;V2+roZXSmy+ni8lQxx/5JUouFnMYSdZzJqkdk+HfMNG/M9PTNOH5C6kIlEh8lpQM5+2gBJJseMK4&#10;po6wlwvOVAnVHo3ej+wz7XSbX5iXLEH21RhXxi4xiaHfsCWx9jL0UN8zAoV6XqNhNKYC1+d+XFWu&#10;MsmYMux6VJi7me7ux2YNHB+fm3/CRGIBNPPI7CrGzgwZebtU0kwzkdg1+dqcwPLFjkM0c9wC7GzC&#10;NMIiZVSH/KJVTYORtJderrut/SA1ZFt8N+IpRwTDkB+ivGTI0OkHFQFFQBFQBKKLgDX4rBgEjpJU&#10;hlPTk7BsA4MDaNPQg3BbK/HqXVlLrByjVsgv5FRm3G/zCzDQOSRw0kY1ac8PxoIU3P9Ht/FhPx2L&#10;6sVzw+Nw3MJ65j+OEFxuw1TyB0xq1CKrdHBYwxh/nBxwzUatw3kViJyMGUnJScnQERiFscVHegbg&#10;BCA8LYWN8yqLlr++wnwB91tINPh0yAsIPtgrqCX4Yoif5QEGX8mY5MDG7T+cL16iubl4HRZifFvM&#10;GZfQGTEck1LMfZw1wirZqRzRHn7zw8zpRSasCLlKwibb+q2xfNnncHS0R6+Z2emenm5oGu4tWBxY&#10;AVgZEP9aqR2HaA69DE7WRgYn8joycuATzRLKL82y8IqO9HnB9IRGlOaOrYORT87NsT05+1EfQk7A&#10;RDo09+SJEUBNjFsdJQdXQIOVTgDKpCSoUtZVuF27wPJ7w/UmJUHZQFzy4JDxtBQ2onKqBHNKD6Pl&#10;tHchlgVDrZaWnm7JZTrQklMhv86HyRXZV/zVqHgKqTKP/QCpR5dhS7BKo3DHtOBiCZovtPey7yQm&#10;JSJsz8PZ38ROyDXMr8ljk8jGyqIOJ2UZ/Ahi7nU6ROrtXt8b8uoXWl/48CmvCDh2yVpbkucHui34&#10;0QPBVDWOiyxjZDJf7IKDVQlNyQJoVsKRIbYVLpBCa9TysgkLyURCE1qIBznSgcwsxy4yaxh8ZTQs&#10;0hAqHMHpHL0uC/6TlZcMfh9pDRUBRUAR2OgIcNayijnuX1E3wO9gBSFx4I/8Ab4SrgezgLO0kavN&#10;TL9S7pjwUhynuUq11604ysE8GgIymXvrLfA+Du2TaM5m5kQYmevWQPUWuPFlVHovnnOF/fSZueI2&#10;2hAMyZfaw5VW8gtUZo6KlP8SjN2XnIzcw2qmNtTxNZxOtEatHbRwBCjUwBydr1X4oiP4nsYLvmCT&#10;EQUYAS//A3OHuXAYipewh1MZ/awi8DoCdlkwopaXYs8FO0odzY5RozN4uRJi0TSqLyNZYXya4cnI&#10;tKG7lnWUCi+sH5OdiW1uzzibO2wXikmWXaNFfSnsjWNesws5uBkwXzKDSCM3J1hy0K6xEcHT0WVT&#10;LUe2hFfBK70kT2d1cfrTvIvVPlJvjEi1/XzIy23R0ZMy9qFUMC0Qd9GDjhx7CY4SA8OixxemBb9Z&#10;dlO1PC9CrbQ0E1iDv5rIG6lpTBCYR3uT55AnSYaMJvKGo/nSPdTPLtZ3+YPAX41MVrxnhu+3917m&#10;duTpgpVPMne4o7U6UApgw68MfMET2FNwxGFCsUhSnvswQmc6FpGxi8x8SkriMszRkpvZtMGXL396&#10;1v+3KC/pP+b6RkVAEVAEFIHQEbA2EMc35+Rs2B/DV6LuiYuzUhEot5c30nHvce7CiHl16jOnQewZ&#10;R6nwV4XIBjyYWQzf1AcmUhS/j8YVdOhdvv4/uRLtt13FL4/DDTgg138Pr+MWLA9I+4eXP997YZU9&#10;K9U9uixIunnV6rpyvq/Ui/lGUa1acHR5eUsnvsRpuftMrBjjhm9EYcwKx0P/pVe+mSbOBDH3Sa+S&#10;1VinWihfa2DYt/jWy5KRqWUUAX8QWN5Klv+wMjyCiSPkzKblyjCbuCqxsS3gHLnRsU7bKz1FdCr5&#10;03exfYvykrHFX9+uCCgCioAioAgoAoqAIqAIKAKKgCKgCCgCioAioAhsRARMhAv9UgQUAUVAEVAE&#10;FAFFQBFQBBQBRUARUAQUAUVAEVAEFAFFwE8ElJf0E219lyKgCCgCioAioAgoAoqAIqAIKAKKgCKg&#10;CCgCioAioAgYBJSX1HGgCCgCioAioAgoAoqAIqAIKAKKgCKgCCgCioAioAgoAn4joLyk34jr+xQB&#10;RUARUAQUAUVAEVAEFAFFQBFQBBQBRUARUAQUAUVAeUkdA4qAIqAIKAKKgCKgCCgCioAioAgoAoqA&#10;IqAIKAKKgCLgNwLKS/qNuL5PEVAEFAFFQBFQBBQBRUARUAQUAUVAEVAEFAFFQBFQBJSX1DGgCCgC&#10;ioAioAgoAoqAIqAIKAKKgCKgCCgCioAioAgoAn4joLyk34jr+xQBRUARUAQUAUVAEVAEFAFFQBFQ&#10;BBQBRUARUAQUAUVAeUkdA4qAIqAIKAKKgCKgCCgCioAioAgoAoqAIqAIKAKKgCLgNwLKS/qNuL5P&#10;EVAEFAFFQBFQBBQBRUARUAQUAUVAEVAEFAFFQBFQBJSX1DGgCCgCioAioAgoAoqAIqAIKAKKgCKg&#10;CCgCioAioAgoAn4joLyk34jr+xQBRUARUAQUAUVAEVAEFAFFQBFQBBQBRUARUAQUAUXg/wPbl8Yv&#10;IezPswAAAABJRU5ErkJgglBLAwQKAAAAAAAAACEAkAf49LpYAwC6WAMAFAAAAGRycy9tZWRpYS9p&#10;bWFnZTMucG5niVBORw0KGgoAAAANSUhEUgAABo4AAAFdCAIAAACy9wgpAAAAAXNSR0IArs4c6QAA&#10;/8pJREFUeF7svQdgHOd1Lrq9oYNgAdh7F6sKKYmiei+WJcvdlixb7k7PTV7ujXNvkuckN8lLseMa&#10;F7nItkSq9y5RhRIlUSRFir2TINHr9n3fOWdmdnax2F1UAuAZQeBid3bmn++v5/u/c44zlUo59FAE&#10;FAFFQBFQBBQBRUARUAQUAUVAEVAEFAFFQBFQBBSBM42A60wXQO+vCCgCioAioAgoAoqAIqAIKAKK&#10;gCKgCCgCioAioAgoAoSAUnXaD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DOVSg0bCriT0+GQ+1kvrNd4x3ZYpcp8e9jKqjdSBBSBswsBYyx0&#10;GkNOz5FHBiX7gKlbHWdXE9GnVQQUAUVAEVAEFAFFQBFQBBQBRWAYEBg+qg4GbsqRNC1dV06qjg1f&#10;PpHZvFw0onxPSL+sQ960X9g6Iee3BvFScqOcBehrqfJcSj4a889iR2CAVaxgjqVGPjwNwxpbnDj4&#10;ljRqmR3c4unwAsMVfnQvYRjmKb2FIqAIKAKKgCKgCCgCioAioAgoAmcRAsNM1WUoUnLAnEixdWzQ&#10;W04n/lRL+CxqjvqoisCZQiAWi7vo4AEohd9J/GErjEXYWS9wjvtMlVbvqwgoAoqAIqAIKAKKgCKg&#10;CCgCioAiMFYRGD6qThi4PN62BkdHZ6SSSSjqiKfLtJbHai3ocykCisAZRgCbAhwMwNweyN4jsA9d&#10;aeXdGS603l4RUAQUAUVAEVAEFAFFQBFQBBQBRWDMITDcVF0eAMlVL5EEOTfmQNYHUgQUgVGCAOg6&#10;S8mrit5RUmlaTEVAEVAEFAFFQBFQBBQBRUARUATGEgLDStX1AC4rTDuEdMlYNNbZ2dHe3t7V1Z1I&#10;xNUBdiy1Nn0WRWDEIhAMBkOhktLSkkAw6HZ7MssppJ3uIozY2tOCKQKKgCKgCCgCioAioAgoAoqA&#10;IjB2EBhyqi6RSIgfazxOvJvb7eZkERKTDlGf8AfiQjkbGhv27Nm1Y/v7rS3N4OnwNnxgE8kEm8hi&#10;J9tTSeRJKyF1Y52Q81uDeCl7Uyj+XoNYgEG81Bl/lt4KYL1fPMIj9lmGrWVqw+gbAj6f3+v1OF3O&#10;0tKy6dOmz547f/qM2aFgCKMWxiIMYbFowuv1YjBL0pHCUJbl0K/7CmNnYtQnUQQUAUVAEVAEFAFF&#10;QBFQBBQBReDMITCEVF0sFuMw7SRFYXM3CZUcv4aV6wIX19nZ3tB4eteHH2zfvv3UqXq4v4b83mg0&#10;gjOJ0eOIdXmj25052PTOioAiMLYQSCaSHq8Hv+OJOGg7pIzwBkrmzJkze9acGTNnTRg/kTYaXJ54&#10;nLYZPB4PB7bLOJSqG1stQp9GEVAEFAFFQBFQBBQBRUARUAQUgTODwBBSdXggyg2RSpmpIcDOxVOp&#10;hMvtbmlpeuedt3Z8sO306fqOjnavz+Vxe6KRSCoR83q8OD+ZSkoGCqSXODPA6F0VAUXg7EKAEkpA&#10;NMfbCU4ko07w43s8vqrK6ppxE9asuXDWzDk+X5D3D3CacbIFklJ1Z1d70adVBBQBRUARUAQUAUVA&#10;EVAEFAFFYGgQGEKqDuI4lBm8G3u8OpLg6ZJRhKF79523N2165XTDKXiSeTxOj9cdi0XwOZQs8WjK&#10;4/ZCfgdvWQjriLPji9gOSj7RdygG8VvDeamc9xrOAuREemQWYBBLVbB99a9eiv9WwWcp/lJD9Cxj&#10;sGFAKIdhRxJP4/FS4OLceOGMJ2jjgP9wL168dPWq8+bOmY+wdvF4wuP2me75BIhSdQVbm56gCCgC&#10;ioAioAgoAoqAIqAIKAKKgCJQEIGhperAtVmx6jo62l7f9OLWrVvq60/CB9bpghssZHcwhGN4Tdlf&#10;EymfM+RyeuAnC4bO6XK7cB7RfFasOjKHmaqTNy3Corc3iSG0nSlaGDLD+XdfL5X1rWIuNdIKIE/d&#10;bwRGFJhj6VkG2DL7US9ZLXMsgdnPZxG/excGHRLWOeOOaMIZp7GGXPHhv+/0uP3xeDIUKp01c/ba&#10;NRcuWLAY/J1SdQXnGD1BEVAEFAFFQBFQBBQBRUARUAQUAUWgTwgMNlVnp7OclDUCYjpYs4cOHdyw&#10;4fdNDSdisajH40Y8KIjtKIBdKkZ6u2TC4Uy6nN5U3ON2esCngcoDn5aE/yuSTuA15aGg7BP4hf/k&#10;TfwJC5oYuxSoPohhsk/I+a3eLpVCWcDk9eVSuHXSuumAC4BnQdn6VIDen4UgAsCcv6MoWM44mBnP&#10;ImByFUu90JPQszBBy4lIerxJj9t7w+jtW/ZL8S17tDGzYTBDnK8A6Utxw8gsqlFsLnsv7TlPI9eG&#10;YdRLRsMwqrtP3TzPiOFiHj+WiKWSKS+0vZ5ENBkBcedyuR1ONwajBIg7pzsYCHV3h5FuYs3ai668&#10;4nqf18t160L7IFWdMOG0QyCHJo3t03ykJysCioAioAgoAoqAIqAIKAKKgCKgCMDIHLxgcMkYwtI5&#10;ITzx+ChrhIMUc5H29uYtb7/18isvIl8EAtWZkFtOrFnerD21cvhGlhCMbPO+vClXsEhE+br9sjmv&#10;n+dbg3ips+RZBghmlhN0Vr+VNmNVYs7alCrLWXGWQhOsSpY8zd4apQx2Krpny8zbMITny2h4/WuZ&#10;fW2uedrYAOuljwjkq4IhvVQ/exlzwlJo+pdfE2ksbzqd3mnTZl926WWzZ8/3egNg67BnwNQcmgr2&#10;HlLkIesJ2GV3WQ1X/1QEFAFFQBFQBBQBRUARUAQUAUVAEVAEeiIwmFQd7FPTiiXPVocj3tx46uFH&#10;NmzZ8rbP7/b5EIQuP+eiFaQI5ESgYHRCgwPrHT4hWPJQdVBFkYaPTiN+BuSMEDUkN+TL9puqs99U&#10;63fsIACX2HgsVV1dc8m6S9etuwz5JyDHc7qo8SB/jsNDnrR4U6m6sVPl+iSKgCKgCCgCioAioAgo&#10;AoqAIqAIDAsCg0nVkaqOyA3EdYqnnPHdH37w7LNP7Nu3p6KyFOHnwuFuMxXssDyZ3mTsIFCQqsOj&#10;2iMPZj25oYLqHQ/QcxSeLB/Tx97cA0DULuuTy1hqPvKsVU/JAWB7Zr4KPbLX46fdh5T7oosvWbfu&#10;8rLSchr+XKB9mdh1U2aKM1M4vasioAgoAoqAIqAIKAKKgCKgCCgCisCoRWAwqTqKLEeipCQirm15&#10;640nnni0rb2Z4tE5EohG5/f7kGBx1AKlBT9TCBRBkBnCt15KaNBw4E3sl7IzZVlUnZ31M18bVF0W&#10;v2b3uu35rSwCMWkK9PKX80zhrPftGwLs7B93OpGLwheNxFevWnPrrbf7gyEKOJlIEGGHCHcF5Z59&#10;u6eerQgoAoqAIqAIKAKKgCKgCCgCioAiMPYRGEyqLpWIw/8rHou+987bjz/xaEdnm9frjscjYCi8&#10;Xk8shgwSeigCg44AnFULOVaTK2sWVSfFEH6NHV3B6NmzV8j7VvYKcoC1mD7Ll9b+LHne5EsVLmR+&#10;Zd+g46YXHBgClPeEmkQqidCcyGbtWrpkxRVXXlNbNzUZS7g8XgjslKobGMT6bUVAEVAEFAFFQBFQ&#10;BBQBRUARUATORgQGRNUlEgn4tHJIJhzJVDzqdLveeH3TIw8/FE9EKGYT5ZFIudx4QYd55tkItD5z&#10;bwhktQoENMQ7lB2YDzQwD1gPakzUnvigN/EOmh8oMHI3TCUkO4r8gsyJc3FSs+T3hWXLGatOUknA&#10;b1tosqxgdukEDlCGcvmtpAI9w94JFZhxApwhzW/xp6Tvoy/KI0NrKiXmN+igrAXcTeQE83kzdIXy&#10;Uc6uNIgpYrS5FoEA9MLYfqCAdC7krXa4nQ7PnNnzP/HJzwQDZWiYLKyjStRxrwgw9RRFQBFQBBQB&#10;RUARUAQUAUVAEVAEFAEDgQFRdcKkECGXQK5DXCqyY9v7Dz+8sa2tHe+BxAN7x/cpJHrS6jhbESDi&#10;LZkUOgNtCYfkHsGfHjQpJ3wME5FIFO/gI3Bw+A15prwQUg8vE4mYRXWByMIJuKBJIhNPknKgHeZx&#10;pHUlrdTEvVSE05Udq64Q/8L3ZSaOny/lcfst6o3fFz7Oouo4yBkf6E3yRbzgBzTinQlBKYgJaIDI&#10;ei0IaDjIYexJ8GiWTDriQO2KRhLBYOmihUuvu+6m6poJaFQuD9Ud6hGusl6vV2tnGGtHb6UIKAKK&#10;gCKgCCgCioAioAgoAorAaEVgQFSdEAdCKzidiT2737//978/depkIOCHdQptU5LCq4vUiM7VZIij&#10;tZkMWbmFUBPiSQg70E/iKy0UFb9pyDKFsOMAYXRYAjSQV6Izs+gzaZXmO6l4ooDztdsFVVS+Q1wd&#10;rYPo6bzpjPFUHi+lBMWDUe+gb4oTLmcINR/W7BHSiUgPKA8IQPBauEiLoZOOllUMeVM4PmHxhqyu&#10;9MKZCFClWgQuEXbQ1iEnLESf559/4Q033hwMlVHjZYIVTZr1oQWamUKsCCgCioAioAgoAoqAIqAI&#10;KAKKgCKgCAyUqmNKjiiV1rbGn/7433fv3l0zvrqrq4uJA9IEMcT2IF+KuSKQRkAUZKAwxGsVr6PR&#10;qKjJoELC70QCXqL4kA5qSUznWdSeMFM+n4+4swRoMaL8/H4/3gThZcnTPF5xRO39QKyxvBlgE0lS&#10;9llHMfo18cYFf+hykx6wva1TnHlBx8mTgr6RDsKFhy4VukG6g4hV8VA4QR5BmDhByZLRWUylPKww&#10;mJYETxvZsCDAIxvRuPQiEAhEwnGfN4gmfPVV1156xXUgnMFCS6VItQ5LqfQmioAioAgoAoqAIqAI&#10;KAKKgCKgCCgCoxiBgVJ1Yn+ePn365Zefe/P1Z8E1MOnggcuXzUNQqbpR3ESGoeiWykw4LLQfEZdR&#10;METOsCn8FLEiBvnrAJEHZgRnikDN7fb4fHjPKz6hoj/DaxBeeA80V35FZ03NxPyPmUhkUHXRSKSz&#10;qyvPV4SiDsN3F8lBOfExU5H0dHgs0JHxOGi4dNA9/BmJdsldzNPi4gIsdxHFnEXPia7Qrka0dbdh&#10;qDG9hSDALsxGduBkNBrz+4LxeMrrCYRCZTd/5GOLF68A/yoaSYVMEVAEFAFFQBFQBBQBRUARUAQU&#10;AUVAESgGgQFSdeT/lUwm3n7rrR/96HsTxpch+n5W8KzMGGEG71BMyfScgghAzUOpTVnWI26WVgpT&#10;eZN+0T+giOQF/UO8D7+ZN3ybcXP79UkhJvcyM6PSJSTJAV0RjBn9R6Uw7gVlJb1hfcsqavpSaD+U&#10;MMLp9/nKK8vLysqikVhVdVV5eRm0aD6vr7QcRwUeL+D3l1dUlJaW4iKSz8TtIdkdKCxnCjo1cHrI&#10;DkFuiFR0jufGijY3/nc6ChAlYPpywGc9PC4IotDWeHO5muZo2/Rs4NcY7WQiQiWkAosHbIIld1wL&#10;4O9icQeFwwPBjadwR6Pdza3NbS1txHonk52dne1t7ehoiVQy3B3u7uzCf9FY1Ovxtrd3tLQ2g/tD&#10;ZgyKjsfoc72kq9+sF7xJ4dXSTcGsLKoAs2EYlSWCQNBQRhUbbazXN82GkekoXLAJ5zlBHiLdXPm1&#10;0cbMhp19gq2R40yza5gvuOXb38zIAWI5I3OZihmpCCrDB5bYOspP4vP6QcUiWCK0dcFQ6Rfu/mpd&#10;3VT2xVY93UAag353TCKAxCxWZ3PZXp/xYBlW1A4UT3vumGx7+lCKgCKgCCgCioAioAiMdAT6TtWl&#10;42WlErFut9dx+NC+3/zqF82tTcIX6TF4CFhsmp1WM16DEzHyiWaybunvpGD8MN3CjAzzLiCMOOuo&#10;CyIvT8qVjMWiII3wGmeI9kcEbvIITreHuFj2KmXjCTQSUzHMPRDrZKQwpdf8DTifktINWja/34d/&#10;/b6QDz9ekrYFwF2E8KevsrISrp3V1dWlJaVQlpVXVJaESviqCM3Wb7soKwGr8QRmhEQhF3vUTPab&#10;/OBCR8mRfp2dViL7WikOQ5aT/5Q3TTfJzC/avzDQ7tPR3t7W0Y7Mo4CX2bwu0J0dne2Q9uHm4XC4&#10;vbMlnuhEASI4ohE8Z3d3NyU9QNqDGLnQ4mUk2s1VToo9YsaI/2SOzGwXFF7QxvKaisg0UYx8H3aX&#10;T1P9Jyl5qeFYAknL/5ej8kncQjri0SQYVro1GpjRMMBzeqiciZjH7cVn3CJRPVTvTBQzR0waN+bv&#10;ECfToK+z0/pKLYGwJDUcUXdS3WZ+XmGxhdIzWky+bmjWZk/hMMrjXrP2omuuudnvL0Uno/vQVRlW&#10;I3Ch0gCDN1jqlUYZAugFCaHEbFy6MUhwoNH0MMzjRsbjYdeCur8187DeWuKT2g/aKOFzZIMEI4w9&#10;4KfMdPIVDnhKgxl5qfOmlLHhk4Q625cLWntU0H5PW6OszrS4ioAioAiMDATyx2W2VnE9Vtwjo/Ra&#10;CkVAEVAEikRgIFQdDF1QPV0/+9kPDx7Y3RXuBClTlBilyKKd7ae50jyRXd6FXJOGZq1AAoGAPwCP&#10;PEixoD+DSYIXsEkgRYMRQpRHPB4sCaH+JNogu+nRu243BVOj14mUx+sHs5fAFZwcKM3jjkaisHuQ&#10;MAEXBw83Yfyk0tKyysqK6upx+B0MBt1gVMD88cF8jdvr9UP8ZZEyqFVKcsrXxJuwuNg71aCChK0Z&#10;gpq3qwh78p7F3LHQsoD4nbwFL+YmA35y8ZCVy8hrUSCa+McczhjpYJMJUHOULTdC2XJFCUtHKhmP&#10;RWMJg+mLRMJt7e2RcAQ0HwJQgtcDCXjq1CmciMviwAtEBkRF44L0H72TCPoowQWXgsxtvAN+Cu2K&#10;C0N8IPhcNoz5foSrYbBzITkXsAMNkhg9nIw/6Q9WSBKpmIhDP8m5GrJUOHI7680CvUPkeoxTb0wc&#10;s3gZXU8seOHy6MlsjGWOmkOn8/tDN15/63lrLkGOYreHKACm6vDQlDEWf6hb7ICbvF5gVCLATDqm&#10;FznsVFf6NXoHDxREtPF4RumDWAFtbBjJOCdXsHaRbG9S1+ZtABpFeGyRS9n7vh094u54J4I6Kg01&#10;NPJgIjbHiVGJtBZaEVAEFIGxh0ChNbmx4Wp78GFZhI89oPWJFAFF4MwiMBCqLhGNdL715qaND/7O&#10;5Uz4g4FIBETAmX2cMXN3mAcFNuqdDoqAlucA4yZMB0gz5kTIYhFBEydpcIWjIHGEUCOXUlLVkaCA&#10;crCCf/FBH+cNetx+EHBl5WUVFRUlJSUTJ0w0X5fCiKFEDiywEzmUVRixrPC/vAl+BbcHgcfmFJtD&#10;7AfKthN5nprWlJHUdQhqsWBe1IKyiELLgvxU3TD2C+HRBEME78NvYeH4jSTkaIZ0DYxvJq8nX5FE&#10;F/S/GLVmyQ2hCZ8DUg7MHdxyIc5ramru7Ozo7g7jT7wZi4W7u9ri0QglxHBwkhAKOZiAiA/CPRa/&#10;OSV4n3VY5RGTHAVIxMIcp8/wdAb5Cx7QZmbTEw2wkYjjtvl4uVg/EdzlO6wodb2d5MSQOGvmvE9/&#10;+gvjamr50XBBUtUxVUcXV6pugPWoXx+9CDBnbYrq0o9hDMXUVeJRjFc0K5lsHaYaEHYYUYTBx6RF&#10;IjjI83jzKQrPc4v94wsavJzTge0iTHk4H1Ju81acdZsjoGIeZCWx9FBjKkPhWJRHYUbtI+HoBVxL&#10;rggoAorAWEGg0JpcqbqxUtP6HIrAWY5Av6g6w5Uv2dRY/9Mff7+5pQFxuMgVUiKQ6TEICAhVZ0mH&#10;7FcUERCwLkiMGmwEBUwT28bjEQKGXPFcrliC4riBzakor6ipqamCNK66OlQSKi8rh6+q1+srKa1C&#10;yC1Oy+ASERVTP+IJKdycUd9ZSjhheYQJErGD/ZD3TcdJmF70oSTHtJNHg4Bi+hKgrvJo3gyJ06De&#10;8QxcTCg5SRcrYJIZKtyb+drg37jeLLSt+jILbdB0onEzL5Jd1xYhawnT+Gvg1KC9i8BsjiGnBhJo&#10;UB7bZAxqPSTjCNP7TY2NoPA6OuCw2w52Dy9wkMpGeFxHMuCDp3YMuj+Yz8ify+mkyZQWSpheFBxn&#10;Cp0ARzdTyyMdip7S1kis79svZHQ9s9lT4L/81QyxaiScvPa6my+/4hpyNCdanFzxmKqjQ6m6M9BP&#10;9JYjA4E8IzIXkKh+0q+ag5V4p2KIw95AY2MjkllB4UtqX+h9w2HZ72lra818OPoyJ9SmjEO4mD+A&#10;lC+hqqrKcePGYf+puhpT3wTp0ckEZlVW7NIEayPqC+7jjAw8tRSKgCKgCJw1CBTcr9WB+6xpC/qg&#10;isCYRqDvVJ2xjCWntheefeqppx7zel2xaDf8Uii4VSELeUyDObgPx2wdOdkxL0dMAlsPRvQ0YjTy&#10;34/ijMH1lWrFIclSEZAMv5GlYeKkiePHTZw8dU71uJqacTUUok7C9NhCxdENEpQXgk0dXMqoWjAN&#10;EOuhTLi4JHKQgwQSqH9x8jPEWVxeJFBgH1uh50DgSNpW8co0CTtDlDdkVN1ZN6kTtZUZfFCUaHBj&#10;pgwZHDcN4jZYr3JwLCdqY1ZFW9UqtWmxY9bXrS9mE7WOWJ5hIKuKjSCIDkdHZ2dTU2NTU1NXZ0d7&#10;6+mm5tP0uqsL9B7am7Rebi0O4v6yVXU9tTmFYgumJXV5u1Eu33OzPxa8BXWcaCRVM772rru+PHFS&#10;HZOD1I2t5qhU3eAOmnq10YyAMGTWgdcIpRonWr8TvH4Hfr/5xpv1p+qbm5oxj2AGwdaRzCkY3Dj7&#10;t6fnvhCNXKTfI7UxdqhwGmvMDQ9+3Ay5jKZOmz5j+szZs+fU1ExKJVKlpRUeujJ1VHKczTmcWXfS&#10;Nc9obnNadkVAERidCOTfgMczZVF1aW3B6HxeLbUioAicpQj0gaoTwoVcRhJRUECdHa3/9d3/bGw8&#10;FY+HQbogaUA4ElGqrn/tSBQBIhkQf0D2YRQuS5gv002Qb0B+QMgYCptD1FIkBBCpGrkC4U/4r5aW&#10;VFZUVIGKq0JG1arqsrJSiAjA0yG5gxlHDBI5EQrRF1n+JtwZKAaZ59JWCFM52TxOMQ9r13ZZT5fl&#10;8WqJuAzXo8zrijsn2p58S7geHNZFsooh0dmEDZSTJbh4fkrGfn5PxlAoRVEXSvINqZS0WSn1ZB5W&#10;OfEGRwAkpjKrAPaL9HZOMQjnPyebGutjPdpVePYb2R/Xck3lJ+L8DuLpaWQ+NTQq/CddQ9zKzEZI&#10;OXwNEQt9TUi3mElnOSHGC4e74Wkb5pB58pp1NN0Q15D53gH32y5kwsVbEPIxsY3YiqQlFTUhJ6hg&#10;12+zCqgU9Kl0MakXiZpHL6SHiXpUWhrXNXc6+pC6nZwgDYy+w4fVSeUr/A5qH43Wu/bC9ddddwv8&#10;7BCinnhG7mA4lKobeAvXK4wKBKxBXgZS7iDWgAAtMHUojqyKj2hiA2G/Z+8HDaeOHz9xvLGxqaW5&#10;GWw+IjOYcyXNWcZr7pwyG/bQdxs9VzYqOAKm+L4bhzn4cPxIJxIiBadNnV5VVVNbO2XWzNkTJ01C&#10;iAhJrIStKZkQudii9DN2p0YF/lpIRUARUATGAAJYhMMOwOLLXLBZS2tryzZry0ZOoEkH6zGPh8LC&#10;9FzkjwFk9BEUAUVgTCLQB6qOtS1YrSZi0TDGuqeffOzZZ5/yehDrPQYfNXirQWWlVF3/WolQOVaU&#10;MbyWsPpi1QgjIOHk5DWcAxMpYE9CAvxJcXri8dLS0hkzZkyfPh2/6+qmlJWOQxIJozxCJZgEgVnI&#10;AerDs0QQOR99MDeycnJzvc24PJ1T85ZgfJZcw7IP08U1J3qLj8v1JMLFkJHHhCaFTjMtN1QT0axZ&#10;35ICCLuXM12GlFzqVJYOYs1af0JOAtmIRTj2r2llfquYKhtgqxiMYhZSjNrvQV0jHocKBm+CzIMW&#10;79Sp+vpTR1taGuEfB0c5BNFDFUhPwWF2qzhC4dmvQ/5xfFhEm5xp1QtOsOrR/IgYZKt7CtUu/VRa&#10;i8/vjYSjXh+iPVbfeec9EydMRhxI1AFpkjk0pFJ1g9Jc9CIjHwEZ7vAbVDtKi1TgUmbuPklQ8LF4&#10;pLysLBoLHzl6+J13tmx+802/F1NbBFMbhkH0F/D0kIcP9pOKGzv2CGRrCi4CsOV8SF4R8JcgJsSc&#10;uXPXX3ZpIFgi0T3Y0sNAQZma0NFJbq59eLCrRK+nCCgCikAWArJ4kz3706fqP9i+JVOFnQ1YknyQ&#10;sEPDCfocTp8vsHz5cgT4wY5poZ17xV4RUAQUgRGEQB+oOpSaGQrYotGW1tPf/+6/t7Q0gS7CStoH&#10;9zSWmihV17+6xeqfPXRINWbyBUQZAFTRlIEkFbYOEIMccKTc48ZPCQZCCLiDnf+amvHjx9dUVVXB&#10;/jGUPpijkgjNQ/YF836WS6qtgEXlLC3oOpr/hN7ch4rFSZ4aUFiqOnxTJBIGB9fjSnK+sDN2dZt8&#10;ixqpKZWyviqiNrmyiOYy53Kyy6h2jO+CfYN0kf6i1KR8Sdtvein8TuaNMigwixYUes6ih/CnxfrJ&#10;FYT6kWcpFrVezxOaKP8xQKrO2OssdJd8n/cIb5jjZEPuZyzWDD9VswfhQ0RyhCFN7R9qO2jyWlta&#10;8A+i47W1IUBeZ3dXK/5CTlsQefgN+gDOtlZFmEo6qRz5TS+kloXuQzVJm8wiWE39Dt0c3ZfGTJcn&#10;FnNce+3Nl116LaJmodFQfo0UKYk8OmIOpKHod0cVAtbuhVFq6khxeKNiXAtHuurrT+za9cGuXTuO&#10;HT+KARbpjOKRLgz/nATJmP567ogMGACizc3Rm9m6FALbBTDoQr/rxYQaCLh9vrlz5y9evGTGjJnl&#10;ZZWUbdZBoSF4lHAizToC4Q24GHoBRUARUAQUgV4REBNJ5oItW9584Hf3YoXV29lYERJVxws2+SkJ&#10;ld15593Tp83gxRsuYjhMKOKKgCKgCIxwBPpA1RlWaxLer8nNmzc98vBGhH5HqHiOY0YpCxAwXg3P&#10;/tW3kDJih1DqzJTD7SL1DZJmwpLxeb2QNAaDgcrKSgTBnr9gwfx5C7z+Mg9ZEtj/Z2qJ6B6LZMFX&#10;YUtYqfQM6qNHTLF84iUSGBR4mGIkWhxcL89RBPtkyTGILLHxXxYn0vPylpCNNWv4nNJuyqSd65Bn&#10;RcLcuGgYLaWbeTJRP2xPdkNt4SUfxrib1RRg0eAQju+KqL7nQYYomXS4frb6AndBlCXUoJ2Ds1hC&#10;8bS12NvB4OkIv/z7kFz+QtVeqIkXDuGW9wpFNLzs74vCRYhRZlBN/1bOOMz1nq55ToacdCZjqFMR&#10;wXGPS0GRBy/ahobT9fX1kOZBjtfc3AzKAApWVBPOgQu5nIy7oLpp0yIZtRheu3ZS+GXQEFgQkqwS&#10;iDg9tbWzvnT3N0pKKlk5SY+AUnvUBbZQc9LPxwwCGGBtgzlk4axTi0V3bH//jTdeP3BwL/pNMhWj&#10;4ZL9YSEbx4gvexXoaNiuEEXeYB4ZoSMpoQSGEJST+zh0uM54Mu4PBTHVguKvrhp/ySWXrl59bihQ&#10;hhMjkajPG5D854NZJL2WIqAIKAKKgA0BmThkPYzXm9/c9MD9v6Dcer0cWGUlaTjn7GFkg7hCobJ7&#10;vvTVqVOmcdwF5D5LcJY8PRQBRUARGOkI9IGqg+sHXFWg8kEkqV/c+5Pt779LghHou1weMCFQ1bnh&#10;HqtL1n7VOOYecdADKcBGgj+V8HKquiDouYkTJ9bWTZ4yZfKEiZM8bnKoBDPqdHghsLOCfxEfYbhk&#10;ikpLwrQZpekZcUy2mwoq4op4mnRsL/NksrL4Nd8+K2pE1hWLazCW9F2+bU3Y/KTZm2OWYE0omI6O&#10;VrcnESdaOWoI67KLBNvMXTNuPKxBTN657K5ULN6FRLjgfcDjdLR3kvYCPCf7vULwCCvS7YY/V/ph&#10;vB4vRI74IEFEHohX8HSmM7KJgCXWkiWIXU8nzyWMoTyOncwtolLynJIVziOzsgZ2aantYujA/Pdx&#10;F2g01ACE12YtL9q5oW7kiIpEjDGYMrgZGVFMLk8EjKi/uCOVKTC0XJj5KpT+IZVELLyWlubW1lYo&#10;706ePImMthLfnpJdJEilh/STaFcoCVoOOq/VIKniqJhRXBX0A0JHJpK+Oz/7lfnzFyMpC4bMOAkz&#10;Uz6nLhYH3Ob0AqMBAWvXAUQYq8gTCHe7b8+Hb7zx2r59ezA+B4MQnIJHR/YYOKXS1JSIwdoiSZ0h&#10;OqbxJf900g8gsmcgU1FL79O840xGEpTHBjs0GORj0fjkyVMvXLtuwfzFZWXlFHoygRgL2WN7P8qh&#10;X1EEFAFFQBHoDQFrPYwhesvbb/z+dz/iGCZZBoiM57SAo4B2RsRt8kMqKSn90t1fmVQ7mSxWjnWg&#10;UCsCioAiMCoQ6ANVx8+DBXSsuaX+n//5O7FIGGovsCHh7nAwEIxEI4icNiqeeXgKKUq2FOdqoDyo&#10;fFdjGqHphQgDQ+iVQnwcRCXzUWxsEu+UIw/d0iWrpk6eVlFdieg8gUCQIuLIFcmEgfaAYtVTvlXz&#10;kDj9ViA2JilE3mT35cz0wcwGInvqShsxWaW3HsP+SMWRboXAt3gewyQjviSRQOoAkjglwW/E29o7&#10;wIlUVlZNnzYzFCrpeUGhwIT5OnHixO9+/6tkqgsBFqH6hKLKnuXWpKmQJzfwuc/eNXXqVAKYFRyZ&#10;l8XFwvFkDOlTX3zp+SeeeDIQ8LMXJOdU9YCtgzIOXxGtFC0CJk2adMcdHy8rLTNJUt7cyzgo60Jz&#10;c9PTzzwFARfuCHldaUkJGB/R0wWCAWQDwR1RbHw0a+bMquqaQsuL4gVtoj3rpc6EzeuTUSzn8/WE&#10;/7UYQftrsFeMQoFFEvs1WLe3k4nSPHjUEh6YD6Ht2CsNVYJbkMyXmGiqIDK9LVY03V/oSoZ/uAkD&#10;XzG90sMZHMTKfBq0PieI8mQ8Hk3EwNXFOmOxDiju2jvaTzc2tDa3HD92oqOzvbWtDUMilZPKkcD3&#10;E1RmlCdw3uqLb7r5o0hcCU0etHo+j5vllnooAmMeAd5sYO6L/kkmt2/b9uzTj7e0NoEER1ZWyjee&#10;jGIspS6cIrYO/LvH7UuS8pUGZOpHIh7P2AjiGZb3pHgyNV/zXOnk2Re/8B+dYHszfSbLLszJmndf&#10;yG+dBg4kM8eEHAdpiH0xioBAFKLLCaUz2H9PTc2EKy67ctnylZD+YXON60/2AMyXxsAnw6F28zHf&#10;wvUBFQFFYAgRgKTait38xuuvPLTxZ6DqeHgntwnaX6V/eIuFJwKM0xJSGjwdFmChYOkXv/iVqVOm&#10;81YsO2CoGnoIq0svrQgoAoOGQF+oulQyFu30+p2PPHz/q6++zDpksWMtu3pw2JpBe7ihulAWx2FR&#10;E8b9SOXFswEZGLACoB+AQw0CzGHKwMof04PbGyZfSygLSBDk9QRKQkjPWjV9+qyFCxYhLYTfH+RF&#10;P4wFg/BjQ8B8zfRfcQ9nMV9yeqbBkLIcluVqrngUIdu8MEngeEuOmQUDZpNwiGgQPCg9McUIt8pF&#10;thnRJcSOicpJPstigOxFApLJ97a+s3Xru6dOn4TZ1tzSTFo4Eish8BzYjQinuoUx5Z0wfvKf/PFf&#10;pjg0f9aEK2I68R4FC/YP//h/XK5uF/nAGgdkHcAPfAm0cAliAp3xePAbX/8DpOMQdX2PiEiwL2O4&#10;KyRyTzzx6Guvv4qspByMnOFle5AvLd6+0IS5kUDwni9+taQEVB3FNMuw34wuA+YnCo3kn/75H+Op&#10;KXS6h56NLsVJWnnZQadCsQdPq9tu/eiFF1/pcPjz1nt082svtrS0QI2JNQ0ecEJtLdofYqqBTQRH&#10;SasXj9Pn9jtd7rKyKui6oN/MuqDI97jNJtMxmGyVlqFr4fGD9WvEFNvz2BqImA6olPnB4wLdicbg&#10;chgR5Y1b8xMbPqrSEnm5hf+5dcFQ5xhShpHOVJ0D0d6EDaT3hfgmqo5rmc+2G/VW6e0qUo6imGVX&#10;y63Tb1rus/aux7el8lJztXF5Bh+PokCFBwleUzO50TacbmhubUFEfDhcIDbdF7/4RUSWBGKiLSqu&#10;F+tZisDoQwCiVcjRoEVDxEZHMobZBOJ7qFnrTx5//sXntr77Hg2zGWEpre5pdVhjmmPLy0DAem1k&#10;LKduiFE7zcsxR2e+KeMzZ5w2iTsMDxjjqBfLW0zViYEn3zLXNQb1J2QfX4jHZAykSKKF8RV04tKl&#10;S667/uaK8hqMsPBzd5FIllXeRmnNnBXE1Bc5ZY++itYSKwKKgCIwDAjI6hS/4QC74YGfOynqr7Fg&#10;zN4i4S1zc6gnti5YUnn3F74yZcosXrRLajjdQRmGStNbKAKKwEAR6ANVl4hGaZM72g5JXWtrCyuK&#10;ZKRjkxXLXNq7OEsO+7I7iw4jyQA+Jh8fjrIj2etkgkHoK7JPXG7IBqAIq6mZOGvmbKjDJk6qKw2V&#10;BwIlcKXhNBIgvwZlFpH5y5rFMqyFBCKveSHWY4aIGA44MhOxRgHvKdWvSY/0XqWkSOdwYLgu1Eyi&#10;X4IrU7i7C9H6O7s629oRzb8FUcC6usLLli2bOXM2i9pkEpWD6RLLsHEk7n/gd5vfeg1ERiBAIeEk&#10;mhioOrcH6EVBfSbi8LkOuF3B7/z9vyK3KisyMg5RpeEtiO8QdOxf/79/TMVb7YQab6alhVYpqCac&#10;ZV/60leEqssZuRxVx9RM6rHHHoGwDl5aJlNj+GoZJaD4gMATgcmmfPmer5eVloMzJC0GhV4yHpf/&#10;4RSgRP+l/ux//Bk4OzylF9AYhqucTDQuiEr2/3J85CMfPX/N5S4nONzej1T41/f+YPu27UAUvJiw&#10;qHgiXADtCoyhy+dC3CU0rokT6u742KfBEZM2M31QS4ZwEWYnqhHfRIREWuNwklPL+kwbslJKw9VU&#10;nFKJs0vnRBSCi+uXPXxBBIvIDSGobHfFGUCRuDWTYaPgglay45jElbeXkzQuaUANotk8gZ6CFDFp&#10;1s3eQ60bgz/Nazz33bK2XPzsNcS9PoENYVGGoo35/X7gaac189WpfqYIjFIERJNK+jSMgNjmiKEH&#10;bN78OiKCNzc3cmzHQVkwCF0uFHt6Lskc1np2Zjmz752cRzwc6MWYX9DlMYmvv+SK88+/EFs+GFqd&#10;Dg8GWro7XVuWRnihVN0obcRabEVAERgpCFhU3ZubN228/15EnMtTMnfSg90XXlySnCAUrPrC3V+b&#10;MmWGDM5Yl7HvhR6KgCKgCIx0BPpA1aUouFL82LG93/nO3yLCOkQ3ZzFVl1WvNuJBPmHpEQU+c0AS&#10;FRaVHOgY/A4GQxWVlUtXLEdSudpJtaBFSFrnwG8E2IZ2jNJEDF6rsZMUPSwTlIcFaaBniCaR+5pu&#10;tIlYDFIsjtLf24EIbuTod/TYka7OjqPHjtXXHwc11tkJUqId3AQoPz/oNmjckk6k17z99k+sv+Ry&#10;M8FCZvbZNFWX3LDxgddee4U8BGNREbiR9tDFcRIpuSjTTw5fuDvxb//6fXKNEurPdsCCkvBGOI4f&#10;P/6P//T3Pk88K1eU3aRLOtzRmPsPvvXHM2fOtIfDyHxsuXXi2eeeffrpJxPJiCCX1tZJ/Fp6j17U&#10;1U790pe+XFZawdkqklDPGVczikoUWCIZ6+pu//a3/xcI3JKSElo6MAHFSjImwpEwhNy/iMe67aO3&#10;rTr3IpcrL1Xn6P7RD/71wP79EvGQIuWRPUz1bpDF0BY63ZB3zZu7CExiMuH0egO2x+RndMDiBGVI&#10;Ribch3/yk5+g7lA8dPmS0iAM1PLyKlCQkIbhv7KSMpbGOOEF5vcHuOCoEpP+426B4rNJLk0RQQPj&#10;HhekfIIVCF6WxNnUmGIKo9FYMap6tj9Sc2ab5WlqG3UNOjzruTL/5L4w2FSdsL8SZFAOSFOt+1qr&#10;TLNVG3kwBq+z65UUgZGEQCIFVZ3bi76IJh/F7PDkE4++885bgaAX8T0x+oGNL6K4WbIJ6mF24Stf&#10;IYuqs59g8Xe9vWlX2hZRHNmE4w0kmalJfewNrlix8vLLr6keNzERgw7aHACFraM7Y5As6uJ6kiKg&#10;CCgCikBOBOxU3Ybf/6JvVF2o6u67v26j6uDhpG4N2tAUAUVgFCDQB6oOJnQs0vbWlk0bN/4OBAkl&#10;GDVW0fhHfMEGkWMaydj1IOYyC8tR48QFlrRqMCTAVk2omThjxqyZs2ZPnjq1qroqEPSz+po2fUBU&#10;4AT4w3IGcc5liYQRnB1vYIdlhGRZRKb1YnzOj0PmBP9NIb2Z2SFPRXLn6b0MKGyk/tTRH/zghy0t&#10;TTBgiOUjool+OJMqHhx5NlM+XzDcHb32mhuvvOIayoYhEgMLReMOUqrk5rfe2LhxQ0dnK4uPyBCC&#10;2yBQgSYLf8KXClj5fSG/r/R//tX/9nr84Gx6C+oN/OGK+NTTjztSEbunVTBIlJOEvaDNNThqJb3L&#10;zlk+fvx4PHhOt0RJSoCcnnv27D5x4jjxWcwb2iKzmboJouqcpSVly5YvRyRy1GkPV0f5FvFa4Wjn&#10;vff+HF6ShHuCWgxYNijp4POL5yRIyRSMh0pKPv3pzyyYvxT0b94m0f3D7//Lgf37yJ2WtZy4O8nZ&#10;OF4h3Q9fhoNzwrFs2apPfvwzbnjCZuwrSqlY1QlXWUdq/4F9P//Fz7q6Okk6abj6svOYSZniisFg&#10;Kdy3b7zx5qVLljIBisc3xwGuYlHVsYiMWjc7hmc+BZ1mGeT8fBxpTtQruUWOfGGzcVp8dJqMztt5&#10;7DztwHpYL9+2FpSWnFZONGLqiY+dmTZkSEqgF1UEzjQCGFghUYZzfzQe2bHtvRdefPbEiWPEbiH7&#10;cizigaC7gAxfxgQblWaxbcajkYqNt0aMCazvT4yZ1gpMXuy3ZWSWbQmJdYE/o9H4/HmLbr75tgkT&#10;6pDumcbVrAlu4PN5sQXU8xQBRUARGIMIZKrqQNXF8zykO+mmDV32hoGzRygEVZ1SdWOwVegjKQJj&#10;HoG+UXXxaNuDD/3u3ffegg6IqDqDxzn7HGBpfS+Hpc1Jr8TZv9IF+RDW64hAN2lS3c033VpaWuYP&#10;lCBSNquLEsJmREk45sCePGtxiL1CFDVykO2hFOtXQ6QpiusoKx6cSTCB/gIvB5cd2BucscHjB4dC&#10;YcoOHzoIumj23MVgc3q/NTi5zra2ph/86AcNDQ2wvphagcMvPICI7AM7g2ciB9UUlHHONResu+WW&#10;Wz0uyLg4AVM2VScmWfLJp5547bXXurraJ0yc6PN5kAZ34oRav9/n83vKy0tgFJWXVwb85ClcO2ka&#10;LgKiLYuqy/JDREEoG6ftoOSbLDoTH0lmS6lIUAKCwuuNHqLaIcKOHEJNbhoXlSvjN65g+YPjHXot&#10;yguSxZk0jTyj8HTRWMTv84cjXWD9kJqCa4rlZ2Y0OFBsiLkOr8m2trb58+f7SAGXjw2PRlp//OP/&#10;OHBgP7g+6OD47i7EucPDgp1EMWJRZCv0hMPRVavO/cTHP+12+T2WAMQwickFWhyEUUO79+z8+S9+&#10;ijhrFBuOGFiwiRLAjscNsrSh2YN7rPf22z62cuW59JjEspl7lRlVTLkdN2y8f/PmN6fWTiotC1VX&#10;V0+YMKGqurqygg5KowuvXXKR9bS3RUpKy4v2EsVtrP4oVVBIrTM0ZJ0lpuO8wGTMZ7Ul0WxKS7S/&#10;7lfv1i8pAiMZAYwP4OWhjo2/9NKLTz31ZCTahS0SeP1jMwK7OAg8yhNf/kMMrd4ODudasLMXvIXd&#10;G79QgfA5xlJMbRhdJSgqNkXi0MMn0LW9VZU1t9xy+6LFy2wcorlKUqquCGz1FEVAEVAEekMgk6ob&#10;oAOsquq0oSkCisDoQKAPVB1RL8mu//7xdw8d3sd2u8UBnV1UHVNqiEFHkiWEF8NynV0tITM0wMRr&#10;EHPIDjFnzrw5s+fWTJjE0aY5QyiH5WLkjJimzMswT2cI2qjdkI9nIbahZ/uyUwPg29jzMYOqYw4L&#10;72CKQv0lIZxqaWlu72hD8Pu2NsSUa6yvP9nQ2IBAc/BgrZ085Wtf//OAnz0c+ZBp0nZfOMB2RiKd&#10;P//Fzw8ePAi9G+gJZMcUD04SFlLcNzenNE2GQqXnnbvm6iuvYc25JEu1R6nDVQ2qjtUKZAKRnxF8&#10;QiVDH2XlQ1R+ujtyDft9FHAN5hISpFJ5elhBFttFH9K3JJ6RyK/kbHohyRBM/ymDPbE8mzIQZtaJ&#10;xI/kWStQWJ/LxVlkmlkSuRQXhgLPmV8QCpUelEQZlPuQIhiKIyifIw8qD0GnsB8rUT+FojvFjh3d&#10;7/US2wh7GH7IIN4QMxChAoFVV1d3ONINAxpvzJ49b+0auNPa1W1SKhwUXA8tHCXa8cH2X/363lis&#10;m5ukyE/gNE07mZzOkQR00DyCTv3kJz+9cP5SbmAofIYDrDRmUtV5Uvfe+4v33ns74KXapEyPZpBg&#10;PCUM4JJQKBgK+QOhqVPmX3HltZYXc8+mjoLIZVkpCE7cIgUtkhsvCEAJiSXe0BkmeS9txmrhFvrp&#10;ambKVaoksyPkKKD9LRI2cp4Te6UqVVcANf14dCJg7k8g0Gh3V3fnC88/s2XLlvb2VvB0kWg3RhV4&#10;hUeRLx7JXotxgKUYuDxcmwOubK3w9EKjLs96+IP6O896splhH4tlcDAkeaxmtQ/IxqRmnzIKAi9C&#10;aVyKMhRhywI5e6gkjnB3bPq0Wdddf8uChUvi8RRlsE3SlGHcv+B19QRFQBFQBBSBXhBQqk6bhiKg&#10;CJyFCPSBqoPl2x1u+dd//vu29iasiZlzEXv37KLqsDTnzBDuRBzsJbgYSuSKTJoxBDxze2fPnr14&#10;8eL5CxdCT8dOiJwVjtxhTKZGjIje9tgts6IvjdHiAsT+52wWcIEUl0yDUcUkBx4Nbx47cXjXzu0N&#10;jadOHj3R1taK6gMxJwwUMWJEKyRAhwVDpX/5F98pKamSguTiJuiSENP9+je/2bbtfWajHJVVFaWl&#10;oepx1TXjxpWXV4wbN666agJzdgiL5q8or8h8eLsGylJPZMkoRDdhEHkmKmciSne2DDCzhuy6vYzK&#10;FX4Qh52qk+9mPenAH4p4P6ku86bWC3kTWs8oVHU+XwA5JTJr1dRgphBcT6LLOY4fP/LMs0/CAba7&#10;G4xfR1e4Mx4LU04UpsiYmwZbBs+CsjvvvGvOrPlsM+MuGao6jiqH0E5okM7v/dd3Dx3ai/jysNiJ&#10;nWQnMnwL0kuOrEenQVU3dcrCb37rT8QelnOyAjhKlMWW1ubDR/ZXVJTVTZ4I/SCEkjCYofJDySF6&#10;wRXxQuhO9qNl/PNXIrsb46ycTtCWMd8nnq4v/VjPVQRGKwJiRGHqwW+OFgqWvOvBDfe/9tomMPD0&#10;UZJ2cZh0M4fEQnmoZDPD2MfqMQ7I1pTMfczQ0WvMuVkISre1Oq+MA/KbJ0oaGuQWEoGuX3mZ7dO2&#10;e8L4uquuvHbR4uXQpEsSHiOX0mitWy23IqAIKAJnHgGl6s58HWgJFAFFYNgR6BtVd+zInv/4z39O&#10;OZC/FGtoM4UiC4POqgywcHiBbYADKeAC/mBXV2TC+Anz5s9ftHDprFmz/cEgR+UnJ1AQGRxkGoxG&#10;JjnXG1VXdAsQ7xucLuIjuyiAX4OzE3YmLfgCVYdoeG9vef339/8aUeSCngCIG7hAgh/hKxBRAtNF&#10;HEPBrH3ly39eN3mmcH+iDssiKcTLdf/+vbhheXlZWTnClgVF7kASJiSDQCA5loOBrANoMNKEQLER&#10;SXloSym/9Vu+ZRlFfUDQTqPlBLgP1+qtgnrlWK0y569a9KICpSiqkPkflbzJII4j6ZnEmiQT1bgu&#10;E+7QhiRR3eCqHJEIKh3Nl0gulpGiFcANNtbUUh8Od0Oy19He2d0VaW/vRBs877zzkSOFtYLMTcvB&#10;hRFLmVS4zsT/92//cuLE4VSyk6g65oZJW8cSGDGe2VnYc87SCz/5qc/3FjeQToMnrsPx3ntb7r//&#10;N93hNrjT4j0oN6sqqysrq0tLy/Ev2iOStOC12+WurZ0MWWKaJjY0NxlUKfx8ofeRRs40okh1zEch&#10;ppvEj2LY9+wLRXdcPVERGIMIWFSddOTu7o5HHvrNW2+94fa4sZ8TCAai0bCZCFuSopIcLT8QfCmZ&#10;2nicMBk3vhdlmmZRLfVWCXoAvp6TVmccpm463ZVlJ4Mva71I70X1i4jP2Kjp7ooixfbHP/GZ2XMW&#10;YqQioTGYxKKG7zHYMPSRFAFFQBEYFAQyqbqCseoQ5Bo56TjgjNMVClZnZoBVB9hBqRO9iCKgCAw5&#10;An2j6t55+9X7fnevzyfZOQ251tmmqmOBD2g48AWI2xWcNnX62rUXT5o0eVzNeArURdv7HMgfdZfe&#10;TM+inLLq1b7Q7wMVxaIASoMg3AFCreG16WcHVyAqQZqqczjCyEUbcB44sPv7P/x3eoIIqAfKBcFq&#10;CCJMyDmIvR9h80AO+JlPf2n+gqUI3yZivR7pEaDRkgQDCaT0wxdNSwz3FYkWSa7oD1IuUAINnMkZ&#10;Wy1fS6uEFiB2g8Z6bTArYt710IvlJ/voO3nCHfUsQd/6XDZDZ/1t1WlO8izHYxak9PruEt3zUZhV&#10;hwtrnCAFC2ej6mDiElUH+5nC/5Eohn6LhUmB6bj6wPQhUwWDlm7SCOHHnuBoikTSpVNVWFQd62iQ&#10;CvnBhx44cfJoR2tDPBZBQD00X1yFuWZqXbQBQFSY5+KLr7n2upvYVS3tOmp/GA6BlXh104tPPf0I&#10;XHtBIJJHOXvjwv0WBUiBckSDdLqRlxbZa+/50lfLyyoNt+u0B3RGu4DDHp6RMTF7TWZqC1HxSDFy&#10;JrvoW8vRsxWBMYeAyNygqnvyycde3/R0PEEpwtHBIZtF2E1KJWGM4fJvfqoOFBdNbTSkmFMLpjz8&#10;xXsGULJ7EcG0pKS0spLCXVZWgZ0vp/nLdhCLl0i0wRGguam1pQVBABqbGsl9nido2lSiMKbGppd0&#10;cPumV9H1I4OhoWimKTjlnjix7o47PjOpdjLxdJJJSQ9FQBFQBBSB/iJgp+o0A2x/UdTvKQKKwChD&#10;oC9UXSLx+OMbX930HOxxWN1s9wp7cLY5wDrhpRcIBOfOnbf63PPnzJrnD5YgqBoRBBy2LhqHVM1l&#10;RNPJCO6WYUSYf9hNC/vrYhf3sItI4dTe3tTUtGjRItgJrDJAwk2xDTiRBR/wL0Q+0kik7Z/++e+a&#10;Wxp9Tj+C6XR3Uy4FjulPQcfKysqqqqonT548fvyk6TPmhkrK6IusquvZtCnyXoKTYDAfh6y1pp0j&#10;vBNsKqfHjd9M+siR1nDl7Co5+SimkNJHljMsPsiHlRQlJ2FmXbKAuiNPp05TdaJKw1EMpZaDXhQW&#10;Lc9hhWHLe1bBD9O8p1F3VCNCngrOlKhVmi3lmMCuJPsv2xqyAaeYtfhQ8mbIaRkIMDjIjYiUINyE&#10;QNfGyFGaaLQ4/GqbmpoRLRG+te3tHa2tLUjX29nR2RWOXHnljcuWr4AvmzSnnjoXUHUoz8MP3f/y&#10;K8+A5fP50UQh9YX2hjJTgwAEkQ53WChD8e2y0so/+5M/B6ueDpJoOAhnCHBAHe7bvw/PUl5eHggE&#10;PG4kCPbihRQDTCI0d/1S3BSsET1BERj1CIgRJUPBpk2bHnv8YVeqPZmKsue7D5JVJD0n93b7UYiq&#10;Q5gNDtxJhwxKmJ6QjmbixEnTsEU2ffq4mlq3x2dcUs4wyXTbfUg6Z/0Z6e4+dvz4/n37Dh8+fPz4&#10;8faO5mSySyZrOafvfdzYkeJksvT40I/7/aFoJD5//uI77vhUeeU4I5PSqK9kfQBFQBFQBM4YApmq&#10;Ok0rccYqQm+sCCgCw4lAH6g6BLn61a9+9sGud+EQyck9LX5EAtBAjdV/xmMYnzlrc1uYiwwmB1wC&#10;PRA/Ff3HdIHFyYRC5cuWrVqxfPn4CZMQpYtSv7GQBxQE8REeZPxMQayG7/DmP4XZsoW9x9ssNyN2&#10;SS5p/TboLSG50gG/0tBkCLUQovvQocOHDx06cfJkfX19U2MT2La//Iu/BIfIFIro10i0ZPohQgOO&#10;gEFhtyvxj//yd83NDRUl4+pqp1RWVk2bNr20rDwUDEJ5BC9ClkzhXCgEKWkG0zRM59jyV1qFgmmW&#10;JnHoLEo3YLFB8KwlKPgcdoE0vJHSdBE9LUmrzMPguYwTjH+EUrHoLeGVLNwEzHyaBaHA0qyaCXH2&#10;XfO1QjuNlpOMo/jiZjntF5ZiZxGG8mZGmS2qTt61ILIuKu9b37GfYL5J3Kmpd7O+Z1WHcQFh38iu&#10;Fpo1g6ojwZ2I43pWt2UFp8ttMnoor7ih4YtpxZnVYJ0wXxEECmdTPDq0BzlHosOzaI86GElyUolY&#10;JI6cvjDvrev0NJ4T0bjb67z3F//9/ra3HY6YPwhX9LCkuUD+BmAXTyV8fh97w7nqaid//WvfNPPn&#10;kvFvqxGrXTiamhp/ce8vjh49Au0PfGarqsYhewlY7LLS0pKykoDfP2H8xFIisqvgVOsDCWgz7/M1&#10;HP1METg7EECABUx2u3buvP+B+5EZ3JHqQJdHplcj/5KR6cgc3gxVfvbkaxvksM0TiMZI0D25bjJ2&#10;oWrraidNmlSCXOo+Ys9phnLCY52Sy2CXgCYSukXvOyUyHLmQpgc8vgtuudjiamo+cfzE/g937dq/&#10;f39Xdxeltzb2B2gVUNxBSmReLEjiHXLF5TgSPmSZuOrKq6+5/manE3sGxWzhFHdDPUsRUAQUgbMP&#10;AYuq27z5tQ33iwMsLR5p9cjWh7lAptEbbhamAyw+cgdDlXd/4WtTpsyQhSdMpLT/x9mHpD6xIqAI&#10;jCIEiqbqyPct/nd/+7+6ulsdzhgUKLRQNiiSUUTVYYSW9KMm80IMo8HGSbU53eAS4vCawUCPHXtw&#10;VrEoWAZ/LJaA3b52zdqLLlpfVVkjq36jpiVlhGV0pJkMi1Gyk0XyxZ60pjBQchWDX6OsFG4O4OVE&#10;KSmWXDjSeezY0be3bN62/W1xD+To/s54LAlXoDs/f/fcOfPY1gDBZgvOlW6S8E6KRGOoPuTcRIQv&#10;46EzaCMCJDM9a06Wi2dHki/ZmA98Tag6KgH9xmRp+BNaTKQ1o1oMlp2csr/J7+OCmVoMo8wWdybq&#10;znxUnXwj6yGsGiv8zXwd2v70+VV12UGUMq9K1wFcUioLInuxhcvLRDt9pombUHXG0oVbNqnNuEbx&#10;vp0Vtd8/C0zbRz3t1QHhZd7I6HTcXiTMPHUiCTlfjE2LvhBrbGo4BZK6qaGto+3E8WPtbe2tbe3R&#10;aEzUPVCbosNCbTpv3vyvfPmrHC3eXnQOtWnQlChV4viJI7+492enG46Dm45Ew0F/idMBmSi6WCyB&#10;AH9wuHN5YYCHw8krL7v2+htuIXYgEwrONptReJPjpgfEcjIWg8LIiyhb0Sj+xJVdPv+A0MzXMPUz&#10;RWAoEUC8BfQvTsONKRNkGYaYxKlTx3/6kx/U15+AUDtJYTFzjmTGmxXl4xoaGn04M4kEMu4Ysoen&#10;nNgngCqWnNcdrkjMsWLl6kvWr582ZRqCZprzo22ilYEtz02sUd4+sGa8Rh4bGiFbmhvffOuNTa++&#10;jOAe7R0twVAQ0vhoJIynA7WHKRU9F0MKx7GU6aZnzzUGN9kIwWgA/1xsTXz+ri/OmrkETsAcLhNR&#10;/MLBAFL6WBewZsuhrC29tiKgCCgCoxyBNFX35msb77/XidgFZBlhbUX/0UKX3C2ccKvAyhK/yb+C&#10;DtpNCZVU3P2FL0+dMoNNErhfGMqBUQ6JFl8RUATGPgJ9oepSsb/+6z9HEHfsHpN/pQuOJ8KSjDqq&#10;zlpk8yrZ2I2R9T7IDIz+RImIdyfMaXiJIlb9OecsX75sVV1dHTR08Iwr1DSE4bB4DutPMTMEt6zD&#10;4vVkaqGlPEv2EGOue+/eD0/UH0MCh+PHj3aHOylqmBO+hJQ9k0NsQ83gg7vQzTffctHadYgd5iW3&#10;ICEljcPyJZR8FOSvm8untdBzZXxOOob0M+b8alEkWp6bggxkLPIf1l3Su2r8hd5YL6tqsujVXijJ&#10;jEvJZXvj/ew3zSpAfqqOKz0v4ShU3UAOLF9chQP3FcOU2QHMAnMYuCfpKQQGR5bi/0hZQ6knKVVt&#10;R0c0Em1ta8WLrq6umpqaVStX9ZDbWFlxcBlwwYnjxw//5/f+LRrrxkoPdHbAG6LtCdLIwJjnVxSM&#10;0e9IeT9yyyfOO+8ikOHIm5yzOkRdeOTIEYTSLyktKS8rDZWQcS5KZPRWjpFPbHhvVxhILet3FYHh&#10;QYAdwylQKW6XiEUhdH3gt7/a8u4b2FFCwiKvN5CVSymzVNjxo6nL7/dGY2FQddDEoVPAusLGWMBf&#10;smTJijVrL66qHh9EmibTEb7v3qkFkBAvftLouShDOki6HTu2vfPu20ePHcLoQjI9J+JekgqYp1oM&#10;ASintWNiXTxjYBZneVwT2wMYf2onT//cZ++ZMKGONt6w88abJ7YgoUrVDU9r1bsoAorA6EYgg6p7&#10;4BewkDL3b2T9T3vSeJVwxdmUY2sr5S4JVdx995emTgZVh3WbUnWjuyVo6RWBswqBoqk6BDqLR/7q&#10;r/4kEu3EYpUFx8IEjS6qzkaI0GaMfYVtMGVwz2O1DYW3p6DTKdfKFasvuWT9pAl1eCdOmRxSPi/i&#10;XuU57KSbdZpF0vX2xYxvkVAuTvHmAPWhwwd+9vP/bmlpRIFLQiGoD8LhzkCAAszhWpD7IRgccrdC&#10;RnfZpZfdcP0tIPC8knY2F1U3iO2bqbr8R5G8T68XGSjVN4hPe6YvNXCqjsEsVGMFRG0Fvy5dbKgP&#10;FCNHSTiVBN0dL3jPlKi0eCIO/q6ivCKzTHanaQoytW37e/f+8ueITdcd7oaJjhGASHsMEU44SrDc&#10;Dy53Dl80kvr8nV8+Z8nKPF7XYvw/8siDm157CQEcAwEkoi0JBoKTp0yeMGHilMnTKyvGlZVVhMMR&#10;RIccaqT0+orAkCKQJA06ubd/uGv7z3/6Y48PCWQ6kEciHqeZNM/hdnkpJkMCE5hwWzgX8vDUggVL&#10;brn5o1U1EzDhYv4V82zQSTp7wWhLzEjsjMgeSWyGvfDSc2+88Tpi8saiYZ/bhT0A2ITIUWMmXs9S&#10;1WWMRUZ4gaTEvnB2heOXrLvqhhtuhlM/e+hDM2hFHkAplKob0uapF1cEFIExgoCNqtv0wP0/Y6ou&#10;90GjLBwXaAKSWKKg6sq/eLeq6sZIS9DHUATOKgTc3/72t4t8YCRtfO75p7G7DFsYe+CcAdbyxhM9&#10;0DAIaoosbJ7TTEZM3O6ygojRZjdivvkTcOxMOpYsXgab4cK1F1eWIzI02fZuaOzcYMGKfFKcZjnL&#10;9La4t8qQVWZmZiDkdsJlpuPtLW/B7Qb2D+LpYLpCQDpE6IY8DoVE1Pzp02ctXbIc5ZwzZz4EgGAY&#10;UVr+nT6yrB2Z8wqhaUWFy8LK+hPkBaeQ7fXHaCJWW+nHi8KiukKPMTY+F+ZpID/cRQteIH+lW7Zl&#10;b00ip2vYINcA5C2ChJma1shRy23eeJPzXVBaDLjU+X0B+ajHj1UwZ3lZxYwZM+fPX4TUjXWTpo6r&#10;Hl9ZNa6ktNTt9cEBLp5A1pRAnMLo+S9edymItpzsARQ30tFwPP/i063tp6Kxzq7uto7O1o6u1oOH&#10;9u3a9cHLr7x05MjhZcuWIIElhxEo2A0HGT29nCIwcAQMd2/WmiG8IxxIf/fbX3d1dbBEjqYeErvm&#10;PfBFZGDAb/iWQp0HL9qSkvKrr77+qqtvKCmphJqNiC2+wtBSdRySloYziepJenPP7JlzZkyf2d7e&#10;iWw3DgS+9AXEm5UDffbcP8p4UplYxQcWL/B0DY3Ns+fMRZZaHp0o/Cs/laAje3g6CAy8SeoVFAFF&#10;YIwjIKPrsWNHdu18j4btXtazNKRTUAbh6cgQQ7TiVSvPrSinQViWwUVYQGMcTH08RUARGBUIFK2q&#10;SyW6Olr+11//D0SSQdB20EaSnW0UqupEIGNfGdtfu+IJiGlcc+bMvvKKq5FvAYkgwc2xxwp2+CVq&#10;Pm2V57dBbA6StjOt9Ty9J8pt67BoNXlh7NLD0Ri3gizopz/9yc5dO/A+J3iFvyu8jrxLlizFMZGy&#10;W5TC49UDPUMKPoCkUOiteBZDlzNHxAhtsgUsPvKaGqEltxdLAhoO5BgR1lwxUA/4SQujRG3CnuzR&#10;7JLG+5Y9TDleKLZUYWMYrAHWdUgoIWYzGIdIBPI6cAjRZCKWTCRPNzY1NrQ0NTZfdtnV2KHFNT3e&#10;3E8qnev//O3/6ug8BVGeJMzApdA9IczByDl3zoIv3PUlUO0eN1R1I6JeC0OuZygCPRBgeoskri88&#10;98wTjz/icTuguw/4vbF4DIRXAVWdmxLRoKegj0Ui0Vkz5117zQ1z5i1KxhwujhJLknJO7jC0wjr2&#10;SDVDYZAZFw5TfgkQal3dnbs//ODJxx+qrz+Fd8AmYt4F/2/O3bkHQzwU6Dnh6fAbEjqPN7h8+aqb&#10;bvhIaWkF5+0hObweioAioAgoAsUjYHeA3fAA0krkiypDwzStrXiRRg6wZXfffc/UKdMpIxH5SxUj&#10;Vii+aHqmIqAIKAJDhUAfqLqWptP/+2//H68XzmVRdoAl/9DRSNWlEMSAEsaRnUDGgAznkAuSUsdZ&#10;Ulq9avXaNWvWINWjbLND+cJUHSsFJMpM4YM84Kx9G2NWYMqJf0EuFzf1TXKtLKrOuAFnKcKkknjs&#10;sUffePN1hKMeVzNuytTJSxYvnTF9hhj5TEZQAB2Kg+NAzlbkfs2dilcIAzwpPzW7G/XyMPk/tZ5e&#10;7DS+iIBiESKGGMJ8k25l0ZcSWsz8loiz5Ar2b1nxgExzSIgZyneRSd0RTycny6UESba9kilYjPCu&#10;MpnZfKXKLGqeZ7GeVB7KrFKkuoXk0otOIeBb9zJLZWzuWeDxCxv+KK2ZEdV8FiMbhLQb8eZMX5Yb&#10;VfphewBokFZ8hwxY7MXmeki3VUkOKycU184zH6fHX0U2pAJX6f1jub44nErDtp8rn8qRq6nb24Nx&#10;mnRwDAXodkYUTo7FKW0U8HR3RYLBUiP7a66hQHoZEu/83f/77e5wC5PyHPeYMlXiIhh2nKtWnvfJ&#10;j3+KE1EiNWRRA0q/IdIvKgJDhwCiNMD19eTJY/f+4qdtrU1dne1lZaHOznYitiBGzde0qZtQfG/y&#10;cnXAK/yqq6+fP38Jz3iGbh3bTohCMfCYqvke3xwhKDStMT9S5FfMuezV60kmI3s+3P7QQw+ePn3a&#10;5/PAE5bHGYzWNO/YWTn7UIOEGwiUiT0znByFIzDNy47PfPpzy5et5kC3w7CZMXR1rldWBBQBReAM&#10;IGBRdbs+3PHM049y8jvL6JCFrrEmJ0WGC7HGafElvk3BQOmNN948aWId/pRVbyHJxRl4QL2lIqAI&#10;KAI9ESiaqnMkmk7Xf+cf/sblhqdKlHUqozJWHWeai2CMdpFKjpK8Yj8f7i3sgJNces6yi9ddPnXq&#10;LGjWoGXjiG84+rawFuLA8oKhCYT+pFkE4Xt4oS8ygvD7W7cvXryEo2jJdGK7l30CcjhaWloOHjw4&#10;no4aPILhQWPUp0xOFl9WbDuHlSWnUk47M3OlZJWVP2U+i0YpITpkAnJTyTrLT0H5zpmq4wmTjiTY&#10;Kp4wWUhEZBk4D8qZR3EBEdEIcgOPR05m9bmwRLTJJdMs/kKpQHN0gxGJRGEsxWOQOHSgLlA79AWX&#10;q/7kSTsFg1Na25pgQUEVRdH6EWqIE3FyIHBETQrjaiwzzKIC7VSaoCdFkNc5Sb18JyDxKO4S8Psp&#10;DyIl24DkyiadSDnraqdmVQyg9gcQMx2uVYiG5EFQdQQzQlpeP+Klwfxl3PAah8/vI+qI46+l1yLs&#10;ekahE1MpSC1xBfE4E0qP2SVSj5rkFfd0zpZl51XNpQ+z1JQ4FV8wMqX2StXZjNvM+Ohmc6SGkebI&#10;pCFJL5BjaG3vYpu/LPKo+Wd8w17wDB95o6/kGQ3sD9jd3b1z5/aOzua29pbTp0+dPl3f1taKrgRg&#10;4PN3++0fX7vmQvQHZIMptrx6niIw8hBA4hQQWK+88tzDD21EBgYOHmSkmaYOlpeFJpU6NOOxJHi6&#10;G264Zd78JQ4HBh9Q2ubX+jyn9RegHKS9dSlMf7HDB/Y/8ujD+/btw0iLWc9NSTDAUbrC4TBGcBHQ&#10;9XZQTm6nOxyJn7N0+Sc/8Vm/vwRB+pSg729V6fcUAUXgrEMga0mJ5w93d8hC1zaWpqk6+oAy78ku&#10;NU0kYnP4fUGO8U1r3Uwz6qyDVB9YEVAERgsCZx1VRwM4bAHiUkjaBboEOSLwGhTJ+vWXXnzJpU6n&#10;1+n0SQ5HcCX9cxTli9MVYjEkwiPahdzokgmf1xeNRTs7Wl9749WtW7ciFM61116PGHPgWcwIOCZx&#10;kMF1MPfBUidQQsyaDVoDE35BWDk8rETClqsb0Yj4tbzH1IwwWTgfwoIYJOjM6xn0FigzXIe8fphE&#10;4t8kVsA7iNYP1qyluSUSiXR1dYLLABmHdJ0I+Q/mMhzubm/vAEMnrkPkNgT8gQt8Ep0J8HdWjZgM&#10;i4EAyoMicxQhDhNGtB8zgKZskBmogtlXB4onJI18T+a8JBRRJl0l4s3Mg8g4YUVReORDRGwmwZ+r&#10;QlgtfA5OnGKuOT1uZEYMhUIg7/ihklOmTMFNQN0GQ6EyRFVDlEWPuxQpDEpKfH4/kMA7hAlJV9y4&#10;GXOoWKyA+KN6lLQkqCXEX+RoTSiiJ0GO7URhc+3TXaTSTXLWEEQWr7mTJ+EmxEXJLXAbKP59/34v&#10;VJ1ciJd8ti5oebplkAc9a1SGC3NZCeBIekM9BT+O5Kn6061ITNvaAQfY6upxAIaA10MRGJ0I8BDh&#10;6Oho/qf/+/fh7k7wdBQn0tZv8lN1sjeAZK+33faJc5avxrfhKprR8YaNqsuHfyKFvT236/ChA7/5&#10;zS8bGxtY6o6oFDHsoWCjiGXs+RxaQdVhdoKYLhQq//xnvzBjxlxsEypVNzqbvJZaEVAEzgACPak6&#10;c0+6l8LQPit2WbAAE2OJqDpentGS+Aw8gN5SEVAEFIH+ItB/qg4KKlMLxqFbYJSSzm6kHxiswWdg&#10;rAYXRxnonG5IXWbOmH3jzR+ZMmUqxFsIGw/HHWFMhK2wjezWpk3hsV4ER2BgmDhKgL2JRLv27d/3&#10;3tZ39+7ZA6Kqra0D/GBpadkf/eGfVpRXmbK43CQcyCwjdg/oG6gXTO7MhDuT2DPmp8KFJFKCaRRL&#10;TCeMGFMzZEkxy2BcnKkcomxwTjgSxiM0N52OdCNqfldHe2dnV2c0ChYuArYOWgMcYBXxEmRlBBAT&#10;hWfQfAYLxTJ0Q3AlqiuDnCLOizJ4GsWA4yjRcPjQoHkyJ1o6jZyX6ZApGfSWwSRmiuWGtGlaqjwp&#10;DzG1lC/edmTXBrOvXKnCKxJf6vAw1Sg8Mv1Nn6Pp8BlIIsJXJE6NWUFEREJ0QjqEAWMZncWI0TXB&#10;2nFtukCAwiXNCS7P60XWUalfsH5+nx9Qg9pDDDXgFgqW+nwhSPTg/Y0vBoIBSD6FTJRmwPcq0M1x&#10;As5F32E2UBhMg6oTOAZnqZTV5Ptau4SY0WAyKym9McsfW9VmcRAGVc00Qnalir4GT231I64a4umA&#10;HZSfPOYAezdOJD/1ovpoX59Nz1cEhhwB7EokoS9zp95++82f/fxHoaDXkYpzZLm0RDkvVQf5swNj&#10;0TXXXL9m7SXOlMdlz9ckF8rRw4biudBne067Zs9k5XgiGsWu0cEDe+/77a9bW1sw4SSSIOkQj4/2&#10;UTI3ZbJLyDMZNlS84e74mjXr7rj9U5BcG2OgXREyFE+m11QEFAFFYPQjkIOqK8y4SUBwGcmtEZ5t&#10;jWIDGY1+4PQJFAFFYPQj0H+qbpQ6wGJtDQIJxIXL6QWthCF7/SWXX3v9TQ5kePT6sfx2eUlzhIM9&#10;MRGXihRMXNF2ZU0+toKcPplKg2WeTEV8XgSiju07sPvll1/YtWsHduNLQqXw9EnEU/DaBF1y1VXX&#10;XgRbxcgFSdInMypZmo1glRkVA+UH8QWfo8y2Z5XNLmqQSIIFDiZfZPaiQzRBRASlEOItgqeOxCIN&#10;DaePHTve0NBw9OjRrq6utrY2SOEgkfPDBYhbkEnjkI8rBFygIiDvwhMlEhGQNrBSOJoe+bNy6D3y&#10;nGWVltg5pNsis4wPYELKR2apGEXye7Uf2e6TvFfGPB5dCo/M8joQmtCRCU+ECZutpQy3VisWniCW&#10;dUIxb+IcKweI8IpCzuIHMTKQMFSkE8al2Ak4g16y3KaEywInJ2sI+RYnRiS/XeLo5E3SeVGxASbg&#10;BePc2toKNNghmtgx3NeU49GVWBNHL0RVhx80R6gTkYGEbwg9qR+pEyB5xCUIbap9dzgM93ASmUoY&#10;JkRcwvWRu7C6uqqyshKph6uqqksQ0JGP0pJSohJNrRy/cEWjDmRLtFyqrbqzyL6eHxVqpD0+HyBP&#10;Jxine7T9+kbcQ958oMexfSa9zOhrRFsbvhXGKdKVMLwI0c9cPwrK0Y2pgSTB0KFGQNJBxkg1LmpU&#10;PRSBUYiAWDtdXa2///19u/dsj0a62AGWne75cWjgy9e8IZZ2zZ+38HN3fRHC9iRyuiAnhRw0TrIO&#10;2giGO6To2PM72c05G0ePaKd4NozqrtS7b7/5u9/fh6AMoRI/h1ygDQkWPvd6JBE0yU2pChMx7I5U&#10;/PEf/Y/KimpOKJ85Iw3pU+rFFQFFQBEYtQgU2A/pffQ1PzFC+tCgqzzdqG0GWnBF4OxE4Kyj6kAP&#10;gUCDU2okHJ84sfaS9ZchxLvH64eKCyM4Ja0jD1nxBqVFvGybm6aHLK4x6BfSDxpxwhDorQsBUN94&#10;89UTJ442tzQgfhl5ayJiFV0YjIkDOr6rr7r2yiuugTDbjKogTZEYK8uU55hvxEkh9ysIr8wstEIu&#10;ZLF1QgNQTEGbyoGsH+tZYGkIpwAFXHNzMwi4dnjkdnY2NTW1tLZ0d3W2tp0MRzvwKVhLohpMV02h&#10;JDiLkkFRCc9Gwjjoh4xJle6LIuNtoaJEoAfaTlxiqShkiQk/iGKQdk4ieQvtJcoynOamzB5Mg+Wa&#10;rqmmEiT1Inka2Yoc9Jsvi5pkx0O6vq0G0wjgZCa/MmCxQZQ+s9Cb7FItpJgAQ26PduSJt8nilyRC&#10;H9+cXrFykGHhd6RKjfBzTAMm2ZAUWATMLM7LgMtwoTV8aNmSNGRxxD0RVSr4MI2XdHi86BGU5ASN&#10;ATwyBxakErCIkh7DKiMXjPKx8KMatCICqFOQPshjgiFE3vN6/aWhah9i7gXxVwif4lUwFAz4cUIQ&#10;/8MHvIhYdZad3HsVDJCtS5MILApOe+0Z12WOTZqNzWg3zjSoUxeF1kofkJTieTnQPtyH0VUNy5/r&#10;hYR1QJtJVapNIbjzes7Zr62vFYGRhQCrhlNNzfU//MF/tLY1pJCsnLqKDA08gGTuTNhKb5yAPYK7&#10;7/7K/AWLMSHCPzQtthWqjn5LPNwhPYSqk15vFMz2mvXRcU55z10YsVMf2vjAlnffQgnpTabq8qvq&#10;aBZyYlsuEQyWINjAVVdchxTSStUNaaXqxRUBRWAsIZBr7S9L97SVlGnsZO2z8qm0P6q7o2OpXeiz&#10;KAJnBQJjn6pjGVoUlQlCAbY0Qnv5/EFIt8pKyz/7uTtnzphD2i57ds4cI7mdqpMFff7hngJUYSm/&#10;e+/2Bzb8vqOzpaurA4aN3xeA3gs79F4vAlEjZJh/wYKFF1988ZTJUyFf6kH/WeJty37IvqkExpIZ&#10;iIkbOoEjxIERw/sJeOngL4miypaP2FHwa403NTTu27fj+MljBw8dbG5sQsgdcjSFdg9fICpOko+C&#10;AyOCSWwuIyUBX4MIywFyJX3pX+kCmCaVvVTk9cmkJHNQzIPwF+gh+E1+YX8TZ4GalXrMeUKBN4Vp&#10;gVqCYaG44QZ3leNe1qWMaHV2MK2YaNabXOw02pblazBnfQEt57lUiWYNUnPhdU5vVcyoGVHibaUS&#10;TpSZSFteWsaXNywJFrC4yBaCJskOvE4EHKSoeyKUnFAzoaQkVFldVTOupqqiqmpcVU3NOCjOyFaH&#10;UA2BnFJQtjJFLjIdFIFtZUqsgeBuyN3MMQFzrrqEF5YkX5a8h1Iwkl1NXYNKYSzXLHbbDpWlqrOL&#10;7uyMoXEyq+owdNjselk0Wv0i90iiK8UBN2K9wAhAgLL3uFO7drz3i1/+hGNFQNIrbbunBSW9FXpn&#10;6pxul6+rqxuc/qzZi75w9z3YvKE0CzTpyBaNdCi5yFDzdDICZs1kuW5qEfjORFdnx398719aWhrD&#10;4faS0mBXR6e3UHIYr9sbS8Q4Yp175vS5X/ji1xBfFJtznAaJfvRQBBQBRUAR6AsCll1mrOQzqbph&#10;mDv6Ulg9VxFQBBSB/iIw9qk6iFxAhIGwg2cf/PKQzhTr43nz5t1+2x0VFdWUt4DSsYlgyWZ19xdQ&#10;slTgzONMHD66/2c//zF4umQqyi6HUDC5oxGH3xcaP752xvTZK1asRFoAyHBEpNbjhnYeIfesw6yE&#10;YUNw7k5JQE5XgqjH55VMFKlIONzS1IR49pDOHT9+rL7+FHRzzS2NkP7AM9fIxsDERq6dqwEAoV9V&#10;BHIhkNXMpAXCE7ycD+jzaqrr/P4Q3GxLykoRRM8Hsx4h9EpLINTzolmTuzMZuHId1h+KcBIcNIJC&#10;0m4qX9LwzBWxp5W+g75itHZiEKTZyyjBhTVGAfInzrbhMx6G9JsFwuZr9SsCYxcB9A9X/OEHf/vK&#10;q89zdhQSj/F+jqmJ450MgwtjUp/9weHn6kOaafi73vPlP5g2bSYcxllJPUghLIcI77R0g57upZef&#10;e/iRB1KOGCZQxAdwU9zefAdOABiJBLYMneWV1V/84jfHj58MEHiGpiQVBQOADtFj6WUVAUVAEVAE&#10;FAFFQBFQBEYsAsWzM4mm0/Xf+Ye/QcCrRDJKcfNHaFqJbE0LbeOT02gCqjqI6Tq6IqvPPe+Wmz9S&#10;WlKO9zkfkJmObZCoOiy+u8Od8P18YMNv397yBsQEbkThgRQo4aqsGL9mzUUrV5xbWlqOSGSSYKEX&#10;f8ACVJ3wdMLNMT1HLrJkGLFfUiwWSSXC+/fv2/XhruPHjsO5FdJCZHiIx1B9EvssiXh97OCY5vtG&#10;bDPVgo0lBISbs4xzi6c2KTx8BtaMjH/Y8CDpEGcP1DPcZ5GDBdltkdx28tTp5ZUV48aNQ+C8YCAA&#10;ggBR3kGIC9EG9QrCuEPHI9EAEdaPCOtoFCOAkQiCyT3+EOHeiVAQtZ0dZFwIEtM8sJP+L7+wVMUy&#10;Y6nV6rNkIUCTV/Qf/uFvGptOoq+YsVZFVsruqxZVx4JudD04gYJ1h2wW22O1dVO+/o0/QzAK8dCX&#10;/apcW1YjA/c0VUeBVltaT//8Fz85euwA1kIc0qJAIV3YQfBg/wA5pgCD5zOf/uLiJSsJH1IaItIF&#10;snP4R8ZzaikUAUVAEVAEFAFFQBFQBEYKAgOg6pDvlUQlRPfQ6nykZIDNoOrYDPDEolgKI8VBEhkt&#10;ly5bee2114dCpSTD4fJzkDi2qgeNqqMYdODMPtj5/m/u+2U0FgYLUFMzYdnSFeeffzGUQvBVlTsK&#10;SWfp2vrWKIjYoORyHAOLTCNYAd3dnchPt//AvoMH9u/8YCu4OeHyOAwcPGEpFwGbQ2R5QElk4/vE&#10;UFJ2oW+VoGf3AwErxJ60N4lRaLU9vJB+YTZOGPPIYOuB+gZ5kDljiRf/gmjDmT6/rySEKHmhqVOm&#10;IPdFzfga5L6AazlC5CFeHv4BIS5ZaIksoDh96Cuc0sTlg6kMP1pO5pHrMF3x8jyg9pZ+1L5+ZYwg&#10;kEg0t5z6h3/434g+Gg53m9No71Sd04WtIohkU0lXJBK/7vobL7vsejimY0oSjh6/ByHhzNCDy3mK&#10;4m9sfvU3990bCvki0bC3UOxakt2B0Esgn5UHWsR16665+uobydPfhTfjThcSzmCbQQ9FQBFQBBQB&#10;RUARUAQUAUUgjUD/qbqRmgFWQs9I8AL5IYMcFju4qnXrkEbiCiSRgAAnGoty8DhwdWZs+EGi6sTw&#10;6Opq9we89933y6PHDl9yySVIdVdVVcPJKyjtgGWTiJqg6CZpEZHEOMBmoND1TiSviBw/cWT37p27&#10;dn3Q0HgKArooItx7PSDjcGUOEmSIF/AC7wgrB0BE0SB0yWixlIrGSk8coQj09LO2i+zQIEEx47dQ&#10;bGDoJBeteKqKBtTpxp/k30p0NWcpwWuJcw/LH37uiODu9fgDAX9FBcR3NWVlZQiHN2HCRBB5nErF&#10;RbmInV7cgwLggSjkCHY98Cq+Y45QqLVYisBQIZBIvL9ty333/dzpimOLCKllhA/P4QBrBJ4jKSuH&#10;xgQR70ag2MVLzqXZWTTelDGpULKmoXqSvl4XMV2jLa0NP/rR9083nIT3vLdXvt+4MjnAYsMsFcOA&#10;A0Xh5Clz77nnG8hBj8ib2KXAOAd1b18LoecrAoqAIqAIKAKKgCKgCIxtBMYaVQe7m+PHU3ZRFtHA&#10;PHCDp+vqCi87Z/ktH7m1pLQC0jLoc5CJEt43HCXHNNF7oer6yKYZeUophWySMsfBjCkpKaFAWsSS&#10;YaVOKWjJg5hdX4V7KE5NICyklJJe4A6dXe0f7trx6quvHDt+OOlAjDwKoMX0RdLjIHYS77AJRNlj&#10;LcJOGBCUClyeaOskFWxPDmVst359ujOCgD08ovi+WQe1bG6NVnPFa9BonBGC1LtM4XkiJBeV6FYs&#10;BZUsKJwomK9AI4AkI8afzOkRWw1XNa/PB7ZuyuTJM2fOra2dWl5WQYEsPSTt8bi9tmwxwvJTxzG7&#10;G13JfM2e5twR8/DsfR03zkhd6E0VgX4ikEg+8+xjL730dCzeFY2GA4Egd9Asqk46CSebTqXQ15B4&#10;3eXyVZRXffZzd02dNo+nQjq6u7uRKbqfJRner/GMiSzPjqefffzxJx6FTh15cPIXwZWAqo48ZzGM&#10;IeBGMDjuL/7yrz1uv9uLgQ4iX6XqhrcK9W6KgCIwYhDQldKIqQotSAYC2jK1QYwQBIpnZ7Jj1Y1M&#10;VR28TeEPF4lEOSCOpHZ1RaOJVSvPvfGmW8oqKjk1pOF/atretrqwhaSx3uV9b8NTVd4UnZpFsfVu&#10;rrNrcHodL/ctTqqT4cjL+fGcYCuQqTXmJSfW1On6k9u2bX3v3XdOnT6JjK4QFbEbsuSNxWtwgZIu&#10;gx/JsKDwWnhJSXOZLxTXCGmgWoyzEgHpJpY8ljtDug1L081vHhfsaDQOgDsoLSmtqqqE7K6qehyS&#10;WsCFduKEidDipRwIfk8h81jGx4G0JEsL35e5RaLB8Y8kYpYxQZhHYidI5TeKhEJnZSvThx4IAqnU&#10;A/f/+o03XnK5ERwyDho8l6ouTdXRrIPcR5CPpVzV1eP/4A//JBCsGpYcrwN5yBzf5Z0APK/j4OG9&#10;P/7xDzo723zsr5/nNlDVQU8vE24K/v2uki/d840ZM2bzdgMIvBiy4g5yKfVyYw4BK8arTDqyEBUP&#10;Cdnrsu+B9cVXY8wh1d8Hsixza1oXGK05vb8XPtu/Zwe2JxbyqWVPWQbX2Y5aX55fRgCeZI3lqLRb&#10;qwHbpRg6OGRBK9DZEbP+tMenksG2L9Wi5yoCg4PAWKPq4oko9GGIZhWNIPqV2+cNICzOpIl1d33h&#10;S9XjJqTg6Yb4zf3ta5hCZG0k2MuYiD12SWDXy2HRYQW5g8wL2Ff+TgdEcFD/gIiEGBDerdu2b33i&#10;kY3h7u5ItJvdYKE8IkKB4nkbcQOxU+9nOtXOd1hMJL8gXk/ZusHpSHqVwUNAXOTsVJ0wy/IOm7cO&#10;BGgvoGTJXx7m3agjS6Q8i1ZDj6ZAd8Fg5bgJs2cvXrRoUW1tHdNw6GX2bk4LSzOUfvYcbxsoeouE&#10;N3ho6ZUUgTOBACbTX/3yp+9tfdPrw0vsFXGfzecAi70mFBTZW9y1tcgp8S2Pt3w0UHUy5qSl91Dr&#10;gofHT1tby49+8oPGhpOJWFefqDrkvP3IR+64cO064lpcStWdiear91QEbAhY7Kd9p00W9sKKjh73&#10;/JFYrxb7JmstCW9iLyhgl3NgXkk2MAW8TxVpMUo5aWVVh/UGZpZR3/O0LJZZqbo+NUs9ebAQcH/7&#10;298u7lqp7q7OVze9BE8yDKqwlTk3Ag7LfibpSXGXGsKzfD4ozsg3DRHowNMhntvECbWf+vRnx0+Y&#10;6EikHPBxy+uz1lvJpLtanDqGxa6uLkhyLJfSHl+0i+JyknR9wYrcWkkfx0kqUy+/8uJDD22IRroS&#10;xEsiDB8eythlNWqEZT14WluN9OQ1xAIZEN8xhBWplz6bEcgYSawmam+roh7t/8FdhBS2YLnh+0ru&#10;r14aOkggFI9HIuG2to6DBw9ufvP1V15+6f333z14YN/p0/WNjacikW5kfvX7vBgReA1vbGeSVJeV&#10;DfifIkhylyRhrx6KwFhEIB6LbX7ztaam0zCvpDOyqo7+NUSvRi82dKj4QLoD+tzEibWrzz1fVKuj&#10;BJvMcvJfmHkPHTx0ov54Cqld8w5HcNBnFAQdJ3xey8urFi9ZakgeHEgroQPFKGkIZ7SYlnpOXoiU&#10;W5IyiY7bkoeoSdmnigJcIo2XQyRI1oJf1TR9ArPnyXYAhaeThirN2M4uWRUxwDuebV8XQlkglb4v&#10;o0HOpquDg9U8eoPCapl2YHn1MlpWLGdbDxjjzzvGVHUwlONQn4Gh83oCXZ3hYLDsk5/4zOJzVsaj&#10;0L75kokU7PLsKi3U9SxfV0tC/MEHH2zZsmX9+vXTpk3L1UCyKDDhNHO+2XvzyiQiEOMGqzJc5GT9&#10;8X/5l39G8K5wV0tpSQjfj0QitLhwQ1bHg7XoGmAbgDwwXxuMKr9P58gLUtXpoQiMQAQym67YubIr&#10;wE0XlNoAC21bzUiWFSIarGUNK1SxdiehENLOYnNCXuM0MHpINVtVVTVx0tRly1ePHz9BYmxJj6Lw&#10;eCS3oy7PylWNFj/AitKvj1AEwl1dP/rBfx49vh+ZXTngGqwvu6ouydpYc+IjDawTrDiFT3V4Fi0+&#10;B7HqHI7AaFTViTnEM3Jq02uvPrDhNz4X0lHn06dnOcA6UoHauhnf+tYfQaDHgepAtdAmoh6KQB4E&#10;sIdk9+qQMy3TUcxy1YAMpAnZxUcWf2SRSrxfrkf/EbDD29tVrEaunEjxQOdst9bX1aG4eCR7npkf&#10;24FcWb+rCBSPQP9VdbzItrzSmP2xnESKv/8gn0lh6GhPPwlr2YNthquuumbl6vMQRicRR9woiOAk&#10;xnwPcq4QWyfh69Fpw+Hw7t0fPvrYox/u2nn69OmpU6cEAoEeUm1TVpCOQ28Rb1b0ur75wzI/QReB&#10;9+vrb7wBkyjodyfjUYzCCF3ng7COt6aQDhYUnSFyoDswPygv7K/lTT0UgRGKgLRPs+nCTVsasNmG&#10;8aGsmq2ok/YwkHnelF4n16YI77CUHeRz4TJeyH46/ZlIwfxOgQGHkhV/s2cGZXKJxaOdnR3NzU0H&#10;Dx/avHnLO+++s3PnB6cbTkfCESSV9sFBnVSubERlBKbU/jZCm5oWq38IxKLRLVs2h8OdsXgE3YmF&#10;EmarNyRmtjZPL51Qr2LCwjRVVzt5ydJlo1RVZ+STYZ07nOVfe/UVZMEppKqjRO38Q0NXyukJh6Pr&#10;118aT2BZIslwhoIFsG/3GYuCTBmjnDDShibe48g4Rk45LUj7ClpWXRTT5+ybu/QahyhY4/FYONzd&#10;1dXZ0dGOmQiL0qamRqhcE/ggHgVvTj4v5IHBzS3j6GuxiynnaDmngAwfXvzwlcECG9gCVbxua28D&#10;yNiqB66RaASdvdCjns3wZmGTjTY5GfDaCxNHe3sbQvqg/ba2trS1tmJB1R0OA14J9Ss7poNK1eUc&#10;QHqOM4Wqd0Cf92MEyHm/ns2YNojR09F0O7s6AW9HR0dbWytA5vYcRsPGEIF1LRP9sI7JJcU2Moyc&#10;0bUYfLMevx89ztpUo0uxJJk3/xOJcLgLTTEWi+IfapltrRhhARcW9miuMAVcblIuy9BqO/pRhmKe&#10;1Dqn35NOn+6iJ49oBMaYqo6zKTid8VjC5fQuXHjOpz75OQSegscNBGeSEJZGqAI9y1ohGavneDxK&#10;WWVTcTi+HTpy6Df3/bK5uRGxFBLx1KKFSz5668eqqmrSFzXGfxkOeq6/sy/el9ZBDCAe4bnnnn1w&#10;4wMV5W6sH7D6RwgtqH4ww0GwAD8+jCMYWWAUUUoNc0PQJO+M8Vm6PjnlCBtiSe34XVO7ZDEefSmj&#10;nqsIDAsCRifmpmwEyDJatRHFLuebafLc+BYRcUZH4F5AalTmu1OQybDUToxwHj0oZJ6ZZBbLIzc0&#10;uhhAKdUsdgbc7lAwVFFZUVtbO3vW7AUL5odKKjBKgPHj5LQeMIPopi4PbSYk40knuD+6+bCApTdR&#10;BAYbgXBnx49+9N3jJw4lkt0m2YQOw1Oekd1IbimzjAhjXWDqPB7/0iXLPvmpzzpdUIUPBUU12I/a&#10;43oyr2JxDxv+//37b0fCpxFxjjSFsjtmn1HpTbzn4rQSBA2NGw6P31f6J3/8Z6GSEr/Pl0AcTFdB&#10;FqDQQ9mD4tJ98DeEjebCBPVi6P4w/nCyKUlzQYXCQsKBVFUZOwuF7jZkn3OxqVXwpis9CFqOaKgl&#10;GGLB9RtOoeUQDKtYDNk/kF6sz20MIzQvFZntMh9V1oHY4cH+jSMFuXS+yyKQAodBwEEVk4Qu21h8&#10;yfXSe0bUWvhJaSuI9pId5PxBU0McLhNy89a25sOHjpw8cRJ7Qo1NDVjfYtaJ4z9oO2MJzCPYWPJ5&#10;fESFk9jTiZkIiZJKSstmzJg5dfLU6prxCAgDISgw5JiShuSbJjRpC31GaMjqfwAXztIV0oa9GNVG&#10;t0RrN7cAuW0hhkxjU2P9yROHDh06dfoUGLpEjHI0A0y8IN0suorb5XV7cR2YFQFvMBgIVdeMq5tc&#10;N2nipEm1tdiZI/84ZMvBGS5s0Vkp47nOuQ2RAtdoDETTD+D5ivqqpL3PbLo0AsM5AI+S0aB7vx4e&#10;nXlhw001izWz0ptwo8UKKM0IU8qdhAMWCdClUjA6YDiOHTlaf+rk0WPHGk41gP2Mx0Aoo0RxjKC0&#10;rHK66+pmfOYzd6KEJkLSNDMOCQsueBLrVHDxZIwV+IcHEKc7FqVuiKUXOjLCmnvcSOYzsBrhyY0a&#10;SjKGRIYMFA9c6XUdVwj9yQM0W1e0XiRZBWFFQ0reRSBVJzUw+iYeHetQ3AwwA/h4NHLi5IkT9SeP&#10;Hz3a0tzS3tmB+YhApQ0x1CEE7PA1RtfHTegxoelA5rSq8spxaMNTJmNk8PkDfDVcPZRIUmEMoYex&#10;9LVx/TIaW8eZWbj2jHtjrz72ZRHNSjabRlDjQAoshyMsHjQIZVN/sv7o0WNNLU2NDQ3tbe1oYMAJ&#10;ECbRNJNomWQLeLzU/fFdv9ePvl8zfvycWXPG10wor6yk/k4wY/xE8BxbvXOvt0jnHP0MvQJVT6MF&#10;5ahy0ISSObWZiwVuNmSJYKnh9vhQuW6PN07Co8HlsosaW/SkM4jAmKLqeO2ZxGTr9QaCgfJPf+pz&#10;c+cswADVR3xti0X6JoUCcbmIem9sqt/w4ANb338bMzSWgl43clYkv3DXPecsXWGM+OkO1sd7Fjpd&#10;wpHIArSzs3P3np2PP/K77m5D0QDiH59S7DyEqCZfJFgRKReWGawhpNmEAxnYZ1zCSqm6QrDr54pA&#10;8QhI5CAcPp8vFApVVFStWnHBzFmzyyvGBbFhAGNJdhJoAcBXlWXGmVn0FP9YeqYi0BMBRGDo/PGP&#10;vnf02IFkKsIshFgpmG2xsrTE47R4FmKIDRZQdUmP279w4dLP3fmFUeIAm2ulDSvI6aSddrf7xz/6&#10;7qED77KDLz+pfTfAMNGcCYN3EpoMG4dODBHf/MYfTZgwCVHq2Hd+wA6wbIqAMCRW0BknW44UWPbx&#10;hTYNuI6ETqUdA4fLQ7+Qf1Yc+Admtw5GP0HLkXJakXahboZMjB8k6WbbkUyXXg+nA/Yq6oUJUKzT&#10;bAqd4pZnfBbZX7ij2NE8qINViPn8wJTU1o6U8DJ5DgrqDNMapjLtpAL0jF1iinOKRiSaSphesAaF&#10;0GEmItHV1d3aevLk8X3btr9/+PBhiGLIf8ILI40MSHu6g6wSWAGqcA4lPYuBdkqFQiUzZsyYP3/J&#10;5MnTKiuqyiuqsbUkbCEKCUoL58perwRqG4x6HO5rMC1Lpac0005nNBoDAphr8Sc4IYS9cTsSCEEb&#10;jkYaTp/cvXvXzp07W1ubkb4Za2SBvVAQKlSVl7Mi0Jmgn1BNU6dOO+ecpdOnT0f6+JLSCpcz4KJE&#10;2MQUA1fcF5YCzgTzR7xdCtEz4PI/pAfdhjkhpoB4NIpEulAM2iCMIVg313vebHLslZ+bpLMXXUwS&#10;4cEjkRiihKMK8Nh0L0ecgv22t5w8fmLXrp2IF8TtFlYJaCTqSwDQB0padgtoYwOJhmZ/61t/SlQy&#10;8y38kz0YCUMnv8mps+BglRQts6TaIy8KGIO83wrTiHq0i9jVglfJV1+xcBJMDtEoPlw8a+Di/RIa&#10;TUx3EHqBFon240baQ8RiSsQdPp88cvoAjJBc0HhndETqpWhMoINg33W0t3Z0tR06sPe99945dvwI&#10;lHSCOeIgoTp6GxkslaJQSJK4A3NQdXU1MqctWHRORdnksvJKvIOxiMhMnjukqeN8FAlbSjmAGO6h&#10;wp4I0bq3BZ/xglO04ymMPRraSicwySWus7OlteUouj/iUDc0NEB+KHy0FeVTTOysJ5V30IYZYV8k&#10;HCstLa+pqZk1c87ChUtqJkwqCZW5qGmBUXUT7YmulkAkrl4i46MjhClsPurO68ewH0M7hHVgKma4&#10;e6LpUqHTrVdIOlQEnUyPNtzQD+mwpRcviED/qTpsunDbQpPidTktXwY06hUsa8ETUBzMiF5fINwd&#10;vfbamy695EqfD2Gk7KXKsVfT47LZVB1NugmMg4lnnnvqyScf93jRaaOBQEk0nLz2mpsuunB9KFRm&#10;LNCL2PIt+BR5TpBBlneWYqdPHdn5wY533nn75MmTWArgI6+PBh30f54snSg0hiEZiWQwyroyq4h4&#10;l6eHdWG+mbWTMpCy63cVgbGPgASl5lUOhiKsczxQ9VZXjZs1a87ceQtmzZzr9WFN58KmPdJY8KSu&#10;VN3YbxVj8QlzUHUcqw5Unbm+NGRRhqGCBTRyt8B8RaeYPWf+PV/+2iil6oh05CMajcJp65mnH3nu&#10;mQdN81I+kVnVeEH5Z1h6wu9g1YTxAYOE52tf/SZMfeKDyFbr64ZirmWLIwWBxauvvtgd7nBDJccu&#10;/FQYKgusViHzYASSkorkLwnQGb7SUMWFF15WVT2BpDhneAVHAyf/CFVHq5hnn37i9KkT8iZyB7Nk&#10;iOMh9HIA57q66Retu5hFy6Bg2KwxtNBmneTtkD2pOpwOlmfjht9jJeh2JcKRMHDL46DHOhgXVCoL&#10;FixYuWKFpA43LUBmyPAM5Och9jDRZaTKcjkg7Ppw964Pdu44fux4S3N9NNJm2dgWB4evWHkksp7D&#10;7jZoptqkBGukHKen8pSUlAWDJbWTpixctHjB/IUlZeUkIiNO01TbcbzWUTdeifhdNrMlpSOIGPAd&#10;IIaIjkzGoZs5sH/P3j0fHj5yGI6BeIeRj6HB82kgW8gOz/vglLqaYkJzc2KvWJjNeEGra9jttXVT&#10;Zs9ZBGArKyqN2Lp0ReI9ZPnNcXKGvIOxSoebm2mTvPLqCwf274XqHwwVDT4U85oev7djYu3Uiy++&#10;XJKxypNmkRfC6jJlTOeYLZOaJSL5Qqj4zttvHD28F1B3d3fjHIz57HRpqEdlWET3JqqOySxQdXV1&#10;czKpOhQygwq3igHYUbYDB/a++fpL5jCb+1FcSTdrlUSK5QqESi+55Irq6hq6FNUJqMYC2tjCHSGR&#10;am1pffzxh7x+WF7g0+HYhG0PM0irMwHMyUHDUEWQ+QmG7rzz1syYMQv9ERILahSZ7Y7nF5FW8OBA&#10;lyNqcs+eXdu3ba2vP3H8xNFotBsP5fURxSzR/XDIayGbshozM9Fs75mN3GrGXH2u8RNm1oyfuHjR&#10;4iVLllLwZYndLHQ+fyuHhvEMjBPW7CCNSA6jkFYDY9yox2EHAkhCIddw+tSOD7bt27evqfFUa8tJ&#10;7OUIIBZu/F0eRMzJ3V71YkFLnCt+iXg44L6J/fD5AuVlVdOnz1y2bOXsOfMwipOeGvpKXtvzWIQN&#10;g2ykUnEHNgmef+7Jzu5WFAYV4PNYcXtpdnMlsK/P7j6sjqfm6/FcfPE6JMn0oKnJvo8eZxMCA6Dq&#10;sMMpm7QGVWeFkT5j+LHrmgdNu6py3De/8cdwtAkGSgdO1fE0E29qOfWf//nvkWg31sFVVZXtbd1X&#10;XnHN1VfeAM0sbjTUzywb+NZSDIvsWKwTdgL6+Y4d2zZv3lxff7K9ow3xSgJB9GRMQ3Ew+2QE8Ahu&#10;HelySt4JMSpo0OGY+DQU8TuyxB9w8P6hhkWvrwiMHARkRSvrcnJBwOzugryuBDv8GDW8Xn9t7ZRF&#10;CxevXnUePBA8Lnd3OAoPuHwKkZHzbFoSRSADgTxUXQ9VHRsqtMCFsJQoIuekSZO/+rVvBkPVw2C7&#10;Dnq9WWaPhOve/v6WX/3qx8KH5TzwQQI0meX/mIKig1R1X7r7KzDYeOWPpXcuzUIfip7C/iFs20MH&#10;9vzgh9+DIecPQORiuE9mbsVZDrBED2GXvrS08ktf/MbkKbOZzuvDLYfm1EwHWGfiv777rwcO7JY8&#10;Qoj2QS0pL1UHb6Lp0+Z95atfhzcoK9dgVnGcURqauciFnlHOko1Nk++gN/78z/4kHusKBiE8ibJQ&#10;Lnvv0wKEFk9OHzyiL7/syuuuvU6sQrOpm2QNKAQSsMANyhWLhxsbTr373pY333y9sel0dXUlbP7u&#10;7g6OjEQHZhY0GGlv7N5G+7VQbUBKY6+FrKDJHLYFUZbIT5azbvqwh11eVonSNTe3TpkyZdXKc5ev&#10;WoX4LbgY0X+gaolVNN3Y5dKF4BqaZtDHq0qdka8hPARlKZuKRSPoAh0dnZteewVRNRHZGUwocMCW&#10;NvN6RNXJbUyQC2RhhtUtZ3Ked0oALe1KRF7kleYJwHQ///zz1669uKKiAjsT1GZxK9QEVzeJ2ob4&#10;MGiedNNNPPHkQ08//bgX9IFQdSS5zZeVa8bMRZ/73JcRg1vYHGu4yyi4wWcnITWlSL5QDyTjiJy4&#10;adOrb7zxeiTahbh/rD2kK7DjKgY9Q8yFN8F3OuJM1Zmquh5UHUqYgZVVDGyQoCm//sarD2/8Vb7M&#10;eOD/iKoD/MwSOtx+f9lnPvuFefMW0aVc5EGOCh3oBJRKdnS0/vX//PNAEENTDLQsXHtN7HngR89L&#10;WdEPqC3AvfKuu+5ZunQ5TotGIcoDlWOHVuZK0iBK54P2Yt/u3S+88NyRo4dFGhYK+eG9i5BqONMM&#10;SQkmhxonvicvspQZIshlrRnIQWrn+FNIbXwE4qmjK+r3BfFmVVX1unWXLFu2oqysgnKpsaAjGo37&#10;CgdqHOKWbVy+kNoGIv9I1OvzoFliHmxoqH/++WehaPH5qTl1drZXlIWEZwdWeHZZrgtchhIZM6nt&#10;wDlC5Yvwhdf2FFdBwmqhioBeNIrdDs/s2XMvvPCimbPnBAJ+1ATCL4L0hLIbtjor7Gw0fTLV2Hji&#10;3/7tHyGehhyV2ijdU04g5ZM7CaoOrZd5OhY2Yp746le/MXPmHApYQSqcHAzg8FSA3uWMIND/tBIY&#10;h2nfkn44qgex7pyy4cwdaOvQiGI4uuGGm2bPnEtKUS6SiawsrQouPWistFH1PGw6U++8+/Z7W9/j&#10;6dnR2NC8evX511x9PSZj3rYd8glYWACLquMNAdphhiPDhEm1y85ZvmjRkqnTpmPXFMHt29s7sdQL&#10;BHx4VtKb8wNQ/aSrinf7JMWGcRgXl31APuR0PRQBRaBYBIQTlwUQTc8im0jFJTFFW1vL/n373t+2&#10;FTvKM2bO8GCVVjBUyRmZFvSmikABBFLYFnrnnbfg5QSjwtywJ+FJ9iQjoR/5gLHq9SIPO3UJyE/g&#10;GF7EdDwSa0IWFSzeoUUFckwFAiEI7XP+BPF+KIgT8IJ+giGEEgNjMn/BQmSS5kvROmqgz0kOl7GO&#10;jmbQPeBbIPFwQj6TVp/htZmmljbmaJFDsXIcztKS0gvWXgSxFcuSCq6OBlrMQt+XAphoOJNvv7Wp&#10;pfUUnEShLwC7YsTgM3yNZamW8YM/amunr1y5ip8FdhQZrhmyoOIe0aL1aOuSjvhzzz0Nl8pEPAof&#10;C1I8pL28cxQD2Y5h09XWTVq4cCEvv2RXO13LlFXc7YjGI/v27Xrh+Wcee/yRvfs+DEc6PF5nONyR&#10;TMT8fsoVZq36ZPuHaA42F2E6grNgH8/0IfuywuUxpURJikWyBx9P/I2cR/E4CCza0I1Ew/v373tv&#10;6zstLU0wFysqyohwEfUNQ2fUVHFwFarWIf8cZrNR0S7460USiegHH7z/1NNPPPnUo/v2fYiuAXYC&#10;5i1+AAh5pCIWlYgMWL6UuRjOPd3zyfQVfMyCHYiYKOYaB+ynZsLB8OKHDh949513GhsbsJWOZPGo&#10;MZLsQbfINxlyIGyMNO8fJN57/+3jxw6CNkQyElH88x58jkZLLd0BhWDteeddKA3P+p1RbPkqiYbi&#10;Xj/6V7yjveWVV1988KENuz7cjt4B6pIIKjO8GlY+LFoEuYnGS2MmvoiqMMRahL6rrKz6ggtwU0su&#10;hBtkDIlSGGneWFnVnzrxwfZ3zKCouZ7FCR9CGfTYa9KZCviD559/YVlZJfVHw54qQM4WrCzwv7FE&#10;5LVNL2GwRauLJ8DWUTH5h26NIYtaBsmjDNKwvLJi0aLF48bVkN1IhIv9JtS6aKxBWEx4LkfD77z3&#10;9iOPPPjaplc4PDp9ioYHzhOvwX56CE8KkyiEmnR8uVxWCxZO31LSSTe3xHfkp49+AfYUnsuR7v37&#10;97LPcqyysgojBnhpWqkaBR2OBpwX9rwFIH93bGM4u7rbdu3c/uhjDz/8yMZTp47D3xnNEguVAA2q&#10;aXwsho75SmNcFVisA8OsDLzCgYpoBm0ebRj3knkbtYDXp07X74Emetf20vLSEvjElpaR5Q3ejTTL&#10;VCfWoIoog7F496ZNL4Le5Q0DqwGjofJMZyhmjKYrs8fKlSvLysvRW5inG/CCoWDj1hNGEgL9p+rM&#10;rQMaiLjtZ4+tZ+IxsUucmjFz9lVXXAMNC0xmUN1mMWTpJb4V+YebbKoOnRaDJkZMJIjBgSFs/PiJ&#10;11x9Xe3EKfEEnHryuUIMFgiiz7dkO/yS4oXCxZ2WYW5vSUnp5LqpixYtXbPmQqxT/cHgyRPHedCX&#10;4BrQ14kK0v4jk4q1OWzOwBlvDtYT6HUUgbMCAWubDvM6eiaGC0z9WFfBeKadPWcKXiE1NeMXLFrE&#10;a4Ie/g9nBUj6kKMdgRxUnamyF1G2HNbagIyHaAxZFIPwuMOshPY/YUJdobl4hKIkfVzW9FiVr1mz&#10;Zu2F69ZeeBH/XMw/8oLeXHMRXq/FfvuFF15Mv9defNFFF69YsWp8zXiAIoqnQcABKwS3E8G4Xnnl&#10;ZQqEzXayYW8Ye6i8DDB2WMnyggWBdYXPHzr33LVBfwgmwAig6qTGLZ4ovuXtN1paTztdsIEpzKds&#10;MZLTsLGPKGaVmKYSDs5dXlZ97nnno+mJ+iDLfa/wXm264ZqrJb71Qw9txNYn4p9QCg6D35GbSgEy&#10;SkJcnss5bdq0BQtA1UktZ4QjBHHd0nrykUc2PvjgA0ePHUKV8QSB/VcS2rgxX8C6Zo5QBHT2qrG2&#10;gtgUTB9ieYr6g0gRUCbIkcCuW+SxS+7D1NjMqxHvAYJr955d7777Tne4a3JdHbRUJvgWWzpC+2BW&#10;sag9k0ELf5LoqVMn/v0//nXz5tcbGk+CPSHaCAqYZAxJ19j1lRI3o88BUtbHkZMsk2gFaAiS7MnK&#10;m8OkCWckwhwcfr8PkznSYeNTKKFOnDz5/tatqJ6pU6aB7+B7wbAfKDdUTGXYWWYQlHv2fHDw0D7Q&#10;C3BXRbsSaZXVX8wX6U5UVl69fPm54h0o7E+WWlNwIidfcrFP7tn74Xe/+++7d++MJ8JY7cRiYThm&#10;4l8WIkENyoJN+YqxkUk6A87cZU0Qhak6IaGsBr//wN49u7fb9AQ5BgR4JyP5H7gPrlwXPAeXLVtV&#10;WVlDijWOwjZwvgNXhoTw6aeeQHeGWpM7qTg/WfoVNEt2JeU0o2if0FKcc87y2kl12CtBd0wnPzFE&#10;v0kYm36f90T9sd/+9jevvPISIpIj9jhzQ/CUBI8Dm45SrgMNfpNoeUhGhMRPK4gzGwoaPLdAg/qX&#10;F5bHFX3Lw8QidwLcpbu7a+t7Ww8c2Ddz5gzQzbh1ZnC0Hj0F1xseEs8+4GXckUtAdR07fvzIhg2/&#10;f+zxh+BkypQsEWrEbLK/NulbOcyi7HPIFojsbQgmWV3MGn6l9dI4wztrRN5xZAPwqhhmOYKBE2rH&#10;js72t7a8BSp58pTa8tJyLHbIGza9+cFzh8sRi3W/+spLHEiTdlyYpE43GwxOtIhCrngm6fAb4xTW&#10;DvAXxL0lAOtwIV7MkKPnDDkCo56atcZua9xZsWJ1aWkF9TtJbJp9ZCxuigEYfRjzMYeEowPKNZ83&#10;iIQVWOaIxL2YiwzwHGH95SL2RZu8wf0cvZ0CjmAAGV8z6bprbvirv/r2N775Rx+741PrL71y/oIl&#10;42omeXwhZJtACGNEDcIkxsEaiJ7D/gCGM1ncs7MIBTaWiVVuR5N2j/AHA3wi/boiMCYRsNZMIrpB&#10;vyGfvyQ0+TCcYHBSBA3YD7IfOiYR0Ic6GxAI+AOBYBCBYLBo5LVmQUM3FQwE4baDk2HFbd+2DSiJ&#10;5runw85IBtA0102rm9QRPhiC/Nv68VtvwvHQ4wrwj59+3D44xYSCJUycwZgdFEk+ruRF1oUIopW7&#10;AC8mb0o1y1ngRcyF1xAU4F60TuAfRENnw5ITODhpx3GEDEf2hsTBegz9mqiBZLdVHirnD3L2UXQ2&#10;McayyKx+tyvQEmVlIdZkIcC3OE5m3T2jVLx4IhORRBBk1BmEDi8h49Civrbpxf/63r9ueWtTKOiC&#10;1CMW6fKiHhB2CneCp1osgQgJMpXwhqvhvIa7isVoV9BYDyUrQ+lNfFC6ErcLSR69iM4kpijYAco1&#10;AfdD1t/EIt1onXAXe/nF53/0g+9tevWl1pbGFD0gfpDNgzy/5F5y38HCs98VIV+UQcMaOuCHiXgv&#10;8CM+tG/P/b+77/vf+8/O9hbo3pAtAz+ghYApCDvMv9yc4D0IUsmAlFe2ZrrhvMXigDGIGwWeh3xI&#10;WYgEE1+umcQ1k/EIie3Aa0AEmowk4+Gnnnjkh9//j507tkXDnagZyixrUk4C6QBxKObrxCNwaDbO&#10;6gCvyZ5NN6MlY+MfHUdIH1IBcHT8zINIOpBT7e0tjz384H2/vhfiMkpMAtLBlQr4kKkmDk4SIyLw&#10;ASzkyym9mH84QXOvzuO9PZFQz0JS47fPh6BDeQYB9lyncUP0g1QAeRx6eNo6HQwhMyMJr3xopXFt&#10;9CkjXDuNuujMVmjC9LPjC9CV85YC7TpgAQiYpUlQ2poYPOsp5t0LLz37/R98d/eeD7AxEIlw8kAn&#10;tTexzsQY5GmISXgzK670iJyNSvw9haBlBOiwXsDcQ++BhzZoQDRdlubCUz5w6uTxH/7Xd5975onu&#10;rnai9SlpIa6DjsN5e42uaMo4i2mLg3iOSf6yFJQM2EQicvLkkYceuu+7//F/D+zfWVbicySjYDkx&#10;w6EhotFhUAW3KVS1fVC1zNseljUVV7g8C1iL8SQVLcYBThzEWTgMCSeW+lj4f7h750/++8evbHoB&#10;qSwALm7MgxWN5KRwTGCnE7Y2ecVS8neao2W+lqmZm66oQY0fasYUyqDvHWcQIddLnUEERsjibEAI&#10;YMfA8g5AKuoli89hxko4pwFdWb5MCyYXNsqQ25u2N7GuXbBgEdaBlLuNYiH0HKqGYwLuoflmjbXx&#10;Q3OYy+WfMGHy6tVrrrvuZuRB/8pXvoE41h+55fZl5yAMQVUkTBFMKOwu0lHTWE/BC2T8osjfyDxv&#10;koPmm/TBIKCpl1AEziIExOyUzsoLRw4/cYZWN2cR7vqoQ40A5oWK8nKOhiqJj3PGP0rTLphTJBg/&#10;5BYIvAUXm6bGRvwpUbFzrpKH+hEG6fp2jkbMs6wfWX9bH9lfD1IReJ3CSgvTSrQYOmLixAbgfXh5&#10;bb0jtoGRImwQCzNYlzJ8u0wimKEW/tF4iqzXlnk8WAWQ6/CgLZa/YUHRtmaaDE2/tsC0E46GAgKm&#10;OAzkpubTDz74+4cevv/0qeMIOwXBBHQZSPlIHnLGAo7CionoaGAHZ2RO/6Bs+NPWRAlG3AlBJB1Q&#10;8h05fGDjA7/feP/vjh09AMscehFYt8KQiJE/0jqplIc4C48jEu546fmn7/3lT19/7eXurg52PKRs&#10;LtyArGW6tWpG9VkNyaKz84NdeFVv1KDEfibLPI4Icfv27vr5T3/4zFOPhrta7ZqdYcVTRgaL485u&#10;rpmdqMemi8X+GIQFiekSxw7v3/jAfS++8Ew03AW1qYG2AfjAmm2x3+agir09C4110u9k3BsiU9d+&#10;fXktOFs/8jB2K9E+iBHPxCoTmj3R107Wn/j9/b95/PFHQIP6fC44chk0UMYVqNUbD0WtexAejUce&#10;ES6zMhAGbziMEaCjo+WRhzc+/OADCPqGIQlRl/ExqMNMv91iK2zQzjOGRpirVEj8Bk3/wc6t9/7y&#10;vze98iIEa0jpTNnQ4Zw++IOqhbyZS92oX5NWo2mCqMPGxvoHH3rgiScfa2lpxDKJ44RQcFLR0Jk1&#10;aA7yVls1cnUyVDIfGIdUtPwYE8qg4akXGvEI9L+TU1SDM33QEMjbazLtgfxeu+aiyopqDg4Cqi7r&#10;6fpvIeMuGE/FqEA8z5MnTiFkLUepQwb3rBXVYLCDxbWbHmwd7dSYb/IYlUQQYsrK54ODbEllXe20&#10;C9eu//Sn7vrDP/izv/iL/3nTTbdfuHbdrFnzqqrGB/wl2KliHw2oguGT7wKXJzFWZDMKxhUo0TNd&#10;4Xp/RWB0IcDRXyiGDQ1UmRuetCLqRflbXP/XsxSBM4cAJr/a2lpL25JvPcDtH7MzXL+xOUSWisvV&#10;2dm5YcMGyo7U2Sk7bWfuUYbhzuBHLDlblhU3WHfPdg2yxhyJgm+roPTKbbDuPXTX4fETQeCxniFF&#10;GD8Fx/WHMoHlOdAs2173R7BTdOHTOy6ZN0UBSGaVLhX5BprZukQlwQYlPFsPHNq3YcPvNr/1OnRL&#10;pSXlJHSKJ/wwysmtyTpwKUpbMRhTndS79SPTEBeVf3O0LFc0Aq7QhSDofr/7/W3v/OpXv3j7zVe6&#10;ulrgFkcZYiWnKD/CCGHrWFIkonUsy2P79n64YcN9Tz75SHPTqYrKUgQOw6azTLjmb7u1ktUXeKlc&#10;+CAVDbVDjkjHL2ifnv603kzbRJx1BNqkaFd5RQgRqZ559vFf/+YXJ44fE5tFkMxcDxTdDPt2IrU9&#10;dBxeadB6gx403Xe4E1FLszoRt5XMQyrd0iFCG7hvz/aNG3+3Y8f7cNkGcZNG22q0BiwCEWOVhVsm&#10;4H17Jj47R9+3PwtdH+MGDxpSU4W51n6Uggpi/+m9HRl90MaZMtHMwYwxD6IWjh478sADv3v77bcx&#10;GIC+gycsnGqhybJdM6s7y6g4KJY4uVVaV8O4hE0FkPg+H9JxuLe889avf/2LY8cPB/z+WDzKzSGH&#10;RKV/8PXtW2mSijZOKAxiItLV1Q5315/9/CenT9XDWkXAAOCJRms5pzOAPKgaY0Lh3j6QM3zwhXch&#10;WDzc3lNvbn5944MbTp48Lh3fJOgz2mIRNWgydLLRQt25b7Dp2aMdgf5TdWZ8EGu/7cy8QAVA7yb7&#10;fmVl5RdcsIajs/G4bOSnljoaUNPGlydPnoxVFa1aUq6DBw8hpSMnhE7FMdMN+5GLpMuYMTj8BnIS&#10;YTUDvT4p5zBP40UUUSxTrpLS8kmTpq675Mqbbrnj83d++Z57vvWle771uc99ad1FV86cPj/gr3A5&#10;Al5PCeY5WFAY9cST3xpozkxN610VgVGGAEnvs+JVG0OF7I8Ngm5i2IcevaEiIAg4nVOnTeMQy7Ss&#10;hSIgs3f2lpKIeDr4gGBveevWrVu2bCktLcU7vNU8Vg/LvLCrLQaumcqCS/bpZD+SwqjLHj7JJCi2&#10;G16bf9ILQ0Fhbu3RemHEHPbNTo4iRgd8WjGc4jceBk8kj4N0n+aL9JtDtx4zXXHl1hkFYDzNwrD7&#10;Epvh4tnEWhsc+w/s++19v96zd1eoxNvZ0QnzHB5v7IlMzk1cTVxTLnjOQrhkhhoc0KxnxswyomWZ&#10;oNEtCD2UEmwdVsscPR2C12hJSaCl5fSGjb99+smHmxpOAX7DaYt9wUZII5GSABiw/2+++eZ99/36&#10;va1v+QMur8/Z1dVmNnXJW0DxGbkVSUPiF+mceOQAbjStwjjT9j+JACjUjFyHYs7Y3pQ4ZebhciA6&#10;bVd3B2qzrDy4a9f2n/3sp9u2bZPN72FB0mh7zLWxO7yR9odHAGquMkrY+lFGLpp0GWXxj2LDHNi2&#10;besDD9y3bz81YzhKIydyOmYco83wWhAJ8pm4pTEyckv0A4104XM/i1yZxw0qjEg37MPcoAwUGb69&#10;6CIiS7MGWLuZzKGLpN5ZDMhWKQNLeroPP9z105/+9779e8eNqybnyiQiIRIdDdbMvIiFpNn2jKab&#10;2eoKN+OeZ3BLJpWG1B1VNM/I4JQpAYvf79l/YP+jjz1yurEe8lsv/HLPFFVn2PIy0xFbh0CfP/3Z&#10;j1599UUkPecgdF6O3oTliCce4xAExqAq46rUzgCPzIrIvhh8lrtAC4YjpEDED7r8fb/7zZEjh+gP&#10;zj1teMsaPrPSAe1txtTIWL3JoOd410ethn4MFqP/K/2n6kbIs1vi/Gg0Nnv2HGRXwGzEox+F8h2M&#10;QkKsl8Se5znnLPN54WmbKistnz1rLhY2vFSAqy2P/ulbndk1r6ylqDTk1oAIOl7kXKeAejxXYZvB&#10;jz0HyjON3ZgYBoCA34eURBOn1M1cNH/5ddff+pWv/dG3//o7X//6H1955Q2LFy+dO3deXd3k0tIy&#10;6AcZzyE1NgajuvQaisAIQiBnf5HIFGd2oBhBGGlRRiECFNC0rq4uFAqJvMV8hHxzroSqALOH2UjY&#10;vZdeehFpKEX8MgpBKLLI5gohG5tBXH1ZpouV9JC4HpvrvS1ekhU3SqI4GV75g7JYKhKQ4k/D6opZ&#10;BiPcHrnrSoBd0zlIeEkzqoBBVhZ//eLPlBh5srgii6vXAlCmWgHTIErkW8ePH73/9787WX+M9XOw&#10;fmFahqBZ8boCUIBRZDoKIw42hTJXIsQSpbsd6JGr0g2sDMSg6YOnG1Jv+DjoOl6EuzsQcA1lePON&#10;TY88tOHI4UM+hNeigGVGtx1ooQbj+2zzplpbW5599plHH4WYrgGupolYBGHp/D44+SYyXNDJx9es&#10;CwngaDgqGuyVza1sQIUjXpnkUPhBVSa9LmciFkUFIzhlV0crOI7TDad//etfbdr0KqdfkIiHQ32Y&#10;XqLiOifPbsV/NF6Y/t1prl/aefqgTsjpMt56a/OjjzzU0txQWV4a6e7EA4a7OrLQZjyto7d1Dr8v&#10;PknGKX0agjiKpfR9iWWZfhb5CDSYFXlAKlp+BvUwELM7P0oST/mRQVgOsknpX9PVUT5B3hdMibt2&#10;7bz//t8jFzOlJiBtRBwBNzl6HZhQZHqx3B5tjtvpiApZFGRvD5gfXrPpYlOB9x3AEcKB1O+FS5Y7&#10;Hg2DkN29+8MHHri//tTJM+z9Ss8ncdwSe/d/+Mtf/vzgof2IjQiXYeIQkcWB8tn6EEMgFAjaBlWM&#10;CTzZDcKulL29S/NNN3L6g5Mdoyo5+GASCWcw+G/cuOFUPaADL2GGwckYiq1mI4mDbZUluz4Zs8mg&#10;tmG92GhAYLBHriF/5vTAh7YrAnhe5yNwb8n0qfMogK+kwcFqIyOvmjU9F7SQaevJ1vekk7hnzVxQ&#10;XlZz/rkXf/Yzd915590TJkzExoPJkfNjGwtjq9/aF8rmmtgYLAbq7GOtAe1jBt40thDo0dPqeslX&#10;hcOexAevkyy7M/TYiPaBx0EKq5TT7fVNmznr0suv+Ozn77nrC9/4/J1f+8xnvnLHHXfdcuunlq+4&#10;sGbcdKRWT6aCyWTQ7Q2CD0TwYezCuLweMJoke8dWDAniySQDchK+FeUBp0ncoZHujjf4ZMecljUc&#10;+JPqkXJe4Cf9ZlEtSqQE5gxtxAUz3xyYoLKo++tJikAOBHj2FdOOLAT2gDOysPffGV+RVgRGAAK0&#10;zPT4ghNrpziwj42NH7KasP8P7xhkK7DYCnOVyZGhODQqmSc8c8Z8vlRT4/GHHvrd3t0fJOIRCnlu&#10;zpnYyycHMnEvMz2HrAHdJGZsMNjNEOt1n0y/AWGaxcjnIugz1vPWzawzB3T79FI+vfpno86IayNE&#10;nhw9QDEYvQEWYOi+bi7YDBNXWhRbvMZuhy0olXFOxiox7W6QuwqKKTnThdSGQQNJdg4eyXMWgNkQ&#10;2Loel4e8R+NdUB51dDQ8uPG+06ePgVGCOA3GMBp1V7Q7BkEdToUxTFkfSOBEAY1oBURLUApZjx+6&#10;DVz4Em5QeBzEDm+SWAj3ScWdSGmKHyKn0GXoNU72IqMjfUrWLNd4Vo9JG34wxBEUnbRAlP7IAbcR&#10;KNMgpEEMeXzng53bH9p43+FDu5BXMQkizOWOx1BSQ7s5nOw6K2XwuJTpIpmkQaah4ehDD/1206Zn&#10;4rFWlzsRjcewCkX5I6DAiCtjU575TgoBSOwD8r+CDzUyCUOuxFghfQfOiuJ7+IbsGRhpYY3OQm2J&#10;tHmg+5BLIZlAReCqRKeagfDEdZBqlOlbEclgGRvHvV3uGELIJ1NeZL6m3L6Atv3Jpza+9NJTGP1S&#10;dFNUGY2dMtgN/GArgFsPFZzGU+bnkqZazt53jDh+xuhhOMki7wMWLaCZ2IXVGBxoAyCViuze9d7z&#10;z4Knq0c1dIUj0EJTWgSEupYWxmhzgMDCI28cSbbwQy2bErUaYRrTHHcxqkNuxkY3tD+LDH0ybpid&#10;lNrAwNHNeQXbaG+xwEYMUDJlOHmfYdOgcmgtiICtUQwLqXg0hnwzOz5468GNv2lrPRkI4MNoKtEN&#10;QwoJXRAN3Ye+Cb0tuUcRj08equjRyRhO8LjB7yNnAjxVLddOI8QKdV9K/Wy0Z1RoMhl2OaKgAZ2g&#10;spBCkFGjNmr0fJopuC4MVTY5plGMdm8UmUiwqYYqjkd9bgcSpLz8wnNQjckQIBmhBoH7Ss9NltXc&#10;o7bQS2hHkAhEZHlGouE33nj1Fz/7aXtbM42EyXgo4MMSIoGmS7YtXkW7I2EeOhEhS5ywWWzOjyrp&#10;xDndBIeIgv1KCeAAGznO25R3hiqZBlMOBcAhKOM0GXC6OMKQRntK1uqi4Zl+e13+BOTSKafPg4Q9&#10;VJx4rPvIob0PP/zbhoYjTkeYI1nSiJ5K+hwpnwd2tIWAkUMps6VZrLTGuR6iTjziLzu6qDrpvfzb&#10;CJOM3ss0udOFaGu1tTMxuEk3wymZ6aXxhpldpXCtZK3pnNDQTZs66ytf/tYnP3HnrFnzOf2Q9OFc&#10;xJ8xyNgHHfuCybI4Cpcjzxk9jQPZL5MfWuflyi9pLy8St5PemYYuc9PRek2Ph+thq7WsunryzFkL&#10;Fy9Zfe7qdZ/4xF1/+uf/62//9v9+/et/eunl19bU1AaCJV5fAPQeHIHD4She4MfjxegTAPcXi1LC&#10;G1QSRvV4BFnOuigFD0a8GLKoUf45HuaM9bUHlehDlGVjx9N4wGLmVzo1c2/NiM8sb+qhCJwRBCzu&#10;GEsjqBJkaxdtlUeDIpazZ6TQelNFoBgEOH+ZZ+Gic/AbyWB5vU6h6MVApiE5PXTTX7yfjHRpooqi&#10;reNkIuxIRY4e3vfIw7/fv3cXZ1SD7Uo2FZbOsDXIFiBD1iLs0pSDGIdGTidrXSBTrqwRipk4innO&#10;os4pgqrLfZ3BoupkecOrERle6BA3qx5rvLQdW9SzndGTclVk2qs0TTmlLfOM6s9QJwzgQZiqk/wb&#10;hCoIO+ECchaAasHr9nW1d4T8PiQE7OpsgTPp0SP7kOyR5gBqu/x17HLCEk9GmeFh65maLjZQ3URe&#10;4K1kHEZekjKKJqDSoPUSW3gcNQ2cUTyIKHcIgIctULZgsVwjaRzCQuJbSDHIsepNn2h7f7B2eKkT&#10;gvOjLkahvdh50SB4aFGNP0+fPPSre3+8b/cHWCsi9BrpVsxtJoSXHCaPWKYqaC8A+XARMNqZajh9&#10;4v7f/3Lb+2963HClj0HX64TbBzV5yoqJwYb2CkxWiskjmNBgOGmlaxDY+BRDDHLdwmLmXJwiDZac&#10;p5A8Mm1H3Qn/wD2ZfPZxAYgCMJfz2USPUiw0Y70quMkehUHY0SKaNqlpJOOlrtsVD/hT3Z0Nzz/3&#10;2CsvPUM8QZQoQvoOwOTzBnwI32Idkl6DV8hCLxpx600mq0caBFZQUgMzF89ILoJNlMSxQ/uefeaR&#10;aHcL6CNuvXRFAs5Emx6cYC88+BJvAim2kfsDTV06LfFaRvcthv4xbEAbK5fxLDwA5jsGAWvxKTYT&#10;v5oJW6w8nsaYbEHN8yAeMhHzBsD4xzx+14njB196/vHGxmM+dKx4NzFxTqLSOCuiDOT0wjSLeJAA&#10;Wx2PJpDFGKItsPOg5jEIeIy0sISkzJxsA4rftw+eVNQn4m76DU7faLeiA6WvgByUgH5EaZFJSLfB&#10;xMsMPu4KktpLcZHcO7ZtfXvz66SCpyzA1J3gOz8oDddoBTknb64rtmj5vq7Um6+/+sRjj8YiYXQb&#10;OO7SQyF9rRvcOHo5tgSR9Zgc30HPCWT8FESpiYOytYtFrT2ZCnd2hbu78QIjKMYB9HfoGSF9xeYi&#10;B9QiSRB7pEFqAoKaqAWqbABl8KdSQZzxm7dIUAg3sXnE7IFahdIX1Py+vTteefmp7nAr4gy4PX63&#10;2w+uz+sJRbpRiTJ392iTRiMQe8HytjanuwEPFnqB0YLAgKi6zMiLgxLbMn8wR+ly1jm0/EccDSxP&#10;8AFi4k6uqxsK3KWj4qisrKTolFkBsGUcznFYowFTUhk/MvCOgkNWKzxK0kEjJYcmQuS+a66+5g//&#10;4E//8n/8zR98888//9kv3XLTHddcdfOiBSvGVde5nSGnw+9xlfj9pVBeYIMZS0+PD7ReeRxrKo/f&#10;4ws5XN4EjamUAAk/2LqhlLS0aWLE/5QXRYVMtULYmrsnZiBbM/Rv/malnyoCw4HAKOjvWkRFoEgE&#10;sAgFJbBo4SLMvDQ1GEGpbQHaC6wISFuH74VCgSNHDz2w4ffPPftkV3cnjGfsmePapqEoE6VljxVZ&#10;Oj2N0TeqgK2fHseIxCjbVmH2yngSKjAbhXlG66GLHp8FV/4ZA1uRyMQFI9br8+3Yvh3x1DLOp1Ja&#10;uR3S+hf7OWz6ed0IYIK4Kw5PGGZjygkNHlZQeAFHBnzaFcZmKEUfdrp8TjfUcAhMDFLLjXewvvJ4&#10;svKAWXkq7IusAjMfFtjNzS0Pbtyw58OdXtKt0JJNQssMU7w1xp1aAFJPRsKQCx45fPA3v/7V3r17&#10;4VmGmNGwqI020vujwHpOgBfDD15IeHlSchElilWog3xxYDlTXjVwSLFYMhyOsbYGJChoEESJCfl8&#10;AQR6xpn4ShTKG7LE3ZwPmC9r1GZBMGPRWIS4gGjssccee+G5Z0nwRll1oGIjgdqQdcmMbpW3lMjv&#10;CekkfoE+oPU+sZNu5+n643A0PnLkCPOQeXtgcUspWx+mzRhzd0V4zqJgKMo0MIYOa1enqCsP5CTb&#10;qCtAyIOmDVeieUigCallqrO97aknHj948CBsWEymspVlw0/EmsQ32ZsuFJoYFmBVoQGTDRV3oMXi&#10;NypKAi+i43s8HPgIjB8HoUOWBQwX+DGGDjeaLttZILqo6RY+gAmaBHpcZ1fnc889e3Afha2gbhVP&#10;SBCqgYBW+LtsMRPthc29SPdLzz//5JNPdnR0pNG1oM7OxiMEJCff4M09MGd2MCF6BZkHKzUQKoNl&#10;ChgxDrjJZx2EvM/j9suYAO0dhX1PAGrA5cSoC17dBUdb4q0FRghueRzoMTsBHCsp5ebNm9995x2P&#10;zweaFf0MVSWyxOwKYKrDakCF8dEzxjoC/afqeuTTGYw9igJwm0O6cZrsONAYgQXEuHHjgiUlQ1Ff&#10;EmJTcspIxM3su/TcU0+fYefpzF0XI7boUBR2MK9JY3HmgXd4ewGrQPFkRUSF0okTps6fd86Fay+9&#10;7tqPfObTd//RH/7F//yrv73ni9+8ZN2V06bOrqoc7/eVYM4gsTBmIp4/aOOGk6xjmYl9C5qMKKdN&#10;EusYIwSMIYvLnMKzZvT0n/mfehha5mDCrtcaowjwakIPRWBMICAL0IqKysmTp0JPLdvW5pPxuF2o&#10;sWMyiES7kOEOkeybmk499dRj9/323sbGk24fzNcIJADkd9Zjm8v+Dt2v5+Rrf2dMQN3/hzCqQFQF&#10;2ceIHI16lNNoR2nKLj8ZV6jR9R9L+zcLjuQwa0tKg6CbI+HOVze9xBHtbZHjrOwfGUuajLJx7BAv&#10;jHekaXU5ETMqBDoJQZDwJ34g7YJWxu2CQQ4PD28iAddUeNXBGEVcOWyRlqRSnmhU2JaMgmdwIgW7&#10;KFE1SfAITU1NTz/1RP2JY24E1WOGnUU7onMZjsPpBdeQgrdGU2PDxg0P7Nu3BzKiSCSMIShUEhS2&#10;Ls/BpoJdyU7yMp8XccDKgGE4nOjqiMbi8P8lx2UncHb7PP6Qw+0DKxeOgkRBZYCmKAX+WPRCWMOL&#10;2JzA5isF2BmoeERfDJvl5Vde2rJ5M0mBOF1KkRRVwQfN0dNtbxVquqSggrLQ5/WBholFI9g4iUQj&#10;Tz35xAcffFBeXh4ORzDwF9HL8i/drenBPM1SD7E2sagmVUQh+DrM7eeQWRf7/aIKk9UW0n9m3YUW&#10;gWCAAC2iRL7wwnPvbX3X5ydBHNqDwXmJy7L5w6N0RtPt6kKwiJTPFwoGyjEsoE1C1gYaOeXygnNy&#10;gqAnbYQrBl4pgfehV4CZFoKjJdqwxx0k4gkN2pisRclYGHCUkNRzFHnN297e/twLT0ei3RgcKIs0&#10;3GMHH0tpBtaPGPuwEWO7dn4Ang72OOxQo1aNu+fSUFsf8VKC/8oAk6PNY3ChcRUmKkZR8ogl5zAf&#10;1M3YIKEXLi/AZLkJRoxyjzsAMpSDORHRZgbqJedc8Sro2dZE3yO1/NJLL5w6eQwsAiLZgeTEIMYP&#10;Yj9YB2i+YTTfPrdC/cKYQqD4fOGJptP13/mHv0G0Ckj6aYY2fCvITZxbPzp/MfEFBgKf1XrJu9xQ&#10;dJPIFNo6x/XXfmT9ZddSYLTB5vfRFS3nHYyzsvUxkMcYLd+10mzxKEmwyjsAQVhLeZCsHRVeCljv&#10;xeHT1NzcXF9ff+rUKYQBbm5qbm2j/8KRcCIOki7mcEYx4mNfmEKz0HZtxqg/SFPAYLeJ0VKFWs4z&#10;iQCvCYxkrxiXaC8fnQa9Z+WKNR//xOdhVnH/OZNF1HsrAv1DgBtzCuv17dve++3vfo24SxQihpfC&#10;8hshbvKnToG5Sop4cgjCpWgPCFvVlZVV55+/5vwL1kCDTboAqIfoyG3IatdJ1x3NnNGjx/b9+7//&#10;k0TBoLhG+CE3NcvjniIU8doJZ9ObQL6ysuYrX/6DcTVTWMbVv7YwiN8So5EZIFpHxL//vX89cPBD&#10;xBRj/yUK8kZNq/foAbBR585d+qUvfoUMM0YgLfgo7ulkyWGVg79ESrK//Is/TsTBDZH4paCKBO0Z&#10;2K5fvx5nPv/887mEJ1kWXXbh2HrEBietNkv4qKio8CPOS6gkACFrMIj9UgpJBYkWYkd1dXWHEZop&#10;0oTFVnMz3LdYqQENTTQHR5FeYhV27/A6XeEI1B+IqeSpmzztE5/8zISJcF6B5yzhxM81iLWf+1KQ&#10;INFWbjLR3tH20MYHtryzGVJcDqmWAN2PF6AeYHLnL4dpx3MX4LbBnn7OgD9UVV1dXlEeKCFUkScH&#10;ckhJlQNuAhlmISPCf9FIpKnhdHt7G1EtfvB02GXGXoJQCbJqJfe6vNM5dHiQ7MUC/gC0OV5PIAJg&#10;Xb5PfuozS5Yuo0D+zJEZmRb6Caq1fhYyFf9HEQft9U0vgxDE6OoG+YvGnDcszMxZi+6++6tgQpFE&#10;AlCAUHj1pRcfe+xh4RjhXo0OUARHm2/lzu7JVD6eK8iHdHLdtG996w8pDCPVozTLHDSwmB74/ebm&#10;TRvvv9fhzEfRukFqw/+RHKdhk7hDwaov3P21KVNmELTUO1B9A047nkp2dLT83f/5n0lHN018VDYJ&#10;O0B+rtwqpHnI49Dzwo/y05/+7PyFi9/dsmXDAxuisa6UA+wnFUoS7NqsS+la1ixqNF3kNoVrEshd&#10;j8dXXYX/qt1+xKDwh4Ihnx/R7cjJDJQQmi6Otva2cHe4qaG+raUFuohAgDI7YXvM8HQ3B9KCUkYf&#10;oi6SvQYbMIWpGUPgbR+7Y8WK88ltHrlW4zKVD/Cw01NyqYxWlExED+zf9atf/RrdMBBA+0TQN5zD&#10;TtPSpMUf2eiPtitY8wU9p6BqgEljOQ1jnlCoFFAix6Iv6OfxNYjGT0N/MomhtbOzEyNAR2dnRwfS&#10;VzRHI+FYHEMrBmfqFGzzyiRLTuEpCneTHhbFWBbqgCcO59Qps2677WP/9b3vYmTBFVAdHFCeGqo8&#10;shs7NPKKmi41HvTdr37lGzNmzkPId6yshmHUHWBd6tcHF4HRTdVhLRIIYMLDDrwPgeSmz1wwFMtN&#10;cfmUyVt4cYTXzbWotQZlqaMeM4192Bn69c3AG4psBYjfq6xNZabMujLFE4LHRW4RNEU84KkK36IN&#10;JSj/cWAR0NnecfjwkQOHPjx2fB8tLuOYOGGzwZ05a4fBjqogSJcyXwz8KfUKisAQIaBU3RABq5c9&#10;8wjEYhGoq6GJxgL6O9/5+9aWBvju8MLSiNdUkKrDnIAYULSlnHJhrQ/xOi9nHUg6FwqVrL/00gvW&#10;rIdhY1pu5gp7BPBJZx79niVQqo4xGSFUHQVjT6VmzJiBHUoYzDD8wPtkVprl4s1LGitDhbluBE9X&#10;WlI5b96ChQsXINVygCikACw6YbeZi+WQYUzKkrwlmSLXRbiHdXWePFm/devWnTu3IYCwuVgS7pEX&#10;TvZoYoX210HVIQyx2wMaHWtB9+rVa66+5vrSsnJy2+IwWMPSFxDyGIxG6r7f/Pr9be9xPKkYPFAp&#10;5BPYjTjC1YFJLLIkkgWVeLr58xetWLF66tRpHHAZaW4R84o2jI31JUYyoWmTKdQdeIFYJNrU0Pj2&#10;ls3bt2+NEWkLNClSGENqMQV5ikFBBH1+PzhVuKRwmTHuJcfXTPjCF+4eN34Sxk4XFMUDylI6GFTd&#10;7EV3f+FrABmgo353796J4P1gEjDg+3xIBhpxg78z3GPzVL7wU5bNk7FoN7MOiYlENQJpto2q4zfH&#10;DlUnKBlUnd8f/NjHPz5z+szvf/+/Tpw4icwc6GGmBsLSOJgcOkeJM2E0mu7UKTMWLFi0cMHiYGmZ&#10;H5I8ZBtFHhl4KRssFBn13HQh3kSYxQiYbHD5SD+6ZcuWnTu3Y3fN45HkIdJaijKmUEzKNSFObBSq&#10;yLV02crbb/tEMFSOkYqHgkEcCSyVn/WCCnn0yP7f/PoXx4+fKC8v7ezqQJxORP0zxzQ7VddTJCit&#10;UQZAeWGAOX/ewjlzFsyZOz8YKgGYGE98AT8Pa3RHPCiejALi0/dcMFxB3WPBc/zYsa3vvbNv/56O&#10;zjYQA0zSWcwsBuQMqk50rKhizALYU0Gke8ifL7vs8nfeeaex8XRJaUk43MVUncj96E5uiiVop+qw&#10;zw+q7ptK1Q1iIxtdl3J/+9vfLq7EKawAWMnPEW2ptcsOkjkEUyMbLjW87FFwfEj0Ikx76Eq33PxR&#10;bMIPhapOPH3kNz22Jfo3xyZQTxRLG/tNSQQUgVYsiuUUc+jIziOxe2jctIYyjHODOq4VV4F9P0vi&#10;0+UR0MkleVeilzUbzTRcWdxagCBGQqw4sXdZXlE1dfqMc5YtufCiC8+/YO2ChYsmTKytqq7xYu7x&#10;IUg5AERYFl69uCh6CH3VjSUakvV4RbjncftwQbINxb3ESH9E1iL4PgkPga8gPGiPBCN9x0K/oQj0&#10;AwFeMBk/Ep+X36mtnbpk6XLeALRvv/XjBvoVReDMIMCDKu34etyeqqrq3bs/xLYzVpy8PJAtwIIK&#10;d8hMjAU0TGTpHTRjUiSE8Ie7P3z77bchFgoEA/A9w5SKfWxZQ4t3CM/+rG7hw9q7tuCw3j8zAJ2B&#10;uyba2pvffPM1stmskcfiZdJjkRH8GgUERIFA6NzVF2BCHoptzr5jkGk3OpNvv/VGS0sjS6LYFLUI&#10;214ujRY5btzEVavOtQbe9FqrL8akVQ7+Eg3dzz33NIK4i4aiIEWFZoyftrZWrAfxAr9thrFphVFE&#10;fmrycLiSJSKIG6xqsMKZNWvOFVdee+NNt65cfd7EibWhkjJY+B4vsrXCZJao6FzHxgsKHk/hzj1e&#10;P2insrKJtXXLlq+4ZP36stISuC+Gu6PYIaXMCsmUaHa4VNYCPl8twdMBt+J8sNRajhw9Oql24sQJ&#10;E3Edji2c9q7oe133+g3Le4N0KC4n8pGBWXjiiUdBkxFBRhkPRKJOXrESKDNrHpUKkoeVBTh8/qBF&#10;8vqCEybVnX/BhV/+6jdWrjy3tm5KSUk5kkgAOiwwIeniFsb5NQx5F70gYP2w5UuhYDpn+fKLLr6k&#10;sqoakHaHo2EwsMTZUdR5/GP3ROn5eCgqCo/7yHCHA3UGZU1jU+P8eXNBF1KCWYreTIZGpsCqr+hy&#10;s2VeZdeu7UePHCJZIgXVh1qnQEqryqrxq1aeZzbgFiimEVKNWz5bW9hQ75H0UywcHpOtPoY2T8k8&#10;+JFJN83PxQjDf5YqjfwHKR6Og9wnS0vLzlt9PhoUZBBYseNSHGAnxyG3OHbsyK4P3s+fNY4SJsjo&#10;x+aq1xtcufK88vJKExmScvcV1h7ng8YNv/LyC0zayuOLvUMtk0+2k5XEkuODxYsXbXr11UOHDkKy&#10;QBo4sDx8snwdHC7GAZIDQ1xFExzwc6Ffj58wcfXq8z9y6+2XXX7V7Dnzyyurg8FSou/RdAVY49Y0&#10;GsjoJ03Xh+B2wRJwwecsX7F8xUq80d7Z0YUsCtgqg16V0i9w8oi8h2Hf8/NRNkJHqrGpCTT3+JqJ&#10;sM5gZw2qSWuVBisB0PFgtGPhSNeDDz5w5MgB+OAjEqgxDqTLnD0CmJ8QGiK1AUrUFOEe7PXVAI1l&#10;y2//2CcuvuSy6TNnl5VXBgOlsD0BPteCAEh9n9GBDQo/WQITSEJ6W1MzftmKFcuWLy8rr0CS3Ja2&#10;FsQAQXItSVnB4zkduCU4fr+fYobitfg4c693nzxxAu6JvDeZ9Pk4Yp3RLulB0isnc9ZG7zn33PMr&#10;q8Zx5Q4uMTrgTqAXGHoERjdVJ4t7Xjm5r7r6eszEw7rcNGclToJEgzJ+Pff8s9u2bw2VBisrKzDM&#10;dnd3IU4APsVchRmOx29adg7CHDH0jaOIOxQa4C2eIj0MyVXNgZWnUr8vUF1dM2P6rEULl6xYvnrp&#10;kqWLFy9bvHhp7aTJZSWlWNZEkT2WwiGlMLVD6oeJAVeIITE3TcBIPkuKPCEW5eqcZ9CgVnl87Msi&#10;vYjH1lMUgaIQSJvHsnRTqq4o2PSkkY+AmMrUrFOpioqq+pMnmpubsE+FVST8bxDlCAvb4nhomQvs&#10;QzT3FN6937179/vvv7t3757OzvZKOKn5sePN1hfHiDaHepEWQWVDBASLwcmthX+GTfgzEmpMqTpa&#10;W40Eqo5bQ77VkdA0ICngCwkLECYirLlgoGTRosXXXnfjxesunTZ9ls8XJNZbZFtkvlk9pagX4PWm&#10;Tpu+ePE506ZOg/MjskOQwyxWokmEl0KcOyKkCgaZMlZUBuVBTN+Wd7bMnTsXXJWsuYao3Us0N6zu&#10;8A90t1veeu3ll18iSsgJuMA5mu7DBseQbajju4AXDjf4Ci0R46mAv3ThgiWXX3bl5ZddtWDBEiMM&#10;pj2TL48s6a21jCUrPqPNYBjsWMejUqZNm7Zw4aKZM2ciIODp0w2g2DjkPYXuklDOFnuVjU+6wNRC&#10;kHeytLTk8OHDMNdnzJjJ2QDIK5N8d5hnLEgK94J//6m68eNrl56zgpbQjuQLLz63Y8f7MF+sMGBE&#10;0ghItgOPjAKjqNiHx28wTXCKBOkMX1kiHF0enzdANBW7G9eANKqrmzt34ew58yAanTdv4dw582fN&#10;nD1t2kwh8jgeuJnPusfjjTaqLqtFUSxJMHQ7PtgmQcrAcWHi4qc0aD7KKpxMgRIiGyeWgLf7jBmz&#10;rrry2isuvxpmUWlpJZM1xPClqyGj6Qpk1qe8w8FWJwSgEHbNmQvc5+MFNH2RcBg7bSzCK2DKUegB&#10;i3zk64F9BUkHMw1R88StavCGAtnMILYLwxTug/K9+NJzb765idMOG5/2fjurJJSPgx6f5f6U+iHl&#10;nDRp8vpLLr/qquugqC0rq+T98kyuvxCYxOHxuIdUFNOnz5w3d97sWXO6uyMnjp9E1AJ4tcNVHyMA&#10;EaXchYWes5cWH1GQdspwQ7XCvzNO6EHVQWSnVN3gta9ReKX+U3Xkk2+MCGbPKVaC3m+cbK2Z7i52&#10;L22tg8G54qprsT9zJqg6lIpyOoN1P3zk0IaN9+/d++H+/XsgMx5XXVVeVgarhfccSFJmRPYwNr37&#10;jcOI+mKeIb63jY6MUQuLEYyhWEvxWgezegDxO0pLyiCymz5j9tIl5yBu0bp161asWFVbOxl7m9hz&#10;Q0QPU0VBeybYdeH1J/uD8AfgRbFE4D1k4vJ4T1sPRWCYERBOQdZJ+G3JMVRVN8wVobcbfASYCOMd&#10;qiSCNyFoTtW2999HDBdYH4kEdpIDJAcocNv8n7MaxglawXXq9Ilt27bi5+SJYzBsggEfbszbMdS5&#10;hH3An7wyppBmGPZZZEdCkv7auoOP2NBfMYOq4/W/WNaWecPv8NpJHPdGvqrurc1vNLc0UGn5cbjF&#10;GLLKnHiaVN15lrxlKFR1RVRlgbbPYdop66MPPSUBdiM1btyEm2/66JVXXTuuZpLPBSEGLRnJ0qO1&#10;IyKuFEXP2Zgmsr6TMcj0vOMn1p6zbEVVRSVyJnZ2dqG7QFeCK7OTY4GlEXvTiR1JsCM3KKilo0eO&#10;L1q8BH18iPqXhJoR9SIM3d0f7njmmccaG0+B/oGrCmdwFXhNE7eH6UFGPh+4FK4AbNevv+r6626q&#10;q5sGCol0SiTaSm8S9JDl9ahhHupYNEPyHPzl9Xghslu+fBVopobTzZSPktL+wlYnp/5c2Fpllo5J&#10;Njxih0GWBfrm2PEjM2bOgqINYjTLlwW109+42BlU3ZEjB9m/h1R15Cmdl5cpK68+79wLsP994sSR&#10;Bx/cEE+EaV/EZBNkQMlq3CinBPYKh+Fw7cAqHU6ReBAE/hs/ftKECZOWLVt24UXrbrn51quvvW7N&#10;2gtXrTpv3rxF8+ctnj1z7swZs6ZPn4VdedbZke7JUiTl7GUWVbdzx1YjTlkvvZFCWxpjBbVTZPId&#10;BlWdOeqiTOkghvYCwgcLMbtbW1uRoQDnwBPLgNPAlFoXoIPNGO6O1U6qu+bqG66+9nqE2PP7Q8yp&#10;EQWUtblV0PKmhs4HCUaSydLS0rlz540bV93Q2NTQ0ATaDoR4/q0FUNUmmEhySk0Ig1JjYzNY3fLy&#10;KlaNDSJVZxDCIAfjSQoJ9+GHOzds3MARS21zWeFRGK5XHiRCgc+ptEYI0267/RPz5y8mJpRSHZLK&#10;xxQhGpcrCCbvCLI4lD3K4CI2fvzEeXPnl5VVHTlyDKw0nFl5o8Fg2yW4k72wrLOGfYrcyjTCo1Ky&#10;HoWwNpsFtwul6gpX9tg+o/9UHUvEaSal/SZeFpvvyJgwFIfsk/NWOaWgpn0a6QL484orQNVJFI/h&#10;qjLjRli+REHCoWc9+/xT+/btRcjbzq52CAEOHNgP+W51dXUgQLujKBYWSQTTYA5qw/Wwue9TaPlY&#10;6HNJTUdKeMiaefGE2YicEXi6ojGUbAqs2/yl5ZXYIl6y+Jw1F6w9Z+kyOMwi1MikibUIVsgCaQot&#10;zIFGSLqM8ZxCj8BhFtOKoWYaigap11QE8iDAFB0NVtQsZa+OhwGl6s7sqKV3HzgC2FmhkDW8BKDm&#10;DQ8mr8d9YP8eDh1FDhoU2KZvR/YXyFJ1IYw5xcCG6iQWDR8/fvTDnR9sfe+9fft2N5w+HYN8A+Zu&#10;EPkxPbAf4CZjydWNhYFBcAz8eUfFFbJUdYCNF2a8TDLEFcbayXhn5FN1b7/9BsIgGqYmuVSzFyw/&#10;WM4DH9hUdRx2I62x6EMliuFsbjaS3ZTlAFuoaRdo/VwwuLT6EaA8EChZu+aiWz7yMXAWINAoar8b&#10;uV+xFiKTWEQZwlv14QEMAw8rU7ogrlQ3ecq8+fPRUxoaGuAAl0B+OBHG5j2Y1jVaC+CHbYmN0pbm&#10;VnjezZw1m03Wvpaq8EPYS9TW1vbEEw8dOrSbl3nYA/CBCyOaXtqCHPSvEapF3hBdGwYQeJ+tXLny&#10;2utuXrxkFbSEgALlJx5Q6tZYoAoPl5brWLod6wU3BvJXw/+k22V/UvYAdtWMmzh7ztyJkyYePXyg&#10;q7sTt4bXm8Wy2Z7Fsl+kxHQ5chlhFzn43yCx5rJl5zJjZchwhLMrjFeOMzKoOnaANag647l77z41&#10;UNUtWQ7l10MPb6yvR85fFDTOnU5KbfgQ2S8Ank5c+agaaDXvmzF99vnnrYGn8EUXrcOKff6CJRMn&#10;1cIT0wgUSC7GFKpPyFjKwkkLfl4f0d/0fm9WkgBCDrA7t5q2Z+6HQWuVPixYIOHvMFB1pve0rP2y&#10;BgEailEUlrWSbJGU6QQnueKa51L4QnJmd/vWrFl7w403I4yax4t9L25vPDIY1JJpW+Vvt9Y4Ru7q&#10;xPmTsoFxdk2YMHHm7NmNTc0NpxvBHeUZVOlso7PQThjnOki5vV44NtXVToUcctBMWupQ0pqp50kI&#10;qXB31+/u/y1SSaBbQIZhkgAyFWT0erMdWCMD+Ypy00rCV/fGG25ae9El/kAZngZCDhbP9AdMVB2H&#10;3SA4SeWLjQOHC9LC6dNmTZ48/cSJ+o72ZnwCy1Skpj0OslAh7iHaQkLU8baM7TSjMUiX466nVF2/&#10;RsEx9KX+U3VWADIDjWGKVSf9GL+NMATC3MFkuGz9FciMY/fyHvJqMsYUEEkoQPL4yaMbN27A4Mvx&#10;bilqT1t7KyL47NixY+KkCdiBRPrzgWnah/yB+n8Da0KwXshgW2iZwcOTFViBBlb2XTUmb35B/Juh&#10;UqZzsY7xImpIdfW4iZMmz5o995zly84/f/XatWuWLVteUzMOYjpZ1OIQHwpwgL06I/T/gfWbikAR&#10;CDAxx/ycuA+oA2wRoOkpowAB8t+gYlIyQBKzg5qbPnN6a0vjiRPHsNWC4FjsJJJ/ArCiZeE0mS0y&#10;zseECbsYmzAYwzGed4e7YKhDhIIsbPWnTh48dOiNN97csuW9gwcPtLS2YGWMLJnk+MYzCGZkDowg&#10;e+ZnydHTAdaM1iSLJoO4HE2x6rYgVl1rI5u4wtJxE+m9WcFqGh6qrnCTopSevFOY84dT8cLiGzdu&#10;/FVXXnPJpVeUIOUxwu8mIMlgwgNWnBEFmHSjsqQpfFP7GWz/G+wHUwJwpps5a1bNuHGnTtXDUYt8&#10;OQt1DvrcXOhyYDh3OEJZEXbv3gsP0LKy8t5iivWtqJlny+KNpTquV1595Z0trycSSONAUSzxmyKm&#10;sRrFdmQPNaDzJJHrlVdeee11N1RWTnCkKGMDDmE9DCPYvARLaQrAi6RohlqXeCSKI4YEONgMhiIS&#10;OIwfXzNt2iSMfhBMQVWH6+dadsoywDrIYseYFo6EYR/U1zd4PaFZs+biuxLWqs81nr5yFlV3uMhY&#10;dfhaTU3t8hWrd+764IXnn/F4Sf5DjBhdmUYQ8F89FYjwdIE8EM8LzvGCC9bc+pHbL153+azZ8xHW&#10;Bst3SDi5Hbqxuhc5BbbSiSXhjXnwe/Cq4RU/L9rhseh0RCJxqLNzNiHBpLhYddCiMtfKBe8Rq46l&#10;AAM9Csaqy25XaJZowFayVyOeg8kZU0gfD1pE4Prrb7z8qmtKSssYdmxE0YgggX36UWQaCNKtiWZb&#10;MZzLSsvhdn3gwIHO9tbMlpl9EyPwn6Q8NiZqyGUw2fqXL19NAS37U67Mu9iNR6bqyFnN6Xj51Zff&#10;entzMIh8LB0SfNLWVa27SpnsfxLy6KcY6JYsWXrHHZ+cPms28jlwVAFAmSbE+wqp8H+m9JXqBSMA&#10;roleD/XuyhUrT548dLqhnv26SB3ccyjgeL5UBbLVYe4YGF0M/6TbpTEuoR2rA2w/Gv7Y+coAqTrp&#10;G9zDhomqM6FPjwu0gYb58txzzw2E/Ea4uuGpIKMMLNim/RJXZydCT0Ram5tpjx9BKzzIaYDdqfB7&#10;727Zs+fD7nB7WSkWS4jmAMR6jcUgZbc06gKujE/WMfBRcZARsgbJnqNlcXdiBGX9RB7NPRwrzKxn&#10;HMKXT6UBk/OeYT2HCcNXVl4Fh9lVqy+48MJ1y5avRlqfqVNnVtdMQMRQaLexVYWUH7QlhIUGxwk1&#10;t1U53kqPUALmOolQp01OWnWLNwqWG+TOjGJg1WIaDpwNzJwrLM9wY8CV5ZlRh1Y1ZqzYCi4Ti0NR&#10;zxphCJgTrVJ1I6xitDgDREBigyJiDo3GtBhlASmWqqcbsEvfAsuLcswhADy231kzwMMj7Q7Ti/SQ&#10;mK8Y8Ri4NhrcJbq2GMCUXQhOffQaUjuoOeINp09+uHMH5Fevvf4KZH2HDu5vaKqPhDu9Hhe2x2AT&#10;GnOn4TeZMXlajiZ51utJcmUivxu745jEKjfm5gFiOWhfHwOx6mQ9adbRQNNKDKGqrlCl4RGYPzKm&#10;AOolhhCD8l/CIC+JxBDybOb1192MXIrwJICtR48uAeLTWjZDAmMS35ZFWtQLDoVEayUOxEDcH6iQ&#10;iZPqyGezqRW+b2wuUgpZVnJRI7d1BL5Furvg63wh1oJh1Q1zdNHC+Sh52kg2ezeDw/fORcH3gM6s&#10;cXNNBBUMBcl3Jo4d3f/0kw+3tTeKezu2aZF7lMOoWdwcvaBloJvESgixHwfv4w64nP7S0qo7PvGZ&#10;1avWuly+GAIcE7zGw9EFMg/5IOOiZu+WN2m5SQQiK1x4ucgZq1Eq0kcRKeByISvatOmzu8LR+lMN&#10;CM8GZ2EyxQEsKYEYPQJEbm1UqzwLpE54Alz/2LHjCCVWXl4ucTN4cWsUtDgyxDTH5C70q+9pJcqr&#10;li9f/ugjGzo7WyKRLlCjxlYjD9y834jYdTQgU5t2uyPRJKLRjZ9Yt/bC9TfdeOuKleeXllWzIUYD&#10;P3CAxhHJEsx9AsKKFtHSMXgNLc8oXI9opoin68XI6QtVlz+txLBRdRlNTeSH3J25k2ACSyG0GVJJ&#10;UPYIMLRVlTW3f/xTS89ZiVEC+dWd4DQ5R43gI4aS/ZC/LMMrqw0b7/O3UGUW6S96BnwPAddmzZ59&#10;cP/e5pZG+G2b3sdG67FdW/q2Mabhu+QHSmHEIxdeeCHRob2kAckoa/4/aEuD7sERb1ltmIgfOXzw&#10;4Yc3JhPIbI2Ur2DbzXGVOoidaTUaPAL9iXYnCTMNkePCiUsvuwr5ecrKqhPxFDIasoc1lUMi22bp&#10;AYsBU85hkSPJSIEYFiSyB4CP4Mw+Z+7c7q7o4cPHQVKTwzEn2jLHa2vtwx5gxlPgQTJ4SqXq+tBs&#10;zo5TRylVZ5+QeEpLJKdMqaubXMdDSe7dmMGsUGtclMmFN9mQSW3O7HmTJk7GxN3UcBJjDWg6JK6L&#10;RZHyHPlzO3bt3L5z57bOjuZJk2r9/tI87AzvBJG4XrqvlbFJ3pGfge8HDSYgA76Wffph08+ajnhE&#10;lgncWPvKoofTp9FQizUB1gGUSQo/TiecZzGkB6G6mzED8VMXweljzQVrVp177vz5C6uqxiFpV1tb&#10;B+mfXR78xBOpSCzm8xDhyxsgFNAXjlS8eBVdXpxiu7i9mAJomjLl5twEjGIxx2jsNZojsm2bTCqR&#10;5iHZj5JtduuFwRnmaQ8DRlcvcIYQ4JWH8aOqujNUCXrboUGAGrZlQ+AVtkKQf3LGjLl79h5qae2A&#10;vxoMLmiEEDobC1tKNEF+scaaFd3CvllhK2F6BOWYUIZNa651rRNlGgQViGU9RAp4jWG7u6Wl4ciR&#10;/R9+uGPbtnff2fLm5jfeOrD3IDR5FWWlMBpRDOQnEokBRb0hCQeGdZlt6H+svxFKwaQWzXHbgTAK&#10;wtNJxCZr+M5cXw8Nyn256hig6ni9M5aoOqk/spOJ0UCYDoTixRKlsys+deqcm2/+6Nx5C7CGYW8q&#10;w71XZgxzFcS9zDL00suKnguNnu+Ye5qyCcorKJArMFaxrzlxYl13OHz86BFewhJlABErVjusNJJL&#10;yUJaqsP4QQfAOonSmLqwpm2bWDuhtna64fjIoSGJlDfWbtYCNmO5nKs980hghsTDSxonUslwuP35&#10;Zx7dt3cHX5MyYAhLaPJ06VI5vU6KQuPxIg8jPNFiUefESVNuu+1T8+cvZUUSXPMp3YFJBnFvN1Zv&#10;AnNhfKUWxQVEvD3MejEfiMgFb6i0cvqMGSdP1u/Zs7uiojJO68dkSbBMdDcSIDILTyZHjIvAwzfo&#10;98+dvxDg41nJ+ZQqAOMPbQ0Xt+y32fz07T5TdZAHQo/48svPs7+hsLeS2URqFtQdZf0G2t3hCKoe&#10;WSmvve6mdRdfvnTJitLSauSW4KW4bdGeHvWtN7mJSDsxV9JZL3K1E6MO8E9xqrqRQNXlmOWY3+Eu&#10;yfYENyhSG4TDierqSZ/+9J2zZ8+nOGbYo6J9LpsxxO2251F4LBC82WCS+5pNngYEhK4rDQUQr6k7&#10;3A0RJeJXcNUIrUyDBtcmGy/mn/x9Er1Gwt1IK4vwFwaL11u1FfE+hdRIUYphiRhDJGYs9vILLxzc&#10;v8/ljMMljfuJPcSk/bnpBgkHVgIuSDbBDiNaYjLlWbfuiosuXl9ZOQ7x4mg7hMstPxLQth9gyleo&#10;lHwB6yJGM3c4fN5Q3eQZyA199OhRPAfdSGSMhhFryk0EXqOBZAySStUV0V7OrlMGhaqTcby4eWRw&#10;4LU6GLVv2igg3VMKadTB1AwHVdfjKcTpEmPr+PHj582bM2lSTVtbOyL4UgpnXwB8EA9ylNBn//4D&#10;FZU106fNsVY0eSGRgTL7KLj2GRyYR+1VhMOTNRj0F9i19AeQeWoCUk0hKMxll12xcuW5dbWTKyuq&#10;S0rLQ8ESjgGaBLWK+C0UJwIeXE43hXJBZBOXG6p+zBmSRIi2UuhtTAe8tiSVnrFPYydSs15zB5H/&#10;8/wYJ41a1LXgPRHgUVFYXKXqtIGMXQTEWw18BII3Iz3iyZPH29sbeSEKa4Rdn9jlA7vdMmAWJ7fp&#10;M14cBoh2XWDWd3fD9IjWnz655Z3Nr256CWHIjxw9EA53hKNdEOyA4PP4aPOegk/BWZZSD9H2DGuL&#10;DDuKaYosxsHSTBuLkJE0F/ek6mTeYWsAL+hftrvM7T88O7YYz119QShUzmNUnwEf7C/YiAYqc/It&#10;OMA2I1Yd1QQbO/wQvZcTn44MB1hpF6ahzhYdFhV4E/HpoPGfOWsueDqkEIWfFBqs2eQGG86eS0eS&#10;htFiFT6bM2ZOa29tOnHiODzu0P5lb9JGWwlJl801SGlxIIdAW3vH8uXnYb0k3d9oQUbt9Imqy+hG&#10;6JDomHt373jiyUcp56ON/8s9xcKUJ4oB5rwX2pkJ42tvvfU2JLok6tAU++Q0ywcXbsro6ESqWd/M&#10;GdM7OzvgZUyMA2W9I9ENC5qy48f3LEBzU8vSxecEQ2WcGti++KfXRezQ56TqDlqx6mjLIcMJN7sI&#10;KOq+fftaWuAbBEkgKS7NnQzJSEN71tEYknu4QsHSyZOn3fqR21YsRzLNCgQgIp+VNHcxuOgaV5N6&#10;ZKpuK/FHvR/sqSsDOP3TI63EkKrqcEfhtnJQdfYis8dPHHYF5p+JEyffeuvtc+bMJR+gWAwaN2iy&#10;MtvAkECKQlZXV3R0tB04eAC8EhQLIr6zjbPZfZmcyEiHS00Sbs7wZyIH54HNHzyG0A4aKd0QzS0e&#10;R4zFJ594NJmKYs8ODqsUcyOvzzINWOwCRZlj3d7zz1t74403Y6Aj1Li2cxKdg44pYEHOkJkzpzc2&#10;NCDVJAYE6kTcCPl/hi3vVJv+0HilseoGvZZG2QX7T9WduQyw1tjH7Z6FuIhX2tXVvXbthW4PsuoM&#10;vaous5aFp5P3WA3rGj9h/OIlS+vqpjQ1t4YjUa/fT2sGD7ZSu+Ei9NGP3oG4CXk6K1/LsO8tGUJP&#10;jmeUtbXhKq4k3BGFuSHnxq4ryaEp4gMyniG8QkmoHBFAFy1cigC6S5cuXbFiBXJUTaqbgtUeXJjD&#10;COOCmQfhh71e/AtdHRwUeM9bapkjjhkmXB6CLuOjAjO2OY4PF0h6n2FAgPWSmgF2GJDWW4wABDDw&#10;SjT3ysrKyXW1p+pPtLS0wPaHjxiCGcnIaTNdSFgw6KWW9QAitYuxgSU+WDs4yyaT0da2ppP1x3bu&#10;2r5jx9Z3333rgw/eP378MKJEYVWNQEuSCgNBZhG2An67iHRHzB3JrElcYO7EC2eQVolYk/KgP0i/&#10;LlgwAyynooa9TcCPjgywb/czA+y5vL4S6ZOJZV+am0V4yGIMP/a0EkXXTnoNgDUqegFYre6uyPgJ&#10;E6+//pa5c+eLnkp4HMsnruiL9/NE4qb5dmj3EybUNJw+dfr0KXZgp4OKZCRBNFY7WbeR0sqboOoq&#10;KxCjDcI6vMMikwwHvUwUey1vBk+Hs/B3MhF9+OEHWlobYLtjMZc/mzTEa8jQQUH3XZ5gsOyGG25a&#10;tHCJRCLj9A6spRmC0SbrgbCJy5WYwpAye/bMpqYmOLQiUWwkjLzYHtoMSPP+ubEAURKJxro6u5Yu&#10;Wy6BrszzDL/GQlRdhnHET0yquiNHDhWfARZJgpubW0pKgvgK+/CKwyADyIsZkjaSF4pv1apzP/6x&#10;T8KigdMJRhUWGzI71Z8UKMU2ZouqKyoDLCdA4DQIPWPVUUjIYu/a63nZsepYdy2zhNX3894EcxTN&#10;Pd6yssrrrr1xyeKlpKakIA9w+qHrDFrGhrylcDkSoVAQiVYT5GuKSOuUS914EPoiLWRtFyDVAt5h&#10;0h+EnWvlqvMGh6pjvSFL2CnoxBOPPXLiJOV8R2hKZJeSlBb5noN7H8oDmnvxomXAExtRUkjZGhwe&#10;qg63AtMaDPghUD169HBLSxMJ+MzMsjS4pXW0uZ+GUhcbiMsySam6AffUUX6B/g9Vovw8swfANwJt&#10;Op3Y4jt27OgZqQ5rfjJ910nLFQxWLF266pvf/ONbbrl90qRpjpQ3FnMEA+XnnrsWi4miy1kEw1P0&#10;tc6SEzHJWTwdhVOC+5UhJSA/ZawwOOEUzoG3LHxlQdtVjq+pnT59zkUXXvr5O7/013/9d3/1//zN&#10;5z5799q1l0D8OG7cpIqqCYgjgxUjdHYYN6H8B4tHIm37z5ntCXr3UYLAWdIH9THPQgSsWHJgypBu&#10;8mN3fHrlivMRKB2KZAonioGX/e+GtKdiwEcxwEHg4NA2EExHwdMlk4hpQD+xGMR2Hc3NDfv373nt&#10;tVd+9cuffecf/u57//VvjzzywPbtWxobT0ZjnVhpY9LA9oyDvmKwErYK7Qvlc+baQRE4n7nCFX3n&#10;fqwz+dqycBqq5VMR2NKq0H4arEcsRhDXvKSk7PJLr5w/b4HsKUrCUBspUzQ0fT9RcjVQdHr2JsNf&#10;cIO96qprkNoCPBc5iBnJynt9PlHOWk4kAPiVV16ELcorLokxbC9WX+wL2140tLcf7Ni2e8+HwWAQ&#10;CWo4aH2+A2s8TkvgRoiodesuWbrkHBHTEVnPW7awDvqOVp+/IcYImwOuivLqyy67csqUKUALAapR&#10;xcW0GY6f5Xzr7TcP7N9ryqkGYbSxy2ULFkOGUAyUUhgzzxuWuxxGkUMMuZy+Sy+56pabbuMg/RSW&#10;DvwINkeIFhP/5aE/Cj5I9glDz9VKk+vTQY7nHuRKSqxefd6qlavQWkzjhRBEg5LsTUN9oBKnTpu+&#10;bNnKOFQKnI1BiNc8B2+G0RMfO3ZsUPoXBhYmginsEFoZ+OXtO7Yitjvuwd5MpHnPf/A5FBtx+rSZ&#10;V111dVVVFY8AaJw0Nkn63WE4UHgfom04nHV1dbfddjvcb428iOa9+9RCjBFlGMqttxjBCPRlKh2J&#10;j0HLDpQL/on4vX//fivow3AWVtYuMkzjN+sNKXoawnrAe3LlqgvuuvOeu77w5QsuuLCqeuKSJSv5&#10;hPyTGRh4KGatH3a1NDa2ZHtLj14R4DUoubTKGRIKBP6t8EQw3zHTSPAb5NBB0n3UF8Z0vPBUVIxb&#10;unTlTTd99Ev3fP2ee77+2c994fN33vORWz+2atUFEyZMRtp3hDNCABTbD+n1bCI6a0Mt/SKz9rIq&#10;U6tU27MioAiMbgSwG09xBJJIsoYkd6mq6vHX3XDrFVdeW1lZg6UqItnBc4qdr8gzSXIhD/ohUzDK&#10;ADuTHIvIoc9KGiSWO4XPx6Kf3LuITYHva/ehw3tfePHZX/7q5z/57x/+4IfffejhDdt3vNfa1gDO&#10;Dj5r5uRrTcE6Fw96vY29C9oFpKRkRI9AxDSQSnDLWrZiNZaMwpcJd1ZIZjFo+FCoDxGcSkj1lAMh&#10;fa+66trSEnhcwqtRNEHGQsmMrZa+O74oBcZbfJ3UiRNH9+7bzRFoEsihlqtb97mnd3a0PfPs04g9&#10;2dHRgfAjBde7wBZZI1Cc88674LxzL8B+LCsHkxiRwNShnOCeBg3B3i8krIrYICA7pkyeduONt5SE&#10;SkB7UUxlT2F3H47rDz1v4p13N2MMM7nmgvbCYD4cJycl7hiaYhlFWU/HjvNI3pFyV5SPu/32T15+&#10;+dVYO2NbBIowelybVTJMjMhgPvQZuxaIpM6O7sWLlly49mIE4IGSgEwVTlMowRl79sEhKSvcV53e&#10;tReu8/uDiLFIrFl6HKBG3fOmPIdShr22tjboQAdeKkPKR661CBUVefmVF9EFuro7KfxcUrpwgZGE&#10;0m9w/KIrrrhq8uQpcNOmRNpIXeKClUc8HxjzgZez4BWYD6DxB/2irm7quavPp44zIMPdPpsUvL+e&#10;MAYRGN1UHfoeT8YUara9vR0RFrBWwCGLdSbph+OwwqLJC84DjWBnXqweOHilNxQqmzd3wW0fveN/&#10;/PlfouvilKxiyUJNCCYcmClb25oROwCuPJi2oYhPJPFCJMeweAzXFWt5Jwu+4XjU0XAPWYZaec35&#10;TxqpKUY5+zLJ2G13ieDdQlKhY/bBC94nJJE/IkBXVFRPnTIT8YnPO3/9HZ+484/+5K/+4i/+911f&#10;+Nraiy6fMnVeqLTGH6h0e0uRqcmB1BNeLwdmgkOADzJ2ZJyVOE0JXuhQiDvaH0bt02uW9dFGpfyp&#10;FTgaGpeWURFQBHIggGEWRjVnaaRJ0OsFW+cIlZRdesVVH/nox2snz4glEFjIS3nZkKWRDAHy8rHk&#10;zzJoDxxZ4Qp5nKeDryluRDQBsC8MjbqmdySVFdYneAZkwHAkY20tjYcO7N38+qaf/eRH//Sdv//V&#10;vT/f8s5bDY2nItEw4tnFExFs+rBAj5MPIVY8H/Ji4IXXK4w5BNKtAqZmV1d4/PiJ69Zf5nHx4tCM&#10;8i69ZhieXQxZa2nEixxvNBJDCtqlS5chtCM+kl6MhbRseWaVSt6RZs+sNyRjgbe3vIl0z/AZ9/lJ&#10;AtPjKEzVMStBCljcMxzu3Lnrg9On6/3IbsAiPuHf8xysoXMj9PB1111PEe45cDSeFNJaXpDTWDMs&#10;8NJNkDwE60bQWFhPzpuz4KKLLg6HI7x7UdgeAakHegI7Grv37ML6PxrrBiAytIDAGYZHoBsl4ggI&#10;wLWPYHlopchOS0Mohj/YNXAoufTSK8CHgqRD1EU0IcGWs5QaBSxc38PzJCPyLtb0hNJRvIikMxAo&#10;vfGGm8rLKuHiw29iNJD8D2lZ6BA/CiklYcCUBEvnzVuAWFKc1lmO3G686FZMKZJMHUkpTp06NSgl&#10;JCdVPLTLefLkiYMH98s+GYnsKMJmbrdRMZlxd8zCaJMtze2rVp67eOFSDLZ+nz9r5GCh/ZAfov5j&#10;qS8swsDFF6+fOLEW/rsYpoj4Hi5x35A/p95gGBEYjvXBUD8OGwYIB+c/iOPAAbyQ2V02AIf67jmv&#10;L4FbDQVBj9e9FUnKLNTSc8899Y//9Hf33XfvW2+9Fu5GNj0sZeDFE0YWDSSpg1MPLm+ZCpZ9ckYe&#10;djTcFEN5nh9KO2/WV46KI1U2coBjYySJgHe+0tKqefOW3HzT7V/72h/80R/++V13ffnWW+9Yv/7y&#10;hfMXl4QqWD+C5Q6mHFo+yo+V5kKwklqWeDHSSm2r59EAp5ZREVAEFIG8CDAZQVsUCxYs/PSnPwuB&#10;yfiaCeEw9qEQeb0smQAdEJMxUDbnizFl+w45lvrExRkx2tIvzDfJNiDHLUvDDkMJZQFLgH2y97e+&#10;c9+vf/nd7/7bz3/2k6efenz3hx8gk3ssDhYD3Bx27LHMgC2BrHNkrJ6pxUbfMdFvDA8C9sUnIrRE&#10;EeD86quuKyutRNjiM7QyzX5w0Ec+f8jr8a9ff9mM6bMj4KRBLEUiWEUzU1eYXQKzdurUydMNJ0G8&#10;pyhiXdaSu7CJAddgIxgkEXMxf8D74a4diBqJspLzGiz0gsVIudvbutZfsr6ynHzNOLlB1jHMhgC5&#10;gWJoQdRjBHSbPWtWe3sHRIKFmh2eFfExMZIkmppO7fxwmw87vkxiyoE4YoWuMIifpxHjCKROnzcY&#10;i8avv+6mlStX585vYfcVGcSCjK1LSThXa82PLnbRRevGVU8QLSYLGM9E0+UYpoFQaV3dZDBjZnRC&#10;W0l6ZPAgWTrckTxuUPxdXYOgqsMaIBqJcpS25MFD+8KRTli7/EMilZytAOsHsG8kvOVYWNAFz5+/&#10;YN26SxGkqCRUCnLvzICZLiutf6DUWXfxen8AYfRd8P8D5d33Fq1+V33HbGx9Y1SnlaCqYN9GSoiO&#10;ERAMVkND66JFS0XuLoTIyKyvrGJZrA2rzR2xeHjjxt+AsMMa6P33333jjdePHD5UWhocN64KA2o8&#10;hiC1oOfxyJJ82sjXMzwbsyMTz0Klyq8fLjwOcuAGUuJROiyOs8uLUsr/XVlZNXnK5Pnz5i1fvnzd&#10;uvXnn3/BlClTEc20tbUdgzJaJvYhseTq7kTaQYQw8KFxYnoWnwgUW/hWvM/bp4VXxoWeVD8fOQhw&#10;q9O0EiOnQrQkw4hAd1cXqWxSKVj+ZeVlM2fOmjcPcfSdp083tLd1BgMhTjhJs7dsmA8h1UXrfDPO&#10;N/VHMwcivZYtHFpKSOTpYCDI6+k4outR9nCnOxqLNbc07tu357333n3zzddaW5rLQLdUYlcGu2WI&#10;wA0JNu2vjYDFRsG0EuzeSBJvw6+KVFEjPANsP9NKnGcKJ23V0pfFoJiG5sqA2kYf00pkM1bQWK1a&#10;ed76y65Eeit2GBwJ+XZhBVPulVQyVlJe0tnRjnDPsL1FpcJb4B4yd3s/KH9lIhmOdGOFs2D+QgkL&#10;ZUbrF/BYKFPokNj5nFbS0dbW/PCDG+Bbwrm8yF2dHQLzXQKuZsgSdu211wdDpYDXyvrK37HWVIVJ&#10;w0LFLOpzi7BCLUcj4YqKCqwX9+/f6/N7eHmfB09KSUd7t45kOBqBX+SqVeehEujh4QhCQ0zx2kvG&#10;i35JWomDxaeVMB/SXDNzxm7oBLHLcsH5a6+65nr4SPaeirao6i4Kx15Okv6MDLBFpZXgDAVsJvbM&#10;ADukaSWk4eWwO2CoWh7osALKyytv++gnwOaQHNMFFs/MfWA0eGm9hXvQQCDlXkLNFiZOJNq9Zcvb&#10;0ggz26qVbYbnSjOvLjbkIpHY7Dnzp8+Y9f+z9x4AblVX+vioS9OL7XHvBfduY3o3vXcINQQIyaZt&#10;S3Z//81usrspm54ACRAgoYTeS+gYbLCxAffe+4ynF3Xp/51z3nt60mj0JI1Go7HfizLIT6/ce+69&#10;557zndbjdiJA1U+pxi1Fr736YkNjHeo7aW59eGHX0sXi2Asy8kbmRiLx4xeePGMaSrJQ9BKIqaRN&#10;zDMxtcEgAYNi/moHDdy1Y8eRI/UOJwXCM0dLdXBnhVMo8fToyvz5CyurasT8WajARk+noXl/dxTI&#10;fvfqMld6n5uIcBP3HgKqeIkqPkp79+5du3atmOj7SnQWKTjFp+sqBXuSiF3SDahW+rbOjtbO9ma/&#10;t83ttIX8nZs3rv3zQ/f/4uf/+/KLz8LkePDgfsRM0D7Meo7cZc7y7imASUNxpvwRTzftOxmyUg8Z&#10;fgWdeafAsCK3Ee0DCKhCwCs+eBIGAb/jNPhpWXn1rFnzLr/i6h/82//3j//0/Vtvu+Osc86dPmP2&#10;qFFjqiprAPB1dvjCIaSSdUFlQryt0+FGChuYK3tRUzVnRkFQoHAtBwVBHrMRRxcFiks9ZHtAYKzb&#10;TYlCo0U1AwZddtmVt9zytRNPOh010MH9JFMBDBUic/cCAZi1wywP47zsyYqVXr6TgqJTO+lfSI/F&#10;cSuo1xnk7HvBokgAGe3gUw1ozu/t+Hzligf+eO/vfvPL99/9+8ED+4KBgLQ8acBgL/Qok0cqwpKU&#10;kU88+oe4ryBaAuWQ91XSvmh9y4MYKi0xGgb9BfQdBRbnL1gAHRISWxGkCcMHGL0gN7+jIxCVgRGE&#10;i+YvWDhi+AhUXRHHnzQz6LlcsItHP/tsRXNLE5sbM17FIsriXiwlYPcffPA+8AIumUrCLSm7BsIt&#10;WUzPOOPM0tIKcktj9F8lTsaN6RlVdaZW9oYrLi4FPDdn3rzJkyejDqzRwyk8CAwH4jyK4hw4uH/r&#10;1q0cvUv1MIXHGD0h+e9xc9F46movUlBHjAOSfA0ZMvT0M8+G6QI5eHSv0cvOwmPlb+8f6a4gBqF6&#10;DCNl0J/UsDJnisTTJKHqzFlzgNahdVhuBOH1FV8AG4C3V6QI9Xx1UHt8p7XdhDc7TgVLCw3LM425&#10;bUw/PBNlZEABpL88cPCAktg2Fi5KmloCaSnPOHNjfIE78IABg2bOmI0ZCXgM5jb8NX5r71+BevKo&#10;qbXohJMQ0Q9OxTGwRm/VzQNl+hrdYf5+dFOgR1NZXLrUI+PaN/G3p/MvEdNiV2pbuINlCzgxYT9b&#10;tWoVIudlDWchN/TJeOtkiyKISp9+upxCbIpCwOB9vk5E3FispFocrjv4/gdvIxjnd7/7zZ/++MeP&#10;P/5YnLPQzTRkxz7pWYG8VDIWCTwnu7b2nTKdp24lW+UUTY/T3mFzAsEhlZI/J5USt8H7WhKUUFyV&#10;JLmz21wDBwyeNnXmmaefc9llV91599333HPP7bffft55540ZMwb4Mty2oQpiuAkHZJ+SdNaAeU2/&#10;pUCBrAWzGSYF8kEB7E2CjrEGQknhoOaB8U6gtK1X3333N8eNG4cabdBYIGRrAUG5Xt1IosRhqsga&#10;ii/Et4l1qyeRMRTxsZRSm1KK8sfjdjsolo8cWcDXwfuRMQofZOOyWsPw9IHeChBv9+7tr7768iMP&#10;P/jIow9t3ryppaVFlJbCETkE2OKD97wuRz4mQY/fEYPoRE3rpi96MbTH70zrAUYTVU9w+o4w8NrB&#10;QzEByQ2TncgK4mAkTLz8KiorZ8+Zg6ZqCenE/Sf1ASwJJsf2jrYdO7fT6CSqFMYqhgbuAa1oampc&#10;ufIzkIhrNpLXLZduTH0UQaCiqq8c+sBAg0ZeAZWyRLh6OEA8YZHWHnk7nXPmzIGPrmFHgN5AqqRK&#10;OISchNatXyvhchQ8RKOSNQQWN98Mm5Gg08GeUl5ece7i8wYMrI2EUJOHdCvVG0G8f7p6JvQ6zeML&#10;LKfokwB1eQLrdFw3eZNkmxCND1ne5s9bgPWDOU5Fl9gptW8O7HfACkPh6qpqykfBPuKJHdB2E+UH&#10;+je5n9vtHR2dPQ8JEjUWr1627BOvlx5ImzUXoNImZEKbIGNI8k1JJTRjxswBAwZyqWKsOnJRLIQD&#10;bssY87Hjxo0YOdLn81LqPUNVj6EOOVKbpgqhg2Yb8kAB4300D41I+xWy38R2HdrSolHM/nAE3vJF&#10;Dju649+5c9Onn34YDLZHIsh2QZ5OcZ+0X5b1hQlQkMBCCScTHg5GIwcYX0lJyaJFJx5/whlDhoyJ&#10;RJ0W+By4isljC4zcYUMSX6RzRR2CHbu2v/nmG5zOkySapBqCeOqB5SFNBl8Qx7rkDB8SeikffU63&#10;wmB1WY9EejdqQ5OI4akDh+GTbEoUPsSqg0wpnJFtAqcojJXkXRv+4jvVm4XtnCA40lHhOufxVFRW&#10;Dx4/cdqZZ19w99e//e//349uuuWOiy6+YsHxJ48Zd9yAgcMcTg/cPADQkps3vER57uJfEQq6lVlP&#10;IhG7BSrRVojI5fIY5OzXJZWEvvNyf8GoB+mNi3mVSQGTAv2XAvAQAesDD+QqbGRL4xzkVBwWde4G&#10;Dx5y2x333PiVO04747zRoyc5nMVwLI4Q/2TsAEXf2EOGXZmFywkLRAkI8FlC3Cj/HGel4pqySkQO&#10;vtNHPanyPWZ9sd1MxwyjDOPxA6jgOgQIv9/n9wWjYcbrwMlDkrVAKsbC5wV7JdA6JJ8AptfR2bZp&#10;w5pHHvnjC88/uX795x0dTbgkQplkmXlzrhz2NOqaNEcapH367zjntuX9SyLttu8iXJEqS+Zje9Ti&#10;WLDwJJe7BNt6MBzi6ZZbumX5NJRt5WkaxtIMBSLTp88eNWYC0CG0D8sR6FLq51KYHDKxWKzFbufO&#10;7Vv8vnZOtZWZ3IjlhMXCN4b37NmJgBKghRDpRWbhMmraA5WVC8IyhSEb2YuirqlTZrucxZLHnarB&#10;skjGh2ajzZI+6d/GLYuDCXEvmAmaiVoRw0eMHTJ4FIJzOeuxkqGYH65H3yyhIJgQImws4UAIARv7&#10;9u5sbj4CtgR2CPOvnSwHBgNidEE6vxP10R1dZjzLcZMnT58xEzcjDkTNYKhJlfgSK9SjU3fSeVcf&#10;XpPnFRgngTN7sI8eOWnoUJoVnEVBNjme6jodNz9yO81CTqltdzrLyhCN2+WgtAl6itFWDtsb64+h&#10;YKij5zYqrAqs9YCvY8vm9djiUbcJcylKUwvEsVGBCWW9xNiLbMcw9UHnGlA9ZPq02VhraCf8QBn1&#10;417knZj00jguaAkHI4jNnzJtpj8YtTvcSXJp9uE6MF/dHyjQ7wQj/fZALsSQ6iFFM/RMeyL8x6OR&#10;tlUrl3yx6pNI2B8Jweec90LN9pOZFJHlGCbx3dLtYF23CIaB6BBnwKlTZlxy0fW33fbtr97+7VNP&#10;Pb+yanAwbKVYHDTeZgtRBetOWBEqKsuGDqtF3+LqW+nkfwWV5z0A0o8a/B7HR0hPYQKpWF7eoc0s&#10;aZzL2xJAOvxTP4I8NnEBs12iaFFujKr9Ur4J8sV2wqtOqmVxtUH5wOcO9ciQ5gPx2h6Ho3z8+Omn&#10;nX7+NdfccvPNd9140x23ffXu8y+4ZPToCQ6XB/sTtMcgxFUyK9MnAGaP2U5gHf4dQpFg4K+Y8vgS&#10;DiA+CwlaKM1JMvVPv2TyLJ3kcozMZ5kUMCnQryhAPBM8kFNHYS+Sv0o1Rq686ho+fNJ5515+0813&#10;XnvtLecsvrCyagAwAy+2OvA6Ktptt2FzQy1tFNVm27QTPjyAz5CbJhSgWj/w1iP3N8VNmpimcGr1&#10;JO9syjn6RftOX5RMCLhW8bsjGwl0URsCc/EVxYGiNmR5h2qtBLcqZn/OqEUWsijcBkN2ByDFzi2b&#10;v3ji8QcffeSPq79YHkTdRlSJ5WymSErKbUjACmUYTaiuX03nTBoLLRFumKQ0RuB+bx87dtLYcZMw&#10;02hWO2wohpwUu83kDTm5FksLzjxhRpigpRd7iivnzltksbltDjcwr1AablzwNHVAYw+FDh3YDa0Z&#10;K0IxkCsNNHYEI2SNTcXAuLdv3ex02OjNlEMPCxrsgos2iikSLrC0vmk9stiPLHtA1EsnTpjO+jwl&#10;ARQRWndoKz0nFEv1EHGAUdFEupIS3sOVN2ovLx80buLUCBXRgaCoCeYwsaKLsVocxO6KHPDfdTlc&#10;YHRtrQ0dHQ3I9om0nkVAePOkvCClC7EsmCkQfYsO2Rz2WXC3BBIK4hMCokEgmuAsaJ3+0+vU7icv&#10;IBuQsg0x2sUxNBHk+7NaXScsOqMoCk1Bsp3SHkFJG+OE9DiAr/e6zFs08vnhDZGqmhotQx4bxRRn&#10;dPXtPAtx0kLFRtBgGK4iUbZO9fSgOddQf7C9vRGbMKYa0EzQB2tdFCLOWQHOoL7IQosfJ9ldwjl+&#10;/NTaQcOdTlRv0GSMBJwzT8Tsuk6tdnTBOmPW3JqBg0MKrt1TYpn3H1MU6HdQncHocH1xW1tb61tv&#10;vbVj21YgKEqaB9nk+g9SAb93pDAYN27CBedf9A//8N2bbroVrnZVlQO4FhYBQ/C/W7BgPswxkvJA&#10;A/viCBTFxkA+d+xxHQoEfWSFUBkJiWKE+WDnIAWKVSmdVqN8P6aWQ692NgEyI5FHMqoXF5cMHTJs&#10;zKgJp5+6+Jv3fOc//uN/brv1rrPOOG/KcbMG144qKalxu0rttmIIfDA/h2Biphgap90Bj0vosGQH&#10;g6MlVZ2NpWiRjiggrC48IS+yXq9SsX89XBuB/tVss7UmBXqfAhKqBgZWUVE9bdqs8xZf+J1vf++6&#10;a29cMH/RgAG1lEbA7kKoagBpQKOwWxR5/ZzSkzAFF0zT2AbFmTjFhzEyRuioDqx85J/qJxcyAcxg&#10;SFKBHRbVn5588rEnHv/Lrh3bQnCMCfqsqEshWli+1IRU46ax/8LdBxJbJnqhXvkxarvR770/sUlE&#10;Y8EMOzKQI7hknnnmWfEzoEAk0a60QhDZjEGDatFqYAwcw25w2KzUU3S1sbGhoaE+U5c6fjrAbizy&#10;sC8Q2LNnt1pNUpa1dqhNlQnBxSY4rME+YsRINNiomX3wu4jlhGwBCLFY5s9fAMGdMqWAcXHjDWdq&#10;Z2fH3r17qHSsEvtieEd33czoRuCF3G4AIBwNjaqao0eNBZpKFhQuqlYYRxrtiAlgaVycy17pWZb+&#10;1fSdU5OHqyorR40ZU6BKaRrU4jVIKxTz2+vtUH0te0ZEi2Xfvn2IfgV9VAcUzcolPFMnUrMJDXMS&#10;gDjy4c6ffzyb8wrxAK6JgYYlBPlAxek/k1amMRiZPM68tj9SIHuoTkzNhXYg+ynS93LwfPsrr758&#10;8MB+9ijmcu/9asIj6lXyF8Bb3uMpmT5tFvKdfe1rX//qbXedccbZI0eMgpcyMnSk8Dqm+Buu3tXY&#10;2IicFy0tzQjj4T0YznkwTVB1LQgNkMnI8RhpMLjqV5wPQn+c0f2nzVL2FxuSaHIo9RWJYAt3OO2l&#10;x02acc45F9x2212333bXjdffes7ZF02bOreqqtZmRdZVp6UIznoO5H1G5lSOyQpTBgT4mJAUlXBQ&#10;aLPuU2jr9Whvj/BIHafsP9PTbKlJgd6lAOcH4E0HuxECUaNwQimePWv+ddd+5Wt33H3LzV894/Sz&#10;j5s0taS4HKEwYG8OezG8lRHyBtWV0t8R7kYReKk+FH8qmYAoxk73UU8iv0CPD/aHoGqw+CDv0JYt&#10;G//62CPvv/tmp7eNToe8ar08vRtdr4sjSbqlMSLlS++Ob1ZP70IWTs8fx0INxiur12Z4k+GUQRFh&#10;ONdjewfaNXDgoOHDR/IbCgSyTeit3ohY5HGXjB8/DukYKZ4U/qlGh0gdeGJnp3ffvr1dCJnWPGeV&#10;O9zc2ABhVaq+xjZOSlqXeEDsQWypKO4nnXRSRopvhkOd/eWSShsQhqRPGVAzYML4CRDVaB5wAK8k&#10;8El1RKLr1q0D1AvUH8PRxRbbtW3JqR2HFRkNKOXS4gMgbCgQQoXo0047HV5gbPInKKRAKtilpYHG&#10;BLB4vJ8ol9bMzHT4VerGsSwdyeV5FuDRw4Yh6Q17jBbiYcxktbRLmOc+HwK9c0BPLPX9+1EyUck9&#10;14WYsonzjsCCNWlP7KhYg3IYgwsRr9fGFtSx2uzTpk2XhLaZHFJSxjyOaQpkD9UlyTopDL6vD6/X&#10;h8WA/aau7vCzzzx1pO4QUmCwH3eh5AdJZ8aRMwAEJUqWSR4B4VDEYXPVVA1CTu6zzjj3m9/47t13&#10;f31w7WDIfiIQcBn4xIOlqMgXX6x66KE//e4Pv77/gd8v/+yjI00H/YGOQLCDc6kQFwginwqlwtNZ&#10;LESnMI/epICAdCSkwh+D0sPA9KJkXufCFKgM6x5QM3jSxKmnnXrWzTfd9m8/+I977vnOokUnV1UN&#10;QtFY+J+zfyVAXXjYIcrMOFdpwa7ZvuYZ+Xt/b04o89kmBfoTBcDsKGKfTEr0AaamVOYpslVX1gKk&#10;O/Ps82+57e5//df/76u33zl71gJPcZndjhwC8JS3h0NICcpKj/Eh19DL9Amq1ZPG9xtdAWcTJOsJ&#10;IqVdcYk7GIK50IdyQW/+/bX77vvthg1fIg1RKOiH77suDYeajKI3h8uo2WwhKvgjiz2L+6RzvuiF&#10;PhrSllI0Yjfnig1jxoxljENLqlGAdFfQOorWi0QmTpgE261mR0zdWaxfidmDJLN58+bs1EpIL5CG&#10;1q1FFYWgwwm5KGFdJy5ziLtYbrgK5ufJU6YUpqwqkrlAGIJFzpo1i9NKx6rApaYtRMRdu3aBofQQ&#10;B9EHVRpOXQo2Zm8p9nq2Tpo0edTIsVSKl1N/oexnL6ynbB5p2JHECzJzZcqmSensR1pNieEjRmSv&#10;fmfZurRvS4O40lmJ2cqNSx0U9VDo4MGDLqdLNKNkrQA2R+m/pYAMK0HYXkMjR46E00na3evlC5My&#10;eC6PUVleVVVZnQZ1Ey7p5Qabjy94ChQur8iOdDzBcSsMWbTf79m764UXnm1qrKd8EIhyz0E4fXbt&#10;yvIuSqhLagwSc8CoBYYI2A4988ADbuCAQXClRxozCbLokqGDPRWov6FDh/eBibW01m/btuH5F/72&#10;61//9I9/+s0rrz7z8dL3du3aAZs/bH4kSCA5T0KMZpatNm9LiwJiV8F8hUCGQaVZyyor5zjSabBs&#10;R2KvUNvwUeMuu+La73zvX27/2tcvuvjShcefgFoVXp8/hEmA8UN8bCyEWdsuOFmGfMzDpIBJAZMC&#10;hUEB4mlsPuMYUUophQ3OZnXhQ3UeovZomMJU3cVlk6bMvPb6m37w7/954023X3HFtYtOOHXEyDFu&#10;TzkSy3FFiG4/vKNhX5MPeKD2XXeyx9TA5ltc7EZmUfjyA3EA1oCKsfhbV3fopZeef/2Nl/0Bqnwl&#10;obpc2lLDFrSMEz1uhPmAQqIApgT86WBhRZHHoUOGwjEqPuhJYLs+P0TgizWGITLb8OEjPB6PpGY3&#10;bCLJMMhXxS6ymzdvQUV7w1u6XECVYnCsWbsaP8FwGQ9qJ3kedHR84Fg3ZuxYUWozf2mv3yFOcJDu&#10;NDGvdsjgiooK6aP4E+gakQRvxAX+AArl7QQiCRAzLid1rzVfinIw+GJ1uT1z5y7AVyRilpSjuQJl&#10;eq35hf5gDo0Pl5eV1wwYUJjzVgLRDOkos1r2Ml0hF8P7Ul0Q8Pnq6uuh1CZ1PYm/k5Y8LkMrkAto&#10;2LDhVJqjcFQcXZCrIudw7JSnuGTIkKFZ0ch4RLJ6rHlT/6DA0QbVyWYGDoIkbICfwEE2b9n4q1/9&#10;3+5dKCQfCfg7EPvJy5vmfRr+5H08iuIIgF6QKkOxkoh8pGS6SLWLM8jlg2/J929yl4NKAIc53/4D&#10;ux1OfOuMFiFdt8/ra92zb9snny555dUXfvv7n//wv37wzLOP79m7HZKDkhK4e4an6RgimQl18EVK&#10;zRY+Pft4OBO2GtVwIqcx0LDCUgZ1yfAq/6RsIWSO4S+ctReaoLt41Ohxx594yuVXXvudf/znb33n&#10;H0865TSXpyQQpChYhC84HR6ELUh1RMqNYiVzEw8ThdzCHA0tAocpdRXUfDAbY1LgmKIA8zSlx+xW&#10;QzXQGTuA5RyWNgey0hE3BN+DFZ0qoXsmTDxu3vEnXnrFVXd/41v/9M/fv+a6r8yYOQdYHpWZtbuQ&#10;Cx9fipAfzu7CXzqJLO4OPAp7EzxToB6DDYIHIlsQtlQ5SdK97FzJLV5pDInsfWJ04W0Xr8DmiIoT&#10;luaWhg8+ePexxx6NhAHVKbk4xBlBHmwy4TQI3P8uAc4FeA7zobmpZdq0GQWqk8eyJglgp3iBVVRU&#10;jhw5igPc0oLAOOUuL4GiIuRWU6Vrkg8hkRgNntRIDjccqUMcDIJuZUkysC6QQdInkEQM8k6YMAH/&#10;MXpF3/yuKSMy+uRTU1EBpxp8l1SGxtCbhQpTrFixQjzaKHIiLwdnCoNy4UDygVEjx5C6AVZMfkwW&#10;pzOhakdeGnQUvQTqJ2jr9XnHjRlLyab754E1ziFfSgEH9hLIwYEIeoQGizqZxuM4DaTN5vMGJk2c&#10;TOyrUCD7OK95Vc6xwPXebnMMGTIsyvVpZfdPb2swcbo0psNRfcnRBtXpBovs9SKd+/ydzz33t80b&#10;11JUeygo/rrMMW3wLS/Q8ZVNWYfN69qp/Zaq7agggf4eaTjc2HgkGPSXlZWKpyH+OlCRADbJQDvq&#10;f4XD/lWfL//Nb3+B9DosFUFp0f4mPl/oJqTTEDqRzBhMPIqnU+9Pk8SxFnYvomo8p1bqGMKnsshh&#10;d48cMf7CCy7/l3/+t3/45nfPOuu8kRStYPV5g1bouhY7AhYwXlRLkWUvDBPmPEbK7XYbS4q932nz&#10;DSYFTAocoxTQO3EnkiDZVqKUbSUFAZsY0ifNnDnnhhtu+cH3/+Of/+kHl1161ZzZ86dMnlFTXYu6&#10;kMhnh5ye4H4+nw87FHY9/OXtHtnjgviCvYyLSJJfgOQiwMmODuSFyPSAnME5XpPgGgoP37J100MP&#10;/2nvvl2SB0pJrsf7JntSm4J4pjQv9OvZDGcNhSOIzALawtXh84SzZEiaBLEDbq2Uom7y5CmQFtKJ&#10;uwSyJrmlgHT7A4HDhw6T8knFbjk4jjEmg4NpVVdfh8fwAtEuF/kHknziApFla3fYy0rL6Op+kswJ&#10;PAtelhxNwSGxcQBHsukRtVCqS6+XSoYlFg0zomq2v6NhQJkxrPAJnTB+ostdwqVdC8QPNNteFcx9&#10;gkNVVlbaneRpm84Sy3vbk6udeWjG3r37NAQwGYal1nCXqlBFVJcPNESiOrfHg+WUhxam/QpmWbrQ&#10;Jji3UHZdi2XE8JHsOKwckrrO6LF9NiJGDTN/zxMF0thHu2lJWkk9JcYvr4ck0SccCVuhyMRI5IVQ&#10;lAcf/OOyZUsolJCRbIgXkvAiT5TO+DU9zqzH+bJrB9beddddp512VmlJOSXYRvl1ixPOVZ0dcKeH&#10;dFVkd2AbJvfD2tpBOgNmcrGSXPngkKDLwaF6htHL0qkXljEZjukbNEd0VWaNCbFkBoeHHIRhjhex&#10;ezwoMzLp7LMv/Ood93zvu/9y3rkXDx483O+DGcdlt7sCiJENkR0M6qiUs8BfjFdel6b5MuMt+Zie&#10;7mbnjz0KGAmp8b8zCkAfuNQ4XS74zBUVQa/0DKgZsmDBiVdccd2NN952zz3fBgO88YZbZ8+eX109&#10;EFs8BHokA4UBHo55MFPhBuS1wSP8fmTPD4qRSdwEEPeXFZeC4q0Vr0hIFU8CCSSQbdu2PvPsU/sP&#10;7qVEE4p8Qn3j7bRXQJy4jiTLX98vJlt8UR4N5Ug1StyvtMyZWVPAcJJIljrUNZ0xYxZFZhUoTieE&#10;0uuBJBrjzPTpM9wurAUtg3u3PaZiplI8gSP7kBVexG+s1PRcY2QQIrv37BaojhZjEQVt0NG1pgTP&#10;ZFbjozA3VlZXUZXSfrKxgv9UVVXD01DEZnTbYCKBLuFIe1sbSsHKWGR3xJUjNZq7bMMgIweOqdOm&#10;w6VOLaLdK2wqux4Zk64L+0snqDPrxsQE85ScCT9KAGxtba1YyqngYaEd7PytHd3N0V5odXTHju2Y&#10;ZKKhyKbc5dBVloDfrYWuGTVqFHb5TLhNL7Q99kjNu0IZWW3ZEgIeKUJNSHEEFlBSPIeMFmWvNth8&#10;eD+gQPZQXeHKHkR22dNozWAfD4YQ+BmIRIPvvffOm2+8UV+PivLEDrhmduExSrXl7OAmPp1Zh6oA&#10;AP/0SURBVG7aJ5MpFYWpExysZOzoSRece8k/fu/fvvvtH5x37mWTxs+qHTimduBIp9PDTgeoWxct&#10;KSkZM3acaj0TG1ri3BBuIk4KqrRE0pj2zwLGPTOhWx9eq0Fz1AYZAm0s2Ls75ofCESuUuNpps7vx&#10;gZ8ctNaiiNXjLqseMPi0MxZ/61v/9N3v/PPJJ59WUz2ovKzSYXdBX5UgL+wQmP+cQMc88kYBRTrP&#10;2/vMF5kUKGwK6D24u9njNPVQZX06jVUKRYEH2i0Id42gvANwO5fbXVIzoHb2nHnXX38TfI3/8Xv/&#10;ft11t55y8jkTx08fUDPMavEgDCUYADzmdjnK4ZVMuAJb7/AlKy97agMb+TlBgZ5jq9RHOg747e3b&#10;t+fFF59HlB9ehOQVeCNvnvkZosJSszPos5ISP932p3tdBi1IcmkagVY0nbDDTps2DZGDPXtbvu/G&#10;rKwoqxgwYIAakG7QAMkthbscdkdzS3PAH8gsEs1CudsOH0L9NxLa4deXLJhAP7ACchFID8EV3/Mz&#10;6DkZhsqqSk4IqFTtUJ7ZzXyCKg9pDSGBbW1t6Gwasy55G+Nol95TwBTLysqHDRtB1CXmVnhHwY56&#10;N34OMk05IKlo8ODBwvkLNnxbWVV5JDJ83evq6sFGiJloW2N3xGRqwgoC3BuVTzg6vEBCszXwQVky&#10;ArLDJif540tKygYOGCgbv16VTlhgesGnPzG4wuMTR0eLsmfBJDkX9KE0LxiE5dzPGRYiHZ1tb731&#10;1uOPP75hwwZxLCrUmE0t8lGP0wlan17xOApAQMYfYJEwUQKRcTrsJbWDRp1x2nlf+cpXb7/17ltv&#10;ufO6a26aPWtusacUzM7tKhs5fLSqaVD8Qte8omIGfOqpp0DAt99+G5V6kNZXMDvWOiJZ6TlHxzrK&#10;RS80nS3mQifqqQbYJe5aPCLKNTDXUYInMuBTyWAJyBoxauxZZ57ztTu//pWbbp07dyEypeAWDBMl&#10;O2R/0oJewUdb43IxScxnmBQ4SiiQdI/rxi6l43ycv5XFXNjhVHSMvOxgtCAnO7iNUzpX8mnC3mdx&#10;VlUPnjt30cWXXoWSFLfffvcdX/vGlVdct2D+iYNrRwAxCwXJQ0+SWIMlihkjwwOoHxek45rtsQ89&#10;harUiQMNvJrhwL5165bHn3hs3/69kN4FquNPr4xoXC+SsfpeeWuuH0ojzwTU/qSudJ4ZSJR9aw3m&#10;CBQxGMaKi0uGDh3GolQeVd7sOqUX+UiPjCJdnVo32XhBsFdLGC4iHe0IIm+nAQOODotgXOWEbloG&#10;A7Df197ehsh0EIpTO+kOLGJ97WbGubD6Be2CYx0Rt7+kXolGB9QQAAppmfx5tY52I4kJsgOCtrS0&#10;SuWxbI+46Wc4nGgbQJARI0aWlpanUWAg20b17L7UfCC+jzJp8rEGY2wqkcosqbOihL9DhgwhZ+p8&#10;GWoyprSO5XanJGT8TKMbmhqbKAEFZasg0E1RLbvVUegHAbwmTwZUR34LRm/I2++iyyn7urAvWUdk&#10;VrRY4Aao2eg4PZEICfE7tvovheHlre3miwqSArYf/vCH6TUs6u3s+HjphxYrBZbyZinJC9Q5SNJz&#10;4SwV6RO1EsYoducmWRxxL6jA0tzctHnzhlDQN3DQQE5LyTE1dDmJF4yAkyVXOpZg884Hs6emyJv1&#10;u4s+VYTAN9JBaZFelVFOoweI/uWSFALnQ54Bm6D83ZBvyssqYNiZOnUavK5mzphTUzNw9Ch41fFj&#10;tT4n9hZhRIFnn3364OG9mzdvXL586YrPPt2xc6vX1wFDURGKeNgpNbhqtMuEVPJGojh/o7mkZWrT&#10;fksxTzVdJwHuik2D9CZ5gV0VL191bZyUFlKscyyLUEZmyXwERs9e1pTTyeWpqq6ePGX6/HkLK6tq&#10;AgFkP8EfKhqLVDKsHGMByMsouoxczLkiOv2Tf+FH8xWZjGqBUbMvmqOQjNcpJ8nm1QFBbcS06bMY&#10;GTdJ2hfjYr6zICiQsMdp+5rKt2V/S+Q5Yo6mFG8ChIm1SHgeq+3yT/rLwaWoH4F/IObV4XS6KysH&#10;DBs+aur0GQsWLjp+4Qnjxo+HGx42Pj+cyxk4IyCQUEAOGmPmR6K2sjEJk1XgIJUlSrP1W49sYbK2&#10;hY1anHYl4UbABwuXHziI2+WmikEKHJKT8Qi3tjUtX75M0Q2Edlo5vxgvAhZCJGQyIoqweP6844uL&#10;y6W3fX0QtWJDboms/OzT5uYGNh6yV3kXeSehwRicmprauXPn80NI8ol5EWXSu9j48baIz7vvvhWN&#10;hDjaUgIwUx24BulXEH994omncXEGmpTaDQWb94upTEQGoNDU1Lh502Z4vKXuKVVfJhOhjRcPBE7H&#10;tOkz4JDFMicppFw5NDWxwh0dbatWfdba1gBpHEuW9dh4IpFjlxpVQNOWcDqXyz1x4mQY4zu97Z2d&#10;rZ2d+ItYUXzB34TvmZ6UJ2R6l1EDvK1NTQ2bN21Egnmu6IpaDeRHmEwIkKlOchg6OHHCpGHDRsbE&#10;tG7JKctHlSroCeFNm9bt27sbSgARzUKSetfcf3HPs1hQuhiBGrNmzx8zdiIbP9Spm8kK6iVOIo3Z&#10;v3/vpg1rqPZI94cVhBXuR3egvpBnzpwF5eWVKnlo++hxI+GI7ftoyftA5onoCiAoc1WvR2lTl8JZ&#10;rDb7CYtOqRkwhIxNaEMBUFWlAxoU/eyz5c0tjeAB3C5l29DmlJ5i2raLQjSwh2HtZ0pPjZfiy/59&#10;u1at+tRiQ/w1cQze37WZLCqhHDLJaRojqw+q7J1/4SXwWiO7He94BXDI0Et9QJYACJWlg32DIo0N&#10;dZs3b4J5EbnfcZJDoXW7nh5JUXdtrN3580l940mradkF0FezCXmhQPpZLcON9Yd/8tP/tNqQKhdp&#10;6TG1tNA8RlXANOlMwR/wr3c44GmHbW/SpCkzZsxesPAELCqSzkMR4HbUGcUQzgG0QLt48fPi45qa&#10;ebLbaoxeY085p63RK+K4BwUrbd+x9aE//wluWaGwH3FHogvBcApv+ZrqmtraIWVllUOHjBgyePjw&#10;4WPcLpfI1/pDIo61NAQo1wd0CRlsiYWxVsXIExWH50mliugxHqzbXGMyiUiT+q1R+01kvp5vyTkn&#10;fn4emDDERKVAwH/o0IH1G9dt3LgOEg+yPbCpDxmUaJ9GoRGB5wixZjWSJR1lGOmKwtgM80O+nr2F&#10;ZWKpAUJSIy0TmtFRy5zZi6697hYKWBbBwzxMChyLFOjKnXpjMei3Me278kWWpM/nRTbbw3UHd+zY&#10;umbtl0jjGYmGsCuR7xskaY5XlXTgsEVJgUq6n+PCiCXGpb2XJyd0jQQmdU+CT03R6aefdeaZ5zrt&#10;HqpvSxp0jztOyktg3/7tv/3tzwWqg17AbEeKRIl+LuUvABDgO52EuQbY5d13fbtmwPDCgOqIojGT&#10;oSV0/72/2rmLASNsU0gIyIJBPMHjBYwi64QJ0792x9cZKoJ3ecZQnQyT6IUqiEIpj3/w/e+FQz6r&#10;lYKzDKG6EGpoOtxTJ8/+yo23I6MiRlwS/PJTRaopsAWvTlj+LzoYXb3m87899VgkiEIrqQARxn64&#10;Y4RnW1Cm+Wtf+8awYaMBjiPPO8zDRqkYSfI+cGjPQw/+ob29CbskMkkGAyK28TjQHpqogktMDFz5&#10;PJ5iTHZUoBVIga+VtpAUI8tUf5JO8UJQntrlgqR3xZ+UZ/DTU74r4VG4FoAmYHrkkJGUfJhFXTLw&#10;aDMEuANBFbCOI6j/3MUXnXr6uUi7LXh1ykOducyhiooCL77w5CdLlwAvBT+zWRwoYxNNiXCJtRd5&#10;O79+17dHjRxLtg9KplkQU1eQHfxdvmLpC8/+tcgCN8xuD1vEjp5ievHMtBV7qm7/6j3DKXhIoBN4&#10;nPRYY41G2tub//tH/y9S5KXpQG3joBZSE4nBwniu0I5nHevJAJXsd935jTFjx6PwEZO6UFhBtAie&#10;nuF77/3trt3bLNEQm+0VrIjWeJeJJ2OB+TFi5Og77viuw1GcaU80fRAh8Cs/W/LKK09zxnNxORc2&#10;K2/lRc0UlOUtxAyGLUOHjvjH730frIaTKhbIoS6W5M2J7Nm5GYUcPR6XP9ApIQLQwnhSKv1NYKpg&#10;hli7X7/7m6PHTCS0Heu40LaPAiH80duMgmES+SIxRHCUgHM6KbXnunVrnn76iScee7StrQn2Usoe&#10;A7zIBu4eQbhKGIUpBAqPyd2KHT0vjZVFq316451pvCJe4zh8+FBbWyu2cuB0Dqc9DC/+kA8xQ243&#10;cpQ0fLl61dJlS1559aUHH/rT6tWr4D2QNBOPpCEAFyZXR7YqUb4G5UWMa5CwgbZRCKdOgExQfvQE&#10;EYlaIDn9dzl5LB8JQwybHihvGzlyzHmLL/jmPd++7robJh83lUPG7MCwqaASrFoA6KjEohOqKvxR&#10;OI07tk36HMukzL7vKWZu9g817zQp0N8pkMideqc/eqlW+658wZbPMIp9+PBR8+YuvOqq6370n/9z&#10;1VXXwocF/BCsEsUrUJbH60MCrhB0g0CQas6Jy7fKEvUO4LLUky545qP0Exm9Xn/t1S2bNgKjo/DX&#10;rshe7xDCfGp+KEA4EyWPj5SXl8OnjF3A5M06WTI/Tcn8LWKig0AFzzjKBJekrnGqh8KO29raIp6t&#10;iNk0wun4URAFgyFYEPEVar9EwMSwzGSLSQRIwF5w/WtoPNLa2tze1tre1tLW3sJfWvmLfI87qV4g&#10;J5NckMZJugu3G74r4VFt7a1HjtQjzlfqPwJqVHuq0VPf1RhCAf+7hsYGIG1GIF2KcclABCF4xmqt&#10;qqyCqxS7KCdtXuYTq0/uyKDfvdU+3faj7A6YusUlpaRtKmhyb726wJ8rMJ+YPeBZ1tLSjDWBf8Vn&#10;ptLxzDg3AQW8K/YAHxQ/+sI5NIQxeZNQWwYetdCDeXfA39hiL5w+mC0pKApkD2Rw5F3/O8ARwA4g&#10;FtgdVrcHEbHWdetX//H+37/37t8bGusiYXjbhZH/0YHr2NNUnL97GzMrqDkRa0w8w8GIe9wlo0eP&#10;RdwBCOPzwYEfB1QdErRAI1gJANuB+cDnrrq60u1OblBl0ipJl+HJBVwUiTuQWYjCNyHE0EuB1uE/&#10;nKI73Yy2XbW+Y3TQUslrHI1it6MkIvwpSKGYNnXmddfeePutXzvppFOrqwfBLAbHEUpxGEZhWfiS&#10;KOXk1XXOVZWVCsv9b+33WYt1nLJAV7rZLJMCxyoFoC2gMiN0fzFj4DN39vyv3/XN73zrH88/76JR&#10;I8YjbQY+iLezWBwoqC05B9iGRy4bactB6l1Imx0M1dTUvPPOW60tTQzi9IoJJA12V4BDnkiKLOTM&#10;PPQqNW05gwThr5WVlXloTG5fwf6Y9EhUQxY5LaMDAGVrK6y5uImGMs1kXH6vlyJdONq8SznEJIqG&#10;KPMkfcJmjHg5StXfDw6uPY1KuSQAy2HYaFwDrb4NJE0rWjM5NKU/a/hGuiASKS0tLfAycWl1RD93&#10;Ei0ovQLjpdEqmuRlpWWybAsMY1J5STrdyB3fkbchISPWtXxPvjq6cAJwjPLyCkzXAiVjNySCMzDS&#10;EmGZqck6DLGU3NHafFL/pED2UB0HWfS/A850oXCADVr4CxM5/a2rO/jhknd//7tffPbZUiQd4Ch9&#10;sIwgfoLZOwb5GCV56J9zIJ1Ws5+bxTJj5sxvffM7P/j+vyNB9/ELjy8vrwLug1/CiB22WCHbYXcH&#10;fWGMLSkF6BNGlo2uTxcBRdybvf5Oiz3K2cAB1YU4q4kYD+HQFSZXfUMBRfWMjgdUj118NcVwSvAE&#10;Z26CuAi50eVyeuA3PmrU2EsuvOKer3/r+utuGjpkJNzyEYECvZSQavkoydH733oviBbrOGU6i828&#10;xqSASYE8UQD7fTAaRH14TiiG2CU4A/HWZEfdidNOOev22+685aY7Jk+a7nIWQ7SWnxR+yAnI0haE&#10;YqmjPcVuONccPLT/zTdeI69lxaie4x6nwfpy/MbeeFza5I11l5uRwr0xB81MTVvh9zarrayMFPLC&#10;cvgw6r3a2ojbDWVS0ZnTmEvKJcDOWlpbOZUkHWn2HcsBNlsorHJL/OuSKBrSCREjCTNnd7zCP4BE&#10;IL4PB5otUKPBRGKpG+BeS0tLD1zq4m5NZyhBUwjzQBXTRFqN5lSv/J5OR+KmUk8omHYPDFsl89bj&#10;oXIohcscDLuR5sJOm25YGqh0LGuZ/WkoqVFiK7qcwOUVFeVyVz86QDysL2AQknNTx2a7A1X6UefM&#10;pvYKBbKH6nqlOb3/UOyRgCjcHifsWzBoYxdEBAziL33+zvb21ldefeGhh+5fsWJZW2sTIAoHiiSo&#10;EfJKyq5jF62TfQVpQaLFxWXI5nv1Vdf/2w/+43vf+ddrrr7xzDMWT5o0taSkAg4KAX+odtBgzitM&#10;slPCkEr1KzkJwPTppx7/5S9+/PTfHvnw/b+vW7Nq797tbS2NkYgfKezog3QPZtBl7hYFC9CcxigC&#10;7RR1JTC77U5HMT74UlZSNXPm/Du+9s2rrvnKtOlzHE4PkFKa75yfjjIFqfVXcteiY+NJBeWbf2yQ&#10;3OylSYF0KACllAot2SyI1ePURcQSsYvZbC52qccXz+hxk75y6x233n7XvPknFJeU8c5ECT7pY5Ch&#10;XW1CfBQhZQYNB7GZrl79+fr1a+Bml+Zj0umReU2fU4Ac6pBPiNynbJx6ibbdfnSIGg57K1w/Mm02&#10;Oo66bXgCkEpjO6v6dGjporJCReck6/ojyfYp5l6GsYjKTOF+cKCpWoPRU8EjDA+o9I1NjT2bQxmI&#10;IKAqWCGM7Rh9MkTkBeEyJEKWF2TQ7yzfkOltIClQacr5U7CHVokojy1E4DyVkOZ1jTUi7nWJ708y&#10;mlFPsUcc8brJO5HHPmTwKgsWF5sZAD7YIlE9H+gOduxncGQGxDAvTYMCxxxUp+3rsrq5AkuEC2WA&#10;eyLjvnfbti3PPvf0nx954IsvV6K4j+SUwG5FPl5UHo52TI2JaDa9NEjd3y8hNgmlxulwQQyzWZ1W&#10;i8NmcQ0cMGzenBMvOO+yG6+77et3fvu73/7nG2+8FVXPij3lsI9Siav4A2KHsGOQDonu9h/YW1+/&#10;f9Xnn7z+xvN/e+qRRx/94/33//qhh+597bXnNm360udtiUaCQm0Qvztqs+ajMDt5ckKyXu2f+JW3&#10;hH4lOOdu4pDYxRnHoZoyVM0+IWy45cgv+ltcWo7ipNffePOtt905ecpMm8MTKXJQbRUrkpHbkdaJ&#10;S4lw1BYf/c6ilTtymk8yKWBSoH9TADwQzIzZIMAF4Ye80RVh5+IMDBb6gv1u3PhJl15+5c233jFy&#10;9DiLzYHMdfiLzJ6U2Em1SGF3E2eZLkTRKxlRePS73E7kxg2G/MuWLfF6O7XrTXbav+eTrvWIqobB&#10;EmonzuXaB6W3iARRi/LVFhUBYXQ6nIgvzfRNnGqKvEXISy4mKad8TDTa0NAI86EUb+ZCsgaHyJBy&#10;iFafhhtQ318iq5uwMD5UbtNtZ5mZQCqzoBJFegGwRoRL43fCTIuKhg4bymMB9CSNe8xL0qWAiij1&#10;N0ewdPuXyXUa4I6bkB2+ta1NlqhEXBmuDrAXbLXAvMQ7lQpNGHOOTNrXa9diiZWWliAETXU9Nlxj&#10;/aRjvUYx88EZ78RHAcko+wnXoVY3ISWxCNe9QnggYLvo3j27Hn74wT89cN/yFZ+0tjYGg14UVkaV&#10;FiogbYWojWx3AREUxGp6lB6yr2hsgio2sKWU0B6u2IAYSfmA7ZSUlVVXVQ2aMX3OxAmTbUB2kqWZ&#10;E99mEVaampra2lpQm4KLJUVA1Pb2loamuq3bNrz//tsPP/LAj//nP//3Jz/6y18e3bxlMwf2JxNu&#10;UM4ehSm4BjZVQeBBZEFOsqpJ2U1FsMMXNLSrr99ROnxduiWl4dXgYJn/6qYoZ6GuOlxuj9tTPHbs&#10;+Jtuvu322782Z/Y8j6cMyWG4NBNlh0E6ZywBzlQoe6R5mBQwKWBSoH9SQKvpnsjJFI8S4ABk3EGe&#10;Bqd76NDht912x+LFFwyuHR4MRgNBKvEs4X7oPPgh/IO6ZItnKUu3G/L2h9qOfpfLgRrcBw7sJXuh&#10;zsXGBOz650yKtVpGEC5fcqq/6JDYzEU6kqDsbDb3qAUmWBIaM9AukSaSUueqxU0zuLO/z5PU7Wcj&#10;NFI5U3bLgM+XH7ZAuCdnKjy6adtHveNl1UfvzuS1eW0jTWzsoWwkYG6pr9udotVCTIlyzqRzBXCt&#10;5NBQtwbD1hteUABdMpvQmxTIHqojCKdfHoTTgRUg8CWWHzrWEUgMyGaH+ui24mL3nj07n3nm8T//&#10;+f6///3V1tZ62BqjRb5wOIA1hihaEWUKPPdqzyZPAlQnuww+UmWVy7bSR84QeEdAj8vtdtM2j38k&#10;lVA1y8n+/fs7O1HjnIA/ux3l9qwsl5CNlJwcrRBTAgimWL1mNfQfcLZufLjYkS6KoQnDR5JSsYUD&#10;jNlhKFGzD7BgnOR3zDuCxVVRSpgeREpFY6QxhRPluHETL7/8qq9+9e7jF57kcpbarC4I4jBkYf4D&#10;sBPUtV+ygT5odJo+Bj1bsubdJgVMCmRGAWaJ3QnDVBCTkAsy/ESKnC6P21168smnX37ZNWNGTyyK&#10;OvBPEbuxs8CFSlTcLtxFqSUvRRIYEMH7sM0VYYP79NOlUqtHbtT+ZtaJLlfHtSGZsNbD5+fndlXO&#10;lDoe3KeUgqeKislw9p6Gk3L/gIzJ0K241EmL80Ounr9FlF4rOZOiTmVJ2lVTFIJgkfi8DCr1gPYq&#10;cdVB76eqRsYyhm6S80TXnG7CkTCKdfTAayhu+hm2CyyvmPlYIUMgmcxMWYD5WIMJDCp+K9Ag+x6s&#10;jZ6vcMMnUKYblc8S5p78MHxM5hcYTMz4lggxC5uSaZKA4AjZ2pTNQr/LqZvHUdHTNAliXtaFAtlD&#10;dXnhe70xYgqoxFbuhA+9jupfWqPhoN/vbY+G/MUuR92hvUs++PuP/vP7zz3z18aG/aGQT9JqYB/V&#10;Z17rjbYW0jMFj5OPfO96gNUgb64PcBsxUVySbHPUynWhCt6cOfOH1I7yuMujETvC9qH5IG8a8D5y&#10;ZAgXwXURYBDk3QEDBlCgUjchA6wlBQEy1dcf6uxsQ9kQNAMIErQhwpE4hJkVJGJ26cQdFBLZc9sW&#10;GiAuOKj/xAaJ3D3sRE0CNHn0Or0+p7N42PBRl19+3V13/8PYcRM97mKAdCAjlFJ96HFuG3o0Pi0f&#10;kuLRSDezTyYFeo8CBixRTFHkjIxa5yRNg0dSSOy48cddffUNM2fObWpqhyiATQo/iPXCuK2WCDYp&#10;WDu8vg6Uod+0aUNTY6MK6xCXOHb9vpPKFMYEzfcVBsgbc3qyWzpggCRMtpAhj660kxhYHKiumLmc&#10;b/EHyJidXghb6oFjOuYJY8n3FErjfTRtwAooHZ/V5vV5KX4kq0MveaSDGuO9JaWlhc6IClae6rZh&#10;BdvipLNKXX1ZTbksbsqQOhlenkWD+vQWrXtHeT/7lMj96OVZsn70sEudJm13LuQvQG90RS3pO85o&#10;pdkoDxdHvCOxJXnVIdNaR2cLIl65OGn0s5XL7r//t3/5y8PLli1D8Kb4Ex2jUrVefmI3XmQbIEe2&#10;aBgOiZSrx8KBqF3mlwgK+AspdsyYMTfecMs93/jeXXd/55Zb77ri8utOP+3sEcNHV1RUWy1O5E1D&#10;fVKHw4n0xrWDatnGSJnmElYXG31CSLwGx7o33nz1oYcfePrpJ1977eVPPv146/bNLa2NIijLYOHe&#10;Y9urTkRwcjlURWAZSG04SRlljw8mFNZChIK/AJt6vYHhw0Z99fY7r7/hhmnTpmH4EPqNv6Kjmkea&#10;FOhHe4PZVJMCxwAFKLQ1BUuU5J5y8CYipn04gEcHDRp83nkXn376mYDwOjo6JGE8/oo1KP7QziiO&#10;KngqJ2fAPmjv6OxYs2Zt2mlr0h2TuAYkqyyX7oP69DpVzpQgJ+5Td1Xy1B/z0F5Dbs8wB4qsO2Xa&#10;ZIux5KErSV4hCBF+AERk2NPEiY7oB/K1N07ElqJvmb70aLleN8l1XYIghuHoKvqmPznUyGKFiaUm&#10;l5gjiotRakx8fNJ/T16vzGTQhevmwy8poVVqghntdF5JlP3LdN3ojt1m//Bu7kzN2JMx/pw3oY8e&#10;qPU8b7Tuo46ar82aAtlDdVm/sq9vlJ1HxSbioiOJm8MjDBhEIODHX7aQU5QKdi+nC1VpAk1NjTt3&#10;bHn++b/96lc/e+WV5xsbD4fD/piPUtoGwPhG6BvU1+RJ8/3arqd8UfZzcjNE6YagH1lCUeSuq1ud&#10;4GXilggKQ5pFzNDAmsETJ06bf/xJi8+7+M6v/8M///O/ffcf/+Xyy68dP+44T3H5gAEDnU63QEhx&#10;4cb8auZytnA03NHZvmXL5h07tq1dt/qjjz98/oVn/3Dvb/7nf//zRz/+f489/uePPn734KG9fn87&#10;xosq7pFbWaHKIGkOQfaXidQik1XGT0PraEMUozrUTngyAiflxMb24mJ8ccDEO37ClNtuv/vmm786&#10;aPBweD0ieSNqTUiFw2OWoNkPhXmnSYGjlgKa627XHspPBXIIP0zKEpmtqaWKGMKwhEIwRwGRs4eC&#10;QOsGnX/+RVOnz7FaXEimCmaolq6LGT90e43GIK0oD+r3B5BJABo4BIz1G1aHQl4pC1sgROmjZhwl&#10;EqmgXdhC+4iMmb9Wm3cU8U2Zf8OREFczyGydJmAimQM9WtwGC3dK9EaKRRGzNXKBeuWf2vekJ9lT&#10;NvFKOSnnc3hXJo8i/YMTN5NzgHBISlQXQlqYSJBr3BmNa664h1WVtPV8jF+eqzcY9aT3fz96etL7&#10;tCr0N2TOZ/q2RyL/qPIA/Rd8QuLVzMOkQBIK9B9JIjfDhy0QeyEquoaVDxYMySKxDwQszVeInc8d&#10;QC4gdAUDqCLvhJk0EvHZ7b5IuOXjj9789a/++69/+dMny96vO7yfyhpEQwjD5ASZwDsUT3M9E5GA&#10;dKTzoMRqVAaBPJYSwhELSYnRBwh3YSJxZioJK0ZkkB1hH06Hx25zAtnpynq06nhCZxJoAQA5XIgv&#10;InTI7kaFCruztLZ21ILjT73tjm/82w9+eMvNt0NWwVBAbkv03lcQIoCp9pbmdofDRU5eVhpiizXo&#10;cILQvpa2urXrl7/6+tP/94v/+vH//r+f/d+PP1n+UbQoSOUsKLEdxcbqJoCim7GQRI5lnDqvCFdJ&#10;2Vhx7pMiZeIHIapcbqZnrz+FaxrGfboOMRQMguT04eG6moZwG0GJCfeYsdO+/vXvXXHVDQNrh1nt&#10;zhDqIwN+tVrCqERPBUAI8qawDZtNHTL9i3q9n+YLTAqYFOgZBXQ8jXc02tdIb0RJbnGgppXd/Ydc&#10;1ZAtlLdFepQWVRcffd+zNubg7tQskZXT+IqNwOn4ZBGlV7UUud0lF5x/xeixU/xBi9XmQvEp1rRR&#10;uIo+2Jnwt8gipZNENKdUdaAiRAsuQEG2wPaO+uaWOocDGxzIpaU26y/bSg6G4Sh7BGYGQFjk2BU5&#10;oeB7hxZCJFZkVTLXRcLYzxub6jJtuSYUwVQrc934oAwmeDnFYmBpoHQVK65Ih8JfYrlWYiIErLNo&#10;K7n/w9ZOAnzYSmuNPjb+aP/selK5gPKtxK6Mv0t5WpILUt3V0wZYaQjAKIJFVr9wDMmxIzr8ocMH&#10;YATPFDk1Jn6XKzAEEHpLSsq4vARsDzJ7NSE5i0eat5gUSIcCGdv6wS9Yo2ZFLUxJYPvDgfYGmprr&#10;Uf9d6g5xjjoTp+sPQ9d3bTzWoDrZcvQfOZPBAbYQCqLKmw9Ak8/XsW7t6ldefvG3v/7Fww/+cduW&#10;TeEg6k7AWQywEyWixgH2AfcxEddUt2IOs2WJnuAnXQu0lmXQoEK5VPNNyNrVXP8ERSwDeufxFGt5&#10;fJJKvSS0WWyHDtUdPlQP5A8iot8fRMAm7MK4HbIORgTIUYCHpr6+DvAcsXTVv4/twJoUSKI1V6Ig&#10;IQmyoNXGqBNFeRL8ip8lvAnoIdQtccdgK3R/OQyHKfV2h1+BvyE82V5SXHbColP+4RvfOWHRSS6X&#10;ByfhhwqYDz9jwkMLhYMJvFNBbSaNHpHuL7Qy22lSwKQAUQAKoyRhg3DJvNQPJskf4pYclJj4HcwW&#10;uJ4/gBzz4qVbsEzSkCUazIGamkFXXX1NWVkFCipBaaBNQtyMOSc3/YNPdfsUS7StvaWltVkIJRGe&#10;5rTr1xSgrBx80M7Hhr3CPhIFT64JRia3TJst0Q8ZopOW0lKqzSJKNwsMehlSvidyDzEVYK3AKkwG&#10;VIonh3HAwn+VL/EncYH8ylcChNK+J94Ve4LumUnvir20xw0ASI98I1z1LsIl78BZqRCvHToExNr8&#10;KfPsD6pG8UO0Lli+nencNK8vUAooLixZ8MkodD2IIsSm8Lcf+dZBMxJFkhmmucQKdGYWTrOynyJq&#10;0hZZZcfQgU3T4bRzsQLk6rK53A5g5EiUtm796gceuO/e+37/5usvbdjweWvrEYsFWE4gGvXbbGT3&#10;YwctcsJiH3tFGEnQEpJLJYUzX/LeEvFoIEVHRdYSmqBaJGyVldXHH3/iuHGTBtbUlpZUADmKRm2R&#10;sAWCn92OiqUo3VcaChIAV1NdQ5KfIoUqxdrUx5KyxMMUgd1j/4FdrW0NwPoAz4KpUg6+IojghMBC&#10;lsHog9mSOlb4VvPcDRzpoqSBkiUcGKnD4b7wgku++tW7Jk2cUlJc7kfoMyGkNgRQ4DqKE7OjSIh5&#10;KBTI3TiYTzIpkFcKiGKLegjQ3ew2KJPwRyYPO/6Lba7LdxQJsiPfKGB9aqdOe89Y/89rPzN/GUSB&#10;oUOGLzz++Pb2DlROVD0NNaZnXCPb7/cdOnQImwu4qxiEen6kwXN7/pKcPyFxK81Czsx5m7o+0JC2&#10;oj3CYiXQVR6alKtXiLoLCExCubM4sPWLTZqek07Xo9Hy8nLIFAJSS3aUlAfgPKo2RlZzEsbQWgeY&#10;DUIr2BcPf7Uv+pP4Lr8mnEx9V3ePkvMZPSp1AxCDAvnSEaUPfAahYtiRpA5/rWQZdZaVV6kGgBRD&#10;nZx1gLbaPUa0ZdMCvBah5/BRsLPXsCOJFyQaS3LDZhMGw7BVuVqnvfscw270AiqWSUlfVZy2WJAl&#10;VnWB6V2S5PDpaD18rgWnw6F96Z7qOXy5+ah+SYHsobr+WVZCdWvrwX/hq4W+A6ahsMhwIBTyhyMo&#10;VBq0Y+8uCu3bv+ODJW//9bGHHnjgd089/ZcNG74IBr3iccCVFshqBswuKUKnneyXU6nXGq2xM03+&#10;07+KT1ohsY0bO/ErX7n5umtuBGx0z9e/dfed37z4osvHj5vscqGUlR3xy7gmEAjV1AysgNCjHsny&#10;H4tXXXjlquUPPHj/w4/86fEnHv7iy88OUYwz8iVTYAj5iCGuKQJZHJpVr/W8IB8s6CSL1HYUaQER&#10;EPI8euS466+96ZqrbxgwYDDc6SRwAwOHZDfkw8ip2XWfHiy//nVrlzzoBTmkZqNMChhRAN4ddlt9&#10;/eFPPvnk0+XLPl764YoVS1esWJbis3TZh58uX7p8xbIvV38RCpFgqnuHfM9e/DBqbl5/hxMKJO95&#10;c+eVl5UDrYMfio5LcX59I64FTOPAwQOaYpwTPSjVO5UG5ZVKWb5MNg4dBY2IKe/pFT1cJzYYUFec&#10;kuBVqtkas+x+Pm6L0YoDypRXhtg13mjmJv6OyY/S8ApQl17jI+FQWVkZX2uBkQ+HAH3qoxMGXAQJ&#10;shdCnEP4OUWQWxwQyfv7B8BftAh1SPhjwV8E2jsRU2+xOIDWFZeUWWw4mQ3PjOO8RiMq0p2wa5oM&#10;6YCt6Q10bq9Kg62ql6hiWG4bkPRpsUnbDZ/KQxty8QqjWZIWBm/cEFrGarQZ0GGDt3YhKe4lqI5N&#10;CxIMa/zKArgi4PMh8AgtFkXJiNbpGTwKoF9mE3qPAkpZzDReEG6sP/yTn/6n1QZFnBIhcyIJCRvk&#10;/IgEQil2mDSe1o8vAQRhd5BPHaAfu90ZDITIO51d9JVisjCJWSJUlSIU9RSXVFUNOOnEUwbUIAP1&#10;4JKScnEyUvUWPTrHW6LGagp1g8zzyGnMVxUdNNKpDaHYByI95Eqc4uB/mpDwTiApmZ3eUAcWca97&#10;du+tr2+Az9fZZ50zcOAgGi9KkEf8XadGKnGa8JR8+tm/LV++HGPLm4DF7faUlZUPHz5yyuTpAwYM&#10;wFCWlpY77S4ZsRztXHmmbjav47R9KFzIgdsk1VH6KmIHFOAWDUV8r7z41Lp1q5ubW1wuSJYEtDKB&#10;VHcJCg3LRtzMpq19fA9V0OW4FU43g4Abimkhh8Q5sxdde90tMKEzZfq4lebrTQoYUoAXcWT5ik+e&#10;f/5pJANF4SWDaBMLdkn4m4M/2Koqa75+9z9UVMBAooaFKpmPKOnbUXCAxSFuD05Ub7/92tvvvAmP&#10;Q05Ux4ubnIU4BLb7ZY5LQd5Ro8bfdee3HHYUXiTS8oYCnpk2qyR2HNi3f/tvf/tzMYrAnYvZDqch&#10;IwmN1W46aefvdBK7YWXlgLvv+nbNgOGs7/T5aMg2wb2m9obuv/dXO3dtRvIJ8vWBk5EACHHVwOLa&#10;DMvRhAnTv3bH3ZzZligQ25rT651s6Fo7xCUUUsYPvv+9cMhntZIfVzzunIRoeK3d4b7x+tsmTZyJ&#10;JaBCH+pTCwsBYQGePrRVYSIjFBUwI+IJ/nDfr5uP1KfGPWGylptl2gJtmzV7/nXX3iQpcTEERqJR&#10;FNxk5+5tD/zx91ELKicI+dn9jSataghVZrLmdEk51CBUn7P43HAIXvwOpEDp87nb8wZEkOqX6CW6&#10;gNReo9TIGJcpU6YgxF6XNTjp25ShYJFDsuwEXnzhyU+WLoEci6gem8VBObJTlgpBmDDwwZ/+5JdF&#10;USR7pgww/CZJtSkaX58dmgvS8hVLX3j2r5TRr/vDFrGjp1i5PDNtxZ6q2796z/Dho+kOYo+AoXu8&#10;AUUj7e3N//2j/xcp8oo3IvMc1gc5OSkFMwszUZIgIJE2CGr/2U9/Lem5+4yUyV6MFN7gtPfe95td&#10;u7ZZoECR8sS+scIguvBP7i/Fb44YOfqOO77rcFDV4IwOJRtjUVF7e9ufH/r9/v1bU9xOmgMNZ4yY&#10;iOqZNHHqbbfdxToc3Gz7hQtzeO/uDb/7/S+xlmELgQ+yWooq1vVEplpkDUetEKJGj5kIRodwMSOm&#10;mtEgmBf3AwqYUF3Gg0RpLnjfkmTTAOwkVRklxOUtlnJpWzgdLO2XxF4AIpV4yioqq4YPGzVl8tSR&#10;Y0fD/C57HsNMVgj6YDRdU56xDsApK8xodh6oeFhNTpF3m5CHpTyx0mjDCgJr1b7oFw7PxA4dA0nj&#10;nykSCa7y/98vft7U3MCGZdrvEfGKcqcAquw2h8dThuxsg2uHDh06YuRIgHfT+lW6uoznfNwNnH9J&#10;zO9aGhPxfORRiPh9Tfv373n/vfc2bd7IFiMaFPwHWVTxDUUPOcffsXCYUN2xMMrHTh/Dn3z68bPP&#10;PQlQPhT228gO0u3BjsfYuWxQ9srLq7/1D9+rqKiEE64m9vOdfan15XDYxBqB9LUtLfW/+tXPyY8e&#10;fRcLhYo9pIbqkFTA5Sr7rx/+xG5D/KzoP7j1WITqJCSIs+ljiwncfz/0xv4H1QF+RYaMyy+7bvas&#10;45ENgl0naHNUpn1hQ3WAdUJhb0Pjofvu/623rTUjqA5L/tTTzzr7rPNt5A4mxalSHyTA7dm388E/&#10;/i4Qase7WOLlIFYNquP6Bmr9NxEnrMFAZMKEyXfe/Q3iKorA15UhCaG1VahvSYqTPbkrobOZPkpu&#10;V3B+lUkSQzBEh/niHEB1kKaLLA5AdVaLG9ybHZbwZBOqSzaNM4bqgJIiGMWE6niyqk5wmNuA6h77&#10;65/27t2sdzdLoHgXqA4GMMewoSO/8Y3vcQ1DKjVTsBiW6PKA55As69Olb7/w4tMC1XFK9MR6iV2g&#10;Otj5bSZUZ7SVHM2/G+6jR3Pns+ub6pjPsASh+CSEsSVMMU7yP7l0KCenIx+kCLJrdx4+dPDTTz/+&#10;y18f+s0v/++xxx9dvXZlc8uRYKAzHAaEAemEzPKwoiEXP8KFyCmPQyuxnk2cThupJPIKycTK7zQI&#10;iv1aQ+LIhKVVp2VygqeLbVAR7OKfyQJ1NNre3gm/MOS2A4dFkYpIBBVjEcMVdjgtNns0EOxoaqpb&#10;s/bzv7/16jvvvAG5VpXCu51TeA74MuKkqFpRP/HTTt4ZZbbHcDoSLRU0maiKiOPRo8dffc315y6+&#10;wGF3g3rwJMV5t6u4tLQs4E9lCM1uSZp3mRQwKdDLFKDU7eIaAHsH1zbF324/+JUS08NzwYp8UgG1&#10;psTRitGjq4jds1dWVg0cWMu1LDOTrLDHI1cANn3WydmP+1g99KhEv6YDeTQFEIAi8U39Yzg1wQSR&#10;In6fX8piZHTAqllSUsIdzqDPDs5pK4KE0euIh7BOThZURgNFwBOJLuGjiXldf6K3dfnIyZ7c1ZMG&#10;4L3oiOCb0imxbaRDFiOyZfy7amrI+EbzhhQUMJzeBUK9PLVTC5ai9c+l1XGk47bMF5KE0d6BjBOa&#10;Klcg1EvSDM0hFMzrwIEDWtArczNDuShPw1G45DvmW5aZQJlALnGlUQ8OdTsWDlpaFFvBH3Kt1tGA&#10;S0uRUiM14qHR8NXgKVR1NOx0WO021I1tX7/uy7898dhvf/uLxx7/85Il7x44sKejoykS8UO3sTJm&#10;h0BOrZxCV//YY37exhNALx0lJ41gc9onNeMD47ehEsWpp5w1bdrsQQOHORweu93NhRQIekUKF+hU&#10;VmhmdmtJiXv06BHp1DaUtC8OB8mjGdZHK7TR5sLF3R6Y6pDzPcWeilNOPeumm26bfNx0uNEBdkaW&#10;6pbmNsSMHwtMIlkfC20czfaYFMiIAlQmgqtpU40dKqaT8oNrItEQEk8FAj66JfYqUYaPngP9wR5N&#10;ETh25/jxEygikNY/B2rKJ6VwRNdxJFFnZ6dI7cZ4RRrEi5PNWB9IONJ4Rh9cIjoMpg7pMKLGKMQk&#10;0vDXVNTk9FpEQt3fXulFql1MTfvQ2tYKFZQHt1fakKOHxpamTDyKSrNYMBtZ8sxAsOdLI6UlZZRv&#10;jhuXXsejiAJzuV10M1dQVgecbldHXG0Gi9d4MkW0IOlJAPI2omW1bDwJkl4/+ydibNgVn7OLJPtk&#10;O+Jx8y+1AJbtK/J9X0YTkydiPhahxquEyDpeJZNZqFTYyAuFIcX4bnfrP7fj7QAHcKF+OsWQge1I&#10;oHfihqXTtIWY4BYd7R3i1IL4ttw2KVdPE+cMHNI17O67du3WbBJSHqfL3hyb3SqSV9hzJlfEMp/T&#10;DQWyl5i77MH54IMFMY7EyCTnC8e3xr7LGSVDit51C4II3AqopkQR/Kq8HR3N3s6WInhredu2bFr/&#10;2isv/uwnP/rtr//v1Zdf2L51g9/fwXl1Y5Y0ybNbEH3vX43IRt4R2M9aXFx61lnnXHv1Dd/+1j/9&#10;+L9+ctmlV8+ZfXx52UCrxeN2laGwYcORRiBS4LwzZsyIUHSAwQGQTs2X3N+HUknnx46E2kfrPuK5&#10;ndEgfA+L7Vb3xAlTr7/h5hNOOAXrwmZ1Il+VbKvH5CGim3mYFOgnFIjXbsC2PMVIzQlzFDIYSeod&#10;2f6SfPhWuOTQf5HWtbWtuYumlL3sUYDko6Lg5EAfGTx4MBFG08ck8DXlusePSLiAa/x+ShGAA4/K&#10;aR9jOqL+sYXMjUSzhn2L0CKNgtLilO3OLeG6GwUDTq40IlpXV4cnFLzsFhNIQFqKPGYKN7c0Z+pV&#10;h9sgFJWVlxNYnckMdrtc8MXjsVWZDvMXZeVIAKwcKvxhtaFWGMTpUGZvyqRVfXJtUulKTmZE0riV&#10;rvvH0SOEZECOfAF1yhRNOnE0baRPplUWL1X4bgZkzuIlfAvUW3imVJSXa04MYrtKeJ7u3woxwVq9&#10;Xu+RI0eENWT7/t69TzE+MVTHBoYg9gXR6OVMkiWp458KI+zdNppPL3QKZC8uC5Z0rB7AzvChugT8&#10;N6GGC2Ie4Ghlt1Khc/oNEg/Ky+MDbuJ22UtKPA4n8tNBDqXQV5s9UlZejNIHH3747kMP/fH3v/vV&#10;ww8/+O67727btq2tra3fx0vmYwnoMbk03pecpctDSCikkrJB5KRzu92lLmcJUn0vmHfS9dfe8i//&#10;9O+oLXv+eZecdNLpc+cuKCurLCkuHzZ8uFXqA6Q8li5d+v7772/atAmBTqrBzeieQvxdJEZNdNRT&#10;XhGs4XZjsTnwV4I4it2l55530bXX3QCcrqW5HYBdl/VyDHGRQhxSs00mBYwpQCZr1HaEKzEXlSK/&#10;m9Qf7Fy4OBDww01k3759xm/oz1fYbUQXkKSkpBS+dfDLjmdqBlXexIbujXnV5cCckwZXLUSKK3oL&#10;EwDYJap3pdGRuEvy0Kt0mgRNU6A69qfIQ6Ny9grSk4uKGhpQgwu+opnJ+QDdwCVYC007esBidTmd&#10;JcUlkrap+5KIsUUE9zvI2MhPArSuUDX0jIfDCM8nR6KMH8o36OvFGE7d7F6R/7sMO5J4QV582RJe&#10;qqbkiZ3OP6GyeWMaxM3mscnuEYaPvzU1NQJgwadBIskMW4Gisbh++/btVL6tUPO5a6ic1NDYt3+/&#10;mEBEtRdHQqMjV8Q2n9NfKZA9VNdfe5yDdrOJTzH0abE8OrsfhdDD64A871CrBVc6Ibw7HQ4ncuVS&#10;wjKsTwqEJHGIZDisXvjXobIELghHQocOHdi4fu0bb7z8wAP3/d///e9Df/7jZ5990tmJ5L5Y3vpP&#10;V/NbzAzZTS8TbqGrtM1ftWDGncwBtfLxiG6gOv2YGDRDb/IStI7yJgBixXDZrA6r1W0pQohG6fBh&#10;Y0484bTzz73o9lvv/O53/vmrX73TbvWgpJZRL6Mvv/TcG6+/9OQTj/7ylz995ukndu1EqSMZTQC4&#10;2rhkKYoZvb2XftemDLofmz6gFv6FSG92J7BZ7agDa5s1c/5Xb79z8tQZfj/8R7SwFGmYvtfyk3mY&#10;FDAp0KcUkEWpi43DP5wONzIDAJASpVH7UQl2091BZ8IROxInB4MoQHGkvr5/sbYMSM91jWzIFU7b&#10;hhVlrxEmHCt4rTA3g96DUATV+RApzIQ13E8yaF//uhQiEzlOUfFBSyTg94XCnC5N2WH7DV2ooZFo&#10;W0trNBKi2mHKoe5uBdcPZUcmtZmi32BWDrS3t3LLDReuegGXUHM4XA67K0xFS8lEncbkIxzJancg&#10;/g0eeYL/00stuFci2vSe+1LImJYIgHGyfoO8hg1MoxH5vESjaVKRW6aG6BXad3HN5aquqY+Cm1hG&#10;De7D301a9SHxeZIj0IwYBR3A5sorKqgOFYr1ovYCVVRPMtsTYlwRqkPg1759tF4KddcU70DpLBjs&#10;nj17YMLUSK/VwO3jwTBfX9gUMLXiLMaHvYoomrVr9J8CDlGNbixMK5VFR8I6VIhAhl4UJgDyj48U&#10;ElWjZSnaBXnPyJIJU6GVhH6rDV98RZE2n+/Itq1fPPfsIz/+r3/+/e//5513Xti4fsWhQ9s6O49E&#10;IyhsDzElBFkwGg4izIhBH2TuwIeiaTRGx4E5wAc1SEiuRAuITab4ZEGaPrpFn5GkSxNkTBI+iVeJ&#10;aBRbDsJM8ZdSzXDhEP4VOwMl/UVNNxeKJJRUDBk8wmp1Ih42AWASa4kUkcCxb9/ecKjNEmn1d9a1&#10;Ne37YuWH9/72pz/7n//3yvN/27BmZd3B3QFfKwYOwWWIj8ZIYaNKdIpWtq0U6RjSkap7Pj6S+Tjh&#10;E5cEkCpDIjsjuZySXylQO6erBKWaKmuGXnfdrSedfJbDXmqzuLAXc7gNZG4SQxUBVSl1b/Klno+U&#10;+QSTAj2jgKLLiNEbS9JRXTU4FLRGwpTKE0ozVZeQD9VFIjgl9p14hA07H+Jl7UX27Zu3UcI22poI&#10;BwCLAxbQs8YVzN3YG6xFXBGCNlbs7VwjXt1XFTnBoLVivWttRWozchM4po8o8BrZryM+f3sQXpmJ&#10;pp1+QB7aIKPhgK99+9bN5FVRqMY41T2e8qOBrNiOIahCRIX4s3vnDpddSfTePcVJGAZ0jxwvyMbs&#10;sJeUllTbrADdkHiuCCcheRqOFvmVWG3DR40Nhe1+LCOufWwpgjdlEH8p5TNgO0LuJKCeMCtIDZgf&#10;SILZBjwR2j1Biv0gLR2IjPqq+MgX7Z/qSWK4ellKhC0lsU6hZzgzHGfzApMCiRQQL1pWtRwjR47z&#10;+0g1drkcYCmIPFP1AlEH2IiDH9iMw/zKEgmGYBZbt2Z1BInqsvc6zfm46KLVVScQdBObezDogy8O&#10;K/vEypJHv+a8OeYD+z8FTJU46zE0MHDpHa2SOV1p0FHSBuAOpJ+kShT0pSiE8qN79+x66++vP/Lo&#10;gw8+cN9DD9733LN/27ButZe87cKchVbUA9KHCLmT7GlioI4TAEQSAKcjGUD6kGDc005mTZqj90YF&#10;ik0H/OPth6KicOzYvh1uE04XjMcoWxYAFOspcbS0NHzw4dt/+euDjz/+5xeff2rjxnXNzU2yOYGV&#10;A+aLkTE211IsWK1tvU1+A9STXq/zt6E0TGQDR/LUotLSigsuvPjSS6+oqKhm93ZsXZC/lZ1Ybbeh&#10;6bi3O2g+36SASQGhQGxzgMkH3uFlpeVY0bxsdfxJ56CgJWezw+RtsbqdLp/P29LS2t7ajioT5JDH&#10;kXGFagLPZtwFaGOrPkeyCqCguP+k9UDcgLvheZ/W1Uf1RYBhmH6EAQWD2Ab7J6QL8AjGqEhky6ZN&#10;pGRqCVpjm1vfb3OJ4h//GyFlgL462ls72tpQtsFwrkl2OUDVwO8j4Uixp6S8vIJNm8QU0lnmkkZm&#10;6NDhCHqDY51qpFR0XC7JoXIhWlP8WCskh6AXEeOd7bBVE3BX8IdertZ1KcZhqW/8QxfOwT5D8bbk&#10;gu+u2UCTAplRwOMuLi+rhKoASQP5bSl1Bu+jqhyS8DSFfyILPK5sOHKEStcVZPpVtVYP+W/AEFJX&#10;dygzuphXmxToSawZQ9zmkScKUEAmRdEilNbe3t6+e/eeFSs+eeKJR3/+85/88f7fLXn/nW1bNzXU&#10;HfL728ndjy35ZGqkjZ887Cj9h+IXJoY6hOsYWO9N7/Ce8AdJPRCzmViQkb04GAojxIk8KK2WTm9H&#10;IOh3e1BvpOjQ4X2frfzkvvt+/5vf/GbrNgTGcppVLoEUd/S9bJ8NSTBjcZs4usOXBrL4nHkLrrji&#10;6uHDRiG2yen06MofQb8hnxRoNnlaV3l/TTYUNO8xKdDXFIC4KZEpAwcOjFVpTLl8JG+ypJ7y+307&#10;dm7T0lfhOeADfd2n3LxfLXWg0IIC8ygDRmYHqySW4pISyWuTE40jjRbkhgI5fwoskxIr1On1+gM+&#10;3hH0R5d6efE/57w9XR9oSFtl+7dZN27cEAr2J7RREOe9e/cCYWfnD4NDiINYV+SNwqhVVlVBTKXp&#10;nHalew4Niw4aVKvJS12Uiy61INksDTmhFdZN4KD9QVo1bKPhBWlM7OQyoj7JndF49hsp07AjiRck&#10;BlT2Sk8NW5XGIBbAJYbdyMkWFd9RFIEdMmQodk9J30auJLEjKSeifQFJYuG6u//APna0zcUa6g3y&#10;k/hEzjQdne2NjQ2sm2d09EabzGf2Jwpkb43SpZvNLO+sUQJF8/ckFMCyhnkZFQnwF9/JW8sWDQR9&#10;nd62PXt3vvHmq6hE8eCD9z/+10feeP3ljZvWtrY0QMxiSYvMuwipRECmYr9TLXpazGfSyAHWGIw+&#10;/Wmq57WtoDvVElETMcyZM/fWW7927TXXL1ywCNUVAJ/CRspbC0YGFwawK5WWlcJQ7HIhlpaEUEG4&#10;Eg+9A6T+t+7O57XTqV4m3oXoFFI2Wi2OseOOu/6GW2bPmh/wA7yTGGPanSG08+doORh11SfmLpgB&#10;MRtiUiAzCnAdcsuoUaMoZt2gTAJdKRA8XPBcbgfQlq1bN3F6c0VBynWR08z6ksOreXkTVIEtlta6&#10;eNTFJ+M3lpD4juLiYmkY6NbzFibhoVo7hC8VpF5D3nSq02V9XR1VNqDWSopxarYRMRUS9pyAKZ6Q&#10;zv7EeHRRQyPyNB7mvZ6fF6N54VFfkfmI2ps2bYRwgoitdHqqzViMzdChQ0UNzUhtxuWQfGprB0Nc&#10;JdGIBllhMUXwueNKX2pLqHmcK8aC5M4HDuy1EOafIjFIr06EjB+eIkyXTRvqJ+MHp7pBP9UMBzSn&#10;b+7FhxlzAo1ZCNvoxbbEHh2bpQqP1Z0oWJ6bhDLaNEnOcnuHlpaJEydAs5WUUA4H6wXsT6qOtTCB&#10;GFPirRKFGa2IKkXWqYw82XunC8meyjNP5IR9+/b4A15sB6mXYfzPGbHS/HXLfFM+KZA9VKdrZX54&#10;YD7JUnDvAsaBcqQ4JKaSpUCQHdZnP/LgIaYSxWSbmus3bFz71ttvPvTgn/7nf/7zZz//0auvPbdr&#10;95b2tqZg2BulfB+JAo0mGCT9UnBU6D8NAiOWkRIptrS0bNToCbPmLLr62pv/8Z9+cONXbps77/iS&#10;0koqsGZFfpcym80R8AcqKysHDRokxY/SS8kcT5Ec6He5J7GmdgJlBhZJvYMsH7IMHDTkgosuXbjg&#10;BAvVz4W4fTSyEdGGj8ae5X6imE8sYApoqZHHjRuHYM90sCRB67BTMUML7dm7ixLVU3AXOc8WcF+z&#10;aBqBB+IHDfsZgncS1nwaDICgKI/bncW7M7hFa0dhonTcE+yZ2DrFbLN79y4GfaSLSriAETH1v/fZ&#10;jkgaJDLOUuGDINQzJSGJUdMzGMpeuxSWXa/Xu2HDOpYwjQnIl0km+AgE05EjR3JGKbi6ULnDdPBg&#10;GDQh0jrsjuOOm2y12ZnViEBKuFaSHZQi6GF8DsKbZteunex80z+gutTydrezQx8um+W494eZl3HX&#10;0uhUDB8X2uftYGBGf8RhhcbLKm8NTfIiwry00wqAnHBZOus68y5EJ06aDJAO65mfn+xDeUtjBzAv&#10;zq1p2bd3N3k8FIpcoVlmqBMiOzGfjHz+xUq43BhSJnHq0A2FPWcMu2Re0DMK5ASq61kTzLvToAAw&#10;DhziqAXNh2tUBCnDpuJYS9gOMgEhttLpsiFtTrQoVF+//6OP3nnwgd//7nc/f/ThP7304tPLPn5/&#10;967N3s5mpBbRFR5VktzhCfyRRMNcfyfZ1ga+Q/55Jt8wGjXZzMR4wpwWgJSnqMhtd5ZPmzH/2utv&#10;+e53v3/Djbcev+iU2sEjkYYZeVGnT59eXlYudyX1qmPKE+kxAUIhpHKgWFF6OO8HMiiYHkZNy+vv&#10;Gh1gNoeSryjwTnskGK2sHHD+BZecdvrZNitViUU3MLuPlsC4vBLZfJlJgV6lgLAd/B0+fLjD6dD8&#10;hVO8VCo5oqgj0Aoo1U1NDfv37yH3KHabEjPG0XIo2yHoA5gjCw6M+3FXWXm5EDYbRQg3srsRQBOJ&#10;VjY8MATKOHJksuH1+bkA8BamBkdhRvbt38v2RfFUTKNL+WliGm+hEqg8BtjR9qOoFKUPjmt/OgOU&#10;xntyfAmJkZHwoUMHOzo6GGw0pjmuEZd5wJLA5WFrBGCXUbMwbXE9nOvHj58Aj10A+yzQqB817Z3u&#10;mYTNgaTgLY1NRxob6jitIZgMzWGJK8uoAXm7mDN7kKGSq20oRguKemHrBX9Q7Y2EcPVDY5BXiClv&#10;tDhGX1SgM7PLaPRJO63VVdUlxaWU3jpqhZO6rlVJpQXCsEPhIBhIXf1BX2cb1U8MER8QJpCOlJKH&#10;aShWG6z9+iOHt2/fQul6M8bd+mQ48kAb8xXpUuBoEpfT7XN/vA6yuyaCqHI8A2qowsdyLX9o7+dE&#10;NwS3oZZXURQ+d77W1vpt29evWL7k5Zef/u1vf/6///vDRx65b+nH78ADAJZJdnCgyhXi7AAHPZSw&#10;AOrHZ+hUMBQJBCMh8oUiCQovApiCl+LSQpWICnCExURMWQIZs3NGo87i4srpM+Zfcsk1d975re98&#10;918vuujSuXPnygbTnapGMBYpMRG/vwMBsqGQD64HrPnCjk1xzlAUZX+S7aoACUE+oVzlEGZ00ASu&#10;haefdvZZZ54raB287qhKu3mYFDApUEgUEN8ZHGWlZdXV1cnD8+MbzDFwtG3xfoFqnh3r1q3miFhK&#10;a1VInctBW2CE4NSwRU1NTVm4b9ht5DVf7FECYLN3esuE58voELqRAwLk7BGqsbBo/4H9ra0tHFFc&#10;qJFN3XcahEWyB9rmbLbdu3cEwshbAoGK9jbVQTVnFMvhg0Br1ILZu28vkK/0XOIoDzJXjiLPuOHD&#10;R7g9sEfSIVh8OqCz+BvBk2bggEEeTzEwO675m3DwGTpP88FJVj8Hyst7ve2rV3+O9cL/LHB1BnId&#10;Go/KtgA36QvEby6aTbXj1GLa/AVSPX3oerHNE7wXgrxXKHh6DqfcMfaofHr29YS0fdNO5GMH1g+2&#10;AbbJe5MaL64vAq6r0gjbgMNhwzpqbW3etHk94mUlmCkWvtsTGuToXmoOCj4XRTdsXAd+xRtBpltu&#10;3wxHjghgPiYHFOjh3iYTLtNpl4N2m4+Io4Bmeaaz4hYnRknIAfwFKdHCwWgkAHjE72vbuGH1q688&#10;+0//+K2f/fRHjz/28Hvvv7lu/ecHDuwM+NsRroQPULyioiB4CkQKmEjBNvEFH8gNIcgNBAbhfDpi&#10;mDlQyShA3pAQiZ2gIkzRVourpmboSSeeMnDAQBbxY3UY4kcZnhegfXDFZ8tefPmZFSuXNjYdBhSL&#10;IGh2h8RDrR6PBzIrC779YVWyNd3hcJ962pmXXXpVeSkyUnvQj6Nn0qg554+eHpk9OeYpMHr06PS0&#10;YnFvkf0Iymb4iy9X7d27RyKD+gV/Sn+osRdyygLLzh27OIl7vAtV6gfRDUirPxBXsStiVofqxI1m&#10;qAFEXWQzjeiKw5eukSoUm9W7c3kTlDSu+hpdvnw5Ypp4CsVmEVXsMHib/vc+20owH8ixDqCS04GU&#10;57vgTEEtB+ZI2Esu6dXTZ2noDxEZ9AIwtHnzxhCCNtAFCuU2oDeHvlLKDmik8+fPyzavEgmTJaWl&#10;gwcPFflHjelAdKtEk8UvqCi876M+vxda+po1X6IChriy6mZ+T+nSG/cHg53vvvfG/X/87UMP3fvQ&#10;n+979NEHHnzwXv3ngYfuVT4P3vfAg/fj85e/Pvzxxx9iIGx2BIZnyxyMBlHrrNHi6g2qZP1Mw8aq&#10;5TSIhSTy5Kzfmt6NEuSia6G+tEeB+0mSyhg3I7rSrnf0C4vd6Rg1egy7e+Od0gzh4QmbqsIQsC7A&#10;V9mTLrxs2ceBgOKp0DvNS2/kk14VjXZ0tn3xxSqX25nODh8/s+VffbaX9aDb5q05o0DWrF8JuBNn&#10;c3H4Mo/8UoDskPyBHZrFQPrIGf7gZAToGteAVfgegDYktgvCFw8fVKpobqxfv/aLN19/5fG/PPzH&#10;+/5w7+9//cJzT32+8tOGuoORcMDn74R7HYx7HJACtE8B79gkSJ78hmJczubpUfCgLokXLDaQlVK0&#10;W6xA62xOpyuAUnFwWgR9u9FH2Icu9MmnH326/OOnn3n80b8++MFH7zQ0HsbWJjuWJIMDtSR3TIGS&#10;TYoUq1sw8Mpo2ILkfWeeeY7TUeywu5VZnd/l1Ctvk3gcNSqn4ASIAp0fZrMKmgJIR6XFmHS/ahQw&#10;TrkAXt7Wos7O1k8++Rhcil1njx7RU9a1RJ4eOHCAy7vFCUUGEhISUgQCtbW1XTG+DOYBRb1CmVfS&#10;CKpu+PFv1hiR+oVcoshhnncKQxAsg9Zkfym57VutAF82bd6ISh1SyF6dZl0om2T+yat7d3YZbhaY&#10;DD6vFx1BfBbsmx999AEF8PLMEIcR8UQrjEMx7hLVLEUNTUf279sHiYSSQNmMS8DiMp75EGdso8eM&#10;zbJHLL46HY5hw4ZBhuH1I9Is/iMCbdxMRvQrtHREwQIJbWw8sn//PgYW4YnGJScKVPKJBvzebZs3&#10;bt6wdvPGdZvWr9m0fu2mjbHPxo1rNm5arX7Wojrcho2rN29ej/SXlLzRQsF92ZFXr/mnnroFwgTS&#10;6WYaiidPImHG+dJVVPKyuUY/abW2pNO3vr9GmyZs9e9C695pIHGR2sFD4CoXCmEtg09qii1zA/a9&#10;1UaUUjFhTRBah8236OChfdu3o8p8YfCB+AmHVh08dODgof1g/FD4DLePhG27MHbm3hlz86npUSB7&#10;qC6t+juaH6r5JecUoLI4OMi5NtkXnESpTfnY8bFZEHcIo4XT5XTabTaku3M6EZgUCkeQ8gwVJ8LB&#10;UOf+A3uWLlvy5N/++tvf/fL/fvGTV195ccmSDzZt3nDo8AGUmgWHoQgDC2UJQRCThF6mN83Mqwjc&#10;hKMihxVLxLEmPhGoKvnlqFqIxSpuEV39VjhLdXD33p0HDu5zue1I6oLxevmVF/74p/tffPl5ZG3H&#10;M8X9WwpTSJrzwjt0LhJq4+x2D7LzLVh44uWXX4U4sJyvlcJ5YOENh9kikwLpUoA04aLosCHDEK2Z&#10;yZpiVxtLBNWfv/zyy507d8i96b61P1wnWQugKrR3tHOaiAwPq3Xo0GFaR7MVzaMut0vL5Z9OC7Bf&#10;wD7k93rTdrvJw2BQgfvde3Y3NzdTlXQQk3Lyaof+e/Iu5qGJhrRFy3mGk/0MpQy3bN2ydetmKviu&#10;oC2FOfkp1nLp0qVtbW1wbIQmjPSyhj3l3IKU9HDw4MGeYiX6NaMhECiA/UktY8aMgeiiL/Koa0As&#10;ro2T3hah8iNnqQts3QqnRTpEBy5UyacIFd4aGg+5PRDeUIIDwK0fzrhquGsIJwluVwyZZE1H7mmH&#10;0zp+/BhxTNayEGREXkJg9WUCjEY004f31fVG/ejyey/D90IHw1b1Fbkye69hN3pp+45GAdajvB4z&#10;Af3Ba1/ReRXxAf9B2lwsChSqBrPy+Xxr1q4GBxNfh6Q6VGZEyNnVEX/A/8UXn0ODC4b8KCuROXiS&#10;s6aYD+qnFMgequunHT5ams0+WggNkDjXWK0c9I8xIC0pL32BbZSjYCMwzAFkoyhKMDJAQmymo1BW&#10;sk6QTCn20SK/33ekvm7ZJx+99vpLf/nrn//0xz88/PADTz/zxLJPl9TXHQBIZKPYe0pmpxxxZrtk&#10;J48WuvegH+KEGPuwvwCFwiJxE6IbcHBOEhI3MQZxFWBZsMdJYKxbtmzm5MTA8lA/xO6wW4GifvTR&#10;+w/9+Y8vvPjMtm2bIpEAtir2sKMwoh40uNduFT1Fpi1/8QcDcC0EwDhr9vzzzruI5iplqZBDT7Re&#10;a5L5YJMCJgX0FOgCJnDdAlKQBwysraio5jwyqQ5crkax0VKHuuhyORGzBsc6zsGErae/WHqUGF41&#10;mDex12RWIZepyMqVn4HxSoCvxrzoH90iM4rxvcRTNnjwEFFFsp6GiBlyOdxI+imoB7NW2XTin6mm&#10;y6ANxW6HQ5/X2xlzc8769Tm6USbGFsRghgIJxKDNEvU+s6dQjpqYxmMgY7mLizk+qygYRIaK6IoV&#10;n2ppZNEDWOXSeEzvXiI7sMwVyQnY0FD3ybKlThcEDSSmcKK4hHELrJYgZUUJjxw9xulwKemllKjV&#10;2EJI8RzynMQSIUzWNmLEKKfDTU2hUeasu5aE2hbUZIgK8M1FsUi8GDeuXbO6ublJFh2WENE5LoKv&#10;QOI/ovD+a2xsgCcgGCDwBWothVVQ1WP6Qv6kRTZwWHJRjELG5nR1keHDhypdM45S7w9rw3hK5ecK&#10;k1b5oXMGbwEjqK4aOHBgLZLWqdtoUodIZVMLBOBay36TfGzfunXf/t1SMlEJTtL4QN78KrXuKvOL&#10;3HwPHdq/auVytApr38EL3zxMCmREgb4XFzJqrnmxjgJdETqdRgH5xhqKWkIRK3/gCofcKZDRYf9k&#10;qdxqh7iAUl1wrFfyAgD6YY4HAV489YpQpdMS9YWD7Z3tDXt2bVm1cukrLz39i5//+Mc/+rfHHntw&#10;+acf7tm9s6H+iK+jE+EcVGYCMR0U1qGWtCIeRbE1eh8B7TuELTVMIUERSqYX6flsHzLf7OcfCedU&#10;U4L+KqlSxR0yxtgtVgipENIcDpiyrYmJ2/lCiMSlJRVVlQOd9tJwCM6S8KGAXAfra6i17dCqL5fc&#10;e/8vnnzqkS3b1oUj3iKLVuc3+3b3wp2sHZAySR4Toiu4PKgpYXG4PFabc96Ck6665obi0gp/MIKE&#10;fpBbQxSyHVISL1KGcZNr9cKwmI80KZCEAqLL08FVC6EGw7vavWjhGcjkbrNh2SKhOzYRdgZRUHWc&#10;o9XNGW8IcyfYnaxKVr+302Er2rp5zQfvvxaJtEGkFoOEiNo+H0wLBXhIhXT9R3+GI/XCRaEAskk0&#10;bN+6GZumlfJLYPMNc+gezGRCwNgeBuu6x+MOhQPYfrHrAtBxOStKPEA/sUFI/I7QIQNGx1u3vbis&#10;OmpxhiMOvJvgDk6NQYMTB50o7vCSdRYYAcrnFVngXK8G4Gotzb2hR+9SrQC1gQCF9UmmjmDQZ7WC&#10;kvvWrV3pdoI0yLtPJkmZRfzpHwo2+obQA8pxAczFYUP6tc0b1+/ft5sQOkR/J5rt1AmS9+mP7CaY&#10;GxybC+HC9/57b1qRpzgShEoZDkUcdkBvBgQPWSNRu9VVXDpi1NhIERgCF4Wgm/B/bdWk6BjKzoSj&#10;1iBXTrCUlw+YO28RTJdYOBEkuMRSgosMFz3jR4h9GnldQEgnQmBRgwIhcPV1B9euXhkJ+0N+H2Y9&#10;iE6rTSEy/iMLNg+H7i28iJDETzI7A3dGMMrHH3/scrm9Xh86Ar9FFv9iH8IqQU1/BFyB5zroWjR1&#10;ymT4OnJxZ0nbZx4mBY5SCpCSZLfanaefudhqdwVQRIXE/gCMHRYUY+ECLDgTqwkeBX+F7IFUP4TW&#10;uVyOlpb6Lz9fhup6WHDYlZUUTXrBJPc7WpKxiAA/DILJY0sLI7mFz9vy9tuvgTtha4e2RumjzMOk&#10;QIYUMFl/hgTrH5crAnFUiVGFxKPIEIoTXrq9kMIU4JhckYqqykbh/+XtbF+75svnnn3qoQfu+9P9&#10;v3voofuef/5vn366ZNvWDX4/CmZD6EdhWaRdo8LzUseKilhR7mGlphW+iy0xDRGKGZvIM3Lov/QP&#10;uV3arRYzUr4kHYNU/YHMBy+6Exad+PW7/+H6678yb+4CWL4hGUPVwf9QvRfednaHddWqz/7610df&#10;f+OVtrYWVT/k0S+gHUJI0WU0FRu/dfacBWeeebbdibIblOVaF/fBCik73ZmHSQGTAnmjAJld2LTi&#10;8/lRB2b2rLnFxaV+H7JKWeC+CysN8Rd1l4nnNYouitudyL1gR/auwJIP39u8eQMgOl7apNRimbvd&#10;BPwV9pGwD/E/wY/CYafbtX79miNH6shgRSXeVKU90QeMOguDPxR1oCFUJCgYQGKKivKa6upBjJ1R&#10;EGIWRJCYGrSnsqJGx10VRkk/xFqinmQMEa/btm0LKRUJO4TiuJBFWzK4BfOK6UBorYQ0hkP+D5e8&#10;19LSiEAhjnNMMElm8PCCuZQcTDs72z/84P1QyE8xsF3l7rxQuytBgMeRjz4t7Uhz45F9lEYjAx80&#10;kiepnBVy7drHjB0rRW8zFTZgz4VLGSP7VB9+9qx5eCY5xUAL55S78YGfcfCW+rbIm2++0tzcwCVW&#10;9S510pi+ERNRsJVbDvNGGHwPaWQOHTqEMD0yhvPR1YUW6UtQBhpLFVyAoiuiRYgIBrpHqB+ZvU25&#10;p2DWtNmQXFMAyBqYPTaCYcNGDh82Qim/o1gBIyr6rudOiesajGz5p8sOHz4YDlFEEeWOTWBHedEc&#10;4D5hBcpOWyq4axAe4ju2bcFqh/sF1XfMan/PNbHN5/UzCmQP1aWR1NMweaJ5QT+jgN/vl0xqEKGc&#10;Lkent6Wx+eCevdtWfPbRs889/od7f/kfP/zX++//zXvvvb5nzxavrzkU8oXDKOIGeTAQjsCKSGna&#10;uAYCPpQmD+G4/WzF9F1z4QIJHQzyX2lp+fSpM6+84ppvfONb06fN5owN8NIowd4EZQ/icnt7+6ZN&#10;W6BIG5rE+643qd4MxWH+/AXnLj4fPjcUDkOOmWoqVi4l2c+Wja65hUlws1UmBQwpINkzAbdB1iwu&#10;LsYKBatxOeEIbEUFNi1RVIq1iRtxIAHWkSNH3n//PaRLh2qNZAsMMxVx3c8CPOAHLa6FaqSgzhFG&#10;mgvR3Nvesmb1avoO0IEjchQ6EL9KPEAE9Fp8CRHpA6184sSJSP+HM/hJSnhncdDtkVBVdRWUHFA0&#10;HSZJb7FYtm7dSjGwfXGgqZAo4FeILBDE2cMhwBlIaMgADWVAQ6PS6Yj+mjz0I9MmoWdYJhs2rFv1&#10;2QokDPZ3tuehkem8grLjkjcXZkvkyy+/ONLQkHCXYU8x4YOB8OxZs0tLy7RINH1uNMNmaHchuS7W&#10;BMCpEcNHQMyEwMNzQ0nYkqIlNpTvCAWWfvQBnGzioEZaYZqJ1LAhOb6A0Eb27kOKYaz3D5d8iBT4&#10;WN1UbIQPySmsP3ABJbQKIhcNRb0Ul5SOHDGaoUa6JY2628mxPH31UcMBzTEVeu1xhh1JvCDRWN0r&#10;uKdhq3qNHjl9sGE3sk2nmqKVAqzhzbBdTZ4yxWZDiSQpiihHkp00oZngZYDC3377LcDaXiSN1cMb&#10;9PAMjBA9oSbsbxSEAD/lUAAWmo8+WsJOKuQvj7ME2GV89KQ55r1HAwWyh+pEvOYEj5LCJo1ElOYl&#10;/ZwCHo8HMgRxTU5u53DCmApTnw/5cVF6rrTMCWe6nbs2v/7Gi/fe++uf//RH99/3m6f+9vj777+z&#10;aeM62GwRAoBMatFoEOVlIZBw6IXhKkoImUkaLWv4kKPmAqvTCegKMSeQrp21g4Zfe80N37znu6ef&#10;trisrAbnqZoq3MJtjgXzFwwaNCiu28akLhQqIe7G7Sw96cTTzjjjHKB1VqtLTShLgSD86SfshuPJ&#10;ybCuHoVCYrMdJgUyoYDMXymeQDJvpGjatJnFxSXBICJNRApAkiW5ShMM4nY7QV5wCvae0tLSvXv3&#10;Pv74Y8iN5XLZ4TsLrTY9J+tMGp2zaxMcotVMcOrzAZC98eZre/buRpIvtc9auSeNJjFqkKHL6UIc&#10;JFdpBye3zZw5E/sphHi5KAZ5ZNIF3OX3B2pqaqQUZpx4pghpGiPCc2M5+L1e766dOynMMInHUiYt&#10;yPhaimPEuMPnCN6FFGEdjSxb+nFjYyNaT3n0SOfJlNVLI3pFD9f6l7YcR6l/lcNahCFe9snSusMH&#10;XR7AslwDve9dBgGPkmK5bevmjz/+SPFk0Y1j6p5SsjWrEw62Z5x+NiNKCWRPR+agKLYQ4CzO2wsd&#10;G2+cMmWaGhpfBCOk8RywRhzOoi9Wr9yyZX2UQjqQMUMNlSZvPc7pnPcD6DN8kCntvc1eV39o+/Yt&#10;yASNtS/LExYLbb1rRMYZcqylLAM2GGUHDaytqqoGaYTrZscWiHrpD2hCesi8Ey39F6YhBKoTR8oa&#10;pf/oHlwZ2wGJcel4F/lfM1PuH4c2JdlZuwute6kTUCaBUCNOaNzYCSUlpRD7yYwgKVyTbKSJzAnc&#10;o7jYg3Te69au8ZQWUxgsZ3/I09jHtgeyQIEzBkPBN958fefOnWTPQPAByz+cXtPgiN/zePqax7FN&#10;geyhOqabzCD+a06mo30mQVDo7OyECAU2I1AdTIX4L4pRIHYJ0jZMx7BtQvJGnBP++vyde/fv/vyL&#10;FYhNeOyxR37165//8If/9uSTf/3yy5VeXxtqU3BF1NSJ6tQEJYnRo+kEkx6N4yEZiRBmIpCc1Wmz&#10;uoYOGXne4ovvufvbZ565GEKz1+sfNnTEggWLYLTtnySgeriBQMTlLDnpxFMnTDiusxO5XSTHH+O2&#10;lGuxn/RM9lhzp+0nw2U2szsKgPmLMwg4PxWqtloHDho8aeJkyJ9wDQFHYjVSxAlZnInJoTThFJoq&#10;QzBItP/Jex+83dHZhk0kGApgB1G3g97FWTIfZcm5n/w+JPlau3rVF1+sxN7HO6DeT1zjUzqGhfRg&#10;UMSpfhNyxTpwOTyjYVYRhK4nxSsZ3rINGTyEawRoEZV6IS3WHtF9xLoP89vKVSvZq7H7lF65GRO9&#10;fyLRk6vJoxAHtCkECVq2btvyxZdfiEKrOSBkOF76vSE3jc6wAerliZnFCIyur6977923KZGjhGp2&#10;u96yfGemt0UjSHRrbW1u/OijD1HxQA1I1x5jsNGS82bEOmXyjMqKappwgjLHbkpzn8ZD6F5S1Pkh&#10;x02aguzyAT8lx1QqnaXsGKYuaNve3vzM0090drQg/TLnp8v/6Ov0KQ7lY5yR0u59/sXKzs4O8aTD&#10;gU4lJiMW1skxv/gJ+jziCcaPm+R2A3Gg9Qx35h4APWkORL8RrHQbTYqZoRKMZ1UedVR+V8Ib9VV4&#10;+2BmZsIY4rAtmjldadeDqZiK5wmM5XK7hwwZBiYAsZ/QOpYrlBlsNJFRtwplfN5++83DB/ZxalPw&#10;EC23bCZEyP7aqJUq0iL/ZnTdmtXLli3FREDZV6oYw+H86WgD8b2Uf+Wfm2VPAvPOnFOgh1Bdzttj&#10;PrBwKcCaAJn90USoavgO1wA2Ekb8KOEZgP4F2I7qA+AL/SMU5ppW9DsyFodC3kCg4/PPVzz55F/+&#10;+79/+NOf/vjxxx99/723Vn/5+b49e1pbWkJBP1XRC4O3SsIR/sRUjuSU0efvEMWjcCnYs5ahZ3Bm&#10;gS+GktOF/MMxDoinAM1tyHa0+JwL7r7rG+ede8Gpp55RXlbu5LHQvzMpfQqQaGgSnAfR2bKyyosv&#10;umzmjDmUSZqDWSQkyjxMCpgUyCcFxCAMTEc0TCxG6JCzZs1D3D22gvgCCN0EYUkQSyQCdxIpQV5Z&#10;VbZy5fL3P3i7tRVeVAgXIReqQjskBke6TAAYfM/UUhgcrhpqam54592/+wOdHo+iS8OIQoyXkBpB&#10;+IQggtrTd4lxAw2w18EgsWDhCTiLnRQ0Yas7Od1kQQfcBZ5fWVWJYULD0n0C7yI7tu9obm7kLHvY&#10;r4E59kqskLbXyDYt0CSjk/TlwMF9L770PMBOxAKLD2YaEX/p9jLf13WpAMCaO6X+WL3m80+XfYSM&#10;jZTJiHKDiMCTD7lFS5OkbqNRNCMSDQJo3rRpY0mpx7AZArhzAlkIdjRREak6bepMpJmz25w8f7Wp&#10;q/XIUMsgcRJQhjbig2oHHXfcZMlYB8c0w7GD7aDT2w7W1NHZ+tzzT3V2tnIdYVbR80FXpYEJwgnW&#10;IKUmDAd37t6+evXn/oBXE55xJeDFrlmrxPUGUjTsHzC7Tpx4HBiDFZKe4p2fx84YEt28IBsK9JcR&#10;7IN2gnPA1CRyPhjCggUnAK3mks7EUiScKzXJOf0j1M9AU1PDiy8919rSEAr4OIWusILe6pTIM2ib&#10;hLRj1WOj371r+7vvvYWq90gJC7lJVGNcyImMMt3fe6vl2Uxh856+oIDhJtoXjTLfWagUEKapBdpz&#10;pluyk3MxUyoxzznFIGDZEeKDf0LLsVoi8LdD7Xkq3xMNgRXjCwJgmxrr1675/O23Xn/umb898vAD&#10;f7r/90889uhbb756pO6gr6OVeat8FCYFHigV63DAtwNVugWk02s1WvMKlX49ahdor9biUKjC/cUf&#10;Ij6JdBYH/OnOOOOs6dOnK0phvD1MjN4QByUtlCZZal8k4KjPDzWbA/prH1BTe9ZZi6uqBgT80NwQ&#10;HkIn+7yFZgNMChxTFBBvL1HU+QskB9v48RNnzpxDPJ8LjeoIklyylHuVdGwWwAR+hKp98OG7r772&#10;UmNTPdIwwyTObIn02AIB5cUhQ3LPiYANUsBuD7wCUF1TU/2jj/65/shBOPIA9WDfQ4p5jJfFQQ29&#10;oBXBJYgCZhpahw0dOXLkWGbgpKDI87ObWkLekpISgKH8cINDEttjtwapO73eFZ99ivtRzAFn4RQQ&#10;FwuZI01B5o9gtmrj4NeFd4U6O9peffUl/CWQkyFdXKkFXBt1pWB/j+FWcKOkbkGPCwVef/2VDRvW&#10;Im5a8jmA2nEYmVA7RzTXk4ayp5EmqcC4NMTWyJefr/x46RKGoLHotOxp6pyPJ61opBKnie+IzRw1&#10;csywYaMkk2MyXTotpRRwFD9WZj7MwM4TTzwZmz6+ECWMdGw0hrV6CqHduHHdsqUfImgjGkFlM25k&#10;AOmV8zFDZAFS4Ud+HaQpELy5pfH1119r72jlOhncPR4F5hWJixSYI09+sBvb8GEjhw4ZQY5FJOAJ&#10;102LmPnoqvmOLCnQX0awb9opvt68CTrGjp0A6QLwnRgAAgHsmAZEx06CKxwI6rIV7dy57aMl76PA&#10;OvEBAu5R4KFXtBuxWIhiJZEH8FPev3/3yy8939h4BKICwgXAoBjFo8B2sNjM545RzzN/onlH/6KA&#10;sTzXv/pjtjbfFJCaspINJMn32FntZ/0XVEML+Du9na11dfvXrPn8/ffe/ulPfvyzn/73fb//9csv&#10;Prvmi892795+5Ei9z+eFeEMxQ+SVgHgrixOhnzR5WVykOnpBMVEaSnX5pk9u3yc6YIImqL6CsUtU&#10;ECtVjFEUNKodEmhMKhDkbI6wEPuPUiSE9GMy52aZ0Ty3vRS3StmYbXbnqJHjTjn5DI+7FHWD7Tak&#10;6uMZ1C+OXlO6+kXvzUYe1RSw2J2e0049o6K8EoJ1F65kJI9ScWeYW+BFEvziy5Wvv/HqgUN7XU4H&#10;HLLB0pFUoXA8qqDuY3thnA6dwpcQAXMh36HD+x5/8tE9e7fDjxz2o1jWatoNNckqgQ6KNxkc0mFy&#10;gHFl7ryFxZ6ynjM0zdu4srLSgcoFVItTz334ewyxSDI6q1Z+dvDwflTFgB8Q55A1GsGsJjc2Kcpv&#10;qEZJE2JRFEGujPc/fGfzlo3+gLELldFr9c3u621CaQv9BwYyqjAQRkZCW2tb8yuvvogiyJxHJIj9&#10;rGuSOKNuZv+7FlKKJbZ9+9aXX3mhvv5wTA2O1XHGKxIVBHZaoaIHaDeFZBZZYEgrL68CtNQTqC6x&#10;M1ErqkBOnTIVdGH8ztCbhkRDLrwAENz3/gfvfPDeW15fO5YqsifbXHhCfpzxQZwY6grcDYr60qUf&#10;beKBjq9jm3z42K/Q0tnpdbs9J598mtXh0lWzyX7EDQnYk0f33b1pMKgYC0zj4lz2hB2w4w/dv/ua&#10;L6XuKQdcqwdvWLmkTBrPot2TPotOPAXp0cUFhLcvg4aw4UnSaIRhCPx0+UdLP/4gEPAix0I4GLA5&#10;HTibxuszu0RwOvyVeuUQXQ4e2Pf3N1/ftWsH+01LGWg9/zEe/fh+yr+M78qs3ebV/YoC2UN1Ymc2&#10;j2ObAgCHYCOQj3yPO8P2cSWSNekXsjRaUQoWOe9gM4EKBItE1Odv279/16efLnnq6cf//OD9Dz54&#10;7yOPPoC4hpWrPmlsOgy9CXIvClnQXVFUlaURUONoyGJ5LNoeCcCUTDFg6LDhSO5SSX8eY/Gy1cnW&#10;gi8C2wlIpxqE8yPRGkgKgtORGwLcNtERq33ugkWLjj8Jux5y82G0+82iEx6p45T9ancwG2tSoHsK&#10;MM+pqq45ftEJbW1toqhncBQhRRqldLE7kLLNun79uieeeHz5ik/hj41DkqIWBPWZfTqcVCgTaAtc&#10;5+B8BN+XfQf2vPDiM3v27nAXIzBHNj7+pDpIcBeOgOzXnR3e0aPHkFtiLpiusHSYreBVV1FRgfQT&#10;Kt/R8aCYR3wStQfFJV5++QV41SEwV1UwekVHQzQQ9iZKkQGsNgozm//1N1776KMPxUKTwRRKfqnM&#10;mt5VbNJrJOyKpMTRQBRF4GqBjmNTQ/nf4mJXS3PTa6+/sn7DGhvKTVDoN/U9DxNefBXxIqyvQ4cP&#10;vvH6q21trS4XlEysR4yLvmdJJHy5HWUWoZfCM3Ts2HGTJk1BGSgRNuRmNZ43ew2TxJiode7cBYiy&#10;l2Db1ATHqyUMnwFEwIiBN//+2ieffBRCzClKcIX9AKDzQltyDCSnVF6M4GMfffwReJrbjQhWQPzG&#10;s0bivnEjXG1HjBods4L3rPX6zhs2omevyt/daWmgMeYn6Tt7/VDJyzHt8YfSll5vQk5eoDWdd4pk&#10;kyYnr+n2IcQBbANrBk6fPtvvQ6I3C7Ii4GIjPkCLjuo5kDkBqZmCf3/rtY+WfAAdFJpDKOC3KX67&#10;uWy7qJyKl3E4vGfvnmef+dvmLRvKykux5OHiBz5puOiSTpXYXMrHzM0lTcxn5ZwC2UN14qpqHsc8&#10;BaQiJ6XO1f3VThqQhxGmoN1hcaO0rBP8DplTAsiVAyQOFlF89/pbG5oO7ti1+ZNPP3j8iYd/+rP/&#10;+unP/+upZ/66YeOXzc11nd5mX6ANrFKEuQKJmcr5Kk3zgViR7CrHIWQkjXf1viNMk7QHrsP4yiuv&#10;fPbZZ5ySmWTcwnFjCYb8+FAHCEGETcruchSfdvpZ48ZORAehGEgCi/54pDmU5mUmBfoBBSjXgW3O&#10;nHkjRowkSD2zowj+L4IOMP7lr6ure/mVF597/pkDBw/Alp51HGjO6SZxouFwANI/NHEULl+/cc3D&#10;jzywa/d2WOzZ2iQ1qbsWytNTRCsGSptjQ0NDdXXNJZdcjmR/XX2XsugCNYtraIJu48aNQ5osw9GI&#10;f0sUubR27dq55KMPGG3A3iGYS44PYdwSBA3gCm71b739988+W85xQ9iVkM+rp4Jljluc7HGGtJWg&#10;RfWgiQF/Oo7vjtpJhwwhCHrfvr0vvPj8qi8+Y21YcLrcE1zffFEpBQ/atGnTI488vG/vHtQEkwhc&#10;BOdKAdYUBwYO5j0Rt+BVd/LJpyBFHbeasFE+L1kOtY5kg5mysh0ZOnT49Okz4G+YRquKQsEitIRT&#10;skisWfidd9585dUXWloaLHbKDpmHWSFlMThHB+L1AsuWffTOO2/Da5IlUxSUQPmU1HNbqa1RVlY+&#10;c/Zc1I3N1XTQlzQwnLp5IFROXmHYkcQLehm+l04Ztionfe/1hxh2wzAYNRdNdLo9p512elV1Feja&#10;3NJsJ2kh1QG2Q/sIhV/B5gMXEFp677771ltvvtHe3spedbmPgRWQTio7r1+//sknn9y9exfYAHK/&#10;gg94vR2A79Mgp1HPckFP8xn9lwLZQ3X9t89my3NHAQBtqN2l2lEpdEL8u/ijSnDk6KXiRuLZLBgS&#10;fWchAgUAEQgCByqIi05YRcgARsZoyH2cEigQjfjACZ1OGE9DjY2HPlu57OFH/vSrX//0wQf/8Mwz&#10;T7733tt7du+EsqdWVdPbdXtX9s0dJdN5khjelVDWuBtUUI6znJC2llTRhf7AgCYcLiIg2tJlHz37&#10;7FPvvf+O19cBqlPcEwc+dX/0ivLW9XVqcTR2FOQ4Z2iepRVVJ558qt3u8geCfPJoGtl0Rt+8xqRA&#10;YVEAyr3FZq+oqLr+hq+UlZdzLjf6qDUgE/xr4jlWlHItw0+NvEiAaxQhcsSOfDSfLFv65JOPf/zx&#10;kra2Zl3tNu1R+V/3YJlwmpNCcnBE2vfs8089++zTHe1twOmKPa6O9vYYNqEE5it00DrMDh3sKkSn&#10;AOKgZK5r0Qkn1tYOZhaXAycwSahntSCo1jZx4iQJSaaB4L2YXbu6Ix1dgBYDHkWiiSUffrh6zRfA&#10;klT3qBxPOW6GlOqIHDp86Omn/7Zs2cdwfAI8CAEASbi7QITZYD05bnQ2j+Nm6xI1gJ7Q2TgMFmok&#10;YTcwT7a0NL388ktvvf2m34cq57odLYebW+xRtPlDRkLIOaocwIOy4UgdtF8AiECyMAsDfmBJnMkk&#10;qWzBJyEhSG0xFA2bNm36uLHjJfUSe95IssUsx0u9TZ5GVYlRTuHMsxZXVw8yDA/n0orUBNZ3rXBg&#10;FMQQbOSZp5/ct2cnS4ZaIUhmJjmkcIxckl0eOTc7P/jg3bffeSsQ9AIGRZIXEmlUQLP72WQJBMMW&#10;q6O0rGLatBmgNOTdDKdelsTP8C1Hx+UmrQp9HMFbKmtqLr30smAoWlU10O8n5pnsUBYzg3RI4EBm&#10;KgnzB2KOlBoffvj+M888dXD/XmZOeh1KxweyZAhkeAMzb21tevutN55++okj9Yekwrvb7UJLiouL&#10;2U4gT1cVXyXCNxWnLfSxMduXXwrYfvjDH6b3xqi3s+NjSteK3Qj7Ou3a6szjWUh7Yab7SnpvNq8q&#10;XApoOon2RZPV+Iyal47ELzXDGAlK6neSHFXtDpIeiSZkebQy/qf8RMIXazrEViWBOfsvAN1rb209&#10;fOjQtq2bVqz4eOnSD3bv2e5xOUqL3cpjYFxlYzXkNjG2CCGlIriwSaqpCitoV/8z/lFVG/D6QtjX&#10;E6jdZVqQSwUFamnJWXXbg9LDzs4Op9O+cuWnL7/6vN0Bw5Nvx84t+w/snTplsniMoKcoTUZOAdrj&#10;lW8aRJicWLmbpNR8m1JWkuYDjTt5mdsGDR7s9QV37dmL8CmUFUZzUU2JCg1TUmo9cbLcdXPXBfVJ&#10;RDq1YQxeS3roIUNGTJs+CyEyzDlz/1rziSYFepsCVGWBLS2oJ4R0dRabY+/+/T5kcIcaH47YHIhH&#10;C6lcPIF/yoxnRk+lh8CtqRYD+c5Ew4Ca2tuaNm5es3njmuFDa10uMqXHrEECd1EhCynpho1Cklrq&#10;YcG476K0c+QpfdFfzCcZQuPWyIHtAKGZjDvQKYQrFhV1Ivg14Gv/dMXS5579Gyq7Qfem2BbKWR2l&#10;FNZsdVLNT/r1LGs/Gi4KoochACLgV2GccYweM+Gccy5EkUd2glbe1ZMhQ59BCxzgjJUVVSs+W+X1&#10;+fFSaBHIKUFJu2jT0/ikvEojFO2SzPstqMC+dfOWgN83avQYSvZPrJTlOkXX0O+J5MIg2w1+Ju+n&#10;iJIpX3IKCUnJ1SjmggFaB7FzI0nDzp1b//bEX3fu2Ip5YikKWXm3xa4OTINwrGAI0CGKRwGw4Kgl&#10;ykAEahsZk8hOWFNTO3fufG04dFnYMiCwXrUSQsE7A3IEzVN2S0/9LMgY2JiAPPoDPoRkgja0SVko&#10;DosWDq0brJKAw0YTa++ePVs2b54xbZrd5gBeRnse+WqSEphiYnf9iZz1aBSV2Q6HdORmYvgs6vd5&#10;qbSXJerztr3++ouvvPJcMNgRDmGGoGFKPZP4bVT6h+XG9Z3VJQaXwPb2do+nBDazG66/qbJqAKAl&#10;8X4XkjBl9B9jmsvVquBIT0H8mgy6y11cXla9efNmTntC5SzYeEcWRz2yyW/Xtld5IxWoBeXhortl&#10;60bMrqHDhuC+cNAHoYHHEeeYL/HK4aaLlKnwE66wEScBim+aDJ+G9XEZaLoFRmXEKuDT3t7w+hsv&#10;Lfng7WCgHeQFT0PiTTzdFsci6BFqHAMFuvETbIEQkkyWX3DhZSNHjwOgLxMlQwlBm7lyY3jTpnX7&#10;9u4mDJagfOQcEDt6twfj+7azz1qMvFvyCJVn8nzIsDXGw5/hFbL09u/fu2nDGi7u2e1hBSAiK4ju&#10;QPi5Z86cBeXllTKveS/oucYaRcYAlC9gW442+XkuM5FF0dGBtDiLJWo7++xzGYfteQMyJJ/B5ZQH&#10;Gj7OqIUCViwLWvl/7D+xR8hY4G9FReXcuYvYPpSLQ+UfrPEVVQ8Y1NLS+cXqDeWV5QE/6S/wx8fW&#10;pqoosfksnFnS/GBvB+0RqwXriNPlPFx3cOuWjeC6w4YPpvAvEk7IOEQ1WaVuNS4PwyeAij5JH2QX&#10;U9a7eoaKSGAElZ9wO0SFwK7dW5579rEvvlgWjnZYLTB4UJU/mgJkPyNdljTQcAj12YmzWZFJtsTt&#10;KgaKiN3E6+1EGSjmZ7zN8cyMTQuF/DRt5s9fWFlVI9WojPafXIyC+YxCooAJ1RXSaPTLtug3b01+&#10;7bKjJ/1FOZkg2yX+U67SziZ+h/hrpSoTSHlz6ODBNWu+XLVq5batm5sbGzq8HU6OWRIbC6Xg4Uw4&#10;4moMvwHZZiSVr7or6ceg65v75QjpGk2uK80tTW+++dqhQ/ux58FLHOLs4cOHW9taRo8aBVM2di4u&#10;iy67FMmyOkENgpFOqO5FYuhHW2mJGMwHDhy0Z8/e5pY6UjAs5HOuqoXaDOvFZmX8aHWjVUU3E6rL&#10;mITmDQVKgRj+RmrJgAEDduzY2dzcDHldCVhTTB3MsBVPO/02wNxX+Qj3RRQJ9GhcgzgVP1Sgzz9f&#10;tXPHdsjlHo+L0kuLlshOaMQgVCYh5XSIpbMNhlmW/KbCIlSdXF9FkR11yRsIyjLXO1XkcvoCvAOM&#10;UeJJ+Xygvn7fF5+veO21l1etXEERNIztaXtDl90pcbig8QDTo2Radgfcx51OT3lZFUJfUeGRYE6y&#10;QyWpBZnRoKOhKKpE2jjhgmDgzqbmRsRXAvIC8hUMeJEQkOX/FJohbYvA6UCNgD/QgqO5adiQoVQ6&#10;gJEftAeBhUxFor+km4ClRPIt8FhK6VumvoqbMJHpWrqdHgJwz3fg4N4P3nv7tVdfRlCSkjSDeTyP&#10;HF2M9sNU4/eHXE4P7iopLoW7JZAvTA84pknl9+6OAoHqqNIfWwlFY5fKnrqpgsGKAsCh83Byg++H&#10;P7Bq1apQMFhTU+PxFGOwIKqA2AiblKmr2+bou2SYBbgmDpMShIUpxvIMvYruosQgpILiDQhahYC0&#10;deuG1159ce3a1UiAjppSbo8Tsz3lTJPtXnpB/cGGW1xcgrG4/LKrxk84DrkpCIPqMXyTsHlrVlX0&#10;rrKyurHh8N69OzEVJesT+wB2kTDj3OQkuzxBe1JoYufOHTt37HC7HGXlZU67ndyBFcRUoH/2tCGQ&#10;jtcjHWANXMWM67TKEGCJ8VKQ2S6TnfRw8eVBGnuft3njxtWI8wAoALswUDyJGmHmJod+AQrSTU1V&#10;sgeGo8We6slTZpx9NmAyJQGWvCaTw4TqVFqbUF0m84avLQyoTm02e2eQb0Z5RdWBA4c72ltQ2zwQ&#10;DJYUF8MIQUagOM8QwWTjVE2JS2X2G0Yxn7379uzbs7es1FNaXkpuDbKSwSvAAbh6rDjk8qJTrHqi&#10;/jDoRgdxAyDExJaB0np37d763jt//+CDdw4c3AMPE7sNRZPgQ4AUPZp9kZJuA4wjKJB4VxRF/3ze&#10;ENb4oUMH/P5OMuRQrnBG96g9tH5NqC7jmXu035A9VIdJq+5BvNfRTMx0UznaqWv2Ly8UgOgmCUGA&#10;MQGKgpkCmYC2b9+2ccO6DRvWb9m0weV2Dxg4ALIPMqABuYNgjD0JARYsyQqzVhuaOIUTMaO8dKgX&#10;X4Kuul0u5B3HptXe3oZagVA+XS739u3bvb7OiZMmQTsSD0QpTKFGtNDWxR+R3fO60gVORZPQMCRN&#10;9xS7t2xcG4R53EqWc6iL8Y4bGvVSaXS9SOLYozWuKLZVzR3D9KrLC/nNl+SNApST3jF75qz1G9Y3&#10;NjawlkvQjt7zhdoSW5HJ16aUpSb8jNVX6NgwiW/bug2BbHWHD5WXlpUUl5C7DefrhzKNB0LA5suJ&#10;UUuCZ1WNZxGbcAr1HOvX4hGFk2AaUOS5TSR2ax88FTlu+EnRnbu2v/P2m+++88aaNasBXgEsIG1G&#10;K7aaHnlJMLISjEguhEVWp9O9ePH5M6fPJp9CNjZoFTnTe17yq0jc591MwLTiYveXq78MBjoBGTAE&#10;BlKIi1y3B5OFGoPha2tt3bdvHzaFMWPGQKsBCIHfrMgpS1gGKxR0gP0qg6WmZiPfIvFGZ3Apgvx3&#10;jHviBrgVBBuP1K1YvvS1V1/ZsmUzXgSAKuYvqbieIHwR7bT6/UEUwcQjpk2bhqR+TU2NAg9ifwdO&#10;lKIX+YHqjEaKppnT4SJs0UHoD7toxd1EwSkEk1G2R6JkiGo17Nm9e/WXn+Ou4aOGkyJJM5r0NxUw&#10;ikkjKsGVCS9LRrVCErREOh8WIBwYUXvUYe1oa3n22b/BRNfQUI9M5xgj+HdIkZOUfVFlexV2x+zt&#10;6PBNnzbz9DMXO+1ugNC9Jw9ghkmd2UEDq3ft2tbS3MKp5Wn96pqdvP2CcIGkkgwEM62hsWHDxvWH&#10;Dh7ATzUDapC4is0EqlMrA5u6uQ3+oExyvFF8JGkpAXanA3t5GBIIkmyCkhgpyE4tzQ1wuX377bdk&#10;RYsQ1YW8esGJWg4wEQOBJkFjR/ksq8V1xRVXQzxjZJCeYzTTEn7XqCGrFP8nr7q9e3ex7YGsm4Aa&#10;DaJ/KSalH3jVbVy/moOau2doyKDDkdniGuVwuPPgVcfuUTLK4iYsnmHK5scei/3Bq665gXMUxGaK&#10;MAL9od9Wc+xVp75G/CqwRlDWvLq6es3aL5CnB/sT/NEUzUT1WYw1LB6FEJOGpEbFAZbb0HhkxYoV&#10;W7dsgRvHoEEDAfnRKiMBQAHF4SAZxS4mxgn4xEZQp542NXL+Z+/doB+mL8v6dV+ifMSHH75HiBul&#10;rLWAr4qAwf5xMgGEeZMIAisdWw7IuFJTPejss89evuITGK5wEs0jLkqIilhEyJCgElwYNGay6VWX&#10;IS88ui7PHqrrEgCr7AxHF33M3hQ6BUR4YtMI+FsEMhlJGmxNBn7X2dne1Ny0dv1aOEQcPnwgFKSK&#10;sSUlbugPgPfI4xlOeazlFYBrf6+TGlw/FISfg2XgwIEjho9obDzS2NhIdnsrUkTbDx44ALfEsWPG&#10;wWwu2aNlp1RxOW2nzjdUR5xF0cDpS2VlxaGD+44cqYcsQSGwlKdGQvLzCiCmNVpKq1jFinkQmVBd&#10;WsQzL+onFFCSnUEHGTK4dtPmTdCQSe1ln1wduN91eSaeEV8YsB3KVGW1whYNGzU+WN3w/F2+/FMU&#10;ij14YL/X244ij7iW3a9UzxVWyiTnAWlmYmFXvelU/ZQzunGciWjm7E9DrmTYO5CsE5jUwYP79+/b&#10;+8kny1588fkP3n9/375dgUAnmKGo3+IIk9G4cByjBUYRaPvQ/5GJH8WsqWBlLL2X4rqc0WMTLibd&#10;nuN5oe7jySg6uXvPLiBckTAwL9hjELZjoPYLVAdCMFhHFGlpbf3ii1VNDUdcCNcpLXE6pdAnFSDA&#10;B4Qn1JKUC1GHyY2IA8HUyM0olBMw51BrS/PuXTs+/WTZ3996A/Yz+EbJZg14QldOgRFF9paCJoaR&#10;9XkDUNAuuvhiOPjt3LUDt0DRwgOBm6QkVH4CYFOPFQ2BxGm2t3Vg6LnoSty+SXCaBHJy0kYCc1kn&#10;jFoia9d+uX7dFz6vFz3F2CFcCj9pXh5CXo7h4sXFef/I14tqGvASCNGgAD/Cubb2pp27t3/0wbvP&#10;v/DMwUMHsMujVgHWDigJyJuwPONNU0Pr6HVo0uDaYZdeelVV5UCK0IRXnRK01ZPJm3ivCB5Ya6LH&#10;lpWXVFdV7dixq6mxGbG3XAhLm8yyGBOXJJ4AXE+cDTn1LS1w/EV6RPAQzEZKoBIMutwoUuUgOZCe&#10;ocxthnfiQq1ZosQZ0BmwGsPQyK5oA6kDMCFs3brxnbf//sorL9bVHUTIM6A3QU6T8Qp9O1lotYKr&#10;IFAXjA4RvvZzzr5g1qw56CAj5oojcFaUjYPqOABWgepkyqR6Zn+B6jYCqkszAJakWGdiAKwsyR4e&#10;iQGwhNTISk8MgFW3wv4B1TUqOKN+t4tfZHmD6sQ2BnfjUNC7e/eOEGJUrTDPE/LFiJZI1zKlhcix&#10;AxcA65fFKPIA5gwQM2xt4AMrP1vR1oZ8oY2A2iFmYI3DsgIOypg9B8JHYWDDfRSm2nCkfu9eGFO2&#10;f7Fq+cuvPLfsk4/a2ltQLghbnmydkuCVPM0jMf84Ztcw1RB/djhcsM5gO7j66hvg3rt06UcI6IfG&#10;yog8XsOzUfWqo5dzh/h/JlTXw3Xa729XojzS6Ee4sf7wT376n9hZkGKD019oKVoYfUfWAAVLTuNh&#10;5iUmBXJHAXKtgCwMaZiCjIDB0R4spQmUwBC7q70d/gU2RFGVlpSNHDlq6tRpkydPYUwKHJx+SSKz&#10;xlsoc9fePnsSGYrp5VH4kCNkuP7Iwb/89aGGxnoksMPuBe0IpDth0WkXXHAxBFgI4uKtpmqmWt6W&#10;HAS8ZEoCzfmcWh8NH9y3429PPVZXdwjyN8xUOj8X0V7IRb2LFTDTd/b8eo4bkrgzisWg3DfsEWCZ&#10;M3vRtdfdgpRVinTR81eZTzApkF8KSHgov5MSxjFfAWPxb9u29fkXnkWWZSvwBWUZKmInX6zXEhMV&#10;bPEioXwu/AWLhUAKqpNDiIDEWQos73S5S0tKK6sGDR02asKECcOGDi0pRUgLeUwD5tPS2EhUCxKE&#10;0YvhCcMWiNiii8Lvpq29oxnFZ/cgrn7vHjJdhEIdHZ14jsBzKEqO0p2cA1RpLdvAMzgQU0SmI4sN&#10;CvnUKdMvvPBij6u0CCnYKMYTfBjJp9VWZfDUuEuFplAa8AWEY+e4os8/X/HiC0/7fK2gokTZpsZl&#10;SN+IcjUJRZCjiF2fF4qEgz2baidPnTVhwpRhw4YBuVNeL4oS/4WqgoRiFOrLTk/A47xeL9Shbdu2&#10;g7A+HyJYqTQHHJLwHQgUhqmjE+WMKHhQ3xlyP0RBAbvL5wucd975p55++ksvPL/is0/QKSg2HCuU&#10;SsGG+WbChOlfu+NuDn8mxhtDVtODWNU5TY1SSQYwMvKD738PMwFKH7fB4FmIDAUEM2TIkPr6Br6e&#10;u6i6HPK6AHrrwDUgC+edACrnbm/vQDJybLtYAi5Xqc1eXFVVhYdMmTJl0qRJeCkWgupphV0PXh5w&#10;84y1BKeQ5BXvOVJ/BPEEO7ZvObB/F+mTdCBCE/Sn5MBQXOGsCtdRiEOIRjCadHoxyFpRXn3ppVdO&#10;mTpLctjRyCdqx0bPS+N3ju0ll3nB7jFloA+j4MyLL76A7sOdDUtT54+Z5IlCT8xDkFd8dVFfmGIF&#10;QnQGYQRoPPDn8vKK4SNGTps6bdSocUiLR1NLxbGIrEJaMgDgCSG40jCGCKbh3X9g38aNGw7CbrB/&#10;X1tbK3gFINWArxNXM3nJUS6ZV500VSEZgFksMYkYAMOZNXvuNdfeare7ca/MMcNp1qXnmvMTB8PT&#10;ygq8+MKTnyxdAmwTr7NZHEjODDg4xSBgWmFu/vQnv7Ba4NbKZKA/4iKdOog+jaHt2SWC4eLv8hVL&#10;X3j2r0WWVAU9bRE7ekrGAEIpbcWeqtu/es/w4aNlBDCgjDX37IhG2tub//tH/y9SRMWduW2gPEvI&#10;tNgpqSpIxhuX7JdIw40UD/af/fTXHDmeqddkz1prdHe0KIjN4t77frNr13YwDAZ1lXVAE6sLz5Ox&#10;wIQfMXL0HXd81+EoNnpDZr/LKtAge19n09///goSBeCNyI9BmVQJZGcGpUxpNDlud4DVEGtTGKyY&#10;AMH3gI4Ve8p4ncKdA0wGG5wL/sKIq0UAFroJt1ZkIcB7EXiE1JzimodFjU0NRSp8HU1A3rAn4mmM&#10;sBM8R9IPJaaD+y2gQIS7ig5CaojiAEir3gZ+u2D+wiuvvgF+Er//3S98/lawYmheJNsQR4XKQD0S&#10;d1yG6tjsiMybUevX7/6H0WMmUrpJrOP09rLMyG1eXcAUMKG6Ah4cs2lpUYAAES21ENgiJBJOZ4Md&#10;mmssFKEGQRhyG0V0kr7HOgWckGtqZsyYAcxu0KAhxSWVlIM5TOm9xbBPbz7qoDr0KeAntcHhJDqA&#10;VG0dTY8++uddu7eTKB9CxlO7x1N+/nkXz5+3EJsHthxFViZyaFBdj+WbtIY1yUVqbRDKTf7yS89/&#10;9tmnMHbBmwRSuBppokF1PAH6+DChuj4eAPP1vUeBeKiOfNLI74llayTDeumlFzpaYZknuZNT6ZMf&#10;CrNW4aqqMVzXPoHjIVhry5y+wN+IgmEplQx7oZCBkJOjkxmGMsZYKF0aPqWlJRUV5chliSDZsvJS&#10;iNoQ0UtL8YWC5kjs7mjr7OzE7gD5G9p1S0vrkSMNwOkAMAHFIDcxypQHZV5cbGgPIOke1nsbGXOg&#10;rlNKaSUpQCq6apo29VNUGasDmddmzJh59ZVXe4pLiSQ25AMlZoWtKvMwt8S369El2vdIPUA3mx94&#10;4P7Dh/Z4vW1I9mcQ6UhNjYDaxOgpJxe9AjsmdBg+wwBEiIprlpdVAj8aPLh2UO0gt8uDjATwJAJl&#10;WlvbOr2tPn87IoWBeNbX1+MvKCoKElE4GoU+FAnDsZ18HHis4TtJyKxAEkw3Ikixp7i93Qtw6qqr&#10;r0Hc0/PPPfPl6lWdnW0A+Do62+Edk4L6hQLVIbQ5FD3hhBMwyp9//gWbEsmpHWAox22jxAgpeOiy&#10;xDkyHATMjijJfluYb+RvR8o9h8KCgMOHDy8vL0dSSISDQZ6xWeyoihgMhoEckVdIINSA4K4jdYcO&#10;H4YrHzuR4RFwTMPAAfumHEw0xDYCkrCMoGoCS7XbVNQ1OU1JYeS1StG1dpvz9NPPOfPs84oISXMG&#10;A0EowfHOgrnhN1oRMMbIInAURbyEPxh48/XXP/l0KfIPswsMoSGSBjHpIUif4rpIOjAtZsw9CDmY&#10;Y9C6EWGNhQnFXRxeyisw1wYiJg5sBANRWVkF2JSZTxTsAtyjo6Olrq6+oeEI2Ed7BxR4GkoGpvF0&#10;cuWl3O9KyQslDkAVS5QGyj+FocGrl8uwICYOyyGMYb3p5ttqB4/CEhA2mG0ArDADE6orKkioDvgN&#10;mGzhQ3XbEPpZCFCdul4Eu/e3Nte/8PxzQMnh/kZxqVRUigQB5gYQQohz6rkB+CS4nGwu7PIGZgiX&#10;VfJmRXpQbEAMhrFcAVhXPD6AmakWEd7/OcG5tn1aIsgfQHnPGTXWhBM8R6B51j3pBcxtxHBFncCO&#10;j4SrNTUDb7jx5uFDRzY3N/zmt7/o6GzgAH0sdjCRFFAdOJ3NhOpys7v0z6eYUF3/HDez1XoKkEen&#10;YrbSnSbDdUwnjBlbFL6MH2FaRi3t4cNHjhl33IKFi+CmwWXaJLMYqZcEVLGV9egxYoggp9hkSJqv&#10;P3LouRee2rJlI4otQuRHSlS4Ht5yy+2jRo5F+gVJrsz3KJkXCsISGAnX1x0EyHi4bh/kXug5ousp&#10;H3JhE4tW3x4mVNe39Dffnh8KKJwB8qsIxMAE1q1f++xTj8H0jeA+f8APGILCMMNkglbdYch4bNQ+&#10;9taXI66Wg2ZT7rlLj+aH0l1bDN2OEm8EEYCGAAoRU3xJWQViGefMnXvu4vOrqmoIm6Py1iS+p6zz&#10;YEQb3e/JHMEIG1279vMXX3gGUB0aEu/PmPThEhuhJ2kCnQ1N+YbETODJpOpAlZJYRS7nDeJQUSPk&#10;p7vqyqvHTpgANv7i888uX74sSGl9wOuhQKayFRUIVAfVC3DPwgUnLF587hOPP7l+/XrWyADmBMnx&#10;IuzHrxySrCLXimuhtsmq00NcWbgKurJt03cZCHLTMJolMiLaHNZ9UWDzOCeUrm5caK04tILsJ510&#10;2nnnX+x0wndGzXuoNcSoHT36nZK+B2BF9Xk7X3r5hZUrl0NMC4X8SA6FSS4JFhNAsS6v03ESYiZa&#10;om39lDYKh5SloXAkoao6n5WSkAZPYG+gAOBvAgftLr+fvsPJFNj3NVdfN3bCJJuN3P16QCttrE2o&#10;rjChuv7iVVcQUF3CQkAZVfABlMV76YUXNm5aTykjqb45roLRjlyGxZJnsHz0ATcxPqByV+O1B1ZI&#10;79J8Y2NKh3IvYX/wmA5wtiU28mFXRY5aKmh+1VXXzpw5F6VgW9uafvazH4cjXjY2SIY706vOmPrH&#10;7BVG0/qYJYzZ8X5EAUbWSPySDx2a7wa+hGFu4dLj8qGcnUgyglQlqAjm93Vu3LjunXff+N3vf/na&#10;Gy/V1VM+O4R4c5wI11nT8nv2I4KkaGqctgVzbtHAAbWXXXJl7aAhgQDZ/bHZ+Xyd77zzFjnZEUyn&#10;3aBJt4VACGtNTe306TMwPHBZFy/0NHTRvLdcm4Z5f7P5QpMCvUwBQcM18IVqagN94MratpkzZl13&#10;3Y3Dho5AEno7whltdi7mk/kR4+oaIxINmT5k+e/5J7Y16LeJ2H6RaaOBGgCnExc8xBi2tLTNnbPg&#10;isuurq4aCPpYyQ2QNyxDpSLTF8ddT+SaOnXG9OkzYcznlxo+TqKHJOgzAQNlmqdDakNiQlPSPkjF&#10;EPBLLiFgW+SPQJnXEONcdOopp48ZNwGqmWZWit/WDfvSxxdQZgZyrCjylJSfeebiiopqOHDB44Pc&#10;qaxWzIp4aEmsgzh0EBJ5aQGX5A99kQkp37XzodTzX/WF16ihjaxhRWDlFoyLy+kGqn7ySaddctnV&#10;TopxM8QHc098OPHBBc1dUnbueRdMmTINMhr84KQWqxLSbvhOjZPErLYxTpIWM1Hoz+OCaapUgsbI&#10;8fc0BEXOT6+UA0ZoHmYC0Dq4qSLlyPhJk+G6aNiJbC8wXvzZPrkP70ujU30ogKVqnaHNow+pqreK&#10;9WkzurycEwC4a2oGX3b5lUglgeWPbLawe3CFHHKN08UAdd9yAsX0qiKu1GB3FioMPvJk2SjV5Dbx&#10;UbeUN4N5k3j1kgey0wX558wzzp6/4ASUG6KKWOT/IdEGaUxjemNhz5nCmilHYWuy3xs46sQ8TAoU&#10;AgUoI4QIS+zTIV9kfsqXuLkquYHg/AzuiSvcCA4qCtbV7f/gw7f/9MC9r7z2/O49O5BKnCO2iHfr&#10;UqEdBSxAvFqUA1tfIBgZNHDIRRdeitqvSN5HNmo7ILwAADvZb3RHwewW2JdtjhNPOrWyoorCcJAh&#10;WxlhNFkRmwthXsbmoNqao2ACmV0wKdBVihZwh3IC2QBJIKwvOmnS1IsuvvS4SZMhTCPOC9mUVYYs&#10;i4FrExgcGvdOwsYV7m70CKPfJSt/95/M5RzxncFfqBCI/TzzzDMvvPAipwu5b2QnkVyfOeelibYK&#10;TnJjWbToxBEjRiL8lmMYUx8cw8fplXT7Zmz3lHDelIchMXE3Ql/x4dGnDN8IAqUYWM4MiA+51J12&#10;2umz5syjqkFKvm2VVvxfozbo/cZzTmRl4hu2gVOeU7QpvL6GjxyFsp7FnlJg1vCnkERsFK8VN/8J&#10;o+SPVfmgfiXNPW07S1gLLOQYE0NrafztenkpvjMJO77D4fH5QqeecsbZiy8IeINk9NQmGgkSaeqZ&#10;PWOZmCghmE5t4UAEwNYVV12zcOHxqD0i+eCw1hRn3lSjYsRJDEc07gKmO8fHp8HEYndC8qSUdtxg&#10;oAzQ5fH3ggsvmjFrbjSYkyoHyemsHyTDjvZsqPJ3d1oaqKYE0HjlY67GyNvN2swfgXryJsNZki7A&#10;1JNGdLkX4TPIrRlGZbmaCy68eOrU6fBTQ1Q+Nlloc9hHJM2C0ZHACrpcnloeoF+FRYNX8/cuXBjb&#10;GRwduCo95TUAq+/o8M6dM+/k086A8Ylzz6GpkmVPmZOGbc4pHc2H9T8KZA/VURYw8zAp0PcUoCyt&#10;VOiP/sINDB+qhq5+p3wCUgZQOzjJEUwxVMuPy1DADyTsdFuRdQc5mN//4O377//Dy6++0Nh0hH2q&#10;oXz2lsSfd4aB7UE+vENg0wAFbE7QasKE484885wD+w8h5dOZZ552/fXXVVVWFairGloOv4JguLSs&#10;4tTTTqd/sfMf/40b6L6fm11akPcRN19oUiAPFCDsiWL6KAET1WUGNhcKhuAYdeutty9adAKYLWo1&#10;5H55IuOTsuqZ7cd9p0oOaZw0YhKZizlS+RF58ZDHbfHixRdfdEkJMtYXUZUGSXyTUAw0R8MTp4iS&#10;Zkottw0eMgyBt8hxRmGTqQ7eNCmPkmygvKXGPjoWSyeFsF0pbERM5Xe0jJL4iMe25A4HeoWiCiAd&#10;UJgLLr4Mif850WyC7yH10fAdOaJnqscYtgGwI7Kh0WU2YJCOaTNmA7FFB+FFhZ52dLQDqevyEI2k&#10;IC+54CGpLA+KfOGhob/ad/wz6SSnt8avNf1QqoMrT+uyYyZAdXDJPP20sy66+HK3qwRwM8ZJuYCs&#10;mMgVRemiep3gtHgIIqQpY7VjMl948cUnnXgSZg7oyZiX8awwHDK+IAXH4BAD5dCLGd19T/JCYAok&#10;drEFFIXOANvdfNOtc+fNt6IiGjFPhBVnr5GlGAUphy2HIR16fTRz9ALDjiRekHvrSJKeGLYqR73v&#10;5ccYdqNvUgKBmyJDEW1VAwcNvvKqa1CiAaocij2gvaFghKvh5eFQ+TOxC9q74l+JHN9yUMl4Lq/k&#10;mzp16iWXXl7sQnJMMDLa1IDXiwaKQ6sh033Te3m4zccXPAUy2hj0sqBmFk7wMNa2BL3d+KhBOgp+&#10;PI/FBkowkX7iMRVYqpcPXQHBmD4ISrG42AqD4oKomWfFL1TnFNkOoEwip4/f44HdO7hs2cd/uPc3&#10;b/79tYbGOjDblNbjfNmWczO4cRodxaxxMm+IifPnHX/ttdd/5cabzzrznIryStReZKu//q1C6oI4&#10;0GJYtSdOmFRSWiYScJ4s/AXRe7MRJgUKkQLCLjjMy4Kcl2Cwdqf7vAsuuvqqa0aPHovwesX5Ll23&#10;Mn08pvQ3QZYgls5cnT66L8Lq9SeF/yPmBB+5kr4LXqR/jfY9/QhVTQbiL1AnHDa7c9r0mTfffPvC&#10;hScCmuMsCuT3DUmd+FSuXRK6bH5SogEAAKUOnDR56tlnL6YwxiSRrdosImgv7gIKFMIZ2d3kpzhS&#10;MzHjyW5ATGomVZ/kbEGK8xuy63MWN2CYqAQyb/6CM848J0w6DAYHRSsVti6WJfaLMQCGdPOjL8VO&#10;JFGSlGSS6RZjMW/B8YjbgnmJfamKURolfgFr0xDzjiAbpDmCUqdRONkkTzrzYyd1scyyPaqRX7Ho&#10;LRnfmHcHD7YyDdj93nLRRZeecfZ5QYpEtsGBnVwhtYPHMw9sCNniZelbOZc8hJaS4rILL77koosu&#10;qaioApiYxnrSkzdpojrwga5sBMTUJrmwDqpXzGU+RaQkxBV1cKkUbhpIEPyLMRMQuotiIKikfNVV&#10;14ybMJHwQfLBJI/UNJ6Rmt7aEtZdJss3xnINh0xbOAlX9uWCSuh2Ok3hcJrYrsEh5gk6bM8nr7BH&#10;/WOFR8XOd0/udDrR8xZm8IT4Wtx8o1K4tpuHqF3PT0+wl3FJQPaQjFrcnuILL7rkggsuKi2t8AdC&#10;TodkwjFcILrYVWEreiBb9rnuP9xTLXuAJiPEEUBGnHm/BW2bv/D4K6+62uXyMKug8zgA4KE2Dpuo&#10;qAAF35EwkYy6Yv5+LFEgXcWbsrdGfZA/eEchL31OxVLkdFGuXOS3oipmKENNNcQcdivqQjlsEDVI&#10;kkPcNsIA5DttaVQmCWEyyb7zZIUkB0mfmR1JdaqbqCrhdblA2KJ25bE0emZfmSVSmk/FuqvlTmJ+&#10;K3XTozb4edAHHh8c0Yo4pGAkjJIJqNUeiqIaGkAf2JcRrWKnil4oHIaiotZwS9Ph9999488P/WHn&#10;zo2YYxC7KXVptMjvo9ps6oFv4qfW+7blHAw3qwEasgnjFNWgozobqARXXlaz+OyLxo+dbi0qQTod&#10;m9UtsWw5eG3OHwGE1YH65ZGagbUjR40Lkts7nNExsH5wH05t3y+GI+d0MR9oUiBvFEgQeVnshaMO&#10;ShpybR5kkQIoYaUyNVXzjz/l5lvvnDXneC+EiKgrUuSIFrmERwf9fkSJgA/Bz1kVDBSbio61ijzA&#10;bDaW7EyCNWFp4cKh+MClT/lC5/lMmD8h/iT5TvfivBJ6iHRYVIBRuZEexbo4thAo55z5mQw78MIO&#10;B5HIlIoEUJ4cnwWe2ZGgw+0ApBAII5zTcsqp51x33R3jxs+0WCut1jKU0mbiSDodMsLnfJAIaGAn&#10;NO3RkMzA7eE2bbG6jj/h9AULT4Qygy0MfxGKC95OtQL4AG2p1GZRoMiifYK8q0r+bOXDtNKRmmKA&#10;4shOw6H7UBIvbeflLwA38BoKbHU64coeQjSlxYFJErW6AsGiWXMWXH7FtVU1A612JwBPEis5hoh2&#10;bV0CIZyC9MgjQ5JkgkiJd3B+btnpWNVMBl/knP4JD6TdCEoZrQQ0A06mNqfLc9Ipp11x1Q3FJbVt&#10;rZgEHuoTCg5CvaQiAxCSlagqzDQb7V+grcxY+kTVL9oZ/tJ15mOMZFxIKsYr8CjMVVooRWH6BYEC&#10;RWE6Sd/DRcCIbAguxRIgoQi1kJGxFnXg4eBYXFJ1+1fvOfX0xW53qd3hskA8ckJKYqcQGhZZ/mnk&#10;ce8xrUlCU0B+TB04KbrAW5zO0hNPOvuGr3xtyNCJPi8CznyhQADyClgK7f+hMEgfwd+ozR61wQdf&#10;URPi0mvS/NB0dWUydzvJFTbCAyFcgpkPfSdC0/qGLh4hdA+0p5QcIaqh6UR7cQKqExIkgwnZixua&#10;2o+bMv32O74+feY8G3EGZxG5N5IE2mNSCSDLQcoKI8C6s4PfhpFFFJ5H+BfRJ1EF0y8idsGTm2Xh&#10;i7ArYfty0hDsy0E/DB6hLv8UfQHPD0NPxXQnsZ+KhlPPYTeJ9ajn7QQ1sBdgwQpHwrIKWYtgacBe&#10;hqVHhKLFq0tkyKRmSjJ/LARacmPkQ0oTLTUeYfUc9gn6tzZJ5AtRXnQJBaruOTENnkB7ghI6BQsP&#10;TDxOp7vslFMX33r7N4YNndTSinrlZUTTcAiLmHGKaKDT64RfMwqR036DOHoKWFW4Hw2WtpUoQDxb&#10;71IdJLTQTkb8VR6FCSVhXNFQEGscjBxcNBixYkcLR+zz5p905VVfqawabLG5yVeaysxTEnRMCYcT&#10;O3Y0EPQh45CCYCjV8JIoL7gNezQQSipSYR7HHgXSheqERwOPY4d+yicileZhZxNPzjA2RawHSN74&#10;t8+HbMFk1KW1rqTUYGZFh6wE+Yf+u0p8HchNF+kWTuwB6jUxGDoOGj/2xvFY7rFYsTSQLoEUiiim&#10;ZG1WJRmZfCzScFgF/SEoWbYoB0102kjhrbV/386//OWhN15/tbm5EboPtgCXywbjqDqLZVIWgOyS&#10;1hTQLEZdr6ZtF3o1C44IsYGfWj6k8LRa3eUiLvcRwV4NHRh50+EAD6ZkB/ZK+k2QXOR7bJ7OrmHm&#10;XSYFTAooFNDt10isXFMz6NJLrrz2upuGDB0WCSOPGydui4LZwqOK3Hc9Lrh9qYJBzE9Gb2pmZk7q&#10;hHxRZANO50WyL93O30XLoJPE3pV8X6JeSO4v7QvfFcu5JY5bgu7IbiA6r5wWGcbpBK+B8EPGfcIN&#10;HKhbStJ6Z6fP6XJPnDj5jq99/ZyzLygrqwL2yLai3ANzSedYwmtUQJDYOLSa88+/+IwzziktLff5&#10;gg67G5GDCNGBsCbhutAW6HodJWIpTWMnaddk30R1hGkQmFbis0i/E81FGVZIJmopP45dIsCb7R2d&#10;fkKKLABQgXySqHjO4vMvueQKBrYoqDPerYEewS9VRzzeF6KLGKnidH23FHn+SYPJ/Ccf9Ou4SVOv&#10;vfam6dMXhkJW6HM443HDw84S9ClFV7ir2jSkZ/Bj2I9E5mFc/QIGkmNDoB8XDnimu6C1CipAo0Nf&#10;tOdzHl4I7/D1Ynudw0mNscOH7vhFJ952213jxx2HahjqiHDkmdBaEbfTdzzt2UjoX6pMJ+jDmNau&#10;kSPGXXb5NSeeeGpVRY3L4SS3tVAEmjlEGQ5BIy88NBuLNA0hLQUxhSF0HQLhJopfnTRNaIPBcrtc&#10;YG6kIgWDNgsYhQtVIJFj98KLLr7mmhvADxWsU1u3uZcihSWScYPnCTFJfNGvF+3liYtIFnlcdLNo&#10;i91J2j0b4mzv7q4vbDaQ7QCjRqI9v0GUhVwRWtsiiK0pa4L9S1B4RBiA7EriR6w2gLaubLvba/cp&#10;jEblNwpMp7Sct1Rl3WtfEmZOr7Us7sHM6mQfwDzGMnfA2DN2zKRbb7vz3PMusds9ZNgBoAd8Ho7A&#10;USo6B4QLBjUktPN4UEeQ+IBQX5sQyvPU4RESpPhoO5s8SrZNch6wu2DOgM8vVjosX1XVNVjm559/&#10;iUtKZmsBSfQ+C2wLLMOQp6D6NpmfyhAk0FNJmM7htnRd4c2g/EyAY/Ytth/+8IfpdB5WqoaG+lUr&#10;V5GoACMy7ATswI8Zg8lDerIdYYOwmMKuhB2UEG8W2hS5Tf2SegEIAxM+poahKOKOdlLWk55LqN/z&#10;JRCnQy7zmn5NAXF/AIfn2j1OCLLbd+ysP3Jk+IjhSD8E9QZJRlRuL4w1toH06473l8aLFopRCoeC&#10;ZWXFqz7/LBKCqkMDAZmJgppFRenjQ3Qrnhv0V9JU0T+HDBkxbfos1e+jj1tpvt6kQO9SgLdoOCVj&#10;OYwcMWrSpIngn62tbe2t7VgLxSVlUKsDiHm0wkGFokME61HDl3TRahr2oQgJohHrj64CrIK9dS95&#10;yNqURaoJHgpAoirdmhhD8g4Ub/axo6KlhHE5nNx2x8CBteefd/FZZ5wzqHYIjAj4VVzoSFHPib9M&#10;zwYJNtTRY8aUlZXv3LkLCXTcLjfsq+igoBhRCloWDLQ70YvPC06a/EOSWZyyETca9BPuA70Ab+Ib&#10;0ENIjkgwNAAlyC+9fOHCExAxCnMvC5Z69CK6cdP6/fv3QLyEjxo9g3wcU0iS1uqawXPnzteolZ0P&#10;o6bOCf6Cz7vvvgXfKOAezMaNlCWOqx45Ysxxx02T7rA4QbDBwIEDx4+bgEpITU1HkLAMCifNKgqD&#10;UoA5BeukV3SdmTJL5Xzq4ZDVoZ+6gqEK8srrC6EudjhrAGYAqIWaxYgYCNbUDDx38XlAdaurqwVe&#10;1A1Hz6Zg7u4WCY0aZ7NVVVWNGTuqsqLs0OG6Ti/gclQJYwySa7hAGQkjZhbTW5tTyZtBvrPdz23N&#10;MMDefYlaierxIJF5CqKHzPHUBJrnVjtAMoQh1Q4ZeuWVV86fuxCpGDGNEASdmLbSoJFpU1B5Drkh&#10;Y/ns3bubq00CxmCdLSVTJLjcYj37rMWi4jFQG7celbmXdltye6E0Zv/+vRs2fCnRhEk/tOMosYbK&#10;LgEABan9K8oraFYzbpIL5+ZwIOD96KMPlIVFSVmoboCyymieKHYLpREkAAJrsZ519mKFjHqgKLeU&#10;yuhpLDsTzayRlZ992tR8hAJT4ow0Sk9iYBKbHxirslRUVM6Zezymekbv7PnFYKpSWMbtdo+lYzSy&#10;jdfXNyABBdYXVdymaCjFaAImwFueARLX3YzSnY9b5hAAMNz+AEwCaIsjBNc3i3XmrFkXo6bWcVOE&#10;V3O6A3UR8X8PHNizZs3nxKiipGZKMWulacDVGeLlPYjnENDfSNEJi05EvL/k0GCq95x+5hP6DQXS&#10;9arD/HC5SkrLq72+sNcfcrpLYEcm92LEGlhc4QhWC1lM2QWcNgLyAJWlTh/ti8rElPPx/+RdgdVX&#10;RqA5HQSn7eCPAkuniCLPl4mv3wyu2dAsKQBHA+wByICGLziC0Cei/vUbPn/p5WeONBxAuVhduKse&#10;Nc7ydeZtmVKAi/PSTfBqQTKIE084KRgIBwOU4QjnKcteV50903fk/npza809Tc0n9hcKYG2i/CVa&#10;W1FRff65F37lKzcvWnRSdVVtR7sfgSM28udVY/NJuBU3CJ0MkFQwIJFVEtuLmBH/SQTykpIKr4mX&#10;MTTBQ84rArTcSy2D8ZxdjfCTA+q331dUVVl76snn3HP3dxfMO9HlLoUTD7APCgOmViEiWOw6fXy4&#10;3CV2h2f+whNvvOmWMeMmBhAQhCQCaJvNGoAnANQFwhO7F70UZ8bUAhj6qDnd8IgoapFyEkhdOFiE&#10;iqI2mwtRSggRmzFjztVXXTdr5jyE5TJywUSLHQKhqgCiZLQQuKm7T1qD3gdjAQKjL3D0An5TWVl+&#10;/vlI4HjD+HGTaeZHgV0K8XmPUDR9o5lJE1WDVpOOC56VDLyOGbFsGIWSkgpEZnk7A8We8jlzFtxy&#10;0+0nnnAacA3MYXJMMoK4+oCUhH8Q5oG/0NJxoHj93Pkn3nLzHScsOsVu83R2wG4nKBjwMspwAv82&#10;Iw1dVneK6c3sKKlWopxkV/7Y2HGAntMDCvs6Q2B0ixadfOfX7j5u4hTCZeHzRxHoWBe5lgpiI6Z5&#10;66hav3Qx9fKJR2f6ZHDTfmkWfEDDW3rVNzC1kVgYI7YtNYon7Q734oXaxIhL5qNxDx1fSs54e7Fp&#10;KR7NTBV+7k540OLv2LHjb7nljquvvrG8rNpqcQX8YWQFhQUIvwKkAytAFtlUe0eKbSU5ZEEcAzE9&#10;2PHBPANI7hG2jRg++sorr7n6ymtHjRgD5A6F71VkX9+PKKpOSda97iC3RL4QjZaWlurrw/QNxc23&#10;9hEF0vWqY+ura9So0bNmzRk1euyAAYOA2yFRMQxHlOSEPFGxZhQEm1zpIQKKryrFomkfJRBAiwhI&#10;+BJfS0WrVaRGDyh3S7BF12fISfMwKdBTCpAnHbvUYVWCy2O/Cob8JaWe3bt3Ab+bMnmqSIF8kFWp&#10;b82MfcQ6+vK1sPhJclke6Sg0n89XrYDILhH6PCa0qfV0HvT0fmkFV9+jv2yLpx3Y9Krry8ljvjvf&#10;FBA5n/zRApAXEJyCZVBaUj5l8owJEyaVlVW0tnV4O72Kq4rgD8r61WqraTIASbbquuwqCcivug9d&#10;a1gVmmuNxh6bIHhI+BSr8SzJkEeY3QV4EfDK+PGTTjnljHMWXzRz5ly3qxjeOwiB4fIRtOpxcGwv&#10;yoinaxPttaGxIE8JfP2gr0B4GzduHL43NDW0tbcxMYFoIKeTViq9q+ilEZYdvdidgrL7yHflC66h&#10;rFAxrqnU55Wn0SjAvmu1QK0i6tVUDzrrrMVnn3XuoIGDtdLt8aqL4mWwceNGONEgUTKREaNBo9Ct&#10;JAlOW10zpPe96gz2Bo7xiPOqw7+R15AdLSkTnd/ng4/V+AkTq6sHoERgU1MTFVcldx+ebERZGY4U&#10;M1O9MDYE8eOiIEcarWQC8z85LBfIKWJIYWW3WR2Tj5t24YWXnnjCyZWVNaw/YqqA4CLYF9whOB2F&#10;HRLCTM5fIBz8c8eOnzBh4qTiYs/hujpQm3M30pUyk1KOGXOJuPmcMMnl9u6WhtysrA1OGkmJtfz+&#10;EEyJJ5xwynnnXzRn7kLoUBJzhBSF0JuS5ALODXDH7lEqSk5edfv2oHnsVcfKU/fLh+dG//Cq27Rx&#10;tY7gXRmCMhaKAAZDkdM1Z+5c8qpTdheaMz2e2eFA0LtkyRKO4WDzkjYH1Mh3UYP5Q8uZvBTFq07L&#10;LMpn+/oQEJMAxJWfLW9paZQtW2t5jHUo57i9Ma+6qjlzF+Xfq45XHQH3UkSVot0ttqHDR0yfMXPw&#10;4MFwHm9ta/X6vOgUdDpKs4+cnMJmU320VZziMnkILXOEtPv9cKWzTpg45dxzzz/9jHPGjh0HSYAw&#10;ELh1BENAEaWdykFfI9u3b9myZQOFHkKMAAcTd0t5IXFnpZEaS8K7UECDvAUpwyzUnL6eL+b780uB&#10;DKA6zDzs4oMGDR42bPikSZNnz54Dq/hpp51+/MITxk+YNHTYCPiglhSXY4+nPKuUJxXZVO2ckZnq&#10;zfMGwMs/1YfWnc5lSftOfIRnp+agJ5xC/onZLQYKebh5mBToEQXA930+HzF3BH4jlY8VxYZs/oC3&#10;tLRk3979I0aOHFAzUOaf7jXmxOsRzTO6GSseOidpPSxOQP9bt3Y1CviKeszqDjhDRo/snYv1HI/t&#10;1czETKiud6htPrUwKcArEcA6pFoY8Ug2pWVKRQ/KK6rGjZ84f/6C8oryhoZGFHeEMM0QvOzmYtXX&#10;/nIAl3JGzRaaZJnrZYx0lDHNd0DkDXmv5hkhnER9ZtQGQz3U7FGjxl162ZXnLL5g1NgJHk8puoZq&#10;E1yKmmRuklSQ359j9AoE7IA+gBZyrQmLy+06btJxEydOaGpuam9vpxJhGBpyA9TnVFIozCV6WL+X&#10;CCktVEJzz4mdFH1PQVvxIrGmqGegbkB7gfHLs2DB8dddd+NxE48j7y1KFU6YJtQb1ltkyITgNA02&#10;btywb98+SiXASJOqziSXJCMWW001QXUS9kQPykqtkZtVgZL6FR8Aa7C7JIXqkN6c9UkCLBE2hZZ5&#10;nJ4Ro0ZPmzGjrLT0wMEDlLgIYaisKibMfP0q0C0BQQfYRUgcUfVjpATpEkagjoW4JSrueIS2Rh0j&#10;R46Bi9/ixecPGlgLdAlIOquCcABEEDfyU6ezgvqA7+hxN4rhJSsdlXSorKicMH7CtOnTIcI1NjWx&#10;G2M0GA4xTKJXEJR+qVOU+YyiR2jEFPxFlAuNIei1Ev1JJbsFgcmUHdIB7H7WrLlXXHH1nHkLUbIW&#10;bg0OJw06DgD6kuw7TobMjcSigXQK29y0ecPePXu5GDTlRlSAqu61MMRA4hoEwKpYUgEFwGpred+B&#10;fRs2rmGCJecDSupMzU0yilqHzrlzANVVShJHvrOHc5sYFAJgl3y4hNObyN4hjpnSqhgnVAeaTkId&#10;VqE6viArBpXrJReD6latXNHUBKhO4+T6HmnUpvyMGieprKqZMwcBsH3jPy6sgHxUwQawR4Sjbnfx&#10;0BEj5s2bN3hwLZhqW1sr9AXFtq9UwhBMrOtH2TS08eJ0dPI/cZtV1ixnQSCczm5zjh836ZKLLzt7&#10;8flDho2wIxgrEkYYPi4FXwJskizIPbxt66Zt2zaRHQF1Ryj7gcwWRdqJ5dpm2YMS9NocYNG4hiH+&#10;XNSfyfUEMp/XqxRIH6oTmwH9D0Yh3stpoWKFoAjxgAEDRo0ag1iGefMWzV94wtx5x8+cNW/ScVMB&#10;M48cCRe8wWXl1aVl5aRSw6CECi2U2pQegl0BMdi0xMgGBamAZHHJ8MLGPIDlvMBotkryXKDmJOgw&#10;UShfJFgkBCC+EgXLiiDo0226+LfsBLVeJbr58MKnAJQumUUCB8E6gpwCnEmJ3EunTJ6u4/KyHx8l&#10;h/g1iMIgpqqCXEG0XckWSKzEaoHbxf59eziNdIT+IjFWIYwJb7TKx4TqjpIlYnYjbQroVFFFtQZD&#10;VVyStaxkJO7C/jF/wcIxY8dWVlcBIOhApVipuMrWZd7TSRfCqpcvgnozb4olmwPDpqQwki9KSVFD&#10;bjdsr1Y+DN3ov5OkQXnQYMi2krgvaZ6lTCtL0lDCCLiAqO/2lAGhmzf/+DPPOve0088aOmy4uIOJ&#10;swTwRxZUlIMROk1tLgRmJE5u0n9qamlp2cwZM8eMGYcBaGvtCIUCSB7Ankp0GYgMMxW4LIM17MMc&#10;w0w1FExmgvxEJwnV4KhJluMIFoTHFlckLfJ4SpDF74RFp1540UWA0oo9SLZNqIXsnuweJR5SovEq&#10;H+Sf2LB+/b59e5HfEH5SwDjwKCr6280HLowDBw2ZPWuO5nWV9mSNuzDnUB1voyLKagABQTokUTgd&#10;o0aPnjV79shRIwHh+WAV9AV4HgodpXAw3a7/ruGnCnjJNYDlFh4vElY4ER4kaxRaQM1lAunwhVJK&#10;Ry2DhwybNm3G2eect3jxecOGDhcnPsmepm36BYvTJYwprzUGQahqMDoBD7uSqdOmTjpucll5OTAy&#10;FFEJ+P1QJgCQsWiHgnjkpEm1qOAGSwoIlGoZF84alcyfRh0+ZVDUFUEzXwrjQJ8GkaEQIfDopJNP&#10;Peuc8xCEVF5ZA2CWKj9SAUsqzMGOCxqIw+/U8cnspqvuLm2dKufWrV+3a9dOAK+sS4GlQTrqdvng&#10;J0q1ZbWeccZZPPUI6NQZG+ThGqzQ48am/QDN31ZSEB46fHDtmtUEUXfHB5BOlEwFlLyYSn1GLQix&#10;nzt3XnlZJZXf5OxgupWYdjsSL4yihuKSj+BVR6wT8Y5Uo4Wwc9QGBp0ZgqFCo2o9I8rRaUdLTj7p&#10;VEwJNID71UPEMOvGx25EGjfh+RjfNWtW19fVxajHBKQ0EzpSg6pUoJo1JJ8/BE9txM73FVTHC1ap&#10;rk58jOpuC6yGvaB2ytSpU6fPGDxkiNvjwT7e1g4nO1qAGCfs6bRJUXJG7YPbSaVQYwGptC9NeAY9&#10;GIMgjNLucJeVV8LKeOJJp55y6umnnHJa7ZDhVGSb5hTVs5FlLlaomHqoLvNIMPDFlyv37Nkh2AVv&#10;C4J7Euvmf6gCg6pBuNzFp59+Fu+Tkga3ICSKHMw88xHpUYCcw9O7UhHTulysbAwsHsRxHPKfxzzV&#10;AGCwr2gAteDb2toOHDiwf/9+WEobGhq8Xi/CthG8Bou62wVnGSpJhvkInybFs131dQd84HKTWz4O&#10;cX3nEk9UwxgynCSYdDpczJ2VI82umZeZFEhBAUrySQhz1OcNlZZUVVYM/Jd/+gEz1kLMuNzDoRSR&#10;SBOMevi03rldkxeVUlrRovDHS956+aVnsUWCjTjtrjDXf+qdt6f/VLbGSyIbqnsIWY5MESDwnNmL&#10;rr3uFuS6omeZe276FDWvPJooEFugmt+KeKxE4SH7yScff7ZiWVtbMwE0wAw4774Yz0UxTkoJ0khZ&#10;lyN0jd2CSHXSHV2crdg4zgdVw0TQHAv94k+Nk4jWjFrsSLE/deq02bPm1tYOIeGbdTAC+bjQoKJq&#10;JVnI2qv7XhnrSi+AQeCcAts1NB75bMVH27eu27NnDyQ0REh4SLGxwDVJwjZV2xXZSBgwJXgCYhvp&#10;JVQPV9kyKJBCgCJykyuiPD5Wa0lJ6eTJk0855ZQRo8ZzhXFlENnc0pVqgKg0qI5GbsuWjTt3bUc4&#10;EehNVWt9yBWb4rC43ZWLFp0gswVvF8kw/XUjhJKRU9UsqpD2g+9/LxzyWVG0li1YqR9I1SeLbCed&#10;cMall1yj6mC6pyYMhprUD5Is+hgI+LZs2bTq8xWbN64F/dERmZwuFEzgQ6Y30zlubsvMl8XCJkZr&#10;IEhWNxiwAdFhTDEcGItJk46bP3/+mDFjHQ7UXIb8rNwlNm7DrqVPyfxdqaenVgA6SqWNJXnikfq6&#10;DevXrlixAnqHTAzg1EDvMIGZYtAjkOJWKlMpaHtC45mfkPlW4z9CZ5AXcXb4DkeeisqBxx9/4pw5&#10;c1FnGS9BEnvW1ZWseYqXUq8TRXU3VtHzrds2Y1HzmgthLUNFYn+ibg9MdaAVp592NhBGKpFAAVLa&#10;9ey/SbdnsKBy1WO9aArsfvPm1arxIPkbYoUGOasj3EWBhpezV52am7/HTYsi/sb78cdLMHmokiJg&#10;HEXsVDJsSq4mdnpVHJaBEYN655x3IciMG8hJyt4HxEzsORfDCAV8dpf9y1UrmpoblI6oCTFhbdHf&#10;oo0Fc6FoTc2AWbMWcArXvj40VqBjqqA/Wx0A2WPJB1evXv35558DhUDLsX4FTJDNAq0Phrw8wxUt&#10;Q6yDYJJgoS4XvOXc06fNOO64yciLB1CeZXuyiOD/4aBYuYydNUMB78N/vm/Hrk3RIvAoiiXgfVPy&#10;tNI8sRHQLMyIWDLeAt7ygx/8f4hWZI4NltX3EkVfj/Sx9f4MoLq4lRpHJZaMaVKxIxwvFdUSTo45&#10;tBII6gaDpHJUcrGscFwHmK2jo7O1tbW9o7XhyEG4EyMiA//s7OzweX2dhON5/X7IK4RRhyOQpMnW&#10;I++XlcYbiWKx5FfH7UPpY5HH1sibvU2bAly3jvLxQGoJBS1nnrn4vMUXxpXfViyNaT+xgC8UBVVb&#10;XwUSvRVPMDJhKviXmHiLinZsX//QA3+A+VyF6shbt6/JnASq4yKAJlTX1yNjvr/PKZCIVpCrj2DZ&#10;KEiFJNDwQimK+uuPHEL01uFDhw4dPgzDXmtLC0kUqkZNrnOs8Si9wR3kAqf4d7GAkQR64LuInZP9&#10;nIrTM2tX/wdRvgx1UsvLq6uqhg4dWj2gdtSosdXVNYifEl5D0AY7RyiSjiJ+KCxTL4roNMm+F6w1&#10;JTJh5AX7AU1sFn9Rkb/u8KGDhw7t27unrq4eYVAQxoAW6TrFWAWH66hoET+AHbFIyONIWY+nuLKy&#10;CrFmQ4cNHTZsJA74IJDARo595GqnmoISJoG0UXi6gpIx/AQxL4jIXfBOlHiyWZWB6GYKWzgS2Skb&#10;mYbwpj/f04HqDJ8GkTcTqI6FWfbohPcV59xAZyMdHU27d+2CXftI/ZHGxsbDdYcpkEQKi0pEVrxv&#10;BcWg6FrGaLIL4SxVVdUDBgwcUDNg+PCRtbW1lZWV5CHC0559ZwgKZJWVvFZ18rMMRD8xJcVUdJ5o&#10;RFDQCsVTIiApZhD+AJhrbW05dODg/gP7oah3dnS2tLS0t7dhyQNJcTjhPaTNbX3Up7K04YPDPi4K&#10;hUpLSisqKwDi19TUDB8+YsjgYTUDh0qqXPHbUiqoxhAjfk6vk1M/BQhZozSUZFSgODssHyBWBu4Z&#10;hHHAGQIMGGVzMCX0mbb6EqrDuqDM0cxigkGCxlJDdTpa0zQW90BhVEr6lJ67JinVmkMgL6m37JGt&#10;rhr2sVJGH+tMgeowMYK+oMNVTIEf5P+VhylhyK4U04Tf2+EqdkXDAcDLiuKsQHXSj9jUEqVe9mwx&#10;9lByg96f3MY9iUPtqXmw7uEusq/AfZ7gAjJj4DxgayAM9UfqfV5vB2yDbe0dHe2BoB8+QvqelpSU&#10;wGqFkg5Y6TiKi0uox+CfJEWQl7JMLfFWjzUv5TIP+jt/9cv/bW6tDwQ6wHZCQbTKAKobMXLsN7/5&#10;XRWqg/jR63zEmNTmFXmkQLpQnSZDJWubohJT4jg+OO0IZ5KSUAoVUxPvfc3swKuI1rjkpiHWEAlQ&#10;SgWSzEgiIbQ5EoUlqKW5CZIKUiDv2bOzubmpvr4eSwuXOVFfxY7UrX6RNnAEQxArY4mNZYnmkZ7m&#10;q45CCkAXxDTr9CJ7nQelhb73nX8tLi5V1QnpL+ZY3ytjPSc9LUI2MYkngqRb6vljc/0EgeqgZnMF&#10;CRZ/O9obfvOrn7a0whgYscEazEH2fX0I11TLxpledX09Hub7+5gCifBcYnMgPYPnqBmgwYJEzlYc&#10;QnzezmAoVH+4bseOHTt37jh0+FAo5GfJQcJjlcQXIoSoWz/Bf/rXwDtM/GLEig4ROQwvhyJLWVnp&#10;CD7GjRsPqM5V7KFsUhQWizKpdm+nH7IGPqqtkdQwaP7i2q/6YKXQuvqei1JMsPBK3RFC1hByKhQU&#10;LYQUoEAuCSXizHEBuNQF/JC1GhubjhwBWtQAXAN2U/azI1ekYABxmtgcbcXYEUvLoNVU11QOHFhb&#10;VV3tdHlAMDglMnghllQC4HA9oCZqB3slqsCQHkjUoDox/Qr2ipsQbEGJw7lYcEyM5N6oFhvmt2LB&#10;xV9OHahUC01/5qcD1SXYgxMeTp0x9Krrsj2xlyL8syhWhKViRKWEAB5BHSRRGPEmfkScBBuPNBw+&#10;fBgoKopRHD58QP9q8bwDygxsDn89pWVjxoznB5KczMnRbLzEkMsJZWeJpiApHq4iINr61A9Hvwwd&#10;wOgLsoORYhMAbPyUkJHAuBBqwiJvIyZ4BNBV0B+AAQBqxf4De6G6Q12HcwDOJ4wPJuuAmkGg6kCk&#10;9Bs0CAAocGCH0wWeQH7y8KtxOLEakI2ONXZVLpHZyeiSMk8T5kqvSykIY5fxBccDPAGaIHmWnlPp&#10;1w6ty3DEa7MCE0dEsAssAy48so746EuoDlNXfHt1TEO/9hP5QNclz92BFxstzjgapM8duiz1QAAb&#10;lhU+JW43gqm1n4XCqoCqWCA4ByJ55SJU2ilFPgokMifiR5JPK/gm4kEjBNVxGCkdWmAm8SSN0ypA&#10;HrFxuqiQE6gJHEE9oe1e85lVVqjmoa9NKtSCUvcUWg4wHEoWQk3McDrgTBdbQbLdCNwhUD9ZGVMu&#10;c297y//+5D8DQRgJOp0u8msGLJ7aq+64KTNuveUOE6rLeqX29xszg+qEF8rBwpfIJPSF0soo01fJ&#10;w0i/sqVQZGJi88yb2A+OvPS11U4pZmRySz4UfoD8SnZvES6x9Qb9dqciFgMIb25uhvMdKme1NLcg&#10;bSQg8c6ONq+vBTG2qDQHsUaiYjWhSgzp/A7R4uW7PF1EyYST/FpVttW+5G7ItZcmNiB3rzCfpFFA&#10;T+3UJxOJhukCwQWJGCADX3LxFdOmzuCkDLKTaUJt3ytjPR9s2XUgth45Ul9eXoEyGlDA2HBUUIdA&#10;dQyBKasWDQ/85lc/OXBgD6udiOziSk99fJgBsH08AObrC4UCCSCdNKuLQCtqmIBuJCtQEimuMiEp&#10;nmgPVuUOvr2x8VB7WxMCNptbWtpaW+H/BVwJCJoP1ruIuAglQnXQ0gEFAlSC1g1IjozllYNrBtQg&#10;4pO3eDINAtxgDIn+JxAg6y1Q/mOhuAIhcTy7WBwT+iNyS5+zoNj4k6+PQkEKrsHBvlmKrkVQHX3X&#10;lDE2nQrlWY4jAIJ8sDhlK9XRY6dESvkEXYaYrXIB8B9CyUATZJ7jRIN4q6Q5lnhhxc+RxoVlswSQ&#10;TqOkTkWki+C3Qnm2WCqEECiETSqdsdxogW8dedVJ9HQhBsAmmfwynegjVBeJWZlZMfBHlgBDrzHf&#10;Cpm8fJEq6fBykYTlGnjNSY6oLiF0SxbLY3XJyc2EkpPFQquEvP0UqqOFydguRJqIw04YCceW0USn&#10;5Uz6ODpIHrIK0Wh+MmHpBK/tuDlGPgAJPEuZf0x2ntjIbKUcsaHU84D02GBumbZMCqYGeQRzLkI9&#10;s+q6iABrBimzoZLqXu9oKa5hfcPZNK86HVonc11bS136IidUsivrQ7285zniaIMi7VVh/6pXHf4p&#10;TsGMCaoyqpq6lLkY/NbATENIe1YYuwRKmJIHZoizq5F3utp+ZfoyF9GzXFofoRBlimcdP4n3em6n&#10;cXZP00ZcHN+kC6pVj2UMZTnEHh+JIhA+NmmYdeqZNXltU513pdSSupNyZWXZdJIHmMeeEd29Y8u9&#10;9/0azp3w7SNWRCkIJH8lbctoYdcA2NlzF157zVf4MjMANru50L/vSheq09ZobCvSg1s0tWVty4X4&#10;aNNOljidYTkrZo9M4JsKITXemnC18mxCx9WFo1s/4JERylgHWZ0NkJSUoRNOrR3tjRQ109bY1Ihi&#10;Z63NLYFgB1LKEqukIpHUVEiUJNAwO+eIgJDEd9Cikehd1TdQFq3CgGXFS4fVL/JP7i3MN3Qv5FXy&#10;E+Z6BApRSBy22q0OClZggQwLlZzSRYgljJLyJqtBPLHudrcjafTQb1OGJw0vQC8iIrhTf0Sa0cKX&#10;0zhJdMn6LsE4lM1BCopoM1C+6NufRl9ESeAhptgl2E24bjeezAl/ff5Ol8uBKRTwQ7KnBIh0JZWl&#10;ozmAwUMM0PQZs0466eTjjpuKE7CnZiT9K3O7IP6jOgB2lRqV7Sn8xGN/3rxlAwKOELVktRbffutd&#10;nmIAdhB5o8jCXAidoKg1Umdi0yAU8r355ktLPngHrgkFkftDJqyZq64QpovZhn5CAdqXGXBQwS+1&#10;3RrHT+Ba5HOnpTaTPZZsgdj/yW+OlHJG+nTdd3uQn0t/kOzLO0rcrqJuporUrVMOeWHTjs+7Ce3m&#10;pMHH6/CJKn2BkL8rFTVcQnqvQGfcXDa1irgmFk3ppQZt8A2qoCRKKWXcjh0a1XnL0GQlvQioXJw0&#10;7qHrRsNACzUpLdNRwpClPwTSUmmTEoVL202uc9XpJ2VC45jcClSqXwmyMDQtkp6gGw5N3FLGha9O&#10;mXY2yUJTuh7TVAsDSEh/9GJXSqVd7d8Eo7BurmAnEv6rzeGE74nE5LUh64BWgcxnPceg1SJmBvqd&#10;r0qu4GTTlTzfo4Rq8vRQV0Cem5DsddqKzmBpy4glsCXWY2iIUqzBrPqbxGwTt2HF/qFwVOKZWb2p&#10;N24St3QF0Iqb28qc7/JSzbSWuF9n2TxlV+W7k++hepQhthDVG5IOqZ7LdcPxEporfY+TB9Q3KAMm&#10;4HySrUx5krZ7xOYeGcYIK4eNJPLGa8999PF7bOeSGlZKwlCtHQzVwUrJJjGgp0WOs8658LTTzsbe&#10;xzHpSXO8Zkl087Z+QYEMoLp+0R+y5zK4htYKYIdkuuJbxw59oebWuo4OZKhoQUQtvN7ht3zkSAMu&#10;gCkeB+7ANcGQH/dK9B9WBc6TgRgLiys9ATO3x5Ll0ZpUE1dTahDCgqIw34WQvRWQUBh2iiCAdjhh&#10;yeoVGzU4GxUyo8rSsrtT1DClIBFjBlVpYrAofpOREZCTud5kunJhgeoSJRi1AXr8jrgWt0rD19K5&#10;izWdRCiw66NI/u/xRqAkXFCYL3FARuJI88AARcN2p6qJUDIdCtLhYSWIFYlEi0srjl94+qzZ85CU&#10;pFBjQtNcnbIXqs5oCTfxaAS97ffe98uDh3YFQ50OZ0lZ2eBvf+v7bncpjD8An6m0UQEc6EOCKoUs&#10;lmtWr3z88UesMJ4TBFsIEpAJ1RXAXDGbYFLApIBJgbQp0PdQXdpNNS80KWBSwKTA0UKBlFAdO2+k&#10;zmYF5aQA5H4JEpcD0fGUuZJhAYq8BiIBHeq3v/7x3n07JRdH0rGzReC1Bz9ASXEIYM512RU3zJuz&#10;EIBEKIIY9jiX86Nl9M1+pKLA0QnVCTBHsI/q76b68uEEMtOQa55q4CA4Bpkp/Aie8VFBKHxB+gqv&#10;z9vS2ooYWwTUINgW0bXIZ9HR2Ql7Pcz2NjxEDZDBozibcuwA7MaBJKrZRs2mo40DOd0qQYX0FNzJ&#10;YB9jV0oCHZSR1sqcacBcAkLXDeCSuwkvSXR1yKA0QM4ktKrrSblXKJ3+XRoSpBFQXPl6fsQaI54C&#10;/ERlXqCngGjxT6rYRWidhXLxWmzDhg2fO3fuhEmTq6qGoLwRIF0ET+E2zBP50t8OQ6gusm3T+j8/&#10;fF846gWybbW6Z8058YrLboDzISYsY8paopC+7HpXqA5r6MiRgz/72Y+ROgbZlCT5Tl82UWZ+nFcd&#10;beG83s2yEn09Mub7TQqYFDApkIwC6UF1is9UchJS+UejshIFYfMyZ4BJAZMCJgUKngLMlA2husJw&#10;AdWgOgbUpMgMe0NLvkhU1/3Jf/8bKuBxlls6JNWdfgxsUcQhQ1GADkPhAXZ78U033zVxwmS4DsHR&#10;hK9N7nVY8ANpNjBLChxtUJ1GhmycpRnaQ2kh8nmj3KsColFOVnksCj2jLm1rW0Nr6xHkyEOJNKT0&#10;ksIxAmDJAZgN2XI4dTX5g2ERIr+yAAfCcChalwrJi7THca9cKhqPQAymOPQ5HIZRHr1tP6BAXQVu&#10;05zmiN9I4IAaoKo50CU9KWhF7C7xvyPER2G9Ke6SAFgkA851KU/4SEqAiYLmRC2oxWSnmnGUQBQJ&#10;slE/bvy48WeccWZt7WA2iWCE3LB/9Nug19iy6NarjocFpRffffO1V19/oaTUAQQ7WuS86qpb5s49&#10;Ac6eEgmRQehBlhwprdu6QnUcre7793//F3jVoXA01m/hQXVUYs+sAJvWAJsXmRQwKWBSoC8okA5U&#10;Z9gu4wqwJlRnSETzApMCJgVMCugoYGh+LwC2mgjVofnw8LE7kEbJh9ojy1cse+qJP7vcqGwDECB5&#10;e+1RB3vVcR2SIpvHU3Hn3d+tHTiEksMSisCpY3s/tM6ceoVDgaMNqtOgBPEslarMkrBDVHea4ppD&#10;nYwDQ0nakhGEDtfi/1IyRm4UL1Z2l6NocyXdAf9ExblQyqWzs7293ev1hoIBfHyoV9fRgX+ixAXi&#10;bekCr3omFEDqSi19L8XJcmI7tYWUo5lDYXv7MOR7hZBRWO9O3B1BDPlz3AWMqir5hjgZNvznXKhb&#10;N3hw7ZAhw0aOGDlkyFCPp5hznaD4CRXklhwBYvqQYSrI0qiGE6YbrzoiD/l1dna0P/7Ig9t2bLY5&#10;onAwraoadMfXvjVo4Ah6rpDQkNKGTcjFBUmhOlSW+PGP/6O9raFggpTNANhcDLb5DJMCJgVMCuSL&#10;AulAdd2pWFobOdmw7aQTzrj0kmt0UVlq2gaWOc3DpIBJAZMCJgViFNBU0n7MHkVjFa83JU9riJRH&#10;OOKgrnTkuRee/vyzj5HhCsGwnJUrjLLdUqNWOxxFznAUniNU/Mdmd1ZWDrrnG//kcZdK9khUrkb4&#10;l7mFHFML52iD6jgUXCnQTsCCLquueJkaylhdc8FSPsg4xgFIW5/dkopMkbcYVqVSCSFsQQpbDnGV&#10;Ms/hANYkBcpy4mUUNAg2N9WhJHw9HXWA8xBpS2XskDuvs1OwRYnfTTUXqQ09OQS1kVdowaH67xo2&#10;g2uob8lCWXGNxpUSLpBHJb1LupYQFRsLSo2/S0KDE1qob7a8KCVrjwpfU+4CcZEZEC5yAwYMnDBh&#10;wrARI2bMnIsLUFBCcpxhCJCXHH+dTjcuhjEE4a6YPMBbMbv6J0gnU0Wlm35mKZRD/G+0ru7gr3/+&#10;kwjVk8c/i6ZMnXXjV+6wWlycqDEO0e7JzOv5vUmhumCw41e/+tnhQ/vsdkOP1J43IZ0nmFBdOlQy&#10;rzEpYFLApEChUMCE6gplJMx2mBQwKXDsUCCJVqJ1XtNVNXVP0wH1OmYhEEsUc1FaY6FviKWD3nnk&#10;/2fvP8Dkuo47b3g69+SENMg550QABHMUc1SgLJkOa8uSgxzW++0+G7T7yu+z3l3br722ZVsSFSkx&#10;55xJMAEEkXPOcTA5df5+Vef27Z6e0ANgAM4A56o1bHTfvvfcOufUqfqff1WdOfXLR3967PA+HGcc&#10;TNxJ3H/q0UP3yW560BuSJPfJuM/vDRcWDake+Z0/+veelJ9Lg2GQWl/T3w9iOHMg9NPgasOlBtX1&#10;Qfp5qWR9mQA9gUdGj2QTwbL3T7t9Lx8qUUsQukQ80QoZr6UZop5mz4sA4UX0YOZGhazXEeV9ItYu&#10;tW5JsielM5jnnMBblyyGoqAShpID5X9p+M9D7QqtVEXMO9/GTRSrgbpANTVolzBPCcalQK0Ajtqq&#10;LJxLamjwW6Wbia7JEbh+7jyLVlCVkFI9x0XKsn/R7YcOFzJdDMQnG9RSB8LRyMqDM88kl9Xsfk6E&#10;stselQP7GD4ydxLNWl46JBgsLCsrqaysLKWsaWUFBSKGVA8JFxbqM5Pv06UTu2/6Mgz6MNwG5inp&#10;fhPuqWC+kkOB8O5f/OyRPTu2UJ9Yq6kk7nvga8uWX10gQGe6DwfG43QL1SUS7UB1taePDYDQVyMm&#10;C9UNjOFiW2ElYCVgJdA3CViorm9ysmdZCVgJWAn0mwSk0KIkDU/ijrleZLpEgwvVZTNITBo4kwNO&#10;6gHibXo9aW+l39p1thcyTc1AdZJtTsLxohAgDh7c96Mf/2sy1pFVeqKb6/sLQOKg1cUI6MIR+8pX&#10;vrF02XUFKaUgiABwzG0A7Nn2y+A+/zKE6vIGVObNAacMo54PCX3IWwpBapJmH9k0MUXWTEy6sAIF&#10;6lK2l3wuyJKEy5LSLqL5ueQz/g+wxXsS6lMHA2oe/K+GhvpoNMZ7PpE4XIplRCKggLD5lHlL8Lyw&#10;DDV5llyI6yqiZ0pkiO4LBYR9ZiJzDSHRUHbNXXljCIzZj6HFp5UQqK0CLDtbDhq3cCNMubaoYqAj&#10;qj2oKExQaqacrqRXg0hMgrnC8vLysrJy3gwbNry0tLSysoIjHC6kmaFgCYw58peBQNHCTFkPt+a2&#10;U/SVhnff+5cabueOYF3n2tpbiotCa9etfvrJx+PtrV4/UkrVjBjzrW//cVFJRdYKMVCUXVeoTrji&#10;nvi//Ms/7N+7k0HXU2Wli/sAFqq7uPK2d7MSsBKwEjg/CVio7vzkZ39tJWAlYCVw1hIgFzx+Rzgc&#10;wu8j23uACnFCI3CRL/gaueFTxvPFrSP3VHFxCWnhCwTk+sIPN9TMaQk58GkpubJ+/fij69Z/5s+X&#10;ft2bxHGGJiOueSAQ/sM//LNhIyZYqO4L79cvsAGXJ1SXD2rLwyzNE3qq6iRfdGpnqM6JujUIn2GL&#10;pSEjxc3w+ZU/lsmoZ8AKAzVpZU4lmMm/3Ct0l7ESVh3/k5O9BadPn0R9wLNtp96tYnnsTEDrA91r&#10;a28D7KAYajQmX/F9PJ4AKAMmg3PHmTFCegXjyyUwCeAHxy8Rz0L9epO2cN46l1IVNI1QZZ83GERl&#10;eyiNGwiEyBwXRoWHRImDx4G68d58Ahg3dGiNodeZicT9ZYeFZAAqGyHNeckFQPY/iWSWWE4NWFac&#10;0khMxJsuNNsNVJcvvPYLnL/neussZBg2NfzKjkjLLx/9xd4920OkQkh5oGPfcfvdV193s658aebl&#10;ud6t33/XFaqDZwrA+JOf/Nv2bRtY42W4DrgKsLasRL8PBHtBKwErASuB/pRAX6C6vPezZSXyisie&#10;YCVgJWAl4ErAWOx4bE1NDT/56SNHjhwSwop4ZxLdJaE/Ql3p5KARZIYPWFRUBA3l5ptvWrny+mCw&#10;bABEhuZAdTSeR0js3bfzR4/8azTaLhnQez28wI9+cAYKUMZqRo7+7nf/g8dbbKG6y3myXIZQHd3t&#10;hmQaaCsnD1oeBpULE/Q0bjRCPR9U15m91TWPHuiJEnrhCglSpGic1F5NR5I6jTQBrvJISq8zpWRV&#10;u+n/0vidXkGgPcoj8IbbcQSDRLo6KkPxQCmbQMVaRQDNvfRb+cZUm9YXLQMIgcnGWV3QQOX8Jaiy&#10;gZYx8FnvyQGF6hbI3QahrcqBC4CraXwqWwyGvidUPUA3bYhw45zgXFHfKifnkDMNjGgaoFw8R8Ub&#10;NrLhBpo3uhponVc5umfVDZDkZ/2jqrIodVwQqA4xr1336RNPPsaISEY7ENuokeN/+3e/XVxSXlCQ&#10;Tl86kIiFXaG6BGkdvIkf/vCfdu/aRq66nCyt/SO3s76K2Q9kd0yrtnsEqtMJ5Fm4YPlXv/awswE4&#10;kAR71o9of2AlYCVgJXAJSaAvUF3vVo3ofVtW4hIaEvZRrASsBC60BNRFFQsZj+8HP/jHfft342uq&#10;M2si4SCZ4cfiomYcdhgZwrpQJ27pkqX3P/iNgoLwQIPq1OxPgND9+vFfbty0FrKLlKXs9fDEvUQB&#10;S2WJZOLKlVfffe9X5blsAOyFHoID+Pp5gz0HcNvPvWnqOWdKtBj8y/0wfV13NhmP2xx5pljfTzLa&#10;x3lJejjRNoJEaUZ/WGnA8Bn2L9+auNoUZWRkAnOO4lMFqCqiN6HLgm4FgeI15tRPxD6oHK+s5+K9&#10;VHTlQ84MhQo1PM88NWf6fZCHU15YbHzIZUG3CpIQdQMFSbhshQUeNGBI/xnw+4pChRWFhZWFobKc&#10;V3FhZVnpkKoho4YMGT1kyKjqypqqiuG9vMpKqrtcpDxcVBkIlnpSwYIEMbo8VKhAEhBI+70eKFMh&#10;vy9Ea+UZabk2XuN2KaSbAkKEPAcKpxG6knVPGISgJUKUjvESSQpMJzLkxScxDSVOd3BejPXch93A&#10;/CXwLDkRPvnkExDYeAIKOohSwaJFi4uKSxRjGhxIEoOeFREaPMv2wIh+1d52E2sMzL63rbISsBKw&#10;ErAS6FcJDI4ls18f2V7MSsBKwErgPCVgcDritcKFASng5yPlepL85/pGsqgTK2XemxdYHs4dHhwn&#10;Hzl6KFXQqTjDeTbmPH7eyW/S7fnUseOH9+7dBY0gnb29t8vLORooR9TYtOnT+4g7nEeD7U8HugQu&#10;T6iub73iGlzZAZBpYpuBuLJfLtoHfyaNA/byxvXjDenXaZKhoim6JGwm5bh1QhX5BIhK87U5h7DL&#10;uKWkcuvtuQwTzdzLnGmgLi1K6zyHAezMh/KXNgD2cS8BvLQZ/NN58Svaoue4L59fknxm44OiXzud&#10;4Jzc7Yd6HbmsUJC8aWWMPhZeEkhcWt4GfzTIo3kvB3cmeBYkzyTg0+R6GYFoRKwcCuqJJODtgWzy&#10;SZCMe4CAckvzciSefb++jZhBcpY7KrW9CDYZ906aNL28dGgk4k96SobXTJ4+a0Fcsg5mjeWB/XCG&#10;RAkNXsiefQPUB/YD2dZZCVgJWAlYCVgJWAlYCVgJWAlc8hLAM4GNIQ5dVWU5ZRUoMiGOH+Umkh4g&#10;O+GrZKgD8t7UHtQs7ZG6urr6ugY3tZ3GmRmJGY/Aoeb1hxDNBbP8bfcDfaPlGAvgPAhEF48SuRSP&#10;d3z+2Zr2VpgEcAT7wPcJehIQCP2BwuLy6iGj40jChMk5Lu2goVD0h7TtNUQCFqo7l3HggmfZUJz7&#10;oV4xL1pnTjeQk6RWMziU16HCOTgU2FkWJuWCU+ZN7tFdbrpuns6EsaYbqZS6NLcuC6QyfLSc51Bl&#10;kSYgS6I3uVbWOYbAlvkkTVXOxoZcddP1Q6OOBDQzrTMXd8hx2h4DzLmgaGfMqbee7PQrjZxFsJku&#10;SAf3OrIxN+j71c9lDA2g31AeJHzLTXfed+/XJk6YFQhWXLnyhqrqGrKZdg1wHkCt7twUU/mEJIr8&#10;ZZEesO20DbMSsBKwErASsBKwErASsBKwErASSEtAXC6IFPyzuqoaZlmGRZICqvPlJKrjNPKV8xe+&#10;BWY/5RN37txlMjM5DmSGq+Eia/3iGnSG6rqE34l/ndCUTPIwfJ3YtmXDhvVrwRqj7e2dKCTd9b3C&#10;isl4KtHaERk1Znx5eRW52TtjNVkkFDt6Lg8JWKju8uhn+5RWAt1JQEpwSOiorDZz58596KGHvvKV&#10;ryxYsMDU4R1AkaT5us8kH2RvDVqlabbJVjiQjnzPYL+3ErASsBKwEhgMEuhtZbG07sHQg7aNVgJW&#10;AgNHApKqTrKu8x/vkKHDgLlMBJi+JPWThIV2VrvmfBMvxZt16z6PRNvIEBWLR9UhgN7GkeHEXFhy&#10;kktD0QZrUxMFfs/xo0feeONNkEScEmK58romehoJ3IVzsGD+QiovdgmYu+zSNA2cUfpFtcRCdV+U&#10;5O19rQS+eAmwcphi5+ZNeXk5gB3gnan14dbi+OIbmrcFHk9DQ0M0ygo9YHec1N6wh5WAlYCVgJXA&#10;YJZAHk1u1fxg7lzbdisBK4GLLwFT+c+kF6+sqC4MF8q/u0SaZjeMCrCaAErYBoWFhfsP7N26bQNx&#10;NT6fZCTXehRZxwVSy9lRuem7kVwqlYzxKG3NTa+//trx48eKS4rBDsOFYSrg9S5bQfkk2XrBmNFj&#10;Z8yYCUvQxgld/NE40O5oobqB1iO2PVYCF08CpvSwIdBpIj+nNi7/ZBUcTNBSKnXw4AEaTJUQgzCa&#10;Zxlox8XrWnsnKwErASsBK4ELIIG8y8oFuKe9pJWAlYCVwKUrAS2/gGoltVt5ecWImlFkFDe1AXvS&#10;t4ZPh0RwZITDloi+9fare/ftkMKMxKA6+elUYgan6x+0Lm9upEQqEQGta2trfvfdt7dt21JYGI7F&#10;IsTpdrS35107OEG9mMCyZSt83qBSJrITXllK3aU7BXp+MgvVXY69bp/ZSsBIQItvyK4U7wmGNdy6&#10;YJDlQdJAANgNFrSOjajjx4+TkjYej7Ei2v61ErASsBKwErASsBKwErASsBKwEhj4EojFQNzA3ZKF&#10;hSUjho9MFxLsMVBGUa0YnguAndIOUo1Np1565dkTp44WpGIgd4rW9Q8+lyW97qC6TIp2yjSCEiaS&#10;qejazz596+03JQxW+H3SDFwq4171eniCwcKy0ooZ02YB0lH+EYGkzzfPciEeKl+j7PdfqASsT/uF&#10;it/e3ErgQkrA0OXMX/NGt54S7ns3XBS0TtMoSIpW/hoIz/DsLmQD+/Hanl27dpGVgqfUasj9vjz3&#10;Y1PtpawErASsBKwErASsBKwErASsBKwExHQn0zSuRzAUjkVjN990q98XisdwWCgZ58OJ6boHbxhq&#10;brptr89DeOmhQ/tefOm5U7UnBSOjHGsirn4PXIT+B+1MtyUSMc2Ll4IokEzGYhSPiLa99carb731&#10;ejDIE3HriHG+fH7IBN0HwBo3zThc7e3tixctraoaSoU8oEgSFNnxcZlLwEJ1l/kAsI9/iUvALAxu&#10;1jmTmc6scD2tGYNRIi0tLfX19axqNF7RusH4ELbNVgJWAlYCVgJWAlYCVgJWAlYCl5EEMNoduz3l&#10;8fuDoVDRrFlzQ6Gw1lVIxeKx9Nc9yoTTvJ4Cn9+3bdvWxx771YGD+/EG0u4OTtAFINgJ+mfwNcJ2&#10;IyCK1LBtbWt6/dUXP/jgvbb2Fo83IR+alHue7gkEEvObkAoYsCWUJJgoLSlfvPgK/Daehrzhsaip&#10;j5F9WC7CZTQ1xIW/vB7XPq2VwOUkATea1WzXmIR0LAZm68YQ6C6N48yZM83NzVIcXSl1Tv0ls5M1&#10;kI5LQ9r2KawErASsBC5bCeRdUi5bydgHtxKwErASOAcJZEXwQJQDoCtctGhJIBBKxAGqyFfnzSn/&#10;2lUJi/Gvfk0oFNi7b/fjj/96y7ZNLa1NqVQ8Eo1IFGoPYNk5tDb9E8Hg5LaeAjh9cOtOnT7+7LNP&#10;fbb2k/aOpkCAKq5w+px4pqw3ndpuomIFjozFeEP7V6xYOXTIcLwZHhxfpnN9Pxv9eh7dNWh/aqG6&#10;Qdt1tuFWAvkkYFS8iQY9dOjQO++8U1dXx9aNFkS/dA4e8PSpUwI++v0u/tiX7K0X/BxT3SKrxMWl&#10;I3T7JFYCVgJWApelBHpfOPKyPy5LmdmHthKwErASyCOBTO6alGfU6DHjxk4w9U9xW0hI3bviNTv0&#10;RAsBikFGI87m3/7tX55//rk9e3dJoYkUmX+60tP6oUe4LMGrrS3Na9eueeSRH2/btpkgWIJ5IdyR&#10;SYgmebz66uGgBcYjo82NjY1Tpky56qprSFNE3KsQLBIpv9+NErJkun7or8F4CQvVDcZes222EuiT&#10;BNzdmE2bNj7xxOPPP/88aB2lXc3CcMkkdONxACI1v56LivVJPhf8JEPot9G4F1zQ9gZWAlYCVgID&#10;QgJW3w+IbrCNsBKwEhhsEshw61KpkpKya669trKySlPOJfBY8j4NWe2CgRB5tqUmbEFqyJAhH328&#10;6p//+R+fe+7pk6eOUXfiQgTB0maCbZ948oknnnysvv4MiBtp9RIkrSNFXQEBsHlajecSjVIBQ46y&#10;srKrr766pKRUQx6piduXh84rFXvCoJeA73vf+96gfwj7AFYCVgKCvYlaF8K0gEOsbTH+NDfXf7pm&#10;1RtvvFx7+mhhcfDEiaMeX2rM6NHCt/OQ2UHXg8F20GL2mryw4gUIgzfe9sEHbzY2niKvq5+KSRID&#10;OzAeSUSbLg0l3HuTRM9TUzNm9pz5sACllYNP/ANDtrYVVgJWAlYCF0YCZgExuttkGnr77TdSyTgs&#10;B2FJ5EuGKqFLBd6xYyZMnz47S8W7V7Vq/8J0m72qlYCVwCUhAfQsyreyqrKlpfXAgaPxpJSP0OKn&#10;wlrmldbDmdqrmP5CnIvF/F4YaaTkLuhoayssJKS04OChfdu3bj585FAyngx4/aFwKJO6Ti1z1fFS&#10;fI8yFZ3k5/gSrplOFC0ZsbXGazLa3FS/Y+eW1994hdXh5PEjwhaQi8RoGwE+clVOl9BdWQ7SSp+T&#10;TL0+OVUL+PF/KeyXiHuvuvK6RYuWF5Cszy8hsfINUnCz+Klnl/EpLomOtg/RFwlYqK4vUrLnWAkM&#10;Dgmg15MUPErEPT5wrFR7S/2zzz7x5psvJpMdoZA3Em1jt2fXrh2Tp0yorq6GKO73BRyXxMW2BgVy&#10;lOIxFfTS9e7kqcMff/h2NNLMppnw5GX7TZb5L/6wUN0X3we2BVYCVgJWAmcnAQvVnZ287NlWAlYC&#10;VgL9IgEF30CpFCXzjhw17vCREydOnvEHKLMQ4yOT6S2NqWWgOsXDnKx2kre6gNKxQlrg5fNSSrX9&#10;xLHjGzds3rp1857du9pamyvKS0OFIbkcezCAgPxY6kMkBWBLvxKUs1DIzCkNkYoXeKId7Y1Hj+xf&#10;+9mnr77ywupPP649fRKfi1PA5HC7jGMiLohicI6H5e7Z00KvT5wvvy8YDCj+6PF5A5FIYtbMefff&#10;91AoXAZsp/Cc+g+mVZmD8wclwaJfhsZlexGJo75sH94+uJXAJSaBVEJLRgDStTVt3rjhzbdeb2io&#10;l30ZrxLIvf6i4rK5c+feeMPNFeVViWTK5w06WzSDCqqjgjvpG4jijUXjobDn+RceW/XBm15Pgh0q&#10;8tFKIlddtL/oQ4pDCXUO/p9YAQksAl3CPQsXLP/q1x4mN4W0cCBAil+0pOz9rQSsBKwEBoIEzEpo&#10;krmmXSKyJSX/03/880S8w+uNmxpNvTRV6dOQH3wrV1x/z91fyVqK0lc1xAh7WAlYCVgJWAn0IAGD&#10;TvB3//79jz/+WO3pQ8GgODgmIZ3syp8teiEVYsXlSYop7gkGglVVVQTJjho1qnrokGAwRFBOaVlF&#10;dnOUbMftYpFIpKWpua2tZf+BPcePH6utrcWlAmjrXPNBrw3Mpzy6ng7wO9ov64sAiPFQqBB+RU3N&#10;2Pvv++q48ZNZXqhQYRcIOy2yJWChOjserAQuEQnA/NbwnMS+fbvWfb5m3bq1JndbLE7SU8loWlJW&#10;efsdt0+fPqO4qLS1rT0UDAUCYceRGFRQnex4abRvKpmIxlr+9u/+3+am014KPEl6VpY/nwYpne0y&#10;3u/DQKuzG5xOonUFqtMssxaq63dR2wtaCVgJWAn0gwT6AtXlvQ0uoYXq8krJnmAlYCVgJdCLBDDo&#10;DSK2ZcuWl19+svb0Ad6HQiEDdXXHNOptD0T8Ia83CW9Oa8ry16TtlhjU9BEOF+W0R1h3NCNOQ6A3&#10;ULDCH4vGCH81JSP0151+QdXX3vuUq4VCQbC/wsIiuWTKUxguvfuu++fMW5KKFXiDVJOwezl2WnSS&#10;wBfPPLEdYiVgJdAvEvD6vPVnTq96/53Hfv3Ljz55P5mKpjzxaCwCyy7gD02fOue++748f/7ikuIy&#10;lhc2lHwS/TooNYAujQKE+QIeirLX1Z3x+wOstinBxQok+cNAPfqlo+1FrASsBKwErAS+KAnkXV6+&#10;qIbZ+1oJWAlYCVwaEjA4Guw59K0GA90wbOiwGDy0ODlDz8XMZ+c8Ho9S50G8H5hrgtTBkpYXqb15&#10;Ubm1paUx+9Xa2mT+2dbeHIu3w+drbW2Nk2LIJDEVqC6XE5B3dQDjE9gvkSBpXUdHtLiw9O677583&#10;f4nX4/OB033hHINLY/RcWk8xKB31S6sL7NNYCfSPBE6ePPHsc0+/8upLp2tPhEJkViWbg2j9QCB0&#10;zTU33Hf/12bOmANsF4mQ9JQ1IdANe3ywROVoJgvStsZj7Vu2bGCni8U7HifVKx9CqTMUdHtYCVgJ&#10;WAlYCVgJWAlYCVgJWAlYCQwyCQB7AWkZDt3sOXNvuPHm6uphZks+cxBPY169hp1yvmHP8V8uCCzH&#10;P9njBwrEayB/nJ4A+iYxOfrXeYGscYpBDA0hjvecbJDEczgMsSAYDEc6IpUVQ+64897p02YR+SR5&#10;EzRgyB5WAjkSsFCdHRJWAgNUAu5KIHXH+6C/h1ZXs6LANSssDLPy6FqSGjG85uGHf+vW2+5kSfD6&#10;KCIeCIWKSGLK9o2y6tLHYAHptL3RKKssC1qivuHMnr27QiF5ELA7ljoqw5oleYB2qm2WlYCVgJWA&#10;lYCVgJWAlYCVgJWAlUAPEgBWUzTNHwwGeVMYLlyydMXdd90XDBRSeEFqLxR4BHErEBxNrtEHs1+D&#10;b/AOuLbPvMl+pbNcux/KObhRgHLmZIUOhYWHd4UPom6IJB3KfnV9GlMHwxxpt85LOpyiovK7735g&#10;/sKlocISoR5oc3Iq0NrRYSUg7q2VgpWAlcDAlICr1tnzoYV50TqSkd580y2VFVUsXbFYsqSk/KqV&#10;1z/8W787ZeoM4mB1lTBT3ry6HIMH3aJwkj5MYuvWjS0tTZGO9s71y+221MAc0bZVVgJWAlYCVgJW&#10;AlYCVgJWAlYCZyEBj5ct+cCcuQt/7/f+YPy4yZGOhN9Huu0QoFssRplXD9S3fJcjbTQ7+r2/pI6r&#10;ZJeWl3mjpeHMe8d1MnGvPb1yW2FCYvHjjCvn9QRo/Phxk+6//yuzZi+Q60s+63xtt99fxhKwUN1l&#10;3Pn20Qe2BJSV7cxQo+t7by/oVc2oMVMmT4vHU+PHTX34m79/x533DxkyMhFL+gNBj0+yO1wa2UqV&#10;D586efrE5+s+S6ZigRCloATJ1NeAPgb2iLOtsxKwErASsBLII4G8a4yVoJWAlYCVgJVAf0pAQkQD&#10;qaRvzNiJX/+N3168+Ir29mgiDkGOwq0BiG/kwMmrmaXenLgJ/BV6Xfq9+8Z4EOBm/DGRsPpGmRLn&#10;5l4Y343QKAiAXCUQCLa0dCyYv+R3f/fbs+csTIkrk4XTiYtmQbv+HDWXxrUsVHdp9KN9iktQAm4A&#10;bBZrurfHZNuGteeaa2/8nd/+1sMP/97IkROTcWFZ+/whIXCTBYFlIGcfaHCKzaSA/eyz1SdOHIWC&#10;DqSpzyFJKDT4dWBWOs8Ptg7O3rCtthKwErASuIwkkGfbbPDw0y+jPrOPaiVgJTCoJeCBNEdeubDH&#10;EyouKn/ggYceeug3R48e19jQQhSR10uoTR9ALg1ZdXLbuUnuMm+oVse3pL02HpNJgZd+b96cJf8N&#10;kA6pU7WWv7SwvKzioa99g9ThgWBRKuH1B0NySXNoVh+5u9zUHlYCGQlYqM6OBiuBASoB1HpHR4fW&#10;CZKi4Ca1ai+Hbt54hwwZPmXy9JKSCq8vmJKf+qUEA+w8D5tOXa7QTf2iASqN7GYFg6Ha2tNbt252&#10;99AEnXMOWfEy/8pbjeninTAIBGubaCVgJWAlYCWQVwK9rRuyY2QPKwErASsBK4H+k4CiZJRfSMYA&#10;1CQz9aIlyx5++Hfvv//BstKKWDQZDhXnM+fJLpcgWx31IeSN/DXvs9/oe29ST9MXb/inOc183sur&#10;SwtMdBTOFxn3Fi1a9Du/+++WLLuyMFxSUECgkzceVQqFcyhQmIHu+k909kqDXAIuVKdobme02A0o&#10;4xkVrnYCzMwbeDqSLsqwROH/ZBVD6QnbTv8eNqnMOf4mC0gC77zXAUobsl8uBWiQi9k2f9BLIJuN&#10;dg4P0+Nuj8Ow1ks6hb9lnsgs8HqS1Etobq7dvPmzxx/76dq1n7o3Nhs1uQf5SD3+eDzpCxbGk8wu&#10;jy8YTiSYn7JZk0oQBiuJEjKHWSEGolvRy+YYyoYlNrZly/q62lMUuvV5KbpunsH5leSUGIgPdQ7D&#10;xv7ESsBKwErASuDiScBdFdPGsbFLY/FEJEnlQDKIyz/NwtnjS8r5FRBglUokolmmdQ9ZYi/ew9k7&#10;WQlYCVgJDE4J4L5g6wNwBXwADoFQYSqeLK8ces11t/z273xrxYpr/YHiVEG4oCCYKvAnC+AokBjH&#10;pJgDb8M9EORB6Az6Gf+TIFjNPyceAypbAQ1vAUE6/MDHS98A1vEXbwwPQ64F8UE9Do3gyVoCuLBc&#10;24OnFdP4WtYJish6k1zKF542fd7Dv/XtL3/lt6uqR8c64sTsGtdLQoKccCDDqjOVLuxhJdDZWU/D&#10;aganSw+ZtKes/2WoMoYTqUTccFUYvRn/XrJfaQy3fOcAAYRk87NAIKu+pBN4h5XTG0MVnDzdOtde&#10;ynlztuTTLv1tfXg7Bc5FAtmE5J40qdGz3R7dfMViw2aLmYAyrfh3nB0bliKWj3g02nbyxPHP1n66&#10;Y+fW1tZmsjAMHzHhW9/608LCQk42yLibye5cHmhA/4anSysZo4NUfuihWDzi83pOHN//81/8uL6u&#10;jmXTCLBP1PeL/chiCziZaFm3PeTRwFCQNBkLFyz/6tceRkdKi6xGutj9Yu9nJWAlYCXQswSMHSqa&#10;2exhx1MFse/+2R8GAqjxZCIeC3hDXonGUufNOU28P+e9uHs+tP+VV66847a7iMzSLzR3uLmkVft2&#10;9FkJWAlYCZyfBOLxmM/nh7jg91NZInby5Ik9e3d9uOqD0+zihwOxWAQSnIaUArBheMPHKwh6/Khs&#10;4RYZz8s4XwJxCIonvpVsxKCoDTnDw2kAHuqpwYEjSMkTiUVcGMI4cRzKVhIYD/eNmrFcEM4E9f3K&#10;y6onT5p2xRUrxoweHwoVcXGNfTq/x7a/vvwk4Pve976XfmpjaOjLWB3iVUrYNruIWjQZbNjHmDXh&#10;ZfIrw6QTdEFONTndzXDnjSm03EWkvW1FSpCe83JxZvcC/WTgWMf48hvl/fHE2eM263qdsOVexlY3&#10;X5nJYmaKQm/kLUjFYh1nzpzatPHzl19+ftVH7x84sKejo83vl72a5uaOoUNHjhgxor29ncQHZpHo&#10;j0cbgNdwdZHTNqEK+llf4dOxpMZefOHpw4f2BwL+aBTOQgGV2rNZvQPseQzHD50pa79qRE9NzZjZ&#10;c+ar82ahugHWXbY5VgJWAlYCGc1sKOmJVas+iMfiFBz0+8ks4RMShnAnTD5yk6c8k6Q8nkxFY7Hx&#10;48dPnzZDnUHDlcgyA6whaseYlYCVgJXAeUiA2q8CfAmOBjLhKy8vHzdu3JKlS4YPH6GEIShGpjQE&#10;WydibBNjpKAGqJvHH/ALPQ6OnF8q7qHhk7KVrhw3+dz89fhwvoRFxw0g2ElMDzX6QOVQ5qCEoCL8&#10;jhawLig5r8Dr83GTcLh41MjRK5avvP/+Ly9ZvKyqaijNIxSKn4HW+QgEsoeVwNlIwOGkKEjsMllk&#10;GBFZDUDAuIzHOyLR9nA4HPDCLDVgmpLoOBi38TgjXXhAcgnHFukOodPTlRzT0+FghObEzhFtWRuR&#10;doifTffac/tdAr2xQvVmXUdoD2Q70CXDj2MVaWtrPX5075692w8eOMiOUFsreVKjLEOaqE62dFhw&#10;2tt9c+de8Y1vfIOUB3IfPfr9+QbGBXNZdayiurxJtaT1G9Y+9cTPOzpaUUqRSGQA45XdsOqUBmhZ&#10;dQNjlNlWWAlYCVgJ9CYBYxhj58befvdN7F0UOEuz3xdIL7381+Ff6Nrv7ChjILOBNHbs+MkTp1Cg&#10;UE0AWHjGbO7BTrAdYSVgJWAlYCXQZwmYFN4E8OFGKbeOPXsJEMQxisY6CLs5cerY/v04VrsbG+pi&#10;8SihgRTaE58LRM3nlexABYS5+lDMJpE3n3bZ9ReozwkoFE4S6wGMaS/3Yi2AKwBsp7+SvODV1dUj&#10;RtTMnDN7+NAR1dVDCguLPVxcKBnyV8A/JWdcuo5bn3vOnniWEsiG6lwLQgwOjdWC6hPbsWPLc88/&#10;wwAdUT2qqqp6lB7lFRUMTSADXyAo7E/h2VF9EoTb8IO6D83Lj3L0aMQYY0gufJYPaE+3EugPCeQd&#10;u+5NctCzTrS7TEs0i40sLfxtaGj40Y/+7fSp/ckkdLkg6wcIVFFRYUdHpKysjAlFcYlQKFxWXjNl&#10;ytybb74ZRV9UVKRgusbgXIJHZ6hOOLu4OexJJVrbmh/5yQ8PH9il7F5HfQ1UUdgA2EtwaNpHshKw&#10;EricJGCMTzwyyT/HohPTbezed8lY1g2PI54Qt1CKO7m2q4XqLqfRY5/VSsBK4MJJAPZcp1xbGWKE&#10;aGx2xk2VhrqGM7t27di/d/fBfXsIS1JkD8eqHR9KgTMJbuU0JRN1zgMOzGZoAuQpBeMIBAs8YbS6&#10;aHivl/Am7j5kyNBZs2ZOmjRp6NChRLli97uUDZARzSsOnCd4ogZRsRxcOHnYK1+aEsiB6lwgTJDp&#10;ZCoGLXTbzi0/+tG/+KDOCWoMLGfqmXjJmVVaWlpWVl5M2eTy8tKyqqlT51VUVulwl5i+ngWWbapk&#10;E+g07LZ7yMNCdZfm+Bs0T9UTVOfq3FxILotK14NpbnaEjEH/93//dyeO7y4oiMhiAOXa641EogE/&#10;sF2qsrJq2rRp06fPGjlqQnFJJQuDQaYGKj51gbpUQoOpu/T8C09/9NEHvgKoiJpjQjjtDuJ5gW58&#10;Hpe1UN15CM/+1ErASsBKYGBIAFadCbMSAgUpYbwJkstq04wFkM2cl/eSe1bYE5rMTskUFqobGD1p&#10;W2ElYCVwiUjA3RHheYQkJK6WQ4BT8prmp5PCEEo/QiUTrZqINTc1trS0Nrc0NzfJ0drSygE/rrWt&#10;tbWlRTgBjkqXqwHqFRbJ/7gIwFxJaaU/COJRWVxcDABSXl5RWVkRCoa4tJwttxQOnfDwMhcRSMQ0&#10;1WQnt6y6S2T8XcTH6A2qo+KVz5t85fUXX331JTg+PsnEYRLSdcKGTUJ3ry/8O7/9J5MmT3U9Z4NB&#10;dD4Skjo/EQ8GgkqTMcPZINDybyioUm3FK8RU8kTmlYObkl8b5uCD7kyQe2mBZDONTcPsJMkrVXtC&#10;NxLoCtXp2GWAcRCJGYtqZSDBjziVAgIUQIgFAxIz3tERDQWD3WYSNYVcGfDvvffu668+nUy1SVZS&#10;jz8WY9yGakaMXrZsxew5c8JFJZI7Qdab/JPiEug+k/KVlyTp00NijvwFn69b/dTTj0v2TEnsOvAP&#10;C9UN/D6yLbQSsBKwEsiRgFtFqvOWc6cNOZf6bTaSXTvWvDdsDvPzLvvW2cielb2VgJWAlYCVQL9I&#10;oIcwpnSagq73MCiC+ct/8MiMYne1usnMbxjVfCiF/zSVXVed7+AYudUxM/fsYVnplwe3F7mkJZBj&#10;Q2SGORUnYdIRyQ3rMxgMS35FLSZhIGrNsRXX8GyABoG/4NtVVFaYryR61lSc6HRIyg9QjPfeffvd&#10;995a+/mn27Zu3rt397Fjhxsba6HMCInPB/DMcIcyY/AOKY/c5TpmCrk8O4GraQknK/Ahn5t4dRpG&#10;4nm2Q/mniSS3vNNLejBfvIcDSUpQBy4OfsROCxXB4z5/yguYLaqcanEklY50tDfvP7Dn+PGjwSBV&#10;w3tsmxmUw4cPJzOp31tUUT5syuQZd935wHe+8+ff/s6fLrliZWFRRUHcl0pQweiywOlkVQTzlGQS&#10;QPYy/bWARkFdXe3qNZ92RNrQFV2VwsXre3snKwErASsBK4HLTQK5q45bJsIw5swa777nE1Py1eZs&#10;udwGin1eKwErgS9IAl3jnJyGGM2MG5XzAnHgRUYDefm8IZ8v7POZv4X6N+z18gp5vUF4dR4PWUpR&#10;7N3qfKP/s47cJcMGvn5Bo2Lw37anXHUOcTSZiq9e/fH2HVuaGuuPHjqgtV4N4mUYdg5ehmsdKiz9&#10;r//lr6U2lh6gZp0CyEVS4BsdIGj/6T/9x7a2NnJvGYyPyikckvbO5x1eM7KSeL+qqorySjLyFhUW&#10;p20gd4h3RQAFDydenSvkMEtNS1z0MA3UWctp8A/bi/8E2TpXBqPsmccTRIgLVA0S7PWgx73RWPvh&#10;I/t27NgGAF1XV9/eHl28aNntt93TbXVug2ib8dnU1Pj+u2+OHz9u3PjxhaGw3x/y+gPxaJz01VJ+&#10;yN2/uTxUfSwmewAurxZUFMG++tpLH338XmFhMBJpBcYfDJKwZSUu/kS1d7QSsBKwEjhPCeShP+Td&#10;KxoMy9N5isj+3ErASsBKYLBJIK/u7v2BOqfp6vbcnpW/SzCyKMRgGzZfdHuzoTqYaGZvUEYaqbJw&#10;lZUuJ6gEvCGKDDc2NJw4ceL4ieONDY3Nzc1kZyS2mxT4QAmhwuI/+/P/CJfOpa514bCRlLGjrbX5&#10;v3/ve5LrzuvT9B+GVip3JGcvId645ZJ2scB39933XbH0SnDuzjuThpqXOaIxUnoFBM32SLllE6dO&#10;jC2fSARuqkA+lKhCKeqsPzOIuD2sBM5GAp0jXxLJGLWR29tbmloaopHI6dragwdO1NbWgtC1tNX7&#10;/dQCL4hFKRbunzlj3m89/LsFKYBrCcTOOVzutWDKBQlJZCBEMiiqPi4bDBdJFKgTLMPQvoxGLmIg&#10;EjgWJ2hd6lB/9PEHL7/yXKogyuRGtsmolj0f6EcOVCdcTFsBdqB3mm2flYCVwOUugW62hN08LciG&#10;VbnbM1yxeVNd6k5Yq/NyH1T2+a0ErAS+IAkYf8FRwr07D3k0dbexfu5TKd3OXN/x3LoLDbRQ3Rc0&#10;DAbtbV2ozoSOpqE6E7atfwzAJdkZOzvHEILgslGbsqO9gzcgDaNHj+s1xBT4rH3H9q2P/PhHXNBA&#10;dVg8JPgSzhENEVgwTmZIIgEJWv2Db/3R5EnTYN1pqwR005nWCarjvm+9/daRI0fg5VHaggNGnvlb&#10;XFRsGqNQB8wkmRu8h6xzGQEeg3ZcDuCGS2h2NNrx/qp3t27d3NB4JpGIglf7fTBAgWaIfo0S/Qqg&#10;DDaXiHuqq0b86Xf/0i886m6guk6PaYx/Q7Uzg93HWDXjl3+ocr88zH3JD0t5DYXqAgHf3n27H3/8&#10;0RMnD4fCvrb2puLiQkn8Ogh4dTZX3QCex7ZpVgJWAlYC3UvA9eVcHkTaItb1GM3OrnQvwvOmJJNL&#10;7nF5LN92TFkJWAlYCXwREsjB4LqEo2om8XwNc7MZdHOirgdylZ4PEhUZOIUjG5LLplrYlSBfJ9jv&#10;O0vAheoMBJZhnEUjyWAQBE1q1GveN6gsmuldKXbiSYOtAYBpIn1zTSmNnK5v4hZ8yLpdIhZr3rTh&#10;87ffe7e5qRlSkjGCZNRrUjrJSaW1VySdvC/0n//zfwuHi30eoDqun02FM9uZ8pff/eKXP//44w9L&#10;SovkX5KvjpOZSmSp85aVlZWWlZaWlJWUlIH6TZ8+o6iwxKUN5oyErODZ3kFzfucAKbSzJ2iycyiu&#10;PqUp+2I4UjkKRK7jNscg8Y5s8mAznVB7LdQhl3EkkHeomyZ111OZn+bEFGdd091UdpueV/vQwK5b&#10;0d2oxXSTpEe7DR3NCEv1YRpNzl9YRy8oAyd9BVeTMqiJRZVcodqtvWSFM2lHE48/+asPVr0XDjM+&#10;5aG8npCCzVA4kyStM8O4oz1OneT/+B/+S0U5lZFN5pruZUvAuATSxmI+t/IJgyUh4bFSWoiKc1rx&#10;9DLB6kw3Ub2Gv7W1px57/NF9B/aEgp5orM1Ppgi+0CSZeUf4F32Cheq+6B6w97cSsBKwEjh3CRiL&#10;xWVJOBcyDpsaW2rAakyIvpczzftOm0nGpstrIp17O+0vrQSsBKwELnMJZO+sdOsu9QWqE38urfON&#10;ynboEmnEwvB+5Mjx1VXHS4BU525wWzLwfZbLfPwM3Md3oToz9i6oKQEaEotEOqiR3NjU2NbaBh+P&#10;o6mpub6+vqGhvq2to6GhgXqaPj9p6/z/47//DyJY00iNg45JSkgzPxQuiUTafvyTf9uzZ4fHmyws&#10;DLW1t/q8YYXP2PJMmKLLPk+orS2+cMHyh776TVKAya87Q2WKkshl+by9vW3Pru2gJVRiBugrKSnx&#10;E7co4E3aAHNuT8VlfUd4sGbDy1hw+k6Sl8k1BfUjpJfKs8CQgmMmBfrU0hmCeHKYEGCDVZqWG/jM&#10;qTVjgh4VIzVQnKmYIWm8TAv0O7ALqffB1bTMRxpfE6S1l8OcxuPzl7Zp8v5cVaLJ1KSJ3EFbaq5n&#10;gF3TIkcUaQw065ZZEKTgvQWQKKlVonCYYpZ6TZOkMzP0tPonLRExIEaf12C1mSMteSMAQdaQMPGl&#10;5kH4qOtTRDriBEATSin1fcScpjME8JGIa2CfZOLkyWNn6s40N7VwkCxx4YJFFGDthOq6ilkHHrUj&#10;Pl+35omnHgWpjsUiCvNBAhN+qJQET4IUB8aPm1gzYkx19dCZM+eAGSur7oLOr976eoB9l43Ydh5y&#10;ZpAniB2WKrqtbU3PP/v0pk0b6Cg+ltqvshDyZ1CEsVuoboCNO9scKwErASuBs5aAu4Ha9ZeuL+cu&#10;7hfakD7r1tsfWAlYCVgJWAk4LnN+QeRo9bNV6S4XxNzJ+n35JW7P6F0C2VDdhZYVGExcA1Ed2AO6&#10;kKEypbEuqsomAfLI+QViMnfO3C6cNUa8RsKmobrmlsaf/PSHBw/tg3tEWQnCEqNRgdWlTK0XAE4m&#10;Cdnu4nHvgvlXfPXL3wiFIN/lHgaiMkyuY8eO/t9/+N+eApACnWE6xcrLK4qKCvlLXG1paSkFNPz+&#10;MBy9kpJS/ZFWxzCHO0MFU+Mg05bA7rF4DNhR6VqBtATkJ1pYIO6jeqiIgh9LDj+9kMHCMqkDJXWX&#10;AnxxqTqq52hOs1yGnvxU8gXKQ1GRIJ+KMAiguWc0GpdapZ0PsC1DMXPhyqzmSaP1ceRFGV4aL5LI&#10;UlOU5NXmSMZDzTIm31GPF2nEExLr7CfPYAYFS0tRivnGCTHxSwSo1uvhqgLhyQHvLKeRhs7JhwRE&#10;c+WuUJ22PxGlynAiBp578ND++vo6htmpk3WnT9c2NjUEg5Q3CZCfkbZOmzLj9/7dHzhh10aCWd1q&#10;MGJeR48d+sd/+v/aO1p5aMibkY5IKCSDZPKkqfPnLxw9aixdFvCH03if3U7J7rSeoTpzVlJQXeT+&#10;3jtvvvjSC0VFoVhcKtIoBK/7ZoMLqpMBzFSVKtXCFkx52Dn46tceLpDofruO58xm+08rASsBKwEr&#10;ASsBKwErASsBKwErASuBy10CFxOqg/0U03KXxj1Np5JziskKEGNAFrcsZndQnQt5iN/e3Nz44kvP&#10;g7x0dLQBh8Wi0TRzlQqRgqcIcYxoWm/oqpU33HH7fT0RB6HySekJn+/gwQP/+H//2ueLGVTIHKa2&#10;rDkk+Lcg7PGGf//3f3/ihEkKdckP0yCTA+ykoywTmzZv6OhoDYb84VCh1MkNFxYVFkEWKy4C/SsW&#10;kE7blEzw7D4l3AEskp8LNMrAGRkmG6n9hBdWECd2GMyLiEstOw2ZjPKjQqDT+EiNUxYh8UlvIfem&#10;wSaUWe+rKFvnI56I6qcKNCio5xPkUX6ncJWB6iSukytoz3ZXHUewCSM5Qp6li/mJ8v/AEyWEWXl2&#10;GcBCIUs5X9A9JAPmaL7WmBLn5lntBPgDtBTIrwtfMn0WD0iNh8iLLz63es1Hkte/QFh7+uCGsQgA&#10;FPP6vIl4Et5lKFj43/7r/0MIdhqty+GbKmBUkOyItL/w4rPIrbyirLy0bPiImoqKytLiMm290Ou0&#10;BLiOZ6cM8eWua7I7Let99rAzQC/9Q391rF2z+vkXngehjkbbYC/K55KqchBCdQZuVqjOlpWw08BK&#10;wErASsBKwErASsBKwErASsBKwErASqB3CVxUqC6nKSYLnrLq3G/kE7hRUJzM384/yeBW+rmge7F4&#10;lAhE8B+pb9Hefvr06dbWptozJylUe6budBuxr1Kr03vVymtvvfXOAISsLoAUWJdBeQDsNm7c8MzT&#10;P/d6CWlUUEjjUiFbGRxKWWOgBeG2tsR//s//ecSIkQLyKCvQaWeaIMY1lQQX/+v//VeNjQ2RaBuY&#10;Dtfz+QJEdAI/ERJLiCXwYCAQArNbvnwFQZdK0APGkqukwT73kZOxeETQrVQsQGVeYYn5pOyACCzp&#10;8OKUtqfNTiXjSV8ASldvZC6EQzkOgzMaeJS/WQIHVjOZ3Qzk543HChQQkzsYihMYlL4cnK4LtKrh&#10;qRoqq/G85mVYeOk6Ie79svpFqwBLAGwkGgkFuWUi0tpaV1dHmHQrR0tLRyTS3NRE3HRTUxP44d33&#10;fWXq1GnmKbqj1InQiPR94cXn3v/gnXA4GIm0mw4VIFfKrQJ1gtV6oxFIeaGAP/Qf/vI/lZdVZ6C6&#10;3DkE6U84m8RxlxQXSzCyk7LASDsdE63gZixWAGXPeW6rjRwJ9F49T1DdD957+8UXnycOvaWlCVYd&#10;SGuGUicDsJdkggNHyukAWMuqGzh9YltiJWAlYCVgJWAlYCVgJWAlYCVgJWAlMOAlcNGhuqzoSKcO&#10;Qqf4x0xlAKA6MJQMYa0HURoSlqZ7Ew8euMmgQhpAJxy49vYIWfCKi8qKikoEeTPss6zDxXfAXz79&#10;9JPnn/u1xwMuwOGkkJM2mORq5g6+cFt74vvf/35pSbkGZRbksOq4hcRvknXOG/+Lf/9dmHM0KZ4g&#10;0FVgOKVuEfHqhQwmWJcEvQauvuq6u+68Ow3VSUI6hfbchtJGKGmJDRvXvvLqi/LrVMHQimFQyQzX&#10;r7CwkBoatA7YKBaLE6W7dNmKoiIDNvV0gHJGjh093NDYGPAHwoXhIFn5Oh3SWA069VRWDuFhs0BV&#10;B6oDcXPiWwXojIGqHD16RCXnlOYwooZNybcgoUZcpaWVkyZODQaLqAAcDKafMf1fhQslhd+Ro4d+&#10;8YtfNNSd9ibbNebRYJgpKbAg/9V/CHPSf9+D31y2bEUa4uwa9AvxDqgu+d77b7/22sv0KoWL6QIJ&#10;2o3LCKFfELjX5wexo5JJddWQL3/5qzUjRvYM1cn9+YnCu8Q4k4hQRl0aqdRwXZWQwyAVYNWp4Drg&#10;FcJFbqCbtDtLLxQkt2/Z8PwLzzY2NjIMDEinzEtTeclMw0EF1WWx6mwA7EUeYfZ2VgJWAlYCVgJW&#10;AlYCVgJWAlYCVgJWAoNOAhcXqsv2x7sVVb7caumwUH6cm43ecLvOkTFyAAD/9ElEQVTSaewyVVwN&#10;vOPU9BRMr7c+oqzE8aMHoHBB19JiF40w9draWptJodfcDNhEaCrYkMcb+Kvv/5XX69ckd0LLci6a&#10;gR2lAR2Rlv/x//wXylbyPYgDJEEaGY8l0iULCIsTVhew3b33PLBi+UpNSEd5BFK5mYx+blsldI4w&#10;wNVrPn7tjZd5w4P6BWnif0IJVOBJDgpyEF07fPjw3/jGw8OGTdKqoz0dyY5o0z/949+fOHkyHIZ/&#10;lwU4pn+hccFeQkHnz19025fuDGSwPIciR+I4zqUxmpgv9uFH7732+ivw1yiBqvnpSEtHkKlzKKgo&#10;waGjR43/9h/8Efn+fF4XqMsNgAXaIxHh3/3d3yViLal4C3G+hAZHo1FFb70AZMSpcrloNOb1F99z&#10;328uvWKZ9k4ODdN9diH3ffLph48++vNwIZGtJjOgJxgMDxkydEj1sBEjaoYMGTZs6LBwYSHUy6Ki&#10;YqKeuwCdBldy+tqMN61Sqt0k6GT2CbnjM2/ewEGnO/qjwQ5UB5gLYAqaSxz25q0bnn3y8bb2Fnip&#10;UmRGgFSJT3dAOueu+TVFfzTvPK9hy0qcpwDtz60ErASsBKwErASsBKwErASsBKwErAQuRwlcElBd&#10;NgKoAaDak2kCjrw/Gw5OCkJcVq1lpcFIfdVEgqq1QHaUCSUUc9kVy+CvEcaqsbO5AbB6+0RjY+0/&#10;/N+/q68/HQwBNwgqofnRBNfRKg2a0Uwyyvnuv+/BJUuuIIkb8B/kMy0ckc02FOCPohzvvPP6G2++&#10;rlyuaKAzOVDDOSXrHGyvkSNHPfxbv1dVNQbsrudBnYzEGv7mb/+XxJBKGQdJeN85AFb4fgIJFniX&#10;Lll+7z0PAiOmETVXtprDToNhScX1+hsvv/nmq1p7l6IQKkPBIrOFz018wUDRX33/f3oKwNoU6TMg&#10;VifsJWWgur/5m7+JdDSE/FEnklaq3yIjyImkpzM/9CRTwZXX3HHbbXc4WG13GeuQF49y9Ojh7du3&#10;hguDZeUlVAgZWg0wV6zcN59k/0vHMUtctnAd3Qa5w8nIMguD6zTwXKgu+0myAbtBgS5dZCVo6giT&#10;MlAS1DEOd+/Z8eRTTzTX1aaJmdkIXe48v8htPfvbWaju7GVmf2ElYCVgJWAlYCVgJWAlYCVgJWAl&#10;YCVw2UvA973vfW8ACeEs0IysU00+N/NyUB/3H9lf5OPUOYIwPzEp1UxFBUAsADtvMBQuKS2vHjJk&#10;RM0IBdlMLYYsqE6vILdRhAHgraamZsnSJTNmzpo7Z9648ZPGjJ4wZsz4oUOH86quGkZUKRGXcLtm&#10;z54zdMhQg9wBOSlO5AITmUfYunXb3r17oKsF/EGCU+VeKSnOYKo6KKLo4004XDh/waKiosreA2Cj&#10;sdYPVr0H4AiSpZcyeQPdw0l8B5dt3NjxM2fOAkNMh/oaQTtC1ghi7p7YtXvHwYP7pcyrQdG4vYiI&#10;l6aDk6tzAX9HR/SWW24DsyPGWRIACliZgeoMXAh1rq21dd26dUCjClzCpEsFgpJ9LxpN+AIhamcE&#10;Q4T9VpSUVs1fsHTYsOG0W1MEdgPLgrwRkVxaVjJx4qQJ4yeMGF5TXlZBlkACosHlFDHU+hLmqZSc&#10;mQZCu2ZV62ngZUPD7pRyP+RNb3kDB9AcvNhNUehayqNEN2/Z+OyzTzc01BFBblIcdn5d7Jad9/20&#10;/cqc1b+CpevA8tTUjJk9Z76DYp+F0jvvFtkLWAlYCVgJWAlYCVgJWAlYCVgJWAlYCVgJDHgJXFxW&#10;XV5x9B4h6/i0vaInTtxotvvrns8bkwCuN+dYIDAtN6AlR9Nnmjcw1jhSsWAwQB1Wv48CEXJebgCs&#10;wR4kxBLyl4B8lKP1SrUBwaAUjMNjN8CNhuemqHEZDYXCirU5VRqU2ZcB6UxOujVrVm/esqGurpZr&#10;+CgdAcaWSAgipgVco7Foe3sHb0ePHvPgV75aUTE8TwBspOnv/+FvT506Jam/JI+e0550LwmPTy5c&#10;4F+58to7brvH4xGGXVYfOtCnQnUS4btq1fsvv/IiWeH4J8/HLwWroIKrBIc6h9dDeGnZf/3P38st&#10;LpGWtHIDSQNXAIXxww8/bG9rKSkpLAxTACNUVl5OdGplRUVhcTEAH70AWsrNqfFA2r4s0eWOM63+&#10;YbqdxpKAD+IkQCo1RmijDomsgUf/0wlpVl3vBRDcgWTe5Jyc889eGI55J8aleoLMEUr4gtTt3b/r&#10;iScea2ioJ2dgKtaePWbSUJcrhMECbnXDqrMVYC/VoWyfy0rASsBKwErASsBKwErASsBKwErASqC/&#10;JDAYobqu8a0GYzKfu2Cc689n03PMCb3Gw2pCtezaE0BHwoXhQyG78SLAEzZWktqycMQkJNNlcmUz&#10;4aQxEhkaT0h9DNA5KGYAQw6+pa1TOE/+GGBI7ywMtTTuk34WAD+pfyDMNShmgE2Sfo92UPs2GgGw&#10;M4Q48MX21jZCR7nd0OEjlIPWC6iRam9v2rp9c6SDwrJS+1US3nU6nbR6rdLkAu/QITUTJ0zTANhs&#10;vElaDtCiJVClbu/xE8ePHD6srDwBwfgLmqacuEwHEeFbGC6ZMGESPCNgRgH1zE2zbs1jCkWOmrdx&#10;CTEm4tUMdzc9nEtkBCrlCqYKrQFM3TDY7BmSiAv0prQ5wenS1XWFhAjRD/CVdhAEbOiQfJKJaO7E&#10;bXRakUV4dIcirc9B4syA5HMD2IkY+2vSDvrrZOit0iOAvJs2r3v55RelhnNHKwPGVyBVWToNCxnv&#10;5hgsOJ2OeRl0hpnLQJeMk7asxKAfvfYBrASsBKwErASsBKwErASsBKwErASsBC6wBAYYVKfureOM&#10;Z7/pxkN3a0ea37iH69K7b8yZ7vngPr2DJmnUzzTAqVPbqVVAZFwEeAuql6JFnfOXSQVYQfeoAxsI&#10;ODCTOQ16F3UgpAiEXNm5pgEGhR8nhzwLVyanfjoCV5svoBhtoWIDYbVaDTUBqOcCXZDXBAuE9Zf5&#10;MA+mISiJKzUYeV0rwMYTrcqq81Eo1esJ8OoqOhA6U8whXQ0jqys0/Zgimy6QypPKBYFkQsGwA0pm&#10;iUKvI5Q6vtIqukTCBgi8Benw+z2xeALYjoeG+CYi126HvudAeELHc0N0u5k3epqAp+aXgK2gcuaJ&#10;wO+cOFzndw4Hr7tx5Q6k7FHHiT2R5rJB5As8mwfK5bPphD3MNRn8mqguFd+8eeMvfvkTEDpKEtMp&#10;AT9AuHS9c2RAum60wEB54u7bYaG6vvdP36aJmXNGY7jDIft9N9+whSGbIBqUb+HyvveIPfPSkICZ&#10;WXbkD6LedPf5BtG+1CASr23qhZNA58X4wt3HXvliSCDjuJ3TCpL9c2OuWYV2MbrN3uPSk8DAg+rO&#10;TsY5cEkvzrx7Zp+VRYb7k9Um58Nuvzu7puc7++LcovdWZIv3fPRsTjf1uQvyyeicvu+2MWfbwr4P&#10;vHNq4yD+kVtewzyDSaEotE1ljxJnDWgC6kwccryjo+3jDz/48ONV1ErWIGT4jSZr4KVRjsNCdX0f&#10;x2wb8DKUZx0CaWazwv2mFo8wdSV+XXNZyj6AmyZUi9tILgDNMskZ7HRoFgMOUhDE2enQktRdyzr3&#10;vYX2zEEtAWf/wAwaLesku19ml43Bk97mMds55rio8JZb0ykmNeKdUubKu1cSef41s1O+hfQPnadj&#10;MkAh17S2sguo+2qQx81jug7V+Szxg3psXIzGa54QknXIjqzs2uph+lbo15nYAqPujPl3NvXQLsZD&#10;2Hv0JgGNAvHrRHbUCgECUjZLJp30eF+m8UASsatSGLfyCIxKE8jirKx8r7li9NFEk/C97qKJthlI&#10;D3JB2kK3qmbupJpN3vA+qOsL0qRzvqhJypTWSDJiTZBSVlYfZ0nq5RZmqJvEUen4MHdxEavNKrRz&#10;7qBB+8OeeRtdfWjzkPlNnUErjPNo+EU1Rs+jnT391BiX2a+8Z/a5Fd2OGOfDizCaLs4tugow+xON&#10;3XNe59OePvZRn7vmvE7stjFn28K+D7zzausg/7FEcBucThMq+tWEScUjEeFCJuKvvPzCa6+/2tHe&#10;arIaMo+dN47Ctq7jIO//82i+a+yqJyApJo39C63W5xSiUVAlbQoKW5cPPAUxch8SapxRV5wlA0n/&#10;2uPylEDGXlScTtKhaj7ZtDRSHtI4dPGvek9U2r+SxMMRlBAHSXKwqrcjoLOWbMqpzN6XG2tuVpkb&#10;7IjwNpmMwcNPJGJCXpZqTtRYJzIgOzmDybZhjwslAY29ICmwJP0QHn9KSicxDkk4LP/IRDiYQdmT&#10;H3Ohmmeve/4SMMle6GgT7iK7RwmZdQJyYfbEo+d/i4t4hYz24xHMgBTkxsHiZD8sHRiRjEY7ZCjz&#10;tAJUGcTnUj7MA0qxPFGZZnPaCdaRzwahHiWBED1rmq5vXL9Pt077sDSYMSJBXyIC/pjM5unNV+f9&#10;pTwq7LOdnQQG4TQ5uwfs17MHO6uuX4VhL2YlYCXQDxLonGbOSSDo8AjwEhPxjtOnTrzy8ks7dm4n&#10;QjyewITViFcNiVWOi7EPBvthy0r0vQdNzV863WHV4QmYvVmFVsDesPWkJg/8Jx0qOEO6iy/jRVA4&#10;CXMVpp3gvaZoj+GlpHeG4dbxT5N6wB6XlQQMmuv0e44XaXgEioUJy4mho6lXzeH+6kKPGYe8INRj&#10;aah4eyA4MHRMJg2aot5+74fLXzAtT8XiAHOSloH0tbwBnsR/kjvoFUkroZkrLEKXT6799r1TLyvt&#10;DxtKDjRz5dVlKl9xP6MMjZdrj0EjAaBwhyaZbrLpa8MQV57RYKkt1klnuspTQiMkNoI/MVZcw6dT&#10;feJNwBzUpNLOB5fuOtuZHYk+NdEABsw04F2m0wfL2JX859J6w4l0DSfnqfQp8i2CBpx2T813+mCR&#10;jG3n+Ukge78ze0yk3+eg+nbY9CBuC9Wd3zi0v7YSsBLogwRMvI86J8ndO7a89NLzhw4fJNVjIhGV&#10;giiGH+VWChao7hI4jL2rNSX4a8tK9NalLlRndmLlUPoPIIXYix2RjsJQuKOtvb6hobGhoaWlhYo6&#10;AX+gpKSkqqqSI1RUSK5DLX1DRZqUzws1KXsUaQjtxQ1pvARG8OB/BBfAcgaV4L4Jqc6kIB0sEDKW&#10;CjSmPEwiQwUgSz+1u+Vwoe1HXOCYoM3UOAJQU0aD0ZeZilV96gn3YaXlsXiUCdLQWL99x1bBtqXy&#10;vCS05S7xWGLJ4isCARMP3ifSRJ/ub0/qUQLU3YowtJQp6RCERSOJjgIpxknW8ekMNEPSMfsW9hg0&#10;Ekh3sdDAsxptgBtT9ywv4D4QHrYbnanqyNADC1pbGw8c2tPU1ITaZC8hEAizoRaJxGbNnF1RUaWk&#10;qgutML94KSk1G7Qd+NVMVefFFguAbKf05V98Y/O3INIeD4b8ZnOKJ0mSFd0pb5j/t84ZWX3O8GdJ&#10;y128Lv1B0WdZXUYn5g1NGBQq8YvvMAvVffF9YFtgJXAJSwDPRFd92T1pbW1du3bNh++/VXvmFDgd&#10;xl8sFg0XAtixHa0cNLMtd8lAdbYCbF9HdnaKQwkXUqORoKEYWMPx48dOnji+ZdP6xsaG1tY2jGQM&#10;ZQOpGBcI0MEb8M+ZO2fs2LFjxoyrqhgSDBZaWkpfZX8pn8c4MqwHxyIEjEMdEYyGCpKYrWTC7wtE&#10;o9FAIDRi+EiN3HFtRzMmL4KDnWxsOl3fcCYUKARlpthRPJEYMXyEwZ3JG+DmbexbRznRWCQOojTT&#10;62+88s47b3ORRDJKsKW55oIFC++4/e6K8iqHxJqXMdG3G9uzOkkgQ+XkY+rZR2trTyfiMR9hktSs&#10;196pKK8uKS2Px0gEhnvv+rIWqhuUQ0lDXJMnT53kTTAYJK1qLB4vLiquqKhkhdJZPCiw11ydqYmG&#10;ZUwSvh1PxNeu+/j5559saWkNBkOxKHsbIcDn2bPn3nP3/VVVQwx196yBnkHS4SbjJI1lHYlGIy2t&#10;9bF4u6bF5SXbHuXlFcFA2BCWhfQv9slgwKiSBex91tedSaRYI8gIHE/Dre5GTjZru7veUt4oz8tK&#10;WlRUzNgIBsO6S51+/MEghkEyDAddM93B03UU2c3CPvWmher6JCZ7kpWAlUDfJeDGCOCNsORLjqRA&#10;oO5M7Wuvv7Zx0/pUrA3HBGvA5NTOxvLSQWeXxqpuy0qcxZDRYSAWsFYBlvIjO3dtX7fu88NHDjc0&#10;NMRiHb4CEAwhpEhZakmIwwgSqAXTmf1bDZQVmkppafnoUWOuvvq6yZOmacQrZ8JbkSxRfW+NPfNS&#10;kUAu3GYSZjc3N/zwx//KX6E4Eb2VSI0ZM/63Hv53SjRzj4uGmCQ++PCNt99+i1HNgIaUASf0T/7k&#10;T8vLKrMqp/S1Q1C2OtQlAdqRY4cfeeRHANwSSO4VUJs5MnnS1Afu/3JlZZXfF7ZQXV/FerbnuXE9&#10;aaLc6dqTjz76i/r6WnakTMJELnnbbXcuXbxMeyGbi3TRMOKzfSp7fu8SSEZjkf/1v/5nJNLmD0gJ&#10;EZamsWPGf+UrXysuKrkooH+/dFDu8KNchuYfI4lEsrml4ZGf/uvBQ3sElPGHGLqxaHLs2An33P3g&#10;2DHjyB+ApgGhMmn7Lr3DLSXB43d0tD/1zKN79253uMkaPPGd7/xxteCVMqN5/M7RsgNWHmJMsRv6&#10;yCP/Fo21axislDbqIKl0Acnn/LLH4zfb7Wb/wdl6T79xyHginAJyrRYWF5cUFhaNHzdx0aJFVdVD&#10;2W8CzcRY8/uDjCWtaGRKkViTbMAOif5tWAaqwz5JE2+FjqqwvgmcF29Q9zPccPL8Udf928qBfLVL&#10;U58OZInbtlkJXNoS6OjoMDYKOJ3Joo0G3r59089+8eONmz5PpdDUfBtPx71K3vQsgdjF+9IeHT0+&#10;Het3JBLFyg/4vTCMfvmrnz3x5K/XfPbJ8eNH29tbU5LNUOJNSJBPRvxEIsIbzMfCwlBhYVAgiHiU&#10;ehMgL1QpIeLvX//1nx999Od19bV8wTiU3PyJnKwYl6mcL7PHzu10dQ+k/mlra1NbW3NrW2NrW5O8&#10;WpvT3ogrIVcXXfCRg/1KS9rapUm8mpobNGWeRJ31vb+A+UwZClG/BclItOO9995pa28NBCWLFDQH&#10;EMCJEyZ/5ctfLS8v9/uyQcm+38SeeQ4SoBMl7X5LS2N7R2tzc6P2cgtv2IEw5US6XNTmEDwHOX/h&#10;P4FS5GtorEOfsA3A346O1rb2Ztl5Gkx1QnJHo5bJYADHwXE+/Oj9g4f2h8OsueJaY+xVVVV9/aGv&#10;Txg/3jDc0Vh9SKz5hffUOTbARZfk4b3e9rbWltamltZG96VIhFz8rFT3Obam334GLRAbKd7UdLq9&#10;raG5pbal9UxT86kO1qPWhvY21FR7W1uDvtBd5k32Sz5sbqrtaGuMRlu5yOHDe3bu2PTuu69+//v/&#10;7dFf/Oj0yQPxeAs4r5ZYEZyOhlucrt96b9BcCJcwJkxTySnN9mgsEmtTZ1AyBSdT8W7Q27MwfwaN&#10;FM6toRaqOze52V9ZCVgJdC+BUCgIjAKqQpYxEJam5rrX33jpscd/eez4odZW+B3AMShlCano/DLp&#10;7C7hww6YXiQgCZsIG8GI27V7568f++XWbRsbm+oCQT/0BFBdv8+PAxAMBdjshUQnabrFGibGCP8h&#10;ihtBPGwynsSliEWj7M0BzW3c+Pnjj/1y+7atkJS0Mp1FgS/PEZhl7mXeUgGWV1ySgnti8t4ph+qE&#10;4F9cSbGVDJBMG7RVTjFBU2MnOzC8t0ZpunfjAnnhpTI3tm3buvbzz1DFcHxAEKKR2MiRY+6+676q&#10;ymEBfyETwu5ZX+xedgqdK9tahp/pa7ej3eZYs/zi9kz/3M1VLjptJfGuUTLpYlmDFK0zjyW0mMSh&#10;w/s/WPUOpKuWljbWa5bdYcOG33fvfUOqh0bJLBsjjYnhkfWPQAf8VYSvj96WF0CDvKHfjbz6qrcH&#10;zDNK1DNomv6N+32sIdGCVJRshLLLGY9q4S5Tvsv92+mfILfsRmB9cTYpDdlpisfaS0tCGzd+9i8/&#10;+If1n3+CqSZy0dIkJtPfgHl225ALLQGjEQTKx0rZtn3ziy8998Lzz/J69rmnn33uqf0H9uqIEMfw&#10;QjdlkF7f2gSDtONss60EBqYEiAFpB1WJxuDWxYDnfvbzR9774G2SelDVsKQsDBHe8VIwYY0hm8sp&#10;uFQNvbPjyAzM3r1wrdKSI57NWzY99viv9+zdBcSQTILBCebLCyQiHvNE2lPtbWI3hoOlwUCJpyAE&#10;l44XIbOeAjC8AEF+4HQ+jxSD9XtSWzdvfPWV508eO8Knl43/cOG66NK4smM1pt1p1JFxqo1Hrd86&#10;TvfF3NI1+aE0TsRN2Xk2vj3DW2sfS6J3vCbqrrzx5uvwTyE3A3YTl1deUfWVB79RUzPWhFt6PRIb&#10;bivAXqwxnd2zOt7c7nbCyi5WQ+x9LpQEsqE6nc5GsTj964aAXajbX7jrurtc773/TjwR9Qd8RYUl&#10;Pi81Uvz33nP/zJlzeLZgIEDMI21QbvJlcwjrOWsua6miL2S357wlbnZuNLJVtxAENNEVhUIZLBPx&#10;WIpiRGTV1L85L/kwFCzkReJXKd4FoCdU4RQMU5az5pbG555/etUH70Gp02gboX8PKtbheUvXXkAl&#10;oDZ+wd69e0j3seqjVZ+t/ezT1R9D1D1TV8uGOmEx1krvaaRYqM7OISsBK4H+lAC8J1Z6Ynxef/M1&#10;MiXt3bdL0if5gVtixC0q8iKkKH11PTSs4tI9+lPQl9a16POjR4+/++67Z86cgh4klUZkhCRJ3syD&#10;lpWVLZi/9M477v+d3/n2H/7Rn//Bt/74j//4L77znT/97d/5gwcf/PqSJVeCQWj8DSUmAkS88qIg&#10;bGVl6Ynjxx57/Fdnak/CwDsb6OPSEq59GheAy+BvyiMQd7qXjdyL5nfRElMC2zDp3L997TlGtzGF&#10;+Us+oDVrV58+fZqcQWByuEYVFeW/8dDDQ4bU+LwhuC8eT4Bg8yxW3UV7zL4+zqV4nkHr0jQ66Sjz&#10;XrvbrX7uPPnlhHdcUp1toHazAenC7hcT9O9XaWrDWYcBVjZt2bhjx3YtJJ1qbY0UFZV/5csPTZ82&#10;U4lWUkoCtWOqKFw+fCmNXleDVtO8qPYddHw67WH2d3SLE6CNNzwEoFsilgz6Ql62dpLkTw2R27SX&#10;V3tbPNKO1SaXknyFiVTAFwiHwiAwAb9ku8O0W716NSMEwE7ZVRZ86NepOjAvlqv5RE9oeSv0SAIT&#10;XVNUk9YzFk/G02ueJdZ105e+733vewOzi22rrASsBL4ICWTHa6RpJmfRDjLLJo4cOfDrx361cdMG&#10;zU8BPGccZdxR8piIHZDewRNOdJbHeMn5JxqR5rzUdjdpOmpqxsyeM1/pLTYKzYytFDnmnnvu6X37&#10;dxUXFXZE2who1V02b2lpxTVXX/fgg1+bM3vBxEnTh9eMKi+vLCuvLi4pp4LEkOrhY8ZOnDZt1vy5&#10;88ePH3/gwIHm5ibyfGE3BwJ+MukAHB8+fBhjcfLUKT4pGnvhxphkyT2LiSKnZs8197c5E9DdqM/e&#10;sT/bG+W2y53Y2W/cwdjDh5I0WiKcdNP8bJ40+xE6jXhjyLk8t64NyDDdzuZ+Xc7tVIeOsUHh6U8+&#10;/SgajWm4Fq6Ft7y0etmyK9FPzm+d55MGElpqnrdbsZxXu5wfJw8c3LV7927cJE2u7EfA1117PZUE&#10;5Y4my3I+gXMWVrAkAC1I1Nae+NWvfwkjlTnFPKIQy2889JuTJs6CSReLMy+88XhSgs2dLexsnC5P&#10;txLhpWcIY0LbJCwMHQ/5W9gfgjqLa+QMrV7GmJ5phjThbLw5h1Wv54Y5Ek22tTZ//vnaaKSDWDnq&#10;4kh2nmRqxozZY8dMkIUAP9npaHMpWTXSE00k3J208yqKc3uQvlw2RynRPmcMdGlqnxTFWXZWNxqj&#10;5w5whJA1eeUBtZdzSivnffDen8WRyZtvvi5VXGRyecgOWVZWsWjhUir8CtvIMQbOYhhfmFPdJ+1l&#10;2mpr1XiBnNvcUv/LR39GzjJSfIZDRcFA0a233s5zgeCgTNAwvKg/IBNJBoISshwJO4tFdhdfmIc6&#10;l6vmXYByTnBGkWpOtgM3blxbV3dahaS05gLvihUrS4rLtaOdQjHdMYXyjrQeV8z0KnSeVnpnWWmX&#10;tba2ffLJh2BsaCbaDKkuFAjfc++Dd933lZVXX3/VVdeu5HU1f6+TF2+y31913dLFV4wbP5Gqrx2R&#10;OAtrIi5JR1hl2GqVJc3riyUKjh4/PnXqlLKyUnRdRwdV12XA9HB0axrl7+LeDZv8vx8oZ3QdITnK&#10;p6tZmKuT89kMXa/Q77dwaJqqr83FPZhe23dso4YJIB15OdhRZyGcPXvO2NHj4GySuUOqTJjFxF0J&#10;83RK3tnUpzXoAvR8L7P4rO9mobqzFpn9gZXApSuB9CZ/btSG687JEm6+lDz96kpqjVeB4cg10NB4&#10;5qOP3nrm6cfhRlEErKO9DWKznJKiChT7dWy5qmHT/euSk6uzRBlbTqRmoTq3j02+ErbUpMCcJ/75&#10;mg9Wf/o+Qa+egpimMcSdDVRX1tx/31eXL7s24AsHgmFBUhhLrOXi1pLDjqolGs3n8wVC4aHVQxct&#10;WtLc1Fhbe1o361KRaDvWQCjkr6s7NX3m9JKSMu5ukqTwR3olQ7g3w7pbP72zY9ON/+vSoNQi6cYp&#10;6Wp3cpL50ERIcZjr8nKzlfVkjZnTco6zMwtyzk7/U5qkeX+lMfqheW8+FLm5/1TPs7tWdLKxun0E&#10;52Hd78y/XRWT0TWZTF7dWW1OR/Tsdqp2ysR4Kvqh+TELWls7Tp2qLy8bXlxUMWzYyLKyIePHTh4z&#10;ejwVYDMjQp3tNDHGhDaJ2HOamu7y3k3nPE5+3Zn6xvqW4cNGlZRUjBg+urKiavLkaQSUmYCRdPon&#10;9xbdXU0al4pG22LxluefffLIkf0EhIcCoeLCivvu/erc2Uu9hCbhTwPcOTWUzUVcYetzOOPKFWn6&#10;RjpCU6L7nTGgmaHdgSFfpzGa3uVg7nJhj+wBkdVZ0uDOY1vUQPrD7JHfH8ijM3bMtJaLt7a0bBCo&#10;rr0gGQe2kfmf8s6YMXfsmEkFBfDQWSXd7jDvkLYoh3Sbnclo5Gw+1NxSvQicEwlG6yrybtWRex33&#10;27wukBkApgVuq3IHRl5YX0SRpQR1rIl9kX5w3sg0NNLJ/qv3dfS283WnwZWRjN5C8Ii0HnOkmm62&#10;fIUVk0eYsq3Y+ci9XYKNotra+oryquqqkdVVIwL+8KSJ08aMGauhBvRX3moheTu02+nT0xjoMt2c&#10;0ZgzRToNPMOSM9lgdTEiE3zH+6ve2rp9I4ERxcXFMHOvueqma666Qeq9pkgiG5JNNUWmjL4SlSWJ&#10;29yhawZJ9rJCZ+QdXRdcUeRo8i4DT5BcVz9m3hgMktR9ifiWjeuxNswyo8/tXbH8upLiCrMLa2Z0&#10;2sbodlrlFYK5LRfqXa92axL0Wc2qYqcKyseffkSiEf4lwYi+QDTuWXnNzTUjx4XCpeHCknBhcThc&#10;nH5TEg7rJ+kPC0tKh9WMnDN/0ZIrlldWDW2LRhubWwhv8JGVJJUAy4U2FU/EQuHQhPETZSHKjpTO&#10;iFlmYuctTFfwOh5MJ2UfWcNEp7nR5JnFOkdvXLBR1VWp9iz/rk9hznUa52rEnE5356mZmL0PHh0S&#10;ucq/91Hk6lfzs247IvsKNKNbamSWenH2RIziFsVC8um9u/ccOrBf25ek4g6KY/aseaNGjvd6Q17c&#10;RBGCuYJePKfDckTnnNy7KNL7r506JPtB8g6KvsjNXKSn1bMnWfV1klqorq+SsudZCVwGEnDXRaMj&#10;XcsysyFMpBVLLpwn49kpJiKBiu0dbevXr3v99VfWr1tNYbtgwM/+CQpXaHTG0HY2Ho1V4b4uaaHK&#10;Y6ef1EJ1WV3tFnsy1n1He/O7b79y+MhBho1YWqkCTMDCcPGXH/za5CnTkwkPC7waw648zRJuLOSM&#10;kKk6AbeOcmX79u0hpQ5fsHOLO9fR0c5+3fTps9n51wT8PnaOndLDzjItGIS6KF0HpGsdZBnEnU7L&#10;njXOvOh8lW7si85xl+Zy2bSLnGmS/U/NBZNrxJzFtHItsi6PykWyH9YVrPkw+5nBSvMFsGRON20z&#10;tpfzabbv3ZMKUJjBvXWW8PlBpkXd9Y65Ym5XZq5WWFg4Zcq0+fMXzJs3f+GCRbymTp0uuZZolvmV&#10;/M2cz5DpCWNKW5S967FuRlX2D4YNHTp/3sIFCxYvXLhk/rwFc+bMqyivJLM3aLT6vsbJd4/urobp&#10;DpLt923ZtOGjjz5E67JH7fUGb73ljsWLryTiNQuCzL5z12FjJkJnCToyMVlFexmZ3c2eToLp3Im9&#10;y+ycvj2bsW2epevYNlogT5fla1168KTHe2tr6/p1n0Wj7eAdEIaF/ZjyzJgxZ+yYicYnyUrTY1ys&#10;vNKWqLteuwMF2C1Qlq2OsnVXdqe708BVSt3cS2exV//29OpepeZIL0c/dp69couepS33lf93043m&#10;R84X2kj3JFcXZWa7vuvlQVSYOVOn87+BJMKhwqlTpy5csBjFsmD+ovkLFvLPosJi5e9JdGG+cdWd&#10;JDrNx263grKbnX2FLsO4k1rLWW66BSJFaIePHHrxpRckdNEbIMh1+bKrrr/uxlCoSKo3GQXVWWGk&#10;QXwjz+xHztxCdXvvx3lOwHyXzxocnU/Nvm9uG2QUmf9RkygR37xhXcOZUzp52ciQh12+/BrdEZQf&#10;6gyW8NjOCJPpFJnh6XHe2xTLyijq/sq9gtvwvOOqd2lIGmVqoAurjtgX1h3pVR90yUVLVlRWDk0z&#10;BN3ezJkmcnfZjieSUcaEb+TIkTNnzmxobDh06IDWACM7XQLbjNojjY1Ny5ddiRnG0pY1bLJXeSMZ&#10;87A5Q7S7p+jcRVm6qPtH7odRlWMiOffJlkmfxl43J2Ualz07XCFkj5PelZXsZDv6rE9tyb6yO5bc&#10;8dmTVuzWEM1umI78bP0gjUnt3LH90MEDTA1ZBmX31Dd75tyRI8eldwjMkuTeNJ/KzFhs3bZTH6eb&#10;1aE/+itHM3eSeM4kNXPn3I/z+vG539b+0krASmAgSsCoaaPo3XWj0+qGehU/UGl0gHTEFELlOHBw&#10;77PPPv78C0/u3LmV8EOOaDRqEoe5JZ8u4dqufX+0gdjnX0SbTFJhMe805K++ru7gwYOC6qZZb21t&#10;bQsXLpw4CcoJQdN9WqdSCbZUPQTMXn3NdWzTRTpiJo0x1wf12LRxQ2Njo962a5U6A0/kdR76Iqk+&#10;+FrOip7zUNkWEnLo5XW+1uZ5/N4x1rtFNPNJpxPYlLcNeU/Id7uevheIlqOwMEytarK5BUMcRX5/&#10;MBqVXEtZ5pbsKucNh+zT0MzTVsanp7CoBIoogXLBUBjQUHA62QOBCATInPP7bsaYUkVprH/ShGl/&#10;+J0//c63v/un3/3L7373L6+44ioc7AzqmKclPY/ePvRHH045107r8++MgXw2R/Yypz6ns/ydzTUu&#10;wLn6IL09imLl56Ao+qLlzJXZNeHV2y00YLy3GXCWfXEuchRB5XsmrVyZ4/1m38sEaZ6DMHMaLA0B&#10;mFOVIkdpSSkhgZKYX/j0Zz82z0UeeX9jmpHTa911lC7RjIERw8f+zm9/50/++C//8Nt//t0/+f/d&#10;cvPtKCjwOJNuzKjM7CONSObgR5lb9IfOzPuY539C94M361MZUzm2X9/uauTfpynWuaeyJWesdHOd&#10;izDP8jyZyVTokzhoCYUuKy2/5eZb5s6dS8CN38faGtUgikR9fd2mzZuI/c9czmm7y+Fyv+nDMOn8&#10;3HknWP+I6fyvkuNamXZnLmt0kRkkPQmhd+Xf06+64vi93KIPKjGPKNJfd3peg8SJ5tC/5ruuXddD&#10;Z3Zzx97b2YdR1LdJ2+ezspvoTtLzbcb5/r7PrbcnWglYCQwKCRjjO/uVqx1BVIhlLUjFCVc8eHDv&#10;q689/7Of/XD9+jUEYJWUhkhOYQIb8YdNsad0ZMTl91+z25hVP2NQjICL1kgD1XGQAh9Tr6SkxAmj&#10;83iAUWbPnk2mLZOpmoQ4eVtFUAXZgXCKhgwZQcqYoqJSOJ0MQH7I1doj7QcPHUjfkPGZZSc4dgOm&#10;gwkryHnlvbN7guyiZwUOuO87XyFjL7k2WnohNmZM3ldemzRfk10zsPNUlxCv9Cv7PdLKfvXsn7sP&#10;JDrDPGeOMnFNQ+mXbr8zH569PZwt/G47UR7aQMRS3o5ARArXJeIMGNn0TySDQU2d49zYvVrGZO62&#10;tXp6PqggT3d4CJSjxB6RZYFACNqybIIIokhrZUIkkvEuAyjnAVOS4IVHSabKKqqHjxwzctT4kaPH&#10;Dx8xiu0S81vH7+5NrK4N7T6o+1PHj+o8DHJGhZPRL9/Quxjf9zKu9KvssS380OxX95HdF6PVuffQ&#10;bPW5QnY/cWZY77oiU6IkWy91fZgcfZAeJXkVkaHV9dbIPrkYPfRXdjf1qCv6qCiAVXpupwJ5eR82&#10;W7l1d1cJCJX8HkI2oe9gXcXkfwliCQEvElL4pY+N7Wm0pTcSertM9nddVWJPOrmHO4pM0ETB0aMm&#10;jBwxoaZm/OiRE0KhYvSlIC9sjol1181vwXC7SFuTVji6/TwVZr/Nxl4HXvfDD/ac8yuh0WWMO/O2&#10;55blWNQ6L/IOOVclZ67btcnnOaj6R5iYakgjQVS/0uWAp6urhlx55ZVFRcXBYFDxOx9QnT/gX7du&#10;LUE5XRHetDh6WmY1tDDvHMxrVOSVeV/kcd4GWBqbyo6xzr6xgZ9yRJF1Qv6ncOd+thLIuUW+sZT/&#10;LnlVWnpwOqlETF1sshFoGSw5sno0YzTq590M/txfOOTLPItgd0hgX3r5LM7JUWj5BHsWV3ZO7dM6&#10;evaXtb+wErASGLQS6ElFGj3poYBPu8ebbGyq++CDtx791c/efPOVuvqTwVBBPAEXqtFwoEyNJ7O3&#10;PGgFcd4NN6bbgDClzvtZ+vUCBqQzlwTPbW5u5i+HwTYV3fTWjKwBeqAihA6nPghRbQCQPU4fMWLU&#10;sKEjJN11AQaiMo48Bfv27dNUZYr6dWZZpB8uFwFJf25c2T60QewLcxEX9TPX6OkKrpVxfvLNNlb6&#10;cCVjOHW2e8Vf1U9wN7u+zFeZV+Ym3TxBtxJwf+Hol5wLdv1nH55DhkbnneecHszGXmW8oZQ06bvg&#10;dTgMPvKh42GTOIekKZIfyzW5MomreminEO5MzjH1MbqCgz0AtT0+lXDqtO5OQFoiI1nIPox8Wqc/&#10;yn7SLnfkVJPCkVyPHREIerjSiVgMuE+HbXai5qwW5A6broC425UJHRW5vlKXIdGLHIygLvjhjO3c&#10;4W0abwa2eRb3lT22e/O2L3jTO9+gD9LuvUVmkOROgayx1IP9f5Y66Tzb2Yf+Mj2Vq4Lc+/ahXySv&#10;Xw8Xcarl9OUiPZ6j4zqRoAoqApf5JlpFlIpf67doQlVJq9qXo5cZ1MP06TSLzUKT3bPZFzQecs5C&#10;1vmO2QuDns0SHIuymcH0JbGsRDjyXCY2X/fSunmoLkOi04LSw5ZYdjP6IqjzPSffwHPHTLbe6zwI&#10;s4iveXMyZpp7lvOrt1HXTwo19zKysGXWgr7cBJ4cA8PHuiOKV1KSYcJNnz6zZsSolpY2Bj+7YswB&#10;hhH7skKy6/RU7r/MGOh6mBO63YHrdHK+xfp8x0yevuiLpJxLZBuKTC2jpfXI9r/O4oI5TXNllWOI&#10;cpq7GdozHHY+csod3hkTQnE6g9aZ51TDxLFNzGlGLH08+n5mlwuepcHcq4HXrcbu4yP09TSbq66v&#10;krLnWQlcFhJIrw2aXcWECgo5joUWRzKRjBFNSDG7devWvPzSC2vXkpauPRjEdPNScBBeRzAYwhE2&#10;rDrEFYtR1MdUQ7ssDzXanZfNVZc1BLQOieY30QG2ffuWA/t2slfP3ms8yV59KhgqvPmmW2NkNpbN&#10;WBmBJjy290OuJuQebzAc2rd339EjR4OBIJAFH+JEVVQMmTtnPhGFktJYKUtcFigEdoBJKGP+yTsg&#10;G82NLTvlekfTiVlQQ9aI5vp6iomicvAIdWBMSulOVzCf61dilJBoWcBvvQLojMY8ClkVlAXPjjnV&#10;3FTf0tpEiqv2tuZIhMK4UijSTMx0vj+9vtvArrlBdBpmS8+NPtabKtlDpmyipbW5pbmpra2FvJPk&#10;+8MdY16rNLQknPYU/4SAZuDU3EMyV/IV1niUXdP0GdIynFhHsHStSNsxyID2m5ob2znaWolIRSww&#10;3bD3Y7GIsnIdZcQWfW5SJHPvTBtckxamB0CMyaEJLss2v2R8S0fcSLvTPkMMYUdjoFryISLSzQXz&#10;YK4dZxxvB6U1XDwEIIVQRR6J1rbmxsZ6agW0t7ZFOtpTDGC0pNb3zIwV0aRyBTPmnYZ3Fp+hjmpk&#10;tlifClVDpmM6SKoB4/inpa0DSDOey2NKp8ivVNMIz4VOICNBS0sjNVUitKytFZFyoo/UjRII7qY5&#10;1xGfFqHIhwuKwN0Ra24oj8nniVRUCx+4RGk5WUaCBumaUxmfzY0NbW2tHW1t0UgEUhF8CqVCGKOc&#10;myM3b3r89M+ioHPWASbSoLzWTnX6UccvMokwpskX19za1tLU3Mwn4ChuX0DpRQLiScr47J0d02XY&#10;9+kDUkG1pHPVUQHWK3ihk6tuggFWskaEM6Nj8Q45U+aUM7wVZZZAMp3RjBIkT/fyaC0tzUi+GUWR&#10;SuISC8tSmQsyDvWRzFzJVkc5UyirO2TsyRxnUw7Xm+twTaoJNzc3tLe1dERaec8t/AH6Xq4v4y9F&#10;aSBzBZna6W0YWupYAq6Q5GT90OgT81cGhrMZQ1sZw8ImjUUZR1TjaOHpIpF2uKXobFM8V0tqyHBX&#10;uTmjtrNCMLpI+LPujNZWScXnrB5z3UjRWi3NjUycjg4esIW/1OpVfYsEZAhJOLxOGmVqZ+n2jDst&#10;opATkpSWlpNlJSMlk0fI3e4ozR4vUlLJ6WKjNAiVRYuAsEsjGbQ8fxu1Odtamckk/w2GWM4k0tCo&#10;UzOVnHoNosR1+XOO9JgRSdAGV73wCy3lpLfgaqoqkaEJ9k9R7LWlpb6jo41LCVVKe0fqseu6o5mH&#10;RdvEpBgUV/WxXGc20tI3N9ajXl/kpj1uHpAlL97U3MBzMWrRTvqi+BgjXbfPdG3TFbmPe2N9mn7Z&#10;w8+MOjNyzMDTMSnrhRlaDDxa1kITZeWNMIG0Go9OJbPWa30iNM/G9Z811J1S9M5oTu/yFdm56mS0&#10;pB/EEU16wEsL0uMTOjRrShwV1dBwpr2jhTfxGPdlNWHpMHITxSu2io55M6GNkCmlatLynsch4xar&#10;nlx1jCmTqw5bhP8uWrK8qmpIXzSiIyAjIkkHTIOjrIbUl9u3ZxfjVgaMrK8SHrto4RLSxarKNQx3&#10;s/RkFk0ZyTqweUAZ8LRKi/MoFz7KsosqJwFxJNIRDofT2sZJqKI7vjqIVFsak4zuQo00NTYwsFms&#10;WbCZZbIEiMUo41RWCVGVEL7kcN0WV00xZYzZw+zWSSb/1w9NPtnMrOuDu6P6RAY5s4d5JCoxPaik&#10;r1mOZD6YQ7Vh2pwQFaHrME8Xb8d6ammk41DIKH+MNdXJPIJYWWmLNH2VjLWU1VZ30GRmq7Eo+KuY&#10;mv4l+Xhzk6wvaEVmBgu9LDHkK1dDSAL8dTA71kT68mg/XdhS8RjZkBgT8sj8ZOeObbt37wyFg0YL&#10;MR5mTJ81ctQoLT3sAHbRCAucJu4wV8soFlOaD4nhiurSQ3fIzJV2sk5pO5tQ4K0tTbSWD6X4XPrp&#10;TCN18po1SKdSTztWulTJT1JxMXJMv6rphW5Aa7W1NKOcIx0dkWiHaEuxlqXFpjfTMjmPeZn10wy1&#10;oX+uZ69iJWAlMHglgL0gtbOFbyIRVWaJUFfN2Lu837Dus9dee/nEiROlpcRBRFk41Yhzt0QkX1K2&#10;Dz14hXHeLVcf1URR8BeHR813FsGFC5Z/9WsPa+G/y1RUBrYw5V/xB154/vFPP3wzGo8GgpL/XlJ3&#10;FZf+t//6fUSk9CLJfpi/Owxi4Czqyfffe/O1V1+KJxiiEbZ4GcEjho//znf+hExgGJM+Hz4PoAam&#10;HqzPZO2ZUw2N9RrEgaWOiewfN248QIkp5ZZxcV2vzFm1xVZIJGIUr+CH27Zv8/mT0CgIemISlZdX&#10;1oyoSQM9aTtGgLPIocMHMUCpTiuGDia4xzdu3ET+knS5vBzEKrF39+6PPvpoz5494uUk8ZT8iiYk&#10;iREeMnTYzNnz5s9fWFZapm0zMBDPx4a2WHjqA3QjLTcUXb9LSnlcLDuv9/iJY2+99dbp0yebmpra&#10;MW6gZ/m8kUiEk8rKyufMnnvVVdcMHTKMW6AP2C03xqtawPpQKpO0xcNNIrv37uDRwuHCSAQjLTl6&#10;9NiiwtI0OCtGFdbV2nWfrf70s9raOm6KtT1u3Lj77ruPmxo3noelx3GVZsyYISZ7EkNFHikzDExH&#10;ZB7T9H0yFhf3gMLTBw7tLyoq5EGwySId8aKiEgq88gMS0imTLk40NE8vMK7HR1pDnmvCeBIjmm4y&#10;PoPuAGscCncHLAiHAZ7kWTdtXv/Rxx8ePnwY51m70LjoHoYB4FRZWdn8+fMXLVpcWloimXoCIWLg&#10;qC2rUhLjr8tgTmL0nTh5wnzFOZAOJk2apKPRPCVd7I5/50mN7Q5EwggP+uXidadPf7Z29e7du0+e&#10;PMEFSZJlTFKUD8mzyioqFy1evGTJFQwhGVG+kLFTeTqFP4y3yfNmKDmqr5LHTxxtaW3gSqFgUSyW&#10;wsUaWTMSCRLah2fD8wLrMlbXrl3b3NCgxcBlajMLTKLSlStXzpkzZ8jQoRAtxOfyhGAPGuS9K47T&#10;zajt20fmUukRLt0HCM4t8OW2bNmyefOmY8eOnqmjMHTSsLx5Q/OmTJ525ZUrJ02aItVmkkzMON+C&#10;gvFV327by1kZt9OMpVMnT/z4h//c3FwXT7QHSfbqKYgmPPfd+7WVK66nc9PQhvmV5NzviLQdPnLA&#10;THwjqzFjxoSCofYO9saCqCbcp80b1/Fwu3btwmsoLiqmIwG9Ob+6uppqBmPGjp0zb35xEYNQ+tmP&#10;5+PgztLpPTUdJxYhIBAVaerU8QPbtm/dsGEDK756qgIZCKLi9UycOHHBgkWz5swj1UBHpAP5o0+O&#10;HjvK6DVDnU/Kyypw9bu9ndtl9FFhYYiZK2UnvZ7TtaepT7Vv394DB/bjVTPeUCY8FDOXoUvRFarB&#10;jBs3wedldsjslvKjsqx2UgicTxMUjU3u3rMbPV9YxPZNUXNzW1lpRU3NqNbW9sLCIPYOdzx1+viq&#10;D947uH8/yUyN98jAhg6Hcigvr5g7d86SJUsqqqpZjNra2smOz2OqCkxjSZ0XhV27tzNxjVFEaRfU&#10;4KiR41AyNDUn6arpWbcjZLJGWwOqZPbu2rVmzZq9e/cyGs1+p6Sx9Ac6YrFp02csW7Yc4VPCAgko&#10;3qEX97LDAbQqQjTKMP03deToEboVQAc5xaMAAQXTpk3TrmSjCIwywSM1NtWj09avX0+0BC0pL6u8&#10;5eY7Fi5cLKGsXlRxy8lTxzm/pBStTpV2b3FR6dChw0UvuY+vqir70MXduK+p07UnN23auHvPzmPH&#10;jrU0NhWGWOYyB+O8tLSUQbtgwYJRo8d4pYoUCc5APFOMxvSKc76T0qAtRsca4SAQAeM8BcFAgIG3&#10;ceOGvXv37N+/j4HHqkRKBNxwNCzr+Nx586ZMnjp2zHh2o3W1ZUWI/vwnPzi4bzurkxjAKVZe/5/9&#10;+X8ZPnyUKlMDeUh8QHa7jcGgbEQFflKRE8cPfvzxx9u2bSO2QANFuXKE0yoqKqjPwLK1cMkVFZVV&#10;oJkdkUgwUKiRpFLRQ/f2Og37cxUQgFHi9Kljf/u3/9OTioDMAE1ijUTivt//gz+bOHG6Im95rm3W&#10;S6NZzLmJRITR/cH7b7700rMstbFEFDzS7wsH/MV//Ed/MWxoDWLUsUqnpA4eYrK3IHNWFSRDRggM&#10;MEU94tThkSJ1iY6jR48cOnRw8+Ythw8fYWYxHb72tYdmzZzDzOC2RjUhUaaeIRaYJXL7zi2ffbbm&#10;0KHDIE0sQH6PkNY5k1lcWFTIRJg1a9akKVOxPGVAkK+WTS2faF3aIbZceszw7cmTJ9nswaCgT9Fy&#10;tJaEFWNGj3U2WUXrCeLngmw9iEzWWZanPXt2BYLSVKoqM8zYmBszekIoWGjWAsUo9Y0zfFLoSTQh&#10;PXH8xPH33n4TrdXcxMZqG+cjRtrJQC0vL583b+6KFVcOGTZMlIM4Hm66Erdn0gOys+Ji7UAPK5ge&#10;UyJ/orG+ds1na7Zu2VJXV6caVQwwdBHaBrVcWVU5a/b8GTNnDx8+QoFFo4sQnVi/UHGl5TLREju3&#10;b2EqhcIkAUCqiU8+/RgNTzeZhObYFUuXLp85Yw7XlwZ42FdLtLVGZ85ZkIHqMrolxV6REJb9TAeq&#10;F2LBJoDMduzYySp/4MABMFwlMjs7o7TTHwxPmTpjyZKl48aOY0S1t0eYwnSx7qqoqdzD2O7oECBY&#10;O5HNTnGMa0+dws5hNWT8oJY1A6OqXzwKP6E8IyZMmDR71uzx4yey2urw1kHVZb/qHOapherOQWj2&#10;J1YCl64EVH2ja3W18wLGBfzijdbV123ZunnD+rXHDh9MxKN4C7qGyUKidk/GM+mlWuKlK7Vun8xY&#10;L9iy6v1aqK6zkIz9bZz2N19/4d23XkjoTiALLfCC1x/68z/7D6UllSAdKewrNWt7PUyaO0FMzNp7&#10;6MDeTz7+EOxJduo8SWJhhw0bee11N1BDQB0bwRH0sin2xJ577uk1n602jBUWcpyQf/e7v19aWibF&#10;4x3j04Bz6SZkNQZrki9g6/zVX32fAPDCIhqMP+BfeeXVt9zyJfWQjZEkv+HkM3WnHnnkR3V1Z6Kx&#10;djVVPaNHj/n2t/6QYKm6M/Wvv/rMmdoT+DPGUsQaMJimWfKZatRqiSVSuMdSZHDBwjGjx1ESAb8A&#10;s0DZZ+KKdBWU/lYJLMprA9bA0ti6dcvGjev379+Pn8w0hp8jlgebkAKWsVcpLg22F6V48Y1Xrrwa&#10;EwRL2Lg6GEs5UJ1u/8Z27dn6k5/+UHg/Ufw0TKnwb37zt6dMns7JXBZz+dM1H7F7j7hiEVxQh8o0&#10;etQozO4f/OAHmEfsjQqbLB4PhUt+4ze+OXny5IAfC1IEmBkEuVCdmWuIR/C1Dz/64MUXX8Dhwa4V&#10;szvmueee+1Ysv1rxMhFCQ2PtP/7j3zc11ymfkV3f1ORJU7/1re9IDVWFvdIKzdVsuMFRPIX1G9Zu&#10;3rKJpxBak45KdKWUvlO/XZE4KXXHt1iTEyZMWLJ06dTpMwuLqmIx2Xk26FUXfk3yzbdfeuON1zlB&#10;cIcC9K33L/7i35Prx/jhGaRYGuZsijDcZT/ZUwDFAIz4kw9XNTY24OzRcnVdsNIhpDrUUQVS/WC9&#10;5IPnSYHswKfoVm7EJFBqg2h9nWLZUB0fx5555vE1az8CKgn6CyMdCbrjm9/8Jt4FD3v06LFPPvl4&#10;3brPGXhi+yaiQr9T8RlYxwxg7N0pU6ZcuXLlhInTUgUCEbr92C3V6GyXCXQIjcF4V9kWxGPtPPiJ&#10;48c3bd4ITgfEIJNcOzo9goyIJFyR4V1RXkXJzkWLllRWVQv5SLlCZ9uGLuefL1S3bfvmXz36E2om&#10;ylzz4dXE/uZv/taMTAB9MIWtWzYd2LdDnTqlGTj7ao6SErKCLzB24mT6etaM2eFwkQnD1Ctkujir&#10;2dJgRi+EJtAr+JhgFh+8/+7+vduV7OD0qeKhchpKwLwvrxq+fPnKefPmgWphMzz++GObN2925wLQ&#10;8AMPPISQs+VjAGul2Bj2ivjqjJODB/evXv0pWDNAiWwYGoapVAk0+DkYh+CYzNCpU6bTZdNnzCQT&#10;lhJwmDX6aFlq2aSxB8j+P//n/9SePs5ILgwXRaPJFcuvQhsIHSwZAyD4+OP3du3eGYu2CyogSk/0&#10;GyOK9uDmcUne1NTUTJoybdnya0aMGGkC/dKgp940a1GAL/bXf/3/RqOtzFquxgCbMWPW1x/6zdKS&#10;iow/n5aFkYPOerkOWzhnag9v3bRh/YYNBAlK8ocguz6yuJhVjZ6OkSROYBPPkOphOJ9gzaNHj1Ot&#10;Io49h7B6HSE4KhHd/uyzT63f8DkaDL0UDBZXlg/59//+LwUWBZNMxCjw+sGq9wBkYwpaAa7BPAoG&#10;C7/84NcXL1qmPHXP5i1bHn/8UQhf9BggRjhUciWr281fAqpw+IXmodLyR/CGrFffUL99+2awklOn&#10;TkRj4LnS46FgANwmez3XQe6HcMcxftz4GbPYjFo+dNgI2erQeW30yfnMStlOMfCYgZtl+rezPrEE&#10;AAqvWfPp9u3bcP7TJC/hNaL0ZMDJfQWRZDGcO3fetGkz586dz8CDnfv4r3+2Z/cWir8qj4nTAr1C&#10;ddIjOk9lSwlizrYd2z9b/dHpk4d5bjOhDCNMqXNyona1P1hYMn3GrBXLV4wbO8FsrigMrlRxJe2d&#10;n2D0hsnEqWyoTmyAQCTuMVCdI4Nepd8dVMe2WfKzNR+/+MIzkVh7LBEBgfV6sFUCf/id744dM8ms&#10;/oAedMizzz3z8SfvE54jEzkVAIC7//4HETIOCKvToSP7V616b+fOHe3tHYJ9qopG4Hfecc/yZctZ&#10;1nnvoK/CS0XKiZMnj2/cuI61ifURpF7YBgiTxU4wbRGdUZiMLmQ+bNgwKmDMmj175Jhx5NNDrmaf&#10;zLVRzSRlR/PNt171yS/kYGOupLT8N7/xMJuRZo3WS8p62ruoYvH2o0cP/fBH/0pMEgePSfuLiyq+&#10;9ft/CIKp/S5jQO4u80XgLR1gqa3bNq9d+9mBA3sLdKkFmjesYRkNylPWrQsP2wxjx09cuPiKmdNn&#10;UqSKD1DrurdhNGkWVJfRFQbAjKEVoCtu27F1/edrThw9DBnc5a0zNw0KhhoRgfiDMS7rC06bOm3B&#10;wkXoopLiUgPYgaKazsW0OrB/zyM/+VEk2iZmo9yCvRBpMCuaovBQtulNP16S0BXlK04qCIdKf//3&#10;/rhm1BiZ9aaRTlPF/jGkB/TJgQP7tm7+fOvmTQ0NZF7SZIjaoek1UUITQkUlbTBPff6RNaMXLV4y&#10;Y/rMoUOGG1TR6OSu08coHDMx+PrEiQOHDuxm7+TkCfZTEXKcQWj0idMuP7WPHaYAI7OionrevAVL&#10;Fi+trhqKKFSAsuFxPurLBsCej/Tsb60ELjUJiBbUrQYsNswyDD/Cqd5f9e4zzz5FlGLt6RNFYbZN&#10;2FDsIEEs2tOYC+kXqywBM67peqkJ5yyfR7MlmdwmTrCaEzVTUzNm9pz5DlPmvOzPs2zRgDnduCiy&#10;zunBju62rRvwTGQlZ/vO421uaRs+vGbs2AkCLLFllY5W6/kJJFArXQtQbBFIbdOnz4BXMnfuwjnz&#10;5s2ePWfixMmGFGYIJml3UZz83Xt2HTt2RPfGneCmq6+6Jogf4hg3phOzbm6AO42CMSwGwOu3336L&#10;fVapbAFkFYtPmDBx+rQZOVfAVIxGWplQRLeJV+wTz6usvPTK5SvwjR9/8rEd2zfC26cOBpEROFcB&#10;qXUgXgIWObQIkBwJBJO4mNS+/Xt37iRqOD5+wjgMEdljlJ3hnAgvp80Kusmhhl3qTO2xF557+sNV&#10;7588cQzDNc4+ZjKCWch7/ooxJHEZ/MUCAUFNnDh+bMumzQhn0sQJvgCcW9d6coav2QdGebS3N69e&#10;8xECCISAsvBzvGKyVA/hPd7a08888dFHqzCtidSTPQDgSEBTv6+kuHDlVSux6k6cOBaUPVPBvtra&#10;I4WFxbNmztJoZQev7GYAqBdrPGaNDE48//yz4FawIpAwH1eUV955512lJeUKaeifZOyDD9/FN4aV&#10;pjZ5sqio6Korr1JMwSUqqFGrQa+c+dGq95577qldu7ZBTIEvwN4zznWKUGVsTfPSEAwlNQoZDYwA&#10;THbfvl3r12+YPHlmaVk5Pr/xx4wDkPUgiaPH92zfvomnxoXjG2537TXXQqFyg6c6ny+eu8m9dfDw&#10;gWefe3bVqg86NPgRM9cYrIZVZCKApDAB/rtPhhAjqrb2FDyjrVs3jx03lgqVGscqTrUBfDKsCAOo&#10;eZKbNq87cvgAyIYMcp8/HAouveIK3Ketmzf+8hc/B77k+vQgfn483qEBcyaaCZlQtQNqG0Vd/EeO&#10;QFraCxg9atQEE3tu5NAvUJ0Z2Aaw49qxaNvHH33w0ovPbtywjrkmuEC8Q+JNkwAd8DwBcBEMcfZk&#10;bMCB8RLAsn3btpMnjg8dOqSyqoq4XdCaTqhPP6jNsw6APVNXu3nTWmLxELUgOcnETTfdQA+eOH7k&#10;uWee/uD991paGvCbxHGAqsC6S7i66gcDWMvnycSZ+vpNmzbBkpg4cZKMJUPkSW8b5DDR1AUiV0Ci&#10;sfHMc88//eLLzzY31wdhnuJvAeVDUoNuIrpOL+5gMeJxbd608fjxozU1wysqKzau/7z29Ck28wT/&#10;TcQYYzNnzs6BPo1v6SAm4kLH21oa3nn7jeefe+bokYP8jpBexg+6CK3PpAj4wVY68Ld5vlDQzxxH&#10;He3auYO/NSNGlJQWa9SaOkLpWaXkOPkAcsc777wDJ8Lvo2OjhaHCUTU1M2fNQkarP/nw8ccePXr0&#10;QGHYH41ATnGKJKiEdAtBt454auJPDx06BM2vsqqiWuh1Tkh7TgUS6QVfweuvvyLR4jJfaEVs2NCh&#10;SxZfAQ6VlnynwWRmnRm6az9b/fxzT2zdup74slAoEItHIE6yXWJqi2gQbjwIJ4kYt4IUTTp46CDL&#10;1tCh1cOGQnk2WI9yuNLAnlGJ+N6fr//s0KEDfC9rH0tgIHT1NVfBKacz9+7f/bOfPXLk6EGhp/gK&#10;AOMUq5WMmUSljR411miBUydPrl7zMWi8vDQlBds2oJDGjc4oMyN/lRtLxK4dW59/9ik2zNpam1Cb&#10;KATWFLh9zMF0lk+z8SARpjwdkoCLA7ZCOfiDh05UVFSBobio7nnOQmNpcBj1q7s4qbb25jdee/nF&#10;F587dfJYkrwNGunGCERUuqoTmhoFQWD2MQ7RY0ePHGHg1Z2uZW+JviCkvaG+1qlIIoidd0VuAGxm&#10;W0K7AyJ/O0ryyLEDjz/56/c/eJuBLUxklguJRJYJiDqSNQXoQmQkNmQsGd+/b9/+A3vp22HDhrI6&#10;GozAoAznjdMZQwYFJQGwksdTA2CFB5r0LF6yvLISVmzn9aeHnnC3z0w0sInFOXb08LatW4xGAq/Q&#10;iiu+pUtXgOyzwaOomXACNm/eePLUERQak5BpM3TosPnz5/ErVpb1Gz9/8qlf79u3U5Yw7TjoTPpb&#10;36xZsyHfcSuNSZckPGLMxKMff/jB0888vm3bZhQ+NH/sDBMvgTGj0KZoVMlUodldGXvMpp07t+3f&#10;v6e9rX3seLESjSHqjhnzBuwe3npHpBHcX62CKD8cNXrkuLFj6T4hvAkK3H2oe7bMmAVbt21il5QN&#10;I+adap7U1KnTly27UiM51JQSyE8mvqzgvoK6utPPPPvEqlXvnq6F3cwzdgglVqIyVeritAk1Uu0Q&#10;AV7P1NWv27CeT2CqKtHQ3fDLMmUzNois12xAhkP+2rqTL7z43LvvvYOvx4rJ9SUvpSRpwSwXXaSb&#10;WbAjpViOPygbA0eOHtrI7kLtyZqRI8rLyjhDd3PEMOaHjQ11jCs1QsS0hsSqKki4jQZnFIMnjh0l&#10;+Q3UHgOzE8h+xZVXYzVlxre2ltHBydy9obHuzbdef+ON1w7s381SruG0Uc3YIPNGwoolfl9W+o5I&#10;OzqT/Cr1DXVM3j17dxcVFxEZQFiAGqhmTex0GKjO8Ot379r17DOPb9iwmi5gB4cdbd2bl+0lDAlj&#10;7dBsX8CAjLLusEm8a9dOrCziKkaOrDHQci9M9r5otk7U3L78wJ5jJWAlcAlLQNd+0T5ACfAR3nv/&#10;7f/vH/7u5VdewDGI4PaEfbjiRRi84ZAWgRXHF5vH65HtMlw2tkdM7gZ7dCuBS3jknNWjuaujeVNV&#10;VWV4msaFY4GEtvPee+/u3bMHN0zDS/MeYm2kc9Ya45ndxRCBmD4PIQ2EKhRiIojNImiKsfkkYk6L&#10;f7Ioi6Gsm9vSBOMadam8mdsGsWeVYobRBg+Fq7AhSdYorimeAE5llxS5uiOHzYq5QwQHNkqE5R8T&#10;c9+BXc88+yT7pcQBcX9SfeGTIRMMd5PAG+MH6A47Rc24BFEAeHHkFXr99Zd/+cufNjSeAUMxJn4W&#10;zSPTYDUiZccewAhj5bFf/5INZ2h9eOYdcCW8CXAzLqjGh/BcsKv4JwEaNBKnTu2n6NvvvPGrX/3i&#10;1AkYf2J1de0STb2nyII4RJDmorF4G5ufyOHU6ZOvvvbyho3rqAjX1FTfEWlJxsWM7og046vjp+Ew&#10;T58xGRuIgBdoKcgE64oQYGKvurOmuh0PkuQIsI8wGdMS6Z2CxMhRI0DidCNcHAWTb4huptckLSDx&#10;NUE5jWGgPe6AyGoB8yC+psb6F59/+oUXnyWPVVFhkP4ShzOIiY+qxPQnPEexHfFFQTQYRPhaQihA&#10;mLiCtbUnnnzySWgyGPrONmyuaYiybaNEJHJA7PFEBEddUVcx2p3n7CxszHHil9esXf2LX/x8567t&#10;Zj9cQmE5IjicxHNJMVl3n5+xDfwnPqeESscIaD127PBjjz26ZetGMXzTQWoZmZrbCXNPqJ3+oEwd&#10;oBcek0gWcK4tmzdA1WG8i9sQI7UT8bY+guNAzBC5vmR461hKwGHkvnT6q6++RJSKmXrmb95ZnfcE&#10;Qxc1f+nupsbGt996jRQNp06fqKwq5b6trY1qXkuWVcZzUXEIOEAQB2GO8DuZfcUl4b37mBSP7ti2&#10;padwmLwt6d8T1FkTkqBIHixDs1YdPrT/qScf2759K9kncIeYJ7h24RD4DZ2S7GjvQEWgLvinpuMU&#10;T48dtVWrVuHVEMHdSd7uiHLe6BaFl2DJg7967Ofvvf96aVmowCu7BVyqpLi4kFCgFEFYEXSQsiJM&#10;wV9RfdgDpB96+eUXjh05WFQUUodZUl3RBNynrorCzAIT1MklTp08/uwzT7715uuMz2DI29Jaj3qk&#10;jwTJL0CxwjtpIvNVSTGzApi8g/klAGIytmHD56Dnx48CFucOJCWXcfc4alnD6qPENKOR0HioXFC/&#10;999985VXX4LVAv5S33A6XEhQMpwe+ZUgyB4PfCvynCr2iX3j4z1M56effhoVbeAR4zlmdzoa2vjV&#10;PDvEGbovXEi3MYdiguN3UZhm7TOa+dVXX33hxReams+AVpCrCp3M9EFV6l6O7qDozFLYFC+dDJuM&#10;+Gh9fe3Tzzy56sP3VacJ1NhlEEriPMaScugEldCQf1krDQjy05/+GMILDQakQ1mx1URGCOEVUh8j&#10;BSQHACCBlrQSCoyIB19d9nAErJV553BJOt8W3zsa+ezTT5588vEDB/dyTdqMhtdEVGg5fk0yPvmn&#10;6E95g+5li0JwOnHzVVws/Uzj48ePc2mTjeH8D7O1ZqA6ZFUP/PH04++997Y2I9ne0Yy6YKIpX1zG&#10;Djgakg+H/YVFPHkCCLW4OATOCM7y+BOPHj92mEmRY+Z108jMgixTjGdcu+7Tf/23f9y3b3tFZSEp&#10;aGF+Cq1Ihh/JYf1YPmFEbfJmKtMTymd5RXFd/enHn/j1J59+SDPoiPT+kEPtOX/h9PsVlLKdJKhc&#10;SFiy06as85TwnoqLinivFC1h8Ws2YRmoLExMSTODdFctBY39hReeASUhgF2wGMlnIrgMg0o4j2qH&#10;mEEo2FEg0NxY/8Lzz7z08nOkVCsqYrFm7sP9EkuDHtQlW9YCTQfMtg0Kk4wBoKWYH4EztSffeP3V&#10;xx57rIFMDmraoVig+buSGTp06KRJEwnkJICSFoYLA7zZvXsHs9JsjKEQ+rKmMQi3bNmU1i7CNSsp&#10;KVqxfLnWfHfupltoAsZhPsna9Piv1nz2KZOU+0oKNn1eDXZXPEx3KvmL0chLtStxtYWY0D/80Q/r&#10;6mvVsOmWQiHwsSlqgSbcsWvbT3/2yOo1nyAf5aezoSUGMuOQe8iaIlfmE8HS0KzQb8nnQCYBZLJj&#10;x1Z+u3HzevBQvtTNdSHt0hg1hsVGkfmlKoi4XbO7pmY2yRaFcMnqjMKXf0o3CeKvnOJOhwJwAdjQ&#10;Tz39+Pvvv9faJvxrUREd7UgPDE70nLM2CVyMGifMhbug3FT5pMj08gzLzTtvsJ+km8VddabaPmpO&#10;kBDg57/4+bHjh2HgMloFORWFAFouQD9GjjHz1A6UvH4Y0rxhlWF81teffva5pz76eJWkQY1JUojz&#10;OfrBVDqf29vfWglYCfRZAmbN794VNxfJNb87f9jdjdwLiqmnLg06JX706MFnn3v6Rz/6weuvvXzy&#10;5DGhpUveaHEb2GOBFC1bY6yxEgzixIBolnNDH7OHlUAeCRgD15zEgg1UN6JmhKaukFTWgpxpbvxf&#10;/+rR9es/V5JF9uDv1ubgSp3Hnib7YKOxwISgpsu4KedEwBqTkxvzWDZChQon0REKUjMFBIfW1plr&#10;pvO6mxa7+IliBDQWAwlshakBCS4EskFyJbzCqJgp7hXct1yXqcQDmi1xuWO0/eVXXmRbkvRqwEcY&#10;CcSARDsweTwEAlAVABw8ECjy+wp9XnJnCJdeSq0Rayl+XQJj8fkXnsbj0lC1HOHIP8U3FvkJV27n&#10;zq2P/vJnx04e1YTxEsdK08VBVdqGniizmH4QJ0DtGHVXJcEcrSVN2ysvv9jW3JSrbvS2UsABaWLY&#10;kRVOEsDJBiqiB99/9703oKThyWNo4gTjjQBtYuIBEBKdYSIJJk+eWlbOPqrkBcFMw+KjzMWZM7Uq&#10;5k4IWndqRhQRSOiGDeug4WAoMmz4HRmdJk6YqG64QQac3te9UBqAxY9LBvoge5/ajnRQm+B0ZHZv&#10;X736Y+wtICo2wBV21IB/dSW8XkCsEBFhEoAMqukPStih2uAGP+Ky2M77D+x66aXnYIt06R3pHF70&#10;Ln4atiOERZqNcybZ6IULJ6inzBS1xfXQmyfjq1d/8vRTT7a00BEyspNiuoNlFPv9eI8BwuQ0xgs4&#10;CponmJ1EDOkzykwQVV8QO3bs0BNPPLpu/Wdad8J1+TLjx4wFrisAkIIz8vie5JHD+59/4VnGt5ig&#10;bE0TKyWRLKDAcEMQO/2mQ4DE01pkl4hytbsjtPaNN1+trT3JP3G/0xqgtxXNPHMvRxrvkIT3JGXH&#10;Cn/3/XfiyUgg5KNMikTEANLQRDgAJKST7GagHQa0FWdM/R2Y4/ABvY2NdaDeO7YTv9m9+Z6vLf37&#10;vcxl8S0F94kIDBtpBQ47cHA/bgD7AZIMyEOAZApGrEb8iFfCX97jGmspHaaeF14eHf/xR6ugjaTb&#10;19Mandy1a/uvf/0o+mTokCpABBwtYA0ImuTkYYwIHdkLjyIohgBbID5QOeli1HVJadGePTvfe/8d&#10;KtLQWmaAAeyYNT0IxfiHCViZj/7y52AfQaaObp2QVlInMt4gLqIEsJOygGaQY4htDvSSxC6pRgoX&#10;+nfu2vL880/u27/bZQqa2wmOFaXIlWDMksDeBKwJlUNykH+25pM33nhVMHcNheP6rS3tSJJ4OB4N&#10;BctWC48mrwTjGSaUwHtApmTLev+996hFo/VQReFlnk5miiDQYOImygBoAudWvFzVqGanJPsw+Bpk&#10;Fqys9997myUDWFIbr6nQqa4jydoEgZPkp1Jwgr4QyhvaAlMNqJaxQQmIF154+pNPVynXQ6s9ZrrX&#10;QRQVfhSWNoRlJiIDB3MOes6LLzyvwGW7ut9xBhAznsSd4HJoNk20JHtbJgsqebLoaKnTo5QZXb07&#10;s2Iz903it7/48nOt7c2+oIS1CklcSFWCfaA3SKMpYf6y+gmDTSBlrTYgCBnKQxNa4beDir7y6ovA&#10;ATk5/vo8zbpRLMbu4BEa6uuwLnbs2BYMIUwBF4pLS+g2wAmhbDE8WTIChcSfglfIokwj/UHCScQW&#10;8KZ27t7xyisvnT5zKk9jMguVaUzitddfRkeRiZKlkFIwmpyX52MJxg6RwSZPL7UulLbkEf2JXcEg&#10;keHkT7399uuffLKqrb1JF6v+UlPOMHY4kWnGo3k0jUjtk8jNaMsq8pJCh9TXn1FHwZR6EKyOaVio&#10;O2e62soYMGYQo5pxwpRNyMYnEyFBsk4IjxSeApsjf7/s7qB0JNmoqHEtlS5rlMFeuXRd7anXXnvl&#10;449XaY5a9q7gdKsF4iVvGtu0rMtBEzDKrbA9JGmDthndysk0gOVr08bPn3n6CTaWWCvZC0F7SBI4&#10;nby0/JZbbpEqz5gOMfIJAqm37t27iywrCphJzLvyp3pf0VLNzY2HDx2S60t4UoRxVllZSRCGSFsG&#10;p5G3GKrcYteurT//xY8OHNxTqAiRTA0Ja5C8Ojy3mEWSYEdGC1NJ6ksJHRM3zScJOguD+/buJpSh&#10;qakht1XObOVWhtma2Ldv9/PPPwM/uqKCOFYxP1jYSSUHAKjc3CDql9wkwmwOFpFMEKlyIExJECzr&#10;VBIWNnTsA4f2IlxTQRgETrPPsNGLeUnjabbsxLvmvxS6wkJnERGOG8ldwlIITM4UGohEbmUOmT48&#10;xc5d2x577Fckb8EeY7JKTl55alEgtJB1StVnCEYml8SSIg8gyxUqRrZMWMdiFIRofuWl519//VXe&#10;KZc8Pb7T/xUA1OuBZclGOLU7tAAIt0jKVr/U5IF5KnUmmKoMBlSiZuiTQSLht5KEWvJJcmWGB2SX&#10;Q4f3kWyxT1Oo55NsAOx5CtD+3ErgoknAWLfuMmBWmQw+p9rD+cDoHNSf2EISxKVVCw2Upt8Zdglb&#10;nbqIoiWxTmLtkUaCKl59+dnXXn/hwIE9+AZChtciSqJoJU+ymDCsCvxLc1XLGi96VV3gFGlMnTpN&#10;F00mA/tGumvuvITjI/4uYhs6ZARRmezWG1Po8jxctA6ZQMk5dfzIoYMH2BLEzpCMSZrBgspWpKQ9&#10;sHdXRXkJ+YhYuSWjmhTIS9MajOzUMwIxgdeJbS175oxOOQXbTu4jhrYYU/go8m+TWUwMOKd6V2rL&#10;lo3Hjh+CL8+FWPsB3EhthkUiGd+1h5RY4LIpDKdMQk31EN4Lm4Fvvf0KKZkFApIks/6pk6dPmjTV&#10;1CVwO5qlvqM9uuaT1VL2S9jyUtMQLl7dmTq8M7wEttXb2pMVVcMXL115/Q233nv/1267495rrrtl&#10;7rwlo0ZPTBYEm5tbceEIRcS1A54wUasnjx9vaW6ZNm0GlAufH1/aRCYZ40b+AfLFx0cO7vr1oz9K&#10;JlvbwPWEZBGS4l2pwJChI2fPWXTbbffee+9Xb7n1rhtvvH32jPmFhaU0lVTWoijEVQuwjYpwTp+q&#10;BWeZMmWaKAQwIZodwSaTu/F0rU1N5P1BNrCsiEKgStuVK1Zs2LDm008xoPEWKWynAcjEPAWKMQQL&#10;iyuCgZJhI8bMnbe4pKTywIEjJ0/WEviAEYsThRsJW3D6jBluZVSzI2C6Q/SZMA/MdgHNSUXam997&#10;9/WTJ46QTRh7CX5MQ2Pb175KbrVy169GaJhrn6z+UHl/0CiIdiFItvqKK1ZihoqvoZClRGR4EocP&#10;7331lRcwqMFKiKjFIAuHi4FQRwwbt3zZdTfecOdtX3rgtjseuPHmO5atuGbEyHHkqo4mChqbW6WC&#10;AmGhgivQ2sjpMydAJzUOUWsIZCa+mHQH9+7ftX2XDIA4DjPJ8nzXXXsT4KzmUlEFIVRDIjehugCr&#10;JTZuWPvii8+KX0l7CkPQqbweMNwglS2qqoYuXrLiS7fdeddd93/ptruuXHn1pIlTi4sr6EpK+0r4&#10;ojgwsiwwcnAtTp08PXb0OLKrcC25l2pzF0Tj35u3bDh+/JhMOm1DcXHRhvXrSbQklRPpdY+/vHzI&#10;jBnzrr3uljvvuv/Oux644eY7ly2/dujwMa3t8fqmNmZlcUkJu9+0M5aItXW0EGk1Z85czc0vOLXO&#10;LbNe9UkVumfLD6QOklCZlCvR8fprL3y+7tMCb4RFDRARfwWabGFRxcSJM2+44Y7bbrvvzju/fDPN&#10;W7Ji2LBR9LVWb2MPn1RHIgp8N/BuymjMnDlX0xqmlUyn/nKUwVkq7bMOgD19+tTmTetplcbyyDDg&#10;MT///PNQqBDPBKmWllZMmDTj2utvueueB+64694bb7rthpu+NHLUuAIfpSfiza3sBAiBgekTj7ax&#10;8cGjzpg5C5qdZHZT8FdEj/SEGQc5Ikqx6WeffuLEiaPClxNXCT+LDPpwdQOTp8xgeN/ypTvvvvfB&#10;m2+9Y/mV15BagJnb3NrOSCAXYVsrMZvBw4cPNTTU0VSajW7EkyEt/oyZC0yRRdNfcl9xz1Ap0Y6O&#10;pkd/8cjp2kPw5hTyYzKGmJFlpUPnzF5y80133nPXV2674/7rrrt14YJlVZWjOtoA/fGaUOPwL4SO&#10;QVLNppY6SvoSralUTYmwU4KJ4B8KJyXefud1QnEZ8gBMPFpRcXj3nh1UKQZYFl/UXzRs6PilS6+6&#10;5Uu333HnvShbRDpn7tKKqqGnzjTUNzUXlpSKWQPmKyu4p6G+Yca06Xyr0fE6YjNrkdzwnbfeIDYO&#10;oi3zhS2DspLKhYtWUMVFPElTrVgtOBQaeH483vb2my+tWvU2+ioRaxerCmQcInmoaNiI0aj9O+66&#10;/557vnrzrfcsv/K68RNm+DyB5ib4yLJBJH6zBOgnCCk9fOjg9GlTy8qIZxcUnusD3OEvSsLQgI+o&#10;5LrakwAmUJdoIW78ggVzf/TDf4UmTEdIgcQUfJwQvFvgoHBhRUnZMPaEWLw0CZcMeAhHBHsyS1i1&#10;NNG9d/y4CdOnTTMPnyEZCogXa2quf+b5x+HysMBSmRKPHlccixH1PmHCVFL+3X7Hvbffcf/Nt957&#10;/Y23L1p81eSps8JF5U0tHQwnyXQMNKXVBnyQx9tbpkyZTFi6xho721B9UxYCcrr7bUazSLYKaSvK&#10;IfLic0+D08n2A3go7jeC16y4ZWXVCxZdecONd9zF2Lv1XvTGooUrx4+fEQiUnjnTIsul2TiBhcfY&#10;pxCEWh9pgKpLBVh6VCwC8pnSmOjnn3/8ysvPSooJNW9Eb/lCHm+YnFxLl11551333nn3fTfdetvy&#10;lVeNGT8JZLC1A9AKlnRCCtHEI0VFoA+Rvbu3w3wcM3o0XC72QZyNnLPUR7mnJ5PUx/700w/FIxBo&#10;hVWdHZqCJYtWVFYOhRrlBFD2fBeeibrHkgxOVbqQ4zyxxoZTBPlCLyJSUgoQtZGcNzhsyKirr7qO&#10;qacjR1dCT3L7ti2HDh7U2ErB4UeOqJk+fRp7iqdPnQCbi0fjxeEScUFS4MXoNJYUzIbC2bPnjawZ&#10;hRHCxMQ4ee65J7dt3aiRidC4QMkZNeSN9YSDZRMnzlq58uZbb73vnvseuvGm2xcsWl41ZEQsyeZT&#10;AiGHi4o7WDBSKWhZyVgbqS3r62qnTpuGFSeglwA3Up+Ygzo5u3bsbqxvFAcqES0KheCfhoNsB07D&#10;RggEw2qXdF7RhPQuu7MGgOPbTz96Z+/uHZoDnEuzWVhw6813jBkzXiuTyGCSQSXFxDwnjx94+ulH&#10;m5vPsMDpPqNJN+QtLauaM28h6vje+1DIt91405cmTZ1WNXR4RzRe19isQbAARgWUMmbbmMQjYFJk&#10;lJN0kFHAROo7mUkL2CTsOU4nEcojP/43ytkLvc4faGtuDoVLI1EfOqxm1PilV6zkFl/+6jduvOV2&#10;VpmFi5eVVw4V46qpGZo10CETik6kmBVzffeuvfPnL6Y+BvqcbYUT7AkcPxUKFbMQh0JUBqqSXCG6&#10;O0hdYMG3kt7i4urKypHBQBmEy5Kyak4bOmQUtSBIYpM2DdA9EUynkycOvfjS0ydPHGbVksIVEjPL&#10;NPKzWAXDJXPmLrzlS3djwd5x5wM33HTHrFmLhw0f205lGHYkIhHo52yCwujkHwFf4PjRo/xFj0lE&#10;tMgdI17uph0IFBx96qlfHju2h10GTVbDWQyGcFFR5bRpc7CQb73tnrvueuCmW++6+uobZs1aUFVN&#10;bY3AmTPUppNEBAQc4MqAloJjHjx4YOlScoY4tarSxtXZzVgL1Z2dvOzZVgJfnATcva00+mPMbffo&#10;/C9ZAsX3UjRNWSC6h6nWslOumtznRCNIVNTJ0yfWrPnknXfe+GjVu4ePHMTeYh9AKesOGclYpBng&#10;ydinGSNVGDr5dpO+OMl9UXd2PHIjK6er8ISp6jVr1rzLHKrL7hMMwRE1w44cPlp7ps5ky9LipDJ+&#10;GaunT53cSr6TbduOHD7EJi0/hNuvxQ8QbDrfheBo6n/q1q3m1DBZaeSNhkioI+fAAQbmdpw63BXS&#10;mhASqNXsWJDZiA2tWGGqEJjp4xhZaRKFwRecK6ityQ2ib7/9Br6QYLGa5nzixCkTJ01xejk9f7C0&#10;CBek+ilTzATlQV2RxCuC6EGMCVVWjVimic+p8Tp8xEjN0QYjLIAJQ+FCMqlPmzItGukgaz77vVha&#10;BozD4Kk9dbqqsnrM2PHpbWrTcHlxB1DOlqZ6ciE1N9Y2t9bTYqAy2CKVFdU33nTLXXfdN2/ugiFD&#10;hrFrrWimv6SkfAoFEWbMHjZ8+JnaWi1OZ7gP4ucfOnx46JChNSNHCYdDiBcZsKW5qW7NmtXcVnPv&#10;esgtNWxY9cfU92hr0Xh58KEUSdYRzpIly69YumLxoqXknp86ZQbVZrk+DCzSewvlSthOUvmVW19x&#10;xXJa6ySnT2s56RS2IJz89GrDelLHju7/6MP3sOEicDE83o5IYt78JYuXXJFGXkQmyBxDikgiDCnV&#10;b7I7XV5WteyKlZJsXuhIpuyaRIp9sOqdXTu3EYoL+qAJzsWnRVxfuu3uaVPnVlUPh7WDzYq9COIz&#10;ombkrJmzZ86aicV/4uRJLcgodj4dLQClPzh9+iwcDAeRcv4jZv3h/Qd2795lIoR0lPquveZG7P5M&#10;UjstHyk5Cj0Fp08efeF58og16ta3JwamGQy1tSXGT5h0/fU33HXn3VRcpRKcQn6ghYHq6qGTp0yd&#10;O2duVUXF6VOnCAkkLAgbVzaBfX4SdZ8+XUvlsuIiwlcF4hAfF9KZTi5e1DdgatAwOpk+aAdXbu/A&#10;fcJGDxeV3HTjrbfffveSJcsAZYBxhZiaggpaNHLUGO5I2VkCnymtWBQOSCavAKa/bEFPmzqzqBAc&#10;3FitZpSaueUIpSeF7c5Edyli40hSenlTmzZ8DlVKkpcDf7OvLdyj8Px5S2655farr75u3NiJzCAh&#10;1tG8YGHNyDFz5swfO24CKCcFc+HUEEUqOANp7Tra6uubyWuJb6kWvEF8sptmtMdZHWcN1ZFScPPm&#10;9RoDpXUVCgoIBpegoTigeYiSArffeTdOwpgx48hKruibKLfqIUNnzpw1fERNa1s7kDr7HpIiSqLJ&#10;YG+1z5o5t5J6rLrvZhSjBk9Jv7DbQOAYidtRAMghBN1V8u6DtU245977b7jhJuqQkF5Kf8HOSqiy&#10;snrSpMlz5y0oKy7Zf2Cf8FMkba3UxdOcaCI3/o4aPXbGzPkmeaFjLOiGB3swbLq88NxThG/jCMEm&#10;lno2XDhQvPLKa+6554FFi5cNHwGcSvg9oEGwMFwybvykBQsX1wyvIdPA0aNHYUEyrWBzcNO6+ibU&#10;AKVLmHFa7sb0l64ABfH33nsHRicPww0gjzU2NRBSi85lPpaWVt5774PXXHMj5QJItEc8m+huH5+X&#10;jx8/gVp+JGUn5RBPhEzgEwpCIzFhBbNmz1X+XdomyoyF5Jtvvka2PVN/EsVdVlq9YOEVeHFqjhnJ&#10;GINMwqbWrf101QfvwqZTqlrSSx2JZHLmzDnky7/l5tvHjZtUVMQeA2qHgtolFDsC4yZVPIA+nSv7&#10;FMq1k2qVySS1EaZPn04JRe1Y+DW6nSX9ldq84fNTpySSVPCCFHtR6JEkapYQNuH/SjLSgsryalTx&#10;ddfesHDR8iuWXUVh33FjxtEfAs+RTPb0iY2b1kM+k6EoT+HBxZ02TYoFpV+G2QTY6ln7+epPV6+C&#10;CWWYjIIYxuLXXHPdHbffeeWKqydOmFxYVErSS4JBpWZRUQkKasqU6VOnUnMmdegwGWOlkaqfJF8Y&#10;hYxHSXZ5Z+12d6OzCI3dzEQDixhQVKawEi25CNKiFyjCA1eazWmTv4+eYYVlDK9YsfKeex6cP28R&#10;Fajgfmlaf39RESvvaFT3woULedhTp06BawtHMR6BtCmwm8jADPBcqI7tHg2qBpdNHT2899lnnyR8&#10;VbbrOki8yNZXfNy4KTffdNf11988ffpsbgQnWoKVfaERw0fNmDFn0qRp1LaqO32quaWJnDNtrVIi&#10;lk5vbmyeNHEyqfwkK6CJRD+/A/uFWJlPPvlIdu419aNyjsMLFi5lYIhR0MW5yLmhSJjqqaZXGAZ+&#10;cIr2Dz98nypM7O4gfDDHMDo/6WXdnzJlhtgCGrOpPNAkBXBJF0ifqz4nw+MQYp9JISo0JfBRqQkb&#10;LCuvmDV7Dvph2dLlC8nav3gpOB07BJL3I5l4483X1372aYpkrzA3dU1kFUPCV115zV1333flldcy&#10;m1gCFOUnc1nxmDFjKcw1ecoUFsRjx4/D5aREdFtrS0jrwrc0twZ9gYlTpkrvGv2bXrYjbe3oSUJf&#10;NdKTIRQA0V+0YGkoLCuanpllMKrrJZQsmTfyJYP6qSd+gTkk5Czdx6VEzFVXX1dWViHMNKY6+Sg0&#10;GSacxBdefPrY0UOQsyTCQoYSuWJLrr/uJkCieXOXVFdRHoGgBNmErigfMn785GlTZ40cOba5ibAH&#10;WIEa1aEg1NEjR8vLyqmtDLwL+CiRnGo/CSbuKSBV6AvPP3fkyCHJBKI5kqUeVKxgzNhJX7rt9htu&#10;uHHmrNnUXDK2AVqe4lRjx46bPWsuUH5DQz2lYzSlMiYKq0CqDcA95WWao05B4srKK9FaS5csu2Kp&#10;WHoLFy0E0Tt0gOLmFAWWeAR/IHzddTfdccc9y664inWNc5YuuYLKLSwxKgYDksriwu7PSy88xw5W&#10;OMQ+n5Q/ErZwwsst+OF99z6APUlaZNmXlQ17X1lZGesjSQ9JotfY2EwSVa2cHoOQjo3AuDp+7MSI&#10;YcOHjqjRojyqLM2tvJ6DB3Z/uOptNpPYUjTETD6dPXv+ffc+uHTZyhE1Y4qKy5QaQ/+HacCE8ZMR&#10;yLjx4zAnKJgraUP8gN2SsI+1ZtTIMcOGjjRpN50QEseq6Ou8tVBdXyVlz7MS+KIlYHwnY7K4oEOm&#10;UfJ15zU7vYbLN06KUlmDJeu5bOhI/vKOg4f2vfLaS4RCYIqRAVRoxGrsSkpkNqTOUqF80SIaUPdP&#10;G4pi5oglk95C9GCBTZ0283IuK5HbT6kE1Iwh1dX79x8ECMBwpua6yTeEDwMvAOOJGsSnTx4H0Vi3&#10;fu3qjz+B2M8eoFQYFW65xG5KjLZgGcqdl4mgQLMeSrhw54aBBtKeozgGDlRnMnJLJKNAdVe5UJ3b&#10;2iyoLnMFuZNGUypUJ9B2b1BdQQFYwJrVn5gUdRipkhPJj1kpdhve45989y/mzJ2PNAgHNjPRrO5m&#10;mecT7I+5c+ZArCNllckyxsEVCBDDBaWKmRrZsAvVTFOLDFOWFq56/x1MZ7b0Q+EQgWXEL44cOfqB&#10;+x5YvHCZCQQTNqDeToxTQhWSBaGiMOeMrKk5efIk9CtaJTFQCoZSbpTs7GJ8iy2blpAnpVDdp2K3&#10;+ek1Sf3W3NKwf/8+GB/Ypn4f1RtnPPDAV1aCnowbT0VFIl7ZOy0uLjEdxGmbt24CkMXUQah81NTU&#10;DKTCmVlsL+d2NNThzpi9iII4xRmo+0asFqaXYFWewB133kPlLx5LIyr0f0QcxyIGqtPMTcIjKy+r&#10;XHbFlYiO51M0UkYFf596+gmYHdoFkloLKf3mN38LhAJMARKKRJ0o2qHkSjFksfjB9TBkAVI3bdws&#10;5YylLK8k9GxpbpsvzEF8bz0coQlUd+jAPvIQm5gmB6q7tjNUpw1iRINxvP3Wm4Qh40VrzA7+Hil7&#10;iB2efv99DwIuYHzTBjA4HZZymDfEpIxB4uPG7dm9m0BUGslYErp1IonzCfSG0yLDQAO9FFZwxo8D&#10;1Um2dbiisozwRJBQqquHPfT1b1DprLi4VMORnMT5Jocyd0T+UD+Yknv27AKPhpkIUILEOjpijAH8&#10;E31ScxcZd+6U7IsSzyAEmv4J+/iRH/8QxA0ij9RilGIR8auvuvb++786bOgIlAQX1/qhunsFVVbC&#10;BD2V1UPgIpEdcvfuPXBUeThmGSjVvn2HxowdN2oUQ84RYlZ/mQafrXN8blDdumyojhsrVSF52223&#10;33TLl0j3rnF6WrFW24PMNaxMcs8PHz5i/ToiwcGycYekPBTnAlCOGTNReVEmebnyfZR0v2vHtlde&#10;fZnxayYUAxE9PG36zN/85u+MHTte2UmaW1AVskRjShcLED1x0sThQ4du2rxJPE+ipEhl6OBQolLw&#10;5WbMZFNKm2ekplVTwHEINH7pxRehHjBWKU2Kt+n1hO6++77rrr+Z8tamQigVbDT3u45iaCbB4LBh&#10;w8EiGxrriUWF5YrGU68yVVtbN3nSFNzdTKE9nek4eEB1MJI03x8KFnaSeNcMc6paf/XLD/GMeJ5c&#10;RwpWKEKhKcIkjr+wCLLMeNi1e0DrlA5nqs2eOHHqqpXXsEakPfPsAStQnckWwsEd4b8sWLRUFbKQ&#10;u0UIOpVRMqdPHX/llRdJMIKu43YBn1RU5Mr4nMOHjRSVRXyx0Kac6oH0ExFzqMpZc+aWFhfv2btH&#10;fhWQ2Cv65sTxkzU1IwAgFIYVFEy7SARHTB+pG2WOCWQgBNL6unqzcOAsU+yVapv33HM/4PXwmjFV&#10;1UOpa1lRUQ4IonKX6zlQncB2BqqDVTfRhepcJSOh9J4UKdVa26h5goJiOPlZaB588EGei20hSEwa&#10;iq5IovGLgbqIuo1EqqoqRo8eDRfvyGHKC7D6iCYkvgyMAOzSsOpcZWH0Rb7DBLbpcqaniuSTSfLl&#10;P/3U45Qg17haATqDpCoMhe+66x5qSZWUlBEfL4n6lCzPoRkddKJ58NVnMrkgGkM2R2+Qq0AuYdbZ&#10;bstKMOyEX80lIi+//BxJx3R1pYQuEaCpmTPm3HXXl6dPmyP/jKNXxfZQsxCGqex1UVhjwvhJSObo&#10;kWNQRxmojAH28xoamsAQQfcAjkFezlobdRWcA9UJq06cBa0JzpRcvPgKxoNRz6rVe3jpYBK8n6dj&#10;jgijNLFl88Y33nhD9iHRYkxwLYIJCnnffV8uAeZw1mIZAghk27atFKBQhaT4h9dPJWiThpS5U1FR&#10;uWzZ8jvuuJsKLZQ8Bttl24DJLoS7BIQD34GD+8hPhw5nDmvgZJCwRyo+P/iVryxfsXLIEB5B5rbQ&#10;KjXxh+YlFhJgZUUlhRfQMYcPHyFvLtwFNjYLw4UtLW11dQ0UIy6vqMyZ5qy86z7/DLWQLkTja2pq&#10;JaBBBaVb8s7i4IxYIzQ+1NovElb54ap3kBMLNy1sa+9gW2j5iqu0KDnKR9QUEiApCiTHDz54j1hg&#10;JqPWIPYVFZY9cP/XIDgHfEVeLyGoKGtUmgRKS9QnwHe4GIOtZuS4M7XHjx0/SKIRnYNCaTxTe4Z5&#10;VFxKcCuTSxNhSPIKkf+ObVs/WPWupFpT21HuLlXRptx55726XSHov2wkqBUtISlq5/BUNSNqpkyZ&#10;euLEcV5qQ0o0K8On9swZxnZxSbFGtXiLSAQoSfQkmWBxUXjv3p179+wWI02qYWCMJZcsXjZpwhSs&#10;X0kj4/NgZ4KlSvisqSYnOizBoCKY4J1339SSuOQ3iKGf0Q/MlN/4jW+sXHE1M5ebK8uPelyquaSd&#10;XL8dO2TatKlkPT5+/IQkJCWAGhJ9MATICLV76vTp5D5U4NjRE4xCoHzSQQDISvGxZEFra8eihUvu&#10;v//LVUOGEfvChpkYiZr7UJSSFuBGCQ8fNoIth/0H9jc3szMtW548EkORAS+z1Sl5LNzqLH8knxrT&#10;7/ug7vp0HXuSlYCVwIWWgNiuOmd12jpueKebmu/cl6gQcXchRCinWvKbRHgR8HLgwO533n39B//y&#10;D7/4+U/Wf/4ZCZJKSwqldL2mkDCgAAuh0Sn2OEcJGAMh7TOrFSI+D5mDDbRgD0cC8IWS/nETp999&#10;9wMUfsV/KCuF+i7j3IxAjL0wQSAEqMquX7S9tWn7ts2vvvzCP//T3/3N3/zPX/z8h2+8+tzmLeuk&#10;jptslUueIDwjKSNhgmFNOg5n2gwoqUv6Ic1zIRFtd911b2lZhYmTkhRLaquKMaUGnAHscAkg4eHQ&#10;Xn3V9RLRJXXu5auyshJSwu/asZksPzm2O4yBkyePf/zxR4Qf6EWwfAq43Y033AydgbvjEGLVgfdh&#10;TYmxyT2TOIq+eLuwoKiJdvvtdxG82drapuUOhMxFprM9O3eoV67h9Z2wC/kHZJkCj9BeCJ8EXgQ/&#10;KS4uu/HGLz30Gw+PGTdJwgG0f9Mlz2SWcC3UDi63FOpVkx1jGo9o7do1EgmIddjdIa2VsBnBLDZu&#10;3EjbcK4AXNrbo0OHDBs3bhyNNBBGOg6vtwHgBJyKgUj0VuuZM2cQCMOPQYjJBW9x9OgxCJyGG/MO&#10;2hMt5fLclFuAO2A+IkwMO2pf0mRJWCfpBQMkgWpobFTPJLsBfQV9lP3hOXzkEEXolLFiWH7o6sDk&#10;SVMffvh3sNG5NfdSAx1Hl1EhKKS2DRkFIHGOGj3hN77xW1Sg1gRn5FKRdDY4L1u3EQB+VEaaoj9i&#10;fGJFdz6QgxSxVeiktKTsjjvugBqJeW0q5WFAmzIs6ghpFLh8lJgzey5kH0QExCA2tFTziDU1NfXP&#10;JFQvCKDn88/Xku1BEhKKcY/AA8uXXQn7QLFIIdQIOCKeurNuMmuI+WMghwpLFy264pprrjU5uTh4&#10;RvKFk8Mb9qAmN8wZ2zIy+qfx+a9iusDpCEiLTMCVK6+6YtmVwDqCUvklrNJQM0wvw96CfsKaXzNi&#10;5O2332ESArrHvn37hBImyHLaLZG54yFf2SeffqyDvICwPpQMDg8u8R233w2yrKh3GD9QvBGJxMWf&#10;1SxalOvxB/FbpkybfuONNxGUp8MgPWwUrtX2O5pX3hrClAi544MP3qd8Cuco0QzWb/iWm2+dO28h&#10;ueNJ+x4IB8EtAOy0tqEqcGGK0VoodoW3ful2aBdNTaijIgL02e0ge/3GTRu4mD5yl5FbQHaqAAOP&#10;Ma+wiPzk9tvuGD1mnEyDJAWgC/U38ksB3cWp1ABtrxdKL/UoJY28Hlr+KHamTsjdPR1dZ445Ew2W&#10;1TYm3ZbDhw+aBJoaD54aN3bSNVffWBguZQADe5psgJI4jzEs/eYJhmDu+CFKzl+wFF1KEHc0mpRs&#10;TakU6QLXrVvb1NRI3zrVHgSZ6tIWmQQJ8n/huNJZFHL9/d//NhFt4cIy2S1KSlSvLBH6fyONvONU&#10;62/KwclnztTB+GYySc4+D7U12ydNmjR3zoJQEGqVII+yOSJR2A40L2CDjwi4YtZAClJfc831oDAm&#10;8F9yfwYD8F4V/ziHQwGS9GGQGu69adMGtoKwdQV0Ft5fEJ4mYw9SIbxORGfKiQDEmNmnGVclS5XS&#10;2JNwZ+6994HqqiGmgKmx8NKbQLkjj4tAx2EPZtOm9Vu2bGaDRM5OsRPZDqx62+33QLdRaFueF06T&#10;GR6a5NEr1eTl8BNed8/dD5SVDolEpOwpyxCr2+bNm/ft2Q2c6OqHcxBQ55+YyBg5eHylNErOS6mL&#10;IvpTB0RPL0kgoOKS7JIF7KGu+fST1157VTZcFaEDeWEAsOiMHz8JOEMt4uybq8EQkxWN+zLF2D3S&#10;zMX0ghf0+f4HHrz5ltuqq4fLKpaUXQdFtYxBJCm212/4rLWtEQEac1FWsZT3uutuQLez7qTTRMoO&#10;rig8qdUj6BUdbbobHPn6669nJACGougktanPC2/9448/lu3GzqNvyJAhEIqBimgA3D0aUFFRRjB1&#10;Ikrxky67OGm0Vw05mhvftm0LzZDd1ADhn0kkw3YXBg9t5vP0dKMW05kPV33AkCPjAf0Argif7rbb&#10;7pk5ewGhFCz6nGxgbvNCpJBroyjMVMGY0SPZ85g7ZyGdwlMqWzx25szp3Tu36wooOKX8QKFoVDE0&#10;WN3OodNZsenK5OhR4+68856J4ydjPwC1S0Y2zYtnLApeLAEE9TMg4b7BiSsrq2JuyYeUoAoEoNqR&#10;XE+VPUH6ouG1BIakPxbVlCoAjKPnBL4zbqZUmJVULKLiAs4OgXKZTfUU+Y8kun3jdSwWnoifMwUw&#10;qFDm3/2TP508aRprN8JEfrD1ZX+G1VAXfWLDWMKwk4uLK++4/V52IzoiUhaJvmdzvaQkfPQYuUek&#10;R5wRqcYka+Lhw0QSYM5JKkmUMymPa2pGEihNe0D2Q4VFHj87wSbfggS+KFRKT3kqy4ddd+0tqI1o&#10;hMcBfhVXmo1uHc/5dWlPs/jcf3neesFewErASuBsJZBxNrr9pezomJ1bfelOmDjE/IVAByOdeour&#10;Pnr3X//tn/7th/9MNmISSJOdp6iY7Lloeap0mf1k3UaUdCjCoDnbJtrzMxIw9kjaKjG2Pv9iAbZS&#10;6iQBPAQqCHuC06bP+c4f/RkRQ23tEcZrCBpXIt6mRbgA6Qgs8sLgJ54z2k7mHcrcE8vY3FS7Y9sm&#10;GG2PPfbzf/i/f/P3f/+/33jj5abmOiJNgGjUetTkSP02kM/7QlrCwXl8LUeA34LlMXv2nCVXrDB+&#10;tWMxa1Zk3ps1ns/FEsUkSLF9WkrUDNQGoCIeDQOovb0Npt6HH71PCqcs812XeE9q+9Yt2GqUPeAq&#10;kSgJqoJXLF05d/ZizZ4uIIUiZZwsW/q8pOYG4RbBEKnw8BvHT5wGl4fNbaWPURatDV2x5rPVkY4W&#10;ccXV20yHwDt3lCJimlvXGKbY8Ndde+O1199MNd4ESZE8BN3hLAlSSRyusTWFP+LzEUOKBawWoem2&#10;FGZTfT2R0bmSz7JTJRCaVNAmFk/NVuy2wNRpM0qKSzT1Yff1bgyQnj0UJaRJOwfjDf9fDWJ1yfSg&#10;YT5MSWHYGKaR1IHlX/jbaoyKWxIKhsl7A/TA8wJ08gb7E1Mb8xpuooNldLqnkVivKoHuUILMtq2b&#10;WslzLOCt7HLzmKUl5TfdhNNu+NAk5zfWIQY6AjXwEzvVAVAPmkY+nVGjx33pS3fCgQAQB9rQwF5P&#10;Xd3JrVs3Yy6bsWe6I6dB0hNS7JiCkh4CBqfNmK3JrQlNoqaquLLOmqPDVaK2Ne10aVkZodySd1nK&#10;TSiWl8KXa1TTvH+OtrbWDRvWSxpEZS7jMFRXDbv+uhsF7gfaUZ6YZIJQYrkcGpEkyc5lG8sTLiy+&#10;8sqryL2In4IbIN5CkLRrB/bu26XOg/7knNDV8368TlAdD0JU5s033xwuLAG3gnqmAX0mU6yJ4MOP&#10;FVySv7xfsGAB0XOmQ/lLx8GNTWdzT/t46k2dOXOKfDqEFzGMqZXMFehTdgJGjBijRBgtyyO9Kmid&#10;KaHpODTwCkg4FCpiXhMhq56m61MYLZeF0xlBajgiQMOhQ4eg4ZDQXWZS0gtmtHLlNSSCBOxmzihA&#10;Sjy8JFLTmigywRx8J5Gqqh5y7TU3DB86EsQfj5FYRG5LbYq29lZofUrt6HTQXHX8xAuVmicp7y03&#10;fwnUgBROpngL8IfUEpDGikhVSqKMAPfITgXcT4ZQBoNhiuEoEoHbtXN7XxiE7KMR9Kq1aEYHFWwB&#10;hZXBlIKlxTj8g2/9IWRJhSEk9apJvacOvLx4Q8lKKfgT9wZ8oSuWXkmUGWPYFLbGm2WrZvfenfS/&#10;O4u7AO4CFih7VIhO48aO/9KXbodoScEi7ESKiDBJJRWgUoUzmxb5xrEQKpXNTu9TJ1f0pOR9k9UK&#10;FAyohRhtQQZ0/1e2YTQbpsDocQAaibMGYjDjipBGrZRtuOSsPU682DkBUp0mrTavgAoAQGZsdVAh&#10;R5BTkap38uTJc+fMR5dD+lPvWprHTFK2vjOGVZ2KVBDvgnkLielrb6MOryHepbG6bsYEy2iytb3p&#10;s89Wc0eUre7XSsmXa66+njA62eARX1+9fr0SYIkx343ZojhgcOr0uZC+yZHPwFBcPg7S+vnnayR9&#10;jfLg8nVRH77PAqTMfbV0bwRbS5JZU9qy15eUZEhFGxtrP/rw3Ud+/C+PP/Er8JpSKnVogg5mKKs8&#10;CeauWnm1AXZ198g9dNGRVU14Z+KAKIedgy0HOPikLdMqCgxLoBNT+0XGOP+HnHWm/tTuPUKAooyJ&#10;0pDRdfEFCxcuuWK5roYSrGBWKIPVmjXAWIQCSiZTkNGuuvJattYaG+Fa+ggM58qcDP8L3Sg5RlyD&#10;TWAc4PtlQVnWZYtUV+HYnt07ownJKpheKbLGnqw19JoUh8VIO3BgH+w/dQQkKfPoUWPnzV0omSs1&#10;HaCikwy1+N4928/UndacI4H2NmqVhufOWTx//lJWcBJWatkZ2Z7UHUp5YYfAUAZklo3JZHL4iBHX&#10;XXdjSUkpzRNMUHaDY2zytUreDHbzVMFqAr6dO7YSqkJODLMVilTINnDTTbeOGzfRYPXYPCpAMS2M&#10;RSHZmZV6z7ftbfFJE6cRj4z1joIUw0Mxx3379mbwL70sj6xrMYVlZBagfwgNkeB9mK3MRFlghFSY&#10;PVJlemHjMyN8PnDGo0cPcwGWDA4hSPoCtHPYsBGgwDFRQbLOk3xWbACWC8mfI2gmKwy0Qgyw0pJK&#10;sgpUiYLlbmL56EhpJ8CCcrYqdtHMZrmsq2/gr8DxHsDxGBgui458QlFacTviySji0okqA4lnFZGq&#10;lEJzZrHyVknNMbkvYCVloMgVS2oOx4zvw2zMPcVCdecgNPsTK4EvQgLiKplFJkPJcpxVs/jIy6UA&#10;iE2GvaHZSeLsIsIwf/XVl/7xH//utVdf3L9vN0XKKUFVUkLFySjZcaUuGMxngg3TqV4Ma9pFDb6I&#10;B77U7mmEyRoDyehSe7bzfB5dkjEhsMNC4ZIHvvzV3/vWt4lcoDYfsBH2vUR5yKIoRg+RSuxOkwNH&#10;wyVY41mzSXghK35HR/ORIwdIufj3/9/fPPXkYxQDbWttwvjReuoyeXQb1uwR94d1e9ZPLeZozo+I&#10;g8DCKCkuJ52HOsDqETiIiSAjxq7kr7qaGApQRCjQkCqvHEKmMPL1qulvAru8hw7tp5KXOdd5RCEP&#10;xIkaptopoAbXwo+qqRm77IqrMSbI+AHXCedONzXlhXjEvJBIEDFatGCECG/suElkg2JXE+O7sCiE&#10;tsAzJGhFuFRi+eTKEy+UTyl1x1VIGTNv/qKlS1dIuudgGGKM2aFVh1D0jDh18EMkcbRvRE0NMbHc&#10;FGgHMXBHDFwiLByKk4rP0EaM2a3BfHg4sU0b12szxHLiEYoKS6ZNJZuSniMQZ750O0aLqiNt9uvV&#10;WZCc6KZT2P5tIPSooV4MSrNBL4mZtT1KODDDCkcDCWNHDh8+ctasuTOmz545fTbZ2Uj8V1RY3Nl5&#10;zh0MPQ4oNfIANbGqYQCJYUjNCrEavTiNZKQuKi41w8PsspghZAxfM+B5CqAoqniQIxHbetq0mRLm&#10;HSokIbRkjYlHd+/a0d7WruiPm6gupzlCKeJbdrXnzVvolzTJChWpd2L8ah0xjpeiibQklAZEwCwr&#10;GlwjHUSyeYOfnvUE6vIDRuv69etqa09TRA8jXnrNG1i6dBnJnky8iYSmU1dRqyA5S6gMV72QMbOF&#10;kVpOgBVdJrwroRXgTXQwZXTm9RukeJYPawBjV0Se5qbW2bPnFhaXJwA95aUeQpaukOSDDAsgcEkQ&#10;hocWGDlypG5UKCeNrAItEsqdHuQZ4YPTkQ5JJpGUg+BvguBQ7uVk4Urj6NIchX65SJrwK1uBkPXx&#10;3BYuXAwXTwJqc0HenF7GzYl+9tka5hlJi4S9hsoPF19//U3QFxC9xFcakes4gpmJ/lLTRucYfj5r&#10;QbKA0NoVK1bgmOFm820o7Cd7+k5oIzLejcOc7mOl69KjDHiNYS8YNXL0NdfcwA2YNbr9AQSPkylC&#10;c59RpSQUD5x5QoDh9uoAluhvrtbY0NCX3nSnd3qjQOFLhRg2bdp09OghInNpHU9Mty1duhRVbDBQ&#10;RM5ck/0S3RSQuS/k0IJAWJgp6H9wRSget99xN2n14BVpUUU5bfOmTShSmYO63ClG0Okw+gFBEsB+&#10;1VXXTZg4lbxOMBnhKwULi9HOxmM3czjN6s7zrBrAq4gMSfROn0Klw59CA6OlSG4wpJqMWvIUBkQ2&#10;k9DAi+gD9gmAGNDtaFcJrvNIzIEEJ8o5EmrfDfbRF9F3GYQ6kZPETRNxLJsrEh8sUbiIC/oVjG/a&#10;xi6LBMexY2HCyvUwair9L6UU+YOksiV1LM/Ye1tANmKR9tpTlH06gpo1yzqTF1Ro6vRZ3F/DbA2Y&#10;7mwkgD2ZJH0C07CdQBBfFJ0WnL9gcWVlFX3N5hNKlUvt27eHKi59Ekaek7IhdbOzL5WXOyIdZMz4&#10;9a9/8ctf/uSnP/mXn/7kBz/9yT/rX/PefcOH//LTn/7LX//1f/+bv/3+Cy89ceTovsIiBiRqVBLz&#10;CbWQjF2xBKG+8EZ5Y4Abg86lmybRjoZYR48o51EGzE033zJsOKnE1A4RYpcYDelQHwFzGVKYeVLD&#10;RCaRLHlM/6qq6pVXXk1mBqasEMV0znI7pnmaYWcUBCCR0Cole11RCcUusBmEqCDsfgHXmlsa9x/Y&#10;K400AQ06GJDMpMlTRpDgjO0uymp5vdR2P1N3ir7QeqbdLGq64Ud0e/xU7fHTtSd1nRRbgRVn6pTp&#10;WERAjqyfZg9JBkkq/vnnn0E6lqyaIpMgANP1198oedHCRSy5DAPXjjW2ivmrowg6qmD74ydMmT5t&#10;llQhIy5Ys5Ew+Inl18LTSptHMNHoxo0bAJHNMiKy9fhJXMuWuWKj2krnr7xzd3p0xEomXLZ2WHBn&#10;z4IYGGJ3Xa8tG8+na2vFG03/nLa50L9EgpCUMUwAryxSpsibbsPovgS6TpiSxm6RVM/KIEns2LEd&#10;9Yu6QIdzGqsGikWS3haVcxr/RJ3QHVxWRaEvYfMVhEKQuNlfYQvKg0lGIlRjfMoo8mI3RkEAj59g&#10;g0F0k+xCaQdi9nFNowC5Zn19/c4dOySLXwjSeoJ20xQ5TyFGxgz/kl5OyEYvbGjSws6eNW/WzDkY&#10;WtOnz5g4YaIJi5EbpFXJWc1cC9WdlbjsyVYCX5gEcG3U5VD9oHtuYvOlU0io/ScrH7sEcSoySk50&#10;8d22bdv0q18/+oN//cdf/PKn77/3Fnk6SLFMkJDERmAPYdyzG4IFq3qUqEHj5nELY9B9YU97Kd7Y&#10;eAI4QiNGDO8XN/WSEpJx8UREXpyG6TNm33f/V7717T968MsPTcaa8RcG/GSmAEUSV0Xzn0iWGf7D&#10;MolzrbFFqRARWVi6caoZNhAh+/STj//8Z49s37oJtJoPncmTBnqMyfJFHJ2mFcYKVhHpb4cMGa5b&#10;cw5OZ4wh+TbNqhNai1gEYmNCPMFrJkiNsEcQNwm6DIY0BtALVZbpL56J2jjoiRPHjtbVncKb49E1&#10;QY9n4oQpGDqS6J8YEElN7rgiRqmInaq6RQ9DHxNEb+o0OkIyOonxm8Sibt+xc5tkQc6UPDM/kV+q&#10;JpF9VLQIDCA8+XCRmM6GwSfYmegZgerMb8zGAL1bXFSyZPFS2fOUi0iCanx73aTN7FQ7Xlzaj1IA&#10;Nr523Vpi55QLzE995Adhy1reKbigd8vf2/xWlKG2hEQ2OJD48AKKSVwnzxx56aUXjx49qP+iXaSx&#10;Nzuxhj+onZfOgE4819e//htf/vJXv/7Qww8//Ltfe+jrJCY3uWDO+lAjDzDizJlaycimtj4PBaa5&#10;fDmItpBizPAwD2sGj3njiFrMVkkhz5k4+ZDOoCMJmCU8ERgTBceOH5P4XMde7wq9OiMER6a6aijW&#10;PDmnDLZuKhdlb6E7g0DposxIMj1LmTfp6DRHhuyK4oz1B1SXTBL9illNcKgBBPHQgGiFnKKdRMsU&#10;hDF974B1ZhJpXykjxusdP3HiqFFjpSAN2wJ+3PUYuE9HFADLoAsX/eg0VgURkwk4dboWmQmCYDAs&#10;TS+blhkQLbuVnClRn/EYxDiTkxEmjuGqIHgz/8zY2Llrp8JZUg6e/4BPQRsBxgKS4L7Z8859n56/&#10;Mr6UnFhA2Qc8ZDenWFZLOkmPfzQ3N+E0GrIqc4ckmyPJ+10zSlIv0YPpis4O2CRQhvjUMr/YcRGH&#10;TigonDlz9pzhw4ejhiQfHyd4kjt2blWLKFt2Ou2FVMiOiFwbxxIP1gxdt5GG0mIE6crTzB1kBTkF&#10;+gdfCcmCXJCsQ+q/5h0TbjsM4mqIZjpTktCfgajgQfMxKxj4O2lGDXKhPrwCHDrNBTzXDQl9dsPQ&#10;SQWCdI2HQhOTJ02mYRKZLuHfnr1797W1Q4PSgZ4e7J1HhUSiEchJYWjSJ6Ghxe0ViFAfXke/814e&#10;P7MY9fKwnKYR9+KBT50y9d577//KVx762te+SQr2u++6d/r0mep4y7V5Ilk5YjGZj07PyIUFA2XL&#10;R5xr3OGoUjtl/ro90gfN3W0D3d8Zzew5eHCfbEUJNiEJHOmJESNGTJgw0UwrvaNJGOfc2+R/MS3U&#10;WeZkDyQDJtm4VNXnOcAxjxw5DG2T83RNxLwx80uSUSBxA1tlASIy6swk1e89gZC0h1ox06fNYJMS&#10;BE1UvDAEqVV6si+LWr425nwvQLw+smf3np1btmzYvmPLjh0bs14b0u+z3uzcUNdwPBKFZR9DMxFD&#10;zxZpJNKuyJGwpUiUxqJDNCImhw6VXNEpqCcxPQIJqd3CPJ00Zapm2hW7SMhcZocsPfP0X4ktWzfT&#10;2jYYsvScpG5MAI6MGz+ROFfFHIVurJ1o0GHnvtqvphq78Gd5gw0mde1ljiIBWdnh6GFGyqzUAgbO&#10;aJQYiCI2q5jOWj0cBBBYs33Npx9L7rjuZK1UVnoytXPnNvYnjPKUQM5QmED+tMmniUdUT1B/lkrc&#10;7CzwD6OaSD9SOWSI0R0qCndiGpzX/HWC9OU6yqafM3ce0jZZg/kJC/2OHVsd80A1W3tbKzRYKdGT&#10;YpNPEpXyODOmz9RStiZKwMwA5zAwmaMflLxm7jtxggS5T5s2a9TIcRTNG8veYWFRY1OjMt1EjRix&#10;OwaJlDOWTOhCAETEaunpMHaWMGAy7uLYbFDVAFhjUSqzy1zBxBKunEwZ6v8OlZyeRpML189EVOhv&#10;JUuey/BmI0bHs1Ayp06dgdpkVCpoK9KkZ3fu2K5Wm+QpNhNq1KjRWH2yhy2oX4L0AsQ4r12zWnaz&#10;lCMp5UnSlFtdWeRarMAqKS91gb7+0DceeugbpDZ+6GvfIJpYmcX6oBaqO0t9ZE+3EhhMEkAtajUt&#10;tdhEm8jmgbyEYc7SBgW4g/p1aL/GhtqtWzeQxfb73/+vP/3Zj9as+bD+zClyTJGWSAJ+THi92TE3&#10;Zqyk9tLXYJLHYGirWXrThoXZ7WFnj2wsfbDzB8MD9m8bXd9H9g0xZcKVlcOoF/Y7v/Ot//Qf/xv2&#10;P/l0J06eXj20BtDHi3cBWACDJFzoDxJQLDx5IgsY2AB2jGaQ6Pa2pl07tz791GPvvvUaqdNYus2m&#10;lkP/Oacls5+eOJvxIRtxBAmGiGvT9G19OrAvYrGiklI8LiIZNTZBTAVSqBw6fDCCNS9Wg/ENPETf&#10;KJopDhIqA+tt7NixauaaZggYYYxAdYblJYZIJpxegf1oFPOFszU7shgr2HZEc0Q7hDeXji2Ud6b9&#10;GueCyhKXcsa0meQTcWLxOz1eGj/ThpjW0ipKszFH6FuzXYwHuHvPrqiEjaDoxGJWk1F8GfMrtkah&#10;LVApmJ8LOAiMG0ssWLC4uES4ML0cXdEiJ45Tb4GNO2H8BG5o0qyo354gbO3ZZ55Yv+7TlvZGsjnj&#10;bAN2SSiJmm5i8nJzMDyRkg9bHJuVDVoGM7VftQKpHFlN6iSBHpuqnsann34qOfswu33CCkH3k9RZ&#10;AzoyoEOPV9BVQ6NoRUhjx0+iZqumW2LbWsxx2IsUhZSsMbod1DX8jWabUidSCVHwVvlhvrHqssLS&#10;j9kPnmU20p0kqJPMd1IKWWolCWxaVVVZVVUl7paQxCWeSCBU4dXyBsQqoTUAzQv6lWSyjEUjxUXF&#10;OO3QPwla0dKQxIl3HD92TCWWH5TJJ4dz+j4r6orfw8UeOmwYSz3Ngf6Tt1HiDcIoyGzmq2OSc4Bh&#10;RTsOHjggoXkpCCbEAHaUlJZMnTaN/hWiR/5DhhMjAWQc3qibtsz5XW5deCHd7d2zl8RDCkUJgwll&#10;MmXqFGFDAEAKiKhFGvmh/KWD4NmpX5TRSJprMyVZLJEJY1KKt0hBbeo/7KTuSiYG1zRCaZ+aDE6w&#10;IFKWjx07wZDXugzg9PM6HZ42kbqPnu8iyy6yyha3PJBhcRYU1DfWkTwUIrCUNfRI1UscOXJgqZ9n&#10;qn6ZF9+yBcULtqO8ZMTKoBXsgKeC4jFy1CioN8Y7xemFgrx37x5RvxqU2gVKcsKlWTWp6kumP/JO&#10;dB5IQj3L3+ddzgCQMvgOKwuEpsULr7xiyUpyLFy54lqQfeaU8dI51I5Fe3MjEE95EJNLiyWbnBXv&#10;f/Du8RNH+o/KSg+4Y1j08569u5A52L1GSoq8Fy1aRGENw2RMiyID8HV6UDlBv9LKsMTMot7dE7rX&#10;EdrfDHg11+U9CyK0wfETxrOi6lKgDGidmg4cYsAG/VQ+l1rqsg9EyPKVK5ezT0P2CeAXeralpRkF&#10;dW791V0XuzaJQagV7JWITlH8Un+EBguby/3b6Z+k74dCDdIKo0CLiDIvY3AqWREhdk2fNvPuO+9j&#10;xVHEVlYrHS2dRpqxzTSwURL/8+jQZklGppNUk4J1t3ZAc68700B0ocA0irthYM+YMQtMVZn37mH6&#10;1PRxZvdFz5Hrs0tK0Z4brr/JhMoahhr7kvv272lvb+ZXtEqzsjosS3iRaDzJvaixnJicn67+KEJh&#10;a7m+NjirEoDuJYiVQs4QdBrxDabaOLkyKyjJnd7rcvH/rVu3EHrM9oPZ7GRRHjd+PLdGYyjPWjbc&#10;uowWM4qcgcOYYeeF0slEbqqlJ4mbGTynTp/S0ApNmOspqK2vI07Z7DLKAqoJIoFHsSQ18Wxvh/E/&#10;RaZaiuq++x78zrf/5A/+4I/+6I++yxuS55ZLAorzP0Rrw5onMkyR3LihRlJEglqxMk5MhqeejrQK&#10;d75Pwd4tZDQCnYPcyTjXSFgiUbCZ9Vl0syQJXjmDy7Ifxg4ZI5k0iE3NDS++9MJrr7x4+OC+RFQc&#10;baVbIibi6EnUJzNFxp8Gd7Nxjnal+BhWHy9Wn/MURF9W4vO8hf25lYCVQD9IQLab0qlztLQiVrGs&#10;jmr0YPUmW1oa1q795Jc/f+THP/rBk0/86u23XmttaShIRsjdTDqFWLQ1GmkzjmLmkLITnV+5Z9h/&#10;n4cEOvPHzUpAoBau+xcJE/XDYLwAl+hsiUFc0LQssudPratQuGzh4hX3P/j13/7dP/jmw//uG7/5&#10;u7fffve8BYvLK6oJEsKUVcvMiVdSQhZsLJbaeFFRsK298c23X3nxhadaW9ny1Y1HsqpEmTjntvz1&#10;M6BNazAIyDokBkeXLODdC9pLXCHFLoWhhg0nOYYlvZHsQxJ6SXU/dm6NVSqeXzK5bftWNTElUQvC&#10;wSytqi5LJEm1k4jGyJ0vW9OJFBmJ4ad0JFJtiVQrZBcSKKmNDvcWAxFqUqC6uppQQcH7tFQHDg/5&#10;7/Ac0hZwVmMF+pOswNiy7DwvWbIMWp6zNWDMZQeGMJ6PY0VrshKkAFmMumzUIkgEgmx+4oQnKPFJ&#10;7AbnGbtTKzXIlq7u2Uo/sjlMsK1GOoscMMgWzF+UBSD2MmJznax0Gh0a7587b55AgZIMixCeCIIq&#10;LSumavYTTzz64x/+0xuvP0ewT2trYzIFO0b0MF3I3i4JtPhrQr7EFdD0OiaXirNXnOEGdO+BdG0u&#10;T7pjxw44jDyuiePm4uxmS+ay7EJDxhnJeZnL6a0gGciWMBUwx45XkE6LgQo05923b78JWdFe6HpI&#10;SRduP32GkJI6F+noaVIYM9p1tPpr7hhfS2R76uQJ0CVJA64toumUaIRbocnpFGWTKiN4j1KtwLxJ&#10;JdtkeMurIyWJHROBkJTTJfIaOg/BMohWaD6J6MFD+9VfzR7YF0D19XbJzL1HjRpFOjPcB8kpadaP&#10;bvva/RDqrXBvxdU2bnB3XUosJ5kDG8ksaFKYcQB0hsLFeJcOwaD3uzBUAO4FIfdTQCCLqizjKH1H&#10;10Pmg+TRY2Ax4oIaIBVRDxk6VMsua58K+SMGfErX6F/zJpJKuP+URO9MSkoT0lQBO8RbjENCqaNq&#10;YyOep6tTnEGf9fjC7aJ0jzh4uQBcWj5pdZTWV3qRvqF17jzrJOp0H2omQdl7gBtLbB3Os/JZJLyX&#10;QthFxUTHqxLOvCKJFAo580qlMOGccauSiVdWVQ5FeuJzasICKs8cOizP30N2TpRTpCMxsmbM8BFj&#10;yX3e2cs1Obm6B516U6BK0nTBOBNwbzLupdMaaogHxHaph8p8NGklQby4nahNuu/Q4QOvvv7y62+8&#10;wqPAeuuPadZZtcrWRvzw4UNS+kBWWon1Rv2R1UF3rnt67vQXKhVdQFlGJb9hRYWshq516Nh6Oe0W&#10;kqf/6FHqYzqiZhWurq4sKS0T1k+AJVLKJZmwAOfV+T1tlnrFimyOGTsakA6owkSV0hg2KvpDUK4q&#10;cYRgKH7yvLILRZiuMiKlkox5ue8zH5KxElQDWpswY6HjBgvJINZQ30LR0jvvuPfBB75O4kuigsyS&#10;nRWyk4WacUPVVUqO9rDjMmHSJEklKbQy+OA6PXOQlwIPZUzUlmPBFSyeLGYVFRVDhg0XRSIrZe/D&#10;WbYSNd2nQ15jM7KkuDSt8SX8nErBDY0NZq1RXapoTMpTWTWULAESbO7xgvJIKGU8tmXrlq6zRywl&#10;wEdvAXuop04d540h/rM5MmXqNAoEpZcyJ7iBu7NnZkJGDJOCZ6MKMBFT7M+RupmUoeSM7Xa0uB9C&#10;jiXTZ1lZJdLQKAGh7jJmqPgBqVniSyTzX0ETSWPjcZYJxMT8NYk4IZ1pzuL0pOhB/6uhZbAtCXCh&#10;8IJBPNlBwFoMBooQam8gWt8GrumLU6dOImQGgnq+EkvLYl0Jyil6pgdrp/vry0geUTMa+5DtHt3P&#10;8IGq1Z45TUfr+HKG2fSZM6miDuObkkrUwuZb0DqKyb773lu/+tUvnnjqsc/XroYTo1g2EmCTCTNV&#10;touMLZUF+meVguzbI3d7lu973/veefzc/tRKwErgIkkgbQmhu4hXcphxbKI2NNZt2rwevP/VV16E&#10;rU3+dfYfIpGW4uJC/HkTCWtWGuMpprfsnO2XTv/MbO3lfGz/eQ4S0J1Slbr+FWeJzoMIM3fuIgl1&#10;VCe5H1gmF2kAXtTb6Gj34FRoWUOpyUUIl9gfsOnC4SFDh40eO37O3Lkrr7qa/MFDho6gujvl7ak4&#10;JjucGlsnTqDXgxuPIYHgDx8+QoZcAvfwjkw6Mo0XEweWCbVt2+Zjxw6rZSfxLwQErVhxlTDCOhdJ&#10;zyJdyJlu50nWvFSM0hYaDCbXoMepjzlx0hSnlzMdTdnNtjWrqbcoEQdiZaSIwRl19dXXq3mkxVt7&#10;BzQEf8DuknqXxA8gjY8/+ljy8oorTmXDAHecM3cB1QawY2gGANbbb70KNcMkr6ShyDGeTOzdt3vf&#10;vl2bNm0kyGXXnu27dm3btWvrrt1b5e+ubVR33bVrxy75q8fO7ZQdoF7h/v372BzWcSt5LTFz58xb&#10;iMfibHp7Us1NjWtWf6KeGDvwkAhCZCm+9fa7ZMtW0DpzKCuku0fFQNX6DJi/7du2rFf6g+SnMrH4&#10;9LjkclZuispJZqXiVrEPVr1TW3tCShgKAuudOmXGCkSqlnXOFje/AHQjl7AppCMcnlRBeVklebtN&#10;cC54qeFn0cjK8nLgyEOHjhB5RMo8jFpULn8ps1t75tSu3Tu2bNu8+rPVFL6AKITXLepVo3R0vgux&#10;UYeY5uMXB0VzpyuBMX1Id5JgcNeeHaoeJEKKkXDttTcShJIBWMACYx2vvfYCvpOW2ZT9bHKpLL/y&#10;WqmLJ9hNvulpoosoQ6bpD+gMzHTyv5j0UWJekiks5V2+bIVQCE2r1dHZtl2mBrCjRDlKnbPA1ddS&#10;pBJ8UGOxzSFvOFmIT+Zf7ihW3lDqzTdek0hbyc8tPsK4sRPZ2TbJCtO+lDHr8z6GuZF7iyTRT3v2&#10;7JKBLiwk2XjCT6ytrd25a8f27duJB2Ts8pj83bVr+67dvNmxhzfOSwb5zp079u7Zs2XLlhMnTtWd&#10;qWe4iZCBUAq8ZaUVFHzURurLgBh9aWNub6TYJ1i/7jNixsX3RpuRYhO26Yw5Y8dMcFkV2dKsrT25&#10;efPnLveHIUGo1OTJ0/H8hUqA557PD6K/qbdz7PgRhcBk1gOgUIHEdFN6EKZIiE7tbKWkGDalj1SG&#10;s+csgi4gGULz7ikJd1ZeJMTEVf/wow+lXocTUJ8aNXrMjJnzjA40EkTvUV23ru60JNKVfRMzkoPH&#10;jh7ZuXPn7l279+3Zq/1F12g37daOk+4jTpe/oox2bN+2c8e2gwf2Ec/Y0tpMkiKaqRniCwjtr6mp&#10;UV3qwPrvvfcubDO0PilE2NVg6FLUtaikLGvoZgZxjqetU1IcxU0b15EIS6izanmh2ydNJstbGj7I&#10;dHfyzTdfY8UxEQosMaVlVQsoLYrqk3lrdBY511G866TIRAK+Bv9h4Hpxonfs3s641edV9ctLR2z6&#10;tU2GrqOTUc4iEDh02HuyiyBpvGReA7POn7cI5ZAeq8lNGz8/dfqEdK60ioxOBfPmLpo+fY4g8gbO&#10;MENagDNpovrYzmf6Ter06RMbN60HGZQnlm7zUtFo2jQygUqvIhMTYa3IuFAeNYbU0dBOpVT5TkAf&#10;IcZAeJe1uoUMULQf0vc777wFSAeDKSpVzvCNKVctlT24GZHRc+cucIe7iyP2YZ/NofSagcdfMpq9&#10;++5bii+wmSd5UQmWp6QM1W8zeSec2a1TJjPXM3fj6cSE0Hbs3rmtof606VOZlR7f8hXXwPcxv9PR&#10;kepoaXvzzTfB1sDjDErFs5B+dfPGzaidzVs279lHL2/r6UXI5M7t28hjs337puPHD+/du0tkKHpO&#10;6GmyDbZ0mSmFkatyzuLfPEyC7vjkk491H1O6lMwPBlAzbCNuxxBVVKu7l8b1sKGldWCBaWAShYuL&#10;ywmJuOmm2xYtXh4IFRlLGOFrDWonb6mjXTwFPOGxowfZGpQAYSmDQKXdeZgWMh61eJGmq+tGGzFf&#10;yMIhqCvdyvxPpGpGjl4uSzlYVZps7nRkV/XtRvfrmi1TO75719ba2lMmzNyw1BjqI4aP1MZj8KjJ&#10;pkm9+Ut0MAiO2eHgqVm958ydb2zXrB4RQ4KslKs+fJ/0vrIJFIuAeFZWDr3xpi9R1xVzx4wW+c3/&#10;v733ALCjvM7+t/ddadV7b0gCSaCC6L13cEtxnObk+9uJ8yWx86XaqXbcgg12Yhti3HChmN47Agkh&#10;CdRR72VX0vZe/7/nnJm59+6utiBhCzzDZXX37tyZd8573vOe+pwMGpo3PffcY4CH2oISp/GGYkw6&#10;HdHzd+PGdbt379j8zsYtSIbjss3mbRBlw0ZCTTu2b6WgBA+vpQQq/ZlNB5xKzWh6J6Jmx853TA4r&#10;dA3Z1SPiLECTBeXYc3Qn5CvLR8N9plF7vbbeWAWpeklLTgSrJtw+/ZsdsPS+PbuthtTcnmkZILuB&#10;PmGtzCPfakBDreGMzjdXvrZv/27cmwLhy9D1F5519uQpM6WjhQgqCX7vuhTcHRx9qhqRdW+vbdZe&#10;3IF32TInssBmJV5i4T7xAjYAU7Z3LyiujSQya7fKxFVHVYEABAkQkvm4fPlrGzetP3a0vKWtGQEv&#10;/g5y2G0yA1EVcULKsHqnbfe1+2t21SXTL2lw0YpKXlrHOXcA8ig+NabA+4ECyZwevdcbdSXHrUCE&#10;BoiKTZs3vLHi9ZdfeeH5F56j/3d1VQWKlDThjlY69mBMEvCxUImK9l0vt8I/q/c3Rcyq/n2PsGQU&#10;faAf7wcavS/G6KLZtXlpsRYLFcLCxPGTM9GkZSCfiIL1viBCfwZpXJ5KCQumeVdNMan0FVUlCCcb&#10;V0IIoqjtnBJDQEbOOOOMOXPmzgTMJTevqrLGejVIO8YqxhZS2kdGxpGj1aAEDh8xXOlawhJ292vg&#10;qjt0YD/zY9pGf1x1PrPBoAfgqkvvRAnDmYXXxDJQ5CwCM2jO3Hnmp3N9rXeiUa+H7gVeFcBJasD4&#10;wvPPtzTzSRaqspnlGfPnnzVo0BArJOskfeONFa9ZMhEFsJbtlZ6+/+C+vXv37Ny1A0hdcsTQSPby&#10;cx9v+Mn73ehSe/fs4py9e/bw636dtgs/Hfa+PIXt1GCK+Fi/tE0YWjrEFCZJD7nq3sRVp7CxnKGd&#10;meiFqOw4t+SE0tO5ANI4uzwqoINowLo4AJo52VizVslLEFlIZ9TR0HiUzgzuOjE6WYpdh3IDH3vs&#10;4db2JoFvZlEfkXb5pdfQOsN1QbtLwtYyV13L8hWvyVUn16pWZbKrzvof6iYg0+Xl5RK/ramuKSsv&#10;Jx+N81V/gVUiG5tJyOINJgpg6ps3bVzz1mpE8bZtWyBUQ2NdYUFBHiDEGqQC25abEGXVhZJBY+vc&#10;u3s7Xr9eXHXYQdXVFa+88gLqI+5Ly0XKKiwYtHjxuSXFQxLLp0fOsQ8pDreNQNkvQk3o7CC6jvuV&#10;lIRAPgm9JY2iknx6XwgtWwPr4qrjCXBxn3fuRTQglv8lSft1bdhdNEmCT1YNz/UMrjol85nDtSOD&#10;fIRUV12kzPfB+jamIMHJvtP51lur6ZLk4IwKRGVkkFl16NAhHBrl5eX79+3ftnUrjlTarRh7w9K7&#10;KGDZu2+XsTev3fwVzj5SDjzQIRiDolFsFryupGkUFhaduWChOXBTeXXAYvtduOoOr1+/youR3WbD&#10;aTh+whRwKkwYqu+nmUmJTaaL1MAJu3HDmoOHDti2Y26mtKyurrr0jjWrV+7dv4uMJ/QKBCVOpamg&#10;is+ck5FJcV8olpOft9uzm72kIeUV5BKukES1Vrzc1Vx1p1voImAM1hRVYDW1lXTsdWQfVBY6I9MN&#10;B0mzayfThMjRvIRTZqJJv/IKxNHBg/vB/2KV4R/PysH3RAmSGokCbT5s6IgZ01W963RjJC+9/Lzh&#10;81Ifypzm0MBnydJzcvPCJuxdHidZ/AYu+3a56tatpjUlVzRbXWEYysTCzT2Z8L256hxHD485kY9t&#10;27GQlVCG2592HEi4/fsP7Ni9HRpIAjsF4NLgwUNeRSzziX4ilvVC8tAZBkFkMQDkH9GR/LPOXARu&#10;e5hLmHDVMQdIbPwmc+bMA3XeUSbD5eqZznKN9MtVR1NwNe1RXCS8kQHby9I1VEohCko4a/dVCZsC&#10;G+vXrWX2CZO8vnzZSy899/rrr5nrYRfeRmYQgBcq2dk1YBJM8hN21SVc654gdODgvrVvv8VywGNu&#10;AGpklw9fsGBRfj7dRUKcR2N517tD6thb4xNLgReIBPPIFbZs3nCk7IC59IJvdHXVdXYcPnTo9eWv&#10;eRa5PWM2gvfQ4cO7d1N3vvtw2f5de7bu3bvjeC824kMHD7AEysoPbiY7XnwOtwglDfcNa+eiiy81&#10;AIQBi6QkrlX4vyFy1cmHLlcawnDevHkLFpwJ9NikidMmT5xKB2r6JtOs2d7wM3w/ESy1qRMmTZ4y&#10;ZQZulwVnLp4/f9ElF18+b/7C0iEjcMFYW2G5qo0l1E0jqPx1TUCuuo2HDu7Bc832rf4SLe24UMeO&#10;n2C525K9Zr/AW2Kw6GEZ99q1b+3ctU0BJ2sQm5+XVzJ4yJKzz0vPpFmWS07X1HxWI3YP5Kb3H/D2&#10;Ha4p7Nm5bc/e3fS1sKpVbZVDh40A4IzLs7h8W5R2kJFeWjr4zZXL2ejz83O5DDsp/nH816B8JqbD&#10;tEzijrDcC88/U1dfw/hzsiiAzZg954xFiwmMCbkvclnypqa6csWKlwU4ru9mMMc8+qFDEnnbd2yj&#10;vGDHTqTEjj37jsszcMu+PWx5SNKd1F1ZAqn4HyZH5Zw5azbeTEnpjjZULMSsAkLCP4Kx0xctPHvS&#10;JCSDtd6Ojp7kvwl0jc188e7E1Hk2y9qeNE92kWh3t+t1cdVB+QzEkbnqXEnz+Q1eirm3tzz/wjPo&#10;PzwIvMG9YI8Lzrt4xKix8u4FtEvd/RIDTvb9BedQm/rySy+yxeOgRB9ubmnLzslFIRk6bCQ8g09T&#10;zN/WPHr0qMKigp3gCaRLyVNZtBr4kIap5zKdv421vGf3LsIYb61dTWwQSOXqmhp20UFEr20HCgKL&#10;KYM0dkxZr905s8tmnpoy0PWPXX5XzbzIyE+AXLUbt5PJaUGCwLrnH5f1Pb/8RMdCSD7V39s1gnTo&#10;pCtoMwtfpuf5vSL6J7+PnQx9TGH85xOgQMRdyW9OgOWing2KY0VrwBnb14NkFPBzagEuKLrW+iNH&#10;d7/w/CO3f/3fvv61f7/33u+vfOPl/ft2tDTXcR7Z0Sqbt13WgzxIFkN0UqKPdReyjc5gToKX0iTQ&#10;qQ060176e3ycPArI94lYVyBSThly1sm2HjN2cnYefaZ+U/10xuGUqBpUPz/JbKIAhIYp8s5ZiZB5&#10;cRLd6LFIyZSRL8jQZjU95vHgF71ojgbyclpabumQsdNnzL/xlo9/6s/+3+w5ixtx8mQX042qsRnD&#10;W5nzTQ3HnnjiAe4pXG0rJrex6D/rwjcgZVfqexCBVqic9iyqmFM/zN6P4C4sQVarNlQeCkxxFq+F&#10;+g1ht89LAHhMjV42tjQGRtb48RMwerOzAOlLz83Jbm5samkWCLpZhp1VVcL4MBB3M9kJPKNbqV0D&#10;AgbsZGA1LMtHJ6OAWKkmLi6hbwCg25Ke1Ui3+s60+sws8vjQG9XVnjJMqNdmc1VbV4dLlW94EoKJ&#10;FMupM9AZwP5pAagpk11udh3FLGnkbbn7w45QMeOyzC9GCM81fNjoaZNP72wHfDmXSDz5kU1NlTu2&#10;bVbsWxyBMkh2AdFqld+tX7uyoeEoJhhfb2hoGTRoxMixEwBfM/qoUWkSRd0E4+FtAD1NV6RFUdQD&#10;QUaOnPjhj3zi7LMvaWsn7yyvtZ1wfR7Ep5SrGUy61qa25joQtPOz0eWbjh7as3PrxlUrXr7vpz/8&#10;0r9//kf3fPfY4b0dnY0gv0M6a+JKBMWYx7JXQp2mD7ZBE25sqcP1Jyy51s6czLzmhjbsqVwlfooZ&#10;Eh7ehJYbEtYorLpXVo/3gqBimkbKOfm8K8inC3A7l2IB4pfU5gNr0VdBUIMphwCaSPRTtgIRZNjF&#10;jBttJqYXGtsEdpWn4IVFQzJkNVdmrGqhBWZvWAQt14CdbR6lvg67hYLrXEq3b28pKshh+8uGldvx&#10;wqbTB6S1qYE+0cI+62hmXYB6n5nelsXPjDa63QIr4+AyBsvI+HFikk8AKnkbKOHtlMcKBxL51AoE&#10;ks1XeKTaHH2N9IT+bnuHYgeOLgaFEWNyKAijW0YNJl6KDdR93uVS6EscpbVW11WopJ2+H2lZ6BE5&#10;GXmC7rIcFjasHvgqacEG/gxUDFSOjlZVgblvUSPH/MUi11jlxwuNV1CsBKvb0m4tIvSC6yxnASsI&#10;cL30tvaGdM1Rc9KLRY4zjpdJpMyWjrSmznQwIlV8hDSzRuFYv6QC5eC8Sxi+Gp/ZFGqEo9ptZJeB&#10;lvYi6o0TE383C18c7p8nmzaOGeccG3B7X1MuRY604KrqGurFcDCqTKwDoV2AsoZnRCRTW9IO3oBF&#10;ab9SpGqiSqlTQQjBsj6hBhRozshqUWyio8kG2Z6jyu80egSbmEtvaVA3gwicWJyUmdbS3lw6dHDA&#10;WFECkHYuIivsKX0CX0IQN8qCg+x1qvm8YsML/C3mSyyqqabm0FNPP/Av//y5//iPv/vRD7/z/HNP&#10;vL16BdlBR8r2t7fS5KQZPwbCBmMyJys3P6ewKL+kvYWlGjrO+iJov/+u52yo146g/uYZLB4SvsER&#10;HZSVQ6Wegn++VlyqWUhbe6u9krx4FOfyfSbRNG2iNSwxt+1xMfWw2NLTlNNEx14rLYRFqdBEwCpn&#10;KoMKc2anhem2KQ7WjN77+lF9MksIeI86ZpkpJpVb7WWy6ABO8TibMcmJVO1ZwO/EDnPTeiplGy/Z&#10;EALKyF56zmWXX3HLNdd+7JrrP3L1DbeFrw9dfUP08g8/dNU1t1133Uevve7DF11yzYIzl5JLS+9f&#10;y7w2aW2HlTEALwx7iFtsI7aPtLIwc5gXtiFVA8PEEyZOcvVGJ+hEyMWe5KCVodeN3bBN3hbc35AL&#10;kVnT2DJi1Ghl6sJU3iIgsZajUkS/tUYFt3qDC48ksAwHlQwlEEWMkNROy15IBwsP8UJhbtB8TzuY&#10;4MwowL/m+hvYLRkkWkBJUdGhQ8SBtrL83EHhVRP8BHGv7GDZ4UMH1D2FwGJ7bnrmoMuvvCGDvqWE&#10;ENh6jefU31p+zAD2UStXMTk5XVjyauTV2tjUTFcKqT4uYROc49wSfAh5yfNqSssgcYwlJoMQnlFz&#10;5/T2urrK1pbKtIyW9vTWmvpqqYXtnVkZOUx7ZlrOtGnTRQjy+EiQTN7vur9XKwfrHGV9QiysLsRM&#10;7zyB292bTvR12ETIOHUmcfUsek+Up40YIvjD8EteTgF4FaQsF+azbA1fMoj+Jjv3kmfcb951deTk&#10;5aMcOooLy5M7MwHNKkCnC0lGJrDuGcCA0twu77zzL7nplo8NLh2DKdHahmZaiNbXCFBdZntze31j&#10;a11bWlNHBsDEVFzU7d+3/c2VLz380E9uv/1f/+3f/ub111+QRYBVbYT0qmf3CFvRcESYyMHV2ypO&#10;VmH7IqnY2qupCV5JeMn17rApklYS3KwVVB7WmidDhi9JSQ/U+LaW5JtLvE/S0XyCfdzRZIdv/N/k&#10;FRi97w9j9P2U8Rm/sRTo4gBOXefdODF1G+iDaA494OgtVomE5SxF2j7U57JScH7zkv6HQKfdfVNl&#10;9TFw8V964Zkf/eB7X/3Kf9z5za8/++wTZAe0tzfl57IGZREh4UO76HhLPVmLD/S24NnChwraTPzG&#10;zvx78+AJ7495cJSslVtQKg1Ge2HfZtR7M6pf51VDDgWNxAAycAoo6d1zjmxzsXKHBGl8SSYvzC7D&#10;j7Qucu64Sg6wwoOHjLjhptuuuvp6cwai1Cqfy8zRlpqaSjIybKcyYKSULaMfu2Ew/uBMt0m0HdlP&#10;SzTr83BdxDc4A2ZSy1G5sSx1xnwffRwEgbO8aEJJDNaw1KC1SLNrpdWtSRhTbz3HSWNOvqbRGLwT&#10;ZU4pTcz3a5W36IXWy0uQzPahBZ29fY1ewQE+IN/i7rLlZYlzHVO4ZRYKb4+vKghpt6WUBvC2SJj6&#10;7u+GwfEPTevZZ5+bnUXZaTPKO/5E3HIH9++VtOQZzdElmqNntrW8vvxV6CFVC2Jm5QBfPWTwEEHv&#10;B4ePLRKPoUOpL0IbJRXEyC8ovva6G//Pn/45WWwFhSWYdkQrkdzqB0i6IF1020h1VIthqUaMkLRN&#10;gKgy0zasf/urX/vSD+/57rZ3NlrXblUoO/66z0ovnJ00OvmwKMSoqa8jBwcdmNtl0w5Pho0ulciu&#10;Ou4TJd0neivVrZ3LGpSN6sHRJqPGi1GnvMQlrYrMxmwl5IHulmIo2jrwGQ7w6W0pG0CkGcE26w7l&#10;4k8frF/nmSDtrh/zkjgFhhAmvd1YNYCZbQZDieeOZhF6HN1ZgKzKvPDS4QieVcOyJwlY3UagE4gA&#10;EDy31Yhr2xqkDGhQJ+Vk2z6S7hvhZ+vj/viG+pQkPKutY8xNJbrY6sUhKM8uQkBNOfp+EM7GJCNV&#10;11LGwuIv9w8F/vsU2lk2gp1r/Xmp7G6W9x+phPgiY0j+4kjguPDxKQuOSApZFaBijBkN9ShLwE7l&#10;kd9aV19vxkh0T08W62JN9GIUhZyZGHQosVIks18h8tP1TScfkSS9yXpJD8RmR0ZTU2tDY4OBXgmB&#10;zyWOP62gS93dqodwXk0+IuI4KUQNBHITwYrmZmjJ7UAMSx6ZL318E2oga26E0ErzB+nP/uUL3H/6&#10;+tVhck8hNOOmtob6qk2b1/3oh3d/6T/+hdrW1rYGANYII+HUU6W9oWdpw2KFCli2M5vqe5x9ndl0&#10;HyopHuR9n072IeMUCnuPIKiPuCOFFq1M6ynVrgwibt1UD+YIv5srLVAP7xsIg/KagUBB/CsKv6cM&#10;XQRxIDA9Ox5Ca/biao820aQptniFhKx20UA0ybwOV4Hi6rQwxi3T0kzFJYmTXlF74oeb5xa0VGBf&#10;OMEmutnZgcpzJ5c7zqL3XT50t2bk3DTBnmw0BcIskvzRmMPdWQI3SGiHP60TccQGiZlIflpXFBUU&#10;tHJNhozD1MipsyxO3oUyffMVgSjNlHXNlkZh7aZNmgWX0gOoU7i8eKNGjRk2bDgqE4yAE5ZtaP2G&#10;t3kIOpZGKopimB1poDCwWSvuonzM3HHjJxep64JkrfkKnSV1dIuvqO5Dvsf0DLK8SdxznUQc4v5l&#10;Ew7OLaHEcHxSRb9dLDClDk/HrwYSSsTOFKmgSReMqN5ZjAaJ6zKhH8Kf+wU6a0CaLtPdX66M1p5/&#10;wecoaeqZR+vWTMsu+4m/mw5jCi/19w7ReYHoMqUEZzx6tB66s7GpUXuhNCIRW92oOYykVIR89KO/&#10;e8Xl14wbN0kxxY60/IL8Fvx27DcEmeTmw7Oslcz34FnqKODBurqKxx978Kv/+W+vLXuprqGGLcza&#10;lcjGSbX7IpdYH4/SN+NGF2Ak7ni2ZdDR3NJMeIGBKqBu3bWc0xiQpjyIokWqRo9JiimDc5On19eA&#10;5yX+QkyB/lHAFV/fD6L3yW/6d5njn4U5AZguGbzkEFlMqaOpub6ltR5ASls+WHfERVsUO+po2rNr&#10;y7Jlz373u9/89re/ftdd33rs8QcBkKqtrWbrYKfPz89H2npT8/g4ZSlgDiezKwIFW0oYqF5DhpBk&#10;JMH7m+iqCxdIWxtRJnMqYapZpbZAFSl/UdYRoe9oD3ZVQDZznyvQVRyZL+2dgOleeMGFixctMkg4&#10;QmdCe+WgWeSmzZt4w536vGA/T5C2bftbhM3Rzy/6aeamNw2iBy2txyvJ1xZ0AzCXr1p6uToXKu6W&#10;MiiTGKtQoCquCQa8aH5KgdPLiYkibnkwrha7Iu7pZtgD6HNYdLxCFdw/1OdUqZAJmEWkUKS18pYk&#10;7UrgLOgAFstVTYp8kQM/Jk6cSH9DrkBinSGtpO/YucPKUpLmLiPtyJEjO3fu9MvL+m1PnzN3ruCo&#10;FUjs4672995OMlorxYwWrjOmz7r11g997rN/+6HbPkLjXVQ1otR4R5WU0UmqICZNRktrR0trq3rX&#10;Av/e1KhEtJysDRvW3/vTH69Z9aaMtraWnvmkr1EAd234OAmdHm+aV5x0qabom9KubCk7kXQPkkzl&#10;SuMniWTGzP7Xvi9zAmf0NTHHvXRX7Zxhev6mrBJbiWr7q2IlHEUoo5RBqQo7MDWFo0/yAUje/nJ+&#10;tjfKvpQtmt6JLxRbOl8tIplWYdScaPu2EyBUL1/tl6HSzfBLvqBqDBEh+Bisw4N+YaHZ+lLfht6X&#10;RsqFVE4l5yzGT+JbbkemHgZYFWDmMl/clE44ULipEU+3Yg/W1IWV64LIU8qiKUuaL02ZzZewschL&#10;Lmlt6aivbwIzjZqypHu6aH1vZmDgV7WafVVBQmcO3AEMne7DyAQrdvZUKvliwjfJ750m0SvyjLiU&#10;ho1zyaeWeFH67HGT47i7IE3f/dGVmq1qOyQiGziyMuVfefmFu+76DvX1RUVFbsYq872T7maYwoI3&#10;YJp4wMxM8iAhQPHppy+gg+SffPJPf+u3P15Kq6h3YYT373G4snlhtHYM1laJ3LZd9kviJa8mnhgT&#10;mAgNH3q0jKrJbqNQ1jxOAMxkdBsHQOB8JfE2kHGjwFjqdHuaVBIPiCWYWRdc+gm1cfeZaMq0fEym&#10;/pTh7/7NQo9nSf5o39GzkPLtwcjeDwkQl/+mYCjkQJm6Fdiagz9c+wMhD/f3miRYxeIY2FyC7Ys2&#10;RN7oypYTPHLkGAqBSdFir3FvO1WQlUePmJ8xcBSSIUph7/r161zxQv5xPpXF1j3Dt9ogbhEoBl09&#10;8uIvutPyWJRGEBCEDQR1nZAS3SVGxEIwJHfRz6zMPHLd9GTKi7fkWfPccVg7L8Vr5TRVsgifmben&#10;j6OnMyKXT19f7vffFSH0Nlraj23xqkakfwvW7pLk5rIhq2Odcj0tOo7cFHoAdFGSrHm0NEd8Lisb&#10;i721ffy4iZdefNmn1Nz2M+ecc25+XiGJ50hr5oI1SDiZ8LC+Q+ojuyaohbm489PIEKej3QMP3Pvw&#10;w/dVVR/l+qBUc3FOCNNMU8fWK0UGglVnfmsL/JgKQ2BEoDfwjUHuIY7DjlGOINP16IcrLimh/3g+&#10;u8ifEnnZk9+I7fvQzvvmv36zUHziB4cCvfNV4IoPfXndeU+SrXdigHCh9OBgbSinx5KEFdzAB3f4&#10;8EEAczZtWvvsM088+dSjy1e8umnjekBwATigKoQoYFsHnnF0WW0/ruB+cGj/AX0SF2HhPGlfJ4Y1&#10;+7TTTz99vm3ZHj/8gD58X48V7pSd5UfKnnrqiVWr3ly//u21a9es37AWAJdxY8fkCUsopI5H7/o6&#10;nJqirIEFk+w0ctQIwYGjt9FFVEjAOaSqg20H/hSg1fLmWJqPtZXYABiINVPuC6suGEliTKbYUSzW&#10;BBaJAS/rGsdvK6ENe+UbrxlWncpU0cNGDBs9e85c19n69EsqTurGBeaPZbU/+cQjlGFKvJC0IGjb&#10;3LMWnj2E9liyPoictqxc8RoU8DAYKkpWTt5pc84AgGb06HFjxowdPXLMuLETyEQbo1/9NX6sfvJh&#10;l9d4nWYvEOj41rhxk6dPm1VaOkQC0IZfXVO5ciVYddQiqkMCAb5p02fi5ApdrolZ7DNOiLRsbmoA&#10;xYbCz9YWAe2BUTJz+iz6wwYdGwSu3blm9fJDh/ciKlXxn5FdUjLkxhtvxbNmOPqq2rRb+nw5h8ik&#10;RMZSToIRJZ2mMz0Zqy5kNvdw6lseYZa+ToVYbh7EOeushUsWnw024tgxE4oKBpHgYDFYIr2oaDhA&#10;FZEHPZAZYeQ5ufmNDY3btu8YNmzE6DFjw4kOHbRpnft27xBWnaHs99hWAuMOvJuXX3lZOqBnL3YS&#10;3S0CxLq4eJDh4fRjhSjNIYL66TxWcXjD+rcMpEzoddTmk/Nx3nkXWj1LlPiZ1FZCxavk8aVfcP4l&#10;+XmUHPo9XcJ1cab7h2JmT5h65lk1dlRY3xh+4sRJM2kroSsE9ljgrdaFeueL6Mp+h84dO7bs37/L&#10;MipEFNJFS0oGz2Bexk4cPXoskXD6uI0Re48dMzZi7wljRk8MeTvB0sbY4zgNZwFLY/z4yZMnz5g0&#10;capDZQcP1JcUOs7f3wVWXdmGdWvazF9m05ExddppU6ZME1UDsptL6/gHUESbNqw9dPiAnAPy56rw&#10;vAtWHXy1fdvWAwf2IzkoJXXfGvQCz8hCD8xO33xlPj6xLohjr72+zDMHWHf8M27s+Fnqy5EYJ1bW&#10;xg3rKyuETWZpIdg2naedNnfatBnjJ0wCvp0eOz4LgSziDZM1elKSLEqeMp3GDPOtESNGTZsyk44l&#10;o0aOJdlVdBKzt7708nOkb4n7jN/o/bfk7HNYkgHlUp4v8i0aP1tWMiQqP3Jo3dq3rK2EpQ8Lq25a&#10;2FYi+fu8F1adgAXs46CtxMLFyoSSN8gok5YGwUG0xL1MpgXBJFzkQOzNPf0MKA/P9vKic6vL56RX&#10;xMlwNXBhBDgmjhs7kURgt71JlInaSvjqZ4GfOX+xZfcHxmq4igMmT15j9lG3thId6XgoZs44LVr4&#10;AZI+yb/N9c888/irrwAFRWFyVh3wCKq8I22TJJSiEcPHTJs2k25LRNGWnL304ksuu+qqay+59Eoa&#10;R4wdP7GgiGY1aS+88KzSw+VqkQA5gbYSgWwK5H5aZ3V11erVKy33XR4L/DDsknPnzsehH8jP4zF7&#10;0udy5VjciKu8tXrlgf27obJFO9RG/ZyubSWY3Wbg5y1wJkcS/tnBg4fMn3fm2DEIqAmw7pjxvc34&#10;aO3LybvwuCFDhoM1pq+NmwjbT5g4OSfXYCXf/aHwT3197fLly3g4pWBJj8BPkb5w0VKvAunX9tKv&#10;AfgScz3H3aOqpwZ6+8D+vShkZkil0+p68ZJz8tXcPBK8Sm3ugqLI9r171/bde3a6/BHHZGQOHTJs&#10;/hkLxPtav31qGSmD5iLvbFgH+J1h8srSwhM6bdppM6adZj7WwCWtDU+pdupe3dbSsmH9emV2I0PJ&#10;vFA9ftGUadNJzZKLBMdXZufOHeRevMQb82jzzYJrr7sBV51765y43MxddaiFr7/+IuaejUyCiEgG&#10;AocGRKNHjx89avz48VNGjxkzeiyv43KOqXPjiXSGGh1sM4I9EcBBoEjpaKE1ns7mvqn8cJl1GzNX&#10;XUbGabPnDh9BWx6fnd6ZKvmvIlcoRpINZJvOSPfSE/WEVedtJRK3S9b4hXWLgVBx7AgVyNLW1Eki&#10;GxDF4SNG9WOQ0fyGYkBz1PzSi88LGorUGRVVq6jnrDMXDxs6PExttMRJHQrUWfBDTZYGDRqM3nL+&#10;+RcAbDd+3ASEdnHxYCHCNbXgsse+I80WNiC/ksRbsF8QCXjqj1WUHS47PHXqNDNq5DS1vLdAp0ji&#10;v94yEronW/ay2joE39HeumbNKvB3YZVhw4eOGDG8qLBA2rA2a+SdFC/3JhjEb5eZHtiy6dfC735S&#10;706MExFo73JA8ddOfQr0GaDui3X7cJ0hFBrMPRcIZZYSUNZ0vwLTuqqqmkr3lqYGlBsPOCPOzP63&#10;/UdpucrMFYaUNMXEnfqSpKc+2T/gI2S7N8bSJiHwjM70P/iDT86aOZdUJykVSbGVDzghoscLmbe5&#10;GagdolgZBw7s/Z/vfBu03YICYIZAiRKux6c+9edYXIEhGvF7P0S3Kly8bs3KW4FP+vEPvgeAt5Vz&#10;sYgyCEmi+/7l//0b8GHNclPMmsLY++//6eo3V4D+w1eJkuUVFP/VX/0d+PoqAAk99DyEfgmGwcQG&#10;MsGWant17ZF//bd/VKRS/iNqajIvvfTqy664musFT+9aaWdnZdWRO7/55eaWWmAydLmOrKlTZ3/y&#10;Tz5tRjgneQbQcQ9r1GiKhNCagWar/efP/y2IPwqbmTGYmzfoE3/0Kaw1rCPM79b2xi/++z81NoFn&#10;bFUhnRlUXvzJp/582NCRBmBndpQcQKmKQkD20Hb1wScdSDAUJqGYZwLjYgqZHEEde/fvuOPOr2Os&#10;UgSCJtra0nnRpVdce81N1qUulZh9MD20aj94cM/3vvOtxqY6Of00lix6F37ko78rKCfr79bS2nDv&#10;j+/evnMDniwLk+ZecN6lV19zk5w2nsoX0NJrGIMi64aGuq/913/U1R/DYWrZf2njx035zJ9/1lI/&#10;IhXKSzh9Ruz5rdZSnl8XyOac1FtBb7U1NtSXHT6IBb5h47ra2irqVHkAIG8ggqoqlMyRWzJ46Ec+&#10;+ts0qTSBEOSOUkLx2gvPPPbkLy2Qz7pAOGR//vNfLCgcjG/QhUR7Z3NNdcUXPv/3BXkkaXi6U3pe&#10;4aDf+8QfT5gwVQgrIm+vXBM5KwNDvA2E95//9IdKMMXyhG0zNLy//MvPYbji1LYMBd35vgd+8uab&#10;rwuaOoNPsnF6/P3f/SvOrNDO9wzHZKblBl4VC9F4dqWN/9XnPi18SK7Jjdozz7/gwutvuFW9iNO9&#10;EE/oD77OMvuAykqq1NMd2p979rEXXniiQ4aN6lyxrM4593wghOiRgNsUMKCQKMbJXgup5JRoiaUU&#10;VJm0tppw8QEphyA55pIKxGzan/xiibXf2zJNrBc9Hz3j7v7et2trK8C1ySGZkaYl7em33Pyx8865&#10;xKrMQqtV31I26Dub1/7sx99ram20hu9q3nrFlTdfeumV+qspEfbqbdIB0Lj/Zz9c8/ab8BWqBTXB&#10;wCt9+T+/oUlxS0HGbMtTTz768svPA/LXoT4PGsnceQs/8rHfJW2WDQsy9r5MPRcP8weozXXr1/zk&#10;xz9U8MMECwbJ2YuX3vSh36ZqMJoFvGa/+Nm9a99eBUQgK48s08ysvD/65Kdo1IBL3JZEWDcXFK76&#10;fEXDCCVScEVxsxjBjHV+UplOP1n/IxIJvevz//z/mhtrs9QcEgEhV/6ffeavi9SMxU9Kfr4oZKsl&#10;7+0yABZbv3ENtZw5GSSPIVH5PPPSy6664qrrbM6SZbUiI5/73Gc6OxrhF8aDU2zM2Gl/8MlP52Tl&#10;E1gRIKlgNzPfXLnyvvvv7eyk2QWF880I6qXnXHDjTbcJwKEPn0vEruF9HeYq8TDgiqoniswxt78y&#10;Wn/0w+9u2PiWfL6ACXZ05OQW/PEffmrSxKj5hrOTUV4xoOgXJ4+U0E2b3v7hj+5ub22Sw10lHRkX&#10;XnjJDdfdwrwYmr+XCCAzml946bnnnn0SYFhaQ7B2+FQIUOlZ5517ISD6NDsqKCii7srQ7rwPOOOC&#10;ykZwyaLmO+/8Cs0W4CiHd5i3YNHv/Pbvu4SJZCZf6j3nyoVcJCyMEB24rYGRAWQVslu5fdrIUeP+&#10;+A8/XVI8LKXDhrNU8hEyiXul8a5aj/Kmn/7kni2b3jayCS8U8fbZz31h5EgFYzyYRkvT1pa6f/7C&#10;54WQGOr/dJH63d/5REYGCb+skr5iExpMeHsjF6XN3o0U7qRPLrX6wSaROuSB/Iam1H6k/ODXv/6l&#10;dKDNOtjj1F6WBM0/+T9/OWXKLFU290P76t8dXXBpZl3oKYc3veX+B366cvkyUC7YJJiYwaXD/8//&#10;95eDS2lubjfWg7N2kAiSA87ufJWJeOGFp5997vFOQeha04eMbJpd/OknP4UwUfpYQny53Ej4a3oc&#10;LRHN++69Z/Xbb4D8CKtTepGZVXDFFddffNGVEmjGFYYGbm2XLGhaU1Xx3e/8d9nh/SAJItyY91Ej&#10;J/3xn/5ZUeFgZ6qOjpaf/vQHa9etJmwgH3Fm9tw5Z3/0Yx/nT+RqeEq4ptXeKLU2vePf//Vv6uur&#10;bISqvc3LK/z9T/zRpCkzHNLQnP7CJe+N4Ck8I7EGBCTbN1CzSqYjpzWTkbTff//PVq1cDqykFBSt&#10;7ayrrrnhggsvg3pEUGis1I85TU5zSVkzBpShNetEtzCB5vHhR+5/7ZUXRQ2FwMhEy/rwbb+zeNF5&#10;SfZsYoel6oYo0t13f2fH1o3CQFERQGZbR9aNN3/o7KUXGGf2R/OxUTgcXnpHXU3lv37hH9FeuTir&#10;mbTY/MKS3/+9P508eaYlcafTHJaGYB7ENUmjemN7CHEnYzClTr485ot+LLU1VXhjN27cSL91Oimb&#10;5d4+aFAJvWJRJTTLnZmXXHLNlVdcbb2PaHBsSCnBkbLpHI/gfTkgwu+5943WY8ANgNv6+uvLHnjw&#10;F//zP3f+8z//49//49/e/o2vfv+eux5+5L5XX33+nS1r9x/YefTowcrKstoa0oLqDCqbF3u5q5i+&#10;Vv1NlyYTPpfJJ0SPoTd2JArHvLQserae0u37wWnxKTEFgiI7loNeyowJFCD/1VDl+jgifo5MgoB1&#10;UT7ImztSTsunbStWvIqKdvvtX/mXf/3Hu+7+72efe3LHzi01NcfACjXUAFRcYYdy8J6EaqtGUfIM&#10;6Aayg006KNitpNb+Lt6+Rh7//b2jQFCTZYUtGcVFgyZMmIy/1V4nTfd570b/3l2ZnHMvuaJUkMYB&#10;9JLH50LeIQ47nAKALoebxcDKhIXCQ96REG6FQsEKoRK2qqoK2xudmNVE3aYnpVrETM/n75NVc2Xa&#10;D2R2OJevGE5tr8rTcajJeq6sqDTDoV+HtSNxbDgNHvQ967YheEuqepEiFGYKJNjVROrLiLkTzTOw&#10;FauXVeZXg+DGMZQ5RR21XO7ZK6yuklJopWeqnsCBJQaWhhcAAKeroyvQ9sC02cCTpFFgJRl9jcqW&#10;INGvZ0s9iXj10KHDJ0+ZaoWZ4gT8Phs3rccrhzFq2l9HU2Pd0aNllZWVllGoal86LMsmNT9dlKvV&#10;/7snaRHBmOWgU8KRortBoBVo70yaceTiaaKVcxbw5LmFQ4eOnH36/BtuuvVv/uZvb7n1w2RyKcku&#10;GAEuNwEYHztWvm7dWuKdqePpWxQw6WTP8UK7tGrcHJ6wuakRcxEXhDume33GgFsCFcpUrNqaSqGS&#10;G/eKVToUE44q44675XUPBvd+44Espf5PU3RmYaGKB8NV7A4Daj6yqQQMO7caY3tBpdjYmVnRZXul&#10;FBV6kY1Eh0EBqt0bHTPdT/fBPDKKSwZb9qvbn8STOtHwsUbw4/evBlaN8Bxd7sCBAyY8e2NFdBcq&#10;HsMpE00BoyTz1NadcO9SRFBYvZU0X8kyyrxUEmjSkgxzkwRYIf3/Wuaq+10jQkSGsw8NCiBJfCey&#10;zJpOsm7ND+PaJs8ogIKQFO6pdAb2wljZ28Gb5JJYqxTzVBCv4CBlsTspbLIi4XYSSGU1yzilGkmp&#10;fuutN5tbqPNKKy4uNKAs5d999rP/76abbxs3fhJV/OS9Bj55wbm7/ayONxLvwD61tSHVTAE++QfV&#10;uNI6jESQACasra2VCLWiP6OIC9LuGGeJwVgailQX7HCrfAzyXdA6AKHrPmhq5ZCrLqA821pJN1Sw&#10;CmcVd1tQx52EPhHBUPi8B4gTrkNCJdBR5bvHS4TvmZYiuLBO3hFcS42h+ioUOnk39SuZrpDYp7q5&#10;S3u4H18oJFUo1N8Ms7Wjrr62WSAqcpUmbYv+ZD3Qypehrwh215raag1GJ7OMhGRGLpU+sNhGqDS6&#10;XkrYKb24pHT27LnygskdpBmuqiYDrExZw8ZXWH9YebZH6VZ4D5csOZtV7346lNLo8f0N2w8llhpr&#10;YpFqIUlhowOFTEP+2IVJXFVL/tDFRaSwsZnl4YATVok1GFSMthNBpDxWAtxuVzJ+0rAMqc1dMf0/&#10;KBRtamysaWxiQdWjwBMNDf08/b9ID2eyCcHqgwYNYlOGIFBMUO7trUePHiFC6mhsvd4g4ChNrgPB&#10;d9JYowbfOtNB8rVrdAUUbpAQZ6VOkCE/Dz+dmMFm3PQ/JQGIL4SHnZ2LPkZEE1GGo7BkUOn48VMv&#10;vPiaP/3T//tHf/jpc8+5uHTwiIL8QbU19Vjwyrclja+9ZfWalUePlSuPT+Xw3TWKPpzI/VVBGLH5&#10;kkWUpUuXFpcUBY9N55/WhiNHDm3YsOb111546KGf3n3Xt777ndv/9+47777rjrvuuvOe7//3z376&#10;v488/LNnnnpk06b1e/bsrK4hrkgI1NteuLcuePFIsE3y5yKovOn2kkIQcG+yw459QrmH2i3CiFSk&#10;+ibrwBb58TUZrcxf16Z+Qswbf/nEKJA8+8F7k0tBR2NPCDC9ga7obkG7zOSn0h6E56PfE0yoP0f8&#10;3Earz9bmxj27ti9/7eVHH3nwZ/f+6O7v/fePfvi/93z/rgcf+MWaVSvLyw401NUQIqCknVXV3taM&#10;SiVVQVqLUC9IoGNnt8xbVdKhVFiPIOFcuASPa2BPjAV+Jd+ONlqBlCv/6IwzzvSt0ZnHueg39vA8&#10;iOLiYqQ2mQWIdxwF7MK4tvcf2AsKjDmagk2HEN8ACJWQ/0LJAdtR4X6Bl+uwUJhWte+NyokLUdV8&#10;ZTksmkeGer+pn+9FFqTHKqtrAKOMTu2sqKgoLz+CFt+fb9vaNy+YKbe79+ySSmg4uMK7zsjKz8vH&#10;OWdBYOxANUacMWOGP4vVjQoso662wZ5ekF5uH5qfLhx+9NyusOnlVrFLPeHAMFqzxCSwehq4xuaU&#10;tMBC37gz3Z+d8CN1rBMnTlFjEKUQalIaG+u3bXsnRGLqoP6lsroCfV0kaGun9m3osOG47ISvHMrt&#10;/lC1yzlCAg0+4kJCGkpJA9GfIuem3qgpqqUNcmsyuc48a/HvfvwPLrnsSrIDrNQaOpOECFxR27Zt&#10;WxsbIP7ADgZB9gVVnNImMwSIzsPxc8/e3bJO+uEjtt3KlVplAcLmoC4oc6gDgGQZJBwjR45EeYXo&#10;nITLe2BD7PXsd7Uu+nX/CRMmmF/JVjT2UEdnZWUFv2IIBXA7HjLTc5tjzkPryZaI/9Wcwba7+zJU&#10;Y0fzNvdrGO/bk9KnTZnmXTfMaJFdUl5ert9JzeoHXJQXdeJ9xpzZvn2byUK3kKOIewptICdorY4t&#10;6H/Ae3Lw4EEtVm/+Lfd2GDbwwICFGRKWY/jez9dPM8uRMmZI9ym2f3Vz1d0Q8SLYUaNGsx9BbSx2&#10;l+OVFRVNTZhFenDnZZNA7q1LiqO4Y8vZ2MQybUCMe0VMjDEH6LQNAb8Xrpyuq9ikqK12d428G/b2&#10;VZHYL6zVI/GDrH379+CnsF7fsm95uvz8gquuum7k6AlKGFTQWW01wjUFzLk5FwKnkOQk3nHGhDH8&#10;XkxSYUEBTQCsCwSQ0ATFW+rr68vKDpmWESWF9OakcGeB6waI34pjFQl/Ch7r0O2SNHhxL5X47t3z&#10;KotjxyqYHfK/hPIepO0kh8rcGR1+4sRRU2r36VgTAUCoCFbZ/nty2T3BsQNRuE7KZGlpmExwSNb+&#10;BGnhYJP/6sDrXM01qqur8eOgiinR0dZG6M2JdoLEeD0Zwu0pZhYhZm3HAEvxXC2lfU2eNCWKT/l6&#10;8SanHKbyZV526eXATbJxIDBBqcNLtWPnNpsYGYb79u1uaSbXtY0tCc8OVZMzZs707ye7d9248weZ&#10;PXs2nnqG7yENRlVbXa3bKX5khBGdugiH5FCr3vM1f06pasnuLPmZnJXShw8fKSRW04oFndnevmXr&#10;Oxah8UqLPg5XKpE1rW2Nry1/5X/vufv7P/je3d//7t3f/97/fv97Bw8d6OsCff/dMvvSZ8yY5Vu8&#10;CEJafmYmFWku7Pu+hJR898bK48QyxQ2Fj45pJ75LZoxVY2SYQ1bmAD/d+vCXqX+B6a3gsDV+sWxN&#10;rVNyaMjUtkYsKFE5AHvQMfajH/34pEnTs7MKQBhkgK0tbXAJ6BCUEFkJr8JaqcPuW8/or6vOaCIH&#10;LfcpKS6ZPHmS77VyTFrTaDkYMjrycjJzstLxU1QcKzt2tKz88P7tWzevWfXGitdffXXZC/fc893b&#10;b/9Piji+8Pm//fKX/+3uu//7/vvvff75J9etX0WdS2VleW1tJZVQjU20cGoy76Mn4hF5UfDFfeSW&#10;iOjvdXfLGhVysy0eG5G741wZC+NHHtv2uvVAqzvVdvX+cFx8zsmggEvn6Eoy3RUKVnMu9eKRiFfT&#10;bCwiwlesKnI6LDVEDMWi5Rx+NVBgRZ5tv6+rqjyyd9fW5cte/OmPv/+1r/zHv//rP333O3f88sGf&#10;v/bq85s3rSU7GiSs+jrVoBmEi34qcJX0svFEG7Yv3Ugf6nslnwzCxNc4+RQgVoMHgQ0W3I0zz1xI&#10;soZKmc3RAv+c/Pu9X65ouTwsPfxKxLplZWlhaJXxntJw9jYLakl9f5fPZMlxastlbeksEYnMdpC5&#10;dETXNDeKsjLsE20dgRamXbn3eJ1NY+DUS1u5cmX4xYGNl1Q4ovGrV69yLaHPw0eq3c7UDuroQV7z&#10;YnmXGKTJuNqhqkLsvc70005D80PLQQPW5glNDpeV8Xf8MgZtnpr01pPyQzyhqb6WoH5V5bHKyqN1&#10;dejDx6prjh2tOIxyjHmVIJWb1ifFwyE4mDRQ4fLzhFlj7rPOouJ80MoVXJa607HijdcJ50JA8U9n&#10;Olo1CG7KJZHTQZg7fdKzywmhCi6NuKysjBh7XV1VTe2xo0cPV1QeSQrUH+/K7A5o5DmFhYMvuvDy&#10;hWedDZQJY88hBGuIxTW1VdiHPYyqV52TbFGiygsXLuahs9Wc1JXUznXr3jYfR9+cw1YV8idIJk2o&#10;WFu3bcnLy8EMEDsZOtGsWYBPaQ30Bus+wExFX1n9UqgHOlV2/pgxY+ShzswkwwVbCDaoramtralB&#10;H5VaH/aT6e3asqB55BaygZpaGlFBa2oqKGEGoYwWNxAG13bq19+tRHpXD/jefqlTTQyBb8Mbjr6D&#10;9wGcf/gTg836Wfc9b+YUIls5m8WCj8/6esNProD3LD8BW6Ljiic/G7917Nmz28xk6sjb1KjOOSZR&#10;2dCNBuLRVqzRhvpq5quhsY7kYnIlDh7aJxuhh/kZsBx4F2Tvfo/EJ0l5WjDq0KFDS0tLvQGo1Uhk&#10;VVZVVpL9rcWlIgr8bFiBgRXjxAgSjiLpqg2SQYI1WXHkcFX1kdqaCtoOIp/RK6w+kvSxkyOG+yKF&#10;2VbKimvfuWs7oRRvSE3OGcry7Nmnz5g52zwdPU1BuFMAdK79ysI/klQqmzv5B6SeNYuyXzlETK8Q&#10;XVe88YY7iUKvpVO95/EyOK994+/gTyFoolEeZ8RcOxswChaX5JEayGZVVhwlvRqh7QI5aZaDZePT&#10;HY5DTjlGQ99cllp1BRNdhXSqg/PrqpuaG6h1O3FKdZ0bcVtiDn4Vi+ddPQOmGWUThHuhJFoNVELN&#10;q6ur3bV7FxOampsZhKm6yDTX92xmdNAUAnRFLoI0MjhpGkeMpijBa8nNqRckwQXjNTGVk184a9Zs&#10;T+SH+eGst9asVuK/ycCt2zaD4OEwdIjZefPONEOvtwNIa4ri6VMi+UBRcHsbwOUopHKDhF1EuwiH&#10;1F+RDW3Ym2xs1ZXHaqora+uqSe4j37D88EHJGLXOIH0vq6hQ1eh4lOi+Znoyu2DzkSPlVgff9xo0&#10;7dHrNTo2bFi7ddvGHTu2AjuIHDh0+OCY0cKSO8FDXa3bOoDqI9PQSkbw+BOBzjwAuvu+Pf2JNPgU&#10;y1OUxU96ubTt3bsLJjHvpMIJBLBLBw8rLChubnaLDCd+c1X1MdQA5Kq03GPllsEXNHK0c3xNBD9V&#10;6WxIf9Q3Z2XkTps2+8brbx0skBChQOANNK9CS1n5IZeNqXppv5ZX/xe587OjZaWfPnce3MymrhxO&#10;410vO1IdL5qf4+VrK1FFN7wFqzU3NkABYjw52XgZ8eUdfmfzhuXLX33qqcd+8uN77vjm17/8lf/4&#10;1re/+Z3vfvueH3zv3p/96P4Hfv7o4w+9+OIzK1Ys27h5/b79O48cPUTuMG00qf83Rx4xqNZMICiC&#10;AlursdULhV4vT3Qitd/qVpgvr2HRY5gzr29GPEEmi79+alIARnW3rpJpZaaqHyuijbWEeCfDhnwU&#10;PhEcgBzqGPmcjFdOjEelKhDmW7ZsWLV6+TPPPn7ffff+4Id3f+e7d37lK1/8zne/9cijD779NkiO&#10;1KtXE7QTFIv6ARJRaVWCbW4e3Ad2FLs30t9C2Ukvc3wHL+tjmfSSBuNMGx/vIwrAXXhyKRVsaGia&#10;OGHSiBGjEZbwgG8enr3yG3pY0FQBpo7ORYsWm+tSNpsBM6Xt3r1r777dHtFSnl17G/vpQAmFBgHU&#10;K/FVSuQcBMRX/fDhw5PVNYc/14YlL6HsTFnuFjnvM67oCRF0jj9WcfTQoUPvblOBDWCS3bt2qRNu&#10;PzYlF1+m5afjMAOMmY2YW3MdbXJt7VjC9jhK1jf8uIwJEyYVKOprh2XFgSWPOmKRNnNpBLkwofqR&#10;TGzB+Haw8+cV5rFr/+Qn93zrW7ff/s2vfOvb3/j6f/3n448/Ao+z74dXiB5gwPPV4/zymIVFJdS0&#10;CncMayU7E7/knj276uopr0hDByVAGiRCplF/lHfGvAXSUhR61uP3yTM23BSiK45jtRI4fO67/75v&#10;3vFf3/jmV4H4uPNbt//s5z/BRgptq/DanB0FVgL8BCWH0I8SrKq5c89E4WbMZNVhVBNWZ048ap00&#10;tr7HaWyZPmvmabj+7YviNYJGFUePbt++pT85i2E1qPIw8Gxu2ryxouKIdEtwlzLU+wKn+ZQpk6V+&#10;SmXrk3Kn0Alz58zB3UHyrDKVMtKwavbt3Sn0KIHTH9eCTrgOhKgj1KEXnnv6W3f81ze/+ZWvfe2L&#10;3/r27f/7/e+WH6GiE+GTnAp0Cj14f4bSu6Jr7v0MEK9hT84UdJaUodbXXl0GHH4/XHUiryXfdW7c&#10;uAEfn7pOhwtKt+5eDJueTocP4v0KdVK2kNaZX5B34ACIvRXkc+J0TXmoZHES8aQkkhAiCerff//P&#10;v/GNr3zzm1/7+n99+Rt3fPUn9/6Atgbyp6e4hvpv5vT/zN5o393x4WdbvESeOQTveeedxyfsSggH&#10;SFFfV1926JCSpyxsrMQHzy9MceUk3VTX4rz2t99e/T/fueN//vsbt//Xf9xxx9fu+ObtO7dvl8dT&#10;see+l/G7NYO6XFmJP1jsuAMQSghPtFzkCcG42bPnsH97GrhGfxyXnbXTJM8sE1cCSUkWEXlPjunT&#10;Z0B/d+Lk56OQd7Kb4FZQfwAVC0f37dnL7DslP/E1r1q1WsVc4RGmiKQO29q50kGC3CUr3QtyeVat&#10;WqUscJyqYcJol4lO/jVw6NFCYcdWrIw77vjqt799+zf+iy34mzQMAZC3H+v0PSHmu7po3zzZ/8si&#10;mQsKC6dNm4bupDTqTunbGFp0CaMtgyd7JsUMemAqvoXr3Lw2bVRDP/HEE+T9MEvMLIFMDLRpU6fn&#10;FxSEfBHpOUlagDDzOmfOOo2TpV4J4zXj2LFju3fuYAEiRbdufaegkIC9Ur+pEpg6dUZfD5hOqXhJ&#10;Samc321erN26efOG1qY6hxoQP3hO7fFf6BmFJQUVFWUobHd+6xvfvP0rd3zja+xuDz74i9aWejY7&#10;1XN1dNKKh3gJzy7nDks3g1XQ8s7mTfiRu2V+9TBq8GTMoZl++PDh8iOHIR3Jo/kFoNuQoT/cMJ1O&#10;7DAbAcWPYNKIESOiYDbShruueWs1Ldr6vIGnSvBwrHqmhuy2nTt35OaCVS3eEKB1S8f8+QulBACF&#10;KPyE9C1bNn+d9fXf3/z2/3zzzju//v17vrtp0ybz5nZDbfQ5cEeuenPpVwhbOmzYhIkT0bGZiJIS&#10;XMmqnqusIgkXMdBlwR5HJqY+WH93JmXxBUUGGaicRF9RjOrriIyBO6AnwB9JFSppd0w8LEuDW8II&#10;eG15eMG8qJqPEntuB7kaeKENsDoIWFrGHDMqwMWKY+WHDu3fvmMrrQBXrHj9lVdefPrZJ3/50AP3&#10;3PO/37zz9i9/5Uuf+39/8YV//rtv3PGVn/7snqeeeeT1FS9t277xaMWB1jawjZraOhotTcnT/wIP&#10;nWGkmttOuDHqQ++hDDdb/H18/EZRIAqhCC5Ldi+LC+jK1kycdBlwSBOv9HSyNlpa2+vLj+7ftmPj&#10;y68+c+/P7vn3L37+H/7xs1/7+he//4Pv3P/AvaCZrlrz+vYdYEnuARgVT7FYOrODNWFY7c0YZogt&#10;ejZLrWxslHM9dE+gvri9nTgyCJgI0sicyyH34mXW5/YKkJK6fi/+/dSkAGyGSczuYpgUnTNmzaJN&#10;gYwXxdIlB3+jFl2Xh7U0VWnDLEB64so+DMsQmE0Cm/f+9Mfsqb6xWSnngHd9tvi9e/agQ6CKOSYI&#10;V2ZGTps1KxL7XoLMNg5WBW9dMjAQbP7aOjmDej/Ykh01dsuWLYzZw+Z9fanr39lPMXGpgd25Y0c/&#10;c9FQPrS9p6evX7+urLyMjC3DvxBOMw9CW1KTM2YWWWiqsLBoyuSpbpW5m5jygXe2vKNceFqUtrpH&#10;oyfrSCaTqgYIkqE37t+3a8/eXVVVx+rrqiuryuiPUVych52OvWkjjwpMErVRA6VGyvnmzaW71qKF&#10;i/MLChXnaGvFGqRX3eGDB/jT22+vqamtlL8JdaulZfiwEeMnTGxrJkaifnsiQV8WX2g+Jm7rTlCI&#10;SUkLpKuurqyprWhuqWtorKVilF+TivsiLS151EKBQVkCuz1DTQ+Ls7IBgFOZGxZsWFfbhUm6j6Ir&#10;2TyOU1wyaML48WYOqNgKlYp+RE889URDQ09pel1UvSB7lD0ObbXi0UcfxjyGbg6bAp0mT5lCJ19f&#10;GpZR9f44cMuec+65Kv2zgwUIh2zevJE91BoCm5etl0N588KsaGlt2rVr28FDe5UxWnv0yNGDdGIp&#10;Li7AE3287LD3BYF6V3GteD99/rwF+Mjc54CiwnOR14wLo+/1o5WihOgjBsLISjRwm+A43q1z8vIX&#10;LFjAX5E8SCmMpeqaqh3btymRiG4bjViSxyetSyQmNzu9sa4K1YsEpeqao00tJFNWjBw1DNjIVEeP&#10;XasvOfCrmUpL3+4A3xMZsXjxYvYdiECeCDsIy/mNN1ZIWqOGRomr3fw4Wp0yaOx50okDN72zZd3+&#10;A7vh2LqGisbmSiBfR40eja1lJ/T9WAPfr8JreiF5cAgRQQ4E0omxgRVFyCFCyUONHDEGMRg1erbT&#10;5Yvsckhiq5ilbeXKN8jL63vc7/YM2iEOGTrUg2rsJs2k0rbQofV18me9VCvJs9PDPbzElVljx1+7&#10;dq3vsMlHT+PCbTFu8KChnnhO3BFvCD1hj5TTeTPgzV58LmFpjTL/mOiq6qOVlUdABGO6Yfs8ugyd&#10;Isz9bmfkRL6nsHdH58KFC+m67qFK8910bt26dd36daT62sV98R9XBKAyoe+xBmkLcOggmdSwhLqi&#10;WwiwnYapXrxsqZRRal7KqFub28aOmzB8+AjPz1YQNK1t2Wuv4Qjau2fvEXDrzG/O8qfynVanAQjD&#10;8Z88OycPF6GeTueor+DuPTu273iHuoj0THNo9OXhZWfHkDx8aD8Km6oV62qoCSDpGF0xJz8nDW+R&#10;WjS0Dy4dQo9YgcBYWrqc7O1tmzZtbGzGXd6H+IAmyLMGQDbT04H1QCtrBcoJz3RWBu8J+1lH3BOV&#10;vKb4KBqEQ9a3jADgr7ODBqfl5aoO6f1AwJrKZI65jvbXli+rqDhK6oxFlaQPFxYWz50zD+mFU4tP&#10;BECJjlRVCd2opSg/cvDwYVBY99riPY7VZl0D1WJd2jJOAKanbXDpIIN0k0OAfB25RxWHkiETtBvs&#10;a+TJf++vQmbeREUUDNkH1MOCiy+6FCeE2SpKTpJHVpnreD6IfGfngIJv+BcCbuE/yvJpRGR1Ovi8&#10;8WhaHau5h1VRDvUJsBERxU9BZE+4eIYOg27bCs9ZThOwfi2kHjc119C2Ys1bK557/okHf/mz73z3&#10;ji9+6V/+4Z8+98//9g+Khf737Xfd/T8//dkPH330oRdeeOaVV19cteqNdeveAt0GWlOTi/lHdw+/&#10;hQ0A4gY1yeGb3r3VJ8p5IfWj6yS/OVkXHwgLfBDO7XPKukxx4lcQyo8eKzt0cN87lij38qvPPfnU&#10;o7+47yffvetbX/36F//lX/7pq1/94ne+c+ejjz24dt2b1TUgWTa0dwBq3kQ/OyCn8dC1tzemZ7S2&#10;tzZTkaF0CXzBauSaBvB4a3NDU0Md0k+pzFogEhV4AngjnPsQ7SN0qiezooWj/WVJ1O9ra+GDwGID&#10;fwb0bYQauje7y7hx4+adMZ9rgFduqOe+C/7mrfdw90ensbYS2lAogD333POJwJnvDlhGdpOMsrLD&#10;Tz+ND6IGVFb12uq/q86Jmt557Gj5448/xkbvDZssmVH1tjNmAnsReKZYhg7XQ9KZD4ZJwVhqaGzA&#10;WDXEiuBIjXwFyp/vI02N9W+++Qa6nWPPWgKBu766o1NH2k9CDUJ7AGoNb8uLLz5fdexon4wm0tED&#10;q43uqAdeW7aM+1jsTh3iuTGq4PgJE9zWC8EQlcsxe84c1bgJ/Fg+LFQXGvWVHylD+VAIrbtWZk8R&#10;sGg62gZ4gg1r177V0dls3ccAOAOLN2fBWfOhMPzcNQYLwLlxePBvt6fqhxWpOCQCk+z9YSNHElMF&#10;SQW/DGllNNVbueqNlubGHTu25eTlciMmF4XsssuvUKGQ9X/0cqakyt7kG7pEDZ8udRmieOjPBoAA&#10;+rtkNpId1QUQnJqKHTu3hk9qX+/pMaxICohABQJRZKXoK08mnf4pfIL+av1O9M3o2wEeUYpyEJpg&#10;Rkcr5tYxY9YcQRBSBoITs7UFM//QoQNvrFzepzCxUjsRBe/eq6++BKSUqXMaKnFWnLnz55+Jlqc8&#10;8BblenRVVBJ5LhHd/JTUlZGYaP+8i5kUuosT0i+QgSFmd5980cMJY8bgoZ3U0NiI7wPHN4ry2rVv&#10;v77sVfPBWTuS4x2OqWJZdbt2bjlcdrCggOBKCyo73tUzzji9uLgoLJTrc112P8EpEL2iZ06sK/vO&#10;cYfnayekYNKD66Pjkb2HcdoVPNMsmrLwHVzW0TFx0qShQ0B4VPt50M6FoJSX+8yzT1fVVPbJV9rm&#10;WpqfePwxrCZBaEfUDm7YAxGYkaXnnltUXCKPEqUHBiH06rKXt23ZTDoWLJ3CRMnksTVtcondom3l&#10;myuqq6vyCzBDSIIhN61l3rwzQBg2tMGuX4sEcviHXjbf40lD+zxyjQRndZ1imzKbYj8zmCj9YiBc&#10;NuW43YtLZs6gtybmn0aPo2Hnrp1PPvW4EtLamh1wjldX8vlN2RHxirY2lR2iCmx3cUkeq5ZNE2FO&#10;vV5BYbECgd1RzBJL2K/SlUTJrJNCgh5z3FI/JAWJRyWVSQkvrECyN5ow97KPHj0a2PyJu3Ujr2HC&#10;QLPNmzawxchZaVX5oYh2gRMJin6xfg+8bqYmOCTUN2TnqM8S+yPeHATjhg3rtm/fGmplPayg6COU&#10;Frjr2LGjr7zyMjsCQ02tm+36aAYblTZ06LCxY8eRWOdiHGxQShGXLXuJ2j7vgZu8mJNHHsyTGrc0&#10;Hzy498WXnuddZnZ6fUMtPvbS0kHjJoyx3eQED79PEN1LIXe//L0DvXv4uClTGs1xMmN1YVGNM5nE&#10;7peYOnX6mLFEsCTpcS5Y2CbtySef2LdP7pXUo6vYVNTLaguIw7380gtk+BK0sJYsoJhRoAAU3iTx&#10;poU8vSCvyxX5IDs3B/xNEkjRT9jhs7KVNrtn9/ZjFceef+E5BkPrEhg4Ozt33vwFbLj9oFfnrNPm&#10;0A+MtDWr/MI33/HgL+/fvw+ggBbl7ofD6M4tLqJQM8C4oCiVTRCGIduL1Hue7uylS7SUTL6YVpy+&#10;4KxFSAwVmCGgqMZI69x3YO8rr77iSWe9DlU7BqmphMOXLXvVg7VQCOFDF4hJkyaZppTcnCRgs0D0&#10;hEO3f7srFcGdIbjyaTIyZ0yfRdo16XEWz1BQDocgK6KvQTrSjn6yPa3fsJaeqNDTUykFJ5KTv/Cs&#10;JUWFJWAOujsLFhpETmMpLbzoTp6Rm4eu1blh4zqvQnDAu0RY2kcv4EhrtIDBLvMe0ZdGoToAI5Co&#10;uZk2O0qnpi2YhUEtJTLl4Cp9rOIBLHIvuxFqYhZhq6xzz7loxIgxTLe1y+zEBAL7vq2zrYVITydI&#10;yoCdtnfga1O7Oewhcn+jnsRWhOOJjUkvg9vjG+bsoOQXf4cBe2Xy098gGb09EkSl5JZBOAI/lFIC&#10;eS1dV/btxr277q23li975dmnnvzlo4/+4he/+MFPfvS9733vm9/4xpe+8uV//dJ//P0//P1n/uEf&#10;PvOV//ynu++6/d6ffuepJ+9btfLFbdvWlJVvb2+tSkvD4LEsPE2Jv9GQUj6MhFn0Rup8G6Z5wHKp&#10;J/A5IaPoT/JGm3cSH6W5XdVpi/cEJNE2SHY1EyNlMvmti4gww5LndtgEK9pS/m3i1V2gdDnhxH/t&#10;h8RJnNLlEcIBB4/pUQt/GH/26FeznGR7GlBuADzs1JZfHCmG8BJ0UThrYiH+1KoPhZ9NlJhIS0NL&#10;y7H9+zevWf3yC88/fP8D37/zji/+0z/837/920//y7/8v29848vfv/s7P//Fjx9/7KFXXnzurdUr&#10;t2/ffKTsIMA1KKIUcGdbcwckIKCIWnzyzrfBrvrQ2JJ/BKwlrV8/VT2rVNIsXnKzu0ufVAXb2g2V&#10;MhMuN3e1JYJ231ECQGVrXaemdQ5jGR+nIAWSVru8q6rZtFdbQ3tjbmE+wuuKq68pGkRCu+bZy1Ks&#10;q2AXi+IUfLT3YEimLFlhprYA9Ff82AsXLBk1ZHQ6KhZbR2tTZmfroMKsN5e//IO7vgM4i6zJljbq&#10;hFDgXQwi+loBnQhjnJ7H7cJBSRlpbSRc/PxnP6itO9aZ3tqJ0pJGal5GS1vWWQvPLy4cInec1aLk&#10;opZZ2HrEyHGZ2QUkhrOpI4RJBX/xuacI7XCplqbG9uZWLWz1mWk3hCCJHeuA1NLUVPG97/1X2eGd&#10;zc3V2erah6VCzhvIH0gHEuL1tVTbghXtTd9cVRHDtLTV4/3ftfudu+7+llM8ynIzsLkkbYQNw+Re&#10;fV3Fow//tLICnFqSyNSsEZoSjL3ksivAHrHCV8CDI4yg9GkzZg0fPaa2oT4zP6e1s5kW83t2vvPk&#10;4w81N9VKDklJAaeEp9OIhC0hOntPPk/X71yx/LVdu7cRZlPefAcZ8cQ5Z01UR2PqJrzhbPRQPBxA&#10;cZTFYmtK8EeRBtFaimK/ZBkikA2+qbWR3ORpM6Y3NDWjB+UVFKMlvLN93e79G3fueyevMIey2Lr6&#10;1uEjJ0ydPkc9zhCz/CfL0aoVAuq5js7jada0y5MHnQiHRFqpMl69zoL6gAsuOB80Iqo6ICQPCZVe&#10;fenl+ppqqIF7gkbFzFNrM/u471m2sUMZtdPE39UAYMKOnZvAuWtp68zJLW63wCVuEDpBm10U0EG1&#10;EVZcgKLDJsIzdtDhlz9GWYF0/UP7EV+kzzxtbsGgIY1tAOTkcX5ze1NaRvMTT/1yzVurKMTW0gAC&#10;RDUQFryNHkszyepC6WhY9spTb658uTBf9jA6B3HVuvrG0eMmTJt2GkX55KHRkDlc9t7jy6RZGNFU&#10;fjcEpB5CH3J447mkghzROfxQDySCe2hWRak4AzNYkq5QJeZGBXAWou1L4hjZ/HtmuMkBkl0478yz&#10;0zLzwDlTI6hO2jE3PvPM00Cs4HuUJtDNORB+3YhKsXN1JWmGKGDwtrb39ry0juKFZ15ArbCWtHWh&#10;GeDh/OYv+F0k0szimVLuvfw2tqfz12j70OPYyQrRqWFAwBUQiy9mGkJzqAMEaPS9DYrrcqNkvuLr&#10;sJLJl4RxhK5JtuaChUtqm9paUDayc1vQoLLat+3c8MuHfup5BN6M3uSSJyQFh0LpbXUPP/TzdW+t&#10;YQZpZ5MrJ7KLSNQi2nnnWaNSq3UJnk7Yf0OGjZhzxoLG5s7cQlr7kX7VfvDAgQceeICqGlZwIO+4&#10;Spcd0vZPt/42rl+/fPlyFdHiHjLlGS/V+HGT0zuRRU5YTa2drzqFtkxkMpaIiWWT5ineywQho86J&#10;0UcMHtg4FLks5k4ZfQmdzXzu/nT2grxWTZ1hFUO8Mkz6C3XOZhczTcNThX5a1hnzFhYVD6upa6Xv&#10;VE1jPZvUc88+/uYbr+Syj7Q3p5PxGtlBMnzC0ElGWmNDLW6xyqrDjz9xP9nNhYVEFEjhL8xIy7vp&#10;pt/KzM4nk1d6KB6DDJgfs0oNPRGbHVSNaBYjxkvIvYjxArmUUkNs2UKy5oQcxRsTCL78PeogEDZI&#10;hPAD8x2XhNVRAYTaCpgmHSGNpe10zSlbbEhbmTEqqErLbC8r2/Pk0w8hLaGx4cFRjkDhW2aZYP6V&#10;rqGyFbaUjrS2JnTvvpcjN/TuDMGdBfOFL6Lw9HlLOtOK0tOLyH3O1IWaO9pq7/3JXQf270CuJ67L&#10;M0eVam2G+qqNsrWjtfHHP7qbkxEztBHSUkmHN7KZRF+kydJGBgFekuz0Sy+/MpsJyioATo0Gtxm5&#10;aa8sf/alVx7qSKvXCOEY3xZtifr+6O8xNNo6muGN5196vgLXOdG2nDys66bW9jHjxwNLK63oRA9x&#10;eIYsbOPeoLRHGppP2UktR7Zp8aYoyYuuEwJKMGoHhJL4TXRzu7fkgUao5ZOU3+CMh1M6O6vo7KWX&#10;VdfgGchjgck9ktZ27OihRx+5v51iTwxH6gakR2VaHoXXCbgABNKIevm2o0f3PfbIzyoq9nWmN7Zi&#10;uslMYzazFy45r7B4sDDIArkrPg82IFvP2qVRJY2Nzrvw8pz8IWnpZNNDuubGxspXX3mq/Mhe289h&#10;jOzcvOKl516kK3Tfj1JnkCDxlGmTRo8b3cTQ2zvyi4sRI0eOHXv0icfq6KwqeSbCOIcwZ2ogY++9&#10;htCS8dpWvfX62xtXIW+a21qVPZWTP3rshOkzZwtcLl0xAy8imb9g4bCRY5oQEFk5cjUhdzoal732&#10;7PMvPCmrHLXQGteA4ZGIXJt8x6hlnB0dTc88+0Rl1VFCBVR6NsOqnWmjRo0bN3YSWrpcN3oFsgt5&#10;hAMU4dCMNqLQQhPziiWE6smqb6ipVpOcwCpOA1BX86+aUonQ4aMmXHDJVVV0VU3jUQqa25rA7H17&#10;7Rv0r/BaB88Ht+LOpA1OHJRBWw+Gt2Pbxgfvvxc3HUAL2BMoYw2NHYNLxy5eAhaB935V9SdkKR0y&#10;vLBgEM/b2NCsT9JxvG5bseIVyQe9zCvsdwkqNmnlzE6XLcxNPF6ZGU0tzXv37nG8OGvinNfSlD1l&#10;4lymIi2NkK339RjAkfmFL3yh36cHypGdr30XV/TmdzaqrUlGGmkIlCkn1rTvy34MZKFH2k1wjyR9&#10;x6/X/YTUD4M9Uywn5P4A8jDYSMkOkJ3c3soChS+qK44eKdu1a/uWrZtWr1752rJXXnjx2VdeenHZ&#10;q6++uXLFurVrqA/fsnnD/v3QfOfhg/srjpYDg1JJ/56jR/GYkmrb2FBH4jR421LQ5U+XozZSaq1H&#10;j15dPpfaCs8G7dRdYknCq5JADONUc9mQ0ElDayfQY2AV+ZrN4nU7wSH5tIaDN/o8QCeys/zk8AR/&#10;4yf38mFvJ3hySjTiSH0OlblQ5QrmLXFy4G63uwthMMCPl3PaQeTcde0+bBlbQfSbC2FIkalk/YjZ&#10;NiF+Qx0hptr6GsDOjx45XF5+iNj4/n17iNCSTblq1cpVby5/9tnHnn3miaefemL568uY0507t3EC&#10;ZVz0mszGa56D2Arc/741JfFYAiC9F85MWUEpnB+ugh4/dMYN1kjKNVI5PfnO3U+LPzllKJDQH7Wo&#10;WfnkHdeDUjdx6kUXXQYqaqDEuQqSoumeMo/waxiI2JvWbFUVRw/u269dsb0tJztL6RVZADBXHjxw&#10;iM2tpHRIXkGBd79SnE2pSVo9FgxU+pJ8bvILyYm3f/+ehx56AGhbVAE0DXKjUHfZmIcOGXfFFdeU&#10;lAz2igalfJGa1AJCpS5LxURGGu4M2aLkOFRVVnPBUSNHC7TYcv1Vm0TfKBAtsVmwolqbwW67//6f&#10;kq9NSnhJCao/LgyuZJ7ItPTJU6ZNmzpD+Q+pjin8CCtXvkZ0FFUHeuNpkMqHipmf29RI/I3M/IyS&#10;QSXWtQq1WXoXTxn6C6Q9kQX87LNPAuJLlb3wbgVbRNFl56yZc88598Js7DSNwecy0EmJ9EKKffv3&#10;odlziaL8PPIgjgIgXFY+dMhQkqqU4cJTytFD30D5kfWYCmGSNli3ZvWbzz73VFVVlXIhrTMZCvcF&#10;F1w6YdwUcrx0kmkHbCjVtRUr3yTJS+acpRhmTp48lYho6JgKNoM+tVVJR8l/tRlhY8QKpnGHYIba&#10;Wwh1qvdUe8uhw2oxBrQA1ab4DRfMO4s8DnOCdTuCz5StjAOEeoTlbyxraWl0QAzIPKhkyNlLzjXV&#10;Snf2slD8FHSYpVu3zCWaimZlNje1Ap9fUlw8ZOgw4WppeMoJscuL1AaRpsAbd9m9d+djjz9k0JQd&#10;dXXUiWRhls6Zc/qZCxZa4WFIirSOXXu2bd2+RbFfKKZtL/Piiy6jDaKYyS5N6o1Kcjrbwc3JK8jb&#10;vHkzRIAupLHYRpm5af02mm8MGlSCt8SVTt/fXaPkGqgodbVVry178eVXn29qqmPvU9BVHcoyBw0a&#10;evVV148bPznYkBKcI6150zvraYqHBmopDJno7ueffxF1FTJQIkM4xe5K2tdEEFwWHU8/94RDBLuG&#10;hId31sw5YttAEQ+cM/3hioSN57u13KMdMPC27Vtramt4dLxFBMZramrpK0pd1ODSUqGCmtxQVrus&#10;K7keRBOc023NR48d+eUv7wcfU35OoUdl1te1AzK4ZPHSvLwC1h1OhyQlp98iMqKJCfy6htrVa96k&#10;cwWuBnQ/GVYd6afNmjthwkRnhFQ9quPI0bJ1G94isK/sBnELnvGZUyZPSzB3T2yePDhmfMPGtYfK&#10;DooNApsn8/LLr7Kwo+t+4itlxWZlgM5edqQMeYCIwwHHE0Oeo8eOVlXUlZTAVsU8gkOr28WkXVs1&#10;etULzz2xajULU0pUQ0ODf9GEIEspc+zYybNnzw0eTV/nwSWyAcfhjI0bN9U3NFIqyczk5uRVVlai&#10;lBP1HzJkiBJAWfOm0Cq3zKB7dR1ElNCUNpAxXV1TrVxmLYo82qcuXnT23NnzMzMxhMydZ+olt3vp&#10;pRdJMJE4EpVxaeWfffY53C7JjZNEtmRO1hX0LCQMrl23xiKwksa8pkydPm3adA/zpDJExzPPPSWe&#10;t9AukaiSkiFnnXk2fn97+mhpSDcmsW7d+vWgnrFcMaVVBNraSjI4eeCDBhXnF+YTkNZKlvM57EWF&#10;/Gpry8aBVbb3+eef2LDxbTJjaOdNNmRTY9vYsROXnnNhTk5BQv6bEfT22jXlRw+5lYG4xh1/1lmL&#10;SwcP6ZHxRCSXZwkG6zhy5LClVOu5PD990sQpM2fQhUaeXyAHDfIyHVtp586d1jZNbdbZLCQtS0rG&#10;jh0rsWbPL2XbmqpJYJpHqrGxdvuWTdRC0QidzVCNXLCSYbBWmmbmDCoZtOTss2063b8jczqQ8X0t&#10;geSpMTNHoyopHsz4d+zcZaW6QuqEvKTXrV+/ftTIkaXqyKQtQU1aeaQgSQLrSekYZWX7H3v84d27&#10;d6CiIEJlAMmsskxPETfznHMuKCoqCWS7COUN4jtIBm9opFvLVr5BjbCmO72Dhrk11fWlg0YUMNdA&#10;Zbeo7EwkSt7uO9uBt3/uhWdAe2C4CP36+gZK9goKim688Rbg8JnNnjm534JKNMVlWF+3fMUyyx1B&#10;QGml4HNYuGjJkFKwfY0bBkLt3m6eJBhtHrVvgp164AA4QiaZ8Gfn5C1efDbtg7s8Wpe9vakJTwob&#10;YVZBflF1dR0FngAUE1TIzclFe2mob4Qb4R/kSZjqomp9PYhmTm4tMmN27njnySce27p1MwUYXKyt&#10;oy0nN7+pqRXc20svvoIt8rh2WkgQ1ieCCMjg/QcOHjp0ELmIMwiVgVKJyupjpgyy1eUsWnwuWooh&#10;/vcxNzAOriVysrZu3UIOZmNDIztaa1tHbW0dCwpoDpRY7ujdS5HGLAgHkLHEaCXOr9/45jPPP0ar&#10;GqICFLXyl+aW1gvOvxiN1Mq6tBlbkqA6vSKcdrBs09LpzwNncjXcGhXHarIyC0eNHsWmb1CAjuTs&#10;WUFuy6dRSfrEk49t2PQ2qhR6D8FCTB6E2cUXXTFl8nT1WbDqxUhI8twMZf8ByoJ3wGmSba0SsKWD&#10;SydNnFhQVGzuYZP8JMEZuJpvBNLwSXTPzt5/YB8Ck3oCZAubI9pO2aEjOOmGDRuCnLEl7mPzPtom&#10;cZTo17h2zZtPPvVYVdVRUhWbGvHcoXXrddrs089auMSeLZoViJ998BBVKwcgPtKM6DTPTDMYoAqG&#10;jxhhIOMmyoWyImmhn1Ic8dVrOuprq+/7xU9J6vSiU4HCdeYMGzoWxYmVazIw2W3Sr4V6Iq66TvZv&#10;9Bu2MSgOGZXU8H44TJENeMhJ5gFDBxE3mdTS5wAAWJ5JREFU/IJGCq/oAHLk6OHDZQe279gCsM87&#10;Wzai96xbtwZ4oHXr396w4e0N699a89ab68nhe3vV6jUr16xZufbtVevXv7V50/odO7bs2rV1//7d&#10;ZWUHyugj1kxTsQquCeIPEt+4F73HN338yLIP3UVlma5WhKXVrOZaYjsF1Gx7S7jhVEfvn/hFUtzI&#10;rp3rr65eu0fMImMn9RWuCn8QDUPXN0eb9VBlX0dCRcP2HVr1RBgz4eMQLWCxghPnX+dzKqyl3/MC&#10;IRjvW2XFkfLyA0zBvn27tm7Z+OaqFWvXrl69GmSPZa8vf3Xlm6+vWb2CX6H/W2+9Ccohc7Rx0zpm&#10;bf+BPWXlB0lbRWKy93nnxygs7Nm/ZoN7eDA+Ygq8Cwokq/apBqtykLMJil111XVTJk23DTLYiew2&#10;5ttIBH3fxa0/OF9BfRo9cgR90Q4dPlRQWEAKPXRDn0VSY7+hRmzb+g5vyNkoLgZBTPY5gtNko8k3&#10;IcCgijS9886G5597+vEnHqWcAdGHB7AFHBFsm+xcMKOvv+5Wmr4bEImCKqbZBJ2/kAag/1ZWlnmz&#10;GXRE9BsAKmjWRullETfNJgbYrDQX4qOZadWVFa+99spTTz3Jhl7fUCe9ob0DHR3XiZuppGHRtapX&#10;V12ztRdAJCrjhrwStHp0nR3bgQXfRveuEcNKC4sK0YHwm6EqWGCms6G2ev26tx9//NGdO1Wwg46F&#10;Q1Oatrou5Nxy60eGDR1J3D1QUgI2M07r7KBXJuVIe/ftU72t2pxRONZB8QK4dZi/iMOi4iKyviwt&#10;WFkn/GxrbuJGTz31xLJlrzTU15NvZVa38jSmT5t9ySWXZ+cUWI67m3badKgSXal6TOGaW1e9jMmT&#10;p8+YjlEX5TcY3/alrZoGpMwv/KOk4eBKoNwVa8cKrNKayAasraGuBLtPzQ4zci684JLRo8fxPrEq&#10;3DD2GwW38zGhurVglsAb3heVKRtUUnr2kvNMM9Sv2n/T08DqwK+KEo/qBrmcJ9GVoVhdbTVkJJ/F&#10;ir3curW0J2V+dhA3euWVlx5+8MGG+rrW1mZq+hAFKP05Ofm33PyhwTKSE3ohGx9INCjllo7npl2G&#10;AYzkRa4681o6u6aNGjkKHI99+/fynvITL3ZjRrZt2UZPtPy8nEGDaOsmgFTLrbQ9t615xYrXWBp4&#10;VXh2w1RmtKihNJToPPvsc5eccwEpJ0E7iYhWbkRt2nDw4D47X/WRaMBo/AQezFWXlATXI7XNtQ5Z&#10;nnn2Sa8eMnSh9IkTp5irTuHNBCn6ZolUiafzNV3obPjTS4eUArJj1UJS/w3IrxHQOvzRaBSlQwaT&#10;v2vKtGVUoXRlgoJf+eqyl2iNsn//vlxQnywN09Tv3CuvumbiRDnRrHCmz1y/nkRxgiDSbajWQUVp&#10;bgU9QyaKjCVcdafNMVed6fsJA07aFMrnuvVvCQUyiIZmmKsO91A/l4+cs3LVHTogwgcXSXXVSXiy&#10;SckXRM0vIQ2q/mnYAkaNqcTyQ9DgZ/eOHfBwSTGCmVwtAem2NjcePnRgxRuvUYWAOJJl1ZkmsKic&#10;7JEjh9Fczz2DPCAQTvQATXLV+YqURBo8WBVGe/bsbcXJ1NZKoy0WF+YR3RsPHzo4aHDxoNJBmi+u&#10;YhA/1nmgc//+Xctefen551W8z/1YvzJlG5uHDh155ZXXDB0yAgvZELTNt2Ca5EsvvdDW1mhYIuI3&#10;c9Wde1xXXRcWs8hN5KpzpyfPO2XKVHPVmUyLJs5EI0EUX3qch5FmrrrF5u3tMnEKCJF8Aji6mNYs&#10;EbIecHdiVeHzwhkEEYLeU4rZWLZVR3ttXc2G9WuIAdAIOztHpMGhLFdeZwZ+WHyI5tgNj8hVV65W&#10;3abwCsHxrLMWmavOXSPJskiTHjxRkszEh7t23dso6mYMw7qZkyZNjVx1Hq5ALOPuQVyY6NbaZMnj&#10;TWBOaUkOy+fl5yk/WSKbx1G6X0tz3bZtm598/OHnXniaizu3q6Gwwueinq0K2hienldQyAXZlNVn&#10;M5ngA1GCHJSAUeE6BBuxrrbCTC2Rq6lZsIkbN2yoqKzIz88dXDqYwJwxqrFfRkdt9TFKUPHpa7s0&#10;zEHkn/GC+RwDEyz93BRXnchAqZ1sjYz0YUOHET5EjQF9nyIwnHessn17DwAL2dHWAsZiSQnBSMkz&#10;COzbPYkIe/ZSFv3E+g3rvH8jixqwDnKXzj3nfHzTZEhpzzpxNRJXXUMtbR6tkZd2WEEqt2csXHT2&#10;kFIaWRpLDFQ+92NqQgM2cNXJG26ig9128ZIlCgj1qjaoqtCahIA3h6cGXaWxoYb2fUCCKKyanrFv&#10;3wE8JmhxxSVFxYNKPE9SBMskz6MB0/K5557GlU9QB9mFnw6rFSnU2NRCv4Vbbr5tyJDhti6jBeVK&#10;e7S4kt5KMnQgizZuWJeTLV8rZ9IEOYCdZEfJyb/m6htwrSZd7bgEMmKLYehttWXrFnAYBOupxivp&#10;ZYfLQK3zSLY2eoH1sSgk68zz1rZn985nnn7ilWUvkFJEBItsUDyfSMXJk6dddcU1iHlzY6mq1F17&#10;EGTQoMH44tEo8DYS0zXkvpya6rpDBw5XVRwjIokjTHAZYJSZwxyPN94owEwfeviXmzav060t8Qgl&#10;ibL3WbNOv+bKG1i+KE22gpKEpPkrQH9DSti3gnxFerLRIU2dkY+Cw9gIXGxF5bHSoaUaIcvMQrY8&#10;Gx4nBkB3claBlS1ngSsI8x86sH/rtneaGuoHDyouKiKIaBk20mPl9ti0cd3LLz9HvXlNzTGDjWvB&#10;k4smQ0R19Khxv/07HzePcEJHNP22nQxBWtmCZaloUGsrAKPUUezatbu87DBiCp++KcKSoHp59at1&#10;JH9rzaqHH36A9C5dpgNkA3BImaCcxYvOnTdvvlscrrj0Y30kC3ILIvfvsGTyxKH8R3qzfv/73yUe&#10;kJ+XC+/37zq/zrNCL6/m3huAsheyDHzNB1hFgf3m5HQUHieu/a96Kkl8P99/Oie5D5BTHCTIdl9t&#10;7fgxuZVrP2YlkhCSJdUI3ScXpmE7LzHnoRqDYp6hNmWm63Nc6cggfuVSXNCnOZhsm2lFpdWwI3R3&#10;J5GWpYMX2v/kXz/ph9eoesaB2rQIlEcCi4cNm6uKLBYUlC6ihadQQEsDuUZNTRCkubWuthYnZj3c&#10;zOfAqyMmWB411YTHlbbZ3NScZ/0NkXrsbSwz5ouT3btqPWsotbKsdU2B/jUpGawFNywhUKQMuYnu&#10;lbZ+0kDXzEknY3zB9y0FeltW6IAtrW3YV3/wiT+l6i0nW1l1JlH8cb1sIclSfd9S4WQMHBWtvfJo&#10;+YMP3rdx4zoKHpFypCubYYH9wpaM+Z1GL1ds8mHDh40bM5ZkGWQOcobeeai/tXW1RFARHggNOoHi&#10;YcH84yIoH1Y3m3bxpVdcdhkKRNB+1zwyiR6vCARa6d3/i3uoHXRZYSJFWz0ek9FjxgDnP2zYMDQY&#10;envt378fKD3Sdsjv4BbklROEJPJf31C/fuPbls+BFyPn0kuvuvKKa8ydEZn6PKZA/e+84z+bW2pa&#10;2wSBjAcGDw5h4aqqapdX5LtJqmdkjBw1atr0aUMGlzZCi4b6I+VHdu3ceayimr9bvIdYjuCQkZyk&#10;6195xXXnnX9JU0NbHvVQCTUgsCLkIEjvOHj40P33/wKDoThP/lCo59sfaGXAi+DLGz169OBBpYwG&#10;L9iBAwdRc6uqKq0jh7q6I6hJ96urrQPJ47d/6/cnT5lOuUFuTgES1wbOfte2d/+OO+78L8GESdAy&#10;kOxLLr7i2qtvTKpKGwC/BPMg70bH2+tW//jHP0DZwmdq0WBmXz0r8dPx29//3RcKC0pIFOv96rKi&#10;KbVoqPna7V+GcWwGyc3MGD92ymf+/HMZ6bmyvTxrUNtD2rFjB+//xQ82bNzAHg0TsgcxM2Rx80d2&#10;cML1GNvDhozAbcfJeA9pD4JZC5azMgGlrspb1qrqKVTZLEhx1ZXXWeZcxBJwWvuLLz/92OO/JJDE&#10;zslGSuvYf/78FwsLBmtftZFwKfgZRQLkZh4cKP2HHr6fGKHdlwKf9qy0XMddwpodNWoUYNhDhw5l&#10;crH8SaXcs3tPnfbWJqxQFHViYGgV1H+1NHfgoLzuupsLCgdrM0ztJqFJTGu/74F731y1HKRg+BrG&#10;I9/l7//2C6WDh6vWuO96VdYSMH/tf/W5v1A/PXOM8og4+268/jYKEVFSBsANfmokdAMmJy5oWO9p&#10;nc889/Rzzz2TbRY0ogDdCQ6HRWGRwYNLJ06cNHbsmIL8Asp2mCkc8Sxk2k0yoSwu5d5aCyCaSV1w&#10;/tWXXX61NwVyt/6ABynT3Q/5V3iVlR/63l3for4PTQe1heSm9taMW27+8HnnXmA5Dol6Cj9/0+a1&#10;P773f5X4qQRA9ZG86sobL73kahuMHjC8+HGHRirZz37xQ2Cd8TSqR7M8s9lf/s9vsCS9oRova04i&#10;y8Rv+tIrzz/19GO8gdNIXMVuK8gtrKup85sR+WAVoDSjvBHNFtQXHZPU4aQdHbW1te2CC86Ftd54&#10;Y7mZWNmERxcvOf/W2z4WWKcBFXUjD0JDigcffGDT+rVUZ3NNSO3anaiWkTly5Ei8pcOGDteH7W1H&#10;jhxBwuM1M99HJvPl/YKYZTIurrzqOrIgVSVnNSymscurCLbm57/wD3QIUVad1nVOSfGQv/jMZ60I&#10;PQmFIJipJO7yYJqZWyAc/fBHd9EtxrRHJY1ddpkWsvG/Eh7DOUBctX72b/4vCT2EDFiz2Vk446Z8&#10;8g//PDs7P9j4AyJo1ZuB0PHm6jeQyZoLHFUSR4q7SM0nI6940Lhx4xHLIGGhVJNyuHffAWxF3Lio&#10;tCTdeDsdVfZ1Zi1dcv41196QX1Bik+XyyyIuaZ33/PAu8u/MBYN2jj8h/5N//P9NnjTNjFIZFOH4&#10;fbPoqpNgKm3cBAXubm1rIkfHZjbjwgsvu+G6m6jtsiwb8RPFvpSq0ISX9iyW8i4KsIjQ6lmDPMWU&#10;KVPYQwvyC0lsqaundzlp9HtI/LEmy1k1NdXEY3Cvl5aWAuXGTQmQkOWNebF40dJBg0rr65rmzD1j&#10;5qw5wNsw4+YkHcC6jIwg4a1nZGzZuvlH9/w3QgmbAtbFdYvEcBAsmBnemzx5MiPhV6yVAwcP0DWS&#10;IA2GN7zncpVHy8jJAAchZBoMv5zP/vU/jho5Vs5rMxZhHgV+lA4oZ+rmLRvuu+9n9D8hWMJmyu6Q&#10;TYFiO0K1FQE1YeIE6DN65CgCUYCcHjt6dNeuXYfKyxTfwLiiAVQboiOL8eL+/tCHPja0dLhN38nQ&#10;IdvbKUj6+te/RGUttcY4ltmGSJb8k//zF1On0KUK92hPgLYDIH/SqaEAdxJ5BdX9D/z8jZUvp2cG&#10;ixTssE9/+s+HsMsE66tL7mpwNTcq/Rekx+rVrz3+6H00BJCpKLEvCxreY2bJYEW7YU9EpKD4kA62&#10;Z88e5L/1emrjNK4gBsiWt47+b5RfnLv0AuuI4uFJP0JXnT+CfexOdniYFB/MVVr01lbuR24LM5eN&#10;HhtWxRbpE8ZN/cTvf7KkeJiJ+j4JJxOVqx6rOPLzX/yESB6aJ+MkixD3peBOlDmYQxR5yqTJpUOG&#10;yImXln7oMO62fSjDZBt1UO8vxaANlwKRjKLCQR//+B9MnTwdpICcbOxo7XR0vFV3BZLyMtKPVZTf&#10;84O79+7bSSclUYTEasrkO5SRh4CdOGki9xo1YiQpi9QSUoqxe/fu8iPHgGC3OkU6MCKTiTQ3jxwx&#10;9uMf/0O0Ke0Awrdxr5EJZHNb8lAbN7199//+j/QBlLE2edzcEQklkS15eYUqIc3M+tM//dTI0WOJ&#10;QMtrrKxq9uI00tIJra14Y7mQYFqb8pnoplZECuuRmRg+fCRNY8CFHFRcyt0OHTzMLNfU0SCiBr0R&#10;Fzk+K8ZUX9cAGF1ebskf/eGfjBw1PtT2Ejym0zLSXnrluaeeegyhl52RjWaG0GBSkLewB9EsOoSM&#10;Hz8etRlfIRV+BGVhJ3y+NTU1hoJiyftmYkCWqdPmfOhDv0fjEXGNmR4DVSq8drKfBysqVGCDb8AJ&#10;zY88+iDdWnmeXOl5/b9aP296kk+LCJTso/G8KojLG0vwVk5maLApPBsuUVFLgWXgGmxrMmtQEJKe&#10;scVXvOF3GIZNTEeSTNEXScyweLIWJNe0DsG4n3zz1gkq5DHfk2lU0jgYIZuENS1V6Yv7wsyCyoFv&#10;gpKuJGqZ3oObW7mayKMQYvxk0tPshzYiGL75ufnBvdj5OOxDLVGtfDt8R/cR+EOix7e1U4XkHkyt&#10;BPdGOj6xzhfPSbSZ0iyPm/OYwsRavfrXdOmE7ExiaResxOK8KYoFOo3h9UUPl9j9InF/MqkTX+uD&#10;T4FkcZe8/eo9nFo6ZNhtt31kxrTZLa1UWOSlxtMchudkqFnvfzpTbALBWKAVx4489ND95MIgS/gV&#10;awSNVhs+QEOBJJTMRFygakA/XBsSofyHGZoj0xrhQzswC6hIyWALp6/lhRdeuGjJuVlZROYlB6xr&#10;u0XsLaWa9/xEmN338+8TSVPtCx8aWjMSnutjuPoGgbMGXFu5HGgdoCGQNdmGjD399DNuvOmWe+/9&#10;Mbo4GpK56rIvvfTK0FUX7YzKbiEl6s47vtzcQsMsdZrn5KlTZpGC9/zzLyDdAQtvb1PeH54X8vxN&#10;JAqLzsSipGK7hCXuuWbDFNNQaeO1eOHSSy/DLShpr2ynhEEIjwU515jHCNJt27Y89fQTB/fusxCU&#10;9hcCOpaZpXBLEGvCqgPFjCiUkcKcRzrXIoQd+Keuu+HG2afNB2TKygPV893uKLSZvft3Bq46a6Ij&#10;/9Ql7qobOKt78ZEZfeRcYL987b++VFtXZUkrbD0t2VmUiNLNI23JknNvvfnD2OGprQZ7WBhW8Rq6&#10;6uqq8ORwKbb9ZFdd8tfQCHdu3/DIIw8R+FV81TY1noq5MKJ15pIc0QSTGHgYYHSZeNOUMEKtBEqt&#10;7XEgTrFlZ59++rwbr7+FatNAc9Vt3OfSgavu8Sce1q4uEEAySrL++fP/Ya46g9szcEbTFOV1wsEB&#10;89IN8OlnnmQ25W1MT8/LyibwxfDQEFgUjM3bmSnWGKQYZbFKUNhQWGGzhoZmknGmTZ115RXXjh47&#10;iSg1Q+9i+pqrrkOuujdXyFUHp4I/havu7z5PdkC/XXWAvXbIVQebMHHotR3p5qq79SS56kRgaIR9&#10;y3TQDGH5shdda0J0CBNaEU1l+8tRaOE9/D6uPrkqJZdKdk5TI8mPOaj/5553wZVX3VxQgCsnEeMc&#10;qGId4iG5z0izbK66b9OwGEczVs0AXHWKAeOqyzRX3VXG4XL02M/ksp2u3O6uurfeXinGkacegRm5&#10;6lzPVFKVCQEpvCyNxsa6FW8sA3ib9AbLBNINEM4IOk6GbNKaYFCgxCR5lTnS1NKBi5w5mDtn7i23&#10;3XzfL35CTYNJLXPVLT7v1tt+K9VVJxnGBOF3wO1x8NCBX97/cyALlP/WRiBWkk2eKk2ZFDzD45Zq&#10;rU5cFpdmbqVgWnUkD4Z/Z+m5F5x//qVW+O/qnJWbWKk7fPv5L/yjXHVmU2P4YaT9xWf+urhocLgM&#10;fQ2KTYIVGRIydNW1ktOEoyrhqutMv+xSXHXXhmEY01J1qCbms3/zFzgzHavBXHWTP/mHfyZXXXKy&#10;mzlG4UOerrau+vXlr7/yyouwK44Cy/nFwMZ3QK1SLq44RwN3vZVHxuFOeR2CAn8p5IImuALOnL/4&#10;6qtvGDp8JN/yKY0YD3qYq26tChsFC0VsKS9y1XX3ER/HVScKID2QUWYBZV54waU3XC+p7q4H7cKU&#10;/aZ1vPHm69jSrY3S6q2Ule2YXRIhYASyOLrkp8VYVB5mtoNlZSqX89prrgNm4ZVXX8auQpaaTaQx&#10;YyKRDnnttTcuWXqOvF5yTQxsQ3EKuvLgORlr31rx5JOP0jAabw7pyXgJoY+i/5mq+HNLBS8GmyKc&#10;r6BTVg6MB7Ow//IQ55yzdN/BPTv37AjBTPCI5/z1X/39qJHjNQtmu/FEEsjKBJfvmGWIz/Thh39J&#10;O07mTkkeBGAcIMmGh0cuopKsSCsvwsZrUQxS9boMDn/Eb33sd8eOmSAK2DruYZ8b6Eftbeaq+8+O&#10;NMJgaEfSBAAD+JP/8xmUE8UsBck20Ise5/xQa7b1xTJRidX99//sjZWvYALaM+YUFRZ9+tOfCV11&#10;SjNP2jQTl3U7LrDcVd3c/Nbq159++ilcM1azqVRWu4UUNnMdyeDzZe6jQJ4os4RiZ8PNB1Qen+nl&#10;V1xx5vxFNBzAsrfP/cldUARep2CRaWsWAysZEqjT9Iynnnr8hWcfshUqPy259Gw27HRXX3XDhRdd&#10;joZm7uA+KGnux6DrJlW9Dz38ABu9WppYablEHDkrWkISO27G4sC1fizBgmLgpuqi2rVR8X3ddTee&#10;tWCxKSmCcXG1zZUZKbOdNF7LxE/30MMPUsHinIkXrr2JBHzVXkgSy9AWPcWnZnfjL6fGBE833EIM&#10;j+sQ5UXjXTB/CYtMHglAB7NdNfSXVh8/KFhkKzx6tIx8QLxGXMEEggQ+FMNvoenuyPyrv/6b4SNG&#10;p6fnCpFeLgJuqoo95OTTzzyB04mvIxpyaOEofk0ncoMimmdqj1zjVr6nMvxc1EJ55E1tA3SvldB4&#10;fl7Jrbd9FN7mfVATnZS/yd6EKCOcgHcLtM12vkICs7W70T5IiXQOu5t0CClFqkEO/AnIK57R2wcF&#10;rNXeTo/diy65av78pe6O1BVMTxvQcurZV93TJdx1nWyaAuDXjvACVIWCjsJ8SnCNe/tkwwEN8L05&#10;GWpajZUOM9J0uFGkhzRqWs2LQE+MyXxJiPXdiwcfuHMKilu7N7pE0+NZYTf3moU6kD4wtTDwwRm/&#10;CpcAk8zADgSqSik1I6J6moJwaRpAqLQ3KducnVsAGfzUCyWvsamOXIDqGvrY1vPiV0I05UcAaNvf&#10;5XXgwO7de7Zv2/7Otu2b6Vu3c9eWHTtP8ovrYzBQ5MsAysoPHDq8jxfvK6uO1NVXNTUz1CqG19BI&#10;/giIj4gStVvwZ+FXUkIghhGZVAXlx6mYC8Rp9lEBY8vdZw5QOTGNjN4oXYon720KEBECSfHuP4Hz&#10;zteNPtVy9Vxf3wtD96srChLbfOgJevERU+BkUEAGuztAECHz5p01Y9ppSG8LZCWzWZRz0demfTLG&#10;dOpfQyWMBs87ZNjIT/zhn1x2+VU0SyK9paa2DtkpUDDpcLRTwOAkVcEwLlqaBJABVpfy/0lfwipA&#10;nNKXWR5/0wky6uoaKIwi/nzu+ZcgXVQ/YO3eLRs32PuiDQuJcONNt5ESb3VSWCMCU7cQuqPSMIFN&#10;eLWQz+z3JOsxKjRtrKmxY8dffsU1OBOZdJU5KxfPgZO7bK8pu6fvlvyP84v94MKLL7/k4suJepBw&#10;YwA5CL1mnpd6RpQGzGYV4Tn4qZL/vXsXWk5HcfFgOlhdfsW1lP0JEUXKVPcJV/SJuieGN3PG7N//&#10;xB/OmDHTakUtxVh4VVKXUYMQ2o3NdW0dFG7AtkJmkDUo7BjtgzxgYUHxDdffPGfOAppYeHYYYzax&#10;7OqB3ds0wjAersqsrmUs/eZIbQUm29GIcIrNnDkL36nbrvgs2FQ5gQe58oqrbdb6o88EAzPELs+I&#10;kcHjT6BtO2lFmmKZPmXqzJtv/tDwYaNQzJhuVUMZBgmWAG1wcSAK40YlSwyVzmJkG7WqD0pLMzkT&#10;WArS17NzZ82aTekruSE2+Oj5nWIyANxSszcJD2X4V4eVUYapIRiKZ8aMGveh2z5KZbEDXVdVVgIa&#10;zEvtxjJIgMoDyYOBGeag8tfxwuBDVBpUOynqLXm5BQvmL/ydj/8BHYM7WylF6aHG0+jj0yexFpIr&#10;nNyu7N3jpPoq8FYA8jclLY3uC6TfbJF0okoc1LuNamVC7AW4D66/7ibHHJRSYQFRNG9kBXoUJjYd&#10;aHiTk5tJwaUjeMh519rOd7nOGWcsuPqa66l3kN5veiAh8RPQaSM3kC0Lm/qwQ1WfvKqSiSQDNTAX&#10;TbXs0m3heHTTxJmzW1MQsJUNREvUmssrOC2RKBcqy4fc3ksuuvyyy64EoConmy6ZhsaoZqNAk2PD&#10;4ykWQ5BTB5NLDtMBMLeQdTF1yozrb7gJaUASRziaHsSQCz17rgx3fIweNfZTf/YX8+cvME1PChuB&#10;FsFfS8Zm5Rfgx2D6GtAbs3NlDwvisxP3B930SKHF7zbo4osvIyhCOi3k5es8S2CNazVH+2yU/iau&#10;S1qATo3jHkY92ftGSZHRzK1QdofEtHBICFZvVpsIrK9YAfpxDnRX9FMMaQrTWMvDho0gicwa98nS&#10;o5iUQjBFayxDWY16OoUJgxZN5T4KsIpvMsnyyp9/xlnXXX/T0GEjkmRL8kOZNhIUm4fFrTakVDok&#10;C6UuI7YSS9oOiA6o6L6QIwcl4shBexDIaUuXnEeiqHLhBXSaJYwtmUVW2p/B5GbwwtIx7x6sRVNH&#10;8gz0FFzz1ls+dsGFV5QOHpmbU2wOYRlW5LtxjqS9tirggmgxYb06BpgXwi0d+wKXnPspFpy15MMf&#10;+hgJwq6eIRstBQau1IB5ybagCUpHsznQOkmbkuahdI3MBQsWnHPOeWTch5TS7tF9nrkguUvWYQMj&#10;X16SM+Yu+N3f/QQ4Fc1NMCrPKD+CuiYaWJDB17YDvGvYuzgmJMCJP5pTRuxEQ9I//INPjhk9nnUJ&#10;RdlcvIPQCR8hKqpthca3vlEanQcCNz+AkbiyEHzBNWdFGrtNLacE4cYuF3evh7tfEUYsqMVLzrn5&#10;plsRX8gHuaXU8l7/4Jths8aXhykKhLHb3VBevVmDSCObO8Zo3vXX37Bk0Tl4hrmwBGPCoRFt1imj&#10;cF6S20ubTueZZ55J1hWeHdQqLmceGe6fA/QKflhvfdDnYeqIS5tsfLJ/8Pt/TMU6/hb4R+RCB1bU&#10;Flc/uMn6CWg++iAMA5ugMXLbbD24nK1FhYNvvPFWPI/WF0a+4CQ/nVwT0I2QJ7KXG330w781edJ0&#10;borGAqCb8Brb8FQgbQircLUmgoBKhgYf2VQLd0sxTppOgPZ78823gcspvxChHTp7Cbc0RfrJ/0us&#10;t3QYKb3cljVO8Nt0S0HYyOEp5V19NVXVax1FbLlZWy3jSb7CHN10463XX38zNcVwC/o8NSfVVRX8&#10;OT+fkFs91EALYq4ZKmEq4BpQxtDYuQswd4A8jhg+6i//8q9nzaLHriB3AyZPXr9KZM3A83jtNTec&#10;eeZCYuHMLx4exZ8UpEdKwEVUkRKboa9YA/4ck89YFopna5TKCCarsYOleu21XGSRb7Xm1U1OZO6T&#10;F4IT+o9Vl+RRDqlv3pN2vJikm65fvxa6MEr3UZ2ActPfoZ/IeRHJzEMdHEkyVzwhzcZUh6QETlcu&#10;ZZ+4LugOoDA9S7IitBZ8GwuiYaFjXh/6e219li1mL0V9beux3HrvLxF8qE8MVjfoOqUG4fYn65Or&#10;nOroZX9KfonPwy8alEXXE070k+Di4ZD8+uF4fNg+2sSHSUMKPkzgPBiLGVyM6u8NREWBeOOmKKgS&#10;gGsooBAmflvgJLIGA8qZauIEThghPtPdxf2J8FL83d9UCpgGk0jnlAViq1mWP6Jg1Ogx1117M9s2&#10;GJ5skCY0It5z/SSh7P6m0jDpuS0RQv+lZ0ybPmPsuHHgAwDV0STdWcAcrpyH+4sFu12UGlE9zAeR&#10;8USgdrCdkwYPcMw1114/bsIkA/80aDdDDPCJ8J9+lVDVy6BIh4KdiopKmQUA+boHhYiecsSUSSfd&#10;mkaT9LHqSKcgF7Pk2muuLy4ZjHKzbu16oNnl+ifVq70TcBBh1SXJH9M4if41rFz5OpqEYdVJRlKN&#10;BXwSbSjGj58AXBRyFbWA+5pjxQKsFr4LgnIERbUxpVMKMXPWaddffyMJg1hQVHuEwcsuCpJ2Cxeh&#10;hssjYPWZM2cMLikFhp9DIRDLQhKIETqWyoq5nfV2V9dAEYCfqGILFy4meXDipKk8Hee6IqYGWYak&#10;pqhyRnp1ddXyFcuV/mK+PP4+aeJU9FTfLgfK5wbConHbTAv5aO3atXY/jRfLlhmBzkuXnMuK85T0&#10;3m9hj4bN1rzijRUYUcJDpHFhRzplcYDNW4lc8n5hHElXk+ISSA0IztGjx5SbxoH96X5R4bTjEoKw&#10;oZPNlr9pCCBaFNCA4vobbrmcgkoBVItvk/SjwE4BKw2IfXx/UM0auZK0cgk8bPkCMlGjzgYWSlc5&#10;lBKEsvNmz55DrRb6Luopzl2uTD4O4zAvs5Qx3/LQIkm+tzmFqXJnnzb3kksvv/iSy63+1BP8k5xC&#10;IQUtGJa+YeNGymos3UMJVcqJO+9ixJo9RR/UtknXec8885T4BL0Y5MG2jilTZlinEd/ZB34kmQDm&#10;cxczhA+QPnLkiGnTpzMjNbXVqosRiA88D5a7CILdi5PIrX5LMQBYSEba1KnTr7762osuvgz6YKsI&#10;dtqebqDR74h4vtjDpZheW1O7avWbRC+xo5hilU2kpUOESRMnu+xK3R06yWvbuHEDle84EGxysiZO&#10;ACFtugkEQ1bRz94Si3jWLVveoYaOR+cpjK+yLr/0CtU5h3zFY7p8M/+66oyQeBPGT5w7F4A5cNNw&#10;8NIzTcFO5J75iLE39JsZpx14WqZNPe38Cy668uprqCzmpBeef5aSeelwyqrIGD9+4mmnGVZdCqc4&#10;WQSZwtXo7Y0LnuIg4PwwZZsahVBuprf0QBOSxigatp5X3uoOJFUuaHG4qE4/Yz5WqHWT4KZBQxjz&#10;u5O4JwyE5557Dn8r081cYztRYOUNQ8KpcUdAV6vSq+Dx2hBFAvVp5co37OKGK9raPmPGadNAhQu+&#10;FTybLbe0p55+yiLQSvGDXEVFg8AUEzSSJcaG7CG11mlu5mgn/Yso0Mbvz1qG7HJyWXTESzLdauCn&#10;imo8t7q9k7YzQ4cMv+yyq668+rq8/CJZHNJAoJWkffgVuS/BwdwDdpIh9nNP1sL8eQtKS4cqK8Sj&#10;O8EReZZTViUngOC2Zs1bDJhFZJUtmRPGT5g5kzhBgCNhw9NmypgnTJhAVtSBA4dAVlDimG1yQTBH&#10;u6jalQOyCnABaRLEWshwmX3a6ddfd8ucOfNYekVFpevXrW9qxh2sKTMXg0QrlDnjjHnjJkwMTUw3&#10;CgZw+FpWPr6lU+FzGDp8+KzTZiOUqquqvQRba0EPIv7zbZctxjzdHsfJwqO6dOk5l11+JWBFa9e+&#10;DSBGqMgp8HP22edbWwnTVhREFLXDJaahsr5Af5szZ25+QeGxY5VqJGWqhVOPwxM+TCGR6wcp5e13&#10;KEC84IKLQrwzWZraGEOGHwAVjnMqSZpvrHiDaJOSVXVLCUYQ93Gs6HFOYgFs0gB4ajWxyUjfum0L&#10;2Gesd3MbCXVk6ZJzzO8fyArz6fUw45E6Z0JSJ5OKNXPWLBZDVbXm1PjNgBc0gwJM9zVlSBfSH/D9&#10;crvSwUNp93TLrbcBWWOaPPSX2EwabKS0h1wXaJ6mi9D0ieTPTHS5wvJDB8BnlDQQtgZ6Uefc0+ed&#10;d+5F7M+AZvim3Pt8BcEB35TJrs3KmTJ5yvDhw8GpZB+xGES74JAt5Gwqsc6zxBSljzNZqDmFRYMW&#10;nrUIx+W0KTPkrrScZBcpnBz5jHwwCoN0phEghzOpu6csnR737BsoFfCDYGSsKs6+LkHEewrirJls&#10;RlFR8YIFZ95w/U24+QwPBhQRX+6c3pVo/vjTpk5lQ9m7F71CJSMuOfkJO/N1j24uXXoegDeR/uwC&#10;UExgWFtjxoydPGkK+0x15TG+qioUKTzaKRiw6/i2ZKkaYStXeJUHZ7ddvHgpi6iY4gabN9ubug5S&#10;q8+8W2j4k6dMGTJoCBh8dbX1jponXmKujRBmhrjmJ8Iyci95RzUdMWLkuedecMWVV01gi2erTMJm&#10;6ZMBurPHCbjqIIqSJxEk6aNHjcIJumcXmcDSER3j412M5sTFzUm6AlwWuX78vcuL8MMgptTXacFX&#10;Ur/r5qjH8ft4JdxwyS65D9R7rVAF69zd5v7J8H3wJpX+PRAznJpufzpxsNWTxE/xZT6YFAg23IDx&#10;WppVKogKiLJFovFHP/bbo0aNlZJnyPep8tA3167mwQeTSv16qtDv6QlZ6elgac2ec8aSxYupR0Bv&#10;oDkhWztKDz0TcDqgIpBzZ+FtXEvS5j27yvpE5U6dOo3qpCuuvGbajNOIoZkAMYTQwPFy3AFxTmFR&#10;0dy581AC2Ji5L1ezmA3aUi7uCTLI2PFwHoLXe87Sc4nszTtzYS69fUFlrmt8Z8sWilt5AtKECWZO&#10;mTx1/PhJph5Fh3SC0FUnJZJ9AGy9oUNGLly0FAtr2IiRS89byvgB86yqrm0moknlr56RaKqgnrOy&#10;6Q9Lol/evDMWXHvtdXgWhgwB/8Kzw5I0yKBnUXTf1K2GaqOsnPGTJi9etHjSxEkYDMI/pqV9i1BA&#10;sY7wAZFNqFBLGpZGHp5E1Karr75mwZkLcUoKeFp+z9Ccs9tKjqvXWNvRoxXvbH6noQG0HSp5Oyk0&#10;w/84ceJkab2BSumjSvmlDx4xhdXukr5n917A8kh5Z8D4HIGNW7L4nJkzZsn8s4qhVPPNo/EJzdit&#10;5eqaqvXrN4BvaOZ0Z05W/sgRo+fOOV2eu242ibTRzExmfOr06QvmzeeOlu6Br0cNc7EurHRLoOhi&#10;v5xc5gibGa6YNn0mqUZXX3/jmDHjZXO6H1C7eqjIhoHcdWs3qnOcEFK4VVZx4WCsVhIYYWnzenQ3&#10;UdwDJiV+zOixqNfDhw1n8o4crWCNgJITLg11gSC9jCXDPVlBsNaNN9504UWXjBoxhoUTbJ1OXs12&#10;UMns02F2VDtNTij+pbyUhYAHGWjCsxYuQqeXXh1MSzR7XaltIfF0+q4sW/YajQs5D4WfhL5Jk6bA&#10;ElA7IEBiflIG0DNXHNfMCeQwBCwdMnTWaXKmoFHgkCWWbgfZjoGUsIwD1jVZYIUs0muuvp5M3lGj&#10;xwpEXpa5Y22dyJEcjNHAALoClBoHBO/ZKfhJeT7NkUePHsMkpjr05TE5ePDQurXrsAGsXknDPnPB&#10;YrjU6w80XeYb6cLuySOGH95+622QMbEWzSWdMbR0JFXYuTl05rG2yt34ytxhsp3g9hnTZ847Y97I&#10;ESNxI4AFiu2XlQVjEyfIAM+BNqNnzDvrpptuu+jiy8dNmGydHDScF194Bvg/dZkz/+PESZNnzjxd&#10;XoUejkC1ZiAsG/BAaUuKKUGXQ5aYOnnLl2qpLiyoTrInqPrC3MIUzOMpbrv1w+ddeOmQIcP4tmVk&#10;d/H5ijxkcuGg3LB+k/u7Waf5+cVDhw6fO/cMiB+O6Hj+KXlV8OmTkoknHatSrhxZuRnsKePHTZzg&#10;T51Q8mVAA7K2evUqbtoo6deel1tIpwvWMk6H0E/nayRcYRaUtzyXLCp5z5g3f/rU6RC84lgVXlr8&#10;iXyRJay0NZaxVa6RZ8f0UbpOUdsNN906fgL5KTlWLWfO5SB8GKkW6USe9uzejefXkiLZH3NIOMIx&#10;zRpB1nHNpJmJEjJSFjZYV+VlZXv27uaJuLsiEDmF48bhkZtofm2fXH4GWg13YU2dPncubXmtkbok&#10;j0IXhrggvhNsYg4RItSkxYvOue3Wjy4++7whQ0ek60EyCwqLxo4eS3c+4VY3k2IjochWiQuMyMTQ&#10;IbTelu1tM35Cq5Snx72BNT59+swZ02dAlsOHykhSQ1AwZnZ8ebTbyI8WDAauK/JMr7zy6ksvvfyM&#10;+Qupm6uvqdu4aTNRvSgnAOfJ5ZddRXqvRQ1dyCcmwunDyUgivBvTp80gt70gjy2slj4GCG1yfGDy&#10;UL2xQKGq67KGDR953XXX33jDrTOnz0b8Jhz0J1F/7EyjkeKWd7aYq5xCQrKJSRHKm3f6fO5uvsIu&#10;3vYTkY0R9+NMp8txM61sgAIEu9CxGnC70/OEPaJUXkKf5USuRm83FsXlRymEvDNnnT6HIAHYJu2V&#10;VVUQVlLC8pp5OuQ/OzIPSIMO0DABQ7zmmusC9SYw88OkwoT64MvWPYYhy1uATqLGmsBCI/z4Bfk5&#10;ePbNpW7ldBlZt9zyoaFDRxluiYOf9oN6icnV47PQJk6YuGjRkilTJlUcq2RRc9vmFtYj+iE5fJLM&#10;UI44Dtt6YWHJwsVLqRbHLYW3SxmjWaxTf6LusbFg5cLtJJQicPBngehCV1bgQbmgAsOkLqVlsgB5&#10;FvU/IzSShQqJt7n4nHPOv/XWDy06a3FR0WC1gOgSPQqeNOlhLLkVrZKgOA6+3KycoqIitAJr64r+&#10;SLkMxaG5qP00kykuGWQgDwlqS8BZwJ74KKJgzpzT588/g03y0OEjoN9jEpj+Q7ayNGAEBSqilTNl&#10;Ia4vveSyK664esasuXnUgKK9KE5harPUnqSlalUNLta4CFm9Y8aOP/OsRZMmTDxSfrS8/AjiCA3c&#10;yzI8PKQMQVT0dmw9wQtA/+uuvRGQhNPnLSgqHkzKrBXFvKuoZLRVmNuxP4cneDN6ezb7klzvQW8O&#10;Cgzq77/vB6tXv4ngY0tLCh/15+Kn1Dn9WUbRvBoh5FoON7ngfbR1eUgpOsFnS6LivUoqPqVo2edg&#10;giIaX8mRdhtpDPrQCgj8rz0Ts8+bJOlG/Tg3PiWmQL8owK5ohmXgdWejlmGMVopwv+mmm+YtWGxp&#10;LvLeuZgNC3N8C0jaG/p1uw/2SRDE9xevlVOnM2KfpJQrgaCtBajgA3sPHCkrr66pAby30cx+BzOi&#10;XArDkk4ImDpjxowD7bWouFj2tmjsgkUvSdwge/m4lKTUSiqXou4g7jeRHlJBS6oj5ULqBabHIJOG&#10;Dh02dsxYImamRih/StFMSx9Dq6EmFfgZT9XB4uKmQQs/jcYKVQKsuq9YWwmqd9GCc0ePmvTnf/HX&#10;Vo/E4zehn6OzoDrTD5dbl5eXe/gOIGG6apClNXr0WCq/LEkwgwIFlPyUMis9blT55USIDnuvpmHq&#10;YaeyGkCjWppIDeBhjxwp46fCbCrFSQOsFxhm6EkeQU4uSSJSSwwuX+ZgYH6H17aiIXu8dFDDmgvy&#10;6V6qUzkTJQyHiEUdk8einKaB8jQReEOhVschnEfUTRnsAZdhkaEHg7WcnfS4ERHCG3kHdOXsoIAK&#10;Y8WB4RV2t+ix56+lUIw58SZRhlLvqxbYPNJMyLXhB2joPC+Pji+SICV+qJISCiaGDBs2HEXWznds&#10;DS83NgpZjoId/K5rgnqnZI50gImsB2IrqR+YZFJSHfXVUzOiw/oAKGaMpYPBYe4VoFg6KZk7QseT&#10;sjISCtQczdw5fBe2YXWQ5zu4dCijATeCh0rSqm0WgyEl08pj3dxL6SGO+INWLdeJFVSquUmCuXqg&#10;NkOXAZPe2dBIx2FVuauLJ+tEYfM8Bbrdagku4lv8gLmiCxeJfFDZoJPJ9ayuobVcxdGj5RUVx4TB&#10;n+6u9kKySktLB48aNaZkEN0e5WmSXcWQ5Bk/cbvUa1QjC1NjBItNVXXC4dZfBbCpckKlzGBJhoIi&#10;4goDGRSsG3F6qoGyGhvo3sA64j9H9gy18eOvIpwOOQACdFLDq+SmpkbMyGIMG3fCGkJ2VK/qIxRo&#10;EXewbDKJOzVvUesC0jbrKbKmHRjVwUOGlNL9mPYESAFWpADUrWFBfV3VF7/0heYWesjmsBjJ+wQZ&#10;4NJLr4880z2PlG0ysL8EJkc2B8EMpC5dvGFj8lfdcoKNSUeidye+Nlx7lhopWshWEh+msI2bNY6I&#10;QqZeUREdwCGC9mhQGrHfkvJlomrihGmjOcCrq/JfZanwcM0tSJscxqmsbasas4TEaH/R3XCJcgPC&#10;AHQP1O+WxyHTMYPcBWxLZ6pomUindWAckwxWHsVyswQrOh0cOrj/8GEaI1ZZAZrMTeXslJQMA9Nh&#10;1KhBJYOVpqE0D1ai0kPsgTnJ1ZKETS48GYmwNgaA3Gc5c1OQc2XVy3mhTK5wXlwc+UOlyEwrFWwk&#10;PdNqxgU3aR4KZZbAHI6IbRcJ6G57mbCiYBt6ENPBBacnL+tqAQpr9qCSoQDVkyhEzTV2P19vpw8A&#10;KXuqZ1dRWk1t+Y7t28FpRzLn5+Wz7Y4gf3jUaESs05b8m9St7fjL4Hh/YU3YnmXmhTL3YDw2fCIT&#10;6Bu0VeFTeIvWf0OHDcM1yRgw/kVznBd0dURkwxkiiCSkW8fKrFLdrDxGlkLnadTR4SLOCeVaIcur&#10;EV4/hs+P3beyUnD0eKazsgaXDOK+9KItHToUrdIzmvmJRE2SupEmOfDHT/4GbvHMjKZ6wD1N+onx&#10;weWQm0l1ndDBkg1PzuFDTjgQnHrS81Q2aPFLw5ewsJmOZAL2OggTCEorNZwQNG+WJPWPRysq6GSK&#10;/CcrjWCk5e5l4S2lh+PEcRPZqg0GXTt4K/spyzxa1ynUDTZrE9o2LlemgjQr4efqaG9/5Jc/X/nG&#10;azl5mYDVwghjx0365Cc/U5BPriUV4mrA3A8ypk6rwZEIIwv8UJNFlVLYqo6Ul1dXVgGgok87OmkU&#10;S5cDoITHjB6Tm19oohEZbnpwotnO8W7uWooJJdaCtYFkKzh25ChBpmOQrraWlW7pn5QgFLN4xZcj&#10;RlJqEN7FYz9dni5ieBELXcaq+4U6ZSUjbcikhDfbhIblDPKMzXkF6ldGQnxixFY17yl4njQn/RkR&#10;2NFG+je7PL7FyuoKVDLOQ3orypNN/4cxZBDTThdQfwuUmuziVrIRLKEvKLlm5BbrNeFv2ZcSy0KH&#10;BvCOlHw1B+sENZKUybKyQ40Eo+vrHD4L7TM3L5/aC3YohFpJ6dCw5o8Ng0Vr3sb+TPvxOcOAUfp1&#10;RK46mwzpuyIW0ld9iKB4Zkd52U76923bts0nI8zM7NfVT7GTonWSvGB6/1BrNmW7SmxdSXtYKO3e&#10;o9r/U4yM/RuONibX103OOomSPjS6RzTsTsw+56V/w4jPiikwMAoIPiZ0LUlLEwa3pSbdcsttZ59D&#10;TSLqltRKs28xmQRKknQHV4jjwykQKbu2X4aH9U0zS8My2Qk0s43LPyX/RYBcySbq1VIqQvTwUXA4&#10;hUPx4lKkd5IbMlpUsSp13JpLWK2ZKfVAdZjLyu6iXc4+tSwpxehgB/mSUIysI45eSckUlk+hDrC0&#10;lTBXnXqmYz5SqzvlU5/+y/ZWwd4Tn7NB2sjt3pxmOfwWIcMCAPVGQ4DZZE2Ca5ppJXKJR0vx0/GH&#10;nnQEWaCyLtSDwpDxLN7Pe8s/sSwPGcABMe1Z3LjQvh9CNiQR0+bFjQ/dzqgV9Dh2zSoxJ8G7frrq&#10;ol3ViGEWBLR1BxAqn7mQtPqCeybTIaULp901QIHz2XQTHUcIGYLm95JPKtEUOKCbG2IcePdAULbi&#10;qdDcshGpyRQT53kHTqggw9F9UsIeynGWdqgyf+sX4WVaoaFFk68pfBYdGMNUfMuRBaPjPQlolvSP&#10;LYFWd+GJLNLBiKt71UfQdh2Phj2z3c5xW6Gdl3am6H02ksCTmjDRsfGthAf3FpA05mGCWIDKW1m0&#10;mkyk1F/24KqTl8Aw0cw3KkeGFesYMIbVL1sRScS6TpABqrTdFVh94lqDcKiFeqM6Jie1GFzphO4i&#10;tNEEk8HnGFEeUe+trrT7VPT4idt14YUs2m+ZF2ZaABYP8iYO0DRlCuN1ShZ67sA1h5pzqckNeim0&#10;qhZPkkZWlQArDTmxt0MeDbXPUxNee0wym+SblqtObrgeSC1WcseQFzqBnmbsJ1gBE2e2BgUOZR9q&#10;bRsup6799po3fvGLH4OFiINPUP15RTfe9OGFi87rOqddpsznyxy3XBFPndwxZjSarzWQ+db2JFhH&#10;oBNl55IoKo5UwoIL6aTDBqvxagXhB89COnmTQU9hi7o6Om3dP5XiqrNri84GsS+a64sq6tcRFqSn&#10;bCehDAwqisykVBW8Z4LwHEptTBVKZtrLend+bG1so3iLsQBKzZeEr+SPJn3YLC7fayRk4AOjfFiw&#10;LwA3bZ7OMJwTZKPYMHQfSKwQDCWVcgsKykp0SGni3LOrzqJcTk/pMuYfFMB8CI7utE4sYw3SZkMQ&#10;ka3N+bToNX6yCfX+LuxZBh6fOMTWwaP5xeibDcnMaWVSGm+1zle7AKDrlEB9oj1JO1tsyUMvwODE&#10;XTbCYIJMQLcL5cDlVbApB/qBiVlv+qPpjZw4xkXBluV6iwRdMmfqdrZ4bfUp/uFlVjanogC+gKAO&#10;12Dq1AlXXa3wXvEnYja0EwjpHUZ6UnLqu9ysn79Gwtu3KJP1Ch+1q4QzLD3v57X6Oi1cqVoUSkUn&#10;nCMq4kyg6Nt8MaKGA5P0da3UvyvIAHhfa06ebdMBRdVfQLEHc7ULOkRyPtiscRoR9xPOksQ+ntY2&#10;cUKkrvhQUzZrfk9x1YWdQ1qR56R64RD86hf/Vd2W5SWjX2rzpZdedeWVNxF7EzN4JnqK2Oj+iJHO&#10;EThbxIoGUAsXoAlqFRl6u/tYrH+FfEmmaop60eYWCmqV+vYnfYpgkscFbQ7kiw/laiR5Ao+RP4FW&#10;i61p3w7CBNuu/J68zC3yGIQeJZpcWNndQlJriSTAhTq79YgPt27GyBMTyFBxrxaT7fi+hDVMqXOm&#10;6tBs3eJSVNiwo9HiBpEiSdxJUAjdzPRnX7TBzLLsyIzOy2etmYvMOjt5lIbv8jNMmtWf4BnDcgjH&#10;adxrloir1jYdvfV/6hePD0grSuEv3zVQ4AyCga5nbSNGjrr22usBXDCe1z4R6aX9GsupchKjNkbx&#10;DTKQwhaq6vph0pniLZfX0beMY/St5A+DcyCl+5+jN/5r9w97PLPPb/3KLnW8YQ9gAJgp6BAKDtpP&#10;vYjZBR8aPUN1qkdiRvMSnBlRO1y0qTrcqcJl8Tg+CBQIRGKwocu0ybjo4osXLl6CWqA4TKiUdEmK&#10;+SA8+nv8DKjEqCb8JN/Ea10VBQNhOreAn2y6BYUlgHEUFpVYikSuWjrgaAswA3AwhEauOjFYMlWg&#10;cvU2bm3X7Nq4TBpbOqgscKVNlo7pdtr3c9JpUKVMOlPffVc23BPF6kzLNIOQbd3tpT6UMr5v9SYy&#10;Sq0iTY0peFmfHKxK1fnSiYytXqDmeDcEhEE6PfFA7iurINVPF1kax3lMF4quhgH7bfWYlh6hOmIh&#10;VdOhLCs/K7cQrCS8hmYDCL5aL0+mc/jrFGL6TZ3XtaepDETGiK7McJWs9C6FsG+X4cbqrhWe2BJU&#10;II4MUzkLAiCh0D7vbYql71KBSCGKOj9QzCUjWc9meYtW/OhHcF9NDI+ryK2yh+CKcOo9nRY7Hn1O&#10;FcrKF9PEkaPnPjFNPm4xDC33clhKnZx3HuhOOsyBxZ/UXZAGr/KnWQTbkm6si0X3R1Ig1yqtqNhS&#10;vVUmjdIs20VDIvMihyoNS35xtrGlIaQ4cGTQVt0h7epfpMZ0vYl7pNHlhClm7gbBWhtcrzx3/VAe&#10;oa0qLc254MWD9qT66UB4SX66dyVQeiAMhre7pQho+23NKSAsfBRx+rOIAkF0nYoV69RiBrgZ7fJt&#10;vauRdCNeqN8FKwOCWUBBsI/K0xLovsSL9xAIDKDERdwckRCwRURmXCBMzJTGXlADwH4MVOmx1pgF&#10;thTvka5lS8D4oethfnD5E4XoL9+bCp3EvV5GDY0cU0tdd8RalmYrYtoX29vWrVvH17FXLZNLCcUl&#10;JSUpN3Hhk3oIzEkebfUsFEYbsGtKQ4A4rClapeRnUrFLjwu1tzZxhGAS0pxhI+M4JkvGEsdCKaQb&#10;WOjGHK+q2zUnurWDMGSeVA9Rl9GEVHGMNatWM2+Z2rmqpYyJCE1ctLlHF7DaRnDoNcWuy/tit/nt&#10;wT437CdhfQZzjW8k29ijPZ0cjVxBnkMHI4W34OzMJIeRpjWeVclEqTbNwMzM0aDHPZ6g1SkmtVX0&#10;ZalSashm7XFSCdDDhgXD8MIDojaaoEwITcJWtEEcdmNdd0WI8SgwKAC4zXjYNhrOxzkI6+bajmEZ&#10;H879yp9hsqg81c7d3gpUq+rMwnaQMFo2zIh4zKH9i5oL94P3+zpFS95WFQXYEk1OTO3sJhsFnMWM&#10;04nGdsCgzYI1c6CTg+UkBiEo/ck5Vgjmzhjd2cOHY3lJygH39aUFbrqN7ijHLm038pWmal22VGaY&#10;nccUmX+J3giCxk89elpRfT14979rabApMGzbqiQeVR0sblKDkL61mIHf0oStLVNr+sfyVuBBQCWO&#10;+d6TgOrjLrZi01ESTaFSkLejhf95FoIaKhymFNHcMYhcPC9phDl5vLBdjGdUJelsPW0u3UcQyWHl&#10;tne0U/qKhOX2eB45mRw9wDSFfOpAT+4h7NeRuL0JLgIz6pth14ZmuSgeqCTywQjWkgYLBi5srGuq&#10;oyS8ddWQpOrPZgFnqiQoV4i6fhGDpzMWJeXcoWmcUZ1XpZkghdUbxT17SY/lOmHkAE78RY1UQOE0&#10;bUcyQUa/XTkQGr5x60aURve8iIzlle5muHx00EBIh/sjQ2UREYqDhciN0PptaSIwgMkgQaRl62UT&#10;VvJiYf5Ud7A9BNuz9V1wuS2XsQWl1AXHJYOWSSjQMjLyaELrjQNoAyMRbc1evFuJRPgAHc49ckf/&#10;s+qc9D5bweHbj0lqHkZlwvz2zjubf/nQL2n8rMx5sp0FrMFe3E4mIvI+aRDRvHaZ4H5x8Xt8ki8S&#10;BtZ9sSZ/GL3v8cPkMXa5lB7Zw+cp9bL6PfXDpBMSZ/b5LafoSblUEhmOO4CQSO/2WSwZ1W/kFDHr&#10;SL0oIFIP+YcDnZf+isb3mKniy7+/KNCFbSJRELxB5LXhAVKORiaoIvm5BY0NLZdfcRUdscH7t+LE&#10;AJwrkpOpm3TMlsn84PsLh8cvTBIkzJvAtjxO1C7pOl0Edg9ytzcmNDM4VfB3kfHa68ITpA1K5gWj&#10;DT7GFPQPLOvEiiPCW5qrRll1R+6846vNLbWgbuuB03PHKavuL9x7oq+EuXqShuHXUy8V7sZddx57&#10;/hTOOj6b+X7ug9S3wpyv6AF93EkUMH0lvGDiwhHRk+5lVqOda5ftYRROyj6PcJQe2k6KGDNsr9fg&#10;Ola70d1zkbyvpNzIz7fSWX0rdXj+rWB4rixqlrs8RjJjBKpRV9JHtwwlQMhdKWNRZq4hQXtNmRLi&#10;1FgpUHwtKtwzAbuSzobqyljwp1A3C3+VlRi55zyxzjm+69ILv5A8RbLJ/dKuv/Y0c90IblQMvygV&#10;277rSNjHu0ifLNGPE3z2+qm+JTG5p8H0izH7MYoeT3EHDdznhLSbJ4ReyHvJvJS6vswb4/PQ5wpK&#10;qOhENIMkL93VkgVMe5eJ07n/wN7Hn3iEjBRd04rfFy88Z8GCs2TE6mwlVFrdtEmnyNzUE9hSMT9R&#10;2eF9//Pf36irrwStsa6uNi+viCrLz3727waVOphmr0fyTHWVafbF3j8MeDiZJ41AzteBeez9DUTq&#10;VFnqWw/n9zxIy5VzUgtM3eVMl5UVPVsSq/tnLmGjKfNZC/5kXpsUP0iiJLzr9Jo/3d21/pRREkoy&#10;dwQcYcn+iW3Ul60/ZujOCxZwFyOyyzR0n7IUVvSHtZ/J7Bp+KxIG4Zc0Oh9h8AiBbNWYfNdzjgpF&#10;VES/gM1s7IHnNGln7IO1evlztxEmzk0W710onJjspGdJvkswC8flq65bedJ3exT1xz+/D9btP2XM&#10;1RKmFXYZD9PRt6Tp/616PNNUo9S16bGcgV034jTVR3fJHE+9UhKh9SULZCU4s+e7BitICZ6WMmeg&#10;FnbgXGptwgFeVXns3p/+cPceKgsz6SBUVFg8csSYP/vMX1MCb/5fP7k/z5QgSOLsxCwE+2dwPZcx&#10;9hg9bqq98FsK2yYpq/3foBOETGGSaGn5HVLkRtebOuWNA+0Bgr/jjhO1+gqdJZT28Lpd5tZUkGQq&#10;2lxHgkhnR3LnuHNjkedeFYMe9Y3otv2a9N4Yo68dNPFdbhWFYUOWs9ub05F/yR3Ft5o9ffqcG264&#10;dfToCZlZ1DArcpgJ8iiKyXFXnUvuSH73h4/f63OiwSSPrfuHvux8EpIfofdvBZPm+R/iYnvjzNL1&#10;w6QTEmf2+a2TeKkwNTVlqF0G4OPvc1THfRY1rNLLc14teUXWiz5MJmz/KdxlXt5rbomv/0GlQHe5&#10;lBD5RK2EG0IkMB1s8gIQXq+48uolS84FxlVoR1FTxXDvCRNITjVZd4rMne8vSaUHSXu2x/H69tN1&#10;lxZdPunrWRM5Pt2FjV8qsoDsvVmtgez379q8+yvYHJPu6THJ5E3btURTAcPU/egxzSJOnNz18ZNH&#10;ktiFgrKOfm2pfgUlBQYFrQHu8PE2NM51DK+ue3VPLB0M3iR48hOnaBR9zYf+Ho4yoGfwFa4Z6vG6&#10;+nGCxl0HGt3Pz3c7udvw/FvBfU29sadOfvZkEnUbZPen8lskuCvlDLFEWBej2whz3bg91Kz6G4d3&#10;hkl+nK6/OrScXj6gaExdl15I5eSBcrEETY4zc90IHjx4RK8AuSnxbP1hgXdxThce7r6cj8Pk3rHh&#10;PT2ChC/LGrNUiy4yIZJZ0ShS11eCY/seaMh4/Bv01dEsJhVhmYFKllDzwf20it28c+eGre+8vWvn&#10;lq1b1qvxJgCdirVbXrGFHizpSblqVthDToUyD7g6OEpvvvn60YrDpI9QRUXjBU6ZOGGyAXr244ge&#10;8fjCpwcVO4VUkaBIMKH3HghXRILUqbKU87uaNql8H+WSJORMl5WVmKrgZsebsmjEgdTqInwC9kuR&#10;QNE6tQrNQIgkuRW68LaG0mUbjWiqZU6mr/KpkzappIftMg09SLJk6e9kDBWbbidH8xBe1fT6pA0w&#10;EL6e8mh/kFhPOjvxsC7aHJTQT+yb+ftmu24j7I3HuouULg725PUaiNee+aqXwff4WMc/vw/W7ZsC&#10;4RmaCncGJLNA8of9v9a7OTOhGkUPO2A/XdLg5afr9iwpj5a0m9uz996hxx/Jqe17NYjE4No1k2tK&#10;aaVFQfhzx769O/fs2aly7bS2wuJicBcXLj5XfjqlJA+ILt11xWTNMdRKkrSX7rt/N6HUxwC6aJv9&#10;XGIJjk15wIQQTuWqrmMIlCunbtQqJljjXXAeex5/d7UqWWsOqJbE1aE6F9IzkErdd+GU2+lbXXaY&#10;1JXSB78NaPJ7OjnzC1/4wglfJLiAV0oTKRo+fBgAoHQ0I7YGzg65dfyJquDUxieR0Rs4qXqKgZ6s&#10;ocXXiSkQUyCmwIAokCyXXFglhWa0taikyFLnVBxx2WVXXHLx5YA9e0mHl9ucFH1yQIOOTz7lKdBJ&#10;F0hQh9vbm4AyER+lZ8I2i5ecbbqDM83A1LpT/pHjAcYUiClwKlKAylM52tpb1q9/Gxx9gbKpo3F2&#10;RUXFjOnTaY/ihX5BPpNZOdb3wIx4Ff57qKFt25aNL738HNdppziwvQOwOaxV2h8PHzE69PCeio8f&#10;jymmQEyBmAIDoYBXRaozL5o/pdPemwupSIX4yy+9eLjssGXf0kYmhx4PN9/0IWt/nJQUFSt3AyF3&#10;fK5ToP9ZdX1TDHhFi47ommzzv/Pbv0MzanLqCgtKKJwm2aSbBdLFGE61hPu+YXxGTIGYAjEF3jsK&#10;dPfWJe4l8AjwodrAisi77tqbqXsF7dhqZKx/UOyne++m5f195YipeAwH4nQ8U7bHKBX//f2E8ehj&#10;CsQUeH9QwHJ6C0tK6BsIPCIKPNBpWJ1V1Uefffbxo+UHDEGsjSbRlkYnWC0yVoDh72hr6WxroXkl&#10;bW927tj8y4d/Xn7kEKWvDmReX98wdsy42XNOty638RFTIKZATIEPCgWCaLxwK000NglJLiNjzepV&#10;a9euVScQNchRAeyZZy6kxXYCajYOwn5QWOBX/xz9x6rre2zCMrE2cAZfAK5jR3V15evLX3vllZet&#10;hx1NqATNEx6hYy4CI3MghviIKRBTIKbAKUEB6yNuHpXksg0fWruaoOWOHTv+wgsvOuOMeY6N6u10&#10;jo/McEo8VTyIXx8FVDtWWVWuDrDNda1tjVaCmDN+HFh1/9cQaGE11T/++kYY3zmmQEyB3xgKWAeO&#10;zrSWNatff/iR+1taGts7WnCv0XSAtLiJE6csXnjejBmzBw8ZosbT6PZqx2lt/0zLb25qWLbspTVv&#10;vXnwwP6CQvoGqocCrQCyMnNvuvG2BQvPJpSl1nixXv8bw1Dxg8YU+EBTgCBF0zGOo0dHjxk7aNAg&#10;VLr6uto3Vrz+yqsvtbQ00X+Fihqy7kqKh/zB739yzOgJ1rA+RLX7QJMmfrj3jgIn01WHO9lbAvkL&#10;xHVrRJ22+Z1NDzzwQE1tZWZna9BMITwnsIMT3rqT0SrjvaNWfOWYAjEFflMo4BlP4aEmXxyOtqKj&#10;vSN7zpwFH/rQRwoLi8hHyMnJIyXBcwi87lVp8rHL5TeFW/r5nN1ddbAUrrqpoasOBlI3un5eLj4t&#10;pkBMgZgC75oCnS3YkTRTbs7Ibv/fu/5n+47N6are8s6kWQ31jVmZhQUFhdOnz1i0aOH06dOtV2Zn&#10;a3Pz4cNlq1ev4mjvaKI9Di3Om5ubsrOzm5paiooGjR83+RO//8dZNEfOygu2zXc9xPiLMQViCsQU&#10;OFUoAMBN64rXX33ooYfy8vLqG+ppIlpYWFhVVUkLzebmluzcLBT/tvaOpUvPvfnGD9OnPcCtPlXG&#10;H4/jfUmBk+mqSyKAo2Urw47uxZTElpeXP/PsU9u3bKivr7XmU0pXUS91gdTamcJLpQ9aHH17X7JR&#10;POiYAu93ClhDSblICDnwhhZO6idOa3Qh86hfHm3Xm5vb6CjPmWPHjluy9PzZsxcUFZXwlZRWbsl1&#10;/LE8e7+zxUkff2d7VdWRO+/8am3tMTCe1F8xjQ6wkz/9538ZtM6wrgIn/bbxBWMKxBSIKdCFAp2t&#10;tIZgl2rDuqyuPnrfL+7dtXsHrjcPMmVlZrEBgsTqgA6CqLPaGQP29//AaGoD266lRRB1uOoAb50z&#10;+3Q6yw0aPExND/1C8T4Yc15MgZgCHwQKtHd0NK1aufyRRx6mWBDpJ4dGmsF3WrMTsD87OjPJR/74&#10;xz9RUjSkWyexDwIJ4mf41VPgPTIJvJTVm5hkAVQ3YsToj3z4tz/xiU9OmTyjtaWTlij0cceJh3Us&#10;cIzMbOzh1hZhbMdHTIGYAjEFfvUUwCuHk477Io9409TUhFDKzcknhEAGe15eYUN9S3YW2QP5l1x8&#10;xcd/748WLVpKPp1K/cGi8F73fiQ3BvrVP0Z8x1OdApnseu2taHSZ7TKD0w35RPugWkwRrAryN0/1&#10;x4jHF1MgpsD7ngJhK9OOto5Bg4d/9Ld+b/Gic9LTs3Oy8zMzQHjIkDna2ZqR2UnlawaFXRn47HDK&#10;tbS1Nbd3NBNrZ7ukCyI90Hnl5BTOPu30a6+5sWTwUEOEiF1073sGiR8gpkBMgSQKSFfjwECgLRiy&#10;kZ7XmUpMbkUkttEWtr09P6/giiuuKi4aHBgDScaBXScG5Y8ZasAUOJkdYLvdXKkoMCs4tUqXS88c&#10;Ujpk4VmLxo4bX1VVU1lRZS7otNbWNn6Sw5KVle2J9/ERUyCmQEyBXzEFsrKwTGRakFJnWXUgZHe2&#10;tLRlZeXSy6m5qXXE8NFnnbXktls/Mvf0+Vgy8q1gwahNu/fSUSu91CM2VH7Fc/j+uB3N0FevWomP&#10;t62dhJSctM6coUNGnLVwSXpGtuxbIUK9Px4kHmVMgZgC728KgDqnnYser53o63Rupcp1SOmwqsqq&#10;pqbWhoamHCXKEU4wIGqdrP2R7DnUdf+cD9gNqZMpHTzsqquuufrqG/ILS9I7M9SFgm3RN8VYoL2/&#10;uSQefUyBmAIBBWiqc+RI+eZNGzOzSDaSywIhR75RW1sHzV4Hlw698YZbZkyfnZFBolIAmyP5l5CB&#10;lpUcHzEFBkKB96gA1oZgTY31L+mh6viuXlKeDt9YX7t//561697auWt7dXUFgTvVkClAF3PwQGYv&#10;PjemQEyBk0QBsuqsfifd0+vwv+Gka28DcDNt6pTpixcvnTh52pBBQzKzc0kqSJd1ww/d2/10Vu8f&#10;NaHwuJlnFscy7STN0AfiMiSjVFUce/ChnzU1VwPijm2clpYzdsykG6+/DTT2gGtilvlAzHX8EDEF&#10;TnEKtLe0ss8ps9c08/a21szsTIII9Q11+/fv37h+3eZ31je36D/U+UyMTzBt2gVfo5CCHQUFRbNP&#10;mzNr1qxx4ycVDxrc2daZkZkTbH9R8CoWaKc4H8TDiykQU6BfFOjsaGnZuHHdY48/Ul9f3dzSCDoO&#10;NbDEL8D0POOM+cRcR40eR64xpRLo/22tndnZXUAA8O69R+WM/XqA+KT3IwXeM1ddZ1pzcyvAtK4G&#10;+AF7tja3YtPm5OWkkUhPs/fmhlWrV27Zsrm8vKymprpNLWL7zA6NzGAu2eP7/n/oV4gMbLeuky/7&#10;a7yUD+bXOICBkiUmZi+cOVBifpCY/JRljK4SG2mFn44DmNjc3IKC/KLTTpu9aNHiIcNGEmXAyZKd&#10;V9ABPEVaZ1Y2OXdkDeDHE7CdPWEEtBlJMCadwFpsprwfd8b3bMwwCmgn7U1ZuTCGQbW2UWFNVnmO&#10;R7YUzYpZ5j0jf3zhmAIxBRIUIPlNrW74P+ju2t7SRPtCirxArMNthyFaU1V14MCBg4cOVlZUtra1&#10;KoiVmTlo8KDRo8cMHz5sxPARZJeTViLwae13ROTt8slCLBZoMc/FFIgp8MGgAA6NdPKNkItHjxwp&#10;a2isy8/PGzFi1NAhw3Ny82n+ijxFJHIS3jqy7sw+SJaHsavug8EHv9KneM9cdeFTBOaHbdVqJuFv&#10;VDXmfSdQEPgcRNvqyqrKsrLDOOzKj5RXVVQ1cDQ20GDFc1fIzre6IGwbZeoHH5pS4PVC0YeWxhd+&#10;aIAZ5iTkQ7+CNJPu3+rpQ05Wfn/0rcSleh1Avy+VMuweR3XcZzk5AzCy9P9SAQHlQDz1iNn3s/y6&#10;GUPgo90Yr0ceixmj79ns9yrr8VLmDsEpos4R7QDzFBQW5ufmlQwaVDpkMLbHyBGjMEVKS4fm5+dz&#10;Jhm/ymZXlMyEgWNPBIExh9l2yabZTJLfnlUXHzEFUilgxWRCfQq4JbNTSZw47BSejf10MbvEFIgp&#10;8KuhgAq4Oih2Ca1JtbmRam62pVrB4rMLRtIN36HrCNGvvX6/yxH76X41cxnfJaZATIFfAQU8FCG9&#10;vz1dPXlkDxDtcPdchBIQuj6EA5YqFOMC2F/BJH3QbvGeu+oGSjBKz6z6LN2ho9wMDg81QQ4NZVZI&#10;ctKZW8+9f9jnCW5sd7lUZJSbL72HE3r81vEu5VcY0KV8AN1H9e4o4DrZgAbQ+7NEIdR+TsFJHMBJ&#10;vNQpQswBzUvMGO9+wVq5quoNkTYkqxvsTofnx/kuHDWEHagEi8+PKRBTIKZATIGYAjEFYgrEFIgp&#10;EFMgpkBMgZgCJ0KBU8tVh7Xs+BfeVzHEa09y1cnHlFxfluwn8tO6+O+6fNjnCdHXu5wp+z31+t0v&#10;1aMrsPuo+nOpd/et93QA3cn+/iXmB+lZ+sNOMWN0XVDeDcI/RdrgsPMGEckyJ8SeOxEBG383pkBM&#10;gZgCMQViCsQUiCkQUyCmQEyBmAIxBWIKDIwCp5arrqWF/hKCq/UmjG5Fd3ug/mdvHS8TbaC5S57B&#10;n+zviN4f71K9ZDwd71LHS0+L0mV/jQPoJa3vfUfMD9Kz/No58/1KTE+j4/DsXVx1LnBi99zANpD4&#10;7JgCMQViCsQUiCkQUyCmQEyBmAIxBWIKxBQ42RQ4tVx1/nQh9tNxIC7cYRX5tdzxJSN7IPl23b8V&#10;OT1OqUslD6b/CX+/4meJidljoud7SpaYMU6QyQXIo2Q6r3492XI1vl5MgZgCMQViCsQUiCkQUyCm&#10;QEyBmAIxBWIKxBR4lxQ4FV117q1zh12EHhU8X/ccu3f54PHXYgrEFPjNpYAJkkCauLTx6tfYbfeb&#10;yxPxk8cUiCkQUyCmQEyBmAIxBWIKxBSIKRBT4NSgwCnqqjsucWJX3anBN/EoYgq8vykQJ9K9v+cv&#10;Hn1MgZgCMQViCsQUiCkQUyCmQEyBmAIxBT6wFAiA1T+wzxc/WEyBmAIxBWIKxBSIKRBTIKZATIGY&#10;AjEFYgrEFIgpEFMgpkBMgfcJBd5vrro4F+Z9wljxMGMKxBSIKRBTIKZATIGYAjEFYgrEFIgpEFMg&#10;pkBMgZgCMQUGSoH3WwHsQJ8vPj+mQEyBmAIxBWIKxBSIKRBTIKZATIGYAjEFYgrEFIgpEFMgpsD7&#10;hALvt6y69wlZ42HGFIgpEFMgpkBMgZgCMQViCsQUiCkQUyCmQEyBmAIxBWIKxBQYKAViV91AKRaf&#10;H1MgpkBMgZgCMQViCsQUiCkQUyCmQEyBmAIxBWIKxBSIKRBT4D2hQOyqe0/IGl80pkBMgZgCMQVi&#10;CsQUiCkQUyCmQEyBmAIxBWIKxBSIKRBTIKbAQCnw/wP9zhsE3v9vvwAAAABJRU5ErkJgglBLAwQU&#10;AAYACAAAACEApkR60uEAAAAKAQAADwAAAGRycy9kb3ducmV2LnhtbEyPTU+DQBCG7yb+h82YeKPL&#10;h0pFlqZp1FNjYmtietvCFEjZWcJugf57x5MeZ+bJO8+br2bTiREH11pSEC1CEEilrVqqFXzt34Il&#10;COc1VbqzhAqu6GBV3N7kOqvsRJ847nwtOIRcphU03veZlK5s0Gi3sD0S3052MNrzONSyGvTE4aaT&#10;cRg+SaNb4g+N7nHTYHneXYyC90lP6yR6Hbfn0+Z62D9+fG8jVOr+bl6/gPA4+z8YfvVZHQp2OtoL&#10;VU50CoI4ekiZVZCEMQgmgiTlxVHBcxqDLHL5v0Lx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h7gxEAwMAAO4KAAAOAAAAAAAAAAAA&#10;AAAAADoCAABkcnMvZTJvRG9jLnhtbFBLAQItAAoAAAAAAAAAIQA8APa89yYDAPcmAwAUAAAAAAAA&#10;AAAAAAAAAGkFAABkcnMvbWVkaWEvaW1hZ2UxLnBuZ1BLAQItAAoAAAAAAAAAIQCLr1U8QhcCAEIX&#10;AgAUAAAAAAAAAAAAAAAAAJIsAwBkcnMvbWVkaWEvaW1hZ2UyLnBuZ1BLAQItAAoAAAAAAAAAIQCQ&#10;B/j0ulgDALpYAwAUAAAAAAAAAAAAAAAAAAZEBQBkcnMvbWVkaWEvaW1hZ2UzLnBuZ1BLAQItABQA&#10;BgAIAAAAIQCmRHrS4QAAAAoBAAAPAAAAAAAAAAAAAAAAAPKcCABkcnMvZG93bnJldi54bWxQSwEC&#10;LQAUAAYACAAAACEANydHYcwAAAApAgAAGQAAAAAAAAAAAAAAAAAAnggAZHJzL19yZWxzL2Uyb0Rv&#10;Yy54bWwucmVsc1BLBQYAAAAACAAIAAACAAADnwg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hU5wQAAANsAAAAPAAAAZHJzL2Rvd25yZXYueG1sRE/Pa8Iw&#10;FL4L+x/CG+ym6QYTqaZFNgZD2EDrxdszeTbF5qUkmXb765eD4PHj+72qR9eLC4XYeVbwPCtAEGtv&#10;Om4V7JuP6QJETMgGe8+k4Jci1NXDZIWl8Vfe0mWXWpFDOJaowKY0lFJGbclhnPmBOHMnHxymDEMr&#10;TcBrDne9fCmKuXTYcW6wONCbJX3e/TgFf82Z35P+2trvzcbbgw7ydX5U6ulxXC9BJBrTXXxzfxoF&#10;izw2f8k/QFb/AAAA//8DAFBLAQItABQABgAIAAAAIQDb4fbL7gAAAIUBAAATAAAAAAAAAAAAAAAA&#10;AAAAAABbQ29udGVudF9UeXBlc10ueG1sUEsBAi0AFAAGAAgAAAAhAFr0LFu/AAAAFQEAAAsAAAAA&#10;AAAAAAAAAAAAHwEAAF9yZWxzLy5yZWxzUEsBAi0AFAAGAAgAAAAhAEMGFTnBAAAA2wAAAA8AAAAA&#10;AAAAAAAAAAAABwIAAGRycy9kb3ducmV2LnhtbFBLBQYAAAAAAwADALcAAAD1Ag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LgnxgAAANsAAAAPAAAAZHJzL2Rvd25yZXYueG1sRI9Ba8JA&#10;FITvBf/D8gRvdWOFVmNWEalgoYdqpDW31+xrEsy+DdltTP99VxA8DjPzDZOselOLjlpXWVYwGUcg&#10;iHOrKy4UHNPt4wyE88gaa8uk4I8crJaDhwRjbS+8p+7gCxEg7GJUUHrfxFK6vCSDbmwb4uD92Nag&#10;D7ItpG7xEuCmlk9R9CwNVhwWSmxoU1J+PvwaBVM7z76+Pz4nL+vt++tp12TdPn1TajTs1wsQnnp/&#10;D9/aO61gNofrl/AD5PIfAAD//wMAUEsBAi0AFAAGAAgAAAAhANvh9svuAAAAhQEAABMAAAAAAAAA&#10;AAAAAAAAAAAAAFtDb250ZW50X1R5cGVzXS54bWxQSwECLQAUAAYACAAAACEAWvQsW78AAAAVAQAA&#10;CwAAAAAAAAAAAAAAAAAfAQAAX3JlbHMvLnJlbHNQSwECLQAUAAYACAAAACEAzIy4J8YAAADbAAAA&#10;DwAAAAAAAAAAAAAAAAAHAgAAZHJzL2Rvd25yZXYueG1sUEsFBgAAAAADAAMAtwAAAPoCA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7vIwgAAANsAAAAPAAAAZHJzL2Rvd25yZXYueG1sRE/Pa8Iw&#10;FL4P/B/CG+w20xVZXTWKCIrMU3Vj2+3RPNti81KSrNb/3hwEjx/f7/lyMK3oyfnGsoK3cQKCuLS6&#10;4UrB13HzOgXhA7LG1jIpuJKH5WL0NMdc2wsX1B9CJWII+xwV1CF0uZS+rMmgH9uOOHIn6wyGCF0l&#10;tcNLDDetTJPkXRpsODbU2NG6pvJ8+DcK3GS7n5y+d+lPVn6mRfGb9X+bTKmX52E1AxFoCA/x3b3T&#10;Cj7i+vgl/gC5uAEAAP//AwBQSwECLQAUAAYACAAAACEA2+H2y+4AAACFAQAAEwAAAAAAAAAAAAAA&#10;AAAAAAAAW0NvbnRlbnRfVHlwZXNdLnhtbFBLAQItABQABgAIAAAAIQBa9CxbvwAAABUBAAALAAAA&#10;AAAAAAAAAAAAAB8BAABfcmVscy8ucmVsc1BLAQItABQABgAIAAAAIQBeq7vIwgAAANsAAAAPAAAA&#10;AAAAAAAAAAAAAAcCAABkcnMvZG93bnJldi54bWxQSwUGAAAAAAMAAwC3AAAA9gIAAAAA&#10;">
                      <v:imagedata r:id="rId8" o:title=""/>
                    </v:shape>
                    <w10:wrap type="square" anchorx="margin" anchory="margin"/>
                    <w10:anchorlock/>
                  </v:group>
                </w:pict>
              </mc:Fallback>
            </mc:AlternateContent>
          </w:r>
        </w:p>
      </w:tc>
    </w:tr>
    <w:bookmarkEnd w:id="1"/>
  </w:tbl>
  <w:p w14:paraId="1FE21686" w14:textId="77777777" w:rsidR="00400A1D" w:rsidRDefault="00400A1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04" w:type="dxa"/>
      <w:jc w:val="center"/>
      <w:tblLayout w:type="fixed"/>
      <w:tblLook w:val="0000" w:firstRow="0" w:lastRow="0" w:firstColumn="0" w:lastColumn="0" w:noHBand="0" w:noVBand="0"/>
    </w:tblPr>
    <w:tblGrid>
      <w:gridCol w:w="2318"/>
      <w:gridCol w:w="5387"/>
      <w:gridCol w:w="1799"/>
    </w:tblGrid>
    <w:tr w:rsidR="00400A1D" w:rsidRPr="00354327" w14:paraId="7B77EB3C" w14:textId="77777777" w:rsidTr="007536EA">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p w14:paraId="73B5632F" w14:textId="77777777" w:rsidR="00400A1D" w:rsidRPr="00354327" w:rsidRDefault="00400A1D" w:rsidP="00C04E24">
          <w:pPr>
            <w:tabs>
              <w:tab w:val="center" w:pos="4419"/>
              <w:tab w:val="right" w:pos="8838"/>
            </w:tabs>
            <w:snapToGrid w:val="0"/>
            <w:spacing w:after="0" w:line="276" w:lineRule="auto"/>
            <w:jc w:val="center"/>
            <w:rPr>
              <w:rFonts w:ascii="Arial" w:eastAsia="Calibri" w:hAnsi="Arial"/>
              <w:lang w:val="es-MX" w:eastAsia="es-MX"/>
            </w:rPr>
          </w:pP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sidR="003614B7">
            <w:rPr>
              <w:rFonts w:ascii="Arial" w:eastAsia="Calibri" w:hAnsi="Arial"/>
            </w:rPr>
            <w:fldChar w:fldCharType="begin"/>
          </w:r>
          <w:r w:rsidR="003614B7">
            <w:rPr>
              <w:rFonts w:ascii="Arial" w:eastAsia="Calibri" w:hAnsi="Arial"/>
            </w:rPr>
            <w:instrText xml:space="preserve"> INCLUDEPICTURE  "https://www.hidromecanicas.com/images/cliente37.jpg" \* MERGEFORMATINET </w:instrText>
          </w:r>
          <w:r w:rsidR="003614B7">
            <w:rPr>
              <w:rFonts w:ascii="Arial" w:eastAsia="Calibri" w:hAnsi="Arial"/>
            </w:rPr>
            <w:fldChar w:fldCharType="separate"/>
          </w:r>
          <w:r w:rsidR="00011B0B">
            <w:rPr>
              <w:rFonts w:ascii="Arial" w:eastAsia="Calibri" w:hAnsi="Arial"/>
            </w:rPr>
            <w:fldChar w:fldCharType="begin"/>
          </w:r>
          <w:r w:rsidR="00011B0B">
            <w:rPr>
              <w:rFonts w:ascii="Arial" w:eastAsia="Calibri" w:hAnsi="Arial"/>
            </w:rPr>
            <w:instrText xml:space="preserve"> </w:instrText>
          </w:r>
          <w:r w:rsidR="00011B0B">
            <w:rPr>
              <w:rFonts w:ascii="Arial" w:eastAsia="Calibri" w:hAnsi="Arial"/>
            </w:rPr>
            <w:instrText>INCLUDEPICTURE  "https://www.hidromecanicas.com/images/cliente37.jpg" \* MERGEFORMATINET</w:instrText>
          </w:r>
          <w:r w:rsidR="00011B0B">
            <w:rPr>
              <w:rFonts w:ascii="Arial" w:eastAsia="Calibri" w:hAnsi="Arial"/>
            </w:rPr>
            <w:instrText xml:space="preserve"> </w:instrText>
          </w:r>
          <w:r w:rsidR="00011B0B">
            <w:rPr>
              <w:rFonts w:ascii="Arial" w:eastAsia="Calibri" w:hAnsi="Arial"/>
            </w:rPr>
            <w:fldChar w:fldCharType="separate"/>
          </w:r>
          <w:r w:rsidR="00497DFF">
            <w:rPr>
              <w:rFonts w:ascii="Arial" w:eastAsia="Calibri" w:hAnsi="Arial"/>
            </w:rPr>
            <w:pict w14:anchorId="7DF9D0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HIDROMECÁNICAS" style="width:61.7pt;height:61.7pt">
                <v:imagedata r:id="rId2" r:href="rId1" croptop="10836f" cropbottom="10314f" cropleft="19900f" cropright="18689f"/>
              </v:shape>
            </w:pict>
          </w:r>
          <w:r w:rsidR="00011B0B">
            <w:rPr>
              <w:rFonts w:ascii="Arial" w:eastAsia="Calibri" w:hAnsi="Arial"/>
            </w:rPr>
            <w:fldChar w:fldCharType="end"/>
          </w:r>
          <w:r w:rsidR="003614B7">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10AAEB80" w14:textId="77777777" w:rsidR="00400A1D" w:rsidRPr="00354327" w:rsidRDefault="00400A1D" w:rsidP="00C04E24">
          <w:pPr>
            <w:autoSpaceDE w:val="0"/>
            <w:autoSpaceDN w:val="0"/>
            <w:adjustRightInd w:val="0"/>
            <w:jc w:val="center"/>
            <w:rPr>
              <w:rFonts w:ascii="Arial" w:eastAsia="Calibri" w:hAnsi="Arial"/>
              <w:color w:val="000000"/>
              <w:lang w:eastAsia="es-CO"/>
            </w:rPr>
          </w:pPr>
          <w:r w:rsidRPr="00354327">
            <w:rPr>
              <w:rFonts w:ascii="Arial" w:eastAsia="Calibri" w:hAnsi="Arial"/>
              <w:color w:val="000000"/>
              <w:lang w:eastAsia="es-CO"/>
            </w:rPr>
            <w:t>ACTUALIZACIÓN, AJUSTES Y COMPLEMENTACIÓN DE LA FACTIBILIDAD Y ESTUDIOS Y DISEÑOS DEL CABLE AÉREO EN SAN CRISTÓBAL, EN BOGOTÁ D.C.</w:t>
          </w:r>
        </w:p>
      </w:tc>
      <w:tc>
        <w:tcPr>
          <w:tcW w:w="179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81956DC" w14:textId="77777777" w:rsidR="00400A1D" w:rsidRPr="00354327" w:rsidRDefault="00400A1D" w:rsidP="00C04E24">
          <w:pPr>
            <w:autoSpaceDE w:val="0"/>
            <w:autoSpaceDN w:val="0"/>
            <w:adjustRightInd w:val="0"/>
            <w:jc w:val="center"/>
            <w:rPr>
              <w:rFonts w:ascii="Arial" w:eastAsia="Calibri" w:hAnsi="Arial"/>
            </w:rPr>
          </w:pPr>
        </w:p>
        <w:p w14:paraId="4F25E2BA" w14:textId="77777777" w:rsidR="00400A1D" w:rsidRPr="00354327" w:rsidRDefault="00400A1D" w:rsidP="00C04E24">
          <w:pPr>
            <w:autoSpaceDE w:val="0"/>
            <w:autoSpaceDN w:val="0"/>
            <w:adjustRightInd w:val="0"/>
            <w:jc w:val="both"/>
            <w:rPr>
              <w:rFonts w:ascii="Arial" w:eastAsia="Calibri" w:hAnsi="Arial"/>
            </w:rPr>
          </w:pPr>
          <w:r w:rsidRPr="00354327">
            <w:rPr>
              <w:rFonts w:ascii="Arial" w:eastAsia="Calibri" w:hAnsi="Arial"/>
              <w:noProof/>
            </w:rPr>
            <mc:AlternateContent>
              <mc:Choice Requires="wpg">
                <w:drawing>
                  <wp:anchor distT="0" distB="0" distL="114300" distR="114300" simplePos="0" relativeHeight="251669504" behindDoc="0" locked="1" layoutInCell="1" allowOverlap="1" wp14:anchorId="01CC988D" wp14:editId="21050522">
                    <wp:simplePos x="0" y="0"/>
                    <wp:positionH relativeFrom="margin">
                      <wp:posOffset>-1363345</wp:posOffset>
                    </wp:positionH>
                    <wp:positionV relativeFrom="margin">
                      <wp:posOffset>191770</wp:posOffset>
                    </wp:positionV>
                    <wp:extent cx="1123950" cy="425450"/>
                    <wp:effectExtent l="0" t="1270" r="1270" b="1905"/>
                    <wp:wrapSquare wrapText="bothSides"/>
                    <wp:docPr id="929" name="Grupo 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930" name="Imagen 9"/>
                              <pic:cNvPicPr preferRelativeResize="0">
                                <a:picLocks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1" name="Imagen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2" name="Imagen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D65654" id="Grupo 929" o:spid="_x0000_s1026" style="position:absolute;margin-left:-107.35pt;margin-top:15.1pt;width:88.5pt;height:33.5pt;z-index:251669504;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rvBAQMAAPMKAAAOAAAAZHJzL2Uyb0RvYy54bWzsVslu2zAQvRfoPxC6&#10;J9psORJsB0XTGAHSNEjbD6ApSiIiLiBpy+nXd0jJjpcCKXIIkKIHCVyGwzdvHoecXm54i9ZUGybF&#10;LIjPowBRQWTJRD0Lfv64PrsIkLFYlLiVgs6CJ2qCy/nHD9NOFTSRjWxLqhE4Eabo1CxorFVFGBrS&#10;UI7NuVRUwGQlNccWuroOS4078M7bMImiLOykLpWWhBoDo1f9ZDD3/quKEvutqgy1qJ0FgM36v/b/&#10;pfuH8ykuao1Vw8gAA78CBcdMwKY7V1fYYrTS7MQVZ0RLIyt7TiQPZVUxQn0MEE0cHUWz0HKlfCx1&#10;0dVqRxNQe8TTq92Su/W9RqycBXmSB0hgDkla6JWSyA0APZ2qC7BaaPVd3es+RmjeSvJoYDo8nnf9&#10;ujdGy+6rLMEhXlnp6dlUmjsXEDja+Cw87bJANxYRGIzjJM3HkCwCc6NkPIK2TxNpIJcny0jzZViY&#10;xWmS5Vm/MMmyURT5lSEu+n091gHbfKoYKeAbWIXWCasvqw9W2ZWmweCE/5UPjvXjSp2BABS2bMla&#10;Zp+8mIEiB0qs7xlxVLvOXoJS4KRP0A3HNRXI52dr5JYgpWlF9QNtwfGaPlDDfgH9keceDH3SkJCf&#10;Gyxq+klr2TUUlwZIdxSH+76G7gGYZcvUNWtbl0LXHsKG83Skxz8w12v9SpIVp8L2h1d7oFKYhikT&#10;IF1QvqSgRX1TekC4MJo8wCH2+TdWU0sat3kFIIZxyO5uwgfwDNKFY0C0L+owT7N8FAfoVIyj2Klo&#10;EGOcX/iOo2qrKVwobeyCSg7kG6gvGuB6vvH61jjgYLo1cdCFdAz6gFpxMACGbsQH4WAPTYjiPYoV&#10;6DwQa+zP4qHCgJkTURoFBDpBvg+dJn1tehudgg5BonE+2pY2XGyrZjKJ0mgyCHUCV+NR7XsW4X+d&#10;HhTV5FinvvL8czpN31KnaRRP4qgvqHtF81mtaRyPx/m4v6qzkSur/gJ646rqHwTwsvJFengFuqfb&#10;fh/a+2/V+W8AAAD//wMAUEsDBAoAAAAAAAAAIQA8APa89yYDAPcmAwAUAAAAZHJzL21lZGlhL2lt&#10;YWdlMS5wbmeJUE5HDQoaCgAAAA1JSERSAAADdwAAAbEIAgAAAE5/2MEAAAABc1JHQgCuzhzpAAD/&#10;yklEQVR4Xuz9Z3RcaZIlCLrDtQDcobUWBAiCWmsytMrIjMysrMqsmqqaaj2zZ/bs354zp3/sjxVn&#10;e7a3u6e6q6aqK6szK1VoRpBBrbUmAUJrrZVrudfM3ntwANQRwSAZ7oEAAcfzJz5l97tmdk0fj8d1&#10;yVeyBZIt8KgWwDzRP+qYb+/vmKb6r3357/YRvr3GSZ452QLJFki2QLIFns8W0CdR5vPZMcm7ekYt&#10;sHyTpYI57S/8QzwWi+nplaKBva+B+gAa6T+cDWcmBIkrAEXG6EKEZvG7ni6J6+H9eDwWiUaNBiP9&#10;+lQvnBTnFpS5cAr8HpeHwsUeAKKlFZ7ysk91r8kPJVsg2QLJFki2wMvSAkmU+bL0ZPI5nq4FCGkt&#10;BlKMqORt7Y/4MRqNEsZMAcpUMBcQ4lOhr3gU/8XjKQRYaQIy8gPOA8pUb4VPHSMISDeDHyLRiNFo&#10;SkkxaFd/oseN6HRRfhy5Z7ltfYyeyoAnIiyrtsPy8y5Cpk902eTB37sWSO5KvnddnnzgZAs8tAWS&#10;KDM5QL7fLSAsn0bXqYhK8GWEICBBMrCJ9Ab9wswfu6+fDmUCVoajIZzNaDTGACujcUauKbFoXM9X&#10;4NPTV1RBnfEYUKkubjAYDQrKfGJwG8az8FPinuVZU3AtevZYSpz52QehTPVmvt+jJPn0j24BzBBs&#10;WwRlGnR6DDBl/0bzR93ZaHQ6jTd6qb6BJx7SCzeEuRmL6VJoaNM1sX9LSSEHAd2L7J94yC/3QSg3&#10;u/CnRMcG/TGGuaG6D2SVkMnDk1/cgPLhGLagslvTXuqPD3aW8KHL/6xdRT3Vg9wMj+6S5BHJFngO&#10;WiCJMp+DTkjewnfYAg82AvhLNBJLMaTAVx6JhK0WS4xN1yNczI96FhinaAyoj9zl8IOn6A04Id4E&#10;ypSfyVYxGAyHQ/Cow3YRGIzH4TFXmdQnM8lsLtmcqVCS4CzeicWBWglrCsm55EV/ELP6ZJd7VAMk&#10;//5ytkBEF8ewBtDEUDLq9EZMFG0Lp80yFaLRUKRBCXTIdD6hweVD8DEaCvgyGgElrzeZ+GqyUQPK&#10;jOHqKeIikP2gRslr1+G4lcQ/SVSJ8sKZsPGTXR+tBfydvA1xnUkfNxLKVPecePIIYK6CMjVky+fW&#10;wLYGsGUi0msJEF/4w6LQFrml5CR8jNGQPOR5bIGnmtjP44Mk7ynZAk/VAhpXt4y0g5WCNxkzJAVo&#10;LEpBkykAgjHgMw6gTLQQT3Jl2CChJNkFTygS3EsMiDOug5H2R8L4igBUwkIaDYCh+NKnGHFFvkHN&#10;VD7BJfEZXM+A73gi/k4Phe+gapZYsKWtIRGjD+JbnuAekod+P1qAZsXCGJWBI98TEBy2N+QboOFM&#10;Bkiv7IGeqoUYxoHq51PSjNWnmIA6I7iGINdlM0YmrgDMhfvj3xKHP//O0C5xjhB/SVtNNWlW+VUh&#10;Mh8bCSZn1FN1dvJDL2QLJLnMF7Lbkjf9TbXA8uV+gWYQ00hZOEQ/phgNYCyYaCRvGezZU7rM2XDF&#10;4GOjrB8gPVyCvNbRWCwUibS3t/t9/pzs7MLCfJPRROYSfGeKHok/BgOZ0KdkFlVMHIcbnpKKAG7l&#10;KfB43AYL4aYKbcJmeDHV8001evI8L2MLAOSFiZwEzac3YjwJrNQczULlYZeDIBFs2yjGmREcg0Ma&#10;fuzyftIXfT4WC0eimJ6haDgQCmGyOh12nBJee5MuBd95wvF3/hajTSL9ju2W6spf+KuGKtljzlEl&#10;gjblYJq0cCvoorQ3ZL8D+SbIR08HyVRa7DdfshvVgKiyfXsQ3kwAx0t2gk/aRMnjky3w3bbA00zs&#10;7/aOk1dPtsA32wJiCpcYA+USMCngSWAEjQaxl0TuCXnydSTAOLscOI8d12yO9bpwPNY7NHjq/PlP&#10;vjxw+OSJ7r7+YDhsQMaPwQB/OYIyFT/613x4eU55YEmXX2YG5e/ydf9m+Zr3kPz4y9gCgiEBMQHs&#10;FI5cg1Ditca+RmCnGhMCvKmLRjl4kv/25C/gwEiKASlsQZ1uaGLi+t07F29c84bDcBNgQoVkRyUu&#10;bBVtAmIqvOoSmlMd6/S2kPgCSdl1ge9xgy5q1EUMughipinCRYAo/UwBqdiMLoGY6uMspUgTH/Ox&#10;6c8nb5vkJ5It8Fy0gOHf/bt/91zcSPImki3wHbVAoilc6l4j28EgEFwFjEiKgYwNIs9AZHLY11My&#10;i0x7wLySxTWkgNgJRCKDY6PHTp48euLExStX+gb6HU5nXl5eqt1uMhoBMY3IkhB7+VQvoFiyoWzN&#10;YXnZQNJTkGXEecFokoHUWMwl4DIx0OypLp/80PegBWT4cDAGR0Nq84rxJfZliGwUuEZxIuzKpjlF&#10;00qA4BPLJ2jboUhKyuDY2OHjx788cri9q9OVkZGVlW012XBduY5k1CmzQHWX8/SViy6bVuwVx7xA&#10;4IoATUSdArBGQNFSiAvgcYQDQOVhaMtIHg+eYWp0pnLWB83YhfeXLjrq7Sz+5FPO/O/BwEs+4nPe&#10;AkmU+Zx3UPL2nkULaOv8woIvizrxMwTvyGKCw9DpvAF/MBKy2C2UlfO0mA8GOBaFyxzRmAj11IVj&#10;sZ7BwcPHjn5y4MC9tjaP1+v3+wYHBl2utHRXeqrdaTYYQKkq1vKprA2seziuA7WDSMyxycnRyYlQ&#10;JORIc5IDkEy+QvYsp5O4QZ7c/j+LTkte4zlrAeb/FlhMcVILhQnyD1gNP3AeDv2KPRaiUODQFoT3&#10;tCgTyBUs5tjs3B8+/viLQwfvNDdPzMzMz807nc7MrMxUk4VjXhQUKWRlogNawZjaANcmAB9HkTJ0&#10;t3pGmXr8HGbESRn0gJW0VeS9G+1BJWuPr5UYfPLgLloKbpcQnsum+VPN++dshCRv53vZAkmU+b3s&#10;9uRDqy2ggUltkdfaBlYkGI5Q+qsByT96QLThifGmttaRyfH03BwQjLCQT/NiAwbzRtZLF4dYUld/&#10;34kzp788dKijp9sfCMD0gm6cm50Z6Ou3GE15OTkZbpekHCj0yRNeVSgfxMzNBnytne3/+E//dOjo&#10;YcDllfX1BpMRplRJ8k1I89FMGrNTSZT5hC3+vT1cw3H4QfVTA1wCn/mjUT+UGgDSKPUNCJNytjGJ&#10;qKmYUKcQ4Sd/BePxnuGRLw8fPnjkcHNb25xnPhSOeObnA4GA1WJNz8iwWSzLp7Z2HU3naNG1VRwK&#10;dzzuEnNfnsYTD7f2dXX0doUiQafdYUgxSh4Qhb4o+ea0X1vucFj+YIuIzOVPfb+WeJrWefL2TH4i&#10;2QLfeAskUeY33qTJE75gLZAINBcgJkMusIywMaBc4C+b8XuPnT391cnjje2tgVjcYbc7bVYjkTHK&#10;S8s7fTyOU5F5gY0aHh29defOtZs3p+fmkEYA+EraSaFQwOurrqhcWVublZ4RDobg4GZP/aObl3Gj&#10;BInR0RB190ZDXSNDJy6cO3zy+KEjhxtb7sF8VtZUu9wuiL1z+UrlvIn4kiEmIdv7uBTvdxdLrvvo&#10;G00e8fK1AAFNQmWc0EP8JTwA+OoaGmjubBsaG9MZDTabDYOcAh3F6Uxql0+T/YNxOR8MXb5566//&#10;5m/6BgeD4ZAkrUfC0YnxMZPBUJCTV5Cby3SqBIXKS/kBH1eqbiUCQ/Uo3Bhc5PgCRA7GYzN+X0tP&#10;+5HTJ85dvDg3PYO9n9MBoGmgRCJ40iPICySdMcaj95miiW8t/fOS3+/HYj7GpH/5RlLyiV6SFkii&#10;zJekI5OP8bQtwJUeFz68WKKZWEzQL3qoCzV3d/zqw98dO3O6tadrYGwUcVh2g9FqMoOP0eyKBrM0&#10;hPewu2LaQ29MicRi8z7fxOTU1Mw0zJXkEjit9g1r1+3Ztau2psZhs4dDIcoxZ7P8oHNqyDLxNgBY&#10;kbre3Nv9xenjv/vsk3MXLkzNzQA0I7UoxZhSVlHuSnXhAeiGF38lVAl6BMqkQE9+Lei7JGDcp+2X&#10;5Ode5BZgFQOKX9TpAvF4QB/74shXv/3oD5euXw1Fwlm5OamOVAMowFiU9ml08FOKJ8z5/LfvtRw+&#10;dtzvD5DmFxwPRiNNFp0+PzevurKyrKgYTKM45nmYL0SF8E/0Fl07kYWVt+NxTEzcWCgWGZwYPXv1&#10;0mdffXny/Ll7zfcmhoZzs7Jyc3OcNqeBgpr1oXBIamhhJrCo7X1e2vy6/9/k3SScfJFHffLe79sC&#10;SZSZHBjf7xYgU7M4HFG1ReLZJo0hnW50dvKjA58dPXViZGoSGaZj05Mtd+56J6adFmtGZqbFYiHT&#10;wi/8ILUoH85osmFlvkenszqd7ox0h8MxNjY+NTXp93rtVmvdihX/6p//8x3btmWkuUDDWMwmGDBO&#10;Tb+/LgSgHl5kMvlO5DtgH1yHgXDok68O/tdf/UNrb5ff73U4Ea5mmZub6+vrXVVfX5CfD788s0+K&#10;mVsAlYrr8GEok3RkwmFcBE+Ni5ogjk0ZU8qdfL/H1ovx9NJf0mWPR8M/9LkEzTHKlHQfsHwXr1/7&#10;8ujh67dvDYwMDQwNtHV0WK3m/Pxcq8mihDc/bWab3mg2WogZbWlu9vt8ZqNJH4tZDIYNa9a89drr&#10;W9dvcNmsAJGUkKRtpVRyXiY4E/ZLt27cJlGD2Tjjmb9y88YfPvvkC/YAjE9N+nzeMGao2VRRVpGT&#10;nQOsHAwHjSbeanIpI64c+2Qvan0kF0E3F3Nc7YWFOJaEmJYnO2/y6GQLPActkESZz0EnJG/hu2wB&#10;ITHUlFgFUCmkBzg/MBnTvvnbTY3/8b/8df/QoMFqMVjMvqB/dmzcGIwU5eZVVVWlpqYm2gYxDw80&#10;2GyCyIqxTcK1ARutVqs7Pd3usMNLHg4GK8vK//xP/3T7ls1Z8GhT8Z84kBxFgiKO7QFcpoZxpS21&#10;eyC21GJq7u66fu/u1PwcUtcREgfdd9bLhGM+XFhQUJxXIM8tvsXFjI9QQPe3m4JOgCzN/ELNTKJz&#10;EsDud9mxyWs/uAUI1ah8swxUGT9fC2US/4cvZJhRdkwoGkWVgSCimcdHDx0/du7yxcHRYbw5Nz8/&#10;MjLS19sT8PkKC/IcNgfowIcw9A/pRpq3KXqbzZ6ekWUyGIf6B8ZGRlypaWtXrfrpjz7YuXVLXkYG&#10;lJWUbdmCn5yuJr89CGVKQ+BBfKFgW1fX6Yvnb965Pev1IPMvGg7r4Zv3+DLc6UCZrrQ0zGWzwcSJ&#10;5ghpESH4R78E3Cs3pWxRWdRMlUhjLzydiiYUJeI/5okffenkEckWeJYtkESZz7K1k9d6/lpAq6Mo&#10;8Ydkb+UmBWvpTXoDknI+/OTju42NVH8HVKVOZ7FYXRZbfVnlpnXralessNpsiUGZj2GwiZ2g+j5g&#10;L0jUmZJtEegJowXFovKS0r27d+3csT0rPd3EoA0MB5UwN4I3eZgBE5uEM4vzWoAmBXrio057UBdr&#10;ammGFzASCEKo02Y220yWytLy1atWFeYVwKWoQcyl13goysS1gH21y2lIJTEw9Pnr9e/7HSVCTI0z&#10;k8HzNTuOhh+jTcRiopDA5Mz0qQtnDx493NndFcYwNpsj4TAy22amprIy0rds2uy02Yl2V8J/n7hf&#10;qLCAwZDudmMM+73Y/flLS4p//P77r+zZU5idZWSecpEuV4LfWjzmEnm8aMzL3WDq4WEMhlmfB8pi&#10;XT09uH9iHGNxYzTunZ6122xFBQXYpJmNZsxMgEFcSZLN7/sY7DXhErV0WWWqaoWSlAhRLTyaJ754&#10;JBgLYyY/Fnh94hZMfiDZAt9yCyRR5rfcwMnTP+8twMroCqrkdVxdzOkP8Thw3uTMXAsEhjxelDUP&#10;BoORSBSBkuW5BW/u2bNj69b8/PwlXuxHckJK+WQ2HYj9IlJTr7ekGNwOh8vlrq2uXr2yPsvtJk1O&#10;CEizYCdQpuSvPrw5BSUswXx4PLcr3Zaa2t8/MD44HAuGM1LTVpRX7tmxc8+OXbicy+kkcRY1LnPR&#10;JdgkPvy6uLPEKyZSuV+LG3veR84LfH/aRkgbLQIxvy4PzSpFqI+KMU1ZbHr9wMjoF4cOXb5yZXZ+&#10;3mAyQ/wVKM3n9WLUvfna69s2bUV8M39IoOaTvfABovlicYtBn5WZUZiXX1RUWF1Z8f6772a6XVS4&#10;EuUMhLfUYj9oLCcKcy5DmdpdADfqdCZwpBYL8GX/4ODs3Gw4EjGlpNhSjC6brbSouKa6pqiwyGIy&#10;Y2pSMS9oMz0gpoVzosSBwY4OBpoc14KatfQ2hyxQuroWe6P1URJiPtmwSB79nLVAEmU+Zx2SvJ1n&#10;3QISnaXaHo1L4LdQ9RHmLy01tbCwKEhCmeFQIBiLRBxW27q6lT966621qxo4R3upi/yh6IrpIrKr&#10;AGdkYUCEUOoAQ7lMV1q2222zmIH5KEgLf02BkhKyCqiICcfNPYApSWChyFLxC4cTtwSuVJ8CxyLk&#10;V9ruNDlMltV19W+++tqf//zn6xvWZDhT7wMxEyifh6BMMZS4hKTG41ehURUD+uS44Vl3/vf1euIx&#10;11hMbcBo/SgNI7ymvB65YcChDPkovtOIUlWovhOL+wN+XyAwPj4+MzMTCAZxfqT7gKb70Xs/+OC9&#10;97Od6Ua8QwOcC5o/eXdQtddobH7Wa7Oa0tPdVRXlq+pWOO12qssKjEiZ7AkvdZpTiXPVc4GfFlzR&#10;2tH4ATLytMnTmyxms9UyMT7R1NQ0NzvrMFuKc3I/+MH7f/zTn65ds8ZqscQBPZFzxNl5Ci27+GFU&#10;iCsQkma6oEqezfQlU5VTiOQM9CIuU+a7LBjJ2fTkwyP5ieehBZIo83noheQ9fGctwOXmNFuagOHI&#10;EOmhZomF3mQ0uJxpNVU1JUXF4D0jwXBpQcG7r725Zd36NIeT9KUh2b440/whdCazGlytkiqkwynG&#10;NgbXQrU9Zl8AKFGch96JRTiBneAmQh4RT8lW8mFVYTW8m2iT2PzrEDuZ5U4f6euvr679yfs/fOf1&#10;N+ExN7N4IRzoC3nyAi8WdcjDoC0lxTPKFLuI75Jvjh8elKj0nXV28sJqCwjE0TpItgroNbyv6cAm&#10;QszHQZk0bGhk09hhIEVBIVazDVk++Xn5iN2dn52dgJJRJPbu22/95Ac/rK+ppdDgSITF2hlQPcUL&#10;28CYHhAPLCnGn8lkdNitzIvGEdCsIDY5sQBLLvijDm8FbBKSS8SX2vH8PiFjApCG6clJh822ed2G&#10;P/nxT97Yvx+rgd1qB74ElsUuEfJJeF4ctnjqLJpKykW41hHNSrQ3Vd9iKhPV0RETw/ORp1KU4Kjq&#10;ZUFTkvR78pVsgRewBYjqeAFvO3nLyRb4ZlqAKpBwoUfRHleiuMQooU4O03KIxgrDC2hI8QYCPf0D&#10;rR3t8J3t37WzvLDAYjRoiEqmEo5fYsKX3SgHZ5F1gX2BDSOVFXaME+NIXCAhAIRSLuhUUuU6mBiu&#10;fv5w9cpF01k1nprDEFIvHW2dTqc9KzPLZrEiAECyCygtVqwjmzhZERguSNjYA1EmHSaUGLRFwxGk&#10;33o886OjY8DEKI+J1zfTScmzfNMtoLGYHPRLkbW4gvDQyOUSClwG8+NfmUY1cZmAq4SaeJdhwLdw&#10;PA4h2O7+3nOXLp46ew4hmf/yX/zzV/bszU5zh8N+BIogFhl8/VMmAAHbRWIpZhOGKYY3OZ1N9Cw0&#10;iaislYqkFTqRBrRSxFypQySjPmHcywPzFMVzYP7D6R6MRidmpi9duTI9O41YzPWrGrIz0rE3kyOR&#10;QkcNyPUrSTcCeFd7JRTapCaVPB5SvYU/XzKwZELTDeCnYCiI9wW5MlRWwnmkcuXj90XyyGQLPD8t&#10;kESZz09fvPx3om1oEtfLxDfx89MtpXIShE/Neb3zXo/dbkOqqYkl0xf5fhcuJpci6kXKiZNBWrA3&#10;/CH1YLicYX+hY2myGlEMCBFmXp83NyfbiqB/Mkd0aXZBMjpkWkjlMhOeRns2+oEIDAkXI4qC4Kzk&#10;53LuORsfQZlkaPgaXOgOv0mKDh+s3OCiNqPr0R0xRJASf9qLSVQgS4OVzTCUpqMRsDRKVrkwJXxO&#10;aTG5HUGZDxqaOAZ0DBp83utF4cq+/r6Ozs7W1ra8woL9e/bu2rIFxv9bso7LN8dPN3Je/ln34Cek&#10;/QGEqODwJWAEaXFUIYiZUSyHhp2knDxBo/Koo6FLIkCRaApHZuIkKG2KsYsr9I2MovTA0Mjw/n37&#10;KkpKMMCj4aDdZMbBNG+eqpYWxGDjkShkH3BJON5xoQhVGsecon0cxjTOqywqPLYx1SU5if7EQHNh&#10;yVk8pPDxCFArRJBY+BMzYXp2DkDWbrOm2WxwPdAWkbeUomVLGl7YIUYjiONcaPKEoNAFlMlF3Fmn&#10;l6ZXFAXAokjJC0xNTY0Mj+AwKH1WlJbReoLjOA0dj/Z9HqjJZ3+hWyCJMl/o7nuRbn4JLNB+VVkG&#10;NU7qyZ9JjAe+j87MNLa2tHa05RbkIVM7KyPTYbHakUxtNEHQRHATwyi+poIkxXstv2lGdUHpRIF0&#10;sXggGDJZTQCR6gcRtgUBSwWkwU6Q45i8kOTzYvOcgG+XPjwsC6NMJRpTrkyMJpsVMpAkWU3xlOQh&#10;Z7oQAZo42sjAj+EgGyq5eXmBXOGzqMSMtIsARvoOZ38UVpe+8Enyj8I8m6hAC51QACqfh0+lgWyB&#10;tctfcogvFOjo7b3Z1IgK7B09PcjH7+0fqKqt/eMf//gX77yX73CKW1a4sQT8/eTdnPCJ5RBT/vgE&#10;mOhrXf+F/zCPKO4RoK5IBNwzIh88Xi8kJ22AUVaryYg9GjmCEx9VY0DvPx6Ynpd5hJkBipGEeXAG&#10;1B2IEssXSyGFg3CURjJUr6D9Q6k/sVjAHyCMlgjOHr+ByRUBLKgPBX04SYrZjCvzeOdN40I4o1Jq&#10;KxFlmmTH9qDBxMwjJiONKgBN5dlYpikeDwcDuCh83IgrZRhILnBmJ2MpRiJWlVfCqiMzi+XfCY6y&#10;g4L0nubm5yYmJweGBpvvYQ61ARbv2Lb9Zz/+Ccnu4ljyqsfNFvPjN0nyyGQLPFctkIzLfK6642W5&#10;GYE1D4YFiRhGFvklWPOJGkLQFJRTGrs6Dxz56pODX/ZC/HlidHp+NhAJwTy4HakwBirKVC+u0HSw&#10;RlJ4RPzC8qViUDJgAhnjqPHBkfvMLhCqpdhJRnR8QvAdojpCjCZnF2hNoHGKmj2DKw6Gl8TbVR0V&#10;pJoyFxSElCWcfSzYLjBAaFFEavLVmVRRbo8gJhMzC1EvZFYZfiq8jVxRgaK4tSjEZRiisuqKGdgb&#10;F+OS0uydE1Cq2EL8ogJwjhJN6BMVhOPv3nCgqaP9Nx99eODokbudHaOeuZDZELXZXJkZFQUFBe50&#10;qsKnqjNqMOXheOXhvf8gVCCfSgLNx5o7zI3jC+MAWxmM3cn52cbW5rNXLg5PTaJaT8xoJC4SIEr4&#10;TMZG6shb1tAyA3gOMR1P4gicx8LjGP8T6U8fR4gzQicloY3nChRbI0azCWGVynXYD7D8ERI9+AKR&#10;lcMweAFpMTdxw6w9hNmsOBbAViqnEk+AnJWCU3icqKIKMuM5jCVx+CiQkWUwSecLhdYROkmThCJY&#10;AcCBk/lzRIiyoDoFeJO7fPFCog1Lvg65LUT9Eo2CW+8eGDh76dKHn332h08/udN07+rNm70D/e6M&#10;jJ27d7NAJimd4YXAU22RfHj/Pmj8P3zWJCfOY82a5EFP1QJJlPlUzZb80BMudcvXPhXNLSC7BIj3&#10;ZO2LBRQQExLQZy5eOHz8KCLABoeHb9y82d7eBpVmz+x8Q22dzcRkgNgR9YvAkwYr73dNMJTEVnIc&#10;FeeBKvaWFmUu9siAjMwnQVD8mdUvFXf5EjpTFnJpCKIpKQgOJpfNPHn6APXC8ejQ6Mj49FQoGkFm&#10;DvyYBAXI/iFpFxYzQWtITBaDc/WsdBt0Ig7nWqAlDYSK6TicALaKWCXyI/KdMO4kulShrIRTlcso&#10;L/WnJT1IEIWQZxy3Oj07e/L0me6+XuiGIscIGMMfDNmN5srcvJqiYqi1S/AfrqPlSJFtfng2w3Kr&#10;+IA7WdJvLxnK1HZfix7zvpBBfXLtjwtNseR4uKo5AQ1cGeoOYE+DUd43NXLy0vnfHfj0evO9O52d&#10;vSOjXn8A2M2CgWgwEl9Hw0idP8rwk0Gkbml4oyJ+dhqrWgSKxDsTlNXCPWQzpDB7FJlJ/CA9opJ5&#10;rT6tRoFrEkuUm80vyVii2yeshwwgALIYRmMEDD3nzCkOAjqVzAjGtagbCUZfqbqlcP1ERTJ2VIND&#10;OL6Uc3JoW0kh0Sy3xEiUHl1cFjLlZXPJX6zLvjRQRZuhslYQsuZ7obq18eiV2zePnD59/tr1nqHh&#10;KY/HEwp6QyFHmrth7RoXin7xmkNOjMVimdrOXNp+WfcuXcsSj9E+8jgffLKFOHl0sgXu1wJJlJkc&#10;F8+oBRLNfyKgTEB9T0lECcocmZw8fPzYxSuXfHD7BfzwAPo93oDH60pN3b11u0P8cRpboXicyQQw&#10;Xrp/IzAYUiwqG0U6nHgIlatk9oZRGfE3bNjILtBBC4Xr2OKJK1EuRLwghXBSboQwn/geikcHR0fP&#10;XDh/9fqNyempzMxM1OmBMRNP3YJ5T2BKxE4oJ2aWBWyk6qwXwwoIS9Fn8h2RaDCdjAHkEWBYqVKL&#10;OO4FcCsoc3Fv3Y9dkmchsAL40dreNjg05A0E6VmiVKnIaTZXZOfWlJRCvFqTAGRgSzZR3nnikfcY&#10;QPPJT/rEd/GdfOCBkFG7m2VP/sCmkEQZGpPAl8T+eeMgpFtPnj9z7sqlgbHxPnwND4+NjmHLlJOR&#10;6XI4yRUgOIyo/0VbM+UqPBBpvCkoM6GrZGIIyoNsA21sBPrx3kxxFdCWSYaERmoKmpR3hLxM3Jng&#10;Z9E3wLvYDWIHNTo12d3fNzox4UhLNXPtSgw3hFWSWwCbKyq0Qychwl5wME0fhpJ0M7RF5Pui8cnK&#10;liz0oErGJ3Q678qUZ+BNndw21+950NhQzsw4lRwvrF2PhsCqdfnG9Xtt7ciR8ofCFtR3wJkMKZmZ&#10;WTVV1VYTvPqIOKCgmSUnfxCyVNeYhRtJPPLBe7eH7ra/kxGfvOjL0gLJmOKXpSdfhOdYDF1oXRN2&#10;Q76eGh+QMYnHO9rbe7q7PHNz+IVE+FJSgoEAfq6sqITjT7Eecg0BVIkcwH3JIdYngm2V3FUiHQnO&#10;wkVHaQVsMxX4BqCJLxxBxIpUjdTc1nxBje4RXx15ERliglKiL7Aa0Uj/6PC5q5ePnj518PiRL48e&#10;OXv50vDEOOpbAucyo0l5NgLRtJZS8KWSykAOfTLm/KK7BXFp0IVTdBGjzheLTHi9o7OzYXpTD5vL&#10;tJQK9ThPgs+WkDGknf2BHcM+UIjJp6Y1rFxZkl8Q9fv14bBVr89OS8txu8HGIjECt60CD8IK4j1/&#10;BMTUuJolo/oB3fQijP2vdY+PhpgJo1kZ4w+9oBDkPJSIkIaYZVdXV29PL9Fmer034EOpnktXLje3&#10;Ns/Oz5EEJg1a1t5nvhIviYSWka5udJaM+kV3oHikWYJcPOs8hch5zkkzooC0sP3QoizkLJr4q2BN&#10;+RU3BpSMOowBvW5kZubSjRufHTp06MSx1u6ueb8PO0+MPALTPAVJu4FHHoIplVhhWjeU+UINgRJW&#10;DC/levRBYwpUN8Fw0nlkuVAxZeI0XPrzspbXgLjMX/qVZkIcyfW1NaTrjkhYTion2hJrDrrj1o0b&#10;fixffOc8n5cO/cTZqfX4Q5bQxGOWz+ynXnu/1rBOfvj70QJJlPn96Ofn5im1Be6bvSOcdnBwYH52&#10;jrSRYUgQSRWNQf+5uKh4965dZrNFQg9Vtk6W+kfcixgVLO+sLQRLA3sDJiaORFwom8x5vJNTs/Oe&#10;AKQh2Y0GG4wvhqKKLNIic69ZCcXOsPEjCKuLA2IOjI9duH7ty+PHrjXeae7uvHLn5ueHD128dnVo&#10;fAyXI18j+/SUXATFUinWTR5DIuAANOm0sKnItGCI6dfFZsLhztHhK013Lzc2zoaD0CeEARbxdDgr&#10;KUYuwVEuRnnBpi23P8rfleeAbbSbTXVV1VVlZW6brTg7e2Vl5e6NG/du3VpXXWN3OMSzqdhXJqUU&#10;rPzwEfAkQFOBO9/skHo+ziadq7weCbLVAx4JGhCMAVTDWJGijKcmJ3s6u4b7B0zwkRMEo/0HhBqK&#10;i4rSM9Ih40goBwMM0ZMUKEL7KR5mKtak8cdE5v0cuCrJKVAJM1NgpQQ3AyQSVOSNF3vAFVRFARXI&#10;ScJLo70l7kKrnoojETeKCpDBFJ03Fjt/4/qvP/7oVx/+4eDxY1+dON7S2+UJBpEFHsHdkkuCrsAb&#10;RaXCI2fOoSACBVgy08oHqFIROG2KyYzviMPxRcJzAf+sz0ciQ+z717apSr8sbu4l+E/7I41SVibC&#10;AgVMiRpCyMDPSHNVlZcX5eXh2naLBUXSEf2JhEVSEkW4Dl782CSruRB9vWjxWrKKaYhWc6VrB2gB&#10;N/e9w0eOmedjQiTv4sVrgaTH/MXrsxf+jh9iLJ92qQOI7OrpHhkbheAcucFQ+UOfkp2ZuXnjxrff&#10;eNNusmgIU/F10z+cgapZ8cWXFuDCeIvyCSi6nwlCmKtIHGmh880t7e0d3Ug8dzhTOeuUWUxCUeAp&#10;1aA08RQmOOrJzJLlIJwIQ4rbDsVjQ5NjF29c++LwV1du3pzxzIM4CYTDE5MTU9PTLldaTmaW3Qrl&#10;FBhBhcLRzqmBZY4cI+8fnRy3SgQMJF3iiBsY93q6R4dPI2L1xInOnp6qqhqX2wUkDhvLaoIaz7gw&#10;rLhNHsI28gMlwB8J65yZmkazb9u6dffOnXt379mybkN1aSlKWQIoCLJU+KfFeuBPMJgTO2jZONHG&#10;1NOOoCe4kWd96CPB5X1v6OENofh2yf8djoU7ujovXbp0r6mJwhpjVCISNVTrKqve2L+vurzcabOy&#10;5gChSqBMza8s00dexOwrU4b8zIvAMf9CTDxhTKLwp2ZncB2L2YJxCPUkzmXn7DI1qjOR89YGosaC&#10;yzsYTiQibzRM+rynLl743ccfX7t9e2pu1hcKoXg66ug4U9MyMjPNKQhuZh85z2KZO0qNIgZ87P9X&#10;/qMdEbGYijsbuDoQj/UOD91tujc8Pm5x2OHRxhaWAHciUnu8ASHOdboBrvxDMwIwmVPuxsbHOzo6&#10;crOz87Kz1zas2rd7z67t2yvLSs24Z+wxCV/ivhRJ0eUdu+helo+WhA8sx5dLQOrjPUryqGQLPEEL&#10;JFHmEzRW8tDHbAFZ6O5v5h5uMp8WI+CsBrMZ1EtFeXlWZiZYgfmZmdLC4lf37t/QsFYU85Qvje9R&#10;RYgWwavFT8i+QrJPsAn+SIgj/VPm/Z57rW0Hvzpy9sLlrv6BYCzqTEuzOWwi1yekI0d+Ka2wYInV&#10;eyDoyuFZ8LQPj4+dPH8OLvLbTfdmvPOkWEhRZHH4mufm5jxz86iSXJCXb7da2ZvJ9lxFwItthmLD&#10;YDlxDNx88+FQz9jIuetXvjh25OipU7ebmhDumZ2bU5hfkG63yw1SKKfAAyWIQPtX8e0pT6GgY3ki&#10;xWeqdDDBcJLydrtcK6qrN2/atLpuZXlJSU56utMCRVGlFEpiUN3XDMp88NhKhL6POVSf+8OeDmI+&#10;cPqpoFD8sNzvGK7zPNJAm9ntdhBnkDRyp6Vt3bBx766duVmZyP6R3HEaJxK/obnLeRDIOBT0Jr+q&#10;cYsLqwDVFWKsBO2eC5cu3759d3Jy2mZF7LHTQDLwNGuWhzXKsJG5JBk/kkCmZP/o9YNTE6euXP7N&#10;px9fv3t3xuvRGU3YX0HRdmZ2FoSpw+Fwu92kysSBAfzAMnrpu6jpCnFLb1EkJoSI6CYlI2rS77nb&#10;1nLq/LmTZ8+1dXUhKceVlYmSkjhYlpTEaXGfkbS877RABX4wgdWI5wkE/KFgcNuWLVs3bdqzY+e2&#10;TRvLS0tS7TagTFCedCE0jlpdbMkaufDrtzNUnvsZkrzB570Fkijzee+hF/f+7oMYH7IOagv20wFN&#10;vd5mt+fl5hYVFBYW5JeXlOVl52xct37Lpk1ZGRkgDMRbtBAg8iDua/HVxcXGXja424hOQKBk39DA&#10;2fPnD5842dLVMzg+jpwDD+IRjUaLzY56x3ou/KFkAqhnEzOs2WPJngBjNOfzXb1969DxY5evX5/2&#10;zIcl1JMTJWBNYXhQ1C4SDOZkZpYVF8PHqZFHieZNshj47JStANgYjkVHpqdvtdw7cub04dMnrt25&#10;PThGKcOUF+XzF0JgqKDAyvVelAhV5f4Wuiexo5SHUOCEBtIXBqbwlJDBL8zLy87ITE9LhdQ2+V41&#10;pM2EKd+ghr4fRpbef8wnds2yQZLYwi/ulPkm71yJR7z/Zo9jLxg4Mn0Ivjnd5cL2Iy87F/XugYBK&#10;i4p2b922rmF1qs2OfpS6h8Lra/uc+7U5DQ/VqZzwNCL/lZISiER7BgY//OTT0+fO9Q4MQM7LYLZY&#10;UYPcTOqZGCMaYSmhk+wcWBiMGq/J4R76wZHh05cufXLk8PmrV2c8HjwGvOzwLgeQqe1FqYD5WCTq&#10;BnWflga9BuX+OQFIMupYr5OcHiy4QNLoVBfVaMDOcj4U7Bsbxtw8dvrMmYsX7zY39w4Omey2rNzc&#10;9KwsM1ps0cPdr9/uu9ZRq/MckCKY6AUEBpiMVqslLydn88YNDSvra6uq87NyIO6EumLiVadYa+Ju&#10;78NlLoKYj8C8Dx1cT7fqfpPjNXmul7YFkijzpe3a7/zBHrFwacaDbIvKfrI6j2ZLyDAIp/bg5E2B&#10;bjgMOs8OkznN6YQYe3F+AVTZ6xBZn58PiAkWcEEEiHgYXo+FkJHPa6+lN41EGaoKx95wOsfU3MyN&#10;Wze/PHSwqb1jyuefDfrHZ6ZHJsbgpEOYlxW+bZsNMW+C3u7LOihvQiI9HvcFA0hZutN8r2egzx8K&#10;oZIx4v/lkcECkixfTJefk7Oqtg7BW/A10p/UptBOrp1QqBHcbf/w0KWb14+eOXXqwvnG9lYoDcF8&#10;ArdGQqEZEEgmS0FObklODvkKKa9jETe5+J5V8lQMmJJ7RIeA9eGmI39fJByGqYaltFvsZBc5wo5D&#10;B0TycwFcaihTUMJjDlENQj+4mx7nL495tRfhMBlbiV/L71pt3UVARDtMVeTBG5gckGHPzc4pKykt&#10;LiwCcZ6fl1u/ohZ1FLFtsIBqE10iTiwTX7h6ZfotMdqPzpagraBcjY+GJhAA3dj01PFzZz8/ePBO&#10;S/PQ2BgyrKHTifqQNgt4bxNiMEUeUmO+BXRq70hopuxqMGyvXL/28cGDJy9d8oRC2JuB58ThIVTi&#10;AeEai3ln50P+YIbLXVpYmGp3IJ+duFRhLgVeU945cuEI8eGcFCuAG9DpZ+bnWzo7Tpw/+9WxY+ev&#10;XO7uH0Bp2TmvB3EsaRnpKMzjRtL9A2b3fUbP0m6irSDv72gBIohvMMAPUFZSgpnucjotRtQQisVC&#10;QSSYs5Q8J0vheZU1bGFVSZj46lL2oHVs+WL04AFDq+6ydfFFmBXJe3xOWyCJMp/Tjnmhb+uBa5ow&#10;IhTfKO4r0cyj+Hz6l9deEczTfGT3ZTKWNw7ZIYkG0+vMKQZ4zDMhbZyWBhtJi7oaNcartvj+6IIK&#10;utWUWRJgj/yI41Aghx19ZFYC0WBLW8vR4ydOnD7pjURDIE6MhkAsDIXLzq7OyelJqEXm5ubC7Uhe&#10;PQUG8LXU1G3NMIjHXA/DajIFImEYtunZGbjLWfmdjB6CzuxmS0PtSlR83r5la3qaC7aHTKOqnLcM&#10;ZVJcJi6F0zY23/vq+DFATISU+RCoaoSJQjk9QgCRYGh+ajLDmbpyRS3C4riGOt+hNMIia6V0o3Yh&#10;SUCAwYNtRDFPDg9gkcJwmJNJSOxGRAG5I+TbfchLjdd84CCn8cFGWOIKGNcsZL8/GJ0+jjF9oWeW&#10;DNvHeiWizGUfYRUjbi1RU49BkMCA7Qc2abk5OVXlFdUVFXlZOVYzOEYq0SiBktThao9qw5t7RuIu&#10;eDKLx0DZwvGFOXMOR8yFgrebW373ycdtPd0B4ChdbGx2GhwhNLBCAX+q1ZrqdCL0gs9CjvLEQEzB&#10;momrAcZbT3//1bt3UAsgjMpYZjMehQRu43EEmWAbhG1nUV7+mvqGFVXVdouV05OoOpcMSbpP/ldK&#10;wtI0R5imyTQ+NXXx6pUDh748ce5sc3v75Px8mIY11cuc9XhwlZysrOK8PDvS5hImy6KBdx9HgNpj&#10;0k7USMIL49IS7E2iTihfDkCPoHLkQ6HZSSKX656LRhI6TPpeOnMBYt6XNE3s8cccMMuG1uN/7rEG&#10;ZPKg72sLJFHm97Xnv4vnJiuhaOAxlSVf5GBTFBwTDQkt/cjfVkVMHk59ESwTlCl5KVxcQ1ZJgZiw&#10;IqyXx5iFS4ezDw9y50rFyAe1B2V3kikyYO0fHBk6+NWhI0eOzHrmgxAdNJuQfECpNkBaocDExDjO&#10;Xl5empebA6TLNoGh0YIZUHEcwUG6RRi9tPT09OwsWK9x8DrTU3hk5J8SvxLX1VbV/PSHH7y2f19e&#10;RiZC15Ayrzj3Es2M2BtG6cwykfqmPxhsbm8DHwMCBt5zqokOGMi5w9CkjgdDxljcabYUFxTYLFbk&#10;mQuQk/Zb/KWcnLC/WHgOWQPaZdtIaQloWE5YZvF3iikl9oVOImj4AYTlI4lM2ohwkXTkWtFJyGXL&#10;gYHLqFz1yRdb3+9ieH8r11zgj5nS4zxo2SeBe1M2TLxjkzQWYt6J/eJtw+JxsgieKnuABbBFIY8U&#10;9WgEp+iw2lKtdijsU5VJ8S0oHSa8n4I6lXLhXPOGcRAHPSp7Aq1bCHWSArxOd7ej/aMvD1y4dgUe&#10;gJA+jq9APOqLhMYnxqZGh/0zM+DvQaRCxl/bnOAHCcSU64uGkURq4tbMNpvObJ72ent6elChEhOE&#10;GgaIOa53mC31NSte3b13z7btBdk5FjwcF4CVScKOCYaaatUDmTs4KZwSoEhPnj2LqjxIJCIZI07Q&#10;YTWxmNfnw9pRnp+fk+7C4WGuK0s4lWY6n4v0aOnZqU/4lDzV1TK2tBYpVDDPJt5U04JEqxRFJtBc&#10;prqytGuTx2bxCAqHVeN9FiFabcxx15OgKc5J21H+IM8gbSSwThNry8tLCRJVF8qlw+VxtzPfyrBP&#10;nvQlaoEkynyJOvP5fxRa+3ip53xPrLdUZlHWQVqOZVlV4v0FcXL+KZMjD/Wx8kop0VaLXwrSZLij&#10;VX4USwktFaIvSLb5vrt2vBkIoPwJKarg6p6g9/ad26dOnW5qvkeeO4Mxyo451IGmennxeGlR4bYt&#10;m7ds3AS3F6gIVQR0ifdJAZps4SjZFA9odzqRV2A2mWdmpr1z8z5k/BgMDXUrf/5Hf7Rr27YikKNm&#10;C6T1kP/LLafAB+2eVVaDlaS5MR1pTlA6k7MzAyPD4EfB0tAxiAMNhFIttogv4JuZhUz93h07bWaL&#10;gi9VlKnYQNURyu49ajpBlqwdyKBBrC//HIpA74XDEuTe8Aky9kKRPrFWGvcMBJ6oy8i00zMrDk0S&#10;dCE4tVAIRZ49ERo//5Pgie9QgDVjBFIgl2RtgAnmIXniKIEljBt4w6GwjssG9tKBLrBLMBzPS/Z3&#10;A64xvtSh/CNTb/TiH2je8lRjUCVAht3oBMEwEeiO1MwfldyU0YI0nRMXzh08frR/bCSI/DYjbdti&#10;0XDEmBLw+4Kzs06jCaqrxSUloDMTozOVRSFhZdDesdrsqRkZ1tS06bn5ibHxSChMtGQkCoi5blXD&#10;6/v27d2+s6a0DIE0FNIoDynYjxtUkWeXSEmEo/Dzocx6//BwU1tbZ18PlchSClcyXkSa1LwHcdKZ&#10;DkdhTrYV/KiS3EZTj3Ail/TiGSAJRcoui7E3ZVnJXo23txJqSVym7H2JzpTsPlElU3KD1L0fL48a&#10;DlSnfMIOVrqeESvmI7pH2Q6wID3/jbqM9yPqfQmrKje6dDVZ9N4Tj9jkB5ItkNACSZSZHA7fQgss&#10;QVZ8BbGFvNIqPjaiXqTSHOuYYInW8j3FUsqLDZnEzN8XDapAQ66hLY9KXUVCTQBDBLawwrKVVPkY&#10;XmRBkjEQWnRqWn/FqYVQSWg16wLhIPzC586fv3j50sjoKFxbMZMpAh1B/hgWdIfZvGPLltf3vbKy&#10;qgaJNRzKphUdT7gr9TpKlWSDgUA2Pu5wZGdl4tbmp2eioXB1ecVP3v8hmJiSvHybBMZRTR0q0qhk&#10;RSR0mmpymJuh9tSbTSZ7WmogFOrq6Zn3+ujpwGFEwPHEYdtz0zPX1q/atW3r2oYGyQBXvPAaABaa&#10;h79LpT1OKqIamFypiL3i8E5SVU+ym2he4BKKe2P+GYSQQo8owWRPPMBYMkeMHw8P7nqSrWGPZ2IL&#10;aCjzia/xwnxAcj8IU7JcIyJ1+XfqEeqXRYOe+HEaI3yE8t/SB10GNGVILsAMjEdEQzBPSnVBKVSR&#10;k8c5mENYc2ZN6foS9EITk1AmOg3H8JhiaXMeJ7RnAMq8eP3awWNHb95r9IZDBMTM2DfBHRDGD7hM&#10;htW2tqb21f37MzIy6NNqyR/pa+VcCdNflgJMZOSop2dnY5s2Njw8i1S5QCDVbod66zuvv75v564V&#10;FRWppD2ZOAGVTQnTjrJj4XIGCvuYgqLq4Cen52Y7uruCDNd41ySpQkDFISsc8VlZK8oq0tPdoF35&#10;YbFw0RaLG4HKV/LsF3pTOk4JKQhT0hXTokQdc7PRcXysgiwZsitoU7pFnQhLUCbvkbUX2pAahDwz&#10;mOhR8ZPIzfMNEADFY7KvQea2nDZhE5gANL8H0+qFmf8vwY0mUeZL0InP8SOoK5csiWJy2EySdWLy&#10;UnV08x5b1tQlTIaQmo9AmbKma+su2z9ZTYkx1eugNwRKj2LMkIWAVZhpGcVcaiu5NGTC2k21f6Ix&#10;+MWIRNPpRsfG5uGDjoRRliMIZ65qGRBKBsrk7Vdf27F5c5bdadTHEcUJY7uMx+Mr0RNyvTvUKDJR&#10;SixsucVkynRBADsjGgrlZWXt3Lr1rVdfK8rJtwlaFfRGbAfX5Fv8Un4n6yQpSgT7HHYHJFImxicG&#10;B4dCCM2MAmLqHBZrVUnJq7v3/Ojdd/bs2O5ypkqMLJkcvrXEPCDhYsUYs36NbAlI4xNJS2NUza//&#10;XltrZ1eXOyPdYXVwCkUURhV4kw0YmU2FKXnCEQq0EoawvC6Owu6IK4UqDaRDh0aGvX4flATgoNes&#10;oNp1T3iBF+pwNQOGt2GkM0CIX6ADgRhFIEh1sDLEpFAT6qsHbMwSR9DS0cSIEhQmvK7suMUXUBco&#10;TZDVnJjO0AXjNxKReEbGKuSvJSab9B/VvDqFJ6P8OYyZ0xfOncMObYKqDOBBjGajAQEnlO0dM8X1&#10;62tX/uDV17Zu2ix+A203xZSfConu12u4GRTOyc/Pd9psY0OD3rnZFdVV77/zzv7duypLSpwms1L1&#10;K3H/yTem0HsK+06tQDQo9DeNRpvDgQBNCNaOjI4EgkE0AwAhdmiYpAj1rqus2LlxU0NtLUQVKBYZ&#10;OzcSGeJoagbHELHH6aRSF1YZPD4FMVMrcd8h2BJLUDwWDIehTSG7JqlUvngXrU4itRmZuFaQ5tJO&#10;ozAkqoeJ4cEQluIMMLEheI9ui+hjgMuo3o5IT5npyvZd4QISTrYMaL5QEyV5s89pCyRR5nPaMS/P&#10;bakrF/6VTTzWUzGThDjZJHFWC5MwTIqgPDGRKLz+MvnJa7eqvHjflhHkyqfhvTpTBoSNDHpkBkDq&#10;fNbnCSIzgLb4KcEgJIOo6AcBNg7R1F7LbW4giESFODLHcVhNbe2KFSsAdKCi7PH5sHLDhlji+gyH&#10;451XX31jz77ygkJ9LAI7KVzmAmZVyUGOcZM7ZacYGxgTxfkjJEuf6XZnpaeDaNyyfkN2egbEXQDT&#10;KGoSiDYUguwfiVozflsKNBfMg9BM1MxQVoLwdVtrGyq7gJqCQHp5SfFf/uJP//iDDzauWgWFGuQZ&#10;qBqcHCS62IRJDgf1AtcGAtAORSK+YHByerqps/3c1StHjh/75LPPjp88ubqhITcn1wLZwxQdnoWf&#10;Wvx3DDSf/AWIORv2QSJqaHSkp7f3zt07yOu/cOHC9Mx0EfKFU1Oln7WvhXbmzn+ZXjL+ZW4I3yUO&#10;T0J64kWVv4HsRERFGNWwFTJMgheVsZKwcVIaZ1HbLRtO3O3EYiLsmOcs+Y6ZzJZZybsZvCkRkzQ+&#10;w+EQiuUoRGYCHOJNEkBV3OFOM1hMUE2f93ko9CIcjAVp8wNEnJuZ9aM33vzRG29hTPLZFVFMLAIy&#10;9xMZzSX3Kl5vm9mUn5OHTO383Ny1q+p/8NZbxfn5NiMc5ffb6cmzM75DA2nB3zgz/BW4FhQxbal2&#10;zLXmlhYoiXL5L0zAcH529huvvvpHP/pgx4aNeZmZ7CJnFh9hDEFUV6BuomWKlZF4O02Xp1weqpdA&#10;LSfLnS8Sbe/sgmPk6rVrLncaaixJXKbqMFfCuRPHuMJN88MzIl7cDMyD4j3sB0CrAsdjO4qx4Y8G&#10;8ev03Bxq0s96Zi0WsxltQpiZS3BBxUnOpy0oCSjzZZpEyWf5bltgkRrZd3sryau/PC2QuAjyyqUS&#10;mTGwUwBtcCmHgJvCIYp6NJhIJBIRijq9HVkwXGhO9EoQoSU15bAsSvLpfV84eZiyC0AfiqdKCEP2&#10;let0Ux7PJ4e+6OjthtDd+vUb6mvqrAbgtRQz/Es43qis2AtmN+HmSaOHGBpINKOwJKXRQC8T63VX&#10;b+9nBw8dOXmqr68f0HDvzp1/+sc/W79yVZrVHo+GTOSbkgVbIIGwP3RfxC0A1kKYD6aLk7IlCAtP&#10;CFITJARFUUqWA4B4JEJuRYIZUbJe8EiCDmGgycyiFr1PT0tuOYUxoQNgXaimyOzsP/3hwy8PfwWc&#10;vXnTxj/7+c8riorTHU6kV4DbDXg8DqeDY8voPnFvAjSVpuB7R2dR1m4KJJzmBkZG2jo7UGEFOtXA&#10;f8FQCI+WnZX1b/7FP3/v1TcKMzJxBwjzhJwM89JCFT8NyvREI3d62j/6+ONz586NDA2BCwJ/ieJ7&#10;KCn0b/7Vv15VX4++4w2CcquLjO7LhTJp8DOQFKwWiobBF0pAJMVNclYN9zZzmBQdKNs4rSeXzRit&#10;fZZDTzmW0Arn6Jkw2PTNPd0zfl96VmZpdp7MQIogxPeYLhQIUN4X9hU0X8MGZHaTc5lBEp1cgUb4&#10;DeB3PhLoGx+Bhuvpi9CaPTEyNIjeM0Kc027/4Ztv//n7H2yra4gGQ/iVR50CLjUnxmKeb+GhaO7H&#10;44FACMzo2MTExNQkvMbFBYVOuwMJc2gTrAnK6iMjWxnf5FHBNdBuosOF4ub03PDgM0z0RsPtfd2/&#10;+u1vDhw6ODQ8nJ9XgKUDUg/r164rLyp2WS2QK6N8HKI5wVzGI0EsFHQWNDzoT4sV8wCgnMhMcdLg&#10;f7RA79DI9btN7W1tQ/0DUygeG/T/xS9+sWv7NuBXUwJVqT5eIp5Uuk35R/pO7cFoNIKtIA8G2l/6&#10;woGm5ubbjXcHhgdRC83n92M/jO3Zvp27kXFvNZpBSqNZWF8iAWLKVZNAc9mMSb7xNVsgyWV+zQZM&#10;fvxRLaAuWwSzxF3DXqTW9tYzF85hN98/NDA6MTYzNxsMBACkkPWs0ZbCxzBiUaLx7nsxMg8KSFKw&#10;F5OA9MFANNw91P///v/972cunm9sabl+53ZjU9O8x2O2QgraRgu1wqAuglbaCi6uJVCrAMRUUplC&#10;DlNMFnNqWir0OLNcGdYUY3Za2t5tO7asXZeV6jLCzKO4JdtIFQGJe47SVAXGqXCW24UAJPGwHNdF&#10;2QNm1E9m/WWx5ZwvTGRrJBREFhJzmQqElqbQoIJKatGDc+Fj8mOCy8xIz0xNTduxbdu7b75VV1mZ&#10;iuZlowfbyP4+xX3GgkFEhyxwhLIzICpLNzvvPXrixO//8CHKYN5qbOwdHIC6p1A3OMDn9aKMOTS9&#10;jeIjp4g9JpefFmUG47HR2emrN683NjaOjo3jLrAngc52dlZ2Q0MDJOWRm7IAGJaMiZcLZaoDiUsj&#10;ig80JcUT8I1Mjk/OzqIeFbTvzUBYAA3CdHLBa4XfXD5bEhvnAQ3FUYS0r4C85VwweOjkiePnTt++&#10;d29wchzZ3AaLxW6zW3kTgaFLXDyVvOIsOh5CC1Jb4k9QJi+RfK40V0F+fm5WFkpWQhUSIDXs89dX&#10;1/z8gx9vXbPOYbJgB6rVI8UHmdZUMq0ftMpw4CfFDluMxjSnA7GSrrRUE26KtIGYtdNwk0JhCgYm&#10;yA5ULjSwbIZo36JcjTQlLDYz3vH5vNhG7t6+44fvvAOZ+rLCQlQcwGkhIqGUxWRdBab8aWIROudI&#10;GFq4sHTEo56gf2R87E5r09lLF0+cv3Dk7NmLV662tLUCvM7NzRYXF5eXlaW73ciDYjGwJShPgKZC&#10;Ni6CmImIUHaJHItJ5K7B+PmhL37zh99fu3Wjsbm5paOtf2gQt1VYWFhRVkF6nFyIXp51Kfn/GCPk&#10;USt+8u/JFljUAkmUmRwQ33ILJKBMtji0+EIh8trNGwcPf3X6/NnW7q7GFuy8mwYHB112Z7rLjUAr&#10;gkpEeao25n4RZomkDIMk8SUR9cdWBrF9uhmfr6mz45e//c3Q6OiU19M3NNzd1zc0Mto/MDA2Ng4G&#10;Jg2ammYyGwuwMKE9YKZAb8CDTz48eA/ZCYZHQM29vIwcZH/DRY5Ug3UNDUW5eVaEPUFZD2fSmDzx&#10;RklEo8plSpwlR+EzTGTcLdaOb19Do2wDOH6M/VsgUsFsKpGOqo9r4baVozmOjV+ESmA1U1NdUFZa&#10;VVdbnpsDAEHJ74R5Gdoq5VUEDir2ZgFlin1jnalQOHL91s0Tp08BbaAsig6VSWxWKLhE4EmMwvMZ&#10;WLVyZXlpqY0MGHnixO4uQZlyZ48EgWhieMznwwFEfPb19aGCi5UT4QGdUdupfuXK0tISC/iYBGZq&#10;0Qh+5AW+5fH+zZ4ezUhuY0aOMfxH8Dqlf2Tw8rUrQOEDA/3jROBNTM5MBYNBkh5i3QM0tfjLH9Ey&#10;WmcnHMdjjUrgBGLRrsGBzw9/dfj0qQtXr96+exfJ116fn0Y3fMThCMJIMCkUTh0Bu+wz5uBgFmFV&#10;05l5W0TzHlspm8man5sNrdbS/AITQnij0bf27Ht9z77i9GzcC6EsGST84sAPfo6HvAjkxbmGJM0w&#10;IhfJ90BefKLrJBVJhh2fBtON93ucniRkpIRmKiGn9Ek6lmIcU8xmS2a6G0ly+3btWlNfn+FMIz90&#10;LEo+EIawzIiqIeN8wzgPekGkizgyMjrrnb/b3IQ6Dp8cOHDp5u3ekdF5rxd+AGxc8VmXK60K0qQ5&#10;eZhI1H0qoJQ7lkVDJs79nQL8XHgGiXdnlTGdVZfy6ZFDh48dmWUhs0A4hMhyKFMVFRWtrmuAQBWd&#10;lU96n0GSOEVfrqn0zU7M5NkevwWSKPPx2yp55BO1AC9jCgri9Z2/xMfnCfjZ8XoeKs2Ae82dnU1N&#10;jWNT06tr60sKC50OJ44HH8dSeZx+qYZvykk0ym0RlScuVE5XgS+OiB+dbnBi6tSly5fv3Aki/NHh&#10;gC5JIBgaHBq5e7exv38g1ZlWU12Z5iARdQWdJdpdhknkREvRQ7WEgA5FMukRHUnlExFG6UytLC2t&#10;q67JzswA7qKVm+M+JdFXsRd888Jt8p1zSj2ZDiXdCWrPwggCSeCGEXo45/EwHQKPHxNDlMUdN7KI&#10;IPu46BGFhRDuSPGokmUjiE12iaPoNNIz0+W0m83AyoieI21LzhTmnHu0MJNkDCfFYGnkhtJ13C5G&#10;kwGUTEtXZ//YqA4cj82CULMQIgGZNUWN9dLiktLComyXi/KgsT2ACaaEIYWK1npNg8BKc2gDShCA&#10;OkLQDiFdpL+vr7uza3R0VEAAiC4IYtetWFFVWQkBJiVrbDlsVVPAHsdELrqfJxrdz+pg3CGClNHO&#10;JINJsIAcuy0drQcPHjx08NDFixePHj3y2aefHjt+bH5uvqSkJCszC9AKnStAfwGiLW6OpQ+euLfg&#10;EA4gpGmf73rjnSu3bwyOj/nCIaSqQF3hwoWLN6/f6OnpnRybqKyqgB4Wyw6wRgT/wA2jTXtll8VZ&#10;2AJ78YMuzWKvKC5ZVV2zvq7+jb37CrOyEd1IYq6ISwmHRbxMy/t5BMpUq0zh4mgnEXvCd5OBZGcX&#10;bkWmi4hwSZgBwUQhMvl2WYSIIyMFbwKwUjkrOJqhUZ+fkQ09WOBLLixuoGKU4QjFTCtsK6IvmRtF&#10;B9FcpvhOSfSmMqvGlIHhITht4ASYD4WDcUinUSY7+M5wKDg3PVNZUb4SuUTOVKkgqXYURdfIjJCn&#10;eNh4pjBQVg5jWU0ENlxpvNPYdg/ucqPJjD/BiY8dNYptbtmy2UmJemhuvvkHIfiFbnxWAz15nZe3&#10;BZ4maurlbY3kk31DLSCYTVkXVYU2PrewCHM+P1hGP5ZpZypUfHROJ75MLldqZqbd4cTiJwky5NOS&#10;9Z9YREo+kC85iWIp2RsNmhEBlpzZTXkJpE/MBwxNTn1+5NhcGESBBc7FqMEUg/mx2+MWS0Cn86OE&#10;I1iQhEQdjecgJUguYm5CzDxMKQvaQcbSjNWZgx5R/5FyF8JRsJ2wb0gjBTWBciYQ90FOTcxAIU+S&#10;V6TUyJMqNhSJKQJ2lDOBF1VP5pj9QDwy5Zm7fPsmStvdbmme8/uQbUNMCadD4EICUfEWYkPpvEgq&#10;jcQQQqdYTikMxAlPOAaBn+RHJFiMyMpYPBwF7nZYbCJLA/PKSuqwSUQ/sb6TEk+3EOyYYO7QvMh7&#10;Ki4tMTmtYaPeqwsHgz4d7G2aE0YU9fdu34bkdhc+AYgDfIzgNq1UicBHrWGl++Tx6SlUaCkMnLKF&#10;QI68zZbhdjvtVEQbhQdRzMliMsK6oxa7pNtrLxoG2u8MIxJBrfZz4vFL3lx+zDc0Db6R0xCjb8Lm&#10;gHX1hSEMBkIzs3PIu0ew7Hwg4AFY8XtnfV5qFyYScTjhiAezgEsbMLE9mTnFMPCHAlduXL/X3j4x&#10;M43iisiJ9kUjnmCwq7//+OnTH37+2ejEFEeF0jSB8K1EcjCMU8hX1sFVOpuINnjYozEEb0b8fpDe&#10;5YWFW9atz3K7aEcoGX4piMsmPzXl/WCjRZlkJB8kiTTajF/4CT0nlagQbAPSNx5HuYTxqUmw7EBy&#10;ykiTNuFBIlgNQx2RpGz5KNGQaEe0FA1cIyU5ST0s+nDcjmJIELO1WhHHAgEj7C1x/4Dw6A6EzWAK&#10;4YOsExohrUtsiUnCi8oIobMQR047hDj2daaszMyMjHS4aBD0QrUMOJcOsdkWqx1Kny2t7VAcI3l3&#10;uTsVUiYif22iyIMsGv24DCINiMDFtWlFgA+nqLiwvLwSU5GKJsD7j31xNBbweqVDZBQp67KccAmG&#10;TdyFfCOjOHmS73ELJFHm97jzv9VHV/bhSylCWdB8eHl9yOqA4YRB4Sh8qjuS5nJhly8GhVZcNUxJ&#10;W3DllpevgcJGkMuOkscNcEdhEZ3xBdo7OltbW4QWhRUxwPdqNIBoQL3xooICcD92FDhWl9mHLraL&#10;rsmmk1AkLBTlw5OMC4QMKbsTXAqpyMAZSIIyVHGIwB8ZLqA+yFZHGQeTaaLCIXCyQ8/FkOKPRcfm&#10;Zi/euvbZV4f+/p/+6R9/9xtwSNNweHG5RqgXRqKwHQS4gZ/JxSc2Qvti4EqGlnPq/cjgjeMDcRQv&#10;mZie9odBx4K4IWoHFpFcopxfReX4hM3hEDo1a0MjULhdSHaeGNxsd/rKFTVlxcXIwqFoUaeTYKLP&#10;ZzFZ5ianB3v6kNAw6wnIgkKnkPwTdbuh9aAIJDEBy05OpUcX0hCE7rUazKkOJ4BmXg7qa5eA4a6v&#10;q4OvHLYUnBOxuUtG7/LOSzhg6cHaZe83lr7VafEUJ1e6m/ZRJBSEvhgfHe/s6Ab8RFJYEDnFCBi2&#10;22zuNJPVIuQc9yohHgYQarzGohGjQIslzUaDiD3O2OEMDQ/19vVOz8yQ5j42WoikjMahzgDBy1A8&#10;np2XD6glEAXgl6RY1fQ7pi1VFlPugZ3SrCpGIw8qRrgE4JczNc1ktohyAuNJYROx9wrjC9iVVMiI&#10;5cegIzZOok7pd0V4ksYK5kMgrvfHdKcvX/kvv/zHX330Uc/ISICUsChmhlCkYCr5GKqcR6PQDzNE&#10;I1Apowpd0iy82aK4RopMoIqslJdIykwpAIY0eViuiBYkHElgFNiYDibUyOJE9Pz8hFTriJl2CQxF&#10;l+Xn5qysrakoKaF9Kc9hmnAEWSmjr7O7t6WtE15tdTYro1XmIyaJBANo+7SFbZVMM1posEJgp62H&#10;NJSFZR0qS8vLiksC/gDu3xI32OMpFuxS/diOeHB3jI75s9J/8kocCgkTZvmebWEM33c/l0SoTzHJ&#10;X+qPJFHmS929z9PDKQsXO3ZDvgC+kFIaC0VAQSDMEXwIbJUbVocqj8uKx/GM4l9eDAS1mLyE9RGl&#10;cQg34SMwVMT96HW93T23b9xAmW0S+oMLKxiMh0NwbIPqTE9NrSorr6uuslMs1KLzL5AJi9ZgxRap&#10;q7IYUfKrBSPR8elpfAXgRANngBxrjpGihCXx/cG2cVI5Z0YoLn2KQTObxIoGdbHhmalLt29+fPDg&#10;uRtXGzvbLty8/rvPP7vaeGfSMw/PHOwt8CgFoLFkCZhHthEaEufqOBQhQLqGsInwcIfiuqGJ8Us3&#10;bx4+fRrVzBEIi7xhWGnIH4oGPo4XYT+Bpw8cKfwnXBn2cmXNitW1dWZKo0UePSIHgKz19hRDaV5B&#10;WWGR02oL+/10B0wnKmdmhCPV8ZQEC2nBRFMkIEDhmbjX2RAW5efv3Lb9px/8+M9+8af/41/8xf/0&#10;r//NX/7FX+7atTvVkSosnTYqEm9eniTxeZY8W+KnEi3s8zRXEu24ML5SvZOgUigYnhibHBoeAQcO&#10;0VZ8gbq0u93ZhflWm4NRJe1vmB1M2DA8xuNJnwj2mJme6mhrHxsdJSEIGiAperOZ2UEa8Knu9H2v&#10;vIKYQuoqLloomxgBmrSPEl+91r4Ee2lM0I4mFiPCMoVkOJn4JIEFijOhnlde3IPkAadxysOF9c7B&#10;AJJXgwoZ8LOhBaBzHkZJVZ3u3DVMmQP/9Omnnxz+6uCJE+0DfR6adagdwIl3uBQakL7i+Bi2tpil&#10;8KwDn7PaPWU8UalYYh8puhPw0R8MT8/CoxAgrpMoSi7aQ2CUwwM0jwrzoPKkEtHJDy+/UcsAI2ak&#10;uarLyivgClAUAGjLqSBlnb6vb6CjvdPnDzJyltcioKll7GugTj1Mtpo0gQE0URXKGNNBsAMunWx3&#10;RmlhcUlBUX1N7bZ1G1/ftffN3fs3NaxxGMxYAHGAoGvx8i+dLYsh5gMHThJNPsacSh6CFkjGZSaH&#10;wbfdAgpiFMMgS9Ps7NzIyOjs7Cwce+nu9DRnqsVkriou/tGbb2amOiUXBy9FJ4+JK0U+eTEi1MLA&#10;sFyCmVO1/Nh7pNfdudd8/tKl6bkZSnUBccjZ3xZEVsXjZQWFUFDfuXmzy0Y518JlLMEfC2B3YVGX&#10;NXnhL75gqHdw8OK1a0i7hkmzQT9F4imZzhFzQ2U5WMBSMmbZHFEAF4AmuJagPjY6PX298e6hE8dP&#10;X7owMjUJAXlvMDAyNgpciGR2l8tltlkIrclJNflmKblJsJUDzuCGwxciGqEPisrOgwOXrl376tjx&#10;y9evuzIycnLz7DYH2KAUyNOwNcd3EtXjaC7VtZoIutSfVc4DF7Pa7eOTEzdu3AgFQm6HM8uVjgrR&#10;K0rKd23evHvzttV1dTmITyV4z0Rjor9WHKdqw92Pi1aOkOZha04VjHJzcmoBbVc1IF+kbkVdZWEJ&#10;zCfckVo4XSKS0cbxQyDm8rGunWEJGP22Z8XjnZ880bIHYNwCKjo2Oz9/4/at67duhUCHY1yhQqnD&#10;UVRctGvbDhSkQXl6Ggusqb4IPWjXU1hg9XET+lkOITo+Hu/r7z976dKNu7fhiEf6G64NoSKMFjD2&#10;cPfWVlT9y7/4i9wMFwIjOICBE/Vkp5AILxUgwvNeHfk8E4j4xxceAUGf/kCQUrSpajpnsfDgJLVO&#10;quhNcIjiG/EnLkQkCwAJ91AkCKJH4vPBUGd//9/+8penzp8dnZ7yhgJ9gwNmuzU9AxrqaUqpLyrv&#10;TlcmuXKq1EqnlA0WRZZwUCm+CGWSZll8Zm6uvauzvaMDW1e7A1tRM5wPFK5J849c3rIzo3VpYUVi&#10;kMkrBM0xyTdHgCwnpKOK5tDwaFtPrzdCtShB/QLqYVMNtUyXw1FdVrFuzRqk3lNqunQDQ0f1Jz5p&#10;An3PF+LGVbaIIChFHI1FQPU6XyDgRyXMjPRN6zZCAeOVPft279i5pqEhPzsPPDLHnfIt8ovPfr/x&#10;eL8R9FjT5LEOerwZkDzqxW+BJMp88fvweX8Cbe2VdY1WQtgR8BmZmZnIGqmprCrIzS/Ky19bV7t9&#10;w3qH2SpQTPH6sWuY0JQ43ZZ90XJLsVDsmCZbpwjkwWCMQT1veoJyReGc4zwX8ApIsLQbTfU1NTu3&#10;bAYwMlEB48RduXqVRaBTTPyii+P84AsHRsdgjBGj1tTa6g0GjSTobKWMVwHFoHmEwiS8yfwOGwKy&#10;QHFy5yGOc2Ju7lrjna9Onjh18fzw9CRc3uTTj8e8Qf/wyAjqDKWlubKyszleXzAm3wfjMPqXrTKZ&#10;yRSqlzMfDAxPTiCsE5lVh08cP3PxEqQ9LXZ7QUEhErRBBCmJQcqYwW1Q7R+xNsvGEb/DLBo9gTEF&#10;pYMQRtbW2oociIqi0rUr63es37B369ZXd+3esm5dSWEBVOBhdJUyJApuXzBg6jhYfh2FGFatHT0l&#10;fiYZJld6thvCN3ab2Qq2jAgnIYxU9nX5OZeMkIdMjsc/8ruaYWh75JEQJ8466ERkGw3z8/NQqh8d&#10;H7PYbFk52dCod6Ksdn7+tg2bSvPyobPDNJWKwxN7VUNBSzCFmi8lj8nVtON9A/2Xb1yDyizqlEro&#10;LrkUEN4cixdl5+7dtvUHr79mw5SCxxc5ZDwmidRcIPKWtBndD4e0gE0H4wb+koDdxMzMb37/h96B&#10;fngfsJ1KMSLvnHVk2aMr6TsYogQ7eUPFWvFEm+KvyKlHPYNgNHa7pfVvf/kPl25cn5ybYec1Jv7k&#10;6MQ4QnlzsnOcTuxaqUIP87A0ExHGIonoGNW07yKveAqI1RC05eNxMLVDY2MXrl7+pz/8/vT5cx6v&#10;JyMzIzc3j6OjuWmVMvLE3aoMvSQPKoNRpo0AQYqrjiOAmXae8x5f98BgP7LZ4vEsl6sAChVFRa/u&#10;3fvTH36wf8/u7PR0C8I/1e2EOhfUiUotwiOAD2DKlxU/OflJmaeUdyg59XrItCGjfM3qNevqV5eX&#10;lOTmZCMwFOOEJQgoXhtTiWtBPBQPqvgzcabwtR41IZIo81Et9L36exJlfq+6+xk9rKxC6lKzgATk&#10;J6yKEMUsKixoWFm/fu16bOJXVFavb2hYv7ohx+3mZBylfgktaEJsaOSBxocpviKOKFTUi9iVzHwP&#10;JcnqdBlZmdU1VSXFxVnZWS6nE9goilxLfyAnPR3Sd7u2bi3IyAAlsmxJFDOhtpWyoVdWWvYAk02J&#10;6HWT895rd+8CIF65caNnYGBgdBh1cYB3rXiZLbSIw1LCDDB5QFhNkSsnYwBaBoFmM/Nzl25eP3Dk&#10;q1OXLgxPTUbhFie3HWtJG01QjYGo3rzHm56eDqFBREBKDiwHfUkVITJjOB6VBwExoT/f0dd7/urV&#10;A4cPHztzpq27B5g1xWKemJ6CxS0uLHS700m9m/qGzC2MDaNh1vMkK77An/DDizeN8YrIb1I8KepO&#10;m0ryCsCcvbX/VeDLNXV1eZmkG0rqSMRpcW9xPhG1XKJBuq9x0iyYystId4iLU4kxIB8pEWZsZSlo&#10;LuFDy1iY5Ve5r81bctjzaRdlX6EUyCZ0AOBlMpkzkWu/sn7Tls11K+sqKioqyxH7Ub26bmWW221B&#10;R/DGTOUylyKE+9BW6rNLkzC1Fw8i+BITiTAZNCxpUiLEBeUGAnOeDatW//i9H1SVlCITTihBCuVQ&#10;ifb70WLKFJLEMzCKyE5DmCPUN09fvPB//sM/NLe1jU1OBiArluFG+g8CqGXgkBQn782U/HQGusqA&#10;hO6B0Tjv8124fv33n3128sL5yflZ1OFBxhDOAxw5j3JfMzMQoczJzEojBU2ogHF8NO9ZCWUKbA7H&#10;MD1B1bLX3jDlnb9+9/ZnB7/EF6qn9vX3ocSX05kKqpiEL8RJITKewmVKkykQU1YMbk2ZL7wz5gQ+&#10;BKEaEbAyjmKpHm9pcRG8KG/uf+X1/fu2bdq0orIyJyPdbjEJWF9YNpfsEMgDzxssWgK4Hdg/Qvwu&#10;epwLidGluWASQtAx5SE1BREAUmrjTa9ATOEvle56OMp8OnPxfE6lp3uW5Ke+iRZIosxvohWT50ho&#10;AXaPKS/V5bKA2+gnBAZh2aUKyfDfGhxWc6rdmel2wb+FJG6xWIm2SkGYRM9olxHtFLoO/UNLprLu&#10;cgAX5eJIhBfyOosLCiorK1FcET/kZ+dkpqVVFpds37xpVW2t3WIlWLqIykxY57WrqVfWUBgCxPzh&#10;6N32jiOnT4PLBLwjP7VnHqqcyJmAKYFhtlksVgjusQIR5XyrDm6mZAzhaAxEzvU7d748euT81csD&#10;Y6PECIHLICTFiQgM2lDXbm5mdmZqKtXpRBVHMFVkLST0gCNcifsxGAKhcN/w0JXbN4+ePnX09Ok7&#10;Lc3jszOUSWEygqSZ9/oCPh/oQKTvWC1go4gCIWqQSsUQeFRsjdK88o90FNOclLnEAjFIyrFYS6BB&#10;U1u3emUd5EJBPAO7Uy0axVWHXuEQN9K0kdT9BJuj/chtDAipJByxi50z+jmkU7G1xH2Ja4/YNRIi&#10;pVtVlJsSxtujjdqjj1iAB8/VVOZ5oGR6MaYhhANUBJn9/IL8QrBVBQXIx0KEcXVpeWE2ugNlu7nd&#10;8FpQ6UkEmvdri4XZqU0F1Bk3uTMyS0uRQ1ICGXyH1QbdRafFhrSgvdu2/+jtt1MtNkxhhpiEpPgn&#10;TV0qYebIGGA9LiAvHEfpOIhd1unvtLX+6g+/v3Hn7sj45Nj0zNj01NTsHP6K9G1MHRTj4f0PR8tI&#10;Q4gwFu+JMJ28Af+FK1eQLXfy4iXs0BCcGjcBL1KKN1YWhJNC89wzNwe+Lj3d5XTYsDuSzapUQRAI&#10;SKARhdr1+hkv7dBOX7hw8PixM5cutPd0e0NB4GwI4AOSZmVl5xcUsL4SfYTJUX7GxO8aRMSbEsFJ&#10;t0scL8mfQbgIbWqx5BUUbNu8CY6U9fWrqsvLsUNLtRGJKVGtvIvUVs/FE0b1mNNkoTbkppBNIG9G&#10;+H7U63I8AELesT+QmSzIUiayhO6o0/4bHfKPOde+0WsmT/act0ASZT7nHfTi3p5i2xKxocKOqXyg&#10;BP/DmJiNKQhdQkIJGRbiO5SnJlQnG28V8rDNEjJR1lSVcCMVD/qcsH1kZCmQC4Rj3G23I/gJYiIk&#10;ol5cVFkCH31lbVVlTmYmF/RlK7jwEtOzrNnVW5ALAyMOT00fOX/h2PlzHX19KASJ7HHUSYflg+Cl&#10;hJwC2OHkNviugGWZBFEMP1X20QfDkYGR4RNnz5y9eL4fnnGc34QcYr4XeV7y5REDA/2RuZkZwDso&#10;n2dA5omxGXESfCcwNsFIuKOn++T5c0fPnEK6T3t/D3IWIOYCtgd3C9IU5I5nbh75T0Akefm54DlA&#10;q1AsHcUuKLQGN6z21GKME7qLeRMcAFMJvItsBqcd8i5wT5IRFeMt1ox0lSTTloUD5LkXKBr15wVM&#10;yVcRfAmBd1b7JAupMGQsCEqcFp9NmkYulnjWR0ySx7R8j3nYs52RNJoJUVCOM41txA5SoVE9dJ0Q&#10;t5pqd2S43NkZmVnudMSBAGISd06zgsgtVb3yPsN50UPwgy8gGv48Tgbmu6SwpKy8vKSwKAd+gTR3&#10;QVZOjjt915at2zZuRKgJUY4s08Vgjf6XrJLFL+XsCpHJKBNouXd8FIHIn3zxZTAaB/uISA9EJHf3&#10;9s37vFyOAVGaSOEjn67iPue1gIcWndAfDl67fRM656cvXhqYmopILh1V9KGAVIlNBBvrwTycnnba&#10;bFC0TUtNJXQIEE7EJT0xzoULoYoVgkxuNN794sgRzKArd24OT03ACUA7MKORON1wBHtFFOlxOJyI&#10;I8dHlaAcGu/LRwPvClSIj7bkrqC9AWKEXOnpFZWV2N9WFBa5HQ74O7DiIUCTE7awzVzcenyTfAWe&#10;R3It3pIJ+arJO9HTktwoN7UEyOIdLr9OLgsMGBEHZecHT59Hit0/7Sh/LifR0z5M8nPfTAskUeY3&#10;047Js9yvBRQooPyJDGbC7p9Tj3nJ5jWZEKckd+Iolk6keHzK1BbekhdYWcMkN5I+rJ2P7A8ZXwXs&#10;UFV0kXnG+SlZRGdNMbhsdrjPkLkMYZF0pNRInoqsyAu3mHAd/Ii74mWdFVQUdIObgy/7ZkvLgRMn&#10;bjTf84WCSFUl82aEvkkKZKVnZmYmUBgR+bnBQGZ6em5WtoEAALMO4tuCqy4Sm5yZudt8r72ri0Ch&#10;MQVWTQVRipgdBYJBoESnQ0mk6orKDWtWpzvTyL6objhJRIBc5d2mpiOnTly8fn1wfBzJQ6jNo5Q7&#10;xz1z/FnI74dIIQIrq6qq0pyAqpzqyznm7EVUg065mQXFizQp/cyJEci0oPYF5IH+lPQFJxerlBAR&#10;JcSVEOGGnBDpCYUu0dqXeg0qObEoxJX8kagnFACHNDE7MzI50T88glg6FKQGkAW5I85RdpUK7SLs&#10;ESU6LWw8lo85AVjKKFEGQyLIUgdSwieFzGY7/py+qCmIxlMG6pJkONa25P1SjGpKabQWK6sLEBFE&#10;vvCi5034demDSyVUBTYC62W60itKSlfVrUSidG1l1aoVK/Kz0knbn4IaaG8HOlAdunK1ZS9GhxhA&#10;vKdLmQsFDp048cmXX3b29uoQSGoxk5hXKDQzPzs8NDw+Puadn8fIdqWmwttAwI66lYKDuQYSddas&#10;d+4PH3146ty5gfGJqAlaDYSleEfCaIr4b6LYI4GQd3YWEhYVxcXIJANylTWIS73TKTHDupHndPHi&#10;Rwc+//TQQYzD+TBKW2HXawyx1BdJZEYjlO6WlpaXl4+5gzxxZgXVlr3voBHOnUcr6bSJVBNk3m3I&#10;oEPgNu8HiGskKQBaAFlajOJQFy9FvL4x2KS1iKEm8nxYmAJAE24KfEcsKVKmkO4DyV5sSxlWUqcQ&#10;lOR7o5h12atry6W6KVQ28PII2r4tcbgkwugHTZDEDz6nUyh5W99lCyRR5nfZ+i/7tRejzCW2DQ8v&#10;kVIqlSJRRTCYqIoGshCcB5VgI/lJBnsCZwhhkQgI7A1jLLJ0OLFkkrIlZpICqzGExxHExhCTLkKf&#10;IHpO3uTEAtn8q1wpX2IR2iA7RFGbBLnoisx+ACSFwwODg4dOnjx9/drI9BRSECg2EscBZTIgQhhA&#10;wOcdHxmNhkKViJurKMcVCTazi5sBE5kAZipTQN5Mz88h/EuANaNaekYYQiP5F6O57owdm7f85L0f&#10;gIk04RKUeEvpTjgBQXCq8U206N3mlp6BfnA8UJyhotKieU661nROKq2OqnY+X2FhUX52VioqUSvO&#10;aEKOhMy4d8QoEidEWoMk/g5hl2AkMhfwI3KORG3Ya8mPw25BQo2M5lX7Jw5N5kHFl8f4QKIgYBrR&#10;jIaUybn53qGhwclRFDBs7u681dyERPgz58/fa2nz+QNulys3I51DRQVfKuNDsWVaL9938rDWgIwR&#10;iToV1MkhbXQeZkuV/CE5AWvKIB0kwcA/X9NSpe8EJTC+VxpFoghkDuFn3pBI4SnaqCGkUgnkW4AQ&#10;i55sMaBZ/NBCLtPEofgTZGKhSrjVlpnqKsnPy85MpzxlzE8JcGDukJOp78tl0i1ro4IYa53u/LVr&#10;n3zxxfXbt0PMydEX83+IJQwEAhMTkwO9fZNj4y5Ham5GFrkClCegPQ6NZeRQBymRvKO7e2x2JgRp&#10;MlwDxbeIEaSKO7g9UkoPxywGI3ReV62sW7NqVV52DkI5qa0UIpzoYbTojdt3Pvvyy7OXL0KzFpwo&#10;an2hbhKE12mfxs536CWF/AHMuMKCAtDGqNCoxAncF5wpixRNDqUFKWJSIezRQpTdx+HamKJA6hRt&#10;Ig2nDGy1V1RMyPOS5wA1EfU9Tot288ZCM37fxNws0uqRrtTU3DI9PW3HC9rvGolNOwGaBZI+Riuh&#10;Ik1KDLTMrEVAM3EQPARTPs5hz9ckSt7Nd9kCSZT5Xbb+y3ttZTucuCteeFhZv5avYnQ0raQozjbn&#10;845NT8/7fSQsIjUjGWAytyZrI2FE0s+T6jXqKi1LMscd8QUY/xDEFDUWLLd8KkCLUDQcioQZXsBK&#10;sVQyO5SUgE/mt4iqEU6HE5whawKjirDLq1ev/vbzTztGh+EoJ2tCRCYpE9H1SGSevqMKYm119d49&#10;u2GccDKCxTB+Co9C94ew/PQMGG4XCqtMTCG208P3TXm7oEZRWgSqzbkZmft27PrZBz8Bk5Rms0vk&#10;FtAlaBYp+kynRRCo1To5Ozs4OjI+NQV3Iyla4zgwJvDOh0htk4T6wuH56WlQPfD95efkwFsnAELw&#10;H5+KQBhpEjLeJSVCSLr4vd3DA1du3jx24tjQ0JDdZkeuOklNQYsQL871kVRbekZJ72Bczo1CQtMC&#10;+ulgEvUkDuZm493PDn154sLZc1evXLl5HcGpt+42NjY1jYyOISKvpKi4sqgwUbdFRUkCWxfM8H2n&#10;j5DT7Mcl+0pbEqjhSylwuklm+zg3X9mTSPSnhomf1Zxkblx5PdDS8wDWYIbsBKQNeGbRtoXjYClb&#10;jJOEeJpwg0vYneyRlO9CphNOWzz7lIkiN8OzgOGjsuXCvoDqJGJLpAf9D98xS+HwFpEjiXlnAlEh&#10;iKNLzjJHDGu5zwqUUWoyYdCMTE199NmnF69cxljF1MWeT/KNmHSnavXhQNDv8QC3lheXVJaVIW9P&#10;gg65y2g7SXuGFD0UvkDmTc97J2bmMG5JX4KGGGEqTPZ4KAzNssKcvK0bNry2Z+/K6mp3aiqJ2dJ+&#10;k/YhmK60DsR0mH0tne0tHR2ecBCPitqUJN6pVBvi9sSMCIejoXCm240ap6jTCMJQFabgTuAJJCHF&#10;StC04G0sZXrd1Nx8R09v3/AwdoMIPedKlTw5sOMVZKmUk6Au1IjLJcsjr3f0mWmfp6O/D0q6d9ta&#10;77a23L7XeOvu3es3b585e2Zubg6RuigxyjVkZe1TdmjK6ijjjAceflxYJB8+5iUu6b7z7kFI9FlN&#10;ouR1XogWSKLMF6KbXuCb5P1ywv1rEFNs4GIcStVxOISpe2jg8MkTZy5funbnTmNLa+/AwBSKkMwi&#10;oH8eHlt4vhCVpvCWtABjeVaUkcV0q8ZVCCwGUCTZQzIo9BtJqEy3dnY2d7R7fAEdIsAsFlCSUoJc&#10;nI5EDzENAAYQHAcuCPcZfg2FQii5/uHHH0EtyAOGk0lKqjMilB5RFBRpqgtHVtWsePO117Zv2Yoi&#10;dTiVMJWEV2XRZnkjFD5BqJbD6UClu4nxCZ/XQ8XiiOqAurIuPzPrtV1733vjLWT1ptlskEci9lKe&#10;jThErmfH8f5Wmw3UC6rDj01OzHnnkVpLvkAwN+RHjcEoGvH4oRBUnJBpjvhOhA1QohVFwAqlwQ5w&#10;biOEGoApAbjsHRq8dOPaifPnTqFa9o1rl69cHR0by8rKali5Ur0HNlecGSvIUr7Y5rI5o/MSSGfp&#10;FNY+5FSj1u7uE+dO45xd0HWB2NT8HEq3IwgBTY2gz4qy8pU11aLIsvC6rz27z5sckyBmVO1N2jgo&#10;uEwZfNLB7H1VDC99QKs09axmmwBNHm6PMtfLZ5DMKhYuIMzESVzUEUj28sz39Pd1DQ2Nzc/P+v2+&#10;MPKoOZpBoLT0zeK2Vd9Z6EYeqrzB4ko4WhVWuiYiKQMhpJRhHwSFMHQoO3DJya6cmpEqPRO7H1jZ&#10;ioIu8Mv0/PzRU6e+OHSof3iIJdBpj0S8Ox9MA4YKUUYdZktFcen2TZvho0+12xZOyzHNNGQNhjR3&#10;mis9Q2cwTc/MTU/Pslg7NQVGeywUAkgtys3btmHD63v3bV63HuGkEIJnKlAEPmWnQa1vczoQUT06&#10;PQnhWxS5iiPaBGfhSACRD4OfHtM55POjTiOiX/JzchF5orSYpPew64Ec2eLW1utQvXbW5xuenOzs&#10;6UP58jMXL2C1wTGVZaUmgGSG4MqGCWegErNYezjqQNkaLF4z1WUSe9r+keFTFy989tXBq423G9ta&#10;7rW14aujq7O5pQW++FX19chSomhWCSmiHaCoHy0aYzLkHmvU0QjlLRsNDfqf4a4ybpeNpGc1c5LX&#10;eaFaIIkyX6juehFuVlCQvDRIufDLgx5BYAlRishANV1vuvvL3/7m8p1bzZ2dbd1dXX29/QODXV3d&#10;w4NDEFWGmrEz1clOVeUaSuAan1zFOrwmCgIi68VIip13IBg6e/vOXLp4/OzZ3kEEgo3NIEkcpg51&#10;f1GCUkCXwBWuxAjTBJRJlTD1SKEJjY4M32tugqtuHpATRfAI4fK5ubgISA585aZnvrpv71uvvVZW&#10;VEycCXFI9IKXHNwaR8yR2x8EjM1uSXO5USAwFAjOTE4j1wchkMjkyE3PQDLvu2+8uXH1GiQKwPQS&#10;ZlQalz3uTEmRsSTVI6PN4QBROjkzPY5INa4JTpae3cEwk7YUQ356+tpVDXt27Wioq8tMh2KUosbC&#10;TB41JT7uCQQH4X1rb7t6+9aFa9dOXjgHpZi77a1wcI+Njc3PzSO4bcO69eC0iEkVU5lQCkWF+Cpu&#10;ZUStWU5sH4RBHJudvtvWcu3uHY/fG+TYMnKYwkcfDgNlrqiqWt+wilzy94NWS4fPA+CZuHGZ7aao&#10;NbGK+JLAPtqXEI/FEF2uw289S6spN7VgsB8ytbVnVEe7ciw7iIXAUxADvOTxWP/QELLK0HfNXV34&#10;GXsDCLnPzs0Cz4O9h09Vcc5qV+TzyzzhHpSIAlWsR8Up1Dj4cwoiL8LAiDfu3EHxdJSaxFaMtmcI&#10;TZHkFXI84A0OqSVPPg18ep+pdwRd/v7DD6/euI4oTKTDIPZRkeChSzLWjkQt+pSK4pI927fv27Wr&#10;IDsLOUAyq/kQ2avxhNbrMzOy3BkZYEGnpqbnZ2ZCARQ4JYIQODE3I2Pbho1v7tu/fcPGvKxszGqq&#10;oi7QSmJOyMNBExB5VM6MDEQzg9GEC4U8IzSXOTKVghxpEpnieqvBBC6zorSstLAozeng2ExSceci&#10;6xQHQ47seAx13lFZvmdwsKmt9eqtW+cuXz5/5TKUzpDhZ3fa61dUOxFzzC2zgFMpk48yjeS5tBVt&#10;yQzAr+js3uHBY2dPf3H0MITohyfGRycnEd7t9fk88/O5ubkNqxpKi4spYZ0UiyhqiFltdXhwjz8u&#10;xFQGJ60M1ImMNOWzzHbLfHrA9HvIYE7+6fvXAkmU+f3r82fyxIkGcWEp0lDnEnupvE+rGAp2643m&#10;Czev/fL3vx2ZnZkNBCbnZkcmJlBSr7Ozc2piEuWtkfSalZkh7CBjUyzTtJKq+JKddoqxZNPINoON&#10;OnnNvaHQ7eZmiBCdPH++e2AAzjLwdtAVAj0DwpJFl5HQSy44Em02guUkDRSGwKAzka5ggkw4PNYw&#10;J14k7gD/IY2G/MNUWwgmEeKR2zdteue119c3rLbB0wgzSEKe5Lgl2Xgih8jC4eScFqyzWK0ulxu5&#10;Dn6Pd25qOhYM5WflwDr+8J13Nq5ZmwWPIRcTZ7TK6zsbQEkzV9d9PU5iNJuhoQ2JTTjfI1Dz5np6&#10;qKTntForC4t2bNz09uuv79uzh4hMCVATg8ZqSDiRPxLu6u8/d/nKVyeOI2P96u3brd1d4GPm/X6c&#10;FkcAB2ekp9fXAqSmg8MiVolvQIL4VBgg0XkKeUjxDJybQlkJCPdkIRUUwu4dGQbKBEsMCpZgCny+&#10;BiNkm6BpVVdVs2n9eqRpLNjcx7RlchhH+DExRl1GvnIaH8Q2MX0lBpL4OWUngV/FDIub8Rm+NHv/&#10;BNZa+kwb9hSGoSgmUv6ZIQVAB1LqB48ePnbubGtPN7Zn7Z0oFdne1Nh048Z1z7wHTlUrJO4Vp6rg&#10;Dp5ECS91Y8BRKVpn4gAeNONzs+euXPrH3/5TS1fnwMjIrNeDAENoMyLNjjEm/YefZVsl+woOkCUf&#10;AhLjGpsawb0huBlvYl+BGF8KFuShDX0j1BnPdrm3bdzwxv79CDixmREEScCQpznfqxLkQT/hPlPT&#10;XEBXUA3r7+n2e+axGcNWBhATgrjvvPoquEzEnAC2YuTRkzC9TSNEgXnkXscfbHa72WYDod7c2sol&#10;xIh9p8PCUbCY8CpkpbnW1a/as23b+tWri/LycDmRQYJqErQ/JdMOykdTc3N9Q0PwABw/c/rEubMX&#10;rl652dSIDKepedSJ1bvc7sqS4nx3OiJcaBzKSKTdIlGzyo5ZoDSPxMTFUmovYJ824ZltbG1pbGnx&#10;wf1BLU2xluCUweRmuNMRYIBGQ3YRB0ZQQSbidxlcP3JcLxoBfDSiICSkmrah1HzsH5AAGLlPdVv2&#10;6LM/8vLJA17eFkiizJe3b7+7J0tcdJSfF6yjmEmVRNJWKmV5JeACwHG5ufHTrw5FESNlgUAJVnPA&#10;BV3IH4L+ZXVFFZy2SEGQJY8hF8MGQl8MM1SbqYSf4XcqaExa6JQxqo+PTk0j/+D89Wu9o6NIdoZt&#10;AFPX3tl5++7dnp4e+G1pcYUBczooU5VqkQslA2AJ62kAG5SXn19aXg7L5PP6PNMzhAJRHDlO1bcd&#10;RnNxTt5P339/x6bN2akuiqSMEA0pMAtAE9wM3zk4BsI3kkIDHfec7GyEjgXmfYihRFGiP/7xTzY0&#10;rEYhRw5+I40nBIdhxUfekhCYMS7aThI3/OB404oSOWbT8PBQb0932B+wmswoQwQedHVt7duvvfqD&#10;t97auGY1kiEotZwgGPvK2a0mtwFvJopSfnHk8KlLFwcnJmZ8Pj/4W1F7piwsiuNE6kNeVtaqlfUk&#10;cc+WkihDtonck/RMXMlakbTBn9AmVFyFyhbSgWgGoHNoE16+eR2eSkaElJ6AMFaEyqZa7VB/3LCq&#10;wWERdcOneokfk2lLonUp2JdTLKi5FEIYt8qoXTzNXFYxgWB6qqs+2YeeAmKKUo1CzsvVhFPin8Bc&#10;AYYguLCzvw9xtK09PbNBP3TLUSlgZHxsqH+gpfmew2HfsX07ygUpCuBykoXd2QKZSwOKBokawsl9&#10;DAVW/N7U2fHRFwcg+jM+M4PtWWdvT2d3d3dfL+ICkV6DyF3sdnAwwzSFRFYQPk3tlPSM9MzMDDT4&#10;5NSU1+NB9AvpttI40SGgGMqR61etemPf/m2bNiKUhJPXpDwV7QZ4sCr7D3lsMJcOqxVlC+xm88zk&#10;xOzkZIYrbeeWLT98++2Na9dmu9LBa9Lej6VGeSOhBglzDSFEWgvnbcJ9Oxyd3Z0o9hMJwzXNylkR&#10;+O5NNeUVcLu/9/qbm9dvQAZemh3F4mWwK3Up5aYQWHLg0MGzly6CvLx2+xY2bNCshXwE9lToFx9C&#10;pXW6opycFWWlyGcSHl2B17Jw8Uqm4TalZ5TfCblLmSJIPnUP9bV2dWGrLFHPtI5wQhsEm0oKCjeu&#10;W29H0n0U5cNiEEqiI7j1F+0jlk2sRIip/cy5lUr0A4e7cPw6ZeYrjhTtJqV/kq9kC9y3BZIoMzkw&#10;vpUWSESViy6g/eG+QJMSnOOzkeDpq5fBB0AEHHUGKd6flPDI7KHk4Jr6VfhKIycyk3C0DJJaiHAA&#10;BC8SrqdYA0iFSI0foz4Q07X09Hx1+vTVu3f8ZN9QhgcZABHEBXq83qGRkXv37iG5Z2RkeN26tQC1&#10;CsMVj4dDQRPczByFDwc6qiQXl5QV5hXYTCaYt3DAT4myoQhScX/w1ttw1ZXmFwKKsdiyaBQpmIbW&#10;fPKwEeLhzCH6A8STLSZTdkZWujO1rqZ666bNq1bUueGYYz6SqxsTpBPxc8UiMTpk1MGMAwFZ4HOq&#10;MzQ1PQWZQBQ6KszN/eAH7//0hz/ctW1baWEhlLRhfog04txkiuoj0RMlqBUcDsSor9y62drbAy2k&#10;mNFEjmw5wOHAqWPB4Bwyzf2BN197HY4/BZYxGtGMJMuyMLHJlCLtGfA3nAjmnIUD8S4Y3YGxMdRM&#10;AvGGHKgUol44GysQQsRbZUnp6pUr01PFKSnwQv168FBF8ALrBjCTxs4+bE4oDBc0FsJmwSNHIWuD&#10;YomsYkN3RAWm2SdKuINN+KMK7n2jE0V4vsfymAuKVHGCgAAazCqKo8EF7pZpOeQdt3R1XLh+rWdk&#10;OMjFAMAXwscd8PunJqaqqqrfefttu5WKSC3AgqUAQUCdgG5xgvO0YlAV1OmOXzxPoj8zU75wBH4G&#10;oFhEA3d1946MjEA5YHhkaG5+1ogKRcCPRJkysKdBTmAI+7SM9IzcvDyUbaTajyn6wcEBqlGJv4WR&#10;r6MvLSh469VX9+7YUZKbT4HIapkbBUwrd63csdwf9oEOuw15OVazyWGzVJaWvff2W6golpORQRMQ&#10;xCqNBF4faDfBNV4pCZDS53FjVP+bavOY7QjQDAY62jsgQwZ2HXGc2C5uWbceEPOVnbvW1NXnZ2XB&#10;LUBrAPN63Hn0YJyUpENsyYkzp2413kV8J5oFsBLFvVACHtAc4QQIyMHgz4MroKKSygixBhmGnIzV&#10;RIi5HK7xNOCIH70BjCn445aO9lmPhwrGik8DyYf4YzSWmebas2uX02IRNXupIUkgevnroUCT+xzp&#10;/1RXDI2D3C9B97Ivky0cDRLuDu1MSaD5ja4QL8/Jkijz5enL5/ZJFvtilntm2GrKEsXYq3989NTl&#10;S4A7qEQJ/7Qi/QhcEInmZ+duWbdh/aoGu5U80YopFBqAsYgQmfQXPp8EvuN3fJbWc6Nh1h+83th0&#10;+tLFjoH+OCAsoInRCN0TuJixZgcDgZnpGRhmVFXZvXMXMmpVdyubXGWxJWoMgkipUFrJzikuKMzN&#10;zIJZ8s3Nw6qtrl35wbvv1lXXuG02UtEMQR2FVZwR4w9mECiQwtRg4EiND9Qo5Sxw0iusF3QiM9wZ&#10;pUXFVA0y1cHBVcBNSIaHgzEM9zquyg/NIYRktgkpkmo3Gyq8kBSFutYjwyP4VF1NzXtvvf3GK/tx&#10;M9CklgRbMnkk0cwtRenwHDBHXm982DA174G6UB8oXoJdamURjrrD/YslA2m0e9uOdLcbl2N/HAMR&#10;bnDylQvMV5E+1RIkWojpGpBKkDKC/TMZB8dGP/7ic0hWyRaCsGEogvNnOF3lRSUrq6tyszJFXlp7&#10;LTJoi8c65G+OHT+GOIH8/AKxhWwDFQGjsYlx5EbcunsH5b/x89QkcNG03+9HzXmpAsqWlIW8n5o9&#10;ffK5JxBTsdOPuu5yiCl+SyaoaOQTa8vNNeH1II724q0bo7PT8NIK/0TPReAqZdOGje+89Rar5yg7&#10;A6Xn1B5Un4MGu5rLI4CTzo9eHZia+OL4keMXzmGw4vwBYPcIePPg9MzsxMR4VxdqFJA3oLi4JN3t&#10;Qp1VgXaCkClsQacHbZ+alpqTm1NYkA/VKi9lvEWwgUFWuMtuBw359quv1tessFHOuFJJcTEiZryj&#10;jjcBmuhGELSZGelFBXlVFRWbNmxALTET+aEZfrHXgOGc1CDH3oOCNLj2FbPdFLBBqulAqyBmx4ZH&#10;UWQL2zzEhgJiwilRU1qeDqVMeDZkSZFoDJ5zStKSTjc6Mw3525t37kDTAefFhKIwEnJDcHoTe65d&#10;NlttaVl2VpbZapM7UVKWlDtUmn8pXONtHN2/PsUfCUGPormlFcpilHyIO8L+G6HeUV3I60P5iVf3&#10;7cfulPC95JBTRp+01uLXoyChzONgLOIPBoLYqETCvqAfGvW01vBnJRpYO/WjzvfkMyT5iZelBZIo&#10;82XpyWf1HAv+FBXPae885kLDxvE+WFPdLqe09/ZC4wYF6JD9zfJAfGLgk5iurLBo56Yt6+pXUJUg&#10;sb28xxZDqKFMDffwe2SEySRQweI4ao0fR9Dh3dvIQQHcwcIt9gZHgYCBjywaCVeUle3fu3dNQwOc&#10;y2xU6EqgCQUZiDInLg1HsNNmzcnJLSkqzEKooj6lMDdv97btO7Zsy4TqO8V8UcE79osRyUaihoTJ&#10;KKAyyvUTWb5O0c4WnAPKEAX2rBYzfJr0WcID5KxHmyEeVGAQea+0rE8lUJP9d+TUSrE77Pi5pLBw&#10;++Yte3buBDnkMDK3wfKKJsSZ0t0IC0OGTsgYUvlJ0aME0TgUkcZGkfpNF8XTs9IT9Ri0k9hmo6pk&#10;QU5OSXFRqsNOYa7scV6w+mQN1ZAFbnj6vBIfQYwyroWYgaGJiY8//wxKUjCGTpsdML0kv6CusqZh&#10;RW1Dbd2KioqsdBc1x3LLuGyQAWIeP3Ec7lokQgCLFwBoUhguoWeq8K7Tt3V3Hj918qujR+61trR1&#10;dOA74CY4JhRphJuUxhFHhT5LiKmMT+GG+PWI6SsoI7FdNXiobs9ARYNrHJqevNnSeK0RqTl+6PIQ&#10;VpDkGwQXZmbs3L5t75YtaBzNNatcWL0+/uWr8MgQCCHTiihhkrq8fPfWl8ePtba1GFId4Ng564VI&#10;ajRgwB9AOgp0EjIzMjdv3pyTkQk5dA5mDjPJTHCHqWMi8hF2AjozPy8XlV8hPAQlV0TiFmZn/+i9&#10;9zauXZfpTBXkTBcX2mwBDtOPGn/Oa4ls2yLpaanYHBYU5CHEmXwI2DcJZ69+mh6II0D4niXJiU7O&#10;yxGpbDrtDtCPEC1CLvmPfvCD1/ftW7OyviAz24bIbJDxJOrEThOi+DgVhtE6S8zqUtPdg6Ojl65d&#10;heonJrbAxxQUmMUiAzUxiKBhJ6nTVRYUAoJD3Z1WHsl7Yw/FkhFAvyaukUTOA0siVjI+5/E2NTf3&#10;DwxAiB01evEkwNNWWrxS8rOz9+/eBYQNtwafkRzt2BHfZ4A9YMQlLu9oE6RD9Qz2tbS1Do0Moao7&#10;lc+dmUELwckDZQ51H3JfGPusDFLyOs99CyRR5nPfRd/FDfJaw6v7YttLwZHRKLRREHsOEWN/NIIY&#10;O2SNkC+Ha6+pbr1Fa5iGQsRUyGmXfSmOYKz9zR2dV27c7OzppfB1CVYCQorrgduqikt3btq4qryE&#10;gAT0t8lpLjIoIhbIC6t4oPilRmvS/cHmeEPh9v4+RHw2drVjXw7bSTY1ipCpOFhGLM2xcAQE5OaN&#10;Gz94/30s2VKkm09KEspsryXRknIuWCuT6Banw464e+QkraiuWb2qAaaOqi9S20FmkDIDcBx5Z0lo&#10;EBn0hLwA4ECfwDYitQjq0Dgr9M/RpO1d3f2Dg2CDHDYbqm6S/UHBd7zMEFoicyied5Gw4WcnZEpI&#10;kV3D4A5hs4oKi+pX1FWWlrtsDtZ/Bh4gZSOBM4yq2XJLzgEjdYERcF4jkq9/eLi7twfUMcltily5&#10;UFEQSKLw0ziQxLo1q4E1cVp2pVI2E3UCn55MOONLQjNMqBBpCiPLLkKuTqKDCn3T3Sakuhfl5ddX&#10;VW9ftwEJ9a/u3I0tBFVIz4OcJzW8ChAW5gBDjIWvQFCBmHIEAc1QKDcrR54OdwJgdKet5cjJE8fP&#10;nkGmF/QK7jY3D42MZmVn1a+shxgOQAehTJWRfWazjTcqPFY5tvUR111M0iukKw0/wjvUHBi63IMt&#10;/T2nL126fvdOMATntkxiVs6PxSrLyrEFWle3EqNYAmcXrpowXxVfKPN06i6OgFRIF5+Lhv/xo9+f&#10;PH/GGw6mOOzg/yk/BFeHOIPRBHcz4ExeTja2Z7t27nQ6HZhalPRNUXyMeWSI0IA1hDH7YjG321WQ&#10;n4/5kp7qdDudyFx55803QGOrSSZcD4txL09ClWzWXMBcRjIY8lsspKiEWYIzc7FJSk4jJpdT9gTX&#10;cmQ20uGl7gCoeUKT7NVn2o9lwvAUudnZVeUV61av3rZ5S0F2LoJMsP9IiUWxh6QKkCwqK7EE0muk&#10;vBuLBaKxVJtt2utBas7I+ATJohHy5dBlzCAk+RkpQSceDBa4M8tKSzOzs9ESIkwrM1rg3eKlUhsU&#10;9EeWAqWqWkCZ4DK7e/qQywXnAJ4KcTsrKqtX163cun7D5vXrUx0OCHGQ/hpFLCxSoVo8kR426HBJ&#10;PN7g+NiJ0yd/9etfX7h44fwFet2+dRvKY3m5edArxYKpbPMVIP/MZk/yQi9SCyRR5ovUW8/yXima&#10;TdTfZIWHRYOCcSSO+t2dw0MQJB/0zPVPjd3tah+aGAP55rDbKS+YF0subac6U4SBUXkYRjXicVr4&#10;0rAs+Wgi8c7unuZ7zaODQ1APSbPYzUCA0ZgV3GEkUlFYsGX92pqSUqIQwiGkwPBlFvy/JBANTzQL&#10;pGugFk9Bi65OP+vz32hu+vjQF8OT4zorIj5p8SYgBWMJj3lcB09Zpsu9Y8uW/bt2pdlteCI+BMiQ&#10;vc20YlNyC26eqD4oUVOsGhl7mNLsrOzC/MK01DTOF2KuUirjUPZRiETCOWgRiUKgVKm+CLSjAxHK&#10;ECX7p0eyOjQOod904PCh0YmJ4rwClzMVdpOiCgnk6sMQ7CRJdkIMzM5QGxO2AGGBZFLoqHOBY3Gh&#10;g2cFSAVSoyT2MPEoFLcnlC+ZKzH8wgFz9T8mZ2xGYwCVhIYG21pbWCubqh6BUqWDUM0ZwXYmYyjg&#10;Hx8Z3rF9a3lpKW4dRBSALOnA46pQlKdGiUdglplHI18eg03iUUlVVGGd3XbH7i3b/ujd9/7kBz/8&#10;8Ztvv7Z9x6a6+hUlJcW52RlpTiQtJcIugZsLJpcdkPRYkfCpk6dAriTOCwBN8JolBUXAbmicuVDw&#10;TmvrtabG7pERCAQgfAFbiuy8vF27dqPYptPmkOIr7Dx9ph5zIAzogaNGNldDlRTjRY+5aLKruzcV&#10;iAiNr7oECPOk8EzQtfR2nb1wobmpkQAoHU3bNKISQ2EETuzcvKW2rJzAngoxFwkz8AdU2EM3A6VL&#10;eQPClsgrQjrRx19+frulBVsuBJ8QxDTA24D0HezUiOpG2OLKmppX979Su6LGDP6PM/t5P5awXcVg&#10;YFe1oDuLxZKe5oLuwYqq6vq6uvLSMglTEa1yOpIGq5SwSoRhSvPwjg/AMWZKsTS1NJ0+c6ant6ei&#10;qlJ0vqR4N32Mb4DKM0I5i/dm+ANNPOIj1YAOigeJOx2OzIwMzGXQjZRMx+V5WJmWdMqUAFOSCpI7&#10;kr0UZ9Hr9YF4DNEY91qayQtPcSakWUvBsTRgiQo16/RZDmdZaVluXq6Vc6S4fWSBxRRX1kxlc6X8&#10;o272WU+IVhXul/y8gi2btrzx2utvv/HWm6+8gkjWbZs2N9TXIxrVhgqZTOVSzAkoWH7KheFEpxVw&#10;KOs6/6M1p4p08QYWkwnvzJ2mu4cPH8a0gqYtaRbPzjiQULi6AcFCQJnyuYXdoAaWFw3f5C/f6xZI&#10;oszvdfc/5OEVUTSm8UhWmVclxO0dO3Pmt5988uGXXxw9e+ar48eOnTo5ODSYnZ5elJ8HlUcO9BeL&#10;oqLM5ddIMJmJdgMLHvAXkBFkfSrKKqHLuHvHdrhQC7Jz0h0OhDSlWqybN6zfvH5dQVaOVCqX1ZO+&#10;E5qjLBZcHaiL4xXJDrA/l6VCIJsSjUFnBLQWspshVq0zcVpOBDrwlDlO6A3u8kAA+d37d++G39ZG&#10;RU6UMKxlizCdlxCj1LeEg4yqAqUANEAOiVxgTHxI5KSswSSrx8YVn6RsHSQlxEF5mMUF542E24eG&#10;fvPFZ8fOnG5ub0M6BXAfXJxIcoJnCh/BQ+E7l6sm/WnJ7GYxSNTWQylKMgn4gjA7aMi2jnaEuyHH&#10;HGWgmT8iTMnZU4s55EWGmy4BqIjdhc/nhXdsbmaGkDRX8IE/DjngaA10MMzY2oZVe3ftRKcjYwPh&#10;niQRis5Aa7E2dSgeCVKwGMwzaFqq/ifynSJnQ+OC85ng1kxPdaXR7sSEMi0U9Cb2EHfFopaL7GIC&#10;AhPyBxj99KnTMH7Lx9ccybzPlxSXUOBgPAZB7NtN9yAjYEXGWApYtAgozA1r1tZUVqbaHezQ5156&#10;tijz3//d3567evXmvaY5nz+3oAA8nMSyqtBC3ZYJllloDKaJhVuWSca0GjP+9C74LYRJIgghMyvH&#10;mZoGbj44Oxf3+QF/oKsFfZ9iqHYrXKZsw9QtIJ1Sgg1pv8F1DIQ85Oml18ODgSqgJ86eGxofJ5Sp&#10;uTqYpacBFgxl2eybG9a8tm9/dmYmFcihsU1hI4KI2QnAalZMZzJ7SLsmi8mSmpaWk50DhsxOgrU0&#10;ZijChfzdmEuIwGY6HC+tjWg80RjB1hFpaiDh73S0f/rFl4eOHe3s64NaO/LYrWYKh+ADJcJEy1Un&#10;+ppOjmkFh7IabS2wDEwhZjIEeVU5Am4CCjhhSKbMZ255CeWlR+SNik4H0YlgMHjo0CFaE3gkUw12&#10;zFHscFGuFTuxUNiq05cWQ06q0EV1gGR5oYAechmwY4TbnMA9zW6C+Zy6RH+Vv6WYDKb0VDekGNbW&#10;169dVb+6rra6tLSsML8gNwdxJog1BnrmZ1EYYfqYsuWV9qBswQjgp4hqKiOAR5TMJebXCZSjUNPM&#10;5K3GO9evX8dzUWtjmYvF0VObNm3Oy8lDF2uf4hOrczFh7i6fnsl3vm8tkESZ37cef8zn5bxljvQT&#10;SyMbbn8oipLTJ8+dvYW4xsmJyeGh2ZERi922vn7VivIKJ4KQeMUkzPcglMlGUnsl4hxZ/4BV7DZr&#10;dlZOWUnJisoKeKJXVFauXlkP5cjNGzdtXLcOssNWqw3sCfGLbGx5FVZyzPlfeYdSOghlcnYmLZGh&#10;CIKZzl24AGEXKjeJdZxXWlrGIWkZ1yGr1BCNv/nKq6/u2QN3OYVhMSWycLcJxp4BpDA9bBpSDF5/&#10;8F5Ly9lz5yemZxDdb4X8NfsJkbkj6ptUPS8UQNoQk3sMihG8n5LiCYcae7o+OXbk48Nf9gwNzvu9&#10;qN8D/IR0BLgUgcYIaOJMEVLbEWIIiz1RGyQ1QznyQJ2+cKh7oO/sxYufHThw4fJF9B3sDvJ5oZ1E&#10;jSTdqJJYC9yDAjM4X5bPjNxg3DAUnXq6e0LBABgpQEw46rJcbiS/QzLw7ddef3P/K3WV1XARAhqa&#10;wJbS+dlrT5YcNC0Vp+ZBQG/iJinFnL3DPsiL4h4I0qOLJKQzAT+yiVOzC1T+Zdlo4Yp/kVOnz0B/&#10;/kGjGXQmSJfcgkLgemhU3blzt2+gH2GCkOSM+AMo9AeZm5VVNYgoIAEduoXloXGPOVOe8rA//l/+&#10;Z2hpQZLGZLevX7vObrEIgpLkEtEN4MYRaK5tD7REID5aNjAMSxhmxu1GS1F2bn1FdU1FZWVJWUFm&#10;Vr7LXZaTl53qfmXHzi1r10LEAFsFhi0qwBBwqUBBIokR1cGYk5hIujJHoEzPzv3y17++3diEuq+s&#10;bw4sY2SWjoITCDWGwtU5eXs3bka9K0pj540NrkPwTPqZFhFo0IJQpqlJd8GbJt5cGMIx3dz8vCcY&#10;SDGBiyPwjwlOeIliP7HV4Vqa1EDKBgQ1H+kvKSkYUtihffjZF4dPnmxsa0MFy9l5L9Ta0zMzzGYL&#10;p9bxKJQGo4YiTlOQOlVaYF6fdnrBYEtX9/lLl2cQWpqdQ4UYZGzSmsZpbfRRtbsRGK4Gt8rOCC8H&#10;ZBl0unPnzkEfHuHdlAVEm/Qw9CmApt3utCoE1ZSW1dfVIhoVXCmBXXyMSjkgJw+/EZ1J12OQx0Hd&#10;BAQlTVzAPNoF3ndEF+RlZWKb53baUy0mm8lgQYQmqUzQ0xB4FYqUOkAQqign4d8w7U450oLXBbpx&#10;kepQFggZUDIhdLqukcFL1660t7UBX1KPoVat0YSb37FjR35OnsRl4n9l0GpTIYkyn3JVeDk/lkSZ&#10;L2e/fv2nkgLJoKdE3ZFCCxFgH9c3t7U3tTQPT4yZbVZEQmGFgkTO9g0bakrK4W4mDkTdfC/a3coN&#10;CXmyiKfSzCf/wIsi1kOstlaLCXI5GanOouzs6uLiuoqKVdWwYvnwNMmCSOGF9BnV+Ys1lHy0zFGw&#10;eaOlllgQJagLu3fsyL0+Lxg0u92B60FnhMwj1mKEN0Wi0OZBysL7b78DCAJoxUt/gq9JQUTKpp+T&#10;EkhJhIQkKZHH2NHTffjYMVTP6+7rhzMU/jKjGeGFBhauI+oGJCRC2UwGCE2ztiFZLmIx7/X1fHn6&#10;5B8OHoCeNlXqM5vgHJ9AGff5eeBLF0oDpaYB7YnnWkkJ51LTIH6B53zh4LTH09TeeuLMmQNfHTpz&#10;7ixyXGDjkcabl5cPkoxNgeKZW8rOitUU883csAkigrHY6OgINBCh0JmVnllRUlZTXglJF9SDfmP/&#10;KxBFaigqgTgfQBsOVowTtzEGA2T64F1F8EEYrY3sY5C7vsDU7CyKVqMITVdPD8wdEDhlMiW8VJpV&#10;4RQ1WjGBw1OOZiQbP3X69Pj4+MMHOYDmzORkbmHRwOBgR0fH5Ng4kByyvdCnhVnZG1evrS2vSLXa&#10;JEFE0NSzfP1v//k/gng2WixQF9q2aRPUZwh/KzZb8J+ASHVHIHBPAZbKnTJi4LosoMGY/KOQj1RX&#10;YXZuJfZmDQ27sSt45ZW39r3y2p592zZsKkQoLU8Xmj6KW5q3hRp44tkrOlvKxKd0nXgwEIaAzrET&#10;xyH1haRywE/kuOAQgipAaqyfkGl37li1+tXtO+pW1EJqnaJKKAyDqERxKQiQl6Llwlrj78gAgy8B&#10;G6iugYFjp0+3d3eDck51uWTm0SQTaXAsQviBJo2UgY3PeufiuEyKsWd05O9+/ZtDx44NjI4CQwEs&#10;IrLZ5/e7UXY8OwdNij0JZcNQVDSJTWAWygAD9MIQBlsIPDjl8dxobPwvf/93H37++bRnrqi4CJ9F&#10;i7PaK6evKb5lZo4p6pMXMm46dRvL76UYQsFgZ0cHRh87zFMQom21mosK8lEw84/f/9FP3n1v7erV&#10;WekZgJVAouTaZt8Hb3NY7YFcR+RwZyZXiS3mTRq1AyFeikyhkHX4xRlQCvhVvhjz8aBJ7FNeEbHL&#10;DQSD6BQKj5bZrkx+IcgVQoFanulk/LWlt/vshXM9Pb3Es+qwT44hL7G6unr/vn05aelyjBJ9kTh9&#10;nu1UepbTNnmtp2iBJMp8ikb7PnxENqm0DFEEPS3OiOyKQa/8XlvrvdZmKMIgFxoWC7vjotzcjQ2r&#10;K4qKnSaLgiwl5m/JS0v7UfGm2E/VitJP4vbTNseKA48LBJMxAMwNhXBmLJFYdpEiEwatBVsF/x3j&#10;U+AbytlkA8UpnmTWKECeorGiQH1Z2RmrV6+pqq7KysxEAQ9EgDksNlCYFKuPM0diG9asgbu8OD8f&#10;4YbQFSKAtsgAq6Zf7lK2/Vh8UdTE6/3q+IkvDh9GceH2vp62zi4wmrhRFH6ELiDC8CnHlsr82Nj9&#10;RwkIMHL+eLRtoO/AyWMfH/mqtbNDZ7XpEK0FigjYVK8fRar39DRgIuo6OmwOUJt4NEBAPCOsI1hf&#10;ipYLBuDBhOrTp19+gbpz99rb8T5MFCKo0D75hSC2cnAG4TbEga96XBe6h59S0V6hpoNDDcIlHi+E&#10;/eqqV7y+d//PPviAChHVrshypyPGgEIJEH7JYWrUPsSaMPui1yG1GVWUJmdnUftuYHi0Z3C4rYsS&#10;bqB4D5GXS1evQDAmMys71ZmqbDkUyo7xkzJ66GYWEriUvYmKq+JxJCIMDw8/ziT0er0zE+NudzoU&#10;Ix02O7ZDxbn5xbl5NWUVyB0uzsuHfxa4U1D4M0aZ/+4//HsgM1dqWm1V9ZZNm9OgGyo2GwSY0IoK&#10;xEwg0xPuUWaXZIMxMUhIRRhZyrAC44R9CeIcTBjhVgzy7IwMhE9wxhjGF8Y7AydGfoL4eDATYqL8&#10;Ft5SYqMAYEdTC0wjyjA6bLl5+UVlJQ6nAxhuZnIqOj+Pi2JYog0jgUChO4OIzI0bs7MzBbYTRcku&#10;ZapchevyLpLulET+KUoYDBllr6SYhqcmj50+87f/7e8hODWAzjUYMrOyKJCFwSh/A+IDTKSHZkkE&#10;QFOw7OZ7A33/9NGnn3xxcGxqIhAOgbfErWK6ozYBlK3AF5aWlGBfSuwppwlSY6EqAZ2X8oVC2Aml&#10;pDS2t/36kw//0z/8XVN359D0+MT0FLaD9bW1GTa7lQEXu/C5wSggEzA1xI8gTnMlEoS2uDpsXGMo&#10;lXX58uWpqUlAW9RZgLTQX/wPf/Znf/Tzt3a/trq6FuyyE3sbdrYQUiRJS45+4ThU6hAicKmpsEig&#10;/ipE3Wf9vrGJiba2zompGQBEp9POjaJOIALf6h5MWbS1rQm9L3EvnDuEFuUMKeoDCi3HhXlZwM/U&#10;NYT7edNC+rK0YU9p7um8dOXy5Og4KX/i2SBTb7NXVVbt2LYdmxma+ur0lOVw4T4eZ34mj/l+tIBS&#10;kOP78bDJp3yCFmAURNkbXP2NnIrYR3uCUQRl/uaTj242N+osxlAogIKQG9es+Ze/+NO39+3PdKap&#10;sCPRz8wX1XbW/AMv2EtXJAFAEIHjEHd2G0E6B0iPkjNYBxhBTnB8x+I+qFrOzUFkG5SYyQJOzWgz&#10;Wkl1iMGU7K3ppoHGaP2Ow2mtg2+aEtbJLPuiYcA76FejuHDTveZbt+/APzw5Noqc05988OP333qn&#10;uryMKu6QVtGSl0b98Q8MsLAYzwWDZy9d/t0nn6Bs8eTcPPhI6IpgNS8vKXn3dfiX95UVFCCuFHX9&#10;yEEG4w1Pmt7gi4RaBvuALz87ebypuwNYmXIpFKqHT+7zWfSGVVU177/62vuvvl5VUmqxmoNRCJCH&#10;rVY77OPM/DxKCJ69dOmrUydQahzWKBBGQeYIGFAYfhSDfu+NN3/2ow9K8vKdYFWoE0TUZgHY868k&#10;dxKCniisIlW8BDkaGh0fg7622WrNysxCOhT0rhGRhUciuMplWkBzSpgCMUw4N/VOii8YaO7pQvnB&#10;AaqwPNWNAIXhUQjc4LoE9MMUDPYXv/jFT3/8QW1FhcKqyuhQnJHS7+zoY9Mrf9JuF387f/58f3//&#10;E4xjnS4jM2v1pi1CGAWDYVR8xlBGKnSqDZqrkpiScKUnOvXXONhRvwLbAKTDv/nqq//X/+l/LsvL&#10;RzIIyzEyuShuTIJFSoKFOls01oogJs1QeTB6sQaBOnVIZoh4QAgJRTGFQKrT0XAfY4oYsT9hvQTG&#10;ggmZNcyW0Q6IboFoNJqoHNTIbuZpr3fcMzcwOd4zPNTS3QHXcFdPH8pfIUY26A9sqlv1v/z5X/7w&#10;jTesDhvOzTHL9AwUs0jVfYi6pHc5Mw/vYjQQxjObIVhx6MTJX/3u91dv3MAdInm5bkXNru07kIFX&#10;U16eyjVaMXgIzZGHG7NLibVo7u/66NCRPxw41NbdjUBLcYUAtqFbI8FAdppr+/oNqMK1Z+u2dLuD&#10;vbr00MGgnwh+fQrUMWY9vmMXz3515vTlxtuDU2PUXBR1YF5bU/fP/+QX7+x7JdNpB9XJw5t2ALwq&#10;xrHHpZEP/Mkwn8TVVT2jQDQKBYN//x/+d9SerV5Rg7LnVRWVOUV52Gqi/ICdto8oLKTsDXhjQKOP&#10;OpXxPebdLPZGgQBcGePTU31Dg0OjIzOzc7FQGBdbWb1i765dW9av4fRD7iTZmCnhOwoBrkwedYVV&#10;JpXEp8oQ4ZFFaUk8ApiLJZEKXqZ5i0OiGPRuU2/XtdvXPHPzgL6UzO/x4QiElb6+/9UcdwZaUyEy&#10;1Qn0NSZE8qMvbQskucyXtmu/9oPR4iOuLtV9pw9FIt29vchBhk5KGrKpU525WVm1lVVr61aWFRWB&#10;OFGDldhuLxhvIWYWsGbiDjgBRjB7I6wb8xcUzMirIAUowcxwig7q9CCJBwGIp8+fR6XmwfHx4cmJ&#10;sYmp8enpOSzQyOtB2e1IhBQnsRSLXCW5dmhZZSEhcp4hV9phtWenZ6AmG8gkBLEhxwh8z65t2yvL&#10;yx1WC5GivNFPcNpqEJOblt2UcD5BzgkSOQeOHD575fLI9GSKwwo3fCgehWNx1jsPhTmoVVO9ZpMJ&#10;etTIoRHoAL9ec2/3Z8ePfA71wd4ecDpE0eLxwCORDWJswZrt03OzYI7xVkZWpiPVYYAunt4w7/N2&#10;dHdduHz54JEjB08c7x4aRC07VPWhtAzcMkrMIYkH1e083qKiYih6InGKwYQYGObElO/0O6E61jwh&#10;BoV9c0DJqHiZn5uXmZbmQI4S3P1UxIQDv0hbmz8tewXJ6aEgTL0nGLzT0vzxZ59fun4NoqeD4xNj&#10;c3PzHg+6DA50H6k7h8srEDNYnZObqxEfYvIE/MqoYZS5wMcolvipICZOiBHhnZ1ZUVHmdthddhtS&#10;f8AwgckGiYRxxddlQ/9s6cz/z9/8NZob2V0VxcWb1q1Ld6UhYEMiRBX+fDmXqc2pBdZIiHvuRG5C&#10;za+rdDTxzdASEpUxwkNQImttbweImQVZjQgS9CtHN1KYMiMnDES5DqucqjOV+9pqtbggqA611KKi&#10;6vKKgpy80oLC/MysNNClRmNDTc3e7dsqKst598V4BriJs9yU+E6WASJkwosKK1HgN2Nje+uBo0fO&#10;XL6IiE84sz0+L+IrEDyNfGaECKNCOl4cxcv0HTusEZjRNdz34YEDXx491t7XBxaTQsjNcAJQ3CeF&#10;Hep1fp8PGWx+rw95Nnhh9glrSzHNev3kNLKnm4+fO/fhwS/O37o+DBF7M8X/UO48bhyrTSRWUVya&#10;lZaBuBAe4RRlCYSIv3LQMecOclcJi8n0Iq4PwVqH3WpF8SHoRm1YvRZiEakQysCkZL1MEi2jBHDl&#10;eWhl4ykJRz6WkUNHjyJs4OK1a5euX0dxMswjFAu909zc2UNbNrDTZeXl1ZUVdGWqCsazhJtFGQQ8&#10;fpTJIwaA25mHhhDCC4uyFF2QG5ewEX4chq88+fApNBrCu0Hrrq5vWLmirrZmBaQAoJWLQBr4Z6hV&#10;1GV+YWzKdZOvZAuoLZBEmcmxcP8WYFKDwv8FHtJBWF2hmRiNWh32gqKCurq6VSvr1q5ava5hdU1F&#10;eU5GliIariXMqMhSTfcRckZ7LcSbL7yFa0gajyyBWE1V7oY/TO96AgEEbx05dfLE+fP3Ojvaenvg&#10;Jr5z715jc0tHVzdAcC/yo+fmoXsHsopJE1aX1K6s4FZaey0GIyjGvMzMwoICCDeWFZdAKg/2HqaC&#10;4BPTRHzZxCZSf6HkG0pzQbXic5evHDp5omOgD4KXsFLISyJEZkhBiujs/NzIEBy8w6DQwG5CjNpo&#10;NIVjsdbe7i9Pn/jk+JGW3h6EpoHFTIkbLOAz2XWlUAsIvDIZUKluagYlI8lZBpXHzPRMVMK8cu3q&#10;sZMnT507d7Pxbs/wMLQMI3hKYAl4FSnUixzu4Dzh2QSyLUaQWUaGVZgMsTxsX6QDyNiz1CLwx+z8&#10;/BAKB42OAPWiug/l/eBohGSxU465YjZvzHPw0KBOEmoKP3vDYWT4njx3Dt9n/f4QyB7QnMQqw0dJ&#10;fA9ehYWFK1bUIIFAa1S+EXVsKEaQh8DCyKPOu3HjBkJFn266+nw+sEKFBcVwI3NdeCkrpJC6CqEp&#10;qUjP6vXxV19Ckxx1sVdW16xbtcrldJKmKd+VdJGKehe7BRLuUQCCbAKFf6JGUxzgMmFJB5REE/Ej&#10;Z7khcnPe6/3DJ580tbZ09PR0DfRBG3UYIa4zM9NIzPf5sE8AU44P42aUYEQaj3w2LvmNnyh9BxHM&#10;rvQVlVXrGhpqKysLsrKKcnLxFCtXrMiA8gDvz+QGCBbKUJOJzHfLE5kmGPy4k9556NeeOH8OFacw&#10;AoEUIY+OCYIaqe0d7cPDIyjLZUWgCcqjg2in3BY99m/dA/1fHv7qkwOfN3d1RY1GlviCTibJdsG3&#10;C/4WKBDcZzgYmJ6cBNxEhAaUKxBKjosjNrF/aPjqTcjLn/j40MG7HR0+7M4cdpo+uDWQvqDd/YGA&#10;xwuJpQIUw0xPY9RFgF1CIwEqKU2HnoIejmEc9Qa2dvAJQMKzrKysoqQUSWZwX+DvoKgR7GKiXB+I&#10;1xLE5FBgblRiTwnmoRxlU1vbL3/9T18eO3q7uRlRqqPTU1hb5kNB2j3CA+PzutPdK/hFWrKKrJIy&#10;l2WZ4lNq/ypDmffLNDLwV/lRGV7kH5cRpOwmlLVWMul5m4D5koqwAbPZaUZOpg0RCBlISEx1wX8k&#10;M1+Gqrye6fx5VvM0eZ2v3wJJlPn12/BlPQMrZFKcvhpNThFdKWluF2QNa2tXrG5YtRolxVfWV1dU&#10;5GRmOqxWeLt5y8yLj4oRxJekZswmcCPLmo3IQYVSkoh6NrccKya8JoIwYTZnfd6Wzo5Tly42dbYN&#10;jI/B691F2j0dLe3tyL/p6OwAFkExEWhu57rSaHVlURYlbwDrKZf8pnVVch54tbcajdluV3FBPo5F&#10;kUnEIOHyC/Hxwncpi6gANfos5B/nA/6Wrs4vjh5FtZXZUAi6leFICIQioT1GydA5RxpKf2/vyPCw&#10;z+MB0IQDNxSLXLlz66NDX95obQYroyclHxi3FDPyOJmaIIKEPXzgRmCUoEYJ7snr8VRVlJeXlYIf&#10;/fjTT4+eOtXS3uEJBM12K+RYRBWdjue7lWhDULkkoZydU5STg7rRYuHJOrLYJqFkOBCjUcALMMGI&#10;h2tpb0PoZOO9JpCP2TlZSNMR6IMQTKI6BaBzH7NjjXkUwuN0NuxIgrHYhGceoB95vnCDAmKC6xWM&#10;AVPHyR46UOAYPHVV1Yw/lPGg/qAALIWPWRhEBDHb2tq+zkwD+45YvZLCEvaWKoSPMOc0RMXePkM7&#10;GdTHtqFCzoaNDStXQl3IgQhR6jlBLApe4PG5BPzKn9TdgrqB4w+JA0B6iB4HLlGJYAHwkrx+/BVq&#10;on/73/4bCLNzVy+fu3IVpVYR5nH11s2m1rbOXgKd8H0jtSvNDgqbgiyUnG6CViQAAec4fhApcwTv&#10;WQyGnPQMqECsb2jAtjM9IwMX5oo9vBFRBg1v81iTh6tJseecSlbq5iMRTJzffPQhNDhDuDszkfcU&#10;RcjDCtuk4ZGRzs7OyckJQBwbZKcwrQyG/qGhz7744qOPP6K7BWrEc8E3YbMg8AMRk5gCRiuhSYSO&#10;4B0UeRodGcE/6enp2Tk5ENNtbLr32ZcHwINeuH173OMJop0QWUoiaJTJbrHbIbYU9nopfS0YzEVM&#10;dF6u2QJ9JRrx5CCmSEziZwFmoUpPS54BUmJIUQ9ALHNweHhwcBC1Lkn1k0UqELeDgBLyACAWCAl8&#10;VAOMNZUEbeMbRfIQnaw3m9Ev2KEhhFxvMQEpQ2UXS0oK/DJmM5arjMx0iLzWVFUjx4sRN49YZUFS&#10;tyfK7mxhrtAY50GETiAEDsG4WAxK8piSiHTHCoCbJ10I2XWpKJUGDu6fHxmtCDqc1JFEMU5WUe7h&#10;RHD5DGfP11kJkp991i2QRJnPusVfkOspDhaiQBSnOW3igUtgDZEHAMdZqtMJfx92unYsqFJYhk21&#10;pr1C8ILxB+KaoBxEqxh7ZAR/qlkfkuFDm2wptsbLGpt8JYNICSRipBKlWtsez53WlgvXrk16PcRh&#10;mE16pOnAHYYCidEwxFC8Xl9+Xt4WZCGkp9PtY0Ekhk+AEX9JBBKHsFHyqdolcM81Nze3dnSMjI8H&#10;4UhkRlDMAfn5eEVXN/m0ymKl7urvP3Xx4qkL54emJvxYleFcI0NIoQaKeCdVeIMRNMF5B6wZ8PnW&#10;rFsLJyCU52/da8IjQFpHz8kaVPwnDLio5ZlGCDJS+hLMsc7tTEUZknWrGipKy8bGxs+cOw97Ngcb&#10;iTR5qwWNQPAEd0jZr2h0LgkDcxaOzM3Mwc4VZGeV5uejIoposwPaBqMRPONsMAgvf1tP97Vbt85d&#10;vnjq3NkTZ041Nt/DdeHaTndngO4lxxiso7QEda9IDgiY4Y6kKjtE64bicYSodvTBWd4/PTdHVU+A&#10;VAjfkH+QasAgZ8vvr6mq3LRuPcIQVeFGOnei6y3BeU4XuHHzRmtr69efOACaKJSHwkiIXhBwzHBc&#10;5de4g5/ZKze/AE7nksLi/KycVNTro20PM34M0SgDQyw5PLXqhm3x/Wn3zdOFEYeEMNCmjiObZZbR&#10;LMQnaf9Cc69/bOyv//7vQJIFYjFEJ/sjkflgcHJ2bmBkFLJKjS0t0IDKy8zIy86Gf1xBMSoqx9ko&#10;MoI5banfCCkrRFMgJBpACMsDsuZ9yKKj6ca0LGMQDrBltCqAmac4aD0AxO7R4d998tH5a1ehpxC3&#10;mDGROY2P65qSJCcBTbCr0Ezr7e7BvM7OzgEmu9N497MvPh9Afg9S3wF2zWaIOABTxgEx0YCUOUft&#10;iMAYGnLIYgKp7/GAEM3KygqFQx99+umps2c6MERRhB2FW12plCATgB4k4o6NormF0BC0/6xn3uyw&#10;uhFJk5UBOQWi87kUO4Y6lT/AuQ0pmEQz83NDo6PXb904fvIE1A+wy62qrs5MT5fwEmyOZWPHg1wQ&#10;H69FXIFLKVTG4d0gZZHD19Hfa7BZYyYTpja509GS8HCQdmYkLc2JUgjwWadR/hD3uQQhyMhQhu/C&#10;hlh5R6I3OUAdkQT+cHhsenpofGzK64Fm0/S8Z8ozj2BQBLQAfZK2AOcGIdcHrYf+lbWSUvRlbyni&#10;srJEa1vvxdPmWc6jZzZhkxd66hZIosynbrrvwQeZEVG5SflxEVMpkJCK4Sg+IG3ZoXh/1twgfAmh&#10;ENTxRcIBF1xb4OmY4WCWU9g1MvzAK4wyxULxYkZfHKopueSjs9PQsj537SrSd6SECKcmsPo3e6Ac&#10;NuumDRs3b9yQmZoqMXccOsj4lr3gTI0KNUf8Gjg9cg5SQJj/IMpcHDuGRFcotgyPjaGMLzgGI1A0&#10;e34VdIwEJVAYRiNooUs3rx08euR2870AMTycYESEIu/5iQlGjWFywCEAEJ9HOCAA1vbtOwCCbalO&#10;k902Oj09NTeLusCkWYJTskUm6hXxmYBgBPDI0loNxlUr63/y3g/3bt2el56J7H64//oGBmDbwLjo&#10;LRaiIkj9hFJwlOvSs0GZk6pzzE5NAceUFRaioiPVHNKnoNImmrGzv+/8tStnr1w6ef4cSJQrN673&#10;9PcBHXLxJENxWWleQT6gLZckEbkUif1TOoUpYlbZ5NQB/ClMTvMQ9JiQjQEPLLAvY1GR56PPAXvD&#10;+V9XU7t7504KL01gK9l0Kfw19b0KUu7cvdPc0vxNTTawU719vfDao1qVQMzEoLpnaR2tdpsD/JzF&#10;DFUn2qFpT8hmncIYqDE4ECGhlRTySKEyE7gkAQDcyguTkDpFgocp1hAzEciyo7fntx9/5AmHQeBB&#10;uDKSooOTF9UegQ5nPB5ENudkZqytqy0vLlYIPOlzmkUYxShhQJBVADHjDOUHHIO9GfZ+N+81QloL&#10;s4Zc2FzhUAEjtEdj+Asuk/H98Nzs6YsXf/fpJ6PTkwBY9KyYVgRDRSeIsgAJ0CKyFlVnpqawpFRW&#10;ViCiNxAK9vb3j4yNYkMJJp7KM4DqC4UIY3P6GlfXouhhAqq09TNUV1Rt2rABbCv6vRWsOHaSM7NB&#10;BLdgCwdIh6tJwCgHjcowxKQNhgLQFHM4bAX5eZi8EH+nuaDXB3WohBSaC/iA1VBSEgHih08cO3X2&#10;7M3btxGxMzk1hdI4cLVjh8ZLHIJZuA/FqSIPKGCalNboBy4HT7n/Xxw53NXXh+0ZVY3HzVN1SqhJ&#10;pKD8AW4RKURwxNfW1GSkuqQaAvHwyh5AwfTKrwkTRtl58LMhRwrR0icunPv44BenrlwEvsfXpZvX&#10;bzXehawsvC7kIrc7sG2g3EdJRRfqQMRTeaDKVJWfl7w0XvVZTqVvanFInudbaoEkyvyWGvZFP60C&#10;89QlRf03IUhMM34K/ShPTJ+DhzcGVxfivSBQMjw90Tc23NXfB6Wenr5eUHrIBQf7SRkJC8aSCBsC&#10;K1y8UYGXyslUvMl2F3vx/rGRK7dvXb5xHWk3TJUxCyZRacT8xaDYsm/XrjX19S4bin9QBNWiM8p9&#10;qyCWPofFHzxoLD46Mf7ZwYPXbt/C3UIdvQ0lxUeG4QWjsMjpGRgkiLaAdSR7gVyWUAjBbSfPnr14&#10;9erE7AxMHZgYCmaDpWQXmELWIn4gEsZTIaJgRXXV++++21C7Mt1qQW3D1DQ3Unkgioksh4DPz5rL&#10;kFjn4pPAiiI1Ew7bLNaGmtqfvPXu6zv3luYXwLqAN0IGC1jbwaGhsclJpDKxhBNTGgSo2ahRgUXy&#10;dIN9Cfl8hkg0K821oqYGfj2YMURzXrxxA+lKh44fv97YiHcGAalhs1H0kkSj4kj+RRG8ktLSLHcG&#10;+U0FYbM9o27i5mOKil5EQrPdgaX0R8OtHe0oX4R2Q7SAEMYEUVg2HFY97PGuWrly55YtUGYS/lLG&#10;j9It0jVMRuG91vZWoMxvdi4hzg9Z6gWFhUBRBC9UQKuN+G/2cg86G2CfDFzOXeYWlVBoYpqjIUgp&#10;xiA7HgfMAVuGGA4osAbh+KbNEQfYiZLO8pcMdvpOScPiKeCS7gQT5gOB5s72L44e8WLTB/4byeZE&#10;qcUgH0AsJe0MDXXVlVvXrUXAqCgiKLnugjUSLyqRrYw18VMgHLjVfO/zo0cQyjIwOjI2NQkISNJC&#10;FBHNIjo8DymygvNf5qNRZLf89pOPbty9TfKVRIWCasP85q2gOOihAQ46EmePRK0mU3VV1bq16wqL&#10;CkHro2IUKjxNzcxAOQvoGZXL6Xhl/PND07Y1lhKNQ8iprrr6jdde27l9B0ruIMQQw3V4dGQIJRMB&#10;LSkIh8Ws+HhqOgoCYbcNt7LP68Vsz3a7Swrygb0wH/Fcg5MTCKfGJLp07epZhBxcuogdGiJ1IOAF&#10;4QvEfSIus7S4JN3pBFJmRM0QW3pZ2Taz55k3ETTjeO5gop3HTm9wwBdEnV0pa0ARAvQRKAvpYlgK&#10;ivMLEAibl5UNyMvpWbJYqmuaOkkXjQtyivMbnAbZMTRw4Pixjw99ebej9V5v172ujtauDmQXIaAd&#10;cgSFubnQcbNBTkI5L89Q0kBTvFsK0HwMiJkEms9mJXn+r5JEmc9/H31Xd6itEgnLhbAnCeTKAj5Q&#10;bpOOgCPr0rVrwIK3W5ubOttvt9y71XTn8vVrTS33gDIBXDLdKLaLbGu8aLUlYyvOQs6t1vCrigYl&#10;SJOKYWBH3zXQD4iJdB/iS/BZ8cSJGB6W7HAEduWd119H5rsDwtFCUCx7JTwH23dDCmjLe62tXx0/&#10;DnwJSSDU0hyZnAA9Mzw62tPXh7KNHs88IiMpK5dJIySzw8uMSiHt3V3E1JGjHGYCcI+TdMXm4fbw&#10;QyiCp4JYI5Q4f/D2OzkuN8waAGmqPTU9PQP2d2ZuFqolABbw30N1huolU3wBpbqC7lpTsxIyRj/Y&#10;80pFXoGFgQWYY+R+4oPjE5PI9wfdQrFyCmWkAD5OF49CwgnXQtHwPLe7srikYdWqGdQIPX3qy6NH&#10;L16/jiQDJOlD3hLMFll6gELKrqCSgDgn0nJhLPNycuzITFIpTIGY6u4An+HClcTWMsqkKIIokt+b&#10;mklRFciCrCz7THFSyBgagGMiUVh9FHjMdLmWcZla51OngHO6cevmtzH6BWjmM9CUx1k65L6Nqy49&#10;J4NvQhlg0xUOiPJOENs6NTkyCdXGaaCW/sGRodGJoZExFiuYgMYrHNkcE8nRsRq8UHYCStwBQ3SZ&#10;qArXxUfrZ/1eTMYTZ8/6gVrQ3ehr0MziEOB9EbQFGupqt69fV5JfwPfE5DrPLKGyVJ8A76NYVwiw&#10;DPo+EzPTx8+dPXb+/I1795Cch6/BoeGxiUkojkF3jKcMHNkI2CA6DedtH+j//NChjw98HoyEaO7I&#10;1oX8EiycRCWFOJEb0z5K+0ZEF7z3zrvr161FqI4Nic+FBUg8x0ZrCsVEEQ+NCFTEMuIMhBQZD1HK&#10;WsxpsVWXlr371tsorV5eVgb/L3hPt8sNV/jA2NgIaqgqWyaGgPgIJ0pJtQdqFSD+gB88otvhqK2q&#10;gpN6cnwcO6iLt2+funL56KmTULpobG0dRRQySXXi6RCvSY0FhbWqykrsCXFeFpdV4oKYplWyudX1&#10;kmsbqbudjv7+nv5+pNiTkBAybBjZE8JTs4iy3ek1iGUpKqHaSuQukl7Wdmlqj2uDjTAsy0FgKTKQ&#10;Z6lzeOjM9St3W5pAZsfMBrhRsHpA/QHrG0ID1tTVQz0KPhBOm9c25IS+1TWTr7do6PESmjC8n/GG&#10;7VlM1uQ1vkYLJFHm12i8l/6jSgTO4lVssUleWIjIViuuIY8n9MVXh4+dO33l7s3GjlYolSBFpqml&#10;pb9/AIsmDEZZUbEdCuTMHfD6JJQXwzLl/GJCFVJLVjEcHoiGgequ3rjV3tWVgnI4gk2Z3GFsh+Sd&#10;sMvp+OkP3odKvI3L3siSJ2AiYSlUTLQwMVjTwbyevnDh/NUr014PhHwQiR8zpniDIaz4A4MDqE+I&#10;0jWdHe3j42NRVAlCFRmTubuvF4hqcmaGWQcUD6KEUcVMEqPJdZiB3+DEN1t2bNryo3d/UFdWiTwC&#10;RHUhH9WCVKq0NKhPA1ECaE57ZkNUp4jMHagLNAQg5rqa2vf3v/ajV1+ryc83ovKSkEkcQQDBFBAn&#10;qLIIOhN+czZvUq8ZDUm+cmRSAPZmp6avrq3F1bds2FhUWIhKPB9++tlXJ04ga2ouEDA6HCigQs5Z&#10;1oEXG8n9QOlWxcXFJfmF6XYnCFFWgRKjpuZNKf2NTuC8Em5e+O4HBgaQP4TsYBYK15PXnvElWFhk&#10;LdjN5hqUcaqrQx0aTTJT8FbifPr2IKZcBUAT4aOZ2dmQzReUuWy/9O1Ob4kIpYsq45JaESPc4/dj&#10;A3Du0uVrd+4gSvLy1es37965fuvWzVu3urq7sqBfmpWFIkY0c2hnpd61TD3+P2GcM8Yk5VF6RLQ2&#10;srIuXL969dYNYsaghACIiYGKs2HcQjDVYExNTVtTu2LbmrXFGdkCfVjWRsYEcXuyfeLu1kOnm/TD&#10;U4z+KKqbDiBf+1Z7mwd1gFD1MRQcHBkBq41+7OsfmJicnJ6d9QX8+CxK+wCuHTt79vODXw6NDoOD&#10;R0QK5RVRlKJwbgwW4QmnAqx6KMgDru3btXvfnr1g2vBZIGxMPwgqpblc4HfH4DqfnGI/gwDNKApI&#10;EDY1mSHL+t4bb7y+b39Rfj5V86InoJ0b5i8Etnr7wRqGYij/iG0aEKXFREE9pBOPFHsdxMAM4QiE&#10;ZouzcuqrahDrEgz4r9289vmRr744efLmvXuDo+OQXoLLnlAcRU8aKLaSZJKomnxNTU1tXR2l6ssG&#10;QN2Zad3EGI5DIzgVj6NodXAptKDF+vqpPicFEMHhg66J4Nn0WHf8ATcKJVRUN1RVI3t9gctUel+W&#10;zgRsqK16UlWTAKWue2zk6p3b7d0dOmQQcRADDRKkGBkMq2vrUMi3rKAIW1O6YW2Dvmhqcgcteyfx&#10;jSTK/HbXjhft7Pclel60h0je77fXAuqSxSBPHFHqFwMa9YvWHc28YXM85/dixewdGka2ARxMSNmB&#10;PgpyW7CsI6OZTJ6yGrJXj1lM0pDjjBDVhaqCVmVPTaenJNJAIBLwo2yICVFYXAAH7jrKYKX9Nx0D&#10;bcjc9HQ7lMlxNo6OV8Avn4c9t+Kr5DvGt5QUmIrhiYlbTU2Tnjkk8QR1MSiJQ9xc77Bxokw0lKJH&#10;igz0zw989RUkKoGY7U7HxvUbUHFx95atxbkFaSYratXBQwdNaF0KvOpUXxyFkEHgQUJoVXXNvh07&#10;1q9qIDsngJiBMVJhK/Py39u/74/efXd1dY0FDUBSf1QZBdLQ62vqfvz6m2/v2l2alUM5OyxqSfkH&#10;uEpch4LU6xtW79y2DQwExTjCKlPEFzUjSvcgpsxhMFcXlb25b/+ffPDTn77/o83rN1rNtuzMLJcr&#10;HfJGlG8Ed6QRQn7MW0ihQchZIxCURdrhju/s6h6dmODkU2ouxeOnUhzSghS/hUQQ7jh8t+oMGQ5n&#10;liPVbbHCQrvMljST2Wk0ohZ7psNRXli4pq6uvLCIbOSi7UqCYUKGysDAzdu3vr1BLWdGZsm5U6em&#10;xscT7+Tbvqh2/kSeiKAhv9APomhz9PTpz7469MXRY6cuXz575cqFq1fOXbl84crVwdGxACARXhRz&#10;qTWanEwx9Oo0VDQEaHvA8YDoIPBVpGnPnYmoD3JSs/qPFCzAe3YIe+XmOlF/lec7SErw9Fzzmr4Q&#10;yyHaZgI/gUohP4u7mQsGkLPSOTAwGwjGTWZk5KBaw3w4NOHxdA4NXbhx/befffbffvub//673yHu&#10;ENDTE4sjaRB8ZEVZGRYCVEMgXMiKPjRbaSoTpw4AhFpfqXY7Ij22bNoETy785ti0IN8IcBKph5vX&#10;rf/RO+++ue8VqChA3AGlUTHdYsEgcroRiNxQW/fWa6+9un9/SUGBFdsuye8mJ3m0urx83/YdW1Y1&#10;2KE8xoWICLRj5wdalqsXIJHQGIoWpKbvXr3h/b2v79myDXq6OKx/fAz1geDumJr3QkUhiA0jks1R&#10;WQwcPSAjAg8sJqQgYRlp6+6C3BI1oxphwr2mkM0KHFQ95rSM8tpaWlwMEV9sTTGjMYXjyElCd0ej&#10;YVzNF8TMpKq4xN1ybV3pCKZvFeS3HA7KgJMlhy+BxRkbX0WPAvmF2F7SghH2h4JYPCAsIPtvNVZC&#10;+fgj50Uil/nIg5MHfK9aIMllfq+6+8kfllcctlsMQpaZMj6joDh10YPV8YZQ8xC+8im/FyFfIdgq&#10;GDZs+iFObjRWl1fWr6hz2e3iilOoEfYF82K/EKin3G7CPcBH1tLaduvWbaJFyTiQP5bNArMgoZBF&#10;l1JTXPLjt9/NcbuRt0v0AsFIxQxrGe6y5tJTsWYKrMLNpsbjZ88OT01B5ZFC78FqWMxw98ZRngTn&#10;MBogeBmhGPx4dnbWpvUbKpGCne7KzsrKz8t3u1xY91FZDjFZiG0iGgY2HT+EIoCY2S73T997//U9&#10;+/LS3EST4AHhamRADKceKr6hCGVqWprJZpmcQ5mPGTjpUGd9Q+3Kn7z59iubtwKG2gh+Q+fdT01E&#10;SnWscWTQozYP2mAKNUJQuDngV0om4brhKJKENq9Z+97rr7+xZ+/6+lUgDlH9JRIK4yogaJFQ3AHB&#10;FILoyJNlXz+eUZqT4C/5/QHokSdbVlhcml9ol6QKhdFic8n3wEiH+WRSDhROWT87MwOGFTigpKhw&#10;RVXV2pX1G1ev3rph486tW3du27pl/fp1DatKi4odkNpOCMpU8sr1evTs+QsXOEbxW3+Bex7o6wMr&#10;5nA4EmDft37dhQvIU1KKDkN5qKbrdCfPnb1y6xaKOc0HAx5/gAsNIAHGiy7Ztm1LdWVlqo2K6/Cc&#10;U2FFwm5QqFnqChoQwjNTVArGUEtP95dfHUJ2NlLxFIqSRnhU4h4AxYCl9mzetKqi0mVzYIyqAX3c&#10;93ynBPAExlIqXgomCLRaByfGoF97+c6daZ8fKFMQsHxRjG8wiLz1qYnJ4aEhr9dDYRj5eRCOdbnS&#10;oMkKzSzoWWLu4JwI15a6XxwKQ3gPtdLrKqv379y1ffNmOIs55YUpNmY9UTkzIyPDleZCQvT0xAQS&#10;ySPBIPzIaTb76rr6N/bt279zd01ZuZNUoujxSYuH4gJiqB8BhzvCxzva2oGuiMIn0hAuBs5AisSg&#10;M19dVLxr4+a39ryyc/OWivKyNFcqdpDtvV13W9uGJ6bA4tIdYGVBWjr5EGjWUKgkdpfMwtpt9oLc&#10;3BXlFTxbOS6C+oxbEd8krYuJTA1iyjvXrl8D3WxBPXoXstvTIRKXh0UmK7u0oKC6rHztylXr6lcB&#10;N2NHSmwndTOfTTbOytm1YaHCUNpIUNIVVrauoYGrN292dnYpJbto+GHJi8EXg+Ia6+rrUTEYu1ll&#10;SddmRSJ+vR+WXf73ByHeZzi7kpd6LlogiTKfi254Tm9C9fNoBOYDLTGbIe0wXzDS1NGBCLCx2Wls&#10;7lktnHJIYUIcZuIYoMjjBsqkJVap3stYcwEMLm0QJdVAB3ME79ssVTwzWm125MsA1QH8cek8XUok&#10;kml3rF9Z/9a+VzIcVFOOMllIk2jBpSvsvUYEsdaSrnuwH8rqV27cQEQm8quJtYUZo2IhDJ2J+9Ej&#10;EQHwEUnBK2tr33zj9QyXG3Qj9JwyM7Nys4Fp3YiVhEKfd94bC4EsINYEa7fb5gCL+d4bb62srAJt&#10;SJogRCkIP0jGiWTyjClOh8PldoNcnJ6YBF1RX1H1wWtvvr5tJ2Ix4emT2sJUTlBkRigxAqenCj2w&#10;lnDSwTsJnztUWhAKCYdgVXn5nm3b0Qi7N2+tKSvLcqUiIo2aAsGRphSz3dnR03/p6jWT3c6Slmqs&#10;mMTDyaYBaUMgjQwGmLeqolI4zTl6ViAR8VkMEIXelBIu9CEtLQgmFhL3UFRdu7ph/erV+AKyXL1y&#10;JYJlK0pKwDylOhy4JZXYUbgYnKR/oP/8+WcEMeVpBGhin4AKMd+ZXaQgCZIox3/okXNXr9zr6EDk&#10;BodO8mik0L0YBLuQm19TWQU9SwIqnN2jvBajTLzJmTsSXyhBFtRlCFw5ceokEs4g2iUYlDJ+qHoh&#10;WECd02ytKCzavWlTdXGR0wKenSY0n1hQJk0GlrskQEVcI3LmdDqoCrT39f7+s08RiRmESwHTBF8s&#10;66DtTPDZMAo7er0QPtu+dWtxYWFOVlZBXi70ktxpacCFYdxQMExTlXOAkA5lSkGxHH1BTjZG8r4d&#10;O6vLyoj/pkpCpD3J0A1DVA8EmZGZ6XKm+uY9AJp+jyfL5Ybn9+39r2xfvzE/PRN0YMTvRwY6uFtM&#10;HPIGMHNpNaO4hH0aCpeDA/PeeRr6yBbiOZ7tSl+7ou6Vbdtf271v6/oNiKhGOCw+ZrZYEX7ag4iQ&#10;0Ykg18El1CoSt9QRNBdo20Vzx4Dz5GRmrVmzFhnupGCuJc3JbkyDmAspQdRTOElHWxskN4sLCjFr&#10;6lfU1tfUNNTWAlxuWrtu89p1G1ACo7wMz0slMqX3BbMK0NUaXW5HvlPoLR2DHTeIZ6jxX79xs7Oj&#10;k4B3hCLA4Y6AHwZfa+pqsTgDHFPpAlkiNVicuCI/YJ5obz/QTCxd1pO/fy9aIIkyX/5ulh3vU780&#10;7CgLmvZ90QkXo8xANAaF52t3biOPASiTBGwEysTgzratW7kKrl63zU47a2JcYF5pOSPTJdFJi17K&#10;4kmcJCvMgU1Jd6eXFJcWFhTm5eTCBZwJMehMd05WBvjR0ty8LWs3bF233kmxa+yIBFWzkDGp0Dza&#10;ZRCr5I9HkB57+vy55o4OFO+BDDJnrHCCp0ri4CZRkxDMTGFuHpzU+/fsBQJDsizirqDDh3onZDGz&#10;coCuQJDAoMZhMkNhlCuBdfzFH/0MmtUowQdfP4LAwqGgHz8FgwHEeQWJqUJSUTQYcJrNpTl51fkF&#10;G1bU7dm4eefaDQUZmbgRSGpTwCnUTqCFTTCEXe6wxYyeLTarxeFAwcmxsTF/wJ+dnb1m1apX9+x9&#10;fe/+zWvWFWVnQVybAAcc4bA1gCwpOqvT2TM4hLA/Li2YACHA4kiaLdVwj5v0hpA/kJnmqi2rzHZn&#10;GrmEOfMugjLZlCwMDn0kFEEddaTYgqZCzhDoH9C9ZSUlqOFZAPkZd3qm0wkSDvG4FgQziI6UdLQK&#10;lVBz6OzZs8+GxUwcYoAX8CMT0HS5nnqaPM0HFZQgVCNRgxj+wG3nrl1r7uxC0XCEzFJIiKhfIhrB&#10;Ytm+ZSsq7qSBy6TtyiNQJglbKXJDkqClR236rq4uELeo8IMbhlgBGG6j3gDKEBEXqWZrdUnZns2b&#10;y/JyLRRvQiuHRD3Ll/iVleBcQi06pMKRfm3LvT8c+GzaG0CWCmEXSeKR6Yf9kaTLRSIAlGsbVr/+&#10;yiuAXxajAenekNYqLSwC6HTYHD6Pj6IX0BhQFwLu0ac4LWbU3nxz/ysINUmz2hG5iTgZIdE9Hs/U&#10;+MTI0FBPd09/Z5d/aqo8J3fn2nU/2PvKa1u2r6takWYwzY9PDPX09nd393R1dSKkur2ttbXl3r17&#10;zffutbW09HR2zEyMl+TlZaNOAMKFjUbcDxzyWWnuHRs3wRmyd/uO2oqqDGcamgCbWKBKs8EcjIZR&#10;zLazb3AesQFM/ytxC5SGyGk9FF3KvulINAOqDhWVWW4XXPwE8SiAWdh7ak4+kLpVqabL0wElWPHZ&#10;0qIicLeodrtx9RpoZaxeWQ/+EuxsbWU1GM2MNCchV1yEGpdz4anSuzaN1LV4YWZh5tOkxXzH/Ozs&#10;6W1uvDcyOGIzWax6IwhsaHqZYzo4TFbX1dXX1ebn5RDKpD2tRmEnjO6H2hJtqDzNdEh+5iVtgSTK&#10;fEk7VjXftJVVH/HB64O2KV7aGos/QuvgMqApZAfDRPWigWAUmZI3794em5kyWiAYSWnTxGSGIg6j&#10;ed3KeuzIictk/EsrGeWS0ppJkhkJL7ZyavgZ4xuYAVeaG/iypqoGy+7m9Ru2rt8IU7SmAXV268rx&#10;fkk5HMTlhcVmA4oGC5NDqTlaGpHyRCrxBqs1OjOFesHItxgcHwORibVYkRPXAp4ov52cyAhm3LJh&#10;A8wkElcpvYbujqwo2BHwIigSUlJYiMqWVkNKQXpmQ1Xl23v3/skP3q+vKI95vRCt9KDwJb08Xg9K&#10;HpIbFG5uQEPATbzCgYApFgOyrCoqys/IgK31eOdn52dnPXMoZU7lwKHnicODQeT6kO8eRoCEp43O&#10;VMQ9GqcnJyARherJP33/h/t27qopLXdZLKJ8Th0DlIkbNaaEIjGEqHlCEUj9dfb1gkGiPQDCs3AQ&#10;pS5xb4AlooIl0Cn0ZNidNSVlxaA3kI6dgmrLcURtghUF94RShP5g0OP1zft8M9MzyHbvHeibmp1F&#10;eft0MIMOO4RX4Jo0s0XkgFQKKqMABkkeSQRJOt34xPiZM2cofeo7egFoMs5UgebyOfHAWfJ0d6zN&#10;JPYDsOAocBuU7YEyG9ta0ZJQGkKXIYISbYdxZjYa161es7KqGmWcREBowTO6mD7Cb9TvJEYrDc0I&#10;iOaBAdlDDasbKquqa1esQGVqqGuVFRSgFrndYAbmKM3L3715c352NjKjZWJrQINCWQiqKBnntMVg&#10;lNk9OAg1nwvXr4XwO3h3cHsEeeiOOSyESFeMgWgwVFFc8vr+/RvXrkNIJahKAFIQckg6wV6xsLAo&#10;E+o8ZpMPdQrgYvf7cXXg6XfeeB1ZaxnO1ImhoS4U9+pob7p3DzG7HR3Ixu4fHYXg7DTEhpDLxZuf&#10;x00zwDDDRwDpEMMDR/yqqurtDWteWbvxzXWb9qxeu6aiKs+d7sRuyQ4kRrqqoCwpuMagt5nNPq//&#10;XnvX6PQsc5kseMktqzCalHcPmXoTZhDSj3KwDtRUY0eqCzPxb6QaXdQonLLPNDO78nldhVcGm9ys&#10;zIy62lrU6ixGYAEictzpLocD2U5ObDIoahJrJXnrGfti80uLJtYBbbvHg2IhkoIoX9CqlP1D4wX3&#10;jOkaCYZR5aGmrKKyqBSlQbPT3IilRqeja+rqVmRnZvBzMQBW1nZ1n5FgD9S94X0G/9chNZ5uLiU/&#10;9Ty3AFdASb5e0haAxaZYb84vVILvyCHFW2hFBoieHAuuoDHiEeKows1yQrRu8XKh5smw6RBkqGDN&#10;hUVd4yD5EzOe4IGvjvztP/7D3fZ7SKUOU7QSZa5AEyQn1f1nP/3ZX/7Jn8GqIGYeiAVUCqMczcWj&#10;YE8s66D9YHjYkc6jVFCnmobCI5dMMILhIdOIiEgEeGHpTXM4kb5AayoxRBy8lJDATOeimDTyE+G/&#10;YEr83I1rv//ssxPnzk0CyMH5jpaBEjK+o1mQCB8M6ZEnDqgUjWQ7nH/6wY///Gc/qywowLPDkOBs&#10;XC0Oh0SAHHECGEjSbH9WL6A4aNugsjNy5KGqjSIlJUUlLodTCu1QcJtk0bMyEnqeRJVMutaRkd8c&#10;OPDv/8t/DsF3j1rl5CCDljWLKoJGYg8aeCP4GWuKSn782pt//sd/nF6QhypG3kgYetSzM3Mzk9Pe&#10;ufnpySnU05uenYYSO5Ldwauuqq//+U9+XFdeaTNbYd+IE1kcd8GUGPMwoKyYLUFnAGKePnWKxuF3&#10;+kJTbd60qaK8QgI5mLFlip3ah8p1cmAGQzsFgsnPC57/J759BmR0NWa70Etene7/+Z//428/+7R/&#10;cFDnsFNjQReWKoGGoPL9V7/403/x81/UFxcTBKARmHBBbmcNpNMcDoOc5nJQuEuQcbq4LxJCrCcQ&#10;GSJDUDjHF6StDmIZvXOemfHJsC+Yn52ze9uWvOx07jmk+1B3yTmJg2OUqe4qqUTkbCTy5ckTf/3L&#10;v7/V2gwmM25AvW5ksDHBRk3DOenRGDZ8+kBw/7bt//qv/mrH+o1OsNn8dw4AhuqtyReOQFu3tbvr&#10;+q2bV69eBd+IsfTHP/jhptVr9OHw7NT0EzfsN/QBSBBAiCArk75h7wT++Pqdu//f//7rkzdvj01P&#10;QfAL8dFQ6wTeI8e0ukIh9hr56SVZ2W/u2fd/+5f/Mi8jA2wxxZnyC8dBWB7bS6/HOzs3B0HeqSkU&#10;P5pHc+zatau4qBjngacCisIs0EYjEHjYCEEx8SBw69IyxipHUgmCCrnyC521BGtrKz6F2cb0k1Mz&#10;Q4Mjk1PTgMYIIQ2Gg16fF/eC09fUVJZXlILbBQjnol9SZOL+ryTK/IaG2Mt/miTKfJn7GBwIlYzg&#10;FBeEShH3phEMHAPE1gPBOuInFctAGdnY6ZNCutCB/HbCXlkBmmJ4FjgUDYFSKmvw6KnTnx/6Ymhi&#10;1OZyRjixE2bDbrXmZmTu2rJ9x+atGU4XQioZB6oYkLw05DPC+sYyHSR+TtU26EbFUSsh7gmOQm2p&#10;47Ak4CJOjNVNTU+PjI2jRk56ZqYNpJqZREzkVuVsZKH5x7lwANIkv/nwI8jHwImIqndUPoSiSPH3&#10;FF0gaICjHFkOgQDi1KoKi/4vf/XPfv6jH4IjFKgEXOul3AU/yMjvfCShB80WM8o9I1MYQaIiQCN+&#10;bhZ1JhUkoEw0+kQoePTShf/1//7vhqcnqZYhl4eGCBSeCfiaNFwiMZfdUVVStrG+fu+mTTs2be4Y&#10;Hbrc1NjS04N6dD5wsB5/CExmIAhOFrVexmcnfX6vO9Wxaf26f/Pnf7kVcbcWh7gOOX5TQT/aFoV9&#10;7zGwoaDZpmemwWJ+5xBT6771a9etWLGCgjNoVtDglJpVQhwK0OQQOuKSWG1c/KBP9pKmENqP+HCO&#10;XsBvyL/+r//4D7/6wx/utbVS8SQOXobAEKQfrXrDj95+6y9+9if1paWsZqjKJfLslZNpLxYz5wQe&#10;8XtiLuEy4OSwqeCKr1gZQhEEd4TwO9LCwv4AVFItBpM7w8UedCwXSJ9jjo1vAj9w+jXhRroQd+vA&#10;1PQ//P63/+nv/iYQQ8J1SlQPcTGeWDJrSSmJYpQR95nncv/ozbf/6k9/UV1cjIMQqsibR3p4QdiY&#10;fVBxItd2072gz5uKDd5z9kJ0JiJS7E7n8Ru3//uBA0irh8wkoqpJBYw2lpx/j4f2+hGHkBIMF2Rm&#10;vfnqq//mn/2zTLcbUB4ujBkPBD5nyImBOBmfF8gSXOwEZG/Hxufn5gAr/7d/+2+3rl1D7ADSzBHf&#10;glhSIqIN4GrpX5HaVLqZt9tceQubCSj7YiGCJhSS90ETEFPKiV8ITjFaEXNL/5lTsG7pUMIcYTu8&#10;9pKcLdSsiNGNIOlRb3fSyoG9SziKemNImaI4J+kEbf2XXwV6PgiA0j2yoaHgXfU4DrilomIJRKvS&#10;wfJA8v2JJ9JzNkiSt7O8BZIo82UeFVj5RIVEzCDno4gnhPeoQmPDicM/ganB0oCdOdFLVLIDwAOS&#10;IEtRZqJHk4gODWhqSwW8fsEI6vw0tTUHoyGnO42i+uMR+G+BMlNtjoLsXKiym1DXGsaGKjfKllxx&#10;/4WCYayMRHzyysOgcgFlEqckvKkse+pLAQG0JOtQPhGaRIePn5icm03lpJxUp8OVmoroSTigMjPc&#10;dgBeE5SHUIDI5I+Evjp+9A+ffnr5xg0QKkGc3oSa4EgzJ6EW4GUkGZHIUsAPaZ539r/yP/78F9sb&#10;VqEWECo24/U8uwIQfoeSdPgOPymQJJkjQEwDygzG4Y9s7O74f/2Hf3/++hXEdELRmhAIRXnFnWZb&#10;fkZWdVFpbVV1XVVNbWlpZWEBWJwvz5769eefXrh5C2WvESwQR5ZymNAXDAnx5aQ8HXbarOtW1v2r&#10;P/0f9m/cnJearnBrKsqU7pI9i3yH9x/BA4CYzwNGT1wI1q1bV1OzgsAfSVKB1eXqp4LYCbADrRH6&#10;BOIEvDAaSVrnSdcRBWWyg0DkG2hE61E8KX7izOkDBw/eudeE4ARwy5iWxQUFRblUsRCBevt370EA&#10;g5KbjFtk/yhPCYVTXSC1wDvSE6i5JsT701oAtKKR7TiBsN3sEKdCi+Oe2f7ZcW84YENmmRXVBq1m&#10;1MA0Im3MaAZtx5qUclac5FZLy//5y3/41e9/g7kdNcBrYYog14UcCLSLQNQHJdyQyyC8de26P/nR&#10;B++/8UZ2qhPxG1SGW6HJcE2KCejtQfWZ3vHR0SdtyWd/PBqsZWDg6JXLV9tboaEBZxGpaNBmNA5R&#10;W5vOUJiVjdAgqALvh5DS/le8IT9CQe+1tgwOD0MOArszaOuSJBECVvBCNLPPj4gCaCr9zf/x12/u&#10;2SE1l/Adrh5a0igCXEX6gjJlCeRyaBgJ2OYdPXmirbPTbLVl5mQzO0AMNNrYYbc63VTKB7v6yiKK&#10;88FN4m/ko5dRI5lLxC4obk2uA0ouJi7dy7sXRdRzwe8pK78y6Hk7pvSCCoJRXQCuKoSSc5Q3nyFG&#10;agOwApR9pS3dsnPjFV5Y2MWa9c++b5NX/OZbIIkyv/k2fX7OyEokHGDOxBvAHtZ3+hlbTC4fJ6oh&#10;WG9Iu4ccc4hwB8KDZaOgI04CVohMPliWg4X1RKgOWWM0LoUjLGlfD8UcvRFmyQjWBFtpUSfBYbR6&#10;EslBlgjhglhtOeOargVHEQCHqHnHoqRM7kpLRTwS3wfZU8aiCspU7oTRMrbm9DcumzzrDxw4fPg/&#10;/c1/bQIbhBxqHQmYA15Ck7yspBgGOyMtzWkFx5qam5OdX5CHJNNrEL1uahoYGRsYH5tGoCHsALzk&#10;JlMKVnmcForisXi2K/X/8W//180NDdFgkKrtvDgv4GwnxJLsSHJAJpbOg7hOowHp/x99+fn/8Xd/&#10;OzIxbraCvErJgjKTI7UgJw8FLbdv3FRfU4v0BcqKQDpUJPrZyaP/9de/OnPtahhhZzYH3HZw6hHB&#10;nGIAOaK3ooUiVoO+tqzsL3/6s3d37yvLziNryFucRCJEg5gYY9BtOn3q9PMGMaVj16xfV1ZVDZkb&#10;JGoBE1CWFVlImjbs36bsYozrcDBgQgoNlX16spcCFTh2Ucw0tRL4Hr1uemYWcGRmZobKVGNXEAwg&#10;kNGdmoYZhFgI6LLjTrhmD1W7XjIfxfZz9gln/qsQU85PMgO4eRSpVjVb6e8MMeUF2Hyh8dbHZ47d&#10;aWvBLE1zplUUl1aVVhTmFbjTXIgOzMrIcNgd2AeC8YdC5PlLF3/9218fPnoYCXaIFA4bzRHUSqCV&#10;BjqS2ENyAh3EV33+/z97/wEl6XXl+YEZ3qT33pf3BuWBgvcACRrQtVF3z/bM9OxImtUeraTVHu1I&#10;Z440O5JGY89oesRuks1mkyABEN4UCuUNynvv0nvvwuf+7n1fRGYZAFkmqyIKEQwWMiM/8+J97933&#10;f/f+7/9+58WX//gHP9z0yCN+PH9hSQ/XHHnKunY3Nzdfu3YteZzZM3+Q/SPD+8+d2XfxTFN3F3TJ&#10;yUAoz+N/at2mxXPmzq2tr62tK62s8OflHDxx7NfvvbV9315M3fhEICxEdcmdsiYGifMSPYjaQuF/&#10;/7//q28990yWTFPBiaJ0IbTP6wM48Y2aMcjwH3qHB//Tz372+Y4dOIO9Wdk8Fy22JRbT4yIsHigt&#10;LEAN6kevfT/f6xdtXVE0iPOwJdNRnY86lBLDSTzScR6Uokwjm2q9zDAzS4g1fKWh8T/LUMuIhSUc&#10;78K24E9Q0y8OWiH8TgtGmVGn1xfhDA0x3VCgYeaPI31kcvZAGmUm53O5N62SeJQEpZi66jeY7vxT&#10;U8VfQxHWBZeUaCNWbDTY0OWmKJwtw+0jSnzd64ZfdXG87sWvUkQwHMX9YfbZ2KYI65GEb6yAj95Z&#10;/oGT1NTWBpsQLMjOORSOEENCbRF8KZLR4TD5I+vWPIKoB4E8jKJx2CQAbcKbaZCrpF1rWL1/dOyn&#10;v/zFz3/9dy1dncArKcshQJFwDenfEYJ3vElHKC4oRCvkJz/64YZHHsnxZ/aMDZ84e+7TbdsOHztx&#10;pbllaGxM3DdSlzyS7fG8sGnTK089iZjzvXkwD+gqPq8vm1d+HuhkJBQ6fv7Mf/lf/z/h/5WWlZVX&#10;lC9dsnTD2nXLEdcsKgU0gSwJmVHTki0JD2Tn0UP/7hc/+3QPxQmBPi7qPwNYAF0etycQCUUlxQsp&#10;6cnq4pI/+s53//Clb8MuECCV8NJZXznunCY3ub9/187dyQkxTWPr5s7JLCk+c+7c2Ng4mRgV7E9y&#10;czNdqDqS3AGVWJZmQUs6sG//kSrO1EEs00oEGIhUakI2WTUkVyE2hGPdaZ8IjnNDtCFlnOvtRMRI&#10;t4C8mWIQHXhLcDocEQeSuKJiEyOjCB7hyyZhTkS84/nCJvYtbVeWtWDlxIzCPRmJ/X771r986zcH&#10;Thwn9OEigJ6dC8DN8UnyCdOQOACNyc/LRZZqw6ZN4JlrTVfPnD194eLFIydPn2tqGh4b10A/c5rt&#10;qg2XHexe8rj//I//9Iffeg2NJNn2acrKhYsXLl+5DJi+/a5LujOudXWe62zLKipatXBJY1lVvi+r&#10;GC3Q3GyHx4VmxZ6jR6Guwsyxu9wk3wk1wuyX1aAxR4B9jnAM6u0//x/+6fdeebE0N0s+EWMaN3Li&#10;KogHkw3K1EdvUGbnYP+//T//w3sffgRV1OHxwiLXumgErqhfBjFlvKas9PVvfee//Pv/CG024Yya&#10;PCCT7adv40+fvmORIX09yjTa/uaFfTAugxtRpmkYETM2F+FwS0dHcWkpqhIczCkSW0MzS+Jn09yZ&#10;iobVlyn3U1/mHcympBsS6QYleiCNMh/2wSCbUC0jhlfE0BrFDMDXRDtREh6DkQjhY4FnminCQod6&#10;imQmWmmJagiNObwJUxojM2VqEseIJxTMJ+mW2JsIxcXBsg5Qm5W4yoEjgcCBw0d+9ds3zly6OBEW&#10;V6RUaOT/QJZwBDOEMjlqef/kH/9j0rp1iZ3KlTcW1rhgjE/IiT2lJo6u1l3DQ//zv/o/3v/s0/a+&#10;XvJ4JOYkNtps8JWRSRWQ6CRyKo+uW/dnP/nRqsULs7yZQaxxOELyNxol5y9f2b1v/5GjR4f6+374&#10;ysvffvaZh2mUEP3Mzs31Zef0Dg/89Oc/pzr7vPnzlyxZUl5WlpuVA5EAcG1WEUaOiGBLRfTJE81X&#10;/uVf/eXbn35CAhBcAqcdwhfiglGImRlet4Zd4WNEs53u7z/7wj/6yR/BbTSPZtrqJY/LjCLA5Sef&#10;fAblINk71u9745OPyGgOhoL0z9JFi5YtWbpy6bK66qocb6aEz0NBUBdj+7YXRpmHepIkGinik3Eq&#10;Q1ozmnW4S+fDrgwDLl0CD8Sdj4w5h40FAucvXzxy/MTg2AizmDQU2ZrhXYbrQmVRm72iuGj9I6vm&#10;z5nrz8yKRHFAKzKNr99yfYmfYwNMBpE8JR4hEgZ/++F7/+GNvzt69gwhcrgW8q8RdYf1y888Ztn+&#10;eZcvW/YX//AfzJ3TyLxCPAEVqstNLWeuXD118eL5ixda2lpIlZKUaEk2y1i3ajVUk6c2Pkr9J/BN&#10;09Wr586dHR4eTvanf5vtc/q8dXPnzm2cC5AUaitBAOgWjoxj58//1a//9q0PP2BrF6Hyq4IpQVPy&#10;sMWwySxjezAR/K//7//5H3z3tXlV5WKedfIo+tI5ZITVzMsKYcvfg7HYpbamf/0f/sPHn33Gjt3h&#10;pVyZ6BNjg0mjl9Sv4FhFUeGPvvP9/+Gf/Nc8df4gpclUV06Gg/E/SCr6lA/BoL0EyozfTtph0LFJ&#10;ip8KUiQAs2mYjtvWvt6f/uyvYX043S6dO4urKsrzCY+wT7uBRzwNZVr0jtvs+fThydwDaSWjZH46&#10;d902tRvxeatmQdwcEuYEFuBPwAVC9FeYPYEAGI9VQYwLTHPR5pCYjlkJb3xPC7dNb6KFOMWDKp4u&#10;zT2Re5qSG1ZNSXVqyqd2+7W21k8+//zImVNt1IoZHkTpZ4Rcx0Cwf2hwaGSYtBLEcp568kmqrglN&#10;UwUCE1bW4Et968IsSfRWJejuwYG/e/vNy63NlICjvA1BI1m/HZD01Qmk+iGYyxyUIBcs2LhmTVl+&#10;PkR7vrjX6czxepGJKSoqoQriU+se+cmrLy9obLjrx5BcF2D5R0BpZHAQmaGFc+etXIY6zuLG6joy&#10;6ImPqwIOdDrl78mSYnH+iHUdPHXy9KWLSO2oD42wKHsCEI1D8qWsMoRybnVx6YqFiylPopHluD9E&#10;NzgJiLl163by8ZOrX27ZmnBkaHho6/59lOHu7e9vam66eu1adVUV7ItMr58vqCrfMjBvG2Vai7o1&#10;K1X4UAjAQpJUYGH0aHhYcguwncrWiHKAAFBb70A/JYL+5td/t2PvnqOnTh45efL4qdPHz5w5ee7s&#10;ybNnz128ODY+WkPxpcpKqokST4hHzs1/LWwrfBlllFoFJCejkHS/OHmCNK++/n6t+SoqnnjLKHvA&#10;TpAdaYgsdbJYhoaIfjz/3HOVVPFxe4jjl5cU19ehkNpIijQlTwms4/dFpTFATGAy44lHH920dh3i&#10;lO1NzQcPfEGKDxS9FHj6t9lEkib7u7q72lphrxYVFKm6r0wA9q7NrZRzb6W4Lnhf2EEGaFpBHQuv&#10;EWOZU1e3aN6c6uIi2ReLPY0jP5k5U5RFi8Wrf0Zev7W7Y8/+/Vebm+Hx2D0eLeykXCmhTeO5jPnd&#10;roVz5j+96TGxojJ948NVhoIJLE1hzLi1n+ZVsAa3nGUarhY84cg0K4Ry5o1zHWJ/ho2C6f/6//z3&#10;u/bvPXz8+JWW5r7BgY6uTnz0UMUpznTDfDEOTH1Pu+9t9n/68OTsgbgTPjlbl27VXfZA3OlnhM+M&#10;IQE+kNkbiMVGQkGw3ZXWlsMnT2zdsePgkaN9A0PibZRohgnjTb2sqW8sS+IVh5vTPjA/ykHCJgKF&#10;hKn5JhFqqQ4n6akWy9yLt5JAXHaWDfl0n4eK4RTAcei/rpwsh99HIhIEJjvkSCG9qRz0lI2L5zNZ&#10;2EW3/BrPwc4OjY12dHeNUzhOiOfCDhM3gIhyUG9Sq0fa7CG+n9PpQ2oyOxtsLZt5s4yLpmN0cnw0&#10;MyOS4xVd94f4hQuKlP58n7/AnykZ6cS5qJBOBoMyaE3lGLMcAVMys7PdaAea7hB1d7QzVbGJxyeS&#10;fFJtWQX2YT4g/QkgMQwHcW0kaGV8ghcTiJlCfiyUFP/8e6/z9dk59fT1d3Z1kxpvZoFkZtilCMvt&#10;Q0wzS0x2ju59FKca/CfZMKYzRagrJBss2biZT8T7iJcsHIv2DQ31DA32Dg/1kbk8Pt4fGB8MBQdD&#10;oaFwaCAYuNrRBvU2EMXxqWUhATfCcRBFKy4r+wcrRhqf0rK7jI1OjA2NjkBE5SRCIKRwkPrNVo3I&#10;PXKdEact5nbamBeUjY1FCgoLsh1oEkmRHp/Nmevx1ZWVPbV+/V/8yZ/+D/+v/+Y///N/8OJTTy9s&#10;aCBXqaGq2hWJ7tn6+YH9+wYHBh7iOcVXI3P88JHD73747sUrF0WLViphegqyc3Iz/WzMrLC0edoW&#10;sJIthezAnLb27nZ0wYyj04pgW8eYg3VPrU8uPnp0jimJXtJ1kPs13CB57hJ0N1sFNvZaVEFC1RAj&#10;hRErtAqmtdmnTz2QrxjJpsVKrzcTOrFttL5LAnZSdHQoI9I53N81Mtg3NoKi6cXmax989slf//KX&#10;UJLaOzs5YXoWaeL2dziPHu7xlPrfLo0yU/8ZfvU3MEBTFi81EqyJLjuJ1U0d7UdOn9q2b8/7n37y&#10;t7974z/81U/feu/dq03XZE1CMXnauhnfYk7bvE5zJIpfxVQWjr9YLomlagIpSyOaGCHwh6qyT0ro&#10;TWIzmrFLKI1iGz6v3eO2+9w2KURJ9CeKfF8E20w2CfmJpHvLHp6VXIyjccPw1s00V5PAjbB81Pxq&#10;RjDrYmR4bHQiGBLZS3HMKXQUT5tlT4V3j5uW9lGdMSvL5/eJ9wg0rDgJ7fS25qbB/r4HKA9+n0ck&#10;iyIC192dHTwpPJG4OmBbiuCIrGUiyScpKUTZZLWCqkdMVso9291uGxVoiH0xAkLBRFwPBCQifEFE&#10;ckQOM7EpMQ8uFAqlFsQ0z2L9kmV/9uprfJ38/HzSz2uqa2C4CvWCPAopmHT9hmyGz886ySIUCHLU&#10;OcMoJ8dImJ+qWCk/MPjpb5eTRDquTSkg8K7N6fKQheP1Unsqw+0mDAElJWibRKwVF/5IKMAT7QNl&#10;hkMmBdBqlCTKWSl8WlnbcorpnJJE5tGJ8b7BQTKeGAQ2r9/u88O9xWUdQio9FAxFI6OBCcg2mfm5&#10;VVXVhD514ktqumqlZRAJZfdIFSuKC2x+ZO0/+Qf/8N/+y3/5L/6nf7awohLy5kBf3wz75iE4jFDM&#10;keNHPvjog86OdgSCENvMz86+MYFaUFUcOAo909ba0dbT3289LWOEzeOynI/TLW9ixy8TU13gEOKh&#10;JqlAvdvDs6NGLghTc26csGqJXAkrCU6FCsprjdAbBTGvH8o3OBXijyXRiuufk/mY9lLJngy2U+fP&#10;UpATggejmW0N4SkkkxrmNJSWl6t6r7WpegiedforfHUPpFHmQz1CDCITrGXUkYV/DVGmu7//sx3b&#10;/7d/86//+3/6T//9X/7HD7Z8SpL1+cuX2ru7xDsVx5W6eTaMbLNzvhloTjNKiGzHJZOE/w17b3KS&#10;1BDUG0lbl2RJzZfUQtzCzuSFc0YSzJWWpp5IqY0h9ocwE35HvCnoWY6OokWp95fNuaYjKpNJKxoT&#10;qWVtFKwpx8slwDFDQ8OQ1AQogTKNE5ewoJGEFO+mlB4m4Skz00/pcPxz4shEfSkcbu3o6OntTcVc&#10;17sfxFQlam5vpc6QNVZM0r8464T24HHZUS8syCPrI09WJlgWkRDpWbhCcc+IL45ulEpDQtobHRru&#10;7+2jxNHNrUITp7y87O5be/+vsHrBwr//3e/73b7ayhpK2HtcbplYIv90L9pioo2wPKlDQBnSCOoK&#10;8KJN3wtH2mzShPoqRWsIX0tlalZuinMHgYCirgTQkxroTLlJvzfD50N9fTwYYNOleyzDWBYpS3VE&#10;ifvLSBcpSpT/yMSLxaijQxI0EYQM6g6CSEJcOyp6kOwoqHTg8zohVrpcaNDWNTSQLQhw4XzjKaU3&#10;mEvejAz2bcx5yCeUEc+MZgy1tA4/OFn1e/F47vwawyPDO3bsOH/qtJ86WKK8G/fWJfYY1gZAsCZ/&#10;7Ojs6O7twX8cN6zmeOMhuBGXGTudmLCMFhEaVo+m3IjHKmGFUKbPW1sNe6JaNuSyl+FZSYmBuIy8&#10;Zddv+pIJ2z6jTZQ1lHSd4EZ9vb1Qb9kjId+LIJaIZ0XY2tsRHCWXbGrSxNeaLwGud97z6TOTpwfS&#10;KDN5nsXstMSyQ6rJTrYGSTl2uy8ni11ma2dH/8jQOOHNUAg8197defLMmSB+EmPjdClSN6QWj1Dh&#10;IettpN3lc33rkWT4oF9iVeaZtEuCtsZdLc6OqWMeX+GM5DUWifgOThuJt7JwikqMoEANEBLukej2&#10;4OAw4Vd1XsY9L0Jr500dG5J4gJuaYQRA1bRfNIj6+vvI4xGdQ76KSA5JeChukFXoDxeRyw0vMy8v&#10;T9LqM+xEQlvb2pM533l2Bsd1VyVK293b29KOnt+EOqh5FsIqMzE+nkVtbc28eXOlbiUfka2vpTXl&#10;0YDg6WeEqyAO8pdAYGRwGNVpa320/iNOO14rV6yYP2/+ffg69/wWqxcu+qOXX6koLinMy4fCK6M5&#10;JnpGd5Rgbs2L67tIHEymCJdQM6Wct2ZlJCqdKtbA60mvS8VTEctEI4YZoBTqRPSTT+QAK6qf6AeL&#10;PCozVyaylcwrINTcwqDMiZHhEfjQxn+WcIFa5kAIf2wuQkCZxjmNQG3dgtokgQgcrHK8sDDZbfDG&#10;oX10796TBw/dz1JY9/yh35MLItQUHByBNiC9ZFlR48O2zCC9ZZIt+/t6+wf6CA1I8MVCpHGlq3i8&#10;fMqoKrOFGRckdjMRRL82IXqqonWiFscn5G8V5ucXUrRWLK4ljaTD1srhufk7TsPCUxAzEc626NXT&#10;w9vWKmNltHFOd1fnlbPn3Vo7OBIIIWXihzaAYnF+YZYW+5h+9g3ui3vS5+mLJE8PpFFm8jyLWWiJ&#10;mfwGnmmMmR9YxnDjFRUX5RXkUypGwl2TURQTB4cGT50+3TcwoGVipCiEelNM2MZcKLFf1X2w5Cjo&#10;20TD7U4yxMWzZayg+E2MJdHtquHzcAEpA6SEP12fVNLCaAbqZxLKEV+j/KixSHbjU85F48607J7B&#10;rAnKn+ZKkMwUDAz094n+NKcbOytNwP0GKuVX/pXIuN/jLsAvl5MTCQSbmpoHBoZmofdT8pJ4jlta&#10;27q7e/Axm562skUyMkqKi8uKi+k9+LUO3oTXIxEq6VFVkC2MhNpFqUCeJiWiidPpyUb4jw0DhWFg&#10;c8qmYMXKVSkKNOfV1lZQvhSmh5I0ZMhaW6k7fdZTPi2NYeJkp/C70Su3UKP+aC6v/5Hcfslfdvp8&#10;PtHrjnu0zOTSt2SaKyNPSXnyDOSC2uDpvjTNzrOo1fKQSVGnHn1vd/fE6JgSRlVVV46R3RoPVfK9&#10;iFGEULS1V1ZWeJCjV5RjUTx1IqOQyiftzc1bP/qopanpTvvlYTsPa7a8Yd7ff+27JTnonirElPCO&#10;PlSzkVCTRY0xigCNjI1YwEvMm1ahnxKdtQhKcRMqnT82PBydCJGlbkfwGDIFO/9QmG2/qLqqeClP&#10;UdnnZkeh4XKz7Z+O9aaM9bTO10EomwhJM6IUA7J0aoMToy7+g7J+zQ5G/g9rYm5l7Zoly6nvgIYo&#10;tN3i3HwKPRTnFUjI41Yoc8q0P2wP/5v+fdIo8yEfAVaaDO5CrdWhoRfoU/b6+rrq6ko08DSxIEJu&#10;McigtxdnVg8+LXFjaIjcKmpm0dGNfJCR4TA4UYXWBHES4gbDiqWZ6tAb9rzyFwuyCotIkhLs2T7q&#10;oVkhPBZI+TQU1uok4EJlc+reX/+v5thy0MRhq+UcjVtsitSNjba2tAq3HSOrtpUf5CS8myKWOWmn&#10;tFokmun2FOXmNuTmUNP3oUx3vcthPTg41NzUQs060c+PpwfkZ+fkZWbhs6TKuddmz3I6c+nGzKyy&#10;3PzyouLKsrK6yqrGmrq6mhpSjHG4jU0E+waHewYHe4ckQ2VgfHxwIjgcCBLMnbNg4cKFS+6ykQ/m&#10;9Fj0xMEDWoI1DgTvuB0ypKfNl2nXkYwNk3BuksLjR4rmq+YAQQwtLS1ldkA6kUlnXSae5WuKLYD5&#10;dK8oKNNATNHaFNwvQEDgi3izoD2b+gtwL7s7O7vaO0OBoABQsysz/ikBJVxG1ZCYVm4kM/MQOpI+&#10;IKRuYgVWUzMoRL53zx7Krt5xxzysJ+IO/1/+3t97aulSak6Ir1qpvYIFRatYHgY0cRzJlJ2k38Fz&#10;MCKETGkXZoKAPPgSivNUrFaei5rhSSqRk7Vdml9QlJ1bXlBYQqKR08UM5V+2Q1L+XHwJltdAdyMG&#10;48rUnv66AfwpApawEg+YbD4Io+3d3X1wa0KRCbjXKBrHd/08fpqk+1IZEXyvtUtW/Lf/+J/8kz//&#10;iz9+/UdPbXh06dz5i+fMe/SRdYU5udzRLCCWJzceITNY9tbz4WEdEN+M75VWMnqYn7PZEBuXn9lm&#10;GnEi3ggYXb129eqVK9g4r9vjc7upwTinvn7NipX4q6SOnLgJRY3ILDNSM1eEMWBMSqhNyi4nUKbY&#10;CyGNiflQqaB4lk7caqk70VqHdKGSRdOe0T80dOnKlatNTZTF5m5CpKR04eiYy2GnmJ4nw5bt8214&#10;ZA074Fy/n32+oabFH5i5oPzG1cTAacWgi81NH378SW9/XyAYcnu8+GiDo+OyAGruEQXWJFUoEnt8&#10;9ep//IPXCyjam359SQ+AZgiejoyOZvmz6VqWRDh61AA8dfKEz+UqyMquKCypr6hkzLBfqa2pntfY&#10;uHzRojXLVz6ydNnyeQvRK2nt7jx98XxzezuLU1dfH3Czb3iYzOg+MqP7B4BAmT7/8NBgyj0B8FNP&#10;T09FeYUkXcigj6sD3c43EaAAX4RhK0SRKW7J9XNHkaH6nqzKWaJNQ5UZGxIKV1tbdu3dOzw6As1Y&#10;8/nN1kt/grIcCq1etHjBnHnQQjSvSGbHVCK77iD1QE2P0xMHh4dPnj598NjxgfEJmfOqCGGghtoR&#10;+T9KEbGJiYqysj/4wQ9ADKhCSo49f1C9AcgtO/bsbGltuZ2e+GYdy7NY2Tgny+0503TF63IRVEHv&#10;PtefWZCdneeX6rsrlyyb09BIcSVGRwhmLJK0VO9BQwoLqLZOEshxV4sxlFgTnzBP2U5XVVYtWrhw&#10;/tx5qEgxs6gXVZiXy166ICebchJLFiyk4qWq+k/ZUMbAlNLYNBejBQHVE8DAoHLHwPDgZzu37/3i&#10;QCeU6/GxAMEKIWyYjHcZJVxXhxlxjggD1Odw5WZmom+1cO7cR1auWr92/ZpVqxbOW0AtDJLbdOTp&#10;czcGPP5WD4aSlNOvh6gH0qrsD9HDvOmrJHaHzFrJFRajIJtgopYD48N/97s33n3/PY/Xm0tFE39m&#10;dWk5uomrl62oLi4DZerhuEpEElErUmrBM4uESWw8Qp4NFVDgZkldWuMygYQjL0nxSVgQbZRaFOO2&#10;kTbppR325u7utz766I3fv3WptYXscqlXMWnjutDkIWt6HI659XU//t73Ht+4CTIcm28xkea60yyU&#10;OFOEqGkUYexHzpz8v372s/NXLnf29CDIghTLyNgYRtCSAiVnyJbx1Np1/+y/+q+mG9uHeRDc9Xfj&#10;sdZW1sZ8zv5QYOcX+z746EPisPmZOeWFxWUlpcjZeHMy3Vl+f3Z2DoXTnW4fGlVOT3NT6/ufb9m6&#10;bzeaOw5CzLjNfT62M1KjXvNOPBn2bK+/rCAvL5PMotR7ocP1xOOP+0Wj4MbU4Zl8GY0sCsTTzdFX&#10;LKzT/PcszRBOBPHbeoaHP9+3+5/+L//zldZW0syj4qSM7+44gskyOvoXf/CTP/zhD5csWsJsgsDA&#10;4i4EFZ2IElJX1GkE4eEwM7svX7325ttv/vy3bzVTf8vpkiit7CoNCFCoy28ECYaG1q9d+8bPf4mr&#10;zG+3o25lE30GgMjo3i++IN9lJl8/fQwl2/deuejL9pcUFcFWpOytjwpPXj8lPQkFsI3p6OykwKmm&#10;TArhAQuGI8Dn8fIIPYRoIhG08WE65ubkIj07MDQcDIVlB2LPoPzS0Ph4MIJgnfBleYCF+bk1VK8q&#10;LMa3Dd3CeBDkrRLCiZ2E5WKMOxpJ/xKPAEGJSOhaa9u/+cv/uP/goby8fF9mFtTkhtq6OXX11WXl&#10;1RVlcGmo06aRLWH3OuFPGfUCdaSDiCnYC/eJEUjRBwzAFIrUozTlXBqksiFGTTT9enh6II0yH55n&#10;efM3UVwoqwiwwAAzk4KBi5Io8v5DXxw9cTy/sLCA1OGcPCxdaV4BHG2/02NVMCdqw6aZKQ/EZEeb&#10;IaLNODxQdOvv6xvoH6gSV1ZDUV4+sTkRWZRUU10w42ROy5mqdzYqnIaFqSjT0Ts4uOfQoa27dnYN&#10;9FOsAtej5llKDAkskiO+1br5c/intjAvT02Pmk0yagG5EUl+ED+M8DxjpOaGw8HM7Cwq+Z4+c6a5&#10;ra2njyai7o7QO+X6iCrGqF7Z19v32jNP/8nrrz/MT30WvhvjoaSiIubzdvb1dLS3eV2ebJcnh0xj&#10;r1eSWn1uspulIJCqSsG7YnG5cObyX/7ml7/95MNANIK0FXnKUjhGPF/ifnFO2vBVw46AuvBHr3+v&#10;LD9Px2mKvbJzsp986gk/Vd1vf11s7u7NyfRnZ/pNucUv++ZWYVXr77ImS1CCMqojI3sPHfjn/+pf&#10;NXd2OLxepNtNgpzQn+llUnDC4R+8/PJrr7yycMFC+h6vGCECEYaNByW5JD+zDTMuTtRPkQ3f+vm2&#10;dz/5tLm7h4oyMtHkTSkugQi8IWVqWknk+Sef/NV/+inWhYqFIiobi7a1tu49cPCbqc9wx6OWrveU&#10;FRVXVFARJycrE+wI1ZV378DA7r17t+7YTsVIkjVtUllKNK3YylFKnunDXg1CeVF+/vKlS9etWVOY&#10;XyCZ4xJB1xCTygYD3abFfSjiBfjjzxjquHgyuE7UPAwgNOEl6xTjyxRBTcTL7PbhUOCLI0f+13/3&#10;b3nEXiklFcMClJeUVpaWVpeWUZv+0Q3rqyrKkOQUqpKgTIRVdXfCFSV4pL4F0dNSAtf1eyoVkLdQ&#10;poLSNMq84wGVpCemUWaSPph70iyjECQoMy4eZHQNxbJQPmSwb2B42JeJZrAr05fpQ9ZM6Y8ElA3F&#10;yjB3EMnrGx7E3lGbp7uvr7O3m2pyREHRqlizcvULzzy7eN4CD4YQ/xT8TsCjVhMRMxWPzov5E4Mj&#10;C5wkCij9HP/J+MREU0fH1RZxZDqlTLLXBVTRMj94Q6lZAvqV6n0uByLe5OiQuC4bXzClCHTgI9OQ&#10;IyiTVJOJ0Qhsv7lz5syZR/4EpQtRZBkeGSXiS+Y4Sn+wnXr7eudWlC+eO+ee9O038CJ5JSWevBwe&#10;j9vmmKIasJo5pI62SQvgQQM7HNGM48dO/btf/eLXn34YgNaFXIC1R1Bsw+qWYSPvLDo2gSfwP/vJ&#10;T/7Rn/3psS++SFGg+dTTT/m9/tsdDz97862lixcvXTDfxMsT6dxmL2i9ZAHWpGBr+Rfui4EDI+ym&#10;Lpx/453fw3l1+r1MDRO5x1tJTrHb4fTabY8sWbps6VLom3BNQAacLNphwrqWpCX+YR5NBMa1PJPw&#10;TZgjXV3dx06e7OjuGQtMMG1IBRujTNT4GNQJaiCNjY6hVJXp9b7w9NP/4n/8n2gktD8q2F++dPHg&#10;ocO32wPp400PLFy+fN6iheqI5sEKwAPlv/vRR//Xz392rbOD2lpo04qDUOs+iaItuhw2W3hinOjT&#10;i88+94c//nFdTTXxHxk46kUQZ6XlIEyMJhF/AGUKhoOUycsASXFrGmB6K5SJfWX7YbdBqv7179/+&#10;2W9+c+7qVVBmKCyETnErRGP5fv93X3z5J69/f8mCeW6uFiVLjErlwGJJNrIImPHUJRl4Sty/Lo6k&#10;hC4VNDaqeWmU+bDNjDTKfNie6PTvo4wZCc1ZqeIG4UlIW/avFp9KeOXU2hVvp5g5DBFGxFA5pW6j&#10;nXqPh04c++LYYbwm3f19/cND/YP4Mqk2Mrpm5SN/74//s2c2P5HnysTosErBNGeFS6BMo4sWj2/H&#10;i0UIypRG8V8YPzDccXSJgqUClMTL5CohlTk0PrLvwP43f/82GcpiZkU0KQr2FQK9iK7jcY3YAuNI&#10;ZT71xBMvvvQydYRFA1PfWFRAJuHCcDA4Mdxv2GPp1x33QHZBQX5RkfgsjYiVrBii502mlRG+Z1ih&#10;pG8PRg8ePfpvf/t3b+74HJSJytRUoRCzuk3aXPwbDHmisT/7g5/8L//9/6e9pWX/nj2pCDT9fv8T&#10;Tz6Zm5NzW7364o9/8vp3v/fd117zwTuxtmHxqTINZZIBZ6aQIVZaw5raXZFo72B/U0crSSFoszvd&#10;EFeE1ozHy+NyeZ0ugAacP6YVeLGtqyMYCvEDTOjB4SFxecpsk3SfMep8SrHQaH5u7pzGOQvmzTdq&#10;/KTEQckdGh7uh007MEBkoBe5r4H+0EQgO8sPx+5H3/ue7iYnz506derkqdv67umDb+iBmtra9evW&#10;C31CtflbBwZ///HH/8f/+R+udXdleD0UjSR2I2MEiJkxSaTJGY1FJiaqiotfeubZP/3DP6qurMBV&#10;QJjAZG2a3EoThuYs49REAkLYugLoNEdcHYoSYDJn3QplwrBkCQjZM9r7+/7Z//a/bdm7t2toKMPp&#10;gkUlIgcEnaKxspy8P379hz967bXGqkqIE3hMMes2q2KGtT2S35TqJC4OUT8Qra7rWE+y1sgf07zM&#10;h3JqpFHmQ/lYrS9lbAdvEbTDqEhkQj8wsuiSxCPhZhyHsC9ZztA2V1tmfJmi4QYD7Gpb65vvvfP2&#10;Rx80d7dTWZxQO3bCpH0XZOf+gz/9ez/69veqcou1HDIaN5LQKsSbuMSQxErizRGbJmYP26XeGeMx&#10;tZGKRFxe3TDgW11iJWmRK8DpycjoHx/54NOP//d/86+7+nojHK9igdIGuZVYL4ydByHrYPDl51/8&#10;wz/8w/Vr10lcVisSaZXLDJSu+7qlhO7D/LDv13fLzs0pLS6BQqFjSVGmiGTxRBQL8TgYPoHw3qOH&#10;/93v3nhr907yzLS8p/IoTJaLeqQZBm55R//+H/zR//rf/LdoBLZfu3r44OFUjLp6vd6nn34apubM&#10;H8KKp5/90euv/+gHr5fk5yM7ack2xHkt1nXwJIk4kEw3LQ1joIF0OkvyBFsn+lZ2i9K9migkzipS&#10;3ES3QZ9MIBI7f+XK+x99QCEGIhJdvT09A/2ynIuKgxh/EkmYTkQD6qprXnrhhR9+/3WkA0CgIB68&#10;nrzCvCIReHVED0ju4TI0ACJeY30dbT52+PClCxdm/q3TR35ZD1BQatP6jWIVnRktfQNvvP/Bv/np&#10;f2rlYXndUlECoQxwXUyNIg8cIY5QuK6i4qWnn/6jH/ywoboadS0eh6luIaZXSLoSQze56gZ+MuOQ&#10;B46n3SiDUmCdZnPeCmXK9Wy20Wjo1JWL/+X/+787cflySHyfOlRpTCRGis+i2vo/+8kfvvT441X5&#10;+bCBAZo2OBWo+sPO0Mlu6gGou1wjWol6ltO2UmY1iAslfDl9JD16UrMHjNVPvx7OHjA4TlCAWcUk&#10;Ti15PKpLYpL5tMit+V1TfFSLW9GbcDPF54mrBc4kMHB4LBSI2gKTjmCGI2R3Reye7oHRtq6+gZFR&#10;TX4kjuMgpE1MR2k4pHKTK2D436ZCD9wgDceLjoblVVW8Ycm0CG41R8uaCrVHSimzBBIOzM/JKyku&#10;BV8GEXu2TQaxulRjt09S7A7qmMh82O0oiQ+HQiNU0NagjFQQ1rBNNBjoxuWThpj3aIwTOiU1QceJ&#10;GTDqA1eOLP+XcSZkLPmruMMTAv4micUS1pIBKcoAspcQBhd/ZPdSWl316OZHGW33qKX37zJanH3r&#10;bRVnHx4fh3/S3z+QcFDG92LxZhs2myEzK03O+kknGz2IMnwuqcQ+X5bHk+Vy8c52OjPtDhz5pNEZ&#10;xW04ziNj4wcOH9m5d8/+w4dOXjh/qbX5cnvrhZams01Xz7dcu9rReq2z7TLKlp3tcD2pJ8m9JL/E&#10;bs90uXK93sLs7NL8/OqS4jlVFYsa6lctXrxswYLK0jKuf+r48TTEvFeDrLmlec++vWZHDuingFmY&#10;OBSA30iiwmYiU8dpF/KJ3RZ22MOQk3xeT1amnT+J9rlsPFTuTQXdVblW0J0OFdlyqBBxXH5L99/E&#10;4nGdmvpSFiXDHBl/qTA8XvDWdqJY/UFsLW0QnXfOlR+gapTWVFXUVntUrEOWE6OxqgKfQFhAsbgq&#10;1L8xVVUycQMzsi3LYIofpSHmvRpQSXSdNMpMoocxG00xQNMASkWZCinjv5oCgoJExf2hCxN/AqAJ&#10;j1vq63Bolj+rtAR1ozKbw2N3+2WfKr5RZ8zpIYW7u2egu6efmndyEVNQBMMhyueqtGeK44mjVOpS&#10;WI3QihXyZePbWXWsyHkimCkRO8GhGuURuW/2xUQEfX4/9kuC5gIexeAqlIG9Tl1ye9ThiLpcEYeT&#10;WI7wkvQGWocm2NnZ/s0pSj4bQ+jmaw4NDXV2d1obiPjDNI9Onp4+RxNAlwertWrEDSfLjpIYZGzI&#10;toZlBXGAQDSKsqKMDocjv7hoUyoDTcHfM3tNhEMU36LSkqY+WABy6tT46muCAmb1tfSEVCWCj00S&#10;R5zbIls4UcVXr6eu6qr2IEA/SquQXOgZHBilrLnLGWW+uBz8S4Es8n5J7zBcFPGRmno/yt5WRKI6&#10;Siq0Lnld9gwEAfKyspCyOnvq1LkzZ2b2XdNHzagHmlub93yxh0Oh+AwMDgQjWmnSAECxyfJ4+L+Z&#10;KUwjh8uJVYTPLpngOoLUwGsyl6Fd6lvi1dhhdoAWhLMhxdXR1nnhwsX2zq4BaopKAQzLZBrDaaCm&#10;0lds0I0o5eUmb49BFQhCTNJABFqqEb/bVVFWWlpc5HbBf9HmSQvidX2NgTdt0R8SkNL6UuarmT8n&#10;XJsz6qr0QanUA2mUmUpP627bOn1Wx69ljICapqlNrPVH3csiclRWWobahuTaCBVPzZAaNLbH3V3d&#10;7a3tMDLjsTyhjwnAiAdBRLJZwuImfAPSEFyogXM1Sar6JhVK5PZiE6d8N3oI1tUymBLfV71PCyLH&#10;LZT1OYeS5myuJE1kLUZrqb2jPRUjsHf7oGf/fPx29K21NqkTQ/0Y1hAi2BpkTLDZSKwwZiURnrCq&#10;4ige5Y04CwpI4sERsqb4WoqLCjc9sTlFPZrbt2+fIdAcj4Wau9ouNl8LkJNjrcLTHht0Yy1SABJ3&#10;IL8l+zcApHScyHlruS11ESkeNGu4QpA4M0FmE3EAoCGVXmXGSL1WlCVsUYeLpPZJqvw5qNnkitmc&#10;kFwIVkiCoFTuUW+0eWzWFJbHpm8LCTDhLl48f+rkydkfZd+4OwjQ3LMHKjMVWoOhQEaUUp9KUBdU&#10;Z+SOJU9cOM2RKMU1wJggPIugJNtrePUi9C5yV8LINLOShCEKUkTEc6A0pI6+/s/37//rN95867Ot&#10;u44dP3Ht2uW+3i6KJoRC43AkDL9apykPAAJGrte/pK5hblFJsTcz3+PLszszw1F3MFzgdFUXFBRm&#10;+pEv0EGoaZ3xlwqWydBVfSJ5y6C0bPj0qMb1rtQEOv7KH75xIyOVv3AaZaby05u9tls7WzbAMfTN&#10;0DRE2pdATiwYkBCMitFQXZA/9XZ1tjU3EY/Wsj/ql+FcksHFv2hDsS1MOqTdHpicHAoF+0dHB8fH&#10;EHKTzHcj7a5A1myfb1jezKZdQy3iCJ0Ggo0hi0Nma+cuDlKkN6hjZP6A+EpHRzukstnrpG/4lVHp&#10;a21tBZGYlB0DNM1joo4UQeRAMECWgtQEMe4341yRR6m5QHi4Q+HasoqGyiqCvOJrgTcWw3XtKC0q&#10;evr55yA7plwPs6WZIdCciEV6hgfbezuGRkfoIFmiLRK1Foo0oA48SXlATclXrKga2qBBSHFakVDT&#10;chNxirhbSGeUIo5JyahD4Btin0hGELu0x2C1wEkgSABzTn7AKyZ9T2ow1MtYMKxoYCp0KXe1JD2t&#10;LcPly5dPHD+eco8mVRrc3NzcdO4cmwPBZTxwUCbsW2EBYXZ1001ODuqnk5MoH6GEKnpDQoqWqWc2&#10;96C7eIRaPQiTjBfeuocnm2cyo6Wra9fBQ29+/PEv3nrrL3/963//s1/825/+FT/vOHjgYlNTz8Dg&#10;2ERAqU9SUtTv9ixbsPBPXv/Rf/Gf/dk/+tFPfvTsCxvnLazPziv3+quyc2oKC6FVsF+hz3chCAAA&#10;//RJREFUDaJ7JWSOKflYE46f8o4aJzsEJ5WkwFILzzThztQnZDkjjEviVm/LQ2se53W/pMoT/sa1&#10;M40yv3GPfOZfWHIDgI+xWG52FvVdGqtrcr0+RJhhfbGZdlCn0eUKDI/0dXcHJybQsGA10nRV4ION&#10;4mMYKt7jkSilRFr7ek4hd3LqxKnz53uGhsLYRMlAEheJxPiUQqQo0/hlDFYR15fIr7GwItLu9YgX&#10;03olvLLT/K/YuCD7/6BQBKPR7s4OvGkz/7LpI++gB1CM6u7uBlqZzNbEToBPgJgoAQhvU6puGxez&#10;wBnWLnHDkAHtcoVHRmEWFufmSR08cgbIG5CnTyjdjoLg008/lbpAs6Oj46v7k6kVHB8bQF6ruytK&#10;BXHiBIbQDOGYrRJJG2zScFK5HXiTmBujgSAhb9J9UPmii3R7ZryX8eCCWXQTq28cKTJxhHJteLQc&#10;zXzSbCFT25zD1SFKnYUogdoQkg9f2e4rV64cPnToDoZK+pSZ98BoX+/KqmqRxmSnQEAgGJSHBegL&#10;h3A2u9k0SL0oNvJwMjXRUXdxUupTStjLG0MsTkQVc5DthQayJWGPGrwTgY7+vpaeru6hgQvN1/Yf&#10;Pbp1z+5Pd+4gv/NvfvPrv/7bv/lPP/urX/zdr9BFFuFiu83j8lSWVWxYu/al557/7quv/fC73/+j&#10;H//4T8iy/NGPXnz22fkNjT6XJB7JODQWIOH1vh4+Jky2TPFpG6IbumW6Zb/lz+Z4y+4nLpQOuM98&#10;eN33I9Mo8753earcUIiWQtoEH+RkZVGluqa8wk1STjiSZXfVFpc+sW79n/74J//FX/zDV194IT+b&#10;xAP8IpIonuFykJeDCl/v+NiZpmsf7d75737+V//ff/HP/+m/+Of/+i//4zuffny1vTXEplfRpOYe&#10;sWaqQdRSKFqZSMPuxm4h20FOQ2Zmbm6+VfHcGBSlISUwp8DTaAyNv4nxCSo797S3h0LBVOnplG7n&#10;4CDr0bCFbUzwVsoNSm4yMqXgllgkjBfcJjG7KJnoAEoifR6bDfF2agVR8oQslghbFx40UjySB6SV&#10;02MZOVm5Tz+RqkBzx44dLS1fVWiRWiwLGueWF5eQ6iGkEp0Oxnljc7uAD4AIstmudXXvP3X6vc+3&#10;/eb3b7/94Xsdvb04PoVIoonlFnllaiZMG0rGS8QOzUn9Sdn+iU+ST0CwBgrE0YCAA93kETSgUvZX&#10;iEm1tbV98cUXKT1cU6Xxpdk533vscXQx4+U0DEOWZwbJXGLn2En02Uj/V2RnBXQstCdbd8GXcbKt&#10;UJuEv66CHoNjox293T1DA4gbj0cjKHh0DvSjUnf28qUDx45u2bH9/U8+JldsLDghpl9Fj9EyLswr&#10;qCyvbKBS5aJFm9ZtfPH5F1771reffOKJ2poa/KmWqTblK6dt/C2zEO/0G1DjVNbR9N3R9Rj0hlOu&#10;g5ip8iy/8e1M1zH/xg+BW3eARZFUoCnUcjiOaDRn+n3Lly7bvHHj45sefWzDxo1r165csqS+ujrb&#10;55c9dcYkeSHEXA6eOrPzwMFPd2zfumfXnkMHD586furc+cvNTV093bhM6urq62pqM91uLJh4VzRa&#10;aBTcJAwo1SgEeWq7jGiwDRGW85cvnz53Tqh+so/nZWSMTQwW9yqc+XBxfv6iefPqCvNDAXQ206/7&#10;1AMkE7jdbrIQFCnJIsMn11pajp4709LdqXIBUsoQIRWTFoZuloTLEWcJR+bX169YtKS2ssollUOm&#10;qyPJw/W4vSi8dHQi95h6ewZQJrVbed3yMVxobV2/evWSBQvYvOX4sqTuZmyS6gHIrfeNDLf29lxs&#10;bTl3+dKRM6e27tqxbffuvQe+uHj50tLlywoLCig2SC9bWeQaIjWT5bobkeQrCR/27sGh9z/9hKoK&#10;0FeYy4JR2BAqXJHpA2LVhP+8nOx5c+asXrUyi+IIt4AKZH2Edu7cmaag3KdJlZFRX14+PjZ2pbND&#10;PPxCyRVyivqdRTWTzRg7/yVULp83L9PjVZUrtYny0nLlCkqFmiRhdjYw8sa8ovS+9/DBQydPjFC+&#10;UrQ/IOnyuWBWUOvI0CD/1lRVPfPU07lZWWY3YhFilIXhdropdpWTnZVPrcm8vCx/pgQq1F6b/E4d&#10;hlP7/zjJ1+o28wfzr5VkdFOHGpx6E1i1PrzeQxo/+ZZH37dHlb7RV/ZAGmWmB8iX9YAS6cQLIlRL&#10;l8uVl5s7t7Hx8Ucfe+LRx9asWNFY31BeUJDnzyRiIl5GxDJtNjJCduzb/5v3P9iyc9f2fXuPnj3T&#10;3NXB7pn6jyI5hKowRbFra+fPmZvrzzSGxuLWiA1V4pDZlsvPFkcHZaLe/oGzF86fPHNW9u7iwbGS&#10;gKTpWhTbCW8pLCjzBy88n+tLybrYKT0Qx8bGGCGS7qpLBI9pcGSYYlFOj7uipLSsuKSYLIGc3Pys&#10;nPys7PysLP7Ny8yaGB6uLi9fvmTJ3MYG0Vg1aEnQpnnLb26Xu6aqhnGVokCT5Ka8vLybH25RZcXS&#10;BQsbKqsLc/PcWtaFZN/Wzs7zVy7vP3Lo3U8/fvfTT3Ye+OLo2dMHT5642tLU0983HgytWL4csVKv&#10;1yOSEDoTrOlz3SJuuYOYcYIyh4Y+2/Z5R08PHDhSQ6AuS+hcIKaVz2NykEnDmtPYsGr5cqbPLVHm&#10;4cOHYUek9ChNucYvbZzThsLp8LAUVMMUU5o8GhWvv+hvTM5raEAef05Dg9flFEBpSBTGwa2WUZhD&#10;cNqFKSEQEyc2FKIzly/v2L//2LkzKNQKZ5rHTwBKhwSReAhPpI0/+9TTq1esROndCoJbbgB1Cgha&#10;BZKGiFcwutC50/vhKeUgFUI2MzcBBq+HjDf4Jm8NDqdd4Objb3FKGmIm98hOo8zkfj4PsHWaZSgl&#10;HIXPbff7/GUlJUg3U742B7o35DmV11CJInIHsGcRakH2DvXv3P/F3737bt/oKHk/dnjhbkcYopDw&#10;ySR3gfB3ZUXFwvkLCvLyzRppVTRRv4rEyg3ZTH2pwgSn0g8ky96es2fPUaCcGhiq+hbPeFDpddFY&#10;oZGR2I9fffXJtWsfYJ99k28N0OThWkCTKpReb3lV5YoVK9auXP3I8hU4LMkhWDx//uJ585cuWLBs&#10;0aJF8+dRkKmitHTx4kWNdXU4uY1AjyXaahYn/ZfsFTyaAjQhqKXaC48mjt6ioqIbGu7PzpIdGl2G&#10;yxaugNPR1Nr28ZYtb777zr4jh09eunC1o71joK9reGBkbGwC8kE0Qt9WV1UvnLegNDdf/f5R5Vca&#10;RGE6a8qHZKr2gQOQqtl78EBLR7vkGDkcUGgtfKk/SE15/hOJZvv99bW1K5Yuzc/MQhrnhoV7YGDg&#10;4MGDqdb3D0N7lzfOZWueX1BIps/E6Eh4bBw4GBwbCw8P11RXr1m9em5Dg5viwBb5CGMsXmr1JxpC&#10;kvxrsjLZZowEg0dPnsSXeaW5GWoTqWGqr0lBDifjiWGAI7O6vPKZJ59aMHceFCguBZHFbPiEIq+S&#10;ICbTSMYsVwbHRsS/oO5ThZiWLFIcKsYfQsKLaYZpXC3pjp7RtNFpbZX0Mmm0eUe9OesnpVHmrHdx&#10;it5AE8YRaVaxQzUrSjZ3EfGkXohsfJXNhXUDEgIiOQx3FO6TC80tW3bvmfR42BqLSpvorqgcG9tl&#10;0oaczqryclkpCwrdENLDESl6ZkyEMT9GR8MsmZo2QjsQr75w4cKpk6eh+4k9hXIkcixGxs+O1obP&#10;7li/dOl/9xd/kaK9/XA0G6DJMAAMybbE7y8uLqktr6qvrJ5TU7OgvgF8CbhctXTZmuUrwJ1rVqx8&#10;6eUXn3jiiYqKipGJMcoYipCRBO+krqlJRJdlS5cjwFhNTU1vby/5RinXV2QC3Qw0cQIx/mX66DBm&#10;dlH+8fiZM18cP9rc3TUQIJ8uhshRGAazx01YU+h4sVhoYmL50iV1FVWyrsdpJZYPOIEyE9s03bUR&#10;gj955vTVpiaQqlRaELwgVa1lBsVionzLJ1qdnAy/FcuWFmXn8vxuWLDPnDnT19eXcj3/EDQY/+Ki&#10;hjlrH39s9cqV6x9Z89iGDU9sevSpxx9fv27doxs2Ll+ytDy/RJQCTPUNIyYmZQ7UjIrKpkJMZSTx&#10;Yd/g0P7DBylV3zU0aKPKqGYRGce20+2hMlB4dKSmsuoH3/luZXGJskIlKdPoDStH38oak/2JIe3L&#10;Xe0UjbOi8xLU0uC+DLQbUd90x+QtHs1tgUQ9+AaIeVsXeAjGRqp8hTTKTJUn9VXt1GjJlNaP1mG5&#10;MVV0OtVKslkNsruZqh2/T5xhY3F9VJNCdsYSH0GUTWXcjckRk6IYlB+yfFnt/f2///QzHJnsdkW5&#10;TYwBSxl7ZTDnpNfl8bvc9VU1VaVlZKwLiuBIwwLVBln/GnF3TrFTAChjcGgYgY+LFy4Qv/d7fH7y&#10;Zh1SrNnngpae31BTs37Fiv/mz//c6yalJP16kD0ACmTlyfT7RRbA4fDq2ydvJ367TKeL1HLeyHp7&#10;Xa4crzzKC01Xf/Wb3/z2nbevtDR3DfQPBSYYPDGXQ8T2NdJn4Ca+8Kq6uq6uLgDYg/yGd3TvWwBN&#10;A/W0loH45h22CbS3+nrPXL3cMdhH9Ug2aVJqhXntQghWFm0cTePDIxvXrVswZy7aMfGJE3dhGpSp&#10;/8SV3mW2joWCFy5dpNg4RcnF8yT1IoOToQhUa3igMUQkyNMan/A4nHXVVUTMS3ILeHA3LNhXr16F&#10;cn1HXz190l33QDRakpO7YdOji+bMWzZ/wdIFi5YvWrJ04aIF8+ZhdU+ePtnU1jI4PopnmwCCRzPD&#10;mSyW0r5lx8VwQz1qRcNo926EPkYDAQ6YjgPFjxCbxK6uWrr0u698Kxt6LkZeoZwAVrPvmMbSNJ4A&#10;qWauHlNTu9iKRJlVYSav6Ud9DQi9/nI3XT4+DWZy1/Qx97UH0ijzvnb3rN7MYE1zi+nKMjckjQqo&#10;U3NgOTZu3SZxKpq/xFlyuoLJNtWknhv6ZAITmroSIsTSPza2+8hhqtVJcoEpkGvSYSFusgOOZYTH&#10;AzUVFeQMQaNU+GCJvcXZeII8MVkS4NPUH5NR6XF7iguKli5esnbVavb06x5ZtXbVqrWrV21Ys4Yk&#10;pNc2P5adpmPO6vCa8cUFaAIrfWwhTELA1Cux9EgqOTxdioVmTB44evgXv/7VnoMHW7u7rrS1nLly&#10;6fTFi5ea0e3rH52YCIbDUi0ISoaEzl15RUVXLl82FYZS6wXQROCpvLzcarbINmmqhsGGdgKajpHA&#10;xJnLF5s6O8bReRW2nM5kXeDlMGKWwdCmtaDMOT501M2E08w5Ezk3uguSShx383BMIBxpRzm2vR1u&#10;X1FhYUVJWX52TklhIcEEai1UFJdWlZaWFxbVV1WTirRsydKiHOGJ3tC37FrRRk2tDn+YWjs2NJzp&#10;cleXV2S6PVluD//m+DKz3d6rzc0//8XP9x840NTS0t1Psd/h0Ug4QA16WJhS3VF8nOwYTMx7PBC+&#10;cPnStp07L16+QhqlJn9pOpEJGYTYe1AbveqpTY9tXr/ebXMIPVeD4PGiGaKWJGuHCBypDpbR5zS+&#10;ivjPVmF0rSRlPQKTPmQWk/hL1WF15KsYguayJ/6mLhJjOsy1yWEyIa/EBaaZFXOnNMpM2gFvKSon&#10;bfvSDfvaHkikAOKhlCVJXzIz46DTwErzydeBy+l3MyWUp1kHyxJMm9/x7FZNczVWwnGquflf/uLn&#10;v33v/dEAWhi6BnrdgAQju+0IRak98oNvf+ePXv/B2uUrhbUejcHvwdgIHOUCkhubgXI7dpCP2XNP&#10;BIKEjbIzs3CN8nevx+WdtggiidTb0zM8MPC1HZU+4H72QH5+fnFhsanLPG0FsNYiuGCURcabMhwM&#10;/PrN3/3//o//fWB0zO5GlF0yhxgB+YVFyAXMr2+sr6yqLi0vycuvqaysKCsD7hw4eqTt4iU0Cu7n&#10;17lX95o/f/6qVavkalbFH3NhUcREqvrk5cv/63/89x/u3D4Sizi97giZ9UyMrEycjrbxAHHJydHx&#10;/8c/+Is/fv0HcytrkK0V8S+yeTRuIIqbumNTJTCrODUThYj5qbNn2zq7xsbH8woKyivKR4ZHUARw&#10;u138348kqcdD0Jw5SFifvQGOTH692RO1ZcsWGAv3qh/S17mDHnj22Wdz8vJkK09oiCcbCuz6Yt9/&#10;/E//6cy5sxIZR8A9FoMBvHnz46tWriLJsqigsLqwxBWehALBkOjuH/xsx85f/vY3J86fDdhiQWGn&#10;SCkprSVqQ/+YHcnmtWv/5Ec//vbzL3rt1Ia6xTBQbGgUOjU4z89SYSPuvFTXAKQqvaLclQmLB128&#10;nlps1nxr4VFJtI38dylHmVDV4hdhX0XCVBLgGI3IyynRUIivbLLd4r4NvU78nUaZdzCc7tspaV/m&#10;fevq2bqRTGMmZPxlbSwh9LNb1bi5+YvuS61tJ//RrB4FkbcObSSyCRJbRONzuX71Sfxq/SDHgA3Z&#10;T+/74gsU0jUYPknkfJJiFVFydOzuDHnXVVYtmrcA3ICAizAvbTbkpoOq7h0IhamtNjA62oV0cGfn&#10;idOnT5w8CScsPy8/NysTFqbEGdVbY6pHDI+MDM64ePRsPYP0dW/qAUr/MMYyvaIkEF8QptGoNKqL&#10;q6W9r+ezXdvxrzizsiDtsoewIXFFkoptsqW9/ejx4wg0UmnmwrnzQCJccfm5efV1dXMWLhgaGJwY&#10;HU25jmckIwYkHs2EO5ZeiUppF8LUVNC61Nx89vLl0ZEhKS5tdlMhBEejbLR8+HInbXmZ2Y3VtQtq&#10;aown1CjLCsSUGi8w9GQ2AViZioFIaHB4aHwiUFpaSjS8obaOfytLisuLi0vzC0vknV+Yk5OXmUnq&#10;T5bPB+FEpqMlEnZj16JZe+3atZTr8IepwcNDw3PrGpWwJI+pf3iY/cOBQ4ebOzoCVG6KUpdyvK+/&#10;v6Wr4+ipEzv27tm+Z/eJY8cDQ6OhiSCjpAh2UUHh3Lnzli9f1jinMTszU9Aem3nyz8hbR0hrZPSx&#10;tetefPqZssIiqWtqLRfXdaHlfbfCWYbLoslGupbwD7NexqRwPORXXXh0/QEvMspZkiyWJ2Et8YsC&#10;USVapfZA3auyYPGJUPKBleBZsotUUC/OpzL3ur5VaV9mEg/0NMpM4oczs6bFJ/GUWzoRLk94LqcD&#10;SkPKnH7Mre6T2BxO/yE+va/bOSbQp4VHWeF6EU/ZunV0eIQqFW7xwGTgaZFidzZ7ptONig1i1CS0&#10;lpeVu70ewCL5s2Oh0NDYWFdf34WrV89cunDoxPFtu3d9+NmWd957/4uDByhmWF1ZRXYCnhbNOlKz&#10;pEC5p6NdywOlX0nXAwI0J2OZKll13cKge49AJIzX7MT5c5/v3nX+0mWH3ydhcbRUhEFGDVIGDY4M&#10;J2Hi4PjEYF9/ZXk5go7IrODGobZeWU318ODQ2MhI0n3tr2sQQBM90YqK8jjlRJdnpaFQt4q459WW&#10;lpHxMVOsD3orcUwRGdVJFJkIRCcCjbV1K1esICFYFmWt68ORLMVMvbFIqGdoEOLBkWPHtm3b9uln&#10;W2AfVFfXFOUXUMEri8wsmLJKivU6HWALysuILI6+4/gykUZ03TfJysoaGRlJszO/7vHO4t/HJ0h9&#10;s5UVl2oYO6O5q2v/kSNHTp5ARmDS5WJ7BpeXKuRj4XDPwEB7ZyeyDB3tnV1NraMDQyhqNTTU8RDL&#10;Sotra6tRdYB3sXjhQkTlUKstycvDeRkZHd/4yJonNmzM82e5hH5/K2dmAt4ZCU8rrm0gpgGdSpFS&#10;CTwSi+RTBZqJflFel8StJPSmwXqCFwx4ghuaRoRXXaujisdTs9oVd6piqMqc3WBMrl+UZrH305e+&#10;0x5Io8w77bnkO296ApBBYNOj51aeYJyUOd21+aVfxcTAp1Nh1JJM1ba7ZaDC4ZgIh/fs2T3Q24tD&#10;lQRwpN0KsrIpJFiWX1hfWbli8ZLVy1cunDe/oKAgFI21dbZfbWk+c/HCoePHduzd9/Hnn+3+Yj8o&#10;8+SFc6SDdPb1DI+OOJyOspLS5YsX+XB3KdtTDFpssr+/JxVzQZJv7MxWi7TOZASgqTG1xIIgJCsy&#10;ewCUn+/dtWPf3r6R0ZjTKUE0SSjTBUlE/lhqWKckLpyXlQUNF52dorw88dzL5SYrqirHRkZH4pWH&#10;Zus7zMJ1EQYaGh6qrq62ukUhptaYjo1MjF++erW7rxfCCcs0YUJEGOgB6g74EbOJTVIBYeWyZatW&#10;rtRSWbHwZGw8FGZf19zdefLi+QPHj+0/cnj/4cN79u0lzwNPcE9v74IFC5g+mZSa5LtEhRttSmTT&#10;vVOK7tOfz5d8ZYQ/kXqYhf5IX3KmPdDd011aUurzZ0KxOHPlys59+05dOI8Xkz0GPmyJZZM0JhIN&#10;/IoHHM2jieHu/rys7AXz56OHKiVLXc4sv68oP7+2qmpeY+Pc+obG2tr6iqq6ysqa8vL1q1aRY0Tt&#10;cknWvLmST3wtSHD95QNzX10sDI1TBSKMVoiWIBLilAxWtdvWOKN5EtpwsDWK9Q72Hzp29MSZU0Mj&#10;IwBNmKTsP3EjWBQvibUb0zEtmJb2Zc50yDz449Io88E/g7tsgeFfmsC3mfMyz3XSi0xlxNQVlxA5&#10;n5jQuTkq8e/XNGDafDawM8GGse6YOF/tCjcgkH3+3NnhwUGf2y0ZBiWllAhatWTZ6qXL165cRbLO&#10;ssVLqioqIIf19Pdv2fa5lDY5eACUefTUqaOnTl9ra+sc6BsYGwlFw05JmpTYCaFSkn4yfT5Tco2v&#10;SGEMqkDfZe+lT5/tHkDkkqIiOFEsF5k6NyQ6ZpMCd79//709XxyI2uz4YMS/oUW6BWsalT7JAotB&#10;sVg4h3IAj5KekuX14fEUIKoh4prqKoZ3KorsUJYzDjSVRa3V/1hXoSOfOn3mytUrOA7dDqeHQGd2&#10;Lpu00vz8uTV1UE2QgiLNvLGmjggA06e5rY0SQUycXQe+QMj9vU8+2Uac9OyZto72waFBuJhen3fO&#10;3Ma5jXNy/H65QYR+A6KYIpOq7TB9G6nbty8bEkYMNa3NPttT5quvjzu5rrERxu6RUye279t3uaUl&#10;4rCH0JeTepPsISRj0k6NBDf1651oy2W5POtWr35048aS0iKh7sOZFF1aKQaM25BNC/HxuXV1K5Yu&#10;W7/mEdQ3waC4FNGyFWk62ezFo9HXj4spoAnA5ZKaFWDC4yImokuM6mjqWNMtkaBMo1MiYq5SI4Ap&#10;PxKcOHXh7K/f+u17H33Y3NwUDARYs1SN08GXAG7KZeVqpqJq/JVGmQ92FN7O3dMo83Z6KymPne62&#10;jEfGJZpMvBK2Pi9+IFwynZqZgKEzAprTsv+mEessuGm6RKZ83PHJf8Ox2MjoqMflqqupWbl8+SMr&#10;Vj792OObN2zcRGr4ihXzaquoTYayOzaprbvzZ3/7y4+3fnby/FlyiscAJDCE/F5KOYvWJvQefpA0&#10;pBjb8fVr1xTk5kolQvXUdnR3JiSZkvLJpBtl9QDFCVkCs7LwaOr+QJ3RcBE7errfevcdQn4Oj0dK&#10;i0IrFGahAiCphghT0YaQFdBm7YqVj65bj2SVm89II2O5UTYY8qulZUWRcAoDzYrKcpWz1lVZFuzJ&#10;k6dONjc1gQBqKysLfZlL5szZsHL1808+9d1XXn3lhReZSnMaGiHNgfY++PiT37z11pvvvbd1967j&#10;Z89ea28neBqU5H0bJeRJwgAooPqVmZ0tcuu5efQnl9WsDJ21GqmfghFTk/hLgWZJSQnp6kT804P7&#10;QfXARGAiEou6crL2Hzu27+gRqpDbPW54u5NuCZpPsk8jjwfVIrwKgDwoK2735kcfe+zRTT6c2Sqz&#10;qoWjRKVVlTJRQMJljka7Axcmk4sysG72eKJWLMxMY9ctI5/42aR+63qjg1ayeSTRU2jzogihqxJw&#10;1zjrTczcyHlyomQpUTtI63TYuob7Dp04+vnOHa2dHc0tLRcvXmxuakF5t6AQY5/LxTEdIGMjL59G&#10;mQ9q1N3NfdMo8256LynONbFvZqMGJZjcMZb0/v5+KuXs3rvn5MkTExOBqspKrw/VQhU/0R3nNF6m&#10;GJB4OvmtVhddhhL+y+k/TP/+1pnx0uL5uTmEY5AZenT9+uWLl7JXLs7Ly/S4pZ4EmY0CIiQiOhoK&#10;Eh9v7eoIsb92uQIkzLrdKB7FyH3Epvi9bGlpGxvivOycpQsXk7iATCb+mG4EuoWllH6lRg8ANBmW&#10;mVmZFn+Lrcjk5BlImbt2NbW1u1ChIrPFQXKLJbwnGwkGA6tLNOp3Oh9du27NyhUVxcUi3G6cI6Si&#10;T8JDs0Up6FxZzlLU19efGn0xrZV4NHt6emtqqjWdw0BrJ0ss6+vCBQvYmH3ruRee2/w4Fc/RtEdy&#10;qKywOCcrC416CmKNToxT3PzgsaMQToYnJkaDwQlCF/hEVSHbwo4i8oCbKbpx3fqiwgJxFKuetjbB&#10;BAV09ptPNCXLfPSlMDMjgy0r8pkp19UPU4P7SPb3eg+eOnn87JlhnH/x4JXldcRbaeAfQHHSVlZY&#10;8PRTT65esRxIKY9VppX4s+Uxw8o1uUR4QMkwE7oKDCfZhwgVUkHhdNrU9FEx3ZcpnkbVaGcJGh4Z&#10;BrqSqOaUqkG60FgOcrOQiAtdpjmFBuy28Vjo1IVzW7dvO3ry+FgY0a3I+OgY3w7ZrIqKSrLW/ASv&#10;8DvI3lKHZmJgpn2ZqTOgb9RFS52Wf9NaasW3JO1lWshapp7sOiFQZ1ApJGibbO3v23nk8K8+ePev&#10;33rjb95+8+0tn+w8dOBc87UJEUgTgCeMGSlwrDW+BM5JmgHrkAgh6QHEMjTpL/5SXKmZAbxFj09r&#10;SYiIIdYE4nZEf7C2vDDrYhmZDmdDeeWSuQvm1taXFhTlZ2fjgrKy3PWqxp0F5s30ZVVWVRUWFRPf&#10;kdtj3ygvxF9UQ5OrhtFLDEehbw6NTVy4fHV4TJwopM0OjQx/00ZAqn/f0ZGRttZ2nCxmgOHwPnfp&#10;8tDIKIExMJNIIoj7RUeGrI/I+E9StZkCObk5OSWlpVnZuSYBWgajUI7RJyBxRdIFGFCrVlATZ3Eq&#10;dlFPT8/2HTvpAJlD0ajX6Vy9ZOlrL770+qvfeuHxJ55ct+GRRYsX1tZVF5Xk+jMlF9h8SbvN7fPm&#10;FhRALZigGBf8NhQ3CUFS0IUZxA+yik+Sqj8SDLR0tbf3dI1Tn9PiyzBf4++EPREv1jTNwi/vStZ+&#10;iJ6p2NUPU5vbLl9p7uwYmpiQ4gVGuVLIzgwhwCERb5fwTiKTlJiqrqsrKivju0PhNYwmmUfqi2Q7&#10;DzAk95vQtT5/LiZAUzf5gg0TjkzTdTf8moB9ksKjCTpE848ePXb0yJGrly8PDQ2y0EhB4Gl7FtU1&#10;0pwecUzaYGSevXDu5NkzQ+PwoyhDHBsLBQZHRxA182ZSvsOj852ri+CRtXG6/il+xXboYXrcKf1d&#10;0igzJR6fgZjxih4WyrRmvfkDa1TYljEYmth38tgvfv+7v/vg3a2H9p9ub77Q1X7k4rlDZ052jw6G&#10;OFLrjBllPTmPoIbIXVtsHQjX/AHAmgCakr6tRR1UVY13DDlLY8wiGpiJCsSUg8L8T5auSUwUG2iP&#10;k8ouXoI1RntvqulmY6sWg8Hn93jmzZlbWlLmcnm4A8Eckj2kXhqRU8UQatfs4VjG0PDIxUtXhkfE&#10;f9k3mHpeq5QYZ7PdSCKtHW1t4EsG2Fg4cvzM2Y6eXq0j6kBSxdrdMIoI9cYQJZARAO+C4VFWXu7L&#10;9GswzuBQFiliv1Rh1ipUMpQcSxYvIidmtr/CbFwfd+b2Hbsg1TEpcP9UV1QuW7ho+fyF9eWV2W4P&#10;znwbfxJXk008uCQ/qfogSpfVNdU5ubkiBwM6kFJblh6h6H1paUFB8xmTw+Pj11pbSeMFQkiY0nJP&#10;Tc+lMJ/djCJu/XWXL18O0XY2uiJ9zRn2QGR01B4JU5oVvToxwLInjxfgMdJ1qnXudrnnzZ1XWlJi&#10;wkdSZkpoEyZkHjfMYreJmzOuBFdKSOz64JUZGXEarw4UiyspF9EFSMbPeDh4/uqVTz7//M133333&#10;44/3HDxwqalpcHSUPaTxZ1qeEgsYym9DAwNdnZ3DQ0PsFSXoLloKNnaV69evmzNnTm52jtFIVt6y&#10;Rt/TEHOG4yOZDkujzGR6Gl/SlvgCYCZp4mX9bCa5KTQ7Hgpdbm46cOzo8XNn2vp7o0572GFr6+k6&#10;evpUU3vbaDggBysTe7oZ4ROZwKpSFsqI9gwPXm1vbe/pRsMS8pwxEGpkxG6JH8mq1MAfDTw1lknY&#10;OJYhMeub4d/d6iV3U5TpdTnISygsKITtbZTdZZ/L/UStl7cS9WhYNDY6NiYJDcPDZOeSuZwCjy3d&#10;xFv1AJoA3W1tLI2BYLizsxu5K8AOaS5sTvDkyTaHcB4iRxEK3OPLpOaTu7amGoFJQJVWgVK6hZVa&#10;oP4WI0AuGxf7lOZ5qnU+Hs1Pt2yBVIDnByctZVdw6cs2S5h0SnTR7D1hxOjEAYJ7XO7iouL8vDy3&#10;0yUJPRoNzYgEM8JBMQni+4EjQ+TSMxm1Xb7W1DM4SAdGMkSVE6wpU4y3MldMiNz6yUz3r3wBYgCa&#10;X3dU+u+z2wNLK6oiExO2cIiyPahcaQUMS+AcgynbEZfd7XUvqK+vKihAYh0hOcZRRLYskRgilZbW&#10;gIJGiaErcUoXB+Fzyg5fZInVISHXNXQsxaH4JiTDRxcCWX0YUVjkjtGhHccOf3po/+8+3/rX77zz&#10;0zff+s0nn+w8fuxiR/vAxHhIbh0jPE9aj4xosvdiESp0FGflzqmEUFWR78n0xZz53sz51fUbVzxS&#10;UVDskqE5SXX16waktR5N9e3XDtfZfQzpq39dD6R5mV/XQ8nydwuvXR82MKQqy7TgqAhHw13d3a0t&#10;LVSUYynxuiiQIqUY0EOpqayqKC3NRlNGohgJWrZAQdkNE3OftBFc6x7sP3r6xL6DB3v7+srKKkhQ&#10;Vdln3UcmyF7xVR1kgB1i9ykFy6PEuU3+4FQ+gdgh7cB4tN2KlSsj3OKB2RzOoyeOk1Q7QXlliehw&#10;hXiQHg8NJg4LSOTUZivIzl66YGGOh0pCaYHMZBmXd9AOouPBsTEIiJCGhweHCeqhCK7eF1ntGGaC&#10;faKsg7FoKFyQk7tp/QbkBQokeUWWPlaoL11XbDZqn1DAhnKOd9CwB3sKyfgk1tSQ4eQk/dfahsV5&#10;zpYqtaURYTl1SPGJXrl2raWtlT2YiX1aE8xIv8BqZaMGC4VpGo0txDlaV6+z0bBXDPtSj4z/MEWh&#10;+7q+gDmKiu3g4ODXHZj++2z1AMLDrR1tXQN9ZN8ggCrlSFVORK2uRNHZr6CQ+ocvv7q8vsGlkg0Z&#10;7NuUkqm5leIFNVRJXowT1VDXUJIgUBEkMKNDJP+lxo9BlqJdIp/qWYI6RVTEPhANHL549jcfvXe6&#10;6epwbHI4FG7p6Drb1IRgCCrIE6EgeDfT7xd8iWMCYVw2UTZ7dmZ2RWlZbUV1fnau3+kLj4wV+bOe&#10;WL/xiU2bKgpLZPOp1kCarOP15olvMOdNyHO2+jx93TvogTTKvINOeyCnqAcnwdK3mmBQpqwS6hzM&#10;gMjicDn7BgYOHjxEvTh2gRggjoDsNa9hDsU/CnPyzNZULIx6hUTPmdI7sWh7bzcqlR9u+XTbzl0U&#10;xh0cGiJMWVlZKbYGG4T1EaMk9kWIc/JW8VwVnkG7QuX34lqa06a+ccTGP4gXozXmQkR7bW6//8zZ&#10;M1euXR0eHROJNikaIRkLAmo1T0FupxtxskA2rlhekp/3QB5A+qb3sAdEXSsaQacP7yMkv+rKyoK8&#10;PDLDQsEgyWusLiQlMOQAmoUoWK1Zu3Tx4ly/T1cmi6B1i8ZYUMmGDisYqKWl5R42+P5cKgE0ye+Z&#10;muIy5SwgOFUBRSc9+8P2ri4yczu7umUWKvFOPZQSPDWbQN6kDw/39S9bvHTRgvnk0zGxpBv1Btay&#10;/dXOoi/58gD6y5cvG4m09OuB9EBdRWXbYB/WWAozBkPhYEj2Jxowx27jM5xXU/vD516oLi8zIQDd&#10;3cuTF3CJWRbTahJ3RM6BrYjsZqhWOpnRPzh46Nixrt5efzZI1Sdbf1V2EJNsSkrqS2LtjDq741J7&#10;82e7duzav39wfFR4VBm4LTKoZTow0Nd87dr46AjxCOqww/QgE0ArAYlUmdPpykJKubi4oryyqrKK&#10;FE+0utauWr1g3gK/z29GvdkSTcXoH0hHp296Fz2QRpl30XkP4lT1ASZexm0ou0qx9SA05q3bNREM&#10;NF9rQo6PZaekoHDZwsWIpa1b/UhVeTnlizE/YlY0L525TlHH9p6eA0ePfkKlkG3b9h861N7di3EZ&#10;D0xAvQIBIJIn2YPKkZSStWKtBFuSAiyUOGIrEupkKyzV7axly/zXQpICP2lknE2u6UPirLS4mQQH&#10;qU/R0tKKFxbGHsmJXFXq5ELUE/InYZYYCyMUPIqg/P0f/ogQ6oPo+Ht/T5AEUWAK9+XkkDecxb9g&#10;I178wId8gk+OAwzgePg0m3CQ5Gb6582bN6exsa6mtrG+fl5D43wq39XVVxSXZHq8kUAQli6FSR7f&#10;uJHPfQi1aNW7W7N8puCS/GR6MkWBJs2GIcC8uw5oGkw4zZ2jc8jOlvLy1WuXr14hEimfmFp8OmIc&#10;AjHJ8MigMsJI/8CShQuXLFhYQF1BRZnXuYTvCGUiZ0gj29ra7v3cuJ0rMlnAu+yHG/TV2NjI1mXh&#10;woWLF1PaZiG/8mEdSqOVlfn5+X6/n2YbFeHbuUmSHouN4BtjO/KycrK8fuSE/V5UUWPhUCgWCgLg&#10;ntu8+em1GwpysmXnLuwmBtGUpJCWjbL4J7KdF+aUINRQJHbgyKG33nv3wpXL0KXHoVo5nC6vx2WX&#10;ymsCT9W1yP+EgmWTxNOjp46TKn7+4kVIVGYtAkFOhkLRYGC0v78oN2/zhg1VZeUCLYG/eh/tUxFg&#10;95DHlpePSFZZScmculoMAhwqSSeKCzxL1cr4K0mfRLpZX94DaZSZYqNjGso0K4PhyZgQs1KxUJCw&#10;ZaBtS0rvnPqGzRs3Pbl5MzFHCjxk+fwSDmHPqpOWkCWlw5vaWj/bvh2IyTb05PlzXX39yAnByAzD&#10;3rFnYKBLCooQD5LLG3Fc3V7KNlj0T1SP1xDLbfah4WHMt5MGTOUDqlkz+ewmeM4/ki+kts24Km0Z&#10;YxOBpubmy5cuk1COcZLgPCxP0h2wgrhm4BfZJnN8vj//wQ9XL16SYg/s+ubiYEYIprCwkERdXG4G&#10;UAIlebFgi/tZX/zMC5TJosjx1FzhYHAnh2F8td77lzBeU6p3JAYXjVRR8w5nRnFJXXUNlUh411fX&#10;oL0lZUira5YvWYKSf0Up4TP8MzpqdNRf95r6dSp0ZoAmGCjl+gpVBYAmqOg6oGmmitmb6UumndMx&#10;PDIKxDx7/rzQN+NeHyFeRmO4pIReB9AkTBqbpJbgonlzK4uKONMkTF3XbVMdOtWHXzuaGJYEzdFj&#10;+toj7+0B3Bf4uIwaSNSqWbQIEAkuNz5ssz2j69ie8TLziFnGnxhmVVVV2DROYQLyOVgz1bU/MSKr&#10;1q6rraqGE1VdUVFaVERdX7bkuACqKyu+/8q3ljY0IiEnOpgYVUWZYsSNFxM0aCy4jCtxgaqGZUb/&#10;0PCv3/zdR1s/I32nq7+P1LEwDkj4lG63ytiK9pFSqFSU025rbm/dvW/v/gNf9PT1mfg2qUSgUQq1&#10;4SAoysvdsOaRF555JtvnwxUhG0WJv6u7ghVEFwRuDTuLOqjlpWUS1mDLpFHyhEJfoo7dvR1I6avd&#10;hx5Io8z70Mn34BbxarHTiSkGtslc1wVInBiEzJj/oJUsv+xrN2/a9PTjTy5fsrSyvIJsboWHRKTJ&#10;rIBII6JBVLE7fvr0r954A19mW3f3OBmsLndIQaiwwKPR3OzsObX11PeT8LWWrFRCtizcMv9tNlQP&#10;8QkEI9HWzs5DR48PjAyjiYjImfoyzTbZuDXjEFM8n+rMFLUaMVWSJmSzXb167dTp04gq0i60EImY&#10;k7YgRqcE/FFcU1a+eP68v//9H2Lo7kFv3vdLYDRBimzWcbqw4IEmb0Ux+qpmcbzxfQI6cck8NHCT&#10;ZX5sdBSsneXz8s7PyS4tLK6qLMcBRaUfakQtnreAtTPL65GVTbNorT3M9N66Fcrk7wAL+ry5uTnl&#10;orrM0BuBptlSqgNJw53yBinCeCNifu7CheDEhHzIvCXuORlz28gJIouISuW8HTXlFQvnzp3f2FCl&#10;ojZaWOkW4XKTWXUTiv+qkcmWibj5/YHybLpWrly5Zs0aYizARKaS0QC+gxfnlpWVkchcW1vLvg6O&#10;KX1+B9d54KcgO7Bw3rylixZRtmfBnLlz6uprqqrm1Nc31NXObWh8bO36isIChOTgaYrbQI02ydwx&#10;8n+EkeQQ1QaBipptqcNiJBCgdtQv33ijta93GBmszs6LV6909/e1tndQrcrtcZH6TbKmZgNJvicn&#10;7z94YOu2befOn5fNr15WhNfDEdBtNBCg8tC3X3oJ2QRC8hL8MgUjrUJBgjlNMF9j8cLzFC+F8alO&#10;W+5u+PWBd3u6ATPvgTTKnHlfPcAjE3Y/4U2MQ0x1cEiKtzq3JNGbBcblIvl03ty5cxrqi/LyyUVl&#10;3jKzmd4kbGv1L9np8lkwGu1Arm/XnpaOTvIE3fjV/H4cnMSTRDBF9r9RLoNB90CjkWINYh9EMFv+&#10;DKEzIzgZHZwYZ8v7+w8//M3v3yaTPa+oAEMnKYRWeoFYFGNWpAeNDy4h+WsjJB6jGlpTU9OZM2eh&#10;+HgRP7LbfC4X4JK6lE9tevSV555/9YUXX9q02WNxyR7gg7jtW7MugixZz/hhimx325e57gSMLzgV&#10;nw3OG1w1Usw6HL67Sz7Is2k/QDPLn8UayOLHSud1O9kU5efkFBfk5+XkUnlZBrCsXlYe2o20EW2+&#10;jiyLQ5L4PoCJlAaaxcVFjJz417FQpvmyEhXQrPOBwYGWluae7m4mpuRogJYiMepJVpeVL5w7f/Xy&#10;FZvWrX9q8+bVK1fWV1fj6zOxBXEJm8kok1MnqHWbG/vwqwcHQ5EXeUuzN4aYODAr1q1bR2I7Yx5Q&#10;eA/vxQxiegJb2ZPg1xwfT71aD5ORyPw587J1k1ZcUFBZUTF/zpz5c+fU19VWlpS6HGjOSr0n2BRW&#10;eFwIT8J7FmViHr3KtxszzbNv7up+8/13qSrUNzaKWgG54ROR8PDoKCa6ubVlcGCA+gosBF63h4XG&#10;sPbB6ASy8GrzikaolSDlISXOFYn4XO5XX3zxxWeezctkggu/X9YQJWxpBEzHnsbfxbsZQ7ATB721&#10;czAok38Te4nb3Zzfw3GSvtQd90AaZd5x193vE7VAh/W2vBraBCjbOBLUjGjdWA0twPfPwpvpRilI&#10;CjCQo82GVbaNWkbWCkPwEwbb6+vu72/t6uwfGYYWOREK4zSTsDVGBwAYCZcUiiuxOCdHXI6mEQ6b&#10;lG0Ih9EEPnH+3Dsff/Q3v3tj79EjTV2dl1uagK/PPfmkOijVmEx3jMg6ZsCCrnGG4OOw+dzOzu5e&#10;nDd5uTmrVq188dlnv/utb7H9feqxzY8sXza/vqGmpDwyPJpaqeXE44zzciruOQtDhgXehN3pSHJH&#10;ZuEO9+OSDOCxsdFMj48wp4bixLEB3BRpP4cNbxw/w6BgHYpnR0/DXTKkjDPTWrJuaHFKA00csSUl&#10;xXyF+DTSb6r/GFDI5O/r7bt86RJ1+bIyM8mjWjB37vKlyzasXrNp7Tpy89esWr1mxcolC+aTe5GX&#10;nU0PG0bmtNKBU71nuvF68vfXDwDcmbMUN8dzv3Tp0k1kHFdUzOo84kuCMonCg+kHBgZSa9vGJq2q&#10;otzv8cKZwKeQmenPzc7Kp4qvx9vc1Hzg4OG+weFMLb1mgkrGiqurMO4JUIcm8w1BosMnT/7qd2+0&#10;9/dNEGhyOsF9hLYCwSC8iBGgZP9AGwH0YKgwnxqQhbJjIXrm8VI0uLi4JDc3LxwKDw+NBMYDwgmO&#10;xTZv3AjKXDJ/PuxyU9lSFUSsJlw3lM16obJ4qrUlLxnhml5maJlfPxbTRyRfD6RRZvI9ky9vkUFs&#10;N0813Rkm/tFNoijvat6g+YuVqWf4kvJnYc/o3CUKm5Wbe+TE8abWVrfXFyKYrtl/AFNkCydDEZ/T&#10;1VhT11BdZa1F9ozQZKxroP/QyRPvb93ywbbPtn+x78TFiwOB8fFYeHhslC3ugjmNlIIE4JpQyHQ/&#10;ifXlJCtdrY22SFLI/ZlV1dUrVqygWPnqFSupp9dQVVNZWFTgz85EsH18YmRoKFUeFTtvvL9ATCDg&#10;/Wkzzh7DPMM6U7b+/tz03t6FtWR0bNTvJ8lH6ARmO2WcLZbjzThAzKfmNQ1sKWoynv5bvOgcYApl&#10;61IuKkq3NDe3MJYUaMa/c/x78mVZkMcnJsZGxxh1SxYvXvvI6g1r1+G8XL/6keWLl5BQRdIurNbC&#10;7Gy4ioTOQfHCyJxO6437MhNA9nZRJs2C8kjZyXubUgO+fPTRR4GwBm3cnxe+UpKHmEcomN6fO96T&#10;u9BB5SVlGmHCfkt/YfxxQL797rtbtm1r7mgPkISOMBA+RhirppKkAZm6DKi2kVjjK+0dW3bu+HTH&#10;tuBkLEytBMqjo1jMX6nLIxllsXHkq/oHigsL5zXOhUPJWkOcAQI5kBMmcXVVFbnh3ISgRDQU8rvd&#10;f/JHf7Rp3bpc6hvHeRqCco3WSHynJJDT7J6kPRKKNxFzOUBfiS5KA817Mlru80XSKPM+d/gd3i6x&#10;dt6MMuObPMvJEfdLWE5E5firVsV0BRgrRiGiu9gbskvgdbW0tgXDETyR4huNxjxID+bkrFi8FMC3&#10;eMHCirISqRBko+7OIAXBtu7e9enObR9v33rk3JnOoUG034l0EmIXe0TUIxJZs3wl3EG1EMLvVCq3&#10;ZdP4CVeoVBCS+hTSBqowA4krqqvnz5tbTVpMVhaJoOS5sPUWkBGN9fX2pIp3gUA2GQY4Mu/wSd/F&#10;adhlsAgvnJopB6fMigLQ9AnQRHhAqVrTtlUGY07tsa6Hk4mF6MvcHTwRVkH85SnXMwZoAuMgr974&#10;9TUwQOwSGLpo4cLHNm1avXLV/HnzGmprK4uK8VySL+YjGcQmAu+TQsWj5GBcw3Zq6TY/fZU/+GtH&#10;JUERehgc/7VHzuQAsnk2b97MPJrJwff8GAYau0Q6vK+vD6b4Pb/+bFywf2CAKLnHTQlSsfQY1Ylw&#10;6OzFC//xpz89e+Xq1bY2uJVQ5ykyCcp0o1yhakfGIjN3MMhAzInY5M4v9n/42adX21pDcJmkErHU&#10;lBLXI6LLEBU0pIC42OOPbSYtrzA3V8NSMjX5K+OzpLi4vq5uTuMcAizQP6lE/pMf/rC+qpKvbHnQ&#10;LSyp0FZLDMiKxphkIZAkJCl9LNlFcS9mwqkpBZBNYkD6lWo9kEaZKfPEEvjyq8IG8Xjal3k9rW8b&#10;dwKJfYF5o8lAlLm7cOECASNMCutTY3XVhtWr/+QP/uCl55+HziWJRexkbfaTZ07/9p23//Z3bxw9&#10;c6pndCgIpcfndfk8USqOSE64bXxkZLi3b/2aNQX5+TBsDA1cXVNiSqJ4MUk/yrBR+I4A/Vgw1N7b&#10;c/Ls2UvXrmHQS4uLcGRJ+kIMBo8gUFoaDgR6+/tS4jmxMrHeP1hTiF8TpybdlYpOTQGao6PgFRe5&#10;K1/xyON/M+DSkBQNUPqKswi5pi7QvHbtmsmaT3xDiz1jt5Htl5+TX15awvRh5qJZAIsaGCGqM6pY&#10;ZPzBoiphWHE3vKY+sYDmV/X8lz8UktIgNRJuvpupCsME/iUKRPctDvBlrWW7SDY6k+guv9Hd9MZt&#10;nev2eJACEpNOYDoj40pn+3sffbhj//6hYGAkGCQvs7O3+8y5c5cuX5kIBLNzcn3+TEiQjAyqh2OK&#10;KVJ6raP9k21b9x06OB4Nw8XEVuucmkQdD7Kv5JlGInA8ESv4/mvfWdAwx22QapzLpWWqnCiZkBXQ&#10;UF+/csWKTRs2zK2vg2Rv7Rjj1BYNOYg+noxQjcJxI4vLpYFy6xMTNbeKCNyYD3RbnZM++AH2QBpl&#10;PsDOn+mtE5DxukX0FktBYhInrvwl68X1nCzmeGlpGcV+Dh86hCUpLy391ksv/cM//bMff+c7jdU1&#10;2V4f9BrOQMgSB+TZc+cwQ2cvX5zAN+JxZvg8IsxLlBZtyywN6gWCrklbjs9P6UhUNgjUsMOG6CkQ&#10;U+IyNiAmu+RQbLJvdPTkxXO/+s0bP//lrw4fPcoee/H8+cT14usi3k7JfiS5IflLSmIWQTDs4Gf6&#10;UGf5OHYLYDUQ2/1J/r2H38YATSPndOvLxvdIN//1q1Emxxug2dXVlYocVhyxU0CTr6qru6pGwK92&#10;gDVhYwMulf1mZXZY+FLBtxAPbmkP4h/Gt6hfhdS/+kGTRkOOyB2HHZAlWrt2bfJUSAff4E/Fi9bb&#10;23sPR/gsXYo4ACnzeAIDsUjIZj9w7MjfvvHbjr7eAKqppOk47GMTE2zXu3q6W9tarzZd7ejozMrO&#10;ycvNc1P9QPHi53v2vP/Jx2fOn6eoOcVOtcavVF9DfpMxFg2HqDCEOt4zTz6xYc2a4qwcM7o0y9xi&#10;qzCEdDQ6KfNTlJ9fVlTo9yK3LKMxwXuxNoMyVw0rVF2q8d8SlBcTo0uEyKf/PEsdmL7sLPVAGmXO&#10;UsfOwmWnEkLjF78BfsoqMZ1vZQ5TGXXdk8Zfhv8tv5kiYSxMWW73yOgoWr5PP/nkD1//4TObH59f&#10;X1foE/0YIfGYKraI9rL5ddmHx8eojd4/NkLIO4b/UotAZng1RoxKX4bNFcsY6u1bsXxZXVW1sIRE&#10;oRNYCQ7NiNjtE5TBHBrYf+zIWx++//v33jt47BiU0M7unmAwUAOJHYESN3bPCP5K+zp6O5McKgGJ&#10;wC7TcoFn4enf/iVpFagXzn6S997N30yTgcaIm7PxmDbWzXDWcXvTOQl8+bV+OIAmVRzJiU5toDmt&#10;BxLsggTBwHIdTaMcfCn+vlV/fW0fftlgBKuQrwPQvN3RylmEyHkut3vifTge6Mz3YmdyH+51N7cA&#10;3OcXFmTm4O12XGptfv/jTz7+bAuCcCSEZ7ic5IeiHBKJRsYmxnt6e1pb2zo7OqhFTHkep8ebmZ1D&#10;ROvc5YvnL11s7+xg9vmysph+EtQOR2FZgB1RsvC6XfPnNH7/269Bmvezo5nOuZ8GNBk/7HbIMzPJ&#10;fPFlShmg1qKk+NL8csej7W46K33ufeyBNMq8j519N7e6ka1vrbVfMkOnjtafpqa2NsH6TJJ2paSY&#10;KGjyKZByTkPjWkkaWFyel0NkZDISxjuiZEs1FZznsPuyMsdCgebONkSLAI5oJwlrx+XOQLl9IkDI&#10;XGKdgdDowGBBfkFFZVVpXl6Eo8CXQIdgsK2n+8CJY5/u2P7B1s927t97/vLl4fFxiOVEbTCBCLov&#10;WbQwLzvXcrpQD3dkaHR87G56brbPJbSHw2O2E2Dv7FuwOgI0R0ZGUk4wku8bB5rTPJrq6LglxLQW&#10;r5mtWZAKUhposn8gsnzd8nydP9JiDlxnHG7utUSXTQesM+vArxiN4EWYr7fl/EOx8vHHH+fEOxvk&#10;9+EsaDBM8I6Ojvtwr7u5BUHz4ooKwN9HO3a++e6711pa7X5/VEy4ZNxIjJpsHuLe4XBwIjA8OHD2&#10;9BnSxgsKCquqq6REAtLosKI9nnCEIpB2nA5RLVlJfIlUHniUZcXFiF++9Oxz+b6sqVJv0zjRxjlg&#10;lhzzvo5abfk7pg3MNMS8m+edIuemUWYqPKivWFevXyGmQKT1kyk5br3Uo5mIqksuH2/JRtRyMggT&#10;UkADLSFxJIopilIyBBEZDWVYhWvDMfIU3cGMaO/QwJXmpvFQEN0KMR1ON8qadpg8qr3mikgiEKJ9&#10;1RXoqswJhSNjgUBndzexmJ0H9n3w2SeffP758XNnpVaQssslxOJ2A1hHh4aWLVlcRlkOMKsCip6+&#10;HvbfSfuQwCskLz9wDtlX9I9xLxGDTlGgiVamheDje6VbftmEW2SGy5YBmjioUpG9CtxhyN0INOOo&#10;ccpteYPduMGf+aXuzbudbZThoYUzrKmDrASB8gdLZZ7JFybVPfkTz9Ebapg/vzcQ+Nnf/d1nu3dT&#10;IzyK0AfykybcxBPXqj1eOEweNyp1sC0rykpRVqYEZ05WZnFh0fx586moVEl59JaWwd4+eFDkieOE&#10;CKH/4PFsXLfu9ddea6yqQe1flIkspZJpC4yizER8PIE19QdLOWJmq9lMnkn6mNTogTTKTI3ndItW&#10;6nJ6Kw+Fgsn4lhJQOT3SHl+DNXih1G0MjRge0vf0aghVIIFkhTxcVAgT+TIJl0uOXywQDsWcqA55&#10;7W4XEZf+gcGJIARLykrEMsaDnszsjKjNGYkiBU8Fl5LCogXzSXycGwqGLl25snX79rfff+/DrZ8d&#10;P3+GmnQZbjidXjFTCCc5nMTGQ8FAaHysrLiISoNFuflgW9The/qTV08EqwnEfCDp5Lc1ag3QZNVP&#10;ufRqvubo2BjhOiq6T4vOXafDYxwnN/w7k/4BaJLLjGBNKgpxTwOaRsEp/r4h6DH9TxYMNaHNmfTQ&#10;nR/DeEPY6KvPh3+JEGZ9ff2d3+b+nkniOZMomZOBCJqXVFR8sG37e5982tHb68nJgV4pQkAipixC&#10;RLowTEr94CC1x2M4KQGOTzz6aENNjam4w34f+fSG6urNjz62eN5Cj90x0NMTHBuD6dtYU/P800+/&#10;+Mwzfge226DM+M4m/l+jUGSNL0tXRPHl9U/qVpG5qSl8f59q+m6z3gNplDnrXTxbN7h+4k6bt3Et&#10;MmVfJlDm1OS3GiTwUcClBqcpTweOdOEhQbSZCLpqbXIA9kjp31KGjExDl9slYRfqOricQ2NjV65c&#10;HRkZFcm0DMklz/Vl5vmzivPyG+vqn3366W+9/OqaVavYAXd392z9/PN333//0PFjo6GJKMoqfu8k&#10;uR16iwxK1opKmrTHPhkNjo81NjTW1tXRhtHREcKms9WBd31dIGZcxfCurzXLF0hpoAkKpP2UOTZg&#10;copWfD2+vH7Fm1GHclk8mqkLNJk1QB/9ql+237yhH2YfYOoNmRfsTL9CcpK5Q5Scsqszek5JcxD0&#10;6/7+figoSdOiGxuCpf7b379z4tx5wkQxh1MVTI0n0cgkM1KIX4lPAcL9/MbGZx5/YtXy5SBLUKMU&#10;NCckNZmR5fWX5OehQzSvsZHClVl+H6gUPPrMU0/WlVWTXCS+TGFRGc5/HFpKKQ4LLJoKc/rL1B4w&#10;MUa/jL5hFqn06yHrgTTKTJ0Hama0WVJucmTGfRZTKXoJVozF0bZO1QPkaPm/IDtU9NSb6HAZ5RPz&#10;R1EdogSD1Kzjr7IVRuFSNNVAhAS53W6PL9N3+cLF7vbO6Hgw0+nyOVyVhcWrFi157oknvvX880+s&#10;W0v+UF5WJmeyc25ubT126mRrV5cNzSMpTUlRdN1hI/mLxROZDH6kykSkt6ervKK8tq4WduZgfz/c&#10;oOR8QiyQSLckZ9tu2SoWhdT1aBqgadzGCc3M6S7MxFe+3VUqpYEmMA73VXm5lCa/xetL++J2O+lO&#10;hjlJM+hNQtW4+WTKRW7YsOFeFVy9k8bdxTmEzi9dupS0GXWjI6O//XhL98BghscnAnK4EuJ0BKQH&#10;pHxalOCVDW9Clte3edPGJzc91lhTKzUosccYdwr2sPGnKlxGRpbfW1FaWltdQ4mNqvLyR1avmjdn&#10;DgqsxL+0HJdV2GPajIyjzHhy6XQAmli94vDTwqPTkeUtZ/RdPKv0qUnRA2mUmRSP4esbMS3sDcS8&#10;YaIyOU09DwWIBj5aKmZS/TmBKi1lwcTuMw4p8V5SUjJeytYqDWmsgqhQWChT7mt0zsgitzuzM/1d&#10;be197d32cKSyuHhebf1TGzY9t/mJJ9atW7lwQUlOtpcEQ707stAUTCdbSGQ1YpMYuagIsHAZh6DM&#10;CPlD0mxBuJORQGCMGyM7OaexcbgrScPlLJB4NVKuEIUBmjAR71hr5usH6qwdAdBk2+PXEjjxPdUt&#10;PB93AKBYhYnbDg3BEx6etebP1oVBcgo0y+O7yGk3mtYXN3mPrL/d2F3TtrJ332LkY5H5vKEgECxM&#10;ivrc/cUf1BVgCRPySd5MoFjs8JlzPUPD5PJIoErtKs5LfdCIziFFLIJyXpe7pqLi5eeeX7N0eXFm&#10;NquFqKZHhaPvxODjXBCtYjH3FCKvKC9bvnQJ2wYi7G4H2Z3K1rfQZfy/ZnHR28QXmPhgmhpkU6Mu&#10;fox5jGZ4Ko9rOmh9UM84fd972gNplHlPu3NWLzYtOjEdZU7JSTDFVYHMCOWq01GXYanwo9HpafrV&#10;ZjoLI1M2sQkap9SNMFV6dMJLna+4EIXYK3MWHlBAIpSdSCAYCwTzs7KXLVz4+IaNLz/73OqlS4vz&#10;c6QkGZEaEtiFmkNVMweVbvuHh9t7err6+kkXEv0jY6mI0WD1nG7RSkLlLSPqdjr6B/oAE8sXLLIH&#10;OTYZX4QpkzOp/Gs7ywBNcEmqFDWZ/o3AxzhjpGj79UDzK0Dn13aIOYBuqa6uTl2gGQgEiUFbojGW&#10;BuFXd9KXoMw7AOlf3sWgMQQ+KQhkPH+kxj/22GMpRMT8sm+GO/PL3LQzHG+zehg2taWjPRQKSEEf&#10;O/Y1JCUkKXYRjSCpio7HZCic4/E+umbt8088WV9W4UWTSD0UUS2fwaEQ4h0uB2XcxKlg1NNtOAtc&#10;GGdxeWqRV4vea7k/ZNzwo5xguTwSxJZ47CEu75rIDVLsa/lMWAZ4G4gp3gbldFovC4JK4O2GNUxv&#10;CnA26DQdbZ/VYXXnF0+jzDvvuwdw5rRNorU6Tm0cp02y+Pyc2i/qbDaG4IbF52a/aMJu3HIhil9b&#10;pnamz1dcULhg3vyN69c/tnGj1NEWdSSkM7A38IFiGhMXi2R3uSkQ1jcweLW1hcx0sWmq95sRCkpB&#10;MQrscnw0TPic6HkkGKJ+yaYlKzPdX6LL/QC6fuqWoDSWmQfahLu6OSsGiRepCzQh/M0GHTalgSZk&#10;QVyx1dU11wHNaXPd2oBaQtgJCcO7GkgzOZnJAvzFnYmaLEXJJS/+oXhBmCFunpxfpaa60pvpiQXG&#10;Y4ExUigDFFlD7wMMh24m6C0S9dntcyurX3r8yfXLVxVm5zjiuiOE1BG6RAU5SmzdYYtGKdBm/KFY&#10;axwLChyVQS/uA7OcWOuQ1LQkJoUgnbgmxM+hoFChn/wE9UoDWNYipMUkJZovYSx+QUaEBFKuIYRR&#10;rkWZOehagjXFq6HX4e96Z/lXKlOa9W6SnFSpFKe80wSXJjmfyze2VWmUmYKP/noQaUHJ6U4IyxMZ&#10;39tNgU1rbk5pmE13ipp5e73gWXwy34BN2RgLKUdQZlFxVWWl6Mm5XFqTDDxJhF0K38qe1qLu4M+0&#10;w+VEz6ilo6O7r1fE1o2VwvJJG/iNQuiTzskYOkq4QjO9vh89/4runJPrxRckVp78witf3WupDjSB&#10;yOLRvDF19W6HigGaeHnxVN3tte77+YT78cXS/nveLXf5VWDTIihLOn+Kuv9v+fW9Xi+b4+SUaiei&#10;/9jmx2qrKvNyssCDJJkDxXBkTkrxHifi7GX5BRtWPfLy08/WlVe6sbEa7BLzr4Es/AfGkYgV5y30&#10;fEF2AuGEqB+dhD+vlj2B9qa2MJrHiYydkDsVZUrOEdtCACM2U67ClcVrqZBR76FAU34GZYraGq4J&#10;mFT2DDQ75Xzlkqq9NcE4dWfKiQZSSvBNGFfmTvfaINzlyE+fbnogjTJTaiQkIgpxr2Si9VbAIA4o&#10;E5jT8loYIzL9PcWEmdYDN6DM6+GpWAONvBszIanlDocUaCExXRyTWm1MGoadUNcplYEwcLEY5hg7&#10;5nR7KD7RPzjQ0toWAZBiRKidi2IwlxIdpUmskTMWqygsmlvf+NxjT66cvzgJnw14Otlq/NxZLxmg&#10;CdpPRcFIyvYANGn/PUdURp2Ki6eB5p2Nq2/OWbBOQZlJKIOFad24fkPjnMaS0pLc/PzM7Gy3y40t&#10;joVC9kjUa3cumjuP6m6bHlmbTSrPDXHm+MohOsoGZZpQuGQRmTVEC5AnqJ5WiNtkBYgiJiZFnKPG&#10;f6HLD3cWuMgqgNtRXonVyFxb8KOVSoQnlEM0wM8dCXNxK4Jg6kmdltiqv+paI7lN6rDAs5FGmUk6&#10;+dIoM0kfzK2blQCRN8UGrDD3TadZQQ4rnB7HnAmG5nQPqNgPnbm3jr1Pu7RRHbKYnoYuww6WSAvG&#10;iMAGGeSYCTELJmpCbpFaDCk9gaOoGb3fgYFQKEgshrR2ClHgscz0eEry8xurqlcvW7Z546bNazdk&#10;upIuXI4DIy4ck1LD5ksaywMyijOpCDQZSLMENOktkmlSF2gCfZBnSnV3e0pMMPgAV65cScKmFhQX&#10;FRYVFRcXzZ07t6KiqjAvH0BJ1s7E8HBJftHGNeue2PRobWUV5nda4o16IuKBZ1kKolHBhNCZBGVK&#10;ZSDNBBUcKVF00SExSZzYfY1vC+bTkuUWZpRAu/gxOcLh4G8CVfVEI1qiuQLCy9dEePldvJiTtmhE&#10;asWRkGpHRxmJEi5txE/kVHOi8aXKy/pUMGgCwCbhA/lGNymNMlPq8U9zLiZ2dglujIUQ4xhRAWSC&#10;HTMtGH5DjnoCVMrFb4igq93R61jbzzgfRkMcpjXWR0RkiMrILpQMRfmzFD/nIDFL8aQk6OMoZnR1&#10;d7U0N0+Mj1O+UtR9bba87Kz66pq1K1c+98STj63fsGHNmqLM3HAwmGzPBlbZwxT1M92b0kATrDkb&#10;oXMDNJO/1sstJwjeNRSO0kDzPlgPxl5nZ2cSujNx85MSjvAxRdWK8wrm1jegYVyQk5vt88+fO3fD&#10;mrVLFy3yujxa2G2ax8KYdU3uscCiyfgUpRF8hRJMlziWAYuWw1JMvVkIDOYTiCkheCFhwseVcDte&#10;THFJ8g9YUxmUytW0bm1F3vXEDPydGWHSRt0uAZd2e3gyNhKYcLhc6qyUtQjUquVEDEdUAmzavikn&#10;6X147ulb3FYPpFHmbXXXgz44EWswoC8OAG92TZpwgkVlibsnp5uTqW9iwOW0TPXEn6bdLeHz1B8S&#10;21Bh0ohgu1Eh4jqERajUEpFsQWLgk/BrkOIU4SKOkFwg/ugYHxtvvtY01D9A2SF22PMaGrB6iAM/&#10;+/iTG1avAm7mZ+WO9g3cIIDyoLse8XgnhvuBN2M2GmCAWhIull/7ZUGZlGPBpTQVT/vac2Z8AH7r&#10;pNas+fIvkgaaM37Id3sgA6+tre1ur3KvzycfvL6uXsGizedwkkaZl5WN+OXchkY0L+trawvzC4x8&#10;SDxb3KwoZtkwL/FQCvNJHIcgP8m+ofabWAm73e10KfteUZ7gTIPzuJjIj0h2kFJB5XwncnWO7sGB&#10;i1euuPw+eFOsFUrflP/Hk3ZMdqpZhKTmsBYqdvQODZ6+cI66xMVlpW6XFGUQ/r75j+XaVAeocXjc&#10;EJe7112avt4d90AaZd5x1933E2+YRTq3DL6U3LzrzINlLpTgoqQYnfwWyrQONXhxaoLGVSLUSEwF&#10;za+fvDq7NcxhySMZwBnfTBr+OO2xPpadLxCTamSaNkgb3NSldrg62tuGBgfzs3PWr1nz3DPPPrFp&#10;0+plyxuqqvP8mR6HSHf29ySdUiZZpQ8HI/OWA5cUDfYAqQg00SSYPaCJ9zp1gSaajqTdpKj4+X03&#10;r3d4Q8zChQsXkm1LzO5r0aJFYqwnJ0mmJK7kcjizs7IL8/NDkfDI6Ch0k6zsbKOtfiNEsxYa9VuK&#10;bRdmJEHsiWikqbXl+KlTA0NDXr/P7fFyukA+8W1qvWINpmvg2lT0EBKV0+XsGhrce/jQ57t2oZrs&#10;y8zyZmZqeFyvr75IiYMr4BSIqbIkuC0nwuGDx45+/NmWY6dPwcLOysvNysrRpmrETdLKxYdhuVTj&#10;uUB3+BTTp81mD6RR5mz27ixde/puUyEm79BkdHh0BMVcScQx0FF9mag8qGfRbDH1Q0GdYgXEupDB&#10;p7vDqMJGQ+KMw1fFr4hZGjJn3CBYe0YNU4iJMdmHWidXIuZqKAxxR8XclcgtbBu5L2YIso3H6+fI&#10;woKCZUuWPPHYYyuXLWusrS0Bw0kAXW4WDgRJl52lzrvjy0oEKvly3u/469x8Yhpo3rIzDdAkMHoP&#10;u/r+XAq6bXt7O6HzNNCcvQ7HugHpent7Z+8Wd3BlUG9NbQ30nnic28rpHh4dPXzs2JFjx7p6enLy&#10;c70+nxPaZTxH3PI7JO4nth1pd1skYxJNo2ttbTv37d26c2dLW7vD5fb5M71+bLZDRIfkCpIRpPRN&#10;ix8py4rDMRaJ7D1y+N2PP971xf6u/n6nx+XL4sRMNwp34q+Q5UE4xCYhXeLydpYrdJLPXb704aef&#10;bNm+7Vpry7XmZrfXI2lMfCVU4QVlSiuh+sfTjFQdOv1Kyh5Io8ykfCw3Nspgv2nuSiU+axRa8Ntw&#10;YOJi05UTp09RaDwzK1PqkDNlEYVA6RzVM6HTyCZRDlXmpExmPX88HG7v7WnubKPimMctIQnSd2Tm&#10;inqF5ANK0EMYlhYDRmQpFKyGwpH+oUHCKFrWHGSrZHHuJoxwjsdtCeFS5Htlk6n314iKWCOKoWdm&#10;ZdfX1i1dunjhvHl4NAnoYDmkUJBSgibGxpOtfHlOTg5qoCkxVu6mkQBNlo0U9WhSzBA62mxkvQA0&#10;efotLS1307cP5FyS8dNAc7Z7nhDHxYsXZ/sut3t9NH0L8vIMCDOVNsYCEyfPnH73ww937N6FVzIc&#10;m8zOo4B5Jm5OcQ5cFysTzKfI1Baz28L2jIHR0U+2f/7exx8dOXkClDk6Pk7sOzsnx5vpV9OupEr1&#10;SlhxLXEz2CeisWNnTr/5wfuf793T2dfb1N46NDoCNT8rOycrK1voVSo/JLdWv6n4Ke22YCTW3d/3&#10;3kcfbtmx/WpLy3gw0NbZCY6nkkROdm5+Xj7i8CaQL8uOLoFW7P92+yh9/H3pgTTKvC/dfLc3UVa2&#10;Yj0TGZCUPvCfxjImIuEzFy+89d47H376MZ+QV5iXmyszUKR4w6jdKsCUYo5K3uZs1Ylw2MejkUut&#10;LVt2bd+y4/PcwvyyinIO48JCrhFwKfoRoD7R0wV1cl8H9cfhWGYEwpHWzq4Dhw+PjI16/Oxp/Rb5&#10;WsV7LRp2VPe3RvCCq6nvk28QiU1OhILjgQCV0HNzc7Jh6khAndvoWw0Nsn+sjnfbZ/f0fASMqFxy&#10;Ty+ZpBcjjx7XXbKh/Jl0Fv4bmj1LQBOUmdJAE0/8w5e4NpNRcR+OoWMHBgZGRkbuw71mfou83LzS&#10;slLN40Zr3RaKRC81X337/fd2Hdh/tb21b3gI/8LI6AghbNSOvE6XCWRpAR4Nc2G2xVsgsA9/5Jad&#10;2998/70jp0+NB0NjwWDv4GDfYD+BbIBmXl6uFKWUnJ/JSEZEt3kS2wpEoxeamn733u+37dvd0tUR&#10;jCHyHiPaPjg0iHnH11CQXwCBykoXVzEjQuCsL919fe988P6Wz7dea26aCAYnggGf3z/QP9DV0TkZ&#10;iUAtzc0UV6hqv7NUxUmZ02heM++l9JH3oQfSKPM+dPJd30Lj1VIJAeRncvQ0ykA0fHh8fPu+Pb99&#10;9+3tu3dduHypo6Mz059ZW12Lqjm6EYL5ZLsowQxNvnHwMxl8wVgslJFx8sL5tz54/7fv/v7AsSNR&#10;e0ZpaVlVURkHRMMhbAYbXJnFxvFpc3Bj/uWsQDR2tbV1257d73/y8bmLFwiaFBYXoZmp1G+l8fDT&#10;pKgWweXRShCSAiQQ04HEUUb/yNgXR4/+/r33mlqasnKyS4pLSB+iWeov1S2pLQOTDdnurnvtnl0A&#10;4PXQ1CyZSaeYSs1poHlDX6U00MQRSzWBNNCcyfi/g2PgJDQ1Nd3BibN3Ck5KlF81Cibb+6aOtk+2&#10;fQ5YvNLRNhYJhyZjQ2gR9A/0Dw3YnY6ikhLIVpD4LfK+Is2YzQFmHBwfP3Hu7K9+97tj584MTYwF&#10;J2PQK8eCEwTfgYxEnTCP2TnZHiQ5BSYKIRNDjppda1fPm++/++Fnn3LriKwoTlwb4EucCL09vcOD&#10;gx6nEyic6fNqdThLhRP3Rk9v38dbPj124njvQD8qR7g82eHDocrJzFyxZNmqFStyM/1SiUjicrJq&#10;JKqqqwcm/Uq6HkijzKR7JDc3SKaS0p41/Kz+SAqHxaJtnV2Qo3//8Yf7Dh1s6+oMRiIwhAITEygE&#10;IWzusbuEYK2lvvifU8qHmfJdttFgcOvuXb99793P9+9p6+sZDQa6+3udbld9Y0OeP9spNG6JR3Am&#10;BW0F3YJRkboklh2LHTt7+v0tn2A7Tl88R+gEx2R2bk5VFTUkuJ0yctgBR2KERRL5i5JlbssIRifb&#10;unv2Hjr49nvv7Tt4QEI2kUhxUUlebo4Hf6aVRSTfnuCIKXycJC9SmGejpGGSfLtbNiOlgSahc57X&#10;bJBoAZp4tUFsUqQkpV5s29JAc/aeGB7006dPz9717+DKTOHaulrVULd19PZCi3zrow/ON10dDoWi&#10;TocAvkhkZHy8s7ubXT3jma+QnZ3ltLk0YdTkjdvxR1y8dhWwuGPfvp6hQQiasvt3OSnLEwwFh4aH&#10;+3CIDg17Pe6sbCSPXRIxlzOd7V0923ftfuvddy5euxIhDOZxc65IamZkADRHh4YmRsdKCgsbausK&#10;c3IkUK60TK0ol4GLtG9gAIhJCQ8cmW6POxaJ5mXnbFi3/sVnn4PE7ybET1gNDea47GY8jfUO+il9&#10;yqz3QBplznoX3/0NpIIOV5F8GiW/iAXIIEnw3MVLv/rtb/YdPtQ3Okz9WbuL4mERcrfDE8HKsoqK&#10;4hKXh3QahWvEr2Wbaidu0tHds33fvt+9996OQwdae7vDxLNdroGRob6+HiLxKxYv9aFSodVlNUVd&#10;fJkI80LH7h4ZPnzy5O8//uiTHZ+fvXxplMB3MDg4PAQiJB5XXFgYl8ZQK8UdVcIXdidhFwg6V9rb&#10;dx344oOtn+4+dACODioVYxMTmX5/TXU1njMRU1Jsi71LtrIr+fn530AnEF8ZwhmILakQ/0xmE0No&#10;9oAm+BWg2dzcnKJAk6kK+3Ym3Zg+ZuY9gGFOQuHMeQsWYMCHA+P7jhx655MP9xw6OBaNhMjXQSNd&#10;CjNK9Gh0dKyjrb2trd3n8ebm5GZm+aH1q/SlcJ9aOzu3bN/+xttv4XucQHkOHMjuzeOR9SFGxcrg&#10;8OBwe1trcHycDPDiwgJMPtFzl8116eqV9z/6aNe+vRHIWV4vq0A4wlIDvuXqGZS1LMrNW71sxYK5&#10;c/Mzs1jgpMy5xf7PIMWnrLwCr8f4xDhlU8PBEAH9jevWfffVb6GmDJjV5UziZZJ/kNAwSkfMZz5e&#10;7++RaZR5f/v7ju4GLVKDAzKpDGgEZVKjsaWzY8+hA+TuROwZbr8PCmYgGIyGI16UePMLly5c5PG6&#10;rUQ+TfHGLrR3dm/bvefnv/nNgZMn+oPjVA2n9E7MJYIUfZjJ9k7ScQpzc0nHMY5PLcDgCMUmO/r7&#10;Dxw//uvfv/3pzu2tHe1RdpFIrDudwyNSPRn7UFdb4/f7XAhiavAjGhYFIyxBBNZ5OHylrW3L7l3v&#10;ffbp/qNHesdHI7bJUCwCG5002IrysqxMkge9MG24aigc0gsm0QvdxNnIKUmib/glTSFQBSJJA80b&#10;uielgea1a9dAyd803/x9mGvUkU+qTHO814uWLAlEI0fOnP7d++8RvBqcmIi5nZNuF5hPw9qiTMn/&#10;CD0NDQy2NDWPjY7m5+GtL+ZP4Vh0PBT68JNP/+rnv7jc3BRz2mMuZ4Ybm++KhsNWGXF1RoQDgf6e&#10;blDm3IaGooICXCHEzcZCgWstzYeOHAaVUk04HA27oGBSMZKqwhm2ypKypx597KXnnqkqrwB2KsQk&#10;Mm6S0yF5Odxeb2VlRVlZKbH9a1euLpgz90fff/2JjY/m+zPhVpGUyjJDzE2SzS0RTSt56D486PQt&#10;brcH0ijzdnvsARwvEFEzu4WDYrZuwpN2+Mm4K8pv6+m61HwtPBkNkuqTYcOnuHTBQmqILWioh2oj&#10;SUJIpjlc/G90dHzvgYO//PVvjl04O8ofPK5Jt2MSiMlFQ6Hs7BwyeY7s+2L5gsWVZeWIIqlArw2M&#10;297Ts23//l+88cb2fXtHggFbpt/h9YhQBfV+Jifxnna2tpHPWFuN4CWSZuLLpHlEVUhjHAuFrra1&#10;kmb4xnvvHDx5fDQctHnc0EBJMiIa0tvbEwmFcWeWFBexzcVuBAOBpOLR42ctKCh4AE89OW6Z6kAT&#10;d+xs6PiA0igOhBx3UhGIZzJkcMHiiE0DzZn01W0dQ0nSZFMhqGqo7ejr/fmvf71t357u4cEgVEY4&#10;VJh90bkkjO0yQScpVh6NjY+MYMm7OjuJejc0NHgd7nff++Cdd9+7cu0awagA1CnxgNpFrk7D2yKb&#10;zr/k3I0Hli9e/PjGTYvnzc9Edpdi5ciOuNwkuTfObWxtJUG8MxgIOvGByoIUK8rNX7Ni5XdefmVR&#10;45xMj5fVQmqm42BABUkD/KBNfvV5fWTJV1aUN9TUblq/ft3q1ZVE5ySrNYZ6CWuFljVW4XhNU7f0&#10;k27rmaUPvi89kEaZ96Wb7+4mwlbRULlRoBVmpQTNbU6vu6SyciQ40drVSQDan51J1vZLz7/wf/vj&#10;P1m9dJkUEDOzD3plOII18WV6Q7Ho1daOyx2tQyF2uWGhs/g9GaEAs5yrBkfHw9BlcvLqq2pQG5bc&#10;8MmMpra2N95555e/+925a9cIuOCe1Gxx/if5RNIqpns0OtjXV1ddU15W6nO5sUKBYIhqORQHO3zi&#10;+E9/+Tcfbvu8qbsL0TWVCbY5/F7JZCLqAWv+2jWymstKSkuLS9ihUnkSRvndddi9PBs8AWPpXl4x&#10;1a4F0ASrkQyUcjFiGsyOBXfsbOgDcFnyaQAWaaCZaiN6VtrLdvTcuXOzcuk7vajd6/7gs0/f+eTj&#10;5p7uSZczzFIgYE5VgLS4r0h+hMNYc2JQhMB7O7sgOTU01C9dstRjs4+OT1y5cvXi5cvhWIwoOYuB&#10;KS8OthN5O6x+MGSPxubVN3z75Zce27ChAk+B+EFk0UFTD+23stIyuJ4EgiRqhVUPRzlg7YpV333l&#10;lXUrV+VnZYEa40VApNKHyebBc8Gccjkdfo8vNzubQPz8hkYIYBQxMiugkU0yJdhFCt4SeU8n/9zp&#10;QJnl89Ioc5Y7+F5cXrUtNYHP6E8mpDMdNq/LlV9SFJ2MXr1ypaa66ruvvPq9F19dPm9RDuFsMxXN&#10;Hs+c7bR5/dn+nJymzraegT6C6zJFQyG7yyUVZgMhX4Z91cJFLzz5NBEKn8+LBzUaiZ6/fPnjzz+n&#10;eMM421jTAk0nElOlBRiIuSBFBK8TO1JaVFxTXYshIyDT1tGxfc+et99/f+cX+zoG+kNa+QfmuBgD&#10;S7/dAa17dIRkJNGqKC0pyc/JYUtNGP1edNu9uQZomyTKe3OtlL0K7kDQNqHzlAOaTB2aPUtAE+pq&#10;6gLNq1evmqz5lB2VydVwdjKkmZN/mTzNGpkY++nf/vJSe1sIRwBCbC4X2/oMQl5Yb0JVrAq4FmIZ&#10;FBcX72BGhsflWr1y1eZHHyUqxR9Liop8Xj8hsolQaHh8IhgJ4zbETamkLdGn46zq0tJXnnvuuSee&#10;nFtb63e5xDEpC46k5QBYMRrV1dUYdtwQne0d3HrRvPmvvfjSs48/UZybKxAzFjMyyVr+w6xyEs0X&#10;6Txi6HYbpeCyfL6C7FwvbE/jYVFwaRClUWRWXU9TTCSdZJ48o2+qJWmUmYxP5YY2CaJToSDmlCVH&#10;q1UeZduYkVGcJYpl7gz7I0uXf+fFl5fWznGLw3BSUsoNIFWUyeHon1E5oaC0hGT03p6u0dGRWCiY&#10;MT7u9XjBlyWZ2WsWL/3D772+eePGwrwCJYCKPPvw2Fhrd1dHb99QYAL9C0udTJ2pgEWaIBA1NhkY&#10;GR0bGi4vLZtT35Dl84dCkc+2bXvznXf2HDzYPzYa02q2RO6JhUiZoRD67RJyAcWCYEh1HBoZ4YfG&#10;2ppoIEDsKXmeChpGsxFyTZ4vOMOWQPpPA82b+8oATWKCSQUvZvhMccSmgeYM+2omh/WTFT04OJMj&#10;788xCIBs2bUzgCAJ3kFAoc9HMBvdEMVjYocdwrvHOUngO+axOx/dsP773/nuxnXr0RiCUeV1Ouvr&#10;auctWARH82pT0xC0Ti0ciSWXLCAb9MrSJzZs/P6r35pTU+MXJSRC8ZqQQwQ+Ap0q4qYAh89fVV1N&#10;ccuhvoFsf+YPvv3a8089Tew7FopwX6Cq1KUThyY/CIY1Iu2E1zlduV4OUn9EgY8jcV2opJ9Z0eJv&#10;SJ2yVk2VUL4/nZu+y4x7II0yZ9xVD+5AC2Lq/s3arJnSB6oVxFQsysnbsHLVqoWLi7PzwHwSs1D9&#10;IuPLBClSBIwakgpR2WbaKipKA2Mjg92do319zmgsz+Gqzi/cvOqRn3zne997/iXEEjEmWjISo2TP&#10;LyzIyssPxGLXWlvHQkHhzhgnqdEqA87yjsU8Dnt9dfXc+oZqrl5QhJraW+++u3P/vsGJsQyPmwKY&#10;UM5100r8Xmibovipd3G6XKFopL2barcDc2tqSTnUiExSvIBWxcXFSdGUJGiEAZqpGDpn00XonJjm&#10;bGgFcE2qOFJiJ9lKCcxkyKSB5kx6aYbHmJKeMzz4PhxWXVtT1dhw8uzZ3oFBp9NNoqcEkTzuDGJK&#10;LBCI1IWChJaoEemx2RbNJcPm+xvXPpKfnYlpd0GQVEvv92fW1NaVlpW1dbSzm2J5wT5Tqq0gK2vV&#10;kiXffvHFtcuW5mchk6453wDHMEonyGXaSBLHKcnxLEnFBYUrli1ftnjJhjWPVJaUSB1J8YvKWxYw&#10;PJrULpdiICIML8mjMfLg2d3DHI3B1MdPLO4JWfNE88RaBXU51KVN1hERNLkPfZq+xe33QBpl3n6f&#10;3fczDLi8WajBfGK0LbW6jw16takebmrJypSVZELJxRF0qciQczxeF+7P4MREb2cnJqakoPDVF178&#10;yes/XL9mLSFRJb4Qh1C1TEgvTpc/N4ccdqpbdPV0j4dD6lkVGyBYNhyxRSLkDUEA/86rr778wksL&#10;6htJCoL93dXX297T1T3YB/GHzbQ4MlUWU9XXUQLGJAmzhz0v1xPmXDgy0tn12Np1972Dv/SGfEdk&#10;jJKnPQ+8JQBN1EMBmpD+H3hjbrcBNHuWgCbjJKWBJpyQb3KK2+0OpC87Hn82Kfz36mp3fx12yKtW&#10;rirOLwoHgv29fVQAjhKMwteA+y9CZH+SrG+cls5IpKqo6Effee3Jxx4tKS40kWvuLtEw0aS0Z2f7&#10;y0pL8nNz8H+O9Pchd5nr8axZtuylZ5/evH59nqhswrhSv4eARknesRG80jpwhrhFLD4vO7uEFHQC&#10;5YJH45UlzUIlcS156/GKPRWCGroXKeeivmyomFMuTKVsyQfxIy0q2d13W/oK97gH0ijzHnfoA7mc&#10;YE3W/7gURGK6KR/TWAxBl+wzpTLlJIESh2hAutzEpqnx8/3vff/F516oq62VXD+qVkYihisj5zhJ&#10;FZ+UGueZmU63G5SJXi7qaBlsINkZR6JuO9ScskfXrv3+t197bOPGapQpRMYo4nQ7SYEnoE5aUt/w&#10;ILITRnHXYF9O10AJWFO9scRuMjJyff45lVWb1qx9IH14y5sCStLEtRt6BucE6VBpoHlDt6Q00MQD&#10;x1D/RhW4mg0jA8q8fPnybFz5zq5ZmF+wcP6CqtLygtw8sNgIk3ZiPEqhR1FAFq+D2PBAsKak9LnN&#10;m1955tn6mmqvm5JvgjKBpE4OQGRIRC5tOVmZJUWFBTk5sCNZIapKSp589FHeNWUVwuNiaZHomVSK&#10;UzV3yRCV5SO++Ah93273uaUwpK4rFmjUMsRK6NJ/rXog5jyT8KpV7hRcTvO1mHha/A4KZOOr3J31&#10;VPqs2eyBNMqczd69L9fG+6iFGsymUbyX1vS2ZqnMaKFT87kCR0klglVNhrrfX1RYNH/+vEc3bKyp&#10;rAFuIoSm2bhWrETdpFIqHbeVy+2mZC2otKe7m9A2fke421ke79y6uic2bXz5uec3rF5dVljktjnI&#10;ESKIIVgkL8eXlRmi6EhH+9j4OKppSqvhpVIU6lmF6Y1HM9vnJzv9kaVLn3vs8aqS0vvSbTO6CcHQ&#10;nJycGR36TToo1YEmiHA2Mrq4LBIwPT09yCSk3HDo6OhIA827fGqY4vPnz9/lRe7h6dgu8niy/f6K&#10;ssqi4mLSdwapCRkQeiUMSFYFqnQUZWZtXrvu9W99e9GcOZl+ryn8JjFsnBGYaGFiinMAi52VyXqR&#10;X1pURI4m0pjrHnlkQeNcHJPYcIlWq66QhNkllDb1Jb4sECcr0Y1f1QrX3UHg+w5OuYf9nL7UV/dA&#10;GmWm/AhRACn0FwMuLRxpIGbiy2kNdLEfagD0j3a3y43m36LGeVmZWVoWVtiQBLLFUhhapwPmpKSR&#10;o2QB4oTBLU6s0dGhPgTdx3L9WQsb5zy9+bEXnnp6zfIVBf5s0XYXHUxBtTBsoINn5eR4fL6+gf6u&#10;7u6JwIQiYNm+sqOVdgBGo9FMr3deQ8Oja9c//+RTm9esCyXTCi0lerOzU36IzMIX4AGyhk1MTKSc&#10;jg+dgU+H9s9GCRwuS+g8dYEm7UdKcxbGyzfikpjfM2fOJM9XZYbWVNfYwqgYOfMLCyurKyeo7hic&#10;GEXHY3gEon5JTu5ja9a+8sxz61asLMjKFv+m2nAcC8BH/suKgRkXLqZWnfR6PTi8a2tr58+ZW1tR&#10;hTomwBpLjtczToXSH+LsLrMA3cz1Ml10MzRMHJ88fZhuyd33QBpl3n0fPvgrXBcXjwcarGaJo1NJ&#10;MPrS/xqRS4LjMKYp95VBiJzNqGxfJTgi6kLCqFa2DCxsK/whFSDtBfn5fo83MEpO+FBNaflLzz37&#10;4rPPLJo7z6tUGzIPpXg5homi56Eg7By30+XLBsRmd3Z1Dg0PhYJBJXfD05TClkTbqWg2txZv6KMv&#10;PvPshtVr8v3+wf7+B9+h8RagE5mukvJlj4ORBARPUaCJuzENNG9+sl1dXcQr2HwmzxxMoZbAWUqq&#10;aubYrrqa2lgwjHH2ehGwzKmurfX4fWOjY8ODg6jgrVy4+JVnn9+4ek1hTq4HLSNN6DQ4EVxp4mOw&#10;p0SxThVLpCoPoma+TPyjEK4kNG54lApNhbhlZeAY1Pml+DLxTG8Mg98KeqbQAEg39ZY9kEaZKT8w&#10;DHxMBMoFQSZ+1ei51j0XYzD1Va39piUAoVwZAX8a/oAXHhaWpwhTCFtcqNxyQZE1IlswNys72+sv&#10;LyqiHsOj69bVVFRkuuDyaAXyiAj8crQR1JQdMDLADkd+Xj5565Qu7+7sCgeDwv6etLlstqLc3NVL&#10;l776/At4MckZyiJYH40ODQwkzyPBTAM0k6c9ydaSVAeatH/2PJpktVN1MNke2de2p6+vLw00v7aX&#10;vuyACxcuJE9iHOarvq4Bn6WCQSSLCC5l5xcU8Dm1M4rzC5559PGNqx6BWO8VnqZhTJoEUZE0FqeE&#10;xsH51ywfgiMlei6ZpprLqVohQqwXjXah2hs9Z7PWmIj4TILZidj5TA6+42eTPvEB9UAaZT6gjr+n&#10;tzWltizt9mk06CmVWkOUlplvgOcUv9oYDkuuDNJ3RNTHTNhcsKXxfWplSyn8RdCEiou5efWV1dRj&#10;KCsq8lKiARem2p2YZIuLRZN9rVZokCZl2Pxecocy4WsSqWEPzQ/YqcrSsg1r1r76/IubVq+tLa/I&#10;cbuRdocYmlRFzGEIzAYKuacP/wFfzABNcEkqCkbi0WTizIa7mlmAHjWDOXWBZllZmWHgpF8z74Er&#10;V64kj6AVhJ/GxkbSdQTracwblwEspoL8gvLS0sa6eio9VpWWZbo86iZIAEPJ41Fqk64VJrlGczSN&#10;zJDw6c3HcpTJ29HidFa2qfaWeDbjr68eRNPpmenhNvOhljpHplFm6jyrr2zpDUk/5lgxD1PbRGsG&#10;qx9TtqZGFkLMSDzHj5+lvo8DIg5/EYRoLmO2pbpttVGYLNPrKcjLyfL7JE2Rna4WaRBvpwmycDza&#10;7br5VWMkQhQ+P4lAmVyEUrlY4ary8g1r1z3/9DObHllTUVDkZyeNNKcWFiOwnjyPBGLTbCgsJs8X&#10;vCctYZgBx1MUaKJxOEtAk25JaaAJRKb9aaB5W3OE8j/Jk/sFypzTOEfj4PJ/CyTa7cRnCouKSktK&#10;i3LzvESikLTEYIvauTH2WuxRalFK+Fzr+IgbQjXxLNUSOVAvC3a1sKUcpZWHQZymEM/015fBx5sy&#10;gGbk+7ytR5I++EH3QBplPugncO/uL15HE/WI2wKj9WDdQTebuu/UlyUlIX80QhH6of5KFTJD5lbn&#10;p+UQVd+k2b9aQRVR0SVKYmlzYoaUxyOOT1Cm5hmqieJDNNqcztycHKweCeho7a59ZPUzTz61ZuXK&#10;kuxcJ3lCpjK76ARHkw1lknh77x7RQ3ulNNC85aM1QBPq6kAy8UBmOArxwqaB5gz7KnFYa2srTInb&#10;PWuWjicOIyhT0zqFPqlMfARDxoIBCLhIe4bGA5k+L6XaMNPiJjCeAfEXaI23uCCRlt/gXEvt2OSG&#10;WuEwXWGApbrqxH/QQsg3fqmbgebNENNavWapP9KXfTA9kEaZD6bf7+1dLeB4c3hLbIGGyqf+pMBz&#10;GjX7OnOgQNWcohZA0aIFTRUIRuP+Ta0zq+F0K9ai/k41JPIXjuQ/ZhMsKecqhWZ3e9yFhUVz589b&#10;u2bN3MbGPF8mCM6F/IUSzDk1kmQok1hq2pc5w7FqgCbe6OSJGM6w5RyGR5OIP+2/5647LkgJShy9&#10;8B1n3p4kOTINNG/3QaCXiYLB7Z41S8dDZWmorxezjIm1TYalari9f3z02MmTn362Zdv2HQBi1PgL&#10;CwsIJskioeUhxdDLKiAUe10qdClgRcAXKrQsACtuCEPilFPEeBs/qDpCdQkxEXPDoYqvPhLiiq8R&#10;+oX1ZolVQ/8oTb2xMwwZzNxtljoqfdlZ7YE0ypzV7n3QF7/lrJzZhwoPzdQ2bk5xUjLdjddTNqsm&#10;s1Ay06V4pBomLSApskfq0TQbWnVS8k+Yc8lPzM3Oou5QXh656miwmYKTpDHKoaLNmVy+TJwBaV7m&#10;zAexAZoMCUDbzM9KkiNBmWDB2QCafEGytlMXaHZ3dyPPlIiTJMnzSs5moJeZPINf9DJrayX+BOHe&#10;nhGanOwZHtp3+PAnWz/bvW/v5WtXBocGEULWWvY55AYp81JKCFsYUArAMZuBphLdUuFMsn60lKNK&#10;t6szQoPxZrHQvE/LjSnrgJwslSGtC1pwVX9TtCrXU0Kn5UA199WwexxTGp2+xDqUnA893aqv7oE0&#10;ynzYR8gNmPIrdoM3HWncnNgKa8NpxdzVxMRnftwiCIknrvtuhN+pMKbxFwGQdhyb4EnKoLd1dx09&#10;eaJ/cNDhduMpdElpMiSQLIYoG24MX/I8EkL86Rzz230ckumVBpo39RpAk25BSvN2+/OBH49zjman&#10;geZMHgRKRsmjICt6mbW1SNahaTkaDrd2dX1x9MjHWz/bd/BAc3vbRCiISDv1MtweDyKpOD4FR8YT&#10;fcSvaacCEMLHk3aHS+mWNsJOoUisb2Coq6cvQhjKK2wiDZZbAXRomgoq7ZOok0g1c9TfpUC5wlB1&#10;ccbfhuuv0NQsE1NuTfNbwnOZRpkzGXjJfEwaZSbz07nXbfvagEPiAGt/qb5IE6+Qog4m8iKbWgGe&#10;lmiFxeoUFCmWRGuqq/5RPEwvW15sTiAaudbevmP/3g+2fnq56Vp4MoZdy83KckuRdckiEsFOe8bA&#10;0MC9/tp3fj3C5bORgHznDUqRM1MaaBLxnyWPJlnb0HypspMij3GqmWS0pIHmTJ7aiRMn4jIeMzl8&#10;do8hZFRVU0PQeiQUutrWshPb++knB44e6ezrBSPidZwIBNjwhyLh3LzcEganR1TmJGZFyV+0Q4Tr&#10;pAQoO24CO/mZ4+FQS0fH/sOHjpw4Ho5N5hYWuLyeiPghtAi5SR7VOLqg01jM6QKeKrIUf6pAR6VT&#10;aZTc+p8VL7PcmZZfIvFhIpSWyBqY3R5LX302eiCNMmejV5PsmnGX4oyaFd9YWvRKSTVnqlu0cclS&#10;FPZkLIw5EeQpfkqzC5WDEMg08RIFo7IZNTTOyQwgZmd/3/6jh9//7JMDJ45duna1f2iITTaiSOSq&#10;u4Gk8DgJr7js/ZSvTJoX9TbTtX/u7GkANBkPyZNvO/NvQWibfB2e+2zwwCidkrpAs7Ozs6qqitDq&#10;zDvzG3UkSpmnTp1Knq+cpyhzJBI5du7MB1s+/XDLp6cuXBgcGw1RdQOapYSb7AjXjYyNQsAtKSkt&#10;LirKdHtByZFw2O3ysOdX2r2DEh2UfwvEokDVz3bseOuddw8ePzYRCecVFZaUl4lnQePsAksJTHF8&#10;lLLEk2R8kjAUDIUEKtrtVBiWANe0rCCTTaoLRFw1iZ/jBUSMMJ8uLPJKUzOTZ1zdbkvSKPN2eyyV&#10;jjc5fGY3mXh9hUMzcbzMbTlTIKZwMTUliNQcjAeWgdI/3f29oxNj2BECIuZYI3iB41MNDAxLyJpa&#10;FQJHZmwS07bn0IEPP//s4KkTfWOjE8GJ/uGhjq6uof6BspKSTF+Wh0JmTge1g/oHkqj2Dwtquo75&#10;HY94KK0pCjQJeqaB5s3PnT5pb28ndJ4GmrecFHjBz507d8fz5Z6fiAC7y+/fefCLT3ds33PwwIWr&#10;V0bGx6PMSepfOJxiqLWaJM2mbnAoGKgsKy8qLPQ6XeJvpPwbvEyl5xO3Gg2Hjp05/fHnn3+2Y+eF&#10;pms9gwODoyOYeELtqG+qPsikqLUrLNX0IQcq8BrFwhNqFNxlMQjG8FFowQ6l9JuEIeWDahzMyLkr&#10;uLwBVnK0QZz3vJfSF5ztHkijzNnu4Qd8/QS+nD47b56picPMD0qX0R8mlfStVR1E1NfuCITDJ8+d&#10;2bZj+7nz5zkoMysL5iKb4kiUQpWUi6DaD6YEU2aE3cGmk8OjYyfOnXvzg/e27dvbOzZi87ntPi9h&#10;GrQzKQhEgZS87JzC/AKfn5KTtqRKxaVwEcT4B/wIU/n2qQ40CZ3PRtYLHk12L6jepNyzBZGkgeaX&#10;PTUIrJcuXUqeZ0rE/OiZ0+9t3bLv6OFrbe0IGFFvA6U6PIdSqlxE6eRnbD62e2R4hIzM4oLCovwC&#10;arzhjxRcaHeEM2K9w4NfHD360dat2/bsPX/1yvDEeCASHZoYoyo6zPXysvJsn59TEDxGelNCUqqG&#10;pC4JezgSdrhcIMSO7s5d+/cMDA5StDfL68OHKrlBGjc3/CwJuWtjbmZkTrlI0igzeYbXjFuSRpkz&#10;7qoHeqDZ9N3uK86ptraH5gq3hJgJcGluISjTCBJpAF1ZNTYgJCpqV9qat+/eTZbiiTOn+wYGHE53&#10;dm4uiuvK4DSlzGwRxaMi42uzBUKRi1euvvn+ezu+2N/e3xejxA+MHzVzxGVGR0f7+/oG+vuxLPn5&#10;Bf7M5Kpjrq3Kv91uTx8/vQcAmhAPkkfeZeZPB48mzZ4loEk0kw1MS0vLzNuTJEcaoIk8U1pK9oYn&#10;Qtz56tWrSfKYaAblcd/55KM9x442d3eNh4JGMxN/AfgvimtQUaR+KC7ECfKARkb9Lk9pQVFhXp74&#10;Jt2u0GS0patj36FD73700c79X1xpax2PhKNkBUkEPApsDQYCRQWFFIHLIXABrx7gGpGaHIJiCctL&#10;keEMHApNLc2fb9/+1ltv9fb3oZ1UXF4qdTy0rLHePgEerdUpLmwifWmcmlpS/SaVo+Tp63RLvrwH&#10;0igzBUaHxDWM9INxMcr2kxmq+76pcDgS6eJKVDak/lnqNUhOjcW0ZGdpZRBqTQfFklgKYihSjTY+&#10;ga0yldggrsa/kpijUW+7SBF1DQ5s37/vs527jpw+fa2jo41Uw6Fhm8NVVFQMmJDwuZG3oI6Psrxh&#10;iLd39WzdsfOt9z9o7emZ9HhglRNMlxAJu2p+jkRGx0avNbV09fZgSIqLCzOonW5VwXzwj4b+wyam&#10;wzR3+SRIogKRpCLQZE7NHtBUBZlUBZoUuQFoptVkp08NtPebm5vvcrLcw9Pxlx84fqypt4cEc0nZ&#10;BPdFonakMR1OjU9Z8nMiVhSK4Ikc7u2bGBrNy8xeNG+BlNNw2K62tX76+dY3fv82vszO/v4wxt3j&#10;tnu9pJ1DwAQ+jo2MkkteIYHzQr/LHYtEwJpq260KlPxw/uKF37//7hu/+x1Ys6un2+F2FZcU5+fn&#10;Oe1O8UnoSiSynEYTySoQYoXO+RCJMRUtmYZF72EfpS81+z2QRpmz38f34g6iCyEhDtn8aQUw2eJN&#10;Z1xiQ9hXEuFl2sLt5g021B9ikCUFmpJeoxQbiWVIMEPyvjt7e0+ePU+6N3rpbsg64o9E9SKDUo+8&#10;tX65hlRsGeT6jEwEdh8+8vbHnxw8dWowGArbnWOh0LlLl9u6urKzcvLzCvwATeyGWg3JOrTZegcG&#10;9xw4+Ou33r7S1haGFe5wwgHPcLgynG4gpskr5MpQyy81XT136XxuTvacyqo78Nreiz6+9TVEbkl7&#10;Jv26mx5IA81b9h4os7CwkNC5oZ2l0AtHL47YNNCc/siQZO/t7U2ehzh33rzyutqjZ8+gYQRKc7lJ&#10;6JFcb6LV6ogwxX6kggYri4voeTAcHB0ryslds3o1SZlnLp1/78MP3vng/ZNnzwTxDLhcuDAx1wkN&#10;S34KBkODvX0+p6scj2ZhIfk+4rAQXr5k9Lgczo+2bf3V797YtncPie0D0D8nJkbGxhwOZ2PDHL/H&#10;x9EcKKmkQuYXYEtzVNREVihWrFA0CpZlqdIkdgtoTl8gZphykDwP5RvYkjTKTIGHrlNOEu5MffF4&#10;GFsk0aX16hpkSjsJRttt8GBwwLhgcAuXUiLYxigwsQWdSpEGWxjA6nS0dHZ+/NlnP/3FLxCwLKSo&#10;bXm5krRt4WCI08jG0doPQgMPRmIDY+Pnrl59+8MP9x8/3jU4SLoggW+xBnZ7b//A+TNnuXR1RVVB&#10;bg4wmBxGLjQeDO87cPDNd35/5MSpIIDX4aC4ZIbbJT5VrhsMwgbKIJzqcUdDQbfTEYmEzxw79urT&#10;z4F4k+ep4IRLC7Pfk8cB0ITFhWsweXzVM/xeTCiqpLDfYBc3w1NmfhjJ7HiC8IGlgebMOy05jyTB&#10;PKlEFZYuW1ZcWkoEm1A+flaqDoDmMjDsgLZIBAxImQxRCsH5yLIQDud4fCsWL37ysceWLFrsdDlw&#10;Tpw8exr99v7hYfyXUUy00SGC8mTCTZK3E6PY10BnlyMWI9RelJcnBYoFENp7hwaghP7sd2/sPXW8&#10;Y3x01J4xHghEXO6hQGh4ZMzj9s2dM8/HpQhrSe6ocK3EQaHsTKJyLHiRDNul7rY33n/3s107C0qL&#10;SwuKDY0LmJwQ2RQlZvOhccGkX8nXA2mUmXzP5KYWxUmTGro2LkyDNY2QEMndgMsYLJkJoCSZffyd&#10;RBwrTVx1LFWMSJUsOQWZXIe9a2Dgwy1b/u6tN0+fO9vR240BQtssOycHUEUCKene6jNVZUyHIxCN&#10;Xrh27b1PPv542+etPd1iqhSAQusWAMxWNBzpbm9vunLF6/FWVlWAUNl9Hjh06LdvvbV91y5omqDO&#10;EOGaWFSkjjBz2BMgpuxQcXtGcYBOhsO2SLS6pPTFp572uj3J81Swfmkxo3v1OAxkh4ybckCT1ZRm&#10;zxLQ5LKpCzRhItL4tKwsW5GDBw/eq5lyT66zYuVKvz8Tzg8WuguZ1s4OtvToE0npX6dWEhb3BeGk&#10;qDMaK8nNfXzDxldffHHDmjXElBDO9Gf5cW4iJ9Le1QXsCwm6ixc3tzj+CvaisfHBwfKComULFlaW&#10;lgnX02kbHBzctX/fX/3mV3tPHu8JjIdcjjDY0eFEPmk8GBoaGSN3qKq4vKSwKNPjzIhIrNxiW6ns&#10;Ml7L8YzJwxfPvrXlw/c+37L/yGFPpr+0srIwK4c7Ch8rLrwpKFMbI18rjTLvybi51xdJo8x73aOz&#10;cj2rNI7WbzQqYgo4+S9okAkZCRGP6OrrdXu97BGZ5/gs434XlVTHj0i0XMtCRmyTfaMjOw/sf+fj&#10;jw4dPxqcjAFPO7q7u7q78CYWFxfjcXKqOK+RmsAxea2tbdvuXb9//wP00sJmNywTG+l1ia7TBDw8&#10;bJZbm5owZ6WlpTUV5cHJ6K5du3bv2dPe0WF3YVxs5CoiiSmYWPR+FV9ykWiY0LwbwBqbrC0t+8F3&#10;vrNyyVJi+bPSi3d0URYPzPQdnZo+6RY9AP0gDTRv7hcDNMmqSZ7KMTMcvlgJHLFpoIlqfVKl/hA6&#10;WLxkCcsEdCaf1zc6Nnb56hXMbyQcYm2wAzcj4YxgiHC5x+6sLCzavG79H7z++mPrN5Bmjk12yRpg&#10;yy8q9GdnXb56tae/fyIcwlkgBly8DNhwqQ8M4Mv1+ufU1Gxev37tqlWFosghmpldXV2f79rx0Y5t&#10;E7bJqMsRhfCFTyEri1QA2Po4VScGh+2haGNtFZlDIpFH+MskFZA+FI0NBSdOX7n4N2/99o133pZQ&#10;+/BwT09vps8/f+48D64UkTIxblUBvqBMzhP/6QyHbPqw+9sDaZR5f/v7Lu7GvJLAuGBG49PUfaig&#10;t8mmzva9Bw+cPnvW7nb6MjMR1EV8UkQlrAA7sxAUx2yUPHHSfY6eOfO79947fPL4eDho87ojk7G+&#10;/j7o/KguZ2b6vW4vebWErWOTEezRwNDwni/2v/fxR0dPnrR5XDY3u2EArsxyaQKeUaLhwSBKFh6H&#10;Mzszs7KifOHCBVQkb+9oHx4dwbrov8Be26QqYop5iMHOFKV3eyhsI74/OVldXPLMY4//8Y9+XJST&#10;R7bjXfTTPT6V74gvczZCpfe4oalzuVQHmpLoNgvK5ABNaI6QHdNAM3XG8lRLsZ9Aq+RpOSIGcxob&#10;DUsqJyc3OzsHVuSVa1eRohN8FomSBDQZjrIwzK+t/95Lr/zJj3+yeO68LLcHC836IW4Eu83tcnuz&#10;/Sw5p06fGSIEYVyY1AVi/LMChMMem+2Rpcv+5Mc/fvXZZ2vKcWRaVTlQC7G5nAeOHbF73cFgIAQ/&#10;ighVNEaojTi9i4UlFPbZ7PXVNZVlZf4sr3hGoOhLIoA9HApt3b37Z7/6G1wbXT29ZP8AK/u6e6CN&#10;FufmlRaW+D0e1g5NNBWIqb5MddGmfZnJM/6mtSSNMpPysVzfKOVVGl0xoz2BWISI2wLaoraM3uHh&#10;XV/s/+u/+Zv3PvoI4ktWVnZOdo7L5YHpwmVM1jm7Q5mKdgcFG660Nr/z0Ue7Dx5o7+uRKAZY1ImC&#10;LnbDNTw0tHvHLhRWGupri3LzNMk8o7OnZ8fu3fsOHhRuJZeSohEaN8HaEDHHQ5oBczwjPBGoqaj8&#10;yQ9/+K1XXwaDshPGxpWWlQbDYYqYDY+PYULsLooDoWAksXKaQ2gffOkIRwsys55+dPMPv/PdhQ1z&#10;YAiNDo8k1VMxhMKkalKqNwagyU6GGHTKkRFpMBxNI890z58CIy2lgSZJzd9YfdmzZ88yMO75kLjj&#10;CxKVktLzqknC8sHQKijIxyNILDscCAoRMzaJo3LDqke+9/KrrzzzbENVlbgWNB8nFo6ABjWJM4ae&#10;UVFxMWacc/mCTqdbEgFAjYFgYV7+048+9offf33T6kfKC4tE7pjmisQ61Sgz/LnZ9fPmbt2+vb2z&#10;I8OD/bRnTASFthWKZjvcS+fO/9F3v7thzSMF+bn4MqMsRFQNIvvHZhsfD+7ct2fvgf3N7a3kvHp9&#10;Hr/Hj9O0v6t7oLt3Tm19eVGxbPNEMUlcLpKdADzVqNodd1f6xNnrgTTKnL2+vWdX1qlkTSD+QzyZ&#10;DD4CDMyq0VBox949b7/37tETJ4KRSGt7e1dnF8eXlZT5vF4shslDV80KKRfe0dv7+c5dH2z5pLmz&#10;HaJkzEG2kFA4wVHgwlg4hJxadXnlovnzy6GNT0bI73O53Nx/Ihjq7u3F1khsgy0t6UFuZywUhE/J&#10;JtTvdFWWlP7pH/7Ri08/XZafr6mAXNtRUFhQXV3NyoNQ0eDQYDAckj9MkqooimoouXtisUyH86mN&#10;m7774svrVqykvhl2ArX2e9Z39+JCWDQg0b24UvoaUz2AexjvXSoCTfZ8NHtWgWYbmgz4nFLqBf7G&#10;EWvkmVKq4femsYcOHUqqLRPblbLSMmHva+1Hr8+L9wGJYqhRwwODuDALs3MeW7Pu1Weef2LDxobK&#10;qkxi5MTGLLU7yfyW1UNo/I6szCxsOClEvT29uADgcboy7I21dc8/8dT3X/3WqqVLS/PyXVh0lEnQ&#10;NlHPIrwuj9dXVFJKuIyQN44GF8QpgtrhyZLs3E2rVv/ke98jyF5eWkLYDVcFcJbljDNxeuDTDE3G&#10;Ll653NPfh3tEiKPMhWgs0+WpK69Y/8jairJSvCK6qlkZCnHuWBpl3pvBfG+vkkaZ97Y/Z/NqmsUj&#10;TBQpwgPEzEBI6MCxo7979/e79+8bD4ewByOjowN9/cODQwS0a6uqiV+bCjzqBJUgd+/gELIUp8+f&#10;p8AjFXqk9oLsIO3M/2gwRFYOSmkvP//ikkWLsrJ8AgdtdgAoNSTywI4U/gkFAiFwqaSxk7WDJBLG&#10;xW13FOflv/Tcsy8/91xDTY1bS4zRQO6LZcnOzSooLARukvozOjpCNAQjJc5Qkn6isTyvd/mCRcRr&#10;Hn1kbTGLk1AAMkiHnM1+vO1rs3iktdlvu9dmcEKqA0083LPk0ayrq4Ojif75DHoxuQ75ZgJNKpZd&#10;vHgxqZ5EXW2dIZRrbXE0RZANcQM0A+PjEyOj7OfXLl/17RdeenTNmtqyMi9/lUockvAphd6cwoNS&#10;4SBxF7JEUEMAYDc2PDrQ08ugXzRn3vNPPv3K888/snxFrtcnPH1ZDkTWWYu+2aS0TwYEfk91be04&#10;hUlbW8eHRvxuX21p+RNr17/24ks4QYvz8pAWkfUJfyT+VtHMtNmF7e8sKCkMREIDQ0O9fX2k7YOS&#10;SwuL1q5a/cKTT69YspRacSYhXUU/lUM2VRM9qR5CujHSA2mUmSLjQF2SEsBW9UrSbZjQuAc//PST&#10;z7Z/3trV6cvKhL+CTYiCAoOhnKzsVctW5GMaVPBWvqTyMlGmDFGjORyCnYO+Jq5K0ZAQnmSE4Hd9&#10;VfUrz7/w6vMvVJWVipUAyqJLYXNBuy4spipeEb9yl8DEBP9XZg/ZhDZi62uWLf/J91+fV9/gd7sx&#10;FzAwZZMp0vBSzTwvJ7emugZ3IDvdifEJykVMQseMRLJc7nnVta8++/zTj22uKStXyqnkNrFpTiqv&#10;AI0xco8pMlZSqZkATWivyBvJviWlXrhYCCAyKmZDmRz3OeHO1AWaOHq/UTlzaBgl2954yZIl1P4V&#10;FKZ6d5qTbSsqKmC6+dweSpa/9PwLG1evKS/MdwPZVBBIk87Bh9TsoVKHkWZWySJFm1IE2ONFt6go&#10;r/CV51988elnF86ZAzzFLJLho2BU3sKl4vdYFGlksk7z/TmZOdn4F5ouX6ksKn35qWd/9J3vbnxk&#10;DeF1XKeq3Y4bk2RQWdcEcEo5kQyHx1VaXkHsq7mleWRkuLqi8tH1G7778qvPPfkUddPR2JOvpGlI&#10;UdFQ0dSftB8zWe1nGmUm65O5oV3CddFdm+b2YQ/gZfYNDR06dqS5rRWwyBQNBAJuh4t9XkNd/fo1&#10;a5cuWpxNhXERfZAot0nfI25SUlaeX1jA0oinhGUS7yTAkwBKXWXVc48/8f1XX2uorICMbbaxrP2m&#10;ApjH5S4uhp9T7HI4oHIHxiaikLInM7xO1/IFC1//9rc3r9uQ5/GimgaZU5nZgjJlGw3t02anLERZ&#10;WXlRYSGNoVwE2r8Uyq0uKXti/cZvvfBiQ1UtyUpi5tRawFLHX5pUDwagCecsqZr00DQGNzs7kFQE&#10;mjwCmp0GmjcPRSL+dAv70odmlH7FF8GQ7t27N9m+6Zo1a6yiZVonThGcQEC0jRrqGlavWL6gsYGy&#10;kLghZXsvxd4icgyeAzvQLTop5TgEZ6rXQKrD+Tye/Nzc2orKhuraTWvW1VZU+FBd11Rz5WJq0RB1&#10;TJJRLiuVU/TsuEZRUWFOViY3evbxJ19+5rmFDY1+2J028Z5aZegc+D4lOibRNZEhcRKpY6nKL8iH&#10;ET8+Nvboho0/+s73169anckSk2FHOM9AX/VmavFJ40pJA81kG4XanjTKTMrHckOjmDxmK2rmMDOS&#10;n5mLXm9Ofj4J5UPDwx2dXQBH5lpdTe3zTz/zvW+/VpxfoFRuiWII4BNtIrkIYpYUhCwsLibeNz4+&#10;1tvdw/zn4Cc2bPr+q98mFOJXsUzd10o1c2Fkaz45n+Tn5ZWXlOIoRUcd6SLEeZfMm4/784WnnhGD&#10;Rca5BlyMpoTSSQWhGlI2eJTIeUU5tsk9MTIC7ly1dPl3Xn5lIXd0uTEz1kv02nF3BpLqwUCSAwnN&#10;RmZxUn3NB9WYNNC8Zc8z3gidU04mqbS+ZzhI0Gf8hgDN8+fPJ1V2OQ8IR3LjnDmmgo6GwEXxhygW&#10;/oi+/n5wG6GZQqnxaCCmQDYRJCGqpWBUErczRFpIq1LGhFQFkItNEitH56i6oqK0sNDrRtVd5NxF&#10;DdlQsjgEXqYgTamRziqglcpZP+wIcM5vmAM5qrq0DBI/x5l6IQoSZamQVYp8UKCpTXSKpBkZtqzM&#10;zOLCoprq6o0bNsyta8jyeHU1sZCl5v5oUqwFMUVnc4aDM33Y/eyBNMq8n7195/cypRYMxZIYgUxP&#10;qDZOR1ZOdkVlZXZ21vDgYDQaKcjNfeqxza+8+FI9/EiBmBpgtyaz1PLixUR1OxykohcWFKBvQRVa&#10;dIjYJuJTXLdyleQJUutWYySmuUTUzWaXqAqK7URh2NGSh45Ts6SwkEIRmzdsLC8qIkVIyN0qr6SF&#10;y8zbbDAtQ8DWNyc7q6y0NNPrBw0/smrV6hUrc7KylAUgUrySr87WWBWw77yzZudMzGJaenp2ulau&#10;aoDmxMREyun40Hg8moT+Z0OIgMsSOkeLMUWBJrzVh96juX///mRL1SorLy+vqtJQuaBM8shGAhPt&#10;3d0nTp3auWvPmXNnI6FwRXml1+0ULwSuAdUBAiPCcSLsJcBUPhAvA8YfkCkXisVAgQTNM/1+ZPKM&#10;uLuabllTEjFrqf9hlYLE7BvnZkam21NWUJyflSVETE0vMNEuxYwCEnV9I+pFiqpGw3XpcJJ4lJ3N&#10;elFRVi6eCCO9rv4L64jEOqPrR9qXOXv2+W6unEaZd9N79+vchEi5TkkzIw0O9Dhd+bn5lEIG+aEH&#10;sWTBwicfe3zF4qVI18qEVMwn21WJfsT3jWo/3A47TPCCvPzCvNxsr+/xTZvWr1xVlJmJhgU1aGVj&#10;axUk13iEhr8Vs+rMz/QX5OcVFRTUV1evWLq0prLSnWF3qUGxSECqcyQvJfWIc9MYBnicaGpmZRfk&#10;52MGKyrKiwoKCaxodF4jNWp+2Dojt3G/Onem94GQSg5QAnzP9LT0cTPuAVNmKXWBJu2fjWKkXDZ1&#10;gSYSvCAwJvuMR0GKHYhM5pUrV5Kt0XWNDawKoExCy6PhcHtf74Urlw8dP7Z12+fbduw8f+ki7gbS&#10;g3AWYOjV4ygGWkoV475Ugy3Z5ZZbI+4rlDiVwrp4OTmD9+TP1h8EVio+NMZeHaP6L+5MFXm2VgTL&#10;ihqJS8udIQuAHq+hb70Kh+PjoJ4cnCuDL01OufW6wXGZcGsk28P4xrcnjTJTYQgosjQzVFGjtVU0&#10;1oGtX25WTnVNFbyZVStWLJw7L8efKftFvI/iuVQlXfGFyomWFVC6NOnhSFSUl5RUFJcsnr8ANQqC&#10;8ZQLMwQeYzvktgou4yfKztVF8TGfD7YNgrpgTZQDNZ2c+LnuSQWQGlthXsZTqRcxyp9sbTMzid30&#10;9iNx0Q93x4lMG4UxJW6ioRuHY2RoKKkSgLQLJ3HMzIa/KhWG4H1qIwM0dYEm7sZZBZpDQ0NJpcg4&#10;wzFB/vVDDDSPHDmCJ3uGXXHfDlu4ZKnT55mIBAfHRs5eubLn4MHPd+7cvmvnsZMnu/r7SPrGzpaU&#10;lVZUVEqJAXU+inQRqeUavFZAGJMkG6FciksU+y+l4HT1EVuuoNEy7xa8S1h84WclgGYcgurqZRYI&#10;a1mY8kjq0mbWCOOPsLySCdxovJiJf82qMrXEyKJz/Sf3raPTN5pBD6RR5gw66UEfkpieUqRLK0yq&#10;WSCKLTq0JuDgdrrKy0rrKqtxTE5GI8xJlImkHpiUoFRSJ8ZCpqmJbIhgEPOSw/xuT0lxUZbPrwRw&#10;4eJQ2UEO0cJCyrqB1q3zXkR35e5GUokjgVzE0LmDUmksm6P8nvgO17IE8a2u/spOeHh89PDx41u2&#10;f37gyOHRYMDl9zk8HklQUnIPx0yMjyPt9qA7/sb7kwv1zdQCvJ8PwgBNiLnJFoWcSSeYuLbk9t7r&#10;l/FoAjRRYLjX15716z2sQJPvdeLEiVnvvtu/waLVK7v6u0+dO7vv8OFPdmzbumvX4RPHW/Arq9Ay&#10;ysroUMK2qq+rw6A58RLwkoKR4ss0S4qx1OSKq+i5yC3LwiHgUtTalbNvHTUtVK2ehCnEF/dyKldf&#10;3Q3Tvom6LuJI8XpUqjdPgNa4JubUufHFZtpBaZR5+4Pkvp2RRpn3ravv/EZayVE3kHFfppmdCueM&#10;dK7EMnAxuqjho9gRr6QcLAnpEjVPRLCtVEMrRC1quBgWqVjLRlZzwykSKzBQEwvFsyg+TbUc4qG0&#10;sGMiyCFgVyQoJiF3Kl1b2eK01iGlJaxdrDoyEy9OISJz7vKlLTu2f7Zj+8nzZ9p7e5o72nuGh5C1&#10;yMnyqxaGZBGil3TnXTY7Z0IZnCX63ey0N1WvaoAmKBOWQsp9ByL+eH1mg8JLt1DjIHWBJo7Yqqqq&#10;h4lzAiMzCR2ZVB5vG+zde+CL7bt3fr5796mLF9u6u4fGxhFIRjYTMTtMtDgLJicryspKiktgQGGj&#10;Mf4R3BMEysXkQ49H0RhTTUlI4dvLOmNZdBNbFwOvzgidoMbBqc7IaX7FxBIQn8TTnZPxM4wX00BO&#10;459IQMzp/srpP1s3nG4a0igziQ1lGmUm8cOJN022lBJSEEUJ3QHqplBi4ppEqJ9I3YRJkgFtsDPx&#10;ZVLHAWOBrLrkowsSNBtU3bOqf1KzD3VCq2gZZ3FRSScXN6UBlcLpURkj9S/KTY0T0wRQ5GTyDxVb&#10;GraNEMflPw4HeYa6Ab5+s6rGg/OpNrlj/97te3ZfbLqKx7JzoK+jvw/Jz7b2tr7uboxfTna2x+ke&#10;S6ZybYlRgrMqXdb8PswZBhjJQCkKNHHEzirQJDcuCYnLXzsqwMe8AMoPB9AktfzSpUtf+63v/wHB&#10;jOinu7fv+WL/mQvnLrU0D00EQlrJB2cD7wirhsa7A4EglraqvKKosAgPBR4JYKUJdWHRNYiuyZgs&#10;G2R+mwiVvjX7VMNiCY1Ky5OQ8E9aHk11PNzUAXHn5LS/JDCsdfB0z8QN+NKsYOZOU680yrz/42zG&#10;d0yjzBl31YM70IA7CVKrK1IDFqpwFn9ZUw4iJpNanYninpQyChIB0TPUe2k2mhI/NynrCSlbQaxi&#10;X7A+yuDkT2xjEb/QHas51yJ3KgYVbMtbqqMDYS0kGm8X54rQu5oqs8NNmBN7BnHQc1cuffjZlqNn&#10;Tg6OjxHpJ2JO/mPvwADSJ91tAM2ekZFRqJk+0WJLxhceTYBmMrbsjtoEXunu7gbPzUac945aFF9p&#10;Uh9o0qX3HFEZjybPi3Dt3XTvAzmXcP/DATRxYe7atcvArWR7tY8OfrJ965kL5zGtCKxTIDyGAroR&#10;pOP/5IXySTQWCgWhYVaWllWWlqKsLCpGKkEHihRKlYTIHeKyiE3CipJaHhMTyBibwm6CU+N5Pteh&#10;PSszNZ6hOi2mPYUfLaK+UefThWjaMpG42nULRyK0Pm0xMSdOv+y035PtmXyj25NGmanw+K1pKc5L&#10;E8G2ZqfsOjELlvfRCmkofYYZLBJnGJR4Yp9YBbUQVlwibia4HBEU+U0vnVjh+R2iJAH1OMXSZPbE&#10;w+Dq0lQWpW52rZAKDHFi8OhTOPiPxu6lzRa+JYXcltE9NLBt7+5Pd2y71tURFixri0p4PQP7NTYx&#10;MTwwfPny1QuXLnf19iL2LiVuk+9FGJco0sORBoREDmAF3MwSggcu2ZTnjUeTtTzZ9FNnMioNtZT2&#10;33Ogyd3J2k5doMmQI3SuYjip+jpw4EByupPdXo+rOA8vZlNbK24C8GUEQr4DLpVLaP1Uu2D3jhcA&#10;fAzQHJ/Iy8yuKCktKyr2kM4tXgoIVrgmJAWUQsJizJ0OaJyXLl8+e+58X38f1/dl+uPyeNfBvKln&#10;GV+gbnRDxtcuk8k6HWJa6ee60mmFu5sQo94qcZaFTc3909k/yT2N0igzuZ/PNNAHntNcHwWT0+IX&#10;07NtlJ8tL0V9KhShwNAhG1it6iAXEESZIFmqPZGzdC1M7BktNTTV1DWBdn1pKGUaQUc8pVL3Aaem&#10;tkO2yfK2TYai0HnE2xmJQRYV62DPGA0Fz7Vce//zrYdOnRwKBOweN0Vro5FJJzpIGU6OiNjc45HJ&#10;noGhlpb2ssKiefV1yfl4wGQAspReJgnp4jyenkoCagFugopmtc+nOX+u8wNND39NrRy6r8nM9LN7&#10;SUWgyYYkDTRvHk5E/NnekMyUojPo6tWrZ86cmdVpcscXL6+tbViy4Nyli5evXQGu4cvExk6CLJlI&#10;EJxc6BpjwCXABaspRqXfWKwwN6+hpoayGgr1FLJJiAqKvhTZaGlr++Szz7bv2rHviy86u7uycnKq&#10;q2twYFjhsGk0TAs2JsDjDWAxjhwTEDMBDmV9MZ/Gg23WsTeASNWPTyxEU0g0jTLveLjclxPTKPO+&#10;dPPd3cRMpzi38jqQNx3wxSnYGj+P07ETrGp+MJKX+p6+KbRcjVPzVy5gad9ORb0NxoxvKLXsrRRG&#10;n9CFVKLzariUwwm4xDmqvlGNwkMaFdanLaNzaHDv0cMffr61Z3g4FItGqJIpyYvgS6kigeYm50Up&#10;LzZpC0wEKK3+4uZH767nZutsPAEpHTenuhI1ssHKN3QQn99jN61ZAL70NQU0rzsq8XH8UwWasW8g&#10;0PzqiCweTZfb1dnROVsDfdauC785RYEmBm/37t1JWztg/pLFuCbRKmpv72hqbnK6vDanR+n0UXEC&#10;uDG2oEuqOWJzJwkVBUdHkRmpr64pKSqS1E8x1+KGCE5OXmvt2Hf4yCfbPv9s187TF89fuHqlb2Q4&#10;My974dLFbipEWgwpUS8xtCxzF8PO0o2iqjXLumGOxeMQschbupaYdc1McT3MEjsSin/iQ/O3hNTm&#10;NFArH0+fHrfwf87a8E1f+HZ6II0yb6e3Uu9Yi4tpxbm1/dNX8Phkvo5aE5/gSudUbuXUyzqBepCT&#10;wWiY/W7/yPDR48e379wVCIWycnO9Po+SMTnAhmdMo+fiN8X2jEXCZy5d/Gzn9kPHjweiEYnmcF38&#10;s0TMpU1GNYmNt+QtZUTCGKnvPf8sYZzk7HUWmxTNN8eTRJnpL1smIZzBJkQZ9N50+00QM7G0TF9m&#10;vgqITgOarF7j40mnPPC1HcVQAR/fk9C5mbzTvEWTVNZJXaCJZjuh89Qq3Hr48GF4zF/70B/IAWzp&#10;161f77I5/Jn+gf6BkydPUtUn6mDfro4Fh2T4yBuROnb2qItMxiYGhz12B0Uj8VB6/T7UkkeCoZae&#10;7oOnT2/btw8JpN2HDp67emVgbHRwYmwsEnR63Q3z5+bl5BKDxztqeJzAVsWYIjZisfQt9r6sBfgT&#10;RISEI6LQOhMpAppYlODtmyJC8rtUfzOAU+GnfhTfqsYdLoo8b4CYFlZ9IB2fvulX9UAaZT7M4+OG&#10;xTuxQZy+ibT2imYaW2hT/x5HntZFppFomPMCIkGQdteZSxfe+/Cj9z/+uKuvb3R8IswW2e3x+L0S&#10;rJHKZVYqIr+iBrzv4IEt27a1wsjEMYXVwepJvlFcrFdD72THT4aDWV7vmhXLX3zySXyGSfuEAGTU&#10;jqdYc9K28OaGQYn72jWSIO/9kgX9KnhpNX7qEBsK0ri+U7HWIl2K55iksbvhaE6HmAZtGpcR9REY&#10;hB0p6NGkT5qbm6nVnipA89ixYxcuXEja+V5VWVVfUwt1yRRrvdp0rauvPxgVaTmqrkm9SHbvytcH&#10;YiJc5IxEPTZ7aUFRfW1tfX1DZnZW7/DI0dNnPt6x483339/5xReX21r7x0cHxkYiDjv1JSOqTpJN&#10;0LyqIsvvB7Q6cCNwXaw05H5NESDSbm2EZHSyRthCExPRcMjpkkR1y3VhetCKjVmxNUuWZEq6PQEj&#10;VUkv3unW4nUzxEyjzGQdl2mUmaxP5h616wZkGceUVqjiuoDFFNC8DmKqrZg+xYGYQvfBnIxFgx9u&#10;2fLRli2Xm5ovXrly5MSJ9q5utqtOn5coORV9bC7hA0k2+uTkhcuXt+3auffAATSBBU4aDic3RfjX&#10;0Ex1++txOYMjI/Pq6n78ve+uXrJ4Iin1jBIPB7/gvfT83aOHfsvL4LyEiEmG79fehCMBQ7NRLPFL&#10;bj3Nv3ndwEzsdqaCYQo07akINE2K1V0Czevnr0xNE6YAaHJlXNRf+3CT7QDw97Vr1+rr65MfaJ49&#10;e/bUqVPJ1oHT27No7oL8/AIsK4AOKv7I2NjxE6eC+BEdUt9HguaiEEKYPBgbm4ClVJpfuHbFymef&#10;enrThg3VlZUOl3PL1q1/87d/u//gwdbuTupSjoRDYXtGmFx1ICZeA1G7w/RPgkqLCwpQ1gtOBIS4&#10;jwOTEBT1ztVxgAMiguMyGhsPTBAV4clKgAoRJQyL/mDFya+LmRvYKfLL8Rx0k2pqsOi0veZXcHBm&#10;sGlN5sf3sLYtjTIf1ic79b2mey6nr+eJFWtaF8jfp7tbbgxXC2QUlEk8eyIWOXjy+PtbPj188sRE&#10;KOjKzBwPh89cvIAQ5sGjR5w+nz87mxK0hLyxTQPDIwcOHdq3f39TS6vD5XL7/JgbKUaEVRJauvwo&#10;sXKagr7G/5+9/wCM9MrS82CgIgo55ww0UuecM8lmHg5nJ6xmdnd2V9qVtLvWWsG2/Pu39duWf9my&#10;ZUlW2KBNs5M5DDPDzGazc84Z3cg5Z6Bywc8596sCupnJ7maDgxpME6HqC/e74b3vec97IuHHdu38&#10;+7/z26mJiVOjow+nXUis0YAOWHCba39oX9CuCDGRXX7CKwTGcVP3ceGf27dolzRVB2JflpWBrjJ3&#10;/ykOoElrL1ygScN+qqyXmLT1LjBuIKb1QGfj09OpSp3W2dX1CR/xw/M2wEdzczOM5j3TadyHe8Ma&#10;k2KS9+HA9+yQDIpNK9fhoq7FweMohgs7eP7S5Rl/QEzUte6GGCj7/XSbopzcres3PPfkU0898tjG&#10;tWuLCwsTXC63036rueXUuTMUOp/2+4JupySlB/2zie44+IJwUCLikbB3ajoDOrOgKD89B9DpIrsT&#10;5/ZoEXJfICjaTErCOexOt5scUAgFskB5D7dq1as0QFN3SZqLZPXj2FxgwmrRXaauStHZwSxb82Dn&#10;ncvXPWvOxQPdsxZYRJn3rCkf/gO9nzKS4txW4M1art6fAHjHfUl8G10PoZO4oenJ7//0p0dOnhye&#10;mLC53PFO57Q/AACNdznYwl64dPF2c9PE5ASQkmrpbHA7OzobG2/19vWx353x+vxSQFKSg4ipSNxc&#10;dDYR52zEPzq6etnS5595ZsvSpfwy5Pc/5AVgmDdhNKUc8EPpu0QbjoyM9Pf3f9q68EDS+xI3/7B8&#10;ljs3QHPSw/nLi+mL8XFS2tTlegjLrnzsJACi4rIJaH4qoPmRq+pc4T6e1wIFmnROItEZGaCX1I9t&#10;wwf/hmvXrl24cOHBn/dTnbG6oqq4sEiGh/qqOykc6bD39ve3tXWK6RI4Ly7OaYunEPHGNWuf2PvI&#10;Y7v2bNuwcUl5RXZ6hsclRkZifud0joyOMHsHCTK5HcgtJbUnwR0XYcrHHVn8mEP+QKonsbK4FDUn&#10;lY0lGCVYUcLhOO1BecbhmoSEOhzp6O5ubGnmetJS0/gNUFd6suV/Ym5ODKBN954HMWP3bValGKk5&#10;B0atz8xvoEUi81N1lwf45kWU+QAb+2E41fyc35ilsAlWRwPjsW+sIT5/idMVjS3yRMB/7fYtwuW3&#10;Wlp8wRBVyINhNN5ATKfN6fD5vf29vd2dXZQILMjPr19S43K6EhMSMjMy09LTORdp6SGKgrPDlRnK&#10;xv5bphhEQnGzCfHxzz/z7JOPPpKVmi4B9dnI9NT0w9ByH3ENrJFUzwP6PGxkDJiGBIvPZuzHZz9n&#10;AZt5SSof9wDnrRB3qQ/vCJXNW32MInYhAk36/ScHmh8oP4uCbf2vLtwxbgeUCVbr7un5tJuKj3tC&#10;D+Lv7e3t9DoS5x/EyT7xOcCXoMxP/PYv7I0b1m4ggKTITdWPUh0SqOlsvHW7v7ef+Di+mCvq63dv&#10;2/7svscf27l7aXVNdlqGW6MwBNSp44HsMpv52W67dOXyuHdmJhKMOO1xbhf1igkxgVvjHQ5oyfhQ&#10;xBGWaDsHzEhNF79lsbgUdCvLi90+EQy29PafuXTp3fcOvHfoUHZObnVZGTF0uTROQ/DeaiSr35oc&#10;Ve3HseE+16Xnd+/5a9EdQHMRYn5h/e7jT7yIMj++jb4875hbsua+Y3jqLlNWK9SThFfQ8fCb2Fxg&#10;TQHRaUDeFhfXMzL05oF3z1++Ojg6QhyFwLdMIlq+PASCDPjh9sL+YH5O7tqVq1bW1bJ9zc9Ir6mt&#10;La+oQMhIcM/hcCLJ4mUKDrFFtoXDnvi4pUtqvvW159ctX8nu2RVvc9ntLMng0Yf8KXAHAM17bAP0&#10;+e4ZCpMo+edhgsmMNqzh57mQO+b/DyIyDUyaT6KboiAxuHlXdD22uvwqAM35W775LTkXeph7NhYf&#10;BB1IceqOzo6FCDSHhoZQDwOUH6As+EN7N/2fSuUtLS2fp/8/mM/m5+bV19RpUIh5OJ7MS2Zpp8uV&#10;kZk1MTk1OTGRlpyyd8eO3/rOt5/Y/UhDZXWGJ4nUcmfcLPt7p9rOMQkHQ0E1M7JPTk9dabw54ZuJ&#10;S3BJrHxqSjT0iDvFqz0UHwh5xycTHa6SvMLKigqqU5LmKWL9uHhfKDTm8168efOnv/j5X/zN3xw+&#10;ehQ796olS2rq6oCXRNbnbJnnvPbuApgxciPGb96NLe8Il8+How+mrRfP8ilbYBFlfsoGe/jeDr7h&#10;Fa0Baa3IsZKQ1iplbRJNyMKMaus7YTGRzujvJr2+a7duD4yMADdBgeJ4qfvO2F7TJLX6wuGbzc0/&#10;euGFqzdv4klkc+JzOetITJTwu6rLibzgwVaQk7t3x859e/cSBpsV5yKJ12Slpy+tX1pXU4eMzMw4&#10;nIASFPgD47eR4nY///RTu7ZtL0xNw+KI2UsDi/HTMzMPX8N/wBUBiE2pxs+TSvz57xS8y1LNv5//&#10;UCy00GOf43aE3fgIooHtg+FBjAOr8bfii02LfEUilLZDXwGZIrE1Y8EqGyNrZQJo0tooFh5y8e77&#10;HwSMJg/oYxW9c+P1Du2aHu+DILs5EYdduEAToTMyTdonNzf3c3S8z9v3u7q6Dh8+vFDKeK5cvkL0&#10;LTCWUAa2ODzkTG02JmeK9SxrqH/8kb1MxdUlZamJCU57vJMcTd7AvG1cLkMgzCBJQqwFLrcrOSX5&#10;3cOHhqkAzFiTUsbxrqSkWaAruT7BEKmdmSmpq5cuW7NyVWF+obgX2fE5to1MTp67fOk//Pmf/eil&#10;F0+cvzA4NuZ0OZi62almZmYWFhaRB2T0mHcl9Oh6NP95RfHlnFb7fU9T33/XCFgkND9vp78/n19E&#10;mfenXR/gUTXwjMBaiobxjUGc5ntezAxmupErkr+yqmOmbhZp/Y8QmbIT5W2329r////7/3HkxInR&#10;iXHyDR1OIuHwiVpySOcBkgz5T0dvz+Hjx48ePz42PUXFdKlFyYu3IEzENCMScRF/CYWX1zfs2713&#10;/YqV7vh4xOFMYGIKbxOsmZKcVFFZ0dDQUFJUjHqITbSizLjS/Ly/+93v1lZUEsYhjiNW72FKnTvG&#10;JicWCoxAzgh6IHT+OSnAz9aDODtGRbCY9IrPdoS7PiVdKBz+rAWBonueD9bqS19CaGFMVZF9KZse&#10;R9iOTcs0pMjU1PDYWHdvb1NLi9fnRXRBjFyqpM5ZIMgRaGp4r4UINI2i96OBpg64uYj43Dr6gRBT&#10;32rSpZISBWh2UWbwHvWEe9KdPvlBIDXJPWcQwWt+8k/dk3cyiC5fvkyuz0NrvX7XbdKF1q5fJ+XF&#10;tb6buE2qa4fEBOLjU1NSSwsKyoqLcjMyEoi2oL0kRC6za4Q1I1qTQxLEJU9cdPXOxARP7+BAR//A&#10;5OSU7u3sBKbiAqFEm6MsN3/P1u3PPfHUozt21lRVoYOSgsaOeOJaP37xZ794442T58929PdP+v2S&#10;0I7U3ukaHRnmbdu3biUwpTXlPmg6iPbsj5CI3HHXd74/xn/ekw6weJB72wKLKPPetucXcDSBgAor&#10;eZnyklyEiB7DYVmSRdGt7I96jsn3gjiV1DQ2ZEJkCrHZNzJ68Nixn770cmdfX0t7R0tbKzJwhD1M&#10;PepFIdJJwbBxca1tbcdPnrh56xbaSlBCMExFByY1UVEyv/GfhPg40oCZiR7ZsTM/LYX4DaF0teON&#10;bmNt8W6Hg813YW7ukqolqMiRB6UkeHZs3bpr+/bM5BQzE4GQKRDEt/zX94nzo7+AZ3DnKY1MExaQ&#10;NfKBpQSxNJosn88TIv/ApuPIIDlYw8/UsDEu831Eg/KXRNlkRYzHfjVu2ucfn54eGhvt7OttbG6+&#10;fPXKidMnDxw8dOTo0RnvTGZ2FowIdqp3h8jiZzFL+bICzShpa7W91YixpVj2jFoTUEUvc8IDDWEk&#10;e5JIB+ns6lwoaOmuDkZYAEKRF7OOhD7uf4EG5kwkmJT2oS7RZ+rtX8yHauvqsvLz8T233D/CkQmf&#10;r3d4GHe569euD/b1Z6SlFWSkS+CIcLoaWxrJu3QnXT5k2dCVQhIykVY67Knp6ecuXe7s6mbmd8bZ&#10;XJG46uLiLavXPrpt576du3dt2VJTUYkHiMBY/VxjSwv054lzZ/BvRwVFFhF/4QkyYCcmxhPdCUvr&#10;6nOysgiQaRFLE5KQl8S/mOh1fYq5r5v1Sd4WDbmpjZIVspOPzZtOYmNkkcv8Yvrfx511EWV+XAs9&#10;9H+/w3hIy5HHYugmGm4GtHzpS8enrkLGyVILRQLlTl+48MLLLxMKJzwJl9k30Nc/0A+jMDk5wVD3&#10;uN0JbjdFHvg0Op/R8XEDLiGZKDEpoRapJxYRQBkJJ9kdNaVl33juq2uWNrBvZvLTHPLoYsikIk7s&#10;EJxxhMgLMzMIpuRkZJWVlKxesyojKxMaUO9CxeCavOh0uz6J0eND9ayYYblmFnjjGHf/rs1UheZ1&#10;/wowEsRkS/CZl/k5cX+0FcQTT+nzmUBgfGpKkGVP3+221muNN89dunj8zOmjp0+du3D+4uXLV69d&#10;g9PyJHqqKqsKCwtpzGhnjh5L1xbaODHRMz09s+DEiGZPAkr+kNQxq9peNPQwL0xorc8ymCSeIAPZ&#10;0rMKiSWRUDI3XIX5BTCaCxRo8mTp1cg/Ghsb2e2gjiD8ej+GEloXktyPHz/OuRZK2CTWDqs2bQzY&#10;4sf9M/3jI229vZSCRMt05vx59mfvHThw/er1grz8msoKegQoE/6SLwvgKdwzM7P+Rv6VYHt8fGFB&#10;4cXLV7o6u9zxjsKs7OVLljyxa8/Xnnx6385dVSWlGcnJBLlMb5OJmhi9LX5sZvpWa/OUz4/dripE&#10;dSlCUsXwJJYVH19fU5OMjRcfggExQFN6LJp8XbIszcysunpqbUojBlMsOs8CKXalcx3BmhPuR89Y&#10;PObnboFFlPm5m/CLPoCZE7Vs+NxeTremNtGAS33xuU2qDmqdYjQPkT+K167N3jc89No7b7/8y1eZ&#10;ICgU4fS4Z+Mjw8NDLS1NfUy7kdnszIy8nBzOBZXEXJ+TR7HcfIfLQRlJphJgFEX0REZJPYlwOCs5&#10;BaeMR7bvyMeXROY15TAt1SYn0KREnWaUhwFrukqLiyg+4U5KbO/pHp+Y9PkDQl7yOWIsYvnrDOAP&#10;HAh80Y39qc/P0gjWNBXDoTbvoc6MY05MTAAuSSEH0X7qK/s0H5DF4rPHzQ3vMC+opWDIRPT7hoau&#10;3bp19sLFE2fPYrN68tzZE2dOnTh/9tK1a9igjI2P+wNB+g7lRmqWLCktLhFX9lgEee6Q0qWB8oQO&#10;p6amFxzQpHmNGdZHAE2rDe8MlMtOUatO05h+NXkAaLJp5F8GPWMfbWuCx1NcVEQy0AINnZt+yjNF&#10;Inn79m1QID3fyCQ+TRf+0PfClV66dOnMmTNITRZiExWUlwZc9paerqu3GvGV+/kbb/zoZz/7JZHr&#10;s2db29oHhgaZmWuWVFdX1+CHTiRApiBBh/QV2ZxYFYQNF65gU6WdMuk67c7gjA9O8qlHHv3d7/zG&#10;rm1bK4qKUkkHJGwFTBR3EGE+RVSD0DMpEa3L7eZmdowzfj8cBH9MS1ZMGQj6p6ZDPl9DbU1+dg7l&#10;a5n/6a2GgJcilSSni8YqHAgFJ73TY5OTErunG0dTDlgxxA1e4u1mzMdIz9jMYjEp96RLLB7k3rbA&#10;Isq8t+35BRzNABeNj5vYuBWMYGRSyJFwJFOL2SlaOFRkb6xE6q+OzW4kEoqPO3rq5Jvvvnu7tRVG&#10;CHN1hZ5MIjKYp6YmPQkJFHuoqawS0RfleVyuzIyskuLi/IKC7KxscloxwpgcHSMsDnOZ6HBWFhT9&#10;znd+Ayc2CvlYuRqkPPLFrEL+IzOMFp+Uy+W6yFBHDGTDdi3c0tf38zffuHDlcntn5+DwMAa/2CSx&#10;fPJhLDl80w+7pdGHPX5QIDBidHQUYoZJWVSnn8nF3bgtAiuJjPMvy+0DWxc/Q9x8Hq40DWOWMItv&#10;Q4JJ34A7f/2ttyHR6YE3mm519vaQQ+Bn3YLoZjGT/AXZn3i9vvLS0uqqymxSke6Sds2Lk5Ehm5SU&#10;TFN/aYCmIWmslwmKz3upphU1nkhZJme8nT29fUPDUz5vUNUwUvEFEbQtPiHBTZVqzMUwkPgCZqh7&#10;ekr6PHAQj3RKU5pkO2aRTyvn4IN8nOD4qVOnYMrZrd3Ta3ygB2vs7fzRyy/98q23Dp08eenmjeaO&#10;zt7hIQkwRWYDoYjf62X8VFdVATTTU1Os0hFo9ZlT6U6yh4/JnGNBAnEwpmZGenJKUV7+qoZle3ds&#10;ryguTna7nUzUxKCUOLDSQpXNlHx2cKHdPjw53tzePq2bajolbschyv/ExaUlJRbn561duRJxFKYV&#10;eG6ix8anPcRaICU52BfF47Lc3d9/+vy5I8eP8ae09IyEBI+J5sc6vS5wBmLePRisyeWBtv3iyT5R&#10;CyyizE/UTA/5m0yuj6EzTdKPiZtLpqEsQnZd2CVKGavlY4UjiGbHxw+MjvzkpZfYB3tD4QBDmFkA&#10;AMr/WL0iYRJ09uzcuX3zlixipnCLwp4IEcq/6anp5WVlleVledk5qcnJGSkp3vGJBJvt0Z27ntn3&#10;RGZqshi4S8aQBkNY+HTbKvXIxDRNryUivr9S4NYWPzHtPXHtyg9ffun46TM3b99uw8a9p6eptbWt&#10;s6t3aHAq4E+Bx7qTy3nIn8v7L49F0cBEgqR8A+jkNybDhpehpfkRNMnvAXa8gbfBhqK5hLbkXyAU&#10;v/9CgnpcDDuKTxU3vwMTmbQU/ZWWuZcFrn98/CShvePH6KUB9jxxs/Jlk3r2Iik2Ngd2O4tlWWkp&#10;Et68vDxJC4uCVgu7zjU0K50wmjTaAgWaxp7pQzr2HZhTmlE2igI0faHw7ZbW1995++CRI1cbb/bS&#10;VcbGJ7wzXgIA7N5m41wJCYzT3k9T/+khH1yMAvQ8nZ2dEJzE0zHtYhfHAGFwgRrN4GKwmLHDO3kD&#10;qetUiYS5vH79Oj/yti9kHN3Dhh2cnHzpzTevNDa29nb3DY+McOPsMeC0cQhxuugYotix2QoLCirL&#10;yksK8q1tikFozOJChMvlGL9kkTEZLlN3MwlON4btJUWF+TlS40fUnKrqZ7HRFUAIUZVTivJK9Jku&#10;h93lvN10e2hwED292+GM+H3JnoSKkpINa9bgo7Ru5UoOKMpqDcrzBdQFb05MTbW0t58+d/bdQ4f2&#10;Hzx4+fo1LqaouJjEL2YBib5pnrsVr7tjTtGLtvZelhrsHjbv4qHuSQssosx70oxf5EHMRGn2fEaR&#10;yY8YUzCN3m5qGh6fcCVIJI40Hi2zoEJNqWnL2iPpQqxA1xsbX33zrZtNTWE7JWjjbAlu6j0QUEFK&#10;43I6VyxbtnfXrpUNy5AWmgXeTEiMfbIRKRqB0Xpedm5FaQk1xzhTaUHhE488WltV7bLbUNwI/LU+&#10;pkSofllKUZ2pDOzkBqBhfvr260fPnRsbGyERhLWip6+/ubWlpa2ttbO9rasjEA5VFRR+kW19784N&#10;pgRHGhDJasdayIsFkpWSF9/wI0iUZZJSiiyorBZf+IpoNjCfNd/cLHBzKJOexk++yOzVmzeOnzrp&#10;Tk6ibClyLUyhI6xDeBdIyIyK97KK0Fj5efmY85UUFrGW3RE0j208lMfnC56Yot5qs3pvEu3v3WP/&#10;mCOZ0Dko8wPIOYu7mbfGajq50VXjQXb20sWXfvGL46dPNbW3QQm3dXfdhqbr7uwbHBylI017CSUU&#10;FBaNDg0uROXJRzcc3ZJhQkgdmpOQOkFwqMpWfeH0zo9MhvzpAdP/97vbMOFfbm4+c/HSpN8HR02I&#10;WrW5OsowBlH3Yomc4OmRlIRqoqG2Vv5i9O6acmd0U/I261rniE1+AWHJjseT4EaAyVZFousq+5di&#10;lZKDp+Irhqfms0vVN7sd2WV/X39XZ2fA68tKT8vNTF+9bNnOLVtIA92yYQNLA2nmqG90wUJgRWjL&#10;BsS8cevW2wf2499+4szpWy3E3Jn+JiqqK4sKClhfZLGxZF8xHPl+skHuOqr/vt8Nv3j8T9cCiyjz&#10;07XXQ/tuwzApryHrEADl3LlzBw4dhgskJo6qjlw/EsWFQ5QhziaU7aH4qPPXtq6u1q4utJBQmESo&#10;hXuUY4Ay43Kysnft2LF5/cbC9Gw+JFykxivkS+YXkYqThZ7mSQRoFuTlYsMOvlzesDQp0SOWM3IS&#10;2fhqto9ZFCFarZipmRg0JirftXR2/pcXX+gcGhRW1mEPsMednBwGc02MDQwPdnZ33WxtKssvKMrN&#10;e2ifwpf+wsC7H0m2fXQDaK+JRcxNN3M6Wjo6zl26QIas1rCj6rFCTA2UC1kiexNhxFOTk6DVqysq&#10;kjBPiUaO7+Y1ouosehBoeCECTVqQy74baFqr6h1cphJI4lnDgILiJnvv2KmTxCX8kXD/yFBzR8fF&#10;61evEEJtbe3s6QZndXZ3Dw2P5OYVuBw2Crt86fvql/4G84tLJv2Bls6O0ZkZH6MFkyJYcCdW6zJ0&#10;JIxkloRZxtZsQX7BmrXrHRQYt9SXOnSUgzQzupKSmpBjgk+my1ljEKYAzCnUgwBU9XBXhsBgVCE4&#10;1KATE3c350ObEQkFl1RVbN244clHHn1kx45ltbXpyckin5J9o2wd5fCSPOAkJeDYyZMv/+LnN5pu&#10;T3pn2GHCJvT29ZfqKyMjk+2mspjWJvXOIT8fbi6izIe0yy+izIf0wXyKyzJaFcsJQkYkBrvdfT3v&#10;vPvuO+8dYJkhwWJ0bCQUDuGRK1UQRaYpYWxRWLMHhbx0OtOo/ZiRiZDLHwxEfH5FqrMJDvuy+rqv&#10;PPnU0uraBKqVGYd0k/RnJSaqLQVbWyFHwx53ArvPsqLiRE3RAMeKQ7ABmyLKVJW3EpnWDGYFO+Rs&#10;wWD4ctPtH772y8lAQAMk5BmZvB8bURgmsPGpSXTljc1N33j8yU/ROItvvdctAP/6WS0MdVsRRZl0&#10;I3FytTuARBQ7HhwewnVPk1dE5CVXDRPJ26FiJCtWOl5Bbl5DXX16SopE7rQrWuYmpj9Z/dJahr48&#10;QHNuJb0TZarqgOaCFcZY9MzF85euXx2bmjS1pIPxs5Si9oeCo5MTQMyW1rZzZ89duHCRsi7PfuV5&#10;7xTh9EWgea/HxgM8HjP5hs3biPlcun4NoOYLBcURDHEUxXvkpbJ62dYTlAa5xRMKWLV0WWqiB6Wu&#10;zu7KRao6X781tnYW3rTuQ3EkMzbUADUow3AVMjNHxKzO4FGNi5kYu8igdGZPwYfOFl9WVrpzx7bH&#10;du+prajOTk13cW3kCEnYW6JusodUSwRWjpmgH7q9salpZGzUCGa8fj9sCBmlOTk5xUWFHleC8TaZ&#10;ryGd19Kxwb+IMh9g//s0p1pEmZ+mtb6g987fW95N3uh2U94AXhQnoXhSvoenJy7fuP7zN19v6u4c&#10;mp7sGunr7O2+3d7qDwXSMtLSMzMlMUDs0ezMMYz6jJS04vz8qtLSqpKSwsxMTNQptGz3+Uoys57d&#10;8+jujZvzkzNQyoki0+QXmbgKMxoxesNDarahhkDlPWYOiYRJfBaUKdEWaz8qCR1MhDq3mXnDTvSF&#10;uaZ/cuLM1SuHT5+e9iHP04iO7I9lHoTaZDXVhKH4ofFxilRWFhV/QY9i8bSyY6DH4TPwsW1h+q32&#10;2ChQMt6OWnSENUucEKDugr6e/r7rjTdCLGAqqFB7fxZI8eKhN7EZYinzz3gxOmior8vNzUHIK9sY&#10;lMdBauLZ0XbJUmnTEGEMxUpugy0tNZV8kYXo40PonPYh8W5eO9+BMmWR1vb1BgPwwe8dOdzU0Y60&#10;It7p4E8gA8berMMG4kTeS57QxNTEzMw0JQcff/zxmpol6HwXgebH9uGH9g3LGpYXFhWMTM2cvXSp&#10;e3CANEBNGJeJ1uoWRt8koaOIy+XMy8GZuKowJ8etyTQ6IMWqVgu/Wdt+E6qyxquRRcmaAvILM+CY&#10;xGVwycytHgbReIIyoiqO5O3hWXTFOdk51VTdKC0nYp7kdMl0L6QBMXLZN6puS7RUapRrJ5oRiISx&#10;FqHYxyTljdkgiTMKK5OtqrKyrrZWjN/ldCqrmjvpXU/GWpYe2uf1q3xhsWyQX+VGWBj3frcUJRbU&#10;iE4LMjjj4hG39YwMHr94trGzddQ37bWFRv3TbYM9Td1tg1PjQfGMkEq1TEoh6pWHI45ZmysuPsOT&#10;uKSgcMfKVd/ct+93v/b8b3/lK7+2Z+9j6zbtXLW2IDmNhU6KruhkJFOSUpQmBV3AoErBBTBaU4+w&#10;VEwjOjEYYbhIdmR+sGoIsvoBDRyOWYne+GcjGBR1jYzcbG0N+AK2YESuz0jvFM5yRgSjccRiIGM9&#10;nncunFsYD+zLe5WkU3ysN6fpnlou0lhnCectX/Q8sUGJSLKqevjnpKdXV5Sh8lc7AfqveqywQDrd&#10;cQ5UWdhIy9qGywl61cGhQej2oCl7pwZesloauYikq7IixrG5CQJA5SchO0l9uFeuNw/4kZLvhWDE&#10;RBitBhRoLRW8pEnUjowGNI6S7R2dfuIAdvaZ8WEZW07dB7Kns7OcE4XkI8mpKfn5uQluBpJj665d&#10;eEQ84DtaPN09aYHMjEyqllOuMT01taigEDWkTJiSOc5OjS8dYrrD15h4HIGs4ZHh281NviBrhIxK&#10;yzHzfVdjpdJElfSW3p9eZHGXwk0wJFXKaeBpNFlI6VD+7LY7CnNyKwqLc6AwpQuamnNidmKoUvOl&#10;xYsF7yY7E8oKi6hXWZSTR6liJFxFmdkr6xo2rFpdVVqWiAbAKLUUYkZfc99agfQ7/npP2njxIPes&#10;BRZR5j1rygdzoLuxphHeGNtJiaCFxycnsPk4efLU+MQE21CtGwYXGEpNS8PhMi0jIzoszQyho1Mn&#10;CKwokM5Ul5VtXb/h2ccf/9qzz+7bQ7yjMtHpjkYrTPEfw0cphyn3bIhN/W7el8woAjMFZESUs1QI&#10;ql8CQbVMtZBVIvbhg/0DA7du3yIjVkPyWipTHS5Un646I7SaNluKJ8nlThj2+x5May+e5cNa4NMU&#10;RzERuujCYGxTTb+RPPBISmJSWVEJdUTwSbFWN/m1lZAAdmSRhA+nU5AkhfEAoEqSyjiE6HcdkhUl&#10;exY7hlxwISTbXmq8AZePGNEk7bOakSbr8dwXN+/73UMGh4ZGRsdMbFxlJ9w6pgTcq2zfpCBgXJx3&#10;egZT2/6BPj8eZAKyJQdY8KU14ohbOBC0AD4KcrJXNtQnIZqJi6P41vadO4tLSu73LSwe/563wKoV&#10;Kw0dmZqSuKS6Mi01xSkrudbyYcYFaAI3RY7J7CuiTPwq6B63mm6TSCgQ06BMEya3JmX5JZ1nOhCg&#10;bhBCC6IDpiiX1ELnf8qUypZFAg3YjAE0MTsSRyNR3EdziYRz0CRRvjRb1ETHpUalYNNYn5T3qSKK&#10;FNK4uNzk9HUNy9csqavJK1xaWLp33aZff+rZ33zu1zYvX5Xu8jiJbdxFnd6x2qhxibX43POWXjzg&#10;PWiBRZR5DxrxgR3i/RDTkmkLuyHVFJhiggG/jwoogSBuZ0muBGKLpPWlJaZQVbyhpi47PVNmGJYh&#10;xn3MTkhvQGKYEnK3paWlV1RVrV6zZvXqVVR8ETYRzKeT2vvTnOftL62hbygstrwQLrJx1pmIi2OF&#10;VL9o3dGyZpqqYqBb+U3cUF9fZ1sbe+5ZxHkabRdbG5maBGXKgsrWPBxJ83hK8wsS0tKwz3xgzb54&#10;ove3AGFoGM2PbRmzhkXNRsxuJfolYXPZtyRS/yk3rySvMIXuSl8Rex6lPENBStTBumPibA9HPHYn&#10;cBNbGtJXleyURRFnzfGZ6c6hgRvtbWevX3vv1Ik3Dx184Ze/eOWN189dveKjPCnLosg8bEWFBSkp&#10;yR97wQ/hG0jZAWkKVytELQELsbhVaYDQUoyjqcnxgf5+dpVEHgHcsuYKoQXCkH2fGOY6HOwhydNP&#10;S0muq65CYG1wAGNr69bNi0DzIXzoH3FJiEZysrNMpnZqkqemqiItyYOhhxMXdXG01LQ5iXzTU9hx&#10;4Jgex6IwPDTY3dU17Z3iYya+JONSp3TmYVItMSJAIY2w6urtmy293dN4/BtawAQNJG0IyafEsLRc&#10;uuwHOY3JMZJpfl4wOwY0ZezRzYw9sGisdXzLoFf4OmtxDx6Ho660fMe6DV99dN9vfPVrv/38N/7O&#10;U8/uWLO2ODOL6iAJfExWNstuQlsmRmgom7EIMR/uHryoy3y4n8+dVxcbW/N/rfkUsyjPwIikkZOd&#10;6nLjjudhqpFqOYGA0+4oLSp64rHH1q5YlZOYzh4VP0bS/aA4ZMk3NKiVXghnAjRkH4xaxunBFBfy&#10;JMSqJqiU5SqaGnhHnaG7iEwBsSGR3Pn9AXimeKmCCz6MKHcpwXPZ7kq0RAusaymysfHJY8dPkCE7&#10;FfaHiQMpnpWNNtZquk3lrQRYqSFRnJu3bf2GjatXpyUlT09OLqSH96W7VrxjMAz6MHv52PYjRnrf&#10;QXab31qCC7vX76NOSU93N7Rc9PcOIuU89GSXOyMpKdWTWIDYq6y8fklNTVVVamoKYXP8B3qGBjp6&#10;ek6cO3vgyJHX333n52+8fvHm9dNnz2JkQ475ymXLkhLwOpAexeqYnJKMe9Q9r/P+AB6s14tDalxi&#10;MibVDiNZQ61KLgb/eoPBptY2anLeaG5CDxPvdjB01fdQKR6xzA4xO6CrDvlmVjY0PP/MsxlJySKw&#10;tsZ9HBZk40DUhexM/gAewUNyirS01O3btunMKSwhVAFaiOOnTnX39WLEzjMNswcj3dwunSAuGEoA&#10;3oUCQa+PWbgwJ2/z+g2kefL0GXz8BWJzbHK6q7//amPjweNHOc6ho0evXL8eDIerqqoSndTKsF53&#10;havno7yYQHOOcbiTezDKpyg6VJAYfSl6lAAZq1ZqSgpVZJc2LK2oqMCX1+nSigJRh75Y9OIheRCL&#10;l/HJW2ARZX7ytvri3/mBKNMMWk2REIE176GgMx4QVZgLFhUzTAN+f31N7a6tOyqKSj0OtNhiritG&#10;6JJASFqNhh9NAo8s/AoDOZbJ9VG60Vhjm8yfmADG/GRe8y9MUGogZMcT2GajBMUU0W27Q9WcJuQi&#10;p5X4n+6hNRIe39LUdurkqWs3G6eR5UG9utg2s1GeBeHO4gRHeQ9gLjPRbFxNWfmOjRtX1DYkAF7D&#10;ZMMvhs6/yG6JISVA88OuwCwtljTMOBgpBykv6XfS89SPP55VbWRk+NLFS2Mjo5ihJLjdbIBIU8jN&#10;yFheV/fo9h3PPLbvK08+8eju3atWrKDcVILdeeTk8b/+wfdf/MXPDx4//t6JY1du3+oYGOgZHeof&#10;G52YmcZuqaigaGl9fWpyCv5dlsIXzJqUtECBJjoB4KU7IYGtmqJzO98wTkkhv0ja3PFj3QMDAc31&#10;MLUPNCYqib0i0YuPg79ED7Nt06bHH32MEUYIUhGoShfi4ktLy2gW/Ca/yM60eO5P0AKbNm1MSUzR&#10;KuFGkSy8/8WrV7vYoXlnZKwxqiAcKP3jDVCkpygvr7q8nOzyjWvXbViztqG2PjHBMzPt7erpvXzz&#10;Jhv7Y6dPnTh75vjZ08dOnbreePPm7Vvdvb3o4jdt2pzGDi02v985yZsJ/w6h5fyLvyvCNe9P0TVE&#10;ioaYlcu48NKTKaaAeQXzianEazzYOVLMns9A00/QSItvebhaYBFlPlzP46Ov5oNRpgklKDehyXmz&#10;WLCnJadmZ1MEsoR9YUNd3doVq5dhAYPHBCegtJcMboMOo+uvmhQZE02RsknGuEBMs2k2CT5mUrBY&#10;T/N9FDHccdn6EVZCFnsKOfzoxZ+1dHVSl4LiPcwlTrdLDqZFhFT+LYvdhQuXQJmtHe3eWUqVADlI&#10;lDfFBcUWHlaVRdEeiaQlJq5ZtnzL+g3VhQXEVZMTkyanJklgX0iP8Mt1rfCCH2GfqYjSbF2i4TQj&#10;4lXBrvxrfA7iIN1DE5NT58+d883MkKyzfNmyrZu3PLJzJ8pgzPY2r127vLaOxTI/JzvFk6hcePxb&#10;+/cDMSHwgJV8jc5QKTkQcthwKMAEJSkxKTszi6TagtzcRHwEoz2VcwM0EWZAtC+4RyHlSQkyJHrE&#10;IoIBoWOwu6//xKnTR06cmPJ7iTgg1ZRgqBG2onyTVKqwpOEHg0sqyvfu2Ll+2UrUNbTInHOpKFji&#10;8VNcBJoPeZdYUltbVbVE6+ZonrjqIfmpo6u7uaVloH+AGmLpKan5mVnlBUXVpWVLl9RsXrt+y4b1&#10;Wzdu3LRu3dK6+uzM7HAw1NLaSh2Eg0ePHD9z6tyVy1dvN96m6sVAH0HzcQoKU8jXZt+xfXt2eroz&#10;xkJGm2b+GhQd1e9rto+DggZixurVmZUFXQcvZTYsAGqWG/PX2Oshf0aLl/f+FlhEmQupV3wwylS6&#10;kZFoqSCFg5ScH4/DnZqUWlCYX1FWUZJfgF0RGX9G3SLuuGIao0hRg9d8p7YxJn6uBJNoJ6GarLi2&#10;lZSoIQy5jA+DmAa5xtkIug+Ojf78jTd+8MJPOwf723q7KTwM3Ozu6xuhnHeAuncm9dzBmXq6e0ns&#10;oPzlTITC5T4C+rLuQXYGAohHXZK+FIkPhQuysrdu2LBuxcq89HSZe2A3na6JqcW4+RfZh4EmIt59&#10;30uzC6yXoTSljxnnFPHJU0Zd7PpF1EVPYIHhuVOpfMumTdu3btu8adOmNWtXL11aXVKWl56RDj+P&#10;uFAzBjgwYo/zly+fuXhhcGI87LQHbGg02W3MYuIjS69weLNul7uSopTlFckul7hgRWlUAZrJyWyo&#10;PjZN/ots1g85N55EBEZdyUlkwpmtIl6Y56mZeOWKKDG5b2khGbnSHuRpSIkV8SkMTE5uWLv2sV17&#10;KguLwqEAY0o5ZnMaS6ZnAc2RRUbzIXzycckpKVt27DAmYDJfG2GRoswZrxfN5czUVFZaxoqlSzes&#10;XL1zy9Y927bv2rx128YNyxsaqGVQUlCQRWVwp4PcnsvXr+4/+N6Js2c7+/sGxkdHpienA36i7LJL&#10;sdmpfs4KsGXz5qKcXAbdXFvcmRZwB5KM/fChwDO6zzPJqspfyI0YBiO6mpg/mV8acBmDmFZPXeQy&#10;H8a++THXtIgyF9JD+wCUKahQNnwml8ZK6DF5PFKMQfwjEhwuN/UlNcoiyFImKdkKWzOD7lbVG0XN&#10;JRRHyvSl4NXaTSpkkBC2KT7+kUNdchURgcXHtfV0Hzx+7MSF8xN+X3tf79VbN89fuXzl2nVK1vYP&#10;DA70D1E9EZiYhPwzwVNQWFBUUuxO9iSmpmSlp0uhCCxaxieQlPGNDW/FcATDix3bti6traOguV7z&#10;LDQnl+P1eRfSU/xyXSuCYKgyPKLff1uS4KqZrMbAitSVQCTiC4e9gRBSCj+C37jZ8WkWxxmyvYiX&#10;4bi+fcuWTRs21lctycnMTvdQP0qcUGzhENapkmugaeXGZXN4eqqjv6+9tyfe4w7hWyBCECk3IOWC&#10;QuoQGY5Q0W5VfQMUuIUyTSqqvpISExkxCxFoksRD6lU8df/Irw+GEI0gqqQgaTASmpqZDiAvoX2w&#10;zCRlyoYwRr25ESd4Zx7dswcuMzM5VRlkE5zQl+VeI48KoMnT7B/o/3J10i/D3azdui0xJVkjARbE&#10;pF55MCh5mU4X9VmTljU07HvkEar7sj1bVb+0rqKqND8/Ky3N43IBLrEUkImUXByHs29wCBOGyzdv&#10;eGfDgfg4voKw3k67P4jUV4qbI1pZt3ZtVVFxihsrMZOVHnvFNif6G9ON5uoF3b27/MCmNwGyGLg0&#10;PCXvNNHz+egz9idTLdagz8XXwmqBRZS5kJ7XB3OZJk8wHKZGjmwQZZSy5tpk+RffSVZkErSNR4zW&#10;eZBRrFXCTDqqFP1SbaYViVHfIE0OtxI7omELmUzUCVPwrCJQidTH1u15sxDmGQQuj589c/jUyc6B&#10;AeKYfqlQEvYHQ+OTUxS0vHTh4rGjxyhRnp6azsKWl5OVn5dbVV29a9dOSKwtGzY2LKmV/B4yEkJh&#10;aqMjJ2WiLCosRPmO3y/5TAJc0AfEiz04gqSFaLu9kHreR14rWC0Tq//3vaBEoKwpxE6p4onp6bGZ&#10;GSoU9w0PU6qkZ3Cws6d3fGbmeuOtazeu9/T1kQZLjlpmSioFS4UMl5ULZBkhB4jMVrSVPG9h65R3&#10;C5KGbo/r7Os9cupk2EEeTDguwR2f6EHCy+cwVZWgYiiUk56xeumKbIrUmYojUU5VydN4cO0CZTTZ&#10;ejU23mzr6cnPzSVnIisrq66ubs2aNSuWLy8vLfO43ROj476JCaLk5OazPZv1B4h+Pr3vifVr1oiL&#10;kc4PpgSMaYq5QRwfl5ObQ/ogBpxfmv75JbiR1evWlZaVAhPx/RFluz40jFH9uMLOxiV43HnMn5WV&#10;wlnm5TFz4guWrHXeXPgQ2e2ochlNzPKyAsTbBkaGrjfdvnzzeoBaO3h6ONS/mKIGCDplXpVeQYWt&#10;VbW1uRKmiBY5n99L5to0Wp9SfmO5cGrH+mA4OD/wbehMEx837KZBn6w7MdDJ0DagczFivnC7saWB&#10;WLg38Ktw5WZ7aOWCxzjI2PZyjmjU0W2pWuQ7dRmz9qEWeSkQ0lK9zGu6qEfvHEkplSD1rIpJZfTr&#10;djX6YZmt1KmIwwovYraYeonMScjHZiKh//gX/+VHv3ilqbtDZjGnmOvKLCQewRFHMJLicG1fv/7v&#10;//bvbFq1Ji1Rkhn5oHjTYMYUCpNBPOOdpoJ5T29Pe0d7S3NLV1cX+/Xf+3u/v7K2Yb4SkwsI+v2D&#10;nZ0mCXHx9YW0QFFREaDtrlNPh0K3uzteevnlU6fPjIyN2VwuPKHlfyrxYDtESVJ8t6DjUE9+82vP&#10;f+WJJ3NSUwUn6pcBmsbST14SWde9jVY8H/ZN//CVl//7f/m/4KEw63YS75P+h18kSxR2Bv4gVOjO&#10;tev//rd/a+OKVRmJCRDselDZhklXlPQyOdzY2CgmL19Io33Ok1LJp4R0+5QU1LG06kwgSHnJwfHR&#10;rv6+tq5OYOLw0MDw4FBPV3dHe3vDkiX/5I//6yceeUwILcwbdMSadpbxPf9S9IfGxsbz589/zitc&#10;/Pg9aQFPWpo9LW1ofGJsbMzv9QqvzzOKyLzHK8HlWrt2DcWcsrOypHqkqc5rdhFmvjUwDvhI3xdx&#10;VNy11pYXX3/t+z97gcpw3nBAVBYOl+7iZKYnEIbmt6a4+M/+t/9t2/LlOitHQ1+W6+28/mJ6T7Rm&#10;sI5ss2v5KNLREJYiF46uPPNXpVjcPLaa8U2M1LwnTbp4kAfZAotc5oNs7c91rijz8D7yUGeAOaGk&#10;NRytIIRFf8YWEit7R+eBua/oRnHudzo3SRQ9usukXo+RARnwacJs5iRyZeLBqVONVrmcnR2enPzh&#10;iy+cv3qF0B7ySTGF5mWKkWi0Liczc82KFVu3bMnLzpSdtslGIhk2Lh7RWJLTmZmYVJCRVVxcUlpc&#10;XFlR2VBfv3z58sLiIl8kPDo1iVEi6UQzwYCX6LzdhoFTcGr6c7Xv4oc/RwvAZWpEbu5FXyBo3T08&#10;sP/QoeOnT99ua+sfHcF4qH9oaGB0hJo2g2MjQ6OjhHrHxseIAldWlK9YtgzHIj4Y89ub49l0q6Md&#10;XeoAyWkcjpaujoPHjnqlgjOxYQS+1MLDlVXwI7lisDgYcFKDpKywMDU5SUoA8HlD3ou/Ah6u8XRK&#10;N2F5zBAWYFFvt9NJu+H5wp1SIgUKUzI/cnKqyspJzF9RW19bXllZXEJRQcKmJH8gRSjJymF8RSOu&#10;0YcVzc6KRc75A5CFgkmLjObnGBP35qNTPt+bJ0+euXTp8KnTB48dP3by1Olz506fP3/u0oXzFy+c&#10;v3C+8VYjD6ukuDgrIwOUyTwsMgkLYuq+32iflCpQXpDqUHFMoW09nUMT4z4KYRhqVGpUSg0PSQwL&#10;RSZHRh/bsa2hstJwC6JF0dle53hEzqqt1AGl40p/O69D6bd3bF5izRFDlncxlHNLmPnwvFeM6bw3&#10;bbp4lAfbAoso88G29+c+W3RT+WkOdNdg/+Cxf9cBFWJqZF0mKp1KQgQv9CflQ00Uw0QhLb6UacEU&#10;ZaFKIEmLL73685b2VkdSEgIxKVsiNYBY3R3GsLOsoHDDunXrVq5KTUpUYalMUopAMbnRsLwoQ/Fs&#10;t6d5kvKzckqRbRaW9A4NHDp2DGs3kovRFV26eaOxrUU07GOjcGSpLlREi68H3QLAkQ+MmBOPG5mZ&#10;unTtemdvDwbpDkqf41HidtrcbhtWA06nDVmuCz9p/ussLizEbCWDvBwVeFgkfIywN/eknU06h25u&#10;SC+73tiIYznVzI2emKAgIlAMXNwAr3g7ss7S/MKaqsqsjHRWX/EAkvwGyUCCMQViYmMOSI3HxsDh&#10;CHgXnroXqQuXDbjU4loMFtmkUeYg0eGkJYuzc2orK9csX7F14yYgZnpa2pTPO+HzMryo7D4TCk7z&#10;FQ6yGWDn5kMyG4mweaNQLXwYLc0zJa+LGMKD7k+L54u2AHPwT958A1lIR29v9/AQBQi8oYAvFPSF&#10;AhSv9/N9AKnzbF1tTW3NkhzhMgUnysSpsM/SNZntmU7cIeZhkes6poOBpvbW5vY2HyITuExVPSok&#10;1UKRTPF+39plS6vKS5DK8ykmdi0pTBk5kfCzFmitcQksUFRKh6kiWeUb9JuYjebdjzMWGZ//h/mY&#10;0sTN54PORSJzQY+JRZS5MB7fBxCZnwgsftDd6QfnL98fdCSZLuR9ptgs8FGs1kWxo1mNJi7CPCIq&#10;UH2XZgVS0UxRpjccOn3h/MmzZ/pGRliv+CzwwoqY8ykIp0BoSWXVtg2bltXXJTgk2GmqSUghQVMc&#10;Rk5jZkkJmgrGjZudDnpPnz/3vR/84G+/9733jh9H9Hng0KFjZ09jKXzzZiPfZKakIUtaGE/0S3SV&#10;+fn5+E29/4bYbIBpMPMj3wsJphSBpIewb4lCPVYs0f6qlAImZue27dmpqfQWMXPVh3/HK9pvZaXU&#10;ZYcYOIrPmzdvkg0j/lwI1NxuKoUALrOSU4qzcwuzxMi9urIyOzND1JxUSce3YDZC/yQjbdrvh1Xt&#10;6uvr7h8grzYvO5tw5IJ7LCiSZ7wzSZ4ksQczogBQgtT3E7iJF3eC04lpKGU8j588+ad/+mff+8EP&#10;uevzV66cvXTxwtWrVxtv3mptae7qJI+qva+no78XVyg+S0EmnilEKa9FoPlF9YrRQPDEhQu9g4MU&#10;8BEjBSZFGUH6pftykB4+b8R5AJqiP1acqPOlCUvF1g0NBYirg/ACeJBMemeu32q83dI8YyyH+Qg7&#10;LTt55nG412LoQU3SVTVL6qurstKzUDBhBgIOlWQ+jFrFnlkK/vKNPxhQtCm+BqKhFOdLUVDNBdm/&#10;qLZbPO9D0wKLKPOheRQffiHzg9t3r7t3BL7nB8E/KF6hb37/8m1mJOsVW9plnyq27ZIVpOnnavpu&#10;o8RtMBRgryuZRYRYDIckIXSR0Gm6kW1yZubI8WN4zQAC7G53CLwo75UK5vFBpkrS3h2rGpZt27hx&#10;SalI2qE3JeMDfToVq4U6tYoDiXaM08vmWZDItD/Q1Np6/dat3pERFxSp0xmx24NADeo49/eRQfL2&#10;saMrqpcU5+UvgIf6ZblE/AB4vf9udGMQB2Vy8cqV5rY2zFOpTEVJKFVt6VZCqpJg5UgULwLXnZGc&#10;8tievXhU8bhBmXcfMLpc6hbEDjEODYkecWp6+tix45Ii5pJ4cXVxKciyLL9gzdJlj+3ctW/PI2tW&#10;rCSIzBqJigPUO+n1Dk9OkHt0u729qa2dTcuBw0cOHTnSdPvW5g3rSZGZxixwob0AmtMz08mJyVH/&#10;FwUYat4kDS3ZFJICdLup+cTp0yfPnO3o6b1y8wbJHxINuH794o1r568BOi+dOn+Or9Ghody09Lzs&#10;HJxQGdrQmbwInS/qnh9wv6hdvqK5p+fKjetkyzHXUdhJ1EpMySpbokyF/BuJsBlYsWzpioalbJPg&#10;Mk3029R1ldg0fcAyFDF0gNCMgFF/KNTW0cHmfGJykrdTnJKsu1k2W/4ApVzLC4vWLlu2ftlS5ueM&#10;jHShFW1SHFJqBYt0Po6CQyOTk4zrq9evjY6Nuak253ZzBONdIOewgOYDbrPF0z2MLbCIMh/Gp/LB&#10;16Qam/mvu7ieuz71AQxl9Ffmgx9EFd35B5NsIVOMhU3Fm0YU5JioIAGSfAu9KFVn6oymM1n86Pj4&#10;93/4g1tNTQEK6drsLPD6efFLZBpyxdlwQNy8Zs2m1WsKM9l/y8wZ3fxa5p2xiI8c2qjoZuOmvDOX&#10;rl09d+lSV28fUU6CnlK12S721PhsB7QSJlv/RzZtTk1ekBWrF05ftK6UNNbCwsIPvGweOA8I4ey5&#10;CxdvNTePTU7x8DX5QFNkRaHLroM0WemU1Pogu5wCP6BMoUvmCp9GKRmTBBQ1UaEriX+C3UZ6+7VL&#10;l9KT02oqqzeuWrV3+459O3c9vmfvzs1bltfVY30FcEwg/dxuo1Jz7/DApZvXcdk8cPToS6++uv/Q&#10;YXjW2y0tTS2tFLd8dt/jpQUFxM6nF6BGk+wfAZpJFtCUtlIXBnk0Sl+Rd9XR3Q1zebOlZdLnHZ2e&#10;GpmaBHAPj4+R+D9A4j9Z/4Rl+/s8Dmd9eUV5cbEHhYO+2EXk5OS0t7fHFHULrqMuuAteumJFUfUS&#10;dtTXGm/2kZ3mdhIHMEPAxKKFsVRHEZfD0VBbt7yhPj87B/ZafSb1/5rArV4g+gHrl1Ywm53/4NBQ&#10;U1MT1DVJnKmJSRhqLltSS/HeXZu3MI52b968oramICdHTMpwLJmNG/fODI6Ptff2QoQfPX360PFj&#10;iJfQhrLTy6GwemammxRP0VrIlG2pqBdcuy9e8H1ogUWUeR8a9X4c0kDCecgxRkm+H03G4Ohcyri5&#10;pHlE5vyPm7lL/n4H8JS3GPRn3gy+HJ0Y7+7tGRoe9vp8ADtJRNdKPgjpFGjKQdhqT09PvbN/P37d&#10;nqQkwIAABHGJFhgKJHTOzrJX3rpu/eqGpelJiUBMgKbac8rRROsjvKYmAkdf/JJpcdrrvdXUTJld&#10;rN2xNpple21mXKZWuFIEdvHxiNlbOzsBmnclo9yPZ/IrfkwklaSWf5iDneEyZ/yBM+fPN95uGp2Y&#10;iECW0FN0z2DF8jSHgAhvgs2enZr29L59uekZmmKg/THWsw2+1B85LN2CzgHdjb0RXxgBrluxevvm&#10;LVvWbcAmsLayqrqoCLRKjFjCvsBZDR1ipNXR1/ve0SN4uJ6+eOFaY2P/4CBx/MkZH7ASqce+XbvL&#10;gFYeIsxOSrQvOERlgGZSUiKNEm09GZBm8KKNbu7qOH/1alN7uzMpke0ZNDK/VAsbNAw2AaW6SSzO&#10;yVtTV0/lmBjK5IEgvcUvierwv+J9/sHcfkPDUlIdCRjd0tAN0B9nYKLkFso0M7XFVkbQNVcUl1Ic&#10;C0QoBSzMwInmbGtROFMqSPPeLFJACAF/wD85MYkkmiqUy+rqNq/dAP3/xJ69VNtiw1ZfUU4NIU9C&#10;Ah+GJiAJiQykI6dPnTp//p3Dh945ePDoqVNXrl/r6e2l21SUlxcXFDLcENxLkXQZ4IvGlg+msyyA&#10;syyizAXwkOYu8U6U+bGXbrav1isKFg12mx83NyjzA9AqsFA/pXJMvA9Dt5ubjh47duHixe6e7rGJ&#10;Me8Mhug+v5/8AXbasuoLWuQVnp2cmioqJqOjMCU11Z3gIc3D7XC6eAvCnWC4rqp66/oNS6uXeMQu&#10;XmqUi+ZHw/Akdhhh0RzhqpJ0nN6nfb7W9nYcFtHS2V0JUh5dovQSYpc5V3hTqfAyPjGZnJa+vKrq&#10;A9jcj22yxTd8shYAihUXF3+gHNMcQJ6ogP7g2XMXGm/dpnidGKYI5ova/UmOAmkHOGJGPHZHTkrq&#10;4488wsKmisy7Uab2By0pIL1RMlz1MDYs/StKylcvX7GsprokNzctKYkCptIHcf4L46Qp9StFcaHp&#10;5COT4+8dO3r64vnuwUFYVXdiks3pMt4GFK5cVV9XUVyU5JEaQ2BNQucLEWhOTU8lJScSa5AWFOxI&#10;M0ghc6fddrWl5fDJkzebbjuSkwPoB/B9EOwuEFOVL2JSiBNtZVHRhqXL0LMmUPtA8LkciaYAaFIz&#10;qbu7+5N1kMV3fcYWqK2tW7p8BXw+m+bWzg7Uk+293bPMdbFpes7cS3zMkZcUZmXD3Bfn57tBmQok&#10;LQM6U9TN7NoUeiKjN5k0DCDwJbqINatXoVR5+rF929dvqiuvyMvITMaTfTZeimihbpIxGk+YaHB8&#10;/K9/9KO//clPT1+62NTZOYb/PwNL5fjoMfHpLC8uwaeTcad1iaLbyM/YBosf+1K1wOKGY4E8ToOY&#10;ouArxjlaREWMsXjfN3fdXgy6zf/mfQym+ZDJ/DbzlQBNshobW5rfeOed7//4x3/9/e//7Y9+9JOX&#10;fvbSL195/e230Ht19/X4g355dziSnpr6m7/+d37vu7/z29/+jd/45re++sRTj+3YuXfrtk2rV9eU&#10;luemZZTk5BVkZiV7Euh/Mi1KBrrwpkjaWflk8UPtCUQwX7L+aWX1WYRD2BCLTpSlk+LXYstBmAbs&#10;Arp0u2epUjgbQTna3t83TUx/sVDE/end8MSFRUWOD8r4mX9CHq4LiynSE1TCO+dHwMOSLzwHVIoh&#10;Rn1AHgr2oPhSFcZ8C0drnyMFhKK9XXqHWGZFwm7gaXpGMjFxsTaYRS/mxMU9jJF7POUoTfFKiayL&#10;ONGRnZuXkZ0FuLSDjj0eeotkMwjMss/4/ddv3BwYFONM+ho0bUFBwULsP2g0u7q6vVRWokU0GhBx&#10;2IN2US8Q7iTo6UxJngkGKffC74XIlMRhmFzan/w+qcbgYAPnRjht+VIZGxtwCb+pqqravn37/OTf&#10;+9O/fnWPumTJkhUrV5oJmXbmSTiovnMHLzh/yte3wUr6/MyHMpeqbFl/Z9RMsjdT7l/gopQ00Hxz&#10;WABn3GxOWtqy2tr1y1YsQ8uelZOR6El02BPi4/jCrAArSxm24r85G293uCGzc3MTUlOmg0F2b0Gt&#10;jECtjXGft7mzo62zk3IbgEunE/GLUumLr8UWiLbAIspcOH1hHuUY+1Zmlg//uoPMi1pUEGZmASEl&#10;WKsBWdhVZyL9itrkSvyajTKVVHTmwpVm3OfrGB7umpzo9c20To4dv3Xjx++8+Z9+/MN//zd/+dcv&#10;/JhMgpmAnzRFKdwQNwvJlJ2RvqSsbOf6Db/5/PN/9Lu/8wff/c3f+9a3+P5rjz++ff06ksFdoh2S&#10;eZKcYbzaWPD4QQPoJhBuMtp1lZPZUooVkSaMbh1uhhBSHGbvsj3XKoYi9WP7DbAApQI4IiyKHxHP&#10;XThP/aG7Uh4wEBPYZtJBzKIn7kJmO2JehtHmOVLbNMEVj5eljXozPK5wHHUlIxgGhKjNQ+lIOzJf&#10;fTtW/JSGAgwJPy0YdI7N1lMY7CnpLEhxqQYkaQjUw5OeodWuODQHIlgsxa50NTU1z6MmKPTKtOSU&#10;wuyCnNR0j83hFj1vhIvhZA47K3H4wrVLXYN9XHuQugCREHQmtaYWKNDs7eqGRQ7GhYNSPUlGFvi9&#10;pbuLLHIxr1URi6QoWxyXap/lC1jhAGLyMlsIAzGj0VdpbAjsnTt3LgLN+zEsKysr161dZ5ToZljZ&#10;7A6eidLtOgdaMZ47Ij3mMbFdUKWzGZBz0ijNm7TmdjmgoTHZ0cfbCC6lJyZlJienQV5CY5NIRM1e&#10;EjUZVuw2pP6rzMcSM8CswOkqKi3LzssPYDXCZh70qZsPm5uYknNkYpKyC/xJWMz5g/d+NNPiMRda&#10;CyyizIX2xKLXOxc/ica73/+buXuzsIA137CoirBHcScTl7GokC/JXpRMxnkflAAMvyB7YHh6pnNk&#10;ZCQUDLid0077WCQ06vcO+qZvDw1cbWsZ980QgxPMKIhQZjvqXSba7ekuV15iYlVW9ory8u2rVj7/&#10;yN7f/sbX9mzaVJCVKehS5k5bxEb2MUUjpRQEGk2VaUphIamJZhlnSiicGs1wTjjRCD1jvLXNbYgT&#10;ksEWIBDK4yWkepKQ+hHjK8r7UOHgQn3wX+h1s0jl5xe4oI1VRquP23xZPMk8ul16g2r+WLOoWY4T&#10;S9g2y9IF+AnEg3/iI/Zw0KGPmwfNAanJjJQT/ZkKeQ3fGUWYCoiUqIkHIoGbFE5Kwi0vEf2yueBE&#10;lu2qMqcxxKvf8HFMjpaUlpfmFSXaXI5wBN5bagWBdCF3IqHGtqa2/m5sXSDUNYliFlEaRS8XosCX&#10;5u7t6ELMovnI4l/I/UxOToxPTmr8VL6kRWQEmbw7A0/kH7JJSOMQPau+xGUqutEz0J+SsHv27FkE&#10;mvd2IJaWlm7YsEE6qqJMaWlBiGx/wnRRKUZv6Mk5KlPBohGRKPcvUQEDRK3+bp6xspgiYlICwaRp&#10;mpJaRLwt4T0DSmRLmiEeRaiSWqTHUgsRjG0Liwtz83Il/9Nwo4pdVWphGxoaxOWDNCAlDe5WKsU2&#10;Knr18xeXuejcvW3MxaM9VC2wiDIfqsdx3y5mfsA9Ok/psm0AYXSRiZUIUnrKBLINmgDh9VOtrq+f&#10;QnbCGkpyt01cMCntY8PdOpSSnkpoVPbR1ixjTUNmMgJJJNrsGUlJhfl5FEMrKMoHApoT657YFlGP&#10;jDnQos7vWmHCzFuSTUk5NWq0hIPAAiZUiatbJJdmLkTxTbzb4cpIzyBQyyc9bk9R7oJkpO5bV/hc&#10;B85F+5VIlXDkE9QznBqb9gZgPQSZWR4rVpqOehWpEszQZbN4FcEdOuFBINfQYgbDUmI7GEp2ugh5&#10;F1A8OydH+FFT4kdKNRvHFoCjRPp0MbWWVMtHNVrCxhDiynYbzjvWra07NTjYUP4lhUXF+QUeFMJE&#10;GEPioMTOhvyhzPS0/Pw8wOVM2Mu5JYFGF2+Xy11cULAQgSZM80Bvf9DrMyOFwZaAaECpLCmRII2M&#10;TFZdbUSKwi9VtaB+7OKKr1uIKCS18KZgH0ZpJC43O/fRRx8Vr9PF171ogerq6i1btkr0yLgU6czI&#10;lAfT72AXJPXow5hRyVabiY587xCjLoJWnQ7M82VWxKcdDp49nGy0pMNLcEflIDKeNNQQTaa0QKBW&#10;vojO71LEXPPAdB+ncQCHKDNFdSHz7Czyo9yczNycDKmJHiJUHpL4E6R/YGY27B8EZA70TXuneD8h&#10;Jjm5uVQTuWcTJ7mfOqPrtsX64pKilyB/tED0vWjQxWM8TC2wiDIfpqdxr6/FQmFRFxgLVMa2mvpn&#10;eoCJUAtFJHSiEUqKrpz5y8xEXJff6+tp7+zv6ArN+EwtcpHBae632+bIzcwsLixwu1zz97Kxfesc&#10;kSrxbWKm0WoRKkuXTbaBm7qqsU2WnbKhxuIlI0GnPYG8kUDIPzUd9vqcoVmnZI2YyI5+BTS+I9Ah&#10;6LTFpaWlYgAnzWmL8yR6ivILMRy+1637q3U8o8X0kJ6smTTkvV6+efP8tWvXW1qbuno6Bwb7R0cp&#10;K4qsAuUWJWRUEin62cyUlLL8wqqSsvL8ooqC4tqS8vqyipqSsqrCYuwtl9fUblq7bseWrRvWrknh&#10;4FLkXCUPqL6w24yEJ0OhqWBQvvz+Ca8XZSFlhJQzj5YXUXc+C0oaw5ZYz4t2dfNXfp2ZmZGblZWa&#10;mOhxuTJSU4ry8ypKSshF27h2/VeefKa6vDISlPQFdelSNQd1UlxuQucLFGj29/YzYNG9CMjWYIHc&#10;mDRLNI6qTKdicE2nkjKdqpQlr1jqWmt+sinEItMCw5VpQcBBRkbGY08+sRCb5WEbt8tXrFy+cl0g&#10;LBMqGzYwpBZDBa3FpyS4U6kdCshjhya+wmKz74wQ3Y5zh+Pcs/FuyfCKyOCbGPNF2DYRIJBqBSbH&#10;h4FkHq9+YeelT96k3wkKjZ91sL03giX5UnIybpbMMaUfwJ2YG2POoOk8cRkpyUV5WbkZyY6I3xUJ&#10;uuPCCfHhBPtsapKLIxGsCIZBvtprBD4qCytYE4Rp4KSW7DBg0nqDvs2SAcxBzoftAS1ez+dsAUnv&#10;+JyHWPz4Q9sCKsqRB2xV0zGP2vwrjr7CYcjcY/YazEcqcdQ3yFIjIE7K8SGpczR3df/4lVe+98JP&#10;+ibGwpg8c9hImJQKMrvz0tIe3bLlf/in/7QwM4uUXSlDZmNds85jIKvBjBqpYcNuKEjdctttKOME&#10;uOj7lRuBG9VF3jBhGuJhyaNSS2d3z199/29f3/9O1+Cgw+OhfDloRmgZ4VTIwmT288f5/OW5ef/1&#10;3/8Hzz3+eHFGuhI0ohYKBANDQ0MLsVz1w9C7cF0uLCwgaUZJMOkmP37xRSyKJqdmXJ6EzIzM7Jws&#10;CtxRvyczPT0tNTUlORlPb2XE4m/eamxqbsJCNV5Ek/FJyeSwSiHQCLrB2bj01DTqGCYleNiiFOUV&#10;8E04hC4iwPaDSnp+8lRCwRBlp4i5BwJBnw8ZRllBcXZ6ZoKhG3X9VEWoxcNDyNyNMqPkEEu4Nxh+&#10;6ZVXXnjpRYw8S/BqKYRFzc3m/1mZxTnZ+VmZFFJHCifFh7QUgPRejm23C5ff3U1FgofhcXyqa0Ba&#10;mlNQgKfYP/+X/+tf/uCHfsq9ul0ITgAEsVC5lb0fCqMz+drOPX/09V9fv3p1xG0PSltapV9RtGjt&#10;F6XEgDJ80Z4+37uvvRYMBD7VJS2+OdYCeSWlhaXlGJ0ihCUWlJAAYrNwIbus282333j9tQMHDxI1&#10;mk1IJANL/ACkLkGcy65ZdTo/AjS/9txXN2/YlJaYkqBjYj7JzHGknipGb6EwVkcoIiTKIJyiiI50&#10;vre6gtmUafaQdYH4igQBuC4Xm/ix4PT+wwf/4nt/c+bC2cTE5EwcMtMzMlPTcjOzSvMLNq5au3bF&#10;qqy0dDjXaBxf3N6RPWnikXiIOGUK0CkehlSGltRGN1XUdaBJ1xIi9H0x98UOs6BbYBFlLujH9zEX&#10;r1mmBs2B23Qoz9tTmA2GqBstx2tDJ+q/8l/k3yHJ27A7KCJ29eatH77ws5feeG10ZoZ8AmEO4+NQ&#10;b/mmp+oqKr77zW9+67mvUtYPrZtMMWKgeTfK5Cp09jFiO+vP7LyZfSQFQ2Y4nf0MsWpQpuW7Ib/0&#10;+v1tHZ3f/9GP3njn7c7+XqcnMUgkBtmf5MnCZopXfCQQsIXC5fkFf/e3vvvsE0+U5uaY2VQTLZnt&#10;ZieGh6dHRr/Mj/w+3FtSYmJhfg5GVew3cFE3OOu/+Z/+xzfffRdvKfICkpKT0lLTUlOkjCFOQMgZ&#10;E1xu8GJBbs6q5cvz8nJZpUwFKTYZnoRELFRM+Iwugv4PZRcPyEEi+Gx8f3//5StXz1697IvM6gon&#10;VvtKdUf4FlouOy3tG195bmlNbYrHIzyNoEzp1rHNkazC7+MypT8r1gQmXbnZeOXaNbY3BcVFGZmZ&#10;SakcKZHC3x67XUqqczIkm2rrI6E+Eq8p6RwOjkyMDw4MJMfZKbx4H9r4/h6Se0nJzv7f/s3//Tc/&#10;/KEXOjPJIznmJpBhSF4tXc2mEpT5rcee/MO/85srVy0L26XKi+5RrXxBab4ofkHAGqB52B/6Akfe&#10;eguH0ft7D1+6o+P+e6O9A6VQQVFRdlY2Y0QU5QkJKSnJ7NKSyPhOTAS+NzXdarrd5HAnOD3JUqCH&#10;+VjLsCVgDufEn0rmTIZGWVkptUDD0InB0OgYEQUvDCLPHZthdNCYzYV8fnyOYO7LCgoSUSsZNZSQ&#10;CDKEjNAyynrOoUzZ3cFlUjorLuKfDV+7dfPN/e+cuXAuKzsbl7r8vPz8bHZoWZnJqbkZmVmp6WBf&#10;kVvIGNQhzvLBNUjN4cC0F6Ig6J2ezkhNzU7PktQzgzKV5FACXQq/Geb8S/e0f6VvaBFlfpkfv0Ar&#10;JR+M3Gb+JtUASU3OFQxq2cww1kVkpyDQRmGWkCn2yFTV1dN39MTJY2fPdvZT97m/d6DfF/SDDECZ&#10;Wzas/2d/+Ecb16xJdSVI3q44X3wAyjQ7VplZRHxnroVsD2AppwFlCtQwD8OQmibCrWnkwqYQbRke&#10;HTl15sylK1eGKLWc4PZCchFXDQWnZmZgvATBomGKRJjv9u7ctW3LluyMDH8ooF+hialpLOVHxkYd&#10;wUh1du7iRPYJ+z3wkcp1oviSaj12YAeCCR7f3/l7v/vWe+8h3gIewqqw4PFF4RxDBEoGq80Gyn92&#10;32N79+wuKS6W+nX6KKkZZYLXBuDwRY8jtwyEB2N54+aNV1597aevvRpwOqVqs6Q/WHoKOJKwzwdr&#10;8t/98R9jwE4g3iZ9Rw9hjqdv1GjfB7+E8rTFT07PUJKULupJ8ojLkcNuVUwJRSBKGSb0NPHcFMp2&#10;dnJmuq276+LVSygEhkZGpienvvuV5ylZ+Qlb7+F5G4v90bPn/sOf/8V0wM/u0G9t7TT9j0An2cE4&#10;jIZCCXbH1/c9+Xvf/E5NQxXTABSlxHC5DRJQ8HbwUkEpPOPzTXinJ4N+ZoCCwqL8rBx3OHLwnXfG&#10;xsYenvt9yK+kZ2DgT3/4Q/qZK8GTlZ2VkpKmNkAOOP20lJSsjHQiA2SeLW1oSPZ46HVOp5tEcMGX&#10;kvAt/0jRceZfKw4lO7bhsbHWtvZG6vm0tlE3EtMG5CfyfONnAxQrD4XwwqSoz9Z16yiIRb6dbPhN&#10;PUrZclgDaf54UhpfWEf+y16LsTM0NtrU2tLV051B/ILQRVoGpnXsLTGTE89jcC2yTJOIqTP2TMhP&#10;vmb/2Mjg6PD4xNjI6Njo8PDqFSs3rdsoKg4NVRmRC/9nR6coU8bgQ/74Fi/vU7XAIsr8VM21wN5s&#10;UKYYypjk3HkrslmZWdcplsNsBETAc0Y8iFTdL/MOUpt4uEIZ8uDGGa8fN8HOnr7Ovt6mttaW9rbh&#10;sVHv9NTY2Oim9ev+q9/7/XIcrR0udd6LfBjKlPVf7GOY00wMn1A45YBsfcOD1GUZHh3XbFjRheKy&#10;kZaYmJqUqCRk2O1yZqRRNjJ5HKQ4OooZPLMs2FHSUPw+MmeDIcRIcnA20ZS0LsgHCeQAC1o626d9&#10;M94QXNQEM90AyZCDw2luz+8/97XKouIF9jgf+OVmZbCSZEoPEpRJypcD2f9MJDIdCn7jt75z8vRp&#10;Z1qaaCrUb8oSRworIhJ/BLKl6em/9fXnv/bVr1VVlAt6g/miK6ppurDUlkxMeGh6IPE/bKquXr/6&#10;/Z/89D//4Afh5GQtR6kcpQq5yISI+PyVxcX/4p//93s2b8tJTRVhLiuTlDsxeQZmtfoQlGllH7Cd&#10;kaCc4T59SpQKAuaT/jAok4VcDiNu8SStxw2Mjhw9deKHP/1JR28366XX66XAyb/5//yPNRWVD/xp&#10;3IMTnrt87WZL66Rvxq+lAPkCiwT8Xm4siOdiIIDJ6N7N257e82hpWfFEyO+NRKZCgYnpqZnJycDU&#10;jG9iemR4pG+gv3d4cHR6Aljw1BNP7ti4OdOVYPOGDhw+MDwyfA+u8st+iIlA8E9/8mPKrpJIJxJM&#10;ySjHyStEz0tJSmIb5nbYmb+oYvV3v/vdNQ3LVc6IKFPz6QwCi3V2JRHEoMFm6xkcoOrjj1588XZr&#10;G/6ZjCbiP/jVSrJ4KAiRWV1c8o3nnn9egjy5EPZRlGnGjQF2UXinx1c2VHLe2d9JfAuhFCmYQdFf&#10;QryCcsG4igtlfWHAcExx2JT9pMBHjI06B/vOXb546fo1ok8UphofH/f7fM8+/cyv/9o3MhJTJbFd&#10;UaY6K1lkaszy4MveC36F7m8RZX6ZH/YHcJnzZihmkqlAgGqNg4MDDocLeRxIzoOeTgQ/Dra6RMwd&#10;Ngx6dZXXRCCgHD581BMfmxwHsVEIpLenq6gw/5EdOxHoYOWsvJLmCc+LmJuQvbVnlUkRJKtzC9Or&#10;LnWHTh3/+Ruvn754KUi6D7nhkdmUxERKWZTm56tnZ1x+TvaKZcvWrV5NgDVEEIdaQxJMl+iKxDTJ&#10;UrIAtJl9Z9Hzwbb+/NVXX3vnremQHwUnKSMB+WAkwDTp91Ni6H/5B3/47K5dX+bH/znuDY4PpWVq&#10;cqpqLpQQx8McVjs+fmo23NzX87t/+AdXr151ZmRgP2Qte6qNVLtL+QWJsZUZ6f/wN77zta88V5Rf&#10;oHb9eA0pVWFAoeHPLQcW4TFMcSmWyX//ve8FEpM041X7q1r+IcaY9fupTfo//rP/du/mrbnJKUKf&#10;UNFO/MPNewTDWnWDYvcei55raJh4oiybpMHqm+nUusoLSibTwQogy580A8Me1z828e7RQ//xz/+0&#10;ubPdHwhICrbNnpmY/P1/9//kZWV9jgb+wj5KVZfxGS+mNXxJvnIkzHiAl0T2quUBbSX5RdnJ6dgf&#10;Xm673TkyODgxOjY9RYmvWfajM96JsXEktqNT49N+L/fwD//e73/rq8+XpGe6Q3GBQOD85fPuBHfj&#10;jZtf2O093CdGHZtWWvrqwUNvvPVWa0dHvEvSutlps42TCw8GSVuk8gScfXZqyvKaun/6j/7RtpVr&#10;BESGmAaFBLDGmow0q2eL8lxkTfaO4aFfvP3Wv//TPyEJL4TXGyJir8/BPnA2FPEHKFVQmJn91X2P&#10;f/eb31paWSkGxVYQQI9jOEzLPzXaiJqsKe5yeHbyjbxHmFQNLgkLKdF2QcCyczOye5nVQaQMc0c8&#10;5v8Xr137t//5P128eW0GiTVQdXY2OTERlPntr3+rrrTCsB6i40ewESUwLTL14X6Oi1f3qVpgscLk&#10;p2quBfbm2FSkadpWHq6s27q0s6YOjY8dOHIIqgax46Vr1wbHRiE2mTuIR7MJ1hC3JAbycQRBfKED&#10;QnlDzR5xfsnLrygtqceXqKIqIy2dvS0i9LkozJ1NZVBmdFozmFDQiOg7bfE3W5pOnTvHlNQ9PDw2&#10;4x0cHekf7O/p6WnvaL94+XJrawuSvMKigurKSrgW5jk2zBKnJWKEmXA8W38HxacJ9om2ncLW6Jvc&#10;LmKdB44cfvfwwcmAf8znnfB5ZwRozhKclazHuPj3zp1r7+qmEGVyUtICe673+XIRWBYWFHoSpMCg&#10;tfwI+SdRM/hF8PqN1pY3DryLd+psguTxCLYzzouiyJIvsfeORDITE7evW7u0vj45MUlV/qYSs/LZ&#10;FvVprZQa14NHtE/7pq/dvnX0/PkwJZ2s0LqlGhYgGQylpSTv2rq9orQsmf6pBjzipyMYVnhwK/72&#10;wSuVgGATbzQW5AIukYKxiEpKOfIxuSa5wKimg58xZ53w+do6OwhxTvu89DlO4Z/2AbjXrlghuRgL&#10;7cU952RmFiKoy8jgKyczIz87qyA3uzgvr7SgoLSgiGSoibHJ0xcuvP7eu4fPnLrcePN2R1tHT093&#10;T29bR0fP0OAwSJM0umAA2LmkpqZuSU1uWrpkQNvtRSVkcOXn5uVMT1EcflGpeUfnqKquXrNtW+fY&#10;xNlLF2+1tEx4Z8jBUotisZWVggIOO3RyCPHP7GyCy7V5/fpN69fnZmQZn425OHIsN0cPLyNLMFr8&#10;6PTUjebmYydPUY8nSKEBilIyCnHtYPCK9TB9Np5kt/Wr1xSxQZIQNZ1/LgU9OtjntmVCUEqpNY4k&#10;XIPauYuwSatFGUBqkKZEoDRpSNcZ0ffyZ/HCwq39pZ+/0tbViaZzBsIc3Tzb15yc8pLSiqIS422i&#10;VGjU/sSaIBbaoFq83o9sgYU3Sy4+0E/eAiZ8aNbcuZXXeJLoUYYnxo+ePXWt6daV240HThz93gs/&#10;/rd//p//1X/4t6evXtQ3CDS0KjxGg5HMN257vMduS3E5slJTCnOxUcsE54mjr1W+Nhp20e32vEnL&#10;TIpck1ap0FxKFd6Jxwbfk8xIZgnRWB8ly0PBgYnx3pHhocnx/tERZmQ3NjeWKl3LTwKFxdpD4C9A&#10;UxY5NfsAaPJ7DofTCoJ6Kq1rJSApEKTWxBr6IaZjs+PP8frJk1/7oz+81Hj9kzfpl/6dmTnZuQX5&#10;4gNluo5xHhHnPYmF8QvWndGxMeJm8jfjSCJcjCaO0V/EaY+QWYTieHmF+fhrWhnlsltB4Bc1YVXx&#10;hKYgqGOeKDX0EGrieIdRkelBAmLxcXHwVjKEvD6vbJPIgjCFEM0Wxrg/GwIm5g541wOLbnbk11oB&#10;RbRuZnSY5F7TRaMaYbsdujadgjcJCW4hMllHlbDp7e2/2tLmpPDJAnzhNxXy+VLcCakJ7nSPOyMx&#10;kbw90qpy0tOz0lOTPMgsI6hNwJTNHW3IUgl39GK7PT46ND01HvBPhUKMUHBMnNsFzTk6OSFtaZ6R&#10;Cq7zcnMfeWTP2rVrPqLM/QJsts9+yUh9tm/fsn79OijH0cnJofFx1LGUlpAvICBjjS/aDtGIqIBm&#10;+YbOXVxSTO65TFe6j7PGo6HtrazO6MCwsrIVB8rUKnW5xFGIOk90ZinvKs8GWnLSi+BF5I/GlUFf&#10;MT28eYzRWdYMBRVuiv2cQF1ryramdZMqqhO6RrvMfBDd7CkDmp2dk52dS/o8ml6pYxQf78MqpLO7&#10;tbWN/ZshG6SkBt+pUktH/uLry9YCiyjzy/ZE715V5wHN2J8M+EPaPzg2crPp9uD4qHc2NOafud3V&#10;fubqpdvd7UTSTc8QmaSQPrr8xjCj8cjWBB1mDs2ZMAu0xVdGZ6/3QUxzENVumgxHFdUhDsNCk1Ce&#10;ID+woEyyLifRu4AYE9sk49fjSkpNVTfNuaswLICFniWmKkxqzBs0JSklJTXVlkABNFMmxkp/suZs&#10;NeZkZiM36JcH9vePDwNJv+Rd4eNuL4Fc8vLylIxMlpSY0Xo0P0A4C+MXTYt1d/fIckKyFySHJAA5&#10;iacrzlOTPCFI4j3JSaSfpmekE8vTjqPCSYGCBo9aV2Mgpq4y0lCqKMUAAP/0SURBVCdMMW22A9Ix&#10;jPN/LJamR2HBQxyJYoI4I93GdLroP4qJDcOiyQek6PLOqFnb/PdZZ5+POeeOEpV38AG0I+kpqaRi&#10;UA6HmHI4GOQbrGEL8vPIpk/NyklUHLDgXkPDg8NDgyKME8Er2eTEK2QIqYo7DsmMVJgUvaC44sO3&#10;QWNTYzbsdFBdMGy3Q4uJatZuF7XN4KB5mEYZawUp4uJqlix5+sknqyoXpID1Hj7Q6uqqJ554rLi4&#10;SFjy2cjYxMTI2DheXdK9GTW6K5N/TaUdgJz8KFt78mvcuo2xOrBpWUtRbEgAM7lbY4nYDvJ6CRkI&#10;u8/xVJOvtRF0vpZujQY6ZlCpQ0wZUgNbYzOr7NS0RAbHxvaIaZlBKZRpNIlUQhaaSm6Nvbnnb1gD&#10;2bopC4C12bKlS9PT0gM+v123cQF/gCSgocGh6ekZmeo1yc6kuFsU7d20xD18FIuH+mJaYBFlfjHt&#10;/mDOOp/FnCMYo/ziVDhIQowk0/j98bioJbhYTthiVtbX5ubl6+RkGNAoxIxd9J073junBQv1ffhc&#10;IVYxUvRaDWoAqLxzeGRkeHQU2xrdecs8C+JkEjQokji9C7moxx2timHQrgVarApAFnCRS2W2YgrE&#10;rTEzIyszK5vgjWU8HVO4G3BhICohYJ9veGw8Mw9HjgWptLsnfSkpPc2TlRF24FEl7nrsQCS/GFgp&#10;Aj4JgktoT4EEutbmpmYCcKSVC/ZUw+8YVy4PQNi+OFB7iqSfeqxS4GrBoi5D6mBkFkiThWMl7pj7&#10;0GfCQzcsqT5kOYfE6cT6RPcdsu9huUT7ECNkzIZIi0hJBJFPaBeTl1kuY/9YnUcJWj2h9X+rGU2P&#10;13mRb122+LSk5MLc/Kry8mX1DZvWrXtsz96vPP3M3l27llRX0SsJOycnp9yTR/CADyL5viMjJvsi&#10;9vhMO+G9TykvZ0KCFcx1u8BDYloqdjPC6Cr3Fk+111u3bre3dxh3IzmSbBfUqkyNozC02rB23e5d&#10;uzIzMx/w3T0Mp0NTtGf37vXr1klJCLHyolROmEz8iYlx7HsN+x7FiCpTpi9KxR36eNjldDB50cFo&#10;8xA7JU3H1CqQYteuX8ZpUuY7AxKh29PTU+VZkLVjjPRFAU/qN1gT5CrZdZLcptOgkJSWgEVUUQoO&#10;rRHBD0TtNSiu45upWLhVPZcUi4qaultnN4SkBDHE8UG29JbwhF8T9Vre0MDwYUJGA5DoTMhMSaP4&#10;VnZ6hndiCsaVDaj4jCCWtkb/w/DcFq/hHrfAIsq8xw36sB1ubgGZw2ZyjTz4SdKuBweZU0gWZO3w&#10;EoacmcYSqK6uHjs00EaU04kRTx97czEoOx/TWgt29FcqI9L8YomhwjXFxXV0dbZ3dkxT1CfBBYsp&#10;XJT4YsjLsuNQDKEA8v38qEEaBhJbiEHwQRx18HKouWzivdG/Rr+JXg0nIhNzBiVTKATKxCI5LWlB&#10;goaPfTYf9oaUtLTs4qLJcOjCtWs321t7R4dRIs6EQxgr4omIdZGp8SgpCMT0OEow0tbS4p2emQ0G&#10;Q1QupobhzHS814sVjsSfyWllpQn64yPBRLwxk5LEx9ScW5c3i3/WpSiaWKQkjvIqTpsjyZ1AMDeO&#10;A8744v0YoOJONQuoceGOhKUlCFJJN42WU+1OyyNKJplCTNVFWH+nHndCAiZLGuaOUm13tEJsSES7&#10;VWy0RHdX8DEpblfDkiW/9uxz//yf/NP/61/97//3v/7X//0//ifPPv44omSX00YRIYhNlKyfuf2/&#10;qA/SdDihfuDYxrIxMzsrOS0Vcx0ZWZjkU+8AeAn35nTGO3lKeNeAnCJj42O4g5EHRHKHtrvJ5JeH&#10;bQ3YyGxuVs4ju/dsWLce95sv6mYf8Hmzs7O3b9u+e/fuvNw85jhyzgyTT97h+NgYNB6ZOcI1CvGv&#10;KFDKofG9NKBMeRRitZO3Q90fl+7h4CAFMGqQQWuuWmJG1UgKbpSRhU8tNhzKMVKL0tRXs4mhh4pN&#10;VGWE5ESkTWaW1G2abuQkXmXjvDPTcKx+DkeMgt/qOFKTI0Bq7KX78/d9RaNMGkaw8Krs9uOofV5b&#10;Vb1u1eqnHn3sD37v9//lv/gX//S/+keP7NxFuTg09BIuVy23HNDYm3w4P/GAH+Li6e5VCyyizHvV&#10;kgvnONGqkv29vS1NLU6bMy0llUkiHAhRfYJd5rLa+oz0tIAE0azJ5O57m8d9vO+2Y3hOccVdf9Yy&#10;Y6KN1HA5mISMAeYzCpQD8ojTSTzH54sgHgr4ZRfNy2lqL5s6vDFe6q55zuLPLBMbDT3xDgSjxQVF&#10;UsNIgrLR6Pq8WUym2rhZUUqNjk/NePlcgichL6egvLgcn8iF80Q/45Vi41xYUpKem4Py9dU33/yn&#10;//y/+6N//I//7Z/+yeGzp3tGhlFNYPQTEKs8XWnUCItnQLpoV1fn9Og4wbnkBA/ZYJJs5cJ9haTl&#10;MM9u1jfDwgnCy0pPT/YIjqFzaaubsJhJGIgCkWi8zwgaEpyurLSMktz8FFdCosPhsdkpo+dA1EVu&#10;OEnQPj/lf/wz0+SKizBXk29IlwiIkRXEJiVI4WC4CvJ0xaDLUJ1a4k4jgBZpN69bz+0+oJFUYBZr&#10;S+0cXC5rYV1F5VN7HtmzdRu+B46oVkTWYZOYFB+fn5+PDvgzPoYv4mNcc2FBvidRA7J3rOxQWLhK&#10;2an2RAaXtJtF/NviXG65dRCn10v5A1E6IIag9Lxk1EkGlbSuJoGJVbt5aZVCif86nVVLqvc9vm/7&#10;9u15eXlfxB0/oHOmpKZt3rx576OP5hQUiSWB0nsiSaR4BBvaGa93agolB9t6DA7EJMHMVSqAtxTC&#10;9PZIhFpYqUnJwHltVJnAjHGpYk1LwRjdJM3KXh3i3ggug0FbMIwVCEnlHocbAyMp1MYmwBsg05ys&#10;c2QkAjwFe0L8i3+E2aSJdyygVuZj8aMj4XJ+kEEmX7mU9+NL+c2dDIY0tVxOUK6noqz8+Wee/Qe/&#10;87vf/rVvPP3Yvt2bt65ZuqyM5EKHa5adiVTDjK4T0Qj8A3pUi6d5UC2wiDIfVEt/Qef5wJ2hxmbi&#10;yDN9bPfu3/7Od556ZN+S0vKMxKSspJS8lPT81My0OMiKeYG0+fvTKFSIStDviHfedZd3nD06nwrX&#10;JdV3dXIUw0L22zIpSRidHbs4ZoA+8SyScjBSS12TOawavDolm+icBRyNrM/M1xYKNY6NcZgGF+YW&#10;Uhg4KmeKTocSttWr4SgOx/j0zMjkBIUpZBLXpHrQNiREaUVF6oKCDp+8i8G9lZWW5eTmuRM8PIKh&#10;sbGWrs7O/v4bLZI8/v/8+Z/+z//H//6f//qvDpw82dbXN05yKLCO9QuXcqrgDI+4qCAKPePz2wIh&#10;B80bCMUHQ/ZwGP4Ytz9JEYqLgDrTklOSPUmYtEexm2EIVeIpz0pWLXm77CIkAM7PCXZnTmp6RUFR&#10;hjshzelKd/HlzkxIJF1dMlRS03LS0rPS0rAagNyB4JEVSpKA9CCSn+BSFQa/YG2fI791l2LWs3nS&#10;4bkOruUCojyrKjkMKCZGT3WCOCy60hIS0l0JSTanWwpbaRfUGs2m13F2MmcXCtAUWJyXi5jBQEz9&#10;1+iZhTjjN4jxCL9KiSYeiuIPYS55jliAScAWLYsycNoO8HPTk5NShiE6CmV0q30EDjvGMsk3O9s9&#10;PHS9pZka9xu3bdu1d29padkn764L4p0k1bf1DTQPDN/qG7jc1D4RCOj8Jf1TMFwcQyQ0NTnpnZqE&#10;nnchCyKIJM2tOXDiziqu+GpsPpuI429uHlINqzKFVcPCmsZiFGMsyK3mYTyrEBATlTxRhfCMNzgx&#10;FZmaDk97+Xd22ouxMIS0d3JqYmKC3aM8LBkLoq8lpx2XNymeRu8mc8iateWBzqcJrPl1/q90QN+5&#10;S9FnZWLmcmezWLevX7N6786da5evqCwuyU5NT8FfnlOZIWfOITu6aAe8m5lYEA9/8SI/qgUWnYy+&#10;zP0jtsWUpTVKGlkDW3Q8HniFyvLysuLSwrz8mqrqFXVL6yqqtm/cxKIuAUj1mDDSOauZohyiEj1m&#10;foltxue15PumHiv4biYUXmrNLZtyBQdHzpy81nhzYno6DpQg3mlamIx5Dyjh9+OyXl9Tu33zFiqY&#10;CbFpFsO7nptMUuYkxkZeIOi0P9jS3nn81CmJ9KnZu85o0YWVFGO5DfwCAyVFxUvr6vOzszUAxYQf&#10;8eJWHRfx2uJ6pifAoOS5LETbmvd3btJdc3NyiV0C4mWSt8WPe73YJu8/fBi/fRSZPIX2ri4sozu6&#10;ezp7evr6+sZGR/wBn0lWlQTz0bH21nas7iFaPLgjagUSoKSWVNbkHs08x+t02+q1a+uXkS5jCD/D&#10;JWo01ag5o+uRrmXqKGQXmUQw7HK4ykpKl9XVrWhoWLls6eoVy9euXLF+1Wq+Nq1Zt27VqqL8QoTE&#10;nIyPSDiQ0pfCZfIjrprGJUleIEujfFPbIh0CMTpz3hKqnTm2E7EsWqzL0xR7k7EkdQ3UGVuCkpqz&#10;JJ+JBRDj4pKSkgDLyHwf5jmFC6bmZ2qqJC1F8UF0VEvrSEPxbCD4rzbdutXeGmSYSmCTCl2ReH+Q&#10;Gog2pwxSiS2EQzC7+OSvqq3PS8swfvvCX4EsicDabBDh+Ij1jY/cams5cvLE2+8daGxuqq2vy8rM&#10;LmeXU1rG4CeXC2fHh7nFPvbaRiYnX3rjrR+//sapy1dOnD17s7kFhziRM7pcVI5QmlC6qTfob+vs&#10;On32XEdHB4UWNZVulllOBJA0G7trahMw/4QjQLGNq9dSp0ekI4hDhP5XUBilPaMPzEJk2rnFIBP7&#10;hVu3bhFtJ3qO5TBVLTKS0whP5WVm5WdmFebkVJWWrmxYWpCXy7C1Nnpi4QUbLXlCjGOdn3VY6biK&#10;3bs5412rgPlxPsq03qbV2kQbjZSUMemwS2EwRndk1iUaF+EVZNeiCmtzCHUi09G1SHx9bIdbaG9Y&#10;dGVfaE/s01yvybRgUFt+mVGsaJZ3SCzYO/bbrCGmrqTP6x/s7y8pKBAaAxBmbICtWcSQNtbmVbkK&#10;62WUQ3KK2PFVkD73U3RyFPRnvmR/r7mr8VKx8N/92X964Rcvd/T121yJrGUCHEAqoSDb/bDfR8XI&#10;Z5584o/+/j/IT8+UAhjzPD3mApzqoGHhFo4M1WKL6x+fevHVN/67//lfYLkSdrLsGcduvS5Nb5QS&#10;heEgAaxnH3v8H/zW72xdvZp0yrA/ODY+OUhyhHequa/r/I2rpy9duHG7cfvyVU9t2/nY5q2f5gk8&#10;LO/Fa59cnJTkZNk8qKWIKbdI+9/u7PrJL1758+/91eDEBOsiHkYaL9MQcyDIQlVXVrZm+VJShhvq&#10;l5aXVdByJ44du379JuWSCUxTh4ky3xiUTHinxiZxWhwPhoMsUxtWrPy957/53K69qH5NUMz0B3hp&#10;AzPNk7DWFIEnfMgWxPN/anrK6/WkJBNCZIUmLi5VAuIkkidBaksrZqCspC0YZ3VMwrkYjztRyo4i&#10;4pRaVk5FgZRKN9aYBsya1dLaacS2YYZYMZep1irz9kmmI2s4z7zfokOt/h2VqUUfNTaiQ0NDD8uD&#10;v/M6DMRka8CiL+xvbEhHG0ZsUfWGmrq7vv/6z//25Zc6BwdEhUB0IRSf4HCh25NIuKr8ZsNBjy1+&#10;39btf/Cb392xeh0PGkrOT+dBbMPb4+K6h/ovXbt64vSpK1ev9Pb09vf1lRQV/bt//X+trG1IoacZ&#10;C5tI3MDAQHdPd1dP19TU1MPZbh94VYjXS8rKukZH//if/Td9IyOgagLUqAhEbh4KpiUlVZaWrF21&#10;gnjRivq6nKTUiZlpMOgPf/yT85cvD44MG/pQGUQpFsk0LEiSKqpT0yV5+b/1rV//3e/8ZmZyEgOV&#10;aVitvqKhmlgv1onM7JtBZwzDzp7uU2fOUqdNtLMaqU9LT8dsg1wiCROFQunJyWVFRWmpqYZ3Nv1Z&#10;9oVSjAvNiKlCLoR2kDCFlkmfv2jERs78BrmLfOTHALXZkJrg72HqS2nMgatBjcrmUGiAO+ySrJGF&#10;klR2OXcRIguoQyxe6oe0wCLK/DJ3DZNdYVCmfN01YaiDGiXmWMVl2PPuUAS84Ha6bU723/N2r7rB&#10;jS1JUW2Q1XTMSjo33YEyVcouLzMHWWVe7kKZNtKZZ0d9Mz9+5WcHjh7pHx6x2xP8QbyCzZrOzn7W&#10;NzVJJd89O3f+ve9+ly2+QZkCFWIAIXYaibtqtFPmbpmUp4Jxv3h7/x/8kz+edTmR0+PXEs3KNAUn&#10;ZllpyVBhq71r85ZvPfP8+hWrZsYm+rt72tvbbre3Xmu6feDUMQyeSI8U826Nn+YkpX1tzyNf2b0X&#10;ru7h7zosYQTHCVwnkuehD0TAlJJ8PHpybWZCYWrTf++nP3n5jdfsiZ5Zl4MHB8TkDSx9ABFHKOgM&#10;BZysQ6Hwvkf3fftb3966aTPPBZ2kJP/MTGOsSCn5sYnx7r6epvYWSnpOTE2wpKyoqXt+xyNblq1S&#10;k01dD43GISptEOCn1YAMCWohuGhWOODSrKyxsGDsOUsmAuVOKKru9w8ND41PT9FzAbiwsAnuBHo8&#10;a3J6enpRQQHyYnCMYRvNFsnUPbcwpnUtcmDOYlZxehckj9ZcV7LJujCTBaEZLRb7EiXxDea8k4AZ&#10;HR0lr+4h7B45uZRMSpIGF0YphjIt7C1tQ1PqWG0b7Hv18Ht/9cJPbra1+VAQxjuo/eOyOUXYINkh&#10;OM4CJqaJqe9Yt/73v/2dr+x+FGTpC1O6OjQyMX7t1s3jZ89cuXWzZ6BvfBrd8yi7Auxs8rNz/uHv&#10;/r2vPfVsblqGPRROdsJem4CIbPtGRkcoJ9bV1UVU9yFsPXNJRAOKiopy8wtILRyZmnp9//5/+W/+&#10;r8HxySCATHk66gQQuaZgbwpepEmJxTm5xfm5q5YuJQOmqKi4t6evf2BwfGqSekqUvSVc0NbR2dXd&#10;PTQ0PCMEp5SzWlpT+4e/9/vP7NuX5knQolmayKMFgK1RHJ1YzWAyWhChCcgumpjkG/ClpMFFZhMS&#10;Enha8nYN0JP9I0pP5ZuBfabPa+fmedrIu0TlzCqQ5KZWMPtRDXzrucx0OzdMo49HxlR0ko9t39SS&#10;Uxx2mUco6CXBKXqMfNj4fegxRQqlkXsxPWZbpzOTtVQ9tA9/8cI+SwssoszP0moL5TPWPtWaCKJB&#10;yhjWlNqzEexIILokBZHfCyaV8AlrPBDEzC9zfKFZqN+XCxibGqxtryjKxfVQFXpyEHmDsojyf125&#10;rXA5yZC2eJItm7vaRqbGwbtTY+Qu+yTOIu8ChASHBwYDPm9NVdWju/ckAn9NykVswjOXZ9CBohYJ&#10;uOPnx6cVaL556Njv/cE/oC4iFYFciVBdCdyshG+kcJAdo5BSVoyCgobauoaauiSX58CBdw/sP0Cx&#10;imlcIYcGvRIU1OIZkq4k2jTUVUlO94q6hv/pj/9RfWERSSaE/B62/sDVEgWjnB1rITSGNCYhOSUL&#10;rYcgVeekNPLg5NTP33rrRy+/dPLihXi3U9I1hGaWXQOLAcuUIxxy4sAdDgVmfN/5xq//3d/67qq6&#10;OhYME4mm4amHFwgj9CdbgCycwDRPi2h6wJvkTChJy8lJTos5UkkGgxYsNs3FQWQ1isg3YM3ocqnH&#10;tTqO9WytLqPdRuhJOYR0ZoSkBw4fOnv5kj8c6urvY8GWCFyEun32FQ1Ln3nyyT07dnqECLK2JTFN&#10;ZmzJNKum+RdxHI2j+zGJXVoCC3OTVp/VxV6LG0WZeu1/88qyxHrCQwg0schOTk5if8EYiEFMc3MW&#10;VjCIQ/tI3+TogbOn/+T737tw/caU18d0wP4D3YnUvwajwg87pDx2itu9ZfWqbz/73FPbd1F5srm7&#10;52Z7+42mW7jwYr7bOzI0FfDyTExpUYTYWFttXbvhv/lH/3hZRbWHZDvmCHV1lAQ90+n0KdN6vIaH&#10;h2GFKX79hY8vZgvEReR48S85cwA4Es6YSI5fufqXP/zBawfeHfP7ZhM88IUhnxccyrSBZSWay3jg&#10;5mxcotOxcc2arz/33ON7HyXrBdKdHByq4BIHGB4ZGxwawk5ufHJycmoaucXk2FhWatq+vXsApkkY&#10;bsg2ywg/5pGGBinKkxOIyYRp5CAxJoA/Ak3ZB7rcYgshHzdbLAGxsP0k3oSGx0Z6BvsnZcYFnQak&#10;tm+8Y2pswm13La2pry4vJaNP4avVRcyoMbu+2Mva85t3mXeIgZIEuiQWwZZVbJUks8ksE5rzLhtd&#10;DWoJgWq80ozYVEQpmma4+PoytcAiyvwyPc0PuJeYwNqsJXe9BO1hoiaslVlJ9R/iXlqAb/5sMv+D&#10;sYXZ/NLMeLGDE8gkZOYL+7G5xAUHg6SZqRkmQieeweT0qBgHSZck+OAEI04dcYFIgAmG/4V8BFXA&#10;P6LrMaV6KGWHGzaWK/k5OWLFpoSiBJBim2yZrLjwCJt0iBZFg3ZkRhC0HPrkxUv/87/8l6SJ4NCe&#10;lZtDKQpSNKD3khKTEj0evjJTSYROocYG0a7hsbH/9F/+y5v79/cMD0XcTjRVNjIk9EpkXiTFJCTZ&#10;y4Qbq0vKvvP0099+8nEMumlAvJDAmrwkT+ajsqHuY2cDW7s9HvD09du33jzwLte7tGHp2jVrSgqL&#10;IIPJy4G7RSFgFfNgsSEoFj97u7PzL77/g5fffL1vfIzgnTregSWUx1aKhC0DzIx7NpJgc/zh7/7e&#10;d7/xreLMDOkZxoNURQha0sdiAc1CA9Eped3+2bGRcQJ58Tx4OGMYZSz0gPti+S2mzdJ52NJohrKc&#10;VOR+JoVbrFJjL6tvRhtWo9mCMq+1t//1T3708utv+GbDUyQ2SBEaXcsCwYaa2u98/eu//5vfTVZU&#10;KzduAK4Sm9HVcA5iat+3FJnyd4WzcrT5Y0YfrRGYRpda882db4teN86IMJpfVH+4q6tlZGVlZmSE&#10;ydmKi7jELCzGZVq3KHBBH6tJJR7zT5+8euU//c1fnT5/YXxyOtGTlJOWxTYv0ZNIwB3/Wg/2AYkJ&#10;mckpdeXlG5cuq84rPHbm9MEzZ85eu9bU0TY+M433ahBLKwNLwDrq18MoKsjI+l//h3/x6KYt2S63&#10;PRIn5Lk8dGLyulFUMtuIaBnMuKtNTvBgiTZPAzdHhochsO/jKLrz0Nh85hcUgCx5WR1BH6ch3jCU&#10;/eHLr/w/f/FfUBf46L8JCVJ2isuj7KrJ6SGbBzCqrmqb16799V/7GsocbEi5Ty1dIP3GdEWD3ryk&#10;gE/PAK5D/kA+JdUyMrQGoyg85exmKjcT7tzMK5+ejzKZAiUZTsXlmBOJNIJHG52ytSbQLHMvu/pj&#10;p08eOXW8f2QYlInsRWqhz9q941MF2XlfeeLpR3ftTE7W+rEGaOpJY5c6/9dz87/5s5w6KEWI8P60&#10;JgaFyXH4kcErmEvR6YWXEMDYM4nKghkFiEnXNJlki68vTQssoswvzaO89zfyYShz/kR311l1upSc&#10;SegldEoTE5OtLe23bjWjfkyAW0tMIhwvNa7jwix6hUX5WZnpgm10fVHx6B37WEOsmJeE4DWrV3ks&#10;a03kk3LGCOtX0Am/Iou+IBBgpYZo4ju7Oo8cOcKBQZaZTNsZmWiSkpKTKNKNZfTcyUJx/tkI4qp/&#10;86d/+uah9zqGBilzgmZRFfc6yxpwTFlFJm67A6no7tUr//g3vr12xXLWQokPAZHV0E6q9fq8LDbk&#10;3oKP7998yTIMKSuIDSchT4IzOYkE3pvNzT996aVfvvEaa0xDfcP69evXrlpdW1FZkAlEcMRhAKRx&#10;cG6JhIspf/DY+bP/+S/+4sCJ41QklxQMy7zOMIsGRYICAwnxs2R4IF19aveeNFjguTA2GTewh1Y9&#10;R8NAS7iZdgvP9g2OHj5xqndwwJnoTs/JSkoVKC/gHohCCrknkUshvyHRQXqQlqbkjOxw1D3Iqj0S&#10;i8fN64vqDy8L0bXOzj/74Q/+4gffp7MhvdVadZg4ItKcQf/3ra8899/+wR9Rol4zeRVhR1GmWSNj&#10;/0bJmns/guCnSJ/6woEmCkLxRZc9g0V9oTeIVdKKbRHlG0aYQng68Y3W5h/+7MWr164BQSg7Wl1W&#10;gWkD1D+1DpJSU9JJHk5PTXa6kpDvRWZHe/r+5sc/fvGdN291daDuRW+B1xR1umW3QLOLNlcPTWpX&#10;vP0f//0/+PVnnqlFcxIUlCn1v1R2Y9hu6VxapQYtREdXx8jQCGWWKsrKcrOy8UclS3pGiqRLnXQE&#10;G3wh5OX1ORuZzC3mJzi9i5cvDw2PVNfUbN+xA6MJNqQkykSDwpIvKJ1UUWZzT8/f/OQn33/pxcHp&#10;qRAIDXzHEKMfQmeSW8OYwFQoEkl2OrOSk/ds2/aNr3xl25p11Jagt0vQQFn5WL9WtKjbFxEbS1NM&#10;zUxPTE8xBoHzbjLt2JUbEX2U1tTurOpKa5aReuWUfnW63NZeSh65/s1MYyEJMbEdJVTVNTz0Vz/6&#10;27994ScDk2OIOCE+mbWdPC1/aNmS+t/7zd9+5vHH0mMo04yM6MXOCUnm8KfuvaIoU90ZdNLWiJbm&#10;9rAszEIJ6wyhtyqoUr3cedZCZwu3QbBI8jTv/UBcPOIX2QKLKPOLbP2H/NyfAWXqHCLZpywaZKc2&#10;Nrfsf/fgm+/sJ66aALhLTkmgLKHkDYSW1tfv2Lp1xdK6BELXCk2ZuVHCW8yQIgkVd1q8JfNmBF8+&#10;UcyLTY3UMgTJqNRPEnuJ+IjcTLSZ7OBBmURvmZMJDkqMXDJQ5lCFaXZjHi0QF1875jt3PCjtR794&#10;9YevvHT59i3xJJfUV6nGoTm26nIEphIB6ywHXLOk6o9+89uPbNtKKUtcl5E5GdERSlOotcmZmcbW&#10;pnOXL968cbOzpSU3PX1Vw7INq9dUlpVJnEiSXTT/+eNe5j0kB3AveFIS/ibYDxsIzsaxWZarcDjA&#10;FE08025v7+t598ihH7/w4uUb10mjkXTy7JyVy1fu2LJt46qVZfl5rFIcRMLTMDHh2YGRkRdf/cUP&#10;X3zxatNtZ0oyaViGrVP1oUmV4pahZILYEf3+d37r+SefWVZZlcwDMPEthSygTJ6cSRlRqlCQP9/g&#10;zXe1sek//sVfXrx61elx5RbmJaeDTdLcIE2nMzM1raKwEHy5umFZaWGB9BfzfARlIh+T3BF5OrFl&#10;bG4BkzOzAeBdLf39P/rlL/7dn/3JGBbudAk6APgGxag/UFFc8vWnn/1v/+E/TIQ9Q0TBPVmNrf+Z&#10;LyHW0+ovP+5hfKa/f+FAk60VLkvWPZpbEIgjT5pMLOCFWfvnNbDgcnYpVKtvbWmFV8NPF50rFRMY&#10;d8QfpHY8ey6xvJkVvzG6Smh2cnT8wMnjf/bjHxy+cNaRkICdZog3xNy8gV+clU2aL+C2Ox/ZsvUP&#10;f/t3dq9bNeuLuDkU/o6Q2S6RU/Pc4QiJffSPDl+9cf3Nd95uvnVrSVnFN57/tY2r1ySydwxH7MZp&#10;EnAKsGPucMTB0QYnmQMIz/L8Q95gYBhvMu+MOM8nJdoRGgdCkgsjL3H2J+IvNTTt0OsuulNyWrrD&#10;5eodHP7zv/qrV994Y2RsDAHlsmVLd+/atWrZMsjMRO5T6G2RNoINgwhn4uLeO3ni+z994Z0jR6ZI&#10;VBSmTgsL8FJqVkzsiahEIq4QuG3Jt772/HOPP1mUkS18vhkkVo+3up5ANKLJMu4EN076vMfOn7nA&#10;QLbH5RYVpniSc9gmp6axQUbxSfqWG7cpl/wr9YBixR4NZX9nV4bTlHxxkRBJkEpO74hrHx768x/8&#10;7V/89Md9k2O2BHTXslHmuRIUWFFd90e/8/eeemRvRooolJTa1t37HSPIZFIaFtbQ+xbJ/yGj5KPG&#10;mOl7UbHGfRqIn2n0Ln7oXrTAopPRvWjFX6VjxJgP66bvQkq6iRaXwfh45HoI248TRzt+vHdspHtk&#10;qK2vl2ja7c62W81NLFoVVZUVxcXYeot/h0zifFijJfPIpVg4RiY7oaPUaiVeEsYBN34sh4Jh0OGk&#10;d2ZwfKx/eLi3f6Cts/Ps+fMXLl4k9J5fWCAZIVE5kalrKYcysVMJ0eqqq0JAlgpQ2I2mprauLm+A&#10;ZFk0g6bObywdU+dV5S5Z4rKz0osKC/IycgC22IGoW1I80qquvt5Tly688Povf/nuO9dIiOntvnK7&#10;8diZM+3dPWvWrqusqsrDWzE9A34pIxVHzgxW8dSU1GRok9TUxPQ0R0rSsHf6naNH/s8/+Y/fe+Gn&#10;HX19+cUlxWVlmdnZJIm7WexZL8lmFbgrnIHN5Zy1O8amJ89dvvTGu/uvXL8mIWybELrTXm9zc3Nv&#10;Xx+8D5RTYgpsoktNnTClCXX1dL/yy1/iIeXDqFl+qQyEBM21trLwkVAMIeRlmSlJ33juq8tq61IS&#10;EkzZerGAtqgICXDGYIrVvHHxNGBzT+/xCxfIo+oa6Ovo621sa73ZdIvLu3Dx0pUrV9pa23hVVFSW&#10;FxezyTDV7OQ4WvsupvS4u7/JKq9APT5+OhBo7eg4fuokEjexdSToCuUsBlWzWSlpS5cs2bFxI8FK&#10;YyYgh7Yu02xkouxLbPDeH5QpOmCXC7LtC5kk7oaY0dY06zqNBkrhdyAf2R2FgggP6DPQhYFAELIf&#10;C9DC3IJ86tGnpyUnJJAqB7Ih4E6msCZFi35b5ZSSJzYd9N/qau/s75Pi8TwiraatPoggHBR+MnYB&#10;pfBVJNhRTgkARwVCPMOtASikuEDMoanpi4033jr43qvvvH3+yuWOri70iy63u7CgMD0lhdOh9ROF&#10;saHMJcguHpNubPwpNZWS4klMGp6efufUiYNnTg3NTFctXVZbvaS8uKggryAvJ5eS9GgHKKsjQy4l&#10;lTe7PB5cDDBYOH7u7As/f6W1q2sqgGGCt3d4qKu3d3J6ipOQQ8NmVVhAYTEjGEz6QiHw6KGjx/Ca&#10;RQ1CwrgmgSHq0YGjQQxJxA+T4eRcvXw5RmxLl9RQv0p2OwYGRvubYXJlf+yXbqx2WXFcwKv733nn&#10;yMFTVy7RGifPnTt15tzZixcuX7t6q6WJsgijoyOMNSID7NnMvlFRoNFnWns+ay7VxyNxdcySDB61&#10;x437vBevXb3UeGMy6Cc5EvN8eVbcm9efnpy6atmKhroaj0vThuaudN5cb8bPHFCee9eHDKP3j+O5&#10;ARGb5KOc8RcyVhZPer9aYBFl3q+WXejHnc9tzL+XOyaRDyTjJIAjMy475+7+/gs3rp27fs1vi/MR&#10;houEfLN8EU/2llVWrF+zpqa8AvbSGJroZlaD4fOmYLOTltnHWBqqrlCKWYTDPQMDVxsbL1y7cvHG&#10;9QtXr166ce3itWssS6fPndt/8ODxkyeokrdmzRrWRK2OqABGp37LBs7cofxFjisBxHibJzWlqbWl&#10;rbNjcmaa6JKwmDL16kpoFOxqniNkUMhPMK2suLi8rAxwI5+fjRsaG6VO4zuH3nvtvXdPX7nUOzrk&#10;x9YkEgYUsr7CJcCpYFDKGqfO1oBDjCbJ30Wj6gAsQsX54siF6nj3yOGfv/H6zeamQRYTskZnZtKp&#10;apyT43E4heKNsaCo64QxsnlDEIeN+w8fOnbmFO59IeWEiOtpKo8NbqYTo5jenpmADy6TqjzE1Lw+&#10;3/UbN954882unh5JaZHKc6LL1JaKxeDEEzHF7VxeU0OBuPLCQo+iBOkDkgUirUnrGPcCjaIb1ZU8&#10;xTHfzLW2tqPnz3cNDlBQz89DJ1WK8jxBkoQoQeIdHx/j1rds2lRTWqYG0RqLVLmWWYtjK9zd65ZZ&#10;ogkp+nxNLS2HjxyBNzUeq/J8eVjBQHpiUkN19fZNm0GZwirh6m+ih9ZiN28fE+vc9wdlcniAJjn+&#10;2PR8Evb6Hs4bCjGzLdIpOqZMlwcICpokJuv1Dk6M9w4PsjVq7ey41dLceOtW460mim2zpQGRgSvp&#10;GxbSMPkjqiQxXcRsDDQkboO/7B4e7OjrGRwdId6tkCvKi0d5LgmlhkNTIyNLKiqW1tZkpSYzInh0&#10;JKIxqCZ8/vbevhPnzr753rsMgeuNjaMT42hPyInxe32U8iKEnZzoUZtF1dvS+Un4C4bUD0FqPaCl&#10;bu3vfev4kVcOvH3y8sW+0RFkJRlIr0GT9HDDF8pol0x66FjBhjYbLuWXb9782S9eOXflCvALDAvm&#10;JmA9iCfVyPDo+KjP7xMOlFgCVC7OlOEwA+qNt966ev0aokYZCexu1KZeZgx+9HrBiowonEWpI7Bj&#10;y9ZNa9YUZuZYQh9jtqD9TTFnFHCyOZeC44K2hyYmfvqLl89cuYyTVP/4GHnpvX39bBfZGbZ1tLU0&#10;N7FvxEIB+WaSJ1HmWwu3xgBbdPzIKa2eLX8z22tb3PjMzIWrVzDKRfFqKjZJRJvNfjCckZRcV7Vk&#10;VcPSJI/zzsPN65v6B+0N5hYMtp0/c3/qjnzfxt+nvpLFD9zbFlhEmfe2Pb8kR3sfQTl3Xx86F5j5&#10;UmYdk5YrU3r34ABBn4u3boTI58C1hFmLFUVCXZGqmiUb166tKijSSn2WgCvmNGTONzfHmclMYKjM&#10;ZixyAJfzV6/KanT08Nkrly7fvHG9qamxpYVl8nZLKyQEk3LVkiXr160jc0iVSxYPqoYa+v9YMRjF&#10;oJIXYyNUax+eGO/Ava+3Owg0Uf8NTS/SGxMVlBAnIjQJ+tjrlxYVgBphfVCgtrV1AHDfPnzw0KmT&#10;11ubh6cnpfCJMnPxdhRlDhKbxoZHyVQtLMwn2ZYEGTm2ZjmACFEwkdh+s7UFU6e3Dx68frtxgmqN&#10;IMhAECOYGb8/NS0tLSOdc1lpAFq5m+PDrPQMDhw6fuy9o0eb2tsRw5EDREKNQEZJB3aQnMRqPTA8&#10;2DfQz5qNog1qBtyDZcztJpYrSmtCD1EhWYVVeqeanKA0bziUl5762PbtW9dvyE3PlBrzmhsmNLBh&#10;dA1Gt1CmgfNCXg1PT52/fevwufMDYyOkGVH/elaMC3QNFkcDOVNZccnu7TsqC4ssL0DLqHqOJ/nA&#10;RU74aN0qEFXk+o8ePe73+aU8n4BTSexFD5eelFRXVbVx7Tp8qiTV1/CtJhncWo9jOPaupf6+DGGS&#10;MDwez4MEmtB1ubm50Zuxgqix3Rz54Ldbmq/cuHGjuen85Ss4OF4Ec+gm7cKlS/DNbEIK4enz8oW/&#10;M0NRiSbLjspIY6MctvyRvzqdw1OT7b1dbR3thmzWokE6gjQaIJ8mEh8KQHKmJnoK8/KWVFXhm8UW&#10;i01j/8gYF3P41Aly146ePtXS2YEJjm5l4knIRoFJwL4oPz8nOyuJ9Bq5JKXohG6PAAC5BPZazb09&#10;754++dLbb15oahyeHB/3TmOrBMpPT8MpMkXK3oskQ7ZfoqHgJ1VYtvb2vH3wvVfefB2LC6LhEYx1&#10;xB4UxBXCXKmvnxjJEGmIYrlAtDpR3IUuX2I3e7a7p8fr9/E2dm7sn8TmSVxaJZFbcqUlid5eXli0&#10;b8+e5XX1SJBjKNPspedPs4aDpF+LhCcurnd4+IcvvdjS2xMSLYEMOyYRGhW8OzY22tPTjTnZkurq&#10;qorypASPxV5auy/rp+g0LDOdtb2Scanzty1u0usliHG18fr4xLiIJnmFZ91ocyJxCKariks2rFmb&#10;nKj1FOa4zHlz/7zfau+wUKa8wywEi6/FFoi2wCLKXOwLn6gFYvPG3ARyFxSNHUaWMplp2JETJz1/&#10;/erVltuwa8axRmLTHCIcRl+/ftWa8rwCDZcrNtVNdmxWuxtiWrOygDYO4ouEj58/+8aBd05dON8x&#10;0DcwNjoA7YcrOCu5d0aSmOPiKysrGxqkoo9ZELV2S0xjFJUZaSxJ5sjoph/Plu7eHhZabJ6iC6xU&#10;9sUw2bxT3aRnXfGwFClVpWVAJUJp127efO/IEVjMExcvtPf1eRGQOvEUlNgyyk5iVSjg8BCB+YDF&#10;xDspLzdX/OpYjVnqiFfOzs4EAy3dnRzhrffeu9J4YyrgQ33oog643TE+NYWjHmAUqSWxS1ZNU8RP&#10;CkbHyYKB9pFlUpgJmBUpT6xxZ6m9IQWWtI6jDawJ9h4ewTVlDL1mbXUNF8Q1kPfAGsk3UEQwQ6yU&#10;cmADC1CVxcdVFxZ89YknGpbUpLoSTWlBweO6nmjFDoF85uHol5wYvpOSQcevXDlx+fLY1LgcC3zJ&#10;4i3uf/KkgZkel2v9mrUUmirKytbaL6rtjK5WZqma1x3mdS+OoEVDKAra2dF17eo1nm5yUlIKst/E&#10;xEzEn8mJRTm59UtqVjY0eIR8Mn0q2sHm+rv++o6l/hONhc/2pgcJNKEhcV+PkkuGJ74jnbmpre3N&#10;/e/+8s03jp85c/DYsZPnz126ceNWa6sUGu3u6RsYYBNSU1tbXFIqDL71WHQTqao/k/3Fd+p0acpT&#10;yn5mwu/t7O1paWkBeIngRGPpsknjRZEFWzzyAfYArvj4ydERfMu3btxIwjpKyrbu7hPnz7/+7n4k&#10;H9ebblEQgeGjAlDZPtDbsGvFYjIzLT0/Nw+1iYQVlJuWuD0OPPCRs7NAzP0nj7/41pvnrl2botK6&#10;w4E5Gv19fHSM28nIzEBCLYy9iisYd6gs2VpNR0JvH3rvxdd+SQwhwF8S3OzQxPgA3TM5TOEQ3hFj&#10;o6OdnV2D/X3hUAj7WcLnlNjp7uoeGx9DAE12DpeBGyiXJDVuEAswRfBvOIzT06r6hkd27kQaBN1r&#10;5bXcAdxi/U8EMOozSUHOSEd/L/5iAxNjMOHsfTX3XseamnSgRK9dsmTdGsThVehcdZjoxGx6tLq4&#10;66HM71Two+4cSgTIQ6TNO3u7m1pbmTOZnPBw569UfXSGZzMTk2rKKrZv2pQs1hTWUa0zRLuCEpdz&#10;X3P7wnkf+GzDZPFTX74WWESZX75neu/vaP7W9EO3qfP/oICBoG1rd9fF61ehJTDRFppLPYcEgwbD&#10;dVU1G1euLocs0cwM69PvhxUGvJi5TrfkModifjE7S9Htizeu9Y4M4pruSPAg/Cf0DJegATH5THZW&#10;Ftk29ZVVFsQU1KJVJecr2S32zYqjgyIRSVJX8dKlS0R1I0EYDUNHauB+FtRFBRQnTExRdvYqtGX1&#10;9fn5BePT028dOPDawf0XGm+M+r3UQY/A3Uq2AFfNukasXBgXfDfxWxqfmEhyu/MpIp6TqwnzQjqS&#10;r4Dd4zsH3n3tnbev3b415fdzJYhEDRvE8jI+Oto/PEjeOiZMGDKRXC4l4BGA6Qq9/8CBU2fP9o0M&#10;kwbEBwGLitGUuuAiWAOpLwIkRcA6PpGUkLiiYdna2tr0jMyivHy42Mqy8qKCfPSDZGUBh+VOWW6l&#10;sHIwM9Gztr7+qT2PFOfmUVuQ1R7yCUQqD8KU+RbEZyF0XXbko/y5faD34OnTl2/dQvRp4Qwegz+g&#10;yyTLuNSa27tr99oVqzJTUgQJy1csi8E87Ng6dseGRhCwkplSGFoTjGmQ0pLSitLSypKSlcsa6qur&#10;0cBhbU09vQRRrc0PGc5l9c4tzFb/sn5x78dP9IhAEOAOFyx+MvftBcQEilk3bY0ry0nRDCa2EWI1&#10;euTwsdOnR6emJtCvSA7ZLDYLXrpIBGeuAInk9fX1KKdd6qpvSG4jbp0bkTpqzaAUVS9S7LjZofHR&#10;9o4OGDIl5ozrqGlYFf3Cm/n9GDnyDVrJNatWoSs8e+EC+PLNgweOnzvXOdQX4Axul2yWtK6TIliZ&#10;NMhDomYEqsri4iJwnpjgiNGWdIZZR3zLQP+r8JH7375w6+ZMwC+fU5UkEGoYk/yhYXplbg4bwxSG&#10;sGVSQBZ8XBzKlpdff+3YubMzIGM2QmTMS6a97LWMAkT2cpHwzNQkmzQo1ZSkpOL8wvTUVCwrUHfq&#10;Js0zPjamzxT+M4QEFe0zm2f41byMzH27d69ftTI7LU3FwWbHY/qzxTbOdYQotzoZCNxobXnlrTem&#10;ZrxiAiUfoYaVQz6gOYv8p3ZJzZqVKypKSnlA6s5hjRF9OiIvsjL05L1hWlsBbrSHEwvye3v6eq/e&#10;vE5FJp5JBmGS5JSslNSs5JTCrNzasqqNa9YlRCPm0bh+dBM4b2jG9oV6VdFb+dBF4r51+sUDP8Qt&#10;sIgyH+KH8zBdWmze+KgJxOACM9eQTBOJNDY3Q5MIytSUGUUg/CEMOKpbUrNJUGaelFox1YR4qUHc&#10;3Cu2oEWJMjOVQaZhmtczPHi7vQ3nZy9Z5YSnMGcxp5fyiVK5jfWgvKRk/YqVcjlCgIrfr7W9n6MT&#10;oodWhowPuuNtlOWg5F1PV7esVarLJDLMbE74NTM1tbqifOvGTY/v2Ll302YCYSgmSZs4een8xds3&#10;ByYnoEAIcqGzl2i16jWx2JQFj7CXJKqGfcFg2OdLT0osJ9SOxx4BwdlZioa/8957v3zjDe6ILAoC&#10;dlCqIhUV01BMnojlO+BBRwb6sQ0ERhQUFcHXspawgp48ffq1N98ka8GvNetgQKMQU1PFDcSS3HuQ&#10;bpgU72effPqxPbtz09IhRciVoBxLaVExTjGVFRVVFZWF+flY1/spNoo7TCCwpKT0se3bNq9eQ8RR&#10;4QYmyibupkuNQgmJQFrIXUN+kpceaevpOnbhInI3UqNgeOTtZOKiG4B5okUDAZxZnn3yyaW1tazS&#10;2l8k/yHGydyJMvWxxx4ZpxDZH7I6e2JiUmFBwfLly1avXL1q+cpVy5etWbmcgn4NtTWVJaWkVVlP&#10;3LSBSghiXcm6B6u3WXuY+z3mSJsBlwCO7xPQhGmzIGYMpFsjUjCZ4SAZatDAR0+dPHvxYoTa9Dh/&#10;SdlxUUbyJzotxgXwhUuWVNdUVyfin6MQk0c/r7K11Xi6o9BuoE+OfovWs7Ojo729XQYlrck+hDeo&#10;NJYS7xCZbFdA/6uWNmxYu5pqC/gEvbN/P0z8labbI9OTpNFgtCl1EORjJvcu+vAj2K+OetwJRShO&#10;8vJM3UVGNTHulr7elw+884sD+y/dvjmNQbqVwgb8YosWjwH6yNjotOTxxHNfcN5uth54ecbPopx+&#10;+dVf0BTYRsoMJJBO+4rZobExFL9JezgQCPv8yEoK8/Lra2oQlZJAhIkmpdgZNcQlaHb2tEkJCSH8&#10;PKdngNFITWi66rLyrz71VFV5uQd3Id1aGIRmZtHYI7ImpegDGvd6L12/fuDIEbyC0ZVq3zWTp7EA&#10;kipmq1csX79qdVlBocyf1kVbh4/2cDmqnoLmjJ5TKWheiKRncMkM+FPSUivKylc0NLDzXFm/dHlN&#10;3bKaWnKzllRWkC+ol2nZIVnQ+P1g8o49oKXXvd/jaPH4C6gFFlHmAnpYX9il3oUsoz9a6RTGDs2E&#10;TWNLNovEjD/Q049cvRczF0maQWSFBQneI1QwcyasWbp846pVxdnZWjBQ51wTVX8/jL2DyxSggJoK&#10;ef7YzFRTe1t7TzeFr2UWdkr2tIJCISM4WDgYyMvKenznLpmihUdRU6TYNG8QpBJjRq4k3AlIVH18&#10;qHF38cIFYsrweZAqqYlJLBgISXdv275r67bNa9etXboUBIbJO4I7EOGk34cIdWBklOlb8qV1taZN&#10;AH46TUuKjxQFDvik8NrUNDwH/jKF+QWckWTrA4cOvvbWm7faWqmdQ/KB0Ke8oAzljsQhye52h0mD&#10;gLobH5+ZmvIkEAHMZO3AKemXr72KyR/JHMJ2iPBMfWFMritnpyI5bIfQhxFSJPZs3/m1Z55dWVuX&#10;IJaJxPXiE5y2RI+LpZf0W0L5ZaWCOMlqoumSXG5Iwb1bt9VUVLjsItLSx6TpvSY3X8gkkqYUdepj&#10;UuIwPhAINLe1n7xwsbGlTXKnzEfwGJLsBgnkY16T6HD+2jNfqSotx5nFmBIAMDTUr5pPi3802f3z&#10;OoWBN2rcDSdK0jMZKgVIXfNyC3Jz8lDtZaRnpafh+cIeQ+KA5rMa6VOBgRxbaB4RP5hUCL0XKxT4&#10;IIYY4Pg+AU2kn2BuaySaR2IhDWkC68ZNop3DfuTUqfMXLzgSE/HAEv7bJPTwpDSRhcwSIGBdTQ1q&#10;QnFYVbQhcFM3kYYejp3BEHTyabvTFw4yDlqamsnXkYQYLZ8N/Z+Tnp6XnY3gj1Ds1g0bdmzaRI55&#10;TlYGastbzc0Xb9xo7e0GpPIF8JUBrLl+hoynQ5Bzw3CanpgMUyI8NbWiogI6E9RLoLylr+fNY4de&#10;fPO1y7dvIl+Oc+DLY3OQ4k4JM61XxHHwNRubmhifHGeXQ1JUanIy6XbDk1OHjh157a23mtvb2aGB&#10;buOIHshWB/m4JrnRzdThnF0xvRftzab16zav31BWVJzkclG6FRJdCgLl5pUWl1SUl+IdQQUEtk+J&#10;6DQis+lJycvr65/ety8nI1MmNtOTLXyuc9G8r9gD4j1omk9fuHD6wnlvMKjCVt5ocZHSf8NhBubm&#10;devXLV9BRpFE5+XhRJGqjtF5z16C51ZI3ao3LOic+Rmf3eysnKrKquVLl65atnxlg0DMpdU12OuW&#10;ks6flmrqf+nx5OB8Z3Yp81Hl+2fr6Fj9gL88iNG1eI6HrwUWUebD90wegiuaP0N8IOrTSFZs1tRo&#10;mkSWRMLFTCTBXHHBk4hXYqKH0HB5cQmuzvXlVQ0VVfVV1SuW1G5ataahugZfZxMul1X+g1R48xpD&#10;Jn1deASJUMNkMuDHEam5vW18fEIoFTJ1hKgRIIGmi5kXNo6F4ZmnnjYTsQGSupZa127uQJNVlCcQ&#10;OlOAHTZ6ZLVevngJYMgR6mtqySPZvnGz4Mt165fV1pZQxTg9nQVYTc7tEB6upERw3gB1tYdHNGNa&#10;4sg6SSuKpcASLBauluSp8Fev1xYMAoOgDChtcuz48bfefufy9Wu+EGIyTRs3jS43YaAwojcqC0fi&#10;ceb0+aYnwbSBkqJi3I96e3tOnzlLiF+K7dAsEkaXK9J0DIOvFEqFwqzJ5UUlv/GNb21dty4H9xYj&#10;hwVX61vQzGFSwyVlZWRCZxKJK8czMC8fYmNFbR16OCMqEwTDl1lqTJiOqxIwZ4F3U/6RGpNNLa2n&#10;L15q7+7migRZasoU72P1pcSy7DQczu9845ucxeRJCA417kjmsNZ+ILoS39ELDerRhAg7Zn9O/XLA&#10;ivHFI+ML4tkpljC6SloQEyWrIfPkd1JPUk+mklLOLFh5jhK6z2NQgGZiEo7i95DRBN4UFRSp6DAK&#10;M8xdWBDBALcoVnA5CZeTNoe3JXdufGdNqEF6bCiUnpK6pLKSgAPqSULMksAmON3YeGnTa7vJFkiF&#10;tkq26Qhjezk93dHSipYRFS7+RxyhrLBo9fJlW9ev37Vl6+4tW9etWtmwpLYwN9dNUQEelsfTOzLS&#10;jH0Ymzp2Q9KbdITKJcmwFCcksbwlHh0kC4cuJ+rMrCz2GG29PW8eOfTyO29eun4V2UkcvDhXiq0Y&#10;EDNCvoyYWAkodjt9Qf/w6PDY+HgSJYsyM5NSUtkD//SFn168fAUxNydliMocorllOnzkJRMb2zPm&#10;MYcTWPyohL/XoPFg56nCEqhGF6lFOJqVFhdTC6C0sLCUahMU8/R4+BdyfdP69aQraT/Urm2GikFt&#10;sS9tUh3o0iEHxsaPHD9x7eYNNuoWLJWpwMiN2CvastPSt23YsLK+ITsl1eTLz0G/uX2FefYygVg9&#10;2wiWNAAhcYCkpLy8gvLSMqQmJQWFRdn5BZnZ1MnIzkincIXE4a1xKB8x8fcYyjR3oM87ZtZufr5j&#10;Y3Ofh9Hi4RdGCyyizIXxnB78Vc7NI3eeWydGC2IakCarj0iXiLzJbEZdcmLlotp32Km4U1JcRJXw&#10;tStWbl6zbtu6DdvWrydbecPKVQ3VS7LT06EoZGUzijxro/++e40hDI2TMrUzU4NfZyh103TrdnMT&#10;SwcgTNYDeDvwHKbLgA2YSb+fTfkT+x73WMbTMuEqpWMoTLOsmpQjk/gs4EzoTLuDNJihgQEWM+yW&#10;9u195IlHHlu3ciXEGw6CEAm4sgvXYeKIsuLayNnmdxPjEx0dXRAnGvyVnBsLMoVIshc3eRJRnSTx&#10;2G2U5ivMK2ioqwcinzt//tLlS2OTkxIiJ2qv9kPSMIb/Y/J2oMsXfMdqx8dxrGR1rq+tKy4spHaj&#10;VCHmFcIeyI9zJGwNN6ALmKyXIGApGYoRTHr647t3P/vEk6XZuZLXr/bnVuxOH6pZngiIY3SUlpxS&#10;kJNbVVaO5IAKnLCGBl+aiLOxLjLLjMAPWbqMKZ9ZSeO4pN7+fmxHZ7zeRJKVaH/jSUo6sNRGj5BW&#10;gAjsu3/n28WZmfIMhHAhZht90rKqaTDeLIlzENMC7RaQMpcwD4DqBQj1pY9UtyXR/hmMzOJ8NAlG&#10;p2jh9PTI+BiVC0Hmxqg7REqTuiE+sIFGkxJmBWgSnv78JxWIWRSDmHdGZLUJDDcYo6No3uu3GnEs&#10;IidMDO2FwlTinBagy7EF8iQU5xegZ8hJTdVqXeJ5z7/RZyR7mdjWQmYEHZtmfwUt2NWJR2o/9par&#10;l6/AT2rv9p17tu/YtmEjtQlKcnLTMN5kiMruRHzbcYolq5rKW80dHdiHmVJg8mXy09XTQPaNmIL5&#10;A2xXSDkHwtbW1CSmJh88dvSvf/B9NDlky0npHSn+xKihm6n8V3adPGNISsk8Y4dGscrxgaG89ExM&#10;QKcmJw4fOtTc2uoNBLDMNMUtNVZuKhVJuRqhM+HdbY4lpeWP73lk69r1xXl5DEBJitJtpCJh6TZ0&#10;clQl7NAQOuNuVl1ZWV9bW7ukuriokK4lDacJeVwP4NuCmpzCGkimiJkZSHG9g0Pvvvdec0sryUZm&#10;BmHzYNQ7zLO4iZXk5BFOaahagpeCiFy5BL1U09utTZhBfar+lMFpLtbcne4s1Q1KBrYox+UrXu4r&#10;Ouis6VjS9eQBiF5bR6XlPRGFlBAJstMwo2z+RtGaHj5/1148woJvgUWUueAf4f27AYsTmXeCWKxE&#10;oYa10JgNbjCCuAuBpURlxAZSkRtlyz1ul2T+poi0PCM5GTM2hPComtISEwmWMS+ZJFYzI1qLfGyt&#10;v+MbJZ4s1CYJQCzO2CVi7zc0NIxVtGZhstEX9aQtFMLiGGiGAmz3tm1I9E3UT2LyxmhddfSat6lT&#10;pMmcFbRjo34IZ8FJOzMza/OmzRvXr0doT7AvOcEj9T/ASaA9CX4rnNFL5zdumysjKSU+GOnt6aV6&#10;tW962o59eoIrSLk56BpAMDXQp72J8fZ0l7tGrmrr4488ShZ8egYJszYQD2J8kKI/SFEeYQelwo7w&#10;stA4LjtIkY+HQq5IJNFuJ5b92COPbduyhdruUnyvvKK4qCjA0js2Bs6U9d6s+sSy+ZKA+yw4e1Vd&#10;3W9+81tLq5Yk0QQQeWojLS9dJ9S7XG/G5DmJ4C0egEixIRwucTuST1ALDs8jZXwlF12Ed3yLwE1c&#10;kAzpokuO5PE63W5i2bAksDuU9fSAKgjQS0qEjWB9ugc/yyXPPfMMj8YAYlZfK6mIRVEBn7kMDiqr&#10;p2X9HsUfVte0+o35j7VZoPuZnqnJFSYKzPVhC3Wz+faNJr5ukfRw/iJ5+VfJpkK7SQRWM4/nK4Lv&#10;36iKHllrdycnJgvQVE+rz/xC3VtcXDyPxdSnaKWYKNCwWCchnhit5mTdA/2t7e2w4HQXMZRVqYlu&#10;vMRCAX0iQxW5XlF2TiLDGaQhj0HwjIWQGCxGJyPbDHn2mtosMW5QO78lfIyHwJ4dOzetWw9aRUGI&#10;cyQ514x6lAyMR3leKo1w4PKemEhiNT61UzMziHot10lThFBUH9KTTYVrPkgNqfqaJRvWr8vMymzv&#10;6jx3SShzqieiGDEKE8nEFpcvzSfj6dvotFIIVrTJwWBpXv76lSurS8vQSiYnQ6k7MQfFe4GLd5Jg&#10;Loa4Sjxy3gCmS5QjiyftesvadU898gj+vipUFZBtpisTChCuVzzqbWBND8ZJqahjc9GfZEsMPUEa&#10;J8oF6rPR52MRkNqcat2gkE98MEYmp6/fuO71+hh9wDjf9AxKbqmKzoQQDLrj47kMrofJjUlJNwAm&#10;VBOdLueCTDJwdDiYmPm8L/3ZGuka6pGAgzyR2JyrPUcsqTiBfVqd6qn5Ce+L5cXoODljQTqwyF1k&#10;L6sWHvJRkwtvzrj4WmwBaYFFlLnYDz5DC8hcxO6WaJmk9eikolpIiiMbTkuXOCPCj8NxGXWU+UYm&#10;YgFdGtaUMnXKCEgEU6vyGG++udnSmpL1Cs0UqfhJYBSrh93R3NyKkQ3uK5JxolWD3ZT9paawL0gG&#10;sssWX5id01Bbi80eXIioLgXBqK6fSdB8A02j9KHs1M3UL7yAHB85f252dlpKMqoy45FJIoC1QEKr&#10;AIsUZUrAl9hcnC0Zv3NnAkVT0FkSzSdVlpuSVhBDduxJAqSFl2Xn7Nux8+tfeXbvrl143VGtBCqN&#10;wDcWRRQ+HxwcgIykDQV1+an4GC81fsB2Xj8LLd57tnCoqrT4G1/72tOPP0FgLsGOQJ8C5om5aBLK&#10;yrOyszg7WFMujZVaA51hzmu3YVH+5N5HHt+1O93jYdU0C7ypmSmtamWpRptWVw1RbdpsHe0dWNzv&#10;P3wYS064ooTkZIdTLomEJ54cq6DyY8oAKXI36xJ0FBbWOdnZRF2X1dWuXbUSNRtqvM3r1m1YvWrt&#10;8pXL6uoIyqNzZUm2SncaW3izeCs+UOSizLmiGLOkR8HT/H3J3Lqo63dsKyRPmVsBC5NTMjA09Oqb&#10;b7y+/+2jJ09cvHTp6pWrjTdvUqKvtKSkIC8fkykx3LRw92cYEZ/6I5b6g21YYhJR4M8MNNkOwWJK&#10;zdW7L4EeawGh6J8sOpM30i8HBgdbmjEdaqGVtMirKhYYmDw98rQC/mSXe82yZVRmQoMoTWxCyabY&#10;tj4PedpkgssmRT5oXHiEPXe5MJYqLy0liFFNPlleXkZKKr4KuApooUmzeYgFefUjiR4w4tj4RGtb&#10;K5aQMilIjpdWY1QCD8cDRkFhdtaK+gbI0R1bt2HFlZjgUbnD7PDI8PDIKGNSuEyj6NAAs/RvNkEA&#10;xtlQXIiB4KyvqHxq556tq9cV5+QRyM6lGFA2edUpbIz98NzeGbqv6YGUWqAsGVUxCVLUV1Y//ahE&#10;M9gqU9zWaEfmAzuDNc2vZPKw25GNsjkEv15rbEReSX0gCiaZD+ou0MBTrfoonVz7MJpUpYTFbNRm&#10;LykprqleUl2O4LMMqXRpSTG7yjRPEl/LamrWrVpdUlDgQUjDLpLxHmMrDYi1oK9OmnOXOv+ao+Mp&#10;au8wf0RZk7B8WBArUoTmjrZTFy4cP3vm4pXLl69ev3zlSn/fAJMhBcyYzK3YOidWS3lzAZ96SCx+&#10;4EvaAoso80v6YO/bbUmmBCHRYBDf8pHRMeKPmCf7I8Ep7zRlJJg33SAPMwFHWTELG+icbxkxRmdk&#10;MzcbjxSNWEfXnnlCI2tKN3O4wg6dnwVBdHR2tza3DA0OifZoNg5+tCQ/v7ayamn1EpaEDatXb1q3&#10;jphdVlqaKdwj2EXdVZS/EQkjBIKfnBz1+2F1wLQStRYYhCTZispKqbEeRc2iH9XqhdEZVCyOOJwp&#10;LKklEeNBjW5EZv19/SND01gaaUao4G2vL8Pt2bB0+beeeW7v1q3kQWOYKfJBaB2cIz0J6WRbpKfD&#10;aA4OD1N0RBKogeyy1toFgEsQk/RwR0N11TOPP/b8M09XFJcStWf1lSrGMChOJw4vBaR+FBRQNw+H&#10;P7Sb2L5IkD0uLiMlZffWbc89/nhlYbH4RSvvYpC7puZETUyF6NIgu7UuyaO5frPxxddf33/s6O32&#10;9hvNzY2tLf2jI+6UJKlG7gK+WiRJ7LmopEGIUOqtw7NmJidLNm5WdlFeXmlRUVlJMaqD6oqKmooq&#10;EnUR7ErZJH3AcE14EwoRaoX7DcTUDhLlSaUDKTqLdh8LeN7Z2a0uYsgaCcVraWzsVN9578Cpc+co&#10;Sjk2OTHjRT04XVJc3NDQUFJYpP3CpFw9oJcf2bKYEJBnYodN5ZGBdD/tuYGYsJhGDyLdbP7nZayZ&#10;hxx91vOQEX8ZHR1tvt10/eo1QCL9AYgWYZ8WH5+a4M5MSc5KTSEZHAFlRVExzqambL0Ry8hRdSAZ&#10;8hIpAmpgtjt8zw1QfYfcLyofQuYBQZI8kjzE2FHprYVs7rpYg03Jb+M/rS0tuCDRFDw88RHTwmCw&#10;4DCIJXn5xNxRRu7ctm1ZfUOyJ5Hul0bWWkYWxx8aGRmfnKKulEWpaSlItr5hQuiiwg0hoKwrq/jK&#10;3kef3rW3rrQC6AwNl5KchGdTQSEa0VwpBMrYmyaxOygnjbOxZcUwEzy6a/Pmx/fsoUHcUsKU5xbt&#10;kRYcM/1QQTikpGl2W/zY5DS2u6+++Tol0Ki1M0M5dTqZSzeqSgmrjN1MqDqzseNVXTUVhrKzsyvL&#10;Kwi4N9TULK2tw8uirraavJzKomK+5MclS1DvuNmbiZmoqJWMYCmqBrIeujVWoh3D6hGxfbx1bsWh&#10;8rc7p13DE9gosjVDzvur+9+mINOVa9cRWty80Tg9OQVCr66scsdS0RUty179rrN+2m69+P4vVwss&#10;oswv1/O8z3cTW8BHJ8cPHT1y6sxpaqw1Nt9ubLpFObju/t7k5NS89AxmG4FsFhaQ7b1Zokz6gPi1&#10;xxZ0Qx8alGkYktiEGIWU5hfyB4MwzLZd53myRjFDZqmAM4OzXLtiBXKl7Rs2QpuRyrpp7Vp8uRG2&#10;m6C8+b9SbxosN3V34u3euMhMJDg8OdbU3HL87OmjJ068d/BgS2vrsmXLPUmsZBpD1FOqDtNcicmK&#10;VyJTrt+qWuNw2zxJySTiNLe1DQ0Ph0JBGFxEkKU5+TvXbfzak08+88hjlaUlaalJ8C2S1So5DWI5&#10;CSAjuEahaOgczIkwLaIIJPfJAs6qpVFJGw7wzz35+NeeeqK2uEJgIuuRCYhzQRE8Oh2gyZLSUqAm&#10;NZfJrycFB2UqQHbN8hXP7Nu3ee1ayF3C7uIOrXSpSdeQvBu5fICA0dUZIkRaHG6HDJ7XDh281Hwb&#10;cHmrre3qrcaWjraxmWlUjWgu0bxxbRhra5tIg5hkEF1pWKe5cs34iYsXn1G7I9GVQIg8IzUtJysT&#10;YoZOImk3umOg0SSSK0pWfWmw1FyKXo4cPZpkFusn1nbmjl5vqdPkBvS+RFnBOSZ83pPnzmKtNTY1&#10;KXFUuO1QGJS5tKGhvKTU3PKDRJm32juHJya84YgvHJ7yBx1uD24GUgD8E78EYhYVk1I2/xNRGGGe&#10;h8GV0lyxpAxzm3RpQHZ7ayvVf9BFwChjX0UZRvZj1WWlq5dhCLUCsyHQTH5mllPEjiZ4LXsS4as1&#10;+doUzjE1BYhpTPkDfcND7Z0dfX19IDgxklTlDO3MBkITxOa3sTZ2FAsJxHI6UJdyVezRJsbHhVmF&#10;YKZ3OVyImJeUlX31yaeeeeKJ9avXMKKJFNPB6SyJTjdKFWIO9CEM2OE06fnqnGUlD6ldg3gqYf75&#10;7J5HvvrY4/Wl5UlOt5aNFeLQ5XSi3wGsk7cOEh0ZGvZOTZM2NEs0IhDOSknZuHr1U48+uqKhPtnl&#10;krFibXrM1ccQvPUQDNgUPc9sXGdP73uSw/7m9du3rt++3dLRMQlXKipI3bpKbMSSOwtPrFYMAmIF&#10;ftp4HExrRN6RUxfm5LBJKy7Iq4Yerl6yrL6+prIyl+KfcMw6FIzeQzlcQjpIWsxLB7fOwibBUpHk&#10;3L9Wb4+FyOfHyq07sxIz8R/FxHf/0SOXb9yYxKDW50eAnpqUAp0M3HeJGsnM4oSLjOZU+YLF12IL&#10;aAssoszFjvDhLXDnztdATIUlcXih/+RnL7z0ysvvHnzv8NFjh48ePX327Mj4+JLqJbUl5RHxAZZJ&#10;y8ABleoQwbWyUHWVsyhMw0vKhCSBViFIrI29zlHmdBZDI+uVBOTNQU0smogtZWxWLFv2xOP7nty3&#10;79Gdu0gtWllbW11awtTMXh9JqIlJ6bQpq62G5mX25XeBUHjUO9M/OtrW23Xu8oVXXv3l3/7wB4eO&#10;Hr3ReJNKjDU1tYX5hWRem1vWXb06BnI/WiNHcxckEclY4Ygdo5CH9pTMjA6qN3Z1+Wam0aKhA/u1&#10;J5/6zW98c+fmLUlOF7ZBRoIvPKmBrXrnwIWikmISPyemJvv7+ylHKRdMs1GnzunOy8p5/qknv/7s&#10;08tKykNhynabaopyQlmbzAojJ7elp2eQGIHHCkk//pkZ1uNvfu3X9mzfRlwwHPYT9Neq6zwiALaV&#10;CqCV2jmWwfnWMsqKREX3o6dPn7x+dcg3Y3O7qRBCXaXOjvZTFy5euXatu7tbPKrCkbzsLJLszROj&#10;WWgajQnOkgZiFUwyGknVfPGlkF3aEdKI4D5MmNTmo4XViUnaUuKcsiuI0XBWwpnieWvzon1DF/UY&#10;WjG/mmP0BAMZVymifrNxCPhut7WS+iPoE3dwny8rM7O+rg7dLT9G/Xoe0ITw//1X/+rnb7z27uFD&#10;+w8dfHP/fupikzSNgJWEj09yBfCXJcUlwmJGV/MY3okiNwtianPOH0YWcYXTkCnbuHnDxi0bNu7d&#10;tRv70meffGrvju2IkdeuXNlQU8tOIBnDII1CyOGk4yp2F4WJbRo8JxWj4mdmZ2+2tLxz8OBPX37p&#10;jbffbG1vgyDMyckFvEqfhLsTnbEl3Ju7OzM7mMsR+SCOWqi43ZR3pWI3khOiIsiRC7Kzd27a8s2v&#10;Pr9z69bK0lK03QivJZkMzYvqcADB5EQTl6dLjY2OQWpKb5PNjRZSpzP6fCTKPP/Yvq8+uq+2pNSj&#10;nKN+WIa0DmQ7NpxpqYI1y0pKExzuydFR39QkOWrQh4/v3btvz+40T4IaBsUEA9ZEZKjTeTclsJsd&#10;mC8UomDmL9544+rNxtHpqRHKdw30X2++ffri+dtNzZNTMx5PImEHDJUkk5G9llQqiNBY+hNuTior&#10;wJBBykAQILLDKCPdYUuQmpiYlppCDQVEOwGsjlT8I/s5HWOSl6StrQlKMoIsFUo0AywKjs2wiV68&#10;gZgWFo0iUsuaPm7C76Mw0pnLl3oGhwhiMKyIkzAjLa1rqKteIhtCOa98SbNH549FmPlJBvKvwnsW&#10;UeavwlP+3PdowGLUyYLvhyZGjx472tLWqsEy7MHF4KSqumrjug3VhcVgCGJCGnhVkAmoUUtii880&#10;Za+JA/NCX29CtCaLef5MFz2duXqZvczGXC9F8qYj8SlJnoK8LEyaKcWB8AtjIUmTNLiWKJIqC1X5&#10;qQmQICvVU8JjwZyNT0929HQdPn/qr1/60V/+4Huvvv46vn0oATQnaNaT4MH5efmyZWkJIt631hdN&#10;UZdIl/CBDquOm16SijvjA0gA4+MwqcEqZWx4xDs6sWX1mn/2B//V0488VlZQAFwlPBoJU2lcMliF&#10;qjEBaoLjIEJq5MTH5xcWpaanwRd0dHQQeSS6BmNRkJv3+KOP/Pavf7OmsMgX8vtmJsXkWZClLqKa&#10;fGOSfgStiieRq6K0DCc8cuTXrlq9bfPm0vwCKSEXDiIOEztrWcnUvoffcuWC+6XQZcgkgmgbg/uQ&#10;YB0+fepyR/uMyHAlORZveUdKMlG/8fFxVH03rlzt7+1ZvnR5OrX7AM2aSA/U1cKAkscgj8owkUpx&#10;qsLSwprRRQ5j+bEOsjfiIn5yiNWgIIQ9oV8en/QgYV1pHvG5NxsFsx7GwNXc7/QpCQ7QdtBwuZo1&#10;6aI5EwgcO3v2xu1b8MQJVDUh3u90kZ+xasVK+CE9zwNNWPj//fv/+/z1a6Tg9Az0w3zbXc6yior6&#10;pcvQEzMqPnrEgrKKseNGmhJjda0xYqEGgxZiZJtFCZs9hNkyIZx1OHASgMddt3r10vr6uupqJIAw&#10;4XnwzOg3UlNwIMIiSnWO5nhW/jXSZkn6ioubip9FR/HuseMvvPIKcOrc5Yt4PrR1tI2MjWVnixEj&#10;5LqRY5jsaWvTMA/KSFzDXKkS8xyXM/NghoeG2lpboULpvV954qmn9u1bs2x5dnpakkugHqQvT5kN&#10;FQhXJJfUGnC7kj1J6WlpYC+cbvsoBRmmrA/J5kFqASwpr/z6E08/vXtvfWkZyT6C3yQ8Idybd2ZK&#10;ClkCZ7VsAZWB8nLzUZRSEyvB5kBpvXfnjkd27UQBiYmopoeZsIx0LdO+86GawkK0LRH0ImhvML2n&#10;WQjAU4mIyhFTAf/I5Di5gf2Dgx0dnU23b3e2t2ekwlcmO9AkGEgo/hKWakWbToq1ikJaUbEI3LFN&#10;k9QpayAh/fQwG6n83SB2DiICWWlvxdhREttwBDGq2xpEZizGWEwzqMxeTh64qn3sNuj2ps72kxcv&#10;dPX2ytMHZfoD+Vm5KxqWrli6NBEPAiYd2YWr2Fuzy+4KTH3uFWjxAAu4BRZR5gJ+eA/y0nWjrMs3&#10;U0wctWq6jhw92okbIrEyfC7CYQJPq9esWb9mXUl2nkxWiirN9BWd3UzkziT6gG1AI+IiA9Mhro0y&#10;dUdRpv5XQa21IpnVyCAGoSY14C2iRaET1Q9FplphOFly5MgmfVJi5Kayo/AEEsZVuxbiZ919fQcP&#10;H/7+j370xsEDlIXEOsTvA9dwWkrS8Ra71Pnt6tq9e3deZpYhwywBgIWczXWYSVlwjtRNMVnqooAn&#10;DTY9Ky19zdJlX33q6RXUckxMVERAvDpEDoDSN1y9eG1aSyyfQiaGr5+L1OxMlnnv9IzUTfb7qWHz&#10;5KP7vv3Nr5cWFEAYchxWX80qVQmBgkJpacmlEgbE4C/eRuo0RfzqqqqIJ7rAfxqOttRbupTA4qg1&#10;uwJOs3gKopDD8UBxVnrv0KH3Th5vHRqwJSWy2OhbBC+Aj+UJhCMpiUnoxp545JHMtBTDiyiYl+iq&#10;pm8YE3R9iAr7NK1IGlKITYoeRWYpEfTTV176P//9v3v3+NG3Dr4H8Grr7iLdHl9DEozEiJSkEXM0&#10;3YXMw0+m+wtqkhNbqFPBkPVQBB2ZvQ2/xa3m7IXzrOv0EGx6SOyAVy7Oz1+5bDmpUdI1Ysd4IOPq&#10;X//lf+kdGsQJnC5N/jvMe30DmdPVNCkoig3Gh12FQMyiQsLl5tat+469O4rqY+0Q5assRCoNqPQ5&#10;YAV7VMwTCsjO0VKJZEMn0uCAVzU1QjIMIrMS9rW7cJIAAelIeHBi4uSVSwePH99/+NB7x4+fuXip&#10;saV5YGRo0jtNORnMBxAZUzooMysrqvFVjGmRlxaOMbtWI0s06Wg8MDTK3CBImxtcvWLVk/seh8Ks&#10;q6om4R0wIyYPWgHVHEkch3RLKYFvhxMjIWw+nTbH8OAQaTcgoQR3AjD615545umdu5eWVRDy5oNi&#10;vgBjLj0dZImikfnDdF1K/zgRkiI3pE3QleLyi9slMmIdPhqSETGI5jxFpybrk9HOyJ+FjLTZiI8f&#10;OHz4yMmTVr1Zuw2LN3mwwM2ZGYIV8LWQtQ11dXm5OZK2bjZUIlCW8SitAqNpgjsK9mSrLolH4upA&#10;Gj5PZmRi/FrjzRMXLjRRa6m/f3hy0se4RRobgGhWvpeLYQdqEvOiENNMWmbE3HHx0V/NgVFtWEI0&#10;yF2vNzVRhHOwiwmfUY1xaTgnMxu2e1ldPeXOpVVVTqTLBP9YYZEHMpIWT/Kwt8AiynzYn9BDcX3z&#10;ROGCMsPhnt6ek6dOdnV3KYajmhq+bratW7awMGSn4YCoAMiiTgwGYK4TeGFQjAgNFSIKI2hwka4b&#10;zM/M+AYZgNhE0DVLgvAss+d0IIR5xtD4eM/AQO/AoNfvc0voWRIyBYEa4tTKIjKhIsNmmUNZptNG&#10;d8iX5H5ev0Gg/3pr65TPL5VyxMZbvpQxs1EfHLpu3fr1BcXFkmNu1kLDxBlWzlreDRhW1aeiZMm3&#10;nJ3FDjA3kwzrivLCAkChSW8SmAkjwloJ6gU3G+hk3b1qq/QXCQI00/FGHh3oJ8V999Ytzz/z1NLy&#10;ci4CS3NZ+Mk4krVC742PS5RKIKRWicau3ohOKRRuT02A1qQUiqwLmi4lLSyfVN2WMMgG8YmA0iJC&#10;OCarGUgCdxjE/hduXB+nth5p+3Jves+QnPpfDldbXfX1r361dskS0Ike3CJRFGWad1n4MvrYBa6b&#10;PYO2gO1ac/Mv3nnr7QP7W6kX2t3V0t/b1N2Jju1K441JnzcjJ4sMIQHkglkNm2l1F4UF1i/M+hhd&#10;POef0VpKDTzFrROkvn75CnzpMT7csXHjlnXrl2MJiZmUAToPcLD9hx//YHRq0ulxs9nigRUVFS5r&#10;aEBeTEumJyYry/8BQBPsUFRUgAOp1ZP1kucuO4ogFGsbKvhOGKobMUg75csoR4WPPTFb3ZJpAFn2&#10;LorD6CdKnmn2m3QW2YYAbkjuoUzOtaZb//HP/uz1/fvPXrnc3T8wA/2KuDngp+cAbzRmay8rLaUo&#10;DoJjE1IwI9L0CINjDMS0kl+0WJf4P2jHBqTW1dVtJ09u1er87Fwhy9ShQtxwpadLSFgz4qXjgjrp&#10;eMA0cHNaUgplBbhrLAWI6pYXFT/92OPfePKZ+pKyZGqDiSxH6hFJEEHizLQ9o0PFwWqYYBpTKq8m&#10;J+MOVllRiSVtYoJL9q7gLcV5MnqEz5vLFYu1v7UVt8VPB4Lgy/0H32vv7WZmJF8dElIVohFJJJ+N&#10;BKZnuKdN6zesW70mOzND+FWdV3QbZ41fHpPMkIrgpKdbVlNmvyv2lo1tLa+89uoPf/KTc5cvoZhs&#10;6ezs6e/v6Olua2vHsBZ/K1zrJatxnlQhBjGjkPLOHm8BT2v7bHYG3PBMONjFkSn94LDnF5cUFhYV&#10;5RXUVlSRllRVXpZE+6jY3Wx7aB8NC8y1zwMcVYunehhbYBFlPoxP5eG6pugkajF3QkaGh4YHr1y9&#10;isyfKZHZWed9++ZNm5Y2LM1MSVfIYhY4CxUYfKlZLBa+tCCIOWg02gIVyZ/JdtXYqm3aG2jr6mnr&#10;6m7u7Lre3Hz+2vWL166euXjhxu1GX8Cbm5eTmKAZrGJzqeBVkJ7lrR0FhIL/CATHEsGZNBUM2icm&#10;pmArO4eHfVwkqxgWLrrSmTxrOZrdTuC7orw8LyMT7k5+DfJViCZro+XfYeZWmVo1WiULHpLKqclp&#10;p4Mq24kE9DR3WT6uyk4Cg+I/LtbrJl1d/qxEieBqRaJxYcSgpcVFUARLa2t2bd28qqY+EvZh6MxV&#10;6puja4R1akthJp57Um5JIKPhOcHiN27e6O3rxU2TmKwIHzU0yJogcXr1K7XaTVtPchBkLY33Bv0U&#10;uDty+mRbb6/iVu5YLfHlFbG5HHhB09BrV674rW//hgfNhFpc6mlpS4vAsvqA1RMUxSnXqyjTCmRf&#10;uNV4/NLF9pFhrCPDTgfnpWt1dXXcaml2JyfV1ddWFZZwVK6bhtMySNq3oseJgf3o+miB5RgUNfiJ&#10;L5AKEHPtshVb1q3btn7DltWrMU2kXjMQUxrBkms8uJH3Jz/+Ackq9AXAEICpvKSY+CM+iPhw0UCU&#10;lSIjGfPU+RcEeCsAYgIdDIFnRpmF3O6+cmXFrNScACXEZyMUjBqdnBgeHx0Zm0hMSnS4dK8iAAHq&#10;ywgnRaQozxeJrDDtqv2Vv6OLiQAf6RhOiuvY7Fdu3Pjzv/yrUaqxIz6hPkLAD5bSjZRJc45MTU7l&#10;5xdQ7qsoM0uflhWDtRCx1VNMf5HfmVqUpMXQL10J1OZBBlNEijoREnELl/0iIwfmV/Cd0R/Kpo64&#10;BL0Z0Y76LXAcp9OdniIVxn3+AOZla5ev+I2vf7OqqAj/Ldn+xUUCPi9SR6Ce9kUxIhM6X/MBHRJ5&#10;Np4QKvq0IwxhEEtYXlw4aQE1XTNtNg8zW08hFu1BV4upJFrbY6dOMdLRx1AVU0IAqiTR7beYehbl&#10;5n/jua9SWAtDJcICjEc14NDNnup8uDGVX+s1SYuxnZZYjRRWY8DFxV282fjmgQOXGm8Ojo+39/c1&#10;trWeu3wZofx77x0YHh7OzswqKy7VAInVzndBTDPv3vGahzLN1GLdKnrQ5OSi4uKtWzZ/5amnHt29&#10;Z/fmLds3blpWW0e6mFM1T6qRUaysuX/vE+E+uJG1eKaHrQUWUebD9kQepuuZW7qtqzJLAk6ZU1NT&#10;Q0NDotB3u1LT0oj3kW6ytL6hpnJJTmqaedu89S9KIVrUkv5lfkqjWSmVEeQt8IgCa0gaHRt/+ee/&#10;eGP//nePHP3lm2++/MufHzx86OSZU63treQ1U2QZGgB5mcluiILau1ddsxrzj1axkO+ZPVFieUlk&#10;6eq63tZCmT8pW8wCwEQfCBDVVi7GTsSN/Aiz9pMnJJ8y5KNMpRoZVrBmHKRJ7IScA5Ch/yPWfPXa&#10;NXyecSTB9jka1bRuGP2lQDy1M9GwcmxqN8DBajvmbWqILFu6FDIPK3TyJ4jpi3w1alujtxxtaCn9&#10;oepKvRjj1kQzdvf1/uRnPzt55vTQ6AiOfUkpKRKOlHpCCCzFBNTwqxbxbChQ1XWNjo+/9sbr5y5e&#10;GBwZ4UFQ2Uh0DhTABCEjvHQ6w9MzOekZm9dt3Lt1OyyRFCG0thTR5tHlWFG5IRety1UYLV9a1Cju&#10;+PnzJ86eGQBvkcFgiBfwKgUYU1PXrFy1bsUq0vPFbFWQqWFKLSijaHXuqc9DmXePIPMnQ4iCGsh3&#10;eX+c2QDNBzn2/sOf/Yl3chL2zA66CgWJ2uO6VV9RrVydPJQkTyLX7cOOW1/0yaLCokRPokXVxmjw&#10;eRcd3dbJJoiM746+wcb2zou3bx04e+rl/W//9Usv/PXPfvrTV3+x/+ChtevW5mdmKsTUttE8D6Hc&#10;BNaIh5ZdFBIaSzbhc/mFfMMQZT857fU3t7ZhZDY5M4ML2KzbJbgMjAjnLepfKkXGZWdlYxFF5FmT&#10;dbR4vebdydAXiW/UXtNsPpROx4AWIAstKsbscjzpx0BMITJljyMliIyyQ3oULgHaH0QjbbYJwm0q&#10;E5maTKB8zYqV61etqiwrdcPSqqmvpL1xWNWsqDsrNmHcvqAk2Z3qNKGbRWkY9ofk8N28dWtyaio9&#10;MxPUbTYs5qWRYdkwyqbOJuEdjYGIoUEgHIFWfOvddy9cvoy4yJHgBmvqLlLUNPJvIESC9tqGFU/s&#10;3lOal5coGUCC9wzmM3y9blsF+qs/kSlHpOMJKKweZ7z5emvnicuXmwf6vPGzfvusLz48HQrAOzLD&#10;VFdWrF+1sra8VJCi1a+ticY6ujVNaq+f/6U/mR2hRRGopCDJnVCUnVuVX1SWnVuSkVmKqCAzIyM5&#10;0e1gaxAd4voZwyZYc+6DHFGL53pYW2ARZT6sT+Yhvi4mPk+ip7ikdOWKFWvXrt20cdO2rds2rN9Q&#10;X18PJEpwSbrMnShzPrr80BtTpV/I2K2DlkKRMGGaP/urvzx++jQKNgxokCmR4ciOn508lUWWNzQI&#10;28EkJ/EsU7oi+poHGGIXIzQE1oAa1ya+y49j46M329tGpibDXqboiLB9snxITR/expFHBgcxhCMN&#10;Oc3jUb5WJ2ULjEmiDRcDzyNLtN3BijLmnW7t6jhy4sSPX3gB+2LQEp7KSN0gQsil1pUVqk/uTlcP&#10;YSlMDE6WGF1RDAXFMXk3HtEmegboZonFQlyLKkXvzcJtd9J5FokgCZ8DY2NcySu//CVZrs0It4YG&#10;oUCIo0FLcElcjMU3yMItNAoNTsuTXUDiamdPz8FDh2423pyemcHlRgkq4RIlWs9bAJwTU5vXb/zW&#10;s8/Vl5RLggL3YCCENreRKFjY8o6nMldbxGDNNw68e+zkCR/I28jPNC8YZhSLgJ1YUTWsyE1Jk8ch&#10;2WWxJUyBrK7Hc4R5rMt9BFZUEtRsOczLIEv99QOFmJy0u6+nqry8qqyMioWUR8JtamXD0sLcfEkk&#10;MwpWmy0pOZn4KUDTQEyMfu4ePHO94Y5WBsS1dHTvP3Tk9QPvvnv82LEL5y7cunmzrbW9p6u7v4/9&#10;z5P7nqAYTzgIg8gzpc2lFSCK6XUCYYy+WKGCKkQkWGAeLZ3E5KvBqV3F10aoQWx/lKiLcmVmL4BQ&#10;JC87hwrmmAHJJsH4mAlMNIjPehYERigbJmAPMXT8LPuNU2fPnDl/bnRsrKSo2KWuPxZCNZUMjUGD&#10;Pkct3CWH9XlJUJELk1/ORvByJWEc94mczAyKTomkh/EnQFCKMkhylfgzQCjydruY0arYkevH9EAo&#10;XVs8woC+wcG3393/5v53KMVJRlpyahojh4GrN6E1HLTL6IUo66fMMV/eQPDtd9/FEK2PEQfsZioL&#10;BAXiOkXhIzucULgiv2jXpi3b1q7PSU2WrHJx0oxGKSwBZbSNYh1WNuFy7zpRxPln4y5cbzx+4Vxb&#10;Xy9oGZktc5Zkmkt9owBBhq3r1pfk5lk7vbnwx7ydqTUS5g2H93cv0wvYlNrsWJZiMgrXLl+itWAi&#10;M263d47w6Ki8+2CLP/+qtsAiyvxVffKf/r7n5hMpbmEjYYCSM9RNKS4sKi0qgbfISCMhm82tsoLz&#10;iLYo9viYU2qoSP5v0pxZAib9gdfffqu9p5u64DAcEsmTbT9lvR3kK5ArQY5wsjtRTYSs7XdsEr0L&#10;5mrqsRTtUEWXlspg/fb7Gzvau4aHqLgjCE9UW2LRJysg7xdZaIgMiaL8giUlJRZBK8yfTPVGySjM&#10;H4uyzTbl97f19py5cOGtA+++8957V25ca+vqZLFfUruE8B9xN61tJHYtSn5YciuxE9Jgok7msjqb&#10;FCJC/KMTE6fOnO3q7eGe09IyBJjOiQEM1RB7aQAxiri4On6eDgWRNr769tsXrl0bGp/AqK93cKCx&#10;qUlZWtY7F4kRSB1U3CZZVArhrNQgX9CP9WBvbw/aQPAoAjJ8nVhOSPphOURVSvya7Jl9u3Y/tfex&#10;DE+itKra5OkFGYZRvjE/z8d0UVwnv6c9yL19+ZWfnzp9WkwfFXVLwyNHi0Swwt6ydv3S6ho5vjC+&#10;esdyyDn5lx7cgodzG5sPh4smymz+jb0ePL40p4Yeo4p9Da+qJVgZ4DtYWlSckpSsew8FT8qX4TpJ&#10;v8nKzPoAiGkO9D6gSQPAw3X29b97+Mh7R49euXWjb2R43D8T0C5ockqefPSxMoyQjHzBcGjqWABI&#10;Esfw6JFNk5v9gHnJMcg/I4Th8aCmHYDqBtzw+Pgi9Vurs0oXm531T0/jyV9ZXFpSAButBxWApuEE&#10;TUMDDgJqZbxL5lw8JebZC71z4ABD/uKVK1SxwsASuwbwjTxc80HD6infaC5MjqruWYp9NaNHAe20&#10;lyKvUiOeGUm5SU1K0+EvekcFa3LPOuplvCtZKC4KgtXi8R66cPXyT19++dSFcwiU+4eGpma80JlO&#10;DwadYjsrVc+U2ORfBAWSwqj7LD2198WXX75y/Tp7Jzkab8CVDAbYRA+gjMOzDZXVj+7YubymJhnZ&#10;NA6XXIMpRTbX1HfsoPQZ6O3qCOA2xyd9569cOXv5EgUglHdW2YxcTTDO5ydlaufGTfiMWmPQAOI7&#10;vmL7qo9AmdZDv/ODdxxn3kha/HaxBT64BRZR5mLP+PgWmL8sR6ctmTZx/CZVxePCGMaVIMmpSjyo&#10;V/lda/0cCPios8nywDvJMAXvMXHDOeAG0jM04IPvwOhYJ2m+QFyJnoTa6moKyVBvTQrcyWsel2mt&#10;v7G5VZYkNYqXNwm0wglFLTmau7qaurqgZGT5ofaJ0UJpiJYgEdbH5N6y/K+sr9dET5nsdU3SFCWF&#10;gxjjkd2JE97BE8ffPvjesTOn/9/2/iu4jivL80bhvQcIECRB0HuKpCiJFEVREuXL9XRVzbSJ7rkR&#10;X3zf3In7cF/n4T7cfpyY6IjpiZi533RPT3V1dflWVUkqlXzJUIaypESKFElJ9A4EAZLwHve31sqz&#10;kTgADk4mzoE7mcWCDg52Zu699tp7/feyX108T9nfnv4+VCC4E1CsnFJ4Gv+tAlBdMVXwSTiLWm9V&#10;AmtBPYbJM1tv3cZa/cJLL3/+xRe9ff3VgIzSMqsO7xwN9LbYzJiRTyEYsBFQTuaRN957lxDg1ju3&#10;UaQgxTu6uy9fvUrsNrX4CC4BKHAJeJWeKenEruelrKdXJLMh6Xfj0kYkPe/CVVQ8I1Ebo33q61vf&#10;1PzdJ556YNdusSNKqVFFkzrrGo0lvfFDwNiEaCuThqOjdzo7n0fVevy4QChxr9U/DQ2TGWvdiiYq&#10;Na9vXlVGfioBzjbSmJHcjHIxiCWkcDw6Nco01vPrL+1znI/j9OshFS2q65bgubhs2bLmlc0b1q/n&#10;A0nRRQUtMVzmWSs9o4clJaX5pBlPcJltc9y5brR7cOjT48dOfHX6dncXMUaSdxF1o8C1UdJgPbTv&#10;AamCrfH7EhMjJydJdiiOikYUxWCG5Nwlr9AFjs6f/KlvvP02ucAIBsotLoZvJW2QljqU4jYc4To7&#10;a0rL1jU3r6FiuNjMLZOVmLSZa5aPKOzlkJNLcv+W9lv4er7yxpv/+rvffn78CzLv0lvKYTXU1+M5&#10;YMtFfqrvqGlDlb0kShxywckUQzcnCtZne0fXsZMnqLuD40dVbV1egTiOK5CUJYMTp3oCCCqVUjta&#10;69Z4K7sgl4FQhenc5Ut/+OPrb7x7CENH79Dg5evXcBSmEgHm9pKykpLCfOF5YVnRgA4MDIE/vaMj&#10;xVf7+48c/YxaP0TfSD9j6BCgLLUjh4YwjNyz/a5H9u1bJVkj9KhqbKn+Ql5PdD7H5lS2vVixe3UR&#10;x5Xl6PFjxwnOwxQjiXctkoreDBJk/t0nn3p4z/3ij+FWyngmMUvDJKaAVPB29IyIAn4KRCgz4ofp&#10;KRAPGVXSyIbuKRhEHIo5VWMFTBfoSXSf5IuX/hNwqFhtpRJMNpUGJboGFdrw8JmzZ7FBk2eOCFIE&#10;gPj6a7grxqeN69ZsWrO+pkwSWSvKVMkz/opt0xrjYru2KlTYzymWQ0evtUtJG7AXMUfIAFKZlFCF&#10;ubCIoJANa9filEnYL8XcqLtjcEQwtBUQUv/UOz3dF69d+/zkidcOvf3ym3/89ItjrR13CEaQ2uVF&#10;1C0fpqr4+rXr6upqJdpCFZla70dt5TJGE+YSfGAaHQI1Wm/fQpfz3IsvHjp8+MSXp1vb2nPy8muW&#10;1JdSiAilY0z4WOLJmClMwJ32SjxEb3TcJsT15TffOP7VGUiTVVCAskW6lJ9/8dKly1eukI+wr6+n&#10;sKiwuqqKQkGKXSW0QOGGOK5VlJevWNFEz5ubmym+R/+ryipKiVrlJIFhsaf34AMPPv3Io6sbMMmh&#10;yByDmAp0PSO+Et+BT+m4h0P1WzTFt2/f+vDDD1parmPfREUkSa3Ex260ODt3y5q1999z7+qmJgnw&#10;Z75UheZNr6qsYr/ZnI6HQlNwtMckvv+4hhaJNf1KSF0LuI034tXG4UzzDXoGZa8ajGq7Y0rugG9V&#10;OhHRc+TEiVNff015wMKyYqzSBPGgboSYZPbGOr+2qZn0QCwndUrE3io+haSe8iwK6vZg2R4ckymT&#10;iHOlLH/SKA70X7p27UZ7m5xNBvoNPkrJUypRZVGpsmht08rN69Y1L1/Ogc3DzcKHot6TeD21edzp&#10;6Tp99txLf/zjr373OzSv7Z2d0AV1IAARdIhrclU1IdgCfWVXoUua9V/ORcpZEgsjpTrZHEQxyaeO&#10;np7jp7781W9+88e3D2GzLqssr66rEz2iIjlQl9BBNa4wOx6kPEd9MmFI8aeBCFfbWt/+4PC/Pvds&#10;e3fnYM4oCc6ofEqE01dnz5Jmq6+vl5RJjKhAc9bKCVcApnjT6CEYJ9WCtevW79q1i9rjoFuSC8np&#10;m7U1OCQWjcHBTatXH7x/395du2rKSqT6u3EezkLqMMxnU1p6+5WtGVs6GiVpGdpabrQeO3GComuU&#10;pZVc7uaQQw8GB/Fh/eF3vrd/2y6xzFi4lKBrB1ljyzB2UPOzV9KHtYA8GTXPYApEKDODJz/I0E0C&#10;x/YnzYMj5icx0li9Ri97hW60ojnwAIX3jskFuH/fU1nGRmkqP8QBduX+ocELly+TSfv6jRZMvBLm&#10;rIZv9AHZgyRbXk0IdgNVjM2+GNNljn+X4iZPUKpVV4CsbtS6uRMBevHqNRLsDfX2kUCRPNL4yZGh&#10;es/duw8eOPDEIwcP7Nu3gYR5YhFDCEsMkOpFRJFJ3fbT33z91rvv/P6Vlw99cPji9WtoZUbzMKCb&#10;i2EOga7tbe1UQEGdU19TC7FAUVJJ0dQXImolGkBiCPiVuJys0RsAryNH/vDaa+999FHr7dsE8Lbd&#10;vkMyZNzCatDrlJVJPhdvIhRgmX7IU0yIjOzs7z/6xRevULP76Ge3qHOTX4ATgAS6gyRUgNF/yvZQ&#10;WhBwhtG2qqrKVBqqLpQHqdonZ5gocioJVVatWrV6y+bN69asITc14JvSI7Xlld958ikKxJeXFAtk&#10;8LSWSngPYqqg9PQxJjrHcYSYEYeG0fp0dHSWlZc1rWzCi66slGSFRZIQNDtrw8qVe+/evXLZcnRE&#10;kkdGjJsqf2Wwnlueh7f9ENNIM8Xlt5VPxJSzjTLloCHnJQtcNscJOcOokk25Q1l3kqNTMus2O6uw&#10;AGcJvCZab7dpwUM9CvBGKTGau3Prts3r1tdWVEqZGbERS2pTLblINzzFnqVQtUuDc7xkT5ZBEzVk&#10;bkEhujQq/YgbrkYsYSinKA05GdasWHHfzl1oTKlU2Vi/hAB/S6BrRm2mklswAlCR8p33D//+pZf+&#10;KDnFzt7u7uaUNSgR1+KcDT6rUPdKSpKaGtKQoikizayhOkqy27KC5LHt3V0ff/7ZM889++FnRzmd&#10;3rjV1tndw6ohNRKFhbSievZQP9BRGF4gdX42XsiWSZdn8YKuwf4Pj3z63MsvfXbqJJE0UqeA7/E9&#10;zc1Bx9l669a1q1fbb7Tgl4rLkKSUkhmUrL/AXTosOTdycyk5RmwMpgAWjiiqlzaUoDaWkpL4Bwzv&#10;3LIVn2PyG1BzFWzrBeEZgoxxrykavZWu2SglM7FY6r1swa0tN86eO0tGuf7Bfo6FOJ7Kzoa1YWio&#10;oqDwWwcfvWvT1pHBfk2sK/jUo5+62cYtxrE5Hs9ZU6+kZDgwahNRwKNAhDIjVkiWAmObk8l61Q5q&#10;khu1/EqKIrNLKYJzKCOR3B/36pj5xqx06vKYldXa1vb5F8cuXLyAbZ7XEnrCjs5mikZty7oN2zdu&#10;IgwInz5NdWLiMPZzDHyoN5qW91V9iBqtpX+SyTyvoPDrs+dar7dQ5+OuzVsAl8DKR/bv37/3/l1b&#10;ty2pqakkWbXlyxSHNo0v1VcggxE5IMKXCSb94vid3p4hdDlkh+Gf9UIjdlEnAGGXLqkXv1XKXSJp&#10;1apoig9RqNiVmzOQnd3S1vb+p59iqnvnow9bb6MTzQNl9g8N9/YPkCKUAaFSrK2qtFwzSmEZjnbH&#10;U+8NDA5duHqV/CZUhrzc2kKXEJASd6F6SpHziDpS0ghuy16JVXrv3tqKCnmMpBJEXmpCEp4ruj0x&#10;t9l0ktEFRIJSigLKm9as27RmA8qwpdgi0dpa8JL0Qsz14hSqvxlEMpRk8NM/2cI8OdlSYGlpI9mv&#10;7rpr+6aNm1atbKbsSvPyFWuWr7hr4+btGzfXVVULzfUhojg33blEek0tAROizDinTOuS4ctZRpmO&#10;PVWLqborUW3qChL28h8ekltLPkgoeDI76/jpM+T8am1vE/5QI7FUzMItZDRrRcPSLes3UPtUNWkS&#10;HKNrzhaRm0H5bAs5BjFlvStvyNIvLimhFuvXZ7/p6+8rr6ysKi8n3GTHpk0P73vg4QceINPNzi1b&#10;ltc3YBxQYOpbnQSvDA+dvXDh9Tff+P2LL4ELL9282U3FAiFBnpgsJH0Sfhl93EaNgvraJejRzZFA&#10;UaYczYRkuvD5SuJ6cnOBmPgpPv/yS2TgarnVRhbPrv5ejO+9fX3l5WXVVdUkPhMOjdmRwdbsALos&#10;VD2bnQOmPH3265def+2Nd97Bk1VifGigCW4lNjEnh/jx7o7Ojhs3Bru6VjatXFLfoIF0Ui2WhBvo&#10;i6XmJ56XuTmF5JcoLdEE7/UsHLTyzSuWUy2zvrb67m3bAJqE30tQlNBYhqua4Nha8UNMZVHV/ppv&#10;sqJPtkDAMTFJ5eXLSaC6tKFc7PiFbGJU4Ny0ag21djesXK2J3MUJwtsnJi6Nse1ybIFG6kz/ThV9&#10;njkFIpQ5cxpm3BMcHBTRYVpMBytjipjERHHC3ol2+cbiYNTiquk7xL/v5k1JzHmjtbWxcemSuroV&#10;jY0rdcvetGrtnp13b167DvSjoSvjHPPGbaeyh4s1WOSTWpzVDqgRM6RiLiju6Oxmg6a+yCMPPPjA&#10;fXt2bN2KlnRZfX0VJjGBUVIp0WKovSKYFkSCA9bw0LUbN74+d+78lUt8lhhPos6dULBo0KHhnjtd&#10;iPY6CpqvWIlOVMWZgFTRxJh+kZjWEVzT2g9/+ulrb7/1wZFPKXksVcyxdAvWkxheQm7v3LmNUrK6&#10;orS2ulKdzCy0lX9itFNdRRapED86coTcT9RiQcqiH5UENIpaJFKb12m8Eda+davXfPfb396+eTOV&#10;OT0hK8hPaWkRTgoxTcmJowKOb+UFouul5kdj/dLaqmosgzJ9MUGl2aQl34ziI7GrxpQzhjXjL5mN&#10;HGLIyjHHI4yXNtQvX7aMsGsqI2/bsHHTmjXL6hvw+tWbZWhWgD4WohR7mv9s4fSn063IOECpoH8O&#10;FDcxDC6LSLRpqqQTeguejqFyzzTsG1IyPVWN1TcXL31z7uyN1huUnAH0kPyLipE4SFSVltZX1Wzd&#10;sAnXTB251BpVkKnJGfXc4BRphi+VvRRzAug0IREmYsrzXL/B0myFTbZu2UwRyPvvvvvAnr0P7r2f&#10;kHks8nUVFRR9Fbu4pyI33xAZKmenk2e+euHFl959/722rq4hlIWaj5MclWL4xgBM+A9JYnt64dW6&#10;6hpqFJlNWn5oILWuAD3ZoFjNpn5S78fHPvvDa6++8f6712+19VEqNS8Hd5HOvh4ckWFONOVVFdVU&#10;AzfvccX1At1QQ5q7N1+23mp/7c03iEDCtZpcX7yDQ5omuZSgNIHqUqhsmGRgzUsbd+3ctaxxOd4O&#10;ekjMlQL06ofjbYlKMbYO9hZyfqGVlxPUskYSo7LVkFWgXMPmZOMSlbYuYdVlmuLf+ZjbbEN4cerU&#10;k5uZYchEhp1hRdMK6kWtXb165YoVq5qa1q1q3rhmze677tq1bVs9Rh7xYmWjip17p0KZhv/1xWNn&#10;c31vMrw23WqL/p7pFIhQZqZzQLjxO8FsupCYlJ5UbxX/BpE0qjnTPda3jykSsq9UBMifSFZ3s/Vm&#10;SUnxzh07t27eRPaiXdvuunfHzvt27Nq1ecuyJfX4O0o71X/Edsu4zVH3cYWYhoqk7qGpDSQjHfns&#10;iilnsX3T5ru2bFmzckUdTlcabaGwUkWsFhFWbdNYtRkJa8/Pl/Jr5N28ehUHTRQhYo/iXYrV5DfU&#10;n3RraLjzZnt5cfHa5tUoRyUbosoM9cgSvywxlLe3ffL55y+/8ccPjx690tpCMm7EiLiaSRPRphAR&#10;BdDsvNVGHfT6WvpYJuWM+bPhA5US0BTNzdHjxz868imYVbJiSmC6qEt1xIJjpHvDw+hRHjlw4If/&#10;5k/rqqoMQ6i2SUWbR0dvUhX3SMEUCSPQ8F0MgsVF+K+OxSLrcKCqgCPxqxyz9Qr9Yjh0Moll+TEl&#10;LiWHyuLY4sEljTU1OC2AYomCV8glVFU5rPpPk7Ge7DUJ7BOGyjoJromAck7wpaOz9F01zQpNzHWY&#10;5JVyxJDp4M+WvzHuSkL4c1/LrVtXrl1rb2sDlKERpGQiPg84bwBEVi1r2ryeFA3LJCTOsmkr6RTH&#10;aKc84CFfG4eYPk21yhaZjq+saDqJw1u2dOnD+w88/vBD6C+3rt8IqCovKITtCK6Re43E2mfuw6Yg&#10;iS+z0Ny3nzh1mkMa0Wk4Z7AKBISielevGBl/bl7XnTuDfX0VpWUagE90lPZM+HEYo4ZUEBDDd/ad&#10;3t5jX578LalA3z10nbD3PHLFS6lZQB+a0e7urnaWw8BgRUkpdV+BrV7ZTImzQlkpCwS+wnH1xJdf&#10;/vbZ53A4wXAvuSMYsoBkTdIk2FtmhIPi+uUr/ur7P7z77t0sQ4lYV99HtJiwMdpicLVoEDXXg5wW&#10;1JDN4ZIdoL6uhnMyLgRATKvYJTSX8UrcvUf1GEc6XtYpwV4uqcQ8NIgHaW4uG1VdLdO6BIi5Yd26&#10;Hdu3gS+3bdq0Yc1aSZYumSy9DWzyVWFcNPFnjNmmW0zhREd0V8ZRIEKZGTflMx1w3GnXPc5vGp1a&#10;CnoGYvP4MrzgAi80a6Me4zUwU6vmoCqoqqwkY+X9e+7bvnXb9k1bKDixbePGzavWLaupLVVdl+ol&#10;TTKarPQjDQ+PaKIQzXVnAlQzG5vCiLiWFQ31S5fUonUwVac6AOhz1KTl34djG7N0HERF/km82a5d&#10;v05FO+pui5xE50GoAcKJ7EgDw/mUJ0cyZWcvralb09y8dnUzvQVi6nMFGSMjcU8kgvWlP75+6P33&#10;r5FWCRqRq7MgXxKcSBCsamoViHS0tXbfuoVWhrickkJq91kkk1UDko6TiZ36LiRe6e7vI3MNYhjt&#10;i3iCCkSWAiY0JXCBunbU8Ni+fr1lmo4FCNjgvINDDGnIZKg3qrjWkVTTsCb3kPy5t7dvEOUWMRPo&#10;eugiX2v0vUITUcMqSppIQA/LGqy1qTO2snATgT4ybptbnkwOKnm0JUr0InVU9o6hIeOoWBKeSZk8&#10;dh4a99+ZLoeZ3K8mUEnOb6V3YiYBL7eOKpE9f4GJb/H4WiG9zdq4S0jT00+GrqHSkpLVzSvvvftu&#10;SnI/sGfvgb3379+zd9fWu9YQY15URKS3mOljrC6Zz7ViaQxcmr+1ZurXU6HoMvmpCnLcM3DqXbN6&#10;9dbNWyln31hdB2sBp6S2Dvm3xAFA1NXmT+vNliy6LGy9IDISC+DZSTlEysb2wqpUZpcoeILLpIQp&#10;eVmlpihwsq8flxVsCxyNAIiagUiepjnaBY129fV98eXJnz/z67cPv0/OpmEgpgdvtcCsEqa3u/t2&#10;e3tPZxdl4muqa1Do6ulHzoEasiSp5lGefvb5sfc/OAw0V09N0a3K6oPCkqGJVpJzHi3mtx85+NiD&#10;D6J9l+B1TXomWdIUrOvJ0ZTSem5TL1txudQzKl0XMCrBTAroVXksTaCn1VMwLC67CF0Y42Y7aKnb&#10;rqBRKYmpQF8deJR/sNFToaegsLSkuKqsnM/0THzcZd+wfvl2RreHxy3OMSayyZ54vpkJu0f3ZigF&#10;IpSZoRMfctgTIebEA+8EUOZ/l6fX0O3VlJq2lfFBAhEEyojKStUaohUoJty7jlJpy1FbVpdXUuK5&#10;NB8RIQVwzIpthe0s64ptixMgbjYeX2KGy8omQ5JIhNxcbGGDEiSu7qQxJaV6K5r+0CCPX0sWG4R7&#10;uopdYlfzCwpRPl25erWj445Y+RQOkmRSsWEW9fhAmQf27nvy4EF0pVQnR26q26P5lsnbKCR44eLF&#10;Dz755Muvz/QODmTj2UkPkW2CsjV7EdgOyY3YHhouzc9b1tBw3z33kChULWnmaypaQXEzLSyoqiFJ&#10;DrnMK6Aghf56CACSqi45UkOFrg30ow/+k29/67EDD5ZotLviiVjqnInEM3BhgM8y3jBHWpvwzNkL&#10;x0+fJloC1RGaHJWUIvM8oKrYZ0qUOZ5JTAh6N+jMWrYajh2SoIX+QRCN/LIgD3640Bm7UzGnKMAm&#10;mf+QvJ7e2xwKiUl/gxgyGE/hKiAlhg8m64uuEQsR0gnytGKWV1LgEZyJk8nG9et279x19/btJB9d&#10;t7J5ZeOyxtr6JVWV5cUEWsUi2b0Dn53wZF0ZypTkmuLVq2DNkKJEB9mxR84b4n1YUoKOkPOeVBvX&#10;gwXZMW15em4cdozwTm2itBskMjwru5BiVGWlmLO/uXiB/JSScZMnC55T0wQLifizrJzyoqLmxkac&#10;sNHYqZOGzbYXwAemJST8F7/9LUF4Lbfb0SsOUeiHUBjDdPpaWcZkbqfAQGcX4WXNTU3sJPn55hzC&#10;33Q8wlKjPaR3HxwgsAlP6M6ebvWrMR9ZSXmBbzcJTUlC9L0nntiydi1KXLvTC/s2ZKl7kXcZxWLo&#10;Toal2l8uQo56+/t5dV6e4GbzQefiwCkupsQSacFMmUfZJG0yYvubrXnjDY+yZAiQ4wpbBOBSMkmx&#10;GVhnCDeyMHaeoOlKdcixxWYdjTPPx7ofocz0bgEZ8/QIZWbMVIce6FTKS/8DY6JyEpRizXzQT3c/&#10;w2AWJWqGaN0RCW0esnLe5qMk8Qicy0nWSHim7qS6wep+LamerW+22XrH9Rjo8HVPkKWe+UV/qXAT&#10;a3JHXx/h28MDAyVoJFAQAP5EL6hC1By1VM8wCdn0O36IrpEKeGQ+Ki/HJHf1+vXOjg6Ul7KfgwuH&#10;hqtKy7Zu2Pj0o4997+lv7dm9G6DMm1SFIhu+wEh1mUIykMZoYHiopb3tdldHz+CAWYdVkIvIkWo7&#10;g0OIi+W1NQ/cd++3n36aAnpY7kxZ4nXRUzZRBrqwpq52KfHgS5aQq6ins5syykTQoxMCB1SVl/3Z&#10;97//rccfr6+oQkuotaoFxanaZFKIxpfiCIdGUbW3UpsHsE6tHsKeyPZy5sL5E2dO3+7pAslSgboo&#10;X/Miaake8xZ1D40npf/3mKplDBhYPWlNeo8MJg4DElliQROLJsGtGKPhUeGlGEwKzeyzeeOk5NZB&#10;ewvEU0El6JM6Jup5TYggBzVzRNGzEgVOK8vLG2qXLGsAVlIPsLy8iKziBZR8pIoUEFMOaT4Ol/7I&#10;44z1NcpHjmFePBJ/kKdzF1hSvScE0eg5SfIe6NoxaGf/lB99SjP1aRHlu94KmESjVwzSzS88e+Ei&#10;weYDZFlytWRYjEPD+FBSOohYmft338sJraGWLA0Cu4xV5WX6nls9PZ98dpScPuQ/0nxMAsxMNeh1&#10;AEvzwCB2cezIm9ZtIBU+/hhSM8xb5uZpinI0t6i4uApCUVGsqIjYo36qEfQPqIen1IPNH83GEfyx&#10;/Q8euPfe2opytIU6WepyoA7McRtdbN58G6jyMP6ml65eOXby5MWrV0isS5oLrB9azCKrb5B4P8k5&#10;JmtO3QaUiEJ1tz51t4uZ171DgeMUPR4YarYeAVhNE63/ILvM6ERYOQ53eh2OUOZs7gaL+F0RylzE&#10;kzufhjYeYphTpmygqss0fYwVcBTjrhiU1DDqWQNNt6Lp0GMyTCWZX0KaymXCTm+yTtwfBaagvOwe&#10;GMRn8cuz33z02WdHjx0f6u+rq6wkg47qhUasKokKQwlksT18jI6GC2L/TJOE81NZaRkfyfvI/wZ6&#10;+3BhzBvNRkA+cO8eIOYTjzxCPG99TU0RIQ7E0apTmEgOSzStNrXC4uLyqkpkGWkCb3fcwRgtbcSd&#10;S7AkZk2SiC6vW/LIvvv/5Mmn9u6+BxWvDl9lh0MHJnwRlkR4VFYSVVNPefnqalSYA909ZMlGdj3y&#10;4P4ffvdPtq5ew42IWamaLYpMM0+PEzVjMlJGqfEomuwQidU/NIpp8ncv/uGF1169dqvtDCEmt9qu&#10;t964fv1ad1cXYwQ7kAbSpsg9NB5l+tlT/+boqoJVvuFUQM0nAjuo/3Tt5g0SUGMDFv01fmkyUBGX&#10;WjnQg6QG0OYT38+4L3ELZxzRPGyuyb0ED4re1yzosUxdYmMVtZanWYzhP8sE4AOBfiCk06CrTyGm&#10;KacVvDAdHM/wDLnd2UncW09fH+bfAtTY4m6pNRK1Rw7D+NaOxwXi/6A+hXpwkbUDquvo6oJ5bra3&#10;q1sECSqH6F5NecWm1Wsf3HPfYwce2nfPvauWNwE6Y87M3vnF/E7EsSYnW4LjOjpQ3Vv9njFrM0Mj&#10;VGh4BJv7nrvveeSB/WubV1FqAW2f+Doq0FT3TvafXKonADLlhFZfzwmNZFsDff2CULHnj2Yvq6t7&#10;+P59j+3fv66piQObO+B5K2ci37kl5WaNRZ2TS8Kmjz/77KXXXvvk2LErra234GqcbQjUkzVgqTfF&#10;CK4RTvJJw/F0bXtnNmVys+G4d8sGqa3siKKrAPpwPMMDp3dwaAD1br64ELhavN4h2r/ovS3UO7tH&#10;KHPGqzd6gFAgQpkRHySkQDKKzGRI6NuC/dE/tnvKPi/bpmgZxWgtO6UUNZfd1WJsFXHa8dzEmCnK&#10;9E/6egtJGLs82MJXEpgymsU+e6uzm7J7J7/66tPjx9967/1X3377088/J0/yysalNdVV2K7E20nf&#10;7klg1QnEsI/74KEhtR2KLAPuoFYkDqC7o4uMSB23blWVV6xfvebggwe+8+ST+/fuXdW4nNAWVCkM&#10;gUBUTcWknZWAWa/H+XmFVAmqqa1FRpIphVzuWlI5t0AqRo9Qv7GuourgA/v/9Fvf3rd7d2VJqYew&#10;DRmrRVNEjOowNOcPzmk55SVlRAasW72KZEykYhodGsQP7//4678idopocUSsaLOoXS5DiJOQ/tlS&#10;47WRWGSkCCqCk97/9AhZ309881Xv6HB7Vwda2G/Onv3qzOmW69cYKclBqyurtD/eLNlcTXbprI37&#10;mwFMD9aQs/Biy7W3PnjvsxNfnLt48XpLy42WGzeu3+C5FMvBvc+y8JjZU1xDTe2zaK5EVPMyFXg5&#10;quR4JsFmFtwmtcZNreVpFmOMHLdQjNTuMugh/5NbJYc5l4b3szDRs4H4z5w7/+6HH7797qEr165K&#10;xv5qlOKat1XPFH7lqLGNxzwChFXr7E2WLGLR2+Xk1tRUATQvX7k00N8nAXMjo0vr6u7dufPbjz/+&#10;6IEDO7dsQy0vmnupDMmovBlWK7OocDnRNDQurayuunXnNol1sUQTTSaFtGIqOYjCEx647z4euGfn&#10;LrJvgoylSqQq6eUQKruJLimAHViTDER1dU1NTXW1daRrpVRlX0cXyXTvv/feJx85uGvr1ooSyepq&#10;NHPzIx/8iM2R1PYs/WcvO3v58lvvvff6obe/OH3664sXzl+6fPHKlWstLXg546taUlyi3bNUG+oO&#10;o55FMbddD1p65yn3RrW+SBdicyAPAGIOD1+6ceNKSyvJ6nFrkZRP5v0sbp1+ROoG453VY3vfollI&#10;0UDmjAIRypwz0i+AF08LMX0bqNtJJ0cTPmEpCktVvujm7lUTEUelvv7u/oE7PZ14bZEWU3KC2FYu&#10;scsaFaQWZE/B6UGq2M7uKWdsp49tvfpflKPdvdSIazl6/At2dqmp8+EHx05+efbSpbY7t0FbzYTa&#10;Lm0oLSmjdCK+kmZv8mJ75WExfKkS2/Zg08Jq6IAgRb5DnUmGFKAhDlUb16778x/88FuPPblp7Xry&#10;BGGSxi4uCZk1IYkF6/AqdBUMUwNqLZg1r6yyAj0KAg8odbv9ViHCEqw5PErm+f337fn3f/4Xe3bu&#10;LC0sGOyXPMxeR0QAiWXNSyRkZkqJwxEsToWkypIykqcQBdxQV0ueoO889WRNZSVtsABKghaJxFVk&#10;EBPJYwRUQnoqXjV3Qh2BKORdGh39ya9/ffjokd6RoUGkfkFe72B/V3dX55077a2thCBsXL2G4u8W&#10;VTJODMczfYzD/CcExd/yT4BANgXiT579+rmXX/zgo4++OHHi82PH3j30ztFPP6VMIg52BEJ5KT2V&#10;AjjgamjFgsWZExfUhG3CSKbTbPBf9ZVeDlFsox7EdBotjxZxaznuRf51Y3ZtjTyTZYD2OieHEqxf&#10;X7xIHkqCuP/4/jvvfHj448+PYPbdRLr+lc1ylBA9Kg7HYj+ecKCIrSAr36Ax3epYKGw3PDhMCBHp&#10;zW/funXqiy8o9bR7x/anHnvsiUcfvW/XLrxIqyhlLrV90Ltb8lZTlZraTfIqiBdmVhYHqpqqKk5x&#10;Ldev44sMIfBF5s/A5GV1Sw7uP/DtJ54gUXxNRQWLQo58XhygRjIJw6jdXBWBDBlnA8pfsWhYOMSD&#10;k6yooabmqUcO7rn77sa6WvE61c1g/OQo2znCep9t7IbZOELn4HdJqrI333vv9NmzA9mjnQMDbXc6&#10;gJhEQZ0589WVS5cryypWLm+Us5+eRmUatNaR1oH1NiM7KXj/9NnmM+2dtfTECaH4jvqiP33mmVfe&#10;fvvE6VMsn0+PHvnm3DngbAl1S0sp6+p1zRtIbN3oINxGugAkVdTF+UyBCGXO59mZx32LbUEThdfk&#10;nY7tX4paTMaYVWikpbWl7WYb0TMnTn35zicfvv3eoe6eXipnUMZN9jo8tDiAi/QSj0AvZFORoMUj&#10;SwekM35zub4sBjWGRkbb7nT++Cf/8s8//+mRY8evt7Vfa23twt0K56ec3KHeruX1tSublqNHFO2I&#10;nfHV4CiRNTGZIWo8eZe81N7Ln0QFKJoejYHOEbv50vqGzes3PPzgAeriUANdIsUJu1G0JTJY45kU&#10;NHs1ncXoq5BBpbNQhUI4NTU1xCi0trT0dHUP9fXXlJVjef9//V//gQQ0FAtBMYOTKk0lclzEiZfV&#10;JZYLn1+p9SPwkB6jiwLdYryuqahc1dy8efPGegzokqZZxKTmJ9II2DEhY/LFE6EyTLG+CpIxiImm&#10;h9D1iy2t//SLXx7/6vQImWJIacTPIcqCEneRQ9HCu7fvkIT2tXXQxYZuU+T7j/1iuhd1LPRf5q8L&#10;ZwjKzOkY6D9x9qv3P/n44uXLrTe52kiL3XmnY8f27bt27MBnV0C7ptI09zjJuDT5QWceryZf15JZ&#10;UB7ba+AaUzUwOtTZ03mnu/NKy9XbnXf4rrBQPEAUkdlhxPNAGMP8sYOYs7uO6eHUCUP1meI92dHd&#10;c+qrbw598KHiy/c+/OLzM5fOX77Zcu1ma09fz6aNG1avWl2cX+iVABXv59ijx9Fb/TrUhQKWUNNF&#10;LBR7RGqukhsLeNzd0bH7rh1AzIce2EdSyYbq6hKKomrUmsYS2XFIHVXUW1dXoSaCzZI4pJqqakqV&#10;YuZuuXqdAj+U4sFxpb665uF9+58++NjubXctqaoqyMrxwtS1E+pgqvlCNS09Bg1Tasrqzs0pLSqp&#10;qayqI7XW0qWktgD1Ni1dWoILpbzYi4ca4+04/h7bPWKfyOuZlXWzo/Pdjz+mmsPl1huDlAcbHibg&#10;r7u3jxpFHCyLC4q2btq4cXWzbTySqJZo89ERvL0V9nmsPQYxY6tKRiM0leXGAdYUmmwQLbdu/6+f&#10;/+yDo0eutFw/8/XXp06dun69hUTA5FOqrq5WMKoeDpNMWoQyF8aOMf97GaHM+T9H87KHJrwm61oc&#10;Zhhr4oCmbmpAAjSa125c/82zv3vl1Vffef/dj44e+fSLzz8+cgQVAjst6dalocScyvapuhunWVR1&#10;lf4zr/bYjhjbLOW/3nEfUNg/NPLhp598Rnb39na8yqQwsVejeXSor2f5kurVq1c1LFuGGkxwlGFC&#10;b+M1yOI0B2MqBI3L9upxmKIBSYD+o3Hp0mVLG8tLS0CCEsCuLnFevK2JAYOrusGLV4Dibc92JY1z&#10;ysvL62pqCd29evlyYU7uQ/c/8Nf/7s+2rFuP9ygCElwo+fg0XkHVkOZEiq3f8KIQA4TGK9QhDy83&#10;gZLkouaBpDgB8nKH+ueJ6s98YZWwMXCmlHVizEOcHviWAjK3u3pfP3SIipo3brVbgiEJupHQBYrL&#10;565avuLRhx4m+Wh5WblKa52JcSDSm7jYnMUm0q8FUngrBVeyc9q6Oj767JOPP/20rf3mEACasaCK&#10;Gh4+8MD++/fsIcW2aKw0VMjI6AvxnZcLJ2Gn/AvKIP5Uq4kJxjR89vIF8hJ8cfKL4ye+OHnq1CdH&#10;PsW7saS8DFOv4CSZVJ0BUw+bRs0uWzvK5/Zr3DypFVnY4E5393sff/T8qy8f+ujDcy1Xr7Te6Bjo&#10;6cseHRgaoKAiqVvJN74CvbWmalc3Tn+X42ZeOqNaUmEZQcBWUVbLBMCf1ZWVpFvavXMH+WsxAhTi&#10;30xoEZysuSc9RjXDsCTMEuzMC2ggKvnRLHI2kaicMHByuXe03xruH6A81f333Petxx6/564djTW1&#10;hZLATLJXouC0Y6Sofm09ygFWILKHx3VZiTNMfl5VRUXT0sZVK5bzNPT0SlJPmeghvzGaypMm3xWV&#10;Er3DI6fOnT/0wQfHT5+SXPSsHRKdafkJ7Bn93b17771v3549y+rrhiTDlHSCsDveZ/FA7j1xKFO3&#10;YkOZ8hrJgqSnRyoVXWxp+cULz3994VzXQH/7LVLu3gZSL1++bOOGDXgFuIAt3wgcg0Yoc+FtIPOz&#10;xz5H7fnZwahX85ACUwLJ8UIxpnLxRmCqK9WSINs41hOO0z088PHxz18+9Mar77x1+OgnJ86cunj1&#10;8oUrl1pvS1LxwewR9HJst6J5M42fTxj64Ynus7b3u855uzI7aUlx4br1FDpZISCMZ2iIjwRCA7RG&#10;Rwhx/er8ufaOO5LlQwWIwCwNTzCNoFxq45bSI2MhtLEygGKx1GieHGruFaFOKS7EzZ5UfFilFV9q&#10;MTyVqjkoViUOCbkCLEMvqREVio8E2yJJsGKXZeetX7HyWwcP/umTT/3lv/k3f/a97+6/Z3cxNneK&#10;QxLgG3OitAyLkmpPAoQ8Lzd6LsVIjEwG8hRlaH54Hi5ZsmmNimSAACNNIKoQRHWrdpkmERdSDY7A&#10;GCn/zOFRXVbv3Ol4849/7LwtBn1JMcQdAwOmTSzIL6hvaFi3YX1VdY12QGc8GAPrrEIMKesntO/r&#10;7W69cq3n9u3swaHCnBz+QYFljUsp1VdQSJ0YzWjoZXWRO4O9be5axy0OJfzYFWO6cf0bg/4CGkc7&#10;uzvfeefQP/34n/7H//3/+9GPf/wvP/vpv/72N+8efp+q9xQIgO9M9e491g8xdVYMYtpP+ReLJ7E/&#10;ybTBsOipi4u7+nrPX7l84frVHsn1NTo4OiIZ1IsKiFA7durLk2dOo7T2dJUGASe9BObKk9E1eqsU&#10;JtMjEAcFDOXNjcuefOihvbt2YeCWQguEnONeLKk3lQ+s5KamT7Kzi5mSxXmRdw8Ni8pzJKu2rPze&#10;bXf92ff+ZN+u3dvWbth/973f/9a39u7Y1VhVoxCTSusSb466zxxjtFyVRuHBVfgGONOEqlrFN3x4&#10;sCg/b0l1Nf9geK2/Yy6Q3hTFnGjcmOV7+7MztrhfewYGv/zq66/Pn7vV2Yn5gw2QRAA5wGnNHg+k&#10;3XH33c2rVxGkSKJTNR5kYb3gn2bxGscecQ+X18UmzvUP+8Ltzg5NWCEpLCRiDvMK6aBKivhnaTzi&#10;GG/uFkT05kVLgQWzKS/aGZjPA5uoZhp/vp1MDRUbj9sT/eLUvlQtAoKQKO7CirLs4oL+3Kye7JH+&#10;7OGhrJGi4qLzly5+c+Gc6CApP041DbAQfCpaQc+Ya1ujbp7ePx4q+oDxQNPJTVIVbdqwlozoUpRY&#10;fMgkWZIaqEUVd/bixZOnzlxruUGXkJciMiUruJeeXYAm4ZmgLFL54CBljqH0VPSFsveDwHDo5OcQ&#10;mBhDr3hcyn8lQ5BiTXMnNfURNw0Tz5ObhxpjGJ0kYbMWD6s5iRCoBGYjUoqyslctXfpXP/jBf/x/&#10;/PuH9txXnJNVRCk8S8WsA1ecbBdqRLJ2FgJ1IZOYFiVtZj7/BN/ylVb4E4INDw8O9Hd1dlBGCCMc&#10;migNFvEyw1hSQNUMK4SxAiwaSiIo06XlFunf33r9GnkLiYfIl1IoYOfB0f5+3lddVdUsVfSWEb4g&#10;FnZ1D/WLXz9OGq/SjCmltQ/ydutO1uhgX3/v7Y7Rnt78oZFCooclXnh47brVSxqW0EOmjJkwAqp3&#10;60K9EnV9AiAVZtKJh8gXLlykYg3hI+cJjbpxo50CUd1dfcMDynBCfiOjX4sp1NWw/DikomtT2nun&#10;OW1QWVa0rGkF5REraqv7B/uzSkrkcNLVJXlT8/PPX7p08vSZ1tu3VHmOIt4rEGDrXJXi3rFNjdty&#10;fME+LtVx9MqVvLdSL5L1QoQc+RAoeg5eLMzOLebpEvqmkEk4Pmaw8DYdmW5xGlXezsOgLCc2TmLZ&#10;+Gzct+Puf/9nf/F//OVf/slTT9+/8576ispilPbC9IOCR8kmSfJLFqOsbUsIIcudN2mpLBx7eSGR&#10;RiynEXN3waAu7ei2nua8oO9xvOZxetyZyjG8wOusrJ6e7osXL16+epXEnCQvIlvT8AAV3fkPm0HO&#10;xo2bqBZZBf7LzoIMmjxB0/LHCpv5X+g/TI9hXnVi9w4JLNWBwY47d3Ch0aXMwRYajGBzIbyJy983&#10;H/spfcct3IW6pqJ+zxMKRChznkzEouvGpNutJ3xMr+JpKIpKS9nd+4cHCZzRcsCD5859c/nSFU2E&#10;Q67vPFF5AHWk5sV4zZhuje47/6ap7/E0CGyZaO/WUCB74/rqivL+vh5UA1JN3CzNQ6SS7Gtvv3Wz&#10;rQ34he6GBw6iScDLUMNjFHhKdTckogbw0BuAFtFKkrsFgx+qnb4hEoWMUIOko6erB0ks2k3tgN6I&#10;FAF5qrDE70sSZCp6M0ysIsH2eHWeEzgtLcSut6SmtrKsXOuEjFJkyDps6ofx1DXNpSazJKUM/RIT&#10;m4Qbo7Dk/XIDOWiyR2/evvPh0SPnrlyhpl9ecfGAOIoq7hbLqlrMRSUiKE9HYD6V0i2rOMIvvKCh&#10;ruaH3/uTRx96aA3BN4WFpHan3CSpi+qqqresX3/f3bvxLRN/AzNB+q44xDkVxwvEHCY9KKJRBs4w&#10;iKmvKC4tKygkQTfRG+KzW1lRWITCS7hIQD0zwnRIMsCAmtO5W3ZxvDzpgc58dr1rvP+qYEFSVpUU&#10;o4TrHxyizA+5xCne2NXTA9CUzJGmk7d/glTGlooZq43TxunmY2+SXPhgk0FOI+KuuG79mh07tpcW&#10;FZEFdriji9I9THspOR6HRge7+i5duHjq9Gl4zmX2V1TrlHkCyswirF3KYZpgUTlGYKbIyeru74Uz&#10;qVuKSlNKC2geH3hPCpjSSoscjPWVekCeZYPINnGilCXECPM5gklrvuCEU1FcsmPT5oMPPLhnx66a&#10;sooifbQWMpU6RzZ8ZZ6YJ4se2VRT7+FivHmA8KjKxY8T52bwJQuKxUsud8lum0tXOdwMYOZWtuOJ&#10;A1Ra6u+XhaT2/YmERfkKTYuZNd7S3z/c05MzTI6kwYKRodzB/or8vO898diy2hpB1OpkjPs2OBiT&#10;DvXRPfLG1r493FxxdAwsYnWZ0ROCnsCF4D0E5LGt3bmTxamgq2u0u3u4q7M4a7RKEulzdPU0/x6L&#10;6ei9jVMYb8EspblbxNGbk6JA5JeZFJmiRmEoMNk2haiR6GpRc4lvFqjpyvUrV69d68SEpFBsGHzR&#10;179ty9ZHHziAikOFgZa5Gw9ZvP7EXmEbpU+1OdZfduru7h5EEhmWW9tuXrx4iWTLknAxR5yuKgoL&#10;l9XVoOhcs2p1LaXnCgpE0SH/NMBTUtaZWBIFmwgUUcCIyAG7DUiBDhSHBf0jw3g+fXL0yOWrV4pL&#10;SsvLyRwEjjVvS03AGVPAWHC5GO0ViJpmJLazqw1PrH/DgyhGtTyS6lY06YpAQI3KmC5Rj1ovzd0M&#10;7ZLE84r4J3/KjWv/8utf/e9f/JTg+lH0GVUANYqXAObl2aiFYpBSVSFmbZeXokAVs6YmWpc/EEu0&#10;ZvWqe+7Zffc996xevZq/UFKlt7uH6oLbN2x6+uCjywh7ArNSJ9B86dw1Xhs1jqP8uhQV+IqoofEo&#10;KaI2btj46GOPPfX00/v379++fduGjRu3btmyYd362opq0dBIrn7xI7BY6zCMOv/uicOgjtv9mJNT&#10;GTFzn5Fz8drVPPgWBfnISHFp6XKqWq/fUFNSjl+jYcuxxRIDnnGg1gdBJRGWpl8XVhe8B1WLClpu&#10;tn748cckKYcpgVx8O9I3wL/hnl7Q/4rGZbyR4vbyLoP6phP3QLIsYZl81ZB7XshmKgBLsQzz8tq6&#10;um+03WbtiJZTblNnFXO0tdwO8ruV8TY0FPMAEA4dGRoYkKm3P+lthfk4epIGt1gD3fRIqWUX5FlG&#10;FXX81aS40t9xyXdV58rxRV8rz+vpHzhz9uy7H35w+fr17MKCkrLygRFy2Orb9K2DAxROl9g+LWLu&#10;w/faV7tEnTgyWlxYuHzZ8mXLGglX6rhDNYPO4b5edqiKoqL/86/+asPKZqooSd1XVh13qEOI+s6a&#10;7WLsaW6vs8FYLJOtWlnxsmtkcfrq7evhPLZ8+fI1TSsa6+qqSorXrVq1e8fOTes3kJnflZYde7Bt&#10;NdbpCGfOv51hIfYoQpkLcdYWTp8n7FMmJsxziE/AqZYb1y9cuEB5RoBdSWERySabV6zcew9ZHXfF&#10;dC0Yg8VL0kti4n+mfjZ1hu6KFgg0hllcWxIjoX5sbW09+eVJEBV5y1GJbd644fEDDz558JEH9ty/&#10;ftXayvIKYpYlxY/u54BRjepRjZIhPBFH5ruZRag1mhMc1G7cuvXJ55899+IfXv7ja5evX6utlbo7&#10;BXmYsO3lXgZHNSBLDQ8kmEYF+WKhTRqbbBY0J2Z2MATVKkXG406G7gM5KsY8KR001WXIkvdqCRiL&#10;30Bp0o+pr62v+93PPv3p737z+akvcbD75tLFqzdaCoqLyyrLqZFpqNfz0jJCahyBYFobsQF9TPCi&#10;MRuuKCutLi3FBXPFiuUoibds2bxSxFgTqQ0f2H0vccFY5jRcQxH2xCvuOx/EtLYCLRRISKxPfiEB&#10;8o1LGpYvW7G8adnKpub1q9etXLmSAClyXaEdwjlAIaaGPtk0LdYrxu02PsBH683WT48cuXDxAozB&#10;4QQmKSwsAMNs2bSlobKmKAnM7cMtMaqpS7K6lIg6m7eQVayju+ubb75pJ96LsBTUxjDVyCi1rFY3&#10;NW1ev3Hzxo1UMwc2WeC3cZC7jK9VUyipXCUvDxnIpVCCJBNiBZ06f+Gdw4dPf/V1RUV5VVWlBbeJ&#10;Qt3C2UzdH4Otsafri5RzNEKcODYpheV5pmgQkpU/0Bxo5tkpCdHkNiOL8bf+3xCbR10XveNlLshF&#10;lUg62Dfeefc3Lzz/+alTVOspLi8uKJatQnT86C5FSTmUL7/jWR3jQEcBN2vU/MzLx6GY0MZ169Y2&#10;LKmrKCPkqYgIP8qPrW9e9ef/5k/xSeVXb1K0dy6cyPItOepaG/eP87C4x+iSt6JBEo+Yn19cWrJm&#10;7ZptW7Zs3biJsP11q9ds2bSRPBhLl9Rbv3TZ++Grb/Es3pW0WHeI+TmuCGXOz3lZ4L1KsD15cEpl&#10;hEiOkT5qB/f3oUfcvGHjjm3b7tq6/cH7H9i9Y1dtTXUB7laWJ08Tbo+pM+3544WuC1rQv/mBJpou&#10;2aIRw91d3ZcuX25avgJd6Z5773l4/4NPHXxk3733rl+xGnSL3NBklqqkEMP4kCAwZCE7uPozqdBV&#10;OUnEy/Dw7d6+U+fOvfneuy+8+sqb7xwiIx3VRyhS17xqVUVFBdWE1fiLH6aIOwlWsExGEixkWkzr&#10;cqyzKjHEP0wEcA4RxBckd08bUQBFJSV0IRc169QYSn0p5bImJmb4gNGcbh85/eVvX3vl3SOf9I0M&#10;3+m4c/7yRezmfZQgJzC8sACVD+pAU70qxPSIK6BXfxsZHFQHOEUJorPJk1SKWVmYJlc3Ltu2Afm1&#10;dn3z6o3Nq5rqloiCaEiTSHtm9smY2XHIBIhpFJF+WLC/VnSW8pJZaGALKotLST5QUVZRkEeqU1F4&#10;qqRXfKH/m1znvcDX0xi48DN3TjYWgBNfnKDolCjtcnLKykrr6xvWrVm7ZfPmpVW1ZNEKOW6DX3po&#10;w8UYvs8vLOQDyUp7e3rg5tLiYmqcPvnoo3/63e8+9eSTO7dvr6ooB8MJizjNfWyN6hFF16v6UPb0&#10;9OaoO/JgVlZ7d9epc2d/9C8/+e3zz39z9hsOdcAvTPNazcdm31xNxinF/YpM9UNkaeRLWJ2WkMWD&#10;BTsF/hYc0nAhkGpV8lOWgx2dBFOJUtMYLGZSGKOUHLE0U1IOoYejefmdA30nzn794ht//IBiYadP&#10;UXW9p6dnSW0t5THziN0BZY6MEPfGJqM5RkfGHQV9OyEfWWN5WbmcjijNtWH9+v0P7N+8aROAb/2q&#10;NQ/ve3DPzt2UANVDrW1vZg3xloMkcpt6OsWJU9c+w+Sz7QDsNmwdpRXlJM9ftbKZ6prbt23duG59&#10;vZS6zRN/Tby9Y2+Z5OERygy5fqLbxlHAs6xFVIkokHoK+Mx73sNVTaIl4ASx8XdCvDv6usjlhiSp&#10;ramprKhAK1CaJ1vt4PCgVP0eIjha6s6NO2/HUKYPovjdiDxVqVOoiAJuZLR3YIAgiTcPvVtVU7N5&#10;67ZVa9aUoIxQNQauYtjDiTbAVk5TvpFXC+jzLnbwfCrOSVCsuORLDqZbt45+debVt9584803L125&#10;QhEalWCjq5qayG35xEMPr6ipR6mILY/KeLL1g5aAROKXqRDKU86Ml0Ii1LOQvr1DA9dbW5974fc3&#10;b7Zv2byFBJyknCYQQRK7jNMTjZs0Sa2nKVrU+1P6bjD3xu1b//i7f/373/yKIo0eeBAftfyS/PyN&#10;q9b8yRNPPf3QwQ0rmgnfJq5bc9soXU3ciUVyaFCCFdDOqtIHFZcUB5QIWYrB0GEzcvI30T2PZmG4&#10;1QTXEqM0rX1//G5kGMqCj+QJ4lxBHJXojPI1GslTWztu4CWW9VMT5Ejpwsm1p6ln7tl6omPx2JnK&#10;WaLxSCCO5MVXXj53/nzjcrRgSwjTqaqpJhMWjqvV+SWFPu1XgO6KZTmWX51sOEL23DsDfR8e/fT/&#10;8//9m+KSEtwVtnJt3LRuxcrKsjKqomPy1gxZsRQPxkSxNW/rQuGgIDzFfOJwcqGl5fV3Dv3kV7/A&#10;Y6ajqxPcw3Hl//0f/yMldmpLS8UT2jv2eBFEMfu7IigbmukyCaEZ6M8jUlsfK/hymKNUB2WiyLa5&#10;Ye06M4kYc8pd4suhRcVQmiqWjj3IA3eydliGI4TSS6zeya+/+tfnn/3XZ5+93dUNhEW1X1VQsG7F&#10;iu99+zuPH3x0dfMqKbmO2wzoOSuLyj1xLO3rthb2xOU1myqdQ33DQ7giDA4O9PT2oCEuLSiqorID&#10;ZJSCqZq+TfC6HHmV6WOpT6eYSI7E/MXCqvjMJftAfj7qTf4QM5ZobLwpqr2iah7IFprak/2nvghl&#10;Blg2UdMpKRDpMiPmmEUKqI7EPO0tMQkfUQOUFZcSz1FOkQ+iRT1HLJEK+fhAalJJVASafTK27XmC&#10;KybHPDf22AbpBT6Mk8/cDq6qqqjcvHnz1s2bG+rqCjQjuvjpq1sTHcJkT7SR1kqWAB6VX+KXSbQr&#10;+glN7oOiAl/SUdzUKFD50988Q4JlqhJLzkhqlLOhY+ZGedjXv6xhGenoSpB8nmlOrb+Wom+YZJ2e&#10;XkcH4BtUjmZ3Gho4e/nSK2+++cIrL7916NClq1eLKyoalq8owiTpt7NPmDc1l5nJTHpuug1g8auv&#10;v/7866+dvHie5M4SjltSijWR2G2cyW63td1qbUO87dx2lxRKsXGLsIk5lyGTiMqy6Afkn6ZzAvmp&#10;Hsic5WQAmp5mREquq3OtRTtpFMcESTUeNo0NItZQbZtkCZQiMXZ5TgsSCyE2QROTejwQ2Kv09JRv&#10;Wh5lFvl5Fl7lMVD8m3SUwIiCJUuWoLncse2udWspr71iad2SqtLyQpR7YxlQw/VS8djgkJYzl6Cc&#10;krIS1GAHHnxw/5777966bU3TStJbEvXFqpEiNeL3SCoCCVvxn/14iJa6kt5qokyiuvOoek+a91/9&#10;7nfPvvSHry9dvNPbTflKlg8Wf97avHJlAxpxJlVyFJjiUkcbU/3bkvK+kXOIRuaxQpV3B7Kyr95s&#10;ee6lF19/+y3qL1QvWVJZVcliwGGGv5J9C89v3YYEaI1nFo+PNPycCuCSyenanfY3D7/3/CuvXGxt&#10;IbSHal1yPAQa3rl94bxcxHGjJtSarhgbyOU6Xn/sc0ORI5sG9su2IynJ5EyLvwcYnfrpVBhiyrSB&#10;OIN6e52tQnMgmfoyVxmZJdVem0bTLjnWqy5ZXXQ0pM/0o5YCQheUKYq9F/jfs8iWUrh1EN01YwpE&#10;KHPGJIweMIECnsbJbVLjdi5Bb/KFmjjZ20Q+sOFqoIHExLAbirZwGLWhKBQlGZBsg7Qah0j0mT7E&#10;EtNfWqNx+6P4KYp4Q2jk5pLtmceKPYxNVpV9kiJJ8KVWSNZXmXVYivp49i8JZBYRqX8niohwpbc+&#10;OPze0aMkqZYQFSSc2N4EDyGYb7a2VpSWNdY3kLOa+suGjTwZab75igW94agYMbkJvO0aHPzqwgWs&#10;8FTCPPXN1529vaTWu3rjRnF5RV39koriYqJ1ptr8HcQ0LabZzhCEv3vu+Q+OfdY+OJBFeqPefst2&#10;riI8C0fYnVu3gxvWNa/yRSPF0kTJRKAIRqFjhBEvUXSZgpi9wAwNtUCJaBHGGrMPkcVJQDOwxGvT&#10;4uzjk4k0JY09XoklItQ8AcxPT5SVBPoyNRKBrh4OIk49z1K/VF9sK3MiPodKksO/tpYcUmSnEZ2i&#10;rBNNGWBsFoIGVtDV9JJa1EoVkCN4jxAhBwRUIFtWSK1tWYGSXUveqOoynTov7NtWp1rdbUl6SkMy&#10;9zz3hz8889zz73z4wcXr13qHBySAmihwFPnDQ729PdSKXNbYSGFJWXCSvSumYpyAMnmqmghG88ip&#10;JaVusnpHRy63trzy5hu/+f3vPz32uSTBzcmuqq3GcIyd2pwvYzU49bc4bKWvMJQ5OJqFjvHI8eOv&#10;vv3mx59/3idGGM8mTQIvPFFutt6kA83NzVu2bOHhxBvJoc5yU9hjfUvcCCCkIRmmhEDJbqHe6UI6&#10;jmcS/W47mnxnQX7eU+wINe1M2mzbwrfL+8bKN8hc6WTZJOl7NTWcfzMav3lO/85pOxU1iCjgpTKI&#10;CBFRIMUU8CTiRKBp4FI3eNEjSqCp+AZJZTcJq8E+LmkjNahbNlwJPJ8CYk7W4zHzlMET304t26z4&#10;Y8lGP0LiE3KXozxAMqgZWJR4pjDwUJ+HNk0zIapO6aCGmYNBKyrLCdusrK7OLSDZs+XWVOmgIvn2&#10;nTtHP/uc9C6UQlRjoQbXig1YDIkWORvrvHVYOsrfqHt56uuv33jn0KtvvvnlN1919PWS+5pU2MfP&#10;nP75b379xrvvXrx+newyJkvc8Cd+FqCsmkBQ5qWLF9vb24YHBgm4oLizJAEcGM4eQqznFuXmNy9v&#10;ooLO9q1bBd9bx0y6mUBWi7l62pnuWRW/XglnNEdaw11C2HmaKrR0dJK4UDPOqJueAo2xqRoPM+NA&#10;Z6xZDGHGYpj09fokyz8Vwy4Ghr1QIZPEUzwxxdw9949zDORlQ1U0JicHyyigOuaQl5pVFT6KB4L5&#10;vEpWf8nskw27izeGpgBH/8gpUNN96ZxbsQPjd/0ZN/OqYcvFDfvzY8c/O/Y5hWVzCguw56Jipzhp&#10;/yi1FvsvXb/67geHCZzvGeiXaRbtp62tcZf9rutbrfAjJDsb7RkaOH/18pvvvfPM8899cebUtfab&#10;J89+/Yc/vvra229fuHZVMsnn5mIHl9pZ4/J62pPHbVUCI0eGr7Zc/+jTj49/caKnj/LjWrlA8ppJ&#10;1UcWXWFRYVNT0+o1q4nVLswX9wQi9jAdxEHMuKerblHJI2CWRF2UWogVoaWpah19FoDY+pmOrw1T&#10;mhHDSmHZLsGXcozXzVZTynunAjvSMx2+866Pwg7ihuSh6LaIAmMUiHSZETekiwLxcs6/jY8doEVI&#10;aA0bUV+x86qizPI3qmFdFIgaR+J268nkp6cniak9xLqt4EsVo2KGkv1Ut3+JAYhlNRcTksWTe3Ao&#10;hv5UK+Pp00whp+EIavEbpYx4aWlpXknp9du3W2/dIhRAXqRmQbZ54HJZUXFFScma5mbir4lbl6TT&#10;tunr3u1p6XyjEAyand07PESOIcx8aGKOn/qyl9zptMHFsqCAsVw49w2BF9UlpY21tYSmmiAxTZ8f&#10;ZZpfpst6jcihbHFXT3f3wEB3P3JT2ooOY3i0KCevrrySEs9PPfLopqZmoIPVV/IUq0oREW0yN5oX&#10;2qOtEMaCWKW5fK2AxlOJEE2Qi68t4la8bwXveGHCKvBM7Pkluk++K0FMmOqj7Swi4NdmyCOYh3Xl&#10;uaZftVbaXe+WdDH0XDx3IrpwAEAQtoJ7OR4wR4LHpNAiK8hsAuGBplrAzTvQUhpprnLRvQFZhPLK&#10;54JUPESrjGBHFO/yYO4YXBEfDNF49pJYcmgIX+ErN1spUp9TXJQlVRa1Gj1G7eGRno5OsvmsWtFE&#10;AfHYycdbojFqjD1VkJKU1BruGRi41nbz7ffe+/kz/3r89JdiwC4qoER4G2UVb90iOgq3b4LG1Gos&#10;nOizxfs2Jo9mcqghicSZb75+/c23vvjyFCUMAKdiCpAcuqO5Q4M4KWOsILXWgf0HllTVSWkCPDey&#10;KafuOclMZBYvOy6bgW4p8lZdO+KoKmeDmLPKuH3S+F4SUySYz9jDJPZItzjViurlbWOSv5MJ81ay&#10;rBR1OBc62pEuuiIKpI0CEcpMG2kz/sHe1uXfwXRX8//THU7/bxq02H6nW5+AlPGaPw8MOjgyJtLU&#10;fipWVNG35ZBzU5CdRLOItlQTJxskiWlJPSWboiozlCu2UTTjtl1zETUII39Uoa6oJye3sKJiJC+v&#10;9Vb75cuXJZBchQbPKS8uJq3Prm3bd23fQSRQWUkxweoCUxVIo2cQ1YsBIsuvIqIG3eJoe2cH+Vxe&#10;fO0VZCTZUshTTRCDqow0Umh09BoxRkMjzUuXrl65UvQVehn4s5/2q/QO9apeYFTs9g1LlxaXlpMb&#10;vq+rN2tgMJfwpqGRcrGVb/uLH/zbuzZvLjFjoh/RGGyLTZaQIJY3VAhiwVjaK3u5yWz88kgdipW/&#10;rfNOFzENYryT1qqPUsiiZnpPMeqXbWOwwaZAp8Wn9NVJMkO9pgKMXZ6V1tCN19vFtvDctMSvJJ0y&#10;Wzr2QXR0xuR67klwGZ9M3cBUxxoios4IxCPjb8z5SoCKmNSlKI64sJgTs/KDYDfviabI9KbSQ4hW&#10;BAurRUHB0qamlrZ2yrre7upCt6aaN1kKjIJsrJWk/GxoWLViBevI4JJtDd6xx/9U5XlJ3J6be+VG&#10;y0uvvvr7l1+ksDvVFNFc2kpgDXXeunXn1m1oUlNRRSoJL6raYuG9yy1xYSPV5UqqBxwQJLd5T++t&#10;9tt8kD9QAGxouGB0pDgv56knn3r6ySeJ6C/IkUSh4rYtdbfkQDwlZSWmzawB6tOs3GxOlJKjXteL&#10;uG7zIlC3qouFAHqEdXvjxFnzbwLjbOVqPZcFKiGLsplqKgb9ZGH8XtK2xbZkovHMKwpEKHNeTcei&#10;6sy4PTzxyKxpYquQARFtOUlDkwGyL2N4R18ykJtfhOxBr4ZSbYAATMGHmlEPfY+CJp988QkFv0gf&#10;Lyuc1LQbpTpeUVFvX++Na9dvtrQguggRqq+t3rV9++MHDz792BMAzZrKSouGkaJ2ID8iskm3Lm6R&#10;aos2pwCVhTSi4vCXZ8588eWXre1tqHRwh6S9pVIi7h4DN5VvNqxcuWPTxjXNqxxEMMu4PMoDrio/&#10;9Ff7BmRQWVVFqsnly1eUoGgZGO66dXuwt6d52fJ/+6d/ev/u3bUid/EM882QIcgY7DQcY7jDwn3H&#10;0R+vMukAfnUSzUrk7Jmz37z9weFjX57ANqpJ6yWjpYs6kPcYxI5DmfLd2JxMwi8TRfekDJMQXS24&#10;BRaH/MfBoliAlseZMTV5MuvOcYvMRgxxxr60c4O5SbBuNFmtOIpI7gJLwqVeCroKdCKlcQzXTlxA&#10;Hsr0zgCEvVC4uyC7qPhOTw8VvfsGB3iuQJ/hkZKiorUrVz2wZ8+De+/fsn5DdUWFF/MXW/sTdZn0&#10;AYZHl/nBxx+98PJLR4593jM4QKJIsh9Ij1SrN9Q/0HnnDisUP+kVSxuLSHtuFg1TaY5tLDqaGBsy&#10;Lip+k2FtSe2S8pIy3GwGevooGJE9OFRWkH/PjruefurJu7bvqCguNxxoQNDlOBibhXFTaGdsOxEp&#10;dI55lQC1WfJYMK60tLS0tkITHicuzjHP1gQo085ctqhMkektMJ0bPSzGpskWnh3t3QKcsGSsy4tr&#10;JS24pb94OhyhzMUzl/NnJG6nHutSiB3LBys9fDkVxBT3TfRoomJEtYKAIT4US3N3f//1mzcvXrl8&#10;9PPPkUXlFRWSrlLybur+at5RnmSZQLwJENOhTOsXUqGguATw19vVTfWiogJypqw5sO+Bpx577IH7&#10;9qxpaqYuotigRTxbhhEBlxI+qimczMzs9cD6IPXI83oH+u50d97p7AAZF0hBFwlzwdmKJIIP7t37&#10;nUcfu3fHjsryckmK5IKvY/7+Jj8caLBfeR3JostLSxtqapuWLq+rrAJTVpWV7brrrj/9zncbyZyH&#10;LJYMgz4nOhVMWgbTE1iGL2Nl4hUhe3JS7aqqUMMfDSPjra6uQx8cfv7Vlz86cuTGjZa2NmIkWomX&#10;YixFFMk0NOx1LKbBdqROjDKT5O8QnJbkk+eiWQKU6e/O5CsuISn8QHMMvKpWlMyTnBk4nnFa6+nt&#10;lpqlnBak5lWMp8YAipoH/OA3hk9iYMrTTNvRwrSuLNLy6mpylF/Bn+PGDZwZwZ31dXXbN21+5IED&#10;jz340O5tdy1bskTrb42dLeN0md72oGAJ1f6lq1dOnTlz9cb1fkrV6vKUBmqSRu1aWli8trn5ri1b&#10;McST5dJzJ5iC33RzEKhNmvWK0oqGuvpl9Q0VJWXEAA73DhB+t7Kx4cnHHt1z332N9UuBleRBU0/P&#10;mIuND6rGs0wMU8r3pkz1fH2EPBx/gd1vHHr7o08/6e7v6+7rkWUoqY3oiRwDE7O2w5r+2RybDYun&#10;j1knxnVsiucurpU0F6s3eqdSIEKZESPMFgVCb1q+/XVS7ZWANklELMYmTM9UFiYumxycx05++fHR&#10;o0c+P/bO+++XlpUtW7asrLhY93Uz3nlnfBUK46+E2679kZeiZgQ5FebkDQ/0L1+6dP/ePVT33r19&#10;x7LqJcUoL3k+WFCNaKY8MM2lekspLjP5a1oGyUqD0rGSFMooZu5Qeq6nR4AwAn5kpLqi8p6dO3/4&#10;3e8d2LNnxZIGHgfKNJ2lCyd3EHNSpSa3UACQUuME8JLFadXKpm1bNwM0iRQmslfiPPwZvLVr6nwg&#10;n8xHNqbFHJP73gAsHlmSNOWgibl0/Ro5mN775OPzly7eam+7eu3KuXPnAAF1dXW1dXUWfisPHAuh&#10;9VHeEWUmLBmazWby0rTda9ZbP9ayV00/yoSoxOA+l9N8KwKRi0MaBVg7+/vwaKSW1ekzZwYHB4lk&#10;R63uuRQb93uXdURf5qnH5LMhGsfh3oJRvZpEjWVlFebmFpeVwTZfffU15yhyvKPCfPLhg4/tP7Bl&#10;7bq6snKKlGqih1iO1HGRRIaVlAjmtJGdjTGcO3BBptu9lHG3ADYi/HKyayuryBv/2IGH7t99Tz2+&#10;nrIUdQCxpEvjVHf6i/yd4yhwOyuLrBQNogRdVl1ewZGsqrR0x9bNBx7cj9d1aWGJ+OkMD5PByLSY&#10;OvgxhWj8VHktxtjFIqQMFnOKe+2tN/71d7995/D711tvtNy8ebvjTjf7QHZ2DYfDMd1jEG5z8zPV&#10;TVNz0vQ8FqQjUduMpUCEMjN26udi4G6TnerDxE5NBzFNmmksqkBMZBgqTBRpb7333utvv/nuBx+c&#10;OHXq9NdfV1RWknOEmngiYoCkFqsg6gRLuBOTiQlls5Pu1goJRJh2ZVlpQ23tlg3r7737bmrgVBUU&#10;id0e+Q10I17e3Bk9K7E8QOqRiCgy5YeLbRelC8WHampry0pLSQjUcedOd0fHYG9vdVkF1Tb//Ps/&#10;eHjfvobKKhQqIELniGnhPn4BNBFlesIY3dTwcFV12cqmpubmlUuX1qPgFA8xeYIXMRBT7pqKxXwQ&#10;vBj8MdSgAn5MKSP+lhoQkpONSPzi1Jevvv3WxZYWqZDZj0PbzavXr1VWV1F8nOLNVBgS7epErYvN&#10;+8zF2syfMBfLIsE7JxqgkyXVdJxsgdJW6d6iRpgWEvHc6u661Nr65dlvPvns6PuHD7/2+uv8dUXT&#10;CspZqREgRuKYbtJBTA9i+VCWdt6pvdV3Uz0DrRgiJ7TS4jLsw03Llj1x8OB3n3r6ro2bl1fXUCxA&#10;/KllBZnqW31OvZwTxiYxlGlJdyV7QxYR30vql/DEtvb2W7faGYiku8SCUVK6e8dd3336W/v37iUH&#10;E/krvJxBLEnSeY3nO8c+siL4haStsLqm/sLfehUV4pcuJapvx/atGzesY51K6BV1I9VX24Jp5Bzl&#10;8LWbV0czPbw5GG60tIMEp+Q7/d3PPP87EjBhELh2o+XchfNfnj51g7Ro5eUb12+QlZNy5pziidPx&#10;Tsr7ET1wMVMgQpmLeXbnz9gm1UFOIi/9u55udQlu9O/m6oSlkC0vv+3OnR/9849feu21L06dJga8&#10;u7dXHCKHhqi7TWY7M2yp77uk9hBVyXiUlohovt5IMO+IJLoj9XpDXW1z04oaqSopSjpyJEliJvG0&#10;wi9UKs6padyCZND5Id28ZJIWsaTp0OVv/KkgJ4/chzW1NWhbb95oQdF4z107/vKH//aRfQ9UFhdj&#10;nFPlqKBMEzoxG6YHNEWOjw+asZbi4zk8orlmpOwyubSLi4okG6K8Vd8+3u7Js02XKYJTdUJOIuq0&#10;GNA0KCqOCnygutL1trZ3P/zwrcPv3ezoUJ8yoodzQSe7du3afffu+tp6CZW125Xq8aSeMPvJ4k53&#10;SJg/HJ/Snhhh4sgT/3scNJgOKfjjkY2RwJ0AtKMnT77+/rvk0nr38OFjXxz/+ptvyisrVjU3N2DC&#10;liixWC9MYTcRpowpBvV0o4hQgJQ5CkuguafVxwBPkcYyKgJs3Xb3tu1rlq2AwzECAARBvjkErKjT&#10;smbc8TKFGRvGQs+EJhr8M2yxLIVFRVRuJFc8JzT06IP9/Uuqa+7Zues7Tzx5/+77li1pIG1ZnuRN&#10;0wxcEmcz1ntfyE5MmSmnL/Xv0Fzu/BMX54qKZY0NjY31ZWVlqhMFVmpyDNVo8lQJTUtwXDKfmbEG&#10;toblFVSspe7rb5979uSZ05zQeC0FjaiIW1ZStn7d+u2bt4RHmW51TPyQUi6NHhZRYFIKRCgzYoy0&#10;U8DkzlR40f+97bneP98tk97rRITgFXZlqvKojgNd5lvvvnvm3LnewUHK9lAQPL+goK+/f2lDw13b&#10;txUXFhLKINjOU7MIMDMT38S3jJOh/j+r2FQlC4nBSV+SXygGRa/wNpDWS1DHK0TqiJEYODsM0LOc&#10;SIbSJMm7JrETlKn5KkWKig8WSd2rq8WBEk+1Jx5+ZN8995YVELlD9R1JFG8FJB2gdHANkeiy5fmx&#10;pkR4AyiJwBGQIBHuagXH34vajBaUrOpIh2R0Cmy4qstRY14MVNj8aASTlmWikgphVZQiHBw6f/ky&#10;TplfnD7dRbJD7qREUPbo2rVr9+3bR3l64iRMdcxdiGQpLh93+cgdg7UJJHbs5thdY/Am7Rw9qy/w&#10;LYix93qDngjyfNOYGKM7nbc7rnASa29vp9j9K++998kXX1Ch8U4XCQP6igoLly5tAOuQeHx84q8J&#10;dIjNga5ITx1ujRRkSnC6HsQ8dTiG5lpC0xoa66uqCKnBHs0JjcObtzQUk5lN2fvp7Q1yVrM9xfuP&#10;/sKTSU1fXVVNfE9PZzeWgS3rNz792OP77r13eX1DEX6lksbfwn6Mm704tvgtxwKxJXm6biwKR1Xf&#10;TzxQXkkJ9JCKR2aIsPJWFhxn3yTSOWqMdwxl2hqTEXBjV3/f8y+9+PZ779y8fUtCfyzX0ujoxg0b&#10;Htp/oHnFCvxzJs52aEZ0m1kKnxm6M9GNi5sCEcpc3PM7X0bnNrWpkJxfOPo7PdWNsZ16DGqIxk7B&#10;F4bAto47X54+3X77tmY1knKIgLOa6qqm5SuWNzaaVkDwk6LAmJiYhFZjW3AcxIxJTnPuNDuiQkaw&#10;pJRBj5XKUUUOiFYrH8ozYjZHMVKCF72eeDhPhZ5EqgJZSYpZW1W9ecP6zevWL62pzR0aFuO7l4RE&#10;EhXpWOVyCYxMlvvVmTGVpwY8aUZC7UYsZ7cmo/S0OJ4I0xH7iCvpRhUveHqr2Eg9Ga9o23Aq6hdy&#10;Fnb09qLSoYQfiW+GBvpQie65794HH9i/bvWagmwCJ0QXKx4FYlv0RY0YPcfjxbEvEkjCqW6ZL4yf&#10;rn6MkSQx0Jzi/X6I6WkZlfy9fX1Hv/zy/S+OX7h+nbkVDV5O7kB/H0bbnTt2lJWWYB2OKTAnvNj4&#10;JDaVCtM8HCjsQ3M7UGlyK0Ga2KNHsspKqWdF6VQC97TUONDOEq0qWhNkarW8Y+dAXWi64PRdtvo0&#10;aYP8npeTx/NqqqoIDydqB3fMB/fuw8wNxBQTvBZa1ExMXr5MW7njNhNvWBYb6K1uA4Z2NFSTg/zQ&#10;JaWHLzVSKOwU3aqL8h5He98GZ7d4ENNsEqDMvt7fvfj7C1cuE/eDXpPXcwzDDrBv774nHn2M/Lti&#10;UgjFTfYq92/iM8I9NlRfopsykQIRyszEWZ8/Y3YbXDxqTNjFiZBUwJYmxTSdYFlF+ZEjR8+fPzs8&#10;OIhFGwGD6yRBpqtXNuFWRbyOqWRM3ll6wUkvEV5SMEPNuyqZPRRmlm6HjbwOSaY7SUZuCfBEgimQ&#10;0hzmljDTpK2khtEniAxXABjDeCL8TLwV5hWQR3pJTW0Fseqam1A7zCeBpn6UGeeIOV6LqTbHmKoS&#10;d0+V3p5wlLAkT1rrl6YvMnDnOY+aHPdQpido/dJO4bGJerqWX1iIX2lDPQmdqitLSyqKi2rKKw7c&#10;v+/enbuWVizhBfrPi/6ZJDPLBHE3jfzz/dnPSPOHvdPak7HRT0qmhLQzMOQCyLQEuSYqIvHk7Vsn&#10;L1261t6mRXkkBVd3Vxfejbt27lhSWwtbyoFJHj7uBbGlEQOaivz8CjONITM8J4XNha+s9BcX64sM&#10;BaDMWJSZx4SWI1MZ071OVoEPZRpPxlan3CeBbkVFS+sbiM5Zt2o1YXkgY4PGBjSHSEYruSp13U0C&#10;Mb1zlYb1KOAV/aesSkk9r4pN6Y4g6Nhq8daY+qWoq+tUu4m3Tzg47qFX6QQ5Ps9dvkSye7LW9/T2&#10;lRSXsOo5mx186OH7dt0tRRNCocwkwWUENNO6VDP84RHKzHAGmI3hO1Do9vRJP0zsSuIbXXt7GpGw&#10;/NSK5NkoM04c+/zyuXNYnlYvX95QU33fjp0H9t6/Y/NWbHNqNVO4A75U/aAfLo71TRV1RHmrM5kk&#10;o5akQipGsfhKtJFG9nhhRFpkyFQf6iWmOjuDX7Gfijrl8aJRRNiKudpLZ+2pCrW5mLdVgOWTckWF&#10;sfyjA9jbuUOzYyqoUyyrWh+HGGLyLv6/Iv3oMjmlNXW3mcHNN82LtldhryUwddg6Uh2Qqnt80ngc&#10;uLExqqWQp2JPrKmsaGps3LZ+/V3rN2xc2byhqfnuzdtWN64oLypGJ8XUWE5si7ofe6w9P3bFy37D&#10;GBP/jeeY8c+YDcae83eMn4vxJJqucx5YikWPudNId/boubbWKzdudHXeQSE9THrI4uI1q5q3btmy&#10;orGxME9q2yjTxVM/hr30+xjKjCnBhQGVU4RXNImssJ80Gxj0Xm2YzeBqzE3SAbsYYLWMB8o6MYyH&#10;gpS6jppZUo95xJXn5pUVl1B2C88TOVIqRANiqgZRdaOakVxyzruVH/9BMaXuEXIm9Azntj60kqd1&#10;UYKUZDew5aSnOed8MvkEeGTzBmsKUntSbk3DkuY1q9euW9e0cmVpccno4Mj99+3Zf/++piX1oEyf&#10;5+h0Uzv+7w7T2jJyA50wgRNui7BnMEpHrafgeVOERFdEgYVOgYH+Adnic2XDR53wq988897h98lw&#10;t2HDhs0IyGXL66jNWF5RoBko2dWlYp76d7k4Uw+muAUh4gsRaFBSpYtmTqaUHJ/zC4s0J4s4UKkh&#10;Ww2CUujbUrBMQU593WAsn58IP59IVREmr1FTo7wOTDYikn6woLBEdCc82hXbDDJhRELwkKLiIs1a&#10;nzM4Mko+TtwjqeWCkRGHVjovGbeHxHNOvETzgLNqW1cJOC42KE4YTagiI3WJhgEng319fb09vcUl&#10;JUTjoifD7Y/QDu/kYOA7upKgQAJFexJ3J2pitnKbCAc6r3V3/ewPv//lb37z9alTxLShDly3atWW&#10;DRt2bd22rrm5RFIoTMnd3lpSOCM8pS+P4SotZDOSNdw/KEp0qa0t2WTlHzhQtJHalJ8xnacsB805&#10;FLMayNMM3MUsznIQIvAMljOAJ56fEr+Oh4wuXH2sWhSMl/WfFOAxjDte6TgGAO18qa/W8yRPJl2o&#10;O4XRe2mrD+PVg32DRYUFXqoKN2CvhbXypOwYPh5Dmd7ZgD2FRGD4nGAxv9nedu7ihZar1zeu27Bt&#10;46YGkjSFRZkOuscwuccP00DMGTJWdHtEAR8FYuWJI6JEFFjgFEBXp1JIkB8S5uyF89dariMeljYu&#10;rampKSoskrTSJscsYaXW8lXFiUbAxDRBY3Y+qRrSLxbq3GwUpVgViSJCa6haTN6Riw8iti2sjNWV&#10;FQI0eZgATQvlHr+Nj/0m9fTUPChvNpQZk0ciuIDF8icNkEB3KgVAVA1JN4b7qZJCpKuE/gS9tK74&#10;MASgMkpufuHQaNbZixffePPNZUsb79m1a+XSBqoj8SKvUp5UthyRJNxe/nrVOyZ9iXSW0FzpODWr&#10;oRiV+hgaZT8lubQvBD7pR2Z6w4lAM8B8BCEeU0Ztxnc+/PCNt9+i1sBGEvasXbuyaWV9bS15r8pL&#10;yyyGeqpr7FgScwQc423LfAkKlBzvedmqEh3ugyc9A7j/map1VIVlfJYJgaLeM71+qLOn8Jzq1WNg&#10;cnhIVaeqWjQtuLqraBFa+1XWcCxi3gDu2GXwW8AlIFLTo3l2A+1PNo6TLTdaS0tKqY+Qn5c92Dck&#10;Vd21eLwPxJnlXd1jtJAsn6UElr3eO0Vqc70pBoHlMzHm1GWgsiUErygtxW8h1irIXGpbB93tTv8o&#10;HVOliZcC9zW6YZFSIEKZi3RiM2xYIhJ01zRPJyQDqHBweAi4V1hQqJ6O6kelUeHqkKWxMCA6H8r0&#10;dmGfSB8ZIj+PwU8J384BLemWjHKltf3WkS+OX756tbqyeu9995HwnETTBDRohnPPzjw2CZ4gMalj&#10;Oh6RegIxTbzEJIDEBBkKtoD1wWFRLCJmkKXYFlExYkUPcUlCUSTvCHXG8/OLWztu//Htt/7+H/4X&#10;SZMefnD//r33r25qpqCflLOUHpC8TyKWNC+LZ/hP/p3OT1QgC24MCF8VkxDQX68o0mUmT9JZbnld&#10;L3TPDQ2k7CkvKSkl9ZXiO+dBPEmPFOCZ0s6QndNi6pKRc44oKmkBsuxFY9d2s6urZ92GtZZtwMCX&#10;LhBvvdo7EvKJvtFi2swNxRYYKkbS0oIOtf4qpzV1YpG/CW+rY6katt0744fjih04ZjZPaJ7WPzR8&#10;7srVN955t7KicuO69auaVlCXCzRK2DkL39MNu1UtCl3ppKFMjPS5crSMrogCGUSByC8zgyZ7EQ9V&#10;jOCeGU0NY6PYf/MK8kjXmCc2L/U99IxlHsQzZzB1z/KZbuOO9ZIdST0UeRJqCKktNDxMfZFLVy6/&#10;Qx3FV15+491DV65eqa9voD4eCU4skCc+rsUnyxyeVEVmTCvjw7UaZ0A2aI1ZJYW7erAB9gYHBonE&#10;AGUG0SqOTbg8Ey0SxsT8/IGs0SPHj/3mhefe//CjsxfPU4Gz/fYdKg+VV5RRllM8CUSJieOBZV0x&#10;2/Y0+o44xxtnhLWk8XFuo06EL2KGXNBDI3oG9X9DQ0NFRSWf8XYQrZ5m0fLHlk0co3G6obcxjrGD&#10;H/r7nByCjLAL94+MHP7k42eee+6jz49s3rmjoKRYV6eeEO1UY0ynIdsJsSYmchTvlGbMpXtixxhl&#10;yUh9WcHE6jbt5WJQRxpzdxbeVnAaA5qTz5XDlzZk+5XPN2/deuPw+8++8uI7hw9ToYeIt5JSvCil&#10;bqWoPcloaz4t4xGs6lLNhTlSHS7oxRF1PjAFIpQZmGTRDfOSAmoQUzgkjoWxME+k1MDgQEFeAa5g&#10;EpKjYbVeskzVaPj3fG/7HyceJBaV25Af/YMDxAGhg/nqm6+ffeH3P/31Lz89efz8lcu3bt8mV/Pq&#10;tWv4Kb6eo5Ksx2xinrDx5KRnFNO4CDPfqerV6TJVMvHbIHWRtZ5JV3f3AOZFkfFZnZ095OQU82Lw&#10;SzoiI7UqRLkXrl/59bO//cUz/1pYVkqm6bbbt86fRztzlaTW9fVLcF3V+tFiXLSb4sk0XQf8yich&#10;noYr+RWc2h0PRkz3sOjvc0ABdyrg3TZ9NmXu86R9ikHM+HVlDG6BcRgX2jpu/frZ3/3m98+//8lH&#10;127ebGxeidtGaUGh1gjwuGLioWVKjab+AaSpRYykqhDqQjyNZamD9qiHoKFpAjFlTUkAuB0CPdae&#10;AvP5+dNZz7l3eHjo2MkTv3rh+Y9PnqA8z9Vr186eP9fS2lK/tIFkTziZcCj0kknEaGSwO+Z+PaX2&#10;dA6mOXplRIFZoUCEMmeFzNFL0kwBlTUeZPTgZgzjCcRRxy3VJKgCU+WAmLGosaEOXZNAHn2euPYP&#10;DaLDkcSSuXlkEySi6Ge/+PlLr7zc2tnRR4Q6CdkLCrALkzmlsaGhsoRIas2J6VNPmlYjlkbaQ56K&#10;aA3WxnQb2ozoIsQU8RB3urtR9nx19lx+fmHtkrqi4nxLIzgxy+S0pOXBSNih0SGp+piT9fuXX3zu&#10;Dy9cvHq1oLCQrPXQRcN0ekDJO7bftbSmWmyN+GlK9kGvBPtYJ6d4mad98hFSvEkR/pbcJeblZsSP&#10;IOa0UzaHDWzKDFaKF7KEcuFBIWo8bOjTz53e6hajQUwpg5U1eqnl2lvvvfvMc8++9d47X3x16vqt&#10;m91D/e3dHRs3bVxWVy+Fy/U0Ym8007NjmKkI4hSfaP1lJXO8JPNmdtbtzq6L167d7uquqqyQZYWS&#10;UROKwdKxigzy7AR0drjWUYPhn/nqqzfffffQkU9u9HR29vb0DfRh2bjZ3nr7zu2mFU2NNTWqILXN&#10;SC+PGm6hRyhzDlk7evXcUCCMamRuehq9NaLA1BRQq7gHaEQomrBScxvuUnKpBkNia/SvhizHLLlT&#10;gScNXUEHqrE9o9jNSSDN/R1dXag2+4dJ+D7aM9D/1dlvPvzkI+KNegaIncCDMvY4P9Yc7+DvRJB8&#10;7dMCCazLzb7R1v7CSy89+4cX/+//9Y8/+eWvTnx1tgv1JrEFlmow+MXoJZY8K/vGjevHjn1+6fLl&#10;gsKCIfXURHNaUlaydsO6XXfvrKysAF1CS0mcCIE0aj70ZYpMg5UOXMZmxtEo9OOjG9NFAZfn3x0e&#10;7E0OgE754skYXmNfxGJ+6drV1978IxVuTn7zVXt352BuVm/W8PtHP37xzddOXzwrkCyW8MQQ3vSI&#10;1laRhPGJhVy8MDHKZ41ea2t75c03fvP882+//96F1tZeEKawoDqhqFJT11wiy7X/XOTgZldn5xfH&#10;v/jggw8vXLnUNzyYXZg3lEMBiFvnLl3o7O3uG2bxe9nj4+3l5i1uB83oiiiQYRSIdJkZNuGLcrix&#10;aHGTB0gIEycmtLzKwvK3mEncVG5xInQyyqhB2yxuo+QTyhe3xdye3h78Mm91dfbxtTj8S2h5dUXl&#10;upWrqTJCEniJAXJuaT4Eac6h7gt9oXXKi0MQc/lo1pXWVly+nnn2d8e/PAVybW1rAwvW1C2pqqjA&#10;Zh4ubZ7a7CRtU09fT9ut213UDRzAMj8s2qms0eamlY8/8ui3H3+SJPDEJhDETlhrTCp65v2gjDOR&#10;ujYp7hojUdBHR+3TSQG3iHiJS8jqAF9iv8xYv+J1mcb2l1uuHT3+2ZlzZyn9SoEssiVgIuju7W1r&#10;udG0pGH7xo2cb9yxxFnnvXiaqYaMlh4zNgVLCfYWiJnVdufOoffe++ef/ezwxx/e7uzILcinUkBJ&#10;cXEB7iaqvRRrgypqE+BMOwv5eZhv8I05evQoHqVfXb00mJddUFAg66e/v6G+4f/5f/5fG9avk6z2&#10;minXy1hkffY8Z2KGC5/DajqnMXp2RIH5QoEIZc6XmYj6EZ4CuoE7bdk4m6wW+TAbmRnKkxOTnnRQ&#10;i68EfUsJ8pHR/Nx8qgrlFeTfaGu9cPVKf9ZoUXExhZhXN68ird2WDRuXNyylyjGJ3MfUMD6U6Tww&#10;DW154sb8HjVuHRR44/adtw+//9vfP/fJZ5/1Dw0VFBff7uj45uxZXrRs2YqaysqCRJlkpiahxkQx&#10;epJXrt+0sa6+oaevD+nc19tXXlJ2946d33riqa3rNxVTv4f6lpKC3uqtpEA0msDWh427wk93dGea&#10;KWDzZSuFxOw4VPBTzM15Ur57+pcrS3vumNraFNcVVVX5RYXvvv9+d08P3ho06uy4DdAsyS/YuXHz&#10;9nUbsZdbpJE7gZjThTHPpO+Vvw+P4LaCghJ1f3tn56efffYPP/rfJ06funmrnX9t7bcqKyura2pK&#10;ScOkYNerCGCPm0K9aLpMfxUfugGkhBRUdm9DEYs7DTVU+/rJVP/vvv8DDmkNlbX5eNWMlTiKPX3M&#10;SG7gO9JoTs9BUYvFRIEIZS6m2czcsfglkxNInqFWHCUnJLBMjlQIMIy+yBs8L8m4adIOyzNOYGcv&#10;XOgZHKxvaLj/nnu//53vffepb21dv7GssBiIKbWeHRYcjzLjX6saVb4E06GGwevt48+PvvjaKx9+&#10;+kl3fz/emUMjUoQdV4AzX51Zv27t6qblZYWFyfV9fCuV+bwL+3h+XuHKlau2bttKjqf+vr6lS5Y8&#10;8uCBpx57PG80uwAkwRjFwOlSHyrWnIFotFlIHtyHGV10T0op4FaT6fNAfujtkoKYHqIaq6fl7xdp&#10;U/OLCsBqVy5fudXePjQ4WF5avnXzlj///g8f339gee0Sio/DJ3HHEmOeqcanrpxZfX39dBFM+dah&#10;Qz/75S+PnzzZK3lh84CgtzvudNzuIAi8rrq6vKxM0jeoudzznZwa8tHCRbjbwi/Iz69bsqR59aol&#10;y5Z1dvd03rpVkl+4Z/c9f/nDf7eqcQXlHiTyL1tyR/gMDrFz2pivaoQyU8qs0cPmPQUilDnvpyjq&#10;4EwoEBeFMwF6JdBoiMTUyzN55ebgyMivgLOy8nKCb8sqKvfce8+ffus7927bVVtZDbiUEO5YKnO/&#10;t6VfZcJjfZ3yNIZWH5nvMWeTXejS1SvEPxAdr1GxOdTsqa+rfezgwfWrVpXkhcnK7hVZEdc0STSN&#10;AxsqzMbGZZvWb7x31913bd7aUFFtEFMyvsg/b9A6ihmhzJnMXnTvnFDAf2bzO9dO25mY/nJMfWcK&#10;Pf5JVFt2djE5kqprvj7z1bXLl+tr677zrW9967EnH3vgwNoVK4pJBWTBZnr59d4J3ysBQ5KDMz/v&#10;8rVrbx56++XXX+vq7cGzhdKSkhpClbENdUualq+oq641c7kltPV6NtnT495uv6LaLC4uxv7e0NBY&#10;v6S+ODdv4+q1j+5/aM+u3RRQlUwQDJLaDeJt4rxzvOVjoUxT6k6npWzUIKLAgqVAhDIX7NRFHfdR&#10;IIaJpkCR7mufHiEurGVSDYMiQpEOpoqT1Obi6JlXWlKypH7J6lWrt2/ZumnNuuqCIrHzacppKWfu&#10;Imz9igyTnfEQc0zWmYQuLCkm7ntgaLC9vR2XtYGB/qKCwo3r1//b7//g/nvvXVJViUU7jDLE8wkV&#10;vaIF8JIViSrPS+vrl9c31lZUFhLmRP9jeUVt3DGgHKHMTFxsDmklOXiLJddl5fOBHqtuJdpxUthy&#10;Huu8fac4v/DeXbv//Ps/uG/X7mU1dSA2BzADvVcApqR5xykzu6Oz68r1a1euX+/s6qIbGhA4gkdm&#10;84qmnTt2rF+7trqcXGPC1KJrdOw99fAm7QnRhJT8Wb1yZV151bb1m+7edlddRSVOJtTN0oRJZOp1&#10;JYDk0QnPuUmSNmoWUWABUyCq/bOAJy/quqPAJChzquBoxWiT/nEiesOjUFqqMo/YVfPR1PKUtM0d&#10;0OdIKY/RLOpza2DBKPoTsrd7Msz6F1NhWMA2T4iFAWkl9Zh+A4s5//i1tbfr46NHnv/DHz789NPO&#10;js5VTSufeOyJP/93f1ZfWYHNXrBg0IlX4YeiRbubgxWeNNboYr3HoN3R/svwYzBBBKbpcFXZOhOL&#10;edDORu0XKAWsyI1DmY6x3bIi15Dmss25du16V09vWVnpkvq6oRGJz8sntWW4YStv6+Evu29w6MK1&#10;q28ffu9ffvYLwsAJcSMF7Lo1a/7kO995/OCjq5evoHKXGAKGhinU6pWbDfVS2z3udHSJo3NxMbkb&#10;JGuFbhQaLjgWv25HR3dFysxQ9I5uWtgUiHSZC3v+ot77KTAGE21rn0qNMIUycNzXsXtVWUIIkZzH&#10;pOSi1LKTfH6SpWdUhJZamUfNGQt9jGR9N/3nBJOc+86CIcRyF0OZTuk5mDVSlF+I9K2qqrzT3rZ8&#10;6VIE5HeffrqxtrbAX/c8zMSTtJoK6viVImQ1JRL4UkqyCMoUP1JTRnndlv5T59nnwhbmldE9mUMB&#10;32rzfCw890RnR6fioxqsSwqLq8orqFyJcZnAb8nQlTixUAIiCrtKliLqWmEkLysrq6mto17RlStX&#10;CADfunHTd7/17aeeeKKpsbEQthcmJyEYtm+t+xPuYjcgicRwlqY1o94r/ptigyc+EKdPNXzok32P&#10;d5SJUGY4kkd3LWgKRLrMBT19Uec9CsTrMuN0CH5lggqARIrO8X/TdEjyf61jLjLFLHEiHMFnMVjp&#10;MK0IEn8V53FP87SD5KQEzgkqtVhcu6QKXxY5OIdIjJSTgz/Z+x8cxlxOAHtjQyNAlmqZINowKh97&#10;BbrM4aGsbAopk/5TfjMsMFZI3RFR0cEIclNT/GklzLAiOeLQjKGAv475WPord94j7EaOVrr2RjT1&#10;poWxm5txaPylTpn8D+cSzn05efl8uHDp0puHDp2/cH7ZsuVPPPH4qqYmIKakTZCDIvwsHqJqkAjF&#10;1bIXjGYNig5W303JBsrPat40O17aEo3ZTBwBJpw6M4YzooFmNgUilJnZ879YRp8syozJMwftJrFn&#10;+b9yBkDLn0fBOq88ySiKzGwwG/8zVy+kp94ouCxWGj1etyrSUFoOq6gVXaYTQdIx+QVghzrT4F1X&#10;dw/isIj43tz8EULXRQUZVukDqJTaKAqBeZP8NiqKWb7BTq+98i6FmGgxh6h7Lv/Nxs4Ysnr6YuGu&#10;aBzJUUBxliIs71jiX2bqeyJ/AaJJvn8pKi787DBZKMjHqtOMmdQXEHO8aClz86jXdeXKtRutrcUl&#10;xevXryc8XpLmKiJUnT2R4JLBPWQsjqJkCaezcB9Um/l5LE+xcxiG9hKV6W4wgXDhRpkc/aNWEQXm&#10;IwUilDkfZyXqU1AKJEKZcX8zRBh7AR8cxPL0KeP+pshMGqlRWaCkBzwJOKdunaBBIsutSrE1VIjm&#10;tCTjnundakVA9P9mO/c6oeJLHECpBinB7Hk5BRi5kWfgTypdSoAEKpmEZfGmpJugTNG+6LsVz5p/&#10;qYlMv2jU/lPTCIgJ2DWUyVuDzkjUPvMo4FPb+evc+I9S8NqQ1GsVZwxvEXjgMyy5xIFlkNWRn0+6&#10;MUAfdmwpOD40OjgE8sSMngcKlfh1dXZRz+oROa5p8twwQNNWq12ayxOwPNA3IK/Ik1rqUSh52KmM&#10;7lucFAgcSLA4yRCNKsMoEAA0iSFQ9CR+F0oVJAogDU76gaxCSZNEY/LIe5/7z2SSyLsBTDlKxCx1&#10;UUZHBoGYlnjFFKZTWvqnnT7BjtZVAZWinPRn9PSL/HGWvtCGzGk7FDVYfBTQQ4vWy5qwADzW5Y+o&#10;EylAINpAzRHr/QxZyjQWb8TpaWSI4G7+SU2EEerKZpMaiX/5eE7jKoldW9X5rGQwKG+j8FWsnmXA&#10;ibA1Iec1VKNZkiFTfoqaVFWcVs8gdsWRYqJuM+DLo+YRBRYcBSJd5oKbsqjDk1PAqSS9P0+1oftk&#10;QCJ7lu9vhjLx+lKYJ38Q76uxpD/6QqfLVK2n3+NrvN1cn+v+7Neb6pP1+V6Zda/GnY0HGUnITjhF&#10;po8iaHPUJ80HBax/fvKJU6bY7qWnXpRSxHURBaajwLhz1fjGahAQTaLkqyQHg1a6Mr7Wn1LUdLrH&#10;T/Z3QZngRQzm8LRa32Vp5QoG1DeqyyavIxGnlqFFnS/xeWSGp2V+LiliA5w3rQNO+y/mAM8p1LYE&#10;rWqbxRHRd4Z0B00bbSjlaRjCRPdEFJg3FIhQ5ryZiqgjEQXmEwX8+tn51K+oL/OVAn5TclwfDWWO&#10;Sp1WXCfNXG7NLasB8DBUsQHFriNEzA0SG4dfpDxWa315jzYoK74untZTst4a3BX7QBjXTOtzDHGK&#10;u3asFqXnB2O6Tg+9jjtGziDIab7OedSviALTUiBCmdOSKGoQUSCiQESBiALTUSDBuUQ15VYc3B9L&#10;ZkBT9eXhPX955tCwmMtFm6ivQF0Z81bRx/N0dadWxaXUVtCovfDeIH7oKNFHhK5LDcwxveh488V4&#10;ugVWnk5H9ujvEQXmNwUilDm/5yfqXUSBiAIRBRYvBeIdXUKN1Iu5CXXvzG9KyRBm3o3oCREF5icF&#10;IpQ5P+cl6lVEgYgCEQUiCkQUiCgQUWBhUyCKMV/Y8xf1PqJARIGIAhEFIgpEFIgoMD8pEKHM+Tkv&#10;Ua8iCkQUiCgQUSCiQESBiAILmwIRylzY8xf1PqJARIGIAhEFIgpEFIgoMD8pEKHM+TkvUa8iCkQU&#10;iCgQUSCiQESBiAILmwLzLvrntl4QtbW1tbu7mw/Xrl3r6+vjw9KlS4uKivjQ0NBQXFxcWFjINy6t&#10;boj8unM+dYzr+vXrt27dunPnjg25q6vL9WrVqlX22X1obm5e0OOdc4LPWgeYx5s3b/K6zs7OtrY2&#10;+2DfcK1YsSKPWpG+z8uXL+cbm9yFyMl0O2LmWeOu+fCijNqo00rwaOGkj7yLlUsXlnyZFygTkn2t&#10;16lTp7QqQ7IXQBPgxQUOM8Q5z+U0o7t8+fL58+f5yWXoOdBVWVm5Vi+GDOa2Ic8aLmHRfvbZZ67D&#10;Xk3vqQewceNG5sWQUzo6CSW57P3TdmbHjh1VVVXp4xDYGAY2Tg7Extb/2tpajk9cYFCu/Pz89HU1&#10;EMtN1XhBMzOnOyYreU4ORzH/ccI9gWVri8Jd6Vga4Tqc+K6FslF/8MEHbmuddltgyA899JDtUe5n&#10;OqjnnrmgF05aKZOShy8ULg062IUrX+YSZQKzTCqz4wel+MT2IM6VK1eCJDZt2uSw1/zZvr/44gsG&#10;y8+Zj9Q9YdmyZSBsEOfq1atnB2ED6X784x8nP4T6+vq//uu/LigoIGuxXamdkbf0SrI/f/EXfwG5&#10;XE80kXIKrtSysXUIZt68efOePXvq6uqMaGmC6eHGvwiYmcPSs88+G274KbwLhuTcWF1dzQeOGeXl&#10;5bMJd5IcSGo5fBY26r/7u78zg1iS13/6T/+J9cVCo8R5yvcofx8WwcJJkqSz32zBcWmSJErtuOZE&#10;vswNygRvvfzyy4E2giSnhGZLlix54IEHENJuy0gtskm+J7Tk/AEMYnMJobZM/kUVFRX79+/fuXOn&#10;Q3JpGnJQlMkQgEq7d+9GtHChn0vtJh4IZX73u9/FME0frDPGHskTeWJLDkgvvPBCmtjYXofSa9eu&#10;Xdu2baPDDm7OpM8zuXcxMfM8QZlx08GpjEPjli1bGhsb58NReYFu1EFR5n/4D/+B3YDDMGpmOxKn&#10;dv9cTAtnJhtImu5doFw6LTUWjXyZbZQJTHn99deB59OSeIYNUALt27cPrIm7Wzq0aNN2D7PIu+++&#10;67fdTHvLDBugCHnkkUfSOuRz58798z//c6B+Qvynn36a6QAKl5aWAvLY0AM9IUHjQChz79692KPp&#10;Az3hcrgtRGdAluBLdoEQ94a4paSk5Mknn9ywYUPEzCGoN+ktR48efe6551L1tJQ/h6My7MrpYq6O&#10;ygt6ow6KMr/97W+zL7F/olfmpx2GUzKni1IKpIQyKXnIgubSBBRYZPIl92/+5m9SMt/TPgSzOIIZ&#10;iNnR0TFt45k36OnpOX36NDigqamJ4ykPnDW3G96FpuTnP//5mTNnQvjnhR77wMAAQ+Zgx3hramrS&#10;MWS4//PPPw/UQ/yiiHrBJsjGTccMJ6VKVQDqvXDhQpL9AVYODw+PjIzQjdCKVSb00KFDzzzzjAvl&#10;SfLtM2k2ODjItBIchmoTEZiOmU3QvUXJzGxHLJaZTEpa72X7Yvf46quv0G4S6TibM74INuqgZ3tO&#10;ntia2JTYFlBn2h418/ldlAtn5mRJyRMWAZdOSodFKV9mA2VCuFdffRUvqNkUzDaFRKkfP36cE2pZ&#10;WdnsWKDAYXgufvLJJ2C+lCynoA/p7e1FPhm8TjkiCYEy6b/t4GzlwDu6ZMHUKQGanGWTR5l22ODt&#10;qAatMyiKAnWD4f/DP/wDgA+oGnReZt6eWHVcL9DCom6ZHWfNRczM8xxluu2LGedoBNY0oJmqhTOV&#10;hFscG3VQlAm4ZEWzNSEmzN4yQ5S5iBfOzPexGT5hEcOJxSpf0o4yQRho9VIb9RKITdmjQV1gL6yl&#10;5uKdvp0aT4Af/ehHaXXUS3LswOuTJ09ipwZRpXDU4VAmfSaPD+pMc4gE5wWFd1ONOijKRH6gqwCl&#10;IU74EKgbOFfN+eSyw3J+AGjSf/MDcVquJBkj+WaLm5kXBMpksjAFXLp0CdWmbV/pA5qLaaMOijLR&#10;FrOUwJemjzDXzORXSlzLxb1wQpMlJTcuJi6NI8gili/pRZl2pLt69WpKOGwmD2lpaWGzxqfeWWxT&#10;jjVB0r/85S/nSoU5kTggErRu4CpL35MS+RQaZaIq6O/vZxMHZabQbh4IZQIreTsSxbyvAqFMdref&#10;/OQns6+MnzitwA7UtwzBRKMB5UAa2WTW0aJn5oWCMm2y2L4Ammg07cSY8tPFItuog6JMjuLsk6BM&#10;tsoZosxFv3CS2T3S1GaRcamfSotbvqQRZbKPAzHng2LPppOzAqdMoowRzCn3qSfQB6/TOTGkJljS&#10;hkhMj5uS8PPQKJNO0g32cTZ084mceYg3zwyBMk1jEQhlgtd//etfX7x4MU27Z9DHwmZMK4lv/Irh&#10;FALNTGDmhYUy4RC8clkyqLH921dQzpm0/eLbqEOgTI6+4MsZosxMWDgpYbkQD1l8XOqIsOjlS7pQ&#10;Jlq0n/70p2lN3xOCUwE6aAVIM+lPjTZz8Qy+ZH8J0Z/ZueXGjRuMGj2uH1uHG/VMUKYBfcKSTJ1p&#10;WcfDdcPRbXZQ5m9/+1t/Bu/ZmbXEbwFoOt28eSCkKqYqQ5h5waFM02gCg1J7tFiUG3VQlGle2jNE&#10;mRmycOZk91uUXOoouejlS1pQJrIfiDnfFHs2qTgsApVwWEyVRpMdjaDjOVl7yb+UuH7EKpVIZgiv&#10;Z4gyiZUGVqJHNHXmzMOAZgFlMr/vv/9+8qSetZY4HMPMeLtCRufqOkPUnjnMvBBRpqVrwG5uMz7z&#10;dA2LdaOefZSZOQtn1vY3vyphEcOJTJAv4X2cp+I29FXkeZl9Xkz+jZg+SWLS3t6OkAb3zAQNE4pB&#10;evnkXz2HLRGr7733HjXT3aiTqb2W8g6jgUNSUrcdvTKWgjnpQ/KDsnR3ybef5ZZXrlyBmVPCyfQ8&#10;YuZZnr4Qr2N3Jb0R2Qb4gKMze1foFZRRG3UIUid/S7RwkqdV0JaLm0szRL6kHmUCMeGMoMw0y+3x&#10;0caODOTCp95yKIboAGhpnuPpuEEhnzA9OKAZWj6FoJW7BWqzKaMTJeochwp+nZNuJDkEsr7PnJnR&#10;OVlsOz6p7pphHKv1H9JxXgJzQM+ZcDKPipg5SZaY82a45HKusBnnkBx6+WTORp3WKYsWTlrJu7i5&#10;NEPkS4ot5lCNVLQzYTtMfphTEcZIZRxlLIGZ/fTnOASdzOQt3A7KwUcQ8e8iUQJZG0FI5LWZOQRh&#10;FKAQBkvIsCXZsZHakPnGIqPp20z0Fo5WxBCYa1c4g/UMLebWDUjHYFMSBpRuizkeM+GSBjCnTJ/N&#10;pg2Wn/7L/spFS2gSmp/pHr4fRkwL3g/h7ZqBzLwQLea2fIxVbDM0H80QLrmLe6OeNYt5Bi6cmYjd&#10;oPcubi6FGhkiX1KJMhH5pF4PykmuvSXF5TJ5aRdf2mZqF3LaITCk6UyO8mgCTOqHC3nGUwRBFXqw&#10;Bi55OziDn2687oMbr+nArC4in23Uod8LVAVoUr8uHLxOCcqk8/iJEiI9EzFpFEgrykTnSnb9oKS2&#10;MALLjWJaTDeVxm8OcdoRwoFRDKDhKkVxlxXMdJwc6LzEADOQmYOiTGhLagI7AdrxwDarZC67y84b&#10;dhJgGYaznxg32oy7utuB0r7aqlncG/WsocwMXDhB98PQ7Rc9l2aOfEkZykSrR0LBcIofdkkTzObS&#10;buDDoJVt6FxW8sSp+uxPfMkbw70U7udGJIeDs8mrBLA7z8Rdz8bLEPxAxAFoN14bsokxgyb8tL8i&#10;ZkKPGpDKZBH/ZEAzUJr6VKFM9DEMwYhv+pgQGrh0o0yCugIdJKAkU8Y0GRsbDxuXoj92F78ycKul&#10;bvnVzYxOHA9k4fATdF+GkrzFHcaCEjMzmTkoyjSDAysXOpvZwX4mvtyB2U7Ldq9xBcufiQt9ruB2&#10;O3Xb0SL55ZMJG/XsoMzMXDhBd6dw7TOBSzNEvsAAKUOZlCbj8BGCpcxMbGZr24UtowRCF4s2Gi8u&#10;PnOZnDYJ7bAXbRAARJOEeDXaI15tSqDkrY2W3SoEGqCHCAOTMRYUbNoIxsKgbIwMlhFxuSHbeK0o&#10;hUMk/MpzLIAmxMBZwwZbDea6PM/TPipVKJMXEYRk2lnTWCffB38n06rLJK4r+VRczCzDMWIyIsjL&#10;r8bAAHo/D8ehTHeWADfQnjMAit5pJ8LfAM8804sb4jGPzyTVmRnLzCFQplHYdicuOyS4Y/CkH9xO&#10;FafyZK7hEFYx8xhuJ3EzbvrR5Gc8EzbqWUCZGbtwAm1NoRtnApdmgnwxBkgNygS1YIIJYQOy3ZYt&#10;0lQFtoMjlTHp8hOhGwcr3WbtN0KxWXN7uLosps4EZfJ2p9hLvDY++uijY8eOhVg/LokP4+VdDk8b&#10;EHFYhP5Y2nD/YO2zG7UpeiEOiCScUhOQZ26pycNrhpxClAk2sj44iJ+8pHTETx/KZKR4BSU/y+Yn&#10;x8mB4TB3jAse5rJjg02ocbuzmDv9tP9L2IDaAUHnlKVnribmoGlgN5nOZywzh0CZTuVMLiFm1s69&#10;tlqnuuxE4S7X3tCnLWF4hoC8ZCbL34bNhNtNpZr8jGfIRj0LKDNjF05QRg3RPhO4NEPkSypRJksO&#10;J4Og/GS7pNP9sBcjYm0HN8FsqjsLf4mzPdk3zm5FYw6XBNsG7YMzmrvNOrHtyY6wQUEAvTJzqlPZ&#10;moCJw9MAEZNkNjo3ZLO1ufGa0c0oA60AmiHUIQzBgJFdSZpZU4gyoQm6ZF5ttr9w0UjpQ5nwM4Xg&#10;k2cneNWU00wiyBI25gKIMOk2oUZkG2bc5WbBWB1mDrqagOymlTfGSPK8lMnMHAJl2hnPzg/8ZGbd&#10;qW+qD3Ya9Csy406P5inBCTnoEjaUyYzb0SXJGc+QjTrdKDOTF07yW2LolpnApZkgXxwDpECXyZIj&#10;3UBQ4GWKHNPqsVGy1bJ3I5iR0OZl75CH1TWJuyynunkWGgIzvBW0oKVZGw2xmTozsSs9mvyzZ88G&#10;XT9WGs6s5HQVqcMw48Zrtk5rM3G8lk2dy/xW7TJQAtEYNXrBoL1iypw/X5JSKrUokw4T6c/UG6RO&#10;sg/+YaYPZZKKkiRBSZKUeTF3TGYW/EE9TyaXU4ThS5f/37nAjhWVj5Wltvk1GMpD4LFAsAM25i6z&#10;1NtLk1EMZzIzh0OZ0JZpZYpZOM7Zw3ahxJdbs85B039IZu7IMpYks7lmpr02gGt69MRuEpmzUacb&#10;ZWbywgnKpUHbZwiXZoJ8cVOflFktMaOQezJoQh+zjzuIya4NVEI2o9tjE7dN0+GticpF+8agmJme&#10;zUb58MMPI92DsjU+nUA04I65OSaw++OlFyLomP4wIoMajBq4yTAZ7NKlS/lgHpZIi7jxxgkMN2QH&#10;rxm1ef7xqP379/OQEAPHVMfAATQgTpBK6Nx7QV/t2vPec+fOAV5hoXmVPjMQSxs3GiuaS7GFAdmh&#10;JRnAZ08wbSjcsnPnzkAkZeKgJLpheJgPyeRFipg5EIWtsU0TP91R0NZj8pctczsrGkZkB1i3bl3Q&#10;jYttilm2SbfSEtMu3szZqEPMbPK3RAsneVqFaJkhXLro5Yt/6lOAMjk4BmIms/WYL6YZjEyrB2Ay&#10;fUySgtk2fSfgTc1w9913B+oMjcFYXADNacEWCyBEtI1DGwgVM6eCCxmvH08nA0TcuBwiAcQwaqSU&#10;Ac2gA0csXbt2DQWw1RGZq0o8VGcmQz5Y37JMh/DuDTrwZNoHmmjkPZNiARnmb2cqzCSdI+NmliWw&#10;devWZDrpbwPpuIAd/Ewm133EzEEp7J8mt/mEeIjTZBs2tXMFZ85Aj2LxwqJuxpNBmZmzUQeiZNDG&#10;0cIJSrFA7TOESxe9fEklysS9IFC2F95ttkWzHaPysdgXU+lNa7CelF9NtWCapI0bN7JlJ8nW3GhA&#10;jc2aEyqXSeipbg+RcN70l6boMnMq+JLxupQ309q5puqMYU3LmAN4Xb9+/fbt25McuGuGIhOIaZ6d&#10;lnx0Wo1I0FdM2543wkVoVemGqTPnA9DkDDBtz10DE/nGhICGcGxsT7NphVWCKrfoAKQzrJkM5oiY&#10;Ofn5TV9Lt4rZFoK+hem2GU9sgbHHZtRGHZSSgdpHCycQuQI1zhwuXfTyJZUok4NdIDZiVzWnMeeO&#10;aX70Bj2D6n7GjSSmHE2sB3KvBtcCcJlsIBrPMcWA7deTIi089An+DTRYGltQiGlt7Y3m1GUm8pmM&#10;14ESU4fwon379oFoA/UQKcW4DGuizkzG0hro+Uk2RpFMfXPUmTOvzpzkG6dtBj2nbeNvAESGbZLM&#10;H5T4yYY8ODM0NjbCLRYk5+LTzfPSsl/503DCUTyWPjgGTnBgiJg50OSmtbFNd9BDhR1IDGgmc6jI&#10;nI06rZMVLZy0kjdzuHRxy5c4JpmpxTxojkyL8HAeipbaY+YQ00ZlCPKee+6JH2ROjrlAmee+maot&#10;zxzy2wVM0KsESyjEEdZCiemVqRstEab57FtMd0pWrEkpxgJYD2FpBdgl6Zaakt5O9RCrzgxWM+/Y&#10;2VepxnUseY243UifUeqbKjEZ3VJiYjKhe/fu/cEPfnDw4MG77rqrqanJ8qe6y1IjWcp3S5djZnp3&#10;dElMwIiZ08rMQR/OEg4aPWmvMONDMoslczbqoMQP1D5aOIHIFbRx5nDp4pYvqUSZBG0Ejel2ikzT&#10;7RnENOgZlCMntje8BYhsbm7mJ6ogLnwW0SBa2hELyjbnOb5BZlvuJIttNxXjVFgz6AKge85WboPl&#10;dRaaGtpKPhWJHNDcvXt3Yqw88QmgOi7nlpqMXmTmMzXxCahkCLOFnVCszocwoKBnTUYEDUmkevXq&#10;VReCk4z4n4qYdjiBaWFUp7O0UgWW7N2lWbXEnJZv1RLdT8tgETOng4dn8sygWdjchpkMysyojXom&#10;szDtvdHCmZZEoRtkFJcubvkSxwMzymQUNOcTOyNS01whLeiHn3wOESeRAG/xJ7wzV69ezbtsCzab&#10;sqkt+dIV/XMy2xSclq5y0nw6aKfI1B/IX9AGaxEhPNyArA0/KBBMZt1aSAG4BLN+oCTPDMqC3P06&#10;3an0rCnPZOQfGuDSTMN0xgWBJR57+jIZMU2Yb8CLyRDftUGRiekfxMBAOFfYpPDXoHprf3s+W4oi&#10;U1v6E3079Om3nrN/8fYE/hgRMzMjITIZWfI1mwIzvwSd1gS8hJKMMLjkmY1X0x/LzwobWNzkVGf1&#10;zNmojYBpymQULZzk+TNEy4zi0kUsXyZO/YxQ5pEjRwK5KhrUszgYU71YvsbUoi7b+i0gAwjFzstL&#10;eZFJYqviaP6RZn8046NpOqdK2Xjx4kUGG2jlWA5I85h0EU7J6JkCvSWusUU6f/nll4EeYoFTpuI1&#10;gDInKJM+o8iEVvTHGX8TC/L0oUw6gy8B8x6IktYYB1NqHLNpAjpN/DugGQiX0NiFtZkjJldcORkD&#10;Pa68obmCTMXG1r2ImecbymSneumllwIZzW3NmivOtCgzczbqtKLMaOGE2AyTvyXTuHSxypeJMz4j&#10;O3VQ84HpV0yX6cRhILmbJMtaADsiGXXpsmXLVqxYgWebu/iGvCGmXDQVZmKIyUuDjpRbTLVgg7Xs&#10;NvZNOsZrZDHN2dq1a4OidrPwEv2T2nxGjDfoYFFnkj7TwoDo0lyZ742eIZxc/fxJeqY//vGP//2/&#10;//f//b//93vvvYfyzAVqJGNJN4gJG8M85tphR6O4A5KrXgjWtFpZiSFmxMxJ7iGz2SxEjkBm2fxk&#10;ksn7FnT7WrgbdVpnLSgZIykQaDqCknehc+lilS+pRJkAgqA5jBxbWGXIZOpVBGJTB7ZcwA0oE9fM&#10;5cuX89OQpTOOG7J0eWcSb9aBVLbWDRus2TpdAsWgqCvo8M1oDhAJdCN4Dm2KQ5mpwnaQlFkO1BMa&#10;49fY2to65+kzoaQVEgza/4ntWSZvvPHG3//93//X//pff/e733366aeMLhnEaTDCNLt2mWOxU5Nb&#10;RRlXdcaf2D9BtyNmnvmcpvAJLL2gOQINvtg5xE36VF3KqI06hfMy8VHRwkkfeTONSxexfEklygx6&#10;8jDgZS6SgA8zTzvHtdSyr+2/5kSFHsgi2V1VdN5rPXHIclrwFyhTP2OxJ5suynLQpFuR6RA2YwFV&#10;B6Incs6vy0wVyqQPTEFQxSrwi/qK/vSZyWj+Ao03ycZQ8qGHHkqycTLNCA86fvz4Cy+88Hd/93f/&#10;43/8j9///vcnTpzgywTJaAxoGi8ZU8VdtoLclUw3ImZOhkqz04al98tf/jLocd2pMO2AYQfaqTax&#10;jNqo0zpr0cJJH3kzkEsXq3xJJcoMujM6GWnemWlSZLoR2kbs9EC8zh36Q5itg4bSm2sjP01r608x&#10;k76F6oAmHgJB32IZ6VFnmp066O2TtjesD8oP+jQgJhpNq/yZZI7xoK9Ipj3937x588qVK5NpHLQN&#10;aZuOHj36zDPP/O3f/i0mdSojk8sp+fSHQV/nbx8x80yol8J7WXRATPx3gz6TXcUWl+1viU+wGbVR&#10;B6VkoPbRwglErkCNM5BLF6t8SSXKDHGw4/W2M5qZLwTaC8S4Tg9kL5pWYTnVw60sUKBXm3aBn4wU&#10;MZCqVE3J9IFh4h6QTEt/G5Clocwk6xMm+XyIYNEqSbZ3zTjasqfPefpM+k/GyqDq2KCDBVJjM/3x&#10;j3/8X/7LfwF34gXP2JPMth30XREzB6VYOtozC2+99RYq7RAQ07xibHsxJ4rE9R0yZ6NOx0y5Z0YL&#10;J63kzUwuXXzyZVImCR/9AxwJxHa2FRrKtGw+U+XdCPTYWWgc9AhLlwxWGp52WtvQMDfoGEkRGvQW&#10;V5ww5SgTIqxbt47ZD9Ql8C52c0ufaUWJZt9ubqcUiBmidGegwbrGjJT8AJjU/9t/+2//8i//8skn&#10;n1iO+hT6METMHG5q3F0uEbors+T/xv8ZlTyhbO46fPgwyBI3iX/8x3/8z//5P/M56NnV+mA5feNc&#10;jxKc2DNno57hzCa+PVo4aSVvBnLpopQvkzJJ+ExGiMBAeRlBG5axEs2WlcBJkOAtrQwd9OHXrl3D&#10;nS7QXeaIiUem5UuyNJmzhjLpKrqxQOUizVmWblvE/VQ2uED5Mi3ZCs/EL5afxPQEoiGnW8sxbkjd&#10;/BHjnpDWTEbuXfi50vlA3B5opJM2htSkqWceKWpnmVxds5kwUsTMRsag+TJZTRx4yBuA9hFlM0kD&#10;Dh069HbC68MPP/zcd33zzTewK/RHQx8yUam2AAAm20lEQVSaPVgC7JymxbSKtZZyOEH2sczZqB1V&#10;05EvM1o4oZk2mRszkEsXpXyZdK7D6zJRsSTDPX7R6HSZiU08gR47C42DKvPpkh1T/L4Bs9BPP6mD&#10;FjRHW8aFKE2t5sxIAR22bdsG1gxEBNRCSHRTZ6LSmyt1poVwPfHEEyE0xIHGO2ljRk2E0D/90z/9&#10;7Gc/O3PmDF6zM7SkR8w880mZwycAMU2RyQLn87QJbulq5mzUaZ2XaOGklbyZyaXmXb2Y5EuKUSbB&#10;GYHYzmw6/lDZmahkAr169hu7uOAkk8ukvIchUCaozhBMCu2zhjLNuvfwww8HHSb4klI6AE3CgAxg&#10;zYnd3JKePvXUU+Q2CjqEVLUnNuhXv/rVs88+i0rVXAhSO00J+hkxc6omcYbPcfn2LXOFZUg1H80E&#10;e2m0Uc+Q7KFvjxZO8qTLWC41Lczili/hdZnJM5Bfx2aYY6F4ZFrPg7pP2Y5vIzWUOct4mtcFRZnm&#10;T2bqTIMvKcRzFm6P3TlEHlrqbRCObekzOe+msFdJMrCppZHl6GIff/xxUvoneWM6mlFS6Ec/+hE/&#10;oUa46PuImdMxL7PwTDgQUWQWEvM74jJbecq3U4uVXHAbdVpnIVo4aSVviIcvDi5dZPIlxbrMoN7Q&#10;duC2413iw3cIhkvrLSH2F1sAbqT2a1o7GffwoNE2hiydIjO1YM6pM0k/GTRPO1hqzsOALJ6XnuNl&#10;i0aWYKB0R50nYBWcB5577jkyH7EA4UzzcEietSJmTp5W86el2cf9EBN3TLx1k6lYmzkbdVrnK1o4&#10;aSVvJnPpYpIvqUSZQb0oTLdnP92VVq6d84fPLaRGJgWigIuNNaAZ6N4kG4PMMPOFyHNO5E1LS4s/&#10;fWaSb0xhM7Nr0H+kOz6m9913X4j0TCnsDzUJf/GLX0AZQGdq0wJM2smImVM4d0EfxfEGxnOiCJ26&#10;FTCzmMLEisxoow5K7dS2jxZOMvSMuHRxy5eQFvMQrtAOYjpF5iyr95Jh91S18SsyU/XMQM8JsW6d&#10;LjMdDn9GEIQiRvOgpYnomKkzLX2m2fQDUWPmja3/eJcC35Hxq1ev3rt3L2MJiuZn3hP3BAjy4osv&#10;4k5gTqvpmDV7V8TMKZy1QI/iYIbzpTOU2yGHuHIuvp/WI5N3RRt1IIKntnG0cJKkZ8Sli1u+hESZ&#10;Qd3+4DZLrONsx4sYYrphGuvMyUiDrlvrZFwKwCT3iCSbuYX02GOPBbU4A6QIfwFXMS5iX9KHqBKM&#10;xb8RIOYJOV+7du3OnTvJBortck5mmcQ6b775ZltbG2RJH9B0xoeImZNk9Zk3g+aWAsyKlgEoOc8A&#10;MYk/4+J7FJzJeGRGG/XM5yL0E6KFkyTpIi51h3lTZCwy+RISZbLrJclAkzabE5EcusNB9VWmaXN4&#10;OvR7Z/NGeutPKJ2mV/MWRCP4bPfu3UFfcfnyZRcGFC7wJegbJ7aPO3EyEIKBwJooNbds2YL4D7Fd&#10;zrBXgO9jx44ReO40mokfGDHzDAme7ttZIKazBGVacgaL9amrq4Pf6uvrp02Q6e9hRm3UaZ2aaOGk&#10;j7wRlxptF4F8mZRJQqJMnhV01flfn9rgkvRxvz05aCSN3TW3YwyaGGJ2cL+zm+/Zswe7c6CJQxdO&#10;Xuu5rQbkNgLz0USlhNQHaOIDYHBz/fr1a9as4SRqlaYDDTB0Y3w0SSwK0HSFghI8KmLm0HRO640W&#10;XgaCtBIGlmqXD1jGTbFB2Vh+uhIPyeuVM2ejTvcEhXh+JAWSJFrEpX6guXDlS4pRZlCjp2n4XIqc&#10;uV1+SbK+NQuaTpxbzD0gtfmAAvU5aGMTWrMDjCwM6MCBA0E7iWmYChwuDGiuWMiwMrAAKImtHLhs&#10;Sk3DmlzNzc1gTS4wKCMNB+ySJw50oDYVxIEy0wLNiJmTJ2y6W5ra0kr4MC9WDs2qcPGZb9BfLl26&#10;1JgKHnMANFBytMzZqNM6X9HCSSt5Iy515F3Q8iXFKDPEqnNJGQ0fzBVKCLpagi4AG1qasgIl2fmg&#10;iSEMX/LTkuSlD3Hak624OZq/JIfjmvnDgOYkfWbcXmBVNFE4GSBYsWJFU1MTPw0W8GHVqlWECvEl&#10;SMKyGwYdcjLtAZcoevEomNZBM2LmZOg5O21gYC5Ywjwvrb4r+6opL+3cwoUWE+7iT0n6YsZ1PnM2&#10;6rTOWrRw0kreiEvjyOvsfgtLvqQSZZqDXSC28+syF5CSjzGGUOZblRoXTBOIUDNvHDS1G2+czWym&#10;zvuE3JNBHRkJ/TGgaWFAc3tQsYGY85ztBeg1zYbuh5ugTy7gwkq9+IDdk/apTaZt6euhjCVsn4oy&#10;ETOHW1/MMlPGBRZ0F9Bw2lxCiV8HD+PqwN6IUtOYB0wJh8A/dlaxWB/+yrtCpEnPqI063MwmeVe0&#10;cJIkVIhmEZdOSrSFKF9SiTJDYC/TPM0V8ArB+u6WoEiIG03M++vozCYeIlAm6Hj94ZCpRT9TrR9E&#10;JmL1/vvvD9pVjObkibRqQLOf0mhib91eAOCw7Nl+WydaTLsADeZaZ2oqvsGwDvrEYDpD53frEniF&#10;rKJAFspyJqjGGTFzUH6z9hyqAZegPXSKTBnnBC5UjIYLzWOSw0aIh8PD8PPNmzd5svlf2gPRaPIi&#10;3mhh5sk7Ysb1ISg8WrgbdQjiJ39LtHCSp1WIlhGXTkW0hSVfUowyg64627zMjjwnmWhCsL7dErRc&#10;DbdYWhl/wcbQbw9xIzgs6F1+XWb6zOX+Xln6zF27dgUtDg5VLQyI9Jkh0oIGpUyS7d1eACDwu9aB&#10;FZyCCmSJLtOPOMEToE++BHGCuSFIkq+btBmumdAElGnemZMebCJmDk1h07iYMy4HCWAlU2bxOqaG&#10;ZB6Z0HBYEz300aNHeYVhWX4yU4YvA3lhThxd5mzUoWc2mRujhZMMlUK3ibg0MekWinxJMcpkKwzE&#10;Uk63l45K2YF6EqJxuDXASO2aTUUmo7ty5UrQMZok89f/THckkL0ONd6jjz4a1OcJRSb6Wn6C5oOO&#10;NN3t47YD026ilAKIgKdNkWn2dLvM8Q6lJhgFX1X+GkKe2aDwIiCfESjTar5PpeiNmDkcD8ClsCtT&#10;yTza8cCZti3wyyZx8+bN+E6EeAUTR+FQ9JrO4SEl572M2qhDkD35W6KFkzytgraMuDRJis1/+TJx&#10;IOEzGbHJJkkX1wyjHpDLfN7Tauvk+e+++y5GKF6dEh9QhEegwTI6RAUXMIjOzDLQvH79eqDeunrr&#10;5mUY2jYX6KU0tkhtkBY1G4Pea26IcFTQG2etvdsOIClKyrjwDlRfFj7sEKf54REttGnTJv4UAuXD&#10;b2gxAZqgzARJ2iNmDscDdihCkenSV5n3pJtBU1RzkQ4WGBriLZwTXn75ZVT15nackn0jozbqEDRP&#10;/pZo4SRPq6AtIy4NSrF5K19SjDKDBgAhBYFc9tOM5mlS8qHoev311/+7Xq+99hq6PadTDPdGZH9Q&#10;JiAEh2EiKtJXlGXSLiGfggaYg4FMawIemk2UaUATsyBZjYL65UDYc+fOAaqCzsvstzfaGoJnyUyK&#10;OF3Mh2k3AZobNmwI4SALvoQmXAkwSsTM4XiASbSUAmYxRznNZfUecdA0RbXNI9e9994b1BXEesXc&#10;sXeRbB/VJnvIzIEm8jtzNupwM5vkXdHCSZJQIZpFXBqCaHbLfJMvEweS+zd/8zfhhsfYTp8+zVYY&#10;6HbAhG3TOB4BL9KkNvvggw8sAgahe+nSpSNHjnz22WcERvA6DF4OaCapLjL49emnnwYaKW+xYdpP&#10;h+QCPSREYwZLju5AN5oHGPYgi5Kmw/w6qRUb/Pr5558n+XATyRZ8zWV5WOJo7tAtWqKg3UZpxwOZ&#10;4iT7wwB5i2UoZIz8GsjjDfh+9epVuOjUqVNom7766qtDhw6BJxiXcVQy7OR2BNMfO9wJwekbXTKK&#10;GdE4paCvTXJ01sySe3MxTJ42MQI6YmYjFPp+tq/kaWu5La3qIxf8w3xZEiK7ILWlUud7u1B5wjAh&#10;1O2cwDkYc7stQ+PSZLhr0uFkzkbths/+HyjPhoVYWdyeZS2deMCLFk7yiyVEywzk0jgqLQ75MunU&#10;h0eZPI6YVrbR5FnKEnYgAlnJLjdH6N0zwXtfeOGFuF2GvZ6ukrwasGiWdH+Crmn7gHT58MMPLdd6&#10;kheNGaNdBqkDYZok3zKx2TPPPBNoh+UJljncJCgo0/bcSRVpKUeZ1n/oTxQFExS0ZFHyEJO3JIMy&#10;WerY4qnZeP78eU4mhw8f5ucf/vCHN9544/333+czIBuIyV85vdBbsCAaLFdT1MaS5Nw5xOm0yIZU&#10;DKPQW+YC5B2I6xyyZ4kZ100EKBEzh0OZFpHDEYXLUp/6XU2cT7P/5ICaE24J4R2EwYci9bCWRf/M&#10;EGhmzkZtSy8dKJPHRgsnyZ0tXLNM4NJMkC8TZ39GKJOt8OTJk4FYir0YNYBhr6DKpCRfhJYCp8yp&#10;GtNnGpw4ceKjjz5iH0cAABQcokoAEUAVQRVLqLhMIHFZurvkIUiSg41rhprtk08+CXQvY2curKSV&#10;xczar5N2NR0o015EN3BGBMOFc2lIZsjJoExY4sc//jEgkgs+AUdyJUAJ/AlnSgt1d5gjmc742xgQ&#10;5HJIxcFNwsa5kn+goUwLOTKtzKRcFzFzCF2moUy/Yn5SjZfNo2FNsxJg/k5+Bl1LzoocoliPpiud&#10;CdDMqI06fSiTJ0cLJwQnJ3lLJnBphsiXuBkPH/3DZhrCT8XiEthALSwmHZAChVMybI12kwLQv/nN&#10;b/72b//2zJkz1p+pUiyFGywmXbysGLL5aKbPD9WNN8mx++ljgBIZZsY+fg0a8Z0MtRO3MakMxqW+&#10;+cyfNpMn4GAX6HYsm6hg2TsAo8zyzFN02VyAKpgLYCLarED9Mf9j5/08KctFzByIpCEaG9BkQXFg&#10;2759O8WfQjyEW4CnVqGencTcu0M8J9x0L9CNOgR9kr8lHCUjKZAMhcPRdsFxaSbIl4nTHR5l8ixO&#10;6jgPJcNDrg17JcALeczF2WXmUjnu7WikgyrzeAJC3bJ8J4jUCQGpGR3WeXYZrlRFjCagNuoZdJmB&#10;poPGhjIty6OrZZJuneskjKjpM0GZYM2gQ0hhe7SAgTYC8BxHFIcyU3VwMpjCpKDfDTQ6V/jA8oVN&#10;hUsiZg5E1RCN/UCTXF3oQUM8hFs4CWNJxIbAtmlzGuI5GbVRh6BP8rdECyd5WgVtmQlcmiHyJW7q&#10;Z4QyedbatWuDMhMWQNPwAbxSJZVdH9iUg2bqxqgNSgCioTOwRIMTNazIDOR90Jxe9IrB8liwL0NO&#10;UPcvKA0ntqfbzz77bNDnMC4LELF00xbQkKaQrMR9Mx0efTh48GDQUaSwPVMfVH1IDnyOKKmKCHZj&#10;MZgS1MWWW/y1DyalTMTMKWSYBI9yQJMd5rHHHgv3UtY13uT46syQwTJkow5H5CTvihZOkoQK3WzR&#10;c2kmyJeJsz8jlMmqu++++4IaWIFchuesQkkK1Zk8OYFH5lSsjw4PoIDCgK18KpTJvQx27969QdcP&#10;XIXZi4os9M3ykoTTRkz73rfeeitomkyead6izlxuKHP2FZk2OlOpoi0gr/W0401fg6Ao03TV5hdh&#10;B4lU+YFAkEBOmUZDfro6rlP1JGLm9PGP/8l2dmJZrVmzZseOHeFeCg+Q0MAOq+HSomXURh2OyEne&#10;FS2cJAkVolmGcGkmyJe42Z8pysQXPsTuiSsbR3Nkc0oSwrkhkWeOjTgQf8PZSGI64+ryTYUCaUmy&#10;5RCWL8Z49uxZgKbZzVOIqt1ICVUJAa8ZEUYKp8iczUD4SefI6X4eeuih0PVvAs3+xMamrgj0EPgH&#10;vwhTzycoIB7oma5xoGw73JXkkS9i5nDTEeIuOzvBz/v27fPntQj0KBeLBo+FMInQh8zZqAMRNmjj&#10;aOEEpVjy7TOBSzNEvqQSZZru5O67706ek6wlwph8MQY0w53OJ76RBJnhYl+s2jhYwWJQEqTCRuuJ&#10;7jboYGmPlhFthLl+mjdqiIdMdQs+WyFs5TzNpWKxsjQWDxsiE3gKx2K6HyyM+/fvT+FjAz2KkuIQ&#10;JNAtzCyzYG7+IUDAVO8CW1jWreQvQ5mQ0ZSaCdTSETMnT9UZtjSgSW4N7Obh1hc2H1yuMbZwWHWh&#10;hIF6lVEbdSDKBG0cLZygFEu+fSZwaYbIF/+kz0iXaWKMACDsQclzkrUEeJFJDvGMbJ458ELG//Sn&#10;Pw3aB9obnnAm4wRZLU3ThjqTNiFeRKwoPqOM1/kJhHjIxFsg4//8n/8zaLEfew7IkhHhl4k3pCX1&#10;NB/NubKYW6+sS3fddRcJz1NCoqAP4e3U3Ql0F0cU1PPo0c0vIiUFVHkIaV8DdcMwukFMc4SY6vaI&#10;mQMRdoaNjdrwFSUKQ1h+7O2scU4d/AxnN8+cjXqGk5X49mjhpJu8ix5OZIJ8iWOSFKBMhFk4zRMo&#10;kwM6p3Pzhgyt4WPnJcdh0DgJBy4NYlpWy8S509liAGRbt24Nt9KwfpKk04DmzIE1fUDqhBs498Lr&#10;loTPMuagaEGXObFUTLiRzuQuZzd/5JFHkrT/zuR1E++lA2DcoM+Eh42ZU6WeB2IGVWTGJQa3XxMA&#10;zYiZg85y6PaG+1lr999/Pykwwz2HkqqwhNtAArn/WgcyZKMOR94k74qkQJKECtEsE7g0Q+SLf/Zn&#10;ijJ5FlRD7RQuJ9yXX35J4iFnSg5U5sSGgaEcpDUTZZ6FV7sKPQmUeQaA8K8KjX7QaFJXnWAjA5qh&#10;ixQDynHERH0bAlsb3UyRaR5jliffIoFCbA0pv8U6RrbznTt3pvzhyTyQCCT82JJp6W9DfAblPU09&#10;P0M/EFwgQrh/mJbdqGenCGc6nxRMR8wcdIpn0t7mhRMdiY3CLTRLmwWbmd086O6RORv1TKZp2nsj&#10;KTAtiWbSIBO4NBPki58HZlT7x/8gdk/qAAU6XtvtRFByRgfocDl7X5JGW5BWiIKK9l7eBbTiJzAL&#10;7QJZEvnJZ+vDVOuEPyG/+Wu4eh7ciDcq2BrVF6YBF9Cd5HitV+jMfv7zn0Pt0NpfK2BoEJOIhCVL&#10;lpCl0sae2G8sHbV/JiW1wSNIhAI4RCXoSZ+ZTO0fbrS5AClS5yPodsm0kqcdv1JjLTuxBJpc7KG/&#10;/vWvg5bUsn6yguzIRAesHj0TnfjUlLHMnJLaP4Fm1liL6eCAxyEzREYInsCNzK/VErMCCkEdPTNh&#10;o05ThUm3G2S4FAi6K4Zov4i5NHPki5v3FKBMoxpsAcQkpicESwEjCI4hl5Ap1ZxgTrCJo+n55S9/&#10;GU4YWw/psKUi56WUGwZlor6y8JfEKJN7CUMGTAQtuu0oA6EYLGnwUE5YgRD//jUVAdFe4Nn58ssv&#10;g61DqzB5OJKJsZufgBs7H6YdO/fOMsqkk3QsRKr5maBMh9iOHj0a4tQEM3Nq4izBoQUokAwz2xvB&#10;l6hCgZhkbw2xiKwSvf3k1YYyE7tAGJ9nJjPPFco0rMm5DrNGuFWMIpP9itXKFciROnM26llAmRm7&#10;cEJsTYFuyRAuZXNe9PIllSjTnmWaJ+zXbIKBuMo1BsGAoo4dO2ZSFrUQM+F/FOolNFuHDx8GaYEy&#10;w+3R9kCEMdjOlHmIZFPmmZCeVjdgywB7Lsh4Jmo2ICbaMgbCqAElABooQK/8HUAW4omFQHrzzTef&#10;f/558FY43wA/igVMW2Vk3mVj52eSY581lOmYit5awvxwTOW/K0ldpt0CQGRy4ecQ70XH3Nraysxa&#10;JXRcI1AY+wGr/xjDK4yrsZIz0UFrCrjuWfV5kAcUs3r0NqeJ9W0Zy8xzgjJtn+RiXjjWYtMIcYyx&#10;CqKoq2FRpjuxX8RE7s2EjTrdKNPmMWOlQIgtMegti55LM0S+eHI8xDY3KccgWfFFQ7j+4he/ACAG&#10;5arZbA+MQxKbSEb8NzY24leKegCpnNhc7jrJRg/GJfiGMuihzdazOWT3LtNZOnjN2FFlJeMqYE9A&#10;S/fP//zPSfbcKdVW6AX0MQNukrfTDOYEonHq+MlPfgJ3JX/jpC2Za+YdVE2oL4cE5LRV15y0MVPM&#10;qeYf/uEfgmZgnaqTjJ18vP7XgRXQiM9wUHY7E8pw7OTAW6A202q6zGmtupnJzCgSnnvuueSJz/SB&#10;C+Hh0Mzs3gVXQ3Ns32+//XaIcrgGcXbt2gUbM9dwtcUsJjmWTNio/+7v/i7QaZw9AfMOSwaHOX6a&#10;qWdaembmwpmWLClpsOi5NHPkC/wQQOQn5h47oLPl4dseCEmkhCkDPcQ2ES6UW0hikAeyORl7sXsL&#10;A6Q92DRczGag3qawMeM1gcRPiAC45OJDYu+9FHYg6KNgKnrLAYD65kHvnWF7pji15S7RjOJPgjuv&#10;u1IFMRmp+ZnY4YHPxs9JHpkiZp4hqwS93bwzWXTEEYJcg95upy8MKQApqyURqKJYRm3UIWib/C3R&#10;wkmeVkFbLnouzRz5kmKUaVsnpUhD5GkPyoWh21u+Hoe00ABx8eW0tkX/Gw39gEJIeRM0t2Lons/w&#10;RvPYs7x9ZisHvdnYQ8QQzLAzyd9uHb733nvRNyR/V0paQhYmlyS6KXla+h5igVyWKIeZ5eBkqU+n&#10;1WJalyJmTt/UTPVkuNriDsnTnozabOJzwJccWqwWQKCKYg7jZsJGndaZjRZO+sibCVyaIfIllShT&#10;nqWpOpB51PsOkXEwfSzrnmzKHoe00LyaMi+QItPJZgQ54vzgwYPhsjjNwnjdK+gq4MMmiD4zcCAm&#10;Yzdnvvmse3bbDTry2aSYvRfGePLJJ0NkNZq1rvpZGt6mq0y04c4kUaYBzYiZZ23K7EW2C2EPwfYd&#10;7tUoxakG5Ao9JO/7lFEbdTjaJnlXtHCSJFSIZoubSzNKvqTMYh6HvTAGUYxxXsEX5K4faVm2F6fI&#10;DNpVxyUANQDQ/ETVNinmGMDJyZAEQzaIafA6SbtqiG0iVbfYdtPU1LRt27ZUPTOZ55iuAkT+7W9/&#10;O0T9+mReMcM29NDcPwxrAjGZ3BCnpoiZZzgRIW6fud0cQzl2cwLj0GsGTZ/p4NGi36hDTE3yt0QL&#10;J3lahWi5uLk0c+RL6lGmaYDAXgCvBx54IJw9KARHJr7FlHlOHvuRVmhlnpMTyHWcBNDgzpPBOlLQ&#10;Q/PSi4OYwGsQCehz/kNMv+KHakBgqZTzRoIHmsKJgIDHH38cJDebr572XUyupQtwHsacHEK4f7jz&#10;oXm8RMw8LeVT1WDmdnOSDVPiwezmVgggyb754dGi36iTpEm4ZpEUCEe3ZO5a9FyaIfIlxSgT1jGE&#10;jrgC1a1bt+7AgQNWK3wOLwt2MYjplHmGtKzgTfK2xbhRmJoN6IN0x4cPVA10m8OR+l/NoMx4arjf&#10;wn3wbuRCP2euqEE1uHM1NGMq5u6hhx6azT441ys0qbjQzR9yTQoxZxjLFTHzbLKW//g0E7s5dXpB&#10;mVYNKFCd3ozaqNM6s9HCSR95FzeXZoh8SUFW9okcBu2MfObhDqwhGc1MUkvOhImBWQYxnb2YuE6X&#10;JDK0ItOvL/QPloejYJhJLs+ZDNbdC4K0bE2G+A1iktDUIKZzxwwKr2c5X2YcaKa3jCJ0PvxA+TLj&#10;5hdBAsbF02AOOdk/uVbmh4vJZaLpGJPrHG1D69TjVu4iZua5ypcZt7ptAcJd5CQCL4bIAefSZ3KS&#10;hBkCpc9crBv1LOTLnDiPmSMFUiKhkn/IYuVSo4CNbnHLl7SgTEc7Ux+y92FzhI4cuENUKk+eHeNa&#10;8mrQlSnzDGJaNUXLwR40e1GCbvB8GMVJfeQ9Oz42LHI9hu586BuhOaO2nPMWjGUFfpwWMzTEpEtz&#10;izJNHjMW8tgnH+vgKBkOZRozO+MmGUY5QoQu+xR6Wv2jsLJVNrkOYiZTUjKZt2cIM88TlGnc5YDm&#10;iRMnQjA2KV3NAcZVA0pe6e5E+GLaqGcfZdoMZogUSGYbSW2bRcmlfkXG4pYv6UKZcUDTAB/4AJsO&#10;8CvEThqIa2FKMKUTxuYn6uzFqYWY1jG4xBiFkVqqIN7CZ7LZha7mEmjI1gf/qA1YI37QSAF8+YlZ&#10;33LchHYSmEOU6eQx0hT4HiLZ5ExQpgOaFg/E/EKKWT5FuFOTKeYt3Me0mClx/3D8lgnMPH9Qptsq&#10;OY2zMVIPLOjCpz1AEx5w6kxDPEk+xy/CF8dGPScoM3OkQJJ8ldpmi49L/ShzccuXNKLMiUDTtjCE&#10;NOIZhVA6sCbbq5nIzeHSCWO2YFPmmVUxROqiadeMfxnwXvMBZbB8MJepaZ8QugGjBnNYrRc3arOS&#10;m3sAWIS/ztwXc25RpuMoBkUxRhB8IIqFRpnuveaAZZ649AEuIuRi5kWJph2FLRw7IZjOyVjLJje1&#10;ENM6s+iZeb6hTMMozCbltTiHT8sScQ1gQm63yl7hyk6awdfYe6Fv1HOFMjNh4QTlzBS2jwOaC51L&#10;/ZRxdvNFKV/SizJt1fmVfHbaRqmGjGRTA2gCv1ICN3myafJskzV7ooFaE8Z+ZV6gs37y68QNFjTA&#10;ZYWGTY1qeToJAk2hzwBjtOe7nES81I3arOSM2oJCLIdi8qa0SUcdCGXSN15q+lSuoKnvJ+2A22hg&#10;oZMnTyY/NbSkM1yQi3stLiqQTjduct0BBtry8EARvkl229yaDV8aS0NSO06ALB3E5NcZBrFNRWpb&#10;uYuSmYOiTLMMpJaZ48SM7ZZopsPZzclnZEVczTszEG8vso06KMq0/ZN1hLBwicCSXKQTmy16KRCa&#10;MjO/cRHDiUUsX7JTgvCm5R7eAsACUBIDhIc7GyI+mji38cF+5fjOh0AmSDt8G6a0IB43T4ZlEQls&#10;HFbdxwqiWOMZIq3kBwvyQN/G0BgsY7RhotfEvGUfAo3X3ms+ps4By4ZsOjbDtVb9xYAdOyagxKRO&#10;SoA1w8FUTf9JB00cDDNodUcmpYlpc8G4hNBS/ZkPQeuYT/pY4yV6cubMGfpATyBsgm64hxhLAM4I&#10;GMe9MnEd86lm2d7OxNEB6AAFuJhfJtSmle9nouB0ThcGK/27qkFM5tfyYrr5dcw/LWeGaOBW7iJj&#10;ZqYMoMmUEavX2trKJDLABJsh82LHxdQys39GXH3z8+fPs8qSZ2y3LcDbLDR4G7gJqwcFmjxncWzU&#10;VEViZjkSt7S0QEYrwplgcu3wSfAAhb74aanfQiyWuNk0kbfIFs4MyZKS2xcHlyaQbotMvswSyrT9&#10;y7ZRhzXZCNjrHeQCKEBcfhpicFk5DIohcW1WzMPaAtjdEdyPtNgyTBiDscBbpgriy7QK44kcwxDc&#10;LgOgBH8Y0ARMcxkQYWjOeQDiONur2b9sgPz0A2gbsh9cmooLCGV7pRs1RAgRDZB4F6CTdJhRsH2b&#10;IGRoDHPiDm6dpAOoBxB7XHwwR4WZbzTWDUgKRAArgBIs1iqBIDGKQSIEMECBkF5zMEjefc112/Y4&#10;OJlpYioNX9oRwg4PfA/3WqJsmNn1Kq6HNrOOpfkAfaaaX9MK2+RyMdEW7eHYY+ZUTfCExcfMdlQA&#10;XMLJV69eJbe5+fBMykJpZWY/2W3HgItu3rxJx/gJayVmbP+uaGkQwEkYMSwLQYjltgg2atYdyBLq&#10;Xb58mYMo9ExgMbOdAdKhRQaj89MAekoW1OJbOCkhy8wfsgi4dCoiLD75Mnso02hqFLQtHgHMXmBy&#10;mg9cbPQmpPkrO4XBF3e5WTFkYNjL4KYZ9UzZYxCTy8Al8MvFu4SAFDNZD9ZzP9a08brBGqQ2UDJx&#10;vE7gmZCzywbuNF5mIDNgbZcbtbOapXDUdImuMgTwJZs42oIElmLTsCLtULGYY2g4VDfpFBjIA9sB&#10;NOkMwnjaZIH0x1Av/TFljykLw02xOzLRDZjWcbIBTTsycbmZdcxsq8B+ujmNA5emsTaWZn5tWrng&#10;aj4bvkyVfjrJ4S8yZvYfVOBkGCmxz0Namdk/BY6x4WpjbLho2nTrDgdzDoG33XILgTIXwUYNuViA&#10;7E5ATM4P0+oyza+dncEC6cz/JMl1MW2zRbZwph3vbDZYxHBiMcmX2UaZ/i2M/dS2VENaBjHZEQx7&#10;OfHsh18mjA1pTXT3dHjLDy5nR9mTYGm5XYaBIDBMi2njZZj20w80zbjjQIl/vHGjtvHaYM0H1Pmk&#10;mrEsNIRKMBybMlPNWgT9VBpEOwM4DWtQP8jEu5UtQnqCGOay+KqpeuLX95hfo0WAzVCWTJxZ42Gb&#10;U5tWm1n/KcJm1nCDzZGdl+yDi8Aw/webXDfLppx2LJ2O+Z2W7O6ovaCZ2UbBHBn/TAtE0srMfpq7&#10;jpmOPPESi5ss8yAyg8bMQ/2cUmDBbdR2hOAwbIayxOcHW4YsK/M1skRvKV9Zi0wKzCaUnPZdbkda&#10;ZHBi0ciXuUGZfqxpcMEs6X65ZYLZLlN/GoZw8ti0C+aP6FwV+WBfzqEknnRVOI2sGVvdeG3IfqWX&#10;jdewplN3OXzpx9Zu4M6FwJqlCV+6WXNw2YBdAmxnvfVjo2m3jOQbGOeYytCsitOiTChjDgZOvZ38&#10;66Zq6WY2blpdxxzKdJxs/GzM7NwhnNfHRK52LO0ODymXgoHosDiY2VaZUzlPqy9MKzPHAc24jiVm&#10;bHevsZNthilUdbtD7wLaqG2Dta11UpceP8HTRLeJa2pxLJxAe8WsNV6IXJoMcRaBfJlLlOlQCx+c&#10;gsdhLJMBJo/91kYnmx3wMqO5yQAns61ZMrM4y20c07gTmA0wDoLYX50SzgYbd9l445DlLIzaredp&#10;BXMckEo5qQP1xN7uOCTlhPKLEDen/mOSnRwm6jL9ByfHyY6r/fOb8j7PcEYWOjPbdEyLQuJgnIGS&#10;GZIu8e1GWHcaCfSuNHG4Id2FslGHIOAsHNHdPC70hROIIWez8cLi0kCUWbjyZe5Rpn/h8dlppPzr&#10;cKKaygSzE8+GZkwGzzdJPBUn2XoIMV7/SOdwyEnqVxxQDrSiAjUO1JNZ4JAEcxo36XF86+fqibMc&#10;iCaz3HhBM/N845+4LTHEVKZ1Dww91wbNZ3OjnrczO3OpN0+kQAjmnJ1bFhCXBiXIgpMv8whlxtHa&#10;bRBT7RRuJ03rlhqUA0K39w9z0iH7h7k4hhyaVgvrxkk52X0ZN5VzeGxIIVUjZk4hMef5ozJto07r&#10;dEQLJ03kXcRcOv/ly/xFmWnituixEQUiCkQUiCgQUSCiQESBiAKzQIH0ehfNwgCiV0QUiCgQUSCi&#10;QESBiAIRBSIKzEMKRChzHk5K1KWIAhEFIgpEFIgoEFEgosCCp0CEMhf8FEYDiCgQUSCiQESBiAIR&#10;BSIKzEMKRChzHk5K1KWIAhEFIgpEFIgoEFEgosCCp0CEMhf8FEYDiCgQUSCiQESBiAIRBSIKzEMK&#10;/P8BWN7rMuvAFhIAAAAASUVORK5CYIJQSwMECgAAAAAAAAAhAIuvVTxCFwIAQhcCABQAAABkcnMv&#10;bWVkaWEvaW1hZ2UyLnBuZ4lQTkcNChoKAAAADUlIRFIAAAbdAAAB1AgCAAAA2WtwcgAAAAFzUkdC&#10;AK7OHOkAAP/KSURBVHhe7P0Hex1ZdqYLJgnvvfcAQe+990kymaa8SiWppNu3e+aZn6GfMfM89073&#10;qCW11OUrK32SyaQ3oHfw3nvvzbwRkYlCEiBwTux94sQ5Z6HRKRYZsWPvb/tvrfWtdQsLC+/IjyAg&#10;CAgCgoAgIAgIAoKAICAICAKCgCAgCAgCgoAgIAgIAg4isN7Bb8mnBAFBQBAQBAQBQUAQEAQEAUFA&#10;EBAEBAFBQBAQBAQBQUAQMBAQXlLGgSAgCAgCgoAgIAgIAoKAICAICAKCgCAgCAgCgoAgIAg4jYDw&#10;kk4jLt8TBAQBQUAQEAQEAUFAEBAEBAFBQBAQBAQBQUAQEAQEAeElZQwIAoKAICAICAKCgCAgCAgC&#10;goAgIAgIAoKAICAICAKCgNMICC/pNOLyPUFAEBAEBAFBQBAQBAQBQUAQEAQEAUFAEBAEBAFBQBAQ&#10;XlLGgCAgCAgCgoAgIAgIAoKAICAICAKCgCAgCAgCgoAgIAg4jYDwkk4jLt8TBAQBQUAQEAQEAUFA&#10;EBAEBAFBQBAQBAQBQUAQEAQEAeElZQwIAoKAICAICAKCgCAgCAgCgoAgIAgIAoKAICAICAKCgNMI&#10;CC/pNOLyPUFAEBAEBAFBQBAQBAQBQUAQEAQEAUFAEBAEBAFBQBAQXlLGgCAgCAgCgoAgIAgIAoKA&#10;ICAICAKCgCAgCAgCgoAgIAg4jYDwkk4jLt8TBAQBQUAQEAQEAUFAEBAEBAFBQBAQBAQBQUAQEAQE&#10;AeElZQwIAoKAICAICAKCgCAgCAgCgoAgIAgIAoKAICAICAKCgNMICC/pNOLyPUFAEBAEBAFBQBAQ&#10;BAQBQUAQEAQEAUFAEBAEBAFBQBAQXlLGgC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BYt7Cw4BIUrJrMz8/z&#10;h4WF7/7vO+8Y/8MlNZRqBDIC66j8wjsL694x/sDPOuP/rlu/5CeQWyd1FwQEAUFAEBAEBAFBQBAQ&#10;BAQBQUAQEAQEAUEgwBBwCy85Ozs7Nzc7Nj7e2dne1t7a1tba09M1Nj7W3983PT0dYKBKdV2GgEVt&#10;LxLcYWHhYfz/8PC4uLjsrJwNZRu3b9/JHyIiIlxWcamOICAICAKCgCAgCAgCgoAgIAgIAoKAICAI&#10;CAJBi4CfeUnoSMjHwcGBhoa65pamrq4OqMnpqcmp6amZmdn5+bmZmRnxlwza0edgw3CLhIuEeYyJ&#10;ic3NySvIL8zJyUtNTYuNjeVv4mJjIyOj1pkulPIjCAgCgoAgIAgIAoKAICAICAKCgCAgCAgCgoAg&#10;4AAC/uElCdKGeRweGuroaIOO7O7p7u3t7uvrHRkdmZubc6DZ8olQQMDiIiMjImNiYpJTUjPSM9PS&#10;0pMSk6AjU1JSk5NT4mLjeCYUoJA2CgKCgCAgCAgCgoAgIAgIAoKAICAICAKCgCDgNgSc5iVxfpye&#10;nhodHW3vaGtra6mrr21orB8eHhKnSLeNjACtDz6P69etJ1Ab18jYmLiEhMQU4yeVMG0cJLOzsuPi&#10;4iErA7R1Um1BQBAQBAQBQUAQEAQEAUFAEBAEBAFBQBAQBIIGAUd5SbKOTE9N4R1ZU1N1596trs6O&#10;icmJoIFSGuJfBKwobHQjo6IiExMMp8jc3LziotKiouLUlDTRjvRv78jXBQFBQBAQBAQBQUAQEAQE&#10;AUFAEBAEBAFBQBB4AwHneEmkJAeHBqurK1+9flFXVz0yOjozM01At3SJIKCOAElsEhMSExOT09Mz&#10;crJz8vLyMzKyCNOOjo5GOJJ/Fe1IdZClBEFAEBAEBAFBQBAQBAQBQUAQEAQEAUFAEBAENCLgEC85&#10;Njba0dn+6vXL+voacm1DUGpsgxQVmgggDYlwZEJ8ohGsnZySlZ2DgmRycrJBUCYlx8bESrx2aA4M&#10;abUgIAgIAoKAICAICAKCgCAgCAgCgoAgIAgEBAJO8JIjI8ONTQ0vXjx7+fr5wED/9PR0QEAjlXQh&#10;Arg98gMdGRPN/481vCNzctPTMoja5s8pyamRkZEurLZUSRAQBAQBQUAQEAQEAUFAEBAEBAFBQBAQ&#10;BAQBQeANBHzLS5LNhvzaz188vXvv1rPnT/iz5LeRIWgPASOhjZlfOyoqqiC/KC83PysrOy+vIDcn&#10;NzY2zl6ZQfkWU2xhAYGEBQuxtwWwm48Zz5mynO8sfI+F+b9We9F60JrIFGD+nyUvL7xjccfWd62v&#10;8MP/Mt9Y9Yc3zNclSfpaSMm/CwKCgCAgCAgCgoAgIAgIAoKAICAICALBgIBveUnS2jx+XHHv/p3G&#10;pvqJiQkhJYNhyPipDXhEmjm1czPSMwoKikhlg3ZkRGRkRHiE0FhL+wT35P7+PqQSIHBBjKD2sPUr&#10;5B/HbXloaLC9o3V2dm7p60xSUpbn5eatnric10fHRvkWXCI84iJZCatIjyQlJ0dFRvHn6ZnpkeHh&#10;iYlxg5r8/rG3jSBYUohnupXOlT710zyTzwoCgoAgIAgIAoKAICAICAKCgCAgCAgCziHgQ16SkO2q&#10;6srbd280NzehL+lcm+RLwYJAZEQk2pEZGZmQklmZ2ThIEqyNcGR8fHxUVLRQV/QzDo/DI8Pwg9B/&#10;I6PDU1NTsI19/X1QgcVFJTt37oGaXFFnk+lZXVN17/7t2blZylnH/zN/cIHMyck7evg4/31bUDyk&#10;ZFt7a1XVq+6ebuNdy+XS/AkPC8/MzDp65DgdRKqr7p6uZ88eQ5LOzc7y3OoDE+6SqkZHRdPL+fmF&#10;mRlZCQkJwTKWpR2CgCAgCAgCgoAgIAgIAoKAICAICAKCgCDwJgK+4iUHBwcqq17DetTUVsGVCPCC&#10;gOcIREREkEobRjIpKRk6sqCgMDMzm8w20JHR0TGelxOUT1rh12Pj4xPjxv+Hf4Qc7Ovt6R/oHxwa&#10;mORnYmJsfIwU5MeOnDhw4PDbeMnm5sb7FXevXP0SZnMptUi0dWFB4cUL72/duh0KeEUMe3q6nzx7&#10;dPfebaa5GaP9V8IxNjZ2Y/nmX/7i7+lErBHV1ZWffPZnSNP5uTlPeEnCznmRrt+wYePmTVvLysqp&#10;g+RSD8qRLI0SBAQBQUAQEAQEAUFAEBAEBAFBQBAQBPTzkvAU+Ek9fHQf2uJ15UuT9ZAfQWBtBKwQ&#10;4LDw8KSkJHz9yss352Tl4ClJdm1YNiGnkGdlZvEzNTXZ3NKEx2JHRzsUIW6S4+NjU5NTluej9UMo&#10;9E9+/HOoPbjd5dAxKysrX928/e2DinvLOyY7O+fY0ZNHDh1PTExc8V0UY2/fufH4ycPlygy4Ou7Z&#10;ve9nP/klno99/b2PHz/8z9/829p9v+wJOn3H9p0nT5wpKiyRvOo2AJRXBAFBQBAQBAQBQUAQEAQE&#10;AUFAEBAEBAH3I/CdMJzGisKbVFW/fvT4YX1DrQhKagQ2uIsipQ2udtu27bh86YNf/OxXly68v3f3&#10;vqKikuTklIgIISXfmZufa29vvf/gzh///Nv/+W///S+f/un6jW+ev3jS0tpMRDbirTywOEKIcI+M&#10;iko2spMbIo/LRw4uzDhXDg4OrjioYC1xu1z4azqbvz4FNzoyOoKvZVdX5/LZzbdIiU5KIivEnloR&#10;YG5v3I6Njra1tdU31PFFeyXIW4KAICAICAKCgCAgCAgCgoAgIAgIAoKAIOByBDTzkkSV4slV8fB+&#10;S0ujQW2snYLX5fhI9XyLgMFkpaQSMnzuzLsfffDTUyfP7tq1t7RkQ0ZGVnx8AvqGpq/cGrqEvq2i&#10;P0tfIDr71euX17698sc//faLrz67dfvGixfPYOs6OtpgFSH+ZmamsQQY6beXzDUkGtNS0+Lj4vAz&#10;XbH6RFjjaNnb1/O2xhmZsSlwGfCwhG1tLQYZOti//F16E19XQu/5J2o1PDTU19drDz9oVvxA29vb&#10;kMukKHuFyFuCgCAgCAgCgoAgIAgIAoKAICAICAKCgCDgZgR08pLQB729vS9ePquuqRwcGhJS0s0d&#10;79+6wTaiIViQX7hj+679+w6SZeXo0ROHDh5FmhA9RHQk35Zxxb/VdubrUI0k1G5oqHv85NGDB3fu&#10;3rt16/Z1GEkSyJDXHjKRqG0yz8zPz71tisXGxZEsKCYm9m2pgUiljTTkyMjIyi1aMAQnl/8TpCQv&#10;1tfXdXV3Qokuf8DqVkK5+SdaAXdJKPfiY5Ck/GtRYTG9TID55k1brN+N5ZuKi0qTzGj9pWVOT08N&#10;Dxsh6sJLOjPw5CuCgCAgCAgCgoAgIAgIAoKAICAICAKCgMMI6NSXJJ4UUvKba193dnXMzMw43BL5&#10;nMsRwJmOH6grOMeE+MTc3HwIqc2bDQFE/Pv4+1BWkDRy2czPz87OTBJhPTjQ1NRAwqiGhnqCpom5&#10;JmnMilHVb+vxwsLiI4ePHTl0LDY2bjmqfOvlq+ffXr/65OmjFUsgEfbBg0fQdkxOTl7M082TUIQt&#10;Lc2ffvFxc1MjBOXyd0mfff7sxfcufchH8XO8eevbb298w7JgPRkXF0fF9u05gGYoyW0WlWehHQn3&#10;fv7iWV19DW1fLBaH2dKSsvcv/ygnJzcm5PMdeTi7l1LV9IL1PyGUzT8Yf+YH5A3/2h/G6TP+0FJY&#10;v34dXLbBSxsPfjdhrT+9UbKH9ZHHBAFBQBAQBAQBQUAQEAQEAUFAEBAEBIFVENDJS0J23Ll7i4w3&#10;31+DBXlB4K8IwDzGxMSkpWVs27J906YtGemZEFUIIFpZTUKWlDTzay8wZSDy0ECAK2xtax4aGprB&#10;JXIGp0gjbZS3rsd4I757/tKWzdug/94YglZaKrLW4IZZW1ez4gBdkZfkxY7O9oqKe1CNo6MjK+az&#10;Ki4uPX3yLDlzKJY48a+ufI4I5qJAZHpa+r59B08cO03kPrzXokMmDBlmjI7Otk8+/TNryGJjLV7y&#10;g8s/ys7OZeTIXFoTAStXO5yjNWas/8ncwv12fGJsZnpm3XoDdfxkIYIZXUsL5D2S3eOqHB+fSFZ0&#10;eMuI8HBmKAmITL6SvzPetawLi/9zzSrJA4KAICAICAKCgCAgCAgCgoAgIAgIAoKAz3lJrsKEl968&#10;df3R4wckxBDEBYFFBAjOxR0Sp8iS4tKCgqKsrGxSo+CIFxUVHeLsBrMGPm50jDQyTa2tzQRH9/bx&#10;/3rGJ8Ytd2Nv6UgLcwDfuXPPexc/IEx+eSZrWELEJb/8+jMI0LdN1RV5SRwkXxtKl183NNa/zRv6&#10;wP5DkJLbtu6g5vh7Iou5NN93Tk7eubMXSGdENPcbE8SgZYcH//in32HVgI+1/pWUR5s2bn7/vY/S&#10;0tLhr2VO/YBG/J7Onl+Yn5udm5mdGR8bGxoegnCkf4myZxQZWdqnJhlmuNzyAMwjvCJukrPE2M9M&#10;L5j0pfVjUZiMHIhs/j+kMY/hOhkeER5lIo/jbUJ8wvqwMMLt4+LioYmTk1JMu4KhAAtxafk7h6x1&#10;QQanICAICAKCgCAgCAgCgoAgIAgIAoKAPQT0+EuiBPf02WN4ScgIieC21xPB9JblUwXFER+XgNog&#10;cbjkQikshJTMgdcIppbaaIvlHTk5NTnQ39fd000GG9wk28ljMzAwNT1lo8A3XsHBbd/eAxfOv4db&#10;4nJeEkIK7zmy6FRVvbZisRe5pEUa1OAlDxw+deocSWwsv0b+iXQ3kIw4S0J5Wc6Sb8T28jeXL33I&#10;i0Toz83N3rt/5/bdm9XVlVb1wsLCS4pLCPHeULaRxOtv1JksNzSfVOOPHlcs8pJUY9euPTTEdNnT&#10;qYSrDrJfSjBHziyDZ3Z2bnJyAv5x2GQhx8bG6BSISOQ4cWWFj+Rf+eWHEbWiZ6u39Y+OjsZ9FaYy&#10;MTERjpL/mZiQRD+iYWpSlvEJiUkQl3hchod/R1NKl3kLsjwvCAgCgoAgIAgIAoKAICAICAKCQAgi&#10;oIGX5Jo8ODT4+RefIC7Z2/vWDL8hCG4INtmK8YyMiISvSEtNz83NKy/ftKG0PC0tLYTTan83EAxe&#10;aX5uanJqeGSou7urvr6WDFFNzU3IStpzjVxxgBUWFB08cOTY0RP4tS33X5ucnGxrb/nNb/8Xbo8W&#10;Y2XFesN2LRJYmZlZB/YfJjd6SnKy4WFnEqmPnzy8c/fm8xdPLUaSfiaudzEPuOUr9/e/+qfdu/eR&#10;B5yvEJSNS2Z3T5dVyfi4eIL3L7/3EXmNlic1IrS8sbH+L5/+iThu63lKKyoqQSLz+LFToZwE6btg&#10;bBRG5+enp6agIA0icnxsYHCgu6sTH1syniPKuaLcpwPrDwQlrtBoMmRn52B7gAqPi41j7hv/jYmB&#10;jLZ8osWP0oG+kE8oIqBlEZahrtgL8rqvEdAyzj2spEwHD4Hy/DHpPs+xkicFAUFAEBAEAgsBDbwk&#10;Hjr1DXV/+ONvOjs7ZudmA6v9Ulu9CERERCYlJuIXWVZWvnPH7pTklEV6Qu+HAq40TpOE0xKtTOqY&#10;15UvIfjwcYOP0y7Gun3bziOHj+/dsw9WaPmtgNlaWfUaBhD/RwtDstDwGAG/o6PfpbIhbnrv7v0o&#10;VBJJzT9RQ5gvxCIfPnpg5aUhtjciMpI/WL6TNI1IXhzn/o9//G/btm6HVIQ7+/f/+JfXla94wPoK&#10;XOfuXfsuvPseBOVyL06c+wj6vnv/zmKtGEjbt+04e+Zd/CvfyNMdcF2vUmFGCOBAOw4NDpJPrKm5&#10;sa2tdXCwf2JyAuDJyW4msTG6QOUrCu8adgi4xzA0KMPWMzCgKbFGFOQX8V8sE8hVRsfEhIf9INO6&#10;wufkVUHAJwh8r8dqfx6Z+qsYVL5TYvVJLaVQQUANAUuBeHmsg1qpK7zNdGBTCnGtHu2oWssUxRpp&#10;6+yvVR7Uy4iU+auitAcvyCOCgCAgCAgCgoAqAqq8JEccVOruV9whiJvEHf67HqsCIe+rIIBHGz5S&#10;qSmpuTl5JD/BJw5Ki1988SSck0kBT9fV3UW8dkNDXWdnOzMFKcDFhDAqyL/xLvcNFB7hJcs3bFxO&#10;SvLF/oG+u/du3759A0FY8xa9jv6CKKRKZKqxSiMgd8OGjT//6S8zMrL4n9CpsKhksCFPDq6d/A2J&#10;aGJjYuEccYe0WoHfXFFhyY8++llpaRmhxvhN/+u//w/yay/6YG4s33z40FEqtpxkxLmSjDp/+vPv&#10;GpsaAMqqA/53B/YdOn78dHJScqgNIQYMdKQlFknQfXt7K2H+xGijF2n8ToyTEQlGUuOw0VUUPYU+&#10;pRHcjcNkbDz52SEos7OzISgJxucXbQfxm9aFtpSjCwEWsebmRmYcijS2y4QuYL9jE2R5ZD20XY68&#10;KAj4AgGLkcTFvr+vb2xibDHvnC++ZZbJ5cLIpYaZMyMj09Iplh/bCNB3GJWxTQ4bR0eYZdslefoi&#10;AwYtnfSMTGzJ4vfqKWrynCAgCAgCgoACAqq8JJxCbV31F19+2tBYB3+hUBN5NfAQMGiIiEjYB7LZ&#10;wEVCShLLyZ+RmwtlH7fFjuS6y1GSkFvcAGtqq7u7Ozs6O6DefETfc3aMioo6d/aiIfKYk7d8PKH9&#10;2tbe+sWXnyD7iDShcXVYt27P7v1cp6kbkd3WK7BKxUUlv/rlr3FypAl9/b2oNJD0Bk6TN3iYdDR4&#10;R2KQaG1rsXhJUtkc3H/45MkzDAOIs9ra6j99/LvW1u9cMnlgy+atRJdv3brDcKJY8kM+FvjQqurK&#10;u3dvUiWLx4Tmpla0gpTiDKTQOROjrQnzOMKYGegHvf7+XgYPkdp0Af+kRSnSsVXG4ii5kkJKYqLA&#10;LReFAf6QmJBIwpwVnXkdq5t8SBBYRIDVmIXx6rWvWlqaUEmwjQz+S7ExcaR327//YGoKuiXyIwi4&#10;CAFrnD9+UlFTU93bhw3S98yWqRKDSXLbth0rHkhchI7rq0LfVVW/fvXqBdQkckCWM6Ovf7Zu3b51&#10;y/a83PzQOYP5GlIpXxAQBAQBQWAVBFR5SfIHP3ny8ONP/kiwYWBdm2VYqCCAh50lIomiHBxWackG&#10;sj9DY0nYjoUqh0hcbwi/RTYRBcm6uhqIex/RkYv9SKekp2WcP3cRkUfcDJf3L1aEuvra3/z233t6&#10;u79PL7Pu3XMXIyIjmpoaF7UdoY2Ki0r/9pf/gLV8ZGSkprbyt7//Txz3qL/xifQMjqr8uaamCj9H&#10;a9bDPb1/+UdEXhPGC6d2+84Nkt4sqs1yqIWT2rhxc0527lIQ+HuIAKjS6urXlgMpf0Pq7azMrDOn&#10;zxOQDo2lMkoD5V2cH2cgaM2URDDXAEI2JLxHIbVxnAyUVqxSTxJ9kxvH8KTOzs3PK8jLy4edxKeM&#10;v5cLTxD0b0A3wVTYmPyXf/3vVVWvLGuN7R/MM6yBly99hLu37ULkRUHAFwiwU3Mm+fJr9Fjut7e3&#10;+eITK5a5Y/suRKL37tnv2BeD70OsUWSx+/rqFxUV9zh0OdbAo0eOHzl8Aju0bNOOYS4fEgQEAUEg&#10;lBFQynLLZkn4J7Gciyl6QxnK0Gk7ZxQ8IkvLNpCW5NKF9z94/8ccOnGThLSS44s1DPBxe/b8yVdf&#10;ffbnv/zhxs1vmpoafE1K8lHwJ2YKpjgmOmbF0UiKKtzxsCVAm1oPEA2UkpICmbg8t4xlkB8Y7H/x&#10;8jkT3Ko/j23etJVbN/+TSPDFRsFs5ubkoiRoHqDHYda46i+tQ3tH++07N//88e/5xZXyu98//+7T&#10;zz+ueHgPr0DL7xL3ioz0DFLu8BVqFSJzigzaBGuTWejrq1/+5dM/fn3lcwLnWVqDg5SkEwn/Jzca&#10;M+LrK198/Mkf+O+jJw9J/bQ4DkOko6WZ7kSApS0qKnK57q23tUVakgAC2QS9xU2edwoBI9wBJWCn&#10;Pmd8x1IjcfKLwfctIuI5UBHUQjCKk61DNzwsTOmS6GRt5VuCgCAgCAgCgY6A0pbDrbKvr4cwTAc4&#10;l0AHOjjqHxUVnZOTu3/fwfNnL7x79tLRIyfKSjcgNUiwbaiJAK7YoUgZdHS0339w58o3X37z7ZVn&#10;L57iPMhfEnfjwAAgNhZnRlT8wg0VvxV+MLkPDsEAzloTliMn/DI+iWg/vTGFras1IefwZUQPWRIN&#10;XGkgPWEMeR4/R6a/9RZ/jwIRvkLE7fI3k1OTxHeTdnyxBqZg4szkxAQRyvySYMf64c/4WcO+8QBf&#10;pPCdO/aQGwd/TEjJoL/e03DyCL14+ezbG9988dWnV65++er1i76+PoDVng3JgeG3+ifoYhqFTygN&#10;pMlXr375xVef3bh5jZT0Zg4fw+tWfgQB/yBADLaP00j4p13yVUHgDQQWDPEWJ1EhaoT4DPZ6Xwhq&#10;O9kQP36LSBfMeNZh0o/VkE8LAoKAICAICAI+RcA+L2mp1XDJXIzW9GlFpXA/IgDtSC4UKMjdu/Yc&#10;OniUzCpECpNxm8Bt2ChhJOma6ZlpHIcrq17du3/7zt1bL148Ra2Mc+Qieefr7uOyER4eRtYFIwH6&#10;Sg4RUD/DI0PM1kUOiChaEqbDYyIoCbf4huAUBXIURnQSZwfrFXKZWHmWaRTefIvl8Hp6emZUdDQj&#10;AeIJwpF/JS55aZMNWmqei8l3+aOtLNJvJJJGHDMjIwNNAAhKsz5B+0PDQRXC90HFPWLeSXSOwiZO&#10;pgZuM9NB22yzYTQQNpZMPpCwMPi3bl8nNg2hAyvVu/wIAoKAICAIBA0CWDfxXcDXT7zjbfcpFmVs&#10;vUNDQ1biQfkRBAQBQUAQEASCEgH7vCRRnlPTk4OD/UR6BiU00igQgJHEpS4rKwdxQJIpnzxxlv9u&#10;27qD9CaSctQaIXBt+ALgV0iYKhwTpCTsJLHSDgfhrlu3HmXG5OTUtyW+pJ6ca6Ea/xp8HRFB3Df9&#10;i6AknrDriUJc4klB3BASh+hjWuwhzpWpaembNm2BhRwaHiQp5OIEgbPOyc6xmETijGDclrKxlAlf&#10;yevhYYym735WDPlH8nJifAINrCD2v0ZKEv8RkqK+rnx56/aN6ze/efrsMRQ2zqOhtuBAwsJ6Vzy8&#10;f+3bK3fv34aZRRkAxxBxqwm1kSDtFQQEgWBFABc/8ra1tDYTGxHEO7vvug/QODO0tbeMjonPqe9g&#10;lpIFAUFAEBAE/I+AAi+58A4kAvulRBb4vxt9UwNLRxIh/4sXLn/4wU8OHz5WvmEjHna++Vqglgqj&#10;hHfkJ599/NXXn8MxQdM7zEhawEVGRpDrJikpKSIyckUooXtwSYMRW/xXOEI8E8lfZJCGP0x7jW8j&#10;CVhqaquw0lvPk4C7qKBo25btY6MjeEnjBLFYTmJSUn5+YWSEkcNkaHCQfJGL1w+D6TSyhEcbgd6J&#10;ifzXiviG3DTV3P4aUMYruJfW1lU/f/ksiB0rJiYmKytffv7FXxDWfPToQWdnx/cJiAJ1/KvUm06n&#10;+VxZcZz87Iu/fPb5X1pam6amJVRNBVR5VxAQBAQBtyCAXRMB5ebmJv6LTqJbqhU49eA4NDI8jMep&#10;pXgTOBWXmgoCgoAgIAgIAt4hYJOXtKIyUY1ZSk9492V52sUIEFGbl5t/9vS7H33wEzIjo/dHomcI&#10;LItmcnHFHa0aPNqjxw8+/ezjb659XV9fiwvhG4HJTtYG7i8tLSM1JS3qLbwk8bP4dVLJxaMtSWzo&#10;VvwcDYfI+aXn3XVzs3OPn1S0tbVyFLYcHvPyCgoLS3CS7evvo+GISFqtM8jruHj8LvGJpGQS2hKx&#10;tfgJyEf0K8nq+OGHP/35T3/585/9yvj96S//5ud/x++unXuWZtzmLdwtUYZwRo7Tyd7hW9zK8JGE&#10;kbxy9avXla8GBwaCspk2ULXYyd7ebjLCM5uuXfu6saleLmA2kJRXBAFBQBBwGwJ4wRNQgjs8Zjm3&#10;1c399cHy3d3bRRiKRBK4v7OkhoKAICAICAIqCNjkJfnk7MwsvlfksFD5vLzrKgSgnyCe0JE8sP/w&#10;ieOnDx06un37LlzhkhKTYCqFkVzsrLHxsdq6mvsP7hK1/fT5Y5wKSTrpX2s2HZSamhYfH4/v44qD&#10;CkaS30XvPPLGEn8NnwgvCdO8NOvD7AzZkwfqG+pIk20VhXtjaUlZSUkpFCXnY5J6Lx6R+Sf8H+Pi&#10;4hkeBi85PNTZtdQlMwLmEV57x/ad/HfbVuPX/MMOSMm9e/ZlZRpp3BcrTLHU8IckqaumiJ3K0KKm&#10;5kZTS/HG46cPm1sacVxFkNROWUH6DoQ+fvemw2zNw8cVxrR69hiUyNEUpC2WZgkCgoAgEBIIoIqI&#10;sg0qkw6nkw4OcBE86e7qwuIrvGRwdKi0QhAQBAQBQeBtCNjkJQ0Pl5nprq5OHLAE3CBAAGc3qKXc&#10;nLxNG7eQ2ebUybNHjhwvLiohahs3ySBooK4mwJ7gJlxbW3337i1SduABh3+fY8lt3tYKOMHo6JiU&#10;lBSCuFdMQ8SExc9xqbMkPCaMIfm7ieB+o1imdn+f4RSJxCQlQ1wiJ1pSXJaZkYX4I+Xg/rDozkbw&#10;OMl2COKmECMfzjCR3AN/lbAMD8eFMyMjk/+iCbD4m5Bg5AHfWL7ZdLT86ypkueMGjUuuoT06Mtxs&#10;kJJ3yT395Okj1kyDeJVorJWGMuwkGmStrc0kArp+45tXlS+7uroYbLomr5QjCAgCgoAg4DAC7IM4&#10;/XFw4r4ge59X4AMd0kBAF9y6215hIg8LAoKAICAIBCsCtnnJ+Znpafwl0ZcMVmhCp10mqxWNduTF&#10;C+//06//G56SMJKxMbHiIPnGGOBITSwSzlx/+ONvbt25jpCiS8RVofbor5Tk1BUzcRuqC3OG6sLS&#10;lMcx8JjJqemmv+TyZs7OfadkRMkQ1jt37s7OzrHcIftITvJ9EDcv4qTJL96X/BlXSmz7S636FJ6a&#10;mhoRvkJybUZXUlLyG8OM1DtQq0Ez8PCrJQkSyok3bnyDiiI8b+isKrZbCjvJKILx/+Offkt2e2aZ&#10;7aLkRUFAEBAEBAH/IsDJgVUdm5ypvi0ZpT3vjYWJyQnkvJfaej1/WZ4UBAQBQUAQEAQCCwGbvOS0&#10;Eek5OD42FsQZKgKrI23U1nSFi8SX7diRE7/65T+Q2Wbrlm2kN1kaV2uj2KB8hcN0T2/Pt9evwpXc&#10;uXsTdhL2zT2W/xiDlEzhd0VnSXqEW0FPdzd0z2LvwEQnJibyX0KzkZZcZwhFrqAcigYlI2TL5m04&#10;POJHiTsk/qGY7hfLgZTE89FKm9PT27WU+uQvY+Pi8bJcMRUP6FEfAruWwhhlsKUpVCmgR5ElmEjs&#10;9pWrX3595Yv6hlrJ5eJth6KKMDIycr/iLhjibQqAjGFvC5HnBQFBQBAQBNyAAJbR7p5ukX7yvC8Q&#10;/uZA1d3Tha6O52/Jk4KAICAICAKCQIAiYOf+z60bN7Eu01nMPdRMgHaA89WGP4J5hJAqLCw6dPDI&#10;hXffO3r0BHp/+XkFCAXyT0HjraaOrWXnR2axsuo1Lm8wktU1VRBzbhv5hrNkSmpySuqKvCRNwOre&#10;P9C36N1s+FfGxSUlwWMa3U2qnJjYWEjqN7rezFqTuql8M+QjBCUu0oODg1CTiyKVPJ+YmJQQn2i9&#10;2NnZ2T/Qvwh7eHhEYkIijpZWlPfyH9wJycazuIbAY8bFxvLFsDA765J6d2spAbTxKiWVOZHIT54+&#10;RHt0dHTUjwmRtDTKL4VgDMADF4dTpDkfVNxj3vkl071f2i4fFQQEAUEgaBCwzJB9vb0ImwRNo3zd&#10;EI4Nvb09bHwkzfP1t6R8QUAQEAQEAUHA7wjYvP9PTIy3trWKE5Df+8/bCsA04VuXmZmFB9yBfYdP&#10;Hj99/Oip8g2bYCThqoSRXIqnlYuju7uLNMG379y8c+9WQ2M9KV9cyMWbJGMyebFX7EHYnP6+3uHh&#10;4b8mvQmPSEpMxjPRam9kZFRcbBzs4Ruvk+M7Nyd369Yd0VFRhjViempoaGBiYsLyXDNCvGPjLKdL&#10;K1TcMOx/nyrHLDYiKSkJd8vloeL8K4UA5mKV+BsGJ+MwPd1I7e3twHbD8yaLbahB1SA/eu92xcP7&#10;HR3tSxvohkoGVh0YJIyo6urKm7e+ffn6OZNR8gUFVg9KbQUBQUAQAAGUgjGO9vf3sku68BDltj4C&#10;IsLREMuCzxWDnNt6R+ojCAgCgoAg4AsE7PCS8wvzcBNtbS0SxO2LLvFdmaZWYFxBQSGZbf7uV/90&#10;/tzFkpKy5WlPfFeBgCqZUNwpDoV37t389LM/P6i462aJH/hBMslYwdTLQaYhJNeGBFz8p5gYI0kO&#10;LpbW36xHljI8bN0yYpoHSHezoawc4pLHmPWY7rlUWG/xuays7MSEJBwtYeSwVQAR/138SlRkNK6U&#10;BIDjOLm8ViwjeMONjRm+hN8XGEFinPS0jABVEuAigV/Dy5fPv71+5e69W+6ksANqDn5XWbx96+pq&#10;rlz58vGTCjdPw0DEVuosCAgCgoAzCBB60tFBoJVkflsbb7hIkgV1dnaIiP/aYMkTgoAgIAgIAkGB&#10;gB1ecmF+ATahvaONGMygACH4GwFzRIYTgrUvX/roJx/9/NjRk/jWvU2LMPjh8KCF/f39j588+uzz&#10;j8m7vdQH0INXHX0EIpKE6Xg+Ek/9tg9PTU8TTQy5s/gAPrOIQuLMuEpdcVosK92wsXyT9QyJksnQ&#10;jcjmX2nEsPDMzGz8JXGH5KZBXhdIycV/pWJoleLF+bZPwOLBSy7VlwxHXiAqmjQ7gei3azil9vd9&#10;e+Ob23dvNjU1OjoIQuNjff29j548vH37BqFtYhILjT6XVgoCgkDwIIDrX2dn+/DI0NLkeMHTPK0t&#10;ITKgr78P0zi3La0FS2GCgCAgCAgCgoBLEbDDS8JQIKCGKU+CC1zaq99Xy5AOjIoikJaENmTZPn3q&#10;3M4duwsKipKTkt/mW+fyFvm6elZwcW1dNXGjt+/cICAXC7+bSRC6OC4+ni6GZ1wRHCMafXKivb2V&#10;abv4QCz+lfEJlhfkdz8L70AULkZXwVlnZmaSlh2PSOuBySmCuAeXavyFR0RkZWbh4Yh7IyYKqE/0&#10;IpeKRUJKIkz5ti6jYohR4oO5+EpYWDgqlvz4upe1l0+EGrQskf6PH1e0tbUupYC1f0tLgfTv8h8j&#10;+5GLf5iG3d2diCqAM5fbpcmXXFxrqZogIAgIAoKAgQCHK7i2wYGB2blZQWQVBCwRf/a7ocFBN58/&#10;pRMFAUFAEBAEBAGNCNjhJUdGRzhbCCmpsRu0F2W40UVGEodbWrph9669hw8dPXTo6LZtOyCwApH3&#10;0Y7PigVCruHyVltXc+/+HX6rayrh310uhAS7RG6ZtLSMt/lLzs3Njo2NwQAyYY2U22bWI0K4cUv8&#10;Ybj0AqQUibB5gDJRlty8aWtBfiEMpoWVEaY9NIinw6JHJK9DO+LhyPOoKDY3N/KhRWD5V3hJvHTf&#10;1ncAiyMqjN7iA1Cj1CCwMi9Z9wc42adPHz14cLfth/yvM+P2bV8BSRylo6Nj6GuEO3GqTeX/paRm&#10;Z+Xk5ea/+ZvH3+ShPJuWms5jhjttYhKkMxIB6IfiEuuG4HpGC376Dx/eh53s6OwQ7U7/DjD5uiAg&#10;CAgCniNgxSZ3dLZPTU26/GTleaN88SSnrLHRUY4TS2NQfPEhKVMQEAQEAUFAEHAPAnZ4Sdymenq6&#10;3NMGqckbCBCBa7hJpmdu37bzzKlzF86/t3/fIegGVAQFqxURsNK24Az4uvLlt9ev3rp9nRQuiwSc&#10;m0Ez/CXj4iElY6JjVqwnQdy4MZqes9HISsIz8nB2di4+s4vP868QWPxTDKXExEBFwUwd2HcoJyd3&#10;8RlOyWTSBBMoKuuHMUbyHCunDTFH+AlC7OKH+90/G6l1klJX4SXNLOFLCzTyxsx9J17pZsz/SqSa&#10;w6a3txv5UXK1c93yr7XGIJ1RCjV/MD/QoSQRgm0sKizeWL6Z/EU7d+7ZtXPPoYNH8J4+eeLMD36P&#10;nzl+/NSRQ8d3797LMywdmzdvJZAfOdqsrBzYTHK+U6ZVuB+5Y7hIcL5z99bLl8/IoiCX24CYKVJJ&#10;QUAQEARAgNMIatejo6MSyr3KeOBARQK9lpbm6ZkZGTaCgCAgCAgCgkCIILDOxr2OlA7Xvr1SV18b&#10;IhgFVjOhDPLzCojALd+4ubxsI0wUbIIbfJ3cDCORMk3NDY8eV1RVve7u6Q4UY74Vp79v70EIptKS&#10;shURxsUMK8LL1y/mZmfnFxbwh2Q8lJaWE6CNxqj1CgJGXV2dZBsn1ptnIsLJPxNPyD9OdotSj9CO&#10;NbVVDY111ivwmDDd+/YdwLEOgUukJ69c/ZIrx2JWnLjYePxzt2ze+rbk2rgZXv3mq57ebjw6rTLh&#10;0TaUbdy394Cbh8rSujFOurq7WAxJGN3b1+P3ixb9BRcM70wSJMCEeoZP5C8NOjo2NioyyurN9SwH&#10;61ewSC0sGEnSIYeteH4GDLHS9CnJfLhG4ioLMT1i/JDafWhoeJC/91eT4b5zcvJ27dgNlwo5Lutb&#10;oEwZF9aTwc4i+Z+/+TeccBWlhJl9u3btxRC4KH/hwvZKlUITAdZ2jDrfXPu64uG95pYmf4HA8QOT&#10;+d/84u84seDL769quPy7HKiePHv0l7/8kaQ3fjSQHz926uiR45zKAlHy2+VdLNUTBAQBQUAQWI6A&#10;17wkF9ErV7/46soXiid46QztCMBEpKWm4eNGBC6X9vT0jKU+cdo/FxwFMp4ZyRjwnz1/0tjU0N/f&#10;G0DBoVYQ9+nT5/ftOZCdnbNij9BA6LPhkWGDbnpnwYrjhpHEfXKRzcHLD5ZwdGzEpKUWKBZqkijs&#10;pbnaUYYyVGW/l2BHC5II7tTUVAhKK46bAFu+BatlVQOyElqMi/rbxsnc/FxXZ6fJhP41HzfNWUWS&#10;0lVDDtBQ7bxfce/J04eE//tLBArOEalQOosfpjxkMX9gKTAiuKOIwDZCsHFhDSfheph37tKWEzHN&#10;nJ2dwWtjemqSXuYHHQ9c5vFVHBwchJ2EokQlwOjH7/OqO9NNNC03J3/vnv0H9h+iyW+jv52pjHwl&#10;cBEQXjJw+05q7jkCLuElOS0Qk/Gzn/wSl3yMmkJ4Le9BVqSWlqb7FXe/vvKFdSTzvJf1Pim8pF48&#10;pTRBQBAQBASB1RHwmpfEWebzLz/B6Oqve7j06BsIWEG43MxzsnOLi0pLSkqRBVymHiiwvYkApz2C&#10;ZXq6u8lyAymJ/6/z3Ipir9DvmRmZH7z/Y7Jmr5KPW/Er8vpyBJDtx8P0xYtn5EfCU9Lh8G3LTxaP&#10;VPwi8YjMyMjKzspOhZFMwlMyCdfIpYSy9u5j1kwYHpQjOFEiOUrzW1tbhoYG4Kz5YYPQ/sW3FYjq&#10;AHT8uXMXN5VvflveJ8cqIx8KUASElwzQjpNqe4WAS3hJ6ozWy5nT5w/uP1RYWAxN6VUrQuFhjhPP&#10;XzxFGebxk4f+ba/wkv7FX74uCAgCgkCoIeD1mQANvqGhIYfv4aHWK563Fx8o1AAzMjL27jlAuu0T&#10;x09t27oDispb3yjPvxgcTxqk5PR0d1fXo8cPbty8xikQf0CHHb7UkUToj8wk5DLCAUG9NCnBQwQY&#10;PIQyv3r14uGj+51dHY4thlZKIshoouyzs3J37tx97uzFC+9ePnfm3SOHj2/buj0vryAxMdGnpCQQ&#10;GZ6wScl8a9OmLfgqnj557uKFy+fOXjh08CgBX3FxRp4c6uCAIwz6pAQk3r17q6m50bFe8HCQyGOC&#10;gCAgCAgCyxHgoIU/oCTPXHFsfJeJu6erq7tTBo8gIAgIAoKAIBBSCHjNS6KnRjhnSGHk5sbm5uYf&#10;PXripz/+G/LblG/YiP+Um2vrnrqhqFhXV/PFV5+Sd5s0Gu6pmFc1we8Ax1iCsvmDVy/Kw7YRsBht&#10;iOynzx6TLtN2OTZeJFSZOPedO3YhYPfRhz85e+ZdqMmiwiJYQn/ZISAf4cRJ7b1t685jR05cfu+D&#10;v/n53+NkkZuT54wjDFfcmtrqJ08fNTR8p3xqA1h5RRAQBAQBQcAZBBB7aWtvGRjoE2PSCoCvM/S+&#10;e3t7+vr6nOkO+YogIAgIAoKAIOASBLzjJbmTd3d3oinmktqHbDWI4szNzTt29AR05MH9h0mbSxw3&#10;ioEisubJkMDHjQCZa9ev1NRUIpMXuIoEOKaRcBkheQd80zwBNhSeIVqZpO2QkohLOilFCvdHHu1L&#10;Fz84cfzM7l17S0rK0tMyCGTGfdKP2bG/d+GMYCjipo2UxNat23GcxJHz9KnzmzZu4e99OipM75JJ&#10;Q4rhxVNyKMlF16doS+GCgCAgCCgiwKJNzrTe3l5STvtRPFGxFb54HTTm5+bZyMh7Q9I5X3xCyhQE&#10;BAFBQBAQBFyLgFe8pJEGobevFxExOUz4q0fxjCO7BRd+6MijR06SNDnfVJMURnLNHmHQQlvg4/b8&#10;+dOKh/dfV74aGBwIXCKDUFk8JTMzsvzlK7cm4MH3ALep1pbmBxV3SZG0mALIp8008p6npW/Zsm3/&#10;/kOHDx3dv+/gxvKNWVk5ppOsE7HSnrcOB0lMI+TaKiwoxJHz6OFjEKk7tu/CdxLJS8/LsfEk6iJV&#10;1a9fvHw2PjEue5MNAOUVQUAQEAQcQ8C8SiDu3eXfvC6OtdfDD7F5YSZvb28jGaNsZB6CJo8JAoKA&#10;ICAIBA0CXvCSc3PzExPjZGKdmJgImvYHUEOgn6KjY8hzsmvnHkI4T506t6Gs3I8hnAEEHVU1w2+n&#10;yJt8/8Hd23dvVlVXkuUmoE9+0FJ4qEFRSRC3M0ORq1RnV/vzl89wliS7i68Hj5W3NCszC9vDB5d/&#10;dPL46Y3lm5nvMJUud4/FRgJtir3k4IHD7138ADq1IL/ItJ2s91HNuct1dLTdu3cbd35xM3FmOshX&#10;BAFBQBCwjQChysQcsKvaLiH4XoSlnZyabG1r5p4VfK2TFgkCgoAgIAgIAqsj4AUvOTU11d7RZjqk&#10;zAusDiPAfZ4MJ/v2Hvj5z/4WdbnyDZtId+OjS77DTXPmc6TIIOP2x5/88f79211dHfPzAX8aho6E&#10;lyQRM9lvnMEwlL8CC4kLw/MXzx4/qWAl9DUpydTGCLF7174PP/jJpQvvFxeVMv2dUWzU1cvUNjIy&#10;KseQmzj54fs/PnniDKnDfdcEOqWjo/3uvdsdnR26miDlCAKCgCAgCPgCAfwl29rbZmdnfL2Z+qLy&#10;Pipzbn5udGSYjWxkdMRHn5BiBQFBQBAQBAQB1yLgBS+JH0prWwsukwGXtti16HtSMRiK5OQUfCSh&#10;J06dOFNSXMr/jIiI4O+Fl/QEQE69ZGp6/Ljim2tfV1a+HDSzyQfBUTgqMoq8zNBVZGn2BAd5xjYC&#10;rHjQXi9fPa+prXLAkYGU1uSweu/i+yeOn7J8opnvvnM2tA3Lmi+yQIWHhTNECwoKydx9/uxFUnib&#10;I3bdmu96+4AhNDk9RQfV1lbjiePt6/K8ICAICAKCgGMIoM48NDTQ2tY6MzPt2Efd/CG2sInx8eaW&#10;prGxMblkubmnpG6CgCAgCAgCPkLAC0aDW19LS/Pk5KRsmT7qjKXFcnUncJs7fGnpBq70R4+c2Lv3&#10;QFFRiU/DIR1ol5OfMMV6ptGee/S4Ak1AYreHhiElg8E+z/Ag9zr+km4TGXSyf535FqOIRa+lpenV&#10;6xc4Mvg0SxK9mZGeuWXzNnwM9+87hJskXezHtDZaEIZRjY2NI2/P7t37Dh04sn3bztTUNF+MWzYm&#10;GEly4LS0NgeB4UEL+FKIICAICAIuRMA0GA/X1lZh83Nh9ZyvEoAgWl3fUEcot8r+5Quzn/NoyBcF&#10;AUFAEBAEQhABT3nJhXcWJicmOjvbpyYnQxAmh5tshkAa+S5wmzp+9NS75y7t2b031YyClDOHh31h&#10;KYjDUzx/8fTrq1+Q5QZXX5XTnoffdeAxg7NeH0ZUbFpqugOfC/FPwHaRNpQE7nV1NTje+gyNdVB1&#10;EHbks4aUPHL4OOmtcJP02eecLpi1Kz0tfd++gyeOnYKaNJy+ww2nb431MDVkp/E3MbISjY6K/Uwj&#10;tlKUICAICAJLEeAQongiHRkdrq6pgowTlUmAnZubRbe6vqF2asrmJcvyZkDhh7OEjFVBQBAQBAQB&#10;QSDgEPCUl5ybnUOhb3BocGZ2JuAaGVgVNtPaRhGvTXKbX/7i78kdQSDnO+/ovMAHFiD2agtJgao6&#10;enMf/+UPsJNBRlJw8oTD4tceOPKW5wiMjY02NNZfv/nN8Miw5295+yQioUmJyadPnjt35t3Nm7bq&#10;Jey8rYzvno+MiCwpKbt44TKOk+kZGb6QIBgaGqqvr8W51aeerb6DSEoWBAQBQcD9CJCWjfAdLOi2&#10;d6vx8XF82wcHB2Wtprsnp6b6+vpIxo11zV7vc3dITEgkNyaxNPZKkLcEAUFAEBAEBAE/IuApL4kd&#10;r6en24GED37Ewu+f5niHtFxxUcmZ0+dJbrN75168ijj2+S5ZhN+b7IsKGGqA01NV1a/v3L1V8fD+&#10;2HgQivXA7+AvmZKc4gsApcxFBPDjgJR89uwJS5/vqG3CnDeUbfzggx/v2LErLS0jiJ0dDMXJ8HDG&#10;7aFDRw8eOFJcVKw9Sh3phu6eLsRA+wf65Lorc1kQEAQEAV8gQEBPdnaOSgJG08N9qqW1aXjEd4EI&#10;vmi6/jKBor+vt6OzjSOH7bAeY29NSc3Ly082XBnkRxAQBAQBQUAQCDAEvOAlu7u7ZqanbW+ZAQaM&#10;s9U10+9GZ2fn7ti+25KWKy/fzLGPS7uzFQn4r3GqI9i28vXLBxX34CZgKKCTgmzQrl+3Pi4+gaNn&#10;bFxcwHeYuxuAMYY8Kg0Ntb6rZmxMbJmpIbtrx27EJbFD+O5bbijZpCYjcrJzd+7YvWPHbv6g1+5i&#10;qHSNjhDK3dTUgK+rG5osdRAEBAFBIMgQyMjIys3Ji09ItO0vCSAc2FioHcgm53LwwbC3r7etrdV2&#10;PSmBXIhZWTlQk9ExMbbLkRcFAUFAEBAEBAF/IeAxLzk60t3TPRMUiYz9hfWK37UciAi7yM8r2L1z&#10;z/Fjp+AlC/ILoSldVc+AqIxFSuLgdvP2dXLddHV3BkS1vaokAwZZJ6T6GDMkO/bqXXnYGwQWyNte&#10;XVNZV1+DfoU3L3r6LF0ZERFZUFC0b+8BslrRoSFlh2CV27NrH+yk9oYTBzcw0FdZ9bqvv29+fs7T&#10;/pDnBAFBQBAQBDxDICUlJSszG/uoCi+J2biltWVwcMB34QietcbPTxli6H09HR1ttuuBsCSG6oKC&#10;Qiyd60T3yTaO8qIgIAgIAoKA/xDwmJccGe7r7+WOF2SuZ/5D/rsvc6TDvEkiiPcufYigJIluQoqb&#10;0Is/flKvK19+e/3qi5fPxsbG9BbuntI4gBI/Ra5291Qp+GoCKYmg5JOnj8ij4qPWEYxPP549c37n&#10;zj0IOPjoK24uNisrm4Bu8o+jiqW3nnRfQ2MdidrGxsb1liylCQKCgCAgCLB/IX2Oj7+KFge25O7u&#10;zp7eniA+sHkyVAaHBgjOGBgc8OThFZ8h0gLBcQRhoqKi2f5slyMvCgKCgCAgCAgC/kLAI14StT4O&#10;DRITp7eTiF5EZ23Xzj3nz14k43ZpSRlMk96QRr0VdnNps7Mz/f19ZLlBU5KwIPNYtuDmCtuum+lk&#10;F070a3x8vO1C5MU1ERgeGblz50ZXV6dtEfrVPxEfF79hw8b33/uwuLg0ZB0cyPaTmpJ27OiJsrJy&#10;vTw7193e3l445d7e7jX7Wh4QBAQBQUAQ8AoB1lgOISUlpSzditb0nu6uzq4Or74eZA+Tq434HhW3&#10;D3jJlGSSIaYRgLUQpKffIOt0aY4gIAgIAoLAGwh4xEsi/kIk49TUpMCnBQGoJU5y8BF79uw/dPAI&#10;yS7y8wv4myDOd6EFt7cVQqYLOAhS3Dx5hndb42hQi8oZ6dojozIzstCb9ymqoVw4ax1OHM9fPCXf&#10;l8pV4W0Y0oOFhcV79+wn9TZpuBUvdYHcU+uioqKKCku2bd1ZWFCkEQcro0JHZzu/MMu+6MRAhl3q&#10;LggIAoKAEgLwksgNEcptCnHYl5RhcYaSw7ddqTYB+zLN56epqbG3t8d2IzgW0guZmVkkSed+sTA/&#10;b7soeVEQEAQEAUFAEPAXAh7xkuyXyHVNT8/4q5ZB811ODIZVMyWVTBdHDh1DSnLrlu0EwgRNA51v&#10;CKQDyqevXr+4fedGS0vT+HiQh21yAUBpPjEpKTIyynm0Q+SLAwMD+C+0trXiKq63yawAsG+ZWdlM&#10;/B3bd8XFxWsk4/RW1ZnSrJRfWzZv3bJlG76Teh3Ge3tQ7GpHczbExcuc6Ur5iiAgCIQOAvML85xG&#10;OIykpqSqpGuDlSOEmdAEwlxC0IC0sDA/MTHe2d2BEdT24EFqnF5Ashn5cduFyIuCgCAgCAgCgoB/&#10;EfBoDyNP3MBAP15p/q1rEHydSzjm5cMHj166+MHJE2dwEYqJiQ2CdvmxCVjaHz68f+3bKzhGTU1p&#10;ZpH82K63fRr/sqyMLK4BKmLzLmyXq6rU0tqMsiQOd9r5LHotNjZ2z66927ftSE5OcVWr/VgZhLFQ&#10;mUTUQi9L2z/QR1eyMmjvRz9iJZ8WBAQBQcDvCFiOfuHhETk5eURvqBxIiHFBv57ArBBcqKemp9mh&#10;RkZGSH1ju08jIiOIoSkpLmUDDUFu1zZu8qIgIAgIAoKAqxDwiJccGhwYGR2V3U6l5/ADwi8SB8kL&#10;77538MCRvNw8vZ5BKnUL0HchynGQvH37Bqm3zaRMwR+6wtGfBCn5+YVIzgdor7m/2jDdjCuSY/pi&#10;xeP+tnvXPnwD09MzVC5y7ofRqxoCBdcqcnPn5RXgPunVu6s8zJqAE0pnZ4eEcuuCVMoRBAQBQWAR&#10;geioqE3lm8nNrSJDxFY7NDREpjIVbi5AO2V8bOzly+fkbFQ5b8THJRBDEx0dg/elnCsCdCRItQUB&#10;QUAQEATW4CW5101OTgwPD09NTqrsmqEMNKcE4hPxBjpy+Bi/KMqRhVbcJBWHxMTkBGG2d+/fflX5&#10;oruny0fJSRQr6YvXY6Jj8vLywyMifFG4lAkCjY0N5EvxhSAAuW6Kikr27N6XnZUjYfhvDDaEsXJy&#10;cvft2Y8bqa6blXHdHR5qbGoYHMTf3743iswLQUAQEAQEgeUIREREYkxCm0gllJuLBs6S9Q31M7Oh&#10;tUqzQ41PjNfW13DesHfDYq9cvz4MM2daarrpLPmOvXJkbAsCgoAgIAgIAn5HYA1ecm5utn+gf2R0&#10;mJBGv9c14CrAcSE2Ni43N3/r1u3knD1y5ET5hk3culUMywEHgi8qTLx2Z0f702ePH1Tc6+7uCh3G&#10;AR9bFAmzs3MjhZf0wcCan58bGxurb6glN6h291vub8S7keSKNNwsC7qoNx/A4Lciyf21d8+B3Jz8&#10;6ChtLpN0aGtbM6aLScnb5reOlQ8LAoJAcCJgZlxJwPTOycT2pgaVhsMgCzXOg9p3XjfjztkV+eMu&#10;w6Pf/g0rIiI8P68gKzOLlgop6ebulroJAoKAICAIrI7AGrwkuW6Qo8ZfclrEJb0cSlY+BwRfPrj8&#10;o8vvfbh71970tHQvy5DHV0agt7eb2O1vv72C7Cla6aEDEy4JZF1MSU6B8g6dVjvW0qmpaUjJ1tYW&#10;Vjzt53t6DfvEvr0HId1Ew2HFPsVgk5GRuWFDOXlFdXX67OzM6OgoeRXIsa6rTClHEBAEBAFBwELA&#10;kE3PysZfzzYvSSF4Sg4ODvb0dk9MTIQOsJCSyIxMTE7aZmPB3HRZzc/Qt2mGDv7SUkFAEBAEBAFX&#10;IbAWLzkzjesQEl0hxf4o9pAZWLGeeO1LF99///JHmzdtSU7CR1ICbxVxNV5nHEIbfXvjm4ePHxD/&#10;oqHEgCoiKSkZdptoHZULQEC12NHKkhbz5asXJEvBT1zjh1kN0G3YvHnrhrJyxfwAGmvlzqIY2Bs3&#10;bCIhmMYRDjXZ1t6KflnoOFa7s3OlVoKAIBCUCJAJOi83n/Tcttftubn5yYnxpuZGwrOCEqIVG4WM&#10;Naqa2Mxs20E5DaalpiUlJkdFRoUObtJSQUAQEAQEgaBEYA1ekhsdniZITNq25gUlam9rlJlsN66o&#10;sPj0ybPHj50kvWxhQTHBiREREbaPayEF4OqNnZycbG1ruXn721eQR/19ITgmIbglX4qPZgSrHGtd&#10;S2uT9lAy3ACJsdpYvok4btFwWLP7GOGFhcVIcOpaMzFmtLW1smJMKcTKrVlteUAQEAQEgdBEIDU1&#10;LS09PTY2Fn1Dez+Glv3UZFNTA24Q9koIuLfgInERxV/Symxuo/5skVFR0cVFJYTS/zAIY52N0uQV&#10;QUAQEAQEAUHAvwisxkvOzc0RUkGobKhpUXvbJZaDJOQjKWU3bdx88MDhs2cuQErmZOdGRYkN01s4&#10;V34ek3J7R+vjJw8rKu719PYwOPWUG1ClJCfjL5kRUFUOmMriT0e6m96eHr05lFgZsEyUl28qyC9K&#10;TEgMGDj8V1ES4BCVhgqnrmh3eElWDFLfTIZShCAdaN11rUuvhz/+63b5siAgCAQqAgQEIDFJMMf6&#10;9bYZsQV23q7uTqg6vVuwazFF+3hwcIDMbPZISdrF1YNEiOyVyPtYzeRgjPkNhxLXtjqwKubhvvnd&#10;Y+ZmG1gNlNoKAv5CwKvJ5a9KyndVEFili7mavK3k1XhJUh5DSg5LEPeq3cLJwDJakpGQdNsffvCT&#10;8+cuobbD3+jy91EZFsHxLoMbZgFNyStXvxwaHiY/SXC0y6tWMJzwl0xLF17SK9g8epgBRvh2fUPd&#10;0PDgrNYg7ujoGOwTyEqmpqbKguBJZ6CdmpWZjXsp2hdaEMMTZ3ycG+Dg2PiYJxUIuGeW7v0WD8nt&#10;1Prhhk9GBfO/a/9A4PIKcJmXq7+WGnCASIUFAUHAYQQ4ABcUFKkYk8zsN6Ooh8PWOVx5v3wOEra7&#10;p3Nq0r7wsSERExtbVFSC7dMiJcfGRrm1BetO56NuWn55ZhO0fnDKIbkCmTZX3z7NB6ZmZ2asbdfa&#10;Q3+4L/uo7lKsIBAYCCydDkwQbw6oGFqMoyk/cjR1eWdbvUwlrS6m496yeE4hq2UyOSuwk+tWMe8Q&#10;1fj8xdPPv/yELBB6BddcjqxX1cO7h5BDLJY7tu8iXUNCfCLJSbwqQR5eHQFGNiKn12988+z5E45c&#10;IRi+DT6mREDs++/96MTx0+RTkjGjFwFixx4+enD95rW2thaNA4xrA4kyD+w/dPz46diYWJU7m972&#10;urw0drKWlqY//vl3Rlj9uB4Z2X17Dxw5fHzb1h3BFEpvXoGse5B5DOA6ND8/MjpCoAMO5mz83PD5&#10;78LCPCvIKp2+7h2SJ0Tg9EQ8YGREJKl14+LiGK4IxoWFmf/X/D9aaGK3jT2OQCiE/Odv/u3lq+eK&#10;hEhSYtKuXXsvnH8Pw6Tbmin1CXEEWCDgVr659nXFw3tEBqijcfbMu6yoBBFbRZFQu7Lq1f/8t//O&#10;4mPPa8xYhSIj9u87ePjgsS1btqnX0OUlfHv96t37t+vra20fORITk4jQ+tUvfw0vyeLMUZlEOl9d&#10;+fzps8dc39Sbf/zYqaNHjm8o2xiUKz/4GDY89s1ZYxs1Nk+2z7k5toOx8VH+ywP9/f0TE2PsrO+s&#10;7ge88A77IydzHFc5YLB7ovjJH8x909g9161fF6HJzqrerVKCIOAkAubZ1CAW+f/8iUnX29eLmj9U&#10;/sDAAH8Ni79KfTh3klkBDw+uwHGx8bFxccap1JhaxsySdAtOduVaXM0MBDLe+tMzM8NDg1gZUYum&#10;i40oiqUXkIUFVkWoMxxQIM3Yxd64Gq/GSyL1cv/BXXKMMHrsnTPcg5f2mpibUAxxtWUlG0pLNxCk&#10;mZ2dTV48oR70Qs3hAKvynbs3X7583t3TZfsAp7dWzpfGuRDRvXfPXdq/7wBkgfMVCO4vNjbV37l7&#10;6/6DO4RWaVzr2EbRczhz+jyJXNg+gxtDja3jBIMcJLP+zr1bvb09WkouK91w+PCxQweOsG4H7i2L&#10;myceHIYVcnYWxnZ4ZAgqjT+wTo6OjfBfk30wTJGGhXl+jtB1w8iMYWMtEDkoREJJRkZxm2IjQ4GE&#10;GxUEJafAhPgE7r2JiYkcCrl6wWCafKXBVK5VagD8u/CSAdBJUkVlBHzNS7LOtLQ2w0t2dXViFLFX&#10;X5aU0pKyo0dOwIgF7iq9Ztstp5I//Om3jx4/6O7uWvP5tz2Ag+qRQ0dPnjhrCUYt8pJPnj7Ssm8G&#10;Hy9puEAaXo0GS8K+OTrG1XmYoEBYEmMbnZqEu2ePxTIKmOybE+Njhl/PwsJatKThOhARHk6cHGMY&#10;35Ro/hAWBkGJQZpzIJfwlJQ0/j45OYXHjD02IiI4NlDbo1deDFYEOHka59TZGYPiZ4oZc2zY+K85&#10;0ZiD/KV5Rp2Z4MhqMpVvW+0X3mHqrYuOiYHWZ/rww+mU2WRNKxgYphUH1CjOpea0Cia3g4AYHiyk&#10;dCXpGehTolr7+nsHBwboa+KtWUX5occROly6fhr3EWO1jMANYueO3djy35A4W4WXXHhd+ermrW8r&#10;Ht4PWTJoxWFhRW0zHbKzsgmg2LxxS3ZObnxcfECMocCqJItae0fb06ePbt+9iR04lMchJ5jDh44e&#10;O3qyrLRcGC69w5hNkVXu9t0bcN8aSUkWivz8wiOHjp08cYbdNIhvWXq7wyqNyOu6+to/f/x7MrRq&#10;6RTyMhw+eBSOGOtcYPWFSUISIoYRcmpoaJATHjcoHDrY+wlOHxjs5+DHIYD/zQlAV19Y+iTwkgYp&#10;iRNIQhI/xv/lf0BRJiTGxcfHxsQZtyuDpgwLLEiXohSsvKR11udYr2FImGUEbhd7jsDiBUkFN47g&#10;S/0/XIKbr3lJQMYL5rPPPybKirgWzzF/40kWaqxHF959j2unS6Cz3Za3vchyzjL++z/+75evXrCM&#10;2ysfcLZv23n5vQ9LikstW7XwkisiablrsYFySSbCfYSf0WHSGxJYQKAMwuLDw4MYpMcnxk0frml7&#10;3bHiW4Zhz/iBnoxjYJMznbR+xhZq2PmS+EsIZYtMcS1HaZ2+rJmosipa+MAxWcLXwTq13zhaaNmC&#10;TdAM1NwMmuF6bMTtGrMMut9Qzh0aYn5hO7dOrVzh0dKFvVI/zxu8JHMqLj4lOYWMC0nJyUwlzqUp&#10;KSnxcQl4HuB3D+3l2jmlssKYk8dmAd8NJJPqtVnE969RDTNGe3JwaLCvr9egIwcHMElCTRpCIh73&#10;8snjpy9efJ/ULEvr81Zekk8SC0DQR3VNpfowUoTAPa+zf+BTkpOTu3HjZkICCXAQkshHvcNZorWt&#10;9UHFPaJdIONDfBBydvnJj36+e9fejIxMN29OPhoMviuWcYVZ78qVLx9U3MXdQ9eH6CM2xUMHj8JL&#10;bt68VVexoVOOFYP8H//7X6uqX3PQUW84xiQykl2+9CHXA/fPIMuhhh/uVFyfuDjxw/ZPAGZXVwd/&#10;UMmWoAImaRaysnNysnL4L4cJwORoyCkRdtKiMt2P7RvND1ZekiOj6eajegA1b0TzuNNal+eA618P&#10;R7s11whCIqDTvD0r4mb4BFhRZi65HTnAS3IbwZvh088/RoXDQ9iXP8aFE7qNIPGiwiKOPbbLcfOL&#10;sGCvK19eufpFU3MT9iZ7VcXYeejgkZ//9G9Zfq1ZKbzkG6yQMaeR6ZiYYA/lttzX18fu2dHZTgwW&#10;ARmGR6TjaWrYKAlKRfuLWyT/5TxPxDexCAQisMZa/eiqNdY6IbMqWp5r9sbq4ltWIVaeWFc1U7Fd&#10;bww8azIa4gCatmA2XjZgIpc11lNXUdbWaZD+Y6MI9MNMtbe3sQW0trVgMter1/+2OsP45+TmFfD/&#10;8gpQ0YH0T01NM+YUAgoBeCh9WzO/J39n7fWdtdwxlkxnbZtjyepuVHcx6+A3VltbXV1bhQAaFh0b&#10;yyleO5cuvp+Rnrm0RW/lJbkT4kN049Y1Rpg9CILvLQ5M+EgStc2xKScnLy42lqi3YF1b/dt9GF4Y&#10;8bjroinJASKUPSWtYwoj7b/80/9j86atGIn82zVB9nX4r+7uzi+++uzVq+dwPbpax8GLrfGjD36y&#10;Z/c+S5NefrxCgCPdxMTk11c+J9sVS4FX7674MJMIicn3Ln2I4qdLmIJVGkVOVchIcjFBQUKXc8Ij&#10;3A+vD04DZhia8aOOiY0SgM4IlzFdPDj2cafCWyc3Nz89PZ2EvCR3CjiVieDjJWkR4+TJk0fcE1BM&#10;s9HLb7zCOTQhIYnjfkF+IZcjD1QB1L/pdAmoH2D555BNlIZhEFDwM7Vu73hJId+RmYm8jyvINe28&#10;5LmzF9CXLCosXuwqliaWLEK5a2qqbJ/ZWGEo88iRE5j0glVKmzPt1W++evj4Acu7jbucBXh2dg4B&#10;7xffvby4nQkvuTgUGX44P6IOOTg0YLAkrQZLgvLpjBGmbcaYztq82ysuTJxDsFWwJoSHGbHcHOwL&#10;CgqJx4ejtIx8rBvu2UMt4yjTGREtgtw13HYX3qHNqSmpCMiCgCKY7nyd8UXwClk08RBkpKmDxgTP&#10;y80vKS5zYe4KJhrukKjZckpvbW1paWvGR5I91AjvMRKbWEkUff4DyMZsiohkUmGnyUjPKC/fxFHf&#10;8qaEtXT/md8TjFjTurq76upqbJ5PTBlcVpiysvKU5FQbMe8WMdrT04WHRG1dDYrS2Nis1Jr2Oto7&#10;XpK7EPJed+/ewiPX3vc8QTkgnqEjYRbYMzgtQUrm5uSlp6UHcYyJ3zsFw0tPb/et29dfvXrBduiv&#10;A4TfcVisALsRyS5//Xf/pbi41BISkh9dCBAS++r186vffI3EJPuormIJJcB6wc0Ntazg2BF1IeNx&#10;OYQJzD1+8pB1gIQkHr+12oNbt2ynR/iva+OOOdGOj0/09fVw+Ghrb8UIyVWKc54Rd6Yp/48WJK1C&#10;TK+HSCO+24hKSyZCDRen9PRM9srkpGSNH/JpUUHJSxKu+Mc//ZYLOQSlInomR7dAkBQH/eNHT3IW&#10;CsoYERiiV69foKjO0d/SP7KNG4gxNbIyso4ePbFp4xaXwKWdlzx96hy8GGaJRaAsr5nf/O7fnz57&#10;wp3cNoCsJMhO4dvOqAu+3ROUOjra//Cn3yBUYjuIG2z37tmPsA9ALeIsvCRTDxCYy9wgOjs7Wtua&#10;MTYYwaTDwxhpvs/na3tg6n+RdcbSRTH0mxOS8vMLcrJzyQUBa8BRX2UV0lVXIL1y9ctXlS8Iw109&#10;e54nX6Q0AmxzsnOwEHOpcYnNxpOae/4MTE1dfQ2C9b19PZj01EEjSGX//kNHDx93FVycSHFf44YO&#10;RdXR0cakM2QRRobMRItOcJFv6xGDeouJZXShtgdXgwdlbm4eHnlMNJfsxZ6PpTee7B/o55Ry7drX&#10;9gYV/YIwPPHvyKRAc3tLJkA3Y1HjYkIUNWYeen+gvx8tUdvN4UXveEkaf+v2DVSZQ5kVYhBDvWPC&#10;QieOG1dhYUleXj5rhBt2C5Wh4OZ34d1Z6Z4/f3Lz1nUj1GLOP1ZNV0HEVRB660cf/pTlNVgjm/wC&#10;OMs0tr4bN6+RFlNFfv6NyrMvcqz84P0fIfXA7uiXpgXHR7E5X/v2yr37t2173yzFAasSZ7vDh465&#10;Te7Tuk1xceLYwW2KjHOd3R0MSBVvGocHACdm2Mns7FzLqw4bHqsWvy608L+BTFDyktwZ/vTn3z57&#10;/hTdHy0jgYPQ5k1b3r/8I67N7u9TG01mqbn6zZdPnj62nbNl6Uc58W/ZvO3smQtbNm9xiXupdl4S&#10;UozlFLZ68TxseVeh/sSK3dBYb6MXrFcICuHWxIGHWFf0N2yX484XLdoCswErPH7x9irJGePSxQ+O&#10;HD6Gn91iCSHOSyIQCRvOXRlHHrbRLnMPtdyf7YHs5FtGUFREZEZmFjF5xB+wgcKkYPOz4rudrMny&#10;b3195QtyQqL0reUYxrWaPLzMbpYOqCL/Nk371xls3Fvv3b9z/eY3nN+0lI/f/amTZ0lC5QYjDeQ+&#10;WyQTrbOrE/e1lpZmSMmBwQEt+6YWuBYLYaThQIbcELxNcVEp/4WpxALgWr+ENZsPN1JRcf+Pf/6t&#10;7TUNX2ySBf3Nz/8Oh2W4rDW/aD3A5+CcYSQJKGlsauBXxe649KMr8pIr59O0KsFvyJKSpldwZFJi&#10;UnFRCflGELvBMly+YSM0vJCSHg5lG4+x5BF2UVX1+satbwkIElLSwpCjCcx4TGyc3w8oNvrUza8w&#10;3iCD2F85vGqsJxwNWeLwlCGUW2OxIViUIW0dF6+Li0dnit0Un0Tbm7qPugAnI/gjlDTv3LmJ6Bjy&#10;KbiKk1DVbfVcpflmCKdhy8WexDXm6rWvX7x8RrgHp1UXeqn4qB9dUqyp+xHBuRO/M11Vsq4iwWop&#10;ZKLROsLQEO5XR8ywZ0fHlJVuQIbfJaSkeqOWl4ArN6GdS//eUvIqLCR6PUvlnDw1Nc3qZ8iTjY/5&#10;oub+LRMJNu7z3OSJJbZXE7CFrk1LTQsgt3R7LfXkLdOqN4ObM5J2jx5V4NzHHlrx8F5TUyNDNFD2&#10;UOoJSd3a2ox+Gsw+Yf4Vj+7jicY9HJ93/7aiqKgYqpQbsSfdseYzkJswyHUNtcRirvlwwD2A+B7p&#10;EODENUZfEScHp+Z3UpJBSKPYKGGo71fcY5Rev/HN4ycVnV0dLiQlGTmcPGGxMALhevL11c/RhSP0&#10;CrKY8zY6UQE3tKgwK7/iMEDuGvuHIRTumVYsnW5qao3jI8nZ/ptvjYO9LlLybV2wAi9prfK4EZHz&#10;MxB7Tr3O1q6/fdsOzN3vXfrg2NFTiDsQmKlespSwCgKW8xoHCwQEsHn6S0DNhX0EL8kIjImOVjnr&#10;u7Bdfq8SBwhEmomW5Q+6KkMfEY9TXFhCxjjFLURXlQK3nOioaMKb8BrQ0gSSVvf199lWQtFShxUL&#10;efL00VdffYbIKV4JqPIjfuW7b/m6ZHSFCEInAP+rrz//7Iu/3L13G9cVWcx9Dfsb5WMVL8gvYu7o&#10;2jLYnfHzIv50KkD8j7wCHOsUQUkE1WpxCEK2KTkltbTUkHDyqhqB9bCRfJXcDj8UMGW8IemVnJSi&#10;svdRMpwFKgTwSoGFiSe15aqMh5GZy9Gm9iuGz4L8AkIxdFnsPKm2a59hkEBBYgz79LOPv71+pbLq&#10;NX+jZSL7q8ksR7V11VCTtIiYTRw1uJL7qzJ8Fx95PBx1ib0aDOzUVEdnh15vAD/is/TTE8S6GlEv&#10;nbbzWb3REFZUAlAy0n+QsNj5xhphJVOTeCKTh5ZhCdMH34c8gvM1sfFFKt/d3Y1U/Weff8yh9Omz&#10;Rwi32ygnBF/h6D4wMHDt+tWvr35JGCuHQAeW1hV4SZNjHmFquVDQyoFhgfM8ii3nz11APYf0x/l5&#10;hfjsBHHuMAcg9eQTHHAhJcm+TaIbkuX5JVOeJ/V0/hnO99FRMXi+yCDUDr5JVPUiiaLRMZwtMC0t&#10;bdu2HW4LFtaOngMFchQmNBjPI6KDEfZFx8D+b04eDiYxMW5R4TCDEkZev36JzZnfl69ekCoUPwJD&#10;nUch54YDnbLmJ6AVsK/29uEBWgkvee36lafPHqPzteaL8oAuBEzZMiOsHq1PLWUyXBmc+HmRHEyj&#10;J4iWuqkXYsm5sh0g069eGir7JHYg2sZVcmDq7VpeAqNiudsFayyjjoO0bU7cdMyZRiKQjJ8at2Zf&#10;IOBtmbRraAi/436VjBAo9KFJAusd6HJp3qL3xvOMEywlDx/d59r88HEFblxgi+uWAzdnxZqv/rql&#10;04qZhBZBpsAE4anU3Nyo0XzuVf0R8SCjnUZJImjW/v5edLSDz/mJoBx8vVGW1LJLYl9kLeU3Li7W&#10;qy7T+zDHucbG+lu3rsP7M9EMN95hJlogeR2a0u1jBHxw5L5956aVU5e/8a8nst5u0l4aHGBDoyGl&#10;9fDRg7Y264Bk05bmVd3C/vmf//mNF5hOTKrnz5/iuKFlanlVIX89jB4QZl6MkEQ/bd+2i9wIMJKI&#10;XwSllJK/QH7bd6HCWea4xN57cJvR76/d122wWPVhZOLDj8Y5ShkqPgjubJ0fa8WGBHVCqkHk5zVe&#10;fjjDbSzffOjgUTg12xczP8Liqk8z4A1ePjoG7ULkq/Nz83Ectvf7Ha2Zk4dmGQ5N/p1K+GyagduV&#10;T58/JvYZLTZOfkHmVMgJBocIMvbg/I6LENPNSOMdGUkWTrfNC6Y/AT7klFT04MC9lyS5ZaXl8fHx&#10;/p1HVrwPxm3cALHzaamMGdEzT0wfSdi9VUzXUgHfFVJV9ep15SuIMPVbCrAjYsUWsLF8k6uCbGga&#10;KwzXSxKnQi6rg4kXlZFHODtn2XRex32PaOX29nbbX2H8UixrdWpKWjANNsK3a2urkOxgbtoDB1hi&#10;4+LIhJ6bRxTXD8Q3LT6rvqGWyEotbiWFhcVki05NTXPbim3EAo+PYSZ5/uIpKrp4Fw4O9BMHrT5/&#10;7XWKj97iAo7v5MBgP04bpLzlK5g6COZzuDtY04wZPTRA6IMmhNexl6RnZDK7g0li0vTL6+JOwQTX&#10;wuCQOhlZ5+1bd7Kn+GiMrV4srUBRjSsSJ9XnL55BlHOc83tmG9tQ0EGQa8Mjw5yLjDxOBEavNxJ5&#10;B4oFkWmIJeZ15UvbCJiam7GWyM8q+bgNO7RJSuJSQDgXikzcWWx/dJUXi4pKNmzYGBcbt/SZFXhJ&#10;Pk9g44sXTwNIdF8FL1QzYmNicFPftm0nKRF27NiF5DC27sDVRlVBw/l3rQAxJgBOQ80tfjMJOt9w&#10;D7/IhkTKyy1btluqEB6+JY+tiQAGNG5oXEfxU9NyhrC+iGw5Vo3Nm7dKZ63ZBWs+wPkb75v09PT8&#10;gkJEdtCuZhuz/Yt8OLdojvWGuopCvt01q736A8hFwYCw39+9d4sjLHSYprO+Yr188rrJTk7QRoyd&#10;HC3i4xLoULftrcHHS37Xl+vewYEInkLLAJubm+dCAhWVlpqOkcyPM0jjSLXIVtiNqppKKAD1krnh&#10;5OTk7dt7ICszy1Vhttp5SdZSAgyX85IMDONQNz6GIpXtgWeFDXJ3wl1Al46Heueql4Cr0evXL5iS&#10;to8cDDAc/w8fPoZP7hsXyxDhJaHX8SWElCSYFMEQNBmng46RXDrSDNl9M/Ex5j1DIyIpOTw8zCLu&#10;1QekhyXwLbbvuroaRP9tT+ql35qZncGjnwmOFq2HdXD/YxwkmOCVVa8gcNVra0hCJSadPH4mf5kF&#10;Qr3wNUuw9gsI8RcvnhH1AikJQclEW/NF9z9g6YRgr4Vum5ufx5UEHXu3HUpXhNEZXpKup6NJbkP6&#10;JhZYmGjbu9Wag2FFXnKlOO554sn7Jw0fXSc8Ntest08f4IJaXFRMWpuf/PgXZ8+cJ7MN2bdXYZF9&#10;WpnQLJyrTnXNazQlsclg7A1NEFZpNWKFhEQJKal9YIybARcIVGuJ3VusHi4eK7mQaK9+qBTIEg2T&#10;yCzAZRI3NNs/5uuQYrH+PX+w5SPPT0QMwRFcqELEN5yzRFdX54MHd7/48hP0v7QQQKEyAey20wjl&#10;jk9EU0Kfoz0XlVluXAQ3BM3hEFoSAzyyRcTf2UX6B+9FRkYRdldWVs4ftBQYcIVYDn1wZ5j8bVMn&#10;5tWIYM8+/C4DDoFVKjww0IfLpIprPBsZdzm8zEL2nsL9lBjMv3zyx5cvnw8ODmqhydw/xqBiIfoR&#10;nbx+8xq6Ew6vwIh8E6fCqNMiHWBZg6xACvcj73kNOdhgcsYK6/krqzxpLKQxsUWFRTi4aSnQq0Iw&#10;n+N2/fmXnzDkqmuqgjKgh5hgmAcyZZHLRciHxeFB2BBp1ul3ooj8clZ/k5dksZgYRxmqZyYoePFV&#10;5iH84/ZtOz94/8fnz13at+8gebeJTuIoScpj22cpr6a9PGwZZFDPxRRDJCPKOyFywvCq68ldkJGR&#10;GSh+5l41zb8Pk8ABzTs0fTWe8Fg60HTLzsrxb9OC6etAagWlavnx49pu3rSnMT+iFcW1Cg+IwA2H&#10;sTHAcCUgfKa+wfCLxz0Nk4CNQuQVrxCIjo5KT80gP7IuCoP9ur29FQmCoDnEz87OEZuG38QbqaW9&#10;wnnxYZYXVNgQwyUftx+XGnuV1/gWkdcE/xJ4pJYrY4FFksHGNSkIToYcM7jjIR0zMjqi0hy4odKS&#10;MgZYCAZkgBv+aPcf3L1z91ZrWyuKtwGaV9fGXDPu5hMkeu58+PA+fkxEmGlUH1qzPmHrwzDr5ucX&#10;MvCIfl3zeU8ewJcfghXbgycPB8QzeOH19fZieNBSWwDnNoFZUQsX7FWV4IvJtvTJp3+GsCM1aFDe&#10;zVlMjEPp8BAqEBxKUXEl05qKxcgrhF37MKr3NbVVV775EskXNiyNt2PPm/wmL4lz9ejYCHw/Uh2e&#10;lxJAT8LvcGAiun7//kNHjxw/cujY1i3bCL1k8nN2D+WjpMOdyKLA3QbFAMQLiA7AXdzhCgTE56zT&#10;AIEb/o08DQisvK0kay57EmbAdzSlGeH0QNB9RnpGMCnmeIuqPL8iAt9FxLx89qDiLoKSGNX5G5Xb&#10;aSDibJ0CWe3R8ifWCSe1UEPA4V5DNT8lNbWkuAzPNS2fpr/MkPzeiUmWzWD4YRpyCOEmqeWSzxbA&#10;+o/won+dsv3eMSRmIQLRoM9ilDx9+vr78LNm0QiChQJfYygYqzm2Owi3CU4XCAVERdn3RbX9df++&#10;yJ0U9flHjx5g22tqbuDk5pc7sx9BsEybOHmRGBfTJpHsjpk2Dd+92LjNm7YmJCaigqMFBDxAe3uN&#10;3SQI+tH0AJ3D9d60o+hxvUeoobS0zJQTdU6/y9jie7tJw3jv/u0XLw01P12JxbWMGe2FWBl3Cda8&#10;X3GXDFpNTQ1BScJ6iBviZojpscC+ev0SNwJ/sbTLeMlpI1scBLmPRC49RMcXj8FIEgHBkRE3yXfP&#10;XeJ3z+59yFugTc5m74svSpmrIMCIZ8kjt9ezZ49RTgmCc6cvujsyKjI+Lp4DgS8KD+UyGW9o/3Mw&#10;0ggCywihLkmG+k+4xmKlqEBHwNBKm5zA0YPIiFevXvhUrsXlWAEFuuOowpPgr5rkD+NjQXAncS3m&#10;WLMSExIRAcRtTYt3lbVssnEPDxN/pyF1tX+hM/X4JrmGESSkfgLh6s4dMjMzW/zlGWycWwg3NnlJ&#10;+yyGkbWpq5PxFgSrxMzsLM5u/KqcOpDCx/bJDyYH/84dh79usLp9vRWP7kMftLQ2Bd/91EM8rQjo&#10;tvbWJ08fQ9EyNYi3VV+7PPk6wtA48TD8dAVv4aLOWSg48lhYlDEiJyxZWrqDJRQ9kA2l5aDtmL8U&#10;t3K8uZFHuHX7OuQUjupBsPCuObZNH6lJ8t3jhX3vwZ2Ozg7H6P416+bYA1b0KkYCeh+zB0KWfuz6&#10;N3lJphbWPFaKqSmfJN9xDOWlH2JWM7cRfTt+7NQv/+bvf/rjX2D2gT4Ita3dL+C/7aOYjvEbQmQN&#10;rxk/TgBXYbK8MqSr4xwQ9cOsiy6vs/urZ/BEU5OoVRDHrbG20JEkfca/1bFjhMbKS1G+Q4A7FaQk&#10;TByaFbByWo6tvqutAyVbSWPJWvD69UvOwQ58MWQ/gTQNxlfsJRqNW5wPYYtmZmYXApyaxFpAdkuk&#10;PKxct+o/pJWElER3Rb2oQC+BI3dmRmZcHHFI9q3+nAxh8XBBgo0JdEC463Z3dyNjqrL+4ylJ/jc4&#10;35A6Y4AYF2ZceBCDg/fxlxePe0YggHR3dz54eO/mrW9JAO0MIJxvEalISU7FlUcLFLRibHzcnN0B&#10;b+IyGL2RERJpYrfTAg4gc/WDptBiUPSkSvQCi+3Tp48YVJxUtQQQePJd9zzDUISN/fyLv/ShZDg7&#10;456KOVATY6sdG/3m2tck5MRT0oEvrvKJN3lJbk04tc7PzQWBMZxmE77ESrpx4+b33/voRx/+7OiR&#10;E/gOcEDnzCSBsX4ceVxsCOXjkBGCsRhewY7FjAEcFaoK+l5h5fnDXHKwBMKMDw/pOUNYnw4PCyNZ&#10;LfFrIXVn8Bz2EHzS8m6orauFlHxd+ZKjXhAcwdX70XQgncQuff/BHQJnVByI1CsT3CVw1MFlsrCw&#10;GHuJrpZyfO/obCOscmE+sO+THMQRl2QjUE8zypqPnTsvL9/0ZbPPxOnqI7+XAxpshfl5BRAZKpUZ&#10;HR1F9mtkdDSg78nEBkKotXe0csOyjQZjDMo7KzNbJaGQ7a/78UVmKJLEDyruEcwX0MNAI4aWMgzX&#10;KNK7Ew3twLnCkvkuKiomD6euIy5uWWj7kugZ1l4jOM4XZeRMHxpENVtXnhDyZ+LloKiD4TkOJtPd&#10;BSuHqxA+3SHoMAhWnNUR1qyrq/3yq88aGuqCVcxw+aig4ayxEDJk1kLTxoHFZPWR+QNekhXfNE72&#10;kTrd8wHtwic5F0I+oj6+c8duuMgTx04f2H/Y0JHMzmGe61pSXdhw91cJDQ62ItI8cc4gGMHvE8DN&#10;iFnHUEkQr72PSMA9PTXFPYF7qa7CMSaz5qBdG23IwdiPXNNVHynHDQiwpWKDef7iCSLihCw5XyUr&#10;a5AZSrn81/nq/PWLnITYCOrra/GaRzDLGY8PfzbYT9+m96NjYjDHJiTAS+pZlzDnoDI5Njo6H8he&#10;bIa3zthYW3uLmT1Dw4kXx8DCgmKcXPzU1e76LIdwnCXhJQk7VqkZVxIOiiyeAe3AghkGzoKG2Nae&#10;MwX+Yg1DdXLKmi5UQXMCsZQWSExRWfmqta2FyAPnrwxv30NVxrWGdzldoEGBf1NNbbVjtr2iwpLM&#10;TI285HgXvvedHfSyBkT8VIQVgIXVYWR0WAvBypDLycpBEsSZIG6LlORWjgcuoqUsVn4C0v+fZU7B&#10;Lz9/+QxPgvr6OiJ7nF9wHEaBBnIXJtcNuhA9PUaOI4crsPxzP+AlqRAWGMIbAzRogslssgOxBC6h&#10;F4t85OlT5949d/HQwSOZmVm6pN/93meBWwEmwPj4OB4KWD5RV9VyGQhcNNasOR4HHEPjExLWPIau&#10;WZQ8sBQBS0+ES6nGwxDxkqlpabExseIsI4PNQsAMUxp9VfmSnIaYoH0Ni+XOEB4Wzlk2kuGI+kN0&#10;THx8PO5ySUlJict+cKBDMYrH+OV53goPJ4wg7PtrmK/r+w5cJAEjCG7W1FQT/RT05z+fA7rSBwwR&#10;m/CInOwckqeRK0NLHfD5wqiOgX1udlZLgX4pBIl3nCNgi7Rw4kw9plt+fkFSYpJfmuO2j5rqSZGZ&#10;GVkAonKAYbCxeNJNmBLd1kbP68O5F78wbn22E9mbenMZ6WnpsL2rf9dYSAPbj/mv7YOMJmXzi5fP&#10;UX/TeFpbEcDvNlB2QeOHDZSf6Lg4DuDsnW9uoGyp/D2maHZZcw+N4hWun/yojHbPR9Tik7V1Nc9f&#10;PDNJWycy6bGVZGRk6Qrlpk8HBvoIf7Y9L2wgpv0V6PLRkRE87Jjm6oUbpsSo6KysnLS0NAfGkhmB&#10;Pox5uOLh/erqSoePYdak49jJj/mHH/xYf+mwlQXfKXiwx48rSIODyTzog5wIFmlsaiD/MMyMeuCI&#10;+vinhB/wkohLWq7IDg9NLS2xRCSNqO3yzadOnPnJj37xweUfbyzfqFFWSUs9Q7kQTElYxr748lOE&#10;qwN6H3KgE+EX4jkTxcVHakql6kCdA+UTlpSG3oAgzCFm2AVJtJzLnRcogIdmPblTYYW+du3rvl4n&#10;FJS4EXFlRZAIsxzp3QoLispKNxAxsG/vwf37VvjlnzZs2IgnXX5ePrGBvJWcnMwAhqN08iAI6fDy&#10;1bNXr577xRcmFEYmKxI7CbqHnI50tZdEMa3tLZOB7E0AJ85ZlxMvA08dFrbptNQ04hvkwLkUzCTW&#10;lKQUiBvbCHMZmUWZsacLL55AvJjQcNMeP2bmHUYgy+YPV/S8nDwM1RBhby/CyF0AXFqGtM2K6nsN&#10;3NDsI7YUtTu9UuAr1pF1koGamJDEOpmdlc1xriC/gDA7HFwO7Du0fA/du2f/1i3b2WdxCs7OzkVN&#10;lRchK+HsnMx8yGm2sam+ouKeM9LVhgE+JY3Tgq5+NnRXuzon1HRXdVXGXjmzs6SLGW5qarTtDb30&#10;uwweQ60hM5Pbn736ePUWWmrkdifRDTmpvXpRy8Msa8iUcXsyLrvLfk3eP4ZnnDyRWu3CUo4n8pWr&#10;X/AHLZZLLXD5ohA4mcqqV3V1NawkLtlhw/75n/95samDQ4YzJxFnAeTIZsj6rA9Dwob71fbtO48c&#10;Pr5zx56SkrLUlFQWUOe5dl+Mm+Aok7mNQYl0V1hmAnoTcqY7omOic3Pz4Q44AWDBdeajofAVU9tu&#10;gj2YhViXRjW4padlbN++i1UIy7nzm2godFzAtdFyDCf3tO/EejjSQUSi91RQWLRp45atW3fs3LFr&#10;9669u3bu2bF955bN28o3bCouKS0uKiVbwhu/JcVlKC9v3rx129YdmzdtwZ5XWlLG/SonKzc9Ha+c&#10;eC7AnAiZLz49lhnlz8+zU+fm5HMt9Iu7MSYKgpiITVaMYMLNAa2YstJy3FRdNVzxhcWVg2BYYua0&#10;VMx0cwgrL99oWGLWBaQlhssw8Y94G+E4qY4JlAQ8xYYyAxD10nxRgjWRGxvrdSVnYKiz3/HfVfY7&#10;/ml4dATnWhxsbTeKAcayQMoX3NacZHxsV/iNFznuNjTWo1zEBLR38QNG1kYW9uKiklUErOFHBgf7&#10;n714ylVTi9kVXdqCgkLUafxypMFyUFtbff36VXDz0R6ELws7HY5pqH6VFJfCM3Lk5tfaQ7dt27lp&#10;42bWc2B/cwMtLOH5DWXl1ra7fRt76FYunjyJUdAw8iUlG5kMjKO7Me/s9buHI5AVjDs7JgBCIzh/&#10;eviWvccYCRhcx8dG8bGyV8Ibb7GTIDCSm8vsTsQmqqVMhwvBywF/3opHD3A3U+9omDjGEgOPeedr&#10;LwemGFehK998ZSay83kArxlVYFL/qalEqbN9ENiKdbx8w0a2ztKSUo6gS3+Zekj2c741/O6TkphQ&#10;jBAKmefI6HsNGZZT40C4sMCSS0Y7X/eFJ4MW+xaZ+pCq9+ThFZ8xRQ5jt27dxo2VFlHgvft3Cery&#10;V/qpoqISBgDwLq3tX3lJXP8ZmjU1VdymbLfZyRct9xDsh2iNc7Pil5nMVsEgZqfhX/2ylTqJQGB9&#10;i9Pwk2ePnz17jJaB+todWG23UVuW4NLSDZs3bmVNdMOCaKMJ7nyFAxzRtdAQCKmwKOuqJGEX2NVZ&#10;6wPx4qQLBClnEQHkz0k2jRfD4OCg9uWOMca1JzMri8vSpvLN7H3wj5zn2ONN342c9IzMtNR0pO5Y&#10;PfDgQFswgXC0H/7yTxSCAc/8TTN+cYNIy+CGZmiu5+bzn9TkVDZZfMGIbSNod07B32eVsWFc2955&#10;h62cm9Wq3kC+Gl/BzUtaoVIz09OkF2hpadIyGllFcf6Czk6ITwzEFc90MmpA5Z2cKuo5HoEXB6sT&#10;x88whl2Lhl94SW5BuNYy8NraWm3PXlN3ZaqwoJAoZhXXS9sVUHzRcPioqSIY2XYkshkKlrJv7wHW&#10;9lVWSNax4eEh8lYb6gQ61mo/8pJsCixWj58+xLCnhWNd2olMWDINYEtgu2Tr3Lp1+8YNm7gelxaX&#10;woMQqpyVmQW3yAOY/VbeQI091RBI4RljA01Ns/7AWzhNW+6WFM6CkJCQRJcZQoHEJ4at194W2mWt&#10;xvzkoyMcn+Drmy/o4Sn/uvKVFgcmVONmZqc5coAVN3fFueb864CANzejlDmuDgh9h1Fz354DjEP8&#10;JX3alZgq6xtqyT3IPmh7aVoTcEteD9UgvMfo5aLC4g0bNkG8Mu8I6IHKNzyO8wv5Jwj9N39zczmO&#10;sujl5ebD8/Bf7lkca7kdsxFQrMX4aznSLG8IvYlLAaRzTGxsfFyCG4zN2njJLduZblOTU7DSFQ/v&#10;cQoiWnrNrvTFA6vxktaRBZsetST0zBef11Wm6WyP328c9yim7hb2lC3bd+3cjeUKoC0fSV3fknK0&#10;IGDmupl4+PD+02ePUP7WUmbQF4IqHKcleIc15YSCHgq9DWSz4eyOiz4LnS4xAcPbKzdv754D7L6y&#10;/ujtrwAtjTsVy11l1Wu9ZyauN+x97HQY4TZt3MoSsX3bTg55xrE+NZ07CVcgQ+LKSxc2Bi1v4e7H&#10;XYv7FdZpxjPW7IzMTO5aXL7wZbCCENEu0x4kaMWPUAG8NTGcOu8yGdy8pDWDgBhfqrZ2lLw0xMOa&#10;9+B5XG4ZLX6hklWWBQYbp3C0tLhJYiVVKcp6FycOGJwTx0+72VneL7wkCwtZTXGWbGisY5bbg9oK&#10;cWA5Yl3icujTu7q9Gq7+lhko95pYNNuFs+bn5RXs3rkHdnIV4tvIJzs6wqjG+UWLg6EfeUmyUb18&#10;/ZxbA7yAxj3Uuj+iLQBpaJj0thmujlwhoUtgQGAh4StNn6wwbzuLkrl+ojCOoCrmPRgW7qcIpOAo&#10;A2vJX2LbY3cjQYo6e7W8bkZ67uEhAiNgf3ztdcghBMdAyKzpqWl1+ttajZnaBMLD7+pKzuZt99l+&#10;HuqqqbH+2fOnWhTw6Dt47YP7D/Nf3/UjmDMI0SR9/PjBo0cVvuOkmGuGP3JqGmnccX7EuXjLlm2Y&#10;Mzm+MuMMC3oa8kEp3HYNq/myH+5TTByOuyQIwVKOfDN0PxMKpV3GOf9q2VzpOx+5JDO8mVZgxQpM&#10;FJHf3d108ZI7tu1iDSSXzO07NyD9dCWRtzGJ2GLKyza+wXJ8R+EZS8PMNJlD0fu0UbSTrxAmk59X&#10;CBF56uTZy5c+fP/yjw7sP8RIda2Z2klw3PktfKHZw1DVbW5pcmcNXVgr9n6IBjMMRH50IoD/P55f&#10;nHpndciKWTVD8tx5YT6doEhZuhFAsQWHLI0XKquCXJy4RJ0/e/GjD3565vR5SEkObb64qFt6zVyr&#10;du7cc/7chY8+/OnFC5dx2IEA1Q2VUR6me1yYOzramJi+KF/KhNAhEpbLAMrFWtBgFW1srCNEV/sg&#10;11K9VQqhwriwcY3UpePBER8/DsKjxCi1HHa4GJzIuEOSr1ylZ/sH+jEoBtZgo7YcMwwZUzX6m9NF&#10;Xm5eUnJKiGTvBLf+vl68eMg3rbfHOVHjdUUq1PcufcDvoYNHkUDBsuKjmct+XVZWfvTIiR999LP3&#10;3/vovUsf4iYGd6n9c1b2Eu5ZXd0dKrPMk3ctwWICb0mt58nznjwzMNhPTDEhGZ487KpnsNBhBoDj&#10;0zJQAdaQkU03XKx810yINk5cj59UvHj13KeypNDNe3fvu3DhMtk+mG7Hjp6EmoSusbeOkQmWfaS4&#10;uASx13fPX/zRhz+9dPGDI4eOQcezQvriGGx1QW1d9bPnj4kkDtCM0MsHUlh4GLqiOE+gLuJHUpKK&#10;reju+lfXQrLd4Y3sgLqwjclmeQJjL4WCfPfcJcb3ubMXiZrEvcJSkPTdiLRRW3llKQKjoyNIOF25&#10;+qX2E0YQ42zIbxsxIsmKR/kghsh20xbmscHMEF2r0UhIwAWdZYTqrCNYR35CGgEruxcqAXoFK7g7&#10;7di+6+yZd0+fOscfsC5b482nQ84qH+cRrlIbN245cezUpQvvUweudkhbauxmfDC5VhHsqRc0jTUM&#10;9KK4kBO2D31GLKGWtuBKUN9Yr4va01IlDwvhVtZLauTe7vExPToekPWoKHj49WB6jO1uzds4N23M&#10;G5zeFW/abW0tRNvgfbnmF92DMEZQxlhTcwOiYLZrxR2HAwaOQmR99ulqb7uGel+0HHsJE27Satjj&#10;Csk8PXLk+Plzl+BHCvKLcI00t08fntmsDdTy6uK6ioP5pYvvv/feh0ivsBprxw05zvaOdgcmCN5t&#10;NAFLjK4mcGRC6QvfWF0FOlOOYeIiDGGgH0c2LbADLG62cbHxvosaMd3PJ588fVhXVzs0NOQLoHB/&#10;Ky3ZcO7sBYj4EyfOYErHNMWtVp2uMRdAY0LBUZrkuEH6X3j3MpMaTVjmlHbGH3wMl9gmQyy+p7dH&#10;47XRF8ivXea6d1gJISXrG+pwBeAPet23GbdwxITR4H5O0BWGcJho1gpcKFb8JTw/cpkk7ncnVGoG&#10;a441UqPg2toArfUEg8+wHuTmM6wPHzp67NhJhqApLl6OkzzevwEXQLRWi4Pt31n+MDJYGeiZAFoW&#10;7mDDaKX2MLFxfUdtjcU3FNrrZBu5ThMUhuiVRqEfolwJK4hwNpGxk6DJtzxHgNH14tUzxJpRb/H8&#10;rVWeZKfHwrxrxx6yusFIFhYWGRYLB1cG61rFiZmbFalyDh86dvDgkfLyTRpvVoZj0ewsN5Pe3m5O&#10;gVpwk0KWImCdppBOM5OHaHDDhzsgUxCuIhwdAwhqRhp5G8gCD6OKgUq95pzyuXQRZaZeVGCVYAja&#10;Gcqwa8h7YT4hPg9KKDJCadQRdAaVzM4dQNwc+RkYZt093aTrtd25XHMsbQ2mbQC13XZ72QjwMCXw&#10;nx63XcgbL+JmBVGCd+S+vQc3lm9iwjrv3cypHr4G1omtnD2UQASusXo7FCHXnp4uLHy6cFuxHOpM&#10;bhaSlSclJqM9reVbeETR6cND+sW4tVRvxUIsV6/Org72QS23CU567M4QOj51cWAJbW5pNJWsNOe6&#10;MenCMNgokg8fPXKc6UbINoOcWGwCuvUyhta3mNfMZRLm7Nuz//ixU4cOHTWzDmqWWKWXh4YH6+pr&#10;kIznD1okMnw3LNcued06zADoipCIWD3+nY5gLWXQgjzMI66s9DtXlaOHTxw7cgLKjn5B4oZf/vDG&#10;74njpxD2jYl+M1Xgd7wk3gr4KUBKaplda+Oy6hNmzqYYZK2wECJDsHfvARpz+tR5NBe2bEZIK49Q&#10;f71DXLHC8vqKCFh6wAjrwMpDUOpl5YMbc0KfyEFB2jJRJ9De0bAeY2NjyFZoZMnjExIxk+g6omlv&#10;shToGAIE9YyMjHB84ZytLr1knb0gJbE3Hjt2aufO3Xge6XVU9AoZKgM7SXI59uL9+w8ZefTidBr2&#10;IXOxSEPselUredhDBPAPYvwYQ0hHzlbWT06MqPQO9Pd7WAE3PMZBHKMUvCSRHOoZb2iRcTVCJCsp&#10;yQ2tc7IOeI4g0Ew4/+ofZRHj4pGdlRNjnNvth3ITeNjf38dgU79KOYOSwYDPzBg8EQy4QlYBBhhi&#10;c+h1+M6FyhlAPPkKoCGACynJXkCPe/LKms/gbYrbDsF2hw4cIdUG1M+ar/juAU6JiOVt377z4IHD&#10;bOh6M2UxH2H3YMp8V3+rZC4mqAqgD8jg1PItOh0Koq+/zxKb1lKmA4Wg0tDe3opxTsu3iEpBilTv&#10;kHijYqRu51bOlZyMN3qVWy1HOUgb/BaPHD4Gb0NuevTKHbjDcrCBF8Jmf+zISaYVjmtmrKGSGewN&#10;3FjJ+/r6cDLF8z2gD6jML+pPLhn8JfHztT1ujbzeMbGQwgj1Iumwa6fR6SdPnEFfkd9jR0/wPw8e&#10;OHLgwOE9e/bt2rmHXwbGG7/w16Q8Wn4cNXhJU1xyhvPlxISf7wOWxzv3Lnwk9+87dPm9j1AlOH/2&#10;ArJW7CsMcXEfsz2MHH7R8kqorHxJSntOk1ouAA43wY+fw/6QYroDC/+utxeMtW56CucFvUef+Lg4&#10;XEJYqfVav/W2XUpzAIHJySnTZ6FbS0olyxTJSevMmfPY5NgZXTLAOI7s2bUXWygcpRaSy+oazveI&#10;XOu6jjrQ3YH1CXqKjiNwRmMuNeiDjk77MarOA8jFbGCgn6u7ltgg5qOVdTcEj6b43SBNNT29ts8p&#10;A89MzJVGJLLtHjc0B/v7uFAFij81FbbC5chFY7vVvEhSCJwlYdNC5DTIPbSqutI0G2j4YYaWlm7A&#10;ewsXHuYpnmgaClUuAqYeocnjR0/hW4T/ga5tHcqeBbmxsUG5gmsUgHwawiCEpQOprm+hLwkLwfqs&#10;93Cuq3orloNDdBeWOQV+Z2mxgAmvx9VP13hYXmes5uQ5efLk0fiY5gBeFvncnPwL7753+uQ5MjE6&#10;kBf+jdYBGrsMp+V3z78H/8WNTC+MUOfVNdU1tdWw5z4dVD4t3EiQNTRYXVPVaffYZqGKdyApayCC&#10;P/zgxz/+6GcX330P90FgZ1njRMSGhY8/zjoMA64tcNPcjpf/GCk6V8pTbfCSBoE6MUEIlX95SZqB&#10;Vwg6pr/4xd999OFPjh8/tXXLtsysLNgZvcPLp70uhVsIMJZevHj66vVLl6d3d2F/MVGZ8/416roQ&#10;Fi1VMq3xU+zNVnJhXT8op+Diras0KSdwEYBZIx3q8MiQetJqI/A2No6Nf/v2XThkuQ0TRjzGwnNn&#10;LmzZvB3rtJbqIXuP4BEYriiGreUToVwIIwqtiZzsvPg4w4iiBQqcL4gJ0lKUM4VMTk3hLInbnRbL&#10;AZ49eGcQxBSCZ1QjJ7vh3DS/ZsehLJmVmYN3VVx8/JoPr/IAKwOXaiQmAyL4xtDMRV29tmZ0xD7F&#10;xs0tNTUdLyrLaUMFvYB4F8dSWB5CJrUkQCO9Br48B/Yf3li+2aexsTawpTdTUlPJwINjETd5XQsy&#10;pANyBzbq4+UrRiRHQUEh13Zdw3J0ZJiVeWxcM1/mZbu8eByKh/xpAE44oBevvf1RrIZmGm4fmp+R&#10;8K6vryXLENK3WupsFQIDtXPH7g/e/9GWzdtQtdI1JGzUkHNpfl4+LnsEDhcWFNko4W2vmFpDMy9f&#10;PiOnZeDKoFte/IxYe+Y9Zj2j9PjRkyQdoruPHDlWXr45MyubwClLPFQL4N/zklOTSEpj3NNSqOeF&#10;4AjKiow75JlT58+ePn/8mOGFu2PbTkTEIVxxEYdqVQn98Lwm8qRGBLCiI/V9/8E9kpQFtM+zRkw8&#10;Lyo6Kho9DryDPX9FnvQcgZnpaUzxGk2yLFCcJPwYXet52+VJnyLAoEKjmUUPykN5gK1DvXHz5q2E&#10;PxB4GxmpR8VJY/MZ9lZuRM6jxDfYS7C4rD4LULqmWtPaTlga2xI6RUWEh0OiQXMQcqWl1SPDw1yD&#10;DdWCOZ2WHi11W14ITNrY6AgOnrAe6tyWEcyYlIToKpu1rhO5jxrui2LXVJZc/Cg3FsYbxhXyOajU&#10;BE9qI4v60GBArA/sAlBsuM9DpNprNYMKf5PMjMzUFIOXtFdIYL3F3YHpiXXK3rV5aWOxFlv+U1wn&#10;XehtSocS051B5MHufag2JyelaOmpqelpJggSkw4syBxRcILWdVWBkWTrN2f3GtIQWoBSLMTIHjNl&#10;pE/QArUhdkFUbFoGzpI+cotmv8PfvLq2kjrD/isfUL/Dj9qiS7B3936CdvGfZaL5N3TASNIYG4ts&#10;CAE9e/bsLyoqUezopa8DGqedhoZ6DvmBJTjwRis4CHk7ALDrcHSErDt98uyhQ8eImi8qLElLTUcl&#10;g8uv3mBBg5dk/RobHWW/t719et7xRph2lKHijDYqSh+obCBTBbF99uy76Gft2L4bmtJMaBOjy3zk&#10;ed3kSS0IoNxHKAHp56uqX7Nkezv6tdQhoAvBp4AJAjUZ0K1wZ+XZSxifGlMwGS5IEeHQRg6oqLgT&#10;UqnVIgJIBHCh4i6qfmQxgmJy8xHpR35FF4Wkvac4kmImJY0AgXLcT7SUj28RRxHz3KzTnq+lbkFQ&#10;iClXmpGVaRh9tTSHQ+PAQF97W6sD12D1ChN0PDg0hM8I1in1kwnH8dyc3JSUFEyJ6nULuBIsDz5P&#10;+DKeMQZeRiap/FQCaY2rytgI3Ye7h3r3+RRwqof5E7kAFWn19evWo+KHf0qIRM+Y+SWGcJGZUZb/&#10;ZrwxMclPsG3bDiT7fMT1KA4h5gUqeGzxmzduKSoqVpkaizVhjmB0gT1RJ3ZXbx2Vj46JwQk6Oytb&#10;EQfrdXh8SEmSsXCOwuahpUyfFjI1OVltCA5oyCFuDVcIPh/NdINFNVUFycHN+UoXLIxey1MSGUHS&#10;LkMIerId6Pr628thWoVzfsaov3f3PlDVKP3Pet7W1kJQFBYUddOm76HQ8AX61JLoxYICWQcpSYwI&#10;tm3f5Z02eEnuACg7EHjro5MlrWJXYOIxViAc4VwZx+fPXvzbv/mHX/7i7/kD6bZxCcEw6EKvEA29&#10;GkpFGAeLwUEYyUePK9BvCpF5q7eHE+JJopKqywipt25BUNrcLPm4ycKk7dzD3kymUXcefIOgvwKo&#10;CcPDwwTIjI2Pqd+ZucCXb0BMejcEpTuOeiv3A3VDFImsixs2lGupJ+ihxo3HhMYZGkBDyNdV5SDG&#10;zoKLX0qynvg7i0poaKoPCBc27mb9/b3t7W2IX6tDzbWcJL8wvLL4ewIm90MO/4qEOD5K1TWVXFjU&#10;11hP6mz7GYK4kSEjZHLNvECrfWLdOvJ/cgOMj4+zXZMAepEdBFcGMkuoXxzMcM5C9M7wQwwPC3cz&#10;CFyNi4pLETGDk1I3bwMdfBmOh77mJYEUuodQCVzStGz9JCFgfW5qaoTpQyHCzV1G3Qz1WJi+hrrR&#10;MfsqDYtthB3JzsqF5PXRvY8DFds06W7Ica+L5zHoqvh4qH8EJUlx4zb2hk0ZsU40HE4cOwV5qnGP&#10;RrvmxavnyNdokYJx+Tg3XQmjiotLUe1879KHsM+4TKkvU6u3ej2ziywQSGDqFVyz7KgMBYtQx58C&#10;1eEff/Tz//Z//r/+6df/9cL592Cyc3Lz8LZgNHtodHV5/0n1TJvMJIluXleivzAogNhDAHkOJHu1&#10;2E7tVSCI3+LQhjHZFAfRc+5h7SKJBPKSWF2CGDdpmicIIH+GtR87qicPr/IM+yZ6WARxs3tqOvEr&#10;1mj1u/M6RFdKS8s5BaqvWliziIWfCYRILh9i6suiTSo5DScsvPzUR5dxgBwZbmxqCIguY25yMRsa&#10;JlRQNeoc6EheQdAPYtDqMPqyw11RNhARjJyRnkkWF5UKTU1O1dXVGMzFvJ4dXKUyq7zL5X9gYKC5&#10;uZGMvfY+wS4AuUaeWROxkAjipk85m7W0NisapRhsGRlZzM2C/EJfX6Htde4bb+GUQ6QgRg51MyQX&#10;eW5hvX29DhiKwBkejVhOXZKI1ByfPnN91mA30tI1bysERy7IXwRM1Plf0202HNd7+BAfbSWYe5ua&#10;GgyLzvCwLlisWJlTJ89hRHdneCtgIn2OLycKgSwFurBlmUILFZIXdVFdJK+uTtFbDhYdTvVnTp//&#10;8IOfoDWh5cToSQ0Nf0myQKDooWagsCjIcESmCDqDT83LK8D+c/jQUdIzXb70IUQkSpnkCy8v34SB&#10;hYAOljPtQemeNFie8R0CuN83NNZBSiK+gLnY5QZt3+Fgu2TWTSyQHN9DU6/KNm6ev8iYZCPhJKFr&#10;cBrBLNEx1lLmeTXkyeBDgBHFnWpgcEBxdLGTIjNUUlKWlZUTKCjhA4WgD/Fo5OhUrDNnPgDEyUiv&#10;LrtirYLs9bS0DJTXEpP05IHFa4CRb7DJM66+THLXxYXNVC+FKlL1lydmDQfAjMysKNOyHmQjxBfN&#10;wQUBHwXFRBk4uqKShgUIZyVfVFJXmTCn6Buo+HVa6qVcCxU9THW1yIFycOliJSHvrcr0tAwG0BBk&#10;ZeFsFhBzk75manA7Vne+tvJajI2NOcOYgDAmLjKNaAmVRWQJ6QMIfbKTOTDeVD4BJwXTx1hVv0qw&#10;MGIo5PjkI16S8dDb000KZlSGtBC+zCkcPAno2bN7P3yOLlZapTtWfJd6YilnZm3btnPTpi04nmv5&#10;hKHRMTb69PkTFEWwo2sp022FWNCVlZUfPnTs4P7DWE1IwqnR53T19q7nGjAyMtTR2TH39gS1lj+j&#10;9RNmBGQbMdnMJX4w6LGSpqcb6e2JPyeea/euffv2HTx88CgOkiQOP3XizLGjJ4hLp4V4VbBhWAKZ&#10;AbFbuG2suLk+qAGgW/HkyUM823GgcHNVXVs3Qx4+NpZtHvd411YywCtm8JIahXRZxyAlWQmRggpw&#10;ZKT69hGw+G6oGZSaFR15OA0QE81+yjnAfoWcfdM4/CUloxmt7u5BxbFpGWlJXB/J5SzGOr+GQz6H&#10;MfxctBw0TdW/UWJu3HxGZ4ZOTU1DSnZ3d2mBkvhQrmT4solFynM8uSISys0qYXvgGf04PdXZ0Y6M&#10;r+ffdfhJKz0C4X4w4LZpC8tEjQ8HCTEcrr+/Ptff12upM6tUgKEF981tFHGwALpmEnZTUlyKRwLu&#10;PSrN5124+9HRYUUYPawDR1/QJsyTmCEPX1nlMbYSVFmZOPij2Z446tVYswTqxkBFvUQL+UvKDRSf&#10;kemM1ZSMbmn9qSq7M5qttbXV2kjJ9WH5+QVkPoFJhwJy8yyzOKuc7NzNm7YShKTlgAq80B2oTJLd&#10;l2Hg5oG65khe8QHTgTeCbOa7d+/du2c/jLkV1myvNBtvrTdvU8M9PcZZjQX9jR9TFJJLR8R3LGRU&#10;dGxcHCoYGD3x6eBoi7Yo3vK7du49dOjo2TMXfvTRz3799//lV7/8h4sXLpMHrXzDJihqTZk6bbRO&#10;XnEOAXzvK6te33twF1O2c18Nri8x3bjnYDqLjQkYSiKwemDeuNVMQh7NaWI9FhbeYXlkmbR90Qos&#10;AKW2KyJgsh6T+Mggf6YCkeExHRnFgY8crE6eA1TqbL3L2Zo64z2hPhG4zCMCCDupXispYUUEONRx&#10;iuP8xsKlPsy4ABPUVlNbjbuTmwGHNoUtIsJRSyWh2IgKYtijV6SlwFAoBAoDRzYoXUUyl5SyKGa4&#10;EzH2An6IGWrvaLddQ2MjiIoiRRVxiG4TbrPdqDVfJHc5AQcq93zrRo1OH4Y9ZuiaX3TPAyY5lZ2U&#10;qJQYiuaAHvRTf3+/FgndNfHB0xPhKSY1LkfqW7/1ufb2VlZpNx8ADMGBoUF0itXJX8u918wJluoL&#10;qsSiUPHsIyhWS6JzKkxq1qOHjyM0FCjZWU1j/0ZySWOLVdcaWpwUzS1NnV2dzky0NWeirgcsT0lU&#10;jY8R4mxmDdJVsuflGLwkKwshY+iYQDK+8QtjunXLNpx19+45QKcSqE+o+cV3L3/0wU//9pf/8I+/&#10;/q+IRf7ql7++dPF92kBybSQSTDkP54hVz5sqT/oOgfHx8cbG+gcVdzEj+O4rQV+yuccncZyKiY0J&#10;+sb6p4EL78zPzREtohIotLTmpnE+hV4LncuDfzrO3V/leErI3sjoiOICyChCgo3tOOB8ZKg5pkqc&#10;oWKVvXs4SZM3Wf3E7+4h4+facaMgA6wWdz+TlJ9qaWlWV1b1HSgMJ1gPQoAnJsbVvwKtxjaNdgHr&#10;vzqxq16fQCkhPi4uNTWd7VKRlyTYk6507RJBOmnccvsUGHBjgCUl44YWUucKJMUQwlMZzOBG6tiy&#10;0nKO0Srl+OVd1hJu0OoiTgvzRig3/3WmFTCqqILggYQzmpYvtne0EXvnZsFimD4io8fHlMaqhZW1&#10;lZCjKTxcvxKUFdRf31BX31inpWsohNV7y+ZtxL/Coesq04Fy0EYkvuHkiTNk/FPcfRZrS1ozXCaD&#10;LDwUcAAKlg8lRn918XqYUbRLP7j8o48++Mny3/cvf3T+3KXTJ8+eOnnm5PEzxGXDTu7cuWfLlm34&#10;nBNzzskM9y52UIR7uZDA98spzYE55rZPtLQ0ISvJduJmG5fbQHujPpalF4cCHOPxPHd5bQO2epzV&#10;1qkY5Jf3muksKcIUATsidFScGzKkDOYZRV6SMx/bMTcTXScnHY3zqAxLx4flSz2ey5yeDt2pPGpb&#10;MD6E/A4uRalpaVp0wdj3uarxi+OkC9EyfYhmcW/ByUULmcUlnMg70tPJcder7iYdPPGqCD4oSpKZ&#10;rq89hOZo3Mq9asgqD6OI1d3TrciAMytNtqJAy/TU1TRfl0MMLz2r0qemKGcyl9PEhCRf11Z7+cwO&#10;M/VCgqLj4YKxey445h1kbv2pcBm6hFBJmsrUZjCojATtvbO0QK66hvuhjiQKpE2j0xHo5B6hvc4A&#10;SFpjIo4RMNFSOMsRtSXNfXqaTsdDLXVbvRB26oTERJK3mIyqnsUBcyyOqA0N9RwqXDtWvcIWlNh0&#10;du3aCynJZcRfScOMZDV4ShJDjsfm8l8CtLds3ooHLAYoupPlnrMswQUQkURssR4pLqBeQSYPuxAB&#10;JiSRF6+rXtXUVnEnCY7J6RecmUrYGxGXRK/QLxUIhY9yXtObT4MBb+xJxq4kTEoojKCV22jykmO4&#10;Yimm/sC8hy4KeqUBB6WZPTaGm0lIXaQDrpsWK2wkIUlJRXcJRWP1ABdDxGp8rKurkwB8F2JCVBBz&#10;k9DaoaFBLdXLzcnHqZkBr6W0kCoE94XiohIWOpV7uJHJoa+HO6ELoZudmSUhBiNNhQHHXx4bD6dB&#10;f90MnQeWNYRsEtj2VD4N300EIr4yunz3VCrj7buQAkgcMEHUr9VOHkbxokALG2MD3lVa7DRI4vTh&#10;bNzTA4AuPFdD+8JL4hCtpW6498KoMGa1m6JNZ8lp4hi6urt0ST+npKaWlWzYUFYeKBmlls5BjqZo&#10;DREBnJWdo2td7erurKuvwR1By2DwdsXQ+zyTl02HBEHbt+1kQOqCyEYlRRnHBmjyyl8RwGJQXf36&#10;9euXnZ0dgosKAmxLHNZxQEbMVaUceXcVBGZnEAPxiW6dlgOZ9F2AIjA/b+i1k61FRVmcIYR8c2Zm&#10;diCGHVB5k5qMRpE6QDsx1KodGRGBLhj3orAwDedArkAQf8gtuRBGMzPPWEdHO4Gi6tVjqOfl5aPO&#10;GVIxtuq4WSXgL4mXA/efyEil/B5EekL/ufA2yERAaxXPXNuIWa49yGLgS6VOUdmuhrMvGh7NBMaa&#10;ybht/oAbGxC4caMOxPMYfY1yn8MpJmxiveQ1U5AuHE1PPFXVk/ZYBWPfam1rZt12MNmGR0gYrvcY&#10;RXp7FIVQrY/R44CGtIWpU6xZ/o6qkta8suoVAiYetW2th6htYUExwbLUWTuLutbHNfy7pd5O1hP0&#10;CXX59hIjAvM7PDKkJQOShkbaLcJIEBQWVl62EVKysLDIbjF63tNwHtVTESklABHgDIHQz/Wb1/Bp&#10;D8Dqu6vKHEeI32R3F39J33UM1nhdlsPvDxbrsBVDJWs/VfgOBClZOwIcASEluZGq3JNjY2PRvkFF&#10;PnDvolwIkTTQDq8U6AsEuAuRT9PMTKjEEFE3y228r7/PhVmSTfnLSY4o6EAxQxWRtMIaCBhitioW&#10;FZqvY3RB+48fFcdq+pR0nZDgKgmvfYE/s2BycrKjo03lmMF8RCWA0DRf1NCdZZKHEHVmAmNVqsfu&#10;w8TkUq2+oKlUQ+VdDv9QewF3mMQoaUlbcHpRaf7iu8RxY+VCHoRgJC0F6irkOz2QwYEZ5VQK9DJb&#10;CX6mZOLWVb2l5ZjWuFGMN8M68tFRW9y3i4tLyEHii9o6UyatgFSFfSMsScsXDWX54aGamirO/yqH&#10;fy2VUSmENRNT6759B4njXueYBsRbaiy8pEpXhvq7JE2reHgfT0kVI2eog/h9+zmOwEumJKcE7qHK&#10;5V1p5tOYMpPeaPsxktPFxQuVrA3QwCyI0wl+uIrnEiSxmP6BeC35vtMMYauAu1MF5ojTUGuu8Vwm&#10;OYxq8R0wQrnHRpHVGxwcUIlg1dCwHxZhaCyMjyGBPangirVYJA4XhYXFaGzFxEgQt82+igjHuyqX&#10;+6GKAYatfHBoALqZkB2b9fDBa9CRbe2t5ECznfrWZCuiyX7ml0SoPoDEoyKxa9Chij5HRshRQiIB&#10;ByoSAR5V12cPBe7uySZC1juoKy3YoAlmhHL39tieR1qqsbwQInZr62owvyEjq/gJyFyGK1IqaZpA&#10;W1ofaztuaW3GcVtRXMgqltpaOUUIsFBsuH9fZ5Ugjru4qBSVSZUNyGqFqT4x8uz504nx8cCdvDSE&#10;oYicIyy5G1JuCi/p3zkSwF/nUEg6qhcvnxJ84ap7SCBiakWgsFByJFVfKwMRAWfqbGpBzuv9Fo6u&#10;63UEQuqtlZTmGAKGtig+WdNT83NKQwvBe3IdBHKGX8POqkjOOtZr8iGDAYmM4jJpiFvpyLTGZRLV&#10;v/aOdledB4ybw+hoQ1O9FgKLtJ5caVJTSD4bLUPIHgJmPGARFIYKf8QYwwG2trZaS4J1ew1Z/hZe&#10;nJyKJyeVlNaheFBITEzSk5xBV9N8Wg69CaVrZJFWcI8jbwzWgtSU1MA9Qgfo7mlEyEZEMqOxcmkJ&#10;ooeOJGELLpNaFm1dQ9fybGhuacK3V3GPM9OchjHN01LT43zgek/5WEeqqyu1ZH0wRcbi4SWxl/hR&#10;dlBXPyKECgGXk5uH8756mRMTk42N9fAhWvhf9frYKIGYP/JW7dixC2TcEKEvvKSNTgz1VwyJjdlZ&#10;slA9e/EUzSbF4ItQR9NsPwep+LgERJcEDd8iQJCp7jhTtAUle7Bve83dpZv64jPYSxVt+zjeWinw&#10;AvRy4u5ektqtjADhollcJiM0qIJyZ8PHpbW1ifg798CNYwvar62tzepRHVz2YmJjEOVkqgYu9+H3&#10;rsH1Jj+vMC0tQ0Wg00o1VlX9WjGDs0Y0WLeHhgfrG+pMfs0OwWaJfJGcAQOVSpy7xkY5U9Tc/DyZ&#10;gohlwXHS9heBLioyGgFTmZu2MbT9opW0h6GLvxUT3HY5iy9CqHHHVF+01WuyWAJrzsTkRHd356SO&#10;FK9ExuRk5Zrp18M0VtIqilsJgQvVNVVaiF3sl3i45+cX4lWnvarOF4gPEBEP0KyYMdSdHNGUh5Qk&#10;AQ4Oqs63Rf2LIAAaG8s3sym7JF2YhuVDHRcpIbAQ4OiAg/3LV8/r6mrsHb8Cq70O1JYtCsWl9PRM&#10;OVE5gLZ8QhDQiwABaESJKob2IC6J/TyQ/SUXDNZfN++vt6ektDcQyMnJ5cqBG6B6x5kxTaNk/0Qt&#10;ziU4m0KEQz09XXBY6meVmOgY3FuQUYuM0uBn4RKInK+GKX4Sl5aaRoCIytfhwRERMh2CXDHe2AVI&#10;rNTd0zU7azPG08zMEIlQQKiZqIliYYba5nMZRUayoIQEpEthedSXMpVhGbLvYlVFfBCJfNLgqIOA&#10;H3Rdfa0WWk29MlYJ2Lfa2lqY42TPVCwTDp2A6LKyDVggFIta8XVUbgk27+3tNtwmlH/Ix0gObjJK&#10;uYS3UmyQsVbEJ2wo28h5W0uLOFq0NDehr61YMb+8jjRNXl7Bhg3lZKJzycopvKRfRkIAf9QMuBiv&#10;eHSfcBUVbe8AhsAHVSc1KvtTBjojkjTCB/BKkYKATxGwXCYVJQIgO6CHfFpPHxe+DmZ23pajkI8r&#10;JsW/FQF8BzidI8pmMMrKnDLXSFwm8ShxyX2SiUl9kPwzFDyURyYBtoYcWFp6SPmy+WLyYH1BP5Hr&#10;EPdz26MOHhCmAInJoaEhX1TS2zIZaV1d8KQkQLDJk5q8ZFRBfgH5W7z9ekA/z9ykN808Jzaho4TY&#10;mDgCEgMXB+SZ2UDVlyl/IQClDjVJKLeKPsNi5VFy7Ovv6ent5r7prxa98V1UGnDhxPZme5QuFsgO&#10;gnwKFsFY34zYnt4eFkZmlPpwwlkSa1xJSZkW70KXdCXHHiJF+NWFP1KeA5rynjsMEXbWosJiToAY&#10;dxz+9Ns+J7ykSzoiYKqBhDy6vzhLsvApylQHTJt9X9Go6GiyXvDj90xYvm+rfEEQCDYEOOWUlpTt&#10;3Lln/76Ddn8PFRYURwdsMg2OvxzWp6dUcxcE28hwfXtwL0KRLS8vX4tuFC5s/QP9nNHHxl0R08Sw&#10;JLajrb1NvR+Q4MR2mGPeZCSsQR3PrMzsgoLC8DD7rlUsOKj6MtgYcur1US8BOr69o01FZQy9M6RL&#10;iXB3Q/IBdUA8L4HFh1jCrVu27993yPYGum3rdry/Pf+o655ceAc1GJbQBZclofYQKFONKp6thP+q&#10;7yYs3bhCG1mkdKST9rAJqzxGfZC8bOtoJRO3Ii9p6oHEMlYt3R71ui0vwVqL1ElJSsZZEhFqBBkx&#10;mfiiqn4pE+oc92pEFc3sN6px9ODc09NNHmD3cOieo5qVlQMp6SqLTtg///M/e94AeTLEEUD/pbW1&#10;5fadm3X1NewZIY6GruazS6EYvbF8U2npBl1lSjkrIoCGEdcYVIp14cOpYtPGLZg9CUzTVaaUE3AI&#10;cJ9EWQmTMoNh86atdn43byUGKtbQuwlIYyEnM7I9vHr9or29DduVSg8SYlO+YSPuVFpCbDypCcKg&#10;hqWtp5voJ0+ef9szuLsSxVZWWh4fH0g5K/HTwb2xtqaK8DTFm4yZAmoBFaq8nDwuXSpgankXebLn&#10;z58+f/FUUfuVypDopqSkdNu2HYSz2Xbx09Ioe4VYLmnsfdxXh3Rc9elfHB7JYMN91QYgzG4Cbior&#10;X6pE70IQRERGZpNgNSfPRh3sIbniW8D74uWz15WvwNbeJKL+iYmJmzYZOwgCpjbqZgaSG8ku8NzU&#10;4jRARDncMY5dvsbWTKyRwFgqL99kZ/fctHXLlm2lJRvwZfYR0WOjO7x9xZieTQ24ffT196owXyDA&#10;Crxr5x4/rMAcX9atQ8x3bHRUhaBfhC42NhZSjHQr3oKp/fmZmenGpsbnL54wxexN8MUq0UEcb3bu&#10;2JOfX+AL13sGz9Nnj1++fM6RTBEHJn5WZg5TctvWHYEsMfQmDMaCtu4djgfd3V39A33qxwMmL4sP&#10;Y1VRnGT1/mLHJKXH68qXit1qvQ4I3Fz27NlXVlrmh7Xi7W0IyCuQli6RQmwgwJR48eIpl0/F+5uN&#10;TwfrK1b0HH7yrloXghVtaZcgoB0B5q9xrUpIZBZjYLD3y8kbi6W65VZ76zwskBA84puQXsLdw8NX&#10;5DGXIEASxsL8QiTt1NNTcmFDBr6/vw9HNje0Dv1BAjumJjVUBs6IEEXmuBvaFQR1YM1MSkouKCxW&#10;GXWMN9I7EF8Ja+BfTNAXHhwcxLfLNmfBtd9UPSvH+96/bXH+64YHWUwM44F90N4GirWAI3RAu3Qx&#10;ctAEhHpQISWd77ulX0SBFyN9RkYWEWDqNTFk+1oIj3WFNzTqgWZuEyWbq4UJSx/7yMaNm3xBSlI+&#10;PkOsilDD6l0AhYr/NixqMJGSFizr163HikxSBy2h3MbkHUR3oEsdc8dKwDSIdzPWoMTEZMc+6smH&#10;hJf0BCV55h1mHVaFqqrXlW5KgBgcHcO5HD7Dp2aW4ABKWiEIuBYBblYc3Thx2vsJ9GMfzhEchU1C&#10;ys8EgWtHiGsrxtjDP6u4uBTnFHXHKC7V3CT7+vq0XOFUQOPQ0trWwpjEIVSlHOtdJP8IsCX4Sx0i&#10;9coEQQnAiFtxWUlZdJQdd8tFBEZHRwn2bGtr9SMmWGXIe9CNw/WUfQbcMm7h9BcdHePHtvjv08YG&#10;ansPtTbQgJ6brJwkTWI826a2/dd3330Z/KMM/+UcGHZ1sQtwQECWacUa7vemoQfS3dUJa6zeO2h2&#10;EV5D+nKmvPZ2keiGUYRTp2IaRqtiHAwgJTEVaK+n3ws0/NMTEtPT0ukO9coYDElfX0dnh3pRjpUA&#10;84BeNsohbrOECS/p2BgI6A8ZWR1qa6urayoR9tYiIR/QcGisvLGRR0Xh/u2jvGwaqypFvQUBt6gF&#10;SwcJAv5CwEp4gruQ+Ev6qwtsf9dyVkJIBF0w24UsvkhAE3p/nUY2kkH10myXYEWUw0vixWC7EOtF&#10;KxsJGkx4jqg49ylWI/hex0O8uLgMqTVcV2y3jli8rq5OOlqdL7Bdh9m5ueaWJiz3Km6bUADc/3Fb&#10;9gVbYbtp8qIzCBBJOjY2CgGH460fR7J6Yxm9+XkFmHDIl6Je2vTMDEmlmeDqRamUYLmy9vb30k2K&#10;vQNdm5GRgbgkaYJ8QaOT4A24RkZHFOtpwQW/jCcyFKoKeu5814piJvian/Bw1VTUoD08MswZWEWW&#10;xEmgaD50JBIoWKPdtuPYPw04iaB8y48IMN+mpqZJi/bs+ZOm5sZAFHb1I3prfpoVITYmlugVwsTW&#10;fFgecCECnFQCN+7GhXhKlQIOAcb/+MR4Z1cHNystumYBh0CgVxgXLdSNExIT1U+olshdZ1cn/rN+&#10;hIUxic4pZtSR4WHFaoBJfFwcGvl4FigWJa8vRYDsLnm5eUTvhkfYT/7AeIMyIMQSAQEtV3EbfUQq&#10;DEO1c2jQ9kmAWyKjC0JHJUG5jZrLKy5BAMMeG6hp2AvsgAOCRiDdMjMzyZeiji3efz09Rmppf01t&#10;mmBegY18buxrii2yNH8IdScTtGJRb3udJairuwNJHXXEqC2LM79QVz6qrd+LxQ6EQygMnTpHjEke&#10;995AOQMToY8ljKQ3LtS+EF7S7/PC7RVgdcMIcPv2jarqSv96QLgdKVv1Y5diZSRhQuBKy9lqt59e&#10;WiCkT0NM32LtmR1EdpAPSv0Q4CdE5LOCgCoCiAn29/Wi2Y93g2pZ8r4/EOCQilsEv7rSMg4O9g8N&#10;D/pxVZyYGCfCY3BokGQ+ioiSiZs9mpgGwmwVi5LXlyKA6xCEeFFhsaI/DkYRdAMgDtT72kYHGZ5u&#10;42OGhIVC1ixmCm47pD6zUQF5JQgQgPOqrDKSJqEJENDNYVLDZOGGhqudOtcDy0YWIBhbP0bpYfmg&#10;AsRxa3HKMXMkZuF976NeJnzb8JdUTs5jqSKw8dnLweWj1mkv1tjZM3NIW6ouO8AQRdkT2QH1LDra&#10;m7m8QPL4pSSnZKRnREZGOPA5rz4hvKRXcIXcw5yW8JQk/dPT54+xA/jxmhGU0JtB3NG5uXmEMgVl&#10;A93WqLDwcH411ooZMTE5MSt0jEZMpahAQ4BM1jV11WThVAljDLRGB1t92YxIg56dk6ulYUNDQ6hc&#10;DQwO+OvMwA2hpqZK/SZpBHFHReJWgAA0kXdawJFCFhHALltcVAqRoYIJ3kxE67e0NE0ryDvargA+&#10;MnV1tXgHq7CiDC2oHPIw2K6GvBi4CJAyrqW1+dWrF1rkC/2OA2smEpNGsmkdocoINUD644+MQ7Rf&#10;mgbNRPodwsnV01tDfnHdI8G9j7YSUw1gjDxg6l63htxtfAKur8EdyUemJhqIgo0WXtLIl93ZrrIR&#10;ODbCkY9DOy4lJY0Ydsc+6uGHhJf0EKhQfMz0BRtvaKgjATfGooAwAgRWP5EqAwdygndYHAOr5oFY&#10;W0NoPy5eS/K1xebjfIk11Y+23EDsCKlz0CBgqH3390EA1dRUcyC2HcYYNIAEdEPYiXDlUD+gAwKO&#10;P11dXRwb/MJLGkHcY6MNjXWTk6pibVY2kpLi0viERC3IBPQI0V75sLD1pARNTk5WERDAxYwA2JbW&#10;FtLOOD/ecJZsbm6EnVSRsEBZEjEfXd7K2rtJCvQRAlaMMOMH54+u7i7oJOcHsC+axngmpQb3Gu44&#10;iuVz8WQ3ASKAUizK1uskV5jGXxLFRpUJbn0a13u2EiwQPtpKoG4RtcBVgjuJrcb+9SUrGx7nAS2q&#10;04qV8d3r7DusutBzBCwquvdackZdnR1ITPquwrpKRv4V3pkIfR8NRZV6qi4ZKt+Wd92MALsj06yt&#10;raWy6nVDYz0rcnDsl67CnBSC7Nw5OXlR0dGuqliwVgZBK9Q89bbO2MwCPBGkXkCktFBAgO0A+QIu&#10;DFyonr94irtHKLQ6uNuIHwdXJi2WG1xLIKx7errU73I2MMfFBldNwtnUszChvpSWmm4kK9e9cdho&#10;V/C9Am0BvKmpSqPOCqBrb28dd1zflqjJsdHRjq52KFEVq0xBfiFUjguviME35NzTIgYPhhM8AV+8&#10;eFZV9ZpVK2guWQnxiaS+SUxMwvCgCLghWDw8jEqMX3jJmZlZGEmcJVlhFBtiJFqJjMA9nPhZxaLe&#10;9jrDiaqy63F9V/xEWFh4XHw8PYjUhmJRLn+d2zcSk+q+vUxe8CdMJCDi5/CXhHdmx1FkY33RuapL&#10;hi/qJGW6AQEjQHVi/NGTh+TgVpf7dUOLXFgHln6IMkxS6Eu6sHrBVyVGtd6TH5wkuURZ2oMPK2mR&#10;ILAKAngxQDw9e/b4m2tf19RWcacSuAIdAW4gWZlZBJppaQjnB3+lpySolgTNZLZVoYosEDi+p6ak&#10;4vtDZIMWWKSQpQhwKULbFHgJGFRBBp8m1CT6SGc8qUofeFUNuJLBoQFWQkX+PT+/ULIqeYV8EDzM&#10;4EF8gA304eMH6GUFQYsWm2BEiSYlQ7Wr+EFbpRlxexPjrOfApff07gngfLq9va27uwvKyZPnV3km&#10;IjwiMTGZhc53io1AZFjjpjR43Zpx3InsekFvLME3KDMjU4vnIIwwMSImL6wzjYHiwFv+ukmRR7qW&#10;cRZeUnuPB0OBTCq8wW/eul5Z9XJocDAYmuTKNrAUchiNiHCdvoMr0dJQKV/sFlPTkziOqV+ANTRP&#10;ihAEfIYAI5xTL9JFHHyrql/fvXfrq68/55fMywERt+IzYIKnYAwsGMlKisu0NInIVi6TvX3GMV1L&#10;gZ4XAj/FhV99TTZyOCQmIS4Z9Hczz7HV/uS69etgw6EmVUpmCSLHUWdn+8jIiEo53r7LLZRBPjw0&#10;ROJgb9+1nid+EA/l7Mzs4NZxswdO8L1l5GjqN3LEPXn66Oo3X338yR8IOECFwBdHU/+ih2jspo1b&#10;4ODUqUmMoOwmbCXqesHeYjIxPo5D6/DIkLq6ZUJi4rYt2wmL9p2HGhkIIbi5kqgPJ5jl9LR0uFRv&#10;EQu45w3TY2oamR7UB+o7pq4Xc1xd39OnMGILJP6DbD8+/YrtwoWXtA1dML9I3u3qmqqHj+739vbC&#10;uQRzU/3ZNkPuMCsz252u1P4ExmffNkKuDf9GbeueIWQ2Po4pVdRXfdZpUrBzCHC9x+EIB3k8gOAf&#10;0fFAxIO9gLvTs+dPHj1+cP/Bndt3b16/8c2du7devnyO7lIwRZ85B7RLv7QOKfTcnFz0LtTP6JzO&#10;YW3wYnP4jM5SjFUVDxd12V9iuzIyMgsLi9TRcGmHu6Ba7MkpqSSDz1SJpDN0+iYnsZGMjA6r38k9&#10;R2VocMDwpVKIwI2KikTXNSk5BcUAz78rT7oTAdYcljuklvGihSGC0mpqbqyrqyFM+8XLZ+yhFRX3&#10;7t67fePmtZu3vn306AHbK7etoDw9IstbXFwCO0muScXOQkAWRrKtvXVkZEixKK9ex9gwOjbCBNei&#10;+xkfn7Bx42b4L9/xkkQQEyswO6uqusZ+RwxfWno6BJZXiAXiwyy8HHtgJ9X7ZX5hftYQOybvkNO2&#10;WK+QxxcKpyh+vHrLsYe13c8dq7F8yNcI4BTDVvr8xRNT0UPVd93XtQ3c8uHI2LlzssUXw7k+RM0K&#10;5emICJ1pVbkOMWUUw7icg0C+FMIIcGNnoBLzCPlIDlDOTzA4BNuiidPZ2dHW1srKX8slqtq4RD19&#10;9qji0YN792/fvnPj1u3rcJE3bn3LH/CUfPS4gtht/D5CGMvgbHpMTAwSk5Bx6lkauWyjzNXV1YEM&#10;v5NUEZ41+Ety21f/KPwsDqTQRniSBmd/u6NVGGhRNk1JSbXN/xor2/wc2moDAwPO3AktgV1kTPsH&#10;+lUYcMZYefkmUhCo34rd0ZnBXAtLdh/XOUzR5N5lfcNLlwEABYkZr6OjDedZ0m2xOb5+/fL586ds&#10;lA8q7t65d+vm7W+v37j27fWr0JF37t68/+AuOyyizH6JTXamhyB6MDagHot+n+LYtpT7sJIOO+sN&#10;zckemk+LSjIEX2JCIjKy2CF8hL8R0TI9zbnOtu/2YsVYh42TQGq63ruSjxquWCyNxWOdaG501RSL&#10;YqBi2sf9GUuVYlE+fZ2WwsaS+sanX7FduPCStqEL2hfxln/56vnzF8+CtoXuaBhbdUJCQpbwkg52&#10;B86SnJa4BcFO6vosW5HIS+oCU8rRgsD3OqrW/zV+OLNaFypuU7A2UJD19bUvXz9//OQhLpDXrl35&#10;/MtP/vLpn/7yyR8/+fTP/H72xV8+++KTL778hFgzuMh79++Q3Ia829y7cKUMSv8OLcgHeiEcWPFw&#10;2Vi+iWuJeltgwDs6O0gMAmekXpqHJeDDCz/FDc3D51d5DA8XPClMOTDhJdXhfGsJ3AyTklIKC4oV&#10;3XNY2eh6x0K50ThisGHaUYHG4CU3GNNNkbtRqYO8+wYCi/smf790D2Udg/VmgNHv2PCqqyufPn2E&#10;CySaV19f+eLTzz/+88e//5g99LM/82f20C+/+oy/h47ER/Lxkwr8JXGQhMHELhgKlmyMW/l5+fBx&#10;imPbtKfO4reIzUnd2uT5aGeCt3e044WtfuAh6TM0H7sJug2eV8CrJ9ltx8dHcSxVFzCxqDriuBUX&#10;ZK/q76+HDY3jsHCsYohpqg9UeMmh4UG/5GjyHECaSdyg8R9X3l2Fl/S8K4P/SXZKmH52UHJwO2Nz&#10;Dn5M395CXKkTE5JSklPduTQEZ9csIOe0Piw8TNc108gEOmnEcTt58Q7OrpFW6UCAU/vY2CgukK2t&#10;LcRfP332GPdGuEVuSn/4029++/v//P0f//ef/vz7v3z2p8+/+OTrrz+/eu2rb69/8+DhPa5MlVWv&#10;8PVobWvG+wN3M/KWcBx38hqgAwApQwkBNiNuUCYvqSHGZ3p6BieX3r5enMqVquXNy3DuRI9zj/Xm&#10;pTefJbjYysdC6gaVcuRdTxBgUyZLRmlJmYqcGSsVtEVPb8/AoBJR6EmFeYatn8BSOCbWWw9fWf4Y&#10;QZ00PDOTGHaXuq7YblrgvmjKKA8RQEDEGF6NDx89uHn7OtslWpC///3//u3v/uMPf/otBrzPPv/L&#10;F199yt567dsruEA+elKBsEltXXVzc1NHR3tfX9/oyAgBZ+okUeAiyR1n8+ZtWhLNAyPhHVgdcGB0&#10;DBCGQV9fj3rGGyqcm5dfVlauUUJqOQjc39X5U6tYIyNrdExKSlp4hKoLoWOdpfIhjj2w5+qLsBWQ&#10;BDU8o8MsqtKi1d81bC0YXJDDdOWP8JKu7BZ/VIqBiqwYcQdVVa/6+3tDeTd1Bv7ExCQ8U7SoWjhT&#10;4SD4CsYhdly9mE9MTBi85JxzDkFB0BHSBNsIMNIYb/CGBF+T3IOLEO7tuD1iTyLUmjsS/71+0/gl&#10;ZAxXx1t3bty9f7vi4T3WdmjKFy+fE6ZdX1/X3NKE+hU+CIRjc9Zn8edWz4mKwrmYYfXlQ0JK2u6m&#10;AH2RAzpcSXZWLkmo+YNiK7goMbrgidCaVCzKk9etKCq+SJoCxaGLJwG3lMKCoqysbE8+Lc+oIMCo&#10;M3K/ZOfgoKrioYMMHN7cWGV8vXZZIw3qylRzs8+Acxmm1XGx8T4lLFS6JvjeNSQg8SxD/bavl8hr&#10;yEdLPZnYanZMfBuNX0RLkIC8ec3cQK/fuXOTcGwISpLVEDfw6vULJCPxfMToYnhn9/XgMwuHRVg3&#10;ypLY86AjcV5DaU4lwD8IkMftjuFNUhEtmX/Hxkfxvsfw4AAy1gTvH+hDqIGwaNXd5B0joRyuo+iB&#10;+M4NhZvIKKEJc9iSVRFiOQqPiDCSca8LCY6I9pKVSEvycfDHUjU9M6PaByH8fkiMuRDuXy+azlxi&#10;h2Zvxmvd5U7IXrTKxY+yWyenpPhul3Jx0/1WNRzXEdePjYnTBTvnFRL24VyMpdJvrZIPBykC3Gpg&#10;Cbn6QkHim9PYWF9XX0PsGPcibkdwkRWP7hNhffuOkYjm2vUrOD/ivnH95jWS0jx8eJ9L1MtXLwi+&#10;5sX2dpOC7PuOgiSam7uTuEMG6cBRalZ4eBgms9ycPOxmSgWZPmVclmCKuC8pXu08qQlsFHz9QH8/&#10;1IDi57hR48iWk5NLQIMnn5ZnFBHAtYpIuvSMTBU2nE4nho6FDklTUhAoVmmV1xlphm9mTxdqbioj&#10;LSUlJT+/kDOJ8JK+6CwcgqAg4QqRgMSHEVNcfUNtTW11ZeWrV6+eP3v2+CFB2BX32C5hJNlDv7n2&#10;tRlAcNWQLnlwB0seelaVla/ZdtGCpAQiCSiKRYZ+JxYbHjzEmcfVe82wNyDRm5mFlQsPdJUuZpZx&#10;LcVfkl+Vcjx814g7GR8jaRu7iYevvO0xIwQhLg7V5uQUthIlEFavCZqG1Nn0kFAlJolrthYlXRcl&#10;RQx9/TrNRN0LvUXFddhUTMJtf1TiTVW6THhJFfSC5102V9RSMAmyAXOmD56GubglGekZKUkpLq5g&#10;EFaN7ScyIhJZT13bLfsQpwHreBqEeEmTnEXAEoK04nEYVLCHOHTgDgnziFLVH//8u//1n//67//x&#10;L7/53f/608e//+KLT/COJClNxcP7PIMHBxGsprhej+H/ODoCJYTXhoxMZ/sw4L+G8YYYrpKSMvSw&#10;1BvDkDb9ifpmZn3uQcBlAP3TweFB4sdVas7ugN4/hBExDSrueyp1CLV3IYIREMBBlWSAKm0n2NPS&#10;fGQZVSln9XcZaYzqru4uHMwVvrIOKjY/N5+26zqQKFQmeF61lJTZQJGPwBSHWe7Jk4fY7Qi+/s1v&#10;/+N//ce//Mf//tff/f4/P/3sz19f/fzbG1e5+GDDI4zAiCHAgNfThdct/o+Qj6b1bkb2UJXBQd4w&#10;1lJTy06JlTOtDsM4MPraG5rG0uNEDba1t+EyqdJ2693c3Pz0tAyYPvWiVimBUyODfmFelZTkE3gO&#10;konLp7V1VeGMTIRr6CAOP8oVW8AXm8VHuZzQLUC9D0IXu2BqOTs3xsOq6koV228wAeJAW7j1paSm&#10;OfAh+cRSBKzjkeIJaWmBRsTH7IxKMJd0kCBgIQCTiF8GPCOq+f/67//j//r//r//8zf/9sVXn6ER&#10;iYNkXX0tNKUZdj2Itw62cbwpiTaCzJR1W4aQLgSs5ZGU3ImJSgzRYn3wX4PBYWz7epQiQMBJBm8m&#10;LmgqaJi3lBjkDkPqbqaCmPq7OKoQ7FlUWKSIOWZ1K5R7ZsaHEQy4bqEsifkHw4/ttjO/OAQi5qPx&#10;NGK7MsHxIqHTTH/iCa59e/V3v/+P//u//3/+7d//f3/8829xhDQkqqor2V67cYIjiTp7KD6PE4ZR&#10;2QGeKzjgtdcKXO/zcvMUPdGsTxPVZ+Q972z39XmbMxVh/qOjw5yv7LV68S1md2npBvRAVMRzPakD&#10;scPQ6CjdK+6zhlkOEZNoVRUXT+rskmdMgeMUNn08RNWrpB74r16HgC5BeMmA7j4NlWfZ5drw5Nmj&#10;qpoqh5Odaah9YBbBuo89Kjk5FdfxwGxBoNaa7QdXICMpngaz2HcgcAgwLPPTU4EKitTbfwgY+tML&#10;C1ykSTWGoBVJsb/6+jNiyh4+Mlwga+tqWlqau7s7uUexOFuBY6zY0C6cy60U21YJ/muBfDkIEWCH&#10;QvkuIz2T+Dv15g0ODeLDOzoyrF7UKiUYogcTE1xZ+a/ijMBHMinRSMNiZuKWHycQYMiRY4EhZ+VF&#10;tf1JI8J6bBSvN1ZLH7m5UazxiY42/GJUdKWJmElLz4jWkfjeNlyB/qIVYQAZjdQyzOOVq1/+5dM/&#10;EUZAFPbT508MDZOmeiRQrExulnqJofw4O0tMAn0HiSOB2L4eA0jHEsVMNLc6NUlHs5W0t7eq04Wr&#10;biVz4xMTqMeOKMuPmOYW9Jqz1ZOSr9lNjG1s1eqLnrEUh4cTWLbmF4PmAbopIjIibD1+66qcmKVM&#10;anoM2DdZBQ2w9hqi2gf2vipvuQQBI8fZyBCeOMiQcftVOWO5pEUBUQ0WfVLUod7la8f+gEDDyUoa&#10;cdxRUcYRYb3OpY9NiFuQ4mXYSRzkW/5FgKHCYkuqGa5M1TWVpMO+c+cGupAwklyuyKPd3t5OHBkH&#10;TeSxjNuTyT/6t87y9ZBCwMxDkpudk6veatZGiHXcT3zql4QLGwl2cJRTl5wnpIsUyRmZWWRIU2++&#10;lOAhAhgLCeJOT0+HFPbwlRUfwzO3ta2Z1dVHTlVYIfGURG1Q5ebJUSQrMxseNqTu/yrduvRdawPF&#10;Ssd8x3pHPrf7FXcRhcS2h7AJJr2mpgb+CZpGcrjpwtx2OYZWb3IqEg3qmhgwPtxYYQwJUfLdiQir&#10;L6cvkhrhnmm71daLyOamm7YWB9wPLfEfdV4Skg6lRRXjkCJofnk9OiqaztLgLfnOO5g82Bp8Sp37&#10;BSLHPqrzcu5YpeVDWhBgWcd+2NrawkaOb7zMIi2oelIIJ9GiwhLilSR+xxO49D5DPm4yzelFHv4I&#10;nSnxXNPbU0FZGoOE4yM0NkwNcdnffnv1D3/67R/++Js7924RgspdmnWYMBB15fKgRE8a5RgCXEsI&#10;PcvLyVdfKhnziIJZTi6+u0ziD9Xc3AQ1qR7EjUM9G7RxS1ETRHOss4LjQ1b4fHZWDt5VKi2CB8df&#10;Eh6cfVmlnLe9C9uF0xZnZtu8Jy3l8k+q4rTUNFgbX1QyWMu0HCRZSXBZ7erqePz0ITKRyC5/9fXn&#10;OFjQKVAzks/Nbb2flJhUUlxGILP6isrZCQFQdaf4VSAi+glSG7VuglQUkcTjfmP5JnhJB8wPuiJn&#10;1q8Pi42NjQ8lfUkjH3dCYlR0zHodqzHptoxf8SSwO3mEl7SLXOC/x+aNpREDY1c3e7lEoTrXo5gN&#10;kVxhx1KPa3Cu0kHxJU5F5AfMytAQUbIUD44vWHFVvCeCAl1pxNoIsNJC0GAK+h//8n/99nf/UfHw&#10;HgFo4g65NnDyhOMIIDOSmpqGz6D6PoX7SWtbK3ZQdW+Ot8EwPDJMEPf4uGr0Lo2FLSorKycnqeOQ&#10;h/QHrXRDGRlZaWlKutuQViRNJmEFFIZ2QLltkt8ZkV8Sf9sOMOIEyMziV4K4ve0gjHY4q6Ig+fHH&#10;v/8f//P//uLLT8nVacXsCxHgLZiOPY+IKitqfEKiOgvPpO7o7CDQRJ00fFvzsWeQiRtpJuURZWTi&#10;Lt+wER8U9T10zc4ya6stqkadQV6zwq56wLAVhVqbXdUBSyojvKRbe8aX9bJ8dkg/RxK6hsZ6DIzK&#10;668vqxtcZZs6ShE5Obm4BgRXywKjNRyM0HQOM/SNtfjsG62emJwcGx1Fs0jmUWAMAsdriY6V4Zze&#10;hnP6TTSwbt+92djUgOgVTh+y/DreG/JBjxDAcoZLF56DLJgevfD2hxj8RlZutTwhq9SBfBdQn319&#10;PcjGKS7CBLCjspKlQw1NEbQQfN0QNiUbTFoG3iu2b/KGwtf0NHHWg0NG6l69MHJyxpcKTXYVUQLo&#10;17y8gpSUNIIH9VYviEsDeeb4i5fPv/n2Cnvoi1fP8YrFSxqiSkhJl/c7RDzcHKHcrK6KVZ2dmRkc&#10;7MeZBnVXxaJWfJ1hBuNJ+ere/VzxUlPSDK2GyCgHKC9OkhOmnJTiDugLVAOmTImQcEFXCS/pgk5w&#10;vAo4dnV2tqPJUl1dyU4vq5iTPQAvxn3PEBwR7Soncf/+W+w7YeFhKIgRz63r+9y6Rw1e0odRirqq&#10;GrjlWOct9cVKSyFewch5sbenh8w2d+7eJF77ybPHzc2N2OR95zvmVfU0PuzA4VtjbaWo1RGIiork&#10;WlVUVBKtvFVx2RsZHkaxCxOO+hReXm0KJ7QW3lO9T40UDRlZ3J9lMKuDaaOEuNj49DREJjMIJ7Tx&#10;uvUKYXRGKHcvodw6I4EYurjm4UvFr+26GWkPo6LhaFAYV1fcs12NAHqRjXJkZITAAkQk7967TZBB&#10;ZdUr2GFFxQYXIsDYCNZlB2F3PAcJ6FaEHRMvTHRvT/f42JhG98DFWnE7JlEbq4d6/FNCQgKqFIlJ&#10;yepeop6AxpGSvEDq26tVgno5ntRZnhEEliMgvGTIjQrMvMPDw4+fPGRrx4Uh5Nrv7wbDiKWlppMV&#10;WuXY7e9GBPD3jcxrEZHElURGROhqBrzk0DBx3DO6CpRyfoiAIXJviXjygxi52u8YJ05nOEHDc2dm&#10;pqen68XLZyQJ/fKrzxoa6mhBkPUvVynLDZlrtm0vpyDDJAiaww5FGFpubh7RpurdCqFTX1+LK4ov&#10;ph6KYwRxc7BRvE0xknNzcrOycoKg+wK0CdhrOSAhdKNymSdVGEOit7db72KLUZMBTLHEiduGl3hB&#10;HKny8wpiY+LUp5XtagTEi0xnI0Hc6EhDYx1BBn/68+8ePX6ABSIgKu9VJReTIDPsg4+apEWkUikt&#10;3cDBW711hOyjHkusiW2B11W6BtKzv7+P3USxcJrJOpaXlx8X69A0N/LeTEkOaK+mnTzsRgSEl3Rj&#10;r/i0TvgUvK58+fDRAxIvKB7ifVrPYC2cXYrgONHU91//rkN+m/s20fS66oBDHLduU49mXleZUs4i&#10;AmS2Q88LUwoJN2/d/vbWnRu2f2/evn77zvXGpkZyFziAMKOC5DZfX/3y2xtXkcFy4It++QRUQmZm&#10;1uZNW/Jy89Fv9Usd5KO+QAAnl9zsXCLRoqNVVUfwXKtvrCM+Q3toLQ3nMEPGG0WZbCsbSW5OPhu0&#10;L8CUMj1BAF6GIO7srGzOSJ48/5ZnUIEcNV1odZ5yIUQ4P/PLwm67bjEx0XiD4pYbGanSQNvfD6QX&#10;kWUgUvvBg7tfX/3i/oM7rCG+sGq4ARGCqIoKizds2JiSnBqUbDXzmjGPpio3IEXAOWZzIEQGBy9a&#10;xaKWv07uQQrHnqF4OzZ0itPSLPuKOhXrSTN1OdtarhsiMeEJ5vKMLxAQXtIXqLq3TLy6amurHlTc&#10;w9wEmeLeigZvzTh/5GTnsu47s1cFL5A2W8amGxkZyeGP/9osYtlrnGDw5uMAjZuGrjKlnEUEWKkI&#10;q3n0uOLuvVt37t66c+em7d+7vH73FplnpnyQEuGNLuNW/PjJo6+vfIEdiD8H33pLYpDExKTCwuK9&#10;e/afPnnuzOnz+fmFkskhmGYuWURTcfrIzU9MSFRsFxKQJCMh+lKvLpi19hKxq+4sGbY+jLC7jIxM&#10;9ZuzIlah/LqVlZvsNynJKSp7NAQW8UCoTKrrxFndQYGYHkm4AS+pwo4lxCdyAkxOSg4PF15ytZFO&#10;bERTc9O161cI3Eb5hP+pSBW5bVqZiZ4iUI3YumX78aMnL154nz8kJ2vwKHRbS6mP5TJZkF+YlZWt&#10;WD1m3+DgIFoKWLkUi1r6+nfRLb09ZHVXVyxFqis9PTMhMcmxix7iFaCsDghlEPgiEhPqSEoJ9hAQ&#10;XtIeboH3lnl8nyKQ6vmLp6RcmJ5SzzUWeCD4vcZsUXjq4Vsk/pL+6gt4Sdy70jMy9NoDmVzEdpmC&#10;R9oy4vkLIrd9F6VzbOMkjWlpbea/6r8zszMqQYKr42OFnhFF+PLVc1w8Xle+gI0Jlhj/ddylSdOM&#10;4wNcVdmG8p07dh8+dPTQwaM7d+4hSgtBJd8B67ZhGQr1YbWMi48jS1tikur9yqJ1uPINag3UMPKQ&#10;9Pcx3UZHhhV7BA/6kuLS1JRUuZIpIqn4elRUNBKTUJOKXrp9fUY8Jr6NWuIYyAQ9MTGBRqoKG8IJ&#10;EG9QhALgXmWpXGWc4EJB7PbjJxWPHlU0tzSTA11xULnkdVbU6OhowpkzM7NxkNy0ccv+fQcPHzp2&#10;4MDhrVu3Z2RkGEnGgvQISdtJ98RuokjVWbYojlWKFoLlQwKPezLe8Ks+WrIys2Gc42IdDB+BmNQR&#10;sIW8JH7K2BHVQZASBAEbCAgvaQO0QHzlO5kzEnBXVb02xHGDdetzd+dwEkVQH4toUEZquBv772rH&#10;kYjgRCIT9eZDN3jJvl7oJ3GZ1D4M8DQ0fVE1ZFa1QjVx/or12XmRepIH9unTR6S4gZoM6HTbluiV&#10;EdQTHc3CRapcElIUF5du27rj0KGj+EiePX3+1ImzeHmkpaYtzM/PzsyqeBJpHzlSoCIChnLo+jD8&#10;PpISk9Xiar+rCO5mxGpo9HtCKxafuO7uTmVlhnUM8g0bNsHAKoImrysigJtkcnJKbm4uohAqFMbw&#10;yBCJs1En1LIpUwjplSDWkZi03UA0ZExOKissTFvaPduVceeLBus0jQtFzf37d4jgxuSgnoHEXy1d&#10;9w7njTBWTlwFUZZnPONGh0lvY/mmvbv3HTt68uyZd8+ceffA/kPkQVq/bj2Hh3moJQ1Ob/5q8Vu/&#10;ax29GPmcvTlTqMxr6xucCXGI1ni+YuDhy09GHRhPFfiseGp8ojPSMzCxqBTl3bvGZzVQOhzkJicJ&#10;KJr07uvytCCgCQENg1hTTaQYHyKAQBsOR1e++aqq+jWnNB9+SYpeFQFM5ZCSEsTt32HC+Q9mSqO+&#10;JM2ZmJzo6u5iNxfGX2/ncidB4JzrpRaXQ9NhOZ57r5YD3PKWwspxXL55Cx3MG01NDXqhcL40uHsj&#10;I3NhMczjsSMnLrz73geXf3z50of8njx+GmfJnJw8i67iTI/4mhGspSOSyPmWyhdXQQA5PILv1FOp&#10;8gn815D80+hUjl8HZ5ux8XFFuwVif2wKJL0hiFvGsH+ng2E7jIzMzsoluETFgmtkgR8ZNkO5pxWp&#10;cMtFq7OrY3RUKdsGpCRTCSvO+vXBSD7pGDf4t1ZXV16/ce3p88d4TSp2nI4a2S8jPCI8KTExFyJy&#10;4+Z9e/YfPHiErfP9yz+6/N5H589dxE0SUWaWndDxnI2OikJiMiszS/0A1tPb09bWig1YceW3etc4&#10;wCzMExtOMu7paaUMlpZLLJtmXHy8/aHj/ZuxMTHxcRo2L7x1WZ1kE/S+B+QNPQgIL6kHRzeXwoLL&#10;akuim+qaSiJQxJ/Fj52FrCH3fES75PLux15gxyVADNs1HaGrGvggd3V14DXJ6UZXmVIOCGC5HRzs&#10;1+U0gUkACbmY6Nj1YT7Z+zDg45Nu5Azt61HM5+hk7+MUCR1D7CQU5JYt2/btPXDi+GkuThfOv/fu&#10;+Uvnzl44c+r8kSPH9+7ezz0KEUm8mXCfhDvgRTm/OtlTzn/LiDyNTyAqjcha9a/ja4Y3Cnc/9aIo&#10;AVsFPnGIzxohIISfKfxgrigoKEIvVVT/FFDU9iq9gGsV2qYxCgmXGBKMt6bmhvEJ1VBuuI/hkeH6&#10;hloMkCojjeh0NiDs0wjuaQMriAoiUh61lus3r/Ff/qyFcnIGHsvJl3WyrLR81849yJucPnWO3fPd&#10;d987d+bC2dPvnjx59tSJM9u37UQsgghfxgDsFQcSaKzQ2UONeZ2RVVZWHh4WptgvE+PjpDtjN9F1&#10;pZ2Znm5uaYLoVDSbEYmPjCbJ0+LjEhTb6NXrfBefXK9eWfHh0BmNbzZfruXqo0dHCT65m+momJSh&#10;DQGu9JWVr549fxJEMmfawHG4oFRshWnpeBip3aEcrnWwfc5yx0AmT2Mot3lDHh4bHUW7MNjw8mt7&#10;COkawgVxcECLvyRTLzs7myBurgLamwXbUlNT/fjpw85Og6HWXr56gfhlcM/HZyeNZCZ5BSUlZQSU&#10;4fa4e9c+ctfs33fo0MEjRw8fP3bkJP89cvg4f8MVa8vmrVwk8vMKSAnCu5YyWugeXtW7IdBKYNaw&#10;c6WnZZicndLEYRaj+tfVqUHACxTNjDc9xIarB51BE8AXMLZVHPQCrWPdW1/sRpyVWHDi45Xu9jjS&#10;NjY2kJt7Vk0GxOAlUTxsqLM90ixNDIJYmUpaJBHc23l2awbI+FM/fvKwtraaVMu6+Ca71VnhPRZA&#10;S9IEGx78MvQTGbQJJmAPZQM9sO/Q/v2HYCSPHjl+9MjJI4eOHTpwlL/fvn1n+cZN2Pww6TGqGdKc&#10;P0NznaHVHCEIWo+KjlZEAAFEvKG53iIKqWIqsLrZkD+emmppaeawqThg0K8vKCimo6OitPk9eFIl&#10;TmWWnVj5bGZY+JQL8aTKbnmG8cNwQlVTkZL+a3tMCN3SvECrh/CSgdZj3tTX0MsYH6usev3k6cOW&#10;lqYAsj1608qAeZaFHoMqvyFlIHVh91i8JB2Bj4yu6hm5/KanOSSpe+7oqlJwlAP1wOmTXJxabikR&#10;4eGY67Eqq4cRLYWX3kfnCEmsZ88f19XVqJ+SVfqO4ymOwAgb4RHMFYjwW3y0MYdwJcaGX1RUjM/j&#10;tm070LQ6cew0SbQvXXyf4LILFy7z5yNHTuAsyb9y3eLyQMghelhME8nTpdIjQfCuEX+aaaj4hyk7&#10;Gvf19za3NmmZI2hKkqOgt7ebq6kKyEwZ8iPjLykSKyowanwXrZX4+HjYHzRtVYolKJjga8xa01PT&#10;KuWwvJMCGAbc9khjx2HfIboTn9yQuvN7DjtpTHChqHh4Hx6ZLEOev6j3SYtBhl3Chsfeh7c4Z0Us&#10;efQdOg9sixgwtm3buWfPvsOHjyGyjFMkcdmXLn6AWOTpk2ex7e3auRdjHongcnPzeJES0JdUpOH0&#10;ttFfpYEtVmGOIkCqzs5zvW1va2UXUB8tpKzE8NDZ2Y5Qgwo49DINzM/Lh7xGWlSlKG/fZUvVsqvi&#10;NIMmj5bztrdN8OPzU5NTGtMDGCu80JJ2u1N4SbvIBcJ7TLOa2uonTx7WN9SxymhZswKh3W6sI+sU&#10;1qyE+EQkk+RU6t8eAn9YG+yZ3BA01gSDW3NzI+ZWmWj6UDUsK/gh6oIUgzK3C64ceucgKy2GnwcV&#10;96trqjD/6KqtPRghIrOys0tLynbs2H3wwOGzZy589OFP/u5v//HX//Bf/uHv/o9f/PzvPnj/x3CR&#10;J0+cOXgAd8i9pSUb8vLyoWsNpj42DpcQuUHZQz6I34KeLiwszsjMUg9zJm6DpMZaJiCRnlYUiOKM&#10;g75nWSATd+gIvbl8rBrnJRIupWVY8SW2R4vhBjU52d7eSkC3yiAZGh6EAVcZaeHhYchKGgG88UpM&#10;q8s7TqV6Dx/er3h4z+8nKKx6CC7h24go5O5de8lOc/Hdy7/4+a/YPdlGf/mLv//ZT3956cL7hGaj&#10;uYw7JBRkcVFJTnYOR8rFeAIVHIL7XWw/5BYj/AI5HcWWEqJU11A3ODCgqAhpevCMN7c2c9pU5ONQ&#10;iIKJho/WKBLlIUqmxrdxzVdZ6PgWboOjo8P9A8hAh8oPyE1Mjs8aB4l59TZziuCCGe1kyiP1Srup&#10;BOEl3dQbWutCZrHGpoZbt68jmaElBFJr7UKuMK76nEox/iMCEnKNd1mDLXu4dYjUWDX0BPGnGB4e&#10;NjIqyo8OBAia68UbqrtLR2FGGYZjVHIK3rK6CqQcVlfIEcK3W9uMc63iodCrinH6gU/ZvHnroYNH&#10;SUrzs5/8krsTt6aPPvgpF6czp89xccL/cevWHdCURUUlxG6bWRfSuXcZ+qqRUdz5wYTVyfrREQTk&#10;VQvk4cBAgDzCeP0QusjKqVhjJnVfX29HRxs+aCpF4ZmOcDZZTdQDQVCF455seriIk4NKn2h+NyU1&#10;NTMzmxB727wkFcJe2NTcSLYl24wDOzsjDXJTZW2H0M/KyoH7JhBYM0yBXxxrArrMrypfkMNKBWRv&#10;kWD74xDIzrh79z7CBT768Kcwj7/621//9Ce/eP+9j949dwlFSOKyd+3ag+AJ5GNuXj4xB6YNL5lh&#10;iQOsuYEilsgeamyj5kCVNWS1fgArthJ8TnHR8La/3nieiYmTIw74RNWoFGUK0Y7W19dOKsvv0LSc&#10;nFw2FL2HTE9ahwgJBjb1DdqI/QLZmRATpPouY6nq5DVul0Y8vbEkeNJr8sxyBAS44BwViHPjv3P/&#10;wZ26+lpFQ3FwAuR4q1ilDHW2xKRIM32t/PgXATOZQ6KRlVtf4g6uPaQIxNqveN/2LzKu+jpGbGhJ&#10;7oRaaoWhnlNjXGz8emXN9aX1IYyouaURuQyiBW1ffT1sIMsIg5aA0x3bd5HN88TxU7g9Hj1yAi1I&#10;qEnErfbvO8g/4cFBIHZRoUFEkj4iJTmFAytEJIFpBJRxlbLOTSq3fQ8rLI8FBwIMFSMzTH5hQoLq&#10;zce4TOLnUl/HKUUFHBYHVgaidBWJDJoGWf99ZnnVa4lKi+TdNxBITEgilBvmSGWlYk1ubW0hRQZX&#10;bXsI8yIypu0dbfZe5y1D2DcmBsKCSSQ+ucvYpRm2zqfPHmFjsC3f6WHXMJDghSEWjQTZew+wdZ48&#10;fvr4UUNPmf2U8AI2UHwkCdPeWL65pLSsoLAoOycXv11YSPqODRRjHj+wzJY9z8PvymOLCJjhSlF4&#10;FKpbiJna6CqgSYrUz5xC4D+WLRyi4SWn1XhJQz0zOTk7O9c0cTk9NjjamfrIGs51kJKTalRvYA14&#10;K0Mai4+WA7xl4xf7hO0x4PTMsV1RedFzBFhku7o6nz9/+qDiHpNNy0zz/Ovy5IoIQARgQ0tMSoYc&#10;EYjcgACO9ihYEbiqqzJMNI5H/QN9oyMjusoM8XIQv+/r78PVRQsO2OcRNjIE19dp2/isK2t1daXv&#10;ct1Y7r1G5TMyCS7DO5LrEzmyP/rgJx9c/hHRZMjtIxkJZ8Qd3rg7xcTiR2klyxbyUcvIkUJAgDsP&#10;qRtwtlV2+V8glWptXTUOjyrAjoyyOPTCaCjyklyS4R1wZFMhv1QaIu++DQGGHGENLGsq6xjnYbzw&#10;MBmOjY3Zg5oXWeRx8rX3Om9BYyEak5uTpzHVnu3KuO1FXNXImU7KOI5PvqibqaFkRFaiIYsFgnzZ&#10;u3fvhY587+IHSJpcePfy0aMnSFyDBx9H9EX+kWWBUFxcn9ATkJVBb7/gYco+op7VilrNzMwaVofB&#10;ARX/PlRoDRf+znbFrJWMMdqFELNf4k5MUVQjm5DicLXU0hV3Z70Dxtelzc3NoxZFKLe6UKm52oc7&#10;LC3qa3wcLl/b9czhesvn3oYAawqLbEXFvTv3brGyCCnpkqHCTpyXX8Chx3kzmksQcFs1MJsnJxu3&#10;Hr09QtAxQlSKV2W3YeWX+oBh/0AvcTq6wISz41qiNxUmucLr6mteVb6EoNRVz6VoW6Qk6n4k/fzx&#10;Rz//P//p//mrv/3Hc2fexSOSCG7M8sI/+mVwhuBHUc5Ch5RRpx6IOjE5SXoo1CFtTxnDwWFkhPwY&#10;tkuwehDeAU/JtPR09UaF4JDwdZONsIaExLzcfO7bKpnKjFCGnm57+zIDDE9JzI0qcgHRBvedjgQh&#10;VjFfgxZY5QMvfNC9+3ewPuJJ7YvKm6lI4vLzC1CK/NUvf/2Pv/6vmPT27T1I2AFMpcU/qhDfvqhz&#10;cJdphHInJuI+TCSHYks5dzU21jO7yaZtuyiLlFTPwWAZj7Fy2a6JyovhRiCMfSnepZ8GTJXdWaUV&#10;/nrX0IWfN7JoK/6wZ2GCkuOECozCS6qg57p3mVpc469+8xX3ZPUju+uaF7AV4vJj5fVj2wjYRgRb&#10;xQnJ4aqAYppeXrKtva29vU3xthxsWHvfHuyWhhJ5SzMuUd6/vfIb8d/zkor25MXS6eXOrk6SeAwN&#10;Dmq3AEFHcr6Bjvzw/R//7d/8w3uXPty8yeQiY2LN1DSGE4dfzPK6ukPKCSwETLejcHQYuUwqxqKa&#10;yvoj0D0cV2yAwFyz8iwTnGvj9aWvhEeEbygtx08K5kuxKHndFwiwaEMcE8qN9oRK+d09XUQReVuC&#10;lUoChyzc9r19d+nz8GLEDrOeywnwDRghfFtammGFtJOSnOvgHAmqPXH89C9+9re//Pnf4ReJRiRC&#10;KIRiL0Zh6zoMqAyPEHyXiZCTnUtWK3X8SaWA77wKj9bbp6TSYHUfDYGRNBJbJfgnsRUnw6QkVphw&#10;dUjn5mehJgnl1n6sdedQ57rBBjE6NqpifLLGAMsOFlyu/O5saUDUSnjJgOgmjyrJ1OIO/+hxxdPn&#10;T3DaUpxgHn1SHvIMAY5BhInBS3IL8uwNecrnCBg22wQjDateUzlXZXY4Ir+EmlTpQgIrRkaHofyI&#10;01QpZ/FdTgyxsbFE2RDbrH5uo1hObHArBKBxa52emdbY3QxIhGgJNzt29MTxY6f27jmAdyRh2mbW&#10;rEj1OB0teEohIYgAY49Y1NRUUiQrqZEYWZKnp5jdxN/ZgNGceqPQmr0KobV812QuonHbgTBSZFpt&#10;tEJe8QQB7nhWqvQItWRlBGJDfqEg5tVCbYQ0zkyTzk6FAcfCBK9K0hsEELRsPZ7gFhDPAG9bWyt7&#10;qMaoCKvhJiOZg1Lk6VNnSVyD5nJJSRmcEQSxISluEAiiJOu3MWLRN6kpaRkmi6fSF5blgMSDENz2&#10;kikzwQ1n6s4OFThoAmczvBzS0tJwW1Qpyva7LJWGrqUO8XSO39CSnG9DhEYwPLqGhiYVAjgWew1G&#10;kps+64/tfpQXhZcMkjHA0kxEYW1t9e07N3DXUkxPFiSguKYZuOaRfSI+AX9J4SVd0yscXqNj8P1h&#10;O9foMsnU45DU1dURIju6L7rTTAg4Q3ANXip4TWr5BHdCTsDmIVjProfPFwR0U1MjymVaakghnG5h&#10;fDivo8rPber0yXN79+wj9lyRBtJVPSknxBFgnWQjyzAEBGIVoWB55KAyONDvFU9kfZR3ifrswcFh&#10;VEnJl2mFQgK0l9wiFHvTd69zyYc1xqEVZUYV/gLtQtiHwcF+r/ZlnPhgJHmR8CPbbYyOikYvJidH&#10;c2SG7fq45EUmPpmvmpoaWlqb0bOzsQ6s2BArapsY7d079+IpefL4GSx8pH1zSaulGosI4BYAU8yv&#10;yry2SrO8odGa9HYU8TyZKjnCIS+o0jVEEjDG0Arg8KZSjsq7LJXcZZBDVc+4gpMTzpJQCpxyVaoU&#10;KO/Ozy/gcqvuXsDlglzc3PRxRQqUtruwnnpuaC5sWEhVybrGV1VXotLS1Nw4MzMdUs13f2NJhEvC&#10;Dawo7F7ur23o1DAqMpILQ1oqFk4l9583EMNyW1X9WqahykBCG7ehsX5i3GamguWfhoDG6UajvNf0&#10;9Axh5qQLJ6RUpaVL3yW4iXru33/w8qUPEcNicIp+ti5spRx1BLhAkkQVIg9dNpXLpOXkYsr29Xur&#10;NM+7sEXcJLFYKEaZkfestKSMWEIymaqDIyX4CAEckYqLS5MSk1V8Whmu3DzrG+q8ysrNNlRTUzU2&#10;riRjihcTijEZ6VkazZ8+gtrJYpnFnZ3tLAKDg0qU0A/rbBj2mNTnz1589933yKntL+c1J5EM0G9B&#10;H5MiBnd1la3EarulHmvjyM1ugowAngSKGJJikFicwsJiDF2KRdl+neUFgUmOuCSKt12I9SLGG7bX&#10;vr6emZkZxaLc/7pxopibxfKk3licsNmkTKkluenb73nV4Wv/y/KmPgSwaZB9+9HjB41NDd7ai/TV&#10;QkpaGQE2XQzmXH70xgsL3OoI4EPHbQelao0qxUxAIgK4/6B3o3htVm9ggJbA1ZG7SmXlqzF9vCRk&#10;Cq5e5B/QggknmOHhwdraqiFbAnkr1oFBSKzZhQuXDx86xphUP6xraakUIgi8gQDBd0RzmydvpVhI&#10;FKwQ9uJK6RXCXJlQeKivr1V0lqTyWAoLC4qs0E6v6iAPO4kA1hpUTTHScI6y/V3LMYp92avLJw59&#10;NbVVaj7761JIr5eaJpm43+g7eEkuLMTXT0/bz1iytEx2TGzMB/cfuvzehzCSsAOyh9qeL868SPwK&#10;4SCcfBQp+/HxMTOUu39ufs6rmrMsNLc0mTHgKjlP1ll6IDTEv0OODE5MARX7jYUem6yZo7xvxjep&#10;qLzqI18/jJvk8NAggW7emkiXV8wQl4yKNhLNx8X7utpBXL7wkoHduSym0Pz1DfVPnz5ij2d1Duz2&#10;BGPtsd+S8wZtOHF9clv3ch3FZSYnO0/veYIIiJ7ebo47qEy6rcnur48R3jUxQZAmzhQqORbfaCmG&#10;gZSUNDLGaDk4YplHGo9AVC1LriFOFGH4BO3ZvXfb1h2ShcP9ozSUa2hkFs5hzYxR9MuYnZnhMtnt&#10;JS9pmASGhgj/HFNTeGDNx7eFtBh4zYdyb7q/7WzT8Hrp6elESqqs3tCLSJqOjIx4mGKFx3iYCCTb&#10;25ClOpdppuhVZF7c301e1dBQmJ2aZAPFidWryPpVvsIWv3Xr9sOHjxcVlhAjLIB71SN+eTg2Lo7s&#10;Nxi6mCYqFWCqYslmdrM7eM4wGuqx01OcMxXlTY0UhQmJZWXlmLhUWqH+Lt7BBDRwylUsCmSmJiex&#10;GtpwQVX8tPOvmy3txQQ1Pzev+HVTiCmCwSBp9FSQFF5SBT3/vwsD0tHRXvHwXlVNpb3Ulv5vQ7DX&#10;ADs5UW8J8fCSMt3c1dnsIiiLGXkPEnTmPTBElIeHcffDQcNdDQ6Q2iDpRXCNenY8q7mWaCPx0RwX&#10;VK61i+B9x5yamkReed+8DX5WBkys27fu3LF9N6SPurk7QPpZqhmQCKD3h+txcnKyKWVl/4fgKTxc&#10;kAbzvAjjvjQ1iewsKf4U3aywFOKqQ5oCEVfxHH+/PGlEnERHZ2XmpKSkqByiGDDWePNQeYM8v3jz&#10;MdZsX86RG4uJjob7hlf1C3Su/Sj7JrsnvtLYINUraY6QmPING/ftPbCxfJMiyaVeHynBQwSsSDK8&#10;79V5nOGRocbGhhlvhEoZhFiX+SEdlocVXvExxhsTHPUAXHRVylF/1zzopmLkVlknqYaZ78uwGnqF&#10;p3r9/VICjCSJgifGJ7x1tl1eW84SqHYQh6eIv19wcM9HhShxT194XRPWDvb1Zy+e3Lp9nay1uqyO&#10;XtdDXlgVAYLF2LQIWJClyoUjBdMid2zirMhNpKt61uW5svr10PCg58ZbXV8P9HLwpOjq7gI9XVHw&#10;0HwoSzIH1ZN1WNgijoeXR3tbq4d+N2v2CCn8du3as33bDobimg/LA4KAfxHgGoZTBpdJUiST2dZ2&#10;ZYxkfYODUD9eLZJoO3R3dzL1vHpreSWRA8vLLcAiJfuy7R508kXMh6S0xhtFxbYEE9HQWIfV0JOa&#10;cy1vbmmEPbc90tavXxcXH4+IHvm4Pfli6DxDnEF7eyvxs7Y536VYMYXzcvN279q3edPW0MEwCFpq&#10;RCzFxZPGWj3zGH45JHb3Sj2JQVhXV4OGrFIM9zvv4HqCTBAbit/FTLHfZGdnk3RFZZG0xtXc7Cwi&#10;RdhmyF0RBCNtlSYwZjq72hkGijcOM+wpIjkpJSxcyV4b3Gh70jrhJT1ByY3PcFTq7Op48vTRs+dP&#10;vfJdd2NjgrpOMJLQIjEx9qWRghoePzcO0goDI3ds0qJorAo7HE5/hCnxX43FhkJRg0MDrW0tXZ0d&#10;tm+Db6DEYZEQ6fR0VET1UM+Gr8fgQGt7i65kheXlm/CUTEvLCOj+RfMbzpb/Jz9BjwDOhps2bjFS&#10;JK+3z0uC0uTURH9/f2dnBxpPnoCG8RUes76hVtEkwH0YB2p+1O9vnlRbnlFHgCzwJA9kDbdNIphh&#10;m9P19XXYCz2pD7wkbvu2tyErpg/OhROg3wkLT9rr5DNwASQqQYRKcSJTZ0jJmJjYgweOFBQUBr6N&#10;QWk5dbIHdX0LK1dhYZGRfExBPZbKmJLfwwwqfAI8rBtUVG1tNYYuFUKKrQRSEp1ixa3Qwzqv/lh0&#10;TExubj4q6ur7Gs6D4IMj4djoqJa6ubYQKwJDxf5kNQ3MWYhysg3jmWsbGxAVE14yILrpzUqyl3Nm&#10;evTowcuXz0kIa/vkFJCND7BKr0PBEF0kxCXVt4oAa3ogVNeKESOKlmuqxkOt5TJZV18DxRYIMLio&#10;jmS0wO49pUkLn4bhEptrhOon6oqPhhwh5wYnNpXjrIU4VeJcvm3bDkagusuAf3vR2oaEmPRvLzjz&#10;9bjYeHKPJiUmKR7BSWo/MNDX0FQ/NelR7guU/jj5tLW3qUw91nn8PZHIxMNFNmVnBoz6V7jyGU7v&#10;qWk4Idouzcjk3tNNBPGa+wuhnYw0dKJtf8sI4o6JZZrAS8ow+yGMCyhQAS80sfrlBVE/QmhLSzcg&#10;lxToOBtohJhhD6d7JCYzM7LiYpWCoIGOQYXuMLEsnsxZkisOjwy3tbea6rH2QSd0F3tJUWHx+nX+&#10;p1NIEcZBNy4uXl1ikh0WfXwWQIwHnuAZoM9wTRs1f1ROFFbbDQNJbKzh1B+uJJYaoEhqrLb/J5LG&#10;xoRIUdyKBwb7X756/vjJw9a2Ztua3CEClx+baaqeR3AqleRcfuyF1T9NH5nqflmE0HKL0HWu5ZDE&#10;Ptfc3NjQWM++rn74di2AGisGYoSNVNdUESKtq1grUIizguHbZXr0qf+w5JIPAWpS/ShDaDkUCa5n&#10;sfqqp95AGyUABZfM6akpde1wG1+XVxxGADIdhogETYprJh7HXA4bG+s9EYtkFSUTN3QGIXsqU89Y&#10;8NMzs7KyEMp0GDf5nG0EMOEkJxt5iljSba/klgQHOgBrxjFwxiYZAou87b2bCrP1QFiQ3MN2q4Py&#10;RawRHIqGhpjF9vkgCxlGAtaRHdt3ocuMuF5AwwUlCUtC2KztIReIzUekGJUDeElWY9vz2mo4B7P6&#10;BkOlwRMAyYLFBEdfEoLSNm5UOC4uDldurg+Klbddh6UvWj7aHCk57ioWaCUF6mMNDGpekpM8Jwoi&#10;+lVOFBbUENMIjIq/pOLAM5BUL0JKcBaBBZaJhob6r6980d7Rzk3Q2a/L17xAgE0CUhJHPOxXXrwm&#10;jzqOAApQ+XkF3LQ1ni3Y1zn0QE02NjXoCvh1HBhHP4jUVGtrS0trM7o2uj5sBFYYwmTZuoK4DXJk&#10;ZJhIQHWFO9qIGA0XVxK2qtu3dSFmrxxGOJwye1PQqxHZwyfI3jLuP5GRxSWlDGCVphlOLpOTXV0E&#10;363tL8nDXJPIeOPJtfNttbIMUTCqJOOW/Bgqfef8uzjEES+pklWAkQMNQX6M1tbm1euPtgChSCpR&#10;xkZi1sSkvNx8v2fDcL6nVv8iiSZwWTWTIKsmwGUuM5EJOFAnYvyO0sL8AiefyYkJlfXN763wtgIs&#10;yDD4nNBS0WdUSyTN1IaXHBzs92TaYpno6GgjBZZtQoqa88PdAbcG93Dixu6WlU2Mnrcd8cbzlmsF&#10;Kiv4EgbxgMT+hCCeFt8RDhb4GWA5UwwiUey4IHhdeMkA60TY/adPH317/WpvX4+KnSfAmh2Y1cV+&#10;gi2X7Rbt88BsQajUmqtOSkpaZma2Rl4S7Dgesee9ePmMu7ft00+I9AFHH1itu/duYr3UeAxCCK+4&#10;CPYkGS8bLUjSj2bYh0exQmt+EVVT66atd+Ct+V3tDxB/xmifnZtTv2pqr5sU6AsESNZUVlqORKNi&#10;4YYozUBfe0cbdP8qRRnXpIV5jBYdHe0qX2QdgEtFig6ToUo58q7zCBg0X15+XGyciuIKAwmJUn5X&#10;rz8+vFCTtnci0yadQG1R5wj0tV17R09NEjs5YiaaUPWXRCIJCRQGBkJJ2uvpeIELszMzHDBsjzrH&#10;K6ztg9nZOSRsUfQsNq1c6JZ2QTatWTOeaVNLXcjnWIgKCopcla4QuxtWt4R4PXlWUXtHsGhN7/I1&#10;0XbtAxCvxKprSdEBF4ynqoo7v2tRcrhiwks6DLj9z7Fd4eT/7PkTct20tDZpmUj2ayNveoAA9hPW&#10;KY6nUZFRHjwuj/gNAY4XqSl4rhVxWdWlQmg1hmAlhPZraquCW6VFvedgJXADr6urhfNTL80qAX8o&#10;I6lRbh6XQ5Wr7GJ9OInyMz4xhmy/eiUxq2K3ICFPEFxc5+fn2J7w9YCbVEdGSnA/Akyo9LQMfhVV&#10;SvC0xdqKDu/qXtLMu4nxcTwrITFVwMEGQI4FCCPFaqvUQd61h4C5YCbj/x4dFW17zTQW8PGx/oF+&#10;LtsrGgshyvmn7p5uIr5tM0SGhmlSSmFBMY7wtqtqDyX3v4W4J12AsVbdiIXFEV4yQpPR0b/QYdsj&#10;B8uayqf+raSPvg6zzFbCcUhlslgufpgTenrWsDrgsdvHT3+fCgtsCDXEJ+TlGoFWPoLFRrGsPMR+&#10;ERqvguTid7EfdHV3qMjs2miCM68gm8CBlQyWI54F/q9eK9DGcZssZ1pgdwYB135FeEnXds0PKmYc&#10;yifG6/7/7P13exxJluaJElprrTVIglprJlOr0t3V1dM9Yue5z/xxv0V9ibt7d+/s0zPbXdPVXV2q&#10;s1ILaq1JAIQgobXWGuD9mTsThSIJhEW4e4RHxAkikSDobm72mrnZsdfec07b03v377S3P7NlVxwc&#10;LQ/mWsbERDNV4cRtL9UVzJC4t+6pykesnChFbFxtrCUhWoZHBh/XPyLcPmcJNpYcSkVhHXIq29Dw&#10;CCdNG2XgWI0cHeNoQ2xyu+AyIpSpj8UCMV9wLSdIORakxaLccDtRj9lq8mVj97mhXVKHzRBgAOM7&#10;mZefT3AtKygxctgeDAz0cTKxBQ3EZcMjwxBGVowf46WLx82N4wp753krCMi9mgiY3VdeXkmqE81b&#10;XnsZ1A8BAUh5waB69QKCI8GSIxTSiXm6WTWgI5ESFxeXiO33KkQwkkT3W7LDHGL1NLJXRQY7HWBw&#10;aquc0BCj2Wc23MpLEdh7E+ITSGqFQzThJi3WBO/soeHBrQuZnJiAlLTo9YIyjgg8OTk5Fqcji+19&#10;6XalscjMYvIhhJH1knlVFYE7ail2ivVqOFEC7xsBRoeHB6embQgbxRTERITs14mqhluZwksGQY8b&#10;AWiXcF+6cPFbwmeEdhjaIOgPvSpij8I74Bos0YX0AAvwVRhGuGNw+MkPNtq4xonCfEtrEx6IWzsq&#10;Brj9AX08x9edXR2PGx7akqDTbAqdyAl8aanysrFFLGkWi6vy5MT45OSEdcCImA5zynfrRQW8BDh3&#10;4s2TwFEntFPAaysVsAUBXrGigmIi6FkszYhjRTabqdfyRGbhDLCu7o6tuUuP1WDzgBcwchKU1DZO&#10;8h6fKxfYhQC8JMmXmTatTOmsMsRBIiXdaw9RoCMxsxlpVkKvQNmrbWpegfCSr3Y9GgsoIcC3TsDh&#10;O2mXNMyuIepbOdCSxNjFq2ZldcW3EoL9Lti0kuKShMQEi68M4r6R4aGtX97BQRU9FgcPn0Ezz5Ur&#10;K6otzkU+V2CLGwEQ0xfO1HrhKpz6zBQcbuiFyF9dXevu7uxTB6I2BGWKiookkwSwW8dcShBeMgjG&#10;AMY6fqDnL37b3PIEV6YgqLFUcds25XOUlo7+Dkta8HA/Aob8J3H79p1Z2SR2jLGxwjA1nDc+aWqA&#10;mrRuiNtYMZcUBSaNjfWNT+ptDLC9HkwdJy/ICBtbSkpv4tzxZbFMNd7i2b0m8N1iUW64nc08WZ7C&#10;LZeoG5APbB1ycvNs8V0iDwY6F0Tlr22OcTS72NrSbPE8gLD0nFIguBOxZGCHjc9Pp+MqyqtwQ7Gy&#10;RjOcOEEhKzem9UsrshGibgGfJIuZECAFXJKi12eonbvRDIdiS/l49HPSYEtRgS2EUUcscg5owzYQ&#10;Chr2srIKAjUQudhKXwAgqwkBi1fXXh9ShrHXP9DPSZiVHH3Yb5wo79mzn0gCVmrr0L1MPqzLthRO&#10;KCqyhHX3dBOox5YC3VAIY4DJn2AdHJBYn4sYDNDTEOuEI3BD64K9DnZu2IIdCxfW34yXAR15997t&#10;1tYmhFebTbUurHyYV4kEbQQYIvJIXJzwksExFohCWFVZXVhQxBpjb42hJsnKbVKTVlQY9tbKDaUh&#10;g8Jprqm5ke9bqKW8raoRMDQLJRff7RVGEZR+cQFlg+f0wR7rHMeRhfoEPS+J/mhichJXXBFLeuz0&#10;ELsAbwC2QCXFpVYSymPncCaB8x3nN6/FB2kV0SeRNpDz3QqAxJSktpxV2JUFy0pl5F4fEGBiZ5ku&#10;yC+wmAieKWt8fJxwpQt/udmGGEJvRU4Mn5X7LDdGStwC29Po+QCXC2/hZV9exofbnpg2rJ4hkImb&#10;biKyZFdXJywJ3twu7DU/VAkNu1JyZOfExMZaeRwAkpIbKdza6msOjzEykUIjlrQSPZbqQYibmkSm&#10;Iyu1deheYMzLL7AiKl+vGHQkWcLAE6PXOoXnUHu9LZZGEcejqwsPDBvEksDCtpHTMrErvO2I114v&#10;vKQtMDpSyAv37YE+Et00Nz9BjRIyk4IjeLms0Fh4yfR0PDVlqnJZz2xaHXqKI6+y0nKsDdt7jcho&#10;xIdFFTg1PSX0jdkHULRYhw2Nj0l+OjVlQ5AXs1h2hqhpiopKiPZiO8Ws8o8tLVoJPbZeSXQB1NOi&#10;15IbXi788jD0yW7JhtMN9ZE6+A0Bc87Enc2Kfo3aMnKIQE9Om9caOUSjMwNQWpk5edGIugVhBJdq&#10;y4bNbyDLgzYiwPROKjOSF1mBBV6MCJKd3R0IJzeWQw4EdLv80sohGUfRBfmF+MpYqWGo3mvua5Zs&#10;WimiOA+xRmO5AWdDwDvD0TUrKe6lbqiS/+vAnMzMXFpajqrdilGEM8vExER3d9eramhzoSGUOY7J&#10;BDW20kaUccXFpUSWdGciePJx52TnouW0gqSJD2suexZCW3A0aGX9tYK2vfeqc9DZ2c6udnUuZW0Y&#10;mBVj6BIwyuKSZG8bg7o04SXd231MAZjpKCXZt4dkPiz3Qm+5ZpjOcfFx5vmJvXIty1WTAjwgUFFR&#10;VVJSZruKDT6LVfBx/UN8xNhmyxkDCJAmpa+35/79u0ilbLR4EKzgkl9ZUcmhse2n2VQb9ZZttX2u&#10;WNSgficBhMiA+KDZ24lBjUlYVZ7cTWXlFSR5sziSCZwNNQlh8ercyL6ITfuKBY2VWpFj43BtK7DJ&#10;uy2suthtjS0sKGZut0IuM4dzEtbZCS85sz7e+IFAAXgsQg/57NZArXgj0OSmp2e4DbeA18d0n4SW&#10;ZAkNeGXcUwFYctS7eMsafhj2eLi7p3X6NUH6ur12Z6ZV3dlz1gv8uKGcXk34jq9LV08XKh8GoX7F&#10;XrqS1SQrKwvnKitTkM9P17mRjSeHcEQssXheaD4LQ72t7Wlvb3doJLdQeojpqW7kyYRzXbE6ERkS&#10;/viy0grGrU7XyDUeERBe0iNEgbmAxZud3q1b1y9d+o5AGIGphDzVVwRYDIwDqxzbZXe+1kju00Ug&#10;Py+/tESdfVncZr/6POykvr7eq9cu9fRigIZOrBZdZP/yOqY4zrSvXr/cP9Bni1v0evGJCQl4cNfW&#10;7iBWkW9188NdZowtvMKth6r0Q223eASGHT2IWFKo9sB2RECersJsJSeXFpcmJaVYlGYgUiMbCSkL&#10;XvXxZBfR2dn+WspSv9VIp/PzC0nGrX+LXOlOBGD98nLzLWYMYwFC5T03O7tOXiheckrFOWVO83k2&#10;Q8BXUVGZJoHGPAwde9g3Y/0MeoEhYnD0aLBpPrPh7nxPva0VaoCK8or09Ex8ur29d+P16tRheqqr&#10;uxMFwMbfP99G9Nh5+F9OI6wIokkanpmZXV5WYXHJs9LGre9lXU5NScOPwZZIynC4o2MjHA3i9eXz&#10;xOhcY70tmRMpxsCz9qe27MJAGCduNoyhEVDCWzCduF54SSdQtVombz5x6O7evYVYkunVygRqtSpy&#10;v08IEFySUCk5OXlR1kI4+/RwuckSAuwrWGY4trVd68p7jRADA/TBg3uknw7n91pNcd2dKMGftbVi&#10;HNho6yiDLC0N0SvpUC1at5aGkcbNhDbDSuY/jWtdegkdRyw2PGIID+rSKkq1HEaATRqUX3VVTUpK&#10;qpVHGdEAhslI8FJGWmImsJHA+c7nCdMM+QeZxeZB0tBZ6SOX3GtGDyjIL7JydggHhGxqcHiAxA5m&#10;u0iXMTI6QmgRK/QQZ9Jk5kkRXtIvY4VYzy9xT355rJ0PgUTr7e/l3MVeQ8jOKvqrLCMCTyzKALyk&#10;Lb7ayi++o+2lscFoQZKP35LFUIm5RAPJL8CJ21/AeP0cIxNLMs7FdgUt4bCwvaNNSSZnZryujZtu&#10;YG7n+BPOemyUJOM2xHLleKyubndKSoq9CTbdhJm/6yK8pL8R9/i81dUVrPPHjx88qn+ADsXGHbvH&#10;R8sFdiHA5ocDc3JuuPY8za6WhmQ5bF9rqmtVBG5bE3ODlRl1u7GpngzUvN1W9j/Bi7whVBlubGog&#10;oxdmor0gkN4ab82aqlqiFLnWy4a+Y2KHliSVGd+DtCsNp7wV+GV0rzaGBw1SNMK22rxlrHdMmBYz&#10;k7LzIYLV4GC/4WH3ZznV5BRpCobJC+GzLWRud0nOQ2QVd4YDC9vB41vDCX3BGl1SUurb7eZd5lrc&#10;3983Nj5m/oZhRkZ45mSfORHsPbap+FuQYclK3eReTQQ427OYC0vzQQ5dxpxmJhWBLHttPESHnuvm&#10;YgkxmaskHVE+VxJUMa04+38puQ3+yLzgZFezGAi7qLCkoKCIGvo8UfjcNP0b0fGRmaewsJgkB/p3&#10;bXElQxS9FBpznxdiW6phpRAzeFRPT7dK47NkQxofM2rHju07E+ITrVRM7t2IgPCS7hoPrEyY5gSh&#10;u3f/Dps9d1VOaqONAMnaUlNTOUJxMzOi3Zqwu5CFHEdgJJP84ITlYQaavP/grsrksGo1vklwdY+5&#10;G2x48vjx44dkxLPXxFFxf7JzEEsSWMdKgmD/QGqG/7doIvunqq99CoQyvrdNzU+GhwftJZcD2Ch5&#10;tLcI8NLFxsWVFJchcrG43iFjGRgcwLV2ZeXPQgaYyr5+Swe01Aq2iGlBIkB527luvT4iIz2juKgU&#10;fxSfF2hFXiwsEBVXOSeqc6Ln/MxUZkW2RqAxuABONEWW62nk2BNVmSXU3iAwnqpt578z5Kh/67NW&#10;MnFPz0zZWXQwl4V/NKwfJ0k+N0IBu7yEmc1x6XocSRUIe1oFwrbig2hI76OKi4o5/Pa5ev650Tgj&#10;Sa7bucuWmFSghwQVXhKlocWAKv5p/mufQisGhwYQfnIcZUs1iDyQlZVTXFQSHx/n80pkS01CqRDh&#10;Jd3Vm5CSTU2Nl69c4FTHXTWT2niDACG3kpMtObV58zS51n4E2GOfO/u2E4m5zboilrx1+8blKxcn&#10;xsft5ebsx8LWEkksUN/w6MrVS7193dZjTm+sGmYBplhFeWV1VS3bQqesBCMupC2QcGDLHpjc3raU&#10;5v9CsFNRvDY3PyFmv/+fLk90DwKREZEET8hIz7QY8g8BMZ5i0EMbs2SykyT+GsS3z+8dW1x8F9Dg&#10;2KUccQ/yYVsTTKzc3Dy8UqzoqkBvanJyanqSNCwcmI2ODpPJ18oRC9oZ6G/YUp/Hajh0qAGOPWso&#10;tCTxH4IUbRTiaPfwjeOA1l5bKKhHEbM0OaN4lay0giFBVhPOtDA4zXIUL2nEA+Ek2OcBY8RtTCEk&#10;CEFLnLIwrTR7w70q1VtcXG3NdiIa2VVVYu9yDq0wXFm2qZr+K4aJHYOb3QcxE+btSMNN1YsKi3bu&#10;qEOaCl3tv5aE+pMEShf1MEm3Hz26TyIIYr9zIuGimklVtBFQ4pHYWHZoZEPTvkkudB0CeHCjekAy&#10;yW7WicphhpLP6ubta7CTtssGnaiwLWVyVvnw8YPrN65YD/Hzan1QRZHUglDfhP6xyw579SmUjBIz&#10;2nLcWCxjHAan0Y5OvYhuZgvCfisEdxj8pG7cvDYxOb66ZkOYHr/VXB5kOwIRkREJ8fFEsyrIL7RS&#10;uMpLOzHOtsf0zVReV/NzzJNEe7Cyk0xOSqqqqklMSnJuWrDSarnXBwSgwiHBq6qqExIsOdBBWwwN&#10;DZHVgTHGh3ABPlRm/Ra8ZMjSiwUoI20zGFmmY2Jj7UoISbQ7FlDjrNAeotNK73t1LxYgOz4sQDRo&#10;wUutetVkzYsZIQgCSkrK+MHn98hI+77Y29fLq20+F5oSl/n1v2pW5qXLEERv376TpDcxMdG+leDP&#10;uwCQPAdFRcV27WIwWTk4vH//jpEuLMjeOEzWltYmztHHxkdtqTzK2dzc/LKyiujoqIht9gjA/Tk8&#10;XPss4SVd0TXMoRjfhJx78PAewXqZT215bVzRtvCrBE7cBGWHmgy/podOi1nROWzcvr2OVYdIhU40&#10;jNd8YKD//oM7BG0g1V1oRxfirBJpwJMnDQ8fqpw/6KHsneLoLzaou+v2Qo44qooyB0ZsnO9ORutj&#10;iQGAH3Qw8pKE6idGT339o2dtT9f9pJx4R6TMoEAAoxyNGKSkxf2PoWhYYPc4Y+QeYUqEo8Q0suKq&#10;ScXYmyEbYV0OCjClkjoIqETwiUk11dstrs4QkQwwzslYiy2ONGS56Lx4C2wPS60DSFBcY2agio2J&#10;teKlu7GlaF1xw6dYnwmsQOEGD/70acujxw8xAGzJvxGohjjx3JzsXLy5LZ7+KuZ3WC0fJrwcARvH&#10;DxNWKsyRA+44RFK2GLHESh28uhcilXC3xcUltrwgRq6wMSSHbFjgeb2qSWAvxkxlkmerRWI9u1JN&#10;Zqnca4UE7tgmpKStvSu8pK1w+lSYCrg2M93U3Hjn7s2nz1p5f+zdsftUKbnJRwSUeD4+njhW6enp&#10;PhYht7kGgbLScnY+JN9zrkYs8DdvXbt58xo7cNg6K05kzlXSYskYiMhSyL59995tpjgrLMNmNWGf&#10;k5Ods3/fQSxai7Xd+nbDOyYexw1bnsIRLlkXgoiSZm0yEhqONDypJzMb9Zc9lS0jIdgLYZ+WnsF5&#10;XLZFsRijC1U1yjW0k+hwOcNgA29FkEt9CLCFjJoIUMEOstR/HQHm4YSEhMqKKjLMWOEIWJtQfPf0&#10;drd3POMHK9F+8Twl1hiSSeTD0lObIWC6l/JW2gKRQTaNMlcE16YJ3RlB7h7XP+rr66XytkARSoWQ&#10;oAyVX0JiopUoDQwJ1PcMD7Jy8zMm6NjYGMFnfAYKnpT4XAQTNMKVBME7boY2KioqYSPD+Y0t1CSk&#10;HrPlw0f3+/p6guVMmt5HI8nWg5gJmKw+D4CNNwImmhVGqYQStgXPjYUIL2k7pF4XyHHZkyf13373&#10;FQwFChqv75cb3IQAyhEyAhN8xKJ7kZvaFL51wXomz+z+vQdsWdE3wxF90L0Hdz79/N87OjswWEMP&#10;bo6sr12/cuHSdx2dSgzuRAPT0tLq6vbk5Oax53GifLNM8sCaekm7tFdwLj2GG9fa8zXnqm1jydCS&#10;1Ja4qJw80602lixFBTsCSYmJebn57IKsbCbhJfEUI6YkksnVlZX29mdwlD6f1jBvE4IQZyt2ZZKJ&#10;O9gH2Ev1J55GBo4pGVkWba2J8bHGxsf1DY8nJ5VHsM8oEe+yoKAQRaBNsRN9rojbb8SJ2y5J6dzc&#10;PCI4ItIGEbtHkqXGJ/W379xsfdqEKNzKkHN7T/taP0YILH+hyn4T42sZ6j5sFaxrhofJS5JcyOel&#10;hNI4cqgor4IztUvta6Vp+veyAuIUz8mcRTDXn8hZDp6duMsArH41AnglkwPaZDZZaDytDID1JpjR&#10;nKqra/LzC61YOwHExM2PFl4ywL0DKUkcWbJAkOhGlJIB7gzLj1fHU9FRqDPsOpuyXCMpwBICdCie&#10;WbU1Ow7sP+ycdzArJVEGUUyfv/D1rdvXCTdpqdJuupmmEdLl0pXzt+/cwKfGoSkuOTmloqzy4IHD&#10;iQn2nAlvBiGbVoYET0ETbQvMKHS6u7smJifWVoOAl0QaiS/Ml19/1tDwaGxsxBYLzxYYpRA3IICI&#10;GM0yb2JUZJTP9WEDiWstfD06YnginDQXFn2P+cDbSsxZ1CKOHiz53Fi50QoCZixvFCus0VbKYbPK&#10;mktuJWIIWCmHkQaTwjZVBtvWMELr8GUTSs8JMdnW9tSK0NVKp3t7LxGlHzy4h4tMR8czu/xJva2D&#10;+69XURrIJV23OzERZaLvHwxO6EioSX7AIYkkV76XtW0b8wzRY6mSFYG2lQr4di8kL77GxMpHMWPL&#10;S6fiPs/N4v+EatKMuOJbxfx11/P7D+5CpJKD264zAE7CttfuQDlLEiR/tSKMniO8ZMA6W9nfszNs&#10;2h8+IuAa+aEWXP96BwyrYHmweYoieT+Dpb906ok4jv3GkcNHlV+JtRD7WzxuZVV5OjMb4OlMPAfS&#10;HLPwB/WEYLbo0eMHJPZ59OgBUV1w33aiRdiIhCLavXuvEdjL8WDkqK5QQ6ck22OOII+FmsQjhi2x&#10;XTaTzqj24RpISXbvd+/fYYiap2g+FCK3hDACMDKpqWlIxuITEqyICJBjcF5LvL+e3i78NJeXV3wG&#10;Dd6K2buosNjnEuRG1yKAuRUTHcPmkDhfViqJmgZPTzK0+hySwqBRkiDlCTxny87fSnPcfy85slhA&#10;ccO3BauZac50n8BOOmFd2A5m69PmGzevQqROTk0GRYVtR0CzQNKUEUMJW8vKUgLCKt3N6PDo6DAa&#10;fKKRaj791cuIKU6YksJCJJzRtoxbn2vi7Y3UlnW5oryyoKDIri0MwCKWbGh4DOXn5gCpCGZbn7Y8&#10;eHiXsAn87C10r71e6fTTM3bv2ktm1OBSztrSfD8UIrykH0B+zSN4q0k0ieP2nbu30EkZAdd89x8J&#10;TBvkqa8gAEVCsIn8/AK7aAvB2A0IcEC6Y3sdX9lZ2Y5aJGRBIZHIzZvXL1+5wGpKohg2S25AwKs6&#10;wK8hBBgeGnzS1Hjx0nc4/GIROuSvRHfgVrOrbk/dzt2Gl4qzQX/MeD2EjrWo0FnH0wzX2NLaPDU1&#10;BR3jFc5+u5hKKrnB8KBimW9dR3ewtCykpN/gD6YHsfzl5OQSXtmiyxgK4vb2p41PGgi9zdThMwS8&#10;p7iWs5/0uQS50bUIMBtjceXnFdC/FvM7W0zozKLAaTQe5RJrTGe0QDmlpacnJ6XYojtDXs1cwfJE&#10;eG7XRRYNAAD/9ElEQVSdpwfkGgYY9A0WHTs+wkpOTVtyKA5IE/z8UHjAwoJCjhysvFPAPj83h1Cu&#10;5WkzR+McP/jcCqg9ljbSmQZjPBBTXYFkMiMjw4o3w0b0YC26ezovXT4P1c7YtrJM+9wpW99oZA/v&#10;uXrtcmtrMwecdj2FIyhEKjt21DGDOboftKvCQVeO8JKB6TLUMf19vV98+SlbdytzZWBqL0/dBAHM&#10;LHw8OcBPEXV3CA0Sdh04leAmTJxjBBqOtoxMx5zu3r9/9ze//edvz3/V2dnh6OOcKJxQiV3dHRcu&#10;fvfb3/8Lhy44ejinBOTo8sihY9hbnKs70ZZXyzQi1qUTssfGxykfE8tehDbW56WiYCFhlr/+5otr&#10;1y7zg3MPkpKDHQEir+Iyxjxp0f8O7ruxqeHhw3tsJ3xWFfGqVlXWwFvZQn8Ee9eEav2JmZOZQZTJ&#10;zAA2kAFWXFyamZnJehTAagTLoxMTkhCWEn3Fll09Kldovsf1D1HxuxMB7B8OHQko+dU3nz96fB+X&#10;c+csInci4EOtVN722DiiFWNu+XD7+i1oJJ+1tV69eolw2FZgRxzHUsJGwJZBa6VFPtyrdqaJSXU7&#10;dxUWFMcn2BODiGpATZID57PPP3nS1DDnvsj4bEOuXLtECCnmBytd/xLgHEEhg+C8067kXT50aGjf&#10;IrxkAPoXYTl+B1989SmvNMIiG1+YADRGHrkBAUQi2MdI5aOiHPcnFeD9iQC2CHbJgf2HDhw47LRd&#10;ouRpy8sEVmNb/vkXn/z+D78hkZz7w7gYQWeUBvyTP/0BS8UMPeNopmnYfyytPXv20TVOd8rGwUZw&#10;yaTkZLuC9VAyQg8IXCg/WGl/jmqPz6JPSY58+/aNP/z7bxsb63E5l9XKI2jhfIFxhJNUWlKWZC0u&#10;GC5XSDDwKYGU9G3IMSHwKS0tI9xzOPdIyLcdKjwnJ4ddYgBbilqTGKZpaRmRUbKl8twP7OeRGvGx&#10;5cCA+QEzo7n5SXdPl9tEHkqvNz+P1zbHzNduXOEAUuKfeB4f31/B8CCKH0I//VtevZIoDQQUwoyx&#10;knHRjFOMJxxvuj9NTSsNf+leao4f947tO4uLSu1qgkG4r3IecPXapStXL3Ka6HMoDBtbiu8pxwBE&#10;6sdbiwRTDADfTIjXVglfEMJGlZaWB+9IsBVqRwqTRdQRWDcr1IwXywqKmB9psRFCzncfJb9WXR7m&#10;CQHm+vj4BKT+WF12zfuenin/7j8E8CspL6vcv+8AUW+gnh3uYuU5Ozo2ilv3nXu3Llz8lnM/4kwT&#10;wHtxyZEojRZwVEYAUxmMJCeTFy99e+/ebYjUsfFRfm+jQfBSDaEFMbCOHT1RkF9kxdPHh4YTtB+5&#10;B2+6XccPWE7NLU2ANjpq6Ujfh7a89hbTu9wIzdMMKXnj5rXW1qbxibEgynlqFxRSjlcIqJB/MbGQ&#10;RJzPMWF6de/Gi9neMNisnGqYgZ5NhYvP1ZAb3Y8A+8OsrBy23IGqKgOecAGcjSUSMNHhQCKBaqO9&#10;z+X0IiExkSnCrhxBrFbDI8Osoe0dz6xMGjY2k6TbhNjmrJH8AZevXiQMH1GkOWx2ziKysfLuKSo3&#10;N5+DJSsGHmODpQQBkM+UGfQoTty84Glp6bYw6QGBl6WZiK64MhBokubY15DnbEm6ujvv378D897R&#10;0YbuKlCDnOciRh4eHiYGOnHtiY9EAj27KmOGDQHAyspqInoFpBPD5KHCS/qvo42d3nxb+zNIyfqG&#10;R6YWwH+Plyc5jABzFmElS4pLY2JjHX6UFB8YBFJTU6urao8fO8nZKT4mTleCBZWADxxCcvR3/vw3&#10;RHLhvP3p0xZ8fglHuL5vt2vd9bI5SqSAHwc5c9EpEI/i5i11Pnnt+hVscaezuKh4Xnn5Siy5ex/6&#10;LIc54peBURvRtAwc96Kjfc87vLFQFoL+/l6Odkl8ZAhjA3lYxdNZpzgDx6q7dv0ytia1wqz322pl&#10;GJfLPgvlvBzGcrnNCMATEe8vNzePzY/NRXtTHCRRVVUN3Ic4W3kDW/Bdy1qQlpaWm5PLYaF9m20v&#10;cGCk4R2ZmpJqMaaqF48M/kvxKuX0wq4uM/kITCO8NLCOONMNkFGkOoaViwqQ+rmrqwOy5srVS2Qy&#10;hB9x9Jj2pRGh4qX6qjR3z+BS6aQSEwkMkpUZSBqI42cypzHDEH/APeD4VhNyc1VUVCHutjdhC/Zh&#10;Z1cH5uKtOzdQB/t5tAOFMd5XCTXb09vDJHD+wteYr+hkbZwHGAacP5FmAL2kXemDfOvEkL9LeEn/&#10;dTGnCuzYiSmJ7gl5kf8eLE/yCwJmNtLy8srYGOEl/YJ4IB5CHMP9+w5Ch3F86nSWlfX2sbgiP2S5&#10;JWLj//rn/+fb777C7Zezd7yWAuL5a7pv8HT0mw2N9Xia/+Ov/uG7819BUPqBTjIOfhP37dl/9OgJ&#10;FMr+34vCvMB34Kxql17S7OimpkbyHRGpZ2Fh0UZzyqu3hOdiYhJgBDryf/3z/4RrhqD0c2WQmZi0&#10;u5+f6xVQcvFmCLAOMjeWlpQbM2TAPkwR+ABaDHMZsNrLg71BID4ungmZw0J7N9uaVWCMlZWWYftJ&#10;cElNxLgsmWgPpeU52blk5NC/a+srCcz94MHdr776DNNodTVgSeSWV5bJb8Mu7ze//fWXX33GqZ6R&#10;19R/H2WeITZfWw2BBZTVpLCgiKHiP/heeRLnDUjk8vIK0BsGsBq2PJrJCjD37tmfnJRsMVfYS/VB&#10;psB7d/7CN19/8zlblVlDNem3EWgarlCi33735R/++G/Iv+zKvm02k00HgYzBbeeOusAaNrYMA5cX&#10;EvXLX/7S5VUMjerNzMzguE3qAATPRBPz2+saGugFRSsy0jOqq2sPHjgiftxB0V++VVJlZI6OJmQ7&#10;hCAOC6jbfCvHt7uULmBpCY6yvf0ZEkX4o/GJcVOcaPA42yIila+Bb4V7usvgIufnpmemlM9U85Or&#10;1y/dvHWtvvHR0OCAESfXH+pvMwfR6VNn9+49gJ+mY431AAZB7whX1NzcaG+AYJaGoeGhBNyW4uOJ&#10;m+bP1tEQxhVuODduXSfpdnPLE4KF++z65GksbfXvsL00n4wldiVG8FgZlCxsI2FgAcHjxVtcAD9C&#10;CCqj5uHuO8zEODQ0QCLUgJg6Ziytt998Dw8GZgwrfRoy99IRvM684H39vZNTk9bbBRNHVgqOZ3Ad&#10;8LNi/aXKM08ur6wg0lFxTvzLAZkJwQ8fPkaIy4BHHKN/yRPV0tIEL2bL1A2FUVJCPp8s2/sX3CIj&#10;Inp6u8bHx23Mo728vDI9M41hxlRM/Ep/MsUYYDyXEXjv/u0bN6/eu3cHM2lpcZE0gNbfNa9KAFrS&#10;M1ZUKHddP7j1eFU37y9WBu3s3AyjOkBLSUx6evqhA4cL8gs5Bfe+/q67A5oVdpIJEzkh9rzt9aNM&#10;BFgQHQh2VVwXXsIYB7OBMeETiprHXbtxlUBS7R1tC8aGyN52YYsikzx18kxebkEAPTAQtGFToV2w&#10;2DpOgwoLFd1PaAKLRTlxu/CSTqD6F2XyhiAsQt9EyIPmlkZc5PzmEOd42+QB3yPA/EvwwT279xJ+&#10;wnYbTmB2DwJmOgXEOKy1OA5MToyTrdj2VXCL9nIMDhHJtp8kJBgWRCTECOjt6YEF4LgSopRVGWk2&#10;H+XozVyDU3CEcnMwa66JpLptdRV3JPYMTF/o1wh22dPTxeEKi+KTJ/WtT1uI5cSjlbRtxU/SNixU&#10;9khkHzp86Cin6DZKLTRh+fNlQLq2NjQ8SEfYuBOGIKNAjI/lpWU6iwQ7DDP9XvO2FabHGRs5YgU8&#10;e9by6PGDJ08ajEAB/QHNs6Qic1VX1eCeae+R/mb4CC/p7cjxeP3K8gpHJoODlrINeHzKZhfgb1VT&#10;XXtg/2FHXx+fqxeQG0Obl1TL4sJCV1enn12RENHgFLl3734cKQLOgAcXL8m6xirDaRAnnXZZUByO&#10;4tA9Mz3FoszqFhsXB0NnUKC6lo9X76apCEMaBruKswip4R7XP+DItrOr04iv7Se76NU601yCrpKj&#10;I7DBNLwC87UXG0H9ImZnZzu72s0+tV6mVyWQwK2kpIylJCM90z/WiFfV8+FipinYarSfnE5x9myj&#10;+WpWhn3H3OzcxOTE5BTbkxGlW+RIbG2NMWlEaLRBNmHqMJg92PJARDY0PMJ2ZW8yONjPbsWuyWQd&#10;W5jV4qJi9h04cTPh29IEHzqOW4SX9A03uesvEMBQgCZ49qwVIr/xCe7b9r8zgnjAETAz3uDbq+Tx&#10;ySkBr49UwFEElGTSCNzOmTyLOlapGQ7P0Ye+WrjhuTBPNhICKmETQwFwVo8dAFPJd8x99COs3Hwt&#10;cBgyP8/FkFCo/EzWctPPwgKn00RHGh8fpRBVeG93d3cHyz8eSY1PGjC7+RmfKQr0Z6uBHdOwtmb7&#10;2bNvEu4nsGfXhrkcRb8jb0SiYqMlBKQjoyOK7lxSzl9RhLBUZ7/KoLNlc6XoCfbwS4uMCs6ZyVPZ&#10;1tZKzxLyuKHhMQPJyKLuoxOc+Wrw3QogIMDQIvpYSmoasdvA2ek3S3hJ2xGOiorkjGRkRM1CVgaD&#10;bxVTVNGe/cVFJQGninyrvxN3hTAvCVzMkRyltbe3TU/7NT4vmv3qmu1EDIiNi8VXwYmO0y8ziHhJ&#10;GmUuFlAJkAs2ZlRTQpB5RYsYC9lqlLluGn+8OprdDHaDiuQ8b5njYTZ0Y2OjRNZ71taK/8rj+odN&#10;zU9gJK0k3Y6KtLqAUnPW0GgVDi8TatKjWs2cn22xLvTHqldXYq4wSDgah3T26kaLFyubMzOzbseu&#10;7dt3JgYofK3FJrz29sioyLTUdAYwZ9ITEwRhtHnzwojiFWA/woE3b6KhbJjkN1iefJRYgiGHd5e2&#10;VEK9ckoqQXyCJXYyhuHa397ZTl5QPF2wXfHgRq1si0j8JcQwvMm8tHv3XrhpfgggKSm8pBPvQtiV&#10;aRAHC339PSrISEsTL2fYQRAeDWZ2JfjIkcNHt9fuDI8WSyu3EUUUiQTbEpP+Y40PIChMNfML82Pj&#10;Y719PYaJ3IBAmxgr3d1dME1wi7293X0DvWN8xscgCyAcN/saHBrkxqfPWshuSSYWIsXcvXcLg5vD&#10;FRwAMQhs3EJ4hRh+zTu27zx+7BRvWcAPrs09VXRUFIDb5TS3EQ3OsfHXoNfMEP4xsTGQ4Bsv0N9F&#10;bGSF+BkODiZ9eHiQsYGzthGY/yJ9rZzOrBn9VAkPF2MXFGHRQKSevFPsBDIzVS5O9pWmX84647n+&#10;G1OxYnFbJbykV2+izsVE+mPomjOSP08vzJGwc8cuJNXBrhXSwVn/mhDnJdnmbttGYJOpyQmkAPqw&#10;WLwSBnxX3W6iqdp1bmSlPkHHSxJmYRhrZGTY9ng4HLsqJ4C2VlJhGOwk0XfwJ401qRDeBW8X0PWl&#10;B3KEANCjYyOcBBNO51H9w2s3Lj989KCzs51WWDyDMSQO8Sz3LElWRgJT7szsNO3FT5MAU+tFvfbI&#10;UJE+z5GzqY+Vhzp0L0fAau5aWcVBh/N1h57y2mKx8Yhau28vR1zFAYld61Bj4eiZr1Q0Kk7Whwbh&#10;8S2O283qyWYB4r6t/SmmJnay8hyfm1ME5apK7ajEk5Gqc7dopmngcT26SwSevHfktUcbcff+HaJI&#10;PX78ADvZ3lCSL5nZeGURnO3QwSN4PQf8BRG9pENvRBgVC3+PtJgkFZynSUzJEO54LJ5TJ85AmshG&#10;KIR7+dWmsabGJ8RnpGXgsMPBo3Orow+oYmkaAY/UcSjuxlCTPT3d6BwhHJmUyFW36dfTJqxtNngI&#10;GTj5R28ZQHcks+FYh6gjD+w/ePTICXLsuievFBsd5DlwtdhbPvTR1rewWYBrHhgc6O3twfaiL3gQ&#10;drlp0nHcjDxnCzvJPGFmDMBCcmSNUQjLiWUPBfmo/gFBRR7XP2p71ore05bk6bwLBDeADCIoOAfb&#10;ePdbBMQMVsBrRVuXiEiwqqL4Y8FimeH3x6imRXDumLy0jkczKny2GoWXtNhZr70daTYvR1d3h9l3&#10;TjzitWWSvLWubndt9Y4AxoHyW2P1HxTavCTvPh67Y2O4C4zYEj1TB1gMv9raHYglMzPsj8CoU4GX&#10;rgk6XhItIysUswTLnBNTBCsgazPLBMYPBCirEmsKq+rqyooZDNTjksHSwPXUELEeR7asoRzQPm54&#10;SPjI+w/vEvaE37Au22IjsYbiMoyFw4E3WjMfBsDGW2g7qydeLzSBE8f1k0IWVtyieUfGRkfwlgCc&#10;vj513owzijvV5WY3wSzj1YE5aru4bwucU1NSiRZNikVcNwIrlLM4GF57O4fIHPZzkMzuwJYBvEUl&#10;GY2MOsZbR0d769Pm7p7uXhyx+rBse9meYIVCX+JgwVuGMJYIMIzbgYF+dU1vN9E50HUhkkAewQHA&#10;g4f3kElysj4357jDlpnr5tjRk5w8BVwMAbxhwkta8rdy4lUJmTJZyZD0339wl9cJUtKifiRkYAm9&#10;hhCnIz+/8Mc//FllRRXb49BroLRoawSgijBViW/y8NE9KBI/i4NCvndQOWRkZCCA2rf3AMFb01LT&#10;XNJk8yAXkvfm7Wu379xEQ6HYQgc+0Cuk+sFE5juB84jCzr4lLjaOvyoy7nXxerDd2Y0Yrvr4mmEQ&#10;8plBg8lYxSWK35hhMe0aq2wbqFhtzY6Tx0/39vc8fHif43HrSDCdovUgoUR2djZNZqYlLhINMYMS&#10;8FGbzPn5srLy06feIPuEb9sq063hX37zKxyC0D5bqTaDc9++g++98yEiCyvlhMa9nMviXfXJn/4w&#10;MNhnMaGQV4Ds33fw5InTe3bvd8NGwquaO3qxGUyWfKl37t4kS4D1ZxUXl3BQdPrkWb/lp9q6zhyH&#10;PHh4//LVC4T5s2tm2+KJTHokAT939q0jh4+7JEMr/ctW/5M//Z7p14or8XqrmVd5laqraj3ydz4P&#10;J0ymu3dvfXv+K4gJh3ZJVJ61IzUlDd0AGclYSpSKMCOT1dMQ+Me+tvIMJzA0D/Y432UF5QzSXHeM&#10;JXUGlZlFVePG5yLLwvnmxInT6WnphCM4f/Eb68c5LIikXc7LL8jOyqa9KcmpiDGhWZcWl2gE8zPf&#10;mZkhp0pLy946945r9y+wZhOTk7//w78ilPPbqQO9Q1KvI0eOv3HmTc7FnXsFfH53rN+oTr4H+m/d&#10;vg5TwQvoxNnAK5WMiI6OwhWG4OkYseoVjIlloEKP8pIa8zaiXSVnZmTyfuH6zR8VNB8Lmw8R71WO&#10;TUcs7ZeqykRRUV7JHEisc362jrb1EjhcuXv39u/+8K8WEaA5aAhoGiPceq1sL0F4SdshVWFueIFI&#10;1Xr7zq2m5gYWM/ufISW6AwGl88/NP3b0xMkTZ9iZu6NSUgt/I4CdyjHgrTs3ICgJ+Gh7JGl/t8c1&#10;z8NVOicnZ3vNjhPHTxcWFSe4Lx8iSkko6YuXvkNh6tC2amNvYLolJSYnJiWppIqIBGNj0RG82l2E&#10;78GUNyOKMhqxPtX3+TkntuuKlExLr66upY9qqrfD7l27fpmTbYuW08ZGsY3k4BorFqZJWajGx2ia&#10;slAJ7PvDH/yUvLFE1PJh5Aov6QNoOrfwOhAs4vMvPiGsBOyDjeNhs6czFBkhH7z/g4MHDhOCNiR3&#10;kjrIb8KzhDgviYQcZQ1TMWJwP2S/QT/FdHf2zDkYcKZln/vFxhuDkZdkWkD9dOny+QcP7/rBS5dj&#10;Tri5pKQkXMhhJDnoiot9PS+5skqCwXmIEVZPk7+Dj4QjcWIeo0r5eYVkTyJMDSFLiJzzx09+Z52X&#10;NIeWSctiNpgHe2gnl1k6CTC9wPGeWkBR+xI+76c//jmw2DgabSwKu4U+4MgBBo34MzaWvMVSwuZu&#10;9+59p06c3r/vkB+eGKhHMGkQoOmbb79oamr0J+f7UnvNJPIq7qQ63VdLN0cCTrxrmjhjcFZWVHPm&#10;xFvJvsO3M2/NZ+lfFia8pOTj1h8Smlc+ZwJlj8q5dGtrE8pkzdvksmBEAMlSZWX1u+98wEls6On8&#10;g7FHAlJnDFwVazI3D9dZVGmS3sp6L2CY8EKlp6Xt3XPg5MmziJGxWqwXa3sJyBwwWaDJenq7/MBL&#10;coCMTAMyFG8XAgOpGJR9Pa9+YWiSKp38OXjEoNxnSSJeuBNGnsEExeA2Cym5e9de2FJO3fHNoQI2&#10;Qv19AvoJ4hXiiwfpAODrWhWUkiqGRorvM7D4cdvYWetF8f6ynzQjpSIvcmL4vVRtiGmGwdEjx3GH&#10;hMV2olHBW2Zo+3GrfnmuApappG8jw0b8B2c/MOA7d9TV1u7Mycl1CQMeXH7cZvcAHWsoLAARZpjn&#10;nTg52zgOTNUw05ERaHuYYDWvXUCVh+lAH8cq3wfFm4XKIwijE0MK+6Egv5Bsv+feeBuvCMbw4PBg&#10;Q/1jGydMlSJ5zvDdHh/FeDD9DEzeB/yTkpMLC4vIKOjawBfKjzsqCu97lhLcfp3ohZfK5ImJiUmE&#10;jq2p2RHa4bkAFkkNVtzs3BzO0U6/gJv1nbk8IepSWXGM9Dh+6OXXPsIcbDhuoyjEloCUdM/WPkz8&#10;uAOcPy5QI8+55xIQi8Btn3/xp47Odj+c/jnXECnZIwLMX9Alhw4exrNSXMY8whXaF2DSoZw9ffoN&#10;Io3ibhzajfVD66B6MdbfPPcOfmSFBUV+eKJvj2ASIDcLcoOK8io2V74VEqR3qfiq8QnHj51ELV5V&#10;WW1uzvEFw1XOYw7QIG2yVNsrBJDnlBSXZmZm+WfHi/gJh0S/Pc4rKORipxEwqIREWEIGgNPPMkIe&#10;x+fk5uEn6xJS0ukmO1c+i0hRkYoJQLpb557izpJZQ8vLKjjVO3ToKKPXWFLjGVRGtjc3ZqEJFIyG&#10;oZWFN7p/nM3pCJ5VWFCMC3ygmuzP59ZU12Jpk93FPRycP5u/8VkIIHgljx8/xXE7dou8hv7vCOEl&#10;7cScY6jmlkak5qQX4Gc0/3aWLmW5DIGy0opddXsQe+Nt6rKqSXX8jQDLOWsYKRd279p34tgpfEux&#10;n2SN960biNNXW7v9jbNv4UdDdCT/kBq+VZW7DCesAvQOfA+lpI1bA8LYzsnOJboc+0nMuPXdQlJi&#10;Et3HVvO1DuY+gyw3BiMCHNfxUkAV4Vjgh/rzJsKPM/x88+j3Qw3lEY4igCXGITHRHjkXcXQ/qaIe&#10;p2fm5eQRUsPRFoVD4ZC8eFUTFrayvCq0tWkv9Saz4vbanfhu1+3cjekYGRlluIlEodTLys52ieuo&#10;S0YgyOCTxFl1bk6u01VSXiBRrFz5mZmZHK05/Tg3lI/9hhWH2zIhUJBPhu3OhTFGKjMO2slmxgzv&#10;6CLihn53Zx2El7SnX1AeE62j9WkLuaKeNDUSFTlQcmh72iOlbIkA7AOZDfbvP0iqBwkrKYPFRMDU&#10;/+fl50NKYmvi5AVxg4+S4KOPABiyq9y+ve7woWNYSJAa7vfHxIYjmj5bC2IscroeDiadMQEW7Nq1&#10;hzN2NOMbE18QowqhgeKhRO6hP+5D9ErmQ2KDIiSHK3T6vYCK4imlpeXs6p1+Voh2V9A3i+UDR36Y&#10;CxRnjo4BlnUswIzMLFnfbRk0HGAUF5WwoJSVljvNKdtSYYuFmCxbRUXl0aMnMBcJAbTRwwDhJOEm&#10;5XBlI8ggxrETL11uruM55Zg6OG/AkzeswnMxIEnwAiWH2gblchhScikpKSS6wX17z5792Vk54gRp&#10;cZbz+XbhJX2G7s83GoHz54lIcuXqxcf1j1BK2lCoFOFWBFTYu/T0o4ePHz54lLAsYTh9u7VnXFEv&#10;ZGL4m3D4/+H7P9i37wDUJMubDBKPfQNEmObwWQgPSYB4+OARGI1gsQyM/Dy5e/fsh5okunxodzed&#10;Av2Kyw/p/IqLS19Ss9KD8JLEyYqKEuvC46gP8QvMKLGGay3yH2e9Chh4+fmFPMvl8uoQ7/JAN88I&#10;9JzPFOQcrWNSJIWFxaxQ7ox6HOhO8Pr55kRBLOl9+w7Sd/wcwmuoGj9x8YoDOn76yKFjmIsv2Tmc&#10;rBQVFQeL8eN1Z/t6A6MiKzMrJ1sRRo4ODzJE0yllZeUccvha2eC77/uQmnuIc0qscNZT9jKO4uwe&#10;jCK2RWA2EIvpyOFjhw4eJZGjvH0B7B3ZOdgAvuG+3UQCtfb2ZxCUNpQoRbgYgcyMzB3ouQ4fS8/I&#10;CJNZ28W94caqmRQbluWZ0+fefus9jh/xzXFjRd1UJzR3qI//7m//09kzbyJ6Cjr3GTqdbBuwdWRv&#10;DOHgUDhoEz71/fc+IlgBatZXR5ChHk0pKCgMB9mLm14g99YFNRBfiQ7z9dAZiB3SUmVH4d6R4Iea&#10;IWBkJMBQR8c4lSeNmQ0hFbNfrMPe4n6Ay1WPoO/qdux6750PyRAdql7MtAvGh0DkxM7euWPXawPY&#10;JSel4FQLOxmqIPg86jAteLULCoocpY3iExKIaY7jDoacz1UNxhvN44GiwiJUk++8/T4IELAiGBvi&#10;bZ3j4uNo8ltvvstmjVlI9vXeAmjv9cJLWsWTfG33Hty9eOm7zo52ElqJ+7ZVQF18P7MVjMmRIydO&#10;HD/FqR2najJ/ubi7Alk1g5qMxRcA0xN28q1z75D/wf0uyQGBDKwqKqrIF4RZQHpTQAtSyyAhPp5e&#10;RkaNcDIjBGP0RMAu4Vz/3jsfcDCDoGCz5Da4csNdCkMUkLfJhQ9NT8vAtRa2yLm6MWOg4WUz6bSU&#10;xrkmSMm2IMC+mhC3jASl94ly5DiQsxmiARLqTrJ72dJl64UYrkgZLC5vnnu7uOhlJb69zwpIacrU&#10;Ka/84L2PCeSHmzBD9LU7CBWpnNmssCjcMul57BTCIJrzvHOvHisI3h5EFUgM1wDx7Fw4dNm/98C7&#10;73xAmEXOYEJ4n4sAorSkjEMC4qQTRGKzV9LjyJQLbERAeEnfwSST/eTkxOP6h3fv3mpueTI3Dykp&#10;iW58x9Pdd0bExcUjAjq4/xCSKHLdMHeH8GTt7r4Imtph4kDf7Ni+8+TJM8eOntyxcxduhrJzNvuP&#10;1weiFhaSyIxHjxzHLIDDxSIMZnwisOEqK6vo65rq7QirHY1x5rfXwEw+W15ecWDfoWNHT5CM6FXX&#10;s42VwbYrLS5F1+Cf1Jl+w0Ee5BsCkIZsswkNpl7tbY4kmcV7NycnLzMso2L51ikhfBe8YXFxCSdD&#10;DonuCV6Zk5MDz+50aIIQ7qPNmgbfxFxx6NAxordDTYZGHjlMHdZQ1GfsIIg8fvzYydKSUk7vNttB&#10;REdHMcZU5o2MLNllbBwqijRMTSsuKnYuqySTBj0FfRzO8UBULsf8woMHjmDvISE01+5Qmo5MZSiB&#10;OEhEfuTIcd5KFMoYrqFhsQd7Twkv6WMPooucnp5qanly9dolSMmVlRUfC5LbXI+AEU4oLi83D7oB&#10;9oTTFYfO4V2PhFTQawQU+xYXz+nrW2++g4MScScxuwlByBAKW4vTNNNxU8rPL9izZ99PfvRXpHVm&#10;Jxkanr+0i+g8xLNH+4ndE+ShsiKwR9kjoQMl6Ocbb7xVt3OXR504dDMkUW3N9lAUjXo9A8gNvO/I&#10;oJgDmQkjIh3hJRHRqGwnya/XH0kXhBUCbKoZbLm5uU64YTKYU9PScrLz0LLJJtaJcaVOczMyiROC&#10;AiAvj4QwscGLs0l/QHVxkocXBTsIwtRgFXhitJXRuGvX3qKCIkms9NIYg8+FsCbFmUOcNeUjhS4v&#10;r3SofCdeGSfKxEQnDwyKAXYu+AChqDC44FDYtpiBtngNiRxFME1eSVOBG7Y7MifGj5UyhZf0BT0S&#10;3UxMTjQ+qf/kk9/39ffyV19KkXuCBAGmY+avt99+/+zpc5gXMnkFSb+5q5osexXlFe+8/cHf/s1/&#10;PLD/MC6xDqk53NXsV2qDmW7qpziJ/fGP/uoHH/+kyCQsQih9M23ZXrvz7TffxegxNiGOuBP6oaPj&#10;4mKx0Y8dO/n3/+G/MGgJ+4XOVee5dDHbsMrKaoRsOtfLNaGNAAx1WWkFvKGnDbkvMPC6MUrRdJBN&#10;wpf75Z7QQoAlhpM/st+kJKfYvqwgxiSGDyR4aGHmutZwkoGO6Uc/+Bn5YXDMD1JqkmozCNFk/fXP&#10;fkHAPs72NAckWeMy0jNrt+8kIorr+iagFYqJjc3ORn1f4ISTu5Fah9c7T7ObAoqEPx4Or15UWHLm&#10;zLlf/Pzvd+3czYGBEyu4P1ry/TPoWeYTIkfhpf6jH/x05466hPgEf1ZAnuURgahf/vKXHi+SC9YR&#10;gILkMzDY//DhvRs3r/UP9KOUFF4yJEeIIelKZMNz6NARTm6rKqvxIAhS8ygkOyjYGqVEgviG4Kqc&#10;nZ3LLpqkb6vMHtu2EREi5OPSYg0o5V1yMizkvj0HThw/vXPnLgJsY7WHpHSUxqLWoYvp65Xl5cWl&#10;xZWV5WBZKTgVhynmDGbf3v2HDx1D/km8IahGr2Y/k3ZfWlocGxtbXXXQn4BXCRbYyuTMIt7Q+Hh4&#10;eGhhYcHKrAIvhgS4qrKGcW6lnNC7l5EDyBziTk1NLi8v2dhA0i7jUbtv78HyskqkyjaWHGJFMfmw&#10;0HR0tNELk1OT1lvHG8dkjvsIb7qrtvFGZSIWFxaGhgfHx5l8bAuvRMmcqO3dvZ8Jx4VCNlqKF1dL&#10;SxNR721pNeHUS0pKA3IYb4Z5QarPCS7KteWVlYX5eVsaZX3k65Sg5GbJKVVVNewd8LLCS5QjOm8E&#10;vMpcZEHBMqQ35+fnHTIewFl5ruQVoL0ICs9lKowGdWR0eHh4kJSzOn2heY3p24RdSvIlaHHNu0L7&#10;MtO3CVgYzLyJaWlpWLYLiwsMy6Dbs6iUU2S6LywmSDo60JqqWibz1yaecm2fzs3N9vf3PWlqsFhD&#10;Fi/C1zK9I5uwWJQTtwsv6QWqLAzLy8sGKXn/waN77R1tjm63vKiZXGofAiaBwhEKp2ZwkXv3HkD4&#10;Q4xqNO2uMr7ta7GU5D8E2J9jZKMe4lSW7XRKahrRtaMio56vrT3fxrc1/1XFX08yzWuM8oLCou01&#10;O3fv2lNXtxsjmKPXoLCDfcaJaQSfIDz+2Lfz85paPpbWVvm/S/X1pg2qQstnZxNfiTiSMMhV1bXo&#10;g7z1Rn9hzsbHR0VGzs7Ozi+wpXTqAE94SZ+HqN9uZDwwubG7Hhjom52btfEViIuPJ1z93r3783JD&#10;LQaWvb0TPrwkuCnuIioSXnJoaIhdtF1IMg1iChJwDbbOhdZgKPGSZieqYH9ZORBnylSI2La0uMgR&#10;7vPnrjaT2POb6drr6vbs2bUPa4cJCmbHq1M9s/nwmJiLHFtDN7P3dIKWDUpeMiKCpYS3e2Ji3EZM&#10;zLRL+/YeqKnZHtqmqbfzoeH4HIu7DCEssOQ5LSBPN78EfBvx97ZW+tdTefbvaGwJLsQpO5YtfvoI&#10;RLx9JfWf6NCVwks6BGywFotVt7S0NDY+eufOzRu3rvb0dNloWwcrKKFVb8VIRkVjCRG7hADVWBVH&#10;Dx/naIW1KsSC/oZWvwVla7B7YCdhf4jboiJVRRF3TW3dQ2ZWMfl9Qx+aBnOEHbBvz36V3GbnLiNj&#10;QLC6Nns12tgdg0BRUTE0NHMLK8jK6grp0WAmXdXR2GfGqThTXzqh2dALHDp0lPD8iD2tJJHndIct&#10;JVsydA2LiwvLzihGFS+5vc6KlUmnNDQ8Hh4atEhhwL9TGRwPRS/56mtCZElGQnv7M7IF2rWZUT5Z&#10;Scm76/agX0tPT/fq3Qy3i01esr3jWV9/D6pV681PSUkrLiwuKSlj3nAbSWc66w0NDfYP9k1NTVlv&#10;rFGCWtG2b9+JIBoJoU1l2lkM/UvPNjU3jo2OrtqRhDOAekkTFyWOi4jgCDMnO5e1CVIS2fWa4WDi&#10;NnaS02Vi9TDF5eflV1VUo2Y4e+YtksWxMPn8drAuJycloeqamZlBLrq0vGR67Nk4aBQvmZDEoQ5p&#10;doKFjEMPDTLDQ0MjI8MWl+x1JNVJamQUcbT37N7HdxsRDqWimFQh3CsrqrDrjJToSqplxPaxd1Ta&#10;gxmDhBmbV5I0ZQiWOSQgv82OHXUQrEG6AZmbne3r62WGtwiQCtBUUMR5iTuTrYteUrd/2VL29fXc&#10;vnvrytULExMTbnwLdZsi170eAYRCGEClpWWH2ZMfP82pOFGEgj2ahnS2yxFggUdRX1FeRYj3+DiV&#10;DwdJnWmAurzmW1fPtAZQl2DnHT966uSJMyWlZSnJ4ZjwDsYZe45eZpei5pPn2xBOwtO5p38JxwZz&#10;yiA8cODQmdPnOFImcY0thzEMA7ZVjISV1VUlnJyfs73VuBdtr9nBSb7Pp99oOR88vDc8Mry4uGil&#10;emYqT6KJJSenWCknJO9l1weH+PRZy+jIMNaULW1kiHJqyNkh7vPe+Eja8vAgK8TgJVeePm1hY4P8&#10;ynrtmdM4viX+nQt5SbN1Y2OjUJPoqqw3lhKMsJWJpC5hO8cPtpRpbyFwdvCShKTAy9UW+6G4uJR8&#10;dEzgPjNrdjWQqRXZPudP2EvEXiQoCtIhuwq3Xo4ZR5JIfBzpnTxxmuAnVVXVrKre+hm8WhNKoMkw&#10;ZSAABzQzO2N7klXqybK1c8euYOElIcJiY2JGWEhGhjnlst59lGCKc9n6VVfXSlDsLSA1BQdYdGVl&#10;ldi0Zg5PxiSvpMv8vSI4HkYjWV1VfVRlrD2+g9Pr1DT0AQGfzXwesbNzMyzf1v24McYwmVjIiDTl&#10;QjQibFm9fEY5KG5E3jI1Pd3U1Pikqf7ps1aOaFz2+gUFiq6rpCFNJ4ZyHBMrJgVbJs4McTUl5h0K&#10;L2Y0HzwvXNdIqVCQIMCqDmXDpmJ0bHRwaIAYIuymJicnp6cnYXOCpBHbIN14cVJZ/FPTEY5BSmLv&#10;8teU5FQ8moOlFQ7Vk1UDOnJsfGxgoB+5fUdnO3GjxifG5ubsp+p0mqD86+MT0IZjhZuxZsj+CaFG&#10;f9kbMM5w4J0bHBpEK9f6tHlgcGBsdASZg0Xbw7CPY5ISE/fs2U9KAWZv387AlSfE8tIXX376rK0V&#10;WYoOdK+/5vnzxKQkGNITJ86QHtr3ckL3TqD+9ruvbt663tnVbrH3TZAYvbW1O37w0U+YZ4JnUx2Y&#10;DjbH+a1bNxqfPB4cHGAj7nM9KIqbUfpzgHHgwGEIShfubWhdd3dnfcOjBw/vM/FyymelkjQZc5Fz&#10;6/ff+7i4qNiduXrpX0Rk3134uqu7k9DVFrsYCRSdi5cDS4MV6HweZq+9kYChLJr9/f3NLU8ICsFf&#10;WUBpuL1P0SyNOcdYMdOyMrNIEl1Wpvb5nJTgJgD9oVmIx8sYe6yhtLqrq5MdaGdnG3wcLgiGVM3q&#10;B9KT8czh8Rtn33In2/7aFgLIw0f3r9+4ynfgsb6awLXhx/N3v/jPJOtzIqOO1X5y3/10wcLCPBmA&#10;EfFhzXb3dI2NjaDZmpqeJE53oEgSDsnYy2MYIGknOURhYTHrFG8lGxB3TtpedSwOu0+eNHx3/muf&#10;RSvm2s0EVbdzNwe6QORVBfxzsfCSnnHmkJk91YMH99i32OL/4vmRcoWjCOBdGUGYvxiWZFYgIr9i&#10;VcCnYE8gGnJnIFhH8ZDC3YMAMrrp6WnYq/Hx0aFh/gwOj6h0HKgDCKljnc2xvaVmRELIfZx2ieGC&#10;zg5HD14lPvheYSL4rGKzvaouKZB+xLwYHOgnVHFvXw8xksYnxrHw+NguhXipyfQFnCOTntFZqZhu&#10;iA2Z/egpmB1Hpz5872hmb293f38v22akTMQZpNFkBGJ/pdlw8zBJjbd4NeKoMHsJogBjY/k80kz/&#10;1pZWlSzCil4S13ywRWLPKbQkYNnsXWtufnLx8nd37922Zd9C3hXSSrzz1nsw7O6hTlwyz7xUDXOc&#10;cyLCudfU9BQibiv1ZLRz2lSQX4A7GK+kO8GfnZ1hBWW2IfOYReaC9sI0scAhK2OqsQKdc/fSv+jp&#10;2tqewmHxs9Uufr7G+0X/EnDGuTr7UDJNo2dZOvsH+gYHBjjBZT2dh56cn0OIbbGjt66PKRZjtjHW&#10;UPYOabk5OLrkswxBf3AcZcbd86FROrfQuSRng42FBuJogd0oluHC4jz/6WfVI2RLfFwcDVCtMGJJ&#10;I/MkPTExhQzP3KD5QITduXvr0uXz2MbWVxNe7cqKmr/+q19wwOlcDwYNuF5WFLUWGm1MWcYnbAnz&#10;j+kcg0HFjkbTuvPymS8uVyH7o2OwB3GYwCzEJMQGM/cgWLZ8d+107UN7zQN+nE5wuvL5w1pGdKbc&#10;3HwCTCHJ8rkc524UXtIztrxUIyNDTILKmFMzllOrjueqyBV2ILDRtmBhZn+OVWEGsrGjeClDELAH&#10;AexOlvmhkaHxsTGMb36GOiEWHjboCm6x/KciFVpYoHyqJkQkH6xz8/9YA5jmGOVw+llZWbk5+VBd&#10;ol3yCC0dx4IyONiPKrat/anZuaaXlupZulcF0fI9k6wxnyk3MtVLRI80+ktFkExLp7/YQcEgG73G&#10;kUyK37hj9g/sHnFFoeG0F1esyakJxjmbSqUKWVXjGfHDK1Pxc8MhTkUL4iQcCpVkCBmKTs1h6uYw&#10;HB7Q4uxteCFZDN2l3kTzpbBYGY+DJ3gvwO3u2/NfceBvhQI2m88umrCSp0+9QaYCW2IOBC+qmjU3&#10;hVfMKsY23qK1o15JIyxtpOWiNKvvy2U0WUUktCGhnBJcmmufm9/uP7dXxXzzBbEN9zxnKnNte2kp&#10;x7SYRubx3tDQAFQdiebNBZT/zKQcVgwkcwVVQ1x9N1ZQlcsumdUnj/O8rGx+UDFKsgn35Nd42Syg&#10;cLKcWMMEsYzyfXpmWjXWeLdfbbISSRlJ7fhgm3EeqWrON75n56ACRvJp3eXc4mjz9nYMifr6h198&#10;9RknndaZL/j3M6ffOH70pDhxe9sR69ezH0FUAVsCTYnjF24x/Mfg5ATafBkZnuqbsW1Rdp6XM5Rp&#10;0xqvo3ojeSH5Hqty2qSy9WBIw0IynmGW2YO4eZb2GWHmdAC0PNqZDV4s3u5ESXhJrRFiGHPM90Ya&#10;OKuLvdYT5SJHEVhnIc3F2J0vp6MISOHuR8DcRprfJybH1WIPjzM5MTqmAuvA6sDpsERZsby9BQEu&#10;gGR8LP+YthnpmTgtEUOaI3cMXJJ+YDGYC568UDrArvcvB/7KiFP9q+w5fsCYo6OhKX3uXJgaTo9V&#10;Fq+0dDrL5B/5GD9n43vGIXNAZr/vyRHl1U4b2UnyHXOWrDjTU1Mqc/crHogqslt8QhKadmPsYYDS&#10;KDhWs/62jDefcX61o2XwbzH4wfn6jStff/NFT2+3zjuyxTWMhCOHj7117l03xL+z2BZ/3h5uQ93G&#10;9tJN7n+7w6e9it1Q1pE6yEOAj2KL7yydiGSVS6laVqaWlnB29mXPZq4sLJoqNE0Klo6SX7HuQOGx&#10;hsJHEgQKvyvz48/3l2eZpwswFOin8EIwFtApNKTIRZVObWH+pfoAEmGpiLegkiknp+DLQhMItmPj&#10;AupnBIzHPX/67OnX33ze0FhvMVo3dC3BB//2b/4eOza4RKOBgH2rZ67btJhzRMWZmBjjY/DmU7h4&#10;833G8AZj7BpeMl4EIjDkRDGoIhnD5vl6Jnas+qQi6GYzwocLXryQfn8l/dkRtszwbl7IhJf053CS&#10;ZwkCgoAg4AsCrOIYnUs4vRoR38kxymLPwo9hymmk6TTBD3xXrj0LuE5Y8lxjgedcXTlnY84mJyMr&#10;5pOUmMz/4YYwBRCpKdeJuHguU1FasdEj/SoZ8AVEt97DHoPtEwoy9W1hEapuBgNOfaaJnKU8YRYW&#10;6Hqqb/ryMxZeoP1cqZZQcBh7JLVJMsNTGN1H7MVkxSMTAIs/KaloX9TvjaC6sJYBt0uwrkzbVH1X&#10;acrVOTA/g8ZGpwSlU9q2LZqWRPNHfVdDLkYZoG7tT6nXVgg8evwA5zviglmEqby88tSJMydPnmFI&#10;BHwwW2yL3C4ICAI+I2AuJco6Wl4mMAgLJxp8g6pTJB3/QpgU1lAuUyYUS+zioklV8hvWTWgp1kfW&#10;RP7Kd6wdtdDExEJ/GJaPcSKWpKwg9evv/yngc47JAanl01hGWUPRoL2W7uFwG7GnsglYP6PMFTQ2&#10;BDTmeDFeunT+5u1r2EU+Dx5uxJollOpf/+xvXRuSwkrrAnQvQnXM2iVGpvF9BX0rOxf+Q06BrJdX&#10;kleVuqk4lcqunTfotnWZN9yUItP5MFb5tdpmqA/hI5P4zivJO6tsQoxa45XkE/BXMkBQh9pjhZcM&#10;tR6V9ggCgkBoI2DSN8q8XlpUdjbRJ9WSPweNpcJQYoKrsH1L6kQdrgernKj/hu7ytcu2aQ1ERkWy&#10;8BtmmdKgscarcC3qk4gBwEk7PxBF0mAglb3uEm4rJDuanlXdClVJ15n7LUVOLtIvJu/Mv77oygiV&#10;JRammO5Q7mZ4Oseo6FdsQjDX+KViKlWfxQWLCsCUwGxUuBi2qilqt+h5GpKDJcgaRefef3D3/IVv&#10;mpobrVSdWejQwaPHj50ktKiVcuReQUAQCCUEmGEwkF4c4hrGj2kCsYDCgPB7xVEuLqChNGVH2DtQ&#10;dWR7g9/gVyycWD78rPiOddbDIPJsEeY7DbUpIX3pKTQ0KCrvLTidXR0XLnxz595t+tTbezdeX1uz&#10;/eSJM6dOnrVSiNy7NQIqvAKqipVlNizGS6qsW3U2sLamrNsl9XputPH4KxsNqEleRV5UXkZ1sg6r&#10;HhODeWtw7LGCeUgiILxkSHarNEoQEATCCAFTa2aqKV/8MWIUYgmYlCU2gTLBXx9TTFmyps5OWeRR&#10;0SqWkiK21CmkSW8ZpoDIIQM2okxlBLycShCzjLRw9UWuVYNrxj4zYmBB2ynJZMBqKQ8WBDwhwAbk&#10;8pUL33z7JcEoPF276b+b+qb33vlg//5DBHfzuRy5URAQBMIBAZOC5LthE6nw3H82hQyfAywf0z7i&#10;bE8OwIJiSHBiS072r77+nIS00M0+15nV5Mypc2+88VZxUYnPhciNVhBQZwRrf3EabbytoUmmWwEq&#10;TO4VXjJMOlqaKQgIAiGOgDK+/zLavWmOExjXWPVfHxvLvMbks15SpUGEmWl1xFJ3ydB5bWQZ6R2X&#10;9I5UwyMCZKi4cPHbq9cusav0ePFmF0DEFxeX/ORHf0XeGzkv8RlGuVEQCEMEZA0NjU4nFeS9e7dJ&#10;oTY5NeVzhkBsJ/yBPvrgh2fPvCnZGkNjYEgrgh0B0VYEew9K/QUBQUAQeMEernu8mgzji8R1KnWd&#10;+pgJGV/6bPyn9UQo3xOU4j/rrqH1oj/+8n/uqqLURhDYHIGnz1p7e7utJJRUSZASEkqKS1P8mEde&#10;ulQQEARCAwFZQ0OjH0kCOTDQb+QGfNlvXb+BDIay0vKcnNwQiLap32q5UhBwMwLCS7q5d6RugoAg&#10;IAhYReC1hvhLv7T6DLlfEBAEBIEtEcCDsq+3Z3R01EpCSTaQ5HFCKUliXFEKy4gTBAQBQSCsEGD5&#10;IAb38PAQidfR3VtZTcCtoqKKYCCylITVEJLGuhkB4SXd3DtSN0FAEBAEBAFBQBAQBIIbATaQo2Oj&#10;wyNDs3MzVlpCrNuMzKyK8kqy5FopR+4VBAQBQUAQCDoEiLU9OTk5MNg/NjZqpfIqTnFySmlJWXpG&#10;hvCSVpCUewUBGxEQXtJGMKUoQUAQEAQEAUFAEBAEBIG/QIAEXPX1j9hJWoksSYnxcQlZmVkEBSND&#10;l0AsCAgCgoAgEFYIIJAcHOzHiXtyatJKwxMTEysrq1lNSLZupRy5VxAQBGxEQHhJG8GUogQBQUAQ&#10;EAQEAUFAEBAE/pKXnJttan4yNT1lxe0OJ+68vPydO+okHJgML0FAEBAEwg0Blg8VD6S/b2JinOTq&#10;VpqflJi8c8eulJRUSZ5mBUa5VxCwFwHhJe3FU0oTBAQBQUAQEAQEAUFAEHiBwOzs7NDQICIX4oJZ&#10;4SUTEhLz8wrKyyplJyljSxAQBASBcEPAjAfS3dM5PT1tZSlRcYpTU8vLK+PjE8SJO9xGkbTXzQgI&#10;L+nm3pG6CQKCgCAgCAgCgoAgEMQITEyOd3Z1TE1Prq6s+twMdo8ZGZn5+QWZmVlk5fa5HLlREBAE&#10;BAFBIBgRWFiY7+/vRS85Nzdrpf7JScl5ufk52TmxseLEbQVIuVcQsBkBse1sBlSKEwQEAUFAEBAE&#10;BAFBQBAwERgfH+vsbF9YWFhds8RLFheVFBQUCaqCgCAgCAgC4YYAAsm5ubm+vl6cuJeWl6w0v7Cw&#10;qLZ2R3x8vBxxWYFR7hUEbEdAeEnbIZUCBQFBQBAQBAQBQUAQEAS24bs9OjoyNDxIHlWf4UAsGRsb&#10;R+7UokLhJX1GUW4UBAQBQSBYEWApYR152ta6tGSJlMSJOysrp6iwODo6JlixkHoLAiGKgPCSIdqx&#10;0ixBQBAQBAQBQUAQEAQCikB/f19ff+/U1JSVWrCTLCgozM3NS0xMslKO3CsICAKCgCAQjAiYcYpZ&#10;UJatiSWzs3ML8gvT0jOCEQSpsyAQ2ggILxna/SutEwQEAUFAEBAEBAFBwN8I4HaHRrK7p6u3t4e4&#10;YFbSFMTExNZU1WZmZErGG3/3ojxPEBAEBIFAI8Dygfv24ODA1NSkFek97SAeCHGKExMSA90meb4g&#10;IAi8jIDwkjImBAFBQBAQBAQBQUAQEATsRICdJJ53A4MDY2MjVnaSOHEnJCTU1e0m742d9ZOyBAFB&#10;QBAQBFyPAEsJmbhx4h4cGrC4lBBQsqS4JCcnFw2+69stFRQEwg4B4SXDrsulwYKAICAICAKCgCAg&#10;CDiKAFHAOrs6+/p6pmemrTwoPj4hJzuXnWRcXLyVcuReQUAQEAQEgWBEYHJyorOzo7evx0rlCSiZ&#10;m5OXl1dAPm4r5ci9goAg4BACwks6BKwUKwgIAoKAICAICAKCQDgiYIol29qfjo2PInWxAkFGRsbO&#10;nbuSEpMkd6oVGOVeQUAQEASCDgGWktXVVcSSI6PDs7MzVuqP7p403BxxcdZlpRy5VxAQBBxCQHhJ&#10;h4CVYgUBQUAQEAQEAUFAEAhHBFZWVqamp7q6Oqanp9lV+gwBASWzs3J2bq9DLIlDt8/lyI2CgCAg&#10;CAgCQYcAvOTC4kJHR9vI6IiVpSQyMiolJaW6qjYtLV3iFAfdMJAKhwkCwkuGSUdLMwUBQUAQEAQE&#10;AUFAEPAHAvPzcyRO5QvVpJXnIZPMyckrLCySnaQVGOVeQUAQEASCEQF1xDU5+aSpcWRk2Er94+Pj&#10;MjOyWEri4+LkiMsKknKvIOAcAsJLOoetlCwICAKCgCAgCAgCgkDYITA+Md7W/mx8YsyiE3dRUUl5&#10;WTlxwWQnGXZjSBosCAgC4Y7A87m52Y7OdpaSpaVFK2Ckp2eUl1Xk5uTGxMRaKUfuFQQEAecQEF7S&#10;OWylZEFAEBAEBAFBQBAQBMILgZmZ6d7eHjzvSH2DF57PjSegZFFRMdSkRJb0GUO5URAQBASBIEUA&#10;x20iFDc+eUxkSStLCSdbxANhKZF4IEE6EqTaYYKA8JJh0tHSTEFAEBAEBAFBQBAQBBxHgEBg3T2d&#10;g0MDVsKB4bidmZlVWFCUlZklYknH+0weIAgIAoKAyxCYnZ0dGBh41vZ0cXHJStWSk5Pz8wsK8gs5&#10;4pLVxAqScq8g4CgCwks6Cq8ULggIAoKAICAICAKCQFggYOZO7evr6enptpg7FV6ypqo2L68gNjYu&#10;LLCTRgoCgoAgIAh8jwCryejoSGdXO99XVpatAJObm1dSXJqTk2OlELlXEBAEnEZAeEmnEZbyBQFB&#10;QBAQBAQBQUAQCH0EVldXhoYGkbcglrTidoekJTYmtqZme3Z2jmS8Cf1xIy0UBAQBQeAvESCgZOvT&#10;loaGx1aWEopkNSnIK8jKyomJiRGMBQFBwM0ICC/p5t6RugkCgoAgIAgIAoKAIBAECLB7xNuurf1p&#10;b18PISat1DghIbGkpAy3u4SEBHG7s4Kk3CsICAKCQNAhwGpCupuOzjYy3lipPFxkTk5uWVkF8UCg&#10;KK0UJfcKAoKA0wgIL+k0wlK+ICAICAKCgCAgCAgCIY4AWW6QST6ufzg8PGglDTdEZGpqak11bUZm&#10;JqrJEEdNmicICAKCgCCwAYG1tTXCgNQ3POru6WZZ8RkblhIS3ZSVlhcUFKWkpPhcjtwoCAgC/kFA&#10;eEn/4CxPEQQEAUFAEBAEBAFBIDQRWFtTiVNbWp48aWqcnrYkloyOjkbbghN3clKKOHGH5nCRVgkC&#10;goAg8DoEUEqS7gaxZENjPVFBrIAUERGZmJhYUVGVmZEZI0dcVqCUewUBvyAgvKRfYJaHCAKCgCAg&#10;CAgCgoAgEKIIwEU+e9Z6994dgoJZDAeWnp5RXFyan1cg4cBCdLBIswQBQUAQeD0CrCDdPV2ff/HJ&#10;yMgwx11WYIqPj8/NyausqIadtFKO3CsICAL+QUB4Sf/gLE8RBAQBQUAQEAQEAUHALQjAHlokEM2W&#10;4HM3NTWFz92Dh/fx4yYft8UWwkiWlpQlJ6dIZEmLSMrtgoAgIAg4jYBdSwn1XFiYb25punnrWk8v&#10;HtyLFmuenpZeWlqel5sXGyvxQCxiKbcLAv5AQHhJf6AszxAEBAFBQBAQBAQBQcAlCKBDIYDX4OBA&#10;f3/v6OjI3NzsyurKtm3PvaoehczPz+NqV9/w8OGj++QomJ+fs8J1QkQibMnPLyDjDd7cwkt61R1y&#10;sSAgCAgCfkaACX9hYWF4eAgmcXhkiGWFiJDe6hwphJDE4+NjTc1P7j+429TcODc3Z/GIKy42Li+v&#10;oKoSsWRSZGSUn2GRxwkCgoAPCERYsSB9eJ7cIggIAoKAICAICAKCgCAQQATYOvYP9LW0NM0vzKel&#10;pmVn5xCBKz4hMSY6OtL4EJkLWvC1zODz52uriCRX12Ah4TQJBAYp2dffQ1Awiy1i91haUvrmuXf2&#10;7T2YlJRksTS5XRAQBAQBQcBRBKAROJpqanmC23V6WlpOTl5qSmpSUnJcfHx0VBTrCIvJ5rTgc7WS&#10;rK5CSk5NT3V1dTx89KC949nExLjFOrNyZWflnDh+6uzZt6iPHHFZxFNuFwT8g4Dwkv7BWZ4iCAgC&#10;goAgIAgIAoKAKxBA54gm5cuvP+vu7iRjKfrEnJzc7Kzs1NQ0YnIhMElISIyPi4uMimLbGbGxyhER&#10;cJozM9NTU5P9/X2dXR18LS4urKzgvu2d3PJVIPC2e+PMW8eOnigrK9+27S8e6wrUpBKCgCAgCAgC&#10;GxCAVezsbP/qm88fPX6IyD0/Lz8jIyszMzMrM5sU2LGxcZwwQVNyzPUSbM+fb1tdW11cWBifGIfT&#10;7O3rxoObw62VlWWLkilYSNjQuro9p0+ePbD/kJCSMmAFgWBBQHjJYOkpqacgIAgIAoKAICAICAI2&#10;IIDUkU3gV19/jjgFxQpcJF5v7CFJNcOOLj4+gZ0kv4yKimT3+Be05LZti0tL09NTuH5Dbs7Nq++U&#10;YL1OkJJZWTk/+sFPamp2IOG0XqCUIAgIAoKAIOAoAoqX7Or4+psvHjy8y+kUKwmZr1lL+B4dw59Y&#10;QnOkpqZyzvQSPwj5yL0ElDRWkzmU+/xgS6hK5JlJSYkfvPfxgf2HOW9ztPlSuCAgCNiIgPCSNoIp&#10;RQkCgoAgIAgIAoKAIOB2BGAUW1qbv/n2y7b2p+gfX6oushc4Sr4rkctLOhdzM7m4aF3V8hd0Z0QE&#10;abh31e155+3383LzebTbEZT6CQKCgCAQ9ghwKIVe8pvvvnzw8N6rSwmnXBw4Icl/VbRoUpDLy0uL&#10;i4u2nGytd0VcXFxZafnHH/24proWejTsu0gAEASCBgHJexM0XSUVFQQEAUFAEBAEBAFBwGkEVlZW&#10;kEPiqT0xOUGor7/4mpyYnplmM2nR1e5VJjQrK7tu5+6M9AwhJZ3uXylfEBAEBAFbEUDn9JryIBzJ&#10;ijP56joyMc4vWWLsktuvPxsmNDk5Zcf2OhYUISVt7WIpTBBwHAHhJR2HWB4gCAgCgoAgIAgIAoKA&#10;ILAZAsS1LC+r2LmjjmwJgpIgIAgIAoKAIOADAsgzSeN26NDRjIxMH26XWwQBQSCACAgvGUDw5dGC&#10;gCAgCAgCgoAgIAiENQKoWkqKS6sqa0i2Q+7WsMZCGi8ICAKCgCDgKwI52bm7du5JT8sguKWvZch9&#10;goAgEBgExP4LDO7yVEFAEBAEBAFBQBAQBAQBfLfLyytLS8uioqIkd6qMB0FAEBAEBAEfECDzd0lJ&#10;2c6du0jaJkuJDwDKLYJAYBEQXjKw+MvTBQFBQBAQBAQBQUAQCEcE2DqSEqGsrKKivDI7KyccIZA2&#10;CwKCgCAgCNiBQH5+YXVVbXFRCVEm7ShPyhAEBAG/IiDvrV/hlocJAoKAICAICAKCgCAgCIBATExM&#10;ZmbW4UNHELnITlKGhCAgCAgCgoDPCNTt2LW9dodkTvMZQLlREAgsAsJLBhZ/ebogIAgIAoKAICAI&#10;CAJhhwBEZFpq+p7dewsKihITEsOu/dJgQUAQEAQEATsQwHH7wP5D1dW16ekZdpQnZQgCgkAAEBBe&#10;MgCgyyMFAUFAEBAEBAFBQBAIZwSIBUZMyYMHjmRmZBFZMpyhkLYLAoKAICAI+IYAmdMIA3Lo4NHC&#10;wmI0+L4VIncJAoJAwBEQXjLgXSAVEAQEAUFAEBAEBAFBIIwQYCdZVFhMgoLKiqq4uLgwark0VRAQ&#10;BAQBQcAmBNDdZ2Zm7thRt2P7ztSUVEl3YxOuUowgEAAEhJcMAOjySEFAEBAEBAFBQBAQBMITAbaO&#10;7CT37tl/6MAR2UaG5xiQVgsCgoAgYB2B2Ni4qsrqN86+lZKSKkGKreMpJQgCAURAeMkAgi+PFgQE&#10;AUFAEBAEBAFBIIwQwGU7KTHp5PHTdXV7EhOTwqjl0lRBQBAQBAQB+xBAa39w/6Ejh48TDESOuOzD&#10;VUoSBAKDgPCSgcFdnioICAKCgCAgCAgCgkBYIUCmVPIS7N17ALe77OwckbeEVe9LYwUBQUAQsAUB&#10;1g4iFNft3L1v74GysorY2FjhJW0BVgoRBAKIgPCSAQRfHi0ICAKCgCAgCAgCgkBYIBAbE5uVlb29&#10;dsexoyfy8wriYiWsZFj0uzRSEBAEBAEbEUB0TyjJyopqlJKVVTUpySk2Fi5FCQKCQKAQEF4yUMjL&#10;cwUBQUAQEAQEAUFAEAh9BFCyREZGpWdk7K7be/rkG4hcxIM79HtdWigICAKCgN0IoJRMTkqurKw+&#10;feqNvXv2pael2/0EKU8QEAQCg4DwkoHBXZ4qCAgCgoAgIAgIAoJAOCCAk115Wfmbb7xz8uSZ0tKy&#10;cGiytFEQEAQEAUHAXgQgJQvyC48dPUmimx3b60h6Y2/5UpogIAgEEAHhJQMIvjxaEBAEBAFBQBAQ&#10;BAQB/yMQscbn+ZrTD0YXWVJSeujg0TfPvbN71968vPy4uHinHyrlCwKCgCAgCPgBgefPn6/xxWLy&#10;/Lmjj4uPjyf6x949+0+ffuPQoaOlpeWJiYkSU9JRzKVwQcDPCAgv6WfA5XGCgCAgCAgCgoAgIAgE&#10;FIGIbTExMVGRUU7s6yiTNKnktykqLCaaJKTkieOnyE6Qm5snMSUD2uvycEFAEBAE7ESA2T4qMjI6&#10;Oorvdpb7fVmkSktNTSsoKKyuqt2//9DJE6cPHjhSWlKGK7cTj5MyBQFBIIAIRDh9vhHAtsmjBQFB&#10;QBAQBAQBQUAQEAReQmB5eal/oP/b775qaWmamZ1eXUXvov7zySYkdiSbU/XByY5PdFR0RmZWSXFJ&#10;aUl5SXFpXn5BWmqadIEgIAgIAoJAiCHAkjE0NHj1+qX7D+5NToyvso6wkigBpddifPOQ7MUyYsYk&#10;JpRkSqpaSkrL4SLx4CZzWogBKM0RBASBdQSEl5TBIAgIAoKAICAICAKCQBghwKZxcWmxp6e7f6Bv&#10;ZGRoeHiYH8bGRubn571CgZ1jbGwMKkh2jyRIRdiSk5OTnpaRkZGZmZlFRoKYmNiYmGgu86pYuVgQ&#10;EAQEAUHA/QjASy4tLQ4MDgwM9A0PD42MjgwM9LOmTE5NelV5eEgk/NHRMSkpKWlp6clJKTnZOawj&#10;xlqSnZGegR83/0ombq+KlYsFAUEgiBAQXjKIOkuqKggIAoKAICAICAKCgA0IQE0uqM/87Nzs9PTU&#10;6Ojo1NTE7OwsfOXc3Ozq6uprXbzZhZLEJikpGR/wbRHbcLJTtGRsTEJCYlJSUmJCEtQkTtzsIbmM&#10;baQTfuI2NF6KEAQEAUFAELADAZaSpaWlhcX5hfmF6ZmpcfUZm5qeXFxcXJifX15Z2bbt9aEnIRkJ&#10;QMwygeIeoT3nWywoCYmJ+GizoKSkpCYkJMTHxcfGxcXGxMpSYkdfSRmCgKsREF7S1d0jlRMEBAFB&#10;QBAQBAQBQcA5BKAal5eXoSMXFxaWlpf4PjM7s5kXnslLIo2MjIrC6Y7dpNKw8N3QukRFsa+Mlg2k&#10;c50lJQsCgoAg4E4EWB040EI+yQeSkh/m5+AllzcLDwIvyRFXjOIljQAg0Sjr1YLCD2o5kWMtd3az&#10;1EoQcAwB4SUdg1YKFgQEAUFAEBAEBAFBINgQ2Do0mBlKMtjaJPUVBAQBQUAQ8CsCJiO5GS8pS4lf&#10;O0MeJgi4HgHhJV3fRVJBQUAQEAQEAUFAEBAEBAFBQBAQBAQBQUAQEAQEAUEg5BCIDLkWSYMEAU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dAxPPnz0OvVdIiQUAQEAQEgZBHQK1fEdu2Pd9mLmR8j4jg+7bVtdWV&#10;5eW1tbV1BCKjoqL5ExVlXhBhfPhXvht3qZ/lIwgIAoKAICAICALhicD6jviFRbHtOZbB2trz5eWl&#10;VcyJDfvlyMjIqOjomOhow/BQhoSJmGlZbPxNeCIprQ5zBDaSS+v2uWmlLy0vra2u/hmfiIioyEhe&#10;Jt6pje/Oi3cqAhtf7PMwGk3CS4ZRZ0tTBQFBQBAIAQRMJhHacW1tde35c+MbH0ydNShKfruwMD82&#10;Nrq0tPSCeVxbi09ISElOSU5OwfRh78B3TCB+iMIgilT/8Vdz0yEcZQiMEGmCICAICAKCgCCgg8A6&#10;b4IVsbKyqowJyEjz27bnS4uL4xPjGBWrBpkCdcLvY2NjU1NS09Iz1G+URWGedSpDwqBXjG8RL1wS&#10;xajQ6QW5JgQQWKcjDfucF4U/3/+oBARri0uLY6OjC4sL61fyqiQkJKSnZcTFxRn2N+8Nf168TPwU&#10;FYmeQL1RoiEIgRHisQnCS3qESC4QBAQBQUAQCDwC5m5hZZU/K7OzsxMT4+wWpqenxsZHp6enUTTA&#10;RbJzgF3kuuWVZaWjVHqHCL5j5yCXhIKEjIyOjk5KSk5NTY2NjcvIyMzMyMrIyEhPz4iPi4+OiUEB&#10;wclt4FsrNRAEBAFBQBAQBAQBxxDAosByWFlZgSiZmpoaHh4cGhqcmZ3hMz4xtrS4ZBgdHH2qP+u1&#10;UHYFIi8Ek1FR5i/j4uM5+DTIyrS0tHSsC2yMrKxsvmNRKG8N4whUCErHelIKDjAC2OeGo9LK0tLi&#10;3Pwc7xEG+eTkxNT0FFb6zMw0QgFlnEP9L6/8WZhsmOiQjrwlio/cto03BRlBUmJSSkpqclJyQkJi&#10;Tk4uZwCoCpKSkpRMOQZTXjGVAW6wPN4ZBISXdAZXKVUQEAQEAUHADgTYFWDQ8Jmenhwb56h1BCKS&#10;LcTc3Nz8/OzC4uLc3OziwsLK6ur8/NxG3+3NHs72IC6Wo9k4thWJiYkYQFhBHNgmxCdAU2ID5eXm&#10;sZ2Ij483/LSUo5Z8Ao6AIYnFn25ZUc/P1zxZpRGKXY6J8XRZwJslFRAEtBAwxz9iE3iSrW9A4sXW&#10;jvFvhK0Izc2bKZBfhDYyonh4RDAmJhZAQhUNj82XCzYiwNCBiMSimJmdHh8f6+/v4ztcJPbD9Mw0&#10;jOTiImbF4vz8/Aqnm3ofVpu4uFhFqcRhRyhbAo4SVgVDgo86/szMio2JzcsrYFWShUkPVK2r6ClD&#10;x+p5ElgvDhYsJjomhKdHLeBsukj5ZcNELi7w7sBFDo8MIRiAheSvmOiojI2vBVYuU27s8YN9brwi&#10;sVjgvES8NaY1DkEJNQnjn52Vk5mRiVgZJUEsL51wlB4xDaoLhJcMqu6SygoCgoAgEB4ImCQU1gwm&#10;zvDwENLIsdERjB5Mn5HR4fn5BUQM9iJhyCczCvIL+UI+aUgpM/nO77GODAdw+QQMARhnbN++/j5O&#10;4FG4bEExQFOges3KzM7PL6TjhIwIWJ/Jg+1DACaFA5iu7k42e1tuwlWAC9QlWdnZ7N/Ye9tXBReV&#10;RBuRzHd1d0AeGWdRW7ES/FtZSXlubi5aGxe1QaridwRgRuBQ5hfmOd0cHR0eHRvFnOjp7ca0QOGl&#10;c6jpbZUVO5mckq3exlxolPLySgjK9PR0TkM5GYXNlOXJW0g3Xo992NXVMTU1yfSohySkx1pcXHxu&#10;bl5Odi7sl5Wnh/O9Sh2p3ibs8xkM8pER3qYRKP6BwX5YfohI28FhLaPjeHdyc/NzsqEmeY8yeLNS&#10;U9OQF8BjokhWMRXkE+QICC8Z5B0o1RcEBAFBILQQMC0eHLFxAxkaGujq6nzS1NDX18t2wm8NhYUs&#10;KiqprqqpqqrJy8nDIQthpfhh+Q3/Vx8ESY29+92Fr1uftrAPWXege+lKFQ/s+RqddfDA4TOnz2G5&#10;BrDO8mhBwC4EEHP19vX86dM/MiVuTCnw8vjfto0tekV55cEDRw4eOMSZit523a5q+qkcYnn09HR/&#10;8qffDw0PwjSpdAmbfwhy9oMf/OTYkROQRH6qnzzGdQhgVKxxxolRwXvU+KTh6bMWjric4CK3aDou&#10;3ryblZXVRYXFuTl5cJSwLaF6eOD0EGASoDc//eyPHR3tGIf4yXt8IkcU2Jb0woljp44eOY6nsMdb&#10;5IJXETBz16CJhNbv7O5oamrkwAxnbX9ihf4dZrm6uqa8rLKwsAjeH5GyqUQOySXPn9gG9lnCSwYW&#10;f3m6ICAICAKCwJ8RwOKBdeLQlW1nc8uTwaEBYj0R+wlayp9bCCwbwzNLOWVxtA5BidKhoKCQ4Nyy&#10;iwjIeIV9QOHy2ReftLQ2s5/c2vTE6ef4sZPvvv0BclcxUgPSX/JQexFAz4Uy6F9+86uBgf6tS2YK&#10;hfs4dvTk8WOnmMFCcvzjYNvZ2fHrf/2noeEhNDseof6rn/2CUwrCd3i8Ui4IPQSgohBw9Q/0NTU1&#10;tD5r4Q1SjqWLC5qOpTYCgvEAOY7si2CUyPl37qgrLi6FoCRwno1PCZOiJiYnmpsbv/jqU8R62Iea&#10;Ex3TI73A3PjG2bdKiks17woTSHWaCYCcEHd0tj1pamxqbjRfJbzp/Wmfm/VUzt6xRHZFRJlRU729&#10;rLS8uKg4KytHZLA6/ejaa6J++ctfurZyUjFBQBAQBASBMEEAmc/E5HhnR/ujxw/v3b+NnKG3r5vk&#10;NpyEGyEFvYgfZAti+InDheE1OTs7gx2GCzluX6urK6TvNoMT2fIUKUQTAcYAfdH6tJlNiBlIdItP&#10;dFS0KXcl0pdsPDQRlsvcjACxC9iHP65/SGjdrQc/U2V6emZxUQm7bgLkklXAze3yrW4gwGLx+PFD&#10;opiBzNaA8K+76vawa5Vgwb6hHdR3sXwT/aOh8fGt29dbW5shJTn4hMbyv0UBjGZoS6gc1jL0ZSPE&#10;pRkeYjkj8wf0isrLF6IBYZ0YQphkjx4/aGt7agZz0PyY7jgYBmmpaYUFRSKv0+8a0tqQYRJG8v6D&#10;u4/rHz1re0qEJcJHMqQD8jaZSat4fTDSJycmBgb6JiZUkB/medh/MdH1e9ZVVwov6arukMoIAoKA&#10;IBB2CGDWECwM/8SWlqb6xsdsIdran0IFqvx9fqcjX0WfPQxbCEjJsbERouObJ/Mc1MJOyi7Cb4OV&#10;vQQGKE7cRBlFP7v1c1GklBaXVVVWCy/ptw6SBzmKwNLyMnxKQ2M9vqgeZ0WybKDDUrwkyV5ClJec&#10;nJqsb3hE6hId1duuXcJLOjo83Vg4NAokfkdHW0PDo4eP7ptCe5ZvN9TVDJfMSQPLGSN5cUmtaLyt&#10;eGkIn6LTQRiNvb3dEGQjIyOcFuvc8hfXRESQRwULwUiH5dkB3OvyQ+sGI7nN4vDI8LNnLWDe0PCY&#10;qKx+dtzeAlGWACxzgsZyWEXiKt4sYi6RMEfCiwfjMJS3MRh7TeosCAgCgkAoIGCeXWPftHc8u3Hr&#10;2jfffnn7zg3CP+lsNf3cfo5hMctu37l54cK3129caXvWCpcaECGnnxsujxMEBAFBQBAQBIIIAZbm&#10;2ZlZIt9duXpRrdftz2Cy3FZ/7B/cQZ61tV65eum7819zIksKERfW0224UR94KDPXii+k5LZtk5OT&#10;g4P9CO2IOurC1rmqSqbId3Bo8MGDexcufnvt+hXiLOG47apKmpUh3mh9/UP2Ebz1yDlNxxqPx3gu&#10;bEg4V0l4yXDufWm7ICAICAKBRABzh6hP125c+errz9k8QPy5RM6wBShU8sHDe59/9enlqxfIP+hC&#10;CjWQPSrPFgQEAUFAEBAEAocAi/Lg4MCVaxe/+ubz5pYmJFSBq4vWk3FEhZ389ruvLl06TwQbrXvC&#10;+yJYxc6uDrx313wiFglQi3gW0R/aOuGtth5KhDbGgYnBiYne1d3l8nFnCB2mMdG//Q528hIKSt+Y&#10;a5c3M4SrJ7xkCHeuNE0QEAQEAfciQOxIBAKXLn13//6d7u5OQ34YmDg1XmFEJXGlxIfo1u0b125c&#10;JvI3R/di2nqFoVwsCAgCgoAgIAjYi4DpgdHe0Xbz1rXbt2/AXhmaqVV7n2J7aYZb9yJiyUf1D65d&#10;uwyrAlMpRsVrcTblezjtEp2TrNDPt/kSeZxCCE2L/cl3/ydssX38OFcgwUOetjZfuPhdS2sT6lTc&#10;hpx7li0l07O87yhhoVCJU3/p8oWBwQGd3Gi2PF0KsY6A8JLWMZQSBAFBQBAQBLxAAEOQmOUwejdu&#10;Xnv46AGO2xzJenF/oC+l/oSuh5pk/4DjeWNjPRyruF8Fulvk+YKAICAICALhiwD+Ft09nYTAe/Do&#10;HnaFS0JU6/QHfAqVJ5FIY1PD9RtXSXYMJaRzY7hdA1BT05ODQwNjY2NW2g5h/fRZK0GEiENqpZwQ&#10;vpcDeLyheZsaGx8T8N39zkwb+wJmv7un6+7dWyRHgpoMrsqH8KDy2DThJT1CJBcIAoKAICAI2IaA&#10;GVCSdH44WRCNfnxiLHgZPXYRxNy5eOlbYuqzi3C/LsO2XpSCBAFBQBAQBAQB1yAA9QB7cvPm9QcP&#10;7xJixQm9oZm+mawa2xxLJ4V/8eP6BxgVHZ3t8KquQdctFVl7vjY0NISfPvmCrNQJbClmfHzcnaES&#10;rTTN+r2oUDHUu7o67967fR/17jyBOB1hb3mVnMseSRfDX9+8eY2gk4SelFiT1geGH0oQXtIPIMsj&#10;BAFBQBAQBBQCKnHezPTV65evXb9MKPqgcNzeuueIW9/V3fnV1581PqknmLp0syAgCAgCgoAgIAj4&#10;EwFYSNJbP65/+PDxfTgIJ0hJmgONEhcXn5SUHBMT41zrOKl9+uwprhg4zzr3lCAtmYCSA4N9dLFF&#10;51zD5X+FyInkz3FotAQpwlQbip+oAkR+b25uRFjqXENSklPi4xOcK5+eHRoeJF8lbcGrySF21bn6&#10;h2HJEfI2hmGvS5MFAUFAEPA/AmY0+vqGh7fv3hoY6F9YmLerDpy4RkdHp6Wmp6alxcfFs2dg58Bv&#10;+D1rXAR8qOF5jYFFHXACIjA2f7PLs4OnxMbEVlRUHdh/aP++gxkZmc6dANuFWNCVw9H36Ojwp59/&#10;gqHM/nPr+tP7J46devedD6Qvgq6jpcKvRWAWr7Tuzl//66/6+3s9BkSrqqw+duwUr0BcfFyEY8Ku&#10;APYUaSvIevHPv/5Hzcywf/Pzvzt7+hyMUgDrLI92FAFkhoQLvHj5fE9Pl0WZYUJ8QnJycmpqWkZG&#10;VmJiYkJCQlJisqGR3BYZFRkTHRMVFUVkw5VlleAbbmthcYHT1qmpKYgP/D9mZzEzbMj9nZ2VvWvX&#10;3uPHTpaXVWLMOIpesBQOYwvCpEmsb3gEn2ix2thp5eWV7779waGDR8z+lQ8IGNm3B27cuHr/4V3i&#10;eFrxZ2Lc8vqkp2empqQmJSYlJialpKbyBhkySTTHEbxr2OQqTih5s7c9R7s6Nzs7MztNuHnMPF4o&#10;/ma9U5j5CwsKDx8+duTw8Yz0DOsFSgnOISC8pHPYSsmCgCAgCAgCCgEjFjWn3P3EqYGUJDIjnKDF&#10;UzEsnuRkjJw0thBYPBy6pqdnpKSkJsTDS8byS2XKExId62dbBB7W8+rDhmENh2scyfFM4a+krGFH&#10;wX98t+jlER8fX1VZc+TwsX37DrKViYyMkr63EQHhJW0EU4oKOgSEl9zYZcJLBt0AdrTCUBuYFjdu&#10;Xb//4A40iremBfwUZ5nJScmYEGlp6RgV6islNTMzC9MiAW4yMUn5b8Oj8B+UyrZtsCgmk7K2ugov&#10;iR2BWzHJfwl6iHXBFzwpxAo2B2PVt7bD3eTnF+zbc+D0qTc4YHNUoelbDf1/F3RVV3fHnz77Y3d3&#10;l3UdH91J137w/g/Onn6TH/zfHBc+kXGNFrXxSQM+QKNjoz4kuoG1xwJPT0vnk5qanqb4/cyUlJTk&#10;pJQkToxTUhnJkRGwwM/NkAgY6Wp7oF6m54tLipdkscMin5zEyX6cdwoZweTUBN+tcJTQo0VFJe+9&#10;80F1VS3bBBciL1UyERBeUkaCICAICAKCgIMImKQk5sWdu7dIvU2uTI96n81qY0Z3ggGMjY3D3Cks&#10;LC4rLS8qKs7KzGbngIkTFaW+cTu20UuFmNUws/XBTqJoYM/QP9DX19dLgHy+MHP54sDWZ4ISq6ui&#10;vOrD93+AAcTPDmIafkULLxl+fS4t/jMCwksKLynvw2sRMKyLiW+++eLW7evexhzEXIiOjuEcEQoS&#10;QwLOorS0HNMiOiYmKjIqOjoK5kTH+8HMA25+cMWA0Glre9rR2cZZLKIvfmM6kHpLmMbFxeXm5L37&#10;zoc7d9TBmYb5ADApM4KSf/HVpyjpvAXztejRuWfPvPnmG29js4U5vGbzMbSeqMxLV+7dv+MVwibJ&#10;yIiFf8zKzq4sr0KLCrEOxY81ztsEn68TmHXdUMdE50NmbXQMHV0dXV0dhpU+j/++Dya66VN19MiJ&#10;48dO1VTXREWJANml4z3ql7/8pUurJtUSBAQBQUAQCH4EsDM457x+/Qqp8UiQZyXCC8YEx557du97&#10;48ybb5x96+CBw2XlFdlZOZCSsbGx6hhWWT/qYzKYr34UbclGJDoGZjMhMQFXqZKSsh3bd+7ffxBH&#10;D/6R/b/PcdCxojCbUE9kZ+cQN+dVbjT4OzNgLWDYwBq3Pm3BmxuEt64Hg6GkuBRvVkaLzq4yYK2S&#10;BwsCegggMEfoXd/wGGW3x+1iZkZmcXEpr4CKZRGKftzsS430II/Q1uj4zO7atYcTLHGG1RtrwXSV&#10;kcZ66c6dm+SKwfnUq6pjDOBmUVhYdPbsm1gUBw4c4ZUhGgxen4Yt8cKQ0CnTtDQMpVgM56bpaWkl&#10;xWU7d+4uLS6LT4jHvXtlVak4Pb65Lz2Lcb60vMwILygolJgkoDc8PIgHd09vt0VX/Y04YzjiecP8&#10;oNPRIX/N2PgoAoLbt28yYvUba5KSCQmJe3fvxzJ/89zbtbU7CvILMIPRTipa0vjoZIsyizLeJk4H&#10;YuMTsNJzCGVQU1NLH7EOYgcuLS56+yrRFm7hXlypiM+AcFO/dXKlPxEQXtKfaMuzBAFBQBAIOwQ4&#10;2eYA9uata2wbfLMmsVHYKhQVFuHTdO6Nt3bv3geZiHyA2DRsNU2jx6Sf1onI16L84l+/v4rjW2Mj&#10;Ea04yviE1LT0ooKikpJSNgDUE/crHwLrsIWYmp4iHFUqjispqUKK2TXchZe0C0kpJxgREF5yY6+h&#10;eyfJGMvK/Pwsu01z07vFp65ud1lZRbRoZIJx6G9ZZ9YFXDEuXvoOx16vrAtWfOKunDh+mi9OsLKy&#10;shITEqFCNtoSXqG18RBUnX7GRMfFxuE2kZOdV1lZjUNrbk7u4OCgt+eyOHjQLpzKMSegz7yqUohd&#10;jG9vZ1c76aExKfF6sat1kL8pyal1O3ebBqRdxQZdOabm9+HDe/WNj4eHh/TrjxWNxxIs/Fvn3t23&#10;d39RcQnkPmfDpkpga5t8s6es32WILCOh+3lhCduEiV5YUMRxAu7eRKXUr6R55fLyClsGTPOC/MIw&#10;725vofPb9cJL+g1qeZAgIAgIAmGHAHoW8m6Tfbujs4PMM962H+sEcwT5IRvL3bv27t61Z/v2uqzM&#10;LH6JMWTaLt6W+cr1qhAlnYiLJ7ZUZlZ2eloGHCVHtRisxLvxyusc245mwmki4czJzqEQO2pouYnB&#10;X4DwksHfh9IC3xEQXnIjdkyzePONT4wzzWagfsnK3uqLPfOOXfl5BSJg9338ufVORMQkrb5z7xY/&#10;aEqoGAbIuLAoDh44snv33tKSMkaRmSXPxsXaCEZJ2EpCXafgiw2tiE/rnAqeN+NtBEwEoTExcRgn&#10;ubl5hugsTD+jYyM4TJA4EaJWs691kCLBdyIReCqqsADDGV5F8U+MX8VW72jz6JJiAssI51AfxXHd&#10;zl3kDuKdYh5GL+wbF7lZZ5mlmU7iyBHQDUDT8xSyWbIsYmzrDwbo7LXna3CmLAdx8WHd3TqvRkCu&#10;EV4yILDLQwUBQUAQCH0EsL+7ezrvP7h7+84NHW+7lxDhuDU5KQkPpr17958+eZYD7ZycXJOOdA47&#10;XLwxfcrLKgiLw4PgJTGCiUepb/pQt/HxMbzF4SVN3ytHK+wcFK4qWXhJV3WHVMbPCAgvuRFwc5uK&#10;2yDamdKS8rLSii2+SkvLiotKcdwLZ9LBz8PVP49TyfQG+q9cu0ySek2xJJpZwkdWV2/HcRuLArLP&#10;6dXZNAB4EO6o6PIIFLNAjLzlJf3zTiOa3hpcDEq02HA96YRRwn27ubmxvb1ta2PMnByI1mN47pJV&#10;xcPHJKo4jSYqIj94ujxk/51UkG3tT+/cvakpllS0e3RMfkHh/n0HDx88Uluzg786/TaBPjJk1M2F&#10;BcXY2IuLxG4l4qQXwkl4TM4MsMyhUCWXlAtHs/CSLuwUqZIgIAgIAkGPABYhEoYbN68RPxvbwYf2&#10;sJMk8uOpk2+QjxKz3mlG8qV9b0Z6emFRCb5XBDJD4+BtXkJ4NBDAUywqOspIPigfSwgIL2kJPrk5&#10;yBEQXvKl+Zl4wuQqycvL5wvxy1Zf+YXEFBOxZJC/Aa+pPtGcn7U/vXDxG3wUdBgoikButWvX3r/+&#10;q79lwMBK+IFG2VjvtLS0iopqzAmCvaCd1O8RzA+V6y8tHTIlDOl15YayuNDU1NjU/ARN39a4GcK6&#10;+JycnKUlJabzCPL6yXFNVW04Z+UG2O8ufEMeSM0A60iMOcL/8P2PD+w/xCTsz1cJ5pkuJhoswmdq&#10;OzwyrO/XD8uPf3lSYhJCaVPa6XGEyAX+REA2S/5EW54lCAgCgkC4IIBY8sHDe0+ftU5PT3vbZryf&#10;EMKcOnnm1MmztTXb0QisR33ytiifr0etidFD5CmC5uBCjnzSq6LIwklGzqbmRvIJenWjXCwICAKC&#10;gCDgCQGVZoQP22OPnzCkcjyhFwr/PjDYp3xOF3STYMA6kXH76JHjyUnJpuO2n1FAxEdKnGNHTx7Y&#10;fzgvN1//6VhTY+Njff29xvmoZw2gfslBcaV5yD0w0DcyMuyxwvQsvr7Hj57Cv1hH/2imQ+np7ZqZ&#10;nfE2+qfHygTLBQwweElMVk26nHeH8ErHjp3k6B3b2P8TLBWgoyvKK48cPnbwwCF88DVfZ7qbNnZ1&#10;dyIL9U0wESx9GqT1FF4ySDtOqi0ICAKCgHsRwLFiaGigofFx/0CfzpH1xpaQQ7mkuOTEidOHDhyp&#10;rKjylhC0ERQViColpaq6hgPhXXW7CTyvL7ph/zAyOvzw0b1JFaN9zcZaSVGCgCAgCAgCgkCYIzA0&#10;NNjd3YmPs45YEtqCfL74bpeWlvufRjF7yiBTYoqLSvbs3keOeKwLzZpgQszMTPf39yG0JKReWPU7&#10;nUvzYSRHx0YhED22nVNtXOaJdVheWkECFo/XcwE5Dsmj1dvbPT09pXN96F0zNT2JrT45NanJzBI1&#10;taK8CsMYh2j4wUABQjXKyyv37ztUUVFJlFhNanJxYZHtCe2dFdFAoHpu8+cKL+m+PpEaCQKCgCAQ&#10;zAiYh9sk9evs6sBlyaumEDumsLAYOwOlJPsHTA2vbnfg4gg8PnAnP3TwKFIL8u1obiSoCV5mjU8a&#10;BgYH5FTWgX6RIgUBQUAQEATCFAEiG+C/OTQ8pENKsmpjS5AyuLq6hrzbmvyFQ8gi4iOA9b69BwiK&#10;yimsZmVwvICHhZ7zKpqeQ03wZ7H0L2G+e3t7CNvtkTUDTII2EJScXEPl5RW4vetUlRCTHCQ/a3uK&#10;KFXn+tC7ZnxsDHMdb2idtwmQ8WfCKsYVOuAhGgkXW1OznS1DTnYuAS51umZldQV+X/GSszPPw099&#10;rANRAK8RXjKA4MujBQFBQBAIQQRwCeFg/9Ll85zwe9s8omiT1w8Pbnyo9cWJ3j7F2+vZ0mD6vPP2&#10;+3n5BKXSjYwODvCzpCNn++TtE+V6QUAQEAQEAUFAEHgVAdgT3E75mtdTPEFYoFIsL6vUJKqcxpzA&#10;dtTn+LFTxEjVlJuRgH5sfHQw/I45EUuSxrz1aTPN1+mXzIysyorqqKhIEqBn6/GSDCfYXryYx8a0&#10;HqFTjeC6BkLWkB57DhFgOlBXV9VgErukjZw0HDx4BMlkckqKZpUYVPT17MzM6sqq5i1ymX8QEF7S&#10;PzjLUwQBQUAQCBcESI7Z3KrCk3s83N6ICCxkRnoGwWL27NpHxhtXgYUpFhcXV5BfSFrwoqJiTYED&#10;TcDOe/asBUBc1RypjCAgCAgCgoAgEKQIQCv09nXDLKyuadEK8IC76vZkZWZFRUa5pMmJSeqws6Z6&#10;O8lDdKpkcmejYyMQlDrXh8w1tHdkdISGk93IY6PQomZnZ5eV4aoflZyUkpqWFh+vpUhVXj7TU4wo&#10;vnt8SohdYCZVA2GddpFzBrFkfn4hyeV1rvfDNaihTa8mAjXoRBSlSqS4Hx4ZItSSZjxNP7RCHmEi&#10;ILykjARBQBAQBAQB2xAgmmRPb/ezZ63Y0Dqnr+aDlfdNUjLB4LfX7iSctnuUkuu4sJ8hav6O7XW1&#10;NTuooT5eg0ODff19HpNI6hcoVwoCgoAgIAgIAuGMAE7NUEg6sZsxJxKTksneCxWof6boNLbRUdG4&#10;oKLsw/9URzKJNYUHxujoCOlZ+MHp6rmkfFo9MzPT2dXOd51zboKAZ2XlACwdTXfjzZ2fp5tfiHg7&#10;+PYODva7pO1+qwbBJTFQNZPaI0QlpGNOdo4mA+iHVpgSTqIiEPqJiJM67zgxSwkLYLR63g81lEfo&#10;IyC8pD5WcqUgIAgIAoLAVggo76rJia6uTpg4r5CC8ispLTt29EReXr6Oje5V4XZdzPYGRpJTWfYS&#10;+tk8sXvII9nd02VXNaQcQUAQEAQEAUEgbBEgKhyep2iddM4+CVpNgmYSdMRqx2DxD7DovEpKSnE3&#10;1oyjvbqqsnKToWVxMVwkkypP9ORES2uTZpPJcp6Xm0dyIeXjEhsH51tcXKJHVD1HNggvSSBL//S+&#10;e54yNjpKxhsdih8ko6KigTQ9I0M/0rp/WsoLXlRYDBNNxTz2uMrKPTvHwcbcvPCS/ukf3acIL6mL&#10;lFwnCAgCgoAgsDUCLPYtLc1wcDppEzcWVVxUeurEmdLSMhLLuBxkXEVqa7anpqTiz6JTVay9gYH+&#10;9vZnOhfLNYKAICAICAKCgCCwFQLPt5E6eXHRs2MvhSSRCCW/MD4h3m1MCuyJIegrSE9L1+luBIMo&#10;vCYnJ+bDRuRFOpqxsZHW1hbNvibIYElxmQkmB8lp6el5eQWReqaaOlZHRDc2qkN26/RXsFwzPTNt&#10;UPye62uwvbFE8HShoc7bTfRYBgAxlzzykjSVs41Z9fEuM6dnjOQKawhobausPULuFgQEAUFAEAh9&#10;BDCa8TDiZJu4LV4ZdugFECFWVdVyEut+mAhXxHHxnj37sc90agsUs3OzuF9x4O8VLDqFyzWCgCAg&#10;CAgCgkD4IICGDlJyfn5+RS9nBTJJ3HtRz7mNlzS5M8iUnBzlyu2RTFEZYObm8MAgWk44dDf2EvpQ&#10;jnUJMenRdqJzU1JScnPy09P/TPJirWWkZ8JOanrhzC/MDQ0Ptne0wYeGA8JmGwkuiZs8rs0em4yJ&#10;DsuPB7fmqbzHAu29gACyFeVVCQmJmm86rxK8pGYWcnurKqVthoDwkjI2BAFBQBAQBGxAgAPt3p5u&#10;8kXqn0AaXiFRVZU11dW1aakoECNsqIfDRRj5eTKrKqvJ/acZBxNkVEj18VEchRyunRfFU5lp9Zna&#10;+DU1NQW57FVsUC8eGfaXwt0jTABwdgLrsPMXugEJjMetVwjjx5ab1wQp0EZkcC7jl/6HhSeyL+VF&#10;eKkydFM4RHZjnwbsG8bnJDgwgy0uLer4+oXwKLWxaVBLMGsvTb8vZoaZaYl6tgXUECgLiwsrqysM&#10;VJ0eiU9IyMzIjIlRvr061/vzGqqE/ymSSU2RF/MSK8XyUliwZsw2w8NDxCvnB4+rAP1LivPMzMzY&#10;2Lj1HoyPiyf2DqFFISh1uhXLZ2RkuKOjbTE8EDYxYSLSlKPCSKanZUDxa5q+OpjbeA1vOm8Tzkya&#10;NPTc/Bxa0bDqaxvRdqioCI+vukMPlmIFAUFAEBAEQgmB4ZHhq9cu3bx1DUcYze0rYYCys7I//OCH&#10;e3bv46w7WNDAhiMO0R/++NuOzjb8QDxWm0PmkuKS9979aOeOOsJye7ze3gtY5Y1Unug11Qc6ElEA&#10;dr55Vmz+6/oT+Sk6Kgojng+2HR0UEx3Dlikujoym8ZrWnr31N0tTqUhHhz/9/JPm5kYCTm39CPK5&#10;nzh26t13PsBIDdRe1EyfCpVjAL/Af6SO5TfwknTBS5hHRUaymyKnJAhHRkWxxWJDZX5iXBYTza7O&#10;VeAsEmp/gW02P4PJwsLczMwssaE2PoLIs4xGYFEjMM4YlwmJbIrs7VbYRqpDTRbYoS0tLi8tQ3wQ&#10;jGJ1FQnJi7eDLkOFkZqaRk/F0iuxqoeoHj9oqjOsQIfmuru789f/+qv+/l6PsyunJseOneIViIuP&#10;i9jmmYuhI9ia0mQ6wvioIftSolIEMkBvDEg+QKAmBX5Dv9jbF1ZQcuG9HEXAJan3f2FheYVhvsxg&#10;e762tsQvjZH/0i6MyZjhxP4/JTklMiqS7CjMwfyVwa8GXmxMUHgVONoRTBoDg32/+e2vOzvbdcIO&#10;7tyx6713PyRnXQDXry0A4bTjcf3DTz79PT7aOsce586+feLE6cqKKkdBdkPhzMDnL357+coFuEKP&#10;9cGAfPPcu0cOH4Pk/bM98/w5ntlXrl26ceMqfjweC+ECbAZSt3/84Y8yM7P8MLHrVMnpa373h3+9&#10;c+eWDj4sf/g2ffD+DwCZZcDpivlQ/sBg/+//8JvW1mYIR4+3E4/y0KGj586+hcUYJn3tEZOAXyC8&#10;ZMC7QCogCAgCgkDQI8DmCueXf/nXf+rt69HZKpgNxpQ8dfKN48dOFhYUBdHmlq0m6qHLl8/fvnMT&#10;M0in8/DVOnjg8Fvn3vUql7dOyVtcY1COa3Ar9AhZJqkq6oMhQ4DALnmVPdAqepOXowpBQKj8hlFR&#10;EEBpaWlZmdk5uXmlJWVYomlp6WZMcfNjsXpe3R5EvCS0kfkhY+zgUD9uaKSBGhwamJudhYxQSUUV&#10;FfEXsEMe8YGRhPdJSkwmR0N+fiHqD74YMCbaBmHnV8zNDtI8vWY40CqPo8LkwU1w+vp7e3q6GI24&#10;zkGMqfG4tvbSsIoEFIOoZYpgBJaXVyCvTk5ONqhJz+Httx5jLyrzfG1meprKdHV3Uh8U3xAE6HMM&#10;kc5fuLbRTTwXnpT3gsBwhYXFsAP4YJK2Yv298GpU619sOy9pdqs5UDll6erq6OnpZmtKX8CgMUqh&#10;0f+yeozAyBgI4vgEDpOY0OgRpoWiomLDBZWOYoD6b3xqDsv1Jngcmfp9oXOlCSxXcvYDq8LoYvod&#10;GyNpyTj6aOYB5mVG+2t9J9VsEKnySzDsk5OYDTJzc/NJK5ybm0dkN6gBYzZQIy4gE4JO8x29ZmZm&#10;+umz1k8///fe3m4dFwRopg/e/7im2qWBYhjJTc2N//Kvv+LV02nOqZNnT544XVuzw1GQA144sDAd&#10;ff75J1evX/b4svNGMCP91//y30pKXo5RjodyU3PDZ59/wkLjsRxarXIwFpf99Md/TbgeDl0CjoMf&#10;KvA//5//fu/B3ZcOol773PT0DFj+99/9kBnJnbzk6NjId+e/uXvvlk6cUMLOKl7yjbeZZt2pAPVD&#10;77vtEcJLuq1HpD6CgCAgCAQfAjigNT6pR0I4Mal15k8LMWsgX37yo79ib+9/FaEViLFuYfrYS3z1&#10;zecczOoURQOrq2p++pOfs5nXud7iNdTQCBg/1tnVgagEspjtsRJBoQVbXlaRLtkSK8YJbuJVKuH5&#10;98RjpCGZRKqG7iqeJuAkRb7L7dt3EsUpKUlxMRbrqX+7+3lJk26D0gJtGK6OjvaZmSklBjTUknje&#10;QfR8r059DX1j8nEG3YBEKkpBHhcPyAQNIGcrnmjY0CoJpmUyTh9zNYpWllWaBYM0hAV8zb1mtSMi&#10;GR7UdouNnBKQLisvuc7OjuaWJyMjQ9MzMwj1UD9R+Npzw1PvJb6W0fk9LEqjpzSTCakEEcvNR3pc&#10;XlbJXtTnQaiCtc3PPX3a0vq0mRysNBPBIB9eHCijzXqK+vBEVGxKMBkbl5CYmJOdU1RUwiRGfdjT&#10;OsR/2ctL0jpayllFW8czZjAkRei+lV5ycdFwj1V98UoaBGNaUJRZpBJRxygFH/rVtNS0goLCyopq&#10;KOO01BfnFvpjzLcr1VhaWmTnic6W2m7Fhhp0OdInI1OZH2jT59CN4xPjfX09zL1DQwNkT2bDD7bM&#10;usglgXd9dG0y/SpIDKBVbWEnmQ0Yaww2VJMw4NCUeXn55WUVLCUcFPn/iMi3LrPxLsI7NDbWs/gO&#10;DPTpCAzr6nZ/8J7iJZGe2lgNG4tiPvy33/66t69XJ6zhgf2HThw/vW/vflYKG+vgtqJ4rzn3vXL1&#10;QlPzE491g1eqrKz+m5//HceoL6liWX45F/z8i09aWpt1Qgxhl/KKvf/ex7vr9jBveHx0CFzwD//j&#10;/7r/8C6rvMe2wEuiO/7gvY9cy0syOdy/f+fCpe90HAswWvbtPfDRBz+ko90ppvbYI6F3gfCSoden&#10;0iJBQBAQBPyNAGLJ27dvXLpyAcPao5uhWTmEYLt37X3vnQ+xAoPOJiA6WD/G7pef1jc81LHncHgs&#10;yC/6u//wn1EYObo9Zp+G8T04NNjW1oryC+d6du+TUxMbqBZdBZzZTWZtYSMgI2AiUlJToSYRixWg&#10;liotI24XZJHP3JD+MHUzL2lmfBoeHoRxQx05MjZMUk8C9hv+2ko2pSPTeAkKk27gDB94ydZqaKYU&#10;5igo83Lz4L/8sCllLKELvv/gDrQd3Mrm4zaCvdz22h1EiWVsvNqnIIDLKmPy6bMW+JpBVKTDgyRw&#10;WF1d+Z7+0xoI38vEotBLggZcLWxgTc0OU+yg/1rRXwR7RR747FkrJDJSVo5V8N2GG6Uemp31/XsR&#10;kZiQiIQN1ST1qaqqwTUMNaV1LedLiNjFS5rzAxv19o5nfX29EGdKILmoAkeqo4pX1NObdcz3Gl51&#10;dJGakgZBDG+OwqistDwrK4fpztE5gR5ES0XYkMmJCajzrUcPHXryxBlkPs4JfHgEVTInXiS3pjKd&#10;MYaLLrSIyZ1pLouvbcs6+QjaZMJNTkklwwMLqIk5szF+iOGj9+EIoaHx8dfffDEwOKCTAQa9JH7c&#10;tTXbXctLtrc/+9Nnf2x92rJ1XFFzatq7Zz/jef++gyHd4xysLv/u97958OiejhO3KXx76813iYXy&#10;0syjzp/mZr/65osHD+9is3lcabgdTxH8wU+dPFNWWqG/rHgs2bUX/MP//L/uP7iH17zHGnIQonjJ&#10;9z9moXduOvVYjS0u4ICN3JtffPlpd0+nx0MLDtbYg/zg4x9jTnDWaOW5cq9dCET98pe/tKssKUcQ&#10;EAQEAUEgDBHAXG5rf1bf8Aj9gv6uHgfAg/sPl5VVuDMgvcd+pKVDwwMQUGxHvxcYbvp/M2RY3c7d&#10;RA13YsdOZUzGAc0FEjD64u6928/aWg0CaHYjKemxXa+9wNx4w1/ghAj1xoZwfGIMQhYa2qAsY0w/&#10;Vt8K17mLp2M3s3MjyiTio61vAWpFElVWw484VysTE0DgZB6/QmKE4QzV2toEPtB5bJh9YyTXm2YK&#10;MCFkKQ2awyQ7oPPMMO1KRxWNXsYQsTnzMTIjTd26dR0pdEdnO5u6137x1o8MDzGw0VBkpGe8VBeD&#10;UB6BBXv0+MG9+7fpQfaZiPV8S4JpYLLK7p0yQQMxmoIiKoqUu3w8wgCejCKcap88aYBvpb+oPG+N&#10;Cvn3ij7QY2lcYIpACWWFWzrE9MzsLI9A44a+LSrSC6rU47PoC5LP1Dc8xonVY1U5LSguVhpb5WG9&#10;QRDN4EEjybbtwcN7jx7fhw2BPaeDfBuo5vhU087cLN0BqjBxwMtviJeKmNK5OYExQO9fuPgtTHd3&#10;T9dmI/PF7wf6WGU4EHLi9MucBBgANJ+xXV//EPoDCSp/hZRE1Gl97jXHhsngm5MwbyUTO61jyBkJ&#10;mhc4+iDgAVtrJxYXj4PTzxdA9fK6IfXFRVeH7eVQp7SklJMD14bmZBHh+HB2bsbgnfnw7TVfHIEw&#10;sXDywavN6ZQ7cyLbMhgQFhNF+vKVi6x6KvKJh08Ex3WHDh6BLHs1rTnrI3JjJjpi2ACyp6KMF21t&#10;jXIKC4qzs7NDmvx9AQZTFkaLDsUPLBwKIj0mwb07kaHziODL9Mvci8J8s1eJ0x3+iRPNwsKi6qpa&#10;/RTeHsePXGARAeElLQIotwsCgoAgEO4IYDiiPMKvmf2SJhbwCHiiHdx/yAxZqHmXmy5TEb7wfxxF&#10;jTg5STRGFV9t8y+UGlhCCMrQvtmeycQkRyAK29vbLl0+f+PWNagH6EidPZtvkGLzwURACqCkQ8KB&#10;dyF7KdNOdYgmcx8vqYhgSCJctq/duEJY/SdNDfxVYxPlG+TbYKbwUSLVEl/sY1X+l8QkdtrOOXK+&#10;wLwVLngE7mOLesOIlJaU4868kZc0aJSV4eHhh4/uXbx0Hi6M+cFGfCDUIMLQBTPO2WCYO6Uthh+X&#10;waD19nRfunL+1u3rMK3sxDxyfPq9BURsh3gjlpYXwcHME2XX62CRlzQI7kUy59y6c4MpgjcXNtbe&#10;+YG+JohBW9tTqIS11TXDM45wlLYhsLEjqDkacE4CeOM8imK4cdeuPQg5HeAllaoL+R7zLRzKjRtX&#10;oCb9lrTdlDMTpoP0wYRPWU+cxVoU2nEnFS85jEPAM1TqOmMYOi8jI8ug6d2YkpvxiW8/VDtxKnBD&#10;hnDMyyvAVf/VL1Rd6GRLS8uJbMs5kF1zi/4U57crsV44VX348D5LnseHciwKtXTy+OktZNrI6MwQ&#10;2zoTPrFSsO4MtLNZZj1WINgv0OclOR8hHI1xvp7uTvUxLwXzPFMEUWWys3OJSb3Zq5SXwztWQJAc&#10;qEly6oUwyx9c41N4yeDqL6mtICAICAKuQwCXOkhJdkdbkxcb6433Gd5VxG7HFg9G89r0sSV3AdYM&#10;OVLZJxTwyX/9F9aP8U+F2ED4POoIu7zqYygGFDrXrl+5RFSdgT5IKx3j26tHbHYx0kU8c3GGXVle&#10;wZeQ3nToFN1tvOTc3HxnV/vN2ze++faLru4Opdz5yxwptsD72kKgQpAckvMBBgRu0kyR7MTjvucl&#10;m+ElMfQ3e4S5E3iJlzSViU+ftn534RsYSUqwkZHcWBPYGaRzMBS8Vni2bq7Rez40NERNvvr6MxhJ&#10;CEodRsMHVFEQ0zsjoyPUh5iGvBE+FPLqLVZ4SZBne19f/+j8hW+eNNXbzki+VFuGChEknrU/pe24&#10;VTqRsFvxkpMTtIh+1xlXDvGSTAIIgeF5b9681tvXTUpzv028L70CBI5ANzoxMRHPjJCQaPvRly1j&#10;2K5C1IHE2Ci8Fay0zlvMm0gguYrySn5w5yEox7QQjmVllSjRamq219buwOv81S9iVmyv3YlzMYnR&#10;XKv9tKWXOXC6fuMqmWo4TfFYIPFtcS4mfvcWvDMSSKK+slLoRN3hicSDZvYmPAVfHisQ7Bc8enQf&#10;xlYn5xLzG8s9kTfTMzJtt2NtgdGQx8bCKeMuU1NTu/mrxFu2k9etsKjY9P0Pxm2ILYi5rRDhJd3W&#10;I1IfQUAQEASCDAEkGwRu7+ntQTKjU3UsgOrq7QT8Il5e8BoEtALnUQKB45BeUVHFtqd8s6+ySsSh&#10;OBLCm3CkbyNzhymJZhOX7fsP7qKBgv3x2SNVp+NevYZtIX6FMB3QBHBzNI19sRMGq3t4SZWN3fCo&#10;BXPcgfEoVJ6w/iIl6QJTHkvOFmgIYMf/GGqSiJO+9eAWd/nMSzIqSIuJgPTq9UsI6IBLR9TmW/0V&#10;GksKDWhQmPHEpKRXhx/16erqvHv/Do7kcOgQZzp0hm/1MV3vYUyg7JkizID61vc8PvOS5FlBxfng&#10;wb07926i7XWalAQ05Wu8tAgCDE629+j4YIXsTR4dcF6SUUfrGp80kPi1qekJo51ODwgpaU4IBNnE&#10;oRs98vT0JNI7ZgPk+dZHnW+vgNN3YWYQyYFwJZr6a/DBw72iopL5wQHNrA3NVZnuSSSl8kgpHTx9&#10;9/ovpZFPdO7wz4aW2FEEiwWhUYgey8Khc+oAV4uCjySKW7gOQOPyaqiorxqu3DSCBR13hOysbLzm&#10;Q/U9Wu8rrHcEyFvHNl2/mJN4LF5MWd4mO3rb5jLMMcCiY7xMW7xKifwz15hnFSHfxTaj7GRxwks6&#10;ia6ULQgIAoJAGCDQ1NTYqkixYZ2NGRYA6VNIkclZJaReUBsEpiQKE02dq2du/mX8K1GuMINsJCU5&#10;+SdlB2H7bt+9iWxH34ne9iHJRgJBFo7kq4SWi1KZGUDGXr8Yl/CSyl9+bAwHUqITPn3aDB9hO5ia&#10;BZp5NthlwcdhWEP92K4G8oqXLCkuY7vCIGcSYCQ0Nz+5c/fWk6ZGqqczLWi2erPLUGqbJAUVSE5K&#10;2sg+wJuzHb1z7xZiSTRlOhtdi5XhdkVNzpLzZFElEE9Noz64Blop1lteEq9VQkzyUAKH1Tc+unfv&#10;NqnJqJWVOujfa4a7ZXACAul06BG2iSTx1i9h6ysDy0sa091Ew5N6UG1paSIQnh9GuEfoCKyG9+v4&#10;+PjC/DyxTcmTTqYyP2TH8lgx2y/gJIa3mDMhkNc5CjXDp5IdCE0iZITt9ZEC7UUAxp+4QDD+RuI4&#10;lepns48p1d+7d/+O2p1Ms1sYk1zGckkaQNw7NG1OolDgLF9UXMLEpXmLvTj4rTSWhqHBAU6SdJ5I&#10;OOu4uASM3syMLHeqj3VaIde4FgFLdpJrWyUVEwQEAUFAEPAPAqZyhPA9mhIkTJnUtDR2CO48bvUP&#10;aNafwt4YUpKN8edffkIaaH0PeuuPfm0JSiI3OoIk7crVi82tTcZ48Biu3qG6OFUsLUKdShKYz7/4&#10;BDGgTugrp6pilMurx16L1LSXrlyAdCO6n3OyRM2GMAwYis3NTbfv3KRiOqH0NUv2eBmu2Xfu3CSg&#10;BCFf13ezAMKwhLi/fv0ynu/+5I/wsm9pbSY3CzthCEqP9bf3AjbSz7c9h6h6XP8AWHBd15yfbawG&#10;aHd3dxF18cat61DDAVQU2tsoGPCWluZvv/uKqYCMNzYWbr0oepxgl2jN+I6A3Z8D3nrlNUvAhMBX&#10;3ZAha93ByMffn84iuoJ/jiW0qiUXbYIAcwUxlD2SktzNLIcZyaEvwYU9wsnRHfpH/ZgnpPjrH+gf&#10;GhoI+TGDCBetrib3akaTx/8ANWtITi8eB5Jc4CgCwks6Cq8ULggIAoJAKCOAxY/7GNH3twg/91L7&#10;EQzmZOfi3uiE52koY/2Xbevp6SJRMhlXjGiSay5puLErbv7iyz+hlYMeckmt7KoG21p8t789/xUD&#10;3j17FWoC8/Xl159dvnqB6KJ2NdbbclTOp4gIwoE1ND66eesa0d/8TIQpB+rlpYcP7zW3NK27pIHM&#10;jZtXIQcDQiJTDRSavAsD/X1+RcPwZZufm7t1+8a9+3cDOCoYRSB/89bV6zeuEIZVR93m7cDz8/Wc&#10;BCBOv3DpWxLCkzXYz0/XeRz8Lz1OXNe29mfUVueW4LoGE8LItJaAd7ZmzZmXmBaePKkP7LugWdsw&#10;v4x45V3dXabKdWsoUDLWVG8n07pOQFUUxIQ1x/LUpCaZvfEB6u3rDYFZa2sYCXoOaavJS9IpU9OT&#10;sPx8+TlqUJi/F2HSfOElw6SjpZmCgCAgCNiPAGGtxsZG0EvqewjiWYYPCO7PNrr12d8wF5cI1AT0&#10;vHn7en3jY1KB65jvHluDAsWWKHhGuMkFQi7CTOFnpxnLyWP1An4B9jeNunPn1oMHd80ULh63TB7r&#10;zItgSyBOFV3OSAp87/6d+vqHBLD3+GjbL4hQypUIogqyi0MpiTLR/wpBGgUUiIjb25+RMIG/Ita7&#10;c+/2g0f3NPNj2A6LoR6dx9UXhsifLv9QxFDnONHfuXtzaHhAJ6GB7W1fL5CXZXp6htAHj+sf9fUH&#10;jDe3pYHMvXQlwTr7+noZ7Yw4H4rlTYFZgwjIzMhcDwCCkosvSBOUX5AsmhzBa5/OW8DbByP/8NF9&#10;ZE0B11D7ANHWtygAo6PS09OJH6cJlJmGi0GIrpwIs349JLC9/SFdICo8zv8mJsZ0VlhcrYncbcbw&#10;9YgKLvxZWTkcimvykqbMljgYHP2GnvPHRrgwyNPS0j0CuH4ByLDCckZLNBv/xGnRr5tcGewISHzJ&#10;YO9Bqb8gIAgIAgFDYHFhAVcXZAgwUDoKMnYRyCTN7KhszAJW76B9MBtOCDKon0f1D4aHB30wl+kC&#10;4j+y+83EnM/MzmQ/nJ2Tl5tPBsM0tnrpGVioySqzdrwRCvO5Tre+BCdmK/kXuJd9I5lDt8iSqd8P&#10;AYwvCa1DelA2+fcf3kWm6gPLY2LOgE9Pz4SMUJhn5eTm5ZGiHcANzNNSklPYOMVER0N1+CDQYBeH&#10;2yYosenKSM+E2rAe+0k/vmSMkZKeJ5JZBep2WjmQetbwmtHBaDW+eEg2CO8ARCTHNHJDRTO2dbam&#10;Lw0hxcI8f24Gi7h//87jxw+gkHSGGZUBOh5NHTg14QVJTqEyyUZ245ioqEhDvuO5Ua8+C2qSV4AC&#10;t0wX7qGOXsWX5FkMIdLdPH3WqkkQIz0zMwWkpaYq+QzNT0oGCpXwPS4+kvZHRtB+H3rEbBhKajLw&#10;xMXG5Spxk9V4bQGJL8lD8TBFkAu9hWLIKygYkHQKL2ZWdg4zLfMtadCIAUpWjfyCgnz+KygkcQc/&#10;MC2np6UzCTMIeRfI1Iy3srdzjhnfk4gKdF9WVhZdqfMKBNE1NJCs93SHkfhLix3mMrJjLaic6Wss&#10;TEb2GBsSUgURaEFR1Y6OdgKAdPd0e+SOWTtYOo8eOZ6fl4+54rF1HAQSV0SNmpFh7Rwv27CCeFVJ&#10;pxbC5+jMThxnEutD3/DghAZGknA9rN1ARF/oUMMe+0guEASEl5QxIAgIAoKAIOAjAph3MDV4SGnG&#10;mmF/zrZ37+59+XkF7IJ9fGq43qY2xiNDDQ2P8SIkF7OXjCG0i8r4mZSUBPiVFVW1Ndtra3ZUVVbz&#10;ffv2nWRIJ6V4aUl5cVEpm2R2xZAUGKzs4vjurSqT66dnlLNzZmY2HA9bAk1hy2Z9Gyhe0sjiMo7k&#10;7fzFb5FOLC97lznEpHvwOoRxKCurqK6qxu8M5Pm+vXYHX2RyL4GhKCmF14O2MKz8yJXVVb5r7rc3&#10;IgYdzG4BPon0LxZVVxSrz0uS/hJelXQ3jY314xMTW9PlRrrMWHgBKL+0tIzCgiLYGTNhPUQtYw+6&#10;3AzygGM4McQYgV5BMW/kwFleWbl799bg4IDO/pb60Edw6FSAdDFlZeV8LzY4o+zsXPCMj0tg70WV&#10;yObkbX2UiHiJBDjxNNDn3ERe8ZLUkkHb39/HcN0COkO4By8cz5+09Iyc7BxGqRqQii8rKigsKiws&#10;UscVaekqABlksfLV5xPlG0EJK0R9GJlKLG+NmvQ/L2mqkusbHj18fB85sP4SxHadrk9LTa8or6qt&#10;3VG3cxe5g3nxd2yvI/NbZWU1I59/YkLme0V5RVlpRbn6Xq6S3mblpKSkADqPZvPvLexwwYqgT01l&#10;wjc8+/XCMeq3LaBXMpYgUzil8/iCr1eTCY1ETAjewTNRnb3F8aYw0/JaB7Qp8vAXCDDCkXgTCmZi&#10;ctwjKMzYzFQH9h1MTU3XJMXIyze/MI+UGCGkzrBZXV2DqmOFYtYK4YxJHH6MjA53dXWgDPUI+/oF&#10;LGqc16psORHb1HoeG2dOMiE2z+gDIlfagoA6/7SlIClEEBAEBAFBINwQIA0IIQ6vXr2EWaOzmmDb&#10;YUp+/NGP2X1BkIUbXBbbixWIry6JZSDIvCIKlRYsOqa8vJJtMBwQ6jzsbLRgBjugqBZjx2rooRCb&#10;rT2HV8JCxXZHjcLGj3SNpBOBevaq/jwUOQMc3E9+9Nc8zmIics7nCfb06eefNDc3koZ165rA7p04&#10;durddz7guRatZMgUHNIJUEhQOW8Td/BotjRgDvlL8kr4HcY8BrxJtyFAM/bDoK2AN8Mjzs7M0LqR&#10;0aGenm44PjzavJLEKmFmQkJhQfFPf/JzuE74Jq+67KWLkdrhffzpZ//e3PKEkbBZUabsMSU5laqS&#10;BsTjyORAorioBO4P1ZhKn20IRU1ZIvaowmFpESXG2PgY0wtnHh0dbYx8/YaYdBtkEKcmOh73sDZU&#10;hhkJPSOiNjg4cGO40kNUBokNIXSJ1QijgUQLN162zfCe+vXhSri8nTvqPnj/48qKat+c98nq093d&#10;+et//VV/f6/HHbUhlfXM58LLwHxxJgECBvlIzL54+OXomBhzRuBDpI6lxSUlNFuYN/K/j/UPKBkm&#10;XaMfu8Msin5BuAfv+aMf/oxZSJNKeC3OdEpnV8c///ofYaZ0BKF/8/O/O3v6nI6oarNuhcmiyb/5&#10;7T+3Pm1GJaTf+7yGNVXbq6qqTZCpg+qdCIYE77/aw7+0bpozsPmhmfT7xPg4x1G0lxz3A4pn9yKf&#10;GE/cVbf7Zz/5G6ZEK4Drt9c/Vyrx49zcl199evnqRc08wuuDEOQZ+eVlldDELE/wwrYo+v3T8BB+&#10;CtMaXPM//8s/EY1EJxwwa+vx46dOnTjLuZGmcwDlM4P97g+/YUXTCb1qOjqcOnmWB7FmaT4lGPsI&#10;Y+P8pW8Rg+uY8esNNJb+GBTZJcVl6py7dgeBKSAogxEBqbNLEBC9pEs6QqohCAgCgkDwIcCWAMaK&#10;WDOafjFsfdFD7d69LzU1zSJRFXxgWaixqdZpfNKACyHZt1dWV/TNR7gw9mCHDx3dv/8QhiNKKJKh&#10;QwbBQcAEsVmlI9Y/6PuMTwz7ZwgafGvxOs7Ly0NLxS1KbzLjRSIFfAkJN8lT8A+3mH49IHpJQG5r&#10;e0pIMpLbMsL1MQe9woLCAwcOHzxwuK5uNypU7HX8gtnkoE0wIf4z5ubfo6P5Jwg61GSQmHl5+bk5&#10;ebwmUHVeMcIABeZUlUIy0jMsDDpdvSSPMMbnErzq1hpeiD/EuWCyd+8B6DA0iUT7wo/d8GFXnpUg&#10;wAfHYQYtCj6uJ+gegi8eARWoLxA2trjLW/N3PI6n81Ic2H9oV92eispqtIFUhoEKM0kPqqoYlWHW&#10;gq/EuxbtpLomI5MW46uu7/UGPspJPD4BESJl+sCVe6WX9Cis4zWvrd2+b++BA/sP7961l7Mi3KtN&#10;JSONBRnVF7Hqi+bDI8MncpjBiCLFBPwahDLjmRGsKTtaH4TGWzyPgFr5yCcl+4CDWZSf9ZLgyUoH&#10;G0swB+TAOvMA2lLAPHzw6IEDR3bt3A3C6RkZDHIjJoD6GMpT6F/Y75c/5gVqFo6JiY+LS0pSkSgZ&#10;eZDIDCEw503TqQNAATillBungJph9azMGH671yBEougLDqsmJjxr6zZWzFxM5+YV4Ts0NES4A87e&#10;VAja52tm+Aufh6Xfmh+SD1pYXOjp7WG1xc/a49TK24GHwf69BzFO9ENj07nMaQQb4bwNNbEWjErd&#10;H4OQHG+GUGL2X20750ycAmpOLOu3c0zCwRVxLQiqQGQhMrxxiEhXcr6CcSlGvtYYk4s2ICC8pAwH&#10;QUAQEAQEAV8QwILhWPtJUwNmvY5ohWckJ6VwsoojG5wXOzJfnhqW95h5V+7ev93a2oIkTRMDrHDo&#10;A7wFYV5gH4pLSrGtQZ7dl5KDbe7WZ+6WFVMWGwdPgeiGcnBFhKSAEiWoqCZDpOihpWU8p3gu1KRv&#10;SjGzsf7nJTG42fHevX+nAd/k8VF9ex02EFHY3j0H9u87iEYVNgEKRhNz+gWUjDB/6dBACE4TExIQ&#10;VEL5kfxXpw5KZrW6gu4SThkqzUrWe00/7nWqaDMe0FBxJiIcQ7q1d8/+HTvq0J5AjgML/Bf0y/ej&#10;8YUXmDn2kF0YzHg6XwACIU68PG8D7W32pgAOGkkOSHg1KioqIdpgkXji95VR3IT5UX7LUVFwOgZT&#10;n6QisKbj05dIY4ml4FEcumH/ppyTEM/SoZBOmq/w+mVe8ZJbFK7Cj2Zkbq/dScPr6vYgFuPIwSCF&#10;X5xSmLzMxs/3HBlKX4UAs4GKkKpcjFPpJgYJddOcEEwN4MrKKjBSCDS0tzisDzYEvPX1jyDpdB5t&#10;RjT2mVbgEUPDRPW9QdASttwe6wyGUOpMuceOnkArDZnLSIYL9pbwMoafGntwwwT9JE2OcuuOipqc&#10;muAYwKNslnpyDbfTWdSHQrytgMeWBvACsKFfUL2hJPWhGgxa7kUDS6askZEhyBRmez4wVlg1RMPg&#10;gnXS2Ify5RZvEZienoaUfPq0hSMojysdawfz9p7d+1JSUzkD0HyWIaWPMnp8WDP0kHJoWF0lFjQm&#10;kJXFVLOGgbqMDELotAkxyaGmzoy6sZ44u3MXmdZ4fWAncfLgteJrdHSU0C70Jm8TZbKw+DwDBwoW&#10;ea7/ERBe0v+YyxMFAUFAEAgFBDA18DnFyxUjTzPuHpt/mJqamu1WXOpCATtv2sDekh1UfeMj1Dps&#10;jz2a7JRt+tdAoezZte/YsZOY7/zsW2w705SHuVBkRE4OxARJwPGh00zziggFBoHbFRORkeXzxtjP&#10;vCQgI5Ako/G9e7e7ezo1MYePwKestnbn8WMnDx44AhlgegR709vqWpMVgrOj13Jxdk7PYABg3Guy&#10;/9SWiylBxRLNLzRL87YOXO8VL7lZ+Tya7RxE5KkTZw7uPwwRBrFlxL7UOpZgJwOkkJhga25ydPpi&#10;y8ZG4DNeU7Pj8KFjKmdCfj5DWrOPzHeB+qCaJKgZLyMvAnyxDrbwcYiAECyjgfWBoLeFl6TyvIM7&#10;d+x65633EK4qn7u4F0HBdJpgjkzDDTaeTkQ4yegiAAF+zfopa9Vp1uQEIMDWwQ5rPvely/ysl2Qq&#10;QGN18fJ3M7OzHtlAIAIcSMlzZ99CqM7gt+7+acLOsRCiy9zsPIizmelpTR8FSHBet+LikhRtd1ff&#10;OsX/d8G0EjHwWdtTTZb2pRoq4eTKMlMljCTHft09XajjidcBbwWrwpRLQAneO06EjPJXOR8yO8L/&#10;LQ35J/JaEQvoypWLQ8NDwO6xveS6YQarqd1hJIbybnVjskKSqaPKpBoMEgIpMlXivsBy7O2zPDbE&#10;JReo2MERkczkRF/VnFhefZvoOHTHMPsDA31Eq3zW1sqZweDQINsE1Kkcl6ogLYuLvHRGBrkXh18u&#10;QUCq4RIEhJd0SUdINQQBQUAQCDIE8PsYGR5qeFLPPlNTx8RGtLS0rLK8kp1SkLU2cNVl40S0QXbF&#10;OMmgm9OpCPAS9Oedt94/cvgYOjXrKVBMSgKWDTIC6xyZEj47OjUxryE+Ha6blVXV2L76d2280s+8&#10;JDizU712/QpB/dB76tQZZRPEwckTZ04cP4VGFe9X6ztYxU7GEgSQnOm5GP1smDXpYCqMsIt7UQX6&#10;xkdTgi28JNwBXtLn3ngHchyPbH2fu3XMAYEBDCuuxEzjY17F5n+146jAgQOHIEl37tyF6Ma3PoL0&#10;T0pMJC0MAjqoUo9clVkNaEH8uJXuJgG1uHd7aVt4SZSehw4dOffG26T38c2dfCOeiqJNSiouKWPr&#10;Domj707L9YRWRAOLI79vbrN+5iWnpqbaOp4R21eno2nRsaMniW9LPivfWrfFbEOBEJ2kxBkbHeE4&#10;UGs2eK5eZM4CYUtDTK+Eo6gKAru61s/KqEFmbQEs52eQj8yZECsQZL19PUSSxReETEfNrYT17Of3&#10;oI13fQjnP9FZ5hy6hgOe3p6uew/uzs5O6+j1GM8sK4Sp9WECZ0mCOyP7DQJ8neYwX6ENR2aOz7jt&#10;b7ROBfxwjTpyi47CPu/sbGcm15noNquVIYpf5X3EcEJEOTQ0QKAngmCQZr2h4RGZ1pm4oD55c5MS&#10;k3w+NPUDJvKIgCAgvGRAYJeHCgKCgCAQ9AhgW3AW2tTUgGexzgYJEwSGhVSkhUXFpGEJ+vb7pQEY&#10;eZhxDU8es0GC3dMRi+G4h1/qsSMnYIJw37OY+nYjPWQ62BJsDgKOmrAb1MQApRg7OsxQQ/jmtX7w&#10;zxzZ0xYCinl0pYRzIaAbHpTsIb0lgMwWTU9NkeDi/sO7cO46NjqNQtUI6XPo4BE2S+hDfXvuS3ia&#10;VjuFw2TRFqRPg4O6KY+M3Z0SXRbkF8CjafbUxsss8pLUnB0ggBw5dIx8L6ZwzGdY1DDeFgH/RZpp&#10;H9pi3mIK2eCOy0rLEJP6XBmKInYWQstZdCAzM+y+dKpE97Hxg9lHLejtdtoiL8lry0NPnjiN+zax&#10;0myZE8yxSfA1Nu0QxywH2q6R2+D9uQXxLOErvYUCqP3JSyKUY8iRKIP8Sx57GWBpFDpcBrypRfV4&#10;i1cXmBMCelUVIXFuhqVB53YEX7t37cnKVGuBzvXBcw353KI5XcARm6MyTaeNLVpnBmY1o9Ny7MoR&#10;CO83awEeqf0Dfe0q51VTU/MTQlIiqIRK41LzzI+PYtvt7u7g6QirNYX5xchpbmoE+a2NHEBm4t2+&#10;va66qhYnDB8ezIEKA4aXWie7jlk+cxRBUQqLSqwf5/hQYf/cwpkxNgYDf2ZmVicfusdama+SmTsO&#10;Vw/eJtZKnB6UNrm7E20yAdP5rjpicoJ/NaLuqsC7pAVTf+QTlggILxmW3S6NFgQEAUHAMgLzCwuI&#10;5jDTsd11jrhV1K2sHA668cEJMeGGZSw3LYDdPumw792/PTg4qAky2TwI4YdmB09J281oY1dMKgay&#10;KMQS7NyMHOSx+VzD9p4BUFFe7Rsn4k+9JKY5epnH9Q/YiGq6TqMhZWCjwisqLLGLlFxH1RAMItBL&#10;ZttAEC4iLerIk40dwSqpfYuLihFvaroqb+xKK7wkdYYvwNXu6BFC7NUQF8/Kpt0gZyPxR2Wq6e3t&#10;gdXSIehfGpbw6ZUVVZCSENYkcbJSH0qmRrC9vF+E0zLJYo9vAU/kFmR0WZnZ3naHFV4S6KAO9+3Z&#10;f+jQsSK1tbYtX6pJTUITJCYl8ZSBgX5Nj1p2qiwBGRnEqcz2IRuyP3lJwmEyAyOd80gCggXvPpPA&#10;ju11GRmWUk5tMZZ4CoOHSRgmDqrU48DjTeFFJseRuRx4HKXBdQFcf0JiIqsLekavUmN5bKbJqgAd&#10;sw3TDppZIubhZQyDhq8rcfSgVwaH+gcHB9BXIjGDwnx1KbQ4yXisZGhcANTdXR3k9IPw9TixM/gJ&#10;owHPXlZWwfmoDwgwUymueWyEHtS8nZ5lyeDEEbcPH85RNJ8S2MuMiUWFFGcOx/Man2676rNO9xuJ&#10;EJWvN0Qk0ynrBTuI4VHeJV6lAV6l9dCfiwuLxGOGKt04HuRtsqtH3FyO8JJu7h2pmyAgCAgC7kUA&#10;Qxwbvbn5ycL8PKGvPVYUo4ddaFVlVU6OSqHo8Xq5AJuMKEj4vxBZEvmGDiBsjCElDx08WlVV7S33&#10;oVO+eY2ZrRs3YULsQU163Btzi5EcY6WysgoWw4fe9ycviYyC6Pv379/VdNElxBVU19Ejx/Ass50I&#10;Xu8USjZUk4mY8sS585ixlBtVTpKVZQKDQptyo37/mlda4SV5HLu4N8+9Y5KS3j76tdfjaIbn3Rjx&#10;9MdGdIbcxkJ4F5DQkomIxPR2CdnYJtE09lea6VBUCoXnayjp8Af0VrlmhZfkVSXry9tvvV9UWISC&#10;1Za+2FiIwiGZ/BOpuBYjHdWk8lUJEREkr/CBx/cnLwkthViy8Uk9+ritoTMyzGS///7HMIDOzb1m&#10;HZhF4eEIrQjaHqkcrkcmTMp1J3rf9uHkVYGK64+KJl85TqOQg3C1Omh49QjzYkVTGkQlbyLrgvnW&#10;P2t7hqy+u7sLQwghGOppVkO+OE1kvTYV69/fbY53UYG9BnvGMLEIUc8huPbYNbjaVFXVkEKNYBQ+&#10;U4QQZLBjRD+kj3QGDNcTxAbvE6JMbp0z0GP93XyBoUVN5KCIQQ5FSEBVHXB8aNH3pP+K+drCSxLA&#10;9+mzFiY0pJTDI0PYYIsLKB8WOBLgO/ivr/jrwmR5m3xA3v23+Bjpyf0NkxoKAoKAICAIOIoA7rQc&#10;q3LySUBrnQfhchXPHjQBZY1Y554BMw+ZiSBOICScXHQMRAw1yKC9e/bt2L7T8wMsXMGDyJKMnziC&#10;ODgvnZLg0cYnxu/du8P+Tef6QF0DzsRuw0pmq6kbnSA7h2CF7PydNpTZM+zcUQfsebl5OvhQf3JG&#10;P65/NDo2qnO9XdeAQ15ePh7cpFixi5SkbuxICfJVWlLmbT5rg0BMJecM6PkQ4HILWOBE8MtGuaMD&#10;HTsrNsME3tJ5l3UK1LmGthfkF9EXxJl1NNsYLupvvvE2UiZNsoDoH/B9kGveUsw6rbbxGjTHU5OT&#10;sOEey8RTnvnQTFPu8WKLF0BwQQSXlpRrJiNG4gfU/hx4Fhuof7v5diMI3b//kF1HDh6f/r0EjEzE&#10;KuwvctpLl8//22//+f/3f/8f//0f/r//9rt/+ea7L+8/uEv2D0hMGG0u04wN7fHRoXdBf38vC+6E&#10;hmFgioVxuCE9vRXqn+jbpaXl+B/oR5WBM6U3YZxD8iVaH1RK0V9axnqBmzynoE6bNOZzzbcJjhhf&#10;EDSzjx4/+ObbL/7pf/2P//O//3/+5z/9359+/sfrN682tzRhDKvs3or0X3T5qhF6L6nfWiS8pN+g&#10;lgcJAoKAIBByCCgbTfdMlQiD8ewbVNQtWXo8jwRgZeve3t6m49xEcZjpeM6iCMNR1IrJ7rlmxhU8&#10;AsoJjqywoFgnfCHNgV1tedoMka3j+q1ZDXsvo5LsIds72zi01zF8zdzEu3btQQRno3vsZo3ixeFx&#10;cB8QYQimdNoOHYz6YGxsxKPaS6c0zWsItYnHNMl/bCdoUlNSyTbjVSgAcyvLLgvlZmZmtu0bLfLY&#10;UCXNYmGKjZgGnp2+NaH2eJkplqzbuRtWV7OSHst87QUEdiA9997d+9Gl6pQACCjL0EkRqk/n+kBd&#10;g+LYzCTrsQIMzoqKqji/+Eqz7nLGhzwzQu+Qz1ik8YwMzQ8DGyhY+95/72OWP3/KQr9XfpEYfAWN&#10;5CKHtRMTJPV+8PDedxe+/u3v/+Uff/UPv/vDb77+9ovzF75paWnCwwCBGCownVgcodlbL7fqOd7x&#10;Ri4Uz1lomPmR/xcUFBJJxgo4TFa8regf9VcoGLGOrnbYyZDvOPxgiotK3nv3o717DwCRH4zJDV2p&#10;NMm8SoAMlU84aaSUTU2N165f/vTzf/+X3/zqV//8P//47789f/Fb3q+OznZsG/qFkcNdoc0XWxnt&#10;wXWvbA6Dq7+ktoKAICAIuAsB/b0uJI4Kax1F2pOQ3SDZ2DdshhHuodqDyNMpFsZK5TqvrCbrrs71&#10;Fq+h3zHuCVdXWVGZm5vrsTSsRuIWkbWGMOc67loeC3TiAtM/lAiGuM/rlM+uxghNUIOAUf9F0Cn5&#10;tde8UIvkF9LL7Bx0nqhaNDHe09tDEDSfn6t/owo3GBnJqKgoJ1xDrqZ0TrN8CudUIyUlDX92TZkY&#10;Jau00ckpKIgLC4u5XfNZ+peRD4HAFJopfegOuAt/7mwJeFpeXonOVGe06Lf61StBAP1RTU0tva+z&#10;lTUmhOW2tmcuF1Ab+955j8iYqr2S4hKvSHOPxW52AY8juF56RobmKxbyKy7LH8pl0jodP3aSCdmH&#10;1FI+98VLN0KqEJsPgW1fXy9+qUQAIAzL3Xu37ty5eenK+e/Of33pyoW79263tjaTSwePE6hMHdbb&#10;ruq5qhwajt87glMOJ3ROK2GcSdtFR/sQlmRjw3lrOMTlwAbvbM2JkeRR9OnA4AD9FdoUmAkOAZeO&#10;HT1xcP9hiH6/yZBfGpzGcrmETzehJxGrtrS28DbBSN6+fePqtUsXL3574eK3165fQV9JKHAYfyTh&#10;1pNfueoFCcPKCC8Zhp0uTRYEBAFBIAAIhLYxZy+gatO+tEz2Fex1nciSmJK49SFWgibzZ3IDnDeR&#10;CEFC6fAyNIqT7c6udvYh9sJlS2lUj4N6rFvIUw7qPZbJfobdERShId9I9ni9XRcgFWFDhRoRYsIj&#10;K2Fs/OYIhUZuFj+8gEaAqiSIMLytfYgb6BEig5qMRagbHaPrKkv0T4KCUSUIRI/l+3ABzeQt0N+5&#10;oRr2mFDeh2q8eovBYkdXV9fgwa2597b4XJ4CZUDcN8JN6hTF4GRkTk5OupaXUaJ1PAfnPSu5kEvD&#10;SyLm8jbIgA5Qr73GyIVFTnnZx72Ah3eQ4XfsyIkjh48hKie7FDSWDkXucxfo3AjdxjkcHCXRDG/e&#10;uv7td1/xdeHSd9duXIadbGh4xO/N7N4eU1HrPC64rmHBhexjbeIt81hzcjSzuBCphlMW60YOQvKa&#10;6u3JKbp5bJijCKRuOuZ7rGqwX2CeOhOGhfSJBw8cLi4uhei3NwSKTxA9xxhGbozXP1mSrly79N13&#10;X393/qvLV87j6E1A8JbWpj7j2Bs7U4fm9qkOcpOzCMh65iy+UrogIAgIAoKAIOAtAgadNEsgcPJI&#10;6NyLEQn5QlQg7Gyd6+26Bl4sL68AEooNg0eOjE0+ZmV3T7d+Hky76qlTDmkNIIxwwUPDonM9O15i&#10;a7IHTnOG8NqiDpkZKjwWUfh10qcwloxcMaOaMf512r7ZNWxdCvILyssq8P+yUs5m98LCqAy86CWj&#10;tHhJ9ldJyUg/qp2L+scwgCBmDGi6BOLCCQfhB46Y9zEtNZW+yMvNd6IvXlsm9Bw0PWcVOkwoAxJH&#10;vInJcTeLXIyUC56zuuEWmpaW5meW0A+jyG8jx5YHmannTxw//fFHPzp+/JRDEmmLVSV8AXFCbt+5&#10;+adP//Bvv/31F19+evP2dXPd0TmDtPh0V93Oi8/JBMnNSXHisWLkPUtOSiZYhE7cGI+lYbFUV9Xw&#10;2hIj2OPF5gUqBVZr05ietFOzTDdfxhzOmdbJ42fef/cjOEqsHZ1Z3Z8twqmIqOWEnrx85cLv//gb&#10;viD9Hz560NvbPTtnWz5xf7ZIniW8pIwBQUAQEAQEAUHAXQiofJHT011dnQQC16kZcdyJOZicnKzv&#10;36pTrM41bBWQMCDf0wywODszg680gkS3bapXV1apVU9Pt6YgAsEF8hzaji+YDlA2XoMOKCc7F9Wk&#10;LuZzsyS+YPvnKOamyAK5HCSdDmHqAyA8AqUM1ANJtHRuh75EXLN3735cv3Wu9+0aIuemJKd65OVf&#10;FE4b/JL3C6AqK2vS03RdfX1r+0t3wdIqdapeIiB17/NthJbDTc+Wp9tbyPe5TdZ4y8j4zEB67Zf5&#10;T7iXZmflEKfE3jpsURqsLr6lEhTlJYjMUBIEkcAL9aMPfnj61BtoJ+kg3dfT+f5bH1f0IF7Mbe1P&#10;r1y9+Ps//tsXX/7p1u3r3T1drP6OTtTON1HrCWbIadpLHG3iIHu8B6cESEkOQWO0xfJblKmk9/Hx&#10;nJ9xcKU5I6ss1YMDo2MjMMseaxsyF2BVEp35/fc+gp08fOgYYTpYWTQR8wMI62+Tcf461tj4+Ktv&#10;Pvvsi0/On/+a+AlGfADPQ8sP9ZRHaCLgvxVUs0JymSAgCAgCgoAgEM4IGP7O8yiJEEsSAFwHClgq&#10;uAB0BP63F2GgOEhntwBZpvN0bHo4ssGhQbdtvYx0kNPoCgm4roF5BElUKioqdYSiGqV5d4kRMzEZ&#10;zPHp1nFUZDgZmA+gL/DuSd5cDQmIAy8+X9RNZyR4U/aLaxWnZ+SxgXvQuZ3BiZM1sinrfn9bPE49&#10;JU03P6xBS/qDmCTiXlWVEoo61BevBYRn0fsE3MTFWIcJIhmLKebV6U3/X0NzcP/fXrvj6NGTxzf5&#10;OnbsJL7D5INmx66vvbLeFrR1KsX2WsiHjvQFKnJ3wI9zWnbk0LFTJ8+iat9eS4TZIkJA6AxLXx7p&#10;0z1IcQlGyYkRCsr6hkc3bl0jcB7x8gg9qZMHxqdnuuUm1tmx8VF4SR39OG8ikWqI44yxoSmW37qd&#10;ah2JjGINJUubJiKmYTYw0M9i6jbrRbMJPlxmZjjk/HX37n0njp86ffIsUVzJawelG68dndOH5/pw&#10;C/JbglHSQXga3Xtwh9CTt27fQE0JO+naUCE+NDO0b9Ey7EIbAmmdICAICAKCgCDgKgRmZmcIlLO8&#10;tKSTRBU6El4SwzEgTcC+RzlYUFAEJ6XjYIXGZ4R8PgP9rrIU2WYQz579Bm62yFU8Ihlt6MKqKqr9&#10;SfpsrBVbguLiEnIc6Ugm2QHiJAgvubbqOa2wx7ZvdoFBz6XDziQmWEqWunUFTH2EZiXJxEKVEEs6&#10;R0YolWh0NKl1bNkta7bL42VsJmk1ilqYaz8PUZXrNjUVwZoOFwythnqakGEeW+T/C0wSHI519669&#10;p06cOXlyky/jn/bs3kcEg8hIf6lht22bX5iH0l3V8DH3P3RueKKxMKlYtwcPHDp5/PTJE2cOHjhS&#10;U72jsKCIKMxQLXCXJOJzQ1Wpgxltg4Td+HdDTZLcAwdnKEuXVM+JauCdgBkwONBPFnOP5TOBE70k&#10;NzdPP5KvTpmEQ8kiqb22gp2lh1ChZCN8/tzBldRjzf1/ARDx1uDNTV6pM6fPEXdy7579sJO4jMAU&#10;86IRx1kfRqfrD9NNN9U3PCSR942bV5uaG8n7hxu+vuXgdA2l/M0QEF5SxoYgIAgIAoKAIOAiBNii&#10;ELqbbYmmug2BUmZWFq5qgWqDkQs1nz1DYoJnj2YzD8DIiLM+xd5CgcEKF4wTt2au5Ni4OJgXtIHO&#10;EV5bN4HtGRtsnKYhnnQai0yVfS8jyjnTHF4SQio3J9eJtNc6bXzpGlPshnetD/fq3wKeiDdd5dpG&#10;5WGrSdaclZXDu6nfFluuJM4mXu3wQTrxDTh3gTF3c0pu3i+YCzML8GZfvIZkvDFyBPtDCWt2Eyco&#10;Qw6fNNgyHgJeCEc4HJbAp7z79vvEnfzg/R+cOHEG524mcFPjb34CXk+zAiyOCCe/+eYL0nbj4u3c&#10;dB3w9ipecnBAOYV4UvHTO8xjGBicBdpYbYpVJHW21gnK+nP7+nvx9vBDsGYbW2pXUYajRgrSY6jJ&#10;D977+KMPf/j2W++RGKe8vMLQsUa56m1CUU5nXb9x9etvv7hx8xqqSZ0jZ7uwknJ8Q0B4Sd9wk7sE&#10;AUFAEBAEBAFHEGArgsnOea+mFYUvEnrJAO6sYCJS09LZvcdr8JJAhmRyamoKfaJ7ciYShGhqchKf&#10;Mk1eMiMjA9fd6OiAyW3MrRp8NA6zOqMQGx1hGm1cWdGKDKBT5kvXQEcSzdA9DB2B5swUyT60xdtb&#10;vFJxelu4D9dDEJcWl2lG4fSh/C1ugamPT4iHQUA4qVMyWW6JoovXaghTMDo4eHUNkyfbbGgd0Uvq&#10;4wZBiSNwXd1ufFHfe/fDH3z8kx//8Gcff/gjxLA7d+7C4QAOOlDnTBtbwYswNz8HO/nd+a9J6MG8&#10;7Z6FUh/tra/kfSdSTX9/r85bb54wcSpg+2TOWRrxYb3K0oZtxnnA0JC7Dlbt6hfNckznbizP/fsO&#10;vnHmrY/e/+GPfvjTn/7457xWxEwg0RwWqY5eXvNxFi8bGhy8c5c0U39saHhEmjWLpcntjiIgvKSj&#10;8ErhgoAgIAgIAi8QCCBxFlx9gNcttN3k1MSaXuwwEuDabq97hRh7Obx4EKYZ2UU8C0/wT5+ZnaaN&#10;7tlurRBccnYa/yxN2g6zGx9qncZ6haT+xbxNwJ6VmYV+QSeq3dLSIpkridmvFz1TvyIvrqQy6MUQ&#10;7ZqiCa/vd+AGnGohGlJT0xwo+y+LNFhJV7T5+3rhWJeTmxcdE4CAs4oxJ1FMZpZm7iOYNUhzAreF&#10;m2uklWHZ1v6s9WmzAZpuTAMrjwuNe5mjOMsh3giDs7ioFMkkUUEPHz5G/u4zp95AAnb2zJsEo0T/&#10;tWP7TmhKTjU4cvN/2+lTVkbSr3V0tBEg787dWwSg1Dyk9H9tfXsi7B6qw/7+Po/hXFQgyKgoxK30&#10;GvpW3x632V0UzglKUWGJfrF0BCm5OcL0WHP9MoPuSnAjaA8rPmFS8vLySbqIizdxJ48eOXHyxFmS&#10;TZ05c+7s6TcRKePuTTgR7CVOBQLVTA7Ch4eHm5sbid/a1PSEE51A1USe6xEB4SU9QiQXCAKCgCAg&#10;CGyKgP6+yLgSvz2+u2oL77rOxUEP5yb26jq5VlXcn+wcyJfAkkHsHIgfT8ZMnY3c8soymy7cion4&#10;4xL0V1dWiEkEG6yz2QBqxKE4LgW28lQDV12qQV5RjzVRWTKmJhXmalzZ/zEDGqIhdYPgaL15uDPr&#10;eBPbD0egS6Qv4KxjApEIi6ZHRkUh2EQvozcYIiDNycmreQwTaGgD+XxmJ5R0vb3dpJp9+qzVPec6&#10;gQTFp2czOBF8MY3DP1ZX1xIeFJ3XmVPnzp19C/0XTOXBg0d21e2GuyQiAdGTOXFBma5zAuRTdV5/&#10;E6FFcOW+eevak6YGYh+HTHdjChJSdnh4EPGaRwNSnXrGxhUXlSDGdyIeqBGPpcSr47SJ8fGOzjZW&#10;Uo+Vt3EwuLYooIMvxgQFSRSUZAmDoCRL2Btn33rz3Lsw/kcOH4edhLisrKimH/Ny82EzNdMk2tVq&#10;zpsJGNLYWP/g4d3Wpy1kOAyZt8kuiFxSjvCSLukIqYYgIAgIAiGOAHsqTAFOm8WY27qnkRLwpTMa&#10;zGg+RHMjv4fO9c5dQzVw5UZgEhfn2XkTX2nEkrhxOcSR+dBMVIRs+PWDRmGC6+fx9KE+mrfgTo4b&#10;mg71xtu3sLhAtkqHuGA2JwzC5KQUdJyalffDZexpI6NcVB8/NJlH8DKy62NooBj1zxNfegqJbpHS&#10;IJDROaXgpSP46cjIMItDQGrr1ocqES6vrbFsqnWTD9tpEjd/8dWn9+7fATG31jzI6mXqKF8QK6Xl&#10;+HQfPXri7Tff+/GP/vpvfv53f/XTXxCYEhFlSUlZaloaKmCUYkx33OWHs0DWyvaOtus3rjyuf6iT&#10;tzoooGck45owMqLFtCqX4eQU2GEC5jrROqX4y81nDdU7RFFVwJcFKStGmkxZr/YIcz5qfVYfYvKS&#10;GGfv3gNnz5z78IMf/PVf/eJvf/EfP/7ox6dOnYXxz8srgG5Wb1NUtFqmnX+bmE7JFUZ4BJLhPGt7&#10;KrSyE2+T9TLDzlyzDpmUIAgIAoKAIAAC2BNY8/Fx8Zr2HN67iGKQAAgvucX4MROwTE9P64wxpVLM&#10;yISDiAw0GcQOLS01DZoMyaTHmrPVxrOGwcBu2+PFfrjANFjn5+Z0nkVL0dqkpqQlJOK0HsiPSUkn&#10;k1hWQy9JRYGdRjokE0Cax8Y+Kzs7UFzY63vCkGiH2wdCkNfQ8HkMDC/JyGQ8kI9LJwMSTv+rq2vL&#10;KllquHXUpu2FuJmYnCRpA6JIpJHQUoQa/Lff/fqf/tf/+P0fftPQWI/eXMByCAHlo4oELCE+PS2N&#10;LF5lZeW4e5974+2f/uTn/+nv/+v/9p//249/9DNCUtZUb8/KzIaj9AM7yUhgGNx/eFczzIhDyNhS&#10;LAsQjB4e3JrutFBXyFo5CDSixNj/MUIlppaUlunHQzROCGY6Otthiu2vUGiVaAbCJtoMcW8KCwpR&#10;TR47cuK9dz78xc//7r/9v/7f//Hv/+uHH/4QqXJFeaV/wiZA9KM3v3b9Sk9vF3EwQgvsUGiN8JKh&#10;0IvSBkFAEBAE/I8A56KIYuBEMOx0nk4cMew5zAKJI7Y1XGgJ0cXoQEocN4JLYq9rUsM6Zfp2DdYn&#10;sfywPnXy/5rxs9icuCRmFvXBgxs3H522R0VFp6WmJyYm+tmn77V14x1kDMTGxOjUHF4SzJEJ6Piq&#10;6xS48RqiXbKB5JQiUFyYtxUO4esN4WpyoJy4ARaqMTpGqWZQxHjE2VTy4teJMNDjxcF7gZkZaf3D&#10;QQj5TAYHB9rbnzW3PDHIx6uXr178+psvyM/w73/63eeff/LV15+fv/A1eZnZRd+6fZ1rWlqburq7&#10;OLVyycwZvN3hqeYRaH7hHMndhJIOxoQAeSXFJVVVNXU7dx3cfxhH7zfPvf3+ex+R4PvNc+8cPnQM&#10;j28EYqwLTqzFKrNwX8/Dh/daWps5tvRUeVf/O0MXn3T0kqgOPVYUMJMSk1Gq4kTvBLDGZBVB+JFd&#10;O/fomC5mhY3ERLMtLU3B3hce8bd+gRkImz0C7xIIYyUSeSYvv6CstAKP7911ew4dPEJQ17fefO+j&#10;D374wfs/wPsbp29oSsKJcqxlugRZr8Z6CSw303DKHc+YTvsH+h1yH7GxwuFWlPCS4dbj0l5BQBAQ&#10;BOxBAFsjhnQnMbGadsP3ftzwkvZUICRLUSbv3Ozs3KxO69g3EbVd357WKdO3awwVoYrlx3jQKcHQ&#10;7s07QZDpPP2lawzCjo/Wfo8c3Mg3wFxz2PtQH/1bTDECxwM6lTGG1hwe604QQOb+wQ/eWPrghO2V&#10;jAeoSc3jImdQQnEWzYSgw90zLMkuTURdh5S8zjRwi1JfOF9zBocehwOPEViYgf6e3m4EVoQ2a3xS&#10;/wjt2/07d+/dvn3nxo2b12Akr1y9SOblixe/PX/hm+8ufMX3q9cv3b5z88HDe01NjXgddnV3wuYw&#10;SSEsDUcNsN97ceMDmdkMYkVxlJy9od2rqKjat/fgiROn3zr3zrmzb585/QY/Hz18fP++QyjCyssq&#10;lL6PeJTRykdVZ3Leun3q5Gx6CofuR48ekAOHw92A4uH7w9XLvrTYP9BH6hidDGzAjp81+Z0B34hp&#10;YP+HKkF6VlRUcpajH7+Syrd3PDMCUofyaYrvPb35nbwRxuoQi64fH4vCgiI4fUJSnj79xptvvA0v&#10;efLEmePHTh0+dHTP7v011bVFRcVQmcj/zRig1t8mvO9Ro+PQzZkQrklOtFHK9BkB4SV9hk5uFAQE&#10;AUEgrBHA3MZ9WB1i6/GM2H+oJRcWFmRbtfW44QjX2Hx6/iirPVVFvHJISuC5BhuuMDkyzYyZSiS1&#10;MI+B6BKnfjgRzc0emMNL6vt8eYWhDxebKafVu+hJVgDU6G7IMeIEAYSkgdnAYx18aKDc4i0C6iVU&#10;4dK0ZOzeFq5zvTkMDEJGS+piBlIMXqWtMYmpJsBFzi8scLA0OTk5OjpK0t7mlqYHD+5evX4ZR+zP&#10;Pv/33/7u1//4T//wf/73//0ff/UPv/ntP//psz9evPQdbtpGHpuWzq4Oou4ih2SVhPhgFTDDSsJ9&#10;mEJLHfDlGqcRMGlKU6sO+YjLAlzkyeOnP/rwR3//H/4LQfSQfcFRmpovOC8IelviUXKS1/DkcWdn&#10;e/B68eM0w6kr45xTQJ3xDMxk0CI3EW+WGXfbiS/eNUPKlxwbq+V5wADjrRweGUblzfvu9HgL7fK/&#10;J/1jeJuwZEiMQyxXwib87Cd/83d/+59+9tNfwPvv3rWX3FOEGUWPDENtLm2ai8tr0WNG7evrJakU&#10;ul3mbZ2hGNq94J7WRf3yl790T22kJoKAICAICALBgoBSmc3MtHU8I1CgZtgjOJS83IKysgqotGBp&#10;pp/riYX0uP5RmwrLvejx0Wg36nbu5sDZz8kNN6vY0NBgb2/P0NCAx5rjIpeSmlpdWYMaQodUNZNj&#10;oDYaHR3G63Pr8iENS4pLEVmgGvNovJpO5U3NjfhI6rhlsYEpLS0zwyF5LNwjDtYvgP7AxY+QSR5t&#10;ayO9QxwZMwmLphP47wXmrc0ItVC0bV1VwlySbXNn3S6d3vS51WrOmZtFPgZ94zE4FDXBWYye4jXx&#10;+Yk6N7JVZqfNyNdRAJHAgcGJAMSrwWOkikLi8ZgIDx47Oj+voKy8gmnBqySzOi3Vv4ZK9vapqYBU&#10;S1vfBQ4wAgX5hdVVtTrDktIYBjhB19c/4oXVIdl37dpTVlquk4RHv4HrV6rztpUVuh6SAkUkcsg7&#10;d29duXrp0pXz9+/fbWh83Pq0meHR3987PDyM76p5HmPshU2uUbGNHvvUh4ptvIVgiJA7xgGGFlNs&#10;8XHhdruJqsmwoKnMzMgiKmVd3R7ye2DtQKaoQ7vYONZ0Ky4Cz9ees/ZBdBKqLzs7Jxi7EsKdWJkX&#10;L3/H+6vz5oLq0uLS4FA/6jYnvx43NzcyWVE9zVqZLywrCwYM7HO4DXjn2ruuiOQHtglk0iM8QlVV&#10;7Z5de3ft2peXm6eMOoMX5jDL4rTJqsqiwHKJUeeo3eIcXKFXsuglQ69PpUWCgCAgCPgDAVZ0YsMb&#10;eW90tzrYfAuLbvHe9QdGvjzjORtXQ1Xq+WNIFOMQrXq+1C9XMBgSE1VeS89bJiWReo56wqJlaUuz&#10;DGpyRXNDQusI6Ek2Vlsebb0QXkElydEIp6CaaST3tbI33qzCZuZr/lhvkZRgEQH8uBmizM+eX0OL&#10;T9rkdmNLGUsdYmK1ojqoYoJQC8hpHDTxwEDfg4d3v/r6s3//5HfffPvljRtXlYdgxzN8t4eGB0fH&#10;Rghci8ANF2wmduTKxo5a6Ss3fpzpBynVfwiYfAofIx9xosrunZ1TUlyGlJLweR9/+EOy5eCdqvJK&#10;p6X7di4Lhc3gwaO/s6udUwr/tc2mJzHgOVzEDx01saZ3AqsVr09z8xN0x03NTxz64kjyWVsrcb1X&#10;VrxwyqYvOIsaGRmyCR4p5s8ImK8SJgX2LadWmRmZ5O8uL68gTgKO3h9+8MMP3/+YTN/5+Sq6us9W&#10;x8TkeE9PN0S5EfU+CFegUBwybjGsQxFbaZMgIAgIAqGMANIAw283Qd8swJKDc8ObW4yAzUdGBChB&#10;k+kMHbycVBJDI+yOzvVOX8OWDCGkzlPWniufR3bpmmygTpn+uQZGkvw+0C7+eZzHpyAORUFAmhGP&#10;Vxrsj2PW93NyP7tiEGrhENIX4Y2IOCuwAhCezjviHvrexg43BJLLUI3dPd1o2wkQee3GFWJEIpNE&#10;LAltNDY2qqOctbFKUpQ7EYB/RBldaQSjJDcOgfNw9z5w4DDhKfk9U7cPC/fI6HCPosOGnThechRG&#10;KkxYya6uDl4fzYWIy4hmgOYaHpY3zsmvaQJfehUskrpx6kD0WOI2aDbHUXhDu3Dl7REbR9hWpN84&#10;epN46uSxU8ePnkQLj6AS7tKHeMrYn7xNuF9Al0sPumT8CC/pko6QaggCgoAgEGQIGDvPGDIs6Ov1&#10;SMhNHkN8kYKOjdqsb5Aw0BYzCpjHD1fqWD/6exUSMRuxDj0nvfXT2NKmpgzpBJ+5oMuHSLontDBk&#10;HNLvJkfBV6KCKJRxnjWqUJLO6SUdbaMU7iUCEaZ3cEA/LzyUA1oH+x/OxIU37vjEODElbty8+uXX&#10;n372xSd4lI+Nj6L+tv95W5bokinIz60O3scRWoTAeYShfOPMm7t27jbjaXh7foAvxdiYymcddCIv&#10;Koyv9NNnrSGTTR4RNPJPAk0G75gMxpqb2ZD27Tv4/nsfvf/uRzD+hOlQVpn3LgJId1HLjo+PaYZ0&#10;D0a4gqvOwksGV39JbQUBQUAQcBECKCWJ+65vWC8rmck0R9+aXjwuauomVSH4EWHFCPCHMwgOfZt9&#10;EVyMa3Dr0wyIptlw5Qmo8kUEnIPQrO+fL1Pb++VlVEVwul7fHNAbDMyfu0gZCP+jVxvFBc/N8hV0&#10;XHBAOzz4Hq4vWw6+tgW6xsQSbWt79u13X/3x33+LUnJw0HMsXYeqrAInuEYp71AbQ7LY1JSUPXv2&#10;v//exx9+8AMyEfsQ/RbVYRuphGemg+t8l3cHmefQ8JDO6WxQdD1kFjG1SescMi0KCtjXK8kcWFhY&#10;/MbZN3/xN39/9vS50pJyzmi9agKBsxmSOHQvLmmlmvSqcLnYBwSEl/QBNLlFEBAEBAFBQCHAvohT&#10;Sp3YdiZeZvYG7OnQOJzk2J/z/9t3bn7+5aeff/Gnzzb/+vxL/vUTUq/ixOSVr5DGONMjpTQK8vcl&#10;hkuxC4Rd3rfbZZBrborgU8nyyxexNL1vs9wRNAgQ3o5P0FQ3SCrKW0bIyLv3bl+6cuHRowfQK/hv&#10;+l/5xVY8NSWV7FUV5VV5ufn6h4JBAnPoVxM+mdw4eKTu2F5HsDycUvPy8r2SvnK2SzZhTCn/Dz+f&#10;uwcn7oHBAY5mcS/RXLB8fpbfbqQhUFqcSXPCGnRu9X5DybkHmblxUlJScnNyUU2eOnkGt26vVJP0&#10;IP77xAmdmZ6WHnSup/RLFl5SHyu5UhAQBAQBQeAvEICXTE5Ojo2L1dwdYUbj+TI1PYVwMgSghGYl&#10;LzCpnB/XP3z0+P6jxw+2/HrY0tpM6DGbG+4yjsyr1hn7kyBsQPDpU190i3L2JhRpEELu1bgK84uJ&#10;w+Vb6LpA4ubuMUkkMkhJ8tsQRPJJUz3TPjHy/AMXNBZRnIkjTApmcqxDR+7evffI4eP7jLQP/Kt/&#10;qiFPsRcB2BNCTG6v3XFw/+G6nbtRTep3JaMRUpKoi34bhNbbvrJKlphuqEnrRbmnBAwYDidw5SZM&#10;YWjYtO7B1puakGwqhiiTe3bvO3zwSEV5JVHv9W9X+Yv6enibhJfUB825K4WXdA5bKVkQEAQEgRBH&#10;AF6S/RLpgDXzS7LwE1wSixrDOgSgIb/q+Pi42qOi/yTqmNKibfa1yCXkQgYxbz1NPADlWCIT3zpI&#10;n7IzCDJ35Ovxpqmuq7I20cjhARlyUNIhcPamxXJtkCHgBu7ZiC6gxzXqTxkB6ge8ZQkfeff+7avX&#10;LxNWkqM1Jypi5J+NVInDYmIIO2i8qWTYSsnMyCgsKK6uqt27e/+xYyfPvfHWm2+8c/bMOZRB6enp&#10;mieCTlRYyrSIAD1O5sCq6hokk+Tpjo+P019coPkIIIPVERTaQ96gxYUFotngx20RNLfdThcQbbaz&#10;s2Nhft5tdQu3+mRkZO6q23PyxFmOcPTT4LArGRwaCC71cQj3rPCSIdy50jRBQBAQBJxFgB0UeVeU&#10;K3esLtOBFzPRkbDhQuBwEucdFS1zakon4wFbjuSUFHabNu4kMfdnZmfdE2TKIBoNVsTTx+TIkpOS&#10;XZS0x1OdzX83QnquuWc3COaaI4p+SUxKSkxI1H9b9SCRq9yFgBuIPsZkpFLnauwyjNnCmDTcUPHX&#10;dCWumk+aGonCYSRBdioGAnjBRLKeEjENFvLggUOnTpx55633Pvzghx9/9CO+3n//IxjJA/sPFReX&#10;sI4wC7ln5nfXCxBUtYmJjikiRt6ZN+l6WGnNuiPyQsA7OzcbFHYUA5U4jKPjo2S602xgsFymbLCZ&#10;6bb2p3Mh17Rg6YKN9SQx95HDR5EhZ2Zk6Rii3KuOnUbVyHRubg9GJANVZw2LIVBVk+cKAoKAICAI&#10;uBsBpH/paRlIJmO0FVirq2v4MuPKHQKSSexRvD90GmJqYdLT0iHjPHapyquip4LEojKSCLkldYyR&#10;mnxZZ6cEGjgnKu1ebIxHQPxwAYzI2nMyCHn+mJiTOkazjzyXaO0K3MfmF+Y1GQpzWLmk5tbaLXe7&#10;FwEzafXMzAyhuzzW0lSNcbilr3DxWKaNF8zNzbW0NN1/cIcTKN4yi+8O8x6NzcnOxeuwsqIKdc+B&#10;/YdPnTz71rl33337g3fU1/vvvPX+W2++e+6Nd06eOEPQtN279nJlfl6+uXxwO5JK8/BHVUZvpbAR&#10;kIAUZYyopdHREWL54Q6M3+WmX709/f19aAmDJV01PQnLXFJcWl5WmZaapkmm0LrB4YE5N51KbjYw&#10;VAi/xUXC3ZD12OLrE5Cxt/VDzbmuf6BvcnJCxxR0SROwXcnZ1d3TtdWr1NfDBTSN03cdo84NTTMn&#10;WObVoqJi/frgxQUvKalv9BFz7krhJZ3DVkoWBAQBQSDEETCMgLjkpJT4uHjNpnImye4CajKoT84x&#10;RtmjTk5NQFHpnLKy2cB5FjcTXPM8AfU8NobwcHGeLlP/DpXmqmNeaAg+KmO1p92ycvOMMPPJBt4O&#10;MVljTVoEA31mdto9CQfYCzEGVJQAlZnd40cRk5pbX49lyQXuREAJEDU0y85Vntcf3oT0u8wHHp+i&#10;chdExyDjdeew7Oxqb3zSgJ8moniP09qrjVUhmJOSSVBTUVG1c8euvXv2H9h/8NCho0cPHz965MSJ&#10;46dPnuDrzIkTp48fP3X40NF9ew6wqUbvU15WgS6SjCiZmVl4c7PZ3hh/UGeO9Yh8EF1gqtJanzbf&#10;v3/n1p2bt2/f2Ozr5u3r9x/ebe9oI/CfD/0VEEyQSXK4W1Ndm5mVrSl+B5CJ8XH4FB3zIyCNWn8o&#10;C9Pc/CwBEPAsCWxNHHo6cx02bf9A//RM0DQQtrG+8dHtO5u+Ry/erzs3Hj66T9OCiHKll0tKyoqL&#10;StBO6vS46QHD+ROhBnSul2scRSDw+wFHmyeFCwKCgCAgCDiKAJvJ1NRUhG+au0osgPGJ/397Z/qV&#10;VZal+UBkknmWWVFQRAVEcQw1NMaMzMqqXlXda9W37i/9oVd/6b8g/5buVVmVlZW5qnKqzMghIgw1&#10;1HBWBJVBmecZAQXt37lHSQKVu+873PcimyBJxfPee85zpn2e8+y9x0bHRmZmZ6JasWg/HA5uZGSE&#10;S3LJiyC+kpKNTIYzqlv5OIKK8eVWzPw7YMIDCrVykgeGWcYJsml4SclzXg0YUWHJA8MpA70u5Nat&#10;+uP5koQEDKdG0s8COXFOFwUptjnxQgAhthIefaU10HIBQ8DJcx/LaWWvbVghJbkgWAfgZZh/Qbii&#10;WNmTzuo6T06z9vaHkFyeOhk6EhEcCseCgq2VlTsbGg6ePHH6k49/8INPf/Tpx5+fPnnm/ROnjxoi&#10;8lB93YHqql2wkDjzQl9yd0V6WdDw9Lp3vjD3QLgm3L17+9Lli+cvfP3NW775pwsXz1258u2Dh60Y&#10;GLKrmkCAx4Cp3L4zLzdf6MrN/GLZN9dRMZ3pEuyg7aBQ0eWt66voNVq6tLiEorCnp2t8bEwCSBDK&#10;9PR037hx7fyFc2+bSvb3FLh+/bvu7sfYPEGotrAO6I4RpDObhOUpZiST83NC21X+WC3pFQHlJb0i&#10;puUVAUVAEVAEvocAR6nMzCxh6hs2fs4YuFmhNFy/OBpn3snJnt7uYVkcd+O2nJTMGRXli2urIY/4&#10;di1GAbymScgAGxiQAxiwCEnSzU4md47fEc4CJEHt+2UcsWQcci3yTEg+jT7F+M4vBiVxE70/Pz/P&#10;jb+rSU1DURCkp6UL1bgSNLRMABHgcgC2OrYVsyIUScRIoyVPSkQvFjS6nGmF7A6dF+p+r2Dill67&#10;Z+8PP//b//YP//i3P/77sx98RAbtXdU15eXbiopK2DEp4MQa1mzaImgZTSSXg2okAgwc0Nu+X/7r&#10;zDTqJzP83AMdi97uQyEGP8k6ILLFi7ORJBMVJ7Y3EBJkMPYQurIiue5QkqcFsAzBFDB7yMoNdR7A&#10;6r2xSixuzCY0yGvMJv6JAsQwNX33XlAuYoUIs6Hk5+cL1RI8k+UiIFa0sIHvajHlJd/VntV2KQKK&#10;gCLgEwKoPLiZFHgov6wP5unw8DDRbdaRp9UqKLFgIATx40azIEEZohHqNjXVPXG5SU6yRcqROUk5&#10;iWoUCIvfKKRMOnIZIYJIKn5zfDCO5bADycmGmJR0pfHfJ5LUQnB4yQVzzy9ggHDtRRYKBySU5EjQ&#10;0DIBRIAMDHNzsZR+WD9ujrwsCK74QJdzDcPaGDRekjM56rzxsVFJWjPbTFYS3K7xzv78s7/54PRH&#10;hIYkaCD7I4dkph7zDlmckxHoZVYg+bHZFcZ3v4DNqGY92Nf8cq5q5kibTqDmdQQLY8I4SqSmSUaF&#10;4xxt9JJLovAdsYQBWp+0UUJHYCf7UyqTKI//cmL2nZ9fgBuQPEEc4xGDcGCwn5+xxFr8bhvnw20m&#10;mX+3TjnrayrRNC5+8vIKxHi8x00Get53lTqX4xDzkspLxrwLtAKKgCKgCKxvBLAATAwsdw/lvzYT&#10;P25sOK5rMXvWXeNhprBguru7kEwKr1gRQRQUFGLmuh45sBexy1Pdw1Aa2BafLWL0O+G6Y3wAw57j&#10;Xn16ZlpC1FrPTdzVYSZdAfFheDiZB5BLuob+NHUx2RvHxwKS98YMRRCfE5HjTg70LcQ5DRoB5EMX&#10;b6hXwAk+W1yM4RGLV5u8N7PTOMe5Is/sIwVWRnpG3KYAydvg+geHBsh4I0+zC7Vaub3ySNOxI4eP&#10;1e1v2L6tkm2RX7LsC2PXumK1YQs4nKTDSwoCp5J9zdyQrTevTGcisBG5Z8azjBIp5kwipmDzktw9&#10;Dw0P9vf3Ch0pIGaJs3n08PHjx08dP34yJt8nTpw6fvRk44GmivLtcmqS6JnctY/IHGgCMJGlltdz&#10;IgYszHMFHsMNJQS48E9KSxVZdPbhjhllLvPWVzNDQCbgH1FeMuAdpNVTBBQBRSDoCKAEQQyYmSlN&#10;JUl78IQdGhqEnSQu3rqzA0ysq8mJtnbiuIvcdjiUwjMShxutmmtfEi0KvSRfriUpQPg2MIQCwItX&#10;Uj56ZeCXp6cmCSMFO+n6FuO5mZiYnZUj9P13fWD4BeggYZR0m48bMQ7HwvDfG84TmDgY06i6sKgl&#10;z7F+3MSXlBTWMusXARaoxZjmizcSm6cLc09Ix+Q+R7iiSEnegqIwIOpp2++s8OSiJRSyMMOVk1K5&#10;4siRE6dPna2u2p2Vlc3iJj36r9+h5lfN2d4cUlJCS5qrIyOZXJhfd7eeJsxxcorQIjJaNmFRv7rp&#10;9ffA03EDLSf3CwuKiLhKPvqzZz42uelj8c2r+T554gP0zulp0vgS7MWjo8NDw0OB7xPTS470WDQs&#10;mE1YO8QGETLLoodGvxDbig2JIFyEzZ757Nm66LvogxfLNygvGUv09d2KgCKgCLwDCLDxExdp69Zi&#10;iR7QttdxexkjdNd6dJ3AeWp8fKyr67EwdQ+8JKdu8rFy5HDtbsDMSM+kvGtJCpiknBPjJg1LrEUT&#10;EKOIJadmpohb5FpzAOEARnoHXLldC/tQwGCekZmbkysxYRm6wM4JZDLW2UU5WYA5EaKEqjRgxzct&#10;IVF5SR/GVCxfMTE5zuoaw1MWMVgd4l4ksUHYwjVM0DS8rPAo4oXrKuvGjsqdJ46fbDp0hCs6jZMQ&#10;8dG/iassiF5Zzi56jXgiXNisO5YhLZVdMZ25INmJIg5yNB5IDO7e3m56RNgX5eUVpKFnO2ZZiOE3&#10;9gnhPouLS3Jz84QhsGkgDkAk5n6+Duhiw+8LxxjSey5ppmdmYn4R62l8pqWn03fCNpojiaFpZUyt&#10;p3poYY8IKC/pETAtrggoAoqAIvAaAlnZOcVFJYjO5IH8p6YmHj3qGJ8Yh+ZbR4hy5ObM/6DtwfyC&#10;NIIbdCQOfVsLtwrlgVhU5BOUWFQ2+s/wyNDUtEi5GT2cqQnh5J7Mzkh6E8le6pY0KymKXpU8PZlU&#10;Q3STM4BFdtHI6MjERIyTbyKthZWemJwgIbdrY+FKcJHLzMgSplRyfaAWCCwCCBX5wps1RjXEifsp&#10;53NhMu70DHy4RdcwvjWH1YyNqa+/R+LWB92fn1dQs3sP+ZRhUoQLiG9teTdeBDcEV0WoDaHcGx8C&#10;cuAYN+fAp6te2UFs+p5IyQAFPnhtnDme5ouDQ4N8Swahje5StLWYTYryy577sfoDt+xZWVy3FxEV&#10;VlJ/yjDkIGF7urtinnbMtcLcfJODUWJkso/gIALLL4wQ6vpqfwrAu3qKnrHJzLxAhBXyB5/AvkVk&#10;fwe29loxRUARUAQUgSAgQHBJ4idyw4yoQVgfhHWE4+nufmzi06+fw8P8/MLAQF/rfeK4u7soWvOa&#10;YzepD3D0E9pJJjJOegZnMInVyCv6+/vGx8djiKFDjy6hMKIrJQojBglmcU52bkJConC0RLsY2Si2&#10;pKRAlUr6iPaSfBNOMNq1Wvv5RnQ8Nga/j8+sa02AGrI7JycnMck9mIDr07RAkBEwiVZnpwmREZNK&#10;kiMYVpRFSZgCC619dlZ2TKr6tpeyNzG7CRgnWVRZMaqrdm3btoPVQ7hiB6qx66IygEzoRQKhSNZn&#10;WoTb6fjYGFdlQjf8oIDg5PWRVMYymKAR2CEHKYyBR4LD2VnCiLs3Ch6wsHArGjc6WoJAtMuYNESp&#10;6fCS3FYKRx0BVbiP6e3rFS590W7CGs8nYABuzpLBg+4eXpJviZkRwxa9/mrJqFv+FHF8kO2/DGIb&#10;qGZssMooL7nBOlybqwgoAopAFBCw4QLLy7dhU0psHaqA2YoPaktr88josCQMWRRqHcIj0dGMdXU/&#10;hk4VerVg3ebm5ZeUlMpfhooQnpd8lEIHor7+3rEx4z0kf0VkS2L/ETKcfiRZhOTJUGOQEZlZAXJ4&#10;5IgHEQy3LsScsJ7IZuWJeiWweCoD5o4qbZizt4gLNuqPHCap/ObAU320cHAQINcEo8IJOxuDNYEM&#10;CbCiPb1dkmTcLI9ZmdkMy+CgR03wW4SUlIie2Ow44VdX72bp8Fn9DdNj+jfIkrmIdipCb5NBaJNI&#10;vIYfN5J2Vun1RaaYyLBOxG1XSsUOPASGgdXn0pKHbffpBWFcQvwVqnbuIgxCwuZARHdh8JKPa2th&#10;EfcmJIuTjGWWPmxadNaYQzFZeyWVtGWYSviqY+24mutO5vcn5FdEhu86LOUViHZJ+sKTwBPzTygg&#10;jXbNN/jzlZfc4ANAm68IKAKKQGQQIKXGnpq9aAOFJwfeSqTwm7dudHZ24CQSmUpE8ymOX9JSZ2d7&#10;R0e73D7D7wyGkUBF8qqRlxY5YVFRsfCWfmCgn1t6ofUvr4a8JAQEJ0AkhEQLFXwqLiU5heMH48TV&#10;JhY8LTJFTAzQjIySkjIhuYA4lG9kEfKREJmKvnoKpz6c9xGkCIOccgjBKw3LW+gIGdna6tP8RIBr&#10;HkbF5NRETAJmOfqaKbwZXUVDjjhlE/cTKA39xMf1XVw5TE9PSZgFyDICAmZmZiclipgL11fLC3Ax&#10;5tAf7ko0+TMDW9KRB8aRnEyYHxlOmRtEtiQJOR6cViPUFUbcdtR8aajg8T8NTv1X1oTx2d7Rxi4p&#10;tEy2pGzBgEQ6HZwdCqoUT5e83HxiXQpBJqZKV9cjJzyRyJ9G+NiIF8N5AqixCgRKVqPhHRwamJya&#10;lCyJEa9qaA98MjvL9ZKE4l9+fqxsudAa+K5+KqDL2bsKt7ZLEVAEFIF3FYGUlJSK8m35+QVyyaTD&#10;9D1DMkkCHGGShBiih002ONj/4OH93r5ueTXy8vKWQyYJPwVhB71bWlIuDGzEGQytIhSV8PkRLzY3&#10;P9/T080hUJL0JjExwUTb3FoUHFISQKiMkzO9VMhLMhjINNrR0RYrS53zdl9f78jYCCdZ1w6ldYQR&#10;wHGes71rYS3wDiAwNTlBYi5iTfh81uJ1HAhZjliUJK9OS03leAxdHijM4YaYVpL6p2zZUlpCmo4M&#10;oc46Us1kRuMsPzQ0QACNSD0z4M+BQGFbFIY3MSKvJ0/wbJieEvHLAWk7Ls/CO1p4SdR8gc35zp3E&#10;6NjoyAgmgfv2BPh46HM5gWEg3H/96S/kqPj2Ehmcn9gIkpc+ffa0r7+vf6BX2I+SZ0ajTGpaOvpA&#10;GkgCHNcvZhP5i/iOeewa16ouF2DgEe5TXh6KlgkVKKNUXvl3qaTyku9Sb2pbFAFFQBGIGQIozkis&#10;Qex/8hrLK8HZr6en68HDVpyRY0XxSGrLnT9nhrvNd/Dg5sAj+YhluwAEsaRQ5bH8WMSnfIrreolk&#10;0gZyIomQsFaRLUavzRrfpd7ZJ7MSZQQSD04gZIoIlAlIZXBswqWUo6/kaGRCTI4Mtbc/hBeQ8BeR&#10;xdw4zs/PEWIf+kmiy8DkzsnOIXqXz+xJZFutT5MjgLYF2Q6DxOdFldchnWZJl6QcYXHD/TmACawR&#10;S7LIS6DjNJubk8dC7XMObugPIr4BtaSS8mET8JKkvkGdKlyfycDGCknSFcIaBLxdVM+5ozWJj63I&#10;y7XCzJ3s7ByYlPj4IB7kieSAZwltkWxPNJaexUGE2C5B26GIHVBUVGK8y2WR03GpwVAcHhpiDZH0&#10;o2tHR6kAwRTT09IJZS40w+hK4qrjlxPkRq3ECs0+tLiwtvZaGmlFlNDWx8oRCOJyJq+9llQEFAFF&#10;QBEIDgL4Wu3cWQ2h5imfCUdoTNh7LXex5yTEVkzaywm/u6fr9p0bqACEFeDkgMPyjsqduAIJP7Jc&#10;LCk5Ce9vRz4gcg8cGh7qfNSBhs7/Yyovxe2xu7tLkombBhJfHIVUAHNEmIzV6cS5LyZXuGt/Ye+i&#10;HXjc9WhiYsL/1ArGiXtqCjUQgZ8kPQ7mBfmFhMoKbDAyV8C1gCcEEC2SfmFifEzIC3h6+BqF4cu4&#10;I2FeSI67jMaysgpuAiL19kg9B/9ooV5yc/xmnIv9l61NTkwgSl1fKePC7B1GFHFISdbMLYvkUdgS&#10;Q8ODXd2PhkeGJYuk5JnRK8OGAvUzMTk+K7v1xNmZFDFbUkjJEpRojMvg2La0tT+kLULks7Ozy0rL&#10;EcNKLmKj1wuvPxnnFXw7crNzoYBl77VZyAcII+C/YSCroSnFJEKlTrwgyUJNefaRgcEBJJMoYYV9&#10;Kq9MxEsyAsG/f6Bf0jrKwM8y9rheinhN9IFeEVBe0itiWl4RUAQUAUXgzQiwwZeVlZeWlmdmZnrC&#10;CAPiyneX4FmEiVM8PTz8wkYcNzx08dvzBE2ThVA07+SwWlxSChpoAbzWYROmUnLK9m078BCUfBan&#10;IW6z0YY8W/Q7qtHk5CQdx7ckyrg5W2bn5Obm29SHkqb5VsaEmEzLqNpZzRlJ8lKc1hkV+PXDp0vK&#10;R7AM0tT+gb5HjzsXFp5KHssJhEMsyCsvKYHrHSgDPwjH0d3bDXPtZ3NgygYG+4l4KxGqcBOwfVsl&#10;aSX8rKHkXWjQ+JIsUJQhxKT/Mf5gfrkKktRQ0t71UiY3NxdfX6GsCfYEp+i2tgd4EsCqSAZkDHGA&#10;RSUa48gIAliRYz5zB6EuUARwSacJWAVwWJgEEthpCznZuBF03IoDZhVsjs/Py8/Ly0dPJx8euI/0&#10;9/f5bxjIa0hJk1wxL9+kdJe5qGNh3n/QAte/tLTo6UX+F2a+IyAYGhyQDD9mEKYRU0mIg//N2VBv&#10;VF5yQ3W3NlYRUAQUgegigH4Ez+U9u2s9vQZDBw+RP3/5xePHnZIYhZ4eHn5hSLcbN6+2tN71FESf&#10;u+hjR04QXzyECqA85X4erSUPkXzccZ8cvXT5AuG0JOUjVQaNZHfPY+SuErGkk0I0qXL7Dk9ZgCJV&#10;VdfnGIoBKrmoBB5ZotrA5J2embp56xqCX4n561oBYQEmS19fz8MHrThyup4QjH96QiJKSU4gwudr&#10;sXcDAZNV7Oa18bFRPwdnR8dDDuQSAOEgMjKykPGS70JSPphluAdiGpL02TeQeRE9i6e8kPwNJm6h&#10;1YpQGzAIfMs/zpUnZEpHZ5vrUil/ZsRL0qdsoESzwfNUIkazbDhLOvtp0Ig8wMEU4drMyRwl4ljx&#10;ki7IL+A6MIBtgavCZwXPFQhxOQWMXBQXFrLfRHyoRPCBtAgLk+V3kywUAEpJwohfunRheoaLWPdQ&#10;AxGsqtdHMd+J4cCyLPkgxh4hbrD6fI7FIanbBiyjvOQG7HRtsiKgCCgCUUSAMOF4cxPPTr7NY5dD&#10;+T3q7Lhx8xomhSf6L4otee89VAy9fT23bt9obr4zPT0tOTPY+uAVUlJcWlW1CxfaEGpoDh4msFGx&#10;1US4PgEAiZjf2nqPi3rfwmnx0tHR0c5HnSgjQMb1ZI79h4t00dYSTwdL17ZHsAAHD5uTR5Ig2Bm0&#10;C0TxQ7fo5wlkYnICBRAvlaSKMhlvTGqOUizvCAKljwo+AiS94UKlo7OdKx8fastSycqD5gtKQvI6&#10;Quhur9jOvYt8m5A81ucyTvLxyWdP/fNt5I1otB93P3LyrW+sL7M+Z+eQRw6qSMhhORxu9+07NyHL&#10;fI5pIO8bhHV4PbOVTM9Mu26jPNaEHElLJxqjMOihvCYRKTk0NNjX2yNMLM4bSXidn18oCZ8Skep5&#10;fQgjjXDYBXkF8ijhjLSJiTFYZseVO6AUXlpqOqEzGUiSW1hAY4VnzbnX2nz//r3x8YBSribc+exM&#10;6/0W7Hahuc5scny8iG0a73VsaPmII6C8ZMQh1QcqAoqAIrChEcDQIUVpdXUNnsjCw4M1emZmZ5rv&#10;3bl56zpOaqgmhVZF9LBGwkAMr1u3rt+5cxMrR/4iWs39f3XVbhQNxIGSf3BlSQIbcfBAWkgaZckT&#10;TGS3oUE0F5wKfAjTyfGJlLvtHQ+RuEqyNDpqxEQoPzK2e3KJkrQ9UmWopB29hASVDF1whiV88KAF&#10;+ZI/h97FpUXyLHd0duBO5dpqmoDNDdPKSZ7QbK7ltcC7hABiJSizltZmIs/6MDhZDXgRqwFaIQmM&#10;CMl37aohTbyksM9lyDsioYeoFZ6qrADzCws+LLn2dWxJbJF9fb2SuBk+4+bD61jHiotLSeMuJBFs&#10;pLmWlma+x8ZGA6iaxMwg9MGNG1eJgynsUzbQwsJCR9cfrOCSNnsP4U0GhweF12b0IyYBHvpy1s+H&#10;YbbqFURBKSjYaqSFm6S0ydjYGPe10OLc2PpfYckbEduiUS0sLCIMusTa4ZlcxCLTRj2A4YceVvIW&#10;n8sAOHdjRG/gylyyhtOhhNrES4YsQPLO9blRG+p10gm2oUDRxioCioAioAiEg0BObt7xYyeh1bzu&#10;9CMj5tB1/sLXQ0MDqCYlhkU49Vzjs7Ci4+NjWGDnL54j442nYycqhvLybfv318MtCg2+12vieD0b&#10;V+7ysgrJQ6wvGOhhlvkgOF1cfMad+fUbVzG+Jd2EZzrS0do9+xgVkuZEqVvXfqzxek5MROhaWlpm&#10;4i65xbqi4YyTh20PULsQzk+CQzjtAvOZ6enbt2887jJiScmjcOIuLy1H/rmuVWmSlmqZNyKAtg4/&#10;VrizqF7zmEwXU5Nm3R4WOaKyMKJP4eYmmI6oTGu4BMl0hkhCK+0kHBO5rIYzSi3IiOJbWu4Kyd9w&#10;XhfMzzJsWJ/hieQLGn3Ejd2f//IFl3akC5N0q29tN7Tp+Hh7e9utOzdJAS+sGyGaiZYTQM9T6j81&#10;PYkVNzUpim1i5PwpWwgzAt3s1Vb0rY94EVAj6eSnvJLcHzx61MmEFe7UfjZn+V0wkrV79jpJCKV0&#10;EAvd3ebbhINnZ8EqFo5Yf1rHHgcd/NW5vxgn7oV5yUu5LMciZT0RZtOSPFPLhIOAdCCG8w79rCKg&#10;CCgCisCGQiApMQnX0bq6A4QP89pwrmFbWu/95nf/cfvOLZhBrx+PVHkUcJcuX7xw4RwJl70e6Xfu&#10;qN5VXYPO0ZXYcqXJcCAqKS3LzcmVGMTYiEhC7ty9heN5VO1FHo644+tv/uLkZxTZf/B9tGXPnr1e&#10;cyJFqkPlz0FguK2isrxsm/Doy1n3/v2WGzeuCcP8y2uysiSYT0xOXrpysb2znTRHkoc4Ifwy6+sb&#10;NbikBK53sgwyRsQjF7/9hhzTXtcxOSDkn7116wa8jzCIREFBYUX5NpJ6CVVv8ppEpCTkV3pamqRu&#10;XBUgSoUlFCrdwqkedM+duze/vXR+yktEkXDeGMDPxm+Ox5Ub0yIjHZJI6ndJN42OjXxz/qvLV74l&#10;rEFUN0c5aM42OnT1+pXvrl1m4sCGSz6LJcD4JMZLALPEsMLgNW+CS8p2KFghAozwnZaWJml7rMqA&#10;OTupCSBg3F9EmXmgI3EoZrAx9mJVbdf34tK0t3Y/XizibOPmtoamsaewEHEtPS8z/1xrEpECqPW/&#10;ufBVe/vDJ3NzwgdCSu7evYcJJTT2hI/VYiEjEP+Tn/wk5A/rBxUBRUARUAQUgdcRwIzDwygxMQHX&#10;bKQ6eH/IUcK0xeuQjCKQL6TntsoaPh4mxyesgGN1PUNhdP3mNZzKOW/j+SU/xpgsmbl5hxoP76re&#10;HT4BZ/1wzdF3ehq/XQmtQJmnCwuLi0sZ6RlEcIuSsUUUS6jP69e/QyQokQPQkKKtRXX7G2p214Z2&#10;L83NPPGqUCaOjg67msJwoGWl5UhNTY5FN83j6wMD0EywvLlZMnhI8ptznnz6bAFigiTjZPRGAiYc&#10;bJ6KwTjjMP7t5QtErZKQIDYW256a2vq6xvT0dLkgYrlWLzF/eJ/DlSv7zGBDI0w2c0+N8lrYRI9y&#10;ghhynsdja+2Pg0BF+XYyPuOb7/VFnspz/iT0RG9vj2Sh27atksHpSFRE51tbExvH8G7zHVZF+XL0&#10;6rNPmTuIuFlIJcFqPbWdwqzw3CRdvXZFHkGiumrX/v0NnPMBwRMOtm4MA6jAu3dvs79IlOy1tfug&#10;QeWLIQ/HtXZwULTkUn/WfL5Dm2UStJeeLzmk5K3bt292dRMyQpTmeOWTq3buQmYItxIC2pIa+laG&#10;PCTwxXjUsgfNTE8RvUT4asYM1DyrBwwgxgkTAVJM+NloFKMyXd2Prl27gpkBkSePtMBdL3kFa2r2&#10;AoLtTWYBEjYiNiBhg5SRfPf0dnFvKg/TKUSAkckQ7ehowzCQfGRLSgpLQc3uPeTjlty8Sp4ZjTLg&#10;/Hzp+cKzBdZ5bnqEKzALDoLEgsKtaEIlrUOKSBDzW7dvtt6/91DWlcQkHRsf4y0s75JXrALHOuVw&#10;9c4azpccOqw+BjCbEcsvreM7hgsLdcAYuNfSfO3Gd/ccLbmQ4mclKSouaWw4VFxEyNqE5SbQOmy/&#10;W7ev0xGS2USZR487ZmZmNIq3fAi9raTykuFjqE9QBBQBRUARWI2ACdWXmoa1PTM77TXxghO7kLhd&#10;4yjRDDUZH0+8LzJ9yw+WofUHp3eOfwTv++7q5db7zQ4p6cE7jybDznD/3FDfSPiniMR+wtaM2xRH&#10;NTiGYRBLqEnIEUCDUMNvmmvwyJ49rMSDswfxsIi5KcQHwo6DcVPTUc5CIVjP9KafvCT9GA/scXE0&#10;EONbEpIMQxbLGEc8dB9gTt7YCJrpRik5MY4YDXlCW9tDSepzEIOchSg8cvg44dhCC3KqvKRwGQk4&#10;L+mcIZ9w4iUZF0mQGJ+RGpyG65mfIw3CzZvX29ofSK4ouGCCHYOUhFuhPqHVJNq8JIlcBwb64G6E&#10;6xvkEGJwrgGiQXVxJQDhe9dRwZPtisjLwmH5TvKSNMrkT0tNxUMWD3q8K4QkkbOJLMKkcMHD1V2c&#10;uTqNp78kqtgQAF/jIzYECsFYCbpCn8KAS+6ZeCCThd2Tu5/a2v1Ed1muOQE0CaHACHnYdh9+RPLN&#10;iILZJE5laNvxG1vH9Kc74IbYN10vjXgCr8Z9m6WAfQrDKbIgR/xpjBc4cShXeG3ZQmeqAG++vaJS&#10;mN2L6+Tx8dFz33wFVc1yKulH4sxygcoFT1p6Ohay11bbayGsHeYF5q68XY6JvmD4TBNNOG4zY9GZ&#10;TaGt516rvbI86yFGOzfWuJZDI3pSQ3NRt7Oyqr7+ACmAVq4DGM9E5kFeTdCMTtmE6uklAH0cxn84&#10;bdHPmmVBUVAEFAFFQBFQBCKOgL2JJSF1bc0+tHshmL8Y6zhT4y3yrz//6dWrl9EUYIJg02MSyY8i&#10;knbxNOfGdR7F08VL53/283+6dv274aEh4aF0+RWwP3m5eU2HjuIXAzMlebVrGWDMzMjCMXxHZRWy&#10;L6HZB42Fw9o357/m8CO/3l+7MhYlCA5I2yvffYtwQNwLcQS2r9y+Y+VRyrXhsS0A1JWVO3HGz8oS&#10;RcMEiunpGQRN5775klyQqHIkCcpd2/gS8/k5DirfXrqAKMaOf9cPmluBtHTOewhUg5mz1bUJWiCC&#10;CLCWkqngy6/+SBYvWFRnZXMfRWtXgBEO+9Dd3cVSAzUpDAccH7+JpcA4cWcGV7tH3Ay5Zx8qJ9iK&#10;zkftCJckc1PerY7rAElRBi5d+fbPX/6RozLXJPKPv6slWdzYavfvq99Wsd2r+p6LUlgM1tI/fPE7&#10;vKfhYtj3fQuTx4u4NYSUvHXnxp/+/AcnjvagXClJw3G8Ze7AQ628o31OouTJCYYfpIzwG0o3IovA&#10;9xmiORjJwcF+CSnJB7kgyc7JKSkpTU5JCf5YxQ2CsOl5Jiu31LQDB5LUcb8uvEpkTX62uEgib3LH&#10;C/uRTqfr4dGciLghfpWVlUN2k/tFaF7a17DWseZ3dLb/+csvvvjT7+EEcd5no5HcnYdY0Vcfs0cA&#10;WFQq0Nffgzn6H7/+BTEuiPskX4FpLBLyHTurWe1XXU6gjaXv6IWxcXFHjI4EMxFQmFD7/3HlJf3H&#10;XN+oCCgCisBGQQBOraam9tTJM44rpQe/xWXTh2MDAr2vv/ny337xL7/6zS9x1oB0wyKJFO/Dc5C5&#10;wd/x8F/++78SUxI7z7A/Hs/tWDkck2gpRl5yUnIEOxheiYiHOEEjyRGKO+xtdvO92199/WdYAxxM&#10;vHKsq+rv2KDk223/2c9/ClOMxENofQILHnN1+w8wDDxZvREEMIRHUVV8k/btq8MRGNmv7AmGt4U7&#10;+OrrP3351Z9Q5ZjTgoBDfNvD+SxH1v7+3t/89t/pR4YoegpJTZxz++bamr17a/dJsvdInqll1jUC&#10;jCUmbG9f74WL5373+1939zyem5v3usStRIAHErAPAe+vfv0Lw5e5+dTbzzIyWc3wquZA6ERqC+gX&#10;7A8SJ6GGy1wePF+6c+cWcS24tglnyi/DYS8kWEMuXPzmV7/+JUsu0qQw1/CAYh1StRhIebn5u3ft&#10;2bmjyuu2YtbVxWeIYblD4g7y93/4Dfva7GxkbpLe2Bo7+5zYi11fn/vLT3/2f//0pz+ghmN59zRa&#10;oMbIUlJVtTsnN/d7L0LyRpa2kJCM4Iewo6xbsVD+mbolrXhrCUtBcnQin0SwaXbtSjIuCBVO9htR&#10;YFOn35dQ0sECSzoaZhE3Dfxs8NYQVh4/fqcy0vJvfCwy3O3bdxxuOoqA3auAgHYRYKSl9e5v//NX&#10;P/+3nxIslYhDrFQRsc/fNpt4PjYtUQt+/dt//8Uvf8amBtcvF3va3iSUirkhK9sG4KvWkFcyUlEv&#10;20qCm7zXhJ27MYupH/fG7HdttSKgCCgCfiDAXo0xl5aesUQU8CczWK4hvBUTh3tRZD5ch8KIodDh&#10;Jy7eWCcOTxdnr0/tk9c4pdgy9siH6Yw/DmlbuObFnerGzas4zpBMll8KGbeVDeGl27ftONBwEBGH&#10;p6SNEjSMow2ea1tSOfRijWEFSj5FGQw1msM5YXh4iHbDVeHbuzZEq55sD1Tc9gMUYsBr168gjHJ4&#10;W1EyaJ5G5KOaPXsPNBzi+BGOG76fftzLA4kAXoSNJNQpBIEQc1wF0TQRrQkyffHZIk3Gucna+sLz&#10;szOWn4Mw4e0QSF5+5Z3kxC4UaSJ4KdlaDxw4hMbW9nhoX+rHLcQt4H7cy63gkIwMhJWTwckoNSxh&#10;YiIBfO0xTNJYq1J5YiK93r9589rNW9dIc8EzJWsmr4Dsq92zv7HhIImYwlkNou3HTVWJ2We2m4F+&#10;CSyUYaHA+xumiau4hAT8Gj37VNoXGUnd0wViyLLeokxvbr7N2ouXpQThNapaVlJWVFSSnZ0j7Ghh&#10;q2NYjD2RzYXmYAywNnrFx0oXZ2dmxibGkfgNDQ+wrz1/8YKwKat2dq9tfGVmoGI0kbLRztODRKyG&#10;vr985eL9h639fb0oy+QySVsB1IXIJPHGQC+JMbCyHxkehNVjuMqjbcK8w0MREVVIsbmCQHPoiNt3&#10;bnKRJmka9c8vKKyu3oUvSMiTxbVWkS3AGslqSW+ipGMtFT6cCxj8RUjn7XqpzPWG7UpiFEgwpALs&#10;70xqguTI9d2vV9tsBJsTYL1pFHEmhXLX5efYTYEoNpimpEMkMiMjgbAhkKXEHVg5UENbfCynz4TF&#10;ECXFGJ469+7dJVzAneZbHe1t0KCOe4q0O6wlBm57a+v2761Hrvu6Q4mJLznQxx4nv2fC0GN6NjQc&#10;FI4KLfY2BJSX1LGhCCgCioAiEEUEOH+mpaYimuP0PjU9JUkN8cbaWJYN9xbsHs7VWOGEVeInnBEn&#10;Cuw5rJOF+XkYTKxza8fwEfvFmZEMfZSh5MjoCLEaudjHA4VQ8S0tzZwZursfo5iQRBJ8vW40EO3G&#10;wcYm5HWFBVtDs73W7gCILQDkCEEDHT2CNI8Q9CuW3OBgHzQE6WL4uXx0cajcl3zuMmO7rOwwPjJP&#10;F8g0i33W3tnW3HyH8FW4gnJcl58AcbLDpf34sffJ9UFEsHAGWUx4SYxXOvfZ06cjo8OMW4nkgTba&#10;RJx4X2LUMmKNnyDyXvysHFbcIcZf8uPm7w4L+Zx/fMGIXaR3OLIODg2ijrzXepdjHhGO8A+SE8EY&#10;2bk5eYebjiAm4sQSAcw1740biOuFl6QdzCPGJBcVnBupNuvJ4tISZ0c7Lu2AXLWC2WOh4zS3wPqJ&#10;/IecDCRn4PyM26Zc8wWLRCSHY0ePE14gzBiX0eYlDQ7PXzBzuawSzno2HOY7Wn4HPRMH0BKva3O+&#10;9uF2t2JVp0egdZy533z79g22J3arNdRn9uGSHYfEFAX5BXihLguoX76aHNAvpFcmbvPA73+nUbgm&#10;MDKR7oYQrsTyKVgF3EeODBuLAvuEn9acYLO0hgRLN91j1mfDNNJR/Nn8in9gxeY3r2gTlvlnmB9s&#10;keybVAkzA7uivb3NmBmtzTj7o/AyXrceZZLAynCC26rZvbe+7gAZhFcReUHgJRm6KEDZsNitJBaC&#10;CX9ctm1PzV7S+HjV6Pk9zl69j4mGyznTU5h6zk5/2DTSoeAl7ZoQL0ReMitcXpJ6sizgn8690eTE&#10;OANYbmEu9wXTxIlRMEZoAsIjsBJieU5NTvDNzS7/ZKygV18vp5Izd+xsslPLroT8WFxaZJqwPZHy&#10;EWdqyEciaRJdF3K/tbWZref+/RYOAlRVbhrZqppOTE4h6PaxoyecnHhv8IZx8t70eucli5SXDH9u&#10;Ki8ZPob6BEVAEVAEFIG1EMAUyMjIwFuEkx6GC2aH8LD3xofycThErB+IRQRl/ESzgyVERMjR8VFL&#10;Vhp9JdLC6Sn7DZtJHgNi/Tx61OEIJK99d+0Keh+uXqE1XXMNv61ttIvDJwJJImc3NjZhekbVws4g&#10;q/KmTdj9nHkkpr+tNlA77sB9jx93YttZn24ML+g2mEcyAPD/9nBF75jkLagyZ6fxPBoZJgVQG0pS&#10;XM8w0QDKkwkIi1pQUICA9HDTMQKMSg7Pa4wh/3lJWxksdU5QMA6jI8PYysJx62hyFzGmGW9dPV2G&#10;DkZLZSxtUOePBnN6wJry+MDOzZMmdhY7nmhGGN8EATx3/ksYc+sSJV9cGH54J+3aVXPyxAeEwgoh&#10;B/fKd6leUoh80HhJV66Kyc46yd0MCyALAsIWRiNDkxFueJeXh0Tz//zWUi3TRgsz1GbSC3x7/uI5&#10;PkurhdPBngY5nOPB3XjgkDA77Rrg+8BLMuvZaJiDzFnhYsvyyF4DpDC/dmtY/qBz/WBpX3M/sXw+&#10;B3bWXMpPTk3AjnX1PCat+aXLF4iVBiO59nrLAusIM+OXH74GYtyQ4JbORQXybXsXYolmc2viSI1c&#10;xVzCueBzMTxPi4tLIBEcBaLnNOXLW6TJnjE6gi2BefC4q3NwcAA2BErF3OfN46sxyx2T2RpnZ/jB&#10;Lsmi/WR2lpeahfuJ+QOF6USuo3p7u3EMv/+gFQPjytXLxDpgsqCwQ00mny+rYGQbIm81YkkTACFh&#10;dQCEIPCSNJzMbM337gqFflmZ2YglWRAYlmHaBr4NOaOzS0jkMoapCubC93IfXFBQyCjFClr7IzHk&#10;Je0KgPHAEsWOwO7gyfBYZTawoGGQc6nDN1Y38klkmEY3sDBvZhHTx0wlfjHLumSMzvk5ZyrNsKfw&#10;WSpAecx4LmixWrkGg4gk0SJbD0pJrH1PLjurMGdZ5rK86eCR+rpGTPc39ojyksKxHY1ixv0tGs/V&#10;ZyoCioAioAgoAisRwOBo72gjVBaHPcwS4WHPFUOOZxzONpFT0PmfifJiMgzGrwy5sywDtDoHJzyl&#10;OXW7PnztAryL235sa2ggQqJjs0bbwkYs+eBBCzkQoFm9Jma1Eh7jWJyQgImcDlWcnsG5jr8S/RPX&#10;MHgxc1BdmMfTE9c2Tq0IRix9KTn6rsIKV82G+oOnT57Jzc0L/9ALmzc6Ovzb//w1juR4Sa/dLxx1&#10;jh4+/tGHn0bEbxGzmaPI77/4XXv7Q++hzY0PPvGzwJ1UyEhdqFJK8paExIQtKanc1WOXGyPdyeWN&#10;KhMVG6pWA/rTp+gGhI7by2ikp6Xv2bP3wzOfIAegW8McjQwAGPDf/u5XCIqdtJtrfTERThw/9dmn&#10;PwxzTq39cWYuXO0Xf/xP67e4dmEwZ2J+cPpDziHRqxVTg8ly7vxXV658iz7E9UWnT509duQECmJP&#10;vcMZDu3Vv/zrP0HBuK6cVptsE3qsUR8qwJqATAYODjFjZmYmrr6ZGZmsBk5CefNRxgAncO51OIpD&#10;rFANMzSdBcG1pSsLsM4cPnTk6JETFRXbXWlT1ydD50H//fO//D/rw+ta/r/+wz+ePHHaa44URtpf&#10;vvwjvJLrSFtZAQfSRJYgmJdt27aXlpSxAPJXs/JuTuBf6T7LdTor7cTIyAjPR1sH7WuWXNhhAkC4&#10;BcoAQ1YSPAfZEcjh67oX8F5We5SqZIy1qyLvYkemTyFN+D2Xaq4wBrCAFVt1dXedO/cXclvDboRZ&#10;STspSG0cv3kz9oSRlzpGBfOCDnSMi03orVhdWaWZGtby4M+s4EYUxp2rY2MYzRckP//z4mH6euUN&#10;F5aY1Hjg4KHGI7t27aYOr68b+DQQfRs9JvcHwubDQP3v//V/iovInxOBMK+0lrADmHZMFuHKQKSR&#10;90+cYkEI3zYQNjlSxW7dvk7UVwab6zq8/MbaPfto6aGDh9de+hhFA/19P//FP3d1PxaGPGKpJ4LQ&#10;Z5/+CCk6IvQw20jfYY2ghacr2fRDsPpWVcCY4sY8N5OJ/5hO/IapZDN346/DkuhcU8WtjIHO9Rjr&#10;EmugtdudizLj9mSlyuG0kZfC7DfUNx4/dnINz3eWU2IWETGTjU/Yy6wJDXUH/sd//5/hVE8/CwKq&#10;l9RhoAgoAoqAIuAHAljAW6BmsrKxNTiSwYChFwv/xUabZs4ARo3maNGMCsRcya74gloy/t0wbM/M&#10;qS9MwSZ1duQwCSRFwcQ51HiYo50PpCTvNfRWSgrOa1ws00ahNsGC7Ij4EEAZXzOsTygw7qRJTsrZ&#10;HpaTW2jUOhyPCanGL/knLq8paa1DT90EOJzDcWxvbDgE0xGR1Cux0kvScA6nyUkpaWmpjCJ75+8J&#10;DUxrB/MFxqOjRBjHixY1gcG8rweyCdKTLkDtiyIVja+TdD4UzDmW7NtbbwKQVWyHGfFEe72xRaqX&#10;FHZ00PSSVVW7yJHF3Y+rO57jymoWBNhxRGFOAF8j+OJgjFfmI3487kTwy1hFTTY1be4tvAa7gLVh&#10;varf31BXdwD+KyIj0we9pDPxN3Fb09vXDdslv8Sy3sFOQORZVlE4IxTQSH5wPMQDlLsNFHmQOPzk&#10;+2HbA3AGcJZctJZ27ktOwlsLi5Ci19U1wGaykrtmGqFWhkebnaEfoXRxLkYLj5q7u6cLsoCMtFwj&#10;CUd7oIpZogdqg22RPziifm/JZF5vzvJGCarGTMGaMPdGcLhTXDwgisTX1eTqHR156azKbyYnubJi&#10;d6C0JZdZ88OnUUxc6dS0uv31jQea8DmlmW9c1WOul6QCLa33HjxolVzMOMxv/I4dO1mmGMaBGk6S&#10;yrAssE4+etTpwXx98YI7SCeSpiHm3vaW2Ooll83aLanY6alsaoxn1wsSV8QcYtFxyjaX3sYoN1MJ&#10;ebFx8XY8vckjz39jo85sYipNMM+YTVaqzKew64Wr4tqVMaRkSSlR4AmGQFSENfpC9ZKu3Rq9ApqP&#10;O3rY6pMVAUVAEVAE/ooAZgHuSBhnTU1HUW3g2BKRM6r/EJuI+ylbCD/f0NBYX9/oHLaRF4kSR4RZ&#10;W5ObOztn3966/fsaykorUDmF9kDMRKxDw5GNDOERDynJmRkvb/zXuCK2l9VexXq2JtC1UM/EjSKm&#10;eFl5BUSqP8iEhoPkU5xDsNOrdu7GosWZjjEcWosszWe44FFIyEHoSHgBguhDShoieHIcu11CSbxe&#10;ZwYkSkmy3HCCJUFtmMH7JJhomSAjUFpcRnTRbRXbrSxFUlUbHtGJ3tsLbwVphU8rP/kzv0GUJ0xu&#10;s+pdzB3Ul9XVu1kqkYgyjySVCUgZ9JWsYKQ/huT1mh6Eicx0ZnVlXcU/gLh7ZFe7fuO7azeuXr95&#10;FbEV38337hAfA2aQZBFO6gb3Wzp6ky2AKMb799fbxFaENhbmtuL58EcQzfBHuNzCkNK5Tga5SVda&#10;MyA98sZqgAkrns07x84Iwcqwj2yFYSpfsSro2J5YVgW2+mXkE6OUdNEmh1Afts6c7Nxd1TWHDh6p&#10;rNzJvhPCQ3z4iAkK4SQkxPNd8jobLBupb07O97OKSz4cgDLZWdmMMZwd5HWB4qA3FQAAFyZJREFU&#10;feO614m8Ga6PjvyloZVkNjHqanbXIvAkSTfaRq9Ln+t7Dd3vcP3crMN+Gq5/csKJxG1+aTUEXu/C&#10;XV9KcM+iouKGusZ9++rxJnkH7FLXJq/TAspLrtOO02orAoqAIrAuEeAQxZkZT0YuLQsKtiKliWpM&#10;xohjZCUMpSUmbPbBxsNlpeURf8XaD4T4wyzmUIpYBgfVQHG7WHtZmZlQzzirbttemZSY5DM4UXod&#10;xjqUCmS6OSJu3+HkIAqK+URNICUhfU4cP0leTpQOUQJBH7teECBEQ2XlDvSJuGbH1k2S0cj9zcn3&#10;P4Be4Yi7XgC09TQESnJK3b4GhF1hpu2yD3QiFc7wM7RTt3XpxSuccMZHDh+vqqpm8cf/OuTbKark&#10;eC1/L2fu+uqj5dqyPsPSnj3zcW3Nvtzc3HCyvcccAccbw5KSu8kaR7xgVviY1+ptFYBrg1iHgkcg&#10;LKkknu9EEigpKeOGVVI+aGVgvXEBdu4qpDYATBwiW5xR1sUFgHW1Jiz4kaZjO3ZUEe9nXS8RNAdD&#10;lLucgweajhw5jsW+rheHoE2HiNdHOqki/mJ9oCKgCCgCisCGRaC4pBS756Ozn+w0Rz4PN88xR4xj&#10;4f69dR99+BnqjJxswoTH5gvPu7r9DadOnoGQgiaLTSVee6tzZm787JPPK8pD13IGpC2vV4MQQlU7&#10;q8988FF11W4cPANST85INTV7P//Bj9E4vC2Oe0CqqtXwBwHiWaRuSdtTUwuNHkNREqwZ+uL3T5ze&#10;vasGgbk/bY/4W0pLS/GYZnJF/MleH8j6gwb2g1MfnvngY+Rmce8Z7SS85BYnnKh+Md6AhbDCxLLg&#10;D+sXEO4SqD8cysmTZ6AmicEX2LY4uuCnaP/lkZdN4pHCrTk5OV7jvQYHBChj/BI8CQmRBJKkETVg&#10;cFqxRk2cuJDxmLhnTn9ENB4073ISNmgNxDzevXsPNxZnz3ySm5O3fhsSNGCjVB/lJaMErD5WEVAE&#10;FAFF4K0IEAMbb1+Ek2dOf0gIam5lMVKFLocxgdVx5k1FMccx++jR93dU7uSvngzTyFab+gAgDpJn&#10;P/gIn24Iwcg+3+vTOGwgVyHbDBpSZLC+ObZ7rWc45a1qEvd51KAwPgRQj62NS32Idt9k0okc5xwb&#10;fprjcMDRzwYHAcLBOnlOMpsOHsZzzX+OhjMtR1nSXjFNWCrX9WpAzgYkNhzRiU0RqxsgehN+GXr0&#10;2NH3+enkYNnMeEM7T5ZzWBIoy+AMv1jVxMoMs7OzD9Q3cmPH8FsjtUWsKrn2e21Hkyn41Kmz9fsP&#10;4A8hD8UQkxYREIbczSQcJ/impALGjkpNLS/blpqaHmR7b+22ZGVleQ2Va7I+Onnz5JFqJXhGr4yR&#10;GSYll5aWHTzYRPZCrDuW9Oi9LhpPxncbtf6RpuMsm1wsYbxFJNZ5NKqqz1xGQHlJHQyKgCKgCCgC&#10;MUAAdQPuPHieHmpsajp4pHbPXs7PAbxCN7k4M7PIJULwPrzncD9HtEKwp9hyUnQYmXZQTcLtgh4n&#10;GWq4xWQ2jPe5L+kycjFj9h05coxqcIbHHFy/Rw63cyOEiwlgT27NxsYmRu8yR+An7MZfHla6ajfV&#10;gDFxUiIEyLXcTyj0XW9DwIjpikvRLxN0D/bKt/WK4x8ivvq6BgYn+uJ3QMPLak/0Bth/FtvsrBzf&#10;kKRn7V0I1w/sO2QSq9m9hyAey775lv+tqNiGAE0ngoULrnbr1mLG/FGzHx0oK6tYF3wKXYmYC/bn&#10;QP1BRhr1h5QMx0Pfn/FAZi1iUhMfmei0kjcaJ+iMTPLUk6hIUj6YZbgCzMvNYwtmjRXWEA9uUk4N&#10;Dw8KE20LHxvtYjgzMYNIu8Rijo1HniJ5k6NdtzWez5rJ9OEmCek0NUe2z1kjhvXRV8sRUF5SjpWW&#10;VAQUAUVAEYgkAs6VbBI3z5y40KA1NBwkbiOHQH4ZydeE+iwbSpLTAmYNSsAPTn9E9gYsM2GegVBf&#10;6+FzsJDINmtr971//NSRw8egJlGLQBT6cHK2nj7gU1Jcsm9fHd7Nhw8ds7mMPDRgHRa1g3bnzmoC&#10;jBLSkT+QegJa0J9Afjb5bH5+Ib6xTBmI8m0VlaqWWofjyI8qM1og1A4ePFy3/wAHs6iuDK8WhNTS&#10;EtSFh06f+pAhyo2OH+2M8jtYTllXUYKju8ElEGrSh6i+Np0LJE5F+XZO1+8fxx1+z+una2gCbkdY&#10;hZxwKKIcR1FGK/aPZylGdQi1Z4TtjYeZAlBIcHz+X9pJsKAHYU6hm9nHTxw/hUMGklhiLwafAMKJ&#10;m5iSpG4jz7tQBpicZAKkFhEUdd0GdqBPjeWTls4VrLwVhJQlr/Sjx52Tk+OSURGcMgRnJGMMqx9G&#10;JrdchYVFXDUFU8ZL6FL2ONZMLnKQSzOVcMYiZ9S6uJkITo/HtibKS8YWf327IqAIKAKKwHtwkSgF&#10;8On+0Q//jiQJ3NDGXHBHBTC/EFz88PMff/bpj4iGia0TzEhPHJsxHAlS/uO/+S9giOMkB9pojypL&#10;kDXUN3549lNISSeEXErMey3arV75fOgJPOh/8NnfENGsds8+X/KlGi4YzRTBkj75+HMCjML7+MBB&#10;+4mqviuyCDA8OD+fPnXmB5/+qHJ7FGPRmvxL6RnkFmA6wNeXlpThvh3ZtsT0aWbqEcfjwzMfnz59&#10;lhgO0b6AAU902cz0H/3wb8GTFf6N13UsuahT4Z1ZihMSjHO3flkEcMAHmcOHjzHyP/34c2KeIHUP&#10;IDgQPYebjv7dj//hk49/cICLz63rRvqKE/fo2Ag55UmgLAGWscoSYUjJZD+uTiVVCrkMJhYBfDO8&#10;JEl/vvS89X4LOYJCfmmsPkjHkfirqnrXB6fP/t2P/x6yj+XIn4tYT01GJonvyNmzn2Cx43uOpcRv&#10;1EDyhGHMC8f/5Cc/iXkltAKKgCKgCCgCGxkB7B6sh8TEhLTU9NycHPywSkpK0TjwS/xfFhcXfQPH&#10;esbt3FlFGlZyXqO5gI6kJpihQU5K6IiVNmM75uTm5+cXFOQXkIqXY8PTp89IlxlZ9EADCQ/IwEGg&#10;7ID1IJJdtMUdyDFIZdvS2owzFL5jri1i/KAhgjmNHlVqw5lxxCK+G9k5QT0rM/v50hKoR3zE0pCy&#10;0jKLOdl40Uj6INoymM/M3Gu5g5sejVobc0gTYlGRdtm1a8IpQJVmZqad093QwoLLMECiUl5WTmKo&#10;aFPG0zPTHZ3tff19rlWi7cjDGZyMGU8jk5k8Pj525+7NmZkZVwDRdyNaXM4nZiOFZTJvs3NYYIk+&#10;OTERSc0OFxKwkHB2aGoYomTaZQmNaiSv589fgMb1G1fn5uYkQi2uDdCSh5mG1W5SbARMc9ZY24Mw&#10;Miyzrj0iL8AzWUzIdtLUdJRbMSIvEyXDho5924Bx8oYnE/OOLQBA5ufn5Pm+X7x4r6BwK92H26O8&#10;kuuiJHDxBVfLtpidnWsWaLMtZsVv2kSwP7R+MWwFo6igoLB2z37uliCU8ZClC9LTMiC7Q6BRpqYm&#10;b92+waR+tigdikjsCT7LzWsIr1vGjfcSM/Hq1cuse5IhR3dA6NNewg6E894YdtxfXx33XsLmza0P&#10;WkZHR+T1ASgQYK698VYDUw1Ib966TrDOpSWR0cuaRoozlgtW9zDXt7VbYVc/ZJLp6eksULgN5eXl&#10;oUFmHrECSxZhOUpeS7I8Eltp3979mEb79tVjhFBDZj0hHTxtssvvZR51d3dhbQoJd/tBNgV2QK+V&#10;1/KrEIiTLCWKmiKgCCgCioAi4A8CmDhYA/gHDQ8P9fX39g/0cQQlm+HU9BSURMQZHxrFERppD94f&#10;GdjpmVkwPuXlFSRvcY7xaVG19qIBKefSyclJuKSOR+0jI0MTExOTU5PTU5NP5uYWxeeWVRWDeoDm&#10;yMrMAh88zoq2lnC0yM3LT0tN5TAcmvHnqe3UHGP92vUrg0OD825JLePjjdSI8w919qFuNITzBoOT&#10;I0rno46h4cHxifGpSXCf4AAcMm3B0QV+h2EJ5nyj/SkrK4cNgWWDBfahXcw1jklXr4H5gCvjRoLy&#10;Xbt248DrqVu9FmZxYDDfvHltYKCP8ez6cWS8cFJRjS2FFc3q1HzvDj56sEKuVeIMSWBQAj66llxZ&#10;AC5+aGjo0uULDCrXDzLy3xjYkUV1cKi/q+txe8fD8fFxtE7UPLTxafOAMTghO4l0YQZnaTlUCyPW&#10;hwWTYcDucO78l7RIciRGj4YTdKTuTnjj3PwcuxI9TsaPoaFBB8lJFl7XrnljAROOIyUlnd0nI4s9&#10;CAEdYBqiKj3dIarcQwYzCJmhvX3dLS3NJEdm/Znke2rybZ3Llgczlc7ykplZU7OXOcLBPrTKr4tP&#10;gQ8XnKxm3Gf09/f19fVgTkDk8W19kP05C7N1MmWYI3Q1k8VeeaK5g6aEQwkZSTLPXLz4zdjY6MJT&#10;l9uj5VegI/v4w89YGMNRvbF6tHe0Xb/x3XvcdcS5xxCgCDeadXUN70BaZCcR+fzX33zZ29vjafBw&#10;2YCOb/nSaGWns+Gyqly4eG5yimVZxEuaKO1Z2cR/ZGhFW8G9XFXazk43NjYyMNg/MNA/OjZqTXT2&#10;JjCJhom+amowaLlpY+Iwj5hN2KVc9bEHMZsANvzsZNzCtrU/5N7LueMRzUs2RKbzh2c/EZXWQm9H&#10;QHlJHR2KgCKgCCgCQUTAEpTT09OcJThIdPd0EzWcg+hT9GictxafUYD/92QU0k4bB43DM3e/+GXz&#10;H1IveJ/S4jKUPvAFxrjZwl3r5vV7pQ8mfHHimp6aAr3e3u6e3h7OLU/mZpcWl+D4lswt9yIAvi4b&#10;iXsvbhMA8cWBGBScL2zfrYXFpaXlUGPwYuDjQ4S1lYOS5lBh0/tPny65KUA3xW3CNoU3CefQFcKU&#10;oJKzT5B1zoyNj3Z1P+7p6ULdyV+x1LF0n5smGMDBftWgNWIEUN9sIH85ODeboGOMRsNQlJYxPlG6&#10;+ewpbzB/biSTEsw3x28GckQKIeAm/4gzDJYA2VTJTVHyahiQhTO6/q3075O5Jwvz864jk5aSnAqg&#10;vHJkDBreQjpXfr4wNMBaX/BNsE5vHPxmUX26AEEDocbRi1HqzKkFRugi64HzcCuBsUOUNXDF18vB&#10;ScQxvogTx4JAwlN0IrAtvNG3BZO6mYsKi4bg4MgJNhrSadhJ6D9uStraHnT3dEEPQQ5SJbPAvlpa&#10;+YtdY+2+46iOjI7PTHPzn/kCOjKY4RpJnmLuezhsQ1SxPcnnhS0JFPQsN1Lc55n1p7ebzqU7WfLt&#10;v9rLDN6aZFSfWfaNCLiIxuhD6A+vzYlGebqD0Q6rMjI6zPrc1d3Fpcv83BzrCRaFWaWfm6ElHFdv&#10;q6GV0psvp4vJUMcf+SVKLhZzGEnWcyapHZPh3zDRvzPT0zTh+QupCJRIfJaUDOftoASSbHjCuKaO&#10;sJcLzlQJ1R6N3o/sM+10m1+YlyxB9tUYV8YuMYmh37AlsfYy9FDfMwKFel6jYTSmAtfnflxVrjLJ&#10;mDLselSYu5nu7sdmDRwfn5t/wkRiATTzyOwqxs4MGXm7VNJMM5HYNfnanMDyxY5DNHPcAuxswjTC&#10;ImVUh/yiVU2DkbSXXq67rf0gNWRbfDfiKUcEw5AforxkyNDpBxUBRUARUASii4A1+KwYBI6SVIZT&#10;05OwbAODA2jT0INwWyvx6l1ZS6wco1bIL+RUZtxv8wsw0DkkcNJGNWnPD8aCFNz/R7fxYT8di+rF&#10;c8PjcNzCeuY/jhBcbsNU8gdMatQiq3RwWMMYf5wccM1GrcN5FYicjBlJyUnJ0BEYhbHFR3oG4AQg&#10;PC2FjfMqi5a/vsJ8AfdbSDT4dMgLCD7YK6gl+GKIn+UBBl/JmOTAxu0/nC9eorm5eB0WYnxbzBmX&#10;0BkxHJNSzH2cNcIq2akc0R5+88PM6UUmrAi5SsIm2/qtsXzZ53B0tEevmdnpnp5uaBruLVgcWAFY&#10;GRD/Wqkdh2gOvQxO1kYGJ/I6MnLgE80Syi/NsvCKjvR5wfSERpTmjq2DkU/OzbE9OftRH0JOwEQ6&#10;NPfkiRFATYxbHSUHV0CDlU4AyqQkqFLWVbhdu8Dye8P1JiVB2UBc8uCQ8bQUNqJyqgRzSg+j5bR3&#10;IZYFQ62Wlp5uyWU60JJTIb/Oh8kV2Vf81ah4Cqkyj/0AqUeXYUuwSqNwx7TgYgmaL7T3su8kJiUi&#10;bM/D2d/ETsg1zK/JY5PIxsqiDidlGfwIYu51OkTq7V7fG/LqF1pf+PAprwg4dslaW5LnB7ot+NED&#10;wVQ1jossY2QyX+yCg1UJTckCaFbCkSG2FS6QQmvU8rIJC8lEQhNaiAc50oHMLMcuMmsYfGU0LNIQ&#10;KhzB6Ry9Lgv+k5WXDH4faQ0VAUVAEdjoCHDWsoo57l9RN8DvYAUhceCP/AG+Eq4Hs4CztJGrzUy/&#10;Uu6Y8FIcp7lKtdetOMrBPBoCMpl76y3wPg7tk2jOZuZEGJnr1kD1FrjxZVR6L55zhf30mbniNtoQ&#10;DMmX2sOVVvILVGaOipT/Eozdl5yM3MNqpjbU8TWcTrRGrR20cAQo1MAcna9V+KIj+J7GC75gkxEF&#10;GAEv/wNzh7lwGIqXsIdTGf2sIvA6AnZZMKKWl2LPBTtKHc2OUaMzeLkSYtE0qi8jWWF8muHJyLSh&#10;u5Z1lAovrB+TnYltbs84mztsF4pJll2jRX0p7I1jXrMLObgZMF8yg0gjNydYctCusRHB09FlUy1H&#10;toRXwSu9JE9ndXH607yL1T5Sb4xItf18yMtt0dGTMvahVDAtEHfRg44cewmOEgPDoscXpgW/WXZT&#10;tTwvQq20NBNYg7+ayBupaUwQmEd7k+eQJ0mGjCbyhqP50j3Uzy7Wd/mDwF+NTFa8Z4bvt/de5nbk&#10;6YKVTzJ3uKO1OlAKYMOvDHzBE9hTcMRhQrFIUp77MEJnOhaRsYvMfEpK4jLM0ZKb2bTBly9/etb/&#10;tygv6T/m+kZFQBFQBBSB0BGwNhDHN+fkbNgfw1ei7omLs1IRKLeXN9Jx73Huwoh5deozp0HsGUep&#10;8FeFyAY8mFkM39QHJlIUv4/GFXToXb7+P7kS7bddxS+Pww04INd/D6/jFiwPSPuHlz/fe2GVPSvV&#10;PbosSLp51eq6cr6v1Iv5RlGtWnB0eXlLJ77Eabn7TKwY44ZvRGHMCsdD/6VXvpkmzgQx90mvktVY&#10;p1ooX2tg2Lf41suSkallFAF/EFjeSpb/sDI8gokj5Mym5cowm7gqsbEt4By50bFO2ys9RXQq+dN3&#10;sX2L8pKxxV/frggoAoqAIqAIKAKKgCKgCCgCioAioAgoAoqAIqAIbEQETIQL/VIEFAFFQBFQBBQB&#10;RUARUAQUAUVAEVAEFAFFQBFQBBQBRcBPBJSX9BNtfZcioAgoAoqAIqAIKAKKgCKgCCgCioAioAgo&#10;AoqAIqAIGASUl9RxoAgoAoqAIqAIKAKKgCKgCCgCioAioAgoAoqAIqAIKAJ+I6C8pN+I6/sUAUVA&#10;EVAEFAFFQBFQBBQBRUARUAQUAUVAEVAEFAFFQHlJHQOKgCKgCCgCioAioAgoAoqAIqAIKAKKgCKg&#10;CCgCioAi4DcCykv6jbi+TxFQBBQBRUARUAQUAUVAEVAEFAFFQBFQBBQBRUARUASUl9QxoAgoAoqA&#10;IqAIKAKKgCKgCCgCioAioAgoAoqAIqAIKAJ+I6C8pN+I6/sUAUVAEVAEFAFFQBFQBBQBRUARUAQU&#10;AUVAEVAEFAFFQHlJHQOKgCKgCCgCioAioAgoAoqAIqAIKAKKgCKgCCgCioAi4DcCykv6jbi+TxFQ&#10;BBQBRUARUAQUAUVAEVAEFAFFQBFQBBQBRUARUASUl9QxoAgoAoqAIqAIKAKKgCKgCCgCioAioAgo&#10;AoqAIqAIKAJ+I6C8pN+I6/sUAUVAEVAEFAFFQBFQBBQBRUARUAQUAUVAEVAEFAFF4P8D25fGLyHs&#10;z7MAAAAASUVORK5CYIJQSwMECgAAAAAAAAAhAJAH+PS6WAMAulgDABQAAABkcnMvbWVkaWEvaW1h&#10;Z2UzLnBuZ4lQTkcNChoKAAAADUlIRFIAAAaOAAABXQgCAAAAsvcIKQAAAAFzUkdCAK7OHOkAAP/K&#10;SURBVHhe7L0HYBzndS66vaGDYAHYexerCimJonovliXL3ZYsW+5Oz01e7o1zb5LnJDfJS7HjGhe5&#10;yLZEqvcuUYUSJVEkRYq9kyDR6/Z93zlnZnZ2sdhdVALgGUHgYnd25p/vr+f7v3OOM5VKOfRQBBQB&#10;RUARUAQUAUVAEVAEFAFFQBFQBBQBRUARUAQUgTONgOtMF0DvrwgoAoqAIqAIKAKKgCKgCCgCioAi&#10;oAgoAoqAIqAIKAKEgFJ12g4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AzlUoNGwq4k9PhkPtZL6zXeMd2WKXKfHvYyqo3UgQUgbMLAWMsdBpD&#10;Ts+RRwYl+4CpWx1nVxPRp1UEFAFFQBFQBBQBRUARUAQUAUVgGBAYPqoOBm7KkTQtXVdOqo4NXz6R&#10;2bxcNKJ8T0i/rEPetF/YOiHntwbxUnKjnAXoa6nyXEo+GvPPYkdggFWsYI6lRj48DcMaW5w4+JY0&#10;apkd3OLp8ALDFX50L2EY5im9hSKgCCgCioAioAgoAoqAIqAIKAJnEQLDTNVlKFJywJxIsXVs0FtO&#10;J/5US/gsao76qIrAmUIgFou76OABKIXfSfxhK4xF2FkvcI77TJVW76sIKAKKgCKgCCgCioAioAgo&#10;AoqAIjBWERg+qk4YuDzetgZHR2ekkkko6oiny7SWx2ot6HMpAorAGUYAmwIcDMDcHsjeI7APXWnl&#10;3RkutN5eEVAEFAFFQBFQBBQBRUARUAQUAUVgzCEw3FRdHgDJVS+RBDk35kDWB1IEFIFRggDoOkvJ&#10;q4reUVJpWkxFQBFQBBQBRUARUAQUAUVAEVAExhICw0rV9QAuK0w7hHTJWDTW2dnR3t7e1dWdSMTV&#10;AXYstTZ9FkVgxCIQDAZDoZLS0pJAMOh2ezLLKaSd7iKM2NrTgikCioAioAgoAoqAIqAIKAKKgCIw&#10;dhAYcqoukUiIH2s8Tryb2+3mZBESkw5Rn/AH4kI5Gxob9uzZtWP7+60tzeDp8DZ8YBPJBJvIYifb&#10;U0nkSSshdWOdkPNbg3gpe1Mo/l6DWIBBvNQZf5beCmC9XzzCI/ZZhq1lasPoGwI+n9/r9ThdztLS&#10;sunTps+eO3/6jNmhYAijFsYiDGGxaMLr9WIwS9KRwlCW5dCv+wpjZ2LUJ1EEFAFFQBFQBBQBRUAR&#10;UAQUAUXgzCEwhFRdLBbjMO0kRWFzNwmVHL+GlesCF9fZ2d7QeHrXhx9s37791Kl6uL+G/N5oNIIz&#10;idHjiHV5o9udOdj0zoqAIjC2EEgmkh6vB7/jiThoO6SM8AZK5syZM3vWnBkzZ00YP5E2GlyeeJy2&#10;GTweDwe2yziUqhtbLUKfRhFQBBQBRUARUAQUAUVAEVAEFIEzg8AQUnV4IMoNkUqZqSHAzsVTqYTL&#10;7W5paXrnnbd2fLDt9On6jo52r8/lcXuikUgqEfN6vDg/mUpKBgqklzgzwOhdFQFF4OxCgBJKQDTH&#10;2wlOJKNO8ON7PL6qyuqacRPWrLlw1sw5Pl+Q9w9wmnGyBZJSdWdXe9GnVQQUAUVAEVAEFAFFQBFQ&#10;BBQBRWBoEBhCqg7iOJQZvBt7vDqS4OmSUYShe/edtzdteuV0wyl4knk8To/XHYtF8DmULPFoyuP2&#10;Qn4Hb1kI64iz44vYDko+0XcoBvFbw3mpnPcazgLkRHpkFmAQS1WwffWvXor/VsFnKf5SQ/QsY7Bh&#10;QCiHYUcST+PxUuDi3HjhjCdo44D/cC9evHT1qvPmzpmPsHbxeMLj9pnu+QSIUnUFW5ueoAgoAoqA&#10;IqAIKAKKgCKgCCgCioAiUBCBoaXqwLVZseo6Otpe3/Ti1q1b6utPwgfW6YIbLGR3MIRjeE3ZXxMp&#10;nzPkcnrgJwuGzulyu3Ae0XxWrDoyh5mqkzctwqK3N4khtJ0pWhgyw/l3Xy+V9a1iLjXSCiBP3W8E&#10;RhSYY+lZBtgy+1EvWS1zLIHZz2cRv3sXBh0S1jnjjmjCGaexhlzx4b/v9Lj98XgyFCqdNXP22jUX&#10;LliwGPydUnUF5xg9QRFQBBQBRUARUAQUAUVAEVAEFAFFoE8IDDZVZ6eznJQ1AmI6WLOHDh3csOH3&#10;TQ0nYrGox+NGPCiI7SiAXSpGertkwuFMupzeVNzjdnrAp4HKA5+WhP8rkk7gNeWhoOwT+IX/5E38&#10;CQuaGLsUqD6IYbJPyPmt3i6VQlnA5PXlUrh10rrpgAuAZ0HZ+lSA3p+FIALAnL+jKFjOOJgZzyJg&#10;chVLvdCT0LMwQcuJSHq8SY/be8Po7Vv2S/Ete7Qxs2EwQ5yvAOlLccPILKpRbC57L+05TyPXhmHU&#10;S0bDMKq7T908z4jhYh4/loilkikvtL2eRDQZAXHncrkdTjcGowSIO6c7GAh1d4eRbmLN2ouuvOJ6&#10;n9fLdetC+yBVnTDhtEMghyaN7dN8pCcrAoqAIqAIKAKKgCKgCCgCioAioAjAyBy8YHDJGMLSOSE8&#10;8fgoa4SDFHOR9vbmLW+/9fIrLyJfBALVmZBbTqxZ3qw9tXL4RpYQjGzzvrwpV7BIRPm6/bI5r5/n&#10;W4N4qbPkWQYIZpYTdFa/lTZjVWLO2pQqy1lxlkITrEqWPM3eGqUMdiq6Z8vM2zCE58toeP1rmX1t&#10;rnna2ADrpY8I5KuCIb1UP3sZc8JSaPqXXxNpLG86nd5p02Zfdulls2fP93oDYOuwZ8DUHJoK9h5S&#10;5CHrCdhld1kNV/9UBBQBRUARUAQUAUVAEVAEFAFFQBFQBHoiMJhUHexT04olz1aHI97ceOrhRzZs&#10;2fK2z+/2+RCELj/nohWkCOREoGB0QoMD6x0+IVjyUHVQRZGGj04jfgbkjBA1JDfky/abqrPfVOt3&#10;7CAAl9h4LFVdXXPJukvXrbsM+Scgx3O6qPEgf47DQ560eFOpurFT5fokioAioAgoAoqAIqAIKAKK&#10;gCKgCAwLAoNJ1ZGqjsgNxHWKp5zx3R9+8OyzT+zbt6eishTh58LhbjMV7LA8md5k7CBQkKrDo9oj&#10;D2Y9uaGC6h0P0HMUniwf08fe3ANA1C7rk8tYaj7yrFVPyQFge2a+Cj2y1+On3YeU+6KLL1m37vKy&#10;0nIa/lygfZnYdVNmijNTOL2rIqAIKAKKgCKgCCgCioAioAgoAorAqEVgMKk6iixHoqQkIq5teeuN&#10;J554tK29meLRORKIRuf3+5BgcdQCpQU/UwgUQZAZwrdeSmjQcOBN7JeyM2VZVJ2d9TNfG1RdFr9m&#10;97rt+a0sAjFpCvTyl/NM4az37RsC7OwfdzqRi8IXjcRXr1pz6623+4MhCjiZSBBhhwh3BeWefbun&#10;nq0IKAKKgCKgCCgCioAioAgoAoqAIjD2ERhMqi6ViMP/Kx6LvvfO248/8WhHZ5vX647HI2AovF5P&#10;LIYMEnooAoOOAJxVCzlWkytrFlUnxRB+jR1dwejZs1fI+1b2CnKAtZg+y5fW/ix53uRLFS5kfmXf&#10;oOOmFxwYApT3hJpEKonQnMhm7Vq6ZMUVV15TWzc1GUu4PF4I7JSqGxjE+m1FQBFQBBQBRUARUAQU&#10;AUVAEVAEzkYEBkTVJRIJ+LRySCYcyVQ86nS73nh90yMPPxRPRChmE+WRSLnceEGHeebZCLQ+c28I&#10;ZLUKBDTEO5QdmA80MA9YD2pM1J74oDfxDpofKDByN0wlJDuK/ILMiXNxUrPk94VlyxmrTlJJwG9b&#10;aLKsYHbpBA5QhnL5raQCPcPeCRWYcQKcIc1v8aek76MvyiNDayol5jfooKwF3E3kBPN5M3SF8lHO&#10;rjSIKWK0uRaBAPTC2H6ggHQu5K12uJ0Oz5zZ8z/xyc8EA2VomCyso0rUca8IMPUURUARUAQUAUVA&#10;EVAEFAFFQBFQBBQBA4EBUXXCpBAhl0CuQ1wqsmPb+w8/vLGtrR3vgcQDe8f3KSR60uo4WxEg4i2Z&#10;FDoDbQmH5B7Bnx40KSd8DBORSBTv4CNwcPgNeaa8EFIPLxOJmEV1gcjCCbigSSITT5JyoB3mcaR1&#10;Ja3UxL1UhNOVHauuEP/C92Umjp8v5XH7LeqN3xc+zqLqOMgZH+hN8kW84Ac04p0JQSmICWiAyHot&#10;CGg4yGHsSfBolkw64kDtikYSwWDpooVLr7vupuqaCWhULg/VHeoRrrJer1drZxhrR2+lCCgCioAi&#10;oAgoAoqAIqAIKAKKwGhFYEBUnRAHQis4nYk9u9+///e/P3XqZCDgh3UKbVOSwquL1IjO1WSIo7WZ&#10;DFm5hVAT4kkIO9BP4istFBW/acgyhbDjAGF0WAI0kFeiM7PoM2mV5jupeKKA87XbBVVUvkNcHa2D&#10;6Om86YzxVB4vpQTFg1HvoG+KEy5nCDUf1uwR0olIDygPCEDwWrhIi6GTjpZVDHlTOD5h8YasrvTC&#10;mQhQpVoELhF20NYhJyxEn+eff+ENN94cDJVR42WCFU2a9aEFmplCrAgoAoqAIqAIKAKKgCKgCCgC&#10;ioAioAgMlKpjSo4olda2xp/++N93795dM766q6uLiQPSBDHE9iBfirkikEZAFGSgMMRrFa+j0aio&#10;yaBCwu9EAl6i+JAOaklM51nUnjBTPp+PuLMEaDGi/Px+P94E4WXJ0zxecUTt/UCssbwZYBNJUvZZ&#10;RzH6NfHGBX/ocpMesL2tU5x5QcfJk4K+kQ7ChYcuFbpBuoOIVfFQOEEeQZg4QcmS0VlMpTysMJiW&#10;BE8b2bAgwCMb0bj0IhAIRMJxnzeIJnz1VddeesV1IJzBQkulSLUOS6n0JoqAIqAIKAKKgCKgCCgC&#10;ioAioAgoAqMYgYFSdWJ/nj59+uWXn3vz9WfBNTDp4IHLl81DUKm6UdxEhqHolspMOCy0HxGXUTBE&#10;zrAp/BSxIgb56wCRB2YEZ4pAze32+Hx4zys+oaI/w2sQXngPNFd+RWdNzcT8j5lIZFB10Uiks6sr&#10;z1eEog7DdxfJQTnxMVOR9HR4LNCR8ThouHTQPfwZiXbJXczT4uICLHcRxZxFz4mu0K5GtHW3Yagx&#10;vYUgwC7MRnbgZDQa8/uC8XjK6wmEQmU3f+RjixevAP8qGkmFTBFQBBQBRUARUAQUAUVAEVAEFAFF&#10;QBEoBoEBUnXk/5VMJt5+660f/eh7E8aXIfp+VvCszBhhBu9QTMn0nIIIQM1DqU1Z1iNullYKU3mT&#10;ftE/oIjkBf1DvA+/mTd8m3Fz+/VJISb3MjOj0iUkyQFdEYwZ/UelMO4FZSW9YX3LKmr6Umg/lDDC&#10;6ff5yivLy8rKopFYVXVVeXkZtGg+r6+0HEcFHi/g95dXVJSWluIiks/E7SHZHSgsZwo6NXB6yA5B&#10;bohUdI7nxoo2N/53OgoQJWD6csBnPTwuCKLQ1nhzuZrmaNv0bODXGO1kIkIlpAKLB2yCJXdcC+Dv&#10;YnEHhcMDwY2ncEej3c2tzW0tbcR6J5OdnZ3tbe3oaIlUMtwd7u7swn/RWNTr8ba3d7S0NoP7Q2YM&#10;io7H6HO9pKvfrBe8SeHV0k3BrCyqALNhGJUlgkDQUEYVG22s1zfNhpHpKFywCec5QR4i3Vz5tdHG&#10;zIadfYKtkeNMs2uYL7jl29/MyAFiOSNzmYoZqQgqwweW2DrKT+Lz+kHFIlgitHXBUOkX7v5qXd1U&#10;9sVWPd1AGoN+d0wigMQsVmdz2V6f8WAZVtQOFE977phse/pQioAioAgoAoqAIqAIjHQE+k7VpeNl&#10;pRKxbrfXcfjQvt/86hfNrU3CF+kxeAhYbJqdVjNegxMx8olmsm7p76Rg/DDdwowM8y4gjDjrqAsi&#10;L0/KlYzFoiCN8BpniPZHBG7yCE63h7hY9ipl4wk0ElMxzD0Q62SkMKXX/A04n5LSDVo2v9+Hf/2+&#10;kA8/XpK2BcBdhPCnr7KyEq6d1dXVpSWlUJaVV1SWhEr4qgjN1m+7KCsBq/EEZoREIRd71Ez2m/zg&#10;QkfJkX6dnVYi+1opDkOWk/+UN003ycwv2r8w0O7T0d7e1tGOzKOAl9m8LtCdHZ3tkPbh5uFwuL2z&#10;JZ7oRAEiOKIRPGd3dzclPUDagxi50OJlJNrNVU6KPWLGiP9kjsxsFxRe0MbymorINFGMfB92l09T&#10;/ScpeanhWAJJy/+Xo/JJ3EI64tEkGFa6NRqY0TDAc3qonImYx+3FZ9wiUT1U70wUM0dMGjfm7xAn&#10;06Cvs9P6Si2BsCQ1HFF3Ut1mfl5hsYXSM1pMvm5o1mZP4TDK416z9qJrrrnZ7y9FJ6P70FUZViNw&#10;odIAgzdY6pVGGQLoBQmhxGxcujFIcKDR9DDM40bG42HXgrq/NfOw3lrik9oP2ijhc2SDBCOMPeCn&#10;zHTyFQ54SoMZeanzppSx4ZOEOtuXC1p7VNB+T1ujrM60uIqAIqAIjAwE8sdltlZxPVbcI6P0WgpF&#10;QBFQBIpEYCBUHQxdUD1dP/vZDw8e2N0V7gQpU5QYpciine2nudI8kV3ehVyThmatQAKBgD8AjzxI&#10;saA/g0mCF7BJIEWDEUKURzweLAmh/iTaILvp0btuNwVTo9eJlMfrB7OXwBWcHCjN445GorB7kDAB&#10;FwcPN2H8pNLSssrKiurqcfgdDAbdYFTA/PHBfI3b6/VD/GWRMqhVSnLK18SbsLjYO9WggoStGYKa&#10;t6sIe/Kexdyx0LKA+J28BS/mJgN+cvGQlcvIa1EgmvjHHM4Y6WCTCVBzlC03QtlyRQlLRyoZj0Vj&#10;CYPpi0TCbe3tkXAENB8CUILXAwl46tQpnIjL4sALRAZEReOC9B+9kwj6KMEFl4LMbbwDfgrtigtD&#10;fCD4XDaM+X6Eq2GwcyE5F7ADDZIYPZyMP+kPVkgSqZiIQz/JuRqyVDhyO+vNAr1D5HqMU29MHLN4&#10;GV1PLHjh8ujJbIxljppDp/P7Qzdef+t5ay5BjmK3hygApurw0JQxFn+oW+yAm7xeYFQiwEw6phc5&#10;7FRX+jV6Bw8URLTxeEbpg1gBbWwYyTgnV7B2kWxvUtfmbQAaRXhskUvZ+74dPeLueCeCOioNNTTy&#10;YCI2x4lRibQWWhFQBBSBsYdAoTW5seFqe/BhWYSPPaD1iRQBReDMIjAQqi4RjXS+9eamjQ/+zuVM&#10;+IOBSAREwJl9nDFzd5gHBTbqnQ6KgJbnAOMmTAdIM+ZEyGIRQRMnaXCFoyBxhFAjl1JS1ZGggHKw&#10;gn/xQR/nDXrcfhBwZeVlFRUVJSUlEydMNF+XwoihRA4ssBM5lFUYsazwv7wJfgW3B4HH5hSbQ+wH&#10;yrYTeZ6a1pSR1HUIarFgXtSCsohCy4L8VN0w9gvh0QRDBO/Db2Hh+I0k5GiGdA2MbyavJ1+RRBf0&#10;vxi1ZskNoQmfA1IOzB3cciHOa2pq7uzs6O4O40+8GYuFu7va4tEIJcRwcJIQCjmYgIgPwj0Wvzkl&#10;eJ91WOURkxwFSMTCHKfP8HQG+Qse0GZm0xMNsJGI47b5eLlYPxHc5TusKHW9neTEkDhr5rxPf/oL&#10;42pq+dFwQVLVMVVHF1eqboD1qF8fvQgwZ22K6tKPYQzF1FXiUYxXNCuZbB2mGhB2GFGEwcekRSI4&#10;yPN48ykKz3OL/eMLGryc04HtIkx5OB9SbvNWnHWbI6BiHmQlsfRQYypD4ViUR2FG7SPh6AVcS64I&#10;KAKKwFhBoNCaXKm6sVLT+hyKwFmOQL+oOsOVL9nUWP/TH3+/uaUBcbjIFVIikOkxCAgIVWdJh+xX&#10;FBEQsC5IjBpsBAVME9vG4xEChlzxXK5YguK4gc2pKK+oqampgjSuujpUEiovK4evqtfrKymtQsgt&#10;TsvgEhEVUz/iCSncnFHfWUo4YXmECRKxg/2Q903HSZhe9KEkx7STR4OAYvoSoK7yaN4MidOg3vEM&#10;XEwoOUkXK2CSGSrcm/na4N+43iy0rfoyC23QdKJxMy+SXdcWIWsJ0/hr4NSgvYvAbI4hpwYSaFAe&#10;22QMaj0k4wjT+02NjaDwOjrgsNsOdg8vcJDKRnhcRzLgg6d2DLo/mM/In8vppMmUFkqYXhQcZwqd&#10;AEc3U8sjHYqe0tZIrO/bL2R0PbPZU+C//NUMsWoknLz2upsvv+IacjQnWpxc8Ziqo0OpujPQT/SW&#10;IwOBPCMyF5CoftKvmoOVeKdiiMPeQGNjI5JZQeFLal/ofcNh2e9pa2vNfDj6MifUpoxDuJg/gJQv&#10;oaqqynHjxmH/qboaU98E6dHJBGZVVuzSBGsj6gvu44wMPLUUioAioAicNQgU3K/VgfusaQv6oIrA&#10;mEag71SdsYwlp7YXnn3qqace83pdsWg3/FIouFUhC3lMgzm4D8dsHTnZMS9HTAJbD0b0NGI08t+P&#10;4ozB9ZVqxSHJUhGQDL+RpWHipInjx02cPHVO9biamnE1FKJOwvTYQsXRDRKUF4JNHVzKqFowDRDr&#10;oUy4uCRykIMEEqh/cfIzxFlcXiRQYB9boedA4EjaVvHKNAk7Q5Q3ZFTdWTepE7WVGXxQlGhwY6YM&#10;GRw3DeI2WK9ycCwnamNWRVvVKrVpsWPW160vZhO1jlieYSCrio0giA5HR2dnU1NjU1NTV2dHe+vp&#10;pubT9LqrC/Qe2pu0Xm4tDuL+slV1PbU5hWILpiV1ebtRLt9zsz8WvAV1nGgkVTO+9q67vjxxUh2T&#10;g9SNreaoVN3gDpp6tdGMgDBk1oHXCKUaJ1q/E7x+B36/+cab9afqm5uaMY9gBsHWkcwpGNw4+7en&#10;574QjVyk3yO1MXaocBprzA0PftwMuYymTps+Y/rM2bPn1NRMSiVSpaUVHroydVRynM05nFl30jXP&#10;aG5zWnZFQBEYnQjk34DHM2VRdWltweh8Xi21IqAInKUI9IGqE8KFXEYSUVBAnR2t//Xd/2xsPBWP&#10;h0G6IGlAOBJRqq5/7UgUASIZEH9A9mEULkuYL9NNkG9AfkDIGAqbQ9RSJAQQqRq5AuFP+K+WllRW&#10;VFSBiqtCRtWq6rKyUogIwNMhuYMZRwwSOREK0RdZ/ibcGSgGmefSVghTOdk8TjEPa9d2WU+X5fFq&#10;ibgM16PM64o7J9qefEu4HhzWRbKKIdHZhA2UkyW4eH5Kxn5+T8ZQKEVRF0ryDamUtFkp9WQeVjnx&#10;BkcAJKYyqwD2i/R2TjEI5z8nmxrrYz3aVXj2G9kf13JN5Sfi/A7i6WlkPjU0KvwnXUPcysxGSDl8&#10;DRELfU1It5hJZzkhxguHu+FpG+aQefKadTTdENeQ+d4B99suZMLFWxDyMbGN2IqkJRU1ISeoYNdv&#10;swqoFPSpdDGpF4maRy+kh4l6VFoa1zV3OvqQup2cIA2MvsOH1UnlK/wOah+N1rv2wvXXXXcL/OwQ&#10;op54Ru5gOJSqG3gL1yuMCgSsQV4GUu4g1oAALTB1KI6sio9oYgNhv2fvBw2njh8/cbyxsamluRls&#10;PiIzmHMlzVnGa+6cMhv20HcbPVc2KjgCpvi+G4c5+HD8SCcSIgWnTZ1eVVVTWztl1szZEydNQogI&#10;SayErSmZELnYovQzdqdGBf5aSEVAEVAExgACWITDDsDiy1ywWUtra8s2a8tGTqBJB+sxj4fCwvRc&#10;5I8BZPQRFAFFYEwi0AeqjrUtWK0mYtEwxrqnn3zs2Wef8noQ6z0GHzV4q0FlpVRd/1qJUDlWlDG8&#10;lrD6YtUIIyDh5OQ1nAMTKWBPQgL8SXF64vHS0tIZM2ZMnz4dv+vqppSVjkMSCaM8QiWYBIFZyAHq&#10;w7NEEDkffTA3snJyc73NuDydU/OWYHyWXMOyD9PFNSd6i4/L9STCxZCRx4QmhU4zLTdUE9GsWd+S&#10;Agi7lzNdhpRc6lSWDmLNWn9CTgLZiEU49q9pZX6rmCobYKsYjGIWUoza70FdIx6HCgZvgsyDFu/U&#10;qfr6U0dbWhrhHwdHOQTRQxVIT8Fhdqs4QuHZr0P+cXxYRJucadULTrDq0fyIGGSrewrVLv1UWovP&#10;742Eo14foj1W33nnPRMnTEYcSNQBaZI5NKRSdYPSXPQiIx8BGe7wG1Q7SotU4FJm7j5JUPCxeKS8&#10;rCwaCx85evidd7ZsfvNNvxdTWwRTG4ZB9Bfw9JCHD/aTihs79ghkawouArDlfEheEfCXICbEnLlz&#10;1192aSBYItE92NLDQEGZmtDRSW6ufXiwq0SvpwgoAopAFgKyeJM9+9On6j/YviVThZ0NWJJ8kLBD&#10;wwn6HE6fL7B8+XIE+MGOaaGde8VeEVAEFIERhEAfqDqUmhkK2KLRltbT3//uv7e0NIEuwkraB/c0&#10;lpooVde/usXqnz10SDVm8gVEGQBU0ZSBJBW2DhCDHHCk3OPGTwkGQgi4g53/mprx48fXVFVVwf4x&#10;lD6Yo5IIzUP2BfN+lkuqrYBF5Swt6Dqa/4Te3IeKxUmeGlBYqjp8UyQSBgfX40pyvrAzdnWbfIsa&#10;qSmVsr4qoja5sojmMudyssuodozvgn2DdJH+otSkfEnbb3op/E7mjTIoMIsWFHrOoofwp8X6yRWE&#10;+pFnKRa1Xs8Tmij/MUCqztjrLHSXfJ/3CG+Y42RD7mcs1gw/VbMH4UNEcoQhTe0fajto8lpbWvAP&#10;ouO1tSFAXmd3Vyv+Qk5bEHn4DfoAzrZWRZhKOqkc+U0vpJaF7kM1SZvMIlhN/Q7dHN2XxkyXJxZz&#10;XHvtzZddei2iZqHRUH6NFCmJPDpiDqSh6HdHFQLW7oVRaupIcXijYlwLR7rq60/s2vXBrl07jh0/&#10;igEW6YzikS4M/5wEyZj+eu6IDBgAos3N0ZvZuhQC2wUw6EK/68WEGgi4fb65c+cvXrxkxoyZ5WWV&#10;lG3WQaEheJRwIs06AuENuBh6AUVAEVAEFIFeERATSeaCLVvefOB392KF1dvZWBESVccLNvkpCZXd&#10;eefd06fN4MUbLmI4TCjiioAioAiMcAT6QNUZVmsS3q/JzZs3PfLwRoR+R6h4jmNGKQsQMF4Nz/7V&#10;t5AyYodQ6syUw+0i9Q2SZsKS8Xm9kDQGg4HKykoEwZ6/YMH8eQu8/jIPWRLY/2dqiegei2TBV2FL&#10;WKn0DOqjR0yxfOIlEhgUeJhiJFocXC/PUQT7ZMkxiCyx8V8WJ9Lz8paQjTVr+JzSbsqkneuQZ0XC&#10;3LhoGC2lm3kyUT9sT3ZDbeElH8a4m9UUYNHgEI7viqi+50GGKJl0uH62+gJ3QZQl1KCdg7NYQvG0&#10;tdjbweDpCL/8+5Bc/kLVXqiJFw7hlvcKRTS87O+LwkWIUWZQTf9WzjjM9Z6ueU6GnHQmY6hTEcFx&#10;j0tBkQcv2oaG0/X19ZDmQY7X3NwMygAKVlQTzoELuZyMu6C6adMiGbUYXrt2Uvhl0BBYEJKsEog4&#10;PbW1s7509zdKSipZOUmPgFJ71AW2UHPSz8cMAhhgbYM5ZOGsU4tFd2x//403Xj9wcC/6TTIVo+GS&#10;/WEhG8eIL3sV6GjYrhBF3mAeGaEjKaEEhhCUk/s4dLjOeDLuDwUx1YLir64af8kll65efW4oUIYT&#10;I5GozxuQ/OeDWSS9liKgCCgCioANAZk4ZD2M15vf3PTA/b+g3Hq9HFhlJWk45+xhZIO4QqGye770&#10;1alTpnHcBeQ+S3CWPD0UAUVAERjpCPSBqoPrB1xVoPJBJKlf3PuT7e+/S4IR6LtcHjAhUNW54R6r&#10;S9Z+1TjmHnHQAynARoI/lfByqrog6LmJEyfW1k2eMmXyhImTPG5yqAQz6nR4IbCzgn8RH2G4ZIpK&#10;S8K0GaXpGXFMtpsKKuKKeJp0bC/zZLKy+DXfPitqRNYVi2swlvRdvm1N2Pyk2ZtjlmBNKJiOjla3&#10;JxEnWjlqCOuyiwTbzF0zbjysQUzeueyuVCzehUS44H3A43S0d5L2Ajwn+71C8Agr0u2GP1f6Ybwe&#10;L0SO+CBBRB6IV/B0pjOyiYAl1pIliF1PJ88ljKE8jp3MLaJS8pySFc4js7IGdmmp7WLowPz3cRdo&#10;NNQAhNdmLS/auaFu5IiKRIwxmDK4GRlRTC5PBIyov7gjlSkwtFyY+SqU/iGVRCy8lpbm1tZWKO9O&#10;njyJjLYS356SXSRIpYf0k2hXKAlaDjqv1SCp4qiYUVwV9ANCRyaSvjs/+5X58xcjKQuGzDgJM1M+&#10;py4WB9zm9AKjAQFr1wFEGKvIEwh3u2/Ph2+88dq+fXswPgeDEJyCR0f2GDil0tSUiMHaIkmdITqm&#10;8SX/dNIPILJnIFNRS+/TvONMRhKUxwY7NBjkY9H45MlTL1y7bsH8xWVl5RR6MoEYC9ljez/KoV9R&#10;BBQBRUAR6A0Baz2MIXrL22/8/nc/4hgmWQaIjOe0gKOAdkbEbfJDKikp/dLdX5lUO5ksVo51oFAr&#10;AoqAIjAqEOgDVcfPgwV0rLml/p//+TuxSBhqL7Ah4e5wMBCMRCOInDYqnnl4CilKthTnaqA8qHxX&#10;Yxqh6YUIA0PolUJ8HEQl81FsbBLvlCMP3dIlq6ZOnlZRXYnoPIFAkCLiyBXJhIH2gGLVU75V85A4&#10;/VYgNiYpRN5k9+XM9MHMBiJ76kobMVmltx7D/kjFkW6FwLd4HsMkI74kkUDqAJI4JcFvxNvaO8CJ&#10;VFZWTZ82MxQq6XlBocCE+Tpx4sTvfv+rZKoLARah+oSiyp7l1qSpkCc38LnP3jV16lQCmBUcmZfF&#10;xcLxZAzpU1986fknnngyEPCzFyTnVPWArYMyDl8RrRQtAiZNmnTHHR8vKy0zSVLe3Ms4KOtCc3PT&#10;0888BQEX7gh5XWlJCRgf0dMFggFkA8EdUWx8NGvmzKrqmkLLi+IFbaI966XOhM3rk1Es5/P1hP+1&#10;GEH7a7BXjEKBRRL7NVi3t5OJ0jx41BIemA+h7dgrDVWCW5DMl5hoqiAyvS1WNN1f6EqGf7gJA18x&#10;vdLDGRzEynwatD4niPJkPB5NxMDVxTpjsQ4o7to72k83NrQ2txw/dqKjs721rQ1DIpWTypHA9xNU&#10;ZpQncN7qi2+6+aNIXAlNHrR6Po+b5ZZ6KAJjHgHebGDui/5JJrdv2/bs04+3tDaBBEdWVso3noxi&#10;LKUunCK2Dvy7x+1LkvKVBmTqRyIez9gI4hmW96R4MjVf81zp5NkXv/AfnWB7M30myy7MyZp3X8hv&#10;nQYOJDPHhBwHaYh9MYqAQBSiywmlM9h/T03NhCsuu3LZ8pWQ/mFzjetP9gDMl8bAJ8OhdvMx38L1&#10;ARUBRWAIEYCk2ord/Mbrrzy08Weg6nh4J7cJ2l+lf3iLhScCjNMSUho8HRZgoWDpF7/4lalTpvNW&#10;LDtgqBp6CKtLL60IKAKDhkBfqLpUMhbt9Pqdjzx8/6uvvsw6ZLFjLbt6cNiaQXu4obpQFsdhURPG&#10;/UjlxbMBGRiwAqAfgEMNAsxhysDKH9OD2xsmX0soC0gQ5PUESkJIz1o1ffqshQsWIS2E3x/kRT+M&#10;BYPwY0PAfM30X3EPZzFfcnqmwZCyHJblaq54FCHbvDBJ4HhLjpkFA2aTcIhoEDwoPTHFCLfKRbYZ&#10;0SXEjonKST7LYoDsRQKSyfe2vrN167unTp+E2dbc0kxaOBIrIfAc2I0Ip7qFMeWdMH7yn/zxX6Y4&#10;NH/WhCtiOvEeBQv2D//4f1yubhf5wBoHZB3AD3wJtHAJYgKd8XjwG1//A6TjEHV9j4hIsC9juCsk&#10;ck888ehrr7+KrKQcjJzhZXuQLy3evtCEuZFA8J4vfrWkBFQdxTTLsN+MLgPmJwqN5J/++R/jqSl0&#10;uoeejS7FSVp52UGnQrEHT6vbbv3ohRdf6XD489Z7dPNrL7a0tECNiTUNHnBCbS3aH2KqgU0ER0mr&#10;F4/T5/Y7Xe6ysirouqDfzLqgyPe4zSbTMZhslZaha+Hxg/VrxBTb89gaiJgOqJT5weMC3YnG4HIY&#10;EeWNW/MTGz6q0hJ5uYX/uXXBUOcYUoaRzlSdA9HehA2k94X4JqqOa5nPthv1VuntKlKOophlV8ut&#10;029a7rP2rse3pfJSc7VxeQYfj6JAhQcJXlMzudE2nG5obm1BRHw4XCA23Re/+EVElgRioi0qrhfr&#10;WYrA6EMAolXI0aBFQ8RGRzKG2QTie6hZ608ef/7F57a++x4NsxlhKa3uaXVYY5pjy8tAwHptZCyn&#10;bohRO83LMUdnvinjM2ecNok7DA8Y46gXy1tM1YmBJ98y1zUG9SdkH1+Ix2QMpEiihfEVdOLSpUuu&#10;u/7mivIajLDwc3eRSJZV3kZpzZwVxNQXOWWPvorWEisCioAiMAwIyOoUv+EAu+GBnzsp6q+xYMze&#10;IuEtc3OoJ7YuWFJ59xe+MmXKLF60S2o43UEZhkrTWygCisBAEegDVZeIRmmTO9oOSV1rawsrimSk&#10;Y5MVy1zauzhLDvuyO4sOI8kAPiYfH46yI9nrZIJB6CuyT1xuyAagCKupmThr5myowyZOqisNlQcC&#10;JXCl4TQSIL8GZRaR+cuaxTKshQQir3kh1mOGiBgOODITsUYB7ynVr0mP9F6lpEjncGC4LtRMol+C&#10;K1O4uwvR+ju7OtvaEc2/BVHAurrCy5YtmzlzNovaZBKVg+kSy7BxJO5/4Heb33oNREYgQCHhJJoY&#10;qDq3B+hFQX0m4vC5Drhdwe/8/b8ityorMjIOUaXhLYjvEHTsX/+/f0zFW+2EGm+mpYVWKagmnGVf&#10;+tJXhKrLGbkcVcfUTOqxxx6BsA5eWiZTY/hqGSWg+IDAE4HJpnz5nq+XlZaDMyQtBoVeMh6X/+EU&#10;oET/pf7sf/wZODs8pRfQGIarnEw0LohK9v9yfOQjHz1/zeUuJzjc3o9U+Nf3/mD7tu1AFLyYsKh4&#10;IlwA7QqMocvnQtwlNK6JE+ru+NinwRGTNjN9UEuGcBFmJ6oR30SERFrjcJJTy/pMG7JSSsPVVJxS&#10;ibNL50QUgovrlz18QQSLyA0hqGx3xRlAkbg1k2Gj4IJWsuOYxJW3l5M0LmlADaLZPIGeghQxadbN&#10;3kOtG4M/zWs8992ytlz87DXEvT6BDWFRhqKN+f1+4GmnNfPVqX6mCIxSBESTSvo0jIDY5oihB2ze&#10;/Doigjc3N3Jsx0FZMAhdLhR7ei7JHNZ6dmY5s++dnEc8HOjFmF/Q5TGJr7/kivPPvxBbPhhanQ4P&#10;Blq6O11blkZ4oVTdKG3EWmxFQBEYKQhYVN2bmzdtvP9eRJzLUzJ30oPdF15ckpwgFKz6wt1fmzJl&#10;hgzOWJex74UeioAioAiMdAT6QNWlKLhS/Nixvd/5zt8iwjpEN2cxVZdVrzbiQT5h6REFPnNAEhUW&#10;lRzoGPwOBkMVlZVLVyxHUrnaSbWgRUha58BvBNiGdozSRAxeq7GTFD0sE5SHBWmgZ4gmkfuabrSJ&#10;WAxSLI7S39uBCG7k6Hf02JGuzo6jx47V1x8HNdbZCVKiHdwEKD8/6DZo3JJOpNe8/fZPrL/kcjPB&#10;Qmb22TRVl9yw8YHXXnuFPARjURG4kfbQxXESKbko008OX7g78W//+n1yjRLqz3bAgpLwRjiOHz/+&#10;j//09z5PPCtXlN2kSzrc0Zj7D771xzNnzrSHw8h8bLl14tnnnn366ScTyYggl9bWSfxaeo9e1NVO&#10;/dKXvlxWWsHZKpJQzxlXM4pKFFgiGevqbv/2t/8XCNySkhJaOjABxUoyJsKRMITcv4jHuu2jt606&#10;9yKXKy9V5+j+0Q/+9cD+/RLxkCLlkT1M9W6QxdAWOt2Qd82buwhMYjLh9HoDtsfkZ3TA4gRlSEYm&#10;3Id/8pOfoO5QPHT5ktIgDNTy8ipQkJCG4b+ykjKWxjjhBeb3B7jgqBKT/uNugeKzSS5NEUED4x4X&#10;pHyCFQhelsTZ1JhiCqPRWDGqerY/UnNmm+Vpaht1DTo867ky/+S+MNhUnbC/EmRQDkhTrftaq0yz&#10;VRt5MAavs+uVFIGRhEAiBVWd24u+iCYfxezw5BOPvvPOW4GgF/E9MfqBjS+iuFmyCephduErXyGL&#10;qrOfYPF3vb1pV9oWURzZhOMNJJmpSX3sDa5YsfLyy6+pHjcxEYMO2hwAha2jO2OQLOriepIioAgo&#10;AopATgTsVN2G3/+ib1RdqOruu79uo+rg4aRuDdrQFAFFYBQg0AeqDiZ0LNL21pZNGzf+DgQJJRg1&#10;VtH4R3zBBpFjGsnY9SDmMgvLUePEBZa0ajAkwFZNqJk4Y8asmbNmT546taq6KhD0s/qaNn1AVOAE&#10;+MNyBnHOZYmEEZwdb2CHZYRkWUSm9WJ8zo9D5gT/TSG9mdkhT0Vy5+m9DChspP7U0R/84IctLU0w&#10;YIjlI6KJfjiTKh4ceTZTPl8w3B299pobr7ziGsqGIRIDC0XjDlKq5Oa33ti4cUNHZyuLj8gQgtsg&#10;UIEmC3/ClwpY+X0hv6/0f/7V//Z6/OBsegvqDfzhivjU0487UhG7p1UwSJSThL2gzTU4aiW9y85Z&#10;Pn78eDx4TrdESUqAnJ579uw+ceI48VnMG9ois5m6CaLqnKUlZcuWL0ckctRpD1dH+RbxWuFo5733&#10;/hxekoR7gloMWDYo6eDzi+ckSMkUjIdKSj796c8smL8U9G/eJtH9w+//y4H9+8idlrWcuDvJ2The&#10;Id0PX4aDc8KxbNmqT378M254wmbsK0qpWNUJV1lHav+BfT//xc+6ujpJOmm4+rLzmEmZ4orBYCnc&#10;t2+88ealS5YyAYrHN8cBrmJR1bGIjFo3O4ZnPgWdZhnk/HwcaU7UK7lFjnxhs3FafHSajM7beew8&#10;7cB6WC/fthaUlpxWTjRi6omPnZk2ZEhKoBdVBM40AhhYIVGGc380Htmx7b0XXnz2xIljxG4h+3Is&#10;4oGgu4AMX8YEG5VmsW3Go5GKjbdGjAms70+MmdYKTF7st2Vklm0JiXWBP6PR+Px5i26++bYJE+qQ&#10;7pnG1awJbuDzebEF1PMUAUVAERiDCGSq6kDVxfM8pDvppg1d9oaBs0coBFWdUnVjsFXoIykCYx6B&#10;vlF18Wjbgw/97t333oIOiKg6g8c5+xxgaX0vh6XNSa/E2b/SBfkQ1uuIQDdpUt3NN91aWlrmD5Qg&#10;UjarixLCZkRJOObAnjxrcYi9QhQ1cpDtoRTrV0OkKYrrKCsenEkwgf4CLweXHdgbnLHB4weHQmHK&#10;Dh86CLpo9tzFYHN6vzU4uc62tqYf/OgHDQ0NsL6YWoHDLzyAiOwDO4NnIgfVFJRxzjUXrLvllls9&#10;Lsi4OAFTNlUnJlnyyaeeeO2117q62idMnOjzeZAGd+KEWr/f5/N7ystLYBSVl1cG/OQpXDtpGi4C&#10;oi2LqsvyQ0RBKBun7aDkmyw6Ex9JZkupSFACgsLrjR6i2iHCjhxCTW4aF5Ur4zeuYPmD4x16LcoL&#10;ksWZNI08o/B00VjE7/OHI11g/ZCagmuK5WdmNDhQbIi5Dq/Jtra2+fPn+0gBl48Nj0Zaf/zj/zhw&#10;YD+4Pujg+O4uxLnDw4KdRDFiUWQr9ITD0VWrzv3Exz/tdvk9lgDEMInJBVochFFDu/fs/Pkvfoo4&#10;axQbjhhYsIkSwI7HDbK0odmDe6z39ts+tnLlufSYxLKZe5UZVUy5HTdsvH/z5jen1k4qLQtVV1dP&#10;mDChqrq6soIOSqMLr11ykfW0t0VKSsuL9hLFbaz+KFVQSK0zNGSdJabjvMBkzGe1JdFsSku0v+5X&#10;79YvKQIjGQGMD+DloY6Nv/TSi0899WQk2oUtEnj9YzMCuzgIPMoTX/5DDK3eDg7nWrCzF7yF3Ru/&#10;UIHwOcZSTG0YXSUoKjZF4tDDJ9C1vVWVNbfccvuixctsHKK5SlKqrghs9RRFQBFQBHpDIJOqG6AD&#10;rKrqtKEpAorA6ECgD1QdUS/Jrv/+8XcPHd7HdrvFAZ1dVB1TaohBR5IlhBfDcp1dLSEzNMDEaxBz&#10;yA4xZ868ObPn1kyYxNGmOUMoh+Vi5IyYpszLME9nCNqo3ZCPZyG2oWf7slMD4NvY8zGDqmMOC+9g&#10;ikL9JSGcamlpbu9oQ/D7tjbElGusrz/Z0NiAQHPwYK2dPOVrX//zgJ89HPmQadJ2XzjAdkYinT//&#10;xc8PHjwIvRvoCWTHFA9OEhZS3Dc3pzRNhkKl55275uorr2HNuSRLtUepw1UNqo7VCmQCkZ8RfEIl&#10;Qx9l5UNUfro7cg37fRRwDeYSEqRSeXpYQRbbRR/StySekciv5Gx6IckQTP8pgz2xPJsyEGbWicSP&#10;5FkrUFify8VZZJpZErkUF4YCz5lfEAqVHpREGZT7kCIYiiMonyMPKg9Bp7AfK1E/haI7xY4d3e/1&#10;EtsIexh+yCDeEDMQoQKBVVdXdzjSDQMab8yePW/tGrjT2tVtUiocFFwPLRwl2vHB9l/9+t5YrJub&#10;pMhP4DRNO5mczpEEdNA8gk795Cc/vXD+Um5gKHyGA6w0ZlLVeVL33vuL9957O+Cl2qRMj2aQYDwl&#10;DOCSUCgYCvkDoalT5l9x5bWWF3PPpo6CyGVZKQhO3CIFLZIbLwhACYkl3tAZJnkvbcZq4Rb66Wpm&#10;ylWqJLMj5Cig/S0SNnKeE3ulKlVXADX9eHQiYO5PINBod1d35wvPP7Nly5b29lbwdJFoN0YVeIVH&#10;kS8eyV6LcYClGLg8XJsDrmyt8PRCoy7PeviD+jvPerKZYR+LZXAwJHmsZrUPyMakZp8yCgIvQmlc&#10;ijIUYcsCOXuoJI5wd2z6tFnXXX/LgoVL4vEUZbBN0pRh3L/gdfUERUARUAQUgV4QUKpOm4YioAic&#10;hQj0gaqD5dsdbvnXf/77tvYmrImZcxF79+yi6rA058wQ7kQc7CW4GErkikyaMQQ8c3tnz569ePHi&#10;+QsXQk/HToicFY7cYUymRoyI3vbYLbOiL43R4gLE/udsFnCBFJdMg1HFJAceDW8eO3F4187tDY2n&#10;Th490dbWiuoDMScMFDFiRCskQIcFQ6V/+RffKSmpkoLk4ibokhDT/fo3v9m27X1moxyVVRWlpaHq&#10;cdU148aVl1eMGzeuumoCc3YIi+avKK/IfHi7BspST2TJKEQ3YRB5JipnIkp3tgwws4bsur2MyhV+&#10;EIedqpPvZj3pwB+KeD+pLvOm1gt5E1rPKFR1Pl8AOSUya9XUYKYQXE+iyzmOHz/yzLNPwgG2uxuM&#10;X0dXuDMeC1NOFKbImJsGWwbPgrI777xrzqz5bDPjLhmqOo4qh9BOaJDO7/3Xdw8d2ov48rDYiZ1k&#10;JzJ8C9JLjqxHp0FVN3XKwm9+60/EHpZzsgI4SpTFltbmw0f2V1SU1U2eCP0ghJIwmKHyQ8khesEV&#10;8ULoTvajZfzzVyK7G+OsnE7QljHfJ56uL/1Yz1UERisCYkRh6sFvjhYKlrzrwQ33v/baJjDw9FGS&#10;dnGYdDOHxEJ5qGQzw9jH6jEOyNaUzH3M0NFrzLlZCEq3tTqvjAPymydKGhrkFhKBrl95me3TtnvC&#10;+Lqrrrx20eLl0KRLEh4jl9JorVsttyKgCCgCZx4BperOfB1oCRQBRWDYEegbVXfsyJ7/+M9/TjmQ&#10;vxRraDOFIguDzqoMsHB4gW2AAyngAv5gV1dkwvgJ8+bPX7Rw6axZs/3BIEflJydQEBkcZBqMRiY5&#10;1xtVV3QLEO8bnC7iI7sogF+DsxN2Ji34AlWHaHhvb3n99/f/GlHkgp4AiBu4QIIf4SsQUQLTRRxD&#10;wax95ct/Xjd5pnB/og7LIinEy3X//r24YXl5WVk5wpYFRe5AEiYkg0AgOZaDgawDaDDShECxEUl5&#10;aEspv/VbvmUZRX1A0E6j5QS4D9fqrYJ65VitMuevWvSiAqUoqpD5H5W8ySCOI+mZxJokE9W4LhPu&#10;0IYkUd3gqhyRCCodzZdILpaRohXADTbW1FIfDndDstfR3tndFWlv70QbPO+885EjhbWCzE3LwYUR&#10;S5lUuM7E//dv/3LixOFUspOoOuaGSVvHEhgxntlZ2HPO0gs/+anP9xY3kE6DJ67D8d57W+6//zfd&#10;4Ta40+I9KDerKqsrK6tLS8vxL9ojkrTgtdvlrq2dDFlimiY2NDcZVCn8fKH3kUbONKJIdcxHIaab&#10;xI9i2PfsC0V3XD1RERiDCFhUnXTk7u6ORx76zVtvveH2uLGfEwgGotGwmQhbkqKSHC0/EHwpmdp4&#10;nDAZN74XZZpmUS31Vgl6AL6ek1ZnHKZuOt2VZSeDL2u9SO9F9YuIz9io6e6KIsX2xz/xmdlzFmKk&#10;IqExmMSihu8x2DD0kRQBRUARGBQEMqm6grHqEOQaOek44IzTFQpWZ2aAVQfYQakTvYgioAgMOQJ9&#10;o+reefvV+353r88n2TkNudbZpqpjgQ9oOPAFiNsVnDZ1+tq1F0+aNHlczXgK1EXb+xzIH3WX3kzP&#10;opyy6tW+0O8DFcWiAEqDINwBQq3htelnB1cgKkGaqnM4wshFG3AeOLD7+z/8d3qCCKgHygXBaggi&#10;TMg5iL0fYfNADviZT39p/oKlCN8mYr0e6RGg0ZIEAwmk9MMXTUsM9xWJFkmu6A9SLlACDZzJGVst&#10;X0urhBYgdoPGem0wK2Le9dCL5Sf76Dt5wh31LEHf+lw2Q2f9bdVpTvIsx2MWpPT67hLd81GYVYcL&#10;a5wgBQtno+pg4hJVB/uZwv+RKIZ+i4VJgem4+sD0IVMFg5Zu0gjhx57gaIpE0qVTVVhUHetokAr5&#10;wYceOHHyaEdrQzwWQUA9NF9chblmal20AUBUmOfii6+59rqb2FUt7TpqfxgOgZV4ddOLTz39CFx7&#10;QSCSRzl748L9FgVIgXJEg3S6kZcW2Wvv+dJXy8sqDbfrtAd0RruAwx6ekTExe01magtR8Ugxcia7&#10;6FvL0bMVgTGHgMjcoKp78snHXt/0dDxBKcLRwSGbRdhNSiVhjOHyb36qDhQXTW00pJhTC6Y8/MV7&#10;BlCyexHBtKSktLKSwl1WVoGdL6f5y3YQi5dItMERoLmptaUFQQAamxrJfZ4naNpUojCmxqaXdHD7&#10;plfR9SODoaFopik45Z44se6OOz4zqXYy8XSSSUkPRUARUAQUgf4iYKfqNANsf1HU7ykCisAoQ6Av&#10;VF0i8fjjG1/d9BzscVjdbPcKe3C2OcA64aUXCATnzp23+tzz58ya5w+WIKgaEQQcti4ah1TNZUTT&#10;yQjulmFEmH/YTQv762IX97CLSOHU3t7U1LRo0SLYCawyQMJNsQ04kQUf8C9EPtJIpO2f/vnvmlsa&#10;fU4/gul0d1MuBY7pT0HHysrKqqqqJ0+ePH78pOkz5oZKyuiLrKrr2bQp8l6Ck2AwH4estaadI7wT&#10;bCqnx43fTPrIkdZw5ewqOfkoppDSR5YzLD7Ih5UUJSdhZl2ygLojT6dOU3WiSsNRDKWWg14UFi3P&#10;YYVhy3tWwQ/TvKdRd1QjQp4KzpSoVZot5ZjAriT7L9sasgGnmLX4UPJmyGkZCDA4yI2IlCDchEDX&#10;xshRmmi0OPxqm5qaES0RvrXt7R2trS1I19vZ0dkVjlx55Y3Llq+AL5s0p546F1B1KM/DD93/8ivP&#10;gOXz+dFEIfWF9oYyU4MABJEOd1goQ/HtstLKP/uTPwerng6SaDgIZwhwQB3u278Pz1JeXh4IBDxu&#10;JAj24oUUA0wiNHf9UtwUrBE9QREY9QiIESVDwaZNmx57/GFXqj2ZirLnuw+SVSQ9J/d2+1GIqkOY&#10;DQ7cSYcMSpiekI5m4sRJ07BFNn36uJpat8dnXFLOMMl0231IOmf9GenuPnb8+P59+w4fPnz8+PH2&#10;juZksksmazmn733c2JHiZLL0+NCP+/2haCQ+f/7iO+74VHnlOCOT0qivZH0ARUARUATOGAKZqjpN&#10;K3HGKkJvrAgoAsOJQB+oOgS5+tWvfvbBrnfhEMnJPS1+RALQQI3Vf8ZjGJ85a3NbmIsMJgdcAj0Q&#10;PxX9x3SBxcmEQuXLlq1asXz5+AmTEKWLUr+xkAcUBPERHmT8TEGshu/w5j+F2bKFvcfbLDcjdkku&#10;af026C0hudIBv9LQZAi1EKL70KHDhw8dOnHyZH19fVNjE9i2v/yLvwSHyBSK6NdItGT6IUIDjoBB&#10;Ybcr8Y//8nfNzQ0VJePqaqdUVlZNmza9tKw8FAxCeQQvQpZM4VwoBClpBtM0TOfY8ldahYJpliZx&#10;6CxKN2CxQfCsJSj4HHaBNLyR0nQRPS1Jq8zD4LmME4x/hFKx6C3hlSzcBMx8mgWhwNKsmglx9l3z&#10;tUI7jZaTjKP44mY57ReWYmcRhvJmRpktqk7etSCyLirvW9+xn2C+SdypqXezvmdVh3EBYd/Irhaa&#10;NYOqI8GdiON6VrdlBafLbTJ6KK+4oeGLacWZ1WCdMF8RBApnUzw6tAc5R6LDs2iPOhhJclKJWCSO&#10;nL4w763r9DSeE9G42+u89xf//f62tx2OmD8IV/SwpLlA/gZgF08lfH4fe8O56monf/1r3zTz55Lx&#10;b6sRq104mpoaf3HvL44ePQLtD3xmq6rGIXsJWOyy0tKSspKA3z9h/MRSIrKr4FTrAwloM+/zNRz9&#10;TBE4OxBAgAVMdrt27rz/gfuRGdyR6kCXR6ZXI/+SkenIHN4MVX725Gsb5LDNE4jGSNA9uW4ydqFq&#10;62onTZpUglzqPmLPaYZywmOdkstgl4AmErpF7zslMhy5kKYHPL4LbrnY4mpqPnH8xP4Pd+3av39/&#10;V3cXpbc29gdoFVDcQUpkXixI4h1yxeU4Ej5kmbjqyquvuf5mpxN7BsVs4RR3Qz1LEVAEFIGzDwGL&#10;qtu8+bUN94sDLC0eafXI1oe5QKbRG24WpgMsPnIHQ5V3f+FrU6bMkIUnTKS0/8fZh6Q+sSKgCIwi&#10;BIqm6sj3Lf53f/u/urpbHc4YFCi0UDYoklFE1WGElvSjJvNCDKPBxkm1Od3gEuLwmsFAjx17cFax&#10;KFgGfyyWgN2+ds3aiy5aX1VZI6t+o6YlZYRldKSZDItRspNF8sWetKYwUHIVg1+jrBRuDuDlRCkp&#10;llw40nns2NG3t2zetv1tcQ/k6P7OeCwJV6A7P3/33Dnz2NYAwWYLzpVukvBOikRjqD7k3ESEL+Oh&#10;M2gjAiQzPWtOlotnR5Iv2ZgPfE2oOioB/cZkafgTWkykNaNaDJadnLK/ye/jgplaDKPMFncm6s58&#10;VJ18I+shrBor/M18Hdr+9PlVddlBlDKvStcBXFIqCyJ7sYXLy0Q7faaJm1B1xtKFWzapzbhG8b6d&#10;FbXfPwtM20c97dUB4WXeyOh03F4kzDx1Igk5X4xNi74Qa2xqOAWSuqmhraPtxPFj7W3trW3t0WhM&#10;1D1Qm6LDQm06b978r3z5qxwt3l50DrVp0JQoVeL4iSO/uPdnpxuOg5uORMNBf4nTAZkoulgsgQB/&#10;cLhzeWGAh8PJKy+79vobbiF2IBMKzjabUXiT46YHxHIyFoPCyIsoW9Eo/sSVXT7/gNDM1zD1M0Vg&#10;KBFAvAX0L07DjSkTZBmGmMSpU8d/+pMf1NefgFA7SWExc45kxpsV5eMaGhp9ODOJBDLuGLKHp5zY&#10;J4AqlpzXHa5IzLFi5epL1q+fNmUagmaa86NtopWBLc9NrFHePrBmvEYeGxohW5ob33zrjU2vvozg&#10;Hu0dLcFQENL4aCSMpwO1hykVPRdDCsexlOmmZ881BjfZCMFoAP9cbE18/q4vzpq5BE7AHC4TUfzC&#10;wQBS+lgXsGbLoawtvbYioAgoAqMcgTRV9+ZrG++/14nYBWQZYW1F/9FCl9wtnHCrwMoSv8m/gg7a&#10;TQmVVNz9hS9PnTKDTRK4XxjKgVEOiRZfEVAExj4CfaHqUrG//us/RxB37B6Tf6ULjifCkow6qs5a&#10;ZPMq2diNkfU+yAyM/kSJiHcnzGl4iSJW/TnnLF++bFVdXR00dPCMK9Q0hOGweA7rTzEzBLesw+L1&#10;ZGqhpTxL9hBjrnvv3g9P1B9DAofjx492hzspapgTvoSUPZNDbEPN4IO70M0333LR2nWIHeYltyAh&#10;JY3D8iWUfBTkr5vLp7XQc2V8TjqG9DPm/GpRJFqem4IMZCzyH9Zd0rtq/IXeWC+rarLo1V4oyYxL&#10;yWV74/3sN80qQH6qjis9L+EoVN1ADixfXIUD9xXDlNkBzAJzGLgn6SkEBkeW4v9IWUOpJylVbUdH&#10;NBJtbWvFi66urpqamlUrV/WQ21hZcXAZcMGJ48cP/+f3/i0a68ZKD3R2wBui7QnSyMCY51cUjNHv&#10;SHk/cssnzjvvIpDhyJucszpEXXjkyBGE0i8pLSkvKw2VkHEuSmT0Vo6RT2x4b1cYSC3rdxWB4UGA&#10;HcMpUClul4hFIXR94Le/2vLuG9hRQsIirzeQlUsps1TY8aOpy+/3RmNhUHXQxKFTwLrCxljAX7Jk&#10;yYo1ay+uqh4fRJom0xG+796pBZAQL37S6LkoQzpIuh07tr3z7ttHjx3C6EIyPSfiXpIKmKdaDAEo&#10;p7VjYl08Y2AWZ3lcE9sDGH9qJ0//3GfvmTChjjbesPPGmye2IKFK1Q1Pa9W7KAKKwOhGIIOqe+AX&#10;sJAy929k/U970niVcMXZlGNrK+UuCVXcffeXpk4GVYd1m1J1o7slaOkVgbMKgaKpOgQ6i0f+6q/+&#10;JBLtxGKVBcfCBI0uqs5GiNBmjH2FbTBlcM9jtQ2Ft6eg0ynXyhWrL7lk/aQJdXgnTpkcUj4v4l7l&#10;Oeykm3WaRdL19sWMb5FQLk7x5gD1ocMHfvbz/25paUSBS0IhqA/C4c5AgALM4VqQ+yEYHHK3QkZ3&#10;2aWX3XD9LSDwvJJ2NhdVN4jtm6m6/EeRvE+vFxko1TeIT3umLzVwqo7BLFRjBURtBb8uXWyoDxQj&#10;R0k4lQTdHS94z5SotHgiDv6uorwis0x2p2kKMrVt+3v3/vLniE3XHe6GiY4RgEh7DBFOOEqw3A8u&#10;dw5fNJL6/J1fPmfJyjxe12L8P/LIg5teewkBHAMBJKItCQaCk6dMnjBh4pTJ0ysrxpWVVYTDEUSH&#10;HGqk9PqKwJAikCQNOrm3f7hr+89/+mOPDwlkOpBHIh6nmTTP4XZ5KSZDAhOYcFs4F/Lw1IIFS265&#10;+aNVNRMw4WL+FfNs0Ek6e8FoS8xI7IzIHklshr3w0nNvvPE6YvLGomGf24U9ANiEyFFjJl7PUtVl&#10;jEVGeIGkxL5wdoXjl6y76oYbboZTP3voQzNoRR5AKZSqG9LmqRdXBBSBMYKAjarb9MD9P2OqLvdB&#10;oywcF2gCkliioOrKv3i3qurGSEvQx1AEzioE3N/+9reLfGAkbXzu+aexuwxbGHvgnAHW8sYTPdAw&#10;CGqKLGye00xGTNzusoKI0WY3Yr75E3DsTDqWLF4Gm+HCtRdXliMyNNn2bmjs3GDBinxSnGY5y/S2&#10;uLfKkFVmZmYg5HbCZabj7S1vwe0G9g/i6WC6QkA6ROiGPA6FRNT86dNnLV2yHOWcM2c+BIBgGFFa&#10;/p0+sqwdmfMKoWlFhcvCyvoT5AWnkO31x2giVlvpx4vCorpCjzE2PhfmaSA/3EULXiB/pVu2ZW9N&#10;Iqdr2CDXAOQtgoSZmtbIUctt3niT811QWgy41Pl9Afmox49VMGd5WcWMGTPnz1+E1I11k6aOqx5f&#10;WTWupLTU7fXBAS6eQNaUQJzC6PkvXncpiLac7AEUN9LRcDz/4tOt7aeisc6u7raOztaOrtaDh/bt&#10;2vXBy6+8dOTI4WXLliCBJYcRKNgNBxk9vZwiMHAEDHdv1pohvCMcSH/32193dXWwRI6mHhK75j3w&#10;RWRgwG/4lkKdBy/akpLyq6++/qqrbygpqYSajYgtvsLQUnUckpaGM4nqSXpzz+yZc2ZMn9ne3ols&#10;Nw4EvvQFxJuVA3323D/KeFKZWMUHFi/wdA2NzbPnzEWWWh6dKPwrP5WgI3t4OggMvEnqFRQBRWCM&#10;IyCj67FjR3btfI+G7V7WszSkU1AG4enIEEO04lUrz60op0FYlsFFWEBjHEx9PEVAERgVCBStqksl&#10;ujpa/tdf/w9EkkHQdtBGkp1tFKrqRCBjXxnbX7viCYhpXHPmzL7yiquRbwGJIMHNsccKdvglaj5t&#10;lee3QWwOkrYzrfU8vSfKbeuwaDV5YezSw9EYt4Is6Kc//cnOXTvwPid4hb8rvI68S5YsxTGRsluU&#10;wuPVAz1DCj6ApFDorXgWQ5czR8QIbbIFLD7ymhqhJbcXSwIaDuQYEdZcMVAP+EkLo0Rtwp7s0eyS&#10;xvuWPUw5Xii2VGFjGKwB1nVIKCFmMxiHSATyOnAI0WQilkwkTzc2NTa0NDU2X3bZ1dihxTU93txP&#10;Kp3r//zt/+roPAVRniTMwKXQPSHMwcg5d86CL9z1JVDtHjdUdSOiXgtDrmcoAj0QYHqLJK4vPPfM&#10;E48/4nE7oLsP+L2xeAyEVwFVnZsS0aCnoI9FItFZM+dde80Nc+YtSsYcLo4SS5JyTu4wtMI69kg1&#10;Q2GQGRcOU34JEGpd3Z27P/zgyccfqq8/hXfAJmLeBf9vzt25B0M8FOg54enwGxI6jze4fPmqm274&#10;SGlpBeftITm8HoqAIqAIKALFI2B3gN3wANJK5IsqQ8M0ra14kUYOsGV3333P1CnTKSMR+UsVI1Yo&#10;vmh6piKgCCgCQ4VAH6i6lqbT//tv/x+vF85lUXaAJf/Q0UjVpRDEgBLGkZ1AxoAM55ALklLHWVJa&#10;vWr12jVr1iDVo2yzQ/nCVB0rBSTKTOGDPOCsfRtjVmDKiX9BLhc39U1yrSyqzrgBZynCpJJ47LFH&#10;33jzdYSjHlczbsrUyUsWL50xfYYY+UxGUAAdioPjQM5W5H7NnYpXCAM8KT81uxv18jD5P7WeXuw0&#10;voiAYhEihhjCfJNuZdGXElrM/JaIs+QK9m9Z8YBMc0iIGcp3kUndEU8nJ8ulBEm2vZIpWIzwrjKZ&#10;2XylyixqnmexnlQeyqxSpLqF5NKLTiHgW/cyS2Vs7lng8Qsb/iitmRHVfBYjG4S0G/HmTF+WG1X6&#10;YXsAaJBWfIcMWOzF5npIt1VJDisnFNfOMx+nx19FNqQCV+n9Y7m+OJxKw7afK5/Kkaup29uDcZp0&#10;cAwF6HZGFE6OxSltFPB0d0WCwVIj+2uuoUB6GRLv/N3/++3ucAuT8hz3mDJV4iIYdpyrVp73yY9/&#10;ihNRIjVkUQNKvyHSLyoCQ4cAojTA9fXkyWP3/uKnba1NXZ3tZWWhzs52IrYgRs3XtKmbUHxv8nJ1&#10;wCv8qquvnz9/Cc94hm4d206IQjHwmKr5Ht8cISg0rTE/UuRXzLns1etJJiN7Ptz+0EMPnj592ufz&#10;wBOWxxmM1jTv2Fk5+1CDhBsIlIk9M5wchSMwzcuOz3z6c8uXreZAt8OwmTF0da5XVgQUAUXgDCBg&#10;UXW7PtzxzNOPcvI7y+iQha6xJidFhguxxmnxJb5NwUDpjTfePGliHf6UVW8hycUZeEC9pSKgCCgC&#10;PREomqpzJJpO13/nH/7G5YanSpR1KqMyVh1nmotgjHaRSo6SvGI/H+4t7ICTXHrOsovXXT516ixo&#10;1qBl44hvOPq2sBbiwPKCoQmE/qRZBOF7eKEvMoLw+1u3L168hKNoyXRiu5d9AnI4WlpaDh48OJ6O&#10;GjyC4UFj1KdMThZfVmw7h5Ulp1JOOzNzpWSVlT9lPotGKSE6ZAJyU8k6y09B+c6ZquMJk44k2Cqe&#10;MFlIRGQZOA/KmUdxARHRCHIDj0dOZvW5sES0ySXTLP5CqUBzdIMRiURhLMVjkDh0oC5QO/QFl6v+&#10;5Ek7BYNTWtuaYEFBFUXR+hFqiBNxciBwRE0K42osM8yiAu1UmqAnRZDXOUm9fCcg8SjuEvD7KQ8i&#10;JduA5MomnUg562qnZlUMoPYHEDMdrlWIhuRBUHUEM0JaXj/ipcH8ZdzwGofP7yPqiOOvpdci7HpG&#10;oRNTKUgtcQXxOBNKj9klUo+a5BX3dM6WZedVzaUPs9SUOBVfMDKl9krV2YzbzPjoZnOkhpHmyKQh&#10;SS+QY2ht72KbvyzyqPlnfMNe8AwfeaOv5BkN7A/Y3d29c+f2js7mtvaW06dPnT5d39bWiq4EYODz&#10;d/vtH1+75kL0B2SDKba8ep4iMPIQQOIUEFivvPLcww9tRAYGDh5kpJmmDpaXhSaVOjTjsSR4uhtu&#10;uGXe/CUOBwYfUNrm1/o8p/UXoBykvXUpTH+xwwf2P/Low/v27cNIi1nPTUkwwFG6wuEwRnAR0PV2&#10;UE5upzsciZ+zdPknP/FZv78EQfqUoO9vVen3FAFF4KxDIGtJiecPd3fIQtc2lqapOvqAMu/JLjVN&#10;JGJz+H1BjvFNa91MM+qsg1QfWBFQBEYLAmcdVUcDOGwB4lJI2gW6BDki8BoUyfr1l158yaVOp9fp&#10;9EkOR3Al/XMU5YvTFWIxJMIj2oXc6JIJn9cXjUU7O1pfe+PVrVu3IhTOtddejxhz4FnMCDgmcZDB&#10;dTD3wVInUELMmg1aAxN+QVg5PKxEwparG9GI+LW8x9SMMFk4H8KCGCTozOsZ9BYoM1yHvH6YROLf&#10;JFbAO4jWD9aspbklEol0dXWCywAZh3SdCPkP5jIc7m5v7wBDJ65D5DYE/IELfBKdCfB3Vo2YDIuB&#10;AMqDInMUIQ4TRrQfM4CmbJAZqILZVweKJySNfE/mvCQUUSZdJeLNzIPIOGFFUXjkQ0RsJsGfq0JY&#10;LXwOTpxirjk9bmRGDIVCIO/4oZJTpkzBTUDdBkOhMkRVQ5RFj7sUKQxKSnx+P5DAO4QJSVfcuBlz&#10;qFisgPijepS0JKglxF/kaE0ooidBju1EYXPt012k0k1y1hBEFq+5kyfhJsRFyS1wGyj+ff9+L1Sd&#10;XIiXfLYuaHm6ZZAHPWtUhgtzWQngSHpDPQU/juSp+tOtSEzb2gEH2OrqcQCGgNdDERidCPAQ4ejo&#10;aP6n//v34e5O8HQUJ9LWb/JTdbI3gGSvt932iXOWr8a34Sqa0fGGjarLh38ihb09t+vwoQO/+c0v&#10;GxsbWOqOqBQx7KFgo4hl7PkcWkHVYXaCmC4UKv/8Z78wY8ZcbBMqVTc6m7yWWhFQBM4AAj2pOnNP&#10;upfC0D4rdlmwABNjiag6Xp7RkvgMPIDeUhFQBBSB/iLQf6oOCipTC8ahW2CUks5upB8YrMFnYKwG&#10;F0cZ6JxuSF1mzph9480fmTJlKsRbCBsPxx1hTIStsI3s1qZN4bFeBEdgYJg4SoC9iUS79u3f997W&#10;d/fu2QOiqq2tA/xgaWnZH/3hn1aUV5myuNwkHMgsI3YP6BuoF0zuzIQ7k9gz5qfChSRSgmkUS0wn&#10;jBhTM2RJMctgXJypHKJscE44EsYjNDedjnQjan5XR3tnZ1dnNAoWLgK2DloDHGAV8RJkZQQQE4Vn&#10;0HwGC8UydENwJaorg5wizosyeBrFgOMo0XD40KB5MidaOo2cl+mQKRn0lsEkZorlhrRpWqo8KQ8x&#10;tZQv3nZk1wazr1ypwisSX+rwMNUoPDL9TZ+j6fAZSCLCVyROjVlBRERCdEI6hAFjGZ3FiNE1wdpx&#10;bbpAgMIlzQkuz+tF1lGpX7B+fp8fUIPaQww14BYKlvp8IUj04P2NLwaCAUg+hUyUZsD3KtDNcQLO&#10;Rd9hNlAYTIOqEzgGZ6mU1eT7WruEmNFgMispvTHLH1vVZnEQBlXNNEJ2pYq+Bk9t9SOuGuLpgB2U&#10;nzzmAHs3TiQ/9aL6aF+fTc9XBIYcAexKJKEvc6fefvvNn/38R6Gg15GKc2S5tEQ5L1UH+bMDY9E1&#10;11y/Zu0lzpTHZc/XJBfK0cOG4rnQZ3tOu2bPZOV4IhrFrtHBA3vv++2vW1tbMOEkkiDpEI+P9lEy&#10;N2WyS8gzGTZUvOHu+Jo16+64/VOQXBtjoF0RMhRPptdUBBQBRWD0I5CDqivMuElAcBnJrRGebY1i&#10;AxmNfuD0CRQBRWD0I9B/qm6UOsBibQ0CCcSFy+kFrYQhe/0ll197/U0OZHj0+rH8dnlJc4SDPTER&#10;l4oUTFzRdmVNPraCnD6ZSoNlnkxFfF4Eoo7tO7D75Zdf2LVrB3bjS0Kl8PRJxFPw2gRdctVV114E&#10;W8XIBUnSJzMqWZqNYJUZFQPlB/EFn6PMtmeVzS5qkEiCBQ4mX2T2okM0QUQEpRDiLYKnjsQiDQ2n&#10;jx073tDQcPTo0a6urra2NkjhIJHzwwWIW5BJ45CPKwRcoCIg78ITJRIRkDawUjiaHvmzcug98pxl&#10;lZbYOaTbIrOMD2BCykdmqRhF8nu1H9nuk7xXxjweXQqPzPI6EJrQkQlPhAmbraUMt1YrFp4glnVC&#10;MW/iHCsHiPCKQs7iBzEykDBUpBPGpdgJOINestymhMsCJydrCPkWJ0Ykv13i6ORN0nlRsQEm4AXj&#10;3NraCjTYIZrYMdzXlOPRlVgTRy9EVYcfNEeoE5GBhG8IPakfqRMgecQlCG2qfXc4DPdwEplKGCZE&#10;XML1kbuwurqqsrISqYerqqpLENCRj9KSUqISTa0cv3BFow5kS7Rcqq26s8i+nh8VaqQ9Ph8gTycY&#10;p3u0/fpG3EPefKDHsX0mvczoa0RbG74VxinSlTC8CNHPXD8KytGNqYEkwdChRkDSQcZINS5qVD0U&#10;gVGIgFg7XV2tv//9fbv3bI9GutgBlp3u+XFo4MvXvCGWds2ft/Bzd30RwvYkcrogJ4UcNE6yDtoI&#10;hjuk6NjzO9nNORtHj2ineDaM6q7Uu2+/+bvf34egDKESP4dcoA0JFj73eiQRNMlNqQoTMeyOVPzx&#10;H/2PyopqTiifOSMN6VPqxRUBRUARGLUIFNgP6X30NT8xQvrQoKs83ahtBlpwReDsROCso+pAD4FA&#10;g1NqJByfOLH2kvWXIcS7x+uHigsjOCWtIw9Z8QalRbxsm5umhyyuMegX0g8accIQ6K0LAVDfePPV&#10;EyeONrc0IH4ZeWsiYhVdGIyJAzq+q6+69sorroEw24yqIE2RGCvLlOeYb8RJIfcrCK/MLLRCLmSx&#10;dUIDUExBm8qBrB/rWWBpCKcABVxzczMIuHZ45HZ2NjU1tbS2dHd1tradDEc78ClYS6IaTFdNoSQ4&#10;i5JBUQnPRsI46IeMSZXuiyLjbaGiRKAH2k5cYqkoZIkJP4hikHZOInkL7SXKMpzmpsweTIPlmq6p&#10;phIk9SJ5GtmKHPSbL4uaZMdDur6tBtMI4GQmvzJgsUGUPrPQm+xSLaSYAENuj3bkibfJ4pckQh/f&#10;nF6xcpBh4XekSo3wc0wDJtmQFFgEzCzOy4DLcKE1fGjZkjRkccQ9EVUq+DCNl3R4vOgRlOQEjQE8&#10;MgcWpBKwiJIewyojF4zysfCjGrQiAqhTkD7IY4IhRN7zev2loWofYu4F8VcIn+JVMBQM+HFCEP/D&#10;B7yIWHWWndx7FQyQrUuTCCwKTnvtGddljk2ajc1oN840qFMXhdZKH5CU4nk50D7ch9FVDcuf64WE&#10;dUCbSVWqTSG483rO2a+trxWBkYUAq4ZTTc31P/zBf7S2NaSQrJy6igwNPIBk7kzYSm+cgD2Cu+/+&#10;yvwFizEhwj80LbYVqo5+SzzcIT2EqpNebxTM9pr10XFOec9dGLFTH9r4wJZ330IJ6U2m6vKr6mgW&#10;cmJbLhEMliDYwFVXXIcU0krVDWml6sUVAUVgLCGQa+0vS/e0lZRp7GTts/KptD+qu6NjqV3osygC&#10;ZwUCY5+qYxlaFJUJQgG2NEJ7+fxBSLfKSss/+7k7Z86YQ9oue3bOHCO5naqTBX3+4Z4CVGEpv3vv&#10;9gc2/L6js6WrqwOGjd8XgN4LO/ReLwJRI2SYf8GChRdffPGUyVMhX+pB/1nibct+yL6pBMaSGYiJ&#10;GzqBI8SBEcP7CXjp4C+JosqWj9hR8GuNNzU07tu34/jJYwcPHWxubELIHXI0hXYPXyAqTpKPggMj&#10;gklsLiMlAV+DCMsBciV96V/pApgmlb1U5PXJpCRzUMyD8BfoIfhNfmF/E2eBmpV6zHlCgTeFaYFa&#10;gmGhuOEGd5XjXtaljGh1djCtmGjWm1zsNNqW5WswZ30BLee5VIlmDVJz4XVOb1XMqBlR4m2lEk6U&#10;mUhbXlrGlzcsCRawuMgWgibJDrxOBBykqHsilJxQM6GkJFRZXVUzrqaqoqpqXFVNzTgozshWh1AN&#10;gZxSULYyRS4yHRSBbWVKrIHgbsjdzDEBc666hBeWJF+WvIdSMJJdTV2DSmEs1yx22w6Vpaqzi+7s&#10;jKFxMqvqMHTY7HpZNFr9IvdIoivFATdivcAIQICy97hTu3a894tf/oRjRUDSK227pwUlvRV6Z+qc&#10;bpevq6sbnP6s2Yu+cPc92LyhNAs06cgWjXQouchQ83QyAmbNZLluahH4zkRXZ8d/fO9fWloaw+H2&#10;ktJgV0ent1ByGK/bG0vEOGKde+b0uV/44tcQXxSbc5wGiX70UAQUAUVAEegLApZdZqzkM6m6YZg7&#10;+lJYPVcRUAQUgf4iMPapOohcQISBsINnH/zykM4U6+N58+bdftsdFRXVlLeA0rGJYMlmdfcXULJU&#10;4MzjTBw+uv9nP/8xeLpkKsouh1AwuaMRh98XGj++dsb02StWrERaAMhwRKTW44Z2HiH3rMOshGFD&#10;cO5OSUBOV4Kox+eVTBSpSDjc0tSEePaQzh0/fqy+/hR0c80tjZD+wDPXyMbAxEaunasBAKFfVQRy&#10;IZDVzKQFwhO8nA/o82qq6/z+ENxsS8pKEUTPB7MeIfRKSyDU86JZk7szGbhyHdYfinASHDSCQtJu&#10;Kl/S8MwVsaeVvoO+YrR2YhCk2csowYU1RgHyJ8624TMehvSbBcLma/UrAmMXAfQPV/zhB3/7yqvP&#10;c3YUEo/xfo6pieOdDIMLY1Kf/cHh5+pDmmn4u97z5T+YNm0mHMZZST1IISyHCO+0dIOe7qWXn3v4&#10;kQdSjhgmUMQHcFPc3nwHTgAYiQS2DJ3lldVf/OI3x4+fDBB4hqYkFQUDgA7RY+llFQFFQBFQBBQB&#10;RUARUARGLALFszOJptP13/mHv0HAq0QySnHzR2haiWxNC23jk9NoAqo6iOk6uiKrzz3vlps/UlpS&#10;jvc5H5CZjm2QqDosvrvDnfD9fGDDb9/e8gbEBG5E4YEUKOGqrBi/Zs1FK1ecW1pajkhkkmChF3/A&#10;AlSd8HTCzTE9Ry6yZBixX1IsFkklwvv379v14a7jx47DuRXSQmR4iMdQfRL7LIl4fezgmOb7Rmwz&#10;1YKNJQSEm7OMc4unNik8fAbWjIx/2PAg6RBnD9Qz3GeRgwXZbZHcdvLU6eWVFePGjUPgvGAgAIIA&#10;Ud5BiAvRBvUKwrhDxyPRABHWjwjraBQjgJEIgsk9/hDh3olQELWdHWRcCBLTPLCT/i+/sFTFMmOp&#10;1eqzZCFAk1f0H/7hbxqbTqKvmLFWRVbK7qsWVceCbnQ9OIGCdYdsFttjtXVTvv6NP0MwCvHQl/2q&#10;XFtWIwP3NFVHgVZbWk///Bc/OXrsANZCHNKiQCFd2EHwYP8AOaYAg+czn/7i4iUrCR9SGiLSBbJz&#10;+EfGc2opFAFFQBFQBBQBRUARUARGCgIDoOqQ75VEJUT30Op8pGSAzaDq2AzwxKJYCiPFQRIZLZcu&#10;W3nttdeHQqUkw+Hyc5A4tqoHjaqjGHTgzD7Y+f5v7vtlNBYGC1BTM2HZ0hXnn38xlELwVZU7Ckln&#10;6dr61iiI2KDkchwDi0wjWAHd3Z3IT7f/wL6DB/bv/GAruDnh8jgMHDxhKRcBm0NkeUBJZOP7xFBS&#10;dqFvlaBn9wMBK8SetDeJUWi1PbyQfmE2ThjzyGDrgfoGeZA5Y4kX/4Jow5k+v68khCh5oalTpiD3&#10;Rc34GuS+gGs5QuQhXh7+ASEuWWiJLKA4fegrnNLE5YOpDD9aTuaR6zBd8fI8oPaWftS+fmWMIJBI&#10;NLec+od/+N+IPhoOd5vTaO9UndOFrSKIZFNJVyQSv+76Gy+77Ho4pmNKEo4evwch4czQg8t5iuJv&#10;bH71N/fdGwr5ItGwt1DsWpLdgdBLIJ+VB1rEdeuuufrqG8nT34U3404XEs5gm0EPRUARUAQUAUVA&#10;EVAEFAFFII1A/6m6kZoBVkLPSPAC+SGDHBY7uKp165BG4gokkYAAJxqLcvA4cHVmbPhBourE8Ojq&#10;avcHvPfd98ujxw5fcsklSHVXVVXDySso7YBlk4iaoOgmaRGRxDjAZqDQ9U4kr4gcP3Fk9+6du3Z9&#10;0NB4CgK6KCLcez0g43BlDhJkiBfwAu8IKwdARNEgdMlosZSKxkpPHKEI9PSztovs0CBBMeO3UGxg&#10;6CQXrXiqigbU6caf5N9KdDVnKcFriXMPyx9+7ojg7vX4AwF/RQXEdzVlZWUIhzdhwkQQeZxKxUW5&#10;iJ1e3IMC4IEo5Ah2PfAqvmOOUKi1WIrAUCGQSLy/bct99/3c6YpjiwipZYQPz+EAawSeIykrh8YE&#10;Ee9GoNjFS86l2Vk03pQxqVCypqF6kr5eFzFdoy2tDT/60fdPN5yE97y3V77fuDI5wGLDLBXDgANF&#10;4eQpc++55xvIQY/Im9ilwDgHdW9fC6HnKwKKgCKgCCgCioAioAiMbQTGGlUHu5vjx1N2URbRwDxw&#10;g6fr6govO2f5LR+5taS0AtIy6HOQiRLeNxwlxzTRe6Hq+simGXlKKYVskjLHwYwpKSmhQFrEkmGl&#10;TiloyYOYXV+FeyhOTSAspJSSXuAOnV3tH+7a8eqrrxw7fjjpQIw8CqDF9EXS4yB2Eu+wCUTZYy3C&#10;ThgQlApcnmjrJBVsTw5lbLd+fbozgoA9PKL4vlkHtWxujVZzxWvQaJwRgtS7TOF5IiQXlehWLAWV&#10;LCicKJivQCOAJCPGn8zpEVsNVzWvzwe2bsrkyTNnzq2tnVpeVkGBLD0k7fG4vbZsMcLyU8cxuxtd&#10;yXzNnubcEfPw7H0dN85IXehNFYF+IpBIPvPsYy+99HQs3hWNhgOBIHfQLKpOOgknm06l0NeQeN3l&#10;8lWUV332c3dNnTaPp0I6uru7kSm6nyUZ3q/xjIksz46nn3388ScehU4deXDyF8GVgKqOPGcxjCHg&#10;RjA47i/+8q89br/bi4EOIl+l6oa3CvVuioAiMGIQ0JXSiKkKLUgGAtoytUGMEASKZ2eyY9WNTFUd&#10;vE3hDxeJRDkgjqR2dUWjiVUrz73xplvKKio5NaThf2ra3ra6sIWksd7lfW/DU1XeFJ2aRbH1bq6z&#10;a3B6HS/3LU6qk+HIy/nxnGArkKk15iUn1tTp+pPbtm197913Tp0+iYyuEBWxG7LkjcVrcIGSLoMf&#10;ybCg8Fp4SUlzmS8U1whpoFqMsxIB6SaWPJY7Q7oNS9PNbx4X7Gg0DoA7KC0praqqhOyuqnocklrA&#10;hXbihInQ4qUcCH5PIfNYxseBtCRLC9+XuUWiwfGPJGKWMUGYR2InSOU3ioRCZ2Ur04ceCAKp1AP3&#10;//qNN15yuREcMg4aPJeqLk3V0ayD3EeQj6Vc1dXj/+AP/yQQrBqWHK8Decgc3+WdADyv4+DhvT/+&#10;8Q86O9t87K+f5zZQ1UFPLxNuCv79rpIv3fONGTNm83YDCLwYsuIOcin1cmMOASvGq0w6shAVDwnZ&#10;67LvgfXFV2PMIdXfB7Isc2taFxitOb2/Fz7bv2cHticW8qllT1kG19mOWl+eX0YAnmSN5ai0W6sB&#10;26UYOjhkQSvQ2RGz/rTHp5LBti/VoucqAoODwFij6uKJKPRhiGYVjSD6ldvnDSAszqSJdXd94UvV&#10;4yak4OmG+M397WuYQmRtJNjLmIg9dklg18th0WEFuYPMC9hX/k4HRHBQ/4CIhBgQ3q3btm994pGN&#10;4e7uSLSb3WChPCJCgeJ5G3EDsVPvZzrVzndYTCS/IF5P2brB6Uh6lcFDQFzk7FSdMMvyDpu3DgRo&#10;L6BkyV8e5t2oI0ukPItWQ4+mQHfBYOW4CbNnL160aFFtbR3TcOhl9m5OC0szlH72HG8bKHqLhDd4&#10;aOmVFIEzgQAm01/98qfvbX3T68NL7BVxn83nAIu9JhQU2VvctbXIKfEtj7d8NFB1MuakpfdQ64KH&#10;x09bW8uPfvKDxoaTiVhXn6g65Lz9yEfuuHDtOuJaXErVnYnmq/dUBGwIWOynfadNFvbCio4e9/yR&#10;WK8W+yZrLQlvYi8oYJdzYF5JNjAFvE8VaTFKOWllVYf1BmaWUd/ztCyWWam6PjVLPXmwEHB/+9vf&#10;Lu5aqe6uzlc3vQRPMgyqsJU5NwIOy34m6UlxlxrCs3w+KM7INw0R6MDTIZ7bxAm1n/r0Z8dPmOhI&#10;pBzwccvrs9ZbyaS7Wpw6hsWuri5IciyX0h5ftIvicpJ0fcGK3FpJH8dJKlMvv/LiQw9tiEa6EsRL&#10;IgwfHsrYZTVqhGU9eFpbjfTkNcQCGRDfMYQVqZc+mxHIGEmsJmpvq6Ie7f/BXYQUtmC54ftK7q9e&#10;GjpIIBSPRyLhtraOgwcPbn7z9Vdefun99989eGDf6dP1jY2nIpFuZH71+7wYEXgNb2xnklSXlQ34&#10;nyJIcpckYa8eisBYRCAei21+87WmptMwr6QzsqqO/jVEr0YvNnSo+EC6A/rcxIm1q889X1SrowSb&#10;zHLyX5h5Dx08dKL+eAqpXfMOR3DQZxQEHSd8XsvLqxYvWWpIHhxIK6EDxShpCGe0mJZ6Tl6IlFuS&#10;MomO25KHqEnZp4oCXCKNl0MkSNaCX9U0fQKz58l2AIWnk4YqzdjOLlkVMcA7nm1fF0JZIJW+L6NB&#10;zqarg4PVPHqDwmqZdmB59TJaVixnWw8Y4887xlR1MJTjUJ+BofN6Al2d4WCw7JOf+Mzic1bGo9C+&#10;+ZKJFOzy7Cot1PUsX1dLQvzBBx9s2bJl/fr106ZNy9VAsigw4TRzvtl788okIhDjBqsyXORk/fF/&#10;+Zd/RvCucFdLaUkI349EIrS4cENWx4O16BpgG4A8MF8bjCq/T+fIC1LV6aEIjEAEMpuu2LmyK8BN&#10;F5TaAAttW81IlhUiGqxlDStUsXYnoRDSzmJzQl7jNDB6SDVbVVU1cdLUZctXjx8/QWJsSY+i8Hgk&#10;t6Muz8pVjRY/wIrSr49QBMJdXT/6wX8ePb4fmV054BqsL7uqLsnaWHPiIw2sE6w4hU91eBYtPgex&#10;6hyOwGhU1Yk5xDNyatNrrz6w4Tc+F9JR59OnZznAOlKB2roZ3/rWH0Ggx4HqQLXQJqIeikAeBLCH&#10;ZPfqkDMt01HMctWADKQJ2cVHFn9kkUq8X65H/xGww9vbVaxGrpxI8UDnbLfW19WhuHgke56ZH9uB&#10;XFm/qwgUj0D/VXW8yLa80pj9sZxEir//IJ9JYehoTz8Ja9mDbYarrrpm5erzEEYnEUfcKIjgJMZ8&#10;D3KuEFsn4evRacPh8O7dHz762KMf7tp5+vTpqVOnBAKBHlJtU1aQjkNvEW9W9Lq++cMyP0EXgffr&#10;62+8AZMo6Hcn41GMwghd54OwjremkA4WFJ0hcqA7MD8oL+yv5U09FIERioC0T7Ppwk1bGrDZhvGh&#10;rJqtqJP2MJB53pReJ9emCO+wlB3kc+EyXsh+Ov2ZSMH8ToEBh5IVf7NnBmVyicWjnZ0dzc1NBw8f&#10;2rx5yzvvvrNz5wenG05HwhEklfbBQZ1UrmxEZQSm1P42QpuaFqt/CMSi0S1bNofDnbF4BN2JhRJm&#10;qzckZrY2Ty+dUK9iwsI0VVc7ecnSZaNUVWfkk2GdO5zlX3v1FWTBKaSqo0Tt/ENDV8rpCYej69df&#10;Gk9gWSLJcIaCBbBv9xmLgkwZo5ww0oYm3uPIOEZOOS1I+wpaVl0U0+fsm7v0GocoWOPxWDjc3dXV&#10;2dHRjpkIi9KmpkaoXBP4IB4Fb04+L+SBwc0t4+hrsYsp52g5p4AMH1788JXBAhvYAlW8bmtvA8jY&#10;qgeukWgEnb3Qo57N8GZhk402ORnw2gsTR3t7G0L6oP22tra0tbZiQdUdDgNeCfUrO6aDStXlHEB6&#10;jjOFqndAn/djBMh5v57NmDaI0dPRdDu7OgFvR0dHW1srQOb2HEbDxhCBdS0T/bCOySXFNjKMnNG1&#10;GHyzHr8fPc7aVKNLsSSZN/8TiXC4C00xFoviH2qZba0YYQEXFvZorjAFXG5SLsvQajv6UYZintQ6&#10;p9+TTp/uoiePaATGmKqOsyk4nfFYwuX0Llx4zqc++TkEnoLHDQRnkhCWRqgCPctaIRmr53g8Slll&#10;U3E4vh06cug39/2yubkRsRQS8dSihUs+euvHqqpq0hc1xn8ZDnquv7Mv3pfWQQwgHuG55559cOMD&#10;FeVurB+w+kcILah+MMNBsAA/PowjGFlgFFFKDXND0CTvjPFZuj455QgbYknt+F1Tu2QxHn0po56r&#10;CAwLAkYn5qZsBMgyWrURxS7nm2ny3PgWEXFGR+BeQGpU5rtTkMmw1E6McB49KGSemWQWyyM3NLoY&#10;QCnVLHYG3O5QMFRRWVFbWzt71uwFC+aHSiowSoDx4+S0HjCD6KYuD20mJONJJ7g/uvmwgKU3UQQG&#10;G4FwZ8ePfvTd4ycOJZLdJtmEDsNTnpHdSG4ps4wIY11g6jwe/9Ilyz75qc86XVCFDwVFNdiP2uN6&#10;Mq9icQ8b/v/9+29HwqcRcY40hbI7Zp9R6U285+K0EgQNjRsOj99X+id//GehkhK/z5dAHExXQRag&#10;0EPZg+LSffA3hI3mwgT1Yuj+MP5wsilJc0GFwkLCgVRVGTsLhe42ZJ9zsalV8KYrPQhajmioJRhi&#10;wfUbTqHlEAyrWAzZP5BerM9tDCM0LxWZ7TIfVdaB2OHB/o0jBbl0vssikAKHQcBBFZOELttYfMn1&#10;0ntG1Fr4SWkriPaSHeT8QVNDHC4TcvPWtubDh46cPHESe0KNTQ1Y32LWieM/aDtjCcwj2FjyeXxE&#10;hZPY04mZCImSSkrLZsyYOXXy1Oqa8QgIAyEoMOSYkobkmyY0aQt9RmjI6n8AF87SFdKGvRjVRrdE&#10;aze3ALltIYZMY1Nj/ckThw4dOnX6FBi6RIxyNANMvCDdLLqK2+V1e3EdmBUBbzAYCFXXjKubXDdp&#10;4qRJtbXYmSP/OGTLwRkubNFZKeO5zrkNkQLXaAxE0w/g+Yr6qqS9z2y6NALDOQCPktGge78eHp15&#10;YcNNNYs1s9KbcKPFCijNCFPKnYQDFgnQpVIwOmA4jh05Wn/q5NFjxxpONYD9jMdAKKNEcYygtKxy&#10;uuvqZnzmM3eihCZC0jQzDgkLLngS61Rw8WSMFfiHBxCnOxalboilFzoywpp73EjmM7Aa4cmNGkoy&#10;hkSGDBQPXOl1HVcI/ckDNFtXtF4kWQVhRUNK3kUgVSc1MPomHh3rUNwMMAP4eDRy4uSJE/Unjx89&#10;2tLc0t7ZgfmIQKUNMdQhBOzwNUbXx03oMaHpQOa0qvLKcWjDUyZjZPD5A3w1XD2USFJhDKGHsfS1&#10;cf0yGlvHmVm49ox7Y68+9mURzUo2m0ZQ40AKLIcjLB40CGVTf7L+6NFjTS1NjQ0N7W3taGDACRAm&#10;0TSTaJlkC3i81P3xXb/Xj75fM378nFlzxtdMKK+spP5OMGP8RPAcW71zr7dI5xz9DL0CVU+jBeWo&#10;ctCEkjm1mYsFbjZkiWCp4fb4ULlujzdOwqPB5bKLGlv0pDOIwJii6njtmcRk6/UGgoHyT3/qc3Pn&#10;LMAA1Ud8bYtF+iaFAnG5iHpvbKrf8OADW99/GzM0loJeN3JWJL9w1z3nLF1hjPjpDtbHexY6XcKR&#10;yAK0s7Nz956djz/yu+5uQ9EA4h+fUuw8hKgmXyRYESkXlhmsIaTZhAMZ2GdcwkqpukKw6+eKQPEI&#10;SOQgHD6fLxQKVVRUrVpxwcxZs8srxgWxYQBjSXYSaAHAV5VlxplZ9BT/WHqmItATAURg6Pzxj753&#10;9NiBZCrCLIRYKZhtsbK0xOO0eBZiiA0WUHVJj9u/cOHSz935hVHiAJtrpQ0ryOmknXa3+8c/+u6h&#10;A++ygy8/qX03wDDRnAmDdxKaDBuHTgwR3/zGH02YMAlR6th3fsAOsGyKgDAkVtAZJ1uOFFj28YU2&#10;DbiOhE6lHQOHy0O/kH9WHPgHZrcORj9By5FyWpF2oW6GTIwfJOlm25FMl14PpwP2KuqFCVCs02wK&#10;neKWZ3wW2V+4o9jRPKiDVYj5/MCU1NaOlPAyeQ4K6gzTGqYy7aQC9IxdYopzikYkmkqYXrAGhdBh&#10;JiLR1dXd2nry5PF927a/f/jwYYhiyH/CCyONDEh7uoOsElgBqnAOJT2LgXZKhUIlM2bMmD9/yeTJ&#10;0yorqsorqrG1JGwhCglKC+fKXq8EahuMehzuazAtS6WnNNNOZzQaAwKYa/EnOCGEvXE7EghBG45G&#10;Gk6f3L17186dO1tbm5G+GWtkgb1QECpUlZezItCZoJ9QTVOnTjvnnKXTp09H+viS0gqXM+CiRNjE&#10;FANX3BeWAs4E80e8XQrRM+DyP6QH3YY5IaaAeDSKRLpQDNogjCFYN9d73mxy7JWfm6SzF11MEuHB&#10;I5EYooSjCvDYdC9HnIL9trecPH5i166diBfE7RZWCWgk6ksA0AdKWnYLaGMDiYZmf+tbf0pUMvMt&#10;/JM9GAlDJ7/JqbPgYJUULbOk2iMvChiDvN8K04h6tIvY1YJXyVdfsXASTA7RKD5cPGvg4v0SGk1M&#10;dxB6gRaJ9uNG2kPEYkrEHT6fPHL6AIyQXNB4Z3RE6qVoTKCDYN91tLd2dLUdOrD3vffeOXb8CJR0&#10;gjniIKE6ehsZLJWiUEiSuANzUHV1NTKnLVh0TkXZ5LLySryDsYjITJ47pKnjfBQJW0o5gBjuocKe&#10;CNG6twWf8YJTtOMpjD0a2konMMklrrOzpbXlKLo/4lA3NDRAfih8tBXlU0zsrCeVd9CGGWFfJBwr&#10;LS2vqamZNXPOwoVLaiZMKgmVuahpgVF1E+2JrpZAJK5eIuOjI4QpbD7qzuvHsB9DO4R1YCpmuHui&#10;6VKh061XSDpUBJ1Mjzbc0A/psKUXL4hA/6k6bLpw20KT4nU5LV8GNOoVLGvBE1AczIheXyDcHb32&#10;2psuveRKnw9hpOylyrFX0+Oy2VQdTboJjIOJZ5576sknH/d40WmjgUBJNJy89pqbLrpwfShUZizQ&#10;i9jyLfgUeU6QQZZ3lmKnTx3Z+cGOd955++TJk1gK4COvjwYd9H+eLJ0oNIYhGYlkMMq6MquIeJen&#10;h3Vhvpm1kzKQsut3FYGxj4AEpeZVDoYirHM8UPVWV42bNWvO3HkLZs2c6/VhTefCpj3SWPCkrlTd&#10;2G8VY/EJc1B1HKsOVJ25vjRkUYahggU0crfAfEWnmD1n/j1f/toopeqIdOQjGo3CaeuZpx957pkH&#10;TfNSPpFZ1XhB+WdYesLvYNWE8QGDhOdrX/0mTH3ig8hW6+uGYq5liyMFgcWrr77YHe5wQyXHLvxU&#10;GCoLrFYh82AEkpKK5C8J0Bm+0lDFhRdeVlU9gaQ4Z3gFRwMn/whVR6uYZ59+4vSpE/ImcgezZIjj&#10;IfRyAOe6uukXrbuYRcugYNisMbTQZp3k7ZA9qTqcDpZn44bfYyXodiXCkTBwy+OgxzoYF1QqCxYs&#10;WLlihaQONy1AZsjwDOTnIfYw0WWkynI5IOz6cPeuD3buOH7seEtzfTTSZtnYFgeHr1h5JLKew+42&#10;aKbapARrpBynp/KUlJQFgyW1k6YsXLR4wfyFJWXlJCIjTtNU23G81lE3Xon4XTazJaUjiBjwHSCG&#10;iI5MxqGbObB/z949Hx4+chiOgXiHkY+hwfNpIFvIDs/74JS6mmJCc3Nir1iYzXhBq2vY7bV1U2bP&#10;WQRgKysqjdi6dEXiPWT5zXFyhryDsUqHm5tpk7zy6gsH9u+F6h8MFQ0+FPOaHr+3Y2Lt1IsvvlyS&#10;scqTZpEXwuoyZUznmC2TmiUi+UKo+M7bbxw9vBdQd3d34xyM+ex0aahHZVhE9yaqjsksUHV1dXMy&#10;qToUMoMKt4oB2FG2Awf2vvn6S+Ywm/tRXEk3a5VEiuUKhEovueSK6uoauhTVCajGAtrYwh0hkWpt&#10;aX388Ye8flhe4NPh2IRtDzNIqzMBzMlBw1BFkPkJhu6889bMmDEL/RESC2oUme2O5xeRVvDgQJcj&#10;anLPnl3bt22trz9x/MTRaLQbD+X1EcUs0f1wyGshm7IaMzPRbO+Zjdxqxlx9rvETZtaMn7h40eIl&#10;S5ZS8GWJ3Sx0Pn8rh4bxDIwT1uwgjUgOo5BWA2PcqMdhBwJIQiHXcPrUjg+27du3r6nxVGvLSezl&#10;CCAWbvxdHkTMyd1e9WJBS5wrfol4OOC+if3w+QLlZVXTp89ctmzl7DnzMIqTnhr6Sl7b81iEDYNs&#10;pFJxBzYJnn/uyc7uVhQGFeDzWHF7aXZzJbCvz+4+rI6n5uvxXHzxOiTJ9KCpyb6PHmcTAgOg6rDD&#10;KZu0BlVnhZE+Y/ix65oHTbuqctw3v/HHcLQJBkoHTtXxNBNvajn1n//575FoN9bBVVWV7W3dV15x&#10;zdVX3gDNLG401M8sG/jWUgyL7FisE3YC+vmOHds2b95cX3+yvaMN8UoCQfRkTENxMPtkBPAIbh3p&#10;ckreCTEqaNDhmPg0FPE7ssQfcPD+oYZFr68IjBwEZEUr63JyQcDs7oK8rgQ7/Bg1vF5/be2URQsX&#10;r151HjwQPC53dzgKD7h8CpGR82xaEkUgA4E8VF0PVR0bKrTAhbCUKCLnpEmTv/q1bwZD1cNguw56&#10;vVlmj4Tr3v7+ll/96sfCh+U88EECNJnl/5iCooNUdV+6+ysw2Hjlj6V3Ls1CH4qewv4hbNtDB/b8&#10;4IffgyHnD0DkYrhPZm7FWQ6wRA9hl760tPJLX/zG5Cmzmc7rwy2H5tRMB1hn4r+++68HDuyWPEKI&#10;9kEtKS9VB2+i6dPmfeWrX4c3KCvXYFZxnFEamrnIhZ5RzpKNTZPvoDf+/M/+JB7rCgYhPImyUC57&#10;79MChBZPTh88oi+/7Mrrrr1OrEKzqZtkDSgEErDADcoVi4cbG069+96WN998vbHpdHV1JWz+7u4O&#10;joxEB2YWNBhpb+zeRvu1UG1ASmOvhaygyRy2BVGWyE+Ws276sIddXlaJ0jU3t06ZMmXVynOXr1qF&#10;+C24GNF/oGqJVTTd2OXSheAammbQx6tKnZGvITwEZSmbikUj6AIdHZ2bXnsFUTUR2RlMKHDAljbz&#10;ekTVyW1MkAtkYYbVLWdynndKAC3tSkRe5JXmCcB0P//889euvbiiogI7E9RmcSvUBFc3idqG+DBo&#10;nnTTTTzx5ENPP/24F/SBUHUkuc2XlWvGzEWf+9yXEYNb2BxruMsouMFnJyE1pUi+UA8k44icuGnT&#10;q2+88Xok2oW4f6w9pCuw4yoGPUPMhTfBdzriTNWZqroeVB1KmIGVVQxskKApv/7Gqw9v/FW+zHjg&#10;/4iqA/zMEjrcfn/ZZz77hXnzFtGlXORBjgod6ASUSnZ0tP71//zzQBBDUwy0LFx7Tex54EfPS1nR&#10;D6gtwL3yrrvuWbp0OU6LRiHKA5Vjh1bmStIgSueD9mLf7t0vvPDckaOHRRoWCvnhvYuQajjTDEkJ&#10;JocaJ74nL7KUGSLIZa0ZyEFq5/hTSG18BOKpoyvq9wXxZlVV9bp1lyxbtqKsrIJyqbGgIxqN+woH&#10;ahzilm1cvpDaBiL/SNTr86BZYh5saKh//vlnoWjx+ak5dXa2V5SFhGcHVnh2Wa4LXIYSGTOp7cA5&#10;QuWL8IXX9hRXQcJqoYqAXjSK3Q7P7NlzL7zwopmz5wQCftQEwi+C9ISyG7Y6K+xsNH0y1dh44t/+&#10;7R8hnoYcldoo3VNOIOWTOwmqDq2XeToWNmKe+OpXvzFz5hwKWEEqnBwM4PBUgN7ljCDQ/7QSGIdp&#10;35J+OKoHse6csuHMHWjr0IhiOLrhhptmz5xLSlEukomsLK0KLj1orLRR9TxsOlPvvPv2e1vf4+nZ&#10;0djQvHr1+ddcfT0mY962HfIJWFgAi6rjDQHaYYYjw4RJtcvOWb5o0ZKp06Zj1xTB7dvbO7HUCwR8&#10;eFbSm/MDUP2kq4p3+yTFhnEYF5d9QD7kdD0UAUWgWASEE5cFEE3PIptIxSUxRVtby/59+97fthU7&#10;yjNmzvBglVYwVMkZmRb0popAAQRS2BZ655234OUEo8LcsCfhSfYkI6Ef+YCx6vUiDzt1CchP4Bhe&#10;xHQ8EmtCFhUs3qFFBXJMBQIhCO1z/gTxfiiIE/CCfoIhhBIDYzJ/wUJkkuZL0TpqoM9JDpexjo5m&#10;0D3gWyDxcEI+k1af4bWZppY25miRQ7FyHM7SktIL1l4EsRXLkgqujgZazELflwKYaDiTb7+1qaX1&#10;FJxEoS8Au2LE4DN8jWWplvGDP2prp69cuYqfBXYUGa4ZsqDiHtGi9Wjrko74c889DZfKRDwKHwtS&#10;PKS9vHMUA9mOYdPV1k1auHAhL79kVztdy5RV3O2IxiP79u164flnHnv8kb37PgxHOjxeZzjckUzE&#10;/H7KFWat+mT7h2gONhdhOoKzYB/P9CH7ssLlMaVESYpFsgcfT/yNnEfxOAgs2tCNRMP79+97b+s7&#10;LS1NMBcrKsqIcBH1DUNn1FRxcBWq1iH/HGazUdEu+OtFEonoBx+8/9TTTzz51KP79n2IrgF2AuYt&#10;fgAIeaQiFpWIDFi+lLkYzj3d88n0FXzMgh2ImCjmGgfsp2bCwfDihw4fePeddxobG7CVjmTxqDGS&#10;7EG3yDcZciBsjDTvHyTee//t48cOgjZEMhJR/PMefI5GSy3dAYVg7XnnXSgNz/qdUWz5KomG4l4/&#10;+le8o73llVdffPChDbs+3I7eAeqSCCozvBpWPixaBLmJxktjJr6IqjDEWoS+q6ys+oILcFNLLoQb&#10;ZAyJUhhp3lhZ1Z868cH2d8ygqLmexQkfQhn02GvSmQr4g+eff2FZWSX1R8OeKkDOFqws8L+xROS1&#10;TS9hsEWriyfA1lEx+YdujSGLWgbJowzSsLyyYtGixePG1ZDdSISL/SbUumisQVhMeC5Hw++89/Yj&#10;jzz42qZXODw6fYqGB84Tr8F+eghPCpMohJp0fLlcVgsWTt9S0kk3t8R35KePfgH2FJ7Lke79+/ey&#10;z3KssrIKIwZ4aVqpGgUdjgacF/a8BSB/d2xjOLu623bt3P7oYw8//MjGU6eOw98ZzRILlQANqml8&#10;LIaO+UpjXBVYrAPDrAy8woGKaAZtHm0Y95J5G7WA16dO1++BJnrX9tLy0hL4xJaWkeUN3o00y1Qn&#10;1qCKKIOxePemTS+C3uUNA6sBo6HyTGcoZoymK7PHypUry8rL0VuYpxvwgqFg49YTRhIC/afqzK0D&#10;Goi47WePrWfiMbFLnJoxc/ZVV1wDDQtMZlDdZjFk6SW+FfmHm2yqDp0WgyZGTCSIwYEhbPz4iddc&#10;fV3txCnxBJx68rlCDBYIos+3ZDv8kuKFwsWdlmFub0lJ6eS6qYsWLV2z5kKsU/3B4MkTx3nQl+Aa&#10;0NeJCtL+I5OKtTlszsAZbw7WE+h1FIGzAgFrmw7zOnomhgtM/VhXwXimnT1nCl4hNTXjFyxaxGuC&#10;Hv4PZwVI+pCjHYEcVJ2pshdRthzW2oCMh2gMWRSD8LjDrIT2P2FCXaG5eISiJH1c1vRYla9Zs2bt&#10;hevWXngR/1zMP/KC3lxzEV6vxX77hRdeTL/XXnzRRRevWLFqfM14gCKKp0HAASsEtxPBuF555WUK&#10;hM12smFvGHuovAwwdljJ8oIFgXWFzx8699y1QX8IJsAIoOqkxi2eKL7l7TdaWk87XbCBKcynbDGS&#10;07CxjyhmlZimEg7OXV5Wfe5556Ppifogy32v8F5tuuGaqyW+9UMPbcTWJ+KfUAoOg9+Rm0oBMkpC&#10;XJ7LOW3atAULQNVJLWeEIwRx3dJ68pFHNj744ANHjx1ClfEEgf1XEtq4MV/AumaOUAR09qqxtoLY&#10;FEwfYnmK+oNIEVAmyJHArlvksUvuw9TYzKsR7wGCa/eeXe+++053uGtyXR20VCb4Fls6QvtgVrGo&#10;PZNBC3+S6KlTJ/79P/518+bXGxpPgj0h2ggKmGQMSdfY9ZUSN6PPAVLWx5GTLJNoBWgIkuzJypvD&#10;pAlnJMIcHH6/D5M50mHjUyihTpw8+f7WraieqVOmge/ge8GwHyg3VExl2FlmEJR79nxw8NA+0Atw&#10;V0W7EmmV1V/MF+lOVFZevXz5ueIdKOxPllpTcCInX3KxT+7Z++F3v/vvu3fvjCfCWO3EYmE4ZuJf&#10;FiJBDcqCTfmKsZFJOgPO3GVNEIWpOiGhrAa//8DePbu32/QEOQYEeCcj+R+4D65cFzwHly1bVVlZ&#10;Q4o1jsI2cL4DV4aE8OmnnkB3hlqTO6k4P1n6FTRLdiXlNKNon9BSnHPO8tpJddgrQXdMJz8xRL9J&#10;GJt+n/dE/bHf/vY3r7zyEiKSI/Y4c0PwlASPA5uOUq4DDX6TaHlIRoTETyuIMxsKGjy3QIP6lxeW&#10;xxV9y8PEIncC3KW7u2vre1sPHNg3c+YM0M24dWZwtB49BdcbHhLPPuBl3JFLQHUdO378yIYNv3/s&#10;8YfgZMqULBFqxGyyvzbpWznMouxzyBaI7G0IJlldzBp+pfXSOMM7a0TecWQD8KoYZjmCgRNqx47O&#10;9re2vAUqefKU2vLScix2yBs2vfnBc4fLEYt1v/rKSxxIk3ZcmKRONxsMTrSIQq54JunwG+MU1g7w&#10;F8S9JQDrcCFezJCj5ww5AqOemrXGbmvcWbFidWlpBfU7SWyafWQsbooBGH0Y8zGHhKMDyjWfN4iE&#10;FVjmiMS9mIsM8Bxh/eUi9kWbvMH9HL2dAo5gABlfM+m6a274q7/69je++Ucfu+NT6y+9cv6CJeNq&#10;Jnl8IWSbQAhjRA3CJMbBGoiew/4AhjNZ3LOzCAU2lolVbkeTdo/wBwN8Iv26IjAmEbDWTCK6Qb8h&#10;n78kNPkwnGBwUgQN2A+yHzomEdCHOhsQCPgDgWAQgWCwaOS1ZkFDNxUMBOG2g5NhxW3ftg0oiea7&#10;p8POSAbQNNdNq5vUET4Ygvzb+vFbb8Lx0OMK8I+fftw+OMWEgiVMnMGYHRRJPq7kRdaFCKKVuwAv&#10;Jm9KNctZ4EXMhdcQFOBetE7gH0RDZ8OSEzg4acdxhAxH9obEwXoM/ZqogWS3VR4q5w9y9lF0NjHG&#10;ssisfrcr0BJlZSHWZCHAtzhOZt09o1S8eCITkUQQZNQZhA4vIePQor626cX/+t6/bnlrUyjogtQj&#10;Funyoh4Qdgp3gqdaLIEICTKV8Iar4byGu4rFaFfQWA8lK0PpTXxQuhK3C0kevYjOJKYo2AHKNQH3&#10;Q9bfxCLdaJ1wF3v5xed/9IPvbXr1pdaWxhQ9IH6QzYM8v+Rect/BwrPfFSFflEHDGjrgh4l4L/Aj&#10;PrRvz/2/u+/73/vPzvYW6N6QLQM/oIWAKQg7zL/cnOA9CFLJgJRXtma64bzF4oAxiBsFnod8SFmI&#10;BBNfrpnENZPxCIntwGtABJqMJOPhp5545Iff/4+dO7ZFw52oGcosa1JOAukAcSjm68QjcGg2zuoA&#10;r8meTTejJWPjHx1HSB9SAXB0/MyDSDqQU+3tLY89/OB9v74X4jJKTALSwZUK+JCpJg5OEiMi8AEs&#10;5MspvZh/OEFzr87jvT2RUM9CUuO3z4egQ3kGAfZcp3FD9INUAHkcenjaOh0MITMjCa98aKVxbfQp&#10;I1w7jbrozFZowvSz4wvQlfOWAu06YAEImKVJUNqaGDzrKebdCy89+/0ffHf3ng+wMRCJcPJAJ7U3&#10;sc7EGORpiEl4Myuu9IicjUr8PYWgZQTosF7A3EPvgYc2aEA0XZbmwlM+cOrk8R/+13efe+aJ7q52&#10;ovUpaSGug47DeXuNrmjKOItpi4N4jkn+shSUDNhEInLy5JGHHrrvu//xfw/s31lW4nMko2A5McOh&#10;IaLRYVAFtylUtX1QtczbHpY1FVe4PAtYi/EkFS3GAU4cxFk4DAknlvpY+H+4e+dP/vvHr2x6Aaks&#10;AC5uzIMVjeSkcExgpxO2NnnFUvJ3mqNlvpapmZuuqEGNH2rGFMqg7x1nECHXS51BBEbI4mxACGDH&#10;wPIOQCrqJYvPYcZKOKcBXVm+TAsmFzbKkNubtjexrl2wYBHWgZS7jWIh9ByqhmMC7qH5Zo218UNz&#10;mMvlnzBh8urVa6677mbkQf/KV76BONYfueX2ZecgDEFVJEwRTCjsLtJR01hPwQtk/KLI38g8b5KD&#10;5pv0wSCgqZdQBM4iBMTslM7KC0cOP3GGVjdnEe76qEONAOaFivJyjoYqiY9zxj9K0y6YUyQYP+QW&#10;CLwFF5umxkb8KVGxc66Sh/oRBun6do5GzLOsH1l/Wx/ZXw9SEXidwkoL00q0GDpi4sQG4H14eW29&#10;I7aBkSJsEAszWJcyfLtMIpihFv7ReIqs15Z5PFgFkOvwoC2Wv2FB0bZmmgxNv7bAtBOOhgICpjgM&#10;5Kbm0w8++PuHHr7/9KnjCDsFwQR0GUj5SB5yxgKOwoqJ6GhgB2dkTv+gbPjT1kQJRtwJQSQdUPId&#10;OXxg4wO/33j/744dPQDLHHoRWLfCkIiRP9I6qZSHOAuPIxLueOn5p+/95U9ff+3l7q4OdjykbC7c&#10;gKxlurVqRvVZDcmis/ODXXhVb9SgxH4myzyOCHH79u76+U9/+MxTj4a7Wu2anWHFU0YGi+PObq6Z&#10;najHpovF/hiEBYnpEscO79/4wH0vvvBMNNwFtamBtgH4wJptsd/moIq9PQuNddLvZNwbIlPXfn15&#10;LThbP/IwdivRPogRz8QqE5o90ddO1p/4/f2/efzxR0CD+nwuOHIZNFDGFajVGw9FrXsQHo1HHhEu&#10;szIQBm84jBGgo6PlkYc3PvzgAwj6hiEJUZfxMajDTL/dYits0M4zhkaYq1RI/AZN/8HOrff+8r83&#10;vfIiBGtI6UzZ0OGcPviDqoW8mUvdqF+TVqNpgqjDxsb6Bx964IknH2tpacQyieOEUHBS0dCZNWgO&#10;8lZbNXJ1MlQyHxiHVLT8GBPKoOGpFxrxCPS/k1NUgzN90BDI22sy7YH8XrvmosqKag4OAqou6+n6&#10;byHjLhhPxahAPM+TJ04hZC1HqUMG96wV1WCwg8W1mx5sHe3UmG/yGJVEEGLKyueDg2xJZV3ttAvX&#10;rv/0p+76wz/4s7/4i/950023X7h23axZ86qqxgf8JdipYh8NqILhk+8ClycxVmQzCsYVKNEzXeF6&#10;f0VgdCHA0V8ohg0NVJkbnrQi6kX5W1z/17MUgTOHACa/2tpaS9uSbz3A7R+zM1y/sTlElorL1dnZ&#10;uWHDBsqO1NkpO21n7lGG4c7gRyw5W5YVN1h3z3YNssYciYJvq6D0ym2w7j101+HxE0HgsZ4hRRg/&#10;Bcf1hzKB5TnQLNte90ewU3Th0zsumTdFAUhmlS4V+Qaa2bpEJcEGJTxbDxzat2HD7za/9Tp0S6Ul&#10;5SR0iif8MMrJrck6cClKWzEYU53Uu/Uj0xAXlX9ztCxXNAKu0IUg6H6/+/1t7/zqV794+81Xurpa&#10;4BZHGWIlpyg/wghh61hSJKJ1LMtj+/Z+uGHDfU8++Uhz06mKylIEDsOms0y45m+7tZLVF3ipXPgg&#10;FQ21Q45Ixy9on57+tN5M20ScdQTapGhXeUUIEameefbxX//mFyeOHxObRZDMXA8U3Qz7diK1PXQc&#10;XmnQeoMeNN13uBNRS7M6EbeVzEMq3dIhQhu4b8/2jRt/t2PH+3DZBnGTRttqtAYsAhFjlYVbJuB9&#10;eyY+O0fftz8LXR/jBg8aUlOFudZ+lIIKYv/pvR0ZfdDGmTLRzMGMMQ+iFo4eO/LAA797++23MRiA&#10;voMnLJxqocmyXTOrO8uoOCiWOLlVWlfDuIRNBZD4Ph/Scbi3vPPWr3/9i2PHDwf8/lg8ys0hh0Sl&#10;f/D17Vtpkoo2TigMYiLS1dUOd9ef/fwnp0/Vw1pFwADgiUZrOaczgDyoGmNC4d4+kDN88IV3IVg8&#10;3N5Tb25+feODG06ePC4d3yToM9piETVoMnSy0ULduW+w6dmjHYH+U3VmfBBrv+3MvEAFQO8m+35l&#10;ZeUXXLCGo7PxuGzkp5Y6GlDTxpcnT56MVRWtWlKugwcPIaUjJ4ROxTHTDfuRi6TLmDE4/AZyEmE1&#10;A70+KecwT+NFFFEsU66S0vJJk6auu+TKm2654/N3fvmee771pXu+9bnPfWndRVfOnD4/4K9wOQJe&#10;TwnmOVhQGPXEk98aaM5MTetdFYFRhgBJ77PiVRtDheyPDYJuYtiHHr2hIiAIOJ1Tp03jEMu0rIUi&#10;ILN39paSiHg6+IBgb3nr1q1btmwpLS3FO7zVPFYPy7ywqy0GrpnKgkv26WQ/ksKoyx4+ySQothte&#10;m3/SC0NBYW7t0XphxBz2zU6OIkYHfFoxnOI3HgZPJI+DdJ/mi/SbQ7ceM11x5dYZBWA8zcKw+xKb&#10;4eLZxFobHPsP7Pvtfb/es3dXqMTb2dEJ8xweb+yJTM5NXE1cUy54zkK4ZIYaHNCsZ8bMMqJlmaDR&#10;LQg9lBJsHVbLHD0dgtdoSUmgpeX0ho2/ffrJh5saTgF+w2mLfcFGSCORkgAYsP9vvvnmfff9+r2t&#10;b/kDLq/P2dXVZjZ1yVtA8Rm5FUlD4hfpnHjkAG40rcI40/Y/iQAo1Ixch2LO2N6UOGXm4XIgOm1X&#10;dwdqs6w8uGvX9p/97Kfbtm2Tze9hQdJoe8y1sTu8kfaHRwBqrjJK2PpRRi6adBll8Y9iwxzYtm3r&#10;Aw/ct28/NWM4SiMncjpmHKPN8FoQCfKZuKUxMnJL9AONdOFzP4tcmccNKoxIN+zD3KAMFBm+vegi&#10;IkuzBli7mcyhi6TeWQzIVikDS3q6Dz/c9dOf/ve+/XvHjasm58okIiESHQ3WzLyIhaTZ9oymm9nq&#10;CjfjnmdwSyaVhtQdVTTPyOCUKQGL3+/Zf2D/o489crqxHvJbL/xyzxRVZ9jyMtMRW4dAnz/92Y9e&#10;ffVFJD3nIHRejt6E5YgnHuMQBMagKuOq1M4Aj8yKyL4YfJa7QAuGI6RAxA+6/H2/+82RI4foD849&#10;bXjLGj6z0gHtbcbUyFi9yaDneNdHrYZ+DBaj/yv9p+pGyLNb4vxoNDZ79hxkV8BsxKMfhfIdjEJC&#10;rJfEnuc55yzzeeFpmyorLZ89ay4WNrxUgKstj/7pW53ZNa+spag05NaACDpe5FyngHo8V2GbwY89&#10;B8ozjd2YGAaAgN+HlEQTp9TNXDR/+XXX3/qVr/3Rt//6O1//+h9feeUNixcvnTt3Xl3d5NLSMugH&#10;Gc8hNTYGo7r0GorACEIgZ3+RyBRndqAYQRhpUUYhAhTQtK6uLhQKibzFfIR8c66EqgCzh9lI2L2X&#10;XnoRaShF/DIKQSiyyOYKIRubQVx9WaaLlfSQuB6b670tXpIVN0qiOBle+YOyWCoSkOJPw+qKWQYj&#10;3B6560qAXdM5SHhJM6qAQVYWf/3iz5QYebK4Iour1wJQploB0yBK5FvHjx+9//e/O1l/jPVzsH5h&#10;WoagWfG6AlCAUWQ6CiMONoUyVyLEEqW7HeiRq9INrAzEoOmDpxtSb/g46DpehLs7EHANZXjzjU2P&#10;PLThyOFDPoTXooBlRrcdaKEG4/ts86ZaW1ueffaZRx+FmK4BrqaJWARh6fw+OPkmMlzQycfXrAsJ&#10;4Gg4Khrslc2tbECFI16Z5FD4QVUmvS5nIhZFBSM4ZVdHKziO0w2nf/3rX23a9CqnX5CIh0N9mF6i&#10;4jonz27FfzRemP7daa5f2nn6oE7I6TLeemvzo4881NLcUFleGunuxAOGuzqy0GY8raO3dQ6/Lz5J&#10;xil9GoI4iqX0fYllmX4W+Qg0mBV5QCpafgb1MBCzOz9KEk/5kUFYDrJJ6V/T1VE+Qd4XTIm7du28&#10;//7fIxczpSYgbUQcATc5eh2YUGR6sdwebY7b6YgKWRRkbw+YH16z6WJTgfcdwBHCgdTvhUuWOx4N&#10;g5DdvfvDBx64v/7UyTPs/UrPJ3HcEnv3f/jLX/784KH9iI0Il2HiEJHFgfLZ+hBDIBQI2gZVjAk8&#10;2Q3CrpS9vUvzTTdy+oOTHaMqOfhgEglnMPhv3LjhVD2gAy9hhsHJGIqtZiOJg22VJbs+GbPJoLZh&#10;vdhoQGCwR64hf+b0wIe2KwJ4XucjcG/J9KnzKICvpMHBaiMjr5o1PRe0kGnrydb3pJO4Z81cUF5W&#10;c/65F3/2M3fdeefdEyZMxMaDyZHzYxsLY6vf2hfK5prYGCwG6uxjrQHtYwbeNLYQ6NHT6nrJV4XD&#10;nsQHr5MsuzP02Ij2gcdBCquU0+31TZs569LLr/js5++56wvf+PydX/vMZ75yxx133XLrp5avuLBm&#10;3HSkVk+mgslk0O0Ngg9E8GHswri8HjCaJHvHVgwJ4skkA3ISvhXlAadJ3KGR7o43+GTHnJY1HPiT&#10;6pFyXuAn/WZRLUqkBOYMbcQFM98cmKCyqPvrSYpADgR49hXTjiwE9oAzsrD33xlfkVYERgACtMz0&#10;+IITa6c4sI+NjR+ymrD/D+8YZCuw2ApzlcmRoTg0KpknPHPGfL5UU+Pxhx763d7dHyTiEQp5bs6Z&#10;2MsnBzJxLzM9h6wB3SRmbDDYzRDrdZ9MvwFhmsXI5yLoM9bz1s2sMwd0+/RSPr36Z6POiGsjRJ4c&#10;PUAxGL0BFmDovm4u2AwTV1oUW7zGboctKJVxTsYqMe1ukLsKiik504XUhkEDSXYOHslzFoDZENi6&#10;HpeHvEfjXVAedXQ0PLjxvtOnj4FRgjgNxjAadVe0OwZBHU6FMUxZH0jgRAGNaAVES1AKWY8fug1c&#10;+BJuUHgcxA5vklgI90nFnUhpih8ip9Bl6DVO9iKjI31K1izXeFaPSRt+MMQRFJ20QJT+yAG3ESjT&#10;IKRBDHl854Od2x/aeN/hQ7uQVzEJIszljsdQUkO7OZzsOitl8LiU6SKZpEGmoeHoQw/9dtOmZ+Kx&#10;Vpc7EY3HsApF+SOgwIgrY1Oe+U4KAUjsA/K/gg81MglDrsRYIX0Hzorie/iG7BkYaWGNzkJtibR5&#10;oPuQSyGZQEXgqkSnmoHwxHWQapTpWxHJYBkbx71d7hhCyCdTXmS+pty+gLb9yac2vvTSUxj9UnRT&#10;VBmNnTLYDfxgK4BbDxWcxlPm55KmWs7ed4w4fsboYTjJIu8DFi2gmdiF1RgcaAMglYrs3vXe88+C&#10;p6tHNXSFI9BCU1oEhLqWFsZoc4DAwiNvHEm28EMtmxK1GmEa0xx3MapDbsZGN7Q/iwx9Mm6YnZTa&#10;wMDRzXkF22hvscBGDFAyZTh5n2HToHJoLYiArVEMC6l4NIZ8Mzs+eOvBjb9paz0ZCODDaCrRDUMK&#10;CV0QDd2Hvgm9LblHEY9PHqro0ckYTvC4we8jZwI8VS3XTiPECnVfSv1stGdUaDIZdjmioAGdoLKQ&#10;QpBRozZq9HyaKbguDFU2OaZRjHZvFJlIsKmGKo5HfW4HEqS8/MJzUI3JECAZoQaB+0rPTZbV3KO2&#10;0EtoR5AIRGR5RqLhN9549Rc/+2l7WzONhMl4KODDEiKBpku2LV5FuyNhHjoRIUucsFlszo8q6cQ5&#10;3QSHiIL9SgngABs5ztuUd4YqmQZTDgXAISjjNBlwujjCkEZ7StbqouGZfntd/gTk0imnz4OEPVSc&#10;eKz7yKG9Dz/824aGI05HmCNZ0oieSvocKZ8HdrSFgJFDKbOlWay0xrkeok484i87uqg66b382wiT&#10;jN7LNLnThWhrtbUzMbhJN8Mpmeml8YaZXaVwrWSt6ZzQ0E2bOusrX/7WJz9x56xZ8zn9kPThXMSf&#10;McjYBx37gsmyOAqXI88ZPY0D2S+TH1rn5covaS8vEreT3pmGLnPT0XpNj4frYau1rLp68sxZCxcv&#10;WX3u6nWf+MRdf/rn/+tv//b/fv3rf3rp5dfW1NQGgiVeXwD0HhyBw+EoXuDH48XoEwD3F4tSwhtU&#10;Ekb1eARZzrooBQ9GvBiyqFH+OR7mjPW1B5XoQ5RlY8fTeMBi5lc6NXNvzYjPLG/qoQicEQQs7hhL&#10;I6gSZGsXbZVHgyKWs2ek0HpTRaAYBDh/mWfhonPwG8lgeb1OoejFQKYhOT1001+8n4x0aaKKoq3j&#10;ZCLsSEWOHt73yMO/3793F2dUg+1KNhWWzrA1yBYgQ9Yi7NKUgxiHRk4na10gU66sEYqZOIp5zqLO&#10;KYKqy32dwaLqZHnDqxEZXugQN6sea7y0HVvUs53Rk3JVZNqrNE05pS3zjOrPUCcM4EGYqpP8G4Qq&#10;CDvhAnIWgGrB6/Z1tXeE/D4kBOzqbIEz6dEj+5DskeYAarv8dexywhJPRpnhYeuZmi42UN1EXuCt&#10;ZBxGXpIyiiag0qD1Elt4HDUNnFE8iCh3CICHLVC2YLFcI2kcwkLiW0gxyLHqTZ9oe3+wdnipE4Lz&#10;oy5Gob3YedEgeGhRjT9Pnzz0q3t/vG/3B1grIvQa6VbMbSaElxwmj1imKmgvAPlwETDamWo4feL+&#10;3/9y2/tvetxwpY9B1+uE2wc1ecqKicGG9gpMVorJI5jQYDhppWsQ2PgUQwxy3cJi5lycIg2WnKeQ&#10;PDJtR90J/8A9mXz2cQGIAjCX89lEj1IsNGO9KrjJHoVB2NEimjapaSTjpa7bFQ/4U92dDc8/99gr&#10;Lz1DPEGUKEL6DsDk8wZ8CN9iHZJeg1fIQi8acetNJqtHGgRWUFIDMxfPSC6CTZTEsUP7nn3mkWh3&#10;C+gjbr10RQLORJsenGAvPPgSbwIptpH7A01dOi3xWkb3LYb+MWxAGyuX8Sw8AOY7BgFr8Sk2E7+a&#10;CVusPJ7GmGxBzfMgHjIR8wbA+Mc8fteJ4wdfev7xxsZjPnSseDcxcU6i0jgrogzk9MI0i3iQAFsd&#10;jyaQxRiiLbDzoOYxCHiMtLCEpMycbAOK37cPnlTUJ+Ju+g1O32i3ogOlr4AclIB+RGmRSUi3wcTL&#10;DD7uCpLaS3GR3Du2bX178+ukgqcswNSd4Ds/KA3XaAU5J2+uK7Zo+b6u1Juvv/rEY4/GImF0Gzju&#10;0kMhfa0b3Dh6ObYEkfWYHN9Bzwlk/BREqYmDsrWLRa09mQp3doW7u/ECIyjGAfR36BkhfcXmIgfU&#10;IkkQe6RBagKCmqgFqmwAZfCnUkGc8Zu3SFAIN7F5xOyBWoXSF9T8vr07Xnn5qe5wK+IMuD1+t9sP&#10;rs/rCUW6UYkyd/dok0YjEHvB8rY2p7sBDxZ6gdGCwICouszIi4MS2zJ/MEfpctY5tPxHHA0sT/AB&#10;YuJOrqsbCtylo+KorKyk6JRZAbBlHM5xWKMBU1IZPzLwjoJDVis8StJBIyWHJkLkvmuuvuYP/+BP&#10;//J//M0ffPPPP//ZL91y0x3XXHXzogUrxlXXuZ0hp8PvcZX4/aVQXmCDGUtPjw+0XnkcayqP3+ML&#10;OVzeBI2plAAJP9i6oZS0tGlixP+UF0WFTLVC2Jq7J2YgWzP0b/5mpZ8qAsOBwCjo71pERaBIBLAI&#10;BSWwaOEizLw0NRhBqW0B2gusCEhbh++FQoEjRw89sOH3zz37ZFd3J4xn7Jnj2qahKBOlZY8VWTo9&#10;jdE3qoCtnx7HiMQo21Zh9sp4EiowG4V5Ruuhix6fBVf+GQNbkcjEBSPW6/Pt2L4d8dQyzqdSWrkd&#10;0voX+zls+nndCGCCuCsOTxhmY8oJDR5WUHgBRwZ82hXGZihFH3a6fE431HAITAxSy413sL7yeLLy&#10;gFl5KuyLrAIzHxbYzc0tD27csOfDnV7SrdCSTULLDFO8NcadWgBST0bCkAseOXzwN7/+1d69e+FZ&#10;hpjRsKiNNtL7o8B6ToAXww9eSHh5UnIRJYpVqIN8cWA5U141cEixWDIcjrG2BiQoaBBEiQn5fAEE&#10;esaZ+EoUyhuyxN2cD5gva9RmQTBj0ViEuIBo7LHHHnvhuWdJ8EZZdaBiI4HakHXJjG6Vt5TI7wnp&#10;JH6BPqD1PrGTbufp+uNwND5y5AjzkHl7YHFLKVsfps0Yc3dFeM6iYCjKNDCGDmtXp6grD+Qk26gr&#10;QMiDpg1XonlIoAmpZaqzve2pJx4/ePAgbFhMprKVZcNPxJrEN9mbLhSaGBZgVaEBkw0Vd6DF4jcq&#10;SgIvouN7PBz4CIwfB6FDlgUMF/gxhg43mi7bWSC6qOkWPoAJmgR6XGdX53PPPXtwH4WtoG4VT0gQ&#10;qoGAVvi7bDET7YXNvUj3S88//+STT3Z0dKTRtaDOzsYjBCQn3+DNPTBndjAhegWZBys1ECqDZQoY&#10;MQ64yWcdhLzP4/bLmADtHYV9TwBqwOXEqAte3QVHW+KtBUYIbnkc6DE7ARwrKeXmzZvffecdj88H&#10;mhX9DFUlssTsCmCqw2pAhfHRM8Y6Av2n6nrk0xmMPYoCcJtDunGa7DjQGIEFxLhx44IlJUNRXxJi&#10;U3LKSMTN7Lv03FNPn2Hn6cxdFyO26FAUdjCvSWNx5oF3eHsBq0DxZEVEhdKJE6bOn3fOhWsvve7a&#10;j3zm03f/0R/+xf/8q7+954vfvGTdldOmzq6qHO/3lWDOILEwZiKeP2jjhpOsY5mJfQuajCinTRLr&#10;GCMEjCGLy5zCs2b09J/5n3oYWuZgwq7XGqMI8GpCD0VgTCAgC9CKisrJk6dCTy3b1uaT8bhdqLFj&#10;MohEu5DhDpHsm5pOPfXUY/f99t7GxpNuH8zXCCQA5HfWY5vL/g7dr+fka39nTEDd/4cwqkBUBdnH&#10;iByNepTTaEdpyi4/GVeo0fUfS/s3C47kMGtLSoOgmyPhzlc3vcQR7W2R46zsHxlLmoyycewQL4x3&#10;pGl1OREzKgQ6CUGQ8Cd+IO2CVsbtgkEODw9vIgHXVHjVwRhFXDlskZakUp5oVNiWjIJncCIFuyhR&#10;NUnwCE1NTU8/9UT9iWNuBNVjhp1FO6JzGY7D6QXXkIK3RlNjw8YND+zbtwcyokgkjCEoVBIUti7P&#10;waaCXclO8jKfF3HAyoBhOJzo6ojG4vD/JcdlJ3B2+zz+kMPtAysXjoJEQWWApigF/lj0QljDi9ic&#10;wOYrBdgZqHhEXwyb5eVXXtqyeTNJgThdSpEUVcEHzdHTbW8VarqkoIKy0Of1gYaJRSPYOIlEI089&#10;+cQHH3xQXl4eDkcw8BfRy/Iv3a3pwTzNUg+xNrGoJlVEIfg6zO3nkFkX+/2iCpPVFtJ/Zt2FFoFg&#10;gAAtokS+8MJz72191+cnQRzag8F5icuy+cOjdEbT7epCsIiUzxcKBsoxLKBNQtYGGjnl8oJzcoKg&#10;J22EKwZeKYH3oVeAmRaCoyXasMcdJOIJDdqYrEXJWBhwlJDUcxR5zdve3v7cC09Hot0YHCiLNNxj&#10;Bx9LaQbWjxj7sBFju3Z+AJ4O9jjsUKNWjbvn0lBbH/FSgv/KAJOjzWNwoXEVJipGUfKIJecwH9TN&#10;2CChFy4vwGS5CUaMco87ADKUgzkR0WYG6iXnXPEq6NnWRN8jtfzSSy+cOnkMLAIi2YHkxCDGD2I/&#10;WAdovmE03z63Qv3CmEKg+HzhiabT9d/5h79BtApI+mmGNnwryE2cWz86fzHxBQYCn9V6ybvcUHST&#10;yBTaOsf1135k/WXXUmC0web30RUt5x2Ms7L1MZDHGC3ftdJs8ShJsMo7AEFYS3mQrB0VXgpY78Xh&#10;09Tc3FxfX3/q1CmEAW5uam5to//CkXAiDpIu5nBGMeJjX5hCs9B2bcaoP0hTwGC3idFShVrOM4kA&#10;rwmMZK8Yl2gvH50GvWflijUf/8TnYVZx/zmTRdR7KwL9Q4Abcwrr9e3b3vvt736NuEsUIoaXwvIb&#10;IW7yp06BuUqKeHIIwqVoDwhb1ZWVVeefv+b8C9ZAg026AKiH6MhtyGrXSdcdzZzRo8f2/fu//5NE&#10;waC4RvghNzXL454iFPHaCWfTm0C+srLmK1/+g3E1U1jG1b+2MIjfEqORGSBaR8S//71/PXDwQ8QU&#10;Y/8lCvJGTav36AGwUefOXfqlL36FDDNGIC34KO7pZMlhlYO/REqyv/yLP07EwQ2R+KWgigTtGdiu&#10;X78eZz7//PO5hCdZFl124dh6xAYnrTZL+KioqPAjzkuoJAAhazCI/VIKSQWJFmJHdXV1hxGaKdKE&#10;xVZzM9y3WKkBDU00B0eRXmIVdu/wOl3hCNQfiKnkqZs87ROf/MyEiXBegecs4cTPNYi1n/tSkCDR&#10;Vm4y0d7R9tDGB7a8sxlSXA6plgDdjxegHmBy5y+HacdzF+C2wZ5+zoA/VFVdXV5RHighVJEnB3JI&#10;SZUDbgIZZiEjwn/RSKSp4XR7extRLX7wdNhlxl6CUAmyaiX3urzTOXR4kOzFAv4AtDleTyACYF2+&#10;T37qM0uWLqNA/syRGZkW+gmqtX4WMhX/RxEH7fVNL4MQxOjqBvmLxpw3LMzMWYvuvvurYEKRRAJQ&#10;gFB49aUXH3vsYeEY4V6NDlAER5tv5c7uyVQ+nivIh3Ry3bRvfesPKQwj1aM0yxw0sJge+P3m5k0b&#10;77/X4cxH0bpBasP/kRynYZO4Q8GqL9z9tSlTZhC01DtQfQNOO55KdnS0/N3/+Z9JRzdNfFQ2CTtA&#10;fq7cKqR5yOPQ88KP8tOf/uz8hYvf3bJlwwMborGulAPsJxVKEuzarEvpWtYsajRd5DaFaxLIXY/H&#10;V12F/6rdfsSg8IeCIZ8f0e3IyQyUEJoujrb2tnB3uKmhvq2lBbqIQIAyO2F7zPB0NwfSglJGH6Iu&#10;kr0GGzCFqRlD4G0fu2PFivPJbR65VuMylQ/wsNNTcqmMVpRMRA/s3/WrX/0a3TAQQPtE0Decw07T&#10;0qTFH9noj7YrWPMFPaegaoBJYzkNY55QqBRQIseiL+jn8TWIxk9DfzKJobWzsxMjQEdnZ0cH0lc0&#10;RyPhWBxDKwZn6hRs88okS07hKQp3kx4WxVgW6oAnDufUKbNuu+1j//W972JkwRVQHRxQnhqqPLIb&#10;OzTyipouNR703a9+5RszZs5DyHesrIZh1B1gXerXBxeB0U3VYS0SCGDCww68D4Hkps9cMBTLTXH5&#10;lMlbeHGE1821qLUGZamjHjONfdgZ+vXNwBuKbAWI36usTWWmzLoyxROCx0VuETRFPOCpCt+iDSUo&#10;/3FgEdDZ3nH48JEDhz48dnwfLS7jmDhhs8GdOWuHwY6qIEiXMl8M/Cn1CorAECGgVN0QAauXPfMI&#10;xGIRqKuhicYC+jvf+fvWlgb47vDC0ojXVJCqw5yAGFC0pZxyYa0P8TovZx1IOhcKlay/9NIL1qyH&#10;YWNabuYKewTwSWce/Z4lUKqOMRkhVB0FY0+lZsyYgR1KGMww/MD7ZFaa5eLNSxorQ4W5bgRPV1pS&#10;OW/egoULFyDVcoAopAAsOmG3mYvlkGFMypK8JZki10W4h3V1njxZv3Xr1p07tyGAsLlYEu6RF072&#10;aGKF9tdB1SEMsdsDGh1rQffq1Wuuvub60rJyctviMFjD0hcQ8hiMRuq+3/z6/W3vcTypGDxQKeQT&#10;2I04wtWBSSyyJJIFlXi6+fMXrVixeurUaRxwGWluEfOKNoyN9SVGMqFpkynUHXiBWCTa1ND49pbN&#10;27dvjRFpCzQpUhhDajEFeYpBQQR9fj84VbikcJkx7iXH10z4whfuHjd+EsZOFxTFA8pSOhhU3exF&#10;d3/hawAZoKN+d+/eieD9YBIw4Pt8SAYacYO/M9xj81S+8FOWzZOxaDezDomJRDUCabaNquM3xw5V&#10;JygZVJ3fH/zYxz8+c/rM73//v06cOInMHOhhpgbC0jiYHDpHiTNhNJru1CkzFixYtHDB4mBpmR+S&#10;PGQbRR4ZeCkbLBQZ9dx0Id5EmMUImGxw+Ug/umXLlp07t2N3zeOR5CHSWooyplBMyjUhTmwUqsi1&#10;dNnK22/7RDBUjpGKh4JBHAkslZ/1ggp59Mj+3/z6F8ePnygvL+3s6kCcTkT9M8c0O1XXUyQorVEG&#10;QHlhgDl/3sI5cxbMmTs/GCoBmBhPfAE/D2t0RzwonowC4tP3XDBcQd1jwXP82LGt772zb/+ejs42&#10;EANM0lnMLAbkDKpOdKyoYswC2FNBpHvIny+77PJ33nmnsfF0SWlJONzFVJ3I/ehOboolaKfqsM8P&#10;qu6bStUNYiMbXZdyf/vb3y6uxCmsAFjJzxFtqbXLDpI5BFMjGy41vOxRcHxI9CJMe+hKt9z8UWzC&#10;D4WqTjx95Dc9tiX6N8cmUE8USxv7TUkEFIFWLIrlFHPoyM4jsXto3LSGMoxzgzquFVeBfT9L4tPl&#10;EdDJJXlXopc1G800XFncWoAgRkKsOLF3WV5RNXX6jHOWLbnwogvPv2DtgoWLJkysraqu8WLu8SFI&#10;OQBEWBZevbgoegh91Y0lGpL1eEW453H7cEGyDcW9xEh/RNYi+D4JD4GvIDxojwQjfcdCv6EI9AMB&#10;XjAZPxKfl9+prZ26ZOly3gC0b7/14wb6FUXgzCDAgyrt+Hrcnqqq6t27P8S2M1acvDyQLcCCCnfI&#10;TIwFNExk6R00Y1IkhPCHuz98++23IRYKBAPwPcOUin1sWUOLdwjP/qxu4cPau7bgsN4/MwCdgbsm&#10;2tqb33zzNbLZrJHH4mXSY5ER/BoFBESBQOjc1RdgQh6Kbc6+Y5BpNzqTb7/1RktLI0ui2BS1CNte&#10;Lo0WOW7cxFWrzrUG3vRaqy/GpFUO/hIN3c899zSCuIuGoiBFhWaMn7a2VqwH8QK/bYaxaYVRRH5q&#10;8nC4kiUiiBusarDCmTVrzhVXXnvjTbeuXH3exIm1oZIyWPgeL7K1wmSWqOhcx8YLCh5P4c49Xj9o&#10;p7KyibV1y5avuGT9+rLSErgvhruj2CGlzArJlGh2uFTWAj5fLcHTAbfifLDUWo4cPTqpduLECRNx&#10;HY4tnPau6Htd9/oNy3uDdCguJ/KRgVl44olHQZMRQUYZD0SiTl6xEigzax6VCpKHlQU4fP6gRfL6&#10;ghMm1Z1/wYVf/uo3Vq48t7ZuSklJOZJIADosMCHp4hbG+TUMeRe9IGD9sOVLoWA6Z/nyiy6+pLKq&#10;GpB2h6NhMLDE2VHUefxj90Tp+XgoKgqP+8hwhwN1BmVNY1Pj/HlzQRdSglmK3kyGRqbAqq/ocrNl&#10;XmXXru1HjxwiWSIF1Ydap0BKq8qq8atWnmc24BYophFSjVs+W1vYUO+R9FMsHB6TrT6GNk/JPPiR&#10;STfNz8UIw3+WKo38BykejoPcJ0tLy85bfT4aFGQQWLHjUhxgJ8chtzh27MiuD97PnzWOEibI6Mfm&#10;qtcbXLnyvPLyShMZknL3FdYe54PGDb/y8gtM2srji71DLZNPtpOVxJLjg8WLF2169dVDhw5CskAa&#10;OLA8fLJ8HRwuxgGSA0NcRRMc8HOhX4+fMHH16vM/cuvtl11+1ew588srq4PBUqLv0XQFWOPWNBrI&#10;6CdN14fgdsEScMHnLF+xfMVKvNHe2dGFLArYKoNeldIvcPKIvIdh3/PzUTZCR6qxqQk09/iaibDO&#10;YGcNqklrlQYrAdDxYLRj4UjXgw8+cOTIAfjgIxKoMQ6ky5w9ApifEBoitQFK1BThHuz11QCNZctv&#10;/9gnLr7ksukzZ5eVVwYDpbA9AT7XggBIfZ/RgQ0KP1kCE0hCeltTM37ZihXLli8vK69AktyWthbE&#10;AEFyLUlZweM5HbglOH6/n2KG4rX4OHOvd588cQLuibw3mfT5OGKd0S7pQdIrJ3PWRu8599zzK6vG&#10;ceUOLjE64E6gFxh6BEY3VSeLe145ua+6+nrMxMO63DRnJU6CRIMyfj33/LPbtm8NlQYrKyswzHZ3&#10;dyFOAD7FXIUZjsdvWnYOwhwx9I2jiDsUGuAtniI9DMlVzYGVp1K/L1BdXTNj+qxFC5esWL566ZKl&#10;ixcvW7x4ae2kyWUlpVjWRJE9lsIhpTC1Q+qHiQFXiCExN03ASD5LijwhFuXqnGfQoFZ5fOzLIr2I&#10;x9ZTFIGiEEibx7J0U6quKNj0pJGPgJjK1KxTqYqKqvqTJ5qbm7BPhVUk/G8Q5QgL2+J4aJkL7EM0&#10;9xTevd+9e/f777+7d++ezs72Sjip+bHjzdYXx4g2h3qRFkFlQwQEi8HJrYV/hk34MxJqTKk6WluN&#10;BKqOW0O+1ZHQNCAp4AsJCxAmIqy5YKBk0aLF115348XrLp02fZbPFyTWW2RbZL5ZPaWoF+D1pk6b&#10;vnjxOdOmToPzI7JDkMMsVqJJhJdCnDsipAoGmTJWVAblQUzflne2zJ07F1yVrLmGqN1LNDes7vAP&#10;dLdb3nrt5ZdfIkrICbjAOZruwwbHkG2o47uAFw43+AotEeOpgL904YIll1925eWXXbVgwRIjDKY9&#10;ky+PLOmttYwlKz6jzWAY7FjHo1KmTZu2cOGimTNnIiDg6dMNoNg45D2F7pJQzhZ7lY1PusDUQpB3&#10;srS05PDhwzDXZ8yYydkAyCuTfHeYZyxICveCf/+puvHja5ees4KW0I7kCy8+t2PH+zBfrDBgRNII&#10;SLYDj4wCo6jYh8dvME1wigTpDF9ZIhxdHp83QDQVuxvXgDSqq5s7d+HsOfMgGp03b+HcOfNnzZw9&#10;bdpMIfI4HriZz7rH4402qi6rRVEsSTB0Oz7YJkHKwHFh4uKnNGg+yiqcTIESIhsnloC3+4wZs666&#10;8torLr8aZlFpaSWTNcTwpasho+kKZNanvMPBVicEoBB2zZkL3OfjBTR9kXAYO20switgylHoAYt8&#10;5OuBfQVJBzMNUfPErWrwhgLZzCC2C8MU7oPyvfjSc2++uYnTDhuf9n47qySUj4Men+X+lPoh5Zw0&#10;afL6Sy6/6qrroKgtK6vk/fJMrr8QmMTh8biHVBTTp8+cN3fe7FlzursjJ46fRNQCeLXDVR8jABGl&#10;3IWFnrOXFh9RkHbKcEO1wr8zTuhB1UFkp1Td4LWvUXil/lN15JNvjAhmzylWgt5vnGytme4udi9t&#10;rYPBueKqa7E/cyaoOpSKcjqDdT985NCGjffv3fvh/v17IDMeV11VXlYGq4X3HEhSZkT2MDa9+43D&#10;iPpiniG+t42OjFELixGMoVhL8VoHs3oA8TtKS8ogsps+Y/bSJecgbtG6detWrFhVWzsZe5vYc0NE&#10;D1NFQXsm2HXh9Sf7g/AH4EWxROA9ZOLyeE9bD0VgmBEQTkHWSfhtyTFUVTfMFaG3G3wEmAjjHaok&#10;gjchaE7VtvffRwwXWB+JBHaSAyQHKHDb/J+zGsYJWsF16vSJbdu24ufkiWMwbIIBH27M2zHUuYR9&#10;wJ+8MqaQZhj2WWRHQpL+2rqDj9jQXzGDquP1v1jWlnnD7/DaSRz3Rr6q7q3NbzS3NFBp+XG4xRiy&#10;ypx4mlTdeZa8ZShUdUVUZYG2z2HaKeujDz0lAXYjNW7chJtv+uiVV107rmaSzwUhBi0ZydKjtSMi&#10;rhRFz9mYJrK+kzHI9LzjJ9aes2xFVUUlciZ2dnahu0BXgiuzk2OBpRF704kdSbAjNyiopaNHji9a&#10;vAR9fIj6l4SaEfUiDN3dH+545pnHGhtPgf6BqwpncBV4TRO3h+lBRj4fuBSuAGzXr7/q+utuqqub&#10;BgqJdEok2kpvEvSQ5fWoYR7qWDRD8hz85fV4IbJbvnwVaKaG082Uj5LS/sJWJ6f+XNhaZZaOSTY8&#10;YodBlgX65tjxIzNmzoKiDWI0y5cFtdPfuNgZVN2RIwfZv4dUdeQpnZeXKSuvPu/cC7D/feLEkQcf&#10;3BBPhGlfxGQTZEDJatwopwT2CofhcO3AKh1OkXgQBP4bP37ShAmTli1bduFF6265+darr71uzdoL&#10;V606b968RfPnLZ49c+7MGbOmT5+FXXnW2ZHuyVIk5exlFlW3c8dWI05ZL72RQlsaYwW1U2TyHQZV&#10;nTnqokzpIIb2AsIHCzG7W1tbkaEA58ATy4DTwJRaF6CDzRjujtVOqrvm6huuvvZ6hNjz+0PMqREF&#10;lLW5VdDypobOBwlGksnS0tK5c+eNG1fd0NjU0NAE2g6EeP6tBVDVJphIckpNCINSY2MzWN3y8ipW&#10;jQ0iVWcQwiAH40kKCffhhzs3bNzAEUttc1nhURiuVx4kQoHPqbRGCNNuu/0T8+cvJiaUUh2SyscU&#10;IRqXKwgm7wiyOJQ9yuAiNn78xHlz55eVVR05cgysNJxZeaPBYNsluJO9sKyzhn2K3Mo0wqNSsh6F&#10;sDabBbcLpeoKV/bYPqP/VB1LxGkmpf0mXhab78iYMBSH7JPzVjmloKZ9GukC+POKK0DVSRSP4aoy&#10;40ZYvkRBwqFnPfv8U/v27UXI286udggBDhzYD/ludXV1IEC7oygWFkkE02AOasP1sLnvU2j5WOhz&#10;SU1HSnjImnnxhNmInBF4uqIxlGwKrNv8peWV2CJesvicNResPWfpMjjMItTIpIm1CFbIAmkKLcyB&#10;Rki6jPGcQo/AYRbTiqFmGooGqddUBPIgwBQdDVbULGWvjocBperO7Kildx84AthZoZA1vASg5g0P&#10;Jq/HfWD/Hg4dRQ4aFNimb0f2F8hSdSGMOcXAhuokFg0fP370w50fbH3vvX37djecPh2DfAPmbhD5&#10;MT2wH+AmY8nVjYWBQXAM/HlHxRWyVHWAjRdmvEwyxBXG2sl4Z+RTdW+//QbCIBqmJrlUsxcsP1jO&#10;Ax/YVHUcdiOtsehDJYrhbG42kt2U5QBbqGkXaP1cMLi0+hGgPBAoWbvmols+8jFwFiDQKGq/G7lf&#10;sRYik1hEGcJb9eEBDAMPK1O6IK5UN3nKvPnz0VMaGhrgAJdAfjgRxuY9mNY1Wgvgh22JjdKW5lZ4&#10;3s2cNZtN1r6WqvBD2EvU1tb2xBMPHTq0m5d52APwgQsjml7aghz0rxGqRd4QXRsGEHifrVy58trr&#10;bl68ZBW0hIAC5SceUOrWWKAKD5eW61i6HesFNwbyV8P/pNtlf1L2AHbVjJs4e87ciZMmHj18oKu7&#10;E7eG15vFstmexbJfpMR0OXIZYRc5+N8gseayZecyY2XIcISzK4xXjjMyqDp2gDWoOuO5e+8+NVDV&#10;LVkO5ddDD2+sr0fOXxQ0zp1OSm34ENkvAJ5OXPmoGmg175sxffb5562Bp/BFF63Din3+giUTJ9XC&#10;E9MIFEguxhSqT8hYysJJC35eH9Hf9H5vVpIAQg6wO7eatmfuh0FrlT4sWCDh7zBQdab3tKz9sgYB&#10;GopRFJa1kmyRlOkEJ7nimudS+EJyZnf71qxZe8ONNyOMmseLfS9ubzwyGNSSaVvlb7fWOEbu6sT5&#10;k7KBcXZNmDBx5uzZjU3NDacbwR3lGVTpbKOz0E4Y5zpIub1eODbV1U6FHHLQTFrqUNKaqedJCKlw&#10;d9fv7v8tUkmgW0CGYZIAMhVk9HqzHVgjA/mKctNKwlf3xhtuWnvRJf5AGZ4GQg4Wz/QHTFQdh90g&#10;OEnli40DhwvSwunTZk2ePP3EifqO9mZ8AstUpKY9DrJQIe4h2kJC1PG2jO00ozFIl+Oup1Rdv0bB&#10;MfSl/lN1VgAyA41hilUn/Ri/jTAEwtzBZLhs/RXIjGP38h7yajLGFBBJKEDy+MmjGzduwODL8W4p&#10;ak9beysi+OzYsWPipAnYgUT684Fp2of8gfp/A2tCsF7IYFtomcHDkxVYgQZW9l01Jm9+QfyboVKm&#10;c7GO8SJqSHX1uImTJs+aPfec5cvOP3/12rVrli1bXlMzDmI6WdTiEB8KcIC9OiP0/4H1m4pAEQgw&#10;Mcf8nLgPqANsEaDpKaMAAfLfoGJSMkASs4Oamz5zemtL44kTx7DVguBY7CSSfwKwomXhNJktMs7H&#10;hAm7GJswGMMxnneHu2CoQ4SCLGz1p04ePHTojTfe3LLlvYMHD7S0tmBljCyZ5PjGMwhmZA6MIHvm&#10;Z8nR0wHWjNYkiyaDuBxNseq2IFZdayObuMLScRPpvVnBahoeqq5wk6KUnrxTmPOHU/HC4hs3bvxV&#10;V15zyaVXlCDlMcLvJiDJYMIDVpwRBZh0o7KkKXxT+xls/xvsB1MCcKabOWtWzbhxp07Vw1GLfDkL&#10;dQ763FzocmA4dzhCWRF2794LD9CysvLeYor1raiZZ8vijaU6rldefeWdLa8nEkjjQFEs8ZsiprEa&#10;xXZkDzWg8ySR65VXXnntdTdUVk5wpChjAw5hPQwj2LwES2kKwIukaIZal3gkiiOGBDjYDIYiEjiM&#10;H18zbdokjH4QTEFVh+vnWnbKMsA6yGLHmBaOhGEf1Nc3eD2hWbPm4rsS1qrPNZ6+chZVd7jIWHX4&#10;Wk1N7fIVq3fu+uCF55/xeEn+Q4wYXZlGEPBfPRWI8HSBPBDPC87xggvW3PqR2y9ed/ms2fMR1gbL&#10;d0g4uR26sboXOQW20okl4Y158HvwquEVPy/a4bHodEQicaizczYhwaS4WHXQojLXygXvEauOpQAD&#10;PQrGqstuV2iWaMBWslcjnoPJGVNIHw9aROD662+8/KprSkrLGHZsRNGIIIF9+lFkGgjSrYlmWzGc&#10;y0rL4XZ94MCBzvbWzJaZfRMj8J+kPDYmashlMNn6ly9fTQEt+1OuzLvYjUem6shZzel4+dWX33p7&#10;czCIfCwdEnzS1lWtu0qZ7H8S8uinGOiWLFl6xx2fnD5rNvI5cFQBQJkmxPsKqfB/pvSV6gUjAK6J&#10;Xg/17soVK0+ePHS6oZ79ukgd3HMo4Hi+VAWy1WHuGBhdDP+k26UxLqEdqwNsPxr+2PnKAKk66Rvc&#10;w4aJqjOhT48LtIGG+fLcc88NhPxGuLrhqSCjDCzYpv0SV2cnQk9EWpubaY8fQSs8yGmA3anwe+9u&#10;2bPnw+5we1kpFkuI5gDEeo3FIGW3NOoCroxP1jHwUXGQEbIGyZ6jZXF3YgRl/UQezT0cK8ysZxzC&#10;l0+lAZPznmE9hwnDV1ZeBYfZVasvuPDCdcuWr0Zan6lTZ1bXTEDEUGi3sVWFlB+0JYSFBscJNbdV&#10;Od5Kj1AC5jqJUKdNTlp1izcKlhvkzoxiYNViGg6cDcycKyzPcGPAleWZUYdWNWas2AouE4tDUc8a&#10;YQiYE61SdSOsYrQ4A0RAYoMiYg6NxrQYZQEplqqnG7BL3wLLi3LMIQA8tt9ZM8DDI+0O04v0kJiv&#10;GPEYuDYa3CW6thjAlF0ITn30GlI7qDniDadPfrhzB+RXr73+CmR9hw7ub2iqj4Q7vR4XtsdgExpz&#10;p+E3mTF5Wo4medbrSXJlIr8bu+OYxCo35uYBYjloXx8DsepkPWnW0UDTSgyhqq5QpeERmD8ypgDq&#10;JYYQg/JfwiAvicQQ8mzm9dfdjFyK8CSArUePLgHi01o2QwJjEt+WRVrUCw6FRGslDsRA3B+okImT&#10;6shns6kVvm9sLlIKWVZyUSO3dQS+Rbq74Ot8IdaCYdUNc3TRwvkoedpINns3g8P3zkXB94DOrHFz&#10;TQQVDAXJdyaOHd3/9JMPt7U3ins7tmmRe5TDqFncHL2gZaCbxEoIsR8H7+MOuJz+0tKqOz7xmdWr&#10;1rpcvhgCHBO8xsPRBTIP+SDjombvljdpuUkEIitceLnIGatRKtJHESngciEr2rTps7vC0fpTDQjP&#10;BmdhMsUBLCmBGD0CRG5tVKs8C6ROeAJc/9ix4wglVl5eLnEzeHFrFLQ4MsQ0x+Qu9KvvaSXKq5Yv&#10;X/7oIxs6O1sikS5Qo8ZWIw/cvN+I2HU0IFObdrsj0SSi0Y2fWLf2wvU33XjripXnl5ZVsyFGAz9w&#10;gMYRyRLMfQLCihbR0jF4DS3PKFyPaKaIp+vFyOkLVZc/rcSwUXUZTU3kh9yduZNgAkshtBlSSVD2&#10;CDC0VZU1t3/8U0vPWYlRAvnVneA0OUeN4COGkv2QvyzDK6sNG+/zt1BlFukvegZ8DwHXZs2efXD/&#10;3uaWRvhtm97HRuuxXVv6tjGm4bvkB0phxCMXXngh0aG9pAHJKGv+P2hLg+7BEW9ZbZiIHzl88OGH&#10;NyYTyGyNlK9g281xlTqInWk1GjwC/Yl2JwkzDZHjwolLL7sK+XnKyqoT8RQyGrKHNZVDIttm6QGL&#10;AVPOYZEjyUiBGBYksgeAj+DMPmfu3O6u6OHDx0FSk8MxJ9oyx2tr7cMeYMZT4EEyeEql6vrQbM6O&#10;U0cpVWefkHhKSySnTKmrm1zHQ0nu3ZjBrFBrXJTJhTfZkEltzux5kyZOxsTd1HASYw1oOiSui0WR&#10;8hz5czt27dy+c+e2zo7mSZNq/f7SPOwM7wSRuF66r5WxSd6Rn4HvBw0mIAO+ln36YdPPmo54RJYJ&#10;3Fj7yqKH06fRUIs1AdYBlEkKP04nnGcxpAehupsxA/FTF8HpY80Fa1ade+78+QurqsYhaVdbWwfp&#10;n10e/MQTqUgs5vMQ4csbIBTQF45UvHgVXV6cYru4vZgCaJoy5ebcBIxiMcdo7DWaI7Jtm0wqkeYh&#10;2Y+SbXbrhcEZ5mkPA0ZXL3CGEOCVh/GjqrozVAl626FBgBq2ZUPgFbZCkH9yxoy5e/YeamntgL8a&#10;DC5ohBA6GwtbSjRBfrHGmhXdwr5ZYSthegTlmFCGTWuuda0TZRoEFYhlPUQKeI1hu7ulpeHIkf0f&#10;frhj27Z339ny5uY33jqw9yA0eRVlpTAaUQzkJxKJAUW9IQkHhnWZbeh/rL8RSsGkFs1x24EwCsLT&#10;ScQma/jOXF8PDcp9ueoYoOp4vTOWqDqpP7KTidFAmA6E4sUSpbMrPnXqnJtv/ujceQuwhmFvKsO9&#10;V2YMcxXEvcwy9NLLip4LjZ7vmHuasgnKKyiQKzBWsa85cWJddzh8/OgRXsISZQARK1Y7rDSSS8lC&#10;WqrD+EEHwDqJ0pi6sKZtm1g7obZ2uuH4yKEhiZQ31m7WAjZjuZyrPfNIYIbEw0saJ1LJcLj9+Wce&#10;3bd3B1+TMmAIS2jydOlSOb1OikLj8SIPIzzRYlHnxElTbrvtU/PnL2VFElzzKd2BSQZxbzdWbwJz&#10;YXylFsUFRLw9zHoxH4jIBW+otHL6jBknT9bv2bO7oqIyTuvHZEmwTHQ3EiAyC08mR4yLwMM36PfP&#10;nb8Q4ONZyfmUKgDjD20NF7fst9n89O0+U3WQB0KP+PLLz7O/obC3ktlEahbUHWX9Btrd4QiqHlkp&#10;r73upnUXX750yYrS0mrkluCluG3Rnh71rTe5iUg7MVfSWS9ytROjDvBPcaq6kUDV5ZjlmN/hLsn2&#10;BDcoUhuEw4nq6kmf/vSds2fPpzhm2KOifS6bMcTttudReCwQvNlgkvuaTZ4GBISuKw0FEK+pO9wN&#10;ESXiV3DVCK1MgwbXJhsv5p/8fRK9RsLdSCuL8BcGi9dbtRXxPoXUSFGKYYkYQyRmLPbyCy8c3L/P&#10;5YzDJY37iT3EpP256QYJB1YCLkg2wQ4jWmIy5Vm37oqLLl5fWTkO8eJoO4TLLT8S0LYfYMpXqJR8&#10;AesiRjN3OHzeUN3kGcgNffToUTwH3UhkjIYRa8pNBF6jgWQMkkrVFdFezq5TBoWqk3G8uHlkcOC1&#10;Ohi1b9ooIN1TCmnUwdQMB1XX4ynE6RJj6/jx4+fNmzNpUk1bWzsi+FIKZ18AfBAPcpTQZ//+AxWV&#10;NdOnzbFWNHkhkYEy+yi49hkcmEftVYTDkzUY9BfYtfQHkHlqAlJNISjMZZddsXLluXW1kysrqktK&#10;y0PBEo4BmgS1ivgtFCcCHlxON4VyQWQTlxuqfswZkkSItlLobUwHvLYklZ6xT2MnUrNecweR//P8&#10;GCeNWtS14D0R4FFRWFyl6rSBjF0ExFsNfASCNyM94smTx9vbG3khCmuEXZ/Y5QO73TJgFie36TNe&#10;HAaIdl1g1nd3w/SI1p8+ueWdza9ueglhyI8cPRAOd4SjXRDsgODz+GjznoJPwVmWUg/R9gxriww7&#10;immKLMbB0kwbi5CRNBf3pOpk3mFrAC/oX7a7zO0/PDu2GM9dfUEoVM5jVJ8BH+wv2IgGKnPyLTjA&#10;NiNWHdUEGzv8EL2XE5+ODAdYaRemoc4WHRYVeBPx6aDxnzlrLng6pBCFnxQarNnkBhvOnktHkobR&#10;YhU+mzNmTmtvbTpx4jg87tD+ZW/SRlsJSZfNNUhpcSCHQFt7x/Ll52G9JN3faEFG7fSJqsvoRuiQ&#10;6Jh7d+944slHKeejjf/LPcXClCeKAea8F9qZCeNrb731NiS6JOrQFPvkNMsHF27K6OhEqlnfzBnT&#10;Ozs74GVMjANlvSPRDQuasuPH9yxAc1PL0sXnBENlnBrYvvin10Xs0Oek6g5asepoyyHDCTe7CCjq&#10;vn37WlrgGwRJICkuzZ0MyUhDe9bRGJJ7uELB0smTp936kdtWLEcyzQoEICKflTR3MbjoGleTemSq&#10;bivxR70f7KkrAzj90yOtxJCq6nBH4bZyUHX2IrPHTxx2BeafiRMn33rr7XPmzCUfoFgMGjdosjLb&#10;wJBAikJWV1d0dLQdOHgAvBIUCyK+s42z2X2ZnMhIh0tNEm7O8GciB+eBzR88htAOGindEM0tHkeM&#10;xSefeDSZimLPDg6rFHMjr88yDVjsAkWZY93e889be+ONN2OgI9S4tnMSnYOOKWBBzpCZM6c3NjQg&#10;1SQGBOpE3Aj5f4Yt71Sb/tB4pbHqBr2WRtkF+0/VnbkMsNbYx+2ehbiIV9rV1b127YVuD7LqDL2q&#10;LrOWhaeT91gN6xo/YfziJUvr6qY0NbeGI1Gv309rBg+2UrvhIvTRj96BuAl5Oitfy7DvLRlCT45n&#10;lLW14SquJNwRhbkh58auK8mhKeIDMp4hvEJJqBwRQBctXIoAukuXLl2xYgVyVE2qm4LVHlyYwwjj&#10;gpkH4Ye9XvwLXR0cFHjPW2qZI44ZJlwegi7jowIztjmODxdIep9hQID1kpoBdhiQ1luMAAQw8Eo0&#10;98rKysl1tafqT7S0tMD2h48YghnJyGkzXUhYMOillvUAIrWLsYElPlg7OMsmk9HWtqaT9cd27tq+&#10;Y8fWd99964MP3j9+/DCiRGFVjUBLkgoDQWYRtgJ+u4h0R8wdyaxJXGDuxAtnkFaJWJPyoD9Ivy5Y&#10;MAMsp6KGvU3Aj44MsG/3MwPsuby+EumTiWVfmptFeMhiDD/2tBJF1056DYA1KnoBWK3ursj4CROv&#10;v/6WuXPni55KeBzLJ67oi/fzROKm+XZo9xMm1DScPnX69Cl2YKeDimQkQTRWO1m3kdLKm6DqKisQ&#10;ow3COrzDIpMMB71MFHstbwZPh7PwdzIRffjhB1paG2C7YzGXP5s0xGvI0EFB912eYLDshhtuWrRw&#10;iUQi4/QOrKUZgtEm64GwicuVmMKQMnv2zKamJji0IlFsJIy82B7aDEjz/rmxAFESica6OruWLlsu&#10;ga7M8wy/xkJUXYZxxE9MqrojRw4VnwEWSYKbm1tKSoL4CvvwisMgA8iLGZI2kheKb9Wqcz/+sU/C&#10;ooHTCUYVFhsyO9WfFCjFNmaLqisqAywnQOA0CD1j1VFIyGLv2ut52bHqWHcts4TV9/PeBHMUzT3e&#10;srLK6669ccnipaSmpCAPcPqh6wxaxoa8pXA5EqFQEIlWE+RrikjrlEvdeBD6Ii1kbRcg1QLeYdIf&#10;hJ1r5arzBoeqY70hS9gp6MQTjz1y4iTlfEdoSmSXkpQW+Z6Dex/KA5p78aJlwBMbUVJI2RocHqoO&#10;twLTGgz4IVA9evRwS0sTCfjMzLI0uKV1tLmfhlIXG4jLMkmpugH31FF+gf4PVaL8PLMHwDcCbTqd&#10;2OI7duzoGakOa34yfddJyxUMVixduuqb3/zjW265fdKkaY6UNxZzBAPl5567FouJostZBMNT9LXO&#10;khMxyVk8HYVTgvuVISUgP2WsMDjhFM6Btyx8ZUHbVY6vqZ0+fc5FF176+Tu/9Nd//Xd/9f/8zec+&#10;e/fatZdA/Dhu3KSKqgmII4MVI3R2GDeh/AeLRyJt+8+Z7Ql691GCwFnSB/Uxz0IErFhyYMqQbvJj&#10;d3x65YrzESgdimQKJ4qBl/3vhrSnYsBHMcBB4ODQNhBMR8HTJZOIaUA/sRjEdh3NzQ379+957bVX&#10;fvXLn33nH/7ue//1b4888sD27VsaG09GY51YaWPSwPaMg75isBK2Cu0L5XPm2kEROJ+5whV9536s&#10;M/nasnAaquVTEdjSqtB+GqxHLEYQ17ykpOzyS6+cP2+B7ClKwlAbKVM0NH0/UXI1UHR69ibDX3CD&#10;veqqa5DaAjwXOYgZycp7fT5RzlpOJAD4lVdehC3KKy6JMWwvVl/sC9teNLS3H+zYtnvPh8FgEAlq&#10;OGh9vgNrPE5L4EaIqHXrLlm65BwR0xFZz1u2sA76jlafvyHGCJsDrory6ssuu3LKlClACwGqUcXF&#10;tBmOn+V86+03D+zfa8qpBmG0sctlCxZDhlAMlFIYM88blrscRpFDDLmcvksvueqWm27jIP0Ulg78&#10;CDZHiBYT/+WhPwo+SPYJQ8/VSpPr00GO5x7kSkqsXn3eqpWr0FpM44UQRIOS7E1DfaASp06bvmzZ&#10;yjhUCpyNQYjXPAdvhtETHzt2bFD6FwYWJoIp7BBaGfjl7Tu2IrY77sHeTKR5z3/wORQbcfq0mVdd&#10;dXVVVRWPAGicNDZJ+t1hOFB4H6JtOJx1dXW33XY73G+NvIjmvfvUQowRZRjKrbcYwQj0ZSodiY9B&#10;yw6UC/6J+L1//34r6MNwFlbWLjJM4zfrDSl6GsJ6wHty5aoL7rrznru+8OULLriwqnrikiUr+YT8&#10;kxkYeChmrR92tTQ2tmR7S49eEeA1KLm0yhkSCgT+rfBEMN8x00jwG+TQQdJ91BfGdLzwVFSMW7p0&#10;5U03ffRL93z9nnu+/tnPfeHzd97zkVs/tmrVBRMmTEbad4QzQgAU2w/p9WwiOmtDLf0is/ayKlOr&#10;VNuzIqAIjG4EsBtPcQSSSLKGJHepqurx191w6xVXXltZWYOlKiLZwXOKna/IM0lyIQ/6IVMwygA7&#10;kxyLyKHPShokljuFz8ein9y7iE2B72v3ocN7X3jx2V/+6uc/+e8f/uCH333o4Q3bd7zX2tYAzg4+&#10;a+bka03BOhcPer2NvQvaBaSkZESPQMQ0kEpwy1q2YjWWjMKXCXdWSGYxaPhQqA8RnEpI9ZQDIX2v&#10;uura0hJ4XMKrUTRBxkLJjK2Wvju+KAXGW3yd1IkTR/fu280RaBLIoZarW/e5p3d2tD3z7NOIPdnR&#10;0YHwIwXXu8AWWSNQnPPOu+C8cy/AfiwrB5MYkcDUoZzgngYNwd4vJKyK2CAgO6ZMnnbjjbeUhEpA&#10;e1FMZU9hdx+O6w89b+KddzdjDDO55oL2wmA+HCcnJe4YmmIZRVlPx47zSN6RcleUj7v99k9efvnV&#10;WDtjWwSKMHpcm1UyTIzIYD70GbsWiKTOju7Fi5ZcuPZiBOCBkoBMFU5TKMEZe/bBISkr3Fed3rUX&#10;rvP7g4ixSKxZehygRt3zpjyHUoa9trY26EAHXipDykeutQgVFXn5lRfRBbq6Oyn8XFK6cIGRhNJv&#10;cPyiK664avLkKXDTpkTaSF3igpVHPB8Y84GXs+AVmA+g8Qf9oq5u6rmrz6eOMyDD3T6bFLy/njAG&#10;ERjdVB36Hk/GFGq2vb0dERawVsAhi3Um6YfjsMKiyQvOA41gZ16sHjh4pTcUKps3d8FtH73jf/z5&#10;X6Lr4pSsYslCTQgmHJgpW9uaETsArjyYtqGITyTxQiTHsHgM1xVreScLvuF41NFwD1mGWnnN+U8a&#10;qSlGOfsyydhtd4ng3UJSoWP2wQveJySRPyJAV1RUT50yE/GJzzt//R2fuPOP/uSv/uIv/vddX/ja&#10;2osunzJ1Xqi0xh+odHtLkanJgdQTXi8HZoJDgA8ydmSclThNCV7oUIg72h9G7dNrlvXRRqX8qRU4&#10;GhqXllERUARyIIBhFkY1Z2mkSdDrBVvnCJWUXXrFVR/56MdrJ8+IJRBYyEt52ZClkQwB8vKx5M8y&#10;aA8cWeEKeZyng68pbkQ0AbAvDI26pncklRXWJ3gGZMBwJGNtLY2HDuzd/Pqmn/3kR//0nb//1b0/&#10;3/LOWw2NpyLRMOLZxRMRbPqwQI+TDyFWPB/yYuCF1yuMOQTSrQKmZldXePz4ievWX+Zx8eLQjPIu&#10;vWYYnl0MWWtpxIscbzQSQwrapUuXIbQjPpJejIW0bHlmlUrekWbPrDckY4G3t7yJdM/wGff5SQLT&#10;4yhM1TErQQpY3DMc7ty564PTp+v9yG7AIj7h3/McrKFzI/TwddddTxHuOXA0nhTSWl6Q01gzLPDS&#10;TZA8BOtG0FhYT86bs+Ciiy4OhyO8e1HYHgGpB3oCOxq79+zC+j8a6wYgMrSAwBmGR6AbJeIICMC1&#10;j2B5aKXITktDKIY/2DVwKLn00ivAh4KkQ9RFNCHBlrOUGgUsXN/D8yQj8i7W9ITSUbyIpDMQKL3x&#10;hpvKyyrh4sNvYjSQ/A9pWegQPwopJWHAlARL581bgFhSnNZZjtxuvOhWTCmSTB1JKU6dOjUoJSQn&#10;VTy0y3ny5ImDB/fLPhmJ7CjCZm63UTGZcXfMwmiTLc3tq1aeu3jhUgy2fp8/a+Rgof2QH6L+Y6kv&#10;LMLAxRevnzixFv67GKaI+B4ucd+QP6feYBgRGI71wVA/DhsGCAfnP4jjwAG8kNldNgCH+u45ry+B&#10;Ww0FQY/XvRVJyizU0nPPPfWP//R3991371tvvRbuRjY9LGXgxRNGFg0kqYNTDy5vmQqWfXJGHnY0&#10;3BRDeZ4fSjtv1leOiiNVNnKAY2MkiYB3vtLSqnnzltx80+1f+9of/NEf/vldd3351lvvWL/+8oXz&#10;F5eEKlg/guUOphxaPsqPleZCsJJalngx0kptq+fRAKeWURFQBBSBvAgwGUFbFAsWLPz0pz8Lgcn4&#10;mgnhMPahEHm9LJkAHRCTMVA254sxZfsOOZb6xMUZMdrSL8w3yTYgxy1Lww5DCWUBS4B9sve3vnPf&#10;r3/53e/+289/9pOnn3p894cfIJN7LA4WA9wcduyxzIAtgaxzZKyeqcVG3zHRbwwPAvbFJyK0RBHg&#10;/OqrrisrrUTY4jO0Ms1+cNBHPn/I6/GvX3/ZjOmzI+CkQSxFIlhFM1NXmF0Cs3bq1MnTDSdBvKco&#10;Yl3WkruwiQHXYCMYJBFzMX/A++GuHYgaibKS8xos9ILFSLnb27rWX7K+spx8zTi5QdYxzIYAuYFi&#10;aEHUYwR0mz1rVnt7B0SChZodnhXxMTGSJJqaTu38cJsPO75MYsqBOGKFrjCIn6cR4wikTp83GIvG&#10;r7/uppUrV+fOb2H3FRnEgoytS0k4V2vNjy520UXrxlVPEC0mCxjPRNPlGKaBUGld3WQwY2Z0QltJ&#10;emTwIFk63JE8blD8XV2DoKrDGiAaiXKUtuTBQ/vCkU5Yu/xDIpWcrQDrB7BvJLzlWFjQBc+fv2Dd&#10;uksRpKgkVApy78yAmS4rrX+g1Fl38Xp/AGH0XfD/A+Xd9xatfld9x2xsfWNUp5WgqmDfRkqIjhEQ&#10;DFZDQ+uiRUtF7i6EyMisr6xiWawNq80dsXh448bfgLDDGuj99999443Xjxw+VFoaHDeuCgNqPIYg&#10;taDn8ciSfNrI1zM8G7MjE89CpcqvHy48DnLgBlLiUTosjrPLi1LK/11ZWTV5yuT58+YtX7583br1&#10;559/wZQpUxHNtLW1HYMyWib2IbHk6u5E2kGEMPChcWJ6Fp8IFFv4VrzP26eFV8aFnlQ/HzkIcKvT&#10;tBIjp0K0JMOIQHdXF6lsUilY/mXlZTNnzpo3D3H0nadPN7S3dQYDIU44SbO3bJgPIdVF63wzzjf1&#10;RzMHIr2WLRxaSkjk6WAgyOvpOKLrUfZwpzsaizW3NO7bt+e99959883XWluay0C3VGJXBrtliMAN&#10;CTbtr42AxUbBtBLs3kgSb8OvilRRIzwDbD/TSpxnCidt1dKXxaCYhubKgNpGH9NKZDNW0FitWnne&#10;+suuRHordhgcCfl2YQVT7pVUMlZSXtLZ0Y5wz7C9RaXCW+AeMnd7Pyh/ZSIZjnRjhbNg/kIJC2VG&#10;6xfwWChT6JDY+ZxW0tHW1vzwgxvgW8K5vMhdnR0C810CrmbIEnbttdcHQ6WA18r6yt+x1lSFScNC&#10;xSzqc4uwQi1HI+GKigqsF/fv3+vze3h5nwdPSklHe7eOZDgagV/kqlXnoRLo4eEIQkNM8dpLxot+&#10;SVqJg8WnlTAf0lwzc8Zu6ASxy3LB+WuvuuZ6+Ej2noq2qOouCsdeTpL+jAywRaWV4AwFbCb2zAA7&#10;pGklpOHlsDtgqFoe6LACyssrb/voJ8DmkBzTBRbPzH1gNHhpvYV70EAg5V5CzRYmTiTavWXL29II&#10;M9uqlW2G50ozry425CKR2Ow586fPmPX/s/ceAG5VV/r4qEvTi+1x7wX3bmN6N713CDUECMmmbUt2&#10;f//NbrK7KZueAAkQIKGE3kvoGGywsQH33vuMpxd16f+dc957etJo9CSNRqOx34syyE+v3Hvuveee&#10;853W43YiQNVPqcYtRa+9+mJDYx3qO2lufXhh19LF4tgLMvJG5kYi8eMXnjxjGkqyUPQSiKmkTcwz&#10;MbXBIAGDYv5qBw3ctWPHkSP1DicFwjNHS3VwZ4VTKPH06Mr8+Qsrq2rE/FmowEZPp6F5f3cUyH73&#10;6jJXep+biHAT9x4CqniJKj5Ke/fuXbt2rZjo+0p0Fik4xafrKgV7kohd0g2oVvq2zo7WzvZmv7fN&#10;7bSF/J2bN67980P3/+Ln//vyi8/C5Hjw4H7ETNA+zHqO3GXO8u4pgElDcab8EU837TsZslIPGX4F&#10;nXmnwLAitxHtAwioQsArPngSBgG/4zT4aVl59axZ8y6/4uof/Nv/94//9P1bb7vjrHPOnT5j9qhR&#10;Y6oqawDwdXb4wiGkknVBZUK8rdPhRgobmCt7UVM1Z0ZBUKBwLQcFQR6zEUcXBYpLPWR7QGCs202J&#10;QqNFNQMGXXbZlbfc8rUTTzodNdDB/SRTAQwVInP3AgGYtcMsD+O87MmKlV6+k4KiUzvpX0iPxXEr&#10;qNcZ5Ox7waJIABnt4FMNaM7v7fh85YoH/njv737zy/ff/fvBA/uCgYC0PGnAYC/0KJNHKsKSlJFP&#10;PPqHuK8gWgLlkPdV0r5ofcuDGCotMRoG/QX0HQUW5y9YAB0SElsRpAnDBxi9IDe/oyMQlYERhIvm&#10;L1g4YvgIVF0Rx580M+i5XLCLRz/7bEVzSxObGzNexSLK4l4sJWD3H3zwPvACLplKwi0puwbCLVlM&#10;zzjjzNLSCnJLY/RfJU7GjekZVXWmVvaGKy4uBTw3Z968yZMnow6s0cMpPAgMB+I8iuIcOLh/69at&#10;HL1L9TCFxxg9IfnvcXPReOpqL1JQR4wDknwNGTL09DPPhukCOXh0r9HLzsJj5W/vH+muIAahegwj&#10;ZdCf1LAyZ4rE0ySh6sxZc4DWoXVYbgTh9RVfABuAt1ekCPV8dVB7fKe13YQ3O04FSwsNyzONuW1M&#10;PzwTZWRAAaS/PHDwgJLYNhYuSppaAmkpzzhzY3yBO/CAAYNmzpiNGQl4DOY2/DV+a+9fgXryqKm1&#10;6ISTENEPTsUxsEZv1c0DZfoa3WH+fnRToEdTWVy61CPj2jfxt6fzLxHTYldqW7iDZQs4MWE/W7Vq&#10;FSLnZQ1nITf0yXjrZIsiiEqffrqcQmyKQsDgfb5ORNxYrKRaHK47+P4HbyMY53e/+82f/vjHjz/+&#10;WJyz0M00ZMc+6VmBvFQyFgk8J7u29p0ynaduJVvlFE2P095hcwLBIZWSPyeVErfB+1oSlFBclSS5&#10;s9tcAwcMnjZ15pmnn3PZZVfdeffd99xzz+23337eeeeNGTMG+DLctqEKYrgJB2SfknTWgHlNv6VA&#10;gawFsxkmBfJBAexNgo6xBkJJ4aDmgfFOoLStV9999zfHjRuHGm3QWCBkawFBuV7dSKLEYarIGoov&#10;xLeJdasnkTEU8bGUUptSivLH43Y7KJaPHFnA18H7kTEKH2TjslrD8PSB3goQb/fu7a+++vIjDz/4&#10;yKMPbd68qaWlRZSWwhE5BNjig/e8Lkc+JkGP3xGD6ERN66YvejG0x+9M6wFGE1VPcPqOMPDawUMx&#10;AckNk53ICuJgJEy8/CoqK2fPmYOmagnpxP0n9QEsCSbH9o62HTu30+gkqhTGKoYG7gGtaGpqXLny&#10;M5CIazaS1y2Xbkx9FEGgoqqvHPrAQINGXgGVskS4ejhAPGGR1h55O51z5syBj65hR4DeQKqkSjiE&#10;nITWrV8r4XIUPESjkjUEFjffDJuRoNPBnlJeXnHu4vMGDKyNhFCTh3Qr1RtBvH+6eib0Os3jCyyn&#10;6JMAdXkC63RcN3mTZJsQjQ9Z3ubPW4D1gzlORZfYKbVvDux3wApD4eqqaspHwT7iiR3QdhPlB/o3&#10;uZ/b7R0dnT0PCRI1Fq9etuwTr5ceSJs1F6DSJmRCmyBjSPJNSSU0Y8bMAQMGcqlirDpyUSyEA27L&#10;GPOx48aNGDnS5/NS6j1DVY+hDjlSm6YKoYNmG/JAAeN9NA+NSPsVst/Edh3a0qJRzP5wBN7yRQ47&#10;uuPfuXPTp59+GAy2RyLIdkGeTnGftF+W9YUJUJDAQgknEx4ORiMHGF9JScmiRScef8IZQ4aMiUSd&#10;FvgcuIrJYwuM3GFDEl+kc0Udgh27tr/55huczpMkmqQagnjqgeUhTQZfEMe65AwfEnopH31Ot8Jg&#10;dVmPRHo3akOTiOGpA4fhk2xKFD7EqoNMKZyRbQKnKIyV5F0b/uI71ZuF7ZwgONJR4Trn8VRUVg8e&#10;P3HamWdfcPfXv/3v/9+PbrrljosuvmLB8SePGXfcgIHDHE4P3DwA0JKbN7xEee7iXxEKupVZTyIR&#10;uwUq0VaIyOXyGOTs1yWVhL7zcn/BqAfpjYt5lUkBkwL9lwLwEAHrAw/kKmxkS+Mc5FQcFnXuBg8e&#10;ctsd99z4lTtOO+O80aMnOZzFcCyOEP9k7ABF39hDhl2ZhcsJC0QJCPBZQtwo/xxnpeKaskpEDr7T&#10;Rz2p8j1mfbHdTMcMowzj8QOo4DoECL/f5/cFo2HG68DJQ5K1QCrGwucFeyXQOiSfAKbX0dm2acOa&#10;Rx754wvPP7l+/ecdHU24JEKZZJl5c64c9jTqmjRHGqR9+u8457bl/Usi7bbvIlyRKkvmY3vU4liw&#10;8CSXuwTbejAc4umWW7pl+TSUbeVpGsbSDAUi06fPHjVmAtAhtA/LEehS6udSmBwysVisxW7nzu1b&#10;/L52TrWVmdyI5YTFwjeG9+zZiYASoIUQ6UVm4TJq2gOVlQvCMoUhG9mLoq6pU2a7nMWSx52qwbJI&#10;xodmo82SPunfxi2LgwlxL5gJmolaEcNHjB0yeBSCcznrsZKhmB+uR98soSCYECJsLOFACAEb+/bu&#10;bG4+ArYEdgjzr50sBwYDYnRBOr8T9dEdXWY8y3GTJ0+fMRM3Iw5EzWCoSZX4EivUo1N30nlXH16T&#10;5xUYJ4Eze7CPHjlp6FCaFZxFQTY5nuo6HTc/cjvNQk6pbXc6y8oQjdvloLQJeorRVg7bG+uPoWCo&#10;o+c2KqwKrPWAr2PL5vXY4lG3CXMpSlMLxLFRgQllvcTYi2zHMPVB5xpQPWT6tNlYa2gn/EAZ9eNe&#10;5J2Y9NI4LmgJByOIzZ8ybaY/GLU73ElyafbhOjBf3R8o0O8EI/32QC7EkOohRTP0THsi/MejkbZV&#10;K5d8seqTSNgfCcHnnPdCzfaTmRSR5Rgm8d3S7WBdtwiGgegQZ8CpU2ZcctH1t9327a/e/u1TTz2/&#10;smpwMGylWBw03mYLUQXrTlgRKirLhg6rRd/i6lvp5H8Flec9ANKPGvwex0dIT2ECqVhe3qHNLGmc&#10;y9sSQDr8Uz+CPDZxAbNdomhRboyq/VK+CfLFdsKrTqplcbVB+cDnDvXIkOYD8doeh6N8/Pjpp51+&#10;/jXX3HLzzXfdeNMdt3317vMvuGT06AkOlwf7E7THIMRVMivTJwBmj9lOYB3+HUKRYOCvmPL4Eg4g&#10;PgsJWijNSTL1T79k8iyd5HKMzGeZFDAp0K8oQDwTPJBTR2Evkr9KNUauvOoaPnzSeedeftPNd157&#10;7S3nLL6wsmoAMAMvtjrwOirabbdhc0MtbRTVZtu0Ez48gM+QmyYUoFo/8NYj9zfFTZqYpnBq9STv&#10;bMo5+kX7Tl+UTAi4VvG7IxsJdFEbAnPxFcWBojZkeYdqrQS3KmZ/zqhFFrIo3AZDdgcgxc4tm794&#10;4vEHH33kj6u/WB5E3UZUieVspkhKym1IwAplGE2orl9N50waCy0RbpikNEbgfm8fO3bS2HGTMNNo&#10;VjtsKIacFLvN5A05uRZLC848YUaYoKUXe4or585bZLG5bQ43MK9QGm5c8DR1QGMPhQ4d2A2tGStC&#10;MZArDTR2BCNkjU3FwLi3b93sdNjozZRDDwsa7IKLNoopEi6wtL5pPbLYjyx7QNRLJ06Yzvo8JQEU&#10;EVp3aCs9JxRL9RBxgFHRRLqSEt7DlTdqLy8fNG7i1AgV0YGgqAnmMLGii7FaHMTuihzw33U5XGB0&#10;ba0NHR0NyPaJtJ5FQHjzpLwgpQuxLJgpEH2LDtkc9llwtwQSCuITAqJBIJrgLGid/tPr1O4nLyAb&#10;kLINMdrFMTQR5PuzWl0nLDqjKApNQbKd0h5BSRvjhPQ4gK/3usxbNPL54Q2RqpoaLUMeG8UUZ3T1&#10;7TwLcdJCxUbQYBiuIlG2TvX0oDnXUH+wvb0RmzCmGtBM0AdrXRQizlkBzqC+yEKLHyfZXcI5fvzU&#10;2kHDnU5Ub9BkjAScM0/E7LpOrXZ0wTpj1tyagYNDCq7dU2KZ9x9TFOh3UJ3B6HB9cVtbW+tbb721&#10;Y9tWIChKmgfZ5PoPUgG/d6QwGDduwgXnX/QP//Ddm266Fa52VZUDuBYWAUPwv1uwYD7MMZLyQAP7&#10;4ggUxcZAPnfscR0KBH1khVAZCYlihPlg5yAFilUpnVajfD+mlkOvdjYBMiORRzKqFxeXDB0ybMyo&#10;Caefuvib93znP/7jf2679a6zzjhvynGzBteOKimpcbtK7bZiCHwwP4dgYqYYGqfdAY9L6LBkB4Oj&#10;JVWdjaVokY4oIKwuPCEvsl6vUrF/PVwbgf7VbLO1JgV6nwISqgYGVlFRPW3arPMWX/idb3/vumtv&#10;XDB/0YABtZRGwO5CqGoAaUCjsFsUef2c0pMwBRdM09gGxZk4xYcxMkboqA6sfOSf6icXMgHMYEhS&#10;gR0W1Z+efPKxJx7/y64d20JwjAn6rKhLIVpYvtSEVOOmsf/C3QcSWyZ6oV75MWq70e+9P7FJRGPB&#10;DDsykCO4ZJ555lnxM6BAJNGutEIQ2YxBg2rRamAMHMNucNis1FN0tbGxoaGhPlOXOn46wG4s8rAv&#10;ENizZ7daTVKWtXaoTZUJwcUmOKzBPmLESDTYqJl98LuI5YRsAQixWObPXwDBnTKlgHFx4w1namdn&#10;x969e6h0rBL7YnhHd93M6EbghdxuACAcDY2qmqNHjQWaShYULqpWGEca7YgJYGlcnMte6VmW/tX0&#10;nVOTh6sqK0eNGVOgSmka1OI1SCsU89vr7VB9LXtGRItl3759iH4FfVQHFM3KJTxTJ1KzCQ1zEoA4&#10;8uHOn388m/MK8QCuiYGGJQT5QMXpP5NWpjEYmTzOvLY/UiB7qE5MzYV2IPsp0vdy8Hz7K6++fPDA&#10;fvYo5nLv/WrCI+pV8hfAW97jKZk+bRbynX3ta1//6m13nXHG2SNHjIKXMjJ0pPA6pvgbrt7V2NiI&#10;nBctLc0I4+E9GM55ME1QdS0IDZDJyPEYaTC46lecD0J/nNH9p81S9hcbkmhyKPUViWALdzjtpcdN&#10;mnHOORfcdttdt992143X33rO2RdNmzq3qqrWZkXWVaelCM56DuR9RuZUjskKUwYE+JiQFJVwUGiz&#10;7lNo6/Vob4/wSB2n7D/T02ypSYHepQDnB+BNB7sRAlGjcEIpnj1r/nXXfuVrd9x9y81fPeP0s4+b&#10;NLWkuByhMGBvDnsxvJUR8gbVldLfEe5GEXipPhR/KpmAKMZO91FPIr9Ajw/2h6BqsPgg79CWLRv/&#10;+tgj77/7Zqe3jU6HvGq9PL0bXa+LI0m6pTEi5Uvvjm9WT+9CFk7PH8dCDcYrq9dmeJPhlEERYTjX&#10;Y3sH2jVw4KDhw0fyGwoEsk3ord6IWORxl4wfPw7pGCmeFP6pRodIHXhiZ6d33769XQiZ1jxnlTvc&#10;3NgAYVWqvsY2Tkpal3hA7EFsqSjuJ510UkaKb4ZDnf3lkkobEIakTxlQM2DC+AkQ1WgecACvJPBJ&#10;dUSi69atA9QL1B/D0cUW27VtyakdhxUZDSjl0uIDIGwoEEKF6NNOOx1eYGzyJyikQCrYpaWBxgSw&#10;eLyfKJfWzMx0+FXqxrEsHcnleRbg0cOGIekNe4wW4mHMZLW0S5jnPh8CvXNATyz1/ftRMlHJPdeF&#10;mLKJ847AgjVpT+yoWINyGIMLEa/XxhbUsdrs06ZNl4S2mRxSUsY8jmkKZA/VJck6KQy+rw+v14fF&#10;gP2mru7ws888daTuEFJgsB93oeQHSWfGkTMABCVKlkkeAeFQxGFz1VQNQk7us84495vf+O7dd399&#10;cO1gyH4iEHAZ+MSDpajIF1+seuihP/3uD7++/4HfL//soyNNB/2BjkCwg3OpEBcIIp8KpcLTWSxE&#10;pzCP3qSAgHQkpMIfg9LDwPSiZF7nwhSoDOseUDN40sSpp5161s033fZvP/iPe+75zqJFJ1dVDULR&#10;WPifs38lQF142CHKzDhXacGu2b7mGfl7f29OKPPZJgX6EwXA7Chin0xK9AGmplTmKbJVV9YCpDvz&#10;7PNvue3uf/3X/++rt985e9YCT3GZ3Y4cAvCUt4dDSAnKSo/xIdfQy/QJqtWTxvcbXQFnEyTrCSKl&#10;XXGJOxiCudCHckFv/v21++777YYNXyINUSjoh++7Lg2HmoyiN4fLqNlsISr4I4s9i/ukc77ohT4a&#10;0pZSNGI354oNY8aMZYxDS6pRgHRX0DqK1otEJk6YBNutZkdM3VmsX4nZgySzefPm7NRKSC+Qhtat&#10;RRWFoMMJuShhXScuc4i7WG64CubnyVOmFKasKpK5QBiCRc6aNYvTSseqwKWmLUTEXbt2gaH0EAfR&#10;B1UaTl0KNmZvKfZ6tk6aNHnUyLFUipdTf6HsZy+sp2weadiRxAsyc2XKpknp7EdaTYnhI0Zkr35n&#10;2bq0b0uDuNJZidnKjUsdFPVQ6ODBgy6nSzSjZK0ANkfpv6WADCtB2F5DI0eOhNNJ2t3r5QuTMngu&#10;j1FZXlVVWZ0GdRMu6eUGm48veAoULq/IjnQ8wXErDFm03+/Zu+uFF55taqynfBCIcs9BOH127cry&#10;LkqoS2oMEnPAqAWGCNgOPfPAA27ggEFwpUcaMwmy6JKhgz0VqL+hQ4f3gYm1tNZv27bh+Rf+9utf&#10;//SPf/rNK68+8/HS93bt2gGbP2x+JEggOU9CjGaWrTZvS4sCYlfBfIVAhkGlWcsqK+c40mmwbEdi&#10;r1Db8FHjLrvi2u98719u/9rXL7r40oXHn4BaFV6fP4RJgPFDfGwshFnbLjhZhnzMw6SASQGTAoVB&#10;AeJpbD7jGFFKKYUNzmZ14UN1HqL2aJjCVN3FZZOmzLz2+pt+8O//eeNNt19xxbWLTjh1xMgxbk85&#10;EstxRYhuP7yjYV+TD3ig9l13ssfUwOZbXOxGZlH48gNxANaAirH4W1d36KWXnn/9jZf9Aap8JaG6&#10;XNpSwxa0jBM9boT5gEKiAKYE/OlgYUWRx6FDhsIxKj7oSWC7Pj9E4Is1hiEy2/DhIzwej6RmN2wi&#10;yTDIV8Uusps3b0FFe8NbulxAlWJwrFm7Gj/BcBkPaid5HnR0fOBYN2bsWFFqM39pr98hTnCQ7jQx&#10;r3bI4IqKCumj+BPoGpEEb8QF/gAK5e0EIgkQMy4nda81X4pyMPhidbk9c+cuwFckYpaUo7kCZXqt&#10;+YX+YA6ND5eXldcMGFCY81YC0QzpKLNa9jJdIRfD+1JdEPD56urrodQmdT2Jv5OWPC5DK5ALaNiw&#10;4VSao3BUHF2QqyLncOyUp7hkyJChWdHIeESyeqx5U/+gwNEG1clmBg6CJGyAn8BBNm/Z+Ktf/d/u&#10;XSgkHwn4OxD7ycub5n0a/uR9PIriCIBekCpDsZKIfKRkuki1izPI5YNvyfdvcpeDSgCHOd/+A7sd&#10;TnzrjBYhXbfP62vds2/bJ58ueeXVF377+5//8L9+8Myzj+/Zux2Sg5ISuHuGp+kYIpkJdfBFSs0W&#10;Pj37eDgTthrVcCKnMdCwwlIGdcnwKv+kbCFkjuEvnLUXmqC7eNToccefeMrlV177nX/852995x9P&#10;OuU0l6ckEKQoWIQvOB0ehC1IdUTKjWIlcxMPE4XcwhwNLQKHKXUV1HwwG2NS4JiiAPM0pcfsVkM1&#10;0Bk7gOUcljYHstIRNwTfgxWdKqF7Jkw8bt7xJ156xVV3f+Nb//TP37/muq/MmDkHWB6VmbW7kAsf&#10;X4qQH87uwl86iSzuDjwKexM8U6Aegw2CByJbELZUOUnSvexcyS1eaQyJ7H1idOFtF6/A5oiKE5bm&#10;loYPPnj3sccejYQB1Sm5OMQZQR5sMuE0CNz/LgHOBXgO86G5qWXatBkFqpPHsiYJYKd4gVVUVI4c&#10;OYoD3NKCwDjlLi+BoiLkVlOla5IPIZEYDZ7USA43HKlDHAyCbmVJMrAukEHSJ5BEDPJOmDAB/zF6&#10;Rd/8rikjMvrkU1NRAacafJdUhsbQm4UKU6xYsUI82ihyIi8HZwqDcuFA8oFRI8eQugFWTH5MFqcz&#10;oWpHXhp0FL0E6ido6/V5x40ZS8mm++eBNc4hX0oBB/YSyMGBCHqEBos6mcbjOA2kzebzBiZNnEzs&#10;q1Ag+ziveVXOscD13m5zDBkyLMr1aWX3T29rMHG6NKbDUX3J0QbV6QaL7PUinfv8nc8997fNG9dS&#10;VHsoKP66zDFt8C0v0PGVTVmHzevaqf2Wqu2oIIH+Hmk43Nh4JBj0l5WViqch/jpQkQA2yUA76n+F&#10;w/5Vny//zW9/gfQ6LBVBadH+Jj5f6Cak0xA6kcwYTDyKp1PvT5PEsRZ2L6JqPKdW6hjCp7LIYXeP&#10;HDH+wgsu/5d//rd/+OZ3zzrrvJEUrWD1eYNW6LoWOwIWMF5US5FlLwwT5jxGyu12G0uKvd9p8w0m&#10;BUwKHKMU0DtxJ5Ig2VailG0lBQGbGNInzZw554YbbvnB9//jn//pB5ddetWc2fOnTJ5RU12LupDI&#10;Z4ecnuB+Pp8POxR2Pfzl7R7Z44L4gr2Mi0iSX4DkIsDJjg7khcj0gJzBOV6T4BoKD9+yddNDD/9p&#10;775dkgdKSa7H+yZ7UpuCeKY0L/Tr2QxnDYUjiMwC2sLV4fOEs2RImgSxA26tlKJu8uQpkBbSibsE&#10;sia5pYB0+wOBw4cOk/JJxW45OI4xJoODaVVXX4fH8ALRLhf5B5J84gKRZWt32MtKy+jqfpLMCTwL&#10;XpYcTcEhsXEAR7LpEbVQqkuvl0qGJRYNM6Jqtr+jYUCZMazwCZ0wfqLLXcKlXQvEDzTbXhXMfYJD&#10;VVZW2p3kaZvOEst725OrnXloxt69+zQEMBmGpdZwl6pQRVSXDzREojq3x4PllIcWpv0KZlm60CY4&#10;t1B2XYtlxPCR7DisHJK6zuixfTYiRg0zf88TBdLYR7tpSVpJPSXGL6+HJNEnHAlbocjESOSFUJQH&#10;H/zjsmVLKJSQkWyIF5LwIk+Uzvg1Pc6sx/myawfW3nXXXaeddlZpSTkl2Eb5dYsTzlWdHXCnh3RV&#10;ZHdgGyb3w9raQToDZnKxklz54JCgy8GheobRy9KpF5YxGY7pGzRHdFVmjQmxZAaHhxyEYY4XsXs8&#10;KDMy6eyzL/zqHfd877v/ct65Fw8ePNzvgxnHZbe7AoiRDZEdDOqolLPAX4xXXpem+TLjLfmYnu5m&#10;5489ChgJqfG/MwpAH7jUOF0u+MwVFUGv9AyoGbJgwYlXXHHdjTfeds893wYDvPGGW2fPnl9dPRBb&#10;PAR6JAOFAR6OeTBT4QbktcEj/H5kzw+KkUncBBD3lxWXguKtFa9ISBVPAgkkkG3btj7z7FP7D+6l&#10;RBOKfEJ94+20V0CcuI4ky1/fLyZbfFEeDeVINUrcr7TMmVlTwHCSSJY61DWdMWMWRWYVKE4nhNLr&#10;gSQa48z06TPcLqwFLYN7tz2mYqZSPIEj+5AVXsRvrNT0XGNkECK79+wWqI4WYxEFbdDRtaYEz2RW&#10;46MwN1ZWV1GV0n6ysYL/VFVVw9NQxGZ022AigS7hSHtbG0rBylhkd8SVIzWau2zDICMHjqnTpsOl&#10;Ti2i3StsKrseGZOuC/tLJ6gz68bEBPOUnAk/SgBsbW2tWMqp4GGhHez8rR3dzdFeaHV0x47tmGSi&#10;ocim3OXQVZaA362Frhk1ahR2+Uy4TS+0PfZIzbtCGVlt2RICHilCTUhxBBZQUjyHjBZlrzbYfHg/&#10;oED2UF3hyh5EdtnTaM1gHw+GEPgZiESD7733zptvvFFfj4ryxA64ZnbhMUq15ezgJj6dWYeqAAD/&#10;9ElEQVRu2ieTKRWFqRMcrGTs6EkXnHvJP37v37777R+cd+5lk8bPqh04pnbgSKfTw04HqFsXLSkp&#10;GTN2nGo9Exta4twQbiJOCqq0RNKY9s8Cxj0zoVsfXqtBc9QGGQJtLNi7O+aHwhErlLjaabO78YGf&#10;HLTWoojV4y6rHjD4tDMWf+tb//Td7/zzySefVlM9qLys0mF3QV+VIC/sEJj/nEDHPPJGAUU6z9v7&#10;zBeZFChsCug9uLvZ4zT1UGV9Oo1VCkWBB9otCHeNoLwDcDuX211SM6B29px5119/E3yN//F7/37d&#10;dbeecvI5E8dPH1AzzGrxIAwlGAA85nY5yuGVTLgCW+/wJSsve2oDG/k5QYGeY6vURzoO+O3t27fn&#10;xRefR5QfXoTkFXgjb575GaLCUrMz6LOSEj/d9qd7XQYtSHJpGoFWNJ2ww06bNg2Rgz17W77vxqys&#10;KKsYMGCAGpBu0ADJLYW7HHZHc0tzwB/ILBLNQrnbDh9C/TcS2uHXlyyYQD+wAnIRSA/BFd/zM+g5&#10;GYbKqkpOCKhU7VCe2c18gioPaQ0hgW1tbehsGrMueRvjaJfeU8AUy8rKhw0bQdQl5lZ4R8GOejd+&#10;DjJNOSCpaPDgwcL5CzZ8W1lVeSQyfN3r6urBRoiZaFtjd8RkasIKAtwblU84OrxAQrM18EFZMgKy&#10;wyYn+eNLSsoGDhgoG79elU5YYHrBpz8xuMLjE0dHi7JnwSQ5F/ShNC8YhOXczxkWIh2dbW+99dbj&#10;jz++YcMGcSwq1JhNLfJRj9MJWp9e8TgKQEDGH2CRMFECkXE67CW1g0adcdp5X/nKV2+/9e5bb7nz&#10;umtumj1rbrGnFMzO7SobOXy0qmlQ/ELXvKJiBnzqqadAwLfffhuVepDWVzA71joiWek5R8c6ykUv&#10;NJ0t5kIn6qkG2CXuWjwiyjUw11GCJzLgU8lgCcgaMWrsWWee87U7v/6Vm26dO3chMqXgFgwTJTtk&#10;f9KCXsFHW+NyMUnMZ5gUOEookHSP68YupeN8nL+VxVzY4VR0jLzsYLQgJzu4jVM6V/Jpwt5ncVZV&#10;D547d9HFl16FkhS33373HV/7xpVXXLdg/omDa0cAMQsFyUNPkliDJYoZI8MDqB8XpOOa7bEPPYWq&#10;1IkDDbya4cC+deuWx594bN/+vZDeBarjT6+MaFwvkrH6Xnlrrh9KI88E1P6krnSeGUiUfWsN5ggU&#10;MRjGiotLhg4dxqJUHlXe7DqlF/lIj4wiXZ1aN9l4QbBXSxguIh3tCCJvpwEDjg6LYFzlhG5aBgOw&#10;39fe3obIdBCKUzvpDixife1mxrmw+gXtgmMdEbe/pF6JRgfUEAAKaZn8ebWOdiOJCbIDgra0tErl&#10;sWyPuOlnOJxoG0CQESNGlpaWp1FgINtG9ey+1Hwgvo8yafKxBmNsKpHKLKmzooS/Q4YMIWfqfBlq&#10;Mqa0juV2pyRk/EyjG5oamygBBWWrINBNUS271VHoBwG8Jk8GVEd+C0ZvyNvvossp+7qwL1lHZFa0&#10;WOAGqNnoOD2RCAnxO7b6L4Xh5a3t5osKkgK2H/7wh+k1LOrt7Ph46YcWKwWW8mYpyQvUOUjSc+Es&#10;FekTtRLGKHbnJlkccS+owNLc3LR584ZQ0Ddw0EBOS8kxNXQ5iReMgJMlVzqWYPPOB7Onpsib9buL&#10;PlWEwDfSQWmRXpVRTqMHiP7lkhQC50OeAZug/N2Qb8rLKmDYmTp1GryuZs6YU1MzcPQoeNXxY7U+&#10;J/YWYUSBZ599+uDhvZs3b1y+fOmKzz7dsXOr19cBQ1ERinjYKTW4arTLhFTyRqI4f6O5pGVq035L&#10;MU81XScB7opNg/QmeYFdFS9fdW2clBZSrHMsi1BGZsl8BEbPXtaU08nlqaqunjxl+vx5CyuragIB&#10;ZD/BHyoai1QyrBxjAcjLKLqMXMy5Ijr9k3/hR/MVmYxqgVGzL5qjkIzXKSfJ5tUBQW3EtOmzGBk3&#10;SdoX42K+syAokLDHafuayrdlf0vkOWKOphRvAoSJtUh4Hqvt8k/6y8GlqB+BfyDm1eF0uisrBwwb&#10;Pmrq9BkLFi46fuEJ48aPhxseNj4/nMsZOCMgkFBADhpj5keitrIxCZNV4CCVJUqz9VuPbGGytoWN&#10;Wpx2JeFGwAcLlx84iNvlpopBChySk/EIt7Y1LV++TNENhHZaOb8YLwIWQiRkMiKKsHj+vOOLi8ul&#10;t319ELViQ26JrPzs0+bmBjYesld5F3knocEYnJqa2rlz5/NDSPKJeRFl0rvY+PG2iM+7774VjYQ4&#10;2lICMFMduAbpVxB/feKJp3FxBpqU2g0Fm/eLqUxEBqDQ1NS4edNmeLyl7ilVXyYToY0XDwROx7Tp&#10;M+CQxTInKaRcOTQ1scIdHW2rVn3W2tYAaRxLlvXYeCKRY5caVUDTlnA6l8s9ceJkGOM7ve2dna2d&#10;nfiLWFF8wd+E75melCdkepdRA7ytTU0NmzdtRIJ5ruiKWg3kR5hMCJCpTnIYOjhxwqRhw0bGxLRu&#10;ySnLR5Uq6AnhTZvW7du7G0oAEc1CknrX3H9xz7NYULoYgRqzZs8fM3YiGz/UqZvJCuolTiKN2b9/&#10;76YNa6j2SPeHFYQV7kd3oL6QZ86cBeXllSp5aPvocSPhiO37aMn7QOaJ6AogKHNVr0dpU5fCWaw2&#10;+wmLTqkZMISMTWhDAVBVpQMaFP3ss+XNLY3gAdwuZdvQ5pSeYtq2i0I0sIdh7WdKT42X4sv+fbtW&#10;rfrUYkP8NXEM3t+1mSwqoRwyyWkaI6sPquydf+El8Fojux3veAVwyNBLfUCWAAiVpYN9gyKNDXWb&#10;N2+CeRG533GSQ6F1u54eSVF3bazd+fNJfeNJq2nZBdBXswl5oUD6WS3DjfWHf/LT/7TakCoXaekx&#10;tbTQPEZVwDTpTMEf8K93OOBph21v0qQpM2bMXrDwBCwqks5DEeB21BnFEM4BtEC7ePHz4uOamnmy&#10;22qMXmNPOaet0SviuAcFK23fsfWhP/8JblmhsB9xR6ILwXAKb/ma6pra2iFlZZVDh4wYMnj48OFj&#10;3C6XyNf6QyKOtTQEKNcHdAkZbImFsVbFyBMVh+dJpYroMR6s21xjMolIk/qtUftNZL6eb8k5J35+&#10;HpgwxESlQMB/6NCB9RvXbdy4DhIPsj2wqQ8ZlGifRqERgecIsWY1kiUdZRjpisLYDPNDvp69hWVi&#10;qQFCUiMtE5rRUcuc2Yuuve4WClgWwcM8TAocixToyp16YzHotzHtu/JFlqTP50U228N1B3fs2Lpm&#10;7ZdI4xmJhrArke8bJGmOV5V04LBFSYFKup/jwoglxqW9lycndI0EJnVPgk9N0emnn3Xmmec67R6q&#10;b0sadI87TspLYN/+7b/97c8FqoNewGxHikSJfi7lLwAQ4DudhLkG2OXdd327ZsDwwoDqiKIxk6El&#10;dP+9v9q5iwEjbFNICMiCQTzB4wWMIuuECdO/dsfXGSqCd3nGUJ0Mk+iFKohCKY9/8P3vhUM+q5WC&#10;swyhuhBqaDrcUyfP/sqNtyOjIkZcEvzyU0WqKbAFr05Y/i86GF295vO/PfVYJIhCK6kAEcZ+uGOE&#10;Z1tQpvlrX/vGsGGjAY4jzzvMw0apGEnyPnBoz0MP/qG9vQm7JDJJBgMitvE40B6aqIJLTAxc+Tye&#10;Ykx2VKAVSIGvlbaQFCPLVH+STvFCUJ7a5YKkd8WflGfw01O+K+FRuBaAJmB65JCRlHyYRV0y8Ggz&#10;BLgDQRWwjiOo/9zFF516+rlIuy14dcpDnbnMoYqKAi++8OQnS5cALwU/s1kcKGMTTYlwibUXeTu/&#10;fte3R40cS7YPSqZZEFNXkB38Xb5i6QvP/rXIAjfMbg9bxI6eYnrxzLQVe6pu/+o9wyl4SKATeJz0&#10;WGONRtrbm//7R/8vUuSl6UBt46AWUhOJwcJ4rtCOZx3ryQCV7Hfd+Y0xY8ej8BGTulBYQbQInp7h&#10;e+/97a7d2yzREJvtFayI1niXiSdjgfkxYuToO+74rsNRnGlPNH0QIfArP1vyyitPc8ZzcTkXNitv&#10;5UXNFJTlLcQMhi1Dh474x+99H6yGkyoWyKEuluTNiezZuRmFHD0elz/QKSEC0MJ4Uir9TWCqYIZY&#10;u1+/+5ujx0wktB3ruNC2jwIh/NHbjIJhEvkiMURwlIBzOim157p1a55++oknHnu0ra0J9lLKHgO8&#10;yAbuHkG4ShiFKQQKj8ndih09L42VRat9euOdabwiXuM4fPhQW1srtnLgdA6nPQwv/pAPMUNuN3KU&#10;NHy5etXSZUteefWlBx/60+rVq+A9kDQTj6QhABcmV0e2KlG+BuVFjGuQsIG2UQinToBMUH70BBGJ&#10;WiA5/Xc5eSwfCUMMmx4obxs5csx5iy/45j3fvu66GyYfN5VDxuzAsKmgEqxaAOioxKITqir8UTiN&#10;O7ZN+hzLpMy+7ylmbvYPNe80KdDfKZDInXqnP3qpVvuufMGWzzCKffjwUfPmLrzqqut+9J//c9VV&#10;18KHBfwQrBLFK1CWx+tDAq4QdINAkGrOicu3yhL1DuCy1JMueOaj9BMZvV5/7dUtmzYCo6Pw167I&#10;Xu8QwnxqfihAOBMlj4+Ul5fDp4xdwOTNOlkyP03J/C1iooNABc84ygSXpK5xqofCjtva2iKerYjZ&#10;NMLp+FEQBYMhWBDxFWq/RMDEsMxki0kESMBecP1raDzS2trc3tba3tbS1t7CX1r5i3yPO6leICeT&#10;XJDGSboLtxu+K+FRbe2tR47UI85X6j8CalR7qtFT39UYQgH/u4bGBiBtRiBdinHJQAQheMZqraqs&#10;gqsUuygnbV7mE6tP7sig373VPt32o+wOmLrFJaWkbSpocm+9usCfKzCfmD3gWdbS0ow1gX/FZ6bS&#10;8cw4NwEFvCv2AB8UP/rCOTSEMXmTUFsGHrXQg3l3wN/YYi+cPpgtKSgKZA9kcORd/zvAEcAOIBbY&#10;HVa3BxGx1nXrV//x/t+/9+7fGxrrImF424WR/9GB69jTVJy/exszK6g5EWtMPMPBiHvcJaNHj0Xc&#10;AQjj88GBHwdUHRK0QCNYCQDbgfnA5666utLtTm5QZdIqSZfhyQVcFIk7kFmIwjchxNBLgdbhP5yi&#10;O92Mtl21vmN00FLJaxyNYrejJCL8KUihmDZ15nXX3nj7rV876aRTq6sHwSwGxxFKcRhGYVn4kijl&#10;5NV1zlWVlQrL/W/t91mLdZyyQFe62SyTAscqBaAtoDIjdH8xY+Azd/b8r9/1ze986x/PP++iUSPG&#10;I20GPoi3s1gcKKgtOQfYhkcuG2nLQepdSJsdDNXU1LzzzlutLU0M4vSKCSQNdleAQ55IiizkzDz0&#10;KjVtOYME4a+VlZV5aExuX8H+mPRIVEMWOS2jAwBlayusubiJhjLNZFx+r5ciXTjavEs5xCSKhijz&#10;JH3CZox4OUrV3w8Orj2NSrkkAMth2GhcA62+DSRNK1ozOTSlP2v4RrogEiktLS3wMnFpdUQ/dxIt&#10;KL0C46XRKprkZaVlsmwLDGNSeUk63cgd35G3ISEj1rV8T746unACcIzy8gpM1wIlYzckgjMw0hJh&#10;manJOgyxlNzR2nxS/6RA9lAdB1n0vwPOdKFwgA1a+AsTOf2tqzv44ZJ3f/+7X3z22VIkHeAofbCM&#10;IH6C2TsG+RgleeifcyCdVrOfm8UyY+bMb33zOz/4/r8jQffxC48vL68C7oNfwogdtlgh22F3B31h&#10;jC0pBegTRpaNrk8XAUXcm73+Tos9ytnAAdWFOKuJGA/h0BUmV31DAUX1jI4HVI9dfDXFcErwBGdu&#10;grgIudHlcnrgNz5q1NhLLrzinq9/6/rrbho6ZCTc8hGBAr2UkGr5KMnR+996L4gW6zhlOovNvMak&#10;gEmBPFEA+30wGkR9eE4ohtglOAPx1mRH3YnTTjnr9tvuvOWmOyZPmu5yFkO0lp8UfsgJyNIWhGKp&#10;oz3FbjjXHDy0/803XiOvZcWonuMep8H6cvzG3nhc2uSNdZebkcK9MQfNTE1b4fc2q62sjBTywnL4&#10;MOq92tqI2w1lUtGZ05hLyiXAzlpaWzmVJB1p9h3LATZbKKxyS/zrkiga0gkRIwkzZ3e8wj+ARCC+&#10;DweaLVCjwURiqRvgXktLSw9c6uJuTWcoQVMI80AV00RajeZUr/yeTkfiplJPKJh2DwxbJfPW46Fy&#10;KIXLHAy7kebCTptuWBqodCxrmf1pKKlRYiu6nMDlFRXlclc/OkA8rC9gEJJzU8dmuwNV+lHnzKb2&#10;CgWyh+p6pTm9/1DskYAo3B4n7FswaGMXRAQM4i99/s729tZXXn3hoYfuX7FiWVtrEyAKB4okqBHy&#10;SsquYxetk30FaUGixcVlyOZ79VXX/9sP/uN73/nXa66+8cwzFk+aNLWkpAIOCgF/qHbQYM4rTLJT&#10;wpBK9Ss5CcD06ace/+Uvfvz03x758P2/r1uzau/e7W0tjZGIHyns6IN0D2bQZe4WBQvQnMYoAu0U&#10;dSUwu+1ORzE++FJWUjVz5vw7vvbNq675yrTpcxxOD5BSmu+cn44yBan1V3LXomPjSQXlm39skNzs&#10;pUmBdCgApZQKLdksiNXj1EXEErGL2WwudqnHF8/ocZO+cusdt95+17z5JxSXlPHORAk+6WOQoV1t&#10;QnwUIWUGDQexma5e/fn69WvgZpfmY9LpkXlNn1OAHOqQT4jcp2yceom23X50iBoOeytcPzJtNjqO&#10;um14ApBKYzur+nRo6aKyQkXnJOv6I8n2KeZehrGIykzhfnCgqVqD0VPBIwwPqPSNTY09m0MZiCCg&#10;KlghjO0YfTJE5AXhMiRClhdk0O8s35DpbSApUGnK+VOwh1aJKI8tROA8lZDmdY01Iu51ie9PMppR&#10;T7FHHPG6yTuRxz5k8CoLFhebGQA+2CJRPR/oDnbsZ3BkBsQwL02DAsccVKft67K6uQJLhAtlgHsi&#10;475327Ytzz739J8feeCLL1eiuI/klMBuRT5eVB6OdkyNiWg2vTRI3d8vITYJpcbpcEEMs1mdVovD&#10;ZnENHDBs3pwTLzjvshuvu+3rd377u9/+5xtvvBVVz4o95bCPUomr+ANih7BjkA6J7vYf2Ftfv3/V&#10;55+8/sbzf3vqkUcf/eP99//6oYfufe215zZt+tLnbYlGgkJtEL87arPmozA7eXJCsl7tn/iVt4R+&#10;JTjnbuKQ2MUZx6GaMlTNPiFsuOXIL/pbXFqO4qTX33jzrbfdOXnKTJvDEylyUG0VK5KR25HWiUuJ&#10;cNQWH/3OopU7cppPMilgUqB/UwA8EMyM2SDABeGHvNEVYefiDAwW+oL9btz4SZdefuXNt94xcvQ4&#10;i82BzHX4i8yelNhJtUhhdxNnmS5E0SsZUXj0u9xO5MYNhvzLli3xeju160122r/nk671iKqGwRJq&#10;J87l2gelt4gEUYvy1RYVAWF0OpyIL830TZxqirxFyEsuJimnfEw02tDQCPOhFG/mQrIGh8iQcohW&#10;n4YbUN9fIqubsDA+VG7TbWeZmUAqs6ASRXoBsEaES+N3wkyLioYOG8pjAfQkjXvMS9KlgIoo9TdH&#10;sHT7l8l1GuCOm5AdvrWtTZaoRFwZrg6wF2y1wLzEO5UKTRhzjkza12vXYomVlpYgBE11PTZcY/2k&#10;Y71GMfPBGe/ERwHJKPsJ16FWNyElsQjXvUJ4IGC76N49ux5++ME/PXDf8hWftLY2BoNeFFZGlRYq&#10;IG2FqI1sdwERFMRqepQesq9obIIqNrCllNAertiAGEn5gO2UlJVVV1UNmjF9zsQJk21AdpKlmRPf&#10;ZhFWmpqa2tpaUJuCiyVFQNT29paGprqt2za8//7bDz/ywI//5z//9yc/+stfHt28ZTMH9icTblDO&#10;HoUpuAY2VUHgQWRBTrKqSdlNRbDDFzS0q6/fUTp8XbolpeHV4GCZ/+qmKGehrjpcbo/bUzx27Pib&#10;br7t9tu/Nmf2PI+nDMlhuDQTZYdBOmcsAc5UKHukeZgUMClgUqB/UkCr6Z7IyRSPEuAAZNxBngan&#10;e+jQ4bfddsfixRcMrh0eDEYDQSrxLOF+6Dz4IfyDumSLZylLtxvy9ofajn6Xy4Ea3AcO7CV7oc7F&#10;xgTs+udMirVaRhAuX3Kqv+iQ2MxFOpKg7Gw296gFJlgSGjPQLpEmklLnqsVNM7izv8+T1O1nIzRS&#10;OVN2y4DPlx+2QLgnZyo8umnbR73jZdVH787ktXltI01s7KFsJGBuqa/bnaLVQkyJcs6kcwVwreTQ&#10;ULcGw9YbXlAAXTKb0JsUyB6qIwinXx6E04EVIPAllh861hFIDMhmh/rotuJi9549O5955vE///n+&#10;v//91dbWetgao0W+cDiANYYoWhFlCjz3as8mTwJUJ7sMPlJllcu20kfOEHhHQI/L7XbTNo9/JJVQ&#10;NcvJ/v37OztR45yAP7sd5fasLJeQjZScHK0QUwIIpli9ZjX0H3C2bny42JEuiqEJw0eSUrGFA4zZ&#10;YShRsw+wYJzkd8w7gsVVUUqYHkRKRWOkMYUT5bhxEy+//KqvfvXu4xee5HKW2qwuCOIwZGH+A7AT&#10;1LVfsoE+aHSaPgY9W7Lm3SYFTApkRgFmid0Jw1QQk5ALMvxEipwuj9tdevLJp19+2TVjRk8sijrw&#10;TxG7sbPAhUpU3C7cRaklL0USGBDB+7DNFWGD+/TTpVKrR27U/mbWiS5Xx7UhmbDWw+fn53ZVzpQ6&#10;HtynlIKniorJcPaehpNy/4CMydCtuNRJi/NDrp6/RZReKzmTok5lSdpVUxSCYJH4vAwq9YD2KnHV&#10;Qe+nqkbGMoZukvNE15xuwpEwinX0wGsobvoZtgssr5j5WCFDIJnMTFmA+ViDCQwqfivQIPserI2e&#10;r3DDJ1CmG5XPEuae/DB8TOYXGEzM+JYIMQubkmmSgOAI2dqUzUK/y6mbx1HR0zQJYl7WhQLZQ3V5&#10;4Xu9MWIKqMRW7oQPvY7qX1qj4aDf722PhvzFLkfdob1LPvj7j/7z+88989fGhv2hkE/SamAf1Wde&#10;6422FtIzBY+Tj3zveoDVIG+uD3AbMVFckmxz1Mp1oQrenDnzh9SO8rjLoxE7wvah+SBvGvA+cmQI&#10;F8F1EWAQ5N0BAwZQoFI3IQOsJQUBMtXXH+rsbEPZEDQDCBK0IcKROISZFSRidunEHRQS2XPbFhog&#10;Ljio/8QGidw97ERNAjR59Dq9PqezeNjwUZdfft1dd//D2HETPe5igHQgI5RSfehxbht6ND4tH5Li&#10;0Ug3s08mBXqPAgYsUUxR5IyMWuckTYNHUkjsuPHHXX31DTNnzm1qaocogE0KP4j1writlgg2KVg7&#10;vL4OlKHftGlDU2OjCusQlzh2/b6TyhTGBM33FQbIG3N6sls6YIAkTLaQIY+utJMYWByorpi5nG/x&#10;B8iYnV4IW+qBYzrmCWPJ9xRK4300bcAKKB2f1eb1eSl+JKtDL3mkgxrjvSWlpYXOiApWnuq2YQXb&#10;4qSzSl19WU25LG7KkDoZXp5Fg/r0Fq17R3k/+5TI/ejlWbJ+9LBLnSZtdy7kL0BvdEUt6TvOaKXZ&#10;KA8XR7wjsSV51SHTWkdnCyJeuThp9LOVy+6//7d/+cvDy5YtQ/Cm+BMdo1K1Xn5iN15kGyBHtmgY&#10;DomUq8fCgahd5pcICvgLKXbMmDE33nDLPd/43l13f+eWW++64vLrTj/t7BHDR1dUVFstTuRNQ31S&#10;h8OJ9Ma1g2rZxkiZ5hJWFxt9Qki8Bse6N9589aGHH3j66Sdfe+3lTz79eOv2zS2tjSIoy2Dh3mPb&#10;q05EcHI5VEVgGUhtOEkZZY8PJhTWQoSCvwCber2B4cNGffX2O6+/4YZp06Zh+BD6jb+io5pHmhTo&#10;R3uD2VSTAscABSi0NQVLlOSecvAmIqZ9OIBHBw0afN55F59++pmA8Do6OiRhPP6KNSj+0M4ojip4&#10;KidnwD5o7+jsWLNmbdppa9Idk7gGJKssl+6D+vQ6Vc6UICfuU3dV8tQf89BeQ27PMAeKrDtl2mSL&#10;seShK0leIQgRfgBEZNjTxImO6AfytTdOxJaib5m+9Gi5XjfJdV2CIIbh6Cr6pj851MhihYmlJpeY&#10;I4qLUWpMfHzSf09er8xk0IXr5sMvKaFVaoIZ7XReSZT9y3Td6I7dZv/wbu5MzdiTMf6cN6GPHqj1&#10;PG+07qOOmq/NmgLZQ3VZv7Kvb5SdR8Um4qIjiZvDIwwYRCDgx1+2kFOUCnYvpwtVaQJNTY07d2x5&#10;/vm//epXP3vllecbGw+Hw/6Yj1LaBsD4Rugb1NfkSfP92q6nfFH2c3IzROmGoB9ZQlHkrqtbneBl&#10;4pYICkOaRczQwJrBEydOm3/8SYvPu/jOr//DP//zv333H//l8suvHT/uOE9x+YABA51Ot0BIceHG&#10;/GrmcrZwNNzR2b5ly+YdO7atXbf6o48/fP6FZ/9w72/+53//80c//n+PPf7njz5+9+ChvX5/O8aL&#10;Ku6RW1mhyiBpDkH2l4nUIpNVxk9D62hDFKM61E54MgIn5cTG9uJifHHAxDt+wpTbbr/75pu/Omjw&#10;cHg9Inkjak1IhcNjlqDZD4V5p0mBo5YCmutu1x7KTwVyCD9MyhKZramlihjCsIRCMEcBkbOHgkDr&#10;Bp1//kVTp8+xWlxIpgpmqJauixk/dHuNxiCtKA/q9weQSQAaOASM9RtWh0JeKQtbIETpo2YcJRKp&#10;oF3YQvuIjJm/Vpt3FPFNmX/DkRBXM8hsnSZgIpkDPVrcBgt3SvRGikURszVygXrln9r3pCfZUzbx&#10;Sjkp53N4VyaPIv2DEzeTc4BwSEpUF0JamEiQa9wZjWuuuIdVlbT1fIxfnqs3GPWk938/enrS+7Qq&#10;9Ddkzmf6tkci/6jyAP0XfELi1czDpEASCvQfSSI3w4ctEHshKrqGlQ8WDMkisQ8ELM1XiJ3PHUAu&#10;IHQFA6gi74SZNBLx2e2+SLjl44/e/PWv/vuvf/nTJ8verzu8n8oaREMIw+QEmcA7FE9zPRORgHSk&#10;86DEalQGgTyWEsIRC0mJ0QcId2EicWYqCStGZJAdYR9Oh8ducwLZ6cp6tOp4QmcSaAEAOVyILyJ0&#10;yO5GhQq7s7S2dtSC40+97Y5v/NsPfnjLzbdDVsFQQG5L9N5XECKAqfaW5naHw0VOXlYaYos16HCC&#10;0L6Wtrq165e/+vrT//eL//rx//6/n/3fjz9Z/lG0KEjlLCixHcXG6iaAopuxkESOZZw6rwhXSdlY&#10;ce6TImXiByGqXG6mZ68/hWsaxn26DjEUDILk9OHhupqGcBtBiQn3mLHTvv71711x1Q0Da4dZ7c4Q&#10;6iMDfrVawqhETwVACPKmsA2bTR0y/Yt6vZ/mC0wKmBToGQV0PI13NNrXSG9ESW5xoKaV3f2HXNWQ&#10;LZS3RXqUFlUXH33fszbm4O7ULJGV0/iKjcDp+GQRpVe1FLndJRecf8XosVP8QYvV5kLxKda0UbiK&#10;PtiZ8LfIIqWTRDSnVHWgIkQLLkBBtsD2jvrmljqHAxscyKWlNusv20oOhuEoewRmBkBY5NgVOaHg&#10;e4cWQiRWZFUy10XC2M8bm+oybbkmFMFUK3Pd+KAMJng5xWJgaaB0FSuuSIfCX2K5VmIiBKyzaCu5&#10;/8PWTgJ82EprjT42/mj/7HpSuYDyrcSujL9LeVqSC1Ld1dMGWGkIwCiCRVa/cAzJsSM6/KHDB2AE&#10;zxQ5NSZ+lyswBBB6S0rKuLwEbA8yezUhOYtHmreYFEiHAhnb+sEvWKNmRS1MSWD7w4H2Bpqa61H/&#10;XeoOcY46E6frD0PXd2081qA62XL0HzmTwQG2EAqiypsPQJPP17Fu7epXXn7xt7/+xcMP/nHblk3h&#10;IOpOwFkMsBMlosYB9gH3MRHXVLdiDrNliZ7gJ10LtJZl0KBCuVTzTcja1Vz/BEUsA3rn8RRreXyS&#10;Sr0ktFlshw7VHT5UD+QPIqLfH0TAJuzCuB2yDkYEyFGAh6a+vg7wHLF01b+P7cCaFEiiNVeiICEJ&#10;sqDVxqgTRXkS/IqfJbwJ6CHULXHHYCt0fzkMhyn1dodfgb8hPNleUlx2wqJT/uEb3zlh0Ukulwcn&#10;4YcKmA8/Y8JDC4WDCbxTQW0mjR6R7i+0MttpUsCkAFEACqMkYYNwybzUDybJH+KWHJSY+B3MFrie&#10;P4Ac8+KlW7BM0pAlGsyBmppBV119TVlZBQoqQWmgTULcjDknN/2DT3X7FEu0rb2lpbVZCCURnua0&#10;69cUoKwcfNDOx4a9wj4SBU+uCUYmt0ybLdEPGaKTltJSqs0iSjcLDHoZUr4ncg8xFWCtwCpMBlSK&#10;J4dxwMJ/lS/xJ3GB/MpXAoTSvifeFXuC7plJ74q9tMcNAEiPfCNc9S7CJe/AWakQrx06BMTa/Cnz&#10;7A+qRvFDtC5Yvp3p3DSvL1AKKC4sWfDJKHQ9iCLEpvC3H/nWQTMSRZIZprnECnRmFk6zsp8iatIW&#10;WWXH0IFN0+G0c7EC5OqyudwOYORIlLZu/eoHHrjv3vt+/+brL23Y8Hlr6xGLBVhOIBr122xk92MH&#10;LXLCYh97RRhJ0BKSSyWFM1/y3hLxaCBFR0XWEpqgWiRslZXVxx9/4rhxkwbW1JaWVAA5ikZtkbAF&#10;gp/djoqlKN1XGgoSAFdTXUOSnyKFKsXa1MeSssTDFIHdY/+BXa1tDcD6AM+CqVIOviKI4ITAQpbB&#10;6IPZkjpW+Fbz3A0c6aKkgZIlHBipw+G+8IJLvvrVuyZNnFJSXO5H6DMhpDYEUOA6ihOzo0iIeSgU&#10;yN04mE8yKZBXCohii3oI0N3sNiiT8EcmDzv+i22uy3cUCbIj3yhgfWqnTnvPWP/Paz8zfxlEgaFD&#10;hi88/vj29g5UTlQ9DTWmZ1wj2+/3HTp0CJsLuKsYhHp+pMFze/6SnD8hcSvNQs7MeZu6PtCQtqI9&#10;wmIl0FUempSrV4i6CwhMQrmzOLD1i02anpNO16PR8vJyyBQCUkt2lJQH4DyqNkZWcxLG0FoHmA1C&#10;K9gXD3+1L/qT+C6/JpxMfVd3j5LzGT0qdQMQgwL50hGlD3wGoWLYkaQOf61kGXWWlVepBoAUQ52c&#10;dYC22j1GtGXTArwWoefwUbCz17AjiRckGktyw2YTBsOwVblap737HMNu9AIqlklJX1WctliQJVZ1&#10;geldkuTw6Wg9fK4Fp8Ohfeme6jl8ufmofkmB7KG6/llWQnVr68F/4auFvgOmobDIcCAU8ocjKFQa&#10;tGPvLgrt27/jgyVv//Wxhx544HdPPf2XDRu+CAa94nHAlRbIagbMLilCp53sl1Op1xqtsTNN/tO/&#10;ik9aIbGNGzvxK1+5+bprbgRsdM/Xv3X3nd+8+KLLx4+b7HKhlJUd8cu4JhAI1dQMrIDQox7J8h+L&#10;V1145arlDzx4/8OP/OnxJx7+4svPDlGMM/IlU2AI+YghrikCWRyaVa/1vCAfLOgki9R2FGkBERDy&#10;PHrkuOuvvemaq28YMGAw3OkkcAMDh2Q35MPIqdl1nx4sv/51a5c86AU5pGajTAoYUQDeHXZbff3h&#10;Tz755NPlyz5e+uGKFUtXrFiW4rN02YefLl+6fMWyL1d/EQqRYKp7h3zPXvwwam5ef4cTCiTveXPn&#10;lZeVA62DH4qOS3F+fSOuBUzjwMEDmmKcEz0o1TuVBuWVSlm+TDYOHQWNiCnv6RU9XCc2GFBXnJLg&#10;VarZGrPsfj5ui9GKA8qUV4bYNd5o5ib+jsmP0vAKUJde4yPhUFlZGV9rgZEPhwB96qMTBlwECbIX&#10;QpxD+DlFkFscEMn7+wfAX7QIdUj4Y8FfBNo7EVNvsTiA1hWXlFlsOJkNz4zjvEYjKtKdsGuaDOmA&#10;rekNdG6vSoOtqpeoYlhuG5D0abFJ2w2fykMbcvEKo1mSFgZv3BBaxmq0GdBhg7d2ISnuJaiOTQsS&#10;DGv8ygK4IuDzIfAILRZFyYjW6Rk8CqBfZhN6jwJKWcw0XhBurD/8k5/+p9UGRZwSIXMiCQkb5PyI&#10;BEIpdpg0ntaPLwEEYXeQTx2gH7vdGQyEyDudXfSVYrIwiVkiVJUiFPUUl1RVDTjpxFMG1CAD9eCS&#10;knJxMlL1Fj06x1uixmoKdYPM88hpzFcVHTTSqQ2h2AciPeRKnOLgf5qQ8E4gKZmd3lAHFnGve3bv&#10;ra9vgM/X2WedM3DgIBovSpBH/F2nRipxmvCUfPrZvy1fvhxjy5uAxe32lJWVDx8+csrk6QMGDMBQ&#10;lpaWO+0uGbEc7Vx5pm42r+O0fShcyIHbJNVR+ipiBxTgFg1FfK+8+NS6daubm1tcLkiWBLQygVR3&#10;CQoNy0bczKatfXwPVdDluBVON4OAG4ppIYfEObMXXXvdLTChM2X6uJXm600KGFKAF3Fk+YpPnn/+&#10;aSQDReElg2gTC3ZJ+JuDP9iqKmu+fvc/VFTAQKKGhSqZjyjp21FwgMUhbg9OVG+//drb77wJj0NO&#10;VMeLm5yFOAS2+2WOS0HeUaPG33Xntxx2FF4k0vKGAp6ZNqskdhzYt3/7b3/7czGKwJ2L2Q6nISMJ&#10;jdVuOmnn73QSu2Fl5YC77/p2zYDhrO/0+WjINsG9pvaG7r/3Vzt3bUbyCfL1gZORAAhx1cDi2gzL&#10;0YQJ0792x92c2ZYoENua0+udbOhaO8QlFFLGD77/vXDIZ7WSH1c87pyEaHit3eG+8frbJk2ciSWg&#10;Qh/qUwsLAWEBnj60VWEiIxQVMCPiCf5w36+bj9Snxj1hspabZdoCbZs1e/51194kKXExBEaiURTc&#10;ZOfubQ/88fdRCyonCPnZ/Y0mrWoIVWay5nRJOdQgVJ+z+NxwCF78DqRA6fO52/MGRJDql+gluoDU&#10;XqPUyBiXKVOmIMRelzU46duUoWCRQ7LsBF584clPli6BHIuoHpvFQTmyU5YKQZgw8MGf/uSXRVEk&#10;e6YMMPwmSbUpGl+fHZoL0vIVS1949q+U0a/7wxaxo6dYuTwzbcWeqtu/es/w4aPpDmKPgKF7vAFF&#10;I+3tzf/9o/8XKfKKNyLzHNYHOTkpBTMLM1GSICCRNghq/9lPfy3pufuMlMlejBTe4LT33vebXbu2&#10;WaBAkfLEvrHCILrwT+4vxW+OGDn6jju+63BQ1eCMDiUbY1FRe3vbnx/6/f79W1PcTpoDDWeMmIjq&#10;mTRx6m233cU6HNxs+4ULc3jv7g2/+/0vsZZhC4EPslqKKtb1RKZaZA1HrRCiRo+ZCEaHcDEjpprR&#10;IJgX9wMKmFBdxoNEaS5435Jk0wDsJFUZJcTlLZZyaVs4HSztl8ReACKVeMoqKquGDxs1ZfLUkWNH&#10;w/wuex7DTFYI+mA0XVOesQ7AKSvMaHYeqHhYTU6Rd5uQh6U8sdJowwoCa9W+6BcOz8QOHQNJ458p&#10;Egmu8v/fL37e1NzAhmXa7xHxinKnAKrsNofHU4bsbINrhw4dOmLkSIB30/pVurqM53zcDZx/Sczv&#10;WhoT8XzkUYj4fU379+95/733Nm3eyBYjGhT8B1lU8Q1FDznH37FwmFDdsTDKx04fw598+vGzzz0J&#10;UD4U9tvIDtLtwY7H2LlsUPbKy6u/9Q/fq6iohBOuJvbznX2p9eVw2MQagfS1LS31v/rVz8mPHn0X&#10;C4WKPaSG6pBUwOUq+68f/sRuQ/ys6D+49ViE6iQkiLPpY4sJ3H8/9Mb+B9UBfkWGjMsvu272rOOR&#10;DYJdJ2hzVKZ9YUN1gHVCYW9D46H77v+tt601I6gOS/7U0886+6zzbeQOJsWpUh8kwO3Zt/PBP/4u&#10;EGrHu1ji5SBWDarj+gZq/TcRJ6zBQGTChMl33v0N4iqKwNeVIQmhtVWob0mKkz25K6GzmT5Kbldw&#10;fpVJEkMwRIf54hxAdZCmiywOQHVWixvcmx2W8GQTqks2jTOG6oCSIhjFhOp4sqpOcJjbgOoe++uf&#10;9u7drHc3S6B4F6gOBjDHsKEjv/GN73ENQyo1U7AYlujygOeQLOvTpW+/8OLTAtVxSvTEeoldoDrY&#10;+W0mVGe0lRzNvxvuo0dz57Prm+qYz7AEofgkhLElTDFO8j+5dCgnpyMfpAiya3cePnTw008//stf&#10;H/rNL//vsccfXb12ZXPLkWCgMxwGhAHphMzysKIhFz/Chcgpj0MrsZ5NnE4bqSTyCsnEyu80CIr9&#10;WkPiyISlVadlcoKni21QEezin8kCdTTa3t4JvzDktgOHRZGKSAQVYxHDFXY4LTZ7NBDsaGqqW7P2&#10;87+/9eo777wBuVaVwrudU3gO+DLipKhaUT/x007eGWW2x3A6Ei0VNJmoiojj0aPHX33N9ecuvsBh&#10;d4N68CTFeberuLS0LOBPZQjNbkmad5kUMCnQyxSg1O3iGgB7B9c2xd9uP/iVEtPDc8GKfFIBtabE&#10;0YrRo6uI3bNXVlYNHFjLtSwzk6ywxyNXADZ91snZj/tYPfSoRL+mA3k0BRCAIvFN/WM4NcEEkSJ+&#10;n1/KYmR0wKpZUlLCHc6gzw7OaSuChNHriIewTk4WVEYDRcATiS7ho4l5XX+it3X5yMme3NWTBuC9&#10;6Ijgm9IpsW2kQxYjsmX8u2pqyPhG84YUFDCc3gVCvTy1UwuWovXPpdVxpOO2zBeShNHegYwTmipX&#10;INRL0gzNIRTM68CBA1rQK3MzQ7koT8NRuOQ75luWmUCZQC5xpVEPDnU7Fg5aWhRbwR9yrdbRgEtL&#10;kVIjNeKh0fDV4ClUdTTsdFjtNtSNbV+/7su/PfHYb3/7i8ce//OSJe8eOLCno6MpEvFDt7EyZodA&#10;Tq2cQlf/2GN+3sYTQC8dJSeNYHPaJzXjA+O3oRLFqaecNW3a7EEDhzkcHrvdzYUUCHpFChfoVFZo&#10;ZnZrSYl79OgR6dQ2lLQvDgfJoxnWRyu00ebCxd0emOqQ8z3FnopTTj3rpptum3zcdLjRAXZGluqW&#10;5jbEjB8LTCJZHwttHM32mBTIiAJUJoKraVONHSqmk/KDayLREBJPBQI+uiX2KlGGj54D/cEeTRE4&#10;duf48RMoIpDWPwdqyielcETXcSRRZ2enSO3GeEUaxIuTzVgfSDjSeEYfXCI6DKYO6TCixijEJNLw&#10;11TU5PRaRELd317pRapdTE370NrWChWUB7dX2pCjh8aWpkw8ikqzWDAbWfLMQLDnSyOlJWWUb44b&#10;l17Ho4gCc7lddDNXUFYHnG5XR1xtBovXeDJFtCDpSQDyNqJltWw8CZJeP/snYmzYFZ+ziyT7ZDvi&#10;cfMvtQCW7SvyfV9GE5MnYj4WocarhMg6XiWTWahU2MgLhSHF+G536z+34+0AB3ChfjrFkIHtSKB3&#10;4oal07SFmOAWHe0d4tSC+LbcNilXTxPnDBzSNezuu3bt1mwSUh6ny94cm90qklfYcyZXxDKf0w0F&#10;speYu+zB+eCDBTGOxMgk5wvHt8a+yxklQ4redQuCCNwKqKZEEfyqvB0dzd7OliJ4a3nbtmxa/9or&#10;L/7sJz/67a//79WXX9i+dYPf38F5dWOWNMmzWxB971+NyEbeEdjPWlxcetZZ51x79Q3f/tY//fi/&#10;fnLZpVfPmX18edlAq8XjdpWhsGHDkUYgUuC8M2bMiFB0gMEBkE7Nl9zfh1JJ58eOhNpH6z7iuZ3R&#10;IHwPi+1W98QJU6+/4eYTTjgF68JmdSJflWyrx+Qhopt5mBToJxSI127AtjzFSM0JcxQyGEnqHdn+&#10;knz4Vrjk0H+R1rW1rbmLppS97FGA5KOi4ORAHxk8eDARRtPHJPA15brHj0i4gGv8fkoRgAOPymkf&#10;Yzqi/rGFzI1Es4Z9i9AijYLS4pTtzi3huhsFA06uNCJaV1eHJxS87BYTSEBaijxmCje3NGfqVYfb&#10;IBSVlZcTWJ3JDHa7XPDF47FVmQ7zF2XlSACsHCr8YbWhVhjE6VBmb8qkVX1ybVLpSk5mRNK4la77&#10;x9EjhGRAjnwBdcoUTTpxNG2kT6ZVFi9V+G4GZM7iJXwL1Ft4plSUl2tODGK7Snie7t8KMcFavV7v&#10;kSNHhDVk+/7evU8xPjFUxwaGIPYF0ejlTJIlqeOfCiPs3TaaTy90CmQvLguWdKwewM7woboE/Deh&#10;hgtiHuBoZbdSoXP6DRIPysvjA27idtlLSjwOJ/LTQQ6l0FebPVJWXozSBx9++O5DD/3x97/71cMP&#10;P/juu+9u27atra2t38dL5mMJ6DG5NN6XnKXLQ0gopJKyQeSkc7vdpS5nCVJ9L5h30vXX3vIv//Tv&#10;qC17/nmXnHTS6XPnLigrqywpLh82fLhV6gOkPJYuXfr+++9v2rQJgU6qwc3onkL8XSRGTXTUU14R&#10;rOF2Y7E58FeCOIrdpeeed9G1190AnK6luR2AXZf1cgxxkUIcUrNNJgWMKUAma9R2hCsxF5Uiv5vU&#10;H+xcuDgQ8MNNZN++fcZv6M9X2G1EF5CkpKQUvnXwy45nagZV3sSG7o151eXAnJMGVy1Eiit6CxMA&#10;2CWqd6XRkbhL8tCrdJoETVOgOvanyEOjcvYK0pOLihoaUIMLvqKZyfkA3cAlWAtNO3rAYnU5nSXF&#10;JZK2qfuSiLFFBPc7yNjITwK0rlA19IyHwwjPJ0eijB/KN+jrxRhO3exekf+7DDuSeEFefNkSXqqm&#10;5Imdzj+hsnljGsTN5rHJ7hGGj781NTUCYMGnQSLJDFuBorG4fvv27VS+rVDzuWuonNTQ2Ld/v5hA&#10;RLUXR0KjI1fENp/TXymQPVTXX3ucg3aziU8x9GmxPDq7H4XQw+uAPO9QqwVXOiG8Ox0OJ3LlUsIy&#10;rE8KhCRxiGQ4rF7416GyBC4IR0KHDh3YuH7tG2+8/MAD9/3f//3vQ3/+42effdLZieS+WN76T1fz&#10;W8wM2U0vE26hq7TNX7Vgxp3MAbXy8YhuoDr9mBg0Q2/yErSO8iYAYsVw2awOq9VtKUKIRunwYWNO&#10;POG088+96PZb7/zud/75q1+90271oKSWUS+jL7/03Buvv/TkE4/+8pc/febpJ3btRKkjGU0AuNq4&#10;ZCmKGb29l37Xpgy6H5s+oBb+hUhvdiewWe2oA2ubNXP+V2+/c/LUGX4//Ee0sBRpmL7X8pN5mBQw&#10;KdCnFJBFqYuNwz+cDjcyAwCQEqVR+1EJdtPdQWfCETsSJweDKEBxpL6+f7G2DEjPdY1syBVO24YV&#10;Za8RJhwreK0wN4Peg1AE1fkQKcyENdxPMmhf/7oUIhM5TlHxQUsk4PeFwpwuTdlh+w1dqKGRaFtL&#10;azQSotphyqHubgXXD2VHJrWZot9gVg60t7dyyw0XrnoBl1BzOFwOuytMRUvJRJ3G5CMcyWp3IP4N&#10;HnmC/9NLLbhXItr0nvtSyJiWCIBxsn6DvIYNTKMR+bxEo2lSkVumhugV2ndxzeWqrqmPgptYRg3u&#10;w99NWvUh8XmSI9CMGAUdwObKKyqoDhWK9aL2AlVUTzLbE2JcEapD4Ne+fbReCnXXFO9A6SwY7J49&#10;e2DC1Eiv1cDt48EwX1/YFDC14izGh72KKJq1a/SfAg5RjW4sTCuVRUfCOlSIQIZeFCYA8o+PFBJV&#10;o2Up2gV5z8iSCVOhlYR+qw1ffEWRNp/vyLatXzz37CM//q9//v3v/+edd17YuH7FoUPbOjuPRCMo&#10;bA8xJQRZMBoOIsyIQR9k7sCHomk0RseBOcAHNUhIrkQLiE2m+GRBmj66RZ+RpEsTZEwSPolXiWgU&#10;Ww7CTPGXUs1w4RD+FTsDJf1FTTcXiiSUVAwZPMJqdSIeNgFgEmuJFJHAsW/f3nCozRJp9XfWtTXt&#10;+2Llh/f+9qc/+5//98rzf9uwZmXdwd0BXysGDsFliI/GSGGjSnSKVratFOkY0pGqez4+kvk44ROX&#10;BJAqQyI7I7mckl8pUDunqwSlmiprhl533a0nnXyWw15qs7iwF3O4DWRuEkMVAVUpdW/ypZ6PlPkE&#10;kwI9o4Ciy4jRG0vSUV01OBS0RsKUyhNKM1WXkA/VRSI4JfadeIQNOx/iZe1F9u2bt1HCNtqaCAcA&#10;iwMW0LPGFczd2BusRVwRgjZW7O1cI17dVxU5waC1Yr1rbUVqM3ITOKaPKPAa2a8jPn97EF6Ziaad&#10;fkAe2iCj4YCvffvWzeRVUajGONU9nvKjgazYjiGoQkSF+LN75w6XXUn03j3FSRgGdI8cL8jG7LCX&#10;lJZU26wA3ZB4rggnIXkajhb5lVhtw0eNDYXtfiwjrn1sKYI3ZRB/KeUzYDtC7iSgnjArSA2YH0iC&#10;2QY8Edo9QYr9IC0diIz6qvjIF+2f6kliuHpZSoQtJbFOoWc4Mxxn8wKTAokUEC9aVrUcI0eO8/tI&#10;NXa5HGApiDxT9QJRB9iIgx/YjMP8yhIJhmAWW7dmdQSJ6rL3Os35uOii1VUnEHQTm3sw6IMvDiv7&#10;xMqSR7/mvDnmA/s/BUyVOOsxNDBw6R2tkjldadBR0gbgDqSfpEoU9KUohPKje/fseuvvrz/y6IMP&#10;PnDfQw/e99yzf9uwbrWXvO3CnIVW1APShwi5k+xpYqCOEwBEEgCnIxlA+pBg3NNOZk2ao/dGBYpN&#10;B/zj7YeionDs2L4dbhNOF4zHKFsWABTrKXG0tDR88OHbf/nrg48//ucXn39q48Z1zc1NsjmBlQPm&#10;i5ExNtdSLFitbb1NfgPUk16v87ehNExkA0fy1KLS0ooLLrz40kuvqKioZvd2bF2Qv5WdWG23oem4&#10;tztoPt+kgEkBoUBsc4DJB97hZaXlWNG8bHX8SeegoCVns8PkbbG6nS6fz9vS0tre2o4qE+SQx5Fx&#10;hWoCz2bcBWhjqz5HsgqgoLj/pPVA3IC74Xmf1tVH9UWAYZh+hAEFg9gG+yekC/AIxqhIZMumTaRk&#10;aglaY5tb329zieIf/xshZYC+OtpbO9raULbBcK5JdjlA1cDvI+FIsaekvLyCTZvEFNJZ5pJGZujQ&#10;4Qh6g2OdaqRUdFwuyaFyIVpT/FgrJIegFxHjne2wVRNwV/CHXq7WdSnGYalv/EMXzsE+Q/G25ILv&#10;rtlAkwKZUcDjLi4vq4SqAEkD+W0pdQbvo6ockvA0hX8iCzyubDhyhErXFWT6VbVWD/lvwBBSV3co&#10;M7qYV5sU6EmsGUPc5pEnClBAJkXRIpTW3t7evnv3nhUrPnniiUd//vOf/PH+3y15/51tWzc11B3y&#10;+9vJ3Y8t+WRqpI2fPOwo/YfiFyaGOoTrGFjvTe/wnvAHST0Qs5lYkJG9OBgKI8SJPCitlk5vRyDo&#10;d3tQb6To0OF9n6385L77fv+b3/xm6zYExnKaVS6BFHf0vWyfDUkwY3GbOLrDlway+Jx5C6644urh&#10;w0Yhtsnp9OjKH0G/IZ8UaDZ5Wld5f002FDTvMSnQ1xSAuCmRKQMHDoxVaUy5fCRvsqSe8vt9O3Zu&#10;09JX4TngA33dp9y8Xy11oNCCAvMoA0ZmB6skluKSEslrkxONI40W5IYCOX8KLJMSK9Tp9foDPt4R&#10;9EeXennxP+e8PV0faEhbZfu3WTdu3BAK9ie0URDnvXv3AmFn5w+DQ4iDWFfkjcKoVVZVQUyl6Zx2&#10;pXsODYsOGlSryUtdlIsutSDZLA05oRXWTeCg/UFaNWyj4QVpTOzkMqI+yZ3RePYbKdOwI4kXJAZU&#10;9kpPDVuVxiAWwCWG3cjJFhXfURSBHTJkKHZPSd9GriSxIyknon0BSWLhurv/wD52tM3FGuoN8pP4&#10;RM40HZ3tjY0NrJtndPRGm8xn9icKZG+N0qWbzSzvrFECRfP3JBTAsoZ5GRUJ8BffyVvLFg0EfZ3e&#10;tj17d77x5quoRPHgg/c//tdH3nj95Y2b1ra2NEDMYkmLzLsIqURApmK/Uy16Wsxn0sgB1hiMPv1p&#10;que1raA71RJREzHMmTP31lu/du011y9csAjVFQCfwkbKWwtGBhcGsCuVlpXCUOxyIZaWhFBBuBIP&#10;vQOk/rfuzue106leJt6F6BRSNlotjrHjjrv+hltmz5of8AO8kxhj2p0htPPnaDkYddUn5i6YATEb&#10;YlIgMwpwHXLLqFGjKGbdoEwCXSkQPFzwXG4H0JatWzdxenNFQcp1kdPM+pLDq3l5E1SBLZbWunjU&#10;xSfjN5aQ+I7i4mJpGOjW8xYm4aFaO4QvFaReQ950qtNlfV0dVTag1kqKcWq2ETEVEvacgCmekM7+&#10;xHh0UUMj8jQe5r2enxejeeFRX5H5iNqbNm2EcIKIrXR6qs1YjM3QoUNFDc1IbcblkHxqawdDXCXR&#10;iAZZYTFF8LnjSl9qS6h5nCvGguTOBw7stRDmnyIxSK9OhIwfniJMl00b6ifjB6e6QT/VDAc0p2/u&#10;xYcZcwKNWQjb6MW2xB4dm6UKj9WdKFiem4Qy2jRJznJ7h5aWiRMnQLOVlFAOB+sF7E+qjrUwgRhT&#10;4q0ShRmtiCpF1qmMPNl7pwvJnsozT+SEffv2+ANebAepl2H8zxmx0vx1y3xTPimQPVSna2V+eGA+&#10;yVJw7wLGgXKkOCSmkqVAkB3WZz/y4CGmEsVkm5rrN2xc+9bbbz704J/+53/+82c//9Grrz23a/eW&#10;9ramYNgbpXwfiQKNJhgk/VJwVOg/DQIjlpESKba0tGzU6Amz5iy6+tqb//GffnDjV26bO+/4ktJK&#10;KrBmRX6XMpvNEfAHKisrBw0aJMWP0kvJHE+RHOh3uSexpnYCZQYWSb2DLB+yDBw05IKLLl244AQL&#10;1c+FuH00shHRho/GnuV+ophPLGAKaKmRx40bh2DPdLAkQeuwUzFDC+3Zu4sS1VNwFznPFnBfs2ga&#10;gQfiBw37GYJ3EtZ8GgyAoCiP253FuzO4RWtHYaJ03BPsmdg6xWyze/cuBn2ki0q4gBEx9b/32Y5I&#10;GiQyzlLhgyDUMyUhiVHTMxjKXrsUll2v17thwzqWMI0JyJdJJvgIBNORI0dyRim4ulC5w3TwYBg0&#10;IdI67I7jjptstdmZ1YhASrhWkh2UIuhhfA7Cm2bXrp3sfNM/oLrU8na3s0MfLpvluPeHmZdx19Lo&#10;VAwfF9rn7WBgRn/EYYXGyypvDU3yIsK8tNMKgJxwWTrrOvMuRCdOmgyQDuuZn5/sQ3lLYwcwL86t&#10;adm3dzd5PBSKXKFZZqgTIjsxn4x8/sVKuNwYUiZx6tANhT1nDLtkXtAzCuQEqutZE8y706AAMA4c&#10;4qgFzYdrVAQpw6biWEvYDjIBIbbS6bIhbU60KFRfv/+jj9558IHf/+53P3/04T+99OLTyz5+f/eu&#10;zd7OZqQW0RUeVZLc4Qn8kUTDXH8n2dYGvkP+eSbfMBo12czEeMKcFoCUp6jIbXeWT5sx/9rrb/nu&#10;d79/w423Hr/olNrBI5GGGXlRp0+fXl5WLncl9apjyhPpMQFCIaRyoFhRejjvBzIomB5GTcvr7xod&#10;YDaHkq8o8E57JBitrBxw/gWXnHb62TYrVYlFNzC7j5bAuLwS2XyZSYFepYCwHfwdPny4w+nQ/IVT&#10;vFQqOaKoI9AKKNVNTQ379+8h9yh2mxIzxtFyKNsh6AOYIwsOjPtxV1l5uRA2G0UIN7K7EUATiVY2&#10;PDAEyjhyZLLh9fm5APAWpgZHYUb27d/L9kXxVEyjS/lpYhpvoRKoPAbY0fajqBSlD45rfzoDlMZ7&#10;cnwJiZGR8KFDBzs6OhhsNKY5rhGXecCSwOVhawRgl1GzMG1xPZzrx4+fAI9dAPss0KgfNe2d7pmE&#10;zYGk4C2NTUcaG+o4rSGYDM1hiSvLqAF5u5gze5ChkqttKEYLinph6wV/UO2NhHD1Q2OQV4gpb7Q4&#10;Rl9UoDOzy2j0STut1VXVJcWllN46aoWTuq5VSaUFwrBD4SAYSF39QV9nG9VPDBEfECaQjpSSh2ko&#10;Vhus/fojh7dv30LpejPG3fpkOPJAG/MV6VLgaBKX0+1zf7wOsrsmgqhyPANqqMLHci1/aO/nRDcE&#10;t6GWV1EUPne+1tb6bdvXr1i+5OWXn/7tb3/+v//7w0ceuW/px+/AAwCWSXZwoMoV4uwABz2UsADq&#10;x2foVDAUCQQjIfKFIgkKLwKYgpfi0kKViApwhMVETFkCGbNzRqPO4uLK6TPmX3LJNXfe+a3vfPdf&#10;L7ro0rlz58oG052qRjAWKTERv78DAbKhkA+uB6z5wo5Ncc5QFGV/ku2qAAlBPqFc5RBmdNAEroWn&#10;n3b2WWeeK2gdvO6oSrt5mBQwKVBIFBDfGRxlpWXV1dXJw/PjG8wxcLRt8X6Bap4d69at5ohYSmtV&#10;SJ3LQVtghODUsEVNTU1ZuG/YbeQ1X+xRAmCzd3rLhOfL6BC6kQMC5OwRqrGwaP+B/a2tLRxRXKiR&#10;Td13GoRFsgfa5my23bt3BMLIWwKBivY21UE1ZxTL4YNAa9SC2btvL5Cv9FziKA8yV44iz7jhw0e4&#10;PbBH0iFYfDqgs/gbwZNm4IBBHk8xMDuu+Ztw8Bk6T/PBSVY/B8rLe73tq1d/jvXC/yxwdQZyHRqP&#10;yrYAN+kLxG8umk2149Ri2vwFUj196HqxzRO8F4K8Vyh4eg6n3DH2qHx69vWEtH3TTuRjB9YPtgG2&#10;yXuTGi+uLwKuq9II24DDYcM6am1t3rR5PeJlJZgpFr7bExrk6F5qDgo+F0U3bFwHfsUbQaZbbt8M&#10;R44IYD4mBxTo4d4mEy7TaZeDdpuPiKOAZnmms+IWJ0ZJyAH8BSnRwsFoJAB4xO9r27hh9auvPPtP&#10;//itn/30R48/9vB777+5bv3nBw7sDPjbEa6ED1C8oqIgeApECphIwTbxBR/IDSHIDQQG4Xw6Ypg5&#10;UMkoQN6QEImdoCJM0VaLq6Zm6EknnjJwwEAW8WN1GOJHGZ4XoH1wxWfLXnz5mRUrlzY2HQYUiyBo&#10;dofEQ60ejwcyKwu+/WFVsjXd4XCfetqZl116VXkpMlJ70I+jZ9KoOeePnh6ZPTnmKTB69Oj0tGJx&#10;b5H9CMpm+IsvV+3du0cig/oFf0p/qLEXcsoCy84duziJe7wLVeoH0Q1Iqz8QV7ErYlaH6sSNZqgB&#10;RF1kM43oisOXrpEqFJvVu3N5E5Q0rvoaXb58OWKaeArFZhFV7DB4m/73PttKMB/IsQ6gktOBlOe7&#10;4ExBLQfmSNhLLunV02dp6A8RGfQCMLR588YQgjbQBQrlNqA3h75Syg5opPPnz8s2rxIJkyWlpYMH&#10;DxX5R43pQHSrRJPFL6govO+jPr8XWvqaNV+iAoa4supmfk/p0hv3B4Od7773xv1//O1DD9370J/v&#10;e/TRBx588F7954GH7lU+D973wIP34/OXvz788ccfYiBsdgSGZ8scjAZR66zR4uoNqmT9TMPGquU0&#10;iIUk8uSs35rejRLkomuhvrRHgftJksoYNyO60q539AuL3ekYNXoMu3vjndIM4eEJm6rCELAuwFfZ&#10;ky68bNnHgYDiqdA7zUtv5JNeFY12dLZ98cUql9uZzg4fP7PlX322l/Wg2+atOaNA1qxfCbgTZ3Nx&#10;+DKP/FKA7JD8gR2axUD6yBn+4GQE6BrXgFX4HoA2JLYLwhcPH1SqaG6sX7/2izdff+Xxvzz8x/v+&#10;cO/vf/3Cc099vvLThrqDkXDA5++Eex2MexyQArRPAe/YJEie/IZiXM7m6VHwoC6JFyw2kJVStFus&#10;QOtsTqcrgFJxcFoEfbvRR9iHLvTJpx99uvzjp595/NG/PvjBR+80NB7G1iY7liSDA7Ukd0yBkk2K&#10;FKtbMPDKaNiC5H1nnnmO01HssLuVWZ3f5dQrb5N4HDUqp+AEiAKdH2azCpoCSEelxZh0v2oUME65&#10;AF7e1qLOztZPPvkYXIpdZ48e0VPWtUSeHjhwgMu7xQlFBhISElIEArW1tV0xvgzmAUW9QplX0giq&#10;bvjxb9YYkfqFXKLIYZ53CkMQLIPWZH8pue1brQBfNm3eiEodUshenWZdKJtk/smre3d2GW4WmAw+&#10;rxcdQXwW7JsfffQBBfDyzBCHEfFEK4xDMe4S1SxFDU1H9u/bB4mEkkDZjEvA4jKe+RBnbKPHjM2y&#10;Ryy+Oh2OYcOGQYbh9SPSLP4jAm3cTEb0K7R0RMECCW1sPLJ//z4GFuGJxiUnClTyiQb83m2bN27e&#10;sHbzxnWb1q/ZtH7tpo2xz8aNazZuWq1+1qI63IaNqzdvXo/0l5S80ULBfdmRV6/5p566BcIE0ulm&#10;GoonTyJhxvnSVVTysrlGP2m1tqTTt76/RpsmbPXvQuveaSBxkdrBQ+AqFwphLYNPaootcwP2vdVG&#10;lFIxYU0QWofNt+jgoX3bt6PKfGHwgfgJh1YdPHTg4KH9YPxQ+Ay3j4RtuzB25t4Zc/Op6VEge6gu&#10;rfo7mh+q+SXnFKCyODjIuTbZF5xEqU352PGxWRB3CKOF0+V02m02pLtzOhGYFApHkPIMFSfCwVDn&#10;/gN7li5b8uTf/vrb3/3y/37xk1dfeXHJkg82bd5w6PABlJoFh6EIAwtlCUEQk4RepjfNzKsI3ISj&#10;IocVS8SxJj4RqCr55ahaiMUqbhFd/VY4S3Vw996dBw7uc7ntSOqC8Xr5lRf++Kf7X3z5eWRtxzPF&#10;/VsKU0ia88I7dC4SauPsdg+y8y1YeOLll1+FOLCcr5XCeWDhDYfZIpMC6VKANOGi6LAhwxCtmcma&#10;YlcbSwTVn7/88sudO3fIvem+tT9cJ1kLoCq0d7RzmogMD6t16NBhWkezFc2jLrdLy+WfTguwX8A+&#10;5Pd603a7ycNgUIH73Xt2Nzc3U5V0EJNy8mqH/nvyLuahiYa0Rct5hpP9DKUMt2zdsnXrZir4rqAt&#10;hTn5KdZy6dKlbW1tcGyEJoz0soY95dyClPRw8ODBnmIl+jWjIRAogP1JLWPGjIHooi/yqGtALK6N&#10;k94WofIjZ6kLbN0Kp0U6RAcuVMmnCBXeGhoPuT0Q3lCCA8CtH864arhrCCcJblcMmWRNR+5ph9M6&#10;fvwYcUzWshBkRF5CYPVlAoxGNNOH99X1Rv3o8nsvw/dCB8NW9RW5MnuvYTd6afuORgHWo7weMwH9&#10;wWtf0XkV8QH/QdpcLAoUqgaz8vl8a9auBgcTX4ekOlRmRMjZ1RF/wP/FF59DgwuG/CgrkTl4krOm&#10;mA/qpxTIHqrrpx0+WprNPloIDZA411itHPSPMSAtKS99gW2Uo2AjMMwBZKMoSjAyQEJspqNQVrJO&#10;kEwp9tEiv993pL5u2Scfvfb6S3/565//9Mc/PPzwA08/88SyT5fU1x0ASGSj2HtKZqcccWa7ZCeP&#10;Frr3oB/ihBj7sL8AhcIicROiG3BwThISNzEGcRVgWbDHSWCsW7Zs5uTEwPJQP8TusFuBon700fsP&#10;/fmPL7z4zLZtmyKRALYq9rCjMKIeNLjXbhU9RaYtf/EHA3AtBMA4a/b88867iOYqZamQQ0+0XmuS&#10;+WCTAiYF9BToAiZw3QJSkAcMrK2oqOY8MqkOXK5GsdFSh7rocjkRswbHOs7BhK2nv1h6lBheNZg3&#10;sddkViGXqcjKlZ+B8UqAr8a86B/dIjOK8b3EUzZ48BBRRbKehogZcjncSPopqAezVtl04p+ppsug&#10;DcVuh0Of19sZc3PO+vU5ulEmxhbEYIYCCcSgzRL1PrOnUI6amMZjIGO5i4s5PqsoGESGiuiKFZ9q&#10;aWTRA1jl0nhM714iO7DMFckJ2NBQ98mypU4XBA0kpnCiuIRxC6yWIGVFCY8cPcbpcCnppZSo1dhC&#10;SPEc8pzEEiFM1jZixCinw01NoVHmrLuWhNoW1GSICvDNRbFIvBg3rl2zurm5SRYdlhDROS6Cr0Di&#10;P6Lw/mtsbIAnIBgg8AVqLYVVUNVj+kL+pEU2cFhyUYxCxuZ0dZHhw4cqXTOOUu8Pa8N4SuXnCpNW&#10;+aFzBm8BI6iuGjhwYC2S1qnbaFKHSGVTCwTgWst+k3xs37p13/7dUjJRCU7S+EDe/Cq17irzi9x8&#10;Dx3av2rlcrQKa9/BC988TApkRIG+Fxcyaq55sY4CXRE6nUYB+cYailpCESt/4AqH3CmQ0WH/ZKnc&#10;aoe4gFJdcKxX8gIA+mGOBwFePPWKUKXTEvWFg+2d7Q17dm1ZtXLpKy89/Yuf//jHP/q3xx57cPmn&#10;H+7ZvbOh/oivoxPhHFRmAjEdFNahlrQiHkWxNXofAe07hC01TCFBEUqmF+n5bB8y3+znHwnnVFOC&#10;/iqpUsUdMsbYLVYIqRDSHA6Ysq2Jidv5QojEpSUVVZUDnfbScAjOkvChgFwH62uote3Qqi+X3Hv/&#10;L5586pEt29aFI94ii1bnN/t298KdrB2QMkkeE6IruDyoKWFxuDxWm3PegpOuuuaG4tIKfzCChH6Q&#10;W0MUsh1SEi9ShnGTa/XCsJiPNCmQhAKiy9PBVQuhBsO72r1o4RnI5G6zYdkioTs2EXYGUVB1nKPV&#10;zRlvCHMn2J2sSla/t9NhK9q6ec0H778WibRBpBaDhIjaPh9MCwV4SIV0/Ud/hiP1wkWhALJJNGzf&#10;uhmbppXyS2DzDXPoHsxkQsDYHgbrusfjDoUD2H6x6wLQcTkrSjxAP7FBSPyO0CEDRsdbt724rDpq&#10;cYYjDryb4A5OjUGDEwedKO7wknUWGAHK5xVZ4FyvBuBqLc29oUfvUq0AtYEAhfVJpo5g0Ge1gpL7&#10;1q1d6XaCNMi7TyZJmUX86R8KNvqG0APKcQHMxWFD+rXNG9fv37ebEDpEfyea7dQJkvfpj+wmmBsc&#10;mwvhwvf+e29akac4EoRKGQ5FHHZAbwYED1kjUbvVVVw6YtTYSBEYAheFoJvwf23VpOgYys6Eo9Yg&#10;V06wlJcPmDtvEUyXWDgRJLjEUoKLDBc940eIfRp5XUBIJ0JgUYMCIXD1dQfXrl4ZCftDfh9mPYhO&#10;q00hMv4jCzYPh+4tvIiQxE8yOwN3RjDKxx9/7HK5vV4fOgK/RRb/Yh/CKkFNfwRcgec66Fo0dcpk&#10;+DpycWdJ22ceJgWOUgqQkmS32p2nn7nYancFUESFxP4AjB0WFGPhAiw4E6sJHgV/heyBVD+E1rlc&#10;jpaW+i8/X4bqelhw2JWVFE16wST3O1qSsYgAPwyCyWNLCyO5hc/b8vbbr4E7YWuHtkbpo8zDpECG&#10;FDBZf4YE6x+XKwJxVIlRhcSjyBCKE166vZDCFOCYXJGKqspG4f/l7Wxfu+bL55596qEH7vvT/b97&#10;6KH7nn/+b59+umTb1g1+PwpmQ+hHYVmkXaPC81LHiopYUe5hpaYVvostMQ0RihmbyDNy6L/0D7ld&#10;2q0WM1K+JB2DVP2BzAcvuhMWnfj1u//h+uu/Mm/uAli+IRlD1cH/UL0X3nZ2h3XVqs/++tdHX3/j&#10;lba2FlU/5NEvoB1CSNFlNBUbv3X2nAVnnnm23YmyG5TlWhf3wQopO92Zh0kBkwJ5owCZXdi04vP5&#10;UQdm9qy5xcWlfh+ySlngvgsrDfEXdZeJ5zWKLorbnci9YEf2rsCSD9/bvHkDIDpe2qTUYpm73QT8&#10;FfaRsA/xP8GPwmGn27V+/ZojR+rIYEUl3lSlPdEHjDoLgz8UdaAhVCQoGEBiiorymurqQYydURBi&#10;FkSQmBq0p7KiRsddFUZJP8Raop5kDBGv27ZtCykVCTuE4riQRVsyuAXziulAaK2ENIZD/g+XvNfS&#10;0ohAIY5zTDBJZvDwgrmUHEw7O9s//OD9UMhPMbBd5e68ULsrQYDHkY8+Le1Ic+ORfZRGIwMfNJIn&#10;qZwVcu3ax4wdK0VvMxU2YM+FSxkj+1QffvaseXgmOcVAC+eUu/GBn3Hwlvq2yJtvvtLc3MAlVvUu&#10;ddKYvhETUbCVWw7zRhh8D2lkDh06hDA9Mobz0dWFFulLUAYaSxVcgKIrokWICAa6R6gfmb1Nuadg&#10;1rTZkFxTAMgamD02gmHDRg4fNkIpv6NYASMq+q7nTonrGoxs+afLDh8+GA5RRBHljk1gR3nRHOA+&#10;YQXKTlsquGsQHuI7tm3Baof7BdV3zGp/zzWxzef1MwpkD9WlkdTTMHmieUE/o4Df75dMahChnC5H&#10;p7elsfngnr3bVnz20bPPPf6He3/5Hz/81/vv/817772+Z88Wr685FPKFwyjiBnkwEI7Aikhp2rgG&#10;Aj6UJg/huP1sxfRdc+ECCR0M8l9pafn0qTOvvOKab3zjW9OnzeaMDfDSKMHeBGUP4nJ7e/umTVug&#10;SBuaxPuuN6neDMVh/vwF5y4+Hz43FA5DjplqKlYuJdnPlo2uuYVJcLNVJgUMKSDZMwG3QdYsLi7G&#10;CgWrcTnhCGxFBTYtUVSKtYkbcSAB1pEjR95//z2kS4dqjWQLDDMVcd3PAjzgBy2uhWqkoM4RRpoL&#10;0dzb3rJm9Wr6DtCBI3IUOhC/SjxABPRafAkR6QOtfOLEiUj/hzP4SUp4Z3HQ7ZFQVXUVlBxQNB0m&#10;SW+xWLZu3UoxsH1xoKmQKOBXiCwQxNnDIcAZSGjIAA1lQEOj0umI/po89CPTJqFnWCYbNqxb9dkK&#10;JAz2d7bnoZHpvIKy45I3F2ZL5MsvvzjS0JBwl2FPMeGDgfDsWbNLS8u0SDR9bjTDZmh3Ibku1gTA&#10;qRHDR0DMhMDDc0NJ2JKiJTaU7wgFln70AZxs4qBGWmGaidSwITm+gNBG9u5DimGs9w+XfIgU+Fjd&#10;VGyED8kprD9wASW0CiIXDUW9FJeUjhwxmqFGuiWNutvJsTx99VHDAc0xFXrtcYYdSbwg0VjdK7in&#10;Yat6jR45fbBhN7JNp5qilQKs4c2wXU2eMsVmQ4kkKYooR5KdNKGZ4GWAwt9++y3A2l4kjdXDG/Tw&#10;DIwQPaEm7G8UhAA/5VAAFpqPPlrCTirkL4+zBNhlfPSkOea9RwMFsofqRLzmBI+SwiaNRJTmJf2c&#10;Ah6PBzIEcU1ObudwwpgKU58P+XFReq60zAlnup27Nr/+xov33vvrn//0R/ff95un/vb4+++/s2nj&#10;OthsEQKATGrRaBDlZSGQcOiF4SpKCJlJGi1r+JCj5gKr0wnoCjEnkK6dtYOGX3vNDd+857unn7a4&#10;rKwG56maKtzCbY4F8xcMGjQortvGpC4UKiHuxu0sPenE08444xygdVarS00oS4Eg/Okn7Ibjycmw&#10;rh6FQmKzHSYFMqGAzF8pnkAyb6Ro2rSZxcUlwSAiTUQKQJIluUoTDOJ2O0FecAr2ntLS0r179z7+&#10;+GPIjeVy2eE7C602PSfrTBqds2sTHKLVTHDq8wGQvfHma3v27kaSL7XPWrknjSYxapChy+lCHCRX&#10;aQcnt82cORP7KYR4uSgGeWTSBdzl9wdqamqkFGaceKYIaRojwnNjOfi9Xu+unTspzDCJx1ImLcj4&#10;WopjxLjD5wjehRRhHY0sW/pxY2MjWk959EjnyZTVSyN6RQ/X+pe2HEepf5XDWoQhXvbJ0rrDB10e&#10;wLJcA73vXQYBj5JiuW3r5o8//kjxZNGNY+qeUrI1qxMOtmecfjYjSglkT0fmoCi2EOAsztsLHRtv&#10;nDJlmhoaXwQjpPEcsEYczqIvVq/csmV9lEI6kDFDDZUmbz3O6Zz3A+gzfJAp7b3NXld/aPv2LcgE&#10;jbUvyxMWC229a0TGGXKspSwDNhhlBw2sraqqBmmE62bHFoh66Q9oQnrIvBMt/RemIQSqE0fKGqX/&#10;6B5cGdsBiXHpeBf5XzNT7h+HNiXZWbsLrXupE1AmgVAjTmjc2AklJaUQ+8mMIClck2ykicwJ3KO4&#10;2IN03uvWrvGUFlMYLGd/yNPYx7YHskCBMwZDwTfefH3nzp1kz0DwAcs/nF7T4Ijf83j6msexTYHs&#10;oTqmm8wg/mtOpqN9JkFQ6OzshAgFNiNQHUyF+C+KUSB2CdI2TMewbULyRpwT/vr8nXv37/78ixWI&#10;TXjssUd+9euf//CH//bkk3/98suVXl8balNwRdTUierUBCWJ0aPpBJMejeMhGYkQZiKQnNVps7qG&#10;Dhl53uKL77n722eeuRhCs9frHzZ0xIIFi2C07Z8koHq4gUDE5Sw56cRTJ0w4rrMTuV0kxx/jtpRr&#10;sZ/0TPZYc6ftJ8NlNrM7CoD5izMIOD8VqrZaBw4aPGniZMifcA0BR2I1UsQJWZyJyaE04RSaKkMw&#10;SLT/yXsfvN3R2YZNJBgKYAdRt4PexVkyH2XJuZ/8PiT5Wrt61RdfrMTexzug3k9c41M6hoX0YFDE&#10;qX4TcsU6cDk8o2FWEYSuJ8UrGd6yDRk8hGsEaBGVeiEt1h7RfcS6D/PbylUr2aux+5ReuRkTvX8i&#10;0ZOryaMQB7QpBAlatm7b8sWXX4hCqzkgZDhe+r0hN43OsAHq5YmZxQiMrq+ve+/dtymRo4Rqdrve&#10;snxnprdFI0h0a21tbvzoow9R8UANSNceY7DRkvNmxDpl8ozKimqacIIyx25Kc5/GQ+heUtT5IcdN&#10;moLs8gE/JcdUKp2l7BimLmjb3t78zNNPdHa0IP0y56fL/+jr9CkO5WOckdLuff7Fys7ODvGkw4FO&#10;JSYjFtbJMb/4Cfo84gnGj5vkdgNxoPUMd+YeAD1pDkS/Eax0G02KmaESjGdVHnVUflfCG/VVePtg&#10;ZmbCGOKwLZo5XWnXg6mYiucJjOVyu4cMGQYmALGf0DqWK5QZbDSRUbcKZXzefvvNwwf2cWpT8BAt&#10;t2wmRMj+2qiVKtIi/2Z03ZrVy5YtxURA2VeqGMPh/OloA/G9lH/ln5tlTwLzzpxToIdQXc7bYz6w&#10;cCnAmgCZ/dFEqGr4DtcANhJG/CjhGYD+BdiO6gPgC/0jFOaaVvQ7MhaHQt5AoOPzz1c8+eRf/vu/&#10;f/jTn/748ccfff+9t1Z/+fm+PXtaW1pCQT9V0QuDt0rCEf7EVI7klNHn7xDFo3Ap2LOWoWdwZoEv&#10;hpLThfzDMQ6IpwDNbch2tPicC+6+6xvnnXvBqaeeUV5W7uSx0L8zKX0KkGhoEpwH0dmyssqLL7ps&#10;5ow5lEmag1kkJMo8TAqYFMgnBcQgDExHNEwsRuiQs2bNQ9w9toL4AgjdBGFJEEskAncSKUFeWVW2&#10;cuXy9z94u7UVXlQIFyEXqkI7JAZHukwAGHzP1FIYHK4aampueOfdv/sDnR6PokvDiEKMl5AaQfiE&#10;IILa03eJcQMNsNfBILFg4Qk4i50UNGGrOzndZEEH3AWeX1lViWFCw9J9Au8iO7bvaG5u5Cx72K+B&#10;OfZKrJC218g2LdAko5P05cDBfS++9DzATsQCiw9mGhF/6fYy39d1qQDAmjul/li95vNPl32EjI2U&#10;yYhyg4jAkw+5RUuTpG6jUTQjEg0CaN60aWNJqcewGQK4cwJZCHY0URGpOm3qTKSZs9ucPH+1qav1&#10;yFDLIHESUIY24oNqBx133GTJWAfHNMOxg+2g09sO1tTR2frc8091drZyHWFW0fNBV6WBCcIJ1iCl&#10;JgwHd+7evnr15/6AVxOecSXgxa5Zq8T1BlI07B8wu06ceBwYgxWSnuKdn8fOGBLdvCAbCvSXEeyD&#10;doJzwNQkcj4YwoIFJwCt5pLOxFIknCs1yTn9I9TPQFNTw4svPdfa0hAK+DiFrrCC3uqUyDNom4S0&#10;Y9Vjo9+9a/u7772FqvdICQu5SVRjXMiJjDLd33ur5dlMYfOevqCA4SbaF40y31moFBCmqQXac6Zb&#10;spNzMVMqMc85xSBg2RHig39Cy7FaIvC3Q+15Kt8TDYEV4wsCYJsa69eu+fztt15/7pm/PfLwA3+6&#10;//dPPPboW2++eqTuoK+jlXmrfBQmBR4oFetwwLcDVboFpNNrNVrzCpV+PWoXaK/W4lCowv3FHyI+&#10;iXQWB/zpzjjjrOnTpytKYbw9TIzeEAclLZQmWWpfJOCozw81mwP6ax9QU3vWWYurqgYE/NDcEB5C&#10;J/u8hWYDTAocUxQQby9R1PkLJAfb+PETZ86cQzyfC43qCJJcspR7lXRsFsAEfoSqffDhu6++9lJj&#10;Uz3SMMMkzmyJ9NgCAeXFIUNyz4mADVLAbg+8AlBdU1P9o4/+uf7IQTjyAPVg30OKeYyXxUENvaAV&#10;wSWIAmYaWocNHTly5Fhm4KSgyPOzm1pC3pKSEoCh/HCDQxLbY7cGqTu93hWffYr7UcwBZ+EUEBcL&#10;mSNNQeaPYLZq4+DXhXeFOjvaXn31JfwlkJMhXVypBVwbdaVgf4/hVnCjpG5BjwsFXn/9lQ0b1iJu&#10;WvI5gNpxGJlQO0c015OGsqeRJqnAuDTE1siXn6/8eOkShqCx6LTsaeqcjyetaKQSp4nviM0cNXLM&#10;sGGjJJNjMl06LaUUcBQ/VmY+zMDOE088GZs+vhAljHRsNIa1egqh3bhx3bKlHyJoIxpBZTNuZADp&#10;lfMxQ2QBUuFHfh2kKRC8uaXx9ddfa+9o5ToZ3D0eBeYViYsUmCNPfrAb2/BhI4cOGUGORSTgCddN&#10;i5j56Kr5jiwp0F9GsG/aKb7evAk6xo6dAOkC8J0YAAIB7JgGRMdOgiscCOqyFe3cue2jJe+jwDrx&#10;AQLuUeChV7QbsViIYiWRB/BT3r9/98svPd/YeASiAsIFwKAYxaPAdrDYzOeOUc8zf6J5R/+igLE8&#10;17/6Y7Y23xSQmrKSDSTJ99hZ7Wf9F1RDC/g7vZ2tdXX716z5/P333v7pT378s5/+932///XLLz67&#10;5ovPdu/efuRIvc/nhXhDMUPklYB4K4sToZ80eVlcpDp6QTFRGkp1+aZPbt8nOmCCJqi+grFLVBAr&#10;VYxRFDSqHRJoTCoQ5GyOsBD7j1IkhPRjMudmmdE8t70Ut0rZmG1256iR4045+QyPuxR1g+02pOrj&#10;GdQvjl5TuvpF781GHtUUsNidntNOPaOivBKCdReuZCSPUnFnmFvgRRL84suVr7/x6oFDe11OBxyy&#10;wdKRVKFwPKqg7mN7YZwOncKXEAFzId+hw/sef/LRPXu3w48c9qNY1mraDTXJKoEOijcZHNJhcoBx&#10;Ze68hcWesp4zNM3buLKy0oHKBVSLU899+HsMsUgyOqtWfnbw8H5UxYAfEOeQNRrBrCY3NinKb6hG&#10;SRNiURRBroz3P3xn85aN/oCxC5XRa/XN7uttQmkL/QcGMqowEEZGQltrW/Mrr76IIsicRySI/axr&#10;kjijbmb/uxZSiiW2ffvWl195ob7+cEwNjtVxxisSFQR2WqGiB2g3hWQWWWBIKy+vArTUE6gusTNR&#10;K6pATp0yFXRh/M7Qm4ZEQy68ABDc9/4H73zw3lteXzuWKrIn21x4Qn6c8UGcGOoK3A2K+tKlH23i&#10;gY6vY5t8+Niv0NLZ6XW7PSeffJrV4dJVs8l+xA0J2JNH9929aTCoGAtM4+Jc9oQdsOMP3b/7mi+l&#10;7ikHXKsHb1i5pEwaz6Ldkz6LTjwF6dHFBYS3L4OGsOFJ0miEYQj8dPlHSz/+IBDwIsdCOBiwOR04&#10;m8brM7tEcDr8lXrlEF0OHtj39zdf37VrB/tNSxloPf8xHv34fsq/jO/KrN3m1f2KAtlDdWJnNo9j&#10;mwIAh2AjkI98jzvD9nElkjXpF7I0WlEKFjnvYDOBCgSLRNTnb9u/f9enny556unH//zg/Q8+eO8j&#10;jz6AuIaVqz5pbDoMvQlyLwpZ0F1RVJWlEVDjaMhieSzaHgnAlEwxYOiw4UjuUkl/HmPxstXJ1oIv&#10;AtsJSKcahPMj0RpICoLTkRsC3DbREat97oJFi44/CbsecvNhtPvNohMeqeOU/Wp3MBtrUqB7CjDP&#10;qaquOX7RCW1tbaKoZ3AUIUUapXSxO5Cyzbp+/bonnnh8+YpP4Y+NQ5KiFgT1mX06nFQoE2gLXOfg&#10;fATfl30H9rzw4jN79u5wFyMwRzY+/qQ6SHAXjoDs150d3tGjx5BbYi6YrrB0mK3gVVdRUYH0Eyrf&#10;0fGgmEd8ErUHxSVefvkFeNUhMFdVMHpFR0M0EPYmSpEBrDYKM5v/9Tde++ijD8VCk8EUSn6pzJre&#10;VWzSayTsiqTE0UAUReBqgY5jU0P53+JiV0tz02uvv7J+wxobyk1Q6Df1PQ8TXnwV8SKsr0OHD77x&#10;+qttba0uF5RMrEeMi75nSSR8uR1lFqGXwjN07NhxkyZNQRkoETbkZjWeN3sNk8SYqHXu3AWIspdg&#10;29QEx6slDJ8BRMCIgTf//tonn3wUQswpSnCF/QCg80Jbcgwkp1RejOBjH338EXia240IVkD8xrNG&#10;4r5xI1xtR4waHbOC96z1+s4bNqJnr8rf3WlpoDHmJ+k7e/1Qycsx7fGH0pZeb0JOXqA1nXeKZJMm&#10;J6/p9iHEAWwDawZOnz7b70OiNwuyIuBiIz5Ai47qOZA5AamZgn9/67WPlnwAHRSaQyjgtyl+u7ls&#10;u6icipdxOLxn755nn/nb5i0byspLseTh4gc+abjokk6V2FzKx8zNJU3MZ+WcAtlDdeKqah7HPAWk&#10;IielztX91U4akIcRpqDdYXGjtKwT/A6ZUwLIlQMkDhZRfPf6WxuaDu7YtfmTTz94/ImHf/qz//rp&#10;z//rqWf+umHjl83NdZ3eZl+gDaxShLkCiZnK+SpN84FYkewqxyFkJI139b4jTJO0B67D+Morr3z2&#10;2Weckplk3MJxYwmG/PhQBwhBhE3K7nIUn3b6WePGTkQHoRhIAov+eKQ5lOZlJgX6AQUo14Ftzpx5&#10;I0aMJEg9s6MI/i+CDjD+5a+rq3v5lRefe/6ZAwcPwJaedRxozukmcaLhcADSPzRxFC5fv3HNw488&#10;sGv3dljs2dokNam7FsrTU0QrBkqbY0NDQ3V1zSWXXI5kf119l7LoAjWLa2iCbuPGjUOaLMPRiH9L&#10;FLm0du3aueSjDxhtwN4hmEuOD2HcEgQN4Apu9W+9/ffPPlvOcUPYlZDPq6eCZY5bnOxxhrSVoEX1&#10;oIkBfzqO747aSYcMIQh63769L7z4/KovPmNtWHC63BNc33xRKQUP2rRp0yOPPLxv7x7UBJMIXATn&#10;SgHWFAcGDuY9EbfgVXfyyacgRR23mrBRPi9ZDrWOZIOZsrIdGTp0+PTpM+BvmEarikLBIrSEU7JI&#10;rFn4nXfefOXVF1paGix2yg6Zh1khZTE4Rwfi9QLLln30zjtvw2uSJVMUlED5lNRzW6mtUVZWPnP2&#10;XNSNzdV00Jc0MJy6eSBUTl5h2JHEC3oZvpdOGbYqJ33v9YcYdsMwGDUXTXS6PaeddnpVdRXo2tzS&#10;bCdpIdUBtkP7CIVfweYDFxBaeu+++9Zbb77R3t7KXnW5j4EVkE4qO69fv/7JJ5/cvXsX2AByv4IP&#10;eL0dgO/TIKdRz3JBT/MZ/ZcC2UN1/bfPZstzRwEAbajdpdpRKXRC/Lv4o0pw5Oil4kbi2SwYEn1n&#10;IQIFABEIAgcqiItOWEXIAEbGaMh9nBIoEI34wAmdThhPQ42Nhz5buezhR/70q1//9MEH//DMM0++&#10;997be3bvhLKnVlXT23V7V/bNHSXTeZIY3pVQ1rgbVFCOs5yQtpZU0YX+wIAmHC4iINrSZR89++xT&#10;773/jtfXAapT3BMHPnV/9Iry1vV1anE0dhTkOGdonqUVVSeefKrd7vIHgnzyaBrZdEbfvMakQGFR&#10;AMq9xWavqKi6/oavlJWXcy43+qg1IBP8a+I5VpRyLcNPjbxIgGsUIXLEjnw0nyxb+uSTj3/88ZK2&#10;tmZd7TbtUflf92CZcJqTQnJwRNr37PNPPfvs0x3tbcDpij2ujvb2GDahBOYrdNA6zA4d7CpEpwDi&#10;oGSua9EJJ9bWDmYWlwMnMEmoZ7UgqNY2ceIkCUmmgeC9mF27uiMdXYAWAx5FooklH364es0XwJJU&#10;96gcTzluhpTqiBw6fOjpp/+2bNnHcHwCPAgBAEm4u0CE2WA9OW50No/jZusSNYCe0Nk4DBZqJGE3&#10;ME+2tDS9/PJLb739pt+HKue6HS2Hm1vsUbT5Q0ZCyDmqHMCDsuFIHbRfAIhAsjALA35gSZzJJKls&#10;wSchIUhtMRQNmzZt+rix4yX1EnveSLLFLMdLvU2eRlWJUU7hzLMWV1cPMgwP59KK1ATWd61wYBTE&#10;EGzkmaef3LdnJ0uGWiFIZiY5pHCMXJJdHjk3Oz/44N2333krEPQCBkWSFxJpVECz+9lkCQTDFquj&#10;tKxi2rQZoDTk3QynXpbEz/AtR8flJq0KfRzBWyprai699LJgKFpVNdDvJ+aZ7FAWM4N0SOBAZioJ&#10;8wdijpQaH374/jPPPHVw/15mTnodSscHsmQIZHgDM29tbXr7rTeefvqJI/WHpMK72+1CS4qLi9lO&#10;IE9XFV8lwjcVpy30sTHbl18K2H74wx+m98aot7PjY0rXit0I+zrt2urM41lIe2Gm+0p6bzavKlwK&#10;aDqJ9kWT1fiMmpeOxC81wxgJSup3khxV7Q6SHokmZHm0Mv6n/ETCF2s6xFYlgTn7LwDda29tPXzo&#10;0Latm1as+Hjp0g9279nucTlKi93KY2BcZWM15DYxtgghpSK4sEmqqQoraFf/M/5RVRvw+kLY1xOo&#10;3WVakEsFBWppyVl124PSw87ODqfTvnLlpy+/+rzdAcOTb8fOLfsP7J06ZbJ4jKCnKE1GTgHa45Vv&#10;GkSYnFi5m6TUfJtSVpLmA407eZnbBg0e7PUFd+3Zi/AplBVGc1FNiQoNU1JqPXGy3HVz1wX1SUQ6&#10;tWEMXkt66CFDRkybPgshMsw5c/9a84kmBXqbAlRlgS0tqCeEdHUWm2Pv/v0+ZHCHGh+O2ByIRwup&#10;XDyBf8qMZ0ZPpYfArakWA/nORMOAmtrbmjZuXrN545rhQ2tdLjKlx6xBAndRIQsp6YaNQpJa6mHB&#10;uO+itHPkKX3RX8wnGULj1siB7QChmYw70CmEKxYVdSL4NeBr/3TF0uee/Rsqu0H3ptgWylkdpRTW&#10;bHVSzU/69SxrPxouCqKHIQAi4FdhnHGMHjPhnHMuRJFHdoJW3tWTIUOfQQsc4IyVFVUrPlvl9fnx&#10;UmgRyClBSbto09P4pLxKIxTtksz7LajAvnXzloDfN2r0GEr2T6yU5TpF19DvieTCINsNfibvp4iS&#10;KV9yCglJydUo5oIBWgexcyNJw86dW//2xF937tiKeWIpCll5t8WuDkyDcKxgCNAhikcBsOCoJcpA&#10;BGobGZPITlhTUzt37nxtOHRZ2DIgsF61EkLBOwNyBM1TdktP/SzIGNiYgDz6Az6EZII2tElZKA6L&#10;Fg6tG6ySgMNGE2vvnj1bNm+eMW2a3eYAXkZ7HvlqkhKYYmJ3/Ymc9WgUldkOh3TkZmL4LOr3eam0&#10;lyXq87a9/vqLr7zyXDDYEQ5hhqBhSj2T+G1U+oflxvWd1SUGl8D29naPpwQ2sxuuv6myagCgJfF+&#10;F5IwZfQfY5rL1argSE9B/JoMustdXF5WvXnzZk57QuUs2HhHFkc9sslv17ZXeSMVqAXl4aK7ZetG&#10;zK6hw4bgvnDQB6GBxxHnmC/xyuGmi5Sp8BOusBEnAYpvmgyfhvVxGWi6BUZlxCrg097e8PobLy35&#10;4O1goB3kBU9D4k083RbHIugRahwDBbrxE2yBEJJMll9w4WUjR48DoC8TJUMJQZu5cmN406Z1+/bu&#10;JgyWoHzkHBA7ercH4/u2s89ajLxb8giVZ/J8yLA1xsOf4RWy9Pbv37tpwxou7tntYQUgIiuI7kD4&#10;uWfOnAXl5ZUyr3kv6LnGGkXGAJQvYFuONvl5LjORRdHRgbQ4iyVqO/vscxmH7XkDMiSfweWUBxo+&#10;zqiFAlYsC1r5f+w/sUfIWOBvRUXl3LmL2D6Ui0PlH6zxFVUPGNTS0vnF6g3lleUBP+kv8MfH1qaq&#10;KLH5LJxZ0vxgbwftEasF64jT5Txcd3Drlo3gusOGD6bwLxJOyDhENVmlbjUuD8MngIo+SR9kF1PW&#10;u3qGikhgBJWfcDtEhcCu3Vuee/axL75YFo52WC0weFCVP5oCZD8jXZY00HAI9dmJs1mRSbbE7SoG&#10;iojdxOvtRBko5me8zfHMjE0Lhfw0bebPX1hZVSPVqIz2n1yMgvmMQqKACdUV0mj0y7boN29Nfu2y&#10;oyf9RTmZINsl/lOu0s4mfof4a6UqE0h5c+jgwTVrvly1auW2rZubGxs6vB1OjlkSGwul4OFMOOJq&#10;DL8B2WYkla+6K+nHoOub++UI6RpNrivNLU1vvvnaoUP7sefBSxzi7OHDh1vbWkaPGgVTNnYuLosu&#10;uxTJsjpBDYKRTqjuRWLoR1tpiRjMBw4ctGfP3uaWOlIwLORzrqqF2gzrxWZl/Gh1o1VFNxOqy5iE&#10;5g0FSoEY/kZqyYABA3bs2Nnc3Ax5XQlYU0wdzLAVTzv9NsDcV/kI90UUCfRoXIM4FT9UoM8/X7Vz&#10;x3bI5R6Pi9JLi5bITmjEIFQmIeV0iKWzDYZZlvymwiJUnVxfRZEddckbCMoy1ztV5HL6ArwDjFHi&#10;Sfl8oL5+3xefr3jttZdXrVxBETSM7Wl7Q5fdKXG4oPEA06NkWnYH3MedTk95WRVCX1HhkWBOskMl&#10;qQWZ0aCjoSiqRNo44YJg4M6m5kbEVwLyAvIVDHiREJDl/xSaIW2LwOlAjYA/0IKjuWnYkKFUOoCR&#10;H7QHgYVMRaK/pJuApUTyLfBYSulbpr6KmzCR6Vq6nR4CcM934ODeD957+7VXX0ZQkpI0g3k8jxxd&#10;jPbDVOP3h1xOD+4qKS6FuyWQL0wPOKZJ5ffujgKB6qjSH1sJRWOXyp66qYLBigLAofNwcoPvhz+w&#10;atWqUDBYU1Pj8RRjsCCqgNgIm5Spq9vm6LtkmAW4Jg6TEoSFKcbyDL2K7qLEIKSC4g0IWoWAtHXr&#10;htdefXHt2tVIgI6aUm6PE7M95UyT7V56Qf3BhltcXIKxuPyyq8ZPOA65KQiD6jF8k7B5a1ZV9K6y&#10;srqx4fDevTsxFSXrE/sAdpEw49zkJLs8QXtSaGLnzh07d+xwuxxl5WVOu53cgRXEVKB/9rQhkI7X&#10;Ix1gDVzFjOu0yhBgifFSkNkuk530cPHlQRp7n7d548bViPMAKAC7MFA8iRph5iaHfgEK0k1NVbIH&#10;hqPFnurJU2acfTZgMiUBlrwmk8OE6lRam1BdJvOGry0MqE5tNntnkG9GeUXVgQOHO9pbUNs8EAyW&#10;FBfDCEFGoDjPEMFk41RNiUtl9htGMZ+9+/bs27O3rNRTWl5Kbg2yksErwAG4eqw45PKiU6x6ov4w&#10;6EYHcQMgxMSWgdJ6d+3e+t47f//gg3cOHNwDDxO7DUWT4EOAFD2afZGSbgOMIyiQeFcURf983hDW&#10;+KFDB/z+TjLkUK5wRveoPbR+Tagu45l7tN+QPVSHSavuQbzX0UzMdFM52qlr9i8vFIDoJglBgDEB&#10;ioKZApmAtm/ftnHDug0b1m/ZtMHldg8YOACyDzKgAbmDYIw9CQEWLMkKs1YbmjiFEzGjvHSoF1+C&#10;rrpdLuQdx6bV3t6GWoFQPl0u9/bt272+zomTJkE7Eg9EKUyhRrTQ1sUfkd3zutIFTkWT0DAkTfcU&#10;u7dsXBuEedxKlnOoi/GOGxr1Uml0vUji2KM1rii2Vc0dw/Sqywv5zZfkjQKUk94xe+as9RvWNzY2&#10;sJZL0I7e84XaEluRydemlKUm/IzVV+jYMIlv27oNgWx1hw+Vl5aVFJeQuw3n64cyjQdCwObLiVFL&#10;gmdVjWcRm3AK9Rzr1+IRhZNgGlDkuU0kdmsfPBU5bvhJ0Z27tr/z9pvvvvPGmjWrAV4BLCBtRiu2&#10;mh55STCyEoxILoRFVqfTvXjx+TOnzyafQjY2aBU503te8qtI3OfdTMC04mL3l6u/DAY6ARkwBAZS&#10;iItctweThRqD4Wtrbd23bx82hTFjxkCrAQiB36zIKUtYBisUdID9KoOlpmYj3yLxRmdwKYL8d4x7&#10;4ga4FQQbj9StWL70tVdf2bJlM14EgCrmL6m4niB8Ee20+v1BFMHEI6ZNm4akfk1NjQIPYn8HTpSi&#10;F/mB6oxGiqaZ0+EibNFB6A+7aMXdRMEpBJNRtkeiZIhqNezZvXv1l5/jruGjhpMiSTOa9DcVMIpJ&#10;IyrBlQkvS0a1QhK0RDofFiAcGFF71GHtaGt59tm/wUTX0FCPTOcYI/h3SJGTlH1RZXsVdsfs7ejw&#10;TZ828/QzFzvtboDQvScPYIZJndlBA6t37drW0tzCqeVp/eqanbz9gnCBpJIMBDOtobFhw8b1hw4e&#10;wE81A2qQuIrNBKpTKwOburkN/qBMcrxRfCRpKQF2pwN7eRgSCJJsgpIYKchOLc0NcLl9++23ZEWL&#10;ENWFvHrBiVoOMBEDgSZBY0f5LKvFdcUVV0M8Y2SQnmM00xJ+16ghqxT/J6+6vXt3se2BrJuAGg2i&#10;fykmpR941W1cv5qDmrtnaMigw5HZ4hrlcLjz4FXH7lEyyuImLJ5hyubHHov9wauuuYFzFMRmijAC&#10;/aHfVnPsVae+RvwqsEZQ1ry6unrN2i+Qpwf7E/zRFM1E9VmMNSwehRCThqRGxQGW29B4ZMWKFVu3&#10;bIEbx6BBAwH50SojAUABxeEgGcUuJsYJ+MRGUKeeNjVy/mfv3aAfpi/L+nVfonzEhx++R4gbpay1&#10;gK+KgMH+cTIBhHmTCAIrHVsOyLhSUz3o7LPPXr7iExiucBLNIy5KiIpYRMiQoBJcGDRmsulVlyEv&#10;PLouzx6q6xIAq+wMRxd9zN4UOgVEeGLTCPhbBDIZSRpsTQZ+19nZ3tTctHb9WjhEHD58IBSkirEl&#10;JW7oD4D3yOMZTnms5RWAa3+vkxpcPxSEn4Nl4MCBI4aPaGw80tjYSHZ7K1JE2w8eOAC3xLFjxsFs&#10;LtmjZadUcTltp843VEecRdHA6UtlZcWhg/uOHKmHLEEhsJSnRkLy8wogpjVaSqtYxYp5EJlQXVrE&#10;My/qJxRQkp1BBxkyuHbT5k3QkEntZZ9cHbjfdXkmnhFfGLAdylRltcIWDRs1Pljd8PxdvvxTFIo9&#10;eGC/19uOIo+4lt2vVM8VVsok5wFpZmJhV73pVP2UM7pxnIlo5uxPQ65k2DuQrBOY1MGD+/fv2/vJ&#10;J8tefPH5D95/f9++XYFAJ5ihqN/iCJPRuHAcowVGEWj70P+RiR/FrKlgZSy9l+K6nNFjEy4m3Z7j&#10;eaHu48koOrl7zy4gXJEwMC/YYxC2Y6D2C1QHQjBYRxRpaW394otVTQ1HXAjXKS1xOqXQJxUgwAeE&#10;J9SSlAtRh8mNiAPB1MjNKJQTMOdQa0vz7l07Pv1k2d/fegP2M/hGyWYNeEJXToERRfaWgiaGkfV5&#10;A1DQLrr4Yjj47dy1A7dA0cIDgZukJFR+AmBTjxUNgcRptrd1YOi56ErcvklwmgRyctJGAnNZJ4xa&#10;ImvXfrl+3Rc+rxc9xdghXAo/aV4eQl6O4eLFxXn/yNeLahrwEgjRoAA/wrm29qadu7d/9MG7z7/w&#10;zMFDB7DLo1YB1g4oCcibsDzjTVND6+h1aNLg2mGXXnpVVeVAitCEV50StNWTyZt4rwgeWGuix5aV&#10;l1RXVe3YsaupsRmxt1wIS5vMshgTlySeAFxPnA059S0tcPxFekTwEMxGSqASDLrcKFLlIDmQnqHM&#10;bYZ34kKtWaLEGdAZsBrD0MiuaAOpAzAhbN268Z23//7KKy/W1R1EyDOgN0FOk/EKfTtZaLWCqyBQ&#10;F4wOEb72c86+YNasOeggI+aKI3BWlI2D6jgAVoHqZMqkemZ/geo2AqpLMwCWpFhnYgCsLMkeHokB&#10;sITUyEpPDIBVt8L+AdU1KjijfreLX2R5g+rENgZ341DQu3v3jhBiVK0wzxPyxYiWSNcypYXIsQMX&#10;AOuXxSjyAOYMEDNsbeADKz9b0daGfKGNgNohZmCNw7ICDsqYPQfCR2Fgw30UptpwpH7vXhhTtn+x&#10;avnLrzy37JOP2tpbUC4IW55snZLglTzNIzH/OGbXMNUQf3Y4XLDOYDu4+uob4N67dOlHCOiHxsqI&#10;PF7Ds1H1qqOXc4f4fyZU18N12u9vV6I80uhHuLH+8E9++p/YWZBig9NfaClaGH1H1gAFS07jYeYl&#10;JgVyRwFyrYAsDGmYgoyAwdEeLKUJlMAQu6u9Hf4FNkRRlZaUjRw5aurUaZMnT2FMChycfkkis8Zb&#10;KHPX3j57EhmK6eVR+JAjZLj+yMG//PWhhsZ6JLDD7gXtCKQ7YdFpF1xwMQRYCOLiraZqplrelhwE&#10;vGRKAs35nFofDR/ct+NvTz1WV3cI8jfMVDo/F9FeyEW9ixUw03f2/HqOG5K4M4rFoNw37BFgmTN7&#10;0bXX3YKUVYp00fNXmU8wKZBfCkh4KL+TEsYxXwFj8W/btvX5F55FlmUr8AVlGSpiJ1+s1xITFWzx&#10;IqF8LvwFi4VACqqTQ4iAxFkKLO90uUtLSiurBg0dNmrChAnDhg4tKUVIC3lMA+bT0thIVAsShNGL&#10;4QnDFojYoovC76atvaMZxWf3IK5+7x4yXYRCHR2deI7AcyhKjtKdnANUaS3bwDM4EFNEpiOLDQr5&#10;1CnTL7zwYo+rtAgp2CjGE3wYyafVVmXw1LhLhaZQGvAFhGPnuKLPP1/x4gtP+3ytoKJE2abGZUjf&#10;iHI1CUWQo4hdnxeKhIM9m2onT501YcKUYcOGAblTXi+KEv+FqoKEYhTqy05PwOO8Xi/UoW3btoOw&#10;Ph8iWKk0BxyS8B0IFIapoxPljCh4UN8Zcj9EQQG7y+cLnHfe+aeefvpLLzy/4rNP0CkoNhwrlErB&#10;hvlmwoTpX7vjbg5/JsYbQ1bTg1jVOU2NUkkGMDLyg+9/DzMBSh+3weBZiAwFBDNkyJD6+ga+nruo&#10;uhzyugB668A1IAvnnQAq525v70Aycmy7WAIuV6nNXlxVVYWHTJkyZdKkSXgpFoLqaYVdD14ecPOM&#10;tQSnkOQV7zlSfwTxBDu2bzmwfxfpk3QgQhP0p+TAUFzhrArXUYhDiEYwmnR6MchaUV596aVXTpk6&#10;S3LY0cgnasdGz0vjd47tJZd5we4xZaAPo+DMiy++gO7DnQ1LU+ePmeSJQk/MQ5BXfHVRX5hiBUJ0&#10;BmEEaDzw5/LyiuEjRk6bOm3UqHFIi0dTS8WxiKxCWjIA4AkhuNIwhgim4d1/YN/GjRsOwm6wf19b&#10;Wyt4BSDVgK8TVzN5yVEumVedNFUhGYBZLDGJGADDmTV77jXX3mq3u3GvzDHDadal55rzEwfD08oK&#10;vPjCk58sXQJsE6+zWRxIzgw4OMUgYFphbv70J7+wWuDWymSgP+IinTqIPo2h7dklguHi7/IVS194&#10;9q9FllQFPW0RO3pKxgBCKW3Fnqrbv3rP8OGjZQQwoIw19+yIRtrbm//7R/8vUkTFnbltoDxLyLTY&#10;KakqSMYbl+yXSMONFA/2n/301xw5nqnXZM9aa3R3tCiIzeLe+36za9d2MAwGdZV1QBOrC8+TscCE&#10;HzFy9B13fNfhKDZ6Q2a/yyrQIHtfZ9Pf//4KEgXgjciPQZlUCWRnBqVMaTQ5bneA1RBrUxismADB&#10;94COFXvKeJ3CnQNMBhucC/7CiKtFABa6CbdWZCHAexF4hNSc4pqHRY1NDUUqfB1NQN6wJ+JpjLAT&#10;PEfSDyWmg/stoECEu4oOQmqI4gBIq94Gfrtg/sIrr74BfhK//90vfP5WsGJoXiTbEEeFykA9Endc&#10;hurY7IjMm1Hr1+/+h9FjJlK6Sazj9PayzMhtXl3AFDChugIeHLNpaVGAABEttRDYIiQSTmeDHZpr&#10;LBShBkEYchtFdJK+xzoFnJBrambMmAHMbtCgIcUllZSDOUzpvcWwT28+6qA69CngJ7XB4SQ6gFRt&#10;HU2PPvrnXbu3kygfQsZTu8dTfv55F8+ftxCbB7YcRVYmcmhQXY/lm7SGNclFam0Qyk3+8kvPf/bZ&#10;pzB2wZsEUrgaaaJBdTwB+vgwobo+HgDz9b1HgXiojnzSyO+JZWskw3rppRc6WmGZJ7mTU+mTHwqz&#10;VuGqqjFc1z6B4yFYa8ucvsDfiIJhKZUMe6GQgZCTo5MZhjLGWChdGj6lpSUVFeXIZYkg2bLyUoja&#10;ENFLS/GFguZI7O5o6+zsxO4A+RvadUtL65EjDcDpADABxSA3McqUB2VeXGxoDyDpHtZ7GxlzoK5T&#10;SmklKUAqumqaNvVTVBmrA5nXZsyYefWVV3uKS4kkNuQDJWaFrSrzMLfEt+vRJdr3SD1AN5sfeOD+&#10;w4f2eL1tSPZnEOlITY2A2sToKScXvQI7JnQYPsMARIiKa5aXVQI/Gjy4dlDtILfLg4wE8CQCZVpb&#10;2zq9rT5/OyKFgXjW19fjLygqChJROBqFPhQJw7GdfBx4rOE7ScisQBJMNyJIsae4vd0LcOqqq69B&#10;3NPzzz3z5epVnZ1tAPg6OtvhHZOC+oUC1SG0ORQ94YQTMMqff/4FmxLJqR1gKMdto8QIKXjossQ5&#10;MhwEzI4oyX5bmG/kb0fKPYfCgoDDhw8vLy9HUkiEg0GesVnsqIoYDIaBHJFXSCDUgOCuI3WHDh+G&#10;Kx87keERcEzDwAH7phxMNMQ2ApKwjKBqAku121TUNTlNSWHktUrRtXab8/TTzznz7POKCElzBgNB&#10;KMHxzoK54TdaETDGyCJwFEW8hD8YePP11z/5dCnyD7MLDKEhkgYx6SFIn+K6SDowLWbMPQg5mGPQ&#10;uhFhjYUJxV0cXsorMNcGIiYObAQDUVlZBdiUmU8U7ALco6Ojpa6uvqHhCNhHewcUeBpKBqbxdHLl&#10;pdzvSskLJQ5AFUuUBso/haHBq5fLsCAmDsshjGG96ebbagePwhIQNphtAKwwAxOqKypIqA74DZhs&#10;4UN12xD6WQhQnbpeBLv3tzbXv/D8c0DJ4f5GcalUVIoEAeYGEEKIc+q5AfgkuJxsLuzyBmYIl1Xy&#10;ZkV6UGxADIaxXAFYVzw+gJmpFhHe/znBubZ9WiLIH0B5zxk11oQTPEegedY96QXMbcRwRZ3Ajo+E&#10;qzU1A2+48ebhQ0c2Nzf85re/6Ohs4AB9LHYwkRRQHTidzYTqcrO79M+nmFBd/xw3s9V6CpBHp2K2&#10;0p0mw3VMJ4wZWxS+jB9hWkYt7eHDR44Zd9yChYvgpsFl2iSzGKmXBFSxlfXoMWKIIKfYZEiarz9y&#10;6LkXntqyZSOKLULkR0pUuB7ecsvto0aORfoFSa7M9yiZFwrCEhgJ19cdBMh4uG4f5F7oOaLrKR9y&#10;YROLVt8eJlTXt/Q3354fCiicAfKrCMTABNatX/vsU4/B9I3gPn/ADxiCwjDDZIJW3WHIeGzUPvbW&#10;lyOuloNmU+65S4/mh9JdWwzdjhJvBBGAhgAKEVN8SVkFYhnnzJ177uLzq6pqCJuj8tYkvqes82BE&#10;G93vyRzBCBtdu/bzF194BlAdGhLvz5j04RIboSdpAp0NTfmGxEzgyaTqQJWSWEUu5w3iUFEj5Ke7&#10;6sqrx06YADb+4vPPLl++LEhpfcDroUCmshUVCFQH1Qtwz8IFJyxefO4Tjz+5fv161sgA5gTJ8SLs&#10;x68ckqwi14probbJqtNDXFm4CrqybdN3GQhy0zCaJTIi2hzWfVFg8zgnlK5uXGitOLSC7CeddNp5&#10;51/sdMJ3Rs17qDXEqB09+p2SvgdgRfV5O196+YWVK5dDTAuF/EgOhUkuCRYTQLEur9NxEmImWqJt&#10;/ZQ2CoeUpaFwJKGqOp+VkpAGT2BvoADgbwIH7S6/n77DyRTY9zVXXzd2wiSbjdz9ekArbaxNqK4w&#10;obr+4lVXEFBdwkJAGVXwAZTFe+mFFzZuWk8pI6m+Oa6C0Y5chsWSZ7B89AE3MT6gclfjtQdWSO/S&#10;fGNjSodyL2F/8JgOcLYlNvJhV0WOWipoftVV186cORelYFvbmn72sx+HI142NkiGO9Orzpj6x+wV&#10;RtP6mCWM2fF+RAFG1kj8kg8dmu8GvoRhbuHS4/KhnJ1IMoJUJagI5vd1bty47p133/jd73/52hsv&#10;1dVTPjuEeHOcCNdZ0/J79iOCpGhqnLYFc27RwAG1l11yZe2gIYEA2f2x2fl8ne+88xY52RFMp92g&#10;SbeFQAhrTU3t9OkzMDxwWRcv9DR00by3XJuGeX+z+UKTAr1MAUHDNfCFamoDfeDK2raZM2Zdd92N&#10;w4aOQBJ6O8IZbXYu5pP5EePqGiMSDZk+ZPnv+Se2Nei3idh+kWmjgRoApxMXPMQYtrS0zZ2z4IrL&#10;rq6uGgj6WMkNkDcsQ6Ui0xfHXU/kmjp1xvTpM2HM55caPk6ihyToMwEDZZqnQ2pDYkJT0j5IxRDw&#10;Sy4hYFvkj0CZ1xDjXHTqKaePGTcBqplmVorf1g370scXUGYGcqwo8pSUn3nm4oqKajhwweOD3Kms&#10;VsyKeGhJrIM4dBASeWkBl+QPfZEJKd+186HU81/1hdeooY2sYUVg5RaMi8vpBqp+8kmnXXLZ1U6K&#10;cTPEB3NPfDjxwQXNXVJ27nkXTJkyDTIa/OCkFqsS0m74To2TxKy2MU6SFjNR6M/jgmmqVILGyPH3&#10;NARFzk+vlANGaB5mAtA6uKki5cj4SZPhumjYiWwvMF782T65D+9Lo1N9KIClap2hzaMPqaq3ivVp&#10;M7q8nBMAuGtqBl92+ZVIJYHlj2y2sHtwhRxyjdPFAHXfcgLF9KoirtRgdxYqDD7yZNko1eQ28VG3&#10;lDeDeZN49ZIHstMF+efMM86ev+AElBuiiljk/yHRBmlMY3pjYc+ZwpopR2Frst8bOOrEPEwKFAIF&#10;KCOECEvs0yFfZH7Kl7i5KrmB4PwM7okr3AgOKgrW1e3/4MO3//TAva+89vzuPTuQSpwjtoh361Kh&#10;HQUsQLxalANbXyAYGTRwyEUXXorar0jeRzZqOyC8AAA72W90R8HsFtiXbY4TTzq1sqKKwnCQIVsZ&#10;YTRZEZsLYV7G5qDamqNgApldMCnQVYoWcIdyAtkASSCsLzpp0tSLLr70uEmTIUwjzgvZlFWGLIuB&#10;axMYHBr3TsLGFe5u9Aij3yUrf/efzOUc8Z3BX6gQiP0888wzL7zwIqcLuW9kJ5FcnznnpYm2Ck5y&#10;Y1m06MQRI0Yi/JZjGFMfHMPH6ZV0+2Zs95Rw3pSHITFxN0Jf8eHRpwzfCAKlGFjODIgPudSddtrp&#10;s+bMo6pBSr5tlVb8X6M26P3Gc05kZeIbtoFTnlO0Kby+ho8chbKexZ5SYNbwp5BEbBSvFTf/CaPk&#10;j1X5oH4lzT1tO0tYCyzkGBNDa2n87Xp5Kb4zCTu+w+Hx+UKnnnLG2YsvCHiDZPTUJhoJEmnqmT1j&#10;mZgoIZhObeFABMDWFVdds3Dh8ag9IvngsNYUZ95Uo2LESQxHNO4CpjvHx6fBxGJ3QvKklHbcYKAM&#10;0OXx94ILL5oxa240mJMqB8nprB8kw472bKjyd3daGqimBNB45WOuxsjbzdrMH4F68ibDWZIuwNST&#10;RnS5F+EzyK0ZRmW5mgsuvHjq1OnwU0NUPjZZaHPYRyTNgtGRwAq6XJ5aHqBfhUWDV/P3LlwY2xkc&#10;HbgqPeU1AKvv6PDOnTPv5NPOgPGJc8+hqZJlT5mThm3OKR3Nh/U/CmQP1VEWMPMwKdD3FKAsrVTo&#10;j/7CDQwfqoaufqd8AlIGUDs4yRFMMVTLj8tQwA8k7HRbkXUHOZjf/+Dt++//w8uvvtDYdIR9qqF8&#10;9pbEn3eGge1BPrxDYNMABWxO0GrChOPOPPOcA/sPIeXTmWeedv3111VVVhWoqxpaDr+CYLi0rOLU&#10;006nf7HzH/+NG+i+n5tdWpD3ETdfaFIgDxQg7Ili+igBE9VlBjYXCobgGHXrrbcvWnQCmC1qNeR+&#10;eSLjk7Lqme3HfadKDmmcNGISmYs5UvkRefGQx23x4sUXX3RJCTLWF1GVBkl8k1AMNEfDE6eIkmZK&#10;LbcNHjIMgbfIcUZhk6kO3jQpj5JsoLylxj46FksnhbBdKWxETOV3tIyS+IjHtuQOB3qFogogHVCY&#10;Cy6+DIn/OdFsgu8h9dHwHTmiZ6rHGLYBsCOyodFlNmCQjmkzZgOxRQfhRYWednS0A6nr8hCNpCAv&#10;ueAhqSwPinzhoaG/2nf8M+kkp7fGrzX9UKqDK0/rsmMmQHVwyTz9tLMuuvhyt6sEcDPGSbmArJjI&#10;FUXponqd4LR4CCKkKWO1YzJfePHFJ514EmYO6MmYl/GsMBwyviAFx+AQA+XQixndfU/yQmAKJHax&#10;BRSFzgDb3XzTrXPnzbeiIhoxT4QVZ6+RpRgFKYcthyEden00c/QCw44kXpB760iSnhi2Kke97+XH&#10;GHajb1ICgZsiQxFtVQMHDb7yqmtQogGqHIo9oL2hYISr4eXhUPkzsQvau+JfiRzfclDJeC6v5Js6&#10;deoll15e7EJyTDAy2tSA14sGikOrIdN903t5uM3HFzwFMtoY9LKgZhZO8DDWtgS93fioQToKfjyP&#10;xQZKMJF+4jEVWKqXD10BwZg+CEqxuNgKg+KCqJlnxS9U5xTZDqBMIqeP3+OB3Tu4bNnHf7j3N2/+&#10;/bWGxjow25TW43zZlnMzuHEaHcWscTJviInz5x1/7bXXf+XGm88685yK8krUXmSrv/6tQuqCONBi&#10;WLUnTphUUlomEnCeLPwF0XuzESYFCpECwi44zMuCnJdgsHan+7wLLrr6qmtGjx6L8HrF+S5dtzJ9&#10;PKb0N0GWIJbOXJ0+ui/C6vUnhf8j5gQfuZK+C16kf432Pf0IVU0G4i9QJxw2u3Pa9Jk333z7woUn&#10;AprjLArk9w1JnfhUrl0Sumx+UqIBAAClDpw0eerZZy+mMMYkka3aLCJoL+4CChTCGdnd5Kc4UjMx&#10;48luQExqJlWf5GxBivMbsutzFjdgmKgEMm/+gjPOPCdMOgwGB0UrFbYuliX2izEAhnTzoy/FTiRR&#10;kpRkkukWYzFvwfGI24J5iX2pilEaJX4Ba9MQ844gG6Q5glKnUTjZJE8682MndbHMsj2qkV+x6C0Z&#10;35h3Bw+2Mg3Y/d5y0UWXnnH2eUGKRLbBgZ1cIbWDxzMPbAjZ4mXpWzmXPISWkuKyCy++5KKLLqmo&#10;qAKYmMZ60pM3aaI68IGubATE1Ca5sA6qV8xlPkWkJMQVdXCpFG4aSBD8izETELqLYiCopHzVVdeM&#10;mzCR8EHywSSP1DSekZre2hLWXSbLN8ZyDYdMWzgJV/blgkrodjpN4XCa2K7BIeYJOmzPJ6+wR/1j&#10;hUfFzndP7nQ60fMWZvCE+FrcfKNSuLabh6hdz09PsJdxSUD2kIxa3J7iCy+65IILLiotrfAHQk6H&#10;ZMIxXCC62FVhK3ogW/a57j/cUy17gCYjxBFARpx5vwVtm7/w+Cuvutrl8jCroPM4AOChNg6bqKgA&#10;Bd+RMJGMumL+fixRIF3Fm7K3Rn2QP3hHIS99TsVS5HRRrlzkt6IqZihDTTXEHHYr6kI5bBA1SJJD&#10;3DbCAOQ7bWlUJglhMsm+82SFJAdJn5kdSXWqm6gq4XW5QNiiduWxNHpmX5klUppPxbqr5U5ifit1&#10;06M2+HnQBx4fHNGKOKRgJIySCajVHoqiGhpAH9iXEa1ip4peKByGoqLWcEvT4ffffePPD/1h586N&#10;mGMQuyl1abTI76PabOqBb+Kn1vu25RwMN6sBGrIJ4xTVoKM6G6gEV15Ws/jsi8aPnW4tKkE6HZvV&#10;LbFsOXhtzh8BhNWB+uWRmoG1I0eNC5LbO5zRMbB+cB9Obd8vhiPndDEfaFIgbxRIEHlZ7IWjDkoa&#10;cm0eZJECKGGlMjVV848/5eZb75w153gvhIioK1LkiBa5hEcH/X5EiYAPwc9ZFQwUm4qOtYo8wGw2&#10;luxMgjVhaeHCofjApU/5Quf5TJg/If4k+U734rwSeoh0WFSAUbmRHsW6OLYQKOec+ZkMO/DCDgeR&#10;yJSKBFCeHJ8FntmRoMPtAKQQCCOc03LKqedcd90d48bPtFgrrdYylNJm4kg6HTLC53yQCGhgJzTt&#10;0ZDMwO3hNm2xuo4/4fQFC0+EMoMtDH8RigveTrUC+ABtqdRmUaDIon2CvKtK/mzlw7TSkZpigOLI&#10;TsOh+1ASL23n5S8AN/AaCmx1OuHKHkI0pcWBSRK1ugLBollzFlx+xbVVNQOtdicATxIrOYaIdm1d&#10;AiGcgvTII0OSZIJIiXdwfm7Z6VjVTAZf5Jz+CQ+k3QhKGa0ENANOpjany3PSKaddcdUNxSW1ba2Y&#10;BB7qEwoOQr2kIgMQkpWoKsw0G+1foK3MWPpE1S/aGf7SdeZjjGRcSCrGK/AozFVaKEVh+gWBAkVh&#10;Oknfw0XAiGwILsUSIKEItZCRsRZ14OHgWFxSdftX7zn19MVud6nd4bJAPHJCSmKnEBoWWf5p5HHv&#10;Ma1JQlNAfkwdOCm6wFucztITTzr7hq98bcjQiT4vAs58oUAA8gpYCu3/oTBIH8HfqM0etcEHX1ET&#10;4tJr0vzQdHVlMnc7yRU2wgMhXIKZD30nQtP6hi4eIXQPtKeUHCGqoelEe3ECqhMSJIMJ2YsbmtqP&#10;mzL99ju+Pn3mPBtxBmcRuTeSBNpjUgkgy0HKCiPAurOD34aRRRSeR/gX0SdRBdMvInbBk5tl4Yuw&#10;K2H7ctIQ7MtBPwweoS7/FH0Bzw9DT8V0J7GfioZTz2E3ifWo5+0ENbAXYMEKR8KyClmLYGnAXoal&#10;R4SixatLZMikZkoyfywEWnJj5ENKEy01HmH1HPYJ+rc2SeQLUV50CQWq7jkxDZ5Ae4ISOgULD0w8&#10;Tqe77JRTF996+zeGDZ3U0op65WVE03AIi5hximig0+uEXzMKkdN+gzh6ClhVuB8NlraVKEA8W+9S&#10;HSS00E5G/FUehQklYVzRUBBrHIwcXDQYsWJHC0fs8+afdOVVX6msGmyxuclXmsrMUxJ0TAmHEzt2&#10;NBD0IeOQgmAo1fCSKC+4DXs0EEoqUmEexx4F0oXqhEcDj2OHfsonIpXmYWcTT84wNkWsB0je+LfP&#10;h2zBZNSlta6k1GBmRYesBPmH/rtKfB3ITRfpFk7sAeo1MRg6Dho/9sbxWO6xWLE0kC6BFIoopmRt&#10;ViUZmXws0nBYBf0hKFm2KAdNdNpI4a21f9/Ov/zloTdef7W5uRG6D7YAl8sG46g6i2VSFoDsktYU&#10;0CxGXa+mbRd6NQuOCLGBn1o+pPC0Wt3lIi73EcFeDR0YedPhAA+mZAf2SvpNkFzke2yezq5h5l0m&#10;BUwKKBTQ7ddIrFxTM+jSS6689rqbhgwdFgkjjxsnbouC2cKjitx3PS64famCQcxPRm9qZmZO6oR8&#10;UWQDTudFsi/dzt9Fy6CTxN6VfF+iXkjuL+0L3xXLuSWOW4LuyG4gOq+cFhnG6QSvgfBDxn3CDRyo&#10;W0rSemenz+lyT5w4+Y6vff2csy8oK6sC9si2otwDc0nnWMJrVECQ2Di0mvPPv/iMM84pLS33+YIO&#10;uxuRgwjRgbAm4brQFuh6HSViKU1jJ2nXZN9EdYRpEJhW4rNIvxPNRRlWSCZqKT+OXSLAm+0dnX5C&#10;iiwAUIF8kqh4zuLzL7nkCga2KKgz3q2BHsEvVUc83heiixip4nR9txR5/kmDyfwnH/TruElTr732&#10;punTF4ZCVuhzOONxw8POEvQpRVe4q9o0pGfwY9iPROZhXP0CBpJjQ6AfFw54prugtQoqQKNDX7Tn&#10;cx5eCO/w9WJ7ncNJjbHDh+74RSfedttd48cdh2oY6ohw5JnQWhG303c87dlI6F+qTCfow5jWrpEj&#10;xl12+TUnnnhqVUWNy+Ekt7VQBJo5RBkOQSMvPDQbizQNIS0FMYUhdB0C4SaKX500TWiDwXK7XGBu&#10;pCIFgzYLGIULVSCRY/fCiy6+5pobwA8VrFNbt7mXIoUlknGD5wkxSXzRrxft5YmLSBZ5XHSzaIvd&#10;Sdo9G+Js7+6uL2w2kO0Ao0aiPb9BlIVcEVrbIoitKWuC/UtQeEQYgOxK4kesNoC2rmy722v3KYxG&#10;5TcKTKe0nLdUZd1rXxJmTq+1LO7BzOpkH8A8xjJ3wNgzdsykW2+789zzLrHbPWTYAaAHfB6OwFEq&#10;OgeECwY1JLTzeFBHkPiAUF+bEMrz1OEREqT4aDubPEq2TXIesLtgzoDPL1Y6LF9V1TVY5ueff4lL&#10;SmZrAUn0PgtsCyzDkKeg+jaZn8oQJNBTSZjO4bZ0XeHNoPxMgGP2LbYf/vCH6XQeVqqGhvpVK1eR&#10;qAAjMuwE7MCPGYPJQ3qyHWGDsJjCroQdlBBvFtoUuU39knoBCAMTPqaGoSjijnZS1pOeS6jf8yUQ&#10;p0Mu85p+TQFxfwCH59o9Tgiy23fsrD9yZPiI4Ug/BPUGSUZUbi+MNbaB9OuO95fGixaKUQqHgmVl&#10;xas+/ywSgqpDAwGZiYKaRUXp40N0K54b9FfSVNE/hwwZMW36LNXvo49bab7epEDvUoC3aDglYzmM&#10;HDFq0qSJ4J+trW3tre1YC8UlZVCrA4h5tMJBhaJDBOtRw5d00Woa9qEICaIR64+uAqyCvXUvecja&#10;lEWqCR4KQKIq3ZoYQ/IOFG/2saOipYRxOZzcdsfAgbXnn3fxWWecM6h2CIwI+FVc6EhRz4m/TM8G&#10;CTbU0WPGlJWV79y5Cwl03C437KvooKAYUQpaFgy0O9GLzwtOmvxDklmcshE3GvQT7gO9AG/iG9BD&#10;SI5IMDQAJcgvvXzhwhMQMQpzLwuWevQiunHT+v3790C8hI8aPYN8HFNIktbqmsFz587XqJWdD6Om&#10;zgn+gs+7774F3yjgHszGjZQljqseOWLMccdNk+6wOEGwwcCBA8ePm4BKSE1NR5CwDAonzSoKg1KA&#10;OQXrpFd0nZkyS+V86uGQ1aGfuoKhCvLK6wuhLnY4awBmAKiFmsWIGAjW1Aw8d/F5QHWrq6sFXtQN&#10;R8+mYO7uFgmNGmezVVVVjRk7qrKi7NDhuk4v4HJUCWMMkmu4QBkJI2YW01ubU8mbQb6z3c9tzTDA&#10;3n2JWonq8SCReQqih8zx1ASa51Y7QDKEIdUOGXrllVfOn7sQqRgxjRAEnZi20qCRaVNQeQ65IWP5&#10;7N27m6tNAsZgnS0lUyS43GI9+6zFouIxUBu3HpW5l3ZbcnuhNGb//r0bNnwp0YRJP7TjKLGGyi4B&#10;AAWp/SvKK2hWM26SC+fmcCDg/eijD5SFRUlZqG6Assponih2C6URJAACa7GedfZihYx6oCi3lMro&#10;aSw7E82skZWffdrUfIQCU+KMNEpPYmASmx8Yq7JUVFTOmXs8pnpG7+z5xWCqUljG7XaPpWM0so3X&#10;1zcgAQXWF1XcpmgoxWgCJsBbngES192M0p2PW+YQADDc/gBMAmiLIwTXN4t15qxZF6Om1nFThFdz&#10;ugN1EfF/DxzYs2bN58SooqRmSjFrpWnA1Rni5T2I5xDQ30jRCYtORLy/5NBgqvecfuYT+g0F0vWq&#10;w/xwuUpKy6u9vrDXH3K6S2BHJvdixBpYXOEIVgtZTNkFnDYC8gCVpU4f7YvKxJTz8f/kXYHVV0ag&#10;OR0Ep+3gjwJLp4giz5eJr98MrtnQLCkARwPsAciAhi84gtAnov71Gz5/6eVnjjQcQLlYXbirHjXO&#10;8nXmbZlSgIvz0k3wakEyiBNPOCkYCAcDlOEI5ynLXledPdN35P56c2vNPU3NJ/YXCmBtovwlWltR&#10;UX3+uRd+5Ss3L1p0UnVVbUe7H4EjNvLnVWPzSbgVNwidDJBUMCCRVRLbi5gR/0kE8pKSCq+JlzE0&#10;wUPOKwK03Estg/GcXY3wkwPqt99XVFVZe+rJ59xz93cXzDvR5S6FEw+wDwoDplYhIljsOn18uNwl&#10;dodn/sITb7zpljHjJgYQEIQkAmibzRqAJwDUBcITuxe9FGfG1AIY+qg53fCIKGqRchJIXThYhIqi&#10;NpsLUUoIEZsxY87VV103a+Y8hOUycsFEix0CoaoAomS0ELipu09ag94HYwECoy9w9AJ+U1lZfv75&#10;SOB4w/hxk2nmR4FdCvF5j1A0faOZSRNVg1aTjguelQy8jhmxbBiFkpIKRGZ5OwPFnvI5cxbcctPt&#10;J55wGnANzGFyTDKCuPqAlIR/EOaBv9DScaB4/dz5J95y8x0nLDrFbvN0dsBuJygY8DLKcAL/NiMN&#10;XVZ3iunN7CipVqKcZFf+2NhxgJ7TAwr7OkNgdIsWnXzn1+4+buIUwmXh80cR6FgXuZYKYiOmeeuo&#10;Wr90MfXyiUdn+mRw035pFnxAw1t61TcwtZFYGCO2LTWKJ+0O9+KF2sSIS+ajcQ8dX0rOeHuxaSke&#10;zUwVfu5OeNDi79ix42+55Y6rr76xvKzaanEF/GFkBYUFCL8CpAMrQBbZVHtHim0lOWRBHAMxPdjx&#10;wTwDSO4Rto0YPvrKK6+5+sprR40YA+QOhe9VZF/fjyiqTknWve4gt0S+EI2Wlpbq68P0DcXNt/YR&#10;BdL1qmPrq2vUqNGzZs0ZNXrsgAGDgNshUTEMR5TkhDxRsWYUBJtc6SECiq8qxaJpHyUQQIsISPgS&#10;X0tFq1WkRg8od0uwRddnyEnzMCnQUwqQJx271GFVgstjvwqG/CWlnt27dwG/mzJ5qkiBfJBVqW/N&#10;jH3EOvrytbD4SXJZHukoNJ/PV62AyC4R+jwmtKn1dB709H5pBVffo79si6cd2PSq68vJY7473xQQ&#10;OZ/80QKQFxCcgmVQWlI+ZfKMCRMmlZVVtLZ1eDu9iquK4A/K+tVqq2kyAEm26rrsKgnIr7oPXWtY&#10;FZprjcYemyB4SPgUq/EsyZBHmN0FeBHwyvjxk0455YxzFl80c+Zct6sY3jsIgeHyEbTqcXBsL8qI&#10;p2sT7bWhsSBPCXz9oK9AeBs3bhy+NzQ1tLW3MTGBaCCnk1YqvavopRGWHb3YnYKy+8h35QuuoaxQ&#10;Ma6p1OeVp9EowL5rtUCtIurVVA8666zFZ5917qCBg7XS7fGqi+JlsHHjRjjRIFEykRGjQaPQrSQJ&#10;TltdM6T3veoM9gaO8YjzqsO/kdeQHS0pE53f54OP1fgJE6urB6BEYFNTExVXJXcfnmxEWRmOFDNT&#10;vTA2BPHjoiBHGq1kAvM/OSwXyCliSGFlt1kdk4+bduGFl554wsmVlTWsP2KqgOAi2BfcITgdhR0S&#10;wkzOXyAc/HPHjp8wYeKk4mLP4bo6UJtzN9KVMpNSjhlzibj5nDDJ5fbulobcrKwNThpJibX8/hBM&#10;iSeccMp55180Z+5C6FASc4QUhdCbkuQCzg1wx+5RKkpOXnX79qB57FXHylP3y4fnRv/wqtu0cbWO&#10;4F0ZgjIWigAGQ5HTNWfuXPKqU3YXmjM9ntnhQNC7ZMkSjuFg85I2B9TId1GD+UPLmbwUxatOyyzK&#10;Z/v6EBCTAMSVny1vaWmULVtreYx1KOe4vTGvuqo5cxfl36uOVx0B91JElaLdLbahw0dMnzFz8ODB&#10;cB5vbWv1+rzoFHQ6SrOPnJzCZlN9tFWc4jJ5CC1zhLT7/XCls06YOOXcc88//Yxzxo4dB0mAMBC4&#10;dQRDQBGlncpBXyPbt2/ZsmUDhR5CjAAHE3dLeSFxZ6WRGkvCu1BAg7wFKcMs1Jy+ni/m+/NLgQyg&#10;Osw87OKDBg0eNmz4pEmTZ8+eA6v4aaedfvzCE8ZPmDR02Aj4oJYUl2OPpzyrlCcV2VTtnJGZ6s3z&#10;BsDLP9WH1p3OZUn7TnyEZ6fmoCecQv6J2S0GCnm4eZgU6BEFwPd9Ph8xdwR+I5WPFcWGbP6At7S0&#10;ZN/e/SNGjhxQM1Dmn+415sTrEc0zuhkrHjonaT0sTkD/W7d2NQr4inrM6g44Q0aP7J2L9RyP7dXM&#10;xEyorneobT61MCnAKxHAOqRaGPFINqVlSkUPyiuqxo2fOH/+gvKK8oaGRhR3hDDNELzs5mLV1/5y&#10;AJdyRs0WmmSZ62WMdJQxzXdA5A15r+YZIZxEfWbUBkM91OxRo8ZdetmV5yy+YNTYCR5PKbqGahNc&#10;ippkbpJUkN+fY/QKBOyAPoAWcq0Ji8vtOm7ScRMnTmhqbmpvb6cSYRgacgPU51RSKMwleli/lwgp&#10;LVRCc8+JnRR9T0Fb8SKxpqhnoG5Ae4Hxy7NgwfHXXXfjcROPI+8tShVOmCbUG9ZbZMiE4DQNNm7c&#10;sG/fPkolwEiTqs4klyQjFltNNUF1EvZED8pKrZGbVYGS+hUfAGuwuySF6pDenPVJAiwRNoWWeZye&#10;EaNGT5sxo6y09MDBA5S4CGGorComzHz9KtAtAUEH2EVIHFH1Y6QE6RJGoI6FuCUq7niEtkYdI0eO&#10;gYvf4sXnDxpYC3QJSDqrgnAARBA38lOns4L6gO/ocTeK4SUrHZV0qKyonDB+wrTp0yHCNTY1sRtj&#10;NBgOMUyiVxCUfqlTlPmMokdoxBT8RZQLjSHotRL9SSW7BYHJlB3SAex+1qy5V1xx9Zx5C1GyFm4N&#10;DicNOg4A+pLsO06GzI3EooF0CtvctHnD3j17uRg05UZUgKrutTDEQOIaBMCqWFIBBcBqa3nfgX0b&#10;Nq5hgiXnA0rqTM1NMopah865cwDVVUoSR76zh3ObGBQCYJd8uITTm8jeIY6Z0qoYJ1QHmk5CHVah&#10;Or4gKwaV6yUXg+pWrVzR1ASoTuPk+h5p1Kb8jBonqayqmTMHAbB94z8urIB8VMEGsEeEo2538dAR&#10;I+bNmzd4cC2YaltbK/QFxbavVMIQTKzrR9k0tPHidHTyP3GbVdYsZ0EgnM5uc44fN+mSiy87e/H5&#10;Q4aNsCMYKxJGGD4uBV8CbJIsyD28beumbds2kR0BdUco+4HMFkXaieXaZtmDEvTaHGDRuIYh/lzU&#10;n8n1BDKf16sUSB+qE5sB/Q9GId7LaaFihaAI8YABA0aNGoNYhnnzFs1feMLcecfPnDVv0nFTATOP&#10;HAkXvMFl5dWlZeWkUsOghAotlNqUHoJdATHYtMTIBgWpgGRxyfDCxjyA5bzAaLZK8lyg5iToMFEo&#10;XyRYJAQgvhIFy4og6NNtuvi37AS1XiW6+fDCpwCULplFAgfBOoKcApxJidxLp0yeruPysh8fJYf4&#10;NYjCIKaqglxBtF3JFkisxGqB28X+fXs4jXSE/iIxViGMCW+0yseE6o6SJWJ2I20K6FRRRbUGQ1Vc&#10;krWsZCTuwv4xf8HCMWPHVlZXASDoQKVYqbjK1mXe00kXwqqXL4J6M2+KJZsDw6akMJIvSklRQ243&#10;bK9WPgzd6L+TpEF50GDItpK4L2mepUwrS9JQwgi4gKjv9pQBoZs3//gzzzr3tNPPGjpsuLiDibME&#10;8EcWVJSDETpNbS4EZiRObtJ/amppadnMGTPHjBmHAWhr7QiFAkgewJ5KdBmIDDMVuCyDNezDHMNM&#10;NRRMZoL8RCcJ1eCoSZbjCBaExxZXJC3yeEqQxe+ERadeeNFFgNKKPUi2TaiF7J7sHiUeUqLxKh/k&#10;n9iwfv2+fXuR3xB+UsA48Cgq+tvNBy6MAwcNmT1rjuZ1lfZkjbsw51Adb6MiymoAAUE6JFE4HaNG&#10;j541e/bIUSMB4flgFfQFeB4KHaVwMN2u/67hpwp4yTWA5RYeLxJWOBEeJGsUWkDNZQLp8IVSSkct&#10;g4cMmzZtxtnnnLd48XnDhg4XJz7JnqZt+gWL0yWMKa81BkGoajA6AQ+7kqnTpk46bnJZeTkwMhRR&#10;Cfj9UCYAkLFoh4J45KRJtajgBksKCJRqGRfOGpXMn0YdPmVQ1BVBM18K40CfBpGhECHw6KSTTz3r&#10;nPMQhFReWQNglio/UgFLKszBjgsaiMPv1PHJ7Kar7i5tnSrn1q1ft2vXTgCvrEuBpUE66nb54CdK&#10;tWW1nnHGWTz1COjUGRvk4Rqs0OPGpv0Azd9WUhAeOnxw7ZrVBFF3xweQTpRMBZS8mEp9Ri0IsZ87&#10;d155WSWV3+TsYLqVmHY7Ei+Moobiko/gVUesE/GOVKOFsHPUBgadGYKhQqNqPSPK0WlHS04+6VRM&#10;CTSA+9VDxDDrxsduRBo34fkY3zVrVtfX1cWoxwSkNBM6UoOqVKCaNSSfPwRPbcTO9xVUxwtWqa5O&#10;fIzqbgushr2gdsrUqVOnzxg8ZIjb48E+3tYOJztagBgn7Om0SVFyRu2D20mlUGMBqbQvTXgGPRiD&#10;IIzS7nCXlVfCynjiSaeecurpp5xyWu2Q4VRkm+YU1bORZS5WqJh6qC7zSDDwxZcr9+zZIdgFbwuC&#10;exLr5n+oAoOqQbjcxaeffhbvk5IGtyAkihzMPPMR6VGAnMPTu1IR07pcrGwMLB7EcRzyn8c81QBg&#10;sK9oALXg29raDhw4sH//flhKGxoavF4vwrYRvAaLutsFZxkqSYb5CJ8mxbNd9XUHfOByk1s+DnF9&#10;5xJPVMMYMpwkmHQ6XMydlSPNrpmXmRRIQQFK8kkIc9TnDZWWVFVWDPyXf/oBM9ZCzLjcw6EUkUgT&#10;jHr4tN65XZMXlVJa0aLwx0veevmlZ7FFgo047a4w13/qnben/1S2xksiG6p7CFmOTBEg8JzZi669&#10;7hbkuqJnmXtu+hQ1rzyaKBBboJrfinisROEh+8knH3+2YllbWzMBNMAMOO++GM9FMU5KCdJIWZcj&#10;dI3dgkh10h1dnK3YOM4HVcNE0BwL/eJPjZOI1oxa7EixP3XqtNmz5tbWDiHhm3UwAvm40KCiaiVZ&#10;yNqr+14Z60ovgEHgnALbNTQe+WzFR9u3rtuzZw8kNERIeEixscA1ScI2VdsV2UgYMCV4AmIb6SVU&#10;D1fZMiiQQoAicpMrojw+VmtJSenkyZNPOeWUEaPGc4VxZRDZ3NKVaoCoNKiORm7Llo07d21HOBHo&#10;TVVrfcgVm+KwuN2VixadILMFbxfJMP11I4SSkVPVLKqQ9oPvfy8c8llRtJYtWKkfSNUni2wnnXDG&#10;pZdco+pguqcmDIaa1A+SLPoYCPi2bNm06vMVmzeuBf3REZmcLhRM4EOmN9M5bm7LzJfFwiZGayBI&#10;VjcYsAHRYUwxHBiLSZOOmz9//pgxYx0O1FyG/KzcJTZuw66lT8n8Xamnp1YAOkqljSV54pH6ug3r&#10;165YsQJ6h0wM4NRA7zCBmWLQI5DiVipTKWh7QuOZn5D5VuM/QmeQF3F2+A5HnorKgccff+KcOXNR&#10;ZxkvQRJ71tWVrHmKl1KvE0V1N1bR863bNmNR85oLYS1DRWJ/om4PTHWgFaefdjYQRiqRQAFS2vXs&#10;v0m3Z7CgctVjvWgK7H7z5tWq8SD5G2KFBjmrI9xFgYaXs1edmpu/x02LIv7G+/HHSzB5qJIiYBxF&#10;7FQybEquJnZ6VRyWgRGDeuecdyHIjBvIScreB8RM7DkXwwgFfHaX/ctVK5qaG5SOqAkxYW3R36KN&#10;BXOhaE3NgFmzFnAK174+NFagY6qgP1sdANljyQdXr179+eefA4VAy7F+BUyQzQKtD4a8PMMVLUOs&#10;g2CSYKEuF7zl3NOnzTjuuMnIiwdQnmV7sojg/+GgWLmMnTVDAe/Df75vx65N0SLwKIol4H1T8rTS&#10;PLER0CzMiFgy3gLe8oMf/H+IVmSODZbV9xJFX4/0sfX+DKC6uJUaRyWWjGlSsSMcLxXVEk6OObQS&#10;COoGg6RyVHKxrHBcB5ito6OztbW1vaO14chBuBMjIgP/7Ozs8Hl9nYTjef1+yCuEUYcjkKTJ1iPv&#10;l5XGG4liseRXx+1D6WORx9bIm71NmwJct47y8UBqCQUtZ565+LzFF8aV31YsjWk/sYAvFAVVW18F&#10;Er0VTzAyYSr4l5h4i4p2bF//0AN/gPlcherIW7evyZwEquMigCZU19cjY76/zymQiFaQq49g2ShI&#10;hSTQ8EIpivrrjxxC9NbhQ4cOHT4Mw15rSwtJFKpGTa5zrPEovcEd5AKn+HexgJEEeuC7iJ2T/ZyK&#10;0zNrV/8HUb4MdVLLy6urqoYOHVo9oHbUqLHV1TWInxJeQ9AGO0coko4ifigsUy+K6DTJvhesNSUy&#10;YeQF+wFNbBZ/UZG/7vChg4cO7du7p66uHmFQEMaAFuk6xVgFh+uoaBE/gB2xSMjjSFmPp7iysgqx&#10;ZkOHDR02bCQO+CCQwEaOfeRqp5qCEiaBtFF4uoKSMfwEMS+IyF3wTpR4slmVgehmCls4EtkpG5mG&#10;8KY/39OB6gyfBpE3E6iOhVn26IT3FefcQGcjHR1Nu3ftgl37SP2RxsbGw3WHKZBECotKRFa8bwXF&#10;oOhaxmiyC+EsVVXVAwYMHFAzYPjwkbW1tZWVleQhwtOefWcICmSVlbxWdfKzDEQ/MSXFVHSeaERQ&#10;0ArFUyIgKWYQ/gCYa21tOXTg4P4D+6God3Z0trS0tLe3YckDSXE44T2kzW191KeytOGDwz4uCoVK&#10;S0orKisA4tfU1AwfPmLI4GE1A4dKqlzx21IqqMYQI35Or5NTPwUIWaM0lGRUoDg7LB8gVgbuGYRx&#10;wBkCDBhlczAl9Jm2+hKqw7qgzNHMYoJBgsZSQ3U6WtM0FvdAYVRK+pSeuyYp1ZpDIC+pt+yRra4a&#10;9rFSRh/rTIHqMDGCvqDDVUyBH+T/lYcpYciuFNOE39vhKnZFwwHAy4rirEB10o/Y1BKlXvZsMfZQ&#10;coPen9zGPYlD7al5sO7hLrKvwH2e4AIyY+A8YGsgDPVH6n1ebwdsg23tHR3tgaAfPkL6npaUlMBq&#10;hZIOWOk4iotLqMfgnyRFkJeyTC3xVo81L+UyD/o7f/XL/21urQ8EOsB2QkG0ygCqGzFy7De/+V0V&#10;qoP40et8xJjU5hV5pEC6UJ0mQyVrm6ISU+I4PjjtCGeSklAKFVMT733N7MCriNa45KYh1hAJUEoF&#10;ksxIIiG0ORKFJailuQmSClIg79mzs7m5qb6+HksLlzlRX8WO1K1+kTZwBEMQK2OJjWWJ5pGe5quO&#10;QgpAF8Q06/Qie50HpYW+951/LS4uVdUJ6S/mWN8rYz0nPS1CNjGJJ4KkW+r5Y3P9BIHqoGZzBQkW&#10;fzvaG37zq5+2tMIYGLHBGsxB9n19CNdUy8aZXnV9PR7m+/uYAonwXGJzID2D56gZoMGCRM5WHEJ8&#10;3s5gKFR/uG7Hjh07d+44dPhQKORnyUHCY5XEFyKEqFs/wX/618A7TPxixIoOETkML4ciS1lZ6Qg+&#10;xo0bD6jOVeyhbFIUFosyqXZvpx+yBj6qrZHUMGj+4tqv+mCl0Lr6notSTLDwSt0RQtYQcioUFC2E&#10;FKBALgkl4sxxAbjUBfyQtRobm44cAVrUAFwDdlP2syNXpGAAcZrYHG3F2BFLy6DVVNdUDhxYW1Vd&#10;7XR5QDA4JTJ4IZZUAuBwPaAmagd7JarAkB5I1KA6Mf0K9oqbEGxBicO5WHBMjOTeqBYb5rdiwcVf&#10;Th2oVAtNf+anA9Ul2IMTHk6dMfSq67I9sZci/LMoVoSlYkSlhAAeQR0kURjxJn5EnAQbjzQcPnwY&#10;KCqKURw+fED/avG8A8oMbA5/PaVlY8aM5weSnMzJ0Wy8xJDLCWVniaYgKR6uIiDa+tQPR78MHcDo&#10;C7KDkWITAGz8lJCRwLgQasIibyMmeATQVdAfgAEAasX+A3uhukNdh3MAzieMDybrgJpBoOpApPQb&#10;NAgAKHBgh9MFnkB+8vCrcTixGpCNjjV2VS6R2cnokjJPE+ZKr0spCGOX8QXHAzwBmiB5lp5T6dcO&#10;rctwxGuzAhNHRLALLAMuPLKO+OhLqA5TV3x7dUxDv/YT+UDXJc/dgRcbLc44GqTPHbos9UAAG5YV&#10;PiVuN4KptZ+FwqqAqlggOAcieeUiVNopRT4KJDIn4keSTyv4JuJBIwTVcRgpHVpgJvEkjdMqQB6x&#10;cbqokBOoCRxBPaHtXvOZVVao5qGvTSrUglL3FFoOMBxKFkJNzHA64EwXW0Gy3QjcIVA/WRlTLnNv&#10;e8v//uQ/A0EYCTqdLvJrBiye2qvuuCkzbr3lDhOqy3ql9vcbM4PqhBfKwcKXyCT0hdLKKNNXycNI&#10;v7KlUGRiYvPMm9gPjrz0tdVOKWZkcks+FH6A/Ep2bxEusfUG/XanIhYDCG9ubobzHSpntTS3IG0k&#10;IPHOjjavrwUxtqg0B7FGomI1oUoM6fwO0eLluzxdRMmEk/xaVbbVvuRuyLWXJjYgd68wn6RRQE/t&#10;1CcTiYbpAsEFiRggA19y8RXTps7gpAyyk2lCbd8rYz0fbNl1ILYeOVJfXl6BMhpQwNhwVFCHQHUM&#10;gSmrFg0P/OZXPzlwYA+rnYjs4kpPfXyYAbB9PADm6wuFAgkgnTSri0ArapiAbiQrUBIprjIhKZ5o&#10;D1blDr69sfFQe1sTAjabW1raWlvh/wVcCQiaD9a7iLgIJUJ10NIBBQJUgtYNSI6M5ZWDawbUIOKT&#10;t3gyDQLcYAyJ/icQIOstUP5jobgCIXE8u1gcE/ojckufs6DY+JOvj0JBCq7Bwb5Ziq5FUB1915Qx&#10;Np0K5VmOIwCCfLA4ZSvV0WOnREr5BF2GmK1yAfAfQslAE2Se40SDeKukOZZ4YcXPkcaFZbMEkE6j&#10;pE5FpIvgt0J5tlgqhBAohE0qnbHcaIFvHXnVSfR0IQbAJpn8Mp3oI1QXiVmZWTHwR5YAQ68x3wqZ&#10;vHyRKunwcpGE5Rp4zUmOqC4hdEsWy2N1ycnNhJKTxUKrhLz9FKqjhcnYLkSaiMNOGAnHltFEp+VM&#10;+jg6SB6yCtFofjJh6QSv7bg5Rj4ACTxLmX9Mdp7YyGylHLGh1POA9Nhgbpm2TAqmBnkEcy5CPbPq&#10;uogAawYps6GS6l7vaCmuYX3D2TSvOh1aJ3NdW0td+iInVLIr60O9vOc54miDIu1VYf+qVx3+KU7B&#10;jAmqMqqaupS5GPzWwExDSHtWGLsESpiSB2aIs6uRd7rafmX6MhfRs1xaH6EQZYpnHT+J93pup3F2&#10;T9NGXBzfpAuqVY9lDGU5xB4fiSIQPjZpmHXqmTV5bVOdd6XUkrqTcmVl2XSSB5jHnhHdvWPLvff9&#10;Gs6d8O0jVkQpCCR/JW3LaGHXANjZcxdee81X+DIzADa7udC/70oXqtPWaGwr0oNbNLVlbcuF+GjT&#10;TpY4nWE5K2aPTOCbCiE13ppwtfJsQsfVhaNbP+CREcpYB1mdDZCUlKETTq0d7Y0UNdPW2NSIYmet&#10;zS2BYAdSyhKrpCKR1FRIlCTQMDvniICQxHfQopHoXdU3UBatwoBlxUuH1S/yT+4tzDd0L+RV8hPm&#10;egQKUUgcttqtDgpWYIEMC5Wc0kWIJYyS8iarQTyx7na3I2n00G9ThicNL0AvIiK4U39EmtHCl9M4&#10;SXTJ+i7BOJTNQQqKaDNQvujbn0ZfREngIabYJdhNuG43nswJf33+TpfLgSkU8EOypwSIdCWVpaM5&#10;gMFDDND0GbNOOunk446bihOwp2Yk/StzuyD+ozoAdpUale0p/MRjf968ZQMCjhC1ZLUW337rXZ5i&#10;AHYQeaPIwlwInaCoNVJnYtMgFPK9+eZLSz54B64JBZH7QyasmauuEKaL2YZ+QgHalxlwUMEvtd0a&#10;x0/gWuRzp6U2kz2WbIHY/8lvjpRyRvp03Xd7kJ9Lf5DsyztK3K6ibqaK1K1TDnlh047Puwnt5qTB&#10;x+vwiSp9gZC/KxU1XEJ6r0Bn3Fw2tYq4JhZN6aUGbfANqqAkSill3I4dGtV5y9BkJb0IqFycNO6h&#10;60bDQAs1KS3TUcKQpT8E0lJpkxKFS9tNrnPV6SdlQuOY3ApUql8JsjA0LZKeoBsOTdxSxoWvTpl2&#10;NslCU7oe01QLA0hIf/RiV0qlXe3fBKOwbq5gJxL+q83hhO+JxOS1IeuAVoHMZz3HoNUiZgb6na9K&#10;ruBk05U836OEavL0UFdAnpuQ7HXais5gacuIJbAl1mNoiFKswaz6m8RsE7dhxf6hcFTimVm9qTdu&#10;Erd0BdCKm9vKnO/yUs20lrhfZ9k8ZVflu5PvoXqUIbYQ1RuSDqmey3XD8RKaK32PkwfUNygDJuB8&#10;kq1MeZK2e8TmHhnGCCuHjSTyxmvPffTxe2znkhpWSsJQrR0M1cFKySYxoKdFjrPOufC0087G3scx&#10;6UlzvGZJdPO2fkGBDKC6ftEfsucyuIbWCmCHZLriW8cOfaHm1rqODmSoaEFELbze4bd85EgDLoAp&#10;HgfuwDXBkB/3SvQfVgXOk4EYC4srPQEzt8eS5dGaVBNXU2oQwoKiMN+FkL0VkFAYdooggHY4Ycnq&#10;FRs1OBsVMqPK0rK7U9QwpSARYwZVaWKwKH6TkRGQk7neZLpyYYHqEiUYtQF6/I64FrdKw9fSuYs1&#10;nUQosOujSP7v8UagJFxQmC9xQEbiSPPAAEXDdqeqiVAyHQrS4WEliBWJRItLK45fePqs2fOQlKRQ&#10;Y0LTXJ2yF6rOaAk38WgEve333vfLg4d2BUOdDmdJWdngb3/r+253KYw/AJ+ptFEBHOhDgiqFLJZr&#10;Vq98/PFHrDCeEwRbCBKQCdUVwFwxm2BSwKSASYG0KdD3UF3aTTUvNClgUsCkwNFCgZRQHTtvpM5m&#10;BeWkAOR+CRKXA9HxlLmSYQGKvAYiAR3qt7/+8d59OyUXR9Kxs0XgtQc/QElxCGDOddkVN8ybsxCA&#10;RCiCGPY4l/OjZfTNfqSiwNEJ1QkwR7CP6u+m+vLhBDLTkGueauAgOAaZKfwInvFRQSh8QfoKr8/b&#10;0tqKGFsE1CDYFtG1yGfR0dkJez3M9jY8RA2QwaM4m3LsAOzGgSSq2UbNpqONAzndKkGF9BTcyWAf&#10;Y1dKAh2UkdbKnGnAXAJC1w3gkrsJL0l0dcigNEDOJLSq60m5Vyid/l0aEqQRUFz5en7EGiOeAvxE&#10;ZV6gp4Bo8U+q2EVonYVy8Vpsw4YNnzt37oRJk6uqhqC8ESBdBE/hNswT+dLfDkOoLrJt0/o/P3xf&#10;OOoFsm21umfNOfGKy26A8yEmLGPKWqKQvux6V6gOa+jIkYM/+9mPkToG2ZQk+U5fNlFmfpxXHW3h&#10;vN7NshJ9PTLm+00KmBQwKZCMAulBdYrPVHISUvlHo7ISBWHzMmeASQGTAiYFCp4CzJQNobrCcAHV&#10;oDoG1KTIDHtDS75IVNf9yX//GyrgcZZbOiTVnX4MbFHEIUNRgA5D4QF2e/FNN981ccJkuA7B0YSv&#10;Te51WPADaTYwSwocbVCdRoZsnKUZ2kNpIfJ5o9yrAqJRTlZ5LAo9oy5ta1tDa+sR5MhDiTSk9JLC&#10;MQJgyQGYDdlyOHU1+YNhESK/sgAHwnAoWpcKyYu0x3GvXCoaj0AMpjj0ORyGUR69bT+gQF0FbtOc&#10;5ojfSOCAGqCqOdAlPSloRewu8b8jxEdhvSnukgBYJAPOdSlP+EhKgImC5kQtqMVkp5pxlEAUCbJR&#10;P278uPFnnHFmbe1gNolghNywf/TboNfYsujWq46HBaUX333ztVdff6Gk1AEEO1rkvOqqW+bOPQHO&#10;nhIJkUHoQZYcKa3bukJ1HK3u+/d//xd41aFwNNZv4UF1VGLPrACb1gCbF5kUMClgUqAvKJAOVGfY&#10;LuMKsCZUZ0hE8wKTAiYFTAroKGBofi8AtpoI1aH58PCxO5BGyYfaI8tXLHvqiT+73KhsAxAgeXvt&#10;UQd71XEdkiKbx1Nx593frR04hJLDEorAqWN7P7TOnHqFQ4GjDarToATxLJWqzJKwQ1R3muKaQ52M&#10;A0NJ2pIRhA7X4v9SMkZuFC9WdpejaHMl3QH/RMW5UMqls7O9vd3r9YaCAXx8qFfX0YF/osQF4m3p&#10;Aq96JhRA6kotfS/FyXJiO7WFlKOZQ2F7+zDke4WQUVjvTtwdQQz5c9wFjKoq+YY4GTb851yoWzd4&#10;cO2QIcNGjhg5ZMhQj6eYc52g+AkV5JYcAWL6kGEqyNKohhOmG686Ig/5dXZ2tD/+yIPbdmy2OaJw&#10;MK2qGnTH1741aOAIeq6Q0JDShk3IxQVJoTpUlvjxj/+jva2hYIKUzQDYXAy2+QyTAiYFTArkiwLp&#10;QHXdqVhaGznZsO2kE8649JJrdFFZatoGljnNw6SASQGTAiYFYhTQVNJ+zB5FYxWvNyVPa4iURzji&#10;oK505LkXnv78s4+R4QrBsJyVK4yy3VKjVjscRc5wFJ4jVPzHZndWVg665xv/5HGXSvZIVK5G+Je5&#10;hRxTC+dog+o4FFwp0E7Agi6rrniZGspYXXPBUj7IOMYBSFuf3ZKKTJG3GFalUgkhbEEKWw5xlTLP&#10;4QDWJAXKcuJlFDQINjfVoSR8PR11gPMQaUtl7JA7r7NTsEWJ3001F6kNPTkEtZFXaMGh+u8aNoNr&#10;qG/JQllxjcaVEi6QRyW9S7qWEBUbC0qNv0tCgxNaqG+2vCgla48KX1PuAnGRGRAucgMGDJwwYcKw&#10;ESNmzJyLC1BQQnKcYQiQlxx/nU43LoYxBOGumDzAWzG7+idIJ1NFpZt+ZimUQ/xvtK7u4K9//pMI&#10;1ZPHP4umTJ1141fusFpcnKgxDtHuyczr+b1JobpgsONXv/rZ4UP77HZDj9SeNyGdJ5hQXTpUMq8x&#10;KWBSwKRAoVDAhOoKZSTMdpgUMClw7FAgiVaidV7TVTV1T9MB9TpmIRBLFHNRWmOhb4ilg9555P9n&#10;7z/A5LqOO294OvfkhDTIOedEAARzFHNUoCyZDmvLkoMc1vvtPhu0+8rvs95d26+9tmVbEhUpMeec&#10;STABBJFzznEwOXX+flXn9u2entADYADOAOeqNWx037733Drn1Kn6n39VnTn1y0d/euzwPhxnHEzc&#10;Sdx/6tFD98luetAbkiT3ybjP7w0XFg2pHvmdP/r3npSfS4NhkFpf098PYjhzIPTT4GrDpQbV9UH6&#10;ealkfZkAPYFHRo9kE8Gy90+7fS8fKlFLELpEPNEKGa+lGaKeZs+LAOFF9GDmRoWs1xHlfSLWLrVu&#10;SbInpTOY55zAW5cshqKgEoaSA+V/afjPQ+0KrVRFzDvfxk0Uq4G6QDU1aJcwTwnGpUCtAI7aqiyc&#10;S2po8Fulm4muyRG4fu48i1ZQlZBSPcdFyrJ/0e2HDhcyXQzEJxvUUgfC0cjKgzPPJJfV7H5OhLLb&#10;HpUD+xg+MncSzVpeOiQYLCwrK6msrCylrGllBQUihlQPCRcW6jOT79OlE7tv+jIM+jDcBuYp6X4T&#10;7qlgvpJDgfDuX/zskT07tlCfWKupJO574GvLll9dIEBnug8HxuN0C9UlEu1AdbWnjw2A0FcjJgvV&#10;DYzhYlthJWAlYCXQNwlYqK5vcrJnWQlYCVgJ9JsEpNCiJA1P4o65XmS6RIML1WUzSEwaOJMDTuoB&#10;4m16PWlvpd/adbYXMk3NQHWSbU7C8aIQIA4e3PejH/9rMtaRVXqim+v7C0DioNXFCOjCEfvKV76x&#10;dNl1BSmlIIgAcMxtAOzZ9svgPv8yhOryBlTmzQGnDKOeDwl9yFsKQWqSZh/ZNDFF1kxMurACBepS&#10;tpd8LsiShMuS0i6i+bnkM/4PsMV7EupTBwNqHvyvhob6aDTGez6ROFyKZUQioICw+ZR5S/C8sAw1&#10;eZZciOsqomdKZIjuCwWEfWYicw0h0VB2zV15YwiM2Y+hxaeVEKitAiw7Ww4at3AjTLm2qGKgI6o9&#10;qChMUGqmnK6kV4NITIK5wvLy8rKyct4MGza8tLS0srKCIxwupJmhYAmMOfKXgUDRwkxZD7fmtlP0&#10;lYZ33/uXGm7njmBd59raW4qLQmvXrX76ycfj7a1eP1JK1YwY861v/3FRSUXWCjFQlF1XqE644p74&#10;v/zLP+zfu5NB11NlpYv7ABaqu7jytnezErASsBI4PwlYqO785Gd/bSVgJWAlcNYSIBc8fkc4HMLv&#10;I9t7gApxQiNwkS/4GrnhU8bzxa0j91RxcQlp4QsE5PrCDzfUzGkJOfBpKbmyfv34o+vWf+bPl37d&#10;m8RxhiYjrnkgEP7DP/yzYSMmWKjuC+/XL7ABlydUlw9qy8MszRN6quokX3RqZ6jOibo1CJ9hi6Uh&#10;I8XN8PmVP5bJqGfACgM1aWVOJZjJv9wrdJexElYd/5OTvQWnT59EfcCzbaferWJ57ExA6wPda2tv&#10;A+ygGGo0Jl/xfTyeACgDJoNzx5kxQnoF48slMAngB8cvEc9C/XqTtnDeOpdSFTSNUGWfNxhEZXso&#10;jRsIhMgcF0aFh0SJg8eBuvHefAIYN3RojaHXmYnE/WWHhWQAKhshzXnJBUD2P4lkllhODVhWnNJI&#10;TMSbLjTbDVSXL7z2C5y/53rrLGQYNjX8yo5Iyy8f/cXePdtDpEJIeaBj33H73Vdfd7OufGnm5bne&#10;rd9/1xWqg2cKwPiTn/zb9m0bWONluA64CrC2rES/DwR7QSsBKwErgf6UQF+gurz3s2Ul8orInmAl&#10;YCVgJeBKwFjseGxNTQ0/+ekjR44cEsKKeGcS3SWhP0Jd6eSgEWSGD1hUVAQN5eabb1q58vpgsGwA&#10;RIbmQHU0nkdI7N2380eP/Gs02i4Z0Hs9vMCPfnAGClDGakaO/u53/4PHW2yhust5slyGUB3d7YZk&#10;GmgrJw9aHgaVCxP0NG40Qj0fVNeZvdU1jx7oiRJ64QoJUqRonNReTUeSOo00Aa7ySEqvM6VkVbvp&#10;/9L4nV5BoD3KI/CG23EEg0S6OipD8UApm0DFWkUAzb30W/nGVJvWFy0DCIHJxlld0EDl/CWosoGW&#10;MfBZ78kBheoWyN0Goa3KgQuAq2l8KlsMhr4nVD1AN22IcOOc4FxR3yon55AzDYxoGqBcPEfFGzay&#10;4QaaN7oaaJ1XObpn1Q2Q5Gf9o6qyKHVcEKgOMa9d9+kTTz7GiEhGOxDbqJHjf/t3v11cUl5QkE5f&#10;OpCIhV2hugRpHbyJH/7wn3bv2kauupwsrf0jt7O+itkPZHdMq7Z7BKrTCeRZuGD5V7/2sLMBOJAE&#10;e9aPaH9gJWAlYCVwCUmgL1Bd71aN6H1bVuISGhL2UawErAQutATURRULGY/vBz/4x337d+NrqjNr&#10;IuEgmeHH4qJmHHYYGcK6UCdu6ZKl9z/4jYKC8ECD6tTsT4DQ/frxX27ctBayi5Sl7PXwxL1EAUtl&#10;iWTiypVX333vV+W5bADshR6CA/j6eYM9B3Dbz71p6jlnSrQY/Mv9MH1ddzYZj9sceaZY308y2sd5&#10;SXo40TaCRGlGf1hpwPAZ9i/fmrjaFGVkZAJzjuJTBagqojehy4JuBYHiNebUT8Q+qByvrOfivVR0&#10;5UPODIUKNTzPPDVn+n2Qh1NeWGx8yGVBtwqSEHUDBUm4bIUFHjRgSP8Z8PuKQoUVhYWVhaGynFdx&#10;YWVZ6ZCqIaOGDBk9ZMio6sqaqorhvbzKSqq7XKQ8XFQZCJZ6UsGCBDG6PFSoQBIQSPu9HihTIb8v&#10;RGvlGWm5Nl7jdimkmwJChDwHCqcRupJ1TxiEoCVClI7xEkkKTCcy5MUnMQ0lTndwXoz13IfdwPwl&#10;8Cw5ET755BMQ2HgCCjqIUsGiRYuLiksUYxocSBKDnhURGjzL9sCIftXedhNrDMy+t62yErASsBKw&#10;EuhXCQyOJbNfH9lezErASsBK4DwlYHA64rXChQEp4Ocj5XqS/Of6RrKoEytl3psXWB7OHR4cJx85&#10;eihV0Kk4w3k25jx+3slv0u351LHjh/fu3QWNIJ29vbfLyzkaKEfU2LTp0/uIO5xHg+1PB7oELk+o&#10;rm+94hpc2QGQaWKbgbiyXy7aB38mjQP28sb14w3p12mSoaIpuiRsJuW4dUIV+QSISvO1OYewy7il&#10;pHLr7bkME83cy5xpoC4tSus8hwHszIfylzYA9nEvAby0GfzTefEr2qLnuC+fX5J8ZuODol87neCc&#10;3O2Heh25rFCQvGlljD4WXhJIXFreBn80yKN5Lwd3JngWJM8k4NPkehmBaESsHArqiSTg7YFs8kmQ&#10;jHuAgHJL83Iknn2/vo2YQXKWOyq1vQg2GfdOmjS9vHRoJOJPekqG10yePmtBXLIOZo3lgf1whkQJ&#10;DV7Inn0D1Af2A9nWWQlYCVgJWAlYCVgJWAlYCVgJXPISwDOBjSEOXVVlOWUVKDIhjh/lJpIeIDvh&#10;q2SoA/Le1B7ULO2Rurq6+roGN7WdxpkZiRmPwKHm9YcQzQWz/G33A32j5RgL4DwIRBePErkUj3d8&#10;/tma9laYBHAE+8D3CXoSEAj9gcLi8uoho+NIwoTJOS7toKFQ9Ie07TVEAhaqO5dx4IJn2VCc+6Fe&#10;MS9aZ043kJOkVjM4lNehwjk4FNhZFiblglPmTe7RXW66bp7OhLGmG6mUujS3LgukMny0nOdQZZEm&#10;IEuiN7lW1jmGwJb5JE1VzsaGXHXT9UOjjgQ0M60zF3fIcdoeA8y5oGhnzKm3nuz0K42cRbCZLkgH&#10;9zqyMTfo+9XPZQwNoN9QHiR8y0133nfv1yZOmBUIVly58oaq6hqymXYNcB5Are7cFFP5hCSK/GWR&#10;HrDttA2zErASsBKwErASsBKwErASsBKwEkhLQFwuiBT8s7qqGmZZhkWSAqrz5SSq4zTylfMXvgVm&#10;P+UTd+7cZTIzOQ5khqvhImv94hp0huq6hN+Jf53QlEzyMHyd2LZlw4b1a8Eao+3tnSgk3fW9worJ&#10;eCrR2hEZNWZ8eXkVudk7YzVZJBQ7ei4PCVio7vLoZ/uUVgLdSUBKcEjoqKw2c+fOfeihh77yla8s&#10;WLDA1OEdQJGk+brPJB9kbw1apWm2yVY4kI58z2C/txKwErASsBIYDBLobWWxtO7B0IO2jVYCVgID&#10;RwKSqk6yrvMf75Chw4C5TASYviT1k4SFdla75nwTL8Wbdes+j0TbyBAVi0fVIYDexpHhxFxYcpJL&#10;Q9EGa1MTBX7P8aNH3njjTZBEnBJiufK6JnoaCdyFc7Bg/kIqL3YJmLvs0jQNnFH6RbXEQnVflOTt&#10;fa0EvngJsHKYYufmTXl5OYAd4J2p9eHW4vjiG5q3BR5PQ0NDNMoKPWB3nNTesIeVgJWAlYCVwGCW&#10;QB5NbtX8YO5c23YrASuBiy8BU/nPpBevrKguDBfKv7tEmmY3jAqwmgBK2AaFhYX7D+zdum0DcTU+&#10;n2Qk13oUWccFUsvZUbnpu5FcKpWM8ShtzU2vv/7a8ePHikuKwQ7DhWEq4PUuW0H5JNl6wZjRY2fM&#10;mAlL0MYJXfzRONDuaKG6gdYjtj1WAhdPAqb0sCHQaSI/pzYu/2QVHEzQUip18OABGkyVEIMwmmcZ&#10;aMfF61p7JysBKwErASuBCyCBvMvKBbinvaSVgJWAlcClKwEtv4BqJbVbeXnFiJpRZBQ3tQF70reG&#10;T4dEcGSEw5aIvvX2q3v37ZDCjMSgOvnpVGIGp+sftC5vbqREKhEBrWtra3733be3bdtSWBiOxSLE&#10;6Xa0t+ddOzhBvZjAsmUrfN6gUiayE15ZSt2lOwV6fjIL1V2OvW6f2UrASECLb8iuFO8JhjXcumCQ&#10;5UHSQADYDRa0jo2o48ePk5I2Ho+xItr+tRKwErASsBKwErASsBKwErASsBIY+BKIxUDcwN2ShYUl&#10;I4aPTBcS7DFQRlGtGJ4LgJ3SDlKNTadeeuXZE6eOFqRiIHeK1vUPPpclve6gukyKdso0ghImkqno&#10;2s8+fevtNyUMVvh90gxcKuNe9Xp4gsHCstKKGdNmAdJR/hGBpM83z3IhHipfo+z3X6gErE/7hYrf&#10;3txK4EJKwNDlzF/zRreeEu57N1wUtE7TKEiKVv4aCM/w7C5kA/vx2p5du3aRlYKn1GrI/b4892NT&#10;7aWsBKwErASsBKwErASsBKwErASsBMR0J9M0rkcwFI5FYzffdKvfF4rHcFgoGefDiem6B28Yam66&#10;ba/PQ3jpoUP7XnzpuVO1JwUjoxxrIq5+D1yE/gftTLclEjHNi5eCKJBMxmIUj4i2vfXGq2+99Xow&#10;yBNx64hxvnx+yATdB8AaN804XO3t7YsXLa2qGkqFPKBIEhTZ8XGZS8BCdZf5ALCPf4lLwCwMbtY5&#10;k5nOrHA9rRmDUSItLS319fWsajRe0brB+BC2zVYCVgJWAlYCVgJWAlYCVgJWApeRBDDaHbs95fH7&#10;g6FQ0axZc0OhsNZVSMXisfTXPcqE07yeAp/ft23b1sce+9WBg/vxBtLuDk7QBSDYCfpn8DXCdiMg&#10;itSwbW1rev3VFz/44L229haPNyEfmpR7nu4JBBLzm5AKGLAllCSYKC0pX7z4Cvw2noa84bGoqY+R&#10;fVguwmU0NcSFv7we1z6tlcDlJAE3mtVs15iEdCwGZuvGEOgujePMmTPNzc1SHF0pdU79JbOTNZCO&#10;S0Pa9imsBKwErAQuWwnkXVIuW8nYB7cSsBKwEjgHCWRF8ECUA6ArXLRoSSAQSsQBqshX580p/9pV&#10;CYvxr35NKBTYu2/344//esu2TS2tTalUPBKNSBRqD2DZObQ2/RPB4OS2ngI4fXDrTp0+/uyzT322&#10;9pP2jqZAgCqucPqceKasN53abqJiBY6MxXhD+1esWDl0yHC8GR4cX6ZzfT8b/Xoe3TVof2qhukHb&#10;dbbhVgL5JGBUvIkGPXTo0DvvvFNXV8fWjRZEv3QOHvD0qVMCPvr9Lv7Yl+ytF/wcU90iq8TFpSN0&#10;+yRWAlYCVgKXpQR6Xzjysj8uS5nZh7YSsBKwEsgjgUzumpRn1Ogx48ZOMPVPcVtISN274jU79EQL&#10;AYpBRiPO5t/+7V+ef/65PXt3SaGJFJl/utLT+qFHuCzBq60tzWvXrnnkkR9v27aZIFiCeSHckUmI&#10;Jnm8+urhoAXGI6PNjY2NU6ZMueqqa0hTRNyrECwSKb/fjRKyZLp+6K/BeAkL1Q3GXrNtthLokwTc&#10;3ZhNmzY+8cTjzz//PGgdpV3NwnDJJHTjcQAiNb+ei4r1ST4X/CRD6LfRuBdc0PYGVgJWAlYCA0IC&#10;Vt8PiG6wjbASsBIYbBLIcOtSqZKSsmuuvbayskpTziXwWPI+DVntgoEQebalJmxBasiQIR99vOqf&#10;//kfn3vu6ZOnjlF34kIEwdJmgm2fePKJJ558rL7+DIgbafUSJK0jRV0BAbB5Wo3nEo1SAUOOsrKy&#10;q6++uqSkVEMeqYnbl4fOKxV7wqCXgO973/veoH8I+wBWAlYCgr2JWhfCtIBDrG0x/jQ313+6ZtUb&#10;b7xce/poYXHwxImjHl9qzOjRwrfzkNlB14PBdtBi9pq8sOIFCIM33vbBB282Np4ir6ufikkSAzsw&#10;HklEmy4NJdx7k0TPU1MzZvac+bAApZWDT/wDQ7a2FVYCVgJWAhdGAmYBMbrbZBp6++03Usk4LAdh&#10;SeRLhiqhSwXesWMmTJ8+O0vFu1e1av/CdJu9qpWAlcAlIQH0LMq3sqqypaX1wIGj8aSUj9Dip8Ja&#10;5pXWw5naq5j+QpyLxfxeGGmk5C7oaGsrLCSktODgoX3bt24+fORQMp4MeP2hcCiTuk4tc9XxUnyP&#10;MhWd5Of4Eq6ZThQtGbG1xmsy2txUv2PnltffeIXV4eTxI8IWkIvEaBsBPnJVTpfQXVkO0kqfk0y9&#10;PjlVC/jxfynsl4h7r7ryukWLlheQrM8vIbHyDVJws/ipZ5fxKS6JjrYP0RcJWKiuL1Ky51gJDA4J&#10;oNeTFDxKxD0+cKxUe0v9s88+8eabLyaTHaGQNxJtY7dn164dk6dMqK6uhiju9wUcl8TFtgYFcpTi&#10;MRX00vXu5KnDH3/4djTSzKaZ8ORl+02W+S/+sFDdF98HtgVWAlYCVgJnJwEL1Z2dvOzZVgJWAlYC&#10;/SIBBd9AqRQl844cNe7wkRMnTp7xByizEOMjk+ktjalloDrFw5ysdpK3uoDSsUJa4OXzUkq1/cSx&#10;4xs3bN66dfOe3bvaWpsryktDhSG5HHswgID8WOpDJAVgS78SlLNQyMwpDZGKF3iiHe2NR4/sX/vZ&#10;p6++8sLqTz+uPX0Sn4tTwORwu4xjIi6IYnCOh+Xu2dNCr0+cL78vGAwo/ujxeQORSGLWzHn33/dQ&#10;KFwGbKfwnPoPplWZg/MHJcGiX4bGZXsRiaO+bB/ePriVwCUmgVRCS0YA0rU1bd644c23Xm9oqJd9&#10;Ga8SyL3+ouKyuXPn3njDzRXlVYlkyucNOls0gwqqo4I76RuI4o1F46Gw5/kXHlv1wZteT4IdKvLR&#10;SiJXXbS/6EOKQwl1Dv6fWAEJLAJdwj0LFyz/6tceJjeFtHAgQIpftKTs/a0ErASsBAaCBMxKaJK5&#10;pl0isiUl/9N//PNEvMPrjZsaTb00VenTkB98K1dcf8/dX8laitJXNcQIe1gJWAlYCVgJ9CABg07w&#10;d//+/Y8//ljt6UPBoDg4JiGd7MqfLXohFWLF5UmKKe4JBoJVVVUEyY4aNap66JBgMERQTmlZRXZz&#10;lGzH7WKRSKSlqbmtrWX/gT3Hjx+rra3FpQJo61zzQa8NzKc8up4O8DvaL+uLAIjxUKgQfkVNzdj7&#10;7/vquPGTWV6oUGEXCDstsiVgoTo7HqwELhEJwPzW8JzEvn271n2+Zt26tSZ3WyxO0lPJaFpSVnn7&#10;HbdPnz6juKi0ta09FAwFAmHHkRhUUJ3seGm0byqZiMZa/vbv/t/mptNeCjxJelaWP58GKZ3tMt7v&#10;w0CrsxucTqJ1BarTLLMWqut3UdsLWglYCVgJ9IME+gLV5b0NLqGF6vJKyZ5gJWAlYCXQiwQw6A0i&#10;tmXLlpdffrL29AHeh0IhA3V1xzTqbQ9E/CGvNwlvTmvK8tek7ZYY1PQRDhfltEdYdzQjTkOgN1Cw&#10;wh+Lxgh/NSUj9NedfkHV1977lKuFQkGwv8LCIrlkylMYLr37rvvnzFuSihV4g1STsHs5dlp0ksAX&#10;zzyxHWIlYCXQLxLw+rz1Z06vev+dx379y48+eT+ZiqY88WgsAssu4A9Nnzrnvvu+PH/+4pLiMpYX&#10;NpR8Ev06KDWALo0ChPkCHoqy19Wd8fsDrLYpwcUKJPnDQD36paPtRawErASsBKwEvigJ5F1evqiG&#10;2ftaCVgJWAlcGhIwOBrsOfStBgPdMGzosBg8tDg5Q8/FzGfnPB6PUudBvB+Ya4LUwZKWF6m9eVG5&#10;taWlMfvV2tpk/tnW3hyLt8Pna21tjZNiyCQxFagulxOQd3UA4xPYL5EgaV1HR7S4sPTuu++fN3+J&#10;1+PzgdN94RyDS2P0XFpPMSgd9UurC+zTWAn0jwROnjzx7HNPv/LqS6drT4RCZFYlm4No/UAgdM01&#10;N9x3/9dmzpgDbBeJkPSUNSHQDXt8sETlaCYL0rbGY+1btmxgp4vFOx4n1SsfQqkzFHR7WAlYCVgJ&#10;WAlYCVgJWAlYCVgJWAkMMgkAewFpGQ7d7Dlzb7jx5urqYWZLPnMQT2NevYadcr5hz/FfLggsxz/Z&#10;4wcKxGsgf5yeAPomMTn613mBrHGKQQwNIY73nGyQxHM4DLEgGAxHOiKVFUPuuPPe6dNmEfkkeRM0&#10;YMgeVgI5ErBQnR0SVgIDVALuSiB1x/ugv4dWV7OiwDUrLAyz8uhakhoxvObhh3/r1tvuZEnw+igi&#10;HgiFikhiyvaNsurSx2AB6bS90SirLAtaor7hzJ69u0IheRCwO5Y6KsOaJXmAdqptlpWAlYCVgJWA&#10;lYCVgJWAlYCVgJVADxIAVlM0zR8MBnlTGC5csnTF3XfdFwwUUnhBai8UeARxKxAcTa7RB7Nfg2/w&#10;Dri2z7zJfqWzXLsfyjm4UYBy5mSFDoWFh3eFD6JuiCQdyn51fRpTB8McabfOSzqcoqLyu+9+YP7C&#10;paHCEqEeaHNyKtDa0WElIO6tlYKVgJXAwJSAq9bZ86GFedE6kpHefNMtlRVVLF2xWLKkpPyqldc/&#10;/Fu/O2XqDOJgdZUwU968uhyDB92icJI+TGLr1o0tLU2RjvbO9cvtttTAHNG2VVYCVgJWAlYCVgJW&#10;AlYCVgJWAmchAY+XLfnAnLkLf+/3/mD8uMmRjoTfR7rtEKBbLEaZVw/Ut3yXI200O/q9v6SOq2SX&#10;lpd5o6XhzHvHdTJxrz29clthQmLx44wr5/UEaPz4cZPuv/8rs2YvkOtLPut8bbffX8YSsFDdZdz5&#10;9tEHtgSUle3MUKPre28v6FXNqDFTJk+Lx1Pjx019+Ju/f8ed9w8ZMjIRS/oDQY9PsjtcGtlKlQ+f&#10;Onn6xOfrPkumYoEQpaAEydTXgD4G9oizrbMSsBKwErASyCOBvGuMlaCVgJWAlYCVQH9KQEJEA6mk&#10;b8zYiV//jd9evPiK9vZoIg5BjsKtAYhv5MDJq5ml3py4CfwVel36vfvGeBDgZvwxkbD6RpkS5+Ze&#10;GN+N0CgIgFwlEAi2tHQsmL/kd3/327PnLEyJK5OF04mLZkG7/hw1l8a1LFR3afSjfYpLUAJuAGwW&#10;a7q3x2TbhrXnmmtv/J3f/tbDD//eyJETk3FhWfv8ISFwkwWBZSBnH2hwis2kgP3ss9UnThyFgg6k&#10;qc8hSSg0+HVgVjrPD7YOzt6wrbYSsBKwEriMJJBn22zw8NMvoz6zj2olYCUwqCXggTRHXrmwxxMq&#10;Lip/4IGHHnroN0ePHtfY0EIUkddLqE0fQC4NWXVy27lJ7jJvqFbHt6S9Nh6TSYGXfm/enCX/DZAO&#10;qVO1lr+0sLys4qGvfYPU4YFgUSrh9QdDcklzaFYfubvc1B5WAhkJWKjOjgYrgQEqAdR6R0eH1gmS&#10;ouAmtWovh27eeIcMGT5l8vSSkgqvL5iSn/qlBAPsPA+bTl2u0E39ogEqjexmBYOh2trTW7dudvfQ&#10;BJ1zDlnxMv/KW43p4p0wCARrm2glYCVgJWAlkFcCva0bsmNkDysBKwErASuB/pOAomSUX0jGANQk&#10;M/WiJcsefvh377//wbLSilg0GQ4V5zPnyS6XIFsd9SHkjfw177Pf6HtvUk/TF2/4pznNfN7Lq0sL&#10;THQUzhcZ9xYtWvQ7v/vvliy7sjBcUlBAoJM3HlUKhXMoUJiB7vpPdPZKg1wCLlSnaG5ntNgNKOMZ&#10;Fa52AszMG3g6ki7KsETh/2QVQ+kJ207/HjapzDn+JgtIAu+81wFKG7JfLgVokIvZNn/QSyCbjXYO&#10;D9Pjbo/DsNZLOoW/ZZ7ILPB6ktRLaG6u3bz5s8cf++natZ+6NzYbNbkH+Ug9/ng86QsWxpPMLo8v&#10;GE4kmJ+yWZNKEAYriRIyh1khBqJb0cvmGMqGJTa2Zcv6utpTFLr1eSm6bp7B+ZXklBiID3UOw8b+&#10;xErASsBKwErg4knAXRXTxrGxS2PxRCRJ5UAyiMs/zcLZ40vK+RUQYJVKJKJZpnUPWWIv3sPZO1kJ&#10;WAlYCQxOCeC+YOsDcAV8AA6BUGEqniyvHHrNdbf89u98a8WKa/2B4lRBuKAgmCrwJwvgKJAYx6SY&#10;A2/DPRDkQegM+hn/kyBYzT8nHgMqWwENbwFBOvzAx0vfANbxF28MD0OuBfFBPQ6N4MlaAriwXNuD&#10;pxXT+FrWCYrIepNcyheeNn3ew7/17S9/5berqkfHOuLE7BrXS0KCnHAgw6ozlS7sYSXQ2VlPw2oG&#10;p0sPmbSnrP9lqDKGE6lE3HBVGL0Z/16yX2kMt3znAAGEZPOzQCCrvqQTeIeV0xtDFZw83TrXXsp5&#10;c7bk0y79bX14OwXORQLZhOSeNKnRs90e3XzFYsNmi5mAMq34d5wdG5Yilo94NNp28sTxz9Z+umPn&#10;1tbWZrIwDB8x4Vvf+tPCwkJONsi4m8nuXB5oQP+Gp0srGaODVH7ooVg84vN6Thzf//Nf/Li+ro5l&#10;0wiwT9T3i/3IYgs4mWhZtz3k0cBQkDQZCxcs/+rXHkZHSousRrrY/WLvZyVgJWAl0LMEjB0qmtns&#10;YcdTBbHv/tkfBgKo8WQiHgt4Q16JxlLnzTlNvD/nvbh7PrT/lVeuvOO2u4jM0i80d7i5pFX7dvRZ&#10;CVgJWAmcnwTi8ZjP54e44PdTWSJ28uSJPXt3fbjqg9Ps4ocDsVgEEpyGlAKwYXjDxysIevyobOEW&#10;Gc/LOF8CcQiKJ76VbMSgqA05w8NpAB7qqcGBI0jJE4lFXBjCOHEcylYSGA/3jZqxXBDOBPX9ysuq&#10;J0+adsUVK8aMHh8KFXFxjX06v8e2v778JOD73ve+l35qY2joy1gd4lVK2Da7iFo0GWzYx5g14WXy&#10;K8OkE3RBTjU53c1w540ptNxFpL1tRUqQnvNycWb3Av1k4FjH+PIb5f3xxNnjNut6nbDlXsZWN1+Z&#10;yWJmikJv5C1IxWIdZ86c2rTx85dffn7VR+8fOLCno6PN75e9mubmjqFDR44YMaK9vZ3EB2aR6I9H&#10;G4DXcHWR0zahCvpZX+HTsaTGXnzh6cOH9gcC/mgUzkIBldqzWb0D7HkMxw+dKWu/akRPTc2Y2XPm&#10;q/NmoboB1l22OVYCVgJWAhnNbCjpiVWrPojH4hQc9PvJLOETEoZwJ0w+cpOnPJOkPJ5MRWOx8ePH&#10;T582Q51Bw5XIMgOsIWrHmJWAlYCVwHlIgNqvAnwJjgYy4SsvLx83btySpUuGDx+hhCEoRqY0BFsn&#10;YmwTY6SgBqibxx/wCz0OjpxfKu6h4ZOyla4cN/nc/PX4cL6ERccNINhJTA81+kDlUOaghKAi/I4W&#10;sC4oOa/A6/Nxk3C4eNTI0SuWr7z//i8vWbysqmoozSMUip+B1vkIBLKHlcDZSMDhpChI7DJZZBgR&#10;WQ1AwLiMxzsi0fZwOBzwwiw1YJqS6DgYt/E4I114QHIJxxbpDqHT05Uc09PhYITmxM4RbVkbkXaI&#10;n0332nP7XQK9sUL1Zl1HaA9kO9Alw49jFWlraz1+dO+evdsPHjjIjlBbK3lSoyxDmqhOtnRYcNrb&#10;fXPnXvGNb3yDlAdyHz36/fkGxgVzWXWsorq8SbWk9RvWPvXEzzs6WlFKkUhkAOOV3bDqlAZoWXUD&#10;Y5TZVlgJWAlYCfQmAWMYY+fG3n73TexdFDhLs98XSC+9/NfhX+ja7+woYyCzgTR27PjJE6dQoFBN&#10;AFh4xmzuwU6wHWElYCVgJWAl0GcJmBTeBPDhRim3jj17CRDEMYrGOgi7OXHq2P79OFa7GxvqYvEo&#10;oYEU2hOfC0TN55XsQAWEufpQzCaRN5922fUXqM8JKBROEusBjGkv92ItgCsAbKe/krzg1dXVI0bU&#10;zJwze/jQEdXVQwoLiz1cXCgZ8lfAPyVnXLqOW597zp54lhLIhupcC0IMDo3VguoT27Fjy3PPP8MA&#10;HVE9qqqqepQe5RUVDE0gA18gKOxP4dlRfRKE2/CDug/Ny49y9GjEGGNILnyWD2hPtxLoDwnkHbvu&#10;TXLQs060u0xLNIuNLC38bWho+NGP/u30qf3JJHS5IOsHCFRRUWFHR6SsrIwJRXGJUChcVl4zZcrc&#10;m2++GUVfVFSkYLrG4FyCR2eoTji7uDnsSSVa25of+ckPDx/YpexeR30NVFHYANhLcGjaR7ISsBK4&#10;nCRgjE88Msk/x6IT023s3nfJWNYNjyOeELdQiju5tquF6i6n0WOf1UrASuDCSQD2XKdcWxlihGhs&#10;dsZNlYa6hjO7du3Yv3f3wX17CEtSZA/Hqh0fSoEzCW7lNCUTdc4DDsxmaALkKQXjCAQLPGG0umh4&#10;r5fwJu4+ZMjQWbNmTpo0aejQoUS5Yve7lA2QEc0rDpwneKIGUbEcXDh52CtfmhLIgepcIEyQ6WQq&#10;Bi10284tP/rRv/igzglqDCxn6pl4yZlVWlpaVlZeTNnk8vLSsqqpU+dVVFbpcJeYvp4Flm2qZBPo&#10;NOy2e8jDQnWX5vgbNE/VE1Tn6txcSC6LSteDaW52hIxB//d//3cnju8uKIjIYgDl2uuNRKIBP7Bd&#10;qrKyatq0adOnzxo5akJxSSULg0GmBio+dYG6VEKDqbv0/AtPf/TRB74CqIiaY0I47Q7ieYFufB6X&#10;tVDdeQjP/tRKwErASmBgSABWnQmzEgIFKWG8CZLLatOMBZDNnJf3kntW2BOazE7JFBaqGxg9aVth&#10;JWAlcIlIwN0R4XmEJCSulkOAU/Ka5qeTwhBKP0IlE62aiDU3Nba0tDa3NDc3ydHa0soBP661rbW1&#10;pUU4AY5Kl6sB6hUWyf+4CMBcSWmlPwjiUVlcXAwAUl5eUVlZEQqGuLScLbcUDp3w8DIXEUjENNVk&#10;J7esuktk/F3Ex+gNqqPilc+bfOX1F1999SU4Pj7JxGES0nXChk1Cd68v/Du//SeTJk91PWeDQXQ+&#10;EpI6PxEPBoJKkzHD2SDQ8m8oqFJtxSvEVPJE5pWDm5JfG+bgg+5MkHtpgWQzjU3D7CTJK1V7QjcS&#10;6ArV6dhlgHEQiRmLamUgwY84lQICFECIBQMSM97REQ0Fg91mEjWFXBnw77337uuvPp1MtUlWUo8/&#10;FmPchmpGjF62bMXsOXPCRSWSO0HWm/yT4hLoPpPylZck6dNDYo78BZ+vW/3U049L9kxJ7DrwDwvV&#10;Dfw+si20ErASsBLIkYBbRarzlnOnDTmX+m02kl071rw3bA7z8y771tnInpW9lYCVgJWAlUC/SKCH&#10;MKZ0moKu9zAogvnLf/DIjGJ3tbrJzG8Y1Xwohf80lV1Xne/gGLnVMTP37GFZ6ZcHtxe5pCWQY0Nk&#10;hjkVJ2HSEckN6zMYDEt+RS0mYSBqzbEV1/BsgAaBv+DbVVRWmK8ketZUnOh0SMoPUIz33n373ffe&#10;Wvv5p9u2bt67d/exY4cbG2uhzAiJzwfwzHCHMmPwDimP3OU6Zgq5PDuBq2kJJyvwIZ+beHUaRuJ5&#10;tkP5p4kkt7zTS3owX7yHA0lKUAcuDn7ETgsVweM+f8oLmC2qnGpxJJWOdLQ37z+w5/jxo8EgVcN7&#10;bJsZlMOHDyczqd9bVFE+bMrkGXfd+cB3vvPn3/7Ony65YmVhUUVB3JdKUMHossDpZFUE85RkEkD2&#10;Mv21gEZBXV3t6jWfdkTa0BVdlcLF63t7JysBKwErASuBy00CuauOWybCMObMGu++5xNT8tXmbLnc&#10;Bop9XisBK4EvSAJd45ychhjNjBuV8wJx4EVGA3n5vCGfL+zzmb+F+jfs9fIKeb1BeHUeD1lKUezd&#10;6nyj/7OO3CXDBr5+QaNi8N+2p1x1DnE0mYqvXv3x9h1bmhrrjx46oLVeDeJlGHYOXoZrHSos/a//&#10;5a+lNpYeoGadAshFUuAbHSBo/+k//ce2tjZybxmMj8opHJL2zucdXjOykni/qqqK8koy8hYVFqdt&#10;IHeId0UABQ8nXp0r5DBLTUtc9DAN1FnLafAP24v/BNk6Vwaj7JnHE0SIC1QNEuz1oMe90Vj74SP7&#10;duzYBgBdV1ff3h5dvGjZ7bfd0211boNom/HZ1NT4/rtvjh8/btz48YWhsN8f8voD8Wic9NVSfsjd&#10;v7k8VH0sJnsALq8WVBTBvvraSx99/F5hYTASaQXGHwySsGUlLv5EtXe0ErASsBI4TwnkoT/k3Ssa&#10;DMvTeYrI/txKwErASmCwSSCv7u79gTqn6er23J6Vv0swsijEYBs2X3R7s6E6mGhmb1BGGqmycJWV&#10;LieoBLwhigw3NjScOHHi+InjjQ2Nzc3NZGcktpsU+EAJocLiP/vz/wiXzqWudeGwkZSxo621+b9/&#10;73uS687r0/QfhlYqdyRnLyHeuOWSdrHAd/fd912x9Epw7s47k4aalzmiMVJ6BQTN9ki5ZROnTowt&#10;n0gEbqpAPpSoQinqrD8ziLg9rATORgKdI18SyRi1kdvbW5paGqKRyOna2oMHTtTW1oLQtbTV+/3U&#10;Ai+IRSkW7p85Y95vPfy7BSmAawnEzjlc7rVgygUJSWQgRDIoqj4uGwwXSRSoEyzD0L6MRi5iIBI4&#10;FidoXepQf/TxBy+/8lyqIMrkRrbJqJY9H+hHDlQnXExbAXagd5ptn5WAlcDlLoFutoTdPC3IhlW5&#10;2zNcsXlTXepOWKvzch9U9vmtBKwEviAJGH/BUcK9Ow95NHW3sX7uUyndzlzf8dy6Cw20UN0XNAwG&#10;7W1dqM6EjqahOhO2rX8MwCXZGTs7xxCC4LJRm7KjvYM3IA2jR4/rNcQU+Kx9x/atj/z4R1zQQHVY&#10;PCT4Es4RDRFYME5mSCIBCVr9g2/90eRJ02DdaasEdNOZ1gmq475vvf3WkSNH4OVR2oIDRp75W1xU&#10;bBqjUAfMJJkbvIescxkBHoN2XA7ghktodjTa8f6qd7du3dzQeCaRiIJX+30wQIFmiH6NEv0KoAw2&#10;l4h7qqtG/Ol3/9IvPOpuoLpOj2mMf0O1M4Pdx1g145d/qHK/PMx9yQ9LeQ2F6gIB3959ux9//NET&#10;Jw+Hwr629qbi4kJJ/DoIeHU2V90Anse2aVYCVgJWAt1LwPXlXB5E2iLW9RjNzq50L8LzpiSTS+5x&#10;eSzfdkxZCVgJWAl8ERLIweC6hKNqJvF8DXOzGXRzoq4HcpWeDxIVGTiFIxuSy6Za2JUgXyfY7ztL&#10;wIXqDASWYZxFI8lgEARNatRr3jeoLJrpXSl24kmDrQGAaSJ9c00pjZyub+IWfMi6XSIWa9604fO3&#10;33u3uakZUpIxgmTUa1I6yUmltVcknbwv9J//838Lh4t9HqA6rp9NhTPbmfKX3/3ilz//+OMPS0qL&#10;5F+Sr46TmUpkqfOWlZWVlpWWlpSVlJSB+k2fPqOosMSlDeaMhKzg2d5Bc37nACm0sydosnMorj6l&#10;KftiOFI5CkSu4zbHIPGObPJgM51Qey3UIZdxJJB3qJsmdddTmZ/mxBRnXdPdVHabnlf70MCuW9Hd&#10;qMV0k6RHuw0dzQhL9WEaTc5fWEcvKAMnfQVXkzKoiUWVXKHarb1khTNpRxOPP/mrD1a9Fw4zPuWh&#10;vJ6Qgs1QOJMkrTPDuKM9Tp3k//gf/ktFOZWRTeaa7mVLwLgE0sZiPrfyCYMlIeGxUlqIinNa8fQy&#10;wepMN1G9hr+1tacee/zRfQf2hIKeaKzNT6YIvtAkmXlH+Bd9goXqvugesPe3ErASsBI4dwkYi8Vl&#10;STgXMg6bGltqwGpMiL6XM837TptJxqbLayKdezvtL60ErASsBC5zCWTvrHTrLvUFqhN/Lq3zjcp2&#10;6BJpxMLwfuTI8dVVx0uAVOducFsy8H2Wy3z8DNzHd6E6M/YuqCkBGhKLRDqokdzY1NjW2gYfj6Op&#10;qbm+vr6hob6traOhoYF6mj4/aev8/+O//w8iWNNIjYOOSUpIMz8ULolE2n78k3/bs2eHx5ssLAy1&#10;tbf6vGGFz9jyTJiiyz5PqK0tvnDB8oe++k1SgMmvO0NlipLIZfm8vb1tz67toCVUYgboKykp8RO3&#10;KOBN2gBzbk/FZX1HeLBmw8tYcPpOkpfJNQX1I6SXyrPAkIJjJgX61NIZgnhymBBgg1Walhv4zKk1&#10;Y4IeFSM1UJypmCFpvEwL9DuwC6n3wdW0zEcaXxOktZfDnMbj85e2afL+XFWiydSkidxBW2quZ4Bd&#10;0yJHFGkMNOuWWRCk4L0FkCipVaJwmGKWek2TpDMz9LT6Jy0RMSBGn9dgtZkjLXkjAEHWkDDxpeZB&#10;+KjrU0Q64gRAE0op9X3EnKYzBPCRiGtgn2Ti5MljZ+rONDe1cJAsceGCRRRg7YTquopZBx61Iz5f&#10;t+aJpx4FqY7FIgrzQQITfqiUBE+CFAfGj5tYM2JMdfXQmTPngBkrq+6Czq/e+nqAfZeN2HYecmaQ&#10;J4gdliq6rW1Nzz/79KZNG+goPpbar7IQ8mdQhLFbqG6AjTvbHCsBKwErgbOWgLuB2vWXri/nLu4X&#10;2pA+69bbH1gJWAlYCVgJOC5zfkHkaPWzVekuF8Tcyfp9+SVuz+hdAtlQ3YWWFRhMXANRHdgDupCh&#10;MqWxLqrKJgHyyPkFYjJ3ztwunDVGvEbCpqG65pbGn/z0hwcP7YN7RFkJwhKjUYHVpUytFwBOJgnZ&#10;7uJx74L5V3z1y98IhSDf5R4GojJMrmPHjv7ff/jfngKQAp1hOsXKyyuKigr5S1xtaWkpBTT8/jAc&#10;vZKSUv2RVscwhztDBVPjINOWwO6xeAzYUelagbQE5CdaWCDuo3qoiIIfSw4/vZDBwjKpAyV1lwJ8&#10;cak6qudoTrNchp78VPIFykNRkSCfijAIoLlnNBqXWqWdD7AtQzFz4cqs5kmj9XHkRRleGi+SyFJT&#10;lOTV5kjGQ80yJt9RjxdpxBMS6+wnz2AGBUtLUYr5xgkx8UsEqNbr4aoC4ckB7yynkYbOyYcERHPl&#10;rlCdtj8RpcpwIgaee/DQ/vr6OobZqZN1p0/XNjY1BIOUNwmQn5G2Tpsy4/f+3R84YddGglndajBi&#10;XkePHfrHf/r/2jtaeWjIm5GOSCgkg2TypKnz5y8cPWosXRbwh9N4n91Oye60nqE6c1ZSUF3k/t47&#10;b7740gtFRaFYXCrSKASv+2aDC6qTAcxUlSrVwhZMedg5+OrXHi6Q6H67jufMZvtPKwErASsBKwEr&#10;ASsBKwErASsBKwErgctdAhcTqoP9FNNyl8Y9TaeSc4rJChBjQBa3LGZ3UJ0LeYjf3tzc+OJLz4O8&#10;dHS0AYfFotE0c5UKkYKnCHGMaFpv6KqVN9xx+309EQeh8knpCZ/v4MED//h//9rnixlUyBymtqw5&#10;JPi3IOzxhn//939/4oRJCnXJD9MgkwPspKMsE5s2b+joaA2G/OFQodTJDRcWFRZBFisuAv0rFpBO&#10;25RM8Ow+JdwBLJKfCzTKwBkZJhup/YQXVhAndhjMi4hLLTsNmYzyo0Kg0/hIjVMWIfFJbyH3psEm&#10;lFnvqyhb5yOeiOqnCjQoqOcT5FF+p3CVgeokrpMraM92Vx1HsAkjOUKepYv5ifL/wBMlhFl5dhnA&#10;QiFLOV/QPSQD5mi+1pgS5+ZZ7QT4A7QUyK8LXzJ9Fg9IjYfIiy8+t3rNR5LXv0BYe/rghrEIABTz&#10;+ryJeBLeZShY+N/+6/9DCHYarcvhmypgVJDsiLS/8OKzyK28oqy8tGz4iJqKisrS4jJtvdDrtAS4&#10;jmenDPHlrmuyOy3rffawM0Av/UN/daxds/r5F54HoY5G22AvyueSqnIQQnUGblaozpaVsNPASsBK&#10;wErASsBKwErASsBKwErASsBKwEqgdwlcVKgupykmC56y6txv5BO4UVCczN/OP8ngVvq5oHuxeJQI&#10;RPAfqW/R3n769OnW1qbaMycpVHum7nQbsa9Sq9N71cprb731zgCErC6AFFiXQXkA7DZu3PDM0z/3&#10;eglpVFBI41IhWxkcSlljoAXhtrbEf/7P/3nEiJEC8igr0GlnmiDGNZUEF//r//1XjY0NkWgbmA7X&#10;8/kCRHQCPxESS4gl8GAgEAKzW758BUGXStADxpKrpME+95GTsXhE0K1ULEBlXmGJ+aTsgAgs6fDi&#10;lLanzU4l40lfAEpXb2QuhEM5DoMzGniUv1kCB1Yzmd0M5OeNxwoUEJM7GIoTGJS+HJyuC7Sq4aka&#10;KqvxvOZlWHjpOiHu/bL6RasASwBsJBoJBbllItLaWldXR5h0K0dLS0ck0tzURNx0U1MT+OHd931l&#10;6tRp5im6o9SJ0Ij0feHF597/4J1wOBiJtJsOFSBXyq0CdYLVeqMRSHmhgD/0H/7yP5WXVWegutw5&#10;BOlPOJvEcZcUF0swspOywEg7HROt4GYsVgBlz3luq40cCfRePU9Q3Q/ee/vFF58nDr2lpQlWHUhr&#10;hlInA7CXZIIDR8rpAFjLqhs4fWJbYiVgJWAlYCVgJWAlYCVgJWAlYCVgJTDgJXDRobqs6EinDkKn&#10;+MdMZQCgOjCUDGGtB1EaEpamexMPHrjJoEIaQCccuPb2CFnwiovKiopKBHkz7LOsw8V3wF8+/fST&#10;55/7tccDLsDhpJCTNpjkauYOvnBbe+L73/9+aUm5BmUW5LDquIXEb5J1zhv/i3//XZhzNCmeINBV&#10;YDilbhHx6oUMJliXBL0Grr7qurvuvDsN1UlCOoX23IbSRihpiQ0b177y6ovy61TB0IphUMkM16+w&#10;sJAaGrQO2CgWixOlu3TZiqIiAzb1dIByRo4dPdzQ2BjwB8KF4SBZ+Tod0lgNOvVUVg7hYbNAVQeq&#10;A3Fz4lsF6IyBqhw9ekQl55TmMKKGTcm3IKFGXKWllZMmTg0Gi6gAHAymnzH9X4ULJYXfkaOHfvGL&#10;XzTUnfYm2zXm0WCYKSmwIP/Vfwhz0n/fg99ctmxFGuLsGvQL8Q6oLvne+2+/9trL9CqFi+kCCdqN&#10;ywihXxC41+cHsaOSSXXVkC9/+as1I0b2DNXJ/fmJwrvEOJOIUEZdGqnUcF2VkMMgFWDVqeA64BXC&#10;RW6gm7Q7Sy8UJLdv2fD8C882NjYyDAxIp8xLU3nJTMNBBdVlsepsAOxFHmH2dlYCVgJWAlYCVgJW&#10;AlYCVgJWAlYCVgKDTgIXF6rL9se7FVW+3GrpsFB+nJuN3nC7zpExcgAA//RJREFU0mnsMlVcDbzj&#10;1PQUTK+3PqKsxPGjB6BwQdfSYheNMPXa2lqbSaHX3AzYRGgq2JDHG/ir7/+V1+vXJHdCy3IumoEd&#10;pQEdkZb/8f/8F8pW8j2IAyRBGhmPJdIlCwiLE1YXsN299zywYvlKTUhHeQRSuZmMfm5bJXSOMMDV&#10;az5+7Y2XecOD+gVp4n9CCVTgSQ4KchBdO3z48N/4xsPDhk3SqqM9HcmOaNM//ePfnzh5MhyGf5cF&#10;OKZ/oXHBXkJB589fdNuX7gxksDyHIkfiOM6lMZqYL/bhR++99vor8Ncogar56UhLR5CpcyioKMGh&#10;o0eN//Yf/BH5/nxeF6jLDYAF2iMR4d/93d8lYi2peAtxvoQGR6NRRW+9AGTEqXK5aDTm9Rffc99v&#10;Lr1imfZODg3TfXYh933y6YePPvrzcCGRrSYzoCcYDA8ZMnRI9bARI2qGDBk2bOiwcGEh1MuiomKi&#10;nrsAnQZXcvrajDetUqrdJOhk9gm54zNv3sBBpzv6o8EOVAeYC2AKmksc9uatG5598vG29hZ4qVJk&#10;RoBUiU93QDrnrvk1RX807zyvYctKnKcA7c+tBKwErASsBKwErASsBKwErASsBKwELkcJXBJQXTYC&#10;qAGg2pNpAo68PxsOTgpCXFatZaXBSH3VRIKqtUB2lAklFHPZFcvgrxHGqrGzuQGwevtEY2PtP/zf&#10;v6uvPx0MATcIKqH50QTX0SoNmtFMMsr57r/vwSVLriCJG/Af5DMtHJHNNhTgj6Ic77zz+htvvq5c&#10;rmigMzlQwzkl6xxsr5EjRz38W79XVTUG7K7nQZ2MxBr+5m//l8SQShkHSXjfOQBW+H4CCRZ4ly5Z&#10;fu89DwIjphE1V7aaw06DYUnF9fobL7/55qtae5eiECpDwSKzhc9NfMFA0V99/396CsDaFOkzIFYn&#10;7CVloLq/+Zu/iXQ0hPxRJ5JWqt8iI8iJpKczP/QkU8GV19xx2213OFhtdxnrkBePcvTo4e3bt4YL&#10;g2XlJVQIGVoNMFes3DefZP9LxzFLXLZwHd0GucPJyDILg+s08FyoLvtJsgG7QYEuXWQlaOoIkzJQ&#10;EtQxDnfv2fHkU08019WmiZnZCF3uPL/IbT3721mo7uxlZn9hJWAlYCVgJWAlYCVgJWAlYCVgJWAl&#10;cNlLwPe9731vAAnhLNCMrFNNPjfzclAf9x/ZX+Tj1DmCMD8xKdVMRQVALAA7bzAULiktrx4yZETN&#10;CAXZTC2GLKhOryC3UYQB4K2mpmbJ0iUzZs6aO2feuPGTxoyeMGbM+KFDh/OqrhpGVCkRl3C7Zs+e&#10;M3TIUIPcATkpTuQCE5lH2Lp12969e6CrBfxBglPlXikpzmCqOiii6ONNOFw4f8GioqLK3gNgo7HW&#10;D1a9B+AIkqWXMnkD3cNJfAeXbdzY8TNnzgJDTIf6GkE7QtYIYu6e2LV7x8GD+6XMq0HRuL2IiJem&#10;g5OrcwF/R0f0lltuA7MjxlkSAApYmYHqDFwIda6ttXXdunVAowpcwqRLBYKSfS8aTfgCIWpnBEOE&#10;/VaUlFbNX7B02LDhtFtTBHYDy4K8EZFcWlYyceKkCeMnjBheU15WQZZAAqLB5RQx1PoS5qmUnJkG&#10;QrtmVetp4GVDw+6Ucj/kTW95AwfQHLzYTVHoWsqjRDdv2fjss083NNQRQW5SHHZ+XeyWnff9tP3K&#10;nNW/gqXrwPLU1IyZPWe+g2KfhdI77xbZC1gJWAlYCVgJWAlYCVgJWAlYCVgJWAlYCQx4CVxcVl1e&#10;cfQeIev4tL2iJ07caLb7657PG5MArjfnWCAwLTegJUfTZ5o3MNY4UrFgMEAdVr+PAhFyXm4ArMEe&#10;JMQS8peAfJSj9Uq1AcGgFIzDYzfAjYbnpqhxGQ2Fwoq1OVUalNmXAelMTro1a1Zv3rKhrq6Wa/go&#10;HQHGlkgIIqYFXKOxaHt7B29Hjx7z4Fe+WlExPE8AbKTp7//hb0+dOiWpvySPntOedC8Jj08uXOBf&#10;ufLaO267x+MRhl1WHzrQp0J1EuG7atX7L7/yIlnh+CfPxy8Fq6CCqwSHOofXQ3hp2X/9z9/LLS6R&#10;lrRyA0kDVwCF8cMPP2xvaykpKSwMUwAjVFZeTnRqZUVFYXExAB+9AFrKzanxQNq+LNHljjOt/mG6&#10;ncaSgA/iJEAqNUZoow6JrIFH/9MJaVZd7wUQ3IFk3uScnPPPXhiOeSfGpXqCzBFK+ILU7d2/64kn&#10;HmtoqCdnYCrWnj1m0lCXK4TBAm51w6qzFWAv1aFsn8tKwErASsBKwErASsBKwErASsBKwEqgvyQw&#10;GKG6rvGtBmMyn7tgnOvPZ9NzzAm9xsNqQrXs2hNAR8KF4UMhu/EiwBM2VpLasnDEJCTTZXJlM+Gk&#10;MRIZGk9IfQzQOShmAEMOvqWtUzhP/hhgSO8sDLU07pN+FgA/qX8gzDUoZoBNkn6PdlD7NhoBsDOE&#10;OPDF9tY2Qke53dDhI5SD1guokWpvb9q6fXOkg8KyUvtVEt51Op20eq3S5ALv0CE1EydM0wDYbLxJ&#10;Wg7QoiVQpW7v8RPHjxw+rKw8AcH4C5qmnLhMBxHhWxgumTBhEjwjYEYB9cxNs27NYwpFjpq3cQkx&#10;JuLVDHc3PZxLZAQq5QqmCq0BTN0w2OwZkogL9Ka0OcHp0tV1hYQI0Q/wlXYQBGzokHySiWjuxG10&#10;WpFFeHSHIq3PQeLMgORzA9iJGPtr0g7662TordIjgLybNq97+eUXpYZzRysDxlcgVVk6DQsZ7+YY&#10;LDidjnkZdIaZy0CXjJO2rMSgH732AawErASsBKwErASsBKwErASsBKwErAQusAQGGFSn7q3jjGe/&#10;6cZDd2tHmt+4h+vSu2/Mme754D69gyZp1M80wKlT26lVQGRcBHgLqpeiRZ3zl0kFWEH3qAMbCDgw&#10;kzkNehd1IKQIhFzZuaYBBoUfJ4c8C1cmp346AlebL6AYbaFiA2G1Wg01AajnAl2Q1wQLhPWX+TAP&#10;piEoiSs1GHldK8DGE63KqvNRKNXrCfDqKjoQOlPMIV0NI6srNP2YIpsukMqTygWBZELBsANKZolC&#10;ryOUOr7SKrpEwgYIvAXp8Ps9sXgC2I6HhvgmItduh77nQHhCx3NDdLuZN3qagKfml4CtoHLmicDv&#10;nDhc53cOB6+7ceUOpOxRx4k9keayQeQLPJsHyuWz6YQ9zDUZ/JqoLhXfvHnjL375ExA6ShLTKQE/&#10;QLh0vXNkQLputMBAeeLu22Ghur73T9+miZlzRmO4wyH7fTffsIUhmyAalG/h8r73iD3z0pCAmVl2&#10;5A+i3nT3+QbRvtQgEq9t6oWTQOfF+MLdx175Ykgg47id0wqS/XNjrlmFdjG6zd7j0pPAwIPqzk7G&#10;OXBJL868e2aflUWG+5PVJufDbr87u6bnO/vi3KL3VmSL93z0bE439bkL8snonL7vtjFn28K+D7xz&#10;auMg/pFbXsM8g0mhKLRNZY8SZw1oAupMHHK8o6Pt4w8/+PDjVdRK1iBk+I0ma+ClUY7DQnV9H8ds&#10;G/AylGcdAmlms8L9phaPMHUlfl1zWco+gJsmVIvbSC4AzTLJGex0aBYDDlIQxNnp0JLUXcs6972F&#10;9sxBLQFn/8AMGi3rJLtfZpeNwZPe5jHbOea4qPCWW9MpJjXinVLmyrtXEnn+NbNTvoX0D52nYzJA&#10;Ide0trILqPtqkMfNY7oO1fks8YN6bFyMxmueEJJ1yI6s7NrqYfpW6NeZ2AKj7oz5dzb10C7GQ9h7&#10;9CYBjQLx60R21AoBAlI2Syad9HhfpvFAErGrUhi38giMShPI4qysfK+5YvTRRJPwve6iibYZSA9y&#10;QdpCt6pm7qSaTd7wPqjrC9Kkc76oScqU1kgyYk2QUlZWH2dJ6uUWZqibxFHp+DB3cRGrzSq0c+6g&#10;QfvDnnkbXX1o85D5TZ1BK4zzaPhFNUbPo509/dQYl9mvvGf2uRXdjhjnw4swmi7OLboKMPsTjd1z&#10;XufTnj72UZ+75rxO7LYxZ9vCvg+882rrIP+xRHAbnE4TKvrVhEnFIxHhQibir7z8wmuvv9rR3mqy&#10;GjKPnTeOwrau4yDv//NovmvsqicgKSaN/Qut1ucUolFQJW0KCluXDzwFMXIfEmqcUVecJQNJ/9rj&#10;8pRAxl5UnE7SoWo+2bQ0Uh7SOHTxr3pPVNq/ksTDEZQQB0lysKq3I6CzlmzKqczelxtrblaZG+yI&#10;8DaZjMHDTyRiQl6Wak7UWCcyIDs5g8m2YY8LJQGNvSApsCT9EB5/SkonMQ5JOCz/yEQ4mEHZkx9z&#10;oZpnr3v+EjDJXuhoE+4iu0cJmXUCcmH2xKPnf4uLeIWM9uMRzIAU5MbB4mQ/LB0YkYxGO2Qo87QC&#10;VBnE51I+zANKsTxRmWZz2gnWkc8GoR4lgRA9a5qub1y/T7dO+7A0mDEiQV8iAv6YzObpzVfn/aU8&#10;KuyznZ0EBuE0ObsH7NezBzurrl+FYS9mJWAl0A8S6Jxmzkkg6PAI8BIT8Y7Tp0688vJLO3ZuJ0I8&#10;nsCE1YhXDYlVjouxDwb7YctK9L0HTc1fOt1h1eEJmL1ZhVbA3rD1pCYP/CcdKjhDuosv40VQOAlz&#10;Faad4L2maI/hpaR3huHW8U+TesAel5UEDJrr9HuOF2l4BIqFCcuJoaOpV83h/upCjxmHvCDUY2mo&#10;eHsgODB0TCYNmqLefu+Hy18wLU/F4gBzkpaB9LW8AZ7Ef5I76BVJK6GZKyxCl0+u/fa9Uy8r7Q8b&#10;Sg40c+XVZSpfcT+jDI2Xa49BIwGgcIcmmW6y6WvDEFee0WCpLdZJZ7rKU0IjJDaCPzFWXMOnU33i&#10;TcAc1KTSzgeX7jrbmR2JPjXRAAbMNOBdptMHy9iV/OfSesOJdA0n56n0KfItggacdk/Nd/pgkYxt&#10;5/lJIHu/M3tMpN/noPp22PQgbgvVnd84tL+2ErAS6IMETLyPOifJ3Tu2vPTS84cOHyTVYyIRlYIo&#10;hh/lVgoWqO4SOIy9qzUl+GvLSvTWpS5UZ3Zi5VD6DyCF2IsdkY7CULijrb2+oaGxoaGlpYWKOgF/&#10;oKSkpKqqkiNUVEiuQy19Q0WalM8LNSl7FGkI7cUNabwERvDgfwQXwHIGleC+CanOpCAdLBAylgo0&#10;pjxMIkMFIEs/tbvlcKHtR1zgmKDN1DgCUFNGg9GXmYpVfeoJ92Gl5bF4lAnS0Fi/fcdWwbal8rwk&#10;tOUu8VhiyeIrAgETD94n0kSf7m9P6lEC1N2KMLSUKekQhEUjiY4CKcZJ1vHpDDRD0jH7FvYYNBJI&#10;d7HQwLMabYAbU/csL+A+EB62G52p6sjQAwtaWxsPHNrT1NSE2mQvIRAIs6EWicRmzZxdUVGlpKoL&#10;rTC/eCkpNRu0HfjVTFXnxRYLgGyn9OVffGPztyDSHg+G/GZziidJkhXdKW+Y/7fOGVl9zvBnSctd&#10;vC79QdFnWV1GJ+YNTRgUKvGL7zAL1X3xfWBbYCVwCUsAz0RXfdk9aW1tXbt2zYfvv1V75hQ4HcZf&#10;LBYNFwLYsR2tHDSzLXfJQHW2AmxfR3Z2ikMJF1KjkaChGFjD8ePHTp44vmXT+sbGhtbWNoxkDGUD&#10;qRgXCNDBG/DPmTtn7NixY8aMq6oYEgwWWlpKX2V/KZ/HODKsB8ciBIxDHRGMhgqSmK1kwu8LRKPR&#10;QCA0YvhIjdxxbUczJi+Cg51sbDpd33AmFCgEZabYUTyRGDF8hMGdyRvg5m3sW0c50VgkDqI00+tv&#10;vPLOO29zkUQySrClueaCBQvvuP3uivIqh8SalzHRtxvbszpJIEPl5GPq2Udra08n4jEfYZLUrNfe&#10;qSivLiktj8dIBIZ77/qyFqoblENJQ1yTJ0+d5E0wGCStaiweLy4qrqioZIXSWTwosNdcnamJhmVM&#10;Er4dT8TXrvv4+eefbGlpDQZDsSh7GyHA59mz595z9/1VVUMMdfesgZ5B0uEm4ySNZR2JRiMtrfWx&#10;eLumxeUl2x7l5RXBQNgQloX0L/bJYMCokgXsfdbXnUmkWCPICBxPw63uRk42a7u73lLeKM/LSlpU&#10;VMzYCAbDukudfvzBIIZBMgwHXTPdwdN1FNnNwj71poXq+iQme5KVgJVA3yXgxgjgjbDkS46kQKDu&#10;TO1rr7+2cdP6VKwNxwRrwOTUzsby0kFnl8aqbstKnMWQ0WEgFrBWAZbyIzt3bV+37vPDRw43NDTE&#10;Yh2+AhAMIaRIWWpJiMMIEqgF05n9Ww2UFZpKaWn56FFjrr76usmTpmnEK2fCW5EsUX1vjT3zUpFA&#10;LtxmEmY3Nzf88Mf/yl+hOBG9lUiNGTP+tx7+d0o0c4+LhpgkPvjwjbfffotRzYCGlAEn9E/+5E/L&#10;yyqzKqf0tUNQtjrUJQHakWOHH3nkRwDcEkjuFVCbOTJ50tQH7v9yZWWV3xe2UF1fxXq257lxPWmi&#10;3Onak48++ov6+lp2pEzCRC552213Ll28THshm4t00TDis30qe37vEkhGY5H/9b/+ZyTS5g9ICRGW&#10;prFjxn/lK18rLiq5KKB/v3RQ7vCjXIbmHyOJRLK5peGRn/7rwUN7BJTxhxi6sWhy7NgJ99z94Ngx&#10;48gfgKYBoTJp+y69wy0lweN3dLQ/9cyje/dud7jJGjzxne/8cbXglTKjefzO0bIDVh5iTLEb+sgj&#10;/xaNtWsYrJQ26iCpdAHJ5/yyx+M32+1m/8HZek+/cch4IpwCcq0WFheXFBYWjR83cdGiRVXVQ9lv&#10;As3EWPP7g4wlrWhkSpFYk2zADon+bVgGqsM+SRNvhY6qsL4JnBdvUPcz3HDy/FHX/dvKgXy1S1Of&#10;DmSJ27ZZCVzaEujo6DA2CjidyaKNBt6+fdPPfvHjjZs+T6XQ1HwbT8e9St70LIHYxfvSHh09Ph3r&#10;dyQSxcoP+L0wjH75q5898eSv13z2yfHjR9vbW1OSzVDiTUiQT0b8RCLCG8zHwsJQYWFQIIh4lHoT&#10;IC9UKSHi71//9Z8fffTndfW1fME4lNz8iZysGJepnC+zx87tdHUPpP5pa2tTW1tza1tja1uTvFqb&#10;096IKyFXF13wkYP9Skva2qVJvJqaGzRlnkSd9b2/gPlMGQpRvwXJSLTjvffeaWtvDQQlixQ0BxDA&#10;iRMmf+XLXy0vL/f7skHJvt/EnnkOEqATJe1+S0tje0drc3Oj9nILb9iBMOVEulzU5hA8Bzl/4T+B&#10;UuRraKxDn7ANwN+Ojta29mbZeRpMdUJyR6OWyWAAx8FxPvzo/YOH9ofDrLniWmPsVVVVff2hr08Y&#10;P94w3NFYfUis+YX31Dk2wEWX5OG93va21pbWppbWRvelSIRc/KxU9zm2pt9+Bi0QGyne1HS6va2h&#10;uaW2pfVMU/OpDtaj1ob2NtRUe1tbg77QXeZN9ks+bG6q7WhrjEZbucjhw3t27tj07ruvfv/7/+3R&#10;X/zo9MkD8XgLOK+WWBGcjoZbnK7fem/QXAiXMCZMU8kpzfZoLBJrU2dQMgUnU/Fu0NuzMH8GjRTO&#10;raEWqjs3udlfWQlYCXQvgVAoCIwCqkKWMRCWpua619946bHHf3ns+KHWVvgdwDEoZQmp6Pwy6ewu&#10;4cMOmF4kIAmbCBvBiNu1e+evH/vl1m0bG5vqAkE/9ARQXb/PjwMQDAXY7IVEJ2m6xRomxgj/IYob&#10;QTxsMp7EpYhFo+zNAc1t3Pj544/9cvu2rZCUtDKdRYEvzxGYZe5l3lIBlldckoJ7YvLeKYfqhOBf&#10;XEmxlQyQTBu0VU4xQVNjJzswvLdGabp34wJ54aUyN7Zt27r2889QxXB8QBCikdjIkWPuvuu+qsph&#10;AX8hE8LuWV/sXnYKnSvbWoaf6Wu3o93mWLP84vZM/9zNVS46bSXxrlEy6WJZgxStM48ltJjEocP7&#10;P1j1DqSrlpY21muW3WHDht93731DqodGySwbI42J4ZH1j0AH/FWEr4/elhdAg7yh3428+qq3B8wz&#10;StQzaJr+jft9rCHRglSUbISyyxmPauEuU77L/dvpnyC37EZgfXE2KQ3ZaYrH2ktLQhs3fvYvP/iH&#10;9Z9/gqkmctHSJCbT34B5dtuQCy0BoxEEysdK2bZ984svPffC88/yeva5p5997qn9B/bqiBDH8EI3&#10;ZZBe39oEg7TjbLOtBAamBIgBaQdVicbg1sWA537280fe++BtknpQ1bCkLAwR3vFSMGGNIZvLKbhU&#10;Db2z48gMzN69cK3SkiOezVs2Pfb4r/fs3QXEkEyCwQnmywskIh7zRNpT7W1iN4aDpcFAiacgBJeO&#10;FyGzngIwvABBfuB0Po8Ug/V7Uls3b3z1ledPHjvCp5eN/3DhuujSuLJjNabdadSRcaqNR63fOk73&#10;xdzSNfmhNE7ETdl5Nr49w1trH0uid7wm6q688ebr8E8hNwN2E5dXXlH1lQe/UVMz1oRbej0SG24r&#10;wF6sMZ3dszre3O52wsouVkPsfS6UBLKhOp3ORrE4/euGgF2o21+467q7XO+9/048EfUHfEWFJT4v&#10;NVL8995z/8yZc3i2YCBAzCNtUG7yZXMI6zlrLmupoi9kt+e8JW52bjSyVbcQBDTRFYVCGSwT8ViK&#10;YkRk1dS/OS/5MBQs5EXiVyneBaAnVOEUDFOWs+aWxueef3rVB+9BqdNoG6F/DyrW4XlL115AJaA2&#10;fsHevXtI97Hqo1Wfrf3s09UfQ9Q9U1fLhjphMdZK72mkWKjOziErASuB/pQAvCdWemJ8Xn/zNTIl&#10;7d23S9In+YFbYsQtKvIipCh9dT00rOLSPfpT0JfWtejzo0ePv/vuu2fOnIIeJJVGZIQkSd7Mg5aV&#10;lS2Yv/TOO+7/nd/59h/+0Z//wbf++I//+C++850//e3f+YMHH/z6kiVXgkFo/A0lJgJEvPKiIGxl&#10;ZemJ48cee/xXZ2pPwsA7G+jj0hKufRoXgMvgb8ojEHe6l43ci+Z30RJTAtsw6dy/fe05RrcxhflL&#10;PqA1a1efPn2anEFgcrhGFRXlv/HQw0OG1Pi8IbgvHk+AYPMsVt1Fe8y+Ps6leJ5B69I0Ouko8167&#10;261+7jz55YR3XFKdbaB2swHpwu4XE/TvV2lqw1mHAVY2bdm4Y8d2LSSdam2NFBWVf+XLD02fNlOJ&#10;VlJKArVjqihcPnwpjV5Xg1bTvKj2HXR8Ou1h9nd0ixOgjTc8BKBbIpYM+kJetnaS5E8Nkdu0l1d7&#10;WzzSjtUml5J8hYlUwBcIh8IgMAG/ZLvDtFu9ejUjBMBO2VUWfOjXqTowL5ar+URPaHkr9EgCE11T&#10;VJPWMxZPxtNrniXWddOXvu9973sDs4ttq6wErAS+CAlkx2ukaSZn0Q4yyyaOHDnw68d+tXHTBs1P&#10;ATxnHGXcUfKYiB2Q3sETTnSWx3jJ+Scakea81HY3aTpqasbMnjNf6S02Cs2MrRQ55p577ul9+3cV&#10;FxV2RNsIaNVdNm9pacU1V1/34INfmzN7wcRJ04fXjCovrywrry4uKaeCxJDq4WPGTpw2bdb8ufPH&#10;jx9/4MCB5uYm8nxhNwcCfjLpABwfPnwYY3Hy1Ck+KRp74caYZMk9i4kip2bPNfe3ORPQ3ajP3rE/&#10;2xvltsud2Nlv3MHYw4eSNFoinHTT/GyeNPsROo14Y8i5PLeuDcgw3c7mfl3O7VSHjrFB4elPPv0o&#10;Go1puBauhbe8tHrZsivRT85vneeTBhJaap63W7GcV7ucHycPHNy1e/du3CRNruxHwNddez2VBOWO&#10;JstyPoFzFlawJAAtSNTWnvjVr38JI5U5xTyiEMtvPPSbkybOgkkXizMvvPF4UoLNnS3sbJwuT7cS&#10;4aVnCGNC2yQsDB0P+VvYH4I6i2vkDK1expieaYY04Wy8OYdVr+eGORJNtrU2f/752mikg1g56uJI&#10;dp5kasaM2WPHTJCFAD/Z6WhzKVk10hNNJNydtPMqinN7kL5cNkcp0T5nDHRpap8UxVl2Vjcao+cO&#10;cISQNXnlAbWXc0or533w3p/Fkcmbb74uVVxkcnnIDllWVrFo4VIq/ArbyDEGzmIYX5hT3SftZdpq&#10;a9V4gZzb3FL/y0d/Rs4yUnyGQ0XBQNGtt97Oc4HgoEzQMLyoPyATSQaCErIcCTuLRXYXX5iHOper&#10;5l2Ack5wRpFqTrYDN25cW1d3WoWktOYC74oVK0uKy7WjnUIx3TGF8o60HlfM9Cp0nlZ6Z1lpl7W2&#10;tn3yyYdgbGgm2gypLhQI33Pvg3fd95WVV19/1VXXruR1NX+vkxdvst9fdd3SxVeMGz+Rqq8dkTgL&#10;ayIuSUdYZdhqlSXN64slCo4ePz516pSyslJ0XUcHVddlwPRwdGsa5e/i3g2b/L8fKGd0HSE5yqer&#10;WZirk/PZDF2v0O+3cGiaqq/NxT2YXtt3bKOGCSAdeTnYUWchnD17ztjR4+BskrlDqkyYxcRdCfN0&#10;St7Z1Kc16AL0fC+z+KzvZqG6sxaZ/YGVwKUrgfQmf27UhuvOyRJuvpQ8/epKao1XgeHINdDQeOaj&#10;j9565unH4UZRBKyjvQ1is5ySogoU+3Vsuaph0/3rkpOrs0QZW06kZqE6t49NvhK21KTAnCf++ZoP&#10;Vn/6PkGvnoKYpjHEnQ1UV9bcf99Xly+7NuALB4JhQVIYS6zl4taSw46qJRrN5/MFQuGh1UMXLVrS&#10;3NRYW3taN+tSkWg71kAo5K+rOzV95vSSkjLubpKk8Ed6JUO4N8O6Wz+9s2PTjf/r0qDUIunGKelq&#10;d3KS+dBESHGY6/Jys5X1ZI2Z03KOszMLcs5O/1OapHl/pTH6oXlvPhS5uf9Uz7O7VnSysbp9BOdh&#10;3e/Mv10Vk9E1mUxe3VltTkf07HaqdsrEeCr6ofkxC1pbO06dqi8vG15cVDFs2MiysiHjx04eM3o8&#10;FWAzI0Kd7TQxxoQ2idhzmpru8t5N5zxOft2Z+sb6luHDRpWUVIwYPrqyomry5GkElJmAkXT6J/cW&#10;3V1NGpeKRtti8Zbnn33yyJH9BISHAqHiwor77v3q3NlLvYQm4U8D3Dk1lM1FXGHrczjjyhVp+kY6&#10;QlOi+50xoJmh3YEhX6cxmt7lYO5yYY/sAZHVWdLgzmNb1ED6w+yR3x/IozN2zLSWi7e2tGwQqK69&#10;IBkHtpH5n/LOmDF37JhJBQXw0Fkl3e4w75C2KId0m53JaORsPtTcUr0InBMJRusq8m7VkXsd99u8&#10;LpAZAKYFbqtyB0ZeWF9EkaUEdayJfZF+cN7INDTSyf6r93X0tvN1p8GVkYzeQvCItB5zpJputnyF&#10;FZNHmLKt2PnIvV2CjaLa2vqK8qrqqpHVVSMC/vCkidPGjBmroQb0V95qIXk7tNvp09MY6DLdnNGY&#10;M0U6DTzDkjPZYHUxIhN8x/ur3tq6fSOBEcXFxTBzr7nqpmuuukHqvaZIIhuSTTVFpoy+EpUlidvc&#10;oWsGSfayQmfkHV0XXFHkaPIuA0+QXFc/Zt4YDJLUfYn4lo3rsTbMMqPP7V2x/LqS4gqzC2tmdNrG&#10;6HZa5RWCuS0X6l2vdmsS9FnNqmKnCsrHn35EohH+JcGIvkA07ll5zc01I8eFwqXhwpJwYXE4XJx+&#10;UxIO6yfpDwtLSofVjJwzf9GSK5ZXVg1ti0Ybm1sIb/CRlSSVAMuFNhVPxELh0ITxE2Uhyo6UzohZ&#10;ZmLnLUxX8DoeTCdlH1nDRKe50eSZxTpHb1ywUdVVqfYs/65PYc51GudqxJxOd+epmZi9Dx4dErnK&#10;v/dR5OpX87NuOyL7CjSjW2pklnpx9kSM4hbFQvLpvbv3HDqwX9uXpOIOimP2rHmjRo73ekNe3EQR&#10;grmCXjynw3JE55zcuyjS+6+dOiT7QfIOir7IzVykp9WzJ1n1dZJaqK6vkrLnWQlcBhJw10WjI13L&#10;MrMhTKQVSy6cJ+PZKSYigYrtHW3r1697/fVX1q9bTWG7YMDP/gkKV2h0xtB2Nh6NVeG+LmmhymOn&#10;n9RCdVld7RZ7MtZ9R3vzu2+/cvjIQYaNWFqpAkzAwnDxlx/82uQp05MJDwu8GsOuPM0SbizkjJCp&#10;OgG3jnJl+/btIaUOX7BzizvX0dHOft306bPZ+dcE/D52jp3Sw84yLRiEuihdB6RrHWQZxJ1Oy541&#10;zrzofJVu7IvOcZfmctm0i5xpkv1PzQWTa8ScxbRyLbIuj8pFsh/WFaz5MPuZwUrzBbBkTjdtM7aX&#10;82m2792TClCYwb11lvD5QaZF3fWOuWJuV2auVlhYOGXKtPnzF8ybN3/hgkW8pk6dLrmWaJb5lfzN&#10;nM+Q6QljSluUveuxbkZV9g+GDR06f97CBQsWL1y4ZP68BXPmzKsorySzN2i0+r7GyXeP7q6G6Q6S&#10;7fdt2bTho48+ROuyR+31Bm+95Y7Fi68k4jULgsy+c9dhYyZCZwk6MjFZRXsZmd3Nnk6C6dyJvcvs&#10;nL49m7FtnqXr2DZaIE+X5WtdevCkx3tra+v6dZ9Fo+3gHRCGhf2Y8syYMWfsmInGJ8lK02NcrLzS&#10;lqi7XrsDBdgtUJatjrJ1V3anu9PAVUrd3EtnsVf/9vTqXqXmSC9HP3aevXKLnqUt95X/d9ON5kfO&#10;F9pI9yRXF2Vmu77r5UFUmDlTp/O/gSTCocKpU6cuXLAYxbJg/qL5Cxbyz6LCYuXvSXRhvnHVnSQ6&#10;zcdut4Kym519hS7DuJNay1luugUiRWiHjxx68aUXJHTRGyDIdfmyq66/7sZQqEiqNxkF1VlhpEF8&#10;I8/sR87cQnV778d5TsB8l88aHJ1Pzb5vbhtkFJn/UZMoEd+8YV3DmVM6ednIkIddvvwa3RGUH+oM&#10;lvDYzgiT6RSZ4elx3tsUy8oo6v7KvYLb8LzjqndpSBplaqALq47YF9Yd6VUfdMlFS1ZUVg5NMwTd&#10;3syZJnJ32Y4nklHGhG/kyJEzZ85saGw4dOiA1gAjO10C24zaI42NTcuXXYkZxtKWNWyyV3kjGfOw&#10;OUO0u6fo3EVZuqj7R+6HUZVjIjn3yZZJn8ZeNydlGpc9O1whZI+T3pWV7GQ7+qxPbcm+sjuW3PHZ&#10;k1bs1hDNbpiO/Gz9II1J7dyx/dDBA0wNWQZl99Q3e+bckSPHpXcIzJLk3jSfysxYbN22Ux+nm9Wh&#10;P/orRzN3knjOJDVz59yP8/rxud/W/tJKwEpgIErAqGmj6N11o9PqhnoVP1BpdIB0xBRC5ThwcO+z&#10;zz7+/AtP7ty5lfBDjmg0ahKHuSWfLuHarn1/tIHY519Em0xSYTHvNOSvvq7u4MGDguqmWW9tbW0L&#10;Fy6cOAnKCUHTfVqnUgm2VD0EzF59zXVs00U6YiaNMdcH9di0cUNjY6PetmuVOgNP5HUe+iKpPvha&#10;zoqe81DZFhJy6OV1vtbmefzeMda7RTTzSacT2JS3DXlPyHe7nr4XiJajsDBMrWqyuQVDHEV+fzAa&#10;lVxLWeaW7CrnDYfs09DM01bGp6ewqASKKIFywVAY0FBwOtkDgQgEyJzz+27GmFJFaax/0oRpf/id&#10;P/3Ot7/7p9/9y+9+9y+vuOIqHOwM6pinJT2P3j70Rx9OOddO6/PvjIF8Nkf2Mqc+p7P8nc01LsC5&#10;+iC9PYpi5eegKPqi5cyV2TXh1dstNGC8txlwln1xLnIUQeV7Jq1cmeP9Zt/LBGmegzBzGiwNAZhT&#10;lSJHaUkpIYGSmF/49Gc/Ns9FHnl/Y5qR02vddZQu0YyBEcPH/s5vf+dP/vgv//Dbf/7dP/n/3XLz&#10;7Sgo8DiTbsyozOwjjUjm4EeZW/SHzsz7mOd/QveDN+tTGVM5tl/f7mrk36cp1rmnsiVnrHRznYsw&#10;z/I8mclU6JM4aAmFListv+XmW+bOnUvAjd/H2hrVIIpEfX3dps2biP3PXM5pu8vhcr/pwzDp/Nx5&#10;J1j/iOn8r5LjWpl2Zy5rdJEZJD0JoXfl39OvuuL4vdyiDyoxjyjSX3d6XoPEiebQv+a7rl3XQ2d2&#10;c8fe29mHUdS3Sdvns7Kb6E7S823G+f6+z623J1oJWAkMCgkY4zv7lasdQVSIZS1IxQlXPHhw76uv&#10;Pf+zn/1w/fo1BGCVlIZITmECG/GHTbGndGTE5fdfs9uYVT9jUIyAi9ZIA9VxkAIfU6+kpMQJo/N4&#10;gFFmz55Npi2TqZqEOHlbRVAF2YFwioYMGUHKmKKiUjidDEB+yNXaI+0HDx1I35DxmWUnOHYDpoMJ&#10;K8h55b2ze4LsomcFDrjvO18hYy+5Nlp6ITZmTN5XXps0X5NdM7DzVJcQr/Qr+z3Syn717J+7DyQ6&#10;wzxnjjJxTUPpl26/Mx+evT2cLfxuO1Ee2kDEUt6OQEQK1yXiDBjZ9E8kg0FNnePc2L1axmTutrV6&#10;ej6oIE93eAiUo8QekWWBQAjasmyCCKJIa2VCJJLxLgMo5wFTkuCFR0mmyiqqh48cM3LU+JGjxw8f&#10;MYrtEvNbx+/uTayuDe0+qPtTx4/qPAxyRoWT0S/f0LsY3/cyrvSr7LEt/NDsV/eR3Rej1bn30Gz1&#10;uUJ2P3FmWO+6IlOiJFsvdX2YHH2QHiV5FZGh1fXWyD65GD30V3Y39agr+qgogFV6bqcCeXkfNlu5&#10;dXdXCQiV/B5CNqHvYF3F5H8JYgkBLxJS+KWPje1ptKU3Enq7TPZ3XVViTzq5hzuKTNBEwdGjJowc&#10;MaGmZvzokRNCoWL0pSAvbI6JddfNb8Fwu0hbk1Y4uv08FWa/zcZeB173ww/2nPMrodFljDvztueW&#10;5VjUOi/yDjlXJWeu27XJ5zmo+keYmGpII0FUv9LlgKerq4ZceeWVRUXFwWBQ8TsfUJ0/4F+3bi1B&#10;OV0R3rQ4elpmNbQw7xzMa1TklXlf5HHeBlgam8qOsc6+sYGfckSRdUL+p3DnfrYSyLlFvrGU/y55&#10;VVp6cDqpRExdbLIRaBksObJ6NGM06ufdDP7cXzjkyzyLYHdIYF96+SzOyVFo+QR7Fld2Tu3TOnr2&#10;l7W/sBKwEhi0EuhJRRo96aGAT7vHm2xsqvvgg7ce/dXP3nzzlbr6k8FQQTwBF6rRcKBMjSeztzxo&#10;BXHeDTem24Awpc77Wfr1AgakM5cEz21ubuYvh8E2Fd301oysAXqgIoQOpz4IUW0AkD1OHzFi1LCh&#10;IyTddQEGojKOPAX79u3TVGWK+nVmWaQfLhcBSX9uXNk+tEHsC3MRF/Uz1+jpCq6VcX7yzTZW+nAl&#10;Yzh1tnvFX9VPcDe7vsxXmVfmJt08QbcScH/h6JecC3b9Zx+eQ4ZG553nnB7Mxl5lvKGUNOm74HU4&#10;DD7yoeNhkziHpCmSH8s1uTKJq3popxDuTM4x9TG6goM9ALU9PpVw6rTuTkBaIiNZyD6MfFqnP8p+&#10;0i535FSTwpFcjx0RCHq40olYDLhPh212ouasFuQOm66AuNuVCR0Vub5SlyHRixyMoC744Yzt3OFt&#10;Gm8GtnkW95U9tnvzti940zvfoA/S7r1FZpDkToGssdSD/X+WOuk829mH/jI9lauC3Pv2oV8kr18P&#10;F3Gq5fTlIj2eo+M6kaAKKgKX+SZaRZSKX+u3aEJVSaval6OXGdTD9Ok0i81Ck92z2Rc0HnLOQtb5&#10;jtkLg57NEhyLspnB9CWxrEQ48lwmNl/30rp5qC5DotOC0sOWWHYz+iKo8z0n38Bzx0y23us8CLOI&#10;r3lzMmaae5bzq7dR108KNfcysrBl1oK+3ASeHAPDx7ojildSkmHCTZ8+s2bEqJaWNgY/u2LMAYYR&#10;+7JCsuv0VO6/zBjoepgTut2B63RyvsX6fMdMnr7oi6ScS2Qbikwto6X1yPa/zuKCOU1zZZVjiHKa&#10;uxnaMxx2PnLKHd4ZE0JxOoPWmedUw8SxTcxpRix9PPp+ZpcLnqXB3KuB163G7uMj9PU0m6uur5Ky&#10;51kJXBYSSK8Nml3FhAoKOY6FFkcykYwRTUgxu3Xr1rz80gtr15KWrj0YxHTzUnAQXkcwGMIRNqw6&#10;xBWLUdTHVEO7LA812p2XzVWXNQS0DonmN9EBtn37lgP7drJXz95rPMlefSoYKrz5pltjZDaWzVgZ&#10;gSY8tvdDribkHm8wHNq3d9/RI0eDgSCQBR/iRFVUDJk7Zz4RhZLSWClLXBYoBHaASShj/sk7IBvN&#10;jS075XpH04lZUEPWiOb6eoqJonLwCHVgTErpTlcwn+tXYpSQaFnAb70C6IzGPApZFZQFz4451dxU&#10;39LaRIqr9rbmSITCuFIo0kzMdL4/vb7bwK65QXQaZkvPjT7WmyrZQ6ZsoqW1uaW5qa2thbyT5PvD&#10;HWNeqzS0JJz2FP+EgGbg1NxDMlfyFdZ4lF3T9BnSMpxYR7B0rUjbMciA9puaG9s52lqJSEUsMN2w&#10;92OxiLJyHWXEFn1uUiRz70wbXJMWpgdAjMmhCS7LNr9kfEtH3Ei70z5DDGFHY6Ba8iEi0s0F82Cu&#10;HWccbwelNVw8BCCFUEUeida25sbGemoFtLe2RTraUwxgtKTW98yMFdGkcgUz5p2GdxafoY5qZLZY&#10;nwpVQ6ZjOkiqAeP4p6WtA0gznstjSqfIr1TTCM+FTiAjQUtLIzVVIrSsrRWRcqKP1I0SCO6mOdcR&#10;nxahyIcLisDdEWtuKI/J54lUVAsfuERpOVlGggbpmlMZn82NDW1trR1tbdFIBFIRfAqlQhijnJsj&#10;N296/PTPoqBz1gEm0qC81k51+lHHLzKJMKbJF9fc2tbS1NzMJ+Aobl9A6UUC4knK+OydHdNl2Pfp&#10;A1JBtaRz1VEB1it4oZOrboIBVrJGhDOjY/EOOVPmlDO8FWWWQDKd0YwSJE/38mgtLc1IvhlFkUri&#10;EgvLUpkLMg71kcxcyVZHOVMoqztk7MkcZ1MO15vrcE2qCTc3N7S3tXREWnnPLfwB+l6uL+MvRWkg&#10;cwWZ2ultGFrqWAKukORk/dDoE/NXBoazGUNbGcPCJo1FGUdU42jh6SKRdril6GxTPFdLashwV7k5&#10;o7azQjC6SPiz7ozWVknF56wec91I0VotzY1MnI4OHrCFv9TqVX2LBGQISTi8Thplamfp9ow7LaKQ&#10;E5KUlpaTZSUjJZNHyN3uKM0eL1JSyeliozQIlUWLgLBLIxm0PH8btTnbWpnJJP8NhljOJNLQqFMz&#10;lZx6DaLEdflzjvSYEUnQBle98Ast5aS34GqqKpGhCfZPUey1paW+o6ONSwlVSntH6rHruqOZh0Xb&#10;xKQYFFf1sVxnNtLSNzfWo15f5KY9bh6QJS/e1NzAczFq0U76ovgYI123z3Rt0xW5j3tjfZp+2cPP&#10;jDozcszA0zEp64UZWgw8WtZCE2XljTCBtBqPTiWz1mt9IjTPxvWfNdSdUvTOaE7v8hXZuepktKQf&#10;xBFNesBLC9LjEzo0a0ocFdXQcKa9o4U38Rj3ZTVh6TByE8UrtoqOeTOhjZAppWrS8p7HIeMWq55c&#10;dYwpk6sOW4T/LlqyvKpqSF80oiMgIyJJB0yDo6yG1Jfbt2cX41YGjKyvEh67aOES0sWqyjUMd7P0&#10;ZBZNGck6sHlAGfC0SovzKBc+yrKLKicBcSTSEQ6H09rGSaiiO746iFRbGpOM7kKNNDU2MLBZrFmw&#10;mWWyBIjFKONUVglRlRC+5HDdFldNMWWM2cPs1kkm/9cPTT7ZzKzrg7uj+kQGObOHeSQqMT2opK9Z&#10;jmQ+mEO1YdqcEBWh6zBPF2/HempppONQyCh/jDXVyTyCWFlpizR9lYy1lNVWd9BkZquxKPirmJr+&#10;Jfl4c5OsL2hFZgYLvSwx5CtXQ0gC/HUwO9ZE+vJoP13YUvEY2ZAYE/LI/GTnjm27d+8MhYNGCzEe&#10;ZkyfNXLUKC097AB20QgLnCbuMFfLKBZTmg+J4Yrq0kN3yMyVdrJOaTubUOCtLU20lg+l+Fz66Uwj&#10;dfKaNUinUk87VrpUyU9ScTFyTL+q6YVuQGu1tTSjnCMdHZFoh2hLsZalxaY30zI5j3mZ9dMMtaF/&#10;rmevYiVgJTB4JYC9ILWzhW8iEVVmiVBXzdi7vN+w7rPXXnv5xIkTpaXEQURZONWIc7dEJF9Stg89&#10;eIVx3i1XH9VEUfAXh0fNdxbBhQuWf/VrD2vhv8tUVAa2MOVf8QdeeP7xTz98MxqPBoKS/15SdxWX&#10;/rf/+n1EpPQiyX6YvzsMYuAs6sn333vztVdfiicYohG2eBnBI4aP/853/oRMYBiTPh8+D6AGph6s&#10;z2TtmVMNjfUaxIGljonsHzduPECJKeWWcXFdr8xZtcVWSCRiFK/gh9u2b/P5k9AoCHpiEpWXV9aM&#10;qEkDPWk7RoCzyKHDBzFAqU4rhg4muMc3btxE/pJ0ubwcxCqxd/fujz76aM+ePeLlJPGU/IomJIkR&#10;HjJ02MzZ8+bPX1hWWqZtMzAQz8eGtlh46gN0Iy03FF2/S0p5XCw7r/f4iWNvvfXW6dMnm5qa2jFu&#10;oGf5vJFIhJPKysrnzJ571VXXDB0yjFugD9gtN8arWsD6UCqTtMXDTSK79+7g0cLhwkgEIy05evTY&#10;osLSNDgrRhXW1dp1n63+9LPa2jpuirU9bty4++67j5saN56HpcdxlWbMmCEmexJDRR4pMwxMR2Qe&#10;0/R9MhYX94DC0wcO7S8qKuRBsMkiHfGiohIKvPIDEtIpky5ONDRPLzCux0daQ55rwngSI5puMj6D&#10;7gBrHAp3BywIhwGe5Fk3bV7/0ccfHj58GOdZu9C46B6GAeBUWVnZ/PnzFy1aXFpaIpl6AiFi4Kgt&#10;q1IS46/LYE5i9J04ecJ8xTmQDiZNmqSj0TwlXeyOf+dJje0ORMIID/rl4nWnT3+2dvXu3btPnjzB&#10;BUmSZUxSlA/Js8oqKhctXrxkyRUMIRlRvpCxU3k6hT+Mt8nzZig5qq+Sx08cbWlt4EqhYFEslsLF&#10;GlkzEgkS2odnw/MC6zJW165d29zQoMXAZWozC0yi0pUrV86ZM2fI0KEQLcTn8oRgDxrkvSuO082o&#10;7dtH5lLpES7dBwjOLfDltmzZsnnzpmPHjp6pozB00rC8eUPzpkyeduWVKydNmiLVZpJMzDjfgoLx&#10;Vd9u28tZGbfTjKVTJ0/8+If/3NxcF0+0B0n26imIJjz33fu1lSuup3PT0Ib5leTc74i0HT5ywEx8&#10;I6sxY8aEgqH2DvbGgqgm3KfNG9fxcLt27cJrKC4qpiMBvTm/urqaagZjxo6dM29+cRGDUPrZj+fj&#10;4M7S6T01HScWISAQFWnq1PED27Zv3bBhAyu+eqoCGQii4vVMnDhxwYJFs+bMI9VAR6QD+aNPjh47&#10;yug1Q51PyssqcPW7vZ3bZfRRYWGImStlJ72e07WnqU+1b9/eAwf241Uz3lAmPBQzl6FL0RWqwYwb&#10;N8HnZXbI7Jbyo7KsdlIInE8TFI1N7t6zGz1fWMT2TVFzc1tZaUVNzajW1vbCwiD2Dnc8dfr4qg/e&#10;O7h/P8lMjffIwIYOh3IoL6+YO3fOkiVLKqqqWYza2trJjs9jqgpMY0mdF4Vdu7czcY1RRGkX1OCo&#10;keNQMjQ1J+mq6Vm3I2SyRlsDqmT27tq1Zs2avXv3MhrNfqeksfQHOmKxadNnLFu2HOFTwgIJKN6h&#10;F/eywwG0KkI0yjD9N3Xk6BG6FUAHOcWjAAEF06ZN065kowiMMsEjNTbVo9PWr19PtAQtKS+rvOXm&#10;OxYuXCyhrF5UccvJU8c5v6QUrU6Vdm9xUenQocNFL7mPr6oq+9DF3bivqdO1Jzdt2rh7z85jx461&#10;NDYVhljmMgfjvLS0lEG7YMGCUaPHeKWKFAnOQDxTjMb0inO+k9KgLUbHGuEgEAHjPAXBQICBt3Hj&#10;hr179+zfv4+Bx6pESgTccDQs6/jcefOmTJ46dsx4dqN1tWVFiP78Jz84uG87q5MYwClWXv+f/fl/&#10;GT58lCpTA3lIfEB2u43BoGxEBX5SkRPHD3788cfbtm0jtkADRblyhNMqKiqoz8CytXDJFRWVVaCZ&#10;HZFIMFCokaRS0UP39joN+3MVEIBR4vSpY3/7t//Tk4qAzABNYo1E4r7f/4M/mzhxuiJvea5t1kuj&#10;Wcy5iUSE0f3B+2++9NKzLLWxRBQ80u8LB/zFf/xHfzFsaA1i1LFKp6QOHmKytyBzVhUkQ0YIDDBF&#10;PeLU4ZEidYmOo0ePHDp0cPPmLYcPH2FmMR2+9rWHZs2cw8zgtkY1IVGmniEWmCVy+84tn3225tCh&#10;wyBNLEB+j5DWOZNZXFhUyESYNWvWpClTsTxlQJCvlk0tn2hd2iG2XHrM8O3JkyfZ7MGgoE/RcrSW&#10;hBVjRo91NllF6wni54JsPYhM1lmWpz17dgWC0lSqKjPM2JgbM3pCKFho1gLFKPWNM3xS6Ek0IT1x&#10;/MTx995+E63V3MTGahvnI0bayUAtLy+fN2/uihVXDhk2TJSDOB5uuhK3Z9IDsrPiYu1ADyuYHlMi&#10;f6KxvnbNZ2u2btlSV1enGlUMMHQR2ga1XFlVOWv2/BkzZw8fPkKBRaOLEJ1Yv1BxpeUy0RI7t29h&#10;KoXCJAFAqolPPv0YDU83mYTm2BVLly6fOWMO15cGeNhXS7S1RmfOWZCB6jK6JcVekRCW/UwHqhdi&#10;wSaAzHbs2Mkqf+DAATBcJTI7O6O00x8MT5k6Y8mSpePGjmNEtbdHmMJ0se6qqKncw9ju6BAgWDuR&#10;zU5xjGtPncLOYTVk/KCWNQOjql88Cj+hPCMmTJg0e9bs8eMnstrq8NZB1WW/6hzmqYXqzkFo9idW&#10;ApeuBFR9o2t1tfMCxgX84o3W1ddt2bp5w/q1xw4fTMSjeAu6hslConZPxjPppVripSu1bp/MWC/Y&#10;sur9Wqius5CM/W2c9jdff+Hdt15I6E4gCy3wgtcf+vM/+w+lJZUgHSnsKzVrez1MmjtBTMzae+jA&#10;3k8+/hDsSXbqPEliYYcNG3ntdTdQQ0AdG8ER9LIp9sSee+7pNZ+tNowVFnKckH/3u79fWlomxeMd&#10;49OAc+kmZDUGa5IvYOv81V99nwDwwiIajD/gX3nl1bfc8iX1kI2RJL/h5DN1px555Ed1dWeisXY1&#10;VT2jR4/59rf+kGCpujP1r7/6zJnaE/gzxlLEGjCYplnymWrUaoklUrjHUmRwwcIxo8dREgG/ALNA&#10;2WfiinQVlP5WCSzKawPWwNLYunXLxo3r9+/fj5/MNIafI5YHm5AClrFXKS4NthelePGNV668GhME&#10;S9i4OhhLOVCdbv/Gdu3Z+pOf/lB4P1H8NEyp8G9+87enTJ7OyVwWc/nTNR+xe4+4YhFcUIfKNHrU&#10;KMzuH/zgB5hH7I0KmyweD4VLfuM3vjl58uSAHwtSBJgZBLlQnZlriEfwtQ8/+uDFF1/A4cGuFbM7&#10;5rnnnvtWLL9a8TIRQkNj7T/+4983Ndcpn5Fd39TkSVO/9a3vSA1Vhb3SCs3VbLjBUTyF9RvWbt6y&#10;iacQWpOOSnSllL5Tv12ROCl1x7dYkxMmTFiydOnU6TMLi6piMdl5NuhVF35N8s23X3rjjdc5QXCH&#10;AvSt9y/+4t+T68f44RmkWBrmbIow3GU/2VMAxQCM+JMPVzU2NuDs0XJ1XbDSIaQ61FEFUv1gveSD&#10;50mB7MCn6FZuxCRQaoNofZ1i2VAdH8eeeebxNWs/AioJ+gsjHQm645vf/CbeBQ979OixTz75eN26&#10;zxl4YvsmokK/U/EZWMcMYOzdKVOmXLly5YSJ01IFAhG6/dgt1ehslwl0CI3BeFfZFsRj7Tz4iePH&#10;N23eCE4HxCCTXDs6PYKMiCRckeFdUV5Fyc5Fi5ZUVlUL+Ui5Qmfbhi7nny9Ut2375l89+hNqJspc&#10;8+HVxP7mb/7WjEwAfTCFrVs2Hdi3Q506pRk4+2qOkhKygi8wduJk+nrWjNnhcJEJw9QrZLo4q9nS&#10;YEYvhCbQK/iYYBYfvP/u/r3blezg9KnioXIaSsC8L68avnz5ynnz5oFqYTM8/vhjmzdvducC0PAD&#10;DzyEkLPlYwBrpdgY9or46oyTgwf3r179KVgzQIlsGBqGqVQJNPg5GIfgmMzQqVOm02XTZ8wkE5YS&#10;cJg1+mhZatmksQfI/j//5//Unj7OSC4MF0WjyRXLr0IbCB0sGQMg+Pjj93bt3hmLtgsqIEpP9Bsj&#10;ivbg5nFJ3tTU1EyaMm3Z8mtGjBhpAv3SoKfeNGtRgC/213/9/0ajrcxarsYAmzFj1tcf+s3SkoqM&#10;P5+WhZGDznq5Dls4Z2oPb920Yf2GDQQJSvKHILs+sriYVY2ejpEkTmATz5DqYTifYM2jR49TrSKO&#10;PYeweh0hOCoR3f7ss0+t3/A5Ggy9FAwWV5YP+ff//i8FFgWTTMQo8PrBqvcAZGMKWgGuwTwKBgu/&#10;/ODXFy9apjx1z+YtWx5//FEIX/QYIEY4VHIlq9vNXwKqcPiF5qHS8kfwhqxX31C/fftmsJJTp05E&#10;Y+C50uOhYADcJns910Huh3DHMX7c+Bmz2IxaPnTYCNnq0Hlt9Mn5zErZTjHwmIGbZfq3sz6xBAAK&#10;r1nz6fbt23D+0yQv4TWi9GTAyX0FkWQxnDt33rRpM+fOnc/Ag537+K9/tmf3Foq/Ko+J0wK9QnXS&#10;IzpPZUsJYs62Hds/W/3R6ZOHeW4zoQwjTKlzcqJ2tT9YWDJ9xqwVy1eMGzvBbK4oDK5UcSXtnZ9g&#10;9IbJxKlsqE5sgEAk7jFQnSODXqXfHVTHtlnyszUfv/jCM5FYeywRAYH1erBVAn/4ne+OHTPJrP6A&#10;HnTIs8898/En7xOeIxM5FQCAu//+BxEyDgir06Ej+1etem/nzh3t7R2CfaqKRuB33nHP8mXLWdZ5&#10;76CvwktFyomTJ49v3LiOtYn1EaRe2AYIk8VOMG0RnVGYjC5kPmzYMCpgzJo9e+SYceTTQ65mn8y1&#10;Uc0kZUfzzbde9ckv5GBjrqS0/De/8TCbkWaN1kvKetq7qGLx9qNHD/3wR/9KTBIHj0n7i4sqvvX7&#10;fwiCqf0uY0DuLvNF4C0dYKmt2zavXfvZgQN7C3SpBZo3rGEZDcpT1q0LD9sMY8dPXLj4ipnTZ1Kk&#10;ig9Q67q3YTRpFlSX0RUGwIyhFaArbtuxdf3na04cPQwZ3OWtMzcNCoYaEYH4gzEu6wtOmzptwcJF&#10;6KKS4lID2IGims7FtDqwf88jP/lRJNomZqPcgr0QaTArmqLwULbpTT9ektAV5StOKgiHSn//9/64&#10;ZtQYmfWmkU5Txf4xpAf0yYED+7Zu/nzr5k0NDWRe0mSI2qHpNVFCE0JFJW0wT33+kTWjFy1eMmP6&#10;zKFDhhtU0ejkrtPHKBwzMfj6xIkDhw7sZu/k5An2UxFynEFo9InTLj+1jx2mACOzoqJ63rwFSxYv&#10;ra4aiihUgLLhcT7qywbAno/07G+tBC41CYgW1K0GLDbMMgw/wqneX/XuM88+RZRi7ekTRWG2TdhQ&#10;7CBBLNrTmAvpF6ssATOu6XqpCecsn0ezJZncJk6wmhM1U1MzZvac+Q5T5rzsz7Ns0YA53bgoss7p&#10;wY7utq0b8ExkJWf7zuNtbmkbPrxm7NgJAiyxZZWOVuv5CSRQK10LUGwRSG3Tp8+AVzJ37sI58+bN&#10;nj1n4sTJhhRmCCZpd1Gc/N17dh07dkT3xp3gpquvuiaIH+IYN6YTs25ugDuNgjEsBsDrt99+i31W&#10;qWwBZBWLT5gwcfq0GTlXwFSMRlqZUES3iVfsE8+rrLz0yuUr8I0ff/KxHds3wtunDgaREThXAal1&#10;IF4CFjm0CJAcCQSTuJjUvv17d+4kajg+fsI4DBHZY5Sd4ZwIL6fNCrrJoYZd6kztsReee/rDVe+f&#10;PHEMwzXOPmYyglnIe/6KMSRxGfzFAgFBTZw4fmzLps0IZ9LECb4AnFvXenKGr9kHRnm0tzevXvMR&#10;AgiEgLLwc7xislQP4T3e2tPPPPHRR6swrYnUkz0A4EhAU7+vpLhw5VUrsepOnDgWlD1Twb7a2iOF&#10;hcWzZs7SaGUHr+xmAKgXazxmjQxOPP/8s+BWsCKQMB9XlFfeeeddpSXlCmnon2Tsgw/fxTeGlaY2&#10;ebKoqOiqK69STMElKqhRq0GvnPnRqveee+6pXbu2QUyBL8DeM851ilBlbE3z0hAMJTUKGQ2MAEx2&#10;375d69dvmDx5ZmlZOT6/8ceMA5D1IImjx/ds376Jp8aF4xtud+0110KhcoOnOp8vnrvJvXXw8IFn&#10;n3t21aoPOjT4ETPXGKyGVWQigKQwAf67T4YQI6q29hQ8o61bN48dN5YKlRrHKk61AXwyrAgDqHmS&#10;mzavO3L4AMiGDHKfPxwKLr3iCtynrZs3/vIXPwe+5Pr0IH5+PN6hAXMmmgmZULUDahtFXfxHjkBa&#10;2gsYPWrUBBN7buTQL1CdGdgGsOPasWjbxx998NKLz27csI65JrhAvEPiTZMAHfA8AXARDHH2ZGzA&#10;gfESwLJ927aTJ44PHTqksqqKuF3Qmk6oTz+ozbMOgD1TV7t501pi8RC1IDnJxE033UAPnjh+5Lln&#10;nv7g/fdaWhrwm8RxgKrAuku4uuoHA1jL58nEmfr6TZs2wZKYOHGSjCVD5ElvG+Qw0dQFIldAorHx&#10;zHPPP/3iy882N9cHYZ7ibwHlQ1KDbiK6Ti/uYDHicW3etPH48aM1NcMrKis2rv+89vQpNvME/03E&#10;GGMzZ87OgT6Nb+kgJuJCx9taGt55+43nn3vm6JGD/I6QXsYPugitz6QI+MFWOvC3eb5Q0M8cRx3t&#10;2rmDvzUjRpSUFmvUmjpC6Vml5Dj5AHLHO++8AyfC76Njo4WhwlE1NTNnzUJGqz/58PHHHj169EBh&#10;2B+NQE5xiiSohHQLQbeOeGriTw8dOgTNr7KqolrodU5Ie04FEukFX8Hrr78i0eIyX2hFbNjQoUsW&#10;XwEOlZZ8p8FkZp0Zums/W/38c09s3bqe+LJQKBCLRyBOsl1iaotoEG48CCeJGLeCFE06eOggy9bQ&#10;odXDhkJ5NliPcrjSwJ5Rifjen6//7NChA3wvax9LYCB09TVXwSmnM/fu3/2znz1y5OhBoaf4CgDj&#10;FKuVjJlEpY0eNdZogVMnT65e8zFovLw0JQXbNqCQxo3OKDMjf5UbS8SuHVuff/YpNszaWptQmygE&#10;1hS4fczBdJZPs/EgEaY8HZKAiwO2Qjn4g4dOVFRUgaG4qO55zkJjaXAY9au7OKm29uY3Xnv5xRef&#10;O3XyWJK8DRrpxghEVLqqE5oaBUFg9jEO0WNHjxxh4NWdrmVvib4gpL2hvtapSCKInXdFbgBsZltC&#10;uwMifztK8sixA48/+ev3P3ibgS1MZJYLiUSWCYg6kjUF6EJkJDZkLBnfv2/f/gN76dthw4ayOhqM&#10;wKAM543TGUMGBSUBsJLHUwNghQea9CxesryyElZs5/Wnh55wt89MNLCJxTl29PC2rVuMRgKv0Ior&#10;vqVLV4Dss8GjqJlwAjZv3njy1BEUGpOQaTN06LD58+fxK1aW9Rs/f/KpX+/bt1OWMO046Ez6W9+s&#10;WbMh33ErjUmXJDxizMSjH3/4wdPPPL5t22YUPjR/7AwTL4Exo9CmaFTJVKHZXRl7zKadO7ft37+n&#10;va197HixEo0h6o4Z8wbsHt56R6QR3F+tgig/HDV65LixY+k+IbwJCtx9qHu2zJgFW7dtYpeUDSPm&#10;nWqe1NSp05ctu1IjOdSUEshPJr6s4L6CurrTzzz7xKpV756uhd3MM3YIJVaiMlXq4rQJNVLtEAFe&#10;z9TVr9uwnk9gqirR0N3wyzJlMzaIrNdsQIZD/tq6ky+8+Ny7772Dr8eKyfUlL6UkacEsF12km1mw&#10;I6VYjj8oGwNHjh7ayO5C7cmakSPKy8o4Q3dzxDDmh40NdYwrNULEtIbEqipIuI0GZxSDJ44dJfkN&#10;1B4DsxPIfsWVV2M1Zca3tpbRwcncvaGx7s23Xn/jjdcO7N/NUq7htFHN2CDzRsKKJX5fVvqOSDs6&#10;k/wq9Q11TN49e3cXFRcRGUBYgBqoZk3sdBiozvDrd+/a9ewzj2/YsJouYAeHHW3dm5ftJQwJY+3Q&#10;bF/AgIyy7rBJvGvXTqws4ipGjqwx0HIvTPa+aLZO1Ny+/MCeYyVgJXAJS0DXftE+QAnwEd57/+3/&#10;7x/+7uVXXsAxiOD2hH244kUYvOGQFoEVxxebx+uR7TJcNrZHTO4Ge3QrgUt45JzVo7mro3lTVVVl&#10;eJrGhWOBhLbz3nvv7t2zBzdMw0vzHmJtpHPWGuOZ3cUQgZg+DyENhCoUYiKIzSJoirH5JGJOi3+y&#10;KIuhrJvb0gTjGnWpvJnbBrFnlWKG0QYPhauwIUnWKK4pngBOZZcUubojh82KuUMEBzZKhOUfE3Pf&#10;gV3PPPsk+6XEAXF/Un3hkyETDHeTwBvjB+gOO0XNuARRAHhx5BV6/fWXf/nLnzY0ngFDMSZ+Fs0j&#10;02A1ImXHHsAIY+WxX/+SDWdofXjmHXAlvAlwMy6oxofwXLCr+CcBGjQSp07tp+jb77zxq1/94tQJ&#10;GH9idXXtEk29p8iCOESQ5qKxeBubn8jh1OmTr7728oaN66gI19RU3xFpScbFjO6INOOr46fhME+f&#10;MRkbiIAXaCnIBOuKEGBir7qzprodD5LkCLCPMBnTEumdgsTIUSNA4nQjXBwFk2+IbqbXJC0g8TVB&#10;OY1hoD3ugMhqAfMgvqbG+heff/qFF58lj1VRYZD+EocziImPqsT0JzxHsR3xRUE0GET4WkIoQJi4&#10;grW1J5588kloMhj6zjZsrmmIsm2jRCRyQOzxRARHXVFXMdqd5+wsbMxx4pfXrF39i1/8fOeu7WY/&#10;XEJhOSI4nMRzSTFZd5+fsQ38Jz6nhErHCGg9duzwY489umXrRjF800FqGZma2wlzT6id/qBMHaAX&#10;HpNIFnCuLZs3QNVhvIvbECO1E/G2PoLjQMwQub5keOtYSsBh5L50+quvvkSUipl65m/eWZ33BEMX&#10;NX/p7qbGxrffeo0UDadOn6isKuW+ra2Nal5LllXGc1FxCDhAEAdhjvA7mX3FJeG9+5gUj+7YtqWn&#10;cJi8LenfE9RZE5KgSB4sQ7NWHT60/6knH9u+fSvZJ3CHmCe4duEQ+A2dkuxo70BFoC74p6bjFE+P&#10;HbVVq1bh1RDB3Une7ohy3ugWhZdgyYO/euzn773/emlZqMAruwVcqqS4uJBQoBRBWBF0kLIiTMFf&#10;UX3YA6QfevnlF44dOVhUFFKHWVJd0QTcp66KwswCE9TJJU6dPP7sM0++9ebrjM9gyNvSWo96pI8E&#10;yS9AscI7aSLzVUkxswKYvIP5JQBiMrZhw+eg58ePAhbnDiQll3H3OGpZw+qjxDSjkdB4qFxQv/ff&#10;ffOVV1+C1QL+Ut9wOlxIUDKcHvmVIMgeD3wr8pwq9ol94+M9TOenn34aFW3gEeM5Znc6Gtr41Tw7&#10;xBm6L1xItzGHYoLjd1GYZu0zmvnVV1994cUXmprPgFaQqwqdzPRBVepeju6g6MxS2BQvnQybjPho&#10;fX3t0888uerD91WnCdTYZRBK4jzGknLoBJXQkH9ZKw0I8tOf/hjCCw0GpENZsdVERgjhFVIfIwUk&#10;BwAggZa0EgqMiAdfXfZwBKyVeedwSTrfFt87Gvns00+efPLxAwf3ck3ajIbXRFRoOX5NMj75p+hP&#10;eYPuZYtCcDpx81VcLP1M4+PHj3Npk43h/A+ztWagOmRVD/zx9OPvvfe2NiPZ3tGMumCiKV9cxg44&#10;GpIPh/2FRTx5Agi1uDgEzgjO8vgTjx4/dphJkWPmddPIzIIsU4xnXLvu03/9t3/ct297RWUhKWhh&#10;fgqtSIYfyWH9WD5hRG3yZirTE8pneUVxXf3px5/49Seffkgz6Ij0/pBD7Tl/4fT7FZSynSSoXEhY&#10;stOmrPOU8J6Ki4p4rxQtYfFrNmEZqCxMTEkzg3RXLQWN/YUXngElIYBdsBjJZyK4DINKOI9qh5hB&#10;KNhRINDcWP/C88+89PJzpFQrKmKxZu7D/RJLgx7UJVvWAk0HzLYNCpOMAaClmB+BM7Un33j91cce&#10;e6yBTA5q2qFYoPm7khk6dOikSRMJ5CSAkhaGCwO82b17B7PSbIyhEPqypjEIt2zZlNYuwjUrKSla&#10;sXy51nx37qZbaALGYT7J2vT4r9Z89imTlPtKCjZ9Xg12VzxMdyr5i9HIS7UrcbWFmNA//NEP6+pr&#10;1bDplkIh8LEpaoEm3LFr209/9sjqNZ8gH+Wns6ElBjLjkHvImiJX5hPB0tCs0G/J50AmAWSyY8dW&#10;frtx83rwUL7UzXUh7dIYNYbFRpH5pSqIuF2zu6ZmNskWhXDJ6ozCl39KNwnir5ziTocCcAHY0E89&#10;/fj777/X2ib8a1ERHe1IDwxO9JyzNglcjBonzIW7oNxU+aTI9PIMy807b7CfpJvFXXWm2j5qTpAQ&#10;4Oe/+Pmx44dh4DJaBTkVhQBaLkA/Ro4x89QOlLx+GNK8YZVhfNbXn372uac++niVpEGNSVKI8zn6&#10;wVQ6n9vb31oJWAn0WQJmze/eFTcXyTW/O3/Y3Y3cC4qppy4NOiV+9OjBZ597+kc/+sHrr7188uQx&#10;oaVL3mhxG9hjgRQtW2OssRIM4sSAaJZzQx+zh5VAHgkYA9ecxIINVDeiZoSmrpBU1oKcaW78X//q&#10;0fXrP1eSRfbg79bm4Eqdx54m+2CjscCEoKbLuCnnRMAak5Mb81g2QoUKJ9ERClIzBQSH1taZa6bz&#10;upsWu/iJYgQ0FgMJbIWpAQkuBLJBciW8wqiYKe4V3Ldcl6nEA5otcbljtP3lV15kW5L0asBHGAnE&#10;gEQ7MHk8BAJQFQAcPBAo8vsKfV5yZwiXXkqtEWspfl0CY/H5F57G49JQtRzhyD/FNxb5CVdu586t&#10;j/7yZ8dOHtWE8RLHStPFQVXahp4os5h+ECdA7Rh1VyXBHK0lTdsrL7/Y1tyUq270tlLAAWli2JEV&#10;ThLAyQYqogfff/e9N6Ck4cljaOIE440AbWLiARASnWEiCSZPnlpWzj6q5AXBTMPio8zFmTO1KuZO&#10;CFp3akYUEUjohg3roOFgKDJs+B0ZnSZOmKhuuEEGnN7XvVAagMWPSwb6IHuf2o50UJvgdGR2b1+9&#10;+mPsLSAqNsAVdtSAf3UlvF5ArBARYRKADKrpD0rYodrgBj/istjO+w/seuml52CLdOkd6Rxe9C5+&#10;GrYjhEWajXMm2eiFCyeop8wUtcX10Jsn46tXf/L0U0+2tNARMrKTYrqDZRT7/XiPAcLkNMYLOAqa&#10;J5idRAzpM8pMEFVfEDt27NATTzy6bv1nWnfCdfky48eMBa4rAJCCM/L4nuSRw/uff+FZxreYoGxN&#10;EyslkSygwHBDEDv9pkOAxNNaZJeIcrW7I7T2jTdfra09yT9xv9MaoLcVzTxzL0ca75CE9yRlxwp/&#10;9/134slIIOSjTIpExADS0EQ4ACSkk+xmoB0GtBVnTP0dmOPwAb2NjXWg3ju2E7/Zvfmery39+73M&#10;ZfEtBfeJCAwbaQUOO3BwP24A+wGSDMhDgGQKRqxG/IhXwl/e4xprKR2mnhdeHh3/8UeroI2k29fT&#10;Gp3ctWv7r3/9KPpk6JAqQAQcLWANCJrk5GGMCB3ZC48iKIYAWyA+UDnpYtR1SWnRnj0733v/HSrS&#10;0FpmgAHsmDU9CMX4hwlYmY/+8udgH0Gmjm6dkFZSJzLeIC6iBLCTsoBmkGOIbQ70ksQuqUYKF/p3&#10;7try/PNP7tu/22UKmtsJjhWlyJVgzJLA3gSsCZVDcpB/tuaTN954VTB3DYXj+q0t7UiSeDgeDQXL&#10;VguPJq8E4xkmlMB7QKZky3r/vfeoRaP1UEXhZZ5OZoog0GDiJsoAaALnVrxc1ahmpyT7MPgaZBas&#10;rPffe5slA1hSG6+p0KmuI8naBIGT5KdScIK+EMob2gJTDaiWsUEJiBdeePqTT1cp10OrPWa610EU&#10;FX4UljaEZSYiAwdzDnrOiy88r8Blu7rfcQYQM57EneByaDZNtCR7WyYLKnmy6Gip06OUGV29O7Ni&#10;M/dN4re/+PJzre3NvqCEtQpJXEhVgn2gN0ijKWH+svoJg00gZa02IAgZykMTWuG3g4q+8uqLwAE5&#10;Of76PM26USzG7uARGurrsC527NgWDCFMAReKS0voNsAJoWwxPFkyAoXEn4JXyKJMI/1BwknEFvCm&#10;du7e8corL50+cypPYzILlWlM4rXXX0ZHkYmSpZBSMJqcl+djCcYOkcEmTy+1LpS25BH9iV3BIJHh&#10;5E+9/fbrn3yyqq29SRer/lJTzjB2OJFpxqN5NI1I7ZPIzWjLKvKSQofU159RR8GUehCsjmlYqDtn&#10;utrKGDBmEKOaccKUTcjGJxMhQbJOCI8UngKbI3+/7O6gdCTZqKhxLZUua5TBXrl0Xe2p11575eOP&#10;V2mOWvau4HSrBeIlbxrbtKzLQRMwyq2wPSRpg7YZ3crJNIDla9PGz595+gk2llgr2QtBe0gSOJ28&#10;tPyWW26RKs+YDjHyCQKpt+7du4ssKwqYScy78qd6X9FSzc2Nhw8dkutLeFKEcVZZWUkQhkhbBqeR&#10;txiq3GLXrq0//8WPDhzcU6gIkUwNCWuQvDo8t5hFkmBHRgtTSepLCR0TN80nCToLg/v27iaUoamp&#10;IbdVzmzlVobZmti3b/fzzz8DP7qigjhWMT9Y2EklBwCo3Nwg6pfcJMJsDhaRTBCpciBMSRAs61QS&#10;FjZ07AOH9iJcU0EYBE6zz7DRi3lJ42m27MS75r8UusJCZxERjhvJXcJSCEzOFBqIRG5lDpk+PMXO&#10;Xdsee+xXJG/BHmOySk5eeWpRILSQdUrVZwhGJpfEkiIPIMsVKka2TFjHYhSEaH7lpedff/1V3imX&#10;PD2+0/8VANTrgWXJRji1O7QACLdIyla/1OSBeSp1JpiqDAZUombok0Ei4beShFrySXJlhgdkl0OH&#10;95FssU9TqOeTbADseQrQ/txK4KJJwFi37jJgVpkMPqfaw/nA6BzUn9hCEsSlVQsNlKbfGXYJW526&#10;iKIlsU5i7ZFGgipeffnZ115/4cCBPfgGQobXIkqiaCVPspgwrAr8S3NVyxovelVd4BRpTJ06TRdN&#10;JgP7Rrpr7ryE4yP+LmIbOmQEUZns1htT6PI8XLQOmUDJOXX8yKGDB9gSxM6QjEmawYLKVqSkPbB3&#10;V0V5CfmIWLklo5oUyEvTGozs1DMCMYHXiW0te+aMTjkF207uI4a2GFP4KPJvk1lMDDineldqy5aN&#10;x44fgi/PhVj7AdxIbYZFIhnftYeUWOCyKQynTEJN9RDeC5uBb739CimZBQKSJLP+qZOnT5o01dQl&#10;cDuapb6jPbrmk9VS9kvY8lLTEC5e3Zk6vDO8BLbV29qTFVXDFy9def0Nt957/9duu+Pea667Ze68&#10;JaNGT0wWBJubW3HhCEXEtQOeMFGrJ48fb2lumTZtBpQLnx9f2kQmGeNG/gHyxcdHDu769aM/SiZb&#10;28D1hGQRkuJdqcCQoSNnz1l022333nvvV2+59a4bb7x99oz5hYWlNJVU1qIoxFULsI2KcE6fqgVn&#10;mTJlmigEMCGaHcEmk7vxdK1NTeT9QTawrIhCoErblStWbNiw5tNPMaDxFilspwHIxDwFijEEC4sr&#10;goGSYSPGzJ23uKSk8sCBIydP1hL4gBGLE4UbCVtw+owZbmVUsyNgukP0mTAPzHYBzUlF2pvfe/f1&#10;kyeOkE0Yewl+TENj29e+Sm61ctevRmiYa5+s/lB5f9AoiHYhSLb6iitWYoaKr6GQpURkeBKHD+99&#10;9ZUXMKjBSoioxSALh4uBUEcMG7d82XU33nDnbV964LY7Hrjx5juWrbhmxMhx5KqOJgoam1ulggJh&#10;oYIr0NrI6TMnQCc1DlFrCGQmvph0B/fu37V9lwyAOA4zyfJ81117E+Cs5lJRBSFUQyI3oboAqyU2&#10;blj74ovPil9JewpD0Km8HjDcIJUtqqqGLl6y4ku33XnXXfd/6ba7rlx59aSJU4uLK+hKSvtK+KI4&#10;MLIsMHJwLU6dPD129Diyq3AtuZdqcxdE49+bt2w4fvyYTDptQ3Fx0Yb160m0JJUT6XWPv7x8yIwZ&#10;86697pY777r/zrseuOHmO5ctv3bo8DGt7fH6pjZmZXFJCbvftDOWiLV1tBBpNWfOXM3NLzi1zi2z&#10;XvVJFbpnyw+kDpJQmZQr0fH6ay98vu7TAm+ERQ0QEX8FmmxhUcXEiTNvuOGO22677847v3wzzVuy&#10;YtiwUfS1Vm9jD59URyIKfDfwbspozJw5V9MappVMp/5ylMFZKu2zDoA9ffrU5k3raZXG8sgw4DE/&#10;//zzUKgQzwSplpZWTJg049rrb7nrngfuuOveG2+67YabvjRy1LgCH6Un4s2t7AQIgYHpE4+2sfHB&#10;o86YOQuanWR2U/BXRI/0hBkHOSJKselnn37ixImjwpcTVwk/iwz6cHUDk6fMYHjf8qU77773wZtv&#10;vWP5ldeQWoCZ29zazkggF2FbKzGbwcOHDzU01NFUmo1uxJMhLf6MmQtMkUXTX3Jfcc9QKdGOjqZH&#10;f/HI6dpD8OYU8mMyhpiRZaVD58xecvNNd95z11duu+P+6667deGCZVWVozraAP3xmlDj8C+EjkFS&#10;zaaWOkr6Eq2pVE2JsFOCieAfCicl3n7ndUJxGfIATDxaUXF4954dVCkGWBZf1F80bOj4pUuvuuVL&#10;t99x570oW0Q6Z+7Siqqhp8401Dc1F5aUilkD5isruKehvmHGtOl8q9HxOmIza5Hc8J233iA2DqIt&#10;84Utg7KSyoWLVlDFRTxJU61YLTgUGnh+PN729psvrVr1NvoqEWsXqwpkHCJ5qGjYiNGo/Tvuuv+e&#10;e7568633LL/yuvETZvg8geYm+MiyQSR+swToJwgpPXzo4PRpU8vKiGcXFJ7rA9zhL0rC0ICPqOS6&#10;2pMAJlCXaCFu/IIFc3/0w3+FJkxHSIHEFHycELxb4KBwYUVJ2TD2hFi8NAmXDHgIRwR7MktYtTTR&#10;vXf8uAnTp00zD58hGQqIF2tqrn/m+cfh8rDAUpkSjx5XHIsR9T5hwlRS/t1+x72333H/zbfee/2N&#10;ty9afNXkqbPCReVNLR0MJ8l0DDSl1QZ8kMfbW6ZMmUxYusYaO9tQfVMWAnK6+21Gs0i2CmkryiHy&#10;4nNPg9PJ9gN4KO43gtesuGVl1QsWXXnDjXfcxdi79V70xqKFK8ePnxEIlJ450yLLpdk4gYXH2KcQ&#10;hFofaYCqSwVYelQsAvKZ0pjo559//MrLz0qKCTVvRG/5Qh5vmJxcS5ddeedd995593033Xrb8pVX&#10;jRk/CWSwtQPQCpZ0QgrRxCNFRaAPkb27t8N8HDN6NFwu9kGcjZyz1Ee5pyeT1Mf+9NMPxSMQaIVV&#10;nR2agiWLVlRWDoUa5QRQ9nwXnom6x5IMTlW6kOM8scaGUwT5Qi8iUlIKELWRnDc4bMioq6+6jqmn&#10;I0dXQk9y+7Ythw4e1NhKweFHjqiZPn0ae4qnT50Am4tH48XhEnFBUuDF6DSWFMyGwtmz542sGYUR&#10;wsTEOHnuuSe3bd2okYnQuEDJGTXkjfWEg2UTJ85aufLmW2+97577HrrxptsXLFpeNWRELMnmUwIh&#10;h4uKO1gwUiloWclYG6kt6+tqp06bhhUnoJcAN1KfmIM6Obt27G6sbxQHKhEtCoXgn4aDbAdOw0YI&#10;BMNql3Re0YT0LruzBoDj208/emfv7h2aA5xLs1lYcOvNd4wZM14rk8hgkkElxcQ8J48fePrpR5ub&#10;z7DA6T6jSTfkLS2rmjNvIer43vtQyLfdeNOXJk2dVjV0eEc0XtfYrEGwAEYFlDJm25jEI2BSZJST&#10;dJBRwETqO5lJC9gk7DlOJxHKIz/+N8rZC73OH2hrbg6FSyNRHzqsZtT4pVes5BZf/uo3brzldlaZ&#10;hYuXlVcOFeOqqRmaNdAhE4pOpJgVc333rr3z5y+mPgb6nG2FE+wJHD8VChWzEIdCVAaqklwhujtI&#10;XWDBt5Le4uLqysqRwUAZhMuSsmpOGzpkFLUgSGKTNg3QPRFMp5MnDr340tMnTxxm1ZLCFRIzyzTy&#10;s1gFwyVz5i685Ut3Y8HececDN9x0x6xZi4cNH9tOZRh2JCIR6OdsgsLo5B8BX+D40aP8RY9JRLTI&#10;HSNe7qYdCBQcfeqpXx47toddBk1Ww1kMhnBRUeW0aXOwkG+97Z677nrgplvvuvrqG2bNWlBVTW2N&#10;wJkz1KaTRAQEHODKgJaCYx48eGDpUnKGOLWq0sbV2c1YC9Wdnbzs2VYCX5wE3L2tNPpjzG336Pwv&#10;WQLF91I0TVkguoep1rJTrprc50QjSFTUydMn1qz55J133vho1buHjxzE3mIfQCnrDhnJWKQZ4MnY&#10;pxkjVRg6+XaTvjjJfVF3djxyIyunq/CEqeo1a9a8yxyqy+4TDMERNcOOHD5ae6bOZMvS4qQyfhmr&#10;p0+d3Eq+k23bjhw+xCYtP4Tbr8UPEGw634XgaOp/6tat5tQwWWnkjYZIqCPnwAEG5nacOtwV0poQ&#10;EqjV7FiQ2YgNrVhhqhCY6eMYWWkShcEXnCuorckNom+//Qa+kGCxmuZ84sQpEydNcXo5PX+wtAgX&#10;pPopU8wE5UFdkcQrguhBjAlVVo1YponPqfE6fMRIzdEGIyyACUPhQjKpT5syLRrpIGs++71YWgaM&#10;w+CpPXW6qrJ6zNjx6W1q03B5cQdQzpamenIhNTfWNrfW02KgMtgilRXVN950y1133Tdv7oIhQ4ax&#10;a61opr+kpHwKBRFmzB42fPiZ2lotTme4D+LnHzp8eOiQoTUjRwmHQ4gXGbClualuzZrV3FZz73rI&#10;LTVsWPXH1Pdoa9F4efChFEnWEc6SJcuvWLpi8aKl5J6fOmUG1Wa5Pgws0nsL5UrYTlL5lVtfccVy&#10;Wuskp09rOekUtiCc/PRqw3pSx47u/+jD97DhInAxPN6OSGLe/CWLl1yRRl5EJsgcQ4pIIgwp1W+y&#10;O11eVrXsipWSbF7oSKbsmkSKfbDqnV07txGKC/qgCc7Fp0VcX7rt7mlT51ZVD4e1g82KvQjiM6Jm&#10;5KyZs2fOmonFf+LkSS3IKHY+HS0ApT84ffosHAwHkXL+I2b94f0Hdu/eZSKEdJT6rr3mRuz+TFI7&#10;LR8pOQo9BadPHn3hefKINerWtycGphkMtbUlxk+YdP31N9x1591UXKUSnEJ+oIWB6uqhk6dMnTtn&#10;blVFxelTpwgJJCwIG1c2gX1+EnWfPl1L5bLiIsJXBeIQHxfSmU4uXtQ3YGrQMDqZPmgHV27vwH3C&#10;Rg8Xldx046233373kiXLAGWAcYWYmoIKWjRy1BjuSNlZAp8prVgUDkgmrwCmv2xBT5s6s6gQHNxY&#10;rWaUmrnlCKUnhe3ORHcpYuNIUnp5U5s2fA5VSpKXA3+zry3co/D8eUtuueX2q6++btzYicwgIdbR&#10;vGBhzcgxc+bMHztuAignBXPh1BBFKjgDae062urrm8lriW+pFrxBfLKbZrTHWR1nDdWRUnDz5vUa&#10;A6V1FQoKCAaXoKE4oHmIkgK333k3TsKYMePISq7omyi36iFDZ86cNXxETWtbO5A6+x6SIkqiyWBv&#10;tc+aObeSeqy672YUowZPSb+w20DgGInbUQDIIQTdVfLug7VNuOfe+2+44SbqkJBeSn/BzkqosrJ6&#10;0qTJc+ctKCsu2X9gn/BTJG2t1MXTnGgiN/6OGj12xsz5JnmhYyzohgd7MGy6vPDcU4Rv4wjBJpZ6&#10;Nlw4ULzyymvuueeBRYuXDR8BnEr4PaBBsDBcMm78pAULF9cMryHTwNGjR2FBMq1gc3DTuvom1ACl&#10;S5hxWu7G9JeuAAXx9957B0YnD8MNII81NjUQUovOZT6Wllbee++D11xzI+UCSLRHPJvobh+fl48f&#10;P4FafiRlJ+UQT4RM4BMKQiMxYQWzZs9V/l3aJsqMheSbb75Gtj1TfxLFXVZavWDhFXhxao4ZyRiD&#10;TMKm1q39dNUH78KmU6pa0ksdiWRy5sw55Mu/5ebbx42bVFTEHgNqh4LaJRQ7AuMmVTyAPp0r+xTK&#10;tZNqlckktRGmT59OCUXtWPg1up0l/ZXavOHzU6ckklTwghR7UeiRJGqWEDbh/0oy0oLK8mpU8XXX&#10;3rBw0fIrll1FYd9xY8bRHwLPkUz29ImNm9ZDPpOhKE/hwcWdNk2KBaVfhtkE2OpZ+/nqT1evggll&#10;mIyCGMbi11xz3R2333nliqsnTphcWFRK0kuCQaVmUVEJCmrKlOlTp1JzJnXoMBljpZGqnyRfGIWM&#10;R0l2eWftdnejswiN3cxEA4sYUFSmsBItuQjSohcowgNXms1pk7+PnmGFZQyvWLHynnsenD9vERWo&#10;4H5pWn9/UREr72hU98KFC3nYU6dOgWsLRzEegbQpsJvIwAzwXKiO7R4NqgaXTR09vPfZZ58kfFW2&#10;6zpIvMjWV3zcuCk333TX9dffPH36bG4EJ1qClX2hEcNHzZgxZ9KkadS2qjt9qrmliZwzba1SIpZO&#10;b25snjRxMqn8JCugiUQ/vwP7hViZTz75SHbuNfWjco7DCxYuZWCIUdDFuci5oUiY6qmmVxgGfnCK&#10;9g8/fJ8qTOzuIHwwxzA6P+ll3Z8yZYbYAhqzqTzQJAVwSRdIn6s+J8PjEGKfSSEqNCXwUakJGywr&#10;r5g1ew76YdnS5QvJ2r94KTgdOwSS9yOZeOPN19d+9mmKZK8wN3VNZBVDwlddec1dd9935ZXXMptY&#10;AhTlJ3NZ8ZgxYynMNXnKFBbEY8ePw+WkRHRba0tI68K3NLcGfYGJU6ZK7xr9m162I23t6ElCXzXS&#10;kyEUANFftGBpKCwrmp6ZZTCq6yWULJk38iWD+qknfoE5JOQs3celRMxVV19XVlYhzDSmOvkoNBkm&#10;nMQXXnz62NFDkLMkwkKGErliS66/7iZAonlzl1RXUR6BoATZhK4oHzJ+/ORpU2eNHDm2uYmwB1iB&#10;GtWhINTRI0fLy8qprQy8C/gokZxqPwkm7ikgVegLzz935MghyQSiOZKlHlSsYMzYSV+67fYbbrhx&#10;5qzZ1FwytgFanuJUY8eOmz1rLlB+Q0M9pWM0pTImCqtAqg3APeVlmqNOQeLKyivRWkuXLLtiqVh6&#10;CxctBNE7dIDi5hQFlngEfyB83XU33XHHPcuuuIp1jXOWLrmCyi0sMSoGA5LK4sLuz0svPMcOVjjE&#10;Pp+UPxK2cMLLLfjhffc+gD1JWmTZl5UNe19ZWRnrI0kPSaLX2NhMElWtnB6DkI6NwLg6fuzEiGHD&#10;h46o0aI8qizNrbyegwd2f7jqbTaT2FI0xEw+nT17/n33Prh02coRNWOKisuUGkP/h2nAhPGTEci4&#10;8eMwJyiYK2lD/IDdkrCPtWbUyDHDho40aTedEBLHqujrvLVQXV8lZc+zEviiJWB8J2OyuKBDplHy&#10;dec1O72GyzdOilJZgyXruWzoSP7yjoOH9r3y2kuEQmCKkQFUaMRq7EpKZDakzlKhfNEiGlD3TxuK&#10;YuaIJZPeQvRggU2dNvNyLiuR20+pBNSMIdXV+/cfBAjAcKbmusk3hA8DLwDjiRrEp08eB9FYt37t&#10;6o8/gdjPHqBUGBVuucRuSoy2YBnKnZeJoECzHkq4cOeGgQbSnqM4Bg5UZzJySySjQHVXuVCd29os&#10;qC5zBbmTRlMqVCfQdm9QXUEBWMCa1Z+YFHUYqZITyY9ZKXYb3uOffPcv5sydjzQIBzYz0azuZpnn&#10;E+yPuXPmQKwjZZXJMsbBFQgQwwWlipka2bAL1UxTiwxTlhauev8dTGe29EPhEIFlxC+OHDn6gfse&#10;WLxwmQkEEzag3k6MU0IVkgWhojDnjKypOXnyJPQrWiUxUAqGUm6U7OxifIstm5aQJ6VQ3adit/np&#10;NUn91tzSsH//Phgf2KZ+H9UbZzzwwFdWgp6MG09FRSJe2TstLi4xHcRpm7duApDF1EGofNTU1Ayk&#10;wplZbC/ndjTU4c6YvYiCOMUZqPtGrBaml2BVnsAdd95D5S8eSyMq9H9EHMciBqrTzE3CIysvq1x2&#10;xZWIjudTNFJGBX+fevoJmB3aBZJaCyn95jd/C4QCTAESikSdKNqh5EoxZLH4wfUwZAFSN23cLOWM&#10;pSyvJPRsaW6bL8xBfG89HKEJVHfowD7yEJuYJgequ7YzVKcNYkSDcbz91puEIeNFa8wO/h4pe4gd&#10;nn7/fQ8CLmB80wYwOB2Wcpg3xKSMQeLjxu3ZvZtAVBrJWBK6dSKJ8wn0htMiw0ADvRRWcMaPA9VJ&#10;tnW4orKM8ESQUKqrhz309W9Q6ay4uFTDkZzE+SaHMndE/lA/mJJ79uwCj4aZCFCCxDo6YowB/BN9&#10;UnMXGXfulOyLEs8gBJr+Cfv4kR//EMQNIo/UYpRiEfGrr7r2/vu/OmzoCJQEF9f6obp7BVVWwgQ9&#10;ldVD4CKRHXL37j1wVHk4Zhko1b59h8aMHTdqFEPOEWJWf5kGn61zfG5Q3bpsqI4bK1Uhedttt990&#10;y5dI965xelqxVtuDzDWsTHLPDx8+Yv06IsHBsnGHpDwU5wJQjhkzUXlRJnm58n2UdL9rx7ZXXn2Z&#10;8WsmFAMRPTxt+szf/ObvjB07XtlJmltQFbJEY0oXCxA9cdLE4UOHbtq8STxPoqRIZejgUKJS8OVm&#10;zGRTSptnpKZVU8BxCDR+6cUXoR4wVilNirfp9YTuvvu+666/mfLWpkIoFWw097uOYmgmweCwYcPB&#10;Ihsa64lFheWKxlOvMlVbWzd50hTc3UyhPZ3pOHhAdTCSNN8fChZ2knjXDHOqWn/1yw/xjHieXEcK&#10;VihCoSnCJI6/sAiyzHjYtXtA65QOZ6rNnjhx6qqV17BGpD3z7AErUJ3JFsLBHeG/LFi0VBWykLtF&#10;CDqVUTKnTx1/5ZUXSTCCruN2AZ9UVOTK+JzDh40UlUV8sdCmnOqB9BMRc6jKWXPmlhYX79m7R34V&#10;kNgr+ubE8ZM1NSMAIBSGFRRMu0gER0wfqRtljglkIATS+rp6s3DgLFPslWqb99xzP+D18JoxVdVD&#10;qWtZUVEOCKJyl+s5UJ3Adgaqg1U30YXqXCUjofSeFCnVWtuoeYKCYjj5WWgefPBBnottIUhMGoqu&#10;SKLxi4G6iLqNRKqqKkaPHg0X78hhyguw+ogmJL4MjADs0rDqXGVh9EW+wwS26XKmp4rkk0ny5T/9&#10;1OOUINe4WgE6g6QqDIXvuuseakmVlJQRHy+J+pQsz6EZHXSiefDVZzK5IBpDNkdvkKtALmHW2W7L&#10;SjDshF/NJSIvv/wcScd0daWELhGgqZkz5tx115enT5sj/4yjV8X2ULMQhqnsdVFYY8L4SUjm6JFj&#10;UEcZqIwB9vMaGprAEEH3AI5BXs5aG3UVnAPVCatOnAWtCc6UXLz4CsaDUc+q1Xt46WASvJ+nY44I&#10;ozSxZfPGN954Q/Yh0WJMcC2CCQp5331fLgHmcNZiGQIIZNu2rRSgUIWk+IfXTyVok4aUuVNRUbls&#10;2fI77ribCi2UPAbbZduAyS6EuwSEA9+Bg/vIT4cOZw5r4GSQsEcqPj/4la8sX7FyyBAeQea20Co1&#10;8YfmJRYSYGVFJYUX0DGHDx8hby7cBTY2C8OFLS1tdXUNFCMur6jMmeasvOs+/wy1kC5E42tqaiWg&#10;QQWlW/LO4uCMWCM0PtTaLxJW+eGqd5ATCzctbGvvYFto+YqrtCg5ykfUFBIgKQokxw8+eI9YYCaj&#10;1iD2FRWWPXD/1yA4B3xFXi8hqChrVJoESkvUJ8B3uBiDrWbkuDO1x48dP0iiEZ2DQmk8U3uGeVRc&#10;SnArk0sTYUjyCpH/jm1bP1j1rqRaU9tR7i5V0abceee9ul0h6L9sJKgVLSEpaufwVDUjaqZMmXri&#10;xHFeakNKNCvDp/bMGcZ2cUmxRrV4i0gEKEn0JJlgcVF4796de/fsFiNNqmFgjCWXLF42acIUrF9J&#10;I+PzYGeCpUr4rKkmJzoswaAimOCdd9/UkrjkN4ihn9EPzJTf+I1vrFxxNTOXmyvLj3pcqrmknVy/&#10;HTtk2rSpZD0+fvyEJCQlgBoSfTAEyAi1e+r06eQ+VODY0ROMQqB80kEAyErxsWRBa2vHooVL7r//&#10;y1VDhhH7woaZGIma+1CUkhbgRgkPHzaCLYf9B/Y3N7MzLVuePBJDkQEvs9UpeSzc6ix/JJ8a0+/7&#10;oO76dB17kpWAlcCFloDYrjpnddo6bninm5rv3JeoEHF3IUQop1rym0R4EfBy4MDud959/Qf/8g+/&#10;+PlP1n/+GQmSSksKpXS9ppAwoAALodEp9jhHCRgDIe0zqxUiPg+Zgw20YA9HAvCFkv5xE6ffffcD&#10;FH7Ffygrhfou49yMQIy9MEEgBKjKrl+0vbVp+7bNr778wj//09/9zd/8z1/8/IdvvPrc5i3rpI6b&#10;bJVLniA8IykjYYJhTToOZ9oMKKlL+iHNcyERbXfddW9pWYWJk5IUS2qrijGlBpwB7HAJIOHh0F59&#10;1fUS0SV17uWrsrISUsLv2rGZLD85tjuMgZMnj3/88UeEH+hFsHwKuN2NN9wMnYG74xBi1YH3YU2J&#10;sck9kziKvni7sKCoiXb77XcRvNna2qblDoTMRaazPTt3qFeu4fWdsAv5B2SZAo/QXgifBF4EPyku&#10;Lrvxxi899BsPjxk3ScIBtH/TJc9klnAt1A4utxTqVZMdYxqPaO3aNRIJiHXY3SGtlbAZwSw2btxI&#10;23CuAFza26NDhwwbN24cjTQQRjoOr7cB4AScioFI9FbrmTNnEAjDj0GIyQVvcfToMQichhvzDtoT&#10;LeXy3JRbgDtgPiJMDDtqX9JkSVgn6QUDJIFqaGxUzyS7AX0FfZT94Tl85BBF6JSxYlh+6OrA5ElT&#10;H374d7DRuTX3UgMdR5dRISiktg0ZBSBxjho94Te+8VtUoNYEZ+RSkXQ2OC9btxEAflRGmqI/Ynxi&#10;RXc+kIMUsVXopLSk7I477oAaiXltKuVhQJsyLOoIaRS4fJSYM3suZB9EBMQgNrRU84g1NTX1zyRU&#10;Lwig5/PP15LtQRISinGPwAPLl10J+0CxSCHUCDginrqzbjJriPljIIcKSxctuuKaa641Obk4eEby&#10;hZPDG/agJjfMGdsyMvqn8fmvYrrA6QhIi0zAlSuvumLZlcA6glL5JazSUDNML8Pegn7Cml8zYuTt&#10;t99hEgK6x759+4QSJshy2i2RueMhX9knn36sg7yAsD6UDA4PLvEdt98Nsqyodxg/ULwRicTFn9Us&#10;WpTr8QfxW6ZMm37jjTcRlKfDID1sFK7V9juaV94awpQIueODD96nfArnKNEM1m/4lptvnTtvIbnj&#10;SfseCAfBLQDstLahKnBhitFaKHaFt37pdmgXTU2ooyIC9NntIHv9xk0buJg+cpeRW0B2qgADjzGv&#10;sIj85Pbb7hg9ZpxMgyQFoAv1N/JLAd3FqdQAba8XSi/1KCWNvB5a/ih2pk7I3T0dXWeOORMNltU2&#10;Jt2Ww4cPmgSaGg+eGjd20jVX31gYLmUAA3uabICSOI8xLP3mCYZg7vghSs5fsBRdShB3NJqUbE2p&#10;FOkC161b29TUSN861R4EmerSFpkECfJ/4bjSWRRy/f3f/zYRbeHCMtktSkpUrywR+n8jjbzjVOtv&#10;ysHJZ87UwfhmMknOPg+1NdsnTZo0d86CUBBqlSCPsjkiUdgONC9gg48IuGLWQApSX3PN9aAwJvBf&#10;cn8GA/BeFf84h0MBkvRhkBruvWnTBraCsHUFdBbeXxCeJmMPUiG8TkRnyokAxJjZpxlXJUuV0tiT&#10;cGfuvfeB6qohpoCpsfDSm0C5I4+LQMdhD2bTpvVbtmxmg0TOTrET2Q6setvt90C3UWhbnhdOkxke&#10;muTRK9Xk5fATXnfP3Q+UlQ6JRKTsKcsQq9vmzZv37dkNnOjqh3MQUOefmMgYOXh8pTRKzkupiyL6&#10;UwdETy9JIKDikuySBeyhrvn0k9dee1U2XBWhA3lhALDojB8/CThDLeLsm6vBEJMVjfsyxdg90szF&#10;9IIX9Pn+Bx68+ZbbqquHyyqWlF0HRbWMQSQpttdv+Ky1rREBGnNRVrGU97rrbkC3s+6k00TKDq4o&#10;PKnVI+gVHW26Gxz5+uuvZyQAhqLoJLWpzwtv/eOPP5btxs6jb8iQIRCKgYpoANw9GlBRUUYwdSJK&#10;8ZMuuzhptFcNOZob37ZtC82Q3dQA4Z9JJMN2FwYPbebz9HSjFtOZD1d9wJAj4wH9AK4In+622+6Z&#10;OXsBoRQs+pxsYG7zQqSQa6MozFTBmNEj2fOYO2chncJTKls8dubM6d07t+sKKDil/EChaFQxNFjd&#10;zqHTWbHpyuToUePuvPOeieMnYz8AtUtGNs2LZywKXiwBBPUzIOG+wYkrK6tibsmHlKAKBKDakVxP&#10;lT1B+qLhtQSGpD8W1ZQqAIyj5wS+M26mVJiVVCyi4gLODoFymU31FPmPJLp943UsFp6InzMFMKhQ&#10;5t/9kz+dPGkaazfCRH6w9WV/htVQF31iw1jCsJOLiyvvuP1ediM6IlIWib5nc72kJHz0GLlHpEec&#10;EanGJGvi4cNEEmDOSSpJlDMpj2tqRhIoTXtA9kOFRR4/O8Em34IEvihUSk95KsuHXXftLaiNaITH&#10;AX4VV5qNbh3P+XVpT7P43H953nrBXsBKwErgbCWQcTa6/aXs6JidW33pTpg4xPyFQAcjnXqLqz56&#10;91//7Z/+7Yf/TDZiEkiTnaeomOy5aHmqdJn9ZN1GlHQowqA52yba8zMSMPZI2ioxtj7/YgG2Uuok&#10;ATwEKgh7gtOmz/nOH/0ZEUNt7RHGawgaVyLepkW4AOkILPLC4CeeM9pO5h3K3BPL2NxUu2PbJhht&#10;jz3283/4v3/z93//v9944+Wm5joiTYBo1HrU5Ej9NpDP+0JawsF5fC1HgN+C5TF79pwlV6wwfrVj&#10;MWtWZN6bNZ7PxRLFJEixfVpK1AzUBqAiHg0DqL29Dabehx+9TwqnLPNdl3hPavvWLdhqlD3gKpEo&#10;CaqCVyxdOXf2Ys2eLiCFImWcLFv6vKTmBuEWwRCp8PAbx0+cBpeHzW2lj1EWrQ1dseaz1ZGOFnHF&#10;1dtMh8A7d5QiYppb1xim2PDXXXvjtdffTDXeBEmRPATd4SwJUkkcrrE1hT/i8xFDigWsFqHpthRm&#10;U309kdG5ks+yUyUQmlTQJhZPzVbstsDUaTNKiks09WH39W4MkJ49FCWkSTsH4w3/Xw1idcn0oGE+&#10;TElh2BimkdSB5V/422qMilsSCobJewP0wPMCdPIG+xNTG/MabqKDZXS6p5FYryqB7lCCzLatm1rJ&#10;cyzgrexy85ilJeU33YTTbvjQJOc31iEGOgI18BM71QFQD5pGPp1Ro8d96Ut3woEAEAfa0MBeT13d&#10;ya1bN2Mum7FnuiOnQdITUuyYgpIeAganzZitya0JTaKmqriyzpqjw1WitjXtdGlZGaHckndZyk0o&#10;lpfCl2tU07x/jra21g0b1ksaRGUu4zBUVw27/robBe4H2lGemGSCUGK5HBqRJMnOZRvLEy4svvLK&#10;q8i9iJ+CGyDeQpC0awf27tulzoP+5JzQ1fN+vE5QHQ9CVObNN98cLiwBt4J6pgF9JlOsieDDjxVc&#10;kr+8X7BgAdFzpkP5S8fBjU1nc0/7eOpNnTlzinw6hBcxjKmVzBXoU3YCRowYo0QYLcsjvSponSmh&#10;6Tg08ApIOBQqYl4TIaueputTGC2XhdMZQWo4IkDDoUOHoOGQ0F1mUtILZrRy5TUkggTsZs4oQEo8&#10;vCRS05ooMsEcfCeRqqoecu01NwwfOhLEH4+RWERuS22KtvZWaH1K7eh00Fx1/MQLlZonKe8tN38J&#10;1IAUTqZ4C/CH1BKQxopIVUqijAD3yE4F3E+GUAaDYYrhKBKB27Vze18YhOyjEfSqtWhGBxVsAYWV&#10;wZSCpcU4/INv/SFkSYUhJPWqSb2nDry8eEPJSin4E/cGfKErll5JlBlj2BS2xptlq2b33p30vzuL&#10;uwDuAhYoe1SITuPGjv/Sl26HaEnBIuxEiogwSSUVoFKFM5sW+caxECqVzU7vUydX9KTkfZPVChQM&#10;qIUYbUEGdP9XtmE0G6bA6HEAGomzBmIw44qQRq2UbbjkrD1OvNg5AVKdJq02r4AKAEBmbHVQIUeQ&#10;U5Gqd/LkyXPnzEeXQ/pT71qax0xStr4zhlWdilQQ74J5C4npa2+jDq8h3qWxum7GBMtosrW96bPP&#10;VnNHlK3u10rJl2uuvp4wOtngEV9fvX69EmCJMd+N2aI4YHDq9LmQvsmRz8BQXD4O0vr552skfY3y&#10;4PJ1UR++zwKkzH21dG8EW0uSWVPasteXlGRIRRsbaz/68N1Hfvwvjz/xK/CaUip1aIIOZiirPAnm&#10;rlp5tQF2dffIPXTRkVVNeGfigCiHnYMtBzj4pC3TKgoMS6ATU/tFxjj/h5x1pv7U7j1CgKKMidKQ&#10;0XXxBQsXLrliua6GEqxgViiD1Zo1wFiEAkomU5DRrrryWrbWGhvhWvoIDOfKnAz/C90oOUZcg01g&#10;HOD7ZUFZ1mWLVFfh2J7dO6MJySqYXimyxp6sNfSaFIfFSDtwYB/sP3UEJCnz6FFj581dKJkrNR2g&#10;opMMtfjePdvP1J3WnCOB9jZqlYbnzlk8f/5SVnASVmrZGdme1B1KeWGHwFAGZJaNyWRy+IgR1113&#10;Y0lJKc0TTFB2g2Ns8rVK3gx281TBagK+nTu2EqpCTgyzFYpUyDZw0023jhs30WD12DwqQDEtjEUh&#10;2ZmVes+37W3xSROnEY+M9Y6CFMNDMcd9+/Zm8C+9LI+sazGFZWQWoH8IDZHgfZitzERZYIRUmD1S&#10;ZXph4zMjfD5wxqNHD3MBlgwOIUj6ArRz2LARoMAxUUGyzpN8VmwAlgvJnyNoJisMtEIMsNKSSrIK&#10;VImC5W5i+ehIaSfAgnK2KnbRzGa5rKtv4K/A8R7A8RgYLouOfEJRWnE74sko4tKJKgOJZxWRqpRC&#10;c2ax8lZJzTG5L2AlZaDIFUtqDseM78NszD3FQnXnIDT7EyuBL0IC4iqZRSZDyXKcVbP4yMulAIhN&#10;hr2h2Uni7CLCMH/11Zf+8R//7rVXX9y/bzdFyilBVVJCxcko2XGlLhjMZ4IN06leDGvaRQ2+iAe+&#10;1O5phMkaA8noUnu283weXZIxIbDDQuGSB7781d/71reJXKA2H7AR9r1EeciiKEYPkUrsTpMDR8Ml&#10;WONZs0l4ISt+R0fzkSMHSLn49//f3zz15GMUA21rbcL40XrqMnl0G9bsEfeHdXvWTy3maM6PiIPA&#10;wigpLiedhzrA6hE4iIkgI8au5K+6mhgKUEQo0JAqrxxCpjDy9arpbwK7vIcO7aeSlznXeUQhD8SJ&#10;GqbaKaAG18KPqqkZu+yKqzEmyPgB1wnnTjc15YV4xLyQSBAxWrRghAhv7LhJZINiVxPju7AohLbA&#10;MyRoRbhUYvnkyhMvlE8pdcdVSBkzb/6ipUtXSLrnYBhijNmhVYdQ9Iw4dfBDJHG0b0RNDTGx3BRo&#10;BzFwRwxcIiwcipOKz9BGjNmtwXx4OLFNG9drM8Ry4hGKCkumTSWbkp4jEGe+dDtGi6ojbfbr1VmQ&#10;nOimU9j+bSD0qKFeDEqzQS+JmbU9SjgwwwpHAwljRw4fPnLWrLkzps+eOX022dlI/FdUWNzZec4d&#10;DD0OKDXyADWxqmEAiWFIzQqxGr04jWSkLiouNcPD7LKYIWQMXzPgeQqgKKp4kCMR23ratJkS5h0q&#10;JCG0ZI2JR3fv2tHe1q7oj5uoLqc5QiniW3a1581b6Jc0yQoVqXdi/GodMY6Xoom0JJQGRMAsKxpc&#10;Ix1EsnmDn571BOryA0br+vXramtPU0QPI156zRtYunQZyZ5MvImEplNXUasgOUuoDFe9kDGzhZFa&#10;ToAVXSa8K6EV4E10MGV05vUbpHiWD2sAY1dEnuam1tmz5xYWlycAPeWlHkKWrpDkgwwLIHBJEIaH&#10;Fhg5cqRuVCgnjawCLRLKnR7kGeGD05EOSSaRlIPgb4LgUO7lZOFK4+jSHIV+uUia8CtbgZD18dwW&#10;LlwMF08CanNB3pxexs2JfvbZGuYZSYuEvYbKDxdff/1N0BcQvcRXGpHrOIKZif5S00bnGH4+a0Gy&#10;gNDaFStW4JjhZvNtKOwne/pOaCMy3o3DnO5jpevSowx4jWEvGDVy9DXX3MANmDW6/QEEj5MpQnOf&#10;UaUkFA+ceUKA4fbqAJbob67W2NDQl950p3d6o0DhS4UYNm3adPToISJzaR1PTLctXboUVWwwUETO&#10;XJP9Et0UkLkv5NCCQFiYKeh/cEUoHrffcTdp9eAVaVFFOW3zpk0oUpmDutwpRtDpMPoBQRLAftVV&#10;102YOJW8TjAZ4SsFC4vRzsZjN3M4zerO86wawKuIDEn0Tp9CpcOfQgOjpUhuMKSajFryFAZENpPQ&#10;wIvoA/YJgBjQ7WhXCa7zSMyBBCfKORJq3w320RfRdxmEOpGTxE0TcSybKxIfLFG4iAv6FYxv2sYu&#10;iwTHsWNhwsr1MGoq/S+lFPmDpLIldSzP2HtbQDZikfbaU5R9OoKaNcs6kxdUaOr0Wdxfw2wNmO5s&#10;JIA9mSR9AtOwnUAQXxSdFpy/YHFlZRV9zeYTSpVL7du3hyoufRJGnpOyIXWzsy+VlzsiHWTM+PWv&#10;f/HLX/7kpz/5l5/+5Ac//ck/61/z3n3Dh//y05/+y1//9X//m7/9/gsvPXHk6L7CIgYkalQS8wm1&#10;kIxdsQShvvBGeWOAG4POpZsm0Y6GWEePKOdRBsxNN98ybDipxNQOEWKXGA3pUB8BcxlSmHlSw0Qm&#10;kSx5TP+qquqVV15NZgamrBDFdM5yO6Z5mmFnFAQgkdAqJXtdUQnFLrAZhKgg7H4B15pbGvcf2CuN&#10;NAENOhiQzKTJU0aQ4IztLspqeb3Udj9Td4q+0Hqm3SxquuFHdHv8VO3x07UndZ0UW4EVZ+qU6VhE&#10;QI6sn2YPSQZJKv75559BOpasmiKTIADT9dffKHnRwkUsuQwD1441tor5q6MIOqpg++MnTJk+bZZU&#10;ISMuWLORMPiJ5dfC00qbRzDR6MaNGwCRzTIisvX4SVzLlrlio9pK56+8c3d6dMRKJly2dlhwZ8+C&#10;GBhid12vLRvPp2trxRtN/5y2udC/RIKQlDFMAK8sUqbIm27D6L4Euk6YksZukVTPyiBJ7NixHfWL&#10;ukCHcxqrBopFkt4WlXMa/0Sd0B1cVkWhL2HzFYRCkLjZX2ELyoNJRiJUY3zKKPJiN0ZBAI+fYINB&#10;dJPsQmkHYvZxTaMAuWZ9ff3OHTski18I0nqCdtMUOU8hRsYM/5JeTshGL2xo0sLOnjVv1sw5GFrT&#10;p8+YOGGiCYuRG6RVyVnNXAvVnZW47MlWAl+YBHBt1OVQ/aB7bmLzpVNIqP0nKx+7BHEqMkpOdPHd&#10;tm3b9KtfP/qDf/3HX/zyp++/9xZ5OkixTJCQxEZgD2HcsxuCBat6lKhB4+ZxC2PQfWFPeyne2HgC&#10;OEIjRgzvFzf1khKScfFERF6chukzZt93/1e+9e0/evDLD03GmvEXBvxkpgBFEldF859Ilhn+wzKJ&#10;c62xRakQEVlYunGqGTYQIfv0k4///GePbN+6CbSaD53JkwZ6jMnyRRydphXGClYR6W+HDBmuW3MO&#10;TmeMIfk2zaoTWotYBGJjQjzBayZIjbBHEDcJugyGNAbQC1WW6S+eido46IkTx47W1Z3Cm+PRNUGP&#10;Z+KEKRg6kuifGBBJTe64IkapiJ2qukUPQx8TRG/qNDpCMjqJ8ZvEom7fsXObZEHOlDwzP5FfqiaR&#10;fVS0CAwgPPlwkZjOhsEn2JnoGYHqzG/MxgC9W1xUsmTxUtnzlItIgmp8e92kzexUO15c2o9SADa+&#10;dt1aYueUC8xPfeQHYcta3im4oHfL39v8VpShtoRENjiQ+PACiklcJ88ceemlF48ePaj/ol2ksTc7&#10;sYY/qJ2XzoBOPNfXv/4bX/7yV7/+0MMPP/y7X3vo6yQmN7lgzvpQIw8w4syZWsnIprY+DwWmuXw5&#10;iLaQYszwMA9rBo9544hazFZJIc+ZOPmQzqAjCZglPBEYEwXHjh+T+FzHXu8KvTojBEemumoo1jw5&#10;pwy2bioXZW+hO4NA6aLMSDI9S5k36eg0R4bsiuKM9QdUl0wS/YpZTXCoAQTx0IBohZyinUTLFIQx&#10;fe+AdWYSaV8pI8brHT9x4qhRY6UgDdsCftz1GLhPRxQAy6ALF/3oNFYFEZMJOHW6FpkJgmAwLE0v&#10;m5YZEC27lZwpUZ/xGMQ4k5MRJo7hqiB4M//M2Ni5a6fCWVIOnv+AT0EbAcYCkuC+2fPOfZ+evzK+&#10;lJxYQNkHPGQ3p1hWSzpJj380NzfhNBqyKnOHJJsjyftdM0pSL9GD6YrODtgkUIb41DK/2HERh04o&#10;KJw5c/ac4cOHo4YkHx8neJI7dm5ViyhbdjrthVTIjohcG8cSD9YMXbeRhtJiBOnK08wdZAU5BfoH&#10;XwnJglyQrEPqv+YdE247DOJqiGY6U5LQn4Go4EHzMSsY+DtpRg1yoT68Ahw6zQU81w0JfXbD0EkF&#10;gnSNh0ITkydNpmESmS7h3569e/e1tUOD0oGeHuydR4VEohHISWFo0iehocXtFYhQH15Hv/NeHj+z&#10;GPXysJymEffigU+dMvXee+//ylce+trXvkkK9rvvunf69JnqeMu1eSJZOWIxmY9Oz8iFBQNly0ec&#10;a9zhqFI7Zf66PdIHzd1tA93fGc3sOXhwn2xFCTYhCRzpiREjRkyYMNFMK72jSRjn3NvkfzEt1Fnm&#10;ZA8kAybZuFTV5znAMY8cOQxtk/N0TcS8MfNLklEgcQNbZQEiMurMJNXvPYGQtIdaMdOnzWCTEgRN&#10;VLwwBKlVerIvi1q+NuZ8L0C8PrJn956dW7Zs2L5jy44dG7NeG9Lvs97s3FDXcDwShWUfQzMRQ88W&#10;aSTSrsiRsKVIlMaiQzQiJocOlVzRKagnMT0CCandwjydNGWqZtoVu0jIXGaHLD3z9F+JLVs309o2&#10;GLL0nKRuTACOjBs/kThXxRyFbqydaNBh577ar6Yau/BneYMNJnXtZY4iAVnZ4ehhRsqs1AIGzmiU&#10;GIgiNquYzlo9HAQQWLN9zacfS+647mStVFZ6MrVz5zb2J4zylEDOUJhA/rTJp4lHVE9Qf5ZK3Ows&#10;8A+jmkg/UjlkiNEdKgp3Yhqc1/x1gvTlOsqmnzN3HtI2WYP5CQv9jh1bHfNANVt7Wys0WCnRk2KT&#10;TxKV8jgzps/UUrYmSsDMAOcwMJmjH5S8Zu47cYIEuU+bNmvUyHEUzRvL3mFhUWNTozLdRI0YsTsG&#10;iZQzlkzoQgBExGrp6TB2ljBgMu7i2GxQ1QBYY1Eqs8tcwcQSrpxMGer/DpWcnkaTC9fPRFTobyVL&#10;nsvwZiNGx7NQMqdOnYHaZFQqaCvSpGd37tiuVpvkKTYTatSo0Vh9soctqF+C9ALEOK9ds1p2s5Qj&#10;KeVJ0pRbXVnkWqzAKikvdYG+/tA3HnroG6Q2fuhr3yCaWJnF+qAWqjtLfWRPtxIYTBJALWo1LbXY&#10;RJvI5oG8hGHO0gYFuIP6dWi/xobarVs3kMX2+9//rz/92Y/WrPmw/swpckyRlkgCfkx4vdkxN2as&#10;pPbS12CSx2Boq1l604aF2e1hZ49sLH2w8wfDA/ZvG13fR/YNMWXClZXDqBf2O7/zrf/0H/8b9j/5&#10;dCdOnl49tAbQx4t3AVgAgyRc6A8SUCw8eSILGNgAdoxmkOj2tqZdO7c+/dRj7771GqnTWLrNppZD&#10;/zmnJbOfnjib8SEbcQQJhohr0/RtfTqwL2KxopJSPC4iGTU2QUwFUqgcOnwwgjUvVoPxDTxE3yia&#10;KQ4SKgPrbezYsWrmmmYIGGGMQHWG5SWGSCacXoH9aBTzhbM1O7IYK9h2RHNEO4Q3l44tlHem/Rrn&#10;gsoSl3LGtJnkE3Fi8Ts9Xho/04aY1tIqSrMxR+hbs12MB7h7z66ohI2g6MRiVpNRfBnzK7ZGoS1Q&#10;KZifCzgIjBtLLFiwuLhEuDC9HF3RIieOU2+BjTth/ARuaNKsqN+eIGzt2WeeWL/u05b2RrI542wD&#10;dkkoiZpuYvJyczA8kZIPWxyblQ1aBjO1X7UCqRxZTeokgR6bqp7Gp59+Kjn7MLt9wgpB95PUWQM6&#10;MqBDj1fQVUOjaEVIY8dPomarplti21rMcdiLFIWUrDG6HdQ1/I1mm1InUglR8Fb5Yb6x6rLC0o/Z&#10;D55lNtKdJKiTzHdSCllqJQlsWlVVWVVVJe6WkMQlnkggVOHV8gbEKqE1AM0L+pVksoxFI8VFxTjt&#10;0D8JWtHSkMSJdxw/dkwllh+UySeHc/o+K+qK38PFHjpsGEs9zYH+k7dR4g3CKMhs5qtjknOAYUU7&#10;Dh44IKF5KQgmxAB2lJSWTJ02jf4Vokf+Q4YTIwFkHN6om7bM+V1uXXgh3e3ds5fEQwpFCYMJZTJl&#10;6hRhQwBACoioRRr5ofylg+DZqV+U0UiaazMlWSyRCWNSirdIQW3qP+yk7komBtc0QmmfmgxOsCBS&#10;lo8dO8GQ17oM4PTzOh2eNpG6j57vIssussoWtzyQYXEWFNQ31pE8FCKwlDX0SNVLHDlyYKmfZ6p+&#10;mRffsgXFC7ajvGTEyqAV7ICnguIxctQoqDfGO8XphYK8d+8eUb8alNoFSnLCpVk1qepLpj/yTnQe&#10;SEI9y9/nXc4AkDL4DisLhKbFC6+8YslKcixcueJakH3mlPHSOdSORXtzIxBPeRCTS4slm5wV73/w&#10;7vETR/qPykoPuGNY9POevbuQOdi9RkqKvBctWkRhDcNkTIsiA/B1elA5Qb/SyrDEzKLe3RO61xHa&#10;3wx4NdflPQsitMHxE8azoupSoAxonZoOHGLABv1UPpda6rIPRMjylSuXs09D9gngF3q2paUZBXVu&#10;/dVdF7s2iUGoFeyViE5R/FJ/hAYLm8v92+mfpO+HQg3SCqNAi4gyL2NwKlkRIXZNnzbz7jvvY8VR&#10;xFZWKx0tnUaasc00sFES//Po0GZJRqaTVJOCdbd2QHOvO9NAdKHANIq7YWDPmDELTFWZ9+5h+tT0&#10;cWb3Rc+R67NLStGeG66/yYTKGoYa+5L79u9pb2/mV7RKs7I6LEt4kWg8yb2osZyYnJ+u/ihCYWu5&#10;vjY4qxKA7iWIlULOEHQa8Q2m2ji5MisoyZ3e63Lx/61btxB6zPaD2exkUR43fjy3RmMoz1o23LqM&#10;FjOKnIHDmGHnhdLJRG6qpSeJmxk8p06f0tAKTZjrKaitryNO2ewyygKqCSKBR7EkNfFsb4fxP0Wm&#10;Worqvvse/M63/+QP/uCP/uiPvssbkueWSwKK8z9Ea8OaJzJMkdy4oUZSRIJasTJOTIanno60Cne+&#10;T8HeLWQ0Ap2D3Mk410hYIlGwmfVZdLMkCV45g8uyH8YOGSOZNIhNzQ0vvvTCa6+8ePjgvkRUHG2l&#10;WyIm4uhJ1CczRcafBnezcY52pfgYVh8vVp/zFERfVuLzvIX9uZWAlUA/SEC2m9Kpc7S0IlaxrI5q&#10;9GD1JltaGtau/eSXP3/kxz/6wZNP/Ortt15rbWkoSEbI3Uw6hVi0NRppM45i5pCyE51fuWfYf5+H&#10;BDrzx81KQKAWrvsXCRP1w2C8AJfobIlBXNC0LLLnT62rULhs4eIV9z/49d/+3T/45sP/7hu/+bu3&#10;3373vAWLyyuqCRLClFXLzIlXUkIWbCyW2nhRUbCtvfHNt1958YWnWlvZ8tWNR7KqRJk457b89TOg&#10;TWswCMg6JAZHlyzg3QvaS1whxS6FoYYNJzmGJb2R7EMSekl1P3ZujVUqnl8yuW37VjUxJVELwsEs&#10;raouSyRJtZOIxsidL1vTiRQZieGndCRSbYlUK2QXEiipjQ73FgMRalKgurqaUEHB+7RUBw4P+e/w&#10;HNIWcFZjBfqTrMDYsuw8L1myDFqeszVgzGUHhjCej2NFa7ISpABZjLps1CJIBIJsfuKEJyjxSewG&#10;5xm7Uys1yJau7tlKP7I5TLCtRjqLHDDIFsxflAUg9jJic52sdBodGu+fO2+eQIGSDIsQngiCKi0r&#10;pmr2E088+uMf/tMbrz9HsE9ra2MyBTtG9DBdyN4uCbT4a0K+xBXQ9Doml4qzV5zhBnTvgXRtLk+6&#10;Y8cOOIw8ronj5uLsZkvmsuxCQ8YZyXmZy+mtIBnIljAVMMeOV5BOi4EKNOfdt2+/CVnRXuh6SEkX&#10;bj99hpCSOhfp6GlSGDPadbT6a+4YX0tke+rkCdAlSQOuLaLplGiEW6HJ6RRlkyojeI9SrcC8SSXb&#10;ZHjLqyMliR0TgZCU0yXyGjoPwTKIVmg+iejBQ/vVX80e2BdA9fV2ycy9R40aRToz3AfJKWnWj277&#10;2v0Q6q1wb8XVNm5wd11KLCeZAxvJLGhSmHEAdIbCxXiXDsGg97swVADuBSH3U0Agi6os4yh9R9dD&#10;5oPk0WNgMeKCGiAVUQ8ZOlTLLmufCvkjBnxK1+hf8yaSSrj/lETvTEpKE9JUATvEW4xDQqmjamMj&#10;nqerU5xBn/X4wu2idI84eLkAXFo+aXWU1ld6kb6hde486yTqdB9qJkHZe4AbS2wdzrPyWSS8l0LY&#10;RcVEx6sSzrwiiRQKOfNKpTDhnHGrkolXVlUORXric2rCAirPHDosz99Ddk6UU6QjMbJmzPARY8l9&#10;3tnLNTm5ugedelOgStJ0wTgTcG8y7qXTGmqIB8R2qYfKfDRpJUG8uJ2oTbrv0OEDr77+8utvvMKj&#10;wHrrj2nWWbXK1kb88OFDUvpAVlqJ9Ub9kdVBd657eu70FyoVXUBZRiW/YUWFrIaudejYejntFpKn&#10;/+hR6mM6omYVrq6uLCktE9ZPgCVSyiWZsADn1fk9bZZ6xYpsjhk7GpAOqMJEldIYNir6Q1CuKnGE&#10;YCh+8ryyC0WYrjIipZKMebnvMx+SsRJUA1qbMGOh4wYLySDWUN9C0dI777j3wQe+TuJLooLMkp0V&#10;spOFmnFD1VVKjvaw4zJh0iRJJSm0MvjgOj1zkJcCD2VM1JZjwRUsnixmFRUVQ4YNF0UiK2Xvw1m2&#10;EjXdp0NeYzOypLg0rfEl/JxKwQ2NDWatUV2qaEzKU1k1lCwBEmzu8YLySChlPLZl65aus0csJcBH&#10;bwF7qKdOHeeNIf6zOTJl6jQKBKWXMie4gbuzZ2ZCRgyTgmejCjARU+zPkbqZlKHkjO12tLgfQo4l&#10;02dZWSXS0CgBoe4yZqj4AalZ4ksk819BE0lj43GWCcTE/DWJOCGdac7i9KToQf+roWWwLQlwofCC&#10;QTzZQcBaDAaKEGpvIFrfBq7pi1OnTiJkBoJ6vhJLy2JdCcopeqYHa6f768tIHlEzGvuQ7R7dz/CB&#10;qtWeOU1H6/hyhtn0mTOpog7jm5JK1MLmW9A6ism++95bv/rVL5546rHP166GE6NYNhJgkwkzVbaL&#10;jC2VBfpnlYLs2yN3e5bve9/73nn83P7USsBK4CJJIG0JobuIV3KYcWyiNjTWbdq8Hrz/1VdehK1N&#10;/nX2HyKRluLiQvx5EwlrVhrjKaa37Jztl07/zGzt5Xxs/3kOEtCdUpW6/hVnic6DCDN37iIJdVQn&#10;uR9YJhdpAF7U2+ho9+BUaFlDqclFCJfYH7DpwuEhQ4eNHjt+zty5K6+6mvzBQ4aOoLo75e2pOCY7&#10;nBpbJ06g14MbjyGB4A8fPkKGXAL38I5MOjKNFxMHlgm1bdvmY8cOq2Un8S8EBK1YcZUwwjoXSc8i&#10;XciZbudJ1rxUjNIWGgwm16DHqY85cdIUp5czHU3ZzbY1q6m3KBEHYmWkiMEZdfXV16t5pMVbewc0&#10;BH/A7pJ6l8QPII2PP/pY8vKKK05lwwB3nDN3AdUGsGNoBgDW22+9CjXDJK+kocgxnkzs3bd7375d&#10;mzZtJMhl157tu3Zt27Vr667dW+Xvrm1Ud921a8cu+avHzu2UHaBe4f79+9gc1nEreS0xc+fMW4jH&#10;4mx6e1LNTY1rVn+inhg78JAIQmQpvvX2u2TLVtA6cygrpLtHxUDV+gyYv+3btqxX+oPkpzKx+PS4&#10;5HJWborKSWal4laxD1a9U1t7QkoYCgLrnTplxgpEqpZ1zhY3vwB0I5ewKaQjHJ5UQXlZJXm7TXAu&#10;eKnhZ9HIyvJy4MhDh44QeUTKPIxaVC5/KbNbe+bUrt07tmzbvPqz1RS+gCiE1y3qVaN0dL4LsVGH&#10;mObjFwdFc6crgTF9SHeSYHDXnh2qHiRCipFw7bU3EoSSAVjAAmMdr732Ar6TltmU/WxyqSy/8lqp&#10;iyfYTb7paaKLKEOm6Q/oDMx08r+Y9FFiXpIpLOVdvmyFUAhNq9XR2bZdpgawo0Q5Sp2zwNXXUqQS&#10;fFBjsc0hbzhZiE/mX+4oVt5Q6s03XpNIW8nPLT7CuLET2dk2yQrTvpQx6/M+hrmRe4sk0U979uyS&#10;gS4sJNl4wk+sra3duWvH9u3biQdk7PKY/N21a/uu3bzZsYc3zksG+c6dO/bu2bNly5YTJ07Vnaln&#10;uImQgVAKvGWlFRR81Ebqy4AYfWljbm+k2CdYv+4zYsbF90abkWITtumMOWPHTHBZFdnSrK09uXnz&#10;5y73hyFBqNTkydPx/IVKgOeezw+iv6m3c+z4EYXAZNYDoFCBxHRTehCmSIhO7WylpBg2pY9UhrPn&#10;LIIuIBlC8+4pCXdWXiTExFX/8KMPpV6HE1CfGjV6zIyZ84wONBJE71Fdt67utCTSlX0TM5KDx44e&#10;2blz5+5du/ft2av9RddoN+3WjpPuI06Xv6KMdmzftnPHtoMH9hHP2NLaTJIimqkZ4gsI7a+pqVFd&#10;6sD67733LmwztD4pRNjVYOhS1LWopCxr6GYGcY6nrVNSHMVNG9eRCEuos2p5odsnTSbLWxo+yHR3&#10;8s03X2PFMREKLDGlZVULKC2K6pN5a3QWOddRvOukyEQCvgb/YeB6caJ37N7OuNXnVfXLS0ds+rVN&#10;hq6jk1HOIhA4dNh7sosgabxkXgOzzp+3COWQHqvJTRs/P3X6hHSutIqMTgXz5i6aPn2OIPIGzjBD&#10;WoAzaaL62M5n+k3q9OkTGzetBxmUJ5Zu81LRaNo0MoFKryITE2GtyLhQHjWG1NHQTqVU+U5AHyHG&#10;QHiXtbqFDFC0H9L3O++8BUgHgykqVc7wjSlXLZU9uBmR0XPnLnCHu4sj9mGfzaH0moHHXzKavfvu&#10;W4ovsJkneVEJlqekDNVvM3knnNmtUyYz1zN34+nEhNB27N65raH+tOlTmZUe3/IV18D3Mb/T0ZHq&#10;aGl78803wdbA4wxKxbOQfnXzxs2onc1bNu/ZRy9v6+lFyOTO7dvIY7N9+6bjxw/v3btLZCh6Tuhp&#10;sg22dJkphZGrcs7i3zxMgu745JOPdR9TupTMDwZQM2wjbscQVVSru5fG9bChpXVggWlgEoWLi8sJ&#10;ibjpptsWLV4eCBUZSxjhaw1qJ2+po108BTzhsaMH2RqUAGEpg0Cl3XmYFjIetXiRpqvrRhsxX8jC&#10;Iagr3cr8T6RqRo5eLks5WFWabO50ZFf17Ub365otUzu+e9fW2tpTJszcsNQY6iOGj9TGY/CoyaZJ&#10;vflLdDAIjtnh4KlZvefMnW9s16weEUOCrJSrPnyf9L6yCRSLgHhWVg698aYvUdcVc8eMFvnN/7+9&#10;9wCwo7zO/rf3XWnVe29IAkmggui9d3BLcZzm5PvbifMlsfOl2ql23IINdmIbYtxwoZjeOwIJIQnU&#10;Ue9lV9L2Xv+/55yZuffurrYgYQs8w2V19+7cmXfOe97znvqcDBqaNz333GOAh9qCEqfxhmJMOh3R&#10;83fjxnW7d+/Y/M7GLUiG47LN5m0QZcNGQk07tm+loAQPr6UEKv2ZTQecSs1oeieiZsfOd0wOK3QN&#10;2dUj4ixAkwXl2HN0J+Qry0fDfaZRe7223lgFqXpJS04EqybcPv2bHbD0vj27rYbU3J5pGSC7gT5h&#10;rcwj32pAQ63hjM43V762b/9u3JsC4cvQ9ReedfbkKTOlo4UIKgl+77oU3B0cfaoakXVvr23WXtyB&#10;d9kyJ7LAZiVeYuE+8QI2AFO2dy8oro0kMmu3ysRVR1WBAAQJEJL5uHz5axs3rT92tLylrRkBL/4O&#10;cthtMgNRFXFCyrB6p233tftrdtUl0y9pcNGKSl5axzl3APIoPjWmwPuBAsmcHr3XG3Ulx61AhAaI&#10;ik2bN7yx4vWXX3nh+Reeo/93dVUFipQ04Y5WOvZgTBLwsVCJivZdL7fCP6v3N0XMqv59j7BkFH2g&#10;H+8HGr0vxuii2bV5abEWCxXCwsTxkzPRpGUgn4iC9b4gQn8GaVyeSgkLpnlXTTGp9BVVJQgnG1dC&#10;CKKo7ZwSQ0BGzjjjjDlz5s4EzCU3r6qyxno1SDvGKsYWUtpHRsaRo9WgBA4fMVzpWsISdvdr4Ko7&#10;dGA/82PaRn9cdT6zwaAH4KpL70QJw5mF18QyUOQsAjNoztx55qdzfa13olGvh+4FXhXASWrA+MLz&#10;z7c080kWqrKZ5Rnz5581aNAQKyTrJH3jjRWvWTIRBbCW7ZWevv/gvr179+zctQNIXXLE0Ej28nMf&#10;b/jJ+93oUnv37OKcvXv28Ot+nbYLPx32vjyF7dRgivhYv7RNGFo6xBQmSQ+56t7EVaewsZyhnZno&#10;hajsOLfkhNLTuQDSOLs8KqCDaMC6OACaOdlYs1bJSxBZSGfU0dB4lM4M7joxOlmKXYdyAx977OHW&#10;9iaBb2ZRH5F2+aXX0DrDdUG7S8LWMlddy/IVr8lVJ9eqVmWyq876H+omINPl5eUSv62prikrLycf&#10;jfNVf4FVIhubScjiDSYKYOqbN21c89ZqRPG2bVsgVENjXWFBQR4gxBqkAtuWmxBl1YWSQWPr3Lt7&#10;O16/Xlx12EHV1RWvvPIC6iPuS8tFyiosGLR48bklxUMSy6dHzrEPKQ63jUDZL0JN6Owguo77lZSE&#10;QD4JvSWNopJ8el8ILVsD6+Kq4wlwcZ937kU0IJb/JUn7dW3YXTRJgk9WDc/1DK46JfOZw7Ujg3yE&#10;VFddpMz3wfo2piDByb7T+dZbq+mS5OCMCkRlZJBZdejQIRwa5eXl+/ft37Z1K45U2q0Ye8PSuyhg&#10;2btvl7E3r938Fc4+Ug480CEYg6JRbBa8rqRpFBYWnblgoTlwU3l1wGL7XbjqDq9fv8qLkd1mw2k4&#10;fsIUcCpMGKrvp5lJiU2mi9TACbtxw5qDhw7YtmNuprSsrq669I41q1fu3b+LjCf0CgQlTqWpoIrP&#10;nJORSXFfKJaTn7fbs5u9pCHlFeQSrpBEtVa83NVcdadb6CJgDNYUVWA1tZV07HVkH1QWOiPTDQdJ&#10;s2sn04TI0byEU2aiSb/yCsTRwYP7wf9ileEfz8rB90QJkhqJAm0+bOiIGdNVvet0YyQvvfy84fNS&#10;H8qc5tDAZ8nSc3LzwibsXR4nWfwGLvt2uerWraY1JVc0W11hGMrEws09mfC9ueocRw+POZGPbdux&#10;kJVQhtufdhxIuP37D+zYvR0aSAI7BeDS4MFDXkUs84l+Ipb1QvLQGQZBZDEA5B/RkfyzzlwEbnuY&#10;S5hw1TEHSGz8JnPmzAN13lEmw+Xqmc5yjfTLVUdTcDXtUVwkvJEB28vSNVRKIQpKOGv3VQmbAhvr&#10;161l9gmTvL582UsvPff666+Z62EX3kZmEIAXKtnZNWASTPITdtUlXOueIHTg4L61b7/FcsBjbgBq&#10;ZJcPX7BgUX4+3UVCnEdjede7Q+rYW+MTS4EXiATzyBW2bN5wpOyAufSCb3R11XV2HD506PXlr3kW&#10;uT1jNoL30OHDu3dTd777cNn+XXu27t2743gvNuJDBw+wBMrKD24mO158DrcIJQ33DWvnoosvNQCE&#10;AYukJK5V+L8hctXJhy5XGsJw3rx5CxacCfTYpInTJk+cSgdq+ibTrNne8DN8PxEstakTJk2eMmUG&#10;bpcFZy6eP3/RJRdfPm/+wtIhI3DBWFthuaqNJdRNI6j8dU1ArrqNhw7uwXPN9q3+Ei3tuFDHjp9g&#10;uduSvWa/wFtisOhhGffatW/t3LVNASdrEJufl1cyeMiSs89Lz6RZlktO19R8ViN2D+Sm9x/w9h2u&#10;KezZuW3P3t30tbCqVW2VQ4eNAOCMy7O4fFuUdpCRXlo6+M2Vy9no8/NzuQw7Kf5x/NegfCamw7RM&#10;4o6w3AvPP1NXX8P4c7IogM2YPeeMRYsJjAm5L3JZ8qamunLFipcFOK7vZjDHPPqhQxJ523dso7xg&#10;x06kxI49+47LM3DLvj1seUjSndRdWQKp+B8mR+WcOWs23kxJ6Y42VCzErAJCwj+CsdMXLTx70iQk&#10;g7Xejo6e5L8JdI3NfPHuxNR5NsvanjRPdpFod7frdXHVQfkMxJG56lxJ8/kNXoq5t7c8/8Iz6D88&#10;CLzBvWCPC867eMSosfLuBbRL3f0SA072/QXnUJv68ksvssXjoEQfbm5py87JRSEZOmwkPINPU8zf&#10;1jx69KjCooKd4AmkS8lTWbQa+JCGqecynb+Ntbxn9y7CGG+tXU1sEEjl6poadtFBRK9tBwoCiymD&#10;NHZMWa/dObPLZp6aMtD1j11+V828yMhPgFy1G7eTyWlBgsC65x+X9T2//ETHQkg+1d/bNYJ06KQr&#10;aDMLX6bn+b0i+ie/j50MfUxh/OcToEDEXclvToDlop4NimNFa8AZ29eDZBTwc2oBLii61vojR3e/&#10;8Pwjt3/9377+tX+/997vr3zj5f37drQ013Ee2dEqm7dd1oM8SBZDdFKij3UXso3OYE6Cl9Ik0KkN&#10;OtNe+nt8nDwKyPeJWFcgUk4ZctbJth4zdnJ2Hn2mflP9dMbhlKgaVD8/yWyiAISGKfLOWYmQeXES&#10;3eixSMmUkS/I0GY1Pebx4Be9aI4G8nJaWm7pkLHTZ8y/8ZaPf+rP/t/sOYsbcfJkF9ONqrEZw1uZ&#10;800Nx5544gHuKVxtKya3seg/68I3IGVX6nsQgVaonPYsqphTP8zej+AuLEFWqzZUHgpMcRavhfoN&#10;YbfPSwB4TI1eNrY0BkbW+PETMHqzswDpS8/NyW5ubGppFgi6WYadVVXC+DAQdzPZCTyjW6ldAwIG&#10;7GRgNSzLRyejgFipJi4uoW8AoNuSntVIt/rOtPrMLPL40BvV1Z4yTKjXZnNVW1eHS5VveBKCiRTL&#10;qTPQGcD+aQGoKZNdbnYdxSxp5G25+8OOUDHjsswvRgjPNXzY6GmTT+9sB3w5l0g8+ZFNTZU7tm1W&#10;7FscgTJIdgHRapXfrV+7sqHhKCYYX29oaBk0aMTIsRMAXzP6qFFpEkXdBOPhbQA9TVekRVHUA0FG&#10;jpz44Y984uyzL2lrJ+8sr7WdcH0exKeUqxlMutamtuY6ELTzs9Hlm44e2rNz68ZVK16+76c//NK/&#10;f/5H93z32OG9HZ2NIL9DOmviSgTFmMeyV0Kdpg+2QRNubKnD9ScsudbOnMy85oY27KlcJX6KGRIe&#10;3oSWGxLWKKy6V1aP94KgYppGyjn5vCvIpwtwO5diAeKX1OYDa9FXQVCDKYcAmkj0U7YCEWTYxYwb&#10;bSamFxrbBHaVp+CFRUMyZDVXZqxqoQVmb1gELdeAnW0epb4Ou4WC61xKt29vKSrIYfvLhpXb8cKm&#10;0wektamBPtHCPutoZl2Aep+Z3pbFz4w2ut0CK+PgMgbLyPhxYpJPACp5Gyjh7ZTHCgcS+dQKBJLN&#10;V3ik2hx9jfSE/m57h2IHji4GhRFjcigIo1tGDSZeig3Ufd7lUuhLHKW1VtdVqKSdvh9pWegRORl5&#10;gu6yHBY2rB74KmnBBv4MVAxUjo5WVYG5b1Ejx/zFItdY5ccLjVdQrASr29JuLSL0gussZwErCHC9&#10;9Lb2hnTNUXPSi0WOM46XSaTMlo60ps50MCJVfIQ0s0bhWL+kAuXgvEsYvhqf2RRqhKPabWSXgZb2&#10;IuqNExN/NwtfHO6fJ5s2jhnnHBtwe19TLkWOtOCq6hrqxXAwqkysA6FdgLKGZ0QkU1vSDt6ARWm/&#10;UqRqokqpU0EIwbI+oQYUaM7IalFsoqPJBtmeo8rvNHoEm5hLb2lQN4MInFiclJnW0t5cOnRwwFhR&#10;ApB2LiIr7Cl9Al9CEDfKgoPsdar5vGLDC/wt5kssqqmm5tBTTz/wL//8uf/4j7/70Q+/8/xzT7y9&#10;egXZQUfK9re30uSkGT8GwgZjMicrNz+nsCi/pL2FpRo6zvoiaL//rudsqNeOoP7mGSweEr7BER2U&#10;lUOlnoJ/vlZcqllIW3urvZK8eBTn8n0m0TRtojUsMbftcTH1sNjS05TTRMdeKy2ERanQRMAqZyqD&#10;CnNmp4XptikO1oze+/pRfTJLCHiPOmaZKSaVW+1lsugATvE4mzHJiVTtWcDvxA5z03oqZRsv2RAC&#10;yshees5ll19xyzXXfuya6z9y9Q23ha8PXX1D9PIPP3TVNbddd91Hr73uwxddcs2CM5eSS0vvX8u8&#10;Nmlth5UxAC8Me4hbbCO2j7SyMHOYF7YhVQPDxBMmTnL1RifoRMjFnuSglaHXjd2wTd4W3N+QC5FZ&#10;09gyYtRoZerCVN4iILGWo1JEv7VGBbd6gwuPJLAMB5UMJRBFjJDUTsteSAcLD/FCYW7QfE87mODM&#10;KMC/5vob2C0ZJFpASVHRoUPEgbay/NxB4VUT/ARxr+xg2eFDB9Q9hcBie2565qDLr7whg76lhBDY&#10;eo3n1N9afswA9lErVzE5OV1Y8mrk1drY1ExXCqk+LmETnOPcEnwIecnzakrLIHGMJSaDEJ5Rc+f0&#10;9rq6ytaWyrSMlvb01pr6aqmF7Z1ZGTlMe2ZazrRp00UI8vhIkEze77q/VysH6xxlfUIsrC7ETO88&#10;gdvdm070ddhEyDh1JnH1LHpPlKeNGCL4w/BLXk4BeBWkLBfms2wNXzKI/iY795Jn3G/edXXk5OWj&#10;HDqKC8uTOzMBzSpApwtJRiaw7hnAgNLcLu+88y+56ZaPDS4dgynR2oZmWojW1whQXWZ7c3t9Y2td&#10;W1pTRwbAxFRc1O3ft/3NlS89/NBPbr/9X//t3/7m9ddfkEWAVW2E9Kpn9whb0XBEmMjB1dsqTlZh&#10;+yKp2NqrqQleSXjJ9e6wKZJWEtysFVQe1ponQ4YvSUkP1Pi2luSbS7xP0tF8gn3c0WSHb/zf5BUY&#10;ve8PY/T9lPEZv7EU6OIATl3n3TgxdRvog2gOPeDoLVaJhOUsRdo+1OeyUnB+85L+h0Cn3X1TZfUx&#10;cPFfeuGZH/3ge1/9yn/c+c2vP/vsE2QHtLc35eeyBmURIeFDu+h4Sz1Ziw/0tuDZwocK2kz8xs78&#10;e/PgCe+PeXCUrJVbUCoNRnth32bUezOqX+dVQw4FjcQAMnAKKOndc45sc7FyhwRpfEkmL8wuw4+0&#10;LnLuuEoOsMKDh4y44abbrrr6enMGotQqn8vM0ZaamkoyMmynMmCklC2jH7thMP7gTLdJtB3ZT0s0&#10;6/NwXcQ3OANmUstRubEsdcZ8H30cBIGzvGhCSQzWsNSgtUiza6XVrUkYU289x0ljTr6m0Ri8E2VO&#10;KU3M92uVt+iF1stLkMz2oQWdvX2NXsEBPiDf4u6y5WWJcx1TuGUWCm+PryoIabellAbwtkiY+u7v&#10;hsHxD03r2Wefm51F2Wkzyjv+RNxyB/fvlbTkGc3RJZqjZ7a1vL78VeghVQtiZuUAXz1k8BBB7weH&#10;jy0Sj6FDqS9CGyUVxMgvKL72uhv/z5/+OVlsBYUlmHZEK5Hc6gdIuiBddNtIdVSLYalGjJC0TYCo&#10;MtM2rH/7q1/70g/v+e62dzZa125VKDv+us9KL5ydNDr5sCjEqKmvIwcHHZjbZdMOT4aNLpXIrjru&#10;EyXdJ3or1a2dyxqUjerB0SajxotRp7zEJa2KzMZsJeSB7pZiKNo68BkO8OltKRtApBnBNusO5eJP&#10;H6xf55kg7a4f85I4BYYQJr3dWDWAmW0GQ4nnjmYRehzdWYCsyrzw0uEInlXDsicJWN1GoBOIABA8&#10;t9WIa9sapAxoUCflZNs+ku4b4Wfr4/74hvqUJDyrrWPMTSW62OrFISjPLkJATTn6fhDOxiQjVddS&#10;xsLiL/cPBf77FNpZNoKda/15qexulvcfqYT4ImNI/uJI4Ljw8SkLjkgKWRWgYowZDfUoS8BO5ZHf&#10;Wldfb8ZIdE9PFutiTfRiFIWcmRh0KLFSJLNfIfLT9U0nH5Ekvcl6SQ/EZkdGU1NrQ2ODgV4Jgc8l&#10;jj+toEvd3aqHcF5NPiLiOClEDQRyE8GK5mZoye1ADEsemS99fBNqIGtuhNBK8wfpz/7lC9x/+vrV&#10;YXJPITTjpraG+qpNm9f96Id3f+k//oXa1ta2BgDWCCPh1FOlvaFnacNihQpYtjOb6nucfZ3ZdB8q&#10;KR7kfZ9O9iHjFAp7jyCoj7gjhRatTOsp1a4MIm7dVA/mCL+bKy1QD+8bCIPymoFAQfwrCr+nDF0E&#10;cSAwPTseQmv24mqPNtGkKbZ4hYSsdtFANMm8DleB4uq0MMYt09JMxSWJk15Re+KHm+cWtFRgXzjB&#10;JrrZ2YHKcyeXO86i910+dLdm5Nw0wZ5sNAXCLJL80ZjD3VkCN0hohz+tE3HEBomZSH5aVxQVFLRy&#10;TYaMw9TIqbMsTt6FMn3zFYEozZR1zZZGYe2mTZoFl9IDqFO4vHijRo0ZNmw4KhOMgBOWbWj9hrd5&#10;CDqWRiqKYpgdaaAwsFkr7qJ8zNxx4ycXqeuCZK35Cp0ldXSLr6juQ77H9AyyvEncc51EHOL+ZRMO&#10;zi2hxHB8UkW/XSwwpQ5Px68GEkrEzhSpoEkXjKjeWYwGiesyoR/Cn/sFOmtAmi7T3V+ujNaef8Hn&#10;KGnqmUfr1kzLLvuJv5sOYwov9fcO0XmB6DKlBGc8erQeurOxqVF7oTQiEVvdqDmMpFSEfPSjv3vF&#10;5deMGzdJMcWOtPyC/Bb8duw3BJnk5sOzrJXM9+BZ6ijgwbq6iscfe/Cr//lvry17qa6hhi3M2pXI&#10;xkm1+yKXWB+P0jfjRhdgJO54tmXQ0dzSTHiBgSqgbt21nNMYkKY8iKJFqkaPSYopg3OTp9fXgOcl&#10;/kJMgf5RwBVf3w+i98lv+neZ45+FOQGYLhm85BBZTKmjqbm+pbUeQEpbPlh3xEVbFDvqaNqza8uy&#10;Zc9+97vf/Pa3v37XXd967PEHAZCqra1m62Cnz8/PR9p6U/P4OGUpYA4nsysCBVtKGKheQ4aQZCTB&#10;+5voqgsXSFsbUSZzKmGqWaW2QBUpf1HWEaHvaA92VUA2c58r0FUcmS/tnYDpXnjBhYsXLTJIOEJn&#10;QnvloFnkps2beMOd+rxgP0+Qtm37W4TN0c8v+mnmpjcNogctrccrydcWdAMwl69aerk6FyruljIo&#10;kxirUKAqrgkGvGh+SoHTy4mJIm55MK4WuyLu6WbYA+hzWHS8QhXcP9TnVKmQCZhFpFCktfKWJO1K&#10;4CzoABbLVU2KfJEDPyZOnEh/Q65AYp0hraTv2LnDylKS5i4j7ciRIzt37vTLy/ptT58zd67gqBVI&#10;7OOu9vfeTjJaK8WMFq4zps+69dYPfe6zf/uh2z5C411UNaLUeEeVlNFJqiAmTUZLa0dLa6t61wL/&#10;3tSoRLScrA0b1t/70x+vWfWmjLa2lp75pK9RAHdt+DgJnR5vmlecdKmm6JvSrmwpO5F0D5JM5Urj&#10;J4lkxsz+174vcwJn9DUxx710V+2cYXr+pqwSW4lq+6tiJRxFKKOUQakKOzA1haNP8gFI3v5yfrY3&#10;yr6ULZreiS8UWzpfLSKZVmHUnGj7thMgVC9f7Zeh0s3wS76gagwRIfgYrMODfmGh2fpS34bel0bK&#10;hVROJecsxk/iW25Hph4GWBVg5jJf3JROOFC4qRFPt2IP1tSFleuCyFPKoilLmi9Nmc2XsLHISy5p&#10;bemor28CM42asqR7umh9b2Zg4Fe1mn1VQUJnDtwBDJ3uw8gEK3b2VCr5YsI3ye+dJtEr8oy4lIaN&#10;c8mnlnhR+uxxk+O4uyBN3/3RlZqtajskIhs4sjLlX3n5hbvu+g719UVFRW7GKvO9k+5mmMKCN2Ca&#10;eMDMTPIgIUDx6acvoIPkn3zyT3/rtz9eSquod2GE9+9xuLJ5YbR2DNZWidy2XfZL4iWvJp4YE5gI&#10;DR96tIyqyW6jUNY8TgDMZHQbB0DgfCXxNpBxo8BY6nR7mlQSD4glmFkXXPoJtXH3mWjKtHxMpv6U&#10;4e/+zUKPZ0n+aN/Rs5Dy7cHI3g8JEJf/pmAo5ECZuhXYmoM/XPsDIQ/395okWMXiGNhcgu2LNkTe&#10;6MqWEzxy5BgKgUnRYq9xbztVkJVHj5ifMXAUkiFKYe/69etc8UL+cT6VxdY9w7faIG4RKAZdPfLi&#10;L7rT8liURhAQhA0EdZ2QEt0lRsRCMCR30c+szDxy3fRkyou35Fnz3HFYOy/Fa+U0VbIIn5m3p4+j&#10;pzMil09fX+733xUh9DZa2o9t8apGpH8L1u6S5OayIatjnXI9LTqO3BR6AHRRkqx5tDRHfC4rG4u9&#10;tX38uImXXnzZp9Tc9jPnnHNufl4hiedIa+aCNUg4mfCwvkPqI7smqIW5uPPTyBCno90DD9z78MP3&#10;VVUf5fqgVHNxTgjTTFPH1itFBoJVZ35rC/yYCkNgRKA38I1B7iGOw45RjiDT9eiHKy4pof94PrvI&#10;nxJ52ZPfiO370M775r9+s1B84geHAr3zVeCKD3153XlPkq13YoBwofTgYG0op8eShBXcwAd3+PBB&#10;AHM2bVr77DNPPPnUo8tXvLpp43pAcAE4oCqEKGBbB55xdFltP67gfnBo/wF9Ehdh4TxpXyeGNfu0&#10;008/fb5t2R4//IA+fF+PFe6UneVHyp566olVq95cv/7ttWvXrN+wFgCXcWPH5AlLKKSOR+/6Opya&#10;oqyBBZPsNHLUCMGBo7fRRVRIwDmkqoNtB/4UoNXy5liaj7WV2AAYiDVT7gurLhhJYkym2FEs1gQW&#10;iQEv6xrHbyuhDXvlG68ZVp3KVNHDRgwbPXvOXNfZ+vRLKk7qxgXmj2W1P/nEI5RhSryQtCBo29yz&#10;Fp49hPZYsj6InLasXPEaFPAwGCpKVk7eaXPOAIBm9OhxY8aMHT1yzLixE8hEG6Nf/TV+rH7yYZfX&#10;eJ1mLxDo+Na4cZOnT5tVWjpEAtCGX11TuXIlWHXUIqpDAgG+adNn4uQKXa6JWewzToi0bG5qAMWG&#10;ws/WFgHtgVEyc/os+sMGHRsErt25ZvXyQ4f3IipV8Z+RXVIy5MYbb8WzZjj6qtq0W/p8OYfIpETG&#10;Uk6CESWdpjM9GasuZDb3cOpbHmGWvk6FWG4exDnrrIVLFp8NNuLYMROKCgaR4GAxWCK9qGg4QBWR&#10;Bz2QGWHkObn5jQ2N27bvGDZsxOgxY8OJDh20aZ37du8QVp2h7PfYVgLjDrybl195WTqgZy92Et0t&#10;AsS6uHiQ4eH0Y4UozSGC+uk8VnF4w/q3DKRM6HXU5pPzcd55F1o9S5T4mdRWQsWr5PGlX3D+Jfl5&#10;lBz6PV3CdXGm+4diZk+YeuZZNXZUWN8YfuLESTNpK6ErBPZY4K3WhXrni+jKfofOHTu27N+/yzIq&#10;RBTSRUtKBs9gXsZOHD16LJFw+riNEXuPHTM2Yu8JY0ZPDHk7wdLG2OM4DWcBS2P8+MmTJ8+YNHGq&#10;Q2UHD9SXFDrO398FVl3ZhnVr2sxfZtORMXXaaVOmTBNVA7KbS+v4B1BEmzasPXT4gJwD8ueq8LwL&#10;Vh18tX3b1gMH9iM5KCV13xr0As/IQg/MTt98ZT4+sS6IY6+9vswzB1h3/DNu7PhZ6suRGCdW1sYN&#10;6ysrhE1maSHYNp2nnTZ32rQZ4ydMAr6dHjs+C4Es4g2TNXpSkixKnjKdxgzzrREjRk2bMpOOJaNG&#10;jiXZVXQSs7e+9PJzpG+J+4zf6P235OxzWJIB5VKeL/ItGj9bVjIkKj9yaN3at6ythKUPC6tuWthW&#10;Ivn7vBdWnYAF7OOgrcTCxcqEkjfIKJOWBsFBtMS9TKYFwSRc5EDszT39DCgPz/byonOry+ekV8TJ&#10;cDVwYQQ4Jo4bO5FEYLe9SZSJ2kr46meBnzl/sWX3B8ZquIoDJk9eY/ZRt7YSHel4KGbOOC1a+AGS&#10;Psm/zfXPPPP4q68ABUVhclYd8AiqvCNtkySUohHDx0ybNpNuS0TRlpy99OJLLrvqqmsvufRKGkeM&#10;HT+xoIhmNWkvvPCs0sPlapEAOYG2EoFsCuR+Wmd1ddXq1Sst910eC/ww7JJz587HoR/Iz+Mxe9Ln&#10;cuVY3IirvLV65YH9u6GyRTvURv2crm0lmN1m4OctcCZHEv7ZwYOHzJ935tgxCKgJsO6Y8b3N+Gjt&#10;y8m78LghQ4aDNaavjZsI20+YODkn12Al3/2h8E99fe3y5ct4OKVgSY/AT5G+cNFSrwLp1/bSrwH4&#10;EnM9x92jqqcGevvA/r0oZGZIpdPqevGSc/LV3DwSvEpt7oKiyPa9e9f23Xt2uvwRx2RkDh0ybP4Z&#10;C8T7Wr99ahkpg+Yi72xYB/idYfLK0sITOm3aaTOmnWY+1sAlrQ1PqXbqXt3W0rJh/XpldiNDybxQ&#10;PX7RlGnTSc2SiwTHV2bnzh3kXrzEG/No882Ca6+7AVede+ucuNzMXXWoha+//iLmno1MgohIBgKH&#10;BkSjR48fPWr8+PFTRo8ZM3osr+Nyjqlz44l0hhodbDOCPRHAQaBI6WihNZ7O5r6p/HCZdRszV11G&#10;xmmz5w4fQVsen53emSr5ryJXKEaSDWSbzkj30hP1hFXnbSUSt0vW+IV1i4FQcewIFcjS1tRJIhsQ&#10;xeEjRvVjkNH8hmJAc9T80ovPCxqK1BkVVauo56wzFw8bOjxMbbTESR0K1FnwQ02WBg0ajN5y/vkX&#10;AGw3ftwEhHZx8WAhwjW14LLHviPNFjYgv5LEW7BfEAl46o9VlB0uOzx16jQzauQ0tby3QKdI4r/e&#10;MhK6J1v2sto6BN/R3rpmzSrwd2GVYcOHjhgxvKiwQNqwNmvknRQv9yYYxG+XmR7YsunXwu9+Uu9O&#10;jBMRaO9yQPHXTn0K9Bmg7ot1+3CdIRQazD0XCGWWElDWdL8C07qqqppK95amBpQbDzgjzsz+t/1H&#10;abnKzBWGlDTFxJ36kqSnPtk/4CNkuzfG0iYh8IzO9D/4g0/OmjmXVCcpFUmxlQ84IaLHC5m3uRmo&#10;HaJYGQcO7P2f73wbtN2CAmCGQIkSrsenPvXnWFyBIRrxez9EtypcvG7NyluBT/rxD74HgLeVc7GI&#10;MghJovv+5f/9G/BhzXJTzJrC2Pvv/+nqN1eA/sNXiZLlFRT/1V/9Hfj6KgAJPfQ8hH4JhsHEBjLB&#10;lmp7de2Rf/23f1SkUv4jamoyL7306suuuJrrBU/vWmlnZ2XVkTu/+eXmllpgMnS5jqypU2d/8k8+&#10;bUY4J3kG0HEPa9RoioTQmoFmq/3nz/8tiD8Km5kxmJs36BN/9CmsNawjzO/W9sYv/vs/NTaBZ2xV&#10;IZ0ZVF78yaf+fNjQkQZgZ3aUHECpikJA9tB29cEnHUgwFCahmGcC42IKmRxBHXv377jjzq9jrFIE&#10;giba2tJ50aVXXHvNTdalLpWYfTA9tGo/eHDP977zrcamOjn9NJYsehd+5KO/Kygn6+/W0tpw74/v&#10;3r5zA54sC5PmXnDepVdfc5OcNp7KF9DSaxiDIuuGhrqv/dd/1NUfw2Fq2X9p48dN+cyff9ZSPyIV&#10;yks4fUbs+a3WUp5fF8jmnNRbQW+1NTbUlx0+iAW+YeO62toq6lR5ACBvIIKqKpTMkVsyeOhHPvrb&#10;NKk0gRDkjlJC8doLzzz25C8tkM+6QDhkf/7zXywoHIxv0IVEe2dzTXXFFz7/9wV5JGl4ulN6XuGg&#10;3/vEH0+YMFUIKyJvr1wTOSsDQ7wNhPef//SHSjDF8oRtMzS8v/zLz2G44tS2DAXd+b4HfvLmm68L&#10;mjqDT7Jxevz93/0rzqzQzvcMx2Sm5QZeFQvReHaljf/V5z4tfEiuyY3aM8+/4MLrb7hVvYjTvRBP&#10;6A++zjL7gMpKqtTTHdqfe/axF154okOGjepcsazOOfd8IITokYDbFDCgkCjGyV4LqeSUaImlFFSZ&#10;tLaacPEBKYcgOeaSCsRs2p/8Yom139syTawXPR894+7+3rdrayvAtckhmZGmJe3pt9z8sfPOucSq&#10;zEKrVd9SNug7m9f+7Mffa2pttIbvat56xZU3X3rplfqrKRH26m3SAdC4/2c/XPP2m/AVqgU1wcAr&#10;ffk/v6FJcUtBxmzLU08++vLLzwPy16E+DxrJ3HkLP/Kx3yVtlg0LMva+TD0XD/MHqM1169f85Mc/&#10;VPDDBAsGydmLl970od+majCaBbxmv/jZvWvfXgVEICuPLNPMrLw/+uSnaNSAS9yWRFg3FxSu+nxF&#10;wwglUnBFcbMYwYx1flKZTj9Z/yMSCb3r8//8/5oba7PUHBIBIVf+n33mr4vUjMVPSn6+KGSrJe/t&#10;MgAWW79xDbWcORkkjyFR+Tzz0suuuuKq62zOkmW1IiOf+9xnOjsa4RfGg1NszNhpf/DJT+dk5RNY&#10;ESCpYDcz31y58r777+3spNkFhfPNCOql51xw4023CcChD59LxK7hfR3mKvEw4IqqJ4rMMbe/Mlp/&#10;9MPvbtj4lny+gAl2dOTkFvzxH35q0sSo+Yazk1FeMaDoFyePlNBNm97+4Y/ubm9tksNdJR0ZF154&#10;yQ3X3cK8GJq/lwggM5pfeOm55559EmBYWkOwdvhUCFDpWeedeyEg+jQ7Kigoou7K0O68DzjjgspG&#10;cMmi5jvv/ArNFuAoh3eYt2DR7/z277uEiWQmX+o958qFXCQsjBAduK2BkQFkFbJbuX3ayFHj/vgP&#10;P11SPCylw4azVPIRMol7pfGuWo/ypp/+5J4tm942sgkvFPH22c99YeRIBWM8mEZL09aWun/+wueF&#10;kBjq/3SR+t3f+URGBgm/rJK+YhMaTHh7Ixelzd6NFO6kTy61+sEmkTrkgfyGptR+pPzg17/+pXSg&#10;zTrY49RelgTNP/k/fzllyixVNvdD++rfHV1waWZd6CmHN73l/gd+unL5MlAu2CSYmMGlw//P//eX&#10;g0tpbm431oOzdpAIkgPO7nyViXjhhaeffe7xTkHoWtOHjGyaXfzpJz+FMFH6WEJ8udxI+Gt6HC0R&#10;zfvuvWf122+A/AirU3qRmVVwxRXXX3zRlRJoxhWGBm5tlyxoWlNV8d3v/HfZ4f0gCSLcmPdRIyf9&#10;8Z/+WVHhYGeqjo6Wn/70B2vXrSZsIB9xZvbcOWd/9GMf50/kanhKuKbV3ii1Nr3j3//1b+rrq2yE&#10;qr3Nyyv8/U/80aQpMxzS0Jz+wiXvjeApPCOxBgQk2zdQs0qmI6c1k5G033//z1atXA6spBQUre2s&#10;q6654YILL4N6RFBorNSPOU1Oc0lZMwaUoTXrRLcwgebx4Ufuf+2VF0UNhcDIRMv68G2/s3jReUn2&#10;bGKHpeqGKNLdd39nx9aNwkBREUBmW0fWjTd/6OylFxhn9kfzsVE4HF56R11N5b9+4R/RXrk4q5m0&#10;2PzCkt//vT+dPHmmJXGn0xyWhmAexDVJo3pjewhxJ2MwpU6+POaLfiy1NVV4Yzdu3Ei/dTopm+Xe&#10;PmhQCb1iUSU0y52Zl1xyzZVXXG29j2hwbEgpwZGy6RyP4H05IMLvufeN1mPADYDb+vrryx548Bf/&#10;8z93/vM//+Pf/+Pf3v6Nr37/nrsefuS+V199/p0ta/cf2Hn06MHKyrLaGtKC6gwqmxd7uauYvlb9&#10;TZcmEz6XySdEj6E3diQKx7y0LHq2ntLt+8Fp8SkxBYIiO5aDXsqMCRQg/9VQ5fo4In6OTIKAdVE+&#10;yJs7Uk7Lp20rVryKinb77V/5l3/9x7vu/u9nn3tyx84tNTXHwAo11ABUXGGHcvCehGqrRlHyDOgG&#10;soNNOijYraTW/i7evkYe//29o0BQk2WFLRnFRYMmTJiMv9VeJ033ee9G/95dmZxzL7miVJDGAfSS&#10;x+dC3iEOO5wCgC6Hm8XAyoSFwkPekRBuhULBCqEStqqqCtsbnZjVRN2mJ6VaxEzP5++TVXNl2g9k&#10;djiXrxhOba/K03GoyXqurKg0w6Ffh7UjcWw4DR70Peu2IXhLqnqRIhRmCiTY1UTqy4i5E80zsBWr&#10;l1XmV4PgxjGUOUUdtVzu2SusrpJSaKVnqp7AgSUGloYXAACnq6Mr0PbAtNnAk6RRYCUZfY3KliDR&#10;r2dLPYl49dChwydPmWqFmeIE/D4bN63HK4cxatpfR1Nj3dGjZZWVlZZRqGpfOizLJjU/XZSr1f+7&#10;J2kRwZjloFPCkaK7QaAVaO9MmnHk4mmilXMW8OS5hUOHjpx9+vwbbrr1b/7mb2+59cNkcinJLhgB&#10;LjcBGB87Vr5u3Vrinanj6VsUMOlkz/FCu7Rq3ByesLmpEXMRF4Q7pnt9xoBbAhXKVKzamkqhkhv3&#10;ilU6FBOOKuOOu+V1Dwb3fuOBLKX+T1N0ZmGhigfDVewOA2o+sqkEDDu3GmN7QaXY2JlZ0WV7pRQV&#10;epGNRIdBAardGx0z3U/3wTwyiksGW/ar25/EkzrR8LFG8OP3rwZWjfAcXe7AgQMmPHtjRXQXKh7D&#10;KRNNAaMk89TWnXDvUkRQWL2VNF/JMsq8VBJo0pIMc5MEWCH9/1rmqvtdI0JEhrMPDQogSXwnssya&#10;TrJuzQ/j2ibPKICCkBTuqXQG9sJY2dvBm+SSWKsU81QQr+AgZbE7KWyyIuF2EkhlNcs4pRpJqX7r&#10;rTebW6jzSisuLjSgLOXfffaz/++mm28bN34SVfzkvQY+ecG5u/2sjjcS78A+tbUh1UwBPvkH1bjS&#10;OoxEkAAmrK2tlQi1oj+jiAvS7hhnicFYGopUF+xwq3wM8l3QOgCh6z5oauWQqy6gPNtaSTdUsApn&#10;FXdbUMedhD4RwVD4vAeIE65DQiXQUeW7x0uE75mWIriwTt4RXEuNofoqFDp5N/Urma6Q2Ke6uUt7&#10;uB9fKCRVKNTfDLO1o66+tlkgKnKVJm2L/mQ90MqXoa8Idtea2moNRiezjIRkRi6VPrDYRqg0ul5K&#10;2Cm9uKR09uy58oLJHaQZrqomA6xMWcPGV1h/WHm2R+lWeA+XLDmbVe9+OpTS6PH9DdsPJZYaa2KR&#10;aiFJYaMDhUxD/tiFSVxVS/7QxUWksLGZ5eGAE1aJNRhUjLYTQaQ8VgLcblcyftKwDKnNXTH9PygU&#10;bWpsrGlsYkHVo8ATDQ39PP2/SA9nsgnB6oMGDWJThiBQTFDu7a1Hjx4hQupobL3eIOAoTa4DwXfS&#10;WKMG3zrTQfK1a3QFFG6QEGelTpAhPw8/nZjBZtz0PyUBiC+Eh52diz5GRBNRhqOwZFDp+PFTL7z4&#10;mj/90//7R3/46XPPubh08IiC/EG1NfVY8Mq3JY2vvWX1mpVHj5Urj0/l8N01ij6cyP1VQRix+ZJF&#10;lKVLlxaXFAWPTeef1oYjRw5t2LDm9ddeeOihn95917e++53b//fuO+++64677rrznu//989++r+P&#10;PPyzZ556ZNOm9Xv27KyuIa5ICNTbXri3LnjxSLBN8uciqLzp9pJCEHBvssOOfUK5h9otwohUpPom&#10;68AW+fE1Ga3MX9emfkLMG3/5xCiQPPvBe5NLQUdjTwgwvYGu6G5Bu8zkp9IehOej3xNMqD9H/NxG&#10;q8/W5sY9u7Yvf+3lRx958Gf3/uju7/33j374v/d8/64HH/jFmlUry8sONNTVECKgpJ1V1d7WjEol&#10;VUFai1AvSKBjZ7fMW1XSoVRYjyDhXLgEj2tgT4wFfiXfjjZagZQr/+iMM870rdGZx7noN/bwPIji&#10;4mKkNpkFiHccBezCuLb3H9gLCow5moJNhxDfAAiVkP9CyQHbUeF+gZfrsFCYVrXvjcqJC1HVfGU5&#10;LJpHhnq/qZ/vRRakxyqrawCjjE7trKioKC8/ghbfn2/b2jcvmCm3u/fskkpoOLjCu87Iys/Lxzln&#10;QWDsQDVGnDFjhj+L1Y0KLKOutsGeXpBebh+any4cfvTcrrDp5VaxSz3hwDBas8QksHoauMbmlLTA&#10;Qt+4M92fnfAjdawTJ05RYxClEGpSGhvrt217J0Ri6qD+pbK6An1dJGhrp/Zt6LDhuOyErxzK7f5Q&#10;tcs5QgINPuJCQhpKSQPRnyLnpt6oKaqlDXJrMrnOPGvx7378Dy657EqyA6zUGjqThAhcUdu2bVsb&#10;GyD+wA4GQfYFVZzSJjMEiM7D8XPP3t2yTvrhI7bdypVaZQHC5qAuKHOoA4BkGSQcI0eORHmF6JyE&#10;y3tgQ+z17He1Lvp1/wkTJphfyVY09lBHZ2VlBb9iCAVwOx4y03ObY85D68mWiP/VnMG2u/syVGNH&#10;8zb3axjv25PSp02Z5l03zGiRXVJeXq7fSc3qB1yUF3Xifcac2b59m8lCt5CjiHsKbSAnaK2OLeh/&#10;wHty8OBBLVZv/i33dhg28MCAhRkSlmP43s/XTzPLkTJmSPcptn91c9XdEPEi2FGjRrMfQW0sdpfj&#10;lRUVTU2YRXpw52WTQO6tS4qjuGPL2djEMm1AjHtFTIwxB+i0DQG/F66crqvYpKitdneNvBv29lWR&#10;2C+s1SPxg6x9+/fgp7Be37Jvebr8/IKrrrpu5OgJShhU0FltNcI1Bcy5ORcCp5DkJN5xxoQx/F5M&#10;UmFBAU0ArAsEkNAExVvq6+vLyg6ZlhElhfTmpHBngesGiN+KYxUJfwoe69DtkjR4cS+V+O7d8yqL&#10;Y8cqmB3yv4TyHqTtJIfK3BkdfuLEUVNq9+lYEwFAqAhW2f57ctk9wbEDUbhOymRpaZhMcEjW/gRp&#10;4WCT/+rA61zNNaqrq/HjoIop0dHWRujNiXaCxHg9GcLtKWYWIWZtxwBL8VwtpX1NnjQlik/5evEm&#10;pxym8mVedunlwE2ycSAwQanDS7Vj5zabGBmG+/btbmkm17WNLQnPDlWTM2bO9O8nu3fduPMHmT17&#10;Np56hu8hDUZVW12t2yl+ZIQRnboIh+RQq97zNX9OqWrJ7iz5mZyV0ocPHykkVtOKBZ3Z3r5l6zsW&#10;ofFKiz4OVyqRNa1tja8tf+V/77n7+z/43t3f/+7d3//e/37/ewcPHejrAn3/3TL70mfMmOVbvAhC&#10;Wn5mJhVpLuz7voSUfPfGyuPEMsUNhY+OaSe+S2aMVWNkmENW5gA/3frwl6l/gemt4LA1frFsTa1T&#10;cmjI1LZGLChROQB70DH2ox/9+KRJ07OzCkAYZICtLW1wCegQlBBZCa/CWqnD7lvP6K+rzmgiBy33&#10;KSkumTx5ku+1ckxa02g5GDI68nIyc7LS8VNUHCs7drSs/PD+7Vs3r1n1xorXX3112Qv33PPd22//&#10;T4o4vvD5v/3yl//t7rv/+/77733++SfXrV9FnUtlZXltbSWVUI1NtHBqMu+jJ+IReVHwxX3klojo&#10;73V3yxoVcrMtHhuRu+NcGQvjRx7b9rr1QKs71Xb1/nBcfM7JoIBL5+hKMt0VClZzLvXikYhX02ws&#10;IsJXrCpyOiw1RAzFouUcfjVQYEWebb+vq6o8snfX1uXLXvzpj7//ta/8x7//6z999zt3/PLBn7/2&#10;6vObN60lOxokrPo61aAZhIt+KnCV9LLxRBu2L91IH+p7JZ8MwsTXOPkUIFaDB4ENFtyNM89cSLKG&#10;SpnN0QL/nPz7vV+uaLk8LD38SsS6ZWVpYWiV8Z7ScPY2C2pJfX+Xz2TJcWrLZW3pLBGJzHaQuXRE&#10;1zQ3irIy7BNtHYEWpl2593idTWPg1EtbuXJl+MWBjZdUOKLxq1evci2hz8NHqt3O1A7q6EFe82J5&#10;lxikybjaoapC7L3O9NNOQ/NDy0ED1uYJTQ6XlfF3/DIGbZ6a9NaT8kM8oam+lqB+VeWxysqjdXXo&#10;w8eqa44drTiMcox5lSCVm9YnxcMhOJg0UOHy84RZY+6zzqLifNDKFVyWutOx4o3XCedCQPFPZzpa&#10;NQhuyiWR00GYO33Ss8sJoQoujbisrIwYe11dVU3tsaNHD1dUHkkK1B/vyuwOaOQ5hYWDL7rw8oVn&#10;nQ2UCWPPIQRriMU1tVXYhz2Mqledk2xRosoLFy7mobPVnNSV1M516942H0ffnMNWFfInSCZNqFhb&#10;t23Jy8vBDBA7GTrRrFmAT2kN9AbrPsBMRV9Z/VKoBzpVdv6YMWPkoc7MJMMFWwg2qK2pra2pQR+V&#10;Wh/2k+nt2rKgeeQWsoGaWhpRQWtqKihhBqGMFjcQBtd26tffrUR6Vw/43n6pU00MgW/DG46+g/cB&#10;nH/4E4PN+ln3PW/mFCJbOZvFgo/P+nrDT66A9yw/AVui44onPxu/dezZs9vMZOrI29SozjkmUdnQ&#10;jQbi0Vas0Yb6auarobGO5GJyJQ4e2icboYf5GbAceBdk736PxCdJeVow6tChQ0tLS70BqNVIZFVW&#10;VVaS/a3FpSIK/GxYgYEV48QIEo4i6aoNkkGCNVlx5HBV9ZHamgraDiKf0SusPpL0sZMjhvsihdlW&#10;yopr37lrO6EUb0hNzhnK8uzZp8+YOds8HT1NQbhTAHSu/crCP5JUKps7+QeknjWLsl85REyvEF1X&#10;vPGGO4lCr6VTvefxMjivfePv4E8haKJRHmfEXDsbMAoWl+SRGshmVVYcJb0aoe0COWmWg2Xj0x2O&#10;Q045RkPfXJZadQUTXYV0qoPz66qbmhuodTtxSnWdG3FbYg5+FYvnXT0DphllE4R7oSRaDVRCzaur&#10;q921excTmpqbGYSpusg01/dsZnTQFAJ0RS6CNDI4aRpHjKYowWvJzakXJMEF4zUxlZNfOGvWbE/k&#10;h/nhrLfWrFbiv8nArds2g+DhMHSI2XnzzjRDr7cDSGuK4ulTIvlAUXB7G8DlKKRyg4RdRLsIh9Rf&#10;kQ1t2JtsbNWVx2qqK2vrqknuI9+w/PBByRi1ziB9L6uoUNXoeJTovmZ6Mrtg85Ej5VYH3/caNO3R&#10;6zU6NmxYu3Xbxh07tgI7iBw4dPjgmNHCkjvBQ12t2zqA6iPT0EpG8PgTgc48ALr7vj39iTT4FMtT&#10;lMVPerm07d27CyYx76TCCQSwSwcPKywobm52iwwnfnNV9THUAOSqtNxj5ZbBFzRytHN8TQQ/Vels&#10;SH/UN2dl5E6bNvvG628dLJAQoUDgDTSvQktZ+SGXjal6ab+WV/8XufOzo2Wlnz53HtzMpq4cTuNd&#10;LztSHS+an+PlaytRRTe8Bas1NzZAAWI8Odl4GfHlHX5n84bly1996qnHfvLje+745te//JX/+Na3&#10;v/md7377nh98796f/ej+B37+6OMPvfjiMytWLNu4ef2+/TuPHD1E7jBtNKn/N0ceMajWTCAoggJb&#10;q7HVC4VeL090IrXf6laYL69h0WOYM69vRjxBJou/fmpSAEZ1t66SaWWmqh8roo21hHgnw4Z8FD4R&#10;HIAc6hj5nIxXToxHpSoQ5lu2bFi1evkzzz5+3333/uCHd3/nu3d+5Stf/M53v/XIow++/TZIjtSr&#10;VxO0ExSL+gESUWlVgm1uHtwHdhS7N9LfQtlJL3N8By/rY5n0kgbjTBsf7yMKwF14cikVbGhomjhh&#10;0ogRoxGW8IBvHp698ht6WNBUAaaOzkWLFpvrUjabATOl7d69a+++3R7RUp5dexv76UAJhQYB1Cvx&#10;VUrkHATEV/3w4cOT1TWHP9eGJS+h7ExZ7hY57zOu6AkRdI4/VnH00KFD725TgQ1gkt27dqkTbj82&#10;JRdfpuWn4zADjJmNmFtzHW1ybe1YwvY4StY3/LiMCRMmFSjqa4dlxYEljzpikTZzaQS5MKH6kUxs&#10;wfh2sPPnFeaxa//kJ/d861u33/7Nr3zr29/4+n/95+OPPwKPs++HV4geYMDz1eP88piFRSXUtAp3&#10;DGslOxO/5J49u+rqKa9IQwclQBokQqZRf5R3xrwF0lIUetbj98kzNtwUoiuOY7USOHzuu/++b97x&#10;X9/45leB+LjzW7f/7Oc/wUYKbavw2pwdBVYC/AQlh9CPEqyquXPPROFmzGTVYVQTVmdOPGqdNLa+&#10;x2lsmT5r5mm4/u2L4jWCRhVHj27fvqU/OYthNajyMPBsbtq8saLiiHRLcJcy1PsCp/mUKZOlfkpl&#10;65Nyp9AJc+fMwd1B8qwylTLSsGr27d0p9CiB0x/Xgk64DoSoI9ShF557+lt3/Nc3v/mVr33ti9/6&#10;9u3/+/3vlh+hohPhk5wKdAo9eH+G0ruia+79DBCvYU/OFHSWlKHW115dBhx+P1x1Iq8l33Vu3LgB&#10;H5+6TocLSrfuXgybnk6HD+L9CnVStpDWmV+Qd+AAiL0V5HPidE15qGRxEvGkJJIQIgnq33//z7/x&#10;ja9885tf+/p/ffkbd3z1J/f+gLYG8qenuIb6b+b0/8zeaN/d8eFnW7xEnjkE73nnnccn7EoIB0hR&#10;X1dfduiQkqcsbKzEB88vTHHlJN1U1+K89rffXv0/37njf/77G7f/13/cccfX7vjm7Tu3b5fHU7Hn&#10;vpfxuzWDulxZiT9Y7LgDEEoIT7Rc5AnBuNmz57B/exq4Rn8cl5210yTPLBNXAklJFhF5T47p02dA&#10;f3fi5OejkHeym+BWUH8AFQtH9+3Zy+w7JT/xNa9atVrFXOERpoikDtvaudJBgtwlK90LcnlWrVql&#10;LHCcqmHCaJeJTv41cOjRQmHHVqyMO+746re/ffs3/ost+Js0DAGQtx/r9D0h5ru6aN882f/LIpkL&#10;CgunTZuG7qQ06k7p2xhadAmjLYMneybFDHpgKr6F69y8Nm1UQz/xxBPk/TBLzCyBTAy0aVOn5xcU&#10;hHwR6TlJWoAw8zpnzjqNk6VeCeM149ixY7t37mABIkW3bn2noJCAvVK/qRKYOnVGXw+YTql4SUmp&#10;nN9tXqzdunnzhtamOocaED94Tu3xX+gZhSUFFRVlKGx3fusb37z9K3d842vsbg8++IvWlno2O9Vz&#10;dXTSiod4Cc8u5w5LN4NV0PLO5k34kbtlfvUwavBkzKGZfvjw4fIjhyEdyaP5BaDbkKE/3DCdTuww&#10;GwHFj2DSiBEjomA20oa7rnlrNS3a+ryBp0rwcKx6pobstp07d+TmglUt3hCgdUvH/PkLpQQAhSj8&#10;hPQtWzZ/nfX139/89v988847v/79e767adMm8+Z2Q230OXBHrnpz6VcIWzps2ISJE9GxmYiSElzJ&#10;qp6rrCIJFzHQZcEeRyamPlh/dyZl8QVFBhmonERfUYzq64iMgTugJ8AfSRUqaXdMPCxLg1vCCHht&#10;eXjBvKiajxJ7bge5GnihDbA6CFhaxhwzKsDFimPlhw7t375jK60AV6x4/ZVXXnz62Sd/+dAD99zz&#10;v9+88/Yvf+VLn/t/f/GFf/67b9zxlZ/+7J6nnnnk9RUvbdu+8WjFgdY2sI2a2joaLU3J0/8CD51h&#10;pJrbTrgx6kPvoQw3W/x9fPxGUSAKoQguS3YviwvoytZMnHQZcEgTr/R0sjZaWtvry4/u37Zj48uv&#10;PnPvz+759y9+/h/+8bNf+/oXv/+D79z/wL2gma5a8/r2HWBJ7gEYFU+xWDqzgzVhWO3NGGaILXo2&#10;S61sbJRzPXRPoL64vZ04MgiYCNLInMsh9+Jl1uf2CpCSun4v/v3UpABshknM7mKYFJ0zZs2iTYGM&#10;F8XSJQd/oxZdl4e1NFVpwyxAeuLKPgzLEJhNApv3/vTH7Km+sVkp54B3fbb4vXv2oEOgijkmCFdm&#10;Rk6bNSsS+16CzDYOVgVvXTIwEGz+2jo5g3o/2JIdNXbLli2M2cPmfX2p69/ZTzFxqYHduWNHP3PR&#10;UD60vaenr1+/rqy8jIwtw78QTjMPQltSkzNmFlloqrCwaMrkqW6VuZuY8oF3tryjXHhalLa6R6Mn&#10;60gmk6oGCJKhN+7ft2vP3l1VVcfq66orq8roj1FcnIedjr1pI48KTBK1UQOlRsr55s2lu9aihYvz&#10;CwoV52hrxRqkV93hgwf409tvr6mprZS/CXWrpWX4sBHjJ0xsayZGon57IkFfFl9oPiZu605QiElJ&#10;C6Srrq6sqa1obqlraKylYpRfk4r7Ii0tedRCgUFZArs9Q00Pi7OyAYBTmRsWbFhX24VJuo+iK9k8&#10;jlNcMmjC+PFmDqjYCpWKfkRPPPVEQ0NPaXpdVL0ge5Q9Dm214tFHH8Y8hm4OmwKdJk+ZQidfXxqW&#10;UfX+OHDLnnPuuSr9s4MFCIds3ryRPdQaApuXrZdDefPCrGhpbdq1a9vBQ3uVMVp79MjRg3RiKS4u&#10;wBN9vOyw9wWBeldxrXg/ff68BfjI3OeAosJzkdeMC6Pv9aOVooToIwbCyEo0cJvgON6tc/LyFyxY&#10;wF+RPEgpjKXqmqod27cpkYhuG41YkscnrUskJjc7vbGuCtWLBKXqmqNNLSRTVowcNQzYyFRHj12r&#10;Lznwq5lKS9/uAN8TGbF48WL2HYhAngg7CMv5jTdWSFqjhkaJq938OFqdMmjsedKJAze9s2Xd/gO7&#10;4di6horG5kogX0eNHo2tZSf0/VgD36/Ca3oheXAIEUEOBNKJsYEVRcghQslDjRwxBjEYNXq20+WL&#10;7HJIYquYpW3lyjfIy+t73O/2DNohDhk61INq7CbNpNK20KH1dfJnvVQrybPTwz28xJVZY8dfu3at&#10;77DJR0/jwm0xbvCgoZ54TtwRbwg9YY+U03kz4M1efC5haY0y/5joquqjlZVHQARjumH7PLoMnSLM&#10;/W5n5ES+p7B3R+fChQvpuu6hSvPddG7dunXd+nWk+trFffEfVwSgMqHvsQZpC3DoIJnUsIS6olsI&#10;sJ2GqV68bKmUUWpeyqhbm9vGjpswfPgIz89WEDStbdlrr+EI2rtn7xFw68xvzvKn8p1WpwEIw/Gf&#10;PDsnDxehnk7nqK/g7j07tu94h7qI9ExzaPTl4WVnx5A8fGg/CpuqFetqqAkg6RhdMSc/Jw1vkVo0&#10;tA8uHUKPWIHAWFq6nOztbZs2bWxsxl3eh/iAJsizBkA209OB9UArawXKCc90VgbvCftZR9wTlbym&#10;+CgahEPWt4wA4K+zgwan5eWqDun9QMCaymSOuY7215Yvq6g4SuqMRZWkDxcWFs+dMw/phVOLTwRA&#10;iY5UVQndqKUoP3Lw8GFQWPfa4j2O1WZdA9ViXdoyTgCmp21w6SCDdJNDgHwduUcVh5IhE7Qb7Gvk&#10;yX/vr0Jm3kRFFAzZB9TDgosvuhQnhNkqSk6SR1aZ63g+iHxn54CCb/gXAm7hP8ryaURkdTr4vPFo&#10;Wh2ruYdVUQ71CbAREcVPQWRPuHiGDoNu2wrPWU4TsH4tpB43NdfQtmLNWyuee/6JB3/5s+98944v&#10;fulf/uGfPvfP//YPioX+9+133f0/P/3ZDx999KEXXnjmlVdfXLXqjXXr3gLdBlpTk4v5R3cPv4UN&#10;AOIGNcnhm9691SfKeSH1o+skvzlZFx8IC3wQzu1zyrpMceJXEMqPHis7dHDfO5Yo9/Krzz351KO/&#10;uO8n373rW1/9+hf/5V/+6atf/eJ3vnPno489uHbdm9U1IFk2tHcAat5EPzsgp/HQtbc3pme0trc2&#10;U5GhdAl8wWrkmgbweGtzQ1NDHdJPqcxaIBIVeAJ4I5z7EO0jdKons6KFo/1lSdTva2vhg8BiA38G&#10;9G2EGro3u8u4cePmnTGfa4BXbqjnvgv+5q33cPdHp7G2EtpQKIA999zzicCZ7w5YRnaTjLKyw08/&#10;jQ+iBlRW9drqv6vOiZreeexo+eOPP8ZG7w2bLJlR9bYzZgJ7EXimWIYO10PSmQ+GScFYamhswFg1&#10;xIrgSI18Bcqf7yNNjfVvvvkGup1jz1oCgbu+uqNTR9pPQg1CewBqDW/Liy8+X3XsaJ+MJtLRA6uN&#10;7qgHXlu2jPtY7E4d4rkxquD4CRPc1gvBEJXLMXvOHNW4CfxYPixUFxr1lR8pQ/lQCK27VmZPEbBo&#10;OtoGeIINa9e+1dHZbN3HADgDizdnwVnzoTD83DUGC8C5cXjwb7en6ocVqTgkApPs/WEjRxJTBUkF&#10;vwxpZTTVW7nqjZbmxh07tuXk5XIjJheF7LLLr1ChkPV/9HKmpMre5Bu6RA2fLnUZonjozwaAAPq7&#10;ZDaSHdUFEJyaih07t4ZPal/v6TGsSAqIQAUCUWSl6CtPJp3+KXyC/mr9TvTN6NsBHlGKchCaYEZH&#10;K+bWMWPWHEEQUgaCE7O1BTP/0KEDb6xc3qcwsVI7EQXv3quvvgSklKlzGipxVpy58+efiZanPPAW&#10;5Xp0VVQSeS4R3fyU1JWRmGj/vIuZFLqLE9IvkIEhZneffNHDCWPG4KGd1NDYiO8DxzeK8tq1b7++&#10;7FXzwVk7kuMdjqliWXW7dm45XHawoIDgSgsqO97VM844vbi4KCyU63Nddj/BKRC9omdOrCv7znGH&#10;52snpGDSg+uj45G9h3HaFTzTLJqy8B1c1tExcdKkoUNAeFT7edDOhaCUl/vMs09X1VT2yVfa5lqa&#10;n3j8MawmQWhH1A5u2AMRmJGl555bVFwijxKlBwYh9Oqyl7dt2Uw6FiydwkTJ5LE1bXKJ3aJt5Zsr&#10;qqur8gswQ0iCITetZd68M0AYNrTBrl+LBHL4h1423+NJQ/s8co0EZ3WdYpsym2I/M5go/WIgXDbl&#10;uN2LS2bOoLcm5p9Gj6Nh566dTz71uBLS2podcI5XV/L5TdkR8Yq2NpUdogpsd3FJHquWTRNhTr1e&#10;QWGxAoHdUcwSS9iv0pVEyayTQoIec9xSPyQFiUcllUkJL6xAsjeaMPeyjx49Gtj8ibt1I69hwkCz&#10;zZs2sMXIWWlV+aGIdoETCYp+sX4PvG6mJjgk1Ddk56jPEvsj3hwE44YN67Zv3xpqZT2soOgjlBa4&#10;69ixo6+88jI7AkNNrZvt+mgGG5U2dOiwsWPHkVjnYhxsUEoRly17ido+74GbvJiTRx7Mkxq3NB88&#10;uPfFl57nXWZ2en1DLT720tJB4yaMsd3kBA+/TxDdSyF3v/y9A717+LgpUxrNcTJjdWFRjTOZxO6X&#10;mDp1+pixRLAk6XEuWNgm7cknn9i3T+6V1KOr2FTUy2oLiMO9/NILZPgStLCWLKCYUaAAFN4k8aaF&#10;PL0gr8sV+SA7Nwf8TRJI0U/Y4bOylTa7Z/f2YxXHnn/hOQZD6xIYODs7d978BWy4/aBX56zT5tAP&#10;jLQ1q/zCN9/x4C/v378PoIAW5e6Hw+jOLS6iUDPAuKAolU0QhiHbi9R7nu7spUu0lEy+mFacvuCs&#10;RUgMFZghoKjGSOvcd2DvK6++4klnvQ5VOwapqYTDly171YO1UAjhQxeISZMmmaaU3JwkYLNA9IRD&#10;t3+7KxXBnSG48mkyMmdMn0XaNelxFs9QUA6HICuir0E60o5+sj2t37CWnqjQ01MpBSeSk7/wrCVF&#10;hSVgDro7CxYaRE5jKS286E6ekZuHrtW5YeM6r0JwwLtEWNpHL+BIa7SAwS7zHtGXRqE6ACOQqLmZ&#10;NjtKp6YtmIVBLSUy5eAqfaziASxyL7sRamIWYausc8+5aMSIMUy3tcvsxAQC+76ts62FSE8nSMqA&#10;nbZ34GtTuznsIXJ/o57EVoTjiY1JL4Pb4xvm7KDkF3+HAXtl8tPfIBm9PRJEpeSWQTgCP5RSAnkt&#10;XVf27ca9u+6tt5Yve+XZp5785aOP/uIXv/jBT370ve9975vf+MaXvvLlf/3Sf/z9P/z9Z/7hHz7z&#10;lf/8p7vvuv3en37nqSfvW7XyxW3b1pSVb29vrUpLw+CxLDxNib/RkFI+jIRZ9EbqfBumecByqSfw&#10;OSGj6E/yRpt3Eh+luV3VaYv3BCTRNkh2NRMjZTL5rYuIMMOS53bYBCvaUv5t4tVdoHQ54cR/7YfE&#10;SZzS5RHCAQeP6VELfxh/9uhXs5xkexpQbgA87NSWXxwphvASdFE4a2Ih/tSqD4WfTZSYSEtDS8ux&#10;/fs3r1n98gvPP3z/A9+/844v/tM//N+//dtP/8u//L9vfOPL37/7Oz//xY8ff+yhV1587q3VK7dv&#10;33yk7CDANSiiFHBnW3MHJCCgiFp88s63wa760NiSfwSsJa1fP1U9q1TSLF5ys7tLn1QF29oNlTIT&#10;Ljd3tSWCdt9RAkBla12npnUOYxkfpyAFkla7vKuq2bRXW0N7Y25hPsLriquvKRpEQrvm2ctSrKtg&#10;F4viFHy092BIpixZYaa2APRX/NgLFywZNWR0OioWW0drU2Zn66DCrDeXv/yDu74DOIusyZY26oRQ&#10;4F0MIvpaAZ0IY5yex+3CQUkZaW0kXPz8Zz+orTvWmd7aidKSRmpeRktb1lkLzy8uHCJ3nNWi5KKW&#10;Wdh6xMhxmdkFJIazqSOESQV/8bmnCO1wqZamxvbmVi1s9ZlpN4QgiR3rgNTS1FTxve/9V9nhnc3N&#10;1dnq2oelQs4byB9IBxLi9bVU24IV7U3fXFURw7S01eP937X7nbvu/pZTPMpyM7C5JG2EDcPkXn1d&#10;xaMP/7SyApxaksjUrBGaEoy95LIrwB6xwlfAgyOMoPRpM2YNHz2mtqE+Mz+ntbOZFvN7dr7z5OMP&#10;NTfVSg5JSQGnhKfTiIQtITp7Tz5P1+9csfy1Xbu3EWZT3nwHGfHEOWdNVEdj6ia84Wz0UDwcQHGU&#10;xWJrSvBHkQbRWopiv2QZIpANvqm1kdzkaTOmNzQ1owflFRSjJbyzfd3u/Rt37nsnrzCHsti6+tbh&#10;IydMnT5HPc4Qs/wny9GqFQLquY7O42nWtMuTB50Ih0RaqTJevc6C+oALLjgfNCKqOiAkDwmVXn3p&#10;5fqaaqiBe4JGxcxTazP7uO9ZtrFDGbXTxN/VAGDCjp2bwLlraevMyS1ut8AlbhA6QZtdFNBBtRFW&#10;XICiwybCM3bQ4Zc/RlmBdP1D+xFfpM88bW7BoCGNbQDk5HF+c3tTWkbzE0/9cs1bqyjE1tIAAkQ1&#10;EBa8jR5LM8nqQuloWPbKU2+ufLkwX/YwOgdx1br6xtHjJkybdhpF+eSh0ZA5XPbe48ukWRjRVH43&#10;BKQeQh9yeOO5pIIc0Tn8UA8kgntoVkWpOAMzWJKuUCXmRgVwFqLtS+IY2fx7ZrjJAZJdOO/Ms9My&#10;88A5UyOoTtoxNz7zzNNArOB7lCbQzTkQft2ISrFzdSVphihg8La29/a8tI7ihWdeQK2wlrR1oRng&#10;4fzmL/hdJNLM4plS7r38Nran89do+9Dj2MkK0alhQMAVEIsvZhpCc6gDBGj0vQ2K63KjZL7i67CS&#10;yZeEcYSuSbbmgoVLapvaWlA2snNb0KCy2rft3PDLh37qeQTejN7kkickBYdC6W11Dz/083VvrWEG&#10;aWeTKyeyi0jUItp551mjUqt1CZ5O2H9Dho2Yc8aCxubO3EJa+5F+1X7wwIEHHniAqhpWcCDvuEqX&#10;HdL2T7f+Nq5fv3z5chXR4h4y5Rkv1fhxk9M7kUVOWE2tna86hbZMZDKWiIllk+Yp3ssEIaPOidFH&#10;DB7YOBS5LOZOGX0Jnc187v509oK8Vk2dYRVDvDJM+gt1zmYXM03DU4V+WtYZ8xYWFQ+rqWul71RN&#10;Yz2b1HPPPv7mG6/kso+0N6eT8RrZQTJ8wtBJRlpjQy1uscqqw48/cT/ZzYWFRBRI4S/MSMu76abf&#10;yszOJ5NXeigegwyYH7NKDT0Rmx1UjWgWI8ZLyL2I8QK5lFJDbNlCsuaEHMUbEwi+/D3qIBA2SITw&#10;A/Mdl4TVUQGE2gqYJh0hjaXtdM0pW2xIW5kxKqhKy2wvK9vz5NMPIS2hseHBUY5A4VtmmWD+la6h&#10;shW2lI60tiZ0776XIzf07gzBnQXzhS+i8PR5SzrTitLTi8h9ztSFmjvaau/9yV0H9u9ArieuyzNH&#10;lWpthvqqjbK1o7Xxxz+6m5MRM7QR0lJJhzeymURfpMnSRgYBXpLs9EsvvzKbCcoqAE6NBrcZuWmv&#10;LH/2pVce6kir1wjhGN8WbYn6/ujvMTTaOprhjedfer4C1znRtpw8rOum1vYx48cDSyut6EQPcXiG&#10;LGzj3qC0RxqaT9lJLUe2afGmKMmLrhMCSjBqB4SS+E10c7u35IFGqOWTlN/gjIdTOjur6Oyll1XX&#10;4BnIY4HJPZLWduzooUcfub+dYk8MR+oGpEdlWh6F1wm4AATSiHr5tqNH9z32yM8qKvZ1pje2YrrJ&#10;TGM2sxcuOa+weLAwyAK5Kz4PNiBbz9qlUSWNjc678PKc/CFp6WTTQ7rmxsbKV195qvzIXtvPYYzs&#10;3LzipedepCt0349SZ5Ag8ZRpk0aPG93E0Ns78ouLESNHjh179InH6uisKnkmwjiHMGdqIGPvvYbQ&#10;kvHaVr31+tsbVyFvmttalT2Vkz967ITpM2cLXC5dMQMvIpm/YOGwkWOaEBBZOXI1IXc6Gpe99uzz&#10;Lzwpqxy10BrXgOGRiFybfMeoZZwdHU3PPPtEZdVRQgVUejbDqp1po0aNGzd2Elq6XDd6BbILeYQD&#10;FOHQjDai0EIT84olhOrJqm+oqVaTnMAqTgNQV/OvmlKJ0OGjJlxwyVVVdFVN41EKmtuawOx9e+0b&#10;9K/wWgfPB7fizqQNThyUQVsPhrdj28YH778XNx1AC9gTKGMNjR2DS8cuXgIWgfd+VfUnZCkdMryw&#10;YBDP29jQrE/ScbxuW7HiFckHvcwr7HcJKjZp5cxOly3MTTxemRlNLc179+5xvDhr4pzX0pQ9ZeJc&#10;piItjZCt9/UYwJH5hS98od+nB8qRna99F1f05nc2qq1JRhppCJQpJ9a078t+DGShR9pNcI8kfcev&#10;1/2E1A+DPVMsJ+T+APIw2EjJDpCd3N7KAoUvqiuOHinbtWv7lq2bVq9e+dqyV1548dlXXnpx2auv&#10;vrlyxbq1a6gP37J5w/790Hzn4YP7K46WA4NSSf+eo0fxmJJq29hQR+I0eNtS0OVPl6M2UmqtR49e&#10;XT6X2grPBu3UXWJJwquSQAzjVHPZkNBJQ2sn0GNgFfmazeJ1O8Eh+bSGgzf6PEAnsrP85PAEf+Mn&#10;9/Jhbyd4cko04kh9DpW5UOUK5i1xcuBut7sLYTDAj5dz2kHk3HXtPmwZW0H0mwthSJGpZP2I2TYh&#10;fkMdIaba+hrAzo8eOVxefojY+P59e4jQkk25atXKVW8uf/bZx5595omnn3pi+evLmNOdO7dxAmVc&#10;9JrMxmueg9gK3P++NSXxWAIgvRfOTFlBKZwfroIeP3TGDdZIyjVSOT35zt1Piz85ZSiQ0B+1qFn5&#10;5B3Xg1I3cepFF10GKmqgxLkKkqLpnjKP8GsYiNib1mxVFUcP7tuvXbG9LSc7S+kVWQAwVx48cIjN&#10;raR0SF5BgXe/UpxNqUlaPRYMVPqSfG7yC8mJt3//noceegBoW1QBNA1yo1B32ZiHDhl3xRXXlJQM&#10;9ooGpXyRmtQCQqUuS8VERhruDNmi5DhUVVZzwVEjRwu02HL9VZtE3ygQLbFZsKJam8Fuu//+n5Kv&#10;TUp4SQmqPy4MrmSeyLT0yVOmTZs6Q/kPqY4p/AgrV75GdBRVB3rjaZDKh4qZn9vUSPyNzPyMkkEl&#10;1rUKtVl6F08Z+gukPZEF/OyzTwLiS5W98G4FW0TRZeesmXPPOffCbOw0jcHnMtBJifRCin3796HZ&#10;c4mi/DzyII4CIFxWPnTIUJKqlOHCU8rRQ99A+ZH1mAphkjZYt2b1m88+91RVVZVyIa0zGQr3BRdc&#10;OmHcFHK8dJJpB2wo1bUVK98kyUvmnKUYZk6ePJWIaOiYCjaDPrVVSUfJf7UZYWPECqZxh2CG2lsI&#10;dar3VHvLocNqMQa0ANWm+A0XzDuLPA5zgnU7gs+UrYwDhHqE5W8sa2lpdEAMyDyoZMjZS8411Up3&#10;9rJQ/BR0mKVbt8wlmopmZTY3tQKfX1JcPGToMOFqaXjKCbHLi9QGkabAG3fZvXfnY48/ZNCUHXV1&#10;1IlkYZbOmXP6mQsWWuFhSIq0jl17tm3dvkWxXyimbS/z4osuow2imMkuTeqNSnI628HNySvI27x5&#10;M0SALqSx2EaZuWn9NppvDBpUgrfElU7f312j5BqoKHW1Va8te/HlV59vaqpj71PQVR3KMgcNGnr1&#10;VdePGz852JASnCOtedM762mKhwZqKQyZ6O7nn38RdRUyUCJDOMXuStrXRBBcFh1PP/eEQwS7hoSH&#10;d9bMOWLbQBEPnDP94YqEjee7tdyjHTDwtu1ba2preHS8RQTGa2pq6StKXdTg0lKhgprcUFa7rCu5&#10;HkQTnNNtzUePHfnlL+8HH1N+TqFHZdbXtQMyuGTx0ry8AtYdTockJaffIjKiiQn8uoba1WvepHMF&#10;rgZ0PxlWHemnzZo7YcJEZ4RUParjyNGydRveIrCv7AZxC57xmVMmT0swd09snjw4ZnzDxrWHyg6K&#10;DQKbJ/Pyy6+ysKPrfuIrZcVmZYDOXnakDHmAiMMBxxNDnqPHjlZV1JWUwFbFPIJDq9vFpF1bNXrV&#10;C889sWo1C1NKVENDg3/RhCBLKXPs2MmzZ88NHk1f58ElsgHH4YyNGzfVNzRSKsnM5ObkVVZWopQT&#10;9R8yZIgSQFnzptAqt8yge3UdRJTQlDaQMV1dU61cZi2KPNqnLl509tzZ8zMzMYTMnWfqJbd76aUX&#10;STCROBKVcWnln332OdwuyY2TRLZkTtYV9CwkDK5dt8YisJLGvKZMnT5t2nQP86QyRMczzz0lnrfQ&#10;LpGokpIhZ515Nn5/e/poaUg3JrFu3fr1oJ6xXDGlVQTa2koyOHnggwYV5xfmE5DWSpbzOexFhfxq&#10;a8vGgVW29/nnn9iw8W0yY2jnTTZkU2Pb2LETl55zYU5OQUL+mxH09to15UcPuZWBuMYdf9ZZi0sH&#10;D+mR8UQkl2cJBus4cuSwpVTruTw/fdLEKTNn0IVGnl8gBw3yMh1baefOndY2TW3W2SwkLUtKxo4d&#10;K7Fmzy9l25qqSWCaR6qxsXb7lk3UQtEInc1QjVywkmGwVppm5gwqGbTk7LNtOt2/I3M6kPF9LYHk&#10;qTEzR6MqKR7M+Hfs3GWlukLqhLyk161fv37UyJGl6sikLUFNWnmkIEkC60npGGVl+x97/OHdu3eg&#10;oiBCZQDJrLJMTxE385xzLigqKglkuwjlDeI7SAZvaKRby1a+QY2wpju9g4a5NdX1pYNGFDDXQGW3&#10;qOxMJEre7jvbgbd/7oVnQHtguAj9+voGSvYKCopuvPEW4PCZzZ45ud+CSjTFZVhft3zFMssdQUBp&#10;peBzWLhoyZBSsH2NGwZC7d5uniQYbR61b4KdeuAAOEImmfBn5+QtXnw27YO7PFqXvb2pCU8KG2FW&#10;QX5RdXUdBZ4AFBNUyM3JRXtpqG+EG+Ef5EmY6qJqfT2IZk5uLTJjdu5458knHtu6dTMFGFysraMt&#10;Jze/qakV3NtLL76CLfK4dlpIENYnggjI4P0HDh46dBC5iDMIlYFSicrqY6YMstXlLFp8LlqKIf73&#10;MTcwDq4lcrK2bt1CDmZjQyM7WmtbR21tHQsKaA6UWO7o3UuRxiwIB5CxxGglzq/f+OYzzz9Gqxqi&#10;AhS18pfmltYLzr8YjdTKurQZW5KgOr0inHawbNPS6c8DZ3I13BoVx2qyMgtHjR7Fpm9QgI7k7FlB&#10;bsunUUn6xJOPbdj0NqoUeg/BQkwehNnFF10xZfJ09Vmw6sVISPLcDGX/AcqCd8Bpkm2tErClg0sn&#10;TZxYUFRs7mGT/CTBGbiabwTS8El0z87ef2AfApN6AmQLmyPaTtmhIzjphg0bgpyxJe5j8z7aJnGU&#10;6Ne4ds2bTz71WFXVUVIVmxrx3KF163Xa7NPPWrjEni2aFYifffAQVSsHID7SjOg0z0wzGKAKho8Y&#10;YSDjJsqFsiJpoZ9SHPHVazrqa6vv+8VPSer0olOBwnXmDBs6FsWJlWsyMNlt0q+FeiKuuk72b/Qb&#10;tjEoDhmV1PB+OEyRDXjISeYBQwcRN5nU0ucAAFieSURBVPyCRgqv6ABy5Ojhw2UHtu/YArDPO1s2&#10;ovesW7cGeKB169/esOHtDevfWvPWm+vJ4Xt71eo1K9esWbn27VXr17+1edP6HTu27Nq1df/+3WVl&#10;B8roI9ZMU7EKrgniDxLfuBe9xzd9/MiyD91FZZmuVoSl1azmWmI7BdRse0u44VRH75/4RVLcyK6d&#10;66+uXrtHzCJjJ/UVrgp/EA1D1zdHm/VQZV9HQkXD9h1a9UQYM+HjEC1gsYIT51/ncyqspd/zAiEY&#10;71tlxZHy8gNMwb59u7Zu2fjmqhVr165evRpkj2WvL3915Zuvr1m9gl+h/1tvvQnKIXO0cdM6Zm3/&#10;gT1l5QdJW0Visvd558coLOzZv2aDe3gwPmIKvAsKJKv2qQarcpCzCYpdddV1UyZNtw0y2InsNubb&#10;SAR938WtPzhfQX0aPXIEfdEOHT5UUFhACj10Q59FUmO/oUZs2/oOb8jZKC4GQUz2OYLTZKPJNyHA&#10;oIo0vfPOhuefe/rxJx6lnAHRhwewBRwRbJvsXDCjr7/uVpq+GxCJgiqm2QSdv5AGoP9WVpZ5sxl0&#10;RPQbACpo1kbpZRE3zSYG2Kw0F+KjmWnVlRWvvfbKU089yYZe31AnvaG9Ax0d14mbqaRh0bWqV1dd&#10;s7UXQCQq44a8ErR6dJ0d24EF30b3rhHDSguLCtGB8JuhKlhgprOhtnr9urcff/zRnTtVsIOOhUNT&#10;mra6LuTccutHhg0dSdw9UFICNjNO6+ygVyblSHv37VO9rdqcUTjWQfECuHWYv4jDouIisr4sLVhZ&#10;J/xsa27iRk899cSyZa801NeTb2VWt/I0pk+bfckll2fnFFiOu5t22nSoEl2pekzhmltXvYzJk6fP&#10;mI5RF+U3GN/2pa2aBqTML/yjpOHgSqDcFWvHCqzSmsgGrK2hrgS7T80OM3IuvOCS0aPH8T6xKtww&#10;9hsFt/Mxobq1YJbAG94XlSkbVFJ69pLzTDPUr9p/09PA6sCvihKP6ga5nCfRlaFYXW01ZCSfxYq9&#10;3Lq1tCdlfnYQN3rllZcefvDBhvq61tZmavoQBSj9OTn5t9z8ocEykhN6IRsfSDQo5ZaO56ZdhgGM&#10;5EWuOvNaOrumjRo5ChyPffv38p7yEy92Y0a2bdlGT7T8vJxBg2jrJoBUy620PbetecWK11gaeFV4&#10;dsNUZrSooTSU6Dz77HOXnHMBKSdBO4mIVm5Ebdpw8OA+O1/1kWjAaPwEHsxVl5QE1yO1zbUOWZ55&#10;9kmvHjJ0ofSJE6eYq07hzQQp+maJVImn8zVd6Gz400uHlAKyY9VCUv8NyK8R0Dr80WgUpUMGk79r&#10;yrRlVKF0ZYKCX/nqspdojbJ//75cUJ8sDdPU79wrr7pm4kQ50axwps9cv55EcYIg0m2o1kFFaW4F&#10;PUMmiowlXHWnzTFXnen7CQNO2hTK57r1bwkFMoiGZpirDvdQP5ePnLNy1R06IMIHF0l11Ul4sknJ&#10;F0TNLyENqv5p2AJGjanE8kPQ4Gf3jh3wcEkxgplcLQHptjY3Hj50YMUbr1GFgDiSZdWZJrConOyR&#10;I4fRXM89gzwgEE70AE1y1fmKlEQaPFgVRnv27G3FydTWSqMtFhfmEd0bDx86OGhw8aDSQZovrmIQ&#10;P9Z5oHP//l3LXn3p+edVvM/9WL8yZRubhw4deeWV1wwdMgIL2RC0zbdgmuRLL73Q1tZoWCLiN3PV&#10;nXtcV10XFrPITeSqc6cnzztlylRz1ZlMiybORCNBFF96nIeRZq66xebt7TJxCgiRfAI4upjWLBGy&#10;HnB3YlXh88IZBBGC3lOK2Vi2VUd7bV3NhvVriAHQCDs7R6TBoSxXXmcGflh8iObYDY/IVVeuVt2m&#10;8ArB8ayzFpmrzl0jybJIkx48UZLMxIe7dt3bKOpmDMO6mZMmTY1cdR6uQCzj7kFcmOjW2mTJ401g&#10;TmlJDsvn5ecpP1kim8dRul9Lc922bZuffPzh5154mos7t6uhsMLnop6tCtoYnp5XUMgF2ZTVZzOZ&#10;4ANRghyUgFHhOgQbsa62wkwtkaupWbCJGzdsqKisyM/PHVw6mMCcMaqxX0ZHbfUxSlDx6Wu7NMxB&#10;5J/xgvkcAxMs/dwUV53IQKmdbI2M9GFDhxE+RI0BfZ8iMJx3rLJ9ew8AC9nR1gLGYkkJwUjJMwjs&#10;2z2JCHv2Uhb9xPoN67x/I4sasA5yl84953x802RIac86cTUSV11DLW0erZGXdlhBKrdnLFx09pBS&#10;GlkaSwxUPvdjakIDNnDVyRtuooPddvGSJQoI9ao2qKrQmoSAN4enBl2lsaGG9n1Agiismp6xb98B&#10;PCZoccUlRcWDSjxPUgTLJM+jAdPyueeexpVPUAfZhZ8OqxUp1NjUQr+FW26+bciQ4bYuowXlSnu0&#10;uJLeSjJ0IIs2bliXky1fK2fSBDmAnWRHycm/5uobcK0mXe24BDJii2HobbVl6xZwGATrqcYr6WWH&#10;y0Ct80i2NnqB9bEoJOvM89a2Z/fOZ55+4pVlL5BSRASLbFA8n0jFyZOnXXXFNYh5c2OpqtRdexBk&#10;0KDB+OLRKPA2EtM15L6cmuq6QwcOV1UcIyKJI0xwGWCUmcMcjzfeKMBMH3r4l5s2r9OtLfEIJYmy&#10;91mzTr/myhtYvihNtoKShKT5K0B/Q0rYt4J8RXqy0SFNnZGPgsPYCFxsReWx0qGlGiHLzEK2PBse&#10;JwZAd3JWgZUtZ4ErCPMfOrB/67Z3mhrqBw8qLioiiGgZNtJj5fbYtHHdyy8/R715Tc0xg41rwZOL&#10;JkNEdfSocb/9Ox83j3BCRzT9tp0MQVrZgmWpaFBrKwCj1FHs2rW7vOwwYgqfvinCkqB6efWrdSR/&#10;a82qhx9+gPQuXaYDZANwSJmgnMWLzp03b75bHK649GN9JAtyCyL377Bk8sSh/Ed6s37/+98lHpCf&#10;lwvv9+86v86zQi+v5t4bgLIXsgx8zQdYRYH95uR0FB4nrv2veipJfD/ffzonuQ+QUxwkyHZfbe34&#10;MbmVaz9mJZIQkiXVCN0nF6ZhOy8x56Eag2KeoTZlputzXOnIIH7lUlzQpzmYbJtpRaXVsCN0dyeR&#10;lqWDF9r/5F8/6YfXqHrGgdq0CJRHAouHDZuriiwWFJQuooWnUEBLA7lGTU0QpLm1rrYWJ2Y93Mzn&#10;wKsjJlgeNdWEx5W22dzUnGf9DZF67G0sM+aLk927aj1rKLWyrHVNgf41KRmsBTcsIVCkDLmJ7pW2&#10;ftJA18xJJ2N8wfctBXpbVuiALa1t2Fd/8Ik/peotJ1tZdSZR/HG9bCHJUn3fUuFkDBwVrb3yaPmD&#10;D963ceM6Ch6RcqQrm2GB/cKWjPmdRi9XbPJhw4eNGzOWZBlkDnKG3nmov7V1tURQER4IDTqB4mHB&#10;/OMiKB9WN5t28aVXXHYZCkTQftc8MokerwgEWund/4t7qB10WWEiRVs9HpPRY8YA5z9s2DA0GHp7&#10;7d+/Hyg90nbI7+AW5JUThCTyX99Qv37j25bPgRcj59JLr7ryimvMnRGZ+jymQP3vvOM/m1tqWtsE&#10;gYwHBg8OYeGqqmqXV+S7SapnZIwcNWra9GlDBpc2QouG+iPlR3bt3Hmsopq/W7yHWI7gkJGcpOtf&#10;ecV1551/SVNDWx71UAk1ILAi5CBI7zh4+ND99/8Cg6E4T/5QqOfbH2hlwIvgyxs9evTgQaWMBi/Y&#10;gQMHUXOrqiqtI4e6uiOoSferq60DyeO3f+v3J0+ZTrlBbk4BEtcGzn7Xtnf/jjvu/C/BhEnQMpDs&#10;Sy6+4tqrb0yqShsAvwTzIO9Gx9vrVv/4xz9A2cJnatFgZl89K/HT8dvf/90XCgtKSBTr/eqyoim1&#10;aKj52u1fhnFsBsnNzBg/dspn/vxzGem5sr08a1DbQ9qxYwfv/8UPNmzcwB4NE7IHMTNkcfNHdnDC&#10;9Rjbw4aMwG3HyXgPaQ+CWQuWszIBpa7KW9aq6ilU2SxIcdWV11nmXMQScFr7iy8//djjvySQxM7J&#10;Rkrr2H/+/BcLCwZrX7WRcCn4GUUC5GYeHCj9hx6+nxih3ZcCn/astFzHXcKaHTVqFGDYQ4cOZXKx&#10;/Eml3LN7T5321iasUBR1YmBoFdR/tTR34KC87rqbCwoHazNM7SahSUxrv++Be99ctRykYPgaxiPf&#10;5e//9gulg4er1rjvelXWEjB/7X/1ub9QPz1zjPKIOPtuvP42ChFRUgbADX5qJHQDJicuaFjvaZ3P&#10;PPf0c889k20WNKIA3QkOh0VhkcGDSydOnDR27JiC/ALKdpgpHPEsZNpNMqEsLuXeWgsgmkldcP7V&#10;l11+tTcFcrf+gAcp090P+Vd4lZUf+t5d36K+D00HtYXkpvbWjFtu/vB5515gOQ6Jego/f9PmtT++&#10;93+V+KkEQPWRvOrKGy+95GobjB4wvPhxh0Yq2c9+8UNgnfE0qkezPLPZX/7Pb7AkvaEaL2tOIsvE&#10;b/rSK88/9fRjvIHTSFzFbivILayrqfObEflgFaA0o7wRzRbUFx2T1OGkHR21tbXtggvOhbXeeGO5&#10;mVjZhEcXLzn/1ts+FlinARV1Iw9CQ4oHH3xg0/q1VGdzTUjt2p2olpE5cuRIvKXDhg7Xh+1tR44c&#10;QcLjNTPfRybz5f2CmGUyLq686jqyIFUlZzUsprHLqwi25ue/8A90CFFWndZ1TknxkL/4zGetCD0J&#10;hSCYqSTu8mCamVsgHP3wR3fRLca0RyWNXXaZFrLxvxIewzlAXLV+9m/+Lwk9hAxYs9lZOOOmfPIP&#10;/zw7Oz/Y+AMiaNWbgdDx5uo3kMmaCxxVEkeKu0jNJyOveNC4ceMRyyBhoVSTcrh33wFsRdy4qLQk&#10;3Xg7HVX2dWYtXXL+NdfekF9QYpPl8ssiLmmd9/zwLvLvzAWDdo4/If+Tf/z/TZ40zYxSGRTh+H2z&#10;6KqTYCpt3AQF7m5tayJHx2Y248ILL7vhupuo7bIsG/ETxb6UqtCEl/YslvIuCrCI0OpZgzzFlClT&#10;2EML8gtJbKmrp3c5afR7SPyxJstZNTXVxGNwr5eWlgLlxk0JkJDljXmxeNHSQYNK6+ua5sw9Y+as&#10;OcDbMOPmJB3AuoyMIOGtZ2Rs2br5R/f8N0IJmwLWxXWLxHAQLJgZ3ps8eTIj4VeslQMHD9A1kiAN&#10;hje853KVR8vIyQAHIWQaDL+cz/71P44aOVbOazMWYR4FfpQOKGfq5i0b7rvvZ/Q/IVjCZsrukE2B&#10;YjtCtRUBNWHiBOgzeuQoAlGAnB47enTXrl2HyssU38C4ogFUG6Iji/Hi/v7Qhz42tHS4Td/J0CHb&#10;2ylI+vrXv0RlLbXGOJbZhkiW/JP/8xdTp9ClCvdoT4C2AyB/0qmhAHcSeQXV/Q/8/I2VL6dnBosU&#10;7LBPf/rPh7DLBOurS+5qcDU3Kv0XpMfq1a89/uh9NASQqSixLwsa3mNmyWBFu2FPRKSg+JAOtmfP&#10;HuS/9Xpq4zSuIAbIlreO/m+UX5y79ALriOLhST9CV50/gn3sTnZ4mBQfzFVa9NZW7kduCzOXjR4b&#10;VsUW6RPGTf3E73+ypHiYifo+CScTlaseqzjy81/8hEgemifjJIsQ96XgTpQ5mEMUecqkyaVDhsiJ&#10;l5Z+6DDutn0ow2QbdVDvL8WgDZcCkYyiwkEf//gfTJ08HaSAnGzsaO10dLxVdwWS8jLSj1WU3/OD&#10;u/fu20knJVGExGrK5DuUkYeAnThpIvcaNWIkKYvUElKKsXv37vIjx4BgtzpFOjAik4k0N48cMfbj&#10;H/9DtCntAMK3ca+RCWRzW/JQGze9fff//o/0AZSxNnnc3BEJJZEteXmFKiHNzPrTP/3UyNFjiUDL&#10;a6ysavbiNNLSCa2teGO5kGBam/KZ6KZWRArrkZkYPnwkTWPAhRxUXMrdDh08zCzX1NEgoga9ERc5&#10;PivGVF/XABhdXm7JH/3hn4wcNT7U9hI8ptMy0l565bmnnnoMoZedkY1mhtBgUpC3sAfRLDqEjB8/&#10;HrUZXyEVfgRlYSd8vjU1NYaCYsn7ZmJAlqnT5nzoQ79H4xFxjZkeA1UqvHaynwcrKlRgg2/ACc2P&#10;PPog3Vp5nlzpef2/Wj9vepJPiwiU7KPxvCqIyxtL8FZOZmiwKTwbLlFRS4Fl4BpsazJrUBCSnrHF&#10;V7zhdxiGTUxHkkzRF0nMsHiyFiTXtA7BuJ9889YJKuQx35NpVNI4GCGbhDUtVemL+8LMgsqBb4KS&#10;riRqmd6Dm1u5msijEGL8ZNLT7Ic2Ihi++bn5wb3Y+TjsQy1RrXw7fEf3EfhDose3tVOF5B5MrQT3&#10;Rjo+sc4Xz0m0mdIsj5vzmMLEWr3613TphOxMYmkXrMTivCmKBTqN4fVFD5fY/SJxfzKpE1/rg0+B&#10;ZHGXvP3qPZxaOmTYbbd9ZMa02S2tVFjkpcbTHIbnZKhZ7386U2wCwVigFceOPPTQ/eTCIEv4FWsE&#10;jVYbPkBDgSSUzERcoGpAP1wbEqH8hxmaI9Ma4UM7MAuoSMlgC6ev5YUXXrhoyblZWUTmJQesa7tF&#10;7C2lmvf8RJjd9/PvE0lT7QsfGlozEp7rY7j6BoGzBlxbuRxoHaAhkDXZhow9/fQzbrzplnvv/TG6&#10;OBqSueqyL730ytBVF+2Mym4hJerOO77c3ELDLHWa5+SpU2aRgvf88y8g3QELb29T3h+eF/L8TSQK&#10;i87EoqRiu4Ql7rlmwxTTUGnjtXjh0ksvwy0oaa9sp4RBCI8FOdeYxwjSbdu2PPX0Ewf37rMQlPYX&#10;AjqWmaVwSxBrwqoDxYwolJHCnEc61yKEHfinrrvhxtmnzQdkysoD1fPd7ii0mb37dwauOmuiI//U&#10;Je6qGzire/GRGX3kXGC/fO2/vlRbV2VJK2w9LdlZlIjSzSNtyZJzb735w9jhqa0Ge1gYVvEauurq&#10;qvDkcCm2/WRXXfLX0Ah3bt/wyCMPEfhVfNU2NZ6KuTCideaSHNEEkxh4GGB0mXjTlDBCrQRKre1x&#10;IE6xZWeffvq8G6+/hWrTQHPVbdzn0oGr7vEnHtauLhBAMkqy/vnz/2GuOoPbM3BG0xTldcLBAfPS&#10;DfDpZ55kNuVtTE/Py8om8MXw0BBYFIzN25kp1hikGGWxSlDYUFhhs4aGZpJxpk2ddeUV144eO4ko&#10;NUPvYvqaq65Drro3V8hVB6eCP4Wr7u8+T3ZAv111gL12yFUHmzBx6LUd6eaqu/UkuepEYGiEfct0&#10;0Axh+bIXXWtCdAgTWhFNZfvLUWjhPfw+rj65KiWXSnZOUyPJjzmo/+eed8GVV91cUIArJxHjHKhi&#10;HeIhuc9Is2yuum/TsBhHM1bNAFx1igHjqss0V91VxuFy9NjP5LKdrtzurrq33l4pxpGnHoEZuepc&#10;z1RSlQkBKbwsjcbGuhVvLAN4m/QGywTSDRDOCDpOhmzSmmBQoMQkeZU50tTSgYucOZg7Z+4tt918&#10;3y9+Qk2DSS1z1S0+79bbfivVVScZxgThd8DtcfDQgV/e/3MgC5T/1kYgVpJNnipNmRQ8w+OWaq1O&#10;XBaXZm6lYFp1JA+Gf2fpuRecf/6lVvjv6pyVm1ipO3z7+S/8o1x1ZlNj+GGk/cVn/rq4aHC4DH0N&#10;ik2CFRkSMnTVtZLThKMq4arrTL/sUlx114ZhGNNSdagm5rN/8xc4Mx2rwVx1kz/5h38mV11ysps5&#10;RuFDnq62rvr15a+/8sqLsCuOAsv5xcDGd0CtUi6uOEcDd72VR8bhTnkdggJ/KeSCJrgCzpy/+Oqr&#10;bxg6fCTf8imNGA96mKturQobBQtFbCkvctV19xEfx1UnCiA9kFFmAWVeeMGlN1wvqe6uB+3ClP2m&#10;dbzx5uvY0q2N0uqtlJXtmF0SIWAEsji65KfFWFQeZraDZWUql/Paa64DZuGVV1/GrkKWmk2kMWMi&#10;kQ557bU3Lll6jrxeck0MbENxCrry4DkZa99a8eSTj9IwGm8O6cl4CaGPov+ZqvhzSwUvBpsinK+g&#10;U1YOjAezsP/yEOecs3TfwT079+wIwUzwiOf89V/9/aiR4zULZrvxRBLIygSX75hliM/04Yd/STtO&#10;5k5JHgRgHCDJhodHLqKSrEgrL8LGa1EMUvW6DA5/xG997HfHjpkgCtg67mGfG+hH7W3mqvvPjjTC&#10;YGhH0gQAA/iT//MZlBPFLAXJNtCLHuf8UGu29cUyUYnV/ff/7I2Vr2AC2jPmFBUWffrTnwlddUoz&#10;T9o0E5d1Oy6w3FXd3PzW6teffvopXDNWs6lUVruFFDZzHcng82Xuo0CeKLOEYmfDzQdUHp/p5Vdc&#10;ceb8RTQcwLK3z/3JXVAEXqdgkWlrFgMrGRKo0/SMp556/IVnH7IVKj8tufRsNux0V191w4UXXY6G&#10;Zu7gPihp7seg6yZVvQ89/AAbvVqaWGm5RBw5K1pCEjtuxuLAtX4swYJi4Kbqotq1UfF93XU3nrVg&#10;sSkpgnFxtc2VGSmznTRey8RP99DDD1LB4pyJF669iQR81V5IEsvQFj3Fp2Z34y+nxgRPN9xCDI/r&#10;EOVF410wfwmLTB4JQAezXTX0l1YfPyhYZCs8erSMfEC8RlzBBIIEPhTDb6Hp7sj8q7/+m+EjRqen&#10;5wqRXi4CbqqKPeTk0888gdOJryMacmjhKH5NJ3KDIppnao9c41a+pzL8XNRCeeRNbQN0r5XQeH5e&#10;ya23fRTe5n1QE52Uv8nehCgjnIB3C7TNdr5CArO1u9E+SIl0DrubdAgpRapBDvwJyCue0dsHBazV&#10;3k6P3YsuuWr+/KXujtQVTE8b0HLq2Vfd0yXcdZ1smgLg147wAlSFgo7CfEpwjXv7ZMMBDfC9ORlq&#10;Wo2VDjPSdLhRpIc0alrNi0BPjMl8SYj13YsHH7hzCopbuze6RNPjWWE395qFOpA+MLUw8MEZvwqX&#10;AJPMwA4EqkopNSOiepqCcGkaQKi0NynbnJ1bABn81Aslr7GpjlyA6hr62Nbz4ldCNOVHAGjb3+V1&#10;4MDu3Xu2b9v+zrbtm+lbt3PXlh07T/KL62MwUOTLAMrKDxw6vI8X7yurjtTVVzU1M9QqhtfQSP4I&#10;iI+IErVb8GfhV1JCIIYRmVQF5cepmAvEafZRAWPL3WcOUDkxjYzeKF2KJ+9tChARAknx7j+B887X&#10;jT7VcvVcX98LQ/erKwoS23zoCXrxEVPgZFBABrs7QBAh8+adNWPaaUhvC2Qls1mUc9HXpn0yxnTq&#10;X0MljAbPO2TYyE/84Z9cdvlVNEsivaWmtg7ZKVAw6XC0U8DgJFXBMC5amgSQAVaX8v9JX8IqQJzS&#10;l1kef9MJMurqGiiMIv587vmXIF1UP2Dt3i0bN9j7og0LiXDjTbeREm91UlgjAlO3ELqj0jCBTXi1&#10;kM/s9yTrMSo0baypsWPHX37FNTgTmXSVOSsXz4GTu2yvKbun75b8j/OL/eDCiy+/5OLLiXqQcGMA&#10;OQi9Zp6XekaUBsxmFeE5+KmS/717F1pOR3HxYDpYXX7FtZT9CRFFylT3CVf0ibonhjdzxuzf/8Qf&#10;zpgx02pFLcVYeFVSl1GDENqNzXVtHRRuwLZCZpA1KOwY7YM8YGFB8Q3X3zxnzgKaWHh2GGM2sezq&#10;gd3bNMIwHq7KrK5lLP3mSG0FJtvRiHCKzZw5C9+p2674LNhUOYEHufKKq23W+qPPBAMzxC7PiJHB&#10;40+gbTtpRZpimT5l6sybb/7Q8GGjUMyYblVDGQYJlgBtcHEgCuNGJUsMlc5iZBu1qg9KSzM5E1gK&#10;0tezc2fNmk3pK7khNvjo+Z1iMgDcUrM3CQ9l+FeHlVGGqSEYimfGjBr3ods+SmWxA11XVVYCGsxL&#10;7cYySIDKA8mDgRnmoPLX8cLgQ1QaVDsp6i15uQUL5i/8nY//AR2DO1spRemhxtPo49MnsRaSK5zc&#10;ruzd46T6KvBWAPI3JS2N7guk32yRdKJKHNS7jWplQuwFuA+uv+4mxxyUUmEBUTRvZAV6FCY2HWh4&#10;k5ObScGlI3jIedfazne5zhlnLLj6muupd5Deb3ogIfET0GkjN5AtC5v6sENVn7yqkokkAzUwF021&#10;7NJt4Xh008SZs1tTELCVDURL1JrLKzgtkSgXKsuH3N5LLrr8ssuuBKAqJ5sumYbGqGajQJNjw+Mp&#10;FkOQUweTSw7TATC3kHUxdcqM62+4CWlAEkc4mh7EkAs9e64Md3yMHjX2U3/2F/PnLzBNTwobgRbB&#10;X0vGZuUX4Mdg+hrQG7NzZQ8L4rMT9wfd9Eihxe826OKLLyMoQjot5OXrPEtgjWs1R/tslP4mrkta&#10;gE6N4x5GPdn7RkmR0cytUHaHxLRwSAhWb1abCKyvWAH6cQ50V/RTDGkK01jLw4aNIInMGvfJ0qOY&#10;lEIwRWssQ1mNejqFCYMWTeU+CrCKbzLJ8sqff8ZZ111/09BhI5JkS/JDmTYSFJuHxa02pFQ6JAul&#10;LiO2EkvaDogOqOi+kCMHJeLIQXsQyGlLl5xHoqhy4QV0miWMLZlFVtqfweRm8MLSMe8erEVTR/IM&#10;9BRc89ZbPnbBhVeUDh6Zm1NsDmEZVuS7cY6kvbYq4IJoMWG9OgaYF8ItHfsCl5z7KRacteTDH/oY&#10;CcKuniEbLQUGrtSAecm2oAlKR7M50DpJm5LmoXSNzAULFpxzznlk3IeU0u7RfZ65ILlL1mEDI19e&#10;kjPmLvjd3/0EOBXNTTAqzyg/gromGliQwde2A7xr2Ls4JiTAiT+aU0bsREPSP/yDT44ZPZ51CUXZ&#10;XLyD0AkfISqqbYXGt75RGp0HAjc/gJG4shB8wTVnRRq7TS2nBOHGLhd3r4e7XxFGLKjFS865+aZb&#10;EV/IB7ml1PJe/+CbYbPGl4cpCoSx291QXr1Zg0gjmzvGaN7119+wZNE5eIa5sARjwqERbdYpo3Be&#10;kttLm07nmWeeSdYVnh3UKi5nHhnunwP0Cn5Yb33Q52HqiEubbHyyf/D7f0zFOv4W+EfkQgdW1BZX&#10;P7jJ+gloPvogDAOboDFy22w9uJytRYWDb7zxVjyP1hdGvuAkP51cE9CNkCeylxt99MO/NXnSdG6K&#10;xgKgm/Aa2/BUIG0Iq3C1JoKASoYGH9lUC3dLMU6aToD2e/PNt4HLKb8QoR06ewm3NEX6yf9LrLd0&#10;GCm93JY1TvDbdEtB2MjhKeVdfTVV1WsdRWy5WVst40m+whzddOOt119/MzXFcAv6PDUn1VUV/Dk/&#10;n5BbPdRAC2KuGSphKuAaUMbQ2LkLMHeAPI4YPuov//KvZ82ix64gdwMmT16/SmTNwPN47TU3nHnm&#10;QmLhzC8eHsWfFKRHSsBFVJESm6GvWAP+HJPPWBaKZ2uUyggmq7GDpXrttVxkkW+15tVNTmTukxeC&#10;E/qPVZfkUQ6pb96TdryYpJuuX78WujBK91GdgHLT36GfyHkRycxDHRxJMlc8Ic3GVIekBE5XLmWf&#10;uC7oDqAwPUuyIrQWfBsLomGhY14f+nttfZYtZi9FfW3rsdx67y8RfKhPDFY36DqlBuH2J+uTq5zq&#10;6GV/Sn6Jz8MvGpRF1xNO9JPg4uGQ/PrheHzYPtrEh0lDCj5M4DwYixlcjOrvDURFgXjjpiioEoBr&#10;KKAQJn5b4CSyBgPKmWriBE4YIT7T3cX9ifBS/N3fVAqYBpNI55QFYqtZlj+iYNToMdddezPbNhie&#10;bJAmNCLec/0koez+ptIw6bktEUL/pWdMmz5j7Lhx4AMA1dEk3VnAHK6ch/uLBbtdlBpRPcwHkfFE&#10;oHawnZMGD3DMNddeP27CJAP/NGg3QwzwifCffpVQ1cugSIeCnYqKSpkFAPm6B4WInnLElEkn3ZpG&#10;k/Sx6kinIBez5Nprri8uGYxys27teqDZ5fon1au9E3AQYdUlyR/TOIn+Naxc+TqahGHVSUZSjQV8&#10;Em0oxo+fAFwUchW1gPuaY8UCrBa+C4JyBEW1MaVTCjFz1mnXX38jCYNYUFR7hMHLLgqSdgsXoYbL&#10;I2D1mTNnDC4pBYafQyEQy0ISiBE6lsqKuZ31dlfXQBGAn6hiCxcuJnlw4qSpPB3nuiKmBlmGpKao&#10;ckZ6dXXV8hXLlf5ivjz+PmniVPRU3y4HyucGwqJx20wL+Wjt2rV2P40Xy5YZgc5Ll5zLivOU9N5v&#10;YY+Gzda84o0VGFHCQ6RxYUc6ZXGAzVuJXPJ+YRxJV5PiEkgNCM7Ro8eUm8aB/el+UeG04xKCsKGT&#10;zZa/aQggWhTQgOL6G265nIJKAVSLb5P0o8BOASsNiH18f1DNGrmStHIJPGz5AjJRo84GFkpXOZQS&#10;hLLzZs+eQ60W+i7qKc5drkw+DuMwL7OUMd/y0CJJvrc5halyZ58295JLL7/4ksut/tQT/JOcQiEF&#10;LRiWvmHjRspqLN1DCVXKiTvvYsSaPUUf1LZJ13nPPPOU+AS9GOTBto4pU2ZYpxHf2Qd+JJkA5nMX&#10;M4QPkD5y5Ihp06czIzW11aqLEYgPPA+WuwiC3YuTyK1+SzEAWEhG2tSp06+++tqLLr4M+mCrCHba&#10;nm6g0e+IeL7Yw6WYXltTu2r1m0QvsaOYYpVNpKVDhEkTJ7vsSt0dOslr27hxA5XvOBBscrImTgAh&#10;bboJBENW0c/eEot41i1b3qGGjkfnKYyvsi6/9ArVOYd8xWO6fDP/uuqMkHgTxk+cOxeAOXDTcPDS&#10;M03BTuSe+YixN/SbGacdeFqmTT3t/AsuuvLqa6gs5qQXnn+WknnpcMqqyBg/fuJppxlWXQqnOFkE&#10;mcLV6O2NC57iIOD8MGWbGoVQbqa39EATksYoGraeV97qDiRVLmhxuKhOP2M+Vqh1k+CmQUMY87uT&#10;uCcMhOeeew5/K9PNXGM7UWDlDUPCqXFHQFer0qvg8doQRQL1aeXKN+zihiva2j5jxmnTQIULvhU8&#10;my23tKeefsoi0Erxg1xFRYPAFBM0kiXGhuwhtdZpbuZoJ/2LKNDG789ahuxycll0xEsy3Wrgp4pq&#10;PLe6vZO2M0OHDL/ssquuvPq6vPwiWRzSQKCVpH34FbkvwcHcA3aSIfZzT9bC/HkLSkuHKivEozvB&#10;EXmWU1YlJ4DgtmbNWwyYRWSVLZkTxk+YOZM4QYAjYcPTZsqYJ0yYQFbUgQOHQFZQ4phtckEwR7uo&#10;2pUDsgpwAWkSxFrIcJl92unXX3fLnDnzWHpFRaXr161vasYdrCkzF4NEK5Q544x54yZMDE1MNwoG&#10;cPhaVj6+pVPhcxg6fPis02YjlKqrqr0EW2tBDyL+822XLcY83R7HycKjunTpOZddfiVgRWvXvg0g&#10;RqjIKfBz9tnnW1sJ01YURBS1wyWmobK+QH+bM2dufkHhsWOVaiRlqoVTj8MTPkwhkesHKeXtdyhA&#10;vOCCi0K8M1ma2hhDhh8AFY5zKkmab6x4g2iTklV1SwlGEPdxrOhxTmIBbNIAeGo1sclI37ptC9hn&#10;rHdzGwl1ZOmSc8zvH8gK8+n1MOOROmdCUieTijVz1iwWQ1W15tT4zYAXNIMCTPc1ZUgX0h/w/XK7&#10;0sFDafd0y623AVljmjz0l9hMGmyktIdcF2iepovQ9Inkz0x0ucLyQwfAZ5Q0ELYGelHn3NPnnXfu&#10;RezPgGb4ptz7fAXBAd+Uya7Nypkyecrw4cPBqWQfsRhEu+CQLeRsKrHOs8QUpY8zWag5hUWDFp61&#10;CMfltCkz5K60nGQXKZwc+Yx8MAqDdKYRIIczqbunLJ0e9+wbKBXwg2BkrCrOvi5BxHsK4qyZbEZR&#10;UfGCBWfecP1NuPkMDwYUEV/unN6VaP7406ZOZUPZuxe9QiUjLjn5CTvzdY9uLl16HoA3kf7sAlBM&#10;YFhbY8aMnTxpCvtMdeUxvqoqFCk82ikYsOv4tmSpGmErV3iVB2e3Xbx4KYuomOIGmzfbm7oOUqvP&#10;vFto+JOnTBkyaAgYfHW19Y6aJ15iro0QZoa45ifCMnIveUc1HTFi5LnnXnDFlVdNYItnq0zCZumT&#10;Abqzxwm46iCKkicRJOmjR43CCbpnF5nA0hEd4+NdjObExc1JugJcFrl+/L3Li/DDIKbU12nBV1K/&#10;6+aox/H7eCXccMkuuQ/Ue61QBevc3eb+yfB98CaV/j0QM5yabn86cbDVk8RP8WU+mBQINtyA8Vqa&#10;VSqICoiyRaLxRz/226NGjZWSZ8j3qfLQN9eu5sEHk0r9eqrQ7+kJWenpYGnNnnPGksWLqUdAb6A5&#10;IVs7Sg89E3A6oCKQc2fhbVxL0uY9u8r6ROVOnTqN6qQrrrxm2ozTiKGZADGE0MDxctwBcU5hUdHc&#10;ufNQAtiYuS9Xs5gN2lIu7gkyyNjxcB6C13vO0nOJ7M07c2EuvX1BZa5rfGfLFopbeQLShAlmTpk8&#10;dfz4SaYeRYd0gtBVJyWSfQBsvaFDRi5ctBQLa9iIkUvPW8r4AfOsqq5tJqJJ5a+ekWiqoJ6zsukP&#10;S6Jf3rwzFlx77XV4FoYMAf/Cs8OSNMigZ1F039SthmqjrJzxkyYvXrR40sRJGAzCP6alfYtQQLGO&#10;8AGRTahQSxqWRh6eRNSmq6++ZsGZC3FKCnhafs/QnLPbSo6r11jb0aMV72x+p6EBtB0qeTspNMP/&#10;OHHiZGm9gUrpo0r5pQ8eMYXV7pK+Z/dewPJIeWfA+ByBjVuy+JyZM2bJ/LOKoVTzzaPxCc3YreXq&#10;mqr16zeAb2jmdGdOVv7IEaPnzjldnrtuNom00cxMZnzq9OkL5s3njpbuga9HDXOxLqx0S6DoYr+c&#10;XOYImxmumDZ9JqlGV19/45gx42Vzuh9Qu3qoyIaB3HVrN6pznBBSuFVWceFgrFYSGGFp83p0N1Hc&#10;AyYlfszosajXw4cNZ/KOHK1gjYCSEy4NdYEgvYwlwz1ZQbDWjTfedOFFl4waMYaFE2ydTl7NdlDJ&#10;7NNhdlQ7TU4o/qW8lIWABxlowrMWLkKnl14dTEs0e12pbSHxdPquLFv2Go0LOQ+Fn4S+SZOmwBJQ&#10;OyBAYn5SBtAzVxzXzAnkMAQsHTJ01mlypqBR4JAllm4H2Y6BlLCMA9Y1WWCFLNJrrr6eTN5Ro8cK&#10;RF6WuWNtnciRHIzRwAC6ApQaBwTv2Sn4SXk+zZFHjx7DJKY69OUxOXjw0Lq167ABrF5Jwz5zwWK4&#10;1OsPNF3mG+nC7skjhh/efuttkDGxFs0lnTG0dCRV2Lk5dOaxtsrd+MrcYbKd4PYZ02fOO2PeyBEj&#10;cSOABYrtl5UFYxMnyADPgTajZ8w766abbrvo4svHTZhsnRw0nBdfeAb4P3WZM//jxEmTZ848XV6F&#10;Ho5AtWYgLBvwQGlLiilBl0OWmDp5y5dqqS4sqE6yJ6j6wtzCFMzjKW679cPnXXjpkCHD+LZlZHfx&#10;+Yo8ZHLhoNywfpP7u1mn+fnFQ4cOnzv3DIgfjuh4/il5VfDpk5KJJx2rUq4cWbkZ7Cnjx02c4E+d&#10;UPJlQAOytnr1Km7aKOnXnpdbSKcL1jJOh9BP52skXGEWlLc8lywqec+YN3/61OkQvOJYFV5a/Il8&#10;kSWstDWWsVWukWfH9FG6TlHbDTfdOn4C+Sk5Vi1nzuUgfBipFulEnvbs3o3n15Ii2R9zSDjCMc0a&#10;QdZxzaSZiRIyUhY2WFflZWV79u7mibi7IhA5hePG4ZGbaH5tn1x+BloNd2FNnT53Lm15rZG6JI9C&#10;F4a4IL4TbGIOESLUpMWLzrnt1o8uPvu8IUNHpOtBMgsKi8aOHkt3PuFWN5NiI6HIVokLjMjE0CG0&#10;3pbtbTN+QquUp8e9gTU+ffrMGdNnQJbDh8pIUkNQMGZ2fHm028iPFgwGrivyTK+88upLL738jPkL&#10;qZurr6nbuGkzUb0oJwDnyeWXXUV6r0UNXcgnJsLpw8lIIrwb06fNILe9II8trJY+Bghtcnxg8lC9&#10;sUChquuyhg0fed111994w60zp89G/CYc9CdRf+xMo5Hilne2mKucQkKyiUkRypt3+nzubr7CLt72&#10;E5GNEffjTKfLcTOtbIACBLvQsRpwu9PzhD2iVF5Cn+VErkZvNxbF5UcphLwzZ50+hyAB2CbtlVVV&#10;EFZSwvKaeTrkPzsyD0iDDtAwAUO85prrAvUmMPPDpMKE+uDL1j2GIctbgE6ixprAQiP8+AX5OXj2&#10;zaVu5XQZWbfc8qGhQ0cZbomDn/aDeonJ1eOz0CZOmLho0ZIpUyZVHKtkUXPb5hbWI/ohOXySzFCO&#10;OA7bemFhycLFS6kWxy2Ft0sZo1msU3+i7rGxYOXC7SSUInDwZ4HoQldW4EG5oALDpC6lZbIAeRb1&#10;PyM0koUKibe5+Jxzzr/11g8tOmtxUdFgtYDoEj0KnjTpYSy5Fa2SoDgOvtysnKKiIrQCa+uK/ki5&#10;DMWhuaj9NJMpLhlkIA8JakvAWcCe+CiiYM6c0+fPP4NN8tDhI6DfYxKY/kO2sjRgBAUqopUzZSGu&#10;L73ksiuuuHrGrLl51ICivShOYWqz1J6kpWpVDS7WuAhZvWPGjj/zrEWTJkw8Un60vPwI4ggN3Msy&#10;PDykDEFU9HZsPcELQP/rrr0RkITT5y0oKh5MyqwVxbyrqGS0VZjbsT+HJ3gzens2+5Jc70FvDgoM&#10;6u+/7werV7+J4GNLSwof9efip9Q5/VlG0bwaIeRaDje54H20dXlIKTrBZ0ui4r1KKj6laNnnYIIi&#10;Gl/JkXYbaQz60AoI/K89E7PPmyTpRv04Nz4lpkC/KMCuaIZl4HVno5ZhjFaKcL/pppvmLVhsaS7y&#10;3rmYDQtzfAtI2hv6dbsP9kkQxPcXr5VTpzNin6SUK4GgrQWo4AN7DxwpK6+uqQG8t9HMfgczolwK&#10;w5JOCJg6Y8aMA+21qLhY9rZo7IJFL0ncIHv5uJSk1Eoql6LuIO43kR5SQUuqI+VC6gWmxyCThg4d&#10;NnbMWCJmpkYof0rRTEsfQ6uhJhX4GU/VweLipkELP43GClUCrLqvWFsJqnfRgnNHj5r053/x11aP&#10;xOM3oZ+js6A60w+XW5eXl3v4DiBhumqQpTV69FgqvyxJMIMCBZT8lDIrPW5U+eVEiA57r6Zh6mGn&#10;shpAo1qaSA3gYY8cKeOnwmwqxUkDrBcYZuhJHkFOLkkiUksMLl/mYGB+h9e2oiF7vHRQw5oL8ule&#10;qlM5EyUMh4hFHZPHopymgfI0EXhDoVbHIZxH1E0Z7AGXYZGhB4O1nJ30uBERwht5B3Tl7KCACmPF&#10;geEVdrfoseevpVCMOfEmUYZS76sW2DzSTMi14Qdo6Dwvj44vkiAlfqiSEgomhgwbNhxF1s53bA0v&#10;NzYKWY6CHfyua4J6p2SOdICJrAdiK6kfmGRSUh311VMzosP6AChmjKWDwWHuFaBYOimZO0LHk7Iy&#10;EgrUHM3cOXwXtmF1kOc7uHQoowE3godK0qptFoMhJdPKY93cS+khjviDVi3XiRVUqrlJgrl6oDZD&#10;lwGT3tnQSMdhVbmriyfrRGHzPAW63WoJLuJb/IC5ogsXiXxQ2aCTyfWsrqG1XMXRo+UVFceEwZ/u&#10;rvZCskpLSwePGjWmZBDdHuVpkl3FkOQZP3G71GtUIwtTYwSLTVV1wuHWXwWwqXJCpcxgSYaCIuIK&#10;AxkUrBtxeqqBshob6N7AOuI/R/YMtfHjryKcDjkAAnRSw6vkpqZGzMhiDBt3whpCdlSv6iMUaBF3&#10;sGwyiTs1b1HrAtI26ymyph0Y1cFDhpTS/Zj2BEgBVqQA1K1hQX1d1Re/9IXmFnrI5rAYyfsEGeDS&#10;S6+PPNM9j5RtMrC/BCZHNgfBDKQuXbxhY/JX3XKCjUlHoncnvjZce5YaKVrIVhIfprCNmzWOiEKm&#10;XlERHcAhgvZoUBqx35LyZaJq4oRpoznAq6vyX2Wp8HDNLUibHMaprG2rGrOExGh/0d1wiXIDwgB0&#10;D9Tvlsch0zGD3AVsS2eqaJlIp3VgHJMMVh7FcrMEKzodHDq4//BhGiNWWQGazE3l7JSUDAPTYdSo&#10;QSWDlaahNA9WotJD7IE5ydWShE0uPBmJsDYGgNxnOXNTkHNl1ct5oUyucF5cHPlDpchMKxVsJD3T&#10;asYFN2keCmWWwByOiG0XCehue5mwomAbehDTwQWnJy/ragEKa/agkqEA1ZMoRM01dj9fb6cPACl7&#10;qmdXUVpNbfmO7dvBaUcy5+fls+2OIH941GhErNOW/JvUre34y+B4f2FN2J5l5oUy92A8NnwiE+gb&#10;tFXhU3iL1n9Dhw3DNckYMP5Fc5wXdHVEZMMZIogkpFvHyqxS3aw8RpZC52nU0eEizgnlWiHLqxFe&#10;P4bPj923slJw9Hims7IGlwzivvSiLR06FK3SM5r5iURNkrqRJjnwx0/+Bm7xzIymesA9TfqJ8cHl&#10;kJtJdZ3QwZINT87hQ044EJx60vNUNmjxS8OXsLCZjmQC9joIEwhKKzWcEDRvliT1j0crKuhkivwn&#10;K41gpOXuZeEtpYfjxHET2aoNBl07eCv7Kcs8Wtcp1A02axPaNi5XpoI0K+Hn6mhvf+SXP1/5xms5&#10;eZmA1cIIY8dN+uQnP1OQT64lFeJqwNwPMqZOq8GRCCML/FCTRZVS2KqOlJdXV1YBoKJPOzppFEuX&#10;A6CEx4wek5tfaKIRGW56cKLZzvFu7lqKCSXWgrWBZCs4duQoQaZjkK62lpVu6Z+UIBSzeMWXI0ZS&#10;ahDexWM/XZ4uYngRC13GqvuFOmUlI23IpIQ324SG5QzyjM15BepXRkJ8YsRWNe8peJ40J/0ZEdjR&#10;Rvo3uzy+xcrqClQyzkN6K8qTTf+HMWQQ004XUH8LlJrs4layESyhLyi5ZuQW6zXhb9mXEstChwbw&#10;jpR8NQfrBDWSlMmyskONBKPr6xw+C+0zNy+f2gt2KIRaSenQsOaPDYNFa97G/kz78TnDgFH6dUSu&#10;OpsM6bsiFtJXfYigeGZHedlO+vdt27bNJyPMzOzX1U+xk6J1krxgev9QazZlu0psXUl7WCjt3qPa&#10;/1OMjP0bjjYm19dNzjqJkj40ukc07E7MPuelf8OIz4opMDAKCD4mdC1JSxMGt6Um3XLLbWefQ00i&#10;6pbUSrNvMZkESpJ0B1eI48MpECm7tl+Gh/VNM0vDMtkJNLONyz8l/0WAXMkm6tVSKkL08FFwOIVD&#10;8eJSpHeSGzJaVLEqddyaS1itmSn1QHWYy8ruol3OPrUsKcXoYAf5klCMrCOOXknJFJZPoQ6wtJUw&#10;V516pmM+Uqs75VOf/sv2VsHeE5+zQdrI7d6cZjn8FiHDAgD1RkOA2WRNgmuaaSVyiUdL8dPxh550&#10;BFmgsi7Ug8KQ8Szez3vLP7EsDxnAATHtWdy40L4fQjYkEdPmxY0P3c6oFfQ4ds0qMSfBu3666qJd&#10;1YhhFgS0dQcQKp+5kLT6gnsm0yGlC6fdNUCB89l0Ex1HCBmC5veSTyrRFDigmxtiHHj3QFC24qnQ&#10;3LIRqckUE+d5B06oIMPRfVLCHspxlnaoMn/rF+FlWqGhRZOvKXwWHRjDVHzLkQWj4z0JaJb0jy2B&#10;VnfhiSzSwYire9VH0HYdj4Y9s93OcVuhnZd2puh9NpLAk5ow0bHxrYQH9xaQNOZhgliAyltZtJpM&#10;pNRf9uCqk5fAMNHMNypHhhXrGDCG1S9bEUnEuk6QAaq03RVYfeJag3CohXqjOiYntRhc6YTuIrTR&#10;BJPB5xhRHlHvra60+1T0+InbdeGFLNpvmRdmWgAWD/ImDtA0ZQrjdUoWeu7ANYeac6nJDXoptKoW&#10;T5JGVpUAKw05sbdDHg21z1MTXntMMpvkm5arTm64HkgtVnLHkBc6gZ5m7CdYARNntgYFDmUfam0b&#10;Lqeu/faaN37xix+DhYiDT1D9eUU33vThhYvO6zqnXabM58sct1wRT53cMWY0mq81kPnW9iRYR6AT&#10;ZeeSKCqOVMKCC+mkwwar8WoF4QfPQjp5k0FPYYu6Ojpt3T+V4qqza4vOBrEvmuuLKurXERakp2wn&#10;oQwMKorMpFQVvGeC8BxKbUwVSmbay3p3fmxtbKN4i7EASs2XhK/kjyZ92Cwu32skZOADo3xYsC8A&#10;N22ezjCcE2Sj2DB0H0isEAwllXILCspKdEhp4tyzq86iXE5P6TLmHxTAfAiO7rROLGMN0mZDEJGt&#10;zfm06DV+sgn1/i7sWQYenzjE1sGj+cXomw3JzGllUhpvtc5XuwCg65RAfaI9STtbbMlDL8DgxF02&#10;wmCCTEC3C+XA5VWwKQf6gYlZb/qj6Y2cOMZFwZbleosEXTJn6na2eG31Kf7hZVY2p6IAvoCgDtdg&#10;6tQJV12t8F7xJ2I2tBMI6R1GelJy6rvcrJ+/RsLbtyiT9QoftauEMyw97+e1+jotXKlaFEpFJ5wj&#10;KuJMoOjbfDGihgOT9HWt1L8ryAB4X2tOnm3TAUXVX0CxB3O1CzpEcj7YrHEaEfcTzpLEPp7WNnFC&#10;pK74UFM2a35PcdWFnUNakeekeuEQ/OoX/1XdluUlo19q86WXXnXllTcRexMzeCZ6itjo/oiRzhE4&#10;W8SKBlALF6AJahUZerv7WKx/hXxJpmqKetHmFgpqlfr2J32KYJLHBW0O5IsP5WokeQKPkT+BVout&#10;ad8OwgTbrvyevMwt8hiEHiWaXFjZ3UJSa4kkwIU6u/WID7duxsgTE8hQca8Wk+34voQ1TKlzpurQ&#10;bN3iUlTYsKPR4gaRIkncSVAI3cz0Z1+0wcyy7MiMzstnrZmLzDo7eZSG7/IzTJrVn+AZw3IIx2nc&#10;a5aIq9Y2Hb31f+oXjw9IK0rhL981UOAMgoGuZ20jRo669trrAVwwntc+Eeml/RrLqXISozZG8Q0y&#10;kMIWqur6YdKZ4i2X19G3jGP0reQPg3Mgpfufozf+a/cPezyzz2/9yi51vGEPYACYKegQCg7aT72I&#10;2QUfGj1DdapHYkbzEpwZUTtctKk63KnCZfE4PggUCERisKHLtMm46OKLFy5eglqgOEyolHRJivkg&#10;PPp7/AyoxKgm/CTfxGtdFQUDYTq3gJ9sugWFJYBxFBaVWIpErlo64GgLMANwMIRGrjoxWDJVoHL1&#10;Nm5t1+zauEwaWzqoLHClTZaO6Xba93PSaVClTDpT331XNtwTxepMyzSDkG3d7aU+lDK+b/UmMkqt&#10;Ik2NKXhZnxysStX50omMrV6g5ng3BIRBOj3xQO4rqyDVTxdZGsd5TBeKroYB+231mJYeoTpiIVXT&#10;oSwrPyu3EKwkvIZmAwi+Wi9PpnP46xRi+k2d17WnqQxExoiuzHCVrPQuhbBvl+HG6q4VntgSVCCO&#10;DFM5CwIgodA+722Kpe9SgUghijo/UMwlI1nPZnmLVvzoR3BfTQyPq8itsofginDqPZ0WOx59ThXK&#10;yhfTxJGj5z4xTT5uMQwt93JYSp2cdx7oTjrMgcWf1F2QBq/yp1kE25JurItF90dSINcqrajYUr1V&#10;Jo3SLNtFQyLzIocqDUt+cbaxpSGkOHBk0FbdIe3qX6TGdL2Je6TR5YQpZu4GwVobXK88d/1QHqGt&#10;Ki3NueDFg/ak+ulAeEl+unclUHogDIa3u6UIaPttzSkgLHwUcfqziAJBdJ2KFevUYga4Ge3ybb2r&#10;kXQjXqjfBSsDgllAQbCPytMS6L7Ei/cQCAygxEXcHJEQsEVEZlwgTMyUxl5QA8B+DFTpsdaYBbYU&#10;75GuZUvA+KHrYX5w+ROF6C/fmwqdxL1eRg2NHFNLXXfEWpZmK2LaF9vb1q1bx9exVy2TSwnFJSUl&#10;KTdx4ZN6CMxJHm31LBRGG7BrSkOAOKwpWqXkZ1KxS48Ltbc2cYRgEtKcYSPjOCZLxhLHQimkG1jo&#10;xhyvqts1J7q1gzBknlQPUZfRhFRxjDWrVjNvmdq5qqWMiQhNXLS5Rxew2kZw6DXFrsv7Yrf57cE+&#10;N+wnYX0Gc41vJNvYoz2dHI1cQZ5DByOFt+DszCSHkaY1nlXJRKk2zcDMzNGgxz2eoNUpJrVV9GWp&#10;UmrIZu1xUgnQw4YFw/DCA6I2mqBMCE3CVrRBHHZjXXdFiPEoMCgAuM142DYazsc5COvm2o5hGR/O&#10;/cqfYbKoPNXO3d4KVKvqzMJ2kDBaNsyIeMyh/YuaC/eD9/s6RUveVhUF2BJNTkzt7CYbBZzFjNOJ&#10;xnbAoM2CNXOgk4PlJAYhKP3JOVYI5s4Y3dnDh2N5ScoB9/WlBW66je4oxy5tN/KVpmpdtlRmmJ3H&#10;FJl/id4IgsZPPXpaUX09ePe/a2mwKTBs26okHlUdLG5Sg5C+tZiB39KErS1Ta/rH8lbgQUAljvne&#10;k4Dq4y62YtNREk2hUpC3o4X/eRaCGiocphTR3DGIXDwvaYQ5ebywXYxnVCXpbD1tLt1HEMlh5bZ3&#10;tFP6ioTl9ngeOZkcPcA0hXzqQE/uIezXkbi9CS4CM+qbYdeGZrkoHqgk8sEI1pIGCwYubKxrqqMk&#10;vHXVkKTqz2YBZ6okKFeIun4Rg6czFiXl3KFpnFGdV6WZIIXVG8U9e0mP5Tph5ABO/EWNVEDhNG1H&#10;MkFGv105EBq+cetGlEb3vIiM5ZXuZrh8dNBASIf7I0NlERGKg4XIjdD6bWkiMIDJIEGkZetlE1by&#10;YmH+VHewPQTbs/VdcLktl7EFpdQFxyWDlkko0DIy8mhC640DaAMjEW3NXrxbiUT4AB3OPXJH/7Pq&#10;nPQ+W8Hh249Jah5GZcL89s47m3/50C9p/KzMebKdBazBXtxOJiLyPmkQ0bx2meB+cfF7fJIvEgbW&#10;fbEmfxi97/HD5DF2uZQe2cPnKfWy+j31w6QTEmf2+S2n6Em5VBIZjjuAkEjv9lksGdVv5BQx60i9&#10;KCBSD/mHA52X/orG95ip4su/vyjQhW0iURC8QeS14QFSjkYmqCL5uQWNDS2XX3EVHbHB+7fixACc&#10;K5KTqZt0zJbJ/OD7C4fHL0wSJMybwLY8TtQu6TpdBHYPcrc3JjQzOFXwd5Hx2uvCE6QNSuYFow0+&#10;xhT0DyzrxIojwluaq0ZZdUfuvOOrzS21oG7rgdNzxymr7i/ce6KvhLl6kobh11MvFe7GXXcee/4U&#10;zjo+m/l+7oPUt8Kcr+gBfdxJFDB9Jbxg4sIR0ZPuZVajnWuX7WEUTso+j3CUHtpOihgzbK/X4DpW&#10;u9Hdc5G8r6TcyM+30ll9K3V4/q1geK4sapa7PEYyYwSqUVfSR7cMJUDIXSljUWauIUF7TZkS4tRY&#10;KVB8LSrcMwG7ks6G6spY8KdQNwt/lZUYuec8sc45vuvSC7+QPEWyyf3Srr/2NHPdCG5UDL8oFdu+&#10;60jYx7tInyzRjxN89vqpviUxuafB9Isx+zGKHk9xBw3c54S0myeEXsh7ybyUur7MG+Pz0OcKSqjo&#10;RDSDJC/d1ZIFTHuXidO5/8Dex594hIwUXdOK3xcvPGfBgrNkxOpsJVRa3bRJp8jc1BPYUjE/Udnh&#10;ff/z39+oq68ErbGurjYvr4gqy89+9u8GlTqYZq9H8kx1lWn2xd4/DHg4mSeNQM7XgXns/Q1E6lRZ&#10;6lsP5/c8SMuVc1ILTN3lTJeVFT1bEqv7Zy5hoynzWQv+ZF6bFD9IoiS86/SaP93dtf6UURJKMncE&#10;HGHJ/olt1JetP2bozgsWcBcjsss0dJ+yFFb0h7WfyewafisSBuGXNDofYfAIgWzVmHzXc44KRVRE&#10;v4DNbOyB5zRpZ+yDtXr5c7cRJs5NFu9dKJyY7KRnSb5LMAvH5auuW3nSd3sU9cc/vw/W7T9lzNUS&#10;phV2GQ/T0bek6f+tejzTVKPUtemxnIFdN+I01Ud3yRxPvVISofUlC2QlOLPnuwYrSAmeljJnoBZ2&#10;4FxqbcIBXlV57N6f/nD3HioLM+kgVFRYPHLEmD/7zF9TAm/+Xz+5P8+UIEji7MQsBPtncD2XMfYY&#10;PW6qvfBbCtsmKav936AThExhkmhp+R1S5EbXmzrljQPtAYK/444TtfoKnSWU9vC6XebWVJBkKtpc&#10;R4JIZ0dy57hzY5HnXhWDHvWN6Lb9mvTeGKOvHTTxXW4VhWFDlrPbm9ORf8kdxbeaPX36nBtuuHX0&#10;6AmZWdQwK3KYCfIoislxV51L7kh+94eP3+tzosEkj637h77sfBKSH6H3bwWT5vkf4mJ748zS9cOk&#10;ExJn9vmtk3ipMDU1ZahdBuDj73NUx30WNazSy3NeLXlF1os+TCZs/yncZV7ea26Jr/9BpUB3uZQQ&#10;+USthBtCJDAdbPICEF6vuPLqJUvOBcZVaEdRU8Vw7wkTSE41WXeKzJ3vL0mlB0l7tsfx+vbTdZcW&#10;XT7p61kTOT7dhY1fKrKA7L1ZrYHs9+/avPsr2ByT7ukxyeRN27VEUwHD1P3oMc0iTpzc9fGTR5LY&#10;hYKyjn5tqX4FJQUGBa0B7vDxNjTOdQyvrnt1TywdDN4kePITp2gUfc2H/h6OMqBn8BWuGerxuvpx&#10;gsZdBxrdz893O7nb8PxbwX1NvbGnTn72ZBJ1G2T3p/JbJLgr5QyxRFgXo9sIc924PdSs+huHd4ZJ&#10;fpyuvzq0nF4+oGhMXZdeSOXkgXKxBE2OM3PdCB48eESvALkp8Wz9YYF3cU4XHu6+nI/D5N6x4T09&#10;goQvyxqzVIsuMiGSWdEoUtdXgmP7HmjIePwb9NXRLCYVYZmBSpZQ88H9tIrdvHPnhq3vvL1r55at&#10;W9ar8SYAnYq1W16xhR4s6Um5albYQ06FMg+4OjhKb775+tGKw6SPUEVF4wVOmThhsgF69uOIHvH4&#10;wqcHFTuFVJGgSDCh9x4IV0SC1KmylPO7mjapfB/lkiTkTJeVlZiq4GbHm7JoxIHU6iJ8AvZLkUDR&#10;OrUKzUCIJLkVuvC2htJlG41oqmVOpq/yqZM2qaSH7TINPUiyZOnvZAwVm24nR/MQXtX0+qQNMBC+&#10;nvJof5BYTzo78bAu2hyU0E/sm/n7ZrtuI+yNx7qLlC4O9uT1GojXnvmql8H3+FjHP78P1u2bAuEZ&#10;mgp3BiSzQPKH/b/WuzkzoRpFDztgP13S4OWn6/YsKY+WtJvbs/feoccfyantezWIxODaNZNrSmml&#10;RUH4c8e+vTv37Nmpcu20tsLiYnAXFy4+V346pSQPiC7ddcVkzTHUSpK0l+67fzeh1McAumib/Vxi&#10;CY5NecCEEE7lqq5jCJQrp27UKiZY411wHnsef3e1KllrDqiWxNWhOhfSM5BK3XfhlNvpW112mNSV&#10;0ge/DWjyezo58wtf+MIJXyS4gFdKEykaPnwYAKB0NCO2Bs4OuXX8iarg1MYnkdEbOKl6ioGerKHF&#10;14kpEFMgpsCAKJAsl1xYJYVmtLWopMhS51QccdllV1xy8eWAPXtJh5fbnBR9ckCDjk8+5SnQSRdI&#10;UIfb25uAMhEfpWfCNouXnG26gzPNwNS6U/6R4wHGFIgpcCpSgMpTOdraW9avfxscfYGyqaNxdkVF&#10;xYzp02mP4oV+QT6TWTnW98CMeBX+e6ihbduWjS+9/BzXaac4sL0DsDmsVdofDx8xOvTwnoqPH48p&#10;pkBMgZgCA6GAV0WqMy+aP6XT3psLqUiF+MsvvXi47LBl39JGJoceDzff9CFrf5yUFBUrdwMhd3yu&#10;U6D/WXV9Uwx4RYuO6Jps87/z279DM2py6goLSiicJtmkmwXSxRhOtYT7vmF8RkyBmAIxBd47CnT3&#10;1iXuJfAI8KHawIrIu+7am6l7Be3YamSsf1Dsp3vvpuX9feWIqXgMB+J0PFO2xygV//39hPHoYwrE&#10;FHh/UMByegtLSugbCDwiCjzQaVidVdVHn3328aPlBwxBrI0m0ZZGJ1gtMlaA4e9oa+lsa6F5JW1v&#10;du7Y/MuHf15+5BClrw5kXl/fMHbMuNlzTrcut/ERUyCmQEyBDwoFgmi8cCtNNDYJSS4jY83qVWvX&#10;rlUnEDXIUQHsmWcupMV2Amo2DsJ+UFjgV/8c/ceq63tswjKxNnAGXwCuY0d1deXry1975ZWXrYcd&#10;TagEzRMeoWMuAiNzIIb4iCkQUyCmwClBAesjbh6V5LINH1q7mqDljh07/sILLzrjjHmOjertdI6P&#10;zHBKPFU8iF8fBVQ7VllVrg6wzXWtbY1WgpgzfhxYdf/XEGhhNdU//vpGGN85pkBMgd8YClgHjs60&#10;ljWrX3/4kftbWhrbO1pwr9F0gLS4iROnLF543owZswcPGaLG0+j2asdpbf9My29uali27KU1b715&#10;8MD+gkL6BqqHAq0AsjJzb7rxtgULzyaUpdZ4sV7/G8NQ8YPGFPhAU4AgRdMxjqNHR48ZO2jQIFS6&#10;+rraN1a8/sqrL7W0NNF/hYoasu5Kiof8we9/cszoCdawPkS1+0CTJn64944CJ9NVhzvZWwL5C8R1&#10;a0SdtvmdTQ888EBNbWVmZ2vQTCE8J7CDE966k9Eq472jVnzlmAIxBX5TKOAZT+GhJl8cjraio70j&#10;e86cBR/60EcKC4vIR8jJySMlwXMIvO5VafKxy+U3hVv6+ZzdXXWwFK66qaGrDgZSN7p+Xi4+LaZA&#10;TIGYAu+aAp0t2JE0U27OyG7/37v+Z/uOzemq3vLOpFkN9Y1ZmYUFBYXTp89YtGjh9OnTrVdmZ2tz&#10;8+HDZatXr+Jo72iiPQ4tzpubm7Kzs5uaWoqKBo0fN/kTv//HWTRHzsoLts13PcT4izEFYgrEFDhV&#10;KADATeuK11996KGH8vLy6hvqaSJaWFhYVVVJC83m5pbs3CwU/7b2jqVLz735xg/Tpz3ArT5Vxh+P&#10;431JgZPpqksigKNlK8OO7sWUxJaXlz/z7FPbt2yor6+15lNKV1EvdYHU2pnCS6UPWhx9e1+yUTzo&#10;mALvdwpYQ0m5SAg58IYWTuonTmt0IfOoXx5t15ub2+goz5ljx45bsvT82bMXFBWV8JWUVm7Jdfyx&#10;PHu/s8VJH39ne1XVkTvv/Gpt7TEwntRfMY0OsJM//ed/GbTOsK4CJ/228QVjCsQUiCnQhQKdrbSG&#10;YJdqw7qsrj563y/u3bV7B643DzJlZWaxAYLE6oAOgqiz2hkD9vf/wGhqA9uupUUQdbjqAG+dM/t0&#10;OssNGjxMTQ/9QvE+GHNeTIGYAh8ECrR3dDStWrn8kUceplgQ6SeHRprBd1qzE7A/OzozyUf++Mc/&#10;UVI0pFsnsQ8CCeJn+NVT4D0yCbyU1ZuYZAFUN2LE6I98+Lc/8YlPTpk8o7Wlk5Yo9HHHiYd1LHCM&#10;zGzs4dYWYWzHR0yBmAIxBX71FMArh5OO+yKPeNPU1IRQys3JJ4RABnteXmFDfUt2FtkD+ZdcfMXH&#10;f++PFi1aSj6dSv3BovBe934kNwb61T9GfMdTnQKZ7HrtrWh0me0yg9MN+UT7oFpMEawK8jdP9ceI&#10;xxdTIKbA+54CYSvTjraOQYOHf/S3fm/xonPS07NzsvMzM0B4yJA52tmakdlJ5WsGhV0Z+OxwyrW0&#10;tTW3dzQTa2e7pAsiPdB55eQUzj7t9GuvubFk8FBDhIhddO97BokfIKZATIEkCkhX48BAoC0YspGe&#10;15lKTG5FJLbRFra9PT+v4IorriouGhwYA0nGgV0nBuWPGWrAFDiZHWC73VypKDArOLVKl0vPHFI6&#10;ZOFZi8aOG19VVVNZUWUu6LTW1jZ+ksOSlZXtiffxEVMgpkBMgV8xBbKysExkWpBSZ1l1IGR3trS0&#10;ZWXl0supual1xPDRZ5215LZbPzL39PlYMvKtYMGoTbv30lErvdQjNlR+xXP4/rgdzdBXr1qJj7et&#10;nYSUnLTOnKFDRpy1cEl6RrbsWyFCvT8eJB5lTIGYAu9vCoA6p52LHq+d6Ot0bqXKdUjpsKrKqqam&#10;1oaGphwlyhFOMCBqnaz9kew51HX/nA/YDamTKR087Kqrrrn66hvyC0vSOzPUhYJt0TfFWKC9v7kk&#10;Hn1MgZgCAQVoqnPkSPnmTRszs0g2kssCIUe+UVtbB81eB5cOvfGGW2ZMn52RQaJSAJsj+ZeQgZaV&#10;HB8xBQZCgfeoANaGYE2N9S/poer4rl5Sng7fWF+7f/+eteve2rlre3V1BYE71ZApQBdz8EBmLz43&#10;pkBMgZNEAbLqrH4n3dPr8L/hpGtvA3AzbeqU6YsXL504edqQQUMys3NJKkiXdcMP3dv9dFbvHzWh&#10;8LiZZxbHMu0kzdAH4jIko1RVHHvwoZ81NVcD4o5tnJaWM3bMpBuvvw009oBrYpb5QMx1/BAxBU5x&#10;CrS3tLLPKbPXNPP2ttbM7EyCCPUNdfv379+4ft3md9Y3t+g/1PlMjE8wbdoFX6OQgh0FBUWzT5sz&#10;a9asceMnFQ8a3NnWmZGZE2x/UfAqFminOB/Ew4spEFOgXxTo7Ghp2bhx3WOPP1JfX93c0gg6DjWw&#10;xC/A9DzjjPnEXEeNHkeuMaUS6P9trZ3Z2V1AAPDuvUfljP16gPik9yMF3jNXXWdac3MrwLSuBvgB&#10;e7Y2t2LT5uTlpJFIT7P35oZVq1du2bK5vLyspqa6TS1i+8wOjcxgLtnj+/5/6FeIDGy3rpMv+2u8&#10;lA/m1ziAgZIlJmYvnDlQYn6QmPyUZYyuEhtphZ+OA5jY3NyCgvyi006bvWjR4iHDRhJlwMmSnVfQ&#10;ATxFWmdWNjl3ZA3gxxOwnT1hBLQZSTAmncBabKa8H3fG92zMMApoJ+1NWbkwhkG1tlFhTVZ5jke2&#10;FM2KWeY9I3984ZgCMQUSFCD5Ta1u+D/o7tre0kT7Qoq8QKzDbYchWlNVdeDAgYOHDlZWVLa2tSqI&#10;lZk5aPCg0aPHDB8+bMTwEWSXk1Yi8Gntd0Tk7fLJQiwWaDHPxRSIKfDBoAAOjXTyjZCLR48cKWto&#10;rMvPzxsxYtTQIcNzcvNp/oo8RSRyEt46su7MPkiWh7Gr7oPBB7/Sp3jPXHXhUwTmh23Vaibhb1Q1&#10;5n0nUBD4HETb6sqqyrKywzjsyo+UV1VUNXA0NtBgxXNXyM63uiBsG2XqBx+aUuD1QtGHlsYXfmiA&#10;GeYk5EO/gjST7t/q6UNOVn5/9K3EpXodQL8vlTLsHkd13Gc5OQMwsvT/UgEB5UA89YjZ97P8uhlD&#10;4KPdGK9HHosZo+/Z7Pcq6/FS5g7BKaLOEe0A8xQUFubn5pUMGlQ6ZDC2x8gRozBFSkuH5ufncyYZ&#10;v8pmV5TMhIFjTwSBMYfZdsmm2UyS355VFx8xBVIpYMVkQn0KuCWzU0mcOOwUno39dDG7xBSIKfCr&#10;oYAKuDoodgmtSbW5kWputqVaweKzC0bSDd+h6wjRr71+v8sR++l+NXMZ3yWmQEyBXwEFPBQhvb89&#10;XT15ZA8Q7XD3XIQSELo+hAOWKhTjAthfwSR90G7xnrvqBkowSs+s+izdoaPcDA4PNUEODWVWSHLS&#10;mVvPvX/Y5wlubHe5VGSUmy+9hxN6/NbxLuVXGNClfADdR/XuKOA62YAG0PuzRCHUfk7BSRzASbzU&#10;KULMAc1LzBjvfsFauarqDZE2JKsb7E6H58f5Lhw1hB2oBIvPjykQUyCmQEyBmAIxBWIKxBSIKRBT&#10;IKZATIGYAidCgVPLVYe17PgX3lcxxGtPctXJx5RcX5bsJ/LTuvjvunzY5wnR17ucKfs99frdL9Wj&#10;K7D7qPpzqXf3rfd0AN3J/v4l5gfpWfrDTjFjdF1Q3g3CP0Xa4LDzBhHJMifEnjsRARt/N6ZATIGY&#10;AjEFYgrEFIgpEFMgpkBMgZgCMQViCgyMAqeWq66lhf4Sgqv1JoxuRXd7oP5nbx0vE22guUuewZ/s&#10;74jeH+9SvWQ8He9Sx0tPi9Jlf40D6CWt731HzA/Ss/zaOfP9SkxPo+Pw7F1cdS5wYvfcwDaQ+OyY&#10;AjEFYgrEFIgpEFMgpkBMgZgCMQViCsQUONkUOLVcdf50IfbTcSAu3GEV+bXc8SUjeyD5dt2/FTk9&#10;TqlLJQ+m/wl/v+JniYnZY6Lne0qWmDFOkMkFyKNkOq9+PdlyNb5eTIGYAjEFYgrEFIgpEFMgpkBM&#10;gZgCMQViCsQUeJcUOBVdde6tc4ddhB4VPF/3HLt3+eDx12IKxBT4zaWACZJAmri08erX2G33m8sT&#10;8ZPHFIgpEFMgpkBMgZgCMQViCsQUiCkQU+DUoMAp6qo7LnFiV92pwTfxKGIKvL8pECfSvb/nLx59&#10;TIGYAjEFYgrEFIgpEFMgpkBMgZgCMQU+sBQIgNU/sM8XP1hMgZgCMQViCsQUiCkQUyCmQEyBmAIx&#10;BWIKxBSIKRBTIKZATIH3CQXeb666OBfmfcJY8TBjCsQUiCkQUyCmQEyBmAIxBWIKxBSIKRBTIKZA&#10;TIGYAjEFBkqB91sB7ECfLz4/pkBMgZgCMQViCsQUiCkQUyCmQEyBmAIxBWIKxBSIKRBTIKbA+4QC&#10;77esuvcJWeNhxhSIKRBTIKZATIGYAjEFYgrEFIgpEFMgpkBMgZgCMQViCsQUGCgFYlfdQCkWnx9T&#10;IKZATIGYAjEFYgrEFIgpEFMgpkBMgZgCMQViCsQUiCkQU+A9oUDsqntPyBpfNKZATIGYAjEFYgrE&#10;FIgpEFMgpkBMgZgCMQViCsQUiCkQUyCmwEAp8P8D/c4bBN7/b78AAAAASUVORK5CYIJQSwMEFAAG&#10;AAgAAAAhAKZEetLhAAAACgEAAA8AAABkcnMvZG93bnJldi54bWxMj01Pg0AQhu8m/ofNmHijy4dK&#10;RZamadRTY2JrYnrbwhRI2VnCboH+e8eTHmfmyTvPm69m04kRB9daUhAtQhBIpa1aqhV87d+CJQjn&#10;NVW6s4QKruhgVdze5Dqr7ESfOO58LTiEXKYVNN73mZSubNBot7A9Et9OdjDa8zjUshr0xOGmk3EY&#10;PkmjW+IPje5x02B53l2MgvdJT+skeh2359Pmetg/fnxvI1Tq/m5ev4DwOPs/GH71WR0KdjraC1VO&#10;dAqCOHpImVWQhDEIJoIk5cVRwXMagyxy+b9C8QM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3o67wQEDAADzCgAADgAAAAAAAAAAAAAA&#10;AAA6AgAAZHJzL2Uyb0RvYy54bWxQSwECLQAKAAAAAAAAACEAPAD2vPcmAwD3JgMAFAAAAAAAAAAA&#10;AAAAAABnBQAAZHJzL21lZGlhL2ltYWdlMS5wbmdQSwECLQAKAAAAAAAAACEAi69VPEIXAgBCFwIA&#10;FAAAAAAAAAAAAAAAAACQLAMAZHJzL21lZGlhL2ltYWdlMi5wbmdQSwECLQAKAAAAAAAAACEAkAf4&#10;9LpYAwC6WAMAFAAAAAAAAAAAAAAAAAAERAUAZHJzL21lZGlhL2ltYWdlMy5wbmdQSwECLQAUAAYA&#10;CAAAACEApkR60uEAAAAKAQAADwAAAAAAAAAAAAAAAADwnAgAZHJzL2Rvd25yZXYueG1sUEsBAi0A&#10;FAAGAAgAAAAhADcnR2HMAAAAKQIAABkAAAAAAAAAAAAAAAAA/p0IAGRycy9fcmVscy9lMm9Eb2Mu&#10;eG1sLnJlbHNQSwUGAAAAAAgACAAAAgAAAZ8I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xEXwgAAANwAAAAPAAAAZHJzL2Rvd25yZXYueG1sRE9NawIx&#10;EL0L/Q9hCt4020rFrkYpLQURKrh66W1MppvFzWRJUl3765uD4PHxvher3rXiTCE2nhU8jQsQxNqb&#10;hmsFh/3naAYiJmSDrWdScKUIq+XDYIGl8Rfe0blKtcghHEtUYFPqSimjtuQwjn1HnLkfHxymDEMt&#10;TcBLDnetfC6KqXTYcG6w2NG7JX2qfp2Cv/2JP5L+2tntZuPttw7yZXpUavjYv81BJOrTXXxzr42C&#10;10men8/kIyCX/wAAAP//AwBQSwECLQAUAAYACAAAACEA2+H2y+4AAACFAQAAEwAAAAAAAAAAAAAA&#10;AAAAAAAAW0NvbnRlbnRfVHlwZXNdLnhtbFBLAQItABQABgAIAAAAIQBa9CxbvwAAABUBAAALAAAA&#10;AAAAAAAAAAAAAB8BAABfcmVscy8ucmVsc1BLAQItABQABgAIAAAAIQBKwxEXwgAAANwAAAAPAAAA&#10;AAAAAAAAAAAAAAcCAABkcnMvZG93bnJldi54bWxQSwUGAAAAAAMAAwC3AAAA9gI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TssxwAAANwAAAAPAAAAZHJzL2Rvd25yZXYueG1sRI9ba8JA&#10;FITfC/0Pyyn4VjdR0BpdRYqCgg9eipe30+xpEpo9G7JrjP/eLQh9HGbmG2Yya00pGqpdYVlB3I1A&#10;EKdWF5wp+Dos3z9AOI+ssbRMCu7kYDZ9fZlgou2Nd9TsfSYChF2CCnLvq0RKl+Zk0HVtRRy8H1sb&#10;9EHWmdQ13gLclLIXRQNpsOCwkGNFnzmlv/urUdC3o8vpe3uMh/PlZnFeVZdmd1gr1Xlr52MQnlr/&#10;H362V1rBqB/D35lwBOT0AQAA//8DAFBLAQItABQABgAIAAAAIQDb4fbL7gAAAIUBAAATAAAAAAAA&#10;AAAAAAAAAAAAAABbQ29udGVudF9UeXBlc10ueG1sUEsBAi0AFAAGAAgAAAAhAFr0LFu/AAAAFQEA&#10;AAsAAAAAAAAAAAAAAAAAHwEAAF9yZWxzLy5yZWxzUEsBAi0AFAAGAAgAAAAhAJtlOyzHAAAA3AAA&#10;AA8AAAAAAAAAAAAAAAAABwIAAGRycy9kb3ducmV2LnhtbFBLBQYAAAAAAwADALcAAAD7Ag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dFfxgAAANwAAAAPAAAAZHJzL2Rvd25yZXYueG1sRI9PS8NA&#10;FMTvgt9heYI3uzEWo7GbUgotRU+plurtkX35g9m3YXebxm/vCgWPw8z8hlksJ9OLkZzvLCu4nyUg&#10;iCurO24UfLxv7p5A+ICssbdMCn7Iw7K4vlpgru2ZSxr3oRERwj5HBW0IQy6lr1oy6Gd2II5ebZ3B&#10;EKVrpHZ4jnDTyzRJHqXBjuNCiwOtW6q+9yejwM23b/P6sEuPWfWaluVnNn5tMqVub6bVC4hAU/gP&#10;X9o7reD5IYW/M/EIyOIXAAD//wMAUEsBAi0AFAAGAAgAAAAhANvh9svuAAAAhQEAABMAAAAAAAAA&#10;AAAAAAAAAAAAAFtDb250ZW50X1R5cGVzXS54bWxQSwECLQAUAAYACAAAACEAWvQsW78AAAAVAQAA&#10;CwAAAAAAAAAAAAAAAAAfAQAAX3JlbHMvLnJlbHNQSwECLQAUAAYACAAAACEAuq3RX8YAAADcAAAA&#10;DwAAAAAAAAAAAAAAAAAHAgAAZHJzL2Rvd25yZXYueG1sUEsFBgAAAAADAAMAtwAAAPoCAAAAAA==&#10;">
                      <v:imagedata r:id="rId8" o:title=""/>
                    </v:shape>
                    <w10:wrap type="square" anchorx="margin" anchory="margin"/>
                    <w10:anchorlock/>
                  </v:group>
                </w:pict>
              </mc:Fallback>
            </mc:AlternateContent>
          </w:r>
        </w:p>
      </w:tc>
    </w:tr>
  </w:tbl>
  <w:p w14:paraId="42884BB1" w14:textId="77777777" w:rsidR="00400A1D" w:rsidRDefault="00400A1D">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04" w:type="dxa"/>
      <w:jc w:val="center"/>
      <w:tblLayout w:type="fixed"/>
      <w:tblLook w:val="0000" w:firstRow="0" w:lastRow="0" w:firstColumn="0" w:lastColumn="0" w:noHBand="0" w:noVBand="0"/>
    </w:tblPr>
    <w:tblGrid>
      <w:gridCol w:w="2318"/>
      <w:gridCol w:w="5387"/>
      <w:gridCol w:w="1799"/>
    </w:tblGrid>
    <w:tr w:rsidR="00400A1D" w:rsidRPr="00354327" w14:paraId="5A16E987" w14:textId="77777777" w:rsidTr="007536EA">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p w14:paraId="1F6EE80C" w14:textId="77777777" w:rsidR="00400A1D" w:rsidRPr="00354327" w:rsidRDefault="00400A1D" w:rsidP="00F63527">
          <w:pPr>
            <w:tabs>
              <w:tab w:val="center" w:pos="4419"/>
              <w:tab w:val="right" w:pos="8838"/>
            </w:tabs>
            <w:snapToGrid w:val="0"/>
            <w:spacing w:after="0" w:line="276" w:lineRule="auto"/>
            <w:jc w:val="center"/>
            <w:rPr>
              <w:rFonts w:ascii="Arial" w:eastAsia="Calibri" w:hAnsi="Arial"/>
              <w:lang w:val="es-MX" w:eastAsia="es-MX"/>
            </w:rPr>
          </w:pP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sidR="003614B7">
            <w:rPr>
              <w:rFonts w:ascii="Arial" w:eastAsia="Calibri" w:hAnsi="Arial"/>
            </w:rPr>
            <w:fldChar w:fldCharType="begin"/>
          </w:r>
          <w:r w:rsidR="003614B7">
            <w:rPr>
              <w:rFonts w:ascii="Arial" w:eastAsia="Calibri" w:hAnsi="Arial"/>
            </w:rPr>
            <w:instrText xml:space="preserve"> INCLUDEPICTURE  "https://www.hidromecanicas.com/images/cliente37.jpg" \* MERGEFORMATINET </w:instrText>
          </w:r>
          <w:r w:rsidR="003614B7">
            <w:rPr>
              <w:rFonts w:ascii="Arial" w:eastAsia="Calibri" w:hAnsi="Arial"/>
            </w:rPr>
            <w:fldChar w:fldCharType="separate"/>
          </w:r>
          <w:r w:rsidR="00011B0B">
            <w:rPr>
              <w:rFonts w:ascii="Arial" w:eastAsia="Calibri" w:hAnsi="Arial"/>
            </w:rPr>
            <w:fldChar w:fldCharType="begin"/>
          </w:r>
          <w:r w:rsidR="00011B0B">
            <w:rPr>
              <w:rFonts w:ascii="Arial" w:eastAsia="Calibri" w:hAnsi="Arial"/>
            </w:rPr>
            <w:instrText xml:space="preserve"> </w:instrText>
          </w:r>
          <w:r w:rsidR="00011B0B">
            <w:rPr>
              <w:rFonts w:ascii="Arial" w:eastAsia="Calibri" w:hAnsi="Arial"/>
            </w:rPr>
            <w:instrText>INCLUDEPICTURE  "https://www.hidromecanicas.com/images/cliente37.jpg" \* MERGEFORMATINET</w:instrText>
          </w:r>
          <w:r w:rsidR="00011B0B">
            <w:rPr>
              <w:rFonts w:ascii="Arial" w:eastAsia="Calibri" w:hAnsi="Arial"/>
            </w:rPr>
            <w:instrText xml:space="preserve"> </w:instrText>
          </w:r>
          <w:r w:rsidR="00011B0B">
            <w:rPr>
              <w:rFonts w:ascii="Arial" w:eastAsia="Calibri" w:hAnsi="Arial"/>
            </w:rPr>
            <w:fldChar w:fldCharType="separate"/>
          </w:r>
          <w:r w:rsidR="00497DFF">
            <w:rPr>
              <w:rFonts w:ascii="Arial" w:eastAsia="Calibri" w:hAnsi="Arial"/>
            </w:rPr>
            <w:pict w14:anchorId="139A3E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HIDROMECÁNICAS" style="width:61.7pt;height:61.7pt">
                <v:imagedata r:id="rId2" r:href="rId1" croptop="10836f" cropbottom="10314f" cropleft="19900f" cropright="18689f"/>
              </v:shape>
            </w:pict>
          </w:r>
          <w:r w:rsidR="00011B0B">
            <w:rPr>
              <w:rFonts w:ascii="Arial" w:eastAsia="Calibri" w:hAnsi="Arial"/>
            </w:rPr>
            <w:fldChar w:fldCharType="end"/>
          </w:r>
          <w:r w:rsidR="003614B7">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7CC8DC10" w14:textId="77777777" w:rsidR="00400A1D" w:rsidRPr="00354327" w:rsidRDefault="00400A1D" w:rsidP="00F63527">
          <w:pPr>
            <w:autoSpaceDE w:val="0"/>
            <w:autoSpaceDN w:val="0"/>
            <w:adjustRightInd w:val="0"/>
            <w:jc w:val="center"/>
            <w:rPr>
              <w:rFonts w:ascii="Arial" w:eastAsia="Calibri" w:hAnsi="Arial"/>
              <w:color w:val="000000"/>
              <w:lang w:eastAsia="es-CO"/>
            </w:rPr>
          </w:pPr>
          <w:r w:rsidRPr="00354327">
            <w:rPr>
              <w:rFonts w:ascii="Arial" w:eastAsia="Calibri" w:hAnsi="Arial"/>
              <w:color w:val="000000"/>
              <w:lang w:eastAsia="es-CO"/>
            </w:rPr>
            <w:t>ACTUALIZACIÓN, AJUSTES Y COMPLEMENTACIÓN DE LA FACTIBILIDAD Y ESTUDIOS Y DISEÑOS DEL CABLE AÉREO EN SAN CRISTÓBAL, EN BOGOTÁ D.C.</w:t>
          </w:r>
        </w:p>
      </w:tc>
      <w:tc>
        <w:tcPr>
          <w:tcW w:w="179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0AF4B7F" w14:textId="77777777" w:rsidR="00400A1D" w:rsidRPr="00354327" w:rsidRDefault="00400A1D" w:rsidP="00F63527">
          <w:pPr>
            <w:autoSpaceDE w:val="0"/>
            <w:autoSpaceDN w:val="0"/>
            <w:adjustRightInd w:val="0"/>
            <w:jc w:val="center"/>
            <w:rPr>
              <w:rFonts w:ascii="Arial" w:eastAsia="Calibri" w:hAnsi="Arial"/>
            </w:rPr>
          </w:pPr>
        </w:p>
        <w:p w14:paraId="1FF02061" w14:textId="77777777" w:rsidR="00400A1D" w:rsidRPr="00354327" w:rsidRDefault="00400A1D" w:rsidP="00F63527">
          <w:pPr>
            <w:autoSpaceDE w:val="0"/>
            <w:autoSpaceDN w:val="0"/>
            <w:adjustRightInd w:val="0"/>
            <w:jc w:val="both"/>
            <w:rPr>
              <w:rFonts w:ascii="Arial" w:eastAsia="Calibri" w:hAnsi="Arial"/>
            </w:rPr>
          </w:pPr>
          <w:r w:rsidRPr="00354327">
            <w:rPr>
              <w:rFonts w:ascii="Arial" w:eastAsia="Calibri" w:hAnsi="Arial"/>
              <w:noProof/>
            </w:rPr>
            <mc:AlternateContent>
              <mc:Choice Requires="wpg">
                <w:drawing>
                  <wp:anchor distT="0" distB="0" distL="114300" distR="114300" simplePos="0" relativeHeight="251661312" behindDoc="0" locked="1" layoutInCell="1" allowOverlap="1" wp14:anchorId="3C09B40A" wp14:editId="5B4CAEDC">
                    <wp:simplePos x="0" y="0"/>
                    <wp:positionH relativeFrom="margin">
                      <wp:posOffset>-1363345</wp:posOffset>
                    </wp:positionH>
                    <wp:positionV relativeFrom="margin">
                      <wp:posOffset>191770</wp:posOffset>
                    </wp:positionV>
                    <wp:extent cx="1123950" cy="425450"/>
                    <wp:effectExtent l="0" t="1270" r="1270" b="1905"/>
                    <wp:wrapSquare wrapText="bothSides"/>
                    <wp:docPr id="9" name="Grupo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14" name="Imagen 9"/>
                              <pic:cNvPicPr preferRelativeResize="0">
                                <a:picLocks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Imagen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Imagen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89B6C4" id="Grupo 9" o:spid="_x0000_s1026" style="position:absolute;margin-left:-107.35pt;margin-top:15.1pt;width:88.5pt;height:33.5pt;z-index:251661312;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9w/gIAAOwKAAAOAAAAZHJzL2Uyb0RvYy54bWzsVl1vmzAUfZ+0/2Dx&#10;3oIhIQUlqaZ1jSrto+q2H+AYA1bBtmwnpPv1uzbke1KnPlTqtAeQPy/nnnO49vR60zZozbThUswC&#10;fBkFiAkqCy6qWfDzx+3FVYCMJaIgjRRsFjwxE1zP37+bdipnsaxlUzCNIIgweadmQW2tysPQ0Jq1&#10;xFxKxQRMllK3xEJXV2GhSQfR2yaMoygNO6kLpSVlxsDoTT8ZzH38smTUfitLwyxqZgFgs/6t/Xvp&#10;3uF8SvJKE1VzOsAgL0DREi7go7tQN8QStNL8LFTLqZZGlvaSyjaUZckp8zlANjg6yWah5Ur5XKq8&#10;q9SOJqD2hKcXh6Vf1/ca8WIWZAESpAWJFnqlJMocNZ2qclix0Oq7utd9ftD8LOmjgenwdN71q34x&#10;WnZfZAHhyMpKT82m1K0LAUmjjVfgaacA21hEYRDjOMnGIBSFuVE8HkHbS0Rr0PFsG60/DRtTnMRp&#10;lvYb4zQdRZHfGZK8/67HOmCbTxWnOTwDo9A6Y/R558Euu9IsGIK0fxWjJfpxpS5AfEUsX/KG2ydv&#10;ZKDIgRLre04d1a6zFwcDJb06dy2pmOjl2a5xO5DSrGT6gTUQd80emOG/gP3IUw8LvWZIyI81ERX7&#10;oLXsakYKA5w7hsPDWEP3CMuy4eqWN41T0LWHrOFXOrHiH4jrbX4j6aplwvb/rfZApTA1VyZAOmft&#10;koEN9V3hAZHcaPoA/6+X31jNLK3dx0sAMYyDuLsJn8AepEvHgGeftWGWpNkIB+jciyPsTDR4EWdX&#10;vuOo2lqK5Eobu2CyBfINlBYNcD3fZP3ZOOCwdLvEQRfSMegTasTRACx0Iz4JB3toQhZv0KvxiVfB&#10;vJDzscGAmDNPGgX8OT++DZvGfWV6HZuCDcGhOBttCxvJtzUznkRJNBl8OoFD8aTy7T3436aHJRUO&#10;i6OSin3d+edsmrymTZMIT3DUl9ODkrk3a4LxeJyN+3M6Hbmi6o+fV66p/jYAVypfoofrn7uzHfah&#10;fXhJnf8GAAD//wMAUEsDBAoAAAAAAAAAIQA8APa89yYDAPcmAwAUAAAAZHJzL21lZGlhL2ltYWdl&#10;MS5wbmeJUE5HDQoaCgAAAA1JSERSAAADdwAAAbEIAgAAAE5/2MEAAAABc1JHQgCuzhzpAAD/yklE&#10;QVR4Xuz9Z3RcaZIlCLrDtQDcobUWBAiCWmsytMrIjMysrMqsmqqaaj2zZ/bs354zp3/sjxVne7a3&#10;u6e6q6aqK6szK1VoRpBBrbUmAUJrrZVrudfM3ntwANQRwSAZ7oEAAcfzJz5l97tmdk0fj8d1yVey&#10;BZIt8KgWwDzRP+qYb+/vmKb6r3357/YRvr3GSZ452QLJFki2QLIFns8W0CdR5vPZMcm7ekYtsHyT&#10;pYI57S/8QzwWi+nplaKBva+B+gAa6T+cDWcmBIkrAEXG6EKEZvG7ni6J6+H9eDwWiUaNBiP9+lQv&#10;nBTnFpS5cAr8HpeHwsUeAKKlFZ7ysk91r8kPJVsg2QLJFki2wMvSAkmU+bL0ZPI5nq4FCGktBlKM&#10;qORt7Y/4MRqNEsZMAcpUMBcQ4lOhr3gU/8XjKQRYaQIy8gPOA8pUb4VPHSMISDeDHyLRiNFoSkkx&#10;aFd/oseN6HRRfhy5Z7ltfYyeyoAnIiyrtsPy8y5Cpk902eTB37sWSO5KvnddnnzgZAs8tAWSKDM5&#10;QL7fLSAsn0bXqYhK8GWEICBBMrCJ9Ab9wswfu6+fDmUCVoajIZzNaDTGACujcUauKbFoXM9X4NPT&#10;V1RBnfEYUKkubjAYDQrKfGJwG8az8FPinuVZU3AtevZYSpz52QehTPVmvt+jJPn0j24BzBBsWwRl&#10;GnR6DDBl/0bzR93ZaHQ6jTd6qb6BJx7SCzeEuRmL6VJoaNM1sX9LSSEHAd2L7J94yC/3QSg3u/Cn&#10;RMcG/TGGuaG6D2SVkMnDk1/cgPLhGLagslvTXuqPD3aW8KHL/6xdRT3Vg9wMj+6S5BHJFngOWiCJ&#10;Mp+DTkjewnfYAg82AvhLNBJLMaTAVx6JhK0WS4xN1yNczI96FhinaAyoj9zl8IOn6A04Id4EypSf&#10;yVYxGAyHQ/Cow3YRGIzH4TFXmdQnM8lsLtmcqVCS4CzeicWBWglrCsm55EV/ELP6ZJd7VAMk//5y&#10;tkBEF8ewBtDEUDLq9EZMFG0Lp80yFaLRUKRBCXTIdD6hweVD8DEaCvgyGgElrzeZ+GqyUQPKjOHq&#10;KeIikP2gRslr1+G4lcQ/SVSJ8sKZsPGTXR+tBfydvA1xnUkfNxLKVPecePIIYK6CMjVky+fWwLYG&#10;sGUi0msJEF/4w6LQFrml5CR8jNGQPOR5bIGnmtjP44Mk7ynZAk/VAhpXt4y0g5WCNxkzJAVoLEpB&#10;kykAgjHgMw6gTLQQT3Jl2CChJNkFTygS3EsMiDOug5H2R8L4igBUwkIaDYCh+NKnGHFFvkHNVD7B&#10;JfEZXM+A73gi/k4Phe+gapZYsKWtIRGjD+JbnuAekod+P1qAZsXCGJWBI98TEBy2N+QboOFMBkiv&#10;7IGeqoUYxoHq51PSjNWnmIA6I7iGINdlM0YmrgDMhfvj3xKHP//O0C5xjhB/SVtNNWlW+VUhMh8b&#10;CSZn1FN1dvJDL2QLJLnMF7Lbkjf9TbXA8uV+gWYQ00hZOEQ/phgNYCyYaCRvGezZU7rM2XDF4GOj&#10;rB8gPVyCvNbRWCwUibS3t/t9/pzs7MLCfJPRROYSfGeKHok/BgOZ0KdkFlVMHIcbnpKKAG7lKfB4&#10;3AYL4aYKbcJmeDHV8001evI8L2MLAOSFiZwEzac3YjwJrNQczULlYZeDIBFs2yjGmREcg0Mafuzy&#10;ftIXfT4WC0eimJ6haDgQCmGyOh12nBJee5MuBd95wvF3/hajTSL9ju2W6spf+KuGKtljzlElgjbl&#10;YJq0cCvoorQ3ZL8D+SbIR08HyVRa7DdfshvVgKiyfXsQ3kwAx0t2gk/aRMnjky3w3bbA00zs7/aO&#10;k1dPtsA32wJiCpcYA+USMCngSWAEjQaxl0TuCXnydSTAOLscOI8d12yO9bpwPNY7NHjq/PlPvjxw&#10;+OSJ7r7+YDhsQMaPwQB/OYIyFT/613x4eU55YEmXX2YG5e/ydf9m+Zr3kPz4y9gCgiEBMQHsFI5c&#10;g1Ditca+RmCnGhMCvKmLRjl4kv/25C/gwEiKASlsQZ1uaGLi+t07F29c84bDcBNgQoVkRyUubBVt&#10;AmIqvOoSmlMd6/S2kPgCSdl1ge9xgy5q1EUMughipinCRYAo/UwBqdiMLoGY6uMspUgTH/Ox6c8n&#10;b5vkJ5It8Fy0gOHf/bt/91zcSPImki3wHbVAoilc6l4j28EgEFwFjEiKgYwNIs9AZHLY11Myi0x7&#10;wLySxTWkgNgJRCKDY6PHTp48euLExStX+gb6HU5nXl5eqt1uMhoBMY3IkhB7+VQvoFiyoWzNYXnZ&#10;QNJTkGXEecFokoHUWMwl4DIx0OypLp/80PegBWT4cDAGR0Nq84rxJfZliGwUuEZxIuzKpjlF00qA&#10;4BPLJ2jboUhKyuDY2OHjx788cri9q9OVkZGVlW012XBduY5k1CmzQHWX8/SViy6bVuwVx7xA4IoA&#10;TUSdArBGQNFSiAvgcYQDQOVhaMtIHg+eYWp0pnLWB83YhfeXLjrq7Sz+5FPO/O/BwEs+4nPeAkmU&#10;+Zx3UPL2nkULaOv8woIvizrxMwTvyGKCw9DpvAF/MBKy2C2UlfO0mA8GOBaFyxzRmAj11IVjsZ7B&#10;wcPHjn5y4MC9tjaP1+v3+wYHBl2utHRXeqrdaTYYQKkq1vKprA2seziuA7WDSMyxycnRyYlQJORI&#10;c5IDkEy+QvYsp5O4QZ7c/j+LTkte4zlrAeb/FlhMcVILhQnyD1gNP3AeDv2KPRaiUODQFoT3tCgT&#10;yBUs5tjs3B8+/viLQwfvNDdPzMzMz807nc7MrMxUk4VjXhQUKWRlogNawZjaANcmAB9HkTJ0t3pG&#10;mXr8HGbESRn0gJW0VeS9G+1BJWuPr5UYfPLgLloKbpcQnsum+VPN++dshCRv53vZAkmU+b3s9uRD&#10;qy2ggUltkdfaBlYkGI5Q+qsByT96QLThifGmttaRyfH03BwQjLCQT/NiAwbzRtZLF4dYUld/34kz&#10;p788dKijp9sfCMD0gm6cm50Z6Ou3GE15OTkZbpekHCj0yRNeVSgfxMzNBnytne3/+E//dOjoYcDl&#10;lfX1BpMRplRJ8k1I89FMGrNTSZT5hC3+vT1cw3H4QfVTA1wCn/mjUT+UGgDSKPUNCJNytjGJqKmY&#10;UKcQ4Sd/BePxnuGRLw8fPnjkcHNb25xnPhSOeObnA4GA1WJNz8iwWSzLp7Z2HU3naNG1VRwKdzzu&#10;EnNfnsYTD7f2dXX0doUiQafdYUgxSh4Qhb4o+ea0X1vucFj+YIuIzOVPfb+WeJrWefL2TH4i2QLf&#10;eAskUeY33qTJE75gLZAINBcgJkMusIywMaBc4C+b8XuPnT391cnjje2tgVjcYbc7bVYjkTHKS8s7&#10;fTyOU5F5gY0aHh29defOtZs3p+fmkEYA+EraSaFQwOurrqhcWVublZ4RDobg4GZP/aObl3GjBInR&#10;0RB190ZDXSNDJy6cO3zy+KEjhxtb7sF8VtZUu9wuiL1z+UrlvIn4kiEmIdv7uBTvdxdLrvvoG00e&#10;8fK1AAFNQmWc0EP8JTwA+OoaGmjubBsaG9MZDTabDYOcAh3F6Uxql0+T/YNxOR8MXb5566//5m/6&#10;BgeD4ZAkrUfC0YnxMZPBUJCTV5Cby3SqBIXKS/kBH1eqbiUCQ/Uo3Bhc5PgCRA7GYzN+X0tP+5HT&#10;J85dvDg3PYO9n9MBoGmgRCJ40iPICySdMcaj95miiW8t/fOS3+/HYj7GpH/5RlLyiV6SFkiizJek&#10;I5OP8bQtwJUeFz68WKKZWEzQL3qoCzV3d/zqw98dO3O6tadrYGwUcVh2g9FqMoOP0eyKBrM0hPew&#10;u2LaQ29MicRi8z7fxOTU1Mw0zJXkEjit9g1r1+3Ztau2psZhs4dDIcoxZ7P8oHNqyDLxNgBYkbre&#10;3Nv9xenjv/vsk3MXLkzNzQA0I7UoxZhSVlHuSnXhAeiGF38lVAl6BMqkQE9+Lei7JGDcp+2X5Ode&#10;5BZgFQOKX9TpAvF4QB/74shXv/3oD5euXw1Fwlm5OamOVAMowFiU9ml08FOKJ8z5/LfvtRw+dtzv&#10;D5DmFxwPRiNNFp0+PzevurKyrKgYTKM45nmYL0SF8E/0Fl07kYWVt+NxTEzcWCgWGZwYPXv10mdf&#10;fXny/Ll7zfcmhoZzs7Jyc3OcNqeBgpr1oXBIamhhJrCo7X1e2vy6/9/k3SScfJFHffLe79sCSZSZ&#10;HBjf7xYgU7M4HFG1ReLZJo0hnW50dvKjA58dPXViZGoSGaZj05Mtd+56J6adFmtGZqbFYiHTwi/8&#10;ILUoH85osmFlvkenszqd7ox0h8MxNjY+NTXp93rtVmvdihX/6p//8x3btmWkuUDDWMwmGDBOTb+/&#10;LgSgHl5kMvlO5DtgH1yHgXDok68O/tdf/UNrb5ff73U4Ea5mmZub6+vrXVVfX5CfD788s0+KmVsA&#10;lYrr8GEok3RkwmFcBE+Ni5ogjk0ZU8qdfL/H1ovx9NJf0mWPR8M/9LkEzTHKlHQfsHwXr1/78ujh&#10;67dvDYwMDQwNtHV0WK3m/Pxcq8mihDc/bWab3mg2WogZbWlu9vt8ZqNJH4tZDIYNa9a89drrW9dv&#10;cNmsAJGUkKRtpVRyXiY4E/ZLt27cJlGD2Tjjmb9y88YfPvvkC/YAjE9N+nzeMGao2VRRVpGTnQOs&#10;HAwHjSbeanIpI64c+2Qvan0kF0E3F3Nc7YWFOJaEmJYnO2/y6GQLPActkESZz0EnJG/hu2wBITHU&#10;lFgFUCmkBzg/MBnTvvnbTY3/8b/8df/QoMFqMVjMvqB/dmzcGIwU5eZVVVWlpqYm2gYxDw802GyC&#10;yIqxTcK1ARutVqs7Pd3usMNLHg4GK8vK//xP/3T7ls1Z8GhT8Z84kBxFgiKO7QFcpoZxpS21eyC2&#10;1GJq7u66fu/u1PwcUtcREgfdd9bLhGM+XFhQUJxXIM8tvsXFjI9QQPe3m4JOgCzN/ELNTKJzEsDu&#10;d9mxyWs/uAUI1ah8swxUGT9fC2US/4cvZJhRdkwoGkWVgSCimcdHDx0/du7yxcHRYbw5Nz8/MjLS&#10;19sT8PkKC/IcNgfowIcw9A/pRpq3KXqbzZ6ekWUyGIf6B8ZGRlypaWtXrfrpjz7YuXVLXkYGlJWU&#10;bdmCn5yuJr89CGVKQ+BBfKFgW1fX6Yvnb965Pev1IPMvGg7r4Zv3+DLc6UCZrrQ0zGWzwcSJ5ghp&#10;ESH4R78E3Cs3pWxRWdRMlUhjLzydiiYUJeI/5okffenkEckWeJYtkESZz7K1k9d6/lpAq6Mo8Ydk&#10;b+UmBWvpTXoDknI+/OTju42NVH8HVKVOZ7FYXRZbfVnlpnXralessNpsiUGZj2GwiZ2g+j5gL0jU&#10;mZJtEegJowXFovKS0r27d+3csT0rPd3EoA0MB5UwN4I3eZgBE5uEM4vzWoAmBXrio057UBdrammG&#10;FzASCEKo02Y220yWytLy1atWFeYVwKWoQcyl13goysS1gH21y2lIJTEw9Pnr9e/7HSVCTI0zk8Hz&#10;NTuOhh+jTcRiopDA5Mz0qQtnDx493NndFcYwNpsj4TAy22amprIy0rds2uy02Yl2V8J/n7hfqLCA&#10;wZDudmMM+73Y/flLS4p//P77r+zZU5idZWSecpEuV4LfWjzmEnm8aMzL3WDq4WEMhlmfB8piXT09&#10;uH9iHGNxYzTunZ6122xFBQXYpJmNZsxMgEFcSZLN7/sY7DXhErV0WWWqaoWSlAhRLTyaJ754JBgL&#10;YyY/Fnh94hZMfiDZAt9yCyRR5rfcwMnTP+8twMroCqrkdVxdzOkP8Thw3uTMXAsEhjxelDUPBoOR&#10;SBSBkuW5BW/u2bNj69b8/PwlXuxHckJK+WQ2HYj9IlJTr7ekGNwOh8vlrq2uXr2yPsvtJk1OCEiz&#10;YCdQpuSvPrw5BSUswXx4PLcr3Zaa2t8/MD44HAuGM1LTVpRX7tmxc8+OXbicy+kkcRY1LnPRJdgk&#10;Pvy6uLPEKyZSuV+LG3veR84LfH/aRkgbLQIxvy4PzSpFqI+KMU1ZbHr9wMjoF4cOXb5yZXZ+3mAy&#10;Q/wVKM3n9WLUvfna69s2bUV8M39IoOaTvfABovlicYtBn5WZUZiXX1RUWF1Z8f6772a6XVS4EuUM&#10;hLfUYj9oLCcKcy5DmdpdADfqdCZwpBYL8GX/4ODs3Gw4EjGlpNhSjC6brbSouKa6pqiwyGIyY2pS&#10;MS9oMz0gpoVzosSBwY4OBpoc14KatfQ2hyxQuroWe6P1URJiPtmwSB79nLVAEmU+Zx2SvJ1n3QIS&#10;naXaHo1L4LdQ9RHmLy01tbCwKEhCmeFQIBiLRBxW27q6lT966621qxo4R3upi/yh6IrpIrKrAGdk&#10;YUCEUOoAQ7lMV1q2222zmIH5KEgLf02BkhKyCqiICcfNPYApSWChyFLxC4cTtwSuVJ8CxyLkV9ru&#10;NDlMltV19W+++tqf//zn6xvWZDhT7wMxEyifh6BMMZS4hKTG41ehURUD+uS44Vl3/vf1euIx11hM&#10;bcBo/SgNI7ymvB65YcChDPkovtOIUlWovhOL+wN+XyAwPj4+MzMTCAZxfqT7gKb70Xs/+OC997Od&#10;6Ua8QwOcC5o/eXdQtddobH7Wa7Oa0tPdVRXlq+pWOO12qssKjEiZ7AkvdZpTiXPVc4GfFlzR2tH4&#10;ATLytMnTmyxms9UyMT7R1NQ0NzvrMFuKc3I/+MH7f/zTn65ds8ZqscQBPZFzxNl5Ci27+GFUiCsQ&#10;kma6oEqezfQlU5VTiOQM9CIuU+a7LBjJ2fTkwyP5ieehBZIo83noheQ9fGctwOXmNFuagOHIEOmh&#10;ZomF3mQ0uJxpNVU1JUXF4D0jwXBpQcG7r725Zd36NIeT9KUh2b440/whdCazGlytkiqkwynGNgbX&#10;QrU9Zl8AKFGch96JRTiBneAmQh4RT8lW8mFVYTW8m2iT2PzrEDuZ5U4f6euvr679yfs/fOf1N+Ex&#10;N7N4IRzoC3nyAi8WdcjDoC0lxTPKFLuI75Jvjh8elKj0nXV28sJqCwjE0TpItgroNbyv6cAmQszH&#10;QZk0bGhk09hhIEVBIVazDVk++Xn5iN2dn52dgJJRJPbu22/95Ac/rK+ppdDgSITF2hlQPcUL28CY&#10;HhAPLCnGn8lkdNitzIvGEdCsIDY5sQBLLvijDm8FbBKSS8SX2vH8PiFjApCG6clJh822ed2GP/nx&#10;T97Yvx+rgd1qB74ElsUuEfJJeF4ctnjqLJpKykW41hHNSrQ3Vd9iKhPV0RETw/ORp1KU4KjqZUFT&#10;kvR78pVsgRewBYjqeAFvO3nLyRb4ZlqAKpBwoUfRHleiuMQooU4O03KIxgrDC2hI8QYCPf0DrR3t&#10;8J3t37WzvLDAYjRoiEqmEo5fYsKX3SgHZ5F1gX2BDSOVFXaME+NIXCAhAIRSLuhUUuU6mBiufv5w&#10;9cpF01k1nprDEFIvHW2dTqc9KzPLZrEiAECyCygtVqwjmzhZERguSNjYA1EmHSaUGLRFwxGk33o8&#10;86OjY8DEKI+J1zfTScmzfNMtoLGYHPRLkbW4gvDQyOUSClwG8+NfmUY1cZmAq4SaeJdhwLdwPA4h&#10;2O7+3nOXLp46ew4hmf/yX/zzV/bszU5zh8N+BIogFhl8/VMmAAHbRWIpZhOGKYY3OZ1N9Cw0iais&#10;lYqkFTqRBrRSxFypQySjPmHcywPzFMVzYP7D6R6MRidmpi9duTI9O41YzPWrGrIz0rE3kyORQkcN&#10;yPUrSTcCeFd7JRTapCaVPB5SvYU/XzKwZELTDeCnYCiI9wW5MlRWwnmkcuXj90XyyGQLPD8tkESZ&#10;z09fvPx3om1oEtfLxDfx89MtpXIShE/Neb3zXo/dbkOqqYkl0xf5fhcuJpci6kXKiZNBWrA3/CH1&#10;YLicYX+hY2myGlEMCBFmXp83NyfbiqB/Mkd0aXZBMjpkWkjlMhOeRns2+oEIDAkXI4qC4Kzk53Lu&#10;ORsfQZlkaPgaXOgOv0mKDh+s3OCiNqPr0R0xRJASf9qLSVQgS4OVzTCUpqMRsDRKVrkwJXxOaTG5&#10;HUGZDxqaOAZ0DBp83utF4cq+/r6Ozs7W1ra8woL9e/bu2rIFxv9bso7LN8dPN3Je/ln34Cek/QGE&#10;qODwJWAEaXFUIYiZUSyHhp2knDxBo/Koo6FLIkCRaApHZuIkKG2KsYsr9I2MovTA0Mjw/n37KkpK&#10;MMCj4aDdZMbBNG+eqpYWxGDjkShkH3BJON5xoQhVGsecon0cxjTOqywqPLYx1SU5if7EQHNhyVk8&#10;pPDxCFArRJBY+BMzYXp2DkDWbrOm2WxwPdAWkbeUomVLGl7YIUYjiONcaPKEoNAFlMlF3Fmnl6ZX&#10;FAXAokjJC0xNTY0Mj+AwKH1WlJbReoLjOA0dj/Z9HqjJZ3+hWyCJMl/o7nuRbn4JLNB+VVkGNU7q&#10;yZ9JjAe+j87MNLa2tHa05RbkIVM7KyPTYbHakUxtNEHQRHATwyi+poIkxXstv2lGdUHpRIF0sXgg&#10;GDJZTQCR6gcRtgUBSwWkwU6Q45i8kOTzYvOcgG+XPjwsC6NMJRpTrkyMJpsVMpAkWU3xlOQhZ7oQ&#10;AZo42sjAj+EgGyq5eXmBXOGzqMSMtIsARvoOZ38UVpe+8Enyj8I8m6hAC51QACqfh0+lgWyBtctf&#10;cogvFOjo7b3Z1IgK7B09PcjH7+0fqKqt/eMf//gX77yX73CKW1a4sQT8/eTdnPCJ5RBT/vgEmOhr&#10;Xf+F/zCPKO4RoK5IBNwzIh88Xi8kJ22AUVaryYg9GjmCEx9VY0DvPx6Ynpd5hJkBipGEeXAG1B2I&#10;EssXSyGFg3CURjJUr6D9Q6k/sVjAHyCMlgjOHr+ByRUBLKgPBX04SYrZjCvzeOdN40I4o1JqKxFl&#10;mmTH9qDBxMwjJiONKgBN5dlYpikeDwcDuCh83IgrZRhILnBmJ2MpRiJWlVfCqiMzi+XfCY6yg4L0&#10;nubm5yYmJweGBpvvYQ61ARbv2Lb9Zz/+Ccnu4ljyqsfNFvPjN0nyyGQLPFctkIzLfK6642W5GYE1&#10;D4YFiRhGFvklWPOJGkLQFJRTGrs6Dxz56pODX/ZC/HlidHp+NhAJwTy4HakwBirKVC+u0HSwRlJ4&#10;RPzC8qViUDJgAhnjqPHBkfvMLhCqpdhJRnR8QvAdojpCjCZnF2hNoHGKmj2DKw6Gl8TbVR0VpJoy&#10;FxSElCWcfSzYLjBAaFFEavLVmVRRbo8gJhMzC1EvZFYZfiq8jVxRgaK4tSjEZRiisuqKGdgbF+OS&#10;0uydE1Cq2EL8ogJwjhJN6BMVhOPv3nCgqaP9Nx99eODokbudHaOeuZDZELXZXJkZFQUFBe50qsKn&#10;qjNqMOXheOXhvf8gVCCfSgLNx5o7zI3jC+MAWxmM3cn52cbW5rNXLg5PTaJaT8xoJC4SIEr4TMZG&#10;6shb1tAyA3gOMR1P4gicx8LjGP8T6U8fR4gzQicloY3nChRbI0azCWGVynXYD7D8ERI9+AKRlcMw&#10;eAFpMTdxw6w9hNmsOBbAViqnEk+AnJWCU3icqKIKMuM5jCVx+CiQkWUwSecLhdYROkmThCJYAcCB&#10;k/lzRIiyoDoFeJO7fPFCog1Lvg65LUT9Eo2CW+8eGDh76dKHn332h08/udN07+rNm70D/e6MjJ27&#10;d7NAJimd4YXAU22RfHj/Pmj8P3zWJCfOY82a5EFP1QJJlPlUzZb80BMudcvXPhXNLSC7BIj3ZO2L&#10;BRQQExLQZy5eOHz8KCLABoeHb9y82d7eBpVmz+x8Q22dzcRkgNgR9YvAkwYr73dNMJTEVnIcFeeB&#10;KvaWFmUu9siAjMwnQVD8mdUvFXf5EjpTFnJpCKIpKQgOJpfNPHn6APXC8ejQ6Mj49FQoGkFmDvyY&#10;BAXI/iFpFxYzQWtITBaDc/WsdBt0Ig7nWqAlDYSK6TicALaKWCXyI/KdMO4kulShrIRTlcsoL/Wn&#10;JT1IEIWQZxy3Oj07e/L0me6+XuiGIscIGMMfDNmN5srcvJqiYqi1S/AfrqPlSJFtfng2w3Kr+IA7&#10;WdJvLxnK1HZfix7zvpBBfXLtjwtNseR4uKo5AQ1cGeoOYE+DUd43NXLy0vnfHfj0evO9O52dvSOj&#10;Xn8A2M2CgWgwEl9Hw0idP8rwk0Gkbml4oyJ+dhqrWgSKxDsTlNXCPWQzpDB7FJlJ/CA9opJ5rT6t&#10;RoFrEkuUm80vyVii2yeshwwgALIYRmMEDD3nzCkOAjqVzAjGtagbCUZfqbqlcP1ERTJ2VINDOL6U&#10;c3JoW0kh0Sy3xEiUHl1cFjLlZXPJX6zLvjRQRZuhslYQsuZ7obq18eiV2zePnD59/tr1nqHhKY/H&#10;Ewp6QyFHmrth7RoXin7xmkNOjMVimdrOXNp+WfcuXcsSj9E+8jgffLKFOHl0sgXu1wJJlJkcF8+o&#10;BRLNfyKgTEB9T0lECcocmZw8fPzYxSuXfHD7BfzwAPo93oDH60pN3b11u0P8cRpboXicyQQwXrp/&#10;IzAYUiwqG0U6nHgIlatk9oZRGfE3bNjILtBBC4Xr2OKJK1EuRLwghXBSboQwn/geikcHR0fPXDh/&#10;9fqNyempzMxM1OmBMRNP3YJ5T2BKxE4oJ2aWBWyk6qwXwwoIS9Fn8h2RaDCdjAHkEWBYqVKLOO4F&#10;cCsoc3Fv3Y9dkmchsAL40dreNjg05A0E6VmiVKnIaTZXZOfWlJRCvFqTAGRgSzZR3nnikfcYQPPJ&#10;T/rEd/GdfOCBkFG7m2VP/sCmkEQZGpPAl8T+eeMgpFtPnj9z7sqlgbHxPnwND4+NjmHLlJOR6XI4&#10;yRUgOIyo/0VbM+UqPBBpvCkoM6GrZGIIyoNsA21sBPrx3kxxFdCWSYaERmoKmpR3hLxM3JngZ9E3&#10;wLvYDWIHNTo12d3fNzox4UhLNXPtSgw3hFWSWwCbKyq0Qychwl5wME0fhpJ0M7RF5Pui8cnKliz0&#10;oErGJ3Q678qUZ+BNndw21+950NhQzsw4lRwvrF2PhsCqdfnG9Xtt7ciR8ofCFtR3wJkMKZmZWTVV&#10;1VYTvPqIOKCgmSUnfxCyVNeYhRtJPPLBe7eH7ra/kxGfvOjL0gLJmOKXpSdfhOdYDF1oXRN2Q76e&#10;Gh+QMYnHO9rbe7q7PHNz+IVE+FJSgoEAfq6sqITjT7Eecg0BVIkcwH3JIdYngm2V3FUiHQnOwkVH&#10;aQVsMxX4BqCJLxxBxIpUjdTc1nxBje4RXx15ERliglKiL7Aa0Uj/6PC5q5ePnj518PiRL48eOXv5&#10;0vDEOOpbAucyo0l5NgLRtJZS8KWSykAOfTLm/KK7BXFp0IVTdBGjzheLTHi9o7OzYXpTD5vLtJQK&#10;9ThPgs+WkDGknf2BHcM+UIjJp6Y1rFxZkl8Q9fv14bBVr89OS8txu8HGIjECt60CD8IK4j1/BMTU&#10;uJolo/oB3fQijP2vdY+PhpgJo1kZ4w+9oBDkPJSIkIaYZVdXV29PL9Fmer034EOpnktXLje3Ns/O&#10;z5EEJg1a1t5nvhIviYSWka5udJaM+kV3oHikWYJcPOs8hch5zkkzooC0sP3QoizkLJr4q2BN+RU3&#10;BpSMOowBvW5kZubSjRufHTp06MSx1u6ueb8PO0+MPALTPAVJu4FHHoIplVhhWjeU+UINgRJWDC/l&#10;evRBYwpUN8Fw0nlkuVAxZeI0XPrzspbXgLjMX/qVZkIcyfW1NaTrjkhYTion2hJrDrrj1o0bfixf&#10;fOc8n5cO/cTZqfX4Q5bQxGOWz+ynXnu/1rBOfvj70QJJlPn96Ofn5im1Be6bvSOcdnBwYH52jrSR&#10;YUgQSRWNQf+5uKh4965dZrNFQg9Vtk6W+kfcixgVLO+sLQRLA3sDJiaORFwom8x5vJNTs/OeAKQh&#10;2Y0GG4wvhqKKLNIic69ZCcXOsPEjCKuLA2IOjI9duH7ty+PHrjXeae7uvHLn5ueHD128dnVofAyX&#10;I18j+/SUXATFUinWTR5DIuAANOm0sKnItGCI6dfFZsLhztHhK013Lzc2zoaD0CeEARbxdDgrKUYu&#10;wVEuRnnBpi23P8rfleeAbbSbTXVV1VVlZW6brTg7e2Vl5e6NG/du3VpXXWN3OMSzqdhXJqUUrPzw&#10;EfAkQFOBO9/skHo+ziadq7weCbLVAx4JGhCMAVTDWJGijKcmJ3s6u4b7B0zwkRMEo/0HhBqKi4rS&#10;M9Ih40goBwMM0ZMUKEL7KR5mKtak8cdE5v0cuCrJKVAJM1NgpQQ3AyQSVOSNF3vAFVRFARXIScJL&#10;o70l7kKrnoojETeKCpDBFJ03Fjt/4/qvP/7oVx/+4eDxY1+dON7S2+UJBpEFHsHdkkuCrsAbRaXC&#10;I2fOoSACBVgy08oHqFIROG2KyYzviMPxRcJzAf+sz0ciQ+z717apSr8sbu4l+E/7I41SVibCAgVM&#10;iRpCyMDPSHNVlZcX5eXh2naLBUXSEf2JhEVSEkW4Dl782CSruRB9vWjxWrKKaYhWc6VrB2gBN/e9&#10;w0eOmedjQiTv4sVrgaTH/MXrsxf+jh9iLJ92qQOI7OrpHhkbheAcucFQ+UOfkp2ZuXnjxrffeNNu&#10;smgIU/F10z+cgapZ8cWXFuDCeIvyCSi6nwlCmKtIHGmh880t7e0d3Ug8dzhTOeuUWUxCUeAp1aA0&#10;8RQmOOrJzJLlIJwIQ4rbDsVjQ5NjF29c++LwV1du3pzxzIM4CYTDE5MTU9PTLldaTmaW3QrlFBhB&#10;hcLRzqmBZY4cI+8fnRy3SgQMJF3iiBsY93q6R4dPI2L1xInOnp6qqhqX2wUkDhvLaoIaz7gwrLhN&#10;HsI28gMlwB8J65yZmkazb9u6dffOnXt379mybkN1aSlKWQIoCLJU+KfFeuBPMJgTO2jZONHG1NOO&#10;oCe4kWd96CPB5X1v6OENofh2yf8djoU7ujovXbp0r6mJwhpjVCISNVTrKqve2L+vurzcabOy5gCh&#10;SqBMza8s00dexOwrU4b8zIvAMf9CTDxhTKLwp2ZncB2L2YJxCPUkzmXn7DI1qjOR89YGosaCyzsY&#10;TiQibzRM+rynLl743ccfX7t9e2pu1hcKoXg66ug4U9MyMjPNKQhuZh85z2KZO0qNIgZ87P9X/qMd&#10;EbGYijsbuDoQj/UOD91tujc8Pm5x2OHRxhaWAHciUnu8ASHOdboBrvxDMwIwmVPuxsbHOzo6crOz&#10;87Kz1zas2rd7z67t2yvLSs24Z+wxCV/ivhRJ0eUdu+helo+WhA8sx5dLQOrjPUryqGQLPEELJFHm&#10;EzRW8tDHbAFZ6O5v5h5uMp8WI+CsBrMZ1EtFeXlWZiZYgfmZmdLC4lf37t/QsFYU85Qvje9RRYgW&#10;wavFT8i+QrJPsAn+SIgj/VPm/Z57rW0Hvzpy9sLlrv6BYCzqTEuzOWwi1yekI0d+Ka2wYInVeyDo&#10;yuFZ8LQPj4+dPH8OLvLbTfdmvPOkWEhRZHH4mufm5jxz86iSXJCXb7da2ZvJ9lxFwItthmLDYDlx&#10;DNx88+FQz9jIuetXvjh25OipU7ebmhDumZ2bU5hfkG63yw1SKKfAAyWIQPtX8e0pT6GgY3kixWeq&#10;dDDBcJLydrtcK6qrN2/atLpuZXlJSU56utMCRVGlFEpiUN3XDMp88NhKhL6POVSf+8OeDmI+cPqp&#10;oFD8sNzvGK7zPNJAm9ntdhBnkDRyp6Vt3bBx766duVmZyP6R3HEaJxK/obnLeRDIOBT0Jr+qcYsL&#10;qwDVFWKsBO2eC5cu3759d3Jy2mZF7LHTQDLwNGuWhzXKsJG5JBk/kkCmZP/o9YNTE6euXP7Npx9f&#10;v3t3xuvRGU3YX0HRdmZ2FoSpw+Fwu92kysSBAfzAMnrpu6jpCnFLb1EkJoSI6CYlI2rS77nb1nLq&#10;/LmTZ8+1dXUhKceVlYmSkjhYlpTEaXGfkbS877RABX4wgdWI5wkE/KFgcNuWLVs3bdqzY+e2TRvL&#10;S0tS7TagTFCedCE0jlpdbMkaufDrtzNUnvsZkrzB570Fkijzee+hF/f+7oMYH7IOagv20wFNvd5m&#10;t+fl5hYVFBYW5JeXlOVl52xct37Lpk1ZGRkgDMRbtBAg8iDua/HVxcXGXja424hOQKBk39DA2fPn&#10;D5842dLVMzg+jpwDD+IRjUaLzY56x3ou/KFkAqhnEzOs2WPJngBjNOfzXb1969DxY5evX5/2zIcl&#10;1JMTJWBNYXhQ1C4SDOZkZpYVF8PHqZFHieZNshj47JStANgYjkVHpqdvtdw7cub04dMnrt25PThG&#10;KcOUF+XzF0JgqKDAyvVelAhV5f4Wuiexo5SHUOCEBtIXBqbwlJDBL8zLy87ITE9LhdQ2+V41pM2E&#10;Kd+ghr4fRpbef8wnds2yQZLYwi/ulPkm71yJR7z/Zo9jLxg4Mn0Ivjnd5cL2Iy87F/XugYBKi4p2&#10;b922rmF1qs2OfpS6h8Lra/uc+7U5DQ/VqZzwNCL/lZISiER7BgY//OTT0+fO9Q4MQM7LYLZYUYPc&#10;TOqZGCMaYSmhk+wcWBiMGq/J4R76wZHh05cufXLk8PmrV2c8HjwGvOzwLgeQqe1FqYD5WCTqBnWf&#10;lga9BuX+OQFIMupYr5OcHiy4QNLoVBfVaMDOcj4U7Bsbxtw8dvrMmYsX7zY39w4Omey2rNzc9Kws&#10;M1ps0cPdr9/uu9ZRq/MckCKY6AUEBpiMVqslLydn88YNDSvra6uq87NyIO6EumLiVadYa+Ju78Nl&#10;LoKYj8C8Dx1cT7fqfpPjNXmul7YFkijzpe3a7/zBHrFwacaDbIvKfrI6j2ZLyDAIp/bg5E2BbjgM&#10;Os8OkznN6YQYe3F+AVTZ6xBZn58PiAkWcEEEiHgYXo+FkJHPa6+lN41EGaoKx95wOsfU3MyNWze/&#10;PHSwqb1jyuefDfrHZ6ZHJsbgpEOYlxW+bZsNMW+C3u7LOihvQiI9HvcFA0hZutN8r2egzx8KoZIx&#10;4v/lkcECkixfTJefk7Oqtg7BW/A10p/UptBOrp1QqBHcbf/w0KWb14+eOXXqwvnG9lYoDcF8ArdG&#10;QqEZEEgmS0FObklODvkKKa9jETe5+J5V8lQMmJJ7RIeA9eGmI39fJByGqYaltFvsZBc5wo5DB0Ty&#10;cwFcaihTUMJjDlENQj+4mx7nL495tRfhMBlbiV/L71pt3UVARDtMVeTBG5gckGHPzc4pKyktLiwC&#10;cZ6fl1u/ohZ1FLFtsIBqE10iTiwTX7h6ZfotMdqPzpagraBcjY+GJhAA3dj01PFzZz8/ePBOS/PQ&#10;2BgyrKHTifqQNgt4bxNiMEUeUmO+BXRq70hopuxqMGyvXL/28cGDJy9d8oRC2JuB58ThIVTiAeEa&#10;i3ln50P+YIbLXVpYmGp3IJ+duFRhLgVeU945cuEI8eGcFCuAG9DpZ+bnWzo7Tpw/+9WxY+evXO7u&#10;H0Bp2TmvB3EsaRnpKMzjRtL9A2b3fUbP0m6irSDv72gBIohvMMAPUFZSgpnucjotRtQQisVCQSSY&#10;s5Q8J0vheZU1bGFVSZj46lL2oHVs+WL04AFDq+6ydfFFmBXJe3xOWyCJMp/Tjnmhb+uBa5owIhTf&#10;KO4r0cyj+Hz6l9deEczTfGT3ZTKWNw7ZIYkG0+vMKQZ4zDMhbZyWBhtJi7oaNcartvj+6IIKutWU&#10;WRJgj/yI41Aghx19ZFYC0WBLW8vR4ydOnD7pjURDIE6MhkAsDIXLzq7OyelJqEXm5ubC7UhePQUG&#10;8LXU1G3NMIjHXA/DajIFImEYtunZGbjLWfmdjB6CzuxmS0PtSlR83r5la3qaC7aHTKOqnLcMZVJc&#10;Ji6F0zY23/vq+DFATISU+RCoaoSJQjk9QgCRYGh+ajLDmbpyRS3C4riGOt+hNMIia6V0o3YhSUCA&#10;wYNtRDFPDg9gkcJwmJNJSOxGRAG5I+TbfchLjdd84CCn8cFGWOIKGNcsZL8/GJ0+jjF9oWeWDNvH&#10;eiWizGUfYRUjbi1RU49BkMCA7Qc2abk5OVXlFdUVFXlZOVYzOEYq0SiBktThao9qw5t7RuIueDKL&#10;x0DZwvGFOXMOR8yFgrebW373ycdtPd0B4ChdbGx2GhwhNLBCAX+q1ZrqdCL0gs9CjvLEQEzBmomr&#10;AcZbT3//1bt3UAsgjMpYZjMehQRu43EEmWAbhG1nUV7+mvqGFVXVdouV05OoOpcMSbpP/ldKwtI0&#10;R5imyTQ+NXXx6pUDh748ce5sc3v75Px8mIY11cuc9XhwlZysrOK8PDvS5hImy6KBdx9HgNpj0k7U&#10;SMIL49IS7E2iTihfDkCPoHLkQ6HZSSKX656LRhI6TPpeOnMBYt6XNE3s8cccMMuG1uN/7rEGZPKg&#10;72sLJFHm97Xnv4vnJiuhaOAxlSVf5GBTFBwTDQkt/cjfVkVMHk59ESwTlCl5KVxcQ1ZJgZiwIqyX&#10;x5iFS4ezDw9y50rFyAe1B2V3kikyYO0fHBk6+NWhI0eOzHrmgxAdNJuQfECpNkBaocDExDjOXl5e&#10;mpebA6TLNoGh0YIZUHEcwUG6RRi9tPT09OwsWK9x8DrTU3hk5J8SvxLX1VbV/PSHH7y2f19eRiZC&#10;15Ayrzj3Es2M2BtG6cwykfqmPxhsbm8DHwMCBt5zqokOGMi5w9CkjgdDxljcabYUFxTYLFbkmQuQ&#10;k/Zb/KWcnLC/WHgOWQPaZdtIaQloWE5YZvF3iikl9oVOImj4AYTlI4lM2ohwkXTkWtFJyGXLgYHL&#10;qFz1yRdb3+9ieH8r11zgj5nS4zxo2SeBe1M2TLxjkzQWYt6J/eJtw+JxsgieKnuABbBFIY8U9WgE&#10;p+iw2lKtdijsU5VJ8S0oHSa8n4I6lXLhXPOGcRAHPSp7Aq1bCHWSArxOd7ej/aMvD1y4dgUegJA+&#10;jq9APOqLhMYnxqZGh/0zM+DvQaRCxl/bnOAHCcSU64uGkURq4tbMNpvObJ72ent6elChEhOEGgaI&#10;Oa53mC31NSte3b13z7btBdk5FjwcF4CVScKOCYaaatUDmTs4KZwSoEhPnj2LqjxIJCIZI07QYTWx&#10;mNfnw9pRnp+fk+7C4WGuK0s4lWY6n4v0aOnZqU/4lDzV1TK2tBYpVDDPJt5U04JEqxRFJtBcprqy&#10;tGuTx2bxCAqHVeN9FiFabcxx15OgKc5J21H+IM8gbSSwThNry8tLCRJVF8qlw+VxtzPfyrBPnvQl&#10;aoEkynyJOvP5fxRa+3ip53xPrLdUZlHWQVqOZVlV4v0FcXL+KZMjD/Wx8kop0VaLXwrSZLijVX4U&#10;SwktFaIvSLb5vrt2vBkIoPwJKarg6p6g9/ad26dOnW5qvkeeO4Mxyo451IGmennxeGlR4bYtm7ds&#10;3AS3F6gIVQR0ifdJAZps4SjZFA9odzqRV2A2mWdmpr1z8z5k/BgMDXUrf/5Hf7Rr27YikKNmC6T1&#10;kP/LLafAB+2eVVaDlaS5MR1pTlA6k7MzAyPD4EfB0tAxiAMNhFIttogv4JuZhUz93h07bWaLgi9V&#10;lKnYQNURyu49ajpBlqwdyKBBrC//HIpA74XDEuTe8Aky9kKRPrFWGvcMBJ6oy8i00zMrDk0SdCE4&#10;tVAIRZ49ERo//5Pgie9QgDVjBFIgl2RtgAnmIXniKIEljBt4w6GwjssG9tKBLrBLMBzPS/Z3A64x&#10;vtSh/CNTb/TiH2je8lRjUCVAht3oBMEwEeiO1MwfldyU0YI0nRMXzh08frR/bCSI/DYjbdti0XDE&#10;mBLw+4Kzs06jCaqrxSUloDMTozOVRSFhZdDesdrsqRkZ1tS06bn5ibHxSChMtGQkCoi5blXD6/v2&#10;7d2+s6a0DIE0FNIoDynYjxtUkWeXSEmEo/Dzocx6//BwU1tbZ18PlchSClcyXkSa1LwHcdKZDkdh&#10;TrYV/KiS3EZTj3Ail/TiGSAJRcoui7E3ZVnJXo23txJqSVym7H2JzpTsPlElU3KD1L0fL48aDlSn&#10;fMIOVrqeESvmI7pH2Q6wID3/jbqM9yPqfQmrKje6dDVZ9N4Tj9jkB5ItkNACSZSZHA7fQgssQVZ8&#10;BbGFvNIqPjaiXqTSHOuYYInW8j3FUsqLDZnEzN8XDapAQ66hLY9KXUVCTQBDBLawwrKVVPkYXmRB&#10;kjEQWnRqWn/FqYVQSWg16wLhIPzC586fv3j50sjoKFxbMZMpAh1B/hgWdIfZvGPLltf3vbKyqgaJ&#10;NRzKphUdT7gr9TpKlWSDgUA2Pu5wZGdl4tbmp2eioXB1ecVP3v8hmJiSvHybBMZRTR0q0qhkRSR0&#10;mmpymJuh9tSbTSZ7WmogFOrq6Zn3+ujpwGFEwPHEYdtz0zPX1q/atW3r2oYGyQBXvPAaABaah79L&#10;pT1OKqIamFypiL3i8E5SVU+ym2he4BKKe2P+GYSQQo8owWRPPMBYMkeMHw8P7nqSrWGPZ2ILaCjz&#10;ia/xwnxAcj8IU7JcIyJ1+XfqEeqXRYOe+HEaI3yE8t/SB10GNGVILsAMjEdEQzBPSnVBKVSRk8c5&#10;mENYc2ZN6foS9EITk1AmOg3H8JhiaXMeJ7RnAMq8eP3awWNHb95r9IZDBMTM2DfBHRDGD7hMhtW2&#10;tqb21f37MzIy6NNqyR/pa+VcCdNflgJMZOSop2dnY5s2Njw8i1S5QCDVbod66zuvv75v564VFRWp&#10;pD2ZOAGVTQnTjrJj4XIGCvuYgqLq4Cen52Y7uruCDNd41ySpQkDFISsc8VlZK8oq0tPdoF35YbFw&#10;0RaLG4HKV/LsF3pTOk4JKQhT0hXTokQdc7PRcXysgiwZsitoU7pFnQhLUCbvkbUX2pAahDwzmOhR&#10;8ZPIzfMNEADFY7KvQea2nDZhE5gANL8H0+qFmf8vwY0mUeZL0InP8SOoK5csiWJy2EySdWLyUnV0&#10;8x5b1tQlTIaQmo9AmbKma+su2z9ZTYkx1eugNwRKj2LMkIWAVZhpGcVcaiu5NGTC2k21f6Ix+MWI&#10;RNPpRsfG5uGDjoRRliMIZ65qGRBKBsrk7Vdf27F5c5bdadTHEcUJY7uMx+Mr0RNyvTvUKDJRSixs&#10;ucVkynRBADsjGgrlZWXt3Lr1rVdfK8rJtwlaFfRGbAfX5Fv8Un4n6yQpSgT7HHYHJFImxicGB4dC&#10;CM2MAmLqHBZrVUnJq7v3/Ojdd/bs2O5ypkqMLJkcvrXEPCDhYsUYs36NbAlI4xNJS2NUza//Xltr&#10;Z1eXOyPdYXVwCkUURhV4kw0YmU2FKXnCEQq0EoawvC6Owu6IK4UqDaRDh0aGvX4flATgoNesoNp1&#10;T3iBF+pwNQOGt2GkM0CIX6ADgRhFIEh1sDLEpFAT6qsHbMwSR9DS0cSIEhQmvK7suMUXUBcoTZDV&#10;nJjO0AXjNxKReEbGKuSvJSab9B/VvDqFJ6P8OYyZ0xfOncMObYKqDOBBjGajAQEnlO0dM8X162tX&#10;/uDV17Zu2ix+A203xZSfConu12u4GRTOyc/Pd9psY0OD3rnZFdVV77/zzv7duypLSpwms1L1K3H/&#10;yTem0HsK+06tQDQo9DeNRpvDgQBNCNaOjI4EgkE0AwAhdmiYpAj1rqus2LlxU0NtLUQVKBYZOzcS&#10;GeJoagbHELHH6aRSF1YZPD4FMVMrcd8h2BJLUDwWDIehTSG7JqlUvngXrU4itRmZuFaQ5tJOozAk&#10;qoeJ4cEQluIMMLEheI9ui+hjgMuo3o5IT5npyvZd4QISTrYMaL5QEyV5s89pCyRR5nPaMS/Pbakr&#10;F/6VTTzWUzGThDjZJHFWC5MwTIqgPDGRKLz+MvnJa7eqvHjflhHkyqfhvTpTBoSNDHpkBkDqfNbn&#10;CSIzgLb4KcEgJIOo6AcBNg7R1F7LbW4giESFODLHcVhNbe2KFSsAdKCi7PH5sHLDhlji+gyH451X&#10;X31jz77ygkJ9LAI7KVzmAmZVyUGOcZM7ZacYGxgTxfkjJEuf6XZnpaeDaNyyfkN2egbEXQDTKGoS&#10;iDYUguwfiVozflsKNBfMg9BM1MxQVoLwdVtrGyq7gJqCQHp5SfFf/uJP//iDDzauWgWFGuQZqBqc&#10;HCS62IRJDgf1AtcGAtAORSK+YHByerqps/3c1StHjh/75LPPjp88ubqhITcn1wLZwxQdnoWfWvx3&#10;DDSf/AWIORv2QSJqaHSkp7f3zt07yOu/cOHC9Mx0EfKFU1Oln7WvhXbmzn+ZXjL+ZW4I3yUOT0J6&#10;4kWVv4HsRERFGNWwFTJMgheVsZKwcVIaZ1HbLRtO3O3EYiLsmOcs+Y6ZzJZZybsZvCkRkzQ+w+EQ&#10;iuUoRGYCHOJNEkBV3OFOM1hMUE2f93ko9CIcjAVp8wNEnJuZ9aM33vzRG29hTPLZFVFMLAIy9xMZ&#10;zSX3Kl5vm9mUn5OHTO383Ny1q+p/8NZbxfn5NiMc5ffb6cmzM75DA2nB3zgz/BW4FhQxbal2zLXm&#10;lhYoiXL5L0zAcH529huvvvpHP/pgx4aNeZmZ7CJnFh9hDEFUV6BuomWKlZF4O02Xp1weqpdALSfL&#10;nS8Sbe/sgmPk6rVrLncaaixJXKbqMFfCuRPHuMJN88MzIl7cDMyD4j3sB0CrAsdjO4qx4Y8G8ev0&#10;3Bxq0s96Zi0WsxltQpiZS3BBxUnOpy0oCSjzZZpEyWf5bltgkRrZd3sryau/PC2QuAjyyqUSmTGw&#10;UwBtcCmHgJvCIYp6NJhIJBIRijq9HVkwXGhO9EoQoSU15bAsSvLpfV84eZiyC0AfiqdKCEP2let0&#10;Ux7PJ4e+6OjthtDd+vUb6mvqrAbgtRQz/Es43qis2AtmN+HmSaOHGBpINKOwJKXRQC8T63VXb+9n&#10;Bw8dOXmqr68f0HDvzp1/+sc/W79yVZrVHo+GTOSbkgVbIIGwP3RfxC0A1kKYD6aLk7IlCAtPCFIT&#10;JARFUUqWA4B4JEJuRYIZUbJe8EiCDmGgycyiFr1PT0tuOYUxoQNgXaimyOzsP/3hwy8PfwWcvXnT&#10;xj/7+c8riorTHU6kV4DbDXg8DqeDY8voPnFvAjSVpuB7R2dR1m4KJJzmBkZG2jo7UGEFOtXAf8FQ&#10;CI+WnZX1b/7FP3/v1TcKMzJxBwjzhJwM89JCFT8NyvREI3d62j/6+ONz586NDA2BCwJ/ieJ7KCn0&#10;b/7Vv15VX4++4w2CcquLjO7LhTJp8DOQFKwWiobBF0pAJMVNclYN9zZzmBQdKNs4rSeXzRitfZZD&#10;TzmW0Arn6Jkw2PTNPd0zfl96VmZpdp7MQIogxPeYLhQIUN4X9hU0X8MGZHaTc5lBEp1cgUb4DeB3&#10;PhLoGx+Bhuvpi9CaPTEyNIjeM0Kc027/4Ztv//n7H2yra4gGQ/iVR50CLjUnxmKeb+GhaO7H44FA&#10;CMzo2MTExNQkvMbFBYVOuwMJc2gTrAnK6iMjWxnf5FHBNdBuosOF4ub03PDgM0z0RsPtfd2/+u1v&#10;Dhw6ODQ8nJ9XgKUDUg/r164rLyp2WS2QK6N8HKI5wVzGI0EsFHQWNDzoT4sV8wCgnMhMcdLgf7RA&#10;79DI9btN7W1tQ/0DUygeG/T/xS9+sWv7NuBXUwJVqT5eIp5Uuk35R/pO7cFoNIKtIA8G2l/6woGm&#10;5ubbjXcHhgdRC83n92M/jO3Zvp27kXFvNZpBSqNZWF8iAWLKVZNAc9mMSb7xNVsgyWV+zQZMfvxR&#10;LaAuWwSzxF3DXqTW9tYzF85hN98/NDA6MTYzNxsMBACkkPWs0ZbCxzBiUaLx7nsxMg8KSFKwF5OA&#10;9MFANNw91P///v/972cunm9sabl+53ZjU9O8x2O2QgraRgu1wqAuglbaCi6uJVCrAMRUUplCDlNM&#10;FnNqWir0OLNcGdYUY3Za2t5tO7asXZeV6jLCzKO4JdtIFQGJe47SVAXGqXCW24UAJPGwHNdF2QNm&#10;1E9m/WWx5ZwvTGRrJBREFhJzmQqElqbQoIJKatGDc+Fj8mOCy8xIz0xNTduxbdu7b75VV1mZiuZl&#10;owfbyP4+xX3GgkFEhyxwhLIzICpLNzvvPXrixO//8CHKYN5qbOwdHIC6p1A3OMDn9aKMOTS9jeIj&#10;p4g9JpefFmUG47HR2emrN683NjaOjo3jLrAngc52dlZ2Q0MDJOWRm7IAGJaMiZcLZaoDiUsjig80&#10;JcUT8I1Mjk/OzqIeFbTvzUBYAA3CdHLBa4XfXD5bEhvnAQ3FUYS0r4C85VwweOjkiePnTt++d29w&#10;chzZ3AaLxW6zW3kTgaFLXDyVvOIsOh5CC1Jb4k9QJi+RfK40V0F+fm5WFkpWQhUSIDXs89dX1/z8&#10;gx9vXbPOYbJgB6rVI8UHmdZUMq0ftMpw4CfFDluMxjSnA7GSrrRUE26KtIGYtdNwk0JhCgYmyA5U&#10;LjSwbIZo36JcjTQlLDYz3vH5vNhG7t6+44fvvAOZ+rLCQlQcwGkhIqGUxWRdBab8aWIROudIGFq4&#10;sHTEo56gf2R87E5r09lLF0+cv3Dk7NmLV662tLUCvM7NzRYXF5eXlaW73ciDYjGwJShPgKZCNi6C&#10;mImIUHaJHItJ5K7B+PmhL37zh99fu3Wjsbm5paOtf2gQt1VYWFhRVkF6nFyIXp51Kfn/GCPkUSt+&#10;8u/JFljUAkmUmRwQ33ILJKBMtji0+EIh8trNGwcPf3X6/NnW7q7GFuy8mwYHB112Z7rLjUArgkpE&#10;eao25n4RZomkDIMk8SUR9cdWBrF9uhmfr6mz45e//c3Q6OiU19M3NNzd1zc0Mto/MDA2Ng4GJg2a&#10;mmYyGwuwMKE9YKZAb8CDTz48eA/ZCYZHQM29vIwcZH/DRY5Ug3UNDUW5eVaEPUFZD2fSmDzxRklE&#10;o8plSpwlR+EzTGTcLdaOb19Do2wDOH6M/VsgUsFsKpGOqo9r4baVozmOjV+ESmA1U1NdUFZaVVdb&#10;npsDAEHJ74R5Gdoq5VUEDir2ZgFlin1jnalQOHL91s0Tp08BbaAsig6VSWxWKLhE4EmMwvMZWLVy&#10;ZXlpqY0MGHnixO4uQZlyZ48EgWhieMznwwFEfPb19aGCi5UT4QGdUdupfuXK0tISC/iYBGZq0Qh+&#10;5AW+5fH+zZ4ezUhuY0aOMfxH8Dqlf2Tw8rUrQOEDA/3jROBNTM5MBYNBkh5i3QM0tfjLH9EyWmcn&#10;HMdjjUrgBGLRrsGBzw9/dfj0qQtXr96+exfJ116fn0Y3fMThCMJIMCkUTh0Bu+wz5uBgFmFV05l5&#10;W0TzHlspm8man5sNrdbS/AITQnij0bf27Ht9z77i9GzcC6EsGST84sAPfo6HvAjkxbmGJM0wIhfJ&#10;90BefKLrJBVJhh2fBtON93ucniRkpIRmKiGn9Ek6lmIcU8xmS2a6G0ly+3btWlNfn+FMIz90LEo+&#10;EIawzIiqIeN8wzgPekGkizgyMjrrnb/b3IQ6Dp8cOHDp5u3ekdF5rxd+AGxc8VmXK60K0qQ5eZhI&#10;1H0qoJQ7lkVDJs79nQL8XHgGiXdnlTGdVZfy6ZFDh48dmWUhs0A4hMhyKFMVFRWtrmuAQBWdlU96&#10;n0GSOEVfrqn0zU7M5NkevwWSKPPx2yp55BO1AC9jCgri9Z2/xMfnCfjZ8XoeKs2Ae82dnU1NjWNT&#10;06tr60sKC50OJ44HH8dSeZx+qYZvykk0ym0RlScuVE5XgS+OiB+dbnBi6tSly5fv3Aki/NHhgC5J&#10;IBgaHBq5e7exv38g1ZlWU12Z5iARdQWdJdpdhknkREvRQ7WEgA5FMukRHUnlExFG6UytLC2tq67J&#10;zswA7qKVm+M+JdFXsRd888Jt8p1zSj2ZDiXdCWrPwggCSeCGEXo45/EwHQKPHxNDlMUdN7KIIPu4&#10;6BGFhRDuSPGokmUjiE12iaPoNNIz0+W0m83AyoieI21LzhTmnHu0MJNkDCfFYGnkhtJ13C5GkwGU&#10;TEtXZ//YqA4cj82CULMQIgGZNUWN9dLiktLComyXi/KgsT2ACaaEIYWK1npNg8BKc2gDShCAOkLQ&#10;DiFdpL+vr7uza3R0VEAAiC4IYtetWFFVWQkBJiVrbDlsVVPAHsdELrqfJxrdz+pg3CGClNHOJINJ&#10;sIAcuy0drQcPHjx08NDFixePHj3y2aefHjt+bH5uvqSkJCszC9AKnStAfwGiLW6OpQ+euLfgEA4g&#10;pGmf73rjnSu3bwyOj/nCIaSqQF3hwoWLN6/f6OnpnRybqKyqgB4Wyw6wRgT/wA2jTXtll8VZ2AJ7&#10;8YMuzWKvKC5ZVV2zvq7+jb37CrOyEd1IYq6ISwmHRbxMy/t5BMpUq0zh4mgnEXvCd5OBZGcXbkWm&#10;i4hwSZgBwUQhMvl2WYSIIyMFbwKwUjkrOJqhUZ+fkQ09WOBLLixuoGKU4QjFTCtsK6IvmRtFB9Fc&#10;pvhOSfSmMqvGlIHhITht4ASYD4WDcUinUSY7+M5wKDg3PVNZUb4SuUTOVKkgqXYURdfIjJCneNh4&#10;pjBQVg5jWU0ENlxpvNPYdg/ucqPJjD/BiY8dNYptbtmy2UmJemhuvvkHIfiFbnxWAz15nZe3BZ4m&#10;aurlbY3kk31DLSCYTVkXVYU2PrewCHM+P1hGP5ZpZypUfHROJ75MLldqZqbd4cTiJwky5NOS9Z9Y&#10;REo+kC85iWIp2RsNmhEBlpzZTXkJpE/MBwxNTn1+5NhcGESBBc7FqMEUg/mx2+MWS0Cn86OEI1iQ&#10;hEQdjecgJUguYm5CzDxMKQvaQcbSjNWZgx5R/5FyF8JRsJ2wb0gjBTWBciYQ90FOTcxAIU+SV6TU&#10;yJMqNhSJKQJ2lDOBF1VP5pj9QDwy5Zm7fPsmStvdbmme8/uQbUNMCadD4EICUfEWYkPpvEgqjcQQ&#10;QqdYTikMxAlPOAaBn+RHJFiMyMpYPBwF7nZYbCJLA/PKSuqwSUQ/sb6TEk+3EOyYYO7QvMh7Ki4t&#10;MTmtYaPeqwsHgz4d7G2aE0YU9fdu34bkdhc+AYgDfIzgNq1UicBHrWGl++Tx6SlUaCkMnLKFQI68&#10;zZbhdjvtVEQbhQdRzMliMsK6oxa7pNtrLxoG2u8MIxJBrfZz4vFL3lx+zDc0Db6R0xCjb8LmgHX1&#10;hSEMBkIzs3PIu0ew7Hwg4AFY8XtnfV5qFyYScTjhiAezgEsbMLE9mTnFMPCHAlduXL/X3j4xM43i&#10;isiJ9kUjnmCwq7//+OnTH37+2ejEFEeF0jSB8K1EcjCMU8hX1sFVOpuINnjYozEEb0b8fpDe5YWF&#10;W9atz3K7aEcoGX4piMsmPzXl/WCjRZlkJB8kiTTajF/4CT0nlagQbAPSNx5HuYTxqUmw7EByykiT&#10;NuFBIlgNQx2RpGz5KNGQaEe0FA1cIyU5ST0s+nDcjmJIELO1WhHHAgEj7C1x/4Dw6A6EzWAK4YOs&#10;ExohrUtsiUnCi8oIobMQR047hDj2daaszMyMjHS4aBD0QrUMOJcOsdkWqx1Kny2t7VAcI3l3uTsV&#10;UiYif22iyIMsGv24DCINiMDFtWlFgA+nqLiwvLwSU5GKJsD7j31xNBbweqVDZBQp67KccAmGTdyF&#10;fCOjOHmS73ELJFHm97jzv9VHV/bhSylCWdB8eHl9yOqA4YRB4Sh8qjuS5nJhly8GhVZcNUxJW3Dl&#10;lpevgcJGkMuOkscNcEdhEZ3xBdo7OltbW4QWhRUxwPdqNIBoQL3xooICcD92FDhWl9mHLraLrsmm&#10;k1AkLBTlw5OMC4QMKbsTXAqpyMAZSIIyVHGIwB8ZLqA+yFZHGQeTaaLCIXCyQ8/FkOKPRcfmZi/e&#10;uvbZV4f+/p/+6R9/9xtwSNNweHG5RqgXRqKwHQS4gZ/JxSc2Qvti4EqGlnPq/cjgjeMDcRQvmZie&#10;9odBx4K4IWoHFpFcopxfReX4hM3hEDo1a0MjULhdSHaeGNxsd/rKFTVlxcXIwqFoUaeTYKLPZzFZ&#10;5ianB3v6kNAw6wnIgkKnkPwTdbuh9aAIJDEBy05OpUcX0hCE7rUazKkOJ4BmXg7qa5eA4a6vq4Ov&#10;HLYUnBOxuUtG7/LOSzhg6cHaZe83lr7VafEUJ1e6m/ZRJBSEvhgfHe/s6Ab8RFJYEDnFCBi222zu&#10;NJPVIuQc9yohHgYQarzGohGjQIslzUaDiD3O2OEMDQ/19vVOz8yQ5j42WoikjMahzgDBy1A8np2X&#10;D6glEAXgl6RY1fQ7pi1VFlPugZ3SrCpGIw8qRrgE4JczNc1ktohyAuNJYROx9wrjC9iVVMiI5ceg&#10;IzZOok7pd0V4ksYK5kMgrvfHdKcvX/kvv/zHX330Uc/ISICUsChmhlCkYCr5GKqcR6PQDzNEI1Ap&#10;owpd0iy82aK4RopMoIqslJdIykwpAIY0eViuiBYkHElgFNiYDibUyOJE9Pz8hFTriJl2CQxFl+Xn&#10;5qysrakoKaF9Kc9hmnAEWSmjr7O7t6WtE15tdTYro1XmIyaJBANo+7SFbZVMM1posEJgp62HNJSF&#10;ZR0qS8vLiksC/gDu3xI32OMpFuxS/diOeHB3jI75s9J/8kocCgkTZvmebWEM33c/l0SoTzHJX+qP&#10;JFHmS929z9PDKQsXO3ZDvgC+kFIaC0VAQSDMEXwIbJUbVocqj8uKx/GM4l9eDAS1mLyE9RGlcQg3&#10;4SMwVMT96HW93T23b9xAmW0S+oMLKxiMh0NwbIPqTE9NrSorr6uuslMs1KLzL5AJi9ZgxRapq7IY&#10;UfKrBSPR8elpfAXgRANngBxrjpGihCXx/cG2cVI5Z0YoLn2KQTObxIoGdbHhmalLt29+fPDguRtX&#10;GzvbLty8/rvPP7vaeGfSMw/PHOwt8CgFoLFkCZhHthEaEufqOBQhQLqGsInwcIfiuqGJ8Us3bx4+&#10;fRrVzBEIi7xhWGnIH4oGPo4XYT+Bpw8cKfwnXBn2cmXNitW1dWZKo0UePSIHgKz19hRDaV5BWWGR&#10;02oL+/10B0wnKmdmhCPV8ZQEC2nBRFMkIEDhmbjX2RAW5efv3Lb9px/8+M9+8af/41/8xf/0r//N&#10;X/7FX+7atTvVkSosnTYqEm9eniTxeZY8W+KnEi3s8zRXEu24ML5SvZOgUigYnhibHBoeAQcO0VZ8&#10;gbq0u93ZhflWm4NRJe1vmB1M2DA8xuNJnwj2mJme6mhrHxsdJSEIGiAperOZ2UEa8Knu9H2vvIKY&#10;QuoqLloomxgBmrSPEl+91r4Ee2lM0I4mFiPCMoVkOJn4JIEFijOhnlde3IPkAadxysOF9c7BAJJX&#10;gwoZ8LOhBaBzHkZJVZ3u3DVMmQP/9Omnnxz+6uCJE+0DfR6adagdwIl3uBQakL7i+Bi2tpil8KwD&#10;n7PaPWU8UalYYh8puhPw0R8MT8/CoxAgrpMoSi7aQ2CUwwM0jwrzoPKkEtHJDy+/UcsAI2akuarL&#10;yivgClAUAGjLqSBlnb6vb6CjvdPnDzJyltcioKll7GugTj1Mtpo0gQE0URXKGNNBsAMunWx3Rmlh&#10;cUlBUX1N7bZ1G1/ftffN3fs3NaxxGMxYAHGAoGvx8i+dLYsh5gMHThJNPsacSh6CFkjGZSaHwbfd&#10;AgpiFMMgS9Ps7NzIyOjs7Cwce+nu9DRnqsVkriou/tGbb2amOiUXBy9FJ4+JK0U+eTEi1MLAsFyC&#10;mVO1/Nh7pNfdudd8/tKl6bkZSnUBccjZ3xZEVsXjZQWFUFDfuXmzy0Y518JlLMEfC2B3YVGXNXnh&#10;L75gqHdw8OK1a0i7hkmzQT9F4imZzhFzQ2U5WMBSMmbZHFEAF4AmuJagPjY6PX298e6hE8dPX7ow&#10;MjUJAXlvMDAyNgpciGR2l8tltlkIrclJNflmKblJsJUDzuCGwxciGqEPisrOgwOXrl376tjxy9ev&#10;uzIycnLz7DYH2KAUyNOwNcd3EtXjaC7VtZoIutSfVc4DF7Pa7eOTEzdu3AgFQm6HM8uVjgrRK0rK&#10;d23evHvzttV1dTmITyV4z0Rjor9WHKdqw92Pi1aOkOZha04VjHJzcmoBbVc1IF+kbkVdZWEJzCfc&#10;kVo4XSKS0cbxQyDm8rGunWEJGP22Z8XjnZ880bIHYNwCKjo2Oz9/4/at67duhUCHY1yhQqnDUVRc&#10;tGvbDhSkQXl6Ggusqb4IPWjXU1hg9XET+lkOITo+Hu/r7z976dKNu7fhiEf6G64NoSKMFjD2cPfW&#10;VlT9y7/4i9wMFwIjOICBE/Vkp5AILxUgwvNeHfk8E4j4xxceAUGf/kCQUrSpajpnsfDgJLVOquhN&#10;cIjiG/EnLkQkCwAJ91AkCKJH4vPBUGd//9/+8penzp8dnZ7yhgJ9gwNmuzU9AxrqaUqpLyrvTlcm&#10;uXKq1EqnlA0WRZZwUCm+CGWSZll8Zm6uvauzvaMDW1e7A1tRM5wPFK5J849c3rIzo3VpYUVikMkr&#10;BM0xyTdHgCwnpKOK5tDwaFtPrzdCtShB/QLqYVMNtUyXw1FdVrFuzRqk3lNqunQDQ0f1Jz5pAn3P&#10;F+LGVbaIIChFHI1FQPU6XyDgRyXMjPRN6zZCAeOVPft279i5pqEhPzsPPDLHnfIt8ovPfr/xeL8R&#10;9FjT5LEOerwZkDzqxW+BJMp88fvweX8Cbe2VdY1WQtgR8BmZmZnIGqmprCrIzS/Ky19bV7t9w3qH&#10;2SpQTPH6sWuY0JQ43ZZ90XJLsVDsmCZbpwjkwWCMQT1veoJyReGc4zwX8ApIsLQbTfU1NTu3bAYw&#10;MlEB48RduXqVRaBTTPyii+P84AsHRsdgjBGj1tTa6g0GjSTobKWMVwHFoHmEwiS8yfwOGwKyQHFy&#10;5yGOc2Ju7lrjna9Onjh18fzw9CRc3uTTj8e8Qf/wyAjqDKWlubKyszleXzAm3wfjMPqXrTKZyRSq&#10;lzMfDAxPTiCsE5lVh08cP3PxEqQ9LXZ7QUEhErRBBCmJQcqYwW1Q7R+xNsvGEb/DLBo9gTEFpYMQ&#10;RtbW2oociIqi0rUr63es37B369ZXd+3esm5dSWEBVOBhdJUyJApuXzBg6jhYfh2FGFatHT0lfiYZ&#10;Jld6thvCN3ab2Qq2jAgnIYxU9nX5OZeMkIdMjsc/8ruaYWh75JEQJ8466ERkGw3z8/NQqh8dH7PY&#10;bFk52dCod6Ksdn7+tg2bSvPyobPDNJWKwxN7VUNBSzCFmi8lj8nVtON9A/2Xb1yDyizqlEroLrkU&#10;EN4cixdl5+7dtvUHr79mw5SCxxc5ZDwmidRcIPKWtBndD4e0gE0H4wb+koDdxMzMb37/h96Bfngf&#10;sJ1KMSLvnHVk2aMr6TsYogQ7eUPFWvFEm+KvyKlHPYNgNHa7pfVvf/kPl25cn5ybYec1Jv7k6MQ4&#10;QnlzsnOcTuxaqUIP87A0ExHGIonoGNW07yKveAqI1RC05eNxMLVDY2MXrl7+pz/8/vT5cx6vJyMz&#10;Izc3j6OjuWmVMvLE3aoMvSQPKoNRpo0AQYqrjiOAmXae8x5f98BgP7LZ4vEsl6sAChVFRa/u3fvT&#10;H36wf8/u7PR0C8I/1e2EOhfUiUotwiOAD2DKlxU/OflJmaeUdyg59XrItCGjfM3qNevqV5eXlOTm&#10;ZCMwFOOEJQgoXhtTiWtBPBQPqvgzcabwtR41IZIo81Et9L36exJlfq+6+xk9rKxC6lKzgATkJ6yK&#10;EMUsKixoWFm/fu16bOJXVFavb2hYv7ohx+3mZBylfgktaEJsaOSBxocpviKOKFTUi9iVzHwPJcnq&#10;dBlZmdU1VSXFxVnZWS6nE9goilxLfyAnPR3Sd7u2bi3IyAAlsmxJFDOhtpWyoVdWWvYAk02J6HWT&#10;895rd+8CIF65caNnYGBgdBh1cYB3rXiZLbSIw1LCDDB5QFhNkSsnYwBaBoFmM/Nzl25eP3Dkq1OX&#10;LgxPTUbhFie3HWtJG01QjYGo3rzHm56eDqFBREBKDiwHfUkVITJjOB6VBwExoT/f0dd7/urVA4cP&#10;Hztzpq27B5g1xWKemJ6CxS0uLHS700m9m/qGzC2MDaNh1vMkK77An/DDizeN8YrIb1I8KepOm0ry&#10;CsCcvbX/VeDLNXV1eZmkG0rqSMRpcW9xPhG1XKJBuq9x0iyYystId4iLU4kxIB8pEWZsZSloLuFD&#10;y1iY5Ve5r81bctjzaRdlX6EUyCZ0AOBlMpkzkWu/sn7Tls11K+sqKioqyxH7Ub26bmWW221BR/DG&#10;TOUylyKE+9BW6rNLkzC1Fw8i+BITiTAZNCxpUiLEBeUGAnOeDatW//i9H1SVlCITTihBCuVQifb7&#10;0WLKFJLEMzCKyE5DmCPUN09fvPB//sM/NLe1jU1OBiArluFG+g8CqGXgkBQn782U/HQGusqAhO6B&#10;0Tjv8124fv33n3128sL5yflZ1OFBxhDOAxw5j3JfMzMQoczJzEojBU2ogHF8NO9ZCWUKbA7HMD1B&#10;1bLX3jDlnb9+9/ZnB7/EF6qn9vX3ocSX05kKqpiEL8RJITKewmVKkykQU1YMbk2ZL7wz5gQ+BKEa&#10;EbAyjmKpHm9pcRG8KG/uf+X1/fu2bdq0orIyJyPdbjEJWF9YNpfsEMgDzxssWgK4Hdg/QvwuepwL&#10;idGluWASQtAx5SE1BREAUmrjTa9ATOEvle56OMp8OnPxfE6lp3uW5Ke+iRZIosxvohWT50hoAXaP&#10;KS/V5bKA2+gnBAZh2aUKyfDfGhxWc6rdmel2wb+FJG6xWIm2SkGYRM9olxHtFLoO/UNLprLucgAX&#10;5eJIhBfyOosLCiorK1FcET/kZ+dkpqVVFpds37xpVW2t3WIlWLqIykxY57WrqVfWUBgCxPzh6N32&#10;jiOnT4PLBLwjP7VnHqqcyJmAKYFhtlksVgjusQIR5XyrDm6mZAzhaAxEzvU7d748euT81csDY6PE&#10;CIHLICTFiQgM2lDXbm5mdmZqKtXpRBVHMFVkLST0gCNcifsxGAKhcN/w0JXbN4+ePnX09Ok7Lc3j&#10;szOUSWEygqSZ9/oCPh/oQKTvWC1go4gCIWqQSsUQeFRsjdK88o90FNOclLnEAjFIyrFYS6BBU1u3&#10;emUd5EJBPAO7Uy0axVWHXuEQN9K0kdT9BJuj/chtDAipJByxi50z+jmkU7G1xH2Ja4/YNRIipVtV&#10;lJsSxtujjdqjj1iAB8/VVOZ5oGR6MaYhhANUBJn9/IL8QrBVBQXIx0KEcXVpeWE2ugNlu7nd8FpQ&#10;6UkEmvdri4XZqU0F1Bk3uTMyS0uRQ1ICGXyH1QbdRafFhrSgvdu2/+jtt1MtNkxhhpiEpPgnTV0q&#10;YebIGGA9LiAvHEfpOIhd1unvtLX+6g+/v3Hn7sj45Nj0zNj01NTsHP6K9G1MHRTj4f0PR8tIQ4gw&#10;Fu+JMJ28Af+FK1eQLXfy4iXs0BCcGjcBL1KKN1YWhJNC89wzNwe+Lj3d5XTYsDuSzapUQRAISKAR&#10;hdr1+hkv7dBOX7hw8PixM5cutPd0e0NB4GwI4AOSZmVl5xcUsL4SfYTJUX7GxO8aRMSbEsFJt0sc&#10;L8mfQbgIbWqx5BUUbNu8CY6U9fWrqsvLsUNLtRGJKVGtvIvUVs/FE0b1mNNkoTbkppBNIG9G+H7U&#10;63I8AELesT+QmSzIUiayhO6o0/4bHfKPOde+0WsmT/act0ASZT7nHfTi3p5i2xKxocKOqXygBP/D&#10;mJiNKQhdQkIJGRbiO5SnJlQnG28V8rDNEjJR1lSVcCMVD/qcsH1kZCmQC4Rj3G23I/gJYiIkol5c&#10;VFkCH31lbVVlTmYmF/RlK7jwEtOzrNnVW5ALAyMOT00fOX/h2PlzHX19KASJ7HHUSYflg+ClhJwC&#10;2OHkNviugGWZBFEMP1X20QfDkYGR4RNnz5y9eL4fnnGc34QcYr4XeV7y5REDA/2RuZkZwDson2dA&#10;5omxGXESfCcwNsFIuKOn++T5c0fPnEK6T3t/D3IWIOYCtgd3C9IU5I5nbh75T0Akefm54DlAq1As&#10;HcUuKLQGN6z21GKME7qLeRMcAFMJvItsBqcd8i5wT5IRFeMt1ox0lSTTloUD5LkXKBr15wVMyVcR&#10;fAmBd1b7JAupMGQsCEqcFp9NmkYulnjWR0ySx7R8j3nYs52RNJoJUVCOM41txA5SoVE9dJ0Qt5pq&#10;d2S43NkZmVnudMSBAGISd06zgsgtVb3yPsN50UPwgy8gGv48Tgbmu6SwpKy8vKSwKAd+gTR3QVZO&#10;jjt915at2zZuRKgJUY4s08Vgjf6XrJLFL+XsCpHJKBNouXd8FIHIn3zxZTAaB/uISA9EJHf39s37&#10;vFyOAVGaSOEjn67iPue1gIcWndAfDl67fRM656cvXhqYmopILh1V9KGAVIlNBBvrwTycnnbabFC0&#10;TUtNJXQIEE7EJT0xzoULoYoVgkxuNN794sgRzKArd24OT03ACUA7MKORON1wBHtFFOlxOJyII8dH&#10;laAcGu/LRwPvClSIj7bkrqC9AWKEXOnpFZWV2N9WFBa5HQ74O7DiIUCTE7awzVzcenyTfAWeR3It&#10;3pIJ+arJO9HTktwoN7UEyOIdLr9OLgsMGBEHZecHT59Hit0/7Sh/LifR0z5M8nPfTAskUeY3047J&#10;s9yvBRQooPyJDGbC7p9Tj3nJ5jWZEKckd+Iolk6keHzK1BbekhdYWcMkN5I+rJ2P7A8ZXwXsUFV0&#10;kXnG+SlZRGdNMbhsdrjPkLkMYZF0pNRInoqsyAu3mHAd/Ii74mWdFVQUdIObgy/7ZkvLgRMnbjTf&#10;84WCSFUl82aEvkkKZKVnZmYmUBgR+bnBQGZ6em5WtoEAALMO4tuCqy4Sm5yZudt8r72ri0ChMQVW&#10;TQVRipgdBYJBoESnQ0mk6orKDWtWpzvTyL6objhJRIBc5d2mpiOnTly8fn1wfBzJQ6jNo5Q7xz1z&#10;/FnI74dIIQIrq6qq0pyAqpzqyznm7EVUg065mQXFizQp/cyJEci0oPYF5IH+lPQFJxerlBARJcSV&#10;EOGGnBDpCYUu0dqXeg0qObEoxJX8kagnFACHNDE7MzI50T88glg6FKQGkAW5I85RdpUK7SLsESU6&#10;LWw8lo85AVjKKFEGQyLIUgdSwieFzGY7/py+qCmIxlMG6pJkONa25P1SjGpKabQWK6sLEBFEvvCi&#10;5034demDSyVUBTYC62W60itKSlfVrUSidG1l1aoVK/Kz0knbn4IaaG8HOlAdunK1ZS9GhxhAvKdL&#10;mQsFDp048cmXX3b29uoQSGoxk5hXKDQzPzs8NDw+Puadn8fIdqWmwttAwI66lYKDuQYSddasd+4P&#10;H3146ty5gfGJqAlaDYSleEfCaIr4b6LYI4GQd3YWEhYVxcXIJANylTWIS73TKTHDupHndPHiRwc+&#10;//TQQYzD+TBKW2HXawyx1BdJZEYjlO6WlpaXl4+5gzxxZgXVlr3voBHOnUcr6bSJVBNk3m3IoEPg&#10;Nu8HiGskKQBaAFlajOJQFy9FvL4x2KS1iKEm8nxYmAJAE24KfEcsKVKmkO4DyV5sSxlWUqcQlOR7&#10;o5h12atry6W6KVQ28PII2r4tcbgkwugHTZDEDz6nUyh5W99lCyRR5nfZ+i/7tRejzCW2DQ8vkVIq&#10;lSJRRTCYqIoGshCcB5VgI/lJBnsCZwhhkQgI7A1jLLJ0OLFkkrIlZpICqzGExxHExhCTLkKfIHpO&#10;3uTEAtn8q1wpX2IR2iA7RFGbBLnoisx+ACSFwwODg4dOnjx9/drI9BRSECg2EscBZTIgQhhAwOcd&#10;HxmNhkKViJurKMcVCTazi5sBE5kAZipTQN5Mz88h/EuANaNaekYYQiP5F6O57owdm7f85L0fgIk0&#10;4RKUeEvpTjgBQXCq8U206N3mlp6BfnA8UJyhotKieU661nROKq2OqnY+X2FhUX52VioqUSvOaEKO&#10;hMy4d8QoEidEWoMk/g5hl2AkMhfwI3KORG3Ya8mPw25BQo2M5lX7Jw5N5kHFl8f4QKIgYBrRjIaU&#10;ybn53qGhwclRFDBs7u681dyERPgz58/fa2nz+QNulys3I51DRQVfKuNDsWVaL9938rDWgIwRiToV&#10;1MkhbXQeZkuV/CE5AWvKIB0kwcA/X9NSpe8EJTC+VxpFoghkDuFn3pBI4SnaqCGkUgnkW4AQi55s&#10;MaBZ/NBCLtPEofgTZGKhSrjVlpnqKsnPy85MpzxlzE8JcGDukJOp78tl0i1ro4IYa53u/LVrn3zx&#10;xfXbt0PMydEX83+IJQwEAhMTkwO9fZNj4y5Ham5GFrkClCegPQ6NZeRQBymRvKO7e2x2JgRpMlwD&#10;xbeIEaSKO7g9UkoPxywGI3ReV62sW7NqVV52DkI5qa0UIpzoYbTojdt3Pvvyy7OXL0KzFpwoan2h&#10;bhKE12mfxs536CWF/AHMuMKCAtDGqNCoxAncF5wpixRNDqUFKWJSIezRQpTdx+HamKJA6hRtIg2n&#10;DGy1V1RMyPOS5wA1EfU9Tot288ZCM37fxNws0uqRrtTU3DI9PW3HC9rvGolNOwGaBZI+RiuhIk1K&#10;DLTMrEVAM3EQPARTPs5hz9ckSt7Nd9kCSZT5Xbb+y3ttZTucuCteeFhZv5avYnQ0raQozjbn845N&#10;T8/7fSQsIjUjGWAytyZrI2FE0s+T6jXqKi1LMscd8QUY/xDEFDUWLLd8KkCLUDQcioQZXsBKsVQy&#10;O5SUgE/mt4iqEU6HE5whawKjirDLq1ev/vbzTztGh+EoJ2tCRCYpE9H1SGSevqMKYm119d49u2Gc&#10;cDKCxTB+Co9C94ew/PQMGG4XCqtMTCG208P3TXm7oEZRWgSqzbkZmft27PrZBz8Bk5Rms0vkFtAl&#10;aBYp+kynRRCo1To5Ozs4OjI+NQV3Iyla4zgwJvDOh0htk4T6wuH56WlQPfD95efkwFsnAELwH5+K&#10;QBhpEjLeJSVCSLr4vd3DA1du3jx24tjQ0JDdZkeuOklNQYsQL871kVRbekZJ72Bczo1CQtMC+ulg&#10;EvUkDuZm493PDn154sLZc1evXLl5HcGpt+42NjY1jYyOISKvpKi4sqgwUbdFRUkCWxfM8H2nj5DT&#10;7Mcl+0pbEqjhSylwuklm+zg3X9mTSPSnhomf1Zxkblx5PdDS8wDWYIbsBKQNeGbRtoXjYClbjJOE&#10;eJpwg0vYneyRlO9CphNOWzz7lIkiN8OzgOGjsuXCvoDqJGJLpAf9D98xS+HwFpEjiXlnAlEhiKNL&#10;zjJHDGu5zwqUUWoyYdCMTE199NmnF69cxljF1MWeT/KNmHSnavXhQNDv8QC3lheXVJaVIW9Pgg65&#10;y2g7SXuGFD0UvkDmTc97J2bmMG5JX4KGGGEqTPZ4KAzNssKcvK0bNry2Z+/K6mp3aiqJ2dJ+k/Yh&#10;mK60DsR0mH0tne0tHR2ecBCPitqUJN6pVBvi9sSMCIejoXCm240ap6jTCMJQFabgTuAJJCHFStC0&#10;4G0sZXrd1Nx8R09v3/AwdoMIPedKlTw5sOMVZKmUk6Au1IjLJcsjr3f0mWmfp6O/D0q6d9ta77a2&#10;3L7XeOvu3es3b585e2Zubg6RuigxyjVkZe1TdmjK6ijjjAceflxYJB8+5iUu6b7z7kFI9FlNouR1&#10;XogWSKLMF6KbXuCb5P1ywv1rEFNs4GIcStVxOISpe2jg8MkTZy5funbnTmNLa+/AwBSKkMwioH8e&#10;Hlt4vhCVpvCWtABjeVaUkcV0q8ZVCCwGUCTZQzIo9BtJqEy3dnY2d7R7fAEdIsAsFlCSUoJcnI5E&#10;DzENAAYQHAcuCPcZfg2FQii5/uHHH0EtyAOGk0lKqjMilB5RFBRpqgtHVtWsePO117Zv2YoidTiV&#10;MJWEV2XRZnkjFD5BqJbD6UClu4nxCZ/XQ8XiiOqAurIuPzPrtV1733vjLWT1ptlskEci9lKejThE&#10;rmfH8f5Wmw3UC6rDj01OzHnnkVpLvkAwN+RHjcEoGvH4oRBUnJBpjvhOhA1QohVFwAqlwQ5wbiOE&#10;GoApAbjsHRq8dOPaifPnTqFa9o1rl69cHR0by8rKali5Ur0HNlecGSvIUr7Y5rI5o/MSSGfpFNY+&#10;5FSj1u7uE+dO45xd0HWB2NT8HEq3IwgBTY2gz4qy8pU11aLIsvC6rz27z5sckyBmVO1N2jgouEwZ&#10;fNLB7H1VDC99QKs09axmmwBNHm6PMtfLZ5DMKhYuIMzESVzUEUj28sz39Pd1DQ2Nzc/P+v2+MPKo&#10;OZpBoLT0zeK2Vd9Z6EYeqrzB4ko4WhVWuiYiKQMhpJRhHwSFMHQoO3DJya6cmpEqPRO7H1jZioIu&#10;8Mv0/PzRU6e+OHSof3iIJdBpj0S8Ox9MA4YKUUYdZktFcen2TZvho0+12xZOyzHNNGQNhjR3mis9&#10;Q2cwTc/MTU/Pslg7NQVGeywUAkgtys3btmHD63v3bV63HuGkEIJnKlAEPmWnQa1vczoQUT06PQnh&#10;WxS5iiPaBGfhSACRD4OfHtM55POjTiOiX/JzchF5orSYpPew64Ec2eLW1utQvXbW5xuenOzs6UP5&#10;8jMXL2C1wTGVZaUmgGSG4MqGCWegErNYezjqQNkaLF4z1WUSe9r+keFTFy989tXBq423G9ta7rW1&#10;4aujq7O5pQW++FX19chSomhWCSmiHaCoHy0aYzLkHmvU0QjlLRsNDfqf4a4ybpeNpGc1c5LXeaFa&#10;IIkyX6juehFuVlCQvDRIufDLgx5BYAlRishANV1vuvvL3/7m8p1bzZ2dbd1dXX29/QODXV3dw4ND&#10;EFWGmrEz1clOVeUaSuAan1zFOrwmCgIi68VIip13IBg6e/vOXLp4/OzZ3kEEgo3NIEkcpg51f1GC&#10;UkCXwBWuxAjTBJRJlTD1SKEJjY4M32tugqtuHpATRfAI4fK5ubgISA585aZnvrpv71uvvVZWVEyc&#10;CXFI9IKXHNwaR8yR2x8EjM1uSXO5USAwFAjOTE4j1wchkMjkyE3PQDLvu2+8uXH1GiQKwPQSZlQa&#10;lz3uTEmRsSTVI6PN4QBROjkzPY5INa4JTpae3cEwk7YUQ356+tpVDXt27Wioq8tMh2KUosbCTB41&#10;JT7uCQQH4X1rb7t6+9aFa9dOXjgHpZi77a1wcI+Njc3PzSO4bcO69eC0iEkVU5lQCkWF+CpuZUSt&#10;WU5sH4RBHJudvtvWcu3uHY/fG+TYMnKYwkcfDgNlrqiqWt+wilzy94NWS4fPA+CZuHGZ7aaoNbGK&#10;+JLAPtqXEI/FEF2uw289S6spN7VgsB8ytbVnVEe7ciw7iIXAUxADvOTxWP/QELLK0HfNXV34GXsD&#10;CLnPzs0Cz4O9h09Vcc5qV+TzyzzhHpSIAlWsR8Up1Dj4cwoiL8LAiDfu3EHxdJSaxFaMtmcITZHk&#10;FXI84A0OqSVPPg18ep+pdwRd/v7DD6/euI4oTKTDIPZRkeChSzLWjkQt+pSK4pI927fv27WrIDsL&#10;OUAyq/kQ2avxhNbrMzOy3BkZYEGnpqbnZ2ZCARQ4JYIQODE3I2Pbho1v7tu/fcPGvKxszGqqoi7Q&#10;SmJOyMNBExB5VM6MDEQzg9GEC4U8IzSXOTKVghxpEpnieqvBBC6zorSstLAozeng2ExSceci6xQH&#10;Q47seAx13lFZvmdwsKmt9eqtW+cuXz5/5TKUzpDhZ3fa61dUOxFzzC2zgFMpk48yjeS5tBVtyQzA&#10;r+js3uHBY2dPf3H0MITohyfGRycnEd7t9fk88/O5ubkNqxpKi4spYZ0UiyhqiFltdXhwjz8uxFQG&#10;J60M1ImMNOWzzHbLfHrA9HvIYE7+6fvXAkmU+f3r82fyxIkGcWEp0lDnEnupvE+rGAp2643mCzev&#10;/fL3vx2ZnZkNBCbnZkcmJlBSr7Ozc2piEuWtkfSalZkh7CBjUyzTtJKq+JKddoqxZNPINoONOnnN&#10;vaHQ7eZmiBCdPH++e2AAzjLwdtAVAj0DwpJFl5HQSy44Em02guUkDRSGwKAzka5ggkw4PNYwJ14k&#10;7gD/IY2G/MNUWwgmEeKR2zdteue119c3rLbB0wgzSEKe5Lgl2Xgih8jC4eScFqyzWK0ulxu5Dn6P&#10;d25qOhYM5WflwDr+8J13Nq5ZmwWPIRcTZ7TK6zsbQEkzV9d9PU5iNJuhoQ2JTTjfI1Dz5np6qKTn&#10;tForC4t2bNz09uuv79uzh4hMCVATg8ZqSDiRPxLu6u8/d/nKVyeOI2P96u3brd1d4GPm/X6cFkcA&#10;B2ekp9fXAqSmg8MiVolvQIL4VBgg0XkKeUjxDJybQlkJCPdkIRUUwu4dGQbKBEsMCpZgCny+BiNk&#10;m6BpVVdVs2n9eqRpLNjcx7RlchhH+DExRl1GvnIaH8Q2MX0lBpL4OWUngV/FDIub8Rm+NHv/BNZa&#10;+kwb9hSGoSgmUv6ZIQVAB1LqB48ePnbubGtPN7Zn7Z0oFdne1Nh048Z1z7wHTlUrJO4Vp6rgDp5E&#10;CS91Y8BRKVpn4gAeNONzs+euXPrH3/5TS1fnwMjIrNeDAENoMyLNjjEm/YefZVsl+woOkCUfAhLj&#10;Gpsawb0huBlvYl+BGF8KFuShDX0j1BnPdrm3bdzwxv79CDixmREEScCQpznfqxLkQT/hPlPTXEBX&#10;UA3r7+n2e+axGcNWBhATgrjvvPoquEzEnAC2YuTRkzC9TSNEgXnkXscfbHa72WYDod7c2solxIh9&#10;p8PCUbCY8CpkpbnW1a/as23b+tWri/LycDmRQYJqErQ/JdMOykdTc3N9Q0PwABw/c/rEubMXrl65&#10;2dSIDKepedSJ1bvc7sqS4nx3OiJcaBzKSKTdIlGzyo5ZoDSPxMTFUmovYJ824ZltbG1pbGnxwf1B&#10;LU2xluCUweRmuNMRYIBGQ3YRB0ZQQSbidxlcP3JcLxoBfDSiICSkmrah1HzsH5AAGLlPdVv26LM/&#10;8vLJA17eFkiizJe3b7+7J0tcdJSfF6yjmEmVRNJWKmV5JeACwHG5ufHTrw5FESNlgUAJVnPABV3I&#10;H4L+ZXVFFZy2SEGQJY8hF8MGQl8MM1SbqYSf4XcqaExa6JQxqo+PTk0j/+D89Wu9o6NIdoZtAFPX&#10;3tl5++7dnp4e+G1pcYUBczooU5VqkQslA2AJ62kAG5SXn19aXg7L5PP6PNMzhAJRHDlO1bcdRnNx&#10;Tt5P339/x6bN2akuiqSMEA0pMAtAE9wM3zk4BsI3kkIDHfec7GyEjgXmfYihRFGiP/7xTzY0rEYh&#10;Rw5+I40nBIdhxUfekhCYMS7aThI3/OB404oSOWbT8PBQb0932B+wmswoQwQedHVt7duvvfqDt97a&#10;uGY1kiEotZwgGPvK2a0mtwFvJopSfnHk8KlLFwcnJmZ8Pj/4W1F7piwsiuNE6kNeVtaqlfUkcc+W&#10;kihDtonck/RMXMlakbTBn9AmVFyFyhbSgWgGoHNoE16+eR2eSkaElJ6AMFaEyqZa7VB/3LCqwWER&#10;dcOneokfk2lLonUp2JdTLKi5FEIYt8qoXTzNXFYxgWB6qqs+2YeeAmKKUo1CzsvVhFPin8BcAYYg&#10;uLCzvw9xtK09PbNBP3TLUSlgZHxsqH+gpfmew2HfsX07ygUpCuBykoXd2QKZSwOKBokawsl9DAVW&#10;/N7U2fHRFwcg+jM+M4PtWWdvT2d3d3dfL+ICkV6DyF3sdnAwwzSFRFYQPk3tlPSM9MzMDDT45NSU&#10;1+NB9AvpttI40SGgGMqR61etemPf/m2bNiKUhJPXpDwV7QZ4sCr7D3lsMJcOqxVlC+xm88zkxOzk&#10;ZIYrbeeWLT98++2Na9dmu9LBa9Lej6VGeSOhBglzDSFEWgvnbcJ9Oxyd3Z0o9hMJwzXNylkR+O5N&#10;NeUVcLu/9/qbm9dvQAZemh3F4mWwK3Up5aYQWHLg0MGzly6CvLx2+xY2bNCshXwE9lToFx9CpXW6&#10;opycFWWlyGcSHl2B17Jw8Uqm4TalZ5TfCblLmSJIPnUP9bV2dWGrLFHPtI5wQhsEm0oKCjeuW29H&#10;0n0U5cNiEEqiI7j1F+0jlk2sRIip/cy5lUr0A4e7cPw6ZeYrjhTtJqV/kq9kC9y3BZIoMzkwvpUW&#10;SESViy6g/eG+QJMSnOOzkeDpq5fBB0AEHHUGKd6flPDI7KHk4Jr6VfhKIycyk3C0DJJaiHAABC8S&#10;rqdYA0iFSI0foz4Q07X09Hx1+vTVu3f8ZN9QhgcZABHEBXq83qGRkXv37iG5Z2RkeN26tQC1CsMV&#10;j4dDQRPczByFDwc6qiQXl5QV5hXYTCaYt3DAT4myoQhScX/w1ttw1ZXmFwKKsdiyaBQpmIbWfPKw&#10;EeLhzCH6A8STLSZTdkZWujO1rqZ666bNq1bUueGYYz6SqxsTpBPxc8UiMTpk1MGMAwFZ4HOqMzQ1&#10;PQWZQBQ6KszN/eAH7//0hz/ctW1baWEhlLRhfog04txkiuoj0RMlqBUcDsSor9y62drbAy2kmNFE&#10;jmw5wOHAqWPB4Bwyzf2BN197HY4/BZYxGtGMJMuyMLHJlCLtGfA3nAjmnIUD8S4Y3YGxMdRMAvGG&#10;HKgUol44GysQQsRbZUnp6pUr01PFKSnwQv168FBF8ALrBjCTxs4+bE4oDBc0FsJmwSNHIWuDYoms&#10;YkN3RAWm2SdKuINN+KMK7n2jE0V4vsfymAuKVHGCgAAazCqKo8EF7pZpOeQdt3R1XLh+rWdkOMjF&#10;AMAXwscd8PunJqaqqqrfefttu5WKSC3AgqUAQUCdgG5xgvO0YlAV1OmOXzxPoj8zU75wBH4GoFhE&#10;A3d1946MjEA5YHhkaG5+1ogKRcCPRJkysKdBTmAI+7SM9IzcvDyUbaTajyn6wcEBqlGJv4WRr6Mv&#10;LSh469VX9+7YUZKbT4HIapkbBUwrd63csdwf9oEOuw15OVazyWGzVJaWvff2W6golpORQRMQxCqN&#10;BF4faDfBNV4pCZDS53FjVP+bavOY7QjQDAY62jsgQwZ2HXGc2C5uWbceEPOVnbvW1NXnZ2XBLUBr&#10;APN63Hn0YJyUpENsyYkzp2413kV8J5oFsBLFvVACHtAc4QQIyMHgz4MroKKSygixBhmGnIzVRIi5&#10;HK7xNOCIH70BjCn445aO9lmPhwrGik8DyYf4YzSWmebas2uX02IRNXupIUkgevnroUCT+xzp/1RX&#10;DI2D3C9B97Ivky0cDRLuDu1MSaD5ja4QL8/Jkijz5enL5/ZJFvtilntm2GrKEsXYq3989NTlS4A7&#10;qEQJ/7Qi/QhcEInmZ+duWbdh/aoGu5U80YopFBqAsYgQmfQXPp8EvuN3fJbWc6Nh1h+83th0+tLF&#10;joH+OCAsoInRCN0TuJixZgcDgZnpGRhmVFXZvXMXMmpVdyubXGWxJWoMgkipUFrJzikuKMzNzIJZ&#10;8s3Nw6qtrl35wbvv1lXXuG02UtEMQR2FVZwR4w9mECiQwtRg4EiND9Qo5Sxw0iusF3QiM9wZpUXF&#10;VA0y1cHBVcBNSIaHgzEM9zquyg/NIYRktgkpkmo3Gyq8kBSFutYjwyP4VF1NzXtvvf3GK/txM9Ck&#10;lgRbMnkk0cwtRenwHDBHXm982DA174G6UB8oXoJdamURjrrD/YslA2m0e9uOdLcbl2N/HAMRbnDy&#10;lQvMV5E+1RIkWojpGpBKkDKC/TMZB8dGP/7ic0hWyRaCsGEogvNnOF3lRSUrq6tyszJFXlp7LTJo&#10;i8c65G+OHT+GOIH8/AKxhWwDFQGjsYlx5EbcunsH5b/x89QkcNG03+9HzXmpAsqWlIW8n5o9ffK5&#10;JxBTsdOPuu5yiCl+SyaoaOQTa8vNNeH1II724q0bo7PT8NIK/0TPReAqZdOGje+89Rar5yg7A6Xn&#10;1B5Un4MGu5rLI4CTzo9eHZia+OL4keMXzmGw4vwBYPcIePPg9MzsxMR4VxdqFJA3oLi4JN3tQp1V&#10;gXaCkClsQacHbZ+alpqTm1NYkA/VKi9lvEWwgUFWuMtuBw359quv1tessFHOuFJJcTEiZryjjjcB&#10;muhGELSZGelFBXlVFRWbNmxALTET+aEZfrHXgOGc1CDH3oOCNLj2FbPdFLBBqulAqyBmx4ZHUWQL&#10;2zzEhgJiwilRU1qeDqVMeDZkSZFoDJ5zStKSTjc6Mw3525t37kDTAefFhKIwEnJDcHoTe65dNltt&#10;aVl2VpbZapM7UVKWlDtUmn8pXONtHN2/PsUfCUGPormlFcpilHyIO8L+G6HeUV3I60P5iVf37cfu&#10;lPC95JBTRp+01uLXoyChzONgLOIPBoLYqETCvqAfGvW01vBnJRpYO/WjzvfkMyT5iZelBZIo82Xp&#10;yWf1HAv+FBXPae885kLDxvE+WFPdLqe09/ZC4wYF6JD9zfJAfGLgk5iurLBo56Yt6+pXUJUgsb28&#10;xxZDqKFMDffwe2SEySRQweI4ao0fR9Dh3dvIQQHcwcIt9gZHgYCBjywaCVeUle3fu3dNQwOcy2xU&#10;6EqgCQUZiDInLg1HsNNmzcnJLSkqzEKooj6lMDdv97btO7Zsy4TqO8V8UcE79osRyUaihoTJKKAy&#10;yvUTWb5O0c4WnAPKEAX2rBYzfJr0WcID5KxHmyEeVGAQea+0rE8lUJP9d+TUSrE77Pi5pLBw++Yt&#10;e3buBDnkMDK3wfKKJsSZ0t0IC0OGTsgYUvlJ0aME0TgUkcZGkfpNF8XTs9IT9Ri0k9hmo6pkQU5O&#10;SXFRqsNOYa7scV6w+mQN1ZAFbnj6vBIfQYwyroWYgaGJiY8//wxKUjCGTpsdML0kv6CusqZhRW1D&#10;bd2KioqsdBc1x3LLuGyQAWIeP3Ec7lokQgCLFwBoUhguoWeq8K7Tt3V3Hj918qujR+61trR1dOA7&#10;4CY4JhRphJuUxhFHhT5LiKmMT+GG+PWI6SsoI7FdNXiobs9ARYNrHJqevNnSeK0RqTl+6PIQVpDk&#10;GwQXZmbs3L5t75YtaBzNNatcWL0+/uWr8MgQCCHTiihhkrq8fPfWl8ePtba1GFId4Ng564VIajRg&#10;wB9AOgp0EjIzMjdv3pyTkQk5dA5mDjPJTHCHqWMi8hF2AjozPy8XlV8hPAQlV0TiFmZn/+i99zau&#10;XZfpTBXkTBcX2mwBDtOPGn/Oa4ls2yLpaanYHBYU5CHEmXwI2DcJZ69+mh6II0D4niXJiU7OyxGp&#10;bDrtDtCPEC1CLvmPfvCD1/ftW7OyviAz24bIbJDxJOrEThOi+DgVhtE6S8zqUtPdg6Ojl65dheon&#10;JrbAxxQUmMUiAzUxiKBhJ6nTVRYUAoJD3Z1WHsl7Yw/FkhFAvyaukUTOA0siVjI+5/E2NTf3DwxA&#10;iB01evEkwNNWWrxS8rOz9+/eBYQNtwafkRzt2BHfZ4A9YMQlLu9oE6RD9Qz2tbS1Do0Moao7lc+d&#10;mUELwckDZQ51H3JfGPusDFLyOs99CyRR5nPfRd/FDfJaw6v7YttLwZHRKLRREHsOEWN/NIIYO2SN&#10;kC+Ha6+pbr1Fa5iGQsRUyGmXfSmOYKz9zR2dV27c7OzppfB1CVYCQorrgduqikt3btq4qryEgAT0&#10;t8lpLjIoIhbIC6t4oPilRmvS/cHmeEPh9v4+RHw2drVjXw7bSTY1ipCpOFhGLM2xcAQE5OaNGz94&#10;/30s2VKkm09KEspsryXRknIuWCuT6Banw464e+QkraiuWb2qAaaOqi9S20FmkDIDcBx5Z0loEBn0&#10;hLwA4ECfwDYitQjq0Dgr9M/RpO1d3f2Dg2CDHDYbqm6S/UHBd7zMEFoicyied5Gw4WcnZEpIkV3D&#10;4A5hs4oKi+pX1FWWlrtsDtZ/Bh4gZSOBM4yq2XJLzgEjdYERcF4jkq9/eLi7twfUMcltily5UFEQ&#10;SKLw0ziQxLo1q4E1cVp2pVI2E3UCn55MOONLQjNMqBBpCiPLLkKuTqKDCn3T3Sakuhfl5ddXVW9f&#10;twEJ9a/u3I0tBFVIz4OcJzW8ChAW5gBDjIWvQFCBmHIEAc1QKDcrR54OdwJgdKet5cjJE8fPnkGm&#10;F/QK7jY3D42MZmVn1a+shxgOQAehTJWRfWazjTcqPFY5tvUR111M0iukKw0/wjvUHBi63IMt/T2n&#10;L126fvdOMATntkxiVs6PxSrLyrEFWle3EqNYAmcXrpowXxVfKPN06i6OgFRIF5+Lhv/xo9+fPH/G&#10;Gw6mOOzg/yk/BFeHOIPRBHcz4ExeTja2Z7t27nQ6HZhalPRNUXyMeWSI0IA1hDH7YjG321WQn4/5&#10;kp7qdDudyFx55803QGOrSSZcD4txL09ClWzWXMBcRjIY8lsspKiEWYIzc7FJSk4jJpdT9gTXcmQ2&#10;0uGl7gCoeUKT7NVn2o9lwvAUudnZVeUV61av3rZ5S0F2LoJMsP9IiUWxh6QKkCwqK7EE0mukvBuL&#10;BaKxVJtt2utBas7I+ATJohHy5dBlzCAk+RkpQSceDBa4M8tKSzOzs9ESIkwrM1rg3eKlUhsU9EeW&#10;AqWqWkCZ4DK7e/qQywXnAJ4KcTsrKqtX163cun7D5vXrUx0OCHGQ/hpFLCxSoVo8kR426HBJPN7g&#10;+NiJ0yd/9etfX7h44fwFet2+dRvKY3m5edArxYKpbPMVIP/MZk/yQi9SCyRR5ovUW8/yXimaTdTf&#10;ZIWHRYOCcSSO+t2dw0MQJB/0zPVPjd3tah+aGAP55rDbKS+YF0subac6U4SBUXkYRjXicVr40rAs&#10;+Wgi8c7unuZ7zaODQ1APSbPYzUCA0ZgV3GEkUlFYsGX92pqSUqIQwiGkwPBlFvy/JBANTzQLpGug&#10;Fk9Bi65OP+vz32hu+vjQF8OT4zorIj5p8SYgBWMJj3lcB09Zpsu9Y8uW/bt2pdlteCI+BMiQvc20&#10;YlNyC26eqD4oUVOsGhl7mNLsrOzC/MK01DTOF2KuUirjUPZRiETCOWgRiUKgVKm+CLSjAxHKECX7&#10;p0eyOjQOod904PCh0YmJ4rwClzMVdpOiCgnk6sMQ7CRJdkIMzM5QGxO2AGGBZFLoqHOBY3Ghg2cF&#10;SAVSoyT2MPEoFLcnlC+ZKzH8wgFz9T8mZ2xGYwCVhIYG21pbWCubqh6BUqWDUM0ZwXYmYyjgHx8Z&#10;3rF9a3lpKW4dRBSALOnA46pQlKdGiUdglplHI18eg03iUUlVVGGd3XbH7i3b/ujd9/7kBz/88Ztv&#10;v7Z9x6a6+hUlJcW52RlpTiQtJcIugZsLJpcdkPRYkfCpk6dAriTOCwBN8JolBUXAbmicuVDwTmvr&#10;tabG7pERCAQgfAFbiuy8vF27dqPYptPmkOIr7Dx9ph5zIAzogaNGNldDlRTjRY+5aLKruzcViAiN&#10;r7oECPOk8EzQtfR2nb1wobmpkQAoHU3bNKISQ2EETuzcvKW2rJzAngoxFwkz8AdU2EM3A6VLeQPC&#10;lsgrQjrRx19+frulBVsuBJ8QxDTA24D0HezUiOpG2OLKmppX979Su6LGDP6PM/t5P5awXcVgYFe1&#10;oDuLxZKe5oLuwYqq6vq6uvLSMglTEa1yOpIGq5SwSoRhSvPwjg/AMWZKsTS1NJ0+c6ant6eiqlJ0&#10;vqR4N32Mb4DKM0I5i/dm+ANNPOIj1YAOigeJOx2OzIwMzGXQjZRMx+V5WJmWdMqUAFOSCpI7kr0U&#10;Z9Hr9YF4DNEY91qayQtPcSakWUvBsTRgiQo16/RZDmdZaVluXq6Vc6S4fWSBxRRX1kxlc6X8o272&#10;WU+IVhXul/y8gi2btrzx2utvv/HWm6+8gkjWbZs2N9TXIxrVhgqZTOVSzAkoWH7KheFEpxVwKOs6&#10;/6M1p4p08QYWkwnvzJ2mu4cPH8a0gqYtaRbPzjiQULi6AcFCQJnyuYXdoAaWFw3f5C/f6xZIoszv&#10;dfc/5OEVUTSm8UhWmVclxO0dO3Pmt5988uGXXxw9e+ar48eOnTo5ODSYnZ5elJ8HlUcO9BeLoqLM&#10;5ddIMJmJdgMLHvAXkBFkfSrKKqHLuHvHdrhQC7Jz0h0OhDSlWqybN6zfvH5dQVaOVCqX1ZO+E5qj&#10;LBZcHaiL4xXJDrA/l6VCIJsSjUFnBLQWspshVq0zcVpOBDrwlDlO6A3u8kAA+d37d++G39ZGRU6U&#10;MKxlizCdlxCj1LeEg4yqAqUANEAOiVxgTHxI5KSswSSrx8YVn6RsHSQlxEF5mMUF542E24eGfvPF&#10;Z8fOnG5ub0M6BXAfXJxIcoJnCh/BQ+E7l6sm/WnJ7GYxSNTWQylKMgn4gjA7aMi2jnaEuyHHHGWg&#10;mT8iTMnZU4s55EWGmy4BqIjdhc/nhXdsbmaGkDRX8IE/DjngaA10MMzY2oZVe3ftRKcjYwPhniQR&#10;is5Aa7E2dSgeCVKwGMwzaFqq/ifynSJnQ+OC85ng1kxPdaXR7sSEMi0U9Cb2EHfFopaL7GICAhPy&#10;Bxj99KnTMH7Lx9ccybzPlxSXUOBgPAZB7NtN9yAjYEXGWApYtAgozA1r1tZUVqbaHezQ5156tijz&#10;3//d3567evXmvaY5nz+3oAA8nMSyqtBC3ZYJllloDKaJhVuWSca0GjP+9C74LYRJIgghMyvHmZoG&#10;bj44Oxf3+QF/oKsFfZ9iqHYrXKZsw9QtIJ1Sgg1pv8F1DIQ85Oml18ODgSqgJ86eGxofJ5SpuTqY&#10;pacBFgxl2eybG9a8tm9/dmYmFcihsU1hI4KI2QnAalZMZzJ7SLsmi8mSmpaWk50DhsxOgrU0ZijC&#10;hfzdmEuIwGY6HC+tjWg80RjB1hFpaiDh73S0f/rFl4eOHe3s64NaO/LYrWYKh+ADJcJEy1Un+ppO&#10;jmkFh7IabS2wDEwhZjIEeVU5Am4CCjhhSKbMZ255CeWlR+SNik4H0YlgMHjo0CFaE3gkUw12zFHs&#10;cFGuFTuxUNiq05cWQ06q0EV1gGR5oYAechmwY4TbnMA9zW6C+Zy6RH+Vv6WYDKb0VDekGNbW169d&#10;Vb+6rra6tLSsML8gNwdxJog1BnrmZ1EYYfqYsuWV9qBswQjgp4hqKiOAR5TMJebXCZSjUNPM5K3G&#10;O9evX8dzUWtjmYvF0VObNm3Oy8lDF2uf4hOrczFh7i6fnsl3vm8tkESZ37cef8zn5bxljvQTSyMb&#10;bn8oipLTJ8+dvYW4xsmJyeGh2ZERi922vn7VivIKJ4KQeMUkzPcglMlGUnsl4hxZ/4BV7DZrdlZO&#10;WUnJisoKeKJXVFauXlkP5cjNGzdtXLcOssNWqw3sCfGLbGx5FVZyzPlfeYdSOghlcnYmLZGhCIKZ&#10;zl24AGEXKjeJdZxXWlrGIWkZ1yGr1BCNv/nKq6/u2QN3OYVhMSWycLcJxp4BpDA9bBpSDF5/8F5L&#10;y9lz5yemZxDdb4X8NfsJkbkj6ptUPS8UQNoQk3sMihG8n5LiCYcae7o+OXbk48Nf9gwNzvu9qN8D&#10;/IR0BLgUgcYIaOJMEVLbEWIIiz1RGyQ1QznyQJ2+cKh7oO/sxYufHThw4fJF9B3sDvJ5oZ1EjSTd&#10;qJJYC9yDAjM4X5bPjNxg3DAUnXq6e0LBABgpQEw46rJcbiS/QzLw7ddef3P/K3WV1XARAhqawJbS&#10;+dlrT5YcNC0Vp+ZBQG/iJinFnL3DPsiL4h4I0qOLJKQzAT+yiVOzC1T+Zdlo4Yp/kVOnz0B//kGj&#10;GXQmSJfcgkLgemhU3blzt2+gH2GCkOSM+AMo9AeZm5VVNYgoIAEduoXloXGPOVOe8rA//l/+Z2hp&#10;QZLGZLevX7vObrEIgpLkEtEN4MYRaK5tD7REID5aNjAMSxhmxu1GS1F2bn1FdU1FZWVJWUFmVr7L&#10;XZaTl53qfmXHzi1r10LEAFsFhi0qwBBwqUBBIokR1cGYk5hIujJHoEzPzv3y17++3diEuq+sbw4s&#10;Y2SWjoITCDWGwtU5eXs3bka9K0pj540NrkPwTPqZFhFo0IJQpqlJd8GbJt5cGMIx3dz8vCcYSDGB&#10;iyPwjwlOeIliP7HV4Vqa1EDKBgQ1H+kvKSkYUtihffjZF4dPnmxsa0MFy9l5L9Ta0zMzzGYLp9bx&#10;KJQGo4YiTlOQOlVaYF6fdnrBYEtX9/lLl2cQWpqdQ4UYZGzSmsZpbfRRtbsRGK4Gt8rOCC8HZBl0&#10;unPnzkEfHuHdlAVEm/Qw9CmApt3utCoE1ZSW1dfVIhoVXCmBXXyMSjkgJw+/EZ1J12OQx0HdBAQl&#10;TVzAPNoF3ndEF+RlZWKb53baUy0mm8lgQYQmqUzQ0xB4FYqUOkAQqign4d8w7U450oLXBbpxkepQ&#10;FggZUDIhdLqukcFL1660t7UBX1KPoVat0YSb37FjR35OnsRl4n9l0GpTIYkyn3JVeDk/lkSZL2e/&#10;fv2nkgLJoKdE3ZFCCxFgH9c3t7U3tTQPT4yZbVZEQmGFgkTO9g0bakrK4W4mDkTdfC/a3coNCXmy&#10;iKfSzCf/wIsi1kOstlaLCXI5GanOouzs6uLiuoqKVdWwYvnwNMmCSOGF9BnV+Ys1lHy0zFGweaOl&#10;llgQJagLu3fsyL0+Lxg0u92B60FnhMwj1mKEN0Wi0OZBysL7b78DCAJoxUt/gq9JQUTKpp+TEkhJ&#10;hIQkKZHH2NHTffjYMVTP6+7rhzMU/jKjGeGFBhauI+oGJCRC2UwGCE2ztiFZLmIx7/X1fHn65B8O&#10;HoCeNlXqM5vgHJ9AGff5eeBLF0oDpaYB7YnnWkkJ51LTIH6B53zh4LTH09TeeuLMmQNfHTpz7ixy&#10;XGDjkcabl5cPkoxNgeKZW8rOitUU883csAkigrHY6OgINBCh0JmVnllRUlZTXglJF9SDfmP/KxBF&#10;aigqgTgfQBsOVowTtzEGA2T64F1F8EEYrY3sY5C7vsDU7CyKVqMITVdPD8wdEDhlMiW8VJpV4RQ1&#10;WjGBw1OOZiQbP3X69Pj4+MMHOYDmzORkbmHRwOBgR0fH5Ng4kByyvdCnhVnZG1evrS2vSLXaJEFE&#10;0NSzfP1v//k/gng2WixQF9q2aRPUZwh/KzZb8J+ASHVHIHBPAZbKnTJi4LosoMGY/KOQj1RXYXZu&#10;JfZmDQ27sSt45ZW39r3y2p592zZsKkQoLU8Xmj6KW5q3hRp44tkrOlvKxKd0nXgwEIaAzrETxyH1&#10;haRywE/kuOAQgipAaqyfkGl37li1+tXtO+pW1EJqnaJKKAyDqERxKQiQl6Llwlrj78gAgy8BG6iu&#10;gYFjp0+3d3eDck51uWTm0SQTaXAsQviBJo2UgY3PeufiuEyKsWd05O9+/ZtDx44NjI4CQwEsIrLZ&#10;5/e7UXY8OwdNij0JZcNQVDSJTWAWygAD9MIQBlsIPDjl8dxobPwvf/93H37++bRnrqi4CJ9Fi7Pa&#10;K6evKb5lZo4p6pMXMm46dRvL76UYQsFgZ0cHRh87zFMQom21mosK8lEw84/f/9FP3n1v7erVWekZ&#10;gJVAouTaZt8Hb3NY7YFcR+RwZyZXiS3mTRq1AyFeikyhkHX4xRlQCvhVvhjz8aBJ7FNeEbHLDQSD&#10;6BQKj5bZrkx+IcgVQoFanulk/LWlt/vshXM9Pb3Es+qwT44hL7G6unr/vn05aelyjBJ9kTh9nu1U&#10;epbTNnmtp2iBJMp8ikb7PnxENqm0DFEEPS3OiOyKQa/8XlvrvdZmKMIgFxoWC7vjotzcjQ2rK4qK&#10;nSaLgiwl5m/JS0v7UfGm2E/VitJP4vbTNseKA48LBJMxAMwNhXBmLJFYdpEiEwatBVsF/x3jU+Ab&#10;ytlkA8UpnmTWKECeorGiQH1Z2RmrV6+pqq7KysxEAQ9EgDksNlCYFKuPM0diG9asgbu8OD8f4YbQ&#10;FSKAtsgAq6Zf7lK2/Vh8UdTE6/3q+IkvDh9GceH2vp62zi4wmrhRFH6ELiDC8CnHlsr82Nj9RwkI&#10;MHL+eLRtoO/AyWMfH/mqtbNDZ7XpEK0FigjYVK8fRar39DRgIuo6OmwOUJt4NEBAPCOsI1hfipYL&#10;BuDBhOrTp19+gbpz99rb8T5MFCKo0D75hSC2cnAG4TbEga96XBe6h59S0V6hpoNDDcIlHi+E/eqq&#10;V7y+d//PPviAChHVrshypyPGgEIJEH7JYWrUPsSaMPui1yG1GVWUJmdnUftuYHi0Z3C4rYsSbqB4&#10;D5GXS1evQDAmMys71ZmqbDkUyo7xkzJ66GYWEriUvYmKq+JxJCIMDw8/ziT0er0zE+NudzoUIx02&#10;O7ZDxbn5xbl5NWUVyB0uzsuHfxa4U1D4M0aZ/+4//HsgM1dqWm1V9ZZNm9OgGyo2GwSY0IoKxEwg&#10;0xPuUWaXZIMxMUhIRRhZyrAC44R9CeIcTBjhVgzy7IwMhE9wxhjGF8Y7AydGfoL4eDATYqL8Ft5S&#10;YqMAYEdTC0wjyjA6bLl5+UVlJQ6nAxhuZnIqOj+Pi2JYog0jgUChO4OIzI0bs7MzBbYTRckuZapc&#10;hevyLpLulET+KUoYDBllr6SYhqcmj50+87f/7e8hODWAzjUYMrOyKJCFwSh/A+IDTKSHZkkEQFOw&#10;7OZ7A33/9NGnn3xxcGxqIhAOgbfErWK6ozYBlK3AF5aWlGBfSuwppwlSY6EqAZ2X8oVC2AmlpDS2&#10;t/36kw//0z/8XVN359D0+MT0FLaD9bW1GTa7lQEXu/C5wSggEzA1xI8gTnMlEoS2uDpsXGMolXX5&#10;8uWpqUlAW9RZgLTQX/wPf/Znf/Tzt3a/trq6FuyyE3sbdrYQUiRJS45+4ThU6hAicKmpsEig/ipE&#10;3Wf9vrGJiba2zompGQBEp9POjaJOIALf6h5MWbS1rQm9L3EvnDuEFuUMKeoDCi3HhXlZwM/UNYT7&#10;edNC+rK0YU9p7um8dOXy5Og4KX/i2SBTb7NXVVbt2LYdmxma+ur0lOVw4T4eZ34mj/l+tIBSkOP7&#10;8bDJp3yCFmAURNkbXP2NnIrYR3uCUQRl/uaTj242N+osxlAogIKQG9es+Ze/+NO39+3PdKapsCPR&#10;z8wX1XbW/AMv2EtXJAFAEIHjEHd2G0E6B0iPkjNYBxhBTnB8x+I+qFrOzUFkG5SYyQJOzWgzWkl1&#10;iMGU7K3ppoHGaP2Ow2mtg2+aEtbJLPuiYcA76FejuHDTveZbt+/APzw5Noqc05988OP333qnuryM&#10;Ku6QVtGSl0b98Q8MsLAYzwWDZy9d/t0nn6Bs8eTcPPhI6IpgNS8vKXn3dfiX95UVFCCuFHX9yEEG&#10;4w1Pmt7gi4RaBvuALz87ebypuwNYmXIpFKqHT+7zWfSGVVU177/62vuvvl5VUmqxmoNRCJCHrVY7&#10;7OPM/DxKCJ69dOmrUydQahzWKBBGQeYIGFAYfhSDfu+NN3/2ow9K8vKdYFWoE0TUZgHY868kdxKC&#10;niisIlW8BDkaGh0fg7622WrNysxCOhT0rhGRhUciuMplWkBzSpgCMUw4N/VOii8YaO7pQvnBAaqw&#10;PNWNAIXhUQjc4LoE9MMUDPYXv/jFT3/8QW1FhcKqyuhQnJHS7+zoY9Mrf9JuF387f/58f3//E4xj&#10;nS4jM2v1pi1CGAWDYVR8xlBGKnSqDZqrkpiScKUnOvXXONhRvwLbAKTDv/nqq//X/+l/LsvLRzII&#10;yzEyuShuTIJFSoKFOls01oogJs1QeTB6sQaBOnVIZoh4QAgJRTGFQKrT0XAfY4oYsT9hvQTGggmZ&#10;NcyW0Q6IboFoNJqoHNTIbuZpr3fcMzcwOd4zPNTS3QHXcFdPH8pfIUY26A9sqlv1v/z5X/7wjTes&#10;DhvOzTHL9AwUs0jVfYi6pHc5Mw/vYjQQxjObIVhx6MTJX/3u91dv3MAdInm5bkXNru07kIFXU16e&#10;yjVaMXgIzZGHG7NLibVo7u/66NCRPxw41NbdjUBLcYUAtqFbI8FAdppr+/oNqMK1Z+u2dLuDvbr0&#10;0MGgnwh+fQrUMWY9vmMXz3515vTlxtuDU2PUXBR1YF5bU/fP/+QX7+x7JdNpB9XJw5t2ALwqxrHH&#10;pZEP/Mkwn8TVVT2jQDQKBYN//x/+d9SerV5Rg7LnVRWVOUV52Gqi/ICdto8oLKTsDXhjQKOPOpXx&#10;PebdLPZGgQBcGePTU31Dg0OjIzOzc7FQGBdbWb1i765dW9av4fRD7iTZmCnhOwoBrkwedYVVJpXE&#10;p8oQ4ZFFaUk8ApiLJZEKXqZ5i0OiGPRuU2/XtdvXPHPzgL6UzO/x4QiElb6+/9UcdwZaUyEy1Qn0&#10;NSZE8qMvbQskucyXtmu/9oPR4iOuLtV9pw9FIt29vchBhk5KGrKpU525WVm1lVVr61aWFRWBOFGD&#10;ldhuLxhvIWYWsGbiDjgBRjB7I6wb8xcUzMirIAUowcxwig7q9CCJBwGIp8+fR6XmwfHx4cmJsYmp&#10;8enpOSzQyOtB2e1IhBQnsRSLXCW5dmhZZSEhcp4hV9phtWenZ6AmG8gkBLEhxwh8z65t2yvLyx1W&#10;C5GivNFPcNpqEJOblt2UcD5BzgkSOQeOHD575fLI9GSKwwo3fCgehWNx1jsPhTmoVVO9ZpMJetTI&#10;oRHoAL9ec2/3Z8ePfA71wd4ecDpE0eLxwCORDWJswZrt03OzYI7xVkZWpiPVYYAunt4w7/N2dHdd&#10;uHz54JEjB08c7x4aRC07VPWhtAzcMkrMIYkH1e083qKiYih6InGKwYQYGObElO/0O6E61jwhBoV9&#10;c0DJqHiZn5uXmZbmQI4S3P1UxIQDv0hbmz8tewXJ6aEgTL0nGLzT0vzxZ59fun4NoqeD4xNjc3Pz&#10;Hg+6DA50H6k7h8srEDNYnZObqxEfYvIE/MqoYZS5wMcolvipICZOiBHhnZ1ZUVHmdthddhtSf8Aw&#10;gckGiYRxxddlQ/9s6cz/z9/8NZob2V0VxcWb1q1Ld6UhYEMiRBX+fDmXqc2pBdZIiHvuRG5Cza+r&#10;dDTxzdASEpUxwkNQImttbweImQVZjQgS9CtHN1KYMiMnDES5DqucqjOV+9pqtbggqA611KKi6vKK&#10;gpy80oLC/MysNNClRmNDTc3e7dsqKst598V4BriJs9yU+E6WASJkwosKK1HgN2Nje+uBo0fOXL6I&#10;iE84sz0+L+IrEDyNfGaECKNCOl4cxcv0HTusEZjRNdz34YEDXx491t7XBxaTQsjNcAJQ3CeFHep1&#10;fp8PGWx+rw95Nnhh9glrSzHNev3kNLKnm4+fO/fhwS/O37o+DBF7M8X/UO48bhyrTSRWUVyalZaB&#10;uBAe4RRlCYSIv3LQMecOclcJi8n0Iq4PwVqH3WpF8SHoRm1YvRZiEakQysCkZL1MEi2jBHDleWhl&#10;4ykJRz6WkUNHjyJs4OK1a5euX0dxMswjFAu909zc2UNbNrDTZeXl1ZUVdGWqCsazhJtFGQQ8fpTJ&#10;IwaA25mHhhDCC4uyFF2QG5ewEX4chq88+fApNBrCu0Hrrq5vWLmirrZmBaQAoJWLQBr4Z6hV1GV+&#10;YWzKdZOvZAuoLZBEmcmxcP8WYFKDwv8FHtJBWF2hmRiNWh32gqKCurq6VSvr1q5ava5hdU1FeU5G&#10;liIariXMqMhSTfcRckZ7LcSbL7yFa0gajyyBWE1V7oY/TO96AgEEbx05dfLE+fP3OjvaenvgJr5z&#10;715jc0tHVzdAcC/yo+fmoXsHsopJE1aX1K6s4FZaey0GIyjGvMzMwoICCDeWFZdAKg/2HqaC4BPT&#10;RHzZxCZSf6HkG0pzQbXic5evHDp5omOgD4KXsFLISyJEZkhBiujs/NzIEBy8w6DQwG5CjNpoNIVj&#10;sdbe7i9Pn/jk+JGW3h6EpoHFTIkbLOAz2XWlUAsIvDIZUKluagYlI8lZBpXHzPRMVMK8cu3qsZMn&#10;T507d7Pxbs/wMLQMI3hKYAl4FSnUixzu4Dzh2QSyLUaQWUaGVZgMsTxsX6QDyNiz1CLwx+z8/BAK&#10;B42OAPWiug/l/eBohGSxU465YjZvzHPw0KBOEmoKP3vDYWT4njx3Dt9n/f4QyB7QnMQqw0dJfA9e&#10;hYWFK1bUIIFAa1S+EXVsKEaQh8DCyKPOu3HjBkJFn266+nw+sEKFBcVwI3NdeCkrpJC6CqEpqUjP&#10;6vXxV19Ckxx1sVdW16xbtcrldJKmKd+VdJGKehe7BRLuUQCCbAKFf6JGUxzgMmFJB5REE/EjZ7kh&#10;cnPe6/3DJ580tbZ09PR0DfRBG3UYIa4zM9NIzPf5sE8AU44P42aUYEQaj3w2LvmNnyh9BxHMrvQV&#10;lVXrGhpqKysLsrKKcnLxFCtXrMiA8gDvz+QGCBbKUJOJzHfLE5kmGPy4k9556NeeOH8OFacwAoEU&#10;IY+OCYIaqe0d7cPDIyjLZUWgCcqjg2in3BY99m/dA/1fHv7qkwOfN3d1RY1GlviCTibJdsG3C/4W&#10;KBDcZzgYmJ6cBNxEhAaUKxBKjosjNrF/aPjqTcjLn/j40MG7HR0+7M4cdpo+uDWQvqDd/YGAxwuJ&#10;pQIUw0xPY9RFgF1CIwEqKU2HnoIejmEc9Qa2dvAJQMKzrKysoqQUSWZwX+DvoKgR7GKiXB+I1xLE&#10;5FBgblRiTwnmoRxlU1vbL3/9T18eO3q7uRlRqqPTU1hb5kNB2j3CA+PzutPdK/hFWrKKrJIyl2WZ&#10;4lNq/ypDmffLNDLwV/lRGV7kH5cRpOwmlLVWMul5m4D5koqwAbPZaUZOpg0RCBlISEx1wX8kM1+G&#10;qrye6fx5VvM0eZ2v3wJJlPn12/BlPQMrZFKcvhpNThFdKWluF2QNa2tXrG5YtRolxVfWV1dU5GRm&#10;OqxWeLt5y8yLj4oRxJekZswmcCPLmo3IQYVSkoh6NrccKya8JoIwYTZnfd6Wzo5Tly42dbYNjI/B&#10;691F2j0dLe3tyL/p6OwAFkExEWhu57rSaHVlURYlbwDrKZf8pnVVch54tbcajdluV3FBPo5FkUnE&#10;IOHyC/Hxwncpi6gANfos5B/nA/6Wrs4vjh5FtZXZUAi6leFICIQioT1GydA5RxpKf2/vyPCwz+MB&#10;0IQDNxSLXLlz66NDX95obQYroyclHxi3FDPyOJmaIIKEPXzgRmCUoEYJ7snr8VRVlJeXlYIf/fjT&#10;T4+eOtXS3uEJBM12K+RYRBWdjue7lWhDULkkoZydU5STg7rRYuHJOrLYJqFkOBCjUcALMMGIh2tp&#10;b0PoZOO9JpCP2TlZSNMR6IMQTKI6BaBzH7NjjXkUwuN0NuxIgrHYhGceoB95vnCDAmKC6xWMAVPH&#10;yR46UOAYPHVV1Yw/lPGg/qAALIWPWRhEBDHb2tq+zkwD+45YvZLCEvaWKoSPMOc0RMXePkM7GdTH&#10;tqFCzoaNDStXQl3IgQhR6jlBLApe4PG5BPzKn9TdgrqB4w+JA0B6iB4HLlGJYAHwkrx+/BVqon/7&#10;3/4bCLNzVy+fu3IVpVYR5nH11s2m1rbOXgKd8H0jtSvNDgqbgiyUnG6CViQAAec4fhApcwTvWQyG&#10;nPQMqECsb2jAtjM9IwMX5oo9vBFRBg1v81iTh6tJseecSlbq5iMRTJzffPQhNDhDuDszkfcURcjD&#10;Ctuk4ZGRzs7OyckJQBwbZKcwrQyG/qGhz7744qOPP6K7BWrEc8E3YbMg8AMRk5gCRiuhSYSO4B0U&#10;eRodGcE/6enp2Tk5ENNtbLr32ZcHwINeuH173OMJop0QWUoiaJTJbrHbIbYU9nopfS0YzEVMdF6u&#10;2QJ9JRrx5CCmSEziZwFmoUpPS54BUmJIUQ9ALHNweHhwcBC1Lkn1k0UqELeDgBLyACAWCAl8VAOM&#10;NZUEbeMbRfIQnaw3m9Ev2KEhhFxvMQEpQ2UXS0oK/DJmM5arjMx0iLzWVFUjx4sRN49YZUFStyfK&#10;7mxhrtAY50GETiAEDsG4WAxK8piSiHTHCoCbJ10I2XWpKJUGDu6fHxmtCDqc1JFEMU5WUe7hRHD5&#10;DGfP11kJkp991i2QRJnPusVfkOspDhaiQBSnOW3igUtgDZEHAMdZqtMJfx92unYsqFJYhk21pr1C&#10;8ILxB+KaoBxEqxh7ZAR/qlkfkuFDm2wptsbLGpt8JYNICSRipBKlWtsez53WlgvXrk16PcRhmE16&#10;pOnAHYYCidEwxFC8Xl9+Xt4WZCGkp9PtY0Ekhk+AEX9JBBKHsFHyqdolcM81Nze3dnSMjI8H4Uhk&#10;RlDMAfn5eEVXN/m0ymKl7urvP3Xx4qkL54emJvxYleFcI0NIoQaKeCdVeIMRNMF5B6wZ8PnWrFsL&#10;JyCU52/da8IjQFpHz8kaVPwnDLio5ZlGCDJS+hLMsc7tTEUZknWrGipKy8bGxs+cOw97NgcbiTR5&#10;qwWNQPAEd0jZr2h0LgkDcxaOzM3Mwc4VZGeV5uejIoposwPaBqMRPONsMAgvf1tP97Vbt85dvnjq&#10;3NkTZ041Nt/DdeHaTndngO4lxxiso7QEda9IDgiY4Y6kKjtE64bicYSodvTBWd4/PTdHVU+AVAjf&#10;kH+QasAgZ8vvr6mq3LRuPcIQVeFGOnei6y3BeU4XuHHzRmtr69efOACaKJSHwkiIXhBwzHBc5de4&#10;g5/ZKze/AE7nksLi/KycVNTro20PM34M0SgDQyw5PLXqhm3x/Wn3zdOFEYeEMNCmjiObZZbRLMQn&#10;af9Cc69/bOyv//7vQJIFYjFEJ/sjkflgcHJ2bmBkFLJKjS0t0IDKy8zIy86Gf1xBMSoqx9koMoI5&#10;banfCCkrRFMgJBpACMsDsuZ9yKKj6ca0LGMQDrBltCqAmac4aD0AxO7R4d998tH5a1ehpxC3mDGR&#10;OY2P65qSJCcBTbCr0Ezr7e7BvM7OzgEmu9N497MvPh9Afg9S3wF2zWaIOABTxgEx0YCUOUftiMAY&#10;GnLIYgKp7/GAEM3KygqFQx99+umps2c6MERRhB2FW12plCATgB4k4o6NormF0BC0/6xn3uywuhFJ&#10;k5UBOQWi87kUO4Y6lT/AuQ0pmEQz83NDo6PXb904fvIE1A+wy62qrs5MT5fwEmyOZWPHg1wQH69F&#10;XIFLKVTG4d0gZZHD19Hfa7BZYyYTpja509GS8HCQdmYkLc2JUgjwWadR/hD3uQQhyMhQhu/Chlh5&#10;R6I3OUAdkQT+cHhsenpofGzK64Fm0/S8Z8ozj2BQBLQAfZK2AOcGIdcHrYf+lbWSUvRlbynisrJE&#10;a1vvxdPmWc6jZzZhkxd66hZIosynbrrvwQeZEVG5SflxEVMpkJCK4Sg+IG3ZoXh/1twgfAmhENTx&#10;RcIBF1xb4OmY4WCWU9g1MvzAK4wyxULxYkZfHKopueSjs9PQsj537SrSd6SECKcmsPo3e6AcNuum&#10;DRs3b9yQmZoqMXccOsj4lr3gTI0KNUf8Gjg9cg5SQJj/IMpcHDuGRFcotgyPjaGMLzgGI1A0e34V&#10;dIwEJVAYRiNooUs3rx08euR2870AMTycYESEIu/5iQlGjWFywCEAEJ9HOCAA1vbtOwCCbalOk902&#10;Oj09NTeLusCkWYJTskUm6hXxmYBgBPDI0loNxlUr63/y3g/3bt2el56J7H64//oGBmDbwLjoLRai&#10;Ikj9hFJwlOvSs0GZk6pzzE5NAceUFRaioiPVHNKnoNImmrGzv+/8tStnr1w6ef4cSJQrN6739PcB&#10;HXLxJENxWWleQT6gLZckEbkUif1TOoUpYlbZ5NQB/ClMTvMQ9JiQjQEPLLAvY1GR56PPAXvD+V9X&#10;U7t7504KL01gK9l0Kfw19b0KUu7cvdPc0vxNTTawU719vfDao1qVQMzEoLpnaR2tdpsD/JzFDFUn&#10;2qFpT8hmncIYqDE4ECGhlRTySKEyE7gkAQDcyguTkDpFgocp1hAzEciyo7fntx9/5AmHQeBBuDKS&#10;ooOTF9UegQ5nPB5ENudkZqytqy0vLlYIPOlzmkUYxShhQJBVADHjDOUHHIO9GfZ+N+81QloLs4Zc&#10;2FzhUAEjtEdj+Asuk/H98Nzs6YsXf/fpJ6PTkwBY9KyYVgRDRSeIsgAJ0CKyFlVnpqawpFRWViCi&#10;NxAK9vb3j4yNYkMJJp7KM4DqC4UIY3P6GlfXouhhAqq09TNUV1Rt2rABbCv6vRWsOHaSM7NBBLdg&#10;CwdIh6tJwCgHjcowxKQNhgLQFHM4bAX5eZi8EH+nuaDXB3WohBSaC/iA1VBSEgHih08cO3X27M3b&#10;txGxMzk1hdI4cLVjh8ZLHIJZuA/FqSIPKGCalNboBy4HT7n/Xxw53NXXh+0ZVY3HzVN1SqhJpKD8&#10;AW4RKURwxNfW1GSkuqQaAvHwyh5AwfTKrwkTRtl58LMhRwrR0icunPv44BenrlwEvsfXpZvXbzXe&#10;hawsvC7kIrc7sG2g3EdJRRfqQMRTeaDKVJWfl7w0XvVZTqVvanFInudbaoEkyvyWGvZFP60C89Ql&#10;Rf03IUhMM34K/ShPTJ+DhzcGVxfivSBQMjw90Tc23NXfB6Wenr5eUHrIBQf7SRkJC8aSCBsCK1y8&#10;UYGXyslUvMl2F3vx/rGRK7dvXb5xHWk3TJUxCyZRacT8xaDYsm/XrjX19S4bin9QBNWiM8p9qyCW&#10;PofFHzxoLD46Mf7ZwYPXbt/C3UIdvQ0lxUeG4QWjsMjpGRgkiLaAdSR7gVyWUAjBbSfPnr149erE&#10;7AxMHZgYCmaDpWQXmELWIn4gEsZTIaJgRXXV++++21C7Mt1qQW3D1DQ3Unkgioksh4DPz5rLkFjn&#10;4pPAiiI1Ew7bLNaGmtqfvPXu6zv3luYXwLqAN0IGC1jbwaGhsclJpDKxhBNTGgSo2ahRgUXydIN9&#10;Cfl8hkg0K821oqYGfj2YMURzXrxxA+lKh44fv97YiHcGAalhs1H0kkSj4kj+RRG8ktLSLHcG+U0F&#10;YbM9o27i5mOKil5EQrPdgaX0R8OtHe0oX4R2Q7SAEMYEUVg2HFY97PGuWrly55YtUGYS/lLGj9It&#10;0jVMRuG91vZWoMxvdi4hzg9Z6gWFhUBRBC9UQKuN+G/2cg86G2CfDFzOXeYWlVBoYpqjIUgpxiA7&#10;HgfMAVuGGA4osAbh+KbNEQfYiZLO8pcMdvpOScPiKeCS7gQT5gOB5s72L44e8WLTB/4byeZEqcUg&#10;H0AsJe0MDXXVlVvXrUXAqCgiKLnugjUSLyqRrYw18VMgHLjVfO/zo0cQyjIwOjI2NQkISNJCFBHN&#10;Ijo8DymygvNf5qNRZLf89pOPbty9TfKVRIWCasP85q2gOOihAQ46EmePRK0mU3VV1bq16wqLCkHr&#10;o2IUKjxNzcxAOQvoGZXL6Xhl/PND07Y1lhKNQ8iprrr6jdde27l9B0ruIMQQw3V4dGQIJRMBLSkI&#10;h8Ws+HhqOgoCYbcNt7LP68Vsz3a7Swrygb0wH/Fcg5MTCKfGJLp07epZhBxcuogdGiJ1IOAF4QvE&#10;fSIus7S4JN3pBFJmRM0QW3pZ2Taz55k3ETTjeO5gop3HTm9wwBdEnV0pa0ARAvQRKAvpYlgKivML&#10;EAibl5UNyMvpWbJYqmuaOkkXjQtyivMbnAbZMTRw4Pixjw99ebej9V5v172ujtauDmQXIaAdcgSF&#10;ubnQcbNBTkI5L89Q0kBTvFsK0HwMiJkEms9mJXn+r5JEmc9/H31Xd6itEgnLhbAnCeTKAj5QbpOO&#10;gCPr0rVrwIK3W5ubOttvt9y71XTn8vVrTS33gDIBXDLdKLaLbGu8aLUlYyvOQs6t1vCrigYlSJOK&#10;YWBH3zXQD4iJdB/iS/BZ8cSJGB6W7HAEduWd119H5rsDwtFCUCx7JTwH23dDCmjLe62tXx0/DnwJ&#10;SSDU0hyZnAA9Mzw62tPXh7KNHs88IiMpK5dJIySzw8uMSiHt3V3E1JGjHGYCcI+TdMXm4fbwQyiC&#10;p4JYI5Q4f/D2OzkuN8waAGmqPTU9PQP2d2ZuFqolABbw30N1huolU3wBpbqC7lpTsxIyRj/Y80pF&#10;XoGFgQWYY+R+4oPjE5PI9wfdQrFyCmWkAD5OF49CwgnXQtHwPLe7srikYdWqGdQIPX3qy6NHL16/&#10;jiQDJOlD3hLMFll6gELKrqCSgDgn0nJhLPNycuzITFIpTIGY6u4An+HClcTWMsqkKIIokt+bmklR&#10;FciCrCz7THFSyBgagGMiUVh9FHjMdLmWcZla51OngHO6cevmtzH6BWjmM9CUx1k65L6Nqy49J4Nv&#10;Qhlg0xUOiPJOENs6NTkyCdXGaaCW/sGRodGJoZExFiuYgMYrHNkcE8nRsRq8UHYCStwBQ3SZqArX&#10;xUfrZ/1eTMYTZ8/6gVrQ3ehr0MziEOB9EbQFGupqt69fV5JfwPfE5DrPLKGyVJ8A76NYVwiwDPo+&#10;EzPTx8+dPXb+/I1795Cch6/BoeGxiUkojkF3jKcMHNkI2CA6DedtH+j//NChjw98HoyEaO7I1oX8&#10;EiycRCWFOJEb0z5K+0ZEF7z3zrvr161FqI4Nic+FBUg8x0ZrCsVEEQ+NCFTEMuIMhBQZD1HKWsxp&#10;sVWXlr371tsorV5eVgb/L3hPt8sNV/jA2NgIaqgqWyaGgPgIJ0pJtQdqFSD+gB88otvhqK2qgpN6&#10;cnwcO6iLt2+funL56KmTULpobG0dRRQySXXi6RCvSY0FhbWqykrsCXFeFpdV4oKYplWyudX1kmsb&#10;qbudjv7+nv5+pNiTkBAybBjZE8JTs4iy3ek1iGUpKqHaSuQukl7Wdmlqj2uDjTAsy0FgKTKQZ6lz&#10;eOjM9St3W5pAZsfMBrhRsHpA/QHrG0ID1tTVQz0KPhBOm9c25IS+1TWTr7do6PESmjC8n/GG7VlM&#10;1uQ1vkYLJFHm12i8l/6jSgTO4lVssUleWIjIViuuIY8n9MVXh4+dO33l7s3GjlYolSBFpqmlpb9/&#10;AIsmDEZZUbEdCuTMHfD6JJQXwzLl/GJCFVJLVjEcHoiGgequ3rjV3tWVgnI4gk2Z3GFsh+SdsMvp&#10;+OkP3odKvI3L3siSJ2AiYSlUTLQwMVjTwbyevnDh/NUr014PhHwQiR8zpniDIaz4A4MDqE+I0jWd&#10;He3j42NRVAlCFRmTubuvF4hqcmaGWQcUD6KEUcVMEqPJdZiB3+DEN1t2bNryo3d/UFdWiTwCRHUh&#10;H9WCVKq0NKhPA1ECaE57ZkNUp4jMHagLNAQg5rqa2vf3v/ajV1+ryc83ovKSkEkcQQDBFBAnqLII&#10;OhN+czZvUq8ZDUm+cmRSAPZmp6avrq3F1bds2FhUWIhKPB9++tlXJ04ga2ouEDA6HCigQs5Z1oEX&#10;G8n9QOlWxcXFJfmF6XYnCFFWgRKjpuZNKf2NTuC8Em5e+O4HBgaQP4TsYBYK15PXnvElWFhkLdjN&#10;5hqUcaqrQx0aTTJT8FbifPr2IKZcBUAT4aOZ2dmQzReUuWy/9O1Ob4kIpYsq45JaESPc4/djA3Du&#10;0uVrd+4gSvLy1es37965fuvWzVu3urq7sqBfmpWFIkY0c2hnpd61TD3+P2GcM8Yk5VF6RLQ2srIu&#10;XL969dYNYsaghACIiYGKs2HcQjDVYExNTVtTu2LbmrXFGdkCfVjWRsYEcXuyfeLu1kOnm/TDU4z+&#10;KKqbDiBf+1Z7mwd1gFD1MRQcHBkBq41+7OsfmJicnJ6d9QX8+CxK+wCuHTt79vODXw6NDoODR0QK&#10;5RVRlKJwbgwW4QmnAqx6KMgDru3btXvfnr1g2vBZIGxMPwgqpblc4HfH4DqfnGI/gwDNKApIEDY1&#10;mSHL+t4bb7y+b39Rfj5V86InoJ0b5i8Etnr7wRqGYij/iG0aEKXFREE9pBOPFHsdxMAM4QiEZouz&#10;cuqrahDrEgz4r9289vmRr744efLmvXuDo+OQXoLLnlAcRU8aKLaSZJKomnxNTU1tXR2l6ssGQN2Z&#10;ad3EGI5DIzgVj6NodXAptKDF+vqpPicFEMHhg66J4Nn0WHf8ATcKJVRUN1RVI3t9gctUel+WzgRs&#10;qK16UlWTAKWue2zk6p3b7d0dOmQQcRADDRKkGBkMq2vrUMi3rKAIW1O6YW2DvmhqcgcteyfxjSTK&#10;/HbXjhft7Pclel60h0je77fXAuqSxSBPHFHqFwMa9YvWHc28YXM85/dixewdGka2ARxMSNmBPgpy&#10;W7CsI6OZTJ6yGrJXj1lM0pDjjBDVhaqCVmVPTaenJNJAIBLwo2yICVFYXAAH7jrKYKX9Nx0Dbcjc&#10;9HQ7lMlxNo6OV8Avn4c9t+Kr5DvGt5QUmIrhiYlbTU2Tnjkk8QR1MSiJQ9xc77Bxokw0lKJHigz0&#10;zw989RUkKoGY7U7HxvUbUHFx95atxbkFaSYratXBQwdNaF0KvOpUXxyFkEHgQUJoVXXNvh071q9q&#10;IDsngJiBMVJhK/Py39u/74/efXd1dY0FDUBSf1QZBdLQ62vqfvz6m2/v2l2alUM5OyxqSfkHuEpc&#10;h4LU6xtW79y2DQwExTjCKlPEFzUjSvcgpsxhMFcXlb25b/+ffPDTn77/o83rN1rNtuzMLJcrHfJG&#10;lG8Ed6QRQn7MW0ihQchZIxCURdrhju/s6h6dmODkU2ouxeOnUhzSghS/hUQQ7jh8t+oMGQ5nliPV&#10;bbHCQrvMljST2Wk0ohZ7psNRXli4pq6uvLCIbOSi7UqCYUKGysDAzdu3vr1BLWdGZsm5U6emxscT&#10;7+Tbvqh2/kSeiKAhv9APomhz9PTpz7469MXRY6cuXz575cqFq1fOXbl84crVwdGxACARXhRzqTWa&#10;nEwx9Oo0VDQEaHvA8YDoIPBVpGnPnYmoD3JSs/qPFCzAe3YIe+XmOlF/lec7SErw9Fzzmr4QyyHa&#10;ZgI/gUohP4u7mQsGkLPSOTAwGwjGTWZk5KBaw3w4NOHxdA4NXbhx/befffbffvub//673yHuENDT&#10;E4sjaRB8ZEVZGRYCVEMgXMiKPjRbaSoTpw4AhFpfqXY7Ij22bNoETy785ti0IN8IcBKph5vXrf/R&#10;O+++ue8VqChA3AGlUTHdYsEgcroRiNxQW/fWa6+9un9/SUGBFdsuye8mJ3m0urx83/YdW1Y12KE8&#10;xoWICLRj5wdalqsXIJHQGIoWpKbvXr3h/b2v79myDXq6OKx/fAz1geDumJr3QkUhiA0jks1RWQwc&#10;PSAjAg8sJqQgYRlp6+6C3BI1oxphwr2mkM0KHFQ95rSM8tpaWlwMEV9sTTGjMYXjyElCd0ejYVzN&#10;F8TMpKq4xN1ybV3pCKZvFeS3HA7KgJMlhy+BxRkbX0WPAvmF2F7SghH2h4JYPCAsIPtvNVZC+fgj&#10;50Uil/nIg5MHfK9aIMllfq+6+8kfllcctlsMQpaZMj6joDh10YPV8YZQ8xC+8im/FyFfIdgqGDZs&#10;+iFObjRWl1fWr6hz2e3iilOoEfYF82K/EKin3G7CPcBH1tLaduvWbaJFyTiQP5bNArMgoZBFl1JT&#10;XPLjt9/NcbuRt0v0AsFIxQxrGe6y5tJTsWYKrMLNpsbjZ88OT01B5ZFC78FqWMxw98ZRngTnMBog&#10;eBmhGPx4dnbWpvUbKpGCne7KzsrKz8t3u1xY91FZDjFZiG0iGgY2HT+EIoCY2S73T997//U9+/LS&#10;3EST4AHhamRADKceKr6hCGVqWprJZpmcQ5mPGTjpUGd9Q+3Kn7z59iubtwKG2gh+Q+fdT01ESnWs&#10;cWTQozYP2mAKNUJQuDngV0om4brhKJKENq9Z+97rr7+xZ+/6+lUgDlH9JRIK4yogaJFQ3AHBFILo&#10;yJNlXz+eUZqT4C/5/QHokSdbVlhcml9ol6QKhdFic8n3wEiH+WRSDhROWT87MwOGFTigpKhwRVXV&#10;2pX1G1ev3rph486tW3du27pl/fp1DatKi4odkNpOCMpU8sr1evTs+QsXOEbxW3+Bex7o6wMr5nA4&#10;EmDft37dhQvIU1KKDkN5qKbrdCfPnb1y6xaKOc0HAx5/gAsNIAHGiy7Ztm1LdWVlqo2K6/CcU2FF&#10;wm5QqFnqChoQwjNTVArGUEtP95dfHUJ2NlLxFIqSRnhU4h4AxYCl9mzetKqi0mVzYIyqAX3c93yn&#10;BPAExlIqXgomCLRaByfGoF97+c6daZ8fKFMQsHxRjG8wiLz1qYnJ4aEhr9dDYRj5eRCOdbnSoMkK&#10;zSzoWWLu4JwI15a6XxwKQ3gPtdLrKqv379y1ffNmOIs55YUpNmY9UTkzIyPDleZCQvT0xAQSySPB&#10;IPzIaTb76rr6N/bt279zd01ZuZNUoujxSYuH4gJiqB8BhzvCxzva2oGuiMIn0hAuBs5AisSgM19d&#10;VLxr4+a39ryyc/OWivKyNFcqdpDtvV13W9uGJ6bA4tIdYGVBWjr5EGjWUKgkdpfMwtpt9oLc3BXl&#10;FTxbOS6C+oxbEd8krYuJTA1iyjvXrl8D3WxBPXoXstvTIRKXh0UmK7u0oKC6rHztylXr6lcBN2NH&#10;SmwndTOfTTbOytm1YaHCUNpIUNIVVrauoYGrN292dnYpJbto+GHJi8EXg+Ia6+rrUTEYu1llSddm&#10;RSJ+vR+WXf73ByHeZzi7kpd6LlogiTKfi254Tm9C9fNoBOYDLTGbIe0wXzDS1NGBCLCx2Wls7lkt&#10;nHJIYUIcZuIYoMjjBsqkJVap3stYcwEMLm0QJdVAB3ME79ssVTwzWm125MsA1QH8cek8XUokkml3&#10;rF9Z/9a+VzIcVFOOMllIk2jBpSvsvUYEsdaSrnuwH8rqV27cQEQm8quJtYUZo2IhDJ2J+9EjEQHw&#10;EUnBK2tr33zj9QyXG3Qj9JwyM7Nys4Fp3YiVhEKfd94bC4EsINYEa7fb5gCL+d4bb62srAJtSJog&#10;RCkIP0jGiWTyjClOh8PldoNcnJ6YBF1RX1H1wWtvvr5tJ2Ix4emT2sJUTlBkRigxAqenCj2wlnDS&#10;wTsJnztUWhAKCYdgVXn5nm3b0Qi7N2+tKSvLcqUiIo2aAsGRphSz3dnR03/p6jWT3c6SlmqsmMTD&#10;yaYBaUMgjQwGmLeqolI4zTl6ViAR8VkMEIXelBIu9CEtLQgmFhL3UFRdu7ph/erV+AKyXL1yJYJl&#10;K0pKwDylOhy4JZXYUbgYnKR/oP/8+WcEMeVpBGhin4AKMd+ZXaQgCZIox3/okXNXr9zr6EDkBodO&#10;8mik0L0YBLuQm19TWQU9SwIqnN2jvBajTLzJmTsSXyhBFtRlCFw5ceokEs4g2iUYlDJ+qHohWECd&#10;02ytKCzavWlTdXGR0wKenSY0n1hQJk0GlrskQEVcI3LmdDqoCrT39f7+s08RiRmESwHTBF8s66Dt&#10;TPDZMAo7er0QPtu+dWtxYWFOVlZBXi70ktxpacCFYdxQMExTlXOAkA5lSkGxHH1BTjZG8r4dO6vL&#10;yoj/pkpCpD3J0A1DVA8EmZGZ6XKm+uY9AJp+jyfL5Ybn9+39r2xfvzE/PRN0YMTvRwY6uFtMHPIG&#10;MHNpNaO4hH0aCpeDA/PeeRr6yBbiOZ7tSl+7ou6Vbdtf271v6/oNiKhGOCw+ZrZYEX7ag4iQ0Ykg&#10;18El1CoSt9QRNBdo20Vzx4Dz5GRmrVmzFhnupGCuJc3JbkyDmAspQdRTOElHWxskN4sLCjFr6lfU&#10;1tfUNNTWAlxuWrtu89p1G1ACo7wMz0slMqX3BbMK0NUaXW5HvlPoLR2DHTeIZ6jxX79xs7Ojk4B3&#10;hCLA4Y6AHwZfa+pqsTgDHFPpAlkiNVicuCI/YJ5obz/QTCxd1pO/fy9aIIkyX/5ulh3vU7807CgL&#10;mvZ90QkXo8xANAaF52t3biOPASiTBGwEysTgzratW7kKrl63zU47a2JcYF5pOSPTJdFJi17K4kmc&#10;JCvMgU1Jd6eXFJcWFhTm5eTCBZwJMehMd05WBvjR0ty8LWs3bF233kmxa+yIBFWzkDGp0DzaZRCr&#10;5I9HkB57+vy55o4OFO+BDDJnrHCCp0ri4CZRkxDMTGFuHpzU+/fsBQJDsizirqDDh3onZDGzcoCu&#10;QJDAoMZhMkNhlCuBdfzFH/0MmtUowQdfP4LAwqGgHz8FgwHEeQWJqUJSUTQYcJrNpTl51fkFG1bU&#10;7dm4eefaDQUZmbgRSGpTwCnUTqCFTTCEXe6wxYyeLTarxeFAwcmxsTF/wJ+dnb1m1apX9+x9fe/+&#10;zWvWFWVnQVybAAcc4bA1gCwpOqvT2TM4hLA/Li2YACHA4kiaLdVwj5v0hpA/kJnmqi2rzHZnGrmE&#10;OfMugjLZlCwMDn0kFEEddaTYgqZCzhDoH9C9ZSUlqOFZAPkZd3qm0wkSDvG4FgQziI6UdLQKlVBz&#10;6OzZs8+GxUwcYoAX8CMT0HS5nnqaPM0HFZQgVCNRgxj+wG3nrl1r7uxC0XCEzFJIiKhfIhrBYtm+&#10;ZSsq7qSBy6TtyiNQJglbKXJDkqClR236rq4uELeo8IMbhlgBGG6j3gDKEBEXqWZrdUnZns2by/Jy&#10;LRRvQiuHRD3Ll/iVleBcQi06pMKRfm3LvT8c+GzaG0CWCmEXSeKR6Yf9kaTLRSIAlGsbVr/+yiuA&#10;XxajAenekNYqLSwC6HTYHD6Pj6IX0BhQFwLu0ac4LWbU3nxz/ysINUmz2hG5iTgZIdE9Hs/U+MTI&#10;0FBPd09/Z5d/aqo8J3fn2nU/2PvKa1u2r6takWYwzY9PDPX09nd393R1dSKkur2ttbXl3r17zffu&#10;tbW09HR2zEyMl+TlZaNOAMKFjUbcDxzyWWnuHRs3wRmyd/uO2oqqDGcamgCbWKBKs8EcjIZRzLaz&#10;b3AesQFM/ytxC5SGyGk9FF3KvulINAOqDhWVWW4XXPwE8SiAWdh7ak4+kLpVqabL0wElWPHZ0qIi&#10;cLeodrtx9RpoZaxeWQ/+EuxsbWU1GM2MNCchV1yEGpdz4anSuzaN1LV4YWZh5tOkxXzH/Ozs6W1u&#10;vDcyOGIzWax6IwhsaHqZYzo4TFbX1dXX1ebn5RDKpD2tRmEnjO6H2hJtqDzNdEh+5iVtgSTKfEk7&#10;VjXftJVVH/HB64O2KV7aGos/QuvgMqApZAfDRPWigWAUmZI3794em5kyWiAYSWnTxGSGIg6jed3K&#10;euzIictk/EsrGeWS0ppJkhkJL7ZyavgZ4xuYAVeaG/iypqoGy+7m9Ru2rt8IU7SmAXV268rxfkk5&#10;HMTlhcVmA4oGC5NDqTlaGpHyRCrxBqs1OjOFesHItxgcHwORibVYkRPXAp4ov52cyAhm3LJhA8wk&#10;ElcpvYbujqwo2BHwIigSUlJYiMqWVkNKQXpmQ1Xl23v3/skP3q+vKI95vRCt9KDwJb08Xg9KHpIb&#10;FG5uQEPATbzCgYApFgOyrCoqys/IgK31eOdn52dnPXMoZU7lwKHnicODQeT6kO8eRoCEp43OVMQ9&#10;GqcnJyARherJP33/h/t27qopLXdZLKJ8Th0DlIkbNaaEIjGEqHlCEUj9dfb1gkGiPQDCs3AQpS5x&#10;b4AlooIl0Cn0ZNidNSVlxaA3kI6dgmrLcURtghUF94RShP5g0OP1zft8M9MzyHbvHeibmp1Feft0&#10;MIMOO4RX4Jo0s0XkgFQKKqMABkkeSQRJOt34xPiZM2cofeo7egFoMs5UgebyOfHAWfJ0d6zNJPYD&#10;sOAocBuU7YEyG9ta0ZJQGkKXIYISbYdxZjYa161es7KqGmWcREBowTO6mD7Cb9TvJEYrDc0IiOaB&#10;AdlDDasbKquqa1esQGVqqGuVFRSgFrndYAbmKM3L3715c352NjKjZWJrQINCWQiqKBnntMVglNk9&#10;OAg1nwvXr4XwO3h3cHsEeeiOOSyESFeMgWgwVFFc8vr+/RvXrkNIJahKAFIQckg6wV6xsLAoE+o8&#10;ZpMPdQrgYvf7cXXg6XfeeB1ZaxnO1ImhoS4U9+pob7p3DzG7HR3Ixu4fHYXg7DTEhpDLxZufx00z&#10;wDDDRwDpEMMDR/yqqurtDWteWbvxzXWb9qxeu6aiKs+d7sRuyQ4kRrqqoCwpuMagt5nNPq//XnvX&#10;6PQsc5kseMktqzCalHcPmXoTZhDSj3KwDtRUY0eqCzPxb6QaXdQonLLPNDO78nldhVcGm9yszIy6&#10;2lrU6ixGYAEictzpLocD2U5ObDIoahJrJXnrGfti80uLJtYBbbvHg2IhkoIoX9CqlP1D4wX3jOka&#10;CYZR5aGmrKKyqBSlQbPT3IilRqeja+rqVmRnZvBzMQBW1nZ1n5FgD9S94X0G/9chNZ5uLiU/9Ty3&#10;AFdASb5e0haAxaZYb84vVILvyCHFW2hFBoieHAuuoDHiEeKows1yQrRu8XKh5smw6RBkqGDNhUVd&#10;4yD5EzOe4IGvjvztP/7D3fZ7SKUOU7QSZa5AEyQn1f1nP/3ZX/7Jn8GqIGYeiAVUCqMczcWjYE8s&#10;66D9YHjYkc6jVFCnmobCI5dMMILhIdOIiEgEeGHpTXM4kb5AayoxRBy8lJDATOeimDTyE+G/YEr8&#10;3I1rv//ssxPnzk0CyMH5jpaBEjK+o1mQCB8M6ZEnDqgUjWQ7nH/6wY///Gc/qywowLPDkOBsXC0O&#10;h0SAHHECGEjSbH9WL6A4aNugsjNy5KGqjSIlJUUlLodTCu1QcJtk0bMyEnqeRJVMutaRkd8cOPDv&#10;/8t/DsF3j1rl5CCDljWLKoJGYg8aeCP4GWuKSn782pt//sd/nF6QhypG3kgYetSzM3Mzk9Peufnp&#10;ySnU05uenYYSO5Ldwauuqq//+U9+XFdeaTNbYd+IE1kcd8GUGPMwoKyYLUFnAGKePnWKxuF3+kJT&#10;bd60qaK8QgI5mLFlip3ah8p1cmAGQzsFgsnPC57/J759BmR0NWa70Etene7/+Z//428/+7R/cFDn&#10;sFNjQReWKoGGoPL9V7/403/x81/UFxcTBKARmHBBbmcNpNMcDoOc5nJQuEuQcbq4LxJCrCcQGSJD&#10;UDjHF6StDmIZvXOemfHJsC+Yn52ze9uWvOx07jmk+1B3yTmJg2OUqe4qqUTkbCTy5ckTf/3Lv7/V&#10;2gwmM25AvW5ksDHBRk3DOenRGDZ8+kBw/7bt//qv/mrH+o1OsNn8dw4AhuqtyReOQFu3tbvr+q2b&#10;V69eBd+IsfTHP/jhptVr9OHw7NT0EzfsN/QBSBBAiCArk75h7wT++Pqdu//f//7rkzdvj01PQfAL&#10;8dFQ6wTeI8e0ukIh9hr56SVZ2W/u2fd/+5f/Mi8jA2wxxZnyC8dBWB7bS6/HOzs3B0HeqSkUP5pH&#10;c+zatau4qBjngacCisIs0EYjEHjYCEEx8SBw69IyxipHUgmCCrnyC521BGtrKz6F2cb0k1MzQ4Mj&#10;k1PTgMYIIQ2Gg16fF/eC09fUVJZXlILbBQjnol9SZOL+ryTK/IaG2Mt/miTKfJn7GBwIlYzgFBeE&#10;ShH3phEMHAPE1gPBOuInFctAGdnY6ZNCutCB/HbCXlkBmmJ4FjgUDYFSKmvw6KnTnx/6Ymhi1OZy&#10;RjixE2bDbrXmZmTu2rJ9x+atGU4XQioZB6oYkLw05DPC+sYyHSR+TtU26EbFUSsh7gmOQm2p47Ak&#10;4CJOjNVNTU+PjI2jRk56ZqYNpJqZREzkVuVsZKH5x7lwANIkv/nwI8jHwImIqndUPoSiSPH3FF0g&#10;aICjHFkOgQDi1KoKi/4vf/XPfv6jH4IjFKgEXOul3AU/yMjvfCShB80WM8o9I1MYQaIiQCN+bhZ1&#10;JhUkoEw0+kQoePTShf/1//7vhqcnqZYhl4eGCBSeCfiaNFwiMZfdUVVStrG+fu+mTTs2be4YHbrc&#10;1NjS04N6dD5wsB5/CExmIAhOFrVexmcnfX6vO9Wxaf26f/Pnf7kVcbcWh7gOOX5TQT/aFoV97zGw&#10;oaDZpmemwWJ+5xBT6771a9etWLGCgjNoVtDglJpVQhwK0OQQOuKSWG1c/KBP9pKmENqP+HCOXsBv&#10;yL/+r//4D7/6wx/utbVS8SQOXobAEKQfrXrDj95+6y9+9if1paWsZqjKJfLslZNpLxYz5wQe8Xti&#10;LuEy4OSwqeCKr1gZQhEEd4TwO9LCwv4AVFItBpM7w8UedCwXSJ9jjo1vAj9w+jXhRroQd+vA1PQ/&#10;/P63/+nv/iYQQ8J1SlQPcTGeWDJrSSmJYpQR95nncv/ozbf/6k9/UV1cjIMQqsibR3p4QdiYfVBx&#10;Itd2072gz5uKDd5z9kJ0JiJS7E7n8Ru3//uBA0irh8wkoqpJBYw2lpx/j4f2+hGHkBIMF2Rmvfnq&#10;q//mn/2zTLcbUB4ujBkPBD5nyImBOBmfF8gSXOwEZG/Hxufn5gAr/7d/+2+3rl1D7ADSzBHfglhS&#10;IqIN4GrpX5HaVLqZt9tceQubCSj7YiGCJhSS90ETEFPKiV8ITjFaEXNL/5lTsG7pUMIcYTu89pKc&#10;LdSsiNGNIOlRb3fSyoG9SziKemNImaI4J+kEbf2XXwV6PgiA0j2yoaHgXfU4DrilomIJRKvSwfJA&#10;8v2JJ9JzNkiSt7O8BZIo82UeFVj5RIVEzCDno4gnhPeoQmPDicM/ganB0oCdOdFLVLIDwAOSIEtR&#10;ZqJHk4gODWhqSwW8fsEI6vw0tTUHoyGnO42i+uMR+G+BMlNtjoLsXKiym1DXGsaGKjfKllxx/4WC&#10;YayMRHzyysOgcgFlEqckvKkse+pLAQG0JOtQPhGaRIePn5icm03lpJxUp8OVmoroSTigMjPcdgBe&#10;E5SHUIDI5I+Evjp+9A+ffnr5xg0QKkGc3oSa4EgzJ6EW4GUkGZHIUsAPaZ539r/yP/78F9sbVqEW&#10;ECo24/U8uwIQfoeSdPgOPymQJJkjQEwDygzG4Y9s7O74f/2Hf3/++hXEdELRmhAIRXnFnWZbfkZW&#10;dVFpbVV1XVVNbWlpZWEBWJwvz5769eefXrh5C2WvESwQR5ZymNAXDAnx5aQ8HXbarOtW1v2rP/0f&#10;9m/cnJearnBrKsqU7pI9i3yH9x/BA4CYzwNGT1wI1q1bV1OzgsAfSVKB1eXqp4LYCbADrRH6BOIE&#10;vDAaSVrnSdcRBWWyg0DkG2hE61E8KX7izOkDBw/eudeE4ARwy5iWxQUFRblUsRCBevt370EAg5Kb&#10;jFtk/yhPCYVTXSC1wDvSE6i5JsT701oAtKKR7TiBsN3sEKdCi+Oe2f7ZcW84YENmmRXVBq1m1MA0&#10;Im3MaAZtx5qUclac5FZLy//5y3/41e9/g7kdNcBrYYog14UcCLSLQNQHJdyQyyC8de26P/nRB++/&#10;8UZ2qhPxG1SGW6HJcE2KCejtQfWZ3vHR0SdtyWd/PBqsZWDg6JXLV9tboaEBZxGpaNBmNA5RW5vO&#10;UJiVjdAgqALvh5DS/le8IT9CQe+1tgwOD0MOArszaOuSJBECVvBCNLPPj4gCaCr9zf/x12/u2SE1&#10;l/Adrh5a0igCXEX6gjJlCeRyaBgJ2OYdPXmirbPTbLVl5mQzO0AMNNrYYbc63VTKB7v6yiKK88FN&#10;4m/ko5dRI5lLxC4obk2uA0ouJi7dy7sXRdRzwe8pK78y6Hk7pvSCCoJRXQCuKoSSc5Q3nyFGagOw&#10;ApR9pS3dsnPjFV5Y2MWa9c++b5NX/OZbIIkyv/k2fX7OyEokHGDOxBvAHtZ3+hlbTC4fJ6ohWG9I&#10;u4ccc4hwB8KDZaOgI04CVohMPliWg4X1RKgOWWM0LoUjLGlfD8UcvRFmyQjWBFtpUSfBYbR6EslB&#10;lgjhglhtOeOargVHEQCHqHnHoqRM7kpLRTwS3wfZU8aiCspU7oTRMrbm9DcumzzrDxw4fPg//c1/&#10;bQIbhBxqHQmYA15Ck7yspBgGOyMtzWkFx5qam5OdX5CHJNNrEL1uahoYGRsYH5tGoCHsALzkJlMK&#10;VnmcForisXi2K/X/8W//180NDdFgkKrtvDgv4GwnxJLsSHJAJpbOg7hOowHp/x99+fn/8Xd/OzIx&#10;braCvErJgjKTI7UgJw8FLbdv3FRfU4v0BcqKQDpUJPrZyaP/9de/OnPtahhhZzYH3HZw6hHBnGIA&#10;OaK3ooUiVoO+tqzsL3/6s3d37yvLziNryFucRCJEg5gYY9BtOn3q9PMGMaVj16xfV1ZVDZkbJGoB&#10;E1CWFVlImjbs36bsYozrcDBgQgoNlX16spcCFTh2Ucw0tRL4Hr1uemYWcGRmZobKVGNXEAwgkNGd&#10;moYZhFgI6LLjTrhmD1W7XjIfxfZz9gln/qsQU85PMgO4eRSpVjVb6e8MMeUF2Hyh8dbHZ47daWvB&#10;LE1zplUUl1aVVhTmFbjTXIgOzMrIcNgd2AeC8YdC5PlLF3/9218fPnoYCXaIFA4bzRHUSqCVBjqS&#10;2ENyAh3EV33+/z97/wEl6XXl+YEZ3qT33pf3BuWBgvcACRrQtVF3z/bM9OxImtUeraTVHu1IZ440&#10;O5JGY89oesRuks1mkyABEN4UCuUNynvv0nvvwuf+7n1fRGYZAFkmqyIKEQwWMiM/8+J97933f/f+&#10;7/9+58WX//gHP9z0yCN+PH9hSQ/XHHnKunY3Nzdfu3YteZzZM3+Q/SPD+8+d2XfxTFN3F3TJyUAo&#10;z+N/at2mxXPmzq2tr62tK62s8OflHDxx7NfvvbV9315M3fhEICxEdcmdsiYGifMSPYjaQuF//7//&#10;q28990yWTFPBiaJ0IbTP6wM48Y2aMcjwH3qHB//Tz372+Y4dOIO9Wdk8Fy22JRbT4yIsHigtLEAN&#10;6kevfT/f6xdtXVE0iPOwJdNRnY86lBLDSTzScR6Uokwjm2q9zDAzS4g1fKWh8T/LUMuIhSUc78K2&#10;4E9Q0y8OWiH8TgtGmVGn1xfhDA0x3VCgYeaPI31kcvZAGmUm53O5N62SeJQEpZi66jeY7vxTU8Vf&#10;QxHWBZeUaCNWbDTY0OWmKJwtw+0jSnzd64ZfdXG87sWvUkQwHMX9YfbZ2KYI65GEb6yAj95Z/oGT&#10;1NTWBpsQLMjOORSOEENCbRF8KZLR4TD5I+vWPIKoB4E8jKJx2CQAbcKbaZCrpF1rWL1/dOynv/zF&#10;z3/9dy1dncArKcshQJFwDenfEYJ3vElHKC4oRCvkJz/64YZHHsnxZ/aMDZ84e+7TbdsOHztxpbll&#10;aGxM3DdSlzyS7fG8sGnTK089iZjzvXkwD+gqPq8vm1d+HuhkJBQ6fv7Mf/lf/z/h/5WWlZVXlC9d&#10;snTD2nXLEdcsKgU0gSwJmVHTki0JD2Tn0UP/7hc/+3QPxQmBPi7qPwNYAF0etycQCUUlxQsp6cnq&#10;4pI/+s53//Clb8MuECCV8NJZXznunCY3ub9/187dyQkxTWPr5s7JLCk+c+7c2Ng4mRgV7E9yczNd&#10;qDqS3AGVWJZmQUs6sG//kSrO1EEs00oEGIhUakI2WTUkVyE2hGPdaZ8IjnNDtCFlnOvtRMRIt4C8&#10;mWIQHXhLcDocEQeSuKJiEyOjCB7hyyZhTkS84/nCJvYtbVeWtWDlxIzCPRmJ/X771r986zcHThwn&#10;9OEigJ6dC8DN8UnyCdOQOACNyc/LRZZqw6ZN4JlrTVfPnD194eLFIydPn2tqGh4b10A/c5rtqg2X&#10;Hexe8rj//I//9Iffeg2NJNn2acrKhYsXLl+5DJi+/a5LujOudXWe62zLKipatXBJY1lVvi+rGC3Q&#10;3GyHx4VmxZ6jR6Guwsyxu9wk3wk1wuyX1aAxR4B9jnAM6u0//x/+6fdeebE0N0s+EWMaN3LiKogH&#10;kw3K1EdvUGbnYP+//T//w3sffgRV1OHxwiLXumgErqhfBjFlvKas9PVvfee//Pv/CG024YyaPCCT&#10;7adv40+fvmORIX09yjTa/uaFfTAugxtRpmkYETM2F+FwS0dHcWkpqhIczCkSW0MzS+Jn09yZiobV&#10;lyn3U1/mHcympBsS6QYleiCNMh/2wSCbUC0jhlfE0BrFDMDXRDtREh6DkQjhY4FnminCQod6imQm&#10;WmmJagiNObwJUxojM2VqEseIJxTMJ+mW2JsIxcXBsg5Qm5W4yoEjgcCBw0d+9ds3zly6OBEWV6RU&#10;aOT/QJZwBDOEMjlqef/kH/9j0rp1iZ3KlTcW1rhgjE/IiT2lJo6u1l3DQ//zv/o/3v/s0/a+XvJ4&#10;JOYkNtps8JWRSRWQ6CRyKo+uW/dnP/nRqsULs7yZQaxxOELyNxol5y9f2b1v/5GjR4f6+374ysvf&#10;fvaZh2mUEP3Mzs31Zef0Dg/89Oc/pzr7vPnzlyxZUl5WlpuVA5EAcG1WEUaOiGBLRfTJE81X/uVf&#10;/eXbn35CAhBcAqcdwhfiglGImRlet4Zd4WNEs53u7z/7wj/6yR/BbTSPZtrqJY/LjCLA5SeffAbl&#10;INk71u9745OPyGgOhoL0z9JFi5YtWbpy6bK66qocb6aEz0NBUBdj+7YXRpmHepIkGinik3EqQ1oz&#10;mnW4S+fDrgwDLl0CD8Sdj4w5h40FAucvXzxy/MTg2AizmDQU2ZrhXYbrQmVRm72iuGj9I6vmz5nr&#10;z8yKRHFAKzKNr99yfYmfYwNMBpE8JR4hEgZ/++F7/+GNvzt69gwhcrgW8q8RdYf1y888Ztn+eZcv&#10;W/YX//AfzJ3TyLxCPAEVqstNLWeuXD118eL5ixda2lpIlZKUaEk2y1i3ajVUk6c2Pkr9J/BN09Wr&#10;586dHR4eTvanf5vtc/q8dXPnzm2cC5AUaitBAOgWjoxj58//1a//9q0PP2BrF6Hyq4IpQVPysMWw&#10;ySxjezAR/K//7//5H3z3tXlV5WKedfIo+tI5ZITVzMsKYcvfg7HYpbamf/0f/sPHn33Gjt3hpVyZ&#10;6BNjg0mjl9Sv4FhFUeGPvvP9/+Gf/Nc8df4gpclUV06Gg/E/SCr6lA/BoL0EyozfTtph0LFJip8K&#10;UiQAs2mYjtvWvt6f/uyvYX043S6dO4urKsrzCY+wT7uBRzwNZVr0jtvs+fThydwDaSWjZH46d902&#10;tRvxeatmQdwcEuYEFuBPwAVC9FeYPYEAGI9VQYwLTHPR5pCYjlkJb3xPC7dNb6KFOMWDKp4uzT2R&#10;e5qSG1ZNSXVqyqd2+7W21k8+//zImVNt1IoZHkTpZ4Rcx0Cwf2hwaGSYtBLEcp568kmqrglNUwUC&#10;E1bW4Et968IsSfRWJejuwYG/e/vNy63NlICjvA1BI1m/HZD01Qmk+iGYyxyUIBcs2LhmTVl+PkR7&#10;vrjX6czxepGJKSoqoQriU+se+cmrLy9obLjrx5BcF2D5R0BpZHAQmaGFc+etXIY6zuLG6joy6ImP&#10;qwIOdDrl78mSYnH+iHUdPHXy9KWLSO2oD42wKHsCEI1D8qWsMoRybnVx6YqFiylPopHluD9ENzgJ&#10;iLl163by8ZOrX27ZmnBkaHho6/59lOHu7e9vam66eu1adVUV7ItMr58vqCrfMjBvG2Vai7o1K1X4&#10;UAjAQpJUYGH0aHhYcguwncrWiHKAAFBb70A/JYL+5td/t2PvnqOnTh45efL4qdPHz5w5ee7sybNn&#10;z128ODY+WkPxpcpKqokST4hHzs1/LWwrfBlllFoFJCejkHS/OHmCNK++/n6t+SoqnnjLKHvATpAd&#10;aYgsdbJYhoaIfjz/3HOVVPFxe4jjl5cU19ehkNpIijQlTwms4/dFpTFATGAy44lHH920dh3ilO1N&#10;zQcPfEGKDxS9FHj6t9lEkib7u7q72lphrxYVFKm6r0wA9q7NrZRzb6W4Lnhf2EEGaFpBHQuvEWOZ&#10;U1e3aN6c6uIi2ReLPY0jP5k5U5RFi8Wrf0Zev7W7Y8/+/Vebm+Hx2D0eLeykXCmhTeO5jPndroVz&#10;5j+96TGxojJ948NVhoIJLE1hzLi1n+ZVsAa3nGUarhY84cg0K4Ry5o1zHWJ/ho2C6f/6//z3u/bv&#10;PXz8+JWW5r7BgY6uTnz0UMUpznTDfDEOTH1Pu+9t9n/68OTsgbgTPjlbl27VXfZA3OlnhM+MIQE+&#10;kNkbiMVGQkGw3ZXWlsMnT2zdsePgkaN9A0PibZRohgnjTb2sqW8sS+IVh5vTPjA/ykHCJgKFhKn5&#10;JhFqqQ4n6akWy9yLt5JAXHaWDfl0n4eK4RTAcei/rpwsh99HIhIEJjvkSCG9qRz0lI2L5zNZ2EW3&#10;/BrPwc4OjY12dHeNUzhOiOfCDhM3gIhyUG9Sq0fa7CG+n9PpQ2oyOxtsLZt5s4yLpmN0cnw0MyOS&#10;4xVd94f4hQuKlP58n7/AnykZ6cS5qJBOBoMyaE3lGLMcAVMys7PdaAea7hB1d7QzVbGJxyeSfFJt&#10;WQX2YT4g/QkgMQwHcW0kaGV8ghcTiJlCfiyUFP/8e6/z9dk59fT1d3Z1kxpvZoFkZtilCMvtQ0wz&#10;S0x2ju59FKca/CfZMKYzRagrJBss2biZT8T7iJcsHIv2DQ31DA32Dg/1kbk8Pt4fGB8MBQdDoaFw&#10;aCAYuNrRBvU2EMXxqWUhATfCcRBFKy4r+wcrRhqf0rK7jI1OjA2NjkBE5SRCIKRwkPrNVo3IPXKd&#10;Eact5nbamBeUjY1FCgoLsh1oEkmRHp/Nmevx1ZWVPbV+/V/8yZ/+D/+v/+Y///N/8OJTTy9saCBX&#10;qaGq2hWJ7tn6+YH9+wYHBh7iOcVXI3P88JHD73747sUrF0WLViphegqyc3Iz/WzMrLC0edoWsJIt&#10;hezAnLb27nZ0wYyj04pgW8eYg3VPrU8uPnp0jimJXtJ1kPs13CB57hJ0N1sFNvZaVEFC1RAjhREr&#10;tAqmtdmnTz2QrxjJpsVKrzcTOrFttL5LAnZSdHQoI9I53N81Mtg3NoKi6cXmax989slf//KXUJLa&#10;Ozs5YXoWaeL2dziPHu7xlPrfLo0yU/8ZfvU3MEBTFi81EqyJLjuJ1U0d7UdOn9q2b8/7n37yt797&#10;4z/81U/feu/dq03XZE1CMXnauhnfYk7bvE5zJIpfxVQWjr9YLomlagIpSyOaGCHwh6qyT0roTWIz&#10;mrFLKI1iGz6v3eO2+9w2KURJ9CeKfF8E20w2CfmJpHvLHp6VXIyjccPw1s00V5PAjbB81PxqRjDr&#10;YmR4bHQiGBLZS3HMKXQUT5tlT4V3j5uW9lGdMSvL5/eJ9wg0rDgJ7fS25qbB/r4HKA9+n0ckiyIC&#10;192dHTwpPJG4OmBbiuCIrGUiyScpKUTZZLWCqkdMVso9291uGxVoiH0xAkLBRFwPBCQifEFEckQO&#10;M7EpMQ8uFAqlFsQ0z2L9kmV/9uprfJ38/HzSz2uqa2C4CvWCPAopmHT9hmyGz886ySIUCHLUOcMo&#10;J8dImJ+qWCk/MPjpb5eTRDquTSkg8K7N6fKQheP1Unsqw+0mDAElJWibRKwVF/5IKMAT7QNlhkMm&#10;BdBqlCTKWSl8WlnbcorpnJJE5tGJ8b7BQTKeGAQ2r9/u88O9xWUdQio9FAxFI6OBCcg2mfm5VVXV&#10;hD514ktqumqlZRAJZfdIFSuKC2x+ZO0/+Qf/8N/+y3/5L/6nf7awohLy5kBf3wz75iE4jFDMkeNH&#10;Pvjog86OdgSCENvMz86+MYFaUFUcOAo909ba0dbT3289LWOEzeOynI/TLW9ixy8TU13gEOKhJqlA&#10;vdvDs6NGLghTc26csGqJXAkrCU6FCsprjdAbBTGvH8o3OBXijyXRiuufk/mY9lLJngy2U+fPUpAT&#10;ggejmW0N4SkkkxrmNJSWl6t6r7WpegiedforfHUPpFHmQz1CDCITrGXUkYV/DVGmu7//sx3b/7d/&#10;86//+3/6T//9X/7HD7Z8SpL1+cuX2ru7xDsVx5W6eTaMbLNzvhloTjNKiGzHJZOE/w17b3KS1BDU&#10;G0lbl2RJzZfUQtzCzuSFc0YSzJWWpp5IqY0h9ocwE35HvCnoWY6OokWp95fNuaYjKpNJKxoTqWVt&#10;FKwpx8slwDFDQ8OQ1AQogTKNE5ewoJGEFO+mlB4m4Skz00/pcPxz4shEfSkcbu3o6OntTcVc17sf&#10;xFQlam5vpc6QNVZM0r8464T24HHZUS8syCPrI09WJlgWkRDpWbhCcc+IL45ulEpDQtobHRru7+2j&#10;xNHNrUITp7y87O5be/+vsHrBwr//3e/73b7ayhpK2HtcbplYIv90L9pioo2wPKlDQBnSCOoK8KJN&#10;3wtH2mzShPoqRWsIX0tlalZuinMHgYCirgTQkxroTLlJvzfD50N9fTwYYNOleyzDWBYpS3VEifvL&#10;SBcpSpT/yMSLxaijQxI0EYQM6g6CSEJcOyp6kOwoqHTg8zohVrpcaNDWNTSQLQhw4XzjKaU3mEve&#10;jAz2bcx5yCeUEc+MZgy1tA4/OFn1e/F47vwawyPDO3bsOH/qtJ86WKK8G/fWJfYY1gZAsCZ/7Ojs&#10;6O7twX8cN6zmeOMhuBGXGTudmLCMFhEaVo+m3IjHKmGFUKbPW1sNe6JaNuSyl+FZSYmBuIy8Zddv&#10;+pIJ2z6jTZQ1lHSd4EZ9vb1Qb9kjId+LIJaIZ0XY2tsRHCWXbGrSxNeaLwGud97z6TOTpwfSKDN5&#10;nsXstMSyQ6rJTrYGSTl2uy8ni11ma2dH/8jQOOHNUAg8197defLMmSB+EmPjdClSN6QWj1DhIett&#10;pN3lc33rkWT4oF9iVeaZtEuCtsZdLc6OqWMeX+GM5DUWifgOThuJt7JwikqMoEANEBLukej24OAw&#10;4Vd1XsY9L0Jr500dG5J4gJuaYQRA1bRfNIj6+vvI4xGdQ76KSA5JeChukFXoDxeRyw0vMy8vT9Lq&#10;M+xEQlvb2pM533l2Bsd1VyVK293b29KOnt+EOqh5FsIqMzE+nkVtbc28eXOlbiUfka2vpTXl0YDg&#10;6WeEqyAO8pdAYGRwGNVpa320/iNOO14rV6yYP2/+ffg69/wWqxcu+qOXX6koLinMy4fCK6M5JnpG&#10;d5Rgbs2L67tIHEymCJdQM6Wct2ZlJCqdKtbA60mvS8VTEctEI4YZoBTqRPSTT+QAK6qf6AeLPCoz&#10;VyaylcwrINTcwqDMiZHhEfjQxn+WcIFa5kAIf2wuQkCZxjmNQG3dgtokgQgcrHK8sDDZbfDGoX10&#10;796TBw/dz1JY9/yh35MLItQUHByBNiC9ZFlR48O2zCC9ZZIt+/t6+wf6CA1I8MVCpHGlq3i8fMqo&#10;KrOFGRckdjMRRL82IXqqonWiFscn5G8V5ucXUrRWLK4ljaTD1srhufk7TsPCUxAzEc626NXTw9vW&#10;KmNltHFOd1fnlbPn3Vo7OBIIIWXihzaAYnF+YZYW+5h+9g3ui3vS5+mLJE8PpFFm8jyLWWiJmfwG&#10;nmmMmR9YxnDjFRUX5RXkUypGwl2TURQTB4cGT50+3TcwoGVipCiEelNM2MZcKLFf1X2w5Cjo20TD&#10;7U4yxMWzZayg+E2MJdHtquHzcAEpA6SEP12fVNLCaAbqZxLKEV+j/KixSHbjU85F48607J7BrAnK&#10;n+ZKkMwUDAz094n+NKcbOytNwP0GKuVX/pXIuN/jLsAvl5MTCQSbmpoHBoZmofdT8pJ4jlta27q7&#10;e/Axm562skUyMkqKi8uKi+k9+LUO3oTXIxEq6VFVkC2MhNpFqUCeJiWiidPpyUb4jw0DhWFgc8qm&#10;YMXKVSkKNOfV1lZQvhSmh5I0ZMhaW6k7fdZTPi2NYeJkp/C70Su3UKP+aC6v/5Hcfslfdvp8PtHr&#10;jnu0zOTSt2SaKyNPSXnyDOSC2uDpvjTNzrOo1fKQSVGnHn1vd/fE6JgSRlVVV46R3RoPVfK9iFGE&#10;ULS1V1ZWeJCjV5RjUTx1IqOQyiftzc1bP/qopanpTvvlYTsPa7a8Yd7ff+27JTnonirElPCOPlSz&#10;kVCTRY0xigCNjI1YwEvMm1ahnxKdtQhKcRMqnT82PBydCJGlbkfwGDIFO/9QmG2/qLqqeClPUdnn&#10;Zkeh4XKz7Z+O9aaM9bTO10EomwhJM6IUA7J0aoMToy7+g7J+zQ5G/g9rYm5l7Zoly6nvgIYotN3i&#10;3HwKPRTnFUjI41Yoc8q0P2wP/5v+fdIo8yEfAVaaDO5CrdWhoRfoU/b6+rrq6ko08DSxIEJuMcig&#10;txdnVg8+LXFjaIjcKmpm0dGNfJCR4TA4UYXWBHES4gbDiqWZ6tAb9rzyFwuyCotIkhLs2T7qoVkh&#10;PBZI+TQU1uok4EJlc+reX/+v5thy0MRhq+UcjVtsitSNjba2tAq3HSOrtpUf5CS8myKWOWmntFok&#10;mun2FOXmNuTmUNP3oUx3vcthPTg41NzUQs060c+PpwfkZ+fkZWbhs6TKuddmz3I6c+nGzKyy3Pzy&#10;ouLKsrK6yqrGmrq6mhpSjHG4jU0E+waHewYHe4ckQ2VgfHxwIjgcCBLMnbNg4cKFS+6ykQ/m9Fj0&#10;xMEDWoI1DgTvuB0ypKfNl2nXkYwNk3BuksLjR4rmq+YAQQwtLS1ldkA6kUlnXSae5WuKLYD5dK8o&#10;KNNATNHaFNwvQEDgi3izoD2b+gtwL7s7O7vaO0OBoABQsysz/ikBJVxG1ZCYVm4kM/MQOpI+IKRu&#10;YgVWUzMoRL53zx7Krt5xxzysJ+IO/1/+3t97aulSak6Ir1qpvYIFRatYHgY0cRzJlJ2k38FzMCKE&#10;TGkXZoKAPPgSivNUrFaei5rhSSqRk7Vdml9QlJ1bXlBYQqKR08UM5V+2Q1L+XHwJltdAdyMG48rU&#10;nv66AfwpApawEg+YbD4Io+3d3X1wa0KRCbjXKBrHd/08fpqk+1IZEXyvtUtW/Lf/+J/8kz//iz9+&#10;/UdPbXh06dz5i+fMe/SRdYU5udzRLCCWJzceITNY9tbz4WEdEN+M75VWMnqYn7PZEBuXn9lmGnEi&#10;3ggYXb129eqVK9g4r9vjc7upwTinvn7NipX4q6SOnLgJRY3ILDNSM1eEMWBMSqhNyi4nUKbYCyGN&#10;iflQqaB4lk7caqk70VqHdKGSRdOe0T80dOnKlatNTZTF5m5CpKR04eiYy2GnmJ4nw5bt8214ZA07&#10;4Fy/n32+oabFH5i5oPzG1cTAacWgi81NH378SW9/XyAYcnu8+GiDo+OyAGruEQXWJFUoEnt89ep/&#10;/IPXCyjam359SQ+AZgiejoyOZvmz6VqWRDh61AA8dfKEz+UqyMquKCypr6hkzLBfqa2pntfYuHzR&#10;ojXLVz6ydNnyeQvRK2nt7jx98XxzezuLU1dfH3Czb3iYzOg+MqP7B4BAmT7/8NBgyj0B8FNPT09F&#10;eYUkXcigj6sD3c43EaAAX4RhK0SRKW7J9XNHkaH6nqzKWaJNQ5UZGxIKV1tbdu3dOzw6As1Y8/nN&#10;1kt/grIcCq1etHjBnHnQQjSvSGbHVCK77iD1QE2P0xMHh4dPnj598NjxgfEJmfOqCGGghtoR+T9K&#10;EbGJiYqysj/4wQ9ADKhCSo49f1C9AcgtO/bsbGltuZ2e+GYdy7NY2Tgny+0503TF63IRVEHvPtef&#10;WZCdneeX6rsrlyyb09BIcSVGRwhmLJK0VO9BQwoLqLZOEshxV4sxlFgTnzBP2U5XVVYtWrhw/tx5&#10;qEgxs6gXVZiXy166ICebchJLFiyk4qWq+k/ZUMbAlNLYNBejBQHVE8DAoHLHwPDgZzu37/3iQCeU&#10;6/GxAMEKIWyYjHcZJVxXhxlxjggD1Odw5WZmom+1cO7cR1auWr92/ZpVqxbOW0AtDJLbdOTpczcG&#10;PP5WD4aSlNOvh6gH0qrsD9HDvOmrJHaHzFrJFRajIJtgopYD48N/97s33n3/PY/Xm0tFE39mdWk5&#10;uomrl62oLi4DZerhuEpEElErUmrBM4uESWw8Qp4NFVDgZkldWuMygYQjL0nxSVgQbZRaFOO2kTbp&#10;pR325u7utz766I3fv3WptYXscqlXMWnjutDkIWt6HI659XU//t73Ht+4CTIcm28xkea60yyUOFOE&#10;qGkUYexHzpz8v372s/NXLnf29CDIghTLyNgYRtCSAiVnyJbx1Np1/+y/+q+mG9uHeRDc9XfjsdZW&#10;1sZ8zv5QYOcX+z746EPisPmZOeWFxWUlpcjZeHMy3Vl+f3Z2DoXTnW4fGlVOT3NT6/ufb9m6bzea&#10;Ow5CzLjNfT62M1KjXvNOPBn2bK+/rCAvL5PMotR7ocP1xOOP+0Wj4MbU4Zl8GY0sCsTTzdFXLKzT&#10;/PcszRBOBPHbeoaHP9+3+5/+L//zldZW0syj4qSM7+44gskyOvoXf/CTP/zhD5csWsJsgsDA4i4E&#10;FZ2IElJX1GkE4eEwM7svX7325ttv/vy3bzVTf8vpkiit7CoNCFCoy28ECYaG1q9d+8bPf4mrzG+3&#10;o25lE30GgMjo3i++IN9lJl8/fQwl2/deuejL9pcUFcFWpOytjwpPXj8lPQkFsI3p6OykwKmmTArh&#10;AQuGI8Dn8fIIPYRoIhG08WE65ubkIj07MDQcDIVlB2LPoPzS0Ph4MIJgnfBleYCF+bk1VK8qLMa3&#10;Dd3CeBDkrRLCiZ2E5WKMOxpJ/xKPAEGJSOhaa9u/+cv/uP/goby8fF9mFtTkhtq6OXX11WXl1RVl&#10;cGmo06aRLWH3OuFPGfUCdaSDiCnYC/eJEUjRBwzAFIrUozTlXBqksiFGTTT9enh6II0yH55nefM3&#10;UVwoqwiwwAAzk4KBi5Io8v5DXxw9cTy/sLCA1OGcPCxdaV4BHG2/02NVMCdqw6aZKQ/EZEebIaLN&#10;ODxQdOvv6xvoH6gSV1ZDUV4+sTkRWZRUU10w42ROy5mqdzYqnIaFqSjT0Ts4uOfQoa27dnYN9FOs&#10;Atej5llKDAkskiO+1br5c/intjAvT02Pmk0yagG5EUl+ED+M8DxjpOaGw8HM7Cwq+Z4+c6a5ra2n&#10;jyai7o7QO+X6iCrGqF7Z19v32jNP/8nrrz/MT30WvhvjoaSiIubzdvb1dLS3eV2ebJcnh0xjr1eS&#10;Wn1uspulIJCqSsG7YnG5cObyX/7ml7/95MNANIK0FXnKUjhGPF/ifnFO2vBVw46AuvBHr3+vLD9P&#10;x2mKvbJzsp986gk/Vd1vf11s7u7NyfRnZ/pNucUv++ZWYVXr77ImS1CCMqojI3sPHfjn/+pfNXd2&#10;OLxepNtNgpzQn+llUnDC4R+8/PJrr7yycMFC+h6vGCECEYaNByW5JD+zDTMuTtRPkQ3f+vm2dz/5&#10;tLm7h4oyMtHkTSkugQi8IWVqWknk+Sef/NV/+inWhYqFIiobi7a1tu49cPCbqc9wx6OWrveUFRVX&#10;VFARJycrE+wI1ZV378DA7r17t+7YTsVIkjVtUllKNK3YylFKnunDXg1CeVF+/vKlS9etWVOYXyCZ&#10;4xJB1xCTygYD3abFfSjiBfjjzxjquHgyuE7UPAwgNOEl6xTjyxRBTcTL7PbhUOCLI0f+13/3b3nE&#10;XiklFcMClJeUVpaWVpeWUZv+0Q3rqyrKkOQUqpKgTIRVdXfCFSV4pL4F0dNSAtf1eyoVkLdQpoLS&#10;NMq84wGVpCemUWaSPph70iyjECQoMy4eZHQNxbJQPmSwb2B42JeJZrAr05fpQ9ZM6Y8ElA3FyjB3&#10;EMnrGx7E3lGbp7uvr7O3m2pyREHRqlizcvULzzy7eN4CD4YQ/xT8TsCjVhMRMxWPzov5E4MjC5wk&#10;Cij9HP/J+MREU0fH1RZxZDqlTLLXBVTRMj94Q6lZAvqV6n0uByLe5OiQuC4bXzClCHTgI9OQIyiT&#10;VJOJ0Qhsv7lz5syZR/4EpQtRZBkeGSXiS+Y4Sn+wnXr7eudWlC+eO+ee9O038CJ5JSWevBwej9vm&#10;mKIasJo5pI62SQvgQQM7HNGM48dO/btf/eLXn34YgNaFXIC1R1Bsw+qWYSPvLDo2gSfwP/vJT/7R&#10;n/3psS++SFGg+dTTT/m9/tsdDz97862lixcvXTDfxMsT6dxmL2i9ZAHWpGBr+Rfui4EDI+ymLpx/&#10;453fw3l1+r1MDRO5x1tJTrHb4fTabY8sWbps6VLom3BNQAacLNphwrqWpCX+YR5NBMa1PJPwTZgj&#10;XV3dx06e7OjuGQtMMG1IBRujTNT4GNQJaiCNjY6hVJXp9b7w9NP/4n/8n2gktD8q2F++dPHgocO3&#10;2wPp400PLFy+fN6iheqI5sEKwAPlv/vRR//Xz392rbOD2lpo04qDUOs+iaItuhw2W3hinOjTi88+&#10;94c//nFdTTXxHxk46kUQZ6XlIEyMJhF/AGUKhoOUycsASXFrGmB6K5SJfWX7YbdBqv7179/+2W9+&#10;c+7qVVBmKCyETnErRGP5fv93X3z5J69/f8mCeW6uFiVLjErlwGJJNrIImPHUJRl4Sty/Lo6khC4V&#10;NDaqeWmU+bDNjDTKfNie6PTvo4wZCc1ZqeIG4UlIW/avFp9KeOXU2hVvp5g5DBFGxFA5pW6jnXqP&#10;h04c++LYYbwm3f19/cND/YP4Mqk2Mrpm5SN/74//s2c2P5HnysTosErBNGeFS6BMo4sWj2/Hi0UI&#10;ypRG8V8YPzDccXSJgqUClMTL5CohlTk0PrLvwP43f/82GcpiZkU0KQr2FQK9iK7jcY3YAuNIZT71&#10;xBMvvvQydYRFA1PfWFRAJuHCcDA4Mdxv2GPp1x33QHZBQX5RkfgsjYiVrBii502mlRG+Z1ihpG8P&#10;Rg8ePfpvf/t3b+74HJSJytRUoRCzuk3aXPwbDHmisT/7g5/8L//9/6e9pWX/nj2pCDT9fv8TTz6Z&#10;m5NzW7364o9/8vp3v/fd117zwTuxtmHxqTINZZIBZ6aQIVZaw5raXZFo72B/U0crSSFoszvdEFeE&#10;1ozHy+NyeZ0ugAacP6YVeLGtqyMYCvEDTOjB4SFxecpsk3SfMep8SrHQaH5u7pzGOQvmzTdq/KTE&#10;QckdGh7uh007MEBkoBe5r4H+0EQgO8sPx+5H3/ue7iYnz506derkqdv67umDb+iBmtra9evWC31C&#10;tflbBwZ///HH/8f/+R+udXdleD0UjSR2I2MEiJkxSaTJGY1FJiaqiotfeubZP/3DP6qurMBVQJjA&#10;ZG2a3EoThuYs49REAkLYugLoNEdcHYoSYDJn3QplwrBkCQjZM9r7+/7Z//a/bdm7t2toKMPpgkUl&#10;IgcEnaKxspy8P379hz967bXGqkqIE3hMMes2q2KGtT2S35TqJC4OUT8Qra7rWE+y1sgf07zMh3Jq&#10;pFHmQ/lYrS9lbAdvEbTDqEhkQj8wsuiSxCPhZhyHsC9ZztA2V1tmfJmi4QYD7Gpb65vvvfP2Rx80&#10;d7dTWZxQO3bCpH0XZOf+gz/9ez/69veqcou1HDIaN5LQKsSbuMSQxErizRGbJmYP26XeGeMxtZGK&#10;RFxe3TDgW11iJWmRK8DpycjoHx/54NOP//d/86+7+nojHK9igdIGuZVYL4ydByHrYPDl51/8wz/8&#10;w/Vr10lcVisSaZXLDJSu+7qlhO7D/LDv13fLzs0pLS6BQqFjSVGmiGTxRBQL8TgYPoHw3qOH/93v&#10;3nhr907yzLS8p/IoTJaLeqQZBm55R//+H/zR//rf/LdoBLZfu3r44OFUjLp6vd6nn34apubMH8KK&#10;p5/90euv/+gHr5fk5yM7ack2xHkt1nXwJIk4kEw3LQ1joIF0OkvyBFsn+lZ2i9K9migkzipS3ES3&#10;QZ9MIBI7f+XK+x99QCEGIhJdvT09A/2ynIuKgxh/EkmYTkQD6qprXnrhhR9+/3WkA0CgIB68nrzC&#10;vCIReHVED0ju4TI0ACJeY30dbT52+PClCxdm/q3TR35ZD1BQatP6jWIVnRktfQNvvP/Bv/npf2rl&#10;YXndUlECoQxwXUyNIg8cIY5QuK6i4qWnn/6jH/ywoboadS0eh6luIaZXSLoSQze56gZ+MuOQB46n&#10;3SiDUmCdZnPeCmXK9Wy20Wjo1JWL/+X/+787cflySHyfOlRpTCRGis+i2vo/+8kfvvT441X5+bCB&#10;AZo2OBWo+sPO0Mlu6gGou1wjWol6ltO2UmY1iAslfDl9JD16UrMHjNVPvx7OHjA4TlCAWcUkTi15&#10;PKpLYpL5tMit+V1TfFSLW9GbcDPF54mrBc4kMHB4LBSI2gKTjmCGI2R3Reye7oHRtq6+gZFRTX4k&#10;juMgpE1MR2k4pHKTK2D436ZCD9wgDceLjoblVVW8Ycm0CG41R8uaCrVHSimzBBIOzM/JKykuBV8G&#10;EXu2TQaxulRjt09S7A7qmMh82O0oiQ+HQiNU0NagjFQQ1rBNNBjoxuWThpj3aIwTOiU1QceJGTDq&#10;A1eOLP+XcSZkLPmruMMTAv4micUS1pIBKcoAspcQBhd/ZPdSWl316OZHGW33qKX37zJanH3rbRVn&#10;Hx4fh3/S3z+QcFDG92LxZhs2myEzK03O+kknGz2IMnwuqcQ+X5bHk+Vy8c52OjPtDhz5pNEZxW04&#10;ziNj4wcOH9m5d8/+w4dOXjh/qbX5cnvrhZams01Xz7dcu9rReq2z7TLKlp3tcD2pJ8m9JL/Ebs90&#10;uXK93sLs7NL8/OqS4jlVFYsa6lctXrxswYLK0jKuf+r48TTEvFeDrLmlec++vWZHDuingFmYOBSA&#10;30iiwmYiU8dpF/KJ3RZ22MOQk3xeT1amnT+J9rlsPFTuTQXdVblW0J0OFdlyqBBxXH5L99/E4nGd&#10;mvpSFiXDHBl/qTA8XvDWdqJY/UFsLW0QnXfOlR+gapTWVFXUVntUrEOWE6OxqgKfQFhAsbgq1L8x&#10;VVUycQMzsi3LYIofpSHmvRpQSXSdNMpMoocxG00xQNMASkWZCinjv5oCgoJExf2hCxN/AqAJj1vq&#10;63Bolj+rtAR1ozKbw2N3+2WfKr5RZ8zpIYW7u2egu6efmndyEVNQBMMhyueqtGeK44mjVOpSWI3Q&#10;ihXyZePbWXWsyHkimCkRO8GhGuURuW/2xUQEfX4/9kuC5gIexeAqlIG9Tl1ye9ThiLpcEYeTWI7w&#10;kvQGWocm2NnZ/s0pSj4bQ+jmaw4NDXV2d1obiPjDNI9Onp4+RxNAlwertWrEDSfLjpIYZGzItoZl&#10;BXGAQDSKsqKMDocjv7hoUyoDTcHfM3tNhEMU36LSkqY+WABy6tT46muCAmb1tfSEVCWCj00SR5zb&#10;Ils4UcVXr6eu6qr2IEA/SquQXOgZHBilrLnLGWW+uBz8S4Es8n5J7zBcFPGRmno/yt5WRKI6Siq0&#10;Lnld9gwEAfKyspCyOnvq1LkzZ2b2XdNHzagHmlub93yxh0Oh+AwMDgQjWmnSAECxyfJ4+L+ZKUwj&#10;h8uJVYTPLpngOoLUwGsyl6Fd6lvi1dhhdoAWhLMhxdXR1nnhwsX2zq4BaopKAQzLZBrDaaCm0lds&#10;0I0o5eUmb49BFQhCTNJABFqqEb/bVVFWWlpc5HbBf9HmSQvidX2NgTdt0R8SkNL6UuarmT8nXJsz&#10;6qr0QanUA2mUmUpP627bOn1Wx69ljICapqlNrPVH3csiclRWWobahuTaCBVPzZAaNLbH3V3d7a3t&#10;MDLjsTyhjwnAiAdBRLJZwuImfAPSEFyogXM1Sar6JhVK5PZiE6d8N3oI1tUymBLfV71PCyLHLZT1&#10;OYeS5myuJE1kLUZrqb2jPRUjsHf7oGf/fPx29K21NqkTQ/0Y1hAi2BpkTLDZSKwwZiURnrCq4ige&#10;5Y04CwpI4sERsqb4WoqLCjc9sTlFPZrbt2+fIdAcj4Wau9ouNl8LkJNjrcLTHht0Yy1SABJ3IL8l&#10;+zcApHScyHlruS11ESkeNGu4QpA4M0FmE3EAoCGVXmXGSL1WlCVsUYeLpPZJqvw5qNnkitmckFwI&#10;VkiCoFTuUW+0eWzWFJbHpm8LCTDhLl48f+rkydkfZd+4OwjQ3LMHKjMVWoOhQEaUUp9KUBdUZ+SO&#10;JU9cOM2RKMU1wJggPIugJNtrePUi9C5yV8LINLOShCEKUkTEc6A0pI6+/s/37//rN95867Otu44d&#10;P3Ht2uW+3i6KJoRC43AkDL9apykPAAJGrte/pK5hblFJsTcz3+PLszszw1F3MFzgdFUXFBRm+pEv&#10;0EGoaZ3xlwqWydBVfSJ5y6C0bPj0qMb1rtQEOv7KH75xIyOVv3AaZaby05u9tls7WzbAMfTN0DRE&#10;2pdATiwYkBCMitFQXZA/9XZ1tjU3EY/Wsj/ql+FcksHFv2hDsS1MOqTdHpicHAoF+0dHB8fHEHKT&#10;zHcj7a5A1myfb1jezKZdQy3iCJ0Ggo0hi0Nma+cuDlKkN6hjZP6A+EpHRzukstnrpG/4lVHpa21t&#10;BZGYlB0DNM1joo4UQeRAMECWgtQEMe4341yRR6m5QHi4Q+HasoqGyiqCvOJrgTcWw3XtKC0qevr5&#10;5yA7plwPs6WZIdCciEV6hgfbezuGRkfoIFmiLRK1Foo0oA48SXlATclXrKga2qBBSHFakVDTchNx&#10;irhbSGeUIo5JyahD4Btin0hGELu0x2C1wEkgSABzTn7AKyZ9T2ow1MtYMKxoYCp0KXe1JD2tLcPl&#10;y5dPHD+eco8mVRrc3NzcdO4cmwPBZTxwUCbsW2EBYXZ1001ODuqnk5MoH6GEKnpDQoqWqWc296C7&#10;eIRaPQiTjBfeuocnm2cyo6Wra9fBQ29+/PEv3nrrL3/963//s1/825/+FT/vOHjgYlNTz8Dg2ERA&#10;qU9SUtTv9ixbsPBPXv/Rf/Gf/dk/+tFPfvTsCxvnLazPziv3+quyc2oKC6FVsF+hz3chCAAA//RJ&#10;REFUDaJ7JWSOKflYE46f8o4aJzsEJ5WkwFILzzThztQnZDkjjEviVm/LQ2se53W/pMoT/sa1M40y&#10;v3GPfOZfWHIDgI+xWG52FvVdGqtrcr0+RJhhfbGZdlCn0eUKDI/0dXcHJybQsGA10nRV4ION4mMY&#10;Kt7jkSilRFr7ek4hd3LqxKnz53uGhsLYRMlAEheJxPiUQqQo0/hlDFYR15fIr7GwItLu9YgX03ol&#10;vLLT/K/YuCD7/6BQBKPR7s4OvGkz/7LpI++gB1CM6u7uBlqZzNbEToBPgJgoAQhvU6puGxezwBnW&#10;LnHDkAHtcoVHRmEWFufmSR08cgbIG5CnTyjdjoLg008/lbpAs6Oj46v7k6kVHB8bQF6ruytKBXHi&#10;BIbQDOGYrRJJG2zScFK5HXiTmBujgSAhb9J9UPmii3R7ZryX8eCCWXQTq28cKTJxhHJteLQczXzS&#10;bCFT25zD1SFKnYUogdoQkg9f2e4rV64cPnToDoZK+pSZ98BoX+/KqmqRxmSnQEAgGJSHBegLh3A2&#10;u9k0SL0oNvJwMjXRUXdxUupTStjLG0MsTkQVc5DthQayJWGPGrwTgY7+vpaeru6hgQvN1/YfPbp1&#10;z+5Pd+4gv/NvfvPrv/7bv/lPP/urX/zdr9BFFuFiu83j8lSWVWxYu/al557/7quv/fC73/+jH//4&#10;T8iy/NGPXnz22fkNjT6XJB7JODQWIOH1vh4+Jky2TPFpG6IbumW6Zb/lz+Z4y+4nLpQOuM98eN33&#10;I9Mo8753earcUIiWQtoEH+RkZVGluqa8wk1STjiSZXfVFpc+sW79n/74J//FX/zDV194IT+bxAP8&#10;IpIonuFykJeDCl/v+NiZpmsf7d75737+V//ff/HP/+m/+Of/+i//4zuffny1vTXEplfRpOYesWaq&#10;QdRSKFqZSMPuxm4h20FOQ2Zmbm6+VfHcGBSlISUwp8DTaAyNv4nxCSo797S3h0LBVOnplG7n4CDr&#10;0bCFbUzwVsoNSm4yMqXgllgkjBfcJjG7KJnoAEoifR6bDfF2agVR8oQslghbFx40UjySB6SV02MZ&#10;OVm5Tz+RqkBzx44dLS1fVWiRWiwLGueWF5eQ6iGkEp0Oxnljc7uAD4AIstmudXXvP3X6vc+3/eb3&#10;b7/94Xsdvb04PoVIoonlFnllaiZMG0rGS8QOzUn9Sdn+iU+ST0CwBgrE0YCAA93kETSgUvZXiEm1&#10;tbV98cUXKT1cU6Xxpdk533vscXQx4+U0DEOWZwbJXGLn2En02Uj/V2RnBXQstCdbd8GXcbKtUJuE&#10;v66CHoNjox293T1DA4gbj0cjKHh0DvSjUnf28qUDx45u2bH9/U8+JldsLDghpl9Fj9EyLswrqCyv&#10;bKBS5aJFm9ZtfPH5F1771reffOKJ2poa/KmWqTblK6dt/C2zEO/0G1DjVNbR9N3R9Rj0hlOug5ip&#10;8iy/8e1M1zH/xg+BW3eARZFUoCnUcjiOaDRn+n3Lly7bvHHj45sefWzDxo1r165csqS+ujrb55c9&#10;dcYkeSHEXA6eOrPzwMFPd2zfumfXnkMHD586furc+cvNTV093bhM6urq62pqM91uLJh4VzRaaBTc&#10;JAwo1SgEeWq7jGiwDRGW85cvnz53Tqh+so/nZWSMTQwW9yqc+XBxfv6iefPqCvNDAXQ206/71AMk&#10;E7jdbrIQFCnJIsMn11pajp4709LdqXIBUsoQIRWTFoZuloTLEWcJR+bX169YtKS2ssollUOmqyPJ&#10;w/W4vSi8dHQi95h6ewZQJrVbed3yMVxobV2/evWSBQvYvOX4sqTuZmyS6gHIrfeNDLf29lxsbTl3&#10;+dKRM6e27tqxbffuvQe+uHj50tLlywoLCig2SC9bWeQaIjWT5bobkeQrCR/27sGh9z/9hKoK0FeY&#10;y4JR2BAqXJHpA2LVhP+8nOx5c+asXrUyi+IIt4AKZH2Edu7cmaag3KdJlZFRX14+PjZ2pbNDPPxC&#10;yRVyivqdRTWTzRg7/yVULp83L9PjVZUrtYny0nLlCkqFmiRhdjYw8sa8ovS+9/DBQydPjFC+UrQ/&#10;IOnyuWBWUOvI0CD/1lRVPfPU07lZWWY3YhFilIXhdropdpWTnZVPrcm8vCx/pgQq1F6b/E4dhlP7&#10;/zjJ1+o28wfzr5VkdFOHGpx6E1i1PrzeQxo/+ZZH37dHlb7RV/ZAGmWmB8iX9YAS6cQLIlRLl8uV&#10;l5s7t7Hx8Ucfe+LRx9asWNFY31BeUJDnzyRiIl5GxDJtNjJCduzb/5v3P9iyc9f2fXuPnj3T3NXB&#10;7pn6jyI5hKowRbFra+fPmZvrzzSGxuLWiA1V4pDZlsvPFkcHZaLe/oGzF86fPHNW9u7iwbGSgKTp&#10;WhTbCW8pLCjzBy88n+tLybrYKT0Qx8bGGCGS7qpLBI9pcGSYYlFOj7uipLSsuKSYLIGc3PysnPys&#10;7PysLP7Ny8yaGB6uLi9fvmTJ3MYG0Vg1aEnQpnnLb26Xu6aqhnGVokCT5Ka8vLybH25RZcXSBQsb&#10;KqsLc/PcWtaFZN/Wzs7zVy7vP3Lo3U8/fvfTT3Ye+OLo2dMHT5642tLU0983HgytWL4csVKv1yOS&#10;EDoTrOlz3SJuuYOYcYIyh4Y+2/Z5R08PHDhSQ6AuS+hcIKaVz2NykEnDmtPYsGr5cqbPLVHm4cOH&#10;YUek9ChNucYvbZzThsLp8LAUVMMUU5o8GhWvv+hvTM5raEAef05Dg9flFEBpSBTGwa2WUZhDcNqF&#10;KSEQEyc2FKIzly/v2L//2LkzKNQKZ5rHTwBKhwSReAhPpI0/+9TTq1esROndCoJbbgB1CghaBZKG&#10;iFcwutC50/vhKeUgFUI2MzcBBq+HjDf4Jm8NDqdd4Objb3FKGmIm98hOo8zkfj4PsHWaZSglHIXP&#10;bff7/GUlJUg3U742B7o35DmV11CJInIHsGcRakH2DvXv3P/F3737bt/oKHk/dnjhbkcYopDwySR3&#10;gfB3ZUXFwvkLCvLyzRppVTRRv4rEyg3ZTH2pwgSn0g8ky96es2fPUaCcGhiq+hbPeFDpddFYoZGR&#10;2I9fffXJtWsfYJ99k28N0OThWkCTKpReb3lV5YoVK9auXP3I8hU4LMkhWDx//uJ585cuWLBs0aJF&#10;8+dRkKmitHTx4kWNdXU4uY1AjyXaahYn/ZfsFTyaAjQhqKXaC48mjt6ioqIbGu7PzpIdGl2Gyxau&#10;gNPR1Nr28ZYtb777zr4jh09eunC1o71joK9reGBkbGwC8kE0Qt9WV1UvnLegNDdf/f5R5VcaRGE6&#10;a8qHZKr2gQOQqtl78EBLR7vkGDkcUGgtfKk/SE15/hOJZvv99bW1K5Yuzc/MQhrnhoV7YGDg4MGD&#10;qdb3D0N7lzfOZWueX1BIps/E6Eh4bBw4GBwbCw8P11RXr1m9em5Dg5viwBb5CGMsXmr1JxpCkvxr&#10;sjLZZowEg0dPnsSXeaW5GWoTqWGqr0lBDifjiWGAI7O6vPKZJ59aMHceFCguBZHFbPiEIq+SICbT&#10;SMYsVwbHRsS/oO5ThZiWLFIcKsYfQsKLaYZpXC3pjp7RtNFpbZX0Mmm0eUe9OesnpVHmrHdxit5A&#10;E8YRaVaxQzUrSjZ3EfGkXohsfJXNhXUDEgIiOQx3FO6TC80tW3bvmfR42BqLSpvorqgcG9tl0oac&#10;zqryclkpCwrdENLDESl6ZkyEMT9GR8MsmZo2QjsQr75w4cKpk6eh+4k9hXIkcixGxs+O1obP7li/&#10;dOl/9xd/kaK9/XA0G6DJMAAMybbE7y8uLqktr6qvrJ5TU7OgvgF8CbhctXTZmuUrwJ1rVqx86eUX&#10;n3jiiYqKipGJMcoYipCRBO+krqlJRJdlS5cjwFhNTU1vby/5RinXV2QC3Qw0cQIx/mX66DBmdlH+&#10;8fiZM18cP9rc3TUQIJ8uhshRGAazx01YU+h4sVhoYmL50iV1FVWyrsdpJZYPOIEyE9s03bURgj95&#10;5vTVpiaQqlRaELwgVa1lBsVionzLJ1qdnAy/FcuWFmXn8vxuWLDPnDnT19eXcj3/EDQY/+Kihjlr&#10;H39s9cqV6x9Z89iGDU9sevSpxx9fv27doxs2Ll+ytDy/RJQCTPUNIyYmZQ7UjIrKpkJMZSTxYd/g&#10;0P7DBylV3zU0aKPKqGYRGce20+2hMlB4dKSmsuoH3/luZXGJskIlKdPoDStH38oak/2JIe3LXe0U&#10;jbOi8xLU0uC+DLQbUd90x+QtHs1tgUQ9+AaIeVsXeAjGRqp8hTTKTJUn9VXt1GjJlNaP1mG5MVV0&#10;OtVKslkNsruZqh2/T5xhY3F9VJNCdsYSH0GUTWXcjckRk6IYlB+yfFnt/f2///QzHJnsdkW5TYwB&#10;Sxl7ZTDnpNfl8bvc9VU1VaVlZKwLiuBIwwLVBln/GnF3TrFTAChjcGgYgY+LFy4Qv/d7fH7yZh1S&#10;rNnngpae31BTs37Fiv/mz//c6yalJP16kD0ACmTlyfT7RRbA4fDq2ydvJ367TKeL1HLeyHp7Xa4c&#10;rzzKC01Xf/Wb3/z2nbevtDR3DfQPBSYYPDGXQ8T2NdJn4Ca+8Kq6uq6uLgDYg/yGd3TvWwBNA/W0&#10;loH45h22CbS3+nrPXL3cMdhH9Ug2aVJqhXntQghWFm0cTePDIxvXrVswZy7aMfGJE3dhGpSp/8SV&#10;3mW2joWCFy5dpNg4RcnF8yT1IoOToQhUa3igMUQkyNMan/A4nHXVVUTMS3ILeHA3LNhXr16Fcn1H&#10;Xz190l33QDRakpO7YdOji+bMWzZ/wdIFi5YvWrJ04aIF8+ZhdU+ePtnU1jI4PopnmwCCRzPDmSyW&#10;0r5lx8VwQz1qRcNo926EPkYDAQ6YjgPFjxCbxK6uWrr0u698Kxt6LkZeoZwAVrPvmMbSNJ4AqWau&#10;HlNTu9iKRJlVYSav6Ud9DQi9/nI3XT4+DWZy1/Qx97UH0ijzvnb3rN7MYE1zi+nKMjckjQqoU3Ng&#10;OTZu3SZxKpq/xFlyuoLJNtWknhv6ZAITmroSIsTSPza2+8hhqtVJcoEpkGvSYSFusgOOZYTHAzUV&#10;FeQMQaNU+GCJvcXZeII8MVkS4NPUH5NR6XF7iguKli5esnbVavb06x5ZtXbVqrWrV21Ys4YkpNc2&#10;P5adpmPO6vCa8cUFaAIrfWwhTELA1Cux9EgqOTxdioVmTB44evgXv/7VnoMHW7u7rrS1nLly6fTF&#10;i5ea0e3rH52YCIbDUi0ISoaEzl15RUVXLl82FYZS6wXQROCpvLzcarbINmmqhsGGdgKajpHAxJnL&#10;F5s6O8bReRW2nM5kXeDlMGKWwdCmtaDMOT501M2E08w5Ezk3uguSShx383BMIBxpRzm2vR1uX1Fh&#10;YUVJWX52TklhIcEEai1UFJdWlZaWFxbVV1WTirRsydKiHOGJ3tC37FrRRk2tDn+YWjs2NJzpcleX&#10;V2S6PVluD//m+DKz3d6rzc0//8XP9x840NTS0t1Psd/h0Ug4QA16WJhS3VF8nOwYTMx7PBC+cPnS&#10;tp07L16+QhqlJn9pOpEJGYTYe1AbveqpTY9tXr/ebXMIPVeD4PGiGaKWJGuHCBypDpbR5zS+ivjP&#10;VmF0rSRlPQKTPmQWk/hL1WF15KsYguayJ/6mLhJjOsy1yWEyIa/EBaaZFXOnNMpM2gFvKSonbfvS&#10;DfvaHkikAOKhlCVJXzIz46DTwErzydeBy+l3MyWUp1kHyxJMm9/x7FZNczVWwnGquflf/uLnv33v&#10;/dEAWhi6BnrdgAQju+0IRak98oNvf+ePXv/B2uUrhbUejcHvwdgIHOUCkhubgXI7dpCP2XNPBIKE&#10;jbIzs3CN8nevx+WdtggiidTb0zM8MPC1HZU+4H72QH5+fnFhsanLPG0FsNYiuGCURcabMhwM/PrN&#10;3/3//o//fWB0zO5GlF0yhxgB+YVFyAXMr2+sr6yqLi0vycuvqaysKCsD7hw4eqTt4iU0Cu7n17lX&#10;95o/f/6qVavkalbFH3NhUcREqvrk5cv/63/89x/u3D4Sizi97giZ9UyMrEycjrbxAHHJydHx/8c/&#10;+Is/fv0HcytrkK0V8S+yeTRuIIqbumNTJTCrODUThYj5qbNn2zq7xsbH8woKyivKR4ZHUARwu138&#10;348kqcdD0Jw5SFifvQGOTH692RO1ZcsWGAv3qh/S17mDHnj22Wdz8vJkK09oiCcbCuz6Yt9//E//&#10;6cy5sxIZR8A9FoMBvHnz46tWriLJsqigsLqwxBWehALBkOjuH/xsx85f/vY3J86fDdhiQWGnSCkp&#10;rSVqQ/+YHcnmtWv/5Ec//vbzL3rt1Ia6xTBQbGgUOjU4z89SYSPuvFTXAKQqvaLclQmLB128nlps&#10;1nxr4VFJtI38dylHmVDV4hdhX0XCVBLgGI3IyynRUIivbLLd4r4NvU78nUaZdzCc7tspaV/mfevq&#10;2bqRTGMmZPxlbSwh9LNb1bi5+YvuS61tJ//RrB4FkbcObSSyCRJbRONzuX71Sfxq/SDHgA3ZT+/7&#10;4gsU0jUYPknkfJJiFVFydOzuDHnXVVYtmrcA3ICAizAvbTbkpoOq7h0IhamtNjA62oV0cGfnidOn&#10;T5w8CScsPy8/NysTFqbEGdVbY6pHDI+MDM64ePRsPYP0dW/qAUr/MMYyvaIkEF8QptGoNKqLq6W9&#10;r+ezXdvxrzizsiDtsoewIXFFkoptsqW9/ejx4wg0UmnmwrnzQCJccfm5efV1dXMWLhgaGJwYHU25&#10;jmckIwYkHs2EO5ZeiUppF8LUVNC61Nx89vLl0ZEhKS5tdlMhBEejbLR8+HInbXmZ2Y3VtQtqaown&#10;1CjLCsSUGi8w9GQ2AViZioFIaHB4aHwiUFpaSjS8obaOfytLisuLi0vzC0vknV+Yk5OXmUnqT5bP&#10;B+FEpqMlEnZj16JZe+3atZTr8IepwcNDw3PrGpWwJI+pf3iY/cOBQ4ebOzoCVG6KUpdyvK+/v6Wr&#10;4+ipEzv27tm+Z/eJY8cDQ6OhiSCjpAh2UUHh3Lnzli9f1jinMTszU9Aem3nyz8hbR0hrZPSxtete&#10;fPqZssIiqWtqLRfXdaHlfbfCWYbLoslGupbwD7NexqRwPORXXXh0/QEvMspZkiyWJ2Et8YsCUSVa&#10;pfZA3auyYPGJUPKBleBZsotUUC/OpzL3ur5VaV9mEg/0NMpM4oczs6bFJ/GUWzoRLk94LqcDSkPK&#10;nH7Mre6T2BxO/yE+va/bOSbQp4VHWeF6EU/ZunV0eIQqFW7xwGTgaZFidzZ7ptONig1i1CS0lpeV&#10;u70ewCL5s2Oh0NDYWFdf34WrV89cunDoxPFtu3d9+NmWd957/4uDByhmWF1ZRXYCnhbNOlKzpEC5&#10;p6NdywOlX0nXAwI0J2OZKll13cKge49AJIzX7MT5c5/v3nX+0mWH3ydhcbRUhEFGDVIGDY4MJ2Hi&#10;4PjEYF9/ZXk5go7IrODGobZeWU318ODQ2MhI0n3tr2sQQBM90YqK8jjlRJdnpaFQt4q459WWlpHx&#10;MVOsD3orcUwRGdVJFJkIRCcCjbV1K1esICFYFmWt68ORLMVMvbFIqGdoEOLBkWPHtm3b9ulnW2Af&#10;VFfXFOUXUMEri8wsmLJKivU6HWALysuILI6+4/gykUZ03TfJysoaGRlJszO/7vHO4t/HJ0h9s5UV&#10;l2oYO6O5q2v/kSNHTp5ARmDS5WJ7BpeXKuRj4XDPwEB7ZyeyDB3tnV1NraMDQyhqNTTU8RDLSotr&#10;a6tRdYB3sXjhQkTlUKstycvDeRkZHd/4yJonNmzM82e5hH5/K2dmAt4ZCU8rrm0gpgGdSpFSCTwS&#10;i+RTBZqJflFel8StJPSmwXqCFwx4ghuaRoRXXaujisdTs9oVd6piqMqc3WBMrl+UZrH305e+0x5I&#10;o8w77bnkO296ApBBYNOj51aeYJyUOd21+aVfxcTAp1Nh1JJM1ba7ZaDC4ZgIh/fs2T3Q24tDlQRw&#10;pN0KsrIpJFiWX1hfWbli8ZLVy1cunDe/oKAgFI21dbZfbWk+c/HCoePHduzd9/Hnn+3+Yj8o8+SF&#10;c6SDdPb1DI+OOJyOspLS5YsX+XB3KdtTDFpssr+/JxVzQZJv7MxWi7TOZASgqTG1xIIgJCsyewCU&#10;n+/dtWPf3r6R0ZjTKUE0SSjTBUlE/lhqWKckLpyXlQUNF52dorw88dzL5SYrqirHRkZH4pWHZus7&#10;zMJ1EQYaGh6qrq62ukUhptaYjo1MjF++erW7rxfCCcs0YUJEGOgB6g74EbOJTVIBYeWyZatWrtRS&#10;WbHwZGw8FGZf19zdefLi+QPHj+0/cnj/4cN79u0lzwNPcE9v74IFC5g+mZSa5LtEhRttSmTTvVOK&#10;7tOfz5d8ZYQ/kXqYhf5IX3KmPdDd011aUurzZ0KxOHPlys59+05dOI8Xkz0GPmyJZZM0JhIN/IoH&#10;HM2jieHu/rys7AXz56OHKiVLXc4sv68oP7+2qmpeY+Pc+obG2tr6iqq6ysqa8vL1q1aRY0TtcknW&#10;vLmST3wtSHD95QNzX10sDI1TBSKMVoiWIBLilAxWtdvWOKN5EtpwsDWK9Q72Hzp29MSZU0MjIwBN&#10;mKTsP3EjWBQvibUb0zEtmJb2Zc50yDz449Io88E/g7tsgeFfmsC3mfMyz3XSi0xlxNQVlxA5n5jQ&#10;uTkq8e/XNGDafDawM8GGse6YOF/tCjcgkH3+3NnhwUGf2y0ZBiWllAhatWTZ6qXL165cRbLOssVL&#10;qioqIIf19Pdv2fa5lDY5eACUefTUqaOnTl9ra+sc6BsYGwlFw05JmpTYCaFSkn4yfT5Tco2vSGEM&#10;qkDfZe+lT5/tHkDkkqIiOFEsF5k6NyQ6ZpMCd79//709XxyI2uz4YMS/oUW6BWsalT7JAotBsVg4&#10;h3IAj5KekuX14fEUIKoh4prqKoZ3KorsUJYzDjSVRa3V/1hXoSOfOn3mytUrOA7dDqeHQGd2Lpu0&#10;0vz8uTV1UE2QgiLNvLGmjggA06e5rY0SQUycXQe+QMj9vU8+2Uac9OyZto72waFBuJhen3fO3Ma5&#10;jXNy/H65QYR+A6KYIpOq7TB9G6nbty8bEkYMNa3NPttT5quvjzu5rrERxu6RUye279t3uaUl4rCH&#10;0JeTepPsISRj0k6NBDf1651oy2W5POtWr35048aS0iKh7sOZFF1aKQaM25BNC/HxuXV1K5YuW7/m&#10;EdQ3waC4FNGyFWk62ezFo9HXj4spoAnA5ZKaFWDC4yImokuM6mjqWNMtkaBMo1MiYq5SI4ApPxKc&#10;OHXh7K/f+u17H33Y3NwUDARYs1SN08GXAG7KZeVqpqJq/JVGmQ92FN7O3dMo83Z6KymPne62jEfG&#10;JZpMvBK2Pi9+IFwynZqZgKEzAprTsv+mEessuGm6RKZ83PHJf8Ox2MjoqMflqqupWbl8+SMrVj79&#10;2OObN2zcRGr4ihXzaquoTYayOzaprbvzZ3/7y4+3fnby/FlyiscAJDCE/F5KOYvWJvQefpA0pBjb&#10;8fVr1xTk5kolQvXUdnR3JiSZkvLJpBtl9QDFCVkCs7LwaOr+QJ3RcBE7errfevcdQn4Oj0dKi0Ir&#10;FGahAiCphghT0YaQFdBm7YqVj65bj2SVm89II2O5UTYY8qulZUWRcAoDzYrKcpWz1lVZFuzJk6dO&#10;Njc1gQBqKysLfZlL5szZsHL1808+9d1XXn3lhReZSnMaGiHNgfY++PiT37z11pvvvbd1967jZ89e&#10;a28neBqU5H0bJeRJwgAooPqVmZ0tcuu5efQnl9WsDJ21GqmfghFTk/hLgWZJSQnp6kT804P7QfXA&#10;RGAiEou6crL2Hzu27+gRqpDbPW54u5NuCZpPsk8jjwfVIrwKgDwoK2735kcfe+zRTT6c2SqzqoWj&#10;RKVVlTJRQMJljka7Axcmk4sysG72eKJWLMxMY9ctI5/42aR+63qjg1ayeSTRU2jzogihqxJw1zjr&#10;TczcyHlyomQpUTtI63TYuob7Dp04+vnOHa2dHc0tLRcvXmxuakF5t6AQY5/LxTEdIGMjL59GmQ9q&#10;1N3NfdMo8256LynONbFvZqMGJZjcMZb0/v5+KuXs3rvn5MkTExOBqspKrw/VQhU/0R3nNF6mGJB4&#10;OvmtVhddhhL+y+k/TP/+1pnx0uL5uTmEY5AZenT9+uWLl7JXLs7Ly/S4pZ4EmY0CIiQiOhoKEh9v&#10;7eoIsb92uQIkzLrdKB7FyH3Epvi9bGlpGxvivOycpQsXk7iATCb+mG4EuoWllH6lRg8ANBmWmVmZ&#10;Fn+Lrcjk5BlImbt2NbW1u1ChIrPFQXKLJbwnGwkGA6tLNOp3Oh9du27NyhUVxcUi3G6cI6SiT8JD&#10;s0Up6FxZzlLU19efGn0xrZV4NHt6emtqqjWdw0BrJ0ss6+vCBQvYmH3ruRee2/w4Fc/RtEdyqKyw&#10;OCcrC416CmKNToxT3PzgsaMQToYnJkaDwQlCF/hEVSHbwo4i8oCbKbpx3fqiwgJxFKuetjbBBAV0&#10;9ptPNCXLfPSlMDMjgy0r8pkp19UPU4P7SPb3eg+eOnn87JlhnH/x4JXldcRbaeAfQHHSVlZY8PRT&#10;T65esRxIKY9VppX4s+Uxw8o1uUR4QMkwE7oKDCfZhwgVUkHhdNrU9FEx3ZcpnkbVaGcJGh4ZBrqS&#10;qOaUqkG60FgOcrOQiAtdpjmFBuy28Vjo1IVzW7dvO3ry+FgY0a3I+OgY3w7ZrIqKSrLW/ASv8DvI&#10;3lKHZmJgpn2ZqTOgb9RFS52Wf9NaasW3JO1lWshapp7sOiFQZ1ApJGibbO3v23nk8K8+ePev33rj&#10;b95+8+0tn+w8dOBc87UJEUgTgCeMGSlwrDW+BM5JmgHrkAgh6QHEMjTpL/5SXKmZAbxFj09rSYiI&#10;IdYE4nZEf7C2vDDrYhmZDmdDeeWSuQvm1taXFhTlZ2fjgrKy3PWqxp0F5s30ZVVWVRUWFRPfkdtj&#10;3ygvxF9UQ5OrhtFLDEehbw6NTVy4fHV4TJwopM0OjQx/00ZAqn/f0ZGRttZ2nCxmgOHwPnfp8tDI&#10;KIExMJNIIoj7RUeGrI/I+E9StZkCObk5OSWlpVnZuSYBWgajUI7RJyBxRdIFGFCrVlATZ3EqdlFP&#10;T8/2HTvpAJlD0ajX6Vy9ZOlrL770+qvfeuHxJ55ct+GRRYsX1tZVF5Xk+jMlF9h8SbvN7fPmFhRA&#10;LZigGBf8NhQ3CUFS0IUZxA+yik+Sqj8SDLR0tbf3dI1Tn9PiyzBf4++EPREv1jTNwi/vStZ+iJ6p&#10;2NUPU5vbLl9p7uwYmpiQ4gVGuVLIzgwhwCERb5fwTiKTlJiqrqsrKivju0PhNYwmmUfqi2Q7DzAk&#10;95vQtT5/LiZAUzf5gg0TjkzTdTf8moB9ksKjCTpE848ePXb0yJGrly8PDQ2y0EhB4Gl7FtU10pwe&#10;cUzaYGSevXDu5NkzQ+PwoyhDHBsLBQZHRxA182ZSvsOj852ri+CRtXG6/il+xXboYXrcKf1d0igz&#10;JR6fgZjxih4WyrRmvfkDa1TYljEYmth38tgvfv+7v/vg3a2H9p9ub77Q1X7k4rlDZ052jw6GOFLr&#10;jBllPTmPoIbIXVtsHQjX/AHAmgCakr6tRR1UVY13DDlLY8wiGpiJCsSUg8L8T5auSUwUG2iPk8ou&#10;XoI1RntvqulmY6sWg8Hn93jmzZlbWlLmcnm4A8Eckj2kXhqRU8UQatfs4VjG0PDIxUtXhkfEf9k3&#10;mHpeq5QYZ7PdSCKtHW1t4EsG2Fg4cvzM2Y6eXq0j6kBSxdrdMIoI9cYQJZARAO+C4VFWXu7L9Gsw&#10;zuBQFiliv1Rh1ipUMpQcSxYvIidmtr/CbFwfd+b2Hbsg1TEpcP9UV1QuW7ho+fyF9eWV2W4Pznwb&#10;fxJXk008uCQ/qfogSpfVNdU5ubkiBwM6kFJblh6h6H1paUFB8xmTw+Pj11pbSeMFQkiY0nJPTc+l&#10;MJ/djCJu/XWXL18O0XY2uiJ9zRn2QGR01B4JU5oVvToxwLInjxfgMdJ1qnXudrnnzZ1XWlJiwkdS&#10;ZkpoEyZkHjfMYreJmzOuBFdKSOz64JUZGXEarw4UiyspF9EFSMbPeDh4/uqVTz7//M13333344/3&#10;HDxwqalpcHSUPaTxZ1qeEgsYym9DAwNdnZ3DQ0PsFSXoLloKNnaV69evmzNnTm52jtFIVt6yRt/T&#10;EHOG4yOZDkujzGR6Gl/SlvgCYCZp4mX9bCa5KTQ7Hgpdbm46cOzo8XNn2vp7o0572GFr6+k6evpU&#10;U3vbaDggBysTe7oZ4ROZwKpSFsqI9gwPXm1vbe/pRsMS8pwxEGpkxG6JH8mq1MAfDTw1lknYOJYh&#10;Meub4d/d6iV3U5TpdTnISygsKITtbZTdZZ/L/UStl7cS9WhYNDY6NiYJDcPDZOeSuZwCjy3dxFv1&#10;AJoA3W1tLI2BYLizsxu5K8AOaS5sTvDkyTaHcB4iRxEK3OPLpOaTu7amGoFJQJVWgVK6hZVaoP4W&#10;I0AuGxf7lOZ5qnU+Hs1Pt2yBVIDnByctZVdw6cs2S5h0SnTR7D1hxOjEAYJ7XO7iouL8vDy30yUJ&#10;PRoNzYgEM8JBMQni+4EjQ+TSMxm1Xb7W1DM4SAdGMkSVE6wpU4y3MldMiNz6yUz3r3wBYgCaX3dU&#10;+u+z2wNLK6oiExO2cIiyPahcaQUMS+AcgynbEZfd7XUvqK+vKihAYh0hOcZRRLYskRgilZbWgIJG&#10;iaErcUoXB+Fzyg5fZInVISHXNXQsxaH4JiTDRxcCWX0YUVjkjtGhHccOf3po/+8+3/rX77zz0zff&#10;+s0nn+w8fuxiR/vAxHhIbh0jPE9aj4xosvdiESp0FGflzqmEUFWR78n0xZz53sz51fUbVzxSUVDs&#10;kqE5SXX16waktR5N9e3XDtfZfQzpq39dD6R5mV/XQ8nydwuvXR82MKQqy7TgqAhHw13d3a0tLVSU&#10;YynxuiiQIqUY0EOpqayqKC3NRlNGohgJWrZAQdkNE3OftBFc6x7sP3r6xL6DB3v7+srKKkhQVdln&#10;3UcmyF7xVR1kgB1i9ykFy6PEuU3+4FQ+gdgh7cB4tN2KlSsj3OKB2RzOoyeOk1Q7QXlliehwhXiQ&#10;Hg8NJg4LSOTUZivIzl66YGGOh0pCaYHMZBmXd9AOouPBsTEIiJCGhweHCeqhCK7eF1ntGGaCfaKs&#10;g7FoKFyQk7tp/QbkBQokeUWWPlaoL11XbDZqn1DAhnKOd9CwB3sKyfgk1tSQ4eQk/dfahsV5zpYq&#10;taURYTl1SPGJXrl2raWtlT2YiX1aE8xIv8BqZaMGC4VpGo0txDlaV6+z0bBXDPtSj4z/MEWh+7q+&#10;gDmKiu3g4ODXHZj++2z1AMLDrR1tXQN9ZN8ggCrlSFVORK2uRNHZr6CQ+ocvv7q8vsGlkg0Z7NuU&#10;kqm5leIFNVRJXowT1VDXUJIgUBEkMKNDJP+lxo9BlqJdIp/qWYI6RVTEPhANHL549jcfvXe66epw&#10;bHI4FG7p6Drb1IRgCCrIE6EgeDfT7xd8iWMCYVw2UTZ7dmZ2RWlZbUV1fnau3+kLj4wV+bOeWL/x&#10;iU2bKgpLZPOp1kCarOP15olvMOdNyHO2+jx93TvogTTKvINOeyCnqAcnwdK3mmBQpqwS6hzMgMji&#10;cDn7BgYOHjxEvTh2gRggjoDsNa9hDsU/CnPyzNZULIx6hUTPmdI7sWh7bzcqlR9u+XTbzl0Uxh0c&#10;GiJMWVlZKbYGG4T1EaMk9kWIc/JW8VwVnkG7QuX34lqa06a+ccTGP4gXozXmQkR7bW6//8zZM1eu&#10;XR0eHROJNikaIRkLAmo1T0FupxtxskA2rlhekp/3QB5A+qb3sAdEXSsaQacP7yMkv+rKyoK8PDLD&#10;QsEgyWusLiQlMOQAmoUoWK1Zu3Tx4ly/T1cmi6B1i8ZYUMmGDisYqKWl5R42+P5cKgE0ye+ZmuIy&#10;5SwgOFUBRSc9+8P2ri4yczu7umUWKvFOPZQSPDWbQN6kDw/39S9bvHTRgvnk0zGxpBv1Btay/dXO&#10;oi/58gD6y5cvG4m09OuB9EBdRWXbYB/WWAozBkPhYEj2Jxowx27jM5xXU/vD516oLi8zIQDd3cuT&#10;F3CJWRbTahJ3RM6BrYjsZqhWOpnRPzh46Nixrt5efzZI1Sdbf1V2EJNsSkrqS2LtjDq741J782e7&#10;duzav39wfFR4VBm4LTKoZTow0Nd87dr46AjxCOqww/QgE0ArAYlUmdPpykJKubi4oryyqrKKFE+0&#10;utauWr1g3gK/z29GvdkSTcXoH0hHp296Fz2QRpl30XkP4lT1ASZexm0ou0qx9SA05q3bNREMNF9r&#10;Qo6PZaekoHDZwsWIpa1b/UhVeTnlizE/YlY0L525TlHH9p6eA0ePfkKlkG3b9h861N7di3EZD0xA&#10;vQIBIJIn2YPKkZSStWKtBFuSAiyUOGIrEupkKyzV7axly/zXQpICP2lknE2u6UPirLS4mQQHqU/R&#10;0tKKFxbGHsmJXFXq5ELUE/InYZYYCyMUPIqg/P0f/ogQ6oPo+Ht/T5AEUWAK9+XkkDecxb9gI178&#10;wId8gk+OAwzgePg0m3CQ5Gb6582bN6exsa6mtrG+fl5D43wq39XVVxSXZHq8kUAQli6FSR7fuJHP&#10;fQi1aNW7W7N8puCS/GR6MkWBJs2GIcC8uw5oGkw4zZ2jc8jOlvLy1WuXr14hEimfmFp8OmIcAjHJ&#10;8MigMsJI/8CShQuXLFhYQF1BRZnXuYTvCGUiZ0gj29ra7v3cuJ0rMlnAu+yHG/TV2NjI1mXhwoWL&#10;F1PaZiG/8mEdSqOVlfn5+X6/n2YbFeHbuUmSHouN4BtjO/KycrK8fuSE/V5UUWPhUCgWCgLgntu8&#10;+em1GwpysmXnLuwmBtGUpJCWjbL4J7KdF+aUINRQJHbgyKG33nv3wpXL0KXHoVo5nC6vx2WXymsC&#10;T9W1yP+EgmWTxNOjp46TKn7+4kVIVGYtAkFOhkLRYGC0v78oN2/zhg1VZeUCLYG/eh/tUxFg95DH&#10;lpePSFZZScmculoMAhwqSSeKCzxL1cr4K0mfRLpZX94DaZSZYqNjGso0K4PhyZgQs1KxUJCwZaBt&#10;S0rvnPqGzRs3Pbl5MzFHCjxk+fwSDmHPqpOWkCWlw5vaWj/bvh2IyTb05PlzXX39yAnByAzD3rFn&#10;YKBLCooQD5LLG3Fc3V7KNlj0T1SP1xDLbfah4WHMt5MGTOUDqlkz+ewmeM4/ki+kts24Km0ZYxOB&#10;pubmy5cuk1COcZLgPCxP0h2wgrhm4BfZJnN8vj//wQ9XL16SYg/s+ubiYEYIprCwkERdXG4GUAIl&#10;ebFgi/tZX/zMC5TJosjx1FzhYHAnh2F8td77lzBeU6p3JAYXjVRR8w5nRnFJXXUNlUh411fXoL0l&#10;ZUira5YvWYKSf0Up4TP8MzpqdNRf95r6dSp0ZoAmGCjl+gpVBYAmqOg6oGmmitmb6UumndMxPDIK&#10;xDx7/rzQN+NeHyFeRmO4pIReB9AkTBqbpJbgonlzK4uKONMkTF3XbVMdOtWHXzuaGJYEzdFj+toj&#10;7+0B3Bf4uIwaSNSqWbQIEAkuNz5ssz2j69ie8TLziFnGnxhmVVVV2DROYQLyOVgz1bU/MSKr1q6r&#10;raqGE1VdUVFaVERdX7bkuACqKyu+/8q3ljY0IiEnOpgYVUWZYsSNFxM0aCy4jCtxgaqGZUb/0PCv&#10;3/zdR1s/I32nq7+P1LEwDkj4lG63ytiK9pFSqFSU025rbm/dvW/v/gNf9PT1mfg2qUSgUQq14SAo&#10;ysvdsOaRF555JtvnwxUhG0WJv6u7ghVEFwRuDTuLOqjlpWUS1mDLpFHyhEJfoo7dvR1I6avdhx5I&#10;o8z70Mn34BbxarHTiSkGtslc1wVInBiEzJj/oJUsv+xrN2/a9PTjTy5fsrSyvIJsboWHRKTJrIBI&#10;I6JBVLE7fvr0r954A19mW3f3OBmsLndIQaiwwKPR3OzsObX11PeT8LWWrFRCtizcMv9tNlQP8QkE&#10;I9HWzs5DR48PjAyjiYjImfoyzTbZuDXjEFM8n+rMFLUaMVWSJmSzXb167dTp04gq0i60EImYk7Yg&#10;RqcE/FFcU1a+eP68v//9H2Lo7kFv3vdLYDRBimzWcbqw4IEmb0Ux+qpmcbzxfQI6cck8NHCTZX5s&#10;dBSsneXz8s7PyS4tLK6qLMcBRaUfakQtnreAtTPL65GVTbNorT3M9N66Fcrk7wAL+ry5uTnlorrM&#10;0BuBptlSqgNJw53yBinCeCNifu7CheDEhHzIvCXuORlz28gJIouISuW8HTXlFQvnzp3f2FClojZa&#10;WOkW4XKTWXUTiv+qkcmWibj5/YHybLpWrly5Zs0aYizARKaS0QC+gxfnlpWVkchcW1vLvg6OKX1+&#10;B9d54KcgO7Bw3rylixZRtmfBnLlz6uprqqrm1Nc31NXObWh8bO36isIChOTgaYrbQI02ydwx8n+E&#10;keQQ1QaBipptqcNiJBCgdtQv33ijta93GBmszs6LV6909/e1tndQrcrtcZH6TbKmZgNJvicn7z94&#10;YOu2befOn5fNr15WhNfDEdBtNBCg8tC3X3oJ2QRC8hL8MgUjrUJBgjlNMF9j8cLzFC+F8alOW+5u&#10;+PWBd3u6ATPvgTTKnHlfPcAjE3Y/4U2MQ0x1cEiKtzq3JNGbBcblIvl03ty5cxrqi/LyyUVl3jKz&#10;md4kbGv1L9np8lkwGu1Arm/XnpaOTvIE3fjV/H4cnMSTRDBF9r9RLoNB90CjkWINYh9EMFv+DKEz&#10;IzgZHZwYZ8v7+w8//M3v3yaTPa+oAEMnKYRWeoFYFGNWpAeNDy4h+WsjJB6jGlpTU9OZM2eh+HgR&#10;P7LbfC4X4JK6lE9tevSV555/9YUXX9q02WNxyR7gg7jtW7MugixZz/hhimx325e57gSMLzgVnw3O&#10;G1w1Usw6HL67Sz7Is2k/QDPLn8UayOLHSud1O9kU5efkFBfk5+XkUnlZBrCsXlYe2o20EW2+jiyL&#10;Q5L4PoCJlAaaxcVFjJz417FQpvmyEhXQrPOBwYGWluae7m4mpuRogJYiMepJVpeVL5w7f/XyFZvW&#10;rX9q8+bVK1fWV1fj6zOxBXEJm8kok1MnqHWbG/vwqwcHQ5EXeUuzN4aYODAr1q1bR2I7Yx5QeA/v&#10;xQxiegJb2ZPg1xwfT71aD5ORyPw587J1k1ZcUFBZUTF/zpz5c+fU19VWlpS6HGjOSr0n2BRWeFwI&#10;T8J7FmViHr3KtxszzbNv7up+8/13qSrUNzaKWgG54ROR8PDoKCa6ubVlcGCA+gosBF63h4XGsPbB&#10;6ASy8GrzikaolSDlISXOFYn4XO5XX3zxxWeezctkggu/X9YQJWxpBEzHnsbfxbsZQ7ATB721czAo&#10;k38Te4nb3Zzfw3GSvtQd90AaZd5x193vE7VAh/W2vBraBCjbOBLUjGjdWA0twPfPwpvpRilICjCQ&#10;o82GVbaNWkbWCkPwEwbb6+vu72/t6uwfGYYWOREK4zSTsDVGBwAYCZcUiiuxOCdHXI6mEQ6blG0I&#10;h9EEPnH+3Dsff/Q3v3tj79EjTV2dl1uagK/PPfmkOijVmEx3jMg6ZsCCrnGG4OOw+dzOzu5enDd5&#10;uTmrVq188dlnv/utb7H9feqxzY8sXza/vqGmpDwyPJpaqeXE44zzciruOQtDhgXehN3pSHJHZuEO&#10;9+OSDOCxsdFMj48wp4bixLEB3BRpP4cNbxw/w6BgHYpnR0/DXTKkjDPTWrJuaHFKA00csSUlxXyF&#10;+DTSb6r/GFDI5O/r7bt86RJ1+bIyM8mjWjB37vKlyzasXrNp7Tpy89esWr1mxcolC+aTe5GXnU0P&#10;G0bmtNKBU71nuvF68vfXDwDcmbMUN8dzv3Tp0k1kHFdUzOo84kuCMonCg+kHBgZSa9vGJq2qotzv&#10;8cKZwKeQmenPzc7Kp4qvx9vc1Hzg4OG+weFMLb1mgkrGiqurMO4JUIcm8w1BosMnT/7qd2+09/dN&#10;EGhyOsF9hLYCwSC8iBGgZP9AGwH0YKgwnxqQhbJjIXrm8VI0uLi4JDc3LxwKDw+NBMYDwgmOxTZv&#10;3AjKXDJ/PuxyU9lSFUSsJlw3lM16obJ4qrUlLxnhml5maJlfPxbTRyRfD6RRZvI9ky9vkUFsN081&#10;3Rkm/tFNoijvat6g+YuVqWf4kvJnYc/o3CUKm5Wbe+TE8abWVrfXFyKYrtl/AFNkCydDEZ/T1VhT&#10;11BdZa1F9ozQZKxroP/QyRPvb93ywbbPtn+x78TFiwOB8fFYeHhslC3ugjmNlIIE4JpQyHQ/ifXl&#10;JCtdrY22SFLI/ZlV1dUrVqygWPnqFSupp9dQVVNZWFTgz85EsH18YmRoKFUeFTtvvL9ATCDg/Wkz&#10;zh7DPMM6U7b+/tz03t6FtWR0bNTvJ8lH6ARmO2WcLZbjzThAzKfmNQ1sKWoynv5bvOgcYApl61Iu&#10;Kkq3NDe3MJYUaMa/c/x78mVZkMcnJsZGxxh1SxYvXvvI6g1r1+G8XL/6keWLl5BQRdIurNbC7Gy4&#10;ioTOQfHCyJxO6437MhNA9nZRJs2C8kjZyXubUgO+fPTRR4GwBm3cnxe+UpKHmEcomN6fO96Tu9BB&#10;5SVlGmHCfkt/YfxxQL797rtbtm1r7mgPkISOMBA+RhirppKkAZm6DKi2kVjjK+0dW3bu+HTHtuBk&#10;LEytBMqjo1jMX6nLIxllsXHkq/oHigsL5zXOhUPJWkOcAQI5kBMmcXVVFbnh3ISgRDQU8rvdf/JH&#10;f7Rp3bpc6hvHeRqCco3WSHynJJDT7J6kPRKKNxFzOUBfiS5KA817Mlru80XSKPM+d/gd3i6xdt6M&#10;MuObPMvJEfdLWE5E5firVsV0BRgrRiGiu9gbskvgdbW0tgXDETyR4huNxjxID+bkrFi8FMC3eMHC&#10;irISqRBko+7OIAXBtu7e9enObR9v33rk3JnOoUG034l0EmIXe0TUIxJZs3wl3EG1EMLvVCq3ZdP4&#10;CVeoVBCS+hTSBqowA4krqqvnz5tbTVpMVhaJoOS5sPUWkBGN9fX2pIp3gUA2GQY4Mu/wSd/Fadhl&#10;sAgvnJopB6fMigLQ9AnQRHhAqVrTtlUGY07tsa6Hk4mF6MvcHTwRVkH85SnXMwZoAuMgr9749TUw&#10;QOwSGLpo4cLHNm1avXLV/HnzGmprK4uK8VySL+YjGcQmAu+TQsWj5GBcw3Zq6TY/fZU/+GtHJUER&#10;ehgc/7VHzuQAsnk2b97MPJrJwff8GAYau0Q6vK+vD6b4Pb/+bFywf2CAKLnHTQlSsfQY1Ylw6OzF&#10;C//xpz89e+Xq1bY2uJVQ5ykyCcp0o1yhakfGIjN3MMhAzInY5M4v9n/42adX21pDcJmkErHUlBLX&#10;I6LLEBU0pIC42OOPbSYtrzA3V8NSMjX5K+OzpLi4vq5uTuMcAizQP6lE/pMf/rC+qpKvbHnQLSyp&#10;0FZLDMiKxphkIZAkJCl9LNlFcS9mwqkpBZBNYkD6lWo9kEaZKfPEEvjyq8IG8Xjal3k9rW8bdwKJ&#10;fYF5o8lAlLm7cOECASNMCutTY3XVhtWr/+QP/uCl55+HziWJRexkbfaTZ07/9p23//Z3bxw9c6pn&#10;dCgIpcfndfk8USqOSE64bXxkZLi3b/2aNQX5+TBsDA1cXVNiSqJ4MUk/yrBR+I4A/Vgw1N7bc/Ls&#10;2UvXrmHQS4uLcGRJ+kIMBo8gUFoaDgR6+/tS4jmxMrHeP1hTiF8TpybdlYpOTQGao6PgFRe5K1/x&#10;yON/M+DSkBQNUPqKswi5pi7QvHbtmsmaT3xDiz1jt5Htl5+TX15awvRh5qJZAIsaGCGqM6pYZPzB&#10;oiphWHE3vKY+sYDmV/X8lz8UktIgNRJuvpupCsME/iUKRPctDvBlrWW7SDY6k+guv9Hd9MZtnev2&#10;eJACEpNOYDoj40pn+3sffbhj//6hYGAkGCQvs7O3+8y5c5cuX5kIBLNzcn3+TEiQjAyqh2OKKVJ6&#10;raP9k21b9x06OB4Nw8XEVuucmkQdD7Kv5JlGInA8ESv4/mvfWdAwx22QapzLpWWqnCiZkBXQUF+/&#10;csWKTRs2zK2vg2Rv7Rjj1BYNOYg+noxQjcJxI4vLpYFy6xMTNbeKCNyYD3RbnZM++AH2QBplPsDO&#10;n+mtE5DxukX0FktBYhInrvwl68X1nCzmeGlpGcV+Dh86hCUpLy391ksv/cM//bMff+c7jdU12V4f&#10;9BrOQMgSB+TZc+cwQ2cvX5zAN+JxZvg8IsxLlBZtyywN6gWCrklbjs9P6UhUNgjUsMOG6CkQU+Iy&#10;NiAmu+RQbLJvdPTkxXO/+s0bP//lrw4fPcoee/H8+cT14usi3k7JfiS5IflLSmIWQTDs4Gf6UGf5&#10;OHYLYDUQ2/1J/r2H38YATSPndOvLxvdIN//1q1Emxxug2dXVlYocVhyxU0CTr6qru6pGwK92gDVh&#10;YwMulf1mZXZY+FLBtxAPbmkP4h/Gt6hfhdS/+kGTRkOOyB2HHZAlWrt2bfJUSAff4E/Fi9bb23sP&#10;R/gsXYo4ACnzeAIDsUjIZj9w7MjfvvHbjr7eAKqppOk47GMTE2zXu3q6W9tarzZd7ejozMrOycvN&#10;c1P9QPHi53v2vP/Jx2fOn6eoOcVOtcavVF9DfpMxFg2HqDCEOt4zTz6xYc2a4qwcM7o0y9xiqzCE&#10;dDQ6KfNTlJ9fVlTo9yK3LKMxwXuxNoMyVw0rVF2q8d8SlBcTo0uEyKf/PEsdmL7sLPVAGmXOUsfO&#10;wmWnEkLjF78BfsoqMZ1vZQ5TGXXdk8Zfhv8tv5kiYSxMWW73yOgoWr5PP/nkD1//4TObH59fX1fo&#10;E/0YIfGYKraI9rL5ddmHx8eojd4/NkLIO4b/UotAZng1RoxKX4bNFcsY6u1bsXxZXVW1sIREoRNY&#10;CQ7NiNjtE5TBHBrYf+zIWx++//v33jt47BiU0M7unmAwUAOJHYESN3bPCP5K+zp6O5McKgGJwC7T&#10;coFn4enf/iVpFagXzn6S997N30yTgcaIm7PxmDbWzXDWcXvTOQl8+bV+OIAmVRzJiU5toDmtBxLs&#10;ggTBwHIdTaMcfCn+vlV/fW0fftlgBKuQrwPQvN3RylmEyHkut3vifTge6Mz3YmdyH+51N7cA3OcX&#10;FmTm4O12XGptfv/jTz7+bAuCcCSEZ7ic5IeiHBKJRsYmxnt6e1pb2zo7OqhFTHkep8ebmZ1DROvc&#10;5YvnL11s7+xg9vmysph+EtQOR2FZgB1RsvC6XfPnNH7/269Bmvezo5nOuZ8GNBk/7HbIMzPJfPFl&#10;Shmg1qKk+NL8csej7W46K33ufeyBNMq8j519N7e6ka1vrbVfMkOnjtafpqa2NsH6TJJ2paSYKGjy&#10;KZByTkPjWkkaWFyel0NkZDISxjuiZEs1FZznsPuyMsdCgebONkSLAI5oJwlrx+XOQLl9IkDIXGKd&#10;gdDowGBBfkFFZVVpXl6Eo8CXQIdgsK2n+8CJY5/u2P7B1s927t97/vLl4fFxiOVEbTCBCLovWbQw&#10;LzvXcrpQD3dkaHR87G56brbPJbSHw2O2E2Dv7FuwOgI0R0ZGUk4wku8bB5rTPJrq6LglxLQWr5mt&#10;WZAKUhposn8gsnzd8nydP9JiDlxnHG7utUSXTQesM+vArxiN4EWYr7fl/EOx8vHHH+fEOxvk9+Es&#10;aDBM8I6Ojvtwr7u5BUHz4ooKwN9HO3a++e6711pa7X5/VEy4ZNxIjJpsHuLe4XBwIjA8OHD29BnS&#10;xgsKCquqq6REAtLosKI9nnCEIpB2nA5RLVlJfIlUHniUZcXFiF++9Oxz+b6sqVJv0zjRxjlglhzz&#10;vo5abfk7pg3MNMS8m+edIuemUWYqPKivWFevXyGmQKT1kyk5br3Uo5mIqksuH2/JRtRyMggTUkAD&#10;LSFxJIopilIyBBEZDWVYhWvDMfIU3cGMaO/QwJXmpvFQEN0KMR1ON8qadpg8qr3mikgiEKJ91RXo&#10;qswJhSNjgUBndzexmJ0H9n3w2SeffP758XNnpVaQssslxOJ2A1hHh4aWLVlcRlkOMKsCip6+Hvbf&#10;SfuQwCskLz9wDtlX9I9xLxGDTlGgiVamheDje6VbftmEW2SGy5YBmjioUpG9CtxhyN0INOOoccpt&#10;eYPduMGf+aXuzbudbZThoYUzrKmDrASB8gdLZZ7JFybVPfkTz9Ebapg/vzcQ+Nnf/d1nu3dTIzyK&#10;0AfykybcxBPXqj1eOEweNyp1sC0rykpRVqYEZ05WZnFh0fx586moVEl59JaWwd4+eFDkieOECKH/&#10;4PFsXLfu9ddea6yqQe1flIkspZJpC4yizER8PIE19QdLOWJmq9lMnkn6mNTogTTKTI3ndItW6nJ6&#10;Kw+Fgsn4lhJQOT3SHl+DNXih1G0MjRge0vf0aghVIIFkhTxcVAgT+TIJl0uOXywQDsWcqA557W4X&#10;EZf+gcGJIARLykrEMsaDnszsjKjNGYkiBU8Fl5LCogXzSXycGwqGLl25snX79rfff+/DrZ8dP3+G&#10;mnQZbjidXjFTCCc5nMTGQ8FAaHysrLiISoNFuflgW9The/qTV08EqwnEfCDp5Lc1ag3QZNVPufRq&#10;vubo2BjhOiq6T4vOXafDYxwnN/w7k/4BaJLLjGBNKgpxTwOaRsEp/r4h6DH9TxYMNaHNmfTQnR/D&#10;eEPY6KvPh3+JEGZ9ff2d3+b+nkniOZMomZOBCJqXVFR8sG37e5982tHb68nJgV4pQkAipixCRLow&#10;TEr94CC1x2M4KQGOTzz6aENNjam4w34f+fSG6urNjz62eN5Cj90x0NMTHBuD6dtYU/P800+/+Mwz&#10;fge226DM+M4m/l+jUGSNL0tXRPHl9U/qVpG5qSl8f59q+m6z3gNplDnrXTxbN7h+4k6bt3EtMmVf&#10;JlDm1OS3GiTwUcClBqcpTweOdOEhQbSZCLpqbXIA9kjp31KGjExDl9slYRfqOricQ2NjV65cHRkZ&#10;Fcm0DMklz/Vl5vmzivPyG+vqn3366W+9/OqaVavYAXd392z9/PN333//0PFjo6GJKMoqfu8kuR16&#10;iwxK1opKmrTHPhkNjo81NjTW1tXRhtHREcKms9WBd31dIGZcxfCurzXLF0hpoAkKpP2UOTZgcopW&#10;fD2+vH7Fm1GHclk8mqkLNJk1QB/9ql+237yhH2YfYOoNmRfsTL9CcpK5Q5Scsqszek5JcxD06/7+&#10;figoSdOiGxuCpf7b379z4tx5wkQxh1MVTI0n0cgkM1KIX4lPAcL9/MbGZx5/YtXy5SBLUKMUNCck&#10;NZmR5fWX5OehQzSvsZHClVl+H6gUPPrMU0/WlVWTXCS+TGFRGc5/HFpKKQ4LLJoKc/rL1B4wMUa/&#10;jL5hFqn06yHrgTTKTJ0Hama0WVJucmTGfRZTKXoJVozF0bZO1QPkaPm/IDtU9NSb6HAZ5RPzR1Ed&#10;ogSD1Kzjr7IVRuFSNNVAhAS53W6PL9N3+cLF7vbO6Hgw0+nyOVyVhcWrFi157oknvvX880+sW0v+&#10;UF5WJmeyc25ubT126mRrV5cNzSMpTUlRdN1hI/mLxROZDH6kykSkt6ervKK8tq4WduZgfz/coOR8&#10;QiyQSLckZ9tu2SoWhdT1aBqgadzGCc3M6S7MxFe+3VUqpYEmMA73VXm5lCa/xetL++J2O+lOhjlJ&#10;M+hNQtW4+WTKRW7YsOFeFVy9k8bdxTmEzi9dupS0GXWjI6O//XhL98BghscnAnK4EuJ0BKQHpHxa&#10;lOCVDW9Clte3edPGJzc91lhTKzUosccYdwr2sPGnKlxGRpbfW1FaWltdQ4mNqvLyR1avmjdnDgqs&#10;xL+0HJdV2GPajIyjzHhy6XQAmli94vDTwqPTkeUtZ/RdPKv0qUnRA2mUmRSP4esbMS3sDcS8YaIy&#10;OU09DwWIBj5aKmZS/TmBKi1lwcTuMw4p8V5SUjJeytYqDWmsgqhQWChT7mt0zsgitzuzM/1dbe19&#10;7d32cKSyuHhebf1TGzY9t/mJJ9atW7lwQUlOtpcEQ707stAUTCdbSGQ1YpMYuagIsHAZh6DMCPlD&#10;0mxBuJORQGCMGyM7OaexcbgrScPlLJB4NVKuEIUBmjAR71hr5usH6qwdAdBk2+PXEjjxPdUtPB93&#10;AKBYhYnbDg3BEx6etebP1oVBcgo0y+O7yGk3mtYXN3mPrL/d2F3TtrJ332LkY5H5vKEgECxMivrc&#10;/cUf1BVgCRPySd5MoFjs8JlzPUPD5PJIoErtKs5LfdCIziFFLIJyXpe7pqLi5eeeX7N0eXFmNquF&#10;qKZHhaPvxODjXBCtYjH3FCKvKC9bvnQJ2wYi7G4H2Z3K1rfQZfy/ZnHR28QXmPhgmhpkU6Mufox5&#10;jGZ4Ko9rOmh9UM84fd972gNplHlPu3NWLzYtOjEdZU7JSTDFVYHMCOWq01GXYanwo9HpafrVZjoL&#10;I1M2sQkap9SNMFV6dMJLna+4EIXYK3MWHlBAIpSdSCAYCwTzs7KXLVz4+IaNLz/73OqlS4vzc6Qk&#10;GZEaEtiFmkNVMweVbvuHh9t7err6+kkXEv0jY6mI0WD1nG7RSkLlLSPqdjr6B/oAE8sXLLIHOTYZ&#10;X4QpkzOp/Gs7ywBNcEmqFDWZ/o3AxzhjpGj79UDzK0Dn13aIOYBuqa6uTl2gGQgEiUFbojGWBuFX&#10;d9KXoMw7AOlf3sWgMQQ+KQhkPH+kxj/22GMpRMT8sm+GO/PL3LQzHG+zehg2taWjPRQKSEEfO/Y1&#10;JCUkKXYRjSCpio7HZCic4/E+umbt8088WV9W4UWTSD0UUS2fwaEQ4h0uB2XcxKlg1NNtOAtcGGdx&#10;eWqRV4vea7k/ZNzwo5xguTwSxJZ47CEu75rIDVLsa/lMWAZ4G4gp3gbldFovC4JK4O2GNUxvCnA2&#10;6DQdbZ/VYXXnF0+jzDvvuwdw5rRNorU6Tm0cp02y+Pyc2i/qbDaG4IbF52a/aMJu3HIhil9bpnam&#10;z1dcULhg3vyN69c/tnGj1NEWdSSkM7A38IFiGhMXi2R3uSkQ1jcweLW1hcx0sWmq95sRCkpBMQrs&#10;cnw0TPic6HkkGKJ+yaYlKzPdX6LL/QC6fuqWoDSWmQfahLu6OSsGiRepCzQh/M0GHTalgSZkQVyx&#10;1dU11wHNaXPd2oBaQtgJCcO7GkgzOZnJAvzFnYmaLEXJJS/+oXhBmCFunpxfpaa60pvpiQXGY4Ex&#10;UigDFFlD7wMMh24m6C0S9dntcyurX3r8yfXLVxVm5zjiuiOE1BG6RAU5SmzdYYtGKdBm/KFYaxwL&#10;ChyVQS/uA7OcWOuQ1LQkJoUgnbgmxM+hoFChn/wE9UoDWNYipMUkJZovYSx+QUaEBFKuIYRRrkWZ&#10;OehagjXFq6HX4e96Z/lXKlOa9W6SnFSpFKe80wSXJjmfyze2VWmUmYKP/noQaUHJ6U4IyxMZ39tN&#10;gU1rbk5pmE13ipp5e73gWXwy34BN2RgLKUdQZlFxVWWl6Mm5XFqTDDxJhF0K38qe1qLu4M+0w+VE&#10;z6ilo6O7r1fE1o2VwvJJG/iNQuiTzskYOkq4QjO9vh89/4runJPrxRckVp78witf3WupDjSByOLR&#10;vDF19W6HigGaeHnxVN3tte77+YT78cXS/nveLXf5VWDTIihLOn+Kuv9v+fW9Xi+b4+SUaiei/9jm&#10;x2qrKvNyssCDJJkDxXBkTkrxHifi7GX5BRtWPfLy08/WlVe6sbEa7BLzr4Es/AfGkYgV5y30fEF2&#10;AuGEqB+dhD+vlj2B9qa2MJrHiYydkDsVZUrOEdtCACM2U67ClcVrqZBR76FAU34GZYraGq4JmFT2&#10;DDQ75Xzlkqq9NcE4dWfKiQZSSvBNGFfmTvfaINzlyE+fbnogjTJTaiQkIgpxr2Si9VbAIA4oE5jT&#10;8loYIzL9PcWEmdYDN6DM6+GpWAONvBszIanlDocUaCExXRyTWm1MGoadUNcplYEwcLEY5hg75nR7&#10;KD7RPzjQ0toWAZBiRKidi2IwlxIdpUmskTMWqygsmlvf+NxjT66cvzgJnw14Otlq/NxZLxmgCdpP&#10;RcFIyvYANGn/PUdURp2Ki6eB5p2Nq2/OWbBOQZlJKIOFad24fkPjnMaS0pLc/PzM7Gy3y40tjoVC&#10;9kjUa3cumjuP6m6bHlmbTSrPDXHm+MohOsoGZZpQuGQRmTVEC5AnqJ5WiNtkBYgiJiZFnKPGf6HL&#10;D3cWuMgqgNtRXonVyFxb8KOVSoQnlEM0wM8dCXNxK4Jg6kmdltiqv+paI7lN6rDAs5FGmUk6+dIo&#10;M0kfzK2blQCRN8UGrDD3TadZQQ4rnB7HnAmG5nQPqNgPnbm3jr1Pu7RRHbKYnoYuww6WSAvGiMAG&#10;GeSYCTELJmpCbpFaDCk9gaOoGb3fgYFQKEgshrR2ClHgscz0eEry8xurqlcvW7Z546bNazdkupIu&#10;XI4DIy4ck1LD5ksaywMyijOpCDQZSLMENOktkmlSF2gCfZBnSnV3e0pMMPgAV65cScKmFhQXFRYV&#10;FRcXzZ07t6KiqjAvH0BJ1s7E8HBJftHGNeue2PRobWUV5nda4o16IuKBZ1kKolHBhNCZBGVKZSDN&#10;BBUcKVF00SExSZzYfY1vC+bTkuUWZpRAu/gxOcLh4G8CVfVEI1qiuQLCy9dEePldvJiTtmhEasWR&#10;kGpHRxmJEi5txE/kVHOi8aXKy/pUMGgCwCbhA/lGNymNMlPq8U9zLiZ2dglujIUQ4xhRAWSCHTMt&#10;GH5DjnoCVMrFb4igq93R61jbzzgfRkMcpjXWR0RkiMrILpQMRfmzFD/nIDFL8aQk6OMoZnR1d7U0&#10;N0+Mj1O+UtR9bba87Kz66pq1K1c+98STj63fsGHNmqLM3HAwmGzPBlbZwxT1M92b0kATrDkboXMD&#10;NJO/1sstJwjeNRSO0kDzPlgPxl5nZ2cSujNx85MSjvAxRdWK8wrm1jegYVyQk5vt88+fO3fDmrVL&#10;Fy3yujxa2G2ax8KYdU3uscCiyfgUpRF8hRJMlziWAYuWw1JMvVkIDOYTiCkheCFhwseVcDteTHFJ&#10;8g9YUxmUytW0bm1F3vXEDPydGWHSRt0uAZd2e3gyNhKYcLhc6qyUtQjUquVEDEdUAmzavikn6X14&#10;7ulb3FYPpFHmbXXXgz44EWswoC8OAG92TZpwgkVlibsnp5uTqW9iwOW0TPXEn6bdLeHz1B8S21Bh&#10;0ohgu1Eh4jqERajUEpFsQWLgk/BrkOIU4SKOkFwg/ugYHxtvvtY01D9A2SF22PMaGrB6iAM/+/iT&#10;G1avAm7mZ+WO9g3cIIDyoLse8XgnhvuBN2M2GmCAWhIull/7ZUGZlGPBpTQVT/vac2Z8AH7rpNas&#10;+fIvkgaaM37Id3sgA6+tre1ur3KvzycfvL6uXsGizedwkkaZl5WN+OXchkY0L+trawvzC4x8SDxb&#10;3KwoZtkwL/FQCvNJHIcgP8m+ofabWAm73e10KfteUZ7gTIPzuJjIj0h2kFJB5XwncnWO7sGBi1eu&#10;uPw+eFOsFUrflP/Hk3ZMdqpZhKTmsBYqdvQODZ6+cI66xMVlpW6XFGUQ/r75j+XaVAeocXjcEJe7&#10;112avt4d90AaZd5x1933E2+YRTq3DL6U3LzrzINlLpTgoqQYnfwWyrQONXhxaoLGVSLUSEwFza+f&#10;vDq7NcxhySMZwBnfTBr+OO2xPpadLxCTamSaNkgb3NSldrg62tuGBgfzs3PWr1nz3DPPPrFp0+pl&#10;yxuqqvP8mR6HSHf29ySdUiZZpQ8HI/OWA5cUDfYAqQg00SSYPaCJ9zp1gSaajqTdpKj4+X03r3d4&#10;Q8zChQsXkm1LzO5r0aJFYqwnJ0mmJK7kcjizs7IL8/NDkfDI6Ch0k6zsbKOtfiNEsxYa9VuKbRdm&#10;JEHsiWikqbXl+KlTA0NDXr/P7fFyukA+8W1qvWINpmvg2lT0EBKV0+XsGhrce/jQ57t2oZrsy8zy&#10;ZmZqeFyvr75IiYMr4BSIqbIkuC0nwuGDx45+/NmWY6dPwcLOysvNysrRpmrETdLKxYdhuVTjuUB3&#10;+BTTp81mD6RR5mz27ixde/puUyEm79BkdHh0BMVcScQx0FF9mag8qGfRbDH1Q0GdYgXEupDBp7vD&#10;qMJGQ+KMw1fFr4hZGjJn3CBYe0YNU4iJMdmHWidXIuZqKAxxR8XclcgtbBu5L2YIso3H6+fIwoKC&#10;ZUuWPPHYYyuXLWusrS0Bw0kAXW4WDgRJl52lzrvjy0oEKvly3u/469x8Yhpo3rIzDdAkMHoPu/r+&#10;XAq6bXt7O6HzNNCcvQ7HugHpent7Z+8Wd3BlUG9NbQ30nnic28rpHh4dPXzs2JFjx7p6enLyc70+&#10;nxPaZTxH3PI7JO4nth1pd1skYxJNo2ttbTv37d26c2dLW7vD5fb5M71+bLZDRIfkCpIRpPRNix8p&#10;y4rDMRaJ7D1y+N2PP971xf6u/n6nx+XL4sRMNwp34q+Q5UE4xCYhXeLydpYrdJLPXb704aefbNm+&#10;7Vpry7XmZrfXI2lMfCVU4QVlSiuh+sfTjFQdOv1Kyh5Io8ykfCw3Nspgv2nuSiU+axRa8NtwYOJi&#10;05UTp09RaDwzK1PqkDNlEYVA6RzVM6HTyCZRDlXmpExmPX88HG7v7WnubKPimMctIQnSd2TminqF&#10;5ANK0EMYlhYDRmQpFKyGwpH+oUHCKFrWHGSrZHHuJoxwjsdtCeFS5Htlk6n314iKWCOKoWdmZdfX&#10;1i1dunjhvHl4NAnoYDmkUJBSgibGxpOtfHlOTg5qoCkxVu6mkQBNlo0U9WhSzBA62mxkvQA0efot&#10;LS1307cP5FyS8dNAc7Z7nhDHxYsXZ/sut3t9NH0L8vIMCDOVNsYCEyfPnH73ww937N6FVzIcm8zO&#10;o4B5Jm5OcQ5cFysTzKfI1Baz28L2jIHR0U+2f/7exx8dOXkClDk6Pk7sOzsnx5vpV9OupEr1Slhx&#10;LXEz2CeisWNnTr/5wfuf793T2dfb1N46NDoCNT8rOycrK1voVSo/JLdWv6n4Ke22YCTW3d/33kcf&#10;btmx/WpLy3gw0NbZCY6nkkROdm5+Xj7i8CaQL8uOLoFW7P92+yh9/H3pgTTKvC/dfLc3UVa2Yj0T&#10;GZCUPvCfxjImIuEzFy+89d47H376MZ+QV5iXmyszUKR4w6jdKsCUYo5K3uZs1Ylw2MejkUutLVt2&#10;bd+y4/PcwvyyinIO48JCrhFwKfoRoD7R0wV1cl8H9cfhWGYEwpHWzq4Dhw+PjI16/Oxp/Rb5WsV7&#10;LRp2VPe3RvCCq6nvk28QiU1OhILjgQCV0HNzc7Jh6khAndvoWw0Nsn+sjnfbZ/f0fASMqFxyTy+Z&#10;pBcjjx7XXbKh/Jl0Fv4bmj1LQBOUmdJAE0/8w5e4NpNRcR+OoWMHBgZGRkbuw71mfou83LzSslLN&#10;40Zr3RaKRC81X337/fd2Hdh/tb21b3gI/8LI6AghbNSOvE6XCWRpAR4Nc2G2xVsgsA9/5Jad2998&#10;/70jp0+NB0NjwWDv4GDfYD+BbIBmXl6uFKWUnJ/JSEZEt3kS2wpEoxeamn733u+37dvd0tURjCHy&#10;HiPaPjg0iHnH11CQXwCBykoXVzEjQuCsL919fe988P6Wz7dea26aCAYnggGf3z/QP9DV0TkZiUAt&#10;zc0UV6hqv7NUxUmZ02heM++l9JH3oQfSKPM+dPJd30Lj1VIJAeRncvQ0ykA0fHh8fPu+Pb999+3t&#10;u3dduHypo6Mz059ZW12Lqjm6EYL5ZLsowQxNvnHwMxl8wVgslJFx8sL5tz54/7fv/v7AsSNRe0Zp&#10;aVlVURkHRMMhbAYbXJnFxvFpc3Bj/uWsQDR2tbV1257d73/y8bmLFwiaFBYXoZmp1G+l8fDTpKgW&#10;weXRShCSAiQQ04HEUUb/yNgXR4/+/r33mlqasnKyS4pLSB+iWeov1S2pLQOTDdnurnvtnl0A4PXQ&#10;1CyZSaeYSs1poHlDX6U00MQRSzWBNNCcyfi/g2PgJDQ1Nd3BibN3Ck5KlF81Cibb+6aOtk+2fQ5Y&#10;vNLRNhYJhyZjQ2gR9A/0Dw3YnY6ikhLIVpD4LfK+Is2YzQFmHBwfP3Hu7K9+97tj584MTYwFJ2PQ&#10;K8eCEwTfgYxEnTCP2TnZHiQ5BSYKIRNDjppda1fPm++/++Fnn3LriKwoTlwb4EucCL09vcODgx6n&#10;Eyic6fNqdThLhRP3Rk9v38dbPj124njvQD8qR7g82eHDocrJzFyxZNmqFStyM/1SiUjicrJqJKqq&#10;qwcm/Uq6HkijzKR7JDc3SKaS0p41/Kz+SAqHxaJtnV2Qo3//8Yf7Dh1s6+oMRiIwhAITEygEIWzu&#10;sbuEYK2lvvifU8qHmfJdttFgcOvuXb99793P9+9p6+sZDQa6+3udbld9Y0OeP9spNG6JR3AmBW0F&#10;3YJRkboklh2LHTt7+v0tn2A7Tl88R+gEx2R2bk5VFTUkuJ0yctgBR2KERRL5i5JlbssIRifbunv2&#10;Hjr49nvv7Tt4QEI2kUhxUUlebo4Hf6aVRSTfnuCIKXycJC9SmGejpGGSfLtbNiOlgSahc57XbJBo&#10;AZp4tUFsUqQkpV5s29JAc/aeGB7006dPz9717+DKTOHaulrVULd19PZCi3zrow/ON10dDoWiTocA&#10;vkhkZHy8s7ubXT3jma+QnZ3ltLk0YdTkjdvxR1y8dhWwuGPfvp6hQQiasvt3OSnLEwwFh4aH+3CI&#10;Dg17Pe6sbCSPXRIxlzOd7V0923ftfuvddy5euxIhDOZxc65IamZkADRHh4YmRsdKCgsbausKc3Ik&#10;UK60TK0ol4GLtG9gAIhJCQ8cmW6POxaJ5mXnbFi3/sVnn4PE7ybET1gNDea47GY8jfUO+il9yqz3&#10;QBplznoX3/0NpIIOV5F8GiW/iAXIIEnw3MVLv/rtb/YdPtQ3Okz9WbuL4mERcrfDE8HKsoqK4hKX&#10;h3QahWvEr2Wbaidu0tHds33fvt+9996OQwdae7vDxLNdroGRob6+HiLxKxYv9aFSodVlNUVdfJkI&#10;80LH7h4ZPnzy5O8//uiTHZ+fvXxplMB3MDg4PAQiJB5XXFgYl8ZQK8UdVcIXdidhFwg6V9rbdx34&#10;4oOtn+4+dACODioVYxMTmX5/TXU1njMRU1Jsi71LtrIr+fn530AnEF8ZwhmILakQ/0xmE0No9oAm&#10;+BWg2dzcnKJAk6kK+3Ym3Zg+ZuY9gGFOQuHMeQsWYMCHA+P7jhx655MP9xw6OBaNhMjXQSNdCjNK&#10;9Gh0dKyjrb2trd3n8ebm5GZm+aH1q/SlcJ9aOzu3bN/+xttv4XucQHkOHMjuzeOR9SFGxcrg8OBw&#10;e1trcHycDPDiwgJMPtFzl8116eqV9z/6aNe+vRHIWV4vq0A4wlIDvuXqGZS1LMrNW71sxYK5c/Mz&#10;s1jgpMy5xf7PIMWnrLwCr8f4xDhlU8PBEAH9jevWfffVb6GmDJjV5UziZZJ/kNAwSkfMZz5e7++R&#10;aZR5f/v7ju4GLVKDAzKpDGgEZVKjsaWzY8+hA+TuROwZbr8PCmYgGIyGI16UePMLly5c5PG6rUQ+&#10;TfHGLrR3dm/bvefnv/nNgZMn+oPjVA2n9E7MJYIUfZjJ9k7ScQpzc0nHMY5PLcDgCMUmO/r7Dxw/&#10;/uvfv/3pzu2tHe1RdpFIrDudwyNSPRn7UFdb4/f7XAhiavAjGhYFIyxBBNZ5OHylrW3L7l3vffbp&#10;/qNHesdHI7bJUCwCG5002IrysqxMkge9MG24aigc0gsm0QvdxNnIKUmib/glTSFQBSJJA80buiel&#10;gea1a9dAyd803/x9mGvUkU+qTHO814uWLAlEI0fOnP7d++8RvBqcmIi5nZNuF5hPw9qiTMn/CD0N&#10;DQy2NDWPjY7m5+GtL+ZP4Vh0PBT68JNP/+rnv7jc3BRz2mMuZ4Ybm++KhsNWGXF1RoQDgf6eblDm&#10;3IaGooICXCHEzcZCgWstzYeOHAaVUk04HA27oGBSMZKqwhm2ypKypx597KXnnqkqrwB2KsQkMm6S&#10;0yF5Odxeb2VlRVlZKbH9a1euLpgz90fff/2JjY/m+zPhVpGUyjJDzE2SzS0RTSt56D486PQtbrcH&#10;0ijzdnvsARwvEFEzu4WDYrZuwpN2+Mm4K8pv6+m61HwtPBkNkuqTYcOnuHTBQmqILWioh2ojSUJI&#10;pjlc/G90dHzvgYO//PVvjl04O8ofPK5Jt2MSiMlFQ6Hs7BwyeY7s+2L5gsWVZeWIIqlArw2M297T&#10;s23//l+88cb2fXtHggFbpt/h9YhQBfV+Jifxnna2tpHPWFuN4CWSZuLLpHlEVUhjHAuFrra1kmb4&#10;xnvvHDx5fDQctHnc0EBJMiIa0tvbEwmFcWeWFBexzcVuBAOBpOLR42ctKCh4AE89OW6Z6kATd+xs&#10;6PiA0igOhBx3UhGIZzJkcMHiiE0DzZn01W0dQ0nSZFMhqGqo7ejr/fmvf71t357u4cEgVEY4VJh9&#10;0bkkjO0yQScpVh6NjY+MYMm7OjuJejc0NHgd7nff++Cdd9+7cu0awagA1CnxgNpFrk7D2yKbzr/k&#10;3I0Hli9e/PjGTYvnzc9Edpdi5ciOuNwkuTfObWxtJUG8MxgIOvGByoIUK8rNX7Ni5XdefmVR45xM&#10;j5fVQmqm42BABUkD/KBNfvV5fWTJV1aUN9TUblq/ft3q1ZVE5ySrNYZ6CWuFljVW4XhNU7f0k27r&#10;maUPvi89kEaZ96Wb7+4mwlbRULlRoBVmpQTNbU6vu6SyciQ40drVSQDan51J1vZLz7/wf/vjP1m9&#10;dJkUEDOzD3plOII18WV6Q7Ho1daOyx2tQyF2uWGhs/g9GaEAs5yrBkfHw9BlcvLqq2pQG5bc8MmM&#10;pra2N95555e/+925a9cIuOCe1Gxx/if5RNIqpns0OtjXV1ddU15W6nO5sUKBYIhqORQHO3zi+E9/&#10;+Tcfbvu8qbsL0TWVCbY5/F7JZCLqAWv+2jWymstKSkuLS9ihUnkSRvndddi9PBs8AWPpXl4x1a4F&#10;0ASrkQyUcjFiGsyOBXfsbOgDcFnyaQAWaaCZaiN6VtrLdvTcuXOzcuk7vajd6/7gs0/f+eTj5p7u&#10;SZczzFIgYE5VgLS4r0h+hMNYc2JQhMB7O7sgOTU01C9dstRjs4+OT1y5cvXi5cvhWIwoOYuBKS8O&#10;thN5O6x+MGSPxubVN3z75Zce27ChAk+B+EFk0UFTD+23stIyuJ4EgiRqhVUPRzlg7YpV333llXUr&#10;V+VnZYEa40VApNKHyebBc8Gccjkdfo8vNzubQPz8hkYIYBQxMiugkU0yJdhFCt4SeU8n/9zpQJnl&#10;89Ioc5Y7+F5cXrUtNYHP6E8mpDMdNq/LlV9SFJ2MXr1ypaa66ruvvPq9F19dPm9RDuFsMxXNHs+c&#10;7bR5/dn+nJymzraegT6C6zJFQyG7yyUVZgMhX4Z91cJFLzz5NBEKn8+LBzUaiZ6/fPnjzz+neMM4&#10;21jTAk0nElOlBRiIuSBFBK8TO1JaVFxTXYshIyDT1tGxfc+et99/f+cX+zoG+kNa+QfmuBgDS7/d&#10;Aa17dIRkJNGqKC0pyc/JYUtNGP1edNu9uQZomyTKe3OtlL0K7kDQNqHzlAOaTB2aPUtAE+pq6gLN&#10;q1evmqz5lB2VydVwdjKkmZN/mTzNGpkY++nf/vJSe1sIRwBCbC4X2/oMQl5Yb0JVrAq4FmIZFBcX&#10;72BGhsflWr1y1eZHHyUqxR9Liop8Xj8hsolQaHh8IhgJ4zbETamkLdGn46zq0tJXnnvuuSeenFtb&#10;63e5xDEpC46k5QBYMRrV1dUYdtwQne0d3HrRvPmvvfjSs48/UZybKxAzFjMyyVr+w6xyEs0X6Txi&#10;6HYbpeCyfL6C7FwvbE/jYVFwaRClUWRWXU9TTCSdZJ48o2+qJWmUmYxP5YY2CaJToSDmlCVHq1Ue&#10;ZduYkVGcJYpl7gz7I0uXf+fFl5fWznGLw3BSUsoNIFWUyeHon1E5oaC0hGT03p6u0dGRWCiYMT7u&#10;9XjBlyWZ2WsWL/3D772+eePGwrwCJYCKPPvw2Fhrd1dHb99QYAL9C0udTJ2pgEWaIBA1NhkYGR0b&#10;Gi4vLZtT35Dl84dCkc+2bXvznXf2HDzYPzYa02q2RO6JhUiZoRD67RJyAcWCYEh1HBoZ4YfG2ppo&#10;IEDsKXmeChpGsxFyTZ4vOMOWQPpPA82b+8oATWKCSQUvZvhMccSmgeYM+2omh/WTFT04OJMj788x&#10;CIBs2bUzgCAJ3kFAoc9HMBvdEMVjYocdwrvHOUngO+axOx/dsP773/nuxnXr0RiCUeV1Ouvrauct&#10;WARH82pT0xC0Ti0ciSWXLCAb9MrSJzZs/P6r35pTU+MXJSRC8ZqQQwQ+Ap0q4qYAh89fVV1Nccuh&#10;voFsf+YPvv3a8089Tew7FopwX6Cq1KUThyY/CIY1Iu2E1zlduV4OUn9EgY8jcV2opJ9Z0eJvSJ2y&#10;Vk2VUL4/nZu+y4x7II0yZ9xVD+5AC2Lq/s3arJnSB6oVxFQsysnbsHLVqoWLi7PzwHwSs1D9IuPL&#10;BClSBIwakgpR2WbaKipKA2Mjg92do319zmgsz+Gqzi/cvOqRn3zne997/iXEEjEmWjISo2TPLyzI&#10;yssPxGLXWlvHQkHhzhgnqdEqA87yjsU8Dnt9dfXc+oZqrl5QhJraW+++u3P/vsGJsQyPmwKYUM51&#10;00r8Xmibovipd3G6XKFopL2barcDc2tqSTnUiExSvIBWxcXFSdGUJGiEAZqpGDpn00XonJjmbGgF&#10;cE2qOFJiJ9lKCcxkyKSB5kx6aYbHmJKeMzz4PhxWXVtT1dhw8uzZ3oFBp9NNoqcEkTzuDGJKLBCI&#10;1IWChJaoEemx2RbNJcPm+xvXPpKfnYlpd0GQVEvv92fW1NaVlpW1dbSzm2J5wT5Tqq0gK2vVkiXf&#10;fvHFtcuW5mchk6453wDHMEonyGXaSBLHKcnxLEnFBYUrli1ftnjJhjWPVJaUSB1J8YvKWxYwPJrU&#10;LpdiICIML8mjMfLg2d3DHI3B1MdPLO4JWfNE88RaBXU51KVN1hERNLkPfZq+xe33QBpl3n6f3fcz&#10;DLi8WajBfGK0LbW6jw16takebmrJypSVZELJxRF0qciQczxeF+7P4MREb2cnJqakoPDVF178yes/&#10;XL9mLSFRJb4Qh1C1TEgvTpc/N4ccdqpbdPV0j4dD6lkVGyBYNhyxRSLkDUEA/86rr778wksL6htJ&#10;CoL93dXX297T1T3YB/GHzbQ4MlUWU9XXUQLGJAmzhz0v1xPmXDgy0tn12Np1972Dv/SGfEdkjJKn&#10;PQ+8JQBN1EMBmpD+H3hjbrcBNHuWgCbjJKWBJpyQb3KK2+0OpC87Hn82Kfz36mp3fx12yKtWrirO&#10;LwoHgv29fVQAjhKMwteA+y9CZH+SrG+cls5IpKqo6Effee3Jxx4tKS40kWvuLtEw0aS0Z2f7y0pL&#10;8nNz8H+O9Pchd5nr8axZtuylZ5/evH59nqhswrhSv4eARknesRG80jpwhrhFLD4vO7uEFHQC5YJH&#10;45UlzUIlcS156/GKPRWCGroXKeeivmyomFMuTKVsyQfxIy0q2d13W/oK97gH0ijzHnfoA7mcYE3W&#10;/7gURGK6KR/TWAxBl+wzpTLlJIESh2hAutzEpqnx8/3vff/F516oq62VXD+qVkYihisj5zhJFZ+U&#10;GueZmU63G5SJXi7qaBlsINkZR6JuO9ScskfXrv3+t197bOPGapQpRMYo4nQ7SYEnoE5aUt/wILIT&#10;RnHXYF9O10AJWFO9scRuMjJyff45lVWb1qx9IH14y5sCStLEtRt6BucE6VBpoHlDt6Q00MQDx1D/&#10;RhW4mg0jA8q8fPnybFz5zq5ZmF+wcP6CqtLygtw8sNgIk3ZiPEqhR1FAFq+D2PBAsKak9LnNm195&#10;5tn6mmqvm5JvgjKBpE4OQGRIRC5tOVmZJUWFBTk5sCNZIapKSp589FHeNWUVwuNiaZHomVSKUzV3&#10;yRCV5SO++Ah93273uaUwpK4rFmjUMsRK6NJ/rXog5jyT8KpV7hRcTvO1mHha/A4KZOOr3J31VPqs&#10;2eyBNMqczd69L9fG+6iFGsymUbyX1vS2ZqnMaKFT87kCR0klglVNhrrfX1RYNH/+vEc3bKyprAFu&#10;IoSm2bhWrETdpFIqHbeVy+2mZC2otKe7m9A2fke421ke79y6uic2bXz5uec3rF5dVljktjnIESKI&#10;IVgkL8eXlRmi6EhH+9j4OKppSqvhpVIU6lmF6Y1HM9vnJzv9kaVLn3vs8aqS0vvSbTO6CcHQnJyc&#10;GR36TToo1YEmiHA2Mrq4LBIwPT09yCSk3HDo6OhIA827fGqY4vPnz9/lRe7h6dgu8niy/f6Kssqi&#10;4mLSdwapCRkQeiUMSFYFqnQUZWZtXrvu9W99e9GcOZl+ryn8JjFsnBGYaGFiinMAi52VyXqRX1pU&#10;RI4m0pjrHnlkQeNcHJPYcIlWq66QhNkllDb1Jb4sECcr0Y1f1QrX3UHg+w5OuYf9nL7UV/dAGmWm&#10;/AhRACn0FwMuLRxpIGbiy2kNdLEfagD0j3a3y43m36LGeVmZWVoWVtiQBLLFUhhapwPmpKSRo2QB&#10;4oTBLU6s0dGhPgTdx3L9WQsb5zy9+bEXnnp6zfIVBf5s0XYXHUxBtTBsoINn5eR4fL6+gf6u7u6J&#10;wIQiYNm+sqOVdgBGo9FMr3deQ8Oja9c//+RTm9esCyXTCi0lerOzU36IzMIX4AGyhk1MTKScjg+d&#10;gU+H9s9GCRwuS+g8dYEm7UdKcxbGyzfikpjfM2fOJM9XZYbWVNfYwqgYOfMLCyurKyeo7hicGEXH&#10;Y3gEon5JTu5ja9a+8sxz61asLMjKFv+m2nAcC8BH/suKgRkXLqZWnfR6PTi8a2tr58+ZW1tRhTom&#10;wBpLjtczToXSH+LsLrMA3cz1Ml10MzRMHJ88fZhuyd33QBpl3n0fPvgrXBcXjwcarGaJo1NJMPrS&#10;/xqRS4LjMKYp95VBiJzNqGxfJTgi6kLCqFa2DCxsK/whFSDtBfn5fo83MEpO+FBNaflLzz374rPP&#10;LJo7z6tUGzIPpXg5homi56Eg7By30+XLBsRmd3Z1Dg0PhYJBJXfD05TClkTbqWg2txZv6KMvPvPs&#10;htVr8v3+wf7+B9+h8RagE5mukvJlj4ORBARPUaCJuzENNG9+sl1dXcQr2HwmzxxMoZbAWUqqaubY&#10;rrqa2lgwjHH2ehGwzKmurfX4fWOjY8ODg6jgrVy4+JVnn9+4ek1hTq4HLSNN6DQ4EVxp4mOwp0Sx&#10;ThVLpCoPoma+TPyjEK4kNG54lApNhbhlZeAY1Pml+DLxTG8Mg98KeqbQAEg39ZY9kEaZKT8wDHxM&#10;BMoFQSZ+1ei51j0XYzD1Va39piUAoVwZAX8a/oAXHhaWpwhTCFtcqNxyQZE1IlswNys72+svLyqi&#10;HsOj69bVVFRkuuDyaAXyiAj8crQR1JQdMDLADkd+Xj5565Qu7+7sCgeDwv6etLlstqLc3NVLl776&#10;/At4MckZyiJYH40ODQwkzyPBTAM0k6c9ydaSVAeatH/2PJpktVN1MNke2de2p6+vLw00v7aXvuyA&#10;CxcuJE9iHOarvq4Bn6WCQSSLCC5l5xcU8Dm1M4rzC5559PGNqx6BWO8VnqZhTJoEUZE0FqeExsH5&#10;1ywfgiMlei6ZpprLqVohQqwXjXah2hs9Z7PWmIj4TILZidj5TA6+42eTPvEB9UAaZT6gjr+ntzWl&#10;tizt9mk06CmVWkOUlplvgOcUv9oYDkuuDNJ3RNTHTNhcsKXxfWplSyn8RdCEiou5efWV1dRjKCsq&#10;8lKiARem2p2YZIuLRZN9rVZokCZl2Pxecocy4WsSqWEPzQ/YqcrSsg1r1r76/IubVq+tLa/IcbuR&#10;docYmlRFzGEIzAYKuacP/wFfzABNcEkqCkbi0WTizIa7mlmAHjWDOXWBZllZmWHgpF8z74ErV64k&#10;j6AVhJ/GxkbSdQTracwblwEspoL8gvLS0sa6eio9VpWWZbo86iZIAEPJ41Fqk64VJrlGczSNzJDw&#10;6c3HcpTJ29HidFa2qfaWeDbjr68eRNPpmenhNvOhljpHplFm6jyrr2zpDUk/5lgxD1PbRGsGqx9T&#10;tqZGFkLMSDzHj5+lvo8DIg5/EYRoLmO2pbpttVGYLNPrKcjLyfL7JE2Rna4WaRBvpwmycDza7br5&#10;VWMkQhQ+P4lAmVyEUrlY4ary8g1r1z3/9DObHllTUVDkZyeNNKcWFiOwnjyPBGLTbCgsJs8XvCct&#10;YZgBx1MUaKJxOEtAk25JaaAJRKb9aaB5W3OE8j/Jk/sFypzTOEfj4PJ/CyTa7cRnCouKSktKi3Lz&#10;vESikLTEYIvauTH2WuxRalFK+Fzr+IgbQjXxLNUSOVAvC3a1sKUcpZWHQZymEM/015fBx5sygGbk&#10;+7ytR5I++EH3QBplPugncO/uL15HE/WI2wKj9WDdQTebuu/UlyUlIX80QhH6of5KFTJD5lbnp+UQ&#10;Vd+k2b9aQRVR0SVKYmlzYoaUxyOOT1Cm5hmqieJDNNqcztycHKweCeho7a59ZPUzTz61ZuXKkuxc&#10;J3lCpjK76ARHkw1lknh77x7RQ3ulNNC85aM1QBPq6kAy8UBmOArxwqaB5gz7KnFYa2srTInbPWuW&#10;jicOIyhT0zqFPqlMfARDxoIBCLhIe4bGA5k+L6XaMNPiJjCeAfEXaI23uCCRlt/gXEvt2OSGWuEw&#10;XWGApbrqxH/QQsg3fqmbgebNENNavWapP9KXfTA9kEaZD6bf7+1dLeB4c3hLbIGGyqf+pMBzGjX7&#10;OnOgQNWcohZA0aIFTRUIRuP+Ta0zq+F0K9ai/k41JPIXjuQ/ZhMsKecqhWZ3e9yFhUVz589bu2bN&#10;3MbGPF8mCM6F/IUSzDk1kmQok1hq2pc5w7FqgCbe6OSJGM6w5RyGR5OIP+2/5647LkgJShy98B1n&#10;3p4kOTINNG/3QaCXiYLB7Z41S8dDZWmorxezjIm1TYalari9f3z02MmTn362Zdv2HQBi1PgLCwsI&#10;JskioeUhxdDLKiAUe10qdClgRcAXKrQsACtuCEPilFPEeBs/qDpCdQkxEXPDoYqvPhLiiq8R+oX1&#10;ZolVQ/8oTb2xMwwZzNxtljoqfdlZ7YE0ypzV7n3QF7/lrJzZhwoPzdQ2bk5xUjLdjddTNqsms1Ay&#10;06V4pBomLSApskfq0TQbWnVS8k+Yc8lPzM3Oou5QXh656miwmYKTpDHKoaLNmVy+TJwBaV7mzAex&#10;AZoMCUDbzM9KkiNBmWDB2QCafEGytlMXaHZ3dyPPlIiTJMnzSs5moJeZPINf9DJrayX+BOHenhGa&#10;nOwZHtp3+PAnWz/bvW/v5WtXBocGEULWWvY55AYp81JKCFsYUArAMZuBphLdUuFMsn60lKNKt6sz&#10;QoPxZrHQvE/LjSnrgJwslSGtC1pwVX9TtCrXU0Kn5UA199WwexxTGp2+xDqUnA893aqv7oE0ynzY&#10;R8gNmPIrdoM3HWncnNgKa8NpxdzVxMRnftwiCIknrvtuhN+pMKbxFwGQdhyb4EnKoLd1dx09eaJ/&#10;cNDhduMpdElpMiSQLIYoG24MX/I8EkL86Rzz230ckumVBpo39RpAk25BSvN2+/OBH49zjmangeZM&#10;HgRKRsmjICt6mbW1SNahaTkaDrd2dX1x9MjHWz/bd/BAc3vbRCiISDv1MtweDyKpOD4FR8YTfcSv&#10;aacCEMLHk3aHS+mWNsJOoUisb2Coq6cvQhjKK2wiDZZbAXRomgoq7ZOok0g1c9TfpUC5wlB1ccbf&#10;huuv0NQsE1NuTfNbwnOZRpkzGXjJfEwaZSbz07nXbfvagEPiAGt/qb5IE6+Qog4m8iKbWgGelmiF&#10;xeoUFCmWRGuqq/5RPEwvW15sTiAaudbevmP/3g+2fnq56Vp4MoZdy83KckuRdckiEsFOe8bA0MC9&#10;/tp3fj3C5bORgHznDUqRM1MaaBLxnyWPJlnb0HypspMij3GqmWS0pIHmTJ7aiRMn4jIeMzl8do8h&#10;ZFRVU0PQeiQUutrWshPb++knB44e6ezrBSPidZwIBNjwhyLh3LzcEganR1TmJGZFyV+0Q4TrpAQo&#10;O24CO/mZ4+FQS0fH/sOHjpw4Ho5N5hYWuLyeiPghtAi5SR7VOLqg01jM6QKeKrIUf6pAR6VTaZTc&#10;+p8VL7PcmZZfIvFhIpSWyBqY3R5LX302eiCNMmejV5PsmnGX4oyaFd9YWvRKSTVnqlu0cclSFPZk&#10;LIw5EeQpfkqzC5WDEMg08RIFo7IZNTTOyQwgZmd/3/6jh9//7JMDJ45duna1f2iITTaiSOSqu4Gk&#10;8DgJr7js/ZSvTJoX9TbTtX/u7GkANBkPyZNvO/NvQWibfB2e+2zwwCidkrpAs7Ozs6qqitDqzDvz&#10;G3UkSpmnTp1Knq+cpyhzJBI5du7MB1s+/XDLp6cuXBgcGw1RdQOapYSb7AjXjYyNQsAtKSktLirK&#10;dHtByZFw2O3ysOdX2r2DEh2UfwvEokDVz3bseOuddw8ePzYRCecVFZaUl4lnQePsAksJTHF8lLLE&#10;k2R8kjAUDIUEKtrtVBiWANe0rCCTTaoLRFw1iZ/jBUSMMJ8uLPJKUzOTZ1zdbkvSKPN2eyyVjjc5&#10;fGY3mXh9hUMzcbzMbTlTIKZwMTUliNQcjAeWgdI/3f29oxNj2BECIuZYI3iB41MNDAxLyJpaFQJH&#10;ZmwS07bn0IEPP//s4KkTfWOjE8GJ/uGhjq6uof6BspKSTF+Wh0JmTge1g/oHkqj2Dwtquo75HY94&#10;KK0pCjQJeqaB5s3PnT5pb28ndJ4GmrecFHjBz507d8fz5Z6fiAC7y+/fefCLT3ds33PwwIWrV0bG&#10;x6PMSepfOJxiqLWaJM2mbnAoGKgsKy8qLPQ6XeJvpPwbvEyl5xO3Gg2Hjp05/fHnn3+2Y+eFpms9&#10;gwODoyOYeELtqG+qPsikqLUrLNX0IQcq8BrFwhNqFNxlMQjG8FFowQ6l9JuEIeWDahzMyLkruLwB&#10;VnK0QZz3vJfSF5ztHkijzNnu4Qd8/QS+nD47b56picPMD0qX0R8mlfStVR1E1NfuCITDJ8+d2bZj&#10;+7nz5zkoMysL5iKb4kiUQpWUi6DaD6YEU2aE3cGmk8OjYyfOnXvzg/e27dvbOzZi87ntPi9hGrQz&#10;KQhEgZS87JzC/AKfn5KTtqRKxaVwEcT4B/wIU/n2qQ40CZ3PRtYLHk12L6jepNyzBZGkgeaXPTUI&#10;rJcuXUqeZ0rE/OiZ0+9t3bLv6OFrbe0IGFFvA6U6PIdSqlxE6eRnbD62e2R4hIzM4oLCovwCarzh&#10;jxRcaHeEM2K9w4NfHD360dat2/bsPX/1yvDEeCASHZoYoyo6zPXysvJsn59TEDxGelNCUqqGpC4J&#10;ezgSdrhcIMSO7s5d+/cMDA5StDfL68OHKrlBGjc3/CwJuWtjbmZkTrlI0igzeYbXjFuSRpkz7qoH&#10;eqDZ9N3uK86ptraH5gq3hJgJcGluISjTCBJpAF1ZNTYgJCpqV9qat+/eTZbiiTOn+wYGHE53dm4u&#10;iuvK4DSlzGwRxaMi42uzBUKRi1euvvn+ezu+2N/e3xejxA+MHzVzxGVGR0f7+/oG+vuxLPn5Bf7M&#10;5Kpjrq3Kv91uTx8/vQcAmhAPkkfeZeZPB48mzZ4loEk0kw1MS0vLzNuTJEcaoIk8U1pK9oYnQtz5&#10;6tWrSfKYaAblcd/55KM9x442d3eNh4JGMxN/AfgvimtQUaR+KC7ECfKARkb9Lk9pQVFhXp74Jt2u&#10;0GS0patj36FD73700c79X1xpax2PhKNkBUkEPApsDQYCRQWFFIHLIXABrx7gGpGaHIJiCctLkeEM&#10;HApNLc2fb9/+1ltv9fb3oZ1UXF4qdTy0rLHePgEerdUpLmwifWmcmlpS/SaVo+Tp63RLvrwH0igz&#10;BUaHxDWM9INxMcr2kxmq+76pcDgS6eJKVDak/lnqNUhOjcW0ZGdpZRBqTQfFklgKYihSjTY+ga0y&#10;ldggrsa/kpijUW+7SBF1DQ5s37/vs527jpw+fa2jo41Uw6Fhm8NVVFQMmJDwuZG3oI6PsrxhiLd3&#10;9WzdsfOt9z9o7emZ9HhglRNMlxAJu2p+jkRGx0avNbV09fZgSIqLCzOonW5VwXzwj4b+wyamwzR3&#10;+SRIogKRpCLQZE7NHtBUBZlUBZoUuQFoptVkp08NtPebm5vvcrLcw9Pxlx84fqypt4cEc0nZBPdF&#10;onakMR1OjU9Z8nMiVhSK4Ikc7u2bGBrNy8xeNG+BlNNw2K62tX76+dY3fv82vszO/v4wxt3jtnu9&#10;pJ1DwAQ+jo2MkkteIYHzQr/LHYtEwJpq260KlPxw/uKF37//7hu/+x1Ys6un2+F2FZcU5+fnOe1O&#10;8UnoSiSynEYTySoQYoXO+RCJMRUtmYZF72EfpS81+z2QRpmz38f34g6iCyEhDtn8aQUw2eJNZ1xi&#10;Q9hXEuFl2sLt5g021B9ikCUFmpJeoxQbiWVIMEPyvjt7e0+ePU+6N3rpbsg64o9E9SKDUo+8tX65&#10;hlRsGeT6jEwEdh8+8vbHnxw8dWowGArbnWOh0LlLl9u6urKzcvLzCvwATeyGWg3JOrTZegcG9xw4&#10;+Ou33r7S1haGFe5wwgHPcLgynG4gpskr5MpQyy81XT136XxuTvacyqo78Nreiz6+9TVEbkl7Jv26&#10;mx5IA81b9h4os7CwkNC5oZ2l0AtHL47YNNCc/siQZO/t7U2ehzh33rzyutqjZ8+gYQRKc7lJ6JFc&#10;b6LV6ogwxX6kggYri4voeTAcHB0ryslds3o1SZlnLp1/78MP3vng/ZNnzwTxDLhcuDAx1wkNS34K&#10;BkODvX0+p6scj2ZhIfk+4rAQXr5k9Lgczo+2bf3V797YtncPie0D0D8nJkbGxhwOZ2PDHL/Hx9Ec&#10;KKmkQuYXYEtzVNREVihWrFA0CpZlqdIkdgtoTl8gZphykDwP5RvYkjTKTIGHrlNOEu5MffF4GFsk&#10;0aX16hpkSjsJRttt8GBwwLhgcAuXUiLYxigwsQWdSpEGWxjA6nS0dHZ+/NlnP/3FLxCwLKSobXm5&#10;krRt4WCI08jG0doPQgMPRmIDY+Pnrl59+8MP9x8/3jU4SLoggW+xBnZ7b//A+TNnuXR1RVVBbg4w&#10;mBxGLjQeDO87cPDNd35/5MSpIIDX4aC4ZIbbJT5VrhsMwgbKIJzqcUdDQbfTEYmEzxw79urTz4F4&#10;k+ep4IRLC7Pfk8cB0ITFhWsweXzVM/xeTCiqpLDfYBc3w1NmfhjJ7HiC8IGlgebMOy05jyTBPKlE&#10;FZYuW1ZcWkoEm1A+flaqDoDmMjDsgLZIBAxImQxRCsH5yLIQDud4fCsWL37ysceWLFrsdDlwTpw8&#10;exr99v7hYfyXUUy00SGC8mTCTZK3E6PY10BnlyMWI9RelJcnBYoFENp7hwaghP7sd2/sPXW8Y3x0&#10;1J4xHghEXO6hQGh4ZMzj9s2dM8/HpQhrSe6ocK3EQaHsTKJyLHiRDNul7rY33n/3s107C0qLSwuK&#10;DY0LmJwQ2RQlZvOhccGkX8nXA2mUmXzP5KYWxUmTGro2LkyDNY2QEMndgMsYLJkJoCSZffydRBwr&#10;TVx1LFWMSJUsOQWZXIe9a2Dgwy1b/u6tN0+fO9vR240BQtssOycHUEUCKene6jNVZUyHIxCNXrh2&#10;7b1PPv542+etPd1iqhSAQusWAMxWNBzpbm9vunLF6/FWVlWAUNl9Hjh06LdvvbV91y5omqDOEOGa&#10;WFSkjjBz2BMgpuxQcXtGcYBOhsO2SLS6pPTFp572uj3J81Swfmkxo3v1OAxkh4ybckCT1ZRmzxLQ&#10;5LKpCzRhItL4tKwsW5GDBw/eq5lyT66zYuVKvz8Tzg8WuguZ1s4OtvToE0npX6dWEhb3BeGkqDMa&#10;K8nNfXzDxldffHHDmjXElBDO9Gf5cW4iJ9Le1QXsCwm6ixc3tzj+CvaisfHBwfKComULFlaWlgnX&#10;02kbHBzctX/fX/3mV3tPHu8JjIdcjjDY0eFEPmk8GBoaGSN3qKq4vKSwKNPjzIhIrNxiW6nsMl7L&#10;8YzJwxfPvrXlw/c+37L/yGFPpr+0srIwK4c7Ch8rLrwpKFMbI18rjTLvybi51xdJo8x73aOzcj2r&#10;NI7WbzQqYgo4+S9okAkZCRGP6OrrdXu97BGZ5/gs434XlVTHj0i0XMtCRmyTfaMjOw/sf+fjjw4d&#10;PxqcjAFPO7q7u7q78CYWFxfjcXKqOK+RmsAxea2tbdvuXb9//wP00sJmNywTG+l1ia7TBDw8bJZb&#10;m5owZ6WlpTUV5cHJ6K5du3bv2dPe0WF3YVxs5CoiiSmYWPR+FV9ykWiY0LwbwBqbrC0t+8F3vrNy&#10;yVJi+bPSi3d0URYPzPQdnZo+6RY9AP0gDTRv7hcDNMmqSZ7KMTMcvlgJHLFpoIlqfVKl/hA6WLxk&#10;CcsEdCaf1zc6Nnb56hXMbyQcYm2wAzcj4YxgiHC5x+6sLCzavG79H7z++mPrN5Bmjk12yRpgyy8q&#10;9GdnXb56tae/fyIcwlkgBly8DNhwqQ8M4Mv1+ufU1Gxev37tqlWFosghmpldXV2f79rx0Y5tE7bJ&#10;qMsRhfCFTyEri1QA2Po4VScGh+2haGNtFZlDIpFH+MskFZA+FI0NBSdOX7n4N2/99o133pZQ+/Bw&#10;T09vps8/f+48D64UkTIxblUBvqBMzhP/6QyHbPqw+9sDaZR5f/v7Lu7GvJLAuGBG49PUfaigt8mm&#10;zva9Bw+cPnvW7nb6MjMR1EV8UkQlrAA7sxAUx2yUPHHSfY6eOfO79947fPL4eDho87ojk7G+/j7o&#10;/KguZ2b6vW4vebWErWOTEezRwNDwni/2v/fxR0dPnrR5XDY3u2EArsxyaQKeUaLhwSBKFh6HMzsz&#10;s7KifOHCBVQkb+9oHx4dwbrov8Be26QqYop5iMHOFKV3eyhsI74/OVldXPLMY4//8Y9+XJSTR7bj&#10;XfTTPT6V74gvczZCpfe4oalzuVQHmpLoNgvK5ABNaI6QHdNAM3XG8lRLsZ9Aq+RpOSIGcxobDUsq&#10;Jyc3OzsHVuSVa1eRohN8FomSBDQZjrIwzK+t/95Lr/zJj3+yeO68LLcHC836IW4Eu83tcnuz/Sw5&#10;p06fGSIEYVyY1AVi/LMChMMem+2Rpcv+5Mc/fvXZZ2vKcWRaVTlQC7G5nAeOHbF73cFgIAQ/ighV&#10;NEaojTi9i4UlFPbZ7PXVNZVlZf4sr3hGoOhLIoA9HApt3b37Z7/6G1wbXT29ZP8AK/u6e6CNFufm&#10;lRaW+D0e1g5NNBWIqb5MddGmfZnJM/6mtSSNMpPysVzfKOVVGl0xoz2BWISI2wLaoraM3uHhXV/s&#10;/+u/+Zv3PvoI4ktWVnZOdo7L5YHpwmVM1jm7Q5mKdgcFG660Nr/z0Ue7Dx5o7+uRKAZY1ImCLnbD&#10;NTw0tHvHLhRWGupri3LzNMk8o7OnZ8fu3fsOHhRuJZeSohEaN8HaEDHHQ5oBczwjPBGoqaj8yQ9/&#10;+K1XXwaDshPGxpWWlQbDYYqYDY+PYULsLooDoWAksXKaQ2gffOkIRwsys55+dPMPv/PdhQ1zYAiN&#10;Do8k1VMxhMKkalKqNwagyU6GGHTKkRFpMBxNI890z58CIy2lgSZJzd9YfdmzZ88yMO75kLjjCxKV&#10;ktLzqknC8sHQKijIxyNILDscCAoRMzaJo3LDqke+9/KrrzzzbENVlbgWNB8nFo6ABjWJM4aeUVFx&#10;MWacc/mCTqdbEgFAjYFgYV7+048+9offf33T6kfKC4tE7pjmisQ61Sgz/LnZ9fPmbt2+vb2zI8OD&#10;/bRnTASFthWKZjvcS+fO/9F3v7thzSMF+bn4MqMsRFQNIvvHZhsfD+7ct2fvgf3N7a3kvHp9Hr/H&#10;j9O0v6t7oLt3Tm19eVGxbPNEMUlcLpKdADzVqNodd1f6xNnrgTTKnL2+vWdX1qlkTSD+QzyZDD4C&#10;DMyq0VBox949b7/37tETJ4KRSGt7e1dnF8eXlZT5vF4shslDV80KKRfe0dv7+c5dH2z5pLmzHaJk&#10;zEG2kFA4wVHgwlg4hJxadXnlovnzy6GNT0bI73O53Nx/Ihjq7u3F1khsgy0t6UFuZywUhE/JJtTv&#10;dFWWlP7pH/7Ri08/XZafr6mAXNtRUFhQXV3NyoNQ0eDQYDAckj9MkqooimoouXtisUyH86mNm777&#10;4svrVqykvhl2ArX2e9Z39+JCWDQg0b24UvoaUz2AexjvXSoCTfZ8NHtWgWYbmgz4nFLqBf7GEWvk&#10;mVKq4femsYcOHUqqLRPblbLSMmHva+1Hr8+L9wGJYqhRwwODuDALs3MeW7Pu1Weef2LDxobKqkxi&#10;5MTGLLU7yfyW1UNo/I6szCxsOClEvT29uADgcboy7I21dc8/8dT3X/3WqqVLS/PyXVh0lEnQNlHP&#10;Irwuj9dXVFJKuIyQN44GF8QpgtrhyZLs3E2rVv/ke98jyF5eWkLYDVcFcJbljDNxeuDTDE3GLl65&#10;3NPfh3tEiKPMhWgs0+WpK69Y/8jairJSvCK6qlkZCnHuWBpl3pvBfG+vkkaZ97Y/Z/NqmsUjTBQp&#10;wgPEzEBI6MCxo7979/e79+8bD4ewByOjowN9/cODQwS0a6uqiV+bCjzqBJUgd+/gELIUp8+fp8Aj&#10;FXqk9oLsIO3M/2gwRFYOSmkvP//ikkWLsrJ8AgdtdgAoNSTywI4U/gkFAiFwqaSxk7WDJBLGxW13&#10;FOflv/Tcsy8/91xDTY1bS4zRQO6LZcnOzSooLARukvozOjpCNAQjJc5Qkn6isTyvd/mCRcRrHn1k&#10;bTGLk1AAMkiHnM1+vO1rs3iktdlvu9dmcEKqA0083LPk0ayrq4Ojif75DHoxuQ75ZgJNKpZdvHgx&#10;qZ5EXW2dIZRrbXE0RZANcQM0A+PjEyOj7OfXLl/17RdeenTNmtqyMi9/lUockvAphd6cwoNS4SBx&#10;F7JEUEMAYDc2PDrQ08ugXzRn3vNPPv3K888/snxFrtcnPH1ZDkTWWYu+2aS0TwYEfk91be04hUlb&#10;W8eHRvxuX21p+RNr17/24ks4QYvz8pAWkfUJfyT+VtHMtNmF7e8sKCkMREIDQ0O9fX2k7YOSSwuL&#10;1q5a/cKTT69YspRacSYhXUU/lUM2VRM9qR5CujHSA2mUmSLjQF2SEsBW9UrSbZjQuAc//PSTz7Z/&#10;3trV6cvKhL+CTYiCAoOhnKzsVctW5GMaVPBWvqTyMlGmDFGjORyCnYO+Jq5K0ZAQnmSE4Hd9VfUr&#10;z7/w6vMvVJWVipUAyqJLYXNBuy4spipeEb9yl8DEBP9XZg/ZhDZi62uWLf/J91+fV9/gd7sxFzAw&#10;ZZMp0vBSzTwvJ7emugZ3IDvdifEJykVMQseMRLJc7nnVta8++/zTj22uKStXyqnkNrFpTiqvAI0x&#10;co8pMlZSqZkATWivyBvJviWlXrhYCCAyKmZDmRz3OeHO1AWaOHq/UTlzaBgl2954yZIl1P4VFKZ6&#10;d5qTbSsqKmC6+dweSpa/9PwLG1evKS/MdwPZVBBIk87Bh9TsoVKHkWZWySJFm1IE2ONFt6gor/CV&#10;51988elnF86ZAzzFLJLho2BU3sKl4vdYFGlksk7z/TmZOdn4F5ouX6ksKn35qWd/9J3vbnxkDeF1&#10;XKeq3Y4bk2RQWdcEcEo5kQyHx1VaXkHsq7mleWRkuLqi8tH1G7778qvPPfkUddPR2JOvpGlIUdFQ&#10;0dSftB8zWe1nGmUm65O5oV3CddFdm+b2YQ/gZfYNDR06dqS5rRWwyBQNBAJuh4t9XkNd/fo1a5cu&#10;WpxNhXERfZAot0nfI25SUlaeX1jA0oinhGUS7yTAkwBKXWXVc48/8f1XX2uorICMbbaxrP2mApjH&#10;5S4uhp9T7HI4oHIHxiaikLInM7xO1/IFC1//9rc3r9uQ5/GimgaZU5nZgjJlGw3t02anLERZWXlR&#10;YSGNoVwE2r8Uyq0uKXti/cZvvfBiQ1UtyUpi5tRawFLHX5pUDwagCecsqZr00DQGNzs7kFQEmjwC&#10;mp0GmjcPRSL+dAv70odmlH7FF8GQ7t27N9m+6Zo1a6yiZVonThGcQEC0jRrqGlavWL6gsYGykLgh&#10;ZXsvxd4icgyeAzvQLTop5TgEZ6rXQKrD+Tye/Nzc2orKhuraTWvW1VZU+FBd11Rz5WJq0RB1TJJR&#10;LiuVU/TsuEZRUWFOViY3evbxJ19+5rmFDY1+2J028Z5aZegc+D4lOibRNZEhcRKpY6nKL8iHET8+&#10;Nvboho0/+s73169anckSk2FHOM9AX/VmavFJ40pJA81kG4XanjTKTMrHckOjmDxmK2rmMDOSn5mL&#10;Xm9Ofj4J5UPDwx2dXQBH5lpdTe3zTz/zvW+/VpxfoFRuiWII4BNtIrkIYpYUhCwsLibeNz4+1tvd&#10;w/zn4Cc2bPr+q98mFOJXsUzd10o1c2Fkaz45n+Tn5ZWXlOIoRUcd6SLEeZfMm4/784WnnhGDRca5&#10;BlyMpoTSSQWhGlI2eJTIeUU5tsk9MTIC7ly1dPl3Xn5lIXd0uTEz1kv02nF3BpLqwUCSAwnNRmZx&#10;Un3NB9WYNNC8Zc8z3gidU04mqbS+ZzhI0Gf8hgDN8+fPJ1V2OQ8IR3LjnDmmgo6GwEXxhygW/oi+&#10;/n5wG6GZQqnxaCCmQDYRJCGqpWBUErczRFpIq1LGhFQFkItNEitH56i6oqK0sNDrRtVd5NxFDdlQ&#10;sjgEXqYgTamRziqglcpZP+wIcM5vmAM5qrq0DBI/x5l6IQoSZamQVYp8UKCpTXSKpBkZtqzMzOLC&#10;oprq6o0bNsyta8jyeHU1sZCl5v5oUqwFMUVnc4aDM33Y/eyBNMq8n7195/cypRYMxZIYgUxPqDZO&#10;R1ZOdkVlZXZ21vDgYDQaKcjNfeqxza+8+FI9/EiBmBpgtyaz1PLixUR1OxykohcWFKBvQRVadIjY&#10;JuJTXLdyleQJUutWYySmuUTUzWaXqAqK7URh2NGSh45Ts6SwkEIRmzdsLC8qIkVIyN0qr6SFy8zb&#10;bDAtQ8DWNyc7q6y0NNPrBw0/smrV6hUrc7KylAUgUrySr87WWBWw77yzZudMzGJaenp2ulauaoDm&#10;xMREyun40Hg8moT+Z0OIgMsSOkeLMUWBJrzVh96juX///mRL1SorLy+vqtJQuaBM8shGAhPt3d0n&#10;Tp3auWvPmXNnI6FwRXml1+0ULwSuAdUBAiPCcSLsJcBUPhAvA8YfkCkXisVAgQTNM/1+ZPKMuLua&#10;bllTEjFrqf9hlYLE7BvnZkam21NWUJyflSVETE0vMNEuxYwCEnV9I+pFiqpGw3XpcJJ4lJ3NelFR&#10;Vi6eCCO9rv4L64jEOqPrR9qXOXv2+W6unEaZd9N79+vchEi5TkkzIw0O9Dhd+bn5lEIG+aEHsWTB&#10;wicfe3zF4qVI18qEVMwn21WJfsT3jWo/3A47TPCCvPzCvNxsr+/xTZvWr1xVlJmJhgU1aGVjaxUk&#10;13iEhr8Vs+rMz/QX5OcVFRTUV1evWLq0prLSnWF3qUGxSECqcyQvJfWIc9MYBnicaGpmZRfk52MG&#10;KyrKiwoKCaxodF4jNWp+2Dojt3G/Onem94GQSg5QAnzP9LT0cTPuAVNmKXWBJu2fjWKkXDZ1gSYS&#10;vCAwJvuMR0GKHYhM5pUrV5Kt0XWNDawKoExCy6PhcHtf74Urlw8dP7Z12+fbduw8f+ki7gbSg3AW&#10;YOjV4ygGWkoV475Ugy3Z5ZZbI+4rlDiVwrp4OTmD9+TP1h8EVio+NMZeHaP6L+5MFXm2VgTLihqJ&#10;S8udIQuAHq+hb70Kh+PjoJ4cnCuDL01OufW6wXGZcGsk28P4xrcnjTJTYQgosjQzVFGjtVU01oGt&#10;X25WTnVNFbyZVStWLJw7L8efKftFvI/iuVQlXfGFyomWFVC6NOnhSFSUl5RUFJcsnr8ANQqC8ZQL&#10;MwQeYzvktgou4yfKztVF8TGfD7YNgrpgTZQDNZ2c+LnuSQWQGlthXsZTqRcxyp9sbTMzid309iNx&#10;0Q93x4lMG4UxJW6ioRuHY2RoKKkSgLQLJ3HMzIa/KhWG4H1qIwM0dYEm7sZZBZpDQ0NJpcg4wzFB&#10;/vVDDDSPHDmCJ3uGXXHfDlu4ZKnT55mIBAfHRs5eubLn4MHPd+7cvmvnsZMnu/r7SPrGzpaUlVZU&#10;VEqJAXU+inQRqeUavFZAGJMkG6FciksU+y+l4HT1EVuuoNEy7xa8S1h84WclgGYcgurqZRYIa1mY&#10;8kjq0mbWCOOPsLySCdxovJiJf82qMrXEyKJz/Sf3raPTN5pBD6RR5gw66UEfkpieUqRLK0yqWSCK&#10;LTq0JuDgdrrKy0rrKqtxTE5GI8xJlImkHpiUoFRSJ8ZCpqmJbIhgEPOSw/xuT0lxUZbPrwRw4eJQ&#10;2UEO0cJCyrqB1q3zXkR35e5GUokjgVzE0LmDUmksm6P8nvgO17IE8a2u/spOeHh89PDx41u2f37g&#10;yOHRYMDl9zk8HklQUnIPx0yMjyPt9qA7/sb7kwv1zdQCvJ8PwgBNiLnJFoWcSSeYuLbk9t7rl/Fo&#10;AjRRYLjX15716z2sQJPvdeLEiVnvvtu/waLVK7v6u0+dO7vv8OFPdmzbumvX4RPHW/Arq9Ayysro&#10;UMK2qq+rw6A58RLwkoKR4ss0S4qx1OSKq+i5yC3LwiHgUtTalbNvHTUtVK2ehCnEF/dyKldf3Q3T&#10;vom6LuJI8XpUqjdPgNa4JubUufHFZtpBaZR5+4Pkvp2RRpn3ravv/EZayVE3kHFfppmdCueMdK7E&#10;MnAxuqjho9gRr6QcLAnpEjVPRLCtVEMrRC1quBgWqVjLRlZzwykSKzBQEwvFsyg+TbUc4qG0sGMi&#10;yCFgVyQoJiF3Kl1b2eK01iGlJaxdrDoyEy9OISJz7vKlLTu2f7Zj+8nzZ9p7e5o72nuGh5C1yMny&#10;qxaGZBGil3TnXTY7Z0IZnCX63ey0N1WvaoAmKBOWQsp9ByL+eH1mg8JLt1DjIHWBJo7Yqqqqh4lz&#10;AiMzCR2ZVB5vG+zde+CL7bt3fr5796mLF9u6u4fGxhFIRjYTMTtMtDgLJicryspKiktgQGGjMf4R&#10;3BMEysXkQ49H0RhTTUlI4dvLOmNZdBNbFwOvzgidoMbBqc7IaX7FxBIQn8TTnZPxM4wX00BO459I&#10;QMzp/srpP1s3nG4a0igziQ1lGmUm8cOJN022lBJSEEUJ3QHqplBi4ppEqJ9I3YRJkgFtsDPxZVLH&#10;AWOBrLrkowsSNBtU3bOqf1KzD3VCq2gZZ3FRSScXN6UBlcLpURkj9S/KTY0T0wRQ5GTyDxVbGraN&#10;EMflPw4HeYa6Ab5+s6rGg/OpNrlj/97te3ZfbLqKx7JzoK+jvw/Jz7b2tr7uboxfTna2x+keS6Zy&#10;bYlRgrMqXdb8PswZBhjJQCkKNHHEzirQJDcuCYnLXzsqwMe8AMoPB9AktfzSpUtf+63v/wHBjOin&#10;u7fv+WL/mQvnLrU0D00EQlrJB2cD7wirhsa7A4EglraqvKKosAgPBR4JYKUJdWHRNYiuyZgsG2R+&#10;mwiVvjX7VMNiCY1Ky5OQ8E9aHk11PNzUAXHn5LS/JDCsdfB0z8QN+NKsYOZOU680yrz/42zGd0yj&#10;zBl31YM70IA7CVKrK1IDFqpwFn9ZUw4iJpNanYninpQyChIB0TPUe2k2mhI/NynrCSlbQaxiX7A+&#10;yuDkT2xjEb/QHas51yJ3KgYVbMtbqqMDYS0kGm8X54rQu5oqs8NNmBN7BnHQc1cuffjZlqNnTg6O&#10;jxHpJ2JO/mPvwADSJ91tAM2ekZFRqJk+0WJLxhceTYBmMrbsjtoEXunu7gbPzUac945aFF9pUh9o&#10;0qX3HFEZjybPi3Dt3XTvAzmXcP/DATRxYe7atcvArWR7tY8OfrJ965kL5zGtCKxTIDyGAroRpOP/&#10;5IXySTQWCgWhYVaWllWWlqKsLCpGKkEHihRKlYTIHeKyiE3CipJaHhMTyBibwm6CU+N5PtehPSsz&#10;NZ6hOi2mPYUfLaK+UefThWjaMpG42nULRyK0Pm0xMSdOv+y035PtmXyj25NGmanw+K1pKc5LE8G2&#10;ZqfsOjELlvfRCmkofYYZLBJnGJR4Yp9YBbUQVlwibia4HBEU+U0vnVjh+R2iJAH1OMXSZPbEw+Dq&#10;0lQWpW52rZAKDHFi8OhTOPiPxu6lzRa+JYXcltE9NLBt7+5Pd2y71tURFixri0p4PQP7NTYxMTww&#10;fPny1QuXLnf19iL2LiVuk+9FGJco0sORBoREDmAF3MwSggcu2ZTnjUeTtTzZ9FNnMioNtZT233Og&#10;yd3J2k5doMmQI3SuYjip+jpw4EByupPdXo+rOA8vZlNbK24C8GUEQr4DLpVLaP1Uu2D3jhcAfAzQ&#10;HJ/Iy8yuKCktKyr2kM4tXgoIVrgmJAWUQsJizJ0OaJyXLl8+e+58X38f1/dl+uPyeNfBvKlnGV+g&#10;bnRDxtcuk8k6HWJa6ee60mmFu5sQo94qcZaFTc3909k/yT2N0igzuZ/PNNAHntNcHwWT0+IX07Nt&#10;lJ8tL0V9KhShwNAhG1it6iAXEESZIFmqPZGzdC1M7BktNTTV1DWBdn1pKGUaQUc8pVL3AaemtkO2&#10;yfK2TYai0HnE2xmJQRYV62DPGA0Fz7Vce//zrYdOnRwKBOweN0Vro5FJJzpIGU6OiNjc45HJnoGh&#10;lpb2ssKiefV1yfl4wGQAspReJgnp4jyenkoCagFugopmtc+nOX+u8wNND39NrRy6r8nM9LN7SUWg&#10;yYYkDTRvHk5E/NnekMyUojPo6tWrZ86cmdVpcscXL6+tbViy4Nyli5evXQGu4cvExk6CLJlIEJxc&#10;6BpjwCXABaspRqXfWKwwN6+hpoayGgr1FLJJiAqKvhTZaGlr++Szz7bv2rHviy86u7uycnKqq2tw&#10;YFjhsGk0TAs2JsDjDWAxjhwTEDMBDmV9MZ/Gg23WsTeASNWPTyxEU0g0jTLveLjclxPTKPO+dPPd&#10;3cRMpzi38jqQNx3wxSnYGj+P07ETrGp+MJKX+p6+KbRcjVPzVy5gad9ORb0NxoxvKLXsrRRGn9CF&#10;VKLzariUwwm4xDmqvlGNwkMaFdanLaNzaHDv0cMffr61Z3g4FItGqJIpyYvgS6kigeYm50UpLzZp&#10;C0wEKK3+4uZH767nZutsPAEpHTenuhI1ssHKN3QQn99jN61ZAL70NQU0rzsq8XH8UwWasW8g0Pzq&#10;iCweTZfb1dnROVsDfdauC785RYEmBm/37t1JWztg/pLFuCbRKmpv72hqbnK6vDanR+n0UXECuDG2&#10;oEuqOWJzJwkVBUdHkRmpr64pKSqS1E8x1+KGCE5OXmvt2Hf4yCfbPv9s187TF89fuHqlb2Q4My97&#10;4dLFbipEWgwpUS8xtCxzF8PO0o2iqjXLumGOxeMQschbupaYdc1McT3MEjsSin/iQ/O3hNTmNFAr&#10;H0+fHrfwf87a8E1f+HZ6II0yb6e3Uu9Yi4tpxbm1/dNX8Phkvo5aE5/gSudUbuXUyzqBepCTwWiY&#10;/W7/yPDR48e379wVCIWycnO9Po+SMTnAhmdMo+fiN8X2jEXCZy5d/Gzn9kPHjweiEYnmcF38s0TM&#10;pU1GNYmNt+QtZUTCGKnvPf8sYZzk7HUWmxTNN8eTRJnpL1smIZzBJkQZ9N50+00QM7G0TF9mvgqI&#10;TgOarF7j40mnPPC1HcVQAR/fk9C5mbzTvEWTVNZJXaCJZjuh89Qq3Hr48GF4zF/70B/IAWzp161f&#10;77I5/Jn+gf6BkydPUtUn6mDfro4Fh2T4yBuROnb2qItMxiYGhz12B0Uj8VB6/T7UkkeCoZae7oOn&#10;T2/btw8JpN2HDp67emVgbHRwYmwsEnR63Q3z5+bl5BKDxztqeJzAVsWYIjZisfQt9r6sBfgTRISE&#10;I6LQOhMpAppYlODtmyJC8rtUfzOAU+GnfhTfqsYdLoo8b4CYFlZ9IB2fvulX9UAaZT7M4+OGxTux&#10;QZy+ibT2imYaW2hT/x5HntZFppFomPMCIkGQdteZSxfe+/Cj9z/+uKuvb3R8IswW2e3x+L0SrJHK&#10;ZVYqIr+iBrzv4IEt27a1wsjEMYXVwepJvlFcrFdD72THT4aDWV7vmhXLX3zySXyGSfuEAGTUjqdY&#10;c9K28OaGQYn72jWSIO/9kgX9KnhpNX7qEBsK0ri+U7HWIl2K55iksbvhaE6HmAZtGpcR9REYhB0p&#10;6NGkT5qbm6nVnipA89ixYxcuXEja+V5VWVVfUwt1yRRrvdp0rauvPxgVaTmqrkm9SHbvytcHYiJc&#10;5IxEPTZ7aUFRfW1tfX1DZnZW7/DI0dNnPt6x483339/5xReX21r7x0cHxkYiDjv1JSOqTpJN0Lyq&#10;IsvvB7Q6cCNwXaw05H5NESDSbm2EZHSyRthCExPRcMjpkkR1y3VhetCKjVmxNUuWZEq6PQEjVUkv&#10;3unW4nUzxEyjzGQdl2mUmaxP5h616wZkGceUVqjiuoDFFNC8DmKqrZg+xYGYQvfBnIxFgx9u2fLR&#10;li2Xm5ovXrly5MSJ9q5utqtOn5coORV9bC7hA0k2+uTkhcuXt+3auffAATSBBU4aDic3RfjX0Ex1&#10;++txOYMjI/Pq6n78ve+uXrJ4Iin1jBIPB7/gvfT83aOHfsvL4LyEiEmG79fehCMBQ7NRLPFLbj3N&#10;v3ndwEzsdqaCYQo07akINE2K1V0Czevnr0xNE6YAaHJlXNRf+3CT7QDw97Vr1+rr65MfaJ49e/bU&#10;qVPJ1oHT27No7oL8/AIsK4AOKv7I2NjxE6eC+BEdUt9HguaiEEKYPBgbm4ClVJpfuHbFymefenrT&#10;hg3VlZUOl3PL1q1/87d/u//gwdbuTupSjoRDYXtGmFx1ICZeA1G7w/RPgkqLCwpQ1gtOBIS4jwOT&#10;EBT1ztVxgAMiguMyGhsPTBAV4clKgAoRJQyL/mDFya+LmRvYKfLL8Rx0k2pqsOi0veZXcHBmsGlN&#10;5sf3sLYtjTIf1ic79b2mey6nr+eJFWtaF8jfp7tbbgxXC2QUlEk8eyIWOXjy+PtbPj188sREKOjK&#10;zBwPh89cvIAQ5sGjR5w+nz87mxK0hLyxTQPDIwcOHdq3f39TS6vD5XL7/JgbKUaEVRJauvwosXKa&#10;gr7G/5+9/wCM9MrS82CgIgo55ww0UuecM8lmHg5nJ6xmdnd2V9qVtLvWWsG2/Pu39duWf9myZUlW&#10;2KBNs5M5DDPDzGazc84Z3cg5Z6Bywc8596sCupnJ7maDgxpME6HqC/e74b3vec97IuHHdu38+7/z&#10;26mJiVOjow+nXUis0YAOWHCba39oX9CuCDGRXX7CKwTGcVP3ceGf27dolzRVB2JflpWBrjJ3/ykO&#10;oElrL1ygScN+qqyXmLT1LjBuIKb1QGfj09OpSp3W2dX1CR/xw/M2wEdzczOM5j3TadyHe8Mak2KS&#10;9+HA9+yQDIpNK9fhoq7FweMohgs7eP7S5Rl/QEzUte6GGCj7/XSbopzcres3PPfkU0898tjGtWuL&#10;CwsTXC63036rueXUuTMUOp/2+4JupySlB/2zie44+IJwUCLikbB3ajoDOrOgKD89B9DpIrsT5/Zo&#10;EXJfICjaTErCOexOt5scUAgFskB5D7dq1as0QFN3SZqLZPXj2FxgwmrRXaauStHZwSxb82DnncvX&#10;PWvOxQPdsxZYRJn3rCkf/gO9nzKS4txW4M1art6fAHjHfUl8G10PoZO4oenJ7//0p0dOnhyemLC5&#10;3PFO57Q/AACNdznYwl64dPF2c9PE5ASQkmrpbHA7OzobG2/19vWx353x+vxSQFKSg4ipSNxcdDYR&#10;52zEPzq6etnS5595ZsvSpfwy5Pc/5AVgmDdhNKUc8EPpu0QbjoyM9Pf3f9q68EDS+xI3/7B8ljs3&#10;QHPSw/nLi+mL8XFS2tTlegjLrnzsJACi4rIJaH4qoPmRq+pc4T6e1wIFmnROItEZGaCX1I9twwf/&#10;hmvXrl24cOHBn/dTnbG6oqq4sEiGh/qqOykc6bD39ve3tXWK6RI4Ly7OaYunEPHGNWuf2PvIY7v2&#10;bNuwcUl5RXZ6hsclRkZifud0joyOMHsHCTK5HcgtJbUnwR0XYcrHHVn8mEP+QKonsbK4FDUnlY0l&#10;GCVYUcLhOO1BecbhmoSEOhzp6O5ubGnmetJS0/gNUFd6suV/Ym5ODKBN954HMWP3bValGKk5B0at&#10;z8xvoEUi81N1lwf45kWU+QAb+2E41fyc35ilsAlWRwPjsW+sIT5/idMVjS3yRMB/7fYtwuW3Wlp8&#10;wRBVyINhNN5ATKfN6fD5vf29vd2dXZQILMjPr19S43K6EhMSMjMy09LTORdp6SGKgrPDlRnKxv5b&#10;phhEQnGzCfHxzz/z7JOPPpKVmi4B9dnI9NT0w9ByH3ENrJFUzwP6PGxkDJiGBIvPZuzHZz9nAZt5&#10;SSof9wDnrRB3qQ/vCJXNW32MInYhAk36/ScHmh8oP4uCbf2vLtwxbgeUCVbr7un5tJuKj3tCD+Lv&#10;7e3t9DoS5x/EyT7xOcCXoMxP/PYv7I0b1m4ggKTITdWPUh0SqOlsvHW7v7ef+Di+mCvq63dv2/7s&#10;vscf27l7aXVNdlqGW6MwBNSp44HsMpv52W67dOXyuHdmJhKMOO1xbhf1igkxgVvjHQ5oyfhQxBGW&#10;aDsHzEhNF79lsbgUdCvLi90+EQy29PafuXTp3fcOvHfoUHZObnVZGTF0uTROQ/DeaiSr35ocVe3H&#10;seE+16Xnd+/5a9EdQHMRYn5h/e7jT7yIMj++jb4875hbsua+Y3jqLlNWK9SThFfQ8fCb2FxgTQHR&#10;aUDeFhfXMzL05oF3z1++Ojg6QhyFwLdMIlq+PASCDPjh9sL+YH5O7tqVq1bW1bJ9zc9Ir6mtLa+o&#10;QMhIcM/hcCLJ4mUKDrFFtoXDnvi4pUtqvvW159ctX8nu2RVvc9ntLMng0Yf8KXAHAM17bAP0+e4Z&#10;CpMo+edhgsmMNqzh57mQO+b/DyIyDUyaT6KboiAxuHlXdD22uvwqAM35W775LTkXeph7NhYfBB1I&#10;ceqOzo6FCDSHhoZQDwOUH6As+EN7N/2fSuUtLS2fp/8/mM/m5+bV19RpUIh5OJ7MS2Zpp8uVkZk1&#10;MTk1OTGRlpyyd8eO3/rOt5/Y/UhDZXWGJ4nUcmfcLPt7p9rOMQkHQ0E1M7JPTk9dabw54ZuJS3BJ&#10;rHxqSjT0iDvFqz0UHwh5xycTHa6SvMLKigqqU5LmKWL9uHhfKDTm8168efOnv/j5X/zN3xw+ehQ7&#10;96olS2rq6oCXRNbnbJnnvPbuApgxciPGb96NLe8Il8+How+mrRfP8ilbYBFlfsoGe/jeDr7hFa0B&#10;aa3IsZKQ1iplbRJNyMKMaus7YTGRzujvJr2+a7duD4yMADdBgeJ4qfvO2F7TJLX6wuGbzc0/euGF&#10;qzdv4klkc+JzOetITJTwu6rLibzgwVaQk7t3x859e/cSBpsV5yKJ12Slpy+tX1pXU4eMzMw4nIAS&#10;FPgD47eR4nY///RTu7ZtL0xNw+KI2UsDi/HTMzMPX8N/wBUBiE2pxs+TSvz57xS8y1LNv5//UCy0&#10;0GOf43aE3fgIooHtg+FBjAOr8bfii02LfEUilLZDXwGZIrE1Y8EqGyNrZQJo0tooFh5y8e77HwSM&#10;Jg/oYxW9c+P1Du2aHu+DILs5EYdduEAToTMyTdonNzf3c3S8z9v3u7q6Dh8+vFDKeK5cvkL0LTCW&#10;UAa2ODzkTG02JmeK9SxrqH/8kb1MxdUlZamJCU57vJMcTd7AvG1cLkMgzCBJQqwFLrcrOSX53cOH&#10;hqkAzFiTUsbxrqSkWaAruT7BEKmdmSmpq5cuW7NyVWF+obgX2fE5to1MTp67fOk//Pmf/eilF0+c&#10;vzA4NuZ0OZi62almZmYWFhaRB2T0mHcl9Oh6NP95RfHlnFb7fU9T33/XCFgkND9vp78/n19Emfen&#10;XR/gUTXwjMBaiobxjUGc5ntezAxmupErkr+yqmOmbhZp/Y8QmbIT5W2329r////7/3HkxInRiXHy&#10;DR1OIuHwiVpySOcBkgz5T0dvz+Hjx48ePz42PUXFdKlFyYu3IEzENCMScRF/CYWX1zfs2713/YqV&#10;7vh4xOFMYGIKbxOsmZKcVFFZ0dDQUFJUjHqITbSizLjS/Ly/+93v1lZUEsYhjiNW72FKnTvGJicW&#10;CoxAzgh6IHT+OSnAz9aDODtGRbCY9IrPdoS7PiVdKBz+rAWBonueD9bqS19CaGFMVZF9KZseR9iO&#10;Tcs0pMjU1PDYWHdvb1NLi9fnRXRBjFyqpM5ZIMgRaGp4r4UINI2i96OBpg64uYj43Dr6gRBT32rS&#10;pZISBWh2UWbwHvWEe9KdPvlBIDXJPWcQwWt+8k/dk3cyiC5fvkyuz0NrvX7XbdKF1q5fJ+XFtb6b&#10;uE2qa4fEBOLjU1NSSwsKyoqLcjMyEoi2oL0kRC6za4Q1I1qTQxLEJU9cdPXOxARP7+BAR//A5OSU&#10;7u3sBKbiAqFEm6MsN3/P1u3PPfHUozt21lRVoYOSgsaOeOJaP37xZ794442T58929PdP+v2S0I7U&#10;3ukaHRnmbdu3biUwpTXlPmg6iPbsj5CI3HHXd74/xn/ekw6weJB72wKLKPPetucXcDSBgAoreZny&#10;klyEiB7DYVmSRdGt7I96jsn3gjiV1DQ2ZEJkCrHZNzJ68Nixn770cmdfX0t7R0tbKzJwhD1MPepF&#10;IdJJwbBxca1tbcdPnrh56xbaSlBCMExFByY1UVEyv/GfhPg40oCZiR7ZsTM/LYX4DaF0teONbmNt&#10;8W6Hg813YW7ukqolqMiRB6UkeHZs3bpr+/bM5BQzE4GQKRDEt/zX94nzo7+AZ3DnKY1MExaQNfKB&#10;pQSxNJosn88TIv/ApuPIIDlYw8/UsDEu831Eg/KXRNlkRYzHfjVu2ucfn54eGhvt7OttbG6+fPXK&#10;idMnDxw8dOTo0RnvTGZ2FowIdqp3h8jiZzFL+bICzShpa7W91YixpVj2jFoTUEUvc8IDDWEke5JI&#10;B+ns6lwoaOmuDkZYAEKRF7OOhD7uf4EG5kwkmJT2oS7RZ+rtX8yHauvqsvLz8T233D/CkQmfr3d4&#10;GHe569euD/b1Z6SlFWSkS+CIcLoaWxrJu3QnXT5k2dCVQhIykVY67Knp6ecuXe7s6mbmd8bZXJG4&#10;6uLiLavXPrpt576du3dt2VJTUYkHiMBY/VxjSwv054lzZ/BvRwVFFhF/4QkyYCcmxhPdCUvr6nOy&#10;sgiQaRFLE5KQl8S/mOh1fYq5r5v1Sd4WDbmpjZIVspOPzZtOYmNkkcv8Yvrfx511EWV+XAs99H+/&#10;w3hIy5HHYugmGm4GtHzpS8enrkLGyVILRQLlTl+48MLLLxMKJzwJl9k30Nc/0A+jMDk5wVD3uN0J&#10;bjdFHvg0Op/R8XEDLiGZKDEpoRapJxYRQBkJJ9kdNaVl33juq2uWNrBvZvLTHPLoYsikIk7sEJxx&#10;hMgLMzMIpuRkZJWVlKxesyojKxMaUO9CxeCavOh0uz6J0eND9ayYYblmFnjjGHf/rs1UheZ1/wow&#10;EsRkS/CZl/k5cX+0FcQTT+nzmUBgfGpKkGVP3+221muNN89dunj8zOmjp0+du3D+4uXLV69dg9Py&#10;JHqqKqsKCwtpzGhnjh5L1xbaODHRMz09s+DEiGZPAkr+kNQxq9peNPQwL0xorc8ymCSeIAPZ0rMK&#10;iSWRUDI3XIX5BTCaCxRo8mTp1cg/Ghsb2e2gjiD8ej+GEloXktyPHz/OuRZK2CTWDqs2bQzY4sf9&#10;M/3jI229vZSCRMt05vx59mfvHThw/er1grz8msoKegQoE/6SLwvgKdwzM7P+Rv6VYHt8fGFB4cXL&#10;V7o6u9zxjsKs7OVLljyxa8/Xnnx6385dVSWlGcnJBLlMb5OJmhi9LX5sZvpWa/OUz4/dripEdSlC&#10;UsXwJJYVH19fU5OMjRcfggExQFN6LJp8XbIszcysunpqbUojBlMsOs8CKXalcx3BmhPuR89YPObn&#10;boFFlPm5m/CLPoCZE7Vs+NxeTremNtGAS33xuU2qDmqdYjQPkT+K167N3jc89No7b7/8y1eZICgU&#10;4fS4Z+Mjw8NDLS1NfUy7kdnszIy8nBzOBZXEXJ+TR7HcfIfLQRlJphJgFEX0REZJPYlwOCs5BaeM&#10;R7bvyMeXROY15TAt1SYn0KREnWaUhwFrukqLiyg+4U5KbO/pHp+Y9PkDQl7yOWIsYvnrDOAPHAh8&#10;0Y39qc/P0gjWNBXDoTbvoc6MY05MTAAuSSEH0X7qK/s0H5DF4rPHzQ3vMC+opWDIRPT7hoau3bp1&#10;9sLFE2fPYrN68tzZE2dOnTh/9tK1a9igjI2P+wNB+g7lRmqWLCktLhFX9lgEee6Q0qWB8oQOp6am&#10;FxzQpHmNGdZHAE2rDe8MlMtOUatO05h+NXkAaLJp5F8GPWMfbWuCx1NcVEQy0AINnZt+yjNFInn7&#10;9m1QID3fyCQ+TRf+0PfClV66dOnMmTNITRZiExWUlwZc9paerqu3GvGV+/kbb/zoZz/7JZHrs2db&#10;29oHhgaZmWuWVFdX1+CHTiRApiBBh/QV2ZxYFYQNF65gU6WdMuk67c7gjA9O8qlHHv3d7/zGrm1b&#10;K4qKUkkHJGwFTBR3EGE+RVSD0DMpEa3L7eZmdowzfj8cBH9MS1ZMGQj6p6ZDPl9DbU1+dg7la5n/&#10;6a2GgJcilSSni8YqHAgFJ73TY5OTErunG0dTDlgxxA1e4u1mzMdIz9jMYjEp96RLLB7k3rbAIsq8&#10;t+35BRzNABeNj5vYuBWMYGRSyJFwJFOL2SlaOFRkb6xE6q+OzW4kEoqPO3rq5Jvvvnu7tRVGCHN1&#10;hZ5MIjKYp6YmPQkJFHuoqawS0RfleVyuzIyskuLi/IKC7KxscloxwpgcHSMsDnOZ6HBWFhT9znd+&#10;Ayc2CvlYuRqkPPLFrEL+IzOMFp+Uy+W6yFBHDGTDdi3c0tf38zffuHDlcntn5+DwMAa/2CSxfPJh&#10;LDl80w+7pdGHPX5QIDBidHQUYoZJWVSnn8nF3bgtAiuJjPMvy+0DWxc/Q9x8Hq40DWOWMItvQ4JJ&#10;34A7f/2ttyHR6YE3mm519vaQQ+Bn3YLoZjGT/AXZn3i9vvLS0uqqymxSke6Sds2Lk5Ehm5SUTFN/&#10;aYCmIWmslwmKz3upphU1nkhZJme8nT29fUPDUz5vUNUwUvEFEbQtPiHBTZVqzMUwkPgCZqh7ekr6&#10;PHAQj3RKU5pkO2aRTyvn4IN8nOD4qVOnYMrZrd3Ta3ygB2vs7fzRyy/98q23Dp08eenmjeaOzt7h&#10;IQkwRWYDoYjf62X8VFdVATTTU1Os0hFo9ZlT6U6yh4/JnGNBAnEwpmZGenJKUV7+qoZle3dsrygu&#10;Tna7nUzUxKCUOLDSQpXNlHx2cKHdPjw53tzePq2bajolbschyv/ExaUlJRbn561duRJxFKYVeG6i&#10;x8anPcRaICU52BfF47Lc3d9/+vy5I8eP8ae09IyEBI+J5sc6vS5wBmLePRisyeWBtv3iyT5RCyyi&#10;zE/UTA/5m0yuj6EzTdKPiZtLpqEsQnZd2CVKGavlY4UjiGbHxw+MjvzkpZfYB3tD4QBDmFkAAMr/&#10;WL0iYRJ09uzcuX3zlixipnCLwp4IEcq/6anp5WVlleVledk5qcnJGSkp3vGJBJvt0Z27ntn3RGZq&#10;shi4S8aQBkNY+HTbKvXIxDRNryUivr9S4NYWPzHtPXHtyg9ffun46TM3b99uw8a9p6eptbWts6t3&#10;aHAq4E+Bx7qTy3nIn8v7L49F0cBEgqR8A+jkNybDhpehpfkRNMnvAXa8gbfBhqK5hLbkXyAUv/9C&#10;gnpcDDuKTxU3vwMTmbQU/ZWWuZcFrn98/CShvePH6KUB9jxxs/Jlk3r2Iik2Ngd2O4tlWWkpEt68&#10;vDxJC4uCVgu7zjU0K50wmjTaAgWaxp7pQzr2HZhTmlE2igI0faHw7ZbW1995++CRI1cbb/bSVcbG&#10;J7wzXgIA7N5m41wJCYzT3k9T/+khH1yMAvQ8nZ2dEJzE0zHtYhfHAGFwgRrN4GKwmLHDO3kDqetU&#10;iYS5vH79Oj/yti9kHN3Dhh2cnHzpzTevNDa29nb3DY+McOPsMeC0cQhxuugYotix2QoLCirLyksK&#10;8q1tikFozOJChMvlGL9kkTEZLlN3MwlON4btJUWF+TlS40fUnKrqZ7HRFUAIUZVTivJK9Jkuh93l&#10;vN10e2hwED292+GM+H3JnoSKkpINa9bgo7Ru5UoOKMpqDcrzBdQFb05MTbW0t58+d/bdQ4f2Hzx4&#10;+fo1LqaouJjEL2YBib5pnrsVr7tjTtGLtvZelhrsHjbv4qHuSQssosx70oxf5EHMRGn2fEaRyY8Y&#10;UzCN3m5qGh6fcCVIJI40Hi2zoEJNqWnL2iPpQqxA1xsbX33zrZtNTWE7JWjjbAlu6j0QUEFK43I6&#10;VyxbtnfXrpUNy5AWmgXeTEiMfbIRKRqB0Xpedm5FaQk1xzhTaUHhE488WltV7bLbUNwI/LU+pkSo&#10;fllKUZ2pDOzkBqBhfvr260fPnRsbGyERhLWip6+/ubWlpa2ttbO9rasjEA5VFRR+kW19784NpgRH&#10;GhDJasdayIsFkpWSF9/wI0iUZZJSiiyorBZf+IpoNjCfNd/cLHBzKJOexk++yOzVmzeOnzrpTk6i&#10;bClyLUyhI6xDeBdIyIyK97KK0Fj5efmY85UUFrGW3RE0j208lMfnC56Yot5qs3pvEu3v3WP/mCOZ&#10;0Dko8wPIOYu7mbfGajq50VXjQXb20sWXfvGL46dPNbW3QQm3dXfdhqbr7uwbHBylI017CSUUFBaN&#10;Dg0uROXJRzcc3ZJhQkgdmpOQOkFwqMpWfeH0zo9MhvzpAdP/97vbMOFfbm4+c/HSpN8HR02IWrW5&#10;OsowBlH3Yomc4OmRlIRqoqG2Vv5i9O6acmd0U/I261rniE1+AWHJjseT4EaAyVZFousq+5dilZKD&#10;p+Irhqfms0vVN7sd2WV/X39XZ2fA68tKT8vNTF+9bNnOLVtIA92yYQNLA2nmqG90wUJgRWjLBsS8&#10;cevW2wf2499+4szpWy3E3Jn+JiqqK4sKClhfZLGxZF8xHPl+skHuOqr/vt8Nv3j8T9cCiyjz07XX&#10;Q/tuwzApryHrEADl3LlzBw4dhgskJo6qjlw/EsWFQ5QhziaU7aH4qPPXtq6u1q4utJBQmESohXuU&#10;Y4Ay43Kysnft2LF5/cbC9Gw+JFykxivkS+YXkYqThZ7mSQRoFuTlYsMOvlzesDQp0SOWM3IS2fhq&#10;to9ZFCFarZipmRg0JirftXR2/pcXX+gcGhRW1mEPsMednBwGc02MDQwPdnZ33WxtKssvKMrNe2if&#10;wpf+wsC7H0m2fXQDaK+JRcxNN3M6Wjo6zl26QIas1rCj6rFCTA2UC1kiexNhxFOTk6DVqysqkjBP&#10;iUaO7+Y1ouosehBoeCECTVqQy74baFqr6h1cphJI4lnDgILiJnvv2KmTxCX8kXD/yFBzR8fF61ev&#10;EEJtbe3s6QZndXZ3Dw2P5OYVuBw2Crt86fvql/4G84tLJv2Bls6O0ZkZH6MFkyJYcCdW6zJ0JIxk&#10;loRZxtZsQX7BmrXrHRQYt9SXOnSUgzQzupKSmpBjgk+my1ljEKYAzCnUgwBU9XBXhsBgVCE41KAT&#10;E3c350ObEQkFl1RVbN244clHHn1kx45ltbXpyckin5J9o2wd5fCSPOAkJeDYyZMv/+LnN5puT3pn&#10;2GHCJvT29ZfqKyMjk+2mspjWJvXOIT8fbi6izIe0yy+izIf0wXyKyzJaFcsJQkYkBrvdfT3vvPvu&#10;O+8dYJkhwWJ0bCQUDuGRK1UQRaYpYWxRWLMHhbx0OtOo/ZiRiZDLHwxEfH5FqrMJDvuy+rqvPPnU&#10;0uraBKqVGYd0k/RnJSaqLQVbWyFHwx53ArvPsqLiRE3RAMeKQ7ABmyLKVJW3EpnWDGYFO+RswWD4&#10;ctPtH772y8lAQAMk5BmZvB8bURgmsPGpSXTljc1N33j8yU/ROItvvdctAP/6WS0MdVsRRZl0I3Fy&#10;tTuARBQ7HhwewnVPk1dE5CVXDRPJ26FiJCtWOl5Bbl5DXX16SopE7rQrWuYmpj9Z/dJahr48QHNu&#10;Jb0TZarqgOaCFcZY9MzF85euXx2bmjS1pIPxs5Si9oeCo5MTQMyW1rZzZ89duHCRsi7PfuV57xTh&#10;9EWgea/HxgM8HjP5hs3biPlcun4NoOYLBcURDHEUxXvkpbJ62dYTlAa5xRMKWLV0WWqiB6Wuzu7K&#10;Rao6X781tnYW3rTuQ3EkMzbUADUow3AVMjNHxKzO4FGNi5kYu8igdGZPwYfOFl9WVrpzx7bHdu+p&#10;rajOTk13cW3kCEnYW6JusodUSwRWjpmgH7q9salpZGzUCGa8fj9sCBmlOTk5xUWFHleC8TaZryGd&#10;19Kxwb+IMh9g//s0p1pEmZ+mtb6g987fW95N3uh2U94AXhQnoXhSvoenJy7fuP7zN19v6u4cmp7s&#10;Gunr7O2+3d7qDwXSMtLSMzMlMUDs0ezMMYz6jJS04vz8qtLSqpKSwsxMTNQptGz3+Uoys57d8+ju&#10;jZvzkzNQyoki0+QXmbgKMxoxesNDarahhkDlPWYOiYRJfBaUKdEWaz8qCR1MhDq3mXnDTvSFuaZ/&#10;cuLM1SuHT5+e9iHP04iO7I9lHoTaZDXVhKH4ofFxilRWFhV/QY9i8bSyY6DH4TPwsW1h+q322ChQ&#10;Mt6OWnSENUucEKDugr6e/r7rjTdCLGAqqFB7fxZI8eKhN7EZYinzz3gxOmior8vNzUHIK9sYlMdB&#10;auLZ0XbJUmnTEGEMxUpugy0tNZV8kYXo40PonPYh8W5eO9+BMmWR1vb1BgPwwe8dOdzU0Y60It7p&#10;4E8gA8berMMG4kTeS57QxNTEzMw0JQcff/zxmpol6HwXgebH9uGH9g3LGpYXFhWMTM2cvXSpe3CA&#10;NEBNGJeJ1uoWRt8koaOIy+XMy8GZuKowJ8etyTQ6IMWqVgu/Wdt+E6qyxquRRcmaAvILM+CYxGVw&#10;ycytHgbReIIyoiqO5O3hWXTFOdk51VTdKC0nYp7kdMl0L6QBMXLZN6puS7RUapRrJ5oRiISxFqHY&#10;xyTljdkgiTMKK5OtqrKyrrZWjN/ldCqrmjvpXU/GWpYe2uf1q3xhsWyQX+VGWBj3frcUJRbUiE4L&#10;Mjjj4hG39YwMHr94trGzddQ37bWFRv3TbYM9Td1tg1PjQfGMkEq1TEoh6pWHI45ZmysuPsOTuKSg&#10;cMfKVd/ct+93v/b8b3/lK7+2Z+9j6zbtXLW2IDmNhU6KruhkJFOSUpQmBV3AoErBBTBaU4+wVEwj&#10;OjEYYbhIdmR+sGoIsvoBDRyOWYne+GcjGBR1jYzcbG0N+AK2YESuz0jvFM5yRgSjccRiIGM9nncu&#10;nFsYD+zLe5WkU3ysN6fpnlou0lhnCectX/Q8sUGJSLKqevjnpKdXV5Sh8lc7AfqveqywQDrdcQ5U&#10;WdhIy9qGywl61cGhQej2oCl7pwZesloauYikq7IixrG5CQJA5SchO0l9uFeuNw/4kZLvhWDERBit&#10;BhRoLRW8pEnUjowGNI6S7R2dfuIAdvaZ8WEZW07dB7Kns7OcE4XkI8mpKfn5uQluBpJj665deEQ8&#10;4DtaPN09aYHMjEyqllOuMT01taigEDWkTJiSOc5OjS8dYrrD15h4HIGs4ZHh281NviBrhIxKyzHz&#10;fVdjpdJElfSW3p9eZHGXwk0wJFXKaeBpNFlI6VD+7LY7CnNyKwqLc6AwpQuamnNidmKoUvOlxYsF&#10;7yY7E8oKi6hXWZSTR6liJFxFmdkr6xo2rFpdVVqWiAbAKLUUYkZfc99agfQ7/npP2njxIPesBRZR&#10;5j1rygdzoLuxphHeGNtJiaCFxycnsPk4efLU+MQE21CtGwYXGEpNS8PhMi0jIzoszQyho1MnCKwo&#10;kM5Ul5VtXb/h2ccf/9qzz+7bQ7yjMtHpjkYrTPEfw0cphyn3bIhN/W7el8woAjMFZESUs1QIql8C&#10;QbVMtZBVIvbhg/0DA7du3yIjVkPyWipTHS5Un646I7SaNluKJ8nlThj2+x5May+e5cNa4NMURzER&#10;uujCYGxTTb+RPPBISmJSWVEJdUTwSbFWN/m1lZAAdmSRhA+nU5AkhfEAoEqSyjiE6HcdkhUlexY7&#10;hlxwISTbXmq8AZePGNEk7bOakSbr8dwXN+/73UMGh4ZGRsdMbFxlJ9w6pgTcq2zfpCBgXJx3egZT&#10;2/6BPj8eZAKyJQdY8KU14ohbOBC0AD4KcrJXNtQnIZqJi6P41vadO4tLSu73LSwe/563wKoVKw0d&#10;mZqSuKS6Mi01xSkrudbyYcYFaAI3RY7J7CuiTPwq6B63mm6TSCgQ06BMEya3JmX5JZ1nOhCgbhBC&#10;C6IDpiiX1ELnf8qUypZFAg3YjAE0MTsSRyNR3EdziYRz0CRRvjRb1ETHpUalYNNYn5T3qSKKFNK4&#10;uNzk9HUNy9csqavJK1xaWLp33aZff+rZ33zu1zYvX5Xu8jiJbdxFnd6x2qhxibX43POWXjzgPWiB&#10;RZR5DxrxgR3i/RDTkmkLuyHVFJhiggG/jwoogSBuZ0muBGKLpPWlJaZQVbyhpi47PVNmGJYhxn3M&#10;TkhvQGKYEnK3paWlV1RVrV6zZvXqVVR8ETYRzKeT2vvTnOftL62hbygstrwQLrJx1pmIi2OFVL9o&#10;3dGyZpqqYqBb+U3cUF9fZ1sbe+5ZxHkabRdbG5maBGXKgsrWPBxJ83hK8wsS0tKwz3xgzb54ove3&#10;AGFoGM2PbRmzhkXNRsxuJfolYXPZtyRS/yk3rySvMIXuSl8Rex6lPENBStTBumPibA9HPHYncBNb&#10;GtJXleyURRFnzfGZ6c6hgRvtbWevX3vv1Ik3Dx184Ze/eOWN189dveKjPCnLosg8bEWFBSkpyR97&#10;wQ/hG0jZAWkKVytELQELsbhVaYDQUoyjqcnxgf5+dpVEHgHcsuYKoQXCkH2fGOY6HOwhydNPS0mu&#10;q65CYG1wAGNr69bNi0DzIXzoH3FJiEZysrNMpnZqkqemqiItyYOhhxMXdXG01LQ5iXzTU9hx4Jge&#10;x6IwPDTY3dU17Z3iYya+JONSp3TmYVItMSJAIY2w6urtmy293dN4/BtawAQNJG0IyafEsLRcuuwH&#10;OY3JMZJpfl4wOwY0ZezRzYw9sGisdXzLoFf4OmtxDx6Ho660fMe6DV99dN9vfPVrv/38N/7OU8/u&#10;WLO2ODOL6iAJfExWNstuQlsmRmgom7EIMR/uHryoy3y4n8+dVxcbW/N/rfkUsyjPwIikkZOd6nLj&#10;judhqpFqOYGA0+4oLSp64rHH1q5YlZOYzh4VP0bS/aA4ZMk3NKiVXghnAjRkH4xaxunBFBfyJMSq&#10;JqiU5SqaGnhHnaG7iEwBsSGR3Pn9AXimeKmCCz6MKHcpwXPZ7kq0RAusaymysfHJY8dPkCE7FfaH&#10;iQMpnpWNNtZquk3lrQRYqSFRnJu3bf2GjatXpyUlT09OLqSH96W7VrxjMAz6MHv52PYjRnrfQXab&#10;31qCC7vX76NOSU93N7Rc9PcOIuU89GSXOyMpKdWTWIDYq6y8fklNTVVVamoKYXP8B3qGBjp6ek6c&#10;O3vgyJHX333n52+8fvHm9dNnz2JkQ475ymXLkhLwOpAexeqYnJKMe9Q9r/P+AB6s14tDalxiMibV&#10;DiNZQ61KLgb/eoPBptY2anLeaG5CDxPvdjB01fdQKR6xzA4xO6CrDvlmVjY0PP/MsxlJySKwtsZ9&#10;HBZk40DUhexM/gAewUNyirS01O3btunMKSwhVAFaiOOnTnX39WLEzjMNswcj3dwunSAuGEoA3oUC&#10;Qa+PWbgwJ2/z+g2kefL0GXz8BWJzbHK6q7//amPjweNHOc6ho0evXL8eDIerqqoSndTKsF53havn&#10;o7yYQHOOcbiTezDKpyg6VJAYfSl6lAAZq1ZqSgpVZJc2LK2oqMCX1+nSigJRh75Y9OIheRCLl/HJ&#10;W2ARZX7ytvri3/mBKNMMWk2REIE176GgMx4QVZgLFhUzTAN+f31N7a6tOyqKSj0OtNhiritG6JJA&#10;SFqNhh9NAo8s/AoDOZbJ9VG60Vhjm8yfmADG/GRe8y9MUGogZMcT2GajBMUU0W27Q9WcJuQip5X4&#10;n+6hNRIe39LUdurkqWs3G6eR5UG9utg2s1GeBeHO4gRHeQ9gLjPRbFxNWfmOjRtX1DYkAF7DZMMv&#10;hs6/yG6JISVA88OuwCwtljTMOBgpBykv6XfS89SPP55VbWRk+NLFS2Mjo5ihJLjdbIBIU8jNyFhe&#10;V/fo9h3PPLbvK08+8eju3atWrKDcVILdeeTk8b/+wfdf/MXPDx4//t6JY1du3+oYGOgZHeofG52Y&#10;mcZuqaigaGl9fWpyCv5dlsIXzJqUtECBJjoB4KU7IYGtmqJzO98wTkkhv0ja3PFj3QMDAc31MLUP&#10;NCYqib0i0YuPg79ED7Nt06bHH32MEUYIUhGoShfi4ktLy2gW/Ca/yM60eO5P0AKbNm1MSUzRKuFG&#10;kSy8/8WrV7vYoXlnZKwxqiAcKP3jDVCkpygvr7q8nOzyjWvXbViztqG2PjHBMzPt7erpvXzzJhv7&#10;Y6dPnTh75vjZ08dOnbreePPm7Vvdvb3o4jdt2pzGDi02v985yZsJ/w6h5fyLvyvCNe9P0TVEioaY&#10;lcu48NKTKaaAeQXzianEazzYOVLMns9A00/QSItvebhaYBFlPlzP46Ov5oNRpgklKDehyXmzWLCn&#10;JadmZ1MEsoR9YUNd3doVq5dhAYPHBCegtJcMboMOo+uvmhQZE02RsknGuEBMs2k2CT5mUrBYT/N9&#10;FDHccdn6EVZCFnsKOfzoxZ+1dHVSl4LiPcwlTrdLDqZFhFT+LYvdhQuXQJmtHe3eWUqVADlIlDfF&#10;BcUWHlaVRdEeiaQlJq5ZtnzL+g3VhQXEVZMTkyanJklgX0iP8Mt1rfCCH2GfqYjSbF2i4TQj4lXB&#10;rvxrfA7iIN1DE5NT58+d883MkKyzfNmyrZu3PLJzJ8pgzPY2r127vLaOxTI/JzvFk6hcePxb+/cD&#10;MSHwgJV8jc5QKTkQcthwKMAEJSkxKTszi6TagtzcRHwEoz2VcwM0EWZAtC+4RyHlSQkyJHrEIoIB&#10;oWOwu6//xKnTR06cmPJ7iTgg1ZRgqBG2onyTVKqwpOEHg0sqyvfu2Ll+2UrUNbTInHOpKFji8VNc&#10;BJoPeZdYUltbVbVE6+ZonrjqIfmpo6u7uaVloH+AGmLpKan5mVnlBUXVpWVLl9RsXrt+y4b1Wzdu&#10;3LRu3dK6+uzM7HAw1NLaSh2Eg0ePHD9z6tyVy1dvN96m6sVAH0HzcQoKU8jXZt+xfXt2erozxkJG&#10;m2b+GhQd1e9rto+DggZixurVmZUFXQcvZTYsAGqWG/PX2Oshf0aLl/f+FlhEmQupV3wwylS6kZFo&#10;qSCFg5ScH4/DnZqUWlCYX1FWUZJfgF0RGX9G3SLuuGIao0hRg9d8p7YxJn6uBJNoJ6GarLi2lZSo&#10;IQy5jA+DmAa5xtkIug+Ojf78jTd+8MJPOwf723q7KTwM3Ozu6xuhnHeAuncm9dzBmXq6e0nsoPzl&#10;TITC5T4C+rLuQXYGAohHXZK+FIkPhQuysrdu2LBuxcq89HSZe2A3na6JqcW4+RfZh4EmIt5930uz&#10;C6yXoTSljxnnFPHJU0Zd7PpF1EVPYIHhuVOpfMumTdu3btu8adOmNWtXL11aXVKWl56RDj+PuFAz&#10;BjgwYo/zly+fuXhhcGI87LQHbGg02W3MYuIjS69weLNul7uSopTlFckul7hgRWlUAZrJyWyoPjZN&#10;/ots1g85N55EBEZdyUlkwpmtIl6Y56mZeOWKKDG5b2khGbnSHuRpSIkV8SkMTE5uWLv2sV17KguL&#10;wqEAY0o5ZnMaS6ZnAc2RRUbzIXzycckpKVt27DAmYDJfG2GRoswZrxfN5czUVFZaxoqlSzesXL1z&#10;y9Y927bv2rx128YNyxsaqGVQUlCQRWVwp4PcnsvXr+4/+N6Js2c7+/sGxkdHpienA36i7LJLsdmp&#10;fs4KsGXz5qKcXAbdXFvcmRZwB5KM/fChwDO6zzPJqspfyI0YBiO6mpg/mV8acBmDmFZPXeQyH8a+&#10;+THXtIgyF9JD+wCUKahQNnwml8ZK6DF5PFKMQfwjEhwuN/UlNcoiyFImKdkKWzOD7lbVG0XNJRRH&#10;yvSl4NXaTSpkkBC2KT7+kUNdchURgcXHtfV0Hzx+7MSF8xN+X3tf79VbN89fuXzl2nVK1vYPDA70&#10;D1E9EZiYhPwzwVNQWFBUUuxO9iSmpmSlp0uhCCxaxieQlPGNDW/FcATDix3bti6traOguV7zLDQn&#10;l+P1eRfSU/xyXSuCYKgyPKLff1uS4KqZrMbAitSVQCTiC4e9gRBSCj+C37jZ8WkWxxmyvYiX4bi+&#10;fcuWTRs21lctycnMTvdQP0qcUGzhENapkmugaeXGZXN4eqqjv6+9tyfe4w7hWyBCECk3IOWCQuoQ&#10;GY5Q0W5VfQMUuIUyTSqqvpISExkxCxFoksRD6lU8df/Irw+GEI0gqqQgaTASmpqZDiAvoX2wzCRl&#10;yoYwRr25ESd4Zx7dswcuMzM5VRlkE5zQl+VeI48KoMnT7B/o/3J10i/D3azdui0xJVkjARbEpF55&#10;MCh5mU4X9VmTljU07HvkEar7sj1bVb+0rqKqND8/Ky3N43IBLrEUkImUXByHs29wCBOGyzdveGfD&#10;gfg4voKw3k67P4jUV4qbI1pZt3ZtVVFxihsrMZOVHnvFNif6G9ON5uoF3b27/MCmNwGyGLg0PCXv&#10;NNHz+egz9idTLdagz8XXwmqBRZS5kJ7XB3OZJk8wHKZGjmwQZZSy5tpk+RffSVZkErSNR4zWeZBR&#10;rFXCTDqqFP1SbaYViVHfIE0OtxI7omELmUzUCVPwrCJQidTH1u15sxDmGQQuj589c/jUyc6BAeKY&#10;fqlQEvYHQ+OTUxS0vHTh4rGjxyhRnp6azsKWl5OVn5dbVV29a9dOSKwtGzY2LKmV/B4yEkJhaqMj&#10;J2WiLCosRPmO3y/5TAJc0AfEiz04gqSFaLu9kHreR14rWC0Tq//3vaBEoKwpxE6p4onp6bGZGSoU&#10;9w0PU6qkZ3Cws6d3fGbmeuOtazeu9/T1kQZLjlpmSioFS4UMl5ULZBkhB4jMVrSVPG9h65R3C5KG&#10;bo/r7Os9cupk2EEeTDguwR2f6EHCy+cwVZWgYiiUk56xeumKbIrUmYojUU5VydN4cO0CZTTZejU2&#10;3mzr6cnPzSVnIisrq66ubs2aNSuWLy8vLfO43ROj476JCaLk5OazPZv1B4h+Pr3vifVr1oiLkc4P&#10;pgSMaYq5QRwfl5ObQ/ogBpxfmv75JbiR1evWlZaVAhPx/RFluz40jFH9uMLOxiV43HnMn5WVwlnm&#10;5TFz4guWrHXeXPgQ2e2ochlNzPKyAsTbBkaGrjfdvnzzeoBaO3h6ONS/mKIGCDplXpVeQYWtVbW1&#10;uRKmiBY5n99L5to0Wp9SfmO5cGrH+mA4OD/wbehMEx837KZBn6w7MdDJ0DagczFivnC7saWBWLg3&#10;8Ktw5WZ7aOWCxzjI2PZyjmjU0W2pWuQ7dRmz9qEWeSkQ0lK9zGu6qEfvHEkplSD1rIpJZfTrdjX6&#10;YZmt1KmIwwovYraYeonMScjHZiKh//gX/+VHv3ilqbtDZjGnmOvKLCQewRFHMJLicG1fv/7v//bv&#10;bFq1Ji1Rkhn5oHjTYMYUCpNBPOOdpoJ5T29Pe0d7S3NLV1cX+/Xf+3u/v7K2Yb4SkwsI+v2DnZ0m&#10;CXHx9YW0QFFREaDtrlNPh0K3uzteevnlU6fPjIyN2VwuPKHlfyrxYDtESVJ8t6DjUE9+82vPf+WJ&#10;J3NSUwUn6pcBmsbST14SWde9jVY8H/ZN//CVl//7f/m/4KEw63YS75P+h18kSxR2Bv4gVOjOtev/&#10;/rd/a+OKVRmJCRDselDZhklXlPQyOdzY2CgmL19Io33Ok1LJp4R0+5QU1LG06kwgSHnJwfHRrv6+&#10;tq5OYOLw0MDw4FBPV3dHe3vDkiX/5I//6yceeUwILcwbdMSadpbxPf9S9IfGxsbz589/zitc/Pg9&#10;aQFPWpo9LW1ofGJsbMzv9QqvzzOKyLzHK8HlWrt2DcWcsrOypHqkqc5rdhFmvjUwDvhI3xdxVNy1&#10;1pYXX3/t+z97gcpw3nBAVBYOl+7iZKYnEIbmt6a4+M/+t/9t2/LlOitHQ1+W6+28/mJ6T7RmsI5s&#10;s2v5KNLREJYiF46uPPNXpVjcPLaa8U2M1LwnTbp4kAfZAotc5oNs7c91rijz8D7yUGeAOaGkNRyt&#10;IIRFf8YWEit7R+eBua/oRnHudzo3SRQ9usukXo+RARnwacJs5iRyZeLBqVONVrmcnR2enPzhiy+c&#10;v3qF0B7ySTGF5mWKkWi0Liczc82KFVu3bMnLzpSdtslGIhk2Lh7RWJLTmZmYVJCRVVxcUlpcXFlR&#10;2VBfv3z58sLiIl8kPDo1iVEi6UQzwYCX6LzdhoFTcGr6c7Xv4oc/RwvAZWpEbu5FXyBo3T08sP/Q&#10;oeOnT99ua+sfHcF4qH9oaGB0hJo2g2MjQ6OjhHrHxseIAldWlK9YtgzHIj4Y89ub49l0q6MdXeoA&#10;yWkcjpaujoPHjnqlgjOxYQS+1MLDlVXwI7lisDgYcFKDpKywMDU5SUoA8HlD3ou/Ah6u8XRKN2F5&#10;zBAWYFFvt9NJu+H5wp1SIgUKUzI/cnKqyspJzF9RW19bXllZXEJRQcKmJH8gRSjJymF8RSOu0YcV&#10;zc6KRc75A5CFgkmLjObnGBP35qNTPt+bJ0+euXTp8KnTB48dP3by1Olz506fP3/u0oXzFy+cv3C+&#10;8VYjD6ukuDgrIwOUyTwsMgkLYuq+32iflCpQXpDqUHFMoW09nUMT4z4KYRhqVGpUSg0PSQwLRSZH&#10;Rh/bsa2hstJwC6JF0dle53hEzqqt1AGl40p/O69D6bd3bF5izRFDlncxlHNLmPnwvFeM6bw3bbp4&#10;lAfbAoso88G29+c+W3RT+WkOdNdg/+Cxf9cBFWJqZF0mKp1KQgQv9CflQ00Uw0QhLb6UacEUZaFK&#10;IEmLL73685b2VkdSEgIxKVsiNYBY3R3GsLOsoHDDunXrVq5KTUpUYalMUopAMbnRsLwoQ/Fst6d5&#10;kvKzckqRbRaW9A4NHDp2DGs3kovRFV26eaOxrUU07GOjcGSpLlREi68H3QLAkQ+MmBOPG5mZunTt&#10;emdvDwbpDkqf41HidtrcbhtWA06nDVmuCz9p/ussLizEbCWDvBwVeFgkfIywN/eknU06h25uSC+7&#10;3tiIYznVzI2emKAgIlAMXNwAr3g7ss7S/MKaqsqsjHRWX/EAkvwGyUCCMQViYmMOSI3HxsDhCHgX&#10;nroXqQuXDbjU4loMFtmkUeYg0eGkJYuzc2orK9csX7F14yYgZnpa2pTPO+HzMryo7D4TCk7zFQ6y&#10;GWDn5kMyG4mweaNQLXwYLc0zJa+LGMKD7k+L54u2AHPwT958A1lIR29v9/AQBQi8oYAvFPSFAhSv&#10;9/N9AKnzbF1tTW3NkhzhMgUnysSpsM/SNZntmU7cIeZhkes6poOBpvbW5vY2HyITuExVPSok1UKR&#10;TPF+39plS6vKS5DK8ykmdi0pTBk5kfCzFmitcQksUFRKh6kiWeUb9JuYjebdjzMWGZ//h/mY0sTN&#10;54PORSJzQY+JRZS5MB7fBxCZnwgsftDd6QfnL98fdCSZLuR9ptgs8FGs1kWxo1mNJi7CPCIqUH2X&#10;ZgVS0UxRpjccOn3h/MmzZ/pGRliv+CzwwoqY8ykIp0BoSWXVtg2bltXXJTgk2GmqSUghQVMcRk5j&#10;ZkkJmgrGjZudDnpPnz/3vR/84G+/9733jh9H9Hng0KFjZ09jKXzzZiPfZKakIUtaGE/0S3SV+fn5&#10;+E29/4bYbIBpMPMj3wsJphSBpIewb4lCPVYs0f6qlAImZue27dmpqfQWMXPVh3/HK9pvZaXUZYcY&#10;OIrPmzdvkg0j/lwI1NxuKoUALrOSU4qzcwuzxMi9urIyOzND1JxUSce3YDZC/yQjbdrvh1Xt6uvr&#10;7h8grzYvO5tw5IJ7LCiSZ7wzSZ4ksQczogBQgtT3E7iJF3eC04lpKGU8j588+ad/+mff+8EPuevz&#10;V66cvXTxwtWrVxtv3mptae7qJI+qva+no78XVyg+S0EmnilEKa9FoPlF9YrRQPDEhQu9g4MU8BEj&#10;BSZFGUH6pftykB4+b8R5AJqiP1acqPOlCUvF1g0NBYirg/ACeJBMemeu32q83dI8YyyH+Qg7LTt5&#10;5nG412LoQU3SVTVL6qurstKzUDBhBgIOlWQ+jFrFnlkK/vKNPxhQtCm+BqKhFOdLUVDNBdm/qLZb&#10;PO9D0wKLKPOheRQffiHzg9t3r7t3BL7nB8E/KF6hb37/8m1mJOsVW9plnyq27ZIVpOnnavpuo8Rt&#10;MBRgryuZRYRYDIckIXSR0Gm6kW1yZubI8WN4zQAC7G53CLwo75UK5vFBpkrS3h2rGpZt27hxSalI&#10;2qE3JeMDfToVq4U6tYoDiXaM08vmWZDItD/Q1Np6/dat3pERFxSp0xmx24NADeo49/eRQfL2saMr&#10;qpcU5+UvgIf6ZblE/AB4vf9udGMQB2Vy8cqV5rY2zFOpTEVJKFVt6VZCqpJg5UgULwLXnZGc8tie&#10;vXhU8bhBmXcfMLpc6hbEDjEODYkecWp6+tix45Ii5pJ4cXVxKciyLL9gzdJlj+3ctW/PI2tWrCSI&#10;zBqJigPUO+n1Dk9OkHt0u729qa2dTcuBw0cOHTnSdPvW5g3rSZGZxixwob0AmtMz08mJyVH/FwUY&#10;at4kDS3ZFJICdLup+cTp0yfPnO3o6b1y8wbJHxINuH794o1r568BOi+dOn+Or9Ghody09LzsHJxQ&#10;GdrQmbwInS/qnh9wv6hdvqK5p+fKjetkyzHXUdhJ1EpMySpbokyF/BuJsBlYsWzpioalbJPgMk30&#10;29R1ldg0fcAyFDF0gNCMgFF/KNTW0cHmfGJykrdTnJKsu1k2W/4ApVzLC4vWLlu2ftlS5ueMjHSh&#10;FW1SHFJqBYt0Po6CQyOTk4zrq9evjY6Nuak253ZzBONdIOewgOYDbrPF0z2MLbCIMh/Gp/LB16Qa&#10;m/mvu7ieuz71AQxl9Ffmgx9EFd35B5NsIVOMhU3Fm0YU5JioIAGSfAu9KFVn6oymM1n86Pj493/4&#10;g1tNTQEK6drsLPD6efFLZBpyxdlwQNy8Zs2m1WsKM9l/y8wZ3fxa5p2xiI8c2qjoZuOmvDOXrl09&#10;d+lSV28fUU6CnlK12S721PhsB7QSJlv/RzZtTk1ekBWrF05ftK6UNNbCwsIPvGweOA8I4ey5Cxdv&#10;NTePTU7x8DX5QFNkRaHLroM0WemU1Pogu5wCP6BMoUvmCp9GKRmTBBQ1UaEriX+C3UZ6+7VLl9KT&#10;02oqqzeuWrV3+459O3c9vmfvzs1bltfVY30FcEwg/dxuo1Jz7/DApZvXcdk8cPToS6++uv/QYXjW&#10;2y0tTS2tFLd8dt/jpQUFxM6nF6BGk+wfAZpJFtCUtlIXBnk0Sl+Rd9XR3Q1zebOlZdLnHZ2eGpma&#10;BHAPj4+R+D9A4j9Z/4Rl+/s8Dmd9eUV5cbEHhYO+2EXk5OS0t7fHFHULrqMuuAteumJFUfUSdtTX&#10;Gm/2kZ3mdhIHMEPAxKKFsVRHEZfD0VBbt7yhPj87B/ZafSb1/5rArV4g+gHrl1Ywm53/4NBQU1MT&#10;1DVJnKmJSRhqLltSS/HeXZu3MI52b968oramICdHTMpwLJmNG/fODI6Ptff2QoQfPX360PFjiJfQ&#10;hrLTy6GwemammxRP0VrIlG2pqBdcuy9e8H1ogUWUeR8a9X4c0kDCecgxRkm+H03G4Ohcyri5pHlE&#10;5vyPm7lL/n4H8JS3GPRn3gy+HJ0Y7+7tGRoe9vp8ADtJRNdKPgjpFGjKQdhqT09PvbN/P37dnqQk&#10;wIAABHGJFhgKJHTOzrJX3rpu/eqGpelJiUBMgKbac8rRROsjvKYmAkdf/JJpcdrrvdXUTJldrN2x&#10;Npple21mXKZWuFIEdvHxiNlbOzsBmnclo9yPZ/IrfkwklaSWf5iDneEyZ/yBM+fPN95uGp2YiECW&#10;0FN0z2DF8jSHgAhvgs2enZr29L59uekZmmKg/THWsw2+1B85LN2CzgHdjb0RXxgBrluxevvmLVvW&#10;bcAmsLayqrqoCLRKjFjCvsBZDR1ipNXR1/ve0SN4uJ6+eOFaY2P/4CBx/MkZH7ASqce+XbvLgFYe&#10;IsxOSrQvOERlgGZSUiKNEm09GZBm8KKNbu7qOH/1alN7uzMpke0ZNDK/VAsbNAw2AaW6SSzOyVtT&#10;V0/lmBjK5IEgvcUvierwv+J9/sHcfkPDUlIdCRjd0tAN0B9nYKLkFso0M7XFVkbQNVcUl1IcC0Qo&#10;BSzMwInmbGtROFMqSPPeLFJACAF/wD85MYkkmiqUy+rqNq/dAP3/xJ69VNtiw1ZfUU4NIU9CAh+G&#10;JiAJiQykI6dPnTp//p3Dh945ePDoqVNXrl/r6e2l21SUlxcXFDLcENxLkXQZ4IvGlg+msyyAsyyi&#10;zAXwkOYu8U6U+bGXbrav1isKFg12mx83NyjzA9AqsFA/pXJMvA9Dt5ubjh47duHixe6e7rGJMe8M&#10;hug+v5/8AXbasuoLWuQVnp2cmioqJqOjMCU11Z3gIc3D7XC6eAvCnWC4rqp66/oNS6uXeMQuXmqU&#10;i+ZHw/Akdhhh0RzhqpJ0nN6nfb7W9nYcFtHS2V0JUh5dovQSYpc5V3hTqfAyPjGZnJa+vKrqA9jc&#10;j22yxTd8shYAihUXF3+gHNMcQJ6ogP7g2XMXGm/dpnidGKYI5ova/UmOAmkHOGJGPHZHTkrq4488&#10;wsKmisy7Uab2By0pIL1RMlz1MDYs/StKylcvX7GsprokNzctKYkCptIHcf4L46Qp9StFcaHp5COT&#10;4+8dO3r64vnuwUFYVXdiks3pMt4GFK5cVV9XUVyU5JEaQ2BNQucLEWhOTU8lJScSa5AWFOxIM0gh&#10;c6fddrWl5fDJkzebbjuSkwPoB/B9EOwuEFOVL2JSiBNtZVHRhqXL0LMmUPtA8LkciaYAaFIzqbu7&#10;+5N1kMV3fcYWqK2tW7p8BXw+m+bWzg7Uk+293bPMdbFpes7cS3zMkZcUZmXD3Bfn57tBmQokLQM6&#10;U9TN7NoUeiKjN5k0DCDwJbqINatXoVR5+rF929dvqiuvyMvITMaTfTZeimihbpIxGk+YaHB8/K9/&#10;9KO//clPT1+62NTZOYb/PwNL5fjoMfHpLC8uwaeTcad1iaLbyM/YBosf+1K1wOKGY4E8ToOYouAr&#10;xjlaREWMsXjfN3fdXgy6zf/mfQym+ZDJ/DbzlQBNshobW5rfeOed7//4x3/9/e//7Y9+9JOXfvbS&#10;L195/e230Ht19/X4g355dziSnpr6m7/+d37vu7/z29/+jd/45re++sRTj+3YuXfrtk2rV9eUluem&#10;ZZTk5BVkZiV7Euh/Mi1KBrrwpkjaWflk8UPtCUQwX7L+aWX1WYRD2BCLTpSlk+LXYstBmAbsArp0&#10;u2epUjgbQTna3t83TUx/sVDE/end8MSFRUWOD8r4mX9CHq4LiynSE1TCO+dHwMOSLzwHVIohRn1A&#10;Hgr2oPhSFcZ8C0drnyMFhKK9XXqHWGZFwm7gaXpGMjFxsTaYRS/mxMU9jJF7POUoTfFKiayLONGR&#10;nZuXkZ0FuLSDjj0eeotkMwjMss/4/ddv3BwYFONM+ho0bUFBwULsP2g0u7q6vVRWokU0GhBx2IN2&#10;US8Q7iTo6UxJngkGKffC74XIlMRhmFzan/w+qcbgYAPnRjht+VIZGxtwCb+pqqravn37/OTf+9O/&#10;fnWPumTJkhUrV5oJmXbmSTiovnMHLzh/yte3wUr6/MyHMpeqbFl/Z9RMsjdT7l/gopQ00HxzWABn&#10;3GxOWtqy2tr1y1YsQ8uelZOR6El02BPi4/jCrAArSxm24r85G293uCGzc3MTUlOmg0F2b0GtjECt&#10;jXGft7mzo62zk3IbgEunE/GLUumLr8UWiLbAIspcOH1hHuUY+1Zmlg//uoPMi1pUEGZmASElWKsB&#10;WdhVZyL9itrkSvyajTKVVHTmwpVm3OfrGB7umpzo9c20To4dv3Xjx++8+Z9+/MN//zd/+dcv/JhM&#10;gpmAnzRFKdwQNwvJlJ2RvqSsbOf6Db/5/PN/9Lu/8wff/c3f+9a3+P5rjz++ff06ksFdoh2SeZKc&#10;YbzaWPD4QQPoJhBuMtp1lZPZUooVkSaMbh1uhhBSHGbvsj3XKoYi9WP7DbAApQI4IiyKHxHPXThP&#10;/aG7Uh4wEBPYZtJBzKIn7kJmO2JehtHmOVLbNMEVj5eljXozPK5wHHUlIxgGhKjNQ+lIOzJffTtW&#10;/JSGAgwJPy0YdI7N1lMY7CnpLEhxqQYkaQjUw5OeodWuODQHIlgsxa50NTU1z6MmKPTKtOSUwuyC&#10;nNR0j83hFj1vhIvhZA47K3H4wrVLXYN9XHuQugCREHQmtaYWKNDs7eqGRQ7GhYNSPUlGFvi9pbuL&#10;LHIxr1URi6QoWxyXap/lC1jhAGLyMlsIAzGj0VdpbAjsnTt3LgLN+zEsKysr161dZ5ToZljZ7A6e&#10;idLtOgdaMZ47Ij3mMbFdUKWzGZBz0ijNm7TmdjmgoTHZ0cfbCC6lJyZlJienQV5CY5NIRM1eEjUZ&#10;Vuw2pP6rzMcSM8CswOkqKi3LzssPYDXCZh70qZsPm5uYknNkYpKyC/xJWMz5g/d+NNPiMRdaCyyi&#10;zIX2xKLXOxc/ica73/+buXuzsIA137CoirBHcScTl7GokC/JXpRMxnkflAAMvyB7YHh6pnNkZCQU&#10;DLid0077WCQ06vcO+qZvDw1cbWsZ980QgxPMKIhQZjvqXSba7ekuV15iYlVW9ory8u2rVj7/yN7f&#10;/sbX9mzaVJCVKehS5k5bxEb2MUUjpRQEGk2VaUphIamJZhlnSiicGs1wTjjRCD1jvLXNbYgTksEW&#10;IBDK4yWkepKQ+hHjK8r7UOHgQn3wX+h1s0jl5xe4oI1VRquP23xZPMk8ul16g2r+WLOoWY4TS9g2&#10;y9IF+AnEg3/iI/Zw0KGPmwfNAanJjJQT/ZkKeQ3fGUWYCoiUqIkHIoGbFE5Kwi0vEf2yueBElu2q&#10;MqcxxKvf8HFMjpaUlpfmFSXaXI5wBN5bagWBdCF3IqHGtqa2/m5sXSDUNYliFlEaRS8XosCX5u7t&#10;6ELMovnI4l/I/UxOToxPTmr8VL6kRWQEmbw7A0/kH7JJSOMQPau+xGUqutEz0J+SsHv27FkEmvd2&#10;IJaWlm7YsEE6qqJMaWlBiGx/wnRRKUZv6Mk5KlPBohGRKPcvUQEDRK3+bp6xspgiYlICwaRpmpJa&#10;RLwt4T0DSmRLmiEeRaiSWqTHUgsRjG0Liwtz83Il/9Nwo4pdVWphGxoaxOWDNCAlDe5WKsU2Knr1&#10;8xeXuejcvW3MxaM9VC2wiDIfqsdx3y5mfsA9Ok/psm0AYXSRiZUIUnrKBLINmgDh9VOtrq+fQnbC&#10;Gkpyt01cMCntY8PdOpSSnkpoVPbR1ixjTUNmMgJJJNrsGUlJhfl5FEMrKMoHApoT657YFlGPjDnQ&#10;os7vWmHCzFuSTUk5NWq0hIPAAiZUiatbJJdmLkTxTbzb4cpIzyBQyyc9bk9R7oJkpO5bV/hcB85F&#10;+5VIlXDkE9QznBqb9gZgPQSZWR4rVpqOehWpEszQZbN4FcEdOuFBINfQYgbDUmI7GEp2ugh5F1A8&#10;OydH+FFT4kdKNRvHFoCjRPp0MbWWVMtHNVrCxhDiynYbzjvWra07NTjYUP4lhUXF+QUeFMJEGEPi&#10;oMTOhvyhzPS0/Pw8wOVM2Mu5JYFGF2+Xy11cULAQgSZM80Bvf9DrMyOFwZaAaECpLCmRII2MTFZd&#10;bUSKwi9VtaB+7OKKr1uIKCS18KZgH0ZpJC43O/fRRx8Vr9PF171ogerq6i1btkr0yLgU6czIlAfT&#10;72AXJPXow5hRyVabiY587xCjLoJWnQ7M82VWxKcdDp49nGy0pMNLcEflIDKeNNQQTaa0QKBWvojO&#10;71LEXPPAdB+ncQCHKDNFdSHz7Czyo9yczNycDKmJHiJUHpL4E6R/YGY27B8EZA70TXuneD8hJjm5&#10;uVQTuWcTJ7mfOqPrtsX64pKilyB/tED0vWjQxWM8TC2wiDIfpqdxr6/FQmFRFxgLVMa2mvpneoCJ&#10;UAtFJHSiEUqKrpz5y8xEXJff6+tp7+zv6ArN+EwtcpHBae632+bIzcwsLixwu1zz97KxfesckSrx&#10;bWKm0WoRKkuXTbaBm7qqsU2WnbKhxuIlI0GnPYG8kUDIPzUd9vqcoVmnZI2YyI5+BTS+I9Ah6LTF&#10;paWlYgAnzWmL8yR6ivILMRy+1637q3U8o8X0kJ6smTTkvV6+efP8tWvXW1qbuno6Bwb7R0cpK4qs&#10;AuUWJWRUEin62cyUlLL8wqqSsvL8ooqC4tqS8vqyipqSsqrCYuwtl9fUblq7bseWrRvWrknh4FLk&#10;XCUPqL6w24yEJ0OhqWBQvvz+Ca8XZSFlhJQzj5YXUXc+C0oaw5ZYz4t2dfNXfp2ZmZGblZWamOhx&#10;uTJSU4ry8ypKSshF27h2/VeefKa6vDISlPQFdelSNQd1UlxuQucLFGj29/YzYNG9CMjWYIHcmDRL&#10;NI6qTKdicE2nkjKdqpQlr1jqWmt+sinEItMCw5VpQcBBRkbGY08+sRCb5WEbt8tXrFy+cl0gLBMq&#10;GzYwpBZDBa3FpyS4U6kdCshjhya+wmKz74wQ3Y5zh+Pcs/FuyfCKyOCbGPNF2DYRIJBqBSbHh4Fk&#10;Hq9+YeelT96k3wkKjZ91sL03giX5UnIybpbMMaUfwJ2YG2POoOk8cRkpyUV5WbkZyY6I3xUJuuPC&#10;CfHhBPtsapKLIxGsCIZBvtprBD4qCytYE4Rp4KSW7DBg0nqDvs2SAcxBzoftAS1ez+dsAUnv+JyH&#10;WPz4Q9sCKsqRB2xV0zGP2vwrjr7CYcjcY/YazEcqcdQ3yFIjIE7K8SGpczR3df/4lVe+98JP+ibG&#10;wpg8c9hImJQKMrvz0tIe3bLlf/in/7QwM4uUXSlDZmNds85jIKvBjBqpYcNuKEjdctttKOMEuOj7&#10;lRuBG9VF3jBhGuJhyaNSS2d3z199/29f3/9O1+Cgw+OhfDloRmgZ4VTIwmT288f5/OW5ef/13/8H&#10;zz3+eHFGuhI0ohYKBANDQ0MLsVz1w9C7cF0uLCwgaUZJMOkmP37xRSyKJqdmXJ6EzIzM7JwsCtxR&#10;vyczPT0tNTUlORlPb2XE4m/eamxqbsJCNV5Ek/FJyeSwSiHQCLrB2bj01DTqGCYleNiiFOUV8E04&#10;hC4iwPaDSnp+8lRCwRBlp4i5BwJBnw8ZRllBcXZ6ZoKhG3X9VEWoxcNDyNyNMqPkEEu4Nxh+6ZVX&#10;XnjpRYw8S/BqKYRFzc3m/1mZxTnZ+VmZFFJHCifFh7QUgPRejm23C5ff3U1FgofhcXyqa0BamlNQ&#10;gKfYP/+X/+tf/uCHfsq9ul0ITgAEsVC5lb0fCqMz+drOPX/09V9fv3p1xG0PSltapV9RtGjtF6XE&#10;gDJ80Z4+37uvvRYMBD7VJS2+OdYCeSWlhaXlGJ0ihCUWlJAAYrNwIbus282333j9tQMHDxI1mk1I&#10;JANL/ACkLkGcy65ZdTo/AjS/9txXN2/YlJaYkqBjYj7JzHGknipGb6EwVkcoIiTKIJyiiI50vre6&#10;gtmUafaQdYH4igQBuC4Xm/ix4PT+wwf/4nt/c+bC2cTE5EwcMtMzMlPTcjOzSvMLNq5au3bFqqy0&#10;dDjXaBxf3N6RPWnikXiIOGUK0CkehlSGltRGN1XUdaBJ1xIi9H0x98UOs6BbYBFlLujH9zEXr1mm&#10;Bs2B23Qoz9tTmA2GqBstx2tDJ+q/8l/k3yHJ27A7KCJ29eatH77ws5feeG10ZoZ8AmEO4+NQb/mm&#10;p+oqKr77zW9+67mvUtYPrZtMMWKgeTfK5Cp09jFiO+vP7LyZfSQFQ2Y4nf0MsWpQpuW7Ib/0+v1t&#10;HZ3f/9GP3njn7c7+XqcnMUgkBtmf5MnCZopXfCQQsIXC5fkFf/e3vvvsE0+U5uaY2VQTLZntZieG&#10;h6dHRr/Mj/w+3FtSYmJhfg5GVew3cFE3OOu/+Z/+xzfffRdvKfICkpKT0lLTUlOkjCFOQMgZE1xu&#10;8GJBbs6q5cvz8nJZpUwFKTYZnoRELFRM+Iwugv4PZRcPyEEi+Gx8f3//5StXz1697IvM6gonVvtK&#10;dUf4FlouOy3tG195bmlNbYrHIzyNoEzp1rHNkazC7+MypT8r1gQmXbnZeOXaNbY3BcVFGZmZSakc&#10;KZHC3x67XUqqczIkm2rrI6E+Eq8p6RwOjkyMDw4MJMfZKbx4H9r4/h6Se0nJzv7f/s3//Tc//KEX&#10;OjPJIznmJpBhSF4tXc2mEpT5rcee/MO/85srVy0L26XKi+5RrXxBab4ofkHAGqB52B/6AkfeeguH&#10;0ft7D1+6o+P+e6O9A6VQQVFRdlY2Y0QU5QkJKSnJ7NKSyPhOTAS+NzXdarrd5HAnOD3JUqCH+VjL&#10;sCVgDufEn0rmTIZGWVkptUDD0InB0OgYEQUvDCLPHZthdNCYzYV8fnyOYO7LCgoSUSsZNZSQCDKE&#10;jNAyynrOoUzZ3cFlUjorLuKfDV+7dfPN/e+cuXAuKzsbl7r8vPz8bHZoWZnJqbkZmVmp6WBfkVvI&#10;GNQhzvLBNUjN4cC0F6Ig6J2ezkhNzU7PktQzgzKV5FACXQq/Geb8S/e0f6VvaBFlfpkfv0ArJR+M&#10;3Gb+JtUASU3OFQxq2cww1kVkpyDQRmGWkCn2yFTV1dN39MTJY2fPdvZT97m/d6DfF/SDDECZWzas&#10;/2d/+Ecb16xJdSVI3q44X3wAyjQ7VplZRHxnroVsD2AppwFlCtQwD8OQmibCrWnkwqYQbRkeHTl1&#10;5sylK1eGKLWc4PZCchFXDQWnZmZgvATBomGKRJjv9u7ctW3LluyMDH8ooF+hialpLOVHxkYdwUh1&#10;du7iRPYJ+z3wkcp1oviSaj12YAeCCR7f3/l7v/vWe+8h3gIewqqw4PFF4RxDBEoGq80Gyn9232N7&#10;9+wuKS6W+nX6KKkZZYLXBuDwRY8jtwyEB2N54+aNV1597aevvRpwOqVqs6Q/WHoKOJKwzwdr8t/9&#10;8R9jwE4g3iZ9Rw9hjqdv1GjfB7+E8rTFT07PUJKULupJ8ojLkcNuVUwJRSBKGSb0NPHcFMp2dnJm&#10;uq276+LVSygEhkZGpienvvuV5ylZ+Qlb7+F5G4v90bPn/sOf/8V0wM/u0G9t7TT9j0An2cE4jIZC&#10;CXbH1/c9+Xvf/E5NQxXTABSlxHC5DRJQ8HbwUkEpPOPzTXinJ4N+ZoCCwqL8rBx3OHLwnXfGxsYe&#10;nvt9yK+kZ2DgT3/4Q/qZK8GTlZ2VkpKmNkAOOP20lJSsjHQiA2SeLW1oSPZ46HVOp5tEcMGXkvAt&#10;/0jRceZfKw4lO7bhsbHWtvZG6vm0tlE3EtMG5CfyfONnAxQrD4XwwqSoz9Z16yiIRb6dbPhNPUrZ&#10;clgDaf54UhpfWEf+y16LsTM0NtrU2tLV051B/ILQRVoGpnXsLTGTE89jcC2yTJOIqTP2TMhPvmb/&#10;2Mjg6PD4xNjI6Njo8PDqFSs3rdsoKg4NVRmRC/9nR6coU8bgQ/74Fi/vU7XAIsr8VM21wN5sUKYY&#10;ypjk3HkrslmZWdcplsNsBETAc0Y8iFTdL/MOUpt4uEIZ8uDGGa8fN8HOnr7Ovt6mttaW9rbhsVHv&#10;9NTY2Oim9ev+q9/7/XIcrR0udd6LfBjKlPVf7GOY00wMn1A45YBsfcOD1GUZHh3XbFjRheKykZaY&#10;mJqUqCRk2O1yZqRRNjJ5HKQ4OooZPLMs2FHSUPw+MmeDIcRIcnA20ZS0LsgHCeQAC1o626d9M94Q&#10;XNQEM90AyZCDw2luz+8/97XKouIF9jgf+OVmZbCSZEoPEpRJypcD2f9MJDIdCn7jt75z8vRpZ1qa&#10;aCrUb8oSRworIhJ/BLKl6em/9fXnv/bVr1VVlAt6g/miK6ppurDUlkxMeGh6IPE/bKquXr/6/Z/8&#10;9D//4Afh5GQtR6kcpQq5yISI+PyVxcX/4p//93s2b8tJTRVhLiuTlDsxeQZmtfoQlGllH7CdkaCc&#10;4T59SpQKAuaT/jAok4VcDiNu8SStxw2Mjhw9deKHP/1JR28366XX66XAyb/5//yPNRWVD/xp3IMT&#10;nrt87WZL66Rvxq+lAPkCiwT8Xm4siOdiIIDJ6N7N257e82hpWfFEyO+NRKZCgYnpqZnJycDUjG9i&#10;emR4pG+gv3d4cHR6Aljw1BNP7ti4OdOVYPOGDhw+MDwyfA+u8st+iIlA8E9/8mPKrpJIJxJMySjH&#10;yStEz0tJSmIb5nbYmb+oYvV3v/vdNQ3LVc6IKFPz6QwCi3V2JRHEoMFm6xkcoOrjj1588XZrG/6Z&#10;jCbiP/jVSrJ4KAiRWV1c8o3nnn9egjy5EPZRlGnGjQF2UXinx1c2VHLe2d9JfAuhFCmYQdFfQryC&#10;csG4igtlfWHAcExx2JT9pMBHjI06B/vOXb546fo1ok8UphofH/f7fM8+/cyv/9o3MhJTJbFdUaY6&#10;K1lkaszy4MveC36F7m8RZX6ZH/YHcJnzZihmkqlAgGqNg4MDDocLeRxIzoOeTgQ/Dra6RMwdNgx6&#10;dZXXRCCgHD581BMfmxwHsVEIpLenq6gw/5EdOxHoYOWsvJLmCc+LmJuQvbVnlUkRJKtzC9OrLnWH&#10;Th3/+Ruvn754KUi6D7nhkdmUxERKWZTm56tnZ1x+TvaKZcvWrV5NgDVEEIdaQxJMl+iKxDTJUrIA&#10;tJl9Z9Hzwbb+/NVXX3vnremQHwUnKSMB+WAkwDTp91Ni6H/5B3/47K5dX+bH/znuDY4PpWVqcqpq&#10;LpQQx8McVjs+fmo23NzX87t/+AdXr151ZmRgP2Qte6qNVLtL+QWJsZUZ6f/wN77zta88V5RfoHb9&#10;eA0pVWFAoeHPLQcW4TFMcSmWyX//ve8FEpM041X7q1r+IcaY9fupTfo//rP/du/mrbnJKUKfUNFO&#10;/MPNewTDWnWDYvcei55raJh4oiybpMHqm+nUusoLSibTwQogy580A8Me1z828e7RQ//xz/+0ubPd&#10;HwhICrbNnpmY/P1/9//kZWV9jgb+wj5KVZfxGS+mNXxJvnIkzHiAl0T2quUBbSX5RdnJ6dgfXm67&#10;3TkyODgxOjY9RYmvWfajM96JsXEktqNT49N+L/fwD//e73/rq8+XpGe6Q3GBQOD85fPuBHfjjZtf&#10;2O093CdGHZtWWvrqwUNvvPVWa0dHvEvSutlps42TCw8GSVuk8gScfXZqyvKaun/6j/7RtpVrBESG&#10;mAaFBLDGmow0q2eL8lxkTfaO4aFfvP3Wv//TPyEJL4TXGyJir8/BPnA2FPEHKFVQmJn91X2Pf/eb&#10;31paWSkGxVYQQI9jOEzLPzXaiJqsKe5yeHbyjbxHmFQNLgkLKdF2QcCyczOye5nVQaQMc0c85v8X&#10;r137t//5P128eW0GiTVQdXY2OTERlPntr3+rrrTCsB6i40ewESUwLTL14X6Oi1f3qVpgscLkp2qu&#10;Bfbm2FSkadpWHq6s27q0s6YOjY8dOHIIqgax46Vr1wbHRiE2mTuIR7MJ1hC3JAbycQRBfKEDQnlD&#10;zR5xfsnLrygtqceXqKIqIy2dvS0i9LkozJ1NZVBmdFozmFDQiOg7bfE3W5pOnTvHlNQ9PDw24x0c&#10;Hekf7O/p6WnvaL94+XJrawuSvMKigurKSrgW5jk2zBKnJWKEmXA8W38HxacJ9om2ncLW6JvcLmKd&#10;B44cfvfwwcmAf8znnfB5ZwRozhKclazHuPj3zp1r7+qmEGVyUtICe673+XIRWBYWFHoSpMCgtfwI&#10;+SdRM/hF8PqN1pY3DryLd+psguTxCLYzzouiyJIvsfeORDITE7evW7u0vj45MUlV/qYSs/LZFvVp&#10;rZQa14NHtE/7pq/dvnX0/PkwJZ2s0LqlGhYgGQylpSTv2rq9orQsmf6pBjzipyMYVnhwK/72wSuV&#10;gGATbzQW5AIukYKxiEpKOfIxuSa5wKimg58xZ53w+do6OwhxTvu89DlO4Z/2AbjXrlghuRgL7cU9&#10;52RmFiKoy8jgKyczIz87qyA3uzgvr7SgoLSgiGSoibHJ0xcuvP7eu4fPnLrcePN2R1tHT093T29b&#10;R0fP0OAwSJM0umAA2LmkpqZuSU1uWrpkQNvtRSVkcOXn5uVMT1EcflGpeUfnqKquXrNtW+fYxNlL&#10;F2+1tEx4Z8jBUotisZWVggIOO3RyCPHP7GyCy7V5/fpN69fnZmQZn425OHIsN0cPLyNLMFr86PTU&#10;jebmYydPUY8nSKEBilIyCnHtYPCK9TB9Np5kt/Wr1xSxQZIQNZ1/LgU9OtjntmVCUEqpNY4kXIPa&#10;uYuwSatFGUBqkKZEoDRpSNcZ0ffyZ/HCwq39pZ+/0tbViaZzBsIc3Tzb15yc8pLSiqIS422iVGjU&#10;/sSaIBbaoFq83o9sgYU3Sy4+0E/eAiZ8aNbcuZXXeJLoUYYnxo+ePXWt6daV240HThz93gs//rd/&#10;/p//1X/4t6evXtQ3CDS0KjxGg5HMN257vMduS3E5slJTCnOxUcsE54mjr1W+Nhp20e32vEnLTIpc&#10;k1ap0FxKFd6Jxwbfk8xIZgnRWB8ly0PBgYnx3pHhocnx/tERZmQ3NjeWKl3LTwKFxdpD4C9AUxY5&#10;NfsAaPJ7DofTCoJ6Kq1rJSApEKTWxBr6IaZjs+PP8frJk1/7oz+81Hj9kzfpl/6dmTnZuQX54gNl&#10;uo5xHhHnPYmF8QvWndGxMeJm8jfjSCJcjCaO0V/EaY+QWYTieHmF+fhrWhnlsltB4Bc1YVXxhKYg&#10;qGOeKDX0EGrieIdRkelBAmLxcXHwVjKEvD6vbJPIgjCFEM0Wxrg/GwIm5g541wOLbnbk11oBRbRu&#10;ZnSY5F7TRaMaYbsdujadgjcJCW4hMllHlbDp7e2/2tLmpPDJAnzhNxXy+VLcCakJ7nSPOyMxkbw9&#10;0qpy0tOz0lOTPMgsI6hNwJTNHW3IUgl39GK7PT46ND01HvBPhUKMUHBMnNsFzTk6OSFtaZ6RCq7z&#10;cnMfeWTP2rVrPqLM/QJsts9+yUh9tm/fsn79OijH0cnJofFx1LGUlpAvICBjjS/aDtGIqIBm+YbO&#10;XVxSTO65TFe6j7PGo6HtrazO6MCwsrIVB8rUKnW5xFGIOk90ZinvKs8GWnLSi+BF5I/GlUFfMT28&#10;eYzRWdYMBRVuiv2cQF1ryramdZMqqhO6RrvMfBDd7CkDmp2dk52dS/o8ml6pYxQf78MqpLO7tbWN&#10;/ZshG6SkBt+pUktH/uLry9YCiyjzy/ZE715V5wHN2J8M+EPaPzg2crPp9uD4qHc2NOafud3Vfubq&#10;pdvd7UTSTc8QmaSQPrr8xjCj8cjWBB1mDs2ZMAu0xVdGZ6/3QUxzENVumgxHFdUhDsNCk1CeID+w&#10;oEyyLifRu4AYE9sk49fjSkpNVTfNuaswLICFniWmKkxqzBs0JSklJTXVlkABNFMmxkp/suZsNeZk&#10;ZiM36JcH9vePDwNJv+Rd4eNuL4Fc8vLylIxMlpSY0Xo0P0A4C+MXTYt1d/fIckKyFySHJAA5iacr&#10;zlOTPCFI4j3JSaSfpmekE8vTjqPCSYGCBo9aV2Mgpq4y0lCqKMUAAP/0SURBVCdMMW22A9IxjPN/&#10;LJamR2HBQxyJYoI4I93GdLroP4qJDcOiyQek6PLOqFnb/PdZZ5+POeeOEpV38AG0I+kpqaRiUA6H&#10;mHI4GOQbrGEL8vPIpk/NyklUHLDgXkPDg8NDgyKME8Er2eTEK2QIqYo7DsmMVJgUvaC44sO3QWNT&#10;YzbsdFBdMGy3Q4uJatZuF7XN4KB5mEYZawUp4uJqlix5+sknqyoXpID1Hj7Q6uqqJ554rLi4SFjy&#10;2cjYxMTI2DheXdK9GTW6K5N/TaUdgJz8KFt78mvcuo2xOrBpWUtRbEgAM7lbY4nYDvJ6CRkIu8/x&#10;VJOvtRF0vpZujQY6ZlCpQ0wZUgNbYzOr7NS0RAbHxvaIaZlBKZRpNIlUQhaaSm6Nvbnnb1gD2bop&#10;C4C12bKlS9PT0gM+v123cQF/gCSgocGh6ekZmeo1yc6kuFsU7d20xD18FIuH+mJaYBFlfjHt/mDO&#10;Op/FnCMYo/ziVDhIQowk0/j98bioJbhYTthiVtbX5ubl6+RkGNAoxIxd9J073junBQv1ffhcIVYx&#10;UvRaDWoAqLxzeGRkeHQU2xrdecs8C+JkEjQokji9C7moxx2timHQrgVarApAFnCRS2W2YgrErTEz&#10;IyszK5vgjWU8HVO4G3BhICohYJ9veGw8Mw9HjgWptLsnfSkpPc2TlRF24FEl7nrsQCS/GFgpAj4J&#10;gktoT4EEutbmpmYCcKSVC/ZUw+8YVy4PQNi+OFB7iqSfeqxS4GrBoi5D6mBkFkiThWMl7pj70GfC&#10;QzcsqT5kOYfE6cT6RPcdsu9huUT7ECNkzIZIi0hJBJFPaBeTl1kuY/9YnUcJWj2h9X+rGU2P13mR&#10;b122+LSk5MLc/Kry8mX1DZvWrXtsz96vPP3M3l27llRX0SsJOycnp9yTR/CADyL5viMjJvsi9vhM&#10;O+G9TykvZ0KCFcx1u8BDYloqdjPC6Cr3Fk+111u3bre3dxh3IzmSbBfUqkyNozC02rB23e5duzIz&#10;Mx/w3T0Mp0NTtGf37vXr1klJCLHyolROmEz8iYlx7HsN+x7FiCpTpi9KxR36eNjldDB50cFo8xA7&#10;JU3H1CqQYteuX8ZpUuY7AxKh29PTU+VZkLVjjPRFAU/qN1gT5CrZdZLcptOgkJSWgEVUUQoOrRHB&#10;D0TtNSiu45upWLhVPZcUi4qaultnN4SkBDHE8UG29JbwhF8T9Vre0MDwYUJGA5DoTMhMSaP4VnZ6&#10;hndiCsaVDaj4jCCWtkb/w/DcFq/hHrfAIsq8xw36sB1ubgGZw2ZyjTz4SdKuBweZU0gWZO3wEoac&#10;mcYSqK6uHjs00EaU04kRTx97czEoOx/TWgt29FcqI9L8YomhwjXFxXV0dbZ3dkxT1CfBBYspXJT4&#10;YsjLsuNQDKEA8v38qEEaBhJbiEHwQRx18HKouWzivdG/Rr+JXg0nIhNzBiVTKATKxCI5LWlBgoaP&#10;fTYf9oaUtLTs4qLJcOjCtWs321t7R4dRIs6EQxgr4omIdZGp8SgpCMT0OEow0tbS4p2emQ0GQ1Qu&#10;pobhzHS814sVjsSfyWllpQn64yPBRLwxk5LEx9ScW5c3i3/WpSiaWKQkjvIqTpsjyZ1AMDeOA874&#10;4v0YoOJONQuoceGOhKUlCFJJN42WU+1OyyNKJplCTNVFWH+nHndCAiZLGuaOUm13tEJsSES7VWy0&#10;RHdX8DEpblfDkiW/9uxz//yf/NP/61/97//3v/7X//0//ifPPv44omSX00YRIYhNlKyfuf2/qA/S&#10;dDihfuDYxrIxMzsrOS0Vcx0ZWZjkU+8AeAn35nTGO3lKeNeAnCJj42O4g5EHRHKHtrvJ5JeHbQ3Y&#10;yGxuVs4ju/dsWLce95sv6mYf8Hmzs7O3b9u+e/fuvNw85jhyzgyTT97h+NgYNB6ZOcI1CvGvKFDK&#10;ofG9NKBMeRRitZO3Q90fl+7h4CAFMGqQQWuuWmJG1UgKbpSRhU8tNhzKMVKL0tRXs4mhh4pNVGWE&#10;5ESkTWaW1G2abuQkXmXjvDPTcKx+DkeMgt/qOFKTI0Bq7KX78/d9RaNMGkaw8Krs9uOofV5bVb1u&#10;1eqnHn3sD37v9//lv/gX//S/+keP7NxFuTg09BIuVy23HNDYm3w4P/GAH+Li6e5VCyyizHvVkgvn&#10;ONGqkv29vS1NLU6bMy0llUkiHAhRfYJd5rLa+oz0tIAE0azJ5O57m8d9vO+2Y3hOccVdf9YyY6KN&#10;1HA5mISMAeYzCpQD8ojTSTzH54sgHgr4ZRfNy2lqL5s6vDFe6q55zuLPLBMbDT3xDgSjxQVFUsNI&#10;grLR6Pq8WUym2rhZUUqNjk/NePlcgichL6egvLgcn8iF80Q/45Vi41xYUpKem4Py9dU33/yn//y/&#10;+6N//I//7Z/+yeGzp3tGhlFNYPQTEKs8XWnUCItnQLpoV1fn9Og4wbnkBA/ZYJJs5cJ9haTlMM9u&#10;1jfDwgnCy0pPT/YIjqFzaaubsJhJGIgCkWi8zwgaEpyurLSMktz8FFdCosPhsdkpo+dA1EVuOEnQ&#10;Pj/lf/wz0+SKizBXk29IlwiIkRXEJiVI4WC4CvJ0xaDLUJ1a4k4jgBZpN69bz+0+oJFUYBZrS+0c&#10;XC5rYV1F5VN7HtmzdRu+B46oVkTWYZOYFB+fn5+PDvgzPoYv4mNcc2FBvidRA7J3rOxQWLhK2an2&#10;RAaXtJtF/NviXG65dRCn10v5A1E6IIag9Lxk1EkGlbSuJoGJVbt5aZVCif86nVVLqvc9vm/79u15&#10;eXlfxB0/oHOmpKZt3rx576OP5hQUiSWB0nsiSaR4BBvaGa93agolB9t6DA7EJMHMVSqAtxTC9PZI&#10;hFpYqUnJwHltVJnAjHGpYk1LwRjdJM3KXh3i3ggug0FbMIwVCEnlHocbAyMp1MYmwBsg05ysc2Qk&#10;AjwFe0L8i3+E2aSJdyygVuZj8aMj4XJ+kEEmX7mU9+NL+c2dDIY0tVxOUK6noqz8+Wee/Qe/87vf&#10;/rVvPP3Yvt2bt65ZuqyM5EKHa5adiVTDjK4T0Qj8A3pUi6d5UC2wiDIfVEt/Qef5wJ2hxmbiyDN9&#10;bPfu3/7Od556ZN+S0vKMxKSspJS8lPT81My0OMiKeYG0+fvTKFSIStDviHfedZd3nD06nwrXJdV3&#10;dXIUw0L22zIpSRidHbs4ZoA+8SyScjBSS12TOawavDolm+icBRyNrM/M1xYKNY6NcZgGF+YWUhg4&#10;KmeKTocSttWr4SgOx/j0zMjkBIUpZBLXpHrQNiREaUVF6oKCDp+8i8G9lZWW5eTmuRM8PIKhsbGW&#10;rs7O/v4bLZI8/v/8+Z/+z//H//6f//qvDpw82dbXN05yKLCO9QuXcqrgDI+4qCAKPePz2wIhB80b&#10;CMUHQ/ZwGP4Ytz9JEYqLgDrTklOSPUmYtEexm2EIVeIpz0pWLXm77CIkAM7PCXZnTmp6RUFRhjsh&#10;zelKd/HlzkxIJF1dMlRS03LS0rPS0rAagNyB4JEVSpKA9CCSn+BSFQa/YG2fI791l2LWs3nS4bkO&#10;ruUCojyrKjkMKCZGT3WCOCy60hIS0l0JSTanWwpbaRfUGs2m13F2MmcXCtAUWJyXi5jBQEz91+iZ&#10;hTjjN4jxCL9KiSYeiuIPYS55jliAScAWLYsycNoO8HPTk5NShiE6CmV0q30EDjvGMsk3O9s9PHS9&#10;pZka9xu3bdu1d29padkn764L4p0k1bf1DTQPDN/qG7jc1D4RCOj8Jf1TMFwcQyQ0NTnpnZqEnnch&#10;CyKIJM2tOXDiziqu+GpsPpuI429uHlINqzKFVcPCmsZiFGMsyK3mYTyrEBATlTxRhfCMNzgxFZma&#10;Dk97+Xd22ouxMIS0d3JqYmKC3aM8LBkLoq8lpx2XNymeRu8mc8iateWBzqcJrPl1/q90QN+5S9Fn&#10;ZWLmcmezWLevX7N6786da5evqCwuyU5NT8FfnlOZIWfOITu6aAe8m5lYEA9/8SI/qgUWnYy+zP0j&#10;tsWUpTVKGlkDW3Q8HniFyvLysuLSwrz8mqrqFXVL6yqqtm/cxKIuAUj1mDDSOauZohyiEj1mfolt&#10;xue15PumHiv4biYUXmrNLZtyBQdHzpy81nhzYno6DpQg3mlamIx5Dyjh9+OyXl9Tu33zFiqYCbFp&#10;FsO7nptMUuYkxkZeIOi0P9jS3nn81CmJ9KnZu85o0YWVFGO5DfwCAyVFxUvr6vOzszUAxYQf8eJW&#10;HRfx2uJ6pifAoOS5LETbmvd3btJdc3NyiV0C4mWSt8WPe73YJu8/fBi/fRSZPIX2ri4sozu6ezp7&#10;evr6+sZGR/wBn0lWlQTz0bH21nas7iFaPLgjagUSoKSWVNbkHs08x+t02+q1a+uXkS5jCD/DJWo0&#10;1ag5o+uRrmXqKGQXmUQw7HK4ykpKl9XVrWhoWLls6eoVy9euXLF+1Wq+Nq1Zt27VqqL8QoTEnIyP&#10;SDiQ0pfCZfIjrprGJUleIEujfFPbIh0CMTpz3hKqnTm2E7EsWqzL0xR7k7EkdQ3UGVuCkpqzJJ+J&#10;BRDj4pKSkgDLyHwf5jmFC6bmZ2qqJC1F8UF0VEvrSEPxbCD4rzbdutXeGmSYSmCTCl2ReH+QGog2&#10;pwxSiS2EQzC7+OSvqq3PS8swfvvCX4EsicDabBDh+Ij1jY/cams5cvLE2+8daGxuqq2vy8rMLmeX&#10;U1rG4CeXC2fHh7nFPvbaRiYnX3rjrR+//sapy1dOnD17s7kFhziRM7pcVI5QmlC6qTfob+vsOn32&#10;XEdHB4UWNZVulllOBJA0G7trahMw/4QjQLGNq9dSp0ekI4hDhP5XUBilPaMPzEJk2rnFIBP7hVu3&#10;bhFtJ3qO5TBVLTKS0whP5WVm5WdmFebkVJWWrmxYWpCXy7C1Nnpi4QUbLXlCjGOdn3VY6biK3bs5&#10;412rgPlxPsq03qbV2kQbjZSUMemwS2EwRndk1iUaF+EVZNeiCmtzCHUi09G1SHx9bIdbaG9YdGVf&#10;aE/s01yvybRgUFt+mVGsaJZ3SCzYO/bbrCGmrqTP6x/s7y8pKBAaAxBmbICtWcSQNtbmVbkK62WU&#10;Q3KK2PFVkD73U3RyFPRnvmR/r7mr8VKx8N/92X964Rcvd/T121yJrGUCHEAqoSDb/bDfR8XIZ558&#10;4o/+/j/IT8+UAhjzPD3mApzqoGHhFo4M1WKL6x+fevHVN/67//lfYLkSdrLsGcduvS5Nb5QSheEg&#10;AaxnH3v8H/zW72xdvZp0yrA/ODY+OUhyhHequa/r/I2rpy9duHG7cfvyVU9t2/nY5q2f5gk8LO/F&#10;a59cnJTkZNk8qKWIKbdI+9/u7PrJL1758+/91eDEBOsiHkYaL9MQcyDIQlVXVrZm+VJShhvql5aX&#10;VdByJ44du379JuWSCUxTh4ky3xiUTHinxiZxWhwPhoMsUxtWrPy957/53K69qH5NUMz0B3hpAzPN&#10;k7DWFIEnfMgWxPN/anrK6/WkJBNCZIUmLi5VAuIkkidBaksrZqCspC0YZ3VMwrkYjztRyo4i4pRa&#10;Vk5FgZRKN9aYBsya1dLaacS2YYZYMZep1irz9kmmI2s4z7zfokOt/h2VqUUfNTaiQ0NDD8uDv/M6&#10;DMRka8CiL+xvbEhHG0ZsUfWGmrq7vv/6z//25Zc6BwdEhUB0IRSf4HCh25NIuKr8ZsNBjy1+39bt&#10;f/Cb392xeh0PGkrOT+dBbMPb4+K6h/ovXbt64vSpK1ev9Pb09vf1lRQV/bt//X+trG1IoacZC5tI&#10;3MDAQHdPd1dP19TU1MPZbh94VYjXS8rKukZH//if/Td9IyOgagLUqAhEbh4KpiUlVZaWrF21gnjR&#10;ivq6nKTUiZlpMOgPf/yT85cvD44MG/pQGUQpFsk0LEiSKqpT0yV5+b/1rV//3e/8ZmZyEgOVaVit&#10;vqKhmlgv1onM7JtBZwzDzp7uU2fOUqdNtLMaqU9LT8dsg1wiCROFQunJyWVFRWmpqYZ3Nv1Z9oVS&#10;jAvNiKlCLoR2kDCFlkmfv2jERs78BrmLfOTHALXZkJrg72HqS2nMgatBjcrmUGiAO+ySrJGFklR2&#10;OXcRIguoQyxe6oe0wCLK/DJ3DZNdYVCmfN01YaiDGiXmWMVl2PPuUAS84Ha6bU723/N2r7rBjS1J&#10;UW2Q1XTMSjo33YEyVcouLzMHWWVe7kKZNtKZZ0d9Mz9+5WcHjh7pHx6x2xP8QbyCzZrOzn7WNzVJ&#10;Jd89O3f+ve9+ly2+QZkCFWIAIXYaibtqtFPmbpmUp4Jxv3h7/x/8kz+edTmR0+PXEs3KNAUnZllp&#10;yVBhq71r85ZvPfP8+hWrZsYm+rt72tvbbre3Xmu6feDUMQyeSI8U826Nn+YkpX1tzyNf2b0Xru7h&#10;7zosYQTHCVwnkuehD0TAlJJ8PHpybWZCYWrTf++nP3n5jdfsiZ5Zl4MHB8TkDSx9ABFHKOgMBZys&#10;Q6Hwvkf3fftb3966aTPPBZ2kJP/MTGOsSCn5sYnx7r6epvYWSnpOTE2wpKyoqXt+xyNblq1Sk01d&#10;D43GISptEOCn1YAMCWohuGhWOODSrKyxsGDsOUsmAuVOKKru9w8ND41PT9FzAbiwsAnuBHo8a3J6&#10;enpRQQHyYnCMYRvNFsnUPbcwpnUtcmDOYlZxehckj9ZcV7LJujCTBaEZLRb7EiXxDea8k4AZHR0l&#10;r+4h7B45uZRMSpIGF0YphjIt7C1tQ1PqWG0b7Hv18Ht/9cJPbra1+VAQxjuo/eOyOUXYINkhOM4C&#10;JqaJqe9Yt/73v/2dr+x+FGTpC1O6OjQyMX7t1s3jZ89cuXWzZ6BvfBrd8yi7Auxs8rNz/uHv/r2v&#10;PfVsblqGPRROdsJem4CIbPtGRkcoJ9bV1UVU9yFsPXNJRAOKiopy8wtILRyZmnp9//5/+W/+r8Hx&#10;ySCATHk66gQQuaZgbwpepEmJxTm5xfm5q5YuJQOmqKi4t6evf2BwfGqSekqUvSVc0NbR2dXdPTQ0&#10;PCMEp5SzWlpT+4e/9/vP7NuX5knQolmayKMFgK1RHJ1YzWAyWhChCcgumpjkG/ClpMFFZhMSEnha&#10;8nYN0JP9I0pP5ZuBfabPa+fmedrIu0TlzCqQ5KZWMPtRDXzrucx0OzdMo49HxlR0ko9t39SSUxx2&#10;mUco6CXBKXqMfNj4fegxRQqlkXsxPWZbpzOTtVQ9tA9/8cI+SwssoszP0moL5TPWPtWaCKJByhjW&#10;lNqzEexIILokBZHfCyaV8AlrPBDEzC9zfKFZqN+XCxibGqxtryjKxfVQFXpyEHmDsojyf125rXA5&#10;yZC2eJItm7vaRqbGwbtTY+Qu+yTOIu8ChASHBwYDPm9NVdWju/ckAn9NykVswjOXZ9CBohYJuOPn&#10;x6cVaL556Njv/cE/oC4iFYFciVBdCdyshG+kcJAdo5BSVoyCgobauoaauiSX58CBdw/sP0Cximlc&#10;IYcGvRIU1OIZkq4k2jTUVUlO94q6hv/pj/9RfWERSSaE/B62/sDVEgWjnB1rITSGNCYhOSULrYcg&#10;VeekNPLg5NTP33rrRy+/dPLihXi3U9I1hGaWXQOLAcuUIxxy4sAdDgVmfN/5xq//3d/67qq6OhYM&#10;E4mm4amHFwgj9CdbgCycwDRPi2h6wJvkTChJy8lJTos5UkkGgxYsNs3FQWQ1isg3YM3ocqnHtTqO&#10;9WytLqPdRuhJOYR0ZoSkBw4fOnv5kj8c6urvY8GWCFyEun32FQ1Ln3nyyT07dnqECLK2JTFNZmzJ&#10;NKum+RdxHI2j+zGJXVoCC3OTVp/VxV6LG0WZeu1/88qyxHrCQwg0schOTk5if8EYiEFMc3MWVjCI&#10;Q/tI3+TogbOn/+T737tw/caU18d0wP4D3YnUvwajwg87pDx2itu9ZfWqbz/73FPbd1F5srm752Z7&#10;+42mW7jwYr7bOzI0FfDyTExpUYTYWFttXbvhv/lH/3hZRbWHZDvmCHV1lAQ90+n0KdN6vIaHh2GF&#10;KX79hY8vZgvEReR48S85cwA4Es6YSI5fufqXP/zBawfeHfP7ZhM88IUhnxccyrSBZSWay3jg5mxc&#10;otOxcc2arz/33ON7HyXrBdKdHByq4BIHGB4ZGxwawk5ufHJycmoaucXk2FhWatq+vXsApkkYbsg2&#10;ywg/5pGGBinKkxOIyYRp5CAxJoA/Ak3ZB7rcYgshHzdbLAGxsP0k3oSGx0Z6BvsnZcYFnQaktm+8&#10;Y2pswm13La2pry4vJaNP4avVRcyoMbu+2Mva85t3mXeIgZIEuiQWwZZVbJUks8ksE5rzLhtdDWoJ&#10;gWq80ozYVEQpmma4+PoytcAiyvwyPc0PuJeYwNqsJXe9BO1hoiaslVlJ9R/iXlqAb/5sMv+DsYXZ&#10;/NLMeLGDE8gkZOYL+7G5xAUHg6SZqRkmQieeweT0qBgHSZck+OAEI04dcYFIgAmG/4V8BFXAP6Lr&#10;MaV6KGWHGzaWK/k5OWLFpoSiBJBim2yZrLjwCJt0iBZFg3ZkRhC0HPrkxUv/87/8l6SJ4NCelZtD&#10;KQpSNKD3khKTEj0evjJTSYROocYG0a7hsbH/9F/+y5v79/cMD0XcTjRVNjIk9EpkXiTFJCTZy4Qb&#10;q0vKvvP0099+8nEMumlAvJDAmrwkT+ajsqHuY2cDW7s9HvD09du33jzwLte7tGHp2jVrSgqLIIPJ&#10;y4G7RSFgFfNgsSEoFj97u7PzL77/g5fffL1vfIzgnTregSWUx1aKhC0DzIx7NpJgc/zh7/7ed7/x&#10;reLMDOkZxoNURQha0sdiAc1CA9Eped3+2bGRcQJ58Tx4OGMYZSz0gPti+S2mzdJ52NJohrKcVOR+&#10;JoVbrFJjL6tvRhtWo9mCMq+1t//1T3708utv+GbDUyQ2SBEaXcsCwYaa2u98/eu//5vfTVZUKzdu&#10;AK4Sm9HVcA5iat+3FJnyd4WzcrT5Y0YfrRGYRpda882db4teN86IMJpfVH+4q6tlZGVlZmSEydmK&#10;i7jELCzGZVq3KHBBH6tJJR7zT5+8euU//c1fnT5/YXxyOtGTlJOWxTYv0ZNIwB3/Wg/2AYkJmckp&#10;deXlG5cuq84rPHbm9MEzZ85eu9bU0TY+M433ahBLKwNLwDrq18MoKsjI+l//h3/x6KYt2S63PRIn&#10;5Lk8dGLyulFUMtuIaBnMuKtNTvBgiTZPAzdHhochsO/jKLrz0Nh85hcUgCx5WR1BH6ch3jCU/eHL&#10;r/w/f/FfUBf46L8JCVJ2isuj7KrJ6SGbBzCqrmqb16799V/7GsocbEi5Ty1dIP3GdEWD3rykgE/P&#10;AK5D/kA+JdUyMrQGoyg85exmKjcT7tzMK5+ejzKZAiUZTsXlmBOJNIJHG52ytSbQLHMvu/pjp08e&#10;OXW8f2QYlInsRWqhz9q941MF2XlfeeLpR3ftTE7W+rEGaOpJY5c6/9dz87/5s5w6KEWI8P60JgaF&#10;yXH4kcErmEvR6YWXEMDYM4nKghkFiEnXNJlki68vTQssoswvzaO89zfyYShz/kR311l1upScSegl&#10;dEoTE5OtLe23bjWjfkyAW0tMIhwvNa7jwix6hUX5WZnpgm10fVHx6B37WEOsmJeE4DWrV3ksa03k&#10;k3LGCOtX0Am/Iou+IBBgpYZo4ju7Oo8cOcKBQZaZTNsZmWiSkpKTKNKNZfTcyUJx/tkI4qp/86d/&#10;+uah9zqGBilzgmZRFfc6yxpwTFlFJm67A6no7tUr//g3vr12xXLWQokPAZHV0E6q9fq8LDbk3oKP&#10;7998yTIMKSuIDSchT4IzOYkE3pvNzT996aVfvvEaa0xDfcP69evXrlpdW1FZkAlEcMRhAKRxcG6J&#10;hIspf/DY+bP/+S/+4sCJ41QklxQMy7zOMIsGRYICAwnxs2R4IF19aveeNFjguTA2GTewh1Y9R8NA&#10;S7iZdgvP9g2OHj5xqndwwJnoTs/JSkoVKC/gHohCCrknkUshvyHRQXqQlqbkjOxw1D3Iqj0Si8fN&#10;64vqDy8L0bXOzj/74Q/+4gffp7MhvdVadZg4ItKcQf/3ra8899/+wR9Rol4zeRVhR1GmWSNj/0bJ&#10;mns/guCnSJ/6woEmCkLxRZc9g0V9oTeIVdKKbRHlG0aYQng68Y3W5h/+7MWr164BQSg7Wl1WgWkD&#10;1D+1DpJSU9JJHk5PTXa6kpDvRWZHe/r+5sc/fvGdN291daDuRW+B1xR1umW3QLOLNlcPTWpXvP0f&#10;//0/+PVnnqlFcxIUlCn1v1R2Y9hu6VxapQYtREdXx8jQCGWWKsrKcrOy8UclS3pGiqRLnXQEG3wh&#10;5OX1ORuZzC3mJzi9i5cvDw2PVNfUbN+xA6MJNqQkykSDwpIvKJ1UUWZzT8/f/OQn33/pxcHpqRAI&#10;DXzHEKMfQmeSW8OYwFQoEkl2OrOSk/ds2/aNr3xl25p11Jagt0vQQFn5WL9WtKjbFxEbS1NMzUxP&#10;TE8xBoHzbjLt2JUbEX2U1tTurOpKa5aReuWUfnW63NZeSh65/s1MYyEJMbEdJVTVNTz0Vz/62799&#10;4ScDk2OIOCE+mbWdPC1/aNmS+t/7zd9+5vHH0mMo04yM6MXOCUnm8KfuvaIoU90ZdNLWiJbm9rAs&#10;zEIJ6wyhtyqoUr3cedZCZwu3QbBI8jTv/UBcPOIX2QKLKPOLbP2H/NyfAWXqHCLZpywaZKc2Nrfs&#10;f/fgm+/sJ66aALhLTkmgLKHkDYSW1tfv2Lp1xdK6BELXCk2ZuVHCW8yQIgkVd1q8JfNmBF8+UcyL&#10;TY3UMgTJqNRPEnuJ+IjcTLSZ7OBBmURvmZMJDkqMXDJQ5lCFaXZjHi0QF1875jt3PCjtR7949Yev&#10;vHT59i3xJJfUV6nGoTm26nIEphIB6ywHXLOk6o9+89uPbNtKKUtcl5E5GdERSlOotcmZmcbWpnOX&#10;L968cbOzpSU3PX1Vw7INq9dUlpVJnEiSXTT/+eNe5j0kB3AveFIS/ibYDxsIzsaxWZarcDjAFE08&#10;025v7+t598ihH7/w4uUb10mjkXTy7JyVy1fu2LJt46qVZfl5rFIcRMLTMDHh2YGRkRdf/cUPX3zx&#10;atNtZ0oyaViGrVP1oUmV4pahZILYEf3+d37r+SefWVZZlcwDMPEthSygTJ6cSRlRqlCQP9/gzXe1&#10;sek//sVfXrx61elx5RbmJaeDTdLcIE2nMzM1raKwEHy5umFZaWGB9BfzfARlIh+T3BF5OrFlbG4B&#10;kzOzAeBdLf39P/rlL/7dn/3JGBbudAk6APgGxag/UFFc8vWnn/1v/+E/TIQ9Q0TBPVmNrf+ZLyHW&#10;0+ovP+5hfKa/f+FAk60VLkvWPZpbEIgjT5pMLOCFWfvnNbDgcnYpVKtvbWmFV8NPF50rFRMYd8Qf&#10;pHY8ey6xvJkVvzG6Smh2cnT8wMnjf/bjHxy+cNaRkICdZog3xNy8gV+clU2aL+C2Ox/ZsvUPf/t3&#10;dq9bNeuLuDkU/o6Q2S6RU/Pc4QiJffSPDl+9cf3Nd95uvnVrSVnFN57/tY2r1ySydwxH7MZpEnAK&#10;sGPucMTB0QYnmQMIz/L8Q95gYBhvMu+MOM8nJdoRGgdCkgsjL3H2J+IvNTTt0OsuulNyWrrD5eod&#10;HP7zv/qrV994Y2RsDAHlsmVLd+/atWrZMsjMRO5T6G2RNoINgwhn4uLeO3ni+z994Z0jR6ZIVBSm&#10;TgsL8FJqVkzsiahEIq4QuG3Jt772/HOPP1mUkS18vhkkVo+3up5ANKLJMu4EN076vMfOn7nAQLbH&#10;5RYVpniSc9gmp6axQUbxSfqWG7cpl/wr9YBixR4NZX9nV4bTlHxxkRBJkEpO74hrHx768x/87V/8&#10;9Md9k2O2BHTXslHmuRIUWFFd90e/8/eeemRvRooolJTa1t37HSPIZFIaFtbQ+xbJ/yGj5KPGmOl7&#10;UbHGfRqIn2n0Ln7oXrTAopPRvWjFX6VjxJgP66bvQkq6iRaXwfh45HoI248TRzt+vHdspHtkqK2v&#10;l2ja7c62W81NLFoVVZUVxcXYeot/h0zifFijJfPIpVg4RiY7oaPUaiVeEsYBN34sh4Jh0OGkd2Zw&#10;fKx/eLi3f6Cts/Ps+fMXLl4k9J5fWCAZIVE5kalrKYcysVMJ0eqqq0JAlgpQ2I2mprauLm+AZFk0&#10;g6bObywdU+dV5S5Z4rKz0osKC/IycgC22IGoW1I80qquvt5Tly688Povf/nuO9dIiOntvnK78diZ&#10;M+3dPWvWrqusqsrDWzE9A34pIxVHzgxW8dSU1GRok9TUxPQ0R0rSsHf6naNH/s8/+Y/fe+GnHX19&#10;+cUlxWVlmdnZJIm7WexZL8lmFbgrnIHN5Zy1O8amJ89dvvTGu/uvXL8mIWybELrTXm9zc3NvXx+8&#10;D5RTYgpsoktNnTClCXX1dL/yy1/iIeXDqFl+qQyEBM21trLwkVAMIeRlmSlJ33juq8tq61ISEkzZ&#10;erGAtqgICXDGYIrVvHHxNGBzT+/xCxfIo+oa6Ovo621sa73ZdIvLu3Dx0pUrV9pa23hVVFSWFxez&#10;yTDV7OQ4WvsupvS4u7/JKq9APT5+OhBo7eg4fuokEjexdSToCuUsBlWzWSlpS5cs2bFxI8FKYyYg&#10;h7Yu02xkouxLbPDeH5QpOmCXC7LtC5kk7oaY0dY06zqNBkrhdyAf2R2FgggP6DPQhYFAELIfC9DC&#10;3IJ86tGnpyUnJJAqB7Ih4E6msCZFi35b5ZSSJzYd9N/qau/s75Pi8TwiraatPoggHBR+MnYBpfBV&#10;JNhRTgkARwVCPMOtASikuEDMoanpi4033jr43qvvvH3+yuWOri70iy63u7CgMD0lhdOh9ROFsaHM&#10;JcguHpNubPwpNZWS4klMGp6efufUiYNnTg3NTFctXVZbvaS8uKggryAvJ5eS9GgHKKsjQy4llTe7&#10;PB5cDDBYOH7u7As/f6W1q2sqgGGCt3d4qKu3d3J6ipOQQ8NmVVhAYTEjGEz6QiHw6KGjx/CaRQ1C&#10;wrgmgSHq0YGjQQxJxA+T4eRcvXw5RmxLl9RQv0p2OwYGRvubYXJlf+yXbqx2WXFcwKv733nnyMFT&#10;Vy7RGifPnTt15tzZixcuX7t6q6WJsgijoyOMNSID7NnMvlFRoNFnWns+ay7VxyNxdcySDB61x437&#10;vBevXb3UeGMy6Cc5EvN8eVbcm9efnpy6atmKhroaj0vThuaudN5cb8bPHFCee9eHDKP3j+O5ARGb&#10;5KOc8RcyVhZPer9aYBFl3q+WXejHnc9tzL+XOyaRDyTjJIAjMy475+7+/gs3rp27fs1vi/MRhouE&#10;fLN8EU/2llVWrF+zpqa8AvbSGJroZlaD4fOmYLOTltnHWBqqrlCKWYTDPQMDVxsbL1y7cvHG9QtX&#10;r166ce3itWssS6fPndt/8ODxkyeokrdmzRrWRK2OqABGp37LBs7cofxFjisBxHibJzWlqbWlrbNj&#10;cmaa6JKwmDL16kpoFOxqniNkUMhPMK2suLi8rAxwI5+fjRsaG6VO4zuH3nvtvXdPX7nUOzrkx9Yk&#10;EgYUsr7CJcCpYFDKGqfO1oBDjCbJ30Wj6gAsQsX54siF6nj3yOGfv/H6zeamQRYTskZnZtKpapyT&#10;43E4heKNsaCo64QxsnlDEIeN+w8fOnbmFO59IeWEiOtpKo8NbqYTo5jenpmADy6TqjzE1Lw+3/Ub&#10;N954882unh5JaZHKc6LL1JaKxeDEEzHF7VxeU0OBuPLCQo+iBOkDkgUirUnrGPcCjaIb1ZU8xTHf&#10;zLW2tqPnz3cNDlBQz89DJ1WK8jxBkoQoQeIdHx/j1rds2lRTWqYG0RqLVLmWWYtjK9zd65ZZogkp&#10;+nxNLS2HjxyBNzUeq/J8eVjBQHpiUkN19fZNm0GZwirh6m+ih9ZiN28fE+vc9wdlcniAJjn+2PR8&#10;Evb6Hs4bCjGzLdIpOqZMlwcICpokJuv1Dk6M9w4PsjVq7ey41dLceOtW460mim2zpQGRgSvpGxbS&#10;MPkjqiQxXcRsDDQkboO/7B4e7OjrGRwdId6tkCvKi0d5LgmlhkNTIyNLKiqW1tZkpSYzInh0JKIx&#10;qCZ8/vbevhPnzr753rsMgeuNjaMT42hPyInxe32U8iKEnZzoUZtF1dvS+Un4C4bUD0FqPaClbu3v&#10;fev4kVcOvH3y8sW+0RFkJRlIr0GT9HDDF8pol0x66FjBhjYbLuWXb9782S9eOXflCvALDAvmJmA9&#10;iCfVyPDo+KjP7xMOlFgCVC7OlOEwA+qNt966ev0aokYZCexu1KZeZgx+9HrBiowonEWpI7Bjy9ZN&#10;a9YUZuZYQh9jtqD9TTFnFHCyOZeC44K2hyYmfvqLl89cuYyTVP/4GHnpvX39bBfZGbZ1tLU0N7Fv&#10;xEIB+WaSJ1HmWwu3xgBbdPzIKa2eLX8z22tb3PjMzIWrVzDKRfFqKjZJRJvNfjCckZRcV7VkVcPS&#10;JI/zzsPN65v6B+0N5hYMtp0/c3/qjnzfxt+nvpLFD9zbFlhEmfe2Pb8kR3sfQTl3Xx86F5j5UmYd&#10;k5YrU3r34ABBn4u3boTI58C1hFmLFUVCXZGqmiUb166tKijSSn2WgCvmNGTONzfHmclMYKjMZixy&#10;AJfzV6/KanT08Nkrly7fvHG9qamxpYVl8nZLKyQEk3LVkiXr160jc0iVSxYPqoYa+v9YMRjFoJIX&#10;YyNUax+eGO/Ava+3Owg0Uf8NTS/SGxMVlBAnIjQJ+tjrlxYVgBphfVCgtrV1AHDfPnzw0KmT11ub&#10;h6cnpfCJMnPxdhRlDhKbxoZHyVQtLMwn2ZYEGTm2ZjmACFEwkdh+s7UFU6e3Dx68frtxgmqNIMhA&#10;ECOYGb8/NS0tLSOdc1lpAFq5m+PDrPQMDhw6fuy9o0eb2tsRw5EDREKNQEZJB3aQnMRqPTA82DfQ&#10;z5qNog1qBtyDZcztJpYrSmtCD1EhWYVVeqeanKA0bziUl5762PbtW9dvyE3PlBrzmhsmNLBhdA1G&#10;t1CmgfNCXg1PT52/fevwufMDYyOkGVH/elaMC3QNFkcDOVNZccnu7TsqC4ssL0DLqHqOJ/nARU74&#10;aN0qEFXk+o8ePe73+aU8n4BTSexFD5eelFRXVbVx7Tp8qiTV1/CtJhncWo9jOPaupf6+DGGSMDwe&#10;z4MEmtB1ubm50Zuxgqix3Rz54Ldbmq/cuHGjuen85Ss4OF4Ec+gm7cKlS/DNbEIK4enz8oW/M0NR&#10;iSbLjspIY6MctvyRvzqdw1OT7b1dbR3thmzWokE6gjQaIJ8mEh8KQHKmJnoK8/KWVFXhm8UWi01j&#10;/8gYF3P41Aly146ePtXS2YEJjm5l4knIRoFJwL4oPz8nOyuJ9Bq5JKXohG6PAAC5BPZazb09754+&#10;+dLbb15oahyeHB/3TmOrBMpPT8MpMkXK3oskQ7ZfoqHgJ1VYtvb2vH3wvVfefB2LC6LhEYx1xB4U&#10;xBXCXKmvnxjJEGmIYrlAtDpR3IUuX2I3e7a7p8fr9/E2dm7sn8TmSVxaJZFbcqUlid5eXli0b8+e&#10;5XX1SJBjKNPspedPs4aDpF+LhCcurnd4+IcvvdjS2xMSLYEMOyYRGhW8OzY22tPTjTnZkurqqory&#10;pASPxV5auy/rp+g0LDOdtb2Scanzty1u0usliHG18fr4xLiIJnmFZ91ocyJxCKariks2rFmbnKj1&#10;FOa4zHlz/7zfau+wUKa8wywEi6/FFoi2wCLKXOwLn6gFYvPG3ARyFxSNHUaWMplp2JETJz1//erV&#10;ltuwa8axRmLTHCIcRl+/ftWa8rwCDZcrNtVNdmxWuxtiWrOygDYO4ouEj58/+8aBd05dON8x0Dcw&#10;NjoA7YcrOCu5d0aSmOPiKysrGxqkoo9ZELV2S0xjFJUZaSxJ5sjoph/Plu7eHhZabJ6iC6xU9sUw&#10;2bxT3aRnXfGwFClVpWVAJUJp127efO/IEVjMExcvtPf1eRGQOvEUlNgyyk5iVSjg8BCB+YDFxDsp&#10;LzdX/OpYjVnqiFfOzs4EAy3dnRzhrffeu9J4YyrgQ33oog643TE+NYWjHmAUqSWxS1ZNU8RPCkbH&#10;yYKB9pFlUpgJmBUpT6xxZ6m9IQWWtI6jDawJ9h4ewTVlDL1mbXUNF8Q1kPfAGsk3UEQwQ6yUcmAD&#10;C1CVxcdVFxZ89YknGpbUpLoSTWlBweO6nmjFDoF85uHol5wYvpOSQcevXDlx+fLY1LgcC3zJ4i3u&#10;f/KkgZkel2v9mrUUmirKytbaL6rtjK5WZqma1x3mdS+OoEVDKAra2dF17eo1nm5yUlIKst/ExEzE&#10;n8mJRTm59UtqVjY0eIR8Mn0q2sHm+rv++o6l/hONhc/2pgcJNKEhcV+PkkuGJ74jnbmpre3N/e/+&#10;8s03jp85c/DYsZPnz126ceNWa6sUGu3u6RsYYBNSU1tbXFIqDL71WHQTqao/k/3Fd+p0acpTyn5m&#10;wu/t7O1paWkBeIngRGPpsknjRZEFWzzyAfYArvj4ydERfMu3btxIwjpKyrbu7hPnz7/+7n4kH9eb&#10;blEQgeGjAlDZPtDbsGvFYjIzLT0/Nw+1iYQVlJuWuD0OPPCRs7NAzP0nj7/41pvnrl2botK6w4E5&#10;Gv19fHSM28nIzEBCLYy9iisYd6gs2VpNR0JvH3rvxdd+SQwhwF8S3OzQxPgA3TM5TOEQ3hFjo6Od&#10;nV2D/X3hUAj7WcLnlNjp7uoeGx9DAE12DpeBGyiXJDVuEAswRfBvOIzT06r6hkd27kQaBN1r5bXc&#10;Adxi/U8EMOozSUHOSEd/L/5iAxNjMOHsfTX3XseamnSgRK9dsmTdGsThVehcdZjoxGx6tLq466HM&#10;71Two+4cSgTIQ6TNO3u7m1pbmTOZnPBw569UfXSGZzMTk2rKKrZv2pQs1hTWUa0zRLuCEpdzX3P7&#10;wnkf+GzDZPFTX74WWESZX75neu/vaP7W9EO3qfP/oICBoG1rd9fF61ehJTDRFppLPYcEgwbDdVU1&#10;G1euLocs0cwM69PvhxUGvJi5TrfkModifjE7S9Htizeu9Y4M4pruSPAg/Cf0DJegATH5THZWFtk2&#10;9ZVVFsQU1KJVJecr2S32zYqjgyIRSVJX8dKlS0R1I0EYDUNHauB+FtRFBRQnTExRdvYqtGX19fn5&#10;BePT028dOPDawf0XGm+M+r3UQY/A3Uq2AFfNukasXBgXfDfxWxqfmEhyu/MpIp6TqwnzQjqSr4Dd&#10;4zsH3n3tnbev3b415fdzJYhEDRvE8jI+Oto/PEjeOiZMGDKRXC4l4BGA6Qq9/8CBU2fP9o0MkwbE&#10;BwGLitGUuuAiWAOpLwIkRcA6PpGUkLiiYdna2tr0jMyivHy42Mqy8qKCfPSDZGUBh+VOWW6lsHIw&#10;M9Gztr7+qT2PFOfmUVuQ1R7yCUQqD8KU+RbEZyF0XXbko/y5faD34OnTl2/dQvRp4Qwegz+gyyTL&#10;uNSa27tr99oVqzJTUgQJy1csi8E87Ng6dseGRhCwkplSGFoTjGmQ0pLSitLSypKSlcsa6qur0cBh&#10;bU09vQRRrc0PGc5l9c4tzFb/sn5x78dP9IhAEOAOFyx+MvftBcQEilk3bY0ry0nRDCa2EWI1euTw&#10;sdOnR6emJtCvSA7ZLDYLXrpIBGeuAInk9fX1KKdd6qpvSG4jbp0bkTpqzaAUVS9S7LjZofHR9o4O&#10;GDIl5ozrqGlYFf3Cm/n9GDnyDVrJNatWoSs8e+EC+PLNgweOnzvXOdQX4Axul2yWtK6TIliZNMhD&#10;omYEqsri4iJwnpjgiNGWdIZZR3zLQP+r8JH7375w6+ZMwC+fU5UkEGoYk/yhYXplbg4bwxSGsGVS&#10;QBZ8XBzKlpdff+3YubMzIGM2QmTMS6a97LWMAkT2cpHwzNQkmzQo1ZSkpOL8wvTUVCwrUHfqJs0z&#10;PjamzxT+M4QEFe0zm2f41byMzH27d69ftTI7LU3FwWbHY/qzxTbOdYQotzoZCNxobXnlrTemZrxi&#10;AiUfoYaVQz6gOYv8p3ZJzZqVKypKSnlA6s5hjRF9OiIvsjL05L1hWlsBbrSHEwvye3v6eq/evE5F&#10;Jp5JBmGS5JSslNSs5JTCrNzasqqNa9YlRCPm0bh+dBM4b2jG9oV6VdFb+dBF4r51+sUDP8QtsIgy&#10;H+KH8zBdWmze+KgJxOACM9eQTBOJNDY3Q5MIytSUGUUg/CEMOKpbUrNJUGaelFox1YR4qUHc3Cu2&#10;oEWJMjOVQaZhmtczPHi7vQ3nZy9Z5YSnMGcxp5fyiVK5jfWgvKRk/YqVcjlCgIrfr7W9n6MToodW&#10;howPuuNtlOWg5F1PV7esVarLJDLMbE74NTM1tbqifOvGTY/v2Ll302YCYSgmSZs4een8xds3ByYn&#10;oEAIcqGzl2i16jWx2JQFj7CXJKqGfcFg2OdLT0osJ9SOxx4BwdlZioa/8957v3zjDe6ILAoCdlCq&#10;IhUV01BMnojlO+BBRwb6sQ0ERhQUFcHXspawgp48ffq1N98ka8GvNetgQKMQU1PFDcSS3HuQbpgU&#10;72effPqxPbtz09IhRciVoBxLaVExTjGVFRVVFZWF+flY1/spNoo7TCCwpKT0se3bNq9eQ8RR4QYm&#10;yibupkuNQgmJQFrIXUN+kpceaevpOnbhInI3UqNgeOTtZOKiG4B5okUDAZxZnn3yyaW1tazS2l8k&#10;/yHGydyJMvWxxx4ZpxDZH7I6e2JiUmFBwfLly1avXL1q+cpVy5etWbmcgn4NtTWVJaWkVVlP3LSB&#10;SghiXcm6B6u3WXuY+z3mSJsBlwCO7xPQhGmzIGYMpFsjUjCZ4SAZatDAR0+dPHvxYoTa9Dh/Sdlx&#10;UUbyJzotxgXwhUuWVNdUVyfin6MQk0c/r7K11Xi6o9BuoE+OfovWs7Ojo729XQYlrck+hDeoNJYS&#10;7xCZbFdA/6uWNmxYu5pqC/gEvbN/P0z8labbI9OTpNFgtCl1EORjJvcu+vAj2K+OetwJRShO8vJM&#10;3UVGNTHulr7elw+884sD+y/dvjmNQbqVwgb8YosWjwH6yNjotOTxxHNfcN5uth54ecbPopx++dVf&#10;0BTYRsoMJJBO+4rZobExFL9JezgQCPv8yEoK8/Lra2oQlZJAhIkmpdgZNcQlaHb2tEkJCSH8PKdn&#10;gNFITWi66rLyrz71VFV5uQd3Id1aGIRmZtHYI7ImpegDGvd6L12/fuDIEbyC0ZVq3zWTp7EAkipm&#10;q1csX79qdVlBocyf1kVbh4/2cDmqnoLmjJ5TKWheiKRncMkM+FPSUivKylc0NLDzXFm/dHlN3bKa&#10;WnKzllRWkC+ol2nZIVnQ+P1g8o49oKXXvd/jaPH4C6gFFlHmAnpYX9il3oUsoz9a6RTGDs2ETWNL&#10;NovEjD/Q049cvRczF0maQWSFBQneI1QwcyasWbp846pVxdnZWjBQ51wTVX8/jL2DyxSggJoKef7Y&#10;zFRTe1t7TzeFr2UWdkr2tIJCISM4WDgYyMvKenznLpmihUdRU6TYNG8QpBJjRq4k3AlIVH18qHF3&#10;8cIFYsrweZAqqYlJLBgISXdv275r67bNa9etXboUBIbJO4I7EOGk34cIdWBklOlb8qV1taZNAH46&#10;TUuKjxQFDvik8NrUNDwH/jKF+QWckWTrA4cOvvbWm7faWqmdQ/KB0Ke8oAzljsQhye52h0mDgLob&#10;H5+ZmvIkEAHMZO3AKemXr72KyR/JHMJ2iPBMfWFMritnpyI5bIfQhxFSJPZs3/m1Z55dWVuXIJaJ&#10;xPXiE5y2RI+LpZf0W0L5ZaWCOMlqoumSXG5Iwb1bt9VUVLjsItLSx6TpvSY3X8gkkqYUdepjUuIw&#10;PhAINLe1n7xwsbGlTXKnzEfwGJLsBgnkY16T6HD+2jNfqSotx5nFmBIAMDTUr5pPi3802f3zOoWB&#10;N2rcDSdK0jMZKgVIXfNyC3Jz8lDtZaRnpafh+cIeQ+KA5rMa6VOBgRxbaB4RP5hUCL0XKxT4IIYY&#10;4Pg+AU2kn2BuaySaR2IhDWkC68ZNop3DfuTUqfMXLzgSE/HAEv7bJPTwpDSRhcwSIGBdTQ1qQnFY&#10;VbQhcFM3kYYejp3BEHTyabvTFw4yDlqamsnXkYQYLZ8N/Z+Tnp6XnY3gj1Ds1g0bdmzaRI55TlYG&#10;astbzc0Xb9xo7e0GpPIF8JUBrLl+hoynQ5Bzw3CanpgMUyI8NbWiogI6E9RLoLylr+fNY4defPO1&#10;y7dvIl+Oc+DLY3OQ4k4JM61XxHHwNRubmhifHGeXQ1JUanIy6XbDk1OHjh157a23mtvb2aGBbuOI&#10;HshWB/m4JrnRzdThnF0xvRftzab16zav31BWVJzkclG6FRJdCgLl5pUWl1SUl+IdQQUEtk+J6DQi&#10;s+lJycvr65/ety8nI1MmNtOTLXyuc9G8r9gD4j1omk9fuHD6wnlvMKjCVt5ocZHSf8NhBubmdevX&#10;LV9BRpFE5+XhRJGqjtF5z16C51ZI3ao3LOic+Rmf3eysnKrKquVLl65atnxlg0DMpdU12OuWks6f&#10;lmrqf+nx5OB8Z3Yp81Hl+2fr6Fj9gL88iNG1eI6HrwUWUebD90wegiuaP0N8IOrTSFZs1tRomkSW&#10;RMLFTCTBXHHBk4hXYqKH0HB5cQmuzvXlVQ0VVfVV1SuW1G5ataahugZfZxMul1X+g1R48xpDJn1d&#10;eASJUMNkMuDHEam5vW18fEIoFTJ1hKgRIIGmi5kXNo6F4ZmnnjYTsQGSupZa127uQJNVlCcQOlOA&#10;HTZ6ZLVevngJYMgR6mtqySPZvnGz4Mt165fV1pZQxTg9nQVYTc7tEB6upERw3gB1tYdHNGNa4sg6&#10;SSuKpcASLBauluSp8Fev1xYMAoOgDChtcuz48bfefufy9Wu+EGIyTRs3jS43YaAwojcqC0ficeb0&#10;+aYnwbSBkqJi3I96e3tOnzlLiF+K7dAsEkaXK9J0DIOvFEqFwqzJ5UUlv/GNb21dty4H9xYjhwVX&#10;61vQzGFSwyVlZWRCZxKJK8czMC8fYmNFbR16OCMqEwTDl1lqTJiOqxIwZ4F3U/6RGpNNLa2nL15q&#10;7+7migRZasoU72P1pcSy7DQczu9845ucxeRJCA417kjmsNZ+ILoS39ELDerRhAg7Zn9O/XLAivHF&#10;I+ML4tkpljC6SloQEyWrIfPkd1JPUk+mklLOLFh5jhK6z2NQgGZiEo7i95DRBN4UFRSp6DAKM8xd&#10;WBDBALcoVnA5CZeTNoe3JXdufGdNqEF6bCiUnpK6pLKSgAPqSULMksAmON3YeGnTa7vJFkiFtkq2&#10;6Qhjezk93dHSipYRFS7+RxyhrLBo9fJlW9ev37Vl6+4tW9etWtmwpLYwN9dNUQEelsfTOzLSjH0Y&#10;mzp2Q9KbdITKJcmwFCcksbwlHh0kC4cuJ+rMrCz2GG29PW8eOfTyO29eun4V2UkcvDhXiq0YEDNC&#10;voyYWAkodjt9Qf/w6PDY+HgSJYsyM5NSUtkD//SFn168fAUxNydliMocorllOnzkJRMb2zPmMYcT&#10;WPyohL/XoPFg56nCEqhGF6lFOJqVFhdTC6C0sLCUahMU8/R4+BdyfdP69aQraT/Urm2GikFtsS9t&#10;Uh3o0iEHxsaPHD9x7eYNNuoWLJWpwMiN2CvastPSt23YsLK+ITsl1eTLz0G/uX2FefYygVg92wiW&#10;NAAhcYCkpLy8gvLSMqQmJQWFRdn5BZnZ1MnIzkincIXE4a1xKB8x8fcYyjR3oM87ZtZufr5jY3Of&#10;h9Hi4RdGCyyizIXxnB78Vc7NI3eeWydGC2IakCarj0iXiLzJbEZdcmLlotp32Km4U1JcRJXwtStW&#10;bl6zbtu6DdvWrydbecPKVQ3VS7LT06EoZGUzijxro/++e40hDI2TMrUzU4NfZyh103TrdnMTSwcg&#10;TNYDeDvwHKbLgA2YSb+fTfkT+x73WMbTMuEqpWMoTLOsmpQjk/gs4EzoTLuDNJihgQEWM+yW9u19&#10;5IlHHlu3ciXEGw6CEAm4sgvXYeKIsuLayNnmdxPjEx0dXRAnGvyVnBsLMoVIshc3eRJRnSTx2G2U&#10;5ivMK2ioqwcinzt//tLlS2OTkxIiJ2qv9kPSMIb/Y/J2oMsXfMdqx8dxrGR1rq+tKy4spHajVCHm&#10;FcIeyI9zJGwNN6ALmKyXIGApGYoRTHr647t3P/vEk6XZuZLXr/bnVuxOH6pZngiIY3SUlpxSkJNb&#10;VVaO5IAKnLCGBl+aiLOxLjLLjMAPWbqMKZ9ZSeO4pN7+fmxHZ7zeRJKVaH/jSUo6sNRGj5BWgAjs&#10;u3/n28WZmfIMhHAhZht90rKqaTDeLIlzENMC7RaQMpcwD4DqBQj1pY9UtyXR/hmMzOJ8NAlGp2jh&#10;9PTI+BiVC0Hmxqg7REqTuiE+sIFGkxJmBWgSnv78JxWIWRSDmHdGZLUJDDcYo6No3uu3GnEsIidM&#10;DO2FwlTinBagy7EF8iQU5xegZ8hJTdVqXeJ5z7/RZyR7mdjWQmYEHZtmfwUt2NWJR2o/9parl6/A&#10;T2rv9p17tu/YtmEjtQlKcnLTMN5kiMruRHzbcYolq5rKW80dHdiHmVJg8mXy09XTQPaNmIL5A2xX&#10;SDkHwtbW1CSmJh88dvSvf/B9NDlky0npHSn+xKihm6n8V3adPGNISsk8Y4dGscrxgaG89ExMQKcm&#10;Jw4fOtTc2uoNBLDMNMUtNVZuKhVJuRqhM+HdbY4lpeWP73lk69r1xXl5DEBJitJtpCJh6TZ0clQl&#10;7NAQOuNuVl1ZWV9bW7ukuriokK4lDacJeVwP4NuCmpzCGkimiJkZSHG9g0Pvvvdec0sryUZmBmHz&#10;YNQ7zLO4iZXk5BFOaahagpeCiFy5BL1U09utTZhBfar+lMFpLtbcne4s1Q1KBrYox+UrXu4rOuis&#10;6VjS9eQBiF5bR6XlPRGFlBAJstMwo2z+RtGaHj5/1148woJvgUWUueAf4f27AYsTmXeCWKxEoYa1&#10;0JgNbjCCuAuBpURlxAZSkRtlyz1ul2T+poi0PCM5GTM2hPComtISEwmWMS+ZJFYzI1qLfGytv+Mb&#10;JZ4s1CYJQCzO2CVi7zc0NIxVtGZhstEX9aQtFMLiGGiGAmz3tm1I9E3UT2LyxmhddfSat6lTpMmc&#10;FbRjo34IZ8FJOzMza/OmzRvXr0doT7AvOcEj9T/ASaA9CX4rnNFL5zdumysjKSU+GOnt6aV6tW96&#10;2o59eoIrSLk56BpAMDXQp72J8fZ0l7tGrmrr4488ShZ8egYJszYQD2J8kKI/SFEeYQelwo7wstA4&#10;LjtIkY+HQq5IJNFuJ5b92COPbduyhdruUnyvvKK4qCjA0js2Bs6U9d6s+sSy+ZKA+yw4e1Vd3W9+&#10;81tLq5Yk0QQQeWojLS9dJ9S7XG/G5DmJ4C0egEixIRwucTuST1ALDs8jZXwlF12Ed3yLwE1ckAzp&#10;okuO5PE63W5i2bAksDuU9fSAKgjQS0qEjWB9ugc/yyXPPfMMj8YAYlZfK6mIRVEBn7kMDiqrp2X9&#10;HsUfVte0+o35j7VZoPuZnqnJFSYKzPVhC3Wz+faNJr5ukfRw/iJ5+VfJpkK7SQRWM4/nK4Lv36iK&#10;HllrdycnJgvQVE+rz/xC3VtcXDyPxdSnaKWYKNCwWCchnhit5mTdA/2t7e2w4HQXMZRVqYluvMRC&#10;AX0iQxW5XlF2TiLDGaQhj0HwjIWQGCxGJyPbDHn2mtosMW5QO78lfIyHwJ4dOzetWw9aRUGIcyQ5&#10;14x6lAyMR3leKo1w4PKemEhiNT61UzMziHot10lThFBUH9KTTYVrPkgNqfqaJRvWr8vMymzv6jx3&#10;SShzqieiGDEKE8nEFpcvzSfj6dvotFIIVrTJwWBpXv76lSurS8vQSiYnQ6k7MQfFe4GLd5JgLoa4&#10;Sjxy3gCmS5QjiyftesvadU898gj+vipUFZBtpisTChCuVzzqbWBND8ZJqahjc9GfZEsMPUEaJ8oF&#10;6rPR52MRkNqcat2gkE98MEYmp6/fuO71+hh9wDjf9AxKbqmKzoQQDLrj47kMrofJjUlJNwAmVBOd&#10;LueCTDJwdDiYmPm8L/3ZGuka6pGAgzyR2JyrPUcsqTiBfVqd6qn5Ce+L5cXoODljQTqwyF1kL6sW&#10;HvJRkwtvzrj4WmwBaYFFlLnYDz5DC8hcxO6WaJmk9eikolpIiiMbTkuXOCPCj8NxGXWU+UYmYgFd&#10;GtaUMnXKCEgEU6vyGG++udnSmpL1Cs0UqfhJYBSrh93R3NyKkQ3uK5JxolWD3ZT9paawL0gGsssW&#10;X5id01Bbi80eXIioLgXBqK6fSdB8A02j9KHs1M3UL7yAHB85f252dlpKMqoy45FJIoC1QEKrAIsU&#10;ZUrAl9hcnC0Zv3NnAkVT0FkSzSdVlpuSVhBDduxJAqSFl2Xn7Nux8+tfeXbvrl143VGtBCqNwDcW&#10;RRQ+HxwcgIykDQV1+an4GC81fsB2Xj8LLd57tnCoqrT4G1/72tOPP0FgLsGOQJ8C5om5aBLKyrOy&#10;szg7WFMujZVaA51hzmu3YVH+5N5HHt+1O93jYdU0C7ypmSmtamWpRptWVw1RbdpsHe0dWNzvP3wY&#10;S064ooTkZIdTLomEJ54cq6DyY8oAKXI36xJ0FBbWOdnZRF2X1dWuXbUSNRtqvM3r1m1YvWrt8pXL&#10;6uoIyqNzZUm2SncaW3izeCs+UOSizLmiGLOkR8HT/H3J3Lqo63dsKyRPmVsBC5NTMjA09Oqbb7y+&#10;/+2jJ09cvHTp6pWrjTdvUqKvtKSkIC8fkykx3LRw92cYEZ/6I5b6g21YYhJR4M8MNNkOwWJKzdW7&#10;L4EeawGh6J8sOpM30i8HBgdbmjEdaqGVtMirKhYYmDw98rQC/mSXe82yZVRmQoMoTWxCyabYtj4P&#10;edpkgssmRT5oXHiEPXe5MJYqLy0liFFNPlleXkZKKr4KuApooUmzeYgFefUjiR4w4tj4RGtbK5aQ&#10;MilIjpdWY1QCD8cDRkFhdtaK+gbI0R1bt2HFlZjgUbnD7PDI8PDIKGNSuEyj6NAAs/RvNkEAxtlQ&#10;XIiB4KyvqHxq556tq9cV5+QRyM6lGFA2edUpbIz98NzeGbqv6YGUWqAsGVUxCVLUV1Y//ahEM9gq&#10;U9zWaEfmAzuDNc2vZPKw25GNsjkEv15rbEReSX0gCiaZD+ou0MBTrfoonVz7MJpUpYTFbNRmLykp&#10;rqleUl2O4LMMqXRpSTG7yjRPEl/LamrWrVpdUlDgQUjDLpLxHmMrDYi1oK9OmnOXOv+ao+Mpau8w&#10;f0RZk7B8WBArUoTmjrZTFy4cP3vm4pXLl69ev3zlSn/fAJMhBcyYzK3YOidWS3lzAZ96SCx+4Eva&#10;Aoso80v6YO/bbUmmBCHRYBDf8pHRMeKPmCf7I8Ep7zRlJJg33SAPMwFHWTELG+icbxkxRmdkMzcb&#10;jxSNWEfXnnlCI2tKN3O4wg6dnwVBdHR2tza3DA0OifZoNg5+tCQ/v7ayamn1EpaEDatXb1q3jphd&#10;VlqaKdwj2EXdVZS/EQkjBIKfnBz1+2F1wLQStRYYhCTZispKqbEeRc2iH9XqhdEZVCyOOJwpLKkl&#10;EeNBjW5EZv19/SND01gaaUao4G2vL8Pt2bB0+beeeW7v1q3kQWOYKfJBaB2cIz0J6WRbpKfDaA4O&#10;D1N0RBKogeyy1toFgEsQk/RwR0N11TOPP/b8M09XFJcStWf1lSrGMChOJw4vBaR+FBRQNw+HP7Sb&#10;2L5IkD0uLiMlZffWbc89/nhlYbH4RSvvYpC7puZETUyF6NIgu7UuyaO5frPxxddf33/s6O329hvN&#10;zY2tLf2jI+6UJKlG7gK+WiRJ7LmopEGIUOqtw7NmJidLNm5WdlFeXmlRUVlJMaqD6oqKmooqEnUR&#10;7ErZJH3AcE14EwoRaoX7DcTUDhLlSaUDKTqLdh8LeN7Z2a0uYsgaCcVraWzsVN9578Cpc+coSjk2&#10;OTHjRT04XVJc3NDQUFJYpP3CpFw9oJcf2bKYEJBnYodN5ZGBdD/tuYGYsJhGDyLdbP7nZayZhxx9&#10;1vOQEX8ZHR1tvt10/eo1QCL9AYgWYZ8WH5+a4M5MSc5KTSEZHAFlRVExzqambL0Ry8hRdSAZ8hIp&#10;Ampgtjt8zw1QfYfcLyofQuYBQZI8kjzE2FHprYVs7rpYg03Jb+M/rS0tuCDRFDw88RHTwmCw4DCI&#10;JXn5xNxRRu7ctm1ZfUOyJ5Hul0bWWkYWxx8aGRmfnKKulEWpaSlItr5hQuiiwg0hoKwrq/jK3kef&#10;3rW3rrQC6AwNl5KchGdTQSEa0VwpBMrYmyaxOygnjbOxZcUwEzy6a/Pmx/fsoUHcUsKU5xbtkRYc&#10;M/1QQTikpGl2W/zY5DS2u6+++Tol0Ki1M0M5dTqZSzeqSgmrjN1MqDqzseNVXTUVhrKzsyvLKwi4&#10;N9TULK2tw8uirraavJzKomK+5MclS1DvuNmbiZmoqJWMYCmqBrIeujVWoh3D6hGxfbx1bsWh8rc7&#10;p13DE9gosjVDzvur+9+mINOVa9cRWty80Tg9OQVCr66scsdS0RUty179rrN+2m69+P4vVwssoswv&#10;1/O8z3cTW8BHJ8cPHT1y6sxpaqw1Nt9ubLpFObju/t7k5NS89AxmG4FsFhaQ7b1Zokz6gPi1xxZ0&#10;Qx8alGkYktiEGIWU5hfyB4MwzLZd53myRjFDZqmAM4OzXLtiBXKl7Rs2QpuRyrpp7Vp8uRG2m6C8&#10;+b9SbxosN3V34u3euMhMJDg8OdbU3HL87OmjJ068d/BgS2vrsmXLPUmsZBpD1FOqDtNcicmKVyJT&#10;rt+qWuNw2zxJySTiNLe1DQ0Ph0JBGFxEkKU5+TvXbfzak08+88hjlaUlaalJ8C2S1So5DWI5CSAj&#10;uEahaOgczIkwLaIIJPfJAs6qpVFJGw7wzz35+NeeeqK2uEJgIuuRCYhzQRE8Oh2gyZLSUqAmNZfJ&#10;rycFB2UqQHbN8hXP7Nu3ee1ayF3C7uIOrXSpSdeQvBu5fICA0dUZIkRaHG6HDJ7XDh281HwbcHmr&#10;re3qrcaWjraxmWlUjWgu0bxxbRhra5tIg5hkEF1pWKe5cs34iYsXn1G7I9GVQIg8IzUtJysTYoZO&#10;Imk3umOg0SSSK0pWfWmw1FyKXo4cPZpkFusn1nbmjl5vqdPkBvS+RFnBOSZ83pPnzmKtNTY1KXFU&#10;uO1QGJS5tKGhvKTU3PKDRJm32juHJya84YgvHJ7yBx1uD24GUgD8E78EYhYVk1I2/xNRGGGeh8GV&#10;0lyxpAxzm3RpQHZ7ayvVf9BFwChjX0UZRvZj1WWlq5dhCLUCsyHQTH5mllPEjiZ4LXsS4as1+doU&#10;zjE1BYhpTPkDfcND7Z0dfX19IDgxklTlDO3MBkITxOa3sTZ2FAsJxHI6UJdyVezRJsbHhVmFYKZ3&#10;OVyImJeUlX31yaeeeeKJ9avXMKKJFNPB6SyJTjdKFWIO9CEM2OE06fnqnGUlD6ldg3gqYf757J5H&#10;vvrY4/Wl5UlOt5aNFeLQ5XSi3wGsk7cOEh0ZGvZOTZM2NEs0IhDOSknZuHr1U48+uqKhPtnlkrFi&#10;bXrM1ccQvPUQDNgUPc9sXGdP73uSw/7m9du3rt++3dLRMQlXKipI3bpKbMSSOwtPrFYMAmIFftp4&#10;HExrRN6RUxfm5LBJKy7Iq4Yerl6yrL6+prIyl+KfcMw6FIzeQzlcQjpIWsxLB7fOwibBUpHk3L9W&#10;b4+FyOfHyq07sxIz8R/FxHf/0SOXb9yYxKDW50eAnpqUAp0M3HeJGsnM4oSLjOZU+YLF12ILaAss&#10;oszFjvDhLXDnztdATIUlcXih/+RnL7z0ysvvHnzv8NFjh48ePX327Mj4+JLqJbUl5RHxAZZJy8AB&#10;leoQwbWyUHWVsyhMw0vKhCSBViFIrI29zlHmdBZDI+uVBOTNQU0smogtZWxWLFv2xOP7nty379Gd&#10;u0gtWllbW11awtTMXh9JqIlJ6bQpq62G5mX25XeBUHjUO9M/OtrW23Xu8oVXXv3l3/7wB4eOHr3R&#10;eJNKjDU1tYX5hWRem1vWXb06BnI/WiNHcxckEclY4Ygdo5CH9pTMjA6qN3Z1+Wam0aKhA/u1J5/6&#10;zW98c+fmLUlOF7ZBRoIvPKmBrXrnwIWikmISPyemJvv7+ylHKRdMs1GnzunOy8p5/qknv/7s08tK&#10;ykNhynabaopyQlmbzAojJ7elp2eQGIHHCkk//pkZ1uNvfu3X9mzfRlwwHPYT9Neq6zwiALaVCqCV&#10;2jmWwfnWMsqKREX3o6dPn7x+dcg3Y3O7qRBCXaXOjvZTFy5euXatu7tbPKrCkbzsLJLszROjWWga&#10;jQnOkgZiFUwyGknVfPGlkF3aEdKI4D5MmNTmo4XViUnaUuKcsiuI0XBWwpnieWvzon1DF/UYWjG/&#10;mmP0BAMZVymifrNxCPhut7WS+iPoE3dwny8rM7O+rg7dLT9G/Xoe0ITw//1X/+rnb7z27uFD+w8d&#10;fHP/fupikzSNgJWEj09yBfCXJcUlwmJGV/MY3okiNwtianPOH0YWcYXTkCnbuHnDxi0bNu7dtRv7&#10;0meffGrvju2IkdeuXNlQU8tOIBnDII1CyOGk4yp2F4WJbRo8JxWj4mdmZ2+2tLxz8OBPX37pjbff&#10;bG1vgyDMyckFvEqfhLsTnbEl3Ju7OzM7mMsR+SCOWqi43ZR3pWI3khOiIsiRC7Kzd27a8s2vPr9z&#10;69bK0lK03QivJZkMzYvqcADB5EQTl6dLjY2OQWpKb5PNjRZSpzP6fCTKPP/Yvq8+uq+2pNSjnKN+&#10;WIa0DmQ7NpxpqYI1y0pKExzuydFR39QkOWrQh4/v3btvz+40T4IaBsUEA9ZEZKjTeTclsJsdmC8U&#10;omDmL9544+rNxtHpqRHKdw30X2++ffri+dtNzZNTMx5PImEHDJUkk5G9llQqiNBY+hNuTiorwJBB&#10;ykAQILLDKCPdYUuQmpiYlppCDQVEOwGsjlT8I/s5HWOSl6StrQlKMoIsFUo0AywKjs2wiV68gZgW&#10;Fo0iUsuaPm7C76Mw0pnLl3oGhwhiMKyIkzAjLa1rqKteIhtCOa98SbNH549FmPlJBvKvwnsWUeav&#10;wlP+3PdowGLUyYLvhyZGjx472tLWqsEy7MHF4KSqumrjug3VhcVgCGJCGnhVkAmoUUtii880Za+J&#10;A/NCX29CtCaLef5MFz2duXqZvczGXC9F8qYj8SlJnoK8LEyaKcWB8AtjIUmTNLiWKJIqC1X5qQmQ&#10;ICvVU8JjwZyNT0929HQdPn/qr1/60V/+4Huvvv46vn0oATQnaNaT4MH5efmyZWkJIt631hdNUZdI&#10;l/CBDquOm16SijvjA0gA4+MwqcEqZWx4xDs6sWX1mn/2B//V0488VlZQAFwlPBoJU2lcMliFqjEB&#10;aoLjIEJq5MTH5xcWpaanwRd0dHQQeSS6BmNRkJv3+KOP/Pavf7OmsMgX8vtmJsXkWZClLqKafGOS&#10;fgStiieRq6K0DCc8cuTXrlq9bfPm0vwCKSEXDiIOEztrWcnUvoffcuWC+6XQZcgkgmgbg/uQYB0+&#10;fepyR/uMyHAlORZveUdKMlG/8fFxVH03rlzt7+1ZvnR5OrX7AM2aSA/U1cKAkscgj8owkUpxqsLS&#10;wprRRQ5j+bEOsjfiIn5yiNWgIIQ9oV8en/QgYV1pHvG5NxsFsx7GwNXc7/QpCQ7QdtBwuZo16aI5&#10;EwgcO3v2xu1b8MQJVDUh3u90kZ+xasVK+CE9zwNNWPj//fv/+/z1a6Tg9Az0w3zbXc6yior6pcvQ&#10;EzMqPnrEgrKKseNGmhJjda0xYqEGgxZiZJtFCZs9hNkyIZx1OHASgMddt3r10vr6uupqJIAw4Xnw&#10;zOg3UlNwIMIiSnWO5nhW/jXSZkn6ioubip9FR/HuseMvvPIKcOrc5Yt4PrR1tI2MjWVnixEj5LqR&#10;Y5jsaWvTMA/KSFzDXKkS8xyXM/NghoeG2lpboULpvV954qmn9u1bs2x5dnpakkugHqQvT5kNFQhX&#10;JJfUGnC7kj1J6WlpYC+cbvsoBRmmrA/J5kFqASwpr/z6E08/vXtvfWkZyT6C3yQ8Idybd2ZKClkC&#10;Z7VsAZWB8nLzUZRSEyvB5kBpvXfnjkd27UQBiYmopoeZsIx0LdO+86GawkK0LRH0ImhvML2nWQjA&#10;U4mIyhFTAf/I5Di5gf2Dgx0dnU23b3e2t2ekwlcmO9AkGEgo/hKWakWbToq1ikJaUbEI3LFNk9Qp&#10;ayAh/fQwG6n83SB2DiICWWlvxdhREttwBDGq2xpEZizGWEwzqMxeTh64qn3sNuj2ps72kxcvdPX2&#10;ytMHZfoD+Vm5KxqWrli6NBEPAiYd2YWr2Fuzy+4KTH3uFWjxAAu4BRZR5gJ+eA/y0nWjrMs3U0wc&#10;tWq6jhw92okbIrEyfC7CYQJPq9esWb9mXUl2nkxWiirN9BWd3UzkziT6gG1AI+IiA9Mhro0ydUdR&#10;pv5XQa21IpnVyCAGoSY14C2iRaET1Q9FplphOFly5MgmfVJi5Kayo/AEEsZVuxbiZ919fQcPH/7+&#10;j370xsEDlIXEOsTvA9dwWkrS8Ra71Pnt6tq9e3deZpYhwywBgIWczXWYSVlwjtRNMVnqooAnDTY9&#10;Ky19zdJlX33q6RXUckxMVERAvDpEDoDSN1y9eG1aSyyfQiaGr5+L1OxMlnnv9IzUTfb7qWHz5KP7&#10;vv3Nr5cWFEAYchxWX80qVQmBgkJpacmlEgbE4C/eRuo0RfzqqqqIJ7rAfxqOttRbupTA4qg1uwJO&#10;s3gKopDD8UBxVnrv0KH3Th5vHRqwJSWy2OhbBC+Aj+UJhCMpiUnoxp545JHMtBTDiyiYl+iqpm8Y&#10;E3R9iAr7NK1IGlKITYoeRWYpEfTTV176P//9v3v3+NG3Dr4H8Grr7iLdHl9DEozEiJSkEXM03YXM&#10;w0+m+wtqkhNbqFPBkPVQBB2ZvQ2/xa3m7IXzrOv0EGx6SOyAVy7Oz1+5bDmpUdI1Ysd4IOPqX//l&#10;f+kdGsQJnC5N/jvMe30DmdPVNCkoig3Gh12FQMyiQsLl5tat+469O4rqY+0Q5assRCoNqPQ5YAV7&#10;VMwTCsjO0VKJZEMn0uCAVzU1QjIMIrMS9rW7cJIAAelIeHBi4uSVSwePH99/+NB7x4+fuXipsaV5&#10;YGRo0jtNORnMBxAZUzooMysrqvFVjGmRlxaOMbtWI0s06Wg8MDTK3CBImxtcvWLVk/seh8Ksq6om&#10;4R0wIyYPWgHVHEkch3RLKYFvhxMjIWw+nTbH8OAQaTcgoQR3AjD615545umdu5eWVRDy5oNivgBj&#10;Lj0dZImikfnDdF1K/zgRkiI3pE3QleLyi9slMmIdPhqSETGI5jxFpybrk9HOyJ+FjLTZiI8fOHz4&#10;yMmTVr1Zuw2LN3mwwM2ZGYIV8LWQtQ11dXm5OZK2bjZUIlCW8SitAqNpgjsK9mSrLolH4upAGj5P&#10;ZmRi/FrjzRMXLjRRa6m/f3hy0se4RRobgGhWvpeLYQdqEvOiENNMWmbE3HHx0V/NgVFtWEI0yF2v&#10;NzVRhHOwiwmfUY1xaTgnMxu2e1ldPeXOpVVVTqTLBP9YYZEHMpIWT/Kwt8AiynzYn9BDcX3zROGC&#10;MsPhnt6ek6dOdnV3KYajmhq+bratW7awMGSn4YCoAMiiTgwGYK4TeGFQjAgNFSIKI2hwka4bzM/M&#10;+AYZgNhE0DVLgvAss+d0IIR5xtD4eM/AQO/AoNfvc0voWRIyBYEa4tTKIjKhIsNmmUNZptNGd8iX&#10;5H5ev0Gg/3pr65TPL5VyxMZbvpQxs1EfHLpu3fr1BcXFkmNu1kLDxBlWzlreDRhW1aeiZMm3nJ3F&#10;DjA3kwzrivLCAkChSW8SmAkjwloJ6gU3G+hk3b1qq/QXCQI00/FGHh3oJ8V999Ytzz/z1NLyci4C&#10;S3NZ+Mk4krVC742PS5RKIKRWicau3ohOKRRuT02A1qQUiqwLmi4lLSyfVN2WMMgG8YmA0iJCOCar&#10;GUgCdxjE/hduXB+nth5p+3Jves+QnPpfDldbXfX1r361dskS0Ike3CJRFGWad1n4MvrYBa6bPYO2&#10;gO1ac/Mv3nnr7QP7W6kX2t3V0t/b1N2Jju1K441JnzcjJ4sMIQHkglkNm2l1F4UF1i/M+hhdPOef&#10;0VpKDTzFrROkvn75CnzpMT7csXHjlnXrl2MJiZmUAToPcLD9hx//YHRq0ulxs9nigRUVFS5raEBe&#10;TEumJyYry/8BQBPsUFRUgAOp1ZP1kucuO4ogFGsbKvhOGKobMUg75csoR4WPPTFb3ZJpAFn2LorD&#10;6CdKnmn2m3QW2YYAbkjuoUzOtaZb//HP/uz1/fvPXrnc3T8wA/2KuDngp+cAbzRmay8rLaUoDoJj&#10;E1IwI9L0CINjDMS0kl+0WJf4P2jHBqTW1dVtJ09u1er87Fwhy9ShQtxwpadLSFgz4qXjgjrpeMA0&#10;cHNaUgplBbhrLAWI6pYXFT/92OPfePKZ+pKyZGqDiSxH6hFJEEHizLQ9o0PFwWqYYBpTKq8mJ+MO&#10;VllRiSVtYoJL9q7gLcV5MnqEz5vLFYu1v7UVt8VPB4Lgy/0H32vv7WZmJF8dElIVohFJJJ+NBKZn&#10;uKdN6zesW70mOzND+FWdV3QbZ41fHpPMkIrgpKdbVlNmvyv2lo1tLa+89uoPf/KTc5cvoZhs6ezs&#10;6e/v6Olua2vHsBZ/K1zrJatxnlQhBjGjkPLOHm8BT2v7bHYG3PBMONjFkSn94LDnF5cUFhYV5RXU&#10;VlSRllRVXpZE+6jY3Wx7aB8NC8y1zwMcVYunehhbYBFlPoxP5eG6pugkajF3QkaGh4YHr1y9isyf&#10;KZHZWed9++ZNm5Y2LM1MSVfIYhY4CxUYfKlZLBa+tCCIOWg02gIVyZ/JdtXYqm3aG2jr6mnr6m7u&#10;7Lre3Hz+2vWL166euXjhxu1GX8Cbm5eTmKAZrGJzqeBVkJ7lrR0FhIL/CATHEsGZNBUM2icmpmAr&#10;O4eHfVwkqxgWLrrSmTxrOZrdTuC7orw8LyMT7k5+DfJViCZro+XfYeZWmVo1WiULHpLKqclpp4Mq&#10;24kE9DR3WT6uyk4Cg+I/LtbrJl1d/qxEieBqRaJxYcSgpcVFUARLa2t2bd28qqY+EvZh6MxV6puj&#10;a4R1akthJp57Um5JIKPhOcHiN27e6O3rxU2TmKwIHzU0yJogcXr1K7XaTVtPchBkLY33Bv0UuDty&#10;+mRbb6/iVu5YLfHlFbG5HHhB09BrV674rW//hgfNhFpc6mlpS4vAsvqA1RMUxSnXqyjTCmRfuNV4&#10;/NLF9pFhrCPDTgfnpWt1dXXcaml2JyfV1ddWFZZwVK6bhtMySNq3oseJgf3o+miB5RgUNfiJL5AK&#10;EHPtshVb1q3btn7DltWrMU2kXjMQUxrBkms8uJH3Jz/+Ackq9AXAEICpvKSY+CM+iPhw0UCUlSIj&#10;GfPU+RcEeCsAYgIdDIFnRpmF3O6+cmXFrNScACXEZyMUjBqdnBgeHx0Zm0hMSnS4dK8iAAHqywgn&#10;RaQozxeJrDDtqv2Vv6OLiQAf6RhOiuvY7Fdu3Pjzv/yrUaqxIz6hPkLAD5bSjZRJc45MTU7l5xdQ&#10;7qsoM0uflhWDtRCx1VNMf5HfmVqUpMXQL10J1OZBBlNEijoREnELl/0iIwfmV/Cd0R/Kpo64BL0Z&#10;0Y76LXAcp9OdniIVxn3+AOZla5ev+I2vf7OqqAj/Ldn+xUUCPi9SR6Ce9kUxIhM6X/MBHRJ5Np4Q&#10;Kvq0IwxhEEtYXlw4aQE1XTNtNg8zW08hFu1BV4upJFrbY6dOMdLRx1AVU0IAqiTR7beYehbl5n/j&#10;ua9SWAtDJcICjEc14NDNnup8uDGVX+s1SYuxnZZYjRRWY8DFxV282fjmgQOXGm8Ojo+39/c1trWe&#10;u3wZofx77x0YHh7OzswqKy7VAInVzndBTDPv3vGahzLN1GLdKnrQ5OSi4uKtWzZ/5amnHt29Z/fm&#10;Lds3blpWW0e6mFM1T6qRUaysuX/vE+E+uJG1eKaHrQUWUebD9kQepuuZW7qtqzJLAk6ZU1NTQ0ND&#10;otB3u1LT0oj3kW6ytL6hpnJJTmqaedu89S9KIVrUkv5lfkqjWSmVEeQt8IgCa0gaHRt/+ee/eGP/&#10;/nePHP3lm2++/MufHzx86OSZU63treQ1U2QZGgB5mcluiILau1ddsxrzj1axkO+ZPVFieUlk6eq6&#10;3tZCmT8pW8wCwEQfCBDVVi7GTsSN/Aiz9pMnJJ8y5KNMpRoZVrBmHKRJ7IScA5Ch/yPWfPXaNXye&#10;cSTB9jka1bRuGP2lQDy1M9GwcmxqN8DBajvmbWqILFu6FDIPK3TyJ4jpi3w1alujtxxtaCn9oepK&#10;vRjj1kQzdvf1/uRnPzt55vTQ6AiOfUkpKRKOlHpCCCzFBNTwqxbxbChQ1XWNjo+/9sbr5y5eGBwZ&#10;4UFQ2Uh0DhTABCEjvHQ6w9MzOekZm9dt3Lt1OyyRFCG0thTR5tHlWFG5IRety1UYLV9a1Cju+Pnz&#10;J86eGQBvkcFgiBfwKgUYU1PXrFy1bsUq0vPFbFWQqWFKLSijaHXuqc9DmXePIPMnQ4iCGsh3eX+c&#10;2QDNBzn2/sOf/Yl3chL2zA66CgWJ2uO6VV9RrVydPJQkTyLX7cOOW1/0yaLCokRPokXVxmjweRcd&#10;3dbJJoiM746+wcb2zou3bx04e+rl/W//9Usv/PXPfvrTV3+x/+ChtevW5mdmKsTUttE8D6HcBNaI&#10;h5ZdFBIaSzbhc/mFfMMQZT857fU3t7ZhZDY5M4ML2KzbJbgMjAjnLepfKkXGZWdlYxFF5FmTdbR4&#10;vebdydAXiW/UXtNsPpROx4AWIAstKsbscjzpx0BMITJljyMliIyyQ3oULgHaH0QjbbYJwm0qE5ma&#10;TKB8zYqV61etqiwrdcPSqqmvpL1xWNWsqDsrNmHcvqAk2Z3qNKGbRWkY9ofk8N28dWtyaio9MxPU&#10;bTYs5qWRYdkwyqbOJuEdjYGIoUEgHIFWfOvddy9cvoy4yJHgBmvqLlLUNPJvIESC9tqGFU/s3lOa&#10;l5coGUCC9wzmM3y9blsF+qs/kSlHpOMJKKweZ7z5emvnicuXmwf6vPGzfvusLz48HQrAOzLDVFdW&#10;rF+1sra8VJCi1a+ticY6ujVNaq+f/6U/mR2hRRGopCDJnVCUnVuVX1SWnVuSkVmKqCAzIyM50e1g&#10;axAd4voZwyZYc+6DHFGL53pYW2ARZT6sT+Yhvi4mPk+ip7ikdOWKFWvXrt20cdO2rds2rN9QX18P&#10;JEpwSbrMnShzPrr80BtTpV/I2K2DlkKRMGGaP/urvzx++jQKNgxokCmR4ciOn508lUWWNzQI28Ek&#10;J/EsU7oi+poHGGIXIzQE1oAa1ya+y49j46M329tGpibDXqboiLB9snxITR/expFHBgcxhCMNOc3j&#10;Ub5WJ2ULjEmiDRcDzyNLtN3BijLmnW7t6jhy4sSPX3gB+2LQEp7KSN0gQsil1pUVqk/uTlcPYSlM&#10;DE6WGF1RDAXFMXk3HtEmegboZonFQlyLKkXvzcJtd9J5FokgCZ8DY2NcySu//CVZrs0It4YGoUCI&#10;o0FLcElcjMU3yMItNAoNTsuTXUDiamdPz8FDh2423pyemcHlRgkq4RIlWs9bAJwTU5vXb/zWs8/V&#10;l5RLggL3YCCENreRKFjY8o6nMldbxGDNNw68e+zkCR/I28jPNC8YZhSLgJ1YUTWsyE1Jk8ch2WWx&#10;JUyBrK7Hc4R5rMt9BFZUEtRsOczLIEv99QOFmJy0u6+nqry8qqyMioWUR8JtamXD0sLcfEkkMwpW&#10;my0pOZn4KUDTQEyMfu4ePHO94Y5WBsS1dHTvP3Tk9QPvvnv82LEL5y7cunmzrbW9p6u7v4/9z5P7&#10;nqAYTzgIg8gzpc2lFSCK6XUCYYy+WKGCKkQkWGAeLZ3E5KvBqV3F10aoQWx/lKiLcmVmL4BQJC87&#10;hwrmmAHJJsH4mAlMNIjPehYERigbJmAPMXT8LPuNU2fPnDl/bnRsrKSo2KWuPxZCNZUMjUGDPkct&#10;3CWH9XlJUJELk1/ORvByJWEc94mczAyKTomkh/EnQFCKMkhylfgzQCjydruY0arYkevH9EAoXVs8&#10;woC+wcG3393/5v53KMVJRlpyahojh4GrN6E1HLTL6IUo66fMMV/eQPDtd9/FEK2PEQfsZioLBAXi&#10;OkXhIzucULgiv2jXpi3b1q7PSU2WrHJx0oxGKSwBZbSNYh1WNuFy7zpRxPln4y5cbzx+4VxbXy9o&#10;GZktc5Zkmkt9owBBhq3r1pfk5lk7vbnwx7ydqTUS5g2H93cv0wvYlNrsWJZiMgrXLl+itWAiM263&#10;d47w6Ki8+2CLP/+qtsAiyvxVffKf/r7n5hMpbmEjYYCSM9RNKS4sKi0qgbfISCMhm82tsoLziLYo&#10;9viYU2qoSP5v0pxZAib9gdfffqu9p5u64DAcEsmTbT9lvR3kK5ArQY5wsjtRTYSs7XdsEr0L5mrq&#10;sRTtUEWXlspg/fb7Gzvau4aHqLgjCE9UW2LRJysg7xdZaIgMiaL8giUlJRZBK8yfTPVGySjMH4uy&#10;zTbl97f19py5cOGtA+++8957V25ca+vqZLFfUruE8B9xN61tJHYtSn5YciuxE9Jgok7msjqbFCJC&#10;/KMTE6fOnO3q7eGe09IyBJjOiQEM1RB7aQAxiri4On6eDgWRNr769tsXrl0bGp/AqK93cKCxqUlZ&#10;WtY7F4kRSB1U3CZZVArhrNQgX9CP9WBvbw/aQPAoAjJ8nVhOSPphOURVSvya7Jl9u3Y/tfexDE+i&#10;tKra5OkFGYZRvjE/z8d0UVwnv6c9yL19+ZWfnzp9WkwfFXVLwyNHi0Swwt6ydv3S6ho5vjC+esdy&#10;yDn5lx7cgodzG5sPh4smymz+jb0ePL40p4Yeo4p9Da+qJVgZ4DtYWlSckpSsew8FT8qX4TpJv8nK&#10;zPoAiGkO9D6gSQPAw3X29b97+Mh7R49euXWjb2R43D8T0C5ockqefPSxMoyQjHzBcGjqWABIEsfw&#10;6JFNk5v9gHnJMcg/I4Th8aCmHYDqBtzw+Pgi9Vurs0oXm531T0/jyV9ZXFpSAButBxWApuEETUMD&#10;DgJqZbxL5lw8JebZC71z4ABD/uKVK1SxwsASuwbwjTxc80HD6infaC5MjqruWYp9NaNHAe20lyKv&#10;UiOeGUm5SU1K0+EvekcFa3LPOuplvCtZKC4KgtXi8R66cPXyT19++dSFcwiU+4eGpma80JlODwad&#10;YjsrVc+U2ORfBAWSwqj7LD2198WXX75y/Tp7Jzkab8CVDAbYRA+gjMOzDZXVj+7YubymJhnZNA6X&#10;XIMpRTbX1HfsoPQZ6O3qCOA2xyd9569cOXv5EgUglHdW2YxcTTDO5ydlaufGTfiMWmPQAOI7vmL7&#10;qo9AmdZDv/ODdxxn3kha/HaxBT64BRZR5mLP+PgWmL8sR6ctmTZx/CZVxePCGMaVIMmpSjyoV/ld&#10;a/0cCPios8nywDvJMAXvMXHDOeAG0jM04IPvwOhYJ2m+QFyJnoTa6moKyVBvTQrcyWsel2mtv7G5&#10;VZYkNYqXNwm0wglFLTmau7qaurqgZGT5ofaJ0UJpiJYgEdbH5N6y/K+sr9dET5nsdU3SFCWFgxjj&#10;kd2JE97BE8ffPvjesTOn/9/2/iu4jivL80bhvQcIECRB0HuKpCiJFEVREuXL9XRVzbSJ7rkRX3zf&#10;3In7cF/n4T7cfpyY6IjpiZi533RPT3V1dflWVUkqlXzJUIaypESKFElJ9A4EAZLwHve31sqzkTgA&#10;Dk4mzoE7mcWCDg52Zu699tp7/feyX108T9nfnv4+VCC4E1CsnFJ4Gv+tAlBdMVXwSTiLWm9VAmtB&#10;PYbJM1tv3cZa/cJLL3/+xRe9ff3VgIzSMqsO7xwN9LbYzJiRTyEYsBFQTuaRN957lxDg1ju3UaQg&#10;xTu6uy9fvUrsNrX4CC4BKHAJeJWeKenEruelrKdXJLMh6Xfj0kYkPe/CVVQ8I1Ebo33q61vf1Pzd&#10;J556YNdusSNKqVFFkzrrGo0lvfFDwNiEaCuThqOjdzo7n0fVevy4QChxr9U/DQ2TGWvdiiYqNa9v&#10;XlVGfioBzjbSmJHcjHIxiCWkcDw6Nco01vPrL+1znI/j9OshFS2q65bgubhs2bLmlc0b1q/nA0nR&#10;RQUtMVzmWSs9o4clJaX5pBlPcJltc9y5brR7cOjT48dOfHX6dncXMUaSdxF1o8C1UdJgPbTvAamC&#10;rfH7EhMjJydJdiiOikYUxWCG5Nwlr9AFjs6f/KlvvP02ucAIBsotLoZvJW2QljqU4jYc4To7a0rL&#10;1jU3r6FiuNjMLZOVmLSZa5aPKOzlkJNLcv+W9lv4er7yxpv/+rvffn78CzLv0lvKYTXU1+M5YMtF&#10;fqrvqGlDlb0kShxywckUQzcnCtZne0fXsZMnqLuD40dVbV1egTiOK5CUJYMTp3oCCCqVUjta69Z4&#10;K7sgl4FQhenc5Ut/+OPrb7x7CENH79Dg5evXcBSmEgHm9pKykpLCfOF5YVnRgA4MDIE/vaMjxVf7&#10;+48c/YxaP0TfSD9j6BCgLLUjh4YwjNyz/a5H9u1bJVkj9KhqbKn+Ql5PdD7H5lS2vVixe3URx5Xl&#10;6PFjxwnOwxQjiXctkoreDBJk/t0nn3p4z/3ij+FWyngmMUvDJKaAVPB29IyIAn4KRCgz4ofpKRAP&#10;GVXSyIbuKRhEHIo5VWMFTBfoSXSf5IuX/hNwqFhtpRJMNpUGJboGFdrw8JmzZ7FBk2eOCFIEgPj6&#10;a7grxqeN69ZsWrO+pkwSWSvKVMkz/opt0xrjYru2KlTYzymWQ0evtUtJG7AXMUfIAFKZlFCFubCI&#10;oJANa9filEnYL8XcqLtjcEQwtBUQUv/UOz3dF69d+/zkidcOvf3ym3/89ItjrR13CEaQ2uVF1C0f&#10;pqr4+rXr6upqJdpCFZla70dt5TJGE+YSfGAaHQI1Wm/fQpfz3IsvHjp8+MSXp1vb2nPy8muW1JdS&#10;iAilY0z4WOLJmClMwJ32SjxEb3TcJsT15TffOP7VGUiTVVCAskW6lJ9/8dKly1eukI+wr6+nsKiw&#10;uqqKQkGKXSW0QOGGOK5VlJevWNFEz5ubmym+R/+ryipKiVrlJIFhsaf34AMPPv3Io6sbMMmhyByD&#10;mAp0PSO+Et+BT+m4h0P1WzTFt2/f+vDDD1parmPfREUkSa3Ex260ODt3y5q1999z7+qmJgnwZ75U&#10;heZNr6qsYr/ZnI6HQlNwtMckvv+4hhaJNf1KSF0LuI034tXG4UzzDXoGZa8ajGq7Y0rugG9VOhHR&#10;c+TEiVNff015wMKyYqzSBPGgboSYZPbGOr+2qZn0QCwndUrE3io+haSe8iwK6vZg2R4ckymTiHOl&#10;LH/SKA70X7p27UZ7m5xNBvoNPkrJUypRZVGpsmht08rN69Y1L1/Ogc3DzcKHot6TeD21edzp6Tp9&#10;9txLf/zjr373OzSv7Z2d0AV1IAARdIhrclU1IdgCfWVXoUua9V/ORcpZEgsjpTrZHEQxyaeOnp7j&#10;p7781W9+88e3D2GzLqssr66rEz2iIjlQl9BBNa4wOx6kPEd9MmFI8aeBCFfbWt/+4PC/Pvdse3fn&#10;YM4oCc6ofEqE01dnz5Jmq6+vl5RJjKhAc9bKCVcApnjT6CEYJ9WCtevW79q1i9rjoFuSC8npm7U1&#10;OCQWjcHBTatXH7x/395du2rKSqT6u3EezkLqMMxnU1p6+5WtGVs6GiVpGdpabrQeO3GComuUpZVc&#10;7uaQQw8GB/Fh/eF3vrd/2y6xzFi4lKBrB1ljyzB2UPOzV9KHtYA8GTXPYApEKDODJz/I0E0Cx/Yn&#10;zYMj5icx0li9Ri97hW60ojnwAIX3jskFuH/fU1nGRmkqP8QBduX+ocELly+TSfv6jRZMvBLmrIZv&#10;9AHZgyRbXk0IdgNVjM2+GNNljn+X4iZPUKpVV4CsbtS6uRMBevHqNRLsDfX2kUCRPNL4yZGhes/d&#10;uw8eOPDEIwcP7Nu3gYR5YhFDCEsMkOpFRJFJ3fbT33z91rvv/P6Vlw99cPji9WtoZUbzMKCbi2EO&#10;ga7tbe1UQEGdU19TC7FAUVJJ0dQXImolGkBiCPiVuJys0RsAryNH/vDaa+999FHr7dsE8LbdvkMy&#10;ZNzCatDrlJVJPhdvIhRgmX7IU0yIjOzs7z/6xRevULP76Ge3qHOTX4ATgAS6gyRUgNF/yvZQWhBw&#10;htG2qqrKVBqqLpQHqdonZ5gocioJVVatWrV6y+bN69asITc14JvSI7Xlld958ikKxJeXFAtk8LSW&#10;SngPYqqg9PQxJjrHcYSYEYeG0fp0dHSWlZc1rWzCi66slGSFRZIQNDtrw8qVe+/evXLZcnREkkdG&#10;jJsqf2Wwnlueh7f9ENNIM8Xlt5VPxJSzjTLloCHnJQtcNscJOcOokk25Q1l3kqNTMus2O6uwAGcJ&#10;vCZab7dpwUM9CvBGKTGau3Prts3r1tdWVEqZGbERS2pTLblINzzFnqVQtUuDc7xkT5ZBEzVkbkEh&#10;ujQq/YgbrkYsYSinKA05GdasWHHfzl1oTKlU2Vi/hAB/S6BrRm2mklswAlCR8p33D//+pZf+KDnF&#10;zt7u7uaUNSgR1+KcDT6rUPdKSpKaGtKQoikizayhOkqy27KC5LHt3V0ff/7ZM889++FnRzmd3rjV&#10;1tndw6ohNRKFhbSievZQP9BRGF4gdX42XsiWSZdn8YKuwf4Pj3z63MsvfXbqJJE0UqeA7/E9zc1B&#10;x9l669a1q1fbb7Tgl4rLkKSUkhmUrL/AXTosOTdycyk5RmwMpgAWjiiqlzaUoDaWkpL4Bwzv3LIV&#10;n2PyG1BzFWzrBeEZgoxxrykavZWu2SglM7FY6r1swa0tN86eO0tGuf7Bfo6FOJ7Kzoa1YWiooqDw&#10;WwcfvWvT1pHBfk2sK/jUo5+62cYtxrE5Hs9ZU6+kZDgwahNRwKNAhDIjVkiWAmObk8l61Q5qkhu1&#10;/EqKIrNLKYJzKCOR3B/36pj5xqx06vKYldXa1vb5F8cuXLyAbZ7XEnrCjs5mikZty7oN2zduIgwI&#10;nz5NdWLiMPZzDHyoN5qW91V9iBqtpX+SyTyvoPDrs+dar7dQ5+OuzVsAl8DKR/bv37/3/l1bty2p&#10;qakkWbXlyxSHNo0v1VcggxE5IMKXCSb94vid3p4hdDlkh+Gf9UIjdlEnAGGXLqkXv1XKXSJp1apo&#10;ig9RqNiVmzOQnd3S1vb+p59iqnvnow9bb6MTzQNl9g8N9/YPkCKUAaFSrK2qtFwzSmEZjnbHU+8N&#10;DA5duHqV/CZUhrzc2kKXEJASd6F6SpHziDpS0ghuy16JVXrv3tqKCnmMpBJEXmpCEp4ruj0xt9l0&#10;ktEFRIJSigLKm9as27RmA8qwpdgi0dpa8JL0Qsz14hSqvxlEMpRk8NM/2cI8OdlSYGlpI9mv7rpr&#10;+6aNm1atbKbsSvPyFWuWr7hr4+btGzfXVVULzfUhojg33blEek0tAROizDinTOuS4ctZRpmOPVWL&#10;qborUW3qChL28h8ekltLPkgoeDI76/jpM+T8am1vE/5QI7FUzMItZDRrRcPSLes3UPtUNWkSHKNr&#10;zhaRm0H5bAs5BjFlvStvyNIvLimhFuvXZ7/p6+8rr6ysKi8n3GTHpk0P73vg4QceINPNzi1bltc3&#10;YBxQYOpbnQSvDA+dvXDh9Tff+P2LL4ELL9282U3FAiFBnpgsJH0Sfhl93EaNgvraJejRzZFAUaYc&#10;zYRkuvD5SuJ6cnOBmPgpPv/yS2TgarnVRhbPrv5ejO+9fX3l5WXVVdUkPhMOjdmRwdbsALosVD2b&#10;nQOmPH3265def+2Nd97Bk1VifGigCW4lNjEnh/jx7o7Ojhs3Bru6VjatXFLfoIF0Ui2WhBvoi6Xm&#10;J56XuTmF5JcoLdEE7/UsHLTyzSuWUy2zvrb67m3bAJqE30tQlNBYhqua4Nha8UNMZVHV/ppvsqJP&#10;tkDAMTFJ5eXLSaC6tKFc7PiFbGJU4Ny0ag21djesXK2J3MUJwtsnJi6Nse1ybIFG6kz/ThV9njkF&#10;IpQ5cxpm3BMcHBTRYVpMBytjipjERHHC3ol2+cbiYNTiquk7xL/v5k1JzHmjtbWxcemSuroVjY0r&#10;dcvetGrtnp13b167DvSjoSvjHPPGbaeyh4s1WOSTWpzVDqgRM6RiLiju6Oxmg6a+yCMPPPjAfXt2&#10;bN2KlnRZfX0VJjGBUVIp0WKovSKYFkSCA9bw0LUbN74+d+78lUt8lhhPos6dULBo0KHhnjtdiPY6&#10;CpqvWIlOVMWZgFTRxJh+kZjWEVzT2g9/+ulrb7/1wZFPKXksVcyxdAvWkxheQm7v3LmNUrK6orS2&#10;ulKdzCy0lX9itFNdRRapED86coTcT9RiQcqiH5UENIpaJFKb12m8Eda+davXfPfb396+eTOVOT0h&#10;K8hPaWkRTgoxTcmJowKOb+UFouul5kdj/dLaqmosgzJ9MUGl2aQl34ziI7GrxpQzhjXjL5mNHGLI&#10;yjHHI4yXNtQvX7aMsGsqI2/bsHHTmjXL6hvw+tWbZWhWgD4WohR7mv9s4fSn063IOECpoH8OFDcx&#10;DC6LSLRpqqQTeguejqFyzzTsG1IyPVWN1TcXL31z7uyN1huUnAH0kPyLipE4SFSVltZX1WzdsAnX&#10;TB251BpVkKnJGfXc4BRphi+VvRRzAug0IREmYsrzXL/B0myFTbZu2UwRyPvvvvvAnr0P7r2fkHks&#10;8nUVFRR9Fbu4pyI33xAZKmenk2e+euHFl959/722rq4hlIWaj5MclWL4xgBM+A9JYnt64dW66hpq&#10;FJlNWn5oILWuAD3ZoFjNpn5S78fHPvvDa6++8f6712+19VEqNS8Hd5HOvh4ckWFONOVVFdVUAzfv&#10;ccX1At1QQ5q7N1+23mp/7c03iEDCtZpcX7yDQ5omuZSgNIHqUqhsmGRgzUsbd+3ctaxxOd4OekjM&#10;lQL06ofjbYlKMbYO9hZyfqGVlxPUskYSo7LVkFWgXMPmZOMSlbYuYdVlmuLf+ZjbbEN4cerUk5uZ&#10;YchEhp1hRdMK6kWtXb165YoVq5qa1q1q3rhmze677tq1bVs9Rh7xYmWjip17p0KZhv/1xWNnc31v&#10;Mrw23WqL/p7pFIhQZqZzQLjxO8FsupCYlJ5UbxX/BpE0qjnTPda3jykSsq9UBMifSFZ3s/VmSUnx&#10;zh07t27eRPaiXdvuunfHzvt27Nq1ecuyJfX4O0o71X/Edsu4zVH3cYWYhoqk7qGpDSQjHfnsiiln&#10;sX3T5ru2bFmzckUdTlcabaGwUkWsFhFWbdNYtRkJa8/Pl/Jr5N28ehUHTRQhYo/iXYrV5DfUn3Rr&#10;aLjzZnt5cfHa5tUoRyUbosoM9cgSvywxlLe3ffL55y+/8ccPjx690tpCMm7EiLiaSRPRphARBdDs&#10;vNVGHfT6WvpYJuWM+bPhA5US0BTNzdHjxz868imYVbJiSmC6qEt1xIJjpHvDw+hRHjlw4If/5k/r&#10;qqoMQ6i2SUWbR0dvUhX3SMEUCSPQ8F0MgsVF+K+OxSLrcKCqgCPxqxyz9Qr9Yjh0Moll+TElLiWH&#10;yuLY4sEljTU1OC2AYomCV8glVFU5rPpPk7Ge7DUJ7BOGyjoJromAck7wpaOz9F01zQpNzHWY5JVy&#10;xJDp4M+WvzHuSkL4c1/LrVtXrl1rb2sDlKERpGQiPg84bwBEVi1r2ryeFA3LJCTOsmkr6RTHaKc8&#10;4CFfG4eYPk21yhaZjq+saDqJw1u2dOnD+w88/vBD6C+3rt8IqCovKITtCK6Re43E2mfuw6YgiS+z&#10;0Ny3nzh1mkMa0Wk4Z7AKBISielevGBl/bl7XnTuDfX0VpWUagE90lPZM+HEYo4ZUEBDDd/ad3t5j&#10;X578LalA3z10nbD3PHLFS6lZQB+a0e7urnaWw8BgRUkpdV+BrV7ZTImzQlkpCwS+wnH1xJdf/vbZ&#10;53A4wXAvuSMYsoBkTdIk2FtmhIPi+uUr/ur7P7z77t0sQ4lYV99HtJiwMdpicLVoEDXXg5wW1JDN&#10;4ZIdoL6uhnMyLgRATKvYJTSX8UrcvUf1GEc6XtYpwV4uqcQ8NIgHaW4uG1VdLdO6BIi5Yd26Hdu3&#10;gS+3bdq0Yc1aSZYumSy9DWzyVWFcNPFnjNmmW0zhREd0V8ZRIEKZGTflMx1w3GnXPc5vGp1aCnoG&#10;YvP4MrzgAi80a6Me4zUwU6vmoCqoqqwkY+X9e+7bvnXb9k1bKDixbePGzavWLaupLVVdl+olTTKa&#10;rPQjDQ+PaKIQzXVnAlQzG5vCiLiWFQ31S5fUonUwVac6AOhz1KTl34djG7N0HERF/km82a5dv05F&#10;O+pui5xE50GoAcKJ7EgDw/mUJ0cyZWcvralb09y8dnUzvQVi6nMFGSMjcU8kgvWlP75+6P33r5FW&#10;CRqRq7MgXxKcSBCsamoViHS0tXbfuoVWhrickkJq91kkk1UDko6TiZ36LiRe6e7vI3MNYhjti3iC&#10;CkSWAiY0JXCBunbU8Ni+fr1lmo4FCNjgvINDDGnIZKg3qrjWkVTTsCb3kPy5t7dvEOUWMRPoeugi&#10;X2v0vUITUcMqSppIQA/LGqy1qTO2snATgT4ybptbnkwOKnm0JUr0InVU9o6hIeOoWBKeSZk8dh4a&#10;99+ZLoeZ3K8mUEnOb6V3YiYBL7eOKpE9f4GJb/H4WiG9zdq4S0jT00+GrqHSkpLVzSvvvftuSnI/&#10;sGfvgb3379+zd9fWu9YQY15URKS3mOljrC6Zz7ViaQxcmr+1ZurXU6HoMvmpCnLcM3DqXbN69dbN&#10;Wyln31hdB2sBp6S2Dvm3xAFA1NXmT+vNliy6LGy9IDISC+DZSTlEysb2wqpUZpcoeILLpIQpeVml&#10;pihwsq8flxVsCxyNAIiagUiepjnaBY129fV98eXJnz/z67cPv0/OpmEgpgdvtcCsEqa3u/t2e3tP&#10;Zxdl4muqa1Do6ulHzoEasiSp5lGefvb5sfc/OAw0V09N0a3K6oPCkqGJVpJzHi3mtx85+NiDD6J9&#10;l+B1TXomWdIUrOvJ0ZTSem5TL1txudQzKl0XMCrBTAroVXksTaCn1VMwLC67CF0Y42Y7aKnbrqBR&#10;KYmpQF8deJR/sNFToaegsLSkuKqsnM/0THzcZd+wfvl2RreHxy3OMSayyZ54vpkJu0f3ZigFIpSZ&#10;oRMfctgTIebEA+8EUOZ/l6fX0O3VlJq2lfFBAhEEyojKStUaohUoJty7jlJpy1FbVpdXUuK5NB8R&#10;IQVwzIpthe0s64ptixMgbjYeX2KGy8omQ5JIhNxcbGGDEiSu7qQxJaV6K5r+0CCPX0sWG4R7uopd&#10;YlfzCwpRPl25erWj445Y+RQOkmRSsWEW9fhAmQf27nvy4EF0pVQnR26q26P5lsnbKCR44eLFDz75&#10;5Muvz/QODmTj2UkPkW2CsjV7EdgOyY3YHhouzc9b1tBw3z33kChULWnmaypaQXEzLSyoqiFJDrnM&#10;K6Aghf56CACSqi45UkOFrg30ow/+k29/67EDD5ZotLviiVjqnInEM3BhgM8y3jBHWpvwzNkLx0+f&#10;JloC1RGaHJWUIvM8oKrYZ0qUOZ5JTAh6N+jMWrYajh2SoIX+QRCN/LIgD3640Bm7UzGnKMAmmf+Q&#10;vJ7e2xwKiUl/gxgyGE/hKiAlhg8m64uuEQsR0gnytGKWV1LgEZyJk8nG9et279x19/btJB9dt7J5&#10;ZeOyxtr6JVWV5cUEWsUi2b0Dn53wZF0ZypTkmuLVq2DNkKJEB9mxR84b4n1YUoKOkPOeVBvXgwXZ&#10;MW15em4cdozwTm2itBskMjwru5BiVGWlmLO/uXiB/JSScZMnC55T0wQLifizrJzyoqLmxkacsNHY&#10;qZOGzbYXwAemJST8F7/9LUF4Lbfb0SsOUeiHUBjDdPpaWcZkbqfAQGcX4WXNTU3sJPn55hzC33Q8&#10;wlKjPaR3HxwgsAlP6M6ebvWrMR9ZSXmBbzcJTUlC9L0nntiydi1KXLvTC/s2ZKl7kXcZxWLoToal&#10;2l8uQo56+/t5dV6e4GbzQefiwCkupsQSacFMmUfZJG0yYvubrXnjDY+yZAiQ4wpbBOBSMkmxGVhn&#10;CDeyMHaeoOlKdcixxWYdjTPPx7ofocz0bgEZ8/QIZWbMVIce6FTKS/8DY6JyEpRizXzQT3c/w2AW&#10;JWqGaN0RCW0esnLe5qMk8Qicy0nWSHim7qS6wep+LamerW+22XrH9Rjo8HVPkKWe+UV/qXATa3JH&#10;Xx/h28MDAyVoJFAQAP5EL6hC1By1VM8wCdn0O36IrpEKeGQ+Ki/HJHf1+vXOjg6Ul7KfgwuHhqtK&#10;y7Zu2Pj0o4997+lv7dm9G6DMm1SFIhu+wEh1mUIykMZoYHiopb3tdldHz+CAWYdVkIvIkWo7g0OI&#10;i+W1NQ/cd++3n36aAnpY7kxZ4nXRUzZRBrqwpq52KfHgS5aQq6ins5syykTQoxMCB1SVl/3Z97//&#10;rccfr6+oQkuotaoFxanaZFKIxpfiCIdGUbW3UpsHsE6tHsKeyPZy5sL5E2dO3+7pAslSgbooX/Mi&#10;aake8xZ1D40npf/3mKplDBhYPWlNeo8MJg4DElliQROLJsGtGKPhUeGlGEwKzeyzeeOk5NZBewvE&#10;U0El6JM6Jup5TYggBzVzRNGzEgVOK8vLG2qXLGsAVlIPsLy8iKziBZR8pIoUEFMOaT4Ol/7I44z1&#10;NcpHjmFePBJ/kKdzF1hSvScE0eg5SfIe6NoxaGf/lB99SjP1aRHlu94KmESjVwzSzS88e+EiweYD&#10;ZFlytWRYjEPD+FBSOohYmft338sJraGWLA0Cu4xV5WX6nls9PZ98dpScPuQ/0nxMAsxMNeh1AEvz&#10;wCB2cezIm9ZtIBU+/hhSM8xb5uZpinI0t6i4uApCUVGsqIjYo36qEfQPqIen1IPNH83GEfyx/Q8e&#10;uPfe2opytIU6WepyoA7McRtdbN58G6jyMP6ml65eOXby5MWrV0isS5oLrB9azCKrb5B4P8k5JmtO&#10;3QaUiEJ1tz51t4uZ171DgeMUPR4YarYeAVhNE63/ILvM6ERYOQ53eh2OUOZs7gaL+F0RylzEkzuf&#10;hjYeYphTpmygqss0fYwVcBTjrhiU1DDqWQNNt6Lp0GMyTCWZX0KaymXCTm+yTtwfBaagvOweGMRn&#10;8cuz33z02WdHjx0f6u+rq6wkg47qhUasKokKQwlksT18jI6GC2L/TJOE81NZaRkfyfvI/wZ6+3Bh&#10;zBvNRkA+cO8eIOYTjzxCPG99TU0RIQ7E0apTmEgOSzStNrXC4uLyqkpkGWkCb3fcwRgtbcSdS7Ak&#10;Zk2SiC6vW/LIvvv/5Mmn9u6+BxWvDl9lh0MHJnwRlkR4VFYSVVNPefnqalSYA909ZMlGdj3y4P4f&#10;fvdPtq5ew42IWamaLYpMM0+PEzVjMlJGqfEomuwQidU/NIpp8ncv/uGF1169dqvtDCEmt9qut964&#10;fv1ad1cXYwQ7kAbSpsg9NB5l+tlT/+boqoJVvuFUQM0nAjuo/3Tt5g0SUGMDFv01fmkyUBGXWjnQ&#10;g6QG0OYT38+4L3ELZxzRPGyuyb0ED4re1yzosUxdYmMVtZanWYzhP8sE4AOBfiCk06CrTyGmKacV&#10;vDAdHM/wDLnd2UncW09fH+bfAtTY4m6pNRK1Rw7D+NaOxwXi/6A+hXpwkbUDquvo6oJ5bra3q1sE&#10;CSqH6F5NecWm1Wsf3HPfYwce2nfPvauWNwE6Y87M3vnF/E7EsSYnW4LjOjpQ3Vv9njFrM0MjVGh4&#10;BJv7nrvveeSB/WubV1FqAW2f+Doq0FT3TvafXKonADLlhFZfzwmNZFsDff2CULHnj2Yvq6t7+P59&#10;j+3fv66piQObO+B5K2ci37kl5WaNRZ2TS8Kmjz/77KXXXvvk2LErra234GqcbQjUkzVgqTfFCK4R&#10;TvJJw/F0bXtnNmVys+G4d8sGqa3siKKrAPpwPMMDp3dwaAD1br64ELhavN4h2r/ovS3UO7tHKHPG&#10;qzd6gFAgQpkRHySkQDKKzGRI6NuC/dE/tnvKPi/bpmgZxWgtO6UUNZfd1WJsFXHa8dzEmCnK9E/6&#10;egtJGLs82MJXEpgymsU+e6uzm7J7J7/66tPjx9967/1X3377088/J0/yysalNdVV2K7E20nf7klg&#10;1QnEsI/74KEhtR2KLAPuoFYkDqC7o4uMSB23blWVV6xfvebggwe+8+ST+/fuXdW4nNAWVCkMgUBU&#10;TcWknZWAWa/H+XmFVAmqqa1FRpIphVzuWlI5t0AqRo9Qv7GuourgA/v/9Fvf3rd7d2VJqYewDRmr&#10;RVNEjOowNOcPzmk55SVlRAasW72KZEykYhodGsQP7//4678idopocUSsaLOoXS5DiJOQ/tlS47WR&#10;WGSkCCqCk97/9AhZ309881Xv6HB7Vwda2G/Onv3qzOmW69cYKclBqyurtD/eLNlcTXbprI37mwFM&#10;D9aQs/Biy7W3PnjvsxNfnLt48XpLy42WGzeu3+C5FMvBvc+y8JjZU1xDTe2zaK5EVPMyFXg5quR4&#10;JsFmFtwmtcZNreVpFmOMHLdQjNTuMugh/5NbJYc5l4b3szDRs4H4z5w7/+6HH7797qEr165Kxv5q&#10;lOKat1XPFH7lqLGNxzwChFXr7E2WLGLR2+Xk1tRUATQvX7k00N8nAXMjo0vr6u7dufPbjz/+6IED&#10;O7dsQy0vmnupDMmovBlWK7OocDnRNDQurayuunXnNol1sUQTTSaFtGIqOYjCEx647z4euGfnLrJv&#10;goylSqQq6eUQKruJLimAHViTDER1dU1NTXW1daRrpVRlX0cXyXTvv/feJx85uGvr1ooSyepqNHPz&#10;Ix/8iM2R1PYs/WcvO3v58lvvvff6obe/OH3664sXzl+6fPHKlWstLXg546taUlyi3bNUG+oOo55F&#10;MbddD1p65yn3RrW+SBdicyAPAGIOD1+6ceNKSyvJ6nFrkZRP5v0sbp1+ROoG453VY3vfollI0UDm&#10;jAIRypwz0i+AF08LMX0bqNtJJ0cTPmEpCktVvujm7lUTEUelvv7u/oE7PZ14bZEWU3KC2FYuscsa&#10;FaQWZE/B6UGq2M7uKWdsp49tvfpflKPdvdSIazl6/At2dqmp8+EHx05+efbSpbY7t0FbzYTaLm0o&#10;LSmjdCK+kmZv8mJ75WExfKkS2/Zg08Jq6IAgRb5DnUmGFKAhDlUb16778x/88FuPPblp7XryBGGS&#10;xi4uCZk1IYkF6/AqdBUMUwNqLZg1r6yyAj0KAg8odbv9ViHCEqw5PErm+f337fn3f/4Xe3buLC0s&#10;GOyXPMxeR0QAiWXNSyRkZkqJwxEsToWkypIykqcQBdxQV0ueoO889WRNZSVtsABKghaJxFVkEBPJ&#10;YwRUQnoqXjV3Qh2BKORdGh39ya9/ffjokd6RoUGkfkFe72B/V3dX55077a2thCBsXL2G4u8WVTJO&#10;DMczfYzD/CcExd/yT4BANgXiT579+rmXX/zgo4++OHHi82PH3j30ztFPP6VMIg52BEJ5KT2VAjjg&#10;amjFgsWZExfUhG3CSKbTbPBf9ZVeDlFsox7EdBotjxZxaznuRf51Y3ZtjTyTZYD2OieHEqxfX7xI&#10;HkqCuP/4/jvvfHj448+PYPbdRLr+lc1ylBA9Kg7HYj+ecKCIrSAr36Ax3epYKGw3PDhMCBHpzW/f&#10;unXqiy8o9bR7x/anHnvsiUcfvW/XLrxIqyhlLrV90Ltb8lZTlZraTfIqiBdmVhYHqpqqKk5xLdev&#10;44sMIfBF5s/A5GV1Sw7uP/DtJ54gUXxNRQWLQo58XhygRjIJw6jdXBWBDBlnA8pfsWhYOMSDk6yo&#10;oabmqUcO7rn77sa6WvE61c1g/OQo2znCep9t7IbZOELn4HdJqrI333vv9NmzA9mjnQMDbXc6gJhE&#10;QZ0589WVS5cryypWLm+Us5+eRmUatNaR1oH1NiM7KXj/9NnmM+2dtfTECaH4jvqiP33mmVfefvvE&#10;6VMsn0+PHvnm3DngbAl1S0sp6+p1zRtIbN3oINxGugAkVdTF+UyBCGXO59mZx32LbUEThdfknY7t&#10;X4paTMaYVWikpbWl7WYb0TMnTn35zicfvv3eoe6eXipnUMZN9jo8tDiAi/QSj0AvZFORoMUjSwek&#10;M35zub4sBjWGRkbb7nT++Cf/8s8//+mRY8evt7Vfa23twt0K56ec3KHeruX1tSublqNHFO2InfHV&#10;4CiRNTGZIWo8eZe81N7Ln0QFKJoejYHOEbv50vqGzes3PPzgAeriUANdIsUJu1G0JTJY45kUNHs1&#10;ncXoq5BBpbNQhUI4NTU1xCi0trT0dHUP9fXXlJVjef9//V//gQQ0FAtBMYOTKk0lclzEiZfVJZYL&#10;n1+p9SPwkB6jiwLdYryuqahc1dy8efPGegzokqZZxKTmJ9II2DEhY/LFE6EyTLG+CpIxiImmh9D1&#10;iy2t//SLXx7/6vQImWJIacTPIcqCEneRQ9HCu7fvkIT2tXXQxYZuU+T7j/1iuhd1LPRf5q8LZwjK&#10;zOkY6D9x9qv3P/n44uXLrTe52kiL3XmnY8f27bt27MBnV0C7ptI09zjJuDT5QWceryZf15JZUB7b&#10;a+AaUzUwOtTZ03mnu/NKy9XbnXf4rrBQPEAUkdlhxPNAGMP8sYOYs7uO6eHUCUP1meI92dHdc+qr&#10;bw598KHiy/c+/OLzM5fOX77Zcu1ma09fz6aNG1avWl2cX+iVABXv59ijx9Fb/TrUhQKWUNNFLBR7&#10;RGqukhsLeNzd0bH7rh1AzIce2EdSyYbq6hKKomrUmsYS2XFIHVXUW1dXoSaCzZI4pJqqakqVYuZu&#10;uXqdAj+U4sFxpb665uF9+58++NjubXctqaoqyMrxwtS1E+pgqvlCNS09Bg1Tasrqzs0pLSqpqayq&#10;I7XW0qWktgD1Ni1dWoILpbzYi4ca4+04/h7bPWKfyOuZlXWzo/Pdjz+mmsPl1huDlAcbHibgr7u3&#10;jxpFHCyLC4q2btq4cXWzbTySqJZo89ERvL0V9nmsPQYxY6tKRiM0leXGAdYUmmwQLbdu/6+f/+yD&#10;o0eutFw/8/XXp06dun69hUTA5FOqrq5WMKoeDpNMWoQyF8aOMf97GaHM+T9H87KHJrwm61ocZhhr&#10;4oCmbmpAAjSa125c/82zv3vl1Vffef/dj44e+fSLzz8+cgQVAjst6dalocScyvapuhunWVR1lf4z&#10;r/bYjhjbLOW/3nEfUNg/NPLhp598Rnb39na8yqQwsVejeXSor2f5kurVq1c1LFuGGkxwlGFCb+M1&#10;yOI0B2MqBI3L9upxmKIBSYD+o3Hp0mVLG8tLS0CCEsCuLnFevK2JAYOrusGLV4Dibc92JY1zysvL&#10;62pqCd29evlyYU7uQ/c/8Nf/7s+2rFuP9ygCElwo+fg0XkHVkOZEiq3f8KIQA4TGK9QhDy83gZLk&#10;ouaBpDgB8nKH+ueJ6s98YZWwMXCmlHVizEOcHviWAjK3u3pfP3SIipo3brVbgiEJupHQBYrL565a&#10;vuLRhx4m+Wh5WblKa52JcSDSm7jYnMUm0q8FUngrBVeyc9q6Oj767JOPP/20rf3mEACasaCKGh4+&#10;8MD++/fsIcW2aKw0VMjI6AvxnZcLJ2Gn/AvKIP5Uq4kJxjR89vIF8hJ8cfKL4ye+OHnq1CdHPsW7&#10;saS8DFOv4CSZVJ0BUw+bRs0uWzvK5/Zr3DypFVnY4E5393sff/T8qy8f+ujDcy1Xr7Te6Bjo6cse&#10;HRgaoKAiqVvJN74CvbWmalc3Tn+X42ZeOqNaUmEZQcBWUVbLBMCf1ZWVpFvavXMH+WsxAhTi30xo&#10;EZysuSc9RjXDsCTMEuzMC2ggKvnRLHI2kaicMHByuXe03xruH6A81f333Petxx6/564djTW1hZLA&#10;TLJXouC0Y6Sofm09ygFWILKHx3VZiTNMfl5VRUXT0sZVK5bzNPT0SlJPmeghvzGaypMm3xWVEr3D&#10;I6fOnT/0wQfHT5+SXPSsHRKdafkJ7Bn93b17771v3549y+rrhiTDlHSCsDveZ/FA7j1xKFO3YkOZ&#10;8hrJgqSnRyoVXWxp+cULz3994VzXQH/7LVLu3gZSL1++bOOGDXgFuIAt3wgcg0Yoc+FtIPOzxz5H&#10;7fnZwahX85ACUwLJ8UIxpnLxRmCqK9WSINs41hOO0z088PHxz18+9Mar77x1+OgnJ86cunj18oUr&#10;l1pvS1LxwewR9HJst6J5M42fTxj64Ynus7b3u855uzI7aUlx4br1FDpZISCMZ2iIjwRCA7RGRwhx&#10;/er8ufaOO5LlQwWIwCwNTzCNoFxq45bSI2MhtLEygGKx1GieHGruFaFOKS7EzZ5UfFilFV9qMTyV&#10;qjkoViUOCbkCLEMvqREVio8E2yJJsGKXZeetX7HyWwcP/umTT/3lv/k3f/a97+6/Z3cxNneKQxLg&#10;G3OitAyLkmpPAoQ8Lzd6LsVIjEwG8hRlaH54Hi5ZsmmNimSAACNNIKoQRHWrdpkmERdSDY7AGCn/&#10;zOFRXVbv3Ol4849/7LwtBn1JMcQdAwOmTSzIL6hvaFi3YX1VdY12QGc8GAPrrEIMKesntO/r7W69&#10;cq3n9u3swaHCnBz+QYFljUsp1VdQSJ0YzWjoZXWRO4O9be5axy0OJfzYFWO6cf0bg/4CGkc7uzvf&#10;eefQP/34n/7H//3/+9GPf/wvP/vpv/72N+8efp+q9xQIgO9M9e491g8xdVYMYtpP+ReLJ7E/ybTB&#10;sOipi4u7+nrPX7l84frVHsn1NTo4OiIZ1IsKiFA7durLk2dOo7T2dJUGASe9BObKk9E1eqsUJtMj&#10;EAcFDOXNjcuefOihvbt2YeCWQguEnONeLKk3lQ+s5KamT7Kzi5mSxXmRdw8Ni8pzJKu2rPzebXf9&#10;2ff+ZN+u3dvWbth/973f/9a39u7Y1VhVoxCTSusSb466zxxjtFyVRuHBVfgGONOEqlrFN3x4sCg/&#10;b0l1Nf9geK2/Yy6Q3hTFnGjcmOV7+7MztrhfewYGv/zq66/Pn7vV2Yn5gw2QRAA5wGnNHg+k3XH3&#10;3c2rVxGkSKJTNR5kYb3gn2bxGscecQ+X18UmzvUP+8Ltzg5NWCEpLCRiDvMK6aBKivhnaTziGG/u&#10;FkT05kVLgQWzKS/aGZjPA5uoZhp/vp1MDRUbj9sT/eLUvlQtAoKQKO7CirLs4oL+3Kye7JH+7OGh&#10;rJGi4qLzly5+c+Gc6CApP041DbAQfCpaQc+Ya1ujbp7ePx4q+oDxQNPJTVIVbdqwlozoUpRYfMgk&#10;WZIaqEUVd/bixZOnzlxruUGXkJciMiUruJeeXYAm4ZmgLFL54CBljqH0VPSFsveDwHDo5OcQmBhD&#10;r3hcyn8lQ5BiTXMnNfURNw0Tz5ObhxpjGJ0kYbMWD6s5iRCoBGYjUoqyslctXfpXP/jBf/x//PuH&#10;9txXnJNVRCk8S8WsA1ecbBdqRLJ2FgJ1IZOYFiVtZj7/BN/ylVb4E4INDw8O9Hd1dlBGCCMcmigN&#10;FvEyw1hSQNUMK4SxAiwaSiIo06XlFunf33r9GnkLiYfIl1IoYOfB0f5+3lddVdUsVfSWEb4gFnZ1&#10;D/WLXz9OGq/SjCmltQ/ydutO1uhgX3/v7Y7Rnt78oZFCooclXnh47brVSxqW0EOmjJkwAqp360K9&#10;EnV9AiAVZtKJh8gXLlykYg3hI+cJjbpxo50CUd1dfcMDynBCfiOjX4sp1NWw/DikomtT2nunOW1Q&#10;WVa0rGkF5REraqv7B/uzSkrkcNLVJXlT8/PPX7p08vSZ1tu3VHmOIt4rEGDrXJXi3rFNjdtyfME+&#10;LtVx9MqVvLdSL5L1QoQc+RAoeg5eLMzOLebpEvqmkEk4Pmaw8DYdmW5xGlXezsOgLCc2TmLZ+Gzc&#10;t+Puf/9nf/F//OVf/slTT9+/8576ispilPbC9IOCR8kmSfJLFqOsbUsIIcudN2mpLBx7eSGRRiyn&#10;EXN3waAu7ei2nua8oO9xvOZxetyZyjG8wOusrJ6e7osXL16+epXEnCQvIlvT8AAV3fkPm0HOxo2b&#10;qBZZBf7LzoIMmjxB0/LHCpv5X+g/TI9hXnVi9w4JLNWBwY47d3Ch0aXMwRYajGBzIbyJy983H/sp&#10;fcct3IW6pqJ+zxMKRChznkzEouvGpNutJ3xMr+JpKIpKS9nd+4cHCZzRcsCD5859c/nSFU2EQ67v&#10;PFF5AHWk5sV4zZhuje47/6ap7/E0CGyZaO/WUCB74/rqivL+vh5UA1JN3CzNQ6SS7Gtvv3WzrQ34&#10;he6GBw6iScDLUMNjFHhKdTckogbw0BuAFtFKkrsFgx+qnb4hEoWMUIOko6erB0ks2k3tgN6IFAF5&#10;qrDE70sSZCp6M0ysIsH2eHWeEzgtLcSut6SmtrKsXOuEjFJkyDps6ofx1DXNpSazJKUM/RITm4Qb&#10;o7Dk/XIDOWiyR2/evvPh0SPnrlyhpl9ecfGAOIoq7hbLqlrMRSUiKE9HYD6V0i2rOMIvvKChruaH&#10;3/uTRx96aA3BN4WFpHan3CSpi+qqqresX3/f3bvxLRN/AzNB+q44xDkVxwvEHCY9KKJRBs4wiKmv&#10;KC4tKygkQTfRG+KzW1lRWITCS7hIQD0zwnRIMsCAmtO5W3ZxvDzpgc58dr1rvP+qYEFSVpUUo4Tr&#10;HxyizA+5xCne2NXTA9CUzJGmk7d/glTGlooZq43TxunmY2+SXPhgk0FOI+KuuG79mh07tpcWFZEF&#10;driji9I9THspOR6HRge7+i5duHjq9Gl4zmX2V1TrlHkCyswirF3KYZpgUTlGYKbIyeru74UzqVuK&#10;SlNKC2geH3hPCpjSSoscjPWVekCeZYPINnGilCXECPM5gklrvuCEU1FcsmPT5oMPPLhnx66asooi&#10;fbQWMpU6RzZ8ZZ6YJ4se2VRT7+FivHmA8KjKxY8T52bwJQuKxUsud8lum0tXOdwMYOZWtuOJA1Ra&#10;6u+XhaT2/YmERfkKTYuZNd7S3z/c05MzTI6kwYKRodzB/or8vO898diy2hpB1OpkjPs2OBiTDvXR&#10;PfLG1r493FxxdAwsYnWZ0ROCnsCF4D0E5LGt3bmTxamgq2u0u3u4q7M4a7RKEulzdPU0/x6L6ei9&#10;jVMYb8EspblbxNGbk6JA5JeZFJmiRmEoMNk2haiR6GpRc4lvFqjpyvUrV69d68SEpFBsGHzR179t&#10;y9ZHHziAikOFgZa5Gw9ZvP7EXmEbpU+1OdZfduru7h5EEhmWW9tuXrx4iWTLknAxR5yuKgoLl9XV&#10;oOhcs2p1LaXnCgpE0SH/NMBTUtaZWBIFmwgUUcCIyAG7DUiBDhSHBf0jw3g+fXL0yOWrV4pLSsvL&#10;yRwEjjVvS03AGVPAWHC5GO0ViJpmJLazqw1PrH/DgyhGtTyS6lY06YpAQI3KmC5Rj1ovzd0M7ZLE&#10;84r4J3/KjWv/8utf/e9f/JTg+lH0GVUANYqXAObl2aiFYpBSVSFmbZeXokAVs6YmWpc/EEu0ZvWq&#10;e+7Zffc996xevZq/UFKlt7uH6oLbN2x6+uCjywh7ArNSJ9B86dw1Xhs1jqP8uhQV+IqoofEoKaI2&#10;btj46GOPPfX00/v379++fduGjRu3btmyYd362opq0dBIrn7xI7BY6zCMOv/uicOgjtv9mJNTGTFz&#10;n5Fz8drVPPgWBfnISHFp6XKqWq/fUFNSjl+jYcuxxRIDnnGg1gdBJRGWpl8XVhe8B1WLClputn74&#10;8cckKYcpgVx8O9I3wL/hnl7Q/4rGZbyR4vbyLoP6phP3QLIsYZl81ZB7XshmKgBLsQzz8tq6um+0&#10;3WbtiJZTblNnFXO0tdwO8ruV8TY0FPMAEA4dGRoYkKm3P+lthfk4epIGt1gD3fRIqWUX5FlGFXX8&#10;1aS40t9xyXdV58rxRV8rz+vpHzhz9uy7H35w+fr17MKCkrLygRFy2Orb9K2DAxROl9g+LWLuw/fa&#10;V7tEnTgyWlxYuHzZ8mXLGglX6rhDNYPO4b5edqiKoqL/86/+asPKZqooSd1XVh13qEOI+s6a7WLs&#10;aW6vs8FYLJOtWlnxsmtkcfrq7evhPLZ8+fI1TSsa6+qqSorXrVq1e8fOTes3kJnflZYde7BtNdbp&#10;CGfOv51hIfYoQpkLcdYWTp8n7FMmJsxziE/AqZYb1y9cuEB5RoBdSWERySabV6zcew9ZHXfFdC0Y&#10;g8VL0kti4n+mfjZ1hu6KFgg0hllcWxIjoX5sbW09+eVJEBV5y1GJbd644fEDDz558JEH9ty/ftXa&#10;yvIKYpYlxY/u54BRjepRjZIhPBFH5ruZRag1mhMc1G7cuvXJ55899+IfXv7ja5evX6utlbo7BXmY&#10;sO3lXgZHNSBLDQ8kmEYF+WKhTRqbbBY0J2Z2MATVKkXG406G7gM5KsY8KR001WXIkvdqCRiL30Bp&#10;0o+pr62v+93PPv3p737z+akvcbD75tLFqzdaCoqLyyrLqZFpqNfz0jJCahyBYFobsQF9TPCiMRuu&#10;KCutLi3FBXPFiuUoibds2bxSxFgTqQ0f2H0vccFY5jRcQxH2xCvuOx/EtLYCLRRISKxPfiEB8o1L&#10;GpYvW7G8adnKpub1q9etXLmSAClyXaEdwjlAIaaGPtk0LdYrxu02PsBH683WT48cuXDxAozB4QQm&#10;KSwsAMNs2bSlobKmKAnM7cMtMaqpS7K6lIg6m7eQVayju+ubb75pJ96LsBTUxjDVyCi1rFY3NW1e&#10;v3Hzxo1UMwc2WeC3cZC7jK9VUyipXCUvDxnIpVCCJBNiBZ06f+Gdw4dPf/V1RUV5VVWlBbeJQt3C&#10;2UzdH4Otsafri5RzNEKcODYpheV5pmgQkpU/0Bxo5tkpCdHkNiOL8bf+3xCbR10XveNlLshFlUg6&#10;2Dfeefc3Lzz/+alTVOspLi8uKJatQnT86C5FSTmUL7/jWR3jQEcBN2vU/MzLx6GY0MZ169Y2LKmr&#10;KCPkqYgIP8qPrW9e9ef/5k/xSeVXb1K0dy6cyPItOepaG/eP87C4x+iSt6JBEo+Yn19cWrJm7Zpt&#10;W7Zs3biJsP11q9ds2bSRPBhLl9Rbv3TZ++Grb/Es3pW0WHeI+TmuCGXOz3lZ4L1KsD15cEplhEiO&#10;kT5qB/f3oUfcvGHjjm3b7tq6/cH7H9i9Y1dtTXUB7laWJ08Tbo+pM+3544WuC1rQv/mBJpou2aIR&#10;w91d3ZcuX25avgJd6Z5773l4/4NPHXxk3733rl+xGnSL3NBklqqkEMP4kCAwZCE7uPozqdBVOUnE&#10;y/Dw7d6+U+fOvfneuy+8+sqb7xwiIx3VRyhS17xqVUVFBdWE1fiLH6aIOwlWsExGEixkWkzrcqyz&#10;KjHEP0wEcA4RxBckd08bUQBFJSV0IRc169QYSn0p5bImJmb4gNGcbh85/eVvX3vl3SOf9I0M3+m4&#10;c/7yRezmfZQgJzC8sACVD+pAU70qxPSIK6BXfxsZHFQHOEUJorPJk1SKWVmYJlc3Ltu2Afm1dn3z&#10;6o3Nq5rqloiCaEiTSHtm9smY2XHIBIhpFJF+WLC/VnSW8pJZaGALKotLST5QUVZRkEeqU1F4qqRX&#10;fKH/m1znvcDX0xi48DN3TjYWgBNfnKDolCjtcnLKykrr6xvWrVm7ZfPmpVW1ZNEKOW6DX3pow8UY&#10;vs8vLOQDyUp7e3rg5tLiYmqcPvnoo3/63e8+9eSTO7dvr6ooB8MJizjNfWyN6hFF16v6UPb09Oao&#10;O/JgVlZ7d9epc2d/9C8/+e3zz39z9hsOdcAvTPNazcdm31xNxinF/YpM9UNkaeRLWJ2WkMWDBTsF&#10;/hYc0nAhkGpV8lOWgx2dBFOJUtMYLGZSGKOUHLE0U1IOoYejefmdA30nzn794ht//IBiYadPUXW9&#10;p6dnSW0t5THziN0BZY6MEPfGJqM5RkfGHQV9OyEfWWN5WbmcjijNtWH9+v0P7N+8aROAb/2qNQ/v&#10;e3DPzt2UANVDrW1vZg3xloMkcpt6OsWJU9c+w+Sz7QDsNmwdpRXlJM9ftbKZ6prbt23duG59vZS6&#10;zRN/Tby9Y2+Z5OERygy5fqLbxlHAs6xFVIkokHoK+Mx73sNVTaIl4ASx8XdCvDv6usjlhiSpramp&#10;rKhAK1CaJ1vt4PCgVP0eIjha6s6NO2/HUKYPovjdiDxVqVOoiAJuZLR3YIAgiTcPvVtVU7N567ZV&#10;a9aUoIxQNQauYtjDiTbAVk5TvpFXC+jzLnbwfCrOSVCsuORLDqZbt45+debVt9584803L125QhEa&#10;lWCjq5qayG35xEMPr6ipR6mILY/KeLL1g5aAROKXqRDKU86Ml0Ii1LOQvr1DA9dbW5974fc3b7Zv&#10;2byFBJyknCYQQRK7jNMTjZs0Sa2nKVrU+1P6bjD3xu1b//i7f/373/yKIo0eeBAftfyS/PyNq9b8&#10;yRNPPf3QwQ0rmgnfJq5bc9soXU3ciUVyaFCCFdDOqtIHFZcUB5QIWYrB0GEzcvI30T2PZmG41QTX&#10;EqM0rX1//G5kGMqCj+QJ4lxBHJXojPI1GslTWztu4CWW9VMT5Ejpwsm1p6ln7tl6omPx2JnKWaLx&#10;SCCO5MVXXj53/nzjcrRgSwjTqaqpJhMWjqvV+SWFPu1XgO6KZTmWX51sOEL23DsDfR8e/fT/8//9&#10;m+KSEtwVtnJt3LRuxcrKsjKqomPy1gxZsRQPxkSxNW/rQuGgIDzFfOJwcqGl5fV3Dv3kV7/AY6aj&#10;qxPcw3Hl//0f/yMldmpLS8UT2jv2eBFEMfu7IigbmukyCaEZ6M8jUlsfK/hymKNUB2WiyLa5Ye06&#10;M4kYc8pd4suhRcVQmiqWjj3IA3eydliGI4TSS6zeya+/+tfnn/3XZ5+93dUNhEW1X1VQsG7Fiu99&#10;+zuPH3x0dfMqKbmO2wzoOSuLyj1xLO3rthb2xOU1myqdQ33DQ7giDA4O9PT2oCEuLSiqorIDZJSC&#10;qZq+TfC6HHmV6WOpT6eYSI7E/MXCqvjMJftAfj7qTf4QM5ZobLwpqr2iah7IFprak/2nvghlBlg2&#10;UdMpKRDpMiPmmEUKqI7EPO0tMQkfUQOUFZcSz1FOkQ+iRT1HLJEK+fhAalJJVASafTK27XmCKybH&#10;PDf22AbpBT6Mk8/cDq6qqqjcvHnz1s2bG+rqCjQjuvjpq1sTHcJkT7SR1kqWAB6VX+KXSbQr+glN&#10;7oOiAl/SUdzUKFD50988Q4JlqhJLzkhqlLOhY+ZGedjXv6xhGenoSpB8nmlOrb+Wom+YZJ2eXkcH&#10;4BtUjmZ3Gho4e/nSK2+++cIrL7916NClq1eLKyoalq8owiTpt7NPmDc1l5nJTHpuug1g8auvv/78&#10;66+dvHie5M4SjltSijWR2G2cyW63td1qbUO87dx2lxRKsXGLsIk5lyGTiMqy6Afkn6ZzAvmpHsic&#10;5WQAmp5mREquq3OtRTtpFMcESTUeNo0NItZQbZtkCZQiMXZ5TgsSCyE2QROTejwQ2Kv09JRvWh5l&#10;Fvl5Fl7lMVD8m3SUwIiCJUuWoLncse2udWspr71iad2SqtLyQpR7YxlQw/VS8djgkJYzl6CckrIS&#10;1GAHHnxw/5777966bU3TStJbEvXFqpEiNeL3SCoCCVvxn/14iJa6kt5qokyiuvOoek+a91/97nfP&#10;vvSHry9dvNPbTflKlg8Wf97avHJlAxpxJlVyFJjiUkcbU/3bkvK+kXOIRuaxQpV3B7Kyr95see6l&#10;F19/+y3qL1QvWVJZVcliwGGGv5J9C89v3YYEaI1nFo+PNPycCuCSyenanfY3D7/3/CuvXGxtIbSH&#10;al1yPAQa3rl94bxcxHGjJtSarhgbyOU6Xn/sc0ORI5sG9su2IynJ5EyLvwcYnfrpVBhiyrSBOIN6&#10;e52tQnMgmfoyVxmZJdVem0bTLjnWqy5ZXXQ0pM/0o5YCQheUKYq9F/jfs8iWUrh1EN01YwpEKHPG&#10;JIweMIECnsbJbVLjdi5Bb/KFmjjZ20Q+sOFqoIHExLAbirZwGLWhKBQlGZBsg7Qah0j0mT7EEtNf&#10;WqNx+6P4KYp4Q2jk5pLtmceKPYxNVpV9kiJJ8KVWSNZXmXVYivp49i8JZBYRqX8niohwpbc+OPze&#10;0aMkqZYQFSSc2N4EDyGYb7a2VpSWNdY3kLOa+suGjTwZab75igW94agYMbkJvO0aHPzqwgWs8FTC&#10;PPXN1529vaTWu3rjRnF5RV39koriYqJ1ptr8HcQ0LabZzhCEv3vu+Q+OfdY+OJBFeqPefst2riI8&#10;C0fYnVu3gxvWNa/yRSPF0kTJRKAIRqFjhBEvUXSZgpi9wAwNtUCJaBHGGrMPkcVJQDOwxGvT4uzj&#10;k4k0JY09XoklItQ8AcxPT5SVBPoyNRKBrh4OIk49z1K/VF9sK3MiPodKksO/tpYcUmSnEZ2irBNN&#10;GWBsFoIGVtDV9JJa1EoVkCN4jxAhBwRUIFtWSK1tWYGSXUveqOoynTov7NtWp1rdbUl6SkMy9zz3&#10;hz8889zz73z4wcXr13qHBySAmihwFPnDQ729PdSKXNbYSGFJWXCSvSumYpyAMnmqmghG88ipJaVu&#10;snpHRy63trzy5hu/+f3vPz32uSTBzcmuqq3GcIyd2pwvYzU49bc4bKWvMJQ5OJqFjvHI8eOvvv3m&#10;x59/3idGGM8mTQIvPFFutt6kA83NzVu2bOHhxBvJoc5yU9hjfUvcCCCkIRmmhEDJbqHe6UI6jmcS&#10;/W47mnxnQX7eU+wINe1M2mzbwrfL+8bKN8hc6WTZJOl7NTWcfzMav3lO/85pOxU1iCjgpTKICBFR&#10;IMUU8CTiRKBp4FI3eNEjSqCp+AZJZTcJq8E+LmkjNahbNlwJPJ8CYk7W4zHzlMET304t26z4Y8lG&#10;P0LiE3KXozxAMqgZWJR4pjDwUJ+HNk0zIapO6aCGmYNBKyrLCdusrK7OLSDZs+XWVOmgIvn2nTtH&#10;P/uc9C6UQlRjoQbXig1YDIkWORvrvHVYOsrfqHt56uuv33jn0KtvvvnlN1919PWS+5pU2MfPnP75&#10;b379xrvvXrx+newyJkvc8Cd+FqCsmkBQ5qWLF9vb24YHBgm4oLizJAEcGM4eQqznFuXmNy9vooLO&#10;9q1bBd9bx0y6mUBWi7l62pnuWRW/XglnNEdaw11C2HmaKrR0dJK4UDPOqJueAo2xqRoPM+NAZ6xZ&#10;DGHGYpj09fokyz8Vwy4Ghr1QIZPEUzwxxdw9949zDORlQ1U0JicHyyigOuaQl5pVFT6KB4L5vEpW&#10;f8nskw27izeGpgBH/8gpUNN96ZxbsQPjd/0ZN/OqYcvFDfvzY8c/O/Y5hWVzCguw56Jipzhp/yi1&#10;FvsvXb/67geHCZzvGeiXaRbtp62tcZf9rutbrfAjJDsb7RkaOH/18pvvvfPM8899cebUtfabJ89+&#10;/Yc/vvra229fuHZVMsnn5mIHl9pZ4/J62pPHbVUCI0eGr7Zc/+jTj49/caKnj/LjWrlA8ppJ1UcW&#10;XWFRYVNT0+o1q4nVLswX9wQi9jAdxEHMuKerblHJI2CWRF2UWogVoaWpah19FoDY+pmOrw1TmhHD&#10;SmHZLsGXcozXzVZTynunAjvSMx2+866Pwg7ihuSh6LaIAmMUiHSZETekiwLxcs6/jY8doEVIaA0b&#10;UV+x86qizPI3qmFdFIgaR+J268nkp6cniak9xLqt4EsVo2KGkv1Ut3+JAYhlNRcTksWTe3Aohv5U&#10;K+Pp00whp+EIavEbpYx4aWlpXknp9du3W2/dIhRAXqRmQbZ54HJZUXFFScma5mbir4lbl6TTtunr&#10;3u1p6XyjEAyand07PESOIcx8aGKOn/qyl9zptMHFsqCAsVw49w2BF9UlpY21tYSmmiAxTZ8fZZpf&#10;pst6jcihbHFXT3f3wEB3P3JT2ooOY3i0KCevrrySEs9PPfLopqZmoIPVV/IUq0oREW0yN5oX2qOt&#10;EMaCWKW5fK2AxlOJEE2Qi68t4la8bwXveGHCKvBM7Pkluk++K0FMmOqj7Swi4NdmyCOYh3XluaZf&#10;tVbaXe+WdDH0XDx3IrpwAEAQtoJ7OR4wR4LHpNAiK8hsAuGBplrAzTvQUhpprnLRvQFZhPLK54JU&#10;PESrjGBHFO/yYO4YXBEfDNF49pJYcmgIX+ErN1spUp9TXJQlVRa1Gj1G7eGRno5OsvmsWtFEAfHY&#10;ycdbojFqjD1VkJKU1BruGRi41nbz7ffe+/kz/3r89JdiwC4qoER4G2UVb90iOgq3b4LG1GosnOiz&#10;xfs2Jo9mcqghicSZb75+/c23vvjyFCUMAKdiCpAcuqO5Q4M4KWOsILXWgf0HllTVSWkCPDeyKafu&#10;OclMZBYvOy6bgW4p8lZdO+KoKmeDmLPKuH3S+F4SUySYz9jDJPZItzjViurlbWOSv5MJ81ayrBR1&#10;OBc62pEuuiIKpI0CEcpMG2kz/sHe1uXfwXRX8//THU7/bxq02H6nW5+AlPGaPw8MOjgyJtLUfipW&#10;VNG35ZBzU5CdRLOItlQTJxskiWlJPSWboiozlCu2UTTjtl1zETUII39Uoa6oJye3sKJiJC+v9Vb7&#10;5cuXJZBchQbPKS8uJq3Prm3bd23fQSRQWUkxweoCUxVIo2cQ1YsBIsuvIqIG3eJoe2cH+VxefO0V&#10;ZCTZUshTTRCDqow0Umh09BoxRkMjzUuXrl65UvQVehn4s5/2q/QO9apeYFTs9g1LlxaXlpMbvq+r&#10;N2tgMJfwpqGRcrGVb/uLH/zbuzZvLjFjoh/RGGyLTZaQIJY3VAhiwVjaK3u5yWz88kgdipW/rfNO&#10;FzENYryT1qqPUsiiZnpPMeqXbWOwwaZAp8Wn9NVJMkO9pgKMXZ6V1tCN19vFtvDctMSvJJ0yWzr2&#10;QXR0xuR67klwGZ9M3cBUxxoios4IxCPjb8z5SoCKmNSlKI64sJgTs/KDYDfviabI9KbSQ4hWBAur&#10;RUHB0qamlrZ2yrre7upCt6aaN1kKjIJsrJWk/GxoWLViBevI4JJtDd6xx/9U5XlJ3J6be+VGy0uv&#10;vvr7l1+ksDvVFNFc2kpgDXXeunXn1m1oUlNRRSoJL6raYuG9yy1xYSPV5UqqBxwQJLd5T++t9tt8&#10;kD9QAGxouGB0pDgv56knn3r6ySeJ6C/IkUSh4rYtdbfkQDwlZSWmzawB6tOs3GxOlJKjXteLuG7z&#10;IlC3qouFAHqEdXvjxFnzbwLjbOVqPZcFKiGLsplqKgb9ZGH8XtK2xbZkovHMKwpEKHNeTcei6sy4&#10;PTzxyKxpYquQARFtOUlDkwGyL2N4R18ykJtfhOxBr4ZSbYAATMGHmlEPfY+CJp988QkFv0gfLyuc&#10;1LQbpTpeUVFvX++Na9dvtrQguggRqq+t3rV9++MHDz792BMAzZrKSouGkaJ2ID8iskm3Lm6Raos2&#10;pwCVhTSi4vCXZ8588eWXre1tqHRwh6S9pVIi7h4DN5VvNqxcuWPTxjXNqxxEMMu4PMoDrio/9Ff7&#10;BmRQWVVFqsnly1eUoGgZGO66dXuwt6d52fJ/+6d/ev/u3bUid/EM882QIcgY7DQcY7jDwn3H0R+v&#10;MukAfnUSzUrk7Jmz37z9weFjX57ANqpJ6yWjpYs6kPcYxI5DmfLd2JxMwi8TRfekDJMQXS24BRaH&#10;/MfBoliAlseZMTV5MuvOcYvMRgxxxr60c4O5SbBuNFmtOIpI7gJLwqVeCroKdCKlcQzXTlxAHsr0&#10;zgCEvVC4uyC7qPhOTw8VvfsGB3iuQJ/hkZKiorUrVz2wZ8+De+/fsn5DdUWFF/MXW/sTdZn0AYZH&#10;l/nBxx+98PJLR4593jM4QKJIsh9Ij1SrN9Q/0HnnDisUP+kVSxuLSHtuFg1TaY5tLDqaGBsyLip+&#10;k2FtSe2S8pIy3GwGevooGJE9OFRWkH/PjruefurJu7bvqCguNxxoQNDlOBibhXFTaGdsOxEpdI55&#10;lQC1WfJYMK60tLS0tkITHicuzjHP1gQo085ctqhMkektMJ0bPSzGpskWnh3t3QKcsGSsy4trJS24&#10;pb94OhyhzMUzl/NnJG6nHutSiB3LBys9fDkVxBT3TfRoomJEtYKAIT4US3N3f//1mzcvXrl89PPP&#10;kUXlFRWSrlLybur+at5RnmSZQLwJENOhTOsXUqGguATw19vVTfWiogJypqw5sO+Bpx577IH79qxp&#10;aqYuotigRTxbhhEBlxI+qimczMzs9cD6IPXI83oH+u50d97p7AAZF0hBFwlzwdmKJIIP7t37nUcf&#10;u3fHjsryckmK5IKvY/7+Jj8caLBfeR3JostLSxtqapuWLq+rrAJTVpWV7brrrj/9zncbyZyHLJYM&#10;gz4nOhVMWgbTE1iGL2Nl4hUhe3JS7aqqUMMfDSPjra6uQx8cfv7Vlz86cuTGjZa2NmIkWomXYixF&#10;FMk0NOx1LKbBdqROjDKT5O8QnJbkk+eiWQKU6e/O5CsuISn8QHMMvKpWlMyTnBk4nnFa6+ntlpql&#10;nBak5lWMp8YAipoH/OA3hk9iYMrTTNvRwrSuLNLy6mpylF/Bn+PGDZwZwZ31dXXbN21+5IEDjz34&#10;0O5tdy1bskTrb42dLeN0md72oGAJ1f6lq1dOnTlz9cb1fkrV6vKUBmqSRu1aWli8trn5ri1bMcST&#10;5dJzJ5iC33RzEKhNmvWK0oqGuvpl9Q0VJWXEAA73DhB+t7Kx4cnHHt1z332N9UuBleRBU0/PmIuN&#10;D6rGs0wMU8r3pkz1fH2EPBx/gd1vHHr7o08/6e7v6+7rkWUoqY3oiRwDE7O2w5r+2RybDYunj1kn&#10;xnVsiucurpU0F6s3eqdSIEKZESPMFgVCb1q+/XVS7ZWANklELMYmTM9UFiYumxycx05++fHRo0c+&#10;P/bO+++XlpUtW7asrLhY93Uz3nlnfBUK46+E2679kZeiZgQ5FebkDQ/0L1+6dP/ePVT33r19x7Lq&#10;JcUoL3k+WFCNaKY8MM2lekspLjP5a1oGyUqD0rGSFMooZu5Qeq6nR4AwAn5kpLqi8p6dO3/43e8d&#10;2LNnxZIGHgfKNJ2lCyd3EHNSpSa3UACQUuME8JLFadXKpm1bNwM0iRQmslfiPPwZvLVr6nwgn8xH&#10;NqbFHJP73gAsHlmSNOWgibl0/Ro5mN775OPzly7eam+7eu3KuXPnAAF1dXW1dXUWfisPHAuh9VHe&#10;EWUmLBmazWby0rTda9ZbP9ayV00/yoSoxOA+l9N8KwKRi0MaBVg7+/vwaKSW1ekzZwYHB4lkR63u&#10;uRQb93uXdURf5qnH5LMhGsfh3oJRvZpEjWVlFebmFpeVwTZfffU15yhyvKPCfPLhg4/tP7Bl7bq6&#10;snKKlGqih1iO1HGRRIaVlAjmtJGdjTGcO3BBptu9lHG3ADYi/HKyayuryBv/2IGH7t99Tz2+nrIU&#10;dQCxpEvjVHf6i/yd4yhwOyuLrBQNogRdVl1ewZGsqrR0x9bNBx7cj9d1aWGJ+OkMD5PByLSYOvgx&#10;hWj8VHktxtjFIqQMFnOKe+2tN/71d7995/D711tvtNy8ebvjTjf7QHZ2DYfDMd1jEG5z8zPVTVNz&#10;0vQ8FqQjUduMpUCEMjN26udi4G6TnerDxE5NBzFNmmksqkBMZBgqTBRpb7333utvv/nuBx+cOHXq&#10;9NdfV1RWknOEmngiYoCkFqsg6gRLuBOTiQlls5Pu1goJRJh2ZVlpQ23tlg3r7737bmrgVBUUid0e&#10;+Q10I17e3Bk9K7E8QOqRiCgy5YeLbRelC8WHampry0pLSQjUcedOd0fHYG9vdVkF1Tb//Ps/eHjf&#10;vobKKhQqIELniGnhPn4BNBFlesIY3dTwcFV12cqmpubmlUuX1qPgFA8xeYIXMRBT7pqKxXwQvBj8&#10;MdSgAn5MKSP+lhoQkpONSPzi1Jevvv3WxZYWqZDZj0PbzavXr1VWV1F8nOLNVBgS7epErYvN+8zF&#10;2syfMBfLIsE7JxqgkyXVdJxsgdJW6d6iRpgWEvHc6u661Nr65dlvPvns6PuHD7/2+uv8dUXTCspZ&#10;qREgRuKYbtJBTA9i+VCWdt6pvdV3Uz0DrRgiJ7TS4jLsw03Llj1x8OB3n3r6ro2bl1fXUCxA/Kll&#10;BZnqW31OvZwTxiYxlGlJdyV7QxYR30vql/DEtvb2W7faGYiku8SCUVK6e8dd3336W/v37iUHE/kr&#10;vJxBLEnSeY3nO8c+siL4haStsLqm/sLfehUV4pcuJapvx/atGzesY51K6BV1I9VX24Jp5Bzl8LWb&#10;V0czPbw5GG60tIMEp+Q7/d3PPP87EjBhELh2o+XchfNfnj51g7Ro5eUb12+QlZNy5pziidPxTsr7&#10;ET1wMVMgQpmLeXbnz9gm1UFOIi/9u55udQlu9O/m6oSlkC0vv+3OnR/9849feu21L06dJga8u7dX&#10;HCKHhqi7TWY7M2yp77uk9hBVyXiUlohovt5IMO+IJLoj9XpDXW1z04oaqSopSjpyJEliJvG0wi9U&#10;Ks6padyCZND5Id28ZJIWsaTp0OVv/KkgJ4/chzW1NWhbb95oQdF4z107/vKH//aRfQ9UFhdjnFPl&#10;qKBMEzoxG6YHNEWOjw+asZbi4zk8orlmpOwyubSLi4okG6K8Vd8+3u7Js02XKYJTdUJOIuq0GNA0&#10;KCqOCnygutL1trZ3P/zwrcPv3ezoUJ8yoodzQSe7du3afffu+tp6CZW125Xq8aSeMPvJ4k53SJg/&#10;HJ/Snhhh4sgT/3scNJgOKfjjkY2RwJ0AtKMnT77+/rvk0nr38OFjXxz/+ptvyisrVjU3N2DCliix&#10;WC9MYTcRpowpBvV0o4hQgJQ5CkuguafVxwBPkcYyKgJs3Xb3tu1rlq2AwzECAARBvjkErKjTsmbc&#10;8TKFGRvGQs+EJhr8M2yxLIVFRVRuJFc8JzT06IP9/Uuqa+7Zues7Tzx5/+77li1pIG1ZnuRN0wxc&#10;Emcz1ntfyE5MmSmnL/Xv0Fzu/BMX54qKZY0NjY31ZWVlqhMFVmpyDNVo8lQJTUtwXDKfmbEGtobl&#10;FVSspe7rb5979uSZ05zQeC0FjaiIW1ZStn7d+u2bt4RHmW51TPyQUi6NHhZRYFIKRCgzYoy0U8Dk&#10;zlR40f+97bneP98tk97rRITgFXZlqvKojgNd5lvvvnvm3LnewUHK9lAQPL+goK+/f2lDw13btxUX&#10;FhLKINjOU7MIMDMT38S3jJOh/j+r2FQlC4nBSV+SXygGRa/wNpDWS1DHK0TqiJEYODsM0LOcSIbS&#10;JMm7JrETlKn5KkWKig8WSd2rq8WBEk+1Jx5+ZN8995YVELlD9R1JFG8FJB2gdHANkeiy5fmxpkR4&#10;AyiJwBGQIBHuagXH34vajBaUrOpIh2R0Cmy4qstRY14MVNj8aASTlmWikgphVZQiHBw6f/kyTplf&#10;nD7dRbJD7qREUPbo2rVr9+3bR3l64iRMdcxdiGQpLh93+cgdg7UJJHbs5thdY/Am7Rw9qy/wLYix&#10;93qDngjyfNOYGKM7nbc7rnASa29vp9j9K++998kXX1Ch8U4XCQP6igoLly5tAOuQeHx84q8JdIjN&#10;ga5ITx1ujRRkSnC6HsQ8dTiG5lpC0xoa66uqCKnBHs0JjcObtzQUk5lN2fvp7Q1yVrM9xfuP/sKT&#10;SU1fXVVNfE9PZzeWgS3rNz792OP77r13eX1DEX6lksbfwn6Mm704tvgtxwKxJXm6biwKR1XfTzxQ&#10;XkkJ9JCKR2aIsPJWFhxn3yTSOWqMdwxl2hqTEXBjV3/f8y+9+PZ779y8fUtCfyzX0ujoxg0bHtp/&#10;oHnFCvxzJs52aEZ0m1kKnxm6M9GNi5sCEcpc3PM7X0bnNrWpkJxfOPo7PdWNsZ16DGqIxk7BF4bA&#10;to47X54+3X77tmY1knKIgLOa6qqm5SuWNzaaVkDwk6LAmJiYhFZjW3AcxIxJTnPuNDuiQkawpJRB&#10;j5XKUUUOiFYrH8ozYjZHMVKCF72eeDhPhZ5EqgJZSYpZW1W9ecP6zevWL62pzR0aFuO7l4REEhXp&#10;WOVyCYxMlvvVmTGVpwY8aUZC7UYsZ7cmo/S0OJ4I0xH7iCvpRhUveHqr2Eg9Ga9o23Aq6hdyFnb0&#10;9qLSoYQfiW+GBvpQie65794HH9i/bvWagmwCJ0QXKx4FYlv0RY0YPcfjxbEvEkjCqW6ZL4yfrn6M&#10;kSQx0Jzi/X6I6WkZlfy9fX1Hv/zy/S+OX7h+nbkVDV5O7kB/H0bbnTt2lJWWYB2OKTAnvNj4JDaV&#10;CtM8HCjsQ3M7UGlyK0Ga2KNHsspKqWdF6VQC97TUONDOEq0qWhNkarW8Y+dAXWi64PRdtvo0aYP8&#10;npeTx/NqqqoIDydqB3fMB/fuw8wNxBQTvBZa1ExMXr5MW7njNhNvWBYb6K1uA4Z2NFSTg/zQJaWH&#10;LzVSKOwU3aqL8h5He98GZ7d4ENNsEqDMvt7fvfj7C1cuE/eDXpPXcwzDDrBv774nHn2M/LtiUgjF&#10;TfYq92/iM8I9NlRfopsykQIRyszEWZ8/Y3YbXDxqTNjFiZBUwJYmxTSdYFlF+ZEjR8+fPzs8OIhF&#10;GwGD6yRBpqtXNuFWRbyOqWRM3ll6wUkvEV5SMEPNuyqZPRRmlm6HjbwOSaY7SUZuCfBEgimQ0hzm&#10;ljDTpK2khtEniAxXABjDeCL8TLwV5hWQR3pJTW0Fseqam1A7zCeBpn6UGeeIOV6LqTbHmKoSd0+V&#10;3p5wlLAkT1rrl6YvMnDnOY+aHPdQpido/dJO4bGJerqWX1iIX2lDPQmdqitLSyqKi2rKKw7cv+/e&#10;nbuWVizhBfrPi/6ZJDPLBHE3jfzz/dnPSPOHvdPak7HRT0qmhLQzMOQCyLQEuSYqIvHk7VsnL126&#10;1t6mRXkkBVd3Vxfejbt27lhSWwtbyoFJHj7uBbGlEQOaivz8CjONITM8J4XNha+s9BcX64sMBaDM&#10;WJSZx4SWI1MZ071OVoEPZRpPxlan3CeBbkVFS+sbiM5Zt2o1YXkgY4PGBjSHSEYruSp13U0CMb1z&#10;lYb1KOAV/aesSkk9r4pN6Y4g6Nhq8daY+qWoq+tUu4m3Tzg47qFX6QQ5Ps9dvkSye7LW9/T2lRSX&#10;sOo5mx186OH7dt0tRRNCocwkwWUENNO6VDP84RHKzHAGmI3hO1Do9vRJP0zsSuIbXXt7GpGw/NSK&#10;5NkoM04c+/zyuXNYnlYvX95QU33fjp0H9t6/Y/NWbHNqNVO4A75U/aAfLo71TRV1RHmrM5kko5ak&#10;QipGsfhKtJFG9nhhRFpkyFQf6iWmOjuDX7Gfijrl8aJRRNiKudpLZ+2pCrW5mLdVgOWTckWFsfyj&#10;A9jbuUOzYyqoUyyrWh+HGGLyLv6/Iv3oMjmlNXW3mcHNN82LtldhryUwddg6Uh2Qqnt80ngcuLEx&#10;qqWQp2JPrKmsaGps3LZ+/V3rN2xc2byhqfnuzdtWN64oLypGJ8XUWE5si7ofe6w9P3bFy37DGBP/&#10;jeeY8c+YDcae83eMn4vxJJqucx5YikWPudNId/boubbWKzdudHXeQSE9THrI4uI1q5q3btmyorGx&#10;ME9q2yjTxVM/hr30+xjKjCnBhQGVU4RXNImssJ80Gxj0Xm2YzeBqzE3SAbsYYLWMB8o6MYyHgpS6&#10;jppZUo95xJXn5pUVl1B2C88TOVIqRANiqgZRdaOakVxyzruVH/9BMaXuEXIm9Azntj60kqd1UYKU&#10;ZDew5aSnOed8MvkEeGTzBmsKUntSbk3DkuY1q9euW9e0cmVpccno4Mj99+3Zf/++piX1oEyf5+h0&#10;Uzv+7w7T2jJyA50wgRNui7BnMEpHrafgeVOERFdEgYVOgYH+Adnic2XDR53wq988897h98lwt2HD&#10;hs0IyGXL66jNWF5RoBko2dWlYp76d7k4Uw+muAUh4gsRaFBSpYtmTqaUHJ/zC4s0J4s4UKkhWw2C&#10;UujbUrBMQU593WAsn58IP59IVREmr1FTo7wOTDYikn6woLBEdCc82hXbDDJhRELwkKLiIs1anzM4&#10;Mko+TtwjqeWCkRGHVjovGbeHxHNOvETzgLNqW1cJOC42KE4YTagiI3WJhgEng319fb09vcUlJUTj&#10;oifD7Y/QDu/kYOA7upKgQAJFexJ3J2pitnKbCAc6r3V3/ewPv//lb37z9alTxLShDly3atWWDRt2&#10;bd22rrm5RFIoTMnd3lpSOCM8pS+P4SotZDOSNdw/KEp0qa0t2WTlHzhQtJHalJ8xnacsB805FLMa&#10;yNMM3MUsznIQIvAMljOAJ56fEr+Oh4wuXH2sWhSMl/WfFOAxjDte6TgGAO18qa/W8yRPJl2oO4XR&#10;e2mrD+PVg32DRYUFXqoKN2CvhbXypOwYPh5Dmd7ZgD2FRGD4nGAxv9nedu7ihZar1zeu27Bt46YG&#10;kjSFRZkOuscwuccP00DMGTJWdHtEAR8FYuWJI6JEFFjgFEBXp1JIkB8S5uyF89dariMeljYuramp&#10;KSoskrTSJscsYaXW8lXFiUbAxDRBY3Y+qRrSLxbq3GwUpVgViSJCa6haTN6Riw8iti2sjNWVFQI0&#10;eZgATQvlHr+Nj/0m9fTUPChvNpQZk0ciuIDF8icNkEB3KgVAVA1JN4b7qZJCpKuE/gS9tK74MASg&#10;MkpufuHQaNbZixffePPNZUsb79m1a+XSBqoj8SKvUp5UthyRJNxe/nrVOyZ9iXSW0FzpODWroRiV&#10;+hgaZT8lubQvBD7pR2Z6w4lAM8B8BCEeU0Ztxnc+/PCNt9+i1sBGEvasXbuyaWV9bS15r8pLyyyG&#10;eqpr7FgScwQc423LfAkKlBzvedmqEh3ugyc9A7j/map1VIVlfJYJgaLeM71+qLOn8Jzq1WNgcnhI&#10;VaeqWjQtuLqraBFa+1XWcCxi3gDu2GXwW8AlIFLTo3l2A+1PNo6TLTdaS0tKqY+Qn5c92DckVd21&#10;eLwPxJnlXd1jtJAsn6UElr3eO0Vqc70pBoHlMzHm1GWgsiUErygtxW8h1irIXGpbB93tTv8oHVOl&#10;iZcC9zW6YZFSIEKZi3RiM2xYIhJ01zRPJyQDqHBweAi4V1hQqJ6O6kelUeHqkKWxMCA6H8r0dmGf&#10;SB8ZIj+PwU8J384BLemWjHKltf3WkS+OX756tbqyeu9995HwnETTBDRohnPPzjw2CZ4gMaljOh6R&#10;egIxTbzEJIDEBBkKtoD1wWFRLCJmkKXYFlExYkUPcUlCUSTvCHXG8/OLWztu//Htt/7+H/4XSZMe&#10;fnD//r33r25qpqCflLOUHpC8TyKWNC+LZ/hP/p3OT1QgC24MCF8VkxDQX68o0mUmT9JZbnldL3TP&#10;DQ2k7CkvKSkl9ZXiO+dBPEmPFOCZ0s6QndNi6pKRc44oKmkBsuxFY9d2s6urZ92GtZZtwMCXLhBv&#10;vdo7EvKJvtFi2swNxRYYKkbS0oIOtf4qpzV1YpG/CW+rY6katt0744fjih04ZjZPaJ7WPzR87srV&#10;N955t7KicuO69auaVlCXCzRK2DkL39MNu1UtCl3ppKFMjPS5crSMrogCGUSByC8zgyZ7EQ9VjOCe&#10;GU0NY6PYf/MK8kjXmCc2L/U99IxlHsQzZzB1z/KZbuOO9ZIdST0UeRJqCKktNDxMfZFLVy6/Qx3F&#10;V15+491DV65eqa9voD4eCU4skCc+rsUnyxyeVEVmTCvjw7UaZ0A2aI1ZJYW7erAB9gYHBonEAGUG&#10;0SqOTbg8Ey0SxsT8/IGs0SPHj/3mhefe//CjsxfPU4Gz/fYdKg+VV5RRllM8CUSJieOBZV0x2/Y0&#10;+o44xxtnhLWk8XFuo06EL2KGXNBDI3oG9X9DQ0NFRSWf8XYQrZ5m0fLHlk0co3G6obcxjrGDH/r7&#10;nByCjLAL94+MHP7k42eee+6jz49s3rmjoKRYV6eeEO1UY0ynIdsJsSYmchTvlGbMpXtixxhlyUh9&#10;WcHE6jbt5WJQRxpzdxbeVnAaA5qTz5XDlzZk+5XPN2/deuPw+8++8uI7hw9ToYeIt5JSvCilbqWo&#10;Pcloaz4t4xGs6lLNhTlSHS7oxRF1PjAFIpQZmGTRDfOSAmoQUzgkjoWxME+k1MDgQEFeAa5gEpKj&#10;YbVeskzVaPj3fG/7HyceJBaV25Af/YMDxAGhg/nqm6+ffeH3P/31Lz89efz8lcu3bt8mV/PqtWv4&#10;Kb6eo5Ksx2xinrDx5KRnFNO4CDPfqerV6TJVMvHbIHWRtZ5JV3f3AOZFkfFZnZ095OQU82LwSzoi&#10;I7UqRLkXrl/59bO//cUz/1pYVkqm6bbbt86fRztzlaTW9fVLcF3V+tFiXLSb4sk0XQf8yichnoYr&#10;+RWc2h0PRkz3sOjvc0ABdyrg3TZ9NmXu86R9ikHM+HVlDG6BcRgX2jpu/frZ3/3m98+//8lH127e&#10;bGxeidtGaUGh1gjwuGLioWVKjab+AaSpRYykqhDqQjyNZamD9qiHoKFpAjFlTUkAuB0CPdaeAvP5&#10;+dNZz7l3eHjo2MkTv3rh+Y9PnqA8z9Vr186eP9fS2lK/tIFkTziZcCj0kknEaGSwO+Z+PaX2dA6m&#10;OXplRIFZoUCEMmeFzNFL0kwBlTUeZPTgZgzjCcRRxy3VJKgCU+WAmLGosaEOXZNAHn2euPYPDaLD&#10;kcSSuXlkEySi6Ge/+PlLr7zc2tnRR4Q6CdkLCrALkzmlsaGhsoRIas2J6VNPmlYjlkbaQ56KaA3W&#10;xnQb2ozoIsQU8RB3urtR9nx19lx+fmHtkrqi4nxLIzgxy+S0pOXBSNih0SGp+piT9fuXX3zuDy9c&#10;vHq1oLCQrPXQRcN0ekDJO7bftbSmWmyN+GlK9kGvBPtYJ6d4mad98hFSvEkR/pbcJeblZsSPIOa0&#10;UzaHDWzKDFaKF7KEcuFBIWo8bOjTz53e6hajQUwpg5U1eqnl2lvvvfvMc8++9d47X3x16vqtm91D&#10;/e3dHRs3bVxWVy+Fy/U0Ym8007NjmKkI4hSfaP1lJXO8JPNmdtbtzq6L167d7uquqqyQZYWSUROK&#10;wdKxigzy7AR0drjWUYPhn/nqqzfffffQkU9u9HR29vb0DfRh2bjZ3nr7zu2mFU2NNTWqILXNSC+P&#10;Gm6hRyhzDlk7evXcUCCMamRuehq9NaLA1BRQq7gHaEQomrBScxvuUnKpBkNia/SvhizHLLlTgScN&#10;XUEHqrE9o9jNSSDN/R1dXag2+4dJ+D7aM9D/1dlvPvzkI+KNegaIncCDMvY4P9Yc7+DvRJB87dMC&#10;CazLzb7R1v7CSy89+4cX/+//9Y8/+eWvTnx1tgv1JrEFlmow+MXoJZY8K/vGjevHjn1+6fLlgsKC&#10;IfXURHNaUlaydsO6XXfvrKysAF1CS0mcCIE0aj70ZYpMg5UOXMZmxtEo9OOjG9NFAZfn3x0e7E0O&#10;gE754skYXmNfxGJ+6drV1978IxVuTn7zVXt352BuVm/W8PtHP37xzddOXzwrkCyW8MQQ3vSI1laR&#10;hPGJhVy8MDHKZ41ea2t75c03fvP882+//96F1tZeEKawoDqhqFJT11wiy7X/XOTgZldn5xfHv/jg&#10;gw8vXLnUNzyYXZg3lEMBiFvnLl3o7O3uG2bxe9nj4+3l5i1uB83oiiiQYRSIdJkZNuGLcrixaHGT&#10;B0gIEycmtLzKwvK3mEncVG5xInQyyqhB2yxuo+QTyhe3xdye3h78Mm91dfbxtTj8S2h5dUXlupWr&#10;qTJCEniJAXJuaT4Eac6h7gt9oXXKi0MQc/lo1pXWVly+nnn2d8e/PAVybW1rAwvW1C2pqqjAZh4u&#10;bZ7a7CRtU09fT9ut213UDRzAMj8s2qms0eamlY8/8ui3H3+SJPDEJhDETlhrTCp65v2gjDORujYp&#10;7hojUdBHR+3TSQG3iHiJS8jqAF9iv8xYv+J1mcb2l1uuHT3+2ZlzZyn9SoEssiVgIuju7W1rudG0&#10;pGH7xo2cb9yxxFnnvXiaqYaMlh4zNgVLCfYWiJnVdufOoffe++ef/ezwxx/e7uzILcinUkBJcXEB&#10;7iaqvRRrgypqE+BMOwv5eZhv8I05evQoHqVfXb00mJddUFAg66e/v6G+4f/5f/5fG9avk6z2minX&#10;y1hkffY8Z2KGC5/DajqnMXp2RIH5QoEIZc6XmYj6EZ4CuoE7bdk4m6wW+TAbmRnKkxOTnnRQi68E&#10;fUsJ8pHR/Nx8qgrlFeTfaGu9cPVKf9ZoUXExhZhXN68ird2WDRuXNyylyjGJ3MfUMD6U6TwwDW15&#10;4sb8HjVuHRR44/adtw+//9vfP/fJZ5/1Dw0VFBff7uj45uxZXrRs2YqaysqCRJlkpiahxkQxepJX&#10;rt+0sa6+oaevD+nc19tXXlJ2946d33riqa3rNxVTv4f6lpKC3uqtpEA0msDWh427wk93dGeaKWDz&#10;ZSuFxOw4VPBTzM15Ur57+pcrS3vumNraFNcVVVX5RYXvvv9+d08P3ho06uy4DdAsyS/YuXHz9nUb&#10;sZdbpJE7gZjThTHPpO+Vvw+P4LaCghJ1f3tn56efffYPP/rfJ06funmrnX9t7bcqKyura2pKScOk&#10;YNerCGCPm0K9aLpMfxUfugGkhBRUdm9DEYs7DTVU+/rJVP/vvv8DDmkNlbX5eNWMlTiKPX3MSG7g&#10;O9JoTs9BUYvFRIEIZS6m2czcsfglkxNInqFWHCUnJLBMjlQIMIy+yBs8L8m4adIOyzNOYGcvXOgZ&#10;HKxvaLj/nnu//53vffepb21dv7GssBiIKbWeHRYcjzLjX6saVb4E06GGwevt48+PvvjaKx9++kl3&#10;fz/emUMjUoQdV4AzX51Zv27t6qblZYWFyfV9fCuV+bwL+3h+XuHKlau2bttKjqf+vr6lS5Y88uCB&#10;px57PG80uwAkwRjFwOlSHyrWnIFotFlIHtyHGV10T0op4FaT6fNAfujtkoKYHqIaq6fl7xdpU/OL&#10;CsBqVy5fudXePjQ4WF5avnXzlj///g8f339gee0Sio/DJ3HHEmOeqcanrpxZfX39dBFM+dahQz/7&#10;5S+PnzzZK3lh84CgtzvudNzuIAi8rrq6vKxM0jeoudzznZwa8tHCRbjbwi/Iz69bsqR59aoly5Z1&#10;dvd03rpVkl+4Z/c9f/nDf7eqcQXlHiTyL1tyR/gMDrFz2pivaoQyU8qs0cPmPQUilDnvpyjq4Ewo&#10;EBeFMwF6JdBoiMTUyzN55ebgyMivgLOy8nKCb8sqKvfce8+ffus7927bVVtZDbiUEO5YKnO/t6Vf&#10;ZcJjfZ3yNIZWH5nvMWeTXejS1SvEPxAdr1GxOdTsqa+rfezgwfWrVpXkhcnK7hVZEdc0STSNAxsq&#10;zMbGZZvWb7x31913bd7aUFFtEFMyvsg/b9A6ihmhzJnMXnTvnFDAf2bzO9dO25mY/nJMfWcKPf5J&#10;VFt2djE5kqprvj7z1bXLl+tr677zrW9967EnH3vgwNoVK4pJBWTBZnr59d4J3ysBQ5KDMz/v8rVr&#10;bx56++XXX+vq7cGzhdKSkhpClbENdUualq+oq641c7kltPV6NtnT495uv6LaLC4uxv7e0NBYv6S+&#10;ODdv4+q1j+5/aM+u3RRQlUwQDJLaDeJt4rxzvOVjoUxT6k6npWzUIKLAgqVAhDIX7NRFHfdRIIaJ&#10;pkCR7mufHiEurGVSDYMiQpEOpoqT1Obi6JlXWlKypH7J6lWrt2/ZumnNuuqCIrHzacppKWfuImz9&#10;igyTnfEQc0zWmYQuLCkm7ntgaLC9vR2XtYGB/qKCwo3r1//b7//g/nvvXVJViUU7jDLE8wkVvaIF&#10;8JIViSrPS+vrl9c31lZUFhLmRP9jeUVt3DGgHKHMTFxsDmklOXiLJddl5fOBHqtuJdpxUthyHuu8&#10;fac4v/DeXbv//Ps/uG/X7mU1dSA2BzADvVcApqR5xykzu6Oz68r1a1euX+/s6qIbGhA4gkdm84qm&#10;nTt2rF+7trqcXGPC1KJrdOw99fAm7QnRhJT8Wb1yZV151bb1m+7edlddRSVOJtTN0oRJZOp1JYDk&#10;0QnPuUmSNmoWUWABUyCq/bOAJy/quqPAJChzquBoxWiT/nEiesOjUFqqMo/YVfPR1PKUtM0d0OdI&#10;KY/RLOpza2DBKPoTsrd7Msz6F1NhWMA2T4iFAWkl9Zh+A4s5//i1tbfr46NHnv/DHz789NPOjs5V&#10;TSufeOyJP/93f1ZfWYHNXrBg0IlX4YeiRbubgxWeNNboYr3HoN3R/svwYzBBBKbpcFXZOhOLedDO&#10;Ru0XKAWsyI1DmY6x3bIi15Dmss25du16V09vWVnpkvq6oRGJz8sntWW4YStv6+Evu29w6MK1q28f&#10;fu9ffvYLwsAJcSMF7Lo1a/7kO995/OCjq5evoHKXGAKGhinU6pWbDfVS2z3udHSJo3NxMbkbJGuF&#10;bhQaLjgWv25HR3dFysxQ9I5uWtgUiHSZC3v+ot77KTAGE21rn0qNMIUycNzXsXtVWUIIkZzHpOSi&#10;1LKTfH6SpWdUhJZamUfNGQt9jGR9N/3nBJOc+86CIcRyF0OZTuk5mDVSlF+I9K2qqrzT3rZ86VIE&#10;5HeffrqxtrbAX/c8zMSTtJoK6viVImQ1JRL4UkqyCMoUP1JTRnndlv5T59nnwhbmldE9mUMB32rz&#10;fCw890RnR6fioxqsSwqLq8orqFyJcZnAb8nQlTixUAIiCrtKliLqWmEkLysrq6mto17RlStXCADf&#10;unHTd7/17aeeeKKpsbEQthcmJyEYtm+t+xPuYjcgicRwlqY1o94r/ptigyc+EKdPNXzok32Pd5SJ&#10;UGY4kkd3LWgKRLrMBT19Uec9CsTrMuN0CH5lggqARIrO8X/TdEjyf61jLjLFLHEiHMFnMVjpMK0I&#10;En8V53FP87SD5KQEzgkqtVhcu6QKXxY5OIdIjJSTgz/Z+x8cxlxOAHtjQyNAlmqZINowKh97BbrM&#10;4aGsbAopk/5TfjMsMFZI3RFR0cEIclNT/GklzLAiOeLQjKGAv475WPord94j7EaOVrr2RjT1poWx&#10;m5txaPylTpn8D+cSzn05efl8uHDp0puHDp2/cH7ZsuVPPPH4qqYmIKakTZCDIvwsHqJqkAjF1bIX&#10;jGYNig5W303JBsrPat40O17aEo3ZTBwBJpw6M4YzooFmNgUilJnZ879YRp8syozJMwftJrFn+b9y&#10;BkDLn0fBOq88ySiKzGwwG/8zVy+kp94ouCxWGj1etyrSUFoOq6gVXaYTQdIx+QVghzrT4F1Xdw/i&#10;sIj43tz8EULXRQUZVukDqJTaKAqBeZP8NiqKWb7BTq+98i6FmGgxh6h7Lv/Nxs4Ysnr6YuGuaBzJ&#10;UUBxliIs71jiX2bqeyJ/AaJJvn8pKi787DBZKMjHqtOMmdQXEHO8aClz86jXdeXKtRutrcUlxevX&#10;ryc8XpLmKiJUnT2R4JLBPWQsjqJkCaezcB9Um/l5LE+xcxiG9hKV6W4wgXDhRpkc/aNWEQXmIwUi&#10;lDkfZyXqU1AKJEKZcX8zRBh7AR8cxPL0KeP+pshMGqlRWaCkBzwJOKdunaBBIsutSrE1VIjmtCTj&#10;nundakVA9P9mO/c6oeJLHECpBinB7Hk5BRi5kWfgTypdSoAEKpmEZfGmpJugTNG+6LsVz5p/qYlM&#10;v2jU/lPTCIgJ2DWUyVuDzkjUPvMo4FPb+evc+I9S8NqQ1GsVZwxvEXjgMyy5xIFlkNWRn0+6MUAf&#10;dmwpOD40OjgE8sSMngcKlfh1dXZRz+oROa5p8twwQNNWq12ayxOwPNA3IK/Ik1rqUSh52KmM7luc&#10;FAgcSLA4yRCNKsMoEAA0iSFQ9CR+F0oVJAogDU76gaxCSZNEY/LIe5/7z2SSyLsBTDlKxCx1UUZH&#10;BoGYlnjFFKZTWvqnnT7BjtZVAZWinPRn9PSL/HGWvtCGzGk7FDVYfBTQQ4vWy5qwADzW5Y+oEylA&#10;INpAzRHr/QxZyjQWb8TpaWSI4G7+SU2EEerKZpMaiX/5eE7jKoldW9X5rGQwKG+j8FWsnmXAibA1&#10;Iec1VKNZkiFTfoqaVFWcVs8gdsWRYqJuM+DLo+YRBRYcBSJd5oKbsqjDk1PAqSS9P0+1oftkQCJ7&#10;lu9vhjLx+lKYJ38Q76uxpD/6QqfLVK2n3+NrvN1cn+v+7Neb6pP1+V6Zda/GnY0HGUnITjhFpo8i&#10;aHPUJ80HBax/fvKJU6bY7qWnXpRSxHURBaajwLhz1fjGahAQTaLkqyQHg1a6Mr7Wn1LUdLrHT/Z3&#10;QZngRQzm8LRa32Vp5QoG1DeqyyavIxGnlqFFnS/xeWSGp2V+LiliA5w3rQNO+y/mAM8p1LYErWqb&#10;xRHRd4Z0B00bbSjlaRjCRPdEFJg3FIhQ5ryZiqgjEQXmEwX8+tn51K+oL/OVAn5TclwfDWWOSp1W&#10;XCfNXG7NLasB8DBUsQHFriNEzA0SG4dfpDxWa315jzYoK74untZTst4a3BX7QBjXTOtzDHGKu3as&#10;FqXnB2O6Tg+9jjtGziDIab7OedSviALTUiBCmdOSKGoQUSCiQESBiALTUSDBuUQ15VYc3B9LZkBT&#10;9eXhPX955tCwmMtFm6ivQF0Z81bRx/N0dadWxaXUVtCovfDeIH7oKNFHhK5LDcwxveh488V4ugVW&#10;nk5H9ujvEQXmNwUilDm/5yfqXUSBiAIRBRYvBeIdXUKN1Iu5CXXvzG9KyRBm3o3oCREF5icFIpQ5&#10;P+cl6lVEgYgCEQUiCkQUiCgQUWBhUyCKMV/Y8xf1PqJARIGIAhEFIgpEFIgoMD8pEKHM+TkvUa8i&#10;CkQUiCgQUSCiQESBiAILmwIRylzY8xf1PqJARIGIAhEFIgpEFIgoMD8pEKHM+TkvUa8iCkQUiCgQ&#10;USCiQESBiAILmwLzLvrntl4QtbW1tbu7mw/Xrl3r6+vjw9KlS4uKivjQ0NBQXFxcWFjINy6tboj8&#10;unM+dYzr+vXrt27dunPnjg25q6vL9WrVqlX22X1obm5e0OOdc4LPWgeYx5s3b/K6zs7OtrY2+2Df&#10;cK1YsSKPWpG+z8uXL+cbm9yFyMl0O2LmWeOu+fCijNqo00rwaOGkj7yLlUsXlnyZFygTkn2t16lT&#10;p7QqQ7IXQBPgxQUOM8Q5z+U0o7t8+fL58+f5yWXoOdBVWVm5Vi+GDOa2Ic8aLmHRfvbZZ67DXk3v&#10;qQewceNG5sWQUzo6CSW57P3TdmbHjh1VVVXp4xDYGAY2Tg7Extb/2tpajk9cYFCu/Pz89HU1EMtN&#10;1XhBMzOnOyYreU4ORzH/ccI9gWVri8Jd6Vga4Tqc+K6FslF/8MEHbmuddltgyA899JDtUe5nOqjn&#10;nrmgF05aKZOShy8ULg062IUrX+YSZQKzTCqz4wel+MT2IM6VK1eCJDZt2uSw1/zZvr/44gsGy8+Z&#10;j9Q9YdmyZSBsEOfq1atnB2ED6X784x8nP4T6+vq//uu/LigoIGuxXamdkbf0SrI/f/EXfwG5XE80&#10;kXIKrtSysXUIZt68efOePXvq6uqMaGmC6eHGvwiYmcPSs88+G274KbwLhuTcWF1dzQeOGeXl5bMJ&#10;d5IcSGo5fBY26r/7u78zg1iS13/6T/+J9cVCo8R5yvcofx8WwcJJkqSz32zBcWmSJErtuOZEvswN&#10;ygRvvfzyy4E2giSnhGZLlix54IEHENJuy0gtskm+J7Tk/AEMYnMJobZM/kUVFRX79+/fuXOnQ3Jp&#10;GnJQlMkQgEq7d+9GtHChn0vtJh4IZX73u9/FME0frDPGHskTeWJLDkgvvPBCmtjYXofSa9euXdu2&#10;baPDDm7OpM8zuXcxMfM8QZlx08GpjEPjli1bGhsb58NReYFu1EFR5n/4D/+B3YDDMGpmOxKndv9c&#10;TAtnJhtImu5doFw6LTUWjXyZbZQJTHn99deB59OSeIYNUALt27cPrIm7Wzq0aNN2D7PIu+++67fd&#10;THvLDBugCHnkkUfSOuRz58798z//c6B+Qvynn36a6QAKl5aWAvLY0AM9IUHjQChz79692KPpAz3h&#10;crgtRGdAluBLdoEQ94a4paSk5Mknn9ywYUPEzCGoN+ktR48efe6551L1tJQ/h6My7MrpYq6Oygt6&#10;ow6KMr/97W+zL7F/olfmpx2GUzKni1IKpIQyKXnIgubSBBRYZPIl92/+5m9SMt/TPgSzOIIZiNnR&#10;0TFt45k36OnpOX36NDigqamJ4ykPnDW3G96FpuTnP//5mTNnQvjnhR77wMAAQ+Zgx3hramrSMWS4&#10;//PPPw/UQ/yiiHrBJsjGTccMJ6VKVQDqvXDhQpL9AVYODw+PjIzQjdCKVSb00KFDzzzzjAvlSfLt&#10;M2k2ODjItBIchmoTEZiOmU3QvUXJzGxHLJaZTEpa72X7Yvf46quv0G4S6TibM74INuqgZ3tOntia&#10;2JTYFlBn2h418/ldlAtn5mRJyRMWAZdOSodFKV9mA2VCuFdffRUvqNkUzDaFRKkfP36cE2pZWdns&#10;WKDAYXgufvLJJ2C+lCynoA/p7e1FPhm8TjkiCYEy6b/t4GzlwDu6ZMHUKQGanGWTR5l22ODtqAat&#10;MyiKAnWD4f/DP/wDgA+oGnReZt6eWHVcL9DCom6ZHWfNRczM8xxluu2LGedoBNY0oJmqhTOVhFsc&#10;G3VQlAm4ZEWzNSEmzN4yQ5S5iBfOzPexGT5hEcOJxSpf0o4yQRho9VIb9RKITdmjQV1gL6yl5uKd&#10;vp0aT4Af/ehHaXXUS3LswOuTJ09ipwZRpXDU4VAmfSaPD+pMc4gE5wWFd1ONOijKRH6gqwClIU74&#10;EKgbOFfN+eSyw3J+AGjSf/MDcVquJBkj+WaLm5kXBMpksjAFXLp0CdWmbV/pA5qLaaMOijLRFrOU&#10;wJemjzDXzORXSlzLxb1wQpMlJTcuJi6NI8gili/pRZl2pLt69WpKOGwmD2lpaWGzxqfeWWxTjjVB&#10;0r/85S/nSoU5kTggErRu4CpL35MS+RQaZaIq6O/vZxMHZabQbh4IZQIreTsSxbyvAqFMdref/OQn&#10;s6+MnzitwA7UtwzBRKMB5UAa2WTW0aJn5oWCMm2y2L4Ammg07cSY8tPFItuog6JMjuLsk6BMtsoZ&#10;osxFv3CS2T3S1GaRcamfSotbvqQRZbKPAzHng2LPppOzAqdMoowRzCn3qSfQB6/TOTGkJljShkhM&#10;j5uS8PPQKJNO0g32cTZ084mceYg3zwyBMk1jEQhlgtd//etfX7x4MU27Z9DHwmZMK4lv/IrhFALN&#10;TGDmhYUy4RC8clkyqLH921dQzpm0/eLbqEOgTI6+4MsZosxMWDgpYbkQD1l8XOqIsOjlS7pQJlq0&#10;n/70p2lN3xOCUwE6aAVIM+lPjTZz8Qy+ZH8J0Z/ZueXGjRuMGj2uH1uHG/VMUKYBfcKSTJ1pWcfD&#10;dcPRbXZQ5m9/+1t/Bu/ZmbXEbwFoOt28eSCkKqYqQ5h5waFM02gCg1J7tFiUG3VQlGle2jNEmRmy&#10;cOZk91uUXOoouejlS1pQJrIfiDnfFHs2qTgsApVwWEyVRpMdjaDjOVl7yb+UuH7EKpVIZgivZ4gy&#10;iZUGVqJHNHXmzMOAZgFlMr/vv/9+8qSetZY4HMPMeLtCRufqOkPUnjnMvBBRpqVrwG5uMz7zdA2L&#10;daOefZSZOQtn1vY3vyphEcOJTJAv4X2cp+I29FXkeZl9Xkz+jZg+SWLS3t6OkAb3zAQNE4pBevnk&#10;Xz2HLRGr7733HjXT3aiTqb2W8g6jgUNSUrcdvTKWgjnpQ/KDsnR3ybef5ZZXrlyBmVPCyfQ8YuZZ&#10;nr4Qr2N3Jb0R2Qb4gKMze1foFZRRG3UIUid/S7RwkqdV0JaLm0szRL6kHmUCMeGMoMw0y+3x0caO&#10;DOTCp95yKIboAGhpnuPpuEEhnzA9OKAZWj6FoJW7BWqzKaMTJeochwp+nZNuJDkEsr7PnJnROVls&#10;Oz6p7pphHKv1H9JxXgJzQM+ZcDKPipg5SZaY82a45HKusBnnkBx6+WTORp3WKYsWTlrJu7i5NEPk&#10;S4ot5lCNVLQzYTtMfphTEcZIZRxlLIGZ/fTnOASdzOQt3A7KwUcQ8e8iUQJZG0FI5LWZOQRhFKAQ&#10;BkvIsCXZsZHakPnGIqPp20z0Fo5WxBCYa1c4g/UMLebWDUjHYFMSBpRuizkeM+GSBjCnTJ/Npg2W&#10;n/7L/spFS2gSmp/pHr4fRkwL3g/h7ZqBzLwQLea2fIxVbDM0H80QLrmLe6OeNYt5Bi6cmYjdoPcu&#10;bi6FGhkiX1KJMhH5pF4PykmuvSXF5TJ5aRdf2mZqF3LaITCk6UyO8mgCTOqHC3nGUwRBFXqwBi55&#10;OziDn2687oMbr+nArC4in23Uod8LVAVoUr8uHLxOCcqk8/iJEiI9EzFpFEgrykTnSnb9oKS2MALL&#10;jWJaTDeVxm8OcdoRwoFRDKDhKkVxlxXMdJwc6LzEADOQmYOiTGhLagI7AdrxwDarZC67y84bdhJg&#10;GYaznxg32oy7utuB0r7aqlncG/WsocwMXDhB98PQ7Rc9l2aOfEkZykSrR0LBcIofdkkTzObSbuDD&#10;oJVt6FxW8sSp+uxPfMkbw70U7udGJIeDs8mrBLA7z8Rdz8bLEPxAxAFoN14bsokxgyb8tL8iZkKP&#10;GpDKZBH/ZEAzUJr6VKFM9DEMwYhv+pgQGrh0o0yCugIdJKAkU8Y0GRsbDxuXoj92F78ycKulbvnV&#10;zYxOHA9k4fATdF+GkrzFHcaCEjMzmTkoyjSDAysXOpvZwX4mvtyB2U7Ldq9xBcufiQt9ruB2O3Xb&#10;0SL55ZMJG/XsoMzMXDhBd6dw7TOBSzNEvsAAKUOZlCbj8BGCpcxMbGZr24UtowRCF4s2Gi8uPnOZ&#10;nDYJ7bAXbRAARJOEeDXaI15tSqDkrY2W3SoEGqCHCAOTMRYUbNoIxsKgbIwMlhFxuSHbeK0ohUMk&#10;/MpzLIAmxMBZwwZbDea6PM/TPipVKJMXEYRk2lnTWCffB38n06rLJK4r+VRczCzDMWIyIsjLr8bA&#10;AHo/D8ehTHeWADfQnjMAit5pJ8LfAM8804sb4jGPzyTVmRnLzCFQplHYdicuOyS4Y/CkH9xOFafy&#10;ZK7hEFYx8xhuJ3EzbvrR5Gc8EzbqWUCZGbtwAm1NoRtnApdmgnwxBkgNygS1YIIJYQOy3ZYt0lQF&#10;toMjlTHp8hOhGwcr3WbtN0KxWXN7uLosps4EZfJ2p9hLvDY++uijY8eOhVg/LokP4+VdDk8bEHFY&#10;hP5Y2nD/YO2zG7UpeiEOiCScUhOQZ26pycNrhpxClAk2sj44iJ+8pHTETx/KZKR4BSU/y+Ynx8mB&#10;4TB3jAse5rJjg02ocbuzmDv9tP9L2IDaAUHnlKVnribmoGlgN5nOZywzh0CZTuVMLiFm1s69tlqn&#10;uuxE4S7X3tCnLWF4hoC8ZCbL34bNhNtNpZr8jGfIRj0LKDNjF05QRg3RPhO4NEPkSypRJksOJ4Og&#10;/GS7pNP9sBcjYm0HN8FsqjsLf4mzPdk3zm5FYw6XBNsG7YMzmrvNOrHtyY6wQUEAvTJzqlPZmoCJ&#10;w9MAEZNkNjo3ZLO1ufGa0c0oA60AmiHUIQzBgJFdSZpZU4gyoQm6ZF5ttr9w0UjpQ5nwM4Xgk2cn&#10;eNWU00wiyBI25gKIMOk2oUZkG2bc5WbBWB1mDrqagOymlTfGSPK8lMnMHAJl2hnPzg/8ZGbdqW+q&#10;D3Ya9Csy406P5inBCTnoEjaUyYzb0SXJGc+QjTrdKDOTF07yW2LolpnApZkgXxwDpECXyZIj3UBQ&#10;4GWKHNPqsVGy1bJ3I5iR0OZl75CH1TWJuyynunkWGgIzvBW0oKVZGw2xmTozsSs9mvyzZ88GXT9W&#10;Gs6s5HQVqcMw48Zrtk5rM3G8lk2dy/xW7TJQAtEYNXrBoL1iypw/X5JSKrUokw4T6c/UG6ROsg/+&#10;YaYPZZKKkiRBSZKUeTF3TGYW/EE9TyaXU4ThS5f/37nAjhWVj5Wltvk1GMpD4LFAsAM25i6z1NtL&#10;k1EMZzIzh0OZ0JZpZYpZOM7Zw3ahxJdbs85B039IZu7IMpYks7lmpr02gGt69MRuEpmzUacbZWby&#10;wgnKpUHbZwiXZoJ8cVOflFktMaOQezJoQh+zjzuIya4NVEI2o9tjE7dN0+GticpF+8agmJmezUb5&#10;8MMPI92DsjU+nUA04I65OSaw++OlFyLomP4wIoMajBq4yTAZ7NKlS/lgHpZIi7jxxgkMN2QHrxm1&#10;ef7xqP379/OQEAPHVMfAATQgTpBK6Nx7QV/t2vPec+fOAV5hoXmVPjMQSxs3GiuaS7GFAdmhJRnA&#10;Z08wbSjcsnPnzkAkZeKgJLpheJgPyeRFipg5EIWtsU0TP91R0NZj8pctczsrGkZkB1i3bl3QjYtt&#10;ilm2SbfSEtMu3szZqEPMbPK3RAsneVqFaJkhXLro5Yt/6lOAMjk4BmIms/WYL6YZjEyrB2AyfUyS&#10;gtk2fSfgTc1w9913B+oMjcFYXADNacEWCyBEtI1DGwgVM6eCCxmvH08nA0TcuBwiAcQwaqSUAc2g&#10;A0csXbt2DQWw1RGZq0o8VGcmQz5Y37JMh/DuDTrwZNoHmmjkPZNiARnmb2cqzCSdI+NmliWwdevW&#10;ZDrpbwPpuIAd/Ewm133EzEEp7J8mt/mEeIjTZBs2tXMFZ85Aj2LxwqJuxpNBmZmzUQeiZNDG0cIJ&#10;SrFA7TOESxe9fEklysS9IFC2F95ttkWzHaPysdgXU+lNa7CelF9NtWCapI0bN7JlJ8nW3GhAjc2a&#10;EyqXSeipbg+RcN70l6boMnMq+JLxupQ309q5puqMYU3LmAN4Xb9+/fbt25McuGuGIhOIaZ6dlnx0&#10;Wo1I0FdM2543wkVoVemGqTPnA9DkDDBtz10DE/nGhICGcGxsT7NphVWCKrfoAKQzrJkM5oiYOfn5&#10;TV9Lt4rZFoK+hem2GU9sgbHHZtRGHZSSgdpHCycQuQI1zhwuXfTyJZUok4NdIDZiVzWnMeeOaX70&#10;Bj2D6n7GjSSmHE2sB3KvBtcCcJlsIBrPMcWA7deTIi089An+DTRYGltQiGlt7Y3m1GUm8pmM14ES&#10;U4fwon379oFoA/UQKcW4DGuizkzG0hro+Uk2RpFMfXPUmTOvzpzkG6dtBj2nbeNvAESGbZLMH5T4&#10;yYY8ODM0NjbCLRYk5+LTzfPSsl/503DCUTyWPjgGTnBgiJg50OSmtbFNd9BDhR1IDGgmc6jInI06&#10;rZMVLZy0kjdzuHRxy5c4JpmpxTxojkyL8HAeipbaY+YQ00ZlCPKee+6JH2ROjrlAmee+maotzxzy&#10;2wVM0KsESyjEEdZCiemVqRstEab57FtMd0pWrEkpxgJYD2FpBdgl6Zaakt5O9RCrzgxWM+/Y2Vep&#10;xnUseY243UifUeqbKjEZ3VJiYjKhe/fu/cEPfnDw4MG77rqrqanJ8qe6y1IjWcp3S5djZnp3dElM&#10;wIiZ08rMQR/OEg4aPWmvMONDMoslczbqoMQP1D5aOIHIFbRx5nDp4pYvqUSZBG0Ejel2ikzT7RnE&#10;NOgZlCMntje8BYhsbm7mJ6ogLnwW0SBa2hELyjbnOb5BZlvuJIttNxXjVFgz6AKge85WboPldRaa&#10;GtpKPhWJHNDcvXt3Yqw88QmgOi7nlpqMXmTmMzXxCahkCLOFnVCszocwoKBnTUYEDUmkevXqVReC&#10;k4z4n4qYdjiBaWFUp7O0UgWW7N2lWbXEnJZv1RLdT8tgETOng4dn8sygWdjchpkMysyojXomszDt&#10;vdHCmZZEoRtkFJcubvkSxwMzymQUNOcTOyNS01whLeiHn3wOESeRAG/xJ7wzV69ezbtsCzabsqkt&#10;+dIV/XMy2xSclq5y0nw6aKfI1B/IX9AGaxEhPNyArA0/KBBMZt1aSAG4BLN+oCTPDMqC3P063an0&#10;rCnPZOQfGuDSTMN0xgWBJR57+jIZMU2Yb8CLyRDftUGRiekfxMBAOFfYpPDXoHprf3s+W4oiU1v6&#10;E3079Om3nrN/8fYE/hgRMzMjITIZWfI1mwIzvwSd1gS8hJKMMLjkmY1X0x/LzwobWNzkVGf1zNmo&#10;jYBpymQULZzk+TNEy4zi0kUsXyZO/YxQ5pEjRwK5KhrUszgYU71YvsbUoi7b+i0gAwjFzstLeZFJ&#10;YqviaP6RZn8046NpOqdK2Xjx4kUGG2jlWA5I85h0EU7J6JkCvSWusUU6f/nll4EeYoFTpuI1gDIn&#10;KJM+o8iEVvTHGX8TC/L0oUw6gy8B8x6IktYYB1NqHLNpAjpN/DugGQiX0NiFtZkjJldcORkDPa68&#10;obmCTMXG1r2ImecbymSneumllwIZzW3NmivOtCgzczbqtKLMaOGE2AyTvyXTuHSxypeJMz4jO3VQ&#10;84HpV0yX6cRhILmbJMtaADsiGXXpsmXLVqxYgWebu/iGvCGmXDQVZmKIyUuDjpRbTLVgg7XsNvZN&#10;OsZrZDHN2dq1a4OidrPwEv2T2nxGjDfoYFFnkj7TwoDo0lyZ742eIZxc/fxJeqY//vGP//2///f/&#10;/b//93vvvYfyzAVqJGNJN4gJG8M85tphR6O4A5KrXgjWtFpZiSFmxMxJ7iGz2SxEjkBm2fxkksn7&#10;FnT7WrgbdVpnLSgZIykQaDqCknehc+lilS+pRJkAgqA5jBxbWGXIZOpVBGJTB7ZcwA0oE9fM5cuX&#10;89OQpTOOG7J0eWcSb9aBVLbWDRus2TpdAsWgqCvo8M1oDhAJdCN4Dm2KQ5mpwnaQlFkO1BMa49fY&#10;2to65+kzoaQVEgza/4ntWSZvvPHG3//93//X//pff/e733366aeMLhnEaTDCNLt2mWOxU5NbRRlX&#10;dcaf2D9BtyNmnvmcpvAJLL2gOQINvtg5xE36VF3KqI06hfMy8VHRwkkfeTONSxexfEklygx68jDg&#10;ZS6SgA8zTzvHtdSyr+2/5kSFHsgi2V1VdN5rPXHIclrwFyhTP2OxJ5suynLQpFuR6RA2YwFVB6In&#10;cs6vy0wVyqQPTEFQxSrwi/qK/vSZyWj+Ao03ycZQ8qGHHkqycTLNCA86fvz4Cy+88Hd/93f/43/8&#10;j9///vcnTpzgywTJaAxoGi8ZU8VdtoLclUw3ImZOhkqz04al98tf/jLocd2pMO2AYQfaqTaxjNqo&#10;0zpr0cJJH3kzkEsXq3xJJcoMujM6GWnemWlSZLoR2kbs9EC8zh36Q5itg4bSm2sjP01r608xk76F&#10;6oAmHgJB32IZ6VFnmp066O2TtjesD8oP+jQgJhpNq/yZZI7xoK9Ipj3937x588qVK5NpHLQNaZuO&#10;Hj36zDPP/O3f/i0mdSojk8sp+fSHQV/nbx8x80yol8J7WXRATPx3gz6TXcUWl+1viU+wGbVRB6Vk&#10;oPbRwglErkCNM5BLF6t8SSXKDHGw4/W2M5qZLwTaC8S4Tg9kL5pWYTnVw60sUKBXm3aBn4wUMZCq&#10;VE3J9IFh4h6QTEt/G5Clocwk6xMm+XyIYNEqSbZ3zTjasqfPefpM+k/GyqDq2KCDBVJjM/3xj3/8&#10;X/7LfwF34gXP2JPMth30XREzB6VYOtozC2+99RYq7RAQ07xibHsxJ4rE9R0yZ6NOx0y5Z0YLJ63k&#10;zUwuXXzyZVImCR/9AxwJxHa2FRrKtGw+U+XdCPTYWWgc9AhLlwxWGp52WtvQMDfoGEkRGvQWV5ww&#10;5SgTIqxbt47ZD9Ql8C52c0ufaUWJZt9ubqcUiBmidGegwbrGjJT8AJjU/9t/+2//8i//8sknn1iO&#10;+hT6METMHG5q3F0uEbors+T/xv8ZlTyhbO46fPgwyBI3iX/8x3/8z//5P/M56NnV+mA5feNcjxKc&#10;2DNno57hzCa+PVo4aSVvBnLpopQvkzJJ+ExGiMBAeRlBG5axEs2WlcBJkOAtrQwd9OHXrl3DnS7Q&#10;XeaIiUem5UuyNJmzhjLpKrqxQOUizVmWblvE/VQ2uED5Mi3ZCs/EL5afxPQEoiGnW8sxbkjd/BHj&#10;npDWTEbuXfi50vlA3B5opJM2htSkqWceKWpnmVxds5kwUsTMRsag+TJZTRx4yBuA9hFlM0kDDh06&#10;9HbC68MPP/zcd33zzTewK/RHQx8yUam2AAAm20lEQVSaPVgC7JymxbSKtZZyOEH2sczZqB1V05Ev&#10;M1o4oZk2mRszkEsXpXyZdK7D6zJRsSTDPX7R6HSZiU08gR47C42DKvPpkh1T/L4Bs9BPP6mDFjRH&#10;W8aFKE2t5sxIAR22bdsG1gxEBNRCSHRTZ6LSmyt1poVwPfHEEyE0xIHGO2ljRk2E0D/90z/97Gc/&#10;O3PmDF6zM7SkR8w880mZwycAMU2RyQLn87QJbulq5mzUaZ2XaOGklbyZyaXmXb2Y5EuKUSbBGYHY&#10;zmw6/lDZmahkAr169hu7uOAkk8ukvIchUCaozhBMCu2zhjLNuvfwww8HHSb4klI6AE3CgAxgzYnd&#10;3JKePvXUU+Q2CjqEVLUnNuhXv/rVs88+i0rVXAhSO00J+hkxc6omcYbPcfn2LXOFZUg1H80Ee2m0&#10;Uc+Q7KFvjxZO8qTLWC41Lczili/hdZnJM5Bfx2aYY6F4ZFrPg7pP2Y5vIzWUOct4mtcFRZnmT2bq&#10;TIMvKcRzFm6P3TlEHlrqbRCObekzOe+msFdJMrCppZHl6GIff/xxUvoneWM6mlFS6Ec/+hE/oUa4&#10;6PuImdMxL7PwTDgQUWQWEvM74jJbecq3U4uVXHAbdVpnIVo4aSVviIcvDi5dZPIlxbrMoN7QduC2&#10;413iw3cIhkvrLSH2F1sAbqT2a1o7GffwoNE2hiydIjO1YM6pM0k/GTRPO1hqzsOALJ6XnuNli0aW&#10;YKB0R50nYBWcB5577jkyH7EA4UzzcEietSJmTp5W86el2cf9EBN3TLx1k6lYmzkbdVrnK1o4aSVv&#10;JnPpYpIvqUSZQb0oTLdnP92VVq6d84fPLaRGJgWigIuNNaAZ6N4kG4PMMPOFyHNO5E1LS4s/fWaS&#10;b0xhM7Nr0H+kOz6m9913X4j0TCnsDzUJf/GLX0AZQGdq0wJM2smImVM4d0EfxfEGxnOiCJ26FTCz&#10;mMLEisxoow5K7dS2jxZOMvSMuHRxy5eQFvMQrtAOYjpF5iyr95Jh91S18SsyU/XMQM8JsW6dLjMd&#10;Dn9GEIQiRvOgpYnomKkzLX2m2fQDUWPmja3/eJcC35Hxq1ev3rt3L2MJiuZn3hP3BAjy4osv4k5g&#10;TqvpmDV7V8TMKZy1QI/iYIbzpTOU2yGHuHIuvp/WI5N3RRt1IIKntnG0cJKkZ8Sli1u+hESZQd3+&#10;4DZLrONsx4sYYrphGuvMyUiDrlvrZFwKwCT3iCSbuYX02GOPBbU4A6QIfwFXMS5iX9KHqBKMxb8R&#10;IOYJOV+7du3OnTvJBortck5mmcQ6b775ZltbG2RJH9B0xoeImZNk9Zk3g+aWAsyKlgEoOc8AMYk/&#10;4+J7FJzJeGRGG/XM5yL0E6KFkyTpIi51h3lTZCwy+RISZbLrJclAkzabE5EcusNB9VWmaXN4OvR7&#10;Z/NGeutPKJ2mV/MWRCP4bPfu3UFfcfnyZRcGFC7wJegbJ7aPO3EyEIKBwJooNbds2YL4D7FdzrBX&#10;gO9jx44ReO40mokfGDHzDAme7ttZIKazBGVacgaL9amrq4Pf6uvrp02Q6e9hRm3UaZ2aaOGkj7wR&#10;lxptF4F8mZRJQqJMnhV01flfn9rgkvRxvz05aCSN3TW3YwyaGGJ2cL+zm+/Zswe7c6CJQxdOXuu5&#10;rQbkNgLz0USlhNQHaOIDYHBz/fr1a9as4SRqlaYDDTB0Y3w0SSwK0HSFghI8KmLm0HRO640WXgaC&#10;tBIGlmqXD1jGTbFB2Vh+uhIPyeuVM2ejTvcEhXh+JAWSJFrEpX6guXDlS4pRZlCjp2n4XIqcuV1+&#10;SbK+NQuaTpxbzD0gtfmAAvU5aGMTWrMDjCwM6MCBA0E7iWmYChwuDGiuWMiwMrAAKImtHLhsSk3D&#10;mlzNzc1gTS4wKCMNB+ySJw50oDYVxIEy0wLNiJmTJ2y6W5ra0kr4MC9WDs2qcPGZb9BfLl261JgK&#10;HnMANFBytMzZqNM6X9HCSSt5Iy515F3Q8iXFKDPEqnNJGQ0fzBVKCLpagi4AG1qasgIl2fmgiSEM&#10;X/LTkuSlD3Hak624OZq/JIfjmvnDgOYkfWbcXmBVNFE4GSBYsWJFU1MTPw0W8GHVqlWECvElSMKy&#10;GwYdcjLtAZcoevEomNZBM2LmZOg5O21gYC5Ywjwvrb4r+6opL+3cwoUWE+7iT0n6YsZ1PnM26rTO&#10;WrRw0kreiEvjyOvsfgtLvqQSZZqDXSC28+syF5CSjzGGUOZblRoXTBOIUDNvHDS1G2+czWymzvuE&#10;3JNBHRkJ/TGgaWFAc3tQsYGY85ztBeg1zYbuh5ugTy7gwkq9+IDdk/apTaZt6euhjCVsn4oyETOH&#10;W1/MMlPGBRZ0F9Bw2lxCiV8HD+PqwN6IUtOYB0wJh8A/dlaxWB/+yrtCpEnPqI063MwmeVe0cJIk&#10;VIhmEZdOSrSFKF9SiTJDYC/TPM0V8ArB+u6WoEiIG03M++vozCYeIlAm6Hj94ZCpRT9TrR9EJmL1&#10;/vvvD9pVjObkibRqQLOf0mhib91eAOCw7Nl+WydaTLsADeZaZ2oqvsGwDvrEYDpD53frEniFrKJA&#10;FspyJqjGGTFzUH6z9hyqAZegPXSKTBnnBC5UjIYLzWOSw0aIh8PD8PPNmzd5svlf2gPRaPIi3mhh&#10;5sk7Ysb1ISg8WrgbdQjiJ39LtHCSp1WIlhGXTkW0hSVfUowyg64627zMjjwnmWhCsL7dErRcDbdY&#10;Whl/wcbQbw9xIzgs6F1+XWb6zOX+Xln6zF27dgUtDg5VLQyI9Jkh0oIGpUyS7d1eACDwu9aBFZyC&#10;CmSJLtOPOMEToE++BHGCuSFIkq+btBmumdAElGnemZMebCJmDk1h07iYMy4HCWAlU2bxOqaGZB6Z&#10;0HBYEz300aNHeYVhWX4yU4YvA3lhThxd5mzUoWc2mRujhZMMlUK3ibg0MekWinxJMcpkKwzEUk63&#10;l45K2YF6EqJxuDXASO2aTUUmo7ty5UrQMZok89f/THckkL0ONd6jjz4a1OcJRSb6Wn6C5oOONN3t&#10;47YD026ilAKIgKdNkWn2dLvM8Q6lJhgFX1X+GkKe2aDwIiCfESjTar5PpeiNmDkcD8ClsCtTyTza&#10;8cCZti3wyyZx8+bN+E6EeAUTR+FQ9JrO4SEl572M2qhDkD35W6KFkzytgraMuDRJis1/+TJxIOEz&#10;GbHJJkkX1wyjHpDLfN7Tauvk+e+++y5GKF6dEh9QhEegwTI6RAUXMIjOzDLQvH79eqDeunrr5mUY&#10;2jYX6KU0tkhtkBY1G4Pea26IcFTQG2etvdsOIClKyrjwDlRfFj7sEKf54REttGnTJv4UAuXDb2gx&#10;AZqgzARJ2iNmDscDdihCkenSV5n3pJtBU1RzkQ4WGBriLZwTXn75ZVT15nackn0jozbqEDRP/pZo&#10;4SRPq6AtIy4NSrF5K19SjDKDBgAhBYFc9tOM5mlS8qHoev311/+7Xq+99hq6PadTDPdGZH9QJiAE&#10;h2EiKtJXlGXSLiGfggaYg4FMawIemk2UaUATsyBZjYL65UDYc+fOAaqCzsvstzfaGoJnyUyKOF3M&#10;h2k3AZobNmwI4SALvoQmXAkwSsTM4XiASbSUAmYxRznNZfUecdA0RbXNI9e9994b1BXEesXcsXeR&#10;bB/VJnvIzIEm8jtzNupwM5vkXdHCSZJQIZpFXBqCaHbLfJMvEweS+zd/8zfhhsfYTp8+zVYY6HbA&#10;hG3TOB4BL9KkNvvggw8sAgahe+nSpSNHjnz22WcERvA6DF4OaCapLjL49emnnwYaKW+xYdpPh+QC&#10;PSREYwZLju5AN5oHGPYgi5Kmw/w6qRUb/Pr5558n+XATyRZ8zWV5WOJo7tAtWqKg3UZpxwOZ4iT7&#10;wwB5i2UoZIz8GsjjDfh+9epVuOjUqVNom7766qtDhw6BJxiXcVQy7OR2BNMfO9wJwekbXTKKGdE4&#10;paCvTXJ01sySe3MxTJ42MQI6YmYjFPp+tq/kaWu5La3qIxf8w3xZEiK7ILWlUud7u1B5wjAh1O2c&#10;wDkYc7stQ+PSZLhr0uFkzkbths/+HyjPhoVYWdyeZS2deMCLFk7yiyVEywzk0jgqLQ75MunUh0eZ&#10;PI6YVrbR5FnKEnYgAlnJLjdH6N0zwXtfeOGFuF2GvZ6ukrwasGiWdH+Crmn7gHT58MMPLdd6kheN&#10;GaNdBqkDYZok3zKx2TPPPBNoh+UJljncJCgo0/bcSRVpKUeZ1n/oTxQFExS0ZFHyEJO3JIMyWerY&#10;4qnZeP78eU4mhw8f5ucf/vCHN9544/333+czIBuIyV85vdBbsCAaLFdT1MaS5Nw5xOm0yIZUDKPQ&#10;W+YC5B2I6xyyZ4kZ100EKBEzh0OZFpHDEYXLUp/6XU2cT7P/5ICaE24J4R2EwYci9bCWRf/MEGhm&#10;zkZtSy8dKJPHRgsnyZ0tXLNM4NJMkC8TZ39GKJOt8OTJk4FYir0YNYBhr6DKpCRfhJYCp8ypGtNn&#10;Gpw4ceKjjz5iH0cAABQcokoAEUAVQRVLqLhMIHFZurvkIUiSg41rhprtk08+CXQvY2curKSVxcza&#10;r5N2NR0o015EN3BGBMOFc2lIZsjJoExY4sc//jEgkgs+AUdyJUAJ/AlnSgt1d5gjmc742xgQ5HJI&#10;xcFNwsa5kn+goUwLOTKtzKRcFzFzCF2moUy/Yn5SjZfNo2FNsxJg/k5+Bl1LzoocoliPpiudCdDM&#10;qI06fSiTJ0cLJwQnJ3lLJnBphsiXuBkPH/3DZhrCT8XiEthALSwmHZAChVMybI12kwLQv/nNb/72&#10;b//2zJkz1p+pUiyFGywmXbysGLL5aKbPD9WNN8mx++ljgBIZZsY+fg0a8Z0MtRO3MakMxqW++cyf&#10;NpMn4GAX6HYsm6hg2TsAo8zyzFN02VyAKpgLYCLarED9Mf9j5/08KctFzByIpCEaG9BkQXFg2759&#10;O8WfQjyEW4CnVqGencTcu0M8J9x0L9CNOgR9kr8lHCUjKZAMhcPRdsFxaSbIl4nTHR5l8ixO6jgP&#10;JcNDrg17JcALeczF2WXmUjnu7WikgyrzeAJC3bJ8J4jUCQGpGR3WeXYZrlRFjCagNuoZdJmBpoPG&#10;hjIty6OrZZJuneskjKjpM0GZYM2gQ0hhe7SAgTYC8BxHFIcyU3VwMpjCpKDfDTQ6V/jA8oVNhUsi&#10;Zg5E1RCN/UCTXF3oQUM8hFs4CWNJxIbAtmlzGuI5GbVRh6BP8rdECyd5WgVtmQlcmiHyJW7qZ4Qy&#10;edbatWuDMhMWQNPwAbxSJZVdH9iUg2bqxqgNSgCioTOwRIMTNazIDOR90Jxe9IrB8liwL0NOUPcv&#10;KA0ntqfbzz77bNDnMC4LELF00xbQkKaQrMR9Mx0efTh48GDQUaSwPVMfVH1IDnyOKKmKCHZjMZgS&#10;1MWWW/y1DyalTMTMKWSYBI9yQJMd5rHHHgv3UtY13uT46syQwTJkow5H5CTvihZOkoQK3WzRc2km&#10;yJeJsz8jlMmqu++++4IaWIFchuesQkkK1Zk8OYFH5lSsjw4PoIDCgK18KpTJvQx27969QdcPXIXZ&#10;i4os9M3ykoTTRkz73rfeeitomkyead6izlxuKHP2FZk2OlOpoi0gr/W0401fg6Ao03TV5hdhB4lU&#10;+YFAkEBOmUZDfro6rlP1JGLm9PGP/8l2dmJZrVmzZseOHeFeCg+Q0MAOq+HSomXURh2OyEneFS2c&#10;JAkVolmGcGkmyJe42Z8pysQXPsTuiSsbR3Nkc0oSwrkhkWeOjTgQf8PZSGI64+ryTYUCaUmy5RCW&#10;L8Z49uxZgKbZzVOIqt1ICVUJAa8ZEUYKp8iczUD4SefI6X4eeuih0PVvAs3+xMamrgj0EPgHvwhT&#10;zycoIB7oma5xoGw73JXkkS9i5nDTEeIuOzvBz/v27fPntQj0KBeLBo+FMInQh8zZqAMRNmjjaOEE&#10;pVjy7TOBSzNEvqQSZZru5O67706ek6wlwph8MQY0w53OJ76RBJnhYl+s2jhYwWJQEqTCRuuJ7jbo&#10;YGmPlhFthLl+mjdqiIdMdQs+WyFs5TzNpWKxsjQWDxsiE3gKx2K6HyyM+/fvT+FjAz2KkuIQJNAt&#10;zCyzYG7+IUDAVO8CW1jWreQvQ5mQ0ZSaCdTSETMnT9UZtjSgSW4N7Obh1hc2H1yuMbZwWHWhhIF6&#10;lVEbdSDKBG0cLZygFEu+fSZwaYbIF/+kz0iXaWKMACDsQclzkrUEeJFJDvGMbJ458ELG//SnPw3a&#10;B9obnnAm4wRZLU3ThjqTNiFeRKwoPqOM1/kJhHjIxFsg4//8n/8zaLEfew7IkhHhl4k3pCX1NB/N&#10;ubKYW6+sS3fddRcJz1NCoqAP4e3U3Ql0F0cU1PPo0c0vIiUFVHkIaV8DdcMwukFMc4SY6vaImQMR&#10;doaNjdrwFSUKQ1h+7O2scU4d/AxnN8+cjXqGk5X49mjhpJu8ix5OZIJ8iWOSFKBMhFk4zRMokwM6&#10;p3Pzhgyt4WPnJcdh0DgJBy4NYlpWy8S509liAGRbt24Nt9KwfpKk04DmzIE1fUDqhBs498LrloTP&#10;MuagaEGXObFUTLiRzuQuZzd/5JFHkrT/zuR1E++lA2DcoM+Eh42ZU6WeB2IGVWTGJQa3XxMAzYiZ&#10;g85y6PaG+1lr999/Pykwwz2HkqqwhNtAArn/WgcyZKMOR94k74qkQJKECtEsE7g0Q+SLf/ZnijJ5&#10;FlRD7RQuJ9yXX35J4iFnSg5U5sSGgaEcpDUTZZ6FV7sKPQmUeQaA8K8KjX7QaFJXnWAjA5qhixQD&#10;ynHERH0bAlsb3UyRaR5jliffIoFCbA0pv8U6RrbznTt3pvzhyTyQCCT82JJp6W9DfAblPU09P0M/&#10;EFwgQrh/mJbdqGenCGc6nxRMR8wcdIpn0t7mhRMdiY3CLTRLmwWbmd086O6RORv1TKZp2nsjKTAt&#10;iWbSIBO4NBPki58HZlT7x/8gdk/qAAU6XtvtRFByRgfocDl7X5JGW5BWiIKK9l7eBbTiJzAL7QJZ&#10;EvnJZ+vDVOuEPyG/+Wu4eh7ciDcq2BrVF6YBF9Cd5HitV+jMfv7zn0Pt0NpfK2BoEJOIhCVLlpCl&#10;0sae2G8sHbV/JiW1wSNIhAI4RCXoSZ+ZTO0fbrS5AClS5yPodsm0kqcdv1JjLTuxBJpc7KG//vWv&#10;g5bUsn6yguzIRAesHj0TnfjUlLHMnJLaP4Fm1liL6eCAxyEzREYInsCNzK/VErMCCkEdPTNho05T&#10;hUm3G2S4FAi6K4Zov4i5NHPki5v3FKBMoxpsAcQkpicESwEjCI4hl5Ap1ZxgTrCJo+n55S9/GU4Y&#10;Ww/psKUi56WUGwZlor6y8JfEKJN7CUMGTAQtuu0oA6EYLGnwUE5YgRD//jUVAdFe4Nn58ssvg61D&#10;qzB5OJKJsZufgBs7H6YdO/fOMsqkk3QsRKr5maBMh9iOHj0a4tQEM3Nq4izBoQUokAwz2xvBl6hC&#10;gZhkbw2xiKwSvf3k1YYyE7tAGJ9nJjPPFco0rMm5DrNGuFWMIpP9itXKFciROnM26llAmRm7cEJs&#10;TYFuyRAuZXNe9PIllSjTnmWaJ+zXbIKBuMo1BsGAoo4dO2ZSFrUQM+F/FOolNFuHDx8GaYEyw+3R&#10;9kCEMdjOlHmIZFPmmZCeVjdgywB7Lsh4Jmo2ICbaMgbCqAElABooQK/8HUAW4omFQHrzzTeff/55&#10;8FY43wA/igVMW2Vk3mVj52eSY581lOmYit5awvxwTOW/K0ldpt0CQGRy4ecQ70XH3NraysxaJXRc&#10;I1AY+wGr/xjDK4yrsZIz0UFrCrjuWfV5kAcUs3r0NqeJ9W0Zy8xzgjJtn+RiXjjWYtMIcYyxCqKo&#10;q2FRpjuxX8RE7s2EjTrdKNPmMWOlQIgtMegti55LM0S+eHI8xDY3KccgWfFFQ7j+4he/ACAG5arZ&#10;bA+MQxKbSEb8NzY24leKegCpnNhc7jrJRg/GJfiGMuihzdazOWT3LtNZOnjN2FFlJeMqYE9AS/fP&#10;//zPSfbcKdVW6AX0MQNukrfTDOYEonHq+MlPfgJ3JX/jpC2Za+YdVE2oL4cE5LRV15y0MVPMqeYf&#10;/uEfgmZgnaqTjJ18vP7XgRXQiM9wUHY7E8pw7OTAW6A202q6zGmtupnJzCgSnnvuueSJz/SBC+Hh&#10;0Mzs3gVXQ3Ns32+//XaIcrgGcXbt2gUbM9dwtcUsJjmWTNio/+7v/i7QaZw9AfMOSwaHOX6aqWda&#10;embmwpmWLClpsOi5NHPkC/wQQOQn5h47oLPl4dseCEmkhCkDPcQ2ES6UW0hikAeyORl7sXsLA6Q9&#10;2DRczGag3qawMeM1gcRPiAC45OJDYu+9FHYg6KNgKnrLAYD65kHvnWF7pji15S7RjOJPgjuvu1IF&#10;MRmp+ZnY4YHPxs9JHpkiZp4hqwS93bwzWXTEEYJcg95upy8MKQApqyURqKJYRm3UIWib/C3Rwkme&#10;VkFbLnouzRz5kmKUaVsnpUhD5GkPyoWh21u+Hoe00ABx8eW0tkX/Gw39gEJIeRM0t2Lons/wRvPY&#10;s7x9ZisHvdnYQ8QQzLAzyd9uHb733nvRNyR/V0paQhYmlyS6KXla+h5igVyWKIeZ5eBkqU+n1WJa&#10;lyJmTt/UTPVkuNriDsnTnozabOJzwJccWqwWQKCKYg7jZsJGndaZjRZO+sibCVyaIfIllShTnqWp&#10;OpB51PsOkXEwfSzrnmzKHoe00LyaMi+QItPJZgQ54vzgwYPhsjjNwnjdK+gq4MMmiD4zcCAmYzdn&#10;vvmse3bbDTry2aSYvRfGePLJJ0NkNZq1rvpZGt6mq0y04c4kUaYBzYiZZ23K7EW2C2EPwfYd7tUo&#10;xakG5Ao9JO/7lFEbdTjaJnlXtHCSJFSIZoubSzNKvqTMYh6HvTAGUYxxXsEX5K4faVm2F6fIDNpV&#10;xyUANQDQ/ETVNinmGMDJyZAEQzaIafA6SbtqiG0iVbfYdtPU1LRt27ZUPTOZ55iuAkT+7W9/O0T9&#10;+mReMcM29NDcPwxrAjGZ3BCnpoiZZzgRIW6fud0cQzl2cwLj0GsGTZ/p4NGi36hDTE3yt0QLJ3la&#10;hWi5uLk0c+RL6lGmaYDAXgCvBx54IJw9KARHJr7FlHlOHvuRVmhlnpMTyHWcBNDgzpPBOlLQQ/PS&#10;i4OYwGsQCehz/kNMv+KHakBgqZTzRoIHmsKJgIDHH38cJDebr572XUyupQtwHsacHEK4f7jzoXm8&#10;RMw8LeVT1WDmdnOSDVPiwezmVgggyb754dGi36iTpEm4ZpEUCEe3ZO5a9FyaIfIlxSgT1jGEjrgC&#10;1a1bt+7AgQNWK3wOLwt2MYjplHmGtKzgTfK2xbhRmJoN6IN0x4cPVA10m8OR+l/NoMx4arjfwn3w&#10;buRCP2euqEE1uHM1NGMq5u6hhx6azT441ys0qbjQzR9yTQoxZxjLFTHzbLKW//g0E7s5dXpBmVYN&#10;KFCd3ozaqNM6s9HCSR95FzeXZoh8SUFW9okcBu2MfObhDqwhGc1MUkvOhImBWQYxnb2YuE6XJDK0&#10;ItOvL/QPloejYJhJLs+ZDNbdC4K0bE2G+A1iktDUIKZzxwwKr2c5X2YcaKa3jCJ0PvxA+TLj5hdB&#10;AsbF02AOOdk/uVbmh4vJZaLpGJPrHG1D69TjVu4iZua5ypcZt7ptAcJd5CQCL4bIAefSZ3KShBkC&#10;pc9crBv1LOTLnDiPmSMFUiKhkn/IYuVSo4CNbnHLl7SgTEc7Ux+y92FzhI4cuENUKk+eHeNa8mrQ&#10;lSnzDGJaNUXLwR40e1GCbvB8GMVJfeQ9Oz42LHI9hu586BuhOaO2nPMWjGUFfpwWMzTEpEtzizJN&#10;HjMW8tgnH+vgKBkOZRozO+MmGUY5QoQu+xR6Wv2jsLJVNrkOYiZTUjKZt2cIM88TlGnc5YDmiRMn&#10;QjA2KV3NAcZVA0pe6e5E+GLaqGcfZdoMZogUSGYbSW2bRcmlfkXG4pYv6UKZcUDTAB/4AJsO8CvE&#10;ThqIa2FKMKUTxuYn6uzFqYWY1jG4xBiFkVqqIN7CZ7LZha7mEmjI1gf/qA1YI37QSAF8+YlZ33Lc&#10;hHYSmEOU6eQx0hT4HiLZ5ExQpgOaFg/E/EKKWT5FuFOTKeYt3Me0mClx/3D8lgnMPH9QptsqOY2z&#10;MVIPLOjCpz1AEx5w6kxDPEk+xy/CF8dGPScoM3OkQJJ8ldpmi49L/ShzccuXNKLMiUDTtjCENOIZ&#10;hVA6sCbbq5nIzeHSCWO2YFPmmVUxROqiadeMfxnwXvMBZbB8MJepaZ8QugGjBnNYrRc3arOSm3sA&#10;WIS/ztwXc25RpuMoBkUxRhB8IIqFRpnuveaAZZ649AEuIuRi5kWJph2FLRw7IZjOyVjLJje1ENM6&#10;s+iZeb6hTMMozCbltTiHT8sScQ1gQm63yl7hyk6awdfYe6Fv1HOFMjNh4QTlzBS2jwOaC51L/ZRx&#10;dvNFKV/SizJt1fmVfHbaRqmGjGRTA2gCv1ICN3myafJskzV7ooFaE8Z+ZV6gs37y68QNFjTAZYWG&#10;TY1qeToJAk2hzwBjtOe7nES81I3arOSM2oJCLIdi8qa0SUcdCGXSN15q+lSuoKnvJ+2A22hgoZMn&#10;TyY/NbSkM1yQi3stLiqQTjduct0BBtry8EARvkl229yaDV8aS0NSO06ALB3E5NcZBrFNRWpbuYuS&#10;mYOiTLMMpJaZ48SM7ZZopsPZzclnZEVczTszEG8vso06KMq0/ZN1hLBwicCSXKQTmy16KRCaMjO/&#10;cRHDiUUsX7JTgvCm5R7eAsACUBIDhIc7GyI+mji38cF+5fjOh0AmSDt8G6a0IB43T4ZlEQlsHFbd&#10;xwqiWOMZIq3kBwvyQN/G0BgsY7RhotfEvGUfAo3X3ms+ps4By4ZsOjbDtVb9xYAdOyagxKROSoA1&#10;w8FUTf9JB00cDDNodUcmpYlpc8G4hNBS/ZkPQeuYT/pY4yV6cubMGfpATyBsgm64hxhLAM4IGMe9&#10;MnEd86lm2d7OxNEB6AAFuJhfJtSmle9nouB0ThcGK/27qkFM5tfyYrr5dcw/LWeGaOBW7iJjZqYM&#10;oMmUEavX2trKJDLABJsh82LHxdQys39GXH3z8+fPs8qSZ2y3LcDbLDR4G7gJqwcFmjxncWzUVEVi&#10;ZjkSt7S0QEYrwplgcu3wSfAAhb74aanfQiyWuNk0kbfIFs4MyZKS2xcHlyaQbotMvswSyrT9y7ZR&#10;hzXZCNjrHeQCKEBcfhpicFk5DIohcW1WzMPaAtjdEdyPtNgyTBiDscBbpgriy7QK44kcwxDcLgOg&#10;BH8Y0ARMcxkQYWjOeQDiONur2b9sgPz0A2gbsh9cmooLCGV7pRs1RAgRDZB4F6CTdJhRsH2bIGRo&#10;DHPiDm6dpAOoBxB7XHwwR4WZbzTWDUgKRAArgBIs1iqBIDGKQSIEMECBkF5zMEjefc112/Y4OJlp&#10;YioNX9oRwg4PfA/3WqJsmNn1Kq6HNrOOpfkAfaaaX9MK2+RyMdEW7eHYY+ZUTfCExcfMdlQAXMLJ&#10;V69eJbe5+fBMykJpZWY/2W3HgItu3rxJx/gJayVmbP+uaGkQwEkYMSwLQYjltgg2atYdyBLqXb58&#10;mYMo9ExgMbOdAdKhRQaj89MAekoW1OJbOCkhy8wfsgi4dCoiLD75Mnso02hqFLQtHgHMXmBymg9c&#10;bPQmpPkrO4XBF3e5WTFkYNjL4KYZ9UzZYxCTy8Al8MvFu4SAFDNZD9ZzP9a08brBGqQ2UDJxvE7g&#10;mZCzywbuNF5mIDNgbZcbtbOapXDUdImuMgTwJZs42oIElmLTsCLtULGYY2g4VDfpFBjIA9sBNOkM&#10;wnjaZIH0x1Av/TFljykLw02xOzLRDZjWcbIBTTsycbmZdcxsq8B+ujmNA5emsTaWZn5tWrngaj4b&#10;vkyVfjrJ4S8yZvYfVOBkGCmxz0Namdk/BY6x4WpjbLho2nTrDgdzDoG33XILgTIXwUYNuViA7E5A&#10;TM4P0+oyza+dncEC6cz/JMl1MW2zRbZwph3vbDZYxHBiMcmX2UaZ/i2M/dS2VENaBjHZEQx7OfHs&#10;h18mjA1pTXT3dHjLDy5nR9mTYGm5XYaBIDBMi2njZZj20w80zbjjQIl/vHGjtvHaYM0H1PmkmrEs&#10;NIRKMBybMlPNWgT9VBpEOwM4DWtQP8jEu5UtQnqCGOay+KqpeuLX95hfo0WAzVCWTJxZ42GbU5tW&#10;m1n/KcJm1nCDzZGdl+yDi8Aw/webXDfLppx2LJ2O+Z2W7O6ovaCZ2UbBHBn/TAtE0srMfpq7jpmO&#10;PPESi5ss8yAyg8bMQ/2cUmDBbdR2hOAwbIayxOcHW4YsK/M1skRvKV9Zi0wKzCaUnPZdbkdaZHBi&#10;0ciXuUGZfqxpcMEs6X65ZYLZLlN/GoZw8ti0C+aP6FwV+WBfzqEknnRVOI2sGVvdeG3IfqWXjdew&#10;plN3OXzpx9Zu4M6FwJqlCV+6WXNw2YBdAmxnvfVjo2m3jOQbGOeYytCsitOiTChjDgZOvZ3866Zq&#10;6WY2blpdxxzKdJxs/GzM7NwhnNfHRK52LO0ODymXgoHosDiY2VaZUzlPqy9MKzPHAc24jiVmbHev&#10;sZNthilUdbtD7wLaqG2Dta11UpceP8HTRLeJa2pxLJxAe8WsNV6IXJoMcRaBfJlLlOlQCx+cgsdh&#10;LJMBJo/91kYnmx3wMqO5yQAns61ZMrM4y20c07gTmA0wDoLYX50SzgYbd9l445DlLIzaredpBXMc&#10;kEo5qQP1xN7uOCTlhPKLEDen/mOSnRwm6jL9ByfHyY6r/fOb8j7PcEYWOjPbdEyLQuJgnIGSGZIu&#10;8e1GWHcaCfSuNHG4Id2FslGHIOAsHNHdPC70hROIIWez8cLi0kCUWbjyZe5Rpn/h8dlppPzrcKKa&#10;ygSzE8+GZkwGzzdJPBUn2XoIMV7/SOdwyEnqVxxQDrSiAjUO1JNZ4JAEcxo36XF86+fqibMciCaz&#10;3HhBM/N845+4LTHEVKZ1Dww91wbNZ3OjnrczO3OpN0+kQAjmnJ1bFhCXBiXIgpMv8whlxtHabRBT&#10;7RRuJ03rlhqUA0K39w9z0iH7h7k4hhyaVgvrxkk52X0ZN5VzeGxIIVUjZk4hMef5ozJto07rdEQL&#10;J03kXcRcOv/ly/xFmWnituixEQUiCkQUiCgQUSCiQESBiAKzQIH0ehfNwgCiV0QUiCgQUSCiQESB&#10;iAIRBSIKzEMKRChzHk5K1KWIAhEFIgpEFIgoEFEgosCCp0CEMhf8FEYDiCgQUSCiQESBiAIRBSIK&#10;zEMKRChzHk5K1KWIAhEFIgpEFIgoEFEgosCCp0CEMhf8FEYDiCgQUSCiQESBiAIRBSIKzEMK/P8B&#10;WN7rMuvAFhIAAAAASUVORK5CYIJQSwMECgAAAAAAAAAhAIuvVTxCFwIAQhcCABQAAABkcnMvbWVk&#10;aWEvaW1hZ2UyLnBuZ4lQTkcNChoKAAAADUlIRFIAAAbdAAAB1AgCAAAA2WtwcgAAAAFzUkdCAK7O&#10;HOkAAP/KSURBVHhe7P0Hex1ZdqYLJgnvvfcAQe+990kymaa8SiWppNu3e+aZn6GfMfM89073qCW1&#10;1OUrK32SyaQ3oHfw3nvvzbwRkYlCEiBwTux94sQ5Z6HRKRYZsWPvb/tvrfWtdQsLC+/IjyAgCAgC&#10;goAgIAgIAoKAICAICAKCgCAgCAgCgoAgIAgIAg4isN7Bb8mnBAFBQBAQBAQBQUAQEAQEAUFAEBAE&#10;BAFBQBAQBAQBQUAQMBAQXlLGgSAgCAgCgoAgIAgIAoKAICAICAKCgCAgCAgCgoAgIAg4jYDwkk4j&#10;Lt8TBAQBQUAQEAQEAUFAEBAEBAFBQBAQBAQBQUAQEAQEAeElZQwIAoKAICAICAKCgCAgCAgCgoAg&#10;IAgIAoKAICAICAKCgNMICC/pNOLyPUFAEBAEBAFBQBAQBAQBQUAQEAQEAUFAEBAEBAFBQBAQXlLG&#10;gCAgCAgCgoAgIAgIAoKAICAICAKCgCAgCAgCgoAgIAg4jYDwkk4jLt8TBAQBQUAQEAQEAUFAEBAE&#10;BAFBQBAQBAQBQUAQEAQEAeElZQwIAoKAICAICAKCgCAgCAgCgoAgIAgIAoKAICAICAKCgNMICC/p&#10;NOLyPUFAEBAEBAFBQBAQBAQBQUAQEAQEAUFAEBAEBAFBQBAQXlLGgCAgCAgCgoAgIAgIAoKAICAI&#10;CAKCgCAgCAgCgoAgIAg4jYDwkk4jLt8TBAQBQUAQEAQEAUFAEBAEBAFBQBAQBAQBQUAQEAQEAeEl&#10;ZQwIAoKAICAICAKCgCAgCAgCgoAgIAgIAoKAICAICAKCgNMICC/pNOLyPUFAEBAEBAFBQBAQBAQB&#10;QUAQEAQEAUFAEBAEBAFBQBAQXlLGgCAgCAgCgoAgIAgIAoKAICAICAKCgCAgCAgCgoAgIAg4jYDw&#10;kk4jLt8TBAQBQUAQEAQEAUFAEBAEBAFBQBAQBAQBQUAQEAQEAeElZQwIAoKAICAICAKCgCAgCAgC&#10;goAgIAgIAoKAICAICAKCgNMICC/pNOLyPUFAEBAEBAFBQBAQBAQBQUAQEAQEAUFAEBAEBAFBQBAQ&#10;XlLGgCAgCAgCgoAgIAgIAoKAICAICAKCgCAgCAgCgoAgIAg4jYDwkk4jLt8TBAQBQUAQEAQEAUFA&#10;EBAEBAFBQBAQBAQBQUAQEAQEAeElZQwIAoKAICAICAKCgCAgCAgCgoAgIAgIAoKAICAICAKCgNMI&#10;CC/pNOLyPUFAEBAEBAFBQBAQBAQBQUAQEAQEAUFAEBAEBAFBQBAQXlLGgCAgCAgCgoAgIAgIAoKA&#10;ICAICAKCgCAgCAgCgoAgIAg4jYDwkk4jLt8TBAQBQUAQEAQEAUFAEBAEBAFBQBAQBAQBQUAQEAQE&#10;AeElZQwIAoKAICAICAKCgCAgCAgCgoAgIAgIAoKAICAICAKCgNMICC/pNOLyPUFAEBAEBAFBQBAQ&#10;BAQBQUAQEAQEAUFAEBAEBAFBQBAQXlLGgC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BYt7Cw4BIUrJrMz8/zh4WF&#10;7/7vO+8Y/8MlNZRqBDIC66j8wjsL694x/sDPOuP/rlu/5CeQWyd1FwQEAUFAEBAEBAFBQBAQBAQB&#10;QUAQEAQEAUEgwBBwCy85Ozs7Nzc7Nj7e2dne1t7a1tba09M1Nj7W3983PT0dYKBKdV2GgEVtLxLc&#10;YWHhYfz/8PC4uLjsrJwNZRu3b9/JHyIiIlxWcamOICAICAKCgCAgCAgCgoAgIAgIAoKAICAICAJB&#10;i4CfeUnoSMjHwcGBhoa65pamrq4OqMnpqcmp6amZmdn5+bmZmRnxlwza0edgw3CLhIuEeYyJic3N&#10;ySvIL8zJyUtNTYuNjeVv4mJjIyOj1pkulPIjCAgCgoAgIAgIAoKAICAICAKCgCAgCAgCgoAg4AAC&#10;/uElCdKGeRweGuroaIOO7O7p7u3t7uvrHRkdmZubc6DZ8olQQMDiIiMjImNiYpJTUjPSM9PS0pMS&#10;k6AjU1JSk5NT4mLjeCYUoJA2CgKCgCAgCAgCgoAgIAgIAoKAICAICAKCgCDgNgSc5iVxfpyenhod&#10;HW3vaGtra6mrr21orB8eHhKnSLeNjACtDz6P69etJ1Ab18jYmLiEhMQU4yeVMG0cJLOzsuPi4iEr&#10;A7R1Um1BQBAQBAQBQUAQEAQEAUFAEBAEBAFBQBAQBIIGAUd5SbKOTE9N4R1ZU1N1596trs6OicmJ&#10;oIFSGuJfBKwobHQjo6IiExMMp8jc3LziotKiouLUlDTRjvRv78jXBQFBQBAQBAQBQUAQEAQEAUFA&#10;EBAEBAFBQBB4AwHneEmkJAeHBqurK1+9flFXVz0yOjozM01At3SJIKCOAElsEhMSExOT09MzcrJz&#10;8vLyMzKyCNOOjo5GOJJ/Fe1IdZClBEFAEBAEBAFBQBAQBAQBQUAQEAQEAUFAEBAENCLgEC85Njba&#10;0dn+6vXL+voacm1DUGpsgxQVmgggDYlwZEJ8ohGsnZySlZ2DgmRycrJBUCYlx8bESrx2aA4MabUg&#10;IAgIAoKAICAICAKCgCAgCAgCgoAgIAgEBAJO8JIjI8ONTQ0vXjx7+fr5wED/9PR0QEAjlXQhArg9&#10;8gMdGRPN/481vCNzctPTMoja5s8pyamRkZEurLZUSRAQBAQBQUAQEAQEAUFAEBAEBAFBQBAQBAQB&#10;QeANBHzLS5LNhvzaz188vXvv1rPnT/iz5LeRIWgPASOhjZlfOyoqqiC/KC83PysrOy+vIDcnNzY2&#10;zl6ZQfkWU2xhAYGEBQuxtwWwm48Zz5mynO8sfI+F+b9We9F60JrIFGD+nyUvL7xjccfWd62v8MP/&#10;Mt9Y9Yc3zNclSfpaSMm/CwKCgCAgCAgCgoAgIAgIAoKAICAICALBgIBveUnS2jx+XHHv/p3GpvqJ&#10;iQkhJYNhyPipDXhEmjm1czPSMwoKikhlg3ZkRGRkRHiE0FhL+wT35P7+PqQSIHBBjKD2sPUr5B/H&#10;bXloaLC9o3V2dm7p60xSUpbn5eatnric10fHRvkWXCI84iJZCatIjyQlJ0dFRvHn6ZnpkeHhiYlx&#10;g5r8/rG3jSBYUohnupXOlT710zyTzwoCgoAgIAgIAoKAICAICAKCgCAgCAgCziHgQ16SkO2q6srb&#10;d280NzehL+lcm+RLwYJAZEQk2pEZGZmQklmZ2ThIEqyNcGR8fHxUVLRQV/QzDo/DI8Pwg9B/I6PD&#10;U1NTsI19/X1QgcVFJTt37oGaXFFnk+lZXVN17/7t2blZylnH/zN/cIHMyck7evg4/31bUDykZFt7&#10;a1XVq+6ebuNdy+XS/AkPC8/MzDp65DgdRKqr7p6uZ88eQ5LOzc7y3OoDE+6SqkZHRdPL+fmFmRlZ&#10;CQkJwTKWpR2CgCAgCAgCgoAgIAgIAoKAICAICAKCgCDwJgK+4iUHBwcqq17DetTUVsGVCPCCgOcI&#10;REREkEobRjIpKRk6sqCgMDMzm8w20JHR0TGelxOUT1rh12Pj4xPjxv+Hf4Qc7Ovt6R/oHxwamORn&#10;YmJsfIwU5MeOnDhw4PDbeMnm5sb7FXevXP0SZnMptUi0dWFB4cUL72/duh0KeEUMe3q6nzx7dPfe&#10;baa5GaP9V8IxNjZ2Y/nmX/7i7+lErBHV1ZWffPZnSNP5uTlPeEnCznmRrt+wYePmTVvLysqpg+RS&#10;D8qRLI0SBAQBQUAQEAQEAUFAEBAEBAFBQBAQBPTzkvAU+Ek9fHQf2uJ15UuT9ZAfQWBtBKwQ4LDw&#10;8KSkJHz9yss352Tl4ClJdm1YNiGnkGdlZvEzNTXZ3NKEx2JHRzsUIW6S4+NjU5NTluej9UMo9E9+&#10;/HOoPbjd5dAxKysrX928/e2DinvLOyY7O+fY0ZNHDh1PTExc8V0UY2/fufH4ycPlygy4Ou7Zve9n&#10;P/klno99/b2PHz/8z9/829p9v+wJOn3H9p0nT5wpKiyRvOo2AJRXBAFBQBAQBAQBQUAQEAQEAUFA&#10;EBAEBAH3I/CdMJzGisKbVFW/fvT4YX1DrQhKagQ2uIsipQ2udtu27bh86YNf/OxXly68v3f3vqKi&#10;kuTklIgIISXfmZufa29vvf/gzh///Nv/+W///S+f/un6jW+ev3jS0tpMRDbirTywOEKIcI+Miko2&#10;spMbIo/LRw4uzDhXDg4OrjioYC1xu1z4azqbvz4FNzoyOoKvZVdX5/LZzbdIiU5KIivEnloRYG5v&#10;3I6Njra1tdU31PFFeyXIW4KAICAICAKCgCAgCAgCgoAgIAgIAoKAIOByBDTzkkSV4slV8fB+S0uj&#10;QW2snYLX5fhI9XyLgMFkpaQSMnzuzLsfffDTUyfP7tq1t7RkQ0ZGVnx8AvqGpq/cGrqEvq2iP0tf&#10;IDr71euX17698sc//faLrz67dfvGixfPYOs6OtpgFSH+ZmamsQQY6beXzDUkGtNS0+Lj4vAzXbH6&#10;RFjjaNnb1/O2xhmZsSlwGfCwhG1tLQYZOti//F16E19XQu/5J2o1PDTU19drDz9oVvxA29vbkMuk&#10;KHuFyFuCgCAgCAgCgoAgIAgIAoKAICAICAKCgCDgZgR08pLQB729vS9ePquuqRwcGhJS0s0d79+6&#10;wTaiIViQX7hj+679+w6SZeXo0ROHDh5FmhA9RHQk35Zxxb/VdubrUI0k1G5oqHv85NGDB3fu3rt1&#10;6/Z1GEkSyJDXHjKRqG0yz8zPz71tisXGxZEsKCYm9m2pgUiljTTkyMjIyi1aMAQnl/8TpCQv1tfX&#10;dXV3Qokuf8DqVkK5+SdaAXdJKPfiY5Ck/GtRYTG9TID55k1brN+N5ZuKi0qTzGj9pWVOT08NDxsh&#10;6sJLOjPw5CuCgCAgCAgCgoAgIAgIAoKAICAICAKCgMMI6NSXJJ4UUvKba193dnXMzMw43BL5nMsR&#10;wJmOH6grOMeE+MTc3HwIqc2bDQFE/Pv4+1BWkDRy2czPz87OTBJhPTjQ1NRAwqiGhnqCpom5JmnM&#10;ilHVb+vxwsLiI4ePHTl0LDY2bjmqfOvlq+ffXr/65OmjFUsgEfbBg0fQdkxOTl7M082TUIQtLc2f&#10;fvFxc1MjBOXyd0mfff7sxfcufchH8XO8eevbb298w7JgPRkXF0fF9u05gGYoyW0WlWehHQn3fv7i&#10;WV19DW1fLBaH2dKSsvcv/ygnJzcm5PMdeTi7l1LV9IL1PyGUzT8Yf+YH5A3/2h/G6TP+0FJYv34d&#10;XLbBSxsPfjdhrT+9UbKH9ZHHBAFBQBAQBAQBQUAQEAQEAUFAEBAEBIFVENDJS0J23Ll7i4w331+D&#10;BXlB4K8IwDzGxMSkpWVs27J906YtGemZEFUIIFpZTUKWlDTzay8wZSDy0ECAK2xtax4aGprBJXIG&#10;p0gjbZS3rsd4I757/tKWzdug/94YglZaKrLW4IZZW1ez4gBdkZfkxY7O9oqKe1CNo6MjK+azKi4u&#10;PX3yLDlzKJY48a+ufI4I5qJAZHpa+r59B08cO03kPrzXokMmDBlmjI7Otk8+/TNryGJjLV7yg8s/&#10;ys7OZeTIXFoTAStXO5yjNWas/8ncwv12fGJsZnpm3XoDdfxkIYIZXUsL5D2S3eOqHB+fSFZ0eMuI&#10;8HBmKAmITL6SvzPetawLi/9zzSrJA4KAICAICAKCgCAgCAgCgoAgIAgIAoKAz3lJrsKEl968df3R&#10;4wckxBDEBYFFBAjOxR0Sp8iS4tKCgqKsrGxSo+CIFxUVHeLsBrMGPm50jDQyTa2tzQRH9/bx/3rG&#10;J8Ytd2Nv6UgLcwDfuXPPexc/IEx+eSZrWELEJb/8+jMI0LdN1RV5SRwkXxtKl183NNa/zRv6wP5D&#10;kJLbtu6g5vh7Iou5NN93Tk7eubMXSGdENPcbE8SgZYcH//in32HVgI+1/pWUR5s2bn7/vY/S0tLh&#10;r2VO/YBG/J7Onl+Yn5udm5mdGR8bGxoegnCkf4myZxQZWdqnJhlmuNzyAMwjvCJukrPE2M9ML5j0&#10;pfVjUZiMHIhs/j+kMY/hOhkeER5lIo/jbUJ8wvqwMMLt4+LioYmTk1JMu4KhAAtxafk7h6x1QQan&#10;ICAICAKCgCAgCAgCgoAgIAgIAoKAPQT0+EuiBPf02WN4ScgIieC21xPB9JblUwXFER+XgNogcbjk&#10;QikshJTMgdcIppbaaIvlHTk5NTnQ39fd000GG9wk28ljMzAwNT1lo8A3XsHBbd/eAxfOv4db4nJe&#10;EkIK7zmy6FRVvbZisRe5pEUa1OAlDxw+deocSWwsv0b+iXQ3kIw4S0J5Wc6Sb8T28jeXL33Ii0To&#10;z83N3rt/5/bdm9XVlVb1wsLCS4pLCPHeULaRxOtv1JksNzSfVOOPHlcs8pJUY9euPTTEdNnTqYSr&#10;DrJfSjBHziyDZ3Z2bnJyAv5x2GQhx8bG6BSISOQ4cWWFj+Rf+eWHEbWiZ6u39Y+OjsZ9FaYyMTER&#10;jpL/mZiQRD+iYWpSlvEJiUkQl3hchod/R1NKl3kLsjwvCAgCgoAgIAgIAoKAICAICAKCQAgioIGX&#10;5Jo8ODT4+RefIC7Z2/vWDL8hCG4INtmK8YyMiISvSEtNz83NKy/ftKG0PC0tLYTTan83EAxeaX5u&#10;anJqeGSou7urvr6WDFFNzU3IStpzjVxxgBUWFB08cOTY0RP4tS33X5ucnGxrb/nNb/8Xbo8WY2XF&#10;esN2LRJYmZlZB/YfJjd6SnKy4WFnEqmPnzy8c/fm8xdPLUaSfiaudzEPuOUr9/e/+qfdu/eRB5yv&#10;EJSNS2Z3T5dVyfi4eIL3L7/3EXmNlic1IrS8sbH+L5/+iThu63lKKyoqQSLz+LFToZwE6btgbBRG&#10;5+enp6agIA0icnxsYHCgu6sTH1syniPKuaLcpwPrDwQlrtBoMmRn52B7gAqPi41j7hv/jYmBjLZ8&#10;osWP0oG+kE8oIqBlEZahrtgL8rqvEdAyzj2spEwHD4Hy/DHpPs+xkicFAUFAEBAEAgsBDbwkHjr1&#10;DXV/+ONvOjs7ZudmA6v9Ulu9CERERCYlJuIXWVZWvnPH7pTklEV6Qu+HAq40TpOE0xKtTOqY15Uv&#10;IfjwcYOP0y7Gun3bziOHj+/dsw9WaPmtgNlaWfUaBhD/RwtDstDwGAG/o6PfpbIhbnrv7v0oVBJJ&#10;zT9RQ5gvxCIfPnpg5aUhtjciMpI/WL6TNI1IXhzn/o9//G/btm6HVIQ7+/f/+JfXla94wPoKXOfu&#10;XfsuvPseBOVyL06c+wj6vnv/zmKtGEjbt+04e+Zd/CvfyNMdcF2vUmFGCOBAOw4NDpJPrKm5sa2t&#10;dXCwf2JyAuDJyW4msTG6QOUrCu8adgi4xzA0KMPWMzCgKbFGFOQX8V8sE8hVRsfEhIf9INO6wufk&#10;VUHAJwh8r8dqfx6Z+qsYVL5TYvVJLaVQQUANAUuBeHmsg1qpK7zNdGBTCnGtHu2oWssUxRpp6+yv&#10;VR7Uy4iU+auitAcvyCOCgCAgCAgCgoAqAqq8JEccVOruV9whiJvEHf67HqsCIe+rIIBHGz5SqSmp&#10;uTl5JD/BJw5Ki1988SSck0kBT9fV3UW8dkNDXWdnOzMFKcDFhDAqyL/xLvcNFB7hJcs3bFxOSvLF&#10;/oG+u/du3759A0FY8xa9jv6CKKRKZKqxSiMgd8OGjT//6S8zMrL4n9CpsKhksCFPDq6d/A2JaGJj&#10;YuEccYe0WoHfXFFhyY8++llpaRmhxvhN/+u//w/yay/6YG4s33z40FEqtpxkxLmSjDp/+vPvGpsa&#10;AMqqA/53B/YdOn78dHJScqgNIQYMdKQlFknQfXt7K2H+xGijF2n8ToyTEQlGUuOw0VUUPYU+pRHc&#10;jcNkbDz52SEos7OzISgJxucXbQfxm9aFtpSjCwEWsebmRmYcijS2y4QuYL9jE2R5ZD20XY68KAj4&#10;AgGLkcTFvr+vb2xibDHvnC++ZZbJ5cLIpYaZMyMj09Iplh/bCNB3GJWxTQ4bR0eYZdslefoiAwYt&#10;nfSMTGzJ4vfqKWrynCAgCAgCgoACAqq8JJxCbV31F19+2tBYB3+hUBN5NfAQMGiIiEjYB7LZwEVC&#10;ShLLyZ+RmwtlH7fFjuS6y1GSkFvcAGtqq7u7Ozs6O6DefETfc3aMioo6d/aiIfKYk7d8PKH92tbe&#10;+sWXnyD7iDShcXVYt27P7v1cp6kbkd3WK7BKxUUlv/rlr3FypAl9/b2oNJD0Bk6TN3iYdDR4R2KQ&#10;aG1rsXhJUtkc3H/45MkzDAOIs9ra6j99/LvW1u9cMnlgy+atRJdv3brDcKJY8kM+FvjQqurKu3dv&#10;UiWLx4Tmpla0gpTiDKTQOROjrQnzOMKYGegHvf7+XgYPkdp0Af+kRSnSsVXG4ii5kkJKYqLALReF&#10;Af6QmJBIwpwVnXkdq5t8SBBYRIDVmIXx6rWvWlqaUEmwjQz+S7ExcaR327//YGoKuiXyIwi4CAFr&#10;nD9+UlFTU93bhw3S98yWqRKDSXLbth0rHkhchI7rq0LfVVW/fvXqBdQkckCWM6Ovf7Zu3b51y/a8&#10;3PzQOYP5GlIpXxAQBAQBQWAVBFR5SfIHP3ny8ONP/kiwYWBdm2VYqCCAh50lIomiHBxWackGsj9D&#10;Y0nYjoUqh0hcbwi/RTYRBcm6uhqIex/RkYv9SKekp2WcP3cRkUfcDJf3L1aEuvra3/z233t6u79P&#10;L7Pu3XMXIyIjmpoaF7UdoY2Ki0r/9pf/gLV8ZGSkprbyt7//Txz3qL/xifQMjqr8uaamCj9Ha9bD&#10;Pb1/+UdEXhPGC6d2+84Nkt4sqs1yqIWT2rhxc0527lIQ+HuIAKjS6urXlgMpf0Pq7azMrDOnzxOQ&#10;Do2lMkoD5V2cH2cgaM2URDDXAEI2JLxHIbVxnAyUVqxSTxJ9kxvH8KTOzs3PK8jLy4edxKeMv5cL&#10;TxD0b0A3wVTYmPyXf/3vVVWvLGuN7R/MM6yBly99hLu37ULkRUHAFwiwU3Mm+fJr9Fjut7e3+eIT&#10;K5a5Y/suRKL37tnv2BeD70OsUWSx+/rqFxUV9zh0OdbAo0eOHzl8Aju0bNOOYS4fEgQEAUEglBFQ&#10;ynLLZkn4J7Gciyl6QxnK0Gk7ZxQ8IkvLNpCW5NKF9z94/8ccOnGThLSS44s1DPBxe/b8yVdfffbn&#10;v/zhxs1vmpoafE1K8lHwJ2YKpjgmOmbF0UiKKtzxsCVAm1oPEA2UkpICmbg8t4xlkB8Y7H/x8jkT&#10;3Ko/j23etJVbN/+TSPDFRsFs5ubkoiRoHqDHYda46i+tQ3tH++07N//88e/5xZXyu98//+7Tzz+u&#10;eHgPr0DL7xL3ioz0DFLu8BVqFSJzigzaBGuTWejrq1/+5dM/fn3lcwLnWVqDg5SkEwn/JzcaM+Lr&#10;K198/Mkf+O+jJw9J/bQ4DkOko6WZ7kSApS0qKnK57q23tUVakgAC2QS9xU2edwoBI9wBJWCnPmd8&#10;x1IjcfKLwfctIuI5UBHUQjCKk61DNzwsTOmS6GRt5VuCgCAgCAgCgY6A0pbDrbKvr4cwTAc4l0AH&#10;OjjqHxUVnZOTu3/fwfNnL7x79tLRIyfKSjcgNUiwbaiJAK7YoUgZdHS0339w58o3X37z7ZVnL57i&#10;PMhfEnfjwAAgNhZnRlT8wg0VvxV+MLkPDsEAzloTliMn/DI+iWg/vTGFras1IefwZUQPWRINXGkg&#10;PWEMeR4/R6a/9RZ/jwIRvkLE7fI3k1OTxHeTdnyxBqZg4szkxAQRyvySYMf64c/4WcO+8QBfpPCd&#10;O/aQGwd/TEjJoL/e03DyCL14+ezbG9988dWnV65++er1i76+PoDVng3JgeG3+ifoYhqFTygNpMlX&#10;r375xVef3bh5jZT0Zg4fw+tWfgQB/yBADLaP00j4p13yVUHgDQQWDPEWJ1EhaoT4DPZ6XwhqO9kQ&#10;P36LSBfMeNZh0o/VkE8LAoKAICAICAI+RcA+L2mp1XDJXIzW9GlFpXA/IgDtSC4UKMjdu/YcOniU&#10;zCpECpNxm8Bt2ChhJOma6ZlpHIcrq17du3/7zt1bL148Ra2Mc+Qieefr7uOyER4eRtYFIwH6Sg4R&#10;UD/DI0PM1kUOiChaEqbDYyIoCbf4huAUBXIURnQSZwfrFXKZWHmWaRTefIvl8Hp6emZUdDQjAeIJ&#10;wpF/JS55aZMNWmqei8l3+aOtLNJvJJJGHDMjIwNNAAhKsz5B+0PDQRXC90HFPWLeSXSOwiZOpgZu&#10;M9NB22yzYTQQNpZMPpCwMPi3bl8nNg2hAyvVu/wIAoKAICAIBA0CWDfxXcDXT7zjbfcpFmVsvUND&#10;Q1biQfkRBAQBQUAQEASCEgH7vCRRnlPTk4OD/UR6BiU00igQgJHEpS4rKwdxQJIpnzxxlv9u27qD&#10;9CaSctQaIXBt+ALgV0iYKhwTpCTsJLHSDgfhrlu3HmXG5OTUtyW+pJ6ca6Ea/xp8HRFB3Df9i6Ak&#10;nrDriUJc4klB3BASh+hjWuwhzpWpaembNm2BhRwaHiQp5OIEgbPOyc6xmETijGDclrKxlAlfyevh&#10;YYym735WDPlH8nJifAINrCD2v0ZKEv8RkqK+rnx56/aN6ze/efrsMRQ2zqOhtuBAwsJ6Vzy8f+3b&#10;K3fv34aZRRkAxxBxqwm1kSDtFQQEgWBFABc/8ra1tDYTGxHEO7vvug/QODO0tbeMjonPqe9glpIF&#10;AUFAEBAE/I+AAi+58A4kAvulRBb4vxt9UwNLRxIh/4sXLn/4wU8OHz5WvmEjHna++VqglgqjhHfk&#10;J599/NXXn8MxQdM7zEhawEVGRpDrJikpKSIyckUooXtwSYMRW/xXOEI8E8lfZJCGP0x7jW8jCVhq&#10;aquw0lvPk4C7qKBo25btY6MjeEnjBLFYTmJSUn5+YWSEkcNkaHCQfJGL1w+D6TSyhEcbgd6JifzX&#10;iviG3DTV3P4aUMYruJfW1lU/f/ksiB0rJiYmKytffv7FXxDWfPToQWdnx/cJiAJ1/KvUm06n+VxZ&#10;cZz87Iu/fPb5X1pam6amJVRNBVR5VxAQBAQBtyCAXRMB5ebmJv6LTqJbqhU49eA4NDI8jMeppXgT&#10;OBWXmgoCgoAgIAgIAt4hYJOXtKIyUY1ZSk9492V52sUIEFGbl5t/9vS7H33wEzIjo/dHomcILItm&#10;cnHFHa0aPNqjxw8+/ezjb659XV9fiwvhG4HJTtYG7i8tLSM1JS3qLbwk8bP4dVLJxaMtSWzoVvwc&#10;DYfI+aXn3XVzs3OPn1S0tbVyFLYcHvPyCgoLS3CS7evvo+GISFqtM8jruHj8LvGJpGQS2hKxtfgJ&#10;yEf0K8nq+OGHP/35T3/585/9yvj96S//5ud/x++unXuWZtzmLdwtUYZwRo7Tyd7hW9zK8JGEkbxy&#10;9avXla8GBwaCspk2ULXYyd7ebjLCM5uuXfu6saleLmA2kJRXBAFBQBBwGwJ4wRNQgjs8Zjm31c39&#10;9cHy3d3bRRiKRBK4v7OkhoKAICAICAIqCNjkJfnk7MwsvlfksFD5vLzrKgSgnyCe0JE8sP/wieOn&#10;Dx06un37LlzhkhKTYCqFkVzsrLHxsdq6mvsP7hK1/fT5Y5wKSTrpX2s2HZSamhYfH4/v44qDCkaS&#10;30XvPPLGEn8NnwgvCdO8NOvD7AzZkwfqG+pIk20VhXtjaUlZSUkpFCXnY5J6Lx6R+Sf8H+Pi4hke&#10;Bi85PNTZtdQlMwLmEV57x/ad/HfbVuPX/MMOSMm9e/ZlZRpp3BcrTLHU8IckqaumiJ3K0KKm5kZT&#10;S/HG46cPm1sacVxFkNROWUH6DoQ+fvemw2zNw8cVxrR69hiUyNEUpC2WZgkCgoAgEBIIoIqIsg0q&#10;kw6nkw4OcBE86e7qwuIrvGRwdKi0QhAQBAQBQeBtCNjkJQ0Pl5nprq5OHLAE3CBAAGc3qKXcnLxN&#10;G7eQ2ebUybNHjhwvLiohahs3ySBooK4mwJ7gJlxbW3337i1SduABh3+fY8lt3tYKOMHo6JiUlBSC&#10;uFdMQ8SExc9xqbMkPCaMIfm7ieB+o1imdn+f4RSJxCQlQ1wiJ1pSXJaZkYX4I+Xg/rDozkbwOMl2&#10;COKmECMfzjCR3AN/lbAMD8eFMyMjk/+iCbD4m5Bg5AHfWL7ZdLT86ypkueMGjUuuoT06MtxskJJ3&#10;yT395Okj1kyDeJVorJWGMuwkGmStrc0kArp+45tXlS+7uroYbLomr5QjCAgCgoAg4DAC7IM4/XFw&#10;4r4ge59X4AMd0kBAF9y6215hIg8LAoKAICAIBCsCtnnJ+Znpafwl0ZcMVmhCp10mqxWNduTFC+//&#10;06//G56SMJKxMbHiIPnGGOBITSwSzlx/+ONvbt25jpCiS8RVofbor5Tk1BUzcRuqC3OG6sLSlMcx&#10;8JjJqemmv+TyZs7OfadkRMkQ1jt37s7OzrHcIftITvJ9EDcv4qTJL96X/BlXSmz7S636FJ6amhoR&#10;vkJybUZXUlLyG8OM1DtQq0Ez8PCrJQkSyok3bnyDiiI8b+isKrZbCjvJKILx/+Offkt2e2aZ7aLk&#10;RUFAEBAEBAH/IsDJgVUdm5ypvi0ZpT3vjYWJyQnkvJfaej1/WZ4UBAQBQUAQEAQCCwGbvOS0Eek5&#10;OD42FsQZKgKrI23U1nSFi8SX7diRE7/65T+Q2Wbrlm2kN1kaV2uj2KB8hcN0T2/Pt9evwpXcuXsT&#10;dhL2zT2W/xiDlEzhd0VnSXqEW0FPdzd0z2LvwEQnJibyX0KzkZZcZwhFrqAcigYlI2TL5m04POJH&#10;iTsk/qGY7hfLgZTE89FKm9PT27WU+uQvY+Pi8bJcMRUP6FEfAruWwhhlsKUpVCmgR5ElmEjs9pWr&#10;X3595Yv6hlrJ5eJth6KKMDIycr/iLhjibQqAjGFvC5HnBQFBQBAQBNyAAJbR7p5ukX7yvC8Q/uZA&#10;1d3Tha6O52/Jk4KAICAICAKCQIAiYOf+z60bN7Eu01nMPdRMgHaA89WGP4J5hJAqLCw6dPDIhXff&#10;O3r0BHp/+XkFCAXyT0HjraaOrWXnR2axsuo1Lm8wktU1VRBzbhv5hrNkSmpySuqKvCRNwOreP9C3&#10;6N1s+FfGxSUlwWMa3U2qnJjYWEjqN7rezFqTuql8M+QjBCUu0oODg1CTiyKVPJ+YmJQQn2i92NnZ&#10;2T/Qvwh7eHhEYkIijpZWlPfyH9wJycazuIbAY8bFxvLFsDA765J6d2spAbTxKiWVOZHIT54+RHt0&#10;dHTUjwmRtDTKL4VgDMADF4dTpDkfVNxj3vkl071f2i4fFQQEAUEgaBCwzJB9vb0ImwRNo3zdEI4N&#10;vb09bHwkzfP1t6R8QUAQEAQEAUHA7wjYvP9PTIy3trWKE5Df+8/bCsA04VuXmZmFB9yBfYdPHj99&#10;/Oip8g2bYCThqoSRXIqnlYuju7uLNMG379y8c+9WQ2M9KV9cyMWbJGMyebFX7EHYnP6+3uHh4b8m&#10;vQmPSEpMxjPRam9kZFRcbBzs4Ruvk+M7Nyd369Yd0VFRhjViempoaGBiYsLyXDNCvGPjLKdLK1Tc&#10;MOx/nyrHLDYiKSkJd8vloeL8K4UA5mKV+BsGJ+MwPd1I7e3twHbD8yaLbahB1SA/eu92xcP7HR3t&#10;SxvohkoGVh0YJIyo6urKm7e+ffn6OZNR8gUFVg9KbQUBQUAQAAGUgjGO9vf3sku68BDltj4CIsLR&#10;EMuCzxWDnNt6R+ojCAgCgoAg4AsE7PCS8wvzcBNtbS0SxO2LLvFdmaZWYFxBQSGZbf7uV/90/tzF&#10;kpKy5WlPfFeBgCqZUNwpDoV37t389LM/P6i462aJH/hBMslYwdTLQaYhJNeGBFz8p5gYI0kOLpbW&#10;36xHljI8bN0yYpoHSHezoawc4pLHmPWY7rlUWG/xuays7MSEJBwtYeSwVQAR/138SlRkNK6UBIDj&#10;OLm8ViwjeMONjRm+hN8XGEFinPS0jABVEuAigV/Dy5fPv71+5e69W+6ksANqDn5XWbx96+pqrlz5&#10;8vGTCjdPw0DEVuosCAgCgoAzCBB60tFBoJVkflsbb7hIkgV1dnaIiP/aYMkTgoAgIAgIAkGBgB1e&#10;cmF+ATahvaONGMygACH4GwFzRIYTgrUvX/roJx/9/NjRk/jWvU2LMPjh8KCF/f39j588+uzzj8m7&#10;vdQH0INXHX0EIpKE6Xg+Ek/9tg9PTU8TTQy5s/gAPrOIQuLMuEpdcVosK92wsXyT9QyJksnQjcjm&#10;X2nEsPDMzGz8JXGH5KZBXhdIycV/pWJoleLF+bZPwOLBSy7VlwxHXiAqmjQ7gei3azil9vd9e+Ob&#10;23dvNjU1OjoIQuNjff29j548vH37BqFtYhILjT6XVgoCgkDwIIDrX2dn+/DI0NLkeMHTPK0tITKg&#10;r78P0zi3La0FS2GCgCAgCAgCgoBLEbDDS8JQIKCGKU+CC1zaq99Xy5AOjIoikJaENmTZPn3q3M4d&#10;uwsKipKTkt/mW+fyFvm6elZwcW1dNXGjt+/cICAXC7+bSRC6OC4+ni6GZ1wRHCMafXKivb2Vabv4&#10;QCz+lfEJlhfkdz8L70AULkZXwVlnZmaSlh2PSOuBySmCuAeXavyFR0RkZWbh4Yh7IyYKqE/0IpeK&#10;RUJKIkz5ti6jYohR4oO5+EpYWDgqlvz4upe1l0+EGrQskf6PH1e0tbUupYC1f0tLgfTv8h8j+5GL&#10;f5iG3d2diCqAM5fbpcmXXFxrqZogIAgIAoKAgQCHK7i2wYGB2blZQWQVBCwRf/a7ocFBN58/pRMF&#10;AUFAEBAEBAGNCNjhJUdGRzhbCCmpsRu0F2W40UVGEodbWrph9669hw8dPXTo6LZtOyCwApH30Y7P&#10;igVCruHyVltXc+/+HX6rayrh310uhAS7RG6ZtLSMt/lLzs3Njo2NwQAyYY2U22bWI0K4cUv8Ybj0&#10;AqQUibB5gDJRlty8aWtBfiEMpoWVEaY9NIinw6JHJK9DO+LhyPOoKDY3N/KhRWD5V3hJvHTf1ncA&#10;iyMqjN7iA1Cj1CCwMi9Z9wc42adPHz14cLfth/yvM+P2bV8BSRylo6Nj6GuEO3GqTeX/paRmZ+Xk&#10;5ea/+ZvH3+ShPJuWms5jhjttYhKkMxIB6IfiEuuG4HpGC376Dx/eh53s6OwQ7U7/DjD5uiAgCAgC&#10;niNgxSZ3dLZPTU26/GTleaN88SSnrLHRUY4TS2NQfPEhKVMQEAQEAUFAEHAPAnZ4Sdymenq63NMG&#10;qckbCBCBa7hJpmdu37bzzKlzF86/t3/fIegGVAQFqxURsNK24Az4uvLlt9ev3rp9nRQuiwScm0Ez&#10;/CXj4iElY6JjVqwnQdy4MZqes9HISsIz8nB2di4+s4vP868QWPxTDKXExEBFwUwd2HcoJyd38RlO&#10;yWTSBBMoKuuHMUbyHCunDTFH+AlC7OKH+90/G6l1klJX4SXNLOFLCzTyxsx9J17pZsz/SqSaw6a3&#10;txv5UXK1c93yr7XGIJ1RCjV/MD/QoSQRgm0sKizeWL6Z/EU7d+7ZtXPPoYNH8J4+eeLMD36Pnzl+&#10;/NSRQ8d3797LMywdmzdvJZAfOdqsrBzYTHK+U6ZVuB+5Y7hIcL5z99bLl8/IoiCX24CYKVJJQUAQ&#10;EARAgNMIatejo6MSyr3KeOBARQK9lpbm6ZkZGTaCgCAgCAgCgkCIILDOxr2OlA7Xvr1SV18bIhgF&#10;VjOhDPLzCojALd+4ubxsI0wUbIIbfJ3cDCORMk3NDY8eV1RVve7u6Q4UY74Vp79v70EIptKSshUR&#10;xsUMK8LL1y/mZmfnFxbwh2Q8lJaWE6CNxqj1CgJGXV2dZBsn1ptnIsLJPxNPyD9OdotSj9CONbVV&#10;DY111ivwmDDd+/YdwLEOgUukJ69c/ZIrx2JWnLjYePxzt2ze+rbk2rgZXv3mq57ebjw6rTLh0TaU&#10;bdy394Cbh8rSujFOurq7WAxJGN3b1+P3ixb9BRcM70wSJMCEeoZP5C8NOjo2NioyyurN9SwH61ew&#10;SC0sGEnSIYeteH4GDLHS9CnJfLhG4ioLMT1i/JDafWhoeJC/91eT4b5zcvJ27dgNlwo5LutboEwZ&#10;F9aTwc4i+Z+/+TeccBWlhJl9u3btxRC4KH/hwvZKlUITAdZ2jDrfXPu64uG95pYmf4HA8QOT+d/8&#10;4u84seDL769quPy7HKiePHv0l7/8kaQ3fjSQHz926uiR45zKAlHy2+VdLNUTBAQBQUAQWI6A17wk&#10;F9ErV7/46soXiid46QztCMBEpKWm4eNGBC6X9vT0jKU+cdo/FxwFMp4ZyRjwnz1/0tjU0N/fG0DB&#10;oVYQ9+nT5/ftOZCdnbNij9BA6LPhkWGDbnpnwYrjhpHEfXKRzcHLD5ZwdGzEpKUWKBZqkijspbna&#10;UYYyVGW/l2BHC5II7tTUVAhKK46bAFu+BatlVQOyElqMi/rbxsnc/FxXZ6fJhP41HzfNWUWS0lVD&#10;DtBQ7bxfce/J04eE//tLBArOEalQOosfpjxkMX9gKTAiuKOIwDZCsHFhDSfheph37tKWEzHNnJ2d&#10;wWtjemqSXuYHHQ9c5vFVHBwchJ2EokQlwOjH7/OqO9NNNC03J3/vnv0H9h+iyW+jv52pjHwlcBEQ&#10;XjJw+05q7jkCLuElOS0Qk/Gzn/wSl3yMmkJ4Le9BVqSWlqb7FXe/vvKFdSTzvJf1Pim8pF48pTRB&#10;QBAQBASB1RHwmpfEWebzLz/B6Oqve7j06BsIWEG43MxzsnOLi0pLSkqRBVymHiiwvYkApz2CZXq6&#10;u8lyAymJ/6/z3Ipir9DvmRmZH7z/Y7Jmr5KPW/Er8vpyBJDtx8P0xYtn5EfCU9Lh8G3LTxaPVPwi&#10;8YjMyMjKzspOhZFMwlMyCdfIpYSy9u5j1kwYHpQjOFEiOUrzW1tbhoYG4Kz5YYPQ/sW3FYjqAHT8&#10;uXMXN5VvflveJ8cqIx8KUASElwzQjpNqe4WAS3hJ6ozWy5nT5w/uP1RYWAxN6VUrQuFhjhPPXzxF&#10;Gebxk4f+ba/wkv7FX74uCAgCgkCoIeD1mQANvqGhIYfv4aHWK563Fx8o1AAzMjL27jlAuu0Tx09t&#10;27oDispb3yjPvxgcTxqk5PR0d1fXo8cPbty8xikQf0CHHb7UkUToj8wk5DLCAUG9NCnBQwQYPIQy&#10;v3r14uGj+51dHY4thlZKIshoouyzs3J37tx97uzFC+9ePnfm3SOHj2/buj0vryAxMdGnpCQQGZ6w&#10;Scl8a9OmLfgqnj557uKFy+fOXjh08CgBX3FxRp4c6uCAIwz6pAQk3r17q6m50bFe8HCQyGOCgCAg&#10;CAgCyxHgoIU/oCTPXHFsfJeJu6erq7tTBo8gIAgIAoKAIBBSCHjNS6KnRjhnSGHk5sbm5uYfPXri&#10;pz/+G/LblG/YiP+Um2vrnrqhqFhXV/PFV5+Sd5s0Gu6pmFc1we8Ax1iCsvmDVy/Kw7YRsBhtiOyn&#10;zx6TLtN2OTZeJFSZOPedO3YhYPfRhz85e+ZdqMmiwiJYQn/ZISAf4cRJ7b1t685jR05cfu+Dv/n5&#10;3+NkkZuT54wjDFfcmtrqJ08fNTR8p3xqA1h5RRAQBAQBQcAZBBB7aWtvGRjoE2PSCoCvM/S+e3t7&#10;+vr6nOkO+YogIAgIAoKAIOASBLzjJbmTd3d3oinmktqHbDWI4szNzTt29AR05MH9h0mbSxw3ioEi&#10;subJkMDHjQCZa9ev1NRUIpMXuIoEOKaRcBkheQd80zwBNhSeIVqZpO2QkohLOilFCvdHHu1LFz84&#10;cfzM7l17S0rK0tMyCGTGfdKP2bG/d+GMYCjipo2UxNat23GcxJHz9KnzmzZu4e99OipM75JJQ4rh&#10;xVNyKMlF16doS+GCgCAgCCgiwKJNzrTe3l5STvtRPFGxFb54HTTm5+bZyMh7Q9I5X3xCyhQEBAFB&#10;QBAQBFyLgFe8pJEGobevFxExOUz4q0fxjCO7BRd+6MijR06SNDnfVJMURnLNHmHQQlvg4/b8+dOK&#10;h/dfV74aGBwIXCKDUFk8JTMzsvzlK7cm4MH3ALep1pbmBxV3SZG0mALIp8008p6npW/Zsm3//kOH&#10;Dx3dv+/gxvKNWVk5ppOsE7HSnrcOB0lMI+TaKiwoxJHz6OFjEKk7tu/CdxLJS8/LsfEk6iJV1a9f&#10;vHw2PjEue5MNAOUVQUAQEAQcQ8C8SiDu3eXfvC6OtdfDD7F5YSZvb28jGaNsZB6CJo8JAoKAICAI&#10;BA0CXvCSc3PzExPjZGKdmJgImvYHUEOgn6KjY8hzsmvnHkI4T506t6Gs3I8hnAEEHVU1w2+nyJt8&#10;/8Hd23dvVlVXkuUmoE9+0FJ4qEFRSRC3M0ORq1RnV/vzl89wliS7i68Hj5W3NCszC9vDB5d/dPL4&#10;6Y3lm5nvMJUud4/FRgJtir3k4IHD7138ADq1IL/ItJ2s91HNuct1dLTdu3cbd35xM3FmOshXBAFB&#10;QBCwjQChysQcsKvaLiH4XoSlnZyabG1r5p4VfK2TFgkCgoAgIAgIAqsj4AUvOTU11d7RZjqkzAus&#10;DiPAfZ4MJ/v2Hvj5z/4WdbnyDZtId+OjS77DTXPmc6TIIOP2x5/88f79211dHfPzAX8aho6ElyQR&#10;M9lvnMEwlL8CC4kLw/MXzx4/qWAl9DUpydTGCLF7174PP/jJpQvvFxeVMv2dUWzU1cvUNjIyKseQ&#10;mzj54fs/PnniDKnDfdcEOqWjo/3uvdsdnR26miDlCAKCgCAgCPgCAfwl29rbZmdnfL2Z+qLyPipz&#10;bn5udGSYjWxkdMRHn5BiBQFBQBAQBAQB1yLgBS+JH0prWwsukwGXtti16HtSMRiK5OQUfCShJ06d&#10;OFNSXMr/jIiI4O+Fl/QEQE69ZGp6/Ljim2tfV1a+HDSzyQfBUTgqMoq8zNBVZGn2BAd5xjYCrHjQ&#10;Xi9fPa+prXLAkYGU1uSweu/i+yeOn7J8opnvvnM2tA3Lmi+yQIWHhTNECwoKydx9/uxFUnibI3bd&#10;mu96+4AhNDk9RQfV1lbjiePt6/K8ICAICAKCgGMIoM48NDTQ2tY6MzPt2Efd/CG2sInx8eaWprGx&#10;MblkubmnpG6CgCAgCAgCPkLAC0aDW19LS/Pk5KRsmT7qjKXFcnUncJs7fGnpBq70R4+c2Lv3QFFR&#10;iU/DIR1ol5OfMMV6ptGee/S4Ak1AYreHhiElg8E+z/Ag9zr+km4TGXSyf535FqOIRa+lpenV6xc4&#10;Mvg0SxK9mZGeuWXzNnwM9+87hJskXezHtDZaEIZRjY2NI2/P7t37Dh04sn3bztTUNF+MWzYmGEly&#10;4LS0NgeB4UEL+FKIICAICAIuRMA0GA/X1lZh83Nh9ZyvEoAgWl3fUEcot8r+5Quzn/NoyBcFAUFA&#10;EBAEQhABT3nJhXcWJicmOjvbpyYnQxAmh5tshkAa+S5wmzp+9NS75y7t2b031YyClDOHh31hKYjD&#10;Uzx/8fTrq1+Q5QZXX5XTnoffdeAxg7NeH0ZUbFpqugOfC/FPwHaRNpQE7nV1NTje+gyNdVB1EHbk&#10;s4aUPHL4OOmtcJP02eecLpi1Kz0tfd++gyeOnYKaNJy+ww2nb431MDVkp/E3MbISjY6K/UwjtlKU&#10;ICAICAJLEeAQongiHRkdrq6pgowTlUmAnZubRbe6vqF2asrmJcvyZkDhh7OEjFVBQBAQBAQBQSDg&#10;EPCUl5ybnUOhb3BocGZ2JuAaGVgVNtPaRhGvTXKbX/7i78kdQSDnO+/ovMAHFiD2agtJgao6enMf&#10;/+UPsJNBRlJw8oTD4tceOPKW5wiMjY02NNZfv/nN8Miw5295+yQioUmJyadPnjt35t3Nm7bqJey8&#10;rYzvno+MiCwpKbt44TKOk+kZGb6QIBgaGqqvr8W51aeerb6DSEoWBAQBQcD9CJCWjfAdLOi2d6vx&#10;8XF82wcHB2Wtprsnp6b6+vpIxo11zV7vc3dITEgkNyaxNPZKkLcEAUFAEBAEBAE/IuApL4kdr6en&#10;24GED37Ewu+f5niHtFxxUcmZ0+dJbrN75168ijj2+S5ZhN+b7IsKGGqA01NV1a/v3L1V8fD+2HgQ&#10;ivXA7+AvmZKc4gsApcxFBPDjgJR89uwJS5/vqG3CnDeUbfzggx/v2LErLS0jiJ0dDMXJ8HDG7aFD&#10;Rw8eOFJcVKw9Sh3phu6eLsRA+wf65Lorc1kQEAQEAV8gQEBPdnaOSgJG08N9qqW1aXjEd4EIvmi6&#10;/jKBor+vt6OzjSOH7bAeY29NSc3Ly082XBnkRxAQBAQBQUAQCDAEvOAlu7u7ZqanbW+ZAQaMs9U1&#10;0+9GZ2fn7ti+25KWKy/fzLGPS7uzFQn4r3GqI9i28vXLBxX34CZgKKCTgmzQrl+3Pi4+gaNnbFxc&#10;wHeYuxuAMYY8Kg0Ntb6rZmxMbJmpIbtrx27EJbFD+O5bbijZpCYjcrJzd+7YvWPHbv6g1+5iqHSN&#10;jhDK3dTUgK+rG5osdRAEBAFBIMgQyMjIys3Ji09ItO0vCSAc2FioHcgm53LwwbC3r7etrdV2PSmB&#10;XIhZWTlQk9ExMbbLkRcFAUFAEBAEBAF/IeAxLzk60t3TPRMUiYz9hfWK37UciAi7yM8r2L1zz/Fj&#10;p+AlC/ILoSldVc+AqIxFSuLgdvP2dXLddHV3BkS1vaokAwZZJ6T6GDMkO/bqXXnYGwQWyNteXVNZ&#10;V1+DfoU3L3r6LF0ZERFZUFC0b+8BslrRoSFlh2CV27NrH+yk9oYTBzcw0FdZ9bqvv29+fs7T/pDn&#10;BAFBQBAQBDxDICUlJSszG/uoCi+J2biltWVwcMB34QietcbPTxli6H09HR1ttuuBsCSG6oKCQiyd&#10;60T3yTaO8qIgIAgIAoKA/xDwmJccGe7r7+WOF2SuZ/5D/rsvc6TDvEkiiPcufYigJIluQoqb0Is/&#10;flKvK19+e/3qi5fPxsbG9BbuntI4gBI/Ra5291Qp+GoCKYmg5JOnj8ij4qPWEYxPP549c37nzj0I&#10;OPjoK24uNisrm4Bu8o+jiqW3nnRfQ2MdidrGxsb1liylCQKCgCAgCLB/IX2Oj7+KFge25O7uzp7e&#10;niA+sHkyVAaHBgjOGBgc8OThFZ8h0gLBcQRhoqKi2f5slyMvCgKCgCAgCAgC/kLAI14StT4ODRIT&#10;p7eTiF5EZ23Xzj3nz14k43ZpSRlMk96QRr0VdnNps7Mz/f19ZLlBU5KwIPNYtuDmCtuum+lkF070&#10;a3x8vO1C5MU1ERgeGblz50ZXV6dtEfrVPxEfF79hw8b33/uwuLg0ZB0cyPaTmpJ27OiJsrJyvTw7&#10;193e3l445d7e7jX7Wh4QBAQBQUAQ8AoB1lgOISUlpSzditb0nu6uzq4Or74eZA+Tq434HhW3D3jJ&#10;lGSSIaYRgLUQpKffIOt0aY4gIAgIAoLAGwh4xEsi/kIk49TUpMCnBQGoJU5y8BF79uw/dPAIyS7y&#10;8wv4myDOd6EFt7cVQqYLOAhS3Dx5hndb42hQi8oZ6dojozIzstCb9ymqoVw4ax1OHM9fPCXfl8pV&#10;4W0Y0oOFhcV79+wn9TZpuBUvdYHcU+uioqKKCku2bd1ZWFCkEQcro0JHZzu/MMu+6MRAhl3qLggI&#10;AoKAEgLwksgNEcptCnHYl5RhcYaSw7ddqTYB+zLN56epqbG3t8d2IzgW0guZmVkkSed+sTA/b7so&#10;eVEQEAQEAUFAEPAXAh7xkuyXyHVNT8/4q5ZB811ODIZVMyWVTBdHDh1DSnLrlu0EwgRNA51vCKQD&#10;yqevXr+4fedGS0vT+HiQh21yAUBpPjEpKTIyynm0Q+SLAwMD+C+0trXiKq63yawAsG+ZWdlM/B3b&#10;d8XFxWsk4/RW1ZnSrJRfWzZv3bJlG76Teh3Ge3tQ7GpHczbExcuc6Ur5iiAgCIQOAvML85xGOIyk&#10;pqSqpGuDlSOEmdAEwlxC0IC0sDA/MTHe2d2BEdT24EFqnF5Ashn5cduFyIuCgCAgCAgCgoB/EfBo&#10;DyNP3MBAP15p/q1rEHydSzjm5cMHj166+MHJE2dwEYqJiQ2CdvmxCVjaHz68f+3bKzhGTU1pZpH8&#10;2K63fRr/sqyMLK4BKmLzLmyXq6rU0tqMsiQOd9r5LHotNjZ2z66927ftSE5OcVWr/VgZhLFQmUTU&#10;Qi9L2z/QR1eyMmjvRz9iJZ8WBAQBQcDvCFiOfuHhETk5eURvqBxIiHFBv57ArBBcqKemp9mhRkZG&#10;SH1ju08jIiOIoSkpLmUDDUFu1zZu8qIgIAgIAoKAqxDwiJccGhwYGR2V3U6l5/ADwi8SB8kL7753&#10;8MCRvNw8vZ5BKnUL0HchynGQvH37Bqm3zaRMwR+6wtGfBCn5+YVIzgdor7m/2jDdjCuSY/pixeP+&#10;tnvXPnwD09MzVC5y7ofRqxoCBdcqcnPn5RXgPunVu6s8zJqAE0pnZ4eEcuuCVMoRBAQBQWARgeio&#10;qE3lm8nNrSJDxFY7NDREpjIVbi5AO2V8bOzly+fkbFQ5b8THJRBDEx0dg/elnCsCdCRItQUBQUAQ&#10;EATW4CW5101OTgwPD09NTqrsmqEMNKcE4hPxBjpy+Bi/KMqRhVbcJBWHxMTkBGG2d+/fflX5orun&#10;y0fJSRQr6YvXY6Jj8vLywyMifFG4lAkCjY0N5EvxhSAAuW6Kikr27N6XnZUjYfhvDDaEsXJycvft&#10;2Y8bqa6blXHdHR5qbGoYHMTf3743iswLQUAQEAQEgeUIREREYkxCm0gllJuLBs6S9Q31M7OhtUqz&#10;Q41PjNfW13DesHfDYq9cvz4MM2daarrpLPmOvXJkbAsCgoAgIAgIAn5HYA1ecm5utn+gf2R0mJBG&#10;v9c14CrAcSE2Ni43N3/r1u3knD1y5ET5hk3culUMywEHgi8qTLx2Z0f702ePH1Tc6+7uCh3GAR9b&#10;FAmzs3MjhZf0wcCan58bGxurb6glN6h291vub8S7keSKNNwsC7qoNx/A4Lciyf21d8+B3Jz86Cht&#10;LpN0aGtbM6aLScnb5reOlQ8LAoJAcCJgZlxJwPTOycT2pgaVhsMgCzXOg9p3XjfjztkV+eMuw6Pf&#10;/g0rIiI8P68gKzOLlgop6ebulroJAoKAICAIrI7AGrwkuW6Qo8ZfclrEJb0cSlY+BwRfPrj8o8vv&#10;fbh71970tHQvy5DHV0agt7eb2O1vv72C7Cla6aEDEy4JZF1MSU6B8g6dVjvW0qmpaUjJ1tYWVjzt&#10;53t6DfvEvr0HId1Ew2HFPsVgk5GRuWFDOXlFdXX67OzM6OgoeRXIsa6rTClHEBAEBAFBwELAkE3P&#10;ysZfzzYvSSF4Sg4ODvb0dk9MTIQOsJCSyIxMTE7aZmPB3HRZzc/Qt2mGDv7SUkFAEBAEBAFXIbAW&#10;LzkzjesQEl0hxf4o9pAZWLGeeO1LF99///JHmzdtSU7CR1ICbxVxNV5nHEIbfXvjm4ePHxD/oqHE&#10;gCoiKSkZdptoHZULQEC12NHKkhbz5asXJEvBT1zjh1kN0G3YvHnrhrJyxfwAGmvlzqIY2Bs3bCIh&#10;mMYRDjXZ1t6KflnoOFa7s3OlVoKAIBCUCJAJOi83n/Tcttftubn5yYnxpuZGwrOCEqIVG4WMNaqa&#10;2Mxs20E5DaalpiUlJkdFRoUObtJSQUAQEAQEgaBEYA1ekhsdniZITNq25gUlam9rlJlsN66osPj0&#10;ybPHj50kvWxhQTHBiREREbaPayEF4OqNnZycbG1ruXn721eQR/19ITgmIbglX4qPZgSrHGtdS2uT&#10;9lAy3ACJsdpYvok4btFwWLP7GOGFhcVIcOpaMzFmtLW1smJMKcTKrVlteUAQEAQEgdBEIDU1LS09&#10;PTY2Fn1Dez+Glv3UZFNTA24Q9koIuLfgInERxV/Symxuo/5skVFR0cVFJYTS/zAIY52N0uQVQUAQ&#10;EAQEAUHAvwisxkvOzc0RUkGobKhpUXvbJZaDJOQjKWU3bdx88MDhs2cuQErmZOdGRYkN01s4V34e&#10;k3J7R+vjJw8rKu719PYwOPWUG1ClJCfjL5kRUFUOmMriT0e6m96eHr05lFgZsEyUl28qyC9KTEgM&#10;GDj8V1ES4BCVhgqnrmh3eElWDFLfTIZShCAdaN11rUuvhz/+63b5siAgCAQqAgQEIDFJMMf69bYZ&#10;sQV23q7uTqg6vVuwazFF+3hwcIDMbPZISdrF1YNEiOyVyPtYzeRgjPkNhxLXtjqwKubhvvndY+Zm&#10;G1gNlNoKAv5CwKvJ5a9KyndVEFili7mavK3k1XhJUh5DSg5LEPeq3cLJwDJakpGQdNsffvCT8+cu&#10;obbD3+jy91EZFsHxLoMbZgFNyStXvxwaHiY/SXC0y6tWMJzwl0xLF17SK9g8epgBRvh2fUPd0PDg&#10;rNYg7ujoGOwTyEqmpqbKguBJZ6CdmpWZjXsp2hdaEMMTZ3ycG+Dg2PiYJxUIuGeW7v0WD8nt1Prh&#10;hk9GBfO/a/9A4PIKcJmXq7+WGnCASIUFAUHAYQQ4ABcUFKkYk8zsN6Ooh8PWOVx5v3wOEra7p3Nq&#10;0r7wsSERExtbVFSC7dMiJcfGRrm1BetO56NuWn55ZhO0fnDKIbkCmTZX3z7NB6ZmZ2asbdfaQ3+4&#10;L/uo7lKsIBAYCCydDkwQbw6oGFqMoyk/cjR1eWdbvUwlrS6m496yeE4hq2UyOSuwk+tWMe8Q1fj8&#10;xdPPv/yELBB6BddcjqxX1cO7h5BDLJY7tu8iXUNCfCLJSbwqQR5eHQFGNiKn12988+z5E45cIRi+&#10;DT6mREDs++/96MTx0+RTkjGjFwFixx4+enD95rW2thaNA4xrA4kyD+w/dPz46diYWJU7m972urw0&#10;drKWlqY//vl3Rlj9uB4Z2X17Dxw5fHzb1h3BFEpvXoGse5B5DOA6ND8/MjpCoAMO5mz83PD578LC&#10;PCvIKp2+7h2SJ0Tg9EQ8YGREJKl14+LiGK4IxoWFmf/X/D9aaGK3jT2OQCiE/Odv/u3lq+eKhEhS&#10;YtKuXXsvnH8Pw6Tbmin1CXEEWCDgVr659nXFw3tEBqijcfbMu6yoBBFbRZFQu7Lq1f/8t//O4mPP&#10;a8xYhSIj9u87ePjgsS1btqnX0OUlfHv96t37t+vra20fORITk4jQ+tUvfw0vyeLMUZlEOl9d+fzp&#10;s8dc39Sbf/zYqaNHjm8o2xiUKz/4GDY89s1ZYxs1Nk+2z7k5toOx8VH+ywP9/f0TE2PsrO+s7ge8&#10;8A77IydzHFc5YLB7ovjJH8x909g9161fF6HJzqrerVKCIOAkAubZ1CAW+f/8iUnX29eLmj9U/sDA&#10;AH8Ni79KfTh3klkBDw+uwHGx8bFxccap1JhaxsySdAtOduVaXM0MBDLe+tMzM8NDg1gZUYumi40o&#10;iqUXkIUFVkWoMxxQIM3Yxd64Gq/GSyL1cv/BXXKMMHrsnTPcg5f2mpibUAxxtWUlG0pLNxCkmZ2d&#10;TV48oR70Qs3hAKvynbs3X7583t3TZfsAp7dWzpfGuRDRvXfPXdq/7wBkgfMVCO4vNjbV37l76/6D&#10;O4RWaVzr2EbRczhz+jyJXNg+gxtDja3jBIMcJLP+zr1bvb09WkouK91w+PCxQweOsG4H7i2Lmyce&#10;HIYVcnYWxnZ4ZAgqjT+wTo6OjfBfk30wTJGGhXl+jtB1w8iMYWMtEDkoREJJRkZxm2IjQ4GEGxUE&#10;JafAhPgE7r2JiYkcCrl6wWCafKXBVK5VagD8u/CSAdBJUkVlBHzNS7LOtLQ2w0t2dXViFLFXX5aU&#10;0pKyo0dOwIgF7iq9Ztstp5I//Om3jx4/6O7uWvP5tz2Ag+qRQ0dPnjhrCUYt8pJPnj7Ssm8GHy9p&#10;uEAaXo0GS8K+OTrG1XmYoEBYEmMbnZqEu2ePxTIKmOybE+Njhl/PwsJatKThOhARHk6cHGMY35Ro&#10;/hAWBkGJQZpzIJfwlJQ0/j45OYXHjD02IiI4NlDbo1deDFYEOHka59TZGYPiZ4oZc2zY+K850ZiD&#10;/KV5Rp2Z4MhqMpVvW+0X3mHqrYuOiYHWZ/rww+mU2WRNKxgYphUH1CjOpea0Cia3g4AYHiykdCXp&#10;GehTolr7+nsHBwboa+KtWUX5occROly6fhr3EWO1jMANYueO3djy35A4W4WXXHhd+ermrW8rHt4P&#10;WTJoxWFhRW0zHbKzsgmg2LxxS3ZObnxcfECMocCqJItae0fb06ePbt+9iR04lMchJ5jDh44eO3qy&#10;rLRcGC69w5hNkVXu9t0bcN8aSUkWivz8wiOHjp08cYbdNIhvWXq7wyqNyOu6+to/f/x7MrRq6RTy&#10;Mhw+eBSOGOtcYPWFSUISIoYRcmpoaJATHjcoHDrY+wlOHxjs5+DHIYD/zQlAV19Y+iTwkgYpiRNI&#10;QhI/xv/lf0BRJiTGxcfHxsQZtyuDpgwLLEiXohSsvKR11udYr2FImGUEbhd7jsDiBUkFN47gS/0/&#10;XIKbr3lJQMYL5rPPPybKirgWzzF/40kWaqxHF959j2unS6Cz3Za3vchyzjL++z/+75evXrCM2ysf&#10;cLZv23n5vQ9LikstW7XwkisiablrsYFySSbCfYSf0WHSGxJYQKAMwuLDw4MYpMcnxk0frml73bHi&#10;W4Zhz/iBnoxjYJMznbR+xhZq2PmS+EsIZYtMcS1HaZ2+rJmosipa+MAxWcLXwTq13zhaaNmCTdAM&#10;1NwMmuF6bMTtGrMMut9Qzh0aYn5hO7dOrVzh0dKFvVI/zxu8JHMqLj4lOYWMC0nJyUwlzqUpKSnx&#10;cQl4HuB3D+3l2jmlssKYk8dmAd8NJJPqtVnE969RDTNGe3JwaLCvr9egIwcHMElCTRpCIh738snj&#10;py9efJ/ULEvr81Zekk8SC0DQR3VNpfowUoTAPa+zf+BTkpOTu3HjZkICCXAQkshHvcNZorWt9UHF&#10;PaJdIONDfBBydvnJj36+e9fejIxMN29OPhoMviuWcYVZ78qVLx9U3MXdQ9eH6CM2xUMHj8JLbt68&#10;VVexoVOOFYP8H//7X6uqX3PQUW84xiQykl2+9CHXA/fPIMuhhh/uVFyfuDjxw/ZPAGZXVwd/UMmW&#10;oAImaRaysnNysnL4L4cJwORoyCkRdtKiMt2P7RvND1ZekiOj6eajegA1b0TzuNNal+eA618PR7s1&#10;1whCIqDTvD0r4mb4BFhRZi65HTnAS3IbwZvh088/RoXDQ9iXP8aFE7qNIPGiwiKOPbbLcfOLsGCv&#10;K19eufpFU3MT9iZ7VcXYeejgkZ//9G9Zfq1ZKbzkG6yQMaeR6ZiYYA/lttzX18fu2dHZTgwWARmG&#10;R6TjaWrYKAlKRfuLWyT/5TxPxDexCAQisMZa/eiqNdY6IbMqWp5r9sbq4ltWIVaeWFc1U7Fdbww8&#10;azIa4gCatmA2XjZgIpc11lNXUdbWaZD+Y6MI9MNMtbe3sQW0trVgMter1/+2OsP45+TmFfD/8gpQ&#10;0YH0T01NM+YUAgoBeCh9WzO/J39n7fWdtdwxlkxnbZtjyepuVHcx6+A3VltbXV1bhQAaFh0byyle&#10;O5cuvp+Rnrm0RW/lJbkT4kN049Y1Rpg9CILvLQ5M+EgStc2xKScnLy42lqi3YF1b/dt9GF4Y8bjr&#10;oinJASKUPSWtYwoj7b/80/9j86atGIn82zVB9nX4r+7uzi+++uzVq+dwPbpax8GLrfGjD36yZ/c+&#10;S5NefrxCgCPdxMTk11c+J9sVS4FX7674MJMIicn3Ln2I4qdLmIJVGkVOVchIcjFBQUKXc8Ij3A+v&#10;D04DZhia8aOOiY0SgM4IlzFdPDj2cafCWyc3Nz89PZ2EvCR3CjiVieDjJWkR4+TJk0fcE1BMs9HL&#10;b7zCOTQhIYnjfkF+IZcjD1QB1L/pdAmoH2D555BNlIZhEFDwM7Vu73hJId+RmYm8jyvINe285Lmz&#10;F9CXLCosXuwqliaWLEK5a2qqbJ/ZWGEo88iRE5j0glVKmzPt1W++evj4Acu7jbucBXh2dg4B7xff&#10;vby4nQkvuTgUGX44P6IOOTg0YLAkrQZLgvLpjBGmbcaYztq82ysuTJxDsFWwJoSHGbHcHOwLCgqJ&#10;x4ejtIx8rBvu2UMt4yjTGREtgtw13HYX3qHNqSmpCMiCgCKY7nyd8UXwClk08RBkpKmDxgTPy80v&#10;KS5zYe4KJhrukKjZckpvbW1paWvGR5I91AjvMRKbWEkUff4DyMZsiohkUmGnyUjPKC/fxFHf8qaE&#10;tXT/md8TjFjTurq76upqbJ5PTBlcVpiysvKU5FQbMe8WMdrT04WHRG1dDYrS2Nis1Jr2Oto7XpK7&#10;EPJed+/ewiPX3vc8QTkgnqEjYRbYMzgtQUrm5uSlp6UHcYyJ3zsFw0tPb/et29dfvXrBduivA4Tf&#10;cVisALsRyS5//Xf/pbi41BISkh9dCBAS++r186vffI3EJPuormIJJcB6wc0Ntazg2BF1IeNxOYQJ&#10;zD1+8pB1gIQkHr+12oNbt2ynR/iva+OOOdGOj0/09fVw+Ghrb8UIyVWKc54Rd6Yp/48WJK1CTK+H&#10;SCO+24hKSyZCDRen9PRM9srkpGSNH/JpUUHJSxKu+Mc//ZYLOQSlInomR7dAkBQH/eNHT3IWCsoY&#10;ERiiV69foKjO0d/SP7KNG4gxNbIyso4ePbFp4xaXwKWdlzx96hy8GGaJRaAsr5nf/O7fnz57wp3c&#10;NoCsJMhO4dvOqAu+3ROUOjra//Cn3yBUYjuIG2z37tmPsA9ALeIsvCRTDxCYy9wgOjs7WtuaMTYY&#10;waTDwxhpvs/na3tg6n+RdcbSRTH0mxOS8vMLcrJzyQUBa8BRX2UV0lVXIL1y9ctXlS8Iw109e54n&#10;X6Q0AmxzsnOwEHOpcYnNxpOae/4MTE1dfQ2C9b19PZj01EEjSGX//kNHDx93FVycSHFf44YORdXR&#10;0cakM2QRRobMRItOcJFv6xGDeouJZXShtgdXgwdlbm4eHnlMNJfsxZ6PpTee7B/o55Ry7drX9gYV&#10;/YIwPPHvyKRAc3tLJkA3Y1HjYkIUNWYeen+gvx8tUdvN4UXveEkaf+v2DVSZQ5kVYhBDvWPCQieO&#10;G1dhYUleXj5rhBt2C5Wh4OZ34d1Z6Z4/f3Lz1nUj1GLOP1ZNV0HEVRB660cf/pTlNVgjm/wCOMs0&#10;tr4bN6+RFlNFfv6NyrMvcqz84P0fIfXA7uiXpgXHR7E5X/v2yr37t2173yzFAasSZ7vDh465Te7T&#10;uk1xceLYwW2KjHOd3R0MSBVvGocHACdm2Mns7FzLqw4bHqsWvy608L+BTFDyktwZ/vTn3z57/hTd&#10;Hy0jgYPQ5k1b3r/8I67N7u9TG01mqbn6zZdPnj62nbNl6Uc58W/ZvO3smQtbNm9xiXupdl4SUozl&#10;FLZ68TxseVeh/sSK3dBYb6MXrFcICuHWxIGHWFf0N2yX484XLdoCswErPH7x9irJGePSxQ+OHD6G&#10;n91iCSHOSyIQCRvOXRlHHrbRLnMPtdyf7YHs5FtGUFREZEZmFjF5xB+wgcKkYPOz4rudrMnyb319&#10;5QtyQqL0reUYxrWaPLzMbpYOqCL/Nk371xls3Fvv3b9z/eY3nN+0lI/f/amTZ0lC5QYjDeQ+WyQT&#10;rbOrE/e1lpZmSMmBwQEt+6YWuBYLYaThQIbcELxNcVEp/4WpxALgWr+ENZsPN1JRcf+Pf/6t7TUN&#10;X2ySBf3Nz/8Oh2W4rDW/aD3A5+CcYSQJKGlsauBXxe649KMr8pIr59O0KsFvyJKSpldwZFJiUnFR&#10;CflGELvBMly+YSM0vJCSHg5lG4+x5BF2UVX1+satbwkIElLSwpCjCcx4TGyc3w8oNvrUza8w3iCD&#10;2F85vGqsJxwNWeLwlCGUW2OxIViUIW0dF6+Li0dnit0Un0Tbm7qPugAnI/gjlDTv3LmJ6BjyKbiK&#10;k1DVbfVcpflmCKdhy8WexDXm6rWvX7x8RrgHp1UXeqn4qB9dUqyp+xHBuRO/M11Vsq4iwWopZKLR&#10;OsLQEO5XR8ywZ0fHlJVuQIbfJaSkeqOWl4ArN6GdS//eUvIqLCR6PUvlnDw1Nc3qZ8iTjY/5oub+&#10;LRMJNu7z3OSJJbZXE7CFrk1LTQsgt3R7LfXkLdOqN4ObM5J2jx5V4NzHHlrx8F5TUyNDNFD2UOoJ&#10;Sd3a2ox+Gsw+Yf4Vj+7jicY9HJ93/7aiqKgYqpQbsSfdseYzkJswyHUNtcRirvlwwD2A+B7pEODE&#10;NUZfEScHp+Z3UpJBSKPYKGGo71fcY5Rev/HN4ycVnV0dLiQlGTmcPGGxMALhevL11c/RhSP0CrKY&#10;8zY6UQE3tKgwK7/iMEDuGvuHIRTumVYsnW5qao3jI8nZ/ptvjYO9LlLybV2wAi9prfK4EZHzMxB7&#10;Tr3O1q6/fdsOzN3vXfrg2NFTiDsQmKlespSwCgKW8xoHCwQEsHn6S0DNhX0EL8kIjImOVjnru7Bd&#10;fq8SBwhEmomW5Q+6KkMfEY9TXFhCxjjFLURXlQK3nOioaMKb8BrQ0gSSVvf199lWQtFShxULefL0&#10;0VdffYbIKV4JqPIjfuW7b/m6ZHSFCEInAP+rrz//7Iu/3L13G9cVWcx9Dfsb5WMVL8gvYu7o2jLY&#10;nfHzIv50KkD8j7wCHOsUQUkE1WpxCEK2KTkltbTUkHDyqhqB9bCRfJXcDj8UMGW8IemVnJSisvdR&#10;MpwFKgTwSoGFiSe15aqMh5GZy9Gm9iuGz4L8AkIxdFnsPKm2a59hkEBBYgz79LOPv71+pbLqNX+j&#10;ZSL7q8ksR7V11VCTtIiYTRw1uJL7qzJ8Fx95PBx1ib0aDOzUVEdnh15vAD/is/TTE8S6GlEvnbbz&#10;Wb3REFZUAlAy0n+QsNj5xhphJVOTeCKTh5ZhCdMH34c8gvM1sfFFKt/d3Y1U/Weff8yh9OmzRwi3&#10;2ygnBF/h6D4wMHDt+tWvr35JGCuHQAeW1hV4SZNjHmFquVDQyoFhgfM8ii3nz11APYf0x/l5hfjs&#10;BHHuMAcg9eQTHHAhJcm+TaIbkuX5JVOeJ/V0/hnO99FRMXi+yCDUDr5JVPUiiaLRMZwtMC0tbdu2&#10;HW4LFtaOngMFchQmNBjPI6KDEfZFx8D+b04eDiYxMW5R4TCDEkZev36JzZnfl69ekCoUPwJDnUch&#10;54YDnbLmJ6AVsK/29uEBWgkvee36lafPHqPzteaL8oAuBEzZMiOsHq1PLWUyXBmc+HmRHEyjJ4iW&#10;uqkXYsm5sh0g069eGir7JHYg2sZVcmDq7VpeAqNiudsFayyjjoO0bU7cdMyZRiKQjJ8at2ZfIOBt&#10;mbRraAi/436VjBAo9KFJAusd6HJp3qL3xvOMEywlDx/d59r88HEFblxgi+uWAzdnxZqv/rql04qZ&#10;hBZBpsAE4anU3Nyo0XzuVf0R8SCjnUZJImjW/v5edLSDz/mJoBx8vVGW1LJLYl9kLeU3Li7Wqy7T&#10;+zDHucbG+lu3rsP7M9EMN95hJlogeR2a0u1jBHxw5L5956aVU5e/8a8nst5u0l4aHGBDoyGl9fDR&#10;g7Y264Bk05bmVd3C/vmf//mNF5hOTKrnz5/iuKFlanlVIX89jB4QZl6MkEQ/bd+2i9wIMJKIXwSl&#10;lJK/QH7bd6HCWea4xN57cJvR76/d122wWPVhZOLDj8Y5ShkqPgjubJ0fa8WGBHVCqkHk5zVefjjD&#10;bSzffOjgUTg12xczP8Liqk8z4A1ePjoG7ULkq/Nz83Ectvf7Ha2Zk4dmGQ5N/p1K+GyagduVT58/&#10;JvYZLTZOfkHmVMgJBocIMvbg/I6LENPNSOMdGUkWTrfNC6Y/AT7klFT04MC9lyS5ZaXl8fHx/p1H&#10;VrwPxm3cALHzaamMGdEzT0wfSdi9VUzXUgHfFVJV9ep15SuIMPVbCrAjYsUWsLF8k6uCbGgaKwzX&#10;SxKnQi6rg4kXlZFHODtn2XRex32PaOX29nbbX2H8UixrdWpKWjANNsK3a2urkOxgbtoDB1hi4+LI&#10;hJ6bRxTXD8Q3LT6rvqGWyEotbiWFhcVki05NTXPbim3EAo+PYSZ5/uIpKrp4Fw4O9BMHrT5/7XWK&#10;j97iAo7v5MBgP04bpLzlK5g6COZzuDtY04wZPTRA6IMmhNexl6RnZDK7g0li0vTL6+JOwQTXwuCQ&#10;OhlZ5+1bd7Kn+GiMrV4srUBRjSsSJ9XnL55BlHOc83tmG9tQ0EGQa8Mjw5yLjDxOBEavNxJ5B4oF&#10;kWmIJeZ15UvbCJiam7GWyM8q+bgNO7RJSuJSQDgXikzcWWx/dJUXi4pKNmzYGBcbt/SZFXhJPk9g&#10;44sXTwNIdF8FL1QzYmNicFPftm0nKRF27NiF5DC27sDVRlVBw/l3rQAxJgBOQ80tfjMJOt9wD7/I&#10;hkTKyy1btluqEB6+JY+tiQAGNG5oXEfxU9NyhrC+iGw5Vo3Nm7dKZ63ZBWs+wPkb75v09PT8gkJE&#10;dtCuZhuz/Yt8OLdojvWGuopCvt01q736A8hFwYCw39+9d4sjLHSYprO+Yr188rrJTk7QRoydHC3i&#10;4xLoULftrcHHS37Xl+vewYEInkLLAJubm+dCAhWVlpqOkcyPM0jjSLXIVtiNqppKKAD1krnh5OTk&#10;7dt7ICszy1Vhttp5SdZSAgyX85IMDONQNz6GIpXtgWeFDXJ3wl1Al46Heueql4Cr0evXL5iSto8c&#10;DDAc/w8fPoZP7hsXyxDhJaHX8SWElCSYFMEQNBmng46RXDrSDNl9M/Ex5j1DIyIpOTw8zCLu1Qek&#10;hyXwLbbvuroaRP9tT+ql35qZncGjnwmOFq2HdXD/YxwkmOCVVa8gcNVra0hCJSadPH4mf5kFQr3w&#10;NUuw9gsI8RcvnhH1AikJQclEW/NF9z9g6YRgr4Vum5ufx5UEHXu3HUpXhNEZXpKup6NJbkP6JhZY&#10;mGjbu9Wag2FFXnKlOO554sn7Jw0fXSc8Ntest08f4IJaXFRMWpuf/PgXZ8+cJ7MN2bdXYZF9WpnQ&#10;LJyrTnXNazQlsclg7A1NEFZpNWKFhEQJKal9YIybARcIVGuJ3VusHi4eK7mQaK9+qBTIEg2TyCzA&#10;ZRI3NNs/5uuQYrH+PX+w5SPPT0QMwRFcqELEN5yzRFdX54MHd7/48hP0v7QQQKEyAey20wjljk9E&#10;U0Kfoz0XlVluXAQ3BM3hEFoSAzyyRcTf2UX6B+9FRkYRdldWVs4ftBQYcIVYDn1wZ5j8bVMn5tWI&#10;YM8+/C4DDoFVKjww0IfLpIprPBsZdzm8zEL2nsL9lBjMv3zyx5cvnw8ODmqhydw/xqBiIfoRnbx+&#10;8xq6Ew6vwIh8E6fCqNMiHWBZg6xACvcj73kNOdhgcsYK6/krqzxpLKQxsUWFRTi4aSnQq0Iwn+N2&#10;/fmXnzDkqmuqgjKgh5hgmAcyZZHLRciHxeFB2BBp1ul3ooj8clZ/k5dksZgYRxmqZyYoePFV5iH8&#10;4/ZtOz94/8fnz13at+8gebeJTuIoScpj22cpr6a9PGwZZFDPxRRDJCPKOyFywvCq68ldkJGRGSh+&#10;5l41zb8Pk8ABzTs0fTWe8Fg60HTLzsrxb9OC6etAagWlavnx49pu3rSnMT+iFcW1Cg+IwA2HsTHA&#10;cCUgfKa+wfCLxz0Nk4CNQuQVrxCIjo5KT80gP7IuCoP9ur29FQmCoDnEz87OEZuG38QbqaW9wnnx&#10;YZYXVNgQwyUftx+XGnuV1/gWkdcE/xJ4pJYrY4FFksHGNSkIToYcM7jjIR0zMjqi0hy4odKSMgZY&#10;CAZkgBv+aPcf3L1z91ZrWyuKtwGaV9fGXDPu5hMkeu58+PA+fkxEmGlUH1qzPmHrwzDr5ucXMvCI&#10;fl3zeU8ewJcfghXbgycPB8QzeOH19fZieNBSWwDnNoFZUQsX7FWV4IvJtvTJp3+GsCM1aFDezVlM&#10;jEPp8BAqEBxKUXEl05qKxcgrhF37MKr3NbVVV775EskXNiyNt2PPm/wmL4lz9ejYCHw/Uh2elxJA&#10;T8LvcGAiun7//kNHjxw/cujY1i3bCL1k8nN2D+WjpMOdyKLA3QbFAMQLiA7AXdzhCgTE56zTAIEb&#10;/o08DQisvK0kay57EmbAdzSlGeH0QNB9RnpGMCnmeIuqPL8iAt9FxLx89qDiLoKSGNX5G5XbaSDi&#10;bJ0CWe3R8ifWCSe1UEPA4V5DNT8lNbWkuAzPNS2fpr/MkPzeiUmWzWD4YRpyCOEmqeWSzxbA+o/w&#10;on+dsv3eMSRmIQLRoM9ilDx9+vr78LNm0QiChQJfYygYqzm2Owi3CU4XCAVERdn3RbX9df++yJ0U&#10;9flHjx5g22tqbuDk5pc7sx9BsEybOHmRGBfTJpHsjpk2Dd+92LjNm7YmJCaigqMFBDxAe3uN3SQI&#10;+tH0AJ3D9d60o+hxvUeoobS0zJQTdU6/y9jie7tJw3jv/u0XLw01P12JxbWMGe2FWBl3Cda8X3GX&#10;DFpNTQ1BScJ6iBviZojpscC+ev0SNwJ/sbTLeMlpI1scBLmPRC49RMcXj8FIEgHBkRE3yXfPXeJ3&#10;z+59yFugTc5m74svSpmrIMCIZ8kjt9ezZ49RTgmCc6cvujsyKjI+Lp4DgS8KD+UyGW9o/3Mw0ggC&#10;ywihLkmG+k+4xmKlqEBHwNBKm5zA0YPIiFevXvhUrsXlWAEFuuOowpPgr5rkD+NjQXAncS3mWLMS&#10;ExIRAcRtTYt3lbVssnEPDxN/pyF1tX+hM/X4JrmGESSkfgLh6s4dMjMzW/zlGWycWwg3NnlJ+yyG&#10;kbWpq5PxFgSrxMzsLM5u/KqcOpDCx/bJDyYH/84dh79usLp9vRWP7kMftLQ2Bd/91EM8rQjotvbW&#10;J08fQ9EyNYi3VV+7PPk6wtA48TD8dAVv4aLOWSg48lhYlDEiJyxZWrqDJRQ9kA2l5aDtmL8Ut3K8&#10;uZFHuHX7OuQUjupBsPCuObZNH6lJ8t3jhX3vwZ2Ozg7H6P416+bYA1b0KkYCeh+zB0KWfuz6N3lJ&#10;phbWPFaKqSmfJN9xDOWlH2JWM7cRfTt+7NQv/+bvf/rjX2D2gT4Ita3dL+C/7aOYjvEbQmQNrxk/&#10;TgBXYbK8MqSr4xwQ9cOsiy6vs/urZ/BEU5OoVRDHrbG20JEkfca/1bFjhMbKS1G+Q4A7FaQkTBya&#10;FbByWo6tvqutAyVbSWPJWvD69UvOwQ58MWQ/gTQNxlfsJRqNW5wPYYtmZmYXApyaxFpAdkukPKxc&#10;t+o/pJWElER3Rb2oQC+BI3dmRmZcHHFI9q3+nAxh8XBBgo0JdEC463Z3dyNjqrL+4ylJ/jc435A6&#10;Y4AYF2ZceBCDg/fxlxePe0YggHR3dz54eO/mrW9JAO0MIJxvEalISU7FlUcLFLRibHzcnN0Bb+Iy&#10;GL2RERJpYrfTAg4gc/WDptBiUPSkSvQCi+3Tp48YVJxUtQQQePJd9zzDUISN/fyLv/ShZDg7456K&#10;OVATY6sdG/3m2tck5MRT0oEvrvKJN3lJbk04tc7PzQWBMZxmE77ESrpx4+b33/voRx/+7OiRE/gO&#10;cEDnzCSBsX4ceVxsCOXjkBGCsRhewY7FjAEcFaoK+l5h5fnDXHKwBMKMDw/pOUNYnw4PCyNZLfFr&#10;IXVn8Bz2EHzS8m6orauFlHxd+ZKjXhAcwdX70XQgncQuff/BHQJnVByI1CsT3CVw1MFlsrCwGHuJ&#10;rpZyfO/obCOscmE+sO+THMQRl2QjUE8zypqPnTsvL9/0ZbPPxOnqI7+XAxpshfl5BRAZKpUZHR1F&#10;9mtkdDSg78nEBkKotXe0csOyjQZjDMo7KzNbJaGQ7a/78UVmKJLEDyruEcwX0MNAI4aWMgzXKNK7&#10;Ew3twLnCkvkuKiomD6euIy5uWWj7kugZ1l4jOM4XZeRMHxpENVtXnhDyZ+LloKiD4TkOJtPdBSuH&#10;qxA+3SHoMAhWnNUR1qyrq/3yq88aGuqCVcxw+aig4ayxEDJk1kLTxoHFZPWR+QNekhXfNE72kTrd&#10;8wHtwic5F0I+oj6+c8duuMgTx04f2H/Y0JHMzmGe61pSXdhw91cJDQ62ItI8cc4gGMHvE8DNiFnH&#10;UEkQr72PSMA9PTXFPYF7qa7CMSaz5qBdG23IwdiPXNNVHynHDQiwpWKDef7iCSLihCw5XyUra5AZ&#10;Srn81/nq/PWLnITYCOrra/GaRzDLGY8PfzbYT9+m96NjYjDHJiTAS+pZlzDnoDI5Njo6H8hebIa3&#10;zthYW3uLmT1Dw4kXx8DCgmKcXPzU1e76LIdwnCXhJQk7VqkZVxIOiiyeAe3AghkGzoKG2NaeMwX+&#10;Yg1DdXLKmi5UQXMCsZQWSExRWfmqta2FyAPnrwxv30NVxrWGdzldoEGBf1NNbbVjtr2iwpLMTI28&#10;5HgXvvedHfSyBkT8VIQVgIXVYWR0WAvBypDLycpBEsSZIG6LlORWjgcuoqUsVn4C0v+fZU7BLz9/&#10;+QxPgvr6OiJ7nF9wHEaBBnIXJtcNuhA9PUaOI4crsPxzP+AlqRAWGMIbAzRogslssgOxBC6hF4t8&#10;5OlT5949d/HQwSOZmVm6pN/93meBWwEmwPj4OB4KWD5RV9VyGQhcNNasOR4HHEPjExLWPIauWZQ8&#10;sBQBS0+ES6nGwxDxkqlpabExseIsI4PNQsAMUxp9VfmSnIaYoH0Ni+XOEB4Wzlk2kuGI+kN0THx8&#10;PO5ySUlJict+cKBDMYrH+OV53goPJ4wg7PtrmK/r+w5cJAEjCG7W1FQT/RT05z+fA7rSBwwRm/CI&#10;nOwckqeRK0NLHfD5wqiOgX1udlZLgX4pBIl3nCNgi7Rw4kw9plt+fkFSYpJfmuO2j5rqSZGZGVkA&#10;onKAYbCxeNJNmBLd1kbP68O5F78wbn22E9mbenMZ6WnpsL2rf9dYSAPbj/mv7YOMJmXzi5fPUX/T&#10;eFpbEcDvNlB2QeOHDZSf6Lg4DuDsnW9uoGyp/D2maHZZcw+N4hWun/yojHbPR9Tik7V1Nc9fPDNJ&#10;Wycy6bGVZGRk6Qrlpk8HBvoIf7Y9L2wgpv0V6PLRkRE87Jjm6oUbpsSo6KysnLS0NAfGkhmBPox5&#10;uOLh/erqSoePYdak49jJj/mHH/xYf+mwlQXfKXiwx48rSIODyTzog5wIFmlsaiD/MMyMeuCI+vin&#10;hB/wkohLWq7IDg9NLS2xRCSNqO3yzadOnPnJj37xweUfbyzfqFFWSUs9Q7kQTElYxr748lOEqwN6&#10;H3KgE+EX4jkTxcVHakql6kCdA+UTlpSG3oAgzCFm2AVJtJzLnRcogIdmPblTYYW+du3rvl4nFJS4&#10;EXFlRZAIsxzp3QoLispKNxAxsG/vwf37VvjlnzZs2IgnXX5ePrGBvJWcnMwAhqN08iAI6fDy1bNX&#10;r577xRcmFEYmKxI7CbqHnI50tZdEMa3tLZOB7E0AJ85ZlxMvA08dFrbptNQ04hvkwLkUzCTWlKQU&#10;iBvbCHMZmUWZsacLL55AvJjQcNMeP2bmHUYgy+YPV/S8nDwM1RBhby/CyF0AXFqGtM2K6nsN3NDs&#10;I7YUtTu9UuAr1pF1koGamJDEOpmdlc1xriC/gDA7HFwO7Du0fA/du2f/1i3b2WdxCs7OzkVNlRch&#10;K+HsnMx8yGm2sam+ouKeM9LVhgE+JY3Tgq5+NnRXuzon1HRXdVXGXjmzs6SLGW5qarTtDb30uwwe&#10;Q60hM5Pbn736ePUWWmrkdifRDTmpvXpRy8Msa8iUcXsyLrvLfk3eP4ZnnDyRWu3CUo4n8pWrX/AH&#10;LZZLLXD5ohA4mcqqV3V1NawkLtlhw/75n/95samDQ4YzJxFnAeTIZsj6rA9Dwob71fbtO48cPr5z&#10;x56SkrLUlFQWUOe5dl+Mm+Aok7mNQYl0V1hmAnoTcqY7omOic3Pz4Q44AWDBdeajofAVU9tugj2Y&#10;hViXRjW4padlbN++i1UIy7nzm2godFzAtdFyDCf3tO/EejjSQUSi91RQWLRp45atW3fs3LFr9669&#10;u3bu2bF955bN28o3bCouKS0uKiVbwhu/JcVlKC9v3rx129YdmzdtwZ5XWlLG/SonKzc9Ha+ceC7A&#10;nAiZLz49lhnlz8+zU+fm5HMt9Iu7MSYKgpiITVaMYMLNAa2YstJy3FRdNVzxhcWVg2BYYua0VMx0&#10;cwgrL99oWGLWBaQlhssw8Y94G+E4qY4JlAQ8xYYyAxD10nxRgjWRGxvrdSVnYKiz3/HfVfY7/ml4&#10;dATnWhxsbTeKAcayQMoX3NacZHxsV/iNFznuNjTWo1zEBLR38QNG1kYW9uKiklUErOFHBgf7n714&#10;ylVTi9kVXdqCgkLUafxypMFyUFtbff36VXDz0R6ELws7HY5pqH6VFJfCM3Lk5tfaQ7dt27lp42bW&#10;c2B/cwMtLOH5DWXl1ra7fRt76FYunjyJUdAw8iUlG5kMjKO7Me/s9buHI5AVjDs7JgBCIzh/eviW&#10;vccYCRhcx8dG8bGyV8Ibb7GTIDCSm8vsTsQmqqVMhwvBywF/3opHD3A3U+9omDjGEgOPeedrLwem&#10;GFehK998ZSay83kArxlVYFL/qalEqbN9ENiKdbx8w0a2ztKSUo6gS3+Zekj2c741/O6TkphQjBAK&#10;mefI6HsNGZZT40C4sMCSS0Y7X/eFJ4MW+xaZ+pCq9+ThFZ8xRQ5jt27dxo2VFlHgvft3CeryV/qp&#10;oqISBgDwLq3tX3lJXP8ZmjU1VdymbLfZyRct9xDsh2iNc7Pil5nMVsEgZqfhX/2ylTqJQGB9i9Pw&#10;k2ePnz17jJaB+todWG23UVuW4NLSDZs3bmVNdMOCaKMJ7nyFAxzRtdAQCKmwKOuqJGEX2NVZ6wPx&#10;4qQLBClnEQHkz0k2jRfD4OCg9uWOMca1JzMri8vSpvLN7H3wj5zn2ONN342c9IzMtNR0pO5YPfDg&#10;QFswgXC0H/7yTxSCAc/8TTN+cYNIy+CGZmiu5+bzn9TkVDZZfMGIbSNod07B32eVsWFc2955h62c&#10;m9Wq3kC+Gl/BzUtaoVIz09OkF2hpadIyGllFcf6Czk6ITwzEFc90MmpA5Z2cKuo5HoEXB6sTx88w&#10;hl2Lhl94SW5BuNYy8NraWm3PXlN3ZaqwoJAoZhXXS9sVUHzRcPioqSIY2XYkshkKlrJv7wHW9lVW&#10;SNax4eEh8lYb6gQ61mo/8pJsCixWj58+xLCnhWNd2olMWDINYEtgu2Tr3Lp1+8YNm7gelxaXwoMQ&#10;qpyVmQW3yAOY/VbeQI091RBI4RljA01Ns/7AWzhNW+6WFM6CkJCQRJcZQoHEJ4at194W2mWtxvzk&#10;oyMcn+Drmy/o4Sn/uvKVFgcmVONmZqc5coAVN3fFueb864CANzejlDmuDgh9h1Fz354DjEP8JX3a&#10;lZgq6xtqyT3IPmh7aVoTcEteD9UgvMfo5aLC4g0bNkG8Mu8I6IHKNzyO8wv5Jwj9N39zczmOsujl&#10;5ebD8/Bf7lkca7kdsxFQrMX4aznSLG8IvYlLAaRzTGxsfFyCG4zN2njJLduZblOTU7DSFQ/vcQoi&#10;WnrNrvTFA6vxktaRBZsetST0zBef11Wm6WyP328c9yim7hb2lC3bd+3cjeUKoC0fSV3fknK0IGDm&#10;upl4+PD+02ePUP7WUmbQF4IqHKcleIc15YSCHgq9DWSz4eyOiz4LnS4xAcPbKzdv754D7L6y/ujt&#10;rwAtjTsVy11l1Wu9ZyauN+x97HQY4TZt3MoSsX3bTg55xrE+NZ07CVcgQ+LKSxc2Bi1v4e7HXYv7&#10;FdZpxjPW7IzMTO5aXL7wZbCCENEu0x4kaMWPUAG8NTGcOu8yGdy8pDWDgBhfqrZ2lLw0xMOa9+B5&#10;XG4ZLX6hklWWBQYbp3C0tLhJYiVVKcp6FycOGJwTx0+72VneL7wkCwtZTXGWbGisY5bbg9oKcWA5&#10;Yl3icujTu7q9Gq7+lhko95pYNNuFs+bn5RXs3rkHdnIV4tvIJzs6wqjG+UWLg6EfeUmyUb18/Zxb&#10;A7yAxj3Uuj+iLQBpaJj0thmujlwhoUtgQGAh4StNn6wwbzuLkrl+ojCOoCrmPRgW7qcIpOAoA2vJ&#10;X2LbY3cjQYo6e7W8bkZ67uEhAiNgf3ztdcghBMdAyKzpqWl1+ttajZnaBMLD7+pKzuZt99l+Huqq&#10;qbH+2fOnWhTw6Dt47YP7D/Nf3/UjmDMI0SR9/PjBo0cVvuOkmGuGP3JqGmnccX7EuXjLlm2YMzm+&#10;MuMMC3oa8kEp3HYNq/myH+5TTByOuyQIwVKOfDN0PxMKpV3GOf9q2VzpOx+5JDO8mVZgxQpMFJHf&#10;3d108ZI7tu1iDSSXzO07NyD9dCWRtzGJ2GLKyza+wXJ8R+EZS8PMNJlD0fu0UbSTrxAmk59XCBF5&#10;6uTZy5c+fP/yjw7sP8RIda2Z2klw3PktfKHZw1DVbW5pcmcNXVgr9n6IBjMMRH50IoD/P55fnHpn&#10;dciKWTVD8tx5YT6doEhZuhFAsQWHLI0XKquCXJy4RJ0/e/GjD3565vR5SEkObb64qFt6zVyrdu7c&#10;c/7chY8+/OnFC5dx2IEA1Q2VUR6me1yYOzramJi+KF/KhNAhEpbLAMrFWtBgFW1srCNEV/sg11K9&#10;VQqhwriwcY3UpePBER8/DsKjxCi1HHa4GJzIuEOSr1ylZ/sH+jEoBtZgo7YcMwwZUzX6m9NFXm5e&#10;UnJKiGTvBLf+vl68eMg3rbfHOVHjdUUq1PcufcDvoYNHkUDBsuKjmct+XVZWfvTIiR999LP33/vo&#10;vUsf4iYGd6n9c1b2Eu5ZXd0dKrPMk3ctwWICb0mt58nznjwzMNhPTDEhGZ487KpnsNBhBoDj0zJQ&#10;AdaQkU03XKx810yINk5cj59UvHj13KeypNDNe3fvu3DhMtk+mG7Hjp6EmoSusbeOkQmWfaS4uASx&#10;13fPX/zRhz+9dPGDI4eOQcezQvriGGx1QW1d9bPnj4kkDtCM0MsHUlh4GLqiOE+gLuJHUpKKreju&#10;+lfXQrLd4Y3sgLqwjclmeQJjL4WCfPfcJcb3ubMXiZrEvcJSkPTdiLRRW3llKQKjoyNIOF25+qX2&#10;E0YQ42zIbxsxIsmKR/kghsh20xbmscHMEF2r0UhIwAWdZYTqrCNYR35CGgEruxcqAXoFK7g77di+&#10;6+yZd0+fOscfsC5b482nQ84qH+cRrlIbN245cezUpQvvUweudkhbauxmfDC5VhHsqRc0jTUM9KK4&#10;kBO2D31GLKGWtuBKUN9Yr4va01IlDwvhVtZLauTe7vExPToekPWoKHj49WB6jO1uzds4N23MG5ze&#10;FW/abW0tRNvgfbnmF92DMEZQxlhTcwOiYLZrxR2HAwaOQmR99ulqb7uGel+0HHsJE27SatjjCsk8&#10;PXLk+Plzl+BHCvKLcI00t08fntmsDdTy6uK6ioP5pYvvv/feh0ivsBprxw05zvaOdgcmCN5tNAFL&#10;jK4mcGRC6QvfWF0FOlOOYeIiDGGgH0c2LbADLG62cbHxvosaMd3PJ588fVhXVzs0NOQLoHB/Ky3Z&#10;cO7sBYj4EyfOYErHNMWtVp2uMRdAY0LBUZrkuEH6X3j3MpMaTVjmlHbGH3wMl9gmQyy+p7dH47XR&#10;F8ivXea6d1gJISXrG+pwBeAPet23GbdwxITR4H5O0BWGcJho1gpcKFb8JTw/cpkk7ncnVGoGa441&#10;UqPg2toArfUEg8+wHuTmM6wPHzp67NhJhqApLl6OkzzevwEXQLRWi4Pt31n+MDJYGeiZAFoW7mDD&#10;aKX2MLFxfUdtjcU3FNrrZBu5ThMUhuiVRqEfolwJK4hwNpGxk6DJtzxHgNH14tUzxJpRb/H8rVWe&#10;ZKfHwrxrxx6yusFIFhYWGRYLB1cG61rFiZmbFalyDh86dvDgkfLyTRpvVoZj0ewsN5Pe3m5OgVpw&#10;k0KWImCdppBOM5OHaHDDhzsgUxCuIhwdAwhqRhp5G8gCD6OKgUq95pzyuXQRZaZeVGCVYAjaGcqw&#10;a8h7YT4hPg9KKDJCadQRdAaVzM4dQNwc+RkYZt093aTrtd25XHMsbQ2mbQC13XZ72QjwMCXwnx63&#10;XcgbL+JmBVGCd+S+vQc3lm9iwjrv3cypHr4G1omtnD2UQASusXo7FCHXnp4uLHy6cFuxHOpMbhaS&#10;lSclJqM9reVbeETR6cND+sW4tVRvxUIsV6/Org72QS23CU567M4QOj51cWAJbW5pNJWsNOe6MenC&#10;MNgokg8fPXKc6UbINoOcWGwCuvUyhta3mNfMZRLm7Nuz//ixU4cOHTWzDmqWWKWXh4YH6+prkIzn&#10;D1okMnw3LNcued06zADoipCIWD3+nY5gLWXQgjzMI66s9DtXlaOHTxw7cgLKjn5B4oZf/vDG74nj&#10;pxD2jYl+M1Xgd7wk3gr4KUBKaplda+Oy6hNmzqYYZK2wECJDsHfvARpz+tR5NBe2bEZIK49Qf71D&#10;XLHC8vqKCFh6wAjrwMpDUOpl5YMbc0KfyEFB2jJRJ9De0bAeY2NjyFZoZMnjExIxk+g6omlvshTo&#10;GAIE9YyMjHB84ZytLr1knb0gJbE3Hjt2aufO3Xge6XVU9AoZKgM7SXI59uL9+w8ZefTidBr2IXOx&#10;SEPselUredhDBPAPYvwYQ0hHzlbWT06MqPQO9Pd7WAE3PMZBHKMUvCSRHOoZb2iRcTVCJCspyQ2t&#10;c7IOeI4g0Ew4/+ofZRHj4pGdlRNjnNvth3ITeNjf38dgU79KOYOSwYDPzBg8EQy4QlYBBhhic+h1&#10;+M6FyhlAPPkKoCGACynJXkCPe/LKms/gbYrbDsF2hw4cIdUG1M+ar/juAU6JiOVt377z4IHDbOh6&#10;M2UxH2H3YMp8V3+rZC4mqAqgD8jg1PItOh0Koq+/zxKb1lKmA4Wg0tDe3opxTsu3iEpBilTvkHij&#10;YqRu51bOlZyMN3qVWy1HOUgb/BaPHD4Gb0NuevTKHbjDcrCBF8Jmf+zISaYVjmtmrKGSGewN3FjJ&#10;+/r6cDLF8z2gD6jML+pPLhn8JfHztT1ujbzeMbGQwgj1Iumwa6fR6SdPnEFfkd9jR0/wPw8eOHLg&#10;wOE9e/bt2rmHXwbGG7/w16Q8Wn4cNXhJU1xyhvPlxISf7wOWxzv3Lnwk9+87dPm9j1AlOH/2ArJW&#10;7CsMcXEfsz2MHH7R8kqorHxJSntOk1ouAA43wY+fw/6QYroDC/+utxeMtW56CucFvUef+Lg4XEJY&#10;qfVav/W2XUpzAIHJySnTZ6FbS0olyxTJSevMmfPY5NgZXTLAOI7s2bUXWygcpRaSy+oazveIXOu6&#10;jjrQ3YH1CXqKjiNwRmMuNeiDjk77MarOA8jFbGCgn6u7ltgg5qOVdTcEj6b43SBNNT29ts8pA89M&#10;zJVGJLLtHjc0B/v7uFAFij81FbbC5chFY7vVvEhSCJwlYdNC5DTIPbSqutI0G2j4YYaWlm7AewsX&#10;HuYpnmgaClUuAqYeocnjR0/hW4T/ga5tHcqeBbmxsUG5gmsUgHwawiCEpQOprm+hLwkLwfqs93Cu&#10;q3orloNDdBeWOQV+Z2mxgAmvx9VP13hYXmes5uQ5efLk0fiY5gBeFvncnPwL7753+uQ5MjE6kBf+&#10;jdYBGrsMp+V3z78H/8WNTC+MUOfVNdU1tdWw5z4dVD4t3EiQNTRYXVPVaffYZqGKdyApayCCP/zg&#10;xz/+6GcX330P90FgZ1njRMSGhY8/zjoMA64tcNPcjpf/GCk6V8pTbfCSBoE6MUEIlX95SZqBVwg6&#10;pr/4xd999OFPjh8/tXXLtsysLNgZvcPLp70uhVsIMJZevHj66vVLl6d3d2F/MVGZ8/416roQFi1V&#10;Mq3xU+zNVnJhXT8op+Diras0KSdwEYBZIx3q8MiQetJqI/A2No6Nf/v2XThkuQ0TRjzGwnNnLmzZ&#10;vB3rtJbqIXuP4BEYriiGreUToVwIIwqtiZzsvPg4w4iiBQqcL4gJ0lKUM4VMTk3hLInbnRbLAZ49&#10;eGcQxBSCZ1QjJ7vh3DS/ZsehLJmVmYN3VVx8/JoPr/IAKwOXaiQmAyL4xtDMRV29tmZ0xD7Fxs0t&#10;NTUdLyrLaUMFvYB4F8dSWB5CJrUkQCO9Br48B/Yf3li+2aexsTawpTdTUlPJwINjETd5XQsypANy&#10;Bzbq4+UrRiRHQUEh13Zdw3J0ZJiVeWxcM1/mZbu8eByKh/xpAE44oBevvf1RrIZmGm4fmp+R8K6v&#10;ryXLENK3WupsFQIDtXPH7g/e/9GWzdtQtdI1JGzUkHNpfl4+LnsEDhcWFNko4W2vmFpDMy9fPiOn&#10;ZeDKoFte/IxYe+Y9Zj2j9PjRkyQdoruPHDlWXr45MyubwClLPFQL4N/zklOTSEpj3NNSqOeF4AjK&#10;iow75JlT58+ePn/8mOGFu2PbTkTEIVxxEYdqVQn98Lwm8qRGBLCiI/V9/8E9kpQFtM+zRkw8Lyo6&#10;Kho9DryDPX9FnvQcgZnpaUzxGk2yLFCcJPwYXet52+VJnyLAoEKjmUUPykN5gK1DvXHz5q2EPxB4&#10;GxmpR8VJY/MZ9lZuRM6jxDfYS7C4rD4LULqmWtPaTlga2xI6RUWEh0OiQXMQcqWl1SPDw1yDDdWC&#10;OZ2WHi11W14ITNrY6AgOnrAe6tyWEcyYlIToKpu1rhO5jxrui2LXVJZc/Cg3FsYbxhXyOajUBE9q&#10;I4v60GBArA/sAlBsuM9DpNprNYMKf5PMjMzUFIOXtFdIYL3F3YHpiXXK3rV5aWOxFlv+U1wnXeht&#10;SocS051B5MHufag2JyelaOmpqelpJggSkw4syBxRcILWdVWBkWTrN2f3GtIQWoBSLMTIHjNlpE/Q&#10;ArUhdkFUbFoGzpI+cotmv8PfvLq2kjrD/isfUL/Dj9qiS7B3936CdvGfZaL5N3TASNIYG4tsCAE9&#10;e/bsLyoqUezopa8DGqedhoZ6DvmBJTjwRis4CHk7ALDrcHSErDt98uyhQ8eImi8qLElLTUclg8uv&#10;3mBBg5dk/RobHWW/t719et7xRph2lKHijDYqSh+obCBTBbF99uy76Gft2L4bmtJMaBOjy3zked3k&#10;SS0IoNxHKAHp56uqX7Nkezv6tdQhoAvBp4AJAjUZ0K1wZ+XZSxifGlMwGS5IEeHQRg6oqLgTUqnV&#10;IgJIBHCh4i6qfmQxgmJy8xHpR35FF4Wkvac4kmImJY0AgXLcT7SUj28RRxHz3KzTnq+lbkFQiClX&#10;mpGVaRh9tTSHQ+PAQF97W6sD12D1ChN0PDg0hM8I1in1kwnH8dyc3JSUFEyJ6nULuBIsDz5P+DKe&#10;MQZeRiap/FQCaY2rytgI3Ye7h3r3+RRwqof5E7kAFWn19evWo+KHf0qIRM+Y+SWGcJGZUZb/Zrwx&#10;MclPsG3bDiT7fMT1KA4h5gUqeGzxmzduKSoqVpkaizVhjmB0gT1RJ3ZXbx2Vj46JwQk6OytbEQfr&#10;dXh8SEmSsXCOwuahpUyfFjI1OVltCA5oyCFuDVcIPh/NdINFNVUFycHN+UoXLIxey1MSGUHSLkMI&#10;erId6Pr628thWoVzfsaov3f3PlDVKP3Pet7W1kJQFBYUddOm76HQ8AX61JLoxYICWQcpSYwItm3f&#10;5Z02eEnuACg7EHjro5MlrWJXYOIxViAc4VwZx+fPXvzbv/mHX/7i7/kD6bZxCcEw6EKvEA29GkpF&#10;GAeLwUEYyUePK9BvCpF5q7eHE+JJopKqywipt25BUNrcLPm4ycKk7dzD3kymUXcefIOgvwKoCcPD&#10;wwTIjI2Pqd+ZucCXb0BMejcEpTuOeiv3A3VDFImsixs2lGupJ+ihxo3HhMYZGkBDyNdV5SDGzoKL&#10;X0qynvg7i0poaKoPCBc27mb9/b3t7W2IX6tDzbWcJL8wvLL4ewIm90MO/4qEOD5K1TWVXFjU11hP&#10;6mz7GYK4kSEjZHLNvECrfWLdOvJ/cgOMj4+zXZMAepEdBFcGMkuoXxzMcM5C9M7wQwwPC3czCFyN&#10;i4pLETGDk1I3bwMdfBmOh77mJYEUuodQCVzStGz9JCFgfW5qaoTpQyHCzV1G3Qz1WJi+hrrRMfsq&#10;DYtthB3JzsqF5PXRvY8DFds06W7Ica+L5zHoqvh4qH8EJUlx4zb2hk0ZsU40HE4cOwV5qnGPRrvm&#10;xavnyNdokYJx+Tg3XQmjiotLUe1879KHsM+4TKkvU6u3ej2ziywQSGDqFVyz7KgMBYtQx58C1eEf&#10;f/Tz//Z//r/+6df/9cL592Cyc3Lz8LZgNHtodHV5/0n1TJvMJIluXleivzAogNhDAHkOJHu12E7t&#10;VSCI3+LQhjHZFAfRc+5h7SKJBPKSWF2CGDdpmicIIH+GtR87qicPr/IM+yZ6WARxs3tqOvEr1mj1&#10;u/M6RFdKS8s5BaqvWliziIWfCYRILh9i6suiTSo5DScsvPzUR5dxgBwZbmxqCIguY25yMRsaJlRQ&#10;Neoc6EheQdAPYtDqMPqyw11RNhARjJyRnkkWF5UKTU1O1dXVGMzFvJ4dXKUyq7zL5X9gYKC5uZGM&#10;vfY+wS4AuUaeWROxkAjipk85m7W0NisapRhsGRlZzM2C/EJfX6Htde4bb+GUQ6QgRg51MyQXeW5h&#10;vX29DhiKwBkejVhOXZKI1ByfPnN91mA30tI1bysERy7IXwRM1Plf0202HNd7+BAfbSWYe5uaGgyL&#10;zvCwLlisWJlTJ89hRHdneCtgIn2OLycKgSwFurBlmUILFZIXdVFdJK+uTtFbDhYdTvVnTp//8IOf&#10;oDWh5cToSQ0Nf0myQKDooWagsCjIcESmCDqDT83LK8D+c/jQUdIzXb70IUQkSpnkCy8v34SBhYAO&#10;ljPtQemeNFie8R0CuN83NNZBSiK+gLnY5QZt3+Fgu2TWTSyQHN9DU6/KNm6ev8iYZCPhJKFrcBrB&#10;LNEx1lLmeTXkyeBDgBHFnWpgcEBxdLGTIjNUUlKWlZUTKCjhA4WgD/Fo5OhUrDNnPgDEyUivLrti&#10;rYLs9bS0DJTXEpP05IHFa4CRb7DJM66+THLXxYXNVC+FKlL1lydmDQfAjMysKNOyHmQjxBfNwQUB&#10;HwXFRBk4uqKShgUIZyVfVFJXmTCn6Buo+HVa6qVcCxU9THW1yIFycOliJSHvrcr0tAwG0BBkZeFs&#10;FhBzk75manA7Vne+tvJajI2NOcOYgDAmLjKNaAmVRWQJ6QMIfbKTOTDeVD4BJwXTx1hVv0qwMGIo&#10;5PjkI16S8dDb000KZlSGtBC+zCkcPAno2bN7P3yOLlZapTtWfJd6YilnZm3btnPTpi04nmv5hKHR&#10;MTb69PkTFEWwo2sp022FWNCVlZUfPnTs4P7DWE1IwqnR53T19q7nGjAyMtTR2TH39gS1lj+j9RNm&#10;BGQbMdnMJX4w6LGSpqcb6e2JPyeea/euffv2HTx88CgOkiQOP3XizLGjJ4hLp4V4VbBhWAKZAbFb&#10;uG2suLk+qAGgW/HkyUM823GgcHNVXVs3Qx4+NpZtHvd411YywCtm8JIahXRZxyAlWQmRggpwZKT6&#10;9hGw+G6oGZSaFR15OA0QE81+yjnAfoWcfdM4/CUloxmt7u5BxbFpGWlJXB/J5SzGOr+GQz6HMfxc&#10;tBw0TdW/UWJu3HxGZ4ZOTU1DSnZ3d2mBkvhQrmT4solFynM8uSISys0qYXvgGf04PdXZ0Y6Mr+ff&#10;dfhJKz0C4X4w4LZpC8tEjQ8HCTEcrr+/Ptff12upM6tUgKEF981tFHGwALpmEnZTUlyKRwLuPSrN&#10;5124+9HRYUUYPawDR1/QJsyTmCEPX1nlMbYSVFmZOPij2Z446tVYswTqxkBFvUQL+UvKDRSfkemM&#10;1ZSMbmn9qSq7M5qttbXV2kjJ9WH5+QVkPoFJhwJy8yyzOKuc7NzNm7YShKTlgAq80B2oTJLdl2Hg&#10;5oG65khe8QHTgTeCbOa7d+/du2c/jLkV1myvNBtvrTdvU8M9PcZZjQX9jR9TFJJLR8R3LGRUdGxc&#10;HCoYGD3x6eBoi7Yo3vK7du49dOjo2TMXfvTRz3799//lV7/8h4sXLpMHrXzDJihqTZk6bbROXnEO&#10;AXzvK6te33twF1O2c18Nri8x3bjnYDqLjQkYSiKwemDeuNVMQh7NaWI9FhbeYXlkmbR90QosAKW2&#10;KyJgsh6T+Mggf6YCkeExHRnFgY8crE6eA1TqbL3L2Zo64z2hPhG4zCMCCDupXispYUUEONRxiuP8&#10;xsKlPsy4ABPUVlNbjbuTmwGHNoUtIsJRSyWh2IgKYtijV6SlwFAoBAoDRzYoXUUyl5SyKGa4EzH2&#10;An6IGWrvaLddQ2MjiIoiRRVxiG4TbrPdqDVfJHc5AQcq93zrRo1OH4Y9ZuiaX3TPAyY5lZ2UqJQY&#10;iuaAHvRTf3+/FgndNfHB0xPhKSY1LkfqW7/1ufb2VlZpNx8ADMGBoUF0itXJX8u918wJluoLqsSi&#10;UPHsIyhWS6JzKkxq1qOHjyM0FCjZWU1j/0ZySWOLVdcaWpwUzS1NnV2dzky0NWeirgcsT0lUjY8R&#10;4mxmDdJVsuflGLwkKwshY+iYQDK+8QtjunXLNpx19+45QKcSqE+o+cV3L3/0wU//9pf/8I+//q+I&#10;Rf7ql7++dPF92kBybSQSTDkP54hVz5sqT/oOgfHx8cbG+gcVdzEj+O4rQV+yuccncZyKiY0J+sb6&#10;p4EL78zPzREtohIotLTmpnE+hV4LncuDfzrO3V/leErI3sjoiOICyChCgo3tOOB8ZKg5pkqcoWKV&#10;vXs4SZM3Wf3E7+4h4+facaMgA6wWdz+TlJ9qaWlWV1b1HSgMJ1gPQoAnJsbVvwKtxjaNdgHrvzqx&#10;q16fQCkhPi4uNTWd7VKRlyTYk6507RJBOmnccvsUGHBjgCUl44YWUucKJMUQwlMZzOBG6tiy0nKO&#10;0Srl+OVd1hJu0OoiTgvzRig3/3WmFTCqqILggYQzmpYvtne0EXvnZsFimD4io8fHlMaqhZW1lZCj&#10;KTxcvxKUFdRf31BX31inpWsohNV7y+ZtxL/Coesq04Fy0EYkvuHkiTNk/FPcfRZrS1ozXCaDLDwU&#10;cAAKlg8lRn918XqYUbRLP7j8o48++Mny3/cvf3T+3KXTJ8+eOnnm5PEzxGXDTu7cuWfLlm34nBNz&#10;zskM9y52UIR7uZDA98spzYE55rZPtLQ0ISvJduJmG5fbQHujPpalF4cCHOPxPHd5bQO2epzV1qkY&#10;5Jf3muksKcIUATsidFScGzKkDOYZRV6SMx/bMTcTXScnHY3zqAxLx4flSz2ey5yeDt2pPGpbMD6E&#10;/A4uRalpaVp0wdj3uarxi+OkC9EyfYhmcW/ByUULmcUlnMg70tPJcder7iYdPPGqCD4oSpKZrq89&#10;hOZo3Mq9asgqD6OI1d3TrciAMytNtqJAy/TU1TRfl0MMLz2r0qemKGcyl9PEhCRf11Z7+cwOM/VC&#10;gqLj4YKxey445h1kbv2pcBm6hFBJmsrUZjCojATtvbO0QK66hvuhjiQKpE2j0xHo5B6hvc4ASFpj&#10;Io4RMNFSOMsRtSXNfXqaTsdDLXVbvRB26oTERJK3mIyqnsUBcyyOqA0N9RwqXDtWvcIWlNh0du3a&#10;CynJZcRfScOMZDV4ShJDjsfm8l8CtLds3ooHLAYoupPlnrMswQUQkURssR4pLqBeQSYPuxABJiSR&#10;F6+rXtXUVnEnCY7J6RecmUrYGxGXRK/QLxUIhY9yXtObT4MBb+xJxq4kTEoojKCV22jykmO4Yimm&#10;/sC8hy4KeqUBB6WZPTaGm0lIXaQDrpsWK2wkIUlJRXcJRWP1ABdDxGp8rKurkwB8F2JCVBBzk9Da&#10;oaFBLdXLzcnHqZkBr6W0kCoE94XiohIWOpV7uJHJoa+HO6ELoZudmSUhBiNNhQHHXx4bD6dBf90M&#10;nQeWNYRsEtj2VD4N300EIr4yunz3VCrj7buQAkgcMEHUr9VOHkbxokALG2MD3lVa7DRI4vThbNzT&#10;A4AuPFdD+8JL4hCtpW6498KoMGa1m6JNZ8lp4hi6urt0ST+npKaWlWzYUFYeKBmlls5BjqZoDREB&#10;nJWdo2td7erurKuvwR1By2DwdsXQ+zyTl02HBEHbt+1kQOqCyEYlRRnHBmjyyl8RwGJQXf369euX&#10;nZ0dgosKAmxLHNZxQEbMVaUceXcVBGZnEAPxiW6dlgOZ9F2AIjA/b+i1k61FRVmcIYR8c2ZmdiCG&#10;HVB5k5qMRpE6QDsx1KodGRGBLhj3orAwDedArkAQf8gtuRBGMzPPWEdHO4Gi6tVjqOfl5aPOGVIx&#10;tuq4WSXgL4mXA/efyEil/B5EekL/ufA2yERAaxXPXNuIWa49yGLgS6VOUdmuhrMvGh7NBMaaybht&#10;/oAbGxC4caMOxPMYfY1yn8MpJmxiveQ1U5AuHE1PPFXVk/ZYBWPfam1rZt12MNmGR0gYrvcYRXp7&#10;FIVQrY/R44CGtIWpU6xZ/o6qkta8suoVAiYetW2th6htYUExwbLUWTuLutbHNfy7pd5O1hP0CXX5&#10;9hIjAvM7PDKkJQOShkbaLcJIEBQWVl62EVKysLDIbjF63tNwHtVTESklABHgDIHQz/Wb1/BpD8Dq&#10;u6vKHEeI32R3F39J33UM1nhdlsPvDxbrsBVDJWs/VfgOBClZOwIcASEluZGq3JNjY2PRvkFFPnDv&#10;olwIkTTQDq8U6AsEuAuRT9PMTKjEEFE3y228r7/PhVmSTfnLSY4o6EAxQxWRtMIaCBhitioWFZqv&#10;Y3RB+48fFcdq+pR0nZDgKgmvfYE/s2BycrKjo03lmMF8RCWA0DRf1NCdZZKHEHVmAmNVqsfuw8Tk&#10;Uq2+oKlUQ+VdDv9QewF3mMQoaUlbcHpRaf7iu8RxY+VCHoRgJC0F6irkOz2QwYEZ5VQK9DJbCX6m&#10;ZOLWVb2l5ZjWuFGMN8M68tFRW9y3i4tLyEHii9o6UyatgFSFfSMsScsXDWX54aGamirO/yqHfy2V&#10;USmENRNT6759B4njXueYBsRbaiy8pEpXhvq7JE2reHgfT0kVI2eog/h9+zmOwEumJKcE7qHK5V1p&#10;5tOYMpPeaPsxktPFxQuVrA3QwCyI0wl+uIrnEiSxmP6BeC35vtMMYauAu1MF5ojTUGuu8VwmOYxq&#10;8R0wQrnHRpHVGxwcUIlg1dCwHxZhaCyMjyGBPangirVYJA4XhYXFaGzFxEgQt82+igjHuyqX+6GK&#10;AYatfHBoALqZkB2b9fDBa9CRbe2t5ECznfrWZCuiyX7ml0SoPoDEoyKxa9Chij5HRshRQiIBByoS&#10;AR5V12cPBe7uySZC1juoKy3YoAlmhHL39tieR1qqsbwQInZr62owvyEjq/gJyFyGK1IqaZpAW1of&#10;aztuaW3GcVtRXMgqltpaOUUIsFBsuH9fZ5Ugjru4qBSVSZUNyGqFqT4x8uz504nx8cCdvDSEoYic&#10;Iyy5G1JuCi/p3zkSwF/nUEg6qhcvnxJ84ap7SCBiakWgsFByJFVfKwMRAWfqbGpBzuv9Fo6u63UE&#10;QuqtlZTmGAKGtig+WdNT83NKQwvBe3IdBHKGX8POqkjOOtZr8iGDAYmM4jJpiFvpyLTGZRLVv/aO&#10;dledB4ybw+hoQ1O9FgKLtJ5caVJTSD4bLUPIHgJmPGARFIYKf8QYwwG2trZaS4J1ew1Z/hZenJyK&#10;JyeVlNaheFBITEzSk5xBV9N8Wg69CaVrZJFWcI8jbwzWgtSU1MA9Qgfo7mlEyEZEMqOxcmkJooeO&#10;JGELLpNaFm1dQ9fybGhuacK3V3GPM9OchjHN01LT43zgek/5WEeqqyu1ZH0wRcbi4SWxl/hRdlBX&#10;PyKECgGXk5uH8756mRMTk42N9fAhWvhf9frYKIGYP/JW7dixC2TcEKEvvKSNTgz1VwyJjdlZslA9&#10;e/EUzSbF4ItQR9NsPwep+LgERJcEDd8iQJCp7jhTtAUle7Bve83dpZv64jPYSxVt+zjeWinwAvRy&#10;4u5ektqtjADhollcJiM0qIJyZ8PHpbW1ifg798CNYwvar62tzepRHVz2YmJjEOVkqgYu9+H3rsH1&#10;Jj+vMC0tQ0Wg00o1VlX9WjGDs0Y0WLeHhgfrG+pMfs0OwWaJfJGcAQOVSpy7xkY5U9Tc/DyZgohl&#10;wXHS9heBLioyGgFTmZu2MbT9opW0h6GLvxUT3HY5iy9CqHHHVF+01WuyWAJrzsTkRHd356SOFK9E&#10;xuRk5Zrp18M0VtIqilsJgQvVNVVaiF3sl3i45+cX4lWnvarOF4gPEBEP0KyYMdSdHNGUh5QkAQ4O&#10;qs63Rf2LIAAaG8s3sym7JF2YhuVDHRcpIbAQ4OiAg/3LV8/r6mrsHb8Cq70O1JYtCsWl9PRMOVE5&#10;gLZ8QhDQiwABaESJKob2IC6J/TyQ/SUXDNZfN++vt6ektDcQyMnJ5cqBG6B6x5kxTaNk/0QtziU4&#10;m0KEQz09XXBY6meVmOgY3FuQUYuM0uBn4RKInK+GKX4Sl5aaRoCIytfhwRERMh2CXDHe2AVIrNTd&#10;0zU7azPG08zMEIlQQKiZqIliYYba5nMZRUayoIQEpEthedSXMpVhGbLvYlVFfBCJfNLgqIOAH3Rd&#10;fa0WWk29MlYJ2Lfa2lqY42TPVCwTDp2A6LKyDVggFIta8XVUbgk27+3tNtwmlH/Ix0gObjJKuYS3&#10;UmyQsVbEJ2wo28h5W0uLOFq0NDehr61YMb+8jjRNXl7Bhg3lZKJzycopvKRfRkIAf9QMuBiveHSf&#10;cBUVbe8AhsAHVSc1KvtTBjojkjTCB/BKkYKATxGwXCYVJQIgO6CHfFpPHxe+DmZ23pajkI8rJsW/&#10;FQF8BzidI8pmMMrKnDLXSFwm8ShxyX2SiUl9kPwzFDyURyYBtoYcWFp6SPmy+WLyYH1BP5HrEPdz&#10;26MOHhCmAInJoaEhX1TS2zIZaV1d8KQkQLDJk5q8ZFRBfgH5W7z9ekA/z9ykN808Jzaho4TYmDgC&#10;EgMXB+SZ2UDVlyl/IQClDjVJKLeKPsNi5VFy7Ovv6ent5r7prxa98V1UGnDhxPZme5QuFsgOgnwK&#10;FsFY34zYnt4eFkZmlPpwwlkSa1xJSZkW70KXdCXHHiJF+NWFP1KeA5rynjsMEXbWosJiToAYdxz+&#10;9Ns+J7ykSzoiYKqBhDy6vzhLsvApylQHTJt9X9Go6GiyXvDj90xYvm+rfEEQCDYEOOWUlpTt3Lln&#10;/76Ddn8PFRYURwdsMg2OvxzWp6dUcxcE28hwfXtwL0KRLS8vX4tuFC5s/QP9nNHHxl0R08SwJLaj&#10;rb1NvR+Q4MR2mGPeZCSsQR3PrMzsgoLC8DD7rlUsOKj6MtgYcur1US8BOr69o01FZQy9M6RLiXB3&#10;Q/IBdUA8L4HFh1jCrVu27993yPYGum3rdry/Pf+o655ceAc1GJbQBZclofYQKFONKp6thP+q7yYs&#10;3bhCG1mkdKST9rAJqzxGfZC8bOtoJRO3Ii9p6oHEMlYt3R71ui0vwVqL1ElJSsZZEhFqBBkxmfii&#10;qn4pE+oc92pEFc3sN6px9ODc09NNHmD3cOieo5qVlQMp6SqLTtg///M/e94AeTLEEUD/pbW15fad&#10;m3X1NewZIY6GruazS6EYvbF8U2npBl1lSjkrIoCGEdcYVIp14cOpYtPGLZg9CUzTVaaUE3AIcJ9E&#10;WQmTMoNh86atdn43byUGKtbQuwlIYyEnM7I9vHr9or29DduVSg8SYlO+YSPuVFpCbDypCcKghqWt&#10;p5voJ0+ef9szuLsSxVZWWh4fH0g5K/HTwb2xtqaK8DTFm4yZAmoBFaq8nDwuXSpgankXebLnz58+&#10;f/FUUfuVypDopqSkdNu2HYSz2Xbx09Ioe4VYLmnsfdxXh3Rc9elfHB7JYMN91QYgzG4CbiorX6pE&#10;70IQRERGZpNgNSfPRh3sIbniW8D74uWz15WvwNbeJKL+iYmJmzYZOwgCpjbqZgaSG8ku8NzU4jRA&#10;RDncMY5dvsbWTKyRwFgqL99kZ/fctHXLlm2lJRvwZfYR0WOjO7x9xZieTQ24ffT196owXyDACrxr&#10;5x4/rMAcX9atQ8x3bHRUhaBfhC42NhZSjHQr3oKp/fmZmenGpsbnL54wxexN8MUq0UEcb3bu2JOf&#10;X+AL13sGz9Nnj1++fM6RTBEHJn5WZg5TctvWHYEsMfQmDMaCtu4djgfd3V39A33qxwMmL4sPY1VR&#10;nGT1/mLHJKXH68qXit1qvQ4I3Fz27NlXVlrmh7Xi7W0IyCuQli6RQmwgwJR48eIpl0/F+5uNTwfr&#10;K1b0HH7yrloXghVtaZcgoB0B5q9xrUpIZBZjYLD3y8kbi6W65VZ76zwskBA84puQXsLdw8NX5DGX&#10;IEASxsL8QiTt1NNTcmFDBr6/vw9HNje0Dv1BAjumJjVUBs6IEEXmuBvaFQR1YM1MSkouKCxWGXWM&#10;N9I7EF8Ja+BfTNAXHhwcxLfLNmfBtd9UPSvH+96/bXH+64YHWUwM44F90N4GirWAI3RAu3QxctAE&#10;hHpQISWd77ulX0SBFyN9RkYWEWDqNTFk+1oIj3WFNzTqgWZuEyWbq4UJSx/7yMaNm3xBSlI+PkOs&#10;ilDD6l0AhYr/NixqMJGSFizr163HikxSBy2h3MbkHUR3oEsdc8dKwDSIdzPWoMTEZMc+6smHhJf0&#10;BCV55h1mHVaFqqrXlW5KgBgcHcO5HD7Dp2aW4ABKWiEIuBYBblYc3Thx2vsJ9GMfzhEchU1Cys8E&#10;gWtHiGsrxtjDP6u4uBTnFHXHKC7V3CT7+vq0XOFUQOPQ0trWwpjEIVSlHOtdJP8IsCX4Sx0i9coE&#10;QQnAiFtxWUlZdJQdd8tFBEZHRwn2bGtr9SMmWGXIe9CNw/WUfQbcMm7h9BcdHePHtvjv08YGansP&#10;tTbQgJ6brJwkTWI826a2/dd3330Z/KMM/+UcGHZ1sQtwQECWacUa7vemoQfS3dUJa6zeO2h2EV5D&#10;+nKmvPZ2keiGUYRTp2IaRqtiHAwgJTEVaK+n3ws0/NMTEtPT0ukO9coYDElfX0dnh3pRjpUA84Be&#10;NsohbrOECS/p2BgI6A8ZWR1qa6urayoR9tYiIR/QcGisvLGRR0Xh/u2jvGwaqypFvQUBt6gFSwcJ&#10;Av5CwEp4gruQ+Ev6qwtsf9dyVkJIBF0w24UsvkhAE3p/nUY2kkH10myXYEWUw0vixWC7EOtFKxsJ&#10;Gkx4jqg49ylWI/hex0O8uLgMqTVcV2y3jli8rq5OOlqdL7Bdh9m5ueaWJiz3Km6bUADc/3Fb9gVb&#10;Ybtp8qIzCBBJOjY2CgGH460fR7J6Yxm9+XkFmHDIl6Je2vTMDEmlmeDqRamUYLmy9vb30k2KvQNd&#10;m5GRgbgkaYJ8QaOT4A24RkZHFOtpwQW/jCcyFKoKeu5814piJvian/Bw1VTUoD08MswZWEWWxEmg&#10;aD50JBIoWKPdtuPYPw04iaB8y48IMN+mpqZJi/bs+ZOm5sZAFHb1I3prfpoVITYmlugVwsTWfFge&#10;cCECnFQCN+7GhXhKlQIOAcb/+MR4Z1cHNystumYBh0CgVxgXLdSNExIT1U+olshdZ1cn/rN+hIUx&#10;ic4pZtSR4WHFaoBJfFwcGvl4FigWJa8vRYDsLnm5eUTvhkfYT/7AeIMyIMQSAQEtV3EbfUQqDEO1&#10;c2jQ9kmAWyKjC0JHJUG5jZrLKy5BAMMeG6hp2AvsgAOCRiDdMjMzyZeiji3efz09Rmppf01tmmBe&#10;gY18buxrii2yNH8IdScTtGJRb3udJairuwNJHXXEqC2LM79QVz6qrd+LxQ6EQygMnTpHjEke995A&#10;OQMToY8ljKQ3LtS+EF7S7/PC7RVgdcMIcPv2jarqSv96QLgdKVv1Y5diZSRhQuBKy9lqt59eWiCk&#10;T0NM32LtmR1EdpAPSv0Q4CdE5LOCgCoCiAn29/Wi2Y93g2pZ8r4/EOCQilsEv7rSMg4O9g8ND/px&#10;VZyYGCfCY3BokGQ+ioiSiZs9mpgGwmwVi5LXlyKA6xCEeFFhsaI/DkYRdAMgDtT72kYHGZ5u42OG&#10;hIVC1ixmCm47pD6zUQF5JQgQgPOqrDKSJqEJENDNYVLDZOGGhqudOtcDy0YWIBhbP0bpYfmgAsRx&#10;a3HKMXMkZuF976NeJnzb8JdUTs5jqSKw8dnLweWj1mkv1tjZM3NIW6ouO8AQRdkT2QH1LDram7m8&#10;QPL4pSSnZKRnREZGOPA5rz4hvKRXcIXcw5yW8JQk/dPT54+xA/jxmhGU0JtB3NG5uXmEMgVlA93W&#10;qLDwcH411ooZMTE5MSt0jEZMpahAQ4BM1jV11WThVAljDLRGB1t92YxIg56dk6ulYUNDQ6hcDQwO&#10;+OvMwA2hpqZK/SZpBHFHReJWgAA0kXdawJFCFhHALltcVAqRoYIJ3kxE67e0NE0ryDvargA+MnV1&#10;tXgHq7CiDC2oHPIw2K6GvBi4CJAyrqW1+dWrF1rkC/2OA2smEpNGsmkdocoINUD644+MQ7RfmgbN&#10;RPodwsnV01tDfnHdI8G9j7YSUw1gjDxg6l63htxtfAKur8EdyUemJhqIgo0WXtLIl93ZrrIRODbC&#10;kY9DOy4lJY0Ydsc+6uGHhJf0EKhQfMz0BRtvaKgjATfGooAwAgRWP5EqAwdygndYHAOr5oFYW0No&#10;Py5eS/K1xebjfIk11Y+23EDsCKlz0CBgqH3390EA1dRUcyC2HcYYNIAEdEPYiXDlUD+gAwKOP11d&#10;XRwb/MJLGkHcY6MNjXWTk6pibVY2kpLi0viERC3IBPQI0V75sLD1pARNTk5WERDAxYwA2JbWFtLO&#10;OD/ecJZsbm6EnVSRsEBZEjEfXd7K2rtJCvQRAlaMMOMH54+u7i7oJOcHsC+axngmpQb3Gu44iuVz&#10;8WQ3ASKAUizK1uskV5jGXxLFRpUJbn0a13u2EiwQPtpKoG4RtcBVgjuJrcb+9SUrGx7nAS2q04qV&#10;8d3r7DusutBzBCwquvdackZdnR1ITPquwrpKRv4V3pkIfR8NRZV6qi4ZKt+Wd92MALsj06ytraWy&#10;6nVDYz0rcnDsl67CnBSC7Nw5OXlR0dGuqliwVgZBK9Q89bbO2MwCPBGkXkCktFBAgO0A+QIuDFyo&#10;nr94irtHKLQ6uNuIHwdXJi2WG1xLIKx7errU73I2MMfFBldNwtnUszChvpSWmm4kK9e9cdhoV/C9&#10;Am0BvKmpSqPOCqBrb28dd1zflqjJsdHRjq52KFEVq0xBfiFUjguviME35NzTIgYPhhM8AV+8eFZV&#10;9ZpVK2guWQnxiaS+SUxMwvCgCLghWDw8jEqMX3jJmZlZGEmcJVlhFBtiJFqJjMA9nPhZxaLe9jrD&#10;iaqy63F9V/xEWFh4XHw8PYjUhmJRLn+d2zcSk+q+vUxe8CdMJCDi5/CXhHdmx1FkY33RuapLhi/q&#10;JGW6AQEjQHVi/NGTh+TgVpf7dUOLXFgHln6IMkxS6Eu6sHrBVyVGtd6TH5wkuURZ2oMPK2mRILAK&#10;AngxQDw9e/b4m2tf19RWcacSuAIdAW4gWZlZBJppaQjnB3+lpySolgTNZLZVoYosEDi+p6ak4vtD&#10;ZIMWWKSQpQhwKULbFHgJGFRBBp8m1CT6SGc8qUofeFUNuJLBoQFWQkX+PT+/ULIqeYV8EDzM4EF8&#10;gA304eMH6GUFQYsWm2BEiSYlQ7Wr+EFbpRlxexPjrOfApff07gngfLq9va27uwvKyZPnV3kmIjwi&#10;MTGZhc53io1AZFjjpjR43Zpx3InsekFvLME3KDMjU4vnIIwwMSImL6wzjYHiwFv+ukmRR7qWcRZe&#10;UnuPB0OBTCq8wW/eul5Z9XJocDAYmuTKNrAUchiNiHCdvoMr0dJQKV/sFlPTkziOqV+ANTRPihAE&#10;fIYAI5xTL9JFHHyrql/fvXfrq68/55fMywERt+IzYIKnYAwsGMlKisu0NInIVi6TvX3GMV1LgZ4X&#10;Aj/FhV99TTZyOCQmIS4Z9Hczz7HV/uS69etgw6EmVUpmCSLHUWdn+8jIiEo53r7LLZRBPjw0ROJg&#10;b9+1nid+EA/l7Mzs4NZxswdO8L1l5GjqN3LEPXn66Oo3X338yR8IOECFwBdHU/+ih2jspo1b4ODU&#10;qUmMoOwmbCXqesHeYjIxPo5D6/DIkLq6ZUJi4rYt2wmL9p2HGhkIIbi5kqgPJ5jl9LR0uFRvEQu4&#10;5w3TY2oamR7UB+o7pq4Xc1xd39OnMGILJP6DbD8+/YrtwoWXtA1dML9I3u3qmqqHj+739vbCuQRz&#10;U/3ZNkPuMCsz252u1P4ExmffNkKuDf9GbeueIWQ2Po4pVdRXfdZpUrBzCHC9x+EIB3k8gOAf0fFA&#10;xIO9gLvTs+dPHj1+cP/Bndt3b16/8c2du7devnyO7lIwRZ85B7RLv7QOKfTcnFz0LtTP6JzOYW3w&#10;YnP4jM5SjFUVDxd12V9iuzIyMgsLi9TRcGmHu6Ba7MkpqSSDz1SJpDN0+iYnsZGMjA6r38k9R2Vo&#10;cMDwpVKIwI2KikTXNSk5BcUAz78rT7oTAdYcljuklvGihSGC0mpqbqyrqyFM+8XLZ+yhFRX37t67&#10;fePmtZu3vn306AHbK7etoDw9IstbXFwCO0muScXOQkAWRrKtvXVkZEixKK9ex9gwOjbCBNei+xkf&#10;n7Bx42b4L9/xkkQQEyswO6uqusZ+RwxfWno6BJZXiAXiwyy8HHtgJ9X7ZX5hftYQOybvkNO2WK+Q&#10;xxcKpyh+vHrLsYe13c8dq7F8yNcI4BTDVvr8xRNT0UPVd93XtQ3c8uHI2LlzssUXw7k+RM0K5emI&#10;CJ1pVbkOMWUUw7icg0C+FMIIcGNnoBLzCPlIDlDOTzA4BNuiidPZ2dHW1srKX8slqtq4RD199qji&#10;0YN792/fvnPj1u3rcJE3bn3LH/CUfPS4gtht/D5CGMvgbHpMTAwSk5Bx6lkauWyjzNXV1YEMv5NU&#10;EZ41+Ety21f/KPwsDqTQRniSBmd/u6NVGGhRNk1JSbXN/xor2/wc2moDAwPO3AktgV1kTPsH+lUY&#10;cMZYefkmUhCo34rd0ZnBXAtLdh/XOUzR5N5lfcNLlwEABYkZr6OjDedZ0m2xOb5+/fL586dslA8q&#10;7t65d+vm7W+v37j27fWr0JF37t68/+AuOyyizH6JTXamhyB6MDagHot+n+LYtpT7sJIOO+sNzcke&#10;mk+LSjIEX2JCIjKy2CF8hL8R0TI9zbnOtu/2YsVYh42TQGq63ruSjxquWCyNxWOdaG501RSLYqBi&#10;2sf9GUuVYlE+fZ2WwsaS+sanX7FduPCStqEL2hfxln/56vnzF8+CtoXuaBhbdUJCQpbwkg52B86S&#10;nJa4BcFO6vosW5HIS+oCU8rRgsD3OqrW/zV+OLNaFypuU7A2UJD19bUvXz9//OQhLpDXrl35/MtP&#10;/vLpn/7yyR8/+fTP/H72xV8+++KTL778hFgzuMh79++Q3Ia829y7cKUMSv8OLcgHeiEcWPFw2Vi+&#10;iWuJeltgwDs6O0gMAmekXpqHJeDDCz/FDc3D51d5DA8XPClMOTDhJdXhfGsJ3AyTklIKC4oV3XNY&#10;2eh6x0K50ThisGHaUYHG4CU3GNNNkbtRqYO8+wYCi/smf790D2Udg/VmgNHv2PCqqyufPn2ECySa&#10;V19f+eLTzz/+88e//5g99LM/82f20C+/+oy/h47ER/Lxkwr8JXGQhMHELhgKlmyMW/l5+fBximPb&#10;tKfO4reIzUnd2uT5aGeCt3e044WtfuAh6TM0H7sJug2eV8CrJ9ltx8dHcSxVFzCxqDriuBUXZK/q&#10;76+HDY3jsHCsYohpqg9UeMmh4UG/5GjyHECaSdyg8R9X3l2Fl/S8K4P/SXZKmH52UHJwO2NzDn5M&#10;395CXKkTE5JSklPduTQEZ9csIOe0Piw8TNc108gEOmnEcTt58Q7OrpFW6UCAU/vY2CgukK2tLcRf&#10;P332GPdGuEVuSn/4029++/v//P0f//ef/vz7v3z2p8+/+OTrrz+/eu2rb69/8+DhPa5MlVWv8PVo&#10;bWvG+wN3M/KWcBx38hqgAwApQwkBNiNuUCYvqSHGZ3p6BieX3r5enMqVquXNy3DuRI9zj/XmpTef&#10;JbjYysdC6gaVcuRdTxBgUyZLRmlJmYqcGSsVtEVPb8/AoBJR6EmFeYatn8BSOCbWWw9fWf4YQZ00&#10;PDOTGHaXuq7YblrgvmjKKA8RQEDEGF6NDx89uHn7OtslWpC///3//u3v/uMPf/otBrzPPv/LF199&#10;yt567dsruEA+elKBsEltXXVzc1NHR3tfX9/oyAgBZ+okUeAiyR1n8+ZtWhLNAyPhHVgdcGB0DBCG&#10;QV9fj3rGGyqcm5dfVlauUUJqOQjc39X5U6tYIyNrdExKSlp4hKoLoWOdpfIhjj2w5+qLsBWQBDU8&#10;o8MsqtKi1d81bC0YXJDDdOWP8JKu7BZ/VIqBiqwYcQdVVa/6+3tDeTd1Bv7ExCQ8U7SoWjhT4SD4&#10;CsYhdly9mE9MTBi85JxzDkFB0BHSBNsIMNIYb/CGBF+T3IOLEO7tuD1iTyLUmjsS/71+0/glZAxX&#10;x1t3bty9f7vi4T3WdmjKFy+fE6ZdX1/X3NKE+hU+CIRjc9Zn8edWz4mKwrmYYfXlQ0JK2u6mAH2R&#10;AzpcSXZWLkmo+YNiK7goMbrgidCaVCzKk9etKCq+SJoCxaGLJwG3lMKCoqysbE8+Lc+oIMCoM3K/&#10;ZOfgoKrioYMMHN7cWGV8vXZZIw3qylRzs8+Acxmm1XGx8T4lLFS6JvjeNSQg8SxD/bavl8hryEdL&#10;PZnYanZMfBuNX0RLkIC8ec3cQK/fuXOTcGwISpLVEDfw6vULJCPxfMToYnhn9/XgMwuHRVg3ypLY&#10;86AjcV5DaU4lwD8IkMftjuFNUhEtmX/Hxkfxvsfw4AAy1gTvH+hDqIGwaNXd5B0joRyuo+iB+M4N&#10;hZvIKKEJc9iSVRFiOQqPiDCSca8LCY6I9pKVSEvycfDHUjU9M6PaByH8fkiMuRDuXy+azlxih2Zv&#10;xmvd5U7IXrTKxY+yWyenpPhul3Jx0/1WNRzXEdePjYnTBTvnFRL24VyMpdJvrZIPBykC3GpgCbn6&#10;QkHim9PYWF9XX0PsGPcibkdwkRWP7hNhffuOkYjm2vUrOD/ivnH95jWS0jx8eJ9L1MtXLwi+5sX2&#10;dpOC7PuOgiSam7uTuEMG6cBRalZ4eBgms9ycPOxmSgWZPmVclmCKuC8pXu08qQlsFHz9QH8/1IDi&#10;57hR48iWk5NLQIMnn5ZnFBHAtYpIuvSMTBU2nE4nho6FDklTUhAoVmmV1xlphm9mTxdqbiojLSUl&#10;JT+/kDOJ8JK+6CwcgqAg4QqRgMSHEVNcfUNtTW11ZeWrV6+eP3v2+CFB2BX32C5hJNlDv7n2tRlA&#10;cNWQLnlwB0seelaVla/ZdtGCpAQiCSiKRYZ+JxYbHjzEmcfVe82wNyDRm5mFlQsPdJUuZpZxLcVf&#10;kl+Vcjx814g7GR8jaRu7iYevvO0xIwQhLg7V5uQUthIlEFavCZqG1Nn0kFAlJolrthYlXRclRQx9&#10;/TrNRN0LvUXFddhUTMJtf1TiTVW6THhJFfSC5102V9RSMAmyAXOmD56GubglGekZKUkpLq5gEFaN&#10;7ScyIhJZT13bLfsQpwHreBqEeEmTnEXAEoK04nEYVLCHOHTgDgnziFLVH//8u//1n//67//xL7/5&#10;3f/608e//+KLT/COJClNxcP7PIMHBxGsprhej+H/ODoCJYTXhoxMZ/sw4L+G8YYYrpKSMvSw1BvD&#10;kDb9ifpmZn3uQcBlAP3TweFB4sdVas7ugN4/hBExDSrueyp1CLV3IYIREMBBlWSAKm0n2NPSfGQZ&#10;VSln9XcZaYzqru4uHMwVvrIOKjY/N5+26zqQKFQmeF61lJTZQJGPwBSHWe7Jk4fY7Qi+/s1v/+N/&#10;/ce//Mf//tff/f4/P/3sz19f/fzbG1e5+GDDI4zAiCHAgNfThdct/o+Qj6b1bkb2UJXBQd4w1lJT&#10;y06JlTOtDsM4MPraG5rG0uNEDba1t+EyqdJ2693c3Pz0tAyYPvWiVimBUyODfmFelZTkE3gOkonL&#10;p7V1VeGMTIRr6CAOP8oVW8AXm8VHuZzQLUC9D0IXu2BqOTs3xsOq6koV228wAeJAW7j1paSmOfAh&#10;+cRSBKzjkeIJaWmBRsTH7IxKMJd0kCBgIQCTiF8GPCOq+f/67//j//r//r//8zf/9sVXn6ERiYNk&#10;XX0tNKUZdj2Itw62cbwpiTaCzJR1W4aQLgSs5ZGU3ImJSgzRYn3wX4PBYWz7epQiQMBJBm8mLmgq&#10;aJi3lBjkDkPqbqaCmPq7OKoQ7FlUWKSIOWZ1K5R7ZsaHEQy4bqEsifkHw4/ttjO/OAQi5qPxNGK7&#10;MsHxIqHTTH/iCa59e/V3v/+P//u//3/+7d//f3/8829xhDQkqqor2V67cYIjiTp7KD6PE4ZR2QGe&#10;KzjgtdcKXO/zcvMUPdGsTxPVZ+Q972z39XmbMxVh/qOjw5yv7LV68S1md2npBvRAVMRzPakDscPQ&#10;6CjdK+6zhlkOEZNoVRUXT+rskmdMgeMUNn08RNWrpB74r16HgC5BeMmA7j4NlWfZ5drw5Nmjqpoq&#10;h5Odaah9YBbBuo89Kjk5FdfxwGxBoNaa7QdXICMpngaz2HcgcAgwLPPTU4EKitTbfwgY+tMLC1yk&#10;STWGoBVJsb/6+jNiyh4+Mlwga+tqWlqau7s7uUexOFuBY6zY0C6cy60U21YJ/muBfDkIEWCHQvku&#10;Iz2T+Dv15g0ODeLDOzoyrF7UKiUYogcTE1xZ+a/ijMBHMinRSMNiZuKWHycQYMiRY4EhZ+VFtf1J&#10;I8J6bBSvN1ZLH7m5UazxiY42/GJUdKWJmElLz4jWkfjeNlyB/qIVYQAZjdQyzOOVq1/+5dM/EUZA&#10;FPbT508MDZOmeiRQrExulnqJofw4O0tMAn0HiSOB2L4eA0jHEsVMNLc6NUlHs5W0t7eq04WrbiVz&#10;4xMTqMeOKMuPmOYW9Jqz1ZOSr9lNjG1s1eqLnrEUh4cTWLbmF4PmAbopIjIibD1+66qcmKVManoM&#10;2DdZBQ2w9hqi2gf2vipvuQQBI8fZyBCeOMiQcftVOWO5pEUBUQ0WfVLUod7la8f+gEDDyUoacdxR&#10;UcYRYb3OpY9NiFuQ4mXYSRzkW/5FgKHCYkuqGa5M1TWVpMO+c+cGupAwklyuyKPd3t5OHBkHTeSx&#10;jNuTyT/6t87y9ZBCwMxDkpudk6veatZGiHXcT3zql4QLGwl2cJRTl5wnpIsUyRmZWWRIU2++lOAh&#10;AhgLCeJOT0+HFPbwlRUfwzO3ta2Z1dVHTlVYIfGURG1Q5ebJUSQrMxseNqTu/yrduvRdawPFSsd8&#10;x3pHPrf7FXcRhcS2h7AJJr2mpgb+CZpGcrjpwtx2OYZWb3IqEg3qmhgwPtxYYQwJUfLdiQirL6cv&#10;khrhnmm71daLyOamm7YWB9wPLfEfdV4Skg6lRRXjkCJofnk9OiqaztLgLfnOO5g82Bp8Sp37BSLH&#10;Pqrzcu5YpeVDWhBgWcd+2NrawkaOb7zMIi2oelIIJ9GiwhLilSR+xxO49D5DPm4yzelFHv4InSnx&#10;XNPbU0FZGoOE4yM0NkwNcdnffnv1D3/67R/++Js7924RgspdmnWYMBB15fKgRE8a5RgCXEsIPcvL&#10;yVdfKhnziIJZTi6+u0ziD9Xc3AQ1qR7EjUM9G7RxS1ETRHOss4LjQ1b4fHZWDt5VKi2CB8dfEh6c&#10;fVmlnLe9C9uF0xZnZtu8Jy3l8k+q4rTUNFgbX1QyWMu0HCRZSXBZ7erqePz0ITKRyC5/9fXnOFjQ&#10;KVAzks/Nbb2flJhUUlxGILP6isrZCQFQdaf4VSAi+glSG7VuglQUkcTjfmP5JnhJB8wPuiJn1q8P&#10;i42NjQ8lfUkjH3dCYlR0zHodqzHptoxf8SSwO3mEl7SLXOC/x+aNpREDY1c3e7lEoTrXo5gNkVxh&#10;x1KPa3Cu0kHxJU5F5AfMytAQUbIUD44vWHFVvCeCAl1pxNoIsNJC0GAK+h//8n/99nf/UfHwHgFo&#10;4g65NnDyhOMIIDOSmpqGz6D6PoX7SWtbK3ZQdW+Ot8EwPDJMEPf4uGr0Lo2FLSorKycnqeOQh/QH&#10;rXRDGRlZaWlKutuQViRNJmEFFIZ2QLltkt8ZkV8Sf9sOMOIEyMziV4K4ve0gjHY4q6Ig+fHHv/8f&#10;//P//uLLT8nVacXsCxHgLZiOPY+IKitqfEKiOgvPpO7o7CDQRJ00fFvzsWeQiRtpJuURZWTiLt+w&#10;ER8U9T10zc4ya6stqkadQV6zwq56wLAVhVqbXdUBSyojvKRbe8aX9bJ8dkg/RxK6hsZ6DIzK668v&#10;qxtcZZs6ShE5Obm4BgRXywKjNRyM0HQOM/SNtfjsG62emJwcGx1Fs0jmUWAMAsdriY6V4ZzehnP6&#10;TTSwbt+92djUgOgVTh+y/DreG/JBjxDAcoZLF56DLJgevfD2hxj8RlZutTwhq9SBfBdQn319PcjG&#10;KS7CBLCjspKlQw1NEbQQfN0QNiUbTFoG3iu2b/KGwtf0NHHWg0NG6l69MHJyxpcKTXYVUQLo17y8&#10;gpSUNIIH9VYviEsDeeb4i5fPv/n2Cnvoi1fP8YrFSxqiSkhJl/c7RDzcHKHcrK6KVZ2dmRkc7MeZ&#10;BnVXxaJWfJ1hBuNJ+ere/VzxUlPSDK2GyCgHKC9OkhOmnJTiDugLVAOmTImQcEFXCS/pgk5wvAo4&#10;dnV2tqPJUl1dyU4vq5iTPQAvxn3PEBwR7Soncf/+W+w7YeFhKIgRz63r+9y6Rw1e0odRirqqGrjl&#10;WOct9cVKSyFewch5sbenh8w2d+7eJF77ybPHzc2N2OR95zvmVfU0PuzA4VtjbaWo1RGIiorkWlVU&#10;VBKtvFVx2RsZHkaxCxOO+hReXm0KJ7QW3lO9T40UDRlZ3J9lMKuDaaOEuNj49DREJjMIJ7TxuvUK&#10;YXRGKHcvodw6I4EYurjm4UvFr+26GWkPo6LhaFAYV1fcs12NAHqRjXJkZITAAkQk7967TZBBZdUr&#10;2GFFxQYXIsDYCNZlB2F3PAcJ6FaEHRMvTHRvT/f42JhG98DFWnE7JlEbq4d6/FNCQgKqFIlJyepe&#10;op6AxpGSvEDq26tVgno5ntRZnhEEliMgvGTIjQrMvMPDw4+fPGRrx4Uh5Nrv7wbDiKWlppMVWuXY&#10;7e9GBPD3jcxrEZHElURGROhqBrzk0DBx3DO6CpRyfoiAIXJviXjygxi52u8YJ05nOEHDc2dmpqen&#10;68XLZyQJ/fKrzxoa6mhBkPUvVynLDZlrtm0vpyDDJAiaww5FGFpubh7RpurdCqFTX1+LK4ovph6K&#10;YwRxc7BRvE0xknNzcrOycoKg+wK0CdhrOSAhdKNymSdVGEOit7db72KLUZMBTLHEiduGl3hBHKny&#10;8wpiY+LUp5XtagTEi0xnI0Hc6EhDYx1BBn/68+8ePX6ABSIgKu9VJReTIDPsg4+apEWkUikt3cDB&#10;W711hOyjHkusiW2B11W6BtKzv7+P3USxcJrJOpaXlx8X69A0N/LeTEkOaK+mnTzsRgSEl3Rjr/i0&#10;TvgUvK58+fDRAxIvKB7ifVrPYC2cXYrgONHU91//rkN+m/s20fS66oBDHLduU49mXleZUs4iAmS2&#10;Q88LUwoJN2/d/vbWnRu2f2/evn77zvXGpkZyFziAMKOC5DZfX/3y2xtXkcFy4It++QRUQmZm1uZN&#10;W/Jy89Fv9Usd5KO+QAAnl9zsXCLRoqNVVUfwXKtvrCM+Q3toLQ3nMEPGG0WZbCsbSW5OPhu0L8CU&#10;Mj1BAF6GIO7srGzOSJ48/5ZnUIEcNV1odZ5yIUQ4P/PLwm67bjEx0XiD4pYbGanSQNvfD6QXkWUg&#10;UvvBg7tfX/3i/oM7rCG+sGq4ARGCqIoKizds2JiSnBqUbDXzmjGPpio3IEXAOWZzIEQGBy9axaKW&#10;v07uQQrHnqF4OzZ0itPSLPuKOhXrSTN1OdtarhsiMeEJ5vKMLxAQXtIXqLq3TLy6amurHlTcw9wE&#10;meLeigZvzTh/5GTnsu47s1cFL5A2W8amGxkZyeGP/9osYtlrnGDw5uMAjZuGrjKlnEUEWKkIq3n0&#10;uOLuvVt37t66c+em7d+7vH73FplnpnyQEuGNLuNW/PjJo6+vfIEdiD8H33pLYpDExKTCwuK9e/af&#10;PnnuzOnz+fmFkskhmGYuWURTcfrIzU9MSFRsFxKQJCMh+lKvLpi19hKxq+4sGbY+jLC7jIxM9Zuz&#10;Ilah/LqVlZvsNynJKSp7NAQW8UCoTKrrxFndQYGYHkm4AS+pwo4lxCdyAkxOSg4PF15ytZFObERT&#10;c9O161cI3Eb5hP+pSBW5bVqZiZ4iUI3YumX78aMnL154nz8kJ2vwKHRbS6mP5TJZkF+YlZWtWD1m&#10;3+DgIFoKWLkUi1r6+nfRLb09ZHVXVyxFqis9PTMhMcmxix7iFaCsDghlEPgiEhPqSEoJ9hAQXtIe&#10;boH3lnl8nyKQ6vmLp6RcmJ5SzzUWeCD4vcZsUXjq4Vsk/pL+6gt4Sdy70jMy9NoDmVzEdpmCR9oy&#10;4vkLIrd9F6VzbOMkjWlpbea/6r8zszMqQYKr42OFnhFF+PLVc1w8Xle+gI0Jlhj/ddylSdOM4wNc&#10;VdmG8p07dh8+dPTQwaM7d+4hSgtBJd8B67ZhGQr1YbWMi48jS1tikur9yqJ1uPINag3UMPKQ9Pcx&#10;3UZHhhV7BA/6kuLS1JRUuZIpIqn4elRUNBKTUJOKXrp9fUY8Jr6NWuIYyAQ9MTGBRqoKG8IJEG9Q&#10;hALgXmWpXGWc4EJB7PbjJxWPHlU0tzSTA11xULnkdVbU6OhowpkzM7NxkNy0ccv+fQcPHzp24MDh&#10;rVu3Z2RkGEnGgvQISdtJ98RuokjVWbYojlWKFoLlQwKPezLe8Ks+WrIys2Gc42IdDB+BmNQRsIW8&#10;JH7K2BHVQZASBAEbCAgvaQO0QHzlO5kzEnBXVb02xHGDdetzd+dwEkVQH4toUEZquBv772rHkYjg&#10;RCIT9eZDN3jJvl7oJ3GZ1D4M8DQ0fVE1ZFa1QjVx/or12XmRepIH9unTR6S4gZoM6HTbluiVEdQT&#10;Hc3CRapcElIUF5du27rj0KGj+EiePX3+1ImzeHmkpaYtzM/PzsyqeBJpHzlSoCIChnLo+jD8PpIS&#10;k9Xiar+rCO5mxGpo9HtCKxafuO7uTmVlhnUM8g0bNsHAKoImrysigJtkcnJKbm4uohAqFMbwyBCJ&#10;s1En1LIpUwjplSDWkZi03UA0ZExOKissTFvaPduVceeLBus0jQtFzf37d4jgxuSgnoHEXy1d9w7n&#10;jTBWTlwFUZZnPONGh0lvY/mmvbv3HTt68uyZd8+ceffA/kPkQVq/bj2Hh3moJQ1Ob/5q8Vu/ax29&#10;GPmcvTlTqMxr6xucCXGI1ni+YuDhy09GHRhPFfiseGp8ojPSMzCxqBTl3bvGZzVQOhzkJicJKJr0&#10;7uvytCCgCQENg1hTTaQYHyKAQBsOR1e++aqq+jWnNB9+SYpeFQFM5ZCSEsTt32HC+Q9mSqO+JM2Z&#10;mJzo6u5iNxfGX2/ncidB4JzrpRaXQ9NhOZ57r5YD3PKWwspxXL55Cx3MG01NDXqhcL40uHsjI3Nh&#10;MczjsSMnLrz73geXf3z50of8njx+GmfJnJw8i67iTI/4mhGspSOSyPmWyhdXQQA5PILv1FOp8gn8&#10;15D80+hUjl8HZ5ux8XFFuwVif2wKJL0hiFvGsH+ng2E7jIzMzsoluETFgmtkgR8ZNkO5pxWpcMtF&#10;q7OrY3RUKdsGpCRTCSvO+vXBSD7pGDf4t1ZXV16/ce3p88d4TSp2nI4a2S8jPCI8KTExFyJy4+Z9&#10;e/YfPHiErfP9yz+6/N5H589dxE0SUWaWndDxnI2OikJiMiszS/0A1tPb09bWig1YceW3etc4wCzM&#10;ExtOMu7paaUMlpZLLJtmXHy8/aHj/ZuxMTHxcRo2L7x1WZ1kE/S+B+QNPQgIL6kHRzeXwoLLakui&#10;m+qaSiJQxJ/Fj52FrCH3fES75PLux15gxyVADNs1HaGrGvggd3V14DXJ6UZXmVIOCGC5HRzs1+U0&#10;gUkACbmY6Nj1YT7Z+zDg45Nu5Azt61HM5+hk7+MUCR1D7CQU5JYt2/btPXDi+GkuThfOv/fu+Uvn&#10;zl44c+r8kSPH9+7ezz0KEUm8mXCfhDvgRTm/OtlTzn/LiDyNTyAqjcha9a/ja4Y3Cnc/9aIoAVsF&#10;PnGIzxohIISfKfxgrigoKEIvVVT/FFDU9iq9gGsV2qYxCgmXGBKMt6bmhvEJ1VBuuI/hkeH6hloM&#10;kCojjeh0NiDs0wjuaQMriAoiUh61lus3r/Ff/qyFcnIGHsvJl3WyrLR81849yJucPnWO3fPdd987&#10;d+bC2dPvnjx59tSJM9u37UQsgghfxgDsFQcSaKzQ2UONeZ2RVVZWHh4WptgvE+PjpDtjN9F1pZ2Z&#10;nm5uaYLoVDSbEYmPjCbJ0+LjEhTb6NXrfBefXK9eWfHh0BmNbzZfruXqo0dHCT65m+momJShDQGu&#10;9JWVr549fxJEMmfawHG4oFRshWnpeBip3aEcrnWwfc5yx0AmT2Mot3lDHh4bHUW7MNjw8mt7COka&#10;wgVxcECLvyRTLzs7myBurgLamwXbUlNT/fjpw85Og6HWXr56gfhlcM/HZyeNZCZ5BSUlZQSU4fa4&#10;e9c+ctfs33fo0MEjRw8fP3bkJP89cvg4f8MVa8vmrVwk8vMKSAnCu5YyWugeXtW7IdBKYNawc6Wn&#10;ZZicndLEYRaj+tfVqUHACxTNjDc9xIarB51BE8AXMLZVHPQCrWPdW1/sRpyVWHDi45Xu9jjSNjY2&#10;kJt7Vk0GxOAlUTxsqLM90ixNDIJYmUpaJBHc23l2awbI+FM/fvKwtraaVMu6+Ca71VnhPRZAS9IE&#10;Gx78MvQTGbQJJmAPZQM9sO/Q/v2HYCSPHjl+9MjJI4eOHTpwlL/fvn1n+cZN2Pww6TGqGdKcP0Nz&#10;naHVHCEIWo+KjlZEAAFEvKG53iIKqWIqsLrZkD+emmppaeawqThg0K8vKCimo6OitPk9eFIlTmWW&#10;nVj5bGZY+JQL8aTKbnmG8cNwQlVTkZL+a3tMCN3SvECrh/CSgdZj3tTX0MsYH6usev3k6cOWlqYA&#10;sj1608qAeZaFHoMqvyFlIHVh91i8JB2Bj4yu6hm5/KanOSSpe+7oqlJwlAP1wOmTXJxabikR4eGY&#10;67Eqq4cRLYWX3kfnCEmsZ88f19XVqJ+SVfqO4ymOwAgb4RHMFYjwW3y0MYdwJcaGX1RUjM/jtm07&#10;0LQ6cew0SbQvXXyf4LILFy7z5yNHTuAsyb9y3eLyQMghelhME8nTpdIjQfCuEX+aaaj4hyk7Gvf1&#10;9za3NmmZI2hKkqOgt7ebq6kKyEwZ8iPjLykSKyowanwXrZX4+HjYHzRtVYolKJjga8xa01PTKuWw&#10;vJMCGAbc9khjx2HfIboTn9yQuvN7DjtpTHChqHh4Hx6ZLEOev6j3SYtBhl3Chsfeh7c4Z0UsefQd&#10;Og9sixgwtm3buWfPvsOHjyGyjFMkcdmXLn6AWOTpk2ex7e3auRdjHongcnPzeJES0JdUpOH0ttFf&#10;pYEtVmGOIkCqzs5zvW1va2UXUB8tpKzE8NDZ2Y5Qgwo49DINzM/Lh7xGWlSlKG/fZUvVsqviNIMm&#10;j5bztrdN8OPzU5NTGtMDGCu80JJ2u1N4SbvIBcJ7TLOa2uonTx7WN9SxymhZswKh3W6sI+sU1qyE&#10;+EQkk+RU6t8eAn9YG+yZ3BA01gSDW3NzI+ZWmWj6UDUsK/gh6oIUgzK3C64ceucgKy2GnwcV96tr&#10;qjD/6KqtPRghIrOys0tLynbs2H3wwOGzZy589OFP/u5v//HX//Bf/uHv/o9f/PzvPnj/x3CRJ0+c&#10;OXgAd8i9pSUb8vLyoWsNpj42DpcQuUHZQz6I34KeLiwszsjMUg9zJm6DpMZaJiCRnlYUiOKMg75n&#10;WSATd+gIvbl8rBrnJRIupWVY8SW2R4vhBjU52d7eSkC3yiAZGh6EAVcZaeHhYchKGgG88UpMq8s7&#10;TqV6Dx/er3h4z+8nKKx6CC7h24go5O5de8lOc/Hdy7/4+a/YPdlGf/mLv//ZT3956cL7hGajuYw7&#10;JBRkcVFJTnYOR8rFeAIVHIL7XWw/5BYj/AI5HcWWEqJU11A3ODCgqAhpevCMN7c2c9pU5ONQiIKJ&#10;ho/WKBLlIUqmxrdxzVdZ6PgWboOjo8P9A8hAh8oPyE1Mjs8aB4l59TZziuCCGe1kyiP1SrupBOEl&#10;3dQbWutCZrHGpoZbt68jmaElBFJr7UKuMK76nEox/iMCEnKNd1mDLXu4dYjUWDX0BPGnGB4eNjIq&#10;yo8OBAia68UbqrtLR2FGGYZjVHIK3rK6CqQcVlfIEcK3W9uMc63iodCrinH6gU/ZvHnroYNHSUrz&#10;s5/8krsTt6aPPvgpF6czp89xccL/cevWHdCURUUlxG6bWRfSuXcZ+qqRUdz5wYTVyfrREQTkVQvk&#10;4cBAgDzCeP0QusjKqVhjJnVfX29HRxs+aCpF4ZmOcDZZTdQDQVCF455seriIk4NKn2h+NyU1NTMz&#10;mxB727wkFcJe2NTcSLYl24wDOzsjDXJTZW2H0M/KyoH7JhBYM0yBXxxrArrMrypfkMNKBWRvkWD7&#10;4xDIzrh79z7CBT768Kcwj7/621//9Ce/eP+9j949dwlFSOKyd+3ag+AJ5GNuXj4xB6YNL5lhiQOs&#10;uYEilsgeamyj5kCVNWS1fgArthJ8TnHR8La/3nieiYmTIw74RNWoFGUK0Y7W19dOKsvv0LScnFw2&#10;FL2HTE9ahwgJBjb1DdqI/QLZmRATpPouY6nq5DVul0Y8vbEkeNJr8sxyBAS44BwViHPjv3P/wZ26&#10;+lpFQ3FwAuR4q1ilDHW2xKRIM32t/PgXATOZQ6KRlVtf4g6uPaQIxNqveN/2LzKu+jpGbGhJ7oRa&#10;aoWhnlNjXGz8emXN9aX1IYyouaURuQyiBW1ffT1sIMsIg5aA0x3bd5HN88TxU7g9Hj1yAi1IqEnE&#10;rfbvO8g/4cFBIHZRoUFEkj4iJTmFAytEJIFpBJRxlbLOTSq3fQ8rLI8FBwIMFSMzTH5hQoLqzce4&#10;TOLnUl/HKUUFHBYHVgaidBWJDJoGWf99ZnnVa4lKi+TdNxBITEgilBvmSGWlYk1ubW0hRQZXbXsI&#10;8yIypu0dbfZe5y1D2DcmBsKCSSQ+ucvYpRm2zqfPHmFjsC3f6WHXMJDghSEWjQTZew+wdZ48fvr4&#10;UUNPmf2U8AI2UHwkCdPeWL65pLSsoLAoOycXv11YSPqODRRjHj+wzJY9z8PvymOLCJjhSlF4FKpb&#10;iJna6CqgSYrUz5xC4D+WLRyi4SWn1XhJQz0zOTk7O9c0cTk9NjjamfrIGs51kJKTalRvYA14K0Ma&#10;i4+WA7xl4xf7hO0x4PTMsV1RedFzBFhku7o6nz9/+qDiHpNNy0zz/Ovy5IoIQARgQ0tMSoYcEYjc&#10;gACO9ihYEbiqqzJMNI5H/QN9oyMjusoM8XIQv+/r78PVRQsO2OcRNjIE19dp2/isK2t1daXvct1Y&#10;7r1G5TMyCS7DO5LrEzmyP/rgJx9c/hHRZMjtIxkJZ8Qd3rg7xcTiR2klyxbyUcvIkUJAgDsPqRtw&#10;tlV2+V8glWptXTUOjyrAjoyyOPTCaCjyklyS4R1wZFMhv1QaIu++DQGGHGENLGsq6xjnYbzwMBmO&#10;jY3Zg5oXWeRx8rX3Om9BYyEak5uTpzHVnu3KuO1FXNXImU7KOI5PvqibqaFkRFaiIYsFgnzZu3fv&#10;hY587+IHSJpcePfy0aMnSFyDBx9H9EX+kWWBUFxcn9ATkJVBb7/gYco+op7VilrNzMwaVofBARX/&#10;PlRoDRf+znbFrJWMMdqFELNf4k5MUVQjm5DicLXU0hV3Z70Dxtelzc3NoxZFKLe6UKm52oc7LC3q&#10;a3wcLl/b9czhesvn3oYAawqLbEXFvTv3brGyCCnpkqHCTpyXX8Chx3kzmksQcFs1MJsnJxu3Hr09&#10;QtAxQlSKV2W3YeWX+oBh/0AvcTq6wISz41qiNxUmucLr6mteVb6EoNRVz6VoW6Qk6n4k/fzxRz//&#10;P//p//mrv/3Hc2fexSOSCG7M8sI/+mVwhuBHUc5Ch5RRpx6IOjE5SXoo1CFtTxnDwWFkhPwYtkuw&#10;ehDeAU/JtPR09UaF4JDwdZONsIaExLzcfO7bKpnKjFCGnm57+zIDDE9JzI0qcgHRBvedjgQhVjFf&#10;gxZY5QMvfNC9+3ewPuJJ7YvKm6lI4vLzC1CK/NUvf/2Pv/6vmPT27T1I2AFMpcU/qhDfvqhzcJdp&#10;hHInJuI+TCSHYks5dzU21jO7yaZtuyiLlFTPwWAZj7Fy2a6JyovhRiCMfSnepZ8GTJXdWaUV/nrX&#10;0IWfN7JoK/6wZ2GCkuOECozCS6qg57p3mVpc469+8xX3ZPUju+uaF7AV4vJj5fVj2wjYRgRbxQnJ&#10;4aqAYppeXrKtva29vU3xthxsWHvfHuyWhhJ5SzMuUd6/vfIb8d/zkor25MXS6eXOrk6SeAwNDmq3&#10;AEFHcr6Bjvzw/R//7d/8w3uXPty8yeQiY2LN1DSGE4dfzPK6ukPKCSwETLejcHQYuUwqxqKayvoj&#10;0D0cV2yAwFyz8iwTnGvj9aWvhEeEbygtx08K5kuxKHndFwiwaEMcE8qN9oRK+d09XUQReVuClUoC&#10;hyzc9r19d+nz8GLEDrOeywnwDRghfFtammGFtJOSnOvgHAmqPXH89C9+9re//Pnf4ReJRiRCKIRi&#10;L0Zh6zoMqAyPEHyXiZCTnUtWK3X8SaWA77wKj9bbp6TSYHUfDYGRNBJbJfgnsRUnw6QkVphwdUjn&#10;5mehJgnl1n6sdedQ57rBBjE6NqpifLLGAMsOFlyu/O5saUDUSnjJgOgmjyrJ1OIO/+hxxdPnT3Da&#10;UpxgHn1SHvIMAY5BhInBS3IL8uwNecrnCBg22wQjDateUzlXZXY4Ir+EmlTpQgIrRkaHofyI01Qp&#10;Z/FdTgyxsbFE2RDbrH5uo1hObHArBKBxa52emdbY3QxIhGgJNzt29MTxY6f27jmAdyRh2mbWrEj1&#10;OB0teEohIYgAY49Y1NRUUiQrqZEYWZKnp5jdxN/ZgNGceqPQmr0KobV812QuonHbgTBSZFpttEJe&#10;8QQB7nhWqvQItWRlBGJDfqEg5tVCbYQ0zkyTzk6FAcfCBK9K0hsEELRsPZ7gFhDPAG9bWyt7qMao&#10;CKvhJiOZg1Lk6VNnSVyD5nJJSRmcEQSxISluEAiiJOu3MWLRN6kpaRkmi6fSF5blgMSDENz2kikz&#10;wQ1n6s4OFThoAmczvBzS0tJwW1Qpyva7LJWGrqUO8XSO39CSnG9DhEYwPLqGhiYVAjgWew1Gkps+&#10;64/tfpQXhZcMkjHA0kxEYW1t9e07N3DXUkxPFiSguKYZuOaRfSI+AX9J4SVd0yscXqNj8P1hO9fo&#10;MsnU45DU1dURIju6L7rTTAg4Q3ANXip4TWr5BHdCTsDmIVjProfPFwR0U1MjymVaakghnG5hfDiv&#10;o8rPber0yXN79+wj9lyRBtJVPSknxBFgnWQjyzAEBGIVoWB55KAyONDvFU9kfZR3ifrswcFhVEnJ&#10;l2mFQgK0l9wiFHvTd69zyYc1xqEVZUYV/gLtQtiHwcF+r/ZlnPhgJHmR8CPbbYyOikYvJidHc2SG&#10;7fq45EUmPpmvmpoaWlqb0bOzsQ6s2BArapsY7d079+IpefL4GSx8pH1zSaulGosI4BYAU8yvyry2&#10;SrO8odGa9HYU8TyZKjnCIS+o0jVEEjDG0Arg8KZSjsq7LJXcZZBDVc+4gpMTzpJQCpxyVaoUKO/O&#10;zy/gcqvuXsDlglzc3PRxRQqUtruwnnpuaC5sWEhVybrGV1VXotLS1Nw4MzMdUs13f2NJhEvCDawo&#10;7F7ur23o1DAqMpILQ1oqFk4l9583EMNyW1X9WqahykBCG7ehsX5i3GamguWfhoDG6UajvNf09Axh&#10;5qQLJ6RUpaVL3yW4iXru33/w8qUPEcNicIp+ti5spRx1BLhAkkQVIg9dNpXLpOXkYsr29XurNM+7&#10;sEXcJLFYKEaZkfestKSMWEIymaqDIyX4CAEckYqLS5MSk1V8Whmu3DzrG+q8ysrNNlRTUzU2riRj&#10;ihcTijEZ6VkazZ8+gtrJYpnFnZ3tLAKDg0qU0A/rbBj2mNTnz1589933yKntL+c1J5EM0G9BH5Mi&#10;Bnd1la3EarulHmvjyM1ugowAngSKGJJikFicwsJiDF2KRdl+neUFgUmOuCSKt12I9SLGG7bXvr6e&#10;mZkZxaLc/7pxopibxfKk3licsNmkTKkluenb73nV4Wv/y/KmPgSwaZB9+9HjB41NDd7ai/TVQkpa&#10;GQE2XQzmXH70xgsL3OoI4EPHbQelao0qxUxAIgK4/6B3o3htVm9ggJbA1ZG7SmXlqzF9vCRkCq5e&#10;5B/QggknmOHhwdraqiFbAnkr1oFBSKzZhQuXDx86xphUP6xraakUIgi8gQDBd0RzmydvpVhIFKwQ&#10;9uJK6RXCXJlQeKivr1V0lqTyWAoLC4qs0E6v6iAPO4kA1hpUTTHScI6y/V3LMYp92avLJw59NbVV&#10;aj7761JIr5eaJpm43+g7eEkuLMTXT0/bz1iytEx2TGzMB/cfuvzehzCSsAOyh9qeL868SPwK4SCc&#10;fBQp+/HxMTOUu39ufs6rmrMsNLc0mTHgKjlP1ll6IDTEv0OODE5MARX7jYUem6yZo7xvxjepqLzq&#10;I18/jJvk8NAggW7emkiXV8wQl4yKNhLNx8X7utpBXL7wkoHduSym0Pz1DfVPnz5ij2d1Duz2BGPt&#10;sd+S8wZtOHF9clv3ch3FZSYnO0/veYIIiJ7ebo47qEy6rcnur48R3jUxQZAmzhQqORbfaCmGgZSU&#10;NDLGaDk4YplHGo9AVC1LriFOFGH4BO3ZvXfb1h2ShcP9ozSUa2hkFs5hzYxR9MuYnZnhMtntJS9p&#10;mASGhgj/HFNTeGDNx7eFtBh4zYdyb7q/7WzT8Hrp6elESqqs3tCLSJqOjIx4mGKFx3iYCCTb25Cl&#10;OpdppuhVZF7c301e1dBQmJ2aZAPFidWryPpVvsIWv3Xr9sOHjxcVlhAjLIB71SN+eTg2Lo7sNxi6&#10;mCYqFWCqYslmdrM7eM4wGuqx01OcMxXlTY0UhQmJZWXlmLhUWqH+Lt7BBDRwylUsCmSmJiexGtpw&#10;QVX8tPOvmy3txQQ1Pzev+HVTiCmCwSBp9FSQFF5SBT3/vwsD0tHRXvHwXlVNpb3Ulv5vQ7DXADs5&#10;UW8J8fCSMt3c1dnsIiiLGXkPEnTmPTBElIeHcffDQcNdDQ6Q2iDpRXCNenY8q7mWaCPx0RwXVK61&#10;i+B9x5yamkReed+8DX5WBkys27fu3LF9N6SPurk7QPpZqhmQCKD3h+txcnKyKWVl/4fgKTxckAbz&#10;vAjjvjQ1iewsKf4U3aywFOKqQ5oCEVfxHH+/PGlEnERHZ2XmpKSkqByiGDDWePNQeYM8v3jzMdZs&#10;X86RG4uJjob7hlf1C3Su/Sj7JrsnvtLYINUraY6QmPING/ftPbCxfJMiyaVeHynBQwSsSDK879V5&#10;nOGRocbGhhlvhEoZhFiX+SEdlocVXvExxhsTHPUAXHRVylF/1zzopmLkVlknqYaZ78uwGnqFp3r9&#10;/VICjCSJgifGJ7x1tl1eW84SqHYQh6eIv19wcM9HhShxT194XRPWDvb1Zy+e3Lp9nay1uqyOXtdD&#10;XlgVAYLF2LQIWJClyoUjBdMid2zirMhNpKt61uW5svr10PCg58ZbXV8P9HLwpOjq7gI9XVHw0Hwo&#10;SzIH1ZN1WNgijoeXR3tbq4d+N2v2CCn8du3as33bDobimg/LA4KAfxHgGoZTBpdJUiST2dZ2ZYxk&#10;fYODUD9eLZJoO3R3dzL1vHpreSWRA8vLLcAiJfuy7R508kXMh6S0xhtFxbYEE9HQWIfV0JOacy1v&#10;bmmEPbc90tavXxcXH4+IHvm4Pfli6DxDnEF7eyvxs7Y536VYMYXzcvN279q3edPW0MEwCFpqRCzF&#10;xZPGWj3zGH45JHb3Sj2JQVhXV4OGrFIM9zvv4HqCTBAbit/FTLHfZGdnk3RFZZG0xtXc7CwiRdhm&#10;yF0RBCNtlSYwZjq72hkGijcOM+wpIjkpJSxcyV4b3Gh70jrhJT1ByY3PcFTq7Op48vTRs+dPvfJd&#10;d2NjgrpOMJLQIjEx9qWRghoePzcO0goDI3ds0qJorAo7HE5/hCnxX43FhkJRg0MDrW0tXZ0dtm+D&#10;b6DEYZEQ6fR0VET1UM+Gr8fgQGt7i65kheXlm/CUTEvLCOj+RfMbzpb/Jz9BjwDOhps2bjFSJK+3&#10;z0uC0uTURH9/f2dnBxpPnoCG8RUes76hVtEkwH0YB2p+1O9vnlRbnlFHgCzwJA9kDbdNIphhm9P1&#10;9XXYCz2pD7wkbvu2tyErpg/OhROg3wkLT9rr5DNwASQqQYRKcSJTZ0jJmJjYgweOFBQUBr6NQWk5&#10;dbIHdX0LK1dhYZGRfExBPZbKmJLfwwwqfAI8rBtUVG1tNYYuFUKKrQRSEp1ixa3Qwzqv/lh0TExu&#10;bj4q6ur7Gs6D4IMj4djoqJa6ubYQKwJDxf5kNQ3MWYhysg3jmWsbGxAVE14yILrpzUqyl3NmevTo&#10;wcuXz0kIa/vkFJCND7BKr0PBEF0kxCXVt4oAa3ogVNeKESOKlmuqxkOt5TJZV18DxRYIMLiojmS0&#10;wO49pUkLn4bhEptrhOon6oqPhhwh5wYnNpXjrIU4VeJcvm3bDkagusuAf3vR2oaEmPRvLzjz9bjY&#10;eHKPJiUmKR7BSWo/MNDX0FQ/NelR7guU/jj5tLW3qUw91nn8PZHIxMNFNmVnBoz6V7jyGU7vqWk4&#10;Idouzcjk3tNNBPGa+wuhnYw0dKJtf8sI4o6JZZrAS8ow+yGMCyhQAS80sfrlBVE/QmhLSzcglxTo&#10;OBtohJhhD6d7JCYzM7LiYpWCoIGOQYXuMLEsnsxZkisOjwy3tbea6rH2QSd0F3tJUWHx+nX+p1NI&#10;EcZBNy4uXl1ikh0WfXwWQIwHnuAZoM9wTRs1f1ROFFbbDQNJbKzh1B+uJJYaoEhqrLb/J5LGxoRI&#10;UdyKBwb7X756/vjJw9a2Ztua3CEClx+baaqeR3AqleRcfuyF1T9NH5nqflmE0HKL0HWu5ZDEPtfc&#10;3NjQWM++rn74di2AGisGYoSNVNdUESKtq1grUIizguHbZXr0qf+w5JIPAWpS/ShDaDkUCa5nsfqq&#10;p95AGyUABZfM6akpde1wG1+XVxxGADIdhogETYprJh7HXA4bG+s9EYtkFSUTN3QGIXsqU89Y8NMz&#10;s7KyEMp0GDf5nG0EMOEkJxt5iljSba/klgQHOgBrxjFwxiYZAou87b2bCrP1QFiQ3MN2q4PyRawR&#10;HIqGhpjF9vkgCxlGAtaRHdt3ocuMuF5AwwUlCUtC2KztIReIzUekGJUDeElWY9vz2mo4B7P6BkOl&#10;wRMAyYLFBEdfEoLSNm5UOC4uDldurg+Klbddh6UvWj7aHCk57ioWaCUF6mMNDGpekpM8Jwoi+lVO&#10;FBbUENMIjIq/pOLAM5BUL0JKcBaBBZaJhob6r6980d7Rzk3Q2a/L17xAgE0CUhJHPOxXXrwmjzqO&#10;AApQ+XkF3LQ1ni3Y1zn0QE02NjXoCvh1HBhHP4jUVGtrS0trM7o2uj5sBFYYwmTZuoK4DXJkZJhI&#10;QHWFO9qIGA0XVxK2qtu3dSFmrxxGOJwye1PQqxHZwyfI3jLuP5GRxSWlDGCVphlOLpOTXV0E363t&#10;L8nDXJPIeOPJtfNttbIMUTCqJOOW/Bgqfef8uzjEES+pklWAkQMNQX6M1tbm1euPtgChSCpRxkZi&#10;1sSkvNx8v2fDcL6nVv8iiSZwWTWTIKsmwGUuM5EJOFAnYvyO0sL8AiefyYkJlfXN763wtgIsyDD4&#10;nNBS0WdUSyTN1IaXHBzs92TaYpno6GgjBZZtQoqa88PdAbcG93Dixu6WlU2Mnrcd8cbzlmsFKiv4&#10;EgbxgMT+hCCeFt8RDhb4GWA5UwwiUey4IHhdeMkA60TY/adPH317/WpvX4+KnSfAmh2Y1cV+gi2X&#10;7Rbt88BsQajUmqtOSkpaZma2Rl4S7Dgesee9ePmMu7ft00+I9AFHH1itu/duYr3UeAxCCK+4CPYk&#10;GS8bLUjSj2bYh0exQmt+EVVT66atd+Ct+V3tDxB/xmifnZtTv2pqr5sU6AsESNZUVlqORKNi4YYo&#10;zUBfe0cbdP8qRRnXpIV5jBYdHe0qX2QdgEtFig6ToUo58q7zCBg0X15+XGyciuIKAwmJUn5Xrz8+&#10;vFCTtnci0yadQG1R5wj0tV17R09NEjs5YiaaUPWXRCIJCRQGBkJJ2uvpeIELszMzHDBsjzrHK6zt&#10;g9nZOSRsUfQsNq1c6JZ2QTatWTOeaVNLXcjnWIgKCopcla4QuxtWt4R4PXlWUXtHsGhN7/I10Xbt&#10;AxCvxKprSdEBF4ynqoo7v2tRcrhiwks6DLj9z7Fd4eT/7PkTct20tDZpmUj2ayNveoAA9hPWKY6n&#10;UZFRHjwuj/gNAY4XqSl4rhVxWdWlQmg1hmAlhPZraquCW6VFvedgJXADr6urhfNTL80qAX8oI6lR&#10;bh6XQ5Wr7GJ9OInyMz4xhmy/eiUxq2K3ICFPEFxc5+fn2J7w9YCbVEdGSnA/Akyo9LQMfhVVSvC0&#10;xdqKDu/qXtLMu4nxcTwrITFVwMEGQI4FCCPFaqvUQd61h4C5YCbj/x4dFW17zTQW8PGx/oF+Ltsr&#10;Ggshyvmn7p5uIr5tM0SGhmlSSmFBMY7wtqtqDyX3v4W4J12AsVbdiIXFEV4yQpPR0b/QYdsjB8ua&#10;yqf+raSPvg6zzFbCcUhlslgufpgTenrWsDrgsdvHT3+fCgtsCDXEJ+TlGoFWPoLFRrGsPMR+ERqv&#10;guTid7EfdHV3qMjs2miCM68gm8CBlQyWI54F/q9eK9DGcZssZ1pgdwYB135FeEnXds0PKmYcyifG&#10;6/7/7P13exxJluaJElprrTVIglprJlOr0t3V1dM9Yue5z/xxv0V9ibt7d+/s0zPbXdPVXV2qs1IL&#10;aq1JAIQgobXWGuD9mTsThSIJhEW4e4RHxAkikSDobm72mrnZsdfec07b03v377S3P7NlVxwcLQ/m&#10;WsbERDNV4cRtL9UVzJC4t+6pykesnChFbFxtrCUhWoZHBh/XPyLcPmcJNpYcSkVhHXIq29DwCCdN&#10;G2XgWI0cHeNoQ2xyu+AyIpSpj8UCMV9wLSdIORakxaLccDtRj9lq8mVj97mhXVKHzRBgAOM7mZef&#10;T3AtKygxctgeDAz0cTKxBQ3EZcMjwxBGVowf46WLx82N4wp753krCMi9mgiY3VdeXkmqE81bXnsZ&#10;1A8BAUh5waB69QKCI8GSIxTSiXm6WTWgI5ESFxeXiO33KkQwkkT3W7LDHGL1NLJXRQY7HWBwaquc&#10;0BCj2Wc23MpLEdh7E+ITSGqFQzThJi3WBO/soeHBrQuZnJiAlLTo9YIyjgg8OTk5Fqcji+196Xal&#10;scjMYvIhhJH1knlVFYE7ail2ivVqOFEC7xsBRoeHB6embQgbxRTERITs14mqhluZwksGQY8bAWiX&#10;cF+6cPFbwmeEdhjaIOgPvSpij8I74Bos0YX0AAvwVRhGuGNw+MkPNtq4xonCfEtrEx6IWzsqBrj9&#10;AX08x9edXR2PGx7akqDTbAqdyAl8aanysrFFLGkWi6vy5MT45OSEdcCImA5zynfrRQW8BDh34s2T&#10;wFEntFPAaysVsAUBXrGigmIi6FkszYhjRTabqdfyRGbhDLCu7o6tuUuP1WDzgBcwchKU1DZO8h6f&#10;KxfYhQC8JMmXmTatTOmsMsRBIiXdaw9RoCMxsxlpVkKvQNmrbWpegfCSr3Y9GgsoIcC3TsDhO2mX&#10;NMyuIepbOdCSxNjFq2ZldcW3EoL9Lti0kuKShMQEi68M4r6R4aGtX97BQRU9FgcPn0Ezz5UrK6ot&#10;zkU+V2CLGwEQ0xfO1HrhKpz6zBQcbuiFyF9dXevu7uxTB6I2BGWKiookkwSwW8dcShBeMgjGAMY6&#10;fqDnL37b3PIEV6YgqLFUcds25XOUlo7+Dkta8HA/Aob8J3H79p1Z2SR2jLGxwjA1nDc+aWqAmrRu&#10;iNtYMZcUBSaNjfWNT+ptDLC9HkwdJy/ICBtbSkpv4tzxZbFMNd7i2b0m8N1iUW64nc08WZ7CLZeo&#10;G5APbB1ycvNs8V0iDwY6F0Tlr22OcTS72NrSbPE8gLD0nFIguBOxZGCHjc9Pp+MqyqtwQ7GyRjOc&#10;OEEhKzem9UsrshGibgGfJIuZECAFXJKi12eonbvRDIdiS/l49HPSYEtRgS2EUUcscg5owzYQChr2&#10;srIKAjUQudhKXwAgqwkBi1fXXh9ShrHXP9DPSZiVHH3Yb5wo79mzn0gCVmrr0L1MPqzLthROKCqy&#10;hHX3dBOox5YC3VAIY4DJn2AdHJBYn4sYDNDTEOuEI3BD64K9DnZu2IIdCxfW34yXAR15997t1tYm&#10;hFebTbUurHyYV4kEbQQYIvJIXJzwksExFohCWFVZXVhQxBpjb42hJsnKbVKTVlQY9tbKDaUhg8Jp&#10;rqm5ke9bqKW8raoRMDQLJRff7RVGEZR+cQFlg+f0wR7rHMeRhfoEPS+J/mhichJXXBFLeuz0ELsA&#10;bwC2QCXFpVYSymPncCaB8x3nN6/FB2kV0SeRNpDz3QqAxJSktpxV2JUFy0pl5F4fEGBiZ5kuyC+w&#10;mAieKWt8fJxwpQt/udmGGEJvRU4Mn5X7LDdGStwC29Po+QCXC2/hZV9exofbnpg2rJ4hkImbbiKy&#10;ZFdXJywJ3twu7DU/VAkNu1JyZOfExMZaeRwAkpIbKdza6msOjzEykUIjlrQSPZbqQYibmkSmIyu1&#10;deheYMzLL7AiKl+vGHQkWcLAE6PXOoXnUHu9LZZGEcejqwsPDBvEksDCtpHTMrErvO2I114vvKQt&#10;MDpSyAv37YE+Et00Nz9BjRIyk4IjeLms0Fh4yfR0PDVlqnJZz2xaHXqKI6+y0nKsDdt7jchoxIdF&#10;FTg1PSX0jdkHULRYhw2Nj0l+OjVlQ5AXs1h2hqhpiopKiPZiO8Ws8o8tLVoJPbZeSXQB1NOi15Ib&#10;Xi788jD0yW7JhtMN9ZE6+A0Bc87Enc2Kfo3aMnKIQE9Om9caOUSjMwNQWpk5edGIugVhBJdqy4bN&#10;byDLgzYiwPROKjOSF1mBBV6MCJKd3R0IJzeWQw4EdLv80sohGUfRBfmF+MpYqWGo3mvua5ZsWimi&#10;OA+xRmO5AWdDwDvD0TUrKe6lbqiS/+vAnMzMXFpajqrdilGEM8vExER3d9eramhzoSGUOY7JBDW2&#10;0kaUccXFpUSWdGciePJx52TnouW0gqSJD2suexZCW3A0aGX9tYK2vfeqc9DZ2c6udnUuZW0YmBVj&#10;6BIwyuKSZG8bg7o04SXd231MAZjpKCXZt4dkPiz3Qm+5ZpjOcfFx5vmJvXIty1WTAjwgUFFRVVJS&#10;ZruKDT6LVfBx/UN8xNhmyxkDCJAmpa+35/79u0ilbLR4EKzgkl9ZUcmhse2n2VQb9ZZttX2uWNSg&#10;ficBhMiA+KDZ24lBjUlYVZ7cTWXlFSR5sziSCZwNNQlh8ercyL6ITfuKBY2VWpFj43BtK7DJuy2s&#10;uthtjS0sKGZut0IuM4dzEtbZCS85sz7e+IFAAXgsQg/57NZArXgj0OSmp2e4DbeA18d0n4SWZAkN&#10;eGXcUwFYctS7eMsafhj2eLi7p3X6NUH6ur12Z6ZV3dlz1gv8uKGcXk34jq9LV08XKh8GoX7FXrqS&#10;1SQrKwvnKitTkM9P17mRjSeHcEQssXheaD4LQ72t7Wlvb3doJLdQeojpqW7kyYRzXbE6ERkS/viy&#10;0grGrU7XyDUeERBe0iNEgbmAxZud3q1b1y9d+o5AGIGphDzVVwRYDIwDqxzbZXe+1kju00UgPy+/&#10;tESdfVncZr/6POykvr7eq9cu9fRigIZOrBZdZP/yOqY4zrSvXr/cP9Bni1v0evGJCQl4cNfW7iBW&#10;kW9188NdZowtvMKth6r0Q223eASGHT2IWFKo9sB2RECersJsJSeXFpcmJaVYlGYgUiMbCSkLXvXx&#10;ZBfR2dn+WspSv9VIp/PzC0nGrX+LXOlOBGD98nLzLWYMYwFC5T03O7tOXiheckrFOWVO83k2Q8BX&#10;UVGZJoHGPAwde9g3Y/0MeoEhYnD0aLBpPrPh7nxPva0VaoCK8or09Ex8ur29d+P16tRheqqruxMF&#10;wMbfP99G9Nh5+F9OI6wIokkanpmZXV5WYXHJs9LGre9lXU5NScOPwZZIynC4o2MjHA3i9eXzxOhc&#10;Y70tmRMpxsCz9qe27MJAGCduNoyhEVDCWzCduF54SSdQtVombz5x6O7evYVYkunVygRqtSpyv08I&#10;EFySUCk5OXlR1kI4+/RwuckSAuwrWGY4trVd68p7jRADA/TBg3uknw7n91pNcd2dKMGftbViHNho&#10;6yiDLC0N0SvpUC1at5aGkcbNhDbDSuY/jWtdegkdRyw2PGIID+rSKkq1HEaATRqUX3VVTUpKqpVH&#10;GdEAhslI8FJGWmImsJHA+c7nCdMM+QeZxeZB0tBZ6SOX3GtGDyjIL7JydggHhGxqcHiAxA5mu0iX&#10;MTI6QmgRK/QQZ9Jk5kkRXtIvY4VYzy9xT355rJ0PgUTr7e/l3MVeQ8jOKvqrLCMCTyzKALykLb7a&#10;yi++o+2lscFoQZKP35LFUIm5RAPJL8CJ21/AeP0cIxNLMs7FdgUt4bCwvaNNSSZnZryujZtuYG7n&#10;+BPOemyUJOM2xHLleKyubndKSoq9CTbdhJm/6yK8pL8R9/i81dUVrPPHjx88qn+ADsXGHbvHR8sF&#10;diHA5ocDc3JuuPY8za6WhmQ5bF9rqmtVBG5bE3ODlRl1u7GpngzUvN1W9j/Bi7whVBlubGogoxdm&#10;or0gkN4ab82aqlqiFLnWy4a+Y2KHliSVGd+DtCsNp7wV+GV0rzaGBw1SNMK22rxlrHdMmBYzk7Lz&#10;IYLV4GC/4WH3ZznV5BRpCobJC+GzLWRud0nOQ2QVd4YDC9vB41vDCX3BGl1SUurb7eZd5lrc3983&#10;Nj5m/oZhRkZ45mSfORHsPbap+FuQYclK3eReTQQ427OYC0vzQQ5dxpxmJhWBLHttPESHnuvmYgkx&#10;maskHVE+VxJUMa04+38puQ3+yLzgZFezGAi7qLCkoKCIGvo8UfjcNP0b0fGRmaewsJgkB/p3bXEl&#10;QxS9FBpznxdiW6phpRAzeFRPT7dK47NkQxofM2rHju07E+ITrVRM7t2IgPCS7hoPrEyY5gShu3f/&#10;Dps9d1VOaqONAMnaUlNTOUJxMzOi3Zqwu5CFHEdgJJP84ITlYQaavP/grsrksGo1vklwdY+5G2x4&#10;8vjx44dkxLPXxFFxf7JzEEsSWMdKgmD/QGqG/7doIvunqq99CoQyvrdNzU+GhwftJZcD2Ch5tLcI&#10;8NLFxsWVFJchcrG43iFjGRgcwLV2ZeXPQgaYyr5+Swe01Aq2iGlBIkB527luvT4iIz2juKgUfxSf&#10;F2hFXiwsEBVXOSeqc6Ln/MxUZkW2RqAxuABONEWW62nk2BNVmSXU3iAwnqpt578z5Kh/67NWMnFP&#10;z0zZWXQwl4V/NKwfJ0k+N0IBu7yEmc1x6XocSRUIe1oFwrbig2hI76OKi4o5/Pa5ev650TgjSa7b&#10;ucuWmFSghwQVXhKlocWAKv5p/mufQisGhwYQfnIcZUs1iDyQlZVTXFQSHx/n80pkS01CqRDhJd3V&#10;m5CSTU2Nl69c4FTHXTWT2niDACG3kpMtObV58zS51n4E2GOfO/u2E4m5zboilrx1+8blKxcnxsft&#10;5ebsx8LWEkksUN/w6MrVS7193dZjTm+sGmYBplhFeWV1VS3bQqesBCMupC2QcGDLHpjc3raU5v9C&#10;sFNRvDY3PyFmv/+fLk90DwKREZEET8hIz7QY8g8BMZ5i0EMbs2SykyT+GsS3z+8dW1x8F9Dg2KUc&#10;cQ/yYVsTTKzc3Dy8UqzoqkBvanJyanqSNCwcmI2ODpPJ18oRC9oZ6G/YUp/Hajh0qAGOPWsotCTx&#10;H4IUbRTiaPfwjeOA1l5bKKhHEbM0OaN4lay0giFBVhPOtDA4zXIUL2nEA+Ek2OcBY8RtTCEkCEFL&#10;nLIwrTR7w70q1VtcXG3NdiIa2VVVYu9yDq0wXFm2qZr+K4aJHYOb3QcxE+btSMNN1YsKi3buqEOa&#10;Cl3tv5aE+pMEShf1MEm3Hz26TyIIYr9zIuGimklVtBFQ4pHYWHZoZEPTvkkudB0CeHCjekAyyW7W&#10;icphhpLP6ubta7CTtssGnaiwLWVyVvnw8YPrN65YD/Hzan1QRZHUglDfhP6xyw579SmUjBIz2nLc&#10;WCxjHAan0Y5OvYhuZgvCfisEdxj8pG7cvDYxOb66ZkOYHr/VXB5kOwIRkREJ8fFEsyrIL7RSuMpL&#10;OzHOtsf0zVReV/NzzJNEe7Cyk0xOSqqqqklMSnJuWrDSarnXBwSgwiHBq6qqExIsOdBBWwwNDZHV&#10;gTHGh3ABPlRm/Ra8ZMjSiwUoI20zGFmmY2Jj7UoISbQ7FlDjrNAeotNK73t1LxYgOz4sQDRowUut&#10;etVkzYsZIQgCSkrK+MHn98hI+77Y29fLq20+F5oSl/n1v2pW5qXLEERv376TpDcxMdG+leDPuwCQ&#10;PAdFRcV27WIwWTk4vH//jpEuLMjeOEzWltYmztHHxkdtqTzK2dzc/LKyiujoqIht9gjA/Tk8XPss&#10;4SVd0TXMoRjfhJx78PAewXqZT215bVzRtvCrBE7cBGWHmgy/podOi1nROWzcvr2OVYdIhU40jNd8&#10;YKD//oM7BG0g1V1oRxfirBJpwJMnDQ8fqpw/6KHsneLoLzaou+v2Qo44qooyB0ZsnO9ORutjiQGA&#10;H3Qw8pKE6idGT339o2dtT9f9pJx4R6TMoEAAoxyNGKSkxf2PoWhYYPc4Y+QeYUqEo8Q0suKqScXY&#10;myEbYV0OCjClkjoIqETwiUk11dstrs4QkQwwzslYiy2ONGS56Lx4C2wPS60DSFBcY2agio2JteKl&#10;u7GlaF1xw6dYnwmsQOEGD/70acujxw8xAGzJvxGohjjx3JzsXLy5LZ7+KuZ3WC0fJrwcARvHDxNW&#10;KsyRA+44RFK2GLHESh28uhcilXC3xcUltrwgRq6wMSSHbFjgeb2qSWAvxkxlkmerRWI9u1JNZqnc&#10;a4UE7tgmpKStvSu8pK1w+lSYCrg2M93U3Hjn7s2nz1p5f+zdsftUKbnJRwSUeD4+njhW6enpPhYh&#10;t7kGgbLScnY+JN9zrkYs8DdvXbt58xo7cNg6K05kzlXSYskYiMhSyL59995tpjgrLMNmNWGfk5Od&#10;s3/fQSxai7Xd+nbDOyYexw1bnsIRLlkXgoiSZm0yEhqONDypJzMb9Zc9lS0jIdgLYZ+WnsF5XLZF&#10;sRijC1U1yjW0k+hwOcNgA29FkEt9CLCFjJoIUMEOstR/HQHm4YSEhMqKKjLMWOEIWJtQfPf0drd3&#10;POMHK9F+8Twl1hiSSeTD0lObIWC6l/JW2gKRQTaNMlcE16YJ3RlB7h7XP+rr66XytkARSoWQoAyV&#10;X0JiopUoDQwJ1PcMD7Jy8zMm6NjYGMFnfAYKnpT4XAQTNMKVBME7boY2KioqYSPD+Y0t1CSkHrPl&#10;w0f3+/p6guVMmt5HI8nWg5gJmKw+D4CNNwImmhVGqYQStgXPjYUIL2k7pF4XyHHZkyf13373FQwF&#10;Chqv75cb3IQAyhEyAhN8xKJ7kZvaFL51wXomz+z+vQdsWdE3wxF90L0Hdz79/N87OjswWEMPbo6s&#10;r12/cuHSdx2dSgzuRAPT0tLq6vbk5Oax53GifLNM8sCaekm7tFdwLj2GG9fa8zXnqm1jydCS1Ja4&#10;qJw80602lixFBTsCSYmJebn57IKsbCbhJfEUI6YkksnVlZX29mdwlD6f1jBvE4IQZyt2ZZKJO9gH&#10;2Ev1J55GBo4pGVkWba2J8bHGxsf1DY8nJ5VHsM8oEe+yoKAQRaBNsRN9rojbb8SJ2y5J6dzcPCI4&#10;ItIGEbtHkqXGJ/W379xsfdqEKNzKkHN7T/taP0YILH+hyn4T42sZ6j5sFaxrhofJS5JcyOelhNI4&#10;cqgor4IztUvta6Vp+veyAuIUz8mcRTDXn8hZDp6duMsArH41AnglkwPaZDZZaDytDID1JpjRnKqr&#10;a/LzC61YOwHExM2PFl4ywL0DKUkcWbJAkOhGlJIB7gzLj1fHU9FRqDPsOpuyXCMpwBICdCieWbU1&#10;Ow7sP+ycdzArJVEGUUyfv/D1rdvXCTdpqdJuupmmEdLl0pXzt+/cwKfGoSkuOTmloqzy4IHDiQn2&#10;nAlvBiGbVoYET0ETbQvMKHS6u7smJifWVoOAl0QaiS/Ml19/1tDwaGxsxBYLzxYYpRA3IICIGM0y&#10;b2JUZJTP9WEDiWstfD06YnginDQXFn2P+cDbSsxZ1CKOHiz53Fi50QoCZixvFCus0VbKYbPKmktu&#10;JWIIWCmHkQaTwjZVBtvWMELr8GUTSs8JMdnW9tSK0NVKp3t7LxGlHzy4h4tMR8czu/xJva2D+69X&#10;URrIJV23OzERZaLvHwxO6EioSX7AIYkkV76XtW0b8wzRY6mSFYG2lQr4di8kL77GxMpHMWPLS6fi&#10;Ps/N4v+EatKMuOJbxfx11/P7D+5CpJKD264zAE7CttfuQDlLEiR/tSKMniO8ZMA6W9nfszNs2h8+&#10;IuAa+aEWXP96BwyrYHmweYoieT+Dpb906ok4jv3GkcNHlV+JtRD7WzxuZVV5OjMb4OlMPAfSHLPw&#10;B/WEYLbo0eMHJPZ59OgBUV1w33aiRdiIhCLavXuvEdjL8WDkqK5QQ6ck22OOII+FmsQjhi2xXTaT&#10;zqj24RpISXbvd+/fYYiap2g+FCK3hDACMDKpqWlIxuITEqyICJBjcF5LvL+e3i78NJeXV3wGDd6K&#10;2buosNjnEuRG1yKAuRUTHcPmkDhfViqJmgZPTzK0+hySwqBRkiDlCTxny87fSnPcfy85slhAccO3&#10;BauZac50n8BOOmFd2A5m69PmGzevQqROTk0GRYVtR0CzQNKUEUMJW8vKUgLCKt3N6PDo6DAafKKR&#10;aj791cuIKU6YksJCJJzRtoxbn2vi7Y3UlnW5oryyoKDIri0MwCKWbGh4DOXn5gCpCGZbn7Y8eHiX&#10;sAn87C10r71e6fTTM3bv2ktm1OBSztrSfD8UIrykH0B+zSN4q0k0ieP2nbu30EkZAdd89x8JTBvk&#10;qa8gAEVCsIn8/AK7aAvB2A0IcEC6Y3sdX9lZ2Y5aJGRBIZHIzZvXL1+5wGpKohg2S25AwKs6wK8h&#10;BBgeGnzS1Hjx0nc4/GIROuSvRHfgVrOrbk/dzt2Gl4qzQX/MeD2EjrWo0FnH0wzX2NLaPDU1BR3j&#10;Fc5+u5hKKrnB8KBimW9dR3ewtCykpN/gD6YHsfzl5OQSXtmiyxgK4vb2p41PGgi9zdThMwS8p7iW&#10;s5/0uQS50bUIMBtjceXnFdC/FvM7W0zozKLAaTQe5RJrTGe0QDmlpacnJ6XYojtDXs1cwfJEeG7X&#10;RRYNAAD/9ElEQVSdpwfkGgYY9A0WHTs+wkpOTVtyKA5IE/z8UHjAwoJCjhysvFPAPj83h1Cu5Wkz&#10;R+McP/jcCqg9ljbSmQZjPBBTXYFkMiMjw4o3w0b0YC26ezovXT4P1c7YtrJM+9wpW99oZA/vuXrt&#10;cmtrMwecdj2FIyhEKjt21DGDOboftKvCQVeO8JKB6TLUMf19vV98+SlbdytzZWBqL0/dBAHMLHw8&#10;OcBPEXV3CA0Sdh04leAmTJxjBBqOtoxMx5zu3r9/9ze//edvz3/V2dnh6OOcKJxQiV3dHRcufvfb&#10;3/8Lhy44ejinBOTo8sihY9hbnKs70ZZXyzQi1qUTssfGxykfE8tehDbW56WiYCFhlr/+5otr1y7z&#10;g3MPkpKDHQEir+Iyxjxp0f8O7ruxqeHhw3tsJ3xWFfGqVlXWwFvZQn8Ee9eEav2JmZOZQZTJzAA2&#10;kAFWXFyamZnJehTAagTLoxMTkhCWEn3Fll09Kldovsf1D1HxuxMB7B8OHQko+dU3nz96fB+Xc+cs&#10;Inci4EOtVN722DiiFWNu+XD7+i1oJJ+1tV69eolw2FZgRxzHUsJGwJZBa6VFPtyrdqaJSXU7dxUW&#10;FMcn2BODiGpATZID57PPP3nS1DDnvsj4bEOuXLtECCnmBytd/xLgHEEhg+C8067kXT50aGjfIrxk&#10;APoXYTl+B1989SmvNMIiG1+YADRGHrkBAUQi2MdI5aOiHPcnFeD9iQC2CHbJgf2HDhw47LRdouRp&#10;y8sEVmNb/vkXn/z+D78hkZz7w7gYQWeUBvyTP/0BS8UMPeNopmnYfyytPXv20TVOd8rGwUZwyaTk&#10;ZLuC9VAyQg8IXCg/WGl/jmqPz6JPSY58+/aNP/z7bxsb63E5l9XKI2jhfIFxhJNUWlKWZC0uGC5X&#10;SDDwKYGU9G3IMSHwKS0tI9xzOPdIyLcdKjwnJ4ddYgBbilqTGKZpaRmRUbKl8twP7OeRGvGx5cCA&#10;+QEzo7n5SXdPl9tEHkqvNz+P1zbHzNduXOEAUuKfeB4f31/B8CCKH0I//VtevZIoDQQUwoyxknHR&#10;jFOMJxxvuj9NTSsNf+leao4f947tO4uLSu1qgkG4r3IecPXapStXL3Ka6HMoDBtbiu8pxwBE6sdb&#10;iwRTDADfTIjXVglfEMJGlZaWB+9IsBVqRwqTRdQRWDcr1IwXywqKmB9psRFCzncfJb9WXR7mCQHm&#10;+vj4BKT+WF12zfuenin/7j8E8CspL6vcv+8AUW+gnh3uYuU5Ozo2ilv3nXu3Llz8lnM/4kwTwHtx&#10;yZEojRZwVEYAUxmMJCeTFy99e+/ebYjUsfFRfm+jQfBSDaEFMbCOHT1RkF9kxdPHh4YTtB+5B2+6&#10;XccPWE7NLU2ANjpq6Ujfh7a89hbTu9wIzdMMKXnj5rXW1qbxibEgynlqFxRSjlcIqJB/MbGQRJzP&#10;MWF6de/Gi9neMNisnGqYgZ5NhYvP1ZAb3Y8A+8OsrBy23IGqKgOecAGcjSUSMNHhQCKBaqO9z+X0&#10;IiExkSnCrhxBrFbDI8Osoe0dz6xMGjY2k6TbhNjmrJH8AZevXiQMH1GkOWx2ziKysfLuKSo3N5+D&#10;JSsGHmODpQQBkM+UGfQoTty84Glp6bYw6QGBl6WZiK64MhBokubY15DnbEm6ujvv378D897R0Ybu&#10;KlCDnOciRh4eHiYGOnHtiY9EAj27KmOGDQHAyspqInoFpBPD5KHCS/qvo42d3nxb+zNIyfqGR6YW&#10;wH+Plyc5jABzFmElS4pLY2JjHX6UFB8YBFJTU6urao8fO8nZKT4mTleCBZWADxxCcvR3/vw3RHLh&#10;vP3p0xZ8fglHuL5vt2vd9bI5SqSAHwc5c9EpEI/i5i11Pnnt+hVscaezuKh4Xnn5Siy5ex/6LIc5&#10;4peBURvRtAwc96Kjfc87vLFQFoL+/l6Odkl8ZAhjA3lYxdNZpzgDx6q7dv0ytia1wqz322plGJfL&#10;PgvlvBzGcrnNCMATEe8vNzePzY/NRXtTHCRRVVUN3Ic4W3kDW/Bdy1qQlpaWm5PLYaF9m20vcGCk&#10;4R2ZmpJqMaaqF48M/kvxKuX0wq4uM/kITCO8NLCOONMNkFGkOoaViwqQ+rmrqwOy5srVS2QyhB9x&#10;9Jj2pRGh4qX6qjR3z+BS6aQSEwkMkpUZSBqI42cypzHDEH/APeD4VhNyc1VUVCHutjdhC/ZhZ1cH&#10;5uKtOzdQB/t5tAOFMd5XCTXb09vDJHD+wteYr+hkbZwHGAacP5FmAL2kXemDfOvEkL9LeEn/dTGn&#10;CuzYiSmJ7gl5kf8eLE/yCwJmNtLy8srYGOEl/YJ4IB5CHMP9+w5Ch3F86nSWlfX2sbgiP2S5JWLj&#10;//rn/+fb777C7Zezd7yWAuL5a7pv8HT0mw2N9Xia/+Ov/uG7819BUPqBTjIOfhP37dl/9OgJFMr+&#10;34vCvMB34Kxql17S7OimpkbyHRGpZ2Fh0UZzyqu3hOdiYhJgBDryf/3z/4RrhqD0c2WQmZi0u5+f&#10;6xVQcvFmCLAOMjeWlpQbM2TAPkwR+ABaDHMZsNrLg71BID4ungmZw0J7N9uaVWCMlZWWYftJcElN&#10;xLgsmWgPpeU52blk5NC/a+srCcz94MHdr776DNNodTVgSeSWV5bJb8Mu7ze//fWXX33GqZ6R19R/&#10;H2WeITZfWw2BBZTVpLCgiKHiP/heeRLnDUjk8vIK0BsGsBq2PJrJCjD37tmfnJRsMVfYS/VBpsB7&#10;d/7CN19/8zlblVlDNem3EWgarlCi33735R/++G/Iv+zKvm02k00HgYzBbeeOusAaNrYMA5cXEvXL&#10;X/7S5VUMjerNzMzguE3qAATPRBPz2+saGugFRSsy0jOqq2sPHjgiftxB0V++VVJlZI6OJmQ7hCAO&#10;C6jbfCvHt7uULmBpCY6yvf0ZEkX4o/GJcVOcaPA42yIila+Bb4V7usvgIufnpmemlM9U85Or1y/d&#10;vHWtvvHR0OCAESfXH+pvMwfR6VNn9+49gJ+mY431AAZB7whX1NzcaG+AYJaGoeGhBNyW4uOJm+bP&#10;1tEQxhVuODduXSfpdnPLE4KF++z65GksbfXvsL00n4wldiVG8FgZlCxsI2FgAcHjxVtcAD9CCCqj&#10;5uHuO8zEODQ0QCLUgJg6Ziytt998Dw8GZgwrfRoy99IRvM684H39vZNTk9bbBRNHVgqOZ3Ad8LNi&#10;/aXKM08ur6wg0lFxTvzLAZkJwQ8fPkaIy4BHHKN/yRPV0tIEL2bL1A2FUVJCPp8s2/sX3CIjInp6&#10;u8bHx23Mo728vDI9M41hxlRM/Ep/MsUYYDyXEXjv/u0bN6/eu3cHM2lpcZE0gNbfNa9KAFrSM1ZU&#10;KHddP7j1eFU37y9WBu3s3AyjOkBLSUx6evqhA4cL8gs5Bfe+/q67A5oVdpIJEzkh9rzt9aNMBFgQ&#10;HQh2VVwXXsIYB7OBMeETiprHXbtxlUBS7R1tC8aGyN52YYsikzx18kxebkEAPTAQtGFToV2w2DpO&#10;gwoLFd1PaAKLRTlxu/CSTqD6F2XyhiAsQt9EyIPmlkZc5PzmEOd42+QB3yPA/EvwwT279xJ+wnYb&#10;TmB2DwJmOgXEOKy1OA5MToyTrdj2VXCL9nIMDhHJtp8kJBgWRCTECOjt6YEF4LgSopRVGWk2H+Xo&#10;zVyDU3CEcnMwa66JpLptdRV3JPYMTF/o1wh22dPTxeEKi+KTJ/WtT1uI5cSjlbRtxU/SNixU9khk&#10;Hzp86Cin6DZKLTRh+fNlQLq2NjQ8SEfYuBOGIKNAjI/lpWU6iwQ7DDP9XvO2FabHGRs5YgU8e9by&#10;6PGDJ08ajEAB/QHNs6Qic1VX1eCeae+R/mb4CC/p7cjxeP3K8gpHJoODlrINeHzKZhfgb1VTXXtg&#10;/2FHXx+fqxeQG0Obl1TL4sJCV1enn12RENHgFLl3734cKQLOgAcXL8m6xirDaRAnnXZZUByO4tA9&#10;Mz3FoszqFhsXB0NnUKC6lo9X76apCEMaBruKswip4R7XP+DItrOr04iv7Se76NU601yCrpKjI7DB&#10;NLwC87UXG0H9ImZnZzu72s0+tV6mVyWQwK2kpIylJCM90z/WiFfV8+FipinYarSfnE5x9myj+WpW&#10;hn3H3OzcxOTE5BTbkxGlW+RIbG2NMWlEaLRBNmHqMJg92PJARDY0PMJ2ZW8yONjPbsWuyWQdW5jV&#10;4qJi9h04cTPh29IEHzqOW4SX9A03uesvEMBQgCZ49qwVIr/xCe7b9r8zgnjAETAz3uDbq+TxySkB&#10;r49UwFEElGTSCNzOmTyLOlapGQ7P0Ye+WrjhuTBPNhICKmETQwFwVo8dAFPJd8x99COs3HwtcBgy&#10;P8/FkFCo/EzWctPPwgKn00RHGh8fpRBVeG93d3cHyz8eSY1PGjC7+RmfKQr0Z6uBHdOwtmb72bNv&#10;Eu4nsGfXhrkcRb8jb0SiYqMlBKQjoyOK7lxSzl9RhLBUZ7/KoLNlc6XoCfbwS4uMCs6ZyVPZ1tZK&#10;zxLyuKHhMQPJyKLuoxOc+Wrw3QogIMDQIvpYSmoasdvA2ek3S3hJ2xGOiorkjGRkRM1CVgaDbxVT&#10;VNGe/cVFJQGninyrvxN3hTAvCVzMkRyltbe3TU/7NT4vmv3qmu1EDIiNi8VXwYmO0y8ziHhJGmUu&#10;FlAJkAs2ZlRTQpB5RYsYC9lqlLluGn+8OprdDHaDiuQ8b5njYTZ0Y2OjRNZ71taK/8rj+odNzU9g&#10;JK0k3Y6KtLqAUnPW0GgVDi8TatKjWs2cn22xLvTHqldXYq4wSDgah3T26kaLFyubMzOzbseu7dt3&#10;JgYofK3FJrz29sioyLTUdAYwZ9ITEwRhtHnzwojiFWA/woE3b6KhbJjkN1iefJRYgiGHd5e2VEK9&#10;ckoqQXyCJXYyhuHa397ZTl5QPF2wXfHgRq1si0j8JcQwvMm8tHv3XrhpfgggKSm8pBPvQtiVaRAH&#10;C339PSrISEsTL2fYQRAeDWZ2JfjIkcNHt9fuDI8WSyu3EUUUiQTbEpP+Y40PIChMNfML82PjY719&#10;PYaJ3IBAmxgr3d1dME1wi7293X0DvWN8xscgCyAcN/saHBrkxqfPWshuSSYWIsXcvXcLg5vDFRwA&#10;MQhs3EJ4hRh+zTu27zx+7BRvWcAPrs09VXRUFIDb5TS3EQ3OsfHXoNfMEP4xsTGQ4Bsv0N9FbGSF&#10;+BkODiZ9eHiQsYGzthGY/yJ9rZzOrBn9VAkPF2MXFGHRQKSevFPsBDIzVS5O9pWmX84647n+G1Ox&#10;YnFbJbykV2+izsVE+mPomjOSP08vzJGwc8cuJNXBrhXSwVn/mhDnJdnmbttGYJOpyQmkAPqwWLwS&#10;BnxX3W6iqdp1bmSlPkHHSxJmYRhrZGTY9ng4HLsqJ4C2VlJhGOwk0XfwJ401qRDeBW8X0PWlB3KE&#10;ANCjYyOcBBNO51H9w2s3Lj989KCzs51WWDyDMSQO8Sz3LElWRgJT7szsNO3FT5MAU+tFvfbIUJE+&#10;z5GzqY+Vhzp0L0fAau5aWcVBh/N1h57y2mKx8Yhau28vR1zFAYld61Bj4eiZr1Q0Kk7Whwbh8S2O&#10;283qyWYB4r6t/SmmJnay8hyfm1ME5apK7ajEk5Gqc7dopmngcT26SwSevHfktUcbcff+HaJIPX78&#10;ADvZ3lCSL5nZeGURnO3QwSN4PQf8BRG9pENvRBgVC3+PtJgkFZynSUzJEO54LJ5TJ85AmshGKIR7&#10;+dWmsabGJ8RnpGXgsMPBo3Orow+oYmkaAY/UcSjuxlCTPT3d6BwhHJmUyFW36dfTJqxtNngIGTj5&#10;R28ZQHcks+FYh6gjD+w/ePTICXLsuievFBsd5DlwtdhbPvTR1rewWYBrHhgc6O3twfaiL3gQdrlp&#10;0nHcjDxnCzvJPGFmDMBCcmSNUQjLiWUPBfmo/gFBRR7XP2p71ore05bk6bwLBDeADCIoOAfbePdb&#10;BMQMVsBrRVuXiEiwqqL4Y8FimeH3x6imRXDumLy0jkczKny2GoWXtNhZr70daTYvR1d3h9l3Tjzi&#10;tWWSvLWubndt9Y4AxoHyW2P1HxTavCTvPh67Y2O4C4zYEj1TB1gMv9raHYglMzPsj8CoU4GXrgk6&#10;XhItIysUswTLnBNTBCsgazPLBMYPBCirEmsKq+rqyooZDNTjksHSwPXUELEeR7asoRzQPm54SPjI&#10;+w/vEvaE37Au22IjsYbiMoyFw4E3WjMfBsDGW2g7qydeLzSBE8f1k0IWVtyieUfGRkfwlgCcvj51&#10;3owzijvV5WY3wSzj1YE5aru4bwucU1NSiRZNikVcNwIrlLM4GF57O4fIHPZzkMzuwJYBvEUlGY2M&#10;OsZbR0d769Pm7p7uXhyx+rBse9meYIVCX+JgwVuGMJYIMIzbgYF+dU1vN9E50HUhkkAewQHAg4f3&#10;kElysj4357jDlpnr5tjRk5w8BVwMAbxhwkta8rdy4lUJmTJZyZD0339wl9cJUtKifiRkYAm9hhCn&#10;Iz+/8Mc//FllRRXb49BroLRoawSgijBViW/y8NE9KBI/i4NCvndQOWRkZCCA2rf3AMFb01LTXNJk&#10;8yAXkvfm7Wu379xEQ6HYQgc+0Cuk+sFE5juB84jCzr4lLjaOvyoy7nXxerDd2Y0Yrvr4mmEQ8plB&#10;g8lYxSWK35hhMe0aq2wbqFhtzY6Tx0/39vc8fHif43HrSDCdovUgoUR2djZNZqYlLhINMYMS8FGb&#10;zPn5srLy06feIPuEb9sq063hX37zKxyC0D5bqTaDc9++g++98yEiCyvlhMa9nMviXfXJn/4wMNhn&#10;MaGQV4Ds33fw5InTe3bvd8NGwquaO3qxGUyWfKl37t4kS4D1ZxUXl3BQdPrkWb/lp9q6zhyHPHh4&#10;//LVC4T5s2tm2+KJTHokAT939q0jh4+7JEMr/ctW/5M//Z7p14or8XqrmVd5laqraj3ydz4PJ0ym&#10;u3dvfXv+K4gJh3ZJVJ61IzUlDd0AGclYSpSKMCOT1dMQ+Me+tvIMJzA0D/Y432UF5QzSXHeMJXUG&#10;lZlFVePG5yLLwvnmxInT6WnphCM4f/Eb68c5LIikXc7LL8jOyqa9KcmpiDGhWZcWl2gE8zPfmZkh&#10;p0pLy946945r9y+wZhOTk7//w78ilPPbqQO9Q1KvI0eOv3HmTc7FnXsFfH53rN+oTr4H+m/dvg5T&#10;wQvoxNnAK5WMiI6OwhWG4OkYseoVjIlloEKP8pIa8zaiXSVnZmTyfuH6zR8VNB8Lmw8R71WOTUcs&#10;7ZeqykRRUV7JHEisc362jrb1EjhcuXv39u/+8K8WEaA5aAhoGiPceq1sL0F4SdshVWFueIFI1Xr7&#10;zq2m5gYWM/ufISW6AwGl88/NP3b0xMkTZ9iZu6NSUgt/I4CdyjHgrTs3ICgJ+Gh7JGl/t8c1z8NV&#10;OicnZ3vNjhPHTxcWFSe4Lx8iSkko6YuXvkNh6tC2amNvYLolJSYnJiWppIqIBGNj0RG82l2E78GU&#10;NyOKMhqxPtX3+TkntuuKlExLr66upY9qqrfD7l27fpmTbYuW08ZGsY3k4BorFqZJWajGx2iaslAJ&#10;7PvDH/yUvLFE1PJh5Aov6QNoOrfwOhAs4vMvPiGsBOyDjeNhs6czFBkhH7z/g4MHDhOCNiR3kjrI&#10;b8KzhDgviYQcZQ1TMWJwP2S/QT/FdHf2zDkYcKZln/vFxhuDkZdkWkD9dOny+QcP7/rBS5djTri5&#10;pKQkXMhhJDnoiot9PS+5skqCwXmIEVZPk7+Dj4QjcWIeo0r5eYVkTyJMDSFLiJzzx09+Z52XNIeW&#10;SctiNpgHe2gnl1k6CTC9wPGeWkBR+xI+76c//jmw2DgabSwKu4U+4MgBBo34MzaWvMVSwuZu9+59&#10;p06c3r/vkB+eGKhHMGkQoOmbb79oamr0J+f7UnvNJPIq7qQ63VdLN0cCTrxrmjhjcFZWVHPmxFvJ&#10;vsO3M2/NZ+lfFia8pOTj1h8Smlc+ZwJlj8q5dGtrE8pkzdvksmBEAMlSZWX1u+98wEls6On8g7FH&#10;AlJnDFwVazI3D9dZVGmS3sp6L2CY8EKlp6Xt3XPg5MmziJGxWqwXa3sJyBwwWaDJenq7/MBLcoCM&#10;TAMyFG8XAgOpGJR9Pa9+YWiSKp38OXjEoNxnSSJeuBNGnsEExeA2Cym5e9de2FJO3fHNoQI2Qv19&#10;AvoJ4hXiiwfpAODrWhWUkiqGRorvM7D4cdvYWetF8f6ynzQjpSIvcmL4vVRtiGmGwdEjx3GHhMV2&#10;olHBW2Zo+3GrfnmuApappG8jw0b8B2c/MOA7d9TV1u7Mycl1CQMeXH7cZvcAHWsoLAARZpjnnTg5&#10;2zgOTNUw05ERaHuYYDWvXUCVh+lAH8cq3wfFm4XKIwijE0MK+6Egv5Bsv+feeBuvCMbw4PBgQ/1j&#10;GydMlSJ5zvDdHh/FeDD9DEzeB/yTkpMLC4vIKOjawBfKjzsqCu97lhLcfp3ohZfK5ImJiUmEjq2p&#10;2RHa4bkAFkkNVtzs3BzO0U6/gJv1nbk8IepSWXGM9Dh+6OXXPsIcbDhuoyjEloCUdM/WPkz8uAOc&#10;Py5QI8+55xIQi8Btn3/xp47Odj+c/jnXECnZIwLMX9Alhw4exrNSXMY8whXaF2DSoZw9ffoNIo3i&#10;bhzajfVD66B6MdbfPPcOfmSFBUV+eKJvj2ASIDcLcoOK8io2V74VEqR3qfiq8QnHj51ELV5VWW1u&#10;zvEFw1XOYw7QIG2yVNsrBJDnlBSXZmZm+WfHi/gJh0S/Pc4rKORipxEwqIREWEIGgNPPMkIex+fk&#10;5uEn6xJS0ukmO1c+i0hRkYoJQLpb557izpJZQ8vLKjjVO3ToKKPXWFLjGVRGtjc3ZqEJFIyGoZWF&#10;N7p/nM3pCJ5VWFCMC3ygmuzP59ZU12Jpk93FPRycP5u/8VkIIHgljx8/xXE7dou8hv7vCOEl7cSc&#10;Y6jmlkak5qQX4Gc0/3aWLmW5DIGy0opddXsQe+Nt6rKqSXX8jQDLOWsYKRd279p34tgpfEuxn2SN&#10;960biNNXW7v9jbNv4UdDdCT/kBq+VZW7DCesAvQOfA+lpI1bA8LYzsnOJboc+0nMuPXdQlJiEt3H&#10;VvO1DuY+gyw3BiMCHNfxUkAV4Vjgh/rzJsKPM/x88+j3Qw3lEY4igCXGITHRHjkXcXQ/qaIep2fm&#10;5eQRUsPRFoVD4ZC8eFUTFrayvCq0tWkv9Saz4vbanfhu1+3cjekYGRlluIlEodTLys52ieuoS0Yg&#10;yOCTxFl1bk6u01VSXiBRrFz5mZmZHK05/Tg3lI/9hhWH2zIhUJBPhu3OhTFGKjMO2slmxgzv6CLi&#10;hn53Zx2El7SnX1AeE62j9WkLuaKeNDUSFTlQcmh72iOlbIkA7AOZDfbvP0iqBwkrKYPFRMDU/+fl&#10;50NKYmvi5AVxg4+S4KOPABiyq9y+ve7woWNYSJAa7vfHxIYjmj5bC2IscroeDiadMQEW7Nq1hzN2&#10;NOMbE18QowqhgeKhRO6hP+5D9ErmQ2KDIiSHK3T6vYCK4imlpeXs6p1+Voh2V9A3i+UDR36YCxRn&#10;jo4BlnUswIzMLFnfbRk0HGAUF5WwoJSVljvNKdtSYYuFmCxbRUXl0aMnMBcJAbTRwwDhJOEm5XBl&#10;I8ggxrETL11uruM55Zg6OG/AkzeswnMxIEnwAiWH2gblchhScikpKSS6wX17z5792Vk54gRpcZbz&#10;+XbhJX2G7s83GoHz54lIcuXqxcf1j1BK2lCoFOFWBFTYu/T0o4ePHz54lLAsYTh9u7VnXFEvZGL4&#10;m3D4/+H7P9i37wDUJMubDBKPfQNEmObwWQgPSYB4+OARGI1gsQyM/Dy5e/fsh5okunxodzedAv2K&#10;yw/p/IqLS19Ss9KD8JLEyYqKEuvC46gP8QvMKLGGay3yH2e9Chh4+fmFPMvl8uoQ7/JAN88I9JzP&#10;FOQcrWNSJIWFxaxQ7ox6HOhO8Pr55kRBLOl9+w7Sd/wcwmuoGj9x8YoDOn76yKFjmIsv2TmcrBQV&#10;FQeL8eN1Z/t6A6MiKzMrJ1sRRo4ODzJE0yllZeUccvha2eC77/uQmnuIc0qscNZT9jKO4uwejCK2&#10;RWA2EIvpyOFjhw4eJZGjvH0B7B3ZOdgAvuG+3UQCtfb2ZxCUNpQoRbgYgcyMzB3ouQ4fS8/ICJNZ&#10;28W94caqmRQbluWZ0+fefus9jh/xzXFjRd1UJzR3qI//7m//09kzbyJ6Cjr3GTqdbBuwdWRvDOHg&#10;UDhoEz71/fc+IlgBatZXR5ChHk0pKCgMB9mLm14g99YFNRBfiQ7z9dAZiB3SUmVH4d6R4IeaIWBk&#10;JMBQR8c4lSeNmQ0hFbNfrMPe4n6Ay1WPoO/qdux6750PyRAdql7MtAvGh0DkxM7euWPXawPYJSel&#10;4FQLOxmqIPg86jAteLULCoocpY3iExKIaY7jDoacz1UNxhvN44GiwiJUk++8/T4IELAiGBvibZ3j&#10;4uNo8ltvvstmjVlI9vXeAmjv9cJLWsWTfG33Hty9eOm7zo52ElqJ+7ZVQF18P7MVjMmRIydOHD/F&#10;qR2najJ/ubi7Alk1g5qMxRcA0xN28q1z75D/wf0uyQGBDKwqKqrIF4RZQHpTQAtSyyAhPp5eRkaN&#10;cDIjBGP0RMAu4Vz/3jsfcDCDoGCz5Da4csNdCkMUkLfJhQ9NT8vAtRa2yLm6MWOg4WUz6bSUxrkm&#10;SMm2IMC+mhC3jASl94ly5DiQsxmiARLqTrJ72dJl64UYrkgZLC5vnnu7uOhlJb69zwpIacrUKa/8&#10;4L2PCeSHmzBD9LU7CBWpnNmssCjcMul57BTCIJrzvHOvHisI3h5EFUgM1wDx7Fw4dNm/98C773xA&#10;mEXOYEJ4n4sAorSkjEMC4qQTRGKzV9LjyJQLbERAeEnfwSST/eTkxOP6h3fv3mpueTI3DykpiW58&#10;x9Pdd0bExcUjAjq4/xCSKHLdMHeH8GTt7r4Imtph4kDf7Ni+8+TJM8eOntyxcxduhrJzNvuP1wei&#10;FhaSyIxHjxzHLIDDxSIMZnwisOEqK6vo65rq7QirHY1x5rfXwEw+W15ecWDfoWNHT5CM6FXXs42V&#10;wbYrLS5F1+Cf1Jl+w0Ee5BsCkIZsswkNpl7tbY4kmcV7NycnLzMso2L51ikhfBe8YXFxCSdDDonu&#10;CV6Zk5MDz+50aIIQ7qPNmgbfxFxx6NAxordDTYZGHjlMHdZQ1GfsIIg8fvzYydKSUk7vNttBREdH&#10;McZU5o2MLNllbBwqijRMTSsuKnYuqySTBj0FfRzO8UBULsf8woMHjmDvISE01+5Qmo5MZSiBOEhE&#10;fuTIcd5KFMoYrqFhsQd7Twkv6WMPooucnp5qanly9dolSMmVlRUfC5LbXI+AEU4oLi83D7oB9oTT&#10;FYfO4V2PhFTQawQU+xYXz+nrW2++g4MScScxuwlByBAKW4vTNNNxU8rPL9izZ99PfvRXpHVmJxka&#10;nr+0i+g8xLNH+4ndE+ShsiKwR9kjoQMl6Ocbb7xVt3OXR504dDMkUW3N9lAUjXo9A8gNvO/IoJgD&#10;mQkjIh3hJRHRqGwnya/XH0kXhBUCbKoZbLm5uU64YTKYU9PScrLz0LLJJtaJcaVOczMyiROCAiAv&#10;j4QwscGLs0l/QHVxkocXBTsIwtRgFXhitJXRuGvX3qKCIkms9NIYg8+FsCbFmUOcNeUjhS4vr3So&#10;fCdeGSfKxEQnDwyKAXYu+AChqDC44FDYtpiBtngNiRxFME1eSVOBG7Y7MifGj5UyhZf0BT0S3UxM&#10;TjQ+qf/kk9/39ffyV19KkXuCBAGmY+avt99+/+zpc5gXMnkFSb+5q5osexXlFe+8/cHf/s1/PLD/&#10;MC6xDqk53NXsV2qDmW7qpziJ/fGP/uoHH/+kyCQsQih9M23ZXrvz7TffxegxNiGOuBP6oaPj4mKx&#10;0Y8dO/n3/+G/MGgJ+4XOVee5dDHbsMrKaoRsOtfLNaGNAAx1WWkFvKGnDbkvMPC6MUrRdJBNwpf7&#10;5Z7QQoAlhpM/st+kJKfYvqwgxiSGDyR4aGHmutZwkoGO6Uc/+Bn5YXDMD1JqkmozCNFk/fXPfkHA&#10;Ps72NAckWeMy0jNrt+8kIorr+iagFYqJjc3ORn1f4ISTu5Fah9c7T7ObAoqEPx4Or15UWHLmzLlf&#10;/Pzvd+3czYGBEyu4P1ry/TPoWeYTIkfhpf6jH/x05466hPgEf1ZAnuURgahf/vKXHi+SC9YRgILk&#10;MzDY//DhvRs3r/UP9KOUFF4yJEeIIelKZMNz6NARTm6rKqvxIAhS8ygkOyjYGqVEgviG4KqcnZ3L&#10;Lpqkb6vMHtu2EREi5OPSYg0o5V1yMizkvj0HThw/vXPnLgJsY7WHpHSUxqLWoYvp65Xl5cWlxZWV&#10;5WBZKTgVhynmDGbf3v2HDx1D/km8IahGr2Y/k3ZfWlocGxtbXXXQn4BXCRbYyuTMIt7Q+Hh4eGhh&#10;YcHKrAIvhgS4qrKGcW6lnNC7l5EDyBziTk1NLi8v2dhA0i7jUbtv78HyskqkyjaWHGJFMfmw0HR0&#10;tNELk1OT1lvHG8dkjvsIb7qrtvFGZSIWFxaGhgfHx5l8bAuvRMmcqO3dvZ8Jx4VCNlqKF1dLSxNR&#10;721pNeHUS0pKA3IYb4Z5QarPCS7KteWVlYX5eVsaZX3k65Sg5GbJKVVVNewd8LLCS5QjOm8EvMpc&#10;ZEHBMqQ35+fnHTIewFl5ruQVoL0ICs9lKowGdWR0eHh4kJSzOn2heY3p24RdSvIlaHHNu0L7MtO3&#10;CVgYzLyJaWlpWLYLiwsMy6Dbs6iUU2S6LywmSDo60JqqWibz1yaecm2fzs3N9vf3PWlqsFhDFi/C&#10;1zK9I5uwWJQTtwsv6QWqLAzLy8sGKXn/waN77R1tjm63vKiZXGofAiaBwhEKp2ZwkXv3HkD4Q4xq&#10;NO2uMr7ta7GU5D8E2J9jZKMe4lSW7XRKahrRtaMio56vrT3fxrc1/1XFX08yzWuM8oLCou01O3fv&#10;2lNXtxsjmKPXoLCDfcaJaQSfIDz+2Lfz85paPpbWVvm/S/X1pg2qQstnZxNfiTiSMMhV1bXog7z1&#10;Rn9hzsbHR0VGzs7Ozi+wpXTqAE94SZ+HqN9uZDwwubG7Hhjom52btfEViIuPJ1z93r3783JDLQaW&#10;vb0TPrwkuCnuIioSXnJoaIhdtF1IMg1iChJwDbbOhdZgKPGSZieqYH9ZORBnylSI2La0uMgR7vPn&#10;rjaT2POb6drr6vbs2bUPa4cJCmbHq1M9s/nwmJiLHFtDN7P3dIKWDUpeMiKCpYS3e2Ji3EZMzLRL&#10;+/YeqKnZHtqmqbfzoeH4HIu7DCEssOQ5LSBPN78EfBvx97ZW+tdTefbvaGwJLsQpO5YtfvoIRLx9&#10;JfWf6NCVwks6BGywFotVt7S0NDY+eufOzRu3rvb0dNloWwcrKKFVb8VIRkVjCRG7hADVWBVHDx/n&#10;aIW1KsSC/oZWvwVla7B7YCdhf4jboiJVRRF3TW3dQ2ZWMfl9Qx+aBnOEHbBvz36V3GbnLiNjQLC6&#10;Nns12tgdg0BRUTE0NHMLK8jK6grp0WAmXdXR2GfGqThTXzqh2dALHDp0lPD8iD2tJJHndIctJVsy&#10;dA2LiwvLzihGFS+5vc6KlUmnNDQ8Hh4atEhhwL9TGRwPRS/56mtCZElGQnv7M7IF2rWZUT5ZScm7&#10;6/agX0tPT/fq3Qy3i01esr3jWV9/D6pV681PSUkrLiwuKSlj3nAbSWc66w0NDfYP9k1NTVlvrFGC&#10;WtG2b9+JIBoJoU1l2lkM/UvPNjU3jo2OrtqRhDOAekkTFyWOi4jgCDMnO5e1CVIS2fWa4WDiNnaS&#10;02Vi9TDF5eflV1VUo2Y4e+YtksWxMPn8drAuJycloeqamZlBLrq0vGR67Nk4aBQvmZDEoQ5pdoKF&#10;jEMPDTLDQ0MjI8MWl+x1JNVJamQUcbT37N7HdxsRDqWimFQh3CsrqrDrjJToSqplxPaxd1TagxmD&#10;hBmbV5I0ZQiWOSQgv82OHXUQrEG6AZmbne3r62WGtwiQCtBUUMR5iTuTrYteUrd/2VL29fXcvnvr&#10;ytULExMTbnwLdZsi170eAYRCGEClpWWH2ZMfP82pOFGEgj2ahnS2yxFggUdRX1FeRYj3+DiVDwdJ&#10;nWmAurzmW1fPtAZQl2DnHT966uSJMyWlZSnJ4ZjwDsYZe45eZpei5pPn2xBOwtO5p38JxwZzyiA8&#10;cODQmdPnOFImcY0thzEMA7ZVjISV1VUlnJyfs73VuBdtr9nBSb7Pp99oOR88vDc8Mry4uGilemYq&#10;T6KJJSenWCknJO9l1weH+PRZy+jIMNaULW1kiHJqyNkh7vPe+Eja8vAgK8TgJVeePm1hY4P8ynrt&#10;mdM4viX+nQt5SbN1Y2OjUJPoqqw3lhKMsJWJpC5hO8cPtpRpbyFwdvCShKTAy9UW+6G4uJR8dEzg&#10;PjNrdjWQqRXZPudP2EvEXiQoCtIhuwq3Xo4ZR5JIfBzpnTxxmuAnVVXVrKre+hm8WhNKoMkwZSAA&#10;BzQzO2N7klXqybK1c8euYOElIcJiY2JGWEhGhjnlst59lGCKc9n6VVfXSlDsLSA1BQdYdGVlldi0&#10;Zg5PxiSvpMv8vSI4HkYjWV1VfVRlrD2+g9Pr1DT0AQGfzXwesbNzMyzf1v24McYwmVjIiDTlQjQi&#10;bFm9fEY5KG5E3jI1Pd3U1Pikqf7ps1aOaFz2+gUFiq6rpCFNJ4ZyHBMrJgVbJs4McTUl5h0KL2Y0&#10;HzwvXNdIqVCQIMCqDmXDpmJ0bHRwaIAYIuymJicnp6cnYXOCpBHbIN14cVJZ/FPTEY5BSmLv8teU&#10;5FQ8moOlFQ7Vk1UDOnJsfGxgoB+5fUdnO3GjxifG5ubsp+p0mqD86+MT0IZjhZuxZsj+CaFGf9kb&#10;MM5w4J0bHBpEK9f6tHlgcGBsdASZg0Xbw7CPY5ISE/fs2U9KAWZv387AlSfE8tIXX376rK0VWYoO&#10;dK+/5vnzxKQkGNITJ86QHtr3ckL3TqD+9ruvbt663tnVbrH3TZAYvbW1O37w0U+YZ4JnUx2YDjbH&#10;+a1bNxqfPB4cHGAj7nM9KIqbUfpzgHHgwGEIShfubWhdd3dnfcOjBw/vM/FyymelkjQZc5Fz6/ff&#10;+7i4qNiduXrpX0Rk3134uqu7k9DVFrsYCRSdi5cDS4MV6HweZq+9kYChLJr9/f3NLU8ICsFfWUBp&#10;uL1P0SyNOcdYMdOyMrNIEl1Wpvb5nJTgJgD9oVmIx8sYe6yhtLqrq5MdaGdnG3wcLgiGVM3qB9KT&#10;8czh8Rtn33In2/7aFgLIw0f3r9+4ynfgsb6awLXhx/N3v/jPJOtzIqOO1X5y3/10wcLCPBmAEfFh&#10;zXb3dI2NjaDZmpqeJE53oEgSDsnYy2MYIGknOURhYTHrFG8lGxB3TtpedSwOu0+eNHx3/mufRSvm&#10;2s0EVbdzNwe6QORVBfxzsfCSnnHmkJk91YMH99i32OL/4vmRcoWjCOBdGUGYvxiWZFYgIr9iVcCn&#10;YE8gGnJnIFhH8ZDC3YMAMrrp6WnYq/Hx0aFh/gwOj6h0HKgDCKljnc2xvaVmRELIfZx2ieGCzg5H&#10;D14lPvheYSL4rGKzvaouKZB+xLwYHOgnVHFvXw8xksYnxrHw+NguhXipyfQFnCOTntFZqZhuiA2Z&#10;/egpmB1Hpz5872hmb293f38v22akTMQZpNFkBGJ/pdlw8zBJjbd4NeKoMHsJogBjY/k80kz/1pZW&#10;lSzCil4S13ywRWLPKbQkYNnsXWtufnLx8nd37922Zd9C3hXSSrzz1nsw7O6hTlwyz7xUDXOccyLC&#10;udfU9BQibiv1ZLRz2lSQX4A7GK+kO8GfnZ1hBWW2IfOYReaC9sI0scAhK2OqsQKdc/fSv+jp2tqe&#10;wmHxs9Uufr7G+0X/EnDGuTr7UDJNo2dZOvsH+gYHBjjBZT2dh56cn0OIbbGjt66PKRZjtjHWUPYO&#10;abk5OLrkswxBf3AcZcbd86FROrfQuSRng42FBuJogd0oluHC4jz/6WfVI2RLfFwcDVCtMGJJI/Mk&#10;PTExhQzP3KD5QITduXvr0uXz2MbWVxNe7cqKmr/+q19wwOlcDwYNuF5WFLUWGm1MWcYnbAnzj+kc&#10;g0HFjkbTuvPymS8uVyH7o2OwB3GYwCzEJMQGM/cgWLZ8d+107UN7zQN+nE5wuvL5w1pGdKbc3HwC&#10;TCHJ8rkc524UXtIztrxUIyNDTILKmFMzllOrjueqyBV2ILDRtmBhZn+OVWEGsrGjeClDELAHAexO&#10;lvmhkaHxsTGMb36GOiEWHjboCm6x/KciFVpYoHyqJkQkH6xz8/9YA5jmGOVw+llZWbk5+VBdol3y&#10;CC0dx4IyONiPKrat/anZuaaXlupZulcF0fI9k6wxnyk3MtVLRI80+ktFkExLp7/YQcEgG73GkUyK&#10;37hj9g/sHnFFoeG0F1esyakJxjmbSqUKWVXjGfHDK1Pxc8MhTkUL4iQcCpVkCBmKTs1h6uYwHB7Q&#10;4uxteCFZDN2l3kTzpbBYGY+DJ3gvwO3u2/NfceBvhQI2m88umrCSp0+9QaYCW2IOBC+qmjU3hVfM&#10;KsY23qK1o15JIyxtpOWiNKvvy2U0WUUktCGhnBJcmmufm9/uP7dXxXzzBbEN9zxnKnNte2kpx7SY&#10;Rubx3tDQAFQdiebNBZT/zKQcVgwkcwVVQ1x9N1ZQlcsumdUnj/O8rGx+UDFKsgn35Nd42SygcLKc&#10;WMMEsYzyfXpmWjXWeLdfbbISSRlJ7fhgm3EeqWrON75n56ACRvJp3eXc4mjz9nYMifr6h1989Rkn&#10;ndaZL/j3M6ffOH70pDhxe9sR69ezH0FUAVsCTYnjF24x/Mfg5ATafBkZnuqbsW1Rdp6XM5Rp0xqv&#10;o3ojeSH5Hqty2qSy9WBIw0IynmGW2YO4eZb2GWHmdAC0PNqZDV4s3u5ESXhJrRFiGHPM90YaOKuL&#10;vdYT5SJHEVhnIc3F2J0vp6MISOHuR8DcRprfJybH1WIPjzM5MTqmAuvA6sDpsERZsby9BQEugGR8&#10;LP+YthnpmTgtEUOaI3cMXJJ+YDGYC568UDrArvcvB/7KiFP9q+w5fsCYo6OhKX3uXJgaTo9VFq+0&#10;dDrL5B/5GD9n43vGIXNAZr/vyRHl1U4b2UnyHXOWrDjTU1Mqc/crHogqslt8QhKadmPsYYDSKDhW&#10;s/62jDefcX61o2XwbzH4wfn6jStff/NFT2+3zjuyxTWMhCOHj7117l03xL+z2BZ/3h5uQ93G9tJN&#10;7n+7w6e9it1Q1pE6yEOAj2KL7yydiGSVS6laVqaWlnB29mXPZq4sLJoqNE0Klo6SX7HuQOGxhsJH&#10;EgQKvyvz48/3l2eZpwswFOin8EIwFtApNKTIRZVObWH+pfoAEmGpiLegkiknp+DLQhMItmPjAupn&#10;BIzHPX/67OnX33ze0FhvMVo3dC3BB//2b/4eOza4RKOBgH2rZ67btJhzRMWZmBjjY/DmU7h4833G&#10;8AZj7BpeMl4EIjDkRDGoIhnD5vl6Jnas+qQi6GYzwocLXryQfn8l/dkRtszwbl7IhJf053CSZwkC&#10;goAg4AsCrOIYnUs4vRoR38kxymLPwo9hymmk6TTBD3xXrj0LuE5Y8lxjgedcXTlnY84mJyMr5pOU&#10;mMz/4YYwBRCpKdeJuHguU1FasdEj/SoZ8AVEt97DHoPtEwoy9W1hEapuBgNOfaaJnKU8YRYW6Hqq&#10;b/ryMxZeoP1cqZZQcBh7JLVJMsNTGN1H7MVkxSMTAIs/KaloX9TvjaC6sJYBt0uwrkzbVH1XacrV&#10;OTA/g8ZGpwSlU9q2LZqWRPNHfVdDLkYZoG7tT6nXVgg8evwA5zviglmEqby88tSJMydPnmFIBHww&#10;W2yL3C4ICAI+I2AuJco6Wl4mMAgLJxp8g6pTJB3/QpgU1lAuUyYUS+zioklV8hvWTWgp1kfWRP7K&#10;d6wdtdDExEJ/GJaPcSKWpKwg9evv/yngc47JAanl01hGWUPRoL2W7uFwG7GnsglYP6PMFTQ2BDTm&#10;eDFeunT+5u1r2EU+Dx5uxJollOpf/+xvXRuSwkrrAnQvQnXM2iVGpvF9BX0rOxf+Q06BrJdXkleV&#10;uqk4lcqunTfotnWZN9yUItP5MFb5tdpmqA/hI5P4zivJO6tsQoxa45XkE/BXMkBQh9pjhZcMtR6V&#10;9ggCgkBoI2DSN8q8XlpUdjbRJ9WSPweNpcJQYoKrsH1L6kQdrgernKj/hu7ytcu2aQ1ERkWy8Btm&#10;mdKgscarcC3qk4gBwEk7PxBF0mAglb3uEm4rJDuanlXdClVJ15n7LUVOLtIvJu/Mv77oygiVJRam&#10;mO5Q7mZ4Oseo6FdsQjDX+KViKlWfxQWLCsCUwGxUuBi2qilqt+h5GpKDJcgaRefef3D3/IVvmpob&#10;rVSdWejQwaPHj50ktKiVcuReQUAQCCUEmGEwkF4c4hrGj2kCsYDCgPB7xVEuLqChNGVH2DtQdWR7&#10;g9/gVyycWD78rPiOddbDIPJsEeY7DbUpIX3pKTQ0KCrvLTidXR0XLnxz595t+tTbezdeX1uz/eSJ&#10;M6dOnrVSiNy7NQIqvAKqipVlNizGS6qsW3U2sLamrNsl9XputPH4KxsNqEleRV5UXkZ1sg6rHhOD&#10;eWtw7LGCeUgiILxkSHarNEoQEATCCAFTa2aqKV/8MWIUYgmYlCU2gTLBXx9TTFmyps5OWeRR0SqW&#10;kiK21CmkSW8ZpoDIIQM2okxlBLycShCzjLRw9UWuVYNrxj4zYmBB2ynJZMBqKQ8WBDwhwAbk8pUL&#10;33z7JcEoPF276b+b+qb33vlg//5DBHfzuRy5URAQBMIBAZOC5LthE6nw3H82hQyfAywf0z7ibE8O&#10;wIJiSHBiS072r77+nIS00M0+15nV5Mypc2+88VZxUYnPhciNVhBQZwRrf3EabbytoUmmWwEqTO4V&#10;XjJMOlqaKQgIAiGOgDK+/zLavWmOExjXWPVfHxvLvMbks15SpUGEmWl1xFJ3ydB5bWQZ6R2X9I5U&#10;wyMCZKi4cPHbq9cusav0ePFmF0DEFxeX/ORHf0XeGzkv8RlGuVEQCEMEZA0NjU4nFeS9e7dJoTY5&#10;NeVzhkBsJ/yBPvrgh2fPvCnZGkNjYEgrgh0B0VYEew9K/QUBQUAQeMEernu8mgzji8R1KnWd+pgJ&#10;GV/6bPyn9UQo3xOU4j/rrqH1oj/+8n/uqqLURhDYHIGnz1p7e7utJJRUSZASEkqKS1P8mEdeulQQ&#10;EARCAwFZQ0OjH0kCOTDQb+QGfNlvXb+BDIay0vKcnNwQiLap32q5UhBwMwLCS7q5d6RugoAgIAhY&#10;ReC1hvhLv7T6DLlfEBAEBIEtEcCDsq+3Z3R01EpCSTaQ5HFCKUliXFEKy4gTBAQBQSCsEGD5IAb3&#10;8PAQidfR3VtZTcCtoqKKYCCylITVEJLGuhkB4SXd3DtSN0FAEBAEBAFBQBAQBIIbATaQo2OjwyND&#10;s3MzVlpCrNuMzKyK8kqy5FopR+4VBAQBQUAQCDoEiLU9OTk5MNg/NjZqpfIqTnFySmlJWXpGhvCS&#10;VpCUewUBGxEQXtJGMKUoQUAQEAQEAUFAEBAEBIG/QIAEXPX1j9hJWoksSYnxcQlZmVkEBSNDl0As&#10;CAgCgoAgEFYIIJAcHOzHiXtyatJKwxMTEysrq1lNSLZupRy5VxAQBGxEQHhJG8GUogQBQUAQEAQE&#10;AUFAEBAE/pKXnJttan4yNT1lxe0OJ+68vPydO+okHJgML0FAEBAEwg0Blg8VD6S/b2JinOTqVpqf&#10;lJi8c8eulJRUSZ5mBUa5VxCwFwHhJe3FU0oTBAQBQUAQEAQEAUFAEHiBwOzs7NDQICIX4oJZ4SUT&#10;EhLz8wrKyyplJyljSxAQBASBcEPAjAfS3dM5PT1tZSlRcYpTU8vLK+PjE8SJO9xGkbTXzQgIL+nm&#10;3pG6CQKCgCAgCAgCgoAgEMQITEyOd3Z1TE1Prq6s+twMdo8ZGZn5+QWZmVlk5fa5HLlREBAEBAFB&#10;IBgRWFiY7+/vRS85Nzdrpf7JScl5ufk52TmxseLEbQVIuVcQsBkBse1sBlSKEwQEAUFAEBAEBAFB&#10;QBAwERgfH+vsbF9YWFhds8RLFheVFBQUCaqCgCAgCAgC4YYAAsm5ubm+vl6cuJeWl6w0v7CwqLZ2&#10;R3x8vBxxWYFR7hUEbEdAeEnbIZUCBQFBQBAQBAQBQUAQEAS24bs9OjoyNDxIHlWf4UAsGRsbR+7U&#10;okLhJX1GUW4UBAQBQSBYEWApYR152ta6tGSJlMSJOysrp6iwODo6JlixkHoLAiGKgPCSIdqx0ixB&#10;QBAQBAQBQUAQEAQCikB/f19ff+/U1JSVWrCTLCgozM3NS0xMslKO3CsICAKCgCAQjAiYcYpZUJat&#10;iSWzs3ML8gvT0jOCEQSpsyAQ2ggILxna/SutEwQEAUFAEBAEBAFBwN8I4HaHRrK7p6u3t4e4YFbS&#10;FMTExNZU1WZmZErGG3/3ojxPEBAEBIFAI8Dygfv24ODA1NSkFek97SAeCHGKExMSA90meb4gIAi8&#10;jIDwkjImBAFBQBAQBAQBQUAQEATsRICdJJ53A4MDY2MjVnaSOHEnJCTU1e0m742d9ZOyBAFBQBAQ&#10;BFyPAEsJmbhx4h4cGrC4lBBQsqS4JCcnFw2+69stFRQEwg4B4SXDrsulwYKAICAICAKCgCAgCDiK&#10;AFHAOrs6+/p6pmemrTwoPj4hJzuXnWRcXLyVcuReQUAQEAQEgWBEYHJyorOzo7evx0rlCSiZm5OX&#10;l1dAPm4r5ci9goAg4BACwks6BKwUKwgIAoKAICAICAKCQDgiYIol29qfjo2PInWxAkFGRsbOnbuS&#10;EpMkd6oVGOVeQUAQEASCDgGWktXVVcSSI6PDs7MzVuqP7p403BxxcdZlpRy5VxAQBBxCQHhJh4CV&#10;YgUBQUAQEAQEAUFAEAhHBFZWVqamp7q6Oqanp9lV+gwBASWzs3J2bq9DLIlDt8/lyI2CgCAgCAgC&#10;QYcAvOTC4kJHR9vI6IiVpSQyMiolJaW6qjYtLV3iFAfdMJAKhwkCwkuGSUdLMwUBQUAQEAQEAUFA&#10;EPAHAvPzcyRO5QvVpJXnIZPMyckrLCySnaQVGOVeQUAQEASCEQF1xDU5+aSpcWRk2Er94+PjMjOy&#10;WEri4+LkiMsKknKvIOAcAsJLOoetlCwICAKCgCAgCAgCgkDYITA+Md7W/mx8YsyiE3dRUUl5WTlx&#10;wWQnGXZjSBosCAgC4Y7A87m52Y7OdpaSpaVFK2Ckp2eUl1Xk5uTGxMRaKUfuFQQEAecQEF7SOWyl&#10;ZEFAEBAEBAFBQBAQBMILgZmZ6d7eHjzvSH2DF57PjSegZFFRMdSkRJb0GUO5URAQBASBIEUAx20i&#10;FDc+eUxkSStLCSdbxANhKZF4IEE6EqTaYYKA8JJh0tHSTEFAEBAEBAFBQBAQBBxHgEBg3T2dg0MD&#10;VsKB4bidmZlVWFCUlZklYknH+0weIAgIAoKAyxCYnZ0dGBh41vZ0cXHJStWSk5Pz8wsK8gs54pLV&#10;xAqScq8g4CgCwks6Cq8ULggIAoKAICAICAKCQFggYOZO7evr6enptpg7FV6ypqo2L68gNjYuLLCT&#10;RgoCgoAgIAh8jwCryejoSGdXO99XVpatAJObm1dSXJqTk2OlELlXEBAEnEZAeEmnEZbyBQFBQBAQ&#10;BAQBQUAQCH0EVldXhoYGkbcglrTidoekJTYmtqZme3Z2jmS8Cf1xIy0UBAQBQeAvESCgZOvTloaG&#10;x1aWEopkNSnIK8jKyomJiRGMBQFBwM0ICC/p5t6RugkCgoAgIAgIAoKAIBAECLB7xNuurf1pb18P&#10;ISat1DghIbGkpAy3u4SEBHG7s4Kk3CsICAKCQNAhwGpCupuOzjYy3lipPFxkTk5uWVkF8UCgKK0U&#10;JfcKAoKA0wgIL+k0wlK+ICAICAKCgCAgCAgCIY4AWW6QST6ufzg8PGglDTdEZGpqak11bUZmJqrJ&#10;EEdNmicICAKCgCCwAYG1tTXCgNQ3POru6WZZ8RkblhIS3ZSVlhcUFKWkpPhcjtwoCAgC/kFAeEn/&#10;4CxPEQQEAUFAEBAEBAFBIDQRWFtTiVNbWp48aWqcnrYkloyOjkbbghN3clKKOHGH5nCRVgkCgoAg&#10;8DoEUEqS7gaxZENjPVFBrIAUERGZmJhYUVGVmZEZI0dcVqCUewUBvyAgvKRfYJaHCAKCgCAgCAgC&#10;goAgEKIIwEU+e9Z6994dgoJZDAeWnp5RXFyan1cg4cBCdLBIswQBQUAQeD0CrCDdPV2ff/HJyMgw&#10;x11WYIqPj8/NyausqIadtFKO3CsICAL+QUB4Sf/gLE8RBAQBQUAQEAQEAUHALQjAHlokEM2W4HM3&#10;NTWFz92Dh/fx4yYft8UWwkiWlpQlJ6dIZEmLSMrtgoAgIAg4jYBdSwn1XFiYb25punnrWk8vHtyL&#10;FmuenpZeWlqel5sXGyvxQCxiKbcLAv5AQHhJf6AszxAEBAFBQBAQBAQBQcAlCKBDIYDX4OBAf3/v&#10;6OjI3NzsyurKtm3PvaoehczPz+NqV9/w8OGj++QomJ+fs8J1QkQibMnPLyDjDd7cwkt61R1ysSAg&#10;CAgCfkaACX9hYWF4eAgmcXhkiGWFiJDe6hwphJDE4+NjTc1P7j+429TcODc3Z/GIKy42Li+voKoS&#10;sWRSZGSUn2GRxwkCgoAPCERYsSB9eJ7cIggIAoKAICAICAKCgCAQQATYOvYP9LW0NM0vzKelpmVn&#10;5xCBKz4hMSY6OtL4EJkLWvC1zODz52uriCRX12Ah4TQJBAYp2dffQ1Awiy1i91haUvrmuXf27T2Y&#10;lJRksTS5XRAQBAQBQcBRBKAROJpqanmC23V6WlpOTl5qSmpSUnJcfHx0VBTrCIvJ5rTgc7WSrK5C&#10;Sk5NT3V1dTx89KC949nExLjFOrNyZWflnDh+6uzZt6iPHHFZxFNuFwT8g4Dwkv7BWZ4iCAgCgoAg&#10;IAgIAoKAKxBA54gm5cuvP+vu7iRjKfrEnJzc7Kzs1NQ0YnIhMElISIyPi4uMimLbGbGxyhERcJoz&#10;M9NTU5P9/X2dXR18LS4urKzgvu2d3PJVIPC2e+PMW8eOnigrK9+27S8e6wrUpBKCgCAgCAgCGxCA&#10;VezsbP/qm88fPX6IyD0/Lz8jIyszMzMrM5sU2LGxcZwwQVNyzPUSbM+fb1tdW11cWBifGIfT7O3r&#10;xoObw62VlWWLkilYSNjQuro9p0+ePbD/kJCSMmAFgWBBQHjJYOkpqacgIAgIAoKAICAICAI2IIDU&#10;kU3gV19/jjgFxQpcJF5v7CFJNcOOLj4+gZ0kv4yKimT3+Be05LZti0tL09NTuH5Dbs7Nq++UYL1O&#10;kJJZWTk/+sFPamp2IOG0XqCUIAgIAoKAIOAoAoqX7Or4+psvHjy8y+kUKwmZr1lL+B4dw59YQnOk&#10;pqZyzvQSPwj5yL0ElDRWkzmU+/xgS6hK5JlJSYkfvPfxgf2HOW9ztPlSuCAgCNiIgPCSNoIpRQkC&#10;goAgIAgIAoKAIOB2BGAUW1qbv/n2y7b2p+gfX6oushc4Sr4rkctLOhdzM7m4aF3V8hd0Z0QEabh3&#10;1e155+3383LzebTbEZT6CQKCgCAQ9ghwKIVe8pvvvnzw8N6rSwmnXBw4Icl/VbRoUpDLy0uLi4u2&#10;nGytd0VcXFxZafnHH/24proWejTsu0gAEASCBgHJexM0XSUVFQQEAUFAEBAEBAFBwGkEVlZWkEPi&#10;qT0xOUGor7/4mpyYnplmM2nR1e5VJjQrK7tu5+6M9AwhJZ3uXylfEBAEBAFbEUDn9JryIBzJijP5&#10;6joyMc4vWWLsktuvPxsmNDk5Zcf2OhYUISVt7WIpTBBwHAHhJR2HWB4gCAgCgoAgIAgIAoKAILAZ&#10;AsS1LC+r2LmjjmwJgpIgIAgIAoKAIOADAsgzSeN26NDRjIxMH26XWwQBQSCACAgvGUDw5dGCgCAg&#10;CAgCgoAgIAiENQKoWkqKS6sqa0i2Q+7WsMZCGi8ICAKCgCDgKwI52bm7du5JT8sguKWvZch9goAg&#10;EBgExP4LDO7yVEFAEBAEBAFBQBAQBAQBfLfLyytLS8uioqIkd6qMB0FAEBAEBAEfECDzd0lJ2c6d&#10;u0jaJkuJDwDKLYJAYBEQXjKw+MvTBQFBQBAQBAQBQUAQCEcE2DqSEqGsrKKivDI7KyccIZA2CwKC&#10;gCAgCNiBQH5+YXVVbXFRCVEm7ShPyhAEBAG/IiDvrV/hlocJAoKAICAICAKCgCAgCIBATExMZmbW&#10;4UNHELnITlKGhCAgCAgCgoDPCNTt2LW9dodkTvMZQLlREAgsAsJLBhZ/ebogIAgIAoKAICAICAJh&#10;hwBEZFpq+p7dewsKihITEsOu/dJgQUAQEAQEATsQwHH7wP5D1dW16ekZdpQnZQgCgkAAEBBeMgCg&#10;yyMFAUFAEBAEBAFBQBAIZwSIBUZMyYMHjmRmZBFZMpyhkLYLAoKAICAI+IYAmdMIA3Lo4NHCwmI0&#10;+L4VIncJAoJAwBEQXjLgXSAVEAQEAUFAEBAEBAFBIIwQYCdZVFhMgoLKiqq4uLgwark0VRAQBAQB&#10;QcAmBNDdZ2Zm7thRt2P7ztSUVEl3YxOuUowgEAAEhJcMAOjySEFAEBAEBAFBQBAQBMITAbaO7CT3&#10;7tl/6MAR2UaG5xiQVgsCgoAgYB2B2Ni4qsrqN86+lZKSKkGKreMpJQgCAURAeMkAgi+PFgQEAUFA&#10;EBAEBAFBIIwQwGU7KTHp5PHTdXV7EhOTwqjl0lRBQBAQBAQB+xBAa39w/6Ejh48TDESOuOzDVUoS&#10;BAKDgPCSgcFdnioICAKCgCAgCAgCgkBYIUCmVPIS7N17ALe77OwckbeEVe9LYwUBQUAQsAUB1g4i&#10;FNft3L1v74GysorY2FjhJW0BVgoRBAKIgPCSAQRfHi0ICAKCgCAgCAgCgkBYIBAbE5uVlb29dsex&#10;oyfy8wriYiWsZFj0uzRSEBAEBAEbEUB0TyjJyopqlJKVVTUpySk2Fi5FCQKCQKAQEF4yUMjLcwUB&#10;QUAQEAQEAUFAEAh9BFCyREZGpWdk7K7be/rkG4hcxIM79HtdWigICAKCgN0IoJRMTkqurKw+feqN&#10;vXv2pael2/0EKU8QEAQCg4DwkoHBXZ4qCAgCgoAgIAgIAoJAOCCAk115Wfmbb7xz8uSZ0tKycGiy&#10;tFEQEAQEAUHAXgQgJQvyC48dPUmimx3b60h6Y2/5UpogIAgEEAHhJQMIvjxaEBAEBAFBQBAQBAQB&#10;/yMQscbn+ZrTD0YXWVJSeujg0TfPvbN71968vPy4uHinHyrlCwKCgCAgCPgBgefPn6/xxWLy/Lmj&#10;j4uPjyf6x949+0+ffuPQoaOlpeWJiYkSU9JRzKVwQcDPCAgv6WfA5XGCgCAgCAgCgoAgIAgEFIGI&#10;bTExMVGRUU7s6yiTNKnktykqLCaaJKTkieOnyE6Qm5snMSUD2uvycEFAEBAE7ESA2T4qMjI6Oorv&#10;dpb7fVmkSktNTSsoKKyuqt2//9DJE6cPHjhSWlKGK7cTj5MyBQFBIIAIRDh9vhHAtsmjBQFBQBAQ&#10;BAQBQUAQEAReQmB5eal/oP/b775qaWmamZ1eXUXvov7zySYkdiSbU/XByY5PdFR0RmZWSXFJaUl5&#10;SXFpXn5BWmqadIEgIAgIAoJAiCHAkjE0NHj1+qX7D+5NToyvso6wkigBpddifPOQ7MUyYsYkJpRk&#10;SqpaSkrL4SLx4CZzWogBKM0RBASBdQSEl5TBIAgIAoKAICAICAKCQBghwKZxcWmxp6e7f6BvZGRo&#10;eHiYH8bGRubn571CgZ1jbGwMKkh2jyRIRdiSk5OTnpaRkZGZmZlFRoKYmNiYmGgu86pYuVgQEAQE&#10;AUHA/QjASy4tLQ4MDgwM9A0PD42MjgwM9LOmTE5NelV5eEgk/NHRMSkpKWlp6clJKTnZOawjxlqS&#10;nZGegR83/0ombq+KlYsFAUEgiBAQXjKIOkuqKggIAoKAICAICAKCgA0IQE0uqM/87Nzs9PTU6Ojo&#10;1NTE7OwsfOXc3Ozq6uprXbzZhZLEJikpGR/wbRHbcLJTtGRsTEJCYlJSUmJCEtQkTtzsIbmMbaQT&#10;fuI2NF6KEAQEAUFAELADAZaSpaWlhcX5hfmF6ZmpcfUZm5qeXFxcXJifX15Z2bbt9aEnIRkJQMwy&#10;geIeoT3nWywoCYmJ+GizoKSkpCYkJMTHxcfGxcXGxMpSYkdfSRmCgKsREF7S1d0jlRMEBAFBQBAQ&#10;BAQBQcA5BKAal5eXoSMXFxaWlpf4PjM7s5kXnslLIo2MjIrC6Y7dpNKw8N3QukRFsa+Mlg2kc50l&#10;JQsCgoAg4E4EWB040EI+yQeSkh/m5+AllzcLDwIvyRFXjOIljQAg0Sjr1YLCD2o5kWMtd3az1EoQ&#10;cAwB4SUdg1YKFgQEAUFAEBAEBAFBINgQ2Do0mBlKMtjaJPUVBAQBQUAQ8CsCJiO5GS8pS4lfO0Me&#10;Jgi4HgHhJV3fRVJBQUAQEAQEAUFAEBAEBAFBQBAQBAQBQUAQEAQEAUEg5BCIDLkWSYMEAUFAEBAE&#10;BAFBQBAQBAQBQUAQEAQEAUFAEBAEBAFBwO0ICC/p9h6S+gkCgoAgIAgIAoKAICAICAKCgCAgCAgC&#10;goAgIAgIAqGHgPCSoden0iJBQBAQBAQBQUAQEAQEAUFAEBAEBAFBQBAQBAQBQcDtCAgv6fYekvoJ&#10;AoKAICAICAKCgCAgCAgCgoAgIAgIAoKAICAICAKhh4DwkqHXp9IiQUAQEAQEAUFAEBAEBAFBQBAQ&#10;BAQBQUAQEAQEAUHA7QgIL+n2HpL6CQKCgCAgCAgCgoAgIAgIAoKAICAICAKCgCAgCAgCoYeA8JKh&#10;16fSIkFAEBAEBAFBQBAQBAQBQUAQEAQEAUFAEBAEBAFBwO0ICC/p9h6S+gkCgoAgIAgIAoKAICAI&#10;CAKCgCAgCAgCgoAgIAgIAqGHgPCSoden0iJBQBAQBAQBQUAQEAQEAUFAEBAEBAFBQBAQBAQBQcDt&#10;CAgv6fYekvoJAoKAICAICAKCgCAgCAgCgoAgIAgIAoKAICAICAKhh4DwkqHXp9IiQUAQEAQEAUFA&#10;EBAEBAFBQBAQBAQBQUAQEAQEAUHA7QgIL+n2HpL6CQKCgCAgCAgCgoAgIAgIAoKAICAICAKCgCAg&#10;CAgCoYeA8JKh16fSIkFAEBAEBAFBQBAQBAQBQUAQEAQEAUFAEBAEBAFBwO0ICC/p9h6S+gkCgoAg&#10;IAgIAoKAICAICAKCgCAgCAgCgoAgIAgIAqGHgPCSoden0iJBQBAQBAQBQUAQEAQEAUFAEBAEBAFB&#10;QBAQBAQBQcDtCAgv6fYekvoJAoKAICAICAKCgCAgCAgCgoAgIAgIAoKAICAICAKhh4DwkqHXp9Ii&#10;QUAQEAQEAUFAEBAEBAFBQBAQBAQBQUAQEAQEAUHA7QgIL+n2HpL6CQKCgCAgCAgCgoAgIAgIAoKA&#10;ICAICAKCgCAgCAgCoYdAxPPnz0OvVdIiQUAQEAQEgZBHQK1fEdu2Pd9mLmR8j4jg+7bVtdWV5eW1&#10;tbV1BCKjoqL5ExVlXhBhfPhXvht3qZ/lIwgIAoKAICAICALhicD6jviFRbHtOZbB2trz5eWlVcyJ&#10;DfvlyMjIqOjomOhow/BQhoSJmGlZbPxNeCIprQ5zBDaSS+v2uWmlLy0vra2u/hmfiIioyEheJt6p&#10;je/Oi3cqAhtf7PMwGk3CS4ZRZ0tTBQFBQBAIAQRMJhHacW1tde35c+MbH0ydNShKfruwMD82Nrq0&#10;tPSCeVxbi09ISElOSU5OwfRh78B3TCB+iMIgilT/8Vdz0yEcZQiMEGmCICAICAKCgCCgg8A6b4IV&#10;sbKyqowJyEjz27bnS4uL4xPjGBWrBpkCdcLvY2NjU1NS09Iz1G+URWGedSpDwqBXjG8RL1wSxajQ&#10;6QW5JgQQWKcjDfucF4U/3/+oBARri0uLY6OjC4sL61fyqiQkJKSnZcTFxRn2N+8Nf168TPwUFYme&#10;QL1RoiEIgRHisQnCS3qESC4QBAQBQUAQCDwC5m5hZZU/K7OzsxMT4+wWpqenxsZHp6enUTTARbJz&#10;gF3kuuWVZaWjVHqHCL5j5yCXhIKEjIyOjk5KSk5NTY2NjcvIyMzMyMrIyEhPz4iPi4+OiUEBwclt&#10;4FsrNRAEBAFBQBAQBAQBxxDAosByWFlZgSiZmpoaHh4cGhqcmZ3hMz4xtrS4ZBgdHH2qP+u1UHYF&#10;Ii8Ek1FR5i/j4uM5+DTIyrS0tHSsC2yMrKxsvmNRKG8N4whUCErHelIKDjAC2OeGo9LK0tLi3Pwc&#10;7xEG+eTkxNT0FFb6zMw0QgFlnEP9L6/8WZhsmOiQjrwlio/cto03BRlBUmJSSkpqclJyQkJiTk4u&#10;ZwCoCpKSkpRMOQZTXjGVAW6wPN4ZBISXdAZXKVUQEAQEAUHADgTYFWDQ8Jmenhwb56h1BCKSLcTc&#10;3Nz8/OzC4uLc3OziwsLK6ur8/NxG3+3NHs72IC6Wo9k4thWJiYkYQFhBHNgmxCdAU2ID5eXmsZ2I&#10;j483/LSUo5Z8Ao6AIYnFn25ZUc/P1zxZpRGKXY6J8XRZwJslFRAEtBAwxz9iE3iSrW9A4sXWjvFv&#10;hK0Izc2bKZBfhDYyonh4RDAmJhZAQhUNj82XCzYiwNCBiMSimJmdHh8f6+/v4ztcJPbD9Mw0jOTi&#10;ImbF4vz8/Aqnm3ofVpu4uFhFqcRhRyhbAo4SVgVDgo86/szMio2JzcsrYFWShUkPVK2r6ClDx+p5&#10;ElgvDhYsJjomhKdHLeBsukj5ZcNELi7w7sBFDo8MIRiAheSvmOiojI2vBVYuU27s8YN9brwisVjg&#10;vES8NaY1DkEJNQnjn52Vk5mRiVgZJUEsL51wlB4xDaoLhJcMqu6SygoCgoAgEB4ImCQU1gwmzvDw&#10;ENLIsdERjB5Mn5HR4fn5BUQM9iJhyCczCvIL+UI+aUgpM/nO77GODAdw+QQMARhnbN++/j5O4FG4&#10;bEExQFOges3KzM7PL6TjhIwIWJ/Jg+1DACaFA5iu7k42e1tuwlWAC9QlWdnZ7N/Ye9tXBReVRBuR&#10;zHd1d0AeGWdRW7ES/FtZSXlubi5aGxe1QaridwRgRuBQ5hfmOd0cHR0eHRvFnOjp7ca0QOGlc6jp&#10;bZUVO5mckq3exlxolPLySgjK9PR0TkM5GYXNlOXJW0g3Xo992NXVMTU1yfSohySkx1pcXHxubl5O&#10;di7sl5Wnh/O9Sh2p3ibs8xkM8pER3qYRKP6BwX5YfohI28FhLaPjeHdyc/NzsqEmeY8yeLNSU9OQ&#10;F8BjokhWMRXkE+QICC8Z5B0o1RcEBAFBILQQMC0eHLFxAxkaGujq6nzS1NDX18t2wm8NhYUsKiqp&#10;rqqpqqrJy8nDIQthpfhh+Q3/Vx8ESY29+92Fr1uftrAPWXege+lKFQ/s+RqddfDA4TOnz2G5BrDO&#10;8mhBwC4EEHP19vX86dM/MiVuTCnw8vjfto0tekV55cEDRw4eOMSZit523a5q+qkcYnn09HR/8qff&#10;Dw0PwjSpdAmbfwhy9oMf/OTYkROQRH6qnzzGdQhgVKxxxolRwXvU+KTh6bMWjric4CK3aDou3ryb&#10;lZXVRYXFuTl5cJSwLaF6eOD0EGASoDc//eyPHR3tGIf4yXt8IkcU2Jb0woljp44eOY6nsMdb5IJX&#10;ETBz16CJhNbv7O5oamrkwAxnbX9ihf4dZrm6uqa8rLKwsAjeH5GyqUQOySXPn9gG9lnCSwYWf3m6&#10;ICAICAKCwJ8RwOKBdeLQlW1nc8uTwaEBYj0R+wlayp9bCCwbwzNLOWVxtA5BidKhoKCQ4NyyiwjI&#10;eIV9QOHy2ReftLQ2s5/c2vTE6ef4sZPvvv0BclcxUgPSX/JQexFAz4Uy6F9+86uBgf6tS2YKhfs4&#10;dvTk8WOnmMFCcvzjYNvZ2fHrf/2noeEhNDseof6rn/2CUwrCd3i8Ui4IPQSgohBw9Q/0NTU1tD5r&#10;4Q1SjqWLC5qOpTYCgvEAOY7si2CUyPl37qgrLi6FoCRwno1PCZOiJiYnmpsbv/jqU8R62IeaEx3T&#10;I73A3PjG2bdKiks17woTSHWaCYCcEHd0tj1pamxqbjRfJbzp/Wmfm/VUzt6xRHZFRJlRU729rLS8&#10;uKg4KytHZLA6/ejaa6J++ctfurZyUjFBQBAQBASBMEEAmc/E5HhnR/ujxw/v3b+NnKG3r5vkNpyE&#10;GyEFvYgfZAti+InDheE1OTs7gx2GCzluX6urK6TvNoMT2fIUKUQTAcYAfdH6tJlNiBlIdItPdFS0&#10;KXcl0pdsPDQRlsvcjACxC9iHP65/SGjdrQc/U2V6emZxUQm7bgLkklXAze3yrW4gwGLx+PFDopiB&#10;zNaA8K+76vawa5Vgwb6hHdR3sXwT/aOh8fGt29dbW5shJTn4hMbyv0UBjGZoS6gc1jL0ZSPEpRke&#10;Yjkj8wf0isrLF6IBYZ0YQphkjx4/aGt7agZz0PyY7jgYBmmpaYUFRSKv0+8a0tqQYRJG8v6Du4/r&#10;Hz1re0qEJcJHMqQD8jaZSat4fTDSJycmBgb6JiZUkB/medh/MdH1e9ZVVwov6arukMoIAoKAIBB2&#10;CGDWECwM/8SWlqb6xsdsIdran0IFqvx9fqcjX0WfPQxbCEjJsbERouObJ/Mc1MJOyi7Cb4OVvQQG&#10;KE7cRBlFP7v1c1GklBaXVVVWCy/ptw6SBzmKwNLyMnxKQ2M9vqgeZ0WybKDDUrwkyV5ClJecnJqs&#10;b3hE6hId1duuXcJLOjo83Vg4NAokfkdHW0PDo4eP7ptCe5ZvN9TVDJfMSQPLGSN5cUmtaLyteGkI&#10;n6LTQRiNvb3dEGQjIyOcFuvc8hfXRESQRwULwUiH5dkB3OvyQ+sGI7nN4vDI8LNnLWDe0PCYqKx+&#10;dtzeAlGWACxzgsZyWEXiKt4sYi6RMEfCiwfjMJS3MRh7TeosCAgCgkAoIGCeXWPftHc8u3Hr2jff&#10;fnn7zg3CP+lsNf3cfo5hMctu37l54cK3129caXvWCpcaECGnnxsujxMEBAFBQBAQBIIIAZbm2ZlZ&#10;It9duXpRrdftz2Cy3FZ/7B/cQZ61tV65eum7819zIksKERfW0224UR94KDPXii+k5LZtk5OTg4P9&#10;CO2IOurC1rmqSqbId3Bo8MGDexcufnvt+hXiLOG47apKmpUh3mh9/UP2Ebz1yDlNxxqPx3gubEg4&#10;V0l4yXDufWm7ICAICAKBRABzh6hP125c+errz9k8QPy5RM6wBShU8sHDe59/9enlqxfIP+hCCjWQ&#10;PSrPFgQEAUFAEBAEAocAi/Lg4MCVaxe/+ubz5pYmJFSBq4vWk3FEhZ389ruvLl06TwQbrXvC+yJY&#10;xc6uDrx313wiFglQi3gW0R/aOuGtth5KhDbGgYnBiYne1d3l8nFnCB2mMdG//Q528hIKSt+Ya5c3&#10;M4SrJ7xkCHeuNE0QEAQEAfciQOxIBAKXLn13//6d7u5OQ34YmDg1XmFEJXGlxIfo1u0b125cJvI3&#10;R/di2nqFoVwsCAgCgoAgIAjYi4DpgdHe0Xbz1rXbt2/AXhmaqVV7n2J7aYZb9yJiyUf1D65duwyr&#10;AlMpRsVrcTblezjtEp2TrNDPt/kSeZxCCE2L/cl3/ydssX38OFcgwUOetjZfuPhdS2sT6lTchpx7&#10;li0l07O87yhhoVCJU3/p8oWBwQGd3Gi2PF0KsY6A8JLWMZQSBAFBQBAQBLxAAEOQmOUwejduXnv4&#10;6AGO2xzJenF/oC+l/oSuh5pk/4DjeWNjPRyruF8Fulvk+YKAICAICALhiwD+Ft09nYTAe/DoHnaF&#10;S0JU6/QHfAqVJ5FIY1PD9RtXSXYMJaRzY7hdA1BT05ODQwNjY2NW2g5h/fRZK0GEiENqpZwQvpcD&#10;eLyheZsaGx8T8N39zkwb+wJmv7un6+7dWyRHgpoMrsqH8KDy2DThJT1CJBcIAoKAICAI2IaAGVCS&#10;dH44WRCNfnxiLHgZPXYRxNy5eOlbYuqzi3C/LsO2XpSCBAFBQBAQBAQB1yAA9QB7cvPm9QcP7xJi&#10;xQm9oZm+mawa2xxLJ4V/8eP6BxgVHZ3t8KquQdctFVl7vjY0NISfPvmCrNQJbClmfHzcnaESrTTN&#10;+r2oUDHUu7o67967fR/17jyBOB1hb3mVnMseSRfDX9+8eY2gk4SelFiT1geGH0oQXtIPIMsjBAFB&#10;QBAQBBQCKnHezPTV65evXb9MKPqgcNzeuueIW9/V3fnV1581PqknmLp0syAgCAgCgoAgIAj4EwFY&#10;SNJbP65/+PDxfTgIJ0hJmgONEhcXn5SUHBMT41zrOKl9+uwprhg4zzr3lCAtmYCSA4N9dLFF51zD&#10;5X+FyInkz3FotAQpwlQbip+oAkR+b25uRFjqXENSklPi4xOcK5+eHRoeJF8lbcGrySF21bn6h2HJ&#10;EfI2hmGvS5MFAUFAEPA/AmY0+vqGh7fv3hoY6F9YmLerDpy4RkdHp6Wmp6alxcfFs2dg58Bv+D1r&#10;XAR8qOF5jYFFHXACIjA2f7PLs4OnxMbEVlRUHdh/aP++gxkZmc6dANuFWNCVw9H36Ojwp59/gqHM&#10;/nPr+tP7J46devedD6Qvgq6jpcKvRWAWr7Tuzl//66/6+3s9BkSrqqw+duwUr0BcfFyEY8KuAPYU&#10;aSvIevHPv/5Hzcywf/Pzvzt7+hyMUgDrLI92FAFkhoQLvHj5fE9Pl0WZYUJ8QnJycmpqWkZGVmJi&#10;YkJCQlJisqGR3BYZFRkTHRMVFUVkw5VlleAbbmthcYHT1qmpKYgP/D9mZzEzbMj9nZ2VvWvX3uPH&#10;TpaXVWLMOIpesBQOYwvCpEmsb3gEn2ix2thp5eWV7779waGDR8z+lQ8IGNm3B27cuHr/4V3ieFrx&#10;Z2Lc8vqkp2empqQmJSYlJialpKbyBhkySTTHEbxr2OQqTih5s7c9R7s6Nzs7MztNuHnMPF4o/ma9&#10;U5j5CwsKDx8+duTw8Yz0DOsFSgnOISC8pHPYSsmCgCAgCAgCCgEjFjWn3P3EqYGUJDIjnKDFUzEs&#10;nuRkjJw0thBYPBy6pqdnpKSkJsTDS8byS2XKExId62dbBB7W8+rDhmENh2scyfFM4a+krGFHwX98&#10;t+jlER8fX1VZc+TwsX37DrKViYyMkr63EQHhJW0EU4oKOgSEl9zYZcJLBt0AdrTCUBuYFjduXb//&#10;4A40iremBfwUZ5nJScmYEGlp6RgV6islNTMzC9MiAW4yMUn5b8Oj8B+UyrZtsCgmk7K2ugoviR2B&#10;WzHJfwl6iHXBFzwpxAo2B2PVt7bD3eTnF+zbc+D0qTc4YHNUoelbDf1/F3RVV3fHnz77Y3d3l3Ud&#10;H91J137w/g/Onn6TH/zfHBc+kXGNFrXxSQM+QKNjoz4kuoG1xwJPT0vnk5qanqb4/cyUlJTkpJQk&#10;ToxTUhnJkRGwwM/NkAgY6Wp7oF6m54tLipdkscMin5zEyX6cdwoZweTUBN+tcJTQo0VFJe+980F1&#10;VS3bBBciL1UyERBeUkaCICAICAKCgIMImKQk5sWdu7dIvU2uTI96n81qY0Z3ggGMjY3D3CksLC4r&#10;LS8qKs7KzGbngIkTFaW+cTu20UuFmNUws/XBTqJoYM/QP9DX19dLgHy+MHP54sDWZ4ISq6uivOrD&#10;93+AAcTPDmIafkULLxl+fS4t/jMCwksKLynvw2sRMKyLiW+++eLW7evexhzEXIiOjuEcEQoSQwLO&#10;orS0HNMiOiYmKjIqOjoK5kTH+8HMA25+cMWA0Glre9rR2cZZLKIvfmM6kHpLmMbFxeXm5L37zoc7&#10;d9TBmYb5ADApM4KSf/HVpyjpvAXztejRuWfPvPnmG29js4U5vGbzMbSeqMxLV+7dv+MVwibJyIiF&#10;f8zKzq4sr0KLCrEOxY81ztsEn68TmHXdUMdE50NmbXQMHV0dXV0dhpU+j/++Dya66VN19MiJ48dO&#10;1VTXREWJANml4z3ql7/8pUurJtUSBAQBQUAQCH4EsDM457x+/Qqp8UiQZyXCC8YEx557du9748yb&#10;b5x96+CBw2XlFdlZOZCSsbGx6hhWWT/qYzKYr34UbclGJDoGZjMhMQFXqZKSsh3bd+7ffxBHD/6R&#10;/b/PcdCxojCbUE9kZ+cQN+dVbjT4OzNgLWDYwBq3Pm3BmxuEt64Hg6GkuBRvVkaLzq4yYK2SBwsC&#10;egggMEfoXd/wGGW3x+1iZkZmcXEpr4CKZRGKftzsS430II/Q1uj4zO7atYcTLHGG1RtrwXSVkcZ6&#10;6c6dm+SKwfnUq6pjDOBmUVhYdPbsm1gUBw4c4ZUhGgxen4Yt8cKQ0CnTtDQMpVgM56bpaWklxWU7&#10;d+4uLS6LT4jHvXtlVak4Pb65Lz2Lcb60vMwILygolJgkoDc8PIgHd09vt0VX/Y04YzjiecP8oNPR&#10;IX/N2PgoAoLbt28yYvUba5KSCQmJe3fvxzJ/89zbtbU7CvILMIPRTipa0vjoZIsyizLeJk4HYuMT&#10;sNJzCGVQU1NLH7EOYgcuLS56+yrRFm7hXlypiM+AcFO/dXKlPxEQXtKfaMuzBAFBQBAIOwQ42eYA&#10;9uata2wbfLMmsVHYKhQVFuHTdO6Nt3bv3geZiHyA2DRsNU2jx6Sf1onI16L84l+/v4rjW2MjEa04&#10;yviE1LT0ooKikpJSNgDUE/crHwLrsIWYmp4iHFUqjispqUKK2TXchZe0C0kpJxgREF5yY6+heyfJ&#10;GMvK/Pwsu01z07vFp65ud1lZRbRoZIJx6G9ZZ9YFXDEuXvoOx16vrAtWfOKunDh+mi9OsLKyshIT&#10;EqFCNtoSXqG18RBUnX7GRMfFxuE2kZOdV1lZjUNrbk7u4OCgt+eyOHjQLpzKMSegz7yqUohdjG9v&#10;Z1c76aExKfF6sat1kL8pyal1O3ebBqRdxQZdOabm9+HDe/WNj4eHh/TrjxWNxxIs/Fvn3t23d39R&#10;cQnkPmfDpkpga5t8s6es32WILCOh+3lhCduEiV5YUMRxAu7eRKXUr6R55fLyClsGTPOC/MIw725v&#10;ofPb9cJL+g1qeZAgIAgIAmGHAHoW8m6Tfbujs4PMM962H+sEcwT5IRvL3bv27t61Z/v2uqzMLH6J&#10;MWTaLt6W+cr1qhAlnYiLJ7ZUZlZ2eloGHCVHtRisxLvxyusc245mwmki4czJzqEQO2pouYnBX4Dw&#10;ksHfh9IC3xEQXnIjdkyzePONT4wzzWagfsnK3uqLPfOOXfl5BSJg9338ufVORMQkrb5z7xY/aEqo&#10;GAbIuLAoDh44snv33tKSMkaRmSXPxsXaCEZJ2EpCXafgiw2tiE/rnAqeN+NtBEwEoTExcRgnubl5&#10;hugsTD+jYyM4TJA4EaJWs691kCLBdyIReCqqsADDGV5F8U+MX8VW72jz6JJiAssI51AfxXHdzl3k&#10;DuKdYh5GL+wbF7lZZ5mlmU7iyBHQDUDT8xSyWbIsYmzrDwbo7LXna3CmLAdx8WHd3TqvRkCuEV4y&#10;ILDLQwUBQUAQCH0EsL+7ezrvP7h7+84NHW+7lxDhuDU5KQkPpr17958+eZYD7ZycXJOOdA47XLwx&#10;fcrLKgiLw4PgJTGCiUepb/pQt/HxMbzF4SVN3ytHK+wcFK4qWXhJV3WHVMbPCAgvuRFwc5uK2yDa&#10;mdKS8rLSii2+SkvLiotKcdwLZ9LBz8PVP49TyfQG+q9cu0ySek2xJJpZwkdWV2/HcRuLArLP6dXZ&#10;NAB4EO6o6PIIFLNAjLzlJf3zTiOa3hpcDEq02HA96YRRwn27ubmxvb1ta2PMnByI1mN47pJVxcPH&#10;JKo4jSYqIj94ujxk/51UkG3tT+/cvakpllS0e3RMfkHh/n0HDx88Uluzg786/TaBPjJk1M2FBcXY&#10;2IuLxG4l4qQXwkl4TM4MsMyhUCWXlAtHs/CSLuwUqZIgIAgIAkGPABYhEoYbN68RPxvbwYf2sJMk&#10;8uOpk2+QjxKz3mlG8qV9b0Z6emFRCb5XBDJD4+BtXkJ4NBDAUywqOspIPigfSwgIL2kJPrk5yBEQ&#10;XvKl+Zl4wuQqycvL5wvxy1Zf+YXEFBOxZJC/Aa+pPtGcn7U/vXDxG3wUdBgoikButWvX3r/+q79l&#10;wMBK+IFG2VjvtLS0iopqzAmCvaCd1O8RzA+V6y8tHTIlDOl15YayuNDU1NjU/ARN39a4GcK6+Jyc&#10;nKUlJabzCPL6yXFNVW04Z+UG2O8ufEMeSM0A60iMOcL/8P2PD+w/xCTsz1cJ5pkuJhoswmdqOzwy&#10;rO/XD8uPf3lSYhJCaVPa6XGEyAX+REA2S/5EW54lCAgCgkC4IIBY8sHDe0+ftU5PT3vbZryfEMKc&#10;Onnm1MmztTXb0QisR33ytiifr0etidFD5CmC5uBCjnzSq6LIwklGzqbmRvIJenWjXCwICAKCgCDg&#10;CQGVZoQP22OPnzCkcjyhFwr/PjDYp3xOF3STYMA6kXH76JHjyUnJpuO2n1FAxEdKnGNHTx7Yfzgv&#10;N1//6VhTY+Njff29xvmoZw2gfslBcaV5yD0w0DcyMuyxwvQsvr7Hj57Cv1hH/2imQ+np7ZqZnfE2&#10;+qfHygTLBQwweElMVk26nHeH8ErHjp3k6B3b2P8TLBWgoyvKK48cPnbwwCF88DVfZ7qbNnZ1dyIL&#10;9U0wESx9GqT1FF4ySDtOqi0ICAKCgHsRwLFiaGigofFx/0CfzpH1xpaQQ7mkuOTEidOHDhyprKjy&#10;lhC0ERQViColpaq6hgPhXXW7CTyvL7ph/zAyOvzw0b1JFaN9zcZaSVGCgCAgCAgCgkCYIzA0NNjd&#10;3YmPs45YEtqCfL74bpeWlvufRjF7yiBTYoqLSvbs3keOeKwLzZpgQszMTPf39yG0JKReWPU7nUvz&#10;YSRHx0YhED22nVNtXOaJdVheWkECFo/XcwE5Dsmj1dvbPT09pXN96F0zNT2JrT45NanJzBI1taK8&#10;CsMYh2j4wUABQjXKyyv37ztUUVFJlFhNanJxYZHtCe2dFdFAoHpu8+cKL+m+PpEaCQKCgCAQzAiY&#10;h9sk9evs6sBlyaumEDumsLAYOwOlJPsHTA2vbnfg4gg8PnAnP3TwKFIL8u1obiSoCV5mjU8aBgYH&#10;5FTWgX6RIgUBQUAQEATCFAEiG+C/OTQ8pENKsmpjS5AyuLq6hrzbmvyFQ8gi4iOA9b69BwiKyims&#10;ZmVwvICHhZ7zKpqeQ03wZ7H0L2G+e3t7CNvtkTUDTII2EJScXEPl5RW4vetUlRCTHCQ/a3uKKFXn&#10;+tC7ZnxsDHMdb2idtwmQ8WfCKsYVOuAhGgkXW1OznS1DTnYuAS51umZldQV+X/GSszPPw099rANR&#10;AK8RXjKA4MujBQFBQBAIQQRwCeFg/9Ll85zwe9s8omiT1w8Pbnyo9cWJ3j7F2+vZ0mD6vPP2+3n5&#10;BKXSjYwODvCzpCNn++TtE+V6QUAQEAQEAUFAEHgVAdgT3E75mtdTPEFYoFIsL6vUJKqcxpzAdtTn&#10;+LFTxEjVlJuRgH5sfHQw/I45EUuSxrz1aTPN1+mXzIysyorqqKhIEqBn6/GSDCfYXryYx8a0HqFT&#10;jeC6BkLWkB57DhFgOlBXV9VgErukjZw0HDx4BMlkckqKZpUYVPT17MzM6sqq5i1ymX8QEF7SPzjL&#10;UwQBQUAQCBcESI7Z3KrCk3s83N6ICCxkRnoGwWL27NpHxhtXgYUpFhcXV5BfSFrwoqJiTYEDTcDO&#10;e/asBUBc1RypjCAgCAgCgoAgEKQIQCv09nXDLKyuadEK8IC76vZkZWZFRUa5pMmJSeqws6Z6O8lD&#10;dKpkcmejYyMQlDrXh8w1tHdkdISGk93IY6PQomZnZ5eV4aoflZyUkpqWFh+vpUhVXj7TU4wovnt8&#10;SohdYCZVA2GddpFzBrFkfn4hyeV1rvfDNaihTa8mAjXoRBSlSqS4Hx4ZItSSZjxNP7RCHmEiILyk&#10;jARBQBAQBAQB2xAgmmRPb/ezZ63Y0Dqnr+aDlfdNUjLB4LfX7iSctnuUkuu4sJ8hav6O7XW1NTuo&#10;oT5eg0ODff19HpNI6hcoVwoCgoAgIAgIAuGMAE7NUEg6sZsxJxKTksneCxWof6boNLbRUdG4oKLs&#10;w/9URzKJNYUHxujoCOlZ+MHp6rmkfFo9MzPT2dXOd51zboKAZ2XlACwdTXfjzZ2fp5tfiHg7+PYO&#10;Dva7pO1+qwbBJTFQNZPaI0QlpGNOdo4mA+iHVpgSTqIiEPqJiJM67zgxSwkLYLR63g81lEfoIyC8&#10;pD5WcqUgIAgIAoLAVggo76rJia6uTpg4r5CC8ispLTt29EReXr6Oje5V4XZdzPYGRpJTWfYS+tk8&#10;sXvII9nd02VXNaQcQUAQEAQEAUEgbBEgKhyep2iddM4+CVpNgmYSdMRqx2DxD7DovEpKSnE31oyj&#10;vbqqsnKToWVxMVwkkypP9ORES2uTZpPJcp6Xm0dyIeXjEhsH51tcXKJHVD1HNggvSSBL//S+e54y&#10;NjpKxhsdih8ko6KigTQ9I0M/0rp/WsoLXlRYDBNNxTz2uMrKPTvHwcbcvPCS/ukf3acIL6mLlFwn&#10;CAgCgoAgsDUCLPYtLc1wcDppEzcWVVxUeurEmdLSMhLLuBxkXEVqa7anpqTiz6JTVay9gYH+9vZn&#10;OhfLNYKAICAICAKCgCCwFQLPt5E6eXHRs2MvhSSRCCW/MD4h3m1MCuyJIegrSE9L1+luBIMovCYn&#10;J+bDRuRFOpqxsZHW1hbNvibIYElxmQkmB8lp6el5eQWReqaaOlZHRDc2qkN26/RXsFwzPTNtUPye&#10;62uwvbFE8HShoc7bTfRYBgAxlzzykjSVs41Z9fEuM6dnjOQKawhobausPULuFgQEAUFAEAh9BDCa&#10;8TDiZJu4LV4ZdugFECFWVdVyEut+mAhXxHHxnj37sc90agsUs3OzuF9x4O8VLDqFyzWCgCAgCAgC&#10;gkD4IICGDlJyfn5+RS9nBTJJ3HtRz7mNlzS5M8iUnBzlyu2RTFEZYObm8MAgWk44dDf2EvpQjnUJ&#10;MenRdqJzU1JScnPy09P/TPJirWWkZ8JOanrhzC/MDQ0Ptne0wYeGA8JmGwkuiZs8rs0em4yJDsuP&#10;B7fmqbzHAu29gACyFeVVCQmJmm86rxK8pGYWcnurKqVthoDwkjI2BAFBQBAQBGxAgAPt3p5u8kXq&#10;n0AaXiFRVZU11dW1aakoECNsqIfDRRj5eTKrKqvJ/acZBxNkVEj18VEchRyunRfFU5lp9Zna+DU1&#10;NQW57FVsUC8eGfaXwt0jTABwdgLrsPMXugEJjMetVwjjx5ab1wQp0EZkcC7jl/6HhSeyL+VFeKky&#10;dFM4RHZjnwbsG8bnJDgwgy0uLer4+oXwKLWxaVBLMGsvTb8vZoaZaYl6tgXUECgLiwsrqysMVJ0e&#10;iU9IyMzIjIlRvr061/vzGqqE/ymSSU2RF/MSK8XyUliwZsw2w8NDxCvnB4+rAP1LivPMzMzY2Lj1&#10;HoyPiyf2DqFFISh1uhXLZ2RkuKOjbTE8EDYxYSLSlKPCSKanZUDxa5q+OpjbeA1vOm8TzkyaNPTc&#10;/Bxa0bDqaxvRdqioCI+vukMPlmIFAUFAEBAEQgmB4ZHhq9cu3bx1DUcYze0rYYCys7I//OCHe3bv&#10;46w7WNDAhiMO0R/++NuOzjb8QDxWm0PmkuKS9979aOeOOsJye7ze3gtY5Y1Unug11Qc6ElEAdr55&#10;Vmz+6/oT+Sk6Kgojng+2HR0UEx3Dlikujoym8ZrWnr31N0tTqUhHhz/9/JPm5kYCTm39CPK5nzh2&#10;6t13PsBIDdRe1EyfCpVjAL/Af6SO5TfwknTBS5hHRUaymyKnJAhHRkWxxWJDZX5iXBYTza7OVeAs&#10;Emp/gW02P4PJwsLczMwssaE2PoLIs4xGYFEjMM4YlwmJbIrs7VbYRqpDTRbYoS0tLi8tQ3wQjGJ1&#10;FQnJi7eDLkOFkZqaRk/F0iuxqoeoHj9oqjOsQIfmuru789f/+qv+/l6PsyunJseOneIViIuPi9jm&#10;mYuhI9ia0mQ6wvioIftSolIEMkBvDEg+QKAmBX5Dv9jbF1ZQcuG9HEXAJan3f2FheYVhvsxge762&#10;tsQvjZH/0i6MyZjhxP4/JTklMiqS7CjMwfyVwa8GXmxMUHgVONoRTBoDg32/+e2vOzvbdcIO7tyx&#10;6713PyRnXQDXry0A4bTjcf3DTz79PT7aOsce586+feLE6cqKKkdBdkPhzMDnL357+coFuEKP9cGA&#10;fPPcu0cOH4Pk/bM98/w5ntlXrl26ceMqfjweC+ECbAZSt3/84Y8yM7P8MLHrVMnpa373h3+9c+eW&#10;Dj4sf/g2ffD+DwCZZcDpivlQ/sBg/+//8JvW1mYIR4+3E4/y0KGj586+hcUYJn3tEZOAXyC8ZMC7&#10;QCogCAgCgkDQI8DmCueXf/nXf+rt69HZKpgNxpQ8dfKN48dOFhYUBdHmlq0m6qHLl8/fvnMTM0in&#10;8/DVOnjg8Fvn3vUql7dOyVtcY1COa3Ar9AhZJqkq6oMhQ4DALnmVPdAqepOXowpBQKj8hlFREEBp&#10;aWlZmdk5uXmlJWVYomlp6WZMcfNjsXpe3R5EvCS0kfkhY+zgUD9uaKSBGhwamJudhYxQSUUVFfEX&#10;sEMe8YGRhPdJSkwmR0N+fiHqD74YMCbaBmHnV8zNDtI8vWY40CqPo8LkwU1w+vp7e3q6GI24zkGM&#10;qfG4tvbSsIoEFIOoZYpgBJaXVyCvTk5ONqhJz+Httx5jLyrzfG1meprKdHV3Uh8U3xAE6HMMkc5f&#10;uLbRTTwXnpT3gsBwhYXFsAP4YJK2Yv298GpU619sOy9pdqs5UDll6erq6OnpZmtKX8CgMUqh0f+y&#10;eozAyBgI4vgEDpOY0OgRpoWiomLDBZWOYoD6b3xqDsv1Jngcmfp9oXOlCSxXcvYDq8LoYvodGyNp&#10;yTj6aOYB5mVG+2t9J9VsEKnySzDsk5OYDTJzc/NJK5ybm0dkN6gBYzZQIy4gE4JO8x29ZmZm+umz&#10;1k8///fe3m4dFwRopg/e/7im2qWBYhjJTc2N//Kvv+LV02nOqZNnT544XVuzw1GQA144sDAdff75&#10;J1evX/b4svNGMCP91//y30pKXo5RjodyU3PDZ59/wkLjsRxarXIwFpf99Md/TbgeDl0CjoMfKvA/&#10;/5//fu/B3ZcOol773PT0DFj+99/9kBnJnbzk6NjId+e/uXvvlk6cUMLOKl7yjbeZZt2pAPVD77vt&#10;EcJLuq1HpD6CgCAgCAQfAjigNT6pR0I4Mal15k8LMWsgX37yo79ib+9/FaEViLFuYfrYS3z1zecc&#10;zOoURQOrq2p++pOfs5nXud7iNdTQCBg/1tnVgagEspjtsRJBoQVbXlaRLtkSK8YJbuJVKuH598Rj&#10;pCGZRKqG7iqeJuAkRb7L7dt3EsUpKUlxMRbrqX+7+3lJk26D0gJtGK6OjvaZmSklBjTUknjeQfR8&#10;r059DX1j8nEG3YBEKkpBHhcPyAQNIGcrnmjY0CoJpmUyTh9zNYpWllWaBYM0hAV8zb1mtSMiGR7U&#10;douNnBKQLisvuc7OjuaWJyMjQ9MzMwj1UD9R+Npzw1PvJb6W0fk9LEqjpzSTCakEEcvNR3pcXlbJ&#10;XtTnQaiCtc3PPX3a0vq0mRysNBPBIB9eHCijzXqK+vBEVGxKMBkbl5CYmJOdU1RUwiRGfdjTOsR/&#10;2ctL0jpayllFW8czZjAkRei+lV5ycdFwj1V98UoaBGNaUJRZpBJRxygFH/rVtNS0goLCyopqKOO0&#10;1BfnFvpjzLcr1VhaWmTnic6W2m7Fhhp0OdInI1OZH2jT59CN4xPjfX09zL1DQwNkT2bDD7bMusgl&#10;gXd9dG0y/SpIDKBVbWEnmQ0Yaww2VJMw4NCUeXn55WUVLCUcFPn/iMi3LrPxLsI7NDbWs/gODPTp&#10;CAzr6nZ/8J7iJZGe2lgNG4tiPvy33/66t69XJ6zhgf2HThw/vW/vflYKG+vgtqJ4rzn3vXL1QlPz&#10;E491g1eqrKz+m5//HceoL6liWX45F/z8i09aWpt1Qgxhl/KKvf/ex7vr9jBveHx0CFzwD//j/7r/&#10;8C6rvMe2wEuiO/7gvY9cy0syOdy/f+fCpe90HAswWvbtPfDRBz+ko90ppvbYI6F3gfCSoden0iJB&#10;QBAQBPyNAGLJ27dvXLpyAcPao5uhWTmEYLt37X3vnQ+xAoPOJiA6WD/G7pef1jc81LHncHgsyC/6&#10;u//wn1EYObo9Zp+G8T04NNjW1oryC+d6du+TUxMbqBZdBZzZTWZtYSMgI2AiUlJToSYRixWgliot&#10;I24XZJHP3JD+MHUzL2lmfBoeHoRxQx05MjZMUk8C9hv+2ko2pSPTeAkKk27gDB94ydZqaKYU5igo&#10;83Lz4L/8sCllLKELvv/gDrQd3Mrm4zaCvdz22h1EiWVsvNqnIIDLKmPy6bMW+JpBVKTDgyRwWF1d&#10;+Z7+0xoI38vEotBLggZcLWxgTc0OU+yg/1rRXwR7RR747FkrJDJSVo5V8N2GG6Uemp31/XsRkZiQ&#10;iIQN1ST1qaqqwTUMNaV1LedLiNjFS5rzAxv19o5nfX29EGdKILmoAkeqo4pX1NObdcz3Gl51dJGa&#10;kgZBDG+OwqistDwrK4fpztE5gR5ES0XYkMmJCajzrUcPHXryxBlkPs4JfHgEVTInXiS3pjKdMYaL&#10;LrSIyZ1pLouvbcs6+QjaZMJNTkklwwMLqIk5szF+iOGj9+EIoaHx8dfffDEwOKCTAQa9JH7ctTXb&#10;XctLtrc/+9Nnf2x92rJ1XFFzatq7Zz/jef++gyHd4xysLv/u97958OiejhO3KXx76813iYXy0syj&#10;zp/mZr/65osHD+9is3lcabgdTxH8wU+dPFNWWqG/rHgs2bUX/MP//L/uP7iH17zHGnIQonjJ9z9m&#10;oXduOvVYjS0u4ICN3JtffPlpd0+nx0MLDtbYg/zg4x9jTnDWaOW5cq9dCET98pe/tKssKUcQEAQE&#10;AUEgDBHAXG5rf1bf8Aj9gv6uHgfAg/sPl5VVuDMgvcd+pKVDwwMQUGxHvxcYbvp/M2RY3c7dRA13&#10;YsdOZUzGAc0FEjD64u6928/aWg0CaHYjKemxXa+9wNx4w1/ghAj1xoZwfGIMQhYa2qAsY0w/Vt8K&#10;17mLp2M3s3MjyiTio61vAWpFElVWw484VysTE0DgZB6/QmKE4QzV2toEPtB5bJh9YyTXm2YKMCFk&#10;KQ2awyQ7oPPMMO1KRxWNXsYQsTnzMTIjTd26dR0pdEdnO5u6137x1o8MDzGw0VBkpGe8VBeDUB6B&#10;BXv0+MG9+7fpQfaZiPV8S4JpYLLK7p0yQQMxmoIiKoqUu3w8wgCejCKcap88aYBvpb+oPG+NCvn3&#10;ij7QY2lcYIpACWWFWzrE9MzsLI9A44a+LSrSC6rU47PoC5LP1Dc8xonVY1U5LSguVhpb5WG9QRDN&#10;4EEjybbtwcN7jx7fhw2BPaeDfBuo5vhU087cLN0BqjBxwMtviJeKmNK5OYExQO9fuPgtTHd3T9dm&#10;I/PF7wf6WGU4EHLi9MucBBgANJ+xXV//EPoDCSp/hZRE1Gl97jXHhsngm5MwbyUTO61jyBkJmhc4&#10;+iDgAVtrJxYXj4PTzxdA9fK6IfXFRVeH7eVQp7SklJMD14bmZBHh+HB2bsbgnfnw7TVfHIEwsXDy&#10;wavN6ZQ7cyLbMhgQFhNF+vKVi6x6KvKJh08Ex3WHDh6BLHs1rTnrI3JjJjpi2ACyp6KMF21tjXIK&#10;C4qzs7NDmvx9AQZTFkaLDsUPLBwKIj0mwb07kaHziODL9Mvci8J8s1eJ0x3+iRPNwsKi6qpa/RTe&#10;HsePXGARAeElLQIotwsCgoAgEO4IYDiiPMKvmf2SJhbwCHiiHdx/yAxZqHmXmy5TEb7wfxxFjTg5&#10;STRGFV9t8y+UGlhCCMrQvtmeycQkRyAK29vbLl0+f+PWNagH6EidPZtvkGLzwURACqCkQ8KBdyF7&#10;KdNOdYgmcx8vqYhgSCJctq/duEJY/SdNDfxVYxPlG+TbYKbwUSLVEl/sY1X+l8QkdtrOOXK+wLwV&#10;LngE7mOLesOIlJaU4868kZc0aJSV4eHhh4/uXbx0Hi6M+cFGfCDUIMLQBTPO2WCYO6Uthh+XwaD1&#10;9nRfunL+1u3rMK3sxDxyfPq9BURsh3gjlpYXwcHME2XX62CRlzQI7kUy59y6c4MpgjcXNtbe+YG+&#10;JohBW9tTqIS11TXDM45wlLYhsLEjqDkacE4CeOM8imK4cdeuPQg5HeAllaoL+R7zLRzKjRtXoCb9&#10;lrTdlDMTpoP0wYRPWU+cxVoU2nEnFS85jEPAM1TqOmMYOi8jI8ug6d2YkpvxiW8/VDtxKnBDhnDM&#10;yyvAVf/VL1Rd6GRLS8uJbMs5kF1zi/4U57crsV44VX348D5LnseHciwKtXTy+OktZNrI6MwQ2zoT&#10;PrFSsO4MtLNZZj1WINgv0OclOR8hHI1xvp7uTvUxLwXzPFMEUWWys3OJSb3Zq5SXwztWQJAcqEly&#10;6oUwyx9c41N4yeDqL6mtICAICAKuQwCXOkhJdkdbkxcb6433Gd5VxG7HFg9G89r0sSV3AdYMOVLZ&#10;JxTwyX/9F9aP8U+F2ED4POoIu7zqYygGFDrXrl+5RFSdgT5IKx3j26tHbHYx0kU8c3GGXVlewZeQ&#10;3nToFN1tvOTc3HxnV/vN2ze++faLru4Opdz5yxwptsD72kKgQpAckvMBBgRu0kyR7MTjvuclm+El&#10;MfQ3e4S5E3iJlzSViU+ftn534RsYSUqwkZHcWBPYGaRzMBS8Vni2bq7Rez40NERNvvr6MxhJCEod&#10;RsMHVFEQ0zsjoyPUh5iGvBE+FPLqLVZ4SZBne19f/+j8hW+eNNXbzki+VFuGChEknrU/pe24VTqR&#10;sFvxkpMTtIh+1xlXDvGSTAIIgeF5b9681tvXTUpzv028L70CBI5ANzoxMRHPjJCQaPvRly1j2K5C&#10;1IHE2Ci8Fay0zlvMm0gguYrySn5w5yEox7QQjmVllSjRamq219buwOv81S9iVmyv3YlzMYnRXKv9&#10;tKWXOXC6fuMqmWo4TfFYIPFtcS4mfvcWvDMSSKK+slLoRN3hicSDZvYmPAVfHisQ7Bc8enQfxlYn&#10;5xLzG8s9kTfTMzJtt2NtgdGQx8bCKeMuU1NTu/mrxFu2k9etsKjY9P0Pxm2ILYi5rRDhJd3WI1If&#10;QUAQEASCDAEkGwRu7+ntQTKjU3UsgOrq7QT8Il5e8BoEtALnUQKB45BeUVHFtqd8s6+ySsShOBLC&#10;m3CkbyNzhymJZhOX7fsP7qKBgv3x2SNVp+NevYZtIX6FMB3QBHBzNI19sRMGq3t4SZWN3fCoBXPc&#10;gfEoVJ6w/iIl6QJTHkvOFmgIYMf/GGqSiJO+9eAWd/nMSzIqSIuJgPTq9UsI6IBLR9TmW/0VGksK&#10;DWhQmPHEpKRXhx/16erqvHv/Do7kcOgQZzp0hm/1MV3vYUyg7JkizID61vc8PvOS5FlBxfngwb07&#10;926i7XWalAQ05Wu8tAgCDE629+j4YIXsTR4dcF6SUUfrGp80kPi1qekJo51ODwgpaU4IBNnEoRs9&#10;8vT0JNI7ZgPk+dZHnW+vgNN3YWYQyYFwJZr6a/DBw72iopL5wQHNrA3NVZnuSSSl8kgpHTx99/ov&#10;pZFPdO7wz4aW2FEEiwWhUYgey8Khc+oAV4uCjySKW7gOQOPyaqiorxqu3DSCBR13hOysbLzmQ/U9&#10;Wu8rrHcEyFvHNl2/mJN4LF5MWd4mO3rb5jLMMcCiY7xMW7xKifwz15hnFSHfxTaj7GRxwks6ia6U&#10;LQgIAoJAGCDQ1NTYqkixYZ2NGRYA6VNIkclZJaReUBsEpiQKE02dq2du/mX8K1GuMINsJCU5+Sdl&#10;B2H7bt+9iWxH34ne9iHJRgJBFo7kq4SWi1KZGUDGXr8Yl/CSyl9+bAwHUqITPn3aDB9hO5iaBZp5&#10;NthlwcdhWEP92K4G8oqXLCkuY7vCIGcSYCQ0Nz+5c/fWk6ZGqqczLWi2erPLUGqbJAUVSE5K2sg+&#10;wJuzHb1z7xZiSTRlOhtdi5XhdkVNzpLzZFElEE9Noz64Blop1lteEq9VQkzyUAKH1Tc+unfvNqnJ&#10;qJWVOujfa4a7ZXACAul06BG2iSTx1i9h6ysDy0sa091Ew5N6UG1paSIQnh9GuEfoCKyG9+v4+PjC&#10;/DyxTcmTTqYyP2TH8lgx2y/gJIa3mDMhkNc5CjXDp5IdCE0iZITt9ZEC7UUAxp+4QDD+RuI4lepn&#10;s48p1d+7d/+O2p1Ms1sYk1zGckkaQNw7NG1OolDgLF9UXMLEpXmLvTj4rTSWhqHBAU6SdJ5IOOu4&#10;uASM3syMLHeqj3VaIde4FgFLdpJrWyUVEwQEAUFAEPAPAqZyhPA9mhIkTJnUtDR2CO48bvUPaNaf&#10;wt4YUpKN8edffkIaaH0PeuuPfm0JSiI3OoIk7crVi82tTcZ48Biu3qG6OFUsLUKdShKYz7/4BDGg&#10;Tugrp6pilMurx16L1LSXrlyAdCO6n3OyRM2GMAwYis3NTbfv3KRiOqH0NUv2eBmu2Xfu3CSgBCFf&#10;13ezAMKwhLi/fv0ynu/+5I/wsm9pbSY3CzthCEqP9bf3AjbSz7c9h6h6XP8AWHBd15yfbawGaHd3&#10;dxF18cat61DDAVQU2tsoGPCWluZvv/uKqYCMNzYWbr0oepxgl2jN+I6A3Z8D3nrlNUvAhMBX3ZAh&#10;a93ByMffn84iuoJ/jiW0qiUXbYIAcwUxlD2SktzNLIcZyaEvwYU9wsnRHfpH/ZgnpPjrH+gfGhoI&#10;+TGDCBetrib3akaTx/8ANWtITi8eB5Jc4CgCwks6Cq8ULggIAoJAKCOAxY/7GNH3twg/91L7EQzm&#10;ZOfi3uiE52koY/2Xbevp6SJRMhlXjGiSay5puLErbv7iyz+hlYMeckmt7KoG21p8t789/xUD3j17&#10;FWoC8/Xl159dvnqB6KJ2NdbbclTOp4gIwoE1ND66eesa0d/8TIQpB+rlpYcP7zW3NK27pIHMjZtX&#10;IQcDQiJTDRSavAsD/X1+RcPwZZufm7t1+8a9+3cDOCoYRSB/89bV6zeuEIZVR93m7cDz8/WcBCBO&#10;v3DpWxLCkzXYz0/XeRz8Lz1OXNe29mfUVueW4LoGE8LItJaAd7ZmzZmXmBaePKkP7LugWdswv4x4&#10;5V3dXabKdWsoUDLWVG8n07pOQFUUxIQ1x/LUpCaZvfEB6u3rDYFZa2sYCXoOaavJS9IpU9OTsPx8&#10;+TlqUJi/F2HSfOElw6SjpZmCgCAgCNiPAGGtxsZG0EvqewjiWYYPCO7PNrr12d8wF5cI1AT0vHn7&#10;en3jY1KB65jvHluDAsWWKHhGuMkFQi7CTOFnpxnLyWP1An4B9jeNunPn1oMHd80ULh63TB7rzItg&#10;SyBOFV3OSAp87/6d+vqHBLD3+GjbL4hQypUIogqyi0MpiTLR/wpBGgUUiIjb25+RMIG/Ita7c+/2&#10;g0f3NPNj2A6LoR6dx9UXhsifLv9QxFDnONHfuXtzaHhAJ6GB7W1fL5CXZXp6htAHj+sf9fUHjDe3&#10;pYHMvXQlwTr7+noZ7Yw4H4rlTYFZgwjIzMhcDwCCkosvSBOUX5AsmhzBa5/OW8DbByP/8NF9ZE0B&#10;11D7ANHWtygAo6PS09OJH6cJlJmGi0GIrpwIs349JLC9/SFdICo8zv8mJsZ0VlhcrYncbcbw9YgK&#10;LvxZWTkcimvykqbMljgYHP2GnvPHRrgwyNPS0j0CuH4ByLDCckZLNBv/xGnRr5tcGewISHzJYO9B&#10;qb8gIAgIAgFDYHFhAVcXZAgwUDoKMnYRyCTN7KhszAJW76B9MBtOCDKon0f1D4aHB30wl+kC4j+y&#10;+83EnM/MzmQ/nJ2Tl5tPBsM0tnrpGVioySqzdrwRCvO5Tre+BCdmK/kXuJd9I5lDt8iSqd8PAYwv&#10;Ca1DelA2+fcf3kWm6gPLY2LOgE9Pz4SMUJhn5eTm5ZGiHcANzNNSklPYOMVER0N1+CDQYBeH2yYo&#10;senKSM+E2rAe+0k/vmSMkZKeJ5JZBep2WjmQetbwmtHBaDW+eEg2CO8ARCTHNHJDRTO2dbamLw0h&#10;xcI8f24Gi7h//87jxw+gkHSGGZUBOh5NHTg14QVJTqEyyUZ245ioqEhDvuO5Ua8+C2qSV4ACt0wX&#10;7qGOXsWX5FkMIdLdPH3WqkkQIz0zMwWkpaYq+QzNT0oGCpXwPS4+kvZHRtB+H3rEbBhKajLwxMXG&#10;5Spxk9V4bQGJL8lD8TBFkAu9hWLIKygYkHQKL2ZWdg4zLfMtadCIAUpWjfyCgnz+KygkcQc/MC2n&#10;p6UzCTMIeRfI1Iy3srdzjhnfk4gKdF9WVhZdqfMKBNE1NJCs93SHkfhLix3mMrJjLaic6WssTEb2&#10;GBsSUgURaEFR1Y6OdgKAdPd0e+SOWTtYOo8eOZ6fl4+54rF1HAQSV0SNmpFh7Rwv27CCeFVJpxbC&#10;5+jMThxnEutD3/DghAZGknA9rN1ARF/oUMMe+0guEASEl5QxIAgIAoKAIOAjAph3MDV4SGnGmmF/&#10;zrZ37+59+XkF7IJ9fGq43qY2xiNDDQ2P8SIkF7OXjCG0i8r4mZSUBPiVFVW1Ndtra3ZUVVbzffv2&#10;nWRIJ6V4aUl5cVEpm2R2xZAUGKzs4vjurSqT66dnlLNzZmY2HA9bAk1hy2Z9Gyhe0sjiMo7k7fzF&#10;b5FOLC97lznEpHvwOoRxKCurqK6qxu8M5Pm+vXYHX2RyL4GhKCmF14O2MKz8yJXVVb5r7rc3IgYd&#10;zG4BPon0LxZVVxSrz0uS/hJelXQ3jY314xMTW9PlRrrMWHgBKL+0tIzCgiLYGTNhPUQtYw+63Azy&#10;gGM4McQYgV5BMW/kwFleWbl799bg4IDO/pb60Edw6FSAdDFlZeV8LzY4o+zsXPCMj0tg70WVyObk&#10;bX2UiHiJBDjxNNDn3ERe8ZLUkkHb39/HcN0COkO4By8cz5+09Iyc7BxGqRqQii8rKigsKiwsUscV&#10;aekqABlksfLV5xPlG0EJK0R9GJlKLG+NmvQ/L2mqkusbHj18fB85sP4SxHadrk9LTa8or6qt3VG3&#10;cxe5g3nxd2yvI/NbZWU1I59/YkLme0V5RVlpRbn6Xq6S3mblpKSkADqPZvPvLexwwYqgT01lwjc8&#10;+/XCMeq3LaBXMpYgUzil8/iCr1eTCY1ETAjewTNRnb3F8aYw0/JaB7Qp8vAXCDDCkXgTCmZictwj&#10;KMzYzFQH9h1MTU3XJMXIyze/MI+UGCGkzrBZXV2DqmOFYtYK4YxJHH6MjA53dXWgDPUI+/oFLGqc&#10;16psORHb1HoeG2dOMiE2z+gDIlfagoA6/7SlIClEEBAEBAFBINwQIA0IIQ6vXr2EWaOzmmDbYUp+&#10;/NGP2X1BkIUbXBbbixWIry6JZSDIvCIKlRYsOqa8vJJtMBwQ6jzsbLRgBjugqBZjx2rooRCbrT2H&#10;V8JCxXZHjcLGj3SNpBOBevaq/jwUOQMc3E9+9Nc8zmIics7nCfb06eefNDc3koZ165rA7p04durd&#10;dz7guRatZMgUHNIJUEhQOW8Td/BotjRgDvlL8kr4HcY8BrxJtyFAM/bDoK2AN8Mjzs7M0LqR0aGe&#10;nm44PjzavJLEKmFmQkJhQfFPf/JzuE74Jq+67KWLkdrhffzpZ//e3PKEkbBZUabsMSU5laqSBsTj&#10;yORAorioBO4P1ZhKn20IRU1ZIvaowmFpESXG2PgY0wtnHh0dbYx8/YaYdBtkEKcmOh73sDZUhhkJ&#10;PSOiNjg4cGO40kNUBokNIXSJ1QijgUQLN162zfCe+vXhSri8nTvqPnj/48qKat+c98nq093d+et/&#10;/VV/f6/HHbUhlfXM58LLwHxxJgECBvlIzL54+OXomBhzRuBDpI6lxSUlNFuYN/K/j/UPKBkmXaMf&#10;u8Msin5BuAfv+aMf/oxZSJNKeC3OdEpnV8c///ofYaZ0BKF/8/O/O3v6nI6oarNuhcmiyb/57T+3&#10;Pm1GJaTf+7yGNVXbq6qqTZCpg+qdCIYE77/aw7+0bpozsPmhmfT7xPg4x1G0lxz3A4pn9yKfGE/c&#10;Vbf7Zz/5G6ZEK4Drt9c/Vyrx49zcl199evnqRc08wuuDEOQZ+eVlldDELE/wwrYo+v3T8BB+CtMa&#10;XPM//8s/EY1EJxwwa+vx46dOnTjLuZGmcwDlM4P97g+/YUXTCb1qOjqcOnmWB7FmaT4lGPsIY+P8&#10;pW8Rg+uY8esNNJb+GBTZJcVl6py7dgeBKSAogxEBqbNLEBC9pEs6QqohCAgCgkDwIcCWAMaKWDOa&#10;fjFsfdFD7d69LzU1zSJRFXxgWaixqdZpfNKACyHZt1dWV/TNR7gw9mCHDx3dv/8QhiNKKJKhQwbB&#10;QcAEsVmlI9Y/6PuMTwz7ZwgafGvxOs7Ly0NLxS1KbzLjRSIFfAkJN8lT8A+3mH49IHpJQG5re0pI&#10;MpLbMsL1MQe9woLCAwcOHzxwuK5uNypU7HX8gtnkoE0wIf4z5ubfo6P5Jwg61GSQmHl5+bk5ebwm&#10;UHVeMcIABeZUlUIy0jMsDDpdvSSPMMbnErzq1hpeiD/EuWCyd+8B6DA0iUT7wo/d8GFXnpUgwAfH&#10;YQYtCj6uJ+gegi8eARWoLxA2trjLW/N3PI6n81Ic2H9oV92eispqtIFUhoEKM0kPqqoYlWHWgq/E&#10;uxbtpLomI5MW46uu7/UGPspJPD4BESJl+sCVe6WX9Cis4zWvrd2+b++BA/sP7961l7Mi3KtNJSON&#10;BRnVF7Hqi+bDI8MncpjBiCLFBPwahDLjmRGsKTtaH4TGWzyPgFr5yCcl+4CDWZSf9ZLgyUoHG0sw&#10;B+TAOvMA2lLAPHzw6IEDR3bt3A3C6RkZDHIjJoD6GMpT6F/Y75c/5gVqFo6JiY+LS0pSkSgZeZDI&#10;DCEw503TqQNAATillBungJph9azMGH671yBEougLDqsmJjxr6zZWzFxM5+YV4Ts0NES4A87eVAja&#10;52tm+Aufh6Xfmh+SD1pYXOjp7WG1xc/a49TK24GHwf69BzFO9ENj07nMaQQb4bwNNbEWjErdH4OQ&#10;HG+GUGL2X20750ycAmpOLOu3c0zCwRVxLQiqQGQhMrxxiEhXcr6CcSlGvtYYk4s2ICC8pAwHQUAQ&#10;EAQEAV8QwILhWPtJUwNmvY5ohWckJ6VwsoojG5wXOzJfnhqW95h5V+7ev93a2oIkTRMDrHDoA7wF&#10;YV5gH4pLSrGtQZ7dl5KDbe7WZ+6WFVMWGwdPgeiGcnBFhKSAEiWoqCZDpOihpWU8p3gu1KRvSjGz&#10;sf7nJTG42fHevX+nAd/k8VF9ex02EFHY3j0H9u87iEYVNgEKRhNz+gWUjDB/6dBACE4TExIQVEL5&#10;kfxXpw5KZrW6gu4SThkqzUrWe00/7nWqaDMe0FBxJiIcQ7q1d8/+HTvq0J5AjgML/Bf0y/ej8YUX&#10;mDn2kF0YzHg6XwACIU68PG8D7W32pgAOGkkOSHg1KioqIdpgkXji95VR3IT5UX7LUVFwOgZTn6Qi&#10;sKbj05dIY4ml4FEcumH/ppyTEM/SoZBOmq/w+mVe8ZJbFK7Cj2Zkbq/dScPr6vYgFuPIwSCFX5xS&#10;mLzMxs/3HBlKX4UAs4GKkKpcjFPpJgYJddOcEEwN4MrKKjBSCDS0tzisDzYEvPX1jyDpdB5tRjT2&#10;mVbgEUPDRPW9QdASttwe6wyGUOpMuceOnkArDZnLSIYL9pbwMoafGntwwwT9JE2OcuuOipqcmuAY&#10;wKNslnpyDbfTWdSHQrytgMeWBvACsKFfUL2hJPWhGgxa7kUDS6askZEhyBRmez4wVlg1RMPggnXS&#10;2Ify5RZvEZienoaUfPq0hSMojysdawfz9p7d+1JSUzkD0HyWIaWPMnp8WDP0kHJoWF0lFjQmkJXF&#10;VLOGgbqMDELotAkxyaGmzoy6sZ44u3MXmdZ4fWAncfLgteJrdHSU0C70Jm8TZbKw+DwDBwoWea7/&#10;ERBe0v+YyxMFAUFAEAgFBDA18DnFyxUjTzPuHpt/mJqamu1WXOpCATtv2sDekh1UfeMj1Dpsjz2a&#10;7JRt+tdAoezZte/YsZOY7/zsW2w705SHuVBkRE4OxARJwPGh00zziggFBoHbFRORkeXzxtjPvCQg&#10;I5Ako/G9e7e7ezo1MYePwKestnbn8WMnDx44AhlgegR709vqWpMVgrOj13Jxdk7PYABg3Guy/9SW&#10;iylBxRLNLzRL87YOXO8VL7lZ+Tya7RxE5KkTZw7uPwwRBrFlxL7UOpZgJwOkkJhga25ydPpiy8ZG&#10;4DNeU7Pj8KFjKmdCfj5DWrOPzHeB+qCaJKgZLyMvAnyxDrbwcYiAECyjgfWBoLeFl6TyvIM7d+x6&#10;5633EK4qn7u4F0HBdJpgjkzDDTaeTkQ4yegiAAF+zfopa9Vp1uQEIMDWwQ5rPvely/ysl2QqQGN1&#10;8fJ3M7OzHtlAIAIcSMlzZ99CqM7gt+7+acLOsRCiy9zsPIizmelpTR8FSHBet+LikhRtd1ffOsX/&#10;d8G0EjHwWdtTTZb2pRoq4eTKMlMljCTHft09XajjidcBbwWrwpRLQAneO06EjPJXOR8yO8L/LQ35&#10;J/JaEQvoypWLQ8NDwO6xveS6YQarqd1hJIbybnVjskKSqaPKpBoMEgIpMlXivsBy7O2zPDbEJReo&#10;2MERkczkRF/VnFhefZvoOHTHMPsDA31Eq3zW1sqZweDQINsE1Kkcl6ogLYuLvHRGBrkXh18uQUCq&#10;4RIEhJd0SUdINQQBQUAQCDIE8PsYGR5qeFLPPlNTx8RGtLS0rLK8kp1SkLU2cNVl40S0QXbFOMmg&#10;m9OpCPAS9Oedt94/cvgYOjXrKVBMSgKWDTIC6xyZEj47OjUxryE+Ha6blVXV2L76d2280s+8JDiz&#10;U712/QpB/dB76tQZZRPEwckTZ04cP4VGFe9X6ztYxU7GEgSQnOm5GP1smDXpYCqMsIt7UQX6xkdT&#10;gi28JNwBXtLn3ngHchyPbH2fu3XMAYEBDCuuxEzjY17F5n+146jAgQOHIEl37tyF6Ma3PoL0T0pM&#10;JC0MAjqoUo9clVkNaEH8uJXuJgG1uHd7aVt4SZSehw4dOffG26T38c2dfCOeiqJNSiouKWPrDomj&#10;707L9YRWRAOLI79vbrN+5iWnpqbaOp4R21eno2nRsaMniW9LPivfWrfFbEOBEJ2kxBkbHeE4UGs2&#10;eK5eZM4CYUtDTK+Eo6gKAru61s/KqEFmbQEs52eQj8yZECsQZL19PUSSxReETEfNrYT17Of3oI13&#10;fQjnP9FZ5hy6hgOe3p6uew/uzs5O6+j1GM8sK4Sp9WECZ0mCOyP7DQJ8neYwX6ENR2aOz7jtb7RO&#10;BfxwjTpyi47CPu/sbGcm15noNquVIYpf5X3EcEJEOTQ0QKAngmCQZr2h4RGZ1pm4oD55c5MSk3w+&#10;NPUDJvKIgCAgvGRAYJeHCgKCgCAQ9AhgW3AW2tTUgGexzgYJEwSGhVSkhUXFpGEJ+vb7pQEYeZhx&#10;DU8es0GC3dMRi+G4h1/qsSMnYIJw37OY+nYjPWQ62BJsDgKOmrAb1MQApRg7OsxQQ/jmtX7wzxzZ&#10;0xYCinl0pYRzIaAbHpTsIb0lgMwWTU9NkeDi/sO7cO46NjqNQtUI6XPo4BE2S+hDfXvuS3iaVjuF&#10;w2TRFqRPg4O6KY+M3Z0SXRbkF8CjafbUxsss8pLUnB0ggBw5dIx8L6ZwzGdY1DDeFgH/RZppH9pi&#10;3mIK2eCOy0rLEJP6XBmKInYWQstZdCAzM+y+dKpE97Hxg9lHLejtdtoiL8lry0NPnjiN+zax0myZ&#10;E8yxSfA1Nu0QxywH2q6R2+D9uQXxLOErvYUCqP3JSyKUY8iRKIP8Sx57GWBpFDpcBrypRfV4i1cX&#10;mBMCelUVIXFuhqVB53YEX7t37cnKVGuBzvXBcw353KI5XcARm6MyTaeNLVpnBmY1o9Ny7MoRCO83&#10;awEeqf0Dfe0q51VTU/MTQlIiqIRK41LzzI+PYtvt7u7g6QirNYX5xchpbmoE+a2NHEBm4t2+va66&#10;qhYnDB8ezIEKA4aXWie7jlk+cxRBUQqLSqwf5/hQYf/cwpkxNgYDf2ZmVicfusdama+SmTsOVw/e&#10;JtZKnB6UNrm7E20yAdP5rjpicoJ/NaLuqsC7pAVTf+QTlggILxmW3S6NFgQEAUHAMgLzCwuI5jDT&#10;sd11jrhV1K2sHA668cEJMeGGZSw3LYDdPumw792/PTg4qAky2TwI4YdmB09J281oY1dMKgayKMQS&#10;7NyMHOSx+VzD9p4BUFFe7Rsn4k+9JKY5epnH9Q/YiGq6TqMhZWCjwisqLLGLlFxH1RAMItBLZttA&#10;EC4iLerIk40dwSqpfYuLihFvaroqb+xKK7wkdYYvwNXu6BFC7NUQF8/Kpt0gZyPxR2Wq6e3tgdXS&#10;IehfGpbw6ZUVVZCSENYkcbJSH0qmRrC9vF+E0zLJYo9vAU/kFmR0WZnZ3naHFV4S6KAO9+3Zf+jQ&#10;sSK1tbYtX6pJTUITJCYl8ZSBgX5Nj1p2qiwBGRnEqcz2IRuyP3lJwmEyAyOd80gCggXvPpPAju11&#10;GRmWUk5tMZZ4CoOHSRgmDqrU48DjTeFFJseRuRx4HKXBdQFcf0JiIqsLekavUmN5bKbJqgAdsw3T&#10;DppZIubhZQyDhq8rcfSgVwaH+gcHB9BXIjGDwnx1KbQ4yXisZGhcANTdXR3k9IPw9TixM/gJowHP&#10;XlZWwfmoDwgwUymueWyEHtS8nZ5lyeDEEbcPH85RNJ8S2MuMiUWFFGcOx/Man2676rNO9xuJEJWv&#10;N0Qk0ynrBTuI4VHeJV6lAV6l9dCfiwuLxGOGKt04HuRtsqtH3FyO8JJu7h2pmyAgCAgC7kUAQxwb&#10;vbn5ycL8PKGvPVYUo4ddaFVlVU6OSqHo8Xq5AJuMKEj4vxBZEvmGDiBsjCElDx08WlVV7S33oVO+&#10;eY2ZrRs3YULsQU163Btzi5EcY6WysgoWw4fe9ycviYyC6Pv379/VdNElxBVU19Ejx/Ass50IXu8U&#10;SjZUk4mY8sS585ixlBtVTpKVZQKDQptyo37/mlda4SV5HLu4N8+9Y5KS3j76tdfjaIbn3Rjx9MdG&#10;dIbcxkJ4F5DQkomIxPR2CdnYJtE09lea6VBUCoXnayjp8Af0VrlmhZfkVSXry9tvvV9UWISC1Za+&#10;2FiIwiGZ/BOpuBYjHdWk8lUJEREkr/CBx/cnLwkthViy8Uk9+ritoTMyzGS///7HMIDOzb1mHZhF&#10;4eEIrQjaHqkcrkcmTMp1J3rf9uHkVYGK64+KJl85TqOQg3C1Omh49QjzYkVTGkQlbyLrgvnWP2t7&#10;hqy+u7sLQwghGOppVkO+OE1kvTYV69/fbY53UYG9BnvGMLEIUc8huPbYNbjaVFXVkEKNYBQ+U4QQ&#10;ZLBjRD+kj3QGDNcTxAbvE6JMbp0z0GP93XyBoUVN5KCIQQ5FSEBVHXB8aNH3pP+K+drCSxLA9+mz&#10;FiY0pJTDI0PYYIsLKB8WOBLgO/ivr/jrwmR5m3xA3v23+Bjpyf0NkxoKAoKAICAIOIoA7rQcq3Ly&#10;SUBrnQfhchXPHjQBZY1Y554BMw+ZiSBOICScXHQMRAw1yKC9e/bt2L7T8wMsXMGDyJKMnziCODgv&#10;nZLg0cYnxu/du8P+Tef6QF0DzsRuw0pmq6kbnSA7h2CF7PydNpTZM+zcUQfsebl5OvhQf3JGP65/&#10;NDo2qnO9XdeAQ15ePh7cpFixi5SkbuxICfJVWlLmbT5rg0BMJecM6PkQ4HILWOBE8MtGuaMDHTsr&#10;NsME3tJ5l3UK1LmGthfkF9EXxJl1NNsYLupvvvE2UiZNsoDoH/B9kGveUsw6rbbxGjTHU5OTsOEe&#10;y8RTnvnQTFPu8WKLF0BwQQSXlpRrJiNG4gfU/hx4Fhuof7v5diMI3b//kF1HDh6f/r0EjEzEKuwv&#10;ctpLl8//22//+f/3f/8f//0f/r//9rt/+ea7L+8/uEv2D0hMGG0u04wN7fHRoXdBf38vC+6EhmFg&#10;ioVxuCE9vRXqn+jbpaXl+B/oR5WBM6U3YZxD8iVaH1RK0V9axnqBmzynoE6bNOZzzbcJjhhfEDSz&#10;jx4/+ObbL/7pf/2P//O//3/+5z/9359+/sfrN682tzRhDKvs3or0X3T5qhF6L6nfWiS8pN+glgcJ&#10;AoKAIBByCCgbTfdMlQiD8ewbVNQtWXo8jwRgZeve3t6m49xEcZjpeM6iCMNR1IrJ7rlmxhU8AsoJ&#10;jqywoFgnfCHNgV1tedoMka3j+q1ZDXsvo5LsIds72zi01zF8zdzEu3btQQRno3vsZo3ixeFxcB8Q&#10;YQimdNoOHYz6YGxsxKPaS6c0zWsItYnHNMl/bCdoUlNSyTbjVSgAcyvLLgvlZmZmtu0bLfLYUCXN&#10;YmGKjZgGnp2+NaH2eJkplqzbuRtWV7OSHst87QUEdiA9997d+9Gl6pQACCjL0EkRqk/n+kBdg+LY&#10;zCTrsQIMzoqKqji/+Eqz7nLGhzwzQu+Qz1ik8YwMzQ8DGyhY+95/72OWP3/KQr9XfpEYfAWN5CKH&#10;tRMTJPV+8PDedxe+/u3v/+Uff/UPv/vDb77+9ovzF75paWnCwwCBGCownVgcodlbL7fqOd7xRi4U&#10;z1lomPmR/xcUFBJJxgo4TFa8regf9VcoGLGOrnbYyZDvOPxgiotK3nv3o717DwCRH4zJDV2pNMm8&#10;SoAMlU84aaSUTU2N165f/vTzf/+X3/zqV//8P//47789f/Fb3q+OznZsG/qFkcNdoc0XWxntwXWv&#10;bA6Dq7+ktoKAICAIuAsB/b0uJI4Kax1F2pOQ3SDZ2DdshhHuodqDyNMpFsZK5TqvrCbrrs71Fq+h&#10;3zHuCVdXWVGZm5vrsTSsRuIWkbWGMOc67loeC3TiAtM/lAiGuM/rlM+uxghNUIOAUf9F0Cn5tde8&#10;UIvkF9LL7Bx0nqhaNDHe09tDEDSfn6t/owo3GBnJqKgoJ1xDrqZ0TrN8CudUIyUlDX92TZkYJau0&#10;0ckpKIgLC4u5XfNZ+peRD4HAFJopfegOuAt/7mwJeFpeXonOVGe06Lf61StBAP1RTU0tva+zlTUm&#10;hOW2tmcuF1Ab+955j8iYqr2S4hKvSHOPxW52AY8juF56RobmKxbyKy7LH8pl0jodP3aSCdmH1FI+&#10;98VLN0KqEJsPgW1fXy9+qUQAIAzL3Xu37ty5eenK+e/Of33pyoW79263tjaTSwePE6hMHdbbruq5&#10;qhwajt87glMOJ3ROK2GcSdtFR/sQlmRjw3lrOMTlwAbvbM2JkeRR9OnA4AD9FdoUmAkOAZeOHT1x&#10;cP9hiH6/yZBfGpzGcrmETzehJxGrtrS28DbBSN6+fePqtUsXL3574eK3165fQV9JKHAYfyTh1pNf&#10;ueoFCcPKCC8Zhp0uTRYEBAFBIAAIhLYxZy+gatO+tEz2Fex1nciSmJK49SFWgibzZ3IDnDeRCEFC&#10;6fAyNIqT7c6udvYh9sJlS2lUj4N6rFvIUw7qPZbJfobdERShId9I9ni9XRcgFWFDhRoRYsIjK2Fs&#10;/OYIhUZuFj+8gEaAqiSIMLytfYgb6BEig5qMRagbHaPrKkv0T4KCUSUIRI/l+3ABzeQt0N+5oRr2&#10;mFDeh2q8eovBYkdXV9fgwa2597b4XJ4CZUDcN8JN6hTF4GRkTk5OupaXUaJ1PAfnPSu5kEvDSyLm&#10;8jbIgA5Qr73GyIVFTnnZx72Ah3eQ4XfsyIkjh48hKie7FDSWDkXucxfo3AjdxjkcHCXRDG/euv7t&#10;d1/xdeHSd9duXIadbGh4xO/N7N4eU1HrPC64rmHBhexjbeIt81hzcjSzuBCphlMW60YOQvKa6u3J&#10;Kbp5bJijCKRuOuZ7rGqwX2CeOhOGhfSJBw8cLi4uhei3NwSKTxA9xxhGbozXP1mSrly79N13X393&#10;/qvLV87j6E1A8JbWpj7j2Bs7U4fm9qkOcpOzCMh65iy+UrogIAgIAoKAIOAtAgadNEsgcPJI6NyL&#10;EQn5QlQg7Gyd6+26Bl4sL68AEooNg0eOjE0+ZmV3T7d+Hky76qlTDmkNIIxwwUPDonM9O15ia7IH&#10;TnOG8NqiDpkZKjwWUfh10qcwloxcMaOaMf512r7ZNWxdCvILyssq8P+yUs5m98LCqAy86CWjtHhJ&#10;9ldJyUg/qp2L+scwgCBmDGi6BOLCCQfhB46Y9zEtNZW+yMvNd6IvXlsm9Bw0PWcVOkwoAxJHvInJ&#10;cTeLXIyUC56zuuEWmpaW5meW0A+jyG8jx5YHmannTxw//fFHPzp+/JRDEmmLVSV8AXFCbt+5+adP&#10;//Bvv/31F19+evP2dXPd0TmDtPh0V93Oi8/JBMnNSXHisWLkPUtOSiZYhE7cGI+lYbFUV9Xw2hIj&#10;2OPF5gUqBVZr05ietFOzTDdfxhzOmdbJ42fef/cjOEqsHZ1Z3Z8twqmIqOWEnrx85cLv//gbviD9&#10;Hz560NvbPTtnWz5xf7ZIniW8pIwBQUAQEAQEAUHAXQiofJHT011dnQQC16kZcdyJOZicnKzv36pT&#10;rM41bBWQMCDf0wywODszg680gkS3bapXV1apVU9Pt6YgAsEF8hzaji+YDlA2XoMOKCc7F9WkLuZz&#10;syS+YPvnKOamyAK5HCSdDmHqAyA8AqUM1ANJtHRuh75EXLN3735cv3Wu9+0aIuemJKd65OVfFE4b&#10;/JL3C6AqK2vS03RdfX1r+0t3wdIqdapeIiB17/NthJbDTc+Wp9tbyPe5TdZ4y8j4zEB67Zf5T7iX&#10;ZmflEKfE3jpsURqsLr6lEhTlJYjMUBIEkcAL9aMPfnj61BtoJ+kg3dfT+f5bH1f0IF7Mbe1Pr1y9&#10;+Ps//tsXX/7p1u3r3T1drP6OTtTON1HrCWbIadpLHG3iIHu8B6cESEkOQWO0xfJblKmk9/HxnJ9x&#10;cKU5I6ss1YMDo2MjMMseaxsyF2BVEp35/fc+gp08fOgYYTpYWTQR8wMI62+Tcf461tj4+KtvPvvs&#10;i0/On/+a+AlGfADPQ8sP9ZRHaCLgvxVUs0JymSAgCAgCgoAgEM4IGP7O8yiJEEsSAFwHClgquAB0&#10;BP63F2GgOEhntwBZpvN0bHo4ssGhQbdtvYx0kNPoCgm4roF5BElUKioqdYSiGqV5d4kRMzEZzPHp&#10;1nFUZDgZmA+gL/DuSd5cDQmIAy8+X9RNZyR4U/aLaxWnZ+SxgXvQuZ3BiZM1sinrfn9bPE49JU03&#10;P6xBS/qDmCTiXlWVEoo61BevBYRn0fsE3MTFWIcJIhmLKebV6U3/X0NzcP/fXrvj6NGTxzf5Onbs&#10;JL7D5INmx66vvbLeFrR1KsX2WsiHjvQFKnJ3wI9zWnbk0LFTJ8+iat9eS4TZIkJA6AxLXx7p0z1I&#10;cQlGyYkRCsr6hkc3bl0jcB7x8gg9qZMHxqdnuuUm1tmx8VF4SR39OG8ikWqI44yxoSmW37qdah2J&#10;jGINJUubJiKmYTYw0M9i6jbrRbMJPlxmZjjk/HX37n0njp86ffIsUVzJawelG68dndOH5/pwC/Jb&#10;glHSQXga3Xtwh9CTt27fQE0JO+naUCE+NDO0b9Ey7EIbAmmdICAICAKCgCDgKgRmZmcIlLO8tKST&#10;RBU6El4SwzEgTcC+RzlYUFAEJ6XjYIXGZ4R8PgP9rrIU2WYQz579Bm62yFU8Ihlt6MKqKqr9Sfps&#10;rBVbguLiEnIc6Ugm2QHiJAgvubbqOa2wx7ZvdoFBz6XDziQmWEqWunUFTH2EZiXJxEKVEEs6R0Yo&#10;lWh0NKl1bNkta7bL42VsJmk1ilqYaz8PUZXrNjUVwZoOFwythnqakGEeW+T/C0wSHI519669p06c&#10;OXlyky/jn/bs3kcEg8hIf6lht22bX5iH0l3V8DH3P3RueKKxMKlYtwcPHDp5/PTJE2cOHjhSU72j&#10;sKCIKMxQLXCXJOJzQ1Wpgxltg4Td+HdDTZLcAwdnKEuXVM+JauCdgBkwONBPFnOP5TOBE70kNzdP&#10;P5KvTpmEQ8kiqb22gp2lh1ChZCN8/tzBldRjzf1/ARDx1uDNTV6pM6fPEXdy7579sJO4jMAU86IR&#10;x1kfRqfrD9NNN9U3PCSR942bV5uaG8n7hxu+vuXgdA2l/M0QEF5SxoYgIAgIAoKAIOAiBNiiELqb&#10;bYmmug2BUmZWFq5qgWqDkQs1nz1DYoJnj2YzD8DIiLM+xd5CgcEKF4wTt2au5Ni4OJgXtIHOEV5b&#10;N4HtGRtsnKYhnnQai0yVfS8jyjnTHF4SQio3J9eJtNc6bXzpGlPshnetD/fq3wKeiDdd5dpG5WGr&#10;SdaclZXDu6nfFluuJM4mXu3wQTrxDTh3gTF3c0pu3i+YCzML8GZfvIZkvDFyBPtDCWt2EycoQw6f&#10;NNgyHgJeCEc4HJbAp7z79vvEnfzg/R+cOHEG524mcFPjb34CXk+zAiyOCCe/+eYL0nbj4u3cdB3w&#10;9ipecnBAOYV4UvHTO8xjGBicBdpYbYpVJHW21gnK+nP7+nvx9vBDsGYbW2pXUYajRgrSY6jJD977&#10;+KMPf/j2W++RGKe8vMLQsUa56m1CUU5nXb9x9etvv7hx8xqqSZ0jZ7uwknJ8Q0B4Sd9wk7sEAUFA&#10;EBAEBAFHEGArgsnOea+mFYUvEnrJAO6sYCJS09LZvcdr8JJAhmRyamoKfaJ7ciYShGhqchKfMk1e&#10;MiMjA9fd6OiAyW3MrRp8NA6zOqMQGx1hGm1cWdGKDKBT5kvXQEcSzdA9DB2B5swUyT60xdtbvFJx&#10;elu4D9dDEJcWl2lG4fSh/C1ugamPT4iHQUA4qVMyWW6JoovXaghTMDo4eHUNkyfbbGgd0Uvq4wZB&#10;iSNwXd1ufFHfe/fDH3z8kx//8Gcff/gjxLA7d+7C4QAOOlDnTBtbwYswNz8HO/nd+a9J6MG87Z6F&#10;Uh/tra/kfSdSTX9/r85bb54wcSpg+2TOWRrxYb3K0oZtxnnA0JC7Dlbt6hfNckznbizP/fsOvnHm&#10;rY/e/+GPfvjTn/7457xWxEwg0RwWqY5eXvNxFi8bGhy8c5c0U39saHhEmjWLpcntjiIgvKSj8Erh&#10;goAgIAgIAi8QCCBxFlx9gNcttN3k1MSaXuwwEuDabq97hRh7Obx4EKYZ2UU8C0/wT5+ZnaaN7tlu&#10;rRBccnYa/yxN2g6zGx9qncZ6haT+xbxNwJ6VmYV+QSeq3dLSIpkridmvFz1TvyIvrqQy6MUQ7Zqi&#10;Ca/vd+AGnGohGlJT0xwo+y+LNFhJV7T5+3rhWJeTmxcdE4CAs4oxJ1FMZpZm7iOYNUhzAreFm2uk&#10;lWHZ1v6s9WmzAZpuTAMrjwuNe5mjOMsh3giDs7ioFMkkUUEPHz5G/u4zp95AAnb2zJsEo0T/tWP7&#10;TmhKTjU4cvN/2+lTVkbSr3V0tBEg787dWwSg1Dyk9H9tfXsi7B6qw/7+Po/hXFQgyKgoxK30GvpW&#10;3x632V0UzglKUWGJfrF0BCm5OcL0WHP9MoPuSnAjaA8rPmFS8vLySbqIizdxJ48eOXHyxFmSTZ05&#10;c+7s6TcRKePuTTgR7CVOBQLVTA7Ch4eHm5sbid/a1PSEE51A1USe6xEB4SU9QiQXCAKCgCAgCGyK&#10;gP6+yLgSvz2+u2oL77rOxUEP5yb26jq5VlXcn+wcyJfAkkHsHIgfT8ZMnY3c8soymy7cion44xL0&#10;V1dWiEkEG6yz2QBqxKE4LgW28lQDV12qQV5RjzVRWTKmJhXmalzZ/zEDGqIhdYPgaL15uDPreBPb&#10;D0egS6Qv4KxjApEIi6ZHRkUh2EQvozcYIiDNycmreQwTaGgD+XxmJ5R0vb3dpJp9+qzVPec6gQTF&#10;p2czOBF8MY3DP1ZX1xIeFJ3XmVPnzp19C/0XTOXBg0d21e2GuyQiAdGTOXFBma5zAuRTdV5/E6FF&#10;cOW+eevak6YGYh+HTHdjChJSdnh4EPGaRwNSnXrGxhUXlSDGdyIeqBGPpcSr47SJ8fGOzjZWUo+V&#10;t3EwuLYooIMvxgQFSRSUZAmDoCRL2Btn33rz3Lsw/kcOH4edhLisrKimH/Ny82EzNdMk2tVqzpsJ&#10;GNLYWP/g4d3Wpy1kOAyZt8kuiFxSjvCSLukIqYYgIAgIAiGOAHsqTAFOm8WY27qnkRLwpTMazGg+&#10;RHMjv4fO9c5dQzVw5UZgEhfn2XkTX2nEkrhxOcSR+dBMVIRs+PWDRmGC6+fx9KE+mrfgTo4bmg71&#10;xtu3sLhAtkqHuGA2JwzC5KQUdJyalffDZexpI6NcVB8/NJlH8DKy62NooBj1zxNfegqJbpHSIJDR&#10;OaXgpSP46cjIMItDQGrr1ocqES6vrbFsqnWTD9tpEjd/8dWn9+7fATG31jzI6mXqKF8QK6Xl+HQf&#10;PXri7Tff+/GP/vpvfv53f/XTXxCYEhFlSUlZaloaKmCUYkx33OWHs0DWyvaOtus3rjyuf6iTtzoo&#10;oGck45owMqLFtCqX4eQU2GEC5jrROqX4y81nDdU7RFFVwJcFKStGmkxZr/YIcz5qfVYfYvKSGGfv&#10;3gNnz5z78IMf/PVf/eJvf/EfP/7ox6dOnYXxz8srgG5Wb1NUtFqmnX+bmE7JFUZ4BJLhPGt7KrSy&#10;E2+T9TLDzlyzDpmUIAgIAoKAIAAC2BNY8/Fx8Zr2HN67iGKQAAgvucX4MROwTE9P64wxpVLMyISD&#10;iAw0GcQOLS01DZoMyaTHmrPVxrOGwcBu2+PFfrjANFjn5+Z0nkVL0dqkpqQlJOK0HsiPSUknk1hW&#10;Qy9JRYGdRjokE0Cax8Y+Kzs7UFzY63vCkGiH2wdCkNfQ8HkMDC/JyGQ8kI9LJwMSTv+rq2vLKllq&#10;uHXUpu2FuJmYnCRpA6JIpJHQUoQa/Lff/fqf/tf/+P0fftPQWI/eXMByCAHlo4oELCE+PS2NLF5l&#10;ZeW4e5974+2f/uTn/+nv/+v/9p//249/9DNCUtZUb8/KzIaj9AM7yUhgGNx/eFczzIhDyNhSLAsQ&#10;jB4e3JrutFBXyFo5CDSixNj/MUIlppaUlunHQzROCGY6Otthiu2vUGiVaAbCJtoMcW8KCwpRTR47&#10;cuK9dz78xc//7r/9v/7f//Hv/+uHH/4QqXJFeaV/wiZA9KM3v3b9Sk9vF3EwQgvsUGiN8JKh0IvS&#10;BkFAEBAE/I8A56KIYuBEMOx0nk4cMew5zAKJI7Y1XGgJ0cXoQEocN4JLYq9rUsM6Zfp2DdYnsfyw&#10;PnXy/5rxs9icuCRmFvXBgxs3H522R0VFp6WmJyYm+tmn77V14x1kDMTGxOjUHF4SzJEJ6Piq6xS4&#10;8RqiXbKB5JQiUFyYtxUO4esN4WpyoJy4ARaqMTpGqWZQxHjE2VTy4teJMNDjxcF7gZkZaf3DQQj5&#10;TAYHB9rbnzW3PDHIx6uXr178+psvyM/w73/63eeff/LV15+fv/A1eZnZRd+6fZ1rWlqburq7OLVy&#10;ycwZvN3hqeYRaH7hHMndhJIOxoQAeSXFJVVVNXU7dx3cfxhH7zfPvf3+ex+R4PvNc+8cPnQMj28E&#10;YqwLTqzFKrNwX8/Dh/daWps5tvRUeVf/O0MXn3T0kqgOPVYUMJMSk1Gq4kTvBLDGZBVB+JFdO/fo&#10;mC5mhY3ERLMtLU3B3hce8bd+gRkImz0C7xIIYyUSeSYvv6CstAKP7911ew4dPEJQ17fefO+jD374&#10;wfs/wPsbp29oSsKJcqxlugRZr8Z6CSw303DKHc+YTvsH+h1yH7GxwuFWlPCS4dbj0l5BQBAQBOxB&#10;AFsjhnQnMbGadsP3ftzwkvZUICRLUSbv3Ozs3KxO69g3EbVd357WKdO3awwVoYrlx3jQKcHQ7s07&#10;QZDpPP2lawzCjo/Wfo8c3Mg3wFxz2PtQH/1bTDECxwM6lTGG1hwe604QQOb+wQ/eWPrghO2VjAeo&#10;Sc3jImdQQnEWzYSgw90zLMkuTURdh5S8zjRwi1JfOF9zBocehwOPEViYgf6e3m4EVoQ2a3xS/wjt&#10;2/07d+/dvn3nxo2b12Akr1y9SOblixe/PX/hm+8ufMX3q9cv3b5z88HDe01NjXgddnV3wuYwSSEs&#10;DUcNsN97ceMDmdkMYkVxlJy9od2rqKjat/fgiROn3zr3zrmzb585/QY/Hz18fP++QyjCyssqlL6P&#10;eJTRykdVZ3Leun3q5Gx6CofuR48ekAOHw92A4uH7w9XLvrTYP9BH6hidDGzAjp81+Z0B34hpYP+H&#10;KkF6VlRUcpajH7+Syrd3PDMCUofyaYrvPb35nbwRxuoQi64fH4vCgiI4fUJSnj79xptvvA0vefLE&#10;mePHTh0+dHTP7v011bVFRcVQmcj/zRig1t8mvO9Ro+PQzZkQrklOtFHK9BkB4SV9hk5uFAQEAUEg&#10;rBHA3MZ9WB1i6/GM2H+oJRcWFmRbtfW44QjX2Hx6/iirPVVFvHJISuC5BhuuMDkyzYyZSiS1MI+B&#10;6BKnfjgRzc0emMNL6vt8eYWhDxebKafVu+hJVgDU6G7IMeIEAYSkgdnAYx18aKDc4i0C6iVU4dK0&#10;ZOzeFq5zvTkMDEJGS+piBlIMXqWtMYmpJsBFzi8scLA0OTk5OjpK0t7mlqYHD+5evX4ZR+zPPv/3&#10;3/7u1//4T//wf/73//0ff/UPv/ntP//psz9evPQdbtpGHpuWzq4Oou4ih2SVhPhgFTDDSsJ9mEJL&#10;HfDlGqcRMGlKU6sO+YjLAlzkyeOnP/rwR3//H/4LQfSQfcFRmpovOC8IelviUXKS1/DkcWdne/B6&#10;8eM0w6kr45xTQJ3xDMxk0CI3EW+WGXfbiS/eNUPKlxwbq+V5wADjrRweGUblzfvu9HgL7fK/J/1j&#10;eJuwZEiMQyxXwib87Cd/83d/+59+9tNfwPvv3rWX3FOEGUWPDENtLm2ai8tr0WNG7evrJakUul3m&#10;bZ2hGNq94J7WRf3yl790T22kJoKAICAICALBgoBSmc3MtHU8I1CgZtgjOJS83IKysgqotGBppp/r&#10;iYX0uP5RmwrLvejx0Wg36nbu5sDZz8kNN6vY0NBgb2/P0NCAx5rjIpeSmlpdWYMaQodUNZNjoDYa&#10;HR3G63Pr8iENS4pLEVmgGvNovJpO5U3NjfhI6rhlsYEpLS0zwyF5LNwjDtYvgP7AxY+QSR5tayO9&#10;QxwZMwmLphP47wXmrc0ItVC0bV1VwlySbXNn3S6d3vS51WrOmZtFPgZ94zE4FDXBWYye4jXx+Yk6&#10;N7JVZqfNyNdRAJHAgcGJAMSrwWOkikLi8ZgIDx47Oj+voKy8gmnBqySzOi3Vv4ZK9vapqYBUS1vf&#10;BQ4wAgX5hdVVtTrDktIYBjhB19c/4oXVIdl37dpTVlquk4RHv4HrV6rztpUVuh6SAkUkcsg7d29d&#10;uXrp0pXz9+/fbWh83Pq0meHR3987PDyM76p5HmPshU2uUbGNHvvUh4ptvIVgiJA7xgGGFlNs8XHh&#10;druJqsmwoKnMzMgiKmVd3R7ye2DtQKaoQ7vYONZ0Ky4Cz9ees/ZBdBKqLzs7Jxi7EsKdWJkXL3/H&#10;+6vz5oLq0uLS4FA/6jYnvx43NzcyWVE9zVqZLywrCwYM7HO4DXjn2ruuiOQHtglk0iM8QlVV7Z5d&#10;e3ft2peXm6eMOoMX5jDL4rTJqsqiwHKJUeeo3eIcXKFXsuglQ69PpUWCgCAgCPgDAVZ0YsMbeW90&#10;tzrYfAuLbvHe9QdGvjzjORtXQ1Xq+WNIFOMQrXq+1C9XMBgSE1VeS89bJiWReo56wqJlaUuzDGpy&#10;RXNDQusI6Ek2Vlsebb0QXkElydEIp6CaaST3tbI33qzCZuZr/lhvkZRgEQH8uBmizM+eX0OLT9rk&#10;dmNLGUsdYmK1ojqoYoJQC8hpHDTxwEDfg4d3v/r6s3//5HfffPvljRtXlYdgxzN8t4eGB0fHRghc&#10;i8ANF2wmduTKxo5a6Ss3fpzpBynVfwiYfAofIx9xosrunZ1TUlyGlJLweR9/+EOy5eCdqvJKp6X7&#10;di4Lhc3gwaO/s6udUwr/tc2mJzHgOVzEDx01saZ3AqsVr09z8xN0x03NTxz64kjyWVsrcb1XVrxw&#10;yqYvOIsaGRmyCR4p5s8ImK8SJgX2LadWmRmZ5O8uL68gTgKO3h9+8MMP3/+YTN/5+Sq6us9Wx8Tk&#10;eE9PN0S5EfU+CFegUBwybjGsQxFbaZMgIAgIAqGMANIAw283Qd8swJKDc8ObW4yAzUdGBChBk+kM&#10;HbycVBJDI+yOzvVOX8OWDCGkzlPWniufR3bpmmygTpn+uQZGkvw+0C7+eZzHpyAORUFAmhGPVxrs&#10;j2PW93NyP7tiEGrhENIX4Y2IOCuwAhCezjviHvrexg43BJLLUI3dPd1o2wkQee3GFWJEIpNELAlt&#10;NDY2qqOctbFKUpQ7EYB/RBldaQSjJDcOgfNw9z5w4DDhKfk9U7cPC/fI6HCPosOGnThechRGKkxY&#10;ya6uDl4fzYWIy4hmgOYaHpY3zsmvaQJfehUskrpx6kD0WOI2aDbHUXhDu3Dl7REbR9hWpN84epN4&#10;6uSxU8ePnkQLj6AS7tKHeMrYn7xNuF9Al0sPumT8CC/pko6QaggCgoAgEGQIGDvPGDIs6Ov1SMhN&#10;HkN8kYKOjdqsb5Aw0BYzCpjHD1fqWD/6exUSMRuxDj0nvfXT2NKmpgzpBJ+5oMuHSLontDBkHNLv&#10;JkfBV6KCKJRxnjWqUJLO6SUdbaMU7iUCEaZ3cEA/LzyUA1oH+x/OxIU37vjEODElbty8+uXXn372&#10;xSd4lI+Nj6L+tv95W5bokinIz60O3scRWoTAeYShfOPMm7t27jbjaXh7foAvxdiYymcddCIvKoyv&#10;9NNnrSGTTR4RNPJPAk0G75gMxpqb2ZD27Tv4/nsfvf/uRzD+hOlQVpn3LgJId1HLjo+PaYZ0D0a4&#10;gqvOwksGV39JbQUBQUAQcBECKCWJ+65vWC8rmck0R9+aXjwuauomVSH4EWHFCPCHMwgOfZt9EVyM&#10;a3Dr0wyIptlw5Qmo8kUEnIPQrO+fL1Pb++VlVEVwul7fHNAbDMyfu0gZCP+jVxvFBc/N8hV0XHBA&#10;Ozz4Hq4vWw6+tgW6xsQSbWt79u13X/3x33+LUnJw0HMsXYeqrAInuEYp71AbQ7LY1JSUPXv2v//e&#10;xx9+8AMyEfsQ/RbVYRuphGemg+t8l3cHmefQ8JDO6WxQdD1kFjG1SescMi0KCtjXK8kcWFhY/MbZ&#10;N3/xN39/9vS50pJyzmi9agKBsxmSOHQvLmmlmvSqcLnYBwSEl/QBNLlFEBAEBAFBQCHAvohTSp3Y&#10;diZeZvYG7OnQOJzk2J/z/9t3bn7+5aeff/Gnzzb/+vxL/vUTUq/ixOSVr5DGONMjpTQK8vclhkux&#10;C4Rd3rfbZZBrborgU8nyyxexNL1vs9wRNAgQ3o5P0FQ3SCrKW0bIyLv3bl+6cuHRowfQK/hv+l/5&#10;xVY8NSWV7FUV5VV5ufn6h4JBAnPoVxM+mdw4eKTu2F5HsDycUvPy8r2SvnK2SzZhTCn/Dz+fuwcn&#10;7oHBAY5mcS/RXLB8fpbfbqQhUFqcSXPCGnRu9X5DybkHmblxUlJScnNyUU2eOnkGt26vVJP0IP77&#10;xAmdmZ6WHnSup/RLFl5SHyu5UhAQBAQBQeAvEICXTE5Ojo2L1dwdYUbj+TI1PYVwMgSghGYlLzCp&#10;nB/XP3z0+P6jxw+2/HrY0tpM6DGbG+4yjsyr1hn7kyBsQPDpU190i3L2JhRpEELu1bgK84uJw+Vb&#10;6LpA4ubuMUkkMkhJ8tsQRPJJUz3TPjHy/AMXNBZRnIkjTApmcqxDR+7evffI4eP7jLQP/Kt/qiFP&#10;sRcB2BNCTG6v3XFw/+G6nbtRTep3JaMRUpKoi34bhNbbvrJKlphuqEnrRbmnBAwYDidw5SZMYWjY&#10;tO7B1puakGwqhiiTe3bvO3zwSEV5JVHv9W9X+Yv6enibhJfUB825K4WXdA5bKVkQEAQEgRBHAF6S&#10;/RLpgDXzS7LwE1wSixrDOgSgIb/q+Pi42qOi/yTqmNKibfa1yCXkQgYxbz1NPADlWCIT3zpIn7Iz&#10;CDJ35Ovxpqmuq7I20cjhARlyUNIhcPamxXJtkCHgBu7ZiC6gxzXqTxkB6ge8ZQkfeff+7avXLxNW&#10;kqM1Jypi5J+NVInDYmIIO2i8qWTYSsnMyCgsKK6uqt27e/+xYyfPvfHWm2+8c/bMOZRB6enpmieC&#10;TlRYyrSIAD1O5sCq6hokk+Tpjo+P019coPkIIIPVERTaQ96gxYUFotngx20RNLfdThcQbbazs2Nh&#10;ft5tdQu3+mRkZO6q23PyxFmOcPTT4LArGRwaCC71cQj3rPCSIdy50jRBQBAQBJxFgB0UeVeUK3es&#10;LtOBFzPRkbDhQuBwEucdFS1zakon4wFbjuSUFHabNu4kMfdnZmfdE2TKIBoNVsTTx+TIkpOSXZS0&#10;x1OdzX83QnquuWc3COaaI4p+SUxKSkxI1H9b9SCRq9yFgBuIPsZkpFLnauwyjNnCmDTcUPHXdCWu&#10;mk+aGonCYSRBdioGAnjBRLKeEjENFvLggUOnTpx55633Pvzghx9/9CO+3n//IxjJA/sPFReXsI4w&#10;C7ln5nfXCxBUtYmJjikiRt6ZN+l6WGnNuiPyQsA7OzcbFHYUA5U4jKPjo2S602xgsFymbLCZ6bb2&#10;p3Mh17Rg6YKN9SQx95HDR5EhZ2Zk6Rii3KuOnUbVyHRubg9GJANVZw2LIVBVk+cKAoKAICAIuBsB&#10;pH/paRlIJmO0FVirq2v4MuPKHQKSSexRvD90GmJqYdLT0iHjPHapyquip4LEojKSCLkldYyRmnxZ&#10;Z6cEGjgnKu1ebIxHQPxwAYzI2nMyCHn+mJiTOkazjzyXaO0K3MfmF+Y1GQpzWLmk5tbaLXe7FwEz&#10;afXMzAyhuzzW0lSNcbilr3DxWKaNF8zNzbW0NN1/cIcTKN4yi+8O8x6NzcnOxeuwsqIKdc+B/YdP&#10;nTz71rl33337g3fU1/vvvPX+W2++e+6Nd06eOEPQtN279nJlfl6+uXxwO5JK8/BHVUZvpbARkIAU&#10;ZYyopdHREWL54Q6M3+WmX709/f19aAmDJV01PQnLXFJcWl5WmZaapkmm0LrB4YE5N51KbjYwVAi/&#10;xUXC3ZD12OLrE5Cxt/VDzbmuf6BvcnJCxxR0SROwXcnZ1d3TtdWr1NfDBTSN03cdo84NTTMnWObV&#10;oqJi/frgxQUvKalv9BFz7krhJZ3DVkoWBAQBQSDEETCMgLjkpJT4uHjNpnImye4CajKoT84xRtmj&#10;Tk5NQFHpnLKy2cB5FjcTXPM8AfU8NobwcHGeLlP/DpXmqmNeaAg+KmO1p92ycvOMMPPJBt4OMVlj&#10;TVoEA31mdto9CQfYCzEGVJQAlZnd40cRk5pbX49lyQXuREAJEDU0y85Vntcf3oT0u8wHHp+ichdE&#10;xyDjdeew7Oxqb3zSgJ8moniP09qrjVUhmJOSSVBTUVG1c8euvXv2H9h/8NCho0cPHz965MSJ46dP&#10;nuDrzIkTp48fP3X40NF9ew6wqUbvU15WgS6SjCiZmVl4c7PZ3hh/UGeO9Yh8EF1gqtJanzbfv3/n&#10;1p2bt2/f2Ozr5u3r9x/ebe9oI/CfD/0VEEyQSXK4W1Ndm5mVrSl+B5CJ8XH4FB3zIyCNWn8oC9Pc&#10;/CwBEPAsCWxNHHo6cx02bf9A//RM0DQQtrG+8dHtO5u+Ry/erzs3Hj66T9OCiHKll0tKyoqLStBO&#10;6vS46QHD+ROhBnSul2scRSDw+wFHmyeFCwKCgCAgCDiKAJvJ1NRUhG+au0osgPGJ/397Z/qVVZal&#10;+UBkknmWWVFQRAVEcQw1NMaMzMqqXlXda9W37i/9oVd/6b8g/5buVVmVlZW5qnKqzMghIgw11HBW&#10;BJVBmecZAQXt37lHSQKVu+873PcimyBJxfPee85zpn2e8+y9x0bHRmZmZ6JasWg/HA5uZGSES3LJ&#10;iyC+kpKNTIYzqlv5OIKK8eVWzPw7YMIDCrVykgeGWcYJsml4SclzXg0YUWHJA8MpA70u5Nat+uP5&#10;koQEDKdG0s8COXFOFwUptjnxQgAhthIefaU10HIBQ8DJcx/LaWWvbVghJbkgWAfgZZh/QbiiWNmT&#10;zuo6T06z9vaHkFyeOhk6EhEcCseCgq2VlTsbGg6ePHH6k49/8INPf/Tpx5+fPnnm/ROnjxoi8lB9&#10;3YHqql2wkDjzQl9yd0V6WdDw9Lp3vjD3QLgm3L17+9Lli+cvfP3NW775pwsXz1258u2Dh60YGLKr&#10;mkCAx4Cp3L4zLzdf6MrN/GLZN9dRMZ3pEuyg7aBQ0eWt66voNVq6tLiEorCnp2t8bEwCSBDK9PR0&#10;37hx7fyFc2+bSvb3FLh+/bvu7sfYPEGotrAO6I4RpDObhOUpZiST83NC21X+WC3pFQHlJb0ipuUV&#10;AUVAEVAEvocAR6nMzCxh6hs2fs4YuFmhNFy/OBpn3snJnt7uYVkcd+O2nJTMGRXli2urIY/4di1G&#10;AbymScgAGxiQAxiwCEnSzU4md47fEc4CJEHt+2UcsWQcci3yTEg+jT7F+M4vBiVxE70/Pz/Pjb+r&#10;SU1DURCkp6UL1bgSNLRMABHgcgC2OrYVsyIUScRIoyVPSkQvFjS6nGmF7A6dF+p+r2Dill67Z+8P&#10;P//b//YP//i3P/77sx98RAbtXdU15eXbiopK2DEp4MQa1mzaImgZTSSXg2okAgwc0Nu+X/7rzDTq&#10;JzP83AMdi97uQyEGP8k6ILLFi7ORJBMVJ7Y3EBJkMPYQurIiue5QkqcFsAzBFDB7yMoNdR7A6r2x&#10;SixuzCY0yGvMJv6JAsQwNX33XlAuYoUIs6Hk5+cL1RI8k+UiIFa0sIHvajHlJd/VntV2KQKKgCLg&#10;EwKoPLiZFHgov6wP5unw8DDRbdaRp9UqKLFgIATx40azIEEZohHqNjXVPXG5SU6yRcqROUk5iWoU&#10;CIvfKKRMOnIZIYJIKn5zfDCO5bADycmGmJR0pfHfJ5LUQnB4yQVzzy9ggHDtRRYKBySU5EjQ0DIB&#10;RIAMDHNzsZR+WD9ujrwsCK74QJdzDcPaGDRekjM56rzxsVFJWjPbTFYS3K7xzv78s7/54PRHhIYk&#10;aCD7I4dkph7zDlmckxHoZVYg+bHZFcZ3v4DNqGY92Nf8cq5q5kibTqDmdQQLY8I4SqSmSUaF4xxt&#10;9JJLovAdsYQBWp+0UUJHYCf7UyqTKI//cmL2nZ9fgBuQPEEc4xGDcGCwn5+xxFr8bhvnw20mmX+3&#10;TjnrayrRNC5+8vIKxHi8x00Get53lTqX4xDzkspLxrwLtAKKgCKgCKxvBLAATAwsdw/lvzYTP25s&#10;OK5rMXvWXeNhprBguru7kEwKr1gRQRQUFGLmuh45sBexy1Pdw1Aa2BafLWL0O+G6Y3wAw57jXn16&#10;ZlpC1FrPTdzVYSZdAfFheDiZB5BLuob+NHUx2RvHxwKS98YMRRCfE5HjTg70LcQ5DRoB5EMXb6hX&#10;wAk+W1yM4RGLV5u8N7PTOMe5Is/sIwVWRnpG3KYAydvg+geHBsh4I0+zC7Vaub3ySNOxI4eP1e1v&#10;2L6tkm2RX7LsC2PXumK1YQs4nKTDSwoCp5J9zdyQrTevTGcisBG5Z8azjBIp5kwipmDzktw9Dw0P&#10;9vf3Ch0pIGaJs3n08PHjx08dP34yJt8nTpw6fvRk44GmivLtcmqS6JnctY/IHGgCMJGlltdzIgYs&#10;zHMFHsMNJQS48E9KSxVZdPbhjhllLvPWVzNDQCbgH1FeMuAdpNVTBBQBRSDoCKAEQQyYmSlNJUl7&#10;8IQdGhqEnSQu3rqzA0ysq8mJtnbiuIvcdjiUwjMShxutmmtfEi0KvSRfriUpQPg2MIQCwItXUj56&#10;ZeCXp6cmCSMFO+n6FuO5mZiYnZUj9P13fWD4BeggYZR0m48bMQ7HwvDfG84TmDgY06i6sKglz7F+&#10;3MSXlBTWMusXARaoxZjmizcSm6cLc09Ix+Q+R7iiSEnegqIwIOpp2++s8OSiJRSyMMOVk1K54siR&#10;E6dPna2u2p2Vlc3iJj36r9+h5lfN2d4cUlJCS5qrIyOZXJhfd7eeJsxxcorQIjJaNmFRv7rp9ffA&#10;03EDLSf3CwuKiLhKPvqzZz42uelj8c2r+T554gP0zulp0vgS7MWjo8NDw0OB7xPTS470WDQsmE1Y&#10;O8QGETLLoodGvxDbig2JIFyEzZ757Nm66LvogxfLNygvGUv09d2KgCKgCLwDCLDxExdp69ZiiR7Q&#10;ttdxexkjdNd6dJ3AeWp8fKyr67EwdQ+8JKdu8rFy5HDtbsDMSM+kvGtJCpiknBPjJg1LrEUTEKOI&#10;Jadmpohb5FpzAOEARnoHXLldC/tQwGCekZmbkysxYRm6wM4JZDLW2UU5WYA5EaKEqjRgxzctIVF5&#10;SR/GVCxfMTE5zuoaw1MWMVgd4l4ksUHYwjVM0DS8rPAo4oXrKuvGjsqdJ46fbDp0hCs6jZMQ8dG/&#10;iassiF5Zzi56jXgiXNisO5YhLZVdMZ25INmJIg5yNB5IDO7e3m56RNgX5eUVpKFnO2ZZiOE39gnh&#10;PouLS3Jz84QhsGkgDkAk5n6+Duhiw+8LxxjSey5ppmdmYn4R62l8pqWn03fCNpojiaFpZUytp3po&#10;YY8IKC/pETAtrggoAoqAIvAaAlnZOcVFJYjO5IH8p6YmHj3qGJ8Yh+ZbR4hy5ObM/6DtwfyCNIIb&#10;dCQOfVsLtwrlgVhU5BOUWFQ2+s/wyNDUtEi5GT2cqQnh5J7Mzkh6E8le6pY0KymKXpU8PZlUQ3ST&#10;M4BFdtHI6MjERIyTbyKthZWemJwgIbdrY+FKcJHLzMgSplRyfaAWCCwCCBX5wps1RjXEifsp53Nh&#10;Mu70DHy4RdcwvjWH1YyNqa+/R+LWB92fn1dQs3sP+ZRhUoQLiG9teTdeBDcEV0WoDaHcGx8CcuAY&#10;N+fAp6te2UFs+p5IyQAFPnhtnDme5ouDQ4N8Swahje5StLWYTYryy577sfoDt+xZWVy3FxEVVlJ/&#10;yjDkIGF7urtinnbMtcLcfJODUWJkso/gIALLL4wQ6vpqfwrAu3qKnrHJzLxAhBXyB5/AvkVkfwe2&#10;9loxRUARUAQUgSAgQHBJ4idyw4yoQVgfhHWE4+nufmzi06+fw8P8/MLAQF/rfeK4u7soWvOaYzep&#10;D3D0E9pJJjJOegZnMInVyCv6+/vGx8djiKFDjy6hMKIrJQojBglmcU52bkJConC0RLsY2Si2pKRA&#10;lUr6iPaSfBNOMNq1Wvv5RnQ8Nga/j8+sa02AGrI7JycnMck9mIDr07RAkBEwiVZnpwmREZNKkiMY&#10;VpRFSZgCC619dlZ2TKr6tpeyNzG7CRgnWVRZMaqrdm3btoPVQ7hiB6qx66IygEzoRQKhSNZnWoTb&#10;6fjYGFdlQjf8oIDg5PWRVMYymKAR2CEHKYyBR4LD2VnCiLs3Ch6wsHArGjc6WoJAtMuYNESp6fCS&#10;3FYKRx0BVbiP6e3rFS590W7CGs8nYABuzpLBg+4eXpJviZkRwxa9/mrJqFv+FHF8kO2/DGIbqGZs&#10;sMooL7nBOlybqwgoAopAFBCw4QLLy7dhU0psHaqA2YoPaktr88josCQMWRRqHcIj0dGMdXU/hk4V&#10;erVg3ebm5ZeUlMpfhooQnpd8lEIHor7+3rEx4z0kf0VkS2L/ETKcfiRZhOTJUGOQEZlZAXJ45IgH&#10;EQy3LsScsJ7IZuWJeiWweCoD5o4qbZizt4gLNuqPHCap/ObAU320cHAQINcEo8IJOxuDNYEMCbCi&#10;Pb1dkmTcLI9ZmdkMy+CgR03wW4SUlIie2Ow44VdX72bp8Fn9DdNj+jfIkrmIdipCb5NBaJNIvIYf&#10;N5J2Vun1RaaYyLBOxG1XSsUOPASGgdXn0pKHbffpBWFcQvwVqnbuIgxCwuZARHdh8JKPa2thEfcm&#10;JIuTjGWWPmxadNaYQzFZeyWVtGWYSviqY+24mutO5vcn5FdEhu86LOUViHZJ+sKTwBPzTyggjXbN&#10;N/jzlZfc4ANAm68IKAKKQGQQIKXGnpq9aAOFJwfeSqTwm7dudHZ24CQSmUpE8ymOX9JSZ2d7R0e7&#10;3D7D7wyGkUBF8qqRlxY5YVFRsfCWfmCgn1t6ofUvr4a8JAQEJ0AkhEQLFXwqLiU5heMH48TVJhY8&#10;LTJFTAzQjIySkjIhuYA4lG9kEfKREJmKvnoKpz6c9xGkCIOccgjBKw3LW+gIGdna6tP8RIBrHkbF&#10;5NRETAJmOfqaKbwZXUVDjjhlE/cTKA39xMf1XVw5TE9PSZgFyDICAmZmZiclipgL11fLC3Ax5tAf&#10;7ko0+TMDW9KRB8aRnEyYHxlOmRtEtiQJOR6cViPUFUbcdtR8aajg8T8NTv1X1oTx2d7Rxi4ptEy2&#10;pGzBgEQ6HZwdCqoUT5e83HxiXQpBJqZKV9cjJzyRyJ9G+NiIF8N5AqixCgRKVqPhHRwamJyalCyJ&#10;Ea9qaA98MjvL9ZKE4l9+fqxsudAa+K5+KqDL2bsKt7ZLEVAEFIF3FYGUlJSK8m35+QVyyaTD9D1D&#10;MkkCHGGShBiih002ONj/4OH93r5ueTXy8vKWQyYJPwVhB71bWlIuDGzEGQytIhSV8PkRLzY3P9/T&#10;080hUJL0JjExwUTb3FoUHFISQKiMkzO9VMhLMhjINNrR0RYrS53zdl9f78jYCCdZ1w6ldYQRwHGe&#10;s71rYS3wDiAwNTlBYi5iTfh81uJ1HAhZjliUJK9OS03leAxdHijM4YaYVpL6p2zZUlpCmo4Moc46&#10;Us1kRuMsPzQ0QACNSD0z4M+BQGFbFIY3MSKvJ0/wbJieEvHLAWk7Ls/CO1p4SdR8gc35zp3E6Njo&#10;yAgmgfv2BPh46HM5gWEg3H/96S/kqPj2Ehmcn9gIkpc+ffa0r7+vf6BX2I+SZ0ajTGpaOvpAGkgC&#10;HNcvZhP5i/iOeewa16ouF2DgEe5TXh6KlgkVKKNUXvl3qaTyku9Sb2pbFAFFQBGIGQIozkisQex/&#10;8hrLK8HZr6en68HDVpyRY0XxSGrLnT9nhrvNd/Dg5sAj+YhluwAEsaRQ5bH8WMSnfIrreolk0gZy&#10;IomQsFaRLUavzRrfpd7ZJ7MSZQQSD04gZIoIlAlIZXBswqWUo6/kaGRCTI4Mtbc/hBeQ8BeRxdw4&#10;zs/PEWIf+kmiy8DkzsnOIXqXz+xJZFutT5MjgLYF2Q6DxOdFldchnWZJl6QcYXHD/TmACawRS7LI&#10;S6DjNJubk8dC7XMObugPIr4BtaSS8mET8JKkvkGdKlyfycDGCknSFcIaBLxdVM+5ozWJj63Iy7XC&#10;zJ3s7ByYlPj4IB7kieSAZwltkWxPNJaexUGE2C5B26GIHVBUVGK8y2WR03GpwVAcHhpiDZH0o2tH&#10;R6kAwRTT09IJZS40w+hK4qrjlxPkRq3ECs0+tLiwtvZaGmlFlNDWx8oRCOJyJq+9llQEFAFFQBEI&#10;DgL4Wu3cWQ2h5imfCUdoTNh7LXex5yTEVkzaywm/u6fr9p0bqACEFeDkgMPyjsqduAIJP7JcLCk5&#10;Ce9vRz4gcg8cGh7qfNSBhs7/Yyovxe2xu7tLkombBhJfHIVUAHNEmIzV6cS5LyZXuGt/Ye+iHXjc&#10;9WhiYsL/1ArGiXtqCjUQgZ8kPQ7mBfmFhMoKbDAyV8C1gCcEEC2SfmFifEzIC3h6+BqF4cu4I2Fe&#10;SI67jMaysgpuAiL19kg9B/9ooV5yc/xmnIv9l61NTkwgSl1fKePC7B1GFHFISdbMLYvkUdgSQ8OD&#10;Xd2PhkeGJYuk5JnRK8OGAvUzMTk+K7v1xNmZFDFbUkjJEpRojMvg2La0tT+kLULks7Ozy0rLEcNK&#10;LmKj1wuvPxnnFXw7crNzoYBl77VZyAcII+C/YSCroSnFJEKlTrwgyUJNefaRgcEBJJMoYYV9Kq9M&#10;xEsyAsG/f6Bf0jrKwM8y9rheinhN9IFeEVBe0itiWl4RUAQUAUXgzQiwwZeVlZeWlmdmZnrCCAPi&#10;yneX4FmEiVM8PTz8wkYcNzx08dvzBE2ThVA07+SwWlxSChpoAbzWYROmUnLK9m078BCUfBanIW6z&#10;0YY8W/Q7qtHk5CQdx7ckyrg5W2bn5Obm29SHkqb5VsaEmEzLqNpZzRlJ8lKc1hkV+PXDp0vKR7AM&#10;0tT+gb5HjzsXFp5KHssJhEMsyCsvKYHrHSgDPwjH0d3bDXPtZ3NgygYG+4l4KxGqcBOwfVslaSX8&#10;rKHkXWjQ+JIsUJQhxKT/Mf5gfrkKktRQ0t71UiY3NxdfX6GsCfYEp+i2tgd4EsCqSAZkDHGARSUa&#10;48gIAliRYz5zB6EuUARwSacJWAVwWJgEEthpCznZuBF03IoDZhVsjs/Py8/Ly0dPJx8euI/09/f5&#10;bxjIa0hJk1wxL9+kdJe5qGNh3n/QAte/tLTo6UX+F2a+IyAYGhyQDD9mEKYRU0mIg//N2VBvVF5y&#10;Q3W3NlYRUAQUgegigH4Ez+U9u2s9vQZDBw+RP3/5xePHnZIYhZ4eHn5hSLcbN6+2tN71FESfu+hj&#10;R04QXzyECqA85X4erSUPkXzccZ8cvXT5AuG0JOUjVQaNZHfPY+SuErGkk0I0qXL7Dk9ZgCJVVdfn&#10;GIoBKrmoBB5ZotrA5J2embp56xqCX4n561oBYQEmS19fz8MHrThyup4QjH96QiJKSU4gwudrsXcD&#10;AZNV7Oa18bFRPwdnR8dDDuQSAOEgMjKykPGS70JSPphluAdiGpL02TeQeRE9i6e8kPwNJm6h1YpQ&#10;GzAIfMs/zpUnZEpHZ5vrUil/ZsRL0qdsoESzwfNUIkazbDhLOvtp0Ig8wMEU4drMyRwl4ljxki7I&#10;L+A6MIBtgavCZwXPFQhxOQWMXBQXFrLfRHyoRPCBtAgLk+V3kywUAEpJwohfunRheoaLWPdQAxGs&#10;qtdHMd+J4cCyLPkgxh4hbrD6fI7FIanbBiyjvOQG7HRtsiKgCCgCUUSAMOF4cxPPTr7NY5dD+T3q&#10;7Lhx8xomhSf6L4otee89VAy9fT23bt9obr4zPT0tOTPY+uAVUlJcWlW1CxfaEGpoDh4msFGx1US4&#10;PgEAiZjf2nqPi3rfwmnx0tHR0c5HnSgjQMb1ZI79h4t00dYSTwdL17ZHsAAHD5uTR5Ig2Bm0C0Tx&#10;Q7fo5wlkYnICBRAvlaSKMhlvTGqOUizvCAKljwo+AiS94UKlo7OdKx8fastSycqD5gtKQvI6Quhu&#10;r9jOvYt8m5A81ucyTvLxyWdP/fNt5I1otB93P3LyrW+sL7M+Z+eQRw6qSMhhORxu9+07NyHLfI5p&#10;IO8bhHV4PbOVTM9Mu26jPNaEHElLJxqjMOihvCYRKTk0NNjX2yNMLM4bSXidn18oCZ8Skep5fQgj&#10;jXDYBXkF8ijhjLSJiTFYZseVO6AUXlpqOqEzGUiSW1hAY4VnzbnX2nz//r3x8YBSribc+exM6/0W&#10;7Hahuc5scny8iG0a73VsaPmII6C8ZMQh1QcqAoqAIrChEcDQIUVpdXUNnsjCw4M1emZmZ5rv3bl5&#10;6zpOaqgmhVZF9LBGwkAMr1u3rt+5cxMrR/4iWs39f3XVbhQNxIGSf3BlSQIbcfBAWkgaZckTTGS3&#10;oUE0F5wKfAjTyfGJlLvtHQ+RuEqyNDpqxEQoPzK2e3KJkrQ9UmWopB29hASVDF1whiV88KAF+ZI/&#10;h97FpUXyLHd0duBO5dpqmoDNDdPKSZ7QbK7ltcC7hABiJSizltZmIs/6MDhZDXgRqwFaIQmMCMl3&#10;7aohTbyksM9lyDsioYeoFZ6qrADzCws+LLn2dWxJbJF9fb2SuBk+4+bD61jHiotLSeMuJBFspLmW&#10;lma+x8ZGA6iaxMwg9MGNG1eJgynsUzbQwsJCR9cfrOCSNnsP4U0GhweF12b0IyYBHvpy1s+HYbbq&#10;FURBKSjYaqSFm6S0ydjYGPe10OLc2PpfYckbEduiUS0sLCIMusTa4ZlcxCLTRj2A4YceVvIWn8sA&#10;OHdjRG/gylyyhtOhhNrES4YsQPLO9blRG+p10gm2oUDRxioCioAioAiEg0BObt7xYyeh1bzu9CMj&#10;5tB1/sLXQ0MDqCYlhkU49Vzjs7Ci4+NjWGDnL54j442nYycqhvLybfv318MtCg2+12vieD0bV+7y&#10;sgrJQ6wvGOhhlvkgOF1cfMad+fUbVzG+Jd2EZzrS0do9+xgVkuZEqVvXfqzxek5MROhaWlpm4i65&#10;xbqi4YyTh20PULsQzk+CQzjtAvOZ6enbt2887jJiScmjcOIuLy1H/rmuVWmSlmqZNyKAtg4/Vriz&#10;qF7zmEwXU5Nm3R4WOaKyMKJP4eYmmI6oTGu4BMl0hkhCK+0kHBO5rIYzSi3IiOJbWu4Kyd9wXhfM&#10;zzJsWJ/hieQLGn3Ejd2f//IFl3akC5N0q29tN7Tp+Hh7e9utOzdJAS+sGyGaiZYTQM9T6j81PYkV&#10;NzUpim1i5PwpWwgzAt3s1Vb0rY94EVAj6eSnvJLcHzx61MmEFe7UfjZn+V0wkrV79jpJCKV0EAvd&#10;3ebbhINnZ8EqFo5Yf1rHHgcd/NW5vxgn7oV5yUu5LMciZT0RZtOSPFPLhIOAdCCG8w79rCKgCCgC&#10;isCGQiApMQnX0bq6A4QP89pwrmFbWu/95nf/cfvOLZhBrx+PVHkUcJcuX7xw4RwJl70e6XfuqN5V&#10;XYPO0ZXYcqXJcCAqKS3LzcmVGMTYiEhC7ty9heN5VO1FHo644+tv/uLkZxTZf/B9tGXPnr1ecyJF&#10;qkPlz0FguK2isrxsm/Doy1n3/v2WGzeuCcP8y2uysiSYT0xOXrpysb2znTRHkoc4Ifwy6+sbNbik&#10;BK53sgwyRsQjF7/9hhzTXtcxOSDkn7116wa8jzCIREFBYUX5NpJ6CVVv8ppEpCTkV3pamqRuXBUg&#10;SoUlFCrdwqkedM+duze/vXR+yktEkXDeGMDPxm+Ox5Ub0yIjHZJI6ndJN42OjXxz/qvLV74lrEFU&#10;N0c5aM42OnT1+pXvrl1m4sCGSz6LJcD4JMZLALPEsMLgNW+CS8p2KFghAozwnZaWJml7rMqAOTup&#10;CSBg3F9EmXmgI3EoZrAx9mJVbdf34tK0t3Y/XizibOPmtoamsaewEHEtPS8z/1xrEpECqPW/ufBV&#10;e/vDJ3NzwgdCSu7evYcJJTT2hI/VYiEjEP+Tn/wk5A/rBxUBRUARUAQUgdcRwIzDwygxMQHXbKQ6&#10;eH/IUcK0xeuQjCKQL6TntsoaPh4mxyesgGN1PUNhdP3mNZzKOW/j+SU/xpgsmbl5hxoP76reHT4B&#10;Z/1wzdF3ehq/XQmtQJmnCwuLi0sZ6RlEcIuSsUUUS6jP69e/QyQokQPQkKKtRXX7G2p214Z2L83N&#10;PPGqUCaOjg67msJwoGWl5UhNTY5FN83j6wMD0EywvLlZMnhI8ptznnz6bAFigiTjZPRGAiYcbJ6K&#10;wTjjMP7t5QtErZKQIDYW256a2vq6xvT0dLkgYrlWLzF/eJ/DlSv7zGBDI0w2c0+N8lrYRI9yghhy&#10;nsdja+2Pg0BF+XYyPuOb7/VFnspz/iT0RG9vj2Sh27atksHpSFRE51tbExvH8G7zHVZF+XL06rNP&#10;mTuIuFlIJcFqPbWdwqzw3CRdvXZFHkGiumrX/v0NnPMBwRMOtm4MA6jAu3dvs79IlOy1tfugQeWL&#10;IQ/HtXZwULTkUn/WfL5Dm2UStJeeLzmk5K3bt292dRMyQpTmeOWTq3buQmYItxIC2pIa+laGPCTw&#10;xXjUsgfNTE8RvUT4asYM1DyrBwwgxgkTAVJM+NloFKMyXd2Prl27gpkBkSePtMBdL3kFa2r2AoLt&#10;TWYBEjYiNiBhg5SRfPf0dnFvKg/TKUSAkckQ7ehowzCQfGRLSgpLQc3uPeTjlty8Sp4ZjTLg/Hzp&#10;+cKzBdZ5bnqEKzALDoLEgsKtaEIlrUOKSBDzW7dvtt6/91DWlcQkHRsf4y0s75JXrALHOuVw9c4a&#10;zpccOqw+BjCbEcsvreM7hgsLdcAYuNfSfO3Gd/ccLbmQ4mclKSouaWw4VFxEyNqE5SbQOmy/W7ev&#10;0xGS2USZR487ZmZmNIq3fAi9raTykuFjqE9QBBQBRUARWI2ACdWXmoa1PTM77TXxghO7kLhd4yjR&#10;DDUZH0+8LzJ9yw+WofUHp3eOfwTv++7q5db7zQ4p6cE7jybDznD/3FDfSPiniMR+wtaM2xRHNTiG&#10;YRBLqEnIEUCDUMNvmmvwyJ49rMSDswfxsIi5KcQHwo6DcVPTUc5CIVjP9KafvCT9GA/scXE0EONb&#10;EpIMQxbLGEc8dB9gTt7YCJrpRik5MY4YDXlCW9tDSepzEIOchSg8cvg44dhCC3KqvKRwGQk4L+mc&#10;IZ9w4iUZF0mQGJ+RGpyG65mfIw3CzZvX29ofSK4ouGCCHYOUhFuhPqHVJNq8JIlcBwb64G6E6xvk&#10;EGJwrgGiQXVxJQDhe9dRwZPtisjLwmH5TvKSNMrkT0tNxUMWD3q8K4QkkbOJLMKkcMHD1V2cuTqN&#10;p78kqtgQAF/jIzYECsFYCbpCn8KAS+6ZeCCThd2Tu5/a2v1Ed1muOQE0CaHACHnYdh9+RPLNiILZ&#10;JE5laNvxG1vH9Kc74IbYN10vjXgCr8Z9m6WAfQrDKbIgR/xpjBc4cShXeG3ZQmeqAG++vaJSmN2L&#10;6+Tx8dFz33wFVc1yKulH4sxygcoFT1p6Ohay11bbayGsHeYF5q68XY6JvmD4TBNNOG4zY9GZTaGt&#10;516rvbI86yFGOzfWuJZDI3pSQ3NRt7Oyqr7+ACmAVq4DGM9E5kFeTdCMTtmE6uklAH0cxn84bdHP&#10;mmVBUVAEFAFFQBFQBCKOgL2JJSF1bc0+tHshmL8Y6zhT4y3yrz//6dWrl9EUYIJg02MSyY8iknbx&#10;NOfGdR7F08VL53/283+6dv274aEh4aF0+RWwP3m5eU2HjuIXAzMlebVrGWDMzMjCMXxHZRWyL6HZ&#10;B42Fw9o357/m8CO/3l+7MhYlCA5I2yvffYtwQNwLcQS2r9y+Y+VRyrXhsS0A1JWVO3HGz8oSRcME&#10;iunpGQRN5775klyQqHIkCcpd2/gS8/k5DirfXrqAKMaOf9cPmluBtHTOewhUg5mz1bUJWiCCCLCW&#10;kqngy6/+SBYvWFRnZXMfRWtXgBEO+9Dd3cVSAzUpDAccH7+JpcA4cWcGV7tH3Ay5Zx8qJ9iKzkft&#10;CJckc1PerY7rAElRBi5d+fbPX/6RozLXJPKPv6slWdzYavfvq99Wsd2r+p6LUlgM1tI/fPE7vKfh&#10;Ytj3fQuTx4u4NYSUvHXnxp/+/AcnjvagXClJw3G8Ze7AQ628o31OouTJCYYfpIzwG0o3IovA9xmi&#10;ORjJwcF+CSnJB7kgyc7JKSkpTU5JCf5YxQ2CsOl5Jiu31LQDB5LUcb8uvEpkTX62uEgib3LHC/uR&#10;Tqfr4dGciLghfpWVlUN2k/tFaF7a17DWseZ3dLb/+csvvvjT7+EEcd5no5HcnYdY0Vcfs0cAWFQq&#10;0Nffgzn6H7/+BTEuiPskX4FpLBLyHTurWe1XXU6gjaXv6IWxcXFHjI4EMxFQmFD7/3HlJf3HXN+o&#10;CCgCisBGQQBOraam9tTJM44rpQe/xWXTh2MDAr2vv/ny337xL7/6zS9x1oB0wyKJFO/Dc5C5wd/x&#10;8F/++78SUxI7z7A/Hs/tWDkck2gpRl5yUnIEOxheiYiHOEEjyRGKO+xtdvO92199/WdYAxxMvHKs&#10;q+rv2KDk223/2c9/ClOMxENofQILHnN1+w8wDDxZvREEMIRHUVV8k/btq8MRGNmv7AmGt4U7+Orr&#10;P3351Z9Q5ZjTgoBDfNvD+SxH1v7+3t/89t/pR4YoegpJTZxz++bamr17a/dJsvdInqll1jUCjCUm&#10;bG9f74WL5373+1939zyem5v3usStRIAHErAPAe+vfv0Lw5e5+dTbzzIyWc3wquZA6ERqC+gX7A8S&#10;J6GGy1wePF+6c+cWcS24tglnyi/DYS8kWEMuXPzmV7/+JUsu0qQw1/CAYh1StRhIebn5u3ft2bmj&#10;yuu2YtbVxWeIYblD4g7y93/4Dfva7GxkbpLe2Bo7+5zYi11fn/vLT3/2f//0pz+ghmN59zRaoMbI&#10;UlJVtTsnN/d7L0LyRpa2kJCM4Iewo6xbsVD+mbolrXhrCUtBcnQin0SwaXbtSjIuCBVO9htRYFOn&#10;35dQ0sECSzoaZhE3Dfxs8NYQVh4/fqcy0vJvfCwy3O3bdxxuOoqA3auAgHYRYKSl9e5v//NXP/+3&#10;nxIslYhDrFQRsc/fNpt4PjYtUQt+/dt//8Uvf8amBtcvF3va3iSUirkhK9sG4KvWkFcyUlEv20qC&#10;m7zXhJ27MYupH/fG7HdttSKgCCgCfiDAXo0xl5aesUQU8CczWK4hvBUTh3tRZD5ch8KIodDhJy7e&#10;WCcOTxdnr0/tk9c4pdgy9siH6Yw/DmlbuObFnerGzas4zpBMll8KGbeVDeGl27ftONBwEBGHp6SN&#10;EjSMow2ea1tSOfRijWEFSj5FGQw1msM5YXh4iHbDVeHbuzZEq55sD1Tc9gMUYsBr168gjHJ4W1Ey&#10;aJ5G5KOaPXsPNBzi+BGOG76fftzLA4kAXoSNJNQpBIEQc1wF0TQRrQkyffHZIk3Gucna+sLzszOW&#10;n4Mw4e0QSF5+5Z3kxC4UaSJ4KdlaDxw4hMbW9nhoX+rHLcQt4H7cy63gkIwMhJWTwckoNSxhYiIB&#10;fO0xTNJYq1J5YiK93r9589rNW9dIc8EzJWsmr4Dsq92zv7HhIImYwlkNou3HTVWJ2We2m4F+CSyU&#10;YaHA+xumiau4hAT8Gj37VNoXGUnd0wViyLLeokxvbr7N2ouXpQThNapaVlJWVFSSnZ0j7Ghhq2NY&#10;jD2RzYXmYAywNnrFx0oXZ2dmxibGkfgNDQ+wrz1/8YKwKat2dq9tfGVmoGI0kbLRztODRKyGvr98&#10;5eL9h639fb0oy+QySVsB1IXIJPHGQC+JMbCyHxkehNVjuMqjbcK8w0MREVVIsbmCQHPoiNt3bnKR&#10;Jmka9c8vKKyu3oUvSMiTxbVWkS3AGslqSW+ipGMtFT6cCxj8RUjn7XqpzPWG7UpiFEgwpALs70xq&#10;guTI9d2vV9tsBJsTYL1pFHEmhXLX5efYTYEoNpimpEMkMiMjgbAhkKXEHVg5UENbfCynz4TFECXF&#10;GJ469+7dJVzAneZbHe1t0KCOe4q0O6wlBm57a+v2761Hrvu6Q4mJLznQxx4nv2fC0GN6NjQcFI4K&#10;LfY2BJSX1LGhCCgCioAiEEUEOH+mpaYimuP0PjU9JUkN8cbaWJYN9xbsHs7VWOGEVeInnBEnCuw5&#10;rJOF+XkYTKxza8fwEfvFmZEMfZSh5MjoCLEaudjHA4VQ8S0tzZwZursfo5iQRBJ8vW40EO3GwcYm&#10;5HWFBVtDs73W7gCILQDkCEEDHT2CNI8Q9CuW3OBgHzQE6WL4uXx0cajcl3zuMmO7rOwwPjJPF8g0&#10;i33W3tnW3HyH8FW4gnJcl58AcbLDpf34sffJ9UFEsHAGWUx4SYxXOvfZ06cjo8OMW4nkgTbaRJx4&#10;X2LUMmKNnyDyXvysHFbcIcZf8uPm7w4L+Zx/fMGIXaR3OLIODg2ijrzXepdjHhGO8A+SE8EY2bk5&#10;eYebjiAm4sQSAcw1740biOuFl6QdzCPGJBcVnBupNuvJ4tISZ0c7Lu2AXLWC2WOh4zS3wPqJ/Iec&#10;DCRn4PyM26Zc8wWLRCSHY0ePE14gzBiX0eYlDQ7PXzBzuawSzno2HOY7Wn4HPRMH0BKva3O+9uF2&#10;t2JVp0egdZy533z79g22J3arNdRn9uGSHYfEFAX5BXihLguoX76aHNAvpFcmbvPA73+nUbgmMDKR&#10;7oYQrsTyKVgF3EeODBuLAvuEn9acYLO0hgRLN91j1mfDNNJR/Nn8in9gxeY3r2gTlvlnmB9skeyb&#10;VAkzA7uivb3NmBmtzTj7o/AyXrceZZLAynCC26rZvbe+7gAZhFcReUHgJRm6KEDZsNitJBaCCX9c&#10;tm1PzV7S+HjV6Pk9zl69j4mGyznTU5h6zk5/2DTSoeAl7ZoQL0ReMitcXpJ6sizgn8690eTEOANY&#10;bmEu9wXTxIlRMEZoAsIjsBJieU5NTvDNzS7/ZKygV18vp5Izd+xsslPLroT8WFxaZJqwPZHyEWdq&#10;yEciaRJdF3K/tbWZref+/RYOAlRVbhrZqppOTE4h6PaxoyecnHhv8IZx8t70eucli5SXDH9uKi8Z&#10;Pob6BEVAEVAEFIG1EMAUyMjIwFuEkx6GC2aH8LD3xofycThErB+IRQRl/ESzgyVERMjR8VFLVhp9&#10;JdLC6Sn7DZtJHgNi/Tx61OEIJK99d+0Keh+uXqE1XXMNv61ttIvDJwJJImc3NjZhekbVws4gq/Km&#10;Tdj9nHkkpr+tNlA77sB9jx93YttZn24ML+g2mEcyAPD/9nBF75jkLagyZ6fxPBoZJgVQG0pSXM8w&#10;0QDKkwkIi1pQUICA9HDTMQKMSg7Pa4wh/3lJWxksdU5QMA6jI8PYysJx62hyFzGmGW9dPV2GDkZL&#10;ZSxtUOePBnN6wJry+MDOzZMmdhY7nmhGGN8EATx3/ksYc+sSJV9cGH54J+3aVXPyxAeEwgohB/fK&#10;d6leUoh80HhJV66Kyc46yd0MCyALAsIWRiNDkxFueJeXh0Tz//zWUi3TRgsz1GbSC3x7/uI5Pkur&#10;hdPBngY5nOPB3XjgkDA77Rrg+8BLMuvZaJiDzFnhYsvyyF4DpDC/dmtY/qBz/WBpX3M/sXw+B3bW&#10;XMpPTk3AjnX1PCat+aXLF4iVBiO59nrLAusIM+OXH74GYtyQ4JbORQXybXsXYolmc2viSI1cxVzC&#10;ueBzMTxPi4tLIBEcBaLnNOXLW6TJnjE6gi2BefC4q3NwcAA2BErF3OfN46sxyx2T2RpnZ/jBLsmi&#10;/WR2lpeahfuJ+QOF6USuo3p7u3EMv/+gFQPjytXLxDpgsqCwQ00mny+rYGQbIm81YkkTACFhdQCE&#10;IPCSNJzMbM337gqFflmZ2YglWRAYlmHaBr4NOaOzS0jkMoapCubC93IfXFBQyCjFClr7IzHkJe0K&#10;gPHAEsWOwO7gyfBYZTawoGGQc6nDN1Y38klkmEY3sDBvZhHTx0wlfjHLumSMzvk5ZyrNsKfwWSpA&#10;ecx4LmixWrkGg4gk0SJbD0pJrH1PLjurMGdZ5rK86eCR+rpGTPc39ojyksKxHY1ixv0tGs/VZyoC&#10;ioAioAgoAisRwOBo72gjVBaHPcwS4WHPFUOOZxzONpFT0PmfifJiMgzGrwy5sywDtDoHJzylOXW7&#10;PnztAryL235sa2ggQqJjs0bbwkYs+eBBCzkQoFm9Jma1Eh7jWJyQgImcDlWcnsG5jr8S/RPXMHgx&#10;c1BdmMfTE9c2Tq0IRix9KTn6rsIKV82G+oOnT57Jzc0L/9ALmzc6Ovzb//w1juR4Sa/dLxx1jh4+&#10;/tGHn0bEbxGzmaPI77/4XXv7Q++hzY0PPvGzwJ1UyEhdqFJK8paExIQtKanc1WOXGyPdyeWNKhMV&#10;G6pWA/rTp+gGhI7by2ikp6Xv2bP3wzOfIAegW8McjQwAGPDf/u5XCIqdtJtrfTERThw/9dmnPwxz&#10;Tq39cWYuXO0Xf/xP67e4dmEwZ2J+cPpDziHRqxVTg8ly7vxXV658iz7E9UWnT509duQECmJPvcMZ&#10;Du3Vv/zrP0HBuK6cVptsE3qsUR8qwJqATAYODjFjZmYmrr6ZGZmsBk5CefNRxgAncO51OIpDrFAN&#10;MzSdBcG1pSsLsM4cPnTk6JETFRXbXWlT1ydD50H//fO//D/rw+ta/r/+wz+ePHHaa44URtpfvvwj&#10;vJLrSFtZAQfSRJYgmJdt27aXlpSxAPJXs/JuTuBf6T7LdTor7cTIyAjPR1sH7WuWXNhhAkC4BcoA&#10;Q1YSPAfZEcjh67oX8F5We5SqZIy1qyLvYkemTyFN+D2Xaq4wBrCAFVt1dXedO/cXclvDboRZSTsp&#10;SG0cv3kz9oSRlzpGBfOCDnSMi03orVhdWaWZGtby4M+s4EYUxp2rY2MYzRckP//z4mH6euUNF5aY&#10;1Hjg4KHGI7t27aYOr68b+DQQfRs9JvcHwubDQP3v//V/iovInxOBMK+0lrADmHZMFuHKQKSR90+c&#10;YkEI3zYQNjlSxW7dvk7UVwab6zq8/MbaPfto6aGDh9de+hhFA/19P//FP3d1PxaGPGKpJ4LQZ5/+&#10;CCk6IvQw20jfYY2ghacr2fRDsPpWVcCY4sY8N5OJ/5hO/IapZDN346/DkuhcU8WtjIHO9RjrEmug&#10;tdudizLj9mSlyuG0kZfC7DfUNx4/dnINz3eWU2IWETGTjU/Yy6wJDXUH/sd//5/hVE8/CwKql9Rh&#10;oAgoAoqAIuAHAljAW6BmsrKxNTiSwYChFwv/xUabZs4ARo3maNGMCsRcya74gloy/t0wbM/MqS9M&#10;wSZ1duQwCSRFwcQ51HiYo50PpCTvNfRWSgrOa1ws00ahNsGC7Ij4EEAZXzOsTygw7qRJTsrZHpaT&#10;W2jUOhyPCanGL/knLq8paa1DT90EOJzDcWxvbDgE0xGR1Cux0kvScA6nyUkpaWmpjCJ75+8JDUxr&#10;B/MFxqOjRBjHixY1gcG8rweyCdKTLkDtiyIVja+TdD4UzDmW7NtbbwKQVWyHGfFEe72xRaqXFHZ0&#10;0PSSVVW7yJHF3Y+rO57jymoWBNhxRGFOAF8j+OJgjFfmI3487kTwy1hFTTY1be4tvAa7gLVhvarf&#10;31BXdwD+KyIj0we9pDPxN3Fb09vXDdslv8Sy3sFOQORZVlE4IxTQSH5wPMQDlLsNFHmQOPzk+2Hb&#10;A3AGcJZctJZ27ktOwlsLi5Ci19U1wGaykrtmGqFWhkebnaEfoXRxLkYLj5q7u6cLsoCMtFwjCUd7&#10;oIpZogdqg22RPziifm/JZF5vzvJGCarGTMGaMPdGcLhTXDwgisTX1eTqHR156azKbyYnubJid6C0&#10;JZdZ88OnUUxc6dS0uv31jQea8DmlmW9c1WOul6QCLa33HjxolVzMOMxv/I4dO1mmGMaBGk6SyrAs&#10;sE4+etTpwXx98YI7SCeSpiHm3vaW2Ooll83aLanY6alsaoxn1wsSV8QcYtFxyjaX3sYoN1MJebFx&#10;8XY8vckjz39jo85sYipNMM+YTVaqzKew64Wr4tqVMaRkSSlR4AmGQFSENfpC9ZKu3Rq9ApqPO3rY&#10;6pMVAUVAEVAE/ooAZgHuSBhnTU1HUW3g2BKRM6r/EJuI+ylbCD/f0NBYX9/oHLaRF4kSR4RZW5Ob&#10;Oztn3966/fsaykorUDmF9kDMRKxDw5GNDOERDynJmRkvb/zXuCK2l9VexXq2JtC1UM/EjSKmeFl5&#10;BUSqP8iEhoPkU5xDsNOrdu7GosWZjjEcWosszWe44FFIyEHoSHgBguhDShoieHIcu11CSbxeZwYk&#10;Skmy3HCCJUFtmMH7JJhomSAjUFpcRnTRbRXbrSxFUlUbHtGJ3tsLbwVphU8rP/kzv0GUJ0xus+pd&#10;zB3Ul9XVu1kqkYgyjySVCUgZ9JWsYKQ/huT1mh6Eicx0ZnVlXcU/gLh7ZFe7fuO7azeuXr95FbEV&#10;38337hAfA2aQZBFO6gb3Wzp6ky2AKMb799fbxFaENhbmtuL58EcQzfBHuNzCkNK5Tga5SVdaMyA9&#10;8sZqgAkrns07x84Iwcqwj2yFYSpfsSro2J5YVgW2+mXkE6OUdNEmh1Afts6c7Nxd1TWHDh6prNzJ&#10;vhPCQ3z4iAkK4SQkxPNd8jobLBupb07O97OKSz4cgDLZWdmMMZwd5HWB4qA3FQAAFyZJREFUfeO6&#10;14m8Ga6PjvyloZVkNjHqanbXIvAkSTfaRq9Ln+t7Dd3vcP3crMN+Gq5/csKJxG1+aTUEXu/CXV9K&#10;cM+iouKGusZ9++rxJnkH7FLXJq/TAspLrtOO02orAoqAIrAuEeAQxZkZT0YuLQsKtiKliWpMxohj&#10;ZCUMpSUmbPbBxsNlpeURf8XaD4T4wyzmUIpYBgfVQHG7WHtZmZlQzzirbttemZSY5DM4UXodxjqU&#10;CmS6OSJu3+HkIAqK+URNICUhfU4cP0leTpQOUQJBH7teECBEQ2XlDvSJuGbH1k2S0cj9zcn3P4Be&#10;4Yi7XgC09TQESnJK3b4GhF1hpu2yD3QiFc7wM7RTt3XpxSuccMZHDh+vqqpm8cf/OuTbKarkeC1/&#10;L2fu+uqj5dqyPsPSnj3zcW3Nvtzc3HCyvcccAccbw5KSu8kaR7xgVviY1+ptFYBrg1iHgkcgLKkk&#10;nu9EEigpKeOGVVI+aGVgvXEBdu4qpDYATBwiW5xR1sUFgHW1Jiz4kaZjO3ZUEe9nXS8RNAdDlLuc&#10;gweajhw5jsW+rheHoE2HiNdHOqki/mJ9oCKgCCgCisCGRaC4pBS756Ozn+w0Rz4PN88xR4xj4f69&#10;dR99+BnqjJxswoTH5gvPu7r9DadOnoGQgiaLTSVee6tzZm787JPPK8pD13IGpC2vV4MQQlU7q898&#10;8FF11W4cPANST85INTV7P//Bj9E4vC2Oe0CqqtXwBwHiWaRuSdtTUwuNHkNREqwZ+uL3T5zevasG&#10;gbk/bY/4W0pLS/GYZnJF/MleH8j6gwb2g1MfnvngY+Rmce8Z7SS85BYnnKh+Md6AhbDCxLLgD+sX&#10;EO4SqD8cysmTZ6AmicEX2LY4uuCnaP/lkZdN4pHCrTk5OV7jvQYHBChj/BI8CQmRBJKkETVgcFqx&#10;Rk2cuJDxmLhnTn9ENB4073ISNmgNxDzevXsPNxZnz3ySm5O3fhsSNGCjVB/lJaMErD5WEVAEFAFF&#10;4K0IEAMbb1+Ek2dOf0gIam5lMVKFLocxgdVx5k1FMccx++jR93dU7uSvngzTyFab+gAgDpJnP/gI&#10;n24Iwcg+3+vTOGwgVyHbDBpSZLC+ObZ7rWc45a1qEvd51KAwPgRQj62NS32Idt9k0okc5xwbfprj&#10;cMDRzwYHAcLBOnlOMpsOHsZzzX+OhjMtR1nSXjFNWCrX9WpAzgYkNhzRiU0RqxsgehN+GXr02NH3&#10;+enkYNnMeEM7T5ZzWBIoy+AMv1jVxMoMs7OzD9Q3cmPH8FsjtUWsKrn2e21Hkyn41Kmz9fsP4A8h&#10;D8UQkxYREIbczSQcJ/impALGjkpNLS/blpqaHmR7b+22ZGVleQ2Va7I+Onnz5JFqJXhGr4yRGSYl&#10;l5aWHTzYRPZCrDuW9Oi9LhpPxncbtf6RpuMsm1wsYbxFJNZ5NKqqz1xGQHlJHQyKgCKgCCgCMUAA&#10;dQPuPHieHmpsajp4pHbPXs7PAbxCN7k4M7PIJULwPrzncD9HtEKwp9hyUnQYmXZQTcLtgh4nGWq4&#10;xWQ2jPe5L+kycjFj9h05coxqcIbHHFy/Rw63cyOEiwlgT27NxsYmRu8yR+An7MZfHla6ajfVgDFx&#10;UiIEyLXcTyj0XW9DwIjpikvRLxN0D/bKt/WK4x8ivvq6BgYn+uJ3QMPLak/0Bth/FtvsrBzfkKRn&#10;7V0I1w/sO2QSq9m9hyAey775lv+tqNiGAE0ngoULrnbr1mLG/FGzHx0oK6tYF3wKXYmYC/bnQP1B&#10;Rhr1h5QMx0Pfn/FAZi1iUhMfmei0kjcaJ+iMTPLUk6hIUj6YZbgCzMvNYwtmjRXWEA9uUk4NDw8K&#10;E20LHxvtYjgzMYNIu8Rijo1HniJ5k6NdtzWez5rJ9OEmCek0NUe2z1kjhvXRV8sRUF5SjpWWVAQU&#10;AUVAEYgkAs6VbBI3z5y40KA1NBwkbiOHQH4ZydeE+iwbSpLTAmYNSsAPTn9E9gYsM2GegVBf6+Fz&#10;sJDINmtr971//NSRw8egJlGLQBT6cHK2nj7gU1Jcsm9fHd7Nhw8ds7mMPDRgHRa1g3bnzmoCjBLS&#10;kT+QegJa0J9Afjb5bH5+Ib6xTBmI8m0VlaqWWofjyI8qM1og1A4ePFy3/wAHs6iuDK8WhNTSEtSF&#10;h06f+pAhyo2OH+2M8jtYTllXUYKju8ElEGrSh6i+Np0LJE5F+XZO1+8fxx1+z+una2gCbkdYhZxw&#10;KKIcR1FGK/aPZylGdQi1Z4TtjYeZAlBIcHz+X9pJsKAHYU6hm9nHTxw/hUMGklhiLwafAMKJm5iS&#10;pG4jz7tQBpicZAKkFhEUdd0GdqBPjeWTls4VrLwVhJQlr/Sjx52Tk+OSURGcMgRnJGMMqx9GJrdc&#10;hYVFXDUFU8ZL6FL2ONZMLnKQSzOVcMYiZ9S6uJkITo/HtibKS8YWf327IqAIKAKKwHtwkSgF8On+&#10;0Q//jiQJ3NDGXHBHBTC/EFz88PMff/bpj4iGia0TzEhPHJsxHAlS/uO/+S9giOMkB9pojypLkDXU&#10;N3549lNISSeEXErMey3arV75fOgJPOh/8NnfENGsds8+X/KlGi4YzRTBkj75+HMCjML7+MBB+4mq&#10;viuyCDA8OD+fPnXmB5/+qHJ7FGPRmvxL6RnkFmA6wNeXlpThvh3ZtsT0aWbqEcfjwzMfnz59lhgO&#10;0b6AAU902cz0H/3wb8GTFf6N13UsuahT4Z1ZihMSjHO3flkEcMAHmcOHjzHyP/34c2KeIHUPIDgQ&#10;PYebjv7dj//hk49/cICLz63rRvqKE/fo2Ag55UmgLAGWscoSYUjJZD+uTiVVCrkMJhYBfDO8JEl/&#10;vvS89X4LOYJCfmmsPkjHkfirqnrXB6fP/t2P/x6yj+XIn4tYT01GJonvyNmzn2Cx43uOpcRv1EDy&#10;hGHMC8f/5Cc/iXkltAKKgCKgCCgCGxkB7B6sh8TEhLTU9NycHPywSkpK0TjwS/xfFhcXfQPHesbt&#10;3FlFGlZyXqO5gI6kJpihQU5K6IiVNmM75uTm5+cXFOQXkIqXY8PTp89IlxlZ9EADCQ/IwEGg7ID1&#10;IJJdtMUdyDFIZdvS2owzFL5jri1i/KAhgjmNHlVqw5lxxCK+G9k5QT0rM/v50hKoR3zE0pCy0jKL&#10;Odl40Uj6INoymM/M3Gu5g5sejVobc0gTYlGRdtm1a8IpQJVmZqad093QwoLLMECiUl5WTmKoaFPG&#10;0zPTHZ3tff19rlWi7cjDGZyMGU8jk5k8Pj525+7NmZkZVwDRdyNaXM4nZiOFZTJvs3NYYIk+OTER&#10;Sc0OFxKwkHB2aGoYomTaZQmNaiSv589fgMb1G1fn5uYkQi2uDdCSh5mG1W5SbARMc9ZY24MwMiyz&#10;rj0iL8AzWUzIdtLUdJRbMSIvEyXDho5924Bx8oYnE/OOLQBA5ufn5Pm+X7x4r6BwK92H26O8kuui&#10;JHDxBVfLtpidnWsWaLMtZsVv2kSwP7R+MWwFo6igoLB2z37uliCU8ZClC9LTMiC7Q6BRpqYmb92+&#10;waR+tigdikjsCT7LzWsIr1vGjfcSM/Hq1cuse5IhR3dA6NNewg6E894YdtxfXx33XsLmza0PWkZH&#10;R+T1ASgQYK698VYDUw1Ib966TrDOpSWR0cuaRoozlgtW9zDXt7VbYVc/ZJLp6eksULgN5eXloUFm&#10;HrECSxZhOUpeS7I8Eltp3979mEb79tVjhFBDZj0hHTxtssvvZR51d3dhbQoJd/tBNgV2QK+V1/Kr&#10;EIiTLCWKmiKgCCgCioAi4A8CmDhYA/gHDQ8P9fX39g/0cQQlm+HU9BSURMQZHxrFERppD94fGdjp&#10;mVkwPuXlFSRvcY7xaVG19qIBKefSyclJuKSOR+0jI0MTExOTU5PTU5NP5uYWxeeWVRWDeoDmyMrM&#10;Ah88zoq2lnC0yM3LT0tN5TAcmvHnqe3UHGP92vUrg0OD825JLePjjdSI8w919qFuNITzBoOTI0rn&#10;o46h4cHxifGpSXCf4AAcMm3B0QV+h2EJ5nyj/SkrK4cNgWWDBfahXcw1jklXr4H5gCvjRoLyXbt2&#10;48DrqVu9FmZxYDDfvHltYKCP8ez6cWS8cFJRjS2FFc3q1HzvDj56sEKuVeIMSWBQAj66llxZAC5+&#10;aGjo0uULDCrXDzLy3xjYkUV1cKi/q+txe8fD8fFxtE7UPLTxafOAMTghO4l0YQZnaTlUCyPWhwWT&#10;YcDucO78l7RIciRGj4YTdKTuTnjj3PwcuxI9TsaPoaFBB8lJFl7XrnljAROOIyUlnd0nI4s9CAEd&#10;YBqiKj3dIarcQwYzCJmhvX3dLS3NJEdm/Znke2rybZ3Llgczlc7ykplZU7OXOcLBPrTKr4tPgQ8X&#10;nKxm3Gf09/f19fVgTkDk8W19kP05C7N1MmWYI3Q1k8VeeaK5g6aEQwkZSTLPXLz4zdjY6MJTl9uj&#10;5VegI/v4w89YGMNRvbF6tHe0Xb/x3XvcdcS5xxCgCDeadXUN70BaZCcR+fzX33zZ29vjafBw2YCO&#10;b/nSaGWns+Gyqly4eG5yimVZxEuaKO1Z2cR/ZGhFW8G9XFXazk43NjYyMNg/MNA/OjZqTXT2JjCJ&#10;hom+amowaLlpY+Iwj5hN2KVc9bEHMZsANvzsZNzCtrU/5N7LueMRzUs2RKbzh2c/EZXWQm9HQHlJ&#10;HR2KgCKgCCgCQUTAEpTT09OcJThIdPd0EzWcg+hT9GictxafUYD/92QU0k4bB43DM3e/+GXzH1Iv&#10;eJ/S4jKUPvAFxrjZwl3r5vV7pQ8mfHHimp6aAr3e3u6e3h7OLU/mZpcWl+D4lswt9yIAvi4biXsv&#10;bhMA8cWBGBScL2zfrYXFpaXlUGPwYuDjQ4S1lYOS5lBh0/tPny65KUA3xW3CNoU3CefQFcKUoJKz&#10;T5B1zoyNj3Z1P+7p6ULdyV+x1LF0n5smGMDBftWgNWIEUN9sIH85ODeboGOMRsNQlJYxPlG6+ewp&#10;bzB/biSTEsw3x28GckQKIeAm/4gzDJYA2VTJTVHyahiQhTO6/q3075O5Jwvz864jk5aSnAqgvHJk&#10;DBreQjpXfr4wNMBaX/BNsE5vHPxmUX26AEEDocbRi1HqzKkFRugi64HzcCuBsUOUNXDF18vBScQx&#10;vogTx4JAwlN0IrAtvNG3BZO6mYsKi4bg4MgJNhrSadhJ6D9uStraHnT3dEEPQQ5SJbPAvlpa+Ytd&#10;Y+2+46iOjI7PTHPzn/kCOjKY4RpJnmLuezhsQ1SxPcnnhS0JFPQsN1Lc55n1p7ebzqU7WfLtv9rL&#10;DN6aZFSfWfaNCLiIxuhD6A+vzYlGebqD0Q6rMjI6zPrc1d3Fpcv83BzrCRaFWaWfm6ElHFdvq6GV&#10;0psvp4vJUMcf+SVKLhZzGEnWcyapHZPh3zDRvzPT0zTh+QupCJRIfJaUDOftoASSbHjCuKaOsJcL&#10;zlQJ1R6N3o/sM+10m1+YlyxB9tUYV8YuMYmh37AlsfYy9FDfMwKFel6jYTSmAtfnflxVrjLJmDLs&#10;elSYu5nu7sdmDRwfn5t/wkRiATTzyOwqxs4MGXm7VNJMM5HYNfnanMDyxY5DNHPcAuxswjTCImVU&#10;h/yiVU2DkbSXXq67rf0gNWRbfDfiKUcEw5AforxkyNDpBxUBRUARUASii4A1+KwYBI6SVIZT05Ow&#10;bAODA2jT0INwWyvx6l1ZS6wco1bIL+RUZtxv8wsw0DkkcNJGNWnPD8aCFNz/R7fxYT8di+rFc8Pj&#10;cNzCeuY/jhBcbsNU8gdMatQiq3RwWMMYf5wccM1GrcN5FYicjBlJyUnJ0BEYhbHFR3oG4AQgPC2F&#10;jfMqi5a/vsJ8AfdbSDT4dMgLCD7YK6gl+GKIn+UBBl/JmOTAxu0/nC9eorm5eB0WYnxbzBmX0Bkx&#10;HJNSzH2cNcIq2akc0R5+88PM6UUmrAi5SsIm2/qtsXzZ53B0tEevmdnpnp5uaBruLVgcWAFYGRD/&#10;Wqkdh2gOvQxO1kYGJ/I6MnLgE80Syi/NsvCKjvR5wfSERpTmjq2DkU/OzbE9OftRH0JOwEQ6NPfk&#10;iRFATYxbHSUHV0CDlU4AyqQkqFLWVbhdu8Dye8P1JiVB2UBc8uCQ8bQUNqJyqgRzSg+j5bR3IZYF&#10;Q62Wlp5uyWU60JJTIb/Oh8kV2Vf81ah4Cqkyj/0AqUeXYUuwSqNwx7TgYgmaL7T3su8kJiUibM/D&#10;2d/ETsg1zK/JY5PIxsqiDidlGfwIYu51OkTq7V7fG/LqF1pf+PAprwg4dslaW5LnB7ot+NEDwVQ1&#10;jossY2QyX+yCg1UJTckCaFbCkSG2FS6QQmvU8rIJC8lEQhNaiAc50oHMLMcuMmsYfGU0LNIQKhzB&#10;6Ry9Lgv+k5WXDH4faQ0VAUVAEdjoCHDWsoo57l9RN8DvYAUhceCP/AG+Eq4Hs4CztJGrzUy/Uu6Y&#10;8FIcp7lKtdetOMrBPBoCMpl76y3wPg7tk2jOZuZEGJnr1kD1FrjxZVR6L55zhf30mbniNtoQDMmX&#10;2sOVVvILVGaOipT/Eozdl5yM3MNqpjbU8TWcTrRGrR20cAQo1MAcna9V+KIj+J7GC75gkxEFGAEv&#10;/wNzh7lwGIqXsIdTGf2sIvA6AnZZMKKWl2LPBTtKHc2OUaMzeLkSYtE0qi8jWWF8muHJyLShu5Z1&#10;lAovrB+TnYltbs84mztsF4pJll2jRX0p7I1jXrMLObgZMF8yg0gjNydYctCusRHB09FlUy1HtoRX&#10;wSu9JE9ndXH607yL1T5Sb4xItf18yMtt0dGTMvahVDAtEHfRg44cewmOEgPDoscXpgW/WXZTtTwv&#10;Qq20NBNYg7+ayBupaUwQmEd7k+eQJ0mGjCbyhqP50j3Uzy7Wd/mDwF+NTFa8Z4bvt/de5nbk6YKV&#10;TzJ3uKO1OlAKYMOvDHzBE9hTcMRhQrFIUp77MEJnOhaRsYvMfEpK4jLM0ZKb2bTBly9/etb/tygv&#10;6T/m+kZFQBFQBBSB0BGwNhDHN+fkbNgfw1ei7omLs1IRKLeXN9Jx73Huwoh5deozp0HsGUep8FeF&#10;yAY8mFkM39QHJlIUv4/GFXToXb7+P7kS7bddxS+Pww04INd/D6/jFiwPSPuHlz/fe2GVPSvVPbos&#10;SLp51eq6cr6v1Iv5RlGtWnB0eXlLJ77Eabn7TKwY44ZvRGHMCsdD/6VXvpkmzgQx90mvktVYp1oo&#10;X2tg2Lf41suSkallFAF/EFjeSpb/sDI8gokj5Mym5cowm7gqsbEt4By50bFO2ys9RXQq+dN3sX2L&#10;8pKxxV/frggoAoqAIqAIKAKKgCKgCCgCioAioAgoAoqAIqAIbEQETIQL/VIEFAFFQBFQBBQBRUAR&#10;UAQUAUVAEVAEFAFFQBFQBBQBRcBPBJSX9BNtfZcioAgoAoqAIqAIKAKKgCKgCCgCioAioAgoAoqA&#10;IqAIGASUl9RxoAgoAoqAIqAIKAKKgCKgCCgCioAioAgoAoqAIqAIKAJ+I6C8pN+I6/sUAUVAEVAE&#10;FAFFQBFQBBQBRUARUAQUAUVAEVAEFAFFQHlJHQOKgCKgCCgCioAioAgoAoqAIqAIKAKKgCKgCCgC&#10;ioAi4DcCykv6jbi+TxFQBBQBRUARUAQUAUVAEVAEFAFFQBFQBBQBRUARUASUl9QxoAgoAoqAIqAI&#10;KAKKgCKgCCgCioAioAgoAoqAIqAIKAJ+I6C8pN+I6/sUAUVAEVAEFAFFQBFQBBQBRUARUAQUAUVA&#10;EVAEFAFFQHlJHQOKgCKgCCgCioAioAgoAoqAIqAIKAKKgCKgCCgCioAi4DcCykv6jbi+TxFQBBQB&#10;RUARUAQUAUVAEVAEFAFFQBFQBBQBRUARUASUl9QxoAgoAoqAIqAIKAKKgCKgCCgCioAioAgoAoqA&#10;IqAIKAJ+I6C8pN+I6/sUAUVAEVAEFAFFQBFQBBQBRUARUAQUAUVAEVAEFAFF4P8D25fGLyHsz7MA&#10;AAAASUVORK5CYIJQSwMECgAAAAAAAAAhAJAH+PS6WAMAulgDABQAAABkcnMvbWVkaWEvaW1hZ2Uz&#10;LnBuZ4lQTkcNChoKAAAADUlIRFIAAAaOAAABXQgCAAAAsvcIKQAAAAFzUkdCAK7OHOkAAP/KSURB&#10;VHhe7L0HYBzndS66vaGDYAHYexerCimJonovliXL3ZYsW+5Oz01e7o1zb5LnJDfJS7HjGhe5yLZE&#10;qvcuUYUSJVEkRYq9kyDR6/Z93zlnZnZ2sdhdVALgGUHgYnd25p/vr+f7v3OOM5VKOfRQBBQBRUAR&#10;UAQUAUVAEVAEFAFFQBFQBBQBRUARUAQUgTONgOtMF0DvrwgoAoqAIqAIKAKKgCKgCCgCioAioAgo&#10;AoqAIqAIKAKEgFJ12g4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AzlUoNGwq4k9PhkPtZL6zXeMd2WKXKfHvYyqo3UgQUgbMLAWMsdBpDTs+R&#10;RwYl+4CpWx1nVxPRp1UEFAFFQBFQBBQBRUARUAQUAUVgGBAYPqoOBm7KkTQtXVdOqo4NXz6R2bxc&#10;NKJ8T0i/rEPetF/YOiHntwbxUnKjnAXoa6nyXEo+GvPPYkdggFWsYI6lRj48DcMaW5w4+JY0apkd&#10;3OLp8ALDFX50L2EY5im9hSKgCCgCioAioAgoAoqAIqAIKAJnEQLDTNVlKFJywJxIsXVs0FtOJ/5U&#10;S/gsao76qIrAmUIgFou76OABKIXfSfxhK4xF2FkvcI77TJVW76sIKAKKgCKgCCgCioAioAgoAoqA&#10;IjBWERg+qk4YuDzetgZHR2ekkkko6oiny7SWx2ot6HMpAorAGUYAmwIcDMDcHsjeI7APXWnl3Rku&#10;tN5eEVAEFAFFQBFQBBQBRUARUAQUAUVgzCEw3FRdHgDJVS+RBDk35kDWB1IEFIFRggDoOkvJq4re&#10;UVJpWkxFQBFQBBQBRUARUAQUAUVAEVAExhICw0rV9QAuK0w7hHTJWDTW2dnR3t7e1dWdSMTVAXYs&#10;tTZ9FkVgxCIQDAZDoZLS0pJAMOh2ezLLKaSd7iKM2NrTgikCioAioAgoAoqAIqAIKAKKgCIwdhAY&#10;cqoukUiIH2s8Tryb2+3mZBESkw5Rn/AH4kI5Gxob9uzZtWP7+60tzeDp8DZ8YBPJBJvIYifbU0nk&#10;SSshdWOdkPNbg3gpe1Mo/l6DWIBBvNQZf5beCmC9XzzCI/ZZhq1lasPoGwI+n9/r9ThdztLSsunT&#10;ps+eO3/6jNmhYAijFsYiDGGxaMLr9WIwS9KRwlCW5dCv+wpjZ2LUJ1EEFAFFQBFQBBQBRUARUAQU&#10;AUXgzCEwhFRdLBbjMO0kRWFzNwmVHL+GlesCF9fZ2d7QeHrXhx9s37791Kl6uL+G/N5oNIIzidHj&#10;iHV5o9udOdj0zoqAIjC2EEgmkh6vB7/jiThoO6SM8AZK5syZM3vWnBkzZ00YP5E2GlyeeJy2GTwe&#10;Dwe2yziUqhtbLUKfRhFQBBQBRUARUAQUAUVAEVAEFIEzg8AQUnV4IMoNkUqZqSHAzsVTqYTL7W5p&#10;aXrnnbd2fLDt9On6jo52r8/lcXuikUgqEfN6vDg/mUpKBgqklzgzwOhdFQFF4OxCgBJKQDTH2wlO&#10;JKNO8ON7PL6qyuqacRPWrLlw1sw5Pl+Q9w9wmnGyBZJSdWdXe9GnVQQUAUVAEVAEFAFFQBFQBBQB&#10;RWBoEBhCqg7iOJQZvBt7vDqS4OmSUYShe/edtzdteuV0wyl4knk8To/XHYtF8DmULPFoyuP2Qn4H&#10;b1kI64iz44vYDko+0XcoBvFbw3mpnPcazgLkRHpkFmAQS1WwffWvXor/VsFnKf5SQ/QsY7BhQCiH&#10;YUcST+PxUuDi3HjhjCdo44D/cC9evHT1qvPmzpmPsHbxeMLj9pnu+QSIUnUFW5ueoAgoAoqAIqAI&#10;KAKKgCKgCCgCioAiUBCBoaXqwLVZseo6Otpe3/Ti1q1b6utPwgfW6YIbLGR3MIRjeE3ZXxMpnzPk&#10;cnrgJwuGzulyu3Ae0XxWrDoyh5mqkzctwqK3N4khtJ0pWhgyw/l3Xy+V9a1iLjXSCiBP3W8ERhSY&#10;Y+lZBtgy+1EvWS1zLIHZz2cRv3sXBh0S1jnjjmjCGaexhlzx4b/v9Lj98XgyFCqdNXP22jUXLliw&#10;GPydUnUF5xg9QRFQBBQBRUARUAQUAUVAEVAEFAFFoE8IDDZVZ6eznJQ1AmI6WLOHDh3csOH3TQ0n&#10;YrGox+NGPCiI7SiAXSpGertkwuFMupzeVNzjdnrAp4HKA5+WhP8rkk7gNeWhoOwT+IX/5E38CQua&#10;GLsUqD6IYbJPyPmt3i6VQlnA5PXlUrh10rrpgAuAZ0HZ+lSA3p+FIALAnL+jKFjOOJgZzyJgchVL&#10;vdCT0LMwQcuJSHq8SY/be8Po7Vv2S/Ete7Qxs2EwQ5yvAOlLccPILKpRbC57L+05TyPXhmHUS0bD&#10;MKq7T908z4jhYh4/loilkikvtL2eRDQZAXHncrkdTjcGowSIO6c7GAh1d4eRbmLN2ouuvOJ6n9fL&#10;detC+yBVnTDhtEMghyaN7dN8pCcrAoqAIqAIKAKKgCKgCCgCioAioAjAyBy8YHDJGMLSOSE88fgo&#10;a4SDFHOR9vbmLW+/9fIrLyJfBALVmZBbTqxZ3qw9tXL4RpYQjGzzvrwpV7BIRPm6/bI5r5/nW4N4&#10;qbPkWQYIZpYTdFa/lTZjVWLO2pQqy1lxlkITrEqWPM3eGqUMdiq6Z8vM2zCE58toeP1rmX1trnna&#10;2ADrpY8I5KuCIb1UP3sZc8JSaPqXXxNpLG86nd5p02Zfdulls2fP93oDYOuwZ8DUHJoK9h5S5CHr&#10;Cdhld1kNV/9UBBQBRUARUAQUAUVAEVAEFAFFQBFQBHoiMJhUHexT04olz1aHI97ceOrhRzZs2fK2&#10;z+/2+RCELj/nohWkCOREoGB0QoMD6x0+IVjyUHVQRZGGj04jfgbkjBA1JDfky/abqrPfVOt37CAA&#10;l9h4LFVdXXPJukvXrbsM+Scgx3O6qPEgf47DQ560eFOpurFT5fokioAioAgoAoqAIqAIKAKKgCKg&#10;CAwLAoNJ1ZGqjsgNxHWKp5zx3R9+8OyzT+zbt6eishTh58LhbjMV7LA8md5k7CBQkKrDo9ojD2Y9&#10;uaGC6h0P0HMUniwf08fe3ANA1C7rk8tYaj7yrFVPyQFge2a+Cj2y1+On3YeU+6KLL1m37vKy0nIa&#10;/lygfZnYdVNmijNTOL2rIqAIKAKKgCKgCCgCioAioAgoAorAqEVgMKk6iixHoqQkIq5teeuNJ554&#10;tK29meLRORKIRuf3+5BgcdQCpQU/UwgUQZAZwrdeSmjQcOBN7JeyM2VZVJ2d9TNfG1RdFr9m97rt&#10;+a0sAjFpCvTyl/NM4az37RsC7OwfdzqRi8IXjcRXr1pz6623+4MhCjiZSBBhhwh3BeWefbunnq0I&#10;KAKKgCKgCCgCioAioAgoAoqAIjD2ERhMqi6ViMP/Kx6LvvfO248/8WhHZ5vX647HI2AovF5PLIYM&#10;EnooAoOOAJxVCzlWkytrFlUnxRB+jR1dwejZs1fI+1b2CnKAtZg+y5fW/ix53uRLFS5kfmXfoOOm&#10;FxwYApT3hJpEKonQnMhm7Vq6ZMUVV15TWzc1GUu4PF4I7JSqGxjE+m1FQBFQBBQBRUARUAQUAUVA&#10;EVAEzkYEBkTVJRIJ+LRySCYcyVQ86nS73nh90yMPPxRPRChmE+WRSLnceEGHeebZCLQ+c28IZLUK&#10;BDTEO5QdmA80MA9YD2pM1J74oDfxDpofKDByN0wlJDuK/ILMiXNxUrPk94VlyxmrTlJJwG9baLKs&#10;YHbpBA5QhnL5raQCPcPeCRWYcQKcIc1v8aek76MvyiNDayol5jfooKwF3E3kBPN5M3SF8lHOrjSI&#10;KWK0uRaBAPTC2H6ggHQu5K12uJ0Oz5zZ8z/xyc8EA2VomCyso0rUca8IMPUURUARUAQUAUVAEVAE&#10;FAFFQBFQBBQBA4EBUXXCpBAhl0CuQ1wqsmPb+w8/vLGtrR3vgcQDe8f3KSR60uo4WxEg4i2ZFDoD&#10;bQmH5B7Bnx40KSd8DBORSBTv4CNwcPgNeaa8EFIPLxOJmEV1gcjCCbigSSITT5JyoB3mcaR1Ja3U&#10;xL1UhNOVHauuEP/C92Umjp8v5XH7LeqN3xc+zqLqOMgZH+hN8kW84Ac04p0JQSmICWiAyHotCGg4&#10;yGHsSfBolkw64kDtikYSwWDpooVLr7vupuqaCWhULg/VHeoRrrJer1drZxhrR2+lCCgCioAioAgo&#10;AoqAIqAIKAKKwGhFYEBUnRAHQis4nYk9u9+///e/P3XqZCDgh3UKbVOSwquL1IjO1WSIo7WZDFm5&#10;hVAT4kkIO9BP4istFBW/acgyhbDjAGF0WAI0kFeiM7PoM2mV5jupeKKA87XbBVVUvkNcHa2D6Om8&#10;6YzxVB4vpQTFg1HvoG+KEy5nCDUf1uwR0olIDygPCEDwWrhIi6GTjpZVDHlTOD5h8YasrvTCmQhQ&#10;pVoELhF20NYhJyxEn+eff+ENN94cDJVR42WCFU2a9aEFmplCrAgoAoqAIqAIKAKKgCKgCCgCioAi&#10;oAgMlKpjSo4olda2xp/++N93795dM766q6uLiQPSBDHE9iBfirkikEZAFGSgMMRrFa+j0aioyaBC&#10;wu9EAl6i+JAOaklM51nUnjBTPp+PuLMEaDGi/Px+P94E4WXJ0zxecUTt/UCssbwZYBNJUvZZRzH6&#10;NfHGBX/ocpMesL2tU5x5QcfJk4K+kQ7ChYcuFbpBuoOIVfFQOEEeQZg4QcmS0VlMpTysMJiWBE8b&#10;2bAgwCMb0bj0IhAIRMJxnzeIJnz1VddeesV1IJzBQkulSLUOS6n0JoqAIqAIKAKKgCKgCCgCioAi&#10;oAgoAqMYgYFSdWJ/nj59+uWXn3vz9WfBNTDp4IHLl81DUKm6UdxEhqHolspMOCy0HxGXUTBEzrAp&#10;/BSxIgb56wCRB2YEZ4pAze32+Hx4zys+oaI/w2sQXngPNFd+RWdNzcT8j5lIZFB10Uiks6srz1eE&#10;og7DdxfJQTnxMVOR9HR4LNCR8ThouHTQPfwZiXbJXczT4uICLHcRxZxFz4mu0K5GtHW3YagxvYUg&#10;wC7MRnbgZDQa8/uC8XjK6wmEQmU3f+RjixevAP8qGkmFTBFQBBQBRUARUAQUAUVAEVAEFAFFQBEo&#10;BoEBUnXk/5VMJt5+660f/eh7E8aXIfp+VvCszBhhBu9QTMn0nIIIQM1DqU1Z1iNullYKU3mTftE/&#10;oIjkBf1DvA+/mTd8m3Fz+/VJISb3MjOj0iUkyQFdEYwZ/UelMO4FZSW9YX3LKmr6Umg/lDDC6ff5&#10;yivLy8rKopFYVXVVeXkZtGg+r6+0HEcFHi/g95dXVJSWluIiks/E7SHZHSgsZwo6NXB6yA5BbohU&#10;dI7nxoo2N/53OgoQJWD6csBnPTwuCKLQ1nhzuZrmaNv0bODXGO1kIkIlpAKLB2yCJXdcC+DvYnEH&#10;hcMDwY2ncEej3c2tzW0tbcR6J5OdnZ3tbe3oaIlUMtwd7u7swn/RWNTr8ba3d7S0NoP7Q2YMio7H&#10;6HO9pKvfrBe8SeHV0k3BrCyqALNhGJUlgkDQUEYVG22s1zfNhpHpKFywCec5QR4i3Vz5tdHGzIad&#10;fYKtkeNMs2uYL7jl29/MyAFiOSNzmYoZqQgqwweW2DrKT+Lz+kHFIlgitHXBUOkX7v5qXd1U9sVW&#10;Pd1AGoN+d0wigMQsVmdz2V6f8WAZVtQOFE977phse/pQioAioAgoAoqAIqAIjHQE+k7VpeNlpRKx&#10;brfXcfjQvt/86hfNrU3CF+kxeAhYbJqdVjNegxMx8olmsm7p76Rg/DDdwowM8y4gjDjrqAsiL0/K&#10;lYzFoiCN8BpniPZHBG7yCE63h7hY9ipl4wk0ElMxzD0Q62SkMKXX/A04n5LSDVo2v9+Hf/2+kA8/&#10;XpK2BcBdhPCnr7KyEq6d1dXVpSWlUJaVV1SWhEr4qgjN1m+7KCsBq/EEZoREIRd71Ez2m/zgQkfJ&#10;kX6dnVYi+1opDkOWk/+UN003ycwv2r8w0O7T0d7e1tGOzKOAl9m8LtCdHZ3tkPbh5uFwuL2zJZ7o&#10;RAEiOKIRPGd3dzclPUDagxi50OJlJNrNVU6KPWLGiP9kjsxsFxRe0MbymorINFGMfB92l09T/Scp&#10;eanhWAJJy/+Xo/JJ3EI64tEkGFa6NRqY0TDAc3qonImYx+3FZ9wiUT1U70wUM0dMGjfm7xAn06Cv&#10;s9P6Si2BsCQ1HFF3Ut1mfl5hsYXSM1pMvm5o1mZP4TDK416z9qJrrrnZ7y9FJ6P70FUZViNwodIA&#10;gzdY6pVGGQLoBQmhxGxcujFIcKDR9DDM40bG42HXgrq/NfOw3lrik9oP2ijhc2SDBCOMPeCnzHTy&#10;FQ54SoMZeanzppSx4ZOEOtuXC1p7VNB+T1ujrM60uIqAIqAIjAwE8sdltlZxPVbcI6P0WgpFQBFQ&#10;BIpEYCBUHQxdUD1dP/vZDw8e2N0V7gQpU5QYpciine2nudI8kV3ehVyThmatQAKBgD8AjzxIsaA/&#10;g0mCF7BJIEWDEUKURzweLAmh/iTaILvp0btuNwVTo9eJlMfrB7OXwBWcHCjN445GorB7kDABFwcP&#10;N2H8pNLSssrKiurqcfgdDAbdYFTA/PHBfI3b6/VD/GWRMqhVSnLK18SbsLjYO9WggoStGYKat6sI&#10;e/Kexdyx0LKA+J28BS/mJgN+cvGQlcvIa1EgmvjHHM4Y6WCTCVBzlC03QtlyRQlLRyoZj0VjCYPp&#10;i0TCbe3tkXAENB8CUILXAwl46tQpnIjL4sALRAZEReOC9B+9kwj6KMEFl4LMbbwDfgrtigtDfCD4&#10;XDaM+X6Eq2GwcyE5F7ADDZIYPZyMP+kPVkgSqZiIQz/JuRqyVDhyO+vNAr1D5HqMU29MHLN4GV1P&#10;LHjh8ujJbIxljppDp/P7Qzdef+t5ay5BjmK3hygApurw0JQxFn+oW+yAm7xeYFQiwEw6phc57FRX&#10;+jV6Bw8URLTxeEbpg1gBbWwYyTgnV7B2kWxvUtfmbQAaRXhskUvZ+74dPeLueCeCOioNNTTyYCI2&#10;x4lRibQWWhFQBBSBsYdAoTW5seFqe/BhWYSPPaD1iRQBReDMIjAQqi4RjXS+9eamjQ/+zuVM+IOB&#10;SAREwJl9nDFzd5gHBTbqnQ6KgJbnAOMmTAdIM+ZEyGIRQRMnaXCFoyBxhFAjl1JS1ZGggHKwgn/x&#10;QR/nDXrcfhBwZeVlFRUVJSUlEydMNF+XwoihRA4ssBM5lFUYsazwv7wJfgW3B4HH5hSbQ+wHyrYT&#10;eZ6a1pSR1HUIarFgXtSCsohCy4L8VN0w9gvh0QRDBO/Db2Hh+I0k5GiGdA2MbyavJ1+RRBf0vxi1&#10;ZskNoQmfA1IOzB3cciHOa2pq7uzs6O4O40+8GYuFu7va4tEIJcRwcJIQCjmYgIgPwj0WvzkleJ91&#10;WOURkxwFSMTCHKfP8HQG+Qse0GZm0xMNsJGI47b5eLlYPxHc5TusKHW9neTEkDhr5rxPf/oL42pq&#10;+dFwQVLVMVVHF1eqboD1qF8fvQgwZ22K6tKPYQzF1FXiUYxXNCuZbB2mGhB2GFGEwcekRSI4yPN4&#10;8ykKz3OL/eMLGryc04HtIkx5OB9SbvNWnHWbI6BiHmQlsfRQYypD4ViUR2FG7SPh6AVcS64IKAKK&#10;wFhBoNCaXKm6sVLT+hyKwFmOQL+oOsOVL9nUWP/TH3+/uaUBcbjIFVIikOkxCAgIVWdJh+xXFBEQ&#10;sC5IjBpsBAVME9vG4xEChlzxXK5YguK4gc2pKK+oqampgjSuujpUEiovK4evqtfrKymtQsgtTsvg&#10;EhEVUz/iCSncnFHfWUo4YXmECRKxg/2Q903HSZhe9KEkx7STR4OAYvoSoK7yaN4MidOg3vEMXEwo&#10;OUkXK2CSGSrcm/na4N+43iy0rfoyC23QdKJxMy+SXdcWIWsJ0/hr4NSgvYvAbI4hpwYSaFAe22QM&#10;aj0k4wjT+02NjaDwOjrgsNsOdg8vcJDKRnhcRzLgg6d2DLo/mM/In8vppMmUFkqYXhQcZwqdAEc3&#10;U8sjHYqe0tZIrO/bL2R0PbPZU+C//NUMsWoknLz2upsvv+IacjQnWpxc8Ziqo0OpujPQT/SWIwOB&#10;PCMyF5CoftKvmoOVeKdiiMPeQGNjI5JZQeFLal/ofcNh2e9pa2vNfDj6MifUpoxDuJg/gJQvoaqq&#10;ynHjxmH/qboaU98E6dHJBGZVVuzSBGsj6gvu44wMPLUUioAioAicNQgU3K/VgfusaQv6oIrAmEag&#10;71SdsYwlp7YXnn3qqace83pdsWg3/FIouFUhC3lMgzm4D8dsHTnZMS9HTAJbD0b0NGI08t+P4ozB&#10;9ZVqxSHJUhGQDL+RpWHipInjx02cPHVO9biamnE1FKJOwvTYQsXRDRKUF4JNHVzKqFowDRDroUy4&#10;uCRykIMEEqh/cfIzxFlcXiRQYB9boedA4EjaVvHKNAk7Q5Q3ZFTdWTepE7WVGXxQlGhwY6YMGRw3&#10;DeI2WK9ycCwnamNWRVvVKrVpsWPW160vZhO1jlieYSCrio0giA5HR2dnU1NjU1NTV2dHe+vppubT&#10;9LqrC/Qe2pu0Xm4tDuL+slV1PbU5hWILpiV1ebtRLt9zsz8WvAV1nGgkVTO+9q67vjxxUh2Tg9SN&#10;reaoVN3gDpp6tdGMgDBk1oHXCKUaJ1q/E7x+B36/+cab9afqm5uaMY9gBsHWkcwpGNw4+7en574Q&#10;jVyk3yO1MXaocBprzA0PftwMuYymTps+Y/rM2bPn1NRMSiVSpaUVHroydVRynM05nFl30jXPaG5z&#10;WnZFQBEYnQjk34DHM2VRdWltweh8Xi21IqAInKUI9IGqE8KFXEYSUVBAnR2t//Xd/2xsPBWPh0G6&#10;IGlAOBJRqq5/7UgUASIZEH9A9mEULkuYL9NNkG9AfkDIGAqbQ9RSJAQQqRq5AuFP+K+WllRWVFSB&#10;iqtCRtWq6rKyUogIwNMhuYMZRwwSOREK0RdZ/ibcGSgGmefSVghTOdk8TjEPa9d2WU+X5fFqibgM&#10;16PM64o7J9qefEu4HhzWRbKKIdHZhA2UkyW4eH5Kxn5+T8ZQKEVRF0ryDamUtFkp9WQeVjnxBkcA&#10;JKYyqwD2i/R2TjEI5z8nmxrrYz3aVXj2G9kf13JN5Sfi/A7i6WlkPjU0KvwnXUPcysxGSDl8DREL&#10;fU1It5hJZzkhxguHu+FpG+aQefKadTTdENeQ+d4B99suZMLFWxDyMbGN2IqkJRU1ISeoYNdvswqo&#10;FPSpdDGpF4maRy+kh4l6VFoa1zV3OvqQup2cIA2MvsOH1UnlK/wOah+N1rv2wvXXXXcL/OwQop54&#10;Ru5gOJSqG3gL1yuMCgSsQV4GUu4g1oAALTB1KI6sio9oYgNhv2fvBw2njh8/cbyxsamluRlsPiIz&#10;mHMlzVnGa+6cMhv20HcbPVc2KjgCpvi+G4c5+HD8SCcSIgWnTZ1eVVVTWztl1szZEydNQogISayE&#10;rSmZELnYovQzdqdGBf5aSEVAEVAExgACWITDDsDiy1ywWUtra8s2a8tGTqBJB+sxj4fCwvRc5I8B&#10;ZPQRFAFFYEwi0AeqjrUtWK0mYtEwxrqnn3zs2Wef8noQ6z0GHzV4q0FlpVRd/1qJUDlWlDG8lrD6&#10;YtUIIyDh5OQ1nAMTKWBPQgL8SXF64vHS0tIZM2ZMnz4dv+vqppSVjkMSCaM8QiWYBIFZyAHqw7NE&#10;EDkffTA3snJyc73NuDydU/OWYHyWXMOyD9PFNSd6i4/L9STCxZCRx4QmhU4zLTdUE9GsWd+SAgi7&#10;lzNdhpRc6lSWDmLNWn9CTgLZiEU49q9pZX6rmCobYKsYjGIWUoza70FdIx6HCgZvgsyDFu/Uqfr6&#10;U0dbWhrhHwdHOQTRQxVIT8Fhdqs4QuHZr0P+cXxYRJucadULTrDq0fyIGGSrewrVLv1UWovP742E&#10;o14foj1W33nnPRMnTEYcSNQBaZI5NKRSdYPSXPQiIx8BGe7wG1Q7SotU4FJm7j5JUPCxeKS8rCwa&#10;Cx85evidd7ZsfvNNvxdTWwRTG4ZB9Bfw9JCHD/aTihs79ghkawouArDlfEheEfCXICbEnLlz1192&#10;aSBYItE92NLDQEGZmtDRSW6ufXiwq0SvpwgoAopAFgKyeJM9+9On6j/YviVThZ0NWJJ8kLBDwwn6&#10;HE6fL7B8+XIE+MGOaaGde8VeEVAEFIERhEAfqDqUmhkK2KLRltbT3//uv7e0NIEuwkraB/c0lpoo&#10;Vde/usXqnz10SDVm8gVEGQBU0ZSBJBW2DhCDHHCk3OPGTwkGQgi4g53/mprx48fXVFVVwf4xlD6Y&#10;o5IIzUP2BfN+lkuqrYBF5Swt6Dqa/4Te3IeKxUmeGlBYqjp8UyQSBgfX40pyvrAzdnWbfIsaqSmV&#10;sr4qoja5sojmMudyssuodozvgn2DdJH+otSkfEnbb3op/E7mjTIoMIsWFHrOoofwp8X6yRWE+pFn&#10;KRa1Xs8Tmij/MUCqztjrLHSXfJ/3CG+Y42RD7mcs1gw/VbMH4UNEcoQhTe0fajto8lpbWvAPouO1&#10;tSFAXmd3Vyv+Qk5bEHn4DfoAzrZWRZhKOqkc+U0vpJaF7kM1SZvMIlhN/Q7dHN2XxkyXJxZzXHvt&#10;zZddei2iZqHRUH6NFCmJPDpiDqSh6HdHFQLW7oVRaupIcXijYlwLR7rq60/s2vXBrl07jh0/igEW&#10;6YzikS4M/5wEyZj+eu6IDBgAos3N0ZvZuhQC2wUw6EK/68WEGgi4fb65c+cvXrxkxoyZ5WWVlG3W&#10;QaEheJRwIs06AuENuBh6AUVAEVAEFIFeERATSeaCLVvefOB392KF1dvZWBESVccLNvkpCZXdeefd&#10;06fN4MUbLmI4TCjiioAioAiMcAT6QNUZVmsS3q/JzZs3PfLwRoR+R6h4jmNGKQsQMF4Nz/7Vt5Ay&#10;YodQ6syUw+0i9Q2SZsKS8Xm9kDQGg4HKykoEwZ6/YMH8eQu8/jIPWRLY/2dqiegei2TBV2FLWKn0&#10;DOqjR0yxfOIlEhgUeJhiJFocXC/PUQT7ZMkxiCyx8V8WJ9Lz8paQjTVr+JzSbsqkneuQZ0XC3Lho&#10;GC2lm3kyUT9sT3ZDbeElH8a4m9UUYNHgEI7viqi+50GGKJl0uH62+gJ3QZQl1KCdg7NYQvG0tdjb&#10;weDpCL/8+5Bc/kLVXqiJFw7hlvcKRTS87O+LwkWIUWZQTf9WzjjM9Z6ueU6GnHQmY6hTEcFxj0tB&#10;kQcv2oaG0/X19ZDmQY7X3NwMygAKVlQTzoELuZyMu6C6adMiGbUYXrt2Uvhl0BBYEJKsEog4PbW1&#10;s7509zdKSipZOUmPgFJ71AW2UHPSz8cMAhhgbYM5ZOGsU4tFd2x//403Xj9wcC/6TTIVo+GS/WEh&#10;G8eIL3sV6GjYrhBF3mAeGaEjKaEEhhCUk/s4dLjOeDLuDwUx1YLir64af8kll65efW4oUIYTI5Go&#10;zxuQ/OeDWSS9liKgCCgCioANAZk4ZD2M15vf3PTA/b+g3Hq9HFhlJWk45+xhZIO4QqGye7701alT&#10;pnHcBeQ+S3CWPD0UAUVAERjpCPSBqoPrB1xVoPJBJKlf3PuT7e+/S4IR6LtcHjAhUNW54R6rS9Z+&#10;1TjmHnHQAynARoI/lfByqrog6LmJEyfW1k2eMmXyhImTPG5yqAQz6nR4IbCzgn8RH2G4ZIpKS8K0&#10;GaXpGXFMtpsKKuKKeJp0bC/zZLKy+DXfPitqRNYVi2swlvRdvm1N2Pyk2ZtjlmBNKJiOjla3JxEn&#10;WjlqCOuyiwTbzF0zbjysQUzeueyuVCzehUS44H3A43S0d5L2Ajwn+71C8Agr0u2GP1f6YbweL0SO&#10;+CBBRB6IV/B0pjOyiYAl1pIliF1PJ88ljKE8jp3MLaJS8pySFc4js7IGdmmp7WLowPz3cRdoNNQA&#10;hNdmLS/auaFu5IiKRIwxmDK4GRlRTC5PBIyov7gjlSkwtFyY+SqU/iGVRCy8lpbm1tZWKO9OnjyJ&#10;jLYS356SXSRIpYf0k2hXKAlaDjqv1SCp4qiYUVwV9ANCRyaSvjs/+5X58xcjKQuGzDgJM1M+py4W&#10;B9zm9AKjAQFr1wFEGKvIEwh3u2/Ph2+88dq+fXswPgeDEJyCR0f2GDil0tSUiMHaIkmdITqm8SX/&#10;dNIPILJnIFNRS+/TvONMRhKUxwY7NBjkY9H45MlTL1y7bsH8xWVl5RR6MoEYC9ljez/KoV9RBBQB&#10;RUAR6A0Baz2MIXrL22/8/nc/4hgmWQaIjOe0gKOAdkbEbfJDKikp/dLdX5lUO5ksVo51oFArAoqA&#10;IjAqEOgDVcfPgwV0rLml/p//+TuxSBhqL7Ah4e5wMBCMRCOInDYqnnl4CilKthTnaqA8qHxXYxqh&#10;6YUIA0PolUJ8HEQl81FsbBLvlCMP3dIlq6ZOnlZRXYnoPIFAkCLiyBXJhIH2gGLVU75V85A4/VYg&#10;NiYpRN5k9+XM9MHMBiJ76kobMVmltx7D/kjFkW6FwLd4HsMkI74kkUDqAJI4JcFvxNvaO8CJVFZW&#10;TZ82MxQq6XlBocCE+Tpx4sTvfv+rZKoLARah+oSiyp7l1qSpkCc38LnP3jV16lQCmBUcmZfFxcLx&#10;ZAzpU1986fknnngyEPCzFyTnVPWArYMyDl8RrRQtAiZNmnTHHR8vKy0zSVLe3Ms4KOtCc3PT0888&#10;BQEX7gh5XWlJCRgf0dMFggFkA8EdUWx8NGvmzKrqmkLLi+IFbaI966XOhM3rk1Es5/P1hP+1GEH7&#10;a7BXjEKBRRL7NVi3t5OJ0jx41BIemA+h7dgrDVWCW5DMl5hoqiAyvS1WNN1f6EqGf7gJA18xvdLD&#10;GRzEynwatD4niPJkPB5NxMDVxTpjsQ4o7to72k83NrQ2txw/dqKjs721rQ1DIpWTypHA9xNUZpQn&#10;cN7qi2+6+aNIXAlNHrR6Po+b5ZZ6KAJjHgHebGDui/5JJrdv2/bs04+3tDaBBEdWVso3noxiLKUu&#10;nCK2Dvy7x+1LkvKVBmTqRyIez9gI4hmW96R4MjVf81zp5NkXv/AfnWB7M30myy7MyZp3X8hvnQYO&#10;JDPHhBwHaYh9MYqAQBSiywmlM9h/T03NhCsuu3LZ8pWQ/mFzjetP9gDMl8bAJ8OhdvMx38L1ARUB&#10;RWAIEYCk2ord/Mbrrzy08Weg6nh4J7cJ2l+lf3iLhScCjNMSUho8HRZgoWDpF7/4lalTpvNWLDtg&#10;qBp6CKtLL60IKAKDhkBfqLpUMhbt9Pqdjzx8/6uvvsw6ZLFjLbt6cNiaQXu4obpQFsdhURPG/Ujl&#10;xbMBGRiwAqAfgEMNAsxhysDKH9OD2xsmX0soC0gQ5PUESkJIz1o1ffqshQsWIS2E3x/kRT+MBYPw&#10;Y0PAfM30X3EPZzFfcnqmwZCyHJblaq54FCHbvDBJ4HhLjpkFA2aTcIhoEDwoPTHFCLfKRbYZ0SXE&#10;jonKST7LYoDsRQKSyfe2vrN167unTp+E2dbc0kxaOBIrIfAc2I0Ip7qFMeWdMH7yn/zxX6Y4NH/W&#10;hCtiOvEeBQv2D//4f1yubhf5wBoHZB3AD3wJtHAJYgKd8XjwG1//A6TjEHV9j4hIsC9juCskck88&#10;8ehrr7+KrKQcjJzhZXuQLy3evtCEuZFA8J4vfrWkBFQdxTTLsN+MLgPmJwqN5J/++R/jqSl0uoee&#10;jS7FSVp52UGnQrEHT6vbbv3ohRdf6XD489Z7dPNrL7a0tECNiTUNHnBCbS3aH2KqgU0ER0mrF4/T&#10;5/Y7Xe6ysirouqDfzLqgyPe4zSbTMZhslZaha+Hxg/VrxBTb89gaiJgOqJT5weMC3YnG4HIYEeWN&#10;W/MTGz6q0hJ5uYX/uXXBUOcYUoaRzlSdA9HehA2k94X4JqqOa5nPthv1VuntKlKOophlV8ut029a&#10;7rP2rse3pfJSc7VxeQYfj6JAhQcJXlMzudE2nG5obm1BRHw4XCA23Re/+EVElgRioi0qrhfrWYrA&#10;6EMAolXI0aBFQ8RGRzKG2QTie6hZ608ef/7F57a++x4NsxlhKa3uaXVYY5pjy8tAwHptZCynbohR&#10;O83LMUdnvinjM2ecNok7DA8Y46gXy1tM1YmBJ98y1zUG9SdkH1+Ix2QMpEiihfEVdOLSpUuuu/7m&#10;ivIajLDwc3eRSJZV3kZpzZwVxNQXOWWPvorWEisCioAiMAwIyOoUv+EAu+GBnzsp6q+xYMzeIuEt&#10;c3OoJ7YuWFJ59xe+MmXKLF60S2o43UEZhkrTWygCisBAEegDVZeIRmmTO9oOSV1rawsrimSkY5MV&#10;y1zauzhLDvuyO4sOI8kAPiYfH46yI9nrZIJB6CuyT1xuyAagCKupmThr5myowyZOqisNlQcCJXCl&#10;4TQSIL8GZRaR+cuaxTKshQQir3kh1mOGiBgOODITsUYB7ynVr0mP9F6lpEjncGC4LtRMol+CK1O4&#10;uwvR+ju7OtvaEc2/BVHAurrCy5YtmzlzNovaZBKVg+kSy7BxJO5/4Heb33oNREYgQCHhJJoYqDq3&#10;B+hFQX0m4vC5Drhdwe/8/b8ityorMjIOUaXhLYjvEHTsX/+/f0zFW+2EGm+mpYVWKagmnGVf+tJX&#10;hKrLGbkcVcfUTOqxxx6BsA5eWiZTY/hqGSWg+IDAE4HJpnz5nq+XlZaDMyQtBoVeMh6X/+EUoET/&#10;pf7sf/wZODs8pRfQGIarnEw0LohK9v9yfOQjHz1/zeUuJzjc3o9U+Nf3/mD7tu1AFLyYsKh4IlwA&#10;7QqMocvnQtwlNK6JE+ru+NinwRGTNjN9UEuGcBFmJ6oR30SERFrjcJJTy/pMG7JSSsPVVJxSibNL&#10;50QUgovrlz18QQSLyA0hqGx3xRlAkbg1k2Gj4IJWsuOYxJW3l5M0LmlADaLZPIGeghQxadbN3kOt&#10;G4M/zWs8992ytlz87DXEvT6BDWFRhqKN+f1+4GmnNfPVqX6mCIxSBESTSvo0jIDY5oihB2ze/Doi&#10;gjc3N3Jsx0FZMAhdLhR7ei7JHNZ6dmY5s++dnEc8HOjFmF/Q5TGJr7/kivPPvxBbPhhanQ4PBlq6&#10;O11blkZ4oVTdKG3EWmxFQBEYKQhYVN2bmzdtvP9eRJzLUzJ30oPdF15ckpwgFKz6wt1fmzJlhgzO&#10;WJex74UeioAioAiMdAT6QNWlKLhS/Nixvd/5zt8iwjpEN2cxVZdVrzbiQT5h6REFPnNAEhUWlRzo&#10;GPwOBkMVlZVLVyxHUrnaSbWgRUha58BvBNiGdozSRAxeq7GTFD0sE5SHBWmgZ4gmkfuabrSJWAxS&#10;LI7S39uBCG7k6Hf02JGuzo6jx47V1x8HNdbZCVKiHdwEKD8/6DZo3JJOpNe8/fZPrL/kcjPBQmb2&#10;2TRVl9yw8YHXXnuFPARjURG4kfbQxXESKbko008OX7g78W//+n1yjRLqz3bAgpLwRjiOHz/+j//0&#10;9z5PPCtXlN2kSzrc0Zj7D771xzNnzrSHw8h8bLl14tnnnn366ScTyYggl9bWSfxaeo9e1NVO/dKX&#10;vlxWWsHZKpJQzxlXM4pKFFgiGevqbv/2t/8XCNySkhJaOjABxUoyJsKRMITcv4jHuu2jt6069yKX&#10;Ky9V5+j+0Q/+9cD+/RLxkCLlkT1M9W6QxdAWOt2Qd82buwhMYjLh9HoDtsfkZ3TA4gRlSEYm3Id/&#10;8pOfoO5QPHT5ktIgDNTy8ipQkJCG4b+ykjKWxjjhBeb3B7jgqBKT/uNugeKzSS5NEUED4x4XpHyC&#10;FQhelsTZ1JhiCqPRWDGqerY/UnNmm+Vpaht1DTo867ky/+S+MNhUnbC/EmRQDkhTrftaq0yzVRt5&#10;MAavs+uVFIGRhEAiBVWd24u+iCYfxezw5BOPvvPOW4GgF/E9MfqBjS+iuFmyCephduErXyGLqrOf&#10;YPF3vb1pV9oWURzZhOMNJJmpSX3sDa5YsfLyy6+pHjcxEYMO2hwAha2jO2OQLOriepIioAgoAopA&#10;TgTsVN2G3/+ib1RdqOruu79uo+rg4aRuDdrQFAFFYBQg0AeqDiZ0LNL21pZNGzf+DgQJJRg1VtH4&#10;R3zBBpFjGsnY9SDmMgvLUePEBZa0ajAkwFZNqJk4Y8asmbNmT546taq6KhD0s/qaNn1AVOAE+MNy&#10;BnHOZYmEEZwdb2CHZYRkWUSm9WJ8zo9D5gT/TSG9mdkhT0Vy5+m9DChspP7U0R/84IctLU0wYIjl&#10;I6KJfjiTKh4ceTZTPl8w3B299pobr7ziGsqGIRIDC0XjDlKq5Oa33ti4cUNHZyuLj8gQgtsgUIEm&#10;C3/ClwpY+X0hv6/0f/7V//Z6/OBsegvqDfzhivjU0487UhG7p1UwSJSThL2gzTU4aiW9y85ZPn78&#10;eDx4TrdESUqAnJ579uw+ceI48VnMG9ois5m6CaLqnKUlZcuWL0ckctRpD1dH+RbxWuFo5733/hxe&#10;koR7gloMWDYo6eDzi+ckSMkUjIdKSj796c8smL8U9G/eJtH9w+//y4H9+8idlrWcuDvJ2TheId0P&#10;X4aDc8KxbNmqT378M254wmbsK0qpWNUJV1lHav+BfT//xc+6ujpJOmm4+rLzmEmZ4orBYCnct2+8&#10;8ealS5YyAYrHN8cBrmJR1bGIjFo3O4ZnPgWdZhnk/HwcaU7UK7lFjnxhs3FafHSajM7beew87cB6&#10;WC/fthaUlpxWTjRi6omPnZk2ZEhKoBdVBM40AhhYIVGGc380Htmx7b0XXnz2xIljxG4h+3Is4oGg&#10;u4AMX8YEG5VmsW3Go5GKjbdGjAms70+MmdYKTF7st2Vklm0JiXWBP6PR+Px5i26++bYJE+qQ7pnG&#10;1awJbuDzebEF1PMUAUVAERiDCGSq6kDVxfM8pDvppg1d9oaBs0coBFWdUnVjsFXoIykCYx6BvlF1&#10;8Wjbgw/97t333oIOiKg6g8c5+xxgaX0vh6XNSa/E2b/SBfkQ1uuIQDdpUt3NN91aWlrmD5QgUjar&#10;ixLCZkRJOObAnjxrcYi9QhQ1cpDtoRTrV0OkKYrrKCsenEkwgf4CLweXHdgbnLHB4weHQmHKDh86&#10;CLpo9tzFYHN6vzU4uc62tqYf/OgHDQ0NsL6YWoHDLzyAiOwDO4NnIgfVFJRxzjUXrLvllls9Lsi4&#10;OAFTNlUnJlnyyaeeeO2117q62idMnOjzeZAGd+KEWr/f5/N7ystLYBSVl1cG/OQpXDtpGi4Coi2L&#10;qsvyQ0RBKBun7aDkmyw6Ex9JZkupSFACgsLrjR6i2iHCjhxCTW4aF5Ur4zeuYPmD4x16LcoLksWZ&#10;NI08o/B00VjE7/OHI11g/ZCagmuK5WdmNDhQbIi5Dq/Jtra2+fPn+0gBl48Nj0Zaf/zj/zhwYD+4&#10;Pujg+O4uxLnDw4KdRDFiUWQr9ITD0VWrzv3Exz/tdvk9lgDEMInJBVochFFDu/fs/Pkvfoo4axQb&#10;jhhYsIkSwI7HDbK0odmDe6z39ts+tnLlufSYxLKZe5UZVUy5HTdsvH/z5jen1k4qLQtVV1dPmDCh&#10;qrq6soIOSqMLr11ykfW0t0VKSsuL9hLFbaz+KFVQSK0zNGSdJabjvMBkzGe1JdFsSku0v+5X79Yv&#10;KQIjGQGMD+DloY6Nv/TSi0899WQk2oUtEnj9YzMCuzgIPMoTX/5DDK3eDg7nWrCzF7yF3Ru/UIHw&#10;OcZSTG0YXSUoKjZF4tDDJ9C1vVWVNbfccvuixctsHKK5SlKqrghs9RRFQBFQBHpDIJOqG6ADrKrq&#10;tKEpAorA6ECgD1QdUS/Jrv/+8XcPHd7HdrvFAZ1dVB1TaohBR5IlhBfDcp1dLSEzNMDEaxBzyA4x&#10;Z868ObPn1kyYxNGmOUMoh+Vi5IyYpszLME9nCNqo3ZCPZyG2oWf7slMD4NvY8zGDqmMOC+9gikL9&#10;JSGcamlpbu9oQ/D7tjbElGusrz/Z0NiAQHPwYK2dPOVrX//zgJ89HPmQadJ2XzjAdkYinT//xc8P&#10;HjwIvRvoCWTHFA9OEhZS3Dc3pzRNhkKl55275uorr2HNuSRLtUepw1UNqo7VCmQCkZ8RfEIlQx9l&#10;5UNUfro7cg37fRRwDeYSEqRSeXpYQRbbRR/StySekciv5Gx6IckQTP8pgz2xPJsyEGbWicSP5Fkr&#10;UFify8VZZJpZErkUF4YCz5lfEAqVHpREGZT7kCIYiiMonyMPKg9Bp7AfK1E/haI7xY4d3e/1EtsI&#10;exh+yCDeEDMQoQKBVVdXdzjSDQMab8yePW/tGrjT2tVtUiocFFwPLRwl2vHB9l/9+t5YrJubpMhP&#10;4DRNO5mczpEEdNA8gk795Cc/vXD+Um5gKHyGA6w0ZlLVeVL33vuL9957O+Cl2qRMj2aQYDwlDOCS&#10;UCgYCvkDoalT5l9x5bWWF3PPpo6CyGVZKQhO3CIFLZIbLwhACYkl3tAZJnkvbcZq4Rb66WpmylWq&#10;JLMj5Cig/S0SNnKeE3ulKlVXADX9eHQiYO5PINBod1d35wvPP7Nly5b29lbwdJFoN0YVeIVHkS8e&#10;yV6LcYClGLg8XJsDrmyt8PRCoy7PeviD+jvPerKZYR+LZXAwJHmsZrUPyMakZp8yCgIvQmlcijIU&#10;YcsCOXuoJI5wd2z6tFnXXX/LgoVL4vEUZbBN0pRh3L/gdfUERUARUAQUgV4QUKpOm4YioAichQj0&#10;gaqD5dsdbvnXf/77tvYmrImZcxF79+yi6rA058wQ7kQc7CW4GErkikyaMQQ8c3tnz569ePHi+QsX&#10;Qk/HToicFY7cYUymRoyI3vbYLbOiL43R4gLE/udsFnCBFJdMg1HFJAceDW8eO3F4187tDY2nTh49&#10;0dbWiuoDMScMFDFiRCskQIcFQ6V/+RffKSmpkoLk4ibokhDT/fo3v9m27X1moxyVVRWlpaHqcdU1&#10;48aVl1eMGzeuumoCc3YIi+avKK/IfHi7BspST2TJKEQ3YRB5JipnIkp3tgwws4bsur2MyhV+EIed&#10;qpPvZj3pwB+KeD+pLvOm1gt5E1rPKFR1Pl8AOSUya9XUYKYQXE+iyzmOHz/yzLNPwgG2uxuMX0dX&#10;uDMeC1NOFKbImJsGWwbPgrI777xrzqz5bDPjLhmqOo4qh9BOaJDO7/3Xdw8d2ov48rDYiZ1kJzJ8&#10;C9JLjqxHp0FVN3XKwm9+60/EHpZzsgI4SpTFltbmw0f2V1SU1U2eCP0ghJIwmKHyQ8khesEV8ULo&#10;TvajZfzzVyK7G+OsnE7QljHfJ56uL/1Yz1UERisCYkRh6sFvjhYKlrzrwQ33v/baJjDw9FGSdnGY&#10;dDOHxEJ5qGQzw9jH6jEOyNaUzH3M0NFrzLlZCEq3tTqvjAPymydKGhrkFhKBrl95me3TtnvC+Lqr&#10;rrx20eLl0KRLEh4jl9JorVsttyKgCCgCZx4BperOfB1oCRQBRWDYEegbVXfsyJ7/+M9/TjmQvxRr&#10;aDOFIguDzqoMsHB4gW2AAyngAv5gV1dkwvgJ8+bPX7Rw6axZs/3BIEflJydQEBkcZBqMRiY51xtV&#10;V3QLEO8bnC7iI7sogF+DsxN2Ji34AlWHaHhvb3n99/f/GlHkgp4AiBu4QIIf4SsQUQLTRRxDwax9&#10;5ct/Xjd5pnB/og7LIinEy3X//r24YXl5WVk5wpYFRe5AEiYkg0AgOZaDgawDaDDShECxEUl5aEsp&#10;v/VbvmUZRX1A0E6j5QS4D9fqrYJ65VitMuevWvSiAqUoqpD5H5W8ySCOI+mZxJokE9W4LhPu0IYk&#10;Ud3gqhyRCCodzZdILpaRohXADTbW1FIfDndDstfR3tndFWlv70QbPO+885EjhbWCzE3LwYURS5lU&#10;uM7E//dv/3LixOFUspOoOuaGSVvHEhgxntlZ2HPO0gs/+anP9xY3kE6DJ67D8d57W+6//zfd4Ta4&#10;0+I9KDerKqsrK6tLS8vxL9ojkrTgtdvlrq2dDFlimiY2NDcZVCn8fKH3kUbONKJIdcxHIaabxI9i&#10;2PfsC0V3XD1RERiDCFhUnXTk7u6ORx76zVtvveH2uLGfEwgGotGwmQhbkqKSHC0/EHwpmdp4nDAZ&#10;N74XZZpmUS31Vgl6AL6ek1ZnHKZuOt2VZSeDL2u9SO9F9YuIz9io6e6KIsX2xz/xmdlzFmKkIqEx&#10;mMSihu8x2DD0kRQBRUARGBQEMqm6grHqEOQaOek44IzTFQpWZ2aAVQfYQakTvYgioAgMOQJ9o+re&#10;efvV+353r88n2TkNudbZpqpjgQ9oOPAFiNsVnDZ1+tq1F0+aNHlczXgK1EXb+xzIH3WX3kzPopyy&#10;6tW+0O8DFcWiAEqDINwBQq3htelnB1cgKkGaqnM4wshFG3AeOLD7+z/8d3qCCKgHygXBaggiTMg5&#10;iL0fYfNADviZT39p/oKlCN8mYr0e6RGg0ZIEAwmk9MMXTUsM9xWJFkmu6A9SLlACDZzJGVstX0ur&#10;hBYgdoPGem0wK2Le9dCL5Sf76Dt5wh31LEHf+lw2Q2f9bdVpTvIsx2MWpPT67hLd81GYVYcLa5wg&#10;BQtno+pg4hJVB/uZwv+RKIZ+i4VJgem4+sD0IVMFg5Zu0gjhx57gaIpE0qVTVVhUHetokAr5wYce&#10;OHHyaEdrQzwWQUA9NF9chblmal20AUBUmOfii6+59rqb2FUt7TpqfxgOgZV4ddOLTz39CFx7QSCS&#10;Rzl748L9FgVIgXJEg3S6kZcW2Wvv+dJXy8sqDbfrtAd0RruAwx6ekTExe01magtR8Ugxcia76FvL&#10;0bMVgTGHgMjcoKp78snHXt/0dDxBKcLRwSGbRdhNSiVhjOHyb36qDhQXTW00pJhTC6Y8/MV7BlCy&#10;exHBtKSktLKSwl1WVoGdL6f5y3YQi5dItMERoLmptaUFQQAamxrJfZ4naNpUojCmxqaXdHD7plfR&#10;9SODoaFopik45Z44se6OOz4zqXYy8XSSSUkPRUARUAQUgf4iYKfqNANsf1HU7ykCisAoQ6AvVF0i&#10;8fjjG1/d9BzscVjdbPcKe3C2OcA64aUXCATnzp23+tzz58ya5w+WIKgaEQQcti4ah1TNZUTTyQju&#10;lmFEmH/YTQv762IX97CLSOHU3t7U1LRo0SLYCawyQMJNsQ04kQUf8C9EPtJIpO2f/vnvmlsafU4/&#10;gul0d1MuBY7pT0HHysrKqqqqJ0+ePH78pOkz5oZKyuiLrKrr2bQp8l6Ck2AwH4estaadI7wTbCqn&#10;x43fTPrIkdZw5ewqOfkoppDSR5YzLD7Ih5UUJSdhZl2ygLojT6dOU3WiSsNRDKWWg14UFi3PYYVh&#10;y3tWwQ/TvKdRd1QjQp4KzpSoVZot5ZjAriT7L9sasgGnmLX4UPJmyGkZCDA4yI2IlCDchEDXxshR&#10;mmi0OPxqm5qaES0RvrXt7R2trS1I19vZ0dkVjlx55Y3Llq+AL5s0p546F1B1KM/DD93/8ivPgOXz&#10;+dFEIfWF9oYyU4MABJEOd1goQ/HtstLKP/uTPwerng6SaDgIZwhwQB3u278Pz1JeXh4IBDxuJAj2&#10;4oUUA0wiNHf9UtwUrBE9QREY9QiIESVDwaZNmx57/GFXqj2ZirLnuw+SVSQ9J/d2+1GIqkOYDQ7c&#10;SYcMSpiekI5m4sRJ07BFNn36uJpat8dnXFLOMMl0231IOmf9GenuPnb8+P59+w4fPnz8+PH2juZk&#10;sksmazmn733c2JHiZLL0+NCP+/2haCQ+f/7iO+74VHnlOCOT0qivZH0ARUARUATOGAKZqjpNK3HG&#10;KkJvrAgoAsOJQB+oOgS5+tWvfvbBrnfhEMnJPS1+RALQQI3Vf8ZjGJ85a3NbmIsMJgdcAj0QPxX9&#10;x3SBxcmEQuXLlq1asXz5+AmTEKWLUr+xkAcUBPERHmT8TEGshu/w5j+F2bKFvcfbLDcjdkkuaf02&#10;6C0hudIBv9LQZAi1EKL70KHDhw8dOnHyZH19fVNjE9i2v/yLvwSHyBSK6NdItGT6IUIDjoBBYbcr&#10;8Y//8nfNzQ0VJePqaqdUVlZNmza9tKw8FAxCeQQvQpZM4VwoBClpBtM0TOfY8ldahYJpliZx6CxK&#10;N2CxQfCsJSj4HHaBNLyR0nQRPS1Jq8zD4LmME4x/hFKx6C3hlSzcBMx8mgWhwNKsmglx9l3ztUI7&#10;jZaTjKP44mY57ReWYmcRhvJmRpktqk7etSCyLirvW9+xn2C+SdypqXezvmdVh3EBYd/IrhaaNYOq&#10;I8GdiON6VrdlBafLbTJ6KK+4oeGLacWZ1WCdMF8RBApnUzw6tAc5R6LDs2iPOhhJclKJWCSOnL4w&#10;763r9DSeE9G42+u89xf//f62tx2OmD8IV/SwpLlA/gZgF08lfH4fe8O56monf/1r3zTz55Lxb6sR&#10;q104mpoaf3HvL44ePQLtD3xmq6rGIXsJWOyy0tKSspKA3z9h/MRSIrKr4FTrAwloM+/zNRz9TBE4&#10;OxBAgAVMdrt27rz/gfuRGdyR6kCXR6ZXI/+SkenIHN4MVX725Gsb5LDNE4jGSNA9uW4ydqFq62on&#10;TZpUglzqPmLPaYZywmOdkstgl4AmErpF7zslMhy5kKYHPL4LbrnY4mpqPnH8xP4Pd+3av39/V3cX&#10;pbc29gdoFVDcQUpkXixI4h1yxeU4Ej5kmbjqyquvuf5mpxN7BsVs4RR3Qz1LEVAEFIGzDwGLqtu8&#10;+bUN94sDLC0eafXI1oe5QKbRG24WpgMsPnIHQ5V3f+FrU6bMkIUnTKS0/8fZh6Q+sSKgCIwiBIqm&#10;6sj3Lf53f/u/urpbHc4YFCi0UDYoklFE1WGElvSjJvNCDKPBxkm1Od3gEuLwmsFAjx17cFaxKFgG&#10;fyyWgN2+ds3aiy5aX1VZI6t+o6YlZYRldKSZDItRspNF8sWetKYwUHIVg1+jrBRuDuDlRCkpllw4&#10;0nns2NG3t2zetv1tcQ/k6P7OeCwJV6A7P3/33Dnz2NYAwWYLzpVukvBOikRjqD7k3ESEL+OhM2gj&#10;AiQzPWtOlotnR5Iv2ZgPfE2oOioB/cZkafgTWkykNaNaDJadnLK/ye/jgplaDKPMFncm6s58VJ18&#10;I+shrBor/M18Hdr+9PlVddlBlDKvStcBXFIqCyJ7sYXLy0Q7faaJm1B1xtKFWzapzbhG8b6dFbXf&#10;PwtM20c97dUB4WXeyOh03F4kzDx1Igk5X4xNi74Qa2xqOAWSuqmhraPtxPFj7W3trW3t0WhM1D1Q&#10;m6LDQm06b978r3z5qxwt3l50DrVp0JQoVeL4iSO/uPdnpxuOg5uORMNBf4nTAZkoulgsgQB/cLhz&#10;eWGAh8PJKy+79vobbiF2IBMKzjabUXiT46YHxHIyFoPCyIsoW9Eo/sSVXT7/gNDM1zD1M0VgKBFA&#10;vAX0L07DjSkTZBmGmMSpU8d/+pMf1NefgFA7SWExc45kxpsV5eMaGhp9ODOJBDLuGLKHp5zYJ4Aq&#10;lpzXHa5IzLFi5epL1q+fNmUagmaa86NtopWBLc9NrFHePrBmvEYeGxohW5ob33zrjU2vvozgHu0d&#10;LcFQENL4aCSMpwO1hykVPRdDCsexlOmmZ881BjfZCMFoAP9cbE18/q4vzpq5BE7AHC4TUfzCwQBS&#10;+lgXsGbLoawtvbYioAgoAqMcgTRV9+ZrG++/14nYBWQZYW1F/9FCl9wtnHCrwMoSv8m/gg7aTQmV&#10;VNz9hS9PnTKDTRK4XxjKgVEOiRZfEVAExj4CfaHqUrG//us/RxB37B6Tf6ULjifCkow6qs5aZPMq&#10;2diNkfU+yAyM/kSJiHcnzGl4iSJW/TnnLF++bFVdXR00dPCMK9Q0hOGweA7rTzEzBLesw+L1ZGqh&#10;pTxL9hBjrnvv3g9P1B9DAofjx492hzspapgTvoSUPZNDbEPN4IO70M0333LR2nWIHeYltyAhJY3D&#10;8iWUfBTkr5vLp7XQc2V8TjqG9DPm/GpRJFqem4IMZCzyH9Zd0rtq/IXeWC+rarLo1V4oyYxLyWV7&#10;4/3sN80qQH6qjis9L+EoVN1ADixfXIUD9xXDlNkBzAJzGLgn6SkEBkeW4v9IWUOpJylVbUdHNBJt&#10;bWvFi66urpqamlUrV/WQ21hZcXAZcMGJ48cP/+f3/i0a68ZKD3R2wBui7QnSyMCY51cUjNHvSHk/&#10;cssnzjvvIpDhyJucszpEXXjkyBGE0i8pLSkvKw2VkHEuSmT0Vo6RT2x4b1cYSC3rdxWB4UGAHcMp&#10;UClul4hFIXR94Le/2vLuG9hRQsIirzeQlUsps1TY8aOpy+/3RmNhUHXQxKFTwLrCxljAX7JkyYo1&#10;ay+uqh4fRJom0xG+796pBZAQL37S6LkoQzpIuh07tr3z7ttHjx3C6EIyPSfiXpIKmKdaDAEop7Vj&#10;Yl08Y2AWZ3lcE9sDGH9qJ0//3GfvmTChjjbesPPGmye2IKFK1Q1Pa9W7KAKKwOhGIIOqe+AXsJAy&#10;929k/U970niVcMXZlGNrK+UuCVXcffeXpk4GVYd1m1J1o7slaOkVgbMKgaKpOgQ6i0f+6q/+JBLt&#10;xGKVBcfCBI0uqs5GiNBmjH2FbTBlcM9jtQ2Ft6eg0ynXyhWrL7lk/aQJdXgnTpkcUj4v4l7lOeyk&#10;m3WaRdL19sWMb5FQLk7x5gD1ocMHfvbz/25paUSBS0IhqA/C4c5AgALM4VqQ+yEYHHK3QkZ32aWX&#10;3XD9LSDwvJJ2NhdVN4jtm6m6/EeRvE+vFxko1TeIT3umLzVwqo7BLFRjBURtBb8uXWyoDxQjR0k4&#10;lQTdHS94z5SotHgiDv6uorwis0x2p2kKMrVt+3v3/vLniE3XHe6GiY4RgEh7DBFOOEqw3A8udw5f&#10;NJL6/J1fPmfJyjxe12L8P/LIg5teewkBHAMBJKItCQaCk6dMnjBh4pTJ0ysrxpWVVYTDEUSHHGqk&#10;9PqKwJAikCQNOrm3f7hr+89/+mOPDwlkOpBHIh6nmTTP4XZ5KSZDAhOYcFs4F/Lw1IIFS265+aNV&#10;NRMw4WL+FfNs0Ek6e8FoS8xI7IzIHklshr3w0nNvvPE6YvLGomGf24U9ANiEyFFjJl7PUtVljEVG&#10;eIGkxL5wdoXjl6y76oYbboZTP3voQzNoRR5AKZSqG9LmqRdXBBSBMYKAjarb9MD9P2OqLvdBoywc&#10;F2gCkliioOrKv3i3qurGSEvQx1AEzioE3N/+9reLfGAkbXzu+aexuwxbGHvgnAHW8sYTPdAwCGqK&#10;LGye00xGTNzusoKI0WY3Yr75E3DsTDqWLF4Gm+HCtRdXliMyNNn2bmjs3GDBinxSnGY5y/S2uLfK&#10;kFVmZmYg5HbCZabj7S1vwe0G9g/i6WC6QkA6ROiGPA6FRNT86dNnLV2yHOWcM2c+BIBgGFFa/p0+&#10;sqwdmfMKoWlFhcvCyvoT5AWnkO31x2giVlvpx4vCorpCjzE2PhfmaSA/3EULXiB/pVu2ZW9NIqdr&#10;2CDXAOQtgoSZmtbIUctt3niT811QWgy41Pl9Afmox49VMGd5WcWMGTPnz1+E1I11k6aOqx5fWTWu&#10;pLTU7fXBAS6eQNaUQJzC6PkvXncpiLac7AEUN9LRcDz/4tOt7aeisc6u7raOztaOrtaDh/bt2vXB&#10;y6+8dOTI4WXLliCBJYcRKNgNBxk9vZwiMHAEDHdv1pohvCMcSH/32193dXWwRI6mHhK75j3wRWRg&#10;wG/4lkKdBy/akpLyq6++/qqrbygpqYSajYgtvsLQUnUckpaGM4nqSXpzz+yZc2ZMn9ne3olsNw4E&#10;vvQFxJuVA3323D/KeFKZWMUHFi/wdA2NzbPnzEWWWh6dKPwrP5WgI3t4OggMvEnqFRQBRWCMIyCj&#10;67FjR3btfI+G7V7WszSkU1AG4enIEEO04lUrz60op0FYlsFFWEBjHEx9PEVAERgVCBStqkslujpa&#10;/tdf/w9EkkHQdtBGkp1tFKrqRCBjXxnbX7viCYhpXHPmzL7yiquRbwGJIMHNsccKdvglaj5tlee3&#10;QWwOkrYzrfU8vSfKbeuwaDV5YezSw9EYt4Is6Kc//cnOXTvwPid4hb8rvI68S5YsxTGRsluUwuPV&#10;Az1DCj6ApFDorXgWQ5czR8QIbbIFLD7ymhqhJbcXSwIaDuQYEdZcMVAP+EkLo0Rtwp7s0eySxvuW&#10;PUw5Xii2VGFjGKwB1nVIKCFmMxiHSATyOnAI0WQilkwkTzc2NTa0NDU2X3bZ1dihxTU93txPKp3r&#10;//zt/+roPAVRniTMwKXQPSHMwcg5d86CL9z1JVDtHjdUdSOiXgtDrmcoAj0QYHqLJK4vPPfME48/&#10;4nE7oLsP+L2xeAyEVwFVnZsS0aCnoI9FItFZM+dde80Nc+YtSsYcLo4SS5JyTu4wtMI69kg1Q2GQ&#10;GRcOU34JEGpd3Z27P/zgyccfqq8/hXfAJmLeBf9vzt25B0M8FOg54enwGxI6jze4fPmqm274SGlp&#10;BeftITm8HoqAIqAIKALFI2B3gN3wANJK5IsqQ8M0ra14kUYOsGV3333P1CnTKSMR+UsVI1Yovmh6&#10;piKgCCgCQ4VAH6i6lqbT//tv/x+vF85lUXaAJf/Q0UjVpRDEgBLGkZ1AxoAM55ALklLHWVJavWr1&#10;2jVr1iDVo2yzQ/nCVB0rBSTKTOGDPOCsfRtjVmDKiX9BLhc39U1yrSyqzrgBZynCpJJ47LFH33jz&#10;dYSjHlczbsrUyUsWL50xfYYY+UxGUAAdioPjQM5W5H7NnYpXCAM8KT81uxv18jD5P7WeXuw0voiA&#10;YhEihhjCfJNuZdGXElrM/JaIs+QK9m9Z8YBMc0iIGcp3kUndEU8nJ8ulBEm2vZIpWIzwrjKZ2Xyl&#10;yixqnmexnlQeyqxSpLqF5NKLTiHgW/cyS2Vs7lng8Qsb/iitmRHVfBYjG4S0G/HmTF+WG1X6YXsA&#10;aJBWfIcMWOzF5npIt1VJDisnFNfOMx+nx19FNqQCV+n9Y7m+OJxKw7afK5/Kkaup29uDcZp0cAwF&#10;6HZGFE6OxSltFPB0d0WCwVIj+2uuoUB6GRLv/N3/++3ucAuT8hz3mDJV4iIYdpyrVp73yY9/ihNR&#10;IjVkUQNKvyHSLyoCQ4cAojTA9fXkyWP3/uKnba1NXZ3tZWWhzs52IrYgRs3XtKmbUHxv8nJ1wCv8&#10;qquvnz9/Cc94hm4d206IQjHwmKr5Ht8cISg0rTE/UuRXzLns1etJJiN7Ptz+0EMPnj592ufzwBOW&#10;xxmM1jTv2Fk5+1CDhBsIlIk9M5wchSMwzcuOz3z6c8uXreZAt8OwmTF0da5XVgQUAUXgDCBgUXW7&#10;PtzxzNOPcvI7y+iQha6xJidFhguxxmnxJb5NwUDpjTfePGliHf6UVW8hycUZeEC9pSKgCCgCPREo&#10;mqpzJJpO13/nH/7G5YanSpR1KqMyVh1nmotgjHaRSo6SvGI/H+4t7ICTXHrOsovXXT516ixo1qBl&#10;44hvOPq2sBbiwPKCoQmE/qRZBOF7eKEvMoLw+1u3L168hKNoyXRiu5d9AnI4WlpaDh48OJ6OGjyC&#10;4UFj1KdMThZfVmw7h5Ulp1JOOzNzpWSVlT9lPotGKSE6ZAJyU8k6y09B+c6ZquMJk44k2CqeMFlI&#10;RGQZOA/KmUdxARHRCHIDj0dOZvW5sES0ySXTLP5CqUBzdIMRiURhLMVjkDh0oC5QO/QFl6v+5Ek7&#10;BYNTWtuaYEFBFUXR+hFqiBNxciBwRE0K42osM8yiAu1UmqAnRZDXOUm9fCcg8SjuEvD7KQ8iJduA&#10;5MomnUg562qnZlUMoPYHEDMdrlWIhuRBUHUEM0JaXj/ipcH8ZdzwGofP7yPqiOOvpdci7HpGoRNT&#10;KUgtcQXxOBNKj9klUo+a5BX3dM6WZedVzaUPs9SUOBVfMDKl9krV2YzbzPjoZnOkhpHmyKQhSS+Q&#10;Y2ht72KbvyzyqPlnfMNe8AwfeaOv5BkN7A/Y3d29c+f2js7mtvaW06dPnT5d39bWiq4EYODzd/vt&#10;H1+75kL0B2SDKba8ep4iMPIQQOIUEFivvPLcww9tRAYGDh5kpJmmDpaXhSaVOjTjsSR4uhtuuGXe&#10;/CUOBwYfUNrm1/o8p/UXoBykvXUpTH+xwwf2P/Low/v27cNIi1nPTUkwwFG6wuEwRnAR0PV2UE5u&#10;pzsciZ+zdPknP/FZv78EQfqUoO9vVen3FAFF4KxDIGtJiecPd3fIQtc2lqapOvqAMu/JLjVNJGJz&#10;+H1BjvFNa91MM+qsg1QfWBFQBEYLAmcdVUcDOGwB4lJI2gW6BDki8BoUyfr1l158yaVOp9fp9EkO&#10;R3Al/XMU5YvTFWIxJMIj2oXc6JIJn9cXjUU7O1pfe+PVrVu3IhTOtddejxhz4FnMCDgmcZDBdTD3&#10;wVInUELMmg1aAxN+QVg5PKxEwparG9GI+LW8x9SMMFk4H8KCGCTozOsZ9BYoM1yHvH6YROLfJFbA&#10;O4jWD9aspbklEol0dXWCywAZh3SdCPkP5jIc7m5v7wBDJ65D5DYE/IELfBKdCfB3Vo2YDIuBAMqD&#10;InMUIQ4TRrQfM4CmbJAZqILZVweKJySNfE/mvCQUUSZdJeLNzIPIOGFFUXjkQ0RsJsGfq0JYLXwO&#10;Tpxirjk9bmRGDIVCIO/4oZJTpkzBTUDdBkOhMkRVQ5RFj7sUKQxKSnx+P5DAO4QJSVfcuBlzqFis&#10;gPijepS0JKglxF/kaE0ooidBju1EYXPt012k0k1y1hBEFq+5kyfhJsRFyS1wGyj+ff9+L1SdXIiX&#10;fLYuaHm6ZZAHPWtUhgtzWQngSHpDPQU/juSp+tOtSEzb2gEH2OrqcQCGgNdDERidCPAQ4ejoaP6n&#10;//v34e5O8HQUJ9LWb/JTdbI3gGSvt932iXOWr8a34Sqa0fGGjarLh38ihb09t+vwoQO/+c0vGxsb&#10;WOqOqBQx7KFgo4hl7PkcWkHVYXaCmC4UKv/8Z78wY8ZcbBMqVTc6m7yWWhFQBM4AAj2pOnNPupfC&#10;0D4rdlmwABNjiag6Xp7RkvgMPIDeUhFQBBSB/iLQf6oOCipTC8ahW2CUks5upB8YrMFnYKwGF0cZ&#10;6JxuSF1mzph9480fmTJlKsRbCBsPxx1hTIStsI3s1qZN4bFeBEdgYJg4SoC9iUS79u3f997Wd/fu&#10;2QOiqq2tA/xgaWnZH/3hn1aUV5myuNwkHMgsI3YP6BuoF0zuzIQ7k9gz5qfChSRSgmkUS0wnjBhT&#10;M2RJMctgXJypHKJscE44EsYjNDedjnQjan5XR3tnZ1dnNAoWLgK2DloDHGAV8RJkZQQQE4Vn0HwG&#10;C8UydENwJaorg5wizosyeBrFgOMo0XD40KB5MidaOo2cl+mQKRn0lsEkZorlhrRpWqo8KQ8xtZQv&#10;3nZk1wazr1ypwisSX+rwMNUoPDL9TZ+j6fAZSCLCVyROjVlBRERCdEI6hAFjGZ3FiNE1wdpxbbpA&#10;gMIlzQkuz+tF1lGpX7B+fp8fUIPaQww14BYKlvp8IUj04P2NLwaCAUg+hUyUZsD3KtDNcQLORd9h&#10;NlAYTIOqEzgGZ6mU1eT7WruEmNFgMispvTHLH1vVZnEQBlXNNEJ2pYq+Bk9t9SOuGuLpgB2Unzzm&#10;AHs3TiQ/9aL6aF+fTc9XBIYcAexKJKEvc6fefvvNn/38R6Gg15GKc2S5tEQ5L1UH+bMDY9E111y/&#10;Zu0lzpTHZc/XJBfK0cOG4rnQZ3tOu2bPZOV4IhrFrtHBA3vv++2vW1tbMOEkkiDpEI+P9lEyN2Wy&#10;S8gzGTZUvOHu+Jo16+64/VOQXBtjoF0RMhRPptdUBBQBRWD0I5CDqivMuElAcBnJrRGebY1iAxmN&#10;fuD0CRQBRWD0I9B/qm6UOsBibQ0CCcSFy+kFrYQhe/0ll197/U0OZHj0+rH8dnlJc4SDPTERl4oU&#10;TFzRdmVNPraCnD6ZSoNlnkxFfF4Eoo7tO7D75Zdf2LVrB3bjS0Kl8PRJxFPw2gRdctVV114EW8XI&#10;BUnSJzMqWZqNYJUZFQPlB/EFn6PMtmeVzS5qkEiCBQ4mX2T2okM0QUQEpRDiLYKnjsQiDQ2njx07&#10;3tDQcPTo0a6urra2NkjhIJHzwwWIW5BJ45CPKwRcoCIg78ITJRIRkDawUjiaHvmzcug98pxllZbY&#10;OaTbIrOMD2BCykdmqRhF8nu1H9nuk7xXxjweXQqPzPI6EJrQkQlPhAmbraUMt1YrFp4glnVCMW/i&#10;HCsHiPCKQs7iBzEykDBUpBPGpdgJOINestymhMsCJydrCPkWJ0Ykv13i6ORN0nlRsQEm4AXj3Nra&#10;CjTYIZrYMdzXlOPRlVgTRy9EVYcfNEeoE5GBhG8IPakfqRMgecQlCG2qfXc4DPdwEplKGCZEXML1&#10;kbuwurqqsrISqYerqqpLENCRj9KSUqISTa0cv3BFow5kS7Rcqq26s8i+nh8VaqQ9Ph8gTycYp3u0&#10;/fpG3EPefKDHsX0mvczoa0RbG74VxinSlTC8CNHPXD8KytGNqYEkwdChRkDSQcZINS5qVD0UgVGI&#10;gFg7XV2tv//9fbv3bI9GutgBlp3u+XFo4MvXvCGWds2ft/Bzd30RwvYkcrogJ4UcNE6yDtoIhjuk&#10;6NjzO9nNORtHj2ineDaM6q7Uu2+/+bvf34egDKESP4dcoA0JFj73eiQRNMlNqQoTMeyOVPzxH/2P&#10;yopqTiifOSMN6VPqxRUBRUARGLUIFNgP6X30NT8xQvrQoKs83ahtBlpwReDsROCso+pAD4FAg1Nq&#10;JByfOLH2kvWXIcS7x+uHigsjOCWtIw9Z8QalRbxsm5umhyyuMegX0g8accIQ6K0LAVDfePPVEyeO&#10;Nrc0IH4ZeWsiYhVdGIyJAzq+q6+69sorroEw24yqIE2RGCvLlOeYb8RJIfcrCK/MLLRCLmSxdUID&#10;UExBm8qBrB/rWWBpCKcABVxzczMIuHZ45HZ2NjU1tbS2dHd1tradDEc78ClYS6IaTFdNoSQ4i5JB&#10;UQnPRsI46IeMSZXuiyLjbaGiRKAH2k5cYqkoZIkJP4hikHZOInkL7SXKMpzmpsweTIPlmq6pphIk&#10;9SJ5GtmKHPSbL4uaZMdDur6tBtMI4GQmvzJgsUGUPrPQm+xSLaSYAENuj3bkibfJ4pckQh/fnF6x&#10;cpBh4XekSo3wc0wDJtmQFFgEzCzOy4DLcKE1fGjZkjRkccQ9EVUq+DCNl3R4vOgRlOQEjQE8MgcW&#10;pBKwiJIewyojF4zysfCjGrQiAqhTkD7IY4IhRN7zev2loWofYu4F8VcIn+JVMBQM+HFCEP/DB7yI&#10;WHWWndx7FQyQrUuTCCwKTnvtGddljk2ajc1oN840qFMXhdZKH5CU4nk50D7ch9FVDcuf64WEdUCb&#10;SVWqTSG483rO2a+trxWBkYUAq4ZTTc31P/zBf7S2NaSQrJy6igwNPIBk7kzYSm+cgD2Cu+/+yvwF&#10;izEhwj80LbYVqo5+SzzcIT2EqpNebxTM9pr10XFOec9dGLFTH9r4wJZ330IJ6U2m6vKr6mgWcmJb&#10;LhEMliDYwFVXXIcU0krVDWml6sUVAUVgLCGQa+0vS/e0lZRp7GTts/KptD+qu6NjqV3osygCZwUC&#10;Y5+qYxlaFJUJQgG2NEJ7+fxBSLfKSss/+7k7Z86YQ9oue3bOHCO5naqTBX3+4Z4CVGEpv3vv9gc2&#10;/L6js6WrqwOGjd8XgN4LO/ReLwJRI2SYf8GChRdffPGUyVMhX+pB/1nibct+yL6pBMaSGYiJGzqB&#10;I8SBEcP7CXjp4C+JosqWj9hR8GuNNzU07tu34/jJYwcPHWxubELIHXI0hXYPXyAqTpKPggMjgkls&#10;LiMlAV+DCMsBciV96V/pApgmlb1U5PXJpCRzUMyD8BfoIfhNfmF/E2eBmpV6zHlCgTeFaYFagmGh&#10;uOEGd5XjXtaljGh1djCtmGjWm1zsNNqW5WswZ30BLee5VIlmDVJz4XVOb1XMqBlR4m2lEk6UmUhb&#10;XlrGlzcsCRawuMgWgibJDrxOBBykqHsilJxQM6GkJFRZXVUzrqaqoqpqXFVNzTgozshWh1ANgZxS&#10;ULYyRS4yHRSBbWVKrIHgbsjdzDEBc666hBeWJF+WvIdSMJJdTV2DSmEs1yx22w6Vpaqzi+7sjKFx&#10;MqvqMHTY7HpZNFr9IvdIoivFATdivcAIQICy97hTu3a894tf/oRjRUDSK227pwUlvRV6Z+qcbpev&#10;q6sbnP6s2Yu+cPc92LyhNAs06cgWjXQouchQ83QyAmbNZLluahH4zkRXZ8d/fO9fWloaw+H2ktJg&#10;V0ent1ByGK/bG0vEOGKde+b0uV/44tcQXxSbc5wGiX70UAQUAUVAEegLApZdZqzkM6m6YZg7+lJY&#10;PVcRUAQUgf4iMPapOohcQISBsINnH/zykM4U6+N58+bdftsdFRXVlLeA0rGJYMlmdfcXULJU4Mzj&#10;TBw+uv9nP/8xeLpkKsouh1AwuaMRh98XGj++dsb02StWrERaAMhwRKTW44Z2HiH3rMOshGFDcO5O&#10;SUBOV4Kox+eVTBSpSDjc0tSEePaQzh0/fqy+/hR0c80tjZD+wDPXyMbAxEaunasBAKFfVQRyIZDV&#10;zKQFwhO8nA/o82qq6/z+ENxsS8pKEUTPB7MeIfRKSyDU86JZk7szGbhyHdYfinASHDSCQtJuKl/S&#10;8MwVsaeVvoO+YrR2YhCk2csowYU1RgHyJ8624TMehvSbBcLma/UrAmMXAfQPV/zhB3/7yqvPc3YU&#10;Eo/xfo6pieOdDIMLY1Kf/cHh5+pDmmn4u97z5T+YNm0mHMZZST1IISyHCO+0dIOe7qWXn3v4kQdS&#10;jhgmUMQHcFPc3nwHTgAYiQS2DJ3lldVf/OI3x4+fDBB4hqYkFQUDgA7RY+llFQFFQBFQBBQBRUAR&#10;UARGLALFszOJptP13/mHv0HAq0QySnHzR2haiWxNC23jk9NoAqo6iOk6uiKrzz3vlps/UlpSjvc5&#10;H5CZjm2QqDosvrvDnfD9fGDDb9/e8gbEBG5E4YEUKOGqrBi/Zs1FK1ecW1pajkhkkmChF3/AAlSd&#10;8HTCzTE9Ry6yZBixX1IsFkklwvv379v14a7jx47DuRXSQmR4iMdQfRL7LIl4fezgmOb7Rmwz1YKN&#10;JQSEm7OMc4unNik8fAbWjIx/2PAg6RBnD9Qz3GeRgwXZbZHcdvLU6eWVFePGjUPgvGAgAIIAUd5B&#10;iAvRBvUKwrhDxyPRABHWjwjraBQjgJEIgsk9/hDh3olQELWdHWRcCBLTPLCT/i+/sFTFMmOp1eqz&#10;ZCFAk1f0H/7hbxqbTqKvmLFWRVbK7qsWVceCbnQ9OIGCdYdsFttjtXVTvv6NP0MwCvHQl/2qXFtW&#10;IwP3NFVHgVZbWk///Bc/OXrsANZCHNKiQCFd2EHwYP8AOaYAg+czn/7i4iUrCR9SGiLSBbJz+EfG&#10;c2opFAFFQBFQBBQBRUARUARGCgIDoOqQ75VEJUT30Op8pGSAzaDq2AzwxKJYCiPFQRIZLZcuW3nt&#10;tdeHQqUkw+Hyc5A4tqoHjaqjGHTgzD7Y+f5v7vtlNBYGC1BTM2HZ0hXnn38xlELwVZU7Ckln6dr6&#10;1iiI2KDkchwDi0wjWAHd3Z3IT7f/wL6DB/bv/GAruDnh8jgMHDxhKRcBm0NkeUBJZOP7xFBSdqFv&#10;laBn9wMBK8SetDeJUWi1PbyQfmE2ThjzyGDrgfoGeZA5Y4kX/4Jow5k+v68khCh5oalTpiD3Rc34&#10;GuS+gGs5QuQhXh7+ASEuWWiJLKA4fegrnNLE5YOpDD9aTuaR6zBd8fI8oPaWftS+fmWMIJBINLec&#10;+od/+N+IPhoOd5vTaO9UndOFrSKIZFNJVyQSv+76Gy+77Ho4pmNKEo4evwch4czQg8t5iuJvbH71&#10;N/fdGwr5ItGwt1DsWpLdgdBLIJ+VB1rEdeuuufrqG8nT34U3404XEs5gm0EPRUARUAQUAUVAEVAE&#10;FAFFII1A/6m6kZoBVkLPSPAC+SGDHBY7uKp165BG4gokkYAAJxqLcvA4cHVmbPhBourE8OjqavcH&#10;vPfd98ujxw5fcsklSHVXVVXDySso7YBlk4iaoOgmaRGRxDjAZqDQ9U4kr4gcP3Fk9+6du3Z90NB4&#10;CgK6KCLcez0g43BlDhJkiBfwAu8IKwdARNEgdMlosZSKxkpPHKEI9PSztovs0CBBMeO3UGxg6CQX&#10;rXiqigbU6caf5N9KdDVnKcFriXMPyx9+7ojg7vX4AwF/RQXEdzVlZWUIhzdhwkQQeZxKxUW5iJ1e&#10;3IMC4IEo5Ah2PfAqvmOOUKi1WIrAUCGQSLy/bct99/3c6YpjiwipZYQPz+EAawSeIykrh8YEEe9G&#10;oNjFS86l2Vk03pQxqVCypqF6kr5eFzFdoy2tDT/60fdPN5yE97y3V77fuDI5wGLDLBXDgANF4eQp&#10;c++55xvIQY/Im9ilwDgHdW9fC6HnKwKKgCKgCCgCioAioAiMbQTGGlUHu5vjx1N2URbRwDxwg6fr&#10;6govO2f5LR+5taS0AtIy6HOQiRLeNxwlxzTRe6Hq+simGXlKKYVskjLHwYwpKSmhQFrEkmGlTilo&#10;yYOYXV+FeyhOTSAspJSSXuAOnV3tH+7a8eqrrxw7fjjpQIw8CqDF9EXS4yB2Eu+wCUTZYy3CThgQ&#10;lApcnmjrJBVsTw5lbLd+fbozgoA9PKL4vlkHtWxujVZzxWvQaJwRgtS7TOF5IiQXlehWLAWVLCic&#10;KJivQCOAJCPGn8zpEVsNVzWvzwe2bsrkyTNnzq2tnVpeVkGBLD0k7fG4vbZsMcLyU8cxuxtdyXzN&#10;nubcEfPw7H0dN85IXehNFYF+IpBIPvPsYy+99HQs3hWNhgOBIHfQLKpOOgknm06l0NeQeN3l8lWU&#10;V332c3dNnTaPp0I6uru7kSm6nyUZ3q/xjIksz46nn3388ScehU4deXDyF8GVgKqOPGcxjCHgRjA4&#10;7i/+8q89br/bi4EOIl+l6oa3CvVuioAiMGIQ0JXSiKkKLUgGAtoytUGMEASKZ2eyY9WNTFUdvE3h&#10;DxeJRDkgjqR2dUWjiVUrz73xplvKKio5NaThf2ra3ra6sIWksd7lfW/DU1XeFJ2aRbH1bq6za3B6&#10;HS/3LU6qk+HIy/nxnGArkKk15iUn1tTp+pPbtm197913Tp0+iYyuEBWxG7LkjcVrcIGSLoMfybCg&#10;8Fp4SUlzmS8U1whpoFqMsxIB6SaWPJY7Q7oNS9PNbx4X7Gg0DoA7KC0praqqhOyuqnocklrAhXbi&#10;hInQ4qUcCH5PIfNYxseBtCRLC9+XuUWiwfGPJGKWMUGYR2InSOU3ioRCZ2Ur04ceCAKp1AP3//qN&#10;N15yuREcMg4aPJeqLk3V0ayD3EeQj6Vc1dXj/+AP/yQQrBqWHK8Decgc3+WdADyv4+DhvT/+8Q86&#10;O9t87K+f5zZQ1UFPLxNuCv79rpIv3fONGTNm83YDCLwYsuIOcin1cmMOASvGq0w6shAVDwnZ67Lv&#10;gfXFV2PMIdXfB7Isc2taFxitOb2/Fz7bv2cHticW8qllT1kG19mOWl+eX0YAnmSN5ai0W6sB26UY&#10;OjhkQSvQ2RGz/rTHp5LBti/VoucqAoODwFij6uKJKPRhiGYVjSD6ldvnDSAszqSJdXd94UvV4yak&#10;4OmG+M397WuYQmRtJNjLmIg9dklg18th0WEFuYPMC9hX/k4HRHBQ/4CIhBgQ3q3btm994pGN4e7u&#10;SLSb3WChPCJCgeJ5G3EDsVPvZzrVzndYTCS/IF5P2brB6Uh6lcFDQFzk7FSdMMvyDpu3DgRoL6Bk&#10;yV8e5t2oI0ukPItWQ4+mQHfBYOW4CbNnL160aFFtbR3TcOhl9m5OC0szlH72HG8bKHqLhDd4aOmV&#10;FIEzgQAm01/98qfvbX3T68NL7BVxn83nAIu9JhQU2VvctbXIKfEtj7d8NFB1MuakpfdQ64KHx09b&#10;W8uPfvKDxoaTiVhXn6g65Lz9yEfuuHDtOuJaXErVnYnmq/dUBGwIWOynfadNFvbCio4e9/yRWK8W&#10;+yZrLQlvYi8oYJdzYF5JNjAFvE8VaTFKOWllVYf1BmaWUd/ztCyWWam6PjVLPXmwEHB/+9vfLu5a&#10;qe6uzlc3vQRPMgyqsJU5NwIOy34m6UlxlxrCs3w+KM7INw0R6MDTIZ7bxAm1n/r0Z8dPmOhIpBzw&#10;ccvrs9ZbyaS7Wpw6hsWuri5IciyX0h5ftIvicpJ0fcGK3FpJH8dJKlMvv/LiQw9tiEa6EsRLIgwf&#10;HsrYZTVqhGU9eFpbjfTkNcQCGRDfMYQVqZc+mxHIGEmsJmpvq6Ie7f/BXYQUtmC54ftK7q9eGjpI&#10;IBSPRyLhtraOgwcPbn7z9Vdefun99989eGDf6dP1jY2nIpFuZH71+7wYEXgNb2xnklSXlQ34nyJI&#10;cpckYa8eisBYRCAei21+87WmptMwr6QzsqqO/jVEr0YvNnSo+EC6A/rcxIm1q889X1SrowSbzHLy&#10;X5h5Dx08dKL+eAqpXfMOR3DQZxQEHSd8XsvLqxYvWWpIHhxIK6EDxShpCGe0mJZ6Tl6IlFuSMomO&#10;25KHqEnZp4oCXCKNl0MkSNaCX9U0fQKz58l2AIWnk4YqzdjOLlkVMcA7nm1fF0JZIJW+L6NBzqar&#10;g4PVPHqDwmqZdmB59TJaVixnWw8Y4887xlR1MJTjUJ+BofN6Al2d4WCw7JOf+Mzic1bGo9C++ZKJ&#10;FOzy7Cot1PUsX1dLQvzBBx9s2bJl/fr106ZNy9VAsigw4TRzvtl788okIhDjBqsyXORk/fF/+Zd/&#10;RvCucFdLaUkI349EIrS4cENWx4O16BpgG4A8MF8bjCq/T+fIC1LV6aEIjEAEMpuu2LmyK8BNF5Ta&#10;AAttW81IlhUiGqxlDStUsXYnoRDSzmJzQl7jNDB6SDVbVVU1cdLUZctXjx8/QWJsSY+i8Hgkt6Mu&#10;z8pVjRY/wIrSr49QBMJdXT/6wX8ePb4fmV054BqsL7uqLsnaWHPiIw2sE6w4hU91eBYtPgex6hyO&#10;wGhU1Yk5xDNyatNrrz6w4Tc+F9JR59OnZznAOlKB2roZ3/rWH0Ggx4HqQLXQJqIeikAeBLCHZPfq&#10;kDMt01HMctWADKQJ2cVHFn9kkUq8X65H/xGww9vbVaxGrpxI8UDnbLfW19WhuHgke56ZH9uBXFm/&#10;qwgUj0D/VXW8yLa80pj9sZxEir//IJ9JYehoTz8Ja9mDbYarrrpm5erzEEYnEUfcKIjgJMZ8D3Ku&#10;EFsn4evRacPh8O7dHz762KMf7tp5+vTpqVOnBAKBHlJtU1aQjkNvEW9W9Lq++cMyP0EXgffr62+8&#10;AZMo6Hcn41GMwghd54OwjremkA4WFJ0hcqA7MD8oL+yv5U09FIERioC0T7Ppwk1bGrDZhvGhrJqt&#10;qJP2MJB53pReJ9emCO+wlB3kc+EyXsh+Ov2ZSMH8ToEBh5IVf7NnBmVyicWjnZ0dzc1NBw8f2rx5&#10;yzvvvrNz5wenG05HwhEklfbBQZ1UrmxEZQSm1P42QpuaFqt/CMSi0S1bNofDnbF4BN2JhRJmqzck&#10;ZrY2Ty+dUK9iwsI0VVc7ecnSZaNUVWfkk2GdO5zlX3v1FWTBKaSqo0Tt/ENDV8rpCYej69dfGk9g&#10;WSLJcIaCBbBv9xmLgkwZo5ww0oYm3uPIOEZOOS1I+wpaVl0U0+fsm7v0GocoWOPxWDjc3dXV2dHR&#10;jpkIi9KmpkaoXBP4IB4Fb04+L+SBwc0t4+hrsYsp52g5p4AMH1788JXBAhvYAlW8bmtvA8jYqgeu&#10;kWgEnb3Qo57N8GZhk402ORnw2gsTR3t7G0L6oP22tra0tbZiQdUdDgNeCfUrO6aDStXlHEB6jjOF&#10;qndAn/djBMh5v57NmDaI0dPRdDu7OgFvR0dHW1srQOb2HEbDxhCBdS0T/bCOySXFNjKMnNG1GHyz&#10;Hr8fPc7aVKNLsSSZN/8TiXC4C00xFoviH2qZba0YYQEXFvZorjAFXG5SLsvQajv6UYZintQ6p9+T&#10;Tp/uoiePaATGmKqOsyk4nfFYwuX0Llx4zqc++TkEnoLHDQRnkhCWRqgCPctaIRmr53g8SlllU3E4&#10;vh06cug39/2yubkRsRQS8dSihUs+euvHqqpq0hc1xn8ZDnquv7Mv3pfWQQwgHuG55559cOMDFeVu&#10;rB+w+kcILah+MMNBsAA/PowjGFlgFFFKDXND0CTvjPFZuj455QgbYknt+F1Tu2QxHn0po56rCAwL&#10;AkYn5qZsBMgyWrURxS7nm2ny3PgWEXFGR+BeQGpU5rtTkMmw1E6McB49KGSemWQWyyM3NLoYQCnV&#10;LHYG3O5QMFRRWVFbWzt71uwFC+aHSiowSoDx4+S0HjCD6KYuD20mJONJJ7g/uvmwgKU3UQQGG4Fw&#10;Z8ePfvTd4ycOJZLdJtmEDsNTnpHdSG4ps4wIY11g6jwe/9Ilyz75qc86XVCFDwVFNdiP2uN6Mq9i&#10;cQ8b/v/9+29HwqcRcY40hbI7Zp9R6U285+K0EgQNjRsOj99X+id//GehkhK/z5dAHExXQRag0EPZ&#10;g+LSffA3hI3mwgT1Yuj+MP5wsilJc0GFwkLCgVRVGTsLhe42ZJ9zsalV8KYrPQhajmioJRhiwfUb&#10;TqHlEAyrWAzZP5BerM9tDCM0LxWZ7TIfVdaB2OHB/o0jBbl0vssikAKHQcBBFZOELttYfMn10ntG&#10;1Fr4SWkriPaSHeT8QVNDHC4TcvPWtubDh46cPHESe0KNTQ1Y32LWieM/aDtjCcwj2FjyeXxEhZPY&#10;04mZCImSSkrLZsyYOXXy1Oqa8QgIAyEoMOSYkobkmyY0aQt9RmjI6n8AF87SFdKGvRjVRrdEaze3&#10;ALltIYZMY1Nj/ckThw4dOnX6FBi6RIxyNANMvCDdLLqK2+V1e3EdmBUBbzAYCFXXjKubXDdp4qRJ&#10;tbXYmSP/OGTLwRkubNFZKeO5zrkNkQLXaAxE0w/g+Yr6qqS9z2y6NALDOQCPktGge78eHp15YcNN&#10;NYs1s9KbcKPFCijNCFPKnYQDFgnQpVIwOmA4jh05Wn/q5NFjxxpONYD9jMdAKKNEcYygtKxyuuvq&#10;ZnzmM3eihCZC0jQzDgkLLngS61Rw8WSMFfiHBxCnOxalboilFzoywpp73EjmM7Aa4cmNGkoyhkSG&#10;DBQPXOl1HVcI/ckDNFtXtF4kWQVhRUNK3kUgVSc1MPomHh3rUNwMMAP4eDRy4uSJE/Unjx892tLc&#10;0t7ZgfmIQKUNMdQhBOzwNUbXx03oMaHpQOa0qvLKcWjDUyZjZPD5A3w1XD2USFJhDKGHsfS1cf0y&#10;GlvHmVm49ox7Y68+9mURzUo2m0ZQ40AKLIcjLB40CGVTf7L+6NFjTS1NjQ0N7W3taGDACRAm0TST&#10;aJlkC3i81P3xXb/Xj75fM378nFlzxtdMKK+spP5OMGP8RPAcW71zr7dI5xz9DL0CVU+jBeWoctCE&#10;kjm1mYsFbjZkiWCp4fb4ULlujzdOwqPB5bKLGlv0pDOIwJii6njtmcRk6/UGgoHyT3/qc3PnLMAA&#10;1Ud8bYtF+iaFAnG5iHpvbKrf8OADW99/GzM0loJeN3JWJL9w1z3nLF1hjPjpDtbHexY6XcKRyAK0&#10;s7Nz956djz/yu+5uQ9EA4h+fUuw8hKgmXyRYESkXlhmsIaTZhAMZ2GdcwkqpukKw6+eKQPEISOQg&#10;HD6fLxQKVVRUrVpxwcxZs8srxgWxYQBjSXYSaAHAV5VlxplZ9BT/WHqmItATAURg6Pzxj7539NiB&#10;ZCrCLIRYKZhtsbK0xOO0eBZiiA0WUHVJj9u/cOHSz935hVHiAJtrpQ0ryOmknXa3+8c/+u6hA++y&#10;gy8/qX03wDDRnAmDdxKaDBuHTgwR3/zGH02YMAlR6th3fsAOsGyKgDAkVtAZJ1uOFFj28YU2DbiO&#10;hE6lHQOHy0O/kH9WHPgHZrcORj9By5FyWpF2oW6GTIwfJOlm25FMl14PpwP2KuqFCVCs02wKneKW&#10;Z3wW2V+4o9jRPKiDVYj5/MCU1NaOlPAyeQ4K6gzTGqYy7aQC9IxdYopzikYkmkqYXrAGhdBhJiLR&#10;1dXd2nry5PF927a/f/jwYYhiyH/CCyONDEh7uoOsElgBqnAOJT2LgXZKhUIlM2bMmD9/yeTJ0yor&#10;qsorqrG1JGwhCglKC+fKXq8EahuMehzuazAtS6WnNNNOZzQaAwKYa/EnOCGEvXE7EghBG45GGk6f&#10;3L17186dO1tbm5G+GWtkgb1QECpUlZezItCZoJ9QTVOnTjvnnKXTp09H+viS0gqXM+CiRNjEFANX&#10;3BeWAs4E80e8XQrRM+DyP6QH3YY5IaaAeDSKRLpQDNogjCFYN9d73mxy7JWfm6SzF11MEuHBI5EY&#10;ooSjCvDYdC9HnIL9trecPH5i166diBfE7RZWCWgk6ksA0AdKWnYLaGMDiYZmf+tbf0pUMvMt/JM9&#10;GAlDJ7/JqbPgYJUULbOk2iMvChiDvN8K04h6tIvY1YJXyVdfsXASTA7RKD5cPGvg4v0SGk1MdxB6&#10;gRaJ9uNG2kPEYkrEHT6fPHL6AIyQXNB4Z3RE6qVoTKCDYN91tLd2dLUdOrD3vffeOXb8CJR0gjni&#10;IKE6ehsZLJWiUEiSuANzUHV1NTKnLVh0TkXZ5LLySryDsYjITJ47pKnjfBQJW0o5gBjuocKeCNG6&#10;twWf8YJTtOMpjD0a2konMMklrrOzpbXlKLo/4lA3NDRAfih8tBXlU0zsrCeVd9CGGWFfJBwrLS2v&#10;qamZNXPOwoVLaiZMKgmVuahpgVF1E+2JrpZAJK5eIuOjI4QpbD7qzuvHsB9DO4R1YCpmuHui6VKh&#10;061XSDpUBJ1Mjzbc0A/psKUXL4hA/6k6bLpw20KT4nU5LV8GNOoVLGvBE1AczIheXyDcHb322psu&#10;veRKnw9hpOylyrFX0+Oy2VQdTboJjIOJZ5576sknH/d40WmjgUBJNJy89pqbLrpwfShUZizQi9jy&#10;LfgUeU6QQZZ3lmKnTx3Z+cGOd955++TJk1gK4COvjwYd9H+eLJ0oNIYhGYlkMMq6MquIeJenh3Vh&#10;vpm1kzKQsut3FYGxj4AEpeZVDoYirHM8UPVWV42bNWvO3HkLZs2c6/VhTefCpj3SWPCkrlTd2G8V&#10;Y/EJc1B1HKsOVJ25vjRkUYahggU0crfAfEWnmD1n/j1f/toopeqIdOQjGo3CaeuZpx957pkHTfNS&#10;PpFZ1XhB+WdYesLvYNWE8QGDhOdrX/0mTH3ig8hW6+uGYq5liyMFgcWrr77YHe5wQyXHLvxUGCoL&#10;rFYh82AEkpKK5C8J0Bm+0lDFhRdeVlU9gaQ4Z3gFRwMn/whVR6uYZ59+4vSpE/ImcgezZIjjIfRy&#10;AOe6uukXrbuYRcugYNisMbTQZp3k7ZA9qTqcDpZn44bfYyXodiXCkTBwy+OgxzoYF1QqCxYsWLli&#10;haQONy1AZsjwDOTnIfYw0WWkynI5IOz6cPeuD3buOH7seEtzfTTSZtnYFgeHr1h5JLKew+42aKba&#10;pARrpBynp/KUlJQFgyW1k6YsXLR4wfyFJWXlJCIjTtNU23G81lE3Xon4XTazJaUjiBjwHSCGiI5M&#10;xqGbObB/z949Hx4+chiOgXiHkY+hwfNpIFvIDs/74JS6mmJCc3Nir1iYzXhBq2vY7bV1U2bPWQRg&#10;Kysqjdi6dEXiPWT5zXFyhryDsUqHm5tpk7zy6gsH9u+F6h8MFQ0+FPOaHr+3Y2Lt1IsvvlySscqT&#10;ZpEXwuoyZUznmC2TmiUi+UKo+M7bbxw9vBdQd3d34xyM+ex0aahHZVhE9yaqjsksUHV1dXMyqToU&#10;MoMKt4oB2FG2Awf2vvn6S+Ywm/tRXEk3a5VEiuUKhEovueSK6uoauhTVCajGAtrYwh0hkWptaX38&#10;8Ye8flhe4NPh2IRtDzNIqzMBzMlBw1BFkPkJhu6889bMmDEL/RESC2oUme2O5xeRVvDgQJcjanLP&#10;nl3bt22trz9x/MTRaLQbD+X1EcUs0f1wyGshm7IaMzPRbO+Zjdxqxlx9rvETZtaMn7h40eIlS5ZS&#10;8GWJ3Sx0Pn8rh4bxDIwT1uwgjUgOo5BWA2PcqMdhBwJIQiHXcPrUjg+27du3r6nxVGvLSezlCCAW&#10;bvxdHkTMyd1e9WJBS5wrfol4OOC+if3w+QLlZVXTp89ctmzl7DnzMIqTnhr6Sl7b81iEDYNspFJx&#10;BzYJnn/uyc7uVhQGFeDzWHF7aXZzJbCvz+4+rI6n5uvxXHzxOiTJ9KCpyb6PHmcTAgOg6rDDKZu0&#10;BlVnhZE+Y/ix65oHTbuqctw3v/HHcLQJBkoHTtXxNBNvajn1n//575FoN9bBVVWV7W3dV15xzdVX&#10;3gDNLG401M8sG/jWUgyL7FisE3YC+vmOHds2b95cX3+yvaMN8UoCQfRkTENxMPtkBPAIbh3pckre&#10;CTEqaNDhmPg0FPE7ssQfcPD+oYZFr68IjBwEZEUr63JyQcDs7oK8rgQ7/Bg1vF5/be2URQsXr151&#10;HjwQPC53dzgKD7h8CpGR82xaEkUgA4E8VF0PVR0bKrTAhbCUKCLnpEmTv/q1bwZD1cNguw56vVlm&#10;j4Tr3v7+ll/96sfCh+U88EECNJnl/5iCooNUdV+6+ysw2Hjlj6V3Ls1CH4qewv4hbNtDB/b84Iff&#10;gyHnD0DkYrhPZm7FWQ6wRA9hl760tPJLX/zG5Cmzmc7rwy2H5tRMB1hn4r+++68HDuyWPEKI9kEt&#10;KS9VB2+i6dPmfeWrX4c3KCvXYFZxnFEamrnIhZ5RzpKNTZPvoDf+/M/+JB7rCgYhPImyUC5779MC&#10;hBZPTh88oi+/7Mrrrr1OrEKzqZtkDSgEErDADcoVi4cbG069+96WN998vbHpdHV1JWz+7u4OjoxE&#10;B2YWNBhpb+zeRvu1UG1ASmOvhaygyRy2BVGWyE+Ws276sIddXlaJ0jU3t06ZMmXVynOXr1qF+C24&#10;GNF/oGqJVTTd2OXSheAammbQx6tKnZGvITwEZSmbikUj6AIdHZ2bXnsFUTUR2RlMKHDAljbzekTV&#10;yW1MkAtkYYbVLWdynndKAC3tSkRe5JXmCcB0P//889euvbiiogI7E9RmcSvUBFc3idqG+DBonnTT&#10;TTzx5ENPP/24F/SBUHUkuc2XlWvGzEWf+9yXEYNb2BxruMsouMFnJyE1pUi+UA8k44icuGnTq2+8&#10;8Xok2oW4f6w9pCuw4yoGPUPMhTfBdzriTNWZqroeVB1KmIGVVQxskKApv/7Gqw9v/FW+zHjg/4iq&#10;A/zMEjrcfn/ZZz77hXnzFtGlXORBjgod6ASUSnZ0tP71//zzQBBDUwy0LFx7Tex54EfPS1nRD6gt&#10;wL3yrrvuWbp0OU6LRiHKA5Vjh1bmStIgSueD9mLf7t0vvPDckaOHRRoWCvnhvYuQajjTDEkJJoca&#10;J74nL7KUGSLIZa0ZyEFq5/hTSG18BOKpoyvq9wXxZlVV9bp1lyxbtqKsrIJyqbGgIxqN+woHahzi&#10;lm1cvpDaBiL/SNTr86BZYh5saKh//vlnoWjx+ak5dXa2V5SFhGcHVnh2Wa4LXIYSGTOp7cA5QuWL&#10;8IXX9hRXQcJqoYqAXjSK3Q7P7NlzL7zwopmz5wQCftQEwi+C9ISyG7Y6K+xsNH0y1dh44t/+7R8h&#10;noYcldoo3VNOIOWTOwmqDq2XeToWNmKe+OpXvzFz5hwKWEEqnBwM4PBUgN7ljCDQ/7QSGIdp35J+&#10;OKoHse6csuHMHWjr0IhiOLrhhptmz5xLSlEukomsLK0KLj1orLRR9TxsOlPvvPv2e1vf4+nZ0djQ&#10;vHr1+ddcfT0mY962HfIJWFgAi6rjDQHaYYYjw4RJtcvOWb5o0ZKp06Zj1xTB7dvbO7HUCwR8eFbS&#10;m/MDUP2kq4p3+yTFhnEYF5d9QD7kdD0UAUWgWASEE5cFEE3PIptIxSUxRVtby/59+97fthU7yjNm&#10;zvBglVYwVMkZmRb0popAAQRS2BZ655234OUEo8LcsCfhSfYkI6Ef+YCx6vUiDzt1CchP4BhexHQ8&#10;EmtCFhUs3qFFBXJMBQIhCO1z/gTxfiiIE/CCfoIhhBIDYzJ/wUJkkuZL0TpqoM9JDpexjo5m0D3g&#10;WyDxcEI+k1af4bWZppY25miRQ7FyHM7SktIL1l4EsRXLkgqujgZazELflwKYaDiTb7+1qaX1FJxE&#10;oS8Au2LE4DN8jWWplvGDP2prp69cuYqfBXYUGa4ZsqDiHtGi9Wjrko74c889DZfKRDwKHwtSPKS9&#10;vHMUA9mOYdPV1k1auHAhL79kVztdy5RV3O2IxiP79u164flnHnv8kb37PgxHOjxeZzjckUzE/H7K&#10;FWat+mT7h2gONhdhOoKzYB/P9CH7ssLlMaVESYpFsgcfT/yNnEfxOAgs2tCNRMP79+97b+s7LS1N&#10;MBcrKsqIcBH1DUNn1FRxcBWq1iH/HGazUdEu+OtFEonoBx+8/9TTTzz51KP79n2IrgF2AuYtfgAI&#10;eaQiFpWIDFi+lLkYzj3d88n0FXzMgh2ImCjmGgfsp2bCwfDihw4fePeddxobG7CVjmTxqDGS7EG3&#10;yDcZciBsjDTvHyTee//t48cOgjZEMhJR/PMefI5GSy3dAYVg7XnnXSgNz/qdUWz5KomG4l4/+le8&#10;o73llVdffPChDbs+3I7eAeqSCCozvBpWPixaBLmJxktjJr6IqjDEWoS+q6ys+oILcFNLLoQbZAyJ&#10;Uhhp3lhZ1Z868cH2d8ygqLmexQkfQhn02GvSmQr4g+eff2FZWSX1R8OeKkDOFqws8L+xROS1TS9h&#10;sEWriyfA1lEx+YdujSGLWgbJowzSsLyyYtGixePG1ZDdSISL/SbUumisQVhMeC5Hw++89/Yjjzz4&#10;2qZXODw6fYqGB84Tr8F+eghPCpMohJp0fLlcVgsWTt9S0kk3t8R35KePfgH2FJ7Lke79+/eyz3Ks&#10;srIKIwZ4aVqpGgUdjgacF/a8BSB/d2xjOLu623bt3P7oYw8//MjGU6eOw98ZzRILlQANqml8LIaO&#10;+UpjXBVYrAPDrAy8woGKaAZtHm0Y95J5G7WA16dO1++BJnrX9tLy0hL4xJaWkeUN3o00y1Qn1qCK&#10;KIOxePemTS+C3uUNA6sBo6HyTGcoZoymK7PHypUry8rL0VuYpxvwgqFg49YTRhIC/afqzK0DGoi4&#10;7WePrWfiMbFLnJoxc/ZVV1wDDQtMZlDdZjFk6SW+FfmHm2yqDp0WgyZGTCSIwYEhbPz4iddcfV3t&#10;xCnxBJx68rlCDBYIos+3ZDv8kuKFwsWdlmFub0lJ6eS6qYsWLV2z5kKsU/3B4MkTx3nQl+Aa0NeJ&#10;CtL+I5OKtTlszsAZbw7WE+h1FIGzAgFrmw7zOnomhgtM/VhXwXimnT1nCl4hNTXjFyxaxGuCHv4P&#10;ZwVI+pCjHYEcVJ2pshdRthzW2oCMh2gMWRSD8LjDrIT2P2FCXaG5eISiJH1c1vRYla9Zs2bthevW&#10;XngR/1zMP/KC3lxzEV6vxX77hRdeTL/XXnzRRRevWLFqfM14gCKKp0HAASsEtxPBuF555WUKhM12&#10;smFvGHuovAwwdljJ8oIFgXWFzx8699y1QX8IJsAIoOqkxi2eKL7l7TdaWk87XbCBKcynbDGS07Cx&#10;jyhmlZimEg7OXV5Wfe5556Ppifogy32v8F5tuuGaqyW+9UMPbcTWJ+KfUAoOg9+Rm0oBMkpCXJ7L&#10;OW3atAULQNVJLWeEIwRx3dJ68pFHNj744ANHjx1ClfEEgf1XEtq4MV/AumaOUAR09qqxtoLYFEwf&#10;YnmK+oNIEVAmyJHArlvksUvuw9TYzKsR7wGCa/eeXe+++053uGtyXR20VCb4Fls6QvtgVrGoPZNB&#10;C3+S6KlTJ/79P/518+bXGxpPgj0h2ggKmGQMSdfY9ZUSN6PPAVLWx5GTLJNoBWgIkuzJypvDpAln&#10;JMIcHH6/D5M50mHjUyihTpw8+f7WraieqVOmge/ge8GwHyg3VExl2FlmEJR79nxw8NA+0AtwV0W7&#10;EmmV1V/MF+lOVFZevXz5ueIdKOxPllpTcCInX3KxT+7Z++F3v/vvu3fvjCfCWO3EYmE4ZuJfFiJB&#10;DcqCTfmKsZFJOgPO3GVNEIWpOiGhrAa//8DePbu32/QEOQYEeCcj+R+4D65cFzwHly1bVVlZQ4o1&#10;jsI2cL4DV4aE8OmnnkB3hlqTO6k4P1n6FTRLdiXlNKNon9BSnHPO8tpJddgrQXdMJz8xRL9JGJt+&#10;n/dE/bHf/vY3r7zyEiKSI/Y4c0PwlASPA5uOUq4DDX6TaHlIRoTETyuIMxsKGjy3QIP6lxeWxxV9&#10;y8PEIncC3KW7u2vre1sPHNg3c+YM0M24dWZwtB49BdcbHhLPPuBl3JFLQHUdO378yIYNv3/s8Yfg&#10;ZMqULBFqxGyyvzbpWznMouxzyBaI7G0IJlldzBp+pfXSOMM7a0TecWQD8KoYZjmCgRNqx47O9re2&#10;vAUqefKU2vLScix2yBs2vfnBc4fLEYt1v/rKSxxIk3ZcmKRONxsMTrSIQq54JunwG+MU1g7wF8S9&#10;JQDrcCFezJCj5ww5AqOemrXGbmvcWbFidWlpBfU7SWyafWQsbooBGH0Y8zGHhKMDyjWfN4iEFVjm&#10;iMS9mIsM8Bxh/eUi9kWbvMH9HL2dAo5gABlfM+m6a274q7/69je++Ucfu+NT6y+9cv6CJeNqJnl8&#10;IWSbQAhjRA3CJMbBGoiew/4AhjNZ3LOzCAU2lolVbkeTdo/wBwN8Iv26IjAmEbDWTCK6Qb8hn78k&#10;NPkwnGBwUgQN2A+yHzomEdCHOhsQCPgDgWAQgWCwaOS1ZkFDNxUMBOG2g5NhxW3ftg0oiea7p8PO&#10;SAbQNNdNq5vUET4Ygvzb+vFbb8Lx0OMK8I+fftw+OMWEgiVMnMGYHRRJPq7kRdaFCKKVuwAvJm9K&#10;NctZ4EXMhdcQFOBetE7gH0RDZ8OSEzg4acdxhAxH9obEwXoM/ZqogWS3VR4q5w9y9lF0NjHGssis&#10;frcr0BJlZSHWZCHAtzhOZt09o1S8eCITkUQQZNQZhA4vIePQor626cX/+t6/bnlrUyjogtQjFuny&#10;oh4Qdgp3gqdaLIEICTKV8Iar4byGu4rFaFfQWA8lK0PpTXxQuhK3C0kevYjOJKYo2AHKNQH3Q9bf&#10;xCLdaJ1wF3v5xed/9IPvbXr1pdaWxhQ9IH6QzYM8v+Rect/BwrPfFSFflEHDGjrgh4l4L/AjPrRv&#10;z/2/u+/73/vPzvYW6N6QLQM/oIWAKQg7zL/cnOA9CFLJgJRXtma64bzF4oAxiBsFnod8SFmIBBNf&#10;rpnENZPxCIntwGtABJqMJOPhp5545Iff/4+dO7ZFw52oGcosa1JOAukAcSjm68QjcGg2zuoAr8me&#10;TTejJWPjHx1HSB9SAXB0/MyDSDqQU+3tLY89/OB9v74X4jJKTALSwZUK+JCpJg5OEiMi8AEs5Msp&#10;vZh/OEFzr87jvT2RUM9CUuO3z4egQ3kGAfZcp3FD9INUAHkcenjaOh0MITMjCa98aKVxbfQpI1w7&#10;jbrozFZowvSz4wvQlfOWAu06YAEImKVJUNqaGDzrKebdCy89+/0ffHf3ng+wMRCJcPJAJ7U3sc7E&#10;GORpiEl4Myuu9IicjUr8PYWgZQTosF7A3EPvgYc2aEA0XZbmwlM+cOrk8R/+13efe+aJ7q52ovUp&#10;aSGug47DeXuNrmjKOItpi4N4jkn+shSUDNhEInLy5JGHHrrvu//xfw/s31lW4nMko2A5McOhIaLR&#10;YVAFtylUtX1QtczbHpY1FVe4PAtYi/EkFS3GAU4cxFk4DAknlvpY+H+4e+dP/vvHr2x6AaksAC5u&#10;zIMVjeSkcExgpxO2NnnFUvJ3mqNlvpapmZuuqEGNH2rGFMqg7x1nECHXS51BBEbI4mxACGDHwPIO&#10;QCrqJYvPYcZKOKcBXVm+TAsmFzbKkNubtjexrl2wYBHWgZS7jWIh9ByqhmMC7qH5Zo218UNzmMvl&#10;nzBh8urVa6677mbkQf/KV76BONYfueX2ZecgDEFVJEwRTCjsLtJR01hPwQtk/KLI38g8b5KD5pv0&#10;wSCgqZdQBM4iBMTslM7KC0cOP3GGVjdnEe76qEONAOaFivJyjoYqiY9zxj9K0y6YUyQYP+QWCLwF&#10;F5umxkb8KVGxc66Sh/oRBun6do5GzLOsH1l/Wx/ZXw9SEXidwkoL00q0GDpi4sQG4H14eW29I7aB&#10;kSJsEAszWJcyfLtMIpihFv7ReIqs15Z5PFgFkOvwoC2Wv2FB0bZmmgxNv7bAtBOOhgICpjgM5Kbm&#10;0w8++PuHHr7/9KnjCDsFwQR0GUj5SB5yxgKOwoqJ6GhgB2dkTv+gbPjT1kQJRtwJQSQdUPIdOXxg&#10;4wO/33j/744dPQDLHHoRWLfCkIiRP9I6qZSHOAuPIxLueOn5p+/95U9ff+3l7q4OdjykbC7cgKxl&#10;urVqRvVZDcmis/ODXXhVb9SgxH4myzyOCHH79u76+U9/+MxTj4a7Wu2anWHFU0YGi+PObq6ZnajH&#10;povF/hiEBYnpEscO79/4wH0vvvBMNNwFtamBtgH4wJptsd/moIq9PQuNddLvZNwbIlPXfn15LThb&#10;P/IwdivRPogRz8QqE5o90ddO1p/4/f2/efzxR0CD+nwuOHIZNFDGFajVGw9FrXsQHo1HHhEuszIQ&#10;Bm84jBGgo6PlkYc3PvzgAwj6hiEJUZfxMajDTL/dYits0M4zhkaYq1RI/AZN/8HOrff+8r83vfIi&#10;BGtI6UzZ0OGcPviDqoW8mUvdqF+TVqNpgqjDxsb6Bx964IknH2tpacQyieOEUHBS0dCZNWgO8lZb&#10;NXJ1MlQyHxiHVLT8GBPKoOGpFxrxCPS/k1NUgzN90BDI22sy7YH8XrvmosqKag4OAqou6+n6byHj&#10;LhhPxahAPM+TJ04hZC1HqUMG96wV1WCwg8W1mx5sHe3UmG/yGJVEEGLKyueDg2xJZV3ttAvXrv/0&#10;p+76wz/4s7/4i/950023X7h23axZ86qqxgf8JdipYh8NqILhk+8ClycxVmQzCsYVKNEzXeF6f0Vg&#10;dCHA0V8ohg0NVJkbnrQi6kX5W1z/17MUgTOHACa/2tpaS9uSbz3A7R+zM1y/sTlElorL1dnZuWHD&#10;BsqO1NkpO21n7lGG4c7gRyw5W5YVN1h3z3YNssYciYJvq6D0ym2w7j101+HxE0HgsZ4hRRg/Bcf1&#10;hzKB5TnQLNte90ewU3Th0zsumTdFAUhmlS4V+Qaa2bpEJcEGJTxbDxzat2HD7za/9Tp0S6Ul5SR0&#10;iif8MMrJrck6cClKWzEYU53Uu/Uj0xAXlX9ztCxXNAKu0IUg6H6/+/1t7/zqV794+81Xurpa4BZH&#10;GWIlpyg/wghh61hSJKJ1LMtj+/Z+uGHDfU8++Uhz06mKylIEDsOms0y45m+7tZLVF3ipXPggFQ21&#10;Q45Ixy9on57+tN5M20ScdQTapGhXeUUIEameefbxX//mFyeOHxObRZDMXA8U3Qz7diK1PXQcXmnQ&#10;eoMeNN13uBNRS7M6EbeVzEMq3dIhQhu4b8/2jRt/t2PH+3DZBnGTRttqtAYsAhFjlYVbJuB9eyY+&#10;O0fftz8LXR/jBg8aUlOFudZ+lIIKYv/pvR0ZfdDGmTLRzMGMMQ+iFo4eO/LAA797++23MRiAvoMn&#10;LJxqocmyXTOrO8uoOCiWOLlVWlfDuIRNBZD4Ph/Scbi3vPPWr3/9i2PHDwf8/lg8ys0hh0Slf/D1&#10;7Vtpkoo2TigMYiLS1dUOd9ef/fwnp0/Vw1pFwADgiUZrOaczgDyoGmNC4d4+kDN88IV3IVg83N5T&#10;b25+feODG06ePC4d3yToM9piETVoMnSy0ULduW+w6dmjHYH+U3VmfBBrv+3MvEAFQO8m+35lZeUX&#10;XLCGo7PxuGzkp5Y6GlDTxpcnT56MVRWtWlKugwcPIaUjJ4ROxTHTDfuRi6TLmDE4/AZyEmE1A70+&#10;KecwT+NFFFEsU66S0vJJk6auu+TKm2654/N3fvmee771pXu+9bnPfWndRVfOnD4/4K9wOQJeTwnm&#10;OVhQGPXEk98aaM5MTetdFYFRhgBJ77PiVRtDheyPDYJuYtiHHr2hIiAIOJ1Tp03jEMu0rIUiILN3&#10;9paSiHg6+IBgb3nr1q1btmwpLS3FO7zVPFYPy7ywqy0GrpnKgkv26WQ/ksKoyx4+ySQothtem3/S&#10;C0NBYW7t0XphxBz2zU6OIkYHfFoxnOI3HgZPJI+DdJ/mi/SbQ7ceM11x5dYZBWA8zcKw+xKb4eLZ&#10;xFobHPsP7Pvtfb/es3dXqMTb2dEJ8xweb+yJTM5NXE1cUy54zkK4ZIYaHNCsZ8bMMqJlmaDRLQg9&#10;lBJsHVbLHD0dgtdoSUmgpeX0ho2/ffrJh5saTgF+w2mLfcFGSCORkgAYsP9vvvnmfff9+r2tb/kD&#10;Lq/P2dXVZjZ1yVtA8Rm5FUlD4hfpnHjkAG40rcI40/Y/iQAo1Ixch2LO2N6UOGXm4XIgOm1Xdwdq&#10;s6w8uGvX9p/97Kfbtm2Tze9hQdJoe8y1sTu8kfaHRwBqrjJK2PpRRi6adBll8Y9iwxzYtm3rAw/c&#10;t28/NWM4SiMncjpmHKPN8FoQCfKZuKUxMnJL9AONdOFzP4tcmccNKoxIN+zD3KAMFBm+vegiIkuz&#10;Bli7mcyhi6TeWQzIVikDS3q6Dz/c9dOf/ve+/XvHjasm58okIiESHQ3WzLyIhaTZ9oymm9nqCjfj&#10;nmdwSyaVhtQdVTTPyOCUKQGL3+/Zf2D/o489crqxHvJbL/xyzxRVZ9jyMtMRW4dAnz/92Y9effVF&#10;JD3nIHRejt6E5YgnHuMQBMagKuOq1M4Aj8yKyL4YfJa7QAuGI6RAxA+6/H2/+82RI4foD849bXjL&#10;Gj6z0gHtbcbUyFi9yaDneNdHrYZ+DBaj/yv9p+pGyLNb4vxoNDZ79hxkV8BsxKMfhfIdjEJCrJfE&#10;nuc55yzzeeFpmyorLZ89ay4WNrxUgKstj/7pW53ZNa+spag05NaACDpe5FyngHo8V2GbwY89B8oz&#10;jd2YGAaAgN+HlEQTp9TNXDR/+XXX3/qVr/3Rt//6O1//+h9feeUNixcvnTt3Xl3d5NLSMugHGc8h&#10;NTYGo7r0GorACEIgZ3+RyBRndqAYQRhpUUYhAhTQtK6uLhQKibzFfIR8c66EqgCzh9lI2L2XXnoR&#10;aShF/DIKQSiyyOYKIRubQVx9WaaLlfSQuB6b670tXpIVN0qiOBle+YOyWCoSkOJPw+qKWQYj3B65&#10;60qAXdM5SHhJM6qAQVYWf/3iz5QYebK4Iour1wJQploB0yBK5FvHjx+9//e/O1l/jPVzsH5hWoag&#10;WfG6AlCAUWQ6CiMONoUyVyLEEqW7HeiRq9INrAzEoOmDpxtSb/g46DpehLs7EHANZXjzjU2PPLTh&#10;yOFDPoTXooBlRrcdaKEG4/ts86ZaW1ueffaZRx+FmK4BrqaJWARh6fw+OPkmMlzQycfXrAsJ4Gg4&#10;Khrslc2tbECFI16Z5FD4QVUmvS5nIhZFBSM4ZVdHKziO0w2nf/3rX23a9CqnX5CIh0N9mF6i4jon&#10;z27FfzRemP7daa5f2nn6oE7I6TLeemvzo4881NLcUFleGunuxAOGuzqy0GY8raO3dQ6/Lz5Jxil9&#10;GoI4iqX0fYllmX4W+Qg0mBV5QCpafgb1MBCzOz9KEk/5kUFYDrJJ6V/T1VE+Qd4XTIm7du28//7f&#10;IxczpSYgbUQcATc5eh2YUGR6sdwebY7b6YgKWRRkbw+YH16z6WJTgfcdwBHCgdTvhUuWOx4Ng5Dd&#10;vfvDBx64v/7UyTPs/UrPJ3HcEnv3f/jLX/784KH9iI0Il2HiEJHFgfLZ+hBDIBQI2gZVjAk82Q3C&#10;rpS9vUvzTTdy+oOTHaMqOfhgEglnMPhv3LjhVD2gAy9hhsHJGIqtZiOJg22VJbs+GbPJoLZhvdho&#10;QGCwR64hf+b0wIe2KwJ4XucjcG/J9KnzKICvpMHBaiMjr5o1PRe0kGnrydb3pJO4Z81cUF5Wc/65&#10;F3/2M3fdeefdEyZMxMaDyZHzYxsLY6vf2hfK5prYGCwG6uxjrQHtYwbeNLYQ6NHT6nrJV4XDnsQH&#10;r5MsuzP02Ij2gcdBCquU0+31TZs569LLr/js5++56wvf+PydX/vMZ75yxx133XLrp5avuLBm3HSk&#10;Vk+mgslk0O0Ngg9E8GHswri8HjCaJHvHVgwJ4skkA3ISvhXlAadJ3KGR7o43+GTHnJY1HPiT6pFy&#10;XuAn/WZRLUqkBOYMbcQFM98cmKCyqPvrSYpADgR49hXTjiwE9oAzsrD33xlfkVYERgACtMz0+IIT&#10;a6c4sI+NjR+ymrD/D+8YZCuw2ApzlcmRoTg0KpknPHPGfL5UU+Pxhx763d7dHyTiEQp5bs6Z2Msn&#10;BzJxLzM9h6wB3SRmbDDYzRDrdZ9MvwFhmsXI5yLoM9bz1s2sMwd0+/RSPr36Z6POiGsjRJ4cPUAx&#10;GL0BFmDovm4u2AwTV1oUW7zGboctKJVxTsYqMe1ukLsKiik504XUhkEDSXYOHslzFoDZENi6HpeH&#10;vEfjXVAedXQ0PLjxvtOnj4FRgjgNxjAadVe0OwZBHU6FMUxZH0jgRAGNaAVES1AKWY8fug1c+BJu&#10;UHgcxA5vklgI90nFnUhpih8ip9Bl6DVO9iKjI31K1izXeFaPSRt+MMQRFJ20QJT+yAG3ESjTIKRB&#10;DHl854Od2x/aeN/hQ7uQVzEJIszljsdQUkO7OZzsOitl8LiU6SKZpEGmoeHoQw/9dtOmZ+KxVpc7&#10;EY3HsApF+SOgwIgrY1Oe+U4KAUjsA/K/gg81MglDrsRYIX0Hzorie/iG7BkYaWGNzkJtibR5oPuQ&#10;SyGZQEXgqkSnmoHwxHWQapTpWxHJYBkbx71d7hhCyCdTXmS+pty+gLb9yac2vvTSUxj9UnRTVBmN&#10;nTLYDfxgK4BbDxWcxlPm55KmWs7ed4w4fsboYTjJIu8DFi2gmdiF1RgcaAMglYrs3vXe88+Cp6tH&#10;NXSFI9BCU1oEhLqWFsZoc4DAwiNvHEm28EMtmxK1GmEa0xx3MapDbsZGN7Q/iwx9Mm6YnZTawMDR&#10;zXkF22hvscBGDFAyZTh5n2HToHJoLYiArVEMC6l4NIZ8Mzs+eOvBjb9paz0ZCODDaCrRDUMKCV0Q&#10;Dd2Hvgm9LblHEY9PHqro0ckYTvC4we8jZwI8VS3XTiPECnVfSv1stGdUaDIZdjmioAGdoLKQQpBR&#10;ozZq9HyaKbguDFU2OaZRjHZvFJlIsKmGKo5HfW4HEqS8/MJzUI3JECAZoQaB+0rPTZbV3KO20Eto&#10;R5AIRGR5RqLhN9549Rc/+2l7WzONhMl4KODDEiKBpku2LV5FuyNhHjoRIUucsFlszo8q6cQ53QSH&#10;iIL9SgngABs5ztuUd4YqmQZTDgXAISjjNBlwujjCkEZ7StbqouGZfntd/gTk0imnz4OEPVSceKz7&#10;yKG9Dz/824aGI05HmCNZ0oieSvocKZ8HdrSFgJFDKbOlWay0xrkeok484i87uqg66b382wiTjN7L&#10;NLnThWhrtbUzMbhJN8Mpmeml8YaZXaVwrWSt6ZzQ0E2bOusrX/7WJz9x56xZ8zn9kPThXMSfMcjY&#10;Bx37gsmyOAqXI88ZPY0D2S+TH1rn5covaS8vEreT3pmGLnPT0XpNj4frYau1rLp68sxZCxcvWX3u&#10;6nWf+MRdf/rn/+tv//b/fv3rf3rp5dfW1NQGgiVeXwD0HhyBw+EoXuDH48XoEwD3F4tSwhtUEkb1&#10;eARZzrooBQ9GvBiyqFH+OR7mjPW1B5XoQ5RlY8fTeMBi5lc6NXNvzYjPLG/qoQicEQQs7hhLI6gS&#10;ZGsXbZVHgyKWs2ek0HpTRaAYBDh/mWfhonPwG8lgeb1OoejFQKYhOT1001+8n4x0aaKKoq3jZCLs&#10;SEWOHt73yMO/3793F2dUg+1KNhWWzrA1yBYgQ9Yi7NKUgxiHRk4na10gU66sEYqZOIp5zqLOKYKq&#10;y32dwaLqZHnDqxEZXugQN6sea7y0HVvUs53Rk3JVZNqrNE05pS3zjOrPUCcM4EGYqpP8G4QqCDvh&#10;AnIWgGrB6/Z1tXeE/D4kBOzqbIEz6dEj+5DskeYAarv8dexywhJPRpnhYeuZmi42UN1EXuCtZBxG&#10;XpIyiiag0qD1Elt4HDUNnFE8iCh3CICHLVC2YLFcI2kcwkLiW0gxyLHqTZ9oe3+wdnipE4Lzoy5G&#10;ob3YedEgeGhRjT9Pnzz0q3t/vG/3B1grIvQa6VbMbSaElxwmj1imKmgvAPlwETDamWo4feL+3/9y&#10;2/tvetxwpY9B1+uE2wc1ecqKicGG9gpMVorJI5jQYDhppWsQ2PgUQwxy3cJi5lycIg2WnKeQPDJt&#10;R90J/8A9mXz2cQGIAjCX89lEj1IsNGO9KrjJHoVB2NEimjapaSTjpa7bFQ/4U92dDc8/99grLz1D&#10;PEGUKEL6DsDk8wZ8CN9iHZJeg1fIQi8acetNJqtHGgRWUFIDMxfPSC6CTZTEsUP7nn3mkWh3C+gj&#10;br10RQLORJsenGAvPPgSbwIptpH7A01dOi3xWkb3LYb+MWxAGyuX8Sw8AOY7BgFr8Sk2E7+aCVus&#10;PJ7GmGxBzfMgHjIR8wbA+Mc8fteJ4wdfev7xxsZjPnSseDcxcU6i0jgrogzk9MI0i3iQAFsdjyaQ&#10;xRiiLbDzoOYxCHiMtLCEpMycbAOK37cPnlTUJ+Ju+g1O32i3ogOlr4AclIB+RGmRSUi3wcTLDD7u&#10;CpLaS3GR3Du2bX178+ukgqcswNSd4Ds/KA3XaAU5J2+uK7Zo+b6u1Juvv/rEY4/GImF0Gzju0kMh&#10;fa0b3Dh6ObYEkfWYHN9Bzwlk/BREqYmDsrWLRa09mQp3doW7u/ECIyjGAfR36BkhfcXmIgfUIkkQ&#10;e6RBagKCmqgFqmwAZfCnUkGc8Zu3SFAIN7F5xOyBWoXSF9T8vr07Xnn5qe5wK+IMuD1+t9sPrs/r&#10;CUW6UYkyd/dok0YjEHvB8rY2p7sBDxZ6gdGCwICouszIi4MS2zJ/MEfpctY5tPxHHA0sT/ABYuJO&#10;rqsbCtylo+KorKyk6JRZAbBlHM5xWKMBU1IZPzLwjoJDVis8StJBIyWHJkLkvmuuvuYP/+BP//J/&#10;/M0ffPPPP//ZL91y0x3XXHXzogUrxlXXuZ0hp8PvcZX4/aVQXmCDGUtPjw+0XnkcayqP3+MLOVze&#10;BI2plAAJP9i6oZS0tGlixP+UF0WFTLVC2Jq7J2YgWzP0b/5mpZ8qAsOBwCjo71pERaBIBLAIBSWw&#10;aOEizLw0NRhBqW0B2gusCEhbh++FQoEjRw89sOH3zz37ZFd3J4xn7Jnj2qahKBOlZY8VWTo9jdE3&#10;qoCtnx7HiMQo21Zh9sp4EiowG4V5Ruuhix6fBVf+GQNbkcjEBSPW6/Pt2L4d8dQyzqdSWrkd0voX&#10;+zls+nndCGCCuCsOTxhmY8oJDR5WUHgBRwZ82hXGZihFH3a6fE431HAITAxSy413sL7yeLLygFl5&#10;KuyLrAIzHxbYzc0tD27csOfDnV7SrdCSTULLDFO8NcadWgBST0bCkAseOXzwN7/+1d69e+FZhpjR&#10;sKiNNtL7o8B6ToAXww9eSHh5UnIRJYpVqIN8cWA5U141cEixWDIcjrG2BiQoaBBEiQn5fAEEesaZ&#10;+EoUyhuyxN2cD5gva9RmQTBj0ViEuIBo7LHHHnvhuWdJ8EZZdaBiI4HakHXJjG6Vt5TI7wnpJH6B&#10;PqD1PrGTbufp+uNwND5y5AjzkHl7YHFLKVsfps0Yc3dFeM6iYCjKNDCGDmtXp6grD+Qk26grQMiD&#10;pg1XonlIoAmpZaqzve2pJx4/ePAgbFhMprKVZcNPxJrEN9mbLhSaGBZgVaEBkw0Vd6DF4jcqSgIv&#10;ouN7PBz4CIwfB6FDlgUMF/gxhg43mi7bWSC6qOkWPoAJmgR6XGdX53PPPXtwH4WtoG4VT0gQqoGA&#10;Vvi7bDET7YXNvUj3S88//+STT3Z0dKTRtaDOzsYjBCQn3+DNPTBndjAhegWZBys1ECqDZQoYMQ64&#10;yWcdhLzP4/bLmADtHYV9TwBqwOXEqAte3QVHW+KtBUYIbnkc6DE7ARwrKeXmzZvffecdj88HmhX9&#10;DFUlssTsCmCqw2pAhfHRM8Y6Av2n6nrk0xmMPYoCcJtDunGa7DjQGIEFxLhx44IlJUNRXxJiU3LK&#10;SMTN7Lv03FNPn2Hn6cxdFyO26FAUdjCvSWNx5oF3eHsBq0DxZEVEhdKJE6bOn3fOhWsvve7aj3zm&#10;03f/0R/+xf/8q7+954vfvGTdldOmzq6qHO/3lWDOILEwZiKeP2jjhpOsY5mJfQuajCinTRLrGCME&#10;jCGLy5zCs2b09J/5n3oYWuZgwq7XGqMI8GpCD0VgTCAgC9CKisrJk6dCTy3b1uaT8bhdqLFjMohE&#10;u5DhDpHsm5pOPfXUY/f99t7GxpNuH8zXCCQA5HfWY5vL/g7dr+fka39nTEDd/4cwqkBUBdnHiByN&#10;epTTaEdpyi4/GVeo0fUfS/s3C47kMGtLSoOgmyPhzlc3vcQR7W2R46zsHxlLmoyycewQL4x3pGl1&#10;OREzKgQ6CUGQ8Cd+IO2CVsbtgkEODw9vIgHXVHjVwRhFXDlskZakUp5oVNiWjIJncCIFuyhRNUnw&#10;CE1NTU8/9UT9iWNuBNVjhp1FO6JzGY7D6QXXkIK3RlNjw8YND+zbtwcyokgkjCEoVBIUti7PwaaC&#10;XclO8jKfF3HAyoBhOJzo6ojG4vD/JcdlJ3B2+zz+kMPtAysXjoJEQWWApigF/lj0QljDi9icwOYr&#10;BdgZqHhEXwyb5eVXXtqyeTNJgThdSpEUVcEHzdHTbW8VarqkoIKy0Of1gYaJRSPYOIlEI089+cQH&#10;H3xQXl4eDkcw8BfRy/Iv3a3pwTzNUg+xNrGoJlVEIfg6zO3nkFkX+/2iCpPVFtJ/Zt2FFoFggAAt&#10;okS+8MJz72191+cnQRzag8F5icuy+cOjdEbT7epCsIiUzxcKBsoxLKBNQtYGGjnl8oJzcoKgJ22E&#10;KwZeKYH3oVeAmRaCoyXasMcdJOIJDdqYrEXJWBhwlJDUcxR5zdve3v7cC09Hot0YHCiLNNxjBx9L&#10;aQbWjxj7sBFju3Z+AJ4O9jjsUKNWjbvn0lBbH/FSgv/KAJOjzWNwoXEVJipGUfKIJecwH9TN2CCh&#10;Fy4vwGS5CUaMco87ADKUgzkR0WYG6iXnXPEq6NnWRN8jtfzSSy+cOnkMLAIi2YHkxCDGD2I/WAdo&#10;vmE03z63Qv3CmEKg+HzhiabT9d/5h79BtApI+mmGNnwryE2cWz86fzHxBQYCn9V6ybvcUHSTyBTa&#10;Osf1135k/WXXUmC0web30RUt5x2Ms7L1MZDHGC3ftdJs8ShJsMo7AEFYS3mQrB0VXgpY78Xh09Tc&#10;3FxfX3/q1CmEAW5uam5to//CkXAiDpIu5nBGMeJjX5hCs9B2bcaoP0hTwGC3idFShVrOM4kArwmM&#10;ZK8Yl2gvH50GvWflijUf/8TnYVZx/zmTRdR7KwL9Q4Abcwrr9e3b3vvt736NuEsUIoaXwvIbIW7y&#10;p06BuUqKeHIIwqVoDwhb1ZWVVeefv+b8C9ZAg026AKiH6MhtyGrXSdcdzZzRo8f2/fu//5NEwaC4&#10;RvghNzXL454iFPHaCWfTm0C+srLmK1/+g3E1U1jG1b+2MIjfEqORGSBaR8S//71/PXDwQ8QUY/8l&#10;CvJGTav36AGwUefOXfqlL36FDDNGIC34KO7pZMlhlYO/REqyv/yLP07EwQ2R+KWgigTtGdiuX78e&#10;Zz7//PO5hCdZFl124dh6xAYnrTZL+KioqPAjzkuoJAAhazCI/VIKSQWJFmJHdXV1hxGaKdKExVZz&#10;M9y3WKkBDU00B0eRXmIVdu/wOl3hCNQfiKnkqZs87ROf/MyEiXBegecs4cTPNYi1n/tSkCDRVm4y&#10;0d7R9tDGB7a8sxlSXA6plgDdjxegHmBy5y+HacdzF+C2wZ5+zoA/VFVdXV5RHighVJEnB3JISZUD&#10;bgIZZiEjwn/RSKSp4XR7extRLX7wdNhlxl6CUAmyaiX3urzTOXR4kOzFAv4AtDleTyACYF2+T37q&#10;M0uWLqNA/syRGZkW+gmqtX4WMhX/RxEH7fVNL4MQxOjqBvmLxpw3LMzMWYvuvvurYEKRRAJQgFB4&#10;9aUXH3vsYeEY4V6NDlAER5tv5c7uyVQ+nivIh3Ry3bRvfesPKQwj1aM0yxw0sJge+P3m5k0b77/X&#10;4cxH0bpBasP/kRynYZO4Q8GqL9z9tSlTZhC01DtQfQNOO55KdnS0/N3/+Z9JRzdNfFQ2CTtAfq7c&#10;KqR5yOPQ88KP8tOf/uz8hYvf3bJlwwMborGulAPsJxVKEuzarEvpWtYsajRd5DaFaxLIXY/HV12F&#10;/6rdfsSg8IeCIZ8f0e3IyQyUEJoujrb2tnB3uKmhvq2lBbqIQIAyO2F7zPB0NwfSglJGH6Iukr0G&#10;GzCFqRlD4G0fu2PFivPJbR65VuMylQ/wsNNTcqmMVpRMRA/s3/WrX/0a3TAQQPtE0Decw07T0qTF&#10;H9noj7YrWPMFPaegaoBJYzkNY55QqBRQIseiL+jn8TWIxk9DfzKJobWzsxMjQEdnZ0cH0lc0RyPh&#10;WBxDKwZn6hRs88okS07hKQp3kx4WxVgW6oAnDufUKbNuu+1j//W972JkwRVQHRxQnhqqPLIbOzTy&#10;ipouNR703a9+5RszZs5DyHesrIZh1B1gXerXBxeB0U3VYS0SCGDCww68D4Hkps9cMBTLTXH5lMlb&#10;eHGE1821qLUGZamjHjONfdgZ+vXNwBuKbAWI36usTWWmzLoyxROCx0VuETRFPOCpCt+iDSUo/3Fg&#10;EdDZ3nH48JEDhz48dnwfLS7jmDhhs8GdOWuHwY6qIEiXMl8M/Cn1CorAECGgVN0QAauXPfMIxGIR&#10;qKuhicYC+jvf+fvWlgb47vDC0ojXVJCqw5yAGFC0pZxyYa0P8TovZx1IOhcKlay/9NIL1qyHYWNa&#10;buYKewTwSWce/Z4lUKqOMRkhVB0FY0+lZsyYgR1KGMww/MD7ZFaa5eLNSxorQ4W5bgRPV1pSOW/e&#10;goULFyDVcoAopAAsOmG3mYvlkGFMypK8JZki10W4h3V1njxZv3Xr1p07tyGAsLlYEu6RF072aGKF&#10;9tdB1SEMsdsDGh1rQffq1Wuuvub60rJyctviMFjD0hcQ8hiMRuq+3/z6/W3vcTypGDxQKeQT2I04&#10;wtWBSSyyJJIFlXi6+fMXrVixeurUaRxwGWluEfOKNoyN9SVGMqFpkynUHXiBWCTa1ND49pbN27dv&#10;jRFpCzQpUhhDajEFeYpBQQR9fj84VbikcJkx7iXH10z4whfuHjd+EsZOFxTFA8pSOhhU3exFd3/h&#10;awAZoKN+d+/eieD9YBIw4Pt8SAYacYO/M9xj81S+8FOWzZOxaDezDomJRDUCabaNquM3xw5VJygZ&#10;VJ3fH/zYxz8+c/rM73//v06cOInMHOhhpgbC0jiYHDpHiTNhNJru1CkzFixYtHDB4mBpmR+SPGQb&#10;RR4ZeCkbLBQZ9dx0Id5EmMUImGxw+Ug/umXLlp07t2N3zeOR5CHSWooyplBMyjUhTmwUqsi1dNnK&#10;22/7RDBUjpGKh4JBHAkslZ/1ggp59Mj+3/z6F8ePnygvL+3s6kCcTkT9M8c0O1XXUyQorVEGQHlh&#10;gDl/3sI5cxbMmTs/GCoBmBhPfAE/D2t0RzwonowC4tP3XDBcQd1jwXP82LGt772zb/+ejs42EANM&#10;0lnMLAbkDKpOdKyoYswC2FNBpHvIny+77PJ33nmnsfF0SWlJONzFVJ3I/ehOboolaKfqsM8Pqu6b&#10;StUNYiMbXZdyf/vb3y6uxCmsAFjJzxFtqbXLDpI5BFMjGy41vOxRcHxI9CJMe+hKt9z8UWzCD4Wq&#10;Tjx95Dc9tiX6N8cmUE8USxv7TUkEFIFWLIrlFHPoyM4jsXto3LSGMoxzgzquFVeBfT9L4tPlEdDJ&#10;JXlXopc1G800XFncWoAgRkKsOLF3WV5RNXX6jHOWLbnwogvPv2DtgoWLJkysraqu8WLu8SFIOQBE&#10;WBZevbgoegh91Y0lGpL1eEW453H7cEGyDcW9xEh/RNYi+D4JD4GvIDxojwQjfcdCv6EI9AMBXjAZ&#10;PxKfl9+prZ26ZOly3gC0b7/14wb6FUXgzCDAgyrt+Hrcnqqq6t27P8S2M1acvDyQLcCCCnfITIwF&#10;NExk6R00Y1IkhPCHuz98++23IRYKBAPwPcOUin1sWUOLdwjP/qxu4cPau7bgsN4/MwCdgbsm2tqb&#10;33zzNbLZrJHH4mXSY5ER/BoFBESBQOjc1RdgQh6Kbc6+Y5BpNzqTb7/1RktLI0ui2BS1CNteLo0W&#10;OW7cxFWrzrUG3vRaqy/GpFUO/hIN3c899zSCuIuGoiBFhWaMn7a2VqwH8QK/bYaxaYVRRH5q8nC4&#10;kiUiiBusarDCmTVrzhVXXnvjTbeuXH3exIm1oZIyWPgeL7K1wmSWqOhcx8YLCh5P4c49Xj9op7Ky&#10;ibV1y5avuGT9+rLSErgvhruj2CGlzArJlGh2uFTWAj5fLcHTAbfifLDUWo4cPTqpduLECRNxHY4t&#10;nPau6Htd9/oNy3uDdCguJ/KRgVl44olHQZMRQUYZD0SiTl6xEigzax6VCpKHlQU4fP6gRfL6ghMm&#10;1Z1/wYVf/uo3Vq48t7ZuSklJOZJIADosMCHp4hbG+TUMeRe9IGD9sOVLoWA6Z/nyiy6+pLKqGpB2&#10;h6NhMLDE2VHUefxj90Tp+XgoKgqP+8hwhwN1BmVNY1Pj/HlzQRdSglmK3kyGRqbAqq/ocrNlXmXX&#10;ru1HjxwiWSIF1Ydap0BKq8qq8atWnmc24BYophFSjVs+W1vYUO+R9FMsHB6TrT6GNk/JPPiRSTfN&#10;z8UIw3+WKo38BykejoPcJ0tLy85bfT4aFGQQWLHjUhxgJ8chtzh27MiuD97PnzWOEibI6Mfmqtcb&#10;XLnyvPLyShMZknL3FdYe54PGDb/y8gtM2srji71DLZNPtpOVxJLjg8WLF2169dVDhw5CskAaOLA8&#10;fLJ8HRwuxgGSA0NcRRMc8HOhX4+fMHH16vM/cuvtl11+1ew588srq4PBUqLv0XQFWOPWNBrI6CdN&#10;14fgdsEScMHnLF+xfMVKvNHe2dGFLArYKoNeldIvcPKIvIdh3/PzUTZCR6qxqQk09/iaibDOYGcN&#10;qklrlQYrAdDxYLRj4UjXgw8+cOTIAfjgIxKoMQ6ky5w9ApifEBoitQFK1BThHuz11QCNZctv/9gn&#10;Lr7ksukzZ5eVVwYDpbA9AT7XggBIfZ/RgQ0KP1kCE0hCeltTM37ZihXLli8vK69AktyWthbEAEFy&#10;LUlZweM5HbglOH6/n2KG4rX4OHOvd588cQLuibw3mfT5OGKd0S7pQdIrJ3PWRu8599zzK6vGceUO&#10;LjE64E6gFxh6BEY3VSeLe145ua+6+nrMxMO63DRnJU6CRIMyfj33/LPbtm8NlQYrKyswzHZ3dyFO&#10;AD7FXIUZjsdvWnYOwhwx9I2jiDsUGuAtniI9DMlVzYGVp1K/L1BdXTNj+qxFC5esWL566ZKlixcv&#10;W7x4ae2kyWUlpVjWRJE9lsIhpTC1Q+qHiQFXiCExN03ASD5LijwhFuXqnGfQoFZ5fOzLIr2Ix9ZT&#10;FIGiEEibx7J0U6quKNj0pJGPgJjK1KxTqYqKqvqTJ5qbm7BPhVUk/G8Q5QgL2+J4aJkL7EM09xTe&#10;vd+9e/f777+7d++ezs72Sjip+bHjzdYXx4g2h3qRFkFlQwQEi8HJrYV/hk34MxJqTKk6WluNBKqO&#10;W0O+1ZHQNCAp4AsJCxAmIqy5YKBk0aLF115348XrLp02fZbPFyTWW2RbZL5ZPaWoF+D1pk6bvnjx&#10;OdOmToPzI7JDkMMsVqJJhJdCnDsipAoGmTJWVAblQUzflne2zJ07F1yVrLmGqN1LNDes7vAPdLdb&#10;3nrt5ZdfIkrICbjAOZruwwbHkG2o47uAFw43+AotEeOpgL904YIll1925eWXXbVgwRIjDKY9ky+P&#10;LOmttYwlKz6jzWAY7FjHo1KmTZu2cOGimTNnIiDg6dMNoNg45D2F7pJQzhZ7lY1PusDUQpB3srS0&#10;5PDhwzDXZ8yYydkAyCuTfHeYZyxICveCf/+puvHja5ees4KW0I7kCy8+t2PH+zBfrDBgRNIISLYD&#10;j4wCo6jYh8dvME1wigTpDF9ZIhxdHp83QDQVuxvXgDSqq5s7d+HsOfMgGp03b+HcOfNnzZw9bdpM&#10;IfI4HriZz7rH4402qi6rRVEsSTB0Oz7YJkHKwHFh4uKnNGg+yiqcTIESIhsnloC3+4wZs6668tor&#10;Lr8aZlFpaSWTNcTwpasho+kKZNanvMPBVicEoBB2zZkL3OfjBTR9kXAYO20switgylHoAYt85OuB&#10;fQVJBzMNUfPErWrwhgLZzCC2C8MU7oPyvfjSc2++uYnTDhuf9n47qySUj4Men+X+lPoh5Zw0afL6&#10;Sy6/6qrroKgtK6vk/fJMrr8QmMTh8biHVBTTp8+cN3fe7FlzursjJ46fRNQCeLXDVR8jABGl3IWF&#10;nrOXFh9RkHbKcEO1wr8zTuhB1UFkp1Td4LWvUXil/lN15JNvjAhmzylWgt5vnGytme4udi9trYPB&#10;ueKqa7E/cyaoOpSKcjqDdT985NCGjffv3fvh/v17IDMeV11VXlYGq4X3HEhSZkT2MDa9+43DiPpi&#10;niG+t42OjFELixGMoVhL8VoHs3oA8TtKS8ogsps+Y/bSJecgbtG6detWrFhVWzsZe5vYc0NED1NF&#10;QXsm2HXh9Sf7g/AH4EWxROA9ZOLyeE9bD0VgmBEQTkHWSfhtyTFUVTfMFaG3G3wEmAjjHaokgjch&#10;aE7VtvffRwwXWB+JBHaSAyQHKHDb/J+zGsYJWsF16vSJbdu24ufkiWMwbIIBH27M2zHUuYR9wJ+8&#10;MqaQZhj2WWRHQpL+2rqDj9jQXzGDquP1v1jWlnnD7/DaSRz3Rr6q7q3NbzS3NFBp+XG4xRiyypx4&#10;mlTdeZa8ZShUdUVUZYG2z2HaKeujDz0lAXYjNW7chJtv+uiVV107rmaSzwUhBi0ZydKjtSMirhRF&#10;z9mYJrK+kzHI9LzjJ9aes2xFVUUlciZ2dnahu0BXgiuzk2OBpRF704kdSbAjNyiopaNHji9avAR9&#10;fIj6l4SaEfUiDN3dH+545pnHGhtPgf6BqwpncBV4TRO3h+lBRj4fuBSuAGzXr7/q+utuqqubBgqJ&#10;dEok2kpvEvSQ5fWoYR7qWDRD8hz85fV4IbJbvnwVaKaG082Uj5LS/sJWJ6f+XNhaZZaOSTY8YodB&#10;lgX65tjxIzNmzoKiDWI0y5cFtdPfuNgZVN2RIwfZv4dUdeQpnZeXKSuvPu/cC7D/feLEkQcf3BBP&#10;hGlfxGQTZEDJatwopwT2CofhcO3AKh1OkXgQBP4bP37ShAmTli1bduFF6265+darr71uzdoLV606&#10;b968RfPnLZ49c+7MGbOmT5+FXXnW2ZHuyVIk5exlFlW3c8dWI05ZL72RQlsaYwW1U2TyHQZVnTnq&#10;okzpIIb2AsIHCzG7W1tbkaEA58ATy4DTwJRaF6CDzRjujtVOqrvm6huuvvZ6hNjz+0PMqREFlLW5&#10;VdDypobOBwlGksnS0tK5c+eNG1fd0NjU0NAE2g6EeP6tBVDVJphIckpNCINSY2MzWN3y8ipWjQ0i&#10;VWcQwiAH40kKCffhhzs3bNzAEUttc1nhURiuVx4kQoHPqbRGCNNuu/0T8+cvJiaUUh2SyscUIRqX&#10;Kwgm7wiyOJQ9yuAiNn78xHlz55eVVR05cgysNJxZeaPBYNsluJO9sKyzhn2K3Mo0wqNSsh6FsDab&#10;BbcLpeoKV/bYPqP/VB1LxGkmpf0mXhab78iYMBSH7JPzVjmloKZ9GukC+POKK0DVSRSP4aoy40ZY&#10;vkRBwqFnPfv8U/v27UXI286udggBDhzYD/ludXV1IEC7oygWFkkE02AOasP1sLnvU2j5WOhzSU1H&#10;SnjImnnxhNmInBF4uqIxlGwKrNv8peWV2CJesvicNResPWfpMjjMItTIpIm1CFbIAmkKLcyBRki6&#10;jPGcQo/AYRbTiqFmGooGqddUBPIgwBQdDVbULGWvjocBperO7Kildx84AthZoZA1vASg5g0PJq/H&#10;fWD/Hg4dRQ4aFNimb0f2F8hSdSGMOcXAhuokFg0fP370w50fbH3vvX37djecPh2DfAPmbhD5MT2w&#10;H+AmY8nVjYWBQXAM/HlHxRWyVHWAjRdmvEwyxBXG2sl4Z+RTdW+//QbCIBqmJrlUsxcsP1jOAx/Y&#10;VHUcdiOtsehDJYrhbG42kt2U5QBbqGkXaP1cMLi0+hGgPBAoWbvmols+8jFwFiDQKGq/G7lfsRYi&#10;k1hEGcJb9eEBDAMPK1O6IK5UN3nKvPnz0VMaGhrgAJdAfjgRxuY9mNY1Wgvgh22JjdKW5lZ43s2c&#10;NZtN1r6WqvBD2EvU1tb2xBMPHTq0m5d52APwgQsjml7aghz0rxGqRd4QXRsGEHifrVy58trrbl68&#10;ZBW0hIAC5SceUOrWWKAKD5eW61i6HesFNwbyV8P/pNtlf1L2AHbVjJs4e87ciZMmHj18oKu7E7eG&#10;15vFstmexbJfpMR0OXIZYRc5+N8gseayZecyY2XIcISzK4xXjjMyqDp2gDWoOuO5e+8+NVDVLVkO&#10;5ddDD2+sr0fOXxQ0zp1OSm34ENkvAJ5OXPmoGmg175sxffb5562Bp/BFF63Din3+giUTJ9XCE9MI&#10;FEguxhSqT8hYysJJC35eH9Hf9H5vVpIAQg6wO7eatmfuh0FrlT4sWCDh7zBQdab3tKz9sgYBGopR&#10;FJa1kmyRlOkEJ7nimudS+EJyZnf71qxZe8ONNyOMmseLfS9ubzwyGNSSaVvlb7fWOEbu6sT5k7KB&#10;cXZNmDBx5uzZjU3NDacbwR3lGVTpbKOz0E4Y5zpIub1eODbV1U6FHHLQTFrqUNKaqedJCKlwd9fv&#10;7v8tUkmgW0CGYZIAMhVk9HqzHVgjA/mKctNKwlf3xhtuWnvRJf5AGZ4GQg4Wz/QHTFQdh90gOEnl&#10;i40DhwvSwunTZk2ePP3EifqO9mZ8AstUpKY9DrJQIe4h2kJC1PG2jO00ozFIl+Oup1Rdv0bBMfSl&#10;/lN1VgAyA41hilUn/Ri/jTAEwtzBZLhs/RXIjGP38h7yajLGFBBJKEDy+MmjGzduwODL8W4pak9b&#10;eysi+OzYsWPipAnYgUT684Fp2of8gfp/A2tCsF7IYFtomcHDkxVYgQZW9l01Jm9+QfyboVKmc7GO&#10;8SJqSHX1uImTJs+aPfec5cvOP3/12rVrli1bXlMzDmI6WdTiEB8KcIC9OiP0/4H1m4pAEQgwMcf8&#10;nLgPqANsEaDpKaMAAfLfoGJSMkASs4Oamz5zemtL44kTx7DVguBY7CSSfwKwomXhNJktMs7HhAm7&#10;GJswGMMxnneHu2CoQ4SCLGz1p04ePHTojTfe3LLlvYMHD7S0tmBljCyZ5PjGMwhmZA6MIHvmZ8nR&#10;0wHWjNYkiyaDuBxNseq2IFZdayObuMLScRPpvVnBahoeqq5wk6KUnrxTmPOHU/HC4hs3bvxVV15z&#10;yaVXlCDlMcLvJiDJYMIDVpwRBZh0o7KkKXxT+xls/xvsB1MCcKabOWtWzbhxp07Vw1GLfDkLdQ76&#10;3FzocmA4dzhCWRF2794LD9CysvLeYor1raiZZ8vijaU6rldefeWdLa8nEkjjQFEs8ZsiprEaxXZk&#10;DzWg8ySR65VXXnntdTdUVk5wpChjAw5hPQwj2LwES2kKwIukaIZal3gkiiOGBDjYDIYiEjiMH18z&#10;bdokjH4QTEFVh+vnWnbKMsA6yGLHmBaOhGEf1Nc3eD2hWbPm4rsS1qrPNZ6+chZVd7jIWHX4Wk1N&#10;7fIVq3fu+uCF55/xeEn+Q4wYXZlGEPBfPRWI8HSBPBDPC87xggvW3PqR2y9ed/ms2fMR1gbLd0g4&#10;uR26sboXOQW20okl4Y158HvwquEVPy/a4bHodEQicaizczYhwaS4WHXQojLXygXvEauOpQADPQrG&#10;qstuV2iWaMBWslcjnoPJGVNIHw9aROD662+8/KprSkrLGHZsRNGIIIF9+lFkGgjSrYlmWzGcy0rL&#10;4XZ94MCBzvbWzJaZfRMj8J+kPDYmashlMNn6ly9fTQEt+1OuzLvYjUem6shZzel4+dWX33p7czCI&#10;fCwdEnzS1lWtu0qZ7H8S8uinGOiWLFl6xx2fnD5rNvI5cFQBQJkmxPsKqfB/pvSV6gUjAK6JXg/1&#10;7soVK0+ePHS6oZ79ukgd3HMo4Hi+VAWy1WHuGBhdDP+k26UxLqEdqwNsPxr+2PnKAKk66Rvcw4aJ&#10;qjOhT48LtIGG+fLcc88NhPxGuLrhqSCjDCzYpv0SV2cnQk9EWpubaY8fQSs8yGmA3anwe+9u2bPn&#10;w+5we1kpFkuI5gDEeo3FIGW3NOoCroxP1jHwUXGQEbIGyZ6jZXF3YgRl/UQezT0cK8ysZxzCl0+l&#10;AZPznmE9hwnDV1ZeBYfZVasvuPDCdcuWr0Zan6lTZ1bXTEDEUGi3sVWFlB+0JYSFBscJNbdVOd5K&#10;j1AC5jqJUKdNTlp1izcKlhvkzoxiYNViGg6cDcycKyzPcGPAleWZUYdWNWas2AouE4tDUc8aYQiY&#10;E61SdSOsYrQ4A0RAYoMiYg6NxrQYZQEplqqnG7BL3wLLi3LMIQA8tt9ZM8DDI+0O04v0kJivGPEY&#10;uDYa3CW6thjAlF0ITn30GlI7qDniDadPfrhzB+RXr73+CmR9hw7ub2iqj4Q7vR4XtsdgExpzp+E3&#10;mTF5Wo4medbrSXJlIr8bu+OYxCo35uYBYjloXx8DsepkPWnW0UDTSgyhqq5QpeERmD8ypgDqJYYQ&#10;g/JfwiAvicQQ8mzm9dfdjFyK8CSArUePLgHi01o2QwJjEt+WRVrUCw6FRGslDsRA3B+okImT6shn&#10;s6kVvm9sLlIKWVZyUSO3dQS+Rbq74Ot8IdaCYdUNc3TRwvkoedpINns3g8P3zkXB94DOrHFzTQQV&#10;DAXJdyaOHd3/9JMPt7U3ins7tmmRe5TDqFncHL2gZaCbxEoIsR8H7+MOuJz+0tKqOz7xmdWr1rpc&#10;vhgCHBO8xsPRBTIP+SDjombvljdpuUkEIitceLnIGatRKtJHESngciEr2rTps7vC0fpTDQjPBmdh&#10;MsUBLCmBGD0CRG5tVKs8C6ROeAJc/9ix4wglVl5eLnEzeHFrFLQ4MsQ0x+Qu9KvvaSXKq5YvX/7o&#10;Ixs6O1sikS5Qo8ZWIw/cvN+I2HU0IFObdrsj0SSi0Y2fWLf2wvU33XjripXnl5ZVsyFGAz9wgMYR&#10;yRLMfQLCihbR0jF4DS3PKFyPaKaIp+vFyOkLVZc/rcSwUXUZTU3kh9yduZNgAkshtBlSSVD2CDC0&#10;VZU1t3/8U0vPWYlRAvnVneA0OUeN4COGkv2QvyzDK6sNG+/zt1BlFukvegZ8DwHXZs2efXD/3uaW&#10;Rvhtm97HRuuxXVv6tjGm4bvkB0phxCMXXngh0aG9pAHJKGv+P2hLg+7BEW9ZbZiIHzl88OGHNyYT&#10;yGyNlK9g281xlTqInWk1GjwC/Yl2JwkzDZHjwolLL7sK+XnKyqoT8RQyGrKHNZVDIttm6QGLAVPO&#10;YZEjyUiBGBYksgeAj+DMPmfu3O6u6OHDx0FSk8MxJ9oyx2tr7cMeYMZT4EEyeEql6vrQbM6OU0cp&#10;VWefkHhKSySnTKmrm1zHQ0nu3ZjBrFBrXJTJhTfZkEltzux5kyZOxsTd1HASYw1oOiSui0WR8hz5&#10;czt27dy+c+e2zo7mSZNq/f7SPOwM7wSRuF66r5WxSd6Rn4HvBw0mIAO+ln36YdPPmo54RJYJ3Fj7&#10;yqKH06fRUIs1AdYBlEkKP04nnGcxpAehupsxA/FTF8HpY80Fa1ade+78+QurqsYhaVdbWwfpn10e&#10;/MQTqUgs5vMQ4csbIBTQF45UvHgVXV6cYru4vZgCaJoy5ebcBIxiMcdo7DWaI7Jtm0wqkeYh2Y+S&#10;bXbrhcEZ5mkPA0ZXL3CGEOCVh/GjqrozVAl626FBgBq2ZUPgFbZCkH9yxoy5e/YeamntgL8aDC5o&#10;hBA6GwtbSjRBfrHGmhXdwr5ZYSthegTlmFCGTWuuda0TZRoEFYhlPUQKeI1hu7ulpeHIkf0ffrhj&#10;27Z339ny5uY33jqw9yA0eRVlpTAaUQzkJxKJAUW9IQkHhnWZbeh/rL8RSsGkFs1x24EwCsLTScQm&#10;a/jOXF8PDcp9ueoYoOp4vTOWqDqpP7KTidFAmA6E4sUSpbMrPnXqnJtv/ujceQuwhmFvKsO9V2YM&#10;cxXEvcwy9NLLip4LjZ7vmHuasgnKKyiQKzBWsa85cWJddzh8/OgRXsISZQARK1Y7rDSSS8lCWqrD&#10;+EEHwDqJ0pi6sKZtm1g7obZ2uuH4yKEhiZQ31m7WAjZjuZyrPfNIYIbEw0saJ1LJcLj9+Wce3bd3&#10;B1+TMmAIS2jydOlSOb1OikLj8SIPIzzRYlHnxElTbrvtU/PnL2VFElzzKd2BSQZxbzdWbwJzYXyl&#10;FsUFRLw9zHoxH4jIBW+otHL6jBknT9bv2bO7oqIyTuvHZEmwTHQ3EiAyC08mR4yLwMM36PfPnb8Q&#10;4ONZyfmUKgDjD20NF7fst9n89O0+U3WQB0KP+PLLz7O/obC3ktlEahbUHWX9Btrd4QiqHlkpr73u&#10;pnUXX750yYrS0mrkluCluG3Rnh71rTe5iUg7MVfSWS9ytROjDvBPcaq6kUDV5ZjlmN/hLsn2BDco&#10;UhuEw4nq6kmf/vSds2fPpzhm2KOifS6bMcTttudReCwQvNlgkvuaTZ4GBISuKw0FEK+pO9wNESXi&#10;V3DVCK1MgwbXJhsv5p/8fRK9RsLdSCuL8BcGi9dbtRXxPoXUSFGKYYkYQyRmLPbyCy8c3L/P5YzD&#10;JY37iT3EpP256QYJB1YCLkg2wQ4jWmIy5Vm37oqLLl5fWTkO8eJoO4TLLT8S0LYfYMpXqJR8Aesi&#10;RjN3OHzeUN3kGcgNffToUTwH3UhkjIYRa8pNBF6jgWQMkkrVFdFezq5TBoWqk3G8uHlkcOC1Ohi1&#10;b9ooIN1TCmnUwdQMB1XX4ynE6RJj6/jx4+fNmzNpUk1bWzsi+FIKZ18AfBAPcpTQZ//+AxWVNdOn&#10;zbFWNHkhkYEy+yi49hkcmEftVYTDkzUY9BfYtfQHkHlqAlJNISjMZZddsXLluXW1kysrqktKy0PB&#10;Eo4BmgS1ivgtFCcCHlxON4VyQWQTlxuqfswZkkSItlLobUwHvLYklZ6xT2MnUrNecweR//P8GCeN&#10;WtS14D0R4FFRWFyl6rSBjF0ExFsNfASCNyM94smTx9vbG3khCmuEXZ/Y5QO73TJgFie36TNeHAaI&#10;dl1g1nd3w/SI1p8+ueWdza9ueglhyI8cPRAOd4SjXRDsgODz+GjznoJPwVmWUg/R9gxriww7immK&#10;LMbB0kwbi5CRNBf3pOpk3mFrAC/oX7a7zO0/PDu2GM9dfUEoVM5jVJ8BH+wv2IgGKnPyLTjANiNW&#10;HdUEGzv8EL2XE5+ODAdYaRemoc4WHRYVeBPx6aDxnzlrLng6pBCFnxQarNnkBhvOnktHkobRYhU+&#10;mzNmTmtvbTpx4jg87tD+ZW/SRlsJSZfNNUhpcSCHQFt7x/Ll52G9JN3faEFG7fSJqsvoRuiQ6Jh7&#10;d+944slHKeejjf/LPcXClCeKAea8F9qZCeNrb731NiS6JOrQFPvkNMsHF27K6OhEqlnfzBnTOzs7&#10;4GVMjANlvSPRDQuasuPH9yxAc1PL0sXnBENlnBrYvvin10Xs0Oek6g5asepoyyHDCTe7CCjqvn37&#10;WlrgGwRJICkuzZ0MyUhDe9bRGJJ7uELB0smTp936kdtWLEcyzQoEICKflTR3MbjoGleTemSqbivx&#10;R70f7KkrAzj90yOtxJCq6nBH4bZyUHX2IrPHTxx2BeafiRMn33rr7XPmzCUfoFgMGjdosjLbwJBA&#10;ikJWV1d0dLQdOHgAvBIUCyK+s42z2X2ZnMhIh0tNEm7O8GciB+eBzR88htAOGindEM0tHkeMxSef&#10;eDSZimLPDg6rFHMjr88yDVjsAkWZY93e889be+ONN2OgI9S4tnMSnYOOKWBBzpCZM6c3NjQg1SQG&#10;BOpE3Aj5f4Yt71Sb/tB4pbHqBr2WRtkF+0/VnbkMsNbYx+2ehbiIV9rV1b127YVuD7LqDL2qLrOW&#10;haeT91gN6xo/YfziJUvr6qY0NbeGI1Gv309rBg+2UrvhIvTRj96BuAl5Oitfy7DvLRlCT45nlLW1&#10;4SquJNwRhbkh58auK8mhKeIDMp4hvEJJqBwRQBctXIoAukuXLl2xYgVyVE2qm4LVHlyYwwjjgpkH&#10;4Ye9XvwLXR0cFHjPW2qZI44ZJlwegi7jowIztjmODxdIep9hQID1kpoBdhiQ1luMAAQw8Eo098rK&#10;ysl1tafqT7S0tMD2h48YghnJyGkzXUhYMOillvUAIrWLsYElPlg7OMsmk9HWtqaT9cd27tq+Y8fW&#10;d99964MP3j9+/DCiRGFVjUBLkgoDQWYRtgJ+u4h0R8wdyaxJXGDuxAtnkFaJWJPyoD9Ivy5YMAMs&#10;p6KGvU3Aj44MsG/3MwPsuby+EumTiWVfmptFeMhiDD/2tBJF1056DYA1KnoBWK3ursj4CROvv/6W&#10;uXPni55KeBzLJ67oi/fzROKm+XZo9xMm1DScPnX69Cl2YKeDimQkQTRWO1m3kdLKm6DqKisQow3C&#10;OrzDIpMMB71MFHstbwZPh7PwdzIRffjhB1paG2C7YzGXP5s0xGvI0EFB912eYLDshhtuWrRwiUQi&#10;4/QOrKUZgtEm64GwicuVmMKQMnv2zKamJji0IlFsJIy82B7aDEjz/rmxAFESica6OruWLlsuga7M&#10;8wy/xkJUXYZxxE9MqrojRw4VnwEWSYKbm1tKSoL4CvvwisMgA8iLGZI2kheKb9Wqcz/+sU/CooHT&#10;CUYVFhsyO9WfFCjFNmaLqisqAywnQOA0CD1j1VFIyGLv2ut52bHqWHcts4TV9/PeBHMUzT3esrLK&#10;6669ccnipaSmpCAPcPqh6wxaxoa8pXA5EqFQEIlWE+RrikjrlEvdeBD6Ii1kbRcg1QLeYdIfhJ1r&#10;5arzBoeqY70hS9gp6MQTjz1y4iTlfEdoSmSXkpQW+Z6Dex/KA5p78aJlwBMbUVJI2RocHqoOtwLT&#10;Ggz4IVA9evRwS0sTCfjMzLI0uKV1tLmfhlIXG4jLMkmpugH31FF+gf4PVaL8PLMHwDcCbTqd2OI7&#10;duzoGakOa34yfddJyxUMVixduuqb3/zjW265fdKkaY6UNxZzBAPl5567FouJostZBMNT9LXOkhMx&#10;yVk8HYVTgvuVISUgP2WsMDjhFM6Btyx8ZUHbVY6vqZ0+fc5FF176+Tu/9Nd//Xd/9f/8zec+e/fa&#10;tZdA/Dhu3KSKqgmII4MVI3R2GDeh/AeLRyJt+8+Z7Ql691GCwFnSB/Uxz0IErFhyYMqQbvJjd3x6&#10;5YrzESgdimQKJ4qBl/3vhrSnYsBHMcBB4ODQNhBMR8HTJZOIaUA/sRjEdh3NzQ379+957bVXfvXL&#10;n33nH/7ue//1b4888sD27VsaG09GY51YaWPSwPaMg75isBK2Cu0L5XPm2kEROJ+5whV9536sM/na&#10;snAaquVTEdjSqtB+GqxHLEYQ17ykpOzyS6+cP2+B7ClKwlAbKVM0NH0/UXI1UHR69ibDX3CDveqq&#10;a5DaAjwXOYgZycp7fT5RzlpOJAD4lVdehC3KKy6JMWwvVl/sC9teNLS3H+zYtnvPh8FgEAlqOGh9&#10;vgNrPE5L4EaIqHXrLlm65BwR0xFZz1u2sA76jlafvyHGCJsDrory6ssuu3LKlClACwGqUcXFtBmO&#10;n+V86+03D+zfa8qpBmG0sctlCxZDhlAMlFIYM88blrscRpFDDLmcvksvueqWm27jIP0Ulg78CDZH&#10;iBYT/+WhPwo+SPYJQ8/VSpPr00GO5x7kSkqsXn3eqpWr0FpM44UQRIOS7E1DfaASp06bvmzZyjhU&#10;CpyNQYjXPAdvhtETHzt2bFD6FwYWJoIp7BBaGfjl7Tu2IrY77sHeTKR5z3/wORQbcfq0mVdddXVV&#10;VRWPAGicNDZJ+t1hOFB4H6JtOJx1dXW33XY73G+NvIjmvfvUQowRZRjKrbcYwQj0ZSodiY9Byw6U&#10;C/6J+L1//34r6MNwFlbWLjJM4zfrDSl6GsJ6wHty5aoL7rrznru+8OULLriwqnrikiUr+YT8kxkY&#10;eChmrR92tTQ2tmR7S49eEeA1KLm0yhkSCgT+rfBEMN8x00jwG+TQQdJ91BfGdLzwVFSMW7p05U03&#10;ffRL93z9nnu+/tnPfeHzd97zkVs/tmrVBRMmTEbad4QzQgAU2w/p9WwiOmtDLf0is/ayKlOrVNuz&#10;IqAIjG4EsBtPcQSSSLKGJHepqurx191w6xVXXltZWYOlKiLZwXOKna/IM0lyIQ/6IVMwygA7kxyL&#10;yKHPShokljuFz8ein9y7iE2B72v3ocN7X3jx2V/+6uc/+e8f/uCH333o4Q3bd7zX2tYAzg4+a+bk&#10;a03BOhcPer2NvQvaBaSkZESPQMQ0kEpwy1q2YjWWjMKXCXdWSGYxaPhQqA8RnEpI9ZQDIX2vuura&#10;0hJ4XMKrUTRBxkLJjK2Wvju+KAXGW3yd1IkTR/fu280RaBLIoZarW/e5p3d2tD3z7NOIPdnR0YHw&#10;IwXXu8AWWSNQnPPOu+C8cy/AfiwrB5MYkcDUoZzgngYNwd4vJKyK2CAgO6ZMnnbjjbeUhEpAe1FM&#10;ZU9hdx+O6w89b+KddzdjDDO55oL2wmA+HCcnJe4YmmIZRVlPx47zSN6RcleUj7v99k9efvnVWDtj&#10;WwSKMHpcm1UyTIzIYD70GbsWiKTOju7Fi5ZcuPZiBOCBkoBMFU5TKMEZe/bBISkr3Fed3rUXrvP7&#10;g4ixSKxZehygRt3zpjyHUoa9trY26EAHXipDykeutQgVFXn5lRfRBbq6Oyn8XFK6cIGRhNJvcPyi&#10;K664avLkKXDTpkTaSF3igpVHPB8Y84GXs+AVmA+g8Qf9oq5u6rmrz6eOMyDD3T6bFLy/njAGERjd&#10;VB36Hk/GFGq2vb0dERawVsAhi3Um6YfjsMKiyQvOA41gZ16sHjh4pTcUKps3d8FtH73jf/z5X6Lr&#10;4pSsYslCTQgmHJgpW9uaETsArjyYtqGITyTxQiTHsHgM1xVreScLvuF41NFwD1mGWnnN+U8aqSlG&#10;Ofsyydhtd4ng3UJSoWP2wQveJySRPyJAV1RUT50yE/GJzzt//R2fuPOP/uSv/uIv/vddX/ja2osu&#10;nzJ1Xqi0xh+odHtLkanJgdQTXi8HZoJDgA8ydmSclThNCV7oUIg72h9G7dNrlvXRRqX8qRU4GhqX&#10;llERUARyIIBhFkY1Z2mkSdDrBVvnCJWUXXrFVR/56MdrJ8+IJRBYyEt52ZClkQwB8vKx5M8yaA8c&#10;WeEKeZyng68pbkQ0AbAvDI26pncklRXWJ3gGZMBwJGNtLY2HDuzd/Pqmn/3kR//0nb//1b0/3/LO&#10;Ww2NpyLRMOLZxRMRbPqwQI+TDyFWPB/yYuCF1yuMOQTSrQKmZldXePz4ievWX+Zx8eLQjPIuvWYY&#10;nl0MWWtpxIscbzQSQwrapUuXIbQjPpJejIW0bHlmlUrekWbPrDckY4G3t7yJdM/wGff5SQLT4yhM&#10;1TErQQpY3DMc7ty564PTp+v9yG7AIj7h3/McrKFzI/TwddddTxHuOXA0nhTSWl6Q01gzLPDSTZA8&#10;BOtG0FhYT86bs+Ciiy4OhyO8e1HYHgGpB3oCOxq79+zC+j8a6wYgMrSAwBmGR6AbJeIICMC1j2B5&#10;aKXITktDKIY/2DVwKLn00ivAh4KkQ9RFNCHBlrOUGgUsXN/D8yQj8i7W9ITSUbyIpDMQKL3xhpvK&#10;yyrh4sNvYjSQ/A9pWegQPwopJWHAlARL581bgFhSnNZZjtxuvOhWTCmSTB1JKU6dOjUoJSQnVTy0&#10;y3ny5ImDB/fLPhmJ7CjCZm63UTGZcXfMwmiTLc3tq1aeu3jhUgy2fp8/a+Rgof2QH6L+Y6kvLMLA&#10;xRevnzixFv67GKaI+B4ucd+QP6feYBgRGI71wVA/DhsGCAfnP4jjwAG8kNldNgCH+u45ry+BWw0F&#10;QY/XvRVJyizU0nPPPfWP//R3991371tvvRbuRjY9LGXgxRNGFg0kqYNTDy5vmQqWfXJGHnY03BRD&#10;eZ4fSjtv1leOiiNVNnKAY2MkiYB3vtLSqnnzltx80+1f+9of/NEf/vldd3351lvvWL/+8oXzF5eE&#10;Klg/guUOphxaPsqPleZCsJJalngx0kptq+fRAKeWURFQBBSBvAgwGUFbFAsWLPz0pz8Lgcn4mgnh&#10;MPahEHm9LJkAHRCTMVA254sxZfsOOZb6xMUZMdrSL8w3yTYgxy1Lww5DCWUBS4B9sve3vnPfr3/5&#10;3e/+289/9pOnn3p894cfIJN7LA4WA9wcduyxzIAtgaxzZKyeqcVG3zHRbwwPAvbFJyK0RBHg/Oqr&#10;risrrUTY4jO0Ms1+cNBHPn/I6/GvX3/ZjOmzI+CkQSxFIlhFM1NXmF0Cs3bq1MnTDSdBvKcoYl3W&#10;kruwiQHXYCMYJBFzMX/A++GuHYgaibKS8xos9ILFSLnb27rWX7K+spx8zTi5QdYxzIYAuYFiaEHU&#10;YwR0mz1rVnt7B0SChZodnhXxMTGSJJqaTu38cJsPO75MYsqBOGKFrjCIn6cR4wikTp83GIvGr7/u&#10;ppUrV+fOb2H3FRnEgoytS0k4V2vNjy520UXrxlVPEC0mCxjPRNPlGKaBUGld3WQwY2Z0QltJemTw&#10;IFk63JE8blD8XV2DoKrDGiAaiXKUtuTBQ/vCkU5Yu/xDIpWcrQDrB7BvJLzlWFjQBc+fv2DduksR&#10;pKgkVApy78yAmS4rrX+g1Fl38Xp/AGH0XfD/A+Xd9xatfld9x2xsfWNUp5WgqmDfRkqIjhEQDFZD&#10;Q+uiRUtF7i6EyMisr6xiWawNq80dsXh448bfgLDDGuj99999443Xjxw+VFoaHDeuCgNqPIYgtaDn&#10;8ciSfNrI1zM8G7MjE89CpcqvHy48DnLgBlLiUTosjrPLi1LK/11ZWTV5yuT58+YtX7583br1559/&#10;wZQpUxHNtLW1HYMyWib2IbHk6u5E2kGEMPChcWJ6Fp8IFFv4VrzP26eFV8aFnlQ/HzkIcKvTtBIj&#10;p0K0JMOIQHdXF6lsUilY/mXlZTNnzpo3D3H0nadPN7S3dQYDIU44SbO3bJgPIdVF63wzzjf1RzMH&#10;Ir2WLRxaSkjk6WAgyOvpOKLrUfZwpzsaizW3NO7bt+e99959883XWluay0C3VGJXBrtliMANCTbt&#10;r42AxUbBtBLs3kgSb8OvilRRIzwDbD/TSpxnCidt1dKXxaCYhubKgNpGH9NKZDNW0FitWnne+suu&#10;RHordhgcCfl2YQVT7pVUMlZSXtLZ0Y5wz7C9RaXCW+AeMnd7Pyh/ZSIZjnRjhbNg/kIJC2VG6xfw&#10;WChT6JDY+ZxW0tHW1vzwgxvgW8K5vMhdnR0C810CrmbIEnbttdcHQ6WA18r6yt+x1lSFScNCxSzq&#10;c4uwQi1HI+GKigqsF/fv3+vze3h5nwdPSklHe7eOZDgagV/kqlXnoRLo4eEIQkNM8dpLxot+SVqJ&#10;g8WnlTAf0lwzc8Zu6ASxy3LB+WuvuuZ6+Ej2noq2qOouCsdeTpL+jAywRaWV4AwFbCb2zAA7pGkl&#10;pOHlsDtgqFoe6LACyssrb/voJ8DmkBzTBRbPzH1gNHhpvYV70EAg5V5CzRYmTiTavWXL29IIM9uq&#10;lW2G50ozry425CKR2Ow586fPmPX/s/ceAG5VV/r4qEvTi+1x7wX3bmN6N713CDUECMmmbUt2f//N&#10;brK7KZueAAkQIKGE3kvoGGywsQH33vuMpxd16f+dc957etJo9CSNRqOx34syyE+v3Hvuveee853W&#10;43YiQNVPqcYtRa+9+mJDYx3qO2lufXhh19LF4tgLMvJG5kYi8eMXnjxjGkqyUPQSiKmkTcwzMbXB&#10;IAGDYv5qBw3ctWPHkSP1DicFwjNHS3VwZ4VTKPH06Mr8+Qsrq2rE/FmowEZPp6F5f3cUyH736jJX&#10;ep+biHAT9x4CqniJKj5Ke/fuXbt2rZjo+0p0Fik4xafrKgV7kohd0g2oVvq2zo7WzvZmv7fN7bSF&#10;/J2bN67980P3/+Ln//vyi8/C5Hjw4H7ETNA+zHqO3GXO8u4pgElDcab8EU837TsZslIPGX4FnXmn&#10;wLAitxHtAwioQsArPngSBgG/4zT4aVl59axZ8y6/4uof/Nv/94//9P1bb7vjrHPOnT5j9qhRY6oq&#10;awDwdXb4wiGkknVBZUK8rdPhRgobmCt7UVM1Z0ZBUKBwLQcFQR6zEUcXBYpLPWR7QGCs202JQqNF&#10;NQMGXXbZlbfc8rUTTzodNdDB/SRTAQwVInP3AgGYtcMsD+O87MmKlV6+k4KiUzvpX0iPxXErqNcZ&#10;5Ox7waJIABnt4FMNaM7v7fh85YoH/njv737zy/ff/fvBA/uCgYC0PGnAYC/0KJNHKsKSlJFPPPqH&#10;uK8gWgLlkPdV0r5ofcuDGCotMRoG/QX0HQUW5y9YAB0SElsRpAnDBxi9IDe/oyMQlYERhIvmL1g4&#10;YvgIVF0Rx580M+i5XLCLRz/7bEVzSxObGzNexSLK4l4sJWD3H3zwPvACLplKwi0puwbCLVlMzzjj&#10;zNLSCnJLY/RfJU7GjekZVXWmVvaGKy4uBTw3Z968yZMnow6s0cMpPAgMB+I8iuIcOLh/69atHL1L&#10;9TCFxxg9IfnvcXPReOpqL1JQR4wDknwNGTL09DPPhukCOXh0r9HLzsJj5W/vH+muIAahegwjZdCf&#10;1LAyZ4rE0ySh6sxZc4DWoXVYbgTh9RVfABuAt1ekCPV8dVB7fKe13YQ3O04FSwsNyzONuW1MPzwT&#10;ZWRAAaS/PHDwgJLYNhYuSppaAmkpzzhzY3yBO/CAAYNmzpiNGQl4DOY2/DV+a+9fgXryqKm16IST&#10;ENEPTsUxsEZv1c0DZfoa3WH+fnRToEdTWVy61CPj2jfxt6fzLxHTYldqW7iDZQs4MWE/W7VqFSLn&#10;ZQ1nITf0yXjrZIsiiEqffrqcQmyKQsDgfb5ORNxYrKRaHK47+P4HbyMY53e/+82f/vjHjz/+WJyz&#10;0M00ZMc+6VmBvFQyFgk8J7u29p0ynaduJVvlFE2P095hcwLBIZWSPyeVErfB+1oSlFBclSS5s9tc&#10;AwcMnjZ15pmnn3PZZVfdeffd99xzz+23337eeeeNGTMG+DLctqEKYrgJB2SfknTWgHlNv6VAgawF&#10;sxkmBfJBAexNgo6xBkJJ4aDmgfFOoLStV9999zfHjRuHGm3QWCBkawFBuV7dSKLEYarIGoovxLeJ&#10;dasnkTEU8bGUUptSivLH43Y7KJaPHFnA18H7kTEKH2TjslrD8PSB3goQb/fu7a+++vIjDz/4yKMP&#10;bd68qaWlRZSWwhE5BNjig/e8Lkc+JkGP3xGD6ERN66YvejG0x+9M6wFGE1VPcPqOMPDawUMxAckN&#10;k53ICuJgJEy8/CoqK2fPmYOmagnpxP0n9QEsCSbH9o62HTu30+gkqhTGKoYG7gGtaGpqXLnyM5CI&#10;azaS1y2Xbkx9FEGgoqqvHPrAQINGXgGVskS4ejhAPGGR1h55O51z5syBj65hR4DeQKqkSjiEnITW&#10;rV8r4XIUPESjkjUEFjffDJuRoNPBnlJeXnHu4vMGDKyNhFCTh3Qr1RtBvH+6eib0Os3jCyyn6JMA&#10;dXkC63RcN3mTZJsQjQ9Z3ubPW4D1gzlORZfYKbVvDux3wApD4eqqaspHwT7iiR3QdhPlB/o3uZ/b&#10;7R0dnT0PCRI1Fq9etuwTr5ceSJs1F6DSJmRCmyBjSPJNSSU0Y8bMAQMGcqlirDpyUSyEA27LGPOx&#10;48aNGDnS5/NS6j1DVY+hDjlSm6YKoYNmG/JAAeN9NA+NSPsVst/Edh3a0qJRzP5wBN7yRQ47uuPf&#10;uXPTp59+GAy2RyLIdkGeTnGftF+W9YUJUJDAQgknEx4ORiMHGF9JScmiRScef8IZQ4aMiUSdFvgc&#10;uIrJYwuM3GFDEl+kc0Udgh27tr/55huczpMkmqQagnjqgeUhTQZfEMe65AwfEnopH31Ot8JgdVmP&#10;RHo3akOTiOGpA4fhk2xKFD7EqoNMKZyRbQKnKIyV5F0b/uI71ZuF7ZwgONJR4Trn8VRUVg8eP3Ha&#10;mWdfcPfXv/3v/9+PbrrljosuvmLB8SePGXfcgIHDHE4P3DwA0JKbN7xEee7iXxEKupVZTyIRuwUq&#10;0VaIyOXyGOTs1yWVhL7zcn/BqAfpjYt5lUkBkwL9lwLwEAHrAw/kKmxkS+Mc5FQcFnXuBg8ectsd&#10;99z4lTtOO+O80aMnOZzFcCyOEP9k7ABF39hDhl2ZhcsJC0QJCPBZQtwo/xxnpeKaskpEDr7TRz2p&#10;8j1mfbHdTMcMowzj8QOo4DoECL/f5/cFo2HG68DJQ5K1QCrGwucFeyXQOiSfAKbX0dm2acOaRx75&#10;4wvPP7l+/ecdHU24JEKZZJl5c64c9jTqmjRHGqR9+u8457bl/Usi7bbvIlyRKkvmY3vU4liw8CSX&#10;uwTbejAc4umWW7pl+TSUbeVpGsbSDAUi06fPHjVmAtAhtA/LEehS6udSmBwysVisxW7nzu1b/L52&#10;TrWVmdyI5YTFwjeG9+zZiYASoIUQ6UVm4TJq2gOVlQvCMoUhG9mLoq6pU2a7nMWSx52qwbJIxodm&#10;o82SPunfxi2LgwlxL5gJmolaEcNHjB0yeBSCcznrsZKhmB+uR98soSCYECJsLOFACAEb+/bubG4+&#10;ArYEdgjzr50sBwYDYnRBOr8T9dEdXWY8y3GTJ0+fMRM3Iw5EzWCoSZX4EivUo1N30nlXH16T5xUY&#10;J4Eze7CPHjlp6FCaFZxFQTY5nuo6HTc/cjvNQk6pbXc6y8oQjdvloLQJeorRVg7bG+uPoWCoo+c2&#10;KqwKrPWAr2PL5vXY4lG3CXMpSlMLxLFRgQllvcTYi2zHMPVB5xpQPWT6tNlYa2gn/EAZ9eNe5J2Y&#10;9NI4LmgJByOIzZ8ybaY/GLU73ElyafbhOjBf3R8o0O8EI/32QC7EkOohRTP0THsi/MejkbZVK5d8&#10;seqTSNgfCcHnnPdCzfaTmRSR5Rgm8d3S7WBdtwiGgegQZ8CpU2ZcctH1t9327a/e/u1TTz2/smpw&#10;MGylWBw03mYLUQXrTlgRKirLhg6rRd/i6lvp5H8Flec9ANKPGvwex0dIT2ECqVhe3qHNLGmcy9sS&#10;QDr8Uz+CPDZxAbNdomhRboyq/VK+CfLFdsKrTqplcbVB+cDnDvXIkOYD8doeh6N8/Pjpp51+/jXX&#10;3HLzzXfdeNMdt3317vMvuGT06AkOlwf7E7THIMRVMivTJwBmj9lOYB3+HUKRYOCvmPL4Eg4gPgsJ&#10;WijNSTL1T79k8iyd5HKMzGeZFDAp0K8oQDwTPJBTR2Evkr9KNUauvOoaPnzSeedeftPNd1577S3n&#10;LL6wsmoAMAMvtjrwOirabbdhc0MtbRTVZtu0Ez48gM+QmyYUoFo/8NYj9zfFTZqYpnBq9STvbMo5&#10;+kX7Tl+UTAi4VvG7IxsJdFEbAnPxFcWBojZkeYdqrQS3KmZ/zqhFFrIo3AZDdgcgxc4tm7944vEH&#10;H33kj6u/WB5E3UZUieVspkhKym1IwAplGE2orl9N50waCy0RbpikNEbgfm8fO3bS2HGTMNNoVjts&#10;KIacFLvN5A05uRZLC848YUaYoKUXe4or585bZLG5bQ43MK9QGm5c8DR1QGMPhQ4d2A2tGStCMZAr&#10;DTR2BCNkjU3FwLi3b93sdNjozZRDDwsa7IKLNoopEi6wtL5pPbLYjyx7QNRLJ06Yzvo8JQEUEVp3&#10;aCs9JxRL9RBxgFHRRLqSEt7DlTdqLy8fNG7i1AgV0YGgqAnmMLGii7FaHMTuihzw33U5XGB0ba0N&#10;HR0NyPaJtJ5FQHjzpLwgpQuxLJgpEH2LDtkc9llwtwQSCuITAqJBIJrgLGid/tPr1O4nLyAbkLIN&#10;MdrFMTQR5PuzWl0nLDqjKApNQbKd0h5BSRvjhPQ4gK/3usxbNPL54Q2RqpoaLUMeG8UUZ3T17TwL&#10;cdJCxUbQYBiuIlG2TvX0oDnXUH+wvb0RmzCmGtBM0AdrXRQizlkBzqC+yEKLHyfZXcI5fvzU2kHD&#10;nU5Ub9BkjAScM0/E7LpOrXZ0wTpj1tyagYNDCq7dU2KZ9x9TFOh3UJ3B6HB9cVtbW+tbb721Y9tW&#10;IChKmgfZ5PoPUgG/d6QwGDduwgXnX/QP//Ddm266Fa52VZUDuBYWAUPwv1uwYD7MMZLyQAP74ggU&#10;xcZAPnfscR0KBH1khVAZCYlihPlg5yAFilUpnVajfD+mlkOvdjYBMiORRzKqFxeXDB0ybMyoCaef&#10;uvib93znP/7jf2679a6zzjhvynGzBteOKimpcbtK7bZiCHwwP4dgYqYYGqfdAY9L6LBkB4OjJVWd&#10;jaVokY4oIKwuPCEvsl6vUrF/PVwbgf7VbLO1JgV6nwISqgYGVlFRPW3arPMWX/idb3/vumtvXDB/&#10;0YABtZRGwO5CqGoAaUCjsFsUef2c0pMwBRdM09gGxZk4xYcxMkboqA6sfOSf6icXMgHMYEhSgR0W&#10;1Z+efPKxJx7/y64d20JwjAn6rKhLIVpYvtSEVOOmsf/C3QcSWyZ6oV75MWq70e+9P7FJRGPBDDsy&#10;kCO4ZJ555lnxM6BAJNGutEIQ2YxBg2rRamAMHMNucNis1FN0tbGxoaGhPlOXOn46wG4s8rAvENiz&#10;Z7daTVKWtXaoTZUJwcUmOKzBPmLESDTYqJl98LuI5YRsAQixWObPXwDBnTKlgHFx4w1namdnx969&#10;e6h0rBL7YnhHd93M6EbghdxuACAcDY2qmqNHjQWaShYULqpWGEca7YgJYGlcnMte6VmW/tX0nVOT&#10;h6sqK0eNGVOgSmka1OI1SCsU89vr7VB9LXtGRItl3759iH4FfVQHFM3KJTxTJ1KzCQ1zEoA48uHO&#10;n388m/MK8QCuiYGGJQT5QMXpP5NWpjEYmTzOvLY/UiB7qE5MzYV2IPsp0vdy8Hz7K6++fPDAfvYo&#10;5nLv/WrCI+pV8hfAW97jKZk+bRbynX3ta1//6m13nXHG2SNHjIKXMjJ0pPA6pvgbrt7V2NiInBct&#10;Lc0I4+E9GM55ME1QdS0IDZDJyPEYaTC46lecD0J/nNH9p81S9hcbkmhyKPUViWALdzjtpcdNmnHO&#10;ORfcdttdt992143X33rO2RdNmzq3qqrWZkXWVaelCM56DuR9RuZUjskKUwYE+JiQFJVwUGiz7lNo&#10;6/Vob4/wSB2n7D/T02ypSYHepQDnB+BNB7sRAlGjcEIpnj1r/nXXfuVrd9x9y81fPeP0s4+bNLWk&#10;uByhMGBvDnsxvJUR8gbVldLfEe5GEXipPhR/KpmAKMZO91FPIr9Ajw/2h6BqsPgg79CWLRv/+tgj&#10;77/7Zqe3jU6HvGq9PL0bXa+LI0m6pTEi5Uvvjm9WT+9CFk7PH8dCDcYrq9dmeJPhlEERYTjXY3sH&#10;2jVw4KDhw0fyGwoEsk3ord6IWORxl4wfPw7pGCmeFP6pRodIHXhiZ6d33769XQiZ1jxnlTvc3NgA&#10;YVWqvsY2Tkpal3hA7EFsqSjuJ510UkaKb4ZDnf3lkkobEIakTxlQM2DC+AkQ1WgecACvJPBJdUSi&#10;69atA9QL1B/D0cUW27VtyakdhxUZDSjl0uIDIGwoEEKF6NNOOx1eYGzyJyikQCrYpaWBxgSweLyf&#10;KJfWzMx0+FXqxrEsHcnleRbg0cOGIekNe4wW4mHMZLW0S5jnPh8CvXNATyz1/ftRMlHJPdeFmLKJ&#10;847AgjVpT+yoWINyGIMLEa/XxhbUsdrs06ZNl4S2mRxSUsY8jmkKZA/VJck6KQy+rw+v14fFgP2m&#10;ru7ws888daTuEFJgsB93oeQHSWfGkTMABCVKlkkeAeFQxGFz1VQNQk7us84495vf+O7dd399cO1g&#10;yH4iEHAZ+MSDpajIF1+seuihP/3uD7++/4HfL//soyNNB/2BjkCwg3OpEBcIIp8KpcLTWSxEpzCP&#10;3qSAgHQkpMIfg9LDwPSiZF7nwhSoDOseUDN40sSpp5161s033fZvP/iPe+75zqJFJ1dVDULRWPif&#10;s38lQF142CHKzDhXacGu2b7mGfl7f29OKPPZJgX6EwXA7Chin0xK9AGmplTmKbJVV9YCpDvz7PNv&#10;ue3uf/3X/++rt985e9YCT3GZ3Y4cAvCUt4dDSAnKSo/xIdfQy/QJqtWTxvcbXQFnEyTrCSKlXXGJ&#10;OxiCudCHckFv/v21++777YYNXyINUSjoh++7Lg2HmoyiN4fLqNlsISr4I4s9i/ukc77ohT4a0pZS&#10;NGI354oNY8aMZYxDS6pRgHRX0DqK1otEJk6YBNutZkdM3VmsX4nZgySzefPm7NRKSC+QhtatRRWF&#10;oMMJuShhXScuc4i7WG64CubnyVOmFKasKpK5QBiCRc6aNYvTSseqwKWmLUTEXbt2gaH0EAfRB1Ua&#10;Tl0KNmZvKfZ6tk6aNHnUyLFUipdTf6HsZy+sp2weadiRxAsyc2XKpknp7EdaTYnhI0Zkr35n2bq0&#10;b0uDuNJZidnKjUsdFPVQ6ODBgy6nSzSjZK0ANkfpv6WADCtB2F5DI0eOhNNJ2t3r5QuTMnguj1FZ&#10;XlVVWZ0GdRMu6eUGm48veAoULq/IjnQ8wXErDFm03+/Zu+uFF55taqynfBCIcs9BOH127cryLkqo&#10;S2oMEnPAqAWGCNgOPfPAA27ggEFwpUcaMwmy6JKhgz0VqL+hQ4f3gYm1tNZv27bh+Rf+9utf//SP&#10;f/rNK68+8/HS93bt2gGbP2x+JEggOU9CjGaWrTZvS4sCYlfBfIVAhkGlWcsqK+c40mmwbEdir1Db&#10;8FHjLrvi2u98719u/9rXL7r40oXHn4BaFV6fP4RJgPFDfGwshFnbLjhZhnzMw6SASQGTAoVBAeJp&#10;bD7jGFFKKYUNzmZ14UN1HqL2aJjCVN3FZZOmzLz2+pt+8O//eeNNt19xxbWLTjh1xMgxbk85Estx&#10;RYhuP7yjYV+TD3ig9l13ssfUwOZbXOxGZlH48gNxANaAirH4W1d36KWXnn/9jZf9Aap8JaG6XNpS&#10;wxa0jBM9boT5gEKiAKYE/OlgYUWRx6FDhsIxKj7oSWC7Pj9E4Is1hiEy2/DhIzwej6RmN2wiyTDI&#10;V8Uusps3b0FFe8NbulxAlWJwrFm7Gj/BcBkPaid5HnR0fOBYN2bsWFFqM39pr98hTnCQ7jQxr3bI&#10;4IqKCumj+BPoGpEEb8QF/gAK5e0EIgkQMy4nda81X4pyMPhidbk9c+cuwFckYpaUo7kCZXqt+YX+&#10;YA6ND5eXldcMGFCY81YC0QzpKLNa9jJdIRfD+1JdEPD56urrodQmdT2Jv5OWPC5DK5ALaNiw4VSa&#10;o3BUHF2QqyLncOyUp7hkyJChWdHIeESyeqx5U/+gwNEG1clmBg6CJGyAn8BBNm/Z+Ktf/d/uXSgk&#10;Hwn4OxD7ycub5n0a/uR9PIriCIBekCpDsZKIfKRkuki1izPI5YNvyfdvcpeDSgCHOd/+A7sdTnzr&#10;jBYhXbfP62vds2/bJ58ueeXVF377+5//8L9+8Myzj+/Zux2Sg5ISuHuGp+kYIpkJdfBFSs0WPj37&#10;eDgTthrVcCKnMdCwwlIGdcnwKv+kbCFkjuEvnLUXmqC7eNToccefeMrlV177nX/852995x9POuU0&#10;l6ckEKQoWIQvOB0ehC1IdUTKjWIlcxMPE4XcwhwNLQKHKXUV1HwwG2NS4JiiAPM0pcfsVkM10Bk7&#10;gOUcljYHstIRNwTfgxWdKqF7Jkw8bt7xJ156xVV3f+Nb//TP37/muq/MmDkHWB6VmbW7kAsfX4qQ&#10;H87uwl86iSzuDjwKexM8U6Aegw2CByJbELZUOUnSvexcyS1eaQyJ7H1idOFtF6/A5oiKE5bmloYP&#10;Pnj3sccejYQB1Sm5OMQZQR5sMuE0CNz/LgHOBXgO86G5qWXatBkFqpPHsiYJYKd4gVVUVI4cOYoD&#10;3NKCwDjlLi+BoiLkVlOla5IPIZEYDZ7USA43HKlDHAyCbmVJMrAukEHSJ5BEDPJOmDAB/zF6Rd/8&#10;rikjMvrkU1NRAacafJdUhsbQm4UKU6xYsUI82ihyIi8HZwqDcuFA8oFRI8eQugFWTH5MFqczoWpH&#10;Xhp0FL0E6ido6/V5x40ZS8mm++eBNc4hX0oBB/YSyMGBCHqEBos6mcbjOA2kzebzBiZNnEzsq1Ag&#10;+ziveVXOscD13m5zDBkyLMr1aWX3T29rMHG6NKbDUX3J0QbV6QaL7PUinfv8nc8997fNG9dSVHso&#10;KP66zDFt8C0v0PGVTVmHzevaqf2Wqu2oIIH+Hmk43Nh4JBj0l5WViqch/jpQkQA2yUA76n+Fw/5V&#10;ny//zW9/gfQ6LBVBadH+Jj5f6Cak0xA6kcwYTDyKp1PvT5PEsRZ2L6JqPKdW6hjCp7LIYXePHDH+&#10;wgsu/5d//rd/+OZ3zzrrvJEUrWD1eYNW6LoWOwIWMF5US5FlLwwT5jxGyu12G0uKvd9p8w0mBUwK&#10;HKMU0DtxJ5Ig2VailG0lBQGbGNInzZw554YbbvnB9//jn//pB5ddetWc2fOnTJ5RU12LupDIZ4ec&#10;nuB+Pp8POxR2Pfzl7R7Z44L4gr2Mi0iSX4DkIsDJjg7khcj0gJzBOV6T4BoKD9+yddNDD/9p775d&#10;kgdKSa7H+yZ7UpuCeKY0L/Tr2QxnDYUjiMwC2sLV4fOEs2RImgSxA26tlKJu8uQpkBbSibsEsia5&#10;pYB0+wOBw4cOk/JJxW45OI4xJoODaVVXX4fH8ALRLhf5B5J84gKRZWt32MtKy+jqfpLMCTwLXpYc&#10;TcEhsXEAR7LpEbVQqkuvl0qGJRYNM6Jqtr+jYUCZMazwCZ0wfqLLXcKlXQvEDzTbXhXMfYJDVVZW&#10;2p3kaZvOEst725OrnXloxt69+zQEMBmGpdZwl6pQRVSXDzREojq3x4PllIcWpv0KZlm60CY4t1B2&#10;XYtlxPCR7DisHJK6zuixfTYiRg0zf88TBdLYR7tpSVpJPSXGL6+HJNEnHAlbocjESOSFUJQHH/zj&#10;smVLKJSQkWyIF5LwIk+Uzvg1Pc6sx/myawfW3nXXXaeddlZpSTkl2Eb5dYsTzlWdHXCnh3RVZHdg&#10;Gyb3w9raQToDZnKxklz54JCgy8GheobRy9KpF5YxGY7pGzRHdFVmjQmxZAaHhxyEYY4XsXs8KDMy&#10;6eyzL/zqHfd877v/ct65Fw8ePNzvgxnHZbe7AoiRDZEdDOqolLPAX4xXXpem+TLjLfmYnu5m5489&#10;ChgJqfG/MwpAH7jUOF0u+MwVFUGv9AyoGbJgwYlXXHHdjTfeds893wYDvPGGW2fPnl9dPRBbPAR6&#10;JAOFAR6OeTBT4QbktcEj/H5kzw+KkUncBBD3lxWXguKtFa9ISBVPAgkkkG3btj7z7FP7D+6lRBOK&#10;fEJ94+20V0CcuI4ky1/fLyZbfFEeDeVINUrcr7TMmVlTwHCSSJY61DWdMWMWRWYVKE4nhNLrgSQa&#10;48z06TPcLqwFLYN7tz2mYqZSPIEj+5AVXsRvrNT0XGNkECK79+wWqI4WYxEFbdDRtaYEz2RW46Mw&#10;N1ZWV1GV0n6ysYL/VFVVw9NQxGZ022AigS7hSHtbG0rBylhkd8SVIzWau2zDICMHjqnTpsOlTi2i&#10;3StsKrseGZOuC/tLJ6gz68bEBPOUnAk/SgBsbW2tWMqp4GGhHez8rR3dzdFeaHV0x47tmGSiocim&#10;3OXQVZaA362Frhk1ahR2+Uy4TS+0PfZIzbtCGVlt2RICHilCTUhxBBZQUjyHjBZlrzbYfHg/oED2&#10;UF3hyh5EdtnTaM1gHw+GEPgZiESD7733zptvvFFfj4ryxA64ZnbhMUq15ezgJj6dWYeqAAD/9ElE&#10;QVRu2ieTKRWFqRMcrGTs6EkXnHvJP37v37777R+cd+5lk8bPqh04pnbgSKfTw04HqFsXLSkpGTN2&#10;nGo9Exta4twQbiJOCqq0RNKY9s8Cxj0zoVsfXqtBc9QGGQJtLNi7O+aHwhErlLjaabO78YGfHLTW&#10;oojV4y6rHjD4tDMWf+tb//Td7/zzySefVlM9qLys0mF3QV+VIC/sEJj/nEDHPPJGAUU6z9v7zBeZ&#10;FChsCug9uLvZ4zT1UGV9Oo1VCkWBB9otCHeNoLwDcDuX211SM6B29px5119/E3yN//F7/37ddbee&#10;cvI5E8dPH1AzzGrxIAwlGAA85nY5yuGVTLgCW+/wJSsve2oDG/k5QYGeY6vURzoO+O3t27fnxRef&#10;R5QfXoTkFXgjb575GaLCUrMz6LOSEj/d9qd7XQYtSHJpGoFWNJ2ww06bNg2Rgz17W77vxqysKKsY&#10;MGCAGpBu0ADJLYW7HHZHc0tzwB/ILBLNQrnbDh9C/TcS2uHXlyyYQD+wAnIRSA/BFd/zM+g5GYbK&#10;qkpOCKhU7VCe2c18gioPaQ0hgW1tbehsGrMueRvjaJfeU8AUy8rKhw0bQdQl5lZ4R8GOejd+DjJN&#10;OSCpaPDgwcL5CzZ8W1lVeSQyfN3r6urBRoiZaFtjd8RkasIKAtwblU84OrxAQrM18EFZMgKywyYn&#10;+eNLSsoGDhgoG79elU5YYHrBpz8xuMLjE0dHi7JnwSQ5F/ShNC8YhOXczxkWIh2dbW+99dbjjz++&#10;YcMGcSwq1JhNLfJRj9MJWp9e8TgKQEDGH2CRMFECkXE67CW1g0adcdp5X/nKV2+/9e5bb7nzumtu&#10;mj1rbrGnFMzO7SobOXy0qmlQ/ELXvKJiBnzqqadAwLfffhuVepDWVzA71joiWek5R8c6ykUvNJ0t&#10;5kIn6qkG2CXuWjwiyjUw11GCJzLgU8lgCcgaMWrsWWee87U7v/6Vm26dO3chMqXgFgwTJTtkf9KC&#10;XsFHW+NyMUnMZ5gUOEookHSP68YupeN8nL+VxVzY4VR0jLzsYLQgJzu4jVM6V/Jpwt5ncVZVD547&#10;d9HFl16FkhS33373HV/7xpVXXLdg/omDa0cAMQsFyUNPkliDJYoZI8MDqB8XpOOa7bEPPYWq1IkD&#10;Dbya4cC+deuWx594bN/+vZDeBarjT6+MaFwvkrH6Xnlrrh9KI88E1P6krnSeGUiUfWsN5ggUMRjG&#10;iotLhg4dxqJUHlXe7DqlF/lIj4wiXZ1aN9l4QbBXSxguIh3tCCJvpwEDjg6LYFzlhG5aBgOw39fe&#10;3obIdBCKUzvpDixife1mxrmw+gXtgmMdEbe/pF6JRgfUEAAKaZn8ebWOdiOJCbIDgra0tErlsWyP&#10;uOlnOJxoG0CQESNGlpaWp1FgINtG9ey+1Hwgvo8yafKxBmNsKpHKLKmzooS/Q4YMIWfqfBlqMqa0&#10;juV2pyRk/EyjG5oamygBBWWrINBNUS271VHoBwG8Jk8GVEd+C0ZvyNvvossp+7qwL1lHZFa0WOAG&#10;qNnoOD2RCAnxO7b6L4Xh5a3t5osKkgK2H/7wh+k1LOrt7Ph46YcWKwWW8mYpyQvUOUjSc+EsFekT&#10;tRLGKHbnJlkccS+owNLc3LR584ZQ0Ddw0EBOS8kxNXQ5iReMgJMlVzqWYPPOB7Onpsib9buLPlWE&#10;wDfSQWmRXpVRTqMHiP7lkhQC50OeAZug/N2Qb8rLKmDYmTp1GryuZs6YU1MzcPQoeNXxY7U+J/YW&#10;YUSBZ599+uDhvZs3b1y+fOmKzz7dsXOr19cBQ1ERinjYKTW4arTLhFTyRqI4f6O5pGVq035LMU81&#10;XScB7opNg/QmeYFdFS9fdW2clBZSrHMsi1BGZsl8BEbPXtaU08nlqaqunjxl+vx5CyuragIBZD/B&#10;Hyoai1QyrBxjAcjLKLqMXMy5Ijr9k3/hR/MVmYxqgVGzL5qjkIzXKSfJ5tUBQW3EtOmzGBk3SdoX&#10;42K+syAokLDHafuayrdlf0vkOWKOphRvAoSJtUh4Hqvt8k/6y8GlqB+BfyDm1eF0uisrBwwbPmrq&#10;9BkLFi46fuEJ48aPhxseNj4/nMsZOCMgkFBADhpj5keitrIxCZNV4CCVJUqz9VuPbGGytoWNWpx2&#10;JeFGwAcLlx84iNvlpopBChySk/EIt7Y1LV++TNENhHZaOb8YLwIWQiRkMiKKsHj+vOOLi8ult319&#10;ELViQ26JrPzs0+bmBjYesld5F3knocEYnJqa2rlz5/NDSPKJeRFl0rvY+PG2iM+7774VjYQ42lIC&#10;MFMduAbpVxB/feKJp3FxBpqU2g0Fm/eLqUxEBqDQ1NS4edNmeLyl7ilVXyYToY0XDwROx7TpM+CQ&#10;xTInKaRcOTQ1scIdHW2rVn3W2tYAaRxLlvXYeCKRY5caVUDTlnA6l8s9ceJkGOM7ve2dna2dnfiL&#10;WFF8wd+E75melCdkepdRA7ytTU0NmzdtRIJ5ruiKWg3kR5hMCJCpTnIYOjhxwqRhw0bGxLRuySnL&#10;R5Uq6AnhTZvW7du7G0oAEc1CknrX3H9xz7NYULoYgRqzZs8fM3YiGz/UqZvJCuolTiKN2b9/76YN&#10;a6j2SPeHFYQV7kd3oL6QZ86cBeXllSp5aPvocSPhiO37aMn7QOaJ6AogKHNVr0dpU5fCWaw2+wmL&#10;TqkZMISMTWhDAVBVpQMaFP3ss+XNLY3gAdwuZdvQ5pSeYtq2i0I0sIdh7WdKT42X4sv+fbtWrfrU&#10;YkP8NXEM3t+1mSwqoRwyyWkaI6sPquydf+El8Fojux3veAVwyNBLfUCWAAiVpYN9gyKNDXWbN2+C&#10;eRG533GSQ6F1u54eSVF3bazd+fNJfeNJq2nZBdBXswl5oUD6WS3DjfWHf/LT/7TakCoXaekxtbTQ&#10;PEZVwDTpTMEf8K93OOBph21v0qQpM2bMXrDwBCwqks5DEeB21BnFEM4BtEC7ePHz4uOamnmy22qM&#10;XmNPOaet0SviuAcFK23fsfWhP/8JblmhsB9xR6ILwXAKb/ma6pra2iFlZZVDh4wYMnj48OFj3C6X&#10;yNf6QyKOtTQEKNcHdAkZbImFsVbFyBMVh+dJpYroMR6s21xjMolIk/qtUftNZL6eb8k5J35+Hpgw&#10;xESlQMB/6NCB9RvXbdy4DhIPsj2wqQ8ZlGifRqERgecIsWY1kiUdZRjpisLYDPNDvp69hWViqQFC&#10;UiMtE5rRUcuc2Yuuve4WClgWwcM8TAocixToyp16YzHotzHtu/JFlqTP50U228N1B3fs2Lpm7ZdI&#10;4xmJhrArke8bJGmOV5V04LBFSYFKup/jwoglxqW9lycndI0EJnVPgk9N0emnn3Xmmec67R6qb0sa&#10;dI87TspLYN/+7b/97c8FqoNewGxHikSJfi7lLwAQ4DudhLkG2OXdd327ZsDwwoDqiKIxk6EldP+9&#10;v9q5iwEjbFNICMiCQTzB4wWMIuuECdO/dsfXGSqCd3nGUJ0Mk+iFKohCKY9/8P3vhUM+q5WCswyh&#10;uhBqaDrcUyfP/sqNtyOjIkZcEvzyU0WqKbAFr05Y/i86GF295vO/PfVYJIhCK6kAEcZ+uGOEZ1tQ&#10;pvlrX/vGsGGjAY4jzzvMw0apGEnyPnBoz0MP/qG9vQm7JDJJBgMitvE40B6aqIJLTAxc+TyeYkx2&#10;VKAVSIGvlbaQFCPLVH+STvFCUJ7a5YKkd8WflGfw01O+K+FRuBaAJmB65JCRlHyYRV0y8GgzBLgD&#10;QRWwjiOo/9zFF516+rlIuy14dcpDnbnMoYqKAi++8OQnS5cALwU/s1kcKGMTTYlwibUXeTu/fte3&#10;R40cS7YPSqZZEFNXkB38Xb5i6QvP/rXIAjfMbg9bxI6eYnrxzLQVe6pu/+o9wyl4SKATeJz0WGON&#10;Rtrbm//7R/8vUuSl6UBt46AWUhOJwcJ4rtCOZx3ryQCV7Hfd+Y0xY8ej8BGTulBYQbQInp7he+/9&#10;7a7d2yzREJvtFayI1niXiSdjgfkxYuToO+74rsNRnGlPNH0QIfArP1vyyitPc8ZzcTkXNitv5UXN&#10;FJTlLcQMhi1Dh474x+99H6yGkyoWyKEuluTNiezZuRmFHD0elz/QKSEC0MJ4Uir9TWCqYIZYu1+/&#10;+5ujx0wktB3ruNC2jwIh/NHbjIJhEvkiMURwlIBzOim157p1a55++oknHnu0ra0J9lLKHgO8yAbu&#10;HkG4ShiFKQQKj8ndih09L42VRat9euOdabwiXuM4fPhQW1srtnLgdA6nPQwv/pAPMUNuN3KUNHy5&#10;etXSZUteefWlBx/60+rVq+A9kDQTj6QhABcmV0e2KlG+BuVFjGuQsIG2UQinToBMUH70BBGJWiA5&#10;/Xc5eSwfCUMMmx4obxs5csx5iy/45j3fvu66GyYfN5VDxuzAsKmgEqxaAOioxKITqir8UTiNO7ZN&#10;+hzLpMy+7ylmbvYPNe80KdDfKZDInXqnP3qpVvuufMGWzzCKffjwUfPmLrzqqut+9J//c9VV18KH&#10;BfwQrBLFK1CWx+tDAq4QdINAkGrOicu3yhL1DuCy1JMueOaj9BMZvV5/7dUtmzYCo6Pw167IXu8Q&#10;wnxqfihAOBMlj4+Ul5fDp4xdwOTNOlkyP03J/C1iooNABc84ygSXpK5xqofCjtva2iKerYjZNMLp&#10;+FEQBYMhWBDxFWq/RMDEsMxki0kESMBecP1raDzS2trc3tba3tbS1t7CX1r5i3yPO6leICeTXJDG&#10;SboLtxu+K+FRbe2tR47UI85X6j8CalR7qtFT39UYQgH/u4bGBiBtRiBdinHJQAQheMZqraqsgqsU&#10;uygnbV7mE6tP7sig373VPt32o+wOmLrFJaWkbSpocm+9usCfKzCfmD3gWdbS0ow1gX/FZ6bS8cw4&#10;NwEFvCv2AB8UP/rCOTSEMXmTUFsGHrXQg3l3wN/YYi+cPpgtKSgKZA9kcORd/zvAEcAOIBbYHVa3&#10;BxGx1nXrV//x/t+/9+7fGxrrImF424WR/9GB69jTVJy/exszK6g5EWtMPMPBiHvcJaNHj0XcAQjj&#10;88GBHwdUHRK0QCNYCQDbgfnA5666utLtTm5QZdIqSZfhyQVcFIk7kFmIwjchxNBLgdbhP5yiO92M&#10;tl21vmN00FLJaxyNYrejJCL8KUihmDZ15nXX3nj7rV876aRTq6sHwSwGxxFKcRhGYVn4kijl5NV1&#10;zlWVlQrL/W/t91mLdZyyQFe62SyTAscqBaAtoDIjdH8xY+Azd/b8r9/1ze986x/PP++iUSPGI20G&#10;Poi3s1gcKKgtOQfYhkcuG2nLQepdSJsdDNXU1LzzzlutLU0M4vSKCSQNdleAQ55IiizkzDz0KjVt&#10;OYME4a+VlZV5aExuX8H+mPRIVEMWOS2jAwBlayusubiJhjLNZFx+r5ciXTjavEs5xCSKhijzJH3C&#10;Zox4OUrV3w8Orj2NSrkkAMth2GhcA62+DSRNK1ozOTSlP2v4RrogEiktLS3wMnFpdUQ/dxItKL0C&#10;46XRKprkZaVlsmwLDGNSeUk63cgd35G3ISEj1rV8T746unACcIzy8gpM1wIlYzckgjMw0hJhmanJ&#10;OgyxlNzR2nxS/6RA9lAdB1n0vwPOdKFwgA1a+AsTOf2tqzv44ZJ3f/+7X3z22VIkHeAofbCMIH6C&#10;2TsG+RgleeifcyCdVrOfm8UyY+bMb33zOz/4/r8jQffxC48vL68C7oNfwogdtlgh22F3B31hjC0p&#10;BegTRpaNrk8XAUXcm73+Tos9ytnAAdWFOKuJGA/h0BUmV31DAUX1jI4HVI9dfDXFcErwBGdugrgI&#10;udHlcnrgNz5q1NhLLrzinq9/6/rrbho6ZCTc8hGBAr2UkGr5KMnR+996L4gW6zhlOovNvMakgEmB&#10;PFEA+30wGkR9eE4ohtglOAPx1mRH3YnTTjnr9tvuvOWmOyZPmu5yFkO0lp8UfsgJyNIWhGKpoz3F&#10;bjjXHDy0/803XiOvZcWonuMep8H6cvzG3nhc2uSNdZebkcK9MQfNTE1b4fc2q62sjBTywnL4MOq9&#10;2tqI2w1lUtGZ05hLyiXAzlpaWzmVJB1p9h3LATZbKKxyS/zrkiga0gkRIwkzZ3e8wj+ARCC+Dwea&#10;LVCjwURiqRvgXktLSw9c6uJuTWcoQVMI80AV00RajeZUr/yeTkfiplJPKJh2DwxbJfPW46FyKIXL&#10;HAy7kebCTptuWBqodCxrmf1pKKlRYiu6nMDlFRXlclc/OkA8rC9gEJJzU8dmuwNV+lHnzKb2CgWy&#10;h+p6pTm9/1DskYAo3B4n7FswaGMXRAQM4i99/s729tZXXn3hoYfuX7FiWVtrEyAKB4okqBHySsqu&#10;Yxetk30FaUGixcVlyOZ79VXX/9sP/uN73/nXa66+8cwzFk+aNLWkpAIOCgF/qHbQYM4rTLJTwpBK&#10;9Ss5CcD06ace/+Uvfvz03x758P2/r1uzau/e7W0tjZGIHyns6IN0D2bQZe4WBQvQnMYoAu0UdSUw&#10;u+1ORzE++FJWUjVz5vw7vvbNq675yrTpcxxOD5BSmu+cn44yBan1V3LXomPjSQXlm39skNzspUmB&#10;dCgApZQKLdksiNXj1EXEErGL2WwudqnHF8/ocZO+cusdt95+17z5JxSXlPHORAk+6WOQoV1tQnwU&#10;IWUGDQexma5e/fn69WvgZpfmY9LpkXlNn1OAHOqQT4jcp2yceom23X50iBoOeytcPzJtNjqOum14&#10;ApBKYzur+nRo6aKyQkXnJOv6I8n2KeZehrGIykzhfnCgqVqD0VPBIwwPqPSNTY09m0MZiCCgKlgh&#10;jO0YfTJE5AXhMiRClhdk0O8s35DpbSApUGnK+VOwh1aJKI8tROA8lZDmdY01Iu51ie9PMppRT7FH&#10;HPG6yTuRxz5k8CoLFhebGQA+2CJRPR/oDnbsZ3BkBsQwL02DAsccVKft67K6uQJLhAtlgHsi4753&#10;27Ytzz739J8feeCLL1eiuI/klMBuRT5eVB6OdkyNiWg2vTRI3d8vITYJpcbpcEEMs1mdVovDZnEN&#10;HDBs3pwTLzjvshuvu+3rd377u9/+5xtvvBVVz4o95bCPUomr+ANih7BjkA6J7vYf2Ftfv3/V55+8&#10;/sbzf3vqkUcf/eP99//6oYfufe215zZt+tLnbYlGgkJtEL87arPmozA7eXJCsl7tn/iVt4R+JTjn&#10;buKQ2MUZx6GaMlTNPiFsuOXIL/pbXFqO4qTX33jzrbfdOXnKTJvDEylyUG0VK5KR25HWiUuJcNQW&#10;H/3OopU7cppPMilgUqB/UwA8EMyM2SDABeGHvNEVYefiDAwW+oL9btz4SZdefuXNt94xcvQ4i82B&#10;zHX4i8yelNhJtUhhdxNnmS5E0SsZUXj0u9xO5MYNhvzLli3xeju160122r/nk671iKqGwRJqJ87l&#10;2gelt4gEUYvy1RYVAWF0OpyIL830TZxqirxFyEsuJimnfEw02tDQCPOhFG/mQrIGh8iQcohWn4Yb&#10;UN9fIqubsDA+VG7TbWeZmUAqs6ASRXoBsEaES+N3wkyLioYOG8pjAfQkjXvMS9KlgIoo9TdHsHT7&#10;l8l1GuCOm5AdvrWtTZaoRFwZrg6wF2y1wLzEO5UKTRhzjkza12vXYomVlpYgBE11PTZcY/2kY71G&#10;MfPBGe/ERwHJKPsJ16FWNyElsQjXvUJ4IGC76N49ux5++ME/PXDf8hWftLY2BoNeFFZGlRYqIG2F&#10;qI1sdwERFMRqepQesq9obIIqNrCllNAertiAGEn5gO2UlJVVV1UNmjF9zsQJk21AdpKlmRPfZhFW&#10;mpqa2tpaUJuCiyVFQNT29paGprqt2za8//7bDz/ywI//5z//9yc/+stfHt28ZTMH9icTblDOHoUp&#10;uAY2VUHgQWRBTrKqSdlNRbDDFzS0q6/fUTp8XbolpeHV4GCZ/+qmKGehrjpcbo/bUzx27Pibbr7t&#10;9tu/Nmf2PI+nDMlhuDQTZYdBOmcsAc5UKHukeZgUMClgUqB/UkCr6Z7IyRSPEuAAZNxBngane+jQ&#10;4bfddsfixRcMrh0eDEYDQSrxLOF+6Dz4IfyDumSLZylLtxvy9ofajn6Xy4Ea3AcO7CV7oc7FxgTs&#10;+udMirVaRhAuX3Kqv+iQ2MxFOpKg7Gw296gFJlgSGjPQLpEmklLnqsVNM7izv8+T1O1nIzRSOVN2&#10;y4DPlx+2QLgnZyo8umnbR73jZdVH787ktXltI01s7KFsJGBuqa/bnaLVQkyJcs6kcwVwreTQULcG&#10;w9YbXlAAXTKb0JsUyB6qIwinXx6E04EVIPAllh861hFIDMhmh/rotuJi9549O5955vE///n+v//9&#10;1dbWetgao0W+cDiANYYoWhFlCjz3as8mTwJUJ7sMPlJllcu20kfOEHhHQI/L7XbTNo9/JJVQNcvJ&#10;/v37OztR45yAP7sd5fasLJeQjZScHK0QUwIIpli9ZjX0H3C2bny42JEuiqEJw0eSUrGFA4zZYShR&#10;sw+wYJzkd8w7gsVVUUqYHkRKRWOkMYUT5bhxEy+//KqvfvXu4xee5HKW2qwuCOIwZGH+A7AT1LVf&#10;soE+aHSaPgY9W7Lm3SYFTApkRgFmid0Jw1QQk5ALMvxEipwuj9tdevLJp19+2TVjRk8sijrwTxG7&#10;sbPAhUpU3C7cRaklL0USGBDB+7DNFWGD+/TTpVKrR27U/mbWiS5Xx7UhmbDWw+fn53ZVzpQ6Htyn&#10;lIKniorJcPaehpNy/4CMydCtuNRJi/NDrp6/RZReKzmTok5lSdpVUxSCYJH4vAwq9YD2KnHVQe+n&#10;qkbGMoZukvNE15xuwpEwinX0wGsobvoZtgssr5j5WCFDIJnMTFmA+ViDCQwqfivQIPserI2er3DD&#10;J1CmG5XPEuae/DB8TOYXGEzM+JYIMQubkmmSgOAI2dqUzUK/y6mbx1HR0zQJYl7WhQLZQ3V54Xu9&#10;MWIKqMRW7oQPvY7qX1qj4aDf722PhvzFLkfdob1LPvj7j/7z+88989fGhv2hkE/SamAf1Wde6422&#10;FtIzBY+Tj3zveoDVIG+uD3AbMVFckmxz1Mp1oQrenDnzh9SO8rjLoxE7wvah+SBvGvA+cmQIF8F1&#10;EWAQ5N0BAwZQoFI3IQOsJQUBMtXXH+rsbEPZEDQDCBK0IcKROISZFSRidunEHRQS2XPbFhogLjio&#10;/8QGidw97ERNAjR59Dq9PqezeNjwUZdfft1dd//D2HETPe5igHQgI5RSfehxbht6ND4tH5Li0Ug3&#10;s08mBXqPAgYsUUxR5IyMWuckTYNHUkjsuPHHXX31DTNnzm1qaocogE0KP4j1writlgg2KVg7vL4O&#10;lKHftGlDU2OjCusQlzh2/b6TyhTGBM33FQbIG3N6sls6YIAkTLaQIY+utJMYWByorpi5nG/xB8iY&#10;nV4IW+qBYzrmCWPJ9xRK4300bcAKKB2f1eb1eSl+JKtDL3mkgxrjvSWlpYXOiApWnuq2YQXb4qSz&#10;Sl19WU25LG7KkDoZXp5Fg/r0Fq17R3k/+5TI/ejlWbJ+9LBLnSZtdy7kL0BvdEUt6TvOaKXZKA8X&#10;R7wjsSV51SHTWkdnCyJeuThp9LOVy+6//7d/+cvDy5YtQ/Cm+BMdo1K1Xn5iN15kGyBHtmgYDomU&#10;q8fCgahd5pcICvgLKXbMmDE33nDLPd/43l13f+eWW++64vLrTj/t7BHDR1dUVFstTuRNQ31Sh8OJ&#10;9Ma1g2rZxkiZ5hJWFxt9Qki8Bse6N9589aGHH3j66Sdfe+3lTz79eOv2zS2tjSIoy2Dh3mPbq05E&#10;cHI5VEVgGUhtOEkZZY8PJhTWQoSCvwCber2B4cNGffX2O6+/4YZp06Zh+BD6jb+io5pHmhToR3uD&#10;2VSTAscABSi0NQVLlOSecvAmIqZ9OIBHBw0afN55F59++pmA8Do6OiRhPP6KNSj+0M4ojip4Kidn&#10;wD5o7+jsWLNmbdppa9Idk7gGJKssl+6D+vQ6Vc6UICfuU3dV8tQf89BeQ27PMAeKrDtl2mSLseSh&#10;K0leIQgRfgBEZNjTxImO6AfytTdOxJaib5m+9Gi5XjfJdV2CIIbh6Cr6pj851MhihYmlJpeYI4qL&#10;UWpMfHzSf09er8xk0IXr5sMvKaFVaoIZ7XReSZT9y3Td6I7dZv/wbu5MzdiTMf6cN6GPHqj1PG+0&#10;7qOOmq/NmgLZQ3VZv7Kvb5SdR8Um4qIjiZvDIwwYRCDgx1+2kFOUCnYvpwtVaQJNTY07d2x5/vm/&#10;/epXP3vllecbGw+Hw/6Yj1LaBsD4Rugb1NfkSfP92q6nfFH2c3IzROmGoB9ZQlHkrqtbneBl4pYI&#10;CkOaRczQwJrBEydOm3/8SYvPu/jOr//DP//zv333H//l8suvHT/uOE9x+YABA51Ot0BIceHG/Grm&#10;crZwNNzR2b5ly+YdO7atXbf6o48/fP6FZ/9w72/+53//80c//n+PPf7njz5+9+ChvX5/O8aLKu6R&#10;W1mhyiBpDkH2l4nUIpNVxk9D62hDFKM61E54MgIn5cTG9uJifHHAxDt+wpTbbr/75pu/OmjwcHg9&#10;Inkjak1IhcNjlqDZD4V5p0mBo5YCmutu1x7KTwVyCD9MyhKZramlihjCsIRCMEcBkbOHgkDrBp1/&#10;/kVTp8+xWlxIpgpmqJauixk/dHuNxiCtKA/q9weQSQAaOASM9RtWh0JeKQtbIETpo2YcJRKpoF3Y&#10;QvuIjJm/Vpt3FPFNmX/DkRBXM8hsnSZgIpkDPVrcBgt3SvRGikURszVygXrln9r3pCfZUzbxSjkp&#10;53N4VyaPIv2DEzeTc4BwSEpUF0JamEiQa9wZjWuuuIdVlbT1fIxfnqs3GPWk938/enrS+7Qq9Ddk&#10;zmf6tkci/6jyAP0XfELi1czDpEASCvQfSSI3w4ctEHshKrqGlQ8WDMkisQ8ELM1XiJ3PHUAuIHQF&#10;A6gi74SZNBLx2e2+SLjl44/e/PWv/vuvf/nTJ8verzu8n8oaREMIw+QEmcA7FE9zPRORgHSk86DE&#10;alQGgTyWEsIRC0mJ0QcId2EicWYqCStGZJAdYR9Oh8ducwLZ6cp6tOp4QmcSaAEAOVyILyJ0yO5G&#10;hQq7s7S2dtSC40+97Y5v/NsPfnjLzbdDVsFQQG5L9N5XECKAqfaW5naHw0VOXlYaYos16HCC0L6W&#10;trq165e/+vrT//eL//rx//6/n/3fjz9Z/lG0KEjlLCixHcXG6iaAopuxkESOZZw6rwhXSdlYce6T&#10;ImXiByGqXG6mZ68/hWsaxn26DjEUDILk9OHhupqGcBtBiQn3mLHTvv71711x1Q0Da4dZ7c4Q6iMD&#10;frVawqhETwVACPKmsA2bTR0y/Yt6vZ/mC0wKmBToGQV0PI13NNrXSG9ESW5xoKaV3f2HXNWQLZS3&#10;RXqUFlUXH33fszbm4O7ULJGV0/iKjcDp+GQRpVe1FLndJRecf8XosVP8QYvV5kLxKda0UbiKPtiZ&#10;8LfIIqWTRDSnVHWgIkQLLkBBtsD2jvrmljqHAxscyKWlNusv20oOhuEoewRmBkBY5NgVOaHge4cW&#10;QiRWZFUy10XC2M8bm+oybbkmFMFUK3Pd+KAMJng5xWJgaaB0FSuuSIfCX2K5VmIiBKyzaCu5/8PW&#10;TgJ82EprjT42/mj/7HpSuYDyrcSujL9LeVqSC1Ld1dMGWGkIwCiCRVa/cAzJsSM6/KHDB2AEzxQ5&#10;NSZ+lyswBBB6S0rKuLwEbA8yezUhOYtHmreYFEiHAhnb+sEvWKNmRS1MSWD7w4H2Bpqa61H/XeoO&#10;cY46E6frD0PXd2081qA62XL0HzmTwQG2EAqiypsPQJPP17Fu7epXXn7xt7/+xcMP/nHblk3hIOpO&#10;wFkMsBMlosYB9gH3MRHXVLdiDrNliZ7gJ10LtJZl0KBCuVTzTcja1Vz/BEUsA3rn8RRreXySSr0k&#10;tFlshw7VHT5UD+QPIqLfH0TAJuzCuB2yDkYEyFGAh6a+vg7wHLF01b+P7cCaFEiiNVeiICEJsqDV&#10;xqgTRXkS/IqfJbwJ6CHULXHHYCt0fzkMhyn1dodfgb8hPNleUlx2wqJT/uEb3zlh0Ukulwcn4YcK&#10;mA8/Y8JDC4WDCbxTQW0mjR6R7i+0MttpUsCkAFEACqMkYYNwybzUDybJH+KWHJSY+B3MFrieP4Ac&#10;8+KlW7BM0pAlGsyBmppBV119TVlZBQoqQWmgTULcjDknN/2DT3X7FEu0rb2lpbVZCCURnua069cU&#10;oKwcfNDOx4a9wj4SBU+uCUYmt0ybLdEPGaKTltJSqs0iSjcLDHoZUr4ncg8xFWCtwCpMBlSKJ4dx&#10;wMJ/lS/xJ3GB/MpXAoTSvifeFXuC7plJ74q9tMcNAEiPfCNc9S7CJe/AWakQrx06BMTa/Cnz7A+q&#10;RvFDtC5Yvp3p3DSvL1AKKC4sWfDJKHQ9iCLEpvC3H/nWQTMSRZIZprnECnRmFk6zsp8iatIWWWXH&#10;0IFN0+G0c7EC5OqyudwOYORIlLZu/eoHHrjv3vt+/+brL23Y8Hlr6xGLBVhOIBr122xk92MHLXLC&#10;Yh97RRhJ0BKSSyWFM1/y3hLxaCBFR0XWEpqgWiRslZXVxx9/4rhxkwbW1JaWVAA5ikZtkbAFgp/d&#10;joqlKN1XGgoSAFdTXUOSnyKFKsXa1MeSssTDFIHdY/+BXa1tDcD6AM+CqVIOviKI4ITAQpbB6IPZ&#10;kjpW+Fbz3A0c6aKkgZIlHBipw+G+8IJLvvrVuyZNnFJSXO5H6DMhpDYEUOA6ihOzo0iIeSgUyN04&#10;mE8yKZBXCohii3oI0N3sNiiT8EcmDzv+i22uy3cUCbIj3yhgfWqnTnvPWP/Paz8zfxlEgaFDhi88&#10;/vj29g5UTlQ9DTWmZ1wj2+/3HTp0CJsLuKsYhHp+pMFze/6SnD8hcSvNQs7MeZu6PtCQtqI9wmIl&#10;0FUempSrV4i6CwhMQrmzOLD1i02anpNO16PR8vJyyBQCUkt2lJQH4DyqNkZWcxLG0FoHmA1CK9gX&#10;D3+1L/qT+C6/JpxMfVd3j5LzGT0qdQMQgwL50hGlD3wGoWLYkaQOf61kGXWWlVepBoAUQ52cdYC2&#10;2j1GtGXTArwWoefwUbCz17AjiRckGktyw2YTBsOwVblap737HMNu9AIqlklJX1WctliQJVZ1geld&#10;kuTw6Wg9fK4Fp8Ohfeme6jl8ufmofkmB7KG6/llWQnVr68F/4auFvgOmobDIcCAU8ocjKFQatGPv&#10;Lgrt27/jgyVv//Wxhx544HdPPf2XDRu+CAa94nHAlRbIagbMLilCp53sl1Op1xqtsTNN/tO/ik9a&#10;IbGNGzvxK1+5+bprbgRsdM/Xv3X3nd+8+KLLx4+b7HKhlJUd8cu4JhAI1dQMrIDQox7J8h+LV114&#10;5arlDzx4/8OP/OnxJx7+4svPDlGMM/IlU2AI+YghrikCWRyaVa/1vCAfLOgki9R2FGkBERDyPHrk&#10;uOuvvemaq28YMGAw3OkkcAMDh2Q35MPIqdl1nx4sv/51a5c86AU5pGajTAoYUQDeHXZbff3hTz75&#10;5NPlyz5e+uGKFUtXrFiW4rN02YefLl+6fMWyL1d/EQqRYKp7h3zPXvwwam5ef4cTCiTveXPnlZeV&#10;A62DH4qOS3F+fSOuBUzjwMEDmmKcEz0o1TuVBuWVSlm+TDYOHQWNiCnv6RU9XCc2GFBXnJLgVarZ&#10;GrPsfj5ui9GKA8qUV4bYNd5o5ib+jsmP0vAKUJde4yPhUFlZGV9rgZEPhwB96qMTBlwECbIXQpxD&#10;+DlFkFscEMn7+wfAX7QIdUj4Y8FfBNo7EVNvsTiA1hWXlFlsOJkNz4zjvEYjKtKdsGuaDOmArekN&#10;dG6vSoOtqpeoYlhuG5D0abFJ2w2fykMbcvEKo1mSFgZv3BBaxmq0GdBhg7d2ISnuJaiOTQsSDGv8&#10;ygK4IuDzIfAILRZFyYjW6Rk8CqBfZhN6jwJKWcw0XhBurD/8k5/+p9UGRZwSIXMiCQkb5PyIBEIp&#10;dpg0ntaPLwEEYXeQTx2gH7vdGQyEyDudXfSVYrIwiVkiVJUiFPUUl1RVDTjpxFMG1CAD9eCSknJx&#10;MlL1Fj06x1uixmoKdYPM88hpzFcVHTTSqQ2h2AciPeRKnOLgf5qQ8E4gKZmd3lAHFnGve3bvra9v&#10;gM/X2WedM3DgIBovSpBH/F2nRipxmvCUfPrZvy1fvhxjy5uAxe32lJWVDx8+csrk6QMGDMBQlpaW&#10;O+0uGbEc7Vx5pm42r+O0fShcyIHbJNVR+ipiBxTgFg1FfK+8+NS6daubm1tcLkiWBLQygVR3CQoN&#10;y0bczKatfXwPVdDluBVON4OAG4ppIYfEObMXXXvdLTChM2X6uJXm600KGFKAF3Fk+YpPnn/+aSQD&#10;ReElg2gTC3ZJ+JuDP9iqKmu+fvc/VFTAQKKGhSqZjyjp21FwgMUhbg9OVG+//drb77wJj0NOVMeL&#10;m5yFOAS2+2WOS0HeUaPG33Xntxx2FF4k0vKGAp6ZNqskdhzYt3/7b3/7czGKwJ2L2Q6nISMJjdVu&#10;Omnn73QSu2Fl5YC77/p2zYDhrO/0+WjINsG9pvaG7r/3Vzt3bUbyCfL1gZORAAhx1cDi2gzL0YQJ&#10;0792x92c2ZYoENua0+udbOhaO8QlFFLGD77/vXDIZ7WSH1c87pyEaHit3eG+8frbJk2ciSWgQh/q&#10;UwsLAWEBnj60VWEiIxQVMCPiCf5w36+bj9Snxj1hspabZdoCbZs1e/51194kKXExBEaiURTcZOfu&#10;bQ/88fdRCyonCPnZ/Y0mrWoIVWay5nRJOdQgVJ+z+NxwCF78DqRA6fO52/MGRJDql+gluoDUXqPU&#10;yBiXKVOmIMRelzU46duUoWCRQ7LsBF584clPli6BHIuoHpvFQTmyU5YKQZgw8MGf/uSXRVEke6YM&#10;MPwmSbUpGl+fHZoL0vIVS1949q+U0a/7wxaxo6dYuTwzbcWeqtu/es/w4aPpDmKPgKF7vAFFI+3t&#10;zf/9o/8XKfKKNyLzHNYHOTkpBTMLM1GSICCRNghq/9lPfy3pufuMlMlejBTe4LT33vebXbu2WaBA&#10;kfLEvrHCILrwT+4vxW+OGDn6jju+63BQ1eCMDiUbY1FRe3vbnx/6/f79W1PcTpoDDWeMmIjqmTRx&#10;6m233cU6HNxs+4ULc3jv7g2/+/0vsZZhC4EPslqKKtb1RKZaZA1HrRCiRo+ZCEaHcDEjpprRIJgX&#10;9wMKmFBdxoNEaS5435Jk0wDsJFUZJcTlLZZyaVs4HSztl8ReACKVeMoqKquGDxs1ZfLUkWNHw/wu&#10;ex7DTFYI+mA0XVOesQ7AKSvMaHYeqHhYTU6Rd5uQh6U8sdJowwoCa9W+6BcOz8QOHQNJ458pEgmu&#10;8v/fL37e1NzAhmXa7xHxinKnAKrsNofHU4bsbINrhw4dOmLkSIB30/pVurqM53zcDZx/SczvWhoT&#10;8XzkUYj4fU379+95/733Nm3eyBYjGhT8B1lU8Q1FDznH37FwmFDdsTDKx04fw598+vGzzz0JUD4U&#10;9tvIDtLtwY7H2LlsUPbKy6u/9Q/fq6iohBOuJvbznX2p9eVw2MQagfS1LS31v/rVz8mPHn0XC4WK&#10;PaSG6pBUwOUq+68f/sRuQ/ys6D+49ViE6iQkiLPpY4sJ3H8/9Mb+B9UBfkWGjMsvu272rOORDYJd&#10;J2hzVKZ9YUN1gHVCYW9D46H77v+tt601I6gOS/7U0886+6zzbeQOJsWpUh8kwO3Zt/PBP/4uEGrH&#10;u1ji5SBWDarj+gZq/TcRJ6zBQGTChMl33v0N4iqKwNeVIQmhtVWob0mKkz25K6GzmT5KbldwfpVJ&#10;EkMwRIf54hxAdZCmiywOQHVWixvcmx2W8GQTqks2jTOG6oCSIhjFhOp4sqpOcJjbgOoe++uf9u7d&#10;rHc3S6B4F6gOBjDHsKEjv/GN73ENQyo1U7AYlujygOeQLOvTpW+/8OLTAtVxSvTEeoldoDrY+W0m&#10;VGe0lRzNvxvuo0dz57Prm+qYz7AEofgkhLElTDFO8j+5dCgnpyMfpAiya3cePnTw008//stfH/rN&#10;L//vsccfXb12ZXPLkWCgMxwGhAHphMzysKIhFz/Chcgpj0MrsZ5NnE4bqSTyCsnEyu80CIr9WkPi&#10;yISlVadlcoKni21QEezin8kCdTTa3t4JvzDktgOHRZGKSAQVYxHDFXY4LTZ7NBDsaGqqW7P287+/&#10;9eo777wBuVaVwrudU3gO+DLipKhaUT/x007eGWW2x3A6Ei0VNJmoiojj0aPHX33N9ecuvsBhd4N6&#10;8CTFeberuLS0LOBPZQjNbkmad5kUMCnQyxSg1O3iGgB7B9c2xd9uP/iVEtPDc8GKfFIBtabE0YrR&#10;o6uI3bNXVlYNHFjLtSwzk6ywxyNXADZ91snZj/tYPfSoRL+mA3k0BRCAIvFN/WM4NcEEkSJ+n1/K&#10;YmR0wKpZUlLCHc6gzw7OaSuChNHriIewTk4WVEYDRcATiS7ho4l5XX+it3X5yMme3NWTBuC96Ijg&#10;m9IpsW2kQxYjsmX8u2pqyPhG84YUFDCc3gVCvTy1UwuWovXPpdVxpOO2zBeShNHegYwTmipXINRL&#10;0gzNIRTM68CBA1rQK3MzQ7koT8NRuOQ75luWmUCZQC5xpVEPDnU7Fg5aWhRbwR9yrdbRgEtLkVIj&#10;NeKh0fDV4ClUdTTsdFjtNtSNbV+/7su/PfHYb3/7i8ce//OSJe8eOLCno6MpEvFDt7EyZodATq2c&#10;Qlf/2GN+3sYTQC8dJSeNYHPaJzXjA+O3oRLFqaecNW3a7EEDhzkcHrvdzYUUCHpFChfoVFZoZnZr&#10;SYl79OgR6dQ2lLQvDgfJoxnWRyu00ebCxd0emOqQ8z3FnopTTj3rpptum3zcdLjRAXZGluqW5jbE&#10;jB8LTCJZHwttHM32mBTIiAJUJoKraVONHSqmk/KDayLREBJPBQI+uiX2KlGGj54D/cEeTRE4duf4&#10;8RMoIpDWPwdqyielcETXcSRRZ2enSO3GeEUaxIuTzVgfSDjSeEYfXCI6DKYO6TCixijEJNLw11TU&#10;5PRaRELd317pRapdTE370NrWChWUB7dX2pCjh8aWpkw8ikqzWDAbWfLMQLDnSyOlJWWUb44bl17H&#10;o4gCc7lddDNXUFYHnG5XR1xtBovXeDJFtCDpSQDyNqJltWw8CZJeP/snYmzYFZ+ziyT7ZDvicfMv&#10;tQCW7SvyfV9GE5MnYj4WocarhMg6XiWTWahU2MgLhSHF+G536z+34+0AB3ChfjrFkIHtSKB34oal&#10;07SFmOAWHe0d4tSC+LbcNilXTxPnDBzSNezuu3bt1mwSUh6ny94cm90qklfYcyZXxDKf0w0FspeY&#10;u+zB+eCDBTGOxMgk5wvHt8a+yxklQ4redQuCCNwKqKZEEfyqvB0dzd7OliJ4a3nbtmxa/9orL/7s&#10;Jz/67a//79WXX9i+dYPf38F5dWOWNMmzWxB971+NyEbeEdjPWlxcetZZ51x79Q3f/tY//fi/fnLZ&#10;pVfPmX18edlAq8XjdpWhsGHDkUYgUuC8M2bMiFB0gMEBkE7Nl9zfh1JJ58eOhNpH6z7iuZ3RIHwP&#10;i+1W98QJU6+/4eYTTjgF68JmdSJflWyrx+Qhopt5mBToJxSI127AtjzFSM0JcxQyGEnqHdn+knz4&#10;Vrjk0H+R1rW1rbmLppS97FGA5KOi4ORAHxk8eDARRtPHJPA15brHj0i4gGv8fkoRgAOPymkfYzqi&#10;/rGFzI1Es4Z9i9AijYLS4pTtzi3huhsFA06uNCJaV1eHJxS87BYTSEBaijxmCje3NGfqVYfbIBSV&#10;lZcTWJ3JDHa7XPDF47FVmQ7zF2XlSACsHCr8YbWhVhjE6VBmb8qkVX1ybVLpSk5mRNK4la77x9Ej&#10;hGRAjnwBdcoUTTpxNG2kT6ZVFi9V+G4GZM7iJXwL1Ft4plSUl2tODGK7Snie7t8KMcFavV7vkSNH&#10;hDVk+/7evU8xPjFUxwaGIPYF0ejlTJIlqeOfCiPs3TaaTy90CmQvLguWdKwewM7woboE/Dehhgti&#10;HuBoZbdSoXP6DRIPysvjA27idtlLSjwOJ/LTQQ6l0FebPVJWXozSBx9++O5DD/3x97/71cMPP/ju&#10;u+9u27atra2t38dL5mMJ6DG5NN6XnKXLQ0gopJKyQeSkc7vdpS5nCVJ9L5h30vXX3vIv//TvqC17&#10;/nmXnHTS6XPnLigrqywpLh82fLhV6gOkPJYuXfr+++9v2rQJgU6qwc3onkL8XSRGTXTUU14RrOF2&#10;Y7E58FeCOIrdpeeed9G1190AnK6luR2AXZf1cgxxkUIcUrNNJgWMKUAma9R2hCsxF5Uiv5vUH+xc&#10;uDgQ8MNNZN++fcZv6M9X2G1EF5CkpKQUvnXwy45nagZV3sSG7o151eXAnJMGVy1Eiit6CxMA2CWq&#10;d6XRkbhL8tCrdJoETVOgOvanyEOjcvYK0pOLihoaUIMLvqKZyfkA3cAlWAtNO3rAYnU5nSXFJZK2&#10;qfuSiLFFBPc7yNjITwK0rlA19IyHwwjPJ0eijB/KN+jrxRhO3exekf+7DDuSeEFefNkSXqqm5Imd&#10;zj+hsnljGsTN5rHJ7hGGj781NTUCYMGnQSLJDFuBorG4fvv27VS+rVDzuWuonNTQ2Ld/v5hARLUX&#10;R0KjI1fENp/TXymQPVTXX3ucg3aziU8x9GmxPDq7H4XQw+uAPO9QqwVXOiG8Ox0OJ3LlUsIyrE8K&#10;hCRxiGQ4rF7416GyBC4IR0KHDh3YuH7tG2+8/MAD9/3f//3vQ3/+42effdLZieS+WN76T1fzW8wM&#10;2U0vE26hq7TNX7Vgxp3MAbXy8YhuoDr9mBg0Q2/yErSO8iYAYsVw2awOq9VtKUKIRunwYWNOPOG0&#10;88+96PZb7/zud/75q1+90271oKSWUS+jL7/03Buvv/TkE4/+8pc/febpJ3btRKkjGU0AuNq4ZCmK&#10;Gb29l37Xpgy6H5s+oBb+hUhvdiewWe2oA2ubNXP+V2+/c/LUGX4//Ee0sBRpmL7X8pN5mBQwKdCn&#10;FJBFqYuNwz+cDjcyAwCQEqVR+1EJdtPdQWfCETsSJweDKEBxpL6+f7G2DEjPdY1syBVO24YVZa8R&#10;JhwreK0wN4Peg1AE1fkQKcyENdxPMmhf/7oUIhM5TlHxQUsk4PeFwpwuTdlh+w1dqKGRaFtLazQS&#10;otphyqHubgXXD2VHJrWZot9gVg60t7dyyw0XrnoBl1BzOFwOuytMRUvJRJ3G5CMcyWp3IP4NHnmC&#10;/9NLLbhXItr0nvtSyJiWCIBxsn6DvIYNTKMR+bxEo2lSkVumhugV2ndxzeWqrqmPgptYRg3uw99N&#10;WvUh8XmSI9CMGAUdwObKKyqoDhWK9aL2AlVUTzLbE2JcEapD4Ne+fbReCnXXFO9A6SwY7J49e2DC&#10;1Eiv1cDt48EwX1/YFDC14izGh72KKJq1a/SfAg5RjW4sTCuVRUfCOlSIQIZeFCYA8o+PFBJVo2Up&#10;2gV5z8iSCVOhlYR+qw1ffEWRNp/vyLatXzz37CM//q9//v3v/+edd17YuH7FoUPbOjuPRCMobA8x&#10;JQRZMBoOIsyIQR9k7sCHomk0RseBOcAHNUhIrkQLiE2m+GRBmj66RZ+RpEsTZEwSPolXiWgUWw7C&#10;TPGXUs1w4RD+FTsDJf1FTTcXiiSUVAwZPMJqdSIeNgFgEmuJFJHAsW/f3nCozRJp9XfWtTXt+2Ll&#10;h/f+9qc/+5//98rzf9uwZmXdwd0BXysGDsFliI/GSGGjSnSKVratFOkY0pGqez4+kvk44ROXBJAq&#10;QyI7I7mckl8pUDunqwSlmiprhl533a0nnXyWw15qs7iwF3O4DWRuEkMVAVUpdW/ypZ6PlPkEkwI9&#10;o4Ciy4jRG0vSUV01OBS0RsKUyhNKM1WXkA/VRSI4JfadeIQNOx/iZe1F9u2bt1HCNtqaCAcAiwMW&#10;0LPGFczd2BusRVwRgjZW7O1cI17dVxU5waC1Yr1rbUVqM3ITOKaPKPAa2a8jPn97EF6ZiaadfkAe&#10;2iCj4YCvffvWzeRVUajGONU9nvKjgazYjiGoQkSF+LN75w6XXUn03j3FSRgGdI8cL8jG7LCXlJZU&#10;26wA3ZB4rggnIXkajhb5lVhtw0eNDYXtfiwjrn1sKYI3ZRB/KeUzYDtC7iSgnjArSA2YH0iC2QY8&#10;Edo9QYr9IC0diIz6qvjIF+2f6kliuHpZSoQtJbFOoWc4Mxxn8wKTAokUEC9aVrUcI0eO8/tINXa5&#10;HGApiDxT9QJRB9iIgx/YjMP8yhIJhmAWW7dmdQSJ6rL3Os35uOii1VUnEHQTm3sw6IMvDiv7xMqS&#10;R7/mvDnmA/s/BUyVOOsxNDBw6R2tkjldadBR0gbgDqSfpEoU9KUohPKje/fseuvvrz/y6IMPPnDf&#10;Qw/e99yzf9uwbrWXvO3CnIVW1APShwi5k+xpYqCOEwBEEgCnIxlA+pBg3NNOZk2ao/dGBYpNB/zj&#10;7YeionDs2L4dbhNOF4zHKFsWABTrKXG0tDR88OHbf/nrg48//ucXn39q48Z1zc1NsjmBlQPmi5Ex&#10;NtdSLFitbb1NfgPUk16v87ehNExkA0fy1KLS0ooLLrz40kuvqKioZvd2bF2Qv5WdWG23oem4tzto&#10;Pt+kgEkBoUBsc4DJB97hZaXlWNG8bHX8SeegoCVns8PkbbG6nS6fz9vS0tre2o4qE+SQx5FxhWoC&#10;z2bcBWhjqz5HsgqgoLj/pPVA3IC74Xmf1tVH9UWAYZh+hAEFg9gG+yekC/AIxqhIZMumTaRkagla&#10;Y5tb329zieIf/xshZYC+OtpbO9raULbBcK5JdjlA1cDvI+FIsaekvLyCTZvEFNJZ5pJGZujQ4Qh6&#10;g2OdaqRUdFwuyaFyIVpT/FgrJIegFxHjne2wVRNwV/CHXq7WdSnGYalv/EMXzsE+Q/G25ILvrtlA&#10;kwKZUcDjLi4vq4SqAEkD+W0pdQbvo6ockvA0hX8iCzyubDhyhErXFWT6VbVWD/lvwBBSV3coM7qY&#10;V5sU6EmsGUPc5pEnClBAJkXRIpTW3t7evnv3nhUrPnniiUd//vOf/PH+3y15/51tWzc11B3y+9vJ&#10;3Y8t+WRqpI2fPOwo/YfiFyaGOoTrGFjvTe/wnvAHST0Qs5lYkJG9OBgKI8SJPCitlk5vRyDod3tQ&#10;b6To0OF9n6385L77fv+b3/xm6zYExnKaVS6BFHf0vWyfDUkwY3GbOLrDlway+Jx5C6644urhw0Yh&#10;tsnp9OjKH0G/IZ8UaDZ5Wld5f002FDTvMSnQ1xSAuCmRKQMHDoxVaUy5fCRvsqSe8vt9O3Zu09JX&#10;4TngA33dp9y8Xy11oNCCAvMoA0ZmB6skluKSEslrkxONI40W5IYCOX8KLJMSK9Tp9foDPt4R9EeX&#10;ennxP+e8PV0faEhbZfu3WTdu3BAK9ie0URDnvXv3AmFn5w+DQ4iDWFfkjcKoVVZVQUyl6Zx2pXsO&#10;DYsOGlSryUtdlIsutSDZLA05oRXWTeCg/UFaNWyj4QVpTOzkMqI+yZ3RePYbKdOwI4kXJAZU9kpP&#10;DVuVxiAWwCWG3cjJFhXfURSBHTJkKHZPSd9GriSxIyknon0BSWLhurv/wD52tM3FGuoN8pP4RM40&#10;HZ3tjY0NrJtndPRGm8xn9icKZG+N0qWbzSzvrFECRfP3JBTAsoZ5GRUJ8BffyVvLFg0EfZ3etj17&#10;d77x5quoRPHgg/c//tdH3nj95Y2b1ra2NEDMYkmLzLsIqURApmK/Uy16Wsxn0sgB1hiMPv1pque1&#10;raA71RJREzHMmTP31lu/du011y9csAjVFQCfwkbKWwtGBhcGsCuVlpXCUOxyIZaWhFBBuBIPvQOk&#10;/rfuzue106leJt6F6BRSNlotjrHjjrv+hltmz5of8AO8kxhj2p0htPPnaDkYddUn5i6YATEbYlIg&#10;MwpwHXLLqFGjKGbdoEwCXSkQPFzwXG4H0JatWzdxenNFQcp1kdPM+pLDq3l5E1SBLZbWunjUxSfj&#10;N5aQ+I7i4mJpGOjW8xYm4aFaO4QvFaReQ950qtNlfV0dVTag1kqKcWq2ETEVEvacgCmekM7+xHh0&#10;UUMj8jQe5r2enxejeeFRX5H5iNqbNm2EcIKIrXR6qs1YjM3QoUNFDc1IbcblkHxqawdDXCXRiAZZ&#10;YTFF8LnjSl9qS6h5nCvGguTOBw7stRDmnyIxSK9OhIwfniJMl00b6ifjB6e6QT/VDAc0p2/uxYcZ&#10;cwKNWQjb6MW2xB4dm6UKj9WdKFiem4Qy2jRJznJ7h5aWiRMnQLOVlFAOB+sF7E+qjrUwgRhT4q0S&#10;hRmtiCpF1qmMPNl7pwvJnsozT+SEffv2+ANebAepl2H8zxmx0vx1y3xTPimQPVSna2V+eGA+yVJw&#10;7wLGgXKkOCSmkqVAkB3WZz/y4CGmEsVkm5rrN2xc+9bbbz704J/+53/+82c//9Grrz23a/eW9ram&#10;YNgbpXwfiQKNJhgk/VJwVOg/DQIjlpESKba0tGzU6Amz5iy6+tqb//GffnDjV26bO+/4ktJKKrBm&#10;RX6XMpvNEfAHKisrBw0aJMWP0kvJHE+RHOh3uSexpnYCZQYWSb2DLB+yDBw05IKLLl244AQL1c+F&#10;uH00shHRho/GnuV+ophPLGAKaKmRx40bh2DPdLAkQeuwUzFDC+3Zu4sS1VNwFznPFnBfs2gagQfi&#10;Bw37GYJ3EtZ8GgyAoCiP253FuzO4RWtHYaJ03BPsmdg6xWyze/cuBn2ki0q4gBEx9b/32Y5IGiQy&#10;zlLhgyDUMyUhiVHTMxjKXrsUll2v17thwzqWMI0JyJdJJvgIBNORI0dyRim4ulC5w3TwYBg0IdI6&#10;7I7jjptstdmZ1YhASrhWkh2UIuhhfA7Cm2bXrp3sfNM/oLrU8na3s0MfLpvluPeHmZdx19LoVAwf&#10;F9rn7WBgRn/EYYXGyypvDU3yIsK8tNMKgJxwWTrrOvMuRCdOmgyQDuuZn5/sQ3lLYwcwL86tadm3&#10;dzd5PBSKXKFZZqgTIjsxn4x8/sVKuNwYUiZx6tANhT1nDLtkXtAzCuQEqutZE8y706AAMA4c4qgF&#10;zYdrVAQpw6biWEvYDjIBIbbS6bIhbU60KFRfv/+jj9558IHf/+53P3/04T+99OLTyz5+f/euzd7O&#10;ZqQW0RUeVZLc4Qn8kUTDXH8n2dYGvkP+eSbfMBo12czEeMKcFoCUp6jIbXeWT5sx/9rrb/nud79/&#10;w423Hr/olNrBI5GGGXlRp0+fXl5WLncl9apjyhPpMQFCIaRyoFhRejjvBzIomB5GTcvr7xodYDaH&#10;kq8o8E57JBitrBxw/gWXnHb62TYrVYlFNzC7j5bAuLwS2XyZSYFepYCwHfwdPny4w+nQ/IVTvFQq&#10;OaKoI9AKKNVNTQ379+8h9yh2mxIzxtFyKNsh6AOYIwsOjPtxV1l5uRA2G0UIN7K7EUATiVY2PDAE&#10;yjhyZLLh9fm5APAWpgZHYUb27d/L9kXxVEyjS/lpYhpvoRKoPAbY0fajqBSlD45rfzoDlMZ7cnwJ&#10;iZGR8KFDBzs6OhhsNKY5rhGXecCSwOVhawRgl1GzMG1xPZzrx4+fAI9dAPss0KgfNe2d7pmEzYGk&#10;4C2NTUcaG+o4rSGYDM1hiSvLqAF5u5gze5ChkqttKEYLinph6wV/UO2NhHD1Q2OQV4gpb7Q4Rl9U&#10;oDOzy2j0STut1VXVJcWllN46aoWTuq5VSaUFwrBD4SAYSF39QV9nG9VPDBEfECaQjpSSh2koVhus&#10;/fojh7dv30LpejPG3fpkOPJAG/MV6VLgaBKX0+1zf7wOsrsmgqhyPANqqMLHci1/aO/nRDcEt6GW&#10;V1EUPne+1tb6bdvXr1i+5OWXn/7tb3/+v//7w0ceuW/px+/AAwCWSXZwoMoV4uwABz2UsADqx2fo&#10;VDAUCQQjIfKFIgkKLwKYgpfi0kKViApwhMVETFkCGbNzRqPO4uLK6TPmX3LJNXfe+a3vfPdfL7ro&#10;0rlz58oG052qRjAWKTERv78DAbKhkA+uB6z5wo5Ncc5QFGV/ku2qAAlBPqFc5RBmdNAEroWnn3b2&#10;WWeeK2gdvO6oSrt5mBQwKVBIFBDfGRxlpWXV1dXJw/PjG8wxcLRt8X6Bap4d69at5ohYSmtVSJ3L&#10;QVtghODUsEVNTU1ZuG/YbeQ1X+xRAmCzd3rLhOfL6BC6kQMC5OwRqrGwaP+B/a2tLRxRXKiRTd13&#10;GoRFsgfa5my23bt3BMLIWwKBivY21UE1ZxTL4YNAa9SC2btvL5Cv9FziKA8yV44iz7jhw0e4PbBH&#10;0iFYfDqgs/gbwZNm4IBBHk8xMDuu+Ztw8Bk6T/PBSVY/B8rLe73tq1d/jvXC/yxwdQZyHRqPyrYA&#10;N+kLxG8umk2149Ri2vwFUj196HqxzRO8F4K8Vyh4eg6n3DH2qHx69vWEtH3TTuRjB9YPtgG2yXuT&#10;Gi+uLwKuq9II24DDYcM6am1t3rR5PeJlJZgpFr7bExrk6F5qDgo+F0U3bFwHfsUbQaZbbt8MR44I&#10;YD4mBxTo4d4mEy7TaZeDdpuPiKOAZnmms+IWJ0ZJyAH8BSnRwsFoJAB4xO9r27hh9auvPPtP//it&#10;n/30R48/9vB777+5bv3nBw7sDPjbEa6ED1C8oqIgeApECphIwTbxBR/IDSHIDQQG4Xw6Ypg5UMko&#10;QN6QEImdoCJM0VaLq6Zm6EknnjJwwEAW8WN1GOJHGZ4XoH1wxWfLXnz5mRUrlzY2HQYUiyBodofE&#10;Q60ejwcyKwu+/WFVsjXd4XCfetqZl116VXkpMlJ70I+jZ9KoOeePnh6ZPTnmKTB69Oj0tGJxb5H9&#10;CMpm+IsvV+3du0cig/oFf0p/qLEXcsoCy84duziJe7wLVeoH0Q1Iqz8QV7ErYlaH6sSNZqgBRF1k&#10;M43oisOXrpEqFJvVu3N5E5Q0rvoaXb58OWKaeArFZhFV7DB4m/73PttKMB/IsQ6gktOBlOe74ExB&#10;LQfmSNhLLunV02dp6A8RGfQCMLR588YQgjbQBQrlNqA3h75Syg5opPPnz8s2rxIJkyWlpYMHDxX5&#10;R43pQHSrRJPFL6govO+jPr8XWvqaNV+iAoa4supmfk/p0hv3B4Od7773xv1//O1DD9370J/ve/TR&#10;Bx588F7954GH7lU+D973wIP34/OXvz788ccfYiBsdgSGZ8scjAZR66zR4uoNqmT9TMPGquU0iIUk&#10;8uSs35rejRLkomuhvrRHgftJksoYNyO60q539AuL3ekYNXoMu3vjndIM4eEJm6rCELAuwFfZky68&#10;bNnHgYDiqdA7zUtv5JNeFY12dLZ98cUql9uZzg4fP7PlX322l/Wg2+atOaNA1qxfCbgTZ3Nx+DKP&#10;/FKA7JD8gR2axUD6yBn+4GQE6BrXgFX4HoA2JLYLwhcPH1SqaG6sX7/2izdff+Xxvzz8x/v+cO/v&#10;f/3Cc099vvLThrqDkXDA5++Eex2MexyQArRPAe/YJEie/IZiXM7m6VHwoC6JFyw2kJVStFusQOts&#10;TqcrgFJxcFoEfbvRR9iHLvTJpx99uvzjp595/NG/PvjBR+80NB7G1iY7liSDA7Ukd0yBkk2KFKtb&#10;MPDKaNiC5H1nnnmO01HssLuVWZ3f5dQrb5N4HDUqp+AEiAKdH2azCpoCSEelxZh0v2oUME65AF7e&#10;1qLOztZPPvkYXIpdZ48e0VPWtUSeHjhwgMu7xQlFBhISElIEArW1tV0xvgzmAUW9QplX0giqbvjx&#10;b9YYkfqFXKLIYZ53CkMQLIPWZH8pue1brQBfNm3eiEodUshenWZdKJtk/smre3d2GW4WmAw+rxcd&#10;QXwW7JsfffQBBfDyzBCHEfFEK4xDMe4S1SxFDU1H9u/bB4mEkkDZjEvA4jKe+RBnbKPHjM2yRyy+&#10;Oh2OYcOGQYbh9SPSLP4jAm3cTEb0K7R0RMECCW1sPLJ//z4GFuGJxiUnClTyiQb83m2bN27esHbz&#10;xnWb1q/ZtH7tpo2xz8aNazZuWq1+1qI63IaNqzdvXo/0l5S80ULBfdmRV6/5p566BcIE0ulmGoon&#10;TyJhxvnSVVTysrlGP2m1tqTTt76/RpsmbPXvQuveaSBxkdrBQ+AqFwphLYNPaootcwP2vdVGlFIx&#10;YU0QWofNt+jgoX3bt6PKfGHwgfgJh1YdPHTg4KH9YPxQ+Ay3j4RtuzB25t4Zc/Op6VEge6gurfo7&#10;mh+q+SXnFKCyODjIuTbZF5xEqU352PGxWRB3CKOF0+V02m02pLtzOhGYFApHkPIMFSfCwVDn/gN7&#10;li5b8uTf/vrb3/3y/37xk1dfeXHJkg82bd5w6PABlJoFh6EIAwtlCUEQk4RepjfNzKsI3ISjIocV&#10;S8SxJj4RqCr55ahaiMUqbhFd/VY4S3Vw996dBw7uc7ntSOqC8Xr5lRf++Kf7X3z5eWRtxzPF/VsK&#10;U0ia88I7dC4SauPsdg+y8y1YeOLll1+FOLCcr5XCeWDhDYfZIpMC6VKANOGi6LAhwxCtmcmaYlcb&#10;SwTVn7/88sudO3fIvem+tT9cJ1kLoCq0d7RzmogMD6t16NBhWkezFc2jLrdLy+WfTguwX8A+5Pd6&#10;03a7ycNgUIH73Xt2Nzc3U5V0EJNy8mqH/nvyLuahiYa0Rct5hpP9DKUMt2zdsnXrZir4rqAthTn5&#10;KdZy6dKlbW1tcGyEJoz0soY95dyClPRw8ODBnmIl+jWjIRAogP1JLWPGjIHooi/yqGtALK6Nk94W&#10;ofIjZ6kLbN0Kp0U6RAcuVMmnCBXeGhoPuT0Q3lCCA8CtH864arhrCCcJblcMmWRNR+5ph9M6fvwY&#10;cUzWshBkRF5CYPVlAoxGNNOH99X1Rv3o8nsvw/dCB8NW9RW5MnuvYTd6afuORgHWo7weMwH9wWtf&#10;0XkV8QH/QdpcLAoUqgaz8vl8a9auBgcTX4ekOlRmRMjZ1RF/wP/FF59DgwuG/CgrkTl4krOmmA/q&#10;pxTIHqrrpx0+WprNPloIDZA411itHPSPMSAtKS99gW2Uo2AjMMwBZKMoSjAyQEJspqNQVrJOkEwp&#10;9tEiv993pL5u2Scfvfb6S3/565//9Mc/PPzwA08/88SyT5fU1x0ASGSj2HtKZqcccWa7ZCePFrr3&#10;oB/ihBj7sL8AhcIicROiG3BwThISNzEGcRVgWbDHSWCsW7Zs5uTEwPJQP8TusFuBon700fsP/fmP&#10;L7z4zLZtmyKRALYq9rCjMKIeNLjXbhU9RaYtf/EHA3AtBMA4a/b88867iOYqZamQQ0+0XmuS+WCT&#10;AiYF9BToAiZw3QJSkAcMrK2oqOY8MqkOXK5GsdFSh7rocjkRswbHOs7BhK2nv1h6lBheNZg3sddk&#10;ViGXqcjKlZ+B8UqAr8a86B/dIjOK8b3EUzZ48BBRRbKehogZcjncSPopqAezVtl04p+ppsugDcVu&#10;h0Of19sZc3PO+vU5ulEmxhbEYIYCCcSgzRL1PrOnUI6amMZjIGO5i4s5PqsoGESGiuiKFZ9qaWTR&#10;A1jl0nhM714iO7DMFckJ2NBQ98mypU4XBA0kpnCiuIRxC6yWIGVFCY8cPcbpcCnppZSo1dhCSPEc&#10;8pzEEiFM1jZixCinw01NoVHmrLuWhNoW1GSICvDNRbFIvBg3rl2zurm5SRYdlhDROS6Cr0DiP6Lw&#10;/mtsbIAnIBgg8AVqLYVVUNVj+kL+pEU2cFhyUYxCxuZ0dZHhw4cqXTOOUu8Pa8N4SuXnCpNW+aFz&#10;Bm8BI6iuGjhwYC2S1qnbaFKHSGVTCwTgWst+k3xs37p13/7dUjJRCU7S+EDe/Cq17irzi9x8Dx3a&#10;v2rlcrQKa9/BC988TApkRIG+Fxcyaq55sY4CXRE6nUYB+cYailpCESt/4AqH3CmQ0WH/ZKncaoe4&#10;gFJdcKxX8gIA+mGOBwFePPWKUKXTEvWFg+2d7Q17dm1ZtXLpKy89/Yuf//jHP/q3xx57cPmnH+7Z&#10;vbOh/oivoxPhHFRmAjEdFNahlrQiHkWxNXofAe07hC01TCFBEUqmF+n5bB8y3+znHwnnVFOC/iqp&#10;UsUdMsbYLVYIqRDSHA6Ysq2Jidv5QojEpSUVVZUDnfbScAjOkvChgFwH62uote3Qqi+X3Hv/L558&#10;6pEt29aFI94ii1bnN/t298KdrB2QMkkeE6IruDyoKWFxuDxWm3PegpOuuuaG4tIKfzCChH6QW0MU&#10;sh1SEi9ShnGTa/XCsJiPNCmQhAKiy9PBVQuhBsO72r1o4RnI5G6zYdkioTs2EXYGUVB1nKPVzRlv&#10;CHMn2J2sSla/t9NhK9q6ec0H778WibRBpBaDhIjaPh9MCwV4SIV0/Ud/hiP1wkWhALJJNGzfuhmb&#10;ppXyS2DzDXPoHsxkQsDYHgbrusfjDoUD2H6x6wLQcTkrSjxAP7FBSPyO0CEDRsdbt724rDpqcYYj&#10;Dryb4A5OjUGDEwedKO7wknUWGAHK5xVZ4FyvBuBqLc29oUfvUq0AtYEAhfVJpo5g0Ge1gpL71q1d&#10;6XaCNMi7TyZJmUX86R8KNvqG0APKcQHMxWFD+rXNG9fv37ebEDpEfyea7dQJkvfpj+wmmBscmwvh&#10;wvf+e29akac4EoRKGQ5FHHZAbwYED1kjUbvVVVw6YtTYSBEYAheFoJvwf23VpOgYys6Eo9YgV06w&#10;lJcPmDtvEUyXWDgRJLjEUoKLDBc940eIfRp5XUBIJ0JgUYMCIXD1dQfXrl4ZCftDfh9mPYhOq00h&#10;Mv4jCzYPh+4tvIiQxE8yOwN3RjDKxx9/7HK5vV4fOgK/RRb/Yh/CKkFNfwRcgec66Fo0dcpk+Dpy&#10;cWdJ22ceJgWOUgqQkmS32p2nn7nYancFUESFxP4AjB0WFGPhAiw4E6sJHgV/heyBVD+E1rlcjpaW&#10;+i8/X4bqelhw2JWVFE16wST3O1qSsYgAPwyCyWNLCyO5hc/b8vbbr4E7YWuHtkbpo8zDpECGFDBZ&#10;f4YE6x+XKwJxVIlRhcSjyBCKE166vZDCFOCYXJGKqspG4f/l7Wxfu+bL55596qEH7vvT/b976KH7&#10;nn/+b59+umTb1g1+PwpmQ+hHYVmkXaPC81LHiopYUe5hpaYVvostMQ0RihmbyDNy6L/0D7ld2q0W&#10;M1K+JB2DVP2BzAcvuhMWnfj1u//h+uu/Mm/uAli+IRlD1cH/UL0X3nZ2h3XVqs/++tdHX3/jlba2&#10;FlU/5NEvoB1CSNFlNBUbv3X2nAVnnnm23YmyG5TlWhf3wQopO92Zh0kBkwJ5owCZXdi04vP5UQdm&#10;9qy5xcWlfh+ySlngvgsrDfEXdZeJ5zWKLorbnci9YEf2rsCSD9/bvHkDIDpe2qTUYpm73QT8FfaR&#10;sA/xP8GPwmGn27V+/ZojR+rIYEUl3lSlPdEHjDoLgz8UdaAhVCQoGEBiiorymurqQYydURBiFkSQ&#10;mBq0p7KiRsddFUZJP8Raop5kDBGv27ZtCykVCTuE4riQRVsyuAXziulAaK2ENIZD/g+XvNfS0ohA&#10;IY5zTDBJZvDwgrmUHEw7O9s//OD9UMhPMbBd5e68ULsrQYDHkY8+Le1Ic+ORfZRGIwMfNJInqZwV&#10;cu3ax4wdK0VvMxU2YM+FSxkj+1QffvaseXgmOcVAC+eUu/GBn3Hwlvq2yJtvvtLc3MAlVvUuddKY&#10;vhETUbCVWw7zRhh8D2lkDh06hDA9Mobz0dWFFulLUAYaSxVcgKIrokWICAa6R6gfmb1Nuadg1rTZ&#10;kFxTAMgamD02gmHDRg4fNkIpv6NYASMq+q7nTonrGoxs+afLDh8+GA5RRBHljk1gR3nRHOA+YQXK&#10;TlsquGsQHuI7tm3Baof7BdV3zGp/zzWxzef1MwpkD9WlkdTTMHmieUE/o4Df75dMahChnC5Hp7el&#10;sfngnr3bVnz20bPPPf6He3/5Hz/81/vv/817772+Z88Wr685FPKFwyjiBnkwEI7Aikhp2rgGAj6U&#10;Jg/huP1sxfRdc+ECCR0M8l9pafn0qTOvvOKab3zjW9OnzeaMDfDSKMHeBGUP4nJ7e/umTVugSBua&#10;xPuuN6neDMVh/vwF5y4+Hz43FA5DjplqKlYuJdnPlo2uuYVJcLNVJgUMKSDZMwG3QdYsLi7GCgWr&#10;cTnhCGxFBTYtUVSKtYkbcSAB1pEjR95//z2kS4dqjWQLDDMVcd3PAjzgBy2uhWqkoM4RRpoL0dzb&#10;3rJm9Wr6DtCBI3IUOhC/SjxABPRafAkR6QOtfOLEiUj/hzP4SUp4Z3HQ7ZFQVXUVlBxQNB0mSW+x&#10;WLZu3UoxsH1xoKmQKOBXiCwQxNnDIcAZSGjIAA1lQEOj0umI/po89CPTJqFnWCYbNqxb9dkKJAz2&#10;d7bnoZHpvIKy45I3F2ZL5MsvvzjS0JBwl2FPMeGDgfDsWbNLS8u0SDR9bjTDZmh3Ibku1gTAqRHD&#10;R0DMhMDDc0NJ2JKiJTaU7wgFln70AZxs4qBGWmGaidSwITm+gNBG9u5DimGs9w+XfIgU+FjdVGyE&#10;D8kprD9wASW0CiIXDUW9FJeUjhwxmqFGuiWNutvJsTx99VHDAc0xFXrtcYYdSbwg0VjdK7inYat6&#10;jR45fbBhN7JNp5qilQKs4c2wXU2eMsVmQ4kkKYooR5KdNKGZ4GWAwt9++y3A2l4kjdXDG/TwDIwQ&#10;PaEm7G8UhAA/5VAAFpqPPlrCTirkL4+zBNhlfPSkOea9RwMFsofqRLzmBI+SwiaNRJTmJf2cAh6P&#10;BzIEcU1ObudwwpgKU58P+XFReq60zAlnup27Nr/+xov33vvrn//0R/ff95un/vb4+++/s2njOths&#10;EQKATGrRaBDlZSGQcOiF4SpKCJlJGi1r+JCj5gKr0wnoCjEnkK6dtYOGX3vNDd+857unn7a4rKwG&#10;56maKtzCbY4F8xcMGjQortvGpC4UKiHuxu0sPenE08444xygdVarS00oS4Eg/Okn7Ibjycmwrh6F&#10;QmKzHSYFMqGAzF8pnkAyb6Ro2rSZxcUlwSAiTUQKQJIluUoTDOJ2O0FecAr2ntLS0r179z7++GPI&#10;jeVy2eE7C602PSfrTBqds2sTHKLVTHDq8wGQvfHma3v27kaSL7XPWrknjSYxapChy+lCHCRXaQcn&#10;t82cORP7KYR4uSgGeWTSBdzl9wdqamqkFGaceKYIaRojwnNjOfi9Xu+unTspzDCJx1ImLcj4Wopj&#10;xLjD5wjehRRhHY0sW/pxY2MjWk959EjnyZTVSyN6RQ/X+pe2HEepf5XDWoQhXvbJ0rrDB10ewLJc&#10;A73vXQYBj5JiuW3r5o8//kjxZNGNY+qeUrI1qxMOtmecfjYjSglkT0fmoCi2EOAsztsLHRtvnDJl&#10;mhoaXwQjpPEcsEYczqIvVq/csmV9lEI6kDFDDZUmbz3O6Zz3A+gzfJAp7b3NXld/aPv2LcgEjbUv&#10;yxMWC229a0TGGXKspSwDNhhlBw2sraqqBmmE62bHFoh66Q9oQnrIvBMt/RemIQSqE0fKGqX/6B5c&#10;GdsBiXHpeBf5XzNT7h+HNiXZWbsLrXupE1AmgVAjTmjc2AklJaUQ+8mMIClck2ykicwJ3KO42IN0&#10;3uvWrvGUFlMYLGd/yNPYx7YHskCBMwZDwTfefH3nzp1kz0DwAcs/nF7T4Ijf83j6msexTYHsoTqm&#10;m8wg/mtOpqN9JkFQ6OzshAgFNiNQHUyF+C+KUSB2CdI2TMewbULyRpwT/vr8nXv37/78ixWITXjs&#10;sUd+9euf//CH//bkk3/98suVXl8balNwRdTUierUBCWJ0aPpBJMejeMhGYkQZiKQnNVps7qGDhl5&#10;3uKL77n722eeuRhCs9frHzZ0xIIFi2C07Z8koHq4gUDE5Sw56cRTJ0w4rrMTuV0kxx/jtpRrsZ/0&#10;TPZYc6ftJ8NlNrM7CoD5izMIOD8VqrZaBw4aPGniZMifcA0BR2I1UsQJWZyJyaE04RSaKkMwSLT/&#10;yXsfvN3R2YZNJBgKYAdRt4PexVkyH2XJuZ/8PiT5Wrt61RdfrMTexzug3k9c41M6hoX0YFDEqX4T&#10;csU6cDk8o2FWEYSuJ8UrGd6yDRk8hGsEaBGVeiEt1h7RfcS6D/PbylUr2aux+5ReuRkTvX8i0ZOr&#10;yaMQB7QpBAlatm7b8sWXX4hCqzkgZDhe+r0hN43OsAHq5YmZxQiMrq+ve+/dtymRo4Rqdrvesnxn&#10;prdFI0h0a21tbvzoow9R8UANSNceY7DRkvNmxDpl8ozKimqacIIyx25Kc5/GQ+heUtT5IcdNmoLs&#10;8gE/JcdUKp2l7BimLmjb3t78zNNPdHa0IP0y56fL/+jr9CkO5WOckdLuff7Fys7ODvGkw4FOJSYj&#10;FtbJMb/4Cfo84gnGj5vkdgNxoPUMd+YeAD1pDkS/Eax0G02KmaESjGdVHnVUflfCG/VVePtgZmbC&#10;GOKwLZo5XWnXg6mYiucJjOVyu4cMGQYmALGf0DqWK5QZbDSRUbcKZXzefvvNwwf2cWpT8BAtt2wm&#10;RMj+2qiVKtIi/2Z03ZrVy5YtxURA2VeqGMPh/OloA/G9lH/ln5tlTwLzzpxToIdQXc7bYz6wcCnA&#10;mgCZ/dFEqGr4DtcANhJG/CjhGYD+BdiO6gPgC/0jFOaaVvQ7MhaHQt5AoOPzz1c8+eRf/vu/f/jT&#10;n/748ccfff+9t1Z/+fm+PXtaW1pCQT9V0QuDt0rCEf7EVI7klNHn7xDFo3Ap2LOWoWdwZoEvhpLT&#10;hfzDMQ6IpwDNbch2tPicC+6+6xvnnXvBqaeeUV5W7uSx0L8zKX0KkGhoEpwH0dmyssqLL7ps5ow5&#10;lEmag1kkJMo8TAqYFMgnBcQgDExHNEwsRuiQs2bNQ9w9toL4AgjdBGFJEEskAncSKUFeWVW2cuXy&#10;9z94u7UVXlQIFyEXqkI7JAZHukwAGHzP1FIYHK4aampueOfdv/sDnR6PokvDiEKMl5AaQfiEIILa&#10;03eJcQMNsNfBILFg4Qk4i50UNGGrOzndZEEH3AWeX1lViWFCw9J9Au8iO7bvaG5u5Cx72K+BOfZK&#10;rJC218g2LdAko5P05cDBfS++9DzATsQCiw9mGhF/6fYy39d1qQDAmjul/li95vNPl32EjI2UyYhy&#10;g4jAkw+5RUuTpG6jUTQjEg0CaN60aWNJqcewGQK4cwJZCHY0URGpOm3qTKSZs9ucPH+1qav1yFDL&#10;IHESUIY24oNqBx133GTJWAfHNMOxg+2g09sO1tTR2frc8091drZyHWFW0fNBV6WBCcIJ1iClJgwH&#10;d+7evnr15/6AVxOecSXgxa5Zq8T1BlI07B8wu06ceBwYgxWSnuKdn8fOGBLdvCAbCvSXEeyDdoJz&#10;wNQkcj4YwoIFJwCt5pLOxFIknCs1yTn9I9TPQFNTw4svPdfa0hAK+DiFrrCC3uqUyDNom4S0Y9Vj&#10;o9+9a/u7772FqvdICQu5SVRjXMiJjDLd33ur5dlMYfOevqCA4SbaF40y31moFBCmqQXac6ZbspNz&#10;MVMqMc85xSBg2RHig39Cy7FaIvC3Q+15Kt8TDYEV4wsCYJsa69eu+fztt15/7pm/PfLwA3+6//dP&#10;PPboW2++eqTuoK+jlXmrfBQmBR4oFetwwLcDVboFpNNrNVrzCpV+PWoXaK/W4lCowv3FHyI+iXQW&#10;B/zpzjjjrOnTpytKYbw9TIzeEAclLZQmWWpfJOCozw81mwP6ax9QU3vWWYurqgYE/NDcEB5CJ/u8&#10;hWYDTAocUxQQby9R1PkLJAfb+PETZ86cQzyfC43qCJJcspR7lXRsFsAEfoSqffDhu6++9lJjUz3S&#10;MMMkzmyJ9NgCAeXFIUNyz4mADVLAbg+8AlBdU1P9o4/+uf7IQTjyAPVg30OKeYyXxUENvaAVwSWI&#10;AmYaWocNHTly5Fhm4KSgyPOzm1pC3pKSEoCh/HCDQxLbY7cGqTu93hWffYr7UcwBZ+EUEBcLmSNN&#10;QeaPYLZq4+DXhXeFOjvaXn31JfwlkJMhXVypBVwbdaVgf4/hVnCjpG5BjwsFXn/9lQ0b1iJuWvI5&#10;gNpxGJlQO0c015OGsqeRJqnAuDTE1siXn6/8eOkShqCx6LTsaeqcjyetaKQSp4nviM0cNXLMsGGj&#10;JJNjMl06LaUUcBQ/VmY+zMDOE088GZs+vhAljHRsNIa1egqh3bhx3bKlHyJoIxpBZTNuZADplfMx&#10;Q2QBUuFHfh2kKRC8uaXx9ddfa+9o5ToZ3D0eBeYViYsUmCNPfrAb2/BhI4cOGUGORSTgCddNi5j5&#10;6Kr5jiwp0F9GsG/aKb7evAk6xo6dAOkC8J0YAAIB7JgGRMdOgiscCOqyFe3cue2jJe+jwDrxAQLu&#10;UeChV7QbsViIYiWRB/BT3r9/98svPd/YeASiAsIFwKAYxaPAdrDYzOeOUc8zf6J5R/+igLE817/6&#10;Y7Y23xSQmrKSDSTJ99hZ7Wf9F1RDC/g7vZ2tdXX716z5/P333v7pT378s5/+932///XLLz675ovP&#10;du/efuRIvc/nhXhDMUPklYB4K4sToZ80eVlcpDp6QTFRGkp1+aZPbt8nOmCCJqi+grFLVBArVYxR&#10;FDSqHRJoTCoQ5GyOsBD7j1IkhPRjMudmmdE8t70Ut0rZmG1256iR4045+QyPuxR1g+02pOrjGdQv&#10;jl5TuvpF781GHtUUsNidntNOPaOivBKCdReuZCSPUnFnmFvgRRL84suVr7/x6oFDe11OBxyywdKR&#10;VKFwPKqg7mN7YZwOncKXEAFzId+hw/sef/LRPXu3w48c9qNY1mraDTXJKoEOijcZHNJhcoBxZe68&#10;hcWesp4zNM3buLKy0oHKBVSLU899+HsMsUgyOqtWfnbw8H5UxYAfEOeQNRrBrCY3NinKb6hGSRNi&#10;URRBroz3P3xn85aN/oCxC5XRa/XN7uttQmkL/QcGMqowEEZGQltrW/Mrr76IIsicRySI/axrkjij&#10;bmb/uxZSiiW2ffvWl195ob7+cEwNjtVxxisSFQR2WqGiB2g3hWQWWWBIKy+vArTUE6gusTNRK6pA&#10;Tp0yFXRh/M7Qm4ZEQy68ABDc9/4H73zw3lteXzuWKrIn21x4Qn6c8UGcGOoK3A2K+tKlH23igY6v&#10;Y5t8+Niv0NLZ6XW7PSeffJrV4dJVs8l+xA0J2JNH9929aTCoGAtM4+Jc9oQdsOMP3b/7mi+l7ikH&#10;XKsHb1i5pEwaz6Ldkz6LTjwF6dHFBYS3L4OGsOFJ0miEYQj8dPlHSz/+IBDwIsdCOBiwOR04m8br&#10;M7tEcDr8lXrlEF0OHtj39zdf37VrB/tNSxloPf8xHv34fsq/jO/KrN3m1f2KAtlDdWJnNo9jmwIA&#10;h2AjkI98jzvD9nElkjXpF7I0WlEKFjnvYDOBCgSLRNTnb9u/f9enny556unH//zg/Q8+eO8jjz6A&#10;uIaVqz5pbDoMvQlyLwpZ0F1RVJWlEVDjaMhieSzaHgnAlEwxYOiw4UjuUkl/HmPxstXJ1oIvAtsJ&#10;SKcahPMj0RpICoLTkRsC3DbREat97oJFi44/CbsecvNhtPvNohMeqeOU/Wp3MBtrUqB7CjDPqaqu&#10;OX7RCW1tbaKoZ3AUIUUapXSxO5Cyzbp+/bonnnh8+YpP4Y+NQ5KiFgT1mX06nFQoE2gLXOfgfATf&#10;l30H9rzw4jN79u5wFyMwRzY+/qQ6SHAXjoDs150d3tGjx5BbYi6YrrB0mK3gVVdRUYH0Eyrf0fGg&#10;mEd8ErUHxSVefvkFeNUhMFdVMHpFR0M0EPYmSpEBrDYKM5v/9Tde++ijD8VCk8EUSn6pzJreVWzS&#10;ayTsiqTE0UAUReBqgY5jU0P53+JiV0tz02uvv7J+wxobyk1Q6Df1PQ8TXnwV8SKsr0OHD77x+qtt&#10;ba0uF5RMrEeMi75nSSR8uR1lFqGXwjN07NhxkyZNQRkoETbkZjWeN3sNk8SYqHXu3AWIspdg29QE&#10;x6slDJ8BRMCIgTf//tonn3wUQswpSnCF/QCg80Jbcgwkp1RejOBjH338EXia240IVkD8xrNG4r5x&#10;I1xtR4waHbOC96z1+s4bNqJnr8rf3WlpoDHmJ+k7e/1Qycsx7fGH0pZeb0JOXqA1nXeKZJMmJ6/p&#10;9iHEAWwDawZOnz7b70OiNwuyIuBiIz5Ai47qOZA5AamZgn9/67WPlnwAHRSaQyjgtyl+u7lsu6ic&#10;ipdxOLxn755nn/nb5i0byspLseTh4gc+abjokk6V2FzKx8zNJU3MZ+WcAtlDdeKqah7HPAWkIiel&#10;ztX91U4akIcRpqDdYXGjtKwT/A6ZUwLIlQMkDhZRfPf6WxuaDu7YtfmTTz94/ImHf/qz//rpz//r&#10;qWf+umHjl83NdZ3eZl+gDaxShLkCiZnK+SpN84FYkewqxyFkJI139b4jTJO0B67D+Morr3z22Wec&#10;kplk3MJxYwmG/PhQBwhBhE3K7nIUn3b6WePGTkQHoRhIAov+eKQ5lOZlJgX6AQUo14Ftzpx5I0aM&#10;JEg9s6MI/i+CDjD+5a+rq3v5lRefe/6ZAwcPwJaedRxozukmcaLhcADSPzRxFC5fv3HNw488sGv3&#10;dljs2dokNam7FsrTU0QrBkqbY0NDQ3V1zSWXXI5kf119l7LoAjWLa2iCbuPGjUOaLMPRiH9LFLm0&#10;du3aueSjDxhtwN4hmEuOD2HcEgQN4Apu9W+9/ffPPlvOcUPYlZDPq6eCZY5bnOxxhrSVoEX1oIkB&#10;fzqO747aSYcMIQh63769L7z4/KovPmNtWHC63BNc33xRKQUP2rRp0yOPPLxv7x7UBJMIXATnSgHW&#10;FAcGDuY9EbfgVXfyyacgRR23mrBRPi9ZDrWOZIOZsrIdGTp0+PTpM+BvmEarikLBIrSEU7JIrFn4&#10;nXfefOXVF1paGix2yg6Zh1khZTE4Rwfi9QLLln30zjtvw2uSJVMUlED5lNRzW6mtUVZWPnP2XNSN&#10;zdV00Jc0MJy6eSBUTl5h2JHEC3oZvpdOGbYqJ33v9YcYdsMwGDUXTXS6PaeddnpVdRXo2tzSbCdp&#10;IdUBtkP7CIVfweYDFxBaeu+++9Zbb77R3t7KXnW5j4EVkE4qO69fv/7JJ5/cvXsX2AByv4IPeL0d&#10;gO/TIKdRz3JBT/MZ/ZcC2UN1/bfPZstzRwEAbajdpdpRKXRC/Lv4o0pw5Oil4kbi2SwYEn1nIQIF&#10;ABEIAgcqiItOWEXIAEbGaMh9nBIoEI34wAmdThhPQ42Nhz5buezhR/70q1//9MEH//DMM0++997b&#10;e3bvhLKnVlXT23V7V/bNHSXTeZIY3pVQ1rgbVFCOs5yQtpZU0YX+wIAmHC4iINrSZR89++xT773/&#10;jtfXAapT3BMHPnV/9Iry1vV1anE0dhTkOGdonqUVVSeefKrd7vIHgnzyaBrZdEbfvMakQGFRAMq9&#10;xWavqKi6/oavlJWXcy43+qg1IBP8a+I5VpRyLcNPjbxIgGsUIXLEjnw0nyxb+uSTj3/88ZK2tmZd&#10;7TbtUflf92CZcJqTQnJwRNr37PNPPfvs0x3tbcDpij2ujvb2GDahBOYrdNA6zA4d7CpEpwDioGSu&#10;a9EJJ9bWDmYWlwMnMEmoZ7UgqNY2ceIkCUmmgeC9mF27uiMdXYAWAx5FooklH364es0XwJJU96gc&#10;TzluhpTqiBw6fOjpp/+2bNnHcHwCPAgBAEm4u0CE2WA9OW50No/jZusSNYCe0Nk4DBZqJGE3ME+2&#10;tDS9/PJLb739pt+HKue6HS2Hm1vsUbT5Q0ZCyDmqHMCDsuFIHbRfAIhAsjALA35gSZzJJKlswSch&#10;IUhtMRQNmzZt+rix4yX1EnveSLLFLMdLvU2eRlWJUU7hzLMWV1cPMgwP59KK1ATWd61wYBTEEGzk&#10;maef3LdnJ0uGWiFIZiY5pHCMXJJdHjk3Oz/44N2333krEPQCBkWSFxJpVECz+9lkCQTDFqujtKxi&#10;2rQZoDTk3QynXpbEz/AtR8flJq0KfRzBWyprai699LJgKFpVNdDvJ+aZ7FAWM4N0SOBAZioJ8wdi&#10;jpQaH374/jPPPHVw/15mTnodSscHsmQIZHgDM29tbXr7rTeefvqJI/WHpMK72+1CS4qLi9lOIE9X&#10;FV8lwjcVpy30sTHbl18K2H74wx+m98aot7PjY0rXit0I+zrt2urM41lIe2Gm+0p6bzavKlwKaDqJ&#10;9kWT1fiMmpeOxC81wxgJSup3khxV7Q6SHokmZHm0Mv6n/ETCF2s6xFYlgTn7LwDda29tPXzo0Lat&#10;m1as+Hjp0g9279nucTlKi93KY2BcZWM15DYxtgghpSK4sEmqqQoraFf/M/5RVRvw+kLY1xOo3WVa&#10;kEsFBWppyVl124PSw87ODqfTvnLlpy+/+rzdAcOTb8fOLfsP7J06ZbJ4jKCnKE1GTgHa45VvGkSY&#10;nFi5m6TUfJtSVpLmA407eZnbBg0e7PUFd+3Zi/AplBVGc1FNiQoNU1JqPXGy3HVz1wX1SUQ6tWEM&#10;Xkt66CFDRkybPgshMsw5c/9a84kmBXqbAlRlgS0tqCeEdHUWm2Pv/v0+ZHCHGh+O2ByIRwupXDyB&#10;f8qMZ0ZPpYfArakWA/nORMOAmtrbmjZuXrN545rhQ2tdLjKlx6xBAndRIQsp6YaNQpJa6mHBuO+i&#10;tHPkKX3RX8wnGULj1siB7QChmYw70CmEKxYVdSL4NeBr/3TF0uee/Rsqu0H3ptgWylkdpRTWbHVS&#10;zU/69SxrPxouCqKHIQAi4FdhnHGMHjPhnHMuRJFHdoJW3tWTIUOfQQsc4IyVFVUrPlvl9fnxUmgR&#10;yClBSbto09P4pLxKIxTtksz7LajAvnXzloDfN2r0GEr2T6yU5TpF19DvieTCINsNfibvp4iSKV9y&#10;CglJydUo5oIBWgexcyNJw86dW//2xF937tiKeWIpCll5t8WuDkyDcKxgCNAhikcBsOCoJcpABGob&#10;GZPITlhTUzt37nxtOHRZ2DIgsF61EkLBOwNyBM1TdktP/SzIGNiYgDz6Az6EZII2tElZKA6LFg6t&#10;G6ySgMNGE2vvnj1bNm+eMW2a3eYAXkZ7HvlqkhKYYmJ3/Ymc9WgUldkOh3TkZmL4LOr3eam0lyXq&#10;87a9/vqLr7zyXDDYEQ5hhqBhSj2T+G1U+oflxvWd1SUGl8D29naPpwQ2sxuuv6myagCgJfF+F5Iw&#10;ZfQfY5rL1argSE9B/JoMustdXF5WvXnzZk57QuUs2HhHFkc9sslv17ZXeSMVqAXl4aK7ZetGzK6h&#10;w4bgvnDQB6GBxxHnmC/xyuGmi5Sp8BOusBEnAYpvmgyfhvVxGWi6BUZlxCrg097e8PobLy354O1g&#10;oB3kBU9D4k083RbHIugRahwDBbrxE2yBEJJMll9w4WUjR48DoC8TJUMJQZu5cmN406Z1+/buJgyW&#10;oHzkHBA7ercH4/u2s89ajLxb8giVZ/J8yLA1xsOf4RWy9Pbv37tpwxou7tntYQUgIiuI7kD4uWfO&#10;nAXl5ZUyr3kv6LnGGkXGAJQvYFuONvl5LjORRdHRgbQ4iyVqO/vscxmH7XkDMiSfweWUBxo+zqiF&#10;AlYsC1r5f+w/sUfIWOBvRUXl3LmL2D6Ui0PlH6zxFVUPGNTS0vnF6g3lleUBP+kv8MfH1qaqKLH5&#10;LJxZ0vxgbwftEasF64jT5Txcd3Drlo3gusOGD6bwLxJOyDhENVmlbjUuD8MngIo+SR9kF1PWu3qG&#10;ikhgBJWfcDtEhcCu3Vuee/axL75YFo52WC0weFCVP5oCZD8jXZY00HAI9dmJs1mRSbbE7SoGiojd&#10;xOvtRBko5me8zfHMjE0Lhfw0bebPX1hZVSPVqIz2n1yMgvmMQqKACdUV0mj0y7boN29Nfu2yoyf9&#10;RTmZINsl/lOu0s4mfof4a6UqE0h5c+jgwTVrvly1auW2rZubGxs6vB1OjlkSGwul4OFMOOJqDL8B&#10;2WYkla+6K+nHoOub++UI6RpNrivNLU1vvvnaoUP7sefBSxzi7OHDh1vbWkaPGgVTNnYuLosuuxTJ&#10;sjpBDYKRTqjuRWLoR1tpiRjMBw4ctGfP3uaWOlIwLORzrqqF2gzrxWZl/Gh1o1VFNxOqy5iE5g0F&#10;SoEY/kZqyYABA3bs2Nnc3Ax5XQlYU0wdzLAVTzv9NsDcV/kI90UUCfRoXIM4FT9UoM8/X7Vzx3bI&#10;5R6Pi9JLi5bITmjEIFQmIeV0iKWzDYZZlvymwiJUnVxfRZEddckbCMoy1ztV5HL6ArwDjFHiSfl8&#10;oL5+3xefr3jttZdXrVxBETSM7Wl7Q5fdKXG4oPEA06NkWnYH3MedTk95WRVCX1HhkWBOskMlqQWZ&#10;0aCjoSiqRNo44YJg4M6m5kbEVwLyAvIVDHiREJDl/xSaIW2LwOlAjYA/0IKjuWnYkKFUOoCRH7QH&#10;gYVMRaK/pJuApUTyLfBYSulbpr6KmzCR6Vq6nR4CcM934ODeD957+7VXX0ZQkpI0g3k8jxxdjPbD&#10;VOP3h1xOD+4qKS6FuyWQL0wPOKZJ5ffujgKB6qjSH1sJRWOXyp66qYLBigLAofNwcoPvhz+watWq&#10;UDBYU1Pj8RRjsCCqgNgIm5Spq9vm6LtkmAW4Jg6TEoSFKcbyDL2K7qLEIKSC4g0IWoWAtHXrhtde&#10;fXHt2tVIgI6aUm6PE7M95UyT7V56Qf3BhltcXIKxuPyyq8ZPOA65KQiD6jF8k7B5a1ZV9K6ysrqx&#10;4fDevTsxFSXrE/sAdpEw49zkJLs8QXtSaGLnzh07d+xwuxxl5WVOu53cgRXEVKB/9rQhkI7XIx1g&#10;DVzFjOu0yhBgifFSkNkuk530cPHlQRp7n7d548bViPMAKAC7MFA8iRph5iaHfgEK0k1NVbIHhqPF&#10;nurJU2acfTZgMiUBlrwmk8OE6lRam1BdJvOGry0MqE5tNntnkG9GeUXVgQOHO9pbUNs8EAyWFBfD&#10;CEFGoDjPEMFk41RNiUtl9htGMZ+9+/bs27O3rNRTWl5Kbg2yksErwAG4eqw45PKiU6x6ov4w6EYH&#10;cQMgxMSWgdJ6d+3e+t47f//gg3cOHNwDDxO7DUWT4EOAFD2afZGSbgOMIyiQeFcURf983hDW+KFD&#10;B/z+TjLkUK5wRveoPbR+Tagu45l7tN+QPVSHSavuQbzX0UzMdFM52qlr9i8vFIDoJglBgDEBioKZ&#10;ApmAtm/ftnHDug0b1m/ZtMHldg8YOACyDzKgAbmDYIw9CQEWLMkKs1YbmjiFEzGjvHSoF1+Crrpd&#10;LuQdx6bV3t6GWoFQPl0u9/bt272+zomTJkE7Eg9EKUyhRrTQ1sUfkd3zutIFTkWT0DAkTfcUu7ds&#10;XBuEedxKlnOoi/GOGxr1Uml0vUji2KM1rii2Vc0dw/Sqywv5zZfkjQKUk94xe+as9RvWNzY2sJZL&#10;0I7e84XaEluRydemlKUm/IzVV+jYMIlv27oNgWx1hw+Vl5aVFJeQuw3n64cyjQdCwObLiVFLgmdV&#10;jWcRm3AK9Rzr1+IRhZNgGlDkuU0kdmsfPBU5bvhJ0Z27tr/z9pvvvvPGmjWrAV4BLCBtRiu2mh55&#10;STCyEoxILoRFVqfTvXjx+TOnzyafQjY2aBU503te8qtI3OfdTMC04mL3l6u/DAY6ARkwBAZSiItc&#10;tweThRqD4Wtrbd23bx82hTFjxkCrAQiB36zIKUtYBisUdID9KoOlpmYj3yLxRmdwKYL8d4x74ga4&#10;FQQbj9StWL70tVdf2bJlM14EgCrmL6m4niB8Ee20+v1BFMHEI6ZNm4akfk1NjQIPYn8HTpSiF/mB&#10;6oxGiqaZ0+EibNFB6A+7aMXdRMEpBJNRtkeiZIhqNezZvXv1l5/jruGjhpMiSTOa9DcVMIpJIyrB&#10;lQkvS0a1QhK0RDofFiAcGFF71GHtaGt59tm/wUTX0FCPTOcYI/h3SJGTlH1RZXsVdsfs7ejwTZ82&#10;8/QzFzvtboDQvScPYIZJndlBA6t37drW0tzCqeVp/eqanbz9gnCBpJIMBDOtobFhw8b1hw4ewE81&#10;A2qQuIrNBKpTKwOburkN/qBMcrxRfCRpKQF2pwN7eRgSCJJsgpIYKchOLc0NcLl9++23ZEWLENWF&#10;vHrBiVoOMBEDgSZBY0f5LKvFdcUVV0M8Y2SQnmM00xJ+16ghqxT/J6+6vXt3se2BrJuAGg2ifykm&#10;pR941W1cv5qDmrtnaMigw5HZ4hrlcLjz4FXH7lEyyuImLJ5hyubHHov9wauuuYFzFMRmijAC/aHf&#10;VnPsVae+RvwqsEZQ1ry6unrN2i+Qpwf7E/zRFM1E9VmMNSwehRCThqRGxQGW29B4ZMWKFVu3bIEb&#10;x6BBAwH50SojAUABxeEgGcUuJsYJ+MRGUKeeNjVy/mfv3aAfpi/L+nVfonzEhx++R4gbpay1gK+K&#10;gMH+cTIBhHmTCAIrHVsOyLhSUz3o7LPPXr7iExiucBLNIy5KiIpYRMiQoBJcGDRmsulVlyEvPLou&#10;zx6q6xIAq+wMRxd9zN4UOgVEeGLTCPhbBDIZSRpsTQZ+19nZ3tTctHb9WjhEHD58IBSkirElJW7o&#10;D4D3yOMZTnms5RWAa3+vkxpcPxSEn4Nl4MCBI4aPaGw80tjYSHZ7K1JE2w8eOAC3xLFjxsFsLtmj&#10;ZadUcTltp843VEecRdHA6UtlZcWhg/uOHKmHLEEhsJSnRkLy8wogpjVaSqtYxYp5EJlQXVrEMy/q&#10;JxRQkp1BBxkyuHbT5k3QkEntZZ9cHbjfdXkmnhFfGLAdylRltcIWDRs1Pljd8PxdvvxTFIo9eGC/&#10;19uOIo+4lt2vVM8VVsok5wFpZmJhV73pVP2UM7pxnIlo5uxPQ65k2DuQrBOY1MGD+/fv2/vJJ8te&#10;fPH5D95/f9++XYFAJ5ihqN/iCJPRuHAcowVGEWj70P+RiR/FrKlgZSy9l+K6nNFjEy4m3Z7jeaHu&#10;48koOrl7zy4gXJEwMC/YYxC2Y6D2C1QHQjBYRxRpaW394otVTQ1HXAjXKS1xOqXQJxUgwAeEJ9SS&#10;lAtRh8mNiAPB1MjNKJQTMOdQa0vz7l07Pv1k2d/fegP2M/hGyWYNeEJXToERRfaWgiaGkfV5A1DQ&#10;Lrr4Yjj47dy1A7dA0cIDgZukJFR+AmBTjxUNgcRptrd1YOi56ErcvklwmgRyctJGAnNZJ4xaImvX&#10;frl+3Rc+rxc9xdghXAo/aV4eQl6O4eLFxXn/yNeLahrwEgjRoAA/wrm29qadu7d/9MG7z7/wzMFD&#10;B7DLo1YB1g4oCcibsDzjTVND6+h1aNLg2mGXXnpVVeVAitCEV50StNWTyZt4rwgeWGuix5aVl1RX&#10;Ve3YsaupsRmxt1wIS5vMshgTlySeAFxPnA059S0tcPxFekTwEMxGSqASDLrcKFLlIDmQnqHMbYZ3&#10;4kKtWaLEGdAZsBrD0MiuaAOpAzAhbN268Z23//7KKy/W1R1EyDOgN0FOk/EKfTtZaLWCqyBQF4wO&#10;Eb72c86+YNasOeggI+aKI3BWlI2D6jgAVoHqZMqkemZ/geo2AqpLMwCWpFhnYgCsLMkeHokBsITU&#10;yEpPDIBVt8L+AdU1KjijfreLX2R5g+rENgZ341DQu3v3jhBiVK0wzxPyxYiWSNcypYXIsQMXAOuX&#10;xSjyAOYMEDNsbeADKz9b0daGfKGNgNohZmCNw7ICDsqYPQfCR2Fgw30UptpwpH7vXhhTtn+xavnL&#10;rzy37JOP2tpbUC4IW55snZLglTzNIzH/OGbXMNUQf3Y4XLDOYDu4+uob4N67dOlHCOiHxsqIPF7D&#10;s1H1qqOXc4f4fyZU18N12u9vV6I80uhHuLH+8E9++p/YWZBig9NfaClaGH1H1gAFS07jYeYlJgVy&#10;RwFyrYAsDGmYgoyAwdEeLKUJlMAQu6u9Hf4FNkRRlZaUjRw5aurUaZMnT2FMChycfkkis8ZbKHPX&#10;3j57EhmK6eVR+JAjZLj+yMG//PWhhsZ6JLDD7gXtCKQ7YdFpF1xwMQRYCOLiraZqplrelhwEvGRK&#10;As35nFofDR/ct+NvTz1WV3cI8jfMVDo/F9FeyEW9ixUw03f2/HqOG5K4M4rFoNw37BFgmTN70bXX&#10;3YKUVYp00fNXmU8wKZBfCkh4KL+TEsYxXwFj8W/btvX5F55FlmUr8AVlGSpiJ1+s1xITFWzxIqF8&#10;LvwFi4VACqqTQ4iAxFkKLO90uUtLSiurBg0dNmrChAnDhg4tKUVIC3lMA+bT0thIVAsShNGL4QnD&#10;FojYoovC76atvaMZxWf3IK5+7x4yXYRCHR2deI7AcyhKjtKdnANUaS3bwDM4EFNEpiOLDQr51CnT&#10;L7zwYo+rtAgp2CjGE3wYyafVVmXw1LhLhaZQGvAFhGPnuKLPP1/x4gtP+3ytoKJE2abGZUjfiHI1&#10;CUWQo4hdnxeKhIM9m2onT501YcKUYcOGAblTXi+KEv+FqoKEYhTqy05PwOO8Xi/UoW3btoOwPh8i&#10;WKk0BxyS8B0IFIapoxPljCh4UN8Zcj9EQQG7y+cLnHfe+aeefvpLLzy/4rNP0CkoNhwrlErBhvlm&#10;woTpX7vjbg5/JsYbQ1bTg1jVOU2NUkkGMDLyg+9/DzMBSh+3weBZiAwFBDNkyJD6+ga+nruouhzy&#10;ugB668A1IAvnnQAq525v70Aycmy7WAIuV6nNXlxVVYWHTJkyZdKkSXgpFoLqaYVdD14ecPOMtQSn&#10;kOQV7zlSfwTxBDu2bzmwfxfpk3QgQhP0p+TAUFzhrArXUYhDiEYwmnR6MchaUV596aVXTpk6S3LY&#10;0cgnasdGz0vjd47tJZd5we4xZaAPo+DMiy++gO7DnQ1LU+ePmeSJQk/MQ5BXfHVRX5hiBUJ0BmEE&#10;aDzw5/LyiuEjRk6bOm3UqHFIi0dTS8WxiKxCWjIA4AkhuNIwhgim4d1/YN/GjRsOwm6wf19bWyt4&#10;BSDVgK8TVzN5yVEumVedNFUhGYBZLDGJGADDmTV77jXX3mq3u3GvzDHDadal55rzEwfD08oKvPjC&#10;k58sXQJsE6+zWRxIzgw4OMUgYFphbv70J7+wWuDWymSgP+IinTqIPo2h7dklguHi7/IVS1949q9F&#10;llQFPW0RO3pKxgBCKW3Fnqrbv3rP8OGjZQQwoIw19+yIRtrbm//7R/8vUkTFnbltoDxLyLTYKakq&#10;SMYbl+yXSMONFA/2n/301xw5nqnXZM9aa3R3tCiIzeLe+36za9d2MAwGdZV1QBOrC8+TscCEHzFy&#10;9B13fNfhKDZ6Q2a/yyrQIHtfZ9Pf//4KEgXgjciPQZlUCWRnBqVMaTQ5bneA1RBrUxismADB94CO&#10;FXvKeJ3CnQNMBhucC/7CiKtFABa6CbdWZCHAexF4hNSc4pqHRY1NDUUqfB1NQN6wJ+JpjLATPEfS&#10;DyWmg/stoECEu4oOQmqI4gBIq94Gfrtg/sIrr74BfhK//90vfP5WsGJoXiTbEEeFykA9EndchurY&#10;7IjMm1Hr1+/+h9FjJlK6Sazj9PayzMhtXl3AFDChugIeHLNpaVGAABEttRDYIiQSTmeDHZprLBSh&#10;BkEYchtFdJK+xzoFnJBrambMmAHMbtCgIcUllZSDOUzpvcWwT28+6qA69CngJ7XB4SQ6gFRtHU2P&#10;PvrnXbu3kygfQsZTu8dTfv55F8+ftxCbB7YcRVYmcmhQXY/lm7SGNclFam0Qyk3+8kvPf/bZpzB2&#10;wZsEUrgaaaJBdTwB+vgwobo+HgDz9b1HgXiojnzSyO+JZWskw3rppRc6WmGZJ7mTU+mTHwqzVuGq&#10;qjFc1z6B4yFYa8ucvsDfiIJhKZUMe6GQgZCTo5MZhjLGWChdGj6lpSUVFeXIZYkg2bLyUojaENFL&#10;S/GFguZI7O5o6+zsxO4A+RvadUtL65EjDcDpADABxSA3McqUB2VeXGxoDyDpHtZ7GxlzoK5TSmkl&#10;KUAqumqaNvVTVBmrA5nXZsyYefWVV3uKS4kkNuQDJWaFrSrzMLfEt+vRJdr3SD1AN5sfeOD+w4f2&#10;eL1tSPZnEOlITY2A2sToKScXvQI7JnQYPsMARIiKa5aXVQI/Gjy4dlDtILfLg4wE8CQCZVpb2zq9&#10;rT5/OyKFgXjW19fjLygqChJROBqFPhQJw7GdfBx4rOE7ScisQBJMNyJIsae4vd0LcOqqq69B3NPz&#10;zz3z5epVnZ1tAPg6OtvhHZOC+oUC1SG0ORQ94YQTMMqff/4FmxLJqR1gKMdto8QIKXjossQ5MhwE&#10;zI4oyX5bmG/kb0fKPYfCgoDDhw8vLy9HUkiEg0GesVnsqIoYDIaBHJFXSCDUgOCuI3WHDh+GKx87&#10;keERcEzDwAH7phxMNMQ2ApKwjKBqAku121TUNTlNSWHktUrRtXab8/TTzznz7POKCElzBgNBKMHx&#10;zoK54TdaETDGyCJwFEW8hD8YePP11z/5dCnyD7MLDKEhkgYx6SFIn+K6SDowLWbMPQg5mGPQuhFh&#10;jYUJxV0cXsorMNcGIiYObAQDUVlZBdiUmU8U7ALco6Ojpa6uvqHhCNhHewcUeBpKBqbxdHLlpdzv&#10;SskLJQ5AFUuUBso/haHBq5fLsCAmDsshjGG96ebbagePwhIQNphtAKwwAxOqKypIqA74DZhs4UN1&#10;2xD6WQhQnbpeBLv3tzbXv/D8c0DJ4f5GcalUVIoEAeYGEEKIc+q5AfgkuJxsLuzyBmYIl1XyZkV6&#10;UGxADIaxXAFYVzw+gJmpFhHe/znBubZ9WiLIH0B5zxk11oQTPEegedY96QXMbcRwRZ3Ajo+EqzU1&#10;A2+48ebhQ0c2Nzf85re/6Ohs4AB9LHYwkRRQHTidzYTqcrO79M+nmFBd/xw3s9V6CpBHp2K20p0m&#10;w3VMJ4wZWxS+jB9hWkYt7eHDR44Zd9yChYvgpsFl2iSzGKmXBFSxlfXoMWKIIKfYZEiarz9y6LkX&#10;ntqyZSOKLULkR0pUuB7ecsvto0aORfoFSa7M9yiZFwrCEhgJ19cdBMh4uG4f5F7oOaLrKR9yYROL&#10;Vt8eJlTXt/Q3354fCiicAfKrCMTABNatX/vsU4/B9I3gPn/ADxiCwjDDZIJW3WHIeGzUPvbWlyOu&#10;loNmU+65S4/mh9JdWwzdjhJvBBGAhgAKEVN8SVkFYhnnzJ177uLzq6pqCJuj8tYkvqes82BEG93v&#10;yRzBCBtdu/bzF194BlAdGhLvz5j04RIboSdpAp0NTfmGxEzgyaTqQJWSWEUu5w3iUFEj5Ke76sqr&#10;x06YADb+4vPPLl++LEhpfcDroUCmshUVCFQH1Qtwz8IFJyxefO4Tjz+5fv161sgA5gTJ8SLsx68c&#10;kqwi14probbJqtNDXFm4CrqybdN3GQhy0zCaJTIi2hzWfVFg8zgnlK5uXGitOLSC7CeddNp551/s&#10;dMJ3Rs17qDXEqB09+p2SvgdgRfV5O196+YWVK5dDTAuF/EgOhUkuCRYTQLEur9NxEmImWqJt/ZQ2&#10;CoeUpaFwJKGqOp+VkpAGT2BvoADgbwIH7S6/n77DyRTY9zVXXzd2wiSbjdz9ekArbaxNqK4wobr+&#10;4lVXEFBdwkJAGVXwAZTFe+mFFzZuWk8pI6m+Oa6C0Y5chsWSZ7B89AE3MT6gclfjtQdWSO/SfGNj&#10;SodyL2F/8JgOcLYlNvJhV0WOWipoftVV186cORelYFvbmn72sx+HI142NkiGO9Orzpj6x+wVRtP6&#10;mCWM2fF+RAFG1kj8kg8dmu8GvoRhbuHS4/KhnJ1IMoJUJagI5vd1bty47p133/jd73/52hsv1dVT&#10;PjuEeHOcCNdZ0/J79iOCpGhqnLYFc27RwAG1l11yZe2gIYEA2f2x2fl8ne+88xY52RFMp92gSbeF&#10;QAhrTU3t9OkzMDxwWRcv9DR00by3XJuGeX+z+UKTAr1MAUHDNfCFamoDfeDK2raZM2Zdd92Nw4aO&#10;QBJ6O8IZbXYu5pP5EePqGiMSDZk+ZPnv+Se2Nei3idh+kWmjgRoApxMXPMQYtrS0zZ2z4IrLrq6u&#10;Ggj6WMkNkDcsQ6Ui0xfHXU/kmjp1xvTpM2HM55caPk6ihyToMwEDZZqnQ2pDYkJT0j5IxRDwSy4h&#10;YFvkj0CZ1xDjXHTqKaePGTcBqplmVorf1g370scXUGYGcqwo8pSUn3nm4oqKajhwweOD3KmsVsyK&#10;eGhJrIM4dBASeWkBl+QPfZEJKd+186HU81/1hdeooY2sYUVg5RaMi8vpBqp+8kmnXXLZ1U6KcTPE&#10;B3NPfDjxwQXNXVJ27nkXTJkyDTIa/OCkFqsS0m74To2TxKy2MU6SFjNR6M/jgmmqVILGyPH3NARF&#10;zk+vlANGaB5mAtA6uKki5cj4SZPhumjYiWwvMF782T65D+9Lo1N9KIClap2hzaMPqaq3ivVpM7q8&#10;nBMAuGtqBl92+ZVIJYHlj2y2sHtwhRxyjdPFAHXfcgLF9KoirtRgdxYqDD7yZNko1eQ28VG3lDeD&#10;eZN49ZIHstMF+efMM86ev+AElBuiiljk/yHRBmlMY3pjYc+ZwpopR2Frst8bOOrEPEwKFAIFKCOE&#10;CEvs0yFfZH7Kl7i5KrmB4PwM7okr3AgOKgrW1e3/4MO3//TAva+89vzuPTuQSpwjtoh361KhHQUs&#10;QLxalANbXyAYGTRwyEUXXorar0jeRzZqOyC8AAA72W90R8HsFtiXbY4TTzq1sqKKwnCQIVsZYTRZ&#10;EZsLYV7G5qDamqNgApldMCnQVYoWcIdyAtkASSCsLzpp0tSLLr70uEmTIUwjzgvZlFWGLIuBaxMY&#10;HBr3TsLGFe5u9Aij3yUrf/efzOUc8Z3BX6gQiP0888wzL7zwIqcLuW9kJ5FcnznnpYm2Ck5yY1m0&#10;6MQRI0Yi/JZjGFMfHMPH6ZV0+2Zs95Rw3pSHITFxN0Jf8eHRpwzfCAKlGFjODIgPudSddtrps+bM&#10;o6pBSr5tlVb8X6M26P3Gc05kZeIbtoFTnlO0Kby+ho8chbKexZ5SYNbwp5BEbBSvFTf/CaPkj1X5&#10;oH4lzT1tO0tYCyzkGBNDa2n87Xp5Kb4zCTu+w+Hx+UKnnnLG2YsvCHiDZPTUJhoJEmnqmT1jmZgo&#10;IZhObeFABMDWFVdds3Dh8ag9IvngsNYUZ95Uo2LESQxHNO4CpjvHx6fBxGJ3QvKklHbcYKAM0OXx&#10;94ILL5oxa240mJMqB8nprB8kw472bKjyd3daGqimBNB45WOuxsjbzdrMH4F68ibDWZIuwNSTRnS5&#10;F+EzyK0ZRmW5mgsuvHjq1OnwU0NUPjZZaHPYRyTNgtGRwAq6XJ5aHqBfhUWDV/P3LlwY2xkcHbgq&#10;PeU1AKvv6PDOnTPv5NPOgPGJc8+hqZJlT5mThm3OKR3Nh/U/CmQP1VEWMPMwKdD3FKAsrVToj/7C&#10;DQwfqoaufqd8AlIGUDs4yRFMMVTLj8tQwA8k7HRbkXUHOZjf/+Dt++//w8uvvtDYdIR9qqF89pbE&#10;n3eGge1BPrxDYNMABWxO0GrChOPOPPOcA/sPIeXTmWeedv3111VVVhWoqxpaDr+CYLi0rOLU006n&#10;f7HzH/+NG+i+n5tdWpD3ETdfaFIgDxQg7Ili+igBE9VlBjYXCobgGHXrrbcvWnQCmC1qNeR+eSLj&#10;k7Lqme3HfadKDmmcNGISmYs5UvkRefGQx23x4sUXX3RJCTLWF1GVBkl8k1AMNEfDE6eIkmZKLbcN&#10;HjIMgbfIcUZhk6kO3jQpj5JsoLylxj46FksnhbBdKWxETOV3tIyS+IjHtuQOB3qFogogHVCYCy6+&#10;DIn/OdFsgu8h9dHwHTmiZ6rHGLYBsCOyodFlNmCQjmkzZgOxRQfhRYWednS0A6nr8hCNpCAvueAh&#10;qSwPinzhoaG/2nf8M+kkp7fGrzX9UKqDK0/rsmMmQHVwyTz9tLMuuvhyt6sEcDPGSbmArJjIFUXp&#10;onqd4LR4CCKkKWO1YzJfePHFJ514EmYO6MmYl/GsMBwyviAFx+AQA+XQixndfU/yQmAKJHaxBRSF&#10;zgDb3XzTrXPnzbeiIhoxT4QVZ6+RpRgFKYcthyEden00c/QCw44kXpB760iSnhi2Kke97+XHGHaj&#10;b1ICgZsiQxFtVQMHDb7yqmtQogGqHIo9oL2hYISr4eXhUPkzsQvau+JfiRzfclDJeC6v5Js6deol&#10;l15e7EJyTDAy2tSA14sGikOrIdN903t5uM3HFzwFMtoY9LKgZhZO8DDWtgS93fioQToKfjyPxQZK&#10;MJF+4jEVWKqXD10BwZg+CEqxuNgKg+KCqJlnxS9U5xTZDqBMIqeP3+OB3Tu4bNnHf7j3N2/+/bWG&#10;xjow25TW43zZlnMzuHEaHcWscTJviInz5x1/7bXXf+XGm88685yK8krUXmSrv/6tQuqCONBiWLUn&#10;TphUUlomEnCeLPwF0XuzESYFCpECwi44zMuCnJdgsHan+7wLLrr6qmtGjx6L8HrF+S5dtzJ9PKb0&#10;N0GWIJbOXJ0+ui/C6vUnhf8j5gQfuZK+C16kf432Pf0IVU0G4i9QJxw2u3Pa9Jk333z7woUnAprj&#10;LArk9w1JnfhUrl0Sumx+UqIBAAClDpw0eerZZy+mMMYkka3aLCJoL+4CChTCGdnd5Kc4UjMx48lu&#10;QExqJlWf5GxBivMbsutzFjdgmKgEMm/+gjPOPCdMOgwGB0UrFbYuliX2izEAhnTzoy/FTiRRkpRk&#10;kukWYzFvwfGI24J5iX2pilEaJX4Ba9MQ844gG6Q5glKnUTjZJE8682MndbHMsj2qkV+x6C0Z35h3&#10;Bw+2Mg3Y/d5y0UWXnnH2eUGKRLbBgZ1cIbWDxzMPbAjZ4mXpWzmXPISWkuKyCy++5KKLLqmoqAKY&#10;mMZ60pM3aaI68IGubATE1Ca5sA6qV8xlPkWkJMQVdXCpFG4aSBD8izETELqLYiCopHzVVdeMmzCR&#10;8EHywSSP1DSekZre2hLWXSbLN8ZyDYdMWzgJV/blgkrodjpN4XCa2K7BIeYJOmzPJ6+wR/1jhUfF&#10;zndP7nQ60fMWZvCE+FrcfKNSuLabh6hdz09PsJdxSUD2kIxa3J7iCy+65IILLiotrfAHQk6HZMIx&#10;XCC62FVhK3ogW/a57j/cUy17gCYjxBFARpx5vwVtm7/w+Cuvutrl8jCroPM4AOChNg6bqKgABd+R&#10;MJGMumL+fixRIF3Fm7K3Rn2QP3hHIS99TsVS5HRRrlzkt6IqZihDTTXEHHYr6kI5bBA1SJJD3DbC&#10;AOQ7bWlUJglhMsm+82SFJAdJn5kdSXWqm6gq4XW5QNiiduWxNHpmX5klUppPxbqr5U5ifit106M2&#10;+HnQBx4fHNGKOKRgJIySCajVHoqiGhpAH9iXEa1ip4peKByGoqLWcEvT4ffffePPD/1h586NmGMQ&#10;uyl1abTI76PabOqBb+Kn1vu25RwMN6sBGrIJ4xTVoKM6G6gEV15Ws/jsi8aPnW4tKkE6HZvVLbFs&#10;OXhtzh8BhNWB+uWRmoG1I0eNC5LbO5zRMbB+cB9Obd8vhiPndDEfaFIgbxRIEHlZ7IWjDkoacm0e&#10;ZJECKGGlMjVV848/5eZb75w153gvhIioK1LkiBa5hEcH/X5EiYAPwc9ZFQwUm4qOtYo8wGw2luxM&#10;gjVhaeHCofjApU/5Quf5TJg/If4k+U734rwSeoh0WFSAUbmRHsW6OLYQKOec+ZkMO/DCDgeRyJSK&#10;BFCeHJ8FntmRoMPtAKQQCCOc03LKqedcd90d48bPtFgrrdYylNJm4kg6HTLC53yQCGhgJzTt0ZDM&#10;wO3hNm2xuo4/4fQFC0+EMoMtDH8RigveTrUC+ABtqdRmUaDIon2CvKtK/mzlw7TSkZpigOLITsOh&#10;+1ASL23n5S8AN/AaCmx1OuHKHkI0pcWBSRK1ugLBollzFlx+xbVVNQOtdicATxIrOYaIdm1dAiGc&#10;gvTII0OSZIJIiXdwfm7Z6VjVTAZf5Jz+CQ+k3QhKGa0ENANOpjany3PSKaddcdUNxSW1ba2YBB7q&#10;EwoOQr2kIgMQkpWoKsw0G+1foK3MWPpE1S/aGf7SdeZjjGRcSCrGK/AozFVaKEVh+gWBAkVhOknf&#10;w0XAiGwILsUSIKEItZCRsRZ14OHgWFxSdftX7zn19MVud6nd4bJAPHJCSmKnEBoWWf5p5HHvMa1J&#10;QlNAfkwdOCm6wFucztITTzr7hq98bcjQiT4vAs58oUAA8gpYCu3/oTBIH8HfqM0etcEHX1ET4tJr&#10;0vzQdHVlMnc7yRU2wgMhXIKZD30nQtP6hi4eIXQPtKeUHCGqoelEe3ECqhMSJIMJ2YsbmtqPmzL9&#10;9ju+Pn3mPBtxBmcRuTeSBNpjUgkgy0HKCiPAurOD34aRRRSeR/gX0SdRBdMvInbBk5tl4YuwK2H7&#10;ctIQ7MtBPwweoS7/FH0Bzw9DT8V0J7GfioZTz2E3ifWo5+0ENbAXYMEKR8KyClmLYGnAXoalR4Si&#10;xatLZMikZkoyfywEWnJj5ENKEy01HmH1HPYJ+rc2SeQLUV50CQWq7jkxDZ5Ae4ISOgULD0w8Tqe7&#10;7JRTF996+zeGDZ3U0op65WVE03AIi5hximig0+uEXzMKkdN+gzh6ClhVuB8NlraVKEA8W+9SHSS0&#10;0E5G/FUehQklYVzRUBBrHIwcXDQYsWJHC0fs8+afdOVVX6msGmyxuclXmsrMUxJ0TAmHEzt2NBD0&#10;IeOQgmAo1fCSKC+4DXs0EEoqUmEexx4F0oXqhEcDj2OHfsonIpXmYWcTT84wNkWsB0je+LfPh2zB&#10;ZNSlta6k1GBmRYesBPmH/rtKfB3ITRfpFk7sAeo1MRg6Dho/9sbxWO6xWLE0kC6BFIoopmRtViUZ&#10;mXws0nBYBf0hKFm2KAdNdNpI4a21f9/Ov/zloTdef7W5uRG6D7YAl8sG46g6i2VSFoDsktYU0CxG&#10;Xa+mbRd6NQuOCLGBn1o+pPC0Wt3lIi73EcFeDR0YedPhAA+mZAf2SvpNkFzke2yezq5h5l0mBUwK&#10;KBTQ7ddIrFxTM+jSS6689rqbhgwdFgkjjxsnbouC2cKjitx3PS64famCQcxPRm9qZmZO6oR8UWQD&#10;TudFsi/dzt9Fy6CTxN6VfF+iXkjuL+0L3xXLuSWOW4LuyG4gOq+cFhnG6QSvgfBDxn3CDRyoW0rS&#10;emenz+lyT5w4+Y6vff2csy8oK6sC9si2otwDc0nnWMJrVECQ2Di0mvPPv/iMM84pLS33+YIOuxuR&#10;gwjRgbAm4brQFuh6HSViKU1jJ2nXZN9EdYRpEJhW4rNIvxPNRRlWSCZqKT+OXSLAm+0dnX5CiiwA&#10;UIF8kqh4zuLzL7nkCga2KKgz3q2BHsEvVUc83heiixip4nR9txR5/kmDyfwnH/TruElTr732punT&#10;F4ZCVuhzOONxw8POEvQpRVe4q9o0pGfwY9iPROZhXP0CBpJjQ6AfFw54prugtQoqQKNDX7Tncx5e&#10;CO/w9WJ7ncNJjbHDh+74RSfedttd48cdh2oY6ohw5JnQWhG303c87dlI6F+qTCfow5jWrpEjxl12&#10;+TUnnnhqVUWNy+Ekt7VQBJo5RBkOQSMvPDQbizQNIS0FMYUhdB0C4SaKX500TWiDwXK7XGBupCIF&#10;gzYLGIULVSCRY/fCiy6+5pobwA8VrFNbt7mXIoUlknGD5wkxSXzRrxft5YmLSBZ5XHSzaIvdSdo9&#10;G+Js7+6uL2w2kO0Ao0aiPb9BlIVcEVrbIoitKWuC/UtQeEQYgOxK4kesNoC2rmy722v3KYxG5TcK&#10;TKe0nLdUZd1rXxJmTq+1LO7BzOpkH8A8xjJ3wNgzdsykW2+789zzLrHbPWTYAaAHfB6OwFEqOgeE&#10;CwY1JLTzeFBHkPiAUF+bEMrz1OEREqT4aDubPEq2TXIesLtgzoDPL1Y6LF9V1TVY5ueff4lLSmZr&#10;AUn0PgtsCyzDkKeg+jaZn8oQJNBTSZjO4bZ0XeHNoPxMgGP2LbYf/vCH6XQeVqqGhvpVK1eRqAAj&#10;MuwE7MCPGYPJQ3qyHWGDsJjCroQdlBBvFtoUuU39knoBCAMTPqaGoSjijnZS1pOeS6jf8yUQp0Mu&#10;85p+TQFxfwCH59o9Tgiy23fsrD9yZPiI4Ug/BPUGSUZUbi+MNbaB9OuO95fGixaKUQqHgmVlxas+&#10;/ywSgqpDAwGZiYKaRUXp40N0K54b9FfSVNE/hwwZMW36LNXvo49bab7epEDvUoC3aDglYzmMHDFq&#10;0qSJ4J+trW3tre1YC8UlZVCrA4h5tMJBhaJDBOtRw5d00Woa9qEICaIR64+uAqyCvXUvecjalEWq&#10;CR4KQKIq3ZoYQ/IOFG/2saOipYRxOZzcdsfAgbXnn3fxWWecM6h2CIwI+FVc6EhRz4m/TM8GCTbU&#10;0WPGlJWV79y5Cwl03C437KvooKAYUQpaFgy0O9GLzwtOmvxDklmcshE3GvQT7gO9AG/iG9BDSI5I&#10;MDQAJcgvvXzhwhMQMQpzLwuWevQiunHT+v3790C8hI8aPYN8HFNIktbqmsFz587XqJWdD6Omzgn+&#10;gs+7774F3yjgHszGjZQljqseOWLMccdNk+6wOEGwwcCBA8ePm4BKSE1NR5CwDAonzSoKg1KAOQXr&#10;pFd0nZkyS+V86uGQ1aGfuoKhCvLK6wuhLnY4awBmAKiFmsWIGAjW1Aw8d/F5QHWrq6sFXtQNR8+m&#10;YO7uFgmNGmezVVVVjRk7qrKi7NDhuk4v4HJUCWMMkmu4QBkJI2YW01ubU8mbQb6z3c9tzTDA3n2J&#10;Wonq8SCReQqih8zx1ASa51Y7QDKEIdUOGXrllVfOn7sQqRgxjRAEnZi20qCRaVNQeQ65IWP57N27&#10;m6tNAsZgnS0lUyS43GI9+6zFouIxUBu3HpW5l3ZbcnuhNGb//r0bNnwp0YRJP7TjKLGGyi4BAAWp&#10;/SvKK2hWM26SC+fmcCDg/eijD5SFRUlZqG6Assponih2C6URJAACa7GedfZihYx6oCi3lMroaSw7&#10;E82skZWffdrUfIQCU+KMNEpPYmASmx8Yq7JUVFTOmXs8pnpG7+z5xWCqUljG7XaPpWM0so3X1zcg&#10;AQXWF1XcpmgoxWgCJsBbngES192M0p2PW+YQADDc/gBMAmiLIwTXN4t15qxZF6Om1nFThFdzugN1&#10;EfF/DxzYs2bN58SooqRmSjFrpWnA1Rni5T2I5xDQ30jRCYtORLy/5NBgqvecfuYT+g0F0vWqw/xw&#10;uUpKy6u9vrDXH3K6S2BHJvdixBpYXOEIVgtZTNkFnDYC8gCVpU4f7YvKxJTz8f/kXYHVV0agOR0E&#10;p+3gjwJLp4giz5eJr98MrtnQLCkARwPsAciAhi84gtAnov71Gz5/6eVnjjQcQLlYXbirHjXO8nXm&#10;bZlSgIvz0k3wakEyiBNPOCkYCAcDlOEI5ynLXledPdN35P56c2vNPU3NJ/YXCmBtovwlWltRUX3+&#10;uRd+5Ss3L1p0UnVVbUe7H4EjNvLnVWPzSbgVNwidDJBUMCCRVRLbi5gR/0kE8pKSCq+JlzE0wUPO&#10;KwK03Estg/GcXY3wkwPqt99XVFVZe+rJ59xz93cXzDvR5S6FEw+wDwoDplYhIljsOn18uNwldodn&#10;/sITb7zpljHjJgYQEIQkAmibzRqAJwDUBcITuxe9FGfG1AIY+qg53fCIKGqRchJIXThYhIqiNpsL&#10;UUoIEZsxY87VV103a+Y8hOUycsFEix0CoaoAomS0ELipu09ag94HYwECoy9w9AJ+U1lZfv75SOB4&#10;w/hxk2nmR4FdCvF5j1A0faOZSRNVg1aTjguelQy8jhmxbBiFkpIKRGZ5OwPFnvI5cxbcctPtJ55w&#10;GnANzGFyTDKCuPqAlIR/EOaBv9DScaB4/dz5J95y8x0nLDrFbvN0dsBuJygY8DLKcAL/NiMNXVZ3&#10;iunN7CipVqKcZFf+2NhxgJ7TAwr7OkNgdIsWnXzn1+4+buIUwmXh80cR6FgXuZYKYiOmeeuoWr90&#10;MfXyiUdn+mRw035pFnxAw1t61TcwtZFYGCO2LTWKJ+0O9+KF2sSIS+ajcQ8dX0rOeHuxaSkezUwV&#10;fu5OeNDi79ix42+55Y6rr76xvKzaanEF/GFkBYUFCL8CpAMrQBbZVHtHim0lOWRBHAMxPdjxwTwD&#10;SO4Rto0YPvrKK6+5+sprR40YA+QOhe9VZF/fjyiqTknWve4gt0S+EI2Wlpbq68P0DcXNt/YRBdL1&#10;qmPrq2vUqNGzZs0ZNXrsgAGDgNshUTEMR5TkhDxRsWYUBJtc6SECiq8qxaJpHyUQQIsISPgSX0tF&#10;q1WkRg8od0uwRddnyEnzMCnQUwqQJx271GFVgstjvwqG/CWlnt27dwG/mzJ5qkiBfJBVqW/NjH3E&#10;OvrytbD4SXJZHukoNJ/PV62AyC4R+jwmtKn1dB709H5pBVffo79si6cd2PSq68vJY7473xQQOZ/8&#10;0QKQFxCcgmVQWlI+ZfKMCRMmlZVVtLZ1eDu9iquK4A/K+tVqq2kyAEm26rrsKgnIr7oPXWtYFZpr&#10;jcYemyB4SPgUq/EsyZBHmN0FeBHwyvjxk0455YxzFl80c+Zct6sY3jsIgeHyEbTqcXBsL8qIp2sT&#10;7bWhsSBPCXz9oK9AeBs3bhy+NzQ1tLW3MTGBaCCnk1YqvavopRGWHb3YnYKy+8h35QuuoaxQMa6p&#10;1OeVp9EowL5rtUCtIurVVA8666zFZ5917qCBg7XS7fGqi+JlsHHjRjjRIFEykRGjQaPQrSQJTltd&#10;M6T3veoM9gaO8YjzqsO/kdeQHS0pE53f54OP1fgJE6urB6BEYFNTExVXJXcfnmxEWRmOFDNTvTA2&#10;BPHjoiBHGq1kAvM/OSwXyCliSGFlt1kdk4+bduGFl554wsmVlTWsP2KqgOAi2BfcITgdhR0SwkzO&#10;XyAc/HPHjp8wYeKk4mLP4bo6UJtzN9KVMpNSjhlzibj5nDDJ5fbulobcrKwNThpJibX8/hBMiSec&#10;cMp55180Z+5C6FASc4QUhdCbkuQCzg1wx+5RKkpOXnX79qB57FXHylP3y4fnRv/wqtu0cbWO4F0Z&#10;gjIWigAGQ5HTNWfuXPKqU3YXmjM9ntnhQNC7ZMkSjuFg85I2B9TId1GD+UPLmbwUxatOyyzKZ/v6&#10;EBCTAMSVny1vaWmULVtreYx1KOe4vTGvuqo5cxfl36uOVx0B91JElaLdLbahw0dMnzFz8ODBcB5v&#10;bWv1+rzoFHQ6SrOPnJzCZlN9tFWc4jJ5CC1zhLT7/XCls06YOOXcc88//Yxzxo4dB0mAMBC4dQRD&#10;QBGlncpBXyPbt2/ZsmUDhR5CjAAHE3dLeSFxZ6WRGkvCu1BAg7wFKcMs1Jy+ni/m+/NLgQygOsw8&#10;7OKDBg0eNmz4pEmTZ8+eA6v4aaedfvzCE8ZPmDR02Aj4oJYUl2OPpzyrlCcV2VTtnJGZ6s3zBsDL&#10;P9WH1p3OZUn7TnyEZ6fmoCecQv6J2S0GCnm4eZgU6BEFwPd9Ph8xdwR+I5WPFcWGbP6At7S0ZN/e&#10;/SNGjhxQM1Dmn+415sTrEc0zuhkrHjonaT0sTkD/W7d2NQr4inrM6g44Q0aP7J2L9RyP7dXMxEyo&#10;rneobT61MCnAKxHAOqRaGPFINqVlSkUPyiuqxo2fOH/+gvKK8oaGRhR3hDDNELzs5mLV1/5yAJdy&#10;Rs0WmmSZ62WMdJQxzXdA5A15r+YZIZxEfWbUBkM91OxRo8ZdetmV5yy+YNTYCR5PKbqGahNcippk&#10;bpJUkN+fY/QKBOyAPoAWcq0Ji8vtOm7ScRMnTmhqbmpvb6cSYRgacgPU51RSKMwleli/lwgpLVRC&#10;c8+JnRR9T0Fb8SKxpqhnoG5Ae4Hxy7NgwfHXXXfjcROPI+8tShVOmCbUG9ZbZMiE4DQNNm7csG/f&#10;PkolwEiTqs4klyQjFltNNUF1EvZED8pKrZGbVYGS+hUfAGuwuySF6pDenPVJAiwRNoWWeZyeEaNG&#10;T5sxo6y09MDBA5S4CGGorComzHz9KtAtAUEH2EVIHFH1Y6QE6RJGoI6FuCUq7niEtkYdI0eOgYvf&#10;4sXnDxpYC3QJSDqrgnAARBA38lOns4L6gO/ocTeK4SUrHZV0qKyonDB+wrTp0yHCNTY1sRtjNBgO&#10;MUyiVxCUfqlTlPmMokdoxBT8RZQLjSHotRL9SSW7BYHJlB3SAex+1qy5V1xx9Zx5C1GyFm4NDicN&#10;Og4A+pLsO06GzI3EooF0CtvctHnD3j17uRg05UZUgKrutTDEQOIaBMCqWFIBBcBqa3nfgX0bNq5h&#10;giXnA0rqTM1NMopah865cwDVVUoSR76zh3ObGBQCYJd8uITTm8jeIY6Z0qoYJ1QHmk5CHVahOr4g&#10;KwaV6yUXg+pWrVzR1ASoTuPk+h5p1Kb8jBonqayqmTMHAbB94z8urIB8VMEGsEeEo2538dARI+bN&#10;mzd4cC2YaltbK/QFxbavVMIQTKzrR9k0tPHidHTyP3GbVdYsZ0EgnM5uc44fN+mSiy87e/H5Q4aN&#10;sCMYKxJGGD4uBV8CbJIsyD28beumbds2kR0BdUco+4HMFkXaieXaZtmDEvTaHGDRuIYh/lzUn8n1&#10;BDKf16sUSB+qE5sB/Q9GId7LaaFihaAI8YABA0aNGoNYhnnzFs1feMLcecfPnDVv0nFTATOPHAkX&#10;vMFl5dWlZeWkUsOghAotlNqUHoJdATHYtMTIBgWpgGRxyfDCxjyA5bzAaLZK8lyg5iToMFEoXyRY&#10;JAQgvhIFy4og6NNtuvi37AS1XiW6+fDCpwCULplFAgfBOoKcApxJidxLp0yeruPysh8fJYf4NYjC&#10;IKaqglxBtF3JFkisxGqB28X+fXs4jXSE/iIxViGMCW+0yseE6o6SJWJ2I20K6FRRRbUGQ1VckrWs&#10;ZCTuwv4xf8HCMWPHVlZXASDoQKVYqbjK1mXe00kXwqqXL4J6M2+KJZsDw6akMJIvSklRQ243bK9W&#10;Pgzd6L+TpEF50GDItpK4L2mepUwrS9JQwgi4gKjv9pQBoZs3//gzzzr3tNPPGjpsuLiDibME8EcW&#10;VJSDETpNbS4EZiRObtJ/amppadnMGTPHjBmHAWhr7QiFAkgewJ5KdBmIDDMVuCyDNezDHMNMNRRM&#10;ZoL8RCcJ1eCoSZbjCBaExxZXJC3yeEqQxe+ERadeeNFFgNKKPUi2TaiF7J7sHiUeUqLxKh/kn9iw&#10;fv2+fXuR3xB+UsA48Cgq+tvNBy6MAwcNmT1rjuZ1lfZkjbsw51Adb6MiymoAAUE6JFE4HaNGj541&#10;e/bIUSMB4flgFfQFeB4KHaVwMN2u/67hpwp4yTWA5RYeLxJWOBEeJGsUWkDNZQLp8IVSSkctg4cM&#10;mzZtxtnnnLd48XnDhg4XJz7JnqZt+gWL0yWMKa81BkGoajA6AQ+7kqnTpk46bnJZeTkwMhRRCfj9&#10;UCYAkLFoh4J45KRJtajgBksKCJRqGRfOGpXMn0YdPmVQ1BVBM18K40CfBpGhECHw6KSTTz3rnPMQ&#10;hFReWQNglio/UgFLKszBjgsaiMPv1PHJ7Kar7i5tnSrn1q1ft2vXTgCvrEuBpUE66nb54CdKtWW1&#10;nnHGWTz1COjUGRvk4Rqs0OPGpv0Azd9WUhAeOnxw7ZrVBFF3xweQTpRMBZS8mEp9Ri0IsZ87d155&#10;WSWV3+TsYLqVmHY7Ei+Moobiko/gVUesE/GOVKOFsHPUBgadGYKhQqNqPSPK0WlHS04+6VRMCTSA&#10;+9VDxDDrxsduRBo34fkY3zVrVtfX1cWoxwSkNBM6UoOqVKCaNSSfPwRPbcTO9xVUxwtWqa5OfIzq&#10;bgushr2gdsrUqVOnzxg8ZIjb48E+3tYOJztagBgn7Om0SVFyRu2D20mlUGMBqbQvTXgGPRiDIIzS&#10;7nCXlVfCynjiSaeecurpp5xyWu2Q4VRkm+YU1bORZS5WqJh6qC7zSDDwxZcr9+zZIdgFbwuCexLr&#10;5n+oAoOqQbjcxaeffhbvk5IGtyAkihzMPPMR6VGAnMPTu1IR07pcrGwMLB7EcRzyn8c81QBgsK9o&#10;ALXg29raDhw4sH//flhKGxoavF4vwrYRvAaLutsFZxkqSYb5CJ8mxbNd9XUHfOByk1s+DnF95xJP&#10;VMMYMpwkmHQ6XMydlSPNrpmXmRRIQQFK8kkIc9TnDZWWVFVWDPyXf/oBM9ZCzLjcw6EUkUgTjHr4&#10;tN65XZMXlVJa0aLwx0veevmlZ7FFgo047a4w13/qnben/1S2xksiG6p7CFmOTBEg8JzZi6697hbk&#10;uqJnmXtu+hQ1rzyaKBBboJrfinisROEh+8knH3+2YllbWzMBNMAMOO++GM9FMU5KCdJIWZcjdI3d&#10;gkh10h1dnK3YOM4HVcNE0BwL/eJPjZOI1oxa7EixP3XqtNmz5tbWDiHhm3UwAvm40KCiaiVZyNqr&#10;+14Z60ovgEHgnALbNTQe+WzFR9u3rtuzZw8kNERIeEixscA1ScI2VdsV2UgYMCV4AmIb6SVUD1fZ&#10;MiiQQoAicpMrojw+VmtJSenkyZNPOeWUEaPGc4VxZRDZ3NKVaoCoNKiORm7Llo07d21HOBHoTVVr&#10;fcgVm+KwuN2VixadILMFbxfJMP11I4SSkVPVLKqQ9oPvfy8c8llRtJYtWKkfSNUni2wnnXDGpZdc&#10;o+pguqcmDIaa1A+SLPoYCPi2bNm06vMVmzeuBf3REZmcLhRM4EOmN9M5bm7LzJfFwiZGayBIVjcY&#10;sAHRYUwxHBiLSZOOmz9//pgxYx0O1FyG/KzcJTZuw66lT8n8Xamnp1YAOkqljSV54pH6ug3r165Y&#10;sQJ6h0wM4NRA7zCBmWLQI5DiVipTKWh7QuOZn5D5VuM/QmeQF3F2+A5HnorKgccff+KcOXNRZxkv&#10;QRJ71tWVrHmKl1KvE0V1N1bR863bNmNR85oLYS1DRWJ/om4PTHWgFaefdjYQRiqRQAFS2vXsv0m3&#10;Z7CgctVjvWgK7H7z5tWq8SD5G2KFBjmrI9xFgYaXs1edmpu/x02LIv7G+/HHSzB5qJIiYBxF7FQy&#10;bEquJnZ6VRyWgRGDeuecdyHIjBvIScreB8RM7DkXwwgFfHaX/ctVK5qaG5SOqAkxYW3R36KNBXOh&#10;aE3NgFmzFnAK174+NFagY6qgP1sdANljyQdXr179+eefA4VAy7F+BUyQzQKtD4a8PMMVLUOsg2CS&#10;YKEuF7zl3NOnzTjuuMnIiwdQnmV7sojg/+GgWLmMnTVDAe/Df75vx65N0SLwKIol4H1T8rTSPLER&#10;0CzMiFgy3gLe8oMf/H+IVmSODZbV9xJFX4/0sfX+DKC6uJUaRyWWjGlSsSMcLxXVEk6OObQSCOoG&#10;g6RyVHKxrHBcB5ito6OztbW1vaO14chBuBMjIgP/7Ozs8Hl9nYTjef1+yCuEUYcjkKTJ1iPvl5XG&#10;G4liseRXx+1D6WORx9bIm71NmwJct47y8UBqCQUtZ565+LzFF8aV31YsjWk/sYAvFAVVW18FEr0V&#10;TzAyYSr4l5h4i4p2bF//0AN/gPlcherIW7evyZwEquMigCZU19cjY76/zymQiFaQq49g2ShIhSTQ&#10;8EIpivrrjxxC9NbhQ4cOHT4Mw15rSwtJFKpGTa5zrPEovcEd5AKn+HexgJEEeuC7iJ2T/ZyK0zNr&#10;V/8HUb4MdVLLy6urqoYOHVo9oHbUqLHV1TWInxJeQ9AGO0coko4ifigsUy+K6DTJvhesNSUyYeQF&#10;+wFNbBZ/UZG/7vChg4cO7du7p66uHmFQEMaAFuk6xVgFh+uoaBE/gB2xSMjjSFmPp7iysgqxZkOH&#10;DR02bCQO+CCQwEaOfeRqp5qCEiaBtFF4uoKSMfwEMS+IyF3wTpR4slmVgehmCls4EtkpG5mG8KY/&#10;39OB6gyfBpE3E6iOhVn26IT3FefcQGcjHR1Nu3ftgl37SP2RxsbGw3WHKZBECotKRFa8bwXFoOha&#10;xmiyC+EsVVXVAwYMHFAzYPjwkbW1tZWVleQhwtOefWcICmSVlbxWdfKzDEQ/MSXFVHSeaERQ0ArF&#10;UyIgKWYQ/gCYa21tOXTg4P4D+6God3Z0trS0tLe3YckDSXE44T2kzW191KeytOGDwz4uCoVKS0or&#10;KisA4tfU1AwfPmLI4GE1A4dKqlzx21IqqMYQI35Or5NTPwUIWaM0lGRUoDg7LB8gVgbuGYRxwBkC&#10;DBhlczAl9Jm2+hKqw7qgzNHMYoJBgsZSQ3U6WtM0FvdAYVRK+pSeuyYp1ZpDIC+pt+yRra4a9rFS&#10;Rh/rTIHqMDGCvqDDVUyBH+T/lYcpYciuFNOE39vhKnZFwwHAy4rirEB10o/Y1BKlXvZsMfZQcoPe&#10;n9zGPYlD7al5sO7hLrKvwH2e4AIyY+A8YGsgDPVH6n1ebwdsg23tHR3tgaAfPkL6npaUlMBqhZIO&#10;WOk4iotLqMfgnyRFkJeyTC3xVo81L+UyD/o7f/XL/21urQ8EOsB2QkG0ygCqGzFy7De/+V0VqoP4&#10;0et8xJjU5hV5pEC6UJ0mQyVrm6ISU+I4PjjtCGeSklAKFVMT733N7MCriNa45KYh1hAJUEoFksxI&#10;IiG0ORKFJailuQmSClIg79mzs7m5qb6+HksLlzlRX8WO1K1+kTZwBEMQK2OJjWWJ5pGe5quOQgpA&#10;F8Q06/Qie50HpYW+951/LS4uVdUJ6S/mWN8rYz0nPS1CNjGJJ4KkW+r5Y3P9BIHqoGZzBQkWfzva&#10;G37zq5+2tMIYGLHBGsxB9n19CNdUy8aZXnV9PR7m+/uYAonwXGJzID2D56gZoMGCRM5WHEJ83s5g&#10;KFR/uG7Hjh07d+44dPhQKORnyUHCY5XEFyKEqFs/wX/618A7TPxixIoOETkML4ciS1lZ6Qg+xo0b&#10;D6jOVeyhbFIUFosyqXZvpx+yBj6qrZHUMGj+4tqv+mCl0Lr6notSTLDwSt0RQtYQcioUFC2EFKBA&#10;Lgkl4sxxAbjUBfyQtRobm44cAVrUAFwDdlP2syNXpGAAcZrYHG3F2BFLy6DVVNdUDhxYW1Vd7XR5&#10;QDA4JTJ4IZZUAuBwPaAmagd7JarAkB5I1KA6Mf0K9oqbEGxBicO5WHBMjOTeqBYb5rdiwcVfTh2o&#10;VAtNf+anA9Ul2IMTHk6dMfSq67I9sZci/LMoVoSlYkSlhAAeQR0kURjxJn5EnAQbjzQcPnwYKCqK&#10;URw+fED/avG8A8oMbA5/PaVlY8aM5weSnMzJ0Wy8xJDLCWVniaYgKR6uIiDa+tQPR78MHcDoC7KD&#10;kWITAGz8lJCRwLgQasIibyMmeATQVdAfgAEAasX+A3uhukNdh3MAzieMDybrgJpBoOpApPQbNAgA&#10;KHBgh9MFnkB+8vCrcTixGpCNjjV2VS6R2cnokjJPE+ZKr0spCGOX8QXHAzwBmiB5lp5T6dcOrctw&#10;xGuzAhNHRLALLAMuPLKO+OhLqA5TV3x7dUxDv/YT+UDXJc/dgRcbLc44GqTPHbos9UAAG5YVPiVu&#10;N4KptZ+FwqqAqlggOAcieeUiVNopRT4KJDIn4keSTyv4JuJBIwTVcRgpHVpgJvEkjdMqQB6xcbqo&#10;kBOoCRxBPaHtXvOZVVao5qGvTSrUglL3FFoOMBxKFkJNzHA64EwXW0Gy3QjcIVA/WRlTLnNve8v/&#10;/uQ/A0EYCTqdLvJrBiye2qvuuCkzbr3lDhOqy3ql9vcbM4PqhBfKwcKXyCT0hdLKKNNXycNIv7Kl&#10;UGRiYvPMm9gPjrz0tdVOKWZkcks+FH6A/Ep2bxEusfUG/XanIhYDCG9ubobzHSpntTS3IG0kIPHO&#10;jjavrwUxtqg0B7FGomI1oUoM6fwO0eLluzxdRMmEk/xaVbbVvuRuyLWXJjYgd68wn6RRQE/t1CcT&#10;iYbpAsEFiRggA19y8RXTps7gpAyyk2lCbd8rYz0fbNl1ILYeOVJfXl6BMhpQwNhwVFCHQHUMgSmr&#10;Fg0P/OZXPzlwYA+rnYjs4kpPfXyYAbB9PADm6wuFAgkgnTSri0ArapiAbiQrUBIprjIhKZ5oD1bl&#10;Dr69sfFQe1sTAjabW1raWlvh/wVcCQiaD9a7iLgIJUJ10NIBBQJUgtYNSI6M5ZWDawbUIOKTt3gy&#10;DQLcYAyJ/icQIOstUP5jobgCIXE8u1gcE/ojckufs6DY+JOvj0JBCq7Bwb5Ziq5FUB1915QxNp0K&#10;5VmOIwCCfLA4ZSvV0WOnREr5BF2GmK1yAfAfQslAE2Se40SDeKukOZZ4YcXPkcaFZbMEkE6jpE5F&#10;pIvgt0J5tlgqhBAohE0qnbHcaIFvHXnVSfR0IQbAJpn8Mp3oI1QXiVmZWTHwR5YAQ68x3wqZvHyR&#10;KunwcpGE5Rp4zUmOqC4hdEsWy2N1ycnNhJKTxUKrhLz9FKqjhcnYLkSaiMNOGAnHltFEp+VM+jg6&#10;SB6yCtFofjJh6QSv7bg5Rj4ACTxLmX9Mdp7YyGylHLGh1POA9Nhgbpm2TAqmBnkEcy5CPbPquogA&#10;awYps6GS6l7vaCmuYX3D2TSvOh1aJ3NdW0td+iInVLIr60O9vOc54miDIu1VYf+qVx3+KU7BjAmq&#10;MqqaupS5GPzWwExDSHtWGLsESpiSB2aIs6uRd7rafmX6MhfRs1xaH6EQZYpnHT+J93pup3F2T9NG&#10;XBzfpAuqVY9lDGU5xB4fiSIQPjZpmHXqmTV5bVOdd6XUkrqTcmVl2XSSB5jHnhHdvWPLvff9Gs6d&#10;8O0jVkQpCCR/JW3LaGHXANjZcxdee81X+DIzADa7udC/70oXqtPWaGwr0oNbNLVlbcuF+GjTTpY4&#10;nWE5K2aPTOCbCiE13ppwtfJsQsfVhaNbP+CREcpYB1mdDZCUlKETTq0d7Y0UNdPW2NSIYmetzS2B&#10;YAdSyhKrpCKR1FRIlCTQMDvniICQxHfQopHoXdU3UBatwoBlxUuH1S/yT+4tzDd0L+RV8hPmegQK&#10;UUgcttqtDgpWYIEMC5Wc0kWIJYyS8iarQTyx7na3I2n00G9ThicNL0AvIiK4U39EmtHCl9M4SXTJ&#10;+i7BOJTNQQqKaDNQvujbn0ZfREngIabYJdhNuG43nswJf33+TpfLgSkU8EOypwSIdCWVpaM5gMFD&#10;DND0GbNOOunk446bihOwp2Yk/StzuyD+ozoAdpUale0p/MRjf968ZQMCjhC1ZLUW337rXZ5iAHYQ&#10;eaPIwlwInaCoNVJnYtMgFPK9+eZLSz54B64JBZH7QyasmauuEKaL2YZ+QgHalxlwUMEvtd0ax0/g&#10;WuRzp6U2kz2WbIHY/8lvjpRyRvp03Xd7kJ9Lf5DsyztK3K6ibqaK1K1TDnlh047Puwnt5qTBx+vw&#10;iSp9gZC/KxU1XEJ6r0Bn3Fw2tYq4JhZN6aUGbfANqqAkSill3I4dGtV5y9BkJb0IqFycNO6h60bD&#10;QAs1KS3TUcKQpT8E0lJpkxKFS9tNrnPV6SdlQuOY3ApUql8JsjA0LZKeoBsOTdxSxoWvTpl2NslC&#10;U7oe01QLA0hIf/RiV0qlXe3fBKOwbq5gJxL+q83hhO+JxOS1IeuAVoHMZz3HoNUiZgb6na9KruBk&#10;05U836OEavL0UFdAnpuQ7HXais5gacuIJbAl1mNoiFKswaz6m8RsE7dhxf6hcFTimVm9qTduErd0&#10;BdCKm9vKnO/yUs20lrhfZ9k8ZVflu5PvoXqUIbYQ1RuSDqmey3XD8RKaK32PkwfUNygDJuB8kq1M&#10;eZK2e8TmHhnGCCuHjSTyxmvPffTxe2znkhpWSsJQrR0M1cFKySYxoKdFjrPOufC0087G3scx6Ulz&#10;vGZJdPO2fkGBDKC6ftEfsucyuIbWCmCHZLriW8cOfaHm1rqODmSoaEFELbze4bd85EgDLoApHgfu&#10;wDXBkB/3SvQfVgXOk4EYC4srPQEzt8eS5dGaVBNXU2oQwoKiMN+FkL0VkFAYdooggHY4YcnqFRs1&#10;OBsVMqPK0rK7U9QwpSARYwZVaWKwKH6TkRGQk7neZLpyYYHqEiUYtQF6/I64FrdKw9fSuYs1nUQo&#10;sOujSP7v8UagJFxQmC9xQEbiSPPAAEXDdqeqiVAyHQrS4WEliBWJRItLK45fePqs2fOQlKRQY0LT&#10;XJ2yF6rOaAk38WgEve333vfLg4d2BUOdDmdJWdngb3/r+253KYw/AJ+ptFEBHOhDgiqFLJZrVq98&#10;/PFHrDCeEwRbCBKQCdUVwFwxm2BSwKSASYG0KdD3UF3aTTUvNClgUsCkwNFCgZRQHTtvpM5mBeWk&#10;AOR+CRKXA9HxlLmSYQGKvAYiAR3qt7/+8d59OyUXR9Kxs0XgtQc/QElxCGDOddkVN8ybsxCARCiC&#10;GPY4l/OjZfTNfqSiwNEJ1QkwR7CP6u+m+vLhBDLTkGueauAgOAaZKfwInvFRQSh8QfoKr8/b0tqK&#10;GFsE1CDYFtG1yGfR0dkJez3M9jY8RA2QwaM4m3LsAOzGgSSq2UbNpqONAzndKkGF9BTcyWAfY1dK&#10;Ah2UkdbKnGnAXAJC1w3gkrsJL0l0dcigNEDOJLSq60m5Vyid/l0aEqQRUFz5en7EGiOeAvxEZV6g&#10;p4Bo8U+q2EVonYVy8Vpsw4YNnzt37oRJk6uqhqC8ESBdBE/hNswT+dLfDkOoLrJt0/o/P3xfOOoF&#10;sm21umfNOfGKy26A8yEmLGPKWqKQvux6V6gOa+jIkYM/+9mPkToG2ZQk+U5fNlFmfpxXHW3hvN7N&#10;shJ9PTLm+00KmBQwKZCMAulBdYrPVHISUvlHo7ISBWHzMmeASQGTAiYFCp4CzJQNobrCcAHVoDoG&#10;1KTIDHtDS75IVNf9yX//GyrgcZZbOiTVnX4MbFHEIUNRgA5D4QF2e/FNN981ccJkuA7B0YSvTe51&#10;WPADaTYwSwocbVCdRoZsnKUZ2kNpIfJ5o9yrAqJRTlZ5LAo9oy5ta1tDa+sR5MhDiTSk9JLCMQJg&#10;yQGYDdlyOHU1+YNhESK/sgAHwnAoWpcKyYu0x3GvXCoaj0AMpjj0ORyGUR69bT+gQF0FbtOc5ojf&#10;SOCAGqCqOdAlPSloRewu8b8jxEdhvSnukgBYJAPOdSlP+EhKgImC5kQtqMVkp5pxlEAUCbJRP278&#10;uPFnnHFmbe1gNolghNywf/TboNfYsujWq46HBaUX333ztVdff6Gk1AEEO1rkvOqqW+bOPQHOnhIJ&#10;kUHoQZYcKa3bukJ1HK3u+/d//xd41aFwNNZv4UF1VGLPrACb1gCbF5kUMClgUqAvKJAOVGfYLuMK&#10;sCZUZ0hE8wKTAiYFTAroKGBofi8AtpoI1aH58PCxO5BGyYfaI8tXLHvqiT+73KhsAxAgeXvtUQd7&#10;1XEdkiKbx1Nx593frR04hJLDEorAqWN7P7TOnHqFQ4GjDarToATxLJWqzJKwQ1R3muKaQ52MA0NJ&#10;2pIRhA7X4v9SMkZuFC9WdpejaHMl3QH/RMW5UMqls7O9vd3r9YaCAXx8qFfX0YF/osQF4m3pAq96&#10;JhRA6kotfS/FyXJiO7WFlKOZQ2F7+zDke4WQUVjvTtwdQQz5c9wFjKoq+YY4GTb851yoWzd4cO2Q&#10;IcNGjhg5ZMhQj6eYc52g+AkV5JYcAWL6kGEqyNKohhOmG686Ig/5dXZ2tD/+yIPbdmy2OaJwMK2q&#10;GnTH1741aOAIeq6Q0JDShk3IxQVJoTpUlvjxj/+jva2hYIKUzQDYXAy2+QyTAiYFTArkiwLpQHXd&#10;qVhaGznZsO2kE8649JJrdFFZatoGljnNw6SASQGTAiYFYhTQVNJ+zB5FYxWvNyVPa4iURzjioK50&#10;5LkXnv78s4+R4QrBsJyVK4yy3VKjVjscRc5wFJ4jVPzHZndWVg665xv/5HGXSvZIVK5G+Je5hRxT&#10;C+dog+o4FFwp0E7Agi6rrniZGspYXXPBUj7IOMYBSFuf3ZKKTJG3GFalUgkhbEEKWw5xlTLP4QDW&#10;JAXKcuJlFDQINjfVoSR8PR11gPMQaUtl7JA7r7NTsEWJ3001F6kNPTkEtZFXaMGh+u8aNoNrqG/J&#10;QllxjcaVEi6QRyW9S7qWEBUbC0qNv0tCgxNaqG+2vCgla48KX1PuAnGRGRAucgMGDJwwYcKwESNm&#10;zJyLC1BQQnKcYQiQlxx/nU43LoYxBOGumDzAWzG7+idIJ1NFpZt+ZimUQ/xvtK7u4K9//pMI1ZPH&#10;P4umTJ1141fusFpcnKgxDtHuyczr+b1JobpgsONXv/rZ4UP77HZDj9SeNyGdJ5hQXTpUMq8xKWBS&#10;wKRAoVDAhOoKZSTMdpgUMClw7FAgiVaidV7TVTV1T9MB9TpmIRBLFHNRWmOhb4ilg9555P9n7z/A&#10;5LqOO294OvfkhDTIOedEAARzFHNUoCyZDmvLkoMc1vvtPhu0+8rvs95d26+9tmVbEhUpMeecSTAB&#10;BJFzznEwOXX+flXn9u2entADYADOAOeqNWx037733Drn1Kn6n39VnTn1y0d/euzwPhxnHEzcSdx/&#10;6tFD98luetAbkiT3ybjP7w0XFg2pHvmdP/r3npSfS4NhkFpf098PYjhzIPTT4GrDpQbV9UH6ealk&#10;fZkAPYFHRo9kE8Gy90+7fS8fKlFLELpEPNEKGa+lGaKeZs+LAOFF9GDmRoWs1xHlfSLWLrVuSbIn&#10;pTOY55zAW5cshqKgEoaSA+V/afjPQ+0KrVRFzDvfxk0Uq4G6QDU1aJcwTwnGpUCtAI7aqiycS2po&#10;8Fulm4muyRG4fu48i1ZQlZBSPcdFyrJ/0e2HDhcyXQzEJxvUUgfC0cjKgzPPJJfV7H5OhLLbHpUD&#10;+xg+MncSzVpeOiQYLCwrK6msrCylrGllBQUihlQPCRcW6jOT79OlE7tv+jIM+jDcBuYp6X4T7qlg&#10;vpJDgfDuX/zskT07tlCfWKupJO574GvLll9dIEBnug8HxuN0C9UlEu1AdbWnjw2A0FcjJgvVDYzh&#10;YlthJWAlYCXQNwlYqK5vcrJnWQlYCVgJ9JsEpNCiJA1P4o65XmS6RIML1WUzSEwaOJMDTuoB4m16&#10;PWlvpd/adbYXMk3NQHWSbU7C8aIQIA4e3PejH/9rMtaRVXqim+v7C0DioNXFCOjCEfvKV76xdNl1&#10;BSmlIIgAcMxtAOzZ9svgPv8yhOryBlTmzQGnDKOeDwl9yFsKQWqSZh/ZNDFF1kxMurACBepStpd8&#10;LsiShMuS0i6i+bnkM/4PsMV7EupTBwNqHvyvhob6aDTGez6ROFyKZUQioICw+ZR5S/C8sAw1eZZc&#10;iOsqomdKZIjuCwWEfWYicw0h0VB2zV15YwiM2Y+hxaeVEKitAiw7Ww4at3AjTLm2qGKgI6o9qChM&#10;UGqmnK6kV4NITIK5wvLy8rKyct4MGza8tLS0srKCIxwupJmhYAmMOfKXgUDRwkxZD7fmtlP0lYZ3&#10;3/uXGm7njmBd59raW4qLQmvXrX76ycfj7a1eP1JK1YwY861v/3FRSUXWCjFQlF1XqE644p74v/zL&#10;P+zfu5NB11NlpYv7ABaqu7jytnezErASsBI4PwlYqO785Gd/bSVgJWAlcNYSIBc8fkc4HMLvI9t7&#10;gApxQiNwkS/4GrnhU8bzxa0j91RxcQlp4QsE5PrCDzfUzGkJOfBpKbmyfv34o+vWf+bPl37dm8Rx&#10;hiYjrnkgEP7DP/yzYSMmWKjuC+/XL7ABlydUlw9qy8MszRN6quokX3RqZ6jOibo1CJ9hi6UhI8XN&#10;8PmVP5bJqGfACgM1aWVOJZjJv9wrdJexElYd/5OTvQWnT59EfcCzbaferWJ57ExA6wPda2tvA+yg&#10;GGo0Jl/xfTyeACgDJoNzx5kxQnoF48slMAngB8cvEc9C/XqTtnDeOpdSFTSNUGWfNxhEZXsojRsI&#10;hMgcF0aFh0SJg8eBuvHefAIYN3RojaHXmYnE/WWHhWQAKhshzXnJBUD2P4lkllhODVhWnNJITMSb&#10;LjTbDVSXL7z2C5y/53rrLGQYNjX8yo5Iyy8f/cXePdtDpEJIeaBj33H73Vdfd7OufGnm5bnerd9/&#10;1xWqg2cKwPiTn/zb9m0bWONluA64CrC2rES/DwR7QSsBKwErgf6UQF+gurz3s2Ul8orInmAlYCVg&#10;JeBKwFjseGxNTQ0/+ekjR44cEsKKeGcS3SWhP0Jd6eSgEWSGD1hUVAQN5eabb1q58vpgsGwARIbm&#10;QHU0nkdI7N2380eP/Gs02i4Z0Hs9vMCPfnAGClDGakaO/u53/4PHW2yhust5slyGUB3d7YZkGmgr&#10;Jw9aHgaVCxP0NG40Qj0fVNeZvdU1jx7oiRJ64QoJUqRonNReTUeSOo00Aa7ySEqvM6VkVbvp/9L4&#10;nV5BoD3KI/CG23EEg0S6OipD8UApm0DFWkUAzb30W/nGVJvWFy0DCIHJxlld0EDl/CWosoGWMfBZ&#10;78kBheoWyN0Goa3KgQuAq2l8KlsMhr4nVD1AN22IcOOc4FxR3yon55AzDYxoGqBcPEfFGzay4Qaa&#10;N7oaaJ1XObpn1Q2Q5Gf9o6qyKHVcEKgOMa9d9+kTTz7GiEhGOxDbqJHjf/t3v11cUl5QkE5fOpCI&#10;hV2hugRpHbyJH/7wn3bv2kauupwsrf0jt7O+itkPZHdMq7Z7BKrTCeRZuGD5V7/2sLMBOJAEe9aP&#10;aH9gJWAlYCVwCUmgL1Bd71aN6H1bVuISGhL2UawErAQutATURRULGY/vBz/4x337d+NrqjNrIuEg&#10;meHH4qJmHHYYGcK6UCdu6ZKl9z/4jYKC8ECD6tTsT4DQ/frxX27ctBayi5Sl7PXwxL1EAUtliWTi&#10;ypVX333vV+W5bADshR6CA/j6eYM9B3Dbz71p6jlnSrQY/Mv9MH1ddzYZj9sceaZY308y2sd5SXo4&#10;0TaCRGlGf1hpwPAZ9i/fmrjaFGVkZAJzjuJTBagqojehy4JuBYHiNebUT8Q+qByvrOfivVR05UPO&#10;DIUKNTzPPDVn+n2Qh1NeWGx8yGVBtwqSEHUDBUm4bIUFHjRgSP8Z8PuKQoUVhYWVhaGynFdxYWVZ&#10;6ZCqIaOGDBk9ZMio6sqaqorhvbzKSqq7XKQ8XFQZCJZ6UsGCBDG6PFSoQBIQSPu9HihTIb8vRGvl&#10;GWm5Nl7jdimkmwJChDwHCqcRupJ1TxiEoCVClI7xEkkKTCcy5MUnMQ0lTndwXoz13IfdwPwl8Cw5&#10;ET755BMQ2HgCCjqIUsGiRYuLiksUYxocSBKDnhURGjzL9sCIftXedhNrDMy+t62yErASsBKwEuhX&#10;CQyOJbNfH9lezErASsBK4DwlYHA64rXChQEp4Ocj5XqS/Of6RrKoEytl3psXWB7OHR4cJx85eihV&#10;0Kk4w3k25jx+3slv0u351LHjh/fu3QWNIJ29vbfLyzkaKEfU2LTp0/uIO5xHg+1PB7oELk+orm+9&#10;4hpc2QGQaWKbgbiyXy7aB38mjQP28sb14w3p12mSoaIpuiRsJuW4dUIV+QSISvO1OYewy7ilpHLr&#10;7bkME83cy5xpoC4tSus8hwHszIfylzYA9nEvAby0GfzTefEr2qLnuC+fX5J8ZuODol87neCc3O2H&#10;eh25rFCQvGlljD4WXhJIXFreBn80yKN5Lwd3JngWJM8k4NPkehmBaESsHArqiSTg7YFs8kmQjHuA&#10;gHJL83Iknn2/vo2YQXKWOyq1vQg2GfdOmjS9vHRoJOJPekqG10yePmtBXLIOZo3lgf1whkQJDV7I&#10;nn0D1Af2A9nWWQlYCVgJWAlYCVgJWAlYCVgJXPISwDOBjSEOXVVlOWUVKDIhjh/lJpIeIDvhq2So&#10;A/Le1B7ULO2Rurq6+roGN7WdxpkZiRmPwKHm9YcQzQWz/G33A32j5RgL4DwIRBePErkUj3d8/tma&#10;9laYBHAE+8D3CXoSEAj9gcLi8uoho+NIwoTJOS7toKFQ9Ie07TVEAhaqO5dx4IJn2VCc+6FeMS9a&#10;Z043kJOkVjM4lNehwjk4FNhZFiblglPmTe7RXW66bp7OhLGmG6mUujS3LgukMny0nOdQZZEmIEui&#10;N7lW1jmGwJb5JE1VzsaGXHXT9UOjjgQ0M60zF3fIcdoeA8y5oGhnzKm3nuz0K42cRbCZLkgH9zqy&#10;MTfo+9XPZQwNoN9QHiR8y0133nfv1yZOmBUIVly58oaq6hqymXYNcB5Are7cFFP5hCSK/GWRHrDt&#10;tA2zErASsBKwErASsBKwErASsBKwEkhLQFwuiBT8s7qqGmZZhkWSAqrz5SSq4zTylfMXvgVmP+UT&#10;d+7cZTIzOQ5khqvhImv94hp0huq6hN+Jf53QlEzyMHyd2LZlw4b1a8Eao+3tnSgk3fW9worJeCrR&#10;2hEZNWZ8eXkVudk7YzVZJBQ7ei4PCVio7vLoZ/uUVgLdSUBKcEjoqKw2c+fOfeihh77yla8sWLDA&#10;1OEdQJGk+brPJB9kbw1apWm2yVY4kI58z2C/txKwErASsBIYDBLobWWxtO7B0IO2jVYCVgIDRwKS&#10;qk6yrvMf75Chw4C5TASYviT1k4SFdla75nwTL8Wbdes+j0TbyBAVi0fVIYDexpHhxFxYcpJLQ9EG&#10;a1MTBX7P8aNH3njjTZBEnBJiufK6JnoaCdyFc7Bg/kIqL3YJmLvs0jQNnFH6RbXEQnVflOTtfa0E&#10;vngJsHKYYufmTXl5OYAd4J2p9eHW4vjiG5q3BR5PQ0NDNMoKPWB3nNTesIeVgJWAlYCVwGCWQB5N&#10;btX8YO5c23YrASuBiy8BU/nPpBevrKguDBfKv7tEmmY3jAqwmgBK2AaFhYX7D+zdum0DcTU+n2Qk&#10;13oUWccFUsvZUbnpu5FcKpWM8ShtzU2vv/7a8ePHikuKwQ7DhWEq4PUuW0H5JNl6wZjRY2fMmAlL&#10;0MYJXfzRONDuaKG6gdYjtj1WAhdPAqb0sCHQaSI/pzYu/2QVHEzQUip18OABGkyVEIMwmmcZaMfF&#10;61p7JysBKwErASuBCyCBvMvKBbinvaSVgJWAlcClKwEtv4BqJbVbeXnFiJpRZBQ3tQF70reGT4dE&#10;cGSEw5aIvvX2q3v37ZDCjMSgOvnpVGIGp+sftC5vbqREKhEBrWtra3733be3bdtSWBiOxSLE6Xa0&#10;t+ddOzhBvZjAsmUrfN6gUiayE15ZSt2lOwV6fjIL1V2OvW6f2UrASECLb8iuFO8JhjXcumCQ5UHS&#10;QADYDRa0jo2o48ePk5I2Ho+xItr+tRKwErASsBKwErASsBKwErASsBIY+BKIxUDcwN2ShYUlI4aP&#10;TBcS7DFQRlGtGJ4LgJ3SDlKNTadeeuXZE6eOFqRiIHeK1vUPPpclve6gukyKdso0ghImkqno2s8+&#10;fevtNyUMVvh90gxcKuNe9Xp4gsHCstKKGdNmAdJR/hGBpM83z3IhHipfo+z3X6gErE/7hYrf3txK&#10;4EJKwNDlzF/zRreeEu57N1wUtE7TKEiKVv4aCM/w7C5kA/vx2p5du3aRlYKn1GrI/b4892NT7aWs&#10;BKwErASsBKwErASsBKwErASsBMR0J9M0rkcwFI5FYzffdKvfF4rHcFgoGefDiem6B28Yam66ba/P&#10;Q3jpoUP7XnzpuVO1JwUjoxxrIq5+D1yE/gftTLclEjHNi5eCKJBMxmIUj4i2vfXGq2+99XowyBNx&#10;64hxvnx+yATdB8AaN804XO3t7YsXLa2qGkqFPKBIEhTZ8XGZS8BCdZf5ALCPf4lLwCwMbtY5k5nO&#10;rHA9rRmDUSItLS319fWsajRe0brB+BC2zVYCVgJWAlYCVgJWAlYCVgJWApeRBDDaHbs95fH7g6FQ&#10;0axZc0OhsNZVSMXisfTXPcqE07yeAp/ft23b1sce+9WBg/vxBtLuDk7QBSDYCfpn8DXCdiMgitSw&#10;bW1rev3VFz/44L229haPNyEfmpR7nu4JBBLzm5AKGLAllCSYKC0pX7z4Cvw2noa84bGoqY+RfVgu&#10;wmU0NcSFv7we1z6tlcDlJAE3mtVs15iEdCwGZuvGEOgujePMmTPNzc1SHF0pdU79JbOTNZCOS0Pa&#10;9imsBKwErAQuWwnkXVIuW8nYB7cSsBKwEjgHCWRF8ECUA6ArXLRoSSAQSsQBqshX580p/9pVCYvx&#10;r35NKBTYu2/344//esu2TS2tTalUPBKNSBRqD2DZObQ2/RPB4OS2ngI4fXDrTp0+/uyzT3229pP2&#10;jqZAgCqucPqceKasN53abqJiBY6MxXhD+1esWDl0yHC8GR4cX6ZzfT8b/Xoe3TVof2qhukHbdbbh&#10;VgL5JGBUvIkGPXTo0DvvvFNXV8fWjRZEv3QOHvD0qVMCPvr9Lv7Yl+ytF/wcU90iq8TFpSN0+yRW&#10;AlYCVgKXpQR6Xzjysj8uS5nZh7YSsBKwEsgjgUzumpRn1Ogx48ZOMPVPcVtISN274jU79EQLAYpB&#10;RiPO5t/+7V+ef/65PXt3SaGJFJl/utLT+qFHuCzBq60tzWvXrnnkkR9v27aZIFiCeSHckUmIJnm8&#10;+urhoAXGI6PNjY2NU6ZMueqqa0hTRNyrECwSKb/fjRKyZLp+6K/BeAkL1Q3GXrNtthLokwTc3ZhN&#10;mzY+8cTjzz//PGgdpV3NwnDJJHTjcQAiNb+ei4r1ST4X/CRD6LfRuBdc0PYGVgJWAlYCA0ICVt8P&#10;iG6wjbASsBIYbBLIcOtSqZKSsmuuvbayskpTziXwWPI+DVntgoEQebalJmxBasiQIR99vOqf//kf&#10;n3vu6ZOnjlF34kIEwdJmgm2fePKJJ558rL7+DIgbafUSJK0jRV0BAbB5Wo3nEo1SAUOOsrKyq6++&#10;uqSkVEMeqYnbl4fOKxV7wqCXgO973/veoH8I+wBWAlYCgr2JWhfCtIBDrG0x/jQ313+6ZtUbb7xc&#10;e/poYXHwxImjHl9qzOjRwrfzkNlB14PBdtBi9pq8sOIFCIM33vbBB282Np4ir6ufikkSAzswHklE&#10;my4NJdx7k0TPU1MzZvac+bAApZWDT/wDQ7a2FVYCVgJWAhdGAmYBMbrbZBp6++03Usk4LAdhSeRL&#10;hiqhSwXesWMmTJ8+O0vFu1e1av/CdJu9qpWAlcAlIQH0LMq3sqqypaX1wIGj8aSUj9Dip8Ja5pXW&#10;w5naq5j+QpyLxfxeGGmk5C7oaGsrLCSktODgoX3bt24+fORQMp4MeP2hcCiTuk4tc9XxUnyPMhWd&#10;5Of4Eq6ZThQtGbG1xmsy2txUv2PnltffeIXV4eTxI8IWkIvEaBsBPnJVTpfQXVkO0kqfk0y9PjlV&#10;C/jxfynsl4h7r7ryukWLlheQrM8vIbHyDVJws/ipZ5fxKS6JjrYP0RcJWKiuL1Ky51gJDA4JoNeT&#10;FDxKxD0+cKxUe0v9s88+8eabLyaTHaGQNxJtY7dn164dk6dMqK6uhiju9wUcl8TFtgYFcpTiMRX0&#10;0vXu5KnDH3/4djTSzKaZ8ORl+02W+S/+sFDdF98HtgVWAlYCVgJnJwEL1Z2dvOzZVgJWAlYC/SIB&#10;Bd9AqRQl844cNe7wkRMnTp7xByizEOMjk+ktjalloDrFw5ysdpK3uoDSsUJa4OXzUkq1/cSx4xs3&#10;bN66dfOe3bvaWpsryktDhSG5HHswgID8WOpDJAVgS78SlLNQyMwpDZGKF3iiHe2NR4/sX/vZp6++&#10;8sLqTz+uPX0Sn4tTwORwu4xjIi6IYnCOh+Xu2dNCr0+cL78vGAwo/ujxeQORSGLWzHn33/dQKFwG&#10;bKfwnPoPplWZg/MHJcGiX4bGZXsRiaO+bB/ePriVwCUmgVRCS0YA0rU1bd644c23Xm9oqJd9Ga8S&#10;yL3+ouKyuXPn3njDzRXlVYlkyucNOls0gwqqo4I76RuI4o1F46Gw5/kXHlv1wZteT4IdKvLRSiJX&#10;XbS/6EOKQwl1Dv6fWAEJLAJdwj0LFyz/6tceJjeFtHAgQIpftKTs/a0ErASsBAaCBMxKaJK5pl0i&#10;siUl/9N//PNEvMPrjZsaTb00VenTkB98K1dcf8/dX8laitJXNcQIe1gJWAlYCVgJ9CABg07wd//+&#10;/Y8//ljt6UPBoDg4JiGd7MqfLXohFWLF5UmKKe4JBoJVVVUEyY4aNap66JBgMERQTmlZRXZzlGzH&#10;7WKRSKSlqbmtrWX/gT3Hjx+rra3FpQJo61zzQa8NzKc8up4O8DvaL+uLAIjxUKgQfkVNzdj77/vq&#10;uPGTWV6oUGEXCDstsiVgoTo7HqwELhEJwPzW8JzEvn271n2+Zt26tSZ3WyxO0lPJaFpSVnn7HbdP&#10;nz6juKi0ta09FAwFAmHHkRhUUJ3seGm0byqZiMZa/vbv/t/mptNeCjxJelaWP58GKZ3tMt7vw0Cr&#10;sxucTqJ1BarTLLMWqut3UdsLWglYCVgJ9IME+gLV5b0NLqGF6vJKyZ5gJWAlYCXQiwQw6A0itmXL&#10;lpdffrL29AHeh0IhA3V1xzTqbQ9E/CGvNwlvTmvK8tek7ZYY1PQRDhfltEdYdzQjTkOgN1Cwwh+L&#10;xgh/NSUj9NedfkHV1977lKuFQkGwv8LCIrlkylMYLr37rvvnzFuSihV4g1STsHs5dlp0ksAXzzyx&#10;HWIlYCXQLxLw+rz1Z06vev+dx379y48+eT+ZiqY88WgsAssu4A9Nnzrnvvu+PH/+4pLiMpYXNpR8&#10;Ev06KDWALo0ChPkCHoqy19Wd8fsDrLYpwcUKJPnDQD36paPtRawErASsBKwEvigJ5F1evqiG2fta&#10;CVgJWAlcGhIwOBrsOfStBgPdMGzosBg8tDg5Q8/FzGfnPB6PUudBvB+Ya4LUwZKWF6m9eVG5taWl&#10;MfvV2tpk/tnW3hyLt8Pna21tjZNiyCQxFagulxOQd3UA4xPYL5EgaV1HR7S4sPTuu++fN3+J1+Pz&#10;gdN94RyDS2P0XFpPMSgd9UurC+zTWAn0jwROnjzx7HNPv/LqS6drT4RCZFYlm4No/UAgdM01N9x3&#10;/9dmzpgDbBeJkPSUNSHQDXt8sETlaCYL0rbGY+1btmxgp4vFOx4n1SsfQqkzFHR7WAlYCVgJWAlY&#10;CVgJWAlYCVgJWAkMMgkAewFpGQ7d7Dlzb7jx5urqYWZLPnMQT2NevYadcr5hz/FfLggsxz/Z4wcK&#10;xGsgf5yeAPomMTn613mBrHGKQQwNIY73nGyQxHM4DLEgGAxHOiKVFUPuuPPe6dNmEfkkeRM0YMge&#10;VgI5ErBQnR0SVgIDVALuSiB1x/ugv4dWV7OiwDUrLAyz8uhakhoxvObhh3/r1tvuZEnw+igiHgiF&#10;ikhiyvaNsurSx2AB6bS90SirLAtaor7hzJ69u0IheRCwO5Y6KsOaJXmAdqptlpWAlYCVgJWAlYCV&#10;gJWAlYCVgJVADxIAVlM0zR8MBnlTGC5csnTF3XfdFwwUUnhBai8UeARxKxAcTa7RB7Nfg2/wDri2&#10;z7zJfqWzXLsfyjm4UYBy5mSFDoWFh3eFD6JuiCQdyn51fRpTB8McabfOSzqcoqLyu+9+YP7CpaHC&#10;EqEeaHNyKtDa0WElIO6tlYKVgJXAwJSAq9bZ86GFedE6kpHefNMtlRVVLF2xWLKkpPyqldc//Fu/&#10;O2XqDOJgdZUwU968uhyDB92icJI+TGLr1o0tLU2RjvbO9cvtttTAHNG2VVYCVgJWAlYCVgJWAlYC&#10;VgJWAmchAY+XLfnAnLkLf+/3/mD8uMmRjoTfR7rtEKBbLEaZVw/Ut3yXI200O/q9v6SOq2SXlpd5&#10;o6XhzHvHdTJxrz29clthQmLx44wr5/UEaPz4cZPuv/8rs2YvkOtLPut8bbffX8YSsFDdZdz59tEH&#10;tgSUle3MUKPre28v6FXNqDFTJk+Lx1Pjx019+Ju/f8ed9w8ZMjIRS/oDQY9PsjtcGtlKlQ+fOnn6&#10;xOfrPkumYoEQpaAEydTXgD4G9oizrbMSsBKwErASyCOBvGuMlaCVgJWAlYCVQH9KQEJEA6mkb8zY&#10;iV//jd9evPiK9vZoIg5BjsKtAYhv5MDJq5ml3py4CfwVel36vfvGeBDgZvwxkbD6RpkS5+ZeGN+N&#10;0CgIgFwlEAi2tHQsmL/kd3/327PnLEyJK5OF04mLZkG7/hw1l8a1LFR3afSjfYpLUAJuAGwWa7q3&#10;x2TbhrXnmmtv/J3f/tbDD//eyJETk3FhWfv8ISFwkwWBZSBnH2hwis2kgP3ss9UnThyFgg6kqc8h&#10;SSg0+HVgVjrPD7YOzt6wrbYSsBKwEriMJJBn22zw8NMvoz6zj2olYCUwqCXggTRHXrmwxxMqLip/&#10;4IGHHnroN0ePHtfY0EIUkddLqE0fQC4NWXVy27lJ7jJvqFbHt6S9Nh6TSYGXfm/enCX/DZAOqVO1&#10;lr+0sLys4qGvfYPU4YFgUSrh9QdDcklzaFYfubvc1B5WAhkJWKjOjgYrgQEqAdR6R0eH1gmSouAm&#10;tWovh27eeIcMGT5l8vSSkgqvL5iSn/qlBAPsPA+bTl2u0E39ogEqjexmBYOh2trTW7dudvfQBJ1z&#10;DlnxMv/KW43p4p0wCARrm2glYCVgJWAlkFcCva0bsmNkDysBKwErASuB/pOAomSUX0jGANQkM/Wi&#10;Jcsefvh377//wbLSilg0GQ4V5zPnyS6XIFsd9SHkjfw177Pf6HtvUk/TF2/4pznNfN7Lq0sLTHQU&#10;zhcZ9xYtWvQ7v/vvliy7sjBcUlBAoJM3HlUKhXMoUJiB7vpPdPZKg1wCLlSnaG5ntNgNKOMZFa52&#10;AszMG3g6ki7KsETh/2QVQ+kJ207/HjapzDn+JgtIAu+81wFKG7JfLgVokIvZNn/QSyCbjXYOD9Pj&#10;bo/DsNZLOoW/ZZ7ILPB6ktRLaG6u3bz5s8cf++natZ+6NzYbNbkH+Ug9/ng86QsWxpPMLo8vGE4k&#10;mJ+yWZNKEAYriRIyh1khBqJb0cvmGMqGJTa2Zcv6utpTFLr1eSm6bp7B+ZXklBiID3UOw8b+xErA&#10;SsBKwErg4knAXRXTxrGxS2PxRCRJ5UAyiMs/zcLZ40vK+RUQYJVKJKJZpnUPWWIv3sPZO1kJWAlY&#10;CQxOCeC+YOsDcAV8AA6BUGEqniyvHHrNdbf89u98a8WKa/2B4lRBuKAgmCrwJwvgKJAYx6SYA2/D&#10;PRDkQegM+hn/kyBYzT8nHgMqWwENbwFBOvzAx0vfANbxF28MD0OuBfFBPQ6N4MlaAriwXNuDpxXT&#10;+FrWCYrIepNcyheeNn3ew7/17S9/5berqkfHOuLE7BrXS0KCnHAgw6ozlS7sYSXQ2VlPw2oGp0sP&#10;mbSnrP9lqDKGE6lE3HBVGL0Z/16yX2kMt3znAAGEZPOzQCCrvqQTeIeV0xtDFZw83TrXXsp5c7bk&#10;0y79bX14OwXORQLZhOSeNKnRs90e3XzFYsNmi5mAMq34d5wdG5Yilo94NNp28sTxz9Z+umPn1tbW&#10;ZrIwDB8x4Vvf+tPCwkJONsi4m8nuXB5oQP+Gp0srGaODVH7ooVg84vN6Thzf//Nf/Li+ro5l0wiw&#10;T9T3i/3IYgs4mWhZtz3k0cBQkDQZCxcs/+rXHkZHSousRrrY/WLvZyVgJWAl0LMEjB0qmtnsYcdT&#10;BbHv/tkfBgKo8WQiHgt4Q16JxlLnzTlNvD/nvbh7PrT/lVeuvOO2u4jM0i80d7i5pFX7dvRZCVgJ&#10;WAmcnwTi8ZjP54e44PdTWSJ28uSJPXt3fbjqg9Ps4ocDsVgEEpyGlAKwYXjDxysIevyobOEWGc/L&#10;OF8CcQiKJ76VbMSgqA05w8NpAB7qqcGBI0jJE4lFXBjCOHEcylYSGA/3jZqxXBDOBPX9ysuqJ0+a&#10;dsUVK8aMHh8KFXFxjX06v8e2v778JOD73ve+l35qY2joy1gd4lVK2Da7iFo0GWzYx5g14WXyK8Ok&#10;E3RBTjU53c1w540ptNxFpL1tRUqQnvNycWb3Av1k4FjH+PIb5f3xxNnjNut6nbDlXsZWN1+ZyWJm&#10;ikJv5C1IxWIdZ86c2rTx85dffn7VR+8fOLCno6PN75e9mubmjqFDR44YMaK9vZ3EB2aR6I9HG4DX&#10;cHWR0zahCvpZX+HTsaTGXnzh6cOH9gcC/mgUzkIBldqzWb0D7HkMxw+dKWu/akRPTc2Y2XPmq/Nm&#10;oboB1l22OVYCVgJWAhnNbCjpiVWrPojH4hQc9PvJLOETEoZwJ0w+cpOnPJOkPJ5MRWOx8ePHT582&#10;Q51Bw5XIMgOsIWrHmJWAlYCVwHlIgNqvAnwJjgYy4SsvLx83btySpUuGDx+hhCEoRqY0BFsnYmwT&#10;Y6SgBqibxx/wCz0OjpxfKu6h4ZOyla4cN/nc/PX4cL6ERccNINhJTA81+kDlUOaghKAi/I4WsC4o&#10;Oa/A6/Nxk3C4eNTI0SuWr7z//i8vWbysqmoozSMUip+B1vkIBLKHlcDZSMDhpChI7DJZZBgRWQ1A&#10;wLiMxzsi0fZwOBzwwiw1YJqS6DgYt/E4I114QHIJxxbpDqHT05Uc09PhYITmxM4RbVkbkXaIn033&#10;2nP7XQK9sUL1Zl1HaA9kO9Alw49jFWlraz1+dO+evdsPHjjIjlBbK3lSoyxDmqhOtnRYcNrbfXPn&#10;XvGNb3yDlAdyHz36/fkGxgVzWXWsorq8SbWk9RvWPvXEzzs6WlFKkUhkAOOV3bDqlAZoWXUDY5TZ&#10;VlgJWAlYCfQmAWMYY+fG3n73TexdFDhLs98XSC+9/NfhX+ja7+woYyCzgTR27PjJE6dQoFBNAFh4&#10;xmzuwU6wHWElYCVgJWAl0GcJmBTeBPDhRim3jj17CRDEMYrGOgi7OXHq2P79OFa7GxvqYvEooYEU&#10;2hOfC0TN55XsQAWEufpQzCaRN5922fUXqM8JKBROEusBjGkv92ItgCsAbKe/krzg1dXVI0bUzJwz&#10;e/jQEdXVQwoLiz1cXCgZ8lfAPyVnXLqOW597zp54lhLIhupcC0IMDo3VguoT27Fjy3PPP8MAHVE9&#10;qqqqepQe5RUVDE0gA18gKOxP4dlRfRKE2/CDug/Ny49y9GjEGGNILnyWD2hPtxLoDwnkHbvuTXLQ&#10;s060u0xLNIuNLC38bWho+NGP/u30qf3JJHS5IOsHCFRRUWFHR6SsrIwJRXGJUChcVl4zZcrcm2++&#10;GUVfVFSkYLrG4FyCR2eoTji7uDnsSSVa25of+ckPDx/YpexeR30NVFHYANhLcGjaR7ISsBK4nCRg&#10;jE88Msk/x6IT023s3nfJWNYNjyOeELdQiju5tquF6i6n0WOf1UrASuDCSQD2XKdcWxlihGhsdsZN&#10;lYa6hjO7du3Yv3f3wX17CEtSZA/Hqh0fSoEzCW7lNCUTdc4DDsxmaALkKQXjCAQLPGG0umh4r5fw&#10;Ju4+ZMjQWbNmTpo0aejQoUS5Yve7lA2QEc0rDpwneKIGUbEcXDh52CtfmhLIgepcIEyQ6WQqBi10&#10;284tP/rRv/igzglqDCxn6pl4yZlVWlpaVlZeTNnk8vLSsqqpU+dVVFbpcJeYvp4Flm2qZBPoNOy2&#10;e8jDQnWX5vgbNE/VE1Tn6txcSC6LSteDaW52hIxB//d//3cnju8uKIjIYgDl2uuNRKIBP7BdqrKy&#10;atq0adOnzxo5akJxSSULg0GmBio+dYG6VEKDqbv0/AtPf/TRB74CqIiaY0I47Q7ieYFufB6XtVDd&#10;eQjP/tRKwErASmBgSABWnQmzEgIFKWG8CZLLatOMBZDNnJf3kntW2BOazE7JFBaqGxg9aVthJWAl&#10;cIlIwN0R4XmEJCSulkOAU/Ka5qeTwhBKP0IlE62aiDU3Nba0tDa3NDc3ydHa0soBP661rbW1pUU4&#10;AY5Kl6sB6hUWyf+4CMBcSWmlPwjiUVlcXAwAUl5eUVlZEQqGuLScLbcUDp3w8DIXEUjENNVkJ7es&#10;uktk/F3Ex+gNqqPilc+bfOX1F1999SU4Pj7JxGES0nXChk1Cd68v/Du//SeTJk91PWeDQXQ+EpI6&#10;PxEPBoJKkzHD2SDQ8m8oqFJtxSvEVPJE5pWDm5JfG+bgg+5MkHtpgWQzjU3D7CTJK1V7QjcS6ArV&#10;6dhlgHEQiRmLamUgwY84lQICFECIBQMSM97REQ0Fg91mEjWFXBnw77337uuvPp1MtUlWUo8/FmPc&#10;hmpGjF62bMXsOXPCRSWSO0HWm/yT4hLoPpPylZck6dNDYo78BZ+vW/3U049L9kxJ7DrwDwvVDfw+&#10;si20ErASsBLIkYBbRarzlnOnDTmX+m02kl071rw3bA7z8y771tnInpW9lYCVgJWAlUC/SKCHMKZ0&#10;moKu9zAogvnLf/DIjGJ3tbrJzG8Y1Xwohf80lV1Xne/gGLnVMTP37GFZ6ZcHtxe5pCWQY0NkhjkV&#10;J2HSEckN6zMYDEt+RS0mYSBqzbEV1/BsgAaBv+DbVVRWmK8ketZUnOh0SMoPUIz33n373ffeWvv5&#10;p9u2bt67d/exY4cbG2uhzAiJzwfwzHCHMmPwDimP3OU6Zgq5PDuBq2kJJyvwIZ+beHUaRuJ5tkP5&#10;p4kkt7zTS3owX7yHA0lKUAcuDn7ETgsVweM+f8oLmC2qnGpxJJWOdLQ37z+w5/jxo8EgVcN7bJsZ&#10;lMOHDyczqd9bVFE+bMrkGXfd+cB3vvPn3/7Ony65YmVhUUVB3JdKUMHossDpZFUE85RkEkD2Mv21&#10;gEZBXV3t6jWfdkTa0BVdlcLF63t7JysBKwErASuBy00CuauOWybCMObMGu++5xNT8tXmbLncBop9&#10;XisBK4EvSAJd45ychhjNjBuV8wJx4EVGA3n5vCGfL+zzmb+F+jfs9fIKeb1BeHUeD1lKUezd6nyj&#10;/7OO3CXDBr5+QaNi8N+2p1x1DnE0mYqvXv3x9h1bmhrrjx46oLVeDeJlGHYOXoZrHSos/a//5a+l&#10;NpYeoGadAshFUuAbHSBo/+k//ce2tjZybxmMj8opHJL2zucdXjOykni/qqqK8koy8hYVFqdtIHeI&#10;d0UABQ8nXp0r5DBLTUtc9DAN1FnLafAP24v/BNk6Vwaj7JnHE0SIC1QNEuz1oMe90Vj74SP7duzY&#10;BgBdV1ff3h5dvGjZ7bfd0211boNom/HZ1NT4/rtvjh8/btz48YWhsN8f8voD8Wic9NVSfsjdv7k8&#10;VH0sJnsALq8WVBTBvvraSx99/F5hYTASaQXGHwySsGUlLv5EtXe0ErASsBI4TwnkoT/k3SsaDMvT&#10;eYrI/txKwErASmCwSSCv7u79gTqn6er23J6Vv0swsijEYBs2X3R7s6E6mGhmb1BGGqmycJWVLieo&#10;BLwhigw3NjScOHHi+InjjQ2Nzc3NZGcktpsU+EAJocLiP/vz/wiXzqWudeGwkZSxo621+b9/73uS&#10;687r0/QfhlYqdyRnLyHeuOWSdrHAd/fd912x9Epw7s47k4aalzmiMVJ6BQTN9ki5ZROnTowtn0gE&#10;bqpAPpSoQinqrD8ziLg9rATORgKdI18SyRi1kdvbW5paGqKRyOna2oMHTtTW1oLQtbTV+/3UAi+I&#10;RSkW7p85Y95vPfy7BSmAawnEzjlc7rVgygUJSWQgRDIoqj4uGwwXSRSoEyzD0L6MRi5iIBI4Fido&#10;XepQf/TxBy+/8lyqIMrkRrbJqJY9H+hHDlQnXExbAXagd5ptn5WAlcDlLoFutoTdPC3IhlW52zNc&#10;sXlTXepOWKvzch9U9vmtBKwEviAJGH/BUcK9Ow95NHW3sX7uUyndzlzf8dy6Cw20UN0XNAwG7W1d&#10;qM6EjqahOhO2rX8MwCXZGTs7xxCC4LJRm7KjvYM3IA2jR4/rNcQU+Kx9x/atj/z4R1zQQHVYPCT4&#10;Es4RDRFYME5mSCIBCVr9g2/90eRJ02DdaasEdNOZ1gmq475vvf3WkSNH4OVR2oIDRp75W1xUbBqj&#10;UAfMJJkbvIescxkBHoN2XA7ghktodjTa8f6qd7du3dzQeCaRiIJX+30wQIFmiH6NEv0KoAw2l4h7&#10;qqtG/Ol3/9IvPOpuoLpOj2mMf0O1M4Pdx1g145d/qHK/PMx9yQ9LeQ2F6gIB3959ux9//NETJw+H&#10;wr629qbi4kJJ/DoIeHU2V90Anse2aVYCVgJWAt1LwPXlXB5E2iLW9RjNzq50L8LzpiSTS+5xeSzf&#10;dkxZCVgJWAl8ERLIweC6hKNqJvF8DXOzGXRzoq4HcpWeDxIVGTiFIxuSy6Za2JUgXyfY7ztLwIXq&#10;DASWYZxFI8lgEARNatRr3jeoLJrpXSl24kmDrQGAaSJ9c00pjZyub+IWfMi6XSIWa9604fO333u3&#10;uakZUpIxgmTUa1I6yUmltVcknbwv9J//838Lh4t9HqA6rp9NhTPbmfKX3/3ilz//+OMPS0qL5F+S&#10;r46TmUpkqfOWlZWVlpWWlpSVlJSB+k2fPqOosMSlDeaMhKzg2d5Bc37nACm0sydosnMorj6lKfti&#10;OFI5CkSu4zbHIPGObPJgM51Qey3UIZdxJJB3qJsmdddTmZ/mxBRnXdPdVHabnlf70MCuW9HdqMV0&#10;k6RHuw0dzQhL9WEaTc5fWEcvKAMnfQVXkzKoiUWVXKHarb1khTNpRxOPP/mrD1a9Fw4zPuWhvJ6Q&#10;gs1QOJMkrTPDuKM9Tp3k//gf/ktFOZWRTeaa7mVLwLgE0sZiPrfyCYMlIeGxUlqIinNa8fQywepM&#10;N1G9hr+1tacee/zRfQf2hIKeaKzNT6YIvtAkmXlH+Bd9goXqvugesPe3ErASsBI4dwkYi8VlSTgX&#10;Mg6bGltqwGpMiL6XM837TptJxqbLayKdezvtL60ErASsBC5zCWTvrHTrLvUFqhN/Lq3zjcp26BJp&#10;xMLwfuTI8dVVx0uAVOducFsy8H2Wy3z8DNzHd6E6M/YuqCkBGhKLRDqokdzY1NjW2gYfj6Opqbm+&#10;vr6hob6traOhoYF6mj4/aev8/+O//w8iWNNIjYOOSUpIMz8ULolE2n78k3/bs2eHx5ssLAy1tbf6&#10;vGGFz9jyTJiiyz5PqK0tvnDB8oe++k1SgMmvO0NlipLIZfm8vb1tz67toCVUYgboKykp8RO3KOBN&#10;2gBzbk/FZX1HeLBmw8tYcPpOkpfJNQX1I6SXyrPAkIJjJgX61NIZgnhymBBgg1Walhv4zKk1Y4Ie&#10;FSM1UJypmCFpvEwL9DuwC6n3wdW0zEcaXxOktZfDnMbj85e2afL+XFWiydSkidxBW2quZ4Bd0yJH&#10;FGkMNOuWWRCk4L0FkCipVaJwmGKWek2TpDMz9LT6Jy0RMSBGn9dgtZkjLXkjAEHWkDDxpeZB+Kjr&#10;U0Q64gRAE0op9X3EnKYzBPCRiGtgn2Ti5MljZ+rONDe1cJAsceGCRRRg7YTquopZBx61Iz5ft+aJ&#10;px4FqY7FIgrzQQITfqiUBE+CFAfGj5tYM2JMdfXQmTPngBkrq+6Czq/e+nqAfZeN2HYecmaQJ4gd&#10;liq6rW1Nzz/79KZNG+goPpbar7IQ8mdQhLFbqG6AjTvbHCsBKwErgbOWgLuB2vWXri/nLu4X2pA+&#10;69bbH1gJWAlYCVgJOC5zfkHkaPWzVekuF8Tcyfp9+SVuz+hdAtlQ3YWWFRhMXANRHdgDupChMqWx&#10;LqrKJgHyyPkFYjJ3ztwunDVGvEbCpqG65pbGn/z0hwcP7YN7RFkJwhKjUYHVpUytFwBOJgnZ7uJx&#10;74L5V3z1y98IhSDf5R4GojJMrmPHjv7ff/jfngKQAp1hOsXKyyuKigr5S1xtaWkpBTT8/jAcvZKS&#10;Uv2RVscwhztDBVPjINOWwO6xeAzYUelagbQE5CdaWCDuo3qoiIIfSw4/vZDBwjKpAyV1lwJ8cak6&#10;qudoTrNchp78VPIFykNRkSCfijAIoLlnNBqXWqWdD7AtQzFz4cqs5kmj9XHkRRleGi+SyFJTlOTV&#10;5kjGQ80yJt9RjxdpxBMS6+wnz2AGBUtLUYr5xgkx8UsEqNbr4aoC4ckB7yynkYbOyYcERHPlrlCd&#10;tj8RpcpwIgaee/DQ/vr6OobZqZN1p0/XNjY1BIOUNwmQn5G2Tpsy4/f+3R84YddGglndajBiXkeP&#10;HfrHf/r/2jtaeWjIm5GOSCgkg2TypKnz5y8cPWosXRbwh9N4n91Oye60nqE6c1ZSUF3k/t47b774&#10;0gtFRaFYXCrSKASv+2aDC6qTAcxUlSrVwhZMedg5+OrXHi6Q6H67jufMZvtPKwErASsBKwErASsB&#10;KwErASsBKwErgctdAhcTqoP9FNNyl8Y9TaeSc4rJChBjQBa3LGZ3UJ0LeYjf3tzc+OJLz4O8dHS0&#10;AYfFotE0c5UKkYKnCHGMaFpv6KqVN9xx+309EQeh8knpCZ/v4MED//h//9rnixlUyBymtqw5JPi3&#10;IOzxhn//939/4oRJCnXJD9MgkwPspKMsE5s2b+joaA2G/OFQodTJDRcWFRZBFisuAv0rFpBO25RM&#10;8Ow+JdwBLJKfCzTKwBkZJhup/YQXVhAndhjMi4hLLTsNmYzyo0Kg0/hIjVMWIfFJbyH3psEmlFnv&#10;qyhb5yOeiOqnCjQoqOcT5FF+p3CVgeokrpMraM92Vx1HsAkjOUKepYv5ifL/wBMlhFl5dhnAQiFL&#10;OV/QPSQD5mi+1pgS5+ZZ7QT4A7QUyK8LXzJ9Fg9IjYfIiy8+t3rNR5LXv0BYe/rghrEIABTz+ryJ&#10;eBLeZShY+N/+6/9DCHYarcvhmypgVJDsiLS/8OKzyK28oqy8tGz4iJqKisrS4jJtvdDrtAS4jmen&#10;DPHlrmuyOy3rffawM0Av/UN/daxds/r5F54HoY5G22AvyueSqnIQQnUGblaozpaVsNPASsBKwErA&#10;SsBKwErASsBKwErASsBKwEqgdwlcVKgupykmC56y6txv5BO4UVCczN/OP8ngVvq5oHuxeJQIRPAf&#10;qW/R3n769OnW1qbaMycpVHum7nQbsa9Sq9N71cprb731zgCErC6AFFiXQXkA7DZu3PDM0z/3eglp&#10;VFBI41IhWxkcSlljoAXhtrbEf/7P/3nEiJEC8igr0GlnmiDGNZUEF//r//1XjY0NkWgbmA7X8/kC&#10;RHQCPxESS4gl8GAgEAKzW758BUGXStADxpKrpME+95GTsXhE0K1ULEBlXmGJ+aTsgAgs6fDilLan&#10;zU4l40lfAEpXb2QuhEM5DoMzGniUv1kCB1Yzmd0M5OeNxwoUEJM7GIoTGJS+HJyuC7Sq4akaKqvx&#10;vOZlWHjpOiHu/bL6RasASwBsJBoJBbllItLaWldXR5h0K0dLS0ck0tzURNx0U1MT+OHd931l6tRp&#10;5im6o9SJ0Ij0feHF597/4J1wOBiJtJsOFSBXyq0CdYLVeqMRSHmhgD/0H/7yP5WXVWegutw5BOlP&#10;OJvEcZcUF0swspOywEg7HROt4GYsVgBlz3luq40cCfRePU9Q3Q/ee/vFF58nDr2lpQlWHUhrhlIn&#10;A7CXZIIDR8rpAFjLqhs4fWJbYiVgJWAlYCVgJWAlYCVgJWAlYCVgJTDgJXDRobqs6EinDkKn+MdM&#10;ZQCgOjCUDGGtB1EaEpamexMPHrjJoEIaQCccuPb2CFnwiovKiopKBHkz7LOsw8V3wF8+/fST55/7&#10;tccDLsDhpJCTNpjkauYOvnBbe+L73/9+aUm5BmUW5LDquIXEb5J1zhv/i3//XZhzNCmeINBVYDil&#10;bhHx6oUMJliXBL0Grr7qurvuvDsN1UlCOoX23IbSRihpiQ0b177y6ovy61TB0IphUMkM16+wsJAa&#10;GrQO2CgWixOlu3TZiqIiAzb1dIByRo4dPdzQ2BjwB8KF4SBZ+Tod0lgNOvVUVg7hYbNAVQeqA3Fz&#10;4lsF6IyBqhw9ekQl55TmMKKGTcm3IKFGXKWllZMmTg0Gi6gAHAymnzH9X4ULJYXfkaOHfvGLXzTU&#10;nfYm2zXm0WCYKSmwIP/Vfwhz0n/fg99ctmxFGuLsGvQL8Q6oLvne+2+/9trL9CqFi+kCCdqNywih&#10;XxC41+cHsaOSSXXVkC9/+as1I0b2DNXJ/fmJwrvEOJOIUEZdGqnUcF2VkMMgFWDVqeA64BXCRW6g&#10;m7Q7Sy8UJLdv2fD8C882NjYyDAxIp8xLU3nJTMNBBdVlsepsAOxFHmH2dlYCVgJWAlYCVgJWAlYC&#10;VgJWAlYCVgKDTgIXF6rL9se7FVW+3GrpsFB+nJuN3nC7zpExcgAA//RJREFU0mnsMlVcDbzj1PQU&#10;TK+3PqKsxPGjB6BwQdfSYheNMPXa2lqbSaHX3AzYRGgq2JDHG/ir7/+V1+vXJHdCy3IumoEdpQEd&#10;kZb/8f/8F8pW8j2IAyRBGhmPJdIlCwiLE1YXsN299zywYvlKTUhHeQRSuZmMfm5bJXSOMMDVaz5+&#10;7Y2XecOD+gVp4n9CCVTgSQ4KchBdO3z48N/4xsPDhk3SqqM9HcmOaNM//ePfnzh5MhyGf5cFOKZ/&#10;oXHBXkJB589fdNuX7gxksDyHIkfiOM6lMZqYL/bhR++99vor8Ncogar56UhLR5CpcyioKMGho0eN&#10;//Yf/BH5/nxeF6jLDYAF2iMR4d/93d8lYi2peAtxvoQGR6NRRW+9AGTEqXK5aDTm9Rffc99vLr1i&#10;mfZODg3TfXYh933y6YePPvrzcCGRrSYzoCcYDA8ZMnRI9bARI2qGDBk2bOiwcGEh1MuiomKinrsA&#10;nQZXcvrajDetUqrdJOhk9gm54zNv3sBBpzv6o8EOVAeYC2AKmksc9uatG5598vG29hZ4qVJkRoBU&#10;iU93QDrnrvk1RX807zyvYctKnKcA7c+tBKwErASsBKwErASsBKwErASsBKwELkcJXBJQXTYCqAGg&#10;2pNpAo68PxsOTgpCXFatZaXBSH3VRIKqtUB2lAklFHPZFcvgrxHGqrGzuQGwevtEY2PtP/zfv6uv&#10;Px0MATcIKqH50QTX0SoNmtFMMsr57r/vwSVLriCJG/Af5DMtHJHNNhTgj6Ic77zz+htvvq5crmig&#10;MzlQwzkl6xxsr5EjRz38W79XVTUG7K7nQZ2MxBr+5m//l8SQShkHSXjfOQBW+H4CCRZ4ly5Zfu89&#10;DwIjphE1V7aaw06DYUnF9fobL7/55qtae5eiECpDwSKzhc9NfMFA0V99/396CsDaFOkzIFYn7CVl&#10;oLq/+Zu/iXQ0hPxRJ5JWqt8iI8iJpKczP/QkU8GV19xx2213OFhtdxnrkBePcvTo4e3bt4YLg2Xl&#10;JVQIGVoNMFes3DefZP9LxzFLXLZwHd0GucPJyDILg+s08FyoLvtJsgG7QYEuXWQlaOoIkzJQEtQx&#10;Dnfv2fHkU08019WmiZnZCF3uPL/IbT3721mo7uxlZn9hJWAlYCVgJWAlYCVgJWAlYCVgJWAlcNlL&#10;wPe9731vAAnhLNCMrFNNPjfzclAf9x/ZX+Tj1DmCMD8xKdVMRQVALAA7bzAULiktrx4yZETNCAXZ&#10;TC2GLKhOryC3UYQB4K2mpmbJ0iUzZs6aO2feuPGTxoyeMGbM+KFDh/OqrhpGVCkRl3C7Zs+eM3TI&#10;UIPcATkpTuQCE5lH2Lp12969e6CrBfxBglPlXikpzmCqOiii6ONNOFw4f8GioqLK3gNgo7HWD1a9&#10;B+AIkqWXMnkD3cNJfAeXbdzY8TNnzgJDTIf6GkE7QtYIYu6e2LV7x8GD+6XMq0HRuL2IiJemg5Or&#10;cwF/R0f0lltuA7MjxlkSAApYmYHqDFwIda6ttXXdunVAowpcwqRLBYKSfS8aTfgCIWpnBEOE/VaU&#10;lFbNX7B02LDhtFtTBHYDy4K8EZFcWlYyceKkCeMnjBheU15WQZZAAqLB5RQx1PoS5qmUnJkGQrtm&#10;Vetp4GVDw+6Ucj/kTW95AwfQHLzYTVHoWsqjRDdv2fjss083NNQRQW5SHHZ+XeyWnff9tP3KnNW/&#10;gqXrwPLU1IyZPWe+g2KfhdI77xbZC1gJWAlYCVgJWAlYCVgJWAlYCVgJWAlYCQx4CVxcVl1ecfQe&#10;Iev4tL2iJ07caLb7657PG5MArjfnWCAwLTegJUfTZ5o3MNY4UrFgMEAdVr+PAhFyXm4ArMEeJMQS&#10;8peAfJSj9Uq1AcGgFIzDYzfAjYbnpqhxGQ2Fwoq1OVUalNmXAelMTro1a1Zv3rKhrq6Wa/goHQHG&#10;lkgIIqYFXKOxaHt7B29Hjx7z4Fe+WlExPE8AbKTp7//hb0+dOiWpvySPntOedC8Jj08uXOBfufLa&#10;O267x+MRhl1WHzrQp0J1EuG7atX7L7/yIlnh+CfPxy8Fq6CCqwSHOofXQ3hp2X/9z9/LLS6RlrRy&#10;A0kDVwCF8cMPP2xvaykpKSwMUwAjVFZeTnRqZUVFYXExAB+9AFrKzanxQNq+LNHljjOt/mG6ncaS&#10;gA/iJEAqNUZoow6JrIFH/9MJaVZd7wUQ3IFk3uScnPPPXhiOeSfGpXqCzBFK+ILU7d2/64knHmto&#10;qCdnYCrWnj1m0lCXK4TBAm51w6qzFWAv1aFsn8tKwErASsBKwErASsBKwErASsBKwEqgvyQwGKG6&#10;rvGtBmMyn7tgnOvPZ9NzzAm9xsNqQrXs2hNAR8KF4UMhu/EiwBM2VpLasnDEJCTTZXJlM+GkMRIZ&#10;Gk9IfQzQOShmAEMOvqWtUzhP/hhgSO8sDLU07pN+FgA/qX8gzDUoZoBNkn6PdlD7NhoBsDOEOPDF&#10;9tY2Qke53dDhI5SD1guokWpvb9q6fXOkg8KyUvtVEt51Op20eq3S5ALv0CE1EydM0wDYbLxJWg7Q&#10;oiVQpW7v8RPHjxw+rKw8AcH4C5qmnLhMBxHhWxgumTBhEjwjYEYB9cxNs27NYwpFjpq3cQkxJuLV&#10;DHc3PZxLZAQq5QqmCq0BTN0w2OwZkogL9Ka0OcHp0tV1hYQI0Q/wlXYQBGzokHySiWjuxG10WpFF&#10;eHSHIq3PQeLMgORzA9iJGPtr0g7662TordIjgLybNq97+eUXpYZzRysDxlcgVVk6DQsZ7+YYLDid&#10;jnkZdIaZy0CXjJO2rMSgH732AawErASsBKwErASsBKwErASsBKwErAQusAQGGFSn7q3jjGe/6cZD&#10;d2tHmt+4h+vSu2/Mme754D69gyZp1M80wKlT26lVQGRcBHgLqpeiRZ3zl0kFWEH3qAMbCDgwkzkN&#10;ehd1IKQIhFzZuaYBBoUfJ4c8C1cmp346AlebL6AYbaFiA2G1Wg01AajnAl2Q1wQLhPWX+TAPpiEo&#10;iSs1GHldK8DGE63KqvNRKNXrCfDqKjoQOlPMIV0NI6srNP2YIpsukMqTygWBZELBsANKZolCryOU&#10;Or7SKrpEwgYIvAXp8Ps9sXgC2I6HhvgmItduh77nQHhCx3NDdLuZN3qagKfml4CtoHLmicDvnDhc&#10;53cOB6+7ceUOpOxRx4k9keayQeQLPJsHyuWz6YQ9zDUZ/JqoLhXfvHnjL375ExA6ShLTKQE/QLh0&#10;vXNkQLputMBAeeLu22Ghur73T9+miZlzRmO4wyH7fTffsIUhmyAalG/h8r73iD3z0pCAmVl25A+i&#10;3nT3+QbRvtQgEq9t6oWTQOfF+MLdx175Ykgg47id0wqS/XNjrlmFdjG6zd7j0pPAwIPqzk7GOXBJ&#10;L868e2aflUWG+5PVJufDbr87u6bnO/vi3KL3VmSL93z0bE439bkL8snonL7vtjFn28K+D7xzauMg&#10;/pFbXsM8g0mhKLRNZY8SZw1oAupMHHK8o6Pt4w8/+PDjVdRK1iBk+I0ma+ClUY7DQnV9H8dsG/Ay&#10;lGcdAmlms8L9phaPMHUlfl1zWco+gJsmVIvbSC4AzTLJGex0aBYDDlIQxNnp0JLUXcs6972F9sxB&#10;LQFn/8AMGi3rJLtfZpeNwZPe5jHbOea4qPCWW9MpJjXinVLmyrtXEnn+NbNTvoX0D52nYzJAIde0&#10;trILqPtqkMfNY7oO1fks8YN6bFyMxmueEJJ1yI6s7NrqYfpW6NeZ2AKj7oz5dzb10C7GQ9h79CYB&#10;jQLx60R21AoBAlI2Syad9HhfpvFAErGrUhi38giMShPI4qysfK+5YvTRRJPwve6iibYZSA9yQdpC&#10;t6pm7qSaTd7wPqjrC9Kkc76oScqU1kgyYk2QUlZWH2dJ6uUWZqibxFHp+DB3cRGrzSq0c+6gQfvD&#10;nnkbXX1o85D5TZ1BK4zzaPhFNUbPo509/dQYl9mvvGf2uRXdjhjnw4swmi7OLboKMPsTjd1zXufT&#10;nj72UZ+75rxO7LYxZ9vCvg+882rrIP+xRHAbnE4TKvrVhEnFIxHhQibir7z8wmuvv9rR3mqyGjKP&#10;nTeOwrau4yDv//NovmvsqicgKSaN/Qut1ucUolFQJW0KCluXDzwFMXIfEmqcUVecJQNJ/9rj8pRA&#10;xl5UnE7SoWo+2bQ0Uh7SOHTxr3pPVNq/ksTDEZQQB0lysKq3I6CzlmzKqczelxtrblaZG+yI8DaZ&#10;jMHDTyRiQl6Wak7UWCcyIDs5g8m2YY8LJQGNvSApsCT9EB5/SkonMQ5JOCz/yEQ4mEHZkx9zoZpn&#10;r3v+EjDJXuhoE+4iu0cJmXUCcmH2xKPnf4uLeIWM9uMRzIAU5MbB4mQ/LB0YkYxGO2Qo87QCVBnE&#10;51I+zANKsTxRmWZz2gnWkc8GoR4lgRA9a5qub1y/T7dO+7A0mDEiQV8iAv6YzObpzVfn/aU8Kuyz&#10;nZ0EBuE0ObsH7NezBzurrl+FYS9mJWAl0A8S6Jxmzkkg6PAI8BIT8Y7Tp0688vJLO3ZuJ0I8nsCE&#10;1YhXDYlVjouxDwb7YctK9L0HTc1fOt1h1eEJmL1ZhVbA3rD1pCYP/CcdKjhDuosv40VQOAlzFaad&#10;4L2maI/hpaR3huHW8U+TesAel5UEDJrr9HuOF2l4BIqFCcuJoaOpV83h/upCjxmHvCDUY2moeHsg&#10;ODB0TCYNmqLefu+Hy18wLU/F4gBzkpaB9LW8AZ7Ef5I76BVJK6GZKyxCl0+u/fa9Uy8r7Q8bSg40&#10;c+XVZSpfcT+jDI2Xa49BIwGgcIcmmW6y6WvDEFee0WCpLdZJZ7rKU0IjJDaCPzFWXMOnU33iTcAc&#10;1KTSzgeX7jrbmR2JPjXRAAbMNOBdptMHy9iV/OfSesOJdA0n56n0KfItggacdk/Nd/pgkYxt5/lJ&#10;IHu/M3tMpN/noPp22PQgbgvVnd84tL+2ErAS6IMETLyPOifJ3Tu2vPTS84cOHyTVYyIRlYIohh/l&#10;VgoWqO4SOIy9qzUl+GvLSvTWpS5UZ3Zi5VD6DyCF2IsdkY7CULijrb2+oaGxoaGlpYWKOgF/oKSk&#10;pKqqkiNUVEiuQy19Q0WalM8LNSl7FGkI7cUNabwERvDgfwQXwHIGleC+CanOpCAdLBAylgo0pjxM&#10;IkMFIEs/tbvlcKHtR1zgmKDN1DgCUFNGg9GXmYpVfeoJ92Gl5bF4lAnS0Fi/fcdWwbal8rwktOUu&#10;8VhiyeIrAgETD94n0kSf7m9P6lEC1N2KMLSUKekQhEUjiY4CKcZJ1vHpDDRD0jH7FvYYNBJId7HQ&#10;wLMabYAbU/csL+A+EB62G52p6sjQAwtaWxsPHNrT1NSE2mQvIRAIs6EWicRmzZxdUVGlpKoLrTC/&#10;eCkpNRu0HfjVTFXnxRYLgGyn9OVffGPztyDSHg+G/GZziidJkhXdKW+Y/7fOGVl9zvBnSctdvC79&#10;QdFnWV1GJ+YNTRgUKvGL7zAL1X3xfWBbYCVwCUsAz0RXfdk9aW1tXbt2zYfvv1V75hQ4HcZfLBYN&#10;FwLYsR2tHDSzLXfJQHW2AmxfR3Z2ikMJF1KjkaChGFjD8ePHTp44vmXT+sbGhtbWNoxkDGUDqRgX&#10;CNDBG/DPmTtn7NixY8aMq6oYEgwWWlpKX2V/KZ/HODKsB8ciBIxDHRGMhgqSmK1kwu8LRKPRQCA0&#10;YvhIjdxxbUczJi+Cg51sbDpd33AmFCgEZabYUTyRGDF8hMGdyRvg5m3sW0c50VgkDqI00+tvvPLO&#10;O29zkUQySrClueaCBQvvuP3uivIqh8SalzHRtxvbszpJIEPl5GPq2Udra08n4jEfYZLUrNfeqSiv&#10;Liktj8dIBIZ77/qyFqoblENJQ1yTJ0+d5E0wGCStaiweLy4qrqioZIXSWTwosNdcnamJhmVMEr4d&#10;T8TXrvv4+eefbGlpDQZDsSh7GyHA59mz595z9/1VVUMMdfesgZ5B0uEm4ySNZR2JRiMtrfWxeLum&#10;xeUl2x7l5RXBQNgQloX0L/bJYMCokgXsfdbXnUmkWCPICBxPw63uRk42a7u73lLeKM/LSlpUVMzY&#10;CAbDukudfvzBIIZBMgwHXTPdwdN1FNnNwj71poXq+iQme5KVgJVA3yXgxgjgjbDkS46kQKDuTO1r&#10;r7+2cdP6VKwNxwRrwOTUzsby0kFnl8aqbstKnMWQ0WEgFrBWAZbyIzt3bV+37vPDRw43NDTEYh2+&#10;AhAMIaRIWWpJiMMIEqgF05n9Ww2UFZpKaWn56FFjrr76usmTpmnEK2fCW5EsUX1vjT3zUpFALtxm&#10;EmY3Nzf88Mf/yl+hOBG9lUiNGTP+tx7+d0o0c4+LhpgkPvjwjbfffotRzYCGlAEn9E/+5E/Lyyqz&#10;Kqf0tUNQtjrUJQHakWOHH3nkRwDcEkjuFVCbOTJ50tQH7v9yZWWV3xe2UF1fxXq257lxPWmi3Ona&#10;k48++ov6+lp2pEzCRC552213Ll28THshm4t00TDis30qe37vEkhGY5H/9b/+ZyTS5g9ICRGWprFj&#10;xn/lK18rLiq5KKB/v3RQ7vCjXIbmHyOJRLK5peGRn/7rwUN7BJTxhxi6sWhy7NgJ99z94Ngx48gf&#10;gKYBoTJp+y69wy0lweN3dLQ/9cyje/dud7jJGjzxne/8cbXglTKjefzO0bIDVh5iTLEb+sgj/xaN&#10;tWsYrJQ26iCpdAHJ5/yyx+M32+1m/8HZek+/cch4IpwCcq0WFheXFBYWjR83cdGiRVXVQ9lvAs3E&#10;WPP7g4wlrWhkSpFYk2zADon+bVgGqsM+SRNvhY6qsL4JnBdvUPcz3HDy/FHX/dvKgXy1S1OfDmSJ&#10;27ZZCVzaEujo6DA2CjidyaKNBt6+fdPPfvHjjZs+T6XQ1HwbT8e9St70LIHYxfvSHh09Ph3rdyQS&#10;xcoP+L0wjH75q5898eSv13z2yfHjR9vbW1OSzVDiTUiQT0b8RCLCG8zHwsJQYWFQIIh4lHoTIC9U&#10;KSHi71//9Z8fffTndfW1fME4lNz8iZysGJepnC+zx87tdHUPpP5pa2tTW1tza1tja1uTvFqb096I&#10;KyFXF13wkYP9Skva2qVJvJqaGzRlnkSd9b2/gPlMGQpRvwXJSLTjvffeaWtvDQQlixQ0BxDAiRMm&#10;f+XLXy0vL/f7skHJvt/EnnkOEqATJe1+S0tje0drc3Oj9nILb9iBMOVEulzU5hA8Bzl/4T+BUuRr&#10;aKxDn7ANwN+Ojta29mbZeRpMdUJyR6OWyWAAx8FxPvzo/YOH9ofDrLniWmPsVVVVff2hr08YP94w&#10;3NFYfUis+YX31Dk2wEWX5OG93va21pbWppbWRvelSIRc/KxU9zm2pt9+Bi0QGyne1HS6va2huaW2&#10;pfVMU/OpDtaj1ob2NtRUe1tbg77QXeZN9ks+bG6q7WhrjEZbucjhw3t27tj07ruvfv/7/+3RX/zo&#10;9MkD8XgLOK+WWBGcjoZbnK7fem/QXAiXMCZMU8kpzfZoLBJrU2dQMgUnU/Fu0NuzMH8GjRTOraEW&#10;qjs3udlfWQlYCXQvgVAoCIwCqkKWMRCWpua619946bHHf3ns+KHWVvgdwDEoZQmp6Pwy6ewu4cMO&#10;mF4kIAmbCBvBiNu1e+evH/vl1m0bG5vqAkE/9ARQXb/PjwMQDAXY7IVEJ2m6xRomxgj/IYobQTxs&#10;Mp7EpYhFo+zNAc1t3Pj544/9cvu2rZCUtDKdRYEvzxGYZe5l3lIBlldckoJ7YvLeKYfqhOBfXEmx&#10;lQyQTBu0VU4xQVNjJzswvLdGabp34wJ54aUyN7Zt27r2889QxXB8QBCikdjIkWPuvuu+qsphAX8h&#10;E8LuWV/sXnYKnSvbWoaf6Wu3o93mWLP84vZM/9zNVS46bSXxrlEy6WJZgxStM48ltJjEocP7P1j1&#10;DqSrlpY21muW3WHDht93731DqodGySwbI42J4ZH1j0AH/FWEr4/elhdAg7yh3428+qq3B8wzStQz&#10;aJr+jft9rCHRglSUbISyyxmPauEuU77L/dvpnyC37EZgfXE2KQ3ZaYrH2ktLQhs3fvYvP/iH9Z9/&#10;gqkmctHSJCbT34B5dtuQCy0BoxEEysdK2bZ984svPffC88/yeva5p5997qn9B/bqiBDH8EI3ZZBe&#10;39oEg7TjbLOtBAamBIgBaQdVicbg1sWA537280fe++BtknpQ1bCkLAwR3vFSMGGNIZvLKbhUDb2z&#10;48gMzN69cK3SkiOezVs2Pfb4r/fs3QXEkEyCwQnmywskIh7zRNpT7W1iN4aDpcFAiacgBJeOFyGz&#10;ngIwvABBfuB0Po8Ug/V7Uls3b3z1ledPHjvCp5eN/3DhuujSuLJjNabdadSRcaqNR63fOk73xdzS&#10;NfmhNE7ETdl5Nr49w1trH0uid7wm6q688ebr8E8hNwN2E5dXXlH1lQe/UVMz1oRbej0SG24rwF6s&#10;MZ3dszre3O52wsouVkPsfS6UBLKhOp3ORrE4/euGgF2o21+467q7XO+9/048EfUHfEWFJT4vNVL8&#10;995z/8yZc3i2YCBAzCNtUG7yZXMI6zlrLmupoi9kt+e8JW52bjSyVbcQBDTRFYVCGSwT8ViKYkRk&#10;1dS/OS/5MBQs5EXiVyneBaAnVOEUDFOWs+aWxueef3rVB+9BqdNoG6F/DyrW4XlL115AJaA2fsHe&#10;vXtI97Hqo1Wfrf3s09UfQ9Q9U1fLhjphMdZK72mkWKjOziErASuB/pQAvCdWemJ8Xn/zNTIl7d23&#10;S9In+YFbYsQtKvIipCh9dT00rOLSPfpT0JfWtejzo0ePv/vuu2fOnIIeJJVGZIQkSd7Mg5aVlS2Y&#10;v/TOO+7/nd/59h/+0Z//wbf++I//+C++850//e3f+YMHH/z6kiVXgkFo/A0lJgJEvPKiIGxlZemJ&#10;48cee/xXZ2pPwsA7G+jj0hKufRoXgMvgb8ojEHe6l43ci+Z30RJTAtsw6dy/fe05RrcxhflLPqA1&#10;a1efPn2anEFgcrhGFRXlv/HQw0OG1Pi8IbgvHk+AYPMsVt1Fe8y+Ps6leJ5B69I0Ouko8167261+&#10;7jz55YR3XFKdbaB2swHpwu4XE/TvV2lqw1mHAVY2bdm4Y8d2LSSdam2NFBWVf+XLD02fNlOJVlJK&#10;ArVjqihcPnwpjV5Xg1bTvKj2HXR8Ou1h9nd0ixOgjTc8BKBbIpYM+kJetnaS5E8Nkdu0l1d7WzzS&#10;jtUml5J8hYlUwBcIh8IgMAG/ZLvDtFu9ejUjBMBO2VUWfOjXqTowL5ar+URPaHkr9EgCE11TVJPW&#10;MxZPxtNrniXWddOXvu9973sDs4ttq6wErAS+CAlkx2ukaSZn0Q4yyyaOHDnw68d+tXHTBs1PATxn&#10;HGXcUfKYiB2Q3sETTnSWx3jJ+Scakea81HY3aTpqasbMnjNf6S02Cs2MrRQ55p577ul9+3cVFxV2&#10;RNsIaNVdNm9pacU1V1/34INfmzN7wcRJ04fXjCovrywrry4uKaeCxJDq4WPGTpw2bdb8ufPHjx9/&#10;4MCB5uYm8nxhNwcCfjLpABwfPnwYY3Hy1Ck+KRp74caYZMk9i4kip2bPNfe3ORPQ3ajP3rE/2xvl&#10;tsud2Nlv3MHYw4eSNFoinHTT/GyeNPsROo14Y8i5PLeuDcgw3c7mfl3O7VSHjrFB4elPPv0oGo1p&#10;uBauhbe8tHrZsivRT85vneeTBhJaap63W7GcV7ucHycPHNy1e/du3CRNruxHwNddez2VBOWOJsty&#10;PoFzFlawJAAtSNTWnvjVr38JI5U5xTyiEMtvPPSbkybOgkkXizMvvPF4UoLNnS3sbJwuT7cS4aVn&#10;CGNC2yQsDB0P+VvYH4I6i2vkDK1expieaYY04Wy8OYdVr+eGORJNtrU2f/752mikg1g56uJIdp5k&#10;asaM2WPHTJCFAD/Z6WhzKVk10hNNJNydtPMqinN7kL5cNkcp0T5nDHRpap8UxVl2Vjcao+cOcISQ&#10;NXnlAbWXc0or533w3p/Fkcmbb74uVVxkcnnIDllWVrFo4VIq/ArbyDEGzmIYX5hT3SftZdpqa9V4&#10;gZzb3FL/y0d/Rs4yUnyGQ0XBQNGtt97Oc4HgoEzQMLyoPyATSQaCErIcCTuLRXYXX5iHOper5l2A&#10;ck5wRpFqTrYDN25cW1d3WoWktOYC74oVK0uKy7WjnUIx3TGF8o60HlfM9Cp0nlZ6Z1lpl7W2tn3y&#10;yYdgbGgm2gypLhQI33Pvg3fd95WVV19/1VXXruR1NX+vkxdvst9fdd3SxVeMGz+Rqq8dkTgLayIu&#10;SUdYZdhqlSXN64slCo4ePz516pSyslJ0XUcHVddlwPRwdGsa5e/i3g2b/L8fKGd0HSE5yqerWZir&#10;k/PZDF2v0O+3cGiaqq/NxT2YXtt3bKOGCSAdeTnYUWchnD17ztjR4+BskrlDqkyYxcRdCfN0St7Z&#10;1Kc16AL0fC+z+KzvZqG6sxaZ/YGVwKUrgfQmf27UhuvOyRJuvpQ8/epKao1XgeHINdDQeOajj956&#10;5unH4UZRBKyjvQ1is5ySogoU+3Vsuaph0/3rkpOrs0QZW06kZqE6t49NvhK21KTAnCf++ZoPVn/6&#10;PkGvnoKYpjHEnQ1UV9bcf99Xly+7NuALB4JhQVIYS6zl4taSw46qJRrN5/MFQuGh1UMXLVrS3NRY&#10;W3taN+tSkWg71kAo5K+rOzV95vSSkjLubpKk8Ed6JUO4N8O6Wz+9s2PTjf/r0qDUIunGKelqd3KS&#10;+dBESHGY6/Jys5X1ZI2Z03KOszMLcs5O/1OapHl/pTH6oXlvPhS5uf9Uz7O7VnSysbp9BOdh3e/M&#10;v10Vk9E1mUxe3VltTkf07HaqdsrEeCr6ofkxC1pbO06dqi8vG15cVDFs2MiysiHjx04eM3o8FWAz&#10;I0Kd7TQxxoQ2idhzmpru8t5N5zxOft2Z+sb6luHDRpWUVIwYPrqyomry5GkElJmAkXT6J/cW3V1N&#10;GpeKRtti8Zbnn33yyJH9BISHAqHiwor77v3q3NlLvYQm4U8D3Dk1lM1FXGHrczjjyhVp+kY6QlOi&#10;+50xoJmh3YEhX6cxmt7lYO5yYY/sAZHVWdLgzmNb1ED6w+yR3x/IozN2zLSWi7e2tGwQqK69IBkH&#10;tpH5n/LOmDF37JhJBQXw0Fkl3e4w75C2KId0m53JaORsPtTcUr0InBMJRusq8m7VkXsd99u8LpAZ&#10;AKYFbqtyB0ZeWF9EkaUEdayJfZF+cN7INDTSyf6r93X0tvN1p8GVkYzeQvCItB5zpJputnyFFZNH&#10;mLKt2PnIvV2CjaLa2vqK8qrqqpHVVSMC/vCkidPGjBmroQb0V95qIXk7tNvp09MY6DLdnNGYM0U6&#10;DTzDkjPZYHUxIhN8x/ur3tq6fSOBEcXFxTBzr7nqpmuuukHqvaZIIhuSTTVFpoy+EpUlidvcoWsG&#10;SfayQmfkHV0XXFHkaPIuA0+QXFc/Zt4YDJLUfYn4lo3rsTbMMqPP7V2x/LqS4gqzC2tmdNrG6HZa&#10;5RWCuS0X6l2vdmsS9FnNqmKnCsrHn35EohH+JcGIvkA07ll5zc01I8eFwqXhwpJwYXE4XJx+UxIO&#10;6yfpDwtLSofVjJwzf9GSK5ZXVg1ti0Ybm1sIb/CRlSSVAMuFNhVPxELh0ITxE2Uhyo6UzohZZmLn&#10;LUxX8DoeTCdlH1nDRKe50eSZxTpHb1ywUdVVqfYs/65PYc51GudqxJxOd+epmZi9Dx4dErnKv/dR&#10;5OpX87NuOyL7CjSjW2pklnpx9kSM4hbFQvLpvbv3HDqwX9uXpOIOimP2rHmjRo73ekNe3EQRgrmC&#10;Xjynw3JE55zcuyjS+6+dOiT7QfIOir7IzVykp9WzJ1n1dZJaqK6vkrLnWQlcBhJw10WjI13LMrMh&#10;TKQVSy6cJ+PZKSYigYrtHW3r1697/fVX1q9bTWG7YMDP/gkKV2h0xtB2Nh6NVeG+LmmhymOnn9RC&#10;dVld7RZ7MtZ9R3vzu2+/cvjIQYaNWFqpAkzAwnDxlx/82uQp05MJDwu8GsOuPM0SbizkjJCpOgG3&#10;jnJl+/btIaUOX7BzizvX0dHOft306bPZ+dcE/D52jp3Sw84yLRiEuihdB6RrHWQZxJ1Oy541zrzo&#10;fJVu7IvOcZfmctm0i5xpkv1PzQWTa8ScxbRyLbIuj8pFsh/WFaz5MPuZwUrzBbBkTjdtM7aX82m2&#10;792TClCYwb11lvD5QaZF3fWOuWJuV2auVlhYOGXKtPnzF8ybN3/hgkW8pk6dLrmWaJb5lfzNnM+Q&#10;6QljSluUveuxbkZV9g+GDR06f97CBQsWL1y4ZP68BXPmzKsorySzN2i0+r7GyXeP7q6G6Q6S7fdt&#10;2bTho48+ROuyR+31Bm+95Y7Fi68k4jULgsy+c9dhYyZCZwk6MjFZRXsZmd3Nnk6C6dyJvcvsnL49&#10;m7FtnqXr2DZaIE+X5WtdevCkx3tra+v6dZ9Fo+3gHRCGhf2Y8syYMWfsmInGJ8lK02NcrLzSlqi7&#10;XrsDBdgtUJatjrJ1V3anu9PAVUrd3EtnsVf/9vTqXqXmSC9HP3aevXKLnqUt95X/d9ON5kfOF9pI&#10;9yRXF2Vmu77r5UFUmDlTp/O/gSTCocKpU6cuXLAYxbJg/qL5Cxbyz6LCYuXvSXRhvnHVnSQ6zcdu&#10;t4Kym519hS7DuJNay1luugUiRWiHjxx68aUXJHTRGyDIdfmyq66/7sZQqEiqNxkF1VlhpEF8I8/s&#10;R87cQnV778d5TsB8l88aHJ1Pzb5vbhtkFJn/UZMoEd+8YV3DmVM6ednIkIddvvwa3RGUH+oMlvDY&#10;zgiT6RSZ4elx3tsUy8oo6v7KvYLb8LzjqndpSBplaqALq47YF9Yd6VUfdMlFS1ZUVg5NMwTd3syZ&#10;JnJ32Y4nklHGhG/kyJEzZ85saGw4dOiA1gAjO10C24zaI42NTcuXXYkZxtKWNWyyV3kjGfOwOUO0&#10;u6fo3EVZuqj7R+6HUZVjIjn3yZZJn8ZeNydlGpc9O1whZI+T3pWV7GQ7+qxPbcm+sjuW3PHZk1bs&#10;1hDNbpiO/Gz9II1J7dyx/dDBA0wNWQZl99Q3e+bckSPHpXcIzJLk3jSfysxYbN22Ux+nm9WhP/or&#10;RzN3knjOJDVz59yP8/rxud/W/tJKwEpgIErAqGmj6N11o9PqhnoVP1BpdIB0xBRC5ThwcO+zzz7+&#10;/AtP7ty5lfBDjmg0ahKHuSWfLuHarn1/tIHY519Em0xSYTHvNOSvvq7u4MGDguqmWW9tbW0LFy6c&#10;OAnKCUHTfVqnUgm2VD0EzF59zXVs00U6YiaNMdcH9di0cUNjY6PetmuVOgNP5HUe+iKpPvhazoqe&#10;81DZFhJy6OV1vtbmefzeMda7RTTzSacT2JS3DXlPyHe7nr4XiJajsDBMrWqyuQVDHEV+fzAalVxL&#10;WeaW7CrnDYfs09DM01bGp6ewqASKKIFywVAY0FBwOtkDgQgEyJzz+27GmFJFaax/0oRpf/idP/3O&#10;t7/7p9/9y+9+9y+vuOIqHOwM6pinJT2P3j70Rx9OOddO6/PvjIF8Nkf2Mqc+p7P8nc01LsC5+iC9&#10;PYpi5eegKPqi5cyV2TXh1dstNGC8txlwln1xLnIUQeV7Jq1cmeP9Zt/LBGmegzBzGiwNAZhTlSJH&#10;aUkpIYGSmF/49Gc/Ns9FHnl/Y5qR02vddZQu0YyBEcPH/s5vf+dP/vgv//Dbf/7dP/n/3XLz7Sgo&#10;8DiTbsyozOwjjUjm4EeZW/SHzsz7mOd/QveDN+tTGVM5tl/f7mrk36cp1rmnsiVnrHRznYswz/I8&#10;mclU6JM4aAmFListv+XmW+bOnUvAjd/H2hrVIIpEfX3dps2biP3PXM5pu8vhcr/pwzDp/Nx5J1j/&#10;iOn8r5LjWpl2Zy5rdJEZJD0JoXfl39OvuuL4vdyiDyoxjyjSX3d6XoPEiebQv+a7rl3XQ2d2c8fe&#10;29mHUdS3Sdvns7Kb6E7S823G+f6+z623J1oJWAkMCgkY4zv7lasdQVSIZS1IxQlXPHhw76uvPf+z&#10;n/1w/fo1BGCVlIZITmECG/GHTbGndGTE5fdfs9uYVT9jUIyAi9ZIA9VxkAIfU6+kpMQJo/N4gFFm&#10;z55Npi2TqZqEOHlbRVAF2YFwioYMGUHKmKKiUjidDEB+yNXaI+0HDx1I35DxmWUnOHYDpoMJK8h5&#10;5b2ze4LsomcFDrjvO18hYy+5Nlp6ITZmTN5XXps0X5NdM7DzVJcQr/Qr+z3Syn717J+7DyQ6wzxn&#10;jjJxTUPpl26/Mx+evT2cLfxuO1Ee2kDEUt6OQEQK1yXiDBjZ9E8kg0FNnePc2L1axmTutrV6ej6o&#10;IE93eAiUo8QekWWBQAjasmyCCKJIa2VCJJLxLgMo5wFTkuCFR0mmyiqqh48cM3LU+JGjxw8fMYrt&#10;EvNbx+/uTayuDe0+qPtTx4/qPAxyRoWT0S/f0LsY3/cyrvSr7LEt/NDsV/eR3Rej1bn30Gz1uUJ2&#10;P3FmWO+6IlOiJFsvdX2YHH2QHiV5FZGh1fXWyD65GD30V3Y39agr+qgogFV6bqcCeXkfNlu5dXdX&#10;CQiV/B5CNqHvYF3F5H8JYgkBLxJS+KWPje1ptKU3Enq7TPZ3XVViTzq5hzuKTNBEwdGjJowcMaGm&#10;ZvzokRNCoWL0pSAvbI6JddfNb8Fwu0hbk1Y4uv08FWa/zcZeB173ww/2nPMrodFljDvztueW5VjU&#10;Oi/yDjlXJWeu27XJ5zmo+keYmGpII0FUv9LlgKerq4ZceeWVRUXFwWBQ8TsfUJ0/4F+3bi1BOV0R&#10;3rQ4elpmNbQw7xzMa1TklXlf5HHeBlgam8qOsc6+sYGfckSRdUL+p3DnfrYSyLlFvrGU/y55VVp6&#10;cDqpRExdbLIRaBksObJ6NGM06ufdDP7cXzjkyzyLYHdIYF96+SzOyVFo+QR7Fld2Tu3TOnr2l7W/&#10;sBKwEhi0EuhJRRo96aGAT7vHm2xsqvvgg7ce/dXP3nzzlbr6k8FQQTwBF6rRcKBMjSeztzxoBXHe&#10;DTem24Awpc77Wfr1AgakM5cEz21ubuYvh8E2Fd301oysAXqgIoQOpz4IUW0AkD1OHzFi1LChIyTd&#10;dQEGojKOPAX79u3TVGWK+nVmWaQfLhcBSX9uXNk+tEHsC3MRF/Uz1+jpCq6VcX7yzTZW+nAlYzh1&#10;tnvFX9VPcDe7vsxXmVfmJt08QbcScH/h6JecC3b9Zx+eQ4ZG553nnB7Mxl5lvKGUNOm74HU4DD7y&#10;oeNhkziHpCmSH8s1uTKJq3popxDuTM4x9TG6goM9ALU9PpVw6rTuTkBaIiNZyD6MfFqnP8p+0i53&#10;5FSTwpFcjx0RCHq40olYDLhPh212ouasFuQOm66AuNuVCR0Vub5SlyHRixyMoC744Yzt3OFtGm8G&#10;tnkW95U9tnvzti940zvfoA/S7r1FZpDkToGssdSD/X+WOuk829mH/jI9lauC3Pv2oV8kr18PF3Gq&#10;5fTlIj2eo+M6kaAKKgKX+SZaRZSKX+u3aEJVSaval6OXGdTD9Ok0i81Ck92z2Rc0HnLOQtb5jtkL&#10;g57NEhyLspnB9CWxrEQ48lwmNl/30rp5qC5DotOC0sOWWHYz+iKo8z0n38Bzx0y23us8CLOIr3lz&#10;Mmaae5bzq7dR108KNfcysrBl1oK+3ASeHAPDx7ojildSkmHCTZ8+s2bEqJaWNgY/u2LMAYYR+7JC&#10;suv0VO6/zBjoepgTut2B63RyvsX6fMdMnr7oi6ScS2Qbikwto6X1yPa/zuKCOU1zZZVjiHKauxna&#10;Mxx2PnLKHd4ZE0JxOoPWmedUw8SxTcxpRix9PPp+ZpcLnqXB3KuB163G7uMj9PU0m6uur5Ky51kJ&#10;XBYSSK8Nml3FhAoKOY6FFkcykYwRTUgxu3Xr1rz80gtr15KWrj0YxHTzUnAQXkcwGMIRNqw6xBWL&#10;UdTHVEO7LA812p2XzVWXNQS0DonmN9EBtn37lgP7drJXz95rPMlefSoYKrz5pltjZDaWzVgZgSY8&#10;tvdDribkHm8wHNq3d9/RI0eDgSCQBR/iRFVUDJk7Zz4RhZLSWClLXBYoBHaASShj/sk7IBvNjS07&#10;5XpH04lZUEPWiOb6eoqJonLwCHVgTErpTlcwn+tXYpSQaFnAb70C6IzGPApZFZQFz4451dxU39La&#10;RIqr9rbmSITCuFIo0kzMdL4/vb7bwK65QXQaZkvPjT7WmyrZQ6ZsoqW1uaW5qa2thbyT5PvDHWNe&#10;qzS0JJz2FP+EgGbg1NxDMlfyFdZ4lF3T9BnSMpxYR7B0rUjbMciA9puaG9s52lqJSEUsMN2w92Ox&#10;iLJyHWXEFn1uUiRz70wbXJMWpgdAjMmhCS7LNr9kfEtH3Ei70z5DDGFHY6Ba8iEi0s0F82CuHWcc&#10;bwelNVw8BCCFUEUeida25sbGemoFtLe2RTraUwxgtKTW98yMFdGkcgUz5p2GdxafoY5qZLZYnwpV&#10;Q6ZjOkiqAeP4p6WtA0gznstjSqfIr1TTCM+FTiAjQUtLIzVVIrSsrRWRcqKP1I0SCO6mOdcRnxah&#10;yIcLisDdEWtuKI/J54lUVAsfuERpOVlGggbpmlMZn82NDW1trR1tbdFIBFIRfAqlQhijnJsjN296&#10;/PTPoqBz1gEm0qC81k51+lHHLzKJMKbJF9fc2tbS1NzMJ+Aobl9A6UUC4knK+OydHdNl2PfpA1JB&#10;taRz1VEB1it4oZOrboIBVrJGhDOjY/EOOVPmlDO8FWWWQDKd0YwSJE/38mgtLc1IvhlFkUriEgvL&#10;UpkLMg71kcxcyVZHOVMoqztk7MkcZ1MO15vrcE2qCTc3N7S3tXREWnnPLfwB+l6uL+MvRWkgcwWZ&#10;2ultGFrqWAKukORk/dDoE/NXBoazGUNbGcPCJo1FGUdU42jh6SKRdril6GxTPFdLashwV7k5o7az&#10;QjC6SPiz7ozWVknF56wec91I0VotzY1MnI4OHrCFv9TqVX2LBGQISTi8Thplamfp9ow7LaKQE5KU&#10;lpaTZSUjJZNHyN3uKM0eL1JSyeliozQIlUWLgLBLIxm0PH8btTnbWpnJJP8NhljOJNLQqFMzlZx6&#10;DaLEdflzjvSYEUnQBle98Ast5aS34GqqKpGhCfZPUey1paW+o6ONSwlVSntH6rHruqOZh0XbxKQY&#10;FFf1sVxnNtLSNzfWo15f5KY9bh6QJS/e1NzAczFq0U76ovgYI123z3Rt0xW5j3tjfZp+2cPPjDoz&#10;cszA0zEp64UZWgw8WtZCE2XljTCBtBqPTiWz1mt9IjTPxvWfNdSdUvTOaE7v8hXZuepktKQfxBFN&#10;esBLC9LjEzo0a0ocFdXQcKa9o4U38Rj3ZTVh6TByE8UrtoqOeTOhjZAppWrS8p7HIeMWq55cdYwp&#10;k6sOW4T/LlqyvKpqSF80oiMgIyJJB0yDo6yG1Jfbt2cX41YGjKyvEh67aOES0sWqyjUMd7P0ZBZN&#10;Gck6sHlAGfC0SovzKBc+yrKLKicBcSTSEQ6H09rGSaiiO746iFRbGpOM7kKNNDU2MLBZrFmwmWWy&#10;BIjFKONUVglRlRC+5HDdFldNMWWM2cPs1kkm/9cPTT7ZzKzrg7uj+kQGObOHeSQqMT2opK9ZjmQ+&#10;mEO1YdqcEBWh6zBPF2/HempppONQyCh/jDXVyTyCWFlpizR9lYy1lNVWd9BkZquxKPirmJr+Jfl4&#10;c5OsL2hFZgYLvSwx5CtXQ0gC/HUwO9ZE+vJoP13YUvEY2ZAYE/LI/GTnjm27d+8MhYNGCzEeZkyf&#10;NXLUKC097AB20QgLnCbuMFfLKBZTmg+J4Yrq0kN3yMyVdrJOaTubUOCtLU20lg+l+Fz66UwjdfKa&#10;NUinUk87VrpUyU9ScTFyTL+q6YVuQGu1tTSjnCMdHZFoh2hLsZalxaY30zI5j3mZ9dMMtaF/rmev&#10;YiVgJTB4JYC9ILWzhW8iEVVmiVBXzdi7vN+w7rPXXnv5xIkTpaXEQURZONWIc7dEJF9Stg89eIVx&#10;3i1XH9VEUfAXh0fNdxbBhQuWf/VrD2vhv8tUVAa2MOVf8QdeeP7xTz98MxqPBoKS/15SdxWX/rf/&#10;+n1EpPQiyX6YvzsMYuAs6sn333vztVdfiicYohG2eBnBI4aP/853/oRMYBiTPh8+D6AGph6sz2Tt&#10;mVMNjfUaxIGljonsHzduPECJKeWWcXFdr8xZtcVWSCRiFK/gh9u2b/P5k9AoCHpiEpWXV9aMqEkD&#10;PWk7RoCzyKHDBzFAqU4rhg4muMc3btxE/pJ0ubwcxCqxd/fujz76aM+ePeLlJPGU/IomJIkRHjJ0&#10;2MzZ8+bPX1hWWqZtMzAQz8eGtlh46gN0Iy03FF2/S0p5XCw7r/f4iWNvvfXW6dMnm5qa2jFuoGf5&#10;vJFIhJPKysrnzJ571VXXDB0yjFugD9gtN8arWsD6UCqTtMXDTSK79+7g0cLhwkgEIy05evTYosLS&#10;NDgrRhXW1dp1n63+9LPa2jpuirU9bty4++67j5saN56HpcdxlWbMmCEmexJDRR4pMwxMR2Qe0/R9&#10;MhYX94DC0wcO7S8qKuRBsMkiHfGiohIKvPIDEtIpky5ONDRPLzCux0daQ55rwngSI5puMj6D7gBr&#10;HAp3BywIhwGe5Fk3bV7/0ccfHj58GOdZu9C46B6GAeBUWVnZ/PnzFy1aXFpaIpl6AiFi4Kgtq1IS&#10;46/LYE5i9J04ecJ8xTmQDiZNmqSj0TwlXeyOf+dJje0ORMIID/rl4nWnT3+2dvXu3btPnjzBBUmS&#10;ZUxSlA/Js8oqKhctXrxkyRUMIRlRvpCxU3k6hT+Mt8nzZig5qq+Sx08cbWlt4EqhYFEslsLFGlkz&#10;EgkS2odnw/MC6zJW165d29zQoMXAZWozC0yi0pUrV86ZM2fI0KEQLcTn8oRgDxrkvSuO082o7dtH&#10;5lLpES7dBwjOLfDltmzZsnnzpmPHjp6pozB00rC8eUPzpkyeduWVKydNmiLVZpJMzDjfgoLxVd9u&#10;28tZGbfTjKVTJ0/8+If/3NxcF0+0B0n26imIJjz33fu1lSuup3PT0Ib5leTc74i0HT5ywEx8I6sx&#10;Y8aEgqH2DvbGgqgm3KfNG9fxcLt27cJrKC4qpiMBvTm/urqaagZjxo6dM29+cRGDUPrZj+fj4M7S&#10;6T01HScWISAQFWnq1PED27Zv3bBhAyu+eqoCGQii4vVMnDhxwYJFs+bMI9VAR6QD+aNPjh47yug1&#10;Q51PyssqcPW7vZ3bZfRRYWGImStlJ72e07WnqU+1b9/eAwf241Uz3lAmPBQzl6FL0RWqwYwbN8Hn&#10;ZXbI7Jbyo7KsdlIInE8TFI1N7t6zGz1fWMT2TVFzc1tZaUVNzajW1vbCwiD2Dnc8dfr4qg/eO7h/&#10;P8lMjffIwIYOh3IoL6+YO3fOkiVLKqqqWYza2trJjs9jqgpMY0mdF4Vdu7czcY1RRGkX1OCokeNQ&#10;MjQ1J+mq6Vm3I2SyRlsDqmT27tq1Zs2avXv3MhrNfqeksfQHOmKxadNnLFu2HOFTwgIJKN6hF/ey&#10;wwG0KkI0yjD9N3Xk6BG6FUAHOcWjAAEF06ZN065kowiMMsEjNTbVo9PWr19PtAQtKS+rvOXmOxYu&#10;XCyhrF5UccvJU8c5v6QUrU6Vdm9xUenQocNFL7mPr6oq+9DF3bivqdO1Jzdt2rh7z85jx461NDYV&#10;hljmMgfjvLS0lEG7YMGCUaPHeKWKFAnOQDxTjMb0inO+k9KgLUbHGuEgEAHjPAXBQICBt3Hjhr17&#10;9+zfv4+Bx6pESgTccDQs6/jcefOmTJ46dsx4dqN1tWVFiP78Jz84uG87q5MYwClWXv+f/fl/GT58&#10;lCpTA3lIfEB2u43BoGxEBX5SkRPHD3788cfbtm0jtkADRblyhNMqKiqoz8CytXDJFRWVVaCZHZFI&#10;MFCokaRS0UP39joN+3MVEIBR4vSpY3/7t//Tk4qAzABNYo1E4r7f/4M/mzhxuiJvea5t1kujWcy5&#10;iUSE0f3B+2++9NKzLLWxRBQ80u8LB/zFf/xHfzFsaA1i1LFKp6QOHmKytyBzVhUkQ0YIDDBFPeLU&#10;4ZEidYmOo0ePHDp0cPPmLYcPH2FmMR2+9rWHZs2cw8zgtkY1IVGmniEWmCVy+84tn3225tChwyBN&#10;LEB+j5DWOZNZXFhUyESYNWvWpClTsTxlQJCvlk0tn2hd2iG2XHrM8O3JkyfZ7MGgoE/RcrSWhBVj&#10;Ro91NllF6wni54JsPYhM1lmWpz17dgWC0lSqKjPM2JgbM3pCKFho1gLFKPWNM3xS6Ek0IT1x/MTx&#10;995+E63V3MTGahvnI0bayUAtLy+fN2/uihVXDhk2TJSDOB5uuhK3Z9IDsrPiYu1ADyuYHlMif6Kx&#10;vnbNZ2u2btlSV1enGlUMMHQR2ga1XFlVOWv2/BkzZw8fPkKBRaOLEJ1Yv1BxpeUy0RI7t29hKoXC&#10;JAFAqolPPv0YDU83mYTm2BVLly6fOWMO15cGeNhXS7S1RmfOWZCB6jK6JcVekRCW/UwHqhdiwSaA&#10;zHbs2Mkqf+DAATBcJTI7O6O00x8MT5k6Y8mSpePGjmNEtbdHmMJ0se6qqKncw9ju6BAgWDuRzU5x&#10;jGtPncLOYTVk/KCWNQOjql88Cj+hPCMmTJg0e9bs8eMnstrq8NZB1WW/6hzmqYXqzkFo9idWApeu&#10;BFR9o2t1tfMCxgX84o3W1ddt2bp5w/q1xw4fTMSjeAu6hslConZPxjPppVripSu1bp/MWC/Ysur9&#10;Wqius5CM/W2c9jdff+Hdt15I6E4gCy3wgtcf+vM/+w+lJZUgHSnsKzVrez1MmjtBTMzae+jA3k8+&#10;/hDsSXbqPEliYYcNG3ntdTdQQ0AdG8ER9LIp9sSee+7pNZ+tNowVFnKckH/3u79fWlomxeMd49OA&#10;c+kmZDUGa5IvYOv81V99nwDwwiIajD/gX3nl1bfc8iX1kI2RJL/h5DN1px555Ed1dWeisXY1VT2j&#10;R4/59rf+kGCpujP1r7/6zJnaE/gzxlLEGjCYplnymWrUaoklUrjHUmRwwcIxo8dREgG/ALNA2Wfi&#10;inQVlP5WCSzKawPWwNLYunXLxo3r9+/fj5/MNIafI5YHm5AClrFXKS4NthelePGNV668GhMES9i4&#10;OhhLOVCdbv/Gdu3Z+pOf/lB4P1H8NEyp8G9+87enTJ7OyVwWc/nTNR+xe4+4YhFcUIfKNHrUKMzu&#10;H/zgB5hH7I0KmyweD4VLfuM3vjl58uSAHwtSBJgZBLlQnZlriEfwtQ8/+uDFF1/A4cGuFbM75rnn&#10;nvtWLL9a8TIRQkNj7T/+4983Ndcpn5Fd39TkSVO/9a3vSA1Vhb3SCs3VbLjBUTyF9RvWbt6yiacQ&#10;WpOOSnSllL5Tv12ROCl1x7dYkxMmTFiydOnU6TMLi6piMdl5NuhVF35N8s23X3rjjdc5QXCHAvSt&#10;9y/+4t+T68f44RmkWBrmbIow3GU/2VMAxQCM+JMPVzU2NuDs0XJ1XbDSIaQ61FEFUv1gveSD50mB&#10;7MCn6FZuxCRQaoNofZ1i2VAdH8eeeebxNWs/AioJ+gsjHQm645vf/CbeBQ979OixTz75eN26zxl4&#10;YvsmokK/U/EZWMcMYOzdKVOmXLly5YSJ01IFAhG6/dgt1ehslwl0CI3BeFfZFsRj7Tz4iePHN23e&#10;CE4HxCCTXDs6PYKMiCRckeFdUV5Fyc5Fi5ZUVlUL+Ui5Qmfbhi7nny9Ut2375l89+hNqJspc8+HV&#10;xP7mb/7WjEwAfTCFrVs2Hdi3Q506pRk4+2qOkhKygi8wduJk+nrWjNnhcJEJw9QrZLo4q9nSYEYv&#10;hCbQK/iYYBYfvP/u/r3blezg9KnioXIaSsC8L68avnz5ynnz5oFqYTM8/vhjmzdvducC0PADDzyE&#10;kLPlYwBrpdgY9or46oyTgwf3r179KVgzQIlsGBqGqVQJNPg5GIfgmMzQqVOm02XTZ8wkE5YScJg1&#10;+mhZatmksQfI/j//5//Unj7OSC4MF0WjyRXLr0IbCB0sGQMg+Pjj93bt3hmLtgsqIEpP9Bsjivbg&#10;5nFJ3tTU1EyaMm3Z8mtGjBhpAv3SoKfeNGtRgC/213/9/0ajrcxarsYAmzFj1tcf+s3SkoqMP5+W&#10;hZGDznq5Dls4Z2oPb920Yf2GDQQJSvKHILs+sriYVY2ejpEkTmATz5DqYTifYM2jR49TrSKOPYew&#10;eh0hOCoR3f7ss0+t3/A5Ggy9FAwWV5YP+ff//i8FFgWTTMQo8PrBqvcAZGMKWgGuwTwKBgu//ODX&#10;Fy9apjx1z+YtWx5//FEIX/QYIEY4VHIlq9vNXwKqcPiF5qHS8kfwhqxX31C/fftmsJJTp05EY+C5&#10;0uOhYADcJns910Huh3DHMX7c+Bmz2IxaPnTYCNnq0Hlt9Mn5zErZTjHwmIGbZfq3sz6xBAAKr1nz&#10;6fbt23D+0yQv4TWi9GTAyX0FkWQxnDt33rRpM+fOnc/Ag537+K9/tmf3Foq/Ko+J0wK9QnXSIzpP&#10;ZUsJYs62Hds/W/3R6ZOHeW4zoQwjTKlzcqJ2tT9YWDJ9xqwVy1eMGzvBbK4oDK5UcSXtnZ9g9IbJ&#10;xKlsqE5sgEAk7jFQnSODXqXfHVTHtlnyszUfv/jCM5FYeywRAYH1erBVAn/4ne+OHTPJrP6AHnTI&#10;s8898/En7xOeIxM5FQCAu//+BxEyDgir06Ej+1etem/nzh3t7R2CfaqKRuB33nHP8mXLWdZ576Cv&#10;wktFyomTJ49v3LiOtYn1EaRe2AYIk8VOMG0RnVGYjC5kPmzYMCpgzJo9e+SYceTTQ65mn8y1Uc0k&#10;ZUfzzbde9ckv5GBjrqS0/De/8TCbkWaN1kvKetq7qGLx9qNHD/3wR/9KTBIHj0n7i4sqvvX7fwiC&#10;qf0uY0DuLvNF4C0dYKmt2zavXfvZgQN7C3SpBZo3rGEZDcpT1q0LD9sMY8dPXLj4ipnTZ1Kkig9Q&#10;67q3YTRpFlSX0RUGwIyhFaArbtuxdf3na04cPQwZ3OWtMzcNCoYaEYH4gzEu6wtOmzptwcJF6KKS&#10;4lID2IGims7FtDqwf88jP/lRJNomZqPcgr0QaTArmqLwULbpTT9ektAV5StOKgiHSn//9/64ZtQY&#10;mfWmkU5Txf4xpAf0yYED+7Zu/nzr5k0NDWRe0mSI2qHpNVFCE0JFJW0wT33+kTWjFy1eMmP6zKFD&#10;hhtU0ejkrtPHKBwzMfj6xIkDhw7sZu/k5An2UxFynEFo9InTLj+1jx2mACOzoqJ63rwFSxYvra4a&#10;iihUgLLhcT7qywbAno/07G+tBC41CYgW1K0GLDbMMgw/wqneX/XuM88+RZRi7ekTRWG2TdhQ7CBB&#10;LNrTmAvpF6ssATOu6XqpCecsn0ezJZncJk6wmhM1U1MzZvac+Q5T5rzsz7Ns0YA53bgoss7pwY7u&#10;tq0b8ExkJWf7zuNtbmkbPrxm7NgJAiyxZZWOVuv5CSRQK10LUGwRSG3Tp8+AVzJ37sI58+bNnj1n&#10;4sTJhhRmCCZpd1Gc/N17dh07dkT3xp3gpquvuiaIH+IYN6YTs25ugDuNgjEsBsDrt99+i31WqWwB&#10;ZBWLT5gwcfq0GTlXwFSMRlqZUES3iVfsE8+rrLz0yuUr8I0ff/KxHds3wtunDgaREThXAal1IF4C&#10;Fjm0CJAcCQSTuJjUvv17d+4kajg+fsI4DBHZY5Sd4ZwIL6fNCrrJoYZd6kztsReee/rDVe+fPHEM&#10;wzXOPmYyglnIe/6KMSRxGfzFAgFBTZw4fmzLps0IZ9LECb4AnFvXenKGr9kHRnm0tzevXvMRAgiE&#10;gLLwc7xislQP4T3e2tPPPPHRR6swrYnUkz0A4EhAU7+vpLhw5VUrsepOnDgWlD1Twb7a2iOFhcWz&#10;Zs7SaGUHr+xmAKgXazxmjQxOPP/8s+BWsCKQMB9XlFfeeeddpSXlCmnon2Tsgw/fxTeGlaY2ebKo&#10;qOiqK69STMElKqhRq0GvnPnRqveee+6pXbu2QUyBL8DeM851ilBlbE3z0hAMJTUKGQ2MAEx2375d&#10;69dvmDx5ZmlZOT6/8ceMA5D1IImjx/ds376Jp8aF4xtud+0110KhcoOnOp8vnrvJvXXw8IFnn3t2&#10;1aoPOjT4ETPXGKyGVWQigKQwAf67T4YQI6q29hQ8o61bN48dN5YKlRrHKk61AXwyrAgDqHmSmzav&#10;O3L4AMiGDHKfPxwKLr3iCtynrZs3/vIXPwe+5Pr0IH5+PN6hAXMmmgmZULUDahtFXfxHjkBa2gsY&#10;PWrUBBN7buTQL1CdGdgGsOPasWjbxx998NKLz27csI65JrhAvEPiTZMAHfA8AXARDHH2ZGzAgfES&#10;wLJ927aTJ44PHTqksqqKuF3Qmk6oTz+ozbMOgD1TV7t501pi8RC1IDnJxE033UAPnjh+5Llnnv7g&#10;/fdaWhrwm8RxgKrAuku4uuoHA1jL58nEmfr6TZs2wZKYOHGSjCVD5ElvG+Qw0dQFIldAorHxzHPP&#10;P/3iy882N9cHYZ7ibwHlQ1KDbiK6Ti/uYDHicW3etPH48aM1NcMrKis2rv+89vQpNvME/03EGGMz&#10;Z87OgT6Nb+kgJuJCx9taGt55+43nn3vm6JGD/I6QXsYPugitz6QI+MFWOvC3eb5Q0M8cRx3t2rmD&#10;vzUjRpSUFmvUmjpC6Vml5Dj5AHLHO++8AyfC76Njo4WhwlE1NTNnzUJGqz/58PHHHj169EBh2B+N&#10;QE5xiiSohHQLQbeOeGriTw8dOgTNr7KqolrodU5Ie04FEukFX8Hrr78i0eIyX2hFbNjQoUsWXwEO&#10;lZZ8p8FkZp0Zums/W/38c09s3bqe+LJQKBCLRyBOsl1iaotoEG48CCeJGLeCFE06eOggy9bQodXD&#10;hkJ5NliPcrjSwJ5Rifjen6//7NChA3wvax9LYCB09TVXwSmnM/fu3/2znz1y5OhBoaf4CgDjFKuV&#10;jJlEpY0eNdZogVMnT65e8zFovLw0JQXbNqCQxo3OKDMjf5UbS8SuHVuff/YpNszaWptQmygE1hS4&#10;fczBdJZPs/EgEaY8HZKAiwO2Qjn4g4dOVFRUgaG4qO55zkJjaXAY9au7OKm29uY3Xnv5xRefO3Xy&#10;WJK8DRrpxghEVLqqE5oaBUFg9jEO0WNHjxxh4NWdrmVvib4gpL2hvtapSCKInXdFbgBsZltCuwMi&#10;fztK8sixA48/+ev3P3ibgS1MZJYLiUSWCYg6kjUF6EJkJDZkLBnfv2/f/gN76dthw4ayOhqMwKAM&#10;543TGUMGBSUBsJLHUwNghQea9CxesryyElZs5/Wnh55wt89MNLCJxTl29PC2rVuMRgKv0IorvqVL&#10;V4Dss8GjqJlwAjZv3njy1BEUGpOQaTN06LD58+fxK1aW9Rs/f/KpX+/bt1OWMO046Ez6W9+sWbMh&#10;33ErjUmXJDxizMSjH3/4wdPPPL5t22YUPjR/7AwTL4Exo9CmaFTJVKHZXRl7zKadO7ft37+nva19&#10;7HixEo0h6o4Z8wbsHt56R6QR3F+tgig/HDV65LixY+k+IbwJCtx9qHu2zJgFW7dtYpeUDSPmnWqe&#10;1NSp05ctu1IjOdSUEshPJr6s4L6CurrTzzz7xKpV756uhd3MM3YIJVaiMlXq4rQJNVLtEAFez9TV&#10;r9uwnk9gqirR0N3wyzJlMzaIrNdsQIZD/tq6ky+8+Ny7772Dr8eKyfUlL6UkacEsF12km1mwI6VY&#10;jj8oGwNHjh7ayO5C7cmakSPKy8o4Q3dzxDDmh40NdYwrNULEtIbEqipIuI0GZxSDJ44dJfkN1B4D&#10;sxPIfsWVV2M1Zca3tpbRwcncvaGx7s23Xn/jjdcO7N/NUq7htFHN2CDzRsKKJX5fVvqOSDs6k/wq&#10;9Q11TN49e3cXFRcRGUBYgBqoZk3sdBiozvDrd+/a9ewzj2/YsJouYAeHHW3dm5ftJQwJY+3QbF/A&#10;gIyy7rBJvGvXTqws4ipGjqwx0HIvTPa+aLZO1Ny+/MCeYyVgJXAJS0DXftE+QAnwEd57/+3/7x/+&#10;7uVXXsAxiOD2hH244kUYvOGQFoEVxxebx+uR7TJcNrZHTO4Ge3QrgUt45JzVo7mro3lTVVVleJrG&#10;hWOBhLbz3nvv7t2zBzdMw0vzHmJtpHPWGuOZ3cUQgZg+DyENhCoUYiKIzSJoirH5JGJOi3+yKIuh&#10;rJvb0gTjGnWpvJnbBrFnlWKG0QYPhauwIUnWKK4pngBOZZcUubojh82KuUMEBzZKhOUfE3PfgV3P&#10;PPsk+6XEAXF/Un3hkyETDHeTwBvjB+gOO0XNuARRAHhx5BV6/fWXf/nLnzY0ngFDMSZ+Fs0j02A1&#10;ImXHHsAIY+WxX/+SDWdofXjmHXAlvAlwMy6oxofwXLCr+CcBGjQSp07tp+jb77zxq1/94tQJGH9i&#10;dXXtEk29p8iCOESQ5qKxeBubn8jh1OmTr7728oaN66gI19RU3xFpScbFjO6INOOr46fhME+fMRkb&#10;iIAXaCnIBOuKEGBir7qzprodD5LkCLCPMBnTEumdgsTIUSNA4nQjXBwFk2+IbqbXJC0g8TVBOY1h&#10;oD3ugMhqAfMgvqbG+heff/qFF58lj1VRYZD+EocziImPqsT0JzxHsR3xRUE0GET4WkIoQJi4grW1&#10;J5588kloMhj6zjZsrmmIsm2jRCRyQOzxRARHXVFXMdqd5+wsbMxx4pfXrF39i1/8fOeu7WY/XEJh&#10;OSI4nMRzSTFZd5+fsQ38Jz6nhErHCGg9duzwY489umXrRjF800FqGZma2wlzT6id/qBMHaAXHpNI&#10;FnCuLZs3QNVhvIvbECO1E/G2PoLjQMwQub5keOtYSsBh5L50+quvvkSUipl65m/eWZ33BEMXNX/p&#10;7qbGxrffeo0UDadOn6isKuW+ra2Nal5LllXGc1FxCDhAEAdhjvA7mX3FJeG9+5gUj+7YtqWncJi8&#10;LenfE9RZE5KgSB4sQ7NWHT60/6knH9u+fSvZJ3CHmCe4duEQ+A2dkuxo70BFoC74p6bjFE+PHbVV&#10;q1bh1RDB3Une7ohy3ugWhZdgyYO/euzn773/emlZqMAruwVcqqS4uJBQoBRBWBF0kLIiTMFfUX3Y&#10;A6QfevnlF44dOVhUFFKHWVJd0QTcp66KwswCE9TJJU6dPP7sM0++9ebrjM9gyNvSWo96pI8EyS9A&#10;scI7aSLzVUkxswKYvIP5JQBiMrZhw+eg58ePAhbnDiQll3H3OGpZw+qjxDSjkdB4qFxQv/ffffOV&#10;V1+C1QL+Ut9wOlxIUDKcHvmVIMgeD3wr8pwq9ol94+M9TOenn34aFW3gEeM5Znc6Gtr41Tw7xBm6&#10;L1xItzGHYoLjd1GYZu0zmvnVV1994cUXmprPgFaQqwqdzPRBVepeju6g6MxS2BQvnQybjPhofX3t&#10;0888uerD91WnCdTYZRBK4jzGknLoBJXQkH9ZKw0I8tOf/hjCCw0GpENZsdVERgjhFVIfIwUkBwAg&#10;gZa0EgqMiAdfXfZwBKyVeedwSTrfFt87Gvns00+efPLxAwf3ck3ajIbXRFRoOX5NMj75p+hPeYPu&#10;ZYtCcDpx81VcLP1M4+PHj3Npk43h/A+ztWagOmRVD/zx9OPvvfe2NiPZ3tGMumCiKV9cxg44GpIP&#10;h/2FRTx5Agi1uDgEzgjO8vgTjx4/dphJkWPmddPIzIIsU4xnXLvu03/9t3/ct297RWUhKWhhfgqt&#10;SIYfyWH9WD5hRG3yZirTE8pneUVxXf3px5/49Seffkgz6Ij0/pBD7Tl/4fT7FZSynSSoXEhYstOm&#10;rPOU8J6Ki4p4rxQtYfFrNmEZqCxMTEkzg3RXLQWN/YUXngElIYBdsBjJZyK4DINKOI9qh5hBKNhR&#10;INDcWP/C88+89PJzpFQrKmKxZu7D/RJLgx7UJVvWAk0HzLYNCpOMAaClmB+BM7Un33j91ccee6yB&#10;TA5q2qFYoPm7khk6dOikSRMJ5CSAkhaGCwO82b17B7PSbIyhEPqypjEIt2zZlNYuwjUrKSlasXy5&#10;1nx37qZbaALGYT7J2vT4r9Z89imTlPtKCjZ9Xg12VzxMdyr5i9HIS7UrcbWFmNA//NEP6+pr1bDp&#10;lkIh8LEpaoEm3LFr209/9sjqNZ8gH+Wns6ElBjLjkHvImiJX5hPB0tCs0G/J50AmAWSyY8dWfrtx&#10;83rwUL7UzXUh7dIYNYbFRpH5pSqIuF2zu6ZmNskWhXDJ6ozCl39KNwnir5ziTocCcAHY0E89/fj7&#10;77/X2ib8a1ERHe1IDwxO9JyzNglcjBonzIW7oNxU+aTI9PIMy807b7CfpJvFXXWm2j5qTpAQ4Oe/&#10;+Pmx44dh4DJaBTkVhQBaLkA/Ro4x89QOlLx+GNK8YZVhfNbXn372uac++niVpEGNSVKI8zn6wVQ6&#10;n9vb31oJWAn0WQJmze/eFTcXyTW/O3/Y3Y3cC4qppy4NOiV+9OjBZ597+kc/+sHrr7188uQxoaVL&#10;3mhxG9hjgRQtW2OssRIM4sSAaJZzQx+zh5VAHgkYA9ecxIINVDeiZoSmrpBU1oKcaW78X//q0fXr&#10;P1eSRfbg79bm4Eqdx54m+2CjscCEoKbLuCnnRMAak5Mb81g2QoUKJ9ERClIzBQSH1taZa6bzupsW&#10;u/iJYgQ0FgMJbIWpAQkuBLJBciW8wqiYKe4V3Ldcl6nEA5otcbljtP3lV15kW5L0asBHGAnEgEQ7&#10;MHk8BAJQFQAcPBAo8vsKfV5yZwiXXkqtEWspfl0CY/H5F57G49JQtRzhyD/FNxb5CVdu586tj/7y&#10;Z8dOHtWE8RLHStPFQVXahp4os5h+ECdA7Rh1VyXBHK0lTdsrL7/Y1tyUq270tlLAAWli2JEVThLA&#10;yQYqogfff/e9N6Ck4cljaOIE440AbWLiARASnWEiCSZPnlpWzj6q5AXBTMPio8zFmTO1KuZOCFp3&#10;akYUEUjohg3roOFgKDJs+B0ZnSZOmKhuuEEGnN7XvVAagMWPSwb6IHuf2o50UJvgdGR2b1+9+mPs&#10;LSAqNsAVdtSAf3UlvF5ArBARYRKADKrpD0rYodrgBj/istjO+w/seuml52CLdOkd6Rxe9C5+GrYj&#10;hEWajXMm2eiFCyeop8wUtcX10Jsn46tXf/L0U0+2tNARMrKTYrqDZRT7/XiPAcLkNMYLOAqaJ5id&#10;RAzpM8pMEFVfEDt27NATTzy6bv1nWnfCdfky48eMBa4rAJCCM/L4nuSRw/uff+FZxreYoGxNEysl&#10;kSygwHBDEDv9pkOAxNNaZJeIcrW7I7T2jTdfra09yT9xv9MaoLcVzTxzL0ca75CE9yRlxwp/9/13&#10;4slIIOSjTIpExADS0EQ4ACSkk+xmoB0GtBVnTP0dmOPwAb2NjXWg3ju2E7/Zvfmery39+73MZfEt&#10;BfeJCAwbaQUOO3BwP24A+wGSDMhDgGQKRqxG/IhXwl/e4xprKR2mnhdeHh3/8UeroI2k29fTGp3c&#10;tWv7r3/9KPpk6JAqQAQcLWANCJrk5GGMCB3ZC48iKIYAWyA+UDnpYtR1SWnRnj0733v/HSrS0Fpm&#10;gAHsmDU9CMX4hwlYmY/+8udgH0Gmjm6dkFZSJzLeIC6iBLCTsoBmkGOIbQ70ksQuqUYKF/p37try&#10;/PNP7tu/22UKmtsJjhWlyJVgzJLA3gSsCZVDcpB/tuaTN954VTB3DYXj+q0t7UiSeDgeDQXLVguP&#10;Jq8E4xkmlMB7QKZky3r/vfeoRaP1UEXhZZ5OZoog0GDiJsoAaALnVrxc1ahmpyT7MPgaZBasrPff&#10;e5slA1hSG6+p0KmuI8naBIGT5KdScIK+EMob2gJTDaiWsUEJiBdeePqTT1cp10OrPWa610EUFX4U&#10;ljaEZSYiAwdzDnrOiy88r8Blu7rfcQYQM57EneByaDZNtCR7WyYLKnmy6Gip06OUGV29O7NiM/dN&#10;4re/+PJzre3NvqCEtQpJXEhVgn2gN0ijKWH+svoJg00gZa02IAgZykMTWuG3g4q+8uqLwAE5Of76&#10;PM26USzG7uARGurrsC527NgWDCFMAReKS0voNsAJoWwxPFkyAoXEn4JXyKJMI/1BwknEFvCmdu7e&#10;8corL50+cypPYzILlWlM4rXXX0ZHkYmSpZBSMJqcl+djCcYOkcEmTy+1LpS25BH9iV3BIJHh5E+9&#10;/fbrn3yyqq29SRer/lJTzjB2OJFpxqN5NI1I7ZPIzWjLKvKSQofU159RR8GUehCsjmlYqDtnutrK&#10;GDBmEKOaccKUTcjGJxMhQbJOCI8UngKbI3+/7O6gdCTZqKhxLZUua5TBXrl0Xe2p11575eOPV2mO&#10;Wvau4HSrBeIlbxrbtKzLQRMwyq2wPSRpg7YZ3crJNIDla9PGz595+gk2llgr2QtBe0gSOJ28tPyW&#10;W26RKs+YDjHyCQKpt+7du4ssKwqYScy78qd6X9FSzc2Nhw8dkutLeFKEcVZZWUkQhkhbBqeRtxiq&#10;3GLXrq0//8WPDhzcU6gIkUwNCWuQvDo8t5hFkmBHRgtTSepLCR0TN80nCToLg/v27iaUoampIbdV&#10;zmzlVobZmti3b/fzzz8DP7qigjhWMT9Y2EklBwCo3Nwg6pfcJMJsDhaRTBCpciBMSRAs61QSFjZ0&#10;7AOH9iJcU0EYBE6zz7DRi3lJ42m27MS75r8UusJCZxERjhvJXcJSCEzOFBqIRG5lDpk+PMXOXdse&#10;e+xXJG/BHmOySk5eeWpRILSQdUrVZwhGJpfEkiIPIMsVKka2TFjHYhSEaH7lpedff/1V3imXPD2+&#10;0/8VANTrgWXJRji1O7QACLdIyla/1OSBeSp1JpiqDAZUombok0Ei4beShFrySXJlhgdkl0OH95Fs&#10;sU9TqOeTbADseQrQ/txK4KJJwFi37jJgVpkMPqfaw/nA6BzUn9hCEsSlVQsNlKbfGXYJW526iKIl&#10;sU5i7ZFGgipeffnZ115/4cCBPfgGQobXIkqiaCVPspgwrAr8S3NVyxovelVd4BRpTJ06TRdNJgP7&#10;Rrpr7ryE4yP+LmIbOmQEUZns1htT6PI8XLQOmUDJOXX8yKGDB9gSxM6QjEmawYLKVqSkPbB3V0V5&#10;CfmIWLklo5oUyEvTGozs1DMCMYHXiW0te+aMTjkF207uI4a2GFP4KPJvk1lMDDineldqy5aNx44f&#10;gi/PhVj7AdxIbYZFIhnftYeUWOCyKQynTEJN9RDeC5uBb739CimZBQKSJLP+qZOnT5o01dQlcDua&#10;pb6jPbrmk9VS9kvY8lLTEC5e3Zk6vDO8BLbV29qTFVXDFy9def0Nt957/9duu+Pea667Ze68JaNG&#10;T0wWBJubW3HhCEXEtQOeMFGrJ48fb2lumTZtBpQLnx9f2kQmGeNG/gHyxcdHDu769aM/SiZb28D1&#10;hGQRkuJdqcCQoSNnz1l022333nvvV2+59a4bb7x99oz5hYWlNJVU1qIoxFULsI2KcE6fqgVnmTJl&#10;migEMCGaHcEmk7vxdK1NTeT9QTawrIhCoErblStWbNiw5tNPMaDxFilspwHIxDwFijEEC4srgoGS&#10;YSPGzJ23uKSk8sCBIydP1hL4gBGLE4UbCVtw+owZbmVUsyNgukP0mTAPzHYBzUlF2pvfe/f1kyeO&#10;kE0Yewl+TENj29e+Sm61ctevRmiYa5+s/lB5f9AoiHYhSLb6iitWYoaKr6GQpURkeBKHD+999ZUX&#10;MKjBSoioxSALh4uBUEcMG7d82XU33nDnbV964LY7Hrjx5juWrbhmxMhx5KqOJgoam1ulggJhoYIr&#10;0NrI6TMnQCc1DlFrCGQmvph0B/fu37V9lwyAOA4zyfJ81117E+Cs5lJRBSFUQyI3oboAqyU2blj7&#10;4ovPil9JewpD0Km8HjDcIJUtqqqGLl6y4ku33XnXXfd/6ba7rlx59aSJU4uLK+hKSvtK+KI4MLIs&#10;MHJwLU6dPD129Diyq3AtuZdqcxdE49+bt2w4fvyYTDptQ3Fx0Yb160m0JJUT6XWPv7x8yIwZ8669&#10;7pY777r/zrseuOHmO5ctv3bo8DGt7fH6pjZmZXFJCbvftDOWiLV1tBBpNWfOXM3NLzi1zi2zXvVJ&#10;Fbpnyw+kDpJQmZQr0fH6ay98vu7TAm+ERQ0QEX8FmmxhUcXEiTNvuOGO22677847v3wzzVuyYtiw&#10;UfS1Vm9jD59URyIKfDfwbspozJw5V9MappVMp/5ylMFZKu2zDoA9ffrU5k3raZXG8sgw4DE///zz&#10;UKgQzwSplpZWTJg049rrb7nrngfuuOveG2+67YabvjRy1LgCH6Un4s2t7AQIgYHpE4+2sfHBo86Y&#10;OQuanWR2U/BXRI/0hBkHOSJKselnn37ixImjwpcTVwk/iwz6cHUDk6fMYHjf8qU77773wZtvvWP5&#10;ldeQWoCZ29zazkggF2FbKzGbwcOHDzU01NFUmo1uxJMhLf6MmQtMkUXTX3Jfcc9QKdGOjqZHf/HI&#10;6dpD8OYU8mMyhpiRZaVD58xecvNNd95z11duu+P+6667deGCZVWVozraAP3xmlDj8C+EjkFSzaaW&#10;Okr6Eq2pVE2JsFOCieAfCicl3n7ndUJxGfIATDxaUXF4954dVCkGWBZf1F80bOj4pUuvuuVLt99x&#10;570oW0Q6Z+7Siqqhp8401Dc1F5aUilkD5isruKehvmHGtOl8q9HxOmIza5Hc8J233iA2DqIt84Ut&#10;g7KSyoWLVlDFRTxJU61YLTgUGnh+PN729psvrVr1NvoqEWsXqwpkHCJ5qGjYiNGo/Tvuuv+ee756&#10;8633LL/yuvETZvg8geYm+MiyQSR+swToJwgpPXzo4PRpU8vKiGcXFJ7rA9zhL0rC0ICPqOS62pMA&#10;JlCXaCFu/IIFc3/0w3+FJkxHSIHEFHycELxb4KBwYUVJ2TD2hFi8NAmXDHgIRwR7MktYtTTRvXf8&#10;uAnTp00zD58hGQqIF2tqrn/m+cfh8rDAUpkSjx5XHIsR9T5hwlRS/t1+x72333H/zbfee/2Nty9a&#10;fNXkqbPCReVNLR0MJ8l0DDSl1QZ8kMfbW6ZMmUxYusYaO9tQfVMWAnK6+21Gs0i2CmkryiHy4nNP&#10;g9PJ9gN4KO43gtesuGVl1QsWXXnDjXfcxdi79V70xqKFK8ePnxEIlJ450yLLpdk4gYXH2KcQhFof&#10;aYCqSwVYelQsAvKZ0pjo559//MrLz0qKCTVvRG/5Qh5vmJxcS5ddeedd995593033Xrb8pVXjRk/&#10;CWSwtQPQCpZ0QgrRxCNFRaAPkb27t8N8HDN6NFwu9kGcjZyz1Ee5pyeT1Mf+9NMPxSMQaIVVnR2a&#10;giWLVlRWDoUa5QRQ9nwXnom6x5IMTlW6kOM8scaGUwT5Qi8iUlIKELWRnDc4bMioq6+6jqmnI0dX&#10;Qk9y+7Ythw4e1NhKweFHjqiZPn0ae4qnT50Am4tH48XhEnFBUuDF6DSWFMyGwtmz542sGYURwsTE&#10;OHnuuSe3bd2okYnQuEDJGTXkjfWEg2UTJ85aufLmW2+97577HrrxptsXLFpeNWRELMnmUwIhh4uK&#10;O1gwUiloWclYG6kt6+tqp06bhhUnoJcAN1KfmIM6Obt27G6sbxQHKhEtCoXgn4aDbAdOw0YIBMNq&#10;l3Re0YT0LruzBoDj208/emfv7h2aA5xLs1lYcOvNd4wZM14rk8hgkkElxcQ8J48fePrpR5ubz7DA&#10;6T6jSTfkLS2rmjNvIer43vtQyLfdeNOXJk2dVjV0eEc0XtfYrEGwAEYFlDJm25jEI2BSZJSTdJBR&#10;wETqO5lJC9gk7DlOJxHKIz/+N8rZC73OH2hrbg6FSyNRHzqsZtT4pVes5BZf/uo3brzldlaZhYuX&#10;lVcOFeOqqRmaNdAhE4pOpJgVc333rr3z5y+mPgb6nG2FE+wJHD8VChWzEIdCVAaqklwhujtIXWDB&#10;t5Le4uLqysqRwUAZhMuSsmpOGzpkFLUgSGKTNg3QPRFMp5MnDr340tMnTxxm1ZLCFRIzyzTys1gF&#10;wyVz5i685Ut3Y8HececDN9x0x6xZi4cNH9tOZRh2JCIR6OdsgsLo5B8BX+D40aP8RY9JRLTIHSNe&#10;7qYdCBQcfeqpXx47toddBk1Ww1kMhnBRUeW0aXOwkG+97Z677nrgplvvuvrqG2bNWlBVTW2NwJkz&#10;1KaTRAQEHODKgJaCYx48eGDpUnKGOLWq0sbV2c1YC9Wdnbzs2VYCX5wE3L2tNPpjzG336PwvWQLF&#10;91I0TVkguoep1rJTrprc50QjSFTUydMn1qz55J133vho1buHjxzE3mIfQCnrDhnJWKQZ4MnYpxkj&#10;VRg6+XaTvjjJfVF3djxyIyunq/CEqeo1a9a8yxyqy+4TDMERNcOOHD5ae6bOZMvS4qQyfhmrp0+d&#10;3Eq+k23bjhw+xCYtP4Tbr8UPEGw634XgaOp/6tat5tQwWWnkjYZIqCPnwAEG5nacOtwV0poQEqjV&#10;7FiQ2YgNrVhhqhCY6eMYWWkShcEXnCuorckNom+//Qa+kGCxmuZ84sQpEydNcXo5PX+wtAgXpPop&#10;U8wE5UFdkcQrguhBjAlVVo1YponPqfE6fMRIzdEGIyyACUPhQjKpT5syLRrpIGs++71YWgaMw+Cp&#10;PXW6qrJ6zNjx6W1q03B5cQdQzpamenIhNTfWNrfW02KgMtgilRXVN950y1133Tdv7oIhQ4axa61o&#10;pr+kpHwKBRFmzB42fPiZ2lotTme4D+LnHzp8eOiQoTUjRwmHQ4gXGbClualuzZrV3FZz73rILTVs&#10;WPXH1Pdoa9F4efChFEnWEc6SJcuvWLpi8aKl5J6fOmUG1Wa5Pgws0nsL5UrYTlL5lVtfccVyWusk&#10;p09rOekUtiCc/PRqw3pSx47u/+jD97DhInAxPN6OSGLe/CWLl1yRRl5EJsgcQ4pIIgwp1W+yO11e&#10;VrXsipWSbF7oSKbsmkSKfbDqnV07txGKC/qgCc7Fp0VcX7rt7mlT51ZVD4e1g82KvQjiM6Jm5KyZ&#10;s2fOmonFf+LkSS3IKHY+HS0ApT84ffosHAwHkXL+I2b94f0Hdu/eZSKEdJT6rr3mRuz+TFI7LR8p&#10;OQo9BadPHn3hefKINerWtycGphkMtbUlxk+YdP31N9x1591UXKUSnEJ+oIWB6uqhk6dMnTtnblVF&#10;xelTpwgJJCwIG1c2gX1+EnWfPl1L5bLiIsJXBeIQHxfSmU4uXtQ3YGrQMDqZPmgHV27vwH3CRg8X&#10;ldx046233373kiXLAGWAcYWYmoIKWjRy1BjuSNlZAp8prVgUDkgmrwCmv2xBT5s6s6gQHNxYrWaU&#10;mrnlCKUnhe3ORHcpYuNIUnp5U5s2fA5VSpKXA3+zry3co/D8eUtuueX2q6++btzYicwgIdbRvGBh&#10;zcgxc+bMHztuAignBXPh1BBFKjgDae062urrm8lriW+pFrxBfLKbZrTHWR1nDdWRUnDz5vUaA6V1&#10;FQoKCAaXoKE4oHmIkgK333k3TsKYMePISq7omyi36iFDZ86cNXxETWtbO5A6+x6SIkqiyWBvtc+a&#10;ObeSeqy672YUowZPSb+w20DgGInbUQDIIQTdVfLug7VNuOfe+2+44SbqkJBeSn/BzkqosrJ60qTJ&#10;c+ctKCsu2X9gn/BTJG2t1MXTnGgiN/6OGj12xsz5JnmhYyzohgd7MGy6vPDcU4Rv4wjBJpZ6Nlw4&#10;ULzyymvuueeBRYuXDR8BnEr4PaBBsDBcMm78pAULF9cMryHTwNGjR2FBMq1gc3DTuvom1AClS5hx&#10;Wu7G9JeuAAXx9957B0YnD8MNII81NjUQUovOZT6Wllbee++D11xzI+UCSLRHPJvobh+fl48fP4Fa&#10;fiRlJ+UQT4RM4BMKQiMxYQWzZs9V/l3aJsqMheSbb75Gtj1TfxLFXVZavWDhFXhxao4ZyRiDTMKm&#10;1q39dNUH78KmU6pa0ksdiWRy5sw55Mu/5ebbx42bVFTEHgNqh4LaJRQ7AuMmVTyAPp0r+xTKtZNq&#10;lckktRGmT59OCUXtWPg1up0l/ZXavOHzU6ckklTwghR7UeiRJGqWEDbh/0oy0oLK8mpU8XXX3rBw&#10;0fIrll1FYd9xY8bRHwLPkUz29ImNm9ZDPpOhKE/hwcWdNk2KBaVfhtkE2OpZ+/nqT1evggllmIyC&#10;GMbi11xz3R2333nliqsnTphcWFRK0kuCQaVmUVEJCmrKlOlTp1JzJnXoMBljpZGqnyRfGIWMR0l2&#10;eWftdnejswiN3cxEA4sYUFSmsBItuQjSohcowgNXms1pk7+PnmGFZQyvWLHynnsenD9vERWo4H5p&#10;Wn9/UREr72hU98KFC3nYU6dOgWsLRzEegbQpsJvIwAzwXKiO7R4NqgaXTR09vPfZZ58kfFW26zpI&#10;vMjWV3zcuCk333TX9dffPH36bG4EJ1qClX2hEcNHzZgxZ9KkadS2qjt9qrmliZwzba1SIpZOb25s&#10;njRxMqn8JCugiUQ/vwP7hViZTz75SHbuNfWjco7DCxYuZWCIUdDFuci5oUiY6qmmVxgGfnCK9g8/&#10;fJ8qTOzuIHwwxzA6P+ll3Z8yZYbYAhqzqTzQJAVwSRdIn6s+J8PjEGKfSSEqNCXwUakJGywrr5g1&#10;ew76YdnS5QvJ2r94KTgdOwSS9yOZeOPN19d+9mmKZK8wN3VNZBVDwlddec1dd9935ZXXMptYAhTl&#10;J3NZ8ZgxYynMNXnKFBbEY8ePw+WkRHRba0tI68K3NLcGfYGJU6ZK7xr9m162I23t6ElCXzXSkyEU&#10;ANFftGBpKCwrmp6ZZTCq6yWULJk38iWD+qknfoE5JOQs3celRMxVV19XVlYhzDSmOvkoNBkmnMQX&#10;Xnz62NFDkLMkwkKGErliS66/7iZAonlzl1RXUR6BoATZhK4oHzJ+/ORpU2eNHDm2uYmwB1iBGtWh&#10;INTRI0fLy8qprQy8C/gokZxqPwkm7ikgVegLzz935MghyQSiOZKlHlSsYMzYSV+67fYbbrhx5qzZ&#10;1FwytgFanuJUY8eOmz1rLlB+Q0M9pWM0pTImCqtAqg3APeVlmqNOQeLKyivRWkuXLLtiqVh6Cxct&#10;BNE7dIDi5hQFlngEfyB83XU33XHHPcuuuIp1jXOWLrmCyi0sMSoGA5LK4sLuz0svPMcOVjjEPp+U&#10;PxK2cMLLLfjhffc+gD1JWmTZl5UNe19ZWRnrI0kPSaLX2NhMElWtnB6DkI6NwLg6fuzEiGHDh46o&#10;0aI8qizNrbyegwd2f7jqbTaT2FI0xEw+nT17/n33Prh02coRNWOKisuUGkP/h2nAhPGTEci48eMw&#10;JyiYK2lD/IDdkrCPtWbUyDHDho40aTedEBLHqujrvLVQXV8lZc+zEviiJWB8J2OyuKBDplHydec1&#10;O72GyzdOilJZgyXruWzoSP7yjoOH9r3y2kuEQmCKkQFUaMRq7EpKZDakzlKhfNEiGlD3TxuKYuaI&#10;JZPeQvRggU2dNvNyLiuR20+pBNSMIdXV+/cfBAjAcKbmusk3hA8DLwDjiRrEp08eB9FYt37t6o8/&#10;gdjPHqBUGBVuucRuSoy2YBnKnZeJoECzHkq4cOeGgQbSnqM4Bg5UZzJySySjQHVXuVCd29osqC5z&#10;BbmTRlMqVCfQdm9QXUEBWMCa1Z+YFHUYqZITyY9ZKXYb3uOffPcv5sydjzQIBzYz0azuZpnnE+yP&#10;uXPmQKwjZZXJMsbBFQgQwwWlipka2bAL1UxTiwxTlhauev8dTGe29EPhEIFlxC+OHDn6gfseWLxw&#10;mQkEEzag3k6MU0IVkgWhojDnjKypOXnyJPQrWiUxUAqGUm6U7OxifIstm5aQJ6VQ3adit/npNUn9&#10;1tzSsH//Phgf2KZ+H9UbZzzwwFdWgp6MG09FRSJe2TstLi4xHcRpm7duApDF1EGofNTU1AykwplZ&#10;bC/ndjTU4c6YvYiCOMUZqPtGrBaml2BVnsAdd95D5S8eSyMq9H9EHMciBqrTzE3CIysvq1x2xZWI&#10;judTNFJGBX+fevoJmB3aBZJaCyn95jd/C4QCTAESikSdKNqh5EoxZLH4wfUwZAFSN23cLOWMpSyv&#10;JPRsaW6bL8xBfG89HKEJVHfowD7yEJuYJgequ7YzVKcNYkSDcbz91puEIeNFa8wO/h4pe4gdnn7/&#10;fQ8CLmB80wYwOB2Wcpg3xKSMQeLjxu3ZvZtAVBrJWBK6dSKJ8wn0htMiw0ADvRRWcMaPA9VJtnW4&#10;orKM8ESQUKqrhz309W9Q6ay4uFTDkZzE+SaHMndE/lA/mJJ79uwCj4aZCFCCxDo6YowB/BN9UnMX&#10;GXfulOyLEs8gBJr+Cfv4kR//EMQNIo/UYpRiEfGrr7r2/vu/OmzoCJQEF9f6obp7BVVWwgQ9ldVD&#10;4CKRHXL37j1wVHk4Zhko1b59h8aMHTdqFEPOEWJWf5kGn61zfG5Q3bpsqI4bK1Uhedttt990y5dI&#10;965xelqxVtuDzDWsTHLPDx8+Yv06IsHBsnGHpDwU5wJQjhkzUXlRJnm58n2UdL9rx7ZXXn2Z8Wsm&#10;FAMRPTxt+szf/ObvjB07XtlJmltQFbJEY0oXCxA9cdLE4UOHbtq8STxPoqRIZejgUKJS8OVmzGRT&#10;SptnpKZVU8BxCDR+6cUXoR4wVilNirfp9YTuvvu+666/mfLWpkIoFWw097uOYmgmweCwYcPBIhsa&#10;64lFheWKxlOvMlVbWzd50hTc3UyhPZ3pOHhAdTCSNN8fChZ2knjXDHOqWn/1yw/xjHieXEcKVihC&#10;oSnCJI6/sAiyzHjYtXtA65QOZ6rNnjhx6qqV17BGpD3z7AErUJ3JFsLBHeG/LFi0VBWykLtFCDqV&#10;UTKnTx1/5ZUXSTCCruN2AZ9UVOTK+JzDh40UlUV8sdCmnOqB9BMRc6jKWXPmlhYX79m7R34VkNgr&#10;+ubE8ZM1NSMAIBSGFRRMu0gER0wfqRtljglkIATS+rp6s3DgLFPslWqb99xzP+D18JoxVdVDqWtZ&#10;UVEOCKJyl+s5UJ3Adgaqg1U30YXqXCUjofSeFCnVWtuoeYKCYjj5WWgefPBBnottIUhMGoquSKLx&#10;i4G6iLqNRKqqKkaPHg0X78hhyguw+ogmJL4MjADs0rDqXGVh9EW+wwS26XKmp4rkk0ny5T/91OOU&#10;INe4WgE6g6QqDIXvuuseakmVlJQRHy+J+pQsz6EZHXSiefDVZzK5IBpDNkdvkKtALmHW2W7LSjDs&#10;hF/NJSIvv/wcScd0daWELhGgqZkz5tx115enT5sj/4yjV8X2ULMQhqnsdVFYY8L4SUjm6JFjUEcZ&#10;qIwB9vMaGprAEEH3AI5BXs5aG3UVnAPVCatOnAWtCc6UXLz4CsaDUc+q1Xt46WASvJ+nY44IozSx&#10;ZfPGN954Q/Yh0WJMcC2CCQp5331fLgHmcNZiGQIIZNu2rRSgUIWk+IfXTyVok4aUuVNRUbls2fI7&#10;7ribCi2UPAbbZduAyS6EuwSEA9+Bg/vIT4cOZw5r4GSQsEcqPj/4la8sX7FyyBAeQea20Co18Yfm&#10;JRYSYGVFJYUX0DGHDx8hby7cBTY2C8OFLS1tdXUNFCMur6jMmeasvOs+/wy1kC5E42tqaiWgQQWl&#10;W/LO4uCMWCM0PtTaLxJW+eGqd5ATCzctbGvvYFto+YqrtCg5ykfUFBIgKQokxw8+eI9YYCaj1iD2&#10;FRWWPXD/1yA4B3xFXi8hqChrVJoESkvUJ8B3uBiDrWbkuDO1x48dP0iiEZ2DQmk8U3uGeVRcSnAr&#10;k0sTYUjyCpH/jm1bP1j1rqRaU9tR7i5V0abceee9ul0h6L9sJKgVLSEpaufwVDUjaqZMmXrixHFe&#10;akNKNCvDp/bMGcZ2cUmxRrV4i0gEKEn0JJlgcVF4796de/fsFiNNqmFgjCWXLF42acIUrF9JI+Pz&#10;YGeCpUr4rKkmJzoswaAimOCdd9/UkrjkN4ihn9EPzJTf+I1vrFxxNTOXmyvLj3pcqrmknVy/HTtk&#10;2rSpZD0+fvyEJCQlgBoSfTAEyAi1e+r06eQ+VODY0ROMQqB80kEAyErxsWRBa2vHooVL7r//y1VD&#10;hhH7woaZGIma+1CUkhbgRgkPHzaCLYf9B/Y3N7MzLVuePBJDkQEvs9UpeSzc6ix/JJ8a0+/7oO76&#10;dB17kpWAlcCFloDYrjpnddo6bninm5rv3JeoEHF3IUQop1rym0R4EfBy4MDud959/Qf/8g+/+PlP&#10;1n/+GQmSSksKpXS9ppAwoAALodEp9jhHCRgDIe0zqxUiPg+Zgw20YA9HAvCFkv5xE6ffffcDFH7F&#10;fygrhfou49yMQIy9MEEgBKjKrl+0vbVp+7bNr778wj//09/9zd/8z1/8/IdvvPrc5i3rpI6bbJVL&#10;niA8IykjYYJhTToOZ9oMKKlL+iHNcyERbXfddW9pWYWJk5IUS2qrijGlBpwB7HAJIOHh0F591fUS&#10;0SV17uWrsrISUsLv2rGZLD85tjuMgZMnj3/88UeEH+hFsHwKuN2NN9wMnYG74xBi1YH3YU2Jsck9&#10;kziKvni7sKCoiXb77XcRvNna2qblDoTMRaazPTt3qFeu4fWdsAv5B2SZAo/QXgifBF4EPykuLrvx&#10;xi899BsPjxk3ScIBtH/TJc9klnAt1A4utxTqVZMdYxqPaO3aNRIJiHXY3SGtlbAZwSw2btxI23Cu&#10;AFza26NDhwwbN24cjTQQRjoOr7cB4AScioFI9FbrmTNnEAjDj0GIyQVvcfToMQichhvzDtoTLeXy&#10;3JRbgDtgPiJMDDtqX9JkSVgn6QUDJIFqaGxUzyS7AX0FfZT94Tl85BBF6JSxYlh+6OrA5ElTH374&#10;d7DRuTX3UgMdR5dRISiktg0ZBSBxjho94Te+8VtUoNYEZ+RSkXQ2OC9btxEAflRGmqI/YnxiRXc+&#10;kIMUsVXopLSk7I477oAaiXltKuVhQJsyLOoIaRS4fJSYM3suZB9EBMQgNrRU84g1NTX1zyRULwig&#10;5/PP15LtQRISinGPwAPLl10J+0CxSCHUCDginrqzbjJriPljIIcKSxctuuKaa641Obk4eEbyhZPD&#10;G/agJjfMGdsyMvqn8fmvYrrA6QhIi0zAlSuvumLZlcA6glL5JazSUDNML8Pegn7Cml8zYuTtt99h&#10;EgK6x759+4QSJshy2i2RueMhX9knn36sg7yAsD6UDA4PLvEdt98Nsqyodxg/ULwRicTFn9UsWpTr&#10;8QfxW6ZMm37jjTcRlKfDID1sFK7V9juaV94awpQIueODD96nfArnKNEM1m/4lptvnTtvIbnjSfse&#10;CAfBLQDstLahKnBhitFaKHaFt37pdmgXTU2ooyIC9NntIHv9xk0buJg+cpeRW0B2qgADjzGvsIj8&#10;5Pbb7hg9ZpxMgyQFoAv1N/JLAd3FqdQAba8XSi/1KCWNvB5a/ih2pk7I3T0dXWeOORMNltU2Jt2W&#10;w4cPmgSaGg+eGjd20jVX31gYLmUAA3uabICSOI8xLP3mCYZg7vghSs5fsBRdShB3NJqUbE2pFOkC&#10;161b29TUSN861R4EmerSFpkECfJ/4bjSWRRy/f3f/zYRbeHCMtktSkpUrywR+n8jjbzjVOtvysHJ&#10;Z87UwfhmMknOPg+1NdsnTZo0d86CUBBqlSCPsjkiUdgONC9gg48IuGLWQApSX3PN9aAwJvBfcn8G&#10;A/BeFf84h0MBkvRhkBruvWnTBraCsHUFdBbeXxCeJmMPUiG8TkRnyokAxJjZpxlXJUuV0tiTcGfu&#10;vfeB6qohpoCpsfDSm0C5I4+LQMdhD2bTpvVbtmxmg0TOTrET2Q6setvt90C3UWhbnhdOkxkemuTR&#10;K9Xk5fATXnfP3Q+UlQ6JRKTsKcsQq9vmzZv37dkNnOjqh3MQUOefmMgYOXh8pTRKzkupiyL6UwdE&#10;Ty9JIKDikuySBeyhrvn0k9dee1U2XBWhA3lhALDojB8/CThDLeLsm6vBEJMVjfsyxdg90szF9IIX&#10;9Pn+Bx68+ZbbqquHyyqWlF0HRbWMQSQpttdv+Ky1rREBGnNRVrGU97rrbkC3s+6k00TKDq4oPKnV&#10;I+gVHW26Gxz5+uuvZyQAhqLoJLWpzwtv/eOPP5btxs6jb8iQIRCKgYpoANw9GlBRUUYwdSJK8ZMu&#10;uzhptFcNOZob37ZtC82Q3dQA4Z9JJMN2FwYPbebz9HSjFtOZD1d9wJAj4wH9AK4In+622+6ZOXsB&#10;oRQs+pxsYG7zQqSQa6MozFTBmNEj2fOYO2chncJTKls8dubM6d07t+sKKDil/EChaFQxNFjdzqHT&#10;WbHpyuToUePuvPOeieMnYz8AtUtGNs2LZywKXiwBBPUzIOG+wYkrK6tibsmHlKAKBKDakVxPlT1B&#10;+qLhtQSGpD8W1ZQqAIyj5wS+M26mVJiVVCyi4gLODoFymU31FPmPJLp943UsFp6InzMFMKhQ5t/9&#10;kz+dPGkaazfCRH6w9WV/htVQF31iw1jCsJOLiyvvuP1ediM6IlIWib5nc72kJHz0GLlHpEecEanG&#10;JGvi4cNEEmDOSSpJlDMpj2tqRhIoTXtA9kOFRR4/O8Em34IEvihUSk95KsuHXXftLaiNaITHAX4V&#10;V5qNbh3P+XVpT7P43H953nrBXsBKwErgbCWQcTa6/aXs6JidW33pTpg4xPyFQAcjnXqLqz5691//&#10;7Z/+7Yf/TDZiEkiTnaeomOy5aHmqdJn9ZN1GlHQowqA52yba8zMSMPZI2ioxtj7/YgG2UuokATwE&#10;Kgh7gtOmz/nOH/0ZEUNt7RHGawgaVyLepkW4AOkILPLC4CeeM9pO5h3K3BPL2NxUu2PbJhhtjz32&#10;83/4v3/z93//v9944+Wm5joiTYBo1HrU5Ej9NpDP+0JawsF5fC1HgN+C5TF79pwlV6wwfrVjMWtW&#10;ZN6bNZ7PxRLFJEixfVpK1AzUBqAiHg0DqL29Dabehx+9TwqnLPNdl3hPavvWLdhqlD3gKpEoCaqC&#10;VyxdOXf2Ys2eLiCFImWcLFv6vKTmBuEWwRCp8PAbx0+cBpeHzW2lj1EWrQ1dseaz1ZGOFnHF1dtM&#10;h8A7d5QiYppb1xim2PDXXXvjtdffTDXeBEmRPATd4SwJUkkcrrE1hT/i8xFDigWsFqHpthRmU309&#10;kdG5ks+yUyUQmlTQJhZPzVbstsDUaTNKiks09WH39W4MkJ49FCWkSTsH4w3/Xw1idcn0oGE+TElh&#10;2BimkdSB5V/422qMilsSCobJewP0wPMCdPIG+xNTG/MabqKDZXS6p5FYryqB7lCCzLatm1rJcyzg&#10;rexy85ilJeU33YTTbvjQJOc31iEGOgI18BM71QFQD5pGPp1Ro8d96Ut3woEAEAfa0MBeT13dya1b&#10;N2Mum7FnuiOnQdITUuyYgpIeAganzZitya0JTaKmqriyzpqjw1WitjXtdGlZGaHckndZyk0olpfC&#10;l2tU07x/jra21g0b1ksaRGUu4zBUVw27/robBe4H2lGemGSCUGK5HBqRJMnOZRvLEy4svvLKq8i9&#10;iJ+CGyDeQpC0awf27tulzoP+5JzQ1fN+vE5QHQ9CVObNN98cLiwBt4J6pgF9JlOsieDDjxVckr+8&#10;X7BgAdFzpkP5S8fBjU1nc0/7eOpNnTlzinw6hBcxjKmVzBXoU3YCRowYo0QYLcsjvSponSmh6Tg0&#10;8ApIOBQqYl4TIaueputTGC2XhdMZQWo4IkDDoUOHoOGQ0F1mUtILZrRy5TUkggTsZs4oQEo8vCRS&#10;05ooMsEcfCeRqqoecu01NwwfOhLEH4+RWERuS22KtvZWaH1K7eh00Fx1/MQLlZonKe8tN38J1IAU&#10;TqZ4C/CH1BKQxopIVUqijAD3yE4F3E+GUAaDYYrhKBKB27Vze18YhOyjEfSqtWhGBxVsAYWVwZSC&#10;pcU4/INv/SFkSYUhJPWqSb2nDry8eEPJSin4E/cGfKErll5JlBlj2BS2xptlq2b33p30vzuLuwDu&#10;AhYoe1SITuPGjv/Sl26HaEnBIuxEiogwSSUVoFKFM5sW+caxECqVzU7vUydX9KTkfZPVChQMqIUY&#10;bUEGdP9XtmE0G6bA6HEAGomzBmIw44qQRq2UbbjkrD1OvNg5AVKdJq02r4AKAEBmbHVQIUeQU5Gq&#10;d/LkyXPnzEeXQ/pT71qax0xStr4zhlWdilQQ74J5C4npa2+jDq8h3qWxum7GBMtosrW96bPPVnNH&#10;lK3u10rJl2uuvp4wOtngEV9fvX69EmCJMd+N2aI4YHDq9LmQvsmRz8BQXD4O0vr552skfY3y4PJ1&#10;UR++zwKkzH21dG8EW0uSWVPasteXlGRIRRsbaz/68N1Hfvwvjz/xK/CaUip1aIIOZiirPAnmrlp5&#10;tQF2dffIPXTRkVVNeGfigCiHnYMtBzj4pC3TKgoMS6ATU/tFxjj/h5x1pv7U7j1CgKKMidKQ0XXx&#10;BQsXLrliua6GEqxgViiD1Zo1wFiEAkomU5DRrrryWrbWGhvhWvoIDOfKnAz/C90oOUZcg01gHOD7&#10;ZUFZ1mWLVFfh2J7dO6MJySqYXimyxp6sNfSaFIfFSDtwYB/sP3UEJCnz6FFj581dKJkrNR2gopMM&#10;tfjePdvP1J3WnCOB9jZqlYbnzlk8f/5SVnASVmrZGdme1B1KeWGHwFAGZJaNyWRy+IgR1113Y0lJ&#10;Kc0TTFB2g2Ns8rVK3gx281TBagK+nTu2EqpCTgyzFYpUyDZw0023jhs30WD12DwqQDEtjEUh2ZmV&#10;es+37W3xSROnEY+M9Y6CFMNDMcd9+/Zm8C+9LI+sazGFZWQWoH8IDZHgfZitzERZYIRUmD1SZXph&#10;4zMjfD5wxqNHD3MBlgwOIUj6ArRz2LARoMAxUUGyzpN8VmwAlgvJnyNoJisMtEIMsNKSSrIKVImC&#10;5W5i+ehIaSfAgnK2KnbRzGa5rKtv4K/A8R7A8RgYLouOfEJRWnE74sko4tKJKgOJZxWRqpRCc2ax&#10;8lZJzTG5L2AlZaDIFUtqDseM78NszD3FQnXnIDT7EyuBL0IC4iqZRSZDyXKcVbP4yMulAIhNhr2h&#10;2Uni7CLCMH/11Zf+8R//7rVXX9y/bzdFyilBVVJCxcko2XGlLhjMZ4IN06leDGvaRQ2+iAe+1O5p&#10;hMkaA8noUnu283weXZIxIbDDQuGSB7781d/71reJXKA2H7AR9r1EeciiKEYPkUrsTpMDR8MlWONZ&#10;s0l4ISt+R0fzkSMHSLn49//f3zz15GMUA21rbcL40XrqMnl0G9bsEfeHdXvWTy3maM6PiIPAwigp&#10;LiedhzrA6hE4iIkgI8au5K+6mhgKUEQo0JAqrxxCpjDy9arpbwK7vIcO7aeSlznXeUQhD8SJGqba&#10;KaAG18KPqqkZu+yKqzEmyPgB1wnnTjc15YV4xLyQSBAxWrRghAhv7LhJZINiVxPju7AohLbAMyRo&#10;RbhUYvnkyhMvlE8pdcdVSBkzb/6ipUtXSLrnYBhijNmhVYdQ9Iw4dfBDJHG0b0RNDTGx3BRoBzFw&#10;RwxcIiwcipOKz9BGjNmtwXx4OLFNG9drM8Ry4hGKCkumTSWbkp4jEGe+dDtGi6ojbfbr1VmQnOim&#10;U9j+bSD0qKFeDEqzQS+JmbU9SjgwwwpHAwljRw4fPnLWrLkzps+eOX022dlI/FdUWNzZec4dDD0O&#10;KDXyADWxqmEAiWFIzQqxGr04jWSkLiouNcPD7LKYIWQMXzPgeQqgKKp4kCMR23ratJkS5h0qJCG0&#10;ZI2JR3fv2tHe1q7oj5uoLqc5QiniW3a1581b6Jc0yQoVqXdi/GodMY6Xoom0JJQGRMAsKxpcIx1E&#10;snmDn571BOryA0br+vXramtPU0QPI156zRtYunQZyZ5MvImEplNXUasgOUuoDFe9kDGzhZFaToAV&#10;XSa8K6EV4E10MGV05vUbpHiWD2sAY1dEnuam1tmz5xYWlycAPeWlHkKWrpDkgwwLIHBJEIaHFhg5&#10;cqRuVCgnjawCLRLKnR7kGeGD05EOSSaRlIPgb4LgUO7lZOFK4+jSHIV+uUia8CtbgZD18dwWLlwM&#10;F08CanNB3pxexs2JfvbZGuYZSYuEvYbKDxdff/1N0BcQvcRXGpHrOIKZif5S00bnGH4+a0GygNDa&#10;FStW4JjhZvNtKOwne/pOaCMy3o3DnO5jpevSowx4jWEvGDVy9DXX3MANmDW6/QEEj5MpQnOfUaUk&#10;FA+ceUKA4fbqAJbob67W2NDQl950p3d6o0DhS4UYNm3adPToISJzaR1PTLctXboUVWwwUETOXJP9&#10;Et0UkLkv5NCCQFiYKeh/cEUoHrffcTdp9eAVaVFFOW3zpk0oUpmDutwpRtDpMPoBQRLAftVV102Y&#10;OJW8TjAZ4SsFC4vRzsZjN3M4zerO86wawKuIDEn0Tp9CpcOfQgOjpUhuMKSajFryFAZENpPQwIvo&#10;A/YJgBjQ7WhXCa7zSMyBBCfKORJq3w320RfRdxmEOpGTxE0TcSybKxIfLFG4iAv6FYxv2sYuiwTH&#10;sWNhwsr1MGoq/S+lFPmDpLIldSzP2HtbQDZikfbaU5R9OoKaNcs6kxdUaOr0Wdxfw2wNmO5sJIA9&#10;mSR9AtOwnUAQXxSdFpy/YHFlZRV9zeYTSpVL7du3hyoufRJGnpOyIXWzsy+VlzsiHWTM+PWvf/HL&#10;X/7kpz/5l5/+5Ac//ck/61/z3n3Dh//y05/+y1//9X//m7/9/gsvPXHk6L7CIgYkalQS8wm1kIxd&#10;sQShvvBGeWOAG4POpZsm0Y6GWEePKOdRBsxNN98ybDipxNQOEWKXGA3pUB8BcxlSmHlSw0QmkSx5&#10;TP+qquqVV15NZgamrBDFdM5yO6Z5mmFnFAQgkdAqJXtdUQnFLrAZhKgg7H4B15pbGvcf2CuNNAEN&#10;OhiQzKTJU0aQ4IztLspqeb3Udj9Td4q+0Hqm3SxquuFHdHv8VO3x07UndZ0UW4EVZ+qU6VhEQI6s&#10;n2YPSQZJKv75559BOpasmiKTIADT9dffKHnRwkUsuQwD1441tor5q6MIOqpg++MnTJk+bZZUISMu&#10;WLORMPiJ5dfC00qbRzDR6MaNGwCRzTIisvX4SVzLlrlio9pK56+8c3d6dMRKJly2dlhwZ8+CGBhi&#10;d12vLRvPp2trxRtN/5y2udC/RIKQlDFMAK8sUqbIm27D6L4Euk6YksZukVTPyiBJ7NixHfWLukCH&#10;cxqrBopFkt4WlXMa/0Sd0B1cVkWhL2HzFYRCkLjZX2ELyoNJRiJUY3zKKPJiN0ZBAI+fYINBdJPs&#10;QmkHYvZxTaMAuWZ9ff3OHTski18I0nqCdtMUOU8hRsYM/5JeTshGL2xo0sLOnjVv1sw5GFrTp8+Y&#10;OGGiCYuRG6RVyVnNXAvVnZW47MlWAl+YBHBt1OVQ/aB7bmLzpVNIqP0nKx+7BHEqMkpOdPHdtm3b&#10;9KtfP/qDf/3HX/zyp++/9xZ5OkixTJCQxEZgD2HcsxuCBat6lKhB4+ZxC2PQfWFPeyne2HgCOEIj&#10;RgzvFzf1khKScfFERF6chukzZt93/1e+9e0/evDLD03GmvEXBvxkpgBFEldF859Ilhn+wzKJc62x&#10;RakQEVlYunGqGTYQIfv0k4///GePbN+6CbSaD53JkwZ6jMnyRRydphXGClYR6W+HDBmuW3MOTmeM&#10;Ifk2zaoTWotYBGJjQjzBayZIjbBHEDcJugyGNAbQC1WW6S+eido46IkTx47W1Z3Cm+PRNUGPZ+KE&#10;KRg6kuifGBBJTe64IkapiJ2qukUPQx8TRG/qNDpCMjqJ8ZvEom7fsXObZEHOlDwzP5FfqiaRfVS0&#10;CAwgPPlwkZjOhsEn2JnoGYHqzG/MxgC9W1xUsmTxUtnzlItIgmp8e92kzexUO15c2o9SADa+dt1a&#10;YueUC8xPfeQHYcta3im4oHfL39v8VpShtoRENjiQ+PACiklcJ88ceemlF48ePaj/ol2ksTc7sYY/&#10;qJ2XzoBOPNfXv/4bX/7yV7/+0MMPP/y7X3vo6yQmN7lgzvpQIw8w4syZWsnIprY+DwWmuXw5iLaQ&#10;YszwMA9rBo9544hazFZJIc+ZOPmQzqAjCZglPBEYEwXHjh+T+FzHXu8KvTojBEemumoo1jw5pwy2&#10;bioXZW+hO4NA6aLMSDI9S5k36eg0R4bsiuKM9QdUl0wS/YpZTXCoAQTx0IBohZyinUTLFIQxfe+A&#10;dWYSaV8pI8brHT9x4qhRY6UgDdsCftz1GLhPRxQAy6ALF/3oNFYFEZMJOHW6FpkJgmAwLE0vm5YZ&#10;EC27lZwpUZ/xGMQ4k5MRJo7hqiB4M//M2Ni5a6fCWVIOnv+AT0EbAcYCkuC+2fPOfZ+evzK+lJxY&#10;QNkHPGQ3p1hWSzpJj380NzfhNBqyKnOHJJsjyftdM0pSL9GD6YrODtgkUIb41DK/2HERh04oKJw5&#10;c/ac4cOHo4YkHx8neJI7dm5ViyhbdjrthVTIjohcG8cSD9YMXbeRhtJiBOnK08wdZAU5BfoHXwnJ&#10;glyQrEPqv+YdE247DOJqiGY6U5LQn4Go4EHzMSsY+DtpRg1yoT68Ahw6zQU81w0JfXbD0EkFgnSN&#10;h0ITkydNpmESmS7h3569e/e1tUOD0oGeHuydR4VEohHISWFo0iehocXtFYhQH15Hv/NeHj+zGPXy&#10;sJymEffigU+dMvXee+//ylce+trXvkkK9rvvunf69JnqeMu1eSJZOWIxmY9Oz8iFBQNly0eca9zh&#10;qFI7Zf66PdIHzd1tA93fGc3sOXhwn2xFCTYhCRzpiREjRkyYMNFMK72jSRjn3NvkfzEt1FnmZA8k&#10;AybZuFTV5znAMY8cOQxtk/N0TcS8MfNLklEgcQNbZQEiMurMJNXvPYGQtIdaMdOnzWCTEgRNVLww&#10;BKlVerIvi1q+NuZ8L0C8PrJn956dW7Zs2L5jy44dG7NeG9Lvs97s3FDXcDwShWUfQzMRQ88WaSTS&#10;rsiRsKVIlMaiQzQiJocOlVzRKagnMT0CCandwjydNGWqZtoVu0jIXGaHLD3z9F+JLVs309o2GLL0&#10;nKRuTACOjBs/kThXxRyFbqydaNBh577ar6Yau/BneYMNJnXtZY4iAVnZ4ehhRsqs1AIGzmiUGIgi&#10;NquYzlo9HAQQWLN9zacfS+647mStVFZ6MrVz5zb2J4zylEDOUJhA/rTJp4lHVE9Qf5ZK3Ows8A+j&#10;mkg/UjlkiNEdKgp3Yhqc1/x1gvTlOsqmnzN3HtI2WYP5CQv9jh1bHfNANVt7Wys0WCnRk2KTTxKV&#10;8jgzps/UUrYmSsDMAOcwMJmjH5S8Zu47cYIEuU+bNmvUyHEUzRvL3mFhUWNTozLdRI0YsTsGiZQz&#10;lkzoQgBExGrp6TB2ljBgMu7i2GxQ1QBYY1Eqs8tcwcQSrpxMGer/DpWcnkaTC9fPRFTobyVLnsvw&#10;ZiNGx7NQMqdOnYHaZFQqaCvSpGd37tiuVpvkKTYTatSo0Vh9soctqF+C9ALEOK9ds1p2s5QjKeVJ&#10;0pRbXVnkWqzAKikvdYG+/tA3HnroG6Q2fuhr3yCaWJnF+qAWqjtLfWRPtxIYTBJALWo1LbXYRJvI&#10;5oG8hGHO0gYFuIP6dWi/xobarVs3kMX2+9//rz/92Y/WrPmw/swpckyRlkgCfkx4vdkxN2aspPbS&#10;12CSx2Boq1l604aF2e1hZ49sLH2w8wfDA/ZvG13fR/YNMWXClZXDqBf2O7/zrf/0H/8b9j/5dCdO&#10;nl49tAbQx4t3AVgAgyRc6A8SUCw8eSILGNgAdoxmkOj2tqZdO7c+/dRj7771GqnTWLrNppZD/zmn&#10;JbOfnjib8SEbcQQJhohr0/RtfTqwL2KxopJSPC4iGTU2QUwFUqgcOnwwgjUvVoPxDTxE3yiaKQ4S&#10;KgPrbezYsWrmmmYIGGGMQHWG5SWGSCacXoH9aBTzhbM1O7IYK9h2RHNEO4Q3l44tlHem/RrngsoS&#10;l3LGtJnkE3Fi8Ts9Xho/04aY1tIqSrMxR+hbs12MB7h7z66ohI2g6MRiVpNRfBnzK7ZGoS1QKZif&#10;CzgIjBtLLFiwuLhEuDC9HF3RIieOU2+BjTth/ARuaNKsqN+eIGzt2WeeWL/u05b2RrI542wDdkko&#10;iZpuYvJyczA8kZIPWxyblQ1aBjO1X7UCqRxZTeokgR6bqp7Gp59+Kjn7MLt9wgpB95PUWQM6MqBD&#10;j1fQVUOjaEVIY8dPomarplti21rMcdiLFIWUrDG6HdQ1/I1mm1InUglR8Fb5Yb6x6rLC0o/ZD55l&#10;NtKdJKiTzHdSCllqJQlsWlVVWVVVJe6WkMQlnkggVOHV8gbEKqE1AM0L+pVksoxFI8VFxTjt0D8J&#10;WtHSkMSJdxw/dkwllh+UySeHc/o+K+qK38PFHjpsGEs9zYH+k7dR4g3CKMhs5qtjknOAYUU7Dh44&#10;IKF5KQgmxAB2lJSWTJ02jf4Vokf+Q4YTIwFkHN6om7bM+V1uXXgh3e3ds5fEQwpFCYMJZTJl6hRh&#10;QwBACoioRRr5ofylg+DZqV+U0UiaazMlWSyRCWNSirdIQW3qP+yk7komBtc0QmmfmgxOsCBSlo8d&#10;O8GQ17oM4PTzOh2eNpG6j57vIssussoWtzyQYXEWFNQ31pE8FCKwlDX0SNVLHDlyYKmfZ6p+mRff&#10;sgXFC7ajvGTEyqAV7ICnguIxctQoqDfGO8XphYK8d+8eUb8alNoFSnLCpVk1qepLpj/yTnQeSEI9&#10;y9/nXc4AkDL4DisLhKbFC6+8YslKcixcueJakH3mlPHSOdSORXtzIxBPeRCTS4slm5wV73/w7vET&#10;R/qPykoPuGNY9POevbuQOdi9RkqKvBctWkRhDcNkTIsiA/B1elA5Qb/SyrDEzKLe3RO61xHa3wx4&#10;NdflPQsitMHxE8azoupSoAxonZoOHGLABv1UPpda6rIPRMjylSuXs09D9gngF3q2paUZBXVu/dVd&#10;F7s2iUGoFeyViE5R/FJ/hAYLm8v92+mfpO+HQg3SCqNAi4gyL2NwKlkRIXZNnzbz7jvvY8VRxFZW&#10;Kx0tnUaasc00sFES//Po0GZJRqaTVJOCdbd2QHOvO9NAdKHANIq7YWDPmDELTFWZ9+5h+tT0cWb3&#10;Rc+R67NLStGeG66/yYTKGoYa+5L79u9pb2/mV7RKs7I6LEt4kWg8yb2osZyYnJ+u/ihCYWu5vjY4&#10;qxKA7iWIlULOEHQa8Q2m2ji5MisoyZ3e63Lx/61btxB6zPaD2exkUR43fjy3RmMoz1o23LqMFjOK&#10;nIHDmGHnhdLJRG6qpSeJmxk8p06f0tAKTZjrKaitryNO2ewyygKqCSKBR7EkNfFsb4fxP0WmWorq&#10;vvse/M63/+QP/uCP/uiPvssbkueWSwKK8z9Ea8OaJzJMkdy4oUZSRIJasTJOTIanno60Cne+T8He&#10;LWQ0Ap2D3Mk410hYIlGwmfVZdLMkCV45g8uyH8YOGSOZNIhNzQ0vvvTCa6+8ePjgvkRUHG2lWyIm&#10;4uhJ1CczRcafBnezcY52pfgYVh8vVp/zFERfVuLzvIX9uZWAlUA/SEC2m9Kpc7S0IlaxrI5q9GD1&#10;JltaGtau/eSXP3/kxz/6wZNP/Ortt15rbWkoSEbI3Uw6hVi0NRppM45i5pCyE51fuWfYf5+HBDrz&#10;x81KQKAWrvsXCRP1w2C8AJfobIlBXNC0LLLnT62rULhs4eIV9z/49d/+3T/45sP/7hu/+bu33373&#10;vAWLyyuqCRLClFXLzIlXUkIWbCyW2nhRUbCtvfHNt1958YWnWlvZ8tWNR7KqRJk457b89TOgTWsw&#10;CMg6JAZHlyzg3QvaS1whxS6FoYYNJzmGJb2R7EMSekl1P3ZujVUqnl8yuW37VjUxJVELwsEsraou&#10;SyRJtZOIxsidL1vTiRQZieGndCRSbYlUK2QXEiipjQ73FgMRalKgurqaUEHB+7RUBw4P+e/wHNIW&#10;cFZjBfqTrMDYsuw8L1myDFqeszVgzGUHhjCej2NFa7ISpABZjLps1CJIBIJsfuKEJyjxSewG5xm7&#10;Uys1yJau7tlKP7I5TLCtRjqLHDDIFsxflAUg9jJic52sdBodGu+fO2+eQIGSDIsQngiCKi0rpmr2&#10;E088+uMf/tMbrz9HsE9ra2MyBTtG9DBdyN4uCbT4a0K+xBXQ9Doml4qzV5zhBnTvgXRtLk+6Y8cO&#10;OIw8ronj5uLsZkvmsuxCQ8YZyXmZy+mtIBnIljAVMMeOV5BOi4EKNOfdt2+/CVnRXuh6SEkXbj99&#10;hpCSOhfp6GlSGDPadbT6a+4YX0tke+rkCdAlSQOuLaLplGiEW6HJ6RRlkyojeI9SrcC8SSXbZHjL&#10;qyMliR0TgZCU0yXyGjoPwTKIVmg+iejBQ/vVX80e2BdA9fV2ycy9R40aRToz3AfJKWnWj2772v0Q&#10;6q1wb8XVNm5wd11KLCeZAxvJLGhSmHEAdIbCxXiXDsGg97swVADuBSH3U0Agi6os4yh9R9dD5oPk&#10;0WNgMeKCGiAVUQ8ZOlTLLmufCvkjBnxK1+hf8yaSSrj/lETvTEpKE9JUATvEW4xDQqmjamMjnqer&#10;U5xBn/X4wu2idI84eLkAXFo+aXWU1ld6kb6hde486yTqdB9qJkHZe4AbS2wdzrPyWSS8l0LYRcVE&#10;x6sSzrwiiRQKOfNKpTDhnHGrkolXVlUORXric2rCAirPHDosz99Ddk6UU6QjMbJmzPARY8l93tnL&#10;NTm5ugedelOgStJ0wTgTcG8y7qXTGmqIB8R2qYfKfDRpJUG8uJ2oTbrv0OEDr77+8utvvMKjwHrr&#10;j2nWWbXK1kb88OFDUvpAVlqJ9Ub9kdVBd657eu70FyoVXUBZRiW/YUWFrIaudejYejntFpKn/+hR&#10;6mM6omYVrq6uLCktE9ZPgCVSyiWZsADn1fk9bZZ6xYpsjhk7GpAOqMJEldIYNir6Q1CuKnGEYCh+&#10;8ryyC0WYrjIipZKMebnvMx+SsRJUA1qbMGOh4wYLySDWUN9C0dI777j3wQe+TuJLooLMkp0VspOF&#10;mnFD1VVKjvaw4zJh0iRJJSm0MvjgOj1zkJcCD2VM1JZjwRUsnixmFRUVQ4YNF0UiK2Xvw1m2EjXd&#10;p0NeYzOypLg0rfEl/JxKwQ2NDWatUV2qaEzKU1k1lCwBEmzu8YLySChlPLZl65aus0csJcBHbwF7&#10;qKdOHeeNIf6zOTJl6jQKBKWXMie4gbuzZ2ZCRgyTgmejCjARU+zPkbqZlKHkjO12tLgfQo4l02dZ&#10;WSXS0CgBoe4yZqj4AalZ4ksk819BE0lj43GWCcTE/DWJOCGdac7i9KToQf+roWWwLQlwofCCQTzZ&#10;QcBaDAaKEGpvIFrfBq7pi1OnTiJkBoJ6vhJLy2JdCcopeqYHa6f768tIHlEzGvuQ7R7dz/CBqtWe&#10;OU1H6/hyhtn0mTOpog7jm5JK1MLmW9A6ism++95bv/rVL5546rHP166GE6NYNhJgkwkzVbaLjC2V&#10;BfpnlYLs2yN3e5bve9/73nn83P7USsBK4CJJIG0JobuIV3KYcWyiNjTWbdq8Hrz/1VdehK1N/nX2&#10;HyKRluLiQvx5EwlrVhrjKaa37Jztl07/zGzt5Xxs/3kOEtCdUpW6/hVnic6DCDN37iIJdVQnuR9Y&#10;JhdpAF7U2+ho9+BUaFlDqclFCJfYH7DpwuEhQ4eNHjt+zty5K6+6mvzBQ4aOoLo75e2pOCY7nBpb&#10;J06g14MbjyGB4A8fPkKGXAL38I5MOjKNFxMHlgm1bdvmY8cOq2Un8S8EBK1YcZUwwjoXSc8iXciZ&#10;budJ1rxUjNIWGgwm16DHqY85cdIUp5czHU3ZzbY1q6m3KBEHYmWkiMEZdfXV16t5pMVbewc0BH/A&#10;7pJ6l8QPII2PP/pY8vKKK05lwwB3nDN3AdUGsGNoBgDW22+9CjXDJK+kocgxnkzs3bd7375dmzZt&#10;JMhl157tu3Zt27Vr667dW+Xvrm1Ud921a8cu+avHzu2UHaBe4f79+9gc1nEreS0xc+fMW4jH4mx6&#10;e1LNTY1rVn+inhg78JAIQmQpvvX2u2TLVtA6cygrpLtHxUDV+gyYv+3btqxX+oPkpzKx+PS45HJW&#10;borKSWal4laxD1a9U1t7QkoYCgLrnTplxgpEqpZ1zhY3vwB0I5ewKaQjHJ5UQXlZJXm7TXAueKnh&#10;Z9HIyvJy4MhDh44QeUTKPIxaVC5/KbNbe+bUrt07tmzbvPqz1RS+gCiE1y3qVaN0dL4LsVGHmObj&#10;FwdFc6crgTF9SHeSYHDXnh2qHiRCipFw7bU3EoSSAVjAAmMdr732Ar6TltmU/WxyqSy/8lqpiyfY&#10;Tb7paaKLKEOm6Q/oDMx08r+Y9FFiXpIpLOVdvmyFUAhNq9XR2bZdpgawo0Q5Sp2zwNXXUqQSfFBj&#10;sc0hbzhZiE/mX+4oVt5Q6s03XpNIW8nPLT7CuLET2dk2yQrTvpQx6/M+hrmRe4sk0U979uySgS4s&#10;JNl4wk+sra3duWvH9u3biQdk7PKY/N21a/uu3bzZsYc3zksG+c6dO/bu2bNly5YTJ07VnalnuImQ&#10;gVAKvGWlFRR81Ebqy4AYfWljbm+k2CdYv+4zYsbF90abkWITtumMOWPHTHBZFdnSrK09uXnz5y73&#10;hyFBqNTkydPx/IVKgOeezw+iv6m3c+z4EYXAZNYDoFCBxHRTehCmSIhO7WylpBg2pY9UhrPnLIIu&#10;IBlC8+4pCXdWXiTExFX/8KMPpV6HE1CfGjV6zIyZ84wONBJE71Fdt67utCTSlX0TM5KDx44e2blz&#10;5+5du/ft2av9RddoN+3WjpPuI06Xv6KMdmzftnPHtoMH9hHP2NLaTJIimqkZ4gsI7a+pqVFd6sD6&#10;7733LmwztD4pRNjVYOhS1LWopCxr6GYGcY6nrVNSHMVNG9eRCEuos2p5odsnTSbLWxo+yHR38s03&#10;X2PFMREKLDGlZVULKC2K6pN5a3QWOddRvOukyEQCvgb/YeB6caJ37N7OuNXnVfXLS0ds+rVNhq6j&#10;k1HOIhA4dNh7sosgabxkXgOzzp+3COWQHqvJTRs/P3X6hHSutIqMTgXz5i6aPn2OIPIGzjBDWoAz&#10;aaL62M5n+k3q9OkTGzetBxmUJ5Zu81LRaNo0MoFKryITE2GtyLhQHjWG1NHQTqVU+U5AHyHGQHiX&#10;tbqFDFC0H9L3O++8BUgHgykqVc7wjSlXLZU9uBmR0XPnLnCHu4sj9mGfzaH0moHHXzKavfvuW4ov&#10;sJkneVEJlqekDNVvM3knnNmtUyYz1zN34+nEhNB27N65raH+tOlTmZUe3/IV18D3Mb/T0ZHqaGl7&#10;8803wdbA4wxKxbOQfnXzxs2onc1bNu/ZRy9v6+lFyOTO7dvIY7N9+6bjxw/v3btLZCh6Tuhpsg22&#10;dJkphZGrcs7i3zxMgu745JOPdR9TupTMDwZQM2wjbscQVVSru5fG9bChpXVggWlgEoWLi8sJibjp&#10;ptsWLV4eCBUZSxjhaw1qJ2+po108BTzhsaMH2RqUAGEpg0Cl3XmYFjIetXiRpqvrRhsxX8jCIagr&#10;3cr8T6RqRo5eLks5WFWabO50ZFf17Ub365otUzu+e9fW2tpTJszcsNQY6iOGj9TGY/CoyaZJvflL&#10;dDAIjtnh4KlZvefMnW9s16weEUOCrJSrPnyf9L6yCRSLgHhWVg698aYvUdcVc8eMFvnN/7+99wCw&#10;o7zO/rf3XWnVe29IAkmggui9d3BLcZzm5PvbifMlsfOl2ql23IINdmIbYtxwoZjeOwIJIQnUUe9l&#10;V9L2Xv+/55yZuffurrYgYQs8w2V19+7cmXfOe97znvqcDBqaNz333GOAh9qCEqfxhmJMOh3R83fj&#10;xnW7d+/Y/M7GLUiG47LN5m0QZcNGQk07tm+loAQPr6UEKv2ZTQecSs1oeieiZsfOd0wOK3QN2dUj&#10;4ixAkwXl2HN0J+Qry0fDfaZRe7223lgFqXpJS04EqybcPv2bHbD0vj27rYbU3J5pGSC7gT5hrcwj&#10;32pAQ63hjM43V762b/9u3JsC4cvQ9ReedfbkKTOlo4UIKgl+77oU3B0cfaoakXVvr23WXtyBd9ky&#10;J7LAZiVeYuE+8QI2AFO2dy8oro0kMmu3ysRVR1WBAAQJEJL5uHz5axs3rT92tLylrRkBL/4Octht&#10;MgNRFXFCyrB6p233tftrdtUl0y9pcNGKSl5axzl3APIoPjWmwPuBAsmcHr3XG3Ulx61AhAaIik2b&#10;N7yx4vWXX3nh+Reeo/93dVUFipQ04Y5WOvZgTBLwsVCJivZdL7fCP6v3N0XMqv59j7BkFH2gH+8H&#10;Gr0vxuii2bV5abEWCxXCwsTxkzPRpGUgn4iC9b4gQn8GaVyeSgkLpnlXTTGp9BVVJQgnG1dCCKKo&#10;7ZwSQ0BGzjjjjDlz5s4EzCU3r6qyxno1SDvGKsYWUtpHRsaRo9WgBA4fMVzpWsISdvdr4Ko7dGA/&#10;82PaRn9cdT6zwaAH4KpL70QJw5mF18QyUOQsAjNoztx55qdzfa13olGvh+4FXhXASWrA+MLzz7c0&#10;80kWqrKZ5Rnz5581aNAQKyTrJH3jjRWvWTIRBbCW7ZWevv/gvr179+zctQNIXXLE0Ej28nMfb/jJ&#10;+93oUnv37OKcvXv28Ot+nbYLPx32vjyF7dRgivhYv7RNGFo6xBQmSQ+56t7EVaewsZyhnZnohajs&#10;OLfkhNLTuQDSOLs8KqCDaMC6OACaOdlYs1bJSxBZSGfU0dB4lM4M7joxOlmKXYdyAx977OHW9iaB&#10;b2ZRH5F2+aXX0DrDdUG7S8LWMlddy/IVr8lVJ9eqVmWyq876H+omINPl5eUSv62prikrLycfjfNV&#10;f4FVIhubScjiDSYKYOqbN21c89ZqRPG2bVsgVENjXWFBQR4gxBqkAtuWmxBl1YWSQWPr3Lt7O16/&#10;Xlx12EHV1RWvvPIC6iPuS8tFyiosGLR48bklxUMSy6dHzrEPKQ63jUDZL0JN6Owguo77lZSEQD4J&#10;vSWNopJ8el8ILVsD6+Kq4wlwcZ937kU0IJb/JUn7dW3YXTRJgk9WDc/1DK46JfOZw7Ujg3yEVFdd&#10;pMz3wfo2piDByb7T+dZbq+mS5OCMCkRlZJBZdejQIRwa5eXl+/ft37Z1K45U2q0Ye8PSuyhg2btv&#10;l7E3r938Fc4+Ug480CEYg6JRbBa8rqRpFBYWnblgoTlwU3l1wGL7XbjqDq9fv8qLkd1mw2k4fsIU&#10;cCpMGKrvp5lJiU2mi9TACbtxw5qDhw7YtmNuprSsrq669I41q1fu3b+LjCf0CgQlTqWpoIrPnJOR&#10;SXFfKJaTn7fbs5u9pCHlFeQSrpBEtVa83NVcdadb6CJgDNYUVWA1tZV07HVkH1QWOiPTDQdJs2sn&#10;04TI0byEU2aiSb/yCsTRwYP7wf9ileEfz8rB90QJkhqJAm0+bOiIGdNVvet0YyQvvfy84fNSH8qc&#10;5tDAZ8nSc3LzwibsXR4nWfwGLvt2uerWraY1JVc0W11hGMrEws09mfC9ueocRw+POZGPbduxkJVQ&#10;htufdhxIuP37D+zYvR0aSAI7BeDS4MFDXkUs84l+Ipb1QvLQGQZBZDEA5B/RkfyzzlwEbnuYS5hw&#10;1TEHSGz8JnPmzAN13lEmw+Xqmc5yjfTLVUdTcDXtUVwkvJEB28vSNVRKIQpKOGv3VQmbAhvr161l&#10;9gmTvL582UsvPff666+Z62EX3kZmEIAXKtnZNWASTPITdtUlXOueIHTg4L61b7/FcsBjbgBqZJcP&#10;X7BgUX4+3UVCnEdjede7Q+rYW+MTS4EXiATzyBW2bN5wpOyAufSCb3R11XV2HD506PXlr3kWuT1j&#10;NoL30OHDu3dTd777cNn+XXu27t2743gvNuJDBw+wBMrKD24mO158DrcIJQ33DWvnoosvNQCEAYuk&#10;JK5V+L8hctXJhy5XGsJw3rx5CxacCfTYpInTJk+cSgdq+ibTrNne8DN8PxEstakTJk2eMmUGbpcF&#10;Zy6eP3/RJRdfPm/+wtIhI3DBWFthuaqNJdRNI6j8dU1ArrqNhw7uwXPN9q3+Ei3tuFDHjp9guduS&#10;vWa/wFtisOhhGffatW/t3LVNASdrEJufl1cyeMiSs89Lz6RZlktO19R8ViN2D+Sm9x/w9h2uKezZ&#10;uW3P3t30tbCqVW2VQ4eNAOCMy7O4fFuUdpCRXlo6+M2Vy9no8/NzuQw7Kf5x/NegfCamw7RM4o6w&#10;3AvPP1NXX8P4c7IogM2YPeeMRYsJjAm5L3JZ8qamunLFipcFOK7vZjDHPPqhQxJ523dso7xgx06k&#10;xI49+47LM3DLvj1seUjSndRdWQKp+B8mR+WcOWs23kxJ6Y42VCzErAJCwj+CsdMXLTx70iQkg7Xe&#10;jo6e5L8JdI3NfPHuxNR5NsvanjRPdpFod7frdXHVQfkMxJG56lxJ8/kNXoq5t7c8/8Iz6D88CLzB&#10;vWCPC867eMSosfLuBbRL3f0SA072/QXnUJv68ksvssXjoEQfbm5py87JRSEZOmwkPINPU8zf1jx6&#10;9KjCooKd4AmkS8lTWbQa+JCGqecynb+Ntbxn9y7CGG+tXU1sEEjl6poadtFBRK9tBwoCiymDNHZM&#10;Wa/dObPLZp6aMtD1j11+V828yMhPgFy1G7eTyWlBgsC65x+X9T2//ETHQkg+1d/bNYJ06KQraDML&#10;X6bn+b0i+ie/j50MfUxh/OcToEDEXclvToDlop4NimNFa8AZ29eDZBTwc2oBLii61vojR3e/8Pwj&#10;t3/9377+tX+/997vr3zj5f37drQ013Ee2dEqm7dd1oM8SBZDdFKij3UXso3OYE6Cl9Ik0KkNOtNe&#10;+nt8nDwKyPeJWFcgUk4ZctbJth4zdnJ2Hn2mflP9dMbhlKgaVD8/yWyiAISGKfLOWYmQeXES3eix&#10;SMmUkS/I0GY1Pebx4Be9aI4G8nJaWm7pkLHTZ8y/8ZaPf+rP/t/sOYsbcfJkF9ONqrEZw1uZ800N&#10;x5544gHuKVxtKya3seg/68I3IGVX6nsQgVaonPYsqphTP8zej+AuLEFWqzZUHgpMcRavhfoNYbfP&#10;SwB4TI1eNrY0BkbW+PETMHqzswDpS8/NyW5ubGppFgi6WYadVVXC+DAQdzPZCTyjW6ldAwIG7GRg&#10;NSzLRyejgFipJi4uoW8AoNuSntVIt/rOtPrMLPL40BvV1Z4yTKjXZnNVW1eHS5VveBKCiRTLqTPQ&#10;GcD+aQGoKZNdbnYdxSxp5G25+8OOUDHjsswvRgjPNXzY6GmTT+9sB3w5l0g8+ZFNTZU7tm1W7Fsc&#10;gTJIdgHRapXfrV+7sqHhKCYYX29oaBk0aMTIsRMAXzP6qFFpEkXdBOPhbQA9TVekRVHUA0FGjpz4&#10;4Y984uyzL2lrJ+8sr7WdcH0exKeUqxlMutamtuY6ELTzs9Hlm44e2rNz68ZVK16+76c//NK/f/5H&#10;93z32OG9HZ2NIL9DOmviSgTFmMeyV0Kdpg+2QRNubKnD9ScsudbOnMy85oY27KlcJX6KGRIe3oSW&#10;GxLWKKy6V1aP94KgYppGyjn5vCvIpwtwO5diAeKX1OYDa9FXQVCDKYcAmkj0U7YCEWTYxYwbbSam&#10;FxrbBHaVp+CFRUMyZDVXZqxqoQVmb1gELdeAnW0epb4Ou4WC61xKt29vKSrIYfvLhpXb8cKm0wek&#10;tamBPtHCPutoZl2Aep+Z3pbFz4w2ut0CK+PgMgbLyPhxYpJPACp5Gyjh7ZTHCgcS+dQKBJLNV3ik&#10;2hx9jfSE/m57h2IHji4GhRFjcigIo1tGDSZeig3Ufd7lUuhLHKW1VtdVqKSdvh9pWegRORl5gu6y&#10;HBY2rB74KmnBBv4MVAxUjo5WVYG5b1Ejx/zFItdY5ccLjVdQrASr29JuLSL0gussZwErCHC99Lb2&#10;hnTNUXPSi0WOM46XSaTMlo60ps50MCJVfIQ0s0bhWL+kAuXgvEsYvhqf2RRqhKPabWSXgZb2IuqN&#10;ExN/NwtfHO6fJ5s2jhnnHBtwe19TLkWOtOCq6hrqxXAwqkysA6FdgLKGZ0QkU1vSDt6ARWm/UqRq&#10;okqpU0EIwbI+oQYUaM7IalFsoqPJBtmeo8rvNHoEm5hLb2lQN4MInFiclJnW0t5cOnRwwFhRApB2&#10;LiIr7Cl9Al9CEDfKgoPsdar5vGLDC/wt5kssqqmm5tBTTz/wL//8uf/4j7/70Q+/8/xzT7y9egXZ&#10;QUfK9re30uSkGT8GwgZjMicrNz+nsCi/pL2FpRo6zvoiaL//rudsqNeOoP7mGSweEr7BER2UlUOl&#10;noJ/vlZcqllIW3urvZK8eBTn8n0m0TRtojUsMbftcTH1sNjS05TTRMdeKy2ERanQRMAqZyqDCnNm&#10;p4XptikO1oze+/pRfTJLCHiPOmaZKSaVW+1lsugATvE4mzHJiVTtWcDvxA5z03oqZRsv2RACyshe&#10;es5ll19xyzXXfuya6z9y9Q23ha8PXX1D9PIPP3TVNbddd91Hr73uwxddcs2CM5eSS0vvX8u8Nmlt&#10;h5UxAC8Me4hbbCO2j7SyMHOYF7YhVQPDxBMmTnL1RifoRMjFnuSglaHXjd2wTd4W3N+QC5FZ09gy&#10;YtRoZerCVN4iILGWo1JEv7VGBbd6gwuPJLAMB5UMJRBFjJDUTsteSAcLD/FCYW7QfE87mODMKMC/&#10;5vob2C0ZJFpASVHRoUPEgbay/NxB4VUT/ARxr+xg2eFDB9Q9hcBie2565qDLr7whg76lhBDYeo3n&#10;1N9afswA9lErVzE5OV1Y8mrk1drY1ExXCqk+LmETnOPcEnwIecnzakrLIHGMJSaDEJ5Rc+f09rq6&#10;ytaWyrSMlvb01pr6aqmF7Z1ZGTlMe2ZazrRp00UI8vhIkEze77q/VysH6xxlfUIsrC7ETO88gdvd&#10;m070ddhEyDh1JnH1LHpPlKeNGCL4w/BLXk4BeBWkLBfms2wNXzKI/iY795Jn3G/edXXk5OWjHDqK&#10;C8uTOzMBzSpApwtJRiaw7hnAgNLcLu+88y+56ZaPDS4dgynR2oZmWojW1whQXWZ7c3t9Y2tdW1pT&#10;RwbAxFRc1O3ft/3NlS89/NBPbr/9X//t3/7m9ddfkEWAVW2E9Kpn9whb0XBEmMjB1dsqTlZh+yKp&#10;2NqrqQleSXjJ9e6wKZJWEtysFVQe1ponQ4YvSUkP1Pi2luSbS7xP0tF8gn3c0WSHb/zf5BUYve8P&#10;Y/T9lPEZv7EU6OIATl3n3TgxdRvog2gOPeDoLVaJhOUsRdo+1OeyUnB+85L+h0Cn3X1TZfUxcPFf&#10;euGZH/3ge1/9yn/c+c2vP/vsE2QHtLc35eeyBmURIeFDu+h4Sz1Ziw/0tuDZwocK2kz8xs78e/Pg&#10;Ce+PeXCUrJVbUCoNRnth32bUezOqX+dVQw4FjcQAMnAKKOndc45sc7FyhwRpfEkmL8wuw4+0LnLu&#10;uEoOsMKDh4y44abbrrr6enMGotQqn8vM0ZaamkoyMmynMmCklC2jH7thMP7gTLdJtB3ZT0s06/Nw&#10;XcQ3OANmUstRubEsdcZ8H30cBIGzvGhCSQzWsNSgtUiza6XVrUkYU289x0ljTr6m0Ri8E2VOKU3M&#10;92uVt+iF1stLkMz2oQWdvX2NXsEBPiDf4u6y5WWJcx1TuGUWCm+PryoIabellAbwtkiY+u7vhsHx&#10;D03r2Wefm51F2Wkzyjv+RNxyB/fvlbTkGc3RJZqjZ7a1vL78VeghVQtiZuUAXz1k8BBB7weHjy0S&#10;j6FDqS9CGyUVxMgvKL72uhv/z5/+OVlsBYUlmHZEK5Hc6gdIuiBddNtIdVSLYalGjJC0TYCoMtM2&#10;rH/7q1/70g/v+e62dzZa125VKDv+us9KL5ydNDr5sCjEqKmvIwcHHZjbZdMOT4aNLpXIrjruEyXd&#10;J3or1a2dyxqUjerB0SajxotRp7zEJa2KzMZsJeSB7pZiKNo68BkO8OltKRtApBnBNusO5eJPH6xf&#10;55kg7a4f85I4BYYQJr3dWDWAmW0GQ4nnjmYRehzdWYCsyrzw0uEInlXDsicJWN1GoBOIABA8t9WI&#10;a9sapAxoUCflZNs+ku4b4Wfr4/74hvqUJDyrrWPMTSW62OrFISjPLkJATTn6fhDOxiQjVddSxsLi&#10;L/cPBf77FNpZNoKda/15qexulvcfqYT4ImNI/uJI4Ljw8SkLjkgKWRWgYowZDfUoS8BO5ZHfWldf&#10;b8ZIdE9PFutiTfRiFIWcmRh0KLFSJLNfIfLT9U0nH5Ekvcl6SQ/EZkdGU1NrQ2ODgV4Jgc8ljj+t&#10;oEvd3aqHcF5NPiLiOClEDQRyE8GK5mZoye1ADEsemS99fBNqIGtuhNBK8wfpz/7lC9x/+vrVYXJP&#10;ITTjpraG+qpNm9f96Id3f+k//oXa1ta2BgDWCCPh1FOlvaFnacNihQpYtjOb6nucfZ3ZdB8qKR7k&#10;fZ9O9iHjFAp7jyCoj7gjhRatTOsp1a4MIm7dVA/mCL+bKy1QD+8bCIPymoFAQfwrCr+nDF0EcSAw&#10;PTseQmv24mqPNtGkKbZ4hYSsdtFANMm8DleB4uq0MMYt09JMxSWJk15Re+KHm+cWtFRgXzjBJrrZ&#10;2YHKcyeXO86i910+dLdm5Nw0wZ5sNAXCLJL80ZjD3VkCN0hohz+tE3HEBomZSH5aVxQVFLRyTYaM&#10;w9TIqbMsTt6FMn3zFYEozZR1zZZGYe2mTZoFl9IDqFO4vHijRo0ZNmw4KhOMgBOWbWj9hrd5CDqW&#10;RiqKYpgdaaAwsFkr7qJ8zNxx4ycXqeuCZK35Cp0ldXSLr6juQ77H9AyyvEncc51EHOL+ZRMOzi2h&#10;xHB8UkW/XSwwpQ5Px68GEkrEzhSpoEkXjKjeWYwGiesyoR/Cn/sFOmtAmi7T3V+ujNaef8HnKGnq&#10;mUfr1kzLLvuJv5sOYwov9fcO0XmB6DKlBGc8erQeurOxqVF7oTQiEVvdqDmMpFSEfPSjv3vF5deM&#10;GzdJMcWOtPyC/Bb8duw3BJnk5sOzrJXM9+BZ6ijgwbq6iscfe/Cr//lvry17qa6hhi3M2pXIxkm1&#10;+yKXWB+P0jfjRhdgJO54tmXQ0dzSTHiBgSqgbt21nNMYkKY8iKJFqkaPSYopg3OTp9fXgOcl/kJM&#10;gf5RwBVf3w+i98lv+neZ45+FOQGYLhm85BBZTKmjqbm+pbUeQEpbPlh3xEVbFDvqaNqza8uyZc9+&#10;97vf/Pa3v37XXd967PEHAZCqra1m62Cnz8/PR9p6U/P4OGUpYA4nsysCBVtKGKheQ4aQZCTB+5vo&#10;qgsXSFsbUSZzKmGqWaW2QBUpf1HWEaHvaA92VUA2c58r0FUcmS/tnYDpXnjBhYsXLTJIOEJnQnvl&#10;oFnkps2beMOd+rxgP0+Qtm37W4TN0c8v+mnmpjcNogctrccrydcWdAMwl69aerk6FyruljIokxir&#10;UKAqrgkGvGh+SoHTy4mJIm55MK4WuyLu6WbYA+hzWHS8QhXcP9TnVKmQCZhFpFCktfKWJO1K4Czo&#10;ABbLVU2KfJEDPyZOnEh/Q65AYp0hraTv2LnDylKS5i4j7ciRIzt37vTLy/ptT58zd67gqBVI7OOu&#10;9vfeTjJaK8WMFq4zps+69dYPfe6zf/uh2z5C411UNaLUeEeVlNFJqiAmTUZLa0dLa6t61wL/3tSo&#10;RLScrA0b1t/70x+vWfWmjLa2lp75pK9RAHdt+DgJnR5vmlecdKmm6JvSrmwpO5F0D5JM5UrjJ4lk&#10;xsz+174vcwJn9DUxx710V+2cYXr+pqwSW4lq+6tiJRxFKKOUQakKOzA1haNP8gFI3v5yfrY3yr6U&#10;LZreiS8UWzpfLSKZVmHUnGj7thMgVC9f7Zeh0s3wS76gagwRIfgYrMODfmGh2fpS34bel0bKhVRO&#10;Jecsxk/iW25Hph4GWBVg5jJf3JROOFC4qRFPt2IP1tSFleuCyFPKoilLmi9Nmc2XsLHISy5pbemo&#10;r28CM42asqR7umh9b2Zg4Fe1mn1VQUJnDtwBDJ3uw8gEK3b2VCr5YsI3ye+dJtEr8oy4lIaNc8mn&#10;lnhR+uxxk+O4uyBN3/3RlZqtajskIhs4sjLlX3n5hbvu+g719UVFRW7GKvO9k+5mmMKCN2CaeMDM&#10;TPIgIUDx6acvoIPkn3zyT3/rtz9eSquod2GE9+9xuLJ5YbR2DNZWidy2XfZL4iWvJp4YE5gIDR96&#10;tIyqyW6jUNY8TgDMZHQbB0DgfCXxNpBxo8BY6nR7mlQSD4glmFkXXPoJtXH3mWjKtHxMpv6U4e/+&#10;zUKPZ0n+aN/Rs5Dy7cHI3g8JEJf/pmAo5ECZuhXYmoM/XPsDIQ/395okWMXiGNhcgu2LNkTe6MqW&#10;Ezxy5BgKgUnRYq9xbztVkJVHj5ifMXAUkiFKYe/69etc8UL+cT6VxdY9w7faIG4RKAZdPfLiL7rT&#10;8liURhAQhA0EdZ2QEt0lRsRCMCR30c+szDxy3fRkyou35Fnz3HFYOy/Fa+U0VbIIn5m3p4+jpzMi&#10;l09fX+733xUh9DZa2o9t8apGpH8L1u6S5OayIatjnXI9LTqO3BR6AHRRkqx5tDRHfC4rG4u9tX38&#10;uImXXnzZp9Tc9jPnnHNufl4hiedIa+aCNUg4mfCwvkPqI7smqIW5uPPTyBCno90DD9z78MP3VVUf&#10;5fqgVHNxTgjTTFPH1itFBoJVZ35rC/yYCkNgRKA38I1B7iGOw45RjiDT9eiHKy4pof94PrvInxJ5&#10;2ZPfiO370M775r9+s1B84geHAr3zVeCKD3153XlPkq13YoBwofTgYG0op8eShBXcwAd3+PBBAHM2&#10;bVr77DNPPPnUo8tXvLpp43pAcAE4oCqEKGBbB55xdFltP67gfnBo/wF9Ehdh4TxpXyeGNfu0008/&#10;fb5t2R4//IA+fF+PFe6UneVHyp566olVq95cv/7ttWvXrN+wFgCXcWPH5AlLKKSOR+/6OpyaoqyB&#10;BZPsNHLUCMGBo7fRRVRIwDmkqoNtB/4UoNXy5liaj7WV2AAYiDVT7gurLhhJYkym2FEs1gQWiQEv&#10;6xrHbyuhDXvlG68ZVp3KVNHDRgwbPXvOXNfZ+vRLKk7qxgXmj2W1P/nEI5RhSryQtCBo29yzFp49&#10;hPZYsj6InLasXPEaFPAwGCpKVk7eaXPOAIBm9OhxY8aMHT1yzLixE8hEG6Nf/TV+rH7yYZfXeJ1m&#10;LxDo+Na4cZOnT5tVWjpEAtCGX11TuXIlWHXUIqpDAgG+adNn4uQKXa6JWewzToi0bG5qAMWGws/W&#10;FgHtgVEyc/os+sMGHRsErt25ZvXyQ4f3IipV8Z+RXVIy5MYbb8WzZjj6qtq0W/p8OYfIpETGUk6C&#10;ESWdpjM9GasuZDb3cOpbHmGWvk6FWG4exDnrrIVLFp8NNuLYMROKCgaR4GAxWCK9qGg4QBWRBz2Q&#10;GWHkObn5jQ2N27bvGDZsxOgxY8OJDh20aZ37du8QVp2h7PfYVgLjDrybl195WTqgZy92Et0tAsS6&#10;uHiQ4eH0Y4UozSGC+uk8VnF4w/q3DKRM6HXU5pPzcd55F1o9S5T4mdRWQsWr5PGlX3D+Jfl5lBz6&#10;PV3CdXGm+4diZk+YeuZZNXZUWN8YfuLESTNpK6ErBPZY4K3WhXrni+jKfofOHTu27N+/yzIqRBTS&#10;RUtKBs9gXsZOHD16LJFw+riNEXuPHTM2Yu8JY0ZPDHk7wdLG2OM4DWcBS2P8+MmTJ8+YNHGqQ2UH&#10;D9SXFDrO398FVl3ZhnVr2sxfZtORMXXaaVOmTBNVA7KbS+v4B1BEmzasPXT4gJwD8ueq8LwLVh18&#10;tX3b1gMH9iM5KCV13xr0As/IQg/MTt98ZT4+sS6IY6+9vswzB1h3/DNu7PhZ6suRGCdW1sYN6ysr&#10;hE1maSHYNp2nnTZ32rQZ4ydMAr6dHjs+C4Es4g2TNXpSkixKnjKdxgzzrREjRk2bMpOOJaNGjiXZ&#10;VXQSs7e+9PJzpG+J+4zf6P235OxzWJIB5VKeL/ItGj9bVjIkKj9yaN3at6ythKUPC6tuWthWIvn7&#10;vBdWnYAF7OOgrcTCxcqEkjfIKJOWBsFBtMS9TKYFwSRc5EDszT39DCgPz/byonOry+ekV8TJcDVw&#10;YQQ4Jo4bO5FEYLe9SZSJ2kr46meBnzl/sWX3B8ZquIoDJk9eY/ZRt7YSHel4KGbOOC1a+AGSPsm/&#10;zfXPPPP4q68ABUVhclYd8AiqvCNtkySUohHDx0ybNpNuS0TRlpy99OJLLrvqqmsvufRKGkeMHT+x&#10;oIhmNWkvvPCs0sPlapEAOYG2EoFsCuR+Wmd1ddXq1Sst910eC/ww7JJz587HoR/Iz+Mxe9LncuVY&#10;3IirvLV65YH9u6GyRTvURv2crm0lmN1m4OctcCZHEv7ZwYOHzJ935tgxCKgJsO6Y8b3N+Gjty8m7&#10;8LghQ4aDNaavjZsI20+YODkn12Al3/2h8E99fe3y5ct4OKVgSY/AT5G+cNFSrwLp1/bSrwH4EnM9&#10;x92jqqcGevvA/r0oZGZIpdPqevGSc/LV3DwSvEpt7oKiyPa9e9f23Xt2uvwRx2RkDh0ybP4ZC8T7&#10;Wr99ahkpg+Yi72xYB/idYfLK0sITOm3aaTOmnWY+1sAlrQ1PqXbqXt3W0rJh/XpldiNDybxQPX7R&#10;lGnTSc2SiwTHV2bnzh3kXrzEG/No882Ca6+7AVede+ucuNzMXXWoha+//iLmno1MgohIBgKHBkSj&#10;R48fPWr8+PFTRo8ZM3osr+Nyjqlz44l0hhodbDOCPRHAQaBI6WihNZ7O5r6p/HCZdRszV11Gxmmz&#10;5w4fQVsen53emSr5ryJXKEaSDWSbzkj30hP1hFXnbSUSt0vW+IV1i4FQcewIFcjS1tRJIhsQxeEj&#10;RvVjkNH8hmJAc9T80ovPCxqK1BkVVauo56wzFw8bOjxMbbTESR0K1FnwQ02WBg0ajN5y/vkXAGw3&#10;ftwEhHZx8WAhwjW14LLHviPNFjYgv5LEW7BfEAl46o9VlB0uOzx16jQzauQ0tby3QKdI4r/eMhK6&#10;J1v2sto6BN/R3rpmzSrwd2GVYcOHjhgxvKiwQNqwNmvknRQv9yYYxG+XmR7YsunXwu9+Uu9OjBMR&#10;aO9yQPHXTn0K9Bmg7ot1+3CdIRQazD0XCGWWElDWdL8C07qqqppK95amBpQbDzgjzsz+t/1HabnK&#10;zBWGlDTFxJ36kqSnPtk/4CNkuzfG0iYh8IzO9D/4g0/OmjmXVCcpFUmxlQ84IaLHC5m3uRmoHaJY&#10;GQcO7P2f73wbtN2CAmCGQIkSrsenPvXnWFyBIRrxez9EtypcvG7NyluBT/rxD74HgLeVc7GIMghJ&#10;ovv+5f/9G/BhzXJTzJrC2Pvv/+nqN1eA/sNXiZLlFRT/1V/9Hfj6KgAJPfQ8hH4JhsHEBjLBlmp7&#10;de2Rf/23f1SkUv4jamoyL7306suuuJrrBU/vWmlnZ2XVkTu/+eXmllpgMnS5jqypU2d/8k8+bUY4&#10;J3kG0HEPa9RoioTQmoFmq/3nz/8tiD8Km5kxmJs36BN/9CmsNawjzO/W9sYv/vs/NTaBZ2xVIZ0Z&#10;VF78yaf+fNjQkQZgZ3aUHECpikJA9tB29cEnHUgwFCahmGcC42IKmRxBHXv377jjzq9jrFIEgiba&#10;2tJ50aVXXHvNTdalLpWYfTA9tGo/eHDP977zrcamOjn9NJYsehd+5KO/Kygn6+/W0tpw74/v3r5z&#10;A54sC5PmXnDepVdfc5OcNp7KF9DSaxiDIuuGhrqv/dd/1NUfw2Fq2X9p48dN+cyff9ZSPyIVyks4&#10;fUbs+a3WUp5fF8jmnNRbQW+1NTbUlx0+iAW+YeO62toq6lR5ACBvIIKqKpTMkVsyeOhHPvrbNKk0&#10;gRDkjlJC8doLzzz25C8tkM+6QDhkf/7zXywoHIxv0IVEe2dzTXXFFz7/9wV5JGl4ulN6XuGg3/vE&#10;H0+YMFUIKyJvr1wTOSsDQ7wNhPef//SHSjDF8oRtMzS8v/zLz2G44tS2DAXd+b4HfvLmm68LmjqD&#10;T7Jxevz93/0rzqzQzvcMx2Sm5QZeFQvReHaljf/V5z4tfEiuyY3aM8+/4MLrb7hVvYjTvRBP6A++&#10;zjL7gMpKqtTTHdqfe/axF154okOGjepcsazOOfd8IITokYDbFDCgkCjGyV4LqeSUaImlFFSZtLaa&#10;cPEBKYcgOeaSCsRs2p/8Yom139syTawXPR894+7+3rdrayvAtckhmZGmJe3pt9z8sfPOucSqzEKr&#10;Vd9SNug7m9f+7Mffa2pttIbvat56xZU3X3rplfqrKRH26m3SAdC4/2c/XPP2m/AVqgU1wcArffk/&#10;v6FJcUtBxmzLU08++vLLzwPy16E+DxrJ3HkLP/Kx3yVtlg0LMva+TD0XD/MHqM1169f85Mc/VPDD&#10;BAsGydmLl970od+majCaBbxmv/jZvWvfXgVEICuPLNPMrLw/+uSnaNSAS9yWRFg3FxSu+nxFwwgl&#10;UnBFcbMYwYx1flKZTj9Z/yMSCb3r8//8/5oba7PUHBIBIVf+n33mr4vUjMVPSn6+KGSrJe/tMgAW&#10;W79xDbWcORkkjyFR+Tzz0suuuuKq62zOkmW1IiOf+9xnOjsa4RfGg1NszNhpf/DJT+dk5RNYESCp&#10;YDcz31y58r777+3spNkFhfPNCOql51xw4023CcChD59LxK7hfR3mKvEw4IqqJ4rMMbe/Mlp/9MPv&#10;btj4lny+gAl2dOTkFvzxH35q0sSo+Yazk1FeMaDoFyePlNBNm97+4Y/ubm9tksNdJR0ZF154yQ3X&#10;3cK8GJq/lwggM5pfeOm55559EmBYWkOwdvhUCFDpWeedeyEg+jQ7Kigoou7K0O68DzjjgspGcMmi&#10;5jvv/ArNFuAoh3eYt2DR7/z277uEiWQmX+o958qFXCQsjBAduK2BkQFkFbJbuX3ayFHj/vgPP11S&#10;PCylw4azVPIRMol7pfGuWo/ypp/+5J4tm942sgkvFPH22c99YeRIBWM8mEZL09aWun/+wueFkBjq&#10;/3SR+t3f+URGBgm/rJK+YhMaTHh7Ixelzd6NFO6kTy61+sEmkTrkgfyGptR+pPzg17/+pXSgzTrY&#10;49RelgTNP/k/fzllyixVNvdD++rfHV1waWZd6CmHN73l/gd+unL5MlAu2CSYmMGlw//P//eXg0tp&#10;bm431oOzdpAIkgPO7nyViXjhhaeffe7xTkHoWtOHjGyaXfzpJz+FMFH6WEJ8udxI+Gt6HC0Rzfvu&#10;vWf122+A/AirU3qRmVVwxRXXX3zRlRJoxhWGBm5tlyxoWlNV8d3v/HfZ4f0gCSLcmPdRIyf98Z/+&#10;WVHhYGeqjo6Wn/70B2vXrSZsIB9xZvbcOWd/9GMf50/kanhKuKbV3ii1Nr3j3//1b+rrq2yEqr3N&#10;yyv8/U/80aQpMxzS0Jz+wiXvjeApPCOxBgQk2zdQs0qmI6c1k5G033//z1atXA6spBQUre2sq665&#10;4YILL4N6RFBorNSPOU1Oc0lZMwaUoTXrRLcwgebx4Ufuf+2VF0UNhcDIRMv68G2/s3jReUn2bGKH&#10;peqGKNLdd39nx9aNwkBREUBmW0fWjTd/6OylFxhn9kfzsVE4HF56R11N5b9+4R/RXrk4q5m02PzC&#10;kt//vT+dPHmmJXGn0xyWhmAexDVJo3pjewhxJ2MwpU6+POaLfiy1NVV4Yzdu3Ei/dTopm+XePmhQ&#10;Cb1iUSU0y52Zl1xyzZVXXG29j2hwbEgpwZGy6RyP4H05IMLvufeN1mPADYDb+vrryx548Bf/8z93&#10;/vM//+Pf/+Pf3v6Nr37/nrsefuS+V199/p0ta/cf2Hn06MHKyrLaGtKC6gwqmxd7uauYvlb9TZcm&#10;Ez6XySdEj6E3diQKx7y0LHq2ntLt+8Fp8SkxBYIiO5aDXsqMCRQg/9VQ5fo4In6OTIKAdVE+yJs7&#10;Uk7Lp20rVryKinb77V/5l3/9x7vu/u9nn3tyx84tNTXHwAo11ABUXGGHcvCehGqrRlHyDOgGsoNN&#10;OijYraTW/i7evkYe//29o0BQk2WFLRnFRYMmTJiMv9VeJ033ee9G/95dmZxzL7miVJDGAfSSx+dC&#10;3iEOO5wCgC6Hm8XAyoSFwkPekRBuhULBCqEStqqqCtsbnZjVRN2mJ6VaxEzP5++TVXNl2g9kdjiX&#10;rxhOba/K03GoyXqurKg0w6Ffh7UjcWw4DR70Peu2IXhLqnqRIhRmCiTY1UTqy4i5E80zsBWrl1Xm&#10;V4PgxjGUOUUdtVzu2SusrpJSaKVnqp7AgSUGloYXAACnq6Mr0PbAtNnAk6RRYCUZfY3KliDRr2dL&#10;PYl49dChwydPmWqFmeIE/D4bN63HK4cxatpfR1Nj3dGjZZWVlZZRqGpfOizLJjU/XZSr1f+7J2kR&#10;wZjloFPCkaK7QaAVaO9MmnHk4mmilXMW8OS5hUOHjpx9+vwbbrr1b/7mb2+59cNkcinJLhgBLjcB&#10;GB87Vr5u3Vrinanj6VsUMOlkz/FCu7Rq3ByesLmpEXMRF4Q7pnt9xoBbAhXKVKzamkqhkhv3ilU6&#10;FBOOKuOOu+V1Dwb3fuOBLKX+T1N0ZmGhigfDVewOA2o+sqkEDDu3GmN7QaXY2JlZ0WV7pRQVepGN&#10;RIdBAardGx0z3U/3wTwyiksGW/ar25/EkzrR8LFG8OP3rwZWjfAcXe7AgQMmPHtjRXQXKh7DKRNN&#10;AaMk89TWnXDvUkRQWL2VNF/JMsq8VBJo0pIMc5MEWCH9/1rmqvtdI0JEhrMPDQogSXwnssyaTrJu&#10;zQ/j2ibPKICCkBTuqXQG9sJY2dvBm+SSWKsU81QQr+AgZbE7KWyyIuF2EkhlNcs4pRpJqX7rrTeb&#10;W6jzSisuLjSgLOXfffaz/++mm28bN34SVfzkvQY+ecG5u/2sjjcS78A+tbUh1UwBPvkH1bjSOoxE&#10;kAAmrK2tlQi1oj+jiAvS7hhnicFYGopUF+xwq3wM8l3QOgCh6z5oauWQqy6gPNtaSTdUsApnFXdb&#10;UMedhD4RwVD4vAeIE65DQiXQUeW7x0uE75mWIriwTt4RXEuNofoqFDp5N/Urma6Q2Ke6uUt7uB9f&#10;KCRVKNTfDLO1o66+tlkgKnKVJm2L/mQ90MqXoa8Idtea2moNRiezjIRkRi6VPrDYRqg0ul5K2Cm9&#10;uKR09uy58oLJHaQZrqomA6xMWcPGV1h/WHm2R+lWeA+XLDmbVe9+OpTS6PH9DdsPJZYaa2KRaiFJ&#10;YaMDhUxD/tiFSVxVS/7QxUWksLGZ5eGAE1aJNRhUjLYTQaQ8VgLcblcyftKwDKnNXTH9PygUbWps&#10;rGlsYkHVo8ATDQ39PP2/SA9nsgnB6oMGDWJThiBQTFDu7a1Hjx4hQupobL3eIOAoTa4DwXfSWKMG&#10;3zrTQfK1a3QFFG6QEGelTpAhPw8/nZjBZtz0PyUBiC+Eh52diz5GRBNRhqOwZFDp+PFTL7z4mj/9&#10;0//7R3/46XPPubh08IiC/EG1NfVY8Mq3JY2vvWX1mpVHj5Urj0/l8N01ij6cyP1VQRix+ZJFlKVL&#10;lxaXFAWPTeef1oYjRw5t2LDm9ddeeOihn95917e++53b//fuO+++64677rrznu//989++r+PPPyz&#10;Z556ZNOm9Xv27KyuIa5ICNTbXri3LnjxSLBN8uciqLzp9pJCEHBvssOOfUK5h9otwohUpPom68AW&#10;+fE1Ga3MX9emfkLMG3/5xCiQPPvBe5NLQUdjTwgwvYGu6G5Bu8zkp9IehOej3xNMqD9H/NxGq8/W&#10;5sY9u7Yvf+3lRx958Gf3/uju7/33j374v/d8/64HH/jFmlUry8sONNTVECKgpJ1V1d7WjEolVUFa&#10;i1AvSKBjZ7fMW1XSoVRYjyDhXLgEj2tgT4wFfiXfjjZagZQr/+iMM870rdGZx7noN/bwPIji4mKk&#10;NpkFiHccBezCuLb3H9gLCow5moJNhxDfAAiVkP9CyQHbUeF+gZfrsFCYVrXvjcqJC1HVfGU5LJpH&#10;hnq/qZ/vRRakxyqrawCjjE7trKioKC8/ghbfn2/b2jcvmCm3u/fskkpoOLjCu87Iys/LxzlnQWDs&#10;QDVGnDFjhj+L1Y0KLKOutsGeXpBebh+any4cfvTcrrDp5VaxSz3hwDBas8QksHoauMbmlLTAQt+4&#10;M92fnfAjdawTJ05RYxClEGpSGhvrt217J0Ri6qD+pbK6An1dJGhrp/Zt6LDhuOyErxzK7f5Qtcs5&#10;QgINPuJCQhpKSQPRnyLnpt6oKaqlDXJrMrnOPGvx7378Dy657EqyA6zUGjqThAhcUdu2bVsbGyD+&#10;wA4GQfYFVZzSJjMEiM7D8XPP3t2yTvrhI7bdypVaZQHC5qAuKHOoA4BkGSQcI0eORHmF6JyEy3tg&#10;Q+z17He1Lvp1/wkTJphfyVY09lBHZ2VlBb9iCAVwOx4y03ObY85D68mWiP/VnMG2u/syVGNH8zb3&#10;axjv25PSp02Z5l03zGiRXVJeXq7fSc3qB1yUF3Xifcac2b59m8lCt5CjiHsKbSAnaK2OLeh/wHty&#10;8OBBLVZv/i33dhg28MCAhRkSlmP43s/XTzPLkTJmSPcptn91c9XdEPEi2FGjRrMfQW0sdpfjlRUV&#10;TU2YRXpw52WTQO6tS4qjuGPL2djEMm1AjHtFTIwxB+i0DQG/F66crqvYpKitdneNvBv29lWR2C+s&#10;1SPxg6x9+/fgp7Be37Jvebr8/IKrrrpu5OgJShhU0FltNcI1Bcy5ORcCp5DkJN5xxoQx/F5MUmFB&#10;AU0ArAsEkNAExVvq6+vLyg6ZlhElhfTmpHBngesGiN+KYxUJfwoe69DtkjR4cS+V+O7d8yqLY8cq&#10;mB3yv4TyHqTtJIfK3BkdfuLEUVNq9+lYEwFAqAhW2f57ctk9wbEDUbhOymRpaZhMcEjW/gRp4WCT&#10;/+rA61zNNaqrq/HjoIop0dHWRujNiXaCxHg9GcLtKWYWIWZtxwBL8VwtpX1NnjQlik/5evEmpxym&#10;8mVedunlwE2ycSAwQanDS7Vj5zabGBmG+/btbmkm17WNLQnPDlWTM2bO9O8nu3fduPMHmT17Np56&#10;hu8hDUZVW12t2yl+ZIQRnboIh+RQq97zNX9OqWrJ7iz5mZyV0ocPHykkVtOKBZ3Z3r5l6zsWofFK&#10;iz4OVyqRNa1tja8tf+V/77n7+z/43t3f/+7d3//e/37/ewcPHejrAn3/3TL70mfMmOVbvAhCWn5m&#10;JhVpLuz7voSUfPfGyuPEMsUNhY+OaSe+S2aMVWNkmENW5gA/3frwl6l/gemt4LA1frFsTa1TcmjI&#10;1LZGLChROQB70DH2ox/9+KRJ07OzCkAYZICtLW1wCegQlBBZCa/CWqnD7lvP6K+rzmgiBy33KSku&#10;mTx5ku+1ckxa02g5GDI68nIyc7LS8VNUHCs7drSs/PD+7Vs3r1n1xorXX3112Qv33PPd22//T4o4&#10;vvD5v/3yl//t7rv/+/77733++SfXrV9FnUtlZXltbSWVUI1NtHBqMu+jJ+IReVHwxX3klojo73V3&#10;yxoVcrMtHhuRu+NcGQvjRx7b9rr1QKs71Xb1/nBcfM7JoIBL5+hKMt0VClZzLvXikYhX02wsIsJX&#10;rCpyOiw1RAzFouUcfjVQYEWebb+vq6o8snfX1uXLXvzpj7//ta/8x7//6z999zt3/PLBn7/26vOb&#10;N60lOxokrPo61aAZhIt+KnCV9LLxRBu2L91IH+p7JZ8MwsTXOPkUIFaDB4ENFtyNM89cSLKGSpnN&#10;0QL/nPz7vV+uaLk8LD38SsS6ZWVpYWiV8Z7ScPY2C2pJfX+Xz2TJcWrLZW3pLBGJzHaQuXRE1zQ3&#10;irIy7BNtHYEWpl2593idTWPg1EtbuXJl+MWBjZdUOKLxq1evci2hz8NHqt3O1A7q6EFe82J5lxik&#10;ybjaoapC7L3O9NNOQ/NDy0ED1uYJTQ6XlfF3/DIGbZ6a9NaT8kM8oam+lqB+VeWxysqjdXXow8eq&#10;a44drTiMcox5lSCVm9YnxcMhOJg0UOHy84RZY+6zzqLifNDKFVyWutOx4o3XCedCQPFPZzpaNQhu&#10;yiWR00GYO33Ss8sJoQoujbisrIwYe11dVU3tsaNHD1dUHkkK1B/vyuwOaOQ5hYWDL7rw8oVnnQ2U&#10;CWPPIQRriMU1tVXYhz2Mqledk2xRosoLFy7mobPVnNSV1M516942H0ffnMNWFfInSCZNqFhbt23J&#10;y8vBDBA7GTrRrFmAT2kN9AbrPsBMRV9Z/VKoBzpVdv6YMWPkoc7MJMMFWwg2qK2pra2pQR+VWh/2&#10;k+nt2rKgeeQWsoGaWhpRQWtqKihhBqGMFjcQBtd26tffrUR6Vw/43n6pU00MgW/DG46+g/cBnH/4&#10;E4PN+ln3PW/mFCJbOZvFgo/P+nrDT66A9yw/AVui44onPxu/dezZs9vMZOrI29SozjkmUdnQjQbi&#10;0Vas0Yb6auarobGO5GJyJQ4e2icboYf5GbAceBdk736PxCdJeVow6tChQ0tLS70BqNVIZFVWVVaS&#10;/a3FpSIK/GxYgYEV48QIEo4i6aoNkkGCNVlx5HBV9ZHamgraDiKf0SusPpL0sZMjhvsihdlWyopr&#10;37lrO6EUb0hNzhnK8uzZp8+YOds8HT1NQbhTAHSu/crCP5JUKps7+QeknjWLsl85REyvEF1XvPGG&#10;O4lCr6VTvefxMjivfePv4E8haKJRHmfEXDsbMAoWl+SRGshmVVYcJb0aoe0COWmWg2Xj0x2OQ045&#10;RkPfXJZadQUTXYV0qoPz66qbmhuodTtxSnWdG3FbYg5+FYvnXT0DphllE4R7oSRaDVRCzaurq921&#10;excTmpqbGYSpusg01/dsZnTQFAJ0RS6CNDI4aRpHjKYowWvJzakXJMEF4zUxlZNfOGvWbE/kh/nh&#10;rLfWrFbiv8nArds2g+DhMHSI2XnzzjRDr7cDSGuK4ulTIvlAUXB7G8DlKKRyg4RdRLsIh9RfkQ1t&#10;2JtsbNWVx2qqK2vrqknuI9+w/PBByRi1ziB9L6uoUNXoeJTovmZ6Mrtg85Ej5VYH3/caNO3R6zU6&#10;NmxYu3Xbxh07tgI7iBw4dPjgmNHCkjvBQ12t2zqA6iPT0EpG8PgTgc48ALr7vj39iTT4FMtTlMVP&#10;erm07d27CyYx76TCCQSwSwcPKywobm52iwwnfnNV9THUAOSqtNxj5ZbBFzRytHN8TQQ/VelsSH/U&#10;N2dl5E6bNvvG628dLJAQoUDgDTSvQktZ+SGXjal6ab+WV/8XufOzo2Wlnz53HtzMpq4cTuNdLztS&#10;HS+an+PlaytRRTe8Bas1NzZAAWI8Odl4GfHlHX5n84bly1996qnHfvLje+745te//JX/+Na3v/md&#10;7377nh98796f/ej+B37+6OMPvfjiMytWLNu4ef2+/TuPHD1E7jBtNKn/N0ceMajWTCAoggJbq7HV&#10;C4VeL090IrXf6laYL69h0WOYM69vRjxBJou/fmpSAEZ1t66SaWWmqh8roo21hHgnw4Z8FD4RHIAc&#10;6hj5nIxXToxHpSoQ5lu2bFi1evkzzz5+3333/uCHd3/nu3d+5Stf/M53v/XIow++/TZIjtSrVxO0&#10;ExSL+gESUWlVgm1uHtwHdhS7N9LfQtlJL3N8By/rY5n0kgbjTBsf7yMKwF14cikVbGhomjhh0ogR&#10;oxGW8IBvHp698ht6WNBUAaaOzkWLFpvrUjabATOl7d69a+++3R7RUp5dexv76UAJhQYB1CvxVUrk&#10;HATEV/3w4cOT1TWHP9eGJS+h7ExZ7hY57zOu6AkRdI4/VnH00KFD725TgQ1gkt27dqkTbj82JRdf&#10;puWn4zADjJmNmFtzHW1ybe1YwvY4StY3/LiMCRMmFSjqa4dlxYEljzpikTZzaQS5MKH6kUxswfh2&#10;sPPnFeaxa//kJ/d861u33/7Nr3zr29/4+n/95+OPPwKPs++HV4geYMDz1eP88piFRSXUtAp3DGsl&#10;OxO/5J49u+rqKa9IQwclQBokQqZRf5R3xrwF0lIUetbj98kzNtwUoiuOY7USOHzuu/++b97xX9/4&#10;5leB+LjzW7f/7Oc/wUYKbavw2pwdBVYC/AQlh9CPEqyquXPPROFmzGTVYVQTVmdOPGqdNLa+x2ls&#10;mT5r5mm4/u2L4jWCRhVHj27fvqU/OYthNajyMPBsbtq8saLiiHRLcJcy1PsCp/mUKZOlfkpl65Ny&#10;p9AJc+fMwd1B8qwylTLSsGr27d0p9CiB0x/Xgk64DoSoI9ShF557+lt3/Nc3v/mVr33ti9/69u3/&#10;+/3vlh+hohPhk5wKdAo9eH+G0ruia+79DBCvYU/OFHSWlKHW115dBhx+P1x1Iq8l33Vu3LgBH5+6&#10;TocLSrfuXgybnk6HD+L9CnVStpDWmV+Qd+AAiL0V5HPidE15qGRxEvGkJJIQIgnq33//z7/xja98&#10;85tf+/p/ffkbd3z1J/f+gLYG8qenuIb6b+b0/8zeaN/d8eFnW7xEnjkE73nnnccn7EoIB0hRX1df&#10;duiQkqcsbKzEB88vTHHlJN1U1+K89rffXv0/37njf/77G7f/13/cccfX7vjm7Tu3b5fHU7Hnvpfx&#10;uzWDulxZiT9Y7LgDEEoIT7Rc5AnBuNmz57B/exq4Rn8cl5210yTPLBNXAklJFhF5T47p02dAf3fi&#10;5OejkHeym+BWUH8AFQtH9+3Zy+w7JT/xNa9atVrFXOERpoikDtvaudJBgtwlK90LcnlWrVqlLHCc&#10;qmHCaJeJTv41cOjRQmHHVqyMO+746re/ffs3/ost+Js0DAGQtx/r9D0h5ru6aN882f/LIpkLCgun&#10;TZuG7qQ06k7p2xhadAmjLYMneybFDHpgKr6F69y8Nm1UQz/xxBPk/TBLzCyBTAy0aVOn5xcUhHwR&#10;6TlJWoAw8zpnzjqNk6VeCeM149ixY7t37mABIkW3bn2noJCAvVK/qRKYOnVGXw+YTql4SUmpnN9t&#10;XqzdunnzhtamOocaED94Tu3xX+gZhSUFFRVlKGx3fusb37z9K3d842vsbg8++IvWlno2O9VzdXTS&#10;iod4Cc8u5w5LN4NV0PLO5k34kbtlfvUwavBkzKGZfvjw4fIjhyEdyaP5BaDbkKE/3DCdTuwwGwHF&#10;j2DSiBEjomA20oa7rnlrNS3a+ryBp0rwcKx6pobstp07d+TmglUt3hCgdUvH/PkLpQQAhSj8hPQt&#10;WzZ/nfX139/89v988847v/79e767adMm8+Z2Q230OXBHrnpz6VcIWzps2ISJE9GxmYiSElzJqp6r&#10;rCIJFzHQZcEeRyamPlh/dyZl8QVFBhmonERfUYzq64iMgTugJ8AfSRUqaXdMPCxLg1vCCHhteXjB&#10;vKiajxJ7bge5GnihDbA6CFhaxhwzKsDFimPlhw7t375jK60AV6x4/ZVXXnz62Sd/+dAD99zzv9+8&#10;8/Yvf+VLn/t/f/GFf/67b9zxlZ/+7J6nnnnk9RUvbdu+8WjFgdY2sI2a2joaLU3J0/8CD51hpJrb&#10;Trgx6kPvoQw3W/x9fPxGUSAKoQguS3YviwvoytZMnHQZcEgTr/R0sjZaWtvry4/u37Zj48uvPnPv&#10;z+759y9+/h/+8bNf+/oXv/+D79z/wL2gma5a8/r2HWBJ7gEYFU+xWDqzgzVhWO3NGGaILXo2S61s&#10;bJRzPXRPoL64vZ04MgiYCNLInMsh9+Jl1uf2CpCSun4v/v3UpABshknM7mKYFJ0zZs2iTYGMF8XS&#10;JQd/oxZdl4e1NFVpwyxAeuLKPgzLEJhNApv3/vTH7Km+sVkp54B3fbb4vXv2oEOgijkmCFdmRk6b&#10;NSsS+16CzDYOVgVvXTIwEGz+2jo5g3o/2JIdNXbLli2M2cPmfX2p69/ZTzFxqYHduWNHP3PRUD60&#10;vaenr1+/rqy8jIwtw78QTjMPQltSkzNmFlloqrCwaMrkqW6VuZuY8oF3tryjXHhalLa6R6Mn60gm&#10;k6oGCJKhN+7ft2vP3l1VVcfq66orq8roj1FcnIedjr1pI48KTBK1UQOlRsr55s2lu9aihYvzCwoV&#10;52hrxRqkV93hgwf409tvr6mprZS/CXWrpWX4sBHjJ0xsayZGon57IkFfFl9oPiZu605QiElJC6Sr&#10;rq6sqa1obqlraKylYpRfk4r7Ii0tedRCgUFZArs9Q00Pi7OyAYBTmRsWbFhX24VJuo+iK9k8jlNc&#10;MmjC+PFmDqjYCpWKfkRPPPVEQ0NPaXpdVL0ge5Q9Dm214tFHH8Y8hm4OmwKdJk+ZQidfXxqWUfX+&#10;OHDLnnPuuSr9s4MFCIds3ryRPdQaApuXrZdDefPCrGhpbdq1a9vBQ3uVMVp79MjRg3RiKS4uwBN9&#10;vOyw9wWBeldxrXg/ff68BfjI3OeAosJzkdeMC6Pv9aOVooToIwbCyEo0cJvgON6tc/LyFyxYwF+R&#10;PEgpjKXqmqod27cpkYhuG41YkscnrUskJjc7vbGuCtWLBKXqmqNNLSRTVowcNQzYyFRHj12rLznw&#10;q5lKS9/uAN8TGbF48WL2HYhAngg7CMv5jTdWSFqjhkaJq938OFqdMmjsedKJAze9s2Xd/gO74di6&#10;horG5kogX0eNHo2tZSf0/VgD36/Ca3oheXAIEUEOBNKJsYEVRcghQslDjRwxBjEYNXq20+WL7HJI&#10;YquYpW3lyjfIy+t73O/2DNohDhk61INq7CbNpNK20KH1dfJnvVQrybPTwz28xJVZY8dfu3at77DJ&#10;R0/jwm0xbvCgoZ54TtwRbwg9YY+U03kz4M1efC5haY0y/5joquqjlZVHQARjumH7PLoMnSLM/W5n&#10;5ES+p7B3R+fChQvpuu6hSvPddG7dunXd+nWk+trFffEfVwSgMqHvsQZpC3DoIJnUsIS6olsIsJ2G&#10;qV68bKmUUWpeyqhbm9vGjpswfPgIz89WEDStbdlrr+EI2rtn7xFw68xvzvKn8p1WpwEIw/GfPDsn&#10;Dxehnk7nqK/g7j07tu94h7qI9ExzaPTl4WVnx5A8fGg/CpuqFetqqAkg6RhdMSc/Jw1vkVo0tA8u&#10;HUKPWIHAWFq6nOztbZs2bWxsxl3eh/iAJsizBkA209OB9UArawXKCc90VgbvCftZR9wTlbym+Cga&#10;hEPWt4wA4K+zgwan5eWqDun9QMCaymSOuY7215Yvq6g4SuqMRZWkDxcWFs+dMw/phVOLTwRAiY5U&#10;VQndqKUoP3Lw8GFQWPfa4j2O1WZdA9ViXdoyTgCmp21w6SCDdJNDgHwduUcVh5IhE7Qb7GvkyX/v&#10;r0Jm3kRFFAzZB9TDgosvuhQnhNkqSk6SR1aZ63g+iHxn54CCb/gXAm7hP8ryaURkdTr4vPFoWh2r&#10;uYdVUQ71CbAREcVPQWRPuHiGDoNu2wrPWU4TsH4tpB43NdfQtmLNWyuee/6JB3/5s+98944vfulf&#10;/uGfPvfP//YPioX+9+133f0/P/3ZDx999KEXXnjmlVdfXLXqjXXr3gLdBlpTk4v5R3cPv4UNAOIG&#10;Ncnhm9691SfKeSH1o+skvzlZFx8IC3wQzu1zyrpMceJXEMqPHis7dHDfO5Yo9/Krzz351KO/uO8n&#10;373rW1/9+hf/5V/+6atf/eJ3vnPno489uHbdm9U1IFk2tHcAat5EPzsgp/HQtbc3pme0trc2U5Gh&#10;dAl8wWrkmgbweGtzQ1NDHdJPqcxaIBIVeAJ4I5z7EO0jdKons6KFo/1lSdTva2vhg8BiA38G9G2E&#10;Gro3u8u4cePmnTGfa4BXbqjnvgv+5q33cPdHp7G2EtpQKIA999zzicCZ7w5YRnaTjLKyw08/jQ+i&#10;BlRW9drqv6vOiZreeexo+eOPP8ZG7w2bLJlR9bYzZgJ7EXimWIYO10PSmQ+GScFYamhswFg1xIrg&#10;SI18Bcqf7yNNjfVvvvkGup1jz1oCgbu+uqNTR9pPQg1CewBqDW/Liy8+X3XsaJ+MJtLRA6uN7qgH&#10;Xlu2jPtY7E4d4rkxquD4CRPc1gvBEJXLMXvOHNW4CfxYPixUFxr1lR8pQ/lQCK27VmZPEbBoOtoG&#10;eIINa9e+1dHZbN3HADgDizdnwVnzoTD83DUGC8C5cXjwb7en6ocVqTgkApPs/WEjRxJTBUkFvwxp&#10;ZTTVW7nqjZbmxh07tuXk5XIjJheF7LLLr1ChkPV/9HKmpMre5Bu6RA2fLnUZonjozwaAAPq7ZDaS&#10;HdUFEJyaih07t4ZPal/v6TGsSAqIQAUCUWSl6CtPJp3+KXyC/mr9TvTN6NsBHlGKchCaYEZHK+bW&#10;MWPWHEEQUgaCE7O1BTP/0KEDb6xc3qcwsVI7EQXv3quvvgSklKlzGipxVpy58+efiZanPPAW5Xp0&#10;VVQSeS4R3fyU1JWRmGj/vIuZFLqLE9IvkIEhZneffNHDCWPG4KGd1NDYiO8DxzeK8tq1b7++7FXz&#10;wVk7kuMdjqliWXW7dm45XHawoIDgSgsqO97VM844vbi4KCyU63Nddj/BKRC9omdOrCv7znGH52sn&#10;pGDSg+uj45G9h3HaFTzTLJqy8B1c1tExcdKkoUNAeFT7edDOhaCUl/vMs09X1VT2yVfa5lqan3j8&#10;MawmQWhH1A5u2AMRmJGl555bVFwijxKlBwYh9Oqyl7dt2Uw6FiydwkTJ5LE1bXKJ3aJt5Zsrqqur&#10;8gswQ0iCITetZd68M0AYNrTBrl+LBHL4h1423+NJQ/s8co0EZ3WdYpsym2I/M5go/WIgXDbluN2L&#10;S2bOoLcm5p9Gj6Nh566dTz71uBLS2podcI5XV/L5TdkR8Yq2NpUdogpsd3FJHquWTRNhTr1eQWGx&#10;AoHdUcwSS9iv0pVEyayTQoIec9xSPyQFiUcllUkJL6xAsjeaMPeyjx49Gtj8ibt1I69hwkCzzZs2&#10;sMXIWWlV+aGIdoETCYp+sX4PvG6mJjgk1Ddk56jPEvsj3hwE44YN67Zv3xpqZT2soOgjlBa469ix&#10;o6+88jI7AkNNrZvt+mgGG5U2dOiwsWPHkVjnYhxsUEoRly17ido+74GbvJiTRx7Mkxq3NB88uPfF&#10;l57nXWZ2en1DLT720tJB4yaMsd3kBA+/TxDdSyF3v/y9A717+LgpUxrNcTJjdWFRjTOZxO6XmDp1&#10;+pixRLAk6XEuWNgm7cknn9i3T+6V1KOr2FTUy2oLiMO9/NILZPgStLCWLKCYUaAAFN4k8aaFPL0g&#10;r8sV+SA7Nwf8TRJI0U/Y4bOylTa7Z/f2YxXHnn/hOQZD6xIYODs7d978BWy4/aBX56zT5tAPjLQ1&#10;q/zCN9/x4C/v378PoIAW5e6Hw+jOLS6iUDPAuKAolU0QhiHbi9R7nu7spUu0lEy+mFacvuCsRUgM&#10;FZghoKjGSOvcd2DvK6++4klnvQ5VOwapqYTDly171YO1UAjhQxeISZMmmaaU3JwkYLNA9IRDt3+7&#10;KxXBnSG48mkyMmdMn0XaNelxFs9QUA6HICuir0E60o5+sj2t37CWnqjQ01MpBSeSk7/wrCVFhSVg&#10;Dro7CxYaRE5jKS286E6ekZuHrtW5YeM6r0JwwLtEWNpHL+BIa7SAwS7zHtGXRqE6ACOQqLmZNjtK&#10;p6YtmIVBLSUy5eAqfaziASxyL7sRamIWYausc8+5aMSIMUy3tcvsxAQC+76ts62FSE8nSMqAnbZ3&#10;4GtTuznsIXJ/o57EVoTjiY1JL4Pb4xvm7KDkF3+HAXtl8tPfIBm9PRJEpeSWQTgCP5RSAnktXVf2&#10;7ca9u+6tt5Yve+XZp5785aOP/uIXv/jBT370ve9975vf+MaXvvLlf/3Sf/z9P/z9Z/7hHz7zlf/8&#10;p7vvuv3en37nqSfvW7XyxW3b1pSVb29vrUpLw+CxLDxNib/RkFI+jIRZ9EbqfBumecByqSfwOSGj&#10;6E/yRpt3Eh+luV3VaYv3BCTRNkh2NRMjZTL5rYuIMMOS53bYBCvaUv5t4tVdoHQ54cR/7YfESZzS&#10;5RHCAQeP6VELfxh/9uhXs5xkexpQbgA87NSWXxwphvASdFE4a2Ih/tSqD4WfTZSYSEtDS8ux/fs3&#10;r1n98gvPP3z/A9+/844v/tM//N+//dtP/8u//L9vfOPL37/7Oz//xY8ff+yhV1587q3VK7dv33yk&#10;7CDANSiiFHBnW3MHJCCgiFp88s63wa760NiSfwSsJa1fP1U9q1TSLF5ys7tLn1QF29oNlTITLjd3&#10;tSWCdt9RAkBla12npnUOYxkfpyAFkla7vKuq2bRXW0N7Y25hPsLriquvKRpEQrvm2ctSrKtgF4vi&#10;FHy092BIpixZYaa2APRX/NgLFywZNWR0OioWW0drU2Zn66DCrDeXv/yDu74DOIusyZY26oRQ4F0M&#10;IvpaAZ0IY5yex+3CQUkZaW0kXPz8Zz+orTvWmd7aidKSRmpeRktb1lkLzy8uHCJ3nNWi5KKWWdh6&#10;xMhxmdkFJIazqSOESQV/8bmnCO1wqZamxvbmVi1s9ZlpN4QgiR3rgNTS1FTxve/9V9nhnc3N1dnq&#10;2oelQs4byB9IBxLi9bVU24IV7U3fXFURw7S01eP937X7nbvu/pZTPMpyM7C5JG2EDcPkXn1dxaMP&#10;/7SyApxaksjUrBGaEoy95LIrwB6xwlfAgyOMoPRpM2YNHz2mtqE+Mz+ntbOZFvN7dr7z5OMPNTfV&#10;Sg5JSQGnhKfTiIQtITp7Tz5P1+9csfy1Xbu3EWZT3nwHGfHEOWdNVEdj6ia84Wz0UDwcQHGUxWJr&#10;SvBHkQbRWopiv2QZIpANvqm1kdzkaTOmNzQ1owflFRSjJbyzfd3u/Rt37nsnrzCHsti6+tbhIydM&#10;nT5HPc4Qs/wny9GqFQLquY7O42nWtMuTB50Ih0RaqTJevc6C+oALLjgfNCKqOiAkDwmVXn3p5fqa&#10;aqiBe4JGxcxTazP7uO9ZtrFDGbXTxN/VAGDCjp2bwLlraevMyS1ut8AlbhA6QZtdFNBBtRFWXICi&#10;wybCM3bQ4Zc/RlmBdP1D+xFfpM88bW7BoCGNbQDk5HF+c3tTWkbzE0/9cs1bqyjE1tIAAkQ1EBa8&#10;jR5LM8nqQuloWPbKU2+ufLkwX/YwOgdx1br6xtHjJkybdhpF+eSh0ZA5XPbe48ukWRjRVH43BKQe&#10;Qh9yeOO5pIIc0Tn8UA8kgntoVkWpOAMzWJKuUCXmRgVwFqLtS+IY2fx7ZrjJAZJdOO/Ms9My88A5&#10;UyOoTtoxNz7zzNNArOB7lCbQzTkQft2ISrFzdSVphihg8La29/a8tI7ihWdeQK2wlrR1oRng4fzm&#10;L/hdJNLM4plS7r38Nran89do+9Dj2MkK0alhQMAVEIsvZhpCc6gDBGj0vQ2K63KjZL7i67CSyZeE&#10;cYSuSbbmgoVLapvaWlA2snNb0KCy2rft3PDLh37qeQTejN7kkickBYdC6W11Dz/083VvrWEGaWeT&#10;Kyeyi0jUItp551mjUqt1CZ5O2H9Dho2Yc8aCxubO3EJa+5F+1X7wwIEHHniAqhpWcCDvuEqXHdL2&#10;T7f+Nq5fv3z5chXR4h4y5Rkv1fhxk9M7kUVOWE2tna86hbZMZDKWiIllk+Yp3ssEIaPOidFHDB7Y&#10;OBS5LOZOGX0Jnc187v509oK8Vk2dYRVDvDJM+gt1zmYXM03DU4V+WtYZ8xYWFQ+rqWul71RNYz2b&#10;1HPPPv7mG6/kso+0N6eT8RrZQTJ8wtBJRlpjQy1uscqqw48/cT/ZzYWFRBRI4S/MSMu76abfyszO&#10;J5NXeigegwyYH7NKDT0Rmx1UjWgWI8ZLyL2I8QK5lFJDbNlCsuaEHMUbEwi+/D3qIBA2SITwA/Md&#10;l4TVUQGE2gqYJh0hjaXtdM0pW2xIW5kxKqhKy2wvK9vz5NMPIS2hseHBUY5A4VtmmWD+la6hshW2&#10;lI60tiZ0776XIzf07gzBnQXzhS+i8PR5SzrTitLTi8h9ztSFmjvaau/9yV0H9u9ArieuyzNHlWpt&#10;hvqqjbK1o7Xxxz+6m5MRM7QR0lJJhzeymURfpMnSRgYBXpLs9EsvvzKbCcoqAE6NBrcZuWmvLH/2&#10;pVce6kir1wjhGN8WbYn6/ujvMTTaOprhjedfer4C1znRtpw8rOum1vYx48cDSyut6EQPcXiGLGzj&#10;3qC0RxqaT9lJLUe2afGmKMmLrhMCSjBqB4SS+E10c7u35IFGqOWTlN/gjIdTOjur6Oyll1XX4BnI&#10;Y4HJPZLWduzooUcfub+dYk8MR+oGpEdlWh6F1wm4AATSiHr5tqNH9z32yM8qKvZ1pje2YrrJTGM2&#10;sxcuOa+weLAwyAK5Kz4PNiBbz9qlUSWNjc678PKc/CFp6WTTQ7rmxsbKV195qvzIXtvPYYzs3Lzi&#10;pedepCt0349SZ5Ag8ZRpk0aPG93E0Ns78ouLESNHjh179InH6uisKnkmwjiHMGdqIGPvvYbQkvHa&#10;Vr31+tsbVyFvmttalT2Vkz967ITpM2cLXC5dMQMvIpm/YOGwkWOaEBBZOXI1IXc6Gpe99uzzLzwp&#10;qxy10BrXgOGRiFybfMeoZZwdHU3PPPtEZdVRQgVUejbDqp1po0aNGzd2Elq6XDd6BbILeYQDFOHQ&#10;jDai0EIT84olhOrJqm+oqVaTnMAqTgNQV/OvmlKJ0OGjJlxwyVVVdFVN41EKmtuawOx9e+0b9K/w&#10;WgfPB7fizqQNThyUQVsPhrdj28YH778XNx1AC9gTKGMNjR2DS8cuXgIWgfd+VfUnZCkdMrywYBDP&#10;29jQrE/ScbxuW7HiFckHvcwr7HcJKjZp5cxOly3MTTxemRlNLc179+5xvDhr4pzX0pQ9ZeJcpiIt&#10;jZCt9/UYwJH5hS98od+nB8qRna99F1f05nc2qq1JRhppCJQpJ9a078t+DGShR9pNcI8kfcev1/2E&#10;1A+DPVMsJ+T+APIw2EjJDpCd3N7KAoUvqiuOHinbtWv7lq2bVq9e+dqyV1548dlXXnpx2auvvrly&#10;xbq1a6gP37J5w/790Hzn4YP7K46WA4NSSf+eo0fxmJJq29hQR+I0eNtS0OVPl6M2UmqtR49eXT6X&#10;2grPBu3UXWJJwquSQAzjVHPZkNBJQ2sn0GNgFfmazeJ1O8Eh+bSGgzf6PEAnsrP85PAEf+Mn9/Jh&#10;byd4cko04kh9DpW5UOUK5i1xcuBut7sLYTDAj5dz2kHk3HXtPmwZW0H0mwthSJGpZP2I2TYhfkMd&#10;Iaba+hrAzo8eOVxefojY+P59e4jQkk25atXKVW8uf/bZx5595omnn3pi+evLmNOdO7dxAmVc9JrM&#10;xmueg9gK3P++NSXxWAIgvRfOTFlBKZwfroIeP3TGDdZIyjVSOT35zt1Piz85ZSiQ0B+1qFn55B3X&#10;g1I3cepFF10GKmqgxLkKkqLpnjKP8GsYiNib1mxVFUcP7tuvXbG9LSc7S+kVWQAwVx48cIjNraR0&#10;SF5BgXe/UpxNqUlaPRYMVPqSfG7yC8mJt3//noceegBoW1QBNA1yo1B32ZiHDhl3xRXXlJQM9ooG&#10;pXyRmtQCQqUuS8VERhruDNmi5DhUVVZzwVEjRwu02HL9VZtE3ygQLbFZsKJam8Fuu//+n5KvTUp4&#10;SQmqPy4MrmSeyLT0yVOmTZs6Q/kPqY4p/AgrV75GdBRVB3rjaZDKh4qZn9vUSPyNzPyMkkEl1rUK&#10;tVl6F08Z+gukPZEF/OyzTwLiS5W98G4FW0TRZeesmXPPOffCbOw0jcHnMtBJifRCin3796HZc4mi&#10;/DzyII4CIFxWPnTIUJKqlOHCU8rRQ99A+ZH1mAphkjZYt2b1m88+91RVVZVyIa0zGQr3BRdcOmHc&#10;FHK8dJJpB2wo1bUVK98kyUvmnKUYZk6ePJWIaOiYCjaDPrVVSUfJf7UZYWPECqZxh2CG2lsIdar3&#10;VHvLocNqMQa0ANWm+A0XzDuLPA5zgnU7gs+UrYwDhHqE5W8sa2lpdEAMyDyoZMjZS8411Up39rJQ&#10;/BR0mKVbt8wlmopmZTY3tQKfX1JcPGToMOFqaXjKCbHLi9QGkabAG3fZvXfnY48/ZNCUHXV11Ilk&#10;YZbOmXP6mQsWWuFhSIq0jl17tm3dvkWxXyimbS/z4osuow2imMkuTeqNSnI628HNySvI27x5M0SA&#10;LqSx2EaZuWn9NppvDBpUgrfElU7f312j5BqoKHW1Va8te/HlV59vaqpj71PQVR3KMgcNGnr1VdeP&#10;Gz852JASnCOtedM762mKhwZqKQyZ6O7nn38RdRUyUCJDOMXuStrXRBBcFh1PP/eEQwS7hoSHd9bM&#10;OWLbQBEPnDP94YqEjee7tdyjHTDwtu1ba2preHS8RQTGa2pq6StKXdTg0lKhgprcUFa7rCu5HkQT&#10;nNNtzUePHfnlL+8HH1N+TqFHZdbXtQMyuGTx0ry8AtYdTockJaffIjKiiQn8uoba1WvepHMFrgZ0&#10;PxlWHemnzZo7YcJEZ4RUParjyNGydRveIrCv7AZxC57xmVMmT0swd09snjw4ZnzDxrWHyg6KDQKb&#10;J/Pyy6+ysKPrfuIrZcVmZYDOXnakDHmAiMMBxxNDnqPHjlZV1JWUwFbFPIJDq9vFpF1bNXrVC889&#10;sWo1C1NKVENDg3/RhCBLKXPs2MmzZ88NHk1f58ElsgHH4YyNGzfVNzRSKsnM5ObkVVZWopQT9R8y&#10;ZIgSQFnzptAqt8yge3UdRJTQlDaQMV1dU61cZi2KPNqnLl509tzZ8zMzMYTMnWfqJbd76aUXSTCR&#10;OBKVcWnln332OdwuyY2TRLZkTtYV9CwkDK5dt8YisJLGvKZMnT5t2nQP86QyRMczzz0lnrfQLpGo&#10;kpIhZ515Nn5/e/poaUg3JrFu3fr1oJ6xXDGlVQTa2koyOHnggwYV5xfmE5DWSpbzOexFhfxqa8vG&#10;gVW29/nnn9iw8W0yY2jnTTZkU2Pb2LETl55zYU5OQUL+mxH09to15UcPuZWBuMYdf9ZZi0sHD+mR&#10;8UQkl2cJBus4cuSwpVTruTw/fdLEKTNn0IVGnl8gBw3yMh1baefOndY2TW3W2SwkLUtKxo4dK7Fm&#10;zy9l25qqSWCaR6qxsXb7lk3UQtEInc1QjVywkmGwVppm5gwqGbTk7LNtOt2/I3M6kPF9LYHkqTEz&#10;R6MqKR7M+Hfs3GWlukLqhLyk161fv37UyJGl6sikLUFNWnmkIEkC60npGGVl+x97/OHdu3egoiBC&#10;ZQDJrLJMTxE385xzLigqKglkuwjlDeI7SAZvaKRby1a+QY2wpju9g4a5NdX1pYNGFDDXQGW3qOxM&#10;JEre7jvbgbd/7oVnQHtguAj9+voGSvYKCopuvPEW4PCZzZ45ud+CSjTFZVhft3zFMssdQUBppeBz&#10;WLhoyZBSsH2NGwZC7d5uniQYbR61b4KdeuAAOEImmfBn5+QtXnw27YO7PFqXvb2pCU8KG2FWQX5R&#10;dXUdBZ4AFBNUyM3JRXtpqG+EG+Ef5EmY6qJqfT2IZk5uLTJjdu5458knHtu6dTMFGFysraMtJze/&#10;qakV3NtLL76CLfK4dlpIENYnggjI4P0HDh46dBC5iDMIlYFSicrqY6YMstXlLFp8LlqKIf73MTcw&#10;Dq4lcrK2bt1CDmZjQyM7WmtbR21tHQsKaA6UWO7o3UuRxiwIB5CxxGglzq/f+OYzzz9GqxqiAhS1&#10;8pfmltYLzr8YjdTKurQZW5KgOr0inHawbNPS6c8DZ3I13BoVx2qyMgtHjR7Fpm9QgI7k7FlBbsun&#10;UUn6xJOPbdj0NqoUeg/BQkwehNnFF10xZfJ09Vmw6sVISPLcDGX/AcqCd8Bpkm2tErClg0snTZxY&#10;UFRs7mGT/CTBGbiabwTS8El0z87ef2AfApN6AmQLmyPaTtmhIzjphg0bgpyxJe5j8z7aJnGU6Ne4&#10;ds2bTz71WFXVUVIVmxrx3KF163Xa7NPPWrjEni2aFYifffAQVSsHID7SjOg0z0wzGKAKho8YYSDj&#10;JsqFsiJpoZ9SHPHVazrqa6vv+8VPSer0olOBwnXmDBs6FsWJlWsyMNlt0q+FeiKuuk72b/QbtjEo&#10;DhmV1PB+OEyRDXjISeYBQwcRN5nU0ucAAFieSURBVPyCRgqv6ABy5Ojhw2UHtu/YArDPO1s2oves&#10;W7cGeKB169/esOHtDevfWvPWm+vJ4Xt71eo1K9esWbn27VXr17+1edP6HTu27Nq1df/+3WVlB8ro&#10;I9ZMU7EKrgniDxLfuBe9xzd9/MiyD91FZZmuVoSl1azmWmI7BdRse0u44VRH75/4RVLcyK6d66+u&#10;XrtHzCJjJ/UVrgp/EA1D1zdHm/VQZV9HQkXD9h1a9UQYM+HjEC1gsYIT51/ncyqspd/zAiEY71tl&#10;xZHy8gNMwb59u7Zu2fjmqhVr165evRpkj2WvL3915Zuvr1m9gl+h/1tvvQnKIXO0cdM6Zm3/gT1l&#10;5QdJW0Visvd558coLOzZv2aDe3gwPmIKvAsKJKv2qQarcpCzCYpdddV1UyZNtw0y2InsNubbSAR9&#10;38WtPzhfQX0aPXIEfdEOHT5UUFhACj10Q59FUmO/oUZs2/oOb8jZKC4GQUz2OYLTZKPJNyHAoIo0&#10;vfPOhuefe/rxJx6lnAHRhwewBRwRbJvsXDCjr7/uVpq+GxCJgiqm2QSdv5AGoP9WVpZ5sxl0RPQb&#10;ACpo1kbpZRE3zSYG2Kw0F+KjmWnVlRWvvfbKU089yYZe31AnvaG9Ax0d14mbqaRh0bWqV1dds7UX&#10;QCQq44a8ErR6dJ0d24EF30b3rhHDSguLCtGB8JuhKlhgprOhtnr9urcff/zRnTtVsIOOhUNTmra6&#10;LuTccutHhg0dSdw9UFICNjNO6+ygVyblSHv37VO9rdqcUTjWQfECuHWYv4jDouIisr4sLVhZJ/xs&#10;a27iRk899cSyZa801NeTb2VWt/I0pk+bfckll2fnFFiOu5t22nSoEl2pekzhmltXvYzJk6fPmI5R&#10;F+U3GN/2pa2aBqTML/yjpOHgSqDcFWvHCqzSmsgGrK2hrgS7T80OM3IuvOCS0aPH8T6xKtww9hsF&#10;t/Mxobq1YJbAG94XlSkbVFJ69pLzTDPUr9p/09PA6sCvihKP6ga5nCfRlaFYXW01ZCSfxYq93Lq1&#10;tCdlfnYQN3rllZcefvDBhvq61tZmavoQBSj9OTn5t9z8ocEykhN6IRsfSDQo5ZaO56ZdhgGM5EWu&#10;OvNaOrumjRo5ChyPffv38p7yEy92Y0a2bdlGT7T8vJxBg2jrJoBUy620PbetecWK11gaeFV4dsNU&#10;ZrSooTSU6Dz77HOXnHMBKSdBO4mIVm5Ebdpw8OA+O1/1kWjAaPwEHsxVl5QE1yO1zbUOWZ559kmv&#10;HjJ0ofSJE6eYq07hzQQp+maJVImn8zVd6Gz400uHlAKyY9VCUv8NyK8R0Dr80WgUpUMGk79ryrRl&#10;VKF0ZYKCX/nqspdojbJ//75cUJ8sDdPU79wrr7pm4kQ50axwps9cv55EcYIg0m2o1kFFaW4FPUMm&#10;iowlXHWnzTFXnen7CQNO2hTK57r1bwkFMoiGZpirDvdQP5ePnLNy1R06IMIHF0l11Ul4sknJF0TN&#10;LyENqv5p2AJGjanE8kPQ4Gf3jh3wcEkxgplcLQHptjY3Hj50YMUbr1GFgDiSZdWZJrConOyRI4fR&#10;XM89gzwgEE70AE1y1fmKlEQaPFgVRnv27G3FydTWSqMtFhfmEd0bDx86OGhw8aDSQZovrmIQP9Z5&#10;oHP//l3LXn3p+edVvM/9WL8yZRubhw4deeWV1wwdMgIL2RC0zbdgmuRLL73Q1tZoWCLiN3PVnXtc&#10;V10XFrPITeSqc6cnzztlylRz1ZlMiybORCNBFF96nIeRZq66xebt7TJxCgiRfAI4upjWLBGyHnB3&#10;YlXh88IZBBGC3lOK2Vi2VUd7bV3NhvVriAHQCDs7R6TBoSxXXmcGflh8iObYDY/IVVeuVt2m8ArB&#10;8ayzFpmrzl0jybJIkx48UZLMxIe7dt3bKOpmDMO6mZMmTY1cdR6uQCzj7kFcmOjW2mTJ401gTmlJ&#10;Dsvn5ecpP1kim8dRul9Lc922bZuffPzh5154mos7t6uhsMLnop6tCtoYnp5XUMgF2ZTVZzOZ4ANR&#10;ghyUgFHhOgQbsa62wkwtkaupWbCJGzdsqKisyM/PHVw6mMCcMaqxX0ZHbfUxSlDx6Wu7NMxB5J/x&#10;gvkcAxMs/dwUV53IQKmdbI2M9GFDhxE+RI0BfZ8iMJx3rLJ9ew8AC9nR1gLGYkkJwUjJMwjs2z2J&#10;CHv2Uhb9xPoN67x/I4sasA5yl84953x802RIac86cTUSV11DLW0erZGXdlhBKrdnLFx09pBSGlka&#10;SwxUPvdjakIDNnDVyRtuooPddvGSJQoI9ao2qKrQmoSAN4enBl2lsaGG9n1Agiismp6xb98BPCZo&#10;ccUlRcWDSjxPUgTLJM+jAdPyueeexpVPUAfZhZ8OqxUp1NjUQr+FW26+bciQ4bYuowXlSnu0uJLe&#10;SjJ0IIs2bliXky1fK2fSBDmAnWRHycm/5uobcK0mXe24BDJii2HobbVl6xZwGATrqcYr6WWHy0Ct&#10;80i2NnqB9bEoJOvM89a2Z/fOZ55+4pVlL5BSRASLbFA8n0jFyZOnXXXFNYh5c2OpqtRdexBk0KDB&#10;+OLRKPA2EtM15L6cmuq6QwcOV1UcIyKJI0xwGWCUmcMcjzfeKMBMH3r4l5s2r9OtLfEIJYmy91mz&#10;Tr/myhtYvihNtoKShKT5K0B/Q0rYt4J8RXqy0SFNnZGPgsPYCFxsReWx0qGlGiHLzEK2PBseJwZA&#10;d3JWgZUtZ4ErCPMfOrB/67Z3mhrqBw8qLioiiGgZNtJj5fbYtHHdyy8/R715Tc0xg41rwZOLJkNE&#10;dfSocb/9Ox83j3BCRzT9tp0MQVrZgmWpaFBrKwCj1FHs2rW7vOwwYgqfvinCkqB6efWrdSR/a82q&#10;hx9+gPQuXaYDZANwSJmgnMWLzp03b75bHK649GN9JAtyCyL377Bk8sSh/Ed6s37/+98lHpCflwvv&#10;9+86v86zQi+v5t4bgLIXsgx8zQdYRYH95uR0FB4nrv2veipJfD/ffzonuQ+QUxwkyHZfbe34MbmV&#10;az9mJZIQkiXVCN0nF6ZhOy8x56Eag2KeoTZlputzXOnIIH7lUlzQpzmYbJtpRaXVsCN0dyeRlqWD&#10;F9r/5F8/6YfXqHrGgdq0CJRHAouHDZuriiwWFJQuooWnUEBLA7lGTU0QpLm1rrYWJ2Y93MznwKsj&#10;JlgeNdWEx5W22dzUnGf9DZF67G0sM+aLk927aj1rKLWyrHVNgf41KRmsBTcsIVCkDLmJ7pW2ftJA&#10;18xJJ2N8wfctBXpbVuiALa1t2Fd/8Ik/peotJ1tZdSZR/HG9bCHJUn3fUuFkDBwVrb3yaPmDD963&#10;ceM6Ch6RcqQrm2GB/cKWjPmdRi9XbPJhw4eNGzOWZBlkDnKG3nmov7V1tURQER4IDTqB4mHB/OMi&#10;KB9WN5t28aVXXHYZCkTQftc8MokerwgEWund/4t7qB10WWEiRVs9HpPRY8YA5z9s2DA0GHp77d+/&#10;Hyg90nbI7+AW5JUThCTyX99Qv37j25bPgRcj59JLr7ryimvMnRGZ+jymQP3vvOM/m1tqWtsEgYwH&#10;Bg8OYeGqqmqXV+S7SapnZIwcNWra9GlDBpc2QouG+iPlR3bt3Hmsopq/W7yHWI7gkJGcpOtfecV1&#10;551/SVNDWx71UAk1ILAi5CBI7zh4+ND99/8Cg6E4T/5QqOfbH2hlwIvgyxs9evTgQaWMBi/YgQMH&#10;UXOrqiqtI4e6uiOoSferq60DyeO3f+v3J0+ZTrlBbk4BEtcGzn7Xtnf/jjvu/C/BhEnQMpDsSy6+&#10;4tqrb0yqShsAvwTzIO9Gx9vrVv/4xz9A2cJnatFgZl89K/HT8dvf/90XCgtKSBTr/eqyoim1aKj5&#10;2u1fhnFsBsnNzBg/dspn/vxzGem5sr08a1DbQ9qxYwfv/8UPNmzcwB4NE7IHMTNkcfNHdnDC9Rjb&#10;w4aMwG3HyXgPaQ+CWQuWszIBpa7KW9aq6ilU2SxIcdWV11nmXMQScFr7iy8//djjvySQxM7JRkrr&#10;2H/+/BcLCwZrX7WRcCn4GUUC5GYeHCj9hx6+nxih3ZcCn/astFzHXcKaHTVqFGDYQ4cOZXKx/Eml&#10;3LN7T5321iasUBR1YmBoFdR/tTR34KC87rqbCwoHazNM7SahSUxrv++Be99ctRykYPgaxiPf5e//&#10;9gulg4er1rjvelXWEjB/7X/1ub9QPz1zjPKIOPtuvP42ChFRUgbADX5qJHQDJicuaFjvaZ3PPPf0&#10;c889k20WNKIA3QkOh0VhkcGDSydOnDR27JiC/ALKdpgpHPEsZNpNMqEsLuXeWgsgmkldcP7Vl11+&#10;tTcFcrf+gAcp090P+Vd4lZUf+t5d36K+D00HtYXkpvbWjFtu/vB5515gOQ6Jego/f9PmtT++93+V&#10;+KkEQPWRvOrKGy+95GobjB4wvPhxh0Yq2c9+8UNgnfE0qkezPLPZX/7Pb7AkvaEaL2tOIsvEb/rS&#10;K88/9fRjvIHTSFzFbivILayrqfObEflgFaA0o7wRzRbUFx2T1OGkHR21tbXtggvOhbXeeGO5mVjZ&#10;hEcXLzn/1ts+FlinARV1Iw9CQ4oHH3xg0/q1VGdzTUjt2p2olpE5cuRIvKXDhg7Xh+1tR44cQcLj&#10;NTPfRybz5f2CmGUyLq686jqyIFUlZzUsprHLqwi25ue/8A90CFFWndZ1TknxkL/4zGetCD0JhSCY&#10;qSTu8mCamVsgHP3wR3fRLca0RyWNXXaZFrLxvxIewzlAXLV+9m/+Lwk9hAxYs9lZOOOmfPIP/zw7&#10;Oz/Y+AMiaNWbgdDx5uo3kMmaCxxVEkeKu0jNJyOveNC4ceMRyyBhoVSTcrh33wFsRdy4qLQk3Xg7&#10;HVX2dWYtXXL+NdfekF9QYpPl8ssiLmmd9/zwLvLvzAWDdo4/If+Tf/z/TZ40zYxSGRTh+H2z6KqT&#10;YCpt3AQF7m5tayJHx2Y248ILL7vhupuo7bIsG/ETxb6UqtCEl/YslvIuCrCI0OpZgzzFlClT2EML&#10;8gtJbKmrp3c5afR7SPyxJstZNTXVxGNwr5eWlgLlxk0JkJDljXmxeNHSQYNK6+ua5sw9Y+asOcDb&#10;MOPmJB3AuoyMIOGtZ2Rs2br5R/f8N0IJmwLWxXWLxHAQLJgZ3ps8eTIj4VeslQMHD9A1kiANhje8&#10;53KVR8vIyQAHIWQaDL+cz/71P44aOVbOazMWYR4FfpQOKGfq5i0b7rvvZ/Q/IVjCZsrukE2BYjtC&#10;tRUBNWHiBOgzeuQoAlGAnB47enTXrl2HyssU38C4ogFUG6Iji/Hi/v7Qhz42tHS4Td/J0CHb2ylI&#10;+vrXv0RlLbXGOJbZhkiW/JP/8xdTp9ClCvdoT4C2AyB/0qmhAHcSeQXV/Q/8/I2VL6dnBosU7LBP&#10;f/rPh7DLBOurS+5qcDU3Kv0XpMfq1a89/uh9NASQqSixLwsa3mNmyWBFu2FPRKSg+JAOtmfPHuS/&#10;9Xpq4zSuIAbIlreO/m+UX5y79ALriOLhST9CV50/gn3sTnZ4mBQfzFVa9NZW7kduCzOXjR4bVsUW&#10;6RPGTf3E73+ypHiYifo+CScTlaseqzjy81/8hEgemifjJIsQ96XgTpQ5mEMUecqkyaVDhsiJl5Z+&#10;6DDutn0ow2QbdVDvL8WgDZcCkYyiwkEf//gfTJ08HaSAnGzsaO10dLxVdwWS8jLSj1WU3/ODu/fu&#10;20knJVGExGrK5DuUkYeAnThpIvcaNWIkKYvUElKKsXv37vIjx4BgtzpFOjAik4k0N48cMfbjH/9D&#10;tCntAMK3ca+RCWRzW/JQGze9fff//o/0AZSxNnnc3BEJJZEteXmFKiHNzPrTP/3UyNFjiUDLa6ys&#10;avbiNNLSCa2teGO5kGBam/KZ6KZWRArrkZkYPnwkTWPAhRxUXMrdDh08zCzX1NEgoga9ERc5PivG&#10;VF/XABhdXm7JH/3hn4wcNT7U9hI8ptMy0l565bmnnnoMoZedkY1mhtBgUpC3sAfRLDqEjB8/HrUZ&#10;XyEVfgRlYSd8vjU1NYaCYsn7ZmJAlqnT5nzoQ79H4xFxjZkeA1UqvHaynwcrKlRgg2/ACc2PPPog&#10;3Vp5nlzpef2/Wj9vepJPiwiU7KPxvCqIyxtL8FZOZmiwKTwbLlFRS4Fl4BpsazJrUBCSnrHFV7zh&#10;dxiGTUxHkkzRF0nMsHiyFiTXtA7BuJ9889YJKuQx35NpVNI4GCGbhDUtVemL+8LMgsqBb4KSriRq&#10;md6Dm1u5msijEGL8ZNLT7Ic2Ihi++bn5wb3Y+TjsQy1RrXw7fEf3EfhDose3tVOF5B5MrQT3Rjo+&#10;sc4Xz0m0mdIsj5vzmMLEWr3613TphOxMYmkXrMTivCmKBTqN4fVFD5fY/SJxfzKpE1/rg0+BZHGX&#10;vP3qPZxaOmTYbbd9ZMa02S2tVFjkpcbTHIbnZKhZ7386U2wCwVigFceOPPTQ/eTCIEv4FWsEjVYb&#10;PkBDgSSUzERcoGpAP1wbEqH8hxmaI9Ma4UM7MAuoSMlgC6ev5YUXXrhoyblZWUTmJQesa7tF7C2l&#10;mvf8RJjd9/PvE0lT7QsfGlozEp7rY7j6BoGzBlxbuRxoHaAhkDXZhow9/fQzbrzplnvv/TG6OBqS&#10;ueqyL730ytBVF+2Mym4hJerOO77c3ELDLHWa5+SpU2aRgvf88y8g3QELb29T3h+eF/L8TSQKi87E&#10;oqRiu4Ql7rlmwxTTUGnjtXjh0ksvwy0oaa9sp4RBCI8FOdeYxwjSbdu2PPX0Ewf37rMQlPYXAjqW&#10;maVwSxBrwqoDxYwolJHCnEc61yKEHfinrrvhxtmnzQdkysoD1fPd7ii0mb37dwauOmuiI//UJe6q&#10;Gzire/GRGX3kXGC/fO2/vlRbV2VJK2w9LdlZlIjSzSNtyZJzb735w9jhqa0Ge1gYVvEauurqqvDk&#10;cCm2/WRXXfLX0Ah3bt/wyCMPEfhVfNU2NZ6KuTCideaSHNEEkxh4GGB0mXjTlDBCrQRKre1xIE6x&#10;ZWeffvq8G6+/hWrTQHPVbdzn0oGr7vEnHtauLhBAMkqy/vnz/2GuOoPbM3BG0xTldcLBAfPSDfDp&#10;Z55kNuVtTE/Py8om8MXw0BBYFIzN25kp1hikGGWxSlDYUFhhs4aGZpJxpk2ddeUV144eO4koNUPv&#10;Yvqaq65Drro3V8hVB6eCP4Wr7u8+T3ZAv111gL12yFUHmzBx6LUd6eaqu/UkuepEYGiEfct00Axh&#10;+bIXXWtCdAgTWhFNZfvLUWjhPfw+rj65KiWXSnZOUyPJjzmo/+eed8GVV91cUIArJxHjHKhiHeIh&#10;uc9Is2yuum/TsBhHM1bNAFx1igHjqss0V91VxuFy9NjP5LKdrtzurrq33l4pxpGnHoEZuepcz1RS&#10;lQkBKbwsjcbGuhVvLAN4m/QGywTSDRDOCDpOhmzSmmBQoMQkeZU50tTSgYucOZg7Z+4tt9183y9+&#10;Qk2DSS1z1S0+79bbfivVVScZxgThd8DtcfDQgV/e/3MgC5T/1kYgVpJNnipNmRQ8w+OWaq1OXBaX&#10;Zm6lYFp1JA+Gf2fpuRecf/6lVvjv6pyVm1ipO3z7+S/8o1x1ZlNj+GGk/cVn/rq4aHC4DH0Nik2C&#10;FRkSMnTVtZLThKMq4arrTL/sUlx114ZhGNNSdagm5rN/8xc4Mx2rwVx1kz/5h38mV11ysps5RuFD&#10;nq62rvr15a+/8sqLsCuOAsv5xcDGd0CtUi6uOEcDd72VR8bhTnkdggJ/KeSCJrgCzpy/+Oqrbxg6&#10;fCTf8imNGA96mKturQobBQtFbCkvctV19xEfx1UnCiA9kFFmAWVeeMGlN1wvqe6uB+3ClP2mdbzx&#10;5uvY0q2N0uqtlJXtmF0SIWAEsji65KfFWFQeZraDZWUql/Paa64DZuGVV1/GrkKWmk2kMWMikQ55&#10;7bU3Lll6jrxeck0MbENxCrry4DkZa99a8eSTj9IwGm8O6cl4CaGPov+ZqvhzSwUvBpsinK+gU1YO&#10;jAezsP/yEOecs3TfwT079+wIwUzwiOf89V/9/aiR4zULZrvxRBLIygSX75hliM/04Yd/STtO5k5J&#10;HgRgHCDJhodHLqKSrEgrL8LGa1EMUvW6DA5/xG997HfHjpkgCtg67mGfG+hH7W3mqvvPjjTCYGhH&#10;0gQAA/iT//MZlBPFLAXJNtCLHuf8UGu29cUyUYnV/ff/7I2Vr2AC2jPmFBUWffrTnwlddUozT9o0&#10;E5d1Oy6w3FXd3PzW6teffvopXDNWs6lUVruFFDZzHcng82Xuo0CeKLOEYmfDzQdUHp/p5Vdcceb8&#10;RTQcwLK3z/3JXVAEXqdgkWlrFgMrGRKo0/SMp556/IVnH7IVKj8tufRsNux0V191w4UXXY6GZu7g&#10;Pihp7seg6yZVvQ89/AAbvVqaWGm5RBw5K1pCEjtuxuLAtX4swYJi4Kbqotq1UfF93XU3nrVgsSkp&#10;gnFxtc2VGSmznTRey8RP99DDD1LB4pyJF669iQR81V5IEsvQFj3Fp2Z34y+nxgRPN9xCDI/rEOVF&#10;410wfwmLTB4JQAezXTX0l1YfPyhYZCs8erSMfEC8RlzBBIIEPhTDb6Hp7sj8q7/+m+EjRqen5wqR&#10;Xi4CbqqKPeTk0888gdOJryMacmjhKH5NJ3KDIppnao9c41a+pzL8XNRCeeRNbQN0r5XQeH5eya23&#10;fRTe5n1QE52Uv8nehCgjnIB3C7TNdr5CArO1u9E+SIl0DrubdAgpRapBDvwJyCue0dsHBazV3k6P&#10;3YsuuWr+/KXujtQVTE8b0HLq2Vfd0yXcdZ1smgLg147wAlSFgo7CfEpwjXv7ZMMBDfC9ORlqWo2V&#10;DjPSdLhRpIc0alrNi0BPjMl8SYj13YsHH7hzCopbuze6RNPjWWE395qFOpA+MLUw8MEZvwqXAJPM&#10;wA4EqkopNSOiepqCcGkaQKi0NynbnJ1bABn81Aslr7GpjlyA6hr62Nbz4ldCNOVHAGjb3+V14MDu&#10;3Xu2b9v+zrbtm+lbt3PXlh07T/KL62MwUOTLAMrKDxw6vI8X7yurjtTVVzU1M9QqhtfQSP4IiI+I&#10;ErVb8GfhV1JCIIYRmVQF5cepmAvEafZRAWPL3WcOUDkxjYzeKF2KJ+9tChARAknx7j+B887XjT7V&#10;cvVcX98LQ/erKwoS23zoCXrxEVPgZFBABrs7QBAh8+adNWPaaUhvC2Qls1mUc9HXpn0yxnTqX0Ml&#10;jAbPO2TYyE/84Z9cdvlVNEsivaWmtg7ZKVAw6XC0U8DgJFXBMC5amgSQAVaX8v9JX8IqQJzSl1ke&#10;f9MJMurqGiiMIv587vmXIF1UP2Dt3i0bN9j7og0LiXDjTbeREm91UlgjAlO3ELqj0jCBTXi1kM/s&#10;9yTrMSo0baypsWPHX37FNTgTmXSVOSsXz4GTu2yvKbun75b8j/OL/eDCiy+/5OLLiXqQcGMAOQi9&#10;Zp6XekaUBsxmFeE5+KmS/717F1pOR3HxYDpYXX7FtZT9CRFFylT3CVf0ibonhjdzxuzf/8Qfzpgx&#10;02pFLcVYeFVSl1GDENqNzXVtHRRuwLZCZpA1KOwY7YM8YGFB8Q3X3zxnzgKaWHh2GGM2sezqgd3b&#10;NMIwHq7KrK5lLP3mSG0FJtvRiHCKzZw5C9+p2674LNhUOYEHufKKq23W+qPPBAMzxC7PiJHB40+g&#10;bTtpRZpimT5l6sybb/7Q8GGjUMyYblVDGQYJlgBtcHEgCuNGJUsMlc5iZBu1qg9KSzM5E1gK0tez&#10;c2fNmk3pK7khNvjo+Z1iMgDcUrM3CQ9l+FeHlVGGqSEYimfGjBr3ods+SmWxA11XVVYCGsxL7cYy&#10;SIDKA8mDgRnmoPLX8cLgQ1QaVDsp6i15uQUL5i/8nY//AR2DO1spRemhxtPo49MnsRaSK5zcruzd&#10;46T6KvBWAPI3JS2N7guk32yRdKJKHNS7jWplQuwFuA+uv+4mxxyUUmEBUTRvZAV6FCY2HWh4k5Ob&#10;ScGlI3jIedfazne5zhlnLLj6muupd5Deb3ogIfET0GkjN5AtC5v6sENVn7yqkokkAzUwF0217NJt&#10;4Xh008SZs1tTELCVDURL1JrLKzgtkSgXKsuH3N5LLrr8ssuuBKAqJ5sumYbGqGajQJNjw+MpFkOQ&#10;UweTSw7TATC3kHUxdcqM62+4CWlAEkc4mh7EkAs9e64Md3yMHjX2U3/2F/PnLzBNTwobgRbBX0vG&#10;ZuUX4Mdg+hrQG7NzZQ8L4rMT9wfd9Eihxe826OKLLyMoQjot5OXrPEtgjWs1R/tslP4mrktagE6N&#10;4x5GPdn7RkmR0cytUHaHxLRwSAhWb1abCKyvWAH6cQ50V/RTDGkK01jLw4aNIInMGvfJ0qOYlEIw&#10;RWssQ1mNejqFCYMWTeU+CrCKbzLJ8sqff8ZZ111/09BhI5JkS/JDmTYSFJuHxa02pFQ6JAulLiO2&#10;EkvaDogOqOi+kCMHJeLIQXsQyGlLl5xHoqhy4QV0miWMLZlFVtqfweRm8MLSMe8erEVTR/IM9BRc&#10;89ZbPnbBhVeUDh6Zm1NsDmEZVuS7cY6kvbYq4IJoMWG9OgaYF8ItHfsCl5z7KRacteTDH/oYCcKu&#10;niEbLQUGrtSAecm2oAlKR7M50DpJm5LmoXSNzAULFpxzznlk3IeU0u7RfZ65ILlL1mEDI19ekjPm&#10;Lvjd3/0EOBXNTTAqzyg/gromGliQwde2A7xr2Ls4JiTAiT+aU0bsREPSP/yDT44ZPZ51CUXZXLyD&#10;0AkfISqqbYXGt75RGp0HAjc/gJG4shB8wTVnRRq7TS2nBOHGLhd3r4e7XxFGLKjFS865+aZbEV/I&#10;B7ml1PJe/+CbYbPGl4cpCoSx291QXr1Zg0gjmzvGaN7119+wZNE5eIa5sARjwqERbdYpo3BekttL&#10;m07nmWeeSdYVnh3UKi5nHhnunwP0Cn5Yb33Q52HqiEubbHyyf/D7f0zFOv4W+EfkQgdW1BZXP7jJ&#10;+gloPvogDAOboDFy22w9uJytRYWDb7zxVjyP1hdGvuAkP51cE9CNkCeylxt99MO/NXnSdG6KxgKg&#10;m/Aa2/BUIG0Iq3C1JoKASoYGH9lUC3dLMU6aToD2e/PNt4HLKb8QoR06ewm3NEX6yf9LrLd0GCm9&#10;3JY1TvDbdEtB2MjhKeVdfTVV1WsdRWy5WVst40m+whzddOOt119/MzXFcAv6PDUn1VUV/Dk/n5Bb&#10;PdRAC2KuGSphKuAaUMbQ2LkLMHeAPI4YPuov//KvZ82ix64gdwMmT16/SmTNwPN47TU3nHnmQmLh&#10;zC8eHsWfFKRHSsBFVJESm6GvWAP+HJPPWBaKZ2uUyggmq7GDpXrttVxkkW+15tVNTmTukxeCE/qP&#10;VZfkUQ6pb96TdryYpJuuX78WujBK91GdgHLT36GfyHkRycxDHRxJMlc8Ic3GVIekBE5XLmWfuC7o&#10;DqAwPUuyIrQWfBsLomGhY14f+nttfZYtZi9FfW3rsdx67y8RfKhPDFY36DqlBuH2J+uTq5zq6GV/&#10;Sn6Jz8MvGpRF1xNO9JPg4uGQ/PrheHzYPtrEh0lDCj5M4DwYixlcjOrvDURFgXjjpiioEoBrKKAQ&#10;Jn5b4CSyBgPKmWriBE4YIT7T3cX9ifBS/N3fVAqYBpNI55QFYqtZlj+iYNToMdddezPbNhiebJAm&#10;NCLec/0koez+ptIw6bktEUL/pWdMmz5j7Lhx4AMA1dEk3VnAHK6ch/uLBbtdlBpRPcwHkfFEoHaw&#10;nZMGD3DMNddeP27CJAP/NGg3QwzwifCffpVQ1cugSIeCnYqKSpkFAPm6B4WInnLElEkn3ZpGk/Sx&#10;6kinIBez5Nprri8uGYxys27teqDZ5fon1au9E3AQYdUlyR/TOIn+Naxc+TqahGHVSUZSjQV8Em0o&#10;xo+fAFwUchW1gPuaY8UCrBa+C4JyBEW1MaVTCjFz1mnXX38jCYNYUFR7hMHLLgqSdgsXoYbLI2D1&#10;mTNnDC4pBYafQyEQy0ISiBE6lsqKuZ31dlfXQBGAn6hiCxcuJnlw4qSpPB3nuiKmBlmGpKaockZ6&#10;dXXV8hXLlf5ivjz+PmniVPRU3y4HyucGwqJx20wL+Wjt2rV2P40Xy5YZgc5Ll5zLivOU9N5vYY+G&#10;zda84o0VGFHCQ6RxYUc6ZXGAzVuJXPJ+YRxJV5PiEkgNCM7Ro8eUm8aB/el+UeG04xKCsKGTzZa/&#10;aQggWhTQgOL6G265nIJKAVSLb5P0o8BOASsNiH18f1DNGrmStHIJPGz5AjJRo84GFkpXOZQShLLz&#10;Zs+eQ60W+i7qKc5drkw+DuMwL7OUMd/y0CJJvrc5halyZ58295JLL7/4ksut/tQT/JOcQiEFLRiW&#10;vmHjRspqLN1DCVXKiTvvYsSaPUUf1LZJ13nPPPOU+AS9GOTBto4pU2ZYpxHf2Qd+JJkA5nMXM4QP&#10;kD5y5Ihp06czIzW11aqLEYgPPA+WuwiC3YuTyK1+SzEAWEhG2tSp06+++tqLLr4M+mCrCHbanm6g&#10;0e+IeL7Yw6WYXltTu2r1m0QvsaOYYpVNpKVDhEkTJ7vsSt0dOslr27hxA5XvOBBscrImTgAhbboJ&#10;BENW0c/eEot41i1b3qGGjkfnKYyvsi6/9ArVOYd8xWO6fDP/uuqMkHgTxk+cOxeAOXDTcPDSM03B&#10;TuSe+YixN/SbGacdeFqmTT3t/AsuuvLqa6gs5qQXnn+WknnpcMqqyBg/fuJppxlWXQqnOFkEmcLV&#10;6O2NC57iIOD8MGWbGoVQbqa39EATksYoGraeV97qDiRVLmhxuKhOP2M+Vqh1k+CmQUMY87uTuCcM&#10;hOeeew5/K9PNXGM7UWDlDUPCqXFHQFer0qvg8doQRQL1aeXKN+zihiva2j5jxmnTQIULvhU8my23&#10;tKeefsoi0Erxg1xFRYPAFBM0kiXGhuwhtdZpbuZoJ/2LKNDG789ahuxycll0xEsy3Wrgp4pqPLe6&#10;vZO2M0OHDL/ssquuvPq6vPwiWRzSQKCVpH34FbkvwcHcA3aSIfZzT9bC/HkLSkuHKivEozvBEXmW&#10;U1YlJ4DgtmbNWwyYRWSVLZkTxk+YOZM4QYAjYcPTZsqYJ0yYQFbUgQOHQFZQ4phtckEwR7uo2pUD&#10;sgpwAWkSxFrIcJl92unXX3fLnDnzWHpFRaXr161vasYdrCkzF4NEK5Q544x54yZMDE1MNwoGcPha&#10;Vj6+pVPhcxg6fPis02YjlKqrqr0EW2tBDyL+822XLcY83R7HycKjunTpOZddfiVgRWvXvg0gRqjI&#10;KfBz9tnnW1sJ01YURBS1wyWmobK+QH+bM2dufkHhsWOVaiRlqoVTj8MTPkwhkesHKeXtdyhAvOCC&#10;i0K8M1ma2hhDhh8AFY5zKkmab6x4g2iTklV1SwlGEPdxrOhxTmIBbNIAeGo1sclI37ptC9hnrHdz&#10;Gwl1ZOmSc8zvH8gK8+n1MOOROmdCUieTijVz1iwWQ1W15tT4zYAXNIMCTPc1ZUgX0h/w/XK70sFD&#10;afd0y623AVljmjz0l9hMGmyktIdcF2iepovQ9Inkz0x0ucLyQwfAZ5Q0ELYGelHn3NPnnXfuRezP&#10;gGb4ptz7fAXBAd+Uya7Nypkyecrw4cPBqWQfsRhEu+CQLeRsKrHOs8QUpY8zWag5hUWDFp61CMfl&#10;tCkz5K60nGQXKZwc+Yx8MAqDdKYRIIczqbunLJ0e9+wbKBXwg2BkrCrOvi5BxHsK4qyZbEZRUfGC&#10;BWfecP1NuPkMDwYUEV/unN6VaP7406ZOZUPZuxe9QiUjLjn5CTvzdY9uLl16HoA3kf7sAlBMYFhb&#10;Y8aMnTxpCvtMdeUxvqoqFCk82ikYsOv4tmSpGmErV3iVB2e3Xbx4KYuomOIGmzfbm7oOUqvPvFto&#10;+JOnTBkyaAgYfHW19Y6aJ15iro0QZoa45ifCMnIveUc1HTFi5LnnXnDFlVdNYItnq0zCZumTAbqz&#10;xwm46iCKkicRJOmjR43CCbpnF5nA0hEd4+NdjObExc1JugJcFrl+/L3Li/DDIKbU12nBV1K/6+ao&#10;x/H7eCXccMkuuQ/Ue61QBevc3eb+yfB98CaV/j0QM5yabn86cbDVk8RP8WU+mBQINtyA8VqaVSqI&#10;CoiyRaLxRz/226NGjZWSZ8j3qfLQN9eu5sEHk0r9eqrQ7+kJWenpYGnNnnPGksWLqUdAb6A5IVs7&#10;Sg89E3A6oCKQc2fhbVxL0uY9u8r6ROVOnTqN6qQrrrxm2ozTiKGZADGE0MDxctwBcU5hUdHcufNQ&#10;AtiYuS9Xs5gN2lIu7gkyyNjxcB6C13vO0nOJ7M07c2EuvX1BZa5rfGfLFopbeQLShAlmTpk8dfz4&#10;SaYeRYd0gtBVJyWSfQBsvaFDRi5ctBQLa9iIkUvPW8r4AfOsqq5tJqJJ5a+ekWiqoJ6zsukPS6Jf&#10;3rwzFlx77XV4FoYMAf/Cs8OSNMigZ1F039SthmqjrJzxkyYvXrR40sRJGAzCP6alfYtQQLGO8AGR&#10;TahQSxqWRh6eRNSmq6++ZsGZC3FKCnhafs/QnLPbSo6r11jb0aMV72x+p6EBtB0qeTspNMP/OHHi&#10;ZGm9gUrpo0r5pQ8eMYXV7pK+Z/dewPJIeWfA+ByBjVuy+JyZM2bJ/LOKoVTzzaPxCc3YreXqmqr1&#10;6zeAb2jmdGdOVv7IEaPnzjldnrtuNom00cxMZnzq9OkL5s3njpbuga9HDXOxLqx0S6DoYr+cXOYI&#10;mxmumDZ9JqlGV19/45gx42Vzuh9Qu3qoyIaB3HVrN6pznBBSuFVWceFgrFYSGGFp83p0N1HcAyYl&#10;fszosajXw4cNZ/KOHK1gjYCSEy4NdYEgvYwlwz1ZQbDWjTfedOFFl4waMYaFE2ydTl7NdlDJ7NNh&#10;dlQ7TU4o/qW8lIWABxlowrMWLkKnl14dTEs0e12pbSHxdPquLFv2Go0LOQ+Fn4S+SZOmwBJQOyBA&#10;Yn5SBtAzVxzXzAnkMAQsHTJ01mlypqBR4JAllm4H2Y6BlLCMA9Y1WWCFLNJrrr6eTN5Ro8cKRF6W&#10;uWNtnciRHIzRwAC6ApQaBwTv2Sn4SXk+zZFHjx7DJKY69OUxOXjw0Lq167ABrF5Jwz5zwWK41OsP&#10;NF3mG+nC7skjhh/efuttkDGxFs0lnTG0dCRV2Lk5dOaxtsrd+MrcYbKd4PYZ02fOO2PeyBEjcSOA&#10;BYrtl5UFYxMnyADPgTajZ8w766abbrvo4svHTZhsnRw0nBdfeAb4P3WZM//jxEmTZ848XV6FHo5A&#10;tWYgLBvwQGlLiilBl0OWmDp5y5dqqS4sqE6yJ6j6wtzCFMzjKW679cPnXXjpkCHD+LZlZHfx+Yo8&#10;ZHLhoNywfpP7u1mn+fnFQ4cOnzv3DIgfjuh4/il5VfDpk5KJJx2rUq4cWbkZ7Cnjx02c4E+dUPJl&#10;QAOytnr1Km7aKOnXnpdbSKcL1jJOh9BP52skXGEWlLc8lywqec+YN3/61OkQvOJYFV5a/Il8kSWs&#10;tDWWsVWukWfH9FG6TlHbDTfdOn4C+Sk5Vi1nzuUgfBipFulEnvbs3o3n15Ii2R9zSDjCMc0aQdZx&#10;zaSZiRIyUhY2WFflZWV79u7mibi7IhA5hePG4ZGbaH5tn1x+BloNd2FNnT53Lm15rZG6JI9CF4a4&#10;IL4TbGIOESLUpMWLzrnt1o8uPvu8IUNHpOtBMgsKi8aOHkt3PuFWN5NiI6HIVokLjMjE0CG03pbt&#10;bTN+QquUp8e9gTU+ffrMGdNnQJbDh8pIUkNQMGZ2fHm028iPFgwGrivyTK+88upLL738jPkLqZur&#10;r6nbuGkzUb0oJwDnyeWXXUV6r0UNXcgnJsLpw8lIIrwb06fNILe9II8trJY+Bghtcnxg8lC9sUCh&#10;quuyhg0fed111994w60zp89G/CYc9CdRf+xMo5Hilne2mKucQkKyiUkRypt3+nzubr7CLt72E5GN&#10;EffjTKfLcTOtbIACBLvQsRpwu9PzhD2iVF5Cn+VErkZvNxbF5UcphLwzZ50+hyAB2CbtlVVVEFZS&#10;wvKaeTrkPzsyD0iDDtAwAUO85prrAvUmMPPDpMKE+uDL1j2GIctbgE6ixprAQiP8+AX5OXj2zaVu&#10;5XQZWbfc8qGhQ0cZbomDn/aDeonJ1eOz0CZOmLho0ZIpUyZVHKtkUXPb5hbWI/ohOXySzFCOOA7b&#10;emFhycLFS6kWxy2Ft0sZo1msU3+i7rGxYOXC7SSUInDwZ4HoQldW4EG5oALDpC6lZbIAeRb1PyM0&#10;koUKibe5+Jxzzr/11g8tOmtxUdFgtYDoEj0KnjTpYSy5Fa2SoDgOvtysnKKiIrQCa+uK/ki5DMWh&#10;uaj9NJMpLhlkIA8JakvAWcCe+CiiYM6c0+fPP4NN8tDhI6DfYxKY/kO2sjRgBAUqopUzZSGuL73k&#10;siuuuHrGrLl51ICivShOYWqz1J6kpWpVDS7WuAhZvWPGjj/zrEWTJkw8Un60vPwI4ggN3MsyPDyk&#10;DEFU9HZsPcELQP/rrr0RkITT5y0oKh5MyqwVxbyrqGS0VZjbsT+HJ3gzens2+5Jc70FvDgoM6u+/&#10;7werV7+J4GNLSwof9efip9Q5/VlG0bwaIeRaDje54H20dXlIKTrBZ0ui4r1KKj6laNnnYIIiGl/J&#10;kXYbaQz60AoI/K89E7PPmyTpRv04Nz4lpkC/KMCuaIZl4HVno5ZhjFaKcL/pppvmLVhsaS7y3rmY&#10;DQtzfAtI2hv6dbsP9kkQxPcXr5VTpzNin6SUK4GgrQWo4AN7DxwpK6+uqQG8t9HMfgczolwKw5JO&#10;CJg6Y8aMA+21qLhY9rZo7IJFL0ncIHv5uJSk1Eoql6LuIO43kR5SQUuqI+VC6gWmxyCThg4dNnbM&#10;WCJmpkYof0rRTEsfQ6uhJhX4GU/VweLipkELP43GClUCrLqvWFsJqnfRgnNHj5r053/x11aPxOM3&#10;oZ+js6A60w+XW5eXl3v4DiBhumqQpTV69FgqvyxJMIMCBZT8lDIrPW5U+eVEiA57r6Zh6mGnshpA&#10;o1qaSA3gYY8cKeOnwmwqxUkDrBcYZuhJHkFOLkkiUksMLl/mYGB+h9e2oiF7vHRQw5oL8uleqlM5&#10;EyUMh4hFHZPHopymgfI0EXhDoVbHIZxH1E0Z7AGXYZGhB4O1nJ30uBERwht5B3Tl7KCACmPFgeEV&#10;drfoseevpVCMOfEmUYZS76sW2DzSTMi14Qdo6Dwvj44vkiAlfqiSEgomhgwbNhxF1s53bA0vNzYK&#10;WY6CHfyua4J6p2SOdICJrAdiK6kfmGRSUh311VMzosP6AChmjKWDwWHuFaBYOimZO0LHk7IyEgrU&#10;HM3cOXwXtmF1kOc7uHQoowE3godK0qptFoMhJdPKY93cS+khjviDVi3XiRVUqrlJgrl6oDZDlwGT&#10;3tnQSMdhVbmriyfrRGHzPAW63WoJLuJb/IC5ogsXiXxQ2aCTyfWsrqG1XMXRo+UVFceEwZ/urvZC&#10;skpLSwePGjWmZBDdHuVpkl3FkOQZP3G71GtUIwtTYwSLTVV1wuHWXwWwqXJCpcxgSYaCIuIKAxkU&#10;rBtxeqqBshob6N7AOuI/R/YMtfHjryKcDjkAAnRSw6vkpqZGzMhiDBt3whpCdlSv6iMUaBF3sGwy&#10;iTs1b1HrAtI26ymyph0Y1cFDhpTS/Zj2BEgBVqQA1K1hQX1d1Re/9IXmFnrI5rAYyfsEGeDSS6+P&#10;PNM9j5RtMrC/BCZHNgfBDKQuXbxhY/JX3XKCjUlHoncnvjZce5YaKVrIVhIfprCNmzWOiEKmXlER&#10;HcAhgvZoUBqx35LyZaJq4oRpoznAq6vyX2Wp8HDNLUibHMaprG2rGrOExGh/0d1wiXIDwgB0D9Tv&#10;lsch0zGD3AVsS2eqaJlIp3VgHJMMVh7FcrMEKzodHDq4//BhGiNWWQGazE3l7JSUDAPTYdSoQSWD&#10;laahNA9WotJD7IE5ydWShE0uPBmJsDYGgNxnOXNTkHNl1ct5oUyucF5cHPlDpchMKxVsJD3TasYF&#10;N2keCmWWwByOiG0XCehue5mwomAbehDTwQWnJy/ragEKa/agkqEA1ZMoRM01dj9fb6cPACl7qmdX&#10;UVpNbfmO7dvBaUcy5+fls+2OIH941GhErNOW/JvUre34y+B4f2FN2J5l5oUy92A8NnwiE+gbtFXh&#10;U3iL1n9Dhw3DNckYMP5Fc5wXdHVEZMMZIogkpFvHyqxS3aw8RpZC52nU0eEizgnlWiHLqxFeP4bP&#10;j923slJw9Hims7IGlwzivvSiLR06FK3SM5r5iURNkrqRJjnwx0/+Bm7xzIymesA9TfqJ8cHlkJtJ&#10;dZ3QwZINT87hQ044EJx60vNUNmjxS8OXsLCZjmQC9joIEwhKKzWcEDRvliT1j0crKuhkivwnK41g&#10;pOXuZeEtpYfjxHET2aoNBl07eCv7Kcs8Wtcp1A02axPaNi5XpoI0K+Hn6mhvf+SXP1/5xms5eZmA&#10;1cIIY8dN+uQnP1OQT64lFeJqwNwPMqZOq8GRCCML/FCTRZVS2KqOlJdXV1YBoKJPOzppFEuXA6CE&#10;x4wek5tfaKIRGW56cKLZzvFu7lqKCSXWgrWBZCs4duQoQaZjkK62lpVu6Z+UIBSzeMWXI0ZSahDe&#10;xWM/XZ4uYngRC13GqvuFOmUlI23IpIQ324SG5QzyjM15BepXRkJ8YsRWNe8peJ40J/0ZEdjRRvo3&#10;uzy+xcrqClQyzkN6K8qTTf+HMWQQ004XUH8LlJrs4layESyhLyi5ZuQW6zXhb9mXEstChwbwjpR8&#10;NQfrBDWSlMmyskONBKPr6xw+C+0zNy+f2gt2KIRaSenQsOaPDYNFa97G/kz78TnDgFH6dUSuOpsM&#10;6bsiFtJXfYigeGZHedlO+vdt27bNJyPMzOzX1U+xk6J1krxgev9QazZlu0psXUl7WCjt3qPa/1OM&#10;jP0bjjYm19dNzjqJkj40ukc07E7MPuelf8OIz4opMDAKCD4mdC1JSxMGt6Um3XLLbWefQ00i6pbU&#10;SrNvMZkESpJ0B1eI48MpECm7tl+Gh/VNM0vDMtkJNLONyz8l/0WAXMkm6tVSKkL08FFwOIVD8eJS&#10;pHeSGzJaVLEqddyaS1itmSn1QHWYy8ruol3OPrUsKcXoYAf5klCMrCOOXknJFJZPoQ6wtJUwV516&#10;pmM+Uqs75VOf/sv2VsHeE5+zQdrI7d6cZjn8FiHDAgD1RkOA2WRNgmuaaSVyiUdL8dPxh550BFmg&#10;si7Ug8KQ8Szez3vLP7EsDxnAATHtWdy40L4fQjYkEdPmxY0P3c6oFfQ4ds0qMSfBu3666qJd1Yhh&#10;FgS0dQcQKp+5kLT6gnsm0yGlC6fdNUCB89l0Ex1HCBmC5veSTyrRFDigmxtiHHj3QFC24qnQ3LIR&#10;qckUE+d5B06oIMPRfVLCHspxlnaoMn/rF+FlWqGhRZOvKXwWHRjDVHzLkQWj4z0JaJb0jy2BVnfh&#10;iSzSwYire9VH0HYdj4Y9s93OcVuhnZd2puh9NpLAk5ow0bHxrYQH9xaQNOZhgliAyltZtJpMpNRf&#10;9uCqk5fAMNHMNypHhhXrGDCG1S9bEUnEuk6QAaq03RVYfeJag3CohXqjOiYntRhc6YTuIrTRBJPB&#10;5xhRHlHvra60+1T0+InbdeGFLNpvmRdmWgAWD/ImDtA0ZQrjdUoWeu7ANYeac6nJDXoptKoWT5JG&#10;VpUAKw05sbdDHg21z1MTXntMMpvkm5arTm64HkgtVnLHkBc6gZ5m7CdYARNntgYFDmUfam0bLqeu&#10;/faaN37xix+DhYiDT1D9eUU33vThhYvO6zqnXabM58sct1wRT53cMWY0mq81kPnW9iRYR6ATZeeS&#10;KCqOVMKCC+mkwwar8WoF4QfPQjp5k0FPYYu6Ojpt3T+V4qqza4vOBrEvmuuLKurXERakp2wnoQwM&#10;KorMpFQVvGeC8BxKbUwVSmbay3p3fmxtbKN4i7EASs2XhK/kjyZ92Cwu32skZOADo3xYsC8AN22e&#10;zjCcE2Sj2DB0H0isEAwllXILCspKdEhp4tyzq86iXE5P6TLmHxTAfAiO7rROLGMN0mZDEJGtzfm0&#10;6DV+sgn1/i7sWQYenzjE1sGj+cXomw3JzGllUhpvtc5XuwCg65RAfaI9STtbbMlDL8DgxF02wmCC&#10;TEC3C+XA5VWwKQf6gYlZb/qj6Y2cOMZFwZbleosEXTJn6na2eG31Kf7hZVY2p6IAvoCgDtdg6tQJ&#10;V12t8F7xJ2I2tBMI6R1GelJy6rvcrJ+/RsLbtyiT9QoftauEMyw97+e1+jotXKlaFEpFJ5wjKuJM&#10;oOjbfDGihgOT9HWt1L8ryAB4X2tOnm3TAUXVX0CxB3O1CzpEcj7YrHEaEfcTzpLEPp7WNnFCpK74&#10;UFM2a35PcdWFnUNakeekeuEQ/OoX/1XdluUlo19q86WXXnXllTcRexMzeCZ6itjo/oiRzhE4W8SK&#10;BlALF6AJahUZerv7WKx/hXxJpmqKetHmFgpqlfr2J32KYJLHBW0O5IsP5WokeQKPkT+BVoutad8O&#10;wgTbrvyevMwt8hiEHiWaXFjZ3UJSa4kkwIU6u/WID7duxsgTE8hQca8Wk+34voQ1TKlzpurQbN3i&#10;UlTYsKPR4gaRIkncSVAI3cz0Z1+0wcyy7MiMzstnrZmLzDo7eZSG7/IzTJrVn+AZw3IIx2nca5aI&#10;q9Y2Hb31f+oXjw9IK0rhL981UOAMgoGuZ20jRo669trrAVwwntc+Eeml/RrLqXISozZG8Q0ykMIW&#10;qur6YdKZ4i2X19G3jGP0reQPg3Mgpfufozf+a/cPezyzz2/9yi51vGEPYACYKegQCg7aT72I2QUf&#10;Gj1DdapHYkbzEpwZUTtctKk63KnCZfE4PggUCERisKHLtMm46OKLFy5eglqgOEyolHRJivkgPPp7&#10;/AyoxKgm/CTfxGtdFQUDYTq3gJ9sugWFJYBxFBaVWIpErlo64GgLMANwMIRGrjoxWDJVoHL1Nm5t&#10;1+zauEwaWzqoLHClTZaO6Xba93PSaVClTDpT331XNtwTxepMyzSDkG3d7aU+lDK+b/UmMkqtIk2N&#10;KXhZnxysStX50omMrV6g5ng3BIRBOj3xQO4rqyDVTxdZGsd5TBeKroYB+231mJYeoTpiIVXToSwr&#10;Pyu3EKwkvIZmAwi+Wi9PpnP46xRi+k2d17WnqQxExoiuzHCVrPQuhbBvl+HG6q4VntgSVCCODFM5&#10;CwIgodA+722Kpe9SgUghijo/UMwlI1nPZnmLVvzoR3BfTQyPq8itsofginDqPZ0WOx59ThXKyhfT&#10;xJGj5z4xTT5uMQwt93JYSp2cdx7oTjrMgcWf1F2QBq/yp1kE25JurItF90dSINcqrajYUr1VJo3S&#10;LNtFQyLzIocqDUt+cbaxpSGkOHBk0FbdIe3qX6TGdL2Je6TR5YQpZu4GwVobXK88d/1QHqGtKi3N&#10;ueDFg/ak+ulAeEl+unclUHogDIa3u6UIaPttzSkgLHwUcfqziAJBdJ2KFevUYga4Ge3ybb2rkXQj&#10;XqjfBSsDgllAQbCPytMS6L7Ei/cQCAygxEXcHJEQsEVEZlwgTMyUxl5QA8B+DFTpsdaYBbYU75Gu&#10;ZUvA+KHrYX5w+ROF6C/fmwqdxL1eRg2NHFNLXXfEWpZmK2LaF9vb1q1bx9exVy2TSwnFJSUlKTdx&#10;4ZN6CMxJHm31LBRGG7BrSkOAOKwpWqXkZ1KxS48Ltbc2cYRgEtKcYSPjOCZLxhLHQimkG1joxhyv&#10;qts1J7q1gzBknlQPUZfRhFRxjDWrVjNvmdq5qqWMiQhNXLS5Rxew2kZw6DXFrsv7Yrf57cE+N+wn&#10;YX0Gc41vJNvYoz2dHI1cQZ5DByOFt+DszCSHkaY1nlXJRKk2zcDMzNGgxz2eoNUpJrVV9GWpUmrI&#10;Zu1xUgnQw4YFw/DCA6I2mqBMCE3CVrRBHHZjXXdFiPEoMCgAuM142DYazsc5COvm2o5hGR/O/cqf&#10;YbKoPNXO3d4KVKvqzMJ2kDBaNsyIeMyh/YuaC/eD9/s6RUveVhUF2BJNTkzt7CYbBZzFjNOJxnbA&#10;oM2CNXOgk4PlJAYhKP3JOVYI5s4Y3dnDh2N5ScoB9/WlBW66je4oxy5tN/KVpmpdtlRmmJ3HFJl/&#10;id4IgsZPPXpaUX09ePe/a2mwKTBs26okHlUdLG5Sg5C+tZiB39KErS1Ta/rH8lbgQUAljvnek4Dq&#10;4y62YtNREk2hUpC3o4X/eRaCGiocphTR3DGIXDwvaYQ5ebywXYxnVCXpbD1tLt1HEMlh5bZ3tFP6&#10;ioTl9ngeOZkcPcA0hXzqQE/uIezXkbi9CS4CM+qbYdeGZrkoHqgk8sEI1pIGCwYubKxrqqMkvHXV&#10;kKTqz2YBZ6okKFeIun4Rg6czFiXl3KFpnFGdV6WZIIXVG8U9e0mP5Tph5ABO/EWNVEDhNG1HMkFG&#10;v105EBq+cetGlEb3vIiM5ZXuZrh8dNBASIf7I0NlERGKg4XIjdD6bWkiMIDJIEGkZetlE1byYmH+&#10;VHewPQTbs/VdcLktl7EFpdQFxyWDlkko0DIy8mhC640DaAMjEW3NXrxbiUT4AB3OPXJH/7PqnPQ+&#10;W8Hh249Jah5GZcL89s47m3/50C9p/KzMebKdBazBXtxOJiLyPmkQ0bx2meB+cfF7fJIvEgbWfbEm&#10;fxi97/HD5DF2uZQe2cPnKfWy+j31w6QTEmf2+S2n6Em5VBIZjjuAkEjv9lksGdVv5BQx60i9KCBS&#10;D/mHA52X/orG95ip4su/vyjQhW0iURC8QeS14QFSjkYmqCL5uQWNDS2XX3EVHbHB+7fixACcK5KT&#10;qZt0zJbJ/OD7C4fHL0wSJMybwLY8TtQu6TpdBHYPcrc3JjQzOFXwd5Hx2uvCE6QNSuYFow0+xhT0&#10;DyzrxIojwluaq0ZZdUfuvOOrzS21oG7rgdNzxymr7i/ce6KvhLl6kobh11MvFe7GXXcee/4Uzjo+&#10;m/l+7oPUt8Kcr+gBfdxJFDB9Jbxg4sIR0ZPuZVajnWuX7WEUTso+j3CUHtpOihgzbK/X4DpWu9Hd&#10;c5G8r6TcyM+30ll9K3V4/q1geK4sapa7PEYyYwSqUVfSR7cMJUDIXSljUWauIUF7TZkS4tRYKVB8&#10;LSrcMwG7ks6G6spY8KdQNwt/lZUYuec8sc45vuvSC7+QPEWyyf3Srr/2NHPdCG5UDL8oFdu+60jY&#10;x7tInyzRjxN89vqpviUxuafB9Isx+zGKHk9xBw3c54S0myeEXsh7ybyUur7MG+Pz0OcKSqjoRDSD&#10;JC/d1ZIFTHuXidO5/8Dex594hIwUXdOK3xcvPGfBgrNkxOpsJVRa3bRJp8jc1BPYUjE/Udnhff/z&#10;39+oq68ErbGurjYvr4gqy89+9u8GlTqYZq9H8kx1lWn2xd4/DHg4mSeNQM7XgXns/Q1E6lRZ6lsP&#10;5/c8SMuVc1ILTN3lTJeVFT1bEqv7Zy5hoynzWQv+ZF6bFD9IoiS86/SaP93dtf6UURJKMncEHGHJ&#10;/olt1JetP2bozgsWcBcjsss0dJ+yFFb0h7WfyewafisSBuGXNDofYfAIgWzVmHzXc44KRVREv4DN&#10;bOyB5zRpZ+yDtXr5c7cRJs5NFu9dKJyY7KRnSb5LMAvH5auuW3nSd3sU9cc/vw/W7T9lzNUSphV2&#10;GQ/T0bek6f+tejzTVKPUtemxnIFdN+I01Ud3yRxPvVISofUlC2QlOLPnuwYrSAmeljJnoBZ24Fxq&#10;bcIBXlV57N6f/nD3HioLM+kgVFRYPHLEmD/7zF9TAm/+Xz+5P8+UIEji7MQsBPtncD2XMfYYPW6q&#10;vfBbCtsmKav936AThExhkmhp+R1S5EbXmzrljQPtAYK/444TtfoKnSWU9vC6XebWVJBkKtpcR4JI&#10;Z0dy57hzY5HnXhWDHvWN6Lb9mvTeGKOvHTTxXW4VhWFDlrPbm9ORf8kdxbeaPX36nBtuuHX06AmZ&#10;WdQwK3KYCfIoislxV51L7kh+94eP3+tzosEkj637h77sfBKSH6H3bwWT5vkf4mJ748zS9cOkExJn&#10;9vmtk3ipMDU1ZahdBuDj73NUx30WNazSy3NeLXlF1os+TCZs/yncZV7ea26Jr/9BpUB3uZQQ+USt&#10;hBtCJDAdbPICEF6vuPLqJUvOBcZVaEdRU8Vw7wkTSE41WXeKzJ3vL0mlB0l7tsfx+vbTdZcWXT7p&#10;61kTOT7dhY1fKrKA7L1ZrYHs9+/avPsr2ByT7ukxyeRN27VEUwHD1P3oMc0iTpzc9fGTR5LYhYKy&#10;jn5tqX4FJQUGBa0B7vDxNjTOdQyvrnt1TywdDN4kePITp2gUfc2H/h6OMqBn8BWuGerxuvpxgsZd&#10;Bxrdz893O7nb8PxbwX1NvbGnTn72ZBJ1G2T3p/JbJLgr5QyxRFgXo9sIc924PdSs+huHd4ZJfpyu&#10;vzq0nF4+oGhMXZdeSOXkgXKxBE2OM3PdCB48eESvALkp8Wz9YYF3cU4XHu6+nI/D5N6x4T09goQv&#10;yxqzVIsuMiGSWdEoUtdXgmP7HmjIePwb9NXRLCYVYZmBSpZQ88H9tIrdvHPnhq3vvL1r55atW9ar&#10;8SYAnYq1W16xhR4s6Um5albYQ06FMg+4OjhKb775+tGKw6SPUEVF4wVOmThhsgF69uOIHvH4wqcH&#10;FTuFVJGgSDCh9x4IV0SC1KmylPO7mjapfB/lkiTkTJeVlZiq4GbHm7JoxIHU6iJ8AvZLkUDROrUK&#10;zUCIJLkVuvC2htJlG41oqmVOpq/yqZM2qaSH7TINPUiyZOnvZAwVm24nR/MQXtX0+qQNMBC+nvJo&#10;f5BYTzo78bAu2hyU0E/sm/n7ZrtuI+yNx7qLlC4O9uT1GojXnvmql8H3+FjHP78P1u2bAuEZmgp3&#10;BiSzQPKH/b/WuzkzoRpFDztgP13S4OWn6/YsKY+WtJvbs/feoccfyantezWIxODaNZNrSmmlRUH4&#10;c8e+vTv37Nmpcu20tsLiYnAXFy4+V346pSQPiC7ddcVkzTHUSpK0l+67fzeh1McAumib/VxiCY5N&#10;ecCEEE7lqq5jCJQrp27UKiZY411wHnsef3e1KllrDqiWxNWhOhfSM5BK3XfhlNvpW112mNSV0ge/&#10;DWjyezo58wtf+MIJXyS4gFdKEykaPnwYAKB0NCO2Bs4OuXX8iarg1MYnkdEbOKl6ioGerKHF14kp&#10;EFMgpsCAKJAsl1xYJYVmtLWopMhS51QccdllV1xy8eWAPXtJh5fbnBR9ckCDjk8+5SnQSRdIUIfb&#10;25uAMhEfpWfCNouXnG26gzPNwNS6U/6R4wHGFIgpcCpSgMpTOdraW9avfxscfYGyqaNxdkVFxYzp&#10;02mP4oV+QT6TWTnW98CMeBX+e6ihbduWjS+9/BzXaac4sL0DsDmsVdofDx8xOvTwnoqPH48ppkBM&#10;gZgCA6GAV0WqMy+aP6XT3psLqUiF+MsvvXi47LBl39JGJoceDzff9CFrf5yUFBUrdwMhd3yuU6D/&#10;WXV9Uwx4RYuO6Jps87/z279DM2py6goLSiicJtmkmwXSxRhOtYT7vmF8RkyBmAIxBd47CnT31iXu&#10;JfAI8KHawIrIu+7am6l7Be3YamSsf1Dsp3vvpuX9feWIqXgMB+J0PFO2xygV//39hPHoYwrEFHh/&#10;UMByegtLSugbCDwiCjzQaVidVdVHn3328aPlBwxBrI0m0ZZGJ1gtMlaA4e9oa+lsa6F5JW1vdu7Y&#10;/MuHf15+5BClrw5kXl/fMHbMuNlzTrcut/ERUyCmQEyBDwoFgmi8cCtNNDYJSS4jY83qVWvXrlUn&#10;EDXIUQHsmWcupMV2Amo2DsJ+UFjgV/8c/ceq63tswjKxNnAGXwCuY0d1deXry1975ZWXrYcdTagE&#10;zRMeoWMuAiNzIIb4iCkQUyCmwClBAesjbh6V5LINH1q7mqDljh07/sILLzrjjHmOjertdI6PzHBK&#10;PFU8iF8fBVQ7VllVrg6wzXWtbY1WgpgzfhxYdf/XEGhhNdU//vpGGN85pkBMgd8YClgHjs60ljWr&#10;X3/4kftbWhrbO1pwr9F0gLS4iROnLF543owZswcPGaLG0+j2asdpbf9My29uali27KU1b7158MD+&#10;gkL6BqqHAq0AsjJzb7rxtgULzyaUpdZ4sV7/G8NQ8YPGFPhAU4AgRdMxjqNHR48ZO2jQIFS6+rra&#10;N1a8/sqrL7W0NNF/hYoasu5Kiof8we9/cszoCdawPkS1+0CTJn64944CJ9NVhzvZWwL5C8R1a0Sd&#10;tvmdTQ888EBNbWVmZ2vQTCE8J7CDE966k9Eq472jVnzlmAIxBX5TKOAZT+GhJl8cjraio70je86c&#10;BR/60EcKC4vIR8jJySMlwXMIvO5VafKxy+U3hVv6+ZzdXXWwFK66qaGrDgZSN7p+Xi4+LaZATIGY&#10;Au+aAp0t2JE0U27OyG7/37v+Z/uOzemq3vLOpFkN9Y1ZmYUFBYXTp89YtGjh9OnTrVdmZ2tz8+HD&#10;ZatXr+Jo72iiPQ4tzpubm7Kzs5uaWoqKBo0fN/kTv//HWTRHzsoLts13PcT4izEFYgrEFDhVKADA&#10;TeuK11996KGH8vLy6hvqaSJaWFhYVVVJC83m5pbs3CwU/7b2jqVLz735xg/Tpz3ArT5Vxh+P431J&#10;gZPpqksigKNlK8OO7sWUxJaXlz/z7FPbt2yor6+15lNKV1EvdYHU2pnCS6UPWhx9e1+yUTzomALv&#10;dwpYQ0m5SAg58IYWTuonTmt0IfOoXx5t15ub2+goz5ljx45bsvT82bMXFBWV8JWUVm7JdfyxPHu/&#10;s8VJH39ne1XVkTvv/Gpt7TEwntRfMY0OsJM//ed/GbTOsK4CJ/228QVjCsQUiCnQhQKdrbSGYJdq&#10;w7qsrj563y/u3bV7B643DzJlZWaxAYLE6oAOgqiz2hkD9vf/wGhqA9uupUUQdbjqAG+dM/t0OssN&#10;GjxMTQ/9QvE+GHNeTIGYAh8ECrR3dDStWrn8kUceplgQ6SeHRprBd1qzE7A/OzozyUf++Mc/UVI0&#10;pFsnsQ8CCeJn+NVT4D0yCbyU1ZuYZAFUN2LE6I98+Lc/8YlPTpk8o7Wlk5Yo9HHHiYd1LHCMzGzs&#10;4dYWYWzHR0yBmAIxBX71FMArh5OO+yKPeNPU1IRQys3JJ4RABnteXmFDfUt2FtkD+ZdcfMXHf++P&#10;Fi1aSj6dSv3BovBe934kNwb61T9GfMdTnQKZ7HrtrWh0me0yg9MN+UT7oFpMEawK8jdP9ceIxxdT&#10;IKbA+54CYSvTjraOQYOHf/S3fm/xonPS07NzsvMzM0B4yJA52tmakdlJ5WsGhV0Z+OxwyrW0tTW3&#10;dzQTa2e7pAsiPdB55eQUzj7t9GuvubFk8FBDhIhddO97BokfIKZATIEkCkhX48BAoC0YspGe15lK&#10;TG5FJLbRFra9PT+v4IorriouGhwYA0nGgV0nBuWPGWrAFDiZHWC73VypKDArOLVKl0vPHFI6ZOFZ&#10;i8aOG19VVVNZUWUu6LTW1jZ+ksOSlZXtiffxEVMgpkBMgV8xBbKysExkWpBSZ1l1IGR3trS0ZWXl&#10;0supual1xPDRZ5215LZbPzL39PlYMvKtYMGoTbv30lErvdQjNlR+xXP4/rgdzdBXr1qJj7etnYSU&#10;nLTOnKFDRpy1cEl6RrbsWyFCvT8eJB5lTIGYAu9vCoA6p52LHq+d6Ot0bqXKdUjpsKrKqqam1oaG&#10;phwlyhFOMCBqnaz9kew51HX/nA/YDamTKR087Kqrrrn66hvyC0vSOzPUhYJt0TfFWKC9v7kkHn1M&#10;gZgCAQVoqnPkSPnmTRszs0g2kssCIUe+UVtbB81eB5cOvfGGW2ZMn52RQaJSAJsj+ZeQgZaVHB8x&#10;BQZCgfeoANaGYE2N9S/poer4rl5Sng7fWF+7f/+eteve2rlre3V1BYE71ZApQBdz8EBmLz43pkBM&#10;gZNEAbLqrH4n3dPr8L/hpGtvA3AzbeqU6YsXL504edqQQUMys3NJKkiXdcMP3dv9dFbvHzWh8LiZ&#10;ZxbHMu0kzdAH4jIko1RVHHvwoZ81NVcD4o5tnJaWM3bMpBuvvw009oBrYpb5QMx1/BAxBU5xCrS3&#10;tLLPKbPXNPP2ttbM7EyCCPUNdfv379+4ft3md9Y3t+g/1PlMjE8wbdoFX6OQgh0FBUWzT5sza9as&#10;ceMnFQ8a3NnWmZGZE2x/UfAqFminOB/Ew4spEFOgXxTo7Ghp2bhx3WOPP1JfX93c0gg6DjWwxC/A&#10;9DzjjPnEXEeNHkeuMaUS6P9trZ3Z2V1AAPDuvUfljP16gPik9yMF3jNXXWdac3MrwLSuBvgBe7Y2&#10;t2LT5uTlpJFIT7P35oZVq1du2bK5vLyspqa6TS1i+8wOjcxgLtnj+/5/6FeIDGy3rpMv+2u8lA/m&#10;1ziAgZIlJmYvnDlQYn6QmPyUZYyuEhtphZ+OA5jY3NyCgvyi006bvWjR4iHDRhJlwMmSnVfQATxF&#10;WmdWNjl3ZA3gxxOwnT1hBLQZSTAmncBabKa8H3fG92zMMApoJ+1NWbkwhkG1tlFhTVZ5jke2FM2K&#10;WeY9I3984ZgCMQUSFCD5Ta1u+D/o7tre0kT7Qoq8QKzDbYchWlNVdeDAgYOHDlZWVLa2tSqIlZk5&#10;aPCg0aPHDB8+bMTwEWSXk1Yi8Gntd0Tk7fLJQiwWaDHPxRSIKfDBoAAOjXTyjZCLR48cKWtorMvP&#10;zxsxYtTQIcNzcvNp/oo8RSRyEt46su7MPkiWh7Gr7oPBB7/Sp3jPXHXhUwTmh23Vaibhb1Q15n0n&#10;UBD4HETb6sqqyrKywzjsyo+UV1VUNXA0NtBgxXNXyM63uiBsG2XqBx+aUuD1QtGHlsYXfmiAGeYk&#10;5EO/gjST7t/q6UNOVn5/9K3EpXodQL8vlTLsHkd13Gc5OQMwsvT/UgEB5UA89YjZ97P8uhlD4KPd&#10;GK9HHosZo+/Z7Pcq6/FS5g7BKaLOEe0A8xQUFubn5pUMGlQ6ZDC2x8gRozBFSkuH5ufncyYZv8pm&#10;V5TMhIFjTwSBMYfZdsmm2UyS355VFx8xBVIpYMVkQn0KuCWzU0mcOOwUno39dDG7xBSIKfCroYAK&#10;uDoodgmtSbW5kWputqVaweKzC0bSDd+h6wjRr71+v8sR++l+NXMZ3yWmQEyBXwEFPBQhvb89XT15&#10;ZA8Q7XD3XIQSELo+hAOWKhTjAthfwSR90G7xnrvqBkowSs+s+izdoaPcDA4PNUEODWVWSHLSmVvP&#10;vX/Y5wlubHe5VGSUmy+9hxN6/NbxLuVXGNClfADdR/XuKOA62YAG0PuzRCHUfk7BSRzASbzUKULM&#10;Ac1LzBjvfsFauarqDZE2JKsb7E6H58f5Lhw1hB2oBIvPjykQUyCmQEyBmAIxBWIKxBSIKRBTIKZA&#10;TIGYAidCgVPLVYe17PgX3lcxxGtPctXJx5RcX5bsJ/LTuvjvunzY5wnR17ucKfs99frdL9WjK7D7&#10;qPpzqXf3rfd0AN3J/v4l5gfpWfrDTjFjdF1Q3g3CP0Xa4LDzBhHJMifEnjsRARt/N6ZATIGYAjEF&#10;YgrEFIgpEFMgpkBMgZgCMQViCgyMAqeWq66lhf4Sgqv1JoxuRXd7oP5nbx0vE22guUuewZ/s74je&#10;H+9SvWQ8He9Sx0tPi9Jlf40D6CWt731HzA/Ss/zaOfP9SkxPo+Pw7F1cdS5wYvfcwDaQ+OyYAjEF&#10;YgrEFIgpEFMgpkBMgZgCMQViCsQUONkUOLVcdf50IfbTcSAu3GEV+bXc8SUjeyD5dt2/FTk9TqlL&#10;JQ+m/wl/v+JniYnZY6Lne0qWmDFOkMkFyKNkOq9+PdlyNb5eTIGYAjEFYgrEFIgpEFMgpkBMgZgC&#10;MQViCsQUeJcUOBVdde6tc4ddhB4VPF/3HLt3+eDx12IKxBT4zaWACZJAmri08erX2G33m8sT8ZPH&#10;FIgpEFMgpkBMgZgCMQViCsQUiCkQU+DUoMAp6qo7LnFiV92pwTfxKGIKvL8pECfSvb/nLx59TIGY&#10;AjEFYgrEFIgpEFMgpkBMgZgCMQU+sBQIgNU/sM8XP1hMgZgCMQViCsQUiCkQUyCmQEyBmAIxBWIK&#10;xBSIKRBTIKZATIH3CQXeb666OBfmfcJY8TBjCsQUiCkQUyCmQEyBmAIxBWIKxBSIKRBTIKZATIGY&#10;AjEFBkqB91sB7ECfLz4/pkBMgZgCMQViCsQUiCkQUyCmQEyBmAIxBWIKxBSIKRBTIKbA+4QC77es&#10;uvcJWeNhxhSIKRBTIKZATIGYAjEFYgrEFIgpEFMgpkBMgZgCMQViCsQUGCgFYlfdQCkWnx9TIKZA&#10;TIGYAjEFYgrEFIgpEFMgpkBMgZgCMQViCsQUiCkQU+A9oUDsqntPyBpfNKZATIGYAjEFYgrEFIgp&#10;EFMgpkBMgZgCMQViCsQUiCkQUyCmwEAp8P8D/c4bBN7/b78AAAAASUVORK5CYIJQSwMEFAAGAAgA&#10;AAAhAKZEetLhAAAACgEAAA8AAABkcnMvZG93bnJldi54bWxMj01Pg0AQhu8m/ofNmHijy4dKRZam&#10;adRTY2JrYnrbwhRI2VnCboH+e8eTHmfmyTvPm69m04kRB9daUhAtQhBIpa1aqhV87d+CJQjnNVW6&#10;s4QKruhgVdze5Dqr7ESfOO58LTiEXKYVNN73mZSubNBot7A9Et9OdjDa8zjUshr0xOGmk3EYPkmj&#10;W+IPje5x02B53l2MgvdJT+skeh2359Pmetg/fnxvI1Tq/m5ev4DwOPs/GH71WR0KdjraC1VOdAqC&#10;OHpImVWQhDEIJoIk5cVRwXMagyxy+b9C8QM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P3rvcP4CAADsCgAADgAAAAAAAAAAAAAAAAA6&#10;AgAAZHJzL2Uyb0RvYy54bWxQSwECLQAKAAAAAAAAACEAPAD2vPcmAwD3JgMAFAAAAAAAAAAAAAAA&#10;AABkBQAAZHJzL21lZGlhL2ltYWdlMS5wbmdQSwECLQAKAAAAAAAAACEAi69VPEIXAgBCFwIAFAAA&#10;AAAAAAAAAAAAAACNLAMAZHJzL21lZGlhL2ltYWdlMi5wbmdQSwECLQAKAAAAAAAAACEAkAf49LpY&#10;AwC6WAMAFAAAAAAAAAAAAAAAAAABRAUAZHJzL21lZGlhL2ltYWdlMy5wbmdQSwECLQAUAAYACAAA&#10;ACEApkR60uEAAAAKAQAADwAAAAAAAAAAAAAAAADtnAgAZHJzL2Rvd25yZXYueG1sUEsBAi0AFAAG&#10;AAgAAAAhADcnR2HMAAAAKQIAABkAAAAAAAAAAAAAAAAA+50IAGRycy9fcmVscy9lMm9Eb2MueG1s&#10;LnJlbHNQSwUGAAAAAAgACAAAAgAA/p4I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oy4xAAAANsAAAAPAAAAZHJzL2Rvd25yZXYueG1sRI9PawIx&#10;EMXvhX6HMIXearaFimyNIpZCESr459LbmIybxc1kSVLd9tN3DoK3Gd6b934znQ+hU2dKuY1s4HlU&#10;gSK20bXcGNjvPp4moHJBdthFJgO/lGE+u7+bYu3ihTd03pZGSQjnGg34Uvpa62w9Bcyj2BOLdowp&#10;YJE1NdolvEh46PRLVY11wJalwWNPS0/2tP0JBv52J34v9mvj16tV9N826dfxwZjHh2HxBqrQUG7m&#10;6/WnE3yhl19kAD37BwAA//8DAFBLAQItABQABgAIAAAAIQDb4fbL7gAAAIUBAAATAAAAAAAAAAAA&#10;AAAAAAAAAABbQ29udGVudF9UeXBlc10ueG1sUEsBAi0AFAAGAAgAAAAhAFr0LFu/AAAAFQEAAAsA&#10;AAAAAAAAAAAAAAAAHwEAAF9yZWxzLy5yZWxzUEsBAi0AFAAGAAgAAAAhAFV6jLjEAAAA2wAAAA8A&#10;AAAAAAAAAAAAAAAABwIAAGRycy9kb3ducmV2LnhtbFBLBQYAAAAAAwADALcAAAD4Ag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r/RwwAAANsAAAAPAAAAZHJzL2Rvd25yZXYueG1sRE9La8JA&#10;EL4X/A/LCL3VjQrVpq4iomDBg4+i9TZmxySYnQ3ZbYz/3hUEb/PxPWc0aUwhaqpcbllBtxOBIE6s&#10;zjlV8LtbfAxBOI+ssbBMCm7kYDJuvY0w1vbKG6q3PhUhhF2MCjLvy1hKl2Rk0HVsSRy4s60M+gCr&#10;VOoKryHcFLIXRZ/SYM6hIcOSZhkll+2/UdC3X8fDab3vDqaL1fxvWR7rze5Hqfd2M/0G4anxL/HT&#10;vdRhfg8ev4QD5PgOAAD//wMAUEsBAi0AFAAGAAgAAAAhANvh9svuAAAAhQEAABMAAAAAAAAAAAAA&#10;AAAAAAAAAFtDb250ZW50X1R5cGVzXS54bWxQSwECLQAUAAYACAAAACEAWvQsW78AAAAVAQAACwAA&#10;AAAAAAAAAAAAAAAfAQAAX3JlbHMvLnJlbHNQSwECLQAUAAYACAAAACEAKiK/0cMAAADbAAAADwAA&#10;AAAAAAAAAAAAAAAHAgAAZHJzL2Rvd25yZXYueG1sUEsFBgAAAAADAAMAtwAAAPcCA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YV9wgAAANsAAAAPAAAAZHJzL2Rvd25yZXYueG1sRE9Na8JA&#10;EL0X/A/LCL3pxiCmpK5SBEXaU9TS9jZkxyQ0Oxt215j+e1cQepvH+5zlejCt6Mn5xrKC2TQBQVxa&#10;3XCl4HTcTl5A+ICssbVMCv7Iw3o1elpiru2VC+oPoRIxhH2OCuoQulxKX9Zk0E9tRxy5s3UGQ4Su&#10;ktrhNYabVqZJspAGG44NNXa0qan8PVyMAjfffczPn/v0Kyvf06L4zvqfbabU83h4ewURaAj/4od7&#10;r+P8Bdx/iQfI1Q0AAP//AwBQSwECLQAUAAYACAAAACEA2+H2y+4AAACFAQAAEwAAAAAAAAAAAAAA&#10;AAAAAAAAW0NvbnRlbnRfVHlwZXNdLnhtbFBLAQItABQABgAIAAAAIQBa9CxbvwAAABUBAAALAAAA&#10;AAAAAAAAAAAAAB8BAABfcmVscy8ucmVsc1BLAQItABQABgAIAAAAIQDT3YV9wgAAANsAAAAPAAAA&#10;AAAAAAAAAAAAAAcCAABkcnMvZG93bnJldi54bWxQSwUGAAAAAAMAAwC3AAAA9gIAAAAA&#10;">
                      <v:imagedata r:id="rId8" o:title=""/>
                    </v:shape>
                    <w10:wrap type="square" anchorx="margin" anchory="margin"/>
                    <w10:anchorlock/>
                  </v:group>
                </w:pict>
              </mc:Fallback>
            </mc:AlternateContent>
          </w:r>
        </w:p>
      </w:tc>
    </w:tr>
  </w:tbl>
  <w:p w14:paraId="042276BF" w14:textId="77777777" w:rsidR="00400A1D" w:rsidRDefault="00400A1D">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04" w:type="dxa"/>
      <w:jc w:val="center"/>
      <w:tblLayout w:type="fixed"/>
      <w:tblLook w:val="0000" w:firstRow="0" w:lastRow="0" w:firstColumn="0" w:lastColumn="0" w:noHBand="0" w:noVBand="0"/>
    </w:tblPr>
    <w:tblGrid>
      <w:gridCol w:w="2318"/>
      <w:gridCol w:w="5387"/>
      <w:gridCol w:w="1799"/>
    </w:tblGrid>
    <w:tr w:rsidR="00400A1D" w:rsidRPr="00354327" w14:paraId="0B527AF2" w14:textId="77777777" w:rsidTr="007536EA">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p w14:paraId="679BFD32" w14:textId="77777777" w:rsidR="00400A1D" w:rsidRPr="00354327" w:rsidRDefault="00400A1D" w:rsidP="00F63527">
          <w:pPr>
            <w:tabs>
              <w:tab w:val="center" w:pos="4419"/>
              <w:tab w:val="right" w:pos="8838"/>
            </w:tabs>
            <w:snapToGrid w:val="0"/>
            <w:spacing w:after="0" w:line="276" w:lineRule="auto"/>
            <w:jc w:val="center"/>
            <w:rPr>
              <w:rFonts w:ascii="Arial" w:eastAsia="Calibri" w:hAnsi="Arial"/>
              <w:lang w:val="es-MX" w:eastAsia="es-MX"/>
            </w:rPr>
          </w:pP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sidR="003614B7">
            <w:rPr>
              <w:rFonts w:ascii="Arial" w:eastAsia="Calibri" w:hAnsi="Arial"/>
            </w:rPr>
            <w:fldChar w:fldCharType="begin"/>
          </w:r>
          <w:r w:rsidR="003614B7">
            <w:rPr>
              <w:rFonts w:ascii="Arial" w:eastAsia="Calibri" w:hAnsi="Arial"/>
            </w:rPr>
            <w:instrText xml:space="preserve"> INCLUDEPICTURE  "https://www.hidromecanicas.com/images/cliente37.jpg" \* MERGEFORMATINET </w:instrText>
          </w:r>
          <w:r w:rsidR="003614B7">
            <w:rPr>
              <w:rFonts w:ascii="Arial" w:eastAsia="Calibri" w:hAnsi="Arial"/>
            </w:rPr>
            <w:fldChar w:fldCharType="separate"/>
          </w:r>
          <w:r w:rsidR="00011B0B">
            <w:rPr>
              <w:rFonts w:ascii="Arial" w:eastAsia="Calibri" w:hAnsi="Arial"/>
            </w:rPr>
            <w:fldChar w:fldCharType="begin"/>
          </w:r>
          <w:r w:rsidR="00011B0B">
            <w:rPr>
              <w:rFonts w:ascii="Arial" w:eastAsia="Calibri" w:hAnsi="Arial"/>
            </w:rPr>
            <w:instrText xml:space="preserve"> </w:instrText>
          </w:r>
          <w:r w:rsidR="00011B0B">
            <w:rPr>
              <w:rFonts w:ascii="Arial" w:eastAsia="Calibri" w:hAnsi="Arial"/>
            </w:rPr>
            <w:instrText>INCLUDEPICTURE  "https://www.hidromecanicas.com/images/cliente37.jpg" \* MERGEFORMATINET</w:instrText>
          </w:r>
          <w:r w:rsidR="00011B0B">
            <w:rPr>
              <w:rFonts w:ascii="Arial" w:eastAsia="Calibri" w:hAnsi="Arial"/>
            </w:rPr>
            <w:instrText xml:space="preserve"> </w:instrText>
          </w:r>
          <w:r w:rsidR="00011B0B">
            <w:rPr>
              <w:rFonts w:ascii="Arial" w:eastAsia="Calibri" w:hAnsi="Arial"/>
            </w:rPr>
            <w:fldChar w:fldCharType="separate"/>
          </w:r>
          <w:r w:rsidR="00497DFF">
            <w:rPr>
              <w:rFonts w:ascii="Arial" w:eastAsia="Calibri" w:hAnsi="Arial"/>
            </w:rPr>
            <w:pict w14:anchorId="27DD15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HIDROMECÁNICAS" style="width:61.7pt;height:61.7pt">
                <v:imagedata r:id="rId2" r:href="rId1" croptop="10836f" cropbottom="10314f" cropleft="19900f" cropright="18689f"/>
              </v:shape>
            </w:pict>
          </w:r>
          <w:r w:rsidR="00011B0B">
            <w:rPr>
              <w:rFonts w:ascii="Arial" w:eastAsia="Calibri" w:hAnsi="Arial"/>
            </w:rPr>
            <w:fldChar w:fldCharType="end"/>
          </w:r>
          <w:r w:rsidR="003614B7">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664D5F6C" w14:textId="77777777" w:rsidR="00400A1D" w:rsidRPr="00354327" w:rsidRDefault="00400A1D" w:rsidP="00F63527">
          <w:pPr>
            <w:autoSpaceDE w:val="0"/>
            <w:autoSpaceDN w:val="0"/>
            <w:adjustRightInd w:val="0"/>
            <w:jc w:val="center"/>
            <w:rPr>
              <w:rFonts w:ascii="Arial" w:eastAsia="Calibri" w:hAnsi="Arial"/>
              <w:color w:val="000000"/>
              <w:lang w:eastAsia="es-CO"/>
            </w:rPr>
          </w:pPr>
          <w:r w:rsidRPr="00354327">
            <w:rPr>
              <w:rFonts w:ascii="Arial" w:eastAsia="Calibri" w:hAnsi="Arial"/>
              <w:color w:val="000000"/>
              <w:lang w:eastAsia="es-CO"/>
            </w:rPr>
            <w:t>ACTUALIZACIÓN, AJUSTES Y COMPLEMENTACIÓN DE LA FACTIBILIDAD Y ESTUDIOS Y DISEÑOS DEL CABLE AÉREO EN SAN CRISTÓBAL, EN BOGOTÁ D.C.</w:t>
          </w:r>
        </w:p>
      </w:tc>
      <w:tc>
        <w:tcPr>
          <w:tcW w:w="179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152A087" w14:textId="77777777" w:rsidR="00400A1D" w:rsidRPr="00354327" w:rsidRDefault="00400A1D" w:rsidP="00F63527">
          <w:pPr>
            <w:autoSpaceDE w:val="0"/>
            <w:autoSpaceDN w:val="0"/>
            <w:adjustRightInd w:val="0"/>
            <w:jc w:val="center"/>
            <w:rPr>
              <w:rFonts w:ascii="Arial" w:eastAsia="Calibri" w:hAnsi="Arial"/>
            </w:rPr>
          </w:pPr>
        </w:p>
        <w:p w14:paraId="19E54345" w14:textId="77777777" w:rsidR="00400A1D" w:rsidRPr="00354327" w:rsidRDefault="00400A1D" w:rsidP="00F63527">
          <w:pPr>
            <w:autoSpaceDE w:val="0"/>
            <w:autoSpaceDN w:val="0"/>
            <w:adjustRightInd w:val="0"/>
            <w:jc w:val="both"/>
            <w:rPr>
              <w:rFonts w:ascii="Arial" w:eastAsia="Calibri" w:hAnsi="Arial"/>
            </w:rPr>
          </w:pPr>
          <w:r w:rsidRPr="00354327">
            <w:rPr>
              <w:rFonts w:ascii="Arial" w:eastAsia="Calibri" w:hAnsi="Arial"/>
              <w:noProof/>
            </w:rPr>
            <mc:AlternateContent>
              <mc:Choice Requires="wpg">
                <w:drawing>
                  <wp:anchor distT="0" distB="0" distL="114300" distR="114300" simplePos="0" relativeHeight="251663360" behindDoc="0" locked="1" layoutInCell="1" allowOverlap="1" wp14:anchorId="76435753" wp14:editId="1079FAF3">
                    <wp:simplePos x="0" y="0"/>
                    <wp:positionH relativeFrom="margin">
                      <wp:posOffset>-1363345</wp:posOffset>
                    </wp:positionH>
                    <wp:positionV relativeFrom="margin">
                      <wp:posOffset>191770</wp:posOffset>
                    </wp:positionV>
                    <wp:extent cx="1123950" cy="425450"/>
                    <wp:effectExtent l="0" t="1270" r="1270" b="1905"/>
                    <wp:wrapSquare wrapText="bothSides"/>
                    <wp:docPr id="4" name="Grupo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5" name="Imagen 9"/>
                              <pic:cNvPicPr preferRelativeResize="0">
                                <a:picLocks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Imagen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Imagen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FC6691" id="Grupo 19" o:spid="_x0000_s1026" style="position:absolute;margin-left:-107.35pt;margin-top:15.1pt;width:88.5pt;height:33.5pt;z-index:251663360;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M7/wIAAO4KAAAOAAAAZHJzL2Uyb0RvYy54bWzsVl1vmzAUfZ+0/2Dx&#10;3oIhIQUlqaZ1jSrto+q2H+AYA1bBtmwnpPv1uzbke1KnPlTqtAeQPy/nnnN88fR60zZozbThUswC&#10;fBkFiAkqCy6qWfDzx+3FVYCMJaIgjRRsFjwxE1zP37+bdipnsaxlUzCNIIgweadmQW2tysPQ0Jq1&#10;xFxKxQRMllK3xEJXV2GhSQfR2yaMoygNO6kLpSVlxsDoTT8ZzH38smTUfitLwyxqZgFgs/6t/Xvp&#10;3uF8SvJKE1VzOsAgL0DREi7go7tQN8QStNL8LFTLqZZGlvaSyjaUZckp8zlANjg6yWah5Ur5XKq8&#10;q9SOJqD2hKcXh6Vf1/ca8QK0ywIkSAsaLfRKSQR9IKdTVQ5rFlp9V/e6zxCanyV9NDAdns67ftUv&#10;RsvuiywgHllZ6cnZlLp1ISBttPEaPO00YBuLKAxiHCfZGKSiMDeKxyNoe5FoDUqebaP1p2FjipM4&#10;zdJ+Y5ymoyjyO0OS99/1WAds86niNIdn4BRaZ5w+7z3YZVeaBUOQ9q9itEQ/rtQFyK+I5UvecPvk&#10;rQwUOVBifc+po9p19vLEkFkvz11LKiaQl2e7xu1ASrOS6QfWQNw1e2CG/wL2I089LPSaISE/1kRU&#10;7IPWsqsZKQxw7hgOD2MN3SMsy4arW940TkHXHrKGw3Rixj8Q1xv9RtJVy4TtT672QKUwNVcmQDpn&#10;7ZKBEfVd4QGR3Gj6ACfYy2+sZpbW7uMlgBjGQdzdhE9gD9KlY8Czz9owS9JshAN07sURdiYavIiz&#10;K99xVG0tRXKljV0w2QL5BoqLBrieb7L+bBxwWLpd4qAL6Rj0CTXiaAAWuhGfhIM9NCGLt+fVBCg7&#10;8ir2J/HYYEDMmSeNAv6cH9+GTeO+Mr2OTYFTcCjORtvCRvJtzYwnURJNBp9O4Ld4Uvn2Hvxv04OS&#10;mpyWVOzrzj9n0+Q1bZpEeIKjvpwelMy9WROMx+Ns3P+n05Erqv7388o11d8G4FLlS/RwAXS3tsM+&#10;tA+vqfPfAAAA//8DAFBLAwQKAAAAAAAAACEAPAD2vPcmAwD3JgMAFAAAAGRycy9tZWRpYS9pbWFn&#10;ZTEucG5niVBORw0KGgoAAAANSUhEUgAAA3cAAAGxCAIAAABOf9jBAAAAAXNSR0IArs4c6QAA/8pJ&#10;REFUeF7s/Wd0XGmSJQi6w7UA3KG1FgQIglprMrTKyIzMrKzKrJqqmmo9s2f27N+eM6d/7I8VZ3u2&#10;t7unuqumqiurMytVaEaQQa21JgFCa62Va7nXzN57cADUEcEgGe6BAAHH8yc+Zfe7ZnZNH4/HdclX&#10;sgWSLfCoFsA80T/qmG/v75im+q99+e/2Eb69xkmeOdkCyRZItkCyBZ7PFtAnUebz2THJu3pGLbB8&#10;k6WCOe0v/EM8Fovp6ZWigb2vgfoAGuk/nA1nJgSJKwBFxuhChGbxu54uievh/Xg8FolGjQYj/fpU&#10;L5wU5xaUuXAK/B6Xh8LFHgCipRWe8rJPda/JDyVbINkCyRZItsDL0gJJlPmy9GTyOZ6uBQhpLQZS&#10;jKjkbe2P+DEajRLGTAHKVDAXEOJToa94FP/F4ykEWGkCMvIDzgPKVG+FTx0jCEg3gx8i0YjRaEpJ&#10;MWhXf6LHjeh0UX4cuWe5bX2MnsqAJyIsq7bD8vMuQqZPdNnkwd+7FkjuSr53XZ584GQLPLQFkigz&#10;OUC+3y0gLJ9G16mISvBlhCAgQTKwifQG/cLMH7uvnw5lAlaGoyGczWg0xgAro3FGrimxaFzPV+DT&#10;01dUQZ3xGFCpLm4wGA0KynxicBvGs/BT4p7lWVNwLXr2WEqc+dkHoUz1Zr7foyT59I9uAcwQbFsE&#10;ZRp0egwwZf9G80fd2Wh0Oo03eqm+gSce0gs3hLkZi+lSaGjTNbF/S0khBwHdi+yfeMgv90EoN7vw&#10;p0THBv0xhrmhug9klZDJw5Nf3IDy4Ri2oLJb017qjw92lvChy/+sXUU91YPcDI/ukuQRyRZ4Dlog&#10;iTKfg05I3sJ32AIPNgL4SzQSSzGkwFceiYStFkuMTdcjXMyPehYYp2gMqI/c5fCDp+gNOCHeBMqU&#10;n8lWMRgMh0PwqMN2ERiMx+ExV5nUJzPJbC7ZnKlQkuAs3onFgVoJawrJueRFfxCz+mSXe1QDJP/+&#10;crZARBfHsAbQxFAy6vRGTBRtC6fNMhWi0VCkQQl0yHQ+ocHlQ/AxGgr4MhoBJa83mfhqslEDyozh&#10;6iniIpD9oEbJa9fhuJXEP0lUifLCmbDxk10frQX8nbwNcZ1JHzcSylT3nHjyCGCugjI1ZMvn1sC2&#10;BrBlItJrCRBf+MOi0Ba5peQkfIzRkDzkeWyBp5rYz+ODJO8p2QJP1QIaV7eMtIOVgjcZMyQFaCxK&#10;QZMpAIIx4DMOoEy0EE9yZdggoSTZBU8oEtxLDIgzroOR9kfC+IoAVMJCGg2AofjSpxhxRb5BzVQ+&#10;wSXxGVzPgO94Iv5OD4XvoGqWWLClrSERow/iW57gHpKHfj9agGbFwhiVgSPfExActjfkG6DhTAZI&#10;r+yBnqqFGMaB6udT0ozVp5iAOiO4hiDXZTNGJq4AzIX7498Shz//ztAucY4Qf0lbTTVpVvlVITIf&#10;GwkmZ9RTdXbyQy9kCyS5zBey25I3/U21wPLlfoFmENNIWThEP6YYDWAsmGgkbxns2VO6zNlwxeBj&#10;o6wfID1cgrzW0VgsFIm0t7f7ff6c7OzCwnyT0UTmEnxnih6JPwYDmdCnZBZVTByHG56SigBu5Snw&#10;eNwGC+GmCm3CZngx1fNNNXryPC9jCwDkhYmcBM2nN2I8CazUHM1C5WGXgyARbNsoxpkRHINDGn7s&#10;8n7SF30+FgtHopieoWg4EAphsjoddpwSXnuTLgXfecLxd/4Wo00i/Y7tlurKX/irhirZY85RJYI2&#10;5WCatHAr6KK0N2S/A/kmyEdPB8lUWuw3X7Ib1YCosn17EN5MAMdLdoJP2kTJ45Mt8N22wNNM7O/2&#10;jpNXT7bAN9sCYgqXGAPlEjAp4ElgBI0GsZdE7gl58nUkwDi7HDiPHddsjvW6cDzWOzR46vz5T748&#10;cPjkie6+/mA4bEDGj8EAfzmCMhU/+td8eHlOeWBJl19mBuXv8nX/Zvma95D8+MvYAoIhATEB7BSO&#10;XINQ4rXGvkZgpxoTArypi0Y5eJL/9uQv4MBIigEpbEGdbmhi4vrdOxdvXPOGw3ATYEKFZEclLmwV&#10;bQJiKrzqEppTHev0tpD4AknZdYHvcYMuatRFDLoIYqYpwkWAKP1MAanYjC6BmOrjLKVIEx/zsenP&#10;J2+b5CeSLfBctIDh3/27f/dc3EjyJpIt8B21QKIpXOpeI9vBIBBcBYxIioGMDSLPQGRy2NdTMotM&#10;e8C8ksU1pIDYCUQig2Ojx06ePHrixMUrV/oG+h1OZ15eXqrdbjIaATGNyJIQe/lUL6BYsqFszWF5&#10;2UDSU5BlxHnBaJKB1FjMJeAyMdDsqS6f/ND3oAVk+HAwBkdDavOK8SX2ZYhsFLhGcSLsyqY5RdNK&#10;gOATyydo26FISsrg2Njh48e/PHK4vavTlZGRlZVtNdlwXbmOZNQps0B1l/P0lYsum1bsFce8QOCK&#10;AE1EnQKwRkDRUogL4HGEA0DlYWjLSB4PnmFqdKZy1gfN2IX3ly466u0s/uRTzvzvwcBLPuJz3gJJ&#10;lPmcd1Dy9p5FC2jr/MKCL4s68TME78higsPQ6bwBfzASstgtlJXztJgPBjgWhcsc0ZgI9dSFY7Ge&#10;wcHDx45+cuDAvbY2j9fr9/sGBwZdrrR0V3qq3Wk2GECpKtbyqawNrHs4rgO1g0jMscnJ0cmJUCTk&#10;SHOSA5BMvkL2LKeTuEGe3P4/i05LXuM5awHm/xZYTHFSC4UJ8g9YDT9wHg79ij0WolDg0BaE97Qo&#10;E8gVLObY7NwfPv74i0MH7zQ3T8zMzM/NO53OzKzMVJOFY14UFClkZaIDWsGY2gDXJgAfR5EydLd6&#10;Rpl6/BxmxEkZ9ICVtFXkvRvtQSVrj6+VGHzy4C5aCm6XEJ7LpvlTzfvnbIQkb+d72QJJlPm97Pbk&#10;Q6stoIFJbZHX2gZWJBiOUPqrAck/ekC04YnxprbWkcnx9NwcEIywkE/zYgMG80bWSxeHWFJXf9+J&#10;M6e/PHSoo6fbHwjA9IJunJudGejrtxhNeTk5GW6XpBwo9MkTXlUoH8TMzQZ8rZ3t//hP/3To6GHA&#10;5ZX19QaTEaZUSfJNSPPRTBqzU0mU+YQt/r09XMNx+EH1UwNcAp/5o1E/lBoA0ij1DQiTcrYxiaip&#10;mFCnEOEnfwXj8Z7hkS8PHz545HBzW9ucZz4Ujnjm5wOBgNViTc/IsFksy6e2dh1N52jRtVUcCnc8&#10;7hJzX57GEw+39nV19HaFIkGn3WFIMUoeEIW+KPnmtF9b7nBY/mCLiMzlT32/lnia1nny9kx+ItkC&#10;33gLJFHmN96kyRO+YC2QCDQXICZDLrCMsDGgXOAvm/F7j509/dXJ443trYFY3GG3O21WI5ExykvL&#10;O308jlOReYGNGh4dvXXnzrWbN6fn5pBGAPhK2kmhUMDrq66oXFlbm5WeEQ6G4OBmT/2jm5dxowSJ&#10;0dEQdfdGQ10jQycunDt88vihI4cbW+7BfFbWVLvcLoi9c/lK5byJ+JIhJiHb+7gU73cXS6776BtN&#10;HvHytQABTUJlnNBD/CU8APjqGhpo7mwbGhvTGQ02mw2DnAIdxelMapdPk/2DcTkfDF2+eeuv/+Zv&#10;+gYHg+GQJK1HwtGJ8TGTwVCQk1eQm8t0qgSFykv5AR9Xqm4lAkP1KNwYXOT4AkQOxmMzfl9LT/uR&#10;0yfOXbw4Nz2DvZ/TAaBpoEQieNIjyAsknTHGo/eZoolvLf3zkt/vx2I+xqR/+UZS8olekhZIosyX&#10;pCOTj/G0LcCVHhc+vFiimVhM0C96qAs1d3f86sPfHTtzurWna2BsFHFYdoPRajKDj9HsigazNIT3&#10;sLti2kNvTInEYvM+38Tk1NTMNMyV5BI4rfYNa9ft2bWrtqbGYbOHQyHKMWez/KBzasgy8TYAWJG6&#10;3tzb/cXp47/77JNzFy5Mzc0ANCO1KMWYUlZR7kp14QHohhd/JVQJegTKpEBPfi3ouyRg3Kftl+Tn&#10;XuQWYBUDil/U6QLxeEAf++LIV7/96A+Xrl8NRcJZuTmpjlQDKMBYlPZpdPBTiifM+fy377UcPnbc&#10;7w+Q5hccD0YjTRadPj83r7qysqyoGEyjOOZ5mC9EhfBP9BZdO5GFlbfjcUxM3FgoFhmcGD179dJn&#10;X3158vy5e833JoaGc7OycnNznDangYKa9aFwSGpoYSawqO19Xtr8uv/f5N0knHyRR33y3u/bAkmU&#10;mRwY3+8WIFOzOBxRtUXi2SaNIZ1udHbyowOfHT11YmRqEhmmY9OTLXfueiemnRZrRmamxWIh08Iv&#10;/CC1KB/OaLJhZb5Hp7M6ne6MdIfDMTY2PjU16fd67VZr3YoV/+qf//Md27ZlpLlAw1jMJhgwTk2/&#10;vy4EoB5eZDL5TuQ7YB9ch4Fw6JOvDv7XX/1Da2+X3+91OBGuZpmbm+vr611VX1+Qnw+/PLNPiplb&#10;AJWK6/BhKJN0ZMJhXARPjYuaII5NGVPKnXy/x9aL8fTSX9Jlj0fDP/S5BM0xypR0H7B8F69f+/Lo&#10;4eu3bw2MDA0MDbR1dFit5vz8XKvJooQ3P21mm95oNlqIGW1pbvb7fGajSR+LWQyGDWvWvPXa61vX&#10;b3DZrACRlJCkbaVUcl4mOBP2S7du3CZRg9k445m/cvPGHz775Av2AIxPTfp83jBmqNlUUVaRk50D&#10;rBwMB40m3mpyKSOuHPtkL2p9JBdBNxdzXO2FhTiWhJiWJztv8uhkCzwHLZBEmc9BJyRv4btsASEx&#10;1JRYBVAppAc4PzAZ0775202N//G//HX/0KDBajFYzL6gf3Zs3BiMFOXmVVVVpaamJtoGMQ8PNNhs&#10;gsiKsU3CtQEbrVarOz3d7rDDSx4OBivLyv/8T/90+5bNWfBoU/GfOJAcRYIiju0BXKaGcaUttXsg&#10;ttRiau7uun7v7tT8HFLXERIH3XfWy4RjPlxYUFCcVyDPLb7FxYyPUED3t5uCToAszfxCzUyicxLA&#10;7nfZsclrP7gFCNWofLMMVBk/XwtlEv+HL2SYUXZMKBpFlYEgopnHRw8dP3bu8sXB0WG8OTc/PzIy&#10;0tfbE/D5CgvyHDYH6MCHMPQP6Uaatyl6m82enpFlMhiH+gfGRkZcqWlrV6366Y8+2Ll1S15GBpSV&#10;lG3Zgp+cria/PQhlSkPgQXyhYFtX1+mL52/euT3r9SDzLxoO6+Gb9/gy3OlAma60NMxls8HEieYI&#10;aREh+Ee/BNwrN6VsUVnUTJVIYy88nYomFCXiP+aJH33p5BHJFniWLZBEmc+ytZPXev5aQKujKPGH&#10;ZG/lJgVr6U16A5JyPvzk47uNjVR/B1SlTmexWF0WW31Z5aZ162pXrLDabIlBmY9hsImdoPo+YC9I&#10;1JmSbRHoCaMFxaLyktK9u3ft3LE9Kz3dxKANDAeVMDeCN3mYARObhDOL81qAJgV64qNOe1AXa2pp&#10;hhcwEghCqNNmNttMlsrS8tWrVhXmFcClqEHMpdd4KMrEtYB9tctpSCUxMPT56/Xv+x0lQkyNM5PB&#10;8zU7joYfo03EYqKQwOTM9KkLZw8ePdzZ3RXGMDabI+EwMttmpqayMtK3bNrstNmJdlfCf5+4X6iw&#10;gMGQ7nZjDPu92P35S0uKf/z++6/s2VOYnWVknnKRLleC31o85hJ5vGjMy91g6uFhDIZZnwfKYl09&#10;Pbh/YhxjcWM07p2etdtsRQUF2KSZjWbMTIBBXEmSze/7GOw14RK1dFllqmqFkpQIUS08mie+eCQY&#10;C2MmPxZ4feIWTH4g2QLfcgskUea33MDJ0z/vLcDK6Aqq5HVcXczpD/E4cN7kzFwLBIY8XpQ1DwaD&#10;kUgUgZLluQVv7tmzY+vW/Pz8JV7sR3JCSvlkNh2I/SJSU6+3pBjcDofL5a6trl69sj7L7SZNTghI&#10;s2AnUKbkrz68OQUlLMF8eDy3K92WmtrfPzA+OBwLhjNS01aUV+7ZsXPPjl24nMvpJHEWNS5z0SXY&#10;JD78urizxCsmUrlfixt73kfOC3x/2kZIGy0CMb8uD80qRaiPijFNWWx6/cDI6BeHDl2+cmV2ft5g&#10;MkP8FSjN5/Vi1L352uvbNm1FfDN/SKDmk73wAaL5YnGLQZ+VmVGYl19UVFhdWfH+u+9mul1UuBLl&#10;DIS31GI/aCwnCnMuQ5naXQA36nQmcKQWC/Bl/+Dg7NxsOBIxpaTYUowum620qLimuqaosMhiMmNq&#10;UjEvaDM9IKaFc6LEgcGODgaaHNeCmrX0NocsULq6Fnuj9VESYj7ZsEge/Zy1QBJlPmcdkrydZ90C&#10;Ep2l2h6NS+C3UPUR5i8tNbWwsChIQpnhUCAYi0QcVtu6upU/euuttasaOEd7qYv8oeiK6SKyqwBn&#10;ZGFAhFDqAEO5TFdatttts5iB+ShIC39NgZISsgqoiAnHzT2AKUlgochS8QuHE7cErlSfAsci5Ffa&#10;7jQ5TJbVdfVvvvran//85+sb1mQ4U+8DMRMon4egTDGUuISkxuNXoVEVA/rkuOFZd/739XriMddY&#10;TG3AaP0oDSO8prweuWHAoQz5KL7TiFJVqL4Ti/sDfl8gMD4+PjMzEwgGcX6k+4Cm+9F7P/jgvfez&#10;nelGvEMDnAuaP3l3ULXXaGx+1muzmtLT3VUV5avqVjjtdqrLCoxImewJL3WaU4lz1XOBnxZc0drR&#10;+AEy8rTJ05ssZrPVMjE+0dTUNDc76zBbinNyP/jB+3/805+uXbPGarHEAT2Rc8TZeQotu/hhVIgr&#10;EJJmuqBKns30JVOVU4jkDPQiLlPmuywYydn05MMj+YnnoQWSKPN56IXkPXxnLcDl5jRbmoDhyBDp&#10;oWaJhd5kNLicaTVVNSVFxeA9I8FwaUHBu6+9uWXd+jSHk/SlIdm+ONP8IXQmsxpcrZIqpMMpxjYG&#10;10K1PWZfAChRnIfeiUU4gZ3gJkIeEU/JVvJhVWE1vJtok9j86xA7meVOH+nrr6+u/cn7P3zn9Tfh&#10;MTezeCEc6At58gIvFnXIw6AtJcUzyhS7iO+Sb44fHpSo9J11dvLCagsIxNE6SLYK6DW8r+nAJkLM&#10;x0GZNGxoZNPYYSBFQSFWsw1ZPvl5+YjdnZ+dnYCSUST27ttv/eQHP6yvqaXQ4EiExdoZUD3FC9vA&#10;mB4QDywpxp/JZHTYrcyLxhHQrCA2ObEASy74ow5vBWwSkkvEl9rx/D4hYwKQhunJSYfNtnndhj/5&#10;8U/e2L8fq4Hdage+BJbFLhHySXheHLZ46iyaSspFuNYRzUq0N1XfYioT1dERE8PzkadSlOCo6mVB&#10;U5L0e/KVbIEXsAWI6ngBbzt5y8kW+GZagCqQcKFH0R5XorjEKKFODtNyiMYKwwtoSPEGAj39A60d&#10;7fCd7d+1s7ywwGI0aIhKphKOX2LCl90oB2eRdYF9gQ0jlRV2jBPjSFwgIQCEUi7oVFLlOpgYrn7+&#10;cPXKRdNZNZ6awxBSLx1tnU6nPSszy2axIgBAsgsoLVasI5s4WREYLkjY2ANRJh0mlBi0RcMRpN96&#10;PPOjo2PAxCiPidc300nJs3zTLaCxmBz0S5G1uILw0MjlEgpcBvPjX5lGNXGZgKuEmniXYcC3cDwO&#10;Idju/t5zly6eOnsOIZn/8l/881f27M1Oc4fDfgSKIBYZfP1TJgAB20ViKWYThimGNzmdTfQsNImo&#10;rJWKpBU6kQa0UsRcqUMkoz5h3MsD8xTFc2D+w+kejEYnZqYvXbkyPTuNWMz1qxqyM9KxN5MjkUJH&#10;Dcj1K0k3AnhXeyUU2qQmlTweUr2FP18ysGRC0w3gp2AoiPcFuTJUVsJ5pHLl4/dF8shkCzw/LZBE&#10;mc9PX7z8d6JtaBLXy8Q38fPTLaVyEoRPzXm9816P3W5DqqmJJdMX+X4XLiaXIupFyomTQVqwN/wh&#10;9WC4nGF/oWNpshpRDAgRZl6fNzcn24qgfzJHdGl2QTI6ZFpI5TITnkZ7NvqBCAwJFyOKguCs5Ody&#10;7jkbH0GZZGj4GlzoDr9Jig4frNzgojaj69EdMUSQEn/ai0lUIEuDlc0wlKajEbA0Sla5MCV8Tmkx&#10;uR1BmQ8amjgGdAwafN7rReHKvv6+js7O1ta2vMKC/Xv27tqyBcb/W7KOyzfHTzdyXv5Z9+AnpP0B&#10;hKjg8CVgBGlxVCGImVEsh4adpJw8QaPyqKOhSyJAkWgKR2biJChtirGLK/SNjKL0wNDI8P59+ypK&#10;SjDAo+Gg3WTGwTRvnqqWFsRg45EoZB9wSTjecaEIVRrHnKJ9HMY0zqssKjy2MdUlOYn+xEBzYclZ&#10;PKTw8QhQK0SQWPgTM2F6dg5A1m6zptlscD3QFpG3lKJlSxpe2CFGI4jjXGjyhKDQBZTJRdxZp5em&#10;VxQFwKJIyQtMTU2NDI/gMCh9VpSW0XqC4zgNHY/2fR6oyWd/oVsgiTJf6O57kW5+CSzQflVZBjVO&#10;6smfSYwHvo/OzDS2trR2tOUW5CFTOysj02Gx2pFMbTRB0ERwE8MovqaCJMV7Lb9pRnVB6USBdLF4&#10;IBgyWU0AkeoHEbYFAUsFpMFOkOOYvJDk82LznIBvlz48LAujTCUaU65MjCabFTKQJFlN8ZTkIWe6&#10;EAGaONrIwI/hIBsquXl5gVzhs6jEjLSLAEb6Dmd/FFaXvvBJ8o/CPJuoQAudUAAqn4dPpYFsgbXL&#10;X3KILxTo6O292dSICuwdPT3Ix+/tH6iqrf3jH//4F++8l+9wiltWuLEE/P3k3ZzwieUQU/74BJjo&#10;a13/hf8wjyjuEaCuSATcMyIfPF4vJCdtgFFWq8mIPRo5ghMfVWNA7z8emJ6XeYSZAYqRhHlwBtQd&#10;iBLLF0shhYNwlEYyVK+g/UOpP7FYwB8gjJYIzh6/gckVASyoDwV9OEmK2Ywr83jnTeNCOKNSaisR&#10;ZZpkx/agwcTMIyYjjSoATeXZWKYpHg8HA7gofNyIK2UYSC5wZidjKUYiVpVXwqojM4vl3wmOsoOC&#10;9J7m5ucmJicHhgab72EOtQEW79i2/Wc//gnJ7uJY8qrHzRbz4zdJ8shkCzxXLZCMy3yuuuNluRmB&#10;NQ+GBYkYRhb5JVjziRpC0BSUUxq7Og8c+eqTg1/2Qvx5YnR6fjYQCcE8uB2pMAYqylQvrtB0sEZS&#10;eET8wvKlYlAyYAIZ46jxwZH7zC4QqqXYSUZ0fELwHaI6QowmZxdoTaBxipo9gysOhpfE21UdFaSa&#10;MhcUhJQlnH0s2C4wQGhRRGry1ZlUUW6PICYTMwtRL2RWGX4qvI1cUYGiuLUoxGUYorLqihnYGxfj&#10;ktLsnRNQqthC/KICcI4STegTFYTj795woKmj/TcffXjg6JG7nR2jnrmQ2RC12VyZGRUFBQXudKrC&#10;p6ozajDl4Xjl4b3/IFQgn0oCzceaO8yN4wvjAFsZjN3J+dnG1uazVy4OT02iWk/MaCQuEiBK+EzG&#10;RurIW9bQMgN4DjEdT+IInMfC4xj/E+lPH0eIM0InJaGN5woUWyNGswlhlcp12A+w/BESPfgCkZXD&#10;MHgBaTE3ccOsPYTZrDgWwFYqpxJPgJyVglN4nKiiCjLjOYwlcfgokJFlMEnnC4XWETpJk4QiWAHA&#10;gZP5c0SIsqA6BXiTu3zxQqINS74OuS1E/RKNglvvHhg4e+nSh5999odPP7nTdO/qzZu9A/3ujIyd&#10;u3ezQCYpneGFwFNtkXx4/z5o/D981iQnzmPNmuRBT9UCSZT5VM2W/NATLnXL1z4VzS0guwSI92Tt&#10;iwUUEBMS0GcuXjh8/CgiwAaHh2/cvNne3gaVZs/sfENtnc3EZIDYEfWLwJMGK+93TTCUxFZyHBXn&#10;gSr2lhZlLvbIgIzMJ0FQ/JnVLxV3+RI6UxZyaQiiKSkIDiaXzTx5+gD1wvHo0OjI+PRUKBpBZg78&#10;mAQFyP4haRcWM0FrSEwWg3P1rHQbdCIO51qgJQ2Eiuk4nAC2ilgl8iPynTDuJLpUoayEU5XLKC/1&#10;pyU9SBCFkGcctzo9O3vy9Jnuvl7ohiLHCBjDHwzZjebK3LyaomKotUvwH66j5UiRbX54NsNyq/iA&#10;O1nSby8ZytR2X4se876QQX1y7Y8LTbHkeLiqOQENXBnqDmBPg1HeNzVy8tL53x349HrzvTudnb0j&#10;o15/ANjNgoFoMBJfR8NInT/K8JNBpG5peKMifnYaq1oEisQ7E5TVwj1kM6QwexSZSfwgPaKSea0+&#10;rUaBaxJLlJvNL8lYotsnrIcMIACyGEZjBAw958wpDgI6lcwIxrWoGwlGX6m6pXD9REUydlSDQzi+&#10;lHNyaFtJIdEst8RIlB5dXBYy5WVzyV+sy740UEWbobJWELLme6G6tfHolds3j5w+ff7a9Z6h4SmP&#10;xxMKekMhR5q7Ye0aF4p+8ZpDTozFYpnazlzafln3Ll3LEo/RPvI4H3yyhTh5dLIF7tcCSZSZHBfP&#10;qAUSzX8ioExAfU9JRAnKHJmcPHz82MUrl3xw+wX88AD6Pd6Ax+tKTd29dbtD/HEaW6F4nMkEMF66&#10;fyMwGFIsKhtFOpx4CJWrZPaGURnxN2zYyC7QQQuF69jiiStRLkS8IIVwUm6EMJ/4HopHB0dHz1w4&#10;f/X6jcnpqczMTNTpgTETT92CeU9gSsROKCdmlgVspOqsF8MKCEvRZ/IdkWgwnYwB5BFgWKlSizju&#10;BXArKHNxb92PXZJnIbAC+NHa3jY4NOQNBOlZolSpyGk2V2Tn1pSUQrxakwBkYEs2Ud554pH3GEDz&#10;yU/6xHfxnXzggZBRu5tlT/7AppBEGRqTwJfE/nnjIKRbT54/c+7KpYGx8T58DQ+PjY5hy5STkely&#10;OMkVIDiMqP9FWzPlKjwQabwpKDOhq2RiCMqDbANtbAT68d5McRXQlkmGhEZqCpqUd4S8TNyZ4GfR&#10;N8C72A1iBzU6Ndnd3zc6MeFISzVz7UoMN4RVklsAmysqtEMnIcJecDBNH4aSdDO0ReT7ovHJypYs&#10;9KBKxid0Ou/KlGfgTZ3cNtfvedDYUM7MOJUcL6xdj4bAqnX5xvV7be3IkfKHwhbUd8CZDCmZmVk1&#10;VdVWE7z6iDigoJklJ38QslTXmIUbSTzywXu3h+62v5MRn7zoy9ICyZjil6UnX4TnWAxdaF0TdkO+&#10;nhofkDGJxzva23u6uzxzc/iFRPhSUoKBAH6urKiE40+xHnINAVSJHMB9ySHWJ4JtldxVIh0JzsJF&#10;R2kFbDMV+AagiS8cQcSKVI3U3NZ8QY3uEV8deREZYoJSoi+wGtFI/+jwuauXj54+dfD4kS+PHjl7&#10;+dLwxDjqWwLnMqNJeTYC0bSWUvClkspADn0y5vyiuwVxadCFU3QRo84Xi0x4vaOzs2F6Uw+by7SU&#10;CvU4T4LPlpAxpJ39gR3DPlCIyaemNaxcWZJfEPX79eGwVa/PTkvLcbvBxiIxAretAg/CCuI9fwTE&#10;1LiaJaP6Ad30Ioz9r3WPj4aYCaNZGeMPvaAQ5DyUiJCGmGVXV1dvTy/RZnq9N+BDqZ5LVy43tzbP&#10;zs+RBCYNWtbeZ74SL4mElpGubnSWjPpFd6B4pFmCXDzrPIXIec5JM6KAtLD90KIs5Cya+KtgTfkV&#10;NwaUjDqMAb1uZGbm0o0bnx06dOjEsdburnm/DztPjDwC0zwFSbuBRx6CKZVYYVo3lPlCDYESVgwv&#10;5Xr0QWMKVDfBcNJ5ZLlQMWXiNFz687KW14C4zF/6lWZCHMn1tTWk645IWE4qJ9oSaw6649aNG34s&#10;X3znPJ+XDv3E2an1+EOW0MRjls/sp157v9awTn74+9ECSZT5/ejn5+YptQXum70jnHZwcGB+do60&#10;kWFIEEkVjUH/ubioePeuXWazRUIPVbZOlvpH3IsYFSzvrC0ESwN7AyYmjkRcKJvMebyTU7PzngCk&#10;IdmNBhuML4aiiizSInOvWQnFzrDxIwiriwNiDoyPXbh+7cvjx6413mnu7rxy5+bnhw9dvHZ1aHwM&#10;lyNfI/v0lFwExVIp1k0eQyLgADTptLCpyLRgiOnXxWbC4c7R4StNdy83Ns6Gg9AnhAEW8XQ4KylG&#10;LsFRLkZ5waYttz/K35XngG20m011VdVVZWVum604O3tlZeXujRv3bt1aV11jdzjEs6nYVyalFKz8&#10;8BHwJEBTgTvf7JB6Ps4mnau8Hgmy1QMeCRoQjAFUw1iRooynJid7OruG+wdM8JETBKP9B4QaiouK&#10;0jPSIeNIKAcDDNGTFChC+ykeZirWpPHHROb9HLgqySlQCTNTYKUENwMkElTkjRd7wBVURQEVyEnC&#10;S6O9Je5Cq56KIxE3igqQwRSdNxY7f+P6rz/+6Fcf/uHg8WNfnTje0tvlCQaRBR7B3ZJLgq7AG0Wl&#10;wiNnzqEgAgVYMtPKB6hSEThtismM74jD8UXCcwH/rM9HIkPs+9e2qUq/LG7uJfhP+yONUlYmwgIF&#10;TIkaQsjAz0hzVZWXF+Xl4dp2iwVF0hH9iYRFUhJFuA5e/Ngkq7kQfb1o8VqyimmIVnOlawdoATf3&#10;vcNHjpnnY0Ik7+LFa4Gkx/zF67MX/o4fYiyfdqkDiOzq6R4ZG4XgHLnBUPlDn5Kdmbl548a333jT&#10;brJoCFPxddM/nIGqWfHFlxbgwniL8gkoup8JQpirSBxpofPNLe3tHd1IPHc4UznrlFlMQlHgKdWg&#10;NPEUJjjqycyS5SCcCEOK2w7FY0OTYxdvXPvi8FdXbt6c8cyDOAmEwxOTE1PT0y5XWk5mlt0K5RQY&#10;QYXC0c6pgWWOHCPvH50ct0oEDCRd4ogbGPd6ukeHTyNi9cSJzp6eqqoal9sFJA4by2qCGs+4MKy4&#10;TR7CNvIDJcAfCeucmZpGs2/bunX3zp17d+/Zsm5DdWkpSlkCKAiyVPinxXrgTzCYEzto2TjRxtTT&#10;jqAnuJFnfegjweV9b+jhDaH4dsn/HY6FO7o6L126dK+picIaY1QiEjVU6yqr3ti/r7q83GmzsuYA&#10;oUqgTM2vLNNHXsTsK1OG/MyLwDH/Qkw8YUyi8KdmZ3Adi9mCcQj1JM5l5+wyNaozkfPWBqLGgss7&#10;GE4kIm80TPq8py5e+N3HH1+7fXtqbtYXCqF4OuroOFPTMjIzzSkIbmYfOc9imTtKjSIGfOz/V/6j&#10;HRGxmIo7G7g6EI/1Dg/dbbo3PD5ucdjh0cYWlgB3IlJ7vAEhznW6Aa78QzMCMJlT7sbGxzs6OnKz&#10;s/Oys9c2rNq3e8+u7dsry0rNuGfsMQlf4r4USdHlHbvoXpaPloQPLMeXS0Dq4z1K8qhkCzxBCyRR&#10;5hM0VvLQx2wBWejub+YebjKfFiPgrAazGdRLRXl5VmYmWIH5mZnSwuJX9+7f0LBWFPOUL43vUUWI&#10;FsGrxU/IvkKyT7AJ/kiII/1T5v2ee61tB786cvbC5a7+gWAs6kxLszlsItcnpCNHfimtsGCJ1Xsg&#10;6MrhWfC0D4+PnTx/Di7y2033ZrzzpFhIUWRx+Jrn5uY8c/OoklyQl2+3WtmbyfZcRcCLbYZiw2A5&#10;cQzcfPPhUM/YyLnrV744duToqVO3m5oQ7pmdm1OYX5But8sNUiinwAMliED7V/HtKU+hoGN5IsVn&#10;qnQwwXCS8na7XCuqqzdv2rS6bmV5SUlOerrTAkVRpRRKYlDd1wzKfPDYSoS+jzlUn/vDng5iPnD6&#10;qaBQ/LDc7xiu8zzSQJvZ7XYQZ5A0cqelbd2wce+unblZmcj+kdxxGicSv6G5y3kQyDgU9Ca/qnGL&#10;C6sA1RVirATtnguXLt++fXdyctpmReyx00Ay8DRrloc1yrCRuSQZP5JApmT/6PWDUxOnrlz+zacf&#10;X797d8br0RlN2F9B0XZmdhaEqcPhcLvdpMrEgQH8wDJ66buo6QpxS29RJCaEiOgmJSNq0u+529Zy&#10;6vy5k2fPtXV1ISnHlZWJkpI4WJaUxGlxn5G0vO+0QAV+MIHViOcJBPyhYHDbli1bN23as2Pntk0b&#10;y0tLUu02oExQnnQhNI5aXWzJGrnw67czVJ77GZK8wee9BZIo83nvoRf3/u6DGB+yDmoL9tMBTb3e&#10;Zrfn5eYWFRQWFuSXl5TlZedsXLd+y6ZNWRkZIAzEW7QQIPIg7mvx1cXFxl42uNuITkCgZN/QwNnz&#10;5w+fONnS1TM4Po6cAw/iEY1Gi82Oesd6LvyhZAKoZxMzrNljyZ4AYzTn8129fevQ8WOXr1+f9syH&#10;JdSTEyVgTWF4UNQuEgzmZGaWFRfDx6mRR4nmTbIY+OyUrQDYGI5FR6anb7XcO3Lm9OHTJ67duT04&#10;RinDlBfl8xdCYKigwMr1XpQIVeX+FronsaOUh1DghAbSFwam8JSQwS/My8vOyExPS4XUNvleNaTN&#10;hCnfoIa+H0aW3n/MJ3bNskGS2MIv7pT5Ju9ciUe8/2aPYy8YODJ9CL453eXC9iMvOxf17oGASouK&#10;dm/dtq5hdarNjn6UuofC62v7nPu1OQ0P1amc8DQi/5WSEohEewYGP/zk09PnzvUODEDOy2C2WFGD&#10;3EzqmRgjGmEpoZPsHFgYjBqvyeEe+sGR4dOXLn1y5PD5q1dnPB48Brzs8C4HkKntRamA+Vgk6gZ1&#10;n5YGvQbl/jkBSDLqWK+TnB4suEDS6FQX1WjAznI+FOwbG8bcPHb6zJmLF+82N/cODpnstqzc3PSs&#10;LDNabNHD3a/f7rvWUavzHJAimOgFBAaYjFarJS8nZ/PGDQ0r62urqvOzciDuhLpi4lWnWGvibu/D&#10;ZS6CmI/AvA8dXE+36n6T4zV5rpe2BZIo86Xt2u/8wR6xcGnGg2yLyn6yOo9mS8gwCKf24ORNgW44&#10;DDrPDpM5zemEGHtxfgFU2esQWZ+fD4gJFnBBBIh4GF6PhZCRz2uvpTeNRBmqCsfecDrH1NzMjVs3&#10;vzx0sKm9Y8rnnw36x2emRybG4KRDmJcVvm2bDTFvgt7uyzoob0IiPR73BQNIWbrTfK9noM8fCqGS&#10;MeL/5ZHBApIsX0yXn5OzqrYOwVvwNdKf1KbQTq6dUKgR3G3/8NClm9ePnjl16sL5xvZWKA3BfAK3&#10;RkKhGRBIJktBTm5JTg75CimvYxE3ufieVfJUDJiSe0SHgPXhpiN/XyQchqmGpbRb7GQXOcKOQwdE&#10;8nMBXGooU1DCYw5RDUI/uJse5y+PebUX4TAZW4lfy+9abd1FQEQ7TFXkwRuYHJBhz83OKSspLS4s&#10;AnGen5dbv6IWdRSxbbCAahNdIk4sE1+4emX6LTHaj86WoK2gXI2PhiYQAN3Y9NTxc2c/P3jwTkvz&#10;0NgYMqyh04n6kDYLeG8TYjBFHlJjvgV0au9IaKbsajBsr1y/9vHBgycvXfKEQtibgefE4SFU4gHh&#10;Got5Z+dD/mCGy11aWJhqdyCfnbhUYS4FXlPeOXLhCPHhnBQrgBvQ6Wfm51s6O06cP/vVsWPnr1zu&#10;7h9Aadk5rwdxLGkZ6SjM40bS/QNm931Gz9Juoq0g7+9oASKIbzDAD1BWUoKZ7nI6LUbUEIrFQkEk&#10;mLOUPCdL4XmVNWxhVUmY+OpS9qB1bPli9OABQ6vusnXxRZgVyXt8TlsgiTKf0455oW/rgWuaMCIU&#10;3yjuK9HMo/h8+pfXXhHM03xk92UyljcO2SGJBtPrzCkGeMwzIW2clgYbSYu6GjXGq7b4/uiCCrrV&#10;lFkSYI/8iONQIIcdfWRWAtFgS1vL0eMnTpw+6Y1EQyBOjIZALAyFy86uzsnpSahF5ubmwu1IXj0F&#10;BvC11NRtzTCIx1wPw2oyBSJhGLbp2Rm4y1n5nYwegs7sZktD7UpUfN6+ZWt6mgu2h0yjqpy3DGVS&#10;XCYuhdM2Nt/76vgxQEyElPkQqGqEiUI5PUIAkWBofmoyw5m6ckUtwuK4hjrfoTTCImuldKN2IUlA&#10;gMGDbUQxTw4PYJHCcJiTSUjsRkQBuSPk233IS43XfOAgp/HBRljiChjXLGS/PxidPo4xfaFnlgzb&#10;x3olosxlH2EVI24tUVOPQZDAgO0HNmm5OTlV5RXVFRV5WTlWMzhGKtEogZLU4WqPasObe0biLngy&#10;i8dA2cLxhTlzDkfMhYK3m1t+98nHbT3dAeAoXWxsdhocITSwQgF/qtWa6nQi9ILPQo7yxEBMwZqJ&#10;qwHGW09//9W7d1ALIIzKWGYzHoUEbuNxBJlgG4RtZ1Fe/pr6hhVV1XaLldOTqDqXDEm6T/5XSsLS&#10;NEeYpsk0PjV18eqVA4e+PHHubHN7++T8fJiGNdXLnPV4cJWcrKzivDw70uYSJsuigXcfR4DaY9JO&#10;1EjCC+PSEuxNok4oXw5Aj6By5EOh2Ukil+uei0YSOkz6XjpzAWLelzRN7PHHHDDLhtbjf+6xBmTy&#10;oO9rCyRR5ve157+L5yYroWjgMZUlX+RgUxQcEw0JLf3I31ZFTB5OfREsE5QpeSlcXENWSYGYsCKs&#10;l8eYhUuHsw8PcudKxcgHtQdld5IpMmDtHxwZOvjVoSNHjsx65oMQHTSbkHxAqTZAWqHAxMQ4zl5e&#10;XpqXmwOkyzaBodGCGVBxHMFBukUYvbT09PTsLFivcfA601N4ZOSfEr8S19VW1fz0hx+8tn9fXkYm&#10;QteQMq849xLNjNgbRunMMpH6pj8YbG5vAx8DAgbec6qJDhjIucPQpI4HQ8ZY3Gm2FBcU2CxW5JkL&#10;kJP2W/ylnJywv1h4DlkD2mXbSGkJaFhOWGbxd4opJfaFTiJo+AGE5SOJTNqIcJF05FrRSchly4GB&#10;y6hc9ckXW9/vYnh/K9dc4I+Z0uM8aNkngXtTNky8Y5M0FmLeif3ibcPicbIInip7gAWwRSGPFPVo&#10;BKfosNpSrXYo7FOVSfEtKB0mvJ+COpVy4VzzhnEQBz0qewKtWwh1kgK8Tne3o/2jLw9cuHYFHoCQ&#10;Po6vQDzqi4TGJ8amRof9MzPg70GkQsZf25zgBwnElOuLhpFEauLWzDabzmye9np7enpQoRIThBoG&#10;iDmud5gt9TUrXt29d8+27QXZORY8HBeAlUnCjgmGmmrVA5k7OCmcEqBIT549i6o8SCQiGSNO0GE1&#10;sZjX58PaUZ6fn5PuwuFhritLOJVmOp+L9Gjp2alP+JQ81dUytrQWKVQwzybeVNOCRKsURSbQXKa6&#10;srRrk8dm8QgKh1XjfRYhWm3McdeToCnOSdtR/iDPIG0ksE4Ta8vLSwkSVRfKpcPlcbcz38qwT570&#10;JWqBJMp8iTrz+X8UWvt4qed8T6y3VGZR1kFajmVZVeL9BXFy/imTIw/1sfJKKdFWi18K0mS4o1V+&#10;FEsJLRWiL0i2+b67drwZCKD8CSmq4OqeoPf2ndunTp1uar5HnjuDMcqOOdSBpnp58XhpUeG2LZu3&#10;bNwEtxeoCFUEdIn3SQGabOEo2RQPaHc6kVdgNplnZqa9c/M+ZPwYDA11K3/+R3+0a9u2IpCjZguk&#10;9ZD/yy2nwAftnlVWg5WkuTEdaU5QOpOzMwMjw+BHwdLQMYgDDYRSLbaIL+CbmYVM/d4dO21mi4Iv&#10;VZSp2EDVEcruPWo6QZasHcigQawv/xyKQO+FwxLk3vAJMvZCkT6xVhr3DASeqMvItNMzKw5NEnQh&#10;OLVQCEWePREaP/+T4InvUIA1YwRSIJdkbYAJ5iF54iiBJYwbeMOhsI7LBvbSgS6wSzAcz0v2dwOu&#10;Mb7UofwjU2/04h9o3vJUY1AlQIbd6ATBMBHojtTMH5XclNGCNJ0TF84dPH60f2wkiPw2I23bYtFw&#10;xJgS8PuCs7NOowmqq8UlJaAzE6MzlUUhYWXQ3rHa7KkZGdbUtOm5+Ymx8UgoTLRkJAqIuW5Vw+v7&#10;9u3dvrOmtAyBNBTSKA8p2I8bVJFnl0hJhKPw86HMev/wcFNbW2dfD5XIUgpXMl5EmtS8B3HSmQ5H&#10;YU62FfyoktxGU49wIpf04hkgCUXKLouxN2VZyV6Nt7cSaklcpux9ic6U7D5RJVNyg9S9Hy+PGg5U&#10;p3zCDla6nhEr5iO6R9kOsCA9/426jPcj6n0Jqyo3unQ1WfTeE4/Y5AeSLZDQAkmUmRwO30ILLEFW&#10;fAWxhbzSKj42ol6k0hzrmGCJ1vI9xVLKiw2ZxMzfFw2qQEOuoS2PSl1FQk0AQwS2sMKylVT5GF5k&#10;QZIxEFp0alp/xamFUEloNesC4SD8wufOn794+dLI6ChcWzGTKQIdQf4YFnSH2bxjy5bX972ysqoG&#10;iTUcyqYVHU+4K/U6SpVkg4FANj7ucGRnZeLW5qdnoqFwdXnFT97/IZiYkrx8mwTGUU0dKtKoZEUk&#10;dJpqcpibofbUm00me1pqIBTq6umZ9/ro6cBhRMDxxGHbc9Mz19av2rVt69qGBskAV7zwGgAWmoe/&#10;S6U9TiqiGphcqYi94vBOUlVPsptoXuASintj/hmEkEKPKMFkTzzAWDJHjB8PD+56kq1hj2diC2go&#10;84mv8cJ8QHI/CFOyXCMidfl36hHql0WDnvhxGiN8hPLf0gddBjRlSC7ADIxHREMwT0p1QSlUkZPH&#10;OZhDWHNmTen6EvRCE5NQJjoNx/CYYmlzHie0ZwDKvHj92sFjR2/ea/SGQwTEzNg3wR0Qxg+4TIbV&#10;tram9tX9+zMyMujTaskf6WvlXAnTX5YCTGTkqKdnZ2ObNjY8PItUuUAg1W6Heus7r7++b+euFRUV&#10;qaQ9mTgBlU0J046yY+FyBgr7mIKi6uAnp+dmO7q7ggzXeNckqUJAxSErHPFZWSvKKtLT3aBd+WGx&#10;cNEWixuBylfy7Bd6UzpOCSkIU9IV06JEHXOz0XF8rIIsGbIraFO6RZ0IS1Am75G1F9qQGoQ8M5jo&#10;UfGTyM3zDRAAxWOyr0Hmtpw2YROYADS/B9PqhZn/L8GNJlHmS9CJz/EjqCuXLIlicthMknVi8lJ1&#10;dPMeW9bUJUyGkJqPQJmypmvrLts/WU2JMdXroDcESo9izJCFgFWYaRnFXGoruTRkwtpNtX+iMfjF&#10;iETT6UbHxubhg46EUZYjCGeuahkQSgbK5O1XX9uxeXOW3WnUxxHFCWO7jMfjK9ETcr071CgyUUos&#10;bLnFZMp0QQA7IxoK5WVl7dy69a1XXyvKybcJWhX0RmwH1+Rb/FJ+J+skKUoE+xx2ByRSJsYnBgeH&#10;QgjNjAJi6hwWa1VJyau79/zo3Xf27NjucqZKjCyZHL61xDwg4WLFGLN+jWwJSOMTSUtjVM2v/15b&#10;a2dXlzsj3WF1cApFFEYVeJMNGJlNhSl5whEKtBKGsLwujsLuiCuFKg2kQ4dGhr1+H5QE4KDXrKDa&#10;dU94gRfqcDUDhrdhpDNAiF+gA4EYRSBIdbAyxKRQE+qrB2zMEkfQ0tHEiBIUJryu7LjFF1AXKE2Q&#10;1ZyYztAF4zcSkXhGxirkryUmm/Qf1bw6hSej/DmMmdMXzp3DDm2CqgzgQYxmowEBJ5TtHTPF9etr&#10;V/7g1de2btosfgNtN8WUnwqJ7tdruBkUzsnPz3fabGNDg9652RXVVe+/887+3bsqS0qcJrNS9Stx&#10;/8k3ptB7CvtOrUA0KPQ3jUabw4EATQjWjoyOBIJBNAMAIXZomKQI9a6rrNi5cVNDbS1EFSgWGTs3&#10;EhniaGoGxxCxx+mkUhdWGTw+BTFTK3HfIdgSS1A8FgyHoU0huyapVL54F61OIrUZmbhWkObSTqMw&#10;JKqHieHBEJbiDDCxIXiPbovoY4DLqN6OSE+Z6cr2XeECEk62DGi+UBMlebPPaQskUeZz2jEvz22p&#10;Kxf+lU081lMxk4Q42SRxVguTMEyKoDwxkSi8/jL5yWu3qrx435YR5Mqn4b06UwaEjQx6ZAZA6nzW&#10;5wkiM4C2+CnBICSDqOgHATYO0dRey21uIIhEhTgyx3FYTW3tihUrAHSgouzx+bByw4ZY4voMh+Od&#10;V199Y8++8oJCfSwCOylc5gJmVclBjnGTO2WnGBsYE8X5IyRLn+l2Z6Wng2jcsn5DdnoGxF0A0yhq&#10;Eog2FILsH4laM35bCjQXzIPQTNTMUFaC8HVbaxsqu4CagkB6eUnxX/7iT//4gw82rloFhRrkGaga&#10;nBwkutiESQ4H9QLXBgLQDkUivmBwcnq6qbP93NUrR44f++Szz46fPLm6oSE3J9cC2cMUHZ6Fn1r8&#10;dww0n/wFiDkb9kEiamh0pKe3987dO8jrv3DhwvTMdBHyhVNTpZ+1r4V25s5/mV4y/mVuCN8lDk9C&#10;euJFlb+B7ERERRjVsBUyTIIXlbGSsHFSGmdR2y0bTtztxGIi7JjnLPmOmcyWWcm7GbwpEZM0PsPh&#10;EIrlKERmAhziTRJAVdzhTjNYTFBNn/d5KPQiHIwFafMDRJybmfWjN9780RtvYUzy2RVRTCwCMvcT&#10;Gc0l9ypeb5vZlJ+Th0zt/Nzctavqf/DWW8X5+TYjHOX32+nJszO+QwNpwd84M/wVuBYUMW2pdsy1&#10;5pYWKIly+S9MwHB+dvYbr776Rz/6YMeGjXmZmewiZxYfYQxBVFegbqJlipWReDtNl6dcHqqXQC0n&#10;y50vEm3v7IJj5Oq1ay53GmosSVym6jBXwrkTx7jCTfPDMyJe3AzMg+I97AdAqwLHYzuKseGPBvHr&#10;9NwcatLPemYtFrMZbUKYmUtwQcVJzqctKAko82WaRMln+W5bYJEa2Xd7K8mrvzwtkLgI8sqlEpkx&#10;sFMAbXAph4CbwiGKejSYSCQSEYo6vR1ZMFxoTvRKEKElNeWwLEry6X1fOHmYsgtAH4qnSghD9pXr&#10;dFMezyeHvujo7YbQ3fr1G+pr6qwG4LUUM/xLON6orNgLZjfh5kmjhxgaSDSjsCSl0UAvE+t1V2/v&#10;ZwcPHTl5qq+vH9Bw786df/rHP1u/clWa1R6Phkzkm5IFWyCBsD90X8QtANZCmA+mi5OyJQgLTwhS&#10;EyQERVFKlgOAeCRCbkWCGVGyXvBIgg5hoMnMoha9T09LbjmFMaEDYF2opsjs7D/94cMvD38FnL15&#10;08Y/+/nPK4qK0x1OpFeA2w14PA6ng2PL6D5xbwI0labge0dnUdZuCiSc5gZGRto6O1BhBTrVwH/B&#10;UAiPlp2V9W/+xT9/79U3CjMycQcI84ScDPPSQhU/Dcr0RCN3eto/+vjjc+fOjQwNgQsCf4nieygp&#10;9G/+1b9eVV+PvuMNgnKri4zuy4UyafAzkBSsFoqGwRdKQCTFTXJWDfc2c5gUHSjbOK0nl80YrX2W&#10;Q085ltAK5+iZMNj0zT3dM35felZmaXaezECKIMT3mC4UCFDeF/YVNF/DBmR2k3OZQRKdXIFG+A3g&#10;dz4S6BsfgYbr6YvQmj0xMjSI3jNCnNNu/+Gbb//5+x9sq2uIBkP4lUedAi41J8Zinm/hoWjux+OB&#10;QAjM6NjExMTUJLzGxQWFTrsDCXNoE6wJyuojI1sZ3+RRwTXQbqLDheLm9Nzw4DNM9EbD7X3dv/rt&#10;bw4cOjg0PJyfV4ClA1IP69euKy8qdlktkCujfByiOcFcxiNBLBR0FjQ86E+LFfMAoJzITHHS4H+0&#10;QO/QyPW7Te1tbUP9A1MoHhv0/8UvfrFr+zbgV1MCVak+XiKeVLpN+Uf6Tu3BaDSCrSAPBtpf+sKB&#10;pubm2413B4YHUQvN5/djP4zt2b6du5FxbzWaQUqjWVhfIgFiylWTQHPZjEm+8TVbIMllfs0GTH78&#10;US2gLlsEs8Rdw16k1vbWMxfOYTffPzQwOjE2MzcbDAQApJD1rNGWwscwYlGi8e57MTIPCkhSsBeT&#10;gPTBQDTcPdT///7//e9nLp5vbGm5fud2Y1PTvMdjtkIK2kYLtcKgLoJW2gouriVQqwDEVFKZQg5T&#10;TBZzaloq9DizXBnWFGN2WtrebTu2rF2XleoywsyjuCXbSBUBiXuO0lQFxqlwltuFACTxsBzXRdkD&#10;ZtRPZv1lseWcL0xkayQURBYSc5kKhJam0KCCSmrRg3PhY/JjgsvMSM9MTU3bsW3bu2++VVdZmYrm&#10;ZaMH28j+PsV9xoJBRIcscISyMyAqSzc77z164sTv//AhymDeamzsHRyAuqdQNzjA5/WijDk0vY3i&#10;I6eIPSaXnxZlBuOx0dnpqzevNzY2jo6N4y6wJ4HOdnZWdkNDAyTlkZuyABiWjImXC2WqA4lLI4oP&#10;NCXFE/CNTI5Pzs6iHhW0781AWAANwnRywWuF31w+WxIb5wENxVGEtK+AvOVcMHjo5Inj507fvndv&#10;cHIc2dwGi8Vus1t5E4GhS1w8lbziLDoeQgtSW+JPUCYvkXyuNFdBfn5uVhZKVkIVEiA17PPXV9f8&#10;/IMfb12zzmGyYAeq1SPFB5nWVDKtH7TKcOAnxQ5bjMY0pwOxkq60VBNuirSBmLXTcJNCYQoGJsgO&#10;VC40sGyGaN+iXI00JSw2M97x+bzYRu7evuOH77wDmfqywkJUHMBpISKhlMVkXQWm/GliETrnSBha&#10;uLB0xKOeoH9kfOxOa9PZSxdPnL9w5OzZi1eutrS1ArzOzc0WFxeXl5Wlu93Ig2IxsCUoT4CmQjYu&#10;gpiJiFB2iRyLSeSuwfj5oS9+84ffX7t1o7G5uaWjrX9oELdVWFhYUVZBepxciF6edSn5/xgj5FEr&#10;fvLvyRZY1AJJlJkcEN9yCySgTLY4tPhCIfLazRsHD391+vzZ1u6uxhbsvJsGBwdddme6y41AK4JK&#10;RHmqNuZ+EWaJpAyDJPElEfXHVgaxfboZn6+ps+OXv/3N0OjolNfTNzTc3dc3NDLaPzAwNjYOBiYN&#10;mppmMhsLsDChPWCmQG/Ag08+PHgP2QmGR0DNvbyMHGR/w0WOVIN1DQ1FuXlWhD1BWQ9n0pg88UZJ&#10;RKPKZUqcJUfhM0xk3C3Wjm9fQ6NsAzh+jP1bIFLBbCqRjqqPa+G2laM5jo1fhEpgNVNTXVBWWlVX&#10;W56bAwBBye+EeRnaKuVVBA4q9mYBZYp9Y52pUDhy/dbNE6dPAW2gLIoOlUlsVii4ROBJjMLzGVi1&#10;cmV5aamNDBh54sTuLkGZcmePBIFoYnjM58MBRHz29fWhgouVE+EBnVHbqX7lytLSEgv4mARmatEI&#10;fuQFvuXx/s2eHs1IbmNGjjH8R/A6pX9k8PK1K0DhAwP940TgTUzOTAWDQZIeYt0DNLX4yx/RMlpn&#10;JxzHY41K4ARi0a7Bgc8Pf3X49KkLV6/evnsXydden59GN3zE4QjCSDApFE4dAbvsM+bgYBZhVdOZ&#10;eVtE8x5bKZvJmp+bDa3W0vwCE0J4o9G39ux7fc++4vRs3AuhLBkk/OLAD36Oh7wI5MW5hiTNMCIX&#10;yfdAXnyi6yQVSYYdnwbTjfd7nJ4kZKSEZiohp/RJOpZiHFPMZktmuhtJcvt27VpTX5/hTCM/dCxK&#10;PhCGsMyIqiHjfMM4D3pBpIs4MjI6652/29yEOg6fHDhw6ebt3pHRea8XfgBsXPFZlyutCtKkOXmY&#10;SNR9KqCUO5ZFQybO/Z0C/Fx4Bol3Z5UxnVWX8umRQ4ePHZllIbNAOITIcihTFRUVra5rgEAVnZVP&#10;ep9BkjhFX66p9M1OzOTZHr8Fkijz8dsqeeQTtQAvYwoK4vWdv8TH5wn42fF6HirNgHvNnZ1NTY1j&#10;U9Ora+tLCgudDieOBx/HUnmcfqmGb8pJNMptEZUnLlROV4EvjogfnW5wYurUpcuX79wJIvzR4YAu&#10;SSAYGhwauXu3sb9/INWZVlNdmeYgEXUFnSXaXYZJ5ERL0UO1hIAORTLpER1J5RMRRulMrSwtrauu&#10;yc7MAO6ilZvjPiXRV7EXfPPCbfKdc0o9mQ4l3Qlqz8IIAknghhF6OOfxMB0Cjx8TQ5TFHTeyiCD7&#10;uOgRhYUQ7kjxqJJlI4hNdomj6DTSM9PltJvNwMqIniNtS84U5px7tDCTZAwnxWBp5IbSddwuRpMB&#10;lExLV2f/2KgOHI/NglCzECIBmTVFjfXS4pLSwqJsl4vyoLE9gAmmhCGFitZ6TYPASnNoA0oQgDpC&#10;0A4hXaS/r6+7s2t0dFRAAIguCGLXrVhRVVkJASYla2w5bFVTwB7HRC66nyca3c/qYNwhgpTRziSD&#10;SbCAHLstHa0HDx48dPDQxYsXjx498tmnnx47fmx+br6kpCQrMwvQCp0rQH8Boi1ujqUPnri34BAO&#10;IKRpn+96450rt28Mjo/5wiGkqkBd4cKFizev3+jp6Z0cm6isqoAeFssOsEYE/8ANo017ZZfFWdgC&#10;e/GDLs1iryguWVVds76u/o29+wqzshHdSGKuiEsJh0W8TMv7eQTKVKtM4eJoJxF7wneTgWRnF25F&#10;pouIcEmYAcFEITL5dlmEiCMjBW8CsFI5KziaoVGfn5ENPVjgSy4sbqBilOEIxUwrbCuiL5kbRQfR&#10;XKb4Tkn0pjKrxpSB4SE4beAEmA+Fg3FIp1EmO/jOcCg4Nz1TWVG+ErlEzlSpIKl2FEXXyIyQp3jY&#10;eKYwUFYOY1lNBDZcabzT2HYP7nKjyYw/wYmPHTWKbW7ZstlJiXpobr75ByH4hW58VgM9eZ2XtwWe&#10;Jmrq5W2N5JN9Qy0gmE1ZF1WFNj63sAhzPj9YRj+WaWcqVHx0Tie+TC5Xamam3eHE4icJMuTTkvWf&#10;WERKPpAvOYliKdkbDZoRAZac2U15CaRPzAcMTU59fuTYXBhEgQXOxajBFIP5sdvjFktAp/OjhCNY&#10;kIREHY3nICVILmJuQsw8TCkL2kHG0ozVmYMeUf+RchfCUbCdsG9IIwU1gXImEPdBTk3MQCFPklek&#10;1MiTKjYUiSkCdpQzgRdVT+aY/UA8MuWZu3z7Jkrb3W5pnvP7kG1DTAmnQ+BCAlHxFmJD6bxIKo3E&#10;EEKnWE4pDMQJTzgGgZ/kRyRYjMjKWDwcBe52WGwiSwPzykrqsElEP7G+kxJPtxDsmGDu0LzIeyou&#10;LTE5rWGj3qsLB4M+HextmhNGFPX3bt+G5HYXPgGIA3yM4DatVInAR61hpfvk8ekpVGgpDJyyhUCO&#10;vM2W4XY77VREG4UHUczJYjLCuqMWu6Tbay8aBtrvDCMSQa32c+LxS95cfsw3NA2+kdMQo2/C5oB1&#10;9YUhDAZCM7NzyLtHsOx8IOABWPF7Z31eahcmEnE44YgHs4BLGzCxPZk5xTDwhwJXbly/194+MTON&#10;4orIifZFI55gsKu///jp0x9+/tnoxBRHhdI0gfCtRHIwjFPIV9bBVTqbiDZ42KMxBG9G/H6Q3uWF&#10;hVvWrc9yu2hHKBl+KYjLJj815f1go0WZZCQfJIk02oxf+Ak9J5WoEGwD0jceR7mE8alJsOxAcspI&#10;kzbhQSJYDUMdkaRs+SjRkGhHtBQNXCMlOUk9LPpw3I5iSBCztVoRxwIBI+wtcf+A8OgOhM1gCuGD&#10;rBMaIa1LbIlJwovKCKGzEEdOO4Q49nWmrMzMjIx0uGgQ9EK1DDiXDrHZFqsdSp8tre1QHCN5d7k7&#10;FVImIn9tosiDLBr9uAwiDYjAxbVpRYAPp6i4sLy8ElORiibA+499cTQW8HqlQ2QUKeuynHAJhk3c&#10;hXwjozh5ku9xCyRR5ve487/VR1f24UspQlnQfHh5fcjqgOGEQeEofKo7kuZyYZcvBoVWXDVMSVtw&#10;5ZaXr4HCRpDLjpLHDXBHYRGd8QXaOzpbW1uEFoUVMcD3ajSAaEC98aKCAnA/dhQ4VpfZhy62i67J&#10;ppNQJCwU5cOTjAuEDCm7E1wKqcjAGUiCMlRxiMAfGS6gPshWRxkHk2miwiFwskPPxZDij0XH5mYv&#10;3rr22VeH/v6f/ukff/cbcEjTcHhxuUaoF0aisB0EuIGfycUnNkL7YuBKhpZz6v3I4I3jA3EUL5mY&#10;nvaHQceCuCFqBxaRXKKcX0Xl+ITN4RA6NWtDI1C4XUh2nhjcbHf6yhU1ZcXFyMKhaFGnk2Ciz2cx&#10;WeYmpwd7+pDQMOsJyIJCp5D8E3W7ofWgCCQxActOTqVHF9IQhO61GsypDieAZl4O6muXgOGur6uD&#10;rxy2FJwTsblLRu/yzks4YOnB2mXvN5a+1WnxFCdXupv2USQUhL4YHx3v7OgG/ERSWBA5xQgYttts&#10;7jST1SLkHPcqIR4GEGq8xqIRo0CLJc1Gg4g9ztjhDA0P9fb1Ts/MkOY+NlqIpIzGoc4AwctQPJ6d&#10;lw+oJRAF4JekWNX0O6YtVRZT7oGd0qwqRiMPKka4BOCXMzXNZLaIcgLjSWETsfcK4wvYlVTIiOXH&#10;oCM2TqJO6XdFeJLGCuZDIK73x3SnL1/5L7/8x1999FHPyEiAlLAoZoZQpGAq+RiqnEej0A8zRCNQ&#10;KaMKXdIsvNmiuEaKTKCKrJSXSMpMKQCGNHlYrogWJBxJYBTYmA4m1MjiRPT8/IRU64iZdgkMRZfl&#10;5+asrK2pKCmhfSnPYZpwBFkpo6+zu7elrRNebXU2K6NV5iMmiQQDaPu0hW2VTDNaaLBCYKethzSU&#10;hWUdKkvLy4pLAv4A7t8SN9jjKRbsUv3Yjnhwd4yO+bPSf/JKHAoJE2b5nm1hDN93P5dEqE8xyV/q&#10;jyRR5kvdvc/TwykLFzt2Q74AvpBSGgtFQEEgzBF8CGyVG1aHKo/LisfxjOJfXgwEtZi8hPURpXEI&#10;N+EjMFTE/eh1vd09t2/cQJltEvqDCysYjIdDcGyD6kxPTa0qK6+rrrJTLNSi8y+QCYvWYMUWqauy&#10;GFHyqwUj0fHpaXwF4EQDZ4Aca46RooQl8f3BtnFSOWdGKC59ikEzm8SKBnWx4ZmpS7dvfnzw4Lkb&#10;Vxs72y7cvP67zz+72nhn0jMPzxzsLfAoBaCxZAmYR7YRGhLn6jgUIUC6hrCJ8HCH4rqhifFLN28e&#10;Pn0a1cwRCIu8YVhpyB+KBj6OF2E/gacPHCn8J1wZ9nJlzYrVtXVmSqNFHj0iB4Cs9fYUQ2leQVlh&#10;kdNqC/v9dAdMJypnZoQj1fGUBAtpwURTJCBA4Zm419kQFuXn79y2/acf/PjPfvGn/+Nf/MX/9K//&#10;zV/+xV/u2rU71ZEqLJ02KhJvXp4k8XmWPFvipxIt7PM0VxLtuDC+Ur2ToFIoGJ4YmxwaHgEHDtFW&#10;fIG6tLvd2YX5VpuDUSXtb5gdTNgwPMbjSZ8I9piZnupoax8bHSUhCBogKXqzmdlBGvCp7vR9r7yC&#10;mELqKi5aKJsYAZq0jxJfvda+BHtpTNCOJhYjwjKFZDiZ+CSBBYozoZ5XXtyD5AGnccrDhfXOwQCS&#10;V4MKGfCzoQWgcx5GSVWd7tw1TJkD//Tpp58c/urgiRPtA30emnWoHcCJd7gUGpC+4vgYtraYpfCs&#10;A5+z2j1lPFGpWGIfKboT8NEfDE/PwqMQIK6TKEou2kNglMMDNI8K86DypBLRyQ8vv1HLACNmpLmq&#10;y8or4ApQFABoy6kgZZ2+r2+go73T5w8ycpbXIqCpZexroE49TLaaNIEBNFEVyhjTQbADLp1sd0Zp&#10;YXFJQVF9Te22dRtf37X3zd37NzWscRjMWABxgKBr8fIvnS2LIeYDB04STT7GnEoeghZIxmUmh8G3&#10;3QIKYhTDIEvT7OzcyMjo7OwsHHvp7vQ0Z6rFZK4qLv7Rm29mpjolFwcvRSePiStFPnkxItTCwLBc&#10;gplTtfzYe6TX3bnXfP7Spem5GUp1AXHI2d8WRFbF42UFhVBQ37l5s8tGOdfCZSzBHwtgd2FRlzV5&#10;4S++YKh3cPDitWtIu4ZJs0E/ReIpmc4Rc0NlOVjAUjJm2RxRABeAJriWoD42Oj19vfHuoRPHT1+6&#10;MDI1CQF5bzAwMjYKXIhkdpfLZbZZCK3JSTX5Zim5SbCVA87ghsMXIhqhD4rKzoMDl65d++rY8cvX&#10;r7syMnJy8+w2B9igFMjTsDXHdxLV42gu1bWaCLrUn1XOAxez2u3jkxM3btwIBUJuhzPLlY4K0StK&#10;yndt3rx787bVdXU5iE8leM9EY6K/VhynasPdj4tWjpDmYWtOFYxyc3JqAW1XNSBfpG5FXWVhCcwn&#10;3JFaOF0iktHG8UMg5vKxrp1hCRj9tmfF452fPNGyB2DcAio6Njs/f+P2reu3boVAh2NcoUKpw1FU&#10;XLRr2w4UpEF5ehoLrKm+CD1o11NYYPVxE/pZDiE6Ph7v6+8/e+nSjbu34YhH+huuDaEijBYw9nD3&#10;1lZU/cu/+IvcDBcCIziAgRP1ZKeQCC8VIMLzXh35PBOI+McXHgFBn/5AkFK0qWo6Z7Hw4CS1Tqro&#10;TXCI4hvxJy5EJAsACfdQJAiiR+LzwVBnf//f/vKXp86fHZ2e8oYCfYMDZrs1PQMa6mlKqS8q705X&#10;JrlyqtRKp5QNFkWWcFApvghlkmZZfGZurr2rs72jA1tXuwNbUTOcDxSuSfOPXN6yM6N1aWFFYpDJ&#10;KwTNMck3R4AsJ6SjiubQ8GhbT683QrUoQf0C6mFTDbVMl8NRXVaxbs0apN5Tarp0A0NH9Sc+aQJ9&#10;zxfixlW2iCAoRRyNRUD1Ol8g4EclzIz0Tes2QgHjlT37du/YuaahIT87Dzwyx53yLfKLz36/8Xi/&#10;EfRY0+SxDnq8GZA86sVvgSTKfPH78Hl/Am3tlXWNVkLYEfAZmZmZyBqpqawqyM0vystfW1e7fcN6&#10;h9kqUEzx+rFrmNCUON2WfdFyS7FQ7JgmW6cI5MFgjEE9b3qCckXhnOM8F/AKSLC0G031NTU7t2wG&#10;MDJRAePEXbl6lUWgU0z8oovj/OALB0bHYIwRo9bU2uoNBo0k6GyljFcBxaB5hMIkvMn8DhsCskBx&#10;cuchjnNibu5a452vTp44dfH88PQkXN7k04/HvEH/8MgI6gylpbmysrM5Xl8wJt8H4zD6l60ymckU&#10;qpczHwwMT04grBOZVYdPHD9z8RKkPS12e0FBIRK0QQQpiUHKmMFtUO0fsTbLxhG/wywaPYExBaWD&#10;EEbW1tqKHIiKotK1K+t3rN+wd+vWV3ft3rJuXUlhAVTgYXSVMiQKbl8wYOo4WH4dhRhWrR09JX4m&#10;GSZXerYbwjd2m9kKtowIJyGMVPZ1+TmXjJCHTI7HP/K7mmFoe+SRECfOOuhEZBsN8/PzUKofHR+z&#10;2GxZOdnQqHeirHZ+/rYNm0rz8qGzwzSVisMTe1VDQUswhZovJY/J1bTjfQP9l29cg8os6pRK6C65&#10;FBDeHIsXZefu3bb1B6+/ZsOUgscXOWQ8JonUXCDylrQZ3Q+HtIBNB+MG/pKA3cTMzG9+/4fegX54&#10;H7CdSjEi75x1ZNmjK+k7GKIEO3lDxVrxRJvir8ipRz2DYDR2u6X1b3/5D5duXJ+cm2HnNSb+5OjE&#10;OEJ5c7JznE7sWqlCD/OwNBMRxiKJ6BjVtO8ir3gKiNUQtOXjcTC1Q2NjF65e/qc//P70+XMerycj&#10;MyM3N4+jo7lplTLyxN2qDL0kDyqDUaaNAEGKq44jgJl2nvMeX/fAYD+y2eLxLJerAAoVRUWv7t37&#10;0x9+sH/P7uz0dAvCP9XthDoX1IlKLcIjgA9gypcVPzn5SZmnlHcoOfV6yLQho3zN6jXr6leXl5Tk&#10;5mQjMBTjhCUIKF4bU4lrQTwUD6r4M3Gm8LUeNSGSKPNRLfS9+nsSZX6vuvsZPaysQupSs4AE5Ces&#10;ihDFLCosaFhZv37temziV1RWr29oWL+6Icft5mQcpX4JLWhCbGjkgcaHKb4ijihU1IvYlcx8DyXJ&#10;6nQZWZnVNVUlxcVZ2VkupxPYKIpcS38gJz0d0ne7tm4tyMgAJbJsSRQzobaVsqFXVlr2AJNNieh1&#10;k/Pea3fvAiBeuXGjZ2BgYHQYdXGAd614mS20iMNSwgwweUBYTZErJ2MAWgaBZjPzc5duXj9w5KtT&#10;ly4MT01G4RYntx1rSRtNUI2BqN68x5ueng6hQURASg4sB31JFSEyYzgelQcBMaE/39HXe/7q1QOH&#10;Dx87c6atuweYNcVinpiegsUtLix0u9NJvZv6hswtjA2jYdbzJCu+wJ/ww4s3jfGKyG9SPCnqTptK&#10;8grAnL21/1XgyzV1dXmZpBtK6kjEaXFvcT4RtVyiQbqvcdIsmMrLSHeIi1OJMSAfKRFmbGUpaC7h&#10;Q8tYmOVXua/NW3LY82kXZV+hFMgmdADgZTKZM5Frv7J+05bNdSvrKioqKssR+1G9um5lltttQUfw&#10;xkzlMpcihPvQVuqzS5MwtRcPIvgSE4kwGTQsaVIixAXlBgJzng2rVv/4vR9UlZQiE04oQQrlUIn2&#10;+9FiyhSSxDMwishOQ5gj1DdPX7zwf/7DPzS3tY1NTgYgK5bhRvoPAqhl4JAUJ+/NlPx0BrrKgITu&#10;gdE47/NduH799599dvLC+cn5WdThQcYQzgMcOY9yXzMzEKHMycxKIwVNqIBxfDTvWQllCmwOxzA9&#10;QdWy194w5Z2/fvf2Zwe/xBeqp/b196HEl9OZCqqYhC/ESSEynsJlSpMpEFNWDG5NmS+8M+YEPgSh&#10;GhGwMo5iqR5vaXERvChv7n/l9f37tm3atKKyMicj3W4xCVhfWDaX7BDIA88bLFoCuB3YP0L8Lnqc&#10;C4nRpblgEkLQMeUhNQURAFJq402vQEzhL5XuejjKfDpz8XxOpad7luSnvokWSKLMb6IVk+dIaAF2&#10;jykv1eWygNvoJwQGYdmlCsnw3xocVnOq3ZnpdsG/hSRusViJtkpBmETPaJcR7RS6Dv1DS6ay7nIA&#10;F+XiSIQX8jqLCwoqKytRXBE/5GfnZKalVRaXbN+8aVVtrd1iJVi6iMpMWOe1q6lX1lAYAsT84ejd&#10;9o4jp0+DywS8Iz+1Zx6qnMiZgCmBYbZZLFYI7rECEeV8qw5upmQM4WgMRM71O3e+PHrk/NXLA2Oj&#10;xAiByyAkxYkIDNpQ125uZnZmairV6UQVRzBVZC0k9IAjXIn7MRgCoXDf8NCV2zePnj519PTpOy3N&#10;47MzlElhMoKkmff6Aj4f6ECk71gtYKOIAiFqkErFEHhUbI3SvPKPdBTTnJS5xAIxSMqxWEugQVNb&#10;t3plHeRCQTwDu1MtGsVVh17hEDfStJHU/QSbo/3IbQwIqSQcsYudM/o5pFOxtcR9iWuP2DUSIqVb&#10;VZSbEsbbo43ao49YgAfP1VTmeaBkejGmIYQDVASZ/fyC/EKwVQUFyMdChHF1aXlhNroDZbu53fBa&#10;UOlJBJr3a4uF2alNBdQZN7kzMktLkUNSAhl8h9UG3UWnxYa0oL3btv/o7bdTLTZMYYaYhKT4J01d&#10;KmHmyBhgPS4gLxxH6TiIXdbp77S1/uoPv79x5+7I+OTY9MzY9NTU7Bz+ivRtTB0U4+H9D0fLSEOI&#10;MBbviTCdvAH/hStXkC138uIl7NAQnBo3AS9SijdWFoSTQvPcMzcHvi493eV02LA7ks2qVEEQCEig&#10;EYXa9foZL+3QTl+4cPD4sTOXLrT3dHtDQeBsCOADkmZlZecXFLC+En2EyVF+xsTvGkTEmxLBSbdL&#10;HC/Jn0G4CG1qseQVFGzbvAmOlPX1q6rLy7FDS7URiSlRrbyL1FbPxRNG9ZjTZKE25KaQTSBvRvh+&#10;1OtyPABC3rE/kJksyFImsoTuqNP+Gx3yjznXvtFrJk/2nLdAEmU+5x304t6eYtsSsaHCjql8oAT/&#10;w5iYjSkIXUJCCRkW4juUpyZUJxtvFfKwzRIyUdZUlXAjFQ/6nLB9ZGQpkAuEY9xttyP4CWIiJKJe&#10;XFRZAh99ZW1VZU5mJhf0ZSu48BLTs6zZ1VuQCwMjDk9NHzl/4dj5cx19fSgEiexx1EmH5YPgpYSc&#10;Atjh5Db4roBlmQRRDD9V9tEHw5GBkeETZ8+cvXi+H55xnN+EHGK+F3le8uURAwP9kbmZGcA7KJ9n&#10;QOaJsRlxEnwnMDbBSLijp/vk+XNHz5xCuk97fw9yFiDmArYHdwvSFOSOZ24e+U9AJHn5ueA5QKtQ&#10;LB3FLii0Bjes9tRijBO6i3kTHABTCbyLbAanHfIucE+SERXjLdaMdJUk05aFA+S5Fyga9ecFTMlX&#10;EXwJgXdW+yQLqTBkLAhKnBafTZpGLpZ41kdMkse0fI952LOdkTSaCVFQjjONbcQOUqFRPXSdELea&#10;andkuNzZGZlZ7nTEgQBiEndOs4LILVW98j7DedFD8IMvIBr+PE4G5ruksKSsvLyksCgHfoE0d0FW&#10;To47fdeWrds2bkSoCVGOLNPFYI3+l6ySxS/l7AqRySgTaLl3fBSByJ988WUwGgf7iEgPRCR39/bN&#10;+7xcjgFRmkjhI5+u4j7ntYCHFp3QHw5eu30TOuenL14amJqKSC4dVfShgFSJTQQb68E8nJ522mxQ&#10;tE1LTSV0CBBOxCU9Mc6FC6GKFYJMbjTe/eLIEcygK3duDk9NwAlAOzCjkTjdcAR7RRTpcTiciCPH&#10;R5WgHBrvy0cD7wpUiI+25K6gvQFihFzp6RWVldjfVhQWuR0O+Duw4iFAkxO2sM1c3Hp8k3wFnkdy&#10;Ld6SCfmqyTvR05LcKDe1BMjiHS6/Ti4LDBgRB2XnB0+fR4rdP+0ofy4n0dM+TPJz30wLJFHmN9OO&#10;ybPcrwUUKKD8iQxmwu6fU495yeY1mRCnJHfiKJZOpHh8ytQW3pIXWFnDJDeSPqydj+wPGV8F7FBV&#10;dJF5xvkpWURnTTG4bHa4z5C5DGGRdKTUSJ6KrMgLt5hwHfyIu+JlnRVUFHSDm4Mv+2ZLy4ETJ240&#10;3/OFgkhVJfNmhL5JCmSlZ2ZmJlAYEfm5wUBmenpuVraBAACzDuLbgqsuEpucmbnbfK+9q4tAoTEF&#10;Vk0FUYqYHQWCQaBEp0NJpOqKyg1rVqc708i+qG44SUSAXOXdpqYjp05cvH59cHwcyUOozaOUO8c9&#10;c/xZyO+HSCECK6uqqtKcgKqc6ss55uxFVINOuZkFxYs0Kf3MiRHItKD2BeSB/pT0BScXq5QQESXE&#10;lRDhhpwQ6QmFLtHal3oNKjmxKMSV/JGoJxQAhzQxOzMyOdE/PIJYOhSkBpAFuSPOUXaVCu0i7BEl&#10;Oi1sPJaPOQFYyihRBkMiyFIHUsInhcxmO/6cvqgpiMZTBuqSZDjWtuT9UoxqSmm0FiurCxARRL7w&#10;oudN+HXpg0slVAU2AutlutIrSkpX1a1EonRtZdWqFSvys9JJ25+CGmhvBzpQHbpytWUvRocYQLyn&#10;S5kLBQ6dOPHJl1929vbqEEhqMZOYVyg0Mz87PDQ8Pj7mnZ/HyHalpsLbQMCOupWCg7kGEnXWrHfu&#10;Dx99eOrcuYHxiagJWg2EpXhHwmiK+G+i2COBkHd2FhIWFcXFyCQDcpU1iEu90ykxw7qR53Tx4kcH&#10;Pv/00EGMw/kwSlth12sMsdQXSWRGI5TulpaWl5ePuYM8cWYF1Za976ARzp1HK+m0iVQTZN5tyKBD&#10;4DbvB4hrJCkAWgBZWoziUBcvRby+MdiktYihJvJ8WJgCQBNuCnxHLClSppDuA8lebEsZVlKnEJTk&#10;e6OYddmra8uluilUNvDyCNq+LXG4JMLoB02QxA8+p1MoeVvfZQskUeZ32fov+7UXo8wltg0PL5FS&#10;KpUiUUUwmKiKBrIQnAeVYCP5SQZ7AmcIYZEICOwNYyyydDixZJKyJWaSAqsxhMcRxMYQky5CnyB6&#10;Tt7kxALZ/KtcKV9iEdogO0RRmwS56IrMfgAkhcMDg4OHTp48ff3ayPQUUhAoNhLHAWUyIEIYQMDn&#10;HR8ZjYZClYibqyjHFQk2s4ubAROZAGYqU0DeTM/PIfxLgDWjWnpGGEIj+Rejue6MHZu3/OS9H4CJ&#10;NOESlHhL6U44AUFwqvFNtOjd5paegX5wPFCcoaLSonlOutZ0Tiqtjqp2Pl9hYVF+dlYqKlErzmhC&#10;joTMuHfEKBInRFqDJP4OYZdgJDIX8CNyjkRt2GvJj8NuQUKNjOZV+ycOTeZBxZfH+ECiIGAa0YyG&#10;lMm5+d6hocHJURQwbO7uvNXchET4M+fP32tp8/kDbpcrNyOdQ0UFXyrjQ7FlWi/fd/Kw1oCMEYk6&#10;FdTJIW10HmZLlfwhOQFryiAdJMHAP1/TUqXvBCUwvlcaRaIIZA7hZ96QSOEp2qghpFIJ5FuAEIue&#10;bDGgWfzQQi7TxKH4E2RioUq41ZaZ6irJz8vOTKc8ZcxPCXBg7pCTqe/LZdIta6OCGGud7vy1a598&#10;8cX127dDzMnRF/N/iCUMBAITE5MDvX2TY+MuR2puRha5ApQnoD0OjWXkUAcpkbyju3tsdiYEaTJc&#10;A8W3iBGkiju4PVJKD8csBiN0XletrFuzalVedg5COamtFCKc6GG06I3bdz778suzly9CsxacKGp9&#10;oW4ShNdpn8bOd+glhfwBzLjCggLQxqjQqMQJ3BecKYsUTQ6lBSliUiHs0UKU3cfh2piiQOoUbSIN&#10;pwxstVdUTMjzkucANRH1PU6LdvPGQjN+38TcLNLqka7U1NwyPT1txwva7xqJTTsBmgWSPkYroSJN&#10;Sgy0zKxFQDNxEDwEUz7OYc/XJErezXfZAkmU+V22/st7bWU7nLgrXnhYWb+Wr2J0NK2kKM425/OO&#10;TU/P+30kLCI1IxlgMrcmayNhRNLPk+o16iotSzLHHfEFGP8QxBQ1Fiy3fCpAi1A0HIqEGV7ASrFU&#10;MjuUlIBP5reIqhFOhxOcIWsCo4qwy6tXr/728087RofhKCdrQkQmKRPR9Uhknr6jCmJtdfXePbth&#10;nHAygsUwfgqPQveHsPz0DBhuFwqrTEwhttPD9015u6BGUVoEqs25GZn7duz62Qc/AZOUZrNL5BbQ&#10;JWgWKfpMp0UQqNU6OTs7ODoyPjUFdyMpWuM4MCbwzodIbZOE+sLh+elpUD3w/eXn5MBbJwBC8B+f&#10;ikAYaRIy3iUlQki6+L3dwwNXbt48duLY0NCQ3WZHrjpJTUGLEC/O9ZFUW3pGSe9gXM6NQkLTAvrp&#10;YBL1JA7mZuPdzw59eeLC2XNXr1y5eR3BqbfuNjY2NY2MjiEir6SouLKoMFG3RUVJAlsXzPB9p4+Q&#10;0+zHJftKWxKo4UspcLpJZvs4N1/Zk0j0p4aJn9WcZG5ceT3Q0vMA1mCG7ASkDXhm0baF42ApW4yT&#10;hHiacINL2J3skZTvQqYTTls8+5SJIjfDs4Dho7Llwr6A6iRiS6QH/Q/fMUvh8BaRI4l5ZwJRIYij&#10;S84yRwxruc8KlFFqMmHQjExNffTZpxevXMZYxdTFnk/yjZh0p2r14UDQ7/EAt5YXl1SWlSFvT4IO&#10;uctoO0l7hhQ9FL5A5k3Peydm5jBuSV+ChhhhKkz2eCgMzbLCnLytGza8tmfvyupqd2oqidnSfpP2&#10;IZiutA7EdJh9LZ3tLR0dnnAQj4ralCTeqVQb4vbEjAiHo6FwptuNGqeo0wjCUBWm4E7gCSQhxUrQ&#10;tOBtLGV63dTcfEdPb9/wMHaDCD3nSpU8ObDjFWSplJOgLtSIyyXLI6939Jlpn6ejvw9KunfbWu+2&#10;tty+13jr7t3rN2+fOXtmbm4OkbooMco1ZGXtU3Zoyuoo44wHHn5cWCQfPuYlLum+8+5BSPRZTaLk&#10;dV6IFkiizBeim17gm+T9csL9axBTbOBiHErVcTiEqXto4PDJE2cuX7p2505jS2vvwMAUipDMIqB/&#10;Hh5beL4QlabwlrQAY3lWlJHFdKvGVQgsBlAk2UMyKPQbSahMt3Z2Nne0e3wBHSLALBZQklKCXJyO&#10;RA8xDQAGEBwHLgj3GX4NhUIouf7hxx9BLcgDhpNJSqozIpQeURQUaaoLR1bVrHjztde2b9mKInU4&#10;lTCVhFdl0WZ5IxQ+QaiWw+lApbuJ8Qmf10PF4ojqgLqyLj8z67Vde9974y1k9abZbJBHIvZSno04&#10;RK5nx/H+VpsN1Auqw49NTsx555FaS75AMDfkR43BKBrx+KEQVJyQaY74ToQNUKIVRcAKpcEOcG4j&#10;hBqAKQG47B0avHTj2onz506hWvaNa5evXB0dG8vKympYuVK9BzZXnBkryFK+2OayOaPzEkhn6RTW&#10;PuRUo9bu7hPnTuOcXdB1gdjU/BxKtyMIAU2NoM+KsvKVNdWiyLLwuq89u8+bHJMgZlTtTdo4KLhM&#10;GXzSwex9VQwvfUCrNPWsZpsATR5ujzLXy2eQzCoWLiDMxElc1BFI9vLM9/T3dQ0Njc3Pz/r9vjDy&#10;qDmaQaC09M3itlXfWehGHqq8weJKOFoVVromIikDIaSUYR8EhTB0KDtwycmunJqRKj0Tux9Y2YqC&#10;LvDL9Pz80VOnvjh0qH94iCXQaY9EvDsfTAOGClFGHWZLRXHp9k2b4aNPtdsWTssxzTRkDYY0d5or&#10;PUNnME3PzE1Pz7JYOzUFRnssFAJILcrN27Zhw+t7921etx7hpBCCZypQBD5lp0Gtb3M6EFE9Oj0J&#10;4VsUuYoj2gRn4UgAkQ+Dnx7TOeTzo04jol/yc3IReaK0mKT3sOuBHNni1tbrUL121ucbnpzs7OlD&#10;+fIzFy9gtcExlWWlJoBkhuDKhglnoBKzWHs46kDZGixeM9VlEnva/pHhUxcvfPbVwauNtxvbWu61&#10;teGro6uzuaUFvvhV9fXIUqJoVgkpoh2gqB8tGmMy5B5r1NEI5S0bDQ36n+GuMm6XjaRnNXOS13mh&#10;WiCJMl+o7noRblZQkLw0SLnwy4MeQWAJUYrIQDVdb7r7y9/+5vKdW82dnW3dXV19vf0Dg11d3cOD&#10;QxBVhpqxM9XJTlXlGkrgGp9cxTq8JgoCIuvFSIqddyAYOnv7zly6ePzs2d5BBIKNzSBJHKYOdX9R&#10;glJAl8AVrsQI0wSUSZUw9UihCY2ODN9rboKrbh6QE0XwCOHyubm4CEgOfOWmZ766b+9br71WVlRM&#10;nAlxSPSClxzcGkfMkdsfBIzNbklzuVEgMBQIzkxOI9cHIZDI5MhNz0Ay77tvvLlx9RokCsD0EmZU&#10;Gpc97kxJkbEk1SOjzeEAUTo5Mz2OSDWuCU6Wnt3BMJO2FEN+evraVQ17du1oqKvLTIdilKLGwkwe&#10;NSU+7gkEB+F9a2+7evvWhWvXTl44B6WYu+2tcHCPjY3Nz80juG3DuvXgtIhJFVOZUApFhfgqbmVE&#10;rVlObB+EQRybnb7b1nLt7h2P3xvk2DJymMJHHw4DZa6oqlrfsIpc8veDVkuHzwPgmbhxme2mqDWx&#10;iviSwD7alxCPxRBdrsNvPUurKTe1YLAfMrW1Z1RHu3IsO4iFwFMQA7zk8Vj/0BCyytB3zV1d+Bl7&#10;Awi5z87NAs+DvYdPVXHOalfk88s84R6UiAJVrEfFKdQ4+HMKIi/CwIg37txB8XSUmsRWjLZnCE2R&#10;5BVyPOANDqklTz4NfHqfqXcEXf7+ww+v3riOKEykwyD2UZHgoUsy1o5ELfqUiuKSPdu379u1qyA7&#10;CzlAMqv5ENmr8YTW6zMzstwZGWBBp6am52dmQgEUOCWCEDgxNyNj24aNb+7bv33DxrysbMxqqqIu&#10;0EpiTsjDQRMQeVTOjAxEM4PRhAuFPCM0lzkylYIcaRKZ4nqrwQQus6K0rLSwKM3p4NhMUnHnIusU&#10;B0OO7HgMdd5RWb5ncLCprfXqrVvnLl8+f+UylM6Q4Wd32utXVDsRc8wts4BTKZOPMo3kubQVbckM&#10;wK/o7N7hwWNnT39x9DCE6IcnxkcnJxHe7fX5PPPzubm5DasaSouLKWGdFIsoaohZbXV4cI8/LsRU&#10;BietDNSJjDTls8x2y3x6wPR7yGBO/un71wJJlPn96/Nn8sSJBnFhKdJQ5xJ7qbxPqxgKduuN5gs3&#10;r/3y978dmZ2ZDQQm52ZHJiZQUq+zs3NqYhLlrZH0mpWZIewgY1Ms07SSqviSnXaKsWTTyDaDjTp5&#10;zb2h0O3mZogQnTx/vntgAM4y8HbQFQI9A8KSRZeR0EsuOBJtNoLlJA0UhsCgM5GuYIJMODzWMCde&#10;JO4A/yGNhvzDVFsIJhHikds3bXrntdfXN6y2wdMIM0hCnuS4Jdl4IofIwuHknBass1itLpcbuQ5+&#10;j3duajoWDOVn5cA6/vCddzauWZsFjyEXE2e0yus7G0BJM1fXfT1OYjSboaENiU043yNQ8+Z6eqik&#10;57RaKwuLdmzc9Pbrr+/bs4eITAlQE4PGakg4kT8S7urvP3f5ylcnjiNj/ert263dXeBj5v1+nBZH&#10;AAdnpKfX1wKkpoPDIlaJb0CC+FQYINF5CnlI8Qycm0JZCQj3ZCEVFMLuHRkGygRLDAqWYAp8vgYj&#10;ZJugaVVXVbNp/XqkaSzY3Me0ZXIYR/gxMUZdRr5yGh/ENjF9JQaS+DllJ4FfxQyLm/EZvjR7/wTW&#10;WvpMG/YUhqEoJlL+mSEFQAdS6gePHj527mxrTze2Z+2dKBXZ3tTYdOPGdc+8B05VKyTuFaeq4A6e&#10;RAkvdWPAUSlaZ+IAHjTjc7Pnrlz6x9/+U0tX58DIyKzXgwBDaDMizY4xJv2Hn2VbJfsKDpAlHwIS&#10;4xqbGsG9IbgZb2JfgRhfChbkoQ19I9QZz3a5t23c8Mb+/Qg4sZkRBEnAkKc536sS5EE/4T5T01xA&#10;V1AN6+/p9nvmsRnDVgYQE4K477z6KrhMxJwAtmLk0ZMwvU0jRIF55F7HH2x2u9lmA6He3NrKJcSI&#10;fafDwlGwmPAqZKW51tWv2rNt2/rVq4vy8nA5kUGCahK0PyXTDspHU3NzfUND8AAcP3P6xLmzF65e&#10;udnUiAynqXnUidW73O7KkuJ8dzoiXGgcykik3SJRs8qOWaA0j8TExVJqL2CfNuGZbWxtaWxp8cH9&#10;QS1NsZbglMHkZrjTEWCARkN2EQdGUEEm4ncZXD9yXC8aAXw0oiAkpJq2odR87B+QABi5T3Vb9uiz&#10;P/LyyQNe3hZIosyXt2+/uydLXHSUnxeso5hJlUTSVipleSXgAsBxubnx068ORREjZYFACVZzwAVd&#10;yB+C/mV1RRWctkhBkCWPIRfDBkJfDDNUm6mEn+F3KmhMWuiUMaqPj05NI//g/PVrvaOjSHaGbQBT&#10;197Zefvu3Z6eHvhtaXGFAXM6KFOVapELJQNgCetpABuUl59fWl4Oy+Tz+jzTM4QCURw5TtW3HUZz&#10;cU7eT99/f8emzdmpLoqkjBANKTALQBPcDN85OAbCN5JCAx33nOxshI4F5n2IoURRoj/+8U82NKxG&#10;IUcOfiONJwSHYcVH3pIQmDEu2k4SN/zgeNOKEjlm0/DwUG9Pd9gfsJrMKEMEHnR1be3br736g7fe&#10;2rhmNZIhKLWcIBj7ytmtJrcBbyaKUn5x5PCpSxcHJyZmfD4/+FtRe6YsLIrjROpDXlbWqpX1JHHP&#10;lpIoQ7aJ3JP0TFzJWpG0wZ/QJlRchcoW0oFoBqBzaBNevnkdnkpGhJSegDBWhMqmWu1Qf9ywqsFh&#10;EXXDp3qJH5NpS6J1KdiXUyyouRRCGLfKqF08zVxWMYFgeqqrPtmHngJiilKNQs7L1YRT4p/AXAGG&#10;ILiws78PcbStPT2zQT90y1EpYGR8bKh/oKX5nsNh37F9O8oFKQrgcpKF3dkCmUsDigaJGsLJfQwF&#10;Vvze1Nnx0RcHIPozPjOD7Vlnb09nd3d3Xy/iApFeg8hd7HZwMMM0hURWED5N7ZT0jPTMzAw0+OTU&#10;lNfjQfQL6bbSONEhoBjKketXrXpj3/5tmzYilIST16Q8Fe0GeLAq+w95bDCXDqsVZQvsZvPM5MTs&#10;5GSGK23nli0/fPvtjWvXZrvSwWvS3o+lRnkjoQYJcw0hRFoL523CfTscnd2dKPYTCcM1zcpZEfju&#10;TTXlFXC7v/f6m5vXb0AGXpodxeJlsCt1KeWmEFhy4NDBs5cugry8dvsWNmzQrIV8BPZU6BcfQqV1&#10;uqKcnBVlpchnEh5dgdeycPFKpuE2pWeU3wm5S5kiSD51D/W1dnVhqyxRz7SOcEIbBJtKCgo3rltv&#10;R9J9FOXDYhBKoiO49RftI5ZNrESIqf3MuZVK9AOHu3D8OmXmK44U7Salf5KvZAvctwWSKDM5ML6V&#10;FkhElYsuoP3hvkCTEpzjs5Hg6auXwQdABBx1Binen5TwyOyh5OCa+lX4SiMnMpNwtAySWohwAAQv&#10;Eq6nWANIhUiNH6M+ENO19PR8dfr01bt3/GTfUIYHGQARxAV6vN6hkZF79+4huWdkZHjdurUAtQrD&#10;FY+HQ0ET3MwchQ8HOqokF5eUFeYV2EwmmLdwwE+JsqEIUnF/8NbbcNWV5hcCirHYsmgUKZiG1nzy&#10;sBHi4cwh+gPEky0mU3ZGVrozta6meuumzatW1LnhmGM+kqsbE6QT8XPFIjE6ZNTBjAMBWeBzqjM0&#10;NT0FmUAUOirMzf3gB+//9Ic/3LVtW2lhIZS0YX6INOLcZIrqI9ETJagVHA7EqK/cutna2wMtpJjR&#10;RI5sOcDhwKljweAcMs39gTdfex2OPwWWMRrRjCTLsjCxyZQi7RnwN5wI5pyFA/EuGN2BsTHUTALx&#10;hhyoFKJeOBsrEELEW2VJ6eqVK9NTxSkp8EL9evBQRfAC6wYwk8bOPmxOKAwXNBbCZsEjRyFrg2KJ&#10;rGJDd0QFptknSriDTfijCu59oxNFeL7H8pgLilRxgoAAGswqiqPBBe6WaTnkHbd0dVy4fq1nZDjI&#10;xQDAF8LHHfD7pyamqqqq33n7bbuVikgtwIKlAEFAnYBucYLztGJQFdTpjl88T6I/M1O+cAR+BqBY&#10;RAN3dfeOjIxAOWB4ZGhuftaICkXAj0SZMrCnQU5gCPu0jPSM3Lw8lG2k2o8p+sHBAapRib+Fka+j&#10;Ly0oeOvVV/fu2FGSm0+ByGqZGwVMK3et3LHcH/aBDrsNeTlWs8lhs1SWlr339luoKJaTkUETEMQq&#10;jQReH2g3wTVeKQmQ0udxY1T/m2rzmO0I0AwGOto7IEMGdh1xnNgublm3HhDzlZ271tTV52dlwS1A&#10;awDzetx59GCclKRDbMmJM6duNd5FfCeaBbASxb1QAh7QHOEECMjB4M+DK6CiksoIsQYZhpyM1USI&#10;uRyu8TTgiB+9AYwp+OOWjvZZj4cKxopPA8mH+GM0lpnm2rNrl9NiETV7qSFJIHr566FAk/sc6f9U&#10;VwyNg9wvQfeyL5MtHA0S7g7tTEmg+Y2uEC/PyZIo8+Xpy+f2SRb7YpZ7ZthqyhLF2Kt/fPTU5UuA&#10;O6hECf+0Iv0IXBCJ5mfnblm3Yf2qBruVPNGKKRQagLGIEJn0Fz6fBL7jd3yW1nOjYdYfvN7YdPrS&#10;xY6B/jggLKCJ0QjdE7iYsWYHA4GZ6RkYZlRV2b1zFzJqVXcrm1xlsSVqDIJIqVBayc4pLijMzcyC&#10;WfLNzcOqra5d+cG779ZV17htNlLRDEEdhVWcEeMPZhAokMLUYOBIjQ/UKOUscNIrrBd0IjPcGaVF&#10;xVQNMtXBwVXATUiGh4MxDPc6rsoPzSGEZLYJKZJqNxsqvJAUhbrWI8Mj+FRdTc17b739xiv7cTPQ&#10;pJYEWzJ5JNHMLUXp8BwwR15vfNgwNe+BulAfKF6CXWplEY66w/2LJQNptHvbjnS3G5djfxwDEW5w&#10;8pULzFeRPtUSJFqI6RqQSpAygv0zGQfHRj/+4nNIVskWgrBhKILzZzhd5UUlK6urcrMyRV5aey0y&#10;aIvHOuRvjh0/hjiB/PwCsYVsAxUBo7GJceRG3Lp7B+W/8fPUJHDRtN/vR815qQLKlpSFvJ+aPX3y&#10;uScQU7HTj7rucogpfksmqGjkE2vLzTXh9SCO9uKtG6Oz0/DSCv9Ez0XgKmXTho3vvPUWq+coOwOl&#10;59QeVJ+DBruayyOAk86PXh2Ymvji+JHjF85hsOL8AWD3CHjz4PTM7MTEeFcXahSQN6C4uCTd7UKd&#10;VYF2gpApbEGnB22fmpaak5tTWJAP1SovZbxFsIFBVrjLbgcN+farr9bXrLBRzrhSSXExIma8o443&#10;AZroRhC0mRnpRQV5VRUVmzZsQC0xE/mhGX6x14DhnNQgx96DgjS49hWz3RSwQarpQKsgZseGR1Fk&#10;C9s8xIYCYsIpUVNang6lTHg2ZEmRaAyec0rSkk43OjMN+dubd+5A0wHnxYSiMBJyQ3B6E3uuXTZb&#10;bWlZdlaW2WqTO1FSlpQ7VJp/KVzjbRzdvz7FHwlBj6K5pRXKYpR8iDvC/huh3lFdyOtD+YlX9+3H&#10;7pTwveSQU0aftNbi16MgoczjYCziDwaC2KhEwr6gHxr1tNbwZyUaWDv1o8735DMk+YmXpQWSKPNl&#10;6cln9RwL/hQVz2nvPOZCw8bxPlhT3S6ntPf2QuMGBeiQ/c3yQHxi4JOYrqywaOemLevqV1CVILG9&#10;vMcWQ6ihTA338HtkhMkkUMHiOGqNH0fQ4d3byEEB3MHCLfYGR4GAgY8sGglXlJXt37t3TUMDnMts&#10;VOhKoAkFGYgyJy4NR7DTZs3JyS0pKsxCqKI+pTA3b/e27Tu2bMuE6jvFfFHBO/aLEclGooaEySig&#10;Msr1E1m+TtHOFpwDyhAF9qwWM3ya9FnCA+SsR5shHlRgEHmvtKxPJVCT/Xfk1EqxO+z4uaSwcPvm&#10;LXt27gQ55DAyt8HyiibEmdLdCAtDhk7IGFL5SdGjBNE4FJHGRpH6TRfF07PSE/UYtJPYZqOqZEFO&#10;TklxUarDTmGu7HFesPpkDdWQBW54+rwSH0GMMq6FmIGhiYmPP/8MSlIwhk6bHTC9JL+grrKmYUVt&#10;Q23dioqKrHQXNcdyy7hskAFiHj9xHO5aJEIAixcAaFIYLqFnqvCu07d1dx4/dfKro0futba0dXTg&#10;O+AmOCYUaYSblMYRR4U+S4ipjE/hhvj1iOkrKCOxXTV4qG7PQEWDaxyanrzZ0nitEak5fujyEFaQ&#10;5BsEF2Zm7Ny+be+WLWgczTWrXFi9Pv7lq/DIEAgh04ooYZK6vHz31pfHj7W2tRhSHeDYOeuFSGo0&#10;YMAfQDoKdBIyMzI3b96ck5EJOXQOZg4zyUxwh6ljIvIRdgI6Mz8vF5VfITwEJVdE4hZmZ//ovfc2&#10;rl2X6UwV5EwXF9psAQ7Tjxp/zmuJbNsi6Wmp2BwWFOQhxJl8CNg3CWevfpoeiCNA+J4lyYlOzssR&#10;qWw67Q7QjxAtQi75j37wg9f37Vuzsr4gM9uGyGyQ8STqxE4Tovg4FYbROkvM6lLT3YOjo5euXYXq&#10;Jya2wMcUFJjFIgM1MYigYSep01UWFAKCQ92dVh7Je2MPxZIRQL8mrpFEzgNLIlYyPufxNjU39w8M&#10;QIgdNXrxJMDTVlq8UvKzs/fv3gWEDbcGn5Ec7dgR32eAPWDEJS7vaBOkQ/UM9rW0tQ6NDKGqO5XP&#10;nZlBC8HJA2UOdR9yXxj7rAxS8jrPfQskUeZz30XfxQ3yWsOr+2LbS8GR0Si0URB7DhFjfzSCGDtk&#10;jZAvh2uvqW69RWuYhkLEVMhpl30pjmCs/c0dnVdu3Ozs6aXwdQlWAkKK64HbqopLd27auKq8hIAE&#10;9LfJaS4yKCIWyAureKD4pUZr0v3B5nhD4fb+PkR8Nna1Y18O20k2NYqQqThYRizNsXAEBOTmjRs/&#10;eP99LNlSpJtPShLKbK8l0ZJyLlgrk+gWp8OOuHvkJK2orlm9qgGmjqovUttBZpAyA3AceWdJaBAZ&#10;9IS8AOBAn8A2IrUI6tA4K/TP0aTtXd39g4Nggxw2G6pukv1BwXe8zBBaInMonneRsOFnJ2RKSJFd&#10;w+AOYbOKCovqV9RVlpa7bA7WfwYeIGUjgTOMqtlyS84BI3WBEXBeI5Kvf3i4u7cH1DHJbYpcuVBR&#10;EEii8NM4kMS6NauBNXFadqVSNhN1Ap+eTDjjS0IzTKgQaQojyy5Crk6igwp9090mpLoX5eXXV1Vv&#10;X7cBCfWv7tyNLQRVSM+DnCc1vAoQFuYAQ4yFr0BQgZhyBAHNUCg3K0eeDncCYHSnreXIyRPHz55B&#10;phf0Cu42Nw+NjGZlZ9WvrIcYDkAHoUyVkX1ms403KjxWObb1EdddTNIrpCsNP8I71BwYutyDLf09&#10;py9dun73TjAE57ZMYlbOj8Uqy8qxBVpXtxKjWAJnF66aMF8VXyjzdOoujoBUSBefi4b/8aPfnzx/&#10;xhsOpjjs4P8pPwRXhziD0QR3M+BMXk42tme7du50Oh2YWpT0TVF8jHlkiNCANYQx+2Ixt9tVkJ+P&#10;+ZKe6nQ7nchceefNN0Bjq0kmXA+LcS9PQpVs1lzAXEYyGPJbLKSohFmCM3OxSUpOIyaXU/YE13Jk&#10;NtLhpe4AqHlCk+zVZ9qPZcLwFLnZ2VXlFetWr962eUtBdi6CTLD/SIlFsYekCpAsKiuxBNJrpLwb&#10;iwWisVSbbdrrQWrOyPgEyaIR8uXQZcwgJPkZKUEnHgwWuDPLSkszs7PREiJMKzNa4N3ipVIbFPRH&#10;lgKlqlpAmeAyu3v6kMsF5wCeCnE7KyqrV9et3Lp+w+b161MdDghxkP4aRSwsUqFaPJEeNuhwSTze&#10;4PjYidMnf/XrX1+4eOH8BXrdvnUbymN5uXnQK8WCqWzzFSD/zGZP8kIvUgskUeaL1FvP8l4pmk3U&#10;32SFh0WDgnEkjvrdncNDECQf9Mz1T43d7WofmhgD+eaw2ykvmBdLLm2nOlOEgVF5GEY14nFa+NKw&#10;LPloIvHO7p7me82jg0NQD0mz2M1AgNGYFdxhJFJRWLBl/dqaklKiEMIhpMDwZRb8vyQQDU80C6Rr&#10;oBZPQYuuTj/r899obvr40BfDk+M6KyI+afEmIAVjCY95XAdPWabLvWPLlv27dqXZbXgiPgTIkL3N&#10;tGJTcgtunqg+KFFTrBoZe5jS7KzswvzCtNQ0zhdirlIq41D2UYhEwjloEYlCoFSpvgi0owMRyhAl&#10;+6dHsjo0DqHfdODwodGJieK8ApczFXaTogoJ5OrDEOwkSXZCDMzOUBsTtgBhgWRS6KhzgWNxoYNn&#10;BUgFUqMk9jDxKBS3J5QvmSsx/MIBc/U/JmdsRmMAlYSGBttaW1grm6oegVKlg1DNGcF2JmMo4B8f&#10;Gd6xfWt5aSluHUQUgCzpwOOqUJSnRolHYJaZRyNfHoNN4lFJVVRhnd12x+4t2/7o3ff+5Ac//PGb&#10;b7+2fcemuvoVJSXFudkZaU4kLSXCLoGbCyaXHZD0WJHwqZOnQK4kzgsATfCaJQVFwG5onLlQ8E5r&#10;67Wmxu6REQgEIHwBW4rsvLxdu3aj2KbT5pDiK+w8faYecyAM6IGjRjZXQ5UU40WPuWiyq7s3FYgI&#10;ja+6BAjzpPBM0LX0dp29cKG5qZEAKB1N2zSiEkNhBE7s3LyltqycwJ4KMRcJM/AHVNhDNwOlS3kD&#10;wpbIK0I60cdffn67pQVbLgSfEMQ0wNuA9B3s1IjqRtjiypqaV/e/Uruixgz+jzP7eT+WsF3FYGBX&#10;taA7i8WSnuaC7sGKqur6urry0jIJUxGtcjqSBquUsEqEYUrz8I4PwDFmSrE0tTSdPnOmp7enoqpS&#10;dL6keDd9jG+AyjNCOYv3ZvgDTTziI9WADooHiTsdjsyMDMxl0I2UTMfleViZlnTKlABTkgqSO5K9&#10;FGfR6/WBeAzRGPdamskLT3EmpFlLwbE0YIkKNev0WQ5nWWlZbl6ulXOkuH1kgcUUV9ZMZXOl/KNu&#10;9llPiFYV7pf8vIItm7a88drrb7/x1puvvIJI1m2bNjfU1yMa1YYKmUzlUswJKFh+yoXhRKcVcCjr&#10;Ov+jNaeKdPEGFpMJ78ydpruHDx/GtIKmLWkWz844kFC4ugHBQkCZ8rmF3aAGlhcN3+Qv3+sWSKLM&#10;73X3P+ThFVE0pvFIVplXJcTtHTtz5reffPLhl18cPXvmq+PHjp06OTg0mJ2eXpSfB5VHDvQXi6Ki&#10;zOXXSDCZiXYDCx7wF5ARZH0qyiqhy7h7x3a4UAuyc9IdDoQ0pVqsmzes37x+XUFWjlQql9WTvhOa&#10;oywWXB2oi+MVyQ6wP5elQiCbEo1BZwS0FrKbIVatM3FaTgQ68JQ5TugN7vJAAPnd+3fvht/WRkVO&#10;lDCsZYswnZcQo9S3hIOMqgKlADRADolcYEx8SOSkrMEkq8fGFZ+kbB0kJcRBeZjFBeeNhNuHhn7z&#10;xWfHzpxubm9DOgVwH1ycSHKCZwofwUPhO5erJv1pyexmMUjU1kMpSjIJ+IIwO2jIto52hLshxxxl&#10;oJk/IkzJ2VOLOeRFhpsuAaiI3YXP54V3bG5mhpA0V/CBPw454GgNdDDM2NqGVXt37USnI2MD4Z4k&#10;EYrOQGuxNnUoHglSsBjMM2haqv4n8p0iZ0PjgvOZ4NZMT3Wl0e7EhDItFPQm9hB3xaKWi+xiAgIT&#10;8gcY/fSp0zB+y8fXHMm8z5cUl1DgYDwGQezbTfcgI2BFxlgKWLQIKMwNa9bWVFam2h3s0OdeerYo&#10;89//3d+eu3r15r2mOZ8/t6AAPJzEsqrQQt2WCZZZaAymiYVblknGtBoz/vQu+C2ESSIIITMrx5ma&#10;Bm4+ODsX9/kBf6CrBX2fYqh2K1ymbMPULSCdUoINab/BdQyEPOTppdfDg4EqoCfOnhsaHyeUqbk6&#10;mKWnARYMZdnsmxvWvLZvf3ZmJhXIobFNYSOCiNkJwGpWTGcye0i7JovJkpqWlpOdA4bMToK1NGYo&#10;woX83ZhLiMBmOhwvrY1oPNEYwdYRaWog4e90tH/6xZeHjh3t7OuDWjvy2K1mCofgAyXCRMtVJ/qa&#10;To5pBYeyGm0tsAxMIWYyBHlVOQJuAgo4YUimzGdueQnlpUfkjYpOB9GJYDB46NAhWhN4JFMNdsxR&#10;7HBRrhU7sVDYqtOXFkNOqtBFdYBkeaGAHnIZsGOE25zAPc1ugvmcukR/lb+lmAym9FQ3pBjW1tev&#10;XVW/uq62urS0rDC/IDcHcSaINQZ65mdRGGH6mLLllfagbMEI4KeIaiojgEeUzCXm1wmUo1DTzOSt&#10;xjvXr1/Hc1FrY5mLxdFTmzZtzsvJQxdrn+ITq3MxYe4un57Jd75vLZBEmd+3Hn/M5+W8ZY70E0sj&#10;G25/KIqS0yfPnb2FuMbJicnhodmREYvdtr5+1YryCieCkHjFJMz3IJTJRlJ7JeIcWf+AVew2a3ZW&#10;TllJyYrKCniiV1RWrl5ZD+XIzRs3bVy3DrLDVqsN7Anxi2xseRVWcsz5X3mHUjoIZXJ2Ji2RoQiC&#10;mc5duABhFyo3iXWcV1paxiFpGdchq9QQjb/5yquv7tkDdzmFYTElsnC3CcaeAaQwPWwaUgxef/Be&#10;S8vZc+cnpmcQ3W+F/DX7CZG5I+qbVD0vFEDaEJN7DIoRvJ+S4gmHGnu6Pjl25OPDX/YMDc77vajf&#10;A/yEdAS4FIHGCGjiTBFS2xFiCIs9URskNUM58kCdvnCoe6Dv7MWLnx04cOHyRfQd7A7yeaGdRI0k&#10;3aiSWAvcgwIzOF+Wz4zcYNwwFJ16untCwQAYKUBMOOqyXG4kv0My8O3XXn9z/yt1ldVwEQIamsCW&#10;0vnZa0+WHDQtFafmQUBv4iYpxZy9wz7Ii+IeCNKjiySkMwE/solTswtU/mXZaOGKf5FTp89Af/5B&#10;oxl0JkiX3IJC4HpoVN25c7dvoB9hgpDkjPgDKPQHmZuVVTWIKCABHbqF5aFxjzlTnvKwP/5f/mdo&#10;aUGSxmS3r1+7zm6xCIKS5BLRDeDGEWiubQ+0RCA+WjYwDEsYZsbtRktRdm59RXVNRWVlSVlBZla+&#10;y12Wk5ed6n5lx84ta9dCxABbBYYtKsAQcKlAQSKJEdXBmJOYSLoyR6BMz8798te/vt3YhLqvrG8O&#10;LGNklo6CEwg1hsLVOXl7N25GvStKY+eNDa5D8Ez6mRYRaNCCUKapSXfBmybeXBjCMd3c/LwnGEgx&#10;gYsj8I8JTniJYj+x1eFamtRAygYENR/pLykpGFLYoX342ReHT55sbGtDBcvZeS/U2tMzM8xmC6fW&#10;8SiUBqOGIk5TkDpVWmBen3Z6wWBLV/f5S5dnEFqanUOFGGRs0prGaW30UbW7ERiuBrfKzggvB2QZ&#10;dLpz585BHx7h3ZQFRJv0MPQpgKbd7rQqBNWUltXX1SIaFVwpgV18jEo5ICcPvxGdSddjkMdB3QQE&#10;JU1cwDzaBd53RBfkZWVim+d22lMtJpvJYEGEJqlM0NMQeBWKlDpAEKooJ+HfMO1OOdKC1wW6cZHq&#10;UBYIGVAyIXS6rpHBS9eutLe1AV9Sj6FWrdGEm9+xY0d+Tp7EZeJ/ZdBqUyGJMp9yVXg5P5ZEmS9n&#10;v379p5ICyaCnRN2RQgsRYB/XN7e1N7U0D0+MmW1WREJhhYJEzvYNG2pKyuFuJg5E3Xwv2t3KDQl5&#10;soin0swn/8CLItZDrLZWiwlyORmpzqLs7Ori4rqKilXVsGL58DTJgkjhhfQZ1fmLNZR8tMxRsHmj&#10;pZZYECWoC7t37Mi9Pi8YNLvdgetBZ4TMI9ZihDdFotDmQcrC+2+/AwgCaMVLf4KvSUFEyqafkxJI&#10;SYSEJCmRx9jR03342DFUz+vu64czFP4yoxnhhQYWriPqBiQkQtlMBghNs7YhWS5iMe/19Xx5+uQf&#10;Dh6AnjZV6jOb4ByfQBn3+XngSxdKA6WmAe2J51pJCedS0yB+ged84eC0x9PU3nrizJkDXx06c+4s&#10;clxg45HGm5eXD5KMTYHimVvKzorVFPPN3LAJIoKx2OjoCDQQodCZlZ5ZUVJWU14JSRfUg35j/ysQ&#10;RWooKoE4H0AbDlaME7cxBgNk+uBdRfBBGK2N7GOQu77A1OwsilajCE1XTw/MHRA4ZTIlvFSaVeEU&#10;NVoxgcNTjmYkGz91+vT4+PjDBzmA5szkZG5h0cDgYEdHx+TYOJAcsr3Qp4VZ2RtXr60tr0i12iRB&#10;RNDUs3z9b//5P4J4NlosUBfatmkT1GcIfys2W/CfgEh1RyBwTwGWyp0yYuC6LKDBmPyjkI9UV2F2&#10;biX2Zg0Nu7EreOWVt/a98tqefds2bCpEKC1PF5o+iluat4UaeOLZKzpbysSndJ14MBCGgM6xE8ch&#10;9YWkcsBP5LjgEIIqQGqsn5Bpd+5YtfrV7TvqVtRCap2iSigMg6hEcSkIkJei5cJa4+/IAIMvARuo&#10;roGBY6dPt3d3g3JOdblk5tEkE2lwLEL4gSaNlIGNz3rn4rhMirFndOTvfv2bQ8eODYyOAkMBLCKy&#10;2ef3u1F2PDsHTYo9CWXDUFQ0iU1gFsoAA/TCEAZbCDw45fHcaGz8L3//dx9+/vm0Z66ouAifRYuz&#10;2iunrym+ZWaOKeqTFzJuOnUby++lGELBYGdHB0YfO8xTEKJttZqLCvJRMPOP3//RT959b+3q1Vnp&#10;GYCVQKLk2mbfB29zWO2BXEfkcGcmV4kt5k0atQMhXopMoZB1+MUZUAr4Vb4Y8/GgSexTXhGxyw0E&#10;g+gUCo+W2a5MfiHIFUKBWp7pZPy1pbf77IVzPT29xLPqsE+OIS+xurp6/759OWnpcowSfZE4fZ7t&#10;VHqW0zZ5radogSTKfIpG+z58RDaptAxRBD0tzojsikGv/F5b673WZijCIBcaFgu746Lc3I0NqyuK&#10;ip0mi4IsJeZvyUtL+1HxpthP1YrST+L20zbHigOPCwSTMQDMDYVwZiyRWHaRIhMGrQVbBf8d41Pg&#10;G8rZZAPFKZ5k1ihAnqKxokB9WdkZq1evqaquysrMRAEPRIA5LDZQmBSrjzNHYhvWrIG7vDg/H+GG&#10;0BUigLbIAKumX+5Stv1YfFHUxOv96viJLw4fRnHh9r6ets4uMJq4URR+hC4gwvApx5bK/NjY/UcJ&#10;CDBy/ni0baDvwMljHx/5qrWzQ2e16RCtBYoI2FSvH0Wq9/Q0YCLqOjpsDlCbeDRAQDwjrCNYX4qW&#10;CwbgwYTq06dffoG6c/fa2/E+TBQiqNA++YUgtnJwBuE2xIGvelwXuoefUtFeoaaDQw3CJR4vhP3q&#10;qle8vnf/zz74gAoR1a7IcqcjxoBCCRB+yWFq1D7EmjD7otchtRlVlCZnZ1H7bmB4tGdwuK2LEm6g&#10;eA+Rl0tXr0AwJjMrO9WZqmw5FMqO8ZMyeuhmFhK4lL2JiqvicSQiDA8PP84k9Hq9MxPjbnc6FCMd&#10;Nju2Q8W5+cW5eTVlFcgdLs7Lh38WuFNQ+DNGmf/uP/x7IDNXalptVfWWTZvToBsqNhsEmNCKCsRM&#10;INMT7lFml2SDMTFISEUYWcqwAuOEfQniHEwY4VYM8uyMDIRPcMYYxhfGOwMnRn6C+HgwE2Ki/Bbe&#10;UmKjAGBHUwtMI8owOmy5eflFZSUOpwMYbmZyKjo/j4tiWKINI4FAoTuDiMyNG7OzMwW2E0XJLmWq&#10;XIXr8i6S7pRE/ilKGAwZZa+kmIanJo+dPvO3/+3vITg1gM41GDKzsiiQhcEofwPiA0ykh2ZJBEBT&#10;sOzmewN9//TRp598cXBsaiIQDoG3xK1iuqM2AZStwBeWlpRgX0rsKacJUmOhKgGdl/KFQtgJpaQ0&#10;trf9+pMP/9M//F1Td+fQ9PjE9BS2g/W1tRk2u5UBF7vwucEoIBMwNcSPIE5zJRKEtrg6bFxjKJV1&#10;+fLlqalJQFvUWYC00F/8D3/2Z3/087d2v7a6uhbsshN7G3a2EFIkSUuOfuE4VOoQInCpqbBIoP4q&#10;RN1n/b6xiYm2ts6JqRkARKfTzo2iTiAC3+oeTFm0ta0JvS9xL5w7hBblDCnqAwotx4V5WcDP1DWE&#10;+3nTQvqytGFPae7pvHTl8uToOCl/4tkgU2+zV1VW7di2HZsZmvrq9JTlcOE+Hmd+Jo/5frSAUpDj&#10;+/Gwyad8ghZgFETZG1z9jZyK2Ed7glEEZf7mk49uNjfqLMZQKICCkBvXrPmXv/jTt/ftz3SmqbAj&#10;0c/MF9V21vwDL9hLVyQBQBCB4xB3dhtBOgdIj5IzWAcYQU5wfMfiPqhazs1BZBuUmMkCTs1oM1pJ&#10;dYjBlOyt6aaBxmj9jsNprYNvmhLWySz7omHAO+hXo7hw073mW7fvwD88OTaKnNOffPDj9996p7q8&#10;jCrukFbRkpdG/fEPDLCwGM8Fg2cvXf7dJ5+gbPHk3Dz4SOiKYDUvLyl593X4l/eVFRQgrhR1/chB&#10;BuMNT5re4IuEWgb7gC8/O3m8qbsDWJlyKRSqh0/u81n0hlVVNe+/+tr7r75eVVJqsZqDUQiQh61W&#10;O+zjzPw8SgievXTpq1MnUGoc1igQRkHmCBhQGH4Ug37vjTd/9qMPSvLynWBVqBNE1GYB2POvJHcS&#10;gp4orCJVvAQ5GhodH4O+ttlqzcrMQjoU9K4RkYVHIrjKZVpAc0qYAjFMODf1ToovGGju6UL5wQGq&#10;sDzVjQCF4VEI3OC6BPTDFAz2F7/4xU9//EFtRYXCqsroUJyR0u/s6GPTK3/Sbhd/O3/+fH9//xOM&#10;Y50uIzNr9aYtQhgFg2FUfMZQRip0qg2aq5KYknClJzr11zjYUb8C2wCkw7/56qv/1//pfy7Ly0cy&#10;CMsxMrkobkyCRUqChTpbNNaKICbNUHkwerEGgTp1SGaIeEAICUUxhUCq09FwH2OKGLE/Yb0ExoIJ&#10;mTXMltEOiG6BaDSaqBzUyG7maa933DM3MDneMzzU0t0B13BXTx/KXyFGNugPbKpb9b/8+V/+8I03&#10;rA4bzs0xy/QMFLNI1X2IuqR3OTMP72I0EMYzmyFYcejEyV/97vdXb9zAHSJ5uW5Fza7tO5CBV1Ne&#10;nso1WjF4CM2RhxuzS4m1aO7v+ujQkT8cONTW3Y1AS3GFALahWyPBQHaaa/v6DajCtWfrtnS7g726&#10;9NDBoJ8Ifn0K1DFmPb5jF89+deb05cbbg1Nj1FwUdWBeW1P3z//kF+/seyXTaQfVycObdgC8Ksax&#10;x6WRD/zJMJ/E1VU9o0A0CgWDf/8f/nfUnq1eUYOy51UVlTlFedhqovyAnbaPKCyk7A14Y0CjjzqV&#10;8T3m3Sz2RoEAXBnj01N9Q4NDoyMzs3OxUBgXW1m9Yu+uXVvWr+H0Q+4k2Zgp4TsKAa5MHnWFVSaV&#10;xKfKEOGRRWlJPAKYiyWRCl6meYtDohj0blNv17Xb1zxz84C+lMzv8eEIhJW+vv/VHHcGWlMhMtUJ&#10;9DUmRPKjL20LJLnMl7Zrv/aD0eIjri7VfacPRSLdvb3IQYZOShqyqVOduVlZtZVVa+tWlhUVgThR&#10;g5XYbi8YbyFmFrBm4g44AUYweyOsG/MXFMzIqyAFKMHMcIoO6vQgiQcBiKfPn0el5sHx8eHJibGJ&#10;qfHp6Tks0MjrQdntSIQUJ7EUi1wluXZoWWUhIXKeIVfaYbVnp2egJhvIJASxIccIfM+ubdsry8sd&#10;VguRorzRT3DaahCTm5bdlHA+Qc4JEjkHjhw+e+XyyPRkisMKN3woHoVjcdY7D4U5qFVTvWaTCXrU&#10;yKER6AC/XnNv92fHj3wO9cHeHnA6RNHi8cAjkQ1ibMGa7dNzs2CO8VZGVqYj1WGALp7eMO/zdnR3&#10;Xbh8+eCRIwdPHO8eGkQtO1T1obQM3DJKzCGJB9XtPN6iomIoeiJxisGEGBjmxJTv9DuhOtY8IQaF&#10;fXNAyah4mZ+bl5mW5kCOEtz9VMSEA79IW5s/LXsFyemhIEy9Jxi809L88WefX7p+DaKng+MTY3Nz&#10;8x4PugwOdB+pO4fLKxAzWJ2Tm6sRH2LyBPzKqGGUucDHKJb4qSAmTogR4Z2dWVFR5nbYXXYbUn/A&#10;MIHJBomEccXXZUP/bOnM/8/f/DWaG9ldFcXFm9atS3elIWBDIkQV/nw5l6nNqQXWSIh77kRuQs2v&#10;q3Q08c3QEhKVMcJDUCJrbW8HiJkFWY0IEvQrRzdSmDIjJwxEuQ6rnKozlfvaarW4IKgOtdSioury&#10;ioKcvNKCwvzMrDTQpUZjQ03N3u3bKirLeffFeAa4ibPclPhOlgEiZMKLCitR4DdjY3vrgaNHzly+&#10;iIhPOLM9Pi/iKxA8jXxmhAijQjpeHMXL9B07rBGY0TXc9+GBA18ePdbe1wcWk0LIzXACUNwnhR3q&#10;dX6fDxlsfq8PeTZ4YfYJa0sxzXr95DSyp5uPnzv34cEvzt+6PgwRezPF/1DuPG4cq00kVlFcmpWW&#10;gbgQHuEUZQmEiL9y0DHnDnJXCYvJ9CKuD8Fah91qRfEh6EZtWL0WYhGpEMrApGS9TBItowRw5Xlo&#10;ZeMpCUc+lpFDR48ibODitWuXrl9HcTLMIxQLvdPc3NlDWzaw02Xl5dWVFXRlqgrGs4SbRRkEPH6U&#10;ySMGgNuZh4YQwguLshRdkBuXsBF+HIavPPnwKTQawrtB666ub1i5oq62ZgWkAKCVi0Aa+GeoVdRl&#10;fmFsynWTr2QLqC2QRJnJsXD/FmBSg8L/BR7SQVhdoZkYjVod9oKigrq6ulUr69auWr2uYXVNRXlO&#10;RpYiGq4lzKjIUk33EXJGey3Emy+8hWtIGo8sgVhNVe6GP0zvegIBBG8dOXXyxPnz9zo72np74Ca+&#10;c+9eY3NLR1c3QHAv8qPn5qF7B7KKSRNWl9SurOBWWnstBiMoxrzMzMKCAgg3lhWXQCoP9h6mguAT&#10;00R82cQmUn+h5BtKc0G14nOXrxw6eaJjoA+Cl7BSyEsiRGZIQYro7PzcyBAcvMOg0MBuQozaaDSF&#10;Y7HW3u4vT5/45PiRlt4ehKaBxUyJGyzgM9l1pVALCLwyGVCpbmoGJSPJWQaVx8z0TFTCvHLt6rGT&#10;J0+dO3ez8W7P8DC0DCN4SmAJeBUp1Isc7uA84dkEsi1GkFlGhlWYDLE8bF+kA8jYs9Qi8Mfs/PwQ&#10;CgeNjgD1oroP5f3gaIRksVOOuWI2b8xz8NCgThJqCj97w2Fk+J48dw7fZ/3+EMge0JzEKsNHSXwP&#10;XoWFhStW1CCBQGtUvhF1bChGkIfAwsijzrtx4wZCRZ9uuvp8PrBChQXFcCNzXXgpK6SQugqhKalI&#10;z+r18VdfQpMcdbFXVtesW7XK5XSSpinflXSRinoXuwUS7lEAgmwChX+iRlMc4DJhSQeURBPxI2e5&#10;IXJz3uv9wyefNLW2dPT0dA30QRt1GCGuMzPTSMz3+bBPAFOOD+NmlGBEGo98Ni75jZ8ofQcRzK70&#10;FZVV6xoaaisrC7KyinJy8RQrV6zIgPIA78/kBggWylCTicx3yxOZJhj8uJPeeejXnjh/DhWnMAKB&#10;FCGPjgmCGqntHe3DwyMoy2VFoAnKo4Nop9wWPfZv3QP9Xx7+6pMDnzd3dUWNRpb4gk4myXbBtwv+&#10;FigQ3Gc4GJienATcRIQGlCsQSo6LIzaxf2j46k3Iy5/4+NDBux0dPuzOHHaaPrg1kL6g3f2BgMcL&#10;iaUCFMNMT2PURYBdQiMBKilNh56CHo5hHPUGtnbwCUDCs6ysrKKkFElmcF/g76CoEexiolwfiNcS&#10;xORQYG5UYk8J5qEcZVNb2y9//U9fHjt6u7kZUaqj01NYW+ZDQdo9wgPj87rT3Sv4RVqyiqySMpdl&#10;meJTav8qQ5n3yzQy8Ff5URle5B+XEaTsJpS1VjLpeZuA+ZKKsAGz2WlGTqYNEQgZSEhMdcF/JDNf&#10;hqq8nun8eVbzNHmdr98CSZT59dvwZT0DK2RSnL4aTU4RXSlpbhdkDWtrV6xuWLUaJcVX1ldXVORk&#10;ZjqsVni7ecvMi4+KEcSXpGbMJnAjy5qNyEGFUpKIeja3HCsmvCaCMGE2Z33els6OU5cuNnW2DYyP&#10;wevdRdo9HS3t7ci/6ejsABZBMRFobue60mh1ZVEWJW8A6ymX/KZ1VXIeeLW3Go3ZbldxQT6ORZFJ&#10;xCDh8gvx8cJ3KYuoADX6LOQf5wP+lq7OL44eRbWV2VAIupXhSAiEIqE9RsnQOUcaSn9v78jwsM/j&#10;AdCEAzcUi1y5c+ujQ1/eaG0GK6MnJR8YtxQz8jiZmiCChD184EZglKBGCe7J6/FUVZSXl5WCH/34&#10;00+PnjrV0t7hCQTNdivkWEQVnY7nu5VoQ1C5JKGcnVOUk4O60WLhyTqy2CahZDgQo1HACzDBiIdr&#10;aW9D6GTjvSaQj9k5WUjTEeiDEEyiOgWgcx+zY415FMLjdDbsSIKx2IRnHqAfeb5wgwJigusVjAFT&#10;x8keOlDgGDx1VdWMP5TxoP6gACyFj1kYRAQx29ravs5MA/uOWL2SwhL2liqEjzDnNETF3j5DOxnU&#10;x7ahQs6GjQ0rV0JdyIEIUeo5QSwKXuDxuQT8yp/U3YK6geMPiQNAeogeBy5RiWAB8JK8fvwVaqJ/&#10;+9/+Gwizc1cvn7tyFaVWEeZx9dbNpta2zl4CnfB9I7UrzQ4Km4IslJxuglYkAAHnOH4QKXME71kM&#10;hpz0DKhArG9owLYzPSMDF+aKPbwRUQYNb/NYk4erSbHnnEpW6uYjEUyc33z0ITQ4Q7g7M5H3FEXI&#10;wwrbpOGRkc7OzsnJCUAcG2SnMK0Mhv6hoc+++OKjjz+iuwVqxHPBN2GzIPADEZOYAkYroUmEjuAd&#10;FHkaHRnBP+np6dk5ORDTbWy699mXB8CDXrh9e9zjCaKdEFlKImiUyW6x2yG2FPZ6KX0tGMxFTHRe&#10;rtkCfSUa8eQgpkhM4mcBZqFKT0ueAVJiSFEPQCxzcHh4cHAQtS5J9ZNFKhC3g4AS8gAgFggJfFQD&#10;jDWVBG3jG0XyEJ2sN5vRL9ihIYRcbzEBKUNlF0tKCvwyZjOWq4zMdIi81lRVI8eLETePWGVBUrcn&#10;yu5sYa7QGOdBhE4gBA7BuFgMSvKYkoh0xwqAmyddCNl1qSiVBg7unx8ZrQg6nNSRRDFOVlHu4URw&#10;+Qxnz9dZCZKffdYtkESZz7rFX5DrKQ4WokAUpzlt4oFLYA2RBwDHWarTCX8fdrp2LKhSWIZNtaa9&#10;QvCC8QfimqAcRKsYe2QEf6pZH5LhQ5tsKbbGyxqbfCWDSAkkYqQSpVrbHs+d1pYL165Nej3EYZhN&#10;eqTpwB2GAonRMMRQvF5ffl7eFmQhpKfT7WNBJIZPgBF/SQQSh7BR8qnaJXDPNTc3t3Z0jIyPB+FI&#10;ZEZQzAH5+XhFVzf5tMpipe7q7z918eKpC+eHpib8WJXhXCNDSKEGingnVXiDETTBeQesGfD51qxb&#10;CycglOdv3WvCI0BaR8/JGlT8Jwy4qOWZRggyUvoSzLHO7UxFGZJ1qxoqSsvGxsbPnDsPezYHG4k0&#10;easFjUDwBHdI2a9odC4JA3MWjszNzMHOFWRnlebnoyKKaLMD2gajETzjbDAIL39bT/e1W7fOXb54&#10;6tzZE2dONTbfw3Xh2k53Z4DuJccYrKO0BHWvSA4ImOGOpCo7ROuG4nGEqHb0wVnePz03R1VPgFQI&#10;35B/kGrAIGfL76+pqty0bj3CEFXhRjp3oustwXlOF7hx80Zra+vXnzgAmiiUh8JIiF4QcMxwXOXX&#10;uIOf2Ss3vwBO55LC4vysnFTU66NtDzN+DNEoA0MsOTy16oZt8f1p983ThRGHhDDQpo4jm2WW0SzE&#10;J2n/QnOvf2zsr//+70CSBWIxRCf7I5H5YHBydm5gZBSySo0tLdCAysvMyMvOhn9cQTEqKsfZKDKC&#10;OW2p3wgpK0RTICQaQAjLA7Lmfciio+nGtCxjEA6wZbQqgJmnOGg9AMTu0eHfffLR+WtXoacQt5gx&#10;kTmNj+uakiQnAU2wq9BM6+3uwbzOzs4BJrvTePezLz4fQH4PUt8Bds1miDgAU8YBMdGAlDlH7YjA&#10;GBpyyGICqe/xgBDNysoKhUMfffrpqbNnOjBEUYQdhVtdqZQgE4AeJOKOjaK5hdAQtP+sZ97ssLoR&#10;SZOVATkFovO5FDuGOpU/wLkNKZhEM/NzQ6Oj12/dOH7yBNQPsMutqq7OTE+X8BJsjmVjx4NcEB+v&#10;RVyBSylUxuHdIGWRw9fR32uwWWMmE6Y2udPRkvBwkHZmJC3NiVII8FmnUf4Q97kEIcjIUIbvwoZY&#10;eUeiNzlAHZEE/nB4bHp6aHxsyuuBZtP0vGfKM49gUAS0AH2StgDnBiHXB62H/pW1klL0ZW8p4rKy&#10;RGtb78XT5lnOo2c2YZMXeuoWSKLMp26678EHmRFRuUn5cRFTKZCQiuEoPiBt2aF4f9bcIHwJoRDU&#10;8UXCARdcW+DpmOFgllPYNTL8wCuMMsVC8WJGXxyqKbnko7PT0LI+d+0q0nekhAinJrD6N3ugHDbr&#10;pg0bN2/ckJmaKjF3HDrI+Ja94EyNCjVH/Bo4PXIOUkCY/yDKXBw7hkRXKLYMj42hjC84BiNQNHt+&#10;FXSMBCVQGEYjaKFLN68dPHrkdvO9ADE8nGBEhCLv+YkJRo1hcsAhABCfRzggANb27TsAgm2pTpPd&#10;Njo9PTU3i7rApFmCU7JFJuoV8ZmAYATwyNJaDcZVK+t/8t4P927dnpeeiex+uP/6BgZg28C46C0W&#10;oiJI/YRScJTr0rNBmZOqc8xOTQHHlBUWoqIj1RzSp6DSJpqxs7/v/LUrZ69cOnn+HEiUKzeu9/T3&#10;AR1y8SRDcVlpXkE+oC2XJBG5FIn9UzqFKWJW2eTUAfwpTE7zEPSYkI0BDyywL2NRkeejzwF7w/lf&#10;V1O7e+dOCi9NYCvZdCn8NfW9ClLu3L3T3NL8TU02sFO9fb3w2qNalUDMxKC6Z2kdrXabA/ycxQxV&#10;J9qhaU/IZp3CGKgxOBAhoZUU8kihMhO4JAEA3MoLk5A6RYKHKdYQMxHIsqO357cff+QJh0HgQbgy&#10;kqKDkxfVHoEOZzweRDbnZGasrastLy5WCDzpc5pFGMUoYUCQVQAx4wzlBxyDvRn2fjfvNUJaC7OG&#10;XNhc4VABI7RHY/gLLpPx/fDc7OmLF3/36Sej05MAWPSsmFYEQ0UniLIACdAishZVZ6amsKRUVlYg&#10;ojcQCvb294+MjWJDCSaeyjOA6guFCGNz+hpX16LoYQKqtPUzVFdUbdqwAWwr+r0VrDh2kjOzQQS3&#10;YAsHSIerScAoB43KMMSkDYYC0BRzOGwF+XmYvBB/p7mg1wd1qIQUmgv4gNVQUhIB4odPHDt19uzN&#10;27cRsTM5NYXSOHC1Y4fGSxyCWbgPxakiDyhgmpTW6AcuB0+5/18cOdzV14ftGVWNx81TdUqoSaSg&#10;/AFuESlEcMTX1tRkpLqkGgLx8MoeQMH0yq8JE0bZefCzIUcK0dInLpz7+OAXp65cBL7H16Wb1281&#10;3oWsLLwu5CK3O7BtoNxHSUUX6kDEU3mgylSVn5e8NF71WU6lb2pxSJ7nW2qBJMr8lhr2RT+tAvPU&#10;JUX9NyFITDN+Cv0oT0yfg4c3BlcX4r0gUDI8PdE3NtzV3welnp6+XlB6yAUH+0kZCQvGkggbAitc&#10;vFGBl8rJVLzJdhd78f6xkSu3b12+cR1pN0yVMQsmUWnE/MWg2LJv16419fUuG4p/UATVojPKfasg&#10;lj6HxR88aCw+OjH+2cGD127fwt1CHb0NJcVHhuEFo7DI6RkYJIi2gHUke4FcllAIwW0nz569ePXq&#10;xOwMTB2YGApmg6VkF5hC1iJ+IBLGUyGiYEV11fvvvttQuzLdakFtw9Q0N1J5IIqJLIeAz8+ay5BY&#10;5+KTwIoiNRMO2yzWhpran7z17us795bmF8C6gDdCBgtY28GhobHJSaQysYQTUxoEqNmoUYFF8nSD&#10;fQn5fIZINCvNtaKmBn49mDFEc168cQPpSoeOH7/e2Ih3BgGpYbNR9JJEo+JI/kURvJLS0ix3BvlN&#10;BWGzPaNu4uZjiopeREKz3YGl9EfDrR3tKF+EdkO0gBDGBFFYNhxWPezxrlq5cueWLVBmEv5Sxo/S&#10;LdI1TEbhvdb2VqDMb3YuIc4PWeoFhYVAUQQvVECrjfhv9nIPOhtgnwxczl3mFpVQaGKaoyFIKcYg&#10;Ox4HzAFbhhgOKLAG4fimzREH2ImSzvKXDHb6TknD4ingku4EE+YDgebO9i+OHvFi0wf+G8nmRKnF&#10;IB9ALCXtDA111ZVb161FwKgoIii57oI1Ei8qka2MNfFTIBy41Xzv86NHEMoyMDoyNjUJCEjSQhQR&#10;zSI6PA8psoLzX+ajUWS3/PaTj27cvU3ylUSFgmrD/OatoDjooQEOOhJnj0StJlN1VdW6tesKiwpB&#10;66NiFCo8Tc3MQDkL6BmVy+l4ZfzzQ9O2NZYSjUPIqa66+o3XXtu5fQdK7iDEEMN1eHRkCCUTAS0p&#10;CIfFrPh4ajoKAmG3Dbeyz+vFbM92u0sK8oG9MB/xXIOTEwinxiS6dO3qWYQcXLqIHRoidSDgBeEL&#10;xH0iLrO0uCTd6QRSZkTNEFt6Wdk2s+eZNxE043juYKKdx05vcMAXRJ1dKWtAEQL0ESgL6WJYCorz&#10;CxAIm5eVDcjL6VmyWKprmjpJF40LcorzG5wG2TE0cOD4sY8PfXm3o/Veb9e9ro7Wrg5kFyGgHXIE&#10;hbm50HGzQU5COS/PUNJAU7xbCtB8DIiZBJrPZiV5/q+SRJnPfx99V3eorRIJy4WwJwnkygI+UG6T&#10;joAj69K1a8CCt1ubmzrbb7fcu9V05/L1a00t94AyAVwy3Si2i2xrvGi1JWMrzkLOrdbwq4oGJUiT&#10;imFgR9810A+IiXQf4kvwWfHEiRgeluxwBHblnddfR+a7A8LRQlAseyU8B9t3Qwpoy3utrV8dPw58&#10;CUkg1NIcmZwAPTM8OtrT14eyjR7PPCIjKSuXSSMks8PLjEoh7d1dxNSRoxxmAnCPk3TF5uH28EMo&#10;gqeCWCOUOH/w9js5LjfMGgBpqj01PT0D9ndmbhaqJQAW8N9DdYbqJVN8AaW6gu5aU7MSMkY/2PNK&#10;RV6BhYEFmGPkfuKD4xOTyPcH3UKxcgplpAA+ThePQsIJ10LR8Dy3u7K4pGHVqhnUCD196sujRy9e&#10;v44kAyTpQ94SzBZZeoBCyq6gkoA4J9JyYSzzcnLsyExSKUyBmOruAJ/hwpXE1jLKpCiCKJLfm5pJ&#10;URXIgqws+0xxUsgYGoBjIlFYfRR4zHS5lnGZWudTp4BzunHr5rcx+gVo5jPQlMdZOuS+jasuPSeD&#10;b0IZYNMVDojyThDbOjU5MgnVxmmglv7BkaHRiaGRMRYrmIDGKxzZHBPJ0bEavFB2AkrcAUN0magK&#10;18VH62f9XkzGE2fP+oFa0N3oa9DM4hDgfRG0BRrqarevX1eSX8D3xOQ6zyyhslSfAO+jWFcIsAz6&#10;PhMz08fPnT12/vyNe/eQnIevwaHhsYlJKI5Bd4ynDBzZCNggOg3nbR/o//zQoY8PfB6MhGjuyNaF&#10;/BIsnEQlhTiRG9M+SvtGRBe8986769etRaiODYnPhQVIPMdGawrFRBEPjQhUxDLiDIQUGQ9RylrM&#10;abFVl5a9+9bbKK1eXlYG/y94T7fLDVf4wNjYCGqoKlsmhoD4CCdKSbUHahUg/oAfPKLb4aitqoKT&#10;enJ8HDuoi7dvn7py+eipk1C6aGxtHUUUMkl14ukQr0mNBYW1qspK7AlxXhaXVeKCmKZVsrnV9ZJr&#10;G6m7nY7+/p7+fqTYk5AQMmwY2RPCU7OIst3pNYhlKSqh2krkLpJe1nZpao9rg40wLMtBYCkykGep&#10;c3jozPUrd1uaQGbHzAa4UbB6QP0B6xtCA9bU1UM9Cj4QTpvXNuSEvtU1k6+3aOjxEpowvJ/xhu1Z&#10;TNbkNb5GCyRR5tdovJf+o0oEzuJVbLFJXliIyFYrriGPJ/TFV4ePnTt95e7Nxo5WKJUgRaappaW/&#10;fwCLJgxGWVGxHQrkzB3w+iSUF8My5fxiQhVSS1YxHB6IhoHqrt641d7VlYJyOIJNmdxhbIfknbDL&#10;6fjpD96HSryNy97IkidgImEpVEy0MDFY08G8nr5w4fzVK9NeD4R8EIkfM6Z4gyGs+AODA6hPiNI1&#10;nR3t4+NjUVQJQhUZk7m7rxeIanJmhlkHFA+ihFHFTBKjyXWYgd/gxDdbdmza8qN3f1BXVok8AkR1&#10;IR/VglSqtDSoTwNRAmhOe2ZDVKeIzB2oCzQEIOa6mtr397/2o1dfq8nPN6LykpBJHEEAwRQQJ6iy&#10;CDoTfnM2b1KvGQ1JvnJkUgD2Zqemr66txdW3bNhYVFiISjwffvrZVydOIGtqLhAwOhwooELOWdaB&#10;FxvJ/UDpVsXFxSX5hel2JwhRVoESo6bmTSn9jU7gvBJuXvjuBwYGkD+E7GAWCteT157xJVhYZC3Y&#10;zeYalHGqq0MdGk0yU/BW4nz69iCmXAVAE+GjmdnZkM0XlLlsv/TtTm+JCKWLKuOSWhEj3OP3YwNw&#10;7tLla3fuIEry8tXrN+/euX7r1s1bt7q6u7KgX5qVhSJGNHNoZ6XetUw9/j9hnDPGJOVRekS0NrKy&#10;Lly/evXWDWLGoIQAiImBirNh3EIw1WBMTU1bU7ti25q1xRnZAn1Y1kbGBHF7sn3i7tZDp5v0w1OM&#10;/iiqmw4gX/tWe5sHdYBQ9TEUHBwZAauNfuzrH5iYnJyenfUF/PgsSvsArh07e/bzg18OjQ6Dg0dE&#10;CuUVUZSicG4MFuEJpwKseijIA67t27V73569YNrwWSBsTD8IKqW5XOB3x+A6n5xiP4MAzSgKSBA2&#10;NZkhy/reG2+8vm9/UX4+VfOiJ6CdG+YvBLZ6+8EahmIo/4htGhClxURBPaQTjxR7HcTADOEIhGaL&#10;s3Lqq2oQ6xIM+K/dvPb5ka++OHny5r17g6PjkF6Cy55QHEVPGii2kmSSqJp8TU1NbV0dperLBkDd&#10;mWndxBiOQyM4FY+jaHVwKbSgxfr6qT4nBRDB4YOuieDZ9Fh3/AE3CiVUVDdUVSN7fYHLVHpfls4E&#10;bKitelJVkwClrnts5Oqd2+3dHTpkEHEQAw0SpBgZDKtr61DIt6ygCFtTumFtg75oanIHLXsn8Y0k&#10;yvx2144X7ez3JXpetIdI3u+31wLqksUgTxxR6hcDGvWL1h3NvGFzPOf3YsXsHRpGtgEcTEjZgT4K&#10;cluwrCOjmUyeshqyV49ZTNKQ44wQ1YWqglZlT02npyTSQCAS8KNsiAlRWFwAB+46ymCl/TcdA23I&#10;3PR0O5TJcTaOjlfAL5+HPbfiq+Q7xreUFJiK4YmJW01Nk545JPEEdTEoiUPcXO+wcaJMNJSiR4oM&#10;9M8PfPUVJCqBmO1Ox8b1G1BxcfeWrcW5BWkmK2rVwUMHTWhdCrzqVF8chZBB4EFCaFV1zb4dO9av&#10;aiA7J4CYgTFSYSvz8t/bv++P3n13dXWNBQ1AUn9UGQXS0Otr6n78+ptv79pdmpVDOTssakn5B7hK&#10;XIeC1OsbVu/ctg0MBMU4wipTxBc1I0r3IKbMYTBXF5W9uW//n3zw05++/6PN6zdazbbszCyXKx3y&#10;RpRvBHekEUJ+zFtIoUHIWSMQlEXa4Y7v7OoenZjg5FNqLsXjp1Ic0oIUv4VEEO44fLfqDBkOZ5Yj&#10;1W2xwkK7zJY0k9lpNKIWe6bDUV5YuKaurrywiGzkou1KgmFChsrAwM3bt769QS1nRmbJuVOnpsbH&#10;E+/k276odv5EnoigIb/QD6Joc/T06c++OvTF0WOnLl8+e+XKhatXzl25fOHK1cHRsQAgEV4Uc6k1&#10;mpxMMfTqNFQ0BGh7wPGA6CDwVaRpz52JqA9yUrP6jxQswHt2CHvl5jpRf5XnO0hK8PRc85q+EMsh&#10;2mYCP4FKIT+Lu5kLBpCz0jkwMBsIxk1mZOSgWsN8ODTh8XQODV24cf23n3323377m//+u98h7hDQ&#10;0xOLI2kQfGRFWRkWAlRDIFzIij40W2kqE6cOAIRaX6l2OyI9tmzaBE8u/ObYtCDfCHASqYeb163/&#10;0TvvvrnvFagoQNwBpVEx3WLBIHK6EYjcUFv31muvvbp/f0lBgRXbLsnvJid5tLq8fN/2HVtWNdih&#10;PMaFiAi0Y+cHWparFyCR0BiKFqSm71694f29r+/Zsg16ujisf3wM9YHg7pia90JFIYgNI5LNUVkM&#10;HD0gIwIPLCakIGEZaevugtwSNaMaYcK9ppDNChxUPea0jPLaWlpcDBFfbE0xozGF48hJQndHo2Fc&#10;zRfEzKSquMTdcm1d6QimbxXktxwOyoCTJYcvgcUZG19FjwL5hdhe0oIR9oeCWDwgLCD7bzVWQvn4&#10;I+dFIpf5yIOTB3yvWiDJZX6vuvvJH5ZXHLZbDEKWmTI+o6A4ddGD1fGGUPMQvvIpvxchXyHYKhg2&#10;bPohTm40VpdX1q+oc9nt4opTqBH2BfNivxCop9xuwj3AR9bS2nbr1m2iRck4kD+WzQKzIKGQRZdS&#10;U1zy47ffzXG7kbdL9ALBSMUMaxnusubSU7FmCqzCzabG42fPDk9NQeWRQu/BaljMcPfGUZ4E5zAa&#10;IHgZoRj8eHZ21qb1GyqRgp3uys7Kys/Ld7tcWPdRWQ4xWYhtIhoGNh0/hCKAmNku90/fe//1Pfvy&#10;0txEk+AB4WpkQAynHiq+oQhlalqayWaZnEOZjxk46VBnfUPtyp+8+fYrm7cChtoIfkPn3U9NREp1&#10;rHFk0KM2D9pgCjVCULg54FdKJuG64SiShDavWfve66+/sWfv+vpVIA5R/SUSCuMqIGiRUNwBwRSC&#10;6MiTZV8/nlGak+Av+f0B6JEnW1ZYXJpfaJekCoXRYnPJ98BIh/lkUg4UTlk/OzMDhhU4oKSocEVV&#10;1dqV9RtXr966YePOrVt3btu6Zf36dQ2rSouKHZDaTgjKVPLK9Xr07PkLFzhG8Vt/gXse6OsDK+Zw&#10;OBJg37d+3YULyFNSig5Deaim63Qnz529cusWijnNBwMef4ALDSABxosu2bZtS3VlZaqNiuvwnFNh&#10;RcJuUKhZ6goaEMIzU1QKxlBLT/eXXx1CdjZS8RSKkkZ4VOIeAMWApfZs3rSqotJlc2CMqgF93Pd8&#10;pwTwBMZSKl4KJgi0WgcnxqBfe/nOnWmfHyhTELB8UYxvMIi89amJyeGhIa/XQ2EY+XkQjnW50qDJ&#10;Cs0s6Fli7uCcCNeWul8cCkN4D7XS6yqr9+/ctX3zZjiLOeWFKTZmPVE5MyMjw5XmQkL09MQEEskj&#10;wSD8yGk2++q6+jf27du/c3dNWbmTVKLo8UmLh+ICYqgfAYc7wsc72tqBrojCJ9IQLgbOQIrEoDNf&#10;XVS8a+Pmt/a8snPzlorysjRXKnaQ7b1dd1vbhiemwOLSHWBlQVo6+RBo1lCoJHaXzMLabfaC3NwV&#10;5RU8WzkugvqMWxHfJK2LiUwNYso7165fA91sQT16F7Lb0yESl4dFJiu7tKCguqx87cpV6+pXATdj&#10;R0psJ3Uzn002zsrZtWGhwlDaSFDSFVa2rqGBqzdvdnZ2KSW7aPhhyYvBF4PiGuvq61ExGLtZZUnX&#10;ZkUifr0fll3+9wch3mc4u5KXei5aIIkyn4tueE5vQvXzaATmAy0xmyHtMF8w0tTRgQiwsdlpbO5Z&#10;LZxySGFCHGbiGKDI4wbKpCVWqd7LWHMBDC5tECXVQAdzBO/bLFU8M1ptduTLANUB/HHpPF1KJJJp&#10;d6xfWf/WvlcyHFRTjjJZSJNowaUr7L1GBLHWkq57sB/K6ldu3EBEJvKribWFGaNiIQydifvRIxEB&#10;8BFJwStra9984/UMlxt0I/ScMjOzcrOBad2IlYRCn3feGwuBLCDWBGu32+YAi/neG2+trKwCbUia&#10;IEQpCD9Ixolk8owpTofD5XaDXJyemARdUV9R9cFrb76+bSdiMeHpk9rCVE5QZEYoMQKnpwo9sJZw&#10;0sE7CZ87VFoQCgmHYFV5+Z5t29EIuzdvrSkry3KlIiKNmgLBkaYUs93Z0dN/6eo1k93OkpZqrJjE&#10;w8mmAWlDII0MBpi3qqJSOM05elYgEfFZDBCF3pQSLvQhLS0IJhYS91BUXbu6Yf3q1fgCsly9ciWC&#10;ZStKSsA8pTocuCWV2FG4GJykf6D//PlnBDHlaQRoYp+ACjHfmV2kIAmSKMd/6JFzV6/c6+hA5AaH&#10;TvJopNC9GAS7kJtfU1kFPUsCKpzdo7wWo0y8yZk7El8oQRbUZQhcOXHqJBLOINolGJQyfqh6IVhA&#10;ndNsrSgs2r1pU3VxkdMCnp0mNJ9YUCZNBpa7JEBFXCNy5nQ6qAq09/X+/rNPEYkZhEsB0wRfLOug&#10;7Uzw2TAKO3q9ED7bvnVrcWFhTlZWQV4u9JLcaWnAhWHcUDBMU5VzgJAOZUpBsRx9QU42RvK+HTur&#10;y8qI/6ZKQqQ9ydANQ1QPBJmRmelypvrmPQCafo8ny+WG5/ft/a9sX78xPz0TdGDE70cGOrhbTBzy&#10;BjBzaTWjuIR9GgqXgwPz3nka+sgW4jme7Upfu6LulW3bX9u9b+v6DYioRjgsPma2WBF+2oOIkNGJ&#10;INfBJdQqErfUETQXaNtFc8eA8+RkZq1ZsxYZ7qRgriXNyW5Mg5gLKUHUUzhJR1sbJDeLCwoxa+pX&#10;1NbX1DTU1gJcblq7bvPadRtQAqO8DM9LJTKl9wWzCtDVGl1uR75T6C0dgx03iGeo8V+/cbOzo5OA&#10;d4QiwOGOgB8GX2vqarE4AxxT6QJZIjVYnLgiP2CeaG8/0EwsXdaTv38vWiCJMl/+bpYd71O/NOwo&#10;C5r2fdEJF6PMQDQGhedrd24jjwEokwRsBMrE4M62rVu5Cq5et81OO2tiXGBeaTkj0yXRSYteyuJJ&#10;nCQrzIFNSXenlxSXFhYU5uXkwgWcCTHoTHdOVgb40dLcvC1rN2xdt95JsWvsiARVs5AxqdA82mUQ&#10;q+SPR5Aee/r8ueaODhTvgQwyZ6xwgqdK4uAmUZMQzExhbh6c1Pv37AUCQ7Is4q6gw4d6J2Qxs3KA&#10;rkCQwKDGYTJDYZQrgXX8xR/9DJrVKMEHXz+CwMKhoB8/BYMBxHkFialCUlE0GHCazaU5edX5BRtW&#10;1O3ZuHnn2g0FGZm4EUhqU8Ap1E6ghU0whF3usMWMni02q8XhQMHJsbExf8CfnZ29ZtWqV/fsfX3v&#10;/s1r1hVlZ0FcmwAHHOGwNYAsKTqr09kzOISwPy4tmAAhwOJImi3VcI+b9IaQP5CZ5qotq8x2Zxq5&#10;hDnzLoIy2ZQsDA59JBRBHXWk2IKmQs4Q6B/QvWUlJajhWQD5GXd6ptMJEg7xuBYEM4iOlHS0CpVQ&#10;c+js2bPPhsVMHGKAF/AjE9B0uZ56mjzNBxWUIFQjUYMY/sBt565da+7sQtFwhMxSSIioXyIawWLZ&#10;vmUrKu6kgcuk7cojUCYJWylyQ5KgpUdt+q6uLhC3qPCDG4ZYARhuo94AyhARF6lma3VJ2Z7Nm8vy&#10;ci0Ub0Irh0Q9y5f4lZXgXEItOqTCkX5ty70/HPhs2htAlgphF0nikemH/ZGky0UiAJRrG1a//sor&#10;gF8WowHp3pDWKi0sAuh02Bw+j4+iF9AYUBcC7tGnOC1m1N58c/8rCDVJs9oRuYk4GSHRPR7P1PjE&#10;yNBQT3dPf2eXf2qqPCd359p1P9j7ymtbtq+rWpFmMM2PTwz19PZ3d/d0dXUipLq9rbW15d69e833&#10;7rW1tPR0dsxMjJfk5WWjTgDChY1G3A8c8llp7h0bN8EZsnf7jtqKqgxnGpoAm1igSrPBHIyGUcy2&#10;s29wHrEBTP8rcQuUhshpPRRdyr7pSDQDqg4VlVluF1z8BPEogFnYe2pOPpC6Vammy9MBJVjx2dKi&#10;InC3qHa7cfUaaGWsXlkP/hLsbG1lNRjNjDQnIVdchBqXc+Gp0rs2jdS1eGFmYebTpMV8x/zs7Olt&#10;brw3MjhiM1mseiMIbGh6mWM6OExW19XV19Xm5+UQyqQ9rUZhJ4zuh9oSbag8zXRIfuYlbYEkynxJ&#10;O1Y137SVVR/xweuDtile2hqLP0Lr4DKgKWQHw0T1ooFgFJmSN+/eHpuZMlogGElp08RkhiIOo3nd&#10;ynrsyInLZPxLKxnlktKaSZIZCS+2cmr4GeMbmAFXmhv4sqaqBsvu5vUbtq7fCFO0pgF1duvK8X5J&#10;ORzE5YXFZgOKBguTQ6k5WhqR8kQq8QarNTozhXrByLcYHB8DkYm1WJET1wKeKL+dnMgIZtyyYQPM&#10;JBJXKb2G7o6sKNgR8CIoElJSWIjKllZDSkF6ZkNV5dt79/7JD96vryiPeb0QrfSg8CW9PF4PSh6S&#10;GxRubkBDwE28woGAKRYDsqwqKsrPyICt9XjnZ+dnZz1zKGVO5cCh54nDg0Hk+pDvHkaAhKeNzlTE&#10;PRqnJycgEYXqyT99/4f7du6qKS13WSyifE4dA5SJGzWmhCIxhKh5QhFI/XX29YJBoj0AwrNwEKUu&#10;cW+AJaKCJdAp9GTYnTUlZcWgN5COnYJqy3FEbYIVBfeEUoT+YNDj9c37fDPTM8h27x3om5qdRXn7&#10;dDCDDjuEV+CaNLNF5IBUCiqjAAZJHkkESTrd+MT4mTNnKH3qO3oBaDLOVIHm8jnxwFnydHeszST2&#10;A7DgKHAblO2BMhvbWtGSUBpClyGCEm2HcWY2GtetXrOyqhplnERAaMEzupg+wm/U7yRGKw3NCIjm&#10;gQHZQw2rGyqrqmtXrEBlaqhrlRUUoBa53WAG5ijNy9+9eXN+djYyo2Via0CDQlkIqigZ57TFYJTZ&#10;PTgINZ8L16+F8Dt4d3B7BHnojjkshEhXjIFoMFRRXPL6/v0b165DSCWoSgBSEHJIOsFesbCwKBPq&#10;PGaTD3UK4GL3+3F14Ol33ngdWWsZztSJoaEuFPfqaG+6dw8xux0dyMbuHx2F4Ow0xIaQy8Wbn8dN&#10;M8Aww0cA6RDDA0f8qqrq7Q1rXlm78c11m/asXrumoirPne7EbskOJEa6qqAsKbjGoLeZzT6v/157&#10;1+j0LHOZLHjJLaswmpR3D5l6E2YQ0o9ysA7UVGNHqgsz8W+kGl3UKJyyzzQzu/J5XYVXBpvcrMyM&#10;utpa1OosRmABInLc6S6HA9lOTmwyKGoSayV56xn7YvNLiybWAW27x4NiIZKCKF/QqpT9Q+MF94zp&#10;GgmGUeWhpqyisqgUpUGz09yIpUano2vq6lZkZ2bwczEAVtZ2dZ+RYA/UveF9Bv/XITWebi4lP/U8&#10;twBXQEm+XtIWgMWmWG/OL1SC78ghxVtoRQaInhwLrqAx4hHiqMLNckK0bvFyoebJsOkQZKhgzYVF&#10;XeMg+RMznuCBr4787T/+w932e0ilDlO0EmWuQBMkJ9X9Zz/92V/+yZ/BqiBmHogFVAqjHM3Fo2BP&#10;LOug/WB42JHOo1RQp5qGwiOXTDCC4SHTiIhIBHhh6U1zOJG+QGsqMUQcvJSQwEznopg08hPhv2BK&#10;/NyNa7//7LMT585NAsjB+Y6WgRIyvqNZkAgfDOmRJw6oFI1kO5x/+sGP//xnP6ssKMCzw5DgbFwt&#10;DodEgBxxAhhI0mx/Vi+gOGjboLIzcuShqo0iJSVFJS6HUwrtUHCbZNGzMhJ6nkSVTLrWkZHfHDjw&#10;7//Lfw7Bd49a5eQgg5Y1iyqCRmIPGngj+Blrikp+/Nqbf/7Hf5xekIcqRt5IGHrUszNzM5PT3rn5&#10;6ckp1NObnp2GEjuS3cGrrqqv//lPflxXXmkzW2HfiBNZHHfBlBjzMKCsmC1BZwBinj51isbhd/pC&#10;U23etKmivEICOZixZYqd2ofKdXJgBkM7BYLJzwue/ye+fQZkdDVmu9BLXp3u//mf/+NvP/u0f3BQ&#10;57BTY0EXliqBhqDy/Ve/+NN/8fNf1BcXEwSgEZhwQW5nDaTTHA6DnOZyULhLkHG6uC8SQqwnEBki&#10;Q1A4xxekrQ5iGb1znpnxybAvmJ+ds3vblrzsdO45pPtQd8k5iYNjlKnuKqlE5Gwk8uXJE3/9y7+/&#10;1doMJjNuQL1uZLAxwUZNwznp0Rg2fPpAcP+27f/6r/5qx/qNTrDZ/HcOAIbqrckXjkBbt7W76/qt&#10;m1evXgXfiLH0xz/44abVa/Th8OzU9BM37Df0AUgQQIggK5O+Ye8E/vj6nbv/3//+65M3b49NT0Hw&#10;C/HRUOsE3iPHtLpCIfYa+eklWdlv7tn3f/uX/zIvIwNsMcWZ8gvHQVge20uvxzs7NwdB3qkpFD+a&#10;R3Ps2rWruKgY54GnAorCLNBGIxB42AhBMfEgcOvSMsYqR1IJggq58gudtQRrays+hdnG9JNTM0OD&#10;I5NT04DGCCENhoNenxf3gtPX1FSWV5SC2wUI56JfUmTi/q8kyvyGhtjLf5okynyZ+xgcCJWM4BQX&#10;hEoR96YRDBwDxNYDwTriJxXLQBnZ2OmTQrrQgfx2wl5ZAZpieBY4FA2BUipr8Oip058f+mJoYtTm&#10;ckY4sRNmw2615mZk7tqyfcfmrRlOF0IqGQeqGJC8NOQzwvrGMh0kfk7VNuhGxVErIe4JjkJtqeOw&#10;JOAiTozVTU1Pj4yNo0ZOemamDaSamURM5FblbGSh+ce5cADSJL/58CPIx8CJiKp3VD6Eokjx9xRd&#10;IGiAoxxZDoEA4tSqCov+L3/1z37+ox+CIxSoBFzrpdwFP8jI73wkoQfNFjPKPSNTGEGiIkAjfm4W&#10;dSYVJKBMNPpEKHj00oX/9f/+74anJ6mWIZeHhggUngn4mjRcIjGX3VFVUraxvn7vpk07Nm3uGB26&#10;3NTY0tODenQ+cLAefwhMZiAITha1XsZnJ31+rzvVsWn9un/z53+5FXG3Foe4Djl+U0E/2haFfe8x&#10;sKGg2aZnpsFifucQU+u+9WvXrVixgoIzaFbQ4JSaVUIcCtDkEDriklhtXPygT/aSphDaj/hwjl7A&#10;b8i//q//+A+/+sMf7rW1UvEkDl6GwBCkH616w4/efusvfvYn9aWlrGaoyiXy7JWTaS8WM+cEHvF7&#10;Yi7hMuDksKngiq9YGUIRBHeE8DvSwsL+AFRSLQaTO8PFHnQsF0ifY46NbwI/cPo14Ua6EHfrwNT0&#10;P/z+t//p7/4mEEPCdUpUD3Exnlgya0kpiWKUEfeZ53L/6M23/+pPf1FdXIyDEKrIm0d6eEHYmH1Q&#10;cSLXdtO9oM+big3ec/ZCdCYiUuxO5/Ebt//7gQNIq4fMJKKqSQWMNpacf4+H9voRh5ASDBdkZr35&#10;6qv/5p/9s0y3G1AeLowZDwQ+Z8iJgTgZnxfIElzsBGRvx8bn5+YAK/+3f/tvt65dQ+wA0swR34JY&#10;UiKiDeBq6V+R2lS6mbfbXHkLmwko+2IhgiYUkvdBExBTyolfCE4xWhFzS/+ZU7Bu6VDCHGE7vPaS&#10;nC3UrIjRjSDpUW930sqBvUs4inpjSJmiOCfpBG39l18Fej4IgNI9sqGh4F31OA64paJiCUSr0sHy&#10;QPL9iSfSczZIkrezvAWSKPNlHhVY+USFRMwg56OIJ4T3qEJjw4nDP4GpwdKAnTnRS1SyA8ADkiBL&#10;UWaiR5OIDg1oaksFvH7BCOr8NLU1B6MhpzuNovrjEfhvgTJTbY6C7FyosptQ1xrGhio3ypZccf+F&#10;gmGsjER88srDoHIBZRKnJLypLHvqSwEBtCTrUD4RmkSHj5+YnJtN5aScVKfDlZqK6Ek4oDIz3HYA&#10;XhOUh1CAyOSPhL46fvQPn356+cYNECpBnN6EmuBIMyehFuBlJBmRyFLAD2med/a/8j/+/BfbG1ah&#10;FhAqNuP1PLsCEH6HknT4Dj8pkCSZI0BMA8oMxuGPbOzu+H/9h39//voVxHRC0ZoQCEV5xZ1mW35G&#10;VnVRaW1VdV1VTW1paWVhAVicL8+e+vXnn164eQtlrxEsEEeWcpjQFwwJ8eWkPB122qzrVtb9qz/9&#10;H/Zv3JyXmq5wayrKlO6SPYt8h/cfwQOAmM8DRk9cCNatW1dTs4LAH0lSgdXl6qeC2AmwA60R+gTi&#10;BLwwGkla50nXEQVlsoNA5BtoROtRPCl+4szpAwcP3rnXhOAEcMuYlsUFBUW5VLEQgXr7d+9BAIOS&#10;m4xbZP8oTwmFU10gtcA70hOouSbE+9NaALSike04gbDd7BCnQovjntn+2XFvOGBDZpkV1QatZtTA&#10;NCJtzGgGbcealHJWnORWS8v/+ct/+NXvf4O5HTXAa2GKINeFHAi0i0DUByXckMsgvHXtuj/50Qfv&#10;v/FGdqoT8RtUhluhyXBNigno7UH1md7x0dEnbclnfzwarGVg4OiVy1fbW6GhAWcRqWjQZjQOUVub&#10;zlCYlY3QIKgC74eQ0v5XvCE/QkHvtbYMDg9DDgK7M2jrkiQRAlbwQjSzz4+IAmgq/c3/8ddv7tkh&#10;NZfwHa4eWtIoAlxF+oIyZQnkcmgYCdjmHT15oq2z02y1ZeZkMztADDTa2GG3Ot1Uyge7+soiivPB&#10;TeJv5KOXUSOZS8QuKG5NrgNKLiYu3cu7F0XUc8HvKSu/Muh5O6b0ggqCUV0AriqEknOUN58hRmoD&#10;sAKUfaUt3bJz4xVeWNjFmvXPvm+TV/zmWyCJMr/5Nn1+zshKJBxgzsQbwB7Wd/oZW0wuHyeqIVhv&#10;SLuHHHOIcAfCg2WjoCNOAlaITD5YloOF9USoDlljNC6FIyxpXw/FHL0RZskI1gRbaVEnwWG0ehLJ&#10;QZYI4YJYbTnjmq4FRxEAh6h5x6KkTO5KS0U8Et8H2VPGogrKVO6E0TK25vQ3Lps86w8cOHz4P/3N&#10;f20CG4Qcah0JmANeQpO8rKQYBjsjLc1pBceampuTnV+QhyTTaxC9bmoaGBkbGB+bRqAh7AC85CZT&#10;ClZ5nBaK4rF4tiv1//Fv/9fNDQ3RYJCq7bw4L+BsJ8SS7EhyQCaWzoO4TqMB6f8fffn5//F3fzsy&#10;MW62grxKyYIykyO1ICcPBS23b9xUX1OL9AXKikA6VCT62cmj//XXvzpz7WoYYWc2B9x2cOoRwZxi&#10;ADmit6KFIlaDvras7C9/+rN3d+8ry84ja8hbnEQiRIOYGGPQbTp96vTzBjGlY9esX1dWVQ2ZGyRq&#10;ARNQlhVZSJo27N+m7GKM63AwYEIKDZV9erKXAhU4dlHMNLUS+B69bnpmFnBkZmaGylRjVxAMIJDR&#10;nZqGGYRYCOiy4064Zg9Vu14yH8X2c/YJZ/6rEFPOTzIDuHkUqVY1W+nvDDHlBdh8ofHWx2eO3Wlr&#10;wSxNc6ZVFJdWlVYU5hW401yIDszKyHDYHdgHgvGHQuT5Sxd//dtfHz56GAl2iBQOG80R1EqglQY6&#10;kthDcgIdxFd9/v8/e/8BJel15fmBGd6k996X9wblgYL3AAka0LVRd8/2zPTsSJrVHq2k1R7tSGeO&#10;NDuSRmPPaHrEbpLNZpMgARDeFArlDcp779J778Ln/u59X0RmGQBZJqsiChEMFjIjP/Pife/d93/3&#10;/u//fufFl//4Bz/c9Mgjfjx/YUkP1xx5yrp2Nzc3X7t2LXmc2TN/kP0jw/vPndl38UxTdxd0yclA&#10;KM/jf2rdpsVz5s6tra+trSutrPDn5Rw8cezX7721fd9eTN34RCAsRHXJnbImBonzEj2I2kLhf/+/&#10;/6tvPfdMlkxTwYmidCG0z+sDOPGNmjHI8B96hwf/089+9vmOHTiDvVnZPBcttiUW0+MiLB4oLSxA&#10;DepHr30/3+sXbV1RNIjzsCXTUZ2POpQSw0k80nEelKJMI5tqvcwwM0uINXylofE/y1DLiIUlHO/C&#10;tuBPUNMvDloh/E4LRplRp9cX4QwNMd1QoGHmjyN9ZHL2QBplJudzuTetkniUBKWYuuo3mO78U1PF&#10;X0MR1gWXlGgjVmw02NDlpiicLcPtI0p83euGX3VxvO7Fr1JEMBzF/WH22dimCOuRhG+sgI/eWf6B&#10;k9TU1gabECzIzjkUjhBDQm0RfCmS0eEw+SPr1jyCqAeBPIyicdgkAG3Cm2mQq6Rda1i9f3Tsp7/8&#10;xc9//XctXZ3AKynLIUCRcA3p3xGCd7xJRyguKEQr5Cc/+uGGRx7J8Wf2jA2fOHvu023bDh87caW5&#10;ZWhsTNw3Upc8ku3xvLBp0ytPPYmY8715MA/oKj6vL5tXfh7oZCQUOn7+zH/5X/8/4f+VlpWVV5Qv&#10;XbJ0w9p1yxHXLCoFNIEsCZlR05ItCQ9k59FD/+4XP/t0D8UJgT4u6j8DWABdHrcnEAlFJcULKenJ&#10;6uKSP/rOd//wpW/DLhAglfDSWV857pwmN7m/f9fO3ckJMU1j6+bOySwpPnPu3NjYOJkYFexPcnMz&#10;Xag6ktwBlViWZkFLOrBv/5EqztRBLNNKBBiIVGpCNlk1JFchNoRj3WmfCI5zQ7QhZZzr7UTESLeA&#10;vJliEB14S3A6HBEHkriiYhMjowge4csmYU5EvOP5wib2LW1XlrVg5cSMwj0Zif1++9a/fOs3B04c&#10;J/ThIoCenQvAzfFJ8gnTkDgAjcnPy0WWasOmTeCZa01Xz5w9feHixSMnT59rahoeG9dAP3Oa7aoN&#10;lx3sXvK4//yP//SH33oNjSTZ9mnKyoWLFy5fuQyYvv2uS7ozrnV1nutsyyoqWrVwSWNZVb4vqxgt&#10;0Nxsh8eFZsWeo0ehrsLMsbvcJN8JNcLsl9WgMUeAfY5wDOrtP/8f/un3XnmxNDdLPhFjGjdy4iqI&#10;B5MNytRHb1Bm52D/v/0//8N7H34EVdTh8cIi17poBK6oXwYxZbymrPT1b33nv/z7/whtNuGMmjwg&#10;k+2nb+NPn75jkSF9Pco02v7mhX0wLoMbUaZpGBEzNhfhcEtHR3FpKaoSHMwpEltDM0viZ9PcmYqG&#10;1Zcp91Nf5h3MpqQbEukGJXogjTIf9sEgm1AtI4ZXxNAaxQzA10Q7URIeg5EI4WOBZ5opwkKHeopk&#10;JlppiWoIjTm8CVMaIzNlahLHiCcUzCfpltibCMXFwbIOUJuVuMqBI4HAgcNHfvXbN85cujgRFlek&#10;VGjk/0CWcAQzhDI5ann/5B//Y9K6dYmdypU3Fta4YIxPyIk9pSaOrtZdw0P/87/6P97/7NP2vl7y&#10;eCTmJDbabPCVkUkVkOgkciqPrlv3Zz/50arFC7O8mUGscThC8jcaJecvX9m9b/+Ro0eH+vt++MrL&#10;3372mYdplBD9zM7N9WXn9A4P/PTnP6c6+7z585csWVJeVpablQORAHBtVhFGjohgS0X0yRPNV/7l&#10;X/3l259+QgIQXAKnHcIX4oJRiJkZXreGXeFjRLOd7u8/+8I/+skfwW00j2ba6iWPy4wiwOUnn3wG&#10;5SDZO9bve+OTj8hoDoaC9M/SRYuWLVm6cumyuuqqHG+mhM9DQVAXY/u2F0aZh3qSJBop4pNxKkNa&#10;M5p1uEvnw64MAy5dAg/EnY+MOYeNBQLnL188cvzE4NgIs5g0FNma4V2G60JlUZu9orho/SOr5s+Z&#10;68/MikRxQCsyja/fcn2Jn2MDTAaRPCUeIRIGf/vhe//hjb87evYMIXK4FvKvEXWH9cvPPGbZ/nmX&#10;L1v2F//wH8yd08i8QjwBFarLTS1nrlw9dfHi+YsXWtpaSJWSlGhJNstYt2o1VJOnNj5K/SfwTdPV&#10;q+fOnR0eHk72p3+b7XP6vHVz585tnAuQFGorQQDoFo6MY+fP/9Wv//atDz9gaxeh8quCKUFT8rDF&#10;sMksY3swEfyv/+//+R9897V5VeVinnXyKPrSOWSE1czLCmHL34Ox2KW2pn/9H/7Dx599xo7d4aVc&#10;megTY4NJo5fUr+BYRVHhj77z/f/hn/zXPHX+IKXJVFdOhoPxP0gq+pQPwaC9BMqM307aYdCxSYqf&#10;ClIkALNpmI7b1r7en/7sr2F9ON0unTuLqyrK8wmPsE+7gUc8DWVa9I7b7Pn04cncA2klo2R+Onfd&#10;NrUb8XmrZkHcHBLmBBbgT8AFQvRXmD2BABiPVUGMC0xz0eaQmI5ZCW98Twu3TW+ihTjFgyqeLs09&#10;kXuakhtWTUl1asqndvu1ttZPPv/8yJlTbdSKGR5E6WeEXMdAsH9ocGhkmLQSxHKeevJJqq4JTVMF&#10;AhNW1uBLfevCLEn0ViXo7sGBv3v7zcutzZSAo7wNQSNZvx2Q9NUJpPohmMsclCAXLNi4Zk1Zfj5E&#10;e7641+nM8XqRiSkqKqEK4lPrHvnJqy8vaGy468eQXBdg+UdAaWRwEJmhhXPnrVyGOs7ixuo6MuiJ&#10;j6sCDnQ65e/JkmJx/oh1HTx18vSli0jtqA+NsCh7AhCNQ/KlrDKEcm51cemKhYspT6KR5bg/RDc4&#10;CYi5det28vGTq19u2ZpwZGh4aOv+fZTh7u3vb2puunrtWnVVFeyLTK+fL6gq3zIwbxtlWou6NStV&#10;+FAIwEKSVGBh9Gh4WHILsJ3K1ohygABQW+9APyWC/ubXf7dj756jp04eOXny+KnTx8+cOXnu7Mmz&#10;Z89dvDg2PlpD8aXKSqqJEk+IR87Nfy1sK3wZZZRaBSQno5B0vzh5gjSvvv5+rfkqKp54yyh7wE6Q&#10;HWmILHWyWIaGiH48/9xzlVTxcXuI45eXFNfXoZDaSIo0JU8JrOP3RaUxQExgMuOJRx/dtHYd4pTt&#10;Tc0HD3xBig8UvRR4+rfZRJIm+7u6u9paYa8WFRSpuq9MAPauza2Uc2+luC54X9hBBmhaQR0LrxFj&#10;mVNXt2jenOriItkXiz2NIz+ZOVOURYvFq39GXr+1u2PP/v1Xm5vh8dg9Hi3spFwpoU3juYz53a6F&#10;c+Y/vekxsaIyfePDVYaCCSxNYcy4tZ/mVbAGt5xlGq4WPOHINCuEcuaNcx1if4aNgun/+v/897v2&#10;7z18/PiVlua+wYGOrk589FDFKc50w3wxDkx9T7vvbfZ/+vDk7IG4Ez45W5du1V32QNzpZ4TPjCEB&#10;PpDZG4jFRkJBsN2V1pbDJ09s3bHj4JGjfQND4m2UaIYJ4029rKlvLEviFYeb0z4wP8pBwiYChYSp&#10;+SYRaqkOJ+mpFsvci7eSQFx2lg35dJ+HiuEUwHHov66cLIffRyISBCY75Eghvakc9JSNi+czWdhF&#10;t/waz8HODo2NdnR3jVM4Tojnwg4TN4CIclBvUqtH2uwhvp/T6UNqMjsbbC2bebOMi6ZjdHJ8NDMj&#10;kuMVXfeH+IULipT+fJ+/wJ8pGenEuaiQTgaDMmhN5RizHAFTMrOz3WgHmu4QdXe0M1WxiccnknxS&#10;bVkF9mE+IP0JIDEMB3FtJGhlfIIXE4iZQn4slBT//Huv8/XZOfX09Xd2dZMab2aBZGbYpQjL7UNM&#10;M0tMdo7ufRSnGvwn2TCmM0WoKyQbLNm4mU/E+4iXLByL9g0N9QwN9g4P9ZG5PD7eHxgfDAUHQ6Gh&#10;cGggGLja0Qb1NhDF8allIQE3wnEQRSsuK/sHK0Yan9Kyu4yNTowNjY5AROUkQiCkcJD6zVaNyD1y&#10;nRGnLeZ22pgXlI2NRQoKC7IdaBJJkR6fzZnr8dWVlT21fv1f/Mmf/g//r//mP//zf/DiU08vbGgg&#10;V6mhqtoVie7Z+vmB/fsGBwYe4jnFVyNz/PCRw+9++O7FKxdFi1YqYXoKsnNyM/1szKywtHnaFrCS&#10;LYXswJy29u52dMGMo9OKYFvHmIN1T61PLj56dI4piV7SdZD7Ndwgee4SdDdbBTb2WlRBQtUQI4UR&#10;K7QKprXZp089kK8YyabFSq83EzqxbbS+SwJ2UnR0KCPSOdzfNTLYNzaCounF5msffPbJX//yl1CS&#10;2js7OWF6Fmni9nc4jx7u8ZT63y6NMlP/GX71NzBAUxYvNRKsiS47idVNHe1HTp/atm/P+59+8re/&#10;e+M//NVP33rv3atN12RNQjF52roZ32JO27xOcySKX8VUFo6/WC6JpWoCKUsjmhgh8Ieqsk9K6E1i&#10;M5qxSyiNYhs+r93jtvvcNilESfQninxfBNtMNgn5iaR7yx6elVyMo3HD8NbNNFeTwI2wfNT8akYw&#10;62JkeGx0IhgS2UtxzCl0FE+bZU+Fd4+blvZRnTEry+f3ifcINKw4Ce30tuamwf6+BygPfp9HJIsi&#10;AtfdnR08KTyRuDpgW4rgiKxlIsknKSlE2WS1gqpHTFbKPdvdbhsVaIh9MQJCwURcDwQkInxBRHJE&#10;DjOxKTEPLhQKpRbENM9i/ZJlf/bqa3yd/Px80s9rqmtguAr1gjwKKZh0/YZshs/POskiFAhy1DnD&#10;KCfHSJifqlgpPzD46W+Xk0Q6rk0pIPCuzenykIXj9VJ7KsPtJgwBJSVom0SsFRf+SCjAE+0DZYZD&#10;JgXQapQkylkpfFpZ23KK6ZySRObRifG+wUEynhgENq/f7vPDvcVlHUIqPRQMRSOjgQnINpn5uVVV&#10;1YQ+deJLarpqpWUQCWX3SBUrigtsfmTtP/kH//Df/st/+S/+p3+2sKIS8uZAX98M++YhOIxQzJHj&#10;Rz746IPOjnYEghDbzM/OvjGBWlBVHDgKPdPW2tHW099vPS1jhM3jspyP0y1vYscvE1Nd4BDioSap&#10;QL3bw7OjRi4IU3NunLBqiVwJKwlOhQrKa43QGwUxrx/KNzgV4o8l0Yrrn5P5mPZSyZ4MtlPnz1KQ&#10;E4IHo5ltDeEpJJMa5jSUlpereq+1qXoInnX6K3x1D6RR5kM9QgwiE6xl1JGFfw1Rpru//7Md2/+3&#10;f/Ov//t/+k///V/+xw+2fEqS9fnLl9q7u8Q7FceVunk2jGyzc74ZaE4zSohsxyWThP8Ne29yktQQ&#10;1BtJW5dkSc2X1ELcws7khXNGEsyVlqaeSKmNIfaHMBN+R7wp6FmOjqJFqfeXzbmmIyqTSSsaE6ll&#10;bRSsKcfLJcAxQ0PDkNQEKIEyjROXsKCRhBTvppQeJuEpM9NP6XD8c+LIRH0pHG7t6Ojp7U3FXNe7&#10;H8RUJWpub6XOkDVWTNK/OOuE9uBx2VEvLMgj6yNPViZYFpEQ6Vm4QnHPiC+ObpRKQ0LaGx0a7u/t&#10;o8TRza1CE6e8vOzuW3v/r7B6wcK//93v+92+2soaSth7XG6ZWCL/dC/aYqKNsDypQ0AZ0gjqCvCi&#10;Td8LR9ps0oT6KkVrCF9LZWpWbopzB4GAoq4E0JMa6Ey5Sb83w+dDfX08GGDTpXssw1gWKUt1RIn7&#10;y0gXKUqU/8jEi8Woo0MSNBGEDOoOgkhCXDsqepDsKKh04PM6IVa6XGjQ1jU0kC0IcOF84ymlN5hL&#10;3owM9m3MecgnlBHPjGYMtbQOPzhZ9XvxeO78GsMjwzt27Dh/6rSfOliivBv31iX2GNYGQLAmf+zo&#10;7Oju7cF/HDes5njjIbgRlxk7nZiwjBYRGlaPptyIxyphhVCmz1tbDXuiWjbkspfhWUmJgbiMvGXX&#10;b/qSCds+o02UNZR0neBGfb29UG/ZIyHfiyCWiGdF2NrbERwll2xq0sTXmi8Brnfe8+kzk6cH0igz&#10;eZ7F7LTEskOqyU62Bkk5drsvJ4tdZmtnR//I0DjhzVAIPNfe3XnyzJkgfhJj43QpUjekFo9Q4SHr&#10;baTd5XN965Fk+KBfYlXmmbRLgrbGXS3OjqljHl/hjOQ1Fon4Dk4bibeycIpKjKBADRAS7pHo9uDg&#10;MOFXdV7GPS9Ca+dNHRuSeICbmmEEQNW0XzSI+vr7yOMRnUO+ikgOSXgobpBV6A8XkcsNLzMvL0/S&#10;6jPsREJb29qTOd95dgbHdVclStvd29vSjp7fhDqoeRbCKjMxPp5FbW3NvHlzpW4lH5Gtr6U15dGA&#10;4OlnhKsgDvKXQGBkcBjVaWt9tP4jTjteK1esmD9v/n34Ovf8FqsXLvqjl1+pKC4pzMuHwiujOSZ6&#10;RneUYG7Ni+u7SBxMpgiXUDOlnLdmZSQqnSrWwOtJr0vFUxHLRCOGGaAU6kT0k0/kACuqn+gHizwq&#10;M1cmspXMKyDU3MKgzImR4RH40MZ/lnCBWuZACH9sLkJAmcY5jUBt3YLaJIEIHKxyvLAw2W3wxqF9&#10;dO/ekwcP3c9SWPf8od+TCyLUFBwcgTYgvWRZUePDtswgvWWSLfv7evsH+ggNSPDFQqRxpat4vHzK&#10;qCqzhRkXJHYzEUS/NiF6qqJ1ohbHJ+RvFebnF1K0ViyuJY2kw9bK4bn5O07DwlMQMxHOtujV08Pb&#10;1ipjZbRxTndX55Wz591aOzgSCCFl4oc2gGJxfmGWFvuYfvYN7ot70ufpiyRPD6RRZvI8i1loiZn8&#10;Bp5pjJkfWMZw4xUVF+UV5FMqRsJdk1EUEweHBk+dPt03MKBlYqQohHpTTNjGXCixX9V9sOQo6NtE&#10;w+1OMsTFs2WsoPhNjCXR7arh83ABKQOkhD9dn1TSwmgG6mcSyhFfo/yosUh241PORePOtOyewawJ&#10;yp/mSpDMFAwM9PeJ/jSnGzsrTcD9BirlV/6VyLjf4y7AL5eTEwkEm5qaBwaGZqH3U/KSeI5bWtu6&#10;u3vwMZuetrJFMjJKiovLiovpPfi1Dt6E1yMRKulRVZAtjITaRalAniYloonT6clG+I8NA4VhYHPK&#10;pmDFylUpCjTn1dZWUL4UpoeSNGTIWlupO33WUz4tjWHiZKfwu9Ert1Cj/mgur/+R3H7JX3b6fD7R&#10;6457tMzk0rdkmisjT0l58gzkgtrg6b40zc6zqNXykElRpx59b3f3xOiYEkZVVVeOkd0aD1XyvYhR&#10;hFC0tVdWVniQo1eUY1E8dSKjkMon7c3NWz/6qKWp6U775WE7D2u2vGHe33/tuyU56J4qxJTwjj5U&#10;s5FQk0WNMYoAjYyNWMBLzJtWoZ8SnbUISnETKp0/NjwcnQiRpW5H8BgyBTv/UJhtv6i6qngpT1HZ&#10;52ZHoeFys+2fjvWmjPW0ztdBKJsISTOiFAOydGqDE6Mu/oOyfs0ORv4Pa2JuZe2aJcup74CGKLTd&#10;4tx8Cj0U5xVIyONWKHPKtD9sD/+b/n3SKPMhHwFWmgzuQq3VoaEX6FP2+vq66upKNPA0sSBCbjHI&#10;oLcXZ1YPPi1xY2iI3CpqZtHRjXyQkeEwOFGF1gRxEuIGw4qlmerQG/a88hcLsgqLSJIS7Nk+6qFZ&#10;ITwWSPk0FNbqJOBCZXPq3l//r+bYctDEYavlHI1bbIrUjY22trQKtx0jq7aVH+QkvJsiljlpp7Ra&#10;JJrp9hTl5jbk5lDT96FMd73LYT04ONTc1ELNOtHPj6cH5Gfn5GVm4bOkyrnXZs9yOnPpxsysstz8&#10;8qLiyrKyusqqxpq6upoaUoxxuI1NBPsGh3sGB3uHJENlYHx8cCI4HAgSzJ2zYOHChUvuspEP5vRY&#10;9MTBA1qCNQ4E77gdMqSnzZdp15GMDZNwbpLC40eK5qvmAEEMLS0tZXZAOpFJZ10mnuVrii2A+XSv&#10;KCjTQEzR2hTcL0BA4It4s6A9m/oLcC+7Ozu72jtDgaAAULMrM/4pASVcRtWQmFZuJDPzEDqSPiCk&#10;bmIFVlMzKES+d88eyq7eccc8rCfiDv9f/t7fe2rpUmpOiK9aqb2CBUWrWB4GNHEcyZSdpN/BczAi&#10;hExpF2aCgDz4EorzVKxWnoua4UkqkZO1XZpfUJSdW15QWEKikdPFDOVftkNS/lx8CZbXQHcjBuPK&#10;1J7+ugH8KQKWsBIPmGw+CKPt3d19cGtCkQm41ygax3f9PH6apPtSGRF8r7VLVvy3//if/JM//4s/&#10;fv1HT214dOnc+YvnzHv0kXWFObnc0Swglic3HiEzWPbW8+FhHRDfjO+VVjJ6mJ+z2RAbl5/ZZhpx&#10;It4IGF29dvXqlSvYOK/b43O7qcE4p75+zYqV+Kukjpy4CUWNyCwzUjNXhDFgTEqoTcouJ1Cm2Ash&#10;jYn5UKmgeJZO3GqpO9Fah3ShkkXTntE/NHTpypWrTU2UxeZuQqSkdOHomMthp5ieJ8OW7fNteGQN&#10;O+Bcv599vqGmxR+YuaD8xtXEwGnFoIvNTR9+/Elvf18gGHJ7vPhog6PjsgBq7hEF1iRVKBJ7fPXq&#10;f/yD1wso2pt+fUkPgGYIno6Mjmb5s+lalkQ4etQAPHXyhM/lKsjKrigsqa+oZMywX6mtqZ7X2Lh8&#10;0aI1y1c+snTZ8nkL0Stp7e48ffF8c3s7i1NXXx9ws294mMzoPjKj+weAQJk+//DQYMo9AfBTT09P&#10;RXmFJF3IoI+rA93ONxGgAF+EYStEkSluyfVzR5Gh+p6sylmiTUOVGRsSCldbW3bt3Ts8OgLNWPP5&#10;zdZLf4KyHAqtXrR4wZx50EI0r0hmx1Qiu+4g9UBNj9MTB4eHT54+ffDY8YHxCZnzqghhoIbaEfk/&#10;ShGxiYmKsrI/+MEPQAyoQkqOPX9QvQHILTv27GxpbbmdnvhmHcuzWNk4J8vtOdN0xetyEVRB7z7X&#10;n1mQnZ3nl+q7K5csm9PQSHElRkcIZiyStFTvQUMKC6i2ThLIcVeLMZRYE58wT9lOV1VWLVq4cP7c&#10;eahIMbOoF1WYl8teuiAnm3ISSxYspOKlqvpP2VDGwJTS2DQXowUB1RPAwKByx8Dw4Gc7t+/94kAn&#10;lOvxsQDBCiFsmIx3GSVcV4cZcY4IA9TncOVmZqJvtXDu3EdWrlq/dv2aVasWzltALQyS23Tk6XM3&#10;Bjz+Vg+GkpTTr4eoB9Kq7A/Rw7zpqyR2h8xayRUWoyCbYKKWA+PDf/e7N959/z2P15tLRRN/ZnVp&#10;ObqJq5etqC4uA2Xq4bhKRBJRK1JqwTOLhElsPEKeDRVQ4GZJXVrjMoGEIy9J8UlYEG2UWhTjtpE2&#10;6aUd9ubu7rc++uiN3791qbWF7HKpVzFp47rQ5CFrehyOufV1P/7e9x7fuAkyHJtvMZHmutMslDhT&#10;hKhpFGHsR86c/L9+9rPzVy539vQgyIIUy8jYGEbQkgIlZ8iW8dTadf/sv/qvphvbh3kQ3PV347HW&#10;VtbGfM7+UGDnF/s++OhD4rD5mTnlhcVlJaXI2XhzMt1Zfn92dg6F051uHxpVTk9zU+v7n2/Zum83&#10;mjsOQsy4zX0+tjNSo17zTjwZ9myvv6wgLy+TzKLUe6HD9cTjj/tFo+DG1OGZfBmNLArE083RVyys&#10;0/z3LM0QTgTx23qGhz/ft/uf/i//85XWVtLMo+KkjO/uOILJMjr6F3/wkz/84Q+XLFrCbILAwOIu&#10;BBWdiBJSV9RpBOHhMDO7L1+99ubbb/78t281U3/L6ZIorewqDQhQqMtvBAmGhtavXfvGz3+Jq8xv&#10;t6NuZRN9BoDI6N4vviDfZSZfP30MJdv3Xrnoy/aXFBXBVqTsrY8KT14/JT0JBbCN6ejspMCppkwK&#10;4QELhiPA5/HyCD2EaCIRtPFhOubm5CI9OzA0HAyFZQdiz6D80tD4eDCCYJ3wZXmAhfm5NVSvKizG&#10;tw3dwngQ5K0SwomdhOVijDsaSf8SjwBBiUjoWmvbv/nL/7j/4KG8vHxfZhbU5Ibaujl19dVl5dUV&#10;ZXBpqNOmkS1h9zrhTxn1AnWkg4gp2Av3iRFI0QcMwBSK1KM05VwapLIhRk00/Xp4eiCNMh+eZ3nz&#10;N1FcKKsIsMAAM5OCgYuSKPL+Q18cPXE8v7CwgNThnDwsXWleARxtv9NjVTAnasOmmSkPxGRHmyGi&#10;zTg8UHTr7+sb6B+oEldWQ1FePrE5EVmUVFNdMONkTsuZqnc2KpyGhako09E7OLjn0KGtu3Z2DfRT&#10;rALXo+ZZSgwJLJIjvtW6+XP4p7YwL09Nj5pNMmoBuRFJfhA/jPA8Y6TmhsPBzOwsKvmePnOmua2t&#10;p48mou6O0Dvl+ogqxqhe2dfb99ozT//J668/zE99Fr4b46GkoiLm83b29XS0t3ldnmyXJ4dMY69X&#10;klp9brKbpSCQqkrBu2JxuXDm8l/+5pe//eTDQDSCtBV5ylI4Rjxf4n5xTtrwVcOOgLrwR69/ryw/&#10;T8dpir2yc7KffOoJP1Xdb39dbO7uzcn0Z2f6TbnFL/vmVmFV6++yJktQgjKqIyN7Dx345//qXzV3&#10;dji8XqTbTYKc0J/pZVJwwuEfvPzya6+8snDBQvoerxghAhGGjQcluSQ/sw0zLk7UT5EN3/r5tnc/&#10;+bS5u4eKMjLR5E0pLoEIvCFlalpJ5Pknn/zVf/op1oWKhSIqG4u2tbbuPXDwm6nPcMejlq73lBUV&#10;V1RQEScnKxPsCNWVd+/AwO69e7fu2E7FSJI1bVJZSjSt2MpRSp7pw14NQnlRfv7ypUvXrVlTmF8g&#10;meMSQdcQk8oGA92mxX0o4gX4488Y6rh4MrhO1DwMIDThJesU48sUQU3Ey+z24VDgiyNH/td/9295&#10;xF4pJRXDApSXlFaWllaXllGb/tEN66sqypDkFKqSoEyEVXV3whUleKS+BdHTUgLX9XsqFZC3UKaC&#10;0jTKvOMBlaQnplFmkj6Ye9IsoxAkKDMuHmR0DcWyUD5ksG9geNiXiWawK9OX6UPWTOmPBJQNxcow&#10;dxDJ6xsexN5Rm6e7r6+zt5tqckRB0apYs3L1C888u3jeAg+GEP8U/E7Ao1YTETMVj86L+RODIwuc&#10;JAoo/Rz/yfjERFNHx9UWcWQ6pUyy1wVU0TI/eEOpWQL6lep9Lgci3uTokLguG18wpQh04CPTkCMo&#10;k1STidEIbL+5c+bMmUf+BKULUWQZHhkl4kvmOEp/sJ16+3rnVpQvnjvnnvTtN/AieSUlnrwcHo/b&#10;5piiGrCaOaSOtkkL4EEDOxzRjOPHTv27X/3i159+GIDWhVyAtUdQbMPqlmEj7yw6NoEn8D/7yU/+&#10;0Z/96bEvvkhRoPnU00/5vf7bHQ8/e/OtpYsXL10w38TLE+ncZi9ovWQB1qRga/kX7ouBAyPspi6c&#10;f+Od38N5dfq9TA0TucdbSU6x2+H02m2PLFm6bOlS6JtwTUAGnCzaYcK6lqQl/mEeTQTGtTyT8E2Y&#10;I11d3cdOnuzo7hkLTDBtSAUbo0zU+BjUCWogjY2OoVSV6fW+8PTT/+J//J9oJLQ/KthfvnTx4KHD&#10;t9sD6eNNDyxcvnzeooXqiObBCsAD5b/70Uf/189/dq2zg9paaNOKg1DrPomiLbocNlt4Ypzo04vP&#10;PveHP/5xXU018R8ZOOpFEGel5SBMjCYRfwBlCoaDlMnLAElxaxpgeiuUiX1l+2G3Qar+9e/f/tlv&#10;fnPu6lVQZigshE5xK0Rj+X7/d198+Sevf3/JgnlurhYlS4xK5cBiSTayCJjx1CUZeErcvy6OpIQu&#10;FTQ2qnlplPmwzYw0ynzYnuj076OMGQnNWaniBuFJSFv2rxafSnjl1NoVb6eYOQwRRsRQOaVuo516&#10;j4dOHPvi2GG8Jt39ff3DQ/2D+DKpNjK6ZuUjf++P/7NnNj+R58rE6LBKwTRnhUugTKOLFo9vx4tF&#10;CMqURvFfGD8w3HF0iYKlApTEy+QqIZU5ND6y78D+N3//NhnKYmZFNCkK9hUCvYiu43GN2ALjSGU+&#10;9cQTL770MnWERQNT31hUQCbhwnAwODHcb9hj6dcd90B2QUF+UZH4LI2IlawYoudNppURvmdYoaRv&#10;D0YPHj36b3/7d2/u+ByUicrUVKEQs7pN2lz8Gwx5orE/+4Of/C///f+nvaVl/549qQg0/X7/E08+&#10;mZuTc1u9+uKPf/L6d7/33dde88E7sbZh8akyDWWSAWemkCFWWsOa2l2RaO9gf1NHK0khaLM73RBX&#10;hNaMx8vjcnmdLoAGnD+mFXixrasjGArxA0zoweEhcXnKbJN0nzHqfEqx0Gh+bu6cxjkL5s03avyk&#10;xEHJHRoe7odNOzBAZKAXua+B/tBEIDvLD8fuR9/7nu4mJ8+dOnXq5Knb+u7pg2/ogZra2vXr1gt9&#10;QrX5WwcGf//xx//H//kfrnV3ZXg9FI0kdiNjBIiZMUmkyRmNRSYmqoqLX3rm2T/9wz+qrqzAVUCY&#10;wGRtmtxKE4bmLOPURAJC2LoC6DRHXB2KEmAyZ90KZcKwZAkI2TPa+/v+2f/2v23Zu7draCjD6YJF&#10;JSIHBJ2isbKcvD9+/Yc/eu21xqpKiBN4TDHrNqtihrU9kt+U6iQuDlE/EK2u61hPstbIH9O8zIdy&#10;aqRR5kP5WK0vZWwHbxG0w6hIZEI/MLLoksQj4WYch7AvWc7QNldbZnyZouEGA+xqW+ub773z9kcf&#10;NHe3U1mcUDt2wqR9F2Tn/oM//Xs/+vb3qnKLtRwyGjeS0CrEm7jEkMRK4s0RmyZmD9ul3hnjMbWR&#10;ikRcXt0w4FtdYiVpkSvA6cnI6B8f+eDTj//3f/Ovu/p6IxyvYoHSBrmVWC+MnQch62Dw5edf/MM/&#10;/MP1a9dJXFYrEmmVywyUrvu6pYTuw/yw79d3y87NKS0ugUKhY0lRpohk8UQUC/E4GD6B8N6jh//d&#10;7954a/dO8sy0vKfyKEyWi3qkGQZueUf//h/80f/63/y3aAS2X7t6+ODhVIy6er3ep59+GqbmzB/C&#10;iqef/dHrr//oB6+X5OcjO2nJNsR5LdZ18CSJOJBMNy0NY6CBdDpL8gRbJ/pWdovSvZooJM4qUtxE&#10;t0GfTCASO3/lyvsffUAhBiISXb09PQP9spyLioMYfxJJmE5EA+qqa1564YUffv91pANAoCAevJ68&#10;wrwiEXh1RA9I7uEyNAAiXmN9HW0+dvjwpQsXZv6t00d+WQ9QUGrT+o1iFZ0ZLX0Db7z/wb/56X9q&#10;5WF53VJRAqEMcF1MjSIPHCGOULiuouKlp5/+ox/8sKG6GnUtHoepbiGmV0i6EkM3ueoGfjLjkAeO&#10;p90og1JgnWZz3gplyvVsttFo6NSVi//l//u/O3H5ckh8nzpUaUwkRorPotr6P/vJH770+ONV+fmw&#10;gQGaNjgVqPrDztDJbuoBqLtcI1qJepbTtlJmNYgLJXw5fSQ9elKzB4zVT78ezh4wOE5QgFnFJE4t&#10;eTyqS2KS+bTIrfldU3xUi1vRm3AzxeeJqwXOJDBweCwUiNoCk45ghiNkd0Xsnu6B0bauvoGRUU1+&#10;JI7jIKRNTEdpOKRykytg+N+mQg/cIA3Hi46G5VVVvGHJtAhuNUfLmgq1R0opswQSDszPySspLgVf&#10;BhF7tk0GsbpUY7dPUuwO6pjIfNjtKIkPh0IjVNDWoIxUENawTTQY6Mblk4aY92iMEzolNUHHiRkw&#10;6gNXjiz/l3EmZCz5q7jDEwL+JonFEtaSASnKALKXEAYXf2T3Ulpd9ejmRxlt96il9+8yWpx9620V&#10;Zx8eH4d/0t8/kHBQxvdi8WYbNpshMytNzvpJJxs9iDJ8LqnEPl+Wx5PlcvHOdjoz7Q4c+aTRGcVt&#10;OM4jY+MHDh/ZuXfP/sOHTl44f6m1+XJ764WWprNNV8+3XLva0Xqts+0yypad7XA9qSfJvSS/xG7P&#10;dLlyvd7C7OzS/PzqkuI5VRWLGupXLV68bMGCytIyrn/q+PE0xLxXg6y5pXnPvr1mRw7op4BZmDgU&#10;gN9IosJmIlPHaRfyid0WdtjDkJN8Xk9Wpp0/ifa5bDxU7k0F3VW5VtCdDhXZcqgQcVx+S/ffxOJx&#10;nZr6UhYlwxwZf6kwPF7w1naiWP1BbC1tEJ13zpUfoGqU1lRV1FZ7VKxDlhOjsaoCn0BYQLG4KtS/&#10;MVVVMnEDM7Ity2CKH6Uh5r0aUEl0nTTKTKKHMRtNMUDTAEpFmQop47+aAoKCRMX9oQsTfwKgCY9b&#10;6utwaJY/q7QEdaMym8Njd/tlnyq+UWfM6SGFu7tnoLunn5p3chFTUATDIcrnqrRniuOJo1TqUliN&#10;0IoV8mXj21l1rMh5IpgpETvBoRrlEblv9sVEBH1+P/ZLguYCHsXgKpSBvU5dcnvU4Yi6XBGHk1iO&#10;8JL0BlqHJtjZ2f7NKUo+G0Po5msODQ11dndaG4j4wzSPTp6ePkcTQJcHq7VqxA0ny46SGGRsyLaG&#10;ZQVxgEA0irKijA6HI7+4aFMqA03B3zN7TYRDFN+i0pKmPlgAcurU+OprggJm9bX0hFQlgo9NEkec&#10;2yJbOFHFV6+nruqq9iBAP0qrkFzoGRwYpay5yxllvrgc/EuBLPJ+Se8wXBTxkZp6P8reVkSiOkoq&#10;tC55XfYMBAHysrKQsjp76tS5M2dm9l3TR82oB5pbm/d8sYdDofgMDA4EI1pp0gBAscnyePi/mSlM&#10;I4fLiVWEzy6Z4DqC1MBrMpehXepb4tXYYXaAFoSzIcXV0dZ54cLF9s6uAWqKSgEMy2Qaw2mgptJX&#10;bNCNKOXlJm+PQRUIQkzSQARaqhG/21VRVlpaXOR2wX/R5kkL4nV9jYE3bdEfEpDS+lLmq5k/J1yb&#10;M+qq9EGp1ANplJlKT+tu2zp9VsevZYyAmqapTaz1R93LInJUVlqG2obk2ggVT82QGjS2x91d3e2t&#10;7TAy47E8oY8JwIgHQUSyWcLiJnwD0hBcqIFzNUmq+iYVSuT2YhOnfDd6CNbVMpgS31e9Twsixy2U&#10;9TmHkuZsriRNZC1Ga6m9oz0VI7B3+6Bn/3z8dvSttTapE0P9GNYQItgaZEyw2UisMGYlEZ6wquIo&#10;HuWNOAsKSOLBEbKm+FqKiwo3PbE5RT2a27dvnyHQHI+FmrvaLjZfC5CTY63C0x4bdGMtUgASdyC/&#10;Jfs3AKR0nMh5a7ktdREpHjRruEKQODNBZhNxAKAhlV5lxki9VpQlbFGHi6T2Sar8OajZ5IrZnJBc&#10;CFZIgqBU7lFvtHls1hSWx6ZvCwkw4S5ePH/q5MnZH2XfuDsI0NyzByozFVqDoUBGlFKfSlAXVGfk&#10;jiVPXDjNkSjFNcCYIDyLoCTba3j1IvQuclfCyDSzkoQhClJExHOgNKSOvv7P9+//6zfefOuzrbuO&#10;HT9x7drlvt4uiiaEQuNwJAy/WqcpDwACRq7Xv6SuYW5RSbE3M9/jy7M7M8NRdzBc4HRVFxQUZvqR&#10;L9BBqGmd8ZcKlsnQVX0iecugtGz49KjG9a7UBDr+yh++cSMjlb9wGmWm8tObvbZbO1s2wDH0zdA0&#10;RNqXQE4sGJAQjIrRUF2QP/V2dbY1NxGP1rI/6pfhXJLBxb9oQ7EtTDqk3R6YnBwKBftHRwfHxxBy&#10;k8x3I+2uQNZsn29Y3symXUMt4gidBoKNIYtDZmvnLg5SpDeoY2T+gPhKR0c7pLLZ66Rv+JVR6Wtt&#10;bQWRmJQdAzTNY6KOFEHkQDBAloLUBDHuN+NckUepuUB4uEPh2rKKhsoqgrzia4E3FsN17SgtKnr6&#10;+ecgO6ZcD7OlmSHQnIhFeoYH23s7hkZH6CBZoi0StRaKNKAOPEl5QE3JV6yoGtqgQUhxWpFQ03IT&#10;cYq4W0hnlCKOScmoQ+AbYp9IRhC7tMdgtcBJIEgAc05+wCsmfU9qMNTLWDCsaGAqdCl3tSQ9rS3D&#10;5cuXTxw/nnKPJlUa3Nzc3HTuHJsDwWU8cFAm7FthAWF2ddNNTg7qp5OTKB+hhCp6Q0KKlqlnNveg&#10;u3iEWj0Ik4wX3rqHJ5tnMqOlq2vXwUNvfvzxL9566y9//et//7Nf/Nuf/hU/7zh44GJTU8/A4NhE&#10;QKlPUlLU7/YsW7DwT17/0X/xn/3ZP/rRT3707Asb5y2sz84r9/qrsnNqCguhVbBfoc93IQgAAP/0&#10;SURBVA2ieyVkjin5WBOOn/KOGic7BCeVpMBSC8804c7UJ2Q5I4xL4lZvy0NrHud1v6TKE/7GtTON&#10;Mr9xj3zmX1hyA4CPsVhudhb1XRqra3K9PkSYYX2xmXZQp9HlCgyP9HV3Bycm0LBgNdJ0VeCDjeJj&#10;GCre45EopURa+3pOIXdy6sSp8+d7hobC2ETJQBIXicT4lEKkKNP4ZQxWEdeXyK+xsCLS7vWIF9N6&#10;Jbyy0/yv2Lgg+/+gUASj0e7ODrxpM/+y6SPvoAdQjOru7gZamczWxE6AT4CYKAEIb1OqbhsXs8AZ&#10;1i5xw5AB7XKFR0ZhFhbn5kkdPHIGyBuQp08o3Y6C4NNPP5W6QLOjo+Or+5OpFRwfG0Beq7srSgVx&#10;4gSG0AzhmK0SSRts0nBSuR14k5gbo4EgIW/SfVD5oot0e2a8l/Hggll0E6tvHCkycYRybXi0HM18&#10;0mwhU9ucw9UhSp2FKIHaEJIPX9nuK1euHD506A6GSvqUmffAaF/vyqpqkcZkp0BAIBiUhwXoC4dw&#10;NrvZNEi9KDbycDI10VF3cVLqU0rYyxtDLE5EFXOQ7YUGsiVhjxq8E4GO/r6Wnq7uoYELzdf2Hz26&#10;dc/uT3fuIL/zb37z67/+27/5Tz/7q1/83a/QRRbhYrvN4/JUllVsWLv2peee/+6rr/3wu9//ox//&#10;+E/IsvzRj1589tn5DY0+lyQeyTg0FiDh9b4ePiZMtkzxaRuiG7plumW/5c/meMvuJy6UDrjPfHjd&#10;9yPTKPO+d3mq3FCIlkLaBB/kZGVRpbqmvMJNUk44kmV31RaXPrFu/Z/++Cf/xV/8w1dfeCE/m8QD&#10;/CKSKJ7hcpCXgwpf7/jYmaZrH+3e+e9+/lf/33/xz//pv/jn//ov/+M7n358tb01xKZX0aTmHrFm&#10;qkHUUihamUjD7sZuIdtBTkNmZm5uvlXx3BgUpSElMKfA02gMjb+J8QkqO/e0t4dCwVTp6ZRu5+Ag&#10;69GwhW1M8FbKDUpuMjKl4JZYJIwX3CYxuyiZ6ABKIn0emw3xdmoFUfKELJYIWxceNFI8kgekldNj&#10;GTlZuU8/kapAc8eOHS0tX1VokVosCxrnlheXkOohpBKdDsZ5Y3O7gA+ACLLZrnV17z91+r3Pt/3m&#10;92+//eF7Hb29OD6FSKKJ5RZ5ZWomTBtKxkvEDs1J/UnZ/olPkk9AsAYKxNGAgAPd5BE0oFL2V4hJ&#10;tbW1ffHFFyk9XFOl8aXZOd977HF0MePlNAxDlmcGyVxi59hJ9NlI/1dkZwV0LLQnW3fBl3GyrVCb&#10;hL+ugh6DY6Mdvd09QwOIG49HIyh4dA70o1J39vKlA8eObtmx/f1PPiZXbCw4IaZfRY/RMi7MK6gs&#10;r2ygUuWiRZvWbXzx+Rde+9a3n3ziidqaGvyplqk25SunbfwtsxDv9BtQ41TW0fTd0fUY9IZTroOY&#10;qfIsv/HtTNcx/8YPgVt3gEWRVKAp1HI4jmg0Z/p9y5cu27xx4+ObHn1sw8aNa9euXLKkvro62+eX&#10;PXXGJHkhxFwOnjqz88DBT3ds37pn155DBw+fOn7q3PnLzU1dPd24TOrq6utqajPdbiyYeFc0WmgU&#10;3CQMKNUoBHlqu4xosA0RlvOXL58+d06ofrKP52VkjE0MFvcqnPlwcX7+onnz6grzQwF0NtOv+9QD&#10;JBO43W6yEBQpySLDJ9daWo6eO9PS3alyAVLKECEVkxaGbpaEyxFnCUfm19evWLSktrLKJZVDpqsj&#10;ycP1uL0ovHR0IveYensGUCa1W3nd8jFcaG1dv3r1kgUL2Lzl+LKk7mZskuoByK33jQy39vZcbG05&#10;d/nSkTOntu7asW337r0Hvrh4+dLS5csKCwooNkgvW1nkGiI1k+W6G5HkKwkf9u7Bofc//YSqCtBX&#10;mMuCUdgQKlyR6QNi1YT/vJzseXPmrF61MoviCLeACmR9hHbu3JmmoNynSZWRUV9ePj42dqWzQzz8&#10;QskVcor6nUU1k80YO/8lVC6fNy/T41WVK7WJ8tJy5QpKhZokYXY2MPLGvKL0vvfwwUMnT4xQvlK0&#10;PyDp8rlgVlDryNAg/9ZUVT3z1NO5WVlmN2IRYpSF4Xa6KXaVk52VT63JvLwsf6YEKtRem/xOHYZT&#10;+/84ydfqNvMH86+VZHRThxqcehNYtT683kMaP/mWR9+3R5W+0Vf2QBplpgfIl/WAEunECyJUS5fL&#10;lZebO7ex8fFHH3vi0cfWrFjRWN9QXlCQ588kYiJeRsQybTYyQnbs2/+b9z/YsnPX9n17j54909zV&#10;we6Z+o8iOYSqMEWxa2vnz5mb6880hsbi1ogNVeKQ2ZbLzxZHB2Wi3v6BsxfOnzxzVvbu4sGxkoCk&#10;6VoU2wlvKSwo8wcvPJ/rS8m62Ck9EMfGxhghku6qSwSPaXBkmGJRTo+7oqS0rLikmCyBnNz8rJz8&#10;rOz8rCz+zcvMmhgeri4vX75kydzGBtFYNWhJ0KZ5y29ul7umqoZxlaJAk+SmvLy8mx9uUWXF0gUL&#10;GyqrC3Pz3FrWhWTf1s7O81cu7z9y6N1PP3730092Hvji6NnTB0+euNrS1NPfNx4MrVi+HLFSr9cj&#10;khA6E6zpc90ibrmDmHGCMoeGPtv2eUdPDxw4UkOgLkvoXCCmlc9jcpBJw5rT2LBq+XKmzy1R5uHD&#10;h2FHpPQoTbnGL22c04bC6fCwFFTDFFOaPBoVr7/ob0zOa2hAHn9OQ4PX5RRAaUgUxsGtllGYQ3Da&#10;hSkhEBMnNhSiM5cv79i//9i5MyjUCmeax08ASocEkXgIT6SNP/vU06tXrETp3QqCW24AdQoIWgWS&#10;hohXMLrQudP74SnlIBVCNjM3AQavh4w3+CZvDQ6nXeDm429xShpiJvfITqPM5H4+D7B1mmUoJRyF&#10;z233+/xlJSVIN1O+Nge6N+Q5lddQiSJyB7BnEWpB9g7179z/xd+9+27f6Ch5P3Z44W5HGKKQ8Mkk&#10;d4Hwd2VFxcL5Cwry8s0aaVU0Ub+KxMoN2Ux9qcIEp9IPJMvenrNnz1GgnBoYqvoWz3hQ6XXRWKGR&#10;kdiPX331ybVrH2CffZNvDdDk4VpAkyqUXm95VeWKFSvWrlz9yPIVOCzJIVg8f/7iefOXLliwbNGi&#10;RfPnUZCporR08eJFjXV1OLmNQI8l2moWJ/2X7BU8mgI0Iail2guPJo7eoqKiGxruz86SHRpdhssW&#10;roDT0dTa9vGWLW+++86+I4dPXrpwtaO9Y6Cva3hgZGxsAvJBNELfVldVL5y3oDQ3X/3+UeVXGkRh&#10;OmvKh2Sq9oEDkKrZe/BAS0e75Bg5HFBoLXypP0hNef4TiWb7/fW1tSuWLs3PzEIa54aFe2Bg4ODB&#10;g6nW9w9De5c3zmVrnl9QSKbPxOhIeGwcOBgcGwsPD9dUV69ZvXpuQ4Ob4sAW+QhjLF5q9ScaQpL8&#10;a7Iy2WaMBINHT57El3mluRlqE6lhqq9JQQ4n44lhgCOzurzymSefWjB3HhQoLgWRxWz4hCKvkiAm&#10;00jGLFcGx0bEv6DuU4WYlixSHCrGH0LCi2mGaVwt6Y6e0bTRaW2V9DJptHlHvTnrJ6VR5qx3cYre&#10;QBPGEWlWsUM1K0o2dxHxpF6IbHyVzYV1AxICIjkMdxTukwvNLVt275n0eNgai0qb6K6oHBvbZdKG&#10;nM6q8nJZKQsK3RDSwxEpemZMhDE/RkfDLJmaNkI7EK++cOHCqZOnofuJPYVyJHIsRsbPjtaGz+5Y&#10;v3Tpf/cXf5Givf1wNBugyTAADMm2xO8vLi6pLa+qr6yeU1OzoL4BfAm4XLV02ZrlK8Cda1asfOnl&#10;F5944omKioqRiTHKGIqQkQTvpK6pSUSXZUuXI8BYTU1Nb28v+UYp11dkAt0MNHECMf5l+ugwZnZR&#10;/vH4mTNfHD/a3N01ECCfLobIURgGs8dNWFPoeLFYaGJi+dIldRVVsq7HaSWWDziBMhPbNN21EYI/&#10;eeb01aYmkKpUWhC8IFWtZQbFYqJ8yydanZwMvxXLlhZl5/L8bliwz5w509fXl3I9/xA0GP/iooY5&#10;ax9/bPXKlesfWfPYhg1PbHr0qccfX79u3aMbNi5fsrQ8v0SUAkz1DSMmJmUO1IyKyqZCTGUk8WHf&#10;4ND+wwcpVd81NGijyqhmERnHttPtoTJQeHSkprLqB9/5bmVxibJCJSnT6A0rR9/KGpP9iSHty13t&#10;FI2zovMS1NLgvgy0G1HfdMfkLR7NbYFEPfgGiHlbF3gIxkaqfIU0ykyVJ/VV7dRoyZTWj9ZhuTFV&#10;dDrVSrJZDbK7maodv0+cYWNxfVSTQnbGEh9BlE1l3I3JEZOiGJQfsnxZ7f39v//0MxyZ7HZFuU2M&#10;AUsZe2Uw56TX5fG73PVVNVWlZWSsC4rgSMMC1QZZ/xpxd06xUwAoY3BoGIGPixcuEL/3e3x+8mYd&#10;UqzZ54KWnt9QU7N+xYr/5s//3OsmpST9epA9AApk5cn0+0UWwOHw6tsnbyd+u0yni9Ry3sh6e12u&#10;HK88ygtNV3/1m9/89p23r7Q0dw30DwUmGDwxl0PE9jXSZ+AmvvCqurquri4A2IP8hnd071sATQP1&#10;tJaB+OYdtgm0t/p6z1y93DHYR/VINmlSaoV57UIIVhZtHE3jwyMb161bMGcu2jHxiRN3YRqUqf/E&#10;ld5lto6FghcuXaTYOEXJxfMk9SKDk6EIVGt4oDFEJMjTGp/wOJx11VVEzEtyC3hwNyzYV69ehXJ9&#10;R189fdJd90A0WpKTu2HTo4vmzFs2f8HSBYuWL1qydOGiBfPmYXVPnj7Z1NYyOD6KZ5sAgkczw5ks&#10;ltK+ZcfFcEM9akXDaPduhD5GAwEOmI4DxY8Qm8Surlq69LuvfCsbei5GXqGcAFaz75jG0jSeAKlm&#10;rh5TU7vYikSZVWEmr+lHfQ0Ivf5yN10+Pg1mctf0Mfe1B9Io875296zezGBNc4vpyjI3JI0KqFNz&#10;YDk2bt0mcSqav8RZcrqCyTbVpJ4b+mQCE5q6EiLE0j82tvvIYarVSXKBKZBr0mEhbrIDjmWExwM1&#10;FRXkDEGjVPhgib3F2XiCPDFZEuDT1B+TUelxe4oLipYuXrJ21Wr29OseWbV21aq1q1dtWLOGJKTX&#10;Nj+WnaZjzurwmvHFBWgCK31sIUxCwNQrsfRIKjk8XYqFZkweOHr4F7/+1Z6DB1u7u660tZy5cun0&#10;xYuXmtHt6x+dmAiGw1ItCEqGhM5deUVFVy5fNhWGUusF0ETgqby83Gq2yDZpqobBhnYCmo6RwMSZ&#10;yxebOjvG0XkVtpzOZF3g5TBilsHQprWgzDk+dNTNhNPMORM5N7oLkkocd/NwTCAcaUc5tr0dbl9R&#10;YWFFSVl+dk5JYSHBBGotVBSXVpWWlhcW1VdVk4q0bMnSohzhid7Qt+xa0UZNrQ5/mFo7NjSc6XJX&#10;l1dkuj1Zbg//5vgys93eq83NP//Fz/cfONDU0tLdT7Hf4dFIOEANeliYUt1RfJzsGEzMezwQvnD5&#10;0radOy9evkIapSZ/aTqRCRmE2HtQG73qqU2PbV6/3m1zCD1Xg+DxohmiliRrhwgcqQ6W0ec0vor4&#10;z1ZhdK0kZT0Ckz5kFpP4S9VhdeSrGILmsif+pi4SYzrMtclhMiGvxAWmmRVzpzTKTNoBbykqJ237&#10;0g372h5IpADioZQlSV8yM+Og08BK88nXgcvpdzMllKdZB8sSTJvf8exWTXM1VsJxqrn5X/7i5799&#10;7/3RAFoYugZ63YAEI7vtCEWpPfKDb3/nj17/wdrlK4W1Ho3B78HYCBzlApIbm4FyO3aQj9lzTwSC&#10;hI2yM7NwjfJ3r8flnbYIIonU29MzPDDwtR2VPuB+9kB+fn5xYbGpyzxtBbDWIrhglEXGmzIcDPz6&#10;zd/9//6P/31gdMzuRpRdMocYAfmFRcgFzK9vrK+sqi4tL8nLr6msrCgrA+4cOHqk7eIlNAru59e5&#10;V/eaP3/+qlWr5GpWxR9zYVHERKr65OXL/+t//Pcf7tw+Eos4ve4ImfVMjKxMnI628QBxycnR8f/H&#10;P/iLP379B3Mra5CtFfEvsnk0biCKm7pjUyUwqzg1E4WI+amzZ9s6u8bGx/MKCsorykeGR1AEcLtd&#10;/N+PJKnHQ9CcOUhYn70Bjkx+vdkTtWXLFhgL96of0te5gx549tlnc/LyZCtPaIgnGwrs+mLff/xP&#10;/+nMubMSGUfAPRaDAbx58+OrVq4iybKooLC6sMQVnoQCwZDo7h/8bMfOX/72NyfOnw3YYkFhp0gp&#10;Ka0lakP/mB3J5rVr/+RHP/728y967dSGusUwUGxoFDo1OM/PUmEj7rxU1wCkKr2i3JUJiwddvJ5a&#10;bNZ8a+FRSbSN/HcpR5lQ1eIXYV9FwlQS4BiNyMsp0VCIr2yy3eK+Db1O/J1GmXcwnO7bKWlf5n3r&#10;6tm6kUxjJmT8ZW0sIfSzW9W4ufmL7kutbSf/0aweBZG3Dm0ksgkSW0Tjc7l+9Un8av0gx4AN2U/v&#10;++ILFNI1GD5J5HySYhVRcnTs7gx511VWLZq3ANyAgIswL2025KaDqu4dCIWprTYwOtqFdHBn54nT&#10;p0+cPAknLD8vPzcrExamxBnVW2OqRwyPjAzOuHj0bD2D9HVv6gFK/zDGMr2iJBBfEKbRqDSqi6ul&#10;va/ns13b8a84s7Ig7bKHsCFxRZKKbbKlvf3o8eMINFJp5sK580AiXHH5uXn1dXVzFi4YGhicGB1N&#10;uY5nJCMGJB7NhDuWXolKaRfC1FTQutTcfPby5dGRISkubXZTIQRHo2y0fPhyJ215mdmN1bULamqM&#10;J9QoywrElBovMPRkNgFYmYqBSGhweGh8IlBaWko0vKG2jn8rS4rLi4tL8wtL5J1fmJOTl5lJ6k+W&#10;zwfhRKajJRJ2Y9eiWXvt2rWU6/CHqcHDQ8Nz6xqVsCSPqX94mP3DgUOHmzs6AlRuilKXcryvv7+l&#10;q+PoqRM79u7Zvmf3iWPHA0OjoYkgo6QIdlFB4dy585YvX9Y4pzE7M1PQHpt58s/IW0dIa2T0sbXr&#10;Xnz6mbLCIqlrai0X13Wh5X23wlmGy6LJRrqW8A+zXsakcDzkV114dP0BLzLKWZIslidhLfGLAlEl&#10;WqX2QN2rsmDxiVDygZXgWbKLVFAvzqcy97q+VWlfZhIP9DTKTOKHM7OmxSfxlFs6ES5PeC6nA0pD&#10;ypx+zK3uk9gcTv8hPr2v2zkm0KeFR1nhehFP2bp1dHiEKhVu8cBk4GmRYnc2e6bTjYoNYtQktJaX&#10;lbu9HsAi+bNjodDQ2FhXX9+Fq1fPXLpw6MTxbbt3ffjZlnfee/+LgwcoZlhdWUV2Ap4WzTpSs6RA&#10;uaejXcsDpV9J1wMCNCdjmSpZdd3CoHuPQCSM1+zE+XOf7951/tJlh98nYXG0VIRBRg1SBg2ODCdh&#10;4uD4xGBff2V5OYKOyKzgxqG2XllN9fDg0NjISNJ97a9rEEATPdGKivI45USXZ6WhULeKuOfVlpaR&#10;8TFTrA96K3FMERnVSRSZCEQnAo21dStXrCAhWBZlrevDkSzFTL2xSKhnaBDiwZFjx7Zt2/bpZ1tg&#10;H1RX1xTlF1DBK4vMLJiySor1Oh1gC8rLiCyOvuP4MpFGdN03ycrKGhkZSbMzv+7xzuLfxydIfbOV&#10;FZdqGDujuatr/5EjR06eQEZg0uViewaXlyrkY+Fwz8BAe2cnsgwd7Z1dTa2jA0MoajU01PEQy0qL&#10;a2urUXWAd7F44UJE5VCrLcnLw3kZGR3f+MiaJzZszPNnuYR+fytnZgLeGQlPK65tIKYBnUqRUgk8&#10;EovkUwWaiX5RXpfErST0psF6ghcMeIIbmkaEV12ro4rHU7PaFXeqYqjKnN1gTK5flGax99OXvtMe&#10;SKPMO+255DtvegKQQWDTo+dWnmCclDndtfmlX8XEwKdTYdSSTNW2u2WgwuGYCIf37Nk90NuLQ5UE&#10;cKTdCrKyKSRYll9YX1m5YvGS1ctXLpw3v6CgIBSNtXW2X21pPnPxwqHjx3bs3ffx55/t/mI/KPPk&#10;hXOkg3T29QyPjjicjrKS0uWLF/lwdynbUwxabLK/vycVc0GSb+zMVou0zmQEoKkxtcSCICQrMnsA&#10;lJ/v3bVj396+kdGY0ylBNEko0wVJRP5YalinJC6cl5UFDRednaK8PPHcy+UmK6oqx0ZGR+KVh2br&#10;O8zCdREGGhoeqq6utrpFIabWmI6NTIxfvnq1u68XwgnLNGFCRBjoAeoO+BGziU1SAWHlsmWrVq7U&#10;Ulmx8GRsPBRmX9fc3Xny4vkDx4/tP3J4/+HDe/btJc8DT3BPb++CBQuYPpmUmuS7RIUbbUpk071T&#10;iu7Tn8+XfGWEP5F6mIX+SF9ypj3Q3dNdWlLq82dCsThz5crOfftOXTiPF5M9Bj5siWWTNCYSDfyK&#10;BxzNo4nh7v68rOwF8+ejhyolS13OLL+vKD+/tqpqXmPj3PqGxtra+oqqusrKmvLy9atWkWNE7XJJ&#10;1ry5kk98LUhw/eUDc19dLAyNUwUijFaIliAS4pQMVrXb1jijeRLacLA1ivUO9h86dvTEmVNDIyMA&#10;TZik7D9xI1gUL4m1G9MxLZiW9mXOdMg8+OPSKPPBP4O7bIHhX5rAt5nzMs910otMZcTUFZcQOZ+Y&#10;0Lk5KvHv1zRg2nw2sDPBhrHumDhf7Qo3IJB9/tzZ4cFBn9stGQYlpZQIWrVk2eqly9euXEWyzrLF&#10;S6oqKiCH9fT3b9n2uZQ2OXgAlHn01Kmjp05fa2vrHOgbGBsJRcNOSZqU2AmhUpJ+Mn0+U3KNr0hh&#10;DKpA32XvpU+f7R5A5JKiIjhRLBeZOjckOmaTAne/f/+9PV8ciNrs+GDEv6FFugVrGpU+yQKLQbFY&#10;OIdyAI+SnpLl9eHxFCCqIeKa6iqGdyqK7FCWMw40lUWt1f9YV6Ejnzp95srVKzgO3Q6nh0Bndi6b&#10;tNL8/Lk1dVBNkIIizbyxpo4IANOnua2NEkFMnF0HvkDI/b1PPtlGnPTsmbaO9sGhQbiYXp93ztzG&#10;uY1zcvx+uUGEfgOimCKTqu0wfRup27cvGxJGDDWtzT7bU+arr487ua6xEcbukVMntu/bd7mlJeKw&#10;h9CXk3qT7CEkY9JOjQQ39eudaMtluTzrVq9+dOPGktIioe7DmRRdWikGjNuQTQvx8bl1dSuWLlu/&#10;5hHUN8GguBTRshVpOtnsxaPR14+LKaAJwOWSmhVgwuMiJqJLjOpo6ljTLZGgTKNTImKuUiOAKT8S&#10;nDh14eyv3/rtex992NzcFAwEWLNUjdPBlwBuymXlaqaiavyVRpkPdhTezt3TKPN2eispj53utoxH&#10;xiWaTLwStj4vfiBcMp2amYChMwKa07L/phHrLLhpukSmfNzxyX/DsdjI6KjH5aqrqVm5fPkjK1Y+&#10;/djjmzds3ERq+IoV82qrqE2Gsjs2qa2782d/+8uPt3528vxZcorHACQwhPxeSjmL1ib0Hn6QNKQY&#10;2/H1a9cU5OZKJUL11HZ0dyYkmZLyyaQbZfUAxQlZArOy8Gjq/kCd0XARO3q633r3HUJ+Do9HSotC&#10;KxRmoQIgqYYIU9GGkBXQZu2KlY+uW49klZvPSCNjuVE2GPKrpWVFkXAKA82KynKVs9ZVWRbsyZOn&#10;TjY3NYEAaisrC32ZS+bM2bBy9fNPPvXdV1595YUXmUpzGhohzYH2Pvj4k9+89dab7723dfeu42fP&#10;XmtvJ3galOR9GyXkScIAKKD6lZmdLXLruXn0J5fVrAydtRqpn4IRU5P4S4FmSUkJ6epE/NOD+0H1&#10;wERgIhKLunKy9h87tu/oEaqQ2z1ueLuTbgmaT7JPI48H1SK8CoA8KCtu9+ZHH3vs0U0+nNkqs6qF&#10;o0SlVZUyUUDCZY5GuwMXJpOLMrBu9niiVizMTGPXLSOf+Nmkfut6o4NWsnkk0VNo86IIoasScNc4&#10;603M3Mh5cqJkKVE7SOt02LqG+w6dOPr5zh2tnR3NLS0XL15sbmpBebegEGOfy8UxHSBjIy+fRpkP&#10;atTdzX3TKPNuei8pzjWxb2ajBiWY3DGW9P7+firl7N675+TJExMTgarKSq8P1UIVP9Ed5zRephiQ&#10;eDr5rVYXXYYS/svpP0z//taZ8dLi+bk5hGOQGXp0/frli5eyVy7Oy8v0uKWeBJmNAiIkIjoaChIf&#10;b+3qCLG/drkCJMy63Sgexch9xKb4vWxpaRsb4rzsnKULF5O4gEwm/phuBLqFpZR+pUYPADQZlplZ&#10;mRZ/i63I5OQZSJm7djW1tbtQoSKzxUFyiyW8JxsJBgOrSzTqdzofXbtuzcoVFcXFItxunCOkok/C&#10;Q7NFKehcWc5S1NfXnxp9Ma2VeDR7enpraqo1ncNAaydLLOvrwgUL2Jh967kXntv8OBXP0bRHcqis&#10;sDgnKwuNegpijU6MU9z84LGjEE6GJyZGg8EJQhf4RFUh28KOIvKAmym6cd36osICcRSrnrY2wQQF&#10;dPabTzQly3z0pTAzI4MtK/KZKdfVD1OD+0j293oPnjp5/OyZYZx/8eCV5XXEW2ngH0Bx0lZWWPD0&#10;U0+uXrEcSCmPVaaV+LPlMcPKNblEeEDJMBO6Cgwn2YcIFVJB4XTa1PRRMd2XKZ5G1WhnCRoeGQa6&#10;kqjmlKpButBYDnKzkIgLXaY5hQbstvFY6NSFc1u3bzt68vhYGNGtyPjoGN8O2ayKikqy1vwEr/A7&#10;yN5Sh2ZiYKZ9makzoG/URUudln/TWmrFtyTtZVrIWqae7DohUGdQKSRom2zt79t55PCvPnj3r996&#10;42/efvPtLZ/sPHTgXPO1CRFIE4AnjBkpcKw1vgTOSZoB65AIIekBxDI06S/+UlypmQG8RY9Pa0mI&#10;iCHWBOJ2RH+wtrww62IZmQ5nQ3nlkrkL5tbWlxYU5Wdn44Kystz1qsadBebN9GVVVlUVFhUT35Hb&#10;Y98oL8RfVEOTq4bRSwxHoW8OjU1cuHx1eEycKKTNDo0Mf9NGQKp/39GRkbbWdpwsZoDh8D536fLQ&#10;yCiBMTCTSCKI+0VHhqyPyPhPUrWZAjm5OTklpaVZ2bkmAVoGo1CO0ScgcUXSBRhQq1ZQE2dxKnZR&#10;T0/P9h076QCZQ9Go1+lcvWTpay++9Pqr33rh8SeeXLfhkUWLF9bWVReV5PozJRfYfEm7ze3z5hYU&#10;QC2YoBgX/DYUNwlBUtCFGcQPsopPkqo/Egy0dLW393SNU5/T4sswX+PvhD0RL9Y0zcIv70rWfoie&#10;qdjVD1Ob2y5fae7sGJqYkOIFRrlSyM4MIcAhEW+X8E4ik5SYqq6rKyor47tD4TWMJplH6otkOw8w&#10;JPeb0LU+fy4mQFM3+YINE45M03U3/JqAfZLCowk6RPOPHj129MiRq5cvDw0NstBIQeBpexbVNdKc&#10;HnFM2mBknr1w7uTZM0Pj8KMoQxwbCwUGR0cQNfNmUr7Do/Odq4vgkbVxuv4pfsV26GF63Cn9XdIo&#10;MyUen4GY8YoeFsq0Zr35A2tU2JYxGJrYd/LYL37/u7/74N2th/afbm++0NV+5OK5Q2dOdo8OhjhS&#10;64wZZT05j6CGyF1bbB0I1/wBwJoAmpK+rUUdVFWNdww5S2PMIhqYiQrElIPC/E+WrklMFBtoj5PK&#10;Ll6CNUZ7b6rpZmOrFoPB5/d45s2ZW1pS5nJ5uAPBHJI9pF4akVPFEGrX7OFYxtDwyMVLV4ZHxH/Z&#10;N5h6XquUGGez3UgirR1tbeBLBthYOHL8zNmOnl6tI+pAUsXa3TCKCPXGECWQEQDvguFRVl7uy/Rr&#10;MM7gUBYpYr9UYdYqVDKUHEsWLyInZra/wmxcH3fm9h27INUxKXD/VFdULlu4aPn8hfXlldluD858&#10;G38SV5NNPLgkP6n6IEqX1TXVObm5IgcDOpBSW5Yeoeh9aWlBQfMZk8Pj49daW0njBUJImNJyT03P&#10;pTCf3Ywibv11ly9fDtF2Nroifc0Z9kBkdNQeCVOaFb06McCyJ48X4DHSdap17na5582dV1pSYsJH&#10;UmZKaBMmZB43zGK3iZszrgRXSkjs+uCVGRlxGq8OFIsrKRfRBUjGz3g4eP7qlU8+//zNd9999+OP&#10;9xw8cKmpaXB0lD2k8WdanhILGMpvQwMDXZ2dw0ND7BUl6C5aCjZ2levXr5szZ05udo7RSFbeskbf&#10;0xBzhuMjmQ5Lo8xkehpf0pb4AmAmaeJl/WwmuSk0Ox4KXW5uOnDs6PFzZ9r6e6NOe9hha+vpOnr6&#10;VFN722g4IAcrE3u6GeETmcCqUhbKiPYMD15tb23v6UbDEvKcMRBqZMRuiR/JqtTAHw08NZZJ2DiW&#10;ITHrm+Hf3eold1OU6XU5yEsoLCiE7W2U3WWfy/1ErZe3EvVoWDQ2OjYmCQ3Dw2TnkrmcAo8t3cRb&#10;9QCaAN1tbSyNgWC4s7MbuSvADmkubE7w5Mk2h3AeIkcRCtzjy6Tmk7u2phqBSUCVVoFSuoWVWqD+&#10;FiNALhsX+5Tmeap1Ph7NT7dsgVSA5wcnLWVXcOnLNkuYdEp00ew9YcToxAGCe1zu4qLi/Lw8t9Ml&#10;CT0aDc2IBDPCQTEJ4vuBI0Pk0jMZtV2+1tQzOEgHRjJElROsKVOMtzJXTIjc+slM9698AWIAml93&#10;VPrvs9sDSyuqIhMTtnCIsj2oXGkFDEvgHIMp2xGX3e11L6ivryooQGIdITnGUUS2LJEYIpWW1oCC&#10;RomhK3FKFwfhc8oOX2SJ1SEh1zV0LMWh+CYkw0cXAll9GFFY5I7RoR3HDn96aP/vPt/61++889M3&#10;3/rNJ5/sPH7sYkf7wMR4SG4dIzxPWo+MaLL3YhEqdBRn5c6phFBVke/J9MWc+d7M+dX1G1c8UlFQ&#10;7JKhOUl19esGpLUeTfXt1w7X2X0M6at/XQ+keZlf10PJ8ncLr10fNjCkKsu04KgIR8Nd3d2tLS1U&#10;lGMp8bookCKlGNBDqamsqigtzUZTRqIYCVq2QEHZDRNzn7QRXOse7D96+sS+gwd7+/rKyipIUFXZ&#10;Z91HJshe8VUdZIAdYvcpBcujxLlN/uBUPoHYIe3AeLTdipUrI9zigdkczqMnjpNUO0F5ZYnocIV4&#10;kB4PDSYOC0jk1GYryM5eumBhjodKQmmBzGQZl3fQDqLjwbExCIiQhocHhwnqoQiu3hdZ7Rhmgn2i&#10;rIOxaChckJO7af0G5AUKJHlFlj5WqC9dV2w2ap9QwIZyjnfQsAd7Csn4JNbUkOHkJP3X2obFec6W&#10;KrWlEWE5dUjxiV65dq2lrZU9mIl9WhPMSL/AamWjBguFaRqNLcQ5Wlevs9GwVwz7Uo+M/zBFofu6&#10;voA5iort4ODg1x2Y/vts9QDCw60dbV0DfWTfIIAq5UhVTkStrkTR2a+gkPqHL7+6vL7BpZINGezb&#10;lJKpuZXiBTVUSV6ME9VQ11CSIFARJDCjQyT/pcaPQZaiXSKf6lmCOkVUxD4QDRy+ePY3H713uunq&#10;cGxyOBRu6eg629SEYAgqyBOhIHg30+8XfIljAmFcNlE2e3ZmdkVpWW1FdX52rt/pC4+MFfmznli/&#10;8YlNmyoKS2TzqdZAmqzj9eaJbzDnTchztvo8fd076IE0yryDTnsgp6gHJ8HSt5pgUKasEuoczIDI&#10;4nA5+wYGDh48RL04doEYII6A7DWvYQ7FPwpz8szWVCyMeoVEz5nSO7Foe283KpUfbvl0285dFMYd&#10;HBoiTFlZWSm2BhuE9RGjJPZFiHPyVvFcFZ5Bu0Ll9+JamtOmvnHExj+IF6M15kJEe21uv//M2TNX&#10;rl0dHh0TiTYpGiEZCwJqNU9BbqcbcbJANq5YXpKf90AeQPqm97AHRF0rGkGnD+8jJL/qysqCvDwy&#10;w0LBIMlrrC4kJTDkAJqFKFitWbt08eJcv09XJougdYvGWFDJhg4rGKilpeUeNvj+XCoBNMnvmZri&#10;MuUsIDhVAUUnPfvD9q4uMnM7u7plFirxTj2UEjw1m0DepA8P9/UvW7x00YL55NMxsaQb9QbWsv3V&#10;zqIv+fIA+suXLxuJtPTrgfRAXUVl22Af1lgKMwZD4WBI9icaMMdu4zOcV1P7w+deqC4vMyEA3d3L&#10;kxdwiVkW02oSd0TOga2I7GaoVjqZ0T84eOjYsa7eXn82SNUnW39VdhCTbEpK6kti7Yw6u+NSe/Nn&#10;u3bs2r9/cHxUeFQZuC0yqGU6MNDXfO3a+OgI8QjqsMP0IBNAKwGJVJnT6cpCSrm4uKK8sqqyihRP&#10;tLrWrlq9YN4Cv89vRr3ZEk3F6B9IR6dvehc9kEaZd9F5D+JU9QEmXsZtKLtKsfUgNOat2zURDDRf&#10;a0KOj2WnpKBw2cLFiKWtW/1IVXk55YsxP2JWNC+duU5Rx/aengNHj35CpZBt2/YfOtTe3YtxGQ9M&#10;QL0CASCSJ9mDypGUkrVirQRbkgIslDhiKxLqZCss1e2sZcv810KSAj9pZJxNrulD4qy0uJkEB6lP&#10;0dLSihcWxh7JiVxV6uRC1BPyJ2GWGAsjFDyKoPz9H/6IEOqD6Ph7f0+QBFFgCvfl5JA3nMW/YCNe&#10;/MCHfIJPjgMM4Hj4NJtwkORm+ufNmzensbGupraxvn5eQ+N8Kt/V1VcUl2R6vJFAEJYuhUke37iR&#10;z30ItWjVu1uzfKbgkvxkejJFgSbNhiHAvLsOaBpMOM2do3PIzpby8tVrl69eIRIpn5hafDpiHAIx&#10;yfDIoDLCSP/AkoULlyxYWEBdQUWZ17mE7whlImdII9va2u793LidKzJZwLvshxv01djYyNZl4cKF&#10;ixdT2mYhv/JhHUqjlZX5+fl+v59mGxXh27lJkh6LjeAbYzvysnKyvH7khP1eVFFj4VAoFgoC4J7b&#10;vPnptRsKcrJl5y7sJgbRlKSQlo2y+CeynRfmlCDUUCR24Miht95798KVy9Clx6FaOZwur8dll8pr&#10;Ak/Vtcj/hIJlk8TTo6eOkyp+/uJFSFRmLQJBToZC0WBgtL+/KDdv84YNVWXlAi2Bv3of7VMRYPeQ&#10;x5aXj0hWWUnJnLpaDAIcKkknigs8S9XK+CtJn0S6WV/eA2mUmWKjYxrKNCuD4cmYELNSsVCQsGWg&#10;bUtK75z6hs0bNz25eTMxRwo8ZPn8Eg5hz6qTlpAlpcOb2lo/274diMk29OT5c119/cgJwcgMw96x&#10;Z2CgSwqKEA+SyxtxXN1eyjZY9E9Uj9cQy232oeFhzLeTBkzlA6pZM/nsJnjOP5IvpLbNuCptGWMT&#10;gabm5suXLpNQjnGS4DwsT9IdsIK4ZuAX2SZzfL4//8EPVy9ekmIP7Prm4mBGCKawsJBEXVxuBlAC&#10;JXmxYIv7WV/8zAuUyaLI8dRc4WBwJ4dhfLXe+5cwXlOqdyQGF41UUfMOZ0ZxSV11DZVIeNdX16C9&#10;JWVIq2uWL1mCkn9FKeEz/DM6anTUX/ea+nUqdGaAJhgo5foKVQWAJqjoOqBpporZm+lLpp3TMTwy&#10;CsQ8e/680DfjXh8hXkZjuKSEXgfQJEwam6SW4KJ5cyuLijjTJExd121THTrVh187mhiWBM3RY/ra&#10;I+/tAdwX+LiMGkjUqlm0CBAJLjc+bLM9o+vYnvEy84hZxp8YZlVVVdg0TmEC8jlYM9W1PzEiq9au&#10;q62qhhNVXVFRWlREXV+25LgAqisrvv/Kt5Y2NCIhJzqYGFVFmWLEjRcTNGgsuIwrcYGqhmVG/9Dw&#10;r9/83UdbPyN9p6u/j9SxMA5I+JRut8rYivaRUqhUlNNua25v3b1v7/4DX/T09Zn4NqlEoFEKteEg&#10;KMrL3bDmkReeeSbb58MVIRtFib+ru4IVRBcEbg07izqo5aVlEtZgy6RR8oRCX6KO3b0dSOmr3Yce&#10;SKPM+9DJ9+AW8Wqx04kpBrbJXNcFSJwYhMyY/6CVLL/sazdv2vT0408uX7K0sryCbG6Fh0SkyayA&#10;SCOiQVSxO3769K/eeANfZlt39zgZrC53SEGosMCj0dzs7Dm19dT3k/C1lqxUQrYs3DL/bTZUD/EJ&#10;BCPR1s7OQ0ePD4wMo4mIyJn6Ms022bg14xBTPJ/qzBS1GjFVkiZks129eu3U6dOIKtIutBCJmJO2&#10;IEanBPxRXFNWvnj+vL///R9i6O5Bb973S2A0QYps1nG6sOCBJm9FMfqqZnG88X0COnHJPDRwk2V+&#10;bHQUrJ3l8/LOz8kuLSyuqizHAUWlH2pELZ63gLUzy+uRlU2zaK09zPTeuhXK5O8AC/q8ubk55aK6&#10;zNAbgabZUqoDScOd8gYpwngjYn7uwoXgxIR8yLwl7jkZc9vICSKLiErlvB015RUL586d39hQpaI2&#10;WljpFuFyk1l1E4r/qpHJlom4+f2B8my6Vq5cuWbNGmIswESmktEAvoMX55aVlZHIXFtby74Ojil9&#10;fgfXeeCnIDuwcN68pYsWUbZnwZy5c+rqa6qq5tTXN9TVzm1ofGzt+orCAoTk4GmK20CNNsncMfJ/&#10;hJHkENUGgYqabanDYiQQoHbUL994o7WvdxgZrM7Oi1evdPf3tbZ3UK3K7XGR+k2ypmYDSb4nJ+8/&#10;eGDrtm3nzp+Xza9eVoTXwxHQbTQQoPLQt196CdkEQvIS/DIFI61CQYI5TTBfY/HC8xQvhfGpTlvu&#10;bvj1gXd7ugEz74E0ypx5Xz3AIxN2P+FNjENMdXBIirc6tyTRmwXG5SL5dN7cuXMa6ovy8slFZd4y&#10;s5neJGxr9S/Z6fJZMBrtQK5v156Wjk7yBN341fx+HJzEk0QwRfa/US6DQfdAo5FiDWIfRDBb/gyh&#10;MyM4GR2cGGfL+/sPP/zN798mkz2vqABDJymEVnqBWBRjVqQHjQ8uIflrIyQeoxpaU1PTmTNnofh4&#10;ET+y23wuF+CSupRPbXr0leeef/WFF1/atNljccke4IO47VuzLoIsWc/4YYpsd9uXue4EjC84FZ8N&#10;zhtcNVLMOhy+u0s+yLNpP0Azy5/FGsjix0rndTvZFOXn5BQX5Ofl5FJ5WQawrF5WHtqNtBFtvo4s&#10;i0OS+D6AiZQGmsXFRYyc+NexUKb5shIV0KzzgcGBlpbmnu5uJqbkaICWIjHqSVaXlS+cO3/18hWb&#10;1q1/avPm1StX1ldX4+szsQVxCZvJKJNTJ6h1mxv78KsHB0ORF3lLszeGmDgwK9atW0diO2MeUHgP&#10;78UMYnoCW9mT4NccH0+9Wg+Tkcj8OfOydZNWXFBQWVExf86c+XPn1NfVVpaUuhxozkq9J9gUVnhc&#10;CE/CexZlYh69yrcbM82zb+7qfvP9d6kq1Dc2iloBueETkfDw6Cgmurm1ZXBggPoKLARet4eFxrD2&#10;wegEsvBq84pGqJUg5SElzhWJ+FzuV1988cVnns3LZIILv1/WECVsaQRMx57G38W7GUOwEwe9tXMw&#10;KJN/E3uJ292c38Nxkr7UHfdAGmXecdfd7xO1QIf1trwa2gQo2zgS1Ixo3VgNLcD3z8Kb6UYpSAow&#10;kKPNhlW2jVpG1gpD8BMG2+vr7u9v7ersHxmGFjkRCuM0k7A1RgcAGAmXFIorsTgnR1yOphEOm5Rt&#10;CIfRBD5x/tw7H3/0N797Y+/RI01dnZdbmoCvzz35pDoo1ZhMd4zIOmbAgq5xhuDjsPnczs7uXpw3&#10;ebk5q1atfPHZZ7/7rW+x/X3qsc2PLF82v76hpqQ8MjyaWqnlxOOM83Iq7jkLQ4YF3oTd6UhyR2bh&#10;DvfjkgzgsbHRTI+PMKeG4sSxAdwUaT+HDW8cP8OgYB2KZ0dPw10ypIwz01qybmhxSgNNHLElJcV8&#10;hfg00m+q/xhQyOTv6+27fOkSdfmyMjPJo1owd+7ypcs2rF6zae06cvPXrFq9ZsXKJQvmk3uRl51N&#10;DxtG5rTSgVO9Z7rxevL31w8A3JmzFDfHc7906dJNZBxXVMzqPOJLgjKJwoPpBwYGUmvbxiatqqLc&#10;7/HCmcCnkJnpz83OyqeKr8fb3NR84ODhvsHhTC29ZoJKxoqrqzDuCVCHJvMNQaLDJ0/+6ndvtPf3&#10;TRBocjrBfYS2AsEgvIgRoGT/QBsB9GCoMJ8akIWyYyF65vFSNLi4uCQ3Ny8cCg8PjQTGA8IJjsU2&#10;b9wIylwyfz7sclPZUhVErCZcN5TNeqGyeKq1JS8Z4ZpeZmiZXz8W00ckXw+kUWbyPZMvb5FBbDdP&#10;Nd0ZJv7RTaIo72reoPmLlaln+JLyZ2HP6NwlCpuVm3vkxPGm1la31xcimK7ZfwBTZAsnQxGf09VY&#10;U9dQXWWtRfaM0GSsa6D/0MkT72/d8sG2z7Z/se/ExYsDgfHxWHh4bJQt7oI5jZSCBOCaUMh0P4n1&#10;5SQrXa2NtkhSyP2ZVdXVK1asoFj56hUrqafXUFVTWVhU4M/ORLB9fGJkaChVHhU7b7y/QEwg4P1p&#10;M84ewzzDOlO2/v7c9N7ehbVkdGzU7yfJR+gEZjtlnC2W4804QMyn5jUNbClqMp7+W7zoHGAKZetS&#10;LipKtzQ3tzCWFGjGv3P8e/JlWZDHJybGRscYdUsWL177yOoNa9fhvFy/+pHli5eQUEXSLqzWwuxs&#10;uIqEzkHxwsicTuuN+zITQPZ2USbNgvJI2cl7m1IDvnz00UeBsAZt3J8XvlKSh5hHKJjenzvek7vQ&#10;QeUlZRphwn5Lf2H8cUC+/e67W7Zta+5oD5CEjjAQPkYYq6aSpAGZugyotpFY4yvtHVt27vh0x7bg&#10;ZCxMrQTKo6NYzF+pyyMZZbFx5Kv6B4oLC+c1zoVDyVpDnAECOZATJnF1VRW54dyEoEQ0FPK73X/y&#10;R3+0ad26XOobx3kagnKN1kh8pySQ0+yepD0SijcRczlAX4kuSgPNezJa7vNF0ijzPnf4Hd4usXbe&#10;jDLjmzzLyRH3S1hOROX4q1bFdAUYK0YhorvYG7JL4HW1tLYFwxE8keIbjcY8SA/m5KxYvBTAt3jB&#10;woqyEqkQZKPuziAFwbbu3vXpzm0fb9965NyZzqFBtN+JdBJiF3tE1CMSWbN8JdxBtRDC71Qqt2XT&#10;+AlXqFQQkvoU0gaqMAOJK6qr58+bW01aTFYWiaDkubD1FpARjfX19qSKd4FANhkGODLv8EnfxWnY&#10;ZbAIL5yaKQenzIoC0PQJ0ER4QKla07ZVBmNO7bGuh5OJhejL3B08EVZB/OUp1zMGaALjIK/e+PU1&#10;MEDsEhi6aOHCxzZtWr1y1fx58xpqayuLivFcki/mIxnEJgLvk0LFo+RgXMN2auk2P32VP/hrRyVB&#10;EXoYHP+1R87kALJ5Nm/ezDyaycH3/BgGGrtEOryvrw+m+D2//mxcsH9ggCi5x00JUrH0GNWJcOjs&#10;xQv/8ac/PXvl6tW2NriVUOcpMgnKdKNcoWpHxiIzdzDIQMyJ2OTOL/Z/+NmnV9taQ3CZpBKx1JQS&#10;1yOiyxAVNKSAuNjjj20mLa8wN1fDUjI1+Svjs6S4uL6ubk7jHAIs0D+pRP6TH/6wvqqSr2x50C0s&#10;qdBWSwzIisaYZCGQJCQpfSzZRXEvZsKpKQWQTWJA+pVqPZBGmSnzxBL48qvCBvF42pd5Pa1vG3cC&#10;iX2BeaPJQJS5u3DhAgEjTArrU2N11YbVq//kD/7gpeefh84liUXsZG32k2dO//adt//2d28cPXOq&#10;Z3QoCKXH53X5PFEqjkhOuG18ZGS4t2/9mjUF+fkwbAwNXF1TYkqieDFJP8qwUfiOAP1YMNTe23Py&#10;7NlL165h0EuLi3BkSfpCDAaPIFBaGg4Eevv7UuI5sTKx3j9YU4hfE6cm3ZWKTk0BmqOj4BUXuStf&#10;8cjjfzPg0pAUDVD6irMIuaYu0Lx27ZrJmk98Q4s9Y7eR7Zefk19eWsL0YeaiWQCLGhghqjOqWGT8&#10;waIqYVhxN7ymPrGA5lf1/Jc/FJLSIDUSbr6bqQrDBP4lCkT3LQ7wZa1lu0g2OpPoLr/R3fTGbZ3r&#10;9niQAhKTTmA6I+NKZ/t7H324Y//+oWBgJBgkL7Ozt/vMuXOXLl+ZCASzc3J9/kxIkIwMqodjiilS&#10;eq2j/ZNtW/cdOjgeDcPFxFbrnJpEHQ+yr+SZRiJwPBEr+P5r31nQMMdtkGqcy6VlqpwomZAV0FBf&#10;v3LFik0bNsytr4Nkb+0Y49QWDTmIPp6MUI3CcSOLy6WBcusTEzW3igjcmA90W52TPvgB9kAaZT7A&#10;zp/prROQ8bpF9BZLQWISJ678JevF9Zws5nhpaRnFfg4fOoQlKS8t/dZLL/3DP/2zH3/nO43VNdle&#10;H/QazkDIEgfk2XPnMENnL1+cwDficWb4PCLMS5QWbcssDeoFgq5JW47PT+lIVDYI1LDDhugpEFPi&#10;MjYgJrvkUGyyb3T05MVzv/rNGz//5a8OHz3KHnvx/PnE9eLrIt5OyX4kuSH5S0piFkEw7OBn+lBn&#10;+Th2C2A1ENv9Sf69h9/GAE0j53Try8b3SDf/9atRJscboNnV1ZWKHFYcsVNAk6+qq7uqRsCvdoA1&#10;YWMDLpX9ZmV2WPhSwbcQD25pD+IfxreoX4XUv/pBk0ZDjsgdhx2QJVq7dm3yVEgH3+BPxYvW29t7&#10;D0f4LF2KOAAp83gCA7FIyGY/cOzI377x246+3gCqqaTpOOxjExNs17t6ulvbWq82Xe3o6MzKzsnL&#10;zXNT/UDx4ud79rz/ycdnzp+nqDnFTrXGr1RfQ36TMRYNh6gwhDreM08+sWHNmuKsHDO6NMvcYqsw&#10;hHQ0OinzU5SfX1ZU6PcityyjMcF7sTaDMlcNK1RdqvHfEpQXE6NLhMin/zxLHZi+7Cz1QBplzlLH&#10;zsJlpxJC4xe/AX7KKjGdb2UOUxl13ZPGX4b/Lb+ZImEsTFlu98joKFq+Tz/55A9f/+Ezmx+fX19X&#10;6BP9GCHxmCq2iPay+XXZh8fHqI3ePzZCyDuG/1KLQGZ4NUaMSl+GzRXLGOrtW7F8WV1VtbCERKET&#10;WAkOzYjY7ROUwRwa2H/syFsfvv/79947eOwYlNDO7p5gMFADiR2BEjd2zwj+Svs6ejuTHCoBicAu&#10;03KBZ+Hp3/4laRWoF85+kvfezd9Mk4HGiJuz8Zg21s1w1nF70zkJfPm1fjiAJlUcyYlObaA5rQcS&#10;7IIEwcByHU2jHHwp/r5Vf31tH37ZYASrkK8D0Lzd0cpZhMh5Lrd74n04HujM92Jnch/udTe3ANzn&#10;FxZk5uDtdlxqbX7/408+/mwLgnAkhGe4nOSHohwSiUbGJsZ7entaW9s6OzqoRUx5HqfHm5mdQ0Tr&#10;3OWL5y9dbO/sYPb5srKYfhLUDkdhWYAdUbLwul3z5zR+/9uvQZr3s6OZzrmfBjQZP+x2yDMzyXzx&#10;ZUoZoNaipPjS/HLHo+1uOit97n3sgTTKvI+dfTe3upGtb621XzJDp47Wn6amtjbB+kySdqWkmCho&#10;8imQck5D41pJGlhcnpdDZGQyEsY7omRLNRWc57D7sjLHQoHmzjZEiwCOaCcJa8flzkC5fSJAyFxi&#10;nYHQ6MBgQX5BRWVVaV5ehKPAl0CHYLCtp/vAiWOf7tj+wdbPdu7fe/7y5eHxcYjlRG0wgQi6L1m0&#10;MC8713K6UA93ZGh0fOxuem62zyW0h8NjthNg7+xbsDoCNEdGRlJOMJLvGwea0zya6ui4JcS0Fq+Z&#10;rVmQClIaaLJ/ILJ83fJ8nT/SYg5cZxxu7rVEl00HrDPrwK8YjeBFmK+35fxDsfLxxx/nxDsb5Pfh&#10;LGgwTPCOjo77cK+7uQVB8+KKCsDfRzt2vvnuu9daWu1+f1RMuGTcSIyabB7i3uFwcCIwPDhw9vQZ&#10;0sYLCgqrqqukRALS6LCiPZ5whCKQdpwOUS1ZSXyJVB54lGXFxYhfvvTsc/m+rKlSb9M40cY5YJYc&#10;876OWm35O6YNzDTEvJvnnSLnplFmKjyor1hXr18hpkCk9ZMpOW691KOZiKpLLh9vyUbUcjIIE1JA&#10;Ay0hcSSKKYpSMgQRGQ1lWIVrwzHyFN3BjGjv0MCV5qbxUBDdCjEdTjfKmnaYPKq95opIIhCifdUV&#10;6KrMCYUjY4FAZ3c3sZidB/Z98Nknn3z++fFzZ6VWkLLLJcTidgNYR4eGli1ZXEZZDjCrAoqevh72&#10;30n7kMArJC8/cA7ZV/SPcS8Rg05RoIlWpoXg43ulW37ZhFtkhsuWAZo4qFKRvQrcYcjdCDTjqHHK&#10;bXmD3bjBn/ml7s27nW2U4aGFM6ypg6wEgfIHS2WeyRcm1T35E8/RG2qYP783EPjZ3/3dZ7t3UyM8&#10;itAH8pMm3MQT16o9XjhMHjcqdbAtK8pKUVamBGdOVmZxYdH8efOpqFRJefSWlsHePnhQ5InjhAih&#10;/+DxbFy37vXXXmusqkHtX5SJLKWSaQuMosxEfDyBNfUHSzliZqvZTJ5J+pjU6IE0ykyN53SLVupy&#10;eisPhYLJ+JYSUDk90h5fgzV4odRtDI0YHtL39GoIVSCBZIU8XFQIE/kyCZdLjl8sEA7FnKgOee1u&#10;FxGX/oHBiSAES8pKxDLGg57M7IyozRmJIgVPBZeSwqIF80l8nBsKhi5dubJ1+/a333/vw62fHT9/&#10;hpp0GW44nV4xUwgnOZzExkPBQGh8rKy4iEqDRbn5YFvU4Xv6k1dPBKsJxHwg6eS3NWoN0GTVT7n0&#10;ar7m6NgY4Toquk+Lzl2nw2McJzf8O5P+AWiSy4xgTSoKcU8DmkbBKf6+Iegx/U8WDDWhzZn00J0f&#10;w3hD2Oirz4d/iRBmfX39nd/m/p5J4jmTKJmTgQial1RUfLBt+3uffNrR2+vJyYFeKUJAIqYsQkS6&#10;MExK/eAgtcdjOCkBjk88+mhDTY2puMN+H/n0hurqzY8+tnjeQo/dMdDTExwbg+nbWFPz/NNPv/jM&#10;M34HttugzPjOJv5fo1BkjS9LV0Tx5fVP6laRuakpfH+favpus94DaZQ56108Wze4fuJOm7dxLTJl&#10;XyZQ5tTktxok8FHApQanKU8HjnThIUG0mQi6am1yAPZI6d9ShoxMQ5fbJWEX6jq4nENjY1euXB0Z&#10;GRXJtAzJJc/1Zeb5s4rz8hvr6p99+ulvvfzqmlWr2AF3d/ds/fzzd99//9DxY6OhiSjKKn7vJLkd&#10;eosMStaKSpq0xz4ZDY6PNTY01tbV0YbR0RHCprPVgXd9XSBmXMXwrq81yxdIaaAJCqT9lDk2YHKK&#10;Vnw9vrx+xZtRh3JZPJqpCzSZNUAf/apftt+8oR9mH2DqDZkX7Ey/QnKSuUOUnLKrM3pOSXMQ9Ov+&#10;/n4oKEnTohsbgqX+29+/c+LcecJEMYdTFUyNJ9HIJDNSiF+JTwHC/fzGxmcef2LV8uUgS1CjFDQn&#10;JDWZkeX1l+TnoUM0r7GRwpVZfh+oFDz6zFNP1pVVk1wkvkxhURnOfxxaSikOCyyaCnP6y9QeMDFG&#10;v4y+YRap9Osh64E0ykydB2pmtFlSbnJkxn0WUyl6CVaMxdG2TtUD5Gj5vyA7VPTUm+hwGeUT80dR&#10;HaIEg9Ss46+yFUbhUjTVQIQEud1ujy/Td/nCxe72zuh4MNPp8jlclYXFqxYtee6JJ771/PNPrFtL&#10;/lBeViZnsnNubm09dupka1eXDc0jKU1JUXTdYSP5i8UTmQx+pMpEpLenq7yivLauFnbmYH8/3KDk&#10;fEIskEi3JGfbbtkqFoXU9WgaoGncxgnNzOkuzMRXvt1VKqWBJjAO91V5uZQmv8XrS/vidjvpToY5&#10;STPoTULVuPlkykVu2LDhXhVcvZPG3cU5hM4vXbqUtBl1oyOjv/14S/fAYIbHJwJyuBLidASkB6R8&#10;WpTglQ1vQpbXt3nTxic3PdZYUys1KLHHGHcK9rDxpypcRkaW31tRWlpbXUOJjary8kdWr5o3Zw4K&#10;rMS/tByXVdhj2oyMo8x4cul0AJpYveLw08Kj05HlLWf0XTyr9KlJ0QNplJkUj+HrGzEt7A3EvGGi&#10;MjlNPQ8FiAY+WipmUv05gSotZcHE7jMOKfFeUlIyXsrWKg1prIKoUFgoU+5rdM7IIrc7szP9XW3t&#10;fe3d9nCksrh4Xm39Uxs2Pbf5iSfWrVu5cEFJTraXBEO9O7LQFEwnW0hkNWKTGLmoCLBwGYegzAj5&#10;Q9JsQbiTkUBgjBsjOzmnsXG4K0nD5SyQeDVSrhCFAZowEe9Ya+brB+qsHQHQZNvj1xI48T3VLTwf&#10;dwCgWIWJ2w4NwRMenrXmz9aFQXIKNMvju8hpN5rWFzd5j6y/3dhd07ayd99i5GOR+byhIBAsTIr6&#10;3P3FH9QVYAkT8kneTKBY7PCZcz1Dw+TySKBK7SrOS33QiM4hRSyCcl6Xu6ai4uXnnl+zdHlxZjar&#10;haimR4Wj78Tg41wQrWIx9xQirygvW750CdsGIuxuB9mdyta30GX8v2Zx0dvEF5j4YJoaZFOjLn6M&#10;eYxmeCqPazpofVDPOH3fe9oDaZR5T7tzVi82LToxHWVOyUkwxVWBzAjlqtNRl2Gp8KPR6Wn61WY6&#10;CyNTNrEJGqfUjTBVenTCS52vuBCF2CtzFh5QQCKUnUggGAsE87Oyly1c+PiGjS8/+9zqpUuL83Ok&#10;JBmRGhLYhZpDVTMHlW77h4fbe3q6+vpJFxL9I2OpiNFg9Zxu0UpC5S0j6nY6+gf6ABPLFyyyBzk2&#10;GV+EKZMzqfxrO8sATXBJqhQ1mf6NwMc4Y6Ro+/VA8ytA59d2iDmAbqmurk5doBkIBIlBW6Ixlgbh&#10;V3fSl6DMOwDpX97FoDEEPikIZDx/pMY/9thjKUTE/LJvhjvzy9y0Mxxvs3oYNrWloz0UCkhBHzv2&#10;NSQlJCl2EY0gqYqOx2QonOPxPrpm7fNPPFlfVuFFk0g9FFEtn8GhEOIdLgdl3MSpYNTTbTgLXBhn&#10;cXlqkVeL3mu5P2Tc8KOcYLk8EsSWeOwhLu+ayA1S7Gv5TFgGeBuIKd4G5XRaLwuCSuDthjVMbwpw&#10;Nug0HW2f1WF15xdPo8w777sHcOa0TaK1Ok5tHKdNsvj8nNov6mw2huCGxedmv2jCbtxyIYpfW6Z2&#10;ps9XXFC4YN78jevXP7Zxo9TRFnUkpDOwN/CBYhoTF4tkd7kpENY3MHi1tYXMdLFpqvebEQpKQTEK&#10;7HJ8NEz4nOh5JBiifsmmJSsz3V+iy/0Aun7qlqA0lpkH2oS7ujkrBokXqQs0IfzNBh02pYEmZEFc&#10;sdXVNdcBzWlz3dqAWkLYCQnDuxpIMzmZyQL8xZ2JmixFySUv/qF4QZghbp6cX6WmutKb6YkFxmOB&#10;MVIoAxRZQ+8DDIduJugtEvXZ7XMrq196/Mn1y1cVZuc44rojhNQRukQFOUps3WGLRinQZvyhWGsc&#10;CwoclUEv7gOznFjrkNS0JCaFIJ24JsTPoaBQoZ/8BPVKA1jWIqTFJCWaL2EsfkFGhARSriGEUa5F&#10;mTnoWoI1xauh1+Hvemf5VypTmvVukpxUqRSnvNMElyY5n8s3tlVplJmCj/56EGlByelOCMsTGd/b&#10;TYFNa25OaZhNd4qaeXu94Fl8Mt+ATdkYCylHUGZRcVVlpejJuVxakww8SYRdCt/Kntai7uDPtMPl&#10;RM+opaOju69XxNaNlcLySRv4jULok87JGDpKuEIzvb4fPf+K7pyT68UXJFae/MIrX91rqQ40gcji&#10;0bwxdfVuh4oBmnh58VTd7bXu+/mE+/HF0v573i13+VVg0yIoSzp/irr/b/n1vV4vm+PklGonov/Y&#10;5sdqqyrzcrLAgySZA8VwZE5K8R4n4uxl+QUbVj3y8tPP1pVXurGxGuwS86+BLPwHxpGIFect9HxB&#10;dgLhhKgfnYQ/r5Y9gfamtjCax4mMnZA7FWVKzhHbQgAjNlOuwpXFa6mQUe+hQFN+BmWK2hquCZhU&#10;9gw0O+V85ZKqvTXBOHVnyokGUkrwTRhX5k732iDc5chPn256II0yU2okJCIKca9kovVWwCAOKBOY&#10;0/JaGCMy/T3FhJnWAzegzOvhqVgDjbwbMyGp5Q6HFGghMV0ck1ptTBqGnVDXKZWBMHCxGOYYO+Z0&#10;eyg+0T840NLaFgGQYkSonYtiMJcSHaVJrJEzFqsoLJpb3/jcY0+unL84CZ8NeDrZavzcWS8ZoAna&#10;T0XBSMr2ADRp/z1HVEadioungeadjatvzlmwTkGZSSiDhWnduH5D45zGktKS3Pz8zOxst8uNLY6F&#10;QvZI1Gt3Lpo7j+pumx5Zm00qzw1x5vjKITrKBmWaULhkEZk1RAuQJ6ieVojbZAWIIiYmRZyjxn+h&#10;yw93FrjIKoDbUV6J1chcW/CjlUqEJ5RDNMDPHQlzcSuCYOpJnZbYqr/qWiO5TeqwwLORRplJOvnS&#10;KDNJH8ytm5UAkTfFBqww902nWUEOK5wex5wJhuZ0D6jYD525t469T7u0UR2ymJ6GLsMOlkgLxojA&#10;BhnkmAkxCyZqQm6RWgwpPYGjqBm934GBUChILIa0dgpR4LHM9HhK8vMbq6pXL1u2eeOmzWs3ZLqS&#10;LlyOAyMuHJNSw+ZLGssDMoozqQg0GUizBDTpLZJpUhdoAn2QZ0p1d3tKTDD4AFeuXEnCphYUFxUW&#10;FRUXF82dO7eioqowLx9ASdbOxPBwSX7RxjXrntj0aG1lFeZ3WuKNeiLigWdZCqJRwYTQmQRlSmUg&#10;zQQVHClRdNEhMUmc2H2Nbwvm05LlFmaUQLv4MTnC4eBvAlX1RCNaorkCwsvXRHj5XbyYk7ZoRGrF&#10;kZBqR0cZiRIubcRP5FRzovGlysv6VDBoAsAm4QP5RjcpjTJT6vFPcy4mdnYJboyFEOMYUQFkgh0z&#10;LRh+Q456AlTKxW+IoKvd0etY2884H0ZDHKY11kdEZIjKyC6UDEX5sxQ/5yAxS/GkJOjjKGZ0dXe1&#10;NDdPjI9TvlLUfW22vOys+uqatStXPvfEk4+t37BhzZqizNxwMJhszwZW2cMU9TPdm9JAE6w5G6Fz&#10;AzSTv9bLLScI3jUUjtJA8z5YD8ZeZ2dnErozcfOTEo7wMUXVivMK5tY3oGFckJOb7fPPnzt3w5q1&#10;Sxct8ro8WthtmsfCmHVN7rHAosn4FKURfIUSTJc4lgGLlsNSTL1ZCAzmE4gpIXghYcLHlXA7Xkxx&#10;SfIPWFMZlMrVtG5tRd71xAz8nRlh0kbdLgGXdnt4MjYSmHC4XOqslLUI1KrlRAxHVAJs2r4pJ+l9&#10;eO7pW9xWD6RR5m1114M+OBFrMKAvDgBvdk2acIJFZYm7J6ebk6lvYsDltEz1xJ+m3S3h89QfEttQ&#10;YdKIYLtRIeI6hEWo1BKRbEFi4JPwa5DiFOEijpBcIP7oGB8bb77WNNQ/QNkhdtjzGhqweogDP/v4&#10;kxtWrwJu5mfljvYN3CCA8qC7HvF4J4b7gTdjNhpggFoSLpZf+2VBmZRjwaU0FU/72nNmfAB+66TW&#10;rPnyL5IGmjN+yHd7IAOvra3tbq9yr88nH7y+rl7Bos3ncJJGmZeVjfjl3IZGNC/ra2sL8wuMfEg8&#10;W9ysKGbZMC/xUArzSRyHID/JvqH2m1gJu93tdCn7XlGe4EyD87iYyI9IdpBSQeV8J3J1ju7BgYtX&#10;rrj8PnhTrBVK35T/x5N2THaqWYSk5rAWKnb0Dg2evnCOusTFZaVulxRlEP6++Y/l2lQHqHF43BCX&#10;u9ddmr7eHfdAGmXecdfd9xNvmEU6twy+lNy868yDZS6U4KKkGJ38Fsq0DjV4cWqCxlUi1EhMBc2v&#10;n7w6uzXMYckjGcAZ30wa/jjtsT6WnS8Qk2pkmjZIG9zUpXa4OtrbhgYH87Nz1q9Z89wzzz6xadPq&#10;Zcsbqqrz/Jkeh0h39vcknVImWaUPByPzlgOXFA32AKkINNEkmD2gifc6dYEmmo6k3aSo+Pl9N693&#10;eEPMwoULF5JtS8zua9GiRWKsJydJpiSu5HI4s7OyC/PzQ5HwyOgodJOs7GyjrX4jRLMWGvVbim0X&#10;ZiRB7IlopKm15fipUwNDQ16/z+3xcrpAPvFtar1iDaZr4NpU9BASldPl7Boa3Hv40Oe7dqGa7MvM&#10;8mZmanhcr6++SImDK+AUiKmyJLgtJ8Lhg8eOfvzZlmOnT8HCzsrLzcrK0aZqxE3SysWHYblU47lA&#10;d/gU06fNZg+kUeZs9u4sXXv6blMhJu/QZHR4dATFXEnEMdBRfZmoPKhn0Wwx9UNBnWIFxLqQwae7&#10;w6jCRkPijMNXxa+IWRoyZ9wgWHtGDVOIiTHZh1onVyLmaigMcUfF3JXILWwbuS9mCLKNx+vnyMKC&#10;gmVLljzx2GMrly1rrK0tAcNJAF1uFg4ESZedpc6748tKBCr5ct7v+OvcfGIaaN6yMw3QJDB6D7v6&#10;/lwKum17ezuh8zTQnL0Ox7oB6Xp7e2fvFndwZVBvTW0N9J54nNvK6R4eHT187NiRY8e6enpy8nO9&#10;Pp8T2mU8R9zyOyTuJ7YdaXdbJGMSTaNrbW079+3dunNnS1u7w+X2+TO9fmy2Q0SH5AqSEaT0TYsf&#10;KcuKwzEWiew9cvjdjz/e9cX+rv5+p8fly+LETDcKd+KvkOVBOMQmIV3i8naWK3SSz12+9OGnn2zZ&#10;vu1aa8u15ma31yNpTHwlVOEFZUorofrH04xUHTr9SsoeSKPMpHwsNzbKYL9p7kolPmsUWvDbcGDi&#10;YtOVE6dPUWg8MytT6pAzZRGFQOkc1TOh08gmUQ5V5qRMZj1/PBxu7+1p7myj4pjHLSEJ0ndk5op6&#10;heQDStBDGJYWA0ZkKRSshsKR/qFBwiha1hxkq2Rx7iaMcI7HbQnhUuR7ZZOp99eIilgjiqFnZmXX&#10;19YtXbp44bx5eDQJ6GA5pFCQUoImxsaTrXx5Tk4OaqApMVbuppEATZaNFPVoUswQOtpsZL0ANHn6&#10;LS0td9O3D+RckvHTQHO2e54Qx8WLF2f7Lrd7fTR9C/LyDAgzlTbGAhMnz5x+98MPd+zehVcyHJvM&#10;zqOAeSZuTnEOXBcrE8ynyNQWs9vC9oyB0dFPtn/+3scfHTl5ApQ5Oj5O7Ds7J8eb6VfTrqRK9UpY&#10;cS1xM9gnorFjZ06/+cH7n+/d09nX29TeOjQ6AjU/KzsnKytb6FUqPyS3Vr+p+CnttmAk1t3f995H&#10;H27Zsf1qS8t4MNDW2QmOp5JETnZufl4+4vAmkC/Lji6BVuz/dvsoffx96YE0yrwv3Xy3N1FWtmI9&#10;ExmQlD7wn8YyJiLhMxcvvPXeOx9++jGfkFeYl5srM1CkeMOo3SrAlGKOSt7mbNWJcNjHo5FLrS1b&#10;dm3fsuPz3ML8sopyDuPCQq4RcCn6EaA+0dMFdXJfB/XH4VhmBMKR1s6uA4cPj4yNevzsaf0W+VrF&#10;ey0adlT3t0bwgqup75NvEIlNToSC44EAldBzc3OyYepIQJ3b6FsNDbJ/rI5322f39HwEjKhcck8v&#10;maQXI48e112yofyZdBb+G5o9S0ATlJnSQBNP/MOXuDaTUXEfjqFjBwYGRkZG7sO9Zn6LvNy80rJS&#10;zeNGa90WikQvNV99+/33dh3Yf7W9tW94CP/CyOgIIWzUjrxOlwlkaQEeDXNhtsVbILAPf+SWndvf&#10;fP+9I6dPjQdDY8Fg7+Bg32A/gWyAZl5erhSllJyfyUhGRLd5EtsKRKMXmpp+997vt+3b3dLVEYwh&#10;8h4j2j44NIh5x9dQkF8AgcpKF1cxI0LgrC/dfX3vfPD+ls+3XmtumggGJ4IBn98/0D/Q1dE5GYlA&#10;Lc3NFFeoar+zVMVJmdNoXjPvpfSR96EH0ijzPnTyXd9C49VSCQHkZ3L0NMpANHx4fHz7vj2/ffft&#10;7bt3Xbh8qaOjM9OfWVtdi6o5uhGC+WS7KMEMTb5x8DMZfMFYLJSRcfLC+bc+eP+37/7+wLEjUXtG&#10;aWlZVVEZB0TDIWwGG1yZxcbxaXNwY/7lrEA0drW1ddue3e9/8vG5ixcImhQWF6GZqdRvpfHw06So&#10;FsHl0UoQkgIkENOBxFFG/8jYF0eP/v6995pamrJyskuKS0gfolnqL9UtqS0Dkw3Z7q577Z5dAOD1&#10;0NQsmUmnmErNaaB5Q1+lNNDEEUs1gTTQnMn4v4Nj4CQ0NTXdwYmzdwpOSpRfNQom2/umjrZPtn0O&#10;WLzS0TYWCYcmY0NoEfQP9A8N2J2OopISyFaQ+C3yviLNmM0BZhwcHz9x7uyvfve7Y+fODE2MBSdj&#10;0CvHghME34GMRJ0wj9k52R4kOQUmCiETQ46aXWtXz5vvv/vhZ59y64isKE5cG+BLnAi9Pb3Dg4Me&#10;pxMonOnzanU4S4UT90ZPb9/HWz49duJ470A/Kke4PNnhw6HKycxcsWTZqhUrcjP9UolI4nKyaiSq&#10;qqsHJv1Kuh5Io8ykeyQ3N0imktKeNfys/kgKh8WibZ1dkKN///GH+w4dbOvqDEYiMIQCExMoBCFs&#10;7rG7hGCtpb74n1PKh5nyXbbRYHDr7l2/fe/dz/fvaevrGQ0Guvt7nW5XfWNDnj/bKTRuiUdwJgVt&#10;Bd2CUZG6JJYdix07e/r9LZ9gO05fPEfoBMdkdm5OVRU1JLidMnLYAUdihEUS+YuSZW7LCEYn27p7&#10;9h46+PZ77+07eEBCNpFIcVFJXm6OB3+mlUUk357giCl8nCQvUphno6Rhkny7WzYjpYEmoXOe12yQ&#10;aAGaeLVBbFKkJKVebNvSQHP2nhge9NOnT8/e9e/gykzh2rpa1VC3dfT2Qot866MPzjddHQ6Fok6H&#10;AL5IZGR8vLO7m10945mvkJ2d5bS5NGHU5I3b8UdcvHYVsLhj376eoUEImrL7dzkpyxMMBYeGh/tw&#10;iA4Nez3urGwkj10SMZczne1dPdt37X7r3XcuXrsSIQzmcXOuSGpmZAA0R4eGJkbHSgoLG2rrCnNy&#10;JFCutEytKJeBi7RvYACISQkPHJlujzsWieZl52xYt/7FZ5+DxO8mxE9YDQ3muOxmPI31Dvopfcqs&#10;90AaZc56F9/9DaSCDleRfBolv4gFyCBJ8NzFS7/67W/2HT7UNzpM/Vm7i+JhEXK3wxPByrKKiuIS&#10;l4d0GoVrxK9lm2onbtLR3bN9377fvffejkMHWnu7w8SzXa6BkaG+vh4i8SsWL/WhUqHVZTVFXXyZ&#10;CPNCx+4eGT588uTvP/7okx2fn718aZTAdzA4ODwEIiQeV1xYGJfGUCvFHVXCF3YnYRcIOlfa23cd&#10;+OKDrZ/uPnQAjg4qFWMTE5l+f011NZ4zEVNSbIu9S7ayK/n5+d9AJxBfGcIZiC2pEP9MZhNDaPaA&#10;JvgVoNnc3JyiQJOpCvt2Jt2YPmbmPYBhTkLhzHkLFmDAhwPj+44ceueTD/ccOjgWjYTI10EjXQoz&#10;SvRodHSso629ra3d5/Hm5uRmZvmh9av0pXCfWjs7t2zf/sbbb+F7nEB5DhzI7s3jkfUhRsXK4PDg&#10;cHtba3B8nAzw4sICTD7Rc5fNdenqlfc/+mjXvr0RyFleL6tAOMJSA77l6hmUtSzKzVu9bMWCuXPz&#10;M7NY4KTMucX+zyDFp6y8Aq/H+MQ4ZVPDwRAB/Y3r1n331W+hpgyY1eVM4mWSf5DQMEpHzGc+Xu/v&#10;kWmUeX/7+47uBi1SgwMyqQxoBGVSo7Gls2PPoQPk7kTsGW6/DwpmIBiMhiNelHjzC5cuXOTxuq1E&#10;Pk3xxi60d3Zv273n57/5zYGTJ/qD41QNp/ROzCWCFH2YyfZO0nEKc3NJxzGOTy3A4AjFJjv6+w8c&#10;P/7r37/96c7trR3tUXaRSKw7ncMjUj0Z+1BXW+P3+1wIYmrwIxoWBSMsQQTWeTh8pa1ty+5d7332&#10;6f6jR3rHRyO2yVAsAhudNNiK8rKsTJIHvTBtuGooHNILJtEL3cTZyClJom/4JU0hUAUiSQPNG7on&#10;pYHmtWvXQMnfNN/8fZhr1JFPqkxzvNeLliwJRCNHzpz+3fvvEbwanJiIuZ2TbheYT8PaokzJ/wg9&#10;DQ0MtjQ1j42O5ufhrS/mT+FYdDwU+vCTT//q57+43NwUc9pjLmeGG5vviobDVhlxdUaEA4H+nm5Q&#10;5tyGhqKCAlwhxM3GQoFrLc2HjhwGlVJNOBwNu6BgUjGSqsIZtsqSsqcefeyl556pKq8AdirEJDJu&#10;ktMheTncXm9lZUVZWSmx/WtXri6YM/dH33/9iY2P5vsz4VaRlMoyQ8xNks0tEU0reeg+POj0LW63&#10;B9Io83Z77AEcLxBRM7uFg2K2bsKTdvjJuCvKb+vputR8LTwZDZLqk2HDp7h0wUJqiC1oqIdqI0lC&#10;SKY5XPxvdHR874GDv/z1b45dODvKHzyuSbdjEojJRUOh7OwcMnmO7Pti+YLFlWXliCKpQK8NjNve&#10;07Nt//5fvPHG9n17R4IBW6bf4fWIUAX1fiYn8Z52traRz1hbjeAlkmbiy6R5RFVIYxwLha62tZJm&#10;+MZ77xw8eXw0HLR53NBASTIiGtLb2xMJhXFnlhQXsc3FbgQDgaTi0eNnLSgoeABPPTlumepAE3fs&#10;bOj4gNIoDoQcd1IRiGcyZHDB4ohNA82Z9NVtHUNJ0mRTIahqqO3o6/35r3+9bd+e7uHBIFRGOFSY&#10;fdG5JIztMkEnKVYejY2PjGDJuzo7iXo3NDR4He533/vgnXffu3LtGsGoANQp8YDaRa5Ow9sim86/&#10;5NyNB5YvXvz4xk2L583PRHaXYuXIjrjcJLk3zm1sbSVBvDMYCDrxgcqCFCvKzV+zYuV3Xn5lUeOc&#10;TI+X1UJqpuNgQAVJA/ygTX71eX1kyVdWlDfU1G5av37d6tWVROckqzWGeglrhZY1VuF4TVO39JNu&#10;65mlD74vPZBGmfelm+/uJsJW0VC5UaAVZqUEzW1Or7uksnIkONHa1UkA2p+dSdb2S8+/8H/74z9Z&#10;vXSZFBAzsw96ZTiCNfFlekOx6NXWjssdrUMhdrlhobP4PRmhALOcqwZHx8PQZXLy6qtqUBuW3PDJ&#10;jKa2tjfeeeeXv/vduWvXCLjgntRscf4n+UTSKqZ7NDrY11dXXVNeVupzubFCgWCIajkUBzt84vhP&#10;f/k3H277vKm7C9E1lQm2OfxeyWQi6gFr/to1sprLSkpLi0vYoVJ5Ekb53XXYvTwbPAFj6V5eMdWu&#10;BdAEq5EMlHIxYhrMjgV37GzoA3BZ8mkAFmmgmWojelbay3b03Llzs3LpO72o3ev+4LNP3/nk4+ae&#10;7kmXM8xSIGBOVYC0uK9IfoTDWHNiUITAezu7IDk1NNQvXbLUY7OPjk9cuXL14uXL4ViMKDmLgSkv&#10;DrYTeTusfjBkj8bm1Td8++WXHtuwoQJPgfhBZNFBUw/tt7LSMrieBIIkaoVVD0c5YO2KVd995ZV1&#10;K1flZ2WBGuNFQKTSh8nmwXPBnHI5HX6PLzc7m0D8/IZGCGAUMTIroJFNMiXYRQreEnlPJ//c6UCZ&#10;5fPSKHOWO/heXF61LTWBz+hPJqQzHTavy5VfUhSdjF69cqWmuuq7r7z6vRdfXT5vUQ7hbDMVzR7P&#10;nO20ef3Z/pycps62noE+gusyRUMhu8slFWYDIV+GfdXCRS88+TQRCp/Piwc1Gomev3z5488/p3jD&#10;ONtY0wJNJxJTpQUYiLkgRQSvEztSWlRcU12LISMg09bRsX3Pnrfff3/nF/s6BvpDWvkH5rgYA0u/&#10;3QGte3SEZCTRqigtKcnPyWFLTRj9XnTbvbkGaJskyntzrZS9Cu5A0Dah85QDmkwdmj1LQBPqauoC&#10;zatXr5qs+ZQdlcnVcHYypJmTf5k8zRqZGPvp3/7yUntbCEcAQmwuF9v6DEJeWG9CVawKuBZiGRQX&#10;F+9gRobH5Vq9ctXmRx8lKsUfS4qKfF4/IbKJUGh4fCIYCeM2xE2ppC3Rp+Os6tLSV5577rknnpxb&#10;W+t3ucQxKQuOpOUAWDEa1dXVGHbcEJ3tHdx60bz5r7340rOPP1GcmysQMxYzMsla/sOschLNF+k8&#10;Yuh2G6Xgsny+guxcL2xP42FRcGkQpVFkVl1PU0wknWSePKNvqiVplJmMT+WGNgmiU6Eg5pQlR6tV&#10;HmXbmJFRnCWKZe4M+yNLl3/nxZeX1s5xi8NwUlLKDSBVlMnh6J9ROaGgtIRk9N6ertHRkVgomDE+&#10;7vV4wZclmdlrFi/9w++9vnnjxsK8AiWAijz78NhYa3dXR2/fUGAC/QtLnUydqYBFmiAQNTYZGBkd&#10;GxouLy2bU9+Q5fOHQpHPtm1785139hw82D82GtNqtkTuiYVImaEQ+u0ScgHFgmBIdRwaGeGHxtqa&#10;aCBA7Cl5ngoaRrMRck2eLzjDlkD6TwPNm/vKAE1igkkFL2b4THHEpoHmDPtqJof1kxU9ODiTI+/P&#10;MQiAbNm1M4AgCd5BQKHPRzAb3RDFY2KHHcK7xzlJ4DvmsTsf3bD++9/57sZ169EYglHldTrr62rn&#10;LVgER/NqU9MQtE4tHIkllywgG/TK0ic2bPz+q9+aU1PjFyUkQvGakEMEPgKdKuKmAIfPX1VdTXHL&#10;ob6BbH/mD7792vNPPU3sOxaKcF+gqtSlE4cmPwiGNSLthNc5XbleDlJ/RIGPI3FdqKSfWdHib0id&#10;slZNlVC+P52bvsuMeyCNMmfcVQ/uQAti6v7N2qyZ0geqFcRULMrJ27By1aqFi4uz88B8ErNQ/SLj&#10;ywQpUgSMGpIKUdlm2ioqSgNjI4PdnaN9fc5oLM/hqs4v3LzqkZ9853vfe/4lxBIxJloyEqNkzy8s&#10;yMrLD8Ri11pbx0JB4c4YJ6nRKgPO8o7FPA57fXX13PqGaq5eUISa2lvvvrtz/77BibEMj5sCmFDO&#10;ddNK/F5om6L4qXdxulyhaKS9m2q3A3Nrakk51IhMUryAVsXFxUnRlCRohAGaqRg6Z9NF6JyY5mxo&#10;BXBNqjhSYifZSgnMZMikgeZMemmGx5iSnjM8+D4cVl1bU9XYcPLs2d6BQafTTaKnBJE87gxiSiwQ&#10;iNSFgoSWqBHpsdkWzSXD5vsb1z6Sn52JaXdBkFRL7/dn1tTWlZaVtXW0s5tiecE+U6qtICtr1ZIl&#10;337xxbXLluZnIZOuOd8AxzBKJ8hl2kgSxynJ8SxJxQWFK5YtX7Z4yYY1j1SWlEgdSfGLylsWMDya&#10;1C6XYiAiDC/JozHy4NndwxyNwdTHTyzuCVnzRPPEWgV1OdSlTdYRETS5D32avsXt90AaZd5+n933&#10;Mwy4vFmowXxitC21uo8NerWpHm5qycqUlWRCycURdKnIkHM8Xhfuz+DERG9nJyampKDw1Rde/Mnr&#10;P1y/Zi0hUSW+EIdQtUxIL06XPzeHHHaqW3T1dI+HQ+pZFRsgWDYcsUUi5A1BAP/Oq6++/MJLC+ob&#10;SQqC/d3V19ve09U92Afxh820ODJVFlPV11ECxiQJs4c9L9cT5lw4MtLZ9djadfe9g7/0hnxHZIyS&#10;pz0PvCUATdRDAZqQ/h94Y263ATR7loAm4ySlgSackG9yitvtDqQvOx5/Nin89+pqd38ddsirVq4q&#10;zi8KB4L9vX1UAI4SjMLXgPsvQmR/kqxvnJbOSKSqqOhH33ntycceLSkuNJFr7i7RMNGktGdn+8tK&#10;S/Jzc/B/jvT3IXeZ6/GsWbbspWef3rx+fZ6obMK4Ur+HgEZJ3rERvNI6cIa4RSw+Lzu7hBR0AuWC&#10;R+OVJc1CJXEteevxij0Vghq6Fynnor5sqJhTLkylbMkH8SMtKtndd1v6Cve4B9Io8x536AO5nGBN&#10;1v+4FERiuikf01gMQZfsM6Uy5SSBEodoQLrcxKap8fP9733/xedeqKutlVw/qlZGIoYrI+c4SRWf&#10;lBrnmZlOtxuUiV4u6mgZbCDZGUeibjvUnLJH1679/rdfe2zjxmqUKUTGKOJ0O0mBJ6BOWlLf8CCy&#10;E0Zx12BfTtdACVhTvbHEbjIycn3+OZVVm9asfSB9eMubAkrSxLUbegbnBOlQaaB5Q7ekNNDEA8dQ&#10;/0YVuJoNIwPKvHz58mxc+c6uWZhfsHD+gqrS8oLcPLDYCJN2YjxKoUdRQBavg9jwQLCmpPS5zZtf&#10;eebZ+ppqr5uSb4IygaRODkBkSEQubTlZmSVFhQU5ObAjWSGqSkqefPRR3jVlFcLjYmmR6JlUilM1&#10;d8kQleUjvvgIfd9u97mlMKSuKxZo1DLESujSf616IOY8k/CqVe4UXE7ztZh4WvwOCmTjq9yd9VT6&#10;rNnsgTTKnM3evS/XxvuohRrMplG8l9b0tmapzGihU/O5AkdJJYJVTYa6319UWDR//rxHN2ysqawB&#10;biKEptm4VqxE3aRSKh23lcvtpmQtqLSnu5vQNn5HuNtZHu/curonNm18+bnnN6xeXVZY5LY5yBEi&#10;iCFYJC/Hl5UZouhIR/vY+DiqaUqr4aVSFOpZhemNRzPb5yc7/ZGlS5977PGqktL70m0zugnB0Jyc&#10;nBkd+k06KNWBJohwNjK6uCwSMD09PcgkpNxw6OjoSAPNu3xqmOLz58/f5UXu4enYLvJ4sv3+irLK&#10;ouJi0ncGqQkZEHolDEhWBap0FGVmbV677vVvfXvRnDmZfq8p/CYxbJwRmGhhYopzAIudlcl6kV9a&#10;VESOJtKY6x55ZEHjXByT2HCJVquukITZJZQ29SW+LBAnK9GNX9UK191B4PsOTrmH/Zy+1Ff3QBpl&#10;pvwIUQAp9BcDLi0caSBm4stpDXSxH2oA9I92t8uN5t+ixnlZmVlaFlbYkASyxVIYWqcD5qSkkaNk&#10;AeKEwS1OrNHRoT4E3cdy/VkLG+c8vfmxF556es3yFQX+bNF2Fx1MQbUwbKCDZ+XkeHy+voH+ru7u&#10;icCEImDZvrKjlXYARqPRTK93XkPDo2vXP//kU5vXrAsl0wotJXqzs1N+iMzCF+ABsoZNTEyknI4P&#10;nYFPh/bPRgkcLkvoPHWBJu1HSnMWxss34pKY3zNnziTPV2WG1lTX2MKoGDnzCwsrqysnqO4YnBhF&#10;x2N4BKJ+SU7uY2vWvvLMc+tWrCzIyhb/ptpwHAvAR/7LioEZFy6mVp30ej04vGtra+fPmVtbUYU6&#10;JsAaS47XM06F0h/i7C6zAN3M9TJddDM0TByfPH2Ybsnd90AaZd59Hz74K1wXF48HGqxmiaNTSTD6&#10;0v8akUuC4zCmKfeVQYiczahsXyU4IupCwqhWtgwsbCv8IRUg7QX5+X6PNzBKTvhQTWn5S889++Kz&#10;zyyaO8+rVBsyD6V4OYaJouehIOwct9PlywbEZnd2dQ4ND4WCQSV3w9OUwpZE26loNrcWb+ijLz7z&#10;7IbVa/L9/sH+/gffofEWoBOZrpLyZY+DkQQET1GgibsxDTRvfrJdXV3EK9h8Js8cTKGWwFlKqmrm&#10;2K66mtpYMIxx9noRsMyprq31+H1jo2PDg4Oo4K1cuPiVZ5/fuHpNYU6uBy0jTeg0OBFcaeJjsKdE&#10;sU4VS6QqD6Jmvkz8oxCuJDRueJQKTYW4ZWXgGNT5pfgy8UxvDIPfCnqm0ABIN/WWPZBGmSk/MAx8&#10;TATKBUEmftXoudY9F2Mw9VWt/aYlAKFcGQF/Gv6AFx4WlqcIUwhbXKjcckGRNSJbMDcrO9vrLy8q&#10;oh7Do+vW1VRUZLrg8mgF8ogI/HK0EdSUHTAywA5Hfl4+eeuULu/u7AoHg8L+nrS5bLai3NzVS5e+&#10;+vwLeDHJGcoiWB+NDg0MJM8jwUwDNJOnPcnWklQHmrR/9jyaZLVTdTDZHtnXtqevry8NNL+2l77s&#10;gAsXLiRPYhzmq76uAZ+lgkEkiwguZecXFPA5tTOK8wueefTxjasegVjvFZ6mYUyaBFGRNBanhMbB&#10;+dcsH4IjJXoumaaay6laIUKsF412odobPWez1piI+EyC2YnY+UwOvuNnkz7xAfVAGmU+oI6/p7c1&#10;pbYs7fZpNOgplVpDlJaZb4DnFL/aGA5LrgzSd0TUx0zYXLCl8X1qZUsp/EXQhIqLuXn1ldXUYygr&#10;KvJSogEXptqdmGSLi0WTfa1WaJAmZdj8XnKHMuFrEqlhD80P2KnK0rINa9a++vyLm1avrS2vyHG7&#10;kXaHGJpURcxhCMwGCrmnD/8BX8wATXBJKgpG4tFk4syGu5pZgB41gzl1gWZZWZlh4KRfM++BK1eu&#10;JI+gFYSfxsZG0nUE62nMG5cBLKaC/ILy0tLGunoqPVaVlmW6POomSABDyeNRapOuFSa5RnM0jcyQ&#10;8OnNx3KUydvR4nRWtqn2lng246+vHkTT6Znp4TbzoZY6R6ZRZuo8q69s6Q1JP+ZYMQ9T20RrBqsf&#10;U7amRhZCzEg8x4+fpb6PAyIOfxGEaC5jtqW6bbVRmCzT6ynIy8ny+yRNkZ2uFmkQb6cJsnA82u26&#10;+VVjJEIUPj+JQJlchFK5WOGq8vINa9c9//Qzmx5ZU1FQ5GcnjTSnFhYjsJ48jwRi02woLCbPF7wn&#10;LWGYAcdTFGiicThLQJNuSWmgCUSm/WmgeVtzhPI/yZP7Bcqc0zhH4+Dyfwsk2u3EZwqLikpLSoty&#10;87xEopC0xGCL2rkx9lrsUWpRSvhc6/iIG0I18SzVEjlQLwt2tbClHKWVh0GcphDP9NeXwcebMoBm&#10;5Pu8rUeSPvhB90AaZT7oJ3Dv7i9eRxP1iNsCo/Vg3UE3m7rv1JclJSF/NEIR+qH+ShUyQ+ZW56fl&#10;EFXfpNm/WkEVUdElSmJpc2KGlMcjjk9QpuYZqoniQzTanM7cnBysHgnoaO2ufWT1M08+tWblypLs&#10;XCd5QqYyu+gER5MNZZJ4e+8e0UN7pTTQvOWjNUAT6upAMvFAZjgK8cKmgeYM+ypxWGtrK0yJ2z1r&#10;lo4nDiMoU9M6hT6pTHwEQ8aCAQi4SHuGxgOZPi+l2jDT4iYwngHxF2iNt7ggkZbf4FxL7djkhlrh&#10;MF1hgKW66sR/0ELIN36pm4HmzRDTWr1mqT/Sl30wPZBGmQ+m3+/tXS3geHN4S2yBhsqn/qTAcxo1&#10;+zpzoEDVnKIWQNGiBU0VCEbj/k2tM6vhdCvWov5ONSTyF47kP2YTLCnnKoVmd3vchYVFc+fPW7tm&#10;zdzGxjxfJgjOhfyFEsw5NZJkKJNYatqXOcOxaoAm3ujkiRjOsOUchkeTiD/tv+euOy5ICUocvfAd&#10;Z96eJDkyDTRv90Ggl4mCwe2eNUvHQ2VpqK8Xs4yJtU2GpWq4vX989NjJk59+tmXb9h0AYtT4CwsL&#10;CCbJIqHlIcXQyyogFHtdKnQpYEXAFyq0LAArbghD4pRTxHgbP6g6QnUJMRFzw6GKrz4S4oqvEfqF&#10;9WaJVUP/KE29sTMMGczcbZY6Kn3ZWe2BNMqc1e590Be/5ayc2YcKD83UNm5OcVIy3Y3XUzarJrNQ&#10;MtOleKQaJi0gKbJH6tE0G1p1UvJPmHPJT8zNzqLuUF4eueposJmCk6QxyqGizZlcvkycAWle5swH&#10;sQGaDAlA28zPSpIjQZlgwdkAmnxBsrZTF2h2d3cjz5SIkyTJ80rOZqCXmTyDX/Qya2sl/gTh3p4R&#10;mpzsGR7ad/jwJ1s/271v7+VrVwaHBhFC1lr2OeQGKfNSSghbGFAKwDGbgaYS3VLhTLJ+tJSjSrer&#10;M0KD8Wax0LxPy40p64CcLJUhrQtacFV/U7Qq11NCp+VANffVsHscUxqdvsQ6lJwPPd2qr+6BNMp8&#10;2EfIDZjyK3aDNx1p3JzYCmvDacXc1cTEZ37cIgiJJ677boTfqTCm8RcBkHYcm+BJyqC3dXcdPXmi&#10;f3DQ4XbjKXRJaTIkkCyGKBtuDF/yPBJC/Okc89t9HJLplQaaN/UaQJNuQUrzdvvzgR+Pc45mp4Hm&#10;TB4ESkbJoyArepm1tUjWoWk5Gg63dnV9cfTIx1s/23fwQHN720QoiEg79TLcHg8iqTg+BUfGE33E&#10;r2mnAhDCx5N2h0vpljbCTqFIrG9gqKunL0IYyitsIg2WWwF0aJoKKu2TqJNINXPU36VAucJQdXHG&#10;34brr9DULBNTbk3zW8JzmUaZMxl4yXxMGmUm89O512372oBD4gBrf6m+SBOvkKIOJvIim1oBnpZo&#10;hcXqFBQplkRrqqv+UTxML1tebE4gGrnW3r5j/94Ptn56uelaeDKGXcvNynJLkXXJIhLBTnvGwNDA&#10;vf7ad349wuWzkYB85w1KkTNTGmgS8Z8ljyZZ29B8qbKTIo9xqplktKSB5kye2okTJ+IyHjM5fHaP&#10;IWRUVVND0HokFLra1rIT2/vpJweOHuns6wUj4nWcCATY8Ici4dy83BIGp0dU5iRmRclftEOE66QE&#10;KDtuAjv5mePhUEtHx/7Dh46cOB6OTeYWFri8noj4IbQIuUke1Ti6oNNYzOkCniqyFH+qQEelU2mU&#10;3PqfFS+z3JmWXyLxYSKUlsgamN0eS199NnogjTJno1eT7Jpxl+KMmhXfWFr0Skk1Z6pbtHHJUhT2&#10;ZCyMORHkKX5KswuVgxDINPESBaOyGTU0zskMIGZnf9/+o4ff/+yTAyeOXbp2tX9oiE02okjkqruB&#10;pPA4Ca+47P2Ur0yaF/U207V/7uxpADQZD8mTbzvzb0Fom3wdnvts8MAonZK6QLOzs7OqqorQ6sw7&#10;8xt1JEqZp06dSp6vnKcocyQSOXbuzAdbPv1wy6enLlwYHBsNUXUDmqWEm+wI142MjULALSkpLS4q&#10;ynR7QcmRcNjt8rDnV9q9gxIdlH8LxKJA1c927HjrnXcPHj82EQnnFRWWlJeJZ0Hj7AJLCUxxfJSy&#10;xJNkfJIwFAyFBCra7VQYlgDXtKwgk02qC0RcNYmf4wVEjDCfLizySlMzk2dc3W5L0ijzdnsslY43&#10;OXxmN5l4fYVDM3G8zG05UyCmcDE1JYjUHIwHloHSP939vaMTY9gRAiLmWCN4geNTDQwMS8iaWhUC&#10;R2ZsEtO259CBDz//7OCpE31joxPBif7hoY6urqH+gbKSkkxflodCZk4HtYP6B5Ko9g8LarqO+R2P&#10;eCitKQo0CXqmgebNz50+aW9vJ3SeBpq3nBR4wc+dO3fH8+Wen4gAu8vv33nwi093bN9z8MCFq1dG&#10;xsejzEnqXzicYqi1miTNpm5wKBioLCsvKiz0Ol3ib6T8G7xMpecTtxoNh46dOf3x559/tmPnhaZr&#10;PYMDg6MjmHhC7ahvqj7IpKi1KyzV9CEHKvAaxcITahTcZTEIxvBRaMEOpfSbhCHlg2oczMi5K7i8&#10;AVZytEGc97yX0hec7R5Io8zZ7uEHfP0Evpw+O2+eqYnDzA9Kl9EfJpX0rVUdRNTX7giEwyfPndm2&#10;Y/u58+c5KDMrC+Yim+JIlEKVlIug2g+mBFNmhN3BppPDo2Mnzp1784P3tu3b2zs2YvO57T4vYRq0&#10;MykIRIGUvOycwvwCn5+Sk7akSsWlcBHE+Af8CFP59qkONAmdz0bWCx5Ndi+o3qTcswWRpIHmlz01&#10;CKyXLl1KnmdKxPzomdPvbd2y7+jha23tCBhRbwOlOjyHUqpcROnkZ2w+tntkeISMzOKCwqL8Amq8&#10;4Y8UXGh3hDNivcODXxw9+tHWrdv27D1/9crwxHggEh2aGKMqOsz18rLybJ+fUxA8RnpTQlKqhqQu&#10;CXs4Ena4XCDEju7OXfv3DAwOUrQ3y+vDhyq5QRo3N/wsCblrY25mZE65SNIoM3mG14xbkkaZM+6q&#10;B3qg2fTd7ivOqba2h+YKt4SYCXBpbiEo0wgSaQBdWTU2ICQqalfamrfv3k2W4okzp/sGBhxOd3Zu&#10;LorryuA0pcxsEcWjIuNrswVCkYtXrr75/ns7vtjf3t8Xo8QPjB81c8RlRkdH+/v6Bvr7sSz5+QX+&#10;zOSqY66tyr/dbk8fP70HAJoQD5JH3mXmTwePJs2eJaBJNJMNTEtLy8zbkyRHGqCJPFNaSvaGJ0Lc&#10;+erVq0nymGgG5XHf+eSjPceONnd3jYeCRjMTfwH4L4prUFGkfiguxAnygEZG/S5PaUFRYV6e+Cbd&#10;rtBktKWrY9+hQ+9+9NHO/V9caWsdj4SjZAVJBDwKbA0GAkUFhRSByyFwAa8e4BqRmhyCYgnLS5Hh&#10;DBwKTS3Nn2/f/tZbb/X296GdVFxeKnU8tKyx3j4BHq3VKS5sIn1pnJpaUv0mlaPk6et0S768B9Io&#10;MwVGh8Q1jPSDcTHK9pMZqvu+qXA4EuniSlQ2pP5Z6jVITo3FtGRnaWUQak0HxZJYCmIoUo02PoGt&#10;MpXYIK7Gv5KYo1Fvu0gRdQ0ObN+/77Odu46cPn2to6ONVMOhYZvDVVRUDJiQ8LmRt6COj7K8YYi3&#10;d/Vs3bHzrfc/aO3pmfR4YJUTTJcQCbtqfo5ERsdGrzW1dPX2YEiKiwszqJ1uVcF88I+G/sMmpsM0&#10;d/kkSKICkaQi0GROzR7QVAWZVAWaFLkBaKbVZKdPDbT3m5ub73Ky3MPT8ZcfOH6sqbeHBHNJ2QT3&#10;RaJ2pDEdTo1PWfJzIlYUiuCJHO7tmxgazcvMXjRvgZTTcNiutrV++vnWN37/Nr7Mzv7+MMbd47Z7&#10;vaSdQ8AEPo6NjJJLXiGB80K/yx2LRMCaatutCpT8cP7ihd+//+4bv/sdWLOrp9vhdhWXFOfn5znt&#10;TvFJ6EokspxGE8kqEGKFzvkQiTEVLZmGRe9hH6UvNfs9kEaZs9/H9+IOogshIQ7Z/GkFMNniTWdc&#10;YkPYVxLhZdrC7eYNNtQfYpAlBZqSXqMUG4llSDBD8r47e3tPnj1Pujd66W7IOuKPRPUig1KPvLV+&#10;uYZUbBnk+oxMBHYfPvL2x58cPHVqMBgK251jodC5S5fburqys3Ly8wr8AE3shloNyTq02XoHBvcc&#10;OPjrt96+0tYWhhXucMIBz3C4MpxuIKbJK+TKUMsvNV09d+l8bk72nMqqO/Da3os+vvU1RG5Jeyb9&#10;upseSAPNW/YeKLOwsJDQuaGdpdALRy+O2DTQnP7IkGTv7e1Nnoc4d9688rrao2fPoGEESnO5SeiR&#10;XG+i1eqIMMV+pIIGK4uL6HkwHBwdK8rJXbN6NUmZZy6df+/DD9754P2TZ88E8Qy4XLgwMdcJDUt+&#10;CgZDg719PqerHI9mYSH5PuKwEF6+ZPS4HM6Ptm391e/e2LZ3D4ntA9A/JyZGxsYcDmdjwxy/x8fR&#10;HCippELmF2BLc1TURFYoVqxQNAqWZanSJHYLaE5fIGaYcpA8D+Ub2JI0ykyBh65TThLuTH3xeBhb&#10;JNGl9eoaZEo7CUbbbfBgcMC4YHALl1Ii2MYoMLEFnUqRBlsYwOp0tHR2fvzZZz/9xS8QsCykqG15&#10;uZK0beFgiNPIxtHaD0IDD0ZiA2Pj565effvDD/cfP941OEi6IIFvsQZ2e2//wPkzZ7l0dUVVQW4O&#10;MJgcRi40HgzvO3DwzXd+f+TEqSCA1+GguGSG2yU+Va4bDMIGyiCc6nFHQ0G30xGJhM8cO/bq08+B&#10;eJPnqeCESwuz35PHAdCExYVrMHl81TP8XkwoqqSw32AXN8NTZn4Yyex4gvCBpYHmzDstOY8kwTyp&#10;RBWWLltWXFpKBJtQPn5Wqg6A5jIw7IC2SAQMSJkMUQrB+ciyEA7neHwrFi9+8rHHlixa7HQ5cE6c&#10;PHsa/fb+4WH8l1FMtNEhgvJkwk2StxOj2NdAZ5cjFiPUXpSXJwWKBRDae4cGoIT+7Hdv7D11vGN8&#10;dNSeMR4IRFzuoUBoeGTM4/bNnTPPx6UIa0nuqHCtxEGh7Eyicix4kQzbpe62N95/97NdOwtKi0sL&#10;ig2NC5icENkUJWbzoXHBpF/J1wNplJl8z+SmFsVJkxq6Ni5MgzWNkBDJ3YDLGCyZCaAkmX38nUQc&#10;K01cdSxVjEiVLDkFmVyHvWtg4MMtW/7urTdPnzvb0duNAULbLDsnB1BFAinp3uozVWVMhyMQjV64&#10;du29Tz7+eNvnrT3dYqoUgELrFgDMVjQc6W5vb7pyxevxVlZVgFDZfR44dOi3b721fdcuaJqgzhDh&#10;mlhUpI4wc9gTIKbsUHF7RnGATobDtki0uqT0xaee9ro9yfNUsH5pMaN79TgMZIeMm3JAk9WUZs8S&#10;0OSyqQs0YSLS+LSsLFuRgwcP3quZck+us2LlSr8/E84PFroLmdbODrb06BNJ6V+nVhIW9wXhpKgz&#10;GivJzX18w8ZXX3xxw5o1xJQQzvRn+XFuIifS3tUF7AsJuosXN7c4/gr2orHxwcHygqJlCxZWlpYJ&#10;19NpGxwc3LV/31/95ld7Tx7vCYyHXI4w2NHhRD5pPBgaGhkjd6iquLyksCjT48yISKzcYlup7DJe&#10;y/GMycMXz7615cP3Pt+y/8hhT6a/tLKyMCuHOwofKy68KShTGyNfK40y78m4udcXSaPMe92js3I9&#10;qzSO1m80KmIKOPkvaJAJGQkRj+jq63V7vewRmef4LON+F5VUx49ItFzLQkZsk32jIzsP7H/n448O&#10;HT8anIwBTzu6u7u6u/AmFhcX43FyqjivkZrAMXmtrW3b7l2/f/8D9NLCZjcsExvpdYmu0wQ8PGyW&#10;W5uaMGelpaU1FeXByeiuXbt279nT3tFhd2FcbOQqIokpmFj0fhVfcpFomNC8G8Aam6wtLfvBd76z&#10;cslSYvmz0ot3dFEWD8z0HZ2aPukWPQD9IA00b+4XAzTJqkmeyjEzHL5YCRyxaaCJan1Spf4QOli8&#10;ZAnLBHQmn9c3OjZ2+eoVzG8kHGJtsAM3I+GMYIhwucfurCws2rxu/R+8/vpj6zeQZo5NdskaYMsv&#10;KvRnZ12+erWnv38iHMJZIAZcvAzYcKkPDODL9frn1NRsXr9+7apVhaLIIZqZXV1dn+/a8dGObRO2&#10;yajLEYXwhU8hK4tUANj6OFUnBoftoWhjbRWZQyKRR/jLJBWQPhSNDQUnTl+5+Ddv/faNd96WUPvw&#10;cE9Pb6bPP3/uPA+uFJEyMW5VAb6gTM4T/+kMh2z6sPvbA2mUeX/7+y7uxrySwLhgRuPT1H2ooLfJ&#10;ps72vQcPnD571u52+jIzEdRFfFJEJawAO7MQFMdslDxx0n2Onjnzu/feO3zy+Hg4aPO6I5Oxvv4+&#10;6PyoLmdm+r1uL3m1hK1jkxHs0cDQ8J4v9r/38UdHT560eVw2N7thAK7McmkCnlGi4cEgShYehzM7&#10;M7OyonzhwgVUJG/vaB8eHcG66L/AXtukKmKKeYjBzhSld3sobCO+PzlZXVzyzGOP//GPflyUk0e2&#10;41300z0+le+IL3M2QqX3uKGpc7lUB5qS6DYLyuQATWiOkB3TQDN1xvJUS7GfQKvkaTkiBnMaGw1L&#10;KicnNzs7B1bklWtXkaITfBaJkgQ0GY6yMMyvrf/eS6/8yY9/snjuvCy3BwvN+iFuBLvN7XJ7s/0s&#10;OadOnxkiBGFcmNQFYvyzAoTDHpvtkaXL/uTHP3712WdrynFkWlU5UAuxuZwHjh2xe93BYCAEP4oI&#10;VTRGqI04vYuFJRT22ez11TWVZWX+LK94RqDoSyKAPRwKbd29+2e/+htcG109vWT/ACv7unugjRbn&#10;5pUWlvg9HtYOTTQViKm+THXRpn2ZyTP+prUkjTKT8rFc3yjlVRpdMaM9gViEiNsC2qK2jN7h4V1f&#10;7P/rv/mb9z76COJLVlZ2TnaOy+WB6cJlTNY5u0OZinYHBRuutDa/89FHuw8eaO/rkSgGWNSJgi52&#10;wzU8NLR7xy4UVhrqa4ty8zTJPKOzp2fH7t37Dh4UbiWXkqIRGjfB2hAxx0OaAXM8IzwRqKmo/MkP&#10;f/itV18Gg7ITxsaVlpUGw2GKmA2Pj2FC7C6KA6FgJLFymkNoH3zpCEcLMrOefnTzD7/z3YUNc2AI&#10;jQ6PJNVTMYTCpGpSqjcGoMlOhhh0ypERaTAcTSPPdM+fAiMtpYEmSc3fWH3Zs2fPMjDu+ZC44wsS&#10;lZLS86pJwvLB0CooyMcjSCw7HAgKETM2iaNyw6pHvvfyq68882xDVZW4FjQfJxaOgAY1iTOGnlFR&#10;cTFmnHP5gk6nWxIBQI2BYGFe/tOPPvaH33990+pHyguLRO6Y5orEOtUoM/y52fXz5m7dvr29syPD&#10;g/20Z0wEhbYVimY73Evnzv/Rd7+7Yc0jBfm5+DKjLERUDSL7x2YbHw/u3Ldn74H9ze2t5Lx6fR6/&#10;x4/TtL+re6C7d05tfXlRsWzzRDFJXC6SnQA81ajaHXdX+sTZ64E0ypy9vr1nV9apZE0g/kM8mQw+&#10;AgzMqtFQaMfePW+/9+7REyeCkUhre3tXZxfHl5WU+bxeLIbJQ1fNCikX3tHb+/nOXR9s+aS5sx2i&#10;ZMxBtpBQOMFR4MJYOIScWnV55aL588uhjU9GyO9zudzcfyIY6u7txdZIbIMtLelBbmcsFIRPySbU&#10;73RVlpT+6R/+0YtPP12Wn6+pgFzbUVBYUF1dzcqDUNHg0GAwHJI/TJKqKIpqKLl7YrFMh/OpjZu+&#10;++LL61aspL4ZdgK19nvWd/fiQlg0ING9uFL6GlM9gHsY710qAk32fDR7VoFmG5oM+JxS6gX+xhFr&#10;5JlSquH3prGHDh1Kqi0T25Wy0jJh72vtR6/Pi/cBiWKoUcMDg7gwC7NzHluz7tVnnn9iw8aGyqpM&#10;YuTExiy1O8n8ltVDaPyOrMwsbDgpRL09vbgA4HG6MuyNtXXPP/HU91/91qqlS0vz8l1YdJRJ0DZR&#10;zyK8Lo/XV1RSSriMkDeOBhfEKYLa4cmS7NxNq1b/5HvfI8heXlpC2A1XBXCW5YwzcXrg0wxNxi5e&#10;udzT34d7RIijzIVoLNPlqSuvWP/I2oqyUrwiuqpZGQpx7lgaZd6bwXxvr5JGmfe2P2fzaprFI0wU&#10;KcIDxMxASOjAsaO/e/f3u/fvGw+HsAcjo6MDff3Dg0MEtGurqolfmwo86gSVIHfv4BCyFKfPn6fA&#10;IxV6pPaC7CDtzP9oMERWDkppLz//4pJFi7KyfAIHbXYAKDUk8sCOFP4JBQIhcKmksZO1gyQSxsVt&#10;dxTn5b/03LMvP/dcQ02NW0uM0UDui2XJzs0qKCwEbpL6Mzo6QjQEIyXOUJJ+orE8r3f5gkXEax59&#10;ZG0xi5NQADJIh5zNfrzta7N4pLXZb7vXZnBCqgNNPNyz5NGsq6uDo4n++Qx6MbkO+WYCTSqWXbx4&#10;MameRF1tnSGUa21xNEWQDXEDNAPj4xMjo+zn1y5f9e0XXnp0zZrasjIvf5VKHJLwKYXenMKDUuEg&#10;cReyRFBDAGA3Njw60NPLoF80Z97zTz79yvPPP7J8Ra7XJzx9WQ5E1lmLvtmktE8GBH5PdW3tOIVJ&#10;W1vHh0b8bl9tafkTa9e/9uJLOEGL8/KQFpH1CX8k/lbRzLTZhe3vLCgpDERCA0NDvX19pO2DkksL&#10;i9auWv3Ck0+vWLKUWnEmIV1FP5VDNlUTPakeQrox0gNplJki40BdkhLAVvVK0m2Y0LgHP/z0k8+2&#10;f97a1enLyoS/gk2IggKDoZys7FXLVuRjGlTwVr6k8jJRpgxRozkcgp2DviauStGQEJ5khOB3fVX1&#10;K8+/8OrzL1SVlYqVAMqiS2FzQbsuLKYqXhG/cpfAxAT/V2YP2YQ2Yutrli3/yfdfn1ff4He7MRcw&#10;MGWTKdLwUs08Lye3proGdyA73YnxCcpFTELHjESyXO551bWvPvv8049trikrV8qp5DaxaU4qrwCN&#10;MXKPKTJWUqmZAE1or8gbyb4lpV64WAggMipmQ5kc9znhztQFmjh6v1E5c2gYJdveeMmSJdT+FRSm&#10;eneak20rKipguvncHkqWv/T8CxtXrykvzHcD2VQQSJPOwYfU7KFSh5FmVskiRZtSBNjjRbeoKK/w&#10;ledffPHpZxfOmQM8xSyS4aNgVN7CpeL3WBRpZLJO8/05mTnZ+BeaLl+pLCp9+alnf/Sd7258ZA3h&#10;dVynqt2OG5NkUFnXBHBKOZEMh8dVWl5B7Ku5pXlkZLi6ovLR9Ru++/Krzz35FHXT0diTr6RpSFHR&#10;UNHUn7QfM1ntZxplJuuTuaFdwnXRXZvm9mEP4GX2DQ0dOnakua0VsMgUDQQCboeLfV5DXf36NWuX&#10;LlqcTYVxEX2QKLdJ3yNuUlJWnl9YwNKIp4RlEu8kwJMASl1l1XOPP/H9V19rqKyAjG22saz9pgKY&#10;x+UuLoafU+xyOKByB8YmopCyJzO8TtfyBQtf//a3N6/bkOfxopoGmVOZ2YIyZRsN7dNmpyxEWVl5&#10;UWEhjaFcBNq/FMqtLil7Yv3Gb73wYkNVLclKYubUWsBSx1+aVA8GoAnnLKma9NA0Bjc7O5BUBJo8&#10;ApqdBpo3D0Ui/nQL+9KHZpR+xRfBkO7duzfZvumaNWusomVaJ04RnEBAtI0a6hpWr1i+oLGBspC4&#10;IWV7L8XeInIMngM70C06KeU4BGeq10Cqw/k8nvzc3NqKyobq2k1r1tVWVPhQXddUc+ViatEQdUyS&#10;US4rlVP07LhGUVFhTlYmN3r28Sdffua5hQ2NftidNvGeWmXoHPg+JTom0TWRIXESqWOpyi/IhxE/&#10;Pjb26IaNP/rO99evWp3JEpNhRzjPQF/1ZmrxSeNKSQPNZBuF2p40ykzKx3JDo5g8Zitq5jAzkp+Z&#10;i15vTn4+CeVDw8MdnV0AR+ZaXU3t808/871vv1acX6BUboliCOATbSK5CGKWFIQsLC4m3jc+Ptbb&#10;3cP85+AnNmz6/qvfJhTiV7FM3ddKNXNhZGs+OZ/k5+WVl5TiKEVHHekixHmXzJuP+/OFp54Rg0XG&#10;uQZcjKaE0kkFoRpSNniUyHlFObbJPTEyAu5ctXT5d15+ZSF3dLkxM9ZL9NpxdwaS6sFAkgMJzUZm&#10;cVJ9zQfVmDTQvGXPM94InVNOJqm0vmc4SNBn/IYAzfPnzydVdjkPCEdy45w5poKOhsBF8YcoFv6I&#10;vv5+cBuhmUKp8WggpkA2ESQhqqVgVBK3M0RaSKtSxoRUBZCLTRIrR+eouqKitLDQ60bVXeTcRQ3Z&#10;ULI4BF6mIE2pkc4qoJXKWT/sCHDOb5gDOaq6tAwSP8eZeiEKEmWpkFWKfFCgqU10iqQZGbaszMzi&#10;wqKa6uqNGzbMrWvI8nh1NbGQpeb+aFKsBTFFZ3OGgzN92P3sgTTKvJ+9fef3MqUWDMWSGIFMT6g2&#10;TkdWTnZFZWV2dtbw4GA0GinIzX3qsc2vvPhSPfxIgZgaYLcms9Ty4sVEdTscpKIXFhSgb0EVWnSI&#10;2CbiU1y3cpXkCVLrVmMkprlE1M1ml6gKiu1EYdjRkoeOU7OksJBCEZs3bCwvKiJFSMjdKq+khcvM&#10;22wwLUPA1jcnO6ustDTT6wcNP7Jq1eoVK3OyspQFIFK8kq/O1lgVsO+8s2bnTMxiWnp6drpWrmqA&#10;5sTERMrp+NB4PJqE/mdDiIDLEjpHizFFgSa81Yfeo7l///5kS9UqKy8vr6rSULmgTPLIRgIT7d3d&#10;J06d2rlrz5lzZyOhcEV5pdftFC8ErgHVAQIjwnEi7CXAVD4QLwPGH5ApF4rFQIEEzTP9fmTyjLi7&#10;mm5ZUxIxa6n/YZWCxOwb52ZGpttTVlCcn5UlRExNLzDRLsWMAhJ1fSPqRYqqRsN16XCSeJSdzXpR&#10;UVYunggjva7+C+uIxDqj60falzl79vlurpxGmXfTe/fr3IRIuU5JMyMNDvQ4Xfm5+ZRCBvmhB7Fk&#10;wcInH3t8xeKlSNfKhFTMJ9tViX7E941qP9wOO0zwgrz8wrzcbK/v8U2b1q9cVZSZiYYFNWhlY2sV&#10;JNd4hIa/FbPqzM/0F+TnFRUU1FdXr1i6tKay0p1hd6lBsUhAqnMkLyX1iHPTGAZ4nGhqZmUX5Odj&#10;BisqyosKCgmsaHReIzVqftg6I7dxvzp3pveBkEoOUAJ8z/S09HEz7gFTZil1gSbtn41ipFw2dYEm&#10;ErwgMCb7jEdBih2ITOaVK1eSrdF1jQ2sCqBMQsuj4XB7X++FK5cPHT+2ddvn23bsPH/pIu4G0oNw&#10;FmDo1eMoBlpKFeO+VIMt2eWWWyPuK5Q4lcK6eDk5g/fkz9YfBFYqPjTGXh2j+i/uTBV5tlYEy4oa&#10;iUvLnSELgB6voW+9Cofj46CeHJwrgy9NTrn1usFxmXBrJNvD+Ma3J40yU2EIKLI0M1RRo7VVNNaB&#10;rV9uVk51TRW8mVUrViycOy/Hnyn7RbyP4rlUJV3xhcqJlhVQujTp4UhUlJeUVBSXLJ6/ADUKgvGU&#10;CzMEHmM75LYKLuMnys7VRfExnw+2DYK6YE2UAzWdnPi57kkFkBpbYV7GU6kXMcqfbG0zM4nd9PYj&#10;cdEPd8eJTBuFMSVuoqEbh2NkaCipEoC0CydxzMyGvyoVhuB9aiMDNHWBJu7GWQWaQ0NDSaXIOMMx&#10;Qf71Qww0jxw5gid7hl1x3w5buGSp0+eZiAQHx0bOXrmy5+DBz3fu3L5r57GTJ7v6+0j6xs6WlJVW&#10;VFRKiQF1Pop0EanlGrxWQBiTJBuhXIpLFPsvpeB09RFbrqDRMu8WvEtYfOFnJYBmHILq6mUWCGtZ&#10;mPJI6tJm1gjjj7C8kgncaLyYiX/NqjK1xMiic/0n962j0zeaQQ+kUeYMOulBH5KYnlKkSytMqlkg&#10;ii06tCbg4Ha6ystK6yqrcUxORiPMSZSJpB6YlKBUUifGQqapiWyIYBDzksP8bk9JcVGWz68EcOHi&#10;UNlBDtHCQsq6gdat815Ed+XuRlKJI4FcxNC5g1JpLJuj/J74DteyBPGtrv7KTnh4fPTw8eNbtn9+&#10;4Mjh0WDA5fc5PB5JUFJyD8dMjI8j7fagO/7G+5ML9c3UAryfD8IATYi5yRaFnEknmLi25Pbe65fx&#10;aAI0UWC419ee9es9rECT73XixIlZ777bv8Gi1Su7+rtPnTu77/DhT3Zs27pr1+ETx1vwK6vQMsrK&#10;6FDCtqqvq8OgOfES8JKCkeLLNEuKsdTkiqvoucgty8Ih4FLU2pWzbx01LVStnoQpxBf3cipXX90N&#10;076Jui7iSPF6VKo3T4DWuCbm1LnxxWbaQWmUefuD5L6dkUaZ962r7/xGWslRN5BxX6aZnQrnjHSu&#10;xDJwMbqo4aPYEa+kHCwJ6RI1T0SwrVRDK0QtargYFqlYy0ZWc8MpEiswUBMLxbMoPk21HOKhtLBj&#10;IsghYFckKCYhdypdW9nitNYhpSWsXaw6MhMvTiEic+7ypS07tn+2Y/vJ82fae3uaO9p7hoeQtcjJ&#10;8qsWhmQRopd05102O2dCGZwl+t3stDdVr2qAJigTlkLKfQci/nh9ZoPCS7dQ4yB1gSaO2KqqqoeJ&#10;cwIjMwkdmVQebxvs3Xvgi+27d36+e/epixfburuHxsYRSEY2EzE7TLQ4CyYnK8rKSopLYEBhozH+&#10;EdwTBMrF5EOPR9EYU01JSOHbyzpjWXQTWxcDr84InaDGwanOyGl+xcQSEJ/E052T8TOMF9NATuOf&#10;SEDM6f7K6T9bN5xuGtIoM4kNZRplJvHDiTdNtpQSUhBFCd0B6qZQYuKaRKifSN2ESZIBbbAz8WVS&#10;xwFjgay65KMLEjQbVN2zqn9Ssw91QqtoGWdxUUknFzelAZXC6VEZI/Uvyk2NE9MEUORk8g8VWxq2&#10;jRDH5T8OB3mGugG+frOqxoPzqTa5Y//e7Xt2X2y6iseyc6Cvo78Pyc+29ra+7m6MX052tsfpHkum&#10;cm2JUYKzKl3W/D7MGQYYyUApCjRxxM4q0CQ3LgmJy187KsDHvADKDwfQJLX80qVLX/ut7/8BwYzo&#10;p7u37/li/5kL5y61NA9NBEJayQdnA+8Iq4bGuwOBIJa2qryiqLAIDwUeCWClCXVh0TWIrsmYLBtk&#10;fpsIlb41+1TDYgmNSsuTkPBPWh5NdTzc1AFx5+S0vyQwrHXwdM/EDfjSrGDmTlOvNMq8/+NsxndM&#10;o8wZd9WDO9CAOwlSqytSAxaqcBZ/WVMOIiaTWp2J4p6UMgoSAdEz1HtpNpoSPzcp6wkpW0GsYl+w&#10;Psrg5E9sYxG/0B2rOdcidyoGFWzLW6qjA2EtJBpvF+eK0LuaKrPDTZgTewZx0HNXLn342ZajZ04O&#10;jo8R6SdiTv5j78AA0ifdbQDNnpGRUaiZPtFiS8YXHk2AZjK27I7aBF7p7u4Gz81GnPeOWhRfaVIf&#10;aNKl9xxRGY8mz4tw7d107wM5l3D/wwE0cWHu2rXLwK1ke7WPDn6yfeuZC+cxrQisUyA8hgK6EaTj&#10;/+SF8kk0FgoFoWFWlpZVlpairCwqRipBB4oUSpWEyB3isohNwoqSWh4TE8gYm8JuglPjeT7XoT0r&#10;MzWeoTotpj2FHy2ivlHn04Vo2jKRuNp1C0citD5tMTEnTr/stN+T7Zl8o9uTRpmp8PitaSnOSxPB&#10;tman7DoxC5b30QppKH2GGSwSZxiUeGKfWAW1EFZcIm4muBwRFPlNL51Y4fkdoiQB9TjF0mT2xMPg&#10;6tJUFqVudq2QCgxxYvDoUzj4j8bupc0WviWF3JbRPTSwbe/uT3dsu9bVERYsa4tKeD0D+zU2MTE8&#10;MHz58tULly539fYi9i4lbpPvRRiXKNLDkQaERA5gBdzMEoIHLtmU541Hk7U82fRTZzIqDbWU9t9z&#10;oMndydpOXaDJkCN0rmI4qfo6cOBAcrqT3V6PqzgPL2ZTWytuAvBlBEK+Ay6VS2j9VLtg944XAHwM&#10;0ByfyMvMrigpLSsq9pDOLV4KCFa4JiQFlELCYsydDmicly5fPnvufF9/H9f3Zfrj8njXwbypZxlf&#10;oG50Q8bXLpPJOh1iWunnutJphbubEKPeKnGWhU3N/dPZP8k9jdIoM7mfzzTQB57TXB8Fk9PiF9Oz&#10;bZSfLS9FfSoUocDQIRtYreogFxBEmSBZqj2Rs3QtTOwZLTU01dQ1gXZ9aShlGkFHPKVS9wGnprZD&#10;tsnytk2GotB5xNsZiUEWFetgzxgNBc+1XHv/862HTp0cCgTsHjdFa6ORSSc6SBlOjojY3OORyZ6B&#10;oZaW9rLConn1dcn5eMBkALKUXiYJ6eI8np5KAmoBboKKZrXPpzl/rvMDTQ9/Ta0cuq/JzPSze0lF&#10;oMmGJA00bx5ORPzZ3pDMlKIz6OrVq2fOnJnVaXLHFy+vrW1YsuDcpYuXr10BruHLxMZOgiyZSBCc&#10;XOgaY8AlwAWrKUal31isMDevoaaGshoK9RSySYgKir4U2Whpa/vks8+279qx74svOru7snJyqqtr&#10;cGBY4bBpNEwLNibA4w1gMY4cExAzAQ5lfTGfxoNt1rE3gEjVj08sRFNINI0y73i43JcT0yjzvnTz&#10;3d3ETKc4t/I6kDcd8MUp2Bo/j9OxE6xqfjCSl/qevim0XI1T81cuYGnfTkW9DcaMbyi17K0URp/Q&#10;hVSi82q4lMMJuMQ5qr5RjcJDGhXWpy2jc2hw79HDH36+tWd4OBSLRqiSKcmL4EupIoHmJudFKS82&#10;aQtMBCit/uLmR++u52brbDwBKR03p7oSNbLByjd0EJ/fYzetWQC+9DUFNK87KvFx/FMFmrFvIND8&#10;6ogsHk2X29XZ0TlbA33Wrgu/OUWBJgZv9+7dSVs7YP6Sxbgm0Spqb+9oam5yurw2p0fp9FFxArgx&#10;tqBLqjlicycJFQVHR5EZqa+uKSkqktRPMdfihghOTl5r7dh3+Mgn2z7/bNfO0xfPX7h6pW9kODMv&#10;e+HSxW4qRFoMKVEvMbQscxfDztKNoqo1y7phjsXjELHIW7qWmHXNTHE9zBI7Eop/4kPzt4TU5jRQ&#10;Kx9Pnx638H/O2vBNX/h2eiCNMm+nt1LvWIuLacW5tf3TV/D4ZL6OWhOf4ErnVG7l1Ms6gXqQk8Fo&#10;mP1u/8jw0ePHt+/cFQiFsnJzvT6PkjE5wIZnTKPn4jfF9oxFwmcuXfxs5/ZDx48HohGJ5nBd/LNE&#10;zKVNRjWJjbfkLWVEwhip7z3/LGGc5Ox1FpsUzTfHk0SZ6S9bJiGcwSZEGfTedPtNEDOxtExfZr4K&#10;iE4Dmqxe4+NJpzzwtR3FUAEf35PQuZm807xFk1TWSV2giWY7ofPUKtx6+PBheMxf+9AfyAFs6det&#10;X++yOfyZ/oH+gZMnT1LVJ+pg366OBYdk+MgbkTp29qiLTMYmBoc9dgdFI/FQev0+1JJHgqGWnu6D&#10;p09v27cPCaTdhw6eu3plYGx0cGJsLBJ0et0N8+fm5eQSg8c7anicwFbFmCI2YrH0Lfa+rAX4E0SE&#10;hCOi0DoTKQKaWJTg7ZsiQvK7VH8zgFPhp34U36rGHS6KPG+AmBZWfSAdn77pV/VAGmU+zOPjhsU7&#10;sUGcvom09opmGltoU/8eR57WRaaRaJjzAiJBkHbXmUsX3vvwo/c//rirr290fCLMFtnt8fi9EqyR&#10;ymVWKiK/oga87+CBLdu2tcLIxDGF1cHqSb5RXKxXQ+9kx0+Gg1le75oVy1988kl8hkn7hABk1I6n&#10;WHPStvDmhkGJ+9o1kiDv/ZIF/Sp4aTV+6hAbCtK4vlOx1iJdiueYpLG74WhOh5gGbRqXEfURGIQd&#10;KejRpE+am5up1Z4qQPPYsWMXLlxI2vleVVlVX1MLdckUa73adK2rrz8YFWk5qq5JvUh278rXB2Ii&#10;XOSMRD02e2lBUX1tbX19Q2Z2Vu/wyNHTZz7esePN99/f+cUXl9ta+8dHB8ZGIg479SUjqk6STdC8&#10;qiLL7we0OnAjcF2sNOR+TREg0m5thGR0skbYQhMT0XDI6ZJEdct1YXrQio1ZsTVLlmRKuj0BI1VJ&#10;L97p1uJ1M8RMo8xkHZdplJmsT+YetesGZBnHlFao4rqAxRTQvA5iqq2YPsWBmEL3wZyMRYMfbtny&#10;0ZYtl5uaL165cuTEifaubrarTp+XKDkVfWwu4QNJNvrk5IXLl7ft2rn3wAE0gQVOGg4nN0X419BM&#10;dfvrcTmDIyPz6up+/L3vrl6yeCIp9YwSDwe/4L30/N2jh37Ly+C8hIhJhu/X3oQjAUOzUSzxS249&#10;zb953cBM7HamgmEKNO2pCDRNitVdAs3r569MTROmAGhyZVzUX/twk+0A8Pe1a9fq6+uTH2iePXv2&#10;1KlTydaB09uzaO6C/PwCLCuADir+yNjY8ROngvgRHVLfR4LmohBCmDwYG5uApVSaX7h2xcpnn3p6&#10;04YN1ZWVDpdzy9atf/O3f7v/4MHW7k7qUo6EQ2F7RphcdSAmXgNRu8P0T4JKiwsKUNYLTgSEuI8D&#10;kxAU9c7VcYADIoLjMhobD0wQFeHJSoAKESUMi/5gxcmvi5kb2Cnyy/EcdJNqarDotL3mV3BwZrBp&#10;TebH97C2LY0yH9YnO/W9pnsup6/niRVrWhfI36e7W24MVwtkFJRJPHsiFjl48vj7Wz49fPLERCjo&#10;yswcD4fPXLyAEObBo0ecPp8/O5sStIS8sU0DwyMHDh3at39/U0urw+Vy+/yYGylGhFUSWrr8KLFy&#10;moK+xv+fvf8AjPTK0vNgoCIKOecMNFLnnDPJZh4OZyesZnZ3dlfalbS71lrBtvz7t/Xbln/ZsmVJ&#10;VtigTbOTOQwzw8xms3POGd3IOWegcsHPOferArqZye5mg4MaTBOh6gv3u+G973nPeyLhx3bt/Pu/&#10;89upiYlTo6MPp11IrNGADlhwm2t/aF/QrggxkV1+wisExnFT93Hhn9u3aJc0VQdiX5aVga4yd/8p&#10;DqBJay9coEnDfqqsl5i09S4wbiCm9UBn49PTqUqd1tnV9Qkf8cPzNsBHc3MzjOY902nch3vDGpNi&#10;kvfhwPfskAyKTSvX4aKuxcHjKIYLO3j+0uUZf0BM1LXuhhgo+/10m6Kc3K3rNzz35FNPPfLYxrVr&#10;iwsLE1wut9N+q7nl1LkzFDqf9vuCbqckpQf9s4nuOPiCcFAi4pGwd2o6AzqzoCg/PQfQ6SK7E+f2&#10;aBFyXyAo2kxKwjnsTrebHFAIBbJAeQ+3atWrNEBTd0mai2T149hcYMJq0V2mrkrR2cEsW/Ng553L&#10;1z1rzsUD3bMWWESZ96wpH/4DvZ8ykuLcVuDNWq7enwB4x31JfBtdD6GTuKHpye//9KdHTp4cnpiw&#10;udzxTue0PwAAjXc52MJeuHTxdnPTxOQEkJJq6WxwOzs6Gxtv9fb1sd+d8fr8UkBSkoOIqUjcXHQ2&#10;EedsxD86unrZ0uefeWbL0qX8MuT3P+QFYJg3YTSlHPBD6btEG46MjPT393/auvBA0vsSN/+wfJY7&#10;N0Bz0sP5y4vpi/FxUtrU5XoIy6587CQAouKyCWh+KqD5kavqXOE+ntcCBZp0TiLRGRmgl9SPbcMH&#10;/4Zr165duHDhwZ/3U52xuqKquLBIhof6qjspHOmw9/b3t7V1iukSOC8uzmmLpxDxxjVrn9j7yGO7&#10;9mzbsHFJeUV2eobHJUZGYn7ndI6MjjB7BwkyuR3ILSW1J8EdF2HKxx1Z/JhD/kCqJ7GyuBQ1J5WN&#10;JRglWFHC4TjtQXnG4ZqEhDoc6ejubmxp5nrSUtP4DVBXerLlf2JuTgygTfeeBzFj921WpRipOQdG&#10;rc/Mb6BFIvNTdZcH+OZFlPkAG/thONX8nN+YpbAJVkcD47FvrCE+f4nTFY0t8kTAf+32LcLlt1pa&#10;fMEQVciDYTTeQEynzenw+b39vb3dnV2UCCzIz69fUuNyuhITEjIzMtPS0zkXaekhioKzw5UZysb+&#10;W6YYREJxswnx8c8/8+yTjz6SlZouAfXZyPTU9MPQch9xDayRVM8D+jxsZAyYhgSLz2bsx2c/ZwGb&#10;eUkqH/cA560Qd6kP7wiVzVt9jCJ2IQJN+v0nB5ofKD+Lgm39ry7cMW4HlAlW6+7p+bSbio97Qg/i&#10;7+3t7fQ6EucfxMk+8TnAl6DMT/z2L+yNG9ZuIICkyE3Vj1IdEqjpbLx1u7+3n/g4vpgr6ut3b9v+&#10;7L7HH9u5e2l1TXZahlujMATUqeOB7DKb+dluu3Tl8rh3ZiYSjDjtcW4X9YoJMYFb4x0OaMn4UMQR&#10;lmg7B8xITRe/ZbG4FHQry4vdPhEMtvT2n7l06d33Drx36FB2Tm51WRkxdLk0TkPw3mokq9+aHFXt&#10;x7HhPtel53fv+WvRHUBzEWJ+Yf3u40+8iDI/vo2+PO+YW7LmvmN46i5TVivUk4RX0PHwm9hcYE0B&#10;0WlA3hYX1zMy9OaBd89fvjo4OkIchcC3TCJavjwEggz44fbC/mB+Tu7alatW1tWyfc3PSK+prS2v&#10;qEDISHDP4XAiyeJlCg6xRbaFw574uKVLar71tefXLV/J7tkVb3PZ7SzJ4NGH/ClwBwDNe2wD9Pnu&#10;GQqTKPnnYYLJjDas4ee5kDvm/w8iMg1Mmk+im6IgMbh5V3Q9trr8KgDN+Vu++S05F3qYezYWHwQd&#10;SHHqjs6OhQg0h4aGUA8DlB+gLPhDezf9n0rlLS0tn6f/P5jP5ufm1dfUaVCIeTiezEtmaafLlZGZ&#10;NTE5NTkxkZacsnfHjt/6zref2P1IQ2V1hieJ1HJn3Cz7e6fazjEJB0NBNTOyT05PXWm8OeGbiUtw&#10;Sax8ako09Ig7xas9FB8IeccnEx2ukrzCyooKqlOS5ili/bh4Xyg05vNevHnzp7/4+V/8zd8cPnoU&#10;O/eqJUtq6uqAl0TW52yZ57z27gKYMXIjxm/ejS3vCJfPh6MPpq0Xz/IpW2ARZX7KBnv43g6+4RWt&#10;AWmtyLGSkNYqZW0STcjCjGrrO2Exkc7o7ya9vmu3bg+MjAA3QYHieKn7zthe0yS1+sLhm83NP3rh&#10;has3b+JJZHPicznrSEyU8Luqy4m84MFWkJO7d8fOfXv3EgabFeciiddkpacvrV9aV1OHjMzMOJyA&#10;EhT4A+O3keJ2P//0U7u2bS9MTcPiiNlLA4vx0zMzD1/Df8AVAYhNqcbPk0r8+e8UvMtSzb+f/1As&#10;tNBjn+N2hN34CKKB7YPhQYwDq/G34otNi3xFIpS2Q18BmSKxNWPBKhsja2UCaNLaKBYecvHu+x8E&#10;jCYP6GMVvXPj9Q7tmh7vgyC7ORGHXbhAE6EzMk3aJzc393N0vM/b97u6ug4fPrxQyniuXL5C9C0w&#10;llAGtjg85ExtNiZnivUsa6h//JG9TMXVJWWpiQlOe7yTHE3ewLxtXC5DIMwgSUKsBS63Kzkl+d3D&#10;h4apAMxYk1LG8a6kpFmgK7k+wRCpnZkpqauXLluzclVhfqG4F9nxObaNTE6eu3zpP/z5n/3opRdP&#10;nL8wODbmdDmYutmpZmZmFhYWkQdk9Jh3JfToejT/eUXx5ZxW+31PU99/1whYJDQ/b6e/P59fRJn3&#10;p10f4FE18IzAWoqG8Y1BnOZ7XswMZrqRK5K/sqpjpm4Waf2PEJmyE+Vtt9va////+/9x5MSJ0Ylx&#10;8g0dTiLh8IlackjnAZIM+U9Hb8/h48ePHj8+Nj1FxXSpRcmLtyBMxDQjEnERfwmFl9c37Nu9d/2K&#10;le74eMThTGBiCm8TrJmSnFRRWdHQ0FBSVIx6iE20osy40vy8v/vd79ZWVBLGIY4jVu9hSp07xiYn&#10;FgqMQM4IeiB0/jkpwM/Wgzg7RkWwmPSKz3aEuz4lXSgc/qwFgaJ7ng/W6ktfQmhhTFWRfSmbHkfY&#10;jk3LNKTI1NTw2Fh3b29TS4vX50V0QYxcqqTOWSDIEWhqeK+FCDSNovejgaYOuLmI+Nw6+oEQU99q&#10;0qWSEgVodlFm8B71hHvSnT75QSA1yT1nEMFrfvJP3ZN3MoguX75Mrs9Da71+123ShdauXyflxbW+&#10;m7hNqmuHxATi41NTUksLCsqKi3IzMhKItqC9JEQus2uENSNak0MSxCVPXHT1zsQET+/gQEf/wOTk&#10;lO7t7ASm4gKhRJujLDd/z9btzz3x1KM7dtZUVaGDkoLGjnjiWj9+8We/eOONk+fPdvT3T/r9ktCO&#10;1N7pGh0Z5m3bt24lMKU15T5oOoj27I+QiNxx13e+P8Z/3pMOsHiQe9sCiyjz3rbnF3A0gYAKK3mZ&#10;8pJchIgew2FZkkXRreyPeo7J94I4ldQ0NmRCZAqx2TcyevDYsZ++9HJnX19Le0dLWysycIQ9TD3q&#10;RSHSScGwcXGtbW3HT564eesW2kpQQjBMRQcmNVFRMr/xn4T4ONKAmYke2bEzPy2F+A2hdLXjjW5j&#10;bfFuh4PNd2Fu7pKqJajIkQelJHh2bN26a/v2zOQUMxOBkCkQxLf81/eJ86O/gGdw5ymNTBMWkDXy&#10;gaUEsTSaLJ/PEyL/wKbjyCA5WMPP1LAxLvN9RIPyl0TZZEWMx341btrnH5+eHhob7ezrbWxuvnz1&#10;yonTJw8cPHTk6NEZ70xmdhaMCHaqd4fI4mcxS/myAs0oaWu1vdWIsaVY9oxaE1BFL3PCAw1hJHuS&#10;SAfp7OpcKGjprg5GWABCkRezjoQ+7n+BBuZMJJiU9qEu0Wfq7V/Mh2rr6rLy8/E9t9w/wpEJn693&#10;eBh3uevXrg/29WekpRVkpEvgiHC6Glsaybt0J10+ZNnQlUISMpFWOuyp6ennLl3u7Opm5nfG2VyR&#10;uOri4i2r1z66bee+nbt3bdlSU1GJB4jAWP1cY0sL9OeJc2fwb0cFRRYRf+EJMmAnJsYT3QlL6+pz&#10;srIIkGkRSxOSkJfEv5jodX2Kua+b9UneFg25qY2SFbKTj82bTmJjZJHL/GL638eddRFlflwLPfR/&#10;v8N4SMuRx2LoJhpuBrR86UvHp65CxslSC0UC5U5fuPDCyy8TCic8CZfZN9DXP9APozA5OcFQ97jd&#10;CW43RR74NDqf0fFxAy4hmSgxKaEWqScWEUAZCSfZHTWlZd947qtrljawb2by0xzy6GLIpCJO7BCc&#10;cYTICzMzCKbkZGSVlZSsXrMqIysTGlDvQsXgmrzodLs+idHjQ/WsmGG5ZhZ44xh3/67NVIXmdf8K&#10;MBLEZEvwmZf5OXF/tBXEE0/p85lAYHxqSpBlT9/tttZrjTfPXbp4/Mzpo6dPnbtw/uLly1evXYPT&#10;8iR6qiqrCgsLacxoZ44eS9cW2jgx0TM9PbPgxIhmTwJK/pDUMavaXjT0MC9MaK3PMpgkniAD2dKz&#10;CoklkVAyN1yF+QUwmgsUaPJk6dXIPxobG9ntoI4g/Ho/hhJaF5Lcjx8/zrkWStgk1g6rNm0M2OLH&#10;/TP94yNtvb2UgkTLdOb8efZn7x04cP3q9YK8/JrKCnoEKBP+ki8L4CncMzOz/kb+lWB7fHxhQeHF&#10;y1e6Orvc8Y7CrOzlS5Y8sWvP1558et/OXVUlpRnJyQS5TG+TiZoYvS1+bGb6VmvzlM+P3a4qRHUp&#10;QlLF8CSWFR9fX1OTjI0XH4IBMUBTeiyafF2yLM3MrLp6am1KIwZTLDrPAil2pXMdwZoT7kfPWDzm&#10;526BRZT5uZvwiz6AmRO1bPjcXk63pjbRgEt98blNqg5qnWI0D5E/iteuzd43PPTaO2+//MtXmSAo&#10;FOH0uGfjI8PDQy0tTX1Mu5HZ7MyMvJwczgWVxFyfk0ex3HyHy0EZSaYSYBRF9ERGST2JcDgrOQWn&#10;jEe278jHl0TmNeUwLdUmJ9CkRJ1mlIcBa7pKi4soPuFOSmzv6R6fmPT5A0Je8jliLGL56wzgDxwI&#10;fNGN/anPz9II1jQVw6E276HOjGNOTEwALkkhB9F+6iv7NB+QxeKzx80N7zAvqKVgyET0+4aGrt26&#10;dfbCxRNnz2KzevLc2RNnTp04f/bStWvYoIyNj/sDQfoO5UZqliwpLS4RV/ZYBHnukNKlgfKEDqem&#10;phcc0KR5jRnWRwBNqw3vDJTLTlGrTtOYfjV5AGiyaeRfBj1jH21rgsdTXFREMtACDZ2bfsozRSJ5&#10;+/ZtUCA938gkPk0X/tD3wpVeunTpzJkzSE0WYhMVlJcGXPaWnq6rtxrxlfv5G2/86Gc/+yWR67Nn&#10;W9vaB4YGmZlrllRXV9fgh04kQKYgQYf0FdmcWBWEDReuYFOlnTLpOu3O4IwPTvKpRx793e/8xq5t&#10;WyuKilJJByRsBUwUdxBhPkVUg9AzKRGty+3mZnaMM34/HAR/TEtWTBkI+qemQz5fQ21NfnYO5WuZ&#10;/+mthoCXIpUkp4vGKhwIBSe902OTkxK7pxtHUw5YMcQNXuLtZszHSM/YzGIxKfekSywe5N62wCLK&#10;vLft+QUczQAXjY+b2LgVjGBkUsiRcCRTi9kpWjhUZG+sROqvjs1uJBKKjzt66uSb7757u7UVRghz&#10;dYWeTCIymKemJj0JCRR7qKmsEtEX5XlcrsyMrJLi4vyCguysbHJaMcKYHB0jLA5zmehwVhYU/c53&#10;fgMnNgr5WLkapDzyxaxC/iMzjBaflMvlushQRwxkw3Yt3NLX9/M337hw5XJ7Z+fg8DAGv9gksXzy&#10;YSw5fNMPu6XRhz1+UCAwYnR0FGKGSVlUp5/Jxd24LQIriYzzL8vtA1sXP0PcfB6uNA1jljCLb0OC&#10;Sd+AO3/9rbch0emBN5pudfb2kEPgZ92C6GYxk/wF2Z94vb7y0tLqqspsUpHuknbNi5ORIZuUlExT&#10;f2mApiFprJcJis97qaYVNZ5IWSZnvJ09vX1Dw1M+b1DVMFLxBRG0LT4hwU2VaszFMJD4Amaoe3pK&#10;+jxwEI90SlOaZDtmkU8r5+CDfJzg+KlTp2DK2a3d02t8oAdr7O380csv/fKttw6dPHnp5o3mjs7e&#10;4SEJMEVmA6GI3+tl/FRXVQE001NTrNIRaPWZU+lOsoePyZxjQQJxMKZmRnpySlFe/qqGZXt3bK8o&#10;Lk52u51M1MSglDiw0kKVzZR8dnCh3T48Od7c3j6tm2o6JW7HIcr/xMWlJSUW5+etXbkScRSmFXhu&#10;osfGpz3EWiAlOdgXxeOy3N3ff/r8uSPHj/GntPSMhASPiebHOr0ucAZi3j0YrMnlgbb94sk+UQss&#10;osxP1EwP+ZtMro+hM03Sj4mbS6ahLEJ2XdglShmr5WOFI4hmx8cPjI785KWX2Ad7Q+EAQ5hZAADK&#10;/1i9ImESdPbs3Ll985YsYqZwi8KeCBHKv+mp6eVlZZXlZXnZOanJyRkpKd7xiQSb7dGdu57Z90Rm&#10;arIYuEvGkAZDWPh02yr1yMQ0Ta8lIr6/UuDWFj8x7T1x7coPX37p+OkzN2/fbsPGvaenqbW1rbOr&#10;d2hwKuBPgce6k8t5yJ/L+y+PRdHARIKkfAPo5Dcmw4aXoaX5ETTJ7wF2vIG3wYaiuYS25F8gFL//&#10;QoJ6XAw7ik8VN78DE5m0FP2VlrmXBa5/fPwkob3jx+ilAfY8cbPyZZN69iIpNjYHdjuLZVlpKRLe&#10;vLw8SQuLglYLu841NCudMJo02gIFmsae6UM69h2YU5pRNooCNH2h8O2W1tffefvgkSNXG2/20lXG&#10;xie8M14CAOzeZuNcCQmM095PU//pIR9cjAL0PJ2dnRCcxNMx7WIXxwBhcIEazeBisJixwzt5A6nr&#10;VImEubx+/To/8rYvZBzdw4YdnJx86c03rzQ2tvZ29w2PjHDj7DHgtHEIcbroGKLYsdkKCwoqy8pL&#10;CvKtbYpBaMziQoTL5Ri/ZJExGS5TdzMJTjeG7SVFhfk5UuNH1Jyq6mex0RVACFGVU4rySvSZLofd&#10;5bzddHtocBA9vdvhjPh9yZ6EipKSDWvW4KO0buVKDijKag3K8wXUBW9OTE21tLefPnf23UOH9h88&#10;ePn6NS6mqLiYxC9mAYm+aZ67Fa+7Y07Ri7b2XpYa7B427+Kh7kkLLKLMe9KMX+RBzERp9nxGkcmP&#10;GFMwjd5uahoen3AlSCSONB4ts6BCTalpy9oj6UKsQNcbG199862bTU1hOyVo42wJbuo9EFBBSuNy&#10;OlcsW7Z3166VDcuQFpoF3kxIjH2yESkagdF6XnZuRWkJNcc4U2lB4ROPPFpbVe2y21DcCPy1PqZE&#10;qH5ZSlGdqQzs5AagYX769utHz50bGxshEYS1oqevv7m1paWtrbWzva2rIxAOVRUUfpFtfe/ODaYE&#10;RxoQyWrHWsiLBZKVkhff8CNIlGWSUoosqKwWX/iKaDYwnzXf3CxwcyiTnsZPvsjs1Zs3jp866U5O&#10;omwpci1MoSOsQ3gXSMiMiveyitBY+Xn5mPOVFBaxlt0RNI9tPJTH5wuemKLearN6bxLt791j/5gj&#10;mdA5KPMDyDmLu5m3xmo6udFV40F29tLFl37xi+OnTzW1t0EJt3V33Yam6+7sGxwcpSNNewklFBQW&#10;jQ4NLkTlyUc3HN2SYUJIHZqTkDpBcKjKVn3h9M6PTIb86QHT//e72zDhX25uPnPx0qTfB0dNiFq1&#10;uTrKMAZR92KJnODpkZSEaqKhtlb+YvTumnJndFPyNuta54hNfgFhyY7Hk+BGgMlWRaLrKvuXYpWS&#10;g6fiK4an5rNL1Te7Hdllf19/V2dnwOvLSk/LzUxfvWzZzi1bSAPdsmEDSwNp5qhvdMFCYEVoywbE&#10;vHHr1tsH9uPffuLM6VstxNyZ/iYqqiuLCgpYX2SxsWRfMRz5frJB7jqq/77fDb94/E/XAoso89O1&#10;10P7bsMwKa8h6xAA5dy5cwcOHYYLJCaOqo5cPxLFhUOUIc4mlO2h+Kjz17aurtauLrSQUJhEqIV7&#10;lGOAMuNysrJ37dixef3GwvRsPiRcpMYr5EvmF5GKk4We5kkEaBbk5WLDDr5c3rA0KdEjljNyEtn4&#10;araPWRQhWq2YqZkYNCYq37V0dv6XF1/oHBoUVtZhD7DHnZwcBnNNjA0MD3Z2d91sbSrLLyjKzXto&#10;n8KX/sLAux9Jtn10A2iviUXMTTdzOlo6Os5dukCGrNawo+qxQkwNlAtZInsTYcRTk5Og1asrKpIw&#10;T4lGju/mNaLqLHoQaHghAk1akMu+G2haq+odXKYSSOJZw4CC4iZ779ipk8Ql/JFw/8hQc0fHxetX&#10;rxBCbW3t7OkGZ3V2dw8Nj+TmFbgcNgq7fOn76pf+BvOLSyb9gZbOjtGZGR+jBZMiWHAnVusydCSM&#10;ZJaEWcbWbEF+wZq16x0UGLfUlzp0lIM0M7qSkpqQY4JPpstZYxCmAMwp1IMAVPVwV4bAYFQhONSg&#10;ExN3N+dDmxEJBZdUVWzduOHJRx59ZMeOZbW16cnJIp+SfaNsHeXwkjzgJCXg2MmTL//i5zeabk96&#10;Z9hhwib09vWX6isjI5PtprKY1ib1ziE/H24uosyHtMsvosyH9MF8issyWhXLCUJGJAa73X0977z7&#10;7jvvHWCZIcFidGwkFA7hkStVEEWmKWFsUVizB4W8dDrTqP2YkYmQyx8MRHx+RaqzCQ77svq6rzz5&#10;1NLq2gSqlRmHdJP0ZyUmqi0FW1shR8MedwK7z7Ki4kRN0QDHikOwAZsiylSVtxKZ1gxmBTvkbMFg&#10;+HLT7R++9svJQEADJOQZmbwfG1EYJrDxqUl05Y3NTd94/MlP0TiLb73XLQD/+lktDHVbEUWZdCNx&#10;crU7gEQUOx4cHsJ1T5NXROQlVw0TyduhYiQrVjpeQW5eQ119ekqKRO60K1rmJqY/Wf3SWoa+PEBz&#10;biW9E2Wq6oDmghXGWPTMxfOXrl8dm5o0taSD8bOUovaHgqOTE0DMlta2c2fPXbhwkbIuz37lee8U&#10;4fRFoHmvx8YDPB4z+YbN24j5XLp+DaDmCwXFEQxxFMV75KWyetnWE5QGucUTCli1dFlqogelrs7u&#10;ykWqOl+/NbZ2Ft607kNxJDM21AA1KMNwFTIzR8SszuBRjYuZGLvIoHRmT8GHzhZfVla6c8e2x3bv&#10;qa2ozk5Nd3Ft5AhJ2FuibrKHVEsEVo6ZoB+6vbGpaWRs1AhmvH4/bAgZpTk5OcVFhR5XgvE2ma8h&#10;ndfSscG/iDIfYP/7NKdaRJmfprW+oPfO31veTd7odlPeAF4UJ6F4Ur6Hpycu37j+8zdfb+ruHJqe&#10;7Brp6+ztvt3e6g8F0jLS0jMzJTFA7NHszDGM+oyUtOL8/KrS0qqSksLMTEzUKbRs9/lKMrOe3fPo&#10;7o2b85MzUMqJItPkF5m4CjMaMXrDQ2q2oYZA5T1mDomESXwWlCnRFms/KgkdTIQ6t5l5w070hbmm&#10;f3LizNUrh0+fnvYhz9OIjuyPZR6E2mQ11YSh+KHxcYpUVhYVf0GPYvG0smOgx+Ez8LFtYfqt9tgo&#10;UDLejlp0hDVLnBCg7oK+nv6+6403QixgKqhQe38WSPHioTexGWIp8894MTpoqK/Lzc1ByCvbGJTH&#10;QWri2dF2yVJp0xBhDMVKboMtLTWVfJGF6OND6Jz2IfFuXjvfgTJlkdb29QYD8MHvHTnc1NGOtCLe&#10;6eBPIAPG3qzDBuJE3kue0MTUxMzMNCUHH3/88ZqaJeh8F4Hmx/bhh/YNyxqWFxYVjEzNnL10qXtw&#10;gDRATRiXidbqFkbfJKGjiMvlzMvBmbiqMCfHrck0OiDFqlYLv1nbfhOqssarkUXJmgLyCzPgmMRl&#10;cMnMrR4G0XiCMqIqjuTt4Vl0xTnZOdVU3SgtJ2Ke5HTJdC+kATFy2Teqbku0VGqUayeaEYiEsRah&#10;2Mck5Y3ZIIkzCiuTraqysq62Vozf5XQqq5o76V1PxlqWHtrn9at8YbFskF/lRlgY9363FCUW1IhO&#10;CzI44+IRt/WMDB6/eLaxs3XUN+21hUb9022DPU3dbYNT40HxjJBKtUxKIeqVhyOOWZsrLj7Dk7ik&#10;oHDHylXf3Lfvd7/2/G9/5Su/tmfvY+s27Vy1tiA5jYVOiq7oZCRTklKUJgVdwKBKwQUwWlOPsFRM&#10;IzoxGGG4SHZkfrBqCLL6AQ0cjlmJ3vhnIxgUdY2M3GxtDfgCtmBErs9I7xTOckYEo3HEYiBjPZ53&#10;LpxbGA/sy3uVpFN8rDen6Z5aLtJYZwnnLV/0PLFBiUiyqnr456SnV1eUofJXOwH6r3qssEA63XEO&#10;VFnYSMvahssJetXBoUHo9qApe6cGXrJaGrmIpKuyIsaxuQkCQOUnITtJfbhXrjcP+JGS74VgxEQY&#10;rQYUaC0VvKRJ1I6MBjSOku0dnX7iAHb2mfFhGVtO3Qeyp7OznBOF5CPJqSn5+bkJbgaSY+uuXXhE&#10;POA7WjzdPWmBzIxMqpZTrjE9NbWooBA1pEyYkjnOTo0vHWK6w9eYeByBrOGR4dvNTb4ga4SMSssx&#10;831XY6XSRJX0lt6fXmRxl8JNMCRVymngaTRZSOlQ/uy2OwpzcisKi3OgMKULmppzYnZiqFLzpcWL&#10;Be8mOxPKCouoV1mUk0epYiRcRZnZK+saNqxaXVValogGwCi1FGJGX3PfWoH0O/56T9p48SD3rAUW&#10;UeY9a8oHc6C7saYR3hjbSYmghccnJ7D5OHny1PjEBNtQrRsGFxhKTUvD4TItIyM6LM0MoaNTJwis&#10;KJDOVJeVbV2/4dnHH//as8/u20O8ozLR6Y5GK0zxH8NHKYcp92yITf1u3pfMKAIzBWRElLNUCKpf&#10;AkG1TLWQVSL24YP9AwO3bt8iI1ZD8loqUx0uVJ+uOiO0mjZbiifJ5U4Y9vseTGsvnuXDWuDTFEcx&#10;EbrowmBsU02/kTzwSEpiUllRCXVE8EmxVjf5tZWQAHZkkYQPp1OQJIXxAKBKkso4hOh3HZIVJXsW&#10;O4ZccCEk215qvAGXjxjRJO2zmpEm6/HcFzfv+91DBoeGRkbHTGxcZSfcOqYE3Kts36QgYFycd3oG&#10;U9v+gT4/HmQCsiUHWPClNeKIWzgQtAA+CnKyVzbUJyGaiYuj+Nb2nTuLS0ru9y0sHv+et8CqFSsN&#10;HZmakrikujItNcUpK7nW8mHGBWgCN0WOyewrokz8Kuget5puk0goENOgTBMmtyZl+SWdZzoQoG4Q&#10;QguiA6Yol9RC53/KlMqWRQIN2IwBNDE7EkcjUdxHc4mEc9AkUb40W9REx6VGpWDTWJ+U96kiihTS&#10;uLjc5PR1DcvXLKmryStcWli6d92mX3/q2d987tc2L1+V7vI4iW3cRZ3esdqocYm1+Nzzll484D1o&#10;gUWUeQ8a8YEd4v0Q05JpC7sh1RSYYoIBv48KKIEgbmdJrgRii6T1pSWmUFW8oaYuOz1TZhiWIcZ9&#10;zE5Ib0BimBJyt6WlpVdUVa1es2b16lVUfBE2Ecynk9r705zn7S+toW8oLLa8EC6ycdaZiItjhVS/&#10;aN3RsmaaqmKgW/lN3FBfX2dbG3vuWcR5Gm0XWxuZmgRlyoLK1jwcSfN4SvMLEtLSsM98YM2+eKL3&#10;twBhaBjNj20Zs4ZFzUbMbiX6JWFz2bckUv8pN68krzCF7kpfEXsepTxDQUrUwbpj4mwPRzx2J3AT&#10;WxrSV5XslEURZ83xmenOoYEb7W1nr19779SJNw8dfOGXv3jljdfPXb3iozwpy6LIPGxFhQUpKckf&#10;e8EP4RtI2QFpClcrRC0BC7G4VWmA0FKMo6nJ8YH+fnaVRB4B3LLmCqEFwpB9nxjmOhzsIcnTT0tJ&#10;rquuQmBtcABja+vWzYtA8yF86B9xSYhGcrKzTKZ2apKnpqoiLcmDoYcTF3VxtNS0OYl801PYceCY&#10;HseiMDw02N3VNe2d4mMmviTjUqd05mFSLTEiQCGNsOrq7Zstvd3TePwbWsAEDSRtCMmnxLC0XLrs&#10;BzmNyTGSaX5eMDsGNGXs0c2MPbBorHV8y6BX+DprcQ8eh6OutHzHug1ffXTfb3z1a7/9/Df+zlPP&#10;7liztjgzi+ogCXxMVjbLbkJbJkZoKJuxCDEf7h68qMt8uJ/PnVcXG1vzf635FLMoz8CIpJGTnepy&#10;447nYaqRajmBgNPuKC0qeuKxx9auWJWTmM4eFT9G0v2gOGTJNzSolV4IZwI0ZB+MWsbpwRQX8iTE&#10;qiaolOUqmhp4R52hu4hMAbEhkdz5/QF4pnipggs+jCh3KcFz2e5KtEQLrGspsrHxyWPHT5AhOxX2&#10;h4kDKZ6VjTbWarpN5a0EWKkhUZybt239ho2rV6clJU9PTi6kh/elu1a8YzAM+jB7+dj2I0Z630F2&#10;m99aggu71++jTklPdze0XPT3DiLlPPRklzsjKSnVk1iA2KusvH5JTU1VVWpqCmFz/Ad6hgY6enpO&#10;nDt74MiR19995+dvvH7x5vXTZ89iZEOO+cply5IS8DqQHsXqmJySjHvUPa/z/gAerNeLQ2pcYjIm&#10;1Q4jWUOtSi4G/3qDwabWNmpy3mhuQg8T73YwdNX3UCkescwOMTugqw75ZlY2NDz/zLMZSckisLbG&#10;fRwWZONA1IXsTP4AHsFDcoq0tNTt27bpzCksIVQBWojjp0519/VixM4zDbMHI93cLp0gLhhKAN6F&#10;AkGvj1m4MCdv8/oNpHny9Bl8/AVic2xyuqu//2pj48HjRznOoaNHr1y/HgyHq6qqEp3UyrBed4Wr&#10;56O8mEBzjnG4k3swyqcoOlSQGH0pepQAGatWakoKVWSXNiytqKjAl9fp0ooCUYe+WPTiIXkQi5fx&#10;yVtgEWV+8rb64t/5gSjTDFpNkRCBNe+hoDMeEFWYCxYVM0wDfn99Te2urTsqiko9DrTYYq4rRuiS&#10;QEhajYYfTQKPLPwKAzmWyfVRutFYY5vMn5gAxvxkXvMvTFBqIGTHE9hmowTFFNFtu0PVnCbkIqeV&#10;+J/uoTUSHt/S1Hbq5KlrNxunkeVBvbrYNrNRngXhzuIER3kPYC4z0WxcTVn5jo0bV9Q2JABew2TD&#10;L4bOv8huiSElQPPDrsAsLZY0zDgYKQcpL+l30vPUjz+eVW1kZPjSxUtjI6OYoSS43WyASFPIzchY&#10;Xlf36PYdzzy27ytPPvHo7t2rVqyg3FSC3Xnk5PG//sH3X/zFzw8eP/7eiWNXbt/qGBjoGR3qHxud&#10;mJnGbqmooGhpfX1qcgr+XZbCF8yalLRAgSY6AeClOyGBrZqiczvfME5JIb9I2tzxY90DAwHN9TC1&#10;DzQmKom9ItGLj4O/RA+zbdOmxx99jBFGCFIRqEoX4uJLS8toFvwmv8jOtHjuT9ACmzZtTElM0Srh&#10;RpEsvP/Fq1e72KF5Z2SsMaogHCj94w1QpKcoL6+6vJzs8o1r121Ys7ahtj4xwTMz7e3q6b188yYb&#10;+2OnT504e+b42dPHTp263njz5u1b3b296OI3bdqcxg4tNr/fOcmbCf8OoeX8i78rwjXvT9E1RIqG&#10;mJXLuPDSkymmgHkF84mpxGs82DlSzJ7PQNNP0EiLb3m4WmARZT5cz+Ojr+aDUaYJJSg3ocl5s1iw&#10;pyWnZmdTBLKEfWFDXd3aFauXYQGDxwQnoLSXDG6DDqPrr5oUGRNNkbJJxrhATLNpNgk+ZlKwWE/z&#10;fRQx3HHZ+hFWQhZ7Cjn86MWftXR1UpeC4j3MJU63Sw6mRYRU/i2L3YULl0CZrR3t3llKlQA5SJQ3&#10;xQXFFh5WlUXRHomkJSauWbZ8y/oN1YUFxFWTE5MmpyZJYF9Ij/DLda3wgh9hn6mI0mxdouE0I+JV&#10;wa78a3wO4iDdQxOTU+fPnfPNzJCss3zZsq2btzyycyfKYMz2Nq9du7y2jsUyPyc7xZOoXHj8W/v3&#10;AzEh8ICVfI3OUCk5EHLYcCjABCUpMSk7M4uk2oLc3ER8BKM9lXMDNBFmQLQvuEch5UkJMiR6xCKC&#10;AaFjsLuv/8Sp00dOnJjye4k4INWUYKgRtqJ8k1SqsKThB4NLKsr37ti5ftlK1DW0yJxzqShY4vFT&#10;XASaD3mXWFJbW1W1ROvmaJ646iH5qaOru7mlZaB/gBpi6Smp+ZlZ5QVF1aVlS5fUbF67fsuG9Vs3&#10;bty0bt3SuvrszOxwMNTS2kodhINHjxw/c+rclctXbzfepurFQB9B83EKClPI12bfsX17dnq6M8ZC&#10;Rptm/hoUHdXva7aPg4IGYsbq1ZmVBV0HL2U2LABqlhvz19jrIX9Gi5f3/hZYRJkLqVd8MMpUupGR&#10;aKkghYOUnB+Pw52alFpQmF9RVlGSX4BdERl/Rt0i7rhiGqNIUYPXfKe2MSZ+rgSTaCehmqy4tpWU&#10;qCEMuYwPg5gGucbZCLoPjo3+/I03fvDCTzsH+9t6uyk8DNzs7usboZx3gLp3JvXcwZl6untJ7KD8&#10;5UyEwuU+Avqy7kF2BgKIR12SvhSJD4ULsrK3btiwbsXKvPR0mXtgN52uianFuPkX2YeBJiLefd9L&#10;swusl6E0pY8Z5xTxyVNGXez6RdRFT2CB4blTqXzLpk3bt27bvGnTpjVrVy9dWl1SlpeekQ4/j7hQ&#10;MwY4MGKP85cvn7l4YXBiPOy0B2xoNNltzGLiI0uvcHizbpe7kqKU5RXJLpe4YEVpVAGayclsqD42&#10;Tf6LbNYPOTeeRARGXclJZMKZrSJemOepmXjliigxuW9pIRm50h7kaUiJFfEpDExObli79rFdeyoL&#10;i8KhAGNKOWZzGkumZwHNkUVG8yF88nHJKSlbduwwJmAyXxthkaLMGa8XzeXM1FRWWsaKpUs3rFy9&#10;c8vWPdu279q8ddvGDcsbGqhlUFJQkEVlcKeD3J7L16/uP/jeibNnO/v7BsZHR6YnpwN+ouyyS7HZ&#10;qX7OCrBl8+ainFwG3Vxb3JkWcAeSjP3wocAzus8zyarKX8iNGAYjupqYP5lfGnAZg5hWT13kMh/G&#10;vvkx17SIMhfSQ/sAlCmoUDZ8JpfGSugxeTxSjEH8IxIcLjf1JTXKIshSJinZClszg+5W1RtFzSUU&#10;R8r0peDV2k0qZJAQtik+/pFDXXIVEYHFx7X1dB88fuzEhfMTfl97X+/VWzfPX7l85dp1Stb2DwwO&#10;9A9RPRGYmIT8M8FTUFhQVFLsTvYkpqZkpadLoQgsWsYnkJTxjQ1vxXAEw4sd27Yura2joLle8yw0&#10;J5fj9XkX0lP8cl0rgmCoMjyi339bkuCqmazGwIrUlUAk4guHvYEQUgo/gt+42fFpFscZsr2Il+G4&#10;vn3Llk0bNtZXLcnJzE73UD9KnFBs4RDWqZJroGnlxmVzeHqqo7+vvbcn3uMO4VsgQhApNyDlgkLq&#10;EBmOUNFuVX0DFLiFMk0qqr6SEhMZMQsRaJLEQ+pVPHX/yK8PhhCNIKqkIGkwEpqamQ4gL6F9sMwk&#10;ZcqGMEa9uREneGce3bMHLjMzOVUZZBOc0JflXiOPCqDJ0+wf6P9yddIvw92s3botMSVZIwEWxKRe&#10;eTAoeZlOF/VZk5Y1NOx75BGq+7I9W1W/tK6iqjQ/PystzeNyAS6xFJCJlFwch7NvcAgThss3b3hn&#10;w4H4OL6CsN5Ouz+I1FeKmyNaWbd2bVVRcYobKzGTlR57xTYn+hvTjebqBd29u/zApjcBshi4NDwl&#10;7zTR8/noM/YnUy3WoM/F18JqgUWUuZCe1wdzmSZPMBymRo5sEGWUsubaZPkX30lWZBK0jUeM1nmQ&#10;UaxVwkw6qhT9Um2mFYlR3yBNDrcSO6JhC5lM1AlT8KwiUInUx9btebMQ5hkELo+fPXP41MnOgQHi&#10;mH6pUBL2B0Pjk1MUtLx04eKxo8coUZ6ems7ClpeTlZ+XW1VdvWvXTkisLRs2NiyplfweMhJCYWqj&#10;IydloiwqLET5jt8v+UwCXNAHxIs9OIKkhWi7vZB63kdeK1gtE6v/972gRKCsKcROqeKJ6emxmRkq&#10;FPcND1OqpGdwsLOnd3xm5nrjrWs3rvf09ZEGS45aZkoqBUuFDJeVC2QZIQeIzFa0lTxvYeuUdwuS&#10;hm6P6+zrPXLqZNhBHkw4LsEdn+hBwsvnMFWVoGIolJOesXrpimyK1JmKI1FOVcnTeHDtAmU02Xo1&#10;Nt5s6+nJz80lZyIrK6uurm7NmjUrli8vLy3zuN0To+O+iQmi5OTmsz2b9QeIfj6974n1a9aIi5HO&#10;D6YEjGmKuUEcH5eTm0P6IAacX5r++SW4kdXr1pWWlQIT8f0RZbs+NIxR/bjCzsYleNx5zJ+VlcJZ&#10;5uUxc+ILlqx13lz4ENntqHIZTczysgLE2wZGhq433b5883qAWjt4ejjUv5iiBgg6ZV6VXkGFrVW1&#10;tbkSpogWOZ/fS+baNFqfUn5juXBqx/pgODg/8G3oTBMfN+ymQZ+sOzHQydA2oHMxYr5wu7GlgVi4&#10;N/CrcOVme2jlgsc4yNj2co5o1NFtqVrkO3UZs/ahFnkpENJSvcxruqhH7xxJKZUg9ayKSWX063Y1&#10;+mGZrdSpiMMKL2K2mHqJzEnIx2Yiof/4F//lR794pam7Q2Yxp5jryiwkHsERRzCS4nBtX7/+7//2&#10;72xatSYtUZIZ+aB402DGFAqTQTzjnaaCeU9vT3tHe0tzS1dXF/v13/t7v7+ytmG+EpMLCPr9g52d&#10;Jglx8fWFtEBRURGg7a5TT4dCt7s7Xnr55VOnz4yMjdlcLjyh5X8q8WA7RElSfLeg41BPfvNrz3/l&#10;iSdzUlMFJ+qXAZrG0k9eElnXvY1WPB/2Tf/wlZf/+3/5v+ChMOt2Eu+T/odfJEsUdgb+IFTozrXr&#10;//63f2vjilUZiQkQ7HpQ2YZJV5T0Mjnc2NgoJi9fSKN9zpNSyaeEdPuUFNSxtOpMIEh5ycHx0a7+&#10;vrauTmDi8NDA8OBQT1d3R3t7w5Il/+SP/+snHnlMCC3MG3TEmnaW8T3/UvSHxsbG8+fPf84rXPz4&#10;PWkBT1qaPS1taHxibGzM7/UKr88zisi8xyvB5Vq7dg3FnLKzsqR6pKnOa3YRZr41MA74SN8XcVTc&#10;tdaWF19/7fs/e4HKcN5wQFQWDpfu4mSmJxCG5remuPjP/rf/bdvy5TorR0NfluvtvP5iek+0ZrCO&#10;bLNr+SjS0RCWIheOrjzzV6VY3Dy2mvFNjNS8J026eJAH2QKLXOaDbO3Pda4o8/A+8lBngDmhpDUc&#10;rSCERX/GFhIre0fngbmv6EZx7nc6N0kUPbrLpF6PkQEZ8GnCbOYkcmXiwalTjVa5nJ0dnpz84Ysv&#10;nL96hdAe8kkxheZlipFotC4nM3PNihVbt2zJy86UnbbJRiIZNi4e0ViS05mZmFSQkVVcXFJaXFxZ&#10;UdlQX798+fLC4iJfJDw6NYlRIulEM8GAl+i83YaBU3Bq+nO17+KHP0cLwGVqRG7uRV8gaN09PLD/&#10;0KHjp0/fbmvrHx3BeKh/aGhgdISaNoNjI0Ojo4R6x8bHiAJXVpSvWLYMxyI+GPPbm+PZdKujHV3q&#10;AMlpHI6Wro6Dx456pYIzsWEEvtTCw5VV8CO5YrA4GHBSg6SssDA1OUlKAPB5Q96LvwIervF0Sjdh&#10;ecwQFmBRb7fTSbvh+cKdUiIFClMyP3JyqsrKScxfUVtfW15ZWVxCUUHCpiR/IEUoycphfEUjrtGH&#10;Fc3OikXO+QOQhYJJi4zm5xgT9+ajUz7fmydPnrl06fCp0wePHT928tTpc+dOnz9/7tKF8xcvnL9w&#10;vvFWIw+rpLg4KyMDlMk8LDIJC2Lqvt9on5QqUF6Q6lBxTKFtPZ1DE+M+CmEYalRqVEoND0kMC0Um&#10;R0Yf27GtobLScAuiRdHZXud4RM6qrdQBpeNKfzuvQ+m3d2xeYs0RQ5Z3MZRzS5j58LxXjOm8N226&#10;eJQH2wKLKPPBtvfnPlt0U/lpDnTXYP/gsX/XARViamRdJiqdSkIEL/Qn5UNNFMNEIS2+lGnBFGWh&#10;SiBJiy+9+vOW9lZHUhICMSlbIjWAWN0dxrCzrKBww7p161auSk1KVGGpTFKKQDG50bC8KEPxbLen&#10;eZLys3JKkW0WlvQODRw6dgxrN5KL0RVdunmjsa1FNOxjo3BkqS5URIuvB90CwJEPjJgTjxuZmbp0&#10;7Xpnbw8G6Q5Kn+NR4nba3G4bVgNOpw1Zrgs/af7rLC4sxGwlg7wcFXhYJHyMsDf3pJ1NOodubkgv&#10;u97YiGM51cyNnpigICJQDFzcAK94O7LO0vzCmqrKrIx0Vl/xAJL8BslAgjEFYmJjDkiNx8bA4Qh4&#10;F566F6kLlw241OJaDBbZpFHmINHhpCWLs3NqKyvXLF+xdeMmIGZ6WtqUzzvh8zK8qOw+EwpO8xUO&#10;shlg5+ZDMhuJsHmjUC18GC3NMyWvixjCg+5Pi+eLtgBz8E/efANZSEdvb/fwEAUIvKGALxT0hQIU&#10;r/fzfQCp82xdbU1tzZIc4TIFJ8rEqbDP0jWZ7ZlO3CHmYZHrOqaDgab21ub2Nh8iE7hMVT0qJNVC&#10;kUzxft/aZUurykuQyvMpJnYtKUwZOZHwsxZorXEJLFBUSoepIlnlG/SbmI3m3Y8zFhmf/4f5mNLE&#10;zeeDzkUic0GPiUWUuTAe3wcQmZ8ILH7Q3ekH5y/fH3QkmS7kfabYLPBRrNZFsaNZjSYuwjwiKlB9&#10;l2YFUtFMUaY3HDp94fzJs2f6RkZYr/gs8MKKmPMpCKdAaEll1bYNm5bV1yU4JNhpqklIIUFTHEZO&#10;Y2ZJCZoKxo2bnQ56T58/970f/OBvv/e9944fR/R54NChY2dPYyl882Yj32SmpCFLWhhP9Et0lfn5&#10;+fhNvf+G2GyAaTDzI98LCaYUgaSHsG+JQj1WLNH+qpQCJmbntu3Zqan0FjFz1Yd/xyvab2Wl1GWH&#10;GDiKz5s3b5INI/5cCNTcbiqFAC6zklOKs3MLs8TIvbqyMjszQ9ScVEnHt2A2Qv8kI23a74dV7err&#10;6+4fIK82LzubcOSCeywokme8M0meJLEHM6IAUILU9xO4iRd3gtOJaShlPI+fPPmnf/pn3/vBD7nr&#10;81eunL108cLVq1cbb95qbWnu6iSPqr2vp6O/F1coPktBJp4pRCmvRaD5RfWK0UDwxIULvYODFPAR&#10;IwUmRRlB+qX7cpAePm/EeQCaoj9WnKjzpQlLxdYNDQWIq4PwAniQTHpnrt9qvN3SPGMsh/kIOy07&#10;eeZxuNdi6EFN0lU1S+qrq7LSs1AwYQYCDpVkPoxaxZ5ZCv7yjT8YULQpvgaioRTnS1FQzQXZv6i2&#10;WzzvQ9MCiyjzoXkUH34h84Pbd6+7dwS+5wfBPyheoW9+//JtZiTrFVvaZZ8qtu2SFaTp52r6bqPE&#10;bTAUYK8rmUWEWAyHJCF0kdBpupFtcmbmyPFjeM0AAuxudwi8KO+VCubxQaZK0t4dqxqWbdu4cUmp&#10;SNqhNyXjA306FauFOrWKA4l2jNPL5lmQyLQ/0NTaev3Wrd6RERcUqdMZsduDQA3qOPf3kUHy9rGj&#10;K6qXFOflL4CH+mW5RPwAeL3/bnRjEAdlcvHKlea2NsxTqUxFSShVbelWQqqSYOVIFC8C152RnPLY&#10;nr14VPG4QZl3HzC6XOoWxA4xDg2JHnFqevrYseOSIuaSeHF1cSnIsiy/YM3SZY/t3LVvzyNrVqwk&#10;iMwaiYoD1Dvp9Q5PTpB7dLu9vamtnU3LgcNHDh050nT71uYN60mRmcYscKG9AJrTM9PJiclR/xcF&#10;GGreJA0t2RSSAnS7qfnE6dMnz5zt6Om9cvMGyR8SDbh+/eKNa+evATovnTp/jq/RoaHctPS87Byc&#10;UBna0Jm8CJ0v6p4fcL+oXb6iuafnyo3rZMsx11HYSdRKTMkqW6JMhfwbibAZWLFs6YqGpWyT4DJN&#10;9NvUdZXYNH3AMhQxdIDQjIBRfyjU1tHB5nxicpK3U5ySrLtZNlv+AKVcywuL1i5btn7ZUubnjIx0&#10;oRVtUhxSagWLdD6OgkMjk5OM66vXr42OjbmpNud2cwTjXSDnsIDmA26zxdM9jC2wiDIfxqfywdek&#10;Gpv5r7u4nrs+9QEMZfRX5oMfRBXd+QeTbCFTjIVNxZtGFOSYqCABknwLvShVZ+qMpjNZ/Oj4+Pd/&#10;+INbTU0BCuna7Czw+nnxS2QacsXZcEDcvGbNptVrCjPZf8vMGd38WuadsYiPHNqo6Gbjprwzl65d&#10;PXfpUldvH1FOgp5Stdku9tT4bAe0EiZb/0c2bU5NXpAVqxdOX7SulDTWwsLCD7xsHjgPCOHsuQsX&#10;bzU3j01O8fA1+UBTZEWhy66DNFnplNT6ILucAj+gTKFL5gqfRikZkwQUNVGhK4l/gt1Gevu1S5fS&#10;k9NqKqs3rlq1d/uOfTt3Pb5n787NW5bX1WN9BXBMIP3cbqNSc+/wwKWb13HZPHD06Euvvrr/0GF4&#10;1tstLU0trRS3fHbf46UFBcTOpxegRpPsHwGaSRbQlLZSFwZ5NEpfkXfV0d0Nc3mzpWXS5x2dnhqZ&#10;mgRwD4+Pkfg/QOI/Wf+EZfv7PA5nfXlFeXGxB4WDvthF5OTktLe3xxR1C66jLrgLXrpiRVH1EnbU&#10;1xpv9pGd5nYSBzBDwMSihbFURxGXw9FQW7e8oT4/Owf2Wn0m9f+awK1eIPoB65dWMJud/+DQUFNT&#10;E9Q1SZypiUkYai5bUkvx3l2btzCOdm/evKK2piAnR0zKcCyZjRv3zgyOj7X39kKEHz19+tDxY4iX&#10;0Iay08uhsHpmppsUT9FayJRtqagXXLsvXvB9aIFFlHkfGvV+HNJAwnnIMUZJvh9NxuDoXMq4uaR5&#10;ROb8j5u5S/5+B/CUtxj0Z94MvhydGO/u7RkaHvb6fAA7SUTXSj4I6RRoykHYak9PT72zfz9+3Z6k&#10;JMCAAARxiRYYCiR0zs6yV966bv3qhqXpSYlATICm2nPK0UTrI7ymJgJHX/ySaXHa673V1EyZXazd&#10;sTaaZXttZlymVrhSBHbx8YjZWzs7AZp3JaPcj2fyK35MJJWkln+Yg53hMmf8gTPnzzfebhqdmIhA&#10;ltBTdM9gxfI0h4AIb4LNnp2a9vS+fbnpGZpioP0x1rMNvtQfOSzdgs4B3Y29EV8YAa5bsXr75i1b&#10;1m3AJrC2sqq6qAi0SoxYwr7AWQ0dYqTV0df73tEjeLievnjhWmNj/+AgcfzJGR+wEqnHvl27y4BW&#10;HiLMTkq0LzhEZYBmUlIijRJtPRmQZvCijW7u6jh/9WpTe7szKZHtGTQyv1QLGzQMNgGlukkszslb&#10;U1dP5ZgYyuSBIL3FL4nq8L/iff7B3H5Dw1JSHQkY3dLQDdAfZ2Ci5BbKNDO1xVZG0DVXFJdSHAtE&#10;KAUszMCJ5mxrUThTKkjz3ixSQAgBf8A/OTGJJJoqlMvq6jav3QD9/8SevVTbYsNWX1FODSFPQgIf&#10;hiYgCYkMpCOnT506f/6dw4feOXjw6KlTV65f6+ntpdtUlJcXFxQy3BDcS5F0GeCLxpYPprMsgLMs&#10;oswF8JDmLvFOlPmxl262r9YrChYNdpsfNzco8wPQKrBQP6VyTLwPQ7ebm44eO3bh4sXunu6xiTHv&#10;DIboPr+f/AF22rLqC1rkFZ6dnJoqKiajozAlNdWd4CHNw+1wungLwp1guK6qeuv6DUurl3jELl5q&#10;lIvmR8PwJHYYYdEc4aqSdJzep32+1vZ2HBbR0tldCVIeXaL0EmKXOVd4U6nwMj4xmZyWvryq6gPY&#10;3I9tssU3fLIWAIoVFxd/oBzTHECeqID+4NlzFxpv3aZ4nRimCOaL2v1JjgJpBzhiRjx2R05K6uOP&#10;PMLCporMu1Gm9gctKSC9UTJc9TA2LP0rSspXL1+xrKa6JDc3LSmJAqbSB3H+C+OkKfUrRXGh6eQj&#10;k+PvHTt6+uL57sFBWFV3YpLN6TLeBhSuXFVfV1FclOSRGkNgTULnCxFoTk1PJSUnEmuQFhTsSDNI&#10;IXOn3Xa1peXwyZM3m247kpMD6AfwfRDsLhBTlS9iUogTbWVR0Yaly9CzJlD7QPC5HImmAGhSM6m7&#10;u/uTdZDFd33GFqitrVu6fAV8Ppvm1s4O1JPtvd2zzHWxaXrO3Et8zJGXFGZlw9wX5+e7QZkKJC0D&#10;OlPUzezaFHoiozeZNAwg8CW6iDWrV6FUefqxfdvXb6orr8jLyEzGk302XopooW6SMRpPmGhwfPyv&#10;f/Sjv/3JT09futjU2TmG/z8DS+X46DHx6SwvLsGnk3GndYmi28jP2AaLH/tStcDihmOBPE6DmKLg&#10;K8Y5WkRFjLF43zd33V4Mus3/5n0MpvmQyfw285UATbIaG1ua33jnne//+Md//f3v/+2PfvSTl372&#10;0i9fef3tt9B7dff1+IN+eXc4kp6a+pu//nd+77u/89vf/o3f+Oa3vvrEU4/t2Ll367ZNq1fXlJbn&#10;pmWU5OQVZGYlexLofzItSga68KZI2ln5ZPFD7QlEMF+y/mll9VmEQ9gQi06UpZPi12LLQZgG7AK6&#10;dLtnqVI4G0E52t7fN01Mf7FQxP3p3fDEhUVFjg/K+Jl/Qh6uC4sp0hNUwjvnR8DDki88B1SKIUZ9&#10;QB4K9qD4UhXGfAtHa58jBYSivV16h1hmRcJu4Gl6RjIxcbE2mEUv5sTFPYyRezzlKE3xSomsizjR&#10;kZ2bl5GdBbi0g449HnqLZDMIzLLP+P3Xb9wcGBTjTPoaNG1BQcFC7D9oNLu6ur1UVqJFNBoQcdiD&#10;dlEvEO4k6OlMSZ4JBin3wu+FyJTEYZhc2p/8PqnG4GAD50Y4bflSGRsbcAm/qaqq2r59+/zk3/vT&#10;v351j7pkyZIVK1eaCZl25kk4qL5zBy84f8rXt8FK+vzMhzKXqmxZf2fUTLI3U+5f4KKUNNB8c1gA&#10;Z9xsTlrastra9ctWLEPLnpWTkehJdNgT4uP4wqwAK0sZtuK/ORtvd7ghs3NzE1JTpoNBdm9BrYxA&#10;rY1xn7e5s6Ots5NyG4BLpxPxi1Lpi6/FFoi2wCLKXDh9YR7lGPtWZpYP/7qDzItaVBBmZgEhJVir&#10;AVnYVWci/Yra5Er8mo0ylVR05sKVZtzn6xge7pqc6PXNtE6OHb9148fvvPmffvzDf/83f/nXL/yY&#10;TIKZgJ80RSncEDcLyZSdkb6krGzn+g2/+fzzf/S7v/MH3/3N3/vWt/j+a48/vn39OpLBXaIdknmS&#10;nGG82ljw+EED6CYQbjLadZWT2VKKFZEmjG4dboYQUhxm77I91yqGIvVj+w2wAKUCOCIsih8Rz104&#10;T/2hu1IeMBAT2GbSQcyiJ+5CZjtiXobR5jlS2zTBFY+XpY16MzyucBx1JSMYBoSozUPpSDsyX307&#10;VvyUhgIMCT8tGHSOzdZTGOwp6SxIcakGJGkI1MOTnqHVrjg0ByJYLMWudDU1Nc+jJij0yrTklMLs&#10;gpzUdI/N4RY9b4SL4WQOOytx+MK1S12DfVx7kLoAkRB0JrWmFijQ7O3qhkUOxoWDUj1JRhb4vaW7&#10;iyxyMa9VEYukKFscl2qf5QtY4QBi8jJbCAMxo9FXaWwI7J07dy4CzfsxLCsrK9etXWeU6GZY2ewO&#10;nonS7ToHWjGeOyI95jGxXVClsxmQc9IozZu05nY5oKEx2dHH2wgupScmZSYnp0FeQmOTSETNXhI1&#10;GVbsNqT+q8zHEjPArMDpKioty87LD2A1wmYe9KmbD5ubmJJzZGKSsgv8SVjM+YP3fjTT4jEXWgss&#10;osyF9sSi1zsXP4nGu9//m7l7s7CANd+wqIqwR3EnE5exqJAvyV6UTMZ5H5QADL8ge2B4eqZzZGQk&#10;FAy4ndNO+1gkNOr3Dvqmbw8NXG1rGffNEIMTzCiIUGY76l0m2u3pLldeYmJVVvaK8vLtq1Y+/8je&#10;3/7G1/Zs2lSQlSnoUuZOW8RG9jFFI6UUBBpNlWlKYSGpiWYZZ0oonBrNcE440Qg9Y7y1zW2IE5LB&#10;FiAQyuMlpHqSkPoR4yvK+1Dh4EJ98F/odbNI5ecXuKCNVUarj9t8WTzJPLpdeoNq/lizqFmOE0vY&#10;NsvSBfgJxIN/4iP2cNChj5sHzQGpyYyUE/2ZCnkN3xlFmAqIlKiJByKBmxROSsItLxH9srngRJbt&#10;qjKnMcSr3/BxTI6WlJaX5hUl2lyOcATeW2oFgXQhdyKhxramtv5ubF0g1DWJYhZRGkUvF6LAl+bu&#10;7ehCzKL5yOJfyP1MTk6MT05q/FS+pEVkBJm8OwNP5B+ySUjjED2rvsRlKrrRM9CfkrB79uxZBJr3&#10;diCWlpZu2LBBOqqiTGlpQYhsf8J0USlGb+jJOSpTwaIRkSj3L1EBA0St/m6esbKYImJSAsGkaZqS&#10;WkS8LeE9A0pkS5ohHkWoklqkx1ILEYxtC4sLc/NyJf/TcKOKXVVqYRsaGsTlgzQgJQ3uVirFNip6&#10;9fMXl7no3L1tzMWjPVQtsIgyH6rHcd8uZn7APTpP6bJtAGF0kYmVCFJ6ygSyDZoA4fVTra6vn0J2&#10;whpKcrdNXDAp7WPD3TqUkp5KaFT20dYsY01DZjICSSTa7BlJSYX5eRRDKyjKBwKaE+ue2BZRj4w5&#10;0KLO71phwsxbkk1JOTVqtISDwAImVImrWySXZi5E8U282+HKSM8gUMsnPW5PUe6CZKTuW1f4XAfO&#10;RfuVSJVw5BPUM5wam/YGYD0EmVkeK1aajnoVqRLM0GWzeBXBHTrhQSDX0GIGw1JiOxhKdroIeRdQ&#10;PDsnR/hRU+JHSjUbxxaAo0T6dDG1llTLRzVawsYQ4sp2G8471q2tOzU42FD+JYVFxfkFHhTCRBhD&#10;4qDEzob8ocz0tPz8PMDlTNjLuSWBRhdvl8tdXFCwEIEmTPNAb3/Q6zMjhcGWgGhAqSwpkSCNjExW&#10;XW1EisIvVbWgfuziiq9biCgktfCmYB9GaSQuNzv30UcfFa/Txde9aIHq6uotW7ZK9Mi4FOnMyJQH&#10;0+9gFyT16MOYUclWm4mOfO8Qoy6CVp0OzPNlVsSnHQ6ePZxstKTDS3BH5SAynjTUEE2mtECgVr6I&#10;zu9SxFzzwHQfp3EAhygzRXUh8+ws8qPcnMzcnAypiR4iVB6S+BOkf2BmNuwfBGQO9E17p3g/ISY5&#10;ublUE7lnEye5nzqj67bF+uKSopcgf7RA9L1o0MVjPEwtsIgyH6anca+vxUJhURcYC1TGtpr6Z3qA&#10;iVALRSR0ohFKiq6c+cvMRFyX3+vrae/s7+gKzfhMLXKRwWnut9vmyM3MLC4scLtc8/eysX3rHJEq&#10;8W1iptFqESpLl022gZu6qrFNlp2yocbiJSNBpz2BvJFAyD81Hfb6nKFZp2SNmMiOfgU0viPQIei0&#10;xaWlpWIAJ81pi/MkeoryCzEcvtet+6t1PKPF9JCerJk05L1evnnz/LVr11tam7p6OgcG+0dHKSuK&#10;rALlFiVkVBIp+tnMlJSy/MKqkrLy/KKKguLakvL6soqakrKqwmLsLZfX1G5au27Hlq0b1q5J4eBS&#10;5FwlD6i+sNuMhCdDoalgUL78/gmvF2UhZYSUM4+WF1F3PgtKGsOWWM+LdnXzV36dmZmRm5WVmpjo&#10;cbkyUlOK8vMqSkrIRdu4dv1XnnymurwyEpT0BXXpUjUHdVJcbkLnCxRo9vf2M2DRvQjI1mCB3Jg0&#10;SzSOqkynYnBNp5IynaqUJa9Y6lprfrIpxCLTAsOVaUHAQUZGxmNPPrEQm+VhG7fLV6xcvnJdICwT&#10;Khs2MKQWQwWtxackuFOpHQrIY4cmvsJis++MEN2Oc4fj3LPxbsnwisjgmxjzRdg2ESCQagUmx4eB&#10;ZB6vfmHnpU/epN8JCo2fdbC9N4Il+VJyMm6WzDGlH8CdmBtjzqDpPHEZKclFeVm5GcmOiN8VCbrj&#10;wgnx4QT7bGqSiyMRrAiGQb7aawQ+KgsrWBOEaeCkluwwYNJ6g77NkgHMQc6H7QEtXs/nbAFJ7/ic&#10;h1j8+EPbAirKkQdsVdMxj9r8K46+wmHI3GP2GsxHKnHUN8hSIyBOyvEhqXM0d3X/+JVXvvfCT/om&#10;xsKYPHPYSJiUCjK789LSHt2y5X/4p/+0MDOLlF0pQ2ZjXbPOYyCrwYwaqWHDbihI3XLbbSjjBLjo&#10;+5UbgRvVRd4wYRriYcmjUktnd89fff9vX9//TtfgoMPjoXw5aEZoGeFUyMJk9vPH+fzluXn/9d//&#10;B889/nhxRroSNKIWCgQDQ0NDC7Fc9cPQu3BdLiwsIGlGSTDpJj9+8UUsiianZlyehMyMzOycLArc&#10;Ub8nMz09LTU1JTkZT29lxOJv3mpsam7CQjVeRJPxScnksEoh0Ai6wdm49NQ06hgmJXjYohTlFfBN&#10;OIQuIsD2g0p6fvJUQsEQZaeIuQcCQZ8PGUZZQXF2emaCoRt1/VRFqMXDQ8jcjTKj5BBLuDcYfumV&#10;V1546UWMPEvwaimERc3N5v9ZmcU52flZmRRSRwonxYe0FID0Xo5ttwuX391NRYKH4XF8qmtAWppT&#10;UICn2D//l//rX/7gh37KvbpdCE4ABLFQuZW9HwqjM/nazj1/9PVfX796dcRtD0pbWqVfUbRo7Rel&#10;xIAyfNGePt+7r70WDAQ+1SUtvjnWAnklpYWl5RidIoQlFpSQAGKzcCG7rNvNt994/bUDBw8SNZpN&#10;SCQDS/wApC5BnMuuWXU6PwI0v/bcVzdv2JSWmJKgY2I+ycxxpJ4qRm+hMFZHKCIkyiCcooiOdL63&#10;uoLZlGn2kHWB+IoEAbguF5v4seD0/sMH/+J7f3PmwtnExORMHDLTMzJT03Izs0rzCzauWrt2xaqs&#10;tHQ412gcX9zekT1p4pF4iDhlCtApHoZUhpbURjdV1HWgSdcSIvR9MffFDrOgW2ARZS7ox/cxF69Z&#10;pgbNgdt0KM/bU5gNhqgbLcdrQyfqv/Jf5N8hyduwOygidvXmrR++8LOX3nhtdGaGfAJhDuPjUG/5&#10;pqfqKiq++81vfuu5r1LWD62bTDFioHk3yuQqdPYxYjvrz+y8mX0kBUNmOJ39DLFqUKbluyG/9Pr9&#10;bR2d3//Rj9545+3O/l6nJzFIJAbZn+TJwmaKV3wkELCFwuX5BX/3t7777BNPlObmmNlUEy2Z7WYn&#10;hoenR0a/zI/8PtxbUmJiYX4ORlXsN3BRNzjrv/mf/sc3330XbynyApKSk9JS01JTpIwhTkDIGRNc&#10;bvBiQW7OquXL8/JyWaVMBSk2GZ6ERCxUTPiMLoL+D2UXD8hBIvhsfH9//+UrV89eveyLzOoKJ1b7&#10;SnVH+BZaLjst7RtfeW5pTW2KxyM8jaBM6daxzZGswu/jMqU/K9YEJl252Xjl2jW2NwXFRRmZmUmp&#10;HCmRwt8eu11KqnMyJJtq6yOhPhKvKekcDo5MjA8ODCTH2Sm8eB/a+P4ekntJyc7+3/7N//03P/yh&#10;FzozySM55iaQYUheLV3NphKU+a3HnvzDv/ObK1ctC9ulyovuUa18QWm+KH5BwBqgedgf+gJH3noL&#10;h9H7ew9fuqPj/nujvQOlUEFRUXZWNmNEFOUJCSkpyezSksj4TkwEvjc13Wq63eRwJzg9yVKgh/lY&#10;y7AlYA7nxJ9K5kyGRllZKbVAw9CJwdDoGBEFLwwizx2bYXTQmM2FfH58jmDuywoKElErGTWUkAgy&#10;hIzQMsp6zqFM2d3BZVI6Ky7inw1fu3Xzzf3vnLlwLis7G5e6/Lz8/Gx2aFmZyam5GZlZqelgX5Fb&#10;yBjUIc7ywTVIzeHAtBeiIOidns5ITc1Oz5LUM4MyleRQAl0Kvxnm/Ev3tH+lb2gRZX6ZH79AKyUf&#10;jNxm/ibVAElNzhUMatnMMNZFZKcg0EZhlpAp9shU1dXTd/TEyWNnz3b2U/e5v3eg3xf0gwxAmVs2&#10;rP9nf/hHG9esSXUlSN6uOF98AMo0O1aZWUR8Z66FbA9gKacBZQrUMA/DkJomwq1p5MKmEG0ZHh05&#10;debMpStXhii1nOD2QnIRVw0Fp2ZmYLwEwaJhikSY7/bu3LVty5bsjAx/KKBfoYmpaSzlR8ZGHcFI&#10;dXbu4kT2Cfs98JHKdaL4kmo9dmAHggke39/5e7/71nvvId4CHsKqsODxReEcQwRKBqvNBsp/dt9j&#10;e/fsLikulvp1+iipGWWC1wbg8EWPI7cMhAdjeePmjVdefe2nr70acDqlarOkP1h6CjiSsM8Ha/Lf&#10;/fEfY8BOIN4mfUcPYY6nb9Ro3we/hPK0xU9Oz1CSlC7qSfKIy5HDblVMCUUgShkm9DTx3BTKdnZy&#10;Zrqtu+vi1UsoBIZGRqYnp777lecpWfkJW+/heRuL/dGz5/7Dn//FdMDP7tBvbe00/Y9AJ9nBOIyG&#10;Qgl2x9f3Pfl73/xOTUMV0wAUpcRwuQ0SUPB28FJBKTzj8014pyeDfmaAgsKi/Kwcdzhy8J13xsbG&#10;Hp77fcivpGdg4E9/+EP6mSvBk5WdlZKSpjZADjj9tJSUrIx0IgNkni1taEj2eOh1TqebRHDBl5Lw&#10;Lf9I0XHmXysOJTu24bGx1rb2Rur5tLZRNxLTBuQn8nzjZwMUKw+F8MKkqM/WdesoiEW+nWz4TT1K&#10;2XJYA2n+eFIaX1hH/stei7EzNDba1NrS1dOdQfyC0EVaBqZ17C0xkxPPY3AtskyTiKkz9kzIT75m&#10;/9jI4Ojw+MTYyOjY6PDw6hUrN63bKCoODVUZkQv/Z0enKFPG4EP++BYv71O1wCLK/FTNtcDebFCm&#10;GMqY5Nx5K7JZmVnXKZbDbAREwHNGPIhU3S/zDlKbeLhCGfLgxhmvHzfBzp6+zr7eprbWlva24bFR&#10;7/TU2NjopvXr/qvf+/1yHK0dLnXei3wYypT1X+xjmNNMDJ9QOOWAbH3Dg9RlGR4d12xY0YXispGW&#10;mJialKgkZNjtcmakUTYyeRykODqKGTyzLNhR0lD8PjJngyHESHJwNtGUtC7IBwnkAAtaOtunfTPe&#10;EFzUBDPdAMmQg8Npbs/vP/e1yqLiBfY4H/jlZmWwkmRKDxKUScqXA9n/TCQyHQp+47e+c/L0aWda&#10;mmgq1G/KEkcKKyISfwSypenpv/X157/21a9VVZQLeoP5oiuqabqw1JZMTHhoeiDxP2yqrl6/+v2f&#10;/PQ//+AH4eRkLUepHKUKuciEiPj8lcXF/+Kf//d7Nm/LSU0VYS4rk5Q7MXkGZrX6EJRpZR+wnZGg&#10;nOE+fUqUCgLmk/4wKJOFXA4jbvEkrccNjI4cPXXihz/9SUdvN+ul1+ulwMm/+f/8jzUVlQ/8adyD&#10;E567fO1mS+ukb8avpQD5AosE/F5uLIjnYiCAyejezdue3vNoaVnxRMjvjUSmQoGJ6amZycnA1Ixv&#10;YnpkeKRvoL93eHB0egJY8NQTT+7YuDnTlWDzhg4cPjA8MnwPrvLLfoiJQPBPf/Jjyq6SSCcSTMko&#10;x8krRM9LSUpiG+Z22Jm/qGL1d7/73TUNy1XOiChT8+kMAot1diURxKDBZusZHKDq449efPF2axv+&#10;mYwm4j/41UqyeCgIkVldXPKN555/XoI8uRD2UZRpxo0BdlF4p8dXNlRy3tnfSXwLoRQpmEHRX0K8&#10;gnLBuIoLZX1hwHBMcdiU/aTAR4yNOgf7zl2+eOn6NaJPFKYaHx/3+3zPPv3Mr//aNzISUyWxXVGm&#10;OitZZGrM8uDL3gt+he5vEWV+mR/2B3CZ82YoZpKpQIBqjYODAw6HC3kcSM6Dnk4EPw62ukTMHTYM&#10;enWV10QgoBw+fNQTH5scB7FRCKS3p6uoMP+RHTsR6GDlrLyS5gnPi5ibkL21Z5VJESSrcwvTqy51&#10;h04d//kbr5++eClIug+54ZHZlMRESlmU5uerZ2dcfk72imXL1q1eTYA1RBCHWkMSTJfoisQ0yVKy&#10;ALSZfWfR88G2/vzVV197563pkB8FJykjAflgJMA06fdTYuh/+Qd/+OyuXV/mx/857g2OD6VlanKq&#10;ai6UEMfDHFY7Pn5qNtzc1/O7f/gHV69edWZkYD9kLXuqjVS7S/kFibGVGen/8De+87WvPFeUX6B2&#10;/XgNKVVhQKHhzy0HFuExTHEplsl//73vBRKTNONV+6ta/iHGmPX7qU36P/6z/3bv5q25ySlCn1DR&#10;TvzDzXsEw1p1g2L3Houea2iYeKIsm6TB6pvp1LrKC0om08EKIMufNAPDHtc/NvHu0UP/8c//tLmz&#10;3R8ISAq2zZ6ZmPz9f/f/5GVlfY4G/sI+SlWX8RkvpjV8Sb5yJMx4gJdE9qrlAW0l+UXZyenYH15u&#10;u905Mjg4MTo2PUWJr1n2ozPeibFxJLajU+PTfi/38A//3u9/66vPl6RnukNxgUDg/OXz7gR3442b&#10;X9jtPdwnRh2bVlr66sFDb7z1VmtHR7xL0rrZabONkwsPBklbpPIEnH12asrymrp/+o/+0baVawRE&#10;hpgGhQSwxpqMNKtni/JcZE32juGhX7z91r//0z8hCS+E1xsiYq/PwT5wNhTxByhVUJiZ/dV9j3/3&#10;m99aWlkpBsVWEECPYzhMyz812oiarCnucnh28o28R5hUDS4JCynRdkHAsnMzsnuZ1UGkDHNHPOb/&#10;F69d+7f/+T9dvHltBok1UHV2NjkxEZT57a9/q660wrAeouNHsBElMC0y9eF+jotX96laYLHC5Kdq&#10;rgX25thUpGnaVh6urNu6tLOmDo2PHThyCKoGseOla9cGx0YhNpk7iEezCdYQtyQG8nEEQXyhA0J5&#10;Q80ecX7Jy68oLanHl6iiKiMtnb0tIvS5KMydTWVQZnRaM5hQ0IjoO23xN1uaTp07x5TUPTw8NuMd&#10;HB3pH+zv6elp72i/ePlya2sLkrzCooLqykq4FuY5NswSpyVihJlwPFt/B8WnCfaJtp3C1uib3C5i&#10;nQeOHH738MHJgH/M553weWcEaM4SnJWsx7j4986da+/qphBlclLSAnuu9/lyEVgWFhR6EqTAoLX8&#10;CPknUTP4RfD6jdaWNw68i3fqbILk8Qi2M86LosiSL7H3jkQyExO3r1u7tL4+OTFJVf6mErPy2Rb1&#10;aa2UGteDR7RP+6av3b519Pz5MCWdrNC6pRoWIBkMpaUk79q6vaK0LJn+qQY84qcjGFZ4cCv+9sEr&#10;lYBgE280FuQCLpGCsYhKSjnyMbkmucCopoOfMWed8PnaOjsIcU77vPQ5TuGf9gG4165YIbkYC+3F&#10;PedkZhYiqMvI4CsnMyM/O6sgN7s4L6+0oKC0oIhkqImxydMXLrz+3ruHz5y63HjzdkdbR09Pd09v&#10;W0dHz9DgMEiTNLpgANi5pKambklNblq6ZEDb7UUlZHDl5+blTE9RHH5RqXlH56iqrl6zbVvn2MTZ&#10;SxdvtbRMeGfIwVKLYrGVlYICDjt0cgjxz+xsgsu1ef36TevX52ZkGZ+NuThyLDdHDy8jSzBa/Oj0&#10;1I3m5mMnT1GPJ0ihAYpSMgpx7WDwivUwfTaeZLf1q9cUsUGSEDWdfy4FPTrY57ZlQlBKqTWOJFyD&#10;2rmLsEmrRRlAapCmRKA0aUjXGdH38mfxwsKt/aWfv9LW1YmmcwbCHN0829ecnPKS0oqiEuNtolRo&#10;1P7EmiAW2qBavN6PbIGFN0suPtBP3gImfGjW3LmV13iS6FGGJ8aPnj11renWlduNB04c/d4LP/63&#10;f/6f/9V/+Lenr17UNwg0tCo8RoORzDdue7zHbktxObJSUwpzsVHLBOeJo69VvjYadtHt9rxJy0yK&#10;XJNWqdBcShXeiccG35PMSGYJ0VgfJctDwYGJ8d6R4aHJ8f7REWZkNzY3lipdy08ChcXaQ+AvQFMW&#10;OTX7AGjyew6H0wqCeiqtayUgKRCk1sQa+iGmY7Pjz/H6yZNf+6M/vNR4/ZM36Zf+nZk52bkF+eID&#10;ZbqOcR4R5z2JhfEL1p3RsTHiZvI340giXIwmjtFfxGmPkFmE4nh5hfn4a1oZ5bJbQeAXNWFV8YSm&#10;IKhjnig19BBq4niHUZHpQQJi8XFx8FYyhLw+r2yTyIIwhRDNFsa4PxsCJuYOeNcDi2525NdaAUW0&#10;bmZ0mORe00WjGmG7Hbo2nYI3CQluITJZR5Ww6e3tv9rS5qTwyQJ84TcV8vlS3AmpCe50jzsjMZG8&#10;PdKqctLTs9JTkzzILCOoTcCUzR1tyFIJd/Riuz0+OjQ9NR7wT4VCjFBwTJzbBc05OjkhbWmekQqu&#10;83JzH3lkz9q1az6izP0CbLbPfslIfbZv37J+/Toox9HJyaHxcdSxlJaQLyAgY40v2g7RiKiAZvmG&#10;zl1cUkzuuUxXuo+zxqOh7a2szujAsLKyFQfK1Cp1ucRRiDpPdGYp7yrPBlpy0ovgReSPxpVBXzE9&#10;vHmM0VnWDAUVbor9nEBda8q2pnWTKqoTuka7zHwQ3ewpA5qdnZOdnUv6PJpeqWMUH+/DKqSzu7W1&#10;jf2bIRukpAbfqVJLR/7i68vWAoso88v2RO9eVecBzdifDPhD2j84NnKz6fbg+Kh3NjTmn7nd1X7m&#10;6qXb3e1E0k3PEJmkkD66/MYwo/HI1gQdZg7NmTALtMVXRmev90FMcxDVbpoMRxXVIQ7DQpNQniA/&#10;sKBMsi4n0buAGBPbJOPX40pKTVU3zbmrMCyAhZ4lpipMaswbNCUpJSU11ZZAATRTJsZKf7LmbDXm&#10;ZGYjN+iXB/b3jw8DSb/kXeHjbi+BXPLy8pSMTJaUmNF6ND9AOAvjF02LdXf3yHJCshckhyQAOYmn&#10;K85TkzwhSOI9yUmkn6ZnpBPL046jwkmBggaPWldjIKauMtJQqijFAAD/9ElEQVQnTDFttgPSMYzz&#10;fyyWpkdhwUMciWKCOCPdxnS66D+KiQ3DoskHpOjyzqhZ2/z3WWefjznnjhKVd/ABtCPpKamkYlAO&#10;h5hyOBjkG6xhC/LzyKZPzcpJVByw4F5Dw4PDQ4MijBPBK9nkxCtkCKmKOw7JjFSYFL2guOLDt0Fj&#10;U2M27HRQXTBst0OLiWrWbhe1zeCgeZhGGWsFKeLiapYsefrJJ6sqF6SA9R4+0OrqqieeeKy4uEhY&#10;8tnI2MTEyNg4Xl3SvRk1uiuTf02lHYCc/Chbe/Jr3LqNsTqwaVlLUWxIADO5W2OJ2A7yegkZCLvP&#10;8VSTr7URdL6Wbo0GOmZQqUNMGVIDW2Mzq+zUtEQGx8b2iGmZQSmUaTSJVEIWmkpujb25529YA9m6&#10;KQuAtdmypUvT09IDPr9dt3EBf4AkoKHBoenpGZnqNcnOpLhbFO3dtMQ9fBSLh/piWmARZX4x7f5g&#10;zjqfxZwjGKP84lQ4SEKMJNP4/fG4qCW4WE7YYlbW1+bm5evkZBjQKMSMXfSdO947pwUL9X34XCFW&#10;MVL0Wg1qAKi8c3hkZHh0FNsa3XnLPAviZBI0KJI4vQu5qMcdrYph0K4FWqwKQBZwkUtltmIKxK0x&#10;MyMrMyub4I1lPB1TuBtwYSAqIWCfb3hsPDMPR44FqbS7J30pKT3Nk5URduBRJe567EAkvxhYKQI+&#10;CYJLaE+BBLrW5qZmAnCklQv2VMPvGFcuD0DYvjhQe4qkn3qsUuBqwaIuQ+pgZBZIk4VjJe6Y+9Bn&#10;wkM3LKk+ZDmHxOnE+kT3HbLvYblE+xAjZMyGSItISQSRT2gXk5dZLmP/WJ1HCVo9ofV/qxlNj9d5&#10;kW9dtvi0pOTC3Pyq8vJl9Q2b1q17bM/erzz9zN5du5ZUV9ErCTsnJ6fck0fwgA8i+b4jIyb7Ivb4&#10;TDvhvU8pL2dCghXMdbvAQ2JaKnYzwugq9xZPtddbt263t3cYdyM5kmwX1KpMjaMwtNqwdt3uXbsy&#10;MzMf8N09DKdDU7Rn9+7169ZJSQix8qJUTphM/ImJcex7DfsexYgqU6YvSsUd+njY5XQwedHBaPMQ&#10;OyVNx9QqkGLXrl/GaVLmOwMSodvT01PlWZC1Y4z0RQFP6jdYE+Qq2XWS3KbToJCUloBFVFEKDq0R&#10;wQ9E7TUoruObqVi4VT2XFIuKmrpbZzeEpAQxxPFBtvSW8IRfE/Va3tDA8GFCRgOQ6EzITEmj+FZ2&#10;eoZ3YgrGlQ2o+IwglrZG/8Pw3Bav4R63wCLKvMcN+rAdbm4BmcNmco08+EnSrgcHmVNIFmTt8BKG&#10;nJnGEqiurh47NNBGlNOJEU8fe3MxKDsf01oLdvRXKiPS/GKJocI1xcV1dHW2d3ZMU9QnwQWLKVyU&#10;+GLIy7LjUAyhAPL9/KhBGgYSW4hB8EEcdfByqLls4r3Rv0a/iV4NJyITcwYlUygEysQiOS1pQYKG&#10;j302H/aGlLS07OKiyXDowrVrN9tbe0eHUSLOhEMYK+KJiHWRqfEoKQjE9DhKMNLW0uKdnpkNBkNU&#10;LqaG4cx0vNeLFY7En8lpZaUJ+uMjwUS8MZOSxMfUnFuXN4t/1qUomlikJI7yKk6bI8mdQDA3jgPO&#10;+OL9GKDiTjULqHHhjoSlJQhSSTeNllPtTssjSiaZQkzVRVh/px53QgImSxrmjlJtd7RCbEhEu1Vs&#10;tER3V/AxKW5Xw5Ilv/bsc//8n/zT/+tf/e//97/+1//9P/4nzz7+OKJkl9NGESGITZSsn7n9v6gP&#10;0nQ4oX7g2MayMTM7KzktFXMdGVmY5FPvAHgJ9+Z0xjt5SnjXgJwiY+NjuIORB0Ryh7a7yeSXh20N&#10;2MhsblbOI7v3bFi3HvebL+pmH/B5s7Ozt2/bvnv37rzcPOY4cs4Mk0/e4fjYGDQemTnCNQrxryhQ&#10;yqHxvTSgTHkUYrWTt0PdH5fu4eAgBTBqkEFrrlpiRtVICm6UkYVPLTYcyjFSi9LUV7OJoYeKTVRl&#10;hOREpE1mltRtmm7kJF5l47wz03Csfg5HjILf6jhSkyNAauyl+/P3fUWjTBpGsPCq7PbjqH1eW1W9&#10;btXqpx597A9+7/f/5b/4F//0v/pHj+zcRbk4NPQSLlcttxzQ2Jt8OD/xgB/i4unuVQssosx71ZIL&#10;5zjRqpL9vb0tTS1OmzMtJZVJIhwIUX2CXeay2vqM9LSABNGsyeTue5vHfbzvtmN4TnHFXX/WMmOi&#10;jdRwOZiEjAHmMwqUA/KI00k8x+eLIB4K+GUXzctpai+bOrwxXuquec7izywTGw098Q4Eo8UFRVLD&#10;SIKy0ej6vFlMptq4WVFKjY5PzXj5XIInIS+noLy4HJ/IhfNEP+OVYuNcWFKSnpuD8vXVN9/8p//8&#10;v/ujf/yP/+2f/snhs6d7RoZRTWD0ExCrPF1p1AiLZ0C6aFdX5/ToOMG55AQP2WCSbOXCfYWk5TDP&#10;btY3w8IJwstKT0/2CI6hc2mrm7CYSRiIApFovM8IGhKcrqy0jJLc/BRXQqLD4bHZKaPnQNRFbjhJ&#10;0D4/5X/8M9PkioswV5NvSJcIiJEVxCYlSOFguArydMWgy1CdWuJOI4AWaTevW8/tPqCRVGAWa0vt&#10;HFwua2FdReVTex7Zs3UbvgeOqFZE1mGTmBQfn5+fjw74Mz6GL+JjXHNhQb4nUQOyd6zsUFi4Stmp&#10;9kQGl7SbRfzb4lxuuXUQp9dL+QNROiCGoPS8ZNRJBpW0riaBiVW7eWmVQon/Op1VS6r3Pb5v+/bt&#10;eXl5X8QdP6BzpqSmbd68ee+jj+YUFIklgdJ7IkmkeAQb2hmvd2oKJQfbegwOxCTBzFUqgLcUwvT2&#10;SIRaWKlJycB5bVSZwIxxqWJNS8EY3STNyl4d4t4ILoNBWzCMFQhJ5R6HGwMjKdTGJsAbINOcrHNk&#10;JAI8BXtC/It/hNmkiXcsoFbmY/GjI+FyfpBBJl+5lPfjS/nNnQyGNLVcTlCup6Ks/Plnnv0Hv/O7&#10;3/61bzz92L7dm7euWbqsjORCh2uWnYlUw4yuE9EI/AN6VIuneVAtsIgyH1RLf0Hn+cCdocZm4sgz&#10;fWz37t/+zneeemTfktLyjMSkrKSUvJT0/NTMtDjIinmBtPn70yhUiErQ74h33nWXd5w9Op8K1yXV&#10;d3VyFMNC9tsyKUkYnR27OGaAPvEsknIwUktdkzmsGrw6JZvonAUcjazPzNcWCjWOjXGYBhfmFlIY&#10;OCpnik6HErbVq+EoDsf49MzI5ASFKWQS16R60DYkRGlFReqCgg6fvIvBvZWVluXk5rkTPDyCobGx&#10;lq7Ozv7+Gy2SPP7//Pmf/s//x//+n//6rw6cPNnW1zdOciiwjvULl3Kq4AyPuKggCj3j89sCIQfN&#10;GwjFB0P2cBj+GLc/SRGKi4A605JTkj1JmLRHsZthCFXiKc9KVi15u+wiJADOzwl2Z05qekVBUYY7&#10;Ic3pSnfx5c5MSCRdXTJUUtNy0tKz0tKwGoDcgeCRFUqSgPQgkp/gUhUGv2BtnyO/dZdi1rN50uG5&#10;Dq7lAqI8qyo5DCgmRk91gjgsutISEtJdCUk2p1sKW2kX1BrNptdxdjJnFwrQFFicl4uYwUBM/dfo&#10;mYU44zeI8Qi/SokmHoriD2EueY5YgEnAFi2LMnDaDvBz05OTUoYhOgpldKt9BA47xjLJNzvbPTx0&#10;vaWZGvcbt23btXdvaWnZJ++uC+KdJNW39Q00Dwzf6hu43NQ+EQjo/CX9UzBcHEMkNDU56Z2ahJ53&#10;IQsiiCTNrTlw4s4qrvhqbD6biONvbh5SDasyhVXDwprGYhRjLMit5mE8qxAQE5U8UYXwjDc4MRWZ&#10;mg5Pe/l3dtqLsTCEtHdyamJigt2jPCwZC6KvJacdlzcpnkbvJnPImrXlgc6nCaz5df6vdEDfuUvR&#10;Z2Vi5nJns1i3r1+zeu/OnWuXr6gsLslOTU/BX55TmSFnziE7umgHvJuZWBAPf/EiP6oFFp2Mvsz9&#10;I7bFlKU1ShpZA1t0PB54hcry8rLi0sK8/Jqq6hV1S+sqqrZv3MSiLgFI9Zgw0jmrmaIcohI9Zn6J&#10;bcbnteT7ph4r+G4mFF5qzS2bcgUHR86cvNZ4c2J6Og6UIN5pWpiMeQ8o4ffjsl5fU7t98xYqmAmx&#10;aRbDu56bTFLmJMZGXiDotD/Y0t55/NQpifSp2bvOaNGFlRRjuQ38AgMlRcVL6+rzs7M1AMWEH/Hi&#10;Vh0X8drieqYnwKDkuSxE25r3d27SXXNzcoldAuJlkrfFj3u92CbvP3wYv30UmTyF9q4uLKM7uns6&#10;e3r6+vrGRkf8AZ9JVpUE89Gx9tZ2rO4hWjy4I2oFEqCkllTW5B7NPMfrdNvqtWvrl5EuYwg/wyVq&#10;NNWoOaPrka5l6ihkF5lEMOxyuMpKSpfV1a1oaFi5bOnqFcvXrlyxftVqvjatWbdu1aqi/EKExJyM&#10;j0g4kNKXwmXyI66axiVJXiBLo3xT2yIdAjE6c94Sqp05thOxLFqsy9MUe5OxJHUN1BlbgpKasySf&#10;iQUQ4+KSkpIAy8h8H+Y5hQum5mdqqiQtRfFBdFRL60hD8Wwg+K823brV3hpkmEpgkwpdkXh/kBqI&#10;NqcMUokthEMwu/jkr6qtz0vLMH77wl+BLInA2mwQ4fiI9Y2P3GprOXLyxNvvHWhsbqqtr8vKzC5n&#10;l1NaxuAnlwtnx4e5xT722kYmJ196460fv/7GqctXTpw9e7O5BYc4kTO6XFSOUJpQuqk36G/r7Dp9&#10;9lxHRweFFjWVbpZZTgSQNBu7a2oTMP+EI0CxjavXUqdHpCOIQ4T+V1AYpT2jD8xCZNq5xSAT+4Vb&#10;t24RbSd6juUwVS0yktMIT+VlZuVnZhXm5FSVlq5sWFqQl8uwtTZ6YuEFGy15QoxjnZ91WOm4it27&#10;OeNdq4D5cT7KtN6m1dpEG42UlDHpsEthMEZ3ZNYlGhfhFWTXogprcwh1ItPRtUh8fWyHW2hvWHRl&#10;X2hP7NNcr8m0YFBbfplRrGiWd0gs2Dv226whpq6kz+sf7O8vKSgQGgMQZmyArVnEkDbW5lW5Cutl&#10;lENyitjxVZA+91N0chT0Z75kf6+5q/FSsfDf/dl/euEXL3f09dtciaxlAhxAKqEg2/2w30fFyGee&#10;fOKP/v4/yE/PlAIY8zw95gKc6qBh4RaODNVii+sfn3rx1Tf+u//5X2C5Enay7BnHbr0uTW+UEoXh&#10;IAGsZx97/B/81u9sXb2adMqwPzg2PjlIcoR3qrmv6/yNq6cvXbhxu3H78lVPbdv52Oatn+YJPCzv&#10;xWufXJyU5GTZPKiliCm3SPvf7uz6yS9e+fPv/dXgxATrIh5GGi/TEHMgyEJVV1a2ZvlSUoYb6peW&#10;l1XQcieOHbt+/SblkglMU4eJMt8YlEx4p8YmcVocD4aDLFMbVqz8vee/+dyuvah+TVDM9Ad4aQMz&#10;zZOw1hSBJ3zIFsTzf2p6yuv1pCQTQmSFJi4uVQLiJJInQWpLK2agrKQtGGd1TMK5GI87UcqOIuKU&#10;WlZORYGUSjfWmAbMmtXS2mnEtmGGWDGXqdYq8/ZJpiNrOM+836JDrf4dlalFHzU2okNDQw/Lg7/z&#10;OgzEZGvAoi/sb2xIRxtGbFH1hpq6u77/+s//9uWXOgcHRIVAdCEUn+BwoduTSLiq/GbDQY8tft/W&#10;7X/wm9/dsXodDxpKzk/nQWzD2+Piuof6L127euL0qStXr/T29Pb39ZUUFf27f/1/raxtSKGnGQub&#10;SNzAwEB3T3dXT9fU1NTD2W4feFWI10vKyrpGR//4n/03fSMjoGoC1KgIRG4eCqYlJVWWlqxdtYJ4&#10;0Yr6upyk1ImZaTDoD3/8k/OXLw+ODBv6UBlEKRbJNCxIkiqqU9Mlefm/9a1f/93v/GZmchIDlWlY&#10;rb6ioZpYL9aJzOybQWcMw86e7lNnzlKnTbSzGqlPS0/HbINcIgkThULpycllRUVpqamGdzb9WfaF&#10;UowLzYipQi6EdpAwhZZJn79oxEbO/Aa5i3zkxwC12ZCa4O9h6ktpzIGrQY3K5lBogDvskqyRhZJU&#10;djl3ESILqEMsXuqHtMAiyvwydw2TXWFQpnzdNWGogxol5ljFZdjz7lAEvOB2um1O9t/zdq+6wY0t&#10;SVFtkNV0zEo6N92BMlXKLi8zB1llXu5CmTbSmWdHfTM/fuVnB44e6R8esdsT/EG8gs2azs5+1jc1&#10;SSXfPTt3/r3vfpctvkGZAhViACF2Gom7arRT5m6ZlKeCcb94e/8f/JM/nnU5kdPj1xLNyjQFJ2ZZ&#10;aclQYau9a/OWbz3z/PoVq2bGJvq7e9rb2263t15run3g1DEMnkiPFPNujZ/mJKV9bc8jX9m9F67u&#10;4e86LGEExwlcJ5LnoQ9EwJSSfDx6cm1mQmFq03/vpz95+Y3X7ImeWZeDBwfE5A0sfQARRyjoDAWc&#10;rEOh8L5H9337W9/eumkzzwWdpCT/zExjrEgp+bGJ8e6+nqb2Fkp6TkxNsKSsqKl7fscjW5atUpNN&#10;XQ+NxiEqbRDgp9WADAlqIbhoVjjg0qyssbBg7DlLJgLlTiiq7vcPDQ+NT0/RcwG4sLAJ7gR6PGty&#10;enp6UUEB8mJwjGEbzRbJ1D23MKZ1LXJgzmJWcXoXJI/WXFeyybowkwWhGS0W+xIl8Q3mvJOAGR0d&#10;Ja/uIeweObmUTEqSBhdGKYYyLewtbUNT6lhtG+x79fB7f/XCT262tflQEMY7qP3jsjlF2CDZITjO&#10;AiamianvWLf+97/9na/sfhRk6QtTujo0MjF+7dbN42fPXLl1s2egb3wa3fMouwLsbPKzc/7h7/69&#10;rz31bG5ahj0UTnbCXpuAiGz7RkZHKCfW1dVFVPchbD1zSUQDioqKcvMLSC0cmZp6ff/+f/lv/q/B&#10;8ckggEx5OuoEELmmYG8KXqRJicU5ucX5uauWLiUDpqiouLenr39gcHxqknpKlL0lXNDW0dnV3T00&#10;NDwjBKeUs1paU/uHv/f7z+zbl+ZJ0KJZmsijBYCtURydWM1gMloQoQnILpqY5BvwpaTBRWYTEhJ4&#10;WvJ2DdCT/SNKT+WbgX2mz2vn5nnayLtE5cwqkOSmVjD7UQ1867nMdDs3TKOPR8ZUdJKPbd/UklMc&#10;dplHKOglwSl6jHzY+H3oMUUKpZF7MT1mW6czk7VUPbQPf/HCPksLLKLMz9JqC+Uz1j7VmgiiQcoY&#10;1pTasxHsSCC6JAWR3wsmlfAJazwQxMwvc3yhWajflwsYmxqsba8oysX1UBV6chB5g7KI8n9dua1w&#10;OcmQtniSLZu72kamxsG7U2PkLvskziLvAoQEhwcGAz5vTVXVo7v3JAJ/TcpFbMIzl2fQgaIWCbjj&#10;58enFWi+eejY7/3BP6AuIhWBXIlQXQncrIRvpHCQHaOQUlaMgoKG2rqGmrokl+fAgXcP7D9AsYpp&#10;XCGHBr0SFNTiGZKuJNo01FVJTveKuob/6Y//UX1hEUkmhPwetv7A1RIFo5wdayE0hjQmITklC62H&#10;IFXnpDTy4OTUz99660cvv3Ty4oV4t1PSNYRmll0DiwHLlCMccuLAHQ4FZnzf+cav/93f+u6qujoW&#10;DBOJpuGphxcII/QnW4AsnMA0T4toesCb5EwoScvJSU6LOVJJBoMWLDbNxUFkNYrIN2DN6HKpx7U6&#10;jvVsrS6j3UboSTmEdGaEpAcOHzp7+ZI/HOrq72PBlghchLp99hUNS5958sk9O3Z6hAiytiUxTWZs&#10;yTSrpvkXcRyNo/sxiV1aAgtzk1af1cVeixtFmXrtf/PKssR6wkMINLHITk5OYn/BGIhBTHNzFlYw&#10;iEP7SN/k6IGzp//k+9+7cP3GlNfHdMD+A92J1L8Go8IPO6Q8dorbvWX1qm8/+9xT23dRebK5u+dm&#10;e/uNplu48GK+2zsyNBXw8kxMaVGE2FhbbV274b/5R/94WUW1h2Q75gh1dZQEPdPp9CnTeryGh4dh&#10;hSl+/YWPL2YLxEXkePEvOXMAOBLOmEiOX7n6lz/8wWsH3h3z+2YTPPCFIZ8XHMq0gWUlmst44OZs&#10;XKLTsXHNmq8/99zjex8l6wXSnRwcquASBxgeGRscGsJObnxycnJqGrnF5NhYVmravr17AKZJGG7I&#10;NssIP+aRhgYpypMTiMmEaeQgMSaAPwJN2Qe63GILIR83WywBsbD9JN6EhsdGegb7J2XGBZ0GpLZv&#10;vGNqbMJtdy2tqa8uLyWjT+Gr1UXMqDG7vtjL2vObd5l3iIGSBLokFsGWVWyVJLPJLBOa8y4bXQ1q&#10;CYFqvNKM2FREKZpmuPj6MrXAIsr8Mj3ND7iXmMDarCV3vQTtYaImrJVZSfUf4l5agG/+bDL/g7GF&#10;2fzSzHixgxPIJGTmC/uxucQFB4OkmakZJkInnsHk9KgYB0mXJPjgBCNOHXGBSIAJhv+FfARVwD+i&#10;6zGleihlhxs2liv5OTlixaaEogSQYptsmay48AibdIgWRYN2ZEYQtBz65MVL//O//JekieDQnpWb&#10;QykKUjSg95ISkxI9Hr4yU0mETqHGBtGu4bGx//Rf/sub+/f3DA9F3E40VTYyJPRKZF4kxSQk2cuE&#10;G6tLyr7z9NPffvJxDLppQLyQwJq8JE/mo7Kh7mNnA1u7PR7w9PXbt9488C7Xu7Rh6do1a0oKiyCD&#10;ycuBu0UhYBXzYLEhKBY/e7uz8y++/4OX33y9b3yM4J063oEllMdWioQtA8yMezaSYHP84e/+3ne/&#10;8a3izAzpGcaDVEUIWtLHYgHNQgPRKXnd/tmxkXECefE8eDhjGGUs9ID7Yvktps3SedjSaIaynFTk&#10;fiaFW6xSYy+rb0YbVqPZgjKvtbf/9U9+9PLrb/hmw1MkNkgRGl3LAsGGmtrvfP3rv/+b301WVCs3&#10;bgCuEpvR1XAOYmrftxSZ8neFs3K0+WNGH60RmEaXWvPNnW+LXjfOiDCaX1R/uKurZWRlZWZkhMnZ&#10;iou4xCwsxmVatyhwQR+rSSUe80+fvHrlP/3NX50+f2F8cjrRk5STlsU2L9GTSMAd/1oP9gGJCZnJ&#10;KXXl5RuXLqvOKzx25vTBM2fOXrvW1NE2PjON92oQSysDS8A66tfDKCrIyPpf/4d/8eimLdkutz0S&#10;J+S5PHRi8rpRVDLbiGgZzLirTU7wYIk2TwM3R4aHIbDv4yi689DYfOYXFIAseVkdQR+nId4wlP3h&#10;y6/8P3/xX1AX+Oi/CQlSdorLo+yqyekhmwcwqq5qm9eu/fVf+xrKHGxIuU8tXSD9xnRFg968pIBP&#10;zwCuQ/5APiXVMjK0BqMoPOXsZio3E+7czCufno8ymQIlGU7F5ZgTiTSCRxudsrUm0CxzL7v6Y6dP&#10;Hjl1vH9kGJSJ7EVqoc/aveNTBdl5X3ni6Ud37UxO1vqxBmjqSWOXOv/Xc/O/+bOcOihFiPD+tCYG&#10;hclx+JHBK5hL0emFlxDA2DOJyoIZBYhJ1zSZZIuvL00LLKLML82jvPc38mEoc/5Ed9dZdbqUnEno&#10;JXRKExOTrS3tt241o35MgFtLTCIcLzWu48IseoVF+VmZ6YJtdH1R8egd+1hDrJiXhOA1q1d5LGtN&#10;5JNyxgjrV9AJvyKLviAQYKWGaOI7uzqPHDnCgUGWmUzbGZlokpKSkyjSjWX03MlCcf7ZCOKqf/On&#10;f/rmofc6hgYpc4JmURX3OssacExZRSZuuwOp6O7VK//4N769dsVy1kKJDwGR1dBOqvX6vCw25N6C&#10;j+/ffMkyDCkriA0nIU+CMzmJBN6bzc0/femlX77xGmtMQ33D+vXr165aXVtRWZAJRHDEYQCkcXBu&#10;iYSLKX/w2Pmz//kv/uLAieNUJJcUDMu8zjCLBkWCAgMJ8bNkeCBdfWr3njRY4LkwNhk3sIdWPUfD&#10;QEu4mXYLz/YNjh4+cap3cMCZ6E7PyUpKFSgv4B6IQgq5J5FLIb8h0UF6kJam5IzscNQ9yKo9EovH&#10;zeuL6g8vC9G1zs4/++EP/uIH36ezIb3VWnWYOCLSnEH/962vPPff/sEfUaJeM3kVYUdRplkjY/9G&#10;yZp7P4Lgp0if+sKBJgpC8UWXPYNFfaE3iFXSim0R5RtGmEJ4OvGN1uYf/uzFq9euAUEoO1pdVoFp&#10;A9Q/tQ6SUlPSSR5OT012upKQ70VmR3v6/ubHP37xnTdvdXWg7kVvgdcUdbplt0CzizZXD01qV7z9&#10;H//9P/j1Z56pRXMSFJQp9b9UdmPYbulcWqUGLURHV8fI0AhllirKynKzsvFHJUt6RoqkS510BBt8&#10;IeTl9Tkbmcwt5ic4vYuXLw8Nj1TX1GzfsQOjCTakJMpEg8KSLyidVFFmc0/P3/zkJ99/6cXB6akQ&#10;CA18xxCjH0JnklvDmMBUKBJJdjqzkpP3bNv2ja98ZduaddSWoLdL0EBZ+Vi/VrSo2xcRG0tTTM1M&#10;T0xPMQaB824y7diVGxF9lNbU7qzqSmuWkXrllH51utzWXkoeuf7NTGMhCTGxHSVU1TU89Fc/+tu/&#10;feEnA5NjiDghPpm1nTwtf2jZkvrf+83ffubxx9JjKNOMjOjFzglJ5vCn7r2iKFPdGXTS1oiW5vaw&#10;LMxCCesMobcqqFK93HnWQmcLt0GwSPI07/1AXDziF9kCiyjzi2z9h/zcnwFl6hwi2acsGmSnNja3&#10;7H/34Jvv7CeumgC4S05JoCyh5A2EltbX79i6dcXSugRC1wpNmblRwlvMkCIJFXdavCXzZgRfPlHM&#10;i02N1DIEyajUTxJ7ifiI3Ey0mezgQZlEb5mTCQ5KjFwyUOZQhWl2Yx4tEBdfO+Y7dzwo7Ue/ePWH&#10;r7x0+fYt8SSX1FepxqE5tupyBKYSAessB1yzpOqPfvPbj2zbSilLXJeRORnREUpTqLXJmZnG1qZz&#10;ly/evHGzs6UlNz19VcOyDavXVJaVSZxIkl00//njXuY9JAdwL3hSEv4m2A8bCM7GsVmWq3A4wBRN&#10;PNNub+/reffIoR+/8OLlG9dJo5F08uyclctX7tiybeOqlWX5eaxSHETC0zAx4dmBkZEXX/3FD198&#10;8WrTbWdKMmlYhq1T9aFJleKWoWSC2BH9/nd+6/knn1lWWZXMAzDxLYUsoEyenEkZUapQkD/f4M13&#10;tbHpP/7FX168etXpceUW5iWng03S3CBNpzMzNa2isBB8ubphWWlhgfQX83wEZSIfk9wReTqxZWxu&#10;AZMzswHgXS39/T/65S/+3Z/9yRgW7nQJOgD4BsWoP1BRXPL1p5/9b//hP0yEPUNEwT1Zja3/mS8h&#10;1tPqLz/uYXymv3/hQJOtFS5L1j2aWxCII0+aTCzghVn75zWw4HJ2KVSrb21phVfDTxedKxUTGHfE&#10;H6R2PHsusbyZFb8xukpodnJ0/MDJ43/24x8cvnDWkZCAnWaIN8TcvIFfnJVNmi/gtjsf2bL1D3/7&#10;d3avWzXri7g5FP6OkNkukVPz3OEIiX30jw5fvXH9zXfebr51a0lZxTee/7WNq9cksncMR+zGaRJw&#10;CrBj7nDEwdEGJ5kDCM/y/EPeYGAYbzLvjDjPJyXaERoHQpILIy9x9ifiLzU07dDrLrpTclq6w+Xq&#10;HRz+87/6q1ffeGNkbAwB5bJlS3fv2rVq2TLIzETuU+htkTaCDYMIZ+Li3jt54vs/feGdI0emSFQU&#10;pk4LC/BSalZM7ImoRCKuELhtybe+9vxzjz9ZlJEtfL4ZJFaPt7qeQDSiyTLuBDdO+rzHzp+5wEC2&#10;x+UWFaZ4knPYJqemsUFG8Un6lhu3KZf8K/WAYsUeDWV/Z1eG05R8cZEQSZBKTu+Iax8e+vMf/O1f&#10;/PTHfZNjtgR017JR5rkSFFhRXfdHv/P3nnpkb0aKKJSU2tbd+x0jyGRSGhbW0PsWyf8ho+Sjxpjp&#10;e1Gxxn0aiJ9p9C5+6F60wKKT0b1oxV+lY8SYD+um70JKuokWl8H4eOR6CNuPE0c7frx3bKR7ZKit&#10;r5do2u3OtlvNTSxaFVWVFcXF2HqLf4dM4nxYoyXzyKVYOEYmO6Gj1GolXhLGATd+LIeCYdDhpHdm&#10;cHysf3i4t3+grbPz7PnzFy5eJPSeX1ggGSFROZGpaymHMrFTCdHqqqtCQJYKUNiNpqa2ri5vgGRZ&#10;NIOmzm8sHVPnVeUuWeKys9KLCgvyMnIAttiBqFtSPNKqrr7eU5cuvPD6L3/57jvXSIjp7b5yu/HY&#10;mTPt3T1r1q6rrKrKw1sxPQN+KSMVR84MVvHUlNRkaJPU1MT0NEdK0rB3+p2jR/7PP/mP33vhpx19&#10;ffnFJcVlZZnZ2SSJu1nsWS/JZhW4K5yBzeWctTvGpifPXb70xrv7r1y/JiFsmxC6015vc3Nzb18f&#10;vA+UU2IKbKJLTZ0wpQl19XS/8stf4iHlw6hZfqkMhATNtbay8JFQDCHkZZkpSd947qvLautSEhJM&#10;2XqxgLaoCAlwxmCK1bxx8TRgc0/v8QsXyKPqGujr6OttbGu92XSLy7tw8dKVK1faWtt4VVRUlhcX&#10;s8kw1ezkOFr7Lqb0uLu/ySqvQD0+fjoQaO3oOH7qJBI3sXUk6ArlLAZVs1kpaUuXLNmxcSPBSmMm&#10;IIe2LtNsZKLsS2zw3h+UKTpglwuy7QuZJO6GmNHWNOs6jQZK4XcgH9kdhYIID+gz0IWBQBCyHwvQ&#10;wtyCfOrRp6clJySQKgeyIeBOprAmRYt+W+WUkic2HfTf6mrv7O+T4vE8Iq2mrT6IIBwUfjJ2AaXw&#10;VSTYUU4JAEcFQjzDrQEopLhAzKGp6YuNN946+N6r77x9/srljq4u9Isut7uwoDA9JYXTofUThbGh&#10;zCXILh6Tbmz8KTWVkuJJTBqenn7n1ImDZ04NzUxXLV1WW72kvLioIK8gLyeXkvRoByirI0MuJZU3&#10;uzweXAwwWDh+7uwLP3+ltatrKoBhgrd3eKirt3dyeoqTkEPDZlVYQGExIxhM+kIh8Oiho8fwmkUN&#10;QsK4JoEh6tGBo0EMScQPk+HkXL18OUZsS5fUUL9KdjsGBkb7m2FyZX/sl26sdllxXMCr+99558jB&#10;U1cu0Ronz507debc2YsXLl+7equlibIIo6MjjDUiA+zZzL5RUaDRZ1p7Pmsu1ccjcXXMkgwetceN&#10;+7wXr1291HhjMugnORLzfHlW3JvXn56cumrZioa6Go9L04bmrnTeXG/GzxxQnnvXhwyj94/juQER&#10;m+SjnPEXMlYWT3q/WmARZd6vll3ox53Pbcy/lzsmkQ8k4ySAIzMuO+fu/v4LN66du37Nb4vzEYaL&#10;hHyzfBFP9pZVVqxfs6amvAL20hia6GZWg+HzpmCzk5bZx1gaqq5QilmEwz0DA1cbGy9cu3LxxvUL&#10;V69eunHt4rVrLEunz53bf/Dg8ZMnqJK3Zs0a1kStjqgARqd+ywbO3KH8RY4rAcR4myc1pam1pa2z&#10;Y3JmmuiSsJgy9epKaBTsap4jZFDITzCtrLi4vKwMcCOfn40bGhulTuM7h9577b13T1+51Ds65MfW&#10;JBIGFLK+wiXAqWBQyhqnztaAQ4wmyd9Fo+oALELF+eLIhep498jhn7/x+s3mpkEWE7JGZ2bSqWqc&#10;k+NxOIXijbGgqOuEMbJ5QxCHjfsPHzp25hTufSHlhIjraSqPDW6mE6OY3p6ZgA8uk6o8xNS8Pt/1&#10;GzfeePPNrp4eSWmRynOiy9SWisXgxBMxxe1cXlNDgbjywkKPogTpA5IFIq1J6xj3Ao2iG9WVPMUx&#10;38y1traj5893DQ5QUM/PQydVivI8QZKEKEHiHR8f49a3bNpUU1qmBtEai1S5llmLYyvc3euWWaIJ&#10;Kfp8TS0th48cgTc1HqvyfHlYwUB6YlJDdfX2TZtBmcIq4epvoofWYjdvHxPr3PcHZXJ4gCY5/tj0&#10;fBL2+h7OGwoxsy3SKTqmTJcHCAqaJCbr9Q5OjPcOD7I1au3suNXS3HjrVuOtJopts6UBkYEr6RsW&#10;0jD5I6okMV3EbAw0JG6Dv+weHuzo6xkcHSHerZAryotHeS4JpYZDUyMjSyoqltbWZKUmMyJ4dCSi&#10;MagmfP723r4T586++d67DIHrjY2jE+NoT8iJ8Xt9lPIihJ2c6FGbRdXb0vlJ+AuG1A9Baj2gpW7t&#10;733r+JFXDrx98vLFvtERZCUZSK9Bk/RwwxfKaJdMeuhYwYY2Gy7ll2/e/NkvXjl35QrwCwwL5iZg&#10;PYgn1cjw6Pioz+8TDpRYAlQuzpThMAPqjbfeunr9GqJGGQnsbtSmXmYMfvR6wYqMKJxFqSOwY8vW&#10;TWvWFGbmWEIfY7ag/U0xZxRwsjmXguOCtocmJn76i5fPXLmMk1T/+Bh56b19/WwX2Rm2dbS1NDex&#10;b8RCAflmkidR5lsLt8YAW3T8yCmtni1/M9trW9z4zMyFq1cwykXxaio2SUSbzX4wnJGUXFe1ZFXD&#10;0iSP887Dzeub+gftDeYWDLadP3N/6o5838bfp76SxQ/c2xZYRJn3tj2/JEd7H0E5d18fOheY+VJm&#10;HZOWK1N69+AAQZ+Lt26EyOfAtYRZixVFQl2RqpolG9eurSoo0kp9loAr5jRkzjc3x5nJTGCozGYs&#10;cgCX81evymp09PDZK5cu37xxvampsaWFZfJ2SyskBJNy1ZIl69etI3NIlUsWD6qGGvr/WDEYxaCS&#10;F2MjVGsfnhjvwL2vtzsINFH/DU0v0hsTFZQQJyI0CfrY65cWFYAaYX1QoLa1dQBw3z588NCpk9db&#10;m4enJ6XwiTJz8XYUZQ4Sm8aGR8lULSzMJ9mWBBk5tmY5gAhRMJHYfrO1BVOntw8evH67cYJqjSDI&#10;QBAjmBm/PzUtLS0jnXNZaQBauZvjw6z0DA4cOn7svaNHm9rbEcORA0RCjUBGSQd2kJzEaj0wPNg3&#10;0M+ajaINagbcg2XM7SaWK0prQg9RIVmFVXqnmpygNG84lJee+tj27VvXb8hNz5Qa85obJjSwYXQN&#10;RrdQpoHzQl4NT0+dv33r8LnzA2MjpBlR/3pWjAt0DRZHAzlTWXHJ7u07KguLLC9Ay6h6jif5wEVO&#10;+GjdKhBV5PqPHj3u9/mlPJ+AU0nsRQ+XnpRUV1W1ce06fKok1dfwrSYZ3FqPYzj2rqX+vgxhkjA8&#10;Hs+DBJrQdbm5udGbsYKosd0c+eC3W5qv3Lhxo7np/OUrODheBHPoJu3CpUvwzWxCCuHp8/KFvzND&#10;UYkmy47KSGOjHLb8kb86ncNTk+29XW0d7YZs1qJBOoI0GiCfJhIfCkBypiZ6CvPyllRV4ZvFFotN&#10;Y//IGBdz+NQJcteOnj7V0tmBCY5uZeJJyEaBScC+KD8/JzsrifQauSSl6IRujwAAuQT2Ws29Pe+e&#10;PvnS229eaGocnhwf905jqwTKT0/DKTJFyt6LJEO2X6Kh4CdVWLb29rx98L1X3nwdiwui4RGMdcQe&#10;FMQVwlypr58YyRBpiGK5QLQ6UdyFLl9iN3u2u6fH6/fxNnZu7J/E5klcWiWRW3KlJYneXl5YtG/P&#10;nuV19UiQYyjT7KXnT7OGg6Rfi4QnLq53ePiHL73Y0tsTEi2BDDsmERoVvDs2NtrT04052ZLq6qqK&#10;8qQEj8VeWrsv66foNCwznbW9knGp87ctbtLrJYhxtfH6+MS4iCZ5hWfdaHMicQimq4pLNqxZm5yo&#10;9RTmuMx5c/+832rvsFCmvMMsBIuvxRaItsAiylzsC5+oBWLzxtwEchcUjR1GljKZadiREyc9f/3q&#10;1ZbbsGvGsUZi0xwiHEZfv37VmvK8Ag2XKzbVTXZsVrsbYlqzsoA2DuKLhI+fP/vGgXdOXTjfMdA3&#10;MDY6AO2HKzgruXdGkpjj4isrKxsapKKPWRC1dktMYxSVGWksSebI6KYfz5bu3h4WWmyeogusVPbF&#10;MNm8U92kZ13xsBQpVaVlQCVCaddu3nzvyBFYzBMXL7T39XkRkDrxFJTYMspOYlUo4PAQgfmAxcQ7&#10;KS83V/zqWI1Z6ohXzs7OBAMt3Z0c4a333rvSeGMq4EN96KIOuN0xPjWFox5gFKklsUtWTVPETwpG&#10;x8mCgfaRZVKYCZgVKU+scWepvSEFlrSOow2sCfYeHsE1ZQy9Zm11DRfENZD3wBrJN1BEMEOslHJg&#10;AwtQlcXHVRcWfPWJJxqW1KS6Ek1pQcHjup5oxQ6BfObh6JecGL6TkkHHr1w5cfny2NS4HAt8yeIt&#10;7n/ypIGZHpdr/Zq1FJoqysrW2i+q7YyuVmapmtcd5nUvjqBFQygK2tnRde3qNZ5uclJSCrLfxMRM&#10;xJ/JiUU5ufVLalY2NHiEfDJ9KtrB5vq7/vqOpf4TjYXP9qYHCTShIXFfj5JLhie+I525qa3tzf3v&#10;/vLNN46fOXPw2LGT589dunHjVmurFBrt7ukbGGATUlNbW1xSKgy+9Vh0E6mqP5P9xXfqdGnKU8p+&#10;ZsLv7eztaWlpAXiJ4ERj6bJJ40WRBVs88gH2AK74+MnREXzLt27cSMI6Ssq27u4T58+//u5+JB/X&#10;m25REIHhowJQ2T7Q27BrxWIyMy09PzcPtYmEFZSblrg9DjzwkbOzQMz9J4+/+Nab565dm6LSusOB&#10;ORr9fXx0jNvJyMxAQi2MvYorGHeoLNlaTUdCbx9678XXfkkMIcBfEtzs0MT4AN0zOUzhEN4RY6Oj&#10;nZ1dg/194VAI+1nC55TY6e7qHhsfQwBNdg6XgRsolyQ1bhALMEXwbziM09Oq+oZHdu5EGgTda+W1&#10;3AHcYv1PBDDqM0lBzkhHfy/+YgMTYzDh7H01917Hmpp0oESvXbJk3RrE4VXoXHWY6MRserS6uOuh&#10;zO9U8KPuHEoEyEOkzTt7u5taW5kzmZzwcOevVH10hmczE5Nqyiq2b9qULNYU1lGtM0S7ghKXc19z&#10;+8J5H/hsw2TxU1++FlhEmV++Z3rv72j+1vRDt6nz/6CAgaBta3fXxetXoSUw0RaaSz2HBIMGw3VV&#10;NRtXri6HLNHMDOvT74cVBryYuU635DKHYn4xO0vR7Ys3rvWODOKa7kjwIPwn9AyXoAEx+Ux2VhbZ&#10;NvWVVRbEFNSiVSXnK9kt9s2Ko4MiEUlSV/HSpUtEdSNBGA1DR2rgfhbURQUUJ0xMUXb2KrRl9fX5&#10;+QXj09NvHTjw2sH9FxpvjPq91EGPwN1KtgBXzbpGrFwYF3w38Vsan5hIcrvzKSKek6sJ80I6kq+A&#10;3eM7B9597Z23r92+NeX3cyWIRA0bxPIyPjraPzxI3jomTBgykVwuJeARgOkKvf/AgVNnz/aNDJMG&#10;xAcBi4rRlLrgIlgDqS8CJEXAOj6RlJC4omHZ2tra9IzMorx8uNjKsvKignz0g2RlAYflTllupbBy&#10;MDPRs7a+/qk9jxTn5lFbkNUe8glEKg/ClPkWxGchdF125KP8uX2g9+Dp05dv3UL0aeEMHoM/oMsk&#10;y7jUmtu7a/faFasyU1IECctXLIvBPOzYOnbHhkYQsJKZUhhaE4xpkNKS0orS0sqSkpXLGuqrq9HA&#10;YW1NPb0EUa3NDxnOZfXOLcxW/7J+ce/HT/SIQBDgDhcsfjL37QXEBIpZN22NK8tJ0QwmthFiNXrk&#10;8LHTp0enpibQr0gO2Sw2C166SARnrgCJ5PX19SinXeqqb0huI26dG5E6as2gFFUvUuy42aHx0faO&#10;DhgyJeaM66hpWBX9wpv5/Rg58g1ayTWrVqErPHvhAvjyzYMHjp871znUF+AMbpdslrSukyJYmTTI&#10;Q6JmBKrK4uIicJ6Y4IjRlnSGWUd8y0D/q/CR+9++cOvmTMAvn1OVJBBqGJP8oWF6ZW4OG8MUhrBl&#10;UkAWfFwcypaXX3/t2LmzMyBjNkJkzEumvey1jAJE9nKR8MzUJJs0KNWUpKTi/ML01FQsK1B36ibN&#10;Mz42ps8U/jOEBBXtM5tn+NW8jMx9u3evX7UyOy1NxcFmx2P6s8U2znWEKLc6GQjcaG155a03pma8&#10;YgIlH6GGlUM+oDmL/Kd2Sc2alSsqSkp5QOrOYY0RfToiL7Iy9OS9YVpbAW60hxML8nt7+nqv3rxO&#10;RSaeSQZhkuSUrJTUrOSUwqzc2rKqjWvWJUQj5tG4fnQTOG9oxvaFelXRW/nQReK+dfrFAz/ELbCI&#10;Mh/ih/MwXVps3vioCcTgAjPXkEwTiTQ2N0OTCMrUlBlFIPwhDDiqW1KzSVBmnpRaMdWEeKlB3Nwr&#10;tqBFiTIzlUGmYZrXMzx4u70N52cvWeWEpzBnMaeX8olSuY31oLykZP2KlXI5QoCK36+1vZ+jE6KH&#10;VoaMD7rjbZTloORdT1e3rFWqyyQyzGxO+DUzNbW6onzrxk2P79i5d9NmAmEoJkmbOHnp/MXbNwcm&#10;J6BACHKhs5doteo1sdiUBY+wlySqhn3BYNjnS09KLCfUjsceAcHZWYqGv/Pee7984w3uiCwKAnZQ&#10;qiIVFdNQTJ6I5TvgQUcG+rENBEYUFBXB17KWsIKePH36tTffJGvBrzXrYECjEFNTxQ3Ektx7kG6Y&#10;FO9nn3z6sT27c9PSIUXIlaAcS2lRMU4xlRUVVRWVhfn5WNf7KTaKO0wgsKSk9LHt2zavXkPEUeEG&#10;Jsom7qZLjUIJiUBayF1DfpKXHmnr6Tp24SJyN1KjYHjk7WTiohuAeaJFAwGcWZ598smltbWs0tpf&#10;JP8hxsnciTL1scceGacQ2R+yOntiYlJhQcHy5ctWr1y9avnKVcuXrVm5nIJ+DbU1lSWlpFVZT9y0&#10;gUoIYl3Jugert1l7mPs95kibAZcAju8T0IRpsyBmDKRbI1IwmeEgGWrQwEdPnTx78WKE2vQ4f0nZ&#10;cVFG8ic6LcYF8IVLllTXVFcn4p+jEJNHP6+ytdV4uqPQbqBPjn6L1rOzo6O9vV0GJa3JPoQ3qDSW&#10;Eu8QmWxXQP+rljZsWLuaagv4BL2zfz9M/JWm2yPTk6TRYLQpdRDkYyb3LvrwI9ivjnrcCUUoTvLy&#10;TN1FRjUx7pa+3pcPvPOLA/sv3b45jUG6lcIG/GKLFo8B+sjY6LTk8cRzX3DebrYeeHnGz6KcfvnV&#10;X9AU2EbKDCSQTvuK2aGxMRS/SXs4EAj7/MhKCvPy62tqEJWSQISJJqXYGTXEJWh29rRJCQkh/Dyn&#10;Z4DRSE1ouuqy8q8+9VRVebkHdyHdWhiEZmbR2COyJqXoAxr3ei9dv37gyBG8gtGVat81k6exAJIq&#10;ZqtXLF+/anVZQaHMn9ZFW4eP9nA5qp6C5oyeUyloXoikZ3DJDPhT0lIryspXNDSw81xZv3R5Td2y&#10;mlpys5ZUVpAvqJdp2SFZ0Pj9YPKOPaCl173f42jx+AuoBRZR5gJ6WF/Ypd6FLKM/WukUxg7NhE1j&#10;SzaLxIw/0NOPXL0XMxdJmkFkhQUJ3iNUMHMmrFm6fOOqVcXZ2VowUOdcE1V/P4y9g8sUoICaCnn+&#10;2MxUU3tbe083ha9lFnZK9rSCQiEjOFg4GMjLynp85y6ZooVHUVOk2DRvEKQSY0auJNwJSFR9fKhx&#10;d/HCBWLK8HmQKqmJSSwYCEl3b9u+a+u2zWvXrV26FASGyTuCOxDhpN+HCHVgZJTpW/KldbWmTQB+&#10;Ok1Lio8UBQ74pPDa1DQ8B/4yhfkFnJFk6wOHDr721pu32lqpnUPygdCnvKAM5Y7EIcnudodJg4C6&#10;Gx+fmZryJBABzGTtwCnpl6+9iskfyRzCdojwTH1hTK4rZ6ciOWyH0IcRUiT2bN/5tWeeXVlblyCW&#10;icT14hOctkSPi6WX9FtC+WWlgjjJaqLpklxuSMG9W7fVVFS47CLS0sek6b0mN1/IJJKmFHXqY1Li&#10;MD4QCDS3tZ+8cLGxpU1yp8xH8BiS7AYJ5GNek+hw/tozX6kqLceZxZgSADA01K+aT4t/NNn98zqF&#10;gTdq3A0nStIzGSoFSF3zcgtyc/JQ7WWkZ6Wn4fnCHkPigOazGulTgYEcW2geET+YVAi9FysU+CCG&#10;GOD4PgFNpJ9gbmskmkdiIQ1pAuvGTaKdw37k1KnzFy84EhPxwBL+2yT08KQ0kYXMEiBgXU0NakJx&#10;WFW0IXBTN5GGHo6dwRB08mm70xcOMg5amprJ15GEGC2fDf2fk56el52N4I9Q7NYNG3Zs2kSOeU5W&#10;BmrLW83NF2/caO3tBqTyBfCVAay5foaMp0OQc8Nwmp6YDFMiPDW1oqICOhPUS6C8pa/nzWOHXnzz&#10;tcu3byJfjnPgy2NzkOJOCTOtV8Rx8DUbm5oYnxxnl0NSVGpyMul2w5NTh44dee2tt5rb29mhgW7j&#10;iB7IVgf5uCa50c3U4ZxdMb0X7c2m9es2r99QVlSc5HJRuhUSXQoC5eaVFpdUlJfiHUEFBLZPieg0&#10;IrPpScnL6+uf3rcvJyNTJjbTky18rnPRvK/YA+I9aJpPX7hw+sJ5bzCowlbeaHGR0n/DYQbm5nXr&#10;1y1fQUaRROfl4USRqo7Rec9egudWSN2qNyzonPkZn93srJyqyqrlS5euWrZ8ZYNAzKXVNdjrlpLO&#10;n5Zq6n/p8eTgfGd2KfNR5ftn6+hY/YC/PIjRtXiOh68FFlHmw/dMHoIrmj9DfCDq00hWbNbUaJpE&#10;lkTCxUwkwVxxwZOIV2Kih9BweXEJrs715VUNFVX1VdUrltRuWrWmoboGX2cTLpdV/oNUePMaQyZ9&#10;XXgEiVDDZDLgxxGpub1tfHxCKBUydYSoESCBpouZFzaOheGZp542E7EBkrqWWtdu7kCTVZQnEDpT&#10;gB02emS1Xr54CWDIEepraskj2b5xs+DLdeuX1daWUMU4PZ0FWE3O7RAerqREcN4AdbWHRzRjWuLI&#10;OkkriqXAEiwWrpbkqfBXr9cWDAKDoAwobXLs+PG33n7n8vVrvhBiMk0bN40uN2GgMKI3KgtH4nHm&#10;9PmmJ8G0gZKiYtyPent7Tp85S4hfiu3QLBJGlyvSdAyDrxRKhcKsyeVFJb/xjW9tXbcuB/cWI4cF&#10;V+tb0MxhUsMlZWVkQmcSiSvHMzAvH2JjRW0dejgjKhMEw5dZakyYjqsSMGeBd1P+kRqTTS2tpy9e&#10;au/u5ooEWWrKFO9j9aXEsuw0HM7vfOObnMXkSQgONe5I5rDWfiC6Et/RCw3q0YQIO2Z/Tv1ywIrx&#10;xSPjC+LZKZYwukpaEBMlqyHz5HdST1JPppJSzixYeY4Sus9jUIBmYhKO4veQ0QTeFBUUqegwCjPM&#10;XVgQwQC3KFZwOQmXkzaHtyV3bnxnTahBemwolJ6SuqSykoAD6klCzJLAJjjd2Hhp02u7yRZIhbZK&#10;tukIY3s5Pd3R0oqWERUu/kccoaywaPXyZVvXr9+1ZevuLVvXrVrZsKS2MDfXTVEBHpbH0zsy0ox9&#10;GJs6dkPSm3SEyiXJsBQnJLG8JR4dJAuHLifqzKws9hhtvT1vHjn08jtvXrp+FdlJHLw4V4qtGBAz&#10;Qr6MmFgJKHY7fUH/8Ojw2Ph4EiWLMjOTUlLZA//0hZ9evHwFMTcnZYjKHKK5ZTp85CUTG9sz5jGH&#10;E1j8qIS/16DxYOepwhKoRhepRTialRYXUwugtLCwlGoTFPP0ePgXcn3T+vWkK2k/1K5thopBbbEv&#10;bVId6NIhB8bGjxw/ce3mDTbqFiyVqcDIjdgr2rLT0rdt2LCyviE7JdXky89Bv7l9hXn2MoFYPdsI&#10;ljQAIXGApKS8vILy0jKkJiUFhUXZ+QWZ2dTJyM5Ip3CFxOGtcSgfMfH3GMo0d6DPO2bWbn6+Y2Nz&#10;n4fR4uEXRgssosyF8Zwe/FXOzSN3nlsnRgtiGpAmq49Il4i8yWxGXXJi5aLad9ipuFNSXESV8LUr&#10;Vm5es27bug3b1q8nW3nDylUN1Uuy09OhKGRlM4o8a6P/vnuNIQyNkzK1M1ODX2coddN063ZzE0sH&#10;IEzWA3g78Bymy4ANmEm/n035E/se91jG0zLhKqVjKEyzrJqUI5P4LOBM6Ey7gzSYoYEBFjPslvbt&#10;feSJRx5bt3IlxBsOghAJuLIL12HiiLLi2sjZ5ncT4xMdHV0QJxr8lZwbCzKFSLIXN3kSUZ0k8dht&#10;lOYrzCtoqKsHIp87f/7S5Utjk5MSIidqr/ZD0jCG/2PydqDLF3zHasfHcaxkda6vrSsuLKR2o1Qh&#10;5hXCHsiPcyRsDTegC5islyBgKRmKEUx6+uO7dz/7xJOl2bmS16/251bsTh+qWZ4IiGN0lJacUpCT&#10;W1VWjuSACpywhgZfmoizsS4yy4zAD1m6jCmfWUnjuKTe/n5sR2e83kSSlWh/40lKOrDURo+QVoAI&#10;7Lt/59vFmZnyDIRwIWYbfdKyqmkw3iyJcxDTAu0WkDKXMA+A6gUI9aWPVLcl0f4ZjMzifDQJRqdo&#10;4fT0yPgYlQtB5saoO0RKk7ohPrCBRpMSZgVoEp7+/CcViFkUg5h3RmS1CQw3GKOjaN7rtxpxLCIn&#10;TAzthcJU4pwWoMuxBfIkFOcXoGfISU3Val3iec+/0Wcke5nY1kJmBB2bZn8FLdjViUdqP/aWq5ev&#10;wE9q7/ade7bv2LZhI7UJSnJy0zDeZIjK7kR823GKJauaylvNHR3Yh5lSYPJl8tPV00D2jZiC+QNs&#10;V0g5B8LW1tQkpiYfPHb0r3/wfTQ5ZMtJ6R0p/sSooZup/Fd2nTxjSErJPGOHRrHK8YGhvPRMTECn&#10;JicOHzrU3NrqDQSwzDTFLTVWbioVSbkaoTPh3W2OJaXlj+95ZOva9cV5eQxASYrSbaQiYek2dHJU&#10;JezQEDrjblZdWVlfW1u7pLq4qJCuJQ2nCXlcD+DbgpqcwhpIpoiZGUhxvYND7773XnNLK8lGZgZh&#10;82DUO8yzuImV5OQRTmmoWoKXgohcuQS9VNPbrU2YQX2q/pTBaS7W3J3uLNUNSga2KMflK17uKzro&#10;rOlY0vXkAYheW0el5T0RhZQQCbLTMKNs/kbRmh4+f9dePMKCb4FFlLngH+H9uwGLE5l3glisRKGG&#10;tdCYDW4wgrgLgaVEZcQGUpEbZcs9bpdk/qaItDwjORkzNoTwqJrSEhMJljEvmSRWMyNai3xsrb/j&#10;GyWeLNQmCUAsztglYu83NDSMVbRmYbLRF/WkLRTC4hhohgJs97ZtSPRN1E9i8sZoXXX0mrepU6TJ&#10;nBW0Y6N+CGfBSTszM2vzps0b169HaE+wLznBI/U/wEmgPQl+K5zRS+c3bpsrIyklPhjp7emlerVv&#10;etqOfXqCK0i5OegaQDA10Ke9ifH2dJe7Rq5q6+OPPEoWfHoGCbM2EA9ifJCiP0hRHmEHpcKO8LLQ&#10;OC47SJGPh0KuSCTRbieW/dgjj23bsoXa7lJ8r7yiuKgowNI7NgbOlPXerPrEsvmSgPssOHtVXd1v&#10;fvNbS6uWJNEEEHlqIy0vXSfUu1xvxuQ5ieAtHoBIsSEcLnE7kk9QCw7PI2V8JRddhHd8i8BNXJAM&#10;6aJLjuTxOt1uYtmwJLA7lPX0gCoI0EtKhI1gfboHP8slzz3zDI/GAGJWXyupiEVRAZ+5DA4qq6dl&#10;/R7FH1bXtPqN+Y+1WaD7mZ6pyRUmCsz1YQt1s/n2jSa+bpH0cP4ieflXyaZCu0kEVjOP5yuC79+o&#10;ih5Za3cnJyYL0FRPq8/8Qt1bXFw8j8XUp2ilmCjQsFgnIZ4YreZk3QP9re3tsOB0FzGUVamJbrzE&#10;QgF9IkMVuV5Rdk4iwxmkIY9B8IyFkBgsRicj2wx59praLDFuUDu/JXyMh8CeHTs3rVsPWkVBiHMk&#10;OdeMepQMjEd5XiqNcODynphIYjU+tVMzM4h6LddJU4RQVB/Sk02Faz5IDan6miUb1q/LzMps7+o8&#10;d0koc6onohgxChPJxBaXL80n4+nb6LRSCFa0ycFgaV7++pUrq0vL0EomJ0OpOzEHxXuBi3eSYC6G&#10;uEo8ct4ApkuUI4sn7XrL2nVPPfII/r4qVBWQbaYrEwoQrlc86m1gTQ/GSamoY3PRn2RLDD1BGifK&#10;Beqz0edjEZDanGrdoJBPfDBGJqev37ju9foYfcA43/QMSm6pis6EEAy64+O5DK6HyY1JSTcAJlQT&#10;nS7ngkwycHQ4mJj5vC/92RrpGuqRgIM8kdicqz1HLKk4gX1aneqp+Qnvi+XF6Dg5Y0E6sMhdZC+r&#10;Fh7yUZMLb864+FpsAWmBRZS52A8+QwvIXMTulmiZpPXopKJaSIojG05Llzgjwo/DcRl1lPlGJmIB&#10;XRrWlDJ1yghIBFOr8hhvvrnZ0pqS9QrNFKn4SWAUq4fd0dzcipEN7iuScaJVg92U/aWmsC9IBrLL&#10;Fl+YndNQW4vNHlyIqC4Fwaiun0nQfANNo/Sh7NTN1C+8gBwfOX9udnZaSjKqMuORSSKAtUBCqwCL&#10;FGVKwJfYXJwtGb9zZwJFU9BZEs0nVZabklYQQ3bsSQKkhZdl5+zbsfPrX3l2765deN1RrQQqjcA3&#10;FkUUPh8cHICMpA0Fdfmp+BgvNX7Adl4/Cy3ee7ZwqKq0+Btf+9rTjz9BYC7BjkCfAuaJuWgSysqz&#10;srM4O1hTLo2VWgOdYc5rt2FR/uTeRx7ftTvd42HVNAu8qZkprWplqUabVlcNUW3abB3tHVjc7z98&#10;GEtOuKKE5GSHUy6JhCeeHKug8mPKAClyN+sSdBQW1jnZ2URdl9XVrl21EjUbarzN69ZtWL1q7fKV&#10;y+rqCMqjc2VJtkp3Glt4s3grPlDkosy5ohizpEfB0/x9ydy6qOt3bCskT5lbAQuTUzIwNPTqm2+8&#10;vv/toydPXLx06eqVq403b1Kir7SkpCAvH5MpMdy0cPdnGBGf+iOW+oNtWGISUeDPDDTZDsFiSs3V&#10;uy+BHmsBoeifLDqTN9IvBwYHW5oxHWqhlbTIqyoWGJg8PfK0Av5kl3vNsmVUZkKDKE1sQsmm2LY+&#10;D3naZILLJkU+aFx4hD13uTCWKi8tJYhRTT5ZXl5GSiq+CrgKaKFJs3mIBXn1I4keMOLY+ERrWyuW&#10;kDIpSI6XVmNUAg/HA0ZBYXbWivoGyNEdW7dhxZWY4FG5w+zwyPDwyChjUrhMo+jQALP0bzZBAMbZ&#10;UFyIgeCsr6h8aueeravXFefkEcjOpRhQNnnVKWyM/fDc3hm6r+mBlFqgLBlVMQlS1FdWP/2oRDPY&#10;KlPc1mhH5gM7gzXNr2TysNuRjbI5BL9ea2xEXkl9IAommQ/qLtDAU636KJ1c+zCaVKWExWzUZi8p&#10;Ka6pXlJdjuCzDKl0aUkxu8o0TxJfy2pq1q1aXVJQ4EFIwy6S8R5jKw2ItaCvTppzlzr/mqPjKWrv&#10;MH9EWZOwfFgQK1KE5o62UxcuHD975uKVy5evXr985Up/3wCTIQXMmMyt2DonVkt5cwGfekgsfuBL&#10;2gKLKPNL+mDv221JpgQh0WAQ3/KR0THij5gn+yPBKe80ZSSYN90gDzMBR1kxCxvonG8ZMUZnZDM3&#10;G48UjVhH1555QiNrSjdzuMIOnZ8FQXR0drc2twwNDon2aDYOfrQkP7+2smpp9RKWhA2rV29at46Y&#10;XVZamincI9hF3VWUvxEJIwSCn5wc9fthdcC0ErUWGIQk2YrKSqmxHkXNoh/V6oXRGVQsjjicKSyp&#10;JRHjQY1uRGb9ff0jQ9NYGmlGqOBtry/D7dmwdPm3nnlu79at5EFjmCnyQWgdnCM9CelkW6Snw2gO&#10;Dg9TdEQSqIHsstbaBYBLEJP0cEdDddUzjz/2/DNPVxSXErVn9ZUqxjAoTicOLwWkfhQUUDcPhz+0&#10;m9i+SJA9Li4jJWX31m3PPf54ZWGx+EUr72KQu6bmRE1MhejSILu1LsmjuX6z8cXXX99/7Ojt9vYb&#10;zc2NrS39oyPulCSpRu4CvlokSey5qKRBiFDqrcOzZiYnSzZuVnZRXl5pUVFZSTGqg+qKipqKKhJ1&#10;EexK2SR9wHBNeBMKEWqF+w3E1A4S5UmlAyk6i3YfC3je2dmtLmLIGgnFa2ls7FTfee/AqXPnKEo5&#10;Njkx40U9OF1SXNzQ0FBSWKT9wqRcPaCXH9mymBCQZ2KHTeWRgXQ/7bmBmLCYRg8i3Wz+52WsmYcc&#10;fdbzkBF/GR0dbb7ddP3qNUAi/QGIFmGfFh+fmuDOTEnOSk0hGRwBZUVRMc6mpmy9EcvIUXUgGfIS&#10;KQJqYLY7fM8NUH2H3C8qH0LmAUGSPJI8xNhR6a2FbO66WINNyW/jP60tLbgg0RQ8PPER08JgsOAw&#10;iCV5+cTcUUbu3LZtWX1DsieR7pdG1lpGFscfGhkZn5yirpRFqWkpSLa+YULoosINIaCsK6v4yt5H&#10;n961t660AugMDZeSnIRnU0EhGtFcKQTK2JsmsTsoJ42zsWXFMBM8umvz5sf37KFB3FLClOcW7ZEW&#10;HDP9UEE4pKRpdlv82OQ0truvvvk6JdCotTNDOXU6mUs3qkoJq4zdTKg6s7HjVV01FYays7MryysI&#10;uDfU1CytrcPLoq62mrycyqJivuTHJUtQ77jZm4mZqKiVjGApqgayHro1VqIdw+oRsX28dW7FofK3&#10;O6ddwxPYKLI1Q877q/vfpiDTlWvXEVrcvNE4PTkFQq+urHLHUtEVLcte/a6zftpuvfj+L1cLLKLM&#10;L9fzvM93E1vARyfHDx09curMaWqsNTbfbmy6RTm47v7e5OTUvPQMZhuBbBYWkO29WaJM+oD4tccW&#10;dEMfGpRpGJLYhBiFlOYX8geDMMy2Xed5skYxQ2apgDODs1y7YgVype0bNkKbkcq6ae1afLkRtpug&#10;vPm/Um8aLDd1d+Lt3rjITCQ4PDnW1Nxy/OzpoydOvHfwYEtr67Jlyz1JrGQaQ9RTqg7TXInJilci&#10;U67fqlrjcNs8Sckk4jS3tQ0ND4dCQRhcRJClOfk712382pNPPvPIY5WlJWmpSfAtktUqOQ1iOQkg&#10;I7hGoWjoHMyJMC2iCCT3yQLOqqVRSRsO8M89+fjXnnqitrhCYCLrkQmIc0ERPDodoMmS0lKgJjWX&#10;ya8nBQdlKkB2zfIVz+zbt3ntWshdwu7iDq10qUnXkLwbuXyAgNHVGSJEWhxuhwye1w4dvNR8G3B5&#10;q63t6q3Glo62sZlpVI1oLtG8cW0Ya2ubSIOYZBBdaVinuXLN+ImLF59RuyPRlUCIPCM1LScrE2KG&#10;TiJpN7pjoNEkkitKVn1psNRcil6OHD2aZBbrJ9Z25o5eb6nT5Ab0vkRZwTkmfN6T585irTU2NSlx&#10;VLjtUBiUubShobyk1Nzyg0SZt9o7hycmvOGILxye8gcdbg9uBlIA/BO/BGIWFZNSNv8TURhhnofB&#10;ldJcsaQMc5t0aUB2e2sr1X/QRcAoY19FGUb2Y9VlpauXYQi1ArMh0Ex+ZpZTxI4meC17EuGrNfna&#10;FM4xNQWIaUz5A33DQ+2dHX19fSA4MZJU5QztzAZCE8Tmt7E2dhQLCcRyOlCXclXs0SbGx4VZhWCm&#10;dzlciJiXlJV99cmnnnniifWr1zCiiRTTweksiU43ShViDvQhDNjhNOn56pxlJQ+pXYN4KmH++eye&#10;R7762OP1peVJTreWjRXi0OV0ot8BrJO3DhIdGRr2Tk2TNjRLNCIQzkpJ2bh69VOPPrqioT7Z5ZKx&#10;Ym16zNXHELz1EAzYFD3PbFxnT+97ksP+5vXbt67fvt3S0TEJVyoqSN26SmzEkjsLT6xWDAJiBX7a&#10;eBxMa0TekVMX5uSwSSsuyKuGHq5esqy+vqayMpfin3DMOhSM3kM5XEI6SFrMSwe3zsImwVKR5Ny/&#10;Vm+Phcjnx8qtO7MSM/EfxcR3/9Ejl2/cmMSg1udHgJ6alAKdDNx3iRrJzOKEi4zmVPmCxddiC2gL&#10;LKLMxY7w4S1w587XQEyFJXF4of/kZy+89MrL7x587/DRY4ePHj199uzI+PiS6iW1JeUR8QGWScvA&#10;AZXqEMG1slB1lbMoTMNLyoQkgVYhSKyNvc5R5nQWQyPrlQTkzUFNLJqILWVsVixb9sTj+57ct+/R&#10;nbtILVpZW1tdWsLUzF4fSaiJSem0KauthuZl9uV3gVB41DvTPzra1tt17vKFV1795d/+8AeHjh69&#10;0XiTSow1NbWF+YVkXptb1l29OgZyP1ojR3MXJBHJWOGIHaOQh/aUzIwOqjd2dflmptGioQP7tSef&#10;+s1vfHPn5i1JThe2QUaCLzypga1658CFopJiEj8npib7+/spRykXTLNRp87pzsvKef6pJ7/+7NPL&#10;SspDYcp2m2qKckJZm8wKIye3padnkBiBxwpJP/6ZGdbjb37t1/Zs30ZcMBz2E/TXqus8IgC2lQqg&#10;ldo5lsH51jLKikRF96OnT5+8fnXIN2Nzu6kQQl2lzo72UxcuXrl2rbu7WzyqwpG87CyS7M0To1lo&#10;Go0JzpIGYhVMMhpJ1XzxpZBd2hHSiOA+TJjU5qOF1YlJ2lLinLIriNFwVsKZ4nlr86J9Qxf1GFox&#10;v5pj9AQDGVcpon6zcQj4bre1kvoj6BN3cJ8vKzOzvq4O3S0/Rv16HtCE8P/9V//q52+89u7hQ/sP&#10;HXxz/37qYpM0jYCVhI9PcgXwlyXFJcJiRlfzGN6JIjcLYmpzzh9GFnGF05Ap27h5w8YtGzbu3bUb&#10;+9Jnn3xq747tiJHXrlzZUFPLTiAZwyCNQsjhpOMqdheFiW0aPCcVo+JnZmdvtrS8c/DgT19+6Y23&#10;32xtb4MgzMnJBbxKn4S7E52xJdybuzszO5jLEfkgjlqouN2Ud6ViN5IToiLIkQuys3du2vLNrz6/&#10;c+vWytJStN0IryWZDM2L6nAAweREE5enS42NjkFqSm+TzY0WUqcz+nwkyjz/2L6vPrqvtqTUo5yj&#10;fliGtA5kOzacaamCNctKShMc7snRUd/UJDlq0IeP7927b8/uNE+CGgbFBAPWRGSo03k3JbCbHZgv&#10;FKJg5i/eeOPqzcbR6akRyncN9F9vvn364vnbTc2TUzMeTyJhBwyVJJORvZZUKojQWPoTbk4qK8CQ&#10;QcpAECCywygj3WFLkJqYmJaaQg0FRDsBrI5U/CP7OR1jkpekra0JSjKCLBVKNAMsCo7NsIlevIGY&#10;FhaNIlLLmj5uwu+jMNKZy5d6BocIYjCsiJMwIy2ta6irXiIbQjmvfEmzR+ePRZj5SQbyr8J7FlHm&#10;r8JT/tz3aMBi1MmC74cmRo8eO9rS1qrBMuzBxeCkqrpq47oN1YXFYAhiQhp4VZAJqFFLYovPNGWv&#10;iQPzQl9vQrQmi3n+TBc9nbl6mb3MxlwvRfKmI/EpSZ6CvCxMminFgfALYyFJkzS4liiSKgtV+akJ&#10;kCAr1VPCY8GcjU9PdvR0HT5/6q9f+tFf/uB7r77+Or59KAE0J2jWk+DB+Xn5smVpCSLet9YXTVGX&#10;SJfwgQ6rjptekoo74wNIAOPjMKnBKmVseMQ7OrFl9Zp/9gf/1dOPPFZWUABcJTwaCVNpXDJYhaox&#10;AWqC4yBCauTEx+cXFqWmp8EXdHR0EHkkugZjUZCb9/ijj/z2r3+zprDIF/L7ZibF5FmQpS6imnxj&#10;kn4ErYonkauitAwnPHLk165avW3z5tL8AikhFw4iDhM7a1nJ1L6H33Llgvul0GXIJIJoG4P7kGAd&#10;Pn3qckf7jMhwJTkWb3lHSjJRv/HxcVR9N65c7e/tWb50eTq1+wDNmkgP1NXCgJLHII/KMJFKcarC&#10;0sKa0UUOY/mxDrI34iJ+cojVoCCEPaFfHp/0IGFdaR7xuTcbBbMexsDV3O/0KQkO0HbQcLmaNemi&#10;ORMIHDt79sbtW/DECVQ1Id7vdJGfsWrFSvghPc8DTVj4//37//v89Wuk4PQM9MN8213OsoqK+qXL&#10;0BMzKj56xIKyirHjRpoSY3WtMWKhBoMWYmSbRQmbPYTZMiGcdThwEoDHXbd69dL6+rrqaiSAMOF5&#10;8MzoN1JTcCDCIkp1juZ4Vv410mZJ+oqLm4qfRUfx7rHjL7zyCnDq3OWLeD60dbSNjI1lZ4sRI+S6&#10;kWOY7Glr0zAPykhcw1ypEvMclzPzYIaHhtpaW6FC6b1feeKpp/btW7NseXZ6WpJLoB6kL0+ZDRUI&#10;VySX1Bpwu5I9SelpaWAvnG77KAUZpqwPyeZBagEsKa/8+hNPP717b31pGck+gt8kPCHcm3dmSgpZ&#10;Ame1bAGVgfJy81GUUhMrweZAab13545Hdu1EAYmJqKaHmbCMdC3TvvOhmsJCtC0R9CJobzC9p1kI&#10;wFOJiMoRUwH/yOQ4uYH9g4MdHZ1Nt293trdnpMJXJjvQJBhIKP4SlmpFm06KtYpCWlGxCNyxTZPU&#10;KWsgIf30MBup/N0gdg4iAllpb8XYURLbcAQxqtsaRGYsxlhMM6jMXk4euKp97Dbo9qbO9pMXL3T1&#10;9srTB2X6A/lZuSsalq5YujQRDwImHdmFq9hbs8vuCkx97hVo8QALuAUWUeYCfngP8tJ1o6zLN1NM&#10;HLVquo4cPdqJGyKxMnwuwmECT6vXrFm/Zl1Jdp5MVooqzfQVnd1M5M4k+oBtQCPiIgPTIa6NMnVH&#10;Uab+V0GttSKZ1cggBqEmNeAtokWhE9UPRaZaYThZcuTIJn1SYuSmsqPwBBLGVbsW4mfdfX0HDx/+&#10;/o9+9MbBA5SFxDrE7wPXcFpK0vEWu9T57eravXt3XmaWIcMsAYCFnM11mElZcI7UTTFZ6qKAJw02&#10;PSstfc3SZV996ukV1HJMTFREQLw6RA6A0jdcvXhtWkssn0Imhq+fi9TsTJZ57/SM1E32+6lh8+Sj&#10;+779za+XFhRAGHIcVl/NKlUJgYJCaWnJpRIGxOAv3kbqNEX86qqqiCe6wH8ajrbUW7qUwOKoNbsC&#10;TrN4CqKQw/FAcVZ679Ch904ebx0asCUlstjoWwQvgI/lCYQjKYlJ6MaeeOSRzLQUw4somJfoqqZv&#10;GBN0fYgK+zStSBpSiE2KHkVmKRH001de+j///b979/jRtw6+B/Bq6+4i3R5fQxKMxIiUpBFzNN2F&#10;zMNPpvsLapITW6hTwZD1UAQdmb0Nv8Wt5uyF86zr9BBsekjsgFcuzs9fuWw5qVHSNWLHeCDj6l//&#10;5X/pHRrECZwuTf47zHt9A5nT1TQpKIoNxoddhUDMokLC5ebWrfuOvTuK6mPtEOWrLEQqDaj0OWAF&#10;e1TMEwrIztFSiWRDJ9LggFc1NUIyDCKzEva1u3CSAAHpSHhwYuLklUsHjx/ff/jQe8ePn7l4qbGl&#10;eWBkaNI7TTkZzAcQGVM6KDMrK6rxVYxpkZcWjjG7ViNLNOloPDA0ytwgSJsbXL1i1ZP7HofCrKuq&#10;JuEdMCMmD1oB1RxJHId0SymBb4cTIyFsPp02x/DgEGk3IKEEdwIw+teeeObpnbuXllUQ8uaDYr4A&#10;Yy49HWSJopH5w3RdSv84EZIiN6RN0JXi8ovbJTJiHT4akhExiOY8Racm65PRzsifhYy02YiPHzh8&#10;+MjJk1a9WbsNizd5sMDNmRmCFfC1kLUNdXV5uTmStm42VCJQlvEorQKjaYI7CvZkqy6JR+LqQBo+&#10;T2ZkYvxa480TFy40UWupv394ctLHuEUaG4BoVr6Xi2EHahLzohDTTFpmxNxx8dFfzYFRbVhCNMhd&#10;rzc1UYRzsIsJn1GNcWk4JzMbtntZXT3lzqVVVU6kywT/WGGRBzKSFk/ysLfAIsp82J/QQ3F980Th&#10;gjLD4Z7enpOnTnZ1dymGo5oavm62rVu2sDBkp+GAqADIok4MBmCuE3hhUIwIDRUiCiNocJGuG8zP&#10;zPgGGYDYRNA1S4LwLLPndCCEecbQ+HjPwEDvwKDX73NL6FkSMgWBGuLUyiIyoSLDZplDWabTRnfI&#10;l+R+Xr9BoP96a+uUzy+VcsTGW76UMbNRHxy6bt369QXFxZJjbtZCw8QZVs5a3g0YVtWnomTJt5yd&#10;xQ4wN5MM64rywgJAoUlvEpgJI8JaCeoFNxvoZN29aqv0FwkCNNPxRh4d6CfFfffWLc8/89TS8nIu&#10;AktzWfjJOJK1Qu+Nj0uUSiCkVonGrt6ITikUbk9NgNakFIqsC5ouJS0sn1TdljDIBvGJgNIiQjgm&#10;qxlIAncYxP4Xblwfp7Yeaftyb3rPkJz6Xw5XW1319a9+tXbJEtCJHtwiURRlmndZ+DL62AWumz2D&#10;toDtWnPzL9556+0D+1upF9rd1dLf29TdiY7tSuONSZ83IyeLDCEB5IJZDZtpdReFBdYvzPoYXTzn&#10;n9FaSg08xa0TpL5++Qp86TE+3LFx45Z165djCYmZlAE6D3Cw/Ycf/2B0atLpcbPZ4oEVFRUua2hA&#10;XkxLpicmK8v/AUAT7FBUVIADqdWT9ZLnLjuKIBRrGyr4ThiqGzFIO+XLKEeFjz0xW92SaQBZ9i6K&#10;w+gnSp5p9pt0FtmGAG5I7qFMzrWmW//xz/7s9f37z1653N0/MAP9irg54KfnAG80ZmsvKy2lKA6C&#10;YxNSMCPS9AiDYwzEtJJftFiX+D9oxwak1tXVbSdPbtXq/OxcIcvUoULccKWnS0hYM+Kl44I66XjA&#10;NHBzWlIKZQW4aywFiOqWFxU//djj33jymfqSsmRqg4ksR+oRSRBB4sy0PaNDxcFqmGAaUyqvJifj&#10;DlZZUYklbWKCS/au4C3FeTJ6hM+byxWLtb+1FbfFTweC4Mv9B99r7+1mZiRfHRJSFaIRSSSfjQSm&#10;Z7inTes3rFu9JjszQ/hVnVd0G2eNXx6TzJCK4KSnW1ZTZr8r9paNbS2vvPbqD3/yk3OXL6GYbOns&#10;7Onv7+jpbmtrx7AWfytc6yWrcZ5UIQYxo5Dyzh5vAU9r+2x2BtzwTDjYxZEp/eCw5xeXFBYWFeUV&#10;1FZUkZZUVV6WRPuo2N1se2gfDQvMtc8DHFWLp3oYW2ARZT6MT+XhuqboJGoxd0JGhoeGB69cvYrM&#10;nymR2VnnffvmTZuWNizNTElXyGIWOAsVGHypWSwWvrQgiDloNNoCFcmfyXbV2Kpt2hto6+pp6+pu&#10;7uy63tx8/tr1i9eunrl44cbtRl/Am5uXk5igGaxic6ngVZCe5a0dBYSC/wgExxLBmTQVDNonJqZg&#10;KzuHh31cJKsYFi660pk8azma3U7gu6K8PC8jE+5Ofg3yVYgma6Pl32HmVplaNVolCx6SyqnJaaeD&#10;KtuJBPQ0d1k+rspOAoPiPy7W6yZdXf6sRIngakWicWHEoKXFRVAES2trdm3dvKqmPhL2YejMVeqb&#10;o2uEdWpLYSaee1JuSSCj4TnB4jdu3ujt68VNk5isCB81NMiaIHF69Su12k1bT3IQZC2N9wb9FLg7&#10;cvpkW2+v4lbuWC3x5RWxuRx4QdPQa1eu+K1v/4YHzYRaXOppaUuLwLL6gNUTFMUp16so0wpkX7jV&#10;ePzSxfaRYawjw04H56VrdXV13Gppdicn1dXXVhWWcFSum4bTMkjat6LHiYH96PpogeUYFDX4iS+Q&#10;ChBz7bIVW9at27Z+w5bVqzFNpF4zEFMawZJrPLiR9yc//gHJKvQFwBCAqbykmPgjPoj4cNFAlJUi&#10;Ixnz1PkXBHgrAGICHQyBZ0aZhdzuvnJlxazUnAAlxGcjFIwanZwYHh8dGZtITEp0uHSvIgAB6ssI&#10;J0WkKM8Xiaww7ar9lb+ji4kAH+kYTorr2OxXbtz487/8q1GqsSM+oT5CwA+W0o2USXOOTE1O5ecX&#10;UO6rKDNLn5YVg7UQsdVTTH+R35lalKTF0C9dCdTmQQZTRIo6ERJxC5f9IiMH5lfwndEfyqaOuAS9&#10;GdGO+i1wHKfTnZ4iFcZ9/gDmZWuXr/iNr3+zqqgI/y3Z/sVFAj4vUkegnvZFMSITOl/zAR0SeTae&#10;ECr6tCMMYRBLWF5cOGkBNV0zbTYPM1tPIRbtQVeLqSRa22OnTjHS0cdQFVNCAKok0e23mHoW5eZ/&#10;47mvUlgLQyXCAoxHNeDQzZ7qfLgxlV/rNUmLsZ2WWI0UVmPAxcVdvNn45oEDlxpvDo6Pt/f3Nba1&#10;nrt8GaH8e+8dGB4ezs7MKisu1QCJ1c53QUwz797xmocyzdRi3Sp60OTkouLirVs2f+Wppx7dvWf3&#10;5i3bN25aVltHuphTNU+qkVGsrLl/7xPhPriRtXimh60FFlHmw/ZEHqbrmVu6rasySwJOmVNTU0ND&#10;Q6LQd7tS09KI95FusrS+oaZySU5qmnnbvPUvSiFa1JL+ZX5Ko1kplRHkLfCIAmtIGh0bf/nnv3hj&#10;//53jxz95ZtvvvzLnx88fOjkmVOt7a3kNVNkGRoAeZnJboiC2rtXXbMa849WsZDvmT1RYnlJZOnq&#10;ut7WQpk/KVvMAsBEHwgQ1VYuxk7EjfwIs/aTJySfMuSjTKUaGVawZhykSeyEnAOQof8j1nz12jV8&#10;nnEkwfY5GtW0bhj9pUA8tTPRsHJsajfAwWo75m1qiCxbuhQyDyt08ieI6Yt8NWpbo7ccbWgp/aHq&#10;Sr0Y49ZEM3b39f7kZz87eeb00OgIjn1JKSkSjpR6QggsxQTU8KsW8WwoUNV1jY6Pv/bG6+cuXhgc&#10;GeFBUNlIdA4UwAQhI7x0OsPTMznpGZvXbdy7dTsskRQhtLYU0ebR5VhRuSEXrctVGC1fWtQo7vj5&#10;8yfOnhkAb5HBYIgX8CoFGFNT16xctW7FKtLzxWxVkKlhSi0oo2h17qnPQ5l3jyDzJ0OIghrId3l/&#10;nNkAzQc59v7Dn/2Jd3IS9swOugoFidrjulVfUa1cnTyUJE8i1+3Djltf9MmiwqJET6JF1cZo8HkX&#10;Hd3WySaIjO+OvsHG9s6Lt28dOHvq5f1v//VLL/z1z37601d/sf/gobXr1uZnZirE1LbRPA+h3ATW&#10;iIeWXRQSGks24XP5hXzDEGU/Oe31N7e2YWQ2OTODC9is2yW4DIwI5y3qXypFxmVnZWMRReRZk3W0&#10;eL3m3cnQF4lv1F7TbD6UTseAFiALLSrG7HI86cdATCEyZY8jJYiMskN6FC4B2h9EI222CcJtKhOZ&#10;mkygfM2KletXraosK3XD0qqpr6S9cVjVrKg7KzZh3L6gJNmd6jShm0VpGPaH5PDdvHVrcmoqPTMT&#10;1G02LOalkWHZMMqmzibhHY2BiKFBIByBVnzr3XcvXL6MuMiR4AZr6i5S1DTybyBEgvbahhVP7N5T&#10;mpeXKBlAgvcM5jN8vW5bBfqrP5EpR6TjCSisHme8+Xpr54nLl5sH+rzxs377rC8+PB0KwDsyw1RX&#10;VqxftbK2vFSQotWvrYnGOro1TWqvn/+lP5kdoUURqKQgyZ1QlJ1blV9Ulp1bkpFZiqggMyMjOdHt&#10;YGsQHeL6GcMmWHPugxxRi+d6WFtgEWU+rE/mIb4uJj5Poqe4pHTlihVr167dtHHTtq3bNqzfUF9f&#10;DyRKcEm6zJ0ocz66/NAbU6VfyNitg5ZCkTBhmj/7q788fvo0CjYMaJApkeHIjp+dPJVFljc0CNvB&#10;JCfxLFO6IvqaBxhiFyM0BNaAGtcmvsuPY+OjN9vbRqYmw16m6IiwfbJ8SE0f3saRRwYHMYQjDTnN&#10;41G+VidlC4xJog0XA88jS7TdwYoy5p1u7eo4cuLEj194Afti0BKeykjdIELIpdaVFapP7k5XD2Ep&#10;TAxOlhhdUQwFxTF5Nx7RJnoG6GaJxUJciypF783CbXfSeRaJIAmfA2NjXMkrv/wlWa7NCLeGBqFA&#10;iKNBS3BJXIzFN8jCLTQKDU7Lk11A4mpnT8/BQ4duNt6cnpnB5UYJKuESJVrPWwCcE1Ob12/81rPP&#10;1ZeUS4IC92AghDa3kShY2PKOpzJXW8RgzTcOvHvs5AkfyNvIzzQvGGYUi4CdWFE1rMhNSZPHIdll&#10;sSVMgayux3OEeazLfQRWVBLUbDnMyyBL/fUDhZictLuvp6q8vKqsjIqFlEfCbWplw9LC3HxJJDMK&#10;VpstKTmZ+ClA00BMjH7uHjxzveGOVgbEtXR07z905PUD7757/NixC+cu3Lp5s621vaeru7+P/c+T&#10;+56gGE84CIPIM6XNpRUgiul1AmGMvlihgipEJFhgHi2dxOSrwaldxddGqEFsf5Soi3JlZi+AUCQv&#10;O4cK5pgBySbB+JgJTDSIz3oWBEYoGyZgDzF0/Cz7jVNnz5w5f250bKykqNilrj8WQjWVDI1Bgz5H&#10;Ldwlh/V5SVCRC5NfzkbwciVhHPeJnMwMik6JpIfxJ0BQijJIcpX4M0Ao8na7mNGq2JHrx/RAKF1b&#10;PMKAvsHBt9/d/+b+dyjFSUZacmoaI4eBqzehNRy0y+iFKOunzDFf3kDw7XffxRCtjxEH7GYqCwQF&#10;4jpF4SM7nFC4Ir9o16Yt29auz0lNlqxycdKMRiksAWW0jWIdVjbhcu86UcT5Z+MuXG88fuFcW18v&#10;aBmZLXOWZJpLfaMAQYat69aX5OZZO7258Me8nak1EuYNh/d3L9ML2JTa7FiWYjIK1y5forVgIjNu&#10;t3eO8OiovPtgiz//qrbAIsr8VX3yn/6+5+YTKW5hI2GAkjPUTSkuLCotKoG3yEgjIZvNrbKC84i2&#10;KPb4mFNqqEj+b9KcWQIm/YHX336rvaebuuAwHBLJk20/Zb0d5CuQK0GOcLI7UU2ErO13bBK9C+Zq&#10;6rEU7VBFl5bKYP32+xs72ruGh6i4IwhPVFti0ScrIO8XWWiIDImi/IIlJSUWQSvMn0z1RskozB+L&#10;ss025fe39facuXDhrQPvvvPee1duXGvr6mSxX1K7hPAfcTetbSR2LUp+WHIrsRPSYKJO5rI6mxQi&#10;QvyjExOnzpzt6u3hntPSMgSYzokBDNUQe2kAMYq4uDp+ng4FkTa++vbbF65dGxqfwKivd3CgsalJ&#10;WVrWOxeJEUgdVNwmWVQK4azUIF/Qj/Vgb28P2kDwKAIyfJ1YTkj6YTlEVUr8muyZfbt2P7X3sQxP&#10;orSq2uTpBRmGUb4xP8/HdFFcJ7+nPci9ffmVn586fVpMHxV1S8MjR4tEsMLesnb90uoaOb4wvnrH&#10;csg5+Zce3IKHcxubD4eLJsps/o29Hjy+NKeGHqOKfQ2vqiVYGeA7WFpUnJKUrHsPBU/Kl+E6Sb/J&#10;ysz6AIhpDvQ+oEkDwMN19vW/e/jIe0ePXrl1o29keNw/E9AuaHJKnnz0sTKMkIx8wXBo6lgASBLH&#10;8OiRTZOb/YB5yTHIPyOE4fGgph2A6gbc8Pj4IvVbq7NKF5ud9U9P48lfWVxaUgAbrQcVgKbhBE1D&#10;Aw4CamW8S+ZcPCXm2Qu9c+AAQ/7ilStUscLAErsG8I08XPNBw+op32guTI6q7lmKfTWjRwHttJci&#10;r1IjnhlJuUlNStPhL3pHBWtyzzrqZbwrWSguCoLV4vEeunD18k9ffvnUhXMIlPuHhqZmvNCZTg8G&#10;nWI7K1XPlNjkXwQFksKo+yw9tffFl1++cv06eyc5Gm/AlQwG2EQPoIzDsw2V1Y/u2Lm8piYZ2TQO&#10;l1yDKUU219R37KD0Gejt6gjgNscnfeevXDl7+RIFIJR3VtmMXE0wzucnZWrnxk34jFpj0ADiO75i&#10;+6qPQJnWQ7/zg3ccZ95IWvx2sQU+uAUWUeZiz/j4Fpi/LEenLZk2cfwmVcXjwhjGlSDJqUo8qFf5&#10;XWv9HAj4qLPJ8sA7yTAF7zFxwzngBtIzNOCD78DoWCdpvkBciZ6E2upqCslQb00K3MlrHpdprb+x&#10;uVWWJDWKlzcJtMIJRS05mru6mrq6oGRk+aH2idFCaYiWIBHWx+TesvyvrK/XRE+Z7HVN0hQlhYMY&#10;45HdiRPewRPH3z743rEzp//f9v4ruI4ry/NG4b0HCBAkQdB7iqQoiRRFURLly/V0Vc20ie65EV98&#10;39yJ+3Bf5+E+3H6cmOiI6YmYud90T091dXX5VlVJKpV8yVCGsqREihRJSfQOBAGS8B73t9bKs5E4&#10;AA5OJs6BO5nFgg4Odmbuvfbae/33sl9dPE/Z357+PlQguBNQrJxSeBr/rQJQXTFV8Ek4i1pvVQJr&#10;QT2GyTNbb93GWv3CSy9//sUXvX391YCM0jKrDu8cDfS22MyYkU8hGLARUE7mkTfee5cQ4NY7t1Gk&#10;IMU7ursvX71K7Da1+AguAShwCXiVninpxK7npaynVySzIel349JGJD3vwlVUPCNRG6N96utb39T8&#10;3SeeemDXbrEjSqlRRZM66xqNJb3xQ8DYhGgrk4ajo3c6O59H1Xr8uEAoca/VPw0Nkxlr3YomKjWv&#10;b15VRn4qAc420piR3IxyMYglpHA8OjXKNNbz6y/tc5yP4/TrIRUtquuW4Lm4bNmy5pXNG9av5wNJ&#10;0UUFLTFc5lkrPaOHJSWl+aQZT3CZbXPcuW60e3Do0+PHTnx1+nZ3FzFGkncRdaPAtVHSYD207wGp&#10;gq3x+xITIycnSXYojopGFMVghuTcJa/QBY7On/ypb7z9NrnACAbKLS6GbyVtkJY6lOI2HOE6O2tK&#10;y9Y1N6+hYrjYzC2TlZi0mWuWjyjs5ZCTS3L/lvZb+Hq+8sab//q7335+/Asy79JbymE11NfjOWDL&#10;RX6q76hpQ5W9JEoccsHJFEM3JwrWZ3tH17GTJ6i7g+NHVW1dXoE4jiuQlCWDE6d6AggqlVI7WuvW&#10;eCu7IJeBUIXp3OVLf/jj62+8ewhDR+/Q4OXr13AUphIB5vaSspKSwnzheWFZ0YAODAyBP72jI8VX&#10;+/uPHP2MWj9E30g/Y+gQoCy1I4eGMIzcs/2uR/btWyVZI/Soamyp/kJeT3Q+x+ZUtr1YsXt1EceV&#10;5ejxY8cJzsMUI4l3LZKK3gwSZP7dJ596eM/94o/hVsp4JjFLwySmgFTwdvSMiAJ+CkQoM+KH6SkQ&#10;DxlV0siG7ikYRByKOVVjBUwX6El0n+SLl/4TcKhYbaUSTDaVBiW6BhXa8PCZs2exQZNnjghSBID4&#10;+mu4K8anjevWbFqzvqZMElkrylTJM/6KbdMa42K7tipU2M8plkNHr7VLSRuwFzFHyABSmZRQhbmw&#10;iKCQDWvX4pRJ2C/F3Ki7Y3BEMLQVEFL/1Ds93RevXfv85InXDr398pt//PSLY60ddwhGkNrlRdQt&#10;H6aq+Pq16+rqaiXaQhWZWu9HbeUyRhPmEnxgGh0CNVpv30KX89yLLx46fPjEl6db29pz8vJrltSX&#10;UogIpWNM+FjiyZgpTMCd9ko8RG903CbE9eU33zj+1RlIk1VQgLJFupSff/HSpctXrpCPsK+vp7Co&#10;sLqqikJBil0ltEDhhjiuVZSXr1jRRM+bm5spvkf/q8oqSola5SSBYbGn9+ADDz79yKOrGzDJocgc&#10;g5gKdD0jvhLfgU/puIdD9Vs0xbdv3/rwww9aWq5j30RFJEmtxMdutDg7d8uatfffc+/qpiYJ8Ge+&#10;VIXmTa+qrGK/2ZyOh0JTcLTHJL7/uIYWiTX9SkhdC7iNN+LVxuFM8w16BmWvGoxqu2NK7oBvVToR&#10;0XPkxIlTX39NecDCsmKs0gTxoG6EmGT2xjq/tqmZ9EAsJ3VKxN4qPoWknvIsCur2YNkeHJMpk4hz&#10;pSx/0igO9F+6du1Ge5ucTQb6DT5KyVMqUWVRqbJobdPKzevWNS9fzoHNw83Ch6Lek3g9tXnc6ek6&#10;ffbcS3/8469+9zs0r+2dndAFdSAAEXSIa3JVNSHYAn1lV6FLmvVfzkXKWRILI6U62RxEMcmnjp6e&#10;46e+/NVvfvPHtw9hsy6rLK+uqxM9oiI5UJfQQTWuMDsepDxHfTJhSPGngQhX21rf/uDwvz73bHt3&#10;52DOKAnOqHxKhNNXZ8+SZquvr5eUSYyoQHPWyglXAKZ40+ghGCfVgrXr1u/atYva46BbkgvJ6Zu1&#10;NTgkFo3BwU2rVx+8f9/eXbtqykqk+rtxHs5C6jDMZ1NaevuVrRlbOholaRnaWm60HjtxgqJrlKWV&#10;XO7mkEMPBgfxYf3hd763f9suscxYuJSgawdZY8swdlDzs1fSh7WAPBk1z2AKRCgzgyc/yNBNAsf2&#10;J82DI+YnMdJYvUYve4VutKI58ACF947JBbh/31NZxkZpKj/EAXbl/qHBC5cvk0n7+o0WTLwS5qyG&#10;b/QB2YMkW15NCHYDVYzNvhjTZY5/l+ImT1CqVVeArG7UurkTAXrx6jUS7A319pFAkTzS+MmRoXrP&#10;3bsPHjjwxCMHD+zbt4GEeWIRQwhLDJDqRUSRSd320998/da77/z+lZcPfXD44vVraGVG8zCgm4th&#10;DoGu7W3tVEBBnVNfUwuxQFFSSdHUFyJqJRpAYgj4lbicrNEbAK8jR/7w2mvvffRR6+3bBPC23b5D&#10;MmTcwmrQ65SVST4XbyIUYJl+yFNMiIzs7O8/+sUXr1Cz++hnt6hzk1+AE4AEuoMkVIDRf8r2UFoQ&#10;cIbRtqqqylQaqi6UB6naJ2eYKHIqCVVWrVq1esvmzevWrCE3NeCb0iO15ZXfefIpCsSXlxQLZPC0&#10;lkp4D2KqoPT0MSY6x3GEmBGHhtH6dHR0lpWXNa1swouurJRkhUWSEDQ7a8PKlXvv3r1y2XJ0RJJH&#10;RoybKn9lsJ5bnoe3/RDTSDPF5beVT8SUs40y5aAh5yULXDbHCTnDqJJNuUNZd5KjUzLrNjursABn&#10;CbwmWm+3acFDPQrwRikxmrtz67bN69bXVlRKmRmxEUtqUy25SDc8xZ6lULVLg3O8ZE+WQRM1ZG5B&#10;Ibo0Kv2IG65GLGEopygNORnWrFhx385daEypVNlYv4QAf0uga0ZtppJbMAJQkfKd9w///qWX/ig5&#10;xc7e7u7mlDUoEdfinA0+q1D3SkqSmhrSkKIpIs2soTpKstuyguSx7d1dH3/+2TPPPfvhZ0c5nd64&#10;1dbZ3cOqITUShYW0onr2UD/QURheIHV+Nl7IlkmXZ/GCrsH+D498+tzLL3126iSRNFKngO/xPc3N&#10;QcfZeuvWtatX22+04JeKy5CklJIZlKy/wF06LDk3cnMpOUZsDKYAFo4oqpc2lKA2lpKS+AcM79yy&#10;FZ9j8htQcxVs6wXhGYKMca8pGr2VrtkoJTOxWOq9bMGtLTfOnjtLRrn+wX6OhTieys6GtWFoqKKg&#10;8FsHH71r09aRwX5NrCv41KOfutnGLcaxOR7PWVOvpGQ4MGoTUcCjQIQyI1ZIlgJjm5PJetUOapIb&#10;tfxKiiKzSymCcygjkdwf9+qY+casdOrymJXV2tb2+RfHLly8gG2e1xJ6wo7OZopGbcu6Dds3biIM&#10;CJ8+TXVi4jD2cwx8qDealvdVfYgaraV/ksk8r6Dw67PnWq+3UOfjrs1bAJfAykf279+/9/5dW7ct&#10;qampJFm15csUhzaNL9VXIIMROSDClwkm/eL4nd6eIXQ5ZIfhn/VCI3ZRJwBhly6pF79Vyl0iadWq&#10;aIoPUajYlZszkJ3d0tb2/qefYqp756MPW2+jE80DZfYPDff2D5AilAGhUqytqrRcM0phGY52x1Pv&#10;DQwOXbh6lfwmVIa83NpClxCQEnehekqR84g6UtIIbsteiVV6797aigp5jKQSRF5qQhKeK7o9MbfZ&#10;dJLRBUSCUooCypvWrNu0ZgPKsKXYItHaWvCS9ELM9eIUqr8ZRDKUZPDTP9nCPDnZUmBpaSPZr+66&#10;a/umjZtWrWym7Erz8hVrlq+4a+Pm7Rs311VVC831IaI4N925RHpNLQETosw4p0zrkuHLWUaZjj1V&#10;i6m6K1Ft6goS9vIfHpJbSz5IKHgyO+v46TPk/GptbxP+UCOxVMzCLWQ0a0XD0i3rN1D7VDVpEhyj&#10;a84WkZtB+WwLOQYxZb0rb8jSLy4poRbr12e/6evvK6+srCovJ9xkx6ZND+974OEHHiDTzc4tW5bX&#10;N2AcUGDqW50ErwwPnb1w4fU33/j9iy+BCy/dvNlNxQIhQZ6YLCR9En4ZfdxGjYL62iXo0c2RQFGm&#10;HM2EZLrw+UrienJzgZj4KT7/8ktk4Gq51UYWz67+XozvvX195eVl1VXVJD4TDo3ZkcHW7AC6LFQ9&#10;m50Dpjx99uuXXn/tjXfewZNVYnxooAluJTYxJ4f48e6Ozo4bNwa7ulY2rVxS36CBdFItloQb6Iul&#10;5ieel7k5heSXKC3RBO/1LBy08s0rllMts762+u5t2wCahN9LUJTQWIarmuDYWvFDTGVR1f6ab7Ki&#10;T7ZAwDExSeXly0mgurShXOz4hWxiVODctGoNtXY3rFytidzFCcLbJyYujbHtcmyBRupM/04VfZ45&#10;BSKUOXMaZtwTHBwU0WFaTAcrY4qYxERxwt6JdvnG4mDU4qrpO8S/7+ZNScx5o7W1sXHpkrq6FY2N&#10;K3XL3rRq7Z6dd29euw70o6Er4xzzxm2nsoeLNVjkk1qc1Q6oETOkYi4o7ujsZoOmvsgjDzz4wH17&#10;dmzdipZ0WX19FSYxgVFSKdFiqL0imBZEggPW8NC1Gze+Pnfu/JVLfJYYT6LOnVCwaNCh4Z47XYj2&#10;Ogqar1iJTlTFmYBU0cSYfpGY1hFc09oPf/rpa2+/9cGRTyl5LFXMsXQL1pMYXkJu79y5jVKyuqK0&#10;trpSncwstJV/YrRTXUUWqRA/OnKE3E/UYkHKoh+VBDSKWiRSm9dpvBHWvnWr13z329/evnkzlTk9&#10;ISvIT2lpEU4KMU3JiaMCjm/lBaLrpeZHY/3S2qpqLIMyfTFBpdmkJd+M4iOxq8aUM4Y14y+ZjRxi&#10;yMoxxyOMlzbUL1+2jLBrKiNv27Bx05o1y+ob8PrVm2VoVoA+FqIUe5r/bOH0p9OtyDhAqaB/DhQ3&#10;MQwui0i0aaqkE3oLno6hcs807BtSMj1VjdU3Fy99c+7sjdYblJwB9JD8i4qROEhUlZbWV9Vs3bAJ&#10;10wdudQaVZCpyRn13OAUaYYvlb0UcwLoNCERJmLK81y/wdJshU22btlMEcj77777wJ69D+69n5B5&#10;LPJ1FRUUfRW7uKciN98QGSpnp5NnvnrhxZfeff+9tq6uIZSFmo+THJVi+MYATPgPSWJ7euHVuuoa&#10;ahSZTVp+aCC1rgA92aBYzaZ+Uu/Hxz77w2uvvvH+u9dvtfVRKjUvB3eRzr4eHJFhTjTlVRXVVAM3&#10;73HF9QLdUEOauzdftt5qf+3NN4hAwrWaXF+8g0OaJrmUoDSB6lKobJhkYM1LG3ft3LWscTneDnpI&#10;zJUC9OqH422JSjG2DvYWcn6hlZcT1LJGEqOy1ZBVoFzD5mTjEpW2LmHVZZri3/mY22xDeHHq1JOb&#10;mWHIRIadYUXTCupFrV29euWKFauamtatat64Zs3uu+7atW1bPUYe8WJlo4qde6dCmYb/9cVjZ3N9&#10;bzK8Nt1qi/6e6RSIUGamc0C48TvBbLqQmJSeVG8V/waRNKo50z3Wt48pErKvVATIn0hWd7P1ZklJ&#10;8c4dO7du3kT2ol3b7rp3x877duzatXnLsiX1+DtKO9V/xHbLuM1R93GFmIaKpO6hqQ0kIx357Iop&#10;Z7F90+a7tmxZs3JFHU5XGm2hsFJFrBYRVm3TWLUZCWvPz5fya+TdvHoVB00UIWKP4l2K1eQ31J90&#10;a2i482Z7eXHx2ubVKEclG6LKDPXIEr8sMZS3t33y+ecvv/HHD48evdLaQjJuxIi4mkkT0aYQEQXQ&#10;7LzVRh30+lr6WCbljPmz4QOVEtAUzc3R48c/OvIpmFWyYkpguqhLdcSCY6R7w8PoUR45cOCH/+ZP&#10;66qqDEOotklFm0dHb1IV90jBFAkj0PBdDILFRfivjsUi63CgqoAj8ascs/UK/WI4dDKJZfkxJS4l&#10;h8ri2OLBJY01NTgtgGKJglfIJVRVOaz6T5Oxnuw1CewThso6Ca6JgHJO8KWjs/RdNc0KTcx1mOSV&#10;csSQ6eDPlr8x7kpC+HNfy61bV65da29rA5ShEaRkIj4POG8ARFYta9q8nhQNyyQkzrJpK+kUx2in&#10;POAhXxuHmD5NtcoWmY6vrGg6icNbtnTpw/sPPP7wQ+gvt67fCKgqLyiE7QiukXuNxNpn7sOmIIkv&#10;s9Dct584dZpDGtFpOGewCgSEonpXrxgZf25e1507g319FaVlGoBPdJT2TPhxGKOGVBAQw3f2nd7e&#10;Y1+e/C2pQN89dJ2w9zxyxUupWUAfmtHu7q52lsPAYEVJKXVfga1e2UyJs0JZKQsEvsJx9cSXX/72&#10;2edwOMFwL7kjGLKAZE3SJNhbZoSD4vrlK/7q+z+8++7dLEOJWFffR7SYsDHaYnC1aBA114OcFtSQ&#10;zeGSHaC+roZzMi4EQEyr2CU0l/FK3L1H9RhHOl7WKcFeLqnEPDSIB2luLhtVXS3TugSIuWHduh3b&#10;t4Evt23atGHNWkmWLpksvQ1s8lVhXDTxZ4zZpltM4URHdFfGUSBCmRk35TMdcNxp1z3ObxqdWgp6&#10;BmLz+DK84AIvNGujHuM1MFOr5qAqqKqsJGPl/Xvu27512/ZNWyg4sW3jxs2r1i2rqS1VXZfqJU0y&#10;mqz0Iw0Pj2iiEM11ZwJUMxubwoi4lhUN9UuX1KJ1MFWnOgDoc9Sk5d+HYxuzdBxERf5JvNmuXb9O&#10;RTvqboucROdBqAHCiexIA8P5lCdHMmVnL62pW9PcvHZ1M70FYupzBRkjI3FPJIL1pT++fuj996+R&#10;VgkakauzIF8SnEgQrGpqFYh0tLV237qFVoa4nJJCavdZJJNVA5KOk4md+i4kXunu7yNzDWIY7Yt4&#10;ggpElgImNCVwgbp21PDYvn69ZZqOBQjY4LyDQwxpyGSoN6q41pFU07Am95D8ube3bxDlFjET6Hro&#10;Il9r9L1CE1HDKkqaSEAPyxqstakztrJwE4E+Mm6bW55MDip5tCVK9CJ1VPaOoSHjqFgSnkmZPHYe&#10;GvffmS6HmdyvJlBJzm+ld2ImAS+3jiqRPX+BiW/x+Fohvc3auEtI09NPhq6h0pKS1c0r7737bkpy&#10;P7Bn74G99+/fs3fX1rvWEGNeVESkt5jpY6wumc+1YmkMXJq/tWbq11Oh6DL5qQpy3DNw6l2zevXW&#10;zVspZ99YXQdrAaektg75t8QBQNTV5k/rzZYsuixsvSAyEgvg2Uk5RMrG9sKqVGaXKHiCy6SEKXlZ&#10;paYocLKvH5cVbAscjQCImoFInqY52gWNdvX1ffHlyZ8/8+u3D79PzqZhIKYHb7XArBKmt7v7dnt7&#10;T2cXZeJrqmtQ6OrpR86BGrIkqeZRnn72+bH3PzgMNFdPTdGtyuqDwpKhiVaScx4t5rcfOfjYgw+i&#10;fZfgdU16JlnSFKzrydGU0npuUy9bcbnUMypdFzAqwUwK6FV5LE2gp9VTMCwuuwhdGONmO2ip266g&#10;USmJqUBfHXiUf7DRU6GnoLC0pLiqrJzP9Ex83GXfsH75dka3h8ctzjEmssmeeL6ZCbtH92YoBSKU&#10;maETH3LYEyHmxAPvBFDmf5en19Dt1ZSatpXxQQIRBMqIykrVGqIVKCbcu45SactRW1aXV1LiuTQf&#10;ESEFcMyKbYXtLOuKbYsTIG42Hl9ihsvKJkOSSITcXGxhgxIkru6kMSWleiua/tAgj19LFhuEe7qK&#10;XWJX8wsKUT5duXq1o+OOWPkUDpJkUrFhFvX4QJkH9u578uBBdKVUJ0duqtuj+ZbJ2ygkeOHixQ8+&#10;+eTLr8/0Dg5k49lJD5FtgrI1exHYDsmN2B4aLs3PW9bQcN8995AoVC1p5msqWkFxMy0sqKohSQ65&#10;zCugIIX+eggAkqouOVJDha4N9KMP/pNvf+uxAw+WaLS74olY6pyJxDNwYYDPMt4wR1qb8MzZC8dP&#10;nyZaAtURmhyVlCLzPKCq2GdKlDmeSUwIejfozFq2Go4dkqCF/kEQjfyyIA9+uNAZu1MxpyjAJpn/&#10;kLye3tscColJf4MYMhhP4SogJYYPJuuLrhELEdIJ8rRilldS4BGciZPJxvXrdu/cdff27SQfXbey&#10;eWXjssba+iVVleXFBFrFItm9A5+d8GRdGcqU5Jri1atgzZCiRAfZsUfOG+J9WFKCjpDznlQb14MF&#10;2TFteXpuHHaM8E5torQbJDI8K7uQYlRlpZizv7l4gfyUknGTJwueU9MEC4n4s6yc8qKi5sZGnLDR&#10;2KmThs22F8AHpiUk/Be//S1BeC2329ErDlHoh1AYw3T6WlnGZG6nwEBnF+FlzU1N7CT5+eYcwt90&#10;PMJSoz2kdx8cILAJT+jOnm71qzEfWUl5gW83CU1JQvS9J57YsnYtSly70wv7NmSpe5F3GcVi6E6G&#10;pdpfLkKOevv7eXVenuBm80Hn4sApLqbEEmnBTJlH2SRtMmL7m6154w2PsmQIkOMKWwTgUjJJsRlY&#10;Zwg3sjB2nqDpSnXIscVmHY0zz8e6H6HM9G4BGfP0CGVmzFSHHuhUykv/A2OichKUYs180E93P8Ng&#10;FiVqhmjdEQltHrJy3uajJPEInMtJ1kh4pu6kusHqfi2pnq1vttl6x/UY6PB1T5ClnvlFf6lwE2ty&#10;R18f4dvDAwMlaCRQEAD+RC+oQtQctVTPMAnZ9Dt+iK6RCnhkPiovxyR39fr1zo4OlJeyn4MLh4ar&#10;Ssu2btj49KOPfe/pb+3ZvRugzJtUhSIbvsBIdZlCMpDGaGB4qKW97XZXR8/ggFmHVZCLyJFqO4ND&#10;iIvltTUP3Hfvt59+mgJ6WO5MWeJ10VM2UQa6sKaudinx4EuWkKuop7ObMspE0KMTAgdUlZf92fe/&#10;/63HH6+vqEJLqLWqBcWp2mRSiMaX4giHRlG1t1KbB7BOrR7Cnsj2cubC+RNnTt/u6QLJUoG6KF/z&#10;ImmpHvMWdQ+NJ6X/95iqZQwYWD1pTXqPDCYOAxJZYkETiybBrRij4VHhpRhMCs3ss3njpOTWQXsL&#10;xFNBJeiTOibqeU2IIAc1c0TRsxIFTivLyxtqlyxrAFZSD7C8vIis4gWUfKSKFBBTDmk+Dpf+yOOM&#10;9TXKR45hXjwSf5CncxdYUr0nBNHoOUnyHujaMWhn/5QffUoz9WkR5bveCphEo1cM0s0vPHvhIsHm&#10;A2RZcrVkWIxDw/hQUjqIWJn7d9/LCa2hliwNAruMVeVl+p5bPT2ffHaUnD7kP9J8TALMTDXodQBL&#10;88AgdnHsyJvWbSAVPv4YUjPMW+bmaYpyNLeouLgKQlFRrKiI2KN+qhH0D6iHp9SDzR/NxhH8sf0P&#10;Hrj33tqKcrSFOlnqcqAOzHEbXWzefBuo8jD+ppeuXjl28uTFq1dIrEuaC6wfWswiq2+QeD/JOSZr&#10;Tt0GlIhCdbc+dbeLmde9Q4HjFD0eGGq2HgFYTROt/yC7zOhEWDkOd3odjlDmbO4Gi/hdEcpcxJM7&#10;n4Y2HmKYU6ZsoKrLNH2MFXAU464YlNQw6lkDTbei6dBjMkwlmV9Cmsplwk5vsk7cHwWmoLzsHhjE&#10;Z/HLs9989NlnR48dH+rvq6usJIOO6oVGrCqJCkMJZLE9fIyOhgti/0yThPNTWWkZH8n7yP8Gevtw&#10;YcwbzUZAPnDvHiDmE488QjxvfU1NESEOxNGqU5hIDks0rTa1wuLi8qpKZBlpAm933MEYLW3EnUuw&#10;JGZNkogur1vyyL77/+TJp/buvgcVrw5fZYdDByZ8EZZEeFRWElVTT3n56mpUmAPdPWTJRnY98uD+&#10;H373T7auXsONiFmpmi2KTDNPjxM1YzJSRqnxKJrsEInVPzSKafJ3L/7hhddevXar7QwhJrfarrfe&#10;uH79WndXF2MEO5AG0qbIPTQeZfrZU//m6KqCVb7hVEDNJwI7qP907eYNElBjAxb9NX5pMlARl1o5&#10;0IOkBtDmE9/PuC9xC2cc0Txsrsm9BA+K3tcs6LFMXWJjFbWWp1mM4T/LBOADgX4gpNOgq08hpimn&#10;FbwwHRzP8Ay53dlJ3FtPXx/m3wLU2OJuqTUStUcOw/jWjscF4v+gPoV6cJG1A6rr6OqCeW62t6tb&#10;BAkqh+heTXnFptVrH9xz32MHHtp3z72rljcBOmPOzN75xfxOxLEmJ1uC4zo6UN1b/Z4xazNDI1Ro&#10;eASb+56773nkgf1rm1dRagFtn/g6KtBU9072n1yqJwAy5YRWX88JjWRbA339glCx549mL6ure/j+&#10;fY/t37+uqYkDmzvgeStnIt+5JeVmjUWdk0vCpo8/++yl11775NixK62tt+BqnG0I1JM1YKk3xQiu&#10;EU7yScPxdG17ZzZlcrPhuHfLBqmt7IiiqwD6cDzDA6d3cGgA9W6+uBC4WrzeIdq/6L0t1Du7Ryhz&#10;xqs3eoBQIEKZER8kpEAyisxkSOjbgv3RP7Z7yj4v26ZoGcVoLTulFDWX3dVibBVx2vHcxJgpyvRP&#10;+noLSRi7PNjCVxKYMprFPnurs5uyeye/+urT48ffeu/9V99++9PPPydP8srGpTXVVdiuxNtJ3+5J&#10;YNUJxLCP++ChIbUdiiwD7qBWJA6gu6OLjEgdt25VlVesX73m4IMHvvPkk/v37l3VuJzQFlQpDIFA&#10;VE3FpJ2VgFmvx/l5hVQJqqmtRUaSKYVc7lpSObdAKkaPUL+xrqLq4AP7//Rb3963e3dlSamHsA0Z&#10;q0VTRIzqMDTnD85pOeUlZUQGrFu9imRMpGIaHRrED+//+Ou/InaKaHFErGizqF0uQ4iTkP7ZUuO1&#10;kVhkpAgqgpPe//QIWd9PfPNV7+hwe1cHWthvzp796szpluvXGCnJQasrq7Q/3izZXE126ayN+5sB&#10;TA/WkLPwYsu1tz5477MTX5y7ePF6S8uNlhs3rt/guRTLwb3PsvCY2VNcQ03ts2iuRFTzMhV4Oark&#10;eCbBZhbcJrXGTa3laRZjjBy3UIzU7jLoIf+TWyWHOZeG97Mw0bOB+M+cO//uhx++/e6hK9euSsb+&#10;apTimrdVzxR+5aixjcc8AoRV6+xNlixi0dvl5NbUVAE0L1+5NNDfJwFzI6NL6+ru3bnz248//uiB&#10;Azu3bEMtL5p7qQzJqLwZViuzqHA50TQ0Lq2srrp15zaJdbFEE00mhbRiKjmIwhMeuO8+Hrhn5y6y&#10;b4KMpUqkKunlECq7iS4pgB1YkwxEdXVNTU11tXWka6VUZV9HF8l077/33icfObhr69aKEsnqajRz&#10;8yMf/IjNkdT2LP1nLzt7+fJb7733+qG3vzh9+uuLF85funzxypVrLS14OeOrWlJcot2zVBvqDqOe&#10;RTG3XQ9aeucp90a1vkgXYnMgDwBiDg9funHjSksryepxa5GUT+b9LG6dfkTqBuOd1WN736JZSNFA&#10;5owCEcqcM9IvgBdPCzF9G6jbSSdHEz5hKQpLVb7o5u5VExFHpb7+7v6BOz2deG2RFlNygthWLrHL&#10;GhWkFmRPwelBqtjO7ilnbKePbb36X5Sj3b3UiGs5evwLdnapqfPhB8dOfnn20qW2O7dBW82E2i5t&#10;KC0po3QivpJmb/Jie+VhMXypEtv2YNPCauiAIEW+Q51JhhSgIQ5VG9eu+/Mf/PBbjz25ae168gRh&#10;ksYuLgmZNSGJBevwKnQVDFMDai2YNa+ssgI9CgIPKHW7/VYhwhKsOTxK5vn99+3593/+F3t27iwt&#10;LBjslzzMXkdEAIllzUskZGZKicMRLE6FpMqSMpKnEAXcUFdLnqDvPPVkTWUlbbAASoIWicRVZBAT&#10;yWMEVEJ6Kl41d0IdgSjkXRod/cmvf3346JHekaFBpH5BXu9gf1d3V+edO+2trYQgbFy9huLvFlUy&#10;TgzHM32Mw/wnBMXf8k+AQDYF4k+e/fq5l1/84KOPvjhx4vNjx9499M7RTz+lTCIOdgRCeSk9lQI4&#10;4GpoxYLFmRMX1IRtwkim02zwX/WVXg5RbKMexHQaLY8WcWs57kX+dWN2bY08k2WA9jonhxKsX1+8&#10;SB5Kgrj/+P4773x4+OPPj2D23US6/pXNcpQQPSoOx2I/nnCgiK0gK9+gMd3qWChsNzw4TAgR6c1v&#10;37p16osvKPW0e8f2px577IlHH71v1y68SKsoZS61fdC7W/JWU5Wa2k3yKogXZlYWB6qaqipOcS3X&#10;r+OLDCHwRebPwORldUsO7j/w7SeeIFF8TUUFi0KOfF4coEYyCcOo3VwVgQwZZwPKX7FoWDjEg5Os&#10;qKGm5qlHDu65++7GulrxOtXNYPzkKNs5wnqfbeyG2ThC5+B3SaqyN9977/TZswPZo50DA213OoCY&#10;REGdOfPVlUuXK8sqVi5vlLOfnkZlGrTWkdaB9TYjOyl4//TZ5jPtnbX0xAmh+I76oj995plX3n77&#10;xOlTLJ9Pjx755tw54GwJdUtLKevqdc0bSGzd6CDcRroAJFXUxflMgQhlzufZmcd9i21BE4XX5J2O&#10;7V+KWkzGmFVopKW1pe1mG9EzJ059+c4nH7793qHunl4qZ1DGTfY6PLQ4gIv0Eo9AL2RTkaDFI0sH&#10;pDN+c7m+LAY1hkZG2+50/vgn//LPP//pkWPHr7e1X2tt7cLdCuennNyh3q7l9bUrm5ajRxTtiJ3x&#10;1eAokTUxmSFqPHmXvNTey59EBSiaHo2BzhG7+dL6hs3rNzz84AHq4lADXSLFCbtRtCUyWOOZFDR7&#10;NZ3F6KuQQaWzUIVCODU1NcQotLa09HR1D/X115SVY3n/f/1f/4EENBQLQTGDkypNJXJcxImX1SWW&#10;C59fqfUj8JAeo4sC3WK8rqmoXNXcvHnzxnoM6JKmWcSk5ifSCNgxIWPyxROhMkyxvgqSMYiJpofQ&#10;9Ystrf/0i18e/+r0CJliSGnEzyHKghJ3kUPRwru375CE9rV10MWGblPk+4/9YroXdSz0X+avC2cI&#10;yszpGOg/cfar9z/5+OLly603udpIi915p2PH9u27duzAZ1dAu6bSNPc4ybg0+UFnHq8mX9eSWVAe&#10;22vgGlM1MDrU2dN5p7vzSsvV2513+K6wUDxAFJHZYcTzQBjD/LGDmLO7junh1AlD9ZniPdnR3XPq&#10;q28OffCh4sv3Pvzi8zOXzl++2XLtZmtPX8+mjRtWr1pdnF/olQAV7+fYo8fRW/061IUCllDTRSwU&#10;e0RqrpIbC3jc3dGx+64dQMyHHthHUsmG6uoSiqJq1JrGEtlxSB1V1FtXV6Emgs2SOKSaqmpKlWLm&#10;brl6nQI/lOLBcaW+uubhffufPvjY7m13LamqKsjK8cLUtRPqYKr5QjUtPQYNU2rK6s7NKS0qqams&#10;qiO11tKlpLYA9TYtXVqCC6W82IuHGuPtOP4e2z1in8jrmZV1s6Pz3Y8/pprD5dYbg5QHGx4m4K+7&#10;t48aRRwsiwuKtm7auHF1s208kqiWaPPREby9FfZ5rD0GMWOrSkYjNJXlxgHWFJpsEC23bv+vn//s&#10;g6NHrrRcP/P116dOnbp+vYVEwORTqq6uVjCqHg6TTFqEMhfGjjH/exmhzPk/R/Oyhya8JutaHGYY&#10;a+KApm5qQAI0mtduXP/Ns7975dVX33n/3Y+OHvn0i88/PnIEFQI7LenWpaHEnMr2qbobp1lUdZX+&#10;M6/22I4Y2yzlv95xH1DYPzTy4aeffEZ29/Z2vMqkMLFXo3l0qK9n+ZLq1atXNSxbhhpMcJRhQm/j&#10;NcjiNAdjKgSNy/bqcZiiAUmA/qNx6dJlSxvLS0tAghLAri5xXrytiQGDq7rBi1eA4m3PdiWNc8rL&#10;y+tqagndvXr5cmFO7kP3P/DX/+7Ptqxbj/coAhJcKPn4NF5B1ZDmRIqt3/CiEAOExivUIQ8vN4GS&#10;5KLmgaQ4AfJyh/rnierPfGGVsDFwppR1YsxDnB74lgIyt7t6Xz90iIqaN261W4IhCbqR0AWKy+eu&#10;Wr7i0YceJvloeVm5SmudiXEg0pu42JzFJtKvBVJ4KwVXsnPaujo++uyTjz/9tK395hAAmrGgihoe&#10;PvDA/vv37CHFtmisNFTIyOgL8Z2XCydhp/wLyiD+VKuJCcY0fPbyBfISfHHyi+Mnvjh56tQnRz7F&#10;u7GkvAxTr+AkmVSdAVMPm0bNLls7yuf2a9w8qRVZ2OBOd/d7H3/0/KsvH/row3MtV6+03ugY6OnL&#10;Hh0YGqCgIqlbyTe+Ar21pmpXN05/l+NmXjqjWlJhGUHAVlFWywTAn9WVlaRb2r1zB/lrMQIU4t9M&#10;aBGcrLknPUY1w7AkzBLszAtoICr50SxyNpGonDBwcrl3tN8a7h+gPNX999z3rccev+euHY01tYWS&#10;wEyyV6LgtGOkqH5tPcoBViCyh8d1WYkzTH5eVUVF09LGVSuW8zT09EpST5noIb8xmsqTJt8VlRK9&#10;wyOnzp0/9MEHx0+fklz0rB0SnWn5CewZ/d29e++9b9+ePcvq64Ykw5R0grA73mfxQO49cShTt2JD&#10;mfIayYKkp0cqFV1safnFC89/feFc10B/+y1S7t4GUi9fvmzjhg14BbiALd8IHINGKHPhbSDzs8c+&#10;R+352cGoV/OQAlMCyfFCMaZy8UZgqivVkiDbONYTjtM9PPDx8c9fPvTGq++8dfjoJyfOnLp49fKF&#10;K5dab0tS8cHsEfRybLeieTONn08Y+uGJ7rO297vOebsyO2lJceG69RQ6WSEgjGdoiI8EQgO0RkcI&#10;cf3q/Ln2jjuS5UMFiMAsDU8wjaBcauOW0iNjIbSxMoBisdRonhxq7hWhTikuxM2eVHxYpRVfajE8&#10;lao5KFYlDgm5AixDL6kRFYqPBNsiSbBil2XnrV+x8lsHD/7pk0/95b/5N3/2ve/uv2d3MTZ3ikMS&#10;4BtzorQMi5JqTwKEPC83ei7FSIxMBvIUZWh+eB4uWbJpjYpkgAAjTSCqEER1q3aZJhEXUg2OwBgp&#10;/8zhUV1W79zpePOPf+y8LQZ9STHEHQMDpk0syC+ob2hYt2F9VXWNdkBnPBgD66xCDCnrJ7Tv6+1u&#10;vXKt5/bt7MGhwpwc/kGBZY1LKdVXUEidGM1o6GV1kTuDvW3uWsctDiX82BVjunH9G4P+AhpHO7s7&#10;33nn0D/9+J/+x//9//vRj3/8Lz/76b/+9jfvHn6fqvcUCIDvTPXuPdYPMXVWDGLaT/kXiyexP8m0&#10;wbDoqYuLu/p6z1+5fOH61R7J9TU6ODoiGdSLCohQO3bqy5NnTqO09nSVBgEnvQTmypPRNXqrFCbT&#10;IxAHBQzlzY3Lnnzoob27dmHglkILhJzjXiypN5UPrOSmpk+ys4uZksV5kXcPDYvKcySrtqz83m13&#10;/dn3/mTfrt3b1m7Yf/e93//Wt/bu2NVYVaMQk0rrEm+Ous8cY7RclUbhwVX4BjjThKpaxTd8eLAo&#10;P29JdTX/YHitv2MukN4UxZxo3Jjle/uzM7a4X3sGBr/86uuvz5+71dmJ+YMNkEQAOcBpzR4PpN1x&#10;993Nq1cRpEiiUzUeZGG94J9m8RrHHnEPl9fFJs71D/vC7c4OTVghKSwkYg7zCumgSor4Z2k84hhv&#10;7hZE9OZFS4EFsykv2hmYzwObqGYaf76dTA0VG4/bE/3i1L5ULQKCkCjuwoqy7OKC/tysnuyR/uzh&#10;oayRouKi85cufnPhnOggKT9ONQ2wEHwqWkHPmGtbo26e3j8eKvqA8UDTyU1SFW3asJaM6FKUWHzI&#10;JFmSGqhFFXf24sWTp85ca7lBl5CXIjIlK7iXnl2AJuGZoCxS+eAgZY6h9FT0hbL3g8Bw6OTnEJgY&#10;Q694XMp/JUOQYk1zJzX1ETcNE8+Tm4caYxidJGGzFg+rOYkQqARmI1KKsrJXLV36Vz/4wX/8f/z7&#10;h/bcV5yTVUQpPEvFrANXnGwXakSydhYCdSGTmBYlbWY+/wTf8pVW+BOCDQ8PDvR3dXZQRggjHJoo&#10;DRbxMsNYUkDVDCuEsQIsGkoiKNOl5Rbp3996/Rp5C4mHyJdSKGDnwdH+ft5XXVXVLFX0lhG+IBZ2&#10;dQ/1i18/Thqv0owppbUP8nbrTtboYF9/7+2O0Z7e/KGRQqKHJV54eO261UsaltBDpoyZMAKqd+tC&#10;vRJ1fQIgFWbSiYfIFy5cpGIN4SPnCY26caOdAlHdXX3DA8pwQn4jo1+LKdTVsPw4pKJrU9p7pzlt&#10;UFlWtKxpBeURK2qr+wf7s0pK5HDS1SV5U/Pzz1+6dPL0mdbbt1R5jiLeKxBg61yV4t6xTY3bcnzB&#10;Pi7VcfTKlby3Ui+S9UKEHPkQKHoOXizMzi3m6RL6ppBJOD5msPA2HZlucRpV3s7DoCwnNk5i2fhs&#10;3Lfj7n//Z3/xf/zlX/7JU0/fv/Oe+orKYpT2wvSDgkfJJknySxajrG1LCCHLnTdpqSwce3khkUYs&#10;pxFzd8GgLu3otp7mvKDvcbzmcXrcmcoxvMDrrKyenu6LFy9evnqVxJwkLyJb0/AAFd35D5tBzsaN&#10;m6gWWQX+y86CDJo8QdPyxwqb+V/oP0yPYV51YvcOCSzVgcGOO3dwodGlzMEWGoxgcyG8icvfNx/7&#10;KX3HLdyFuqaifs8TCkQoc55MxKLrxqTbrSd8TK/iaSiKSkvZ3fuHBwmc0XLAg+fOfXP50hVNhEOu&#10;7zxReQB1pObFeM2Ybo3uO/+mqe/xNAhsmWjv1lAge+P66ory/r4eVANSTdwszUOkkuxrb791s60N&#10;+IXuhgcOoknAy1DDYxR4SnU3JKIG8NAbgBbRSpK7BYMfqp2+IRKFjFCDpKOnqwdJLNpN7YDeiBQB&#10;eaqwxO9LEmQqejNMrCLB9nh1nhM4LS3ErrekprayrFzrhIxSZMg6bOqH8dQ1zaUmsySlDP0SE5uE&#10;G6Ow5P1yAzloskdv3r7z4dEj565coaZfXnHxgDiKKu4Wy6pazEUlIihPR2A+ldItqzjCL7ygoa7m&#10;h9/7k0cfemgNwTeFhaR2p9wkqYvqqqq3rF9/39278S0TfwMzQfquOMQ5FccLxBwmPSiiUQbOMIip&#10;ryguLSsoJEE30Rvis1tZUViEwku4SEA9M8J0SDLAgJrTuVt2cbw86YHOfHa9a7z/qmBBUlaVFKOE&#10;6x8coswPucQp3tjV0wPQlMyRppO3f4JUxpaKGauN08bp5mNvklz4YJNBTiPirrhu/ZodO7aXFhWR&#10;BXa4o4vSPUx7KTkeh0YHu/ouXbh46vRpeM5l9ldU65R5AsrMIqxdymGaYFE5RmCmyMnq7u+FM6lb&#10;ikpTSgtoHh94TwqY0kqLHIz1lXpAnmWDyDZxopQlxAjzOYJJa77ghFNRXLJj0+aDDzy4Z8eumrKK&#10;In20FjKVOkc2fGWemCeLHtlUU+/hYrx5gPCoysWPE+dm8CULisVLLnfJbptLVzncDGDmVrbjiQNU&#10;Wurvl4Wk9v2JhEX5Ck2LmTXe0t8/3NOTM0yOpMGCkaHcwf6K/LzvPfHYstoaQdTqZIz7NjgYkw71&#10;0T3yxta+PdxccXQMLGJ1mdETgp7AheA9BOSxrd25k8WpoKtrtLt7uKuzOGu0ShLpc3T1NP8ei+no&#10;vY1TGG/BLKW5W8TRm5OiQOSXmRSZokZhKDDZNoWokehqUXOJbxao6cr1K1evXevEhKRQbBh80de/&#10;bcvWRx84gIpDhYGWuRsPWbz+xF5hG6VPtTnWX3bq7u4eRBIZllvbbl68eIlky5JwMUecrioKC5fV&#10;1aDoXLNqdS2l5woKRNEh/zTAU1LWmVgSBZsIFFHAiMgBuw1IgQ4UhwX9I8N4Pn1y9Mjlq1eKS0rL&#10;y8kcBI41b0tNwBlTwFhwuRjtFYiaZiS2s6sNT6x/w4MoRrU8kupWNOmKQECNypguUY9aL83dDO2S&#10;xPOK+Cd/yo1r//LrX/3vX/yU4PpR9BlVADWKlwDm5dmohWKQUlUhZm2Xl6JAFbOmJlqXPxBLtGb1&#10;qnvu2X33PfesXr2av1BSpbe7h+qC2zdsevrgo8sIewKzUifQfOncNV4bNY6j/LoUFfiKqKHxKCmi&#10;Nm7Y+Ohjjz319NP79+/fvn3bho0bt27ZsmHd+tqKatHQSK5+8SOwWOswjDr/7onDoI7b/ZiTUxkx&#10;c5+Rc/Ha1Tz4FgX5yEhxaelyqlqv31BTUo5fo2HLscUSA55xoNYHQSURlqZfF1YXvAdViwpabrZ+&#10;+PHHJCmHKYFcfDvSN8C/4Z5e0P+KxmW8keL28i6D+qYT90CyLGGZfNWQe17IZioAS7EM8/Laurpv&#10;tN1m7YiWU25TZxVztLXcDvK7lfE2NBTzABAOHRkaGJCptz/pbYX5OHqSBrdYA930SKllF+RZRhV1&#10;/NWkuNLfccl3VefK8UVfK8/r6R84c/bsux9+cPn69ezCgpKy8oERctjq2/StgwMUTpfYPi1i7sP3&#10;2le7RJ04MlpcWLh82fJlyxoJV+q4QzWDzuG+XnaoiqKi//Ov/mrDymaqKEndV1Ydd6hDiPrOmu1i&#10;7Glur7PBWCyTrVpZ8bJrZHH66u3r4Ty2fPnyNU0rGuvqqkqK161atXvHzk3rN5CZ35WWHXuwbTXW&#10;6Qhnzr+dYSH2KEKZC3HWFk6fJ+xTJibMc4hPwKmWG9cvXLhAeUaAXUlhEckmm1es3HsPWR13xXQt&#10;GIPFS9JLYuJ/pn42dYbuihYINIZZXFsSI6F+bG1tPfnlSRAVectRiW3euOHxAw8+efCRB/bcv37V&#10;2sryCmKWJcWP7ueAUY3qUY2SITwRR+a7mUWoNZoTHNRu3Lr1yeefPffiH17+42uXr1+rrZW6OwV5&#10;mLDt5V4GRzUgSw0PJJhGBflioU0am2wWNCdmdjAE1SpFxuNOhu4DOSrGPCkdNNVlyJL3agkYi99A&#10;adKPqa+tr/vdzz796e9+8/mpL3Gw++bSxas3WgqKi8sqy6mRaajX89IyQmocgWBaG7EBfUzwojEb&#10;rigrrS4txQVzxYrlKIm3bNm8UsRYE6kNH9h9L3HBWOY0XEMR9sQr7jsfxLS2Ai0USEisT34hAfKN&#10;SxqWL1uxvGnZyqbm9avXrVy5kgApcl2hHcI5QCGmhj7ZNC3WK8btNj7AR+vN1k+PHLlw8QKMweEE&#10;JiksLADDbNm0paGypigJzO3DLTGqqUuyupSIOpu3kFWso7vrm2++aSfei7AU1MYw1cgotaxWNzVt&#10;Xr9x88aNVDMHNlngt3GQu4yvVVMoqVwlLw8ZyKVQgiQTYgWdOn/hncOHT3/1dUVFeVVVpQW3iULd&#10;wtlM3R+DrbGn64uUczRCnDg2KYXleaZoEJKVP9AcaObZKQnR5DYji/G3/t8Qm0ddF73jZS7IRZVI&#10;Otg33nn3Ny88//mpU1TrKS4vLiiWrUJ0/OguRUk5lC+/41kd40BHATdr1PzMy8ehmNDGdevWNiyp&#10;qygj5KmICD/Kj61vXvXn/+ZP8UnlV29StHcunMjyLTnqWhv3j/OwuMfokreiQRKPmJ9fXFqyZu2a&#10;bVu2bN24ibD9davXbNm0kTwYS5fUW7902fvhq2/xLN6VtFh3iPk5rghlzs95WeC9SrA9eXBKZYRI&#10;jpE+agf396FH3Lxh445t2+7auv3B+x/YvWNXbU11Ae5WlidPE26PqTPt+eOFrgta0L/5gSaaLtmi&#10;EcPdXd2XLl9uWr4CXemee+95eP+DTx18ZN+9965fsRp0i9zQZJaqpBDD+JAgMGQhO7j6M6nQVTlJ&#10;xMvw8O3evlPnzr353rsvvPrKm+8cIiMd1UcoUte8alVFRQXVhNX4ix+miDsJVrBMRhIsZFpM63Ks&#10;syoxxD9MBHAOEcQXJHdPG1EARSUldCEXNevUGEp9KeWyJiZm+IDRnG4fOf3lb1975d0jn/SNDN/p&#10;uHP+8kXs5n2UICcwvLAAlQ/qQFO9KsT0iCugV38bGRxUBzhFCaKzyZNUillZmCZXNy7btgH5tXZ9&#10;8+qNzaua6paIgmhIk0h7ZvbJmNlxyASIaRSRfliwv1Z0lvKSWWhgCyqLS0k+UFFWUZBHqlNReKqk&#10;V3yh/5tc573A19MYuPAzd042FoATX5yg6JQo7XJyyspK6+sb1q1Zu2Xz5qVVtWTRCjlug196aMPF&#10;GL7PLyzkA8lKe3t64ObS4mJqnD756KN/+t3vPvXkkzu3b6+qKAfDCYs4zX1sjeoRRder+lD29PTm&#10;qDvyYFZWe3fXqXNnf/QvP/nt889/c/YbDnXAL0zzWs3HZt9cTcYpxf2KTPVDZGnkS1idlpDFgwU7&#10;Bf4WHNJwIZBqVfJTloMdnQRTiVLTGCxmUhijlByxNFNSDqGHo3n5nQN9J85+/eIbf/yAYmGnT1F1&#10;vaenZ0ltLeUx84jdAWWOjBD3xiajOUZHxh0FfTshH1ljeVm5nI4ozbVh/fr9D+zfvGkTgG/9qjUP&#10;73twz87dlADVQ61tb2YN8ZaDJHKbejrFiVPXPsPks+0A7DZsHaUV5STPX7Wymeqa27dt3bhufb2U&#10;us0Tf028vWNvmeThEcoMuX6i28ZRwLOsRVSJKJB6CvjMe97DVU2iJeAEsfF3Qrw7+rrI5YYkqa2p&#10;qayoQCtQmidb7eDwoFT9HiI4WurOjTtvx1CmD6L43Yg8ValTqIgCbmS0d2CAIIk3D71bVVOzeeu2&#10;VWvWlKCMUDUGrmLYw4k2wFZOU76RVwvo8y528HwqzklQrLjkSw6mW7eOfnXm1bfefOPNNy9duUIR&#10;GpVgo6uamsht+cRDD6+oqUepiC2Pyniy9YOWgETil6kQylPOjJdCItSzkL69QwPXW1ufe+H3N2+2&#10;b9m8hQScpJwmEEESu4zTE42bNEmtpyla1PtT+m4w98btW//4u3/9+9/8iiKNHngQH7X8kvz8javW&#10;/MkTTz390MENK5oJ3yauW3PbKF1N3IlFcmhQghXQzqrSBxWXFAeUCFmKwdBhM3LyN9E9j2ZhuNUE&#10;1xKjNK19f/xuZBjKgo/kCeJcQRyV6IzyNRrJU1s7buAllvVTE+RI6cLJtaepZ+7ZeqJj8diZylmi&#10;8UggjuTFV14+d/5843K0YEsI06mqqSYTFo6r1fklhT7tV4DuimU5ll+dbDhC9tw7A30fHv30//P/&#10;/ZvikhLcFbZybdy0bsXKyrIyqqJj8tYMWbEUD8ZEsTVv60LhoCA8xXzicHKhpeX1dw795Fe/wGOm&#10;o6sT3MNx5f/9H/8jJXZqS0vFE9o79ngRRDH7uyIoG5rpMgmhGejPI1JbHyv4cpijVAdlosi2uWHt&#10;OjOJGHPKXeLLoUXFUJoqlo49yAN3snZYhiOE0kus3smvv/rX55/912efvd3VDYRFtV9VULBuxYrv&#10;ffs7jx98dHXzKim5jtsM6Dkri8o9cSzt67YW9sTlNZsqnUN9w0O4IgwODvT09qAhLi0oqqKyA2SU&#10;gqmavk3wuhx5leljqU+nmEiOxPzFwqr4zCX7QH4+6k3+EDOWaGy8Kaq9omoeyBaa2pP9p74IZQZY&#10;NlHTKSkQ6TIj5phFCqiOxDztLTEJH1EDlBWXEs9RTpEPokU9RyyRCvn4QGpSSVQEmn0ytu15gism&#10;xzw39tgG6QU+jJPP3A6uqqqo3Lx589bNmxvq6go0I7r46atbEx3CZE+0kdZKlgAelV/il0m0K/oJ&#10;Te6DogJf0lHc1ChQ+dPfPEOCZaoSS85IapSzoWPmRnnY17+sYRnp6EqQfJ5pTq2/lqJvmGSdnl5H&#10;B+AbVI5mdxoaOHv50itvvvnCKy+/dejQpatXiysqGpavKMIk6bezT5g3NZeZyUx6broNYPGrr7/+&#10;/Ouvnbx4nuTOEo5bUoo1kdhtnMlut7Xdam1DvO3cdpcUSrFxi7CJOZchk4jKsugH5J+mcwL5qR7I&#10;nOVkAJqeZkRKrqtzrUU7aRTHBEk1HjaNDSLWUG2bZAmUIjF2eU4LEgshNkETk3o8ENir9PSUb1oe&#10;ZRb5eRZe5TFQ/Jt0lMCIgiVLlqC53LHtrnVrKa+9YmndkqrS8kKUe2MZUMP1UvHY4JCWM5egnJKy&#10;EtRgBx58cP+e++/eum1N00rSWxL1xaqRIjXi90gqAglb8Z/9eIiWupLeaqJMorrzqHpPmvdf/e53&#10;z770h68vXbzT2035SpYPFn/e2rxyZQMacSZVchSY4lJHG1P925LyvpFziEbmsUKVdweysq/ebHnu&#10;pRdff/st6i9UL1lSWVXJYsBhhr+SfQvPb92GBGiNZxaPjzT8nArgksnp2p32Nw+/9/wrr1xsbSG0&#10;h2pdcjwEGt65feG8XMRxoybUmq4YG8jlOl5/7HNDkSObBvbLtiMpyeRMi78HGJ366VQYYsq0gTiD&#10;enudrUJzIJn6MlcZmSXVXptG0y451qsuWV10NKTP9KOWAkIXlCmKvRf437PIllK4dRDdNWMKRChz&#10;xiSMHjCBAp7GyW1S43YuQW/yhZo42dtEPrDhaqCBxMSwG4q2cBi1oSgUJRmQbIO0GodI9Jk+xBLT&#10;X1qjcfuj+CmKeENo5OaS7ZnHij2MTVaVfZIiSfClVkjWV5l1WIr6ePYvCWQWEal/J4qIcKW3Pjj8&#10;3tGjJKmWEBUknNjeBA8hmG+2tlaUljXWN5CzmvrLho08GWm++YoFveGoGDG5CbztGhz86sIFrPBU&#10;wjz1zdedvb2k1rt640ZxeUVd/ZKK4mKidaba/B3ENC2m2c4QhL977vkPjn3WPjiQRXqj3n7Ldq4i&#10;PAtH2J1bt4Mb1jWv8kUjxdJEyUSgCEahY4QRL1F0mYKYvcAMDbVAiWgRxhqzD5HFSUAzsMRr0+Ls&#10;45OJNCWNPV6JJSLUPAHMT0+UlQT6MjUSga4eDiJOPc9Sv1RfbCtzIj6HSpLDv7aWHFJkpxGdoqwT&#10;TRlgbBaCBlbQ1fSSWtRKFZAjeI8QIQcEVCBbVkitbVmBkl1L3qjqMp06L+zbVqda3W1JekpDMvc8&#10;94c/PPPc8+98+MHF69d6hwckgJoocBT5w0O9vT3UilzW2EhhSVlwkr0rpmKcgDJ5qpoIRvPIqSWl&#10;brJ6R0cut7a88uYbv/n97z899rkkwc3JrqqtxnCMndqcL2M1OPW3OGylrzCUOTiahY7xyPHjr779&#10;5seff94nRhjPJk0CLzxRbrbepAPNzc1btmzh4cQbyaHOclPYY31L3AggpCEZpoRAyW6h3ulCOo5n&#10;Ev1uO5p8Z0F+3lPsCDXtTNps28K3y/vGyjfIXOlk2STpezU1nH8zGr95Tv/OaTsVNYgo4KUyiAgR&#10;USDFFPAk4kSgaeBSN3jRI0qgqfgGSWU3CavBPi5pIzWoWzZcCTyfAmJO1uMx85TBE99OLdus+GPJ&#10;Rj9C4hNyl6M8QDKoGViUeKYw8FCfhzZNMyGqTumghpmDQSsqywnbrKyuzi0g2bPl1lTpoCL59p07&#10;Rz/7nPQulEJUY6EG14oNWAyJFjkb67x1WDrK36h7eerrr99459Crb7755TdfdfT1kvuaVNjHz5z+&#10;+W9+/ca77168fp3sMiZL3PAnfhagrJpAUOalixfb29uGBwYJuKC4syQBHBjOHkKs5xbl5jcvb6KC&#10;zvatWwXfW8dMuplAVou5etqZ7lkVv14JZzRHWsNdQth5miq0dHSSuFAzzqibngKNsakaDzPjQGes&#10;WQxhxmKY9PX6JMs/FcMuBoa9UCGTxFM8McXcPfePcwzkZUNVNCYnB8sooDrmkJeaVRU+igeC+bxK&#10;Vn/J7JMNu4s3hqYAR//IKVDTfemcW7ED43f9GTfzqmHLxQ3782PHPzv2OYVlcwoLsOeiYqc4af8o&#10;tRb7L12/+u4Hhwmc7xnol2kW7aetrXGX/a7rW63wIyQ7G+0ZGjh/9fKb773zzPPPfXHm1LX2myfP&#10;fv2HP7762ttvX7h2VTLJ5+ZiB5faWePyetqTx21VAiNHhq+2XP/o04+Pf3Gip4/y41q5QPKaSdVH&#10;Fl1hUWFTU9PqNauJ1S7MF/cEIvYwHcRBzLinq25RySNglkRdlFqIFaGlqWodfRaA2PqZjq8NU5oR&#10;w0ph2S7Bl3KM181WU8p7pwI70jMdvvOuj8IO4obkoei2iAJjFIh0mRE3pIsC8XLOv42PHaBFSGgN&#10;G1FfsfOqoszyN6phXRSIGkfiduvJ5KenJ4mpPcS6reBLFaNihpL9VLd/iQGIZTUXE5LFk3twKIb+&#10;VCvj6dNMIafhCGrxG6WMeGlpaV5J6fXbt1tv3SIUQF6kZkG2eeByWVFxRUnJmuZm4q+JW5ek07bp&#10;697tael8oxAMmp3dOzxEjiHMfGhijp/6spfc6bTBxbKggLFcOPcNgRfVJaWNtbWEppogMU2fH2Wa&#10;X6bLeo3IoWxxV09398BAdz9yU9qKDmN4tCgnr668khLPTz3y6KamZqCD1VfyFKtKERFtMjeaF9qj&#10;rRDGgliluXytgMZTiRBNkIuvLeJWvG8F73hhwirwTOz5JbpPvitBTJjqo+0sIuDXZsgjmId15bmm&#10;X7VW2l3vlnQx9Fw8dyK6cABAELaCezkeMEeCx6TQIivIbALhgaZawM070FIaaa5y0b0BWYTyyueC&#10;VDxEq4xgRxTv8mDuGFwRHwzRePaSWHJoCF/hKzdbKVKfU1yUJVUWtRo9Ru3hkZ6OTrL5rFrRRAHx&#10;2MnHW6Ixaow9VZCSlNQa7hkYuNZ28+333vv5M/96/PSXYsAuKqBEeBtlFW/dIjoKt2+CxtRqLJzo&#10;s8X7NiaPZnKoIYnEmW++fv3Nt7748hQlDACnYgqQHLqjuUODOCljrCC11oH9B5ZU1UlpAjw3simn&#10;7jnJTGQWLzsum4FuKfJWXTviqCpng5izyrh90vheElMkmM/YwyT2SLc41Yrq5W1jkr+TCfNWsqwU&#10;dTgXOtqRLroiCqSNAhHKTBtpM/7B3tbl38F0V/P/0x1O/28atNh+p1ufgJTxmj8PDDo4MibS1H4q&#10;VlTRt+WQc1OQnUSziLZUEycbJIlpST0lm6IqM5QrtlE047ZdcxE1CCN/VKGuqCcnt7CiYiQvr/VW&#10;++XLlyWQXIUGzykvLiatz65t23dt30EkUFlJMcHqAlMVSKNnENWLASLLryKiBt3iaHtnB/lcXnzt&#10;FWQk2VLIU00Qg6qMNFJodPQaMUZDI81Ll65euVL0FXoZ+LOf9qv0DvWqXmBU7PYNS5cWl5aTG76v&#10;qzdrYDCX8KahkXKxlW/7ix/827s2by4xY6If0Rhsi02WkCCWN1QIYsFY2it7ucls/PJIHYqVv63z&#10;ThcxDWK8k9aqj1LIomZ6TzHql21jsMGmQKfFp/TVSTJDvaYCjF2eldbQjdfbxbbw3LTErySdMls6&#10;9kF0dMbkeu5JcBmfTN3AVMcaIqLOCMQj42/M+UqAipjUpSiOuLCYE7Pyg2A374mmyPSm0kOIVgQL&#10;q0VBwdKmppa2dsq63u7qQremmjdZCoyCbKyVpPxsaFi1YgXryOCSbQ3escf/VOV5Sdyem3vlRstL&#10;r776+5dfpLA71RTRXNpKYA113rp159ZtaFJTUUUqCS+q2mLhvcstcWEj1eVKqgccECS3eU/vrfbb&#10;fJA/UABsaLhgdKQ4L+epJ596+skniegvyJFEoeK2LXW35EA8JWUlps2sAerTrNxsTpSSo17Xi7hu&#10;8yJQt6qLhQB6hHV748RZ828C42zlaj2XBSohi7KZaioG/WRh/F7StsW2ZKLxzCsKRChzXk3HourM&#10;uD088cisaWKrkAERbTlJQ5MBsi9jeEdfMpCbX4TsQa+GUm2AAEzBh5pRD32PgiaffPEJBb9IHy8r&#10;nNS0G6U6XlFRb1/vjWvXb7a0ILoIEaqvrd61ffvjBw8+/dgTAM2aykqLhpGidiA/IrJJty5ukWqL&#10;NqcAlYU0ouLwl2fOfPHll63tbah0cIekvaVSIu4eAzeVbzasXLlj08Y1zascRDDLuDzKA64qP/RX&#10;+wZkUFlVRarJ5ctXlKBoGRjuunV7sLenednyf/unf3r/7t21InfxDPPNkCHIGOw0HGO4w8J9x9Ef&#10;rzLpAH51Es1K5OyZs9+8/cHhY1+ewDaqSeslo6WLOpD3GMSOQ5ny3dicTMIvE0X3pAyTEF0tuAUW&#10;h/zHwaJYgJbHmTE1eTLrznGLzEYMcca+tHODuUmwbjRZrTiKSO4CS8KlXgq6CnQipXEM105cQB7K&#10;9M4AhL1QuLsgu6j4Tk8PFb37Bgd4rkCf4ZGSoqK1K1c9sGfPg3vv37J+Q3VFhRfzF1v7E3WZ9AGG&#10;R5f5wccfvfDyS0eOfd4zOECiSLIfSI9UqzfUP9B55w4rFD/pFUsbi0h7bhYNU2mObSw6mhgbMi4q&#10;fpNhbUntkvKSMtxsBnr6KBiRPThUVpB/z467nn7qybu276goLjccaEDQ5TgYm4VxU2hnbDsRKXSO&#10;eZUAtVnyWDCutLS0tLZCEx4nLs4xz9YEKNPOXLaoTJHpLTCdGz0sxqbJFp4d7d0CnLBkrMuLayUt&#10;uKW/eDococzFM5fzZyRupx7rUogdywcrPXw5FcQU9030aKJiRLWCgCE+FEtzd3//9Zs3L165fPTz&#10;z5FF5RUVkq5S8m7q/mreUZ5kmUC8CRDToUzrF1KhoLgE8Nfb1U31oqICcqasObDvgacee+yB+/as&#10;aWqmLqLYoEU8W4YRAZcSPqopnMzM7PXA+iD1yPN6B/rudHfe6ewAGRdIQRcJc8HZiiSCD+7d+51H&#10;H7t3x47K8nJJiuSCr2P+/iY/HGiwX3kdyaLLS0sbamqbli6vq6wCU1aVle26664//c53G8mchyyW&#10;DIM+JzoVTFoG0xNYhi9jZeIVIXtyUu2qqlDDHw0j462urkMfHH7+1Zc/OnLkxo2WtjZiJFqJl2Is&#10;RRTJNDTsdSymwXakTowyk+TvEJyW5JPnolkClOnvzuQrLiEp/EBzDLyqVpTMk5wZOJ5xWuvp7Zaa&#10;pZwWpOZVjKfGAIqaB/zgN4ZPYmDK00zb0cK0rizS8upqcpRfwZ/jxg2cGcGd9XV12zdtfuSBA489&#10;+NDubXctW7JE62+NnS3jdJne9qBgCdX+patXTp05c/XG9X5K1erylAZqkkbtWlpYvLa5+a4tWzHE&#10;k+XScyeYgt90cxCoTZr1itKKhrr6ZfUNFSVlxAAO9w4QfreyseHJxx7dc999jfVLgZXkQVNPz5iL&#10;jQ+qxrNMDFPK96ZM9Xx9hDwcf4Hdbxx6+6NPP+nu7+vu65FlKKmN6IkcAxOztsOa/tkcmw2Lp49Z&#10;J8Z1bIrnLq6VNBerN3qnUiBCmREjzBYFQm9avv11Uu2VgDZJRCzGJkzPVBYmLpscnMdOfvnx0aNH&#10;Pj/2zvvvl5aVLVu2rKy4WPd1M955Z3wVCuOvhNuu/ZGXomYEORXm5A0P9C9funT/3j1U9969fcey&#10;6iXFKC95PlhQjWimPDDNpXpLKS4z+WtaBslKg9KxkhTKKGbuUHqup0eAMAJ+ZKS6ovKenTt/+N3v&#10;HdizZ8WSBh4HyjSdpQsndxBzUqUmt1AAkFLjBPCSxWnVyqZtWzcDNIkUJrJX4jz8Gby1a+p8IJ/M&#10;RzamxRyT+94ALB5ZkjTloIm5dP0aOZje++Tj85cu3mpvu3rtyrlz5wABdXV1tXV1Fn4rDxwLofVR&#10;3hFlJiwZms1m8tK03WvWWz/WsldNP8qEqMTgPpfTfCsCkYtDGgVYO/v78GikltXpM2cGBweJZEet&#10;7rkUG/d7l3VEX+apx+SzIRrH4d6CUb2aRI1lZRXm5haXlcE2X331Necocryjwnzy4YOP7T+wZe26&#10;urJyipRqoodYjtRxkUSGlZQI5rSRnY0xnDtwQabbvZRxtwA2Ivxysmsrq8gb/9iBh+7ffU89vp6y&#10;FHUAsaRL41R3+ov8neMocDsri6wUDaIEXVZdXsGRrKq0dMfWzQce3I/XdWlhifjpDA+Twci0mDr4&#10;MYVo/FR5LcbYxSKkDBZzinvtrTf+9Xe/fefw+9dbb7TcvHm74043+0B2dg2HwzHdYxBuc/Mz1U1T&#10;c9L0PBakI1HbjKVAhDIzdurnYuBuk53qw8ROTQcxTZppLKpATGQYKkwUaW+9997rb7/57gcfnDh1&#10;6vTXX1dUVpJzhJp4ImKApBarIOoES7gTk4kJZbOT7tYKCUSYdmVZaUNt7ZYN6++9+25q4FQVFInd&#10;HvkNdCNe3twZPSuxPEDqkYgoMuWHi20XpQvFh2pqa8tKS0kI1HHnTndHx2Bvb3VZBdU2//z7P3h4&#10;376GyioUKiBC54hp4T5+ATQRZXrCGN3U8HBVddnKpqbm5pVLl9aj4BQPMXmCFzEQU+6aisV8ELwY&#10;/DHUoAJ+TCkj/pYaEJKTjUj84tSXr7791sWWFqmQ2Y9D282r169VVldRfJzizVQYEu3qRK2LzfvM&#10;xdrMnzAXyyLBOycaoJMl1XScbIHSVuneokaYFhLx3OruutTa+uXZbz757Oj7hw+/9vrr/HVF0wrK&#10;WakRIEbimG7SQUwPYvlQlnbeqb3Vd1M9A60YIie00uIy7MNNy5Y9cfDgd596+q6Nm5dX11AsQPyp&#10;ZQWZ6lt9Tr2cE8YmMZRpSXcle0MWEd9L6pfwxLb29lu32hmIpLvEglFSunvHXd99+lv79+4lBxP5&#10;K7ycQSxJ0nmN5zvHPrIi+IWkrbC6pv7C33oVFeKXLiWqb8f2rRs3rGOdSugVdSPVV9uCaeQc5fC1&#10;m1dHMz28ORhutLSDBKfkO/3dzzz/OxIwYRC4dqPl3IXzX54+dYO0aOXlG9dvkJWTcuac4onT8U7K&#10;+xE9cDFTIEKZi3l258/YJtVBTiIv/buebnUJbvTv5uqEpZAtL7/tzp0f/fOPX3rttS9OnSYGvLu3&#10;Vxwih4aou01mOzNsqe+7pPYQVcl4lJaIaL7eSDDviCS6I/V6Q11tc9OKGqkqKUo6ciRJYibxtMIv&#10;VCrOqWncgmTQ+SHdvGSSFrGk6dDlb/ypICeP3Ic1tTVoW2/eaEHReM9dO/7yh//2kX0PVBYXY5xT&#10;5aigTBM6MRumBzRFjo8PmrGW4uM5PKK5ZqTsMrm0i4uKJBuivFXfPt7uybNNlymCU3VCTiLqtBjQ&#10;NCgqjgp8oLrS9ba2dz/88K3D793s6FCfMqKHc0Enu3bt2n337vraegmVtduV6vGknjD7yeJOd0iY&#10;Pxyf0p4YYeLIE/97HDSYDin445GNkcCdALSjJ0++/v675NJ69/DhY18c//qbb8orK1Y1NzdgwpYo&#10;sVgvTGE3EaaMKQb1dKOIUICUOQpLoLmn1ccAT5HGMioCbN1297bta5atgMMxAgAEQb45BKyo07Jm&#10;3PEyhRkbxkLPhCYa/DNssSyFRUVUbiRXPCc09OiD/f1Lqmvu2bnrO088ef/u+5YtaSBtWZ7kTdMM&#10;XBJnM9Z7X8hOTJkppy/179Bc7vwTF+eKimWNDY2N9WVlZaoTBVZqcgzVaPJUCU1LcFwyn5mxBraG&#10;5RVUrKXu62+fe/bkmdOc0HgtBY2oiFtWUrZ+3frtm7eER5ludUz8kFIujR4WUWBSCkQoM2KMtFPA&#10;5M5UeNH/ve253j/fLZPe60SE4BV2ZaryqI4DXeZb77575ty53sFByvZQEDy/oKCvv39pQ8Nd27cV&#10;FxYSyiDYzlOzCDAzE9/Et4yTof4/q9hUJQuJwUlfkl8oBkWv8DaQ1ktQxytE6oiRGDg7DNCznEiG&#10;0iTJuyaxE5Sp+SpFiooPFkndq6vFgRJPtScefmTfPfeWFRC5Q/UdSRRvBSQdoHRwDZHosuX5saZE&#10;eAMoicARkCAR7moFx9+L2owWlKzqSIdkdApsuKrLUWNeDFTY/GgEk5ZlopIKYVWUIhwcOn/5Mk6Z&#10;X5w+3UWyQ+6kRFD26Nq1a/ft20d5euIkTHXMXYhkKS4fd/nIHYO1CSR27ObYXWPwJu0cPasv8C2I&#10;sfd6g54I8nzTmBijO523O65wEmtvb6fY/SvvvffJF19QofFOFwkD+ooKC5cubQDrkHh8fOKvCXSI&#10;zYGuSE8dbo0UZEpwuh7EPHU4huZaQtMaGuurqgipwR7NCY3Dm7c0FJOZTdn76e0NclazPcX7j/7C&#10;k0lNX11VTXxPT2c3loEt6zc+/djj++69d3l9QxF+pZLG38J+jJu9OLb4LccCsSV5um4sCkdV3088&#10;UF5JCfSQikdmiLDyVhYcZ98k0jlqjHcMZdoakxFwY1d/3/Mvvfj2e+/cvH1LQn8s19Lo6MYNGx7a&#10;f6B5xQr8cybOdmhGdJtZCp8ZujPRjYubAhHKXNzzO19G5za1qZCcXzj6Oz3VjbGdegxqiMZOwReG&#10;wLaOO1+ePt1++7ZmNZJyiICzmuqqpuUrljc2mlZA8JOiwJiYmIRWY1twHMSMSU5z7jQ7okJGsKSU&#10;QY+VylFFDohWKx/KM2I2RzFSghe9nng4T4WeRKoCWUmKWVtVvXnD+s3r1i+tqc0dGhbju5eERBIV&#10;6VjlcgmMTJb71ZkxlacGPGlGQu1GLGe3JqP0tDieCNMR+4gr6UYVL3h6q9hIPRmvaNtwKuoXchZ2&#10;9Pai0qGEH4lvhgb6UInuue/eBx/Yv271moJsAidEFyseBWJb9EWNGD3H48WxLxJIwqlumS+Mn65+&#10;jJEkMdCc4v1+iOlpGZX8vX19R7/88v0vjl+4fp25FQ1eTu5Afx9G2507dpSVlmAdjikwJ7zY+CQ2&#10;lQrTPBwo7ENzO1BpcitBmtijR7LKSqlnRelUAve01DjQzhKtKloTZGq1vGPnQF1ouuD0Xbb6NGmD&#10;/J6Xk8fzaqqqCA8nagd3zAf37sPMDcQUE7wWWtRMTF6+TFu54zYTb1gWG+itbgOGdjRUk4P80CWl&#10;hy81UijsFN2qi/IeR3vfBme3eBDTbBKgzL7e3734+wtXLhP3g16T13MMww6wb+++Jx59jPy7YlII&#10;xU32Kvdv4jPCPTZUX6KbMpECEcrMxFmfP2N2G1w8akzYxYmQVMCWJsU0nWBZRfmRI0fPnz87PDiI&#10;RRsBg+skQaarVzbhVkW8jqlkTN5ZesFJLxFeUjBDzbsqmT0UZpZuh428DkmmO0lGbgnwRIIpkNIc&#10;5pYw06StpIbRJ4gMVwAYw3gi/Ey8FeYVkEd6SU1tBbHqmptQO8wngaZ+lBnniDlei6k2x5iqEndP&#10;ld6ecJSwJE9a65emLzJw5zmPmhz3UKYnaP3STuGxiXq6ll9YiF9pQz0JnaorS0sqiotqyisO3L/v&#10;3p27llYs4QX6z4v+mSQzywRxN4388/3Zz0jzh73T2pOx0U9KpoS0MzDkAsi0BLkmKiLx5O1bJy9d&#10;utbepkV5JAVXd1cX3o27du5YUlsLW8qBSR4+7gWxpREDmor8/AozjSEzPCeFzYWvrPQXF+uLDAWg&#10;zFiUmceEliNTGdO9TlaBD2UaT8ZWp9wngW5FRUvrG4jOWbdqNWF5IGODxgY0h0hGK7kqdd1NAjG9&#10;c5WG9SjgFf2nrEpJPa+KTemOIOjYavHWmPqlqKvrVLuJt084OO6hV+kEOT7PXb5Esnuy1vf09pUU&#10;l7DqOZsdfOjh+3bdLUUTQqHMJMFlBDTTulQz/OERysxwBpiN4TtQ6Pb0ST9M7EriG117exqRsPzU&#10;iuTZKDNOHPv88rlzWJ5WL1/eUFN9346dB/bev2PzVmxzajVTuAO+VP2gHy6O9U0VdUR5qzOZJKOW&#10;pEIqRrH4SrSRRvZ4YURaZMhUH+olpjo7g1+xn4o65fGiUUTYirnaS2ftqQq1uZi3VYDlk3JFhbH8&#10;owPY27lDs2MqqFMsq1ofhxhi8i7+vyL96DI5pTV1t5nBzTfNi7ZXYa8lMHXYOlIdkKp7fNJ4HLix&#10;MaqlkKdiT6yprGhqbNy2fv1d6zdsXNm8oan57s3bVjeuKC8qRifF1FhObIu6H3usPT92xct+wxgT&#10;/43nmPHPmA3GnvN3jJ+L8SSarnMeWIpFj7nTSHf26Lm21is3bnR13kEhPUx6yOLiNauat27ZsqKx&#10;sTBPatso08VTP4a99PsYyowpwYUBlVOEVzSJrLCfNBsY9F5tmM3gasxN0gG7GGC1jAfKOjGMh4KU&#10;uo6aWVKPecSV5+aVFZdQdgvPEzlSKkQDYqoGUXWjmpFccs67lR//QTGl7hFyJvQM57Y+tJKndVGC&#10;lGQ3sOWkpznnfDL5BHhk8wZrClJ7Um5Nw5LmNavXrlvXtHJlaXHJ6ODI/fft2X//vqYl9aBMn+fo&#10;dFM7/u8O09oycgOdMIETbouwZzBKR62n4HlThERXRIGFToGB/gHZ4nNlw0ed8KvfPPPe4ffJcLdh&#10;w4bNCMhly+uozVheUaAZKNnVpWKe+ne5OFMPprgFIeILEWhQUqWLZk6mlByf8wuLNCeLOFCpIVsN&#10;glLo21KwTEFOfd1gLJ+fCD+fSFURJq9RU6O8Dkw2IpJ+sKCwRHQnPNoV2wwyYURC8JCi4iLNWp8z&#10;ODJKPk7cI6nlgpERh1Y6Lxm3h8RzTrxE84CzaltXCTguNihOGE2oIiN1iYYBJ4N9fX29Pb3FJSVE&#10;46Inw+2P0A7v5GDgO7qSoEACRXsSdydqYrZymwgHOq91d/3sD7//5W9+8/WpU8S0oQ5ct2rVlg0b&#10;dm3dtq65uURSKEzJ3d5aUjgjPKUvj+EqLWQzkjXcPyhKdKmtLdlk5R84ULSR2pSfMZ2nLAfNORSz&#10;GsjTDNzFLM5yECLwDJYzgCeenxK/joeMLlx9rFoUjJf1nxTgMYw7Xuk4BgDtfKmv1vMkTyZdqDuF&#10;0Xtpqw/j1YN9g0WFBV6qCjdgr4W18qTsGD4eQ5ne2YA9hURg+JxgMb/Z3nbu4oWWq9c3rtuwbeOm&#10;BpI0hUWZDrrHMLnHD9NAzBkyVnR7RAEfBWLliSOiRBRY4BRAV6dSSJAfEubshfPXWq4jHpY2Lq2p&#10;qSkqLJK00ibHLGGl1vJVxYlGwMQ0QWN2Pqka0i8W6txsFKVYFYkiQmuoWkzekYsPIrYtrIzVlRUC&#10;NHmYAE0L5R6/jY/9JvX01DwobzaUGZNHIriAxfInDZBAdyoFQFQNSTeG+6mSQqSrhP4EvbSu+DAE&#10;oDJKbn7h0GjW2YsX33jzzWVLG+/ZtWvl0gaqI/Eir1KeVLYckSTcXv561TsmfYl0ltBc6Tg1q6EY&#10;lfoYGmU/Jbm0LwQ+6UdmesOJQDPAfAQhHlNGbcZ3PvzwjbffotbARhL2rF27smllfW0tea/KS8ss&#10;hnqqa+xYEnMEHONty3wJCpQc73nZqhId7oMnPQO4/5mqdVSFZXyWCYGi3jO9fqizp/Cc6tVjYHJ4&#10;SFWnqlo0Lbi6q2gRWvtV1nAsYt4A7thl8FvAJSBS06N5dgPtTzaOky03WktLSqmPkJ+XPdg3JFXd&#10;tXi8D8SZ5V3dY7SQLJ+lBJa93jtFanO9KQaB5TMx5tRloLIlBK8oLcVvIdYqyFxqWwfd7U7/KB1T&#10;pYmXAvc1umGRUiBCmYt0YjNsWCISdNc0TyckA6hwcHgIuFdYUKiejupHpVHh6pClsTAgOh/K9HZh&#10;n0gfGSI/j8FPCd/OAS3ploxypbX91pEvjl++erW6snrvffeR8JxE0wQ0aIZzz848NgmeIDGpYzoe&#10;kXoCMU28xCSAxAQZCraA9cFhUSwiZpCl2BZRMWJFD3FJQlEk7wh1xvPzi1s7bv/x7bf+/h/+F0mT&#10;Hn5w//69969uaqagn5SzlB6QvE8iljQvi2f4T/6dzk9UIAtuDAhfFZMQ0F+vKNJlJk/SWW55XS90&#10;zw0NpOwpLykpJfWV4jvnQTxJjxTgmdLOkJ3TYuqSkXOOKCppAbLsRWPXdrOrq2fdhrWWbcDAly4Q&#10;b73aOxLyib7RYtrMDcUWGCpG0tKCDrX+Kqc1dWKRvwlvq2OpGrbdO+OH44odOGY2T2ie1j80fO7K&#10;1TfeebeyonLjuvWrmlZQlws0Stg5C9/TDbtVLQpd6aShTIz0uXK0jK6IAhlEgcgvM4MmexEPVYzg&#10;nhlNDWOj2H/zCvJI15gnNi/1PfSMZR7EM2cwdc/ymW7jjvWSHUk9FHkSagipLTQ8TH2RS1cuv0Md&#10;xVdefuPdQ1euXqmvb6A+HglOLJAnPq7FJ8scnlRFZkwr48O1GmdANmiNWSWFu3qwAfYGBwaJxABl&#10;BtEqjk24PBMtEsbE/PyBrNEjx4/95oXn3v/wo7MXz1OBs/32HSoPlVeUUZZTPAlEiYnjgWVdMdv2&#10;NPqOOMcbZ4S1pPFxbqNOhC9ihlzQQyN6BvV/Q0NDRUUln/F2EK2eZtHyx5ZNHKNxuqG3MY6xgx/6&#10;+5wcgoywC/ePjBz+5ONnnnvuo8+PbN65o6CkWFennhDtVGNMpyHbCbEmJnIU75RmzKV7YscYZclI&#10;fVnBxOo27eViUEcac3cW3lZwGgOak8+Vw5c2ZPuVzzdv3Xrj8PvPvvLiO4cPU6GHiLeSUrwopW6l&#10;qD3JaGs+LeMRrOpSzYU5Uh0u6MURdT4wBSKUGZhk0Q3zkgJqEFM4JI6FsTBPpNTA4EBBXgGuYBKS&#10;o2G1XrJM1Wj493xv+x8nHiQWlduQH/2DA8QBoYP56puvn33h9z/99S8/PXn8/JXLt27fJlfz6rVr&#10;+Cm+nqOSrMdsYp6w8eSkZxTTuAgz36nq1ekyVTLx2yB1kbWeSVd39wDmRZHxWZ2dPeTkFPNi8Es6&#10;IiO1KkS5F65f+fWzv/3FM/9aWFZKpum227fOn0c7c5Wk1vX1S3Bd1frRYly0m+LJNF0H/MonIZ6G&#10;K/kVnNodD0ZM97Do73NAAXcq4N02fTZl7vOkfYpBzPh1ZQxugXEYF9o6bv362d/95vfPv//JR9du&#10;3mxsXonbRmlBodYI8Lhi4qFlSo2m/gGkqUWMpKoQ6kI8jWWpg/aoh6ChaQIxZU1JALgdAj3WngLz&#10;+fnTWc+5d3h46NjJE7964fmPT56gPM/Va9fOnj/X0tpSv7SBZE84mXAo9JJJxGhksDvmfj2l9nQO&#10;pjl6ZUSBWaFAhDJnhczRS9JMAZU1HmT04GYM4wnEUcct1SSoAlPlgJixqLGhDl2TQB59nrj2Dw2i&#10;w5HEkrl5ZBMkouhnv/j5S6+83NrZ0UeEOgnZCwqwC5M5pbGhobKESGrNielTT5pWI5ZG2kOeimgN&#10;1sZ0G9qM6CLEFPEQd7q7UfZ8dfZcfn5h7ZK6ouJ8SyM4McvktKTlwUjYodEhqfqYk/X7l1987g8v&#10;XLx6taCwkKz10EXDdHpAyTu237W0plpsjfhpSvZBrwT7WCeneJmnffIRUrxJEf6W3CXm5WbEjyDm&#10;tFM2hw1sygxWiheyhHLhQSFqPGzo08+d3uoWo0FMKYOVNXqp5dpb7737zHPPvvXeO198der6rZvd&#10;Q/3t3R0bN21cVlcvhcv1NGJvNNOzY5ipCOIUn2j9ZSVzvCTzZnbW7c6ui9eu3e7qrqqskGWFklET&#10;isHSsYoM8uwEdHa41lGD4Z/56qs333330JFPbvR0dvb29A30Ydm42d56+87tphVNjTU1qiC1zUgv&#10;jxpuoUcocw5ZO3r13FAgjGpkbnoavTWiwNQUUKu4B2hEKJqwUnMb7lJyqQZDYmv0r4Ysxyy5U4En&#10;DV1BB6qxPaPYzUkgzf0dXV2oNvuHSfg+2jPQ/9XZbz785CPijXoGiJ3AgzL2OD/WHO/g70SQfO3T&#10;Agmsy82+0db+wksvPfuHF//v//WPP/nlr058dbYL9SaxBZZqMPjF6CWWPCv7xo3rx459funy5YLC&#10;giH11ERzWlJWsnbDul1376ysrABdQktJnAiBNGo+9GWKTIOVDlzGZsbRKPTjoxvTRQGX598dHuxN&#10;DoBO+eLJGF5jX8Rifuna1dfe/CMVbk5+81V7d+dgblZv1vD7Rz9+8c3XTl88K5AslvDEEN70iNZW&#10;kYTxiYVcvDAxymeNXmtre+XNN37z/PNvv//ehdbWXhCmsKA6oahSU9dcIsu1/1zk4GZXZ+cXx7/4&#10;4IMPL1y51Dc8mF2YN5RDAYhb5y5d6Ozt7htm8XvZ4+Pt5eYtbgfN6IookGEUiHSZGTbhi3K4sWhx&#10;kwdICBMnJrS8ysLyt5hJ3FRucSJ0MsqoQdssbqPkE8oXt8Xcnt4e/DJvdXX28bU4/EtoeXVF5bqV&#10;q6kyQhJ4iQFybmk+BGnOoe4LfaF1yotDEHP5aNaV1lZcvp559nfHvzwFcm1tawML1tQtqaqowGYe&#10;Lm2e2uwkbVNPX0/brdtd1A0cwDI/LNqprNHmppWPP/Lotx9/kiTwxCYQxE5Ya0wqeub9oIwzkbo2&#10;Ke4aI1HQR0ft00kBt4h4iUvI6gBfYr/MWL/idZnG9pdbrh09/tmZc2cp/UqBLLIlYCLo7u1ta7nR&#10;tKRh+8aNnG/cscRZ5714mqmGjJYeMzYFSwn2FoiZ1XbnzqH33vvnn/3s8Mcf3u7syC3Ip1JASXFx&#10;Ae4mqr0Ua4MqahPgTDsL+XmYb/CNOXr0KB6lX129NJiXXVBQIOunv7+hvuH/+X/+XxvWr5Os9pop&#10;18tYZH32PGdihgufw2o6pzF6dkSB+UKBCGXOl5mI+hGeArqBO23ZOJusFvkwG5kZypMTk550UIuv&#10;BH1LCfKR0fzcfKoK5RXk32hrvXD1Sn/WaFFxMYWYVzevIq3dlg0blzcspcoxidzH1DA+lOk8MA1t&#10;eeLG/B41bh0UeOP2nbcPv//b3z/3yWef9Q8NFRQX3+7o+ObsWV60bNmKmsrKgkSZZKYmocZEMXqS&#10;V67ftLGuvqGnrw/p3NfbV15SdveOnd964qmt6zcVU7+H+paSgt7qraRANJrA1oeNu8JPd3Rnmilg&#10;82UrhcTsOFTwU8zNeVK+e/qXK0t77pja2hTXFVVV+UWF777/fndPD94aNOrsuA3QLMkv2Llx8/Z1&#10;G7GXW6SRO4GY04Uxz6Tvlb8Pj+C2goISdX97Z+enn332Dz/63ydOn7p5q51/be23Kisrq2tqSknD&#10;pGDXqwhgj5tCvWi6TH8VH7oBpIQUVHZvQxGLOw01VPv6yVT/777/Aw5pDZW1+XjVjJU4ij19zEhu&#10;4DvSaE7PQVGLxUSBCGUuptnM3LH4JZMTSJ6hVhwlJySwTI5UCDCMvsgbPC/JuGnSDsszTmBnL1zo&#10;GRysb2i4/557v/+d7333qW9tXb+xrLAYiCm1nh0WHI8y41+rGlW+BNOhhsHr7ePPj7742isffvpJ&#10;d38/3plDI1KEHVeAM1+dWb9u7eqm5WWFhcn1fXwrlfm8C/t4fl7hypWrtm7bSo6n/r6+pUuWPPLg&#10;gaceezxvNLsAJMEYxcDpUh8q1pyBaLRZSB7chxlddE9KKeBWk+nzQH7o7ZKCmB6iGqun5e8XaVPz&#10;iwrAalcuX7nV3j40OFheWr5185Y///4PH99/YHntEoqPwydxxxJjnqnGp66cWX19/XQRTPnWoUM/&#10;++Uvj5882St5YfOAoLc77nTc7iAIvK66urysTNI3qLnc852cGvLRwkW428IvyM+vW7KkefWqJcuW&#10;dXb3dN66VZJfuGf3PX/5w3+3qnEF5R4k8i9bckf4DA6xc9qYr2qEMlPKrNHD5j0FIpQ576co6uBM&#10;KBAXhTMBeiXQaIjE1MszeeXm4MjIr4CzsvJygm/LKir33HvPn37rO/du21VbWQ24lBDuWCpzv7el&#10;X2XCY32d8jSGVh+Z7zFnk13o0tUrxD8QHa9RsTnU7Kmvq33s4MH1q1aV5IXJyu4VWRHXNEk0jQMb&#10;KszGxmWb1m+8d9fdd23e2lBRbRBTMr7IP2/QOooZocyZzF5075xQwH9m8zvXTtuZmP5yTH1nCj3+&#10;SVRbdnYxOZKqa74+89W1y5fra+u+861vfeuxJx974MDaFSuKSQVkwWZ6+fXeCd8rAUOSgzM/7/K1&#10;a28eevvl11/r6u3Bs4XSkpIaQpWxDXVLmpavqKuuNXO5JbT1ejbZ0+Pebr+i2iwuLsb+3tDQWL+k&#10;vjg3b+PqtY/uf2jPrt0UUJVMEAyS2g3ibeK8c7zlY6FMU+pOp6Vs1CCiwIKlQIQyF+zURR33USCG&#10;iaZAke5rnx4hLqxlUg2DIkKRDqaKk9Tm4uiZV1pSsqR+yepVq7dv2bppzbrqgiKx82nKaSln7iJs&#10;/YoMk53xEHNM1pmELiwpJu57YGiwvb0dl7WBgf6igsKN69f/2+//4P57711SVYlFO4wyxPMJFb2i&#10;BfCSFYkqz0vr65fXN9ZWVBYS5kT/Y3lFbdwxoByhzExcbA5pJTl4iyXXZeXzgR6rbiXacVLYch7r&#10;vH2nOL/w3l27//z7P7hv1+5lNXUgNgcwA71XAKakeccpM7ujs+vK9WtXrl/v7OqiGxoQOIJHZvOK&#10;pp07dqxfu7a6nFxjwtSia3TsPfXwJu0J0YSU/Fm9cmVdedW29Zvu3nZXXUUlTibUzdKESWTqdSWA&#10;5NEJz7lJkjZqFlFgAVMgqv2zgCcv6rqjwCQoc6rgaMVok/5xInrDo1BaqjKP2FXz0dTylLTNHdDn&#10;SCmP0Szqc2tgwSj6E7K3ezLM+hdTYVjANk+IhQFpJfWYfgOLOf/4tbW36+OjR57/wx8+/PTTzo7O&#10;VU0rn3jsiT//d39WX1mBzV6wYNCJV+GHokW7m4MVnjTW6GK9x6Dd0f7L8GMwQQSm6XBV2ToTi3nQ&#10;zkbtFygFrMiNQ5mOsd2yIteQ5rLNuXbteldPb1lZ6ZL6uqERic/LJ7VluGErb+vhL7tvcOjCtatv&#10;H37vX372C8LACXEjBey6NWv+5Dvfefzgo6uXr6BylxgChoYp1OqVmw31Uts97nR0iaNzcTG5GyRr&#10;hW4UGi44Fr9uR0d3RcrMUPSOblrYFIh0mQt7/qLe+ykwBhNta59KjTCFMnDc17F7VVlCCJGcx6Tk&#10;otSyk3x+kqVnVISWWplHzRkLfYxkfTf95wSTnPvOgiHEchdDmU7pOZg1UpRfiPStqqq80962fOlS&#10;BOR3n366sba2wF/3PMzEk7SaCur4lSJkNSUS+FJKsgjKFD9SU0Z53Zb+U+fZ58IW5pXRPZlDAd9q&#10;83wsPPdEZ0en4qMarEsKi6vKK6hciXGZwG/J0JU4sVACIgq7SpYi6lphJC8rK6upraNe0ZUrVwgA&#10;37px03e/9e2nnniiqbGxELYXJichGLZvrfsT7mI3IInEcJamNaPeK/6bYoMnPhCnTzV86JN9j3eU&#10;iVBmOJJHdy1oCkS6zAU9fVHnPQrE6zLjdAh+ZYIKgESKzvF/03RI8n+tYy4yxSxxIhzBZzFY6TCt&#10;CBJ/FedxT/O0g+SkBM4JKrVYXLukCl8WOTiHSIyUk4M/2fsfHMZcTgB7Y0MjQJZqmSDaMCofewW6&#10;zOGhrGwKKZP+U34zLDBWSN0RUdHBCHJTU/xpJcywIjni0IyhgL+O+Vj6K3feI+xGjla69kY09aaF&#10;sZubcWj8pU6Z/A/nEs59OXn5fLhw6dKbhw6dv3B+2bLlTzzx+KqmJiCmpE2QgyL8LB6iapAIxdWy&#10;F4xmDYoOVt9NyQbKz2reNDte2hKN2UwcASacOjOGM6KBZjYFIpSZ2fO/WEafLMqMyTMH7SaxZ/m/&#10;cgZAy59HwTqvPMkoisxsMBv/M1cvpKfeKLgsVho9Xrcq0lBaDquoFV2mE0HSMfkFYIc60+BdV3cP&#10;4rCI+N7c/BFC10UFGVbpA6iU2igKgXmT/DYqilm+wU6vvfIuhZhoMYeoey7/zcbOGLJ6+mLhrmgc&#10;yVFAcZYiLO9Y4l9m6nsifwGiSb5/KSou/OwwWSjIx6rTjJnUFxBzvGgpc/Oo13XlyrUbra3FJcXr&#10;168nPF6S5ioiVJ09keCSwT1kLI6iZAmns3AfVJv5eSxPsXMYhvYSleluMIFw4UaZHP2jVhEF5iMF&#10;IpQ5H2cl6lNQCiRCmXF/M0QYewEfHMTy9Cnj/qbITBqpUVmgpAc8CTinbp2gQSLLrUqxNVSI5rQk&#10;457p3WpFQPT/Zjv3OqHiSxxAqQYpwex5OQUYuZFn4E8qXUqABCqZhGXxpqSboEzRvui7Fc+af6mJ&#10;TL9o1P5T0wiICdg1lMlbg85I1D7zKOBT2/nr3PiPUvDakNRrFWcMbxF44DMsucSBZZDVkZ9PujFA&#10;H3ZsKTg+NDo4BPLEjJ4HCpX4dXV2Uc/qETmuafLcMEDTVqtdmssTsDzQNyCvyJNa6lEoedipjO5b&#10;nBQIHEiwOMkQjSrDKBAANIkhUPQkfhdKFSQKIA1O+oGsQkmTRGPyyHuf+89kksi7AUw5SsQsdVFG&#10;RwaBmJZ4xRSmU1r6p50+wY7WVQGVopz0Z/T0i/xxlr7QhsxpOxQ1WHwU0EOL1suasAA81uWPqBMp&#10;QCDaQM0R6/0MWco0Fm/E6WlkiOBu/klNhBHqymaTGol/+XhO4yqJXVvV+axkMChvo/BVrJ5lwImw&#10;NSHnNVSjWZIhU36KmlRVnFbPIHbFkWKibjPgy6PmEQUWHAUiXeaCm7Kow5NTwKkkvT9PtaH7ZEAi&#10;e5bvb4Yy8fpSmCd/EO+rsaQ/+kKny1Stp9/ja7zdXJ/r/uzXm+qT9flemXWvxp2NBxlJyE44RaaP&#10;Imhz1CfNBwWsf37yiVOm2O6lp16UUsR1EQWmo8C4c9X4xmoQEE2i5KskB4NWujK+1p9S1HS6x0/2&#10;d0GZ4EUM5vC0Wt9laeUKBtQ3qssmryMRp5ahRZ0v8Xlkhqdlfi4pYgOcN60DTvsv5gDPKdS2BK1q&#10;m8UR0XeGdAdNG20o5WkYwkT3RBSYNxSIUOa8mYqoIxEF5hMF/PrZ+dSvqC/zlQJ+U3JcHw1ljkqd&#10;VlwnzVxuzS2rAfAwVLEBxa4jRMwNEhuHX6Q8Vmt9eY82KCu+Lp7WU7LeGtwV+0AY10zrcwxxirt2&#10;rBal5wdjuk4PvY47Rs4gyGm+znnUr4gC01IgQpnTkihqEFEgokBEgYgC01EgwblENeVWHNwfS2ZA&#10;U/Xl4T1/eebQsJjLRZuor0BdGfNW0cfzdHWnVsWl1FbQqL3w3iB+6CjRR4SuSw3MMb3oePPFeLoF&#10;Vp5OR/bo7xEF5jcFIpQ5v+cn6l1EgYgCEQUWLwXiHV1CjdSLuQl178xvSskQZt6N6AkRBeYnBSKU&#10;OT/nJepVRIGIAhEFIgpEFIgoEFFgYVMgijFf2PMX9T6iQESBiAIRBSIKRBSIKDA/KRChzPk5L1Gv&#10;IgpEFIgoEFEgokBEgYgCC5sCEcpc2PMX9T6iQESBiAIRBSIKRBSIKDA/KRChzPk5L1GvIgpEFIgo&#10;EFEgokBEgYgCC5sC8y7657ZeELW1tbW7u5sP165d6+vr48PSpUuLior40NDQUFxcXFhYyDcurW6I&#10;/LpzPnWM6/r167du3bpz544Nuaury/Vq1apV9tl9aG5uXtDjnXOCz1oHmMebN2/yus7Ozra2Nvtg&#10;33CtWLEij1qRvs/Lly/nG5vchcjJdDti5lnjrvnwoozaqNNK8GjhpI+8i5VLF5Z8mRcoE5J9rdep&#10;U6e0KkOyF0AT4MUFDjPEOc/lNKO7fPny+fPn+cll6DnQVVlZuVYvhgzmtiHPGi5h0X722Weuw15N&#10;76kHsHHjRubFkFM6Ogkluez903Zmx44dVVVV6eMQ2BgGNk4OxMbW/9raWo5PXGBQrvz8/PR1NRDL&#10;TdV4QTMzpzsmK3lODkcx/3HCPYFla4vCXelYGuE6nPiuhbJRf/DBB25rnXZbYMgPPfSQ7VHuZzqo&#10;5565oBdOWimTkocvFC4NOtiFK1/mEmUCs0wqs+MHpfjE9iDOlStXgiQ2bdrksNf82b6/+OILBsvP&#10;mY/UPWHZsmUgbBDn6tWrZwdhA+l+/OMfJz+E+vr6v/7rvy4oKCBrsV2pnZG39EqyP3/xF38BuVxP&#10;NJFyCq7UsrF1CGbevHnznj176urqjGhpgunhxr8ImJnD0rPPPhtu+Cm8C4bk3FhdXc0Hjhnl5eWz&#10;CXeSHEhqOXwWNuq/+7u/M4NYktd/+k//ifXFQqPEecr3KH8fFsHCSZKks99swXFpkiRK7bjmRL7M&#10;DcoEb7388suBNoIkp4RmS5YseeCBBxDSbstILbJJvie05PwBDGJzCaG2TP5FFRUV+/fv37lzp0Ny&#10;aRpyUJTJEIBKu3fvRrRwoZ9L7SYeCGV+97vfxTBNH6wzxh7JE3liSw5IL7zwQprY2F6H0mvXrl3b&#10;tm2jww5uzqTPM7l3MTHzPEGZcdPBqYxD45YtWxobG+fDUXmBbtRBUeZ/+A//gd2AwzBqZjsSp3b/&#10;XEwLZyYbSJruXaBcOi01Fo18mW2UCUx5/fXXgefTkniGDVAC7du3D6yJu1s6tGjTdg+zyLvvvuu3&#10;3Ux7ywwboAh55JFH0jrkc+fO/fM//3OgfkL8p59+mukACpeWlgLy2NADPSFB40Aoc+/evdij6QM9&#10;4XK4LURnQJbgS3aBEPeGuKWkpOTJJ5/csGFDxMwhqDfpLUePHn3uuedS9bSUP4ejMuzK6WKujsoL&#10;eqMOijK//e1vsy+xf6JX5qcdhlMyp4tSCqSEMil5yILm0gQUWGTyJfdv/uZvUjLf0z4EsziCGYjZ&#10;0dExbeOZN+jp6Tl9+jQ4oKmpieMpD5w1txvehabk5z//+ZkzZ0L454Ue+8DAAEPmYMd4a2pq0jFk&#10;uP/zzz8P1EP8ooh6wSbIxk3HDCelSlUA6r1w4UKS/QFWDg8Pj4yM0I3QilUm9NChQ88884wL5Uny&#10;7TNpNjg4yLQSHIZqExGYjplN0L1FycxsRyyWmUxKWu9l+2L3+Oqrr9BuEuk4mzO+CDbqoGd7Tp7Y&#10;mtiU2BZQZ9oeNfP5XZQLZ+ZkSckTFgGXTkqHRSlfZgNlQrhXX30VL6jZFMw2hUSpHz9+nBNqWVnZ&#10;7FigwGF4Ln7yySdgvpQsp6AP6e3tRT4ZvE45IgmBMum/7eBs5cA7umTB1CkBmpxlk0eZdtjg7agG&#10;rTMoigJ1g+H/wz/8A4APqBp0Xmbenlh1XC/QwqJumR1nzUXMzPMcZbrtixnnaATWNKCZqoUzlYRb&#10;HBt1UJQJuGRFszUhJszeMkOUuYgXzsz3sRk+YRHDicUqX9KOMkEYaPVSG/USiE3Zo0FdYC+spebi&#10;nb6dGk+AH/3oR2l11Ety7MDrkydPYqcGUaVw1OFQJn0mjw/qTHOIBOcFhXdTjTooykR+oKsApSFO&#10;+BCoGzhXzfnkssNyfgBo0n/zA3FariQZI/lmi5uZFwTKZLIwBVy6dAnVpm1f6QOai2mjDooy0Raz&#10;lMCXpo8w18zkV0pcy8W9cEKTJSU3LiYujSPIIpYv6UWZdqS7evVqSjhsJg9paWlhs8an3llsU441&#10;QdK//OUv50qFOZE4IBK0buAqS9+TEvkUGmWiKujv72cTB2Wm0G4eCGUCK3k7EsW8rwKhTHa3n/zk&#10;J7OvjJ84rcAO1LcMwUSjAeVAGtlk1tGiZ+aFgjJtsti+AJpoNO3EmPLTxSLbqIOiTI7i7JOgTLbK&#10;GaLMRb9wktk90tRmkXGpn0qLW76kEWWyjwMx54Niz6aTswKnTKKMEcwp96kn0Aev0zkxpCZY0oZI&#10;TI+bkvDz0CiTTtIN9nE2dPOJnHmIN88MgTJNYxEIZYLXf/3rX1+8eDFNu2fQx8JmTCuJb/yK4RQC&#10;zUxg5oWFMuEQvHJZMqix/dtXUM6ZtP3i26hDoEyOvuDLGaLMTFg4KWG5EA9ZfFzqiLDo5Uu6UCZa&#10;tJ/+9KdpTd8TglMBOmgFSDPpT402c/EMvmR/CdGf2bnlxo0bjBo9rh9bhxv1TFCmAX3CkkydaVnH&#10;w3XD0W12UOZvf/tbfwbv2Zm1xG8BaDrdvHkgpCqmKkOYecGhTNNoAoNSe7RYlBt1UJRpXtozRJkZ&#10;snDmZPdblFzqKLno5UtaUCayH4g53xR7Nqk4LAKVcFhMlUaTHY2g4zlZe8m/lLh+xCqVSGYIr2eI&#10;MomVBlaiRzR15szDgGYBZTK/77//fvKknrWWOBzDzHi7Qkbn6jpD1J45zLwQUaala8BubjM+83QN&#10;i3Wjnn2UmTkLZ9b2N78qYRHDiUyQL+F9nKfiNvRV5HmZfV5M/o2YPkli0t7ejpAG98wEDROKQXr5&#10;5F89hy0Rq++99x41092ok6m9lvIOo4FDUlK3Hb0yloI56UPyg7J0d8m3n+WWV65cgZlTwsn0PGLm&#10;WZ6+EK9jdyW9EdkG+ICjM3tX6BWUURt1CFInf0u0cJKnVdCWi5tLM0S+pB5lAjHhjKDMNMvt8dHG&#10;jgzkwqfeciiG6ABoaZ7j6bhBIZ8wPTigGVo+haCVuwVqsymjEyXqHIcKfp2TbiQ5BLK+z5yZ0TlZ&#10;bDs+qe6aYRyr9R/ScV4Cc0DPmXAyj4qYOUmWmPNmuORyrrAZ55Acevlkzkad1imLFk5aybu4uTRD&#10;5EuKLeZQjVS0M2E7TH6YUxHGSGUcZSyBmf305zgEnczkLdwOysFHEPHvIlECWRtBSOS1mTkEYRSg&#10;EAZLyLAl2bGR2pD5xiKj6dtM9BaOVsQQmGtXOIP1DC3m1g1Ix2BTEgaUbos5HjPhkgYwp0yfzaYN&#10;lp/+y/7KRUtoEpqf6R6+H0ZMC94P4e2agcy8EC3mtnyMVWwzNB/NEC65i3ujnjWLeQYunJmI3aD3&#10;Lm4uhRoZIl9SiTIR+aReD8pJrr0lxeUyeWkXX9pmahdy2iEwpOlMjvJoAkzqhwt5xlMEQRV6sAYu&#10;eTs4g59uvO6DG6/pwKwuIp9t1KHfC1QFaFK/Lhy8TgnKpPP4iRIiPRMxaRRIK8pE50p2/aCktjAC&#10;y41iWkw3lcZvDnHaEcKBUQyg4SpFcZcVzHScHOi8xAAzkJmDokxoS2oCOwHa8cA2q2Quu8vOG3YS&#10;YBmGs58YN9qMu7rbgdK+2qpZ3Bv1rKHMDFw4QffD0O0XPZdmjnxJGcpEq0dCwXCKH3ZJE8zm0m7g&#10;w6CVbehcVvLEqfrsT3zJG8O9FO7nRiSHg7PJqwSwO8/EXc/GyxD8QMQBaDdeG7KJMYMm/LS/ImZC&#10;jxqQymQR/2RAM1Ca+lShTPQxDMGIb/qYEBq4dKNMgroCHSSgJFPGNBkbGw8bl6I/dhe/MnCrpW75&#10;1c2MThwPZOHwE3RfhpK8xR3GghIzM5k5KMo0gwMrFzqb2cF+Jr7cgdlOy3avcQXLn4kLfa7gdjt1&#10;29Ei+eWTCRv17KDMzFw4QXencO0zgUszRL7AAClDmZQm4/ARgqXMTGxma9uFLaMEQheLNhovLj5z&#10;mZw2Ce2wF20QAESThHg12iNebUqg5K2Nlt0qBBqghwgDkzEWFGzaCMbCoGyMDJYRcbkh23itKIVD&#10;JPzKcyyAJsTAWcMGWw3mujzP0z4qVSiTFxGEZNpZ01gn3wd/J9OqyySuK/lUXMwswzFiMiLIy6/G&#10;wAB6Pw/HoUx3lgA30J4zAIreaSfC3wDPPNOLG+Ixj88k1ZkZy8whUKZR2HYnLjskuGPwpB/cThWn&#10;8mSu4RBWMfMYbidxM2760eRnPBM26llAmRm7cAJtTaEbZwKXZoJ8MQZIDcoEtWCCCWEDst2WLdJU&#10;BbaDI5Ux6fIToRsHK91m7TdCsVlze7i6LKbOBGXydqfYS7w2Pvroo2PHjoVYPy6JD+PlXQ5PGxBx&#10;WIT+WNpw/2Dtsxu1KXohDogknFITkGduqcnDa4acQpQJNrI+OIifvKR0xE8fymSkeAUlP8vmJ8fJ&#10;geEwd4wLHuayY4NNqHG7s5g7/bT/S9iA2gFB55SlZ64m5qBpYDeZzmcsM4dAmU7lTC4hZtbOvbZa&#10;p7rsROEu197Qpy1heIaAvGQmy9+GzYTbTaWa/IxnyEY9CygzYxdOUEYN0T4TuDRD5EsqUSZLDieD&#10;oPxku6TT/bAXI2JtBzfBbKo7C3+Jsz3ZN85uRWMOlwTbBu2DM5q7zTqx7cmOsEFBAL0yc6pT2ZqA&#10;icPTABGTZDY6N2SztbnxmtHNKAOtAJoh1CEMwYCRXUmaWVOIMqEJumRebba/cNFI6UOZ8DOF4JNn&#10;J3jVlNNMIsgSNuYCiDDpNqFGZBtm3OVmwVgdZg66moDsppU3xkjyvJTJzBwCZdoZz84P/GRm3alv&#10;qg92GvQrMuNOj+YpwQk56BI2lMmM29ElyRnPkI063SgzkxdO8lti6JaZwKWZIF8cA6RAl8mSI91A&#10;UOBlihzT6rFRstWydyOYkdDmZe+Qh9U1ibssp7p5FhoCM7wVtKClWRsNsZk6M7ErPZr8s2fPBl0/&#10;VhrOrOR0FanDMOPGa7ZOazNxvJZNncv8Vu0yUALRGDV6waC9YsqcP1+SUiq1KJMOE+nP1BukTrIP&#10;/mGmD2WSipIkQUmSlHkxd0xmFvxBPU8ml1OE4UuX/9+5wI4VlY+Vpbb5NRjKQ+CxQLADNuYus9Tb&#10;S5NRDGcyM4dDmdCWaWWKWTjO2cN2ocSXW7POQdN/SGbuyDKWJLO5Zqa9NoBrevTEbhKZs1GnG2Vm&#10;8sIJyqVB22cIl2aCfHFTn5RZLTGjkHsyaEIfs487iMmuDVRCNqPbYxO3TdPhrYnKRfvGoJiZns1G&#10;+fDDDyPdg7I1Pp1ANOCOuTkmsPvjpRci6Jj+MCKDGowauMkwGezSpUv5YB6WSIu48cYJDDdkB68Z&#10;tXn+8aj9+/fzkBADx1THwAE0IE6QSujce0Ff7drz3nPnzgFeYaF5lT4zEEsbNxormkuxhQHZoSUZ&#10;wGdPMG0o3LJz585AJGXioCS6YXiYD8nkRYqYORCFrbFNEz/dUdDWY/KXLXM7KxpGZAdYt25d0I2L&#10;bYpZtkm30hLTLt7M2ahDzGzyt0QLJ3lahWiZIVy66OWLf+pTgDI5OAZiJrP1mC+mGYxMqwdgMn1M&#10;koLZNn0n4E3NcPfddwfqDI3BWFwAzWnBFgsgRLSNQxsIFTOnggsZrx9PJwNE3LgcIgHEMGqklAHN&#10;oANHLF27dg0FsNURmatKPFRnJkM+WN+yTIfw7g068GTaB5po5D2TYgEZ5m9nKswknSPjZpYlsHXr&#10;1mQ66W8D6biAHfxMJtd9xMxBKeyfJrf5hHiI02QbNrVzBWfOQI9i8cKibsaTQZmZs1EHomTQxtHC&#10;CUqxQO0zhEsXvXxJJcrEvSBQthfebbZFsx2j8rHYF1PpTWuwnpRfTbVgmqSNGzeyZSfJ1txoQI3N&#10;mhMql0noqW4PkXDe9Jem6DJzKviS8bqUN9PauabqjGFNy5gDeF2/fv327duTHLhrhiITiGmenZZ8&#10;dFqNSNBXTNueN8JFaFXphqkz5wPQ5Awwbc9dAxP5xoSAhnBsbE+zaYVVgiq36ACkM6yZDOaImDn5&#10;+U1fS7eK2RaCvoXpthlPbIGxx2bURh2UkoHaRwsnELkCNc4cLl308iWVKJODXSA2Ylc1pzHnjml+&#10;9AY9g+p+xo0kphxNrAdyrwbXAnCZbCAazzHFgO3XkyItPPQJ/g00WBpbUIhpbe2N5tRlJvKZjNeB&#10;ElOH8KJ9+/aBaAP1ECnFuAxros5MxtIa6PlJNkaRTH1z1Jkzr86c5BunbQY9p23jbwBEhm2SzB+U&#10;+MmGPDgzNDY2wi0WJOfi083z0rJf+dNwwlE8lj44Bk5wYIiYOdDkprWxTXfQQ4UdSAxoJnOoyJyN&#10;Oq2TFS2ctJI3c7h0ccuXOCaZqcU8aI5Mi/BwHoqW2mPmENNGZQjynnvuiR9kTo65QJnnvpmqLc8c&#10;8tsFTNCrBEsoxBHWQonplakbLRGm+exbTHdKVqxJKcYCWA9haQXYJemWmpLeTvUQq84MVjPv2NlX&#10;qcZ1LHmNuN1In1HqmyoxGd1SYmIyoXv37v3BD35w8ODBu+66q6mpyfKnustSI1nKd0uXY2Z6d3RJ&#10;TMCImdPKzEEfzhIOGj1przDjQzKLJXM26qDED9Q+WjiByBW0ceZw6eKWL6lEmQRtBI3pdopM0+0Z&#10;xDToGZQjJ7Y3vAWIbG5u5ieqIC58FtEgWtoRC8o25zm+QWZb7iSLbTcV41RYM+gCoHvOVm6D5XUW&#10;mhraSj4ViRzQ3L17d2KsPPEJoDou55aajF5k5jM18QmoZAizhZ1QrM6HMKCgZ01GBA1JpHr16lUX&#10;gpOM+J+KmHY4gWlhVKeztFIFluzdpVm1xJyWb9US3U/LYBEzp4OHZ/LMoFnY3IaZDMrMqI16JrMw&#10;7b3RwpmWRKEbZBSXLm75EscDM8pkFDTnEzsjUtNcIS3oh598DhEnkQBv8Se8M1evXs27bAs2m7Kp&#10;LfnSFf1zMtsUnJauctJ8OminyNQfyF/QBmsRITzcgKwNPygQTGbdWkgBuASzfqAkzwzKgtz9Ot2p&#10;9Kwpz2TkHxrg0kzDdMYFgSUee/oyGTFNmG/Ai8kQ37VBkYnpH8TAQDhX2KTw16B6a397PluKIlNb&#10;+hN9O/Tpt56zf/H2BP4YETMzIyEyGVnyNZsCM78EndYEvISSjDC45JmNV9Mfy88KG1jc5FRn9czZ&#10;qI2AacpkFC2c5PkzRMuM4tJFLF8mTv2MUOaRI0cCuSoa1LM4GFO9WL7G1KIu2/otIAMIxc7LS3mR&#10;SWKr4mj+kWZ/NOOjaTqnStl48eJFBhto5VgOSPOYdBFOyeiZAr0lrrFFOn/55ZeBHmKBU6biNYAy&#10;JyiTPqPIhFb0xxl/Ewvy9KFMOoMvAfMeiJLWGAdTahyzaQI6Tfw7oBkIl9DYhbWZIyZXXDkZAz2u&#10;vKG5gkzFxta9iJnnG8pkp3rppZcCGc1tzZorzrQoM3M26rSizGjhhNgMk78l07h0scqXiTM+Izt1&#10;UPOB6VdMl+nEYSC5myTLWgA7Ihl16bJly1asWIFnm7v4hrwhplw0FWZiiMlLg46UW0y1YIO17Db2&#10;TTrGa2QxzdnatWuDonaz8BL9k9p8Row36GBRZ5I+08KA6NJcme+NniGcXP38SXqmP/7xj//9v//3&#10;//2///d7772H8swFaiRjSTeICRvDPObaYUejuAOSq14I1rRaWYkhZsTMSe4hs9ksRI5AZtn8ZJLJ&#10;+xZ0+1q4G3VaZy0oGSMpEGg6gpJ3oXPpYpUvqUSZAIKgOYwcW1hlyGTqVQRiUwe2XMANKBPXzOXL&#10;l/PTkKUzjhuydHlnEm/WgVS21g0brNk6XQLFoKgr6PDNaA4QCXQjeA5tikOZqcJ2kJRZDtQTGuPX&#10;2NraOufpM6GkFRIM2v+J7Vkmb7zxxt///d//1//6X3/3u999+umnjC4ZxGkwwjS7dpljsVOTW0UZ&#10;V3XGn9g/QbcjZp75nKbwCSy9oDkCDb7YOcRN+lRdyqiNOoXzMvFR0cJJH3kzjUsXsXxJJcoMevIw&#10;4GUukoAPM087x7XUsq/tv+ZEhR7IItldVXTeaz1xyHJa8BcoUz9jsSebLspy0KRbkekQNmMBVQei&#10;J3LOr8tMFcqkD0xBUMUq8Iv6iv70mclo/gKNN8nGUPKhhx5KsnEyzQgPOn78+AsvvPB3f/d3/+N/&#10;/I/f//73J06c4MsEyWgMaBovGVPFXbaC3JVMNyJmToZKs9OGpffLX/4y6HHdqTDtgGEH2qk2sYza&#10;qNM6a9HCSR95M5BLF6t8SSXKDLozOhlp3plpUmS6EdpG7PRAvM4d+kOYrYOG0ptrIz9Na+tPMZO+&#10;heqAJh4CQd9iGelRZ5qdOujtk7Y3rA/KD/o0ICYaTav8mWSO8aCvSKY9/d+8efPKlSuTaRy0DWmb&#10;jh49+swzz/zt3/4tJnUqI5PLKfn0h0Ff528fMfNMqJfCe1l0QEz8d4M+k13FFpftb4lPsBm1UQel&#10;ZKD20cIJRK5AjTOQSxerfEklygxxsOP1tjOamS8E2gvEuE4PZC+aVmE51cOtLFCgV5t2gZ+MFDGQ&#10;qlRNyfSBYeIekExLfxuQpaHMJOsTJvl8iGDRKkm2d8042rKnz3n6TPpPxsqg6tiggwVSYzP98Y9/&#10;/F/+y38Bd+IFz9iTzLYd9F0RMwelWDraMwtvvfUWKu0QENO8Ymx7MSeKxPUdMmejTsdMuWdGCyet&#10;5M1MLl188mVSJgkf/QMcCcR2thUayrRsPlPl3Qj02FloHPQIS5cMVhqedlrb0DA36BhJERr0Flec&#10;MOUoEyKsW7eO2Q/UJfAudnNLn2lFiWbfbm6nFIgZonRnoMG6xoyU/ACY1P/bf/tv//Iv//LJJ59Y&#10;jvoU+jBEzBxuatxdLhG6K7Pk/8b/GZU8oWzuOnz4MMgSN4l//Md//M//+T/zOejZ1fpgOX3jXI8S&#10;nNgzZ6Oe4cwmvj1aOGklbwZy6aKUL5MySfhMRojAQHkZQRuWsRLNlpXASZDgLa0MHfTh165dw50u&#10;0F3miIlHpuVLsjSZs4Yy6Sq6sUDlIs1Zlm5bxP1UNrhA+TIt2QrPxC+Wn8T0BKIhp1vLMW5I3fwR&#10;456Q1kxG7l34udL5QNweaKSTNobUpKlnHilqZ5lcXbOZMFLEzEbGoPkyWU0ceMgbgPYRZTNJAw4d&#10;OvR2wuvDDz/83Hd98803sCv0R0MfMlGptgAAJttJREFUmj1YAuycpsW0irWWcjhB9rHM2agdVdOR&#10;LzNaOKGZNpkbM5BLF6V8mXSuw+syUbEkwz1+0eh0mYlNPIEeOwuNgyrz6ZIdU/y+AbPQTz+pgxY0&#10;R1vGhShNrebMSAEdtm3bBtYMRATUQkh0U2ei0psrdaaFcD3xxBMhNMSBxjtpY0ZNhNA//dM//exn&#10;Pztz5gxeszO0pEfMPPNJmcMnADFNkckC5/O0CW7pauZs1Gmdl2jhpJW8mcml5l29mORLilEmwRmB&#10;2M5sOv5Q2ZmoZAK9evYbu7jgJJPLpLyHIVAmqM4QTArts4Yyzbr38MMPBx0m+JJSOgBNwoAMYM2J&#10;3dySnj711FPkNgo6hFS1JzboV7/61bPPPotK1VwIUjtNCfoZMXOqJnGGz3H59i1zhWVINR/NBHtp&#10;tFHPkOyhb48WTvKky1guNS3M4pYv4XWZyTOQX8dmmGOheGRaz4O6T9mObyM1lDnLeJrXBUWZ5k9m&#10;6kyDLynEcxZuj905RB5a6m0Qjm3pMznvprBXSTKwqaWR5ehiH3/8cVL6J3ljOppRUuhHP/oRP6FG&#10;uOj7iJnTMS+z8Ew4EFFkFhLzO+IyW3nKt1OLlVxwG3VaZyFaOGklb4iHLw4uXWTyJcW6zKDe0Hbg&#10;tuNd4sN3CIZL6y0h9hdbAG6k9mtaOxn38KDRNoYsnSIztWDOqTNJPxk0TztYas7DgCyel57jZYtG&#10;lmCgdEedJ2AVnAeee+45Mh+xAOFM83BInrUiZk6eVvOnpdnH/RATd0y8dZOpWJs5G3Va5ytaOGkl&#10;byZz6WKSL6lEmUG9KEy3Zz/dlVaunfOHzy2kRiYFooCLjTWgGejeJBuDzDDzhchzTuRNS0uLP31m&#10;km9MYTOza9B/pDs+pvfdd1+I9Ewp7A81CX/xi19AGUBnatMCTNrJiJlTOHdBH8XxBsZzogiduhUw&#10;s5jCxIrMaKMOSu3Uto8WTjL0jLh0ccuXkBbzEK7QDmI6ReYsq/eSYfdUtfErMlP1zEDPCbFunS4z&#10;HQ5/RhCEIkbzoKWJ6JipMy19ptn0A1Fj5o2t/3iXAt+R8atXr967dy9jCYrmZ94T9wQI8uKLL+JO&#10;YE6r6Zg1e1fEzCmctUCP4mCG86UzlNshh7hyLr6f1iOTd0UbdSCCp7ZxtHCSpGfEpYtbvoREmUHd&#10;/uA2S6zjbMeLGGK6YRrrzMlIg65b62RcCsAk94gkm7mF9NhjjwW1OAOkCH8BVzEuYl/Sh6gSjMW/&#10;ESDmCTlfu3btzp07yQaK7XJOZpnEOm+++WZbWxtkSR/QdMaHiJmTZPWZN4PmlgLMipYBKDnPADGJ&#10;P+PiexScyXhkRhv1zOci9BOihZMk6SIudYd5U2QsMvkSEmWy6yXJQJM2mxORHLrDQfVVpmlzeDr0&#10;e2fzRnrrTyidplfzFkQj+Gz37t1BX3H58mUXBhQu8CXoGye2jztxMhCCgcCaKDW3bNmC+A+xXc6w&#10;V4DvY8eOEXjuNJqJHxgx8wwJnu7bWSCmswRlWnIGi/Wpq6uD3+rr66dNkOnvYUZt1GmdmmjhpI+8&#10;EZcabReBfJmUSUKiTJ4VdNX5X5/a4JL0cb89OWgkjd01t2MMmhhidnC/s5vv2bMHu3OgiUMXTl7r&#10;ua0G5DYC89FEpYTUB2jiA2Bwc/369WvWrOEkapWmAw0wdGN8NEksCtB0hYISPCpi5tB0TuuNFl4G&#10;grQSBpZqlw9Yxk2xQdlYfroSD8nrlTNno073BIV4fiQFkiRaxKV+oLlw5UuKUWZQo6dp+FyKnLld&#10;fkmyvjULmk6cW8w9ILX5gAL1OWhjE1qzA4wsDOjAgQNBO4lpmAocLgxorljIsDKwACiJrRy4bEpN&#10;w5pczc3NYE0uMCgjDQfskicOdKA2FcSBMtMCzYiZkydsulua2tJK+DAvVg7NqnDxmW/QXy5dutSY&#10;Ch5zADRQcrTM2ajTOl/RwkkreSMudeRd0PIlxSgzxKpzSRkNH8wVSgi6WoIuABtamrICJdn5oIkh&#10;DF/y05LkpQ9x2pOtuDmavySH45r5w4DmJH1m3F5gVTRROBkgWLFiRVNTEz8NFvBh1apVhArxJUjC&#10;shsGHXIy7QGXKHrxKJjWQTNi5mToOTttYGAuWMI8L62+K/uqKS/t3MKFFhPu4k9J+mLGdT5zNuq0&#10;zlq0cNJK3ohL48jr7H4LS76kEmWag10gtvPrMheQko8xhlDmW5UaF0wTiFAzbxw0tRtvnM1sps77&#10;hNyTQR0ZCf0xoGlhQHN7ULGBmPOc7QXoNc2G7oeboE8u4MJKvfiA3ZP2qU2mbenroYwlbJ+KMhEz&#10;h1tfzDJTxgUWdBfQcNpcQolfBw/j6sDeiFLTmAdMCYfAP3ZWsVgf/sq7QqRJz6iNOtzMJnlXtHCS&#10;JFSIZhGXTkq0hShfUokyQ2Av0zzNFfAKwfrulqBIiBtNzPvr6MwmHiJQJuh4/eGQqUU/U60fRCZi&#10;9f777w/aVYzm5Im0akCzn9JoYm/dXgDgsOzZflsnWky7AA3mWmdqKr7BsA76xGA6Q+d36xJ4hayi&#10;QBbKciaoxhkxc1B+s/YcqgGXoD10ikwZ5wQuVIyGC81jksNGiIfDw/DzzZs3ebL5X9oD0WjyIt5o&#10;YebJO2LG9SEoPFq4G3UI4id/S7RwkqdViJYRl05FtIUlX1KMMoOuOtu8zI48J5loQrC+3RK0XA23&#10;WFoZf8HG0G8PcSM4LOhdfl1m+szl/l5Z+sxdu3YFLQ4OVS0MiPSZIdKCBqVMku3dXgAg8LvWgRWc&#10;ggpkiS7TjzjBE6BPvgRxgrkhSJKvm7QZrpnQBJRp3pmTHmwiZg5NYdO4mDMuBwlgJVNm8TqmhmQe&#10;mdBwWBM99NGjR3mFYVl+MlOGLwN5YU4cXeZs1KFnNpkbo4WTDJVCt4m4NDHpFop8STHKZCsMxFJO&#10;t5eOStmBehKicbg1wEjtmk1FJqO7cuVK0DGaJPPX/0x3JJC9DjXeo48+GtTnCUUm+lp+guaDjjTd&#10;7eO2A9NuopQCiICnTZFp9nS7zPEOpSYYBV9V/hpCntmg8CIgnxEo02q+T6XojZg5HA/ApbArU8k8&#10;2vHAmbYt8MsmcfPmzfhOhHgFE0fhUPSazuEhJee9jNqoQ5A9+VuihZM8rYK2jLg0SYrNf/kycSDh&#10;MxmxySZJF9cMox6Qy3ze02rr5PnvvvsuRihenRIfUIRHoMEyOkQFFzCIzswy0Lx+/Xqg3rp66+Zl&#10;GNo2F+ilNLZIbZAWNRuD3mtuiHBU0Btnrb3bDiApSsq48A5UXxY+7BCn+eERLbRp0yb+FALlw29o&#10;MQGaoMwESdojZg7HA3YoQpHp0leZ96SbQVNUc5EOFhga4i2cE15++WVU9eZ2nJJ9I6M26hA0T/6W&#10;aOEkT6ugLSMuDUqxeStfUowygwYAIQWBXPbTjOZpUvKh6Hr99df/u16vvfYauj2nUwz3RmR/UCYg&#10;BIdhIirSV5Rl0i4hn4IGmIOBTGsCHppNlGlAE7MgWY2C+uVA2HPnzgGqgs7L7Lc32hqCZ8lMijhd&#10;zIdpNwGaGzZsCOEgC76EJlwJMErEzOF4gEm0lAJmMUc5zWX1HnHQNEW1zSPXvffeG9QVxHrF3LF3&#10;kWwf1SZ7yMyBJvI7czbqcDOb5F3RwkmSUCGaRVwagmh2y3yTLxMHkvs3f/M34YbH2E6fPs1WGOh2&#10;wIRt0zgeAS/SpDb74IMPLAIGoXvp0qUjR4589tlnBEbwOgxeDmgmqS4y+PXpp58GGilvsWHaT4fk&#10;Aj0kRGMGS47uQDeaBxj2IIuSpsP8OqkVG/z6+eefJ/lwE8kWfM1leVjiaO7QLVqioN1GaccDmeIk&#10;+8MAeYtlKGSM/BrI4w34fvXqVbjo1KlTaJu++uqrQ4cOgScYl3FUMuzkdgTTHzvcCcHpG10yihnR&#10;OKWgr01ydNbMkntzMUyeNjECOmJmIxT6frav5GlruS2t6iMX/MN8WRIiuyC1pVLne7tQecIwIdTt&#10;nMA5GHO7LUPj0mS4a9LhZM5G7YbP/h8oz4aFWFncnmUtnXjAixZO8oslRMsM5NI4Ki0O+TLp1IdH&#10;mTyOmFa20eRZyhJ2IAJZyS43R+jdM8F7X3jhhbhdhr2erpK8GrBolnR/gq5p+4B0+fDDDy3XepIX&#10;jRmjXQapA2GaJN8ysdkzzzwTaIflCZY53CQoKNP23EkVaSlHmdZ/6E8UBRMUtGRR8hCTtySDMlnq&#10;2OKp2Xj+/HlOJocPH+bnH/7whzfeeOP999/nMyAbiMlfOb3QW7AgGixXU9TGkuTcOcTptMiGVAyj&#10;0FvmAuQdiOscsmeJGddNBCgRM4dDmRaRwxGFy1Kf+l1NnE+z/+SAmhNuCeEdhMGHIvWwlkX/zBBo&#10;Zs5GbUsvHSiTx0YLJ8mdLVyzTODSTJAvE2d/RiiTrfDkyZOBWIq9GDWAYa+gyqQkX4SWAqfMqRrT&#10;ZxqcOHHio48+Yh9HAAAUHKJKABFAFUEVS6i4TCBxWbq75CFIkoONa4aa7ZNPPgl0L2NnLqyklcXM&#10;2q+TdjUdKNNeRDdwRgTDhXNpSGbIyaBMWOLHP/4xIJILPgFHciVACfwJZ0oLdXeYI5nO+NsYEORy&#10;SMXBTcLGuZJ/oKFMCzkyrcykXBcxcwhdpqFMv2J+Uo2XzaNhTbMSYP5OfgZdS86KHKJYj6YrnQnQ&#10;zKiNOn0okydHCycEJyd5SyZwaYbIl7gZDx/9w2Yawk/F4hLYQC0sJh2QAoVTMmyNdpMC0L/5zW/+&#10;9m//9syZM9afqVIshRssJl28rBiy+Wimzw/VjTfJsfvpY4ASGWbGPn4NGvGdDLUTtzGpDMalvvnM&#10;nzaTJ+BgF+h2LJuoYNk7AKPM8sxTdNlcgCqYC2Ai2qxA/TH/Y+f9PCnLRcwciKQhGhvQZEFxYNu+&#10;fTvFn0I8hFuAp1ahnp3E3LtDPCfcdC/QjToEfZK/JRwlIymQDIXD0XbBcWkmyJeJ0x0eZfIsTuo4&#10;DyXDQ64NeyXAC3nMxdll5lI57u1opIMq83gCQt2yfCeI1AkBqRkd1nl2Ga5URYwmoDbqGXSZgaaD&#10;xoYyLcujq2WSbp3rJIyo6TNBmWDNoENIYXu0gIE2AvAcRxSHMlN1cDKYwqSg3w00Olf4wPKFTYVL&#10;ImYORNUQjf1Ak1xd6EFDPIRbOAljScSGwLZpcxriORm1UYegT/K3RAsneVoFbZkJXJoh8iVu6meE&#10;MnnW2rVrgzITFkDT8AG8UiWVXR/YlINm6saoDUoAoqEzsESDEzWsyAzkfdCcXvSKwfJYsC9DTlD3&#10;LygNJ7an288++2zQ5zAuCxCxdNMW0JCmkKzEfTMdHn04ePBg0FGksD1TH1R9SA58jiipigh2YzGY&#10;EtTFllv8tQ8mpUzEzClkmASPckCTHeaxxx4L91LWNd7k+OrMkMEyZKMOR+Qk74oWTpKECt1s0XNp&#10;JsiXibM/I5TJqrvvvvuCGliBXIbnrEJJCtWZPDmBR+ZUrI8OD6CAwoCtfCqUyb0Mdu/evUHXD1yF&#10;2YuKLPTN8pKE00ZM+9633noraJpMnmneos5cbihz9hWZNjpTqaItIK/1tONNX4OgKNN01eYXYQeJ&#10;VPmBQJBATplGQ366Oq5T9SRi5vTxj//JdnZiWa1Zs2bHjh3hXgoPkNDADqvh0qJl1EYdjshJ3hUt&#10;nCQJFaJZhnBpJsiXuNmfKcrEFz7E7okrG0dzZHNKEsK5IZFnjo04EH/D2UhiOuPq8k2FAmlJsuUQ&#10;li/GePbsWYCm2c1TiKrdSAlVCQGvGRFGCqfInM1A+EnnyOl+HnroodD1bwLN/sTGpq4I9BD4B78I&#10;U88nKCAe6JmucaBsO9yV5JEvYuZw0xHiLjs7wc/79u3z57UI9CgXiwaPhTCJ0IfM2agDETZo42jh&#10;BKVY8u0zgUszRL6kEmWa7uTuu+9OnpOsJcKYfDEGNMOdzie+kQSZ4WJfrNo4WMFiUBKkwkbrie42&#10;6GBpj5YRbYS5fpo3aoiHTHULPlshbOU8zaVisbI0Fg8bIhN4Csdiuh8sjPv370/hYwM9ipLiECTQ&#10;Lcwss2Bu/iFAwFTvAltY1q3kL0OZkNGUmgnU0hEzJ0/VGbY0oEluDezm4dYXNh9crjG2cFh1oYSB&#10;epVRG3UgygRtHC2coBRLvn0mcGmGyBf/pM9Il2lijAAg7EHJc5K1BHiRSQ7xjGyeOfBCxv/0pz8N&#10;2gfaG55wJuMEWS1N04Y6kzYhXkSsKD6jjNf5CYR4yMRbIOP//J//M2ixH3sOyJIR4ZeJN6Ql9TQf&#10;zbmymFuvrEt33XUXCc9TQqKgD+Ht1N0JdBdHFNTz6NHNLyIlBVR5CGlfA3XDMLpBTHOEmOr2iJkD&#10;EXaGjY3a8BUlCkNYfuztrHFOHfwMZzfPnI16hpOV+PZo4aSbvIseTmSCfIljkhSgTIRZOM0TKJMD&#10;Oqdz84YMreFj5yXHYdA4CQcuDWJaVsvEudPZYgBkW7duDbfSsH6SpNOA5syBNX1A6oQbOPfC65aE&#10;zzLmoGhBlzmxVEy4kc7kLmc3f+SRR5K0/87kdRPvpQNg3KDPhIeNmVOlngdiBlVkxiUGt18TAM2I&#10;mYPOcuj2hvtZa/fffz8pMMM9h5KqsITbQAK5/1oHMmSjDkfeJO+KpECShArRLBO4NEPki3/2Z4oy&#10;eRZUQ+0ULifcl19+SeIhZ0oOVObEhoGhHKQ1E2WehVe7Cj0JlHkGgPCvCo1+0GhSV51gIwOaoYsU&#10;A8pxxER9GwJbG91MkWkeY5Yn3yKBQmwNKb/FOka28507d6b84ck8kAgk/NiSaelvQ3wG5T1NPT9D&#10;PxBcIEK4f5iW3ahnpwhnOp8UTEfMHHSKZ9Le5oUTHYmNwi00S5sFm5ndPOjukTkb9Uymadp7Iykw&#10;LYlm0iATuDQT5IufB2ZU+8f/IHZP6gAFOl7b7URQckYH6HA5e1+SRluQVoiCivZe3gW04icwC+0C&#10;WRL5yWfrw1TrhD8hv/lruHoe3Ig3Ktga1RemARfQneR4rVfozH7+859D7dDaXytgaBCTiIQlS5aQ&#10;pdLGnthvLB21fyYltcEjSIQCOEQl6EmfmUztH260uQApUucj6HbJtJKnHb9SYy07sQSaXOyhv/71&#10;r4OW1LJ+soLsyEQHrB49E5341JSxzJyS2j+BZtZYi+nggMchM0RGCJ7Ajcyv1RKzAgpBHT0zYaNO&#10;U4VJtxtkuBQIuiuGaL+IuTRz5Iub9xSgTKMabAHEJKYnBEsBIwiOIZeQKdWcYE6wiaPp+eUvfxlO&#10;GFsP6bClIuellBsGZaK+svCXxCiTewlDBkwELbrtKAOhGCxp8FBOWIEQ//41FQHRXuDZ+fLLL4Ot&#10;Q6sweTiSibGbn4AbOx+mHTv3zjLKpJN0LESq+ZmgTIfYjh49GuLUBDNzauIswaEFKJAMM9sbwZeo&#10;QoGYZG8NsYisEr395NWGMhO7QBifZyYzzxXKNKzJuQ6zRrhVjCKT/YrVyhXIkTpzNupZQJkZu3BC&#10;bE2BbskQLmVzXvTyJZUo055lmifs12yCgbjKNQbBgKKOHTtmUha1EDPhfxTqJTRbhw8fBmmBMsPt&#10;0fZAhDHYzpR5iGRT5pmQnlY3YMsAey7IeCZqNiAm2jIGwqgBJQAaKECv/B1AFuKJhUB68803n3/+&#10;efBWON8AP4oFTFtlZN5lY+dnkmOfNZTpmIreWsL8cEzlvytJXabdAkBkcuHnEO9Fx9za2srMWiV0&#10;XCNQGPsBq/8YwyuMq7GSM9FBawq47ln1eZAHFLN69DanifVtGcvMc4IybZ/kYl441mLTCHGMsQqi&#10;qKthUaY7sV/ERO7NhI063SjT5jFjpUCILTHoLYueSzNEvnhyPMQ2NynHIFnxRUO4/uIXvwAgBuWq&#10;2WwPjEMSm0hG/Dc2NuJXinoAqZzYXO46yUYPxiX4hjLooc3Wszlk9y7TWTp4zdhRZSXjKmBPQEv3&#10;z//8z0n23CnVVugF9DEDbpK30wzmBKJx6vjJT34CdyV/46QtmWvmHVRNqC+HBOS0VdectDFTzKnm&#10;H/7hH4JmYJ2qk4ydfLz+14EV0IjPcFB2OxPKcOzkwFugNtNqusxprbqZycwoEp577rnkic/0gQvh&#10;4dDM7N4FV0NzbN9vv/12iHK4BnF27doFGzPXcLXFLCY5lkzYqP/u7/4u0GmcPQHzDksGhzl+mqln&#10;Wnpm5sKZliwpabDouTRz5Av8EEDkJ+YeO6Cz5eHbHghJpIQpAz3ENhEulFtIYpAHsjkZe7F7CwOk&#10;Pdg0XMxmoN6msDHjNYHET4gAuOTiQ2LvvRR2IOijYCp6ywGA+uZB751he6Y4teUu0YziT4I7r7tS&#10;BTEZqfmZ2OGBz8bPSR6ZImaeIasEvd28M1l0xBGCXIPebqcvDCkAKaslEaiiWEZt1CFom/wt0cJJ&#10;nlZBWy56Ls0c+ZJilGlbJ6VIQ+RpD8qFodtbvh6HtNAAcfHltLZF/xsN/YBCSHkTNLdi6J7P8Ebz&#10;2LO8fWYrB73Z2EPEEMywM8nfbh2+99570Tckf1dKWkIWJpckuil5WvoeYoFcliiHmeXgZKlPp9Vi&#10;WpciZk7f1Ez1ZLja4g7J056M2mzic8CXHFqsFkCgimIO42bCRp3WmY0WTvrImwlcmiHyJZUoU56l&#10;qTqQedT7DpFxMH0s655syh6HtNC8mjIvkCLTyWYEOeL84MGD4bI4zcJ43SvoKuDDJog+M3AgJmM3&#10;Z775rHt22w068tmkmL0XxnjyySdDZDWata76WRrepqtMtOHOJFGmAc2ImWdtyuxFtgthD8H2He7V&#10;KMWpBuQKPSTv+5RRG3U42iZ5V7RwkiRUiGaLm0szSr6kzGIeh70wBlGMcV7BF+SuH2lZthenyAza&#10;VcclADUA0PxE1TYp5hjAycmQBEM2iGnwOkm7aohtIlW32HbT1NS0bdu2VD0zmeeYrgJE/u1vfztE&#10;/fpkXjHDNvTQ3D8MawIxmdwQp6aImWc4ESFun7ndHEM5dnMC49BrBk2f6eDRot+oQ0xN8rdECyd5&#10;WoVoubi5NHPkS+pRpmmAwF4ArwceeCCcPSgERya+xZR5Th77kVZoZZ6TE8h1nATQ4M6TwTpS0EPz&#10;0ouDmMBrEAnoc/5DTL/ih2pAYKmU80aCB5rCiYCAxx9/HCQ3m6+e9l1MrqULcB7GnBxCuH+486F5&#10;vETMPC3lU9Vg5nZzkg1T4sHs5lYIIMm++eHRot+ok6RJuGaRFAhHt2TuWvRcmiHyJcUoE9YxhI64&#10;AtWtW7fuwIEDVit8Di8LdjGI6ZR5hrSs4E3ytsW4UZiaDeiDdMeHD1QNdJvDkfpfzaDMeGq438J9&#10;8G7kQj9nrqhBNbhzNTRjKubuoYcems0+ONcrNKm40M0fck0KMWcYyxUx82yylv/4NBO7OXV6QZlW&#10;DShQnd6M2qjTOrPRwkkfeRc3l2aIfElBVvaJHAbtjHzm4Q6sIRnNTFJLzoSJgVkGMZ29mLhOlyQy&#10;tCLTry/0D5aHo2CYSS7PmQzW3QuCtGxNhvgNYpLQ1CCmc8cMCq9nOV9mHGimt4widD78QPky4+YX&#10;QQLGxdNgDjnZP7lW5oeLyWWi6RiT6xxtQ+vU41buImbmucqXGbe6bQHCXeQkAi+GyAHn0mdykoQZ&#10;AqXPXKwb9Szky5w4j5kjBVIioZJ/yGLlUqOAjW5xy5e0oExHO1Mfsvdhc4SOHLhDVCpPnh3jWvJq&#10;0JUp8wxiWjVFy8EeNHtRgm7wfBjFSX3kPTs+NixyPYbufOgboTmjtpzzFoxlBX6cFjM0xKRLc4sy&#10;TR4zFvLYJx/r4CgZDmUaMzvjJhlGOUKELvsUelr9o7CyVTa5DmImU1IymbdnCDPPE5Rp3OWA5okT&#10;J0IwNildzQHGVQNKXunuRPhi2qhnH2XaDGaIFEhmG0ltm0XJpX5FxuKWL+lCmXFA0wAf+ACbDvAr&#10;xE4aiGthSjClE8bmJ+rsxamFmNYxuMQYhZFaqiDewmey2YWu5hJoyNYH/6gNWCN+0EgBfPmJWd9y&#10;3IR2EphDlOnkMdIU+B4i2eRMUKYDmhYPxPxCilk+RbhTkynmLdzHtJgpcf9w/JYJzDx/UKbbKjmN&#10;szFSDyzowqc9QBMecOpMQzxJPscvwhfHRj0nKDNzpECSfJXaZouPS/0oc3HLlzSizIlA07YwhDTi&#10;GYVQOrAm26uZyM3h0gljtmBT5plVMUTqomnXjH8Z8F7zAWWwfDCXqWmfELoBowZzWK0XN2qzkpt7&#10;AFiEv87cF3NuUabjKAZFMUYQfCCKhUaZ7r3mgGWeuPQBLiLkYuZFiaYdhS0cOyGYzslYyyY3tRDT&#10;OrPomXm+oUzDKMwm5bU4h0/LEnENYEJut8pe4cpOmsHX2Huhb9RzhTIzYeEE5cwUto8DmgudS/2U&#10;cXbzRSlf0osybdX5lXx22kaphoxkUwNoAr9SAjd5smnybJM1e6KBWhPGfmVeoLN+8uvEDRY0wGWF&#10;hk2Nank6CQJNoc8AY7Tnu5xEvNSN2qzkjNqCQiyHYvKmtElHHQhl0jdeavpUrqCp7yftgNtoYKGT&#10;J08mPzW0pDNckIt7LS4qkE43bnLdAQba8vBAEb5Jdtvcmg1fGktDUjtOgCwdxOTXGQaxTUVqW7mL&#10;kpmDokyzDKSWmePEjO2WaKbD2c3JZ2RFXM07MxBvL7KNOijKtP2TdYSwcInAklykE5steikQmjIz&#10;v3ERw4lFLF+yU4LwpuUe3gLAAlASA4SHOxsiPpo4t/HBfuX4zodAJkg7fBumtCAeN0+GZREJbBxW&#10;3ccKoljjGSKt5AcL8kDfxtAYLGO0YaLXxLxlHwKN195rPqbOAcuGbDo2w7VW/cWAHTsmoMSkTkqA&#10;NcPBVE3/SQdNHAwzaHVHJqWJaXPBuITQUv2ZD0HrmE/6WOMlenLmzBn6QE8gbIJuuIcYSwDOCBjH&#10;vTJxHfOpZtnezsTRAegABbiYXybUppXvZ6LgdE4XBiv9u6pBTObX8mK6+XXMPy1nhmjgVu4iY2am&#10;DKDJlBGr19rayiQywASbIfNix8XUMrN/Rlx98/Pnz7PKkmdsty3A2yw0eBu4CasHBZo8Z3Fs1FRF&#10;YmY5Ere0tEBGK8KZYHLt8EnwAIW++Gmp30IslrjZNJG3yBbODMmSktsXB5cmkG6LTL7MEsq0/cu2&#10;UYc12QjY6x3kAihAXH4aYnBZOQyKIXFtVszD2gLY3RHcj7TYMkwYg7HAW6YK4su0CuOJHMMQ3C4D&#10;oAR/GNAETHMZEGFoznkA4jjbq9m/bID89ANoG7IfXJqKCwhle6UbNUQIEQ2QeBegk3SYUbB9myBk&#10;aAxz4g5unaQDqAcQe1x8MEeFmW801g1ICkQAK4ASLNYqgSAxikEiBDBAgZBeczBI3n3Nddv2ODiZ&#10;aWIqDV/aEcIOD3wP91qibJjZ9SquhzazjqX5AH2mml/TCtvkcjHRFu3h2GPmVE3whMXHzHZUAFzC&#10;yVevXiW3ufnwTMpCaWVmP9ltx4CLbt68Scf4CWslZmz/rmhpEMBJGDEsC0GI5bYINmrWHcgS6l2+&#10;fJmDKPRMYDGznQHSoUUGo/PTAHpKFtTiWzgpIcvMH7IIuHQqIiw++TJ7KNNoahS0LR4BzF5gcpoP&#10;XGz0JqT5KzuFwRd3uVkxZGDYy+CmGfVM2WMQk8vAJfDLxbuEgBQzWQ/Wcz/WtPG6wRqkNlAycbxO&#10;4JmQs8sG7jReZiAzYG2XG7WzmqVw1HSJrjIE8CWbONqCBJZi07Ai7VCxmGNoOFQ36RQYyAPbATTp&#10;DMJ42mSB9MdQL/0xZY8pC8NNsTsy0Q2Y1nGyAU07MnG5mXXMbKvAfro5jQOXprE2lmZ+bVq54Go+&#10;G75MlX46yeEvMmb2H1TgZBgpsc9DWpnZPwWOseFqY2y4aNp06w4Hcw6Bt91yC4EyF8FGDblYgOxO&#10;QEzOD9PqMs2vnZ3BAunM/yTJdTFts0W2cKYd72w2WMRwYjHJl9lGmf4tjP3UtlRDWgYx2REMeznx&#10;7IdfJowNaU1093R4yw8uZ0fZk2BpuV2GgSAwTItp42WY9tMPNM2440CJf7xxo7bx2mDNB9T5pJqx&#10;LDSESjAcmzJTzVoE/VQaRDsDOA1rUD/IxLuVLUJ6ghjmsviqqXri1/eYX6NFgM1QlkycWeNhm1Ob&#10;VptZ/ynCZtZwg82RnZfsg4vAMP8Hm1w3y6acdiydjvmdluzuqL2gmdlGwRwZ/0wLRNLKzH6au46Z&#10;jjzxEoubLPMgMoPGzEP9nFJgwW3UdoTgMGyGssTnB1uGLCvzNbJEbylfWYtMCswmlJz2XW5HWmRw&#10;YtHIl7lBmX6saXDBLOl+uWWC2S5TfxqGcPLYtAvmj+hcFflgX86hJJ50VTiNrBlb3XhtyH6ll43X&#10;sKZTdzl86cfWbuDOhcCapQlfullzcNmAXQJsZ731Y6Npt4zkGxjnmMrQrIrTokwoYw4GTr2d/Oum&#10;aulmNm5aXcccynScbPxszOzcIZzXx0SudiztDg8pl4KB6LA4mNlWmVM5T6svTCszxwHNuI4lZmx3&#10;r7GTbYYpVHW7Q+8C2qhtg7WtdVKXHj/B00S3iWtqcSycQHvFrDVeiFyaDHEWgXyZS5TpUAsfnILH&#10;YSyTASaP/dZGJ5sd8DKjuckAJ7OtWTKzOMttHNO4E5gNMA6C2F+dEs4GG3fZeOOQ5SyM2q3naQVz&#10;HJBKOakD9cTe7jgk5YTyixA3p/5jkp0cJuoy/Qcnx8mOq/3zm/I+z3BGFjoz23RMi0LiYJyBkhmS&#10;LvHtRlh3Ggn0rjRxuCHdhbJRhyDgLBzR3Twu9IUTiCFns/HC4tJAlFm48mXuUaZ/4fHZaaT863Ci&#10;msoEsxPPhmZMBs83STwVJ9l6CDFe/0jncMhJ6lccUA60ogI1DtSTWeCQBHMaN+lxfOvn6omzHIgm&#10;s9x4QTPzfOOfuC0xxFSmdQ8MPdcGzWdzo563MztzqTdPpEAI5pydWxYQlwYlyIKTL/MIZcbR2m0Q&#10;U+0UbidN65YalANCt/cPc9Ih+4e5OIYcmlYL68ZJOdl9GTeVc3hsSCFVI2ZOITHn+aMybaNO63RE&#10;CydN5F3EXDr/5cv8RZlp4rbosREFIgpEFIgoEFEgokBEgYgCs0CB9HoXzcIAoldEFIgoEFEgokBE&#10;gYgCEQUiCsxDCkQocx5OStSliAIRBSIKRBSIKBBRIKLAgqdAhDIX/BRGA4goEFEgokBEgYgCEQUi&#10;CsxDCkQocx5OStSliAIRBSIKRBSIKBBRIKLAgqdAhDIX/BRGA4goEFEgokBEgYgCEQUiCsxDCvz/&#10;AVje6zLrwBYSAAAAAElFTkSuQmCCUEsDBAoAAAAAAAAAIQCLr1U8QhcCAEIXAgAUAAAAZHJzL21l&#10;ZGlhL2ltYWdlMi5wbmeJUE5HDQoaCgAAAA1JSERSAAAG3QAAAdQIAgAAANlrcHIAAAABc1JHQgCu&#10;zhzpAAD/yklEQVR4Xuz9B3sdWXamCyYJ7733AEHvvfdJMpmmvEolqaTbt3vmmZ+hnzHzPPdO96gl&#10;tdTlKyt9ksmkN6B38N577828EZGJQhIgcE7sfeLEOWeh0SkWGbFj72/7b631rXULCwvvyI8gIAgI&#10;AoKAICAICAKCgCAgCAgCgoAgIAgIAoKAICAICAIOIrDewW/JpwQBQUAQEAQEAUFAEBAEBAFBQBAQ&#10;BAQBQUAQEAQEAUFAEDAQEF5SxoE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EF5SxoAgIAgIAoKAICAICAKCgCAgCAgCgoAgIAgIAoKAICAIOI2A8JJOIy7fEwQEAUFAEBAEBAFB&#10;QBAQBAQBQUAQEAQEAUFAEBAEBAHhJWUMCAKCgCAgCAgCgoAgIAgIAoKAICAICAKCgCAgCAgCgoDT&#10;CAgv6TTi8j1BQBAQBAQBQUAQEAQEAUFAEBAEBAFBQBAQBAQBQUAQEF5SxoAgIAgIAoKAICAICAKC&#10;gCAgCAgCgoAgIAgIAoKAICAIOI2A8JJOIy7fEwQEAUFAEBAEBAFBQBAQBAQBQUAQEAQEAUFAEBAE&#10;BAHhJWUMCAKCgCAgCAgCgoAgIAgIAoKAICAICAKCgCAgCAgCgoDTCAgv6TTi8j1BQBAQBAQBQUAQ&#10;EAQEAUFAEBAEBAFBQBAQBAQBQUAQEF5SxoAgIAgIAoKAICAICAKCgCAgCAgCgoAgIAgIAoKAICAI&#10;OI2A8JJOIy7fEwQEAUFAEBAEBAFBQBAQBAQBQUAQEAQEAUFAEBAEBAHhJWUMCAKCgCAgCAgCgoAg&#10;IAgIAoKAICAICAKCgCAgCAgCgoDTCAgv6TTi8j1BQBAQBAQBQUAQEAQEAUFAEBAEBAFBQBAQBAQB&#10;QUAQEF5SxoAgIAgIAoKAICAICAKCgCAgCAgCgoAgIAgIAoKAICAIOI2A8JJOIy7fEwQEAUFAEBAE&#10;BAFBQBAQBAQBQUAQEAQEAUFAEBAEBAHhJWUMCAKCgCAgCAgCgoAgIAgIAoKAICAICAKCgCAgCAgC&#10;goDTCAgv6TTi8j1BQBAQBAQBQUAQEAQEAUFAEBAEBAFBQBAQBAQBQUAQWLewsOASFKyazM/P84eF&#10;he/+7zvvGP/DJTWUagQyAuuo/MI7C+veMf7Azzrj/65bv+QnkFsndRcEBAFBQBAQBAQBQUAQEAQE&#10;AUFAEBAEBAFBIMAQcAsvOTs7Ozc3OzY+3tnZ3tbe2tbW2tPTNTY+1t/fNz09HWCgSnVdhoBFbS8S&#10;3GFh4WH8//DwuLi47KycDWUbt2/fyR8iIiJcVnGpjiAgCAgCgoAgIAgIAoKAICAICAKCgCAgCAgC&#10;QYuAn3lJ6EjIx8HBgYaGuuaWpq6uDqjJ6anJqempmZnZ+fm5mZkZ8ZcM2tHnYMNwi4SLhHmMiYnN&#10;zckryC/MyclLTU2LjY3lb+JiYyMjo9aZLpTyIwgIAoKAICAICAKCgCAgCAgCgoAgIAgIAoKAIOAA&#10;Av7hJQnShnkcHhrq6GiDjuzu6e7t7e7r6x0ZHZmbm3Og2fKJUEDA4iIjIyJjYmKSU1Iz0jPT0tKT&#10;EpOgI1NSUpOTU+Ji43gmFKCQNgoCgoAgIAgIAoKAICAICAKCgCAgCAgCgoAg4DYEnOYlcX6cnp4a&#10;HR1t72hra2upq69taKwfHh4Sp0i3jYwArQ8+j+vXrSdQG9fI2Ji4hITEFOMnlTBtHCSzs7Lj4uIh&#10;KwO0dVJtQUAQEAQEAUFAEBAEBAFBQBAQBAQBQUAQEASCBgFHeUmyjkxPTeEdWVNTdefera7OjonJ&#10;iaCBUhriXwSsKGx0I6OiIhMTDKfI3Ny84qLSoqLi1JQ00Y70b+/I1wUBQUAQEAQEAUFAEBAEBAFB&#10;QBAQBAQBQUAQeAMB53hJpCQHhwarqytfvX5RV1c9Mjo6MzNNQLd0iSCgjgBJbBITEhMTk9PTM3Ky&#10;c/Ly8jMysgjTjo6ORjiSfxXtSHWQpQRBQBAQBAQBQUAQEAQEAUFAEBAEBAFBQBAQBDQi4BAvOTY2&#10;2tHZ/ur1y/r6GnJtQ1BqbIMUFZoIIA2JcGRCfKIRrJ2ckpWdg4JkcnKyQVAmJcfGxEq8dmgODGm1&#10;ICAICAKCgCAgCAgCgoAgIAgIAoKAICAIBAQCTvCSIyPDjU0NL148e/n6+cBA//T0dEBAI5V0IQK4&#10;PfIDHRkTzf+PNbwjc3LT0zKI2ubPKcmpkZGRLqy2VEkQEAQEAUFAEBAEBAFBQBAQBAQBQUAQEAQE&#10;AUHgDQR8y0uSzYb82s9fPL1779az50/4s+S3kSFoDwEjoY2ZXzsqKqogvygvNz8rKzsvryA3Jzc2&#10;Ns5emUH5FlNsYQGBhAULsbcFsJuPGc+ZspzvLHyPhfm/VnvRetCayBRg/p8lLy+8Y3HH1netr/DD&#10;/zLfWPWHN8zXJUn6WkjJvwsCgoAgIAgIAoKAICAICAKCgCAgCAgCwYCAb3lJ0to8flxx7/6dxqb6&#10;iYkJISWDYcj4qQ14RJo5tXMz0jMKCopIZYN2ZERkZER4hNBYS/sE9+T+/j6kEiBwQYyg9rD1K+Qf&#10;x215aGiwvaN1dnZu6etMUlKW5+XmrZ64nNdHx0b5FlwiPOIiWQmrSI8kJSdHRUbx5+mZ6ZHh4YmJ&#10;cYOa/P6xt40gWFKIZ7qVzpU+9dM8k88KAoKAICAICAKCgCAgCAgCgoAgIAgIAs4h4ENekpDtqurK&#10;23dvNDc3oS/pXJvkS8GCQGREJNqRGRmZkJJZmdk4SBKsjXBkfHx8VFS0UFf0Mw6PwyPD8IPQfyOj&#10;w1NTU7CNff19UIHFRSU7d+6BmlxRZ5PpWV1Tde/+7dm5WcpZx/8zf3CBzMnJO3r4OP99W1A8pGRb&#10;e2tV1avunm7jXcvl0vwJDwvPzMw6euQ4HUSqq+6ermfPHkOSzs3O8tzqAxPukqpGR0XTy/n5hZkZ&#10;WQkJCcEylqUdgoAgIAgIAoKAICAICAKCgCAgCAgCgoAg8CYCvuIlBwcHKqtew3rU1FbBlQjwgoDn&#10;CERERJBKG0YyKSkZOrKgoDAzM5vMNtCR0dExnpcTlE9a4ddj4+MT48b/h3+EHOzr7ekf6B8cGpjk&#10;Z2JibHyMFOTHjpw4cODw23jJ5ubG+xV3r1z9EmZzKbVItHVhQeHFC+9v3bodCnhFDHt6up88e3T3&#10;3m2muRmj/VfCMTY2dmP55l/+4u/pRKwR1dWVn3z2Z0jT+bk5T3hJws55ka7fsGHj5k1by8rKqYPk&#10;Ug/KkSyNEgQEAUFAEBAEBAFBQBAQBAQBQUAQEAT085LwFPhJPXx0H9rideVLk/WQH0FgbQSsEOCw&#10;8PCkpCR8/crLN+dk5eApSXZtWDYhp5BnZWbxMzU12dzShMdiR0c7FCFukuPjY1OTU5bno/VDKPRP&#10;fvxzqD243eXQMSsrK1/dvP3tg4p7yzsmOzvn2NGTRw4dT0xMXPFdFGNv37nx+MnD5coMuDru2b3v&#10;Zz/5JZ6Pff29jx8//M/f/Nvafb/sCTp9x/adJ0+cKSoskbzqNgCUVwQBQUAQEAQEAUFAEBAEBAFB&#10;QBAQBAQB9yPwnTCcxorCm1RVv370+GF9Q60ISmoENriLIqUNrnbbtu24fOmDX/zsV5cuvL93976i&#10;opLk5JSICCEl35mbn2tvb73/4M4f//zb//lv//0vn/7p+o1vnr940tLaTEQ24q08sDhCiHCPjIpK&#10;NrKTGyKPy0cOLsw4Vw4ODq44qGAtcbtc+Gs6m78+BTc6MjqCr2VXV+fy2c23SIlOSiIrxJ5aEWBu&#10;b9yOjY62tbXVN9TxRXslyFuCgCAgCAgCgoAgIAgIAoKAICAICAKCgCDgcgQ085JEleLJVfHwfktL&#10;o0FtrJ2C1+X4SPV8i4DBZKWkEjJ87sy7H33w01Mnz+7atbe0ZENGRlZ8fAL6hqav3Bq6hL6toj9L&#10;XyA6+9Xrl9e+vfLHP/32i68+u3X7xosXz2DrOjraYBUh/mZmprEEGOm3l8w1JBrTUtPi4+LwM12x&#10;+kRY42jZ29fztsYZmbEpcBnwsIRtbS0GGTrYv/xdehNfV0Lv+SdqNTw01NfXaw8/aFb8QNvb25DL&#10;pCh7hchbgoAgIAgIAoKAICAICAKCgCAgCAgCgoAg4GYEdPKS0Ae9vb0vXj6rrqkcHBoSUtLNHe/f&#10;usE2oiFYkF+4Y/uu/fsOkmXl6NEThw4eRZoQPUR0JN+WccW/1Xbm61CNJNRuaKh7/OTRgwd37t67&#10;dev2dRhJEsiQ1x4ykahtMs/Mz8+9bYrFxsWRLCgmJvZtqYFIpY005MjIyMotWjAEJ5f/E6QkL9bX&#10;13V1d0KJLn/A6lZCufknWgF3SSj34mOQpPxrUWExvUyA+eZNW6zfjeWbiotKk8xo/aVlTk9PDQ8b&#10;IerCSzoz8OQrgoAgIAgIAoKAICAICAKCgCAgCAgCgoDDCOjUlySeFFLym2tfd3Z1zMzMONwS+ZzL&#10;EcCZjh+oKzjHhPjE3Nx8CKnNmw0BRPz7+PtQVpA0ctnMz8/OzkwSYT040NTUQMKohoZ6gqaJuSZp&#10;zIpR1W/r8cLC4iOHjx05dCw2Nm45qnzr5avn316/+uTpoxVLIBH2wYNH0HZMTk5ezNPNk1CELS3N&#10;n37xcXNTIwTl8ndJn33+7MX3Ln3IR/FzvHnr229vfMOyYD0ZFxdHxfbtOYBmKMltFpVnoR0J937+&#10;4lldfQ1tXywWh9nSkrL3L/8oJyc3JuTzHXk4u5dS1fSC9T8hlM0/GH/mB+QN/9ofxukz/tBSWL9+&#10;HVy2wUsbD343Ya0/vVGyh/WRxwQBQUAQEAQEAUFAEBAEBAFBQBAQBASBVRDQyUtCdty5e4uMN99f&#10;gwV5QeCvCMA8xsTEpKVlbNuyfdOmLRnpmRBVCCBaWU1ClpQ082svMGUg8tBAgCtsbWseGhqawSVy&#10;BqdII22Ut67HeCO+e/7Sls3boP/eGIJWWiqy1uCGWVtXs+IAXZGX5MWOzvaKintQjaOjIyvmsyou&#10;Lj198iw5cyiWOPGvrnyOCOaiQGR6Wvq+fQdPHDtN5D6816JDJgwZZoyOzrZPPv0za8hiYy1e8oPL&#10;P8rOzmXkyFxaEwErVzucozVmrP/J3ML9dnxibGZ6Zt16A3X8ZCGCGV1LC+Q9kt3jqhwfn0hWdHjL&#10;iPBwZigJiEy+kr8z3rWsC4v/c80qyQOCgCAgCAgCgoAgIAgIAoKAICAICAKCgM95Sa7ChJfevHX9&#10;0eMHJMQQxAWBRQQIzsUdEqfIkuLSgoKirKxsUqPgiBcVFR3i7AazBj5udIw0Mk2trc0ER/f28f96&#10;xifGLXdjb+lIC3MA37lzz3sXPyBMfnkma1hCxCW//PozCNC3TdUVeUkcJF8bSpdfNzTWv80b+sD+&#10;Q5CS27buoOb4eyKLuTTfd05O3rmzF0hnRDT3GxPEoGWHB//4p99h1YCPtf6VlEebNm5+/72P0tLS&#10;4a9lTv2ARvyezp5fmJ+bnZuZnRkfGxsaHoJwpH+JsmcUGVnapyYZZrjc8gDMI7wibpKzxNjPTC+Y&#10;9KX1Y1GYjByIbP4/pDGP4ToZHhEeZSKP421CfML6sDDC7ePi4qGJk5NSTLuCoQALcWn5O4esdUEG&#10;pyAgCAgCgoAgIAgIAoKAICAICAKCgD0E9PhLogT39NljeEnICIngttcTwfSW5VMFxREfl4DaIHG4&#10;5EIpLISUzIHXCKaW2miL5R05OTU50N/X3dNNBhvcJNvJYzMwMDU9ZaPAN17BwW3f3gMXzr+HW+Jy&#10;XhJCCu85suhUVb22YrEXuaRFGtTgJQ8cPnXqHElsLL9G/ol0N5CMOEtCeVnOkm/E9vI3ly99yItE&#10;6M/Nzd67f+f23ZvV1ZVW9cLCwkuKSwjx3lC2kcTrb9SZLDc0n1Tjjx5XLPKSVGPXrj00xHTZ06mE&#10;qw6yX0owR84sg2d2dm5ycgL+cdhkIcfGxugUiEjkOHFlhY/kX/nlhxG1omert/WPjo7GfRWmMjEx&#10;EY6S/5mYkEQ/omFqUpbxCYlJEJd4XIaHf0dTSpd5C7I8LwgIAoKAICAICAKCgCAgCAgCgkAIIqCB&#10;l+SaPDg0+PkXnyAu2dv71gy/IQhuCDbZivGMjIiEr0hLTc/NzSsv37ShtDwtLS2E02p/NxAMXml+&#10;bmpyanhkqLu7q76+lgxRTc1NyErac41ccYAVFhQdPHDk2NET+LUt91+bnJxsa2/5zW//F26PFmNl&#10;xXrDdi0SWJmZWQf2HyY3ekpysuFhZxKpj588vHP35vMXTy1Gkn4mrncxD7jlK/f3v/qn3bv3kQec&#10;rxCUjUtmd0+XVcn4uHiC9y+/9xF5jZYnNSK0vLGx/i+f/ok4but5SisqKkEi8/ixU6GcBOm7YGwU&#10;Rufnp6emoCANInJ8bGBwoLurEx9bMp4jyrmi3KcD6w8EJa7QaDJkZ+dge4AKj4uNY+4b/42JgYy2&#10;fKLFj9KBvpBPKCKgZRGWoa7YC/K6rxHQMs49rKRMBw+B8vwx6T7PsZInBQFBQBAQBAILAQ28JB46&#10;9Q11f/jjbzo7O2bnZgOr/VJbvQhEREQmJSbiF1lWVr5zx+6U5JRFekLvhwKuNE6ThNMSrUzqmNeV&#10;LyH48HGDj9Muxrp9284jh4/v3bMPVmj5rYDZWln1GgYQ/0cLQ7LQ8BgBv6Oj36WyIW567+79KFQS&#10;Sc0/UUOYL8QiHz56YOWlIbY3IjKSP1i+kzSNSF4c5/6Pf/xv27Zuh1SEO/v3//iX15WveMD6Clzn&#10;7l37Lrz7HgTlci9OnPsI+r57/85irRhI27ftOHvmXfwr38jTHXBdr1JhRgjgQDsODQ6ST6ypubGt&#10;rXVwsH9icgLgycluJrExukDlKwrvGnYIuMcwNCjD1jMwoCmxRhTkF/FfLBPIVUbHxISH/SDTusLn&#10;5FVBwCcIfK/Han8emfqrGFS+U2L1SS2lUEFADQFLgXh5rINaqSu8zXRgUwpxrR7tqFrLFMUaaevs&#10;r1Ue1MuIlPmrorQHL8gjgoAgIAgIAoKAKgKqvCRHHFTq7lfcIYibxB3+ux6rAiHvqyCARxs+Uqkp&#10;qbk5eSQ/wScOSotffPEknJNJAU/X1d1FvHZDQ11nZzszBSnAxYQwKsi/8S73DRQe4SXLN2xcTkry&#10;xf6Bvrv3bt++fQNBWPMWvY7+giikSmSqsUojIHfDho0//+kvMzKy+J/QqbCoZLAhTw6unfwNiWhi&#10;Y2LhHHGHtFqB31xRYcmPPvpZaWkZocb4Tf/rv/8P8msv+mBuLN98+NBRKracZMS5kow6f/rz7xqb&#10;GgDKqgP+dwf2HTp+/HRyUnKoDSEGDHSkJRZJ0H17eyth/sRooxdp/E6MkxEJRlLjsNFVFD2FPqUR&#10;3I3DZGw8+dkhKLOzsyEoCcbnF20H8ZvWhbaUowsBFrHm5kZmHIo0tsuELmC/YxNkeWQ9tF2OvCgI&#10;+AIBi5HExb6/r29sYmwx75wvvmWWyeXCyKWGmTMjI9PSKZYf2wjQdxiVsU0OG0dHmGXbJXn6IgMG&#10;LZ30jExsyeL36ilq8pwgIAgIAoKAAgKqvCScQm1d9RdfftrQWAd/oVATeTXwEDBoiIhI2Aey2cBF&#10;QkoSy8mfkZsLZR+3xY7kustRkpBb3ABraqu7uzs7Ojug3nxE33N2jIqKOnf2oiHymJO3fDyh/drW&#10;3vrFl58g+4g0oXF1WLduz+79XKepG5Hd1iuwSsVFJb/65a9xcqQJff29qDSQ9AZOkzd4mHQ0eEdi&#10;kGhta7F4SVLZHNx/+OTJMwwDiLPa2uo/ffy71tbvXDJ5YMvmrUSXb926w3CiWPJDPhb40Krqyrt3&#10;b1Ili8eE5qZWtIKU4gyk0DkTo60J8zjCmBnoB73+/l4GD5HadAH/pEUp0rFVxuIouZJCSmKiwC0X&#10;hQH+kJiQSMKcFZ15HaubfEgQWESA1ZiF8eq1r1pamlBJsI0M/kuxMXGkd9u//2BqCrol8iMIuAgB&#10;a5w/flJRU1Pd24cN0vfMlqkSg0ly27YdKx5IXISO66tC31VVv3716gXUJHJAljOjr3+2bt2+dcv2&#10;vNz80DmD+RpSKV8QEAQEAUFgFQRUeUnyBz958vDjT/5IsGFgXZtlWKgggIedJSKJohwcVmnJBrI/&#10;Q2NJ2I6FKodIXG8Iv0U2EQXJuroaiHsf0ZGL/UinpKdlnD93EZFH3AyX9y9WhLr62t/89t97eru/&#10;Ty+z7t1zFyMiI5qaGhe1HaGNiotK//aX/4C1fGRkpKa28re//08c96i/8Yn0DI6q/Lmmpgo/R2vW&#10;wz29f/lHRF4TxgundvvODZLeLKrNcqiFk9q4cXNOdu5SEPh7iACo0urq15YDKX9D6u2szKwzp88T&#10;kA6NpTJKA+VdnB9nIGjNlEQw1wBCNiS8RyG1cZwMlFasUk8SfZMbx/Ckzs7NzyvIy8uHncSnjL+X&#10;C08Q9G9AN8FU2Jj8l3/971VVryxrje0fzDOsgZcvfYS7t+1C5EVBwBcIsFNzJvnya/RY7re3t/ni&#10;EyuWuWP7LkSi9+7Z79gXg+9DrFFksfv66hcVFfc4dDnWwKNHjh85fAI7tGzTjmEuHxIEBAFBIJQR&#10;UMpyy2ZJ+CexnIspekMZytBpO2cUPCJLyzaQluTShfc/eP/HHDpxk4S0kuOLNQzwcXv2/MlXX332&#10;57/84cbNb5qaGnxNSvJR8CdmCqY4JjpmxdFIiirc8bAlQJtaDxANlJKSApm4PLeMZZAfGOx/8fI5&#10;E9yqP49t3rSVWzf/k0jwxUbBbObm5KIkaB6gx2HWuOovrUN7R/vtOzf//PHv+cWV8rvfP//u088/&#10;rnh4D69Ay+8S94qM9AxS7vAVahUic4oM2gRrk1no66tf/uXTP3595XMC51lag4OUpBMJ/yc3GjPi&#10;6ytffPzJH/jvoycPSf20OA5DpKOlme5EgKUtKipyue6tt7VFWpIAAtkEvcVNnncKASPcASVgpz5n&#10;fMdSI3Hyi8H3LSLiOVAR1EIwipOtQzc8LEzpkuhkbeVbgoAgIAgIAoGOgNKWw62yr6+HMEwHOJdA&#10;Bzo46h8VFZ2Tk7t/38HzZy+8e/bS0SMnyko3IDVIsG2oiQCu2KFIGXR0tN9/cOfKN19+8+2VZy+e&#10;4jzIXxJ348AAIDYWZ0ZU/MINFb8VfjC5Dw7BAM5aE5YjJ/wyPoloP70xha2rNSHn8GVED1kSDVxp&#10;ID1hDHkeP0emv/UWf48CEb5CxO3yN5NTk8R3k3Z8sQamYOLM5MQEEcr8kmDH+uHP+FnDvvEAX6Tw&#10;nTv2kBsHf0xIyaC/3tNw8gi9ePns2xvffPHVp1eufvnq9Yu+vj6A1Z4NyYHht/on6GIahU8oDaTJ&#10;V69++cVXn924eY2U9GYOH8PrVn4EAf8gQAy2j9NI+Kdd8lVB4A0EFgzxFidRIWqE+Az2el8IajvZ&#10;ED9+i0gXzHjWYdKP1ZBPCwKCgCAgCAgCPkXAPi9pqdVwyVyM1vRpRaVwPyIA7UguFCjI3bv2HDp4&#10;lMwqRAqTcZvAbdgoYSTpmumZaRyHK6te3bt/+87dWy9ePEWtjHPkInnn6+7jshEeHkbWBSMB+koO&#10;EVA/wyNDzNZFDogoWhKmw2MiKAm3+IbgFAVyFEZ0EmcH6xVymVh5lmkU3nyL5fB6enpmVHQ0IwHi&#10;CcKRfyUueWmTDVpqnovJd/mjrSzSbySSRhwzIyMDTQAISrM+QftDw0EVwvdBxT1i3kl0jsImTqYG&#10;bjPTQdtss2E0EDaWTD6QsDD4t25fJzYNoQMr1bv8CAKCgCAgCAQNAlg38V3A10+84233KRZlbL1D&#10;Q0NW4kH5EQQEAUFAEBAEghIB+7wkUZ5T05ODg/1EegYlNNIoEICRxKUuKysHcUCSKZ88cZb/btu6&#10;g/QmknLUGiFwbfgC4FdImCocE6Qk7CSx0g4H4a5btx5lxuTk1LclvqSenGuhGv8afB0RQdw3/Yug&#10;JJ6w64lCXOJJQdwQEofoY1rsIc6VqWnpmzZtgYUcGh4kKeTiBIGzzsnOsZhE4oxg3JaysZQJX8nr&#10;4WGMpu9+Vgz5R/JyYnwCDawg9r9GShL/EZKivq58eev2jes3v3n67DEUNs6jobbgQMLCelc8vH/t&#10;2yt379+GmUUZAMcQcasJtZEg7RUEBIFgRQAXP/K2tbQ2ExsRxDu777oP0DgztLW3jI6Jz6nvYJaS&#10;BQFBQBAQBPyPgAIvufAOJAL7pUQW+L8bfVMDS0cSIf+LFy5/+MFPDh8+Vr5hIx52vvlaoJYKo4R3&#10;5CefffzV15/DMUHTO8xIWsBFRkaQ6yYpKSkiMnJFKKF7cEmDEVv8VzhCPBPJX2SQhj9Me41vIwlY&#10;amqrsNJbz5OAu6igaNuW7WOjI3hJ4wSxWE5iUlJ+fmFkhJHDZGhwkHyRi9cPg+k0soRHG4HeiYn8&#10;14r4htw01dz+GlDGK7iX1tZVP3/5LIgdKyYmJisrX37+xV8Q1nz06EFnZ8f3CYgCdfyr1JtOp/lc&#10;WXGc/OyLv3z2+V9aWpumpiVUTQVUeVcQEAQEAbcggF0TAeXm5ib+i06iW6oVOPXgODQyPIzHqaV4&#10;EzgVl5oKAoKAICAICALeIWCTl7SiMlGNWUpPePdledrFCBBRm5ebf/b0ux998BMyI6P3R6JnCCyL&#10;ZnJxxR2tGjzao8cPPv3s42+ufV1fX4sL4RuByU7WBu4vLS0jNSUt6i28JPGz+HVSycWjLUls6Fb8&#10;HA2HyPml5911c7Nzj59UtLW1chS2HB7z8goKC0twku3r76PhiEharTPI67h4/C7xiaRkEtoSsbX4&#10;CchH9CvJ6vjhhz/9+U9/+fOf/cr4/ekv/+bnf8fvrp17lmbc5i3cLVGGcEaO08ne4VvcyvCRhJG8&#10;cvWr15WvBgcGgrKZNlC12Mne3m4ywjObrl37urGpXi5gNpCUVwQBQUAQcBsCeMETUII7PGY5t9XN&#10;/fXB8t3d20UYikQSuL+zpIaCgCAgCAgCKgjY5CX55OzMLL5X5LBQ+by86yoEoJ8gntCRPLD/8Inj&#10;pw8dOrp9+y5c4ZISk2AqhZFc7Kyx8bHaupr7D+4Stf30+WOcCkk66V9rNh2UmpoWHx+P7+OKgwpG&#10;kt9F7zzyxhJ/DZ8ILwnTvDTrw+wM2ZMH6hvqSJNtFYV7Y2lJWUlJKRQl52OSei8ekfkn/B/j4uIZ&#10;HgYvOTzU2bXUJTMC5hFee8f2nfx321bj1/zDDkjJvXv2ZWUaadwXK0yx1PCHJKmrpoidytCipuZG&#10;U0vxxuOnD5tbGnFcRZDUTllB+g6EPn73psNszcPHFca0evYYlMjRFKQtlmYJAoKAIBASCKCKiLIN&#10;KpMOp5MODnARPOnu6sLiK7xkcHSotEIQEAQEAUHgbQjY5CUND5eZ6a6uThywBNwgQABnN6il3Jy8&#10;TRu3kNnm1MmzR44cLy4qIWobN8kgaKCuJsCe4CZcW1t99+4tUnbgAYd/n2PJbd7WCjjB6OiYlJQU&#10;grhXTEPEhMXPcamzJDwmjCH5u4ngfqNYpnZ/n+EUicQkJUNcIidaUlyWmZGF+CPl4P6w6M5G8DjJ&#10;dgjiphAjH84wkdwDf5WwDA/HhTMjI5P/ogmw+JuQYOQB31i+2XS0/OsqZLnjBo1LrqE9OjLcbJCS&#10;d8k9/eTpI9ZMg3iVaKyVhjLsJBpkra3NJAK6fuObV5Uvu7q6GGy6Jq+UIwgIAoKAIOAwAuyDOP1x&#10;cOK+IHufV+ADHdJAQBfcutteYSIPCwKCgCAgCAQrArZ5yfmZ6Wn8JdGXDFZoQqddJqsVjXbkxQvv&#10;/9Ov/xuekjCSsTGx4iD5xhjgSE0sEs5cf/jjb27duY6QokvEVaH26K+U5NQVM3EbqgtzhurC0pTH&#10;MfCYyanppr/k8mbOzn2nZETJENY7d+7Ozs6x3CH7SE7yfRA3L+KkyS/el/wZV0ps+0ut+hSempoa&#10;Eb5Ccm1GV1JS8hvDjNQ7UKtBM/DwqyUJEsqJN258g4oiPG/orCq2Wwo7ySiC8f/jn35Ldntmme2i&#10;5EVBQBAQBAQB/yLAyYFVHZucqb4tGaU9742FickJ5LyX2no9f1meFAQEAUFAEBAEAgsBm7zktBHp&#10;OTg+NhbEGSoCqyNt1NZ0hYvEl+3YkRO/+uU/kNlm65ZtpDdZGldro9igfIXDdE9vz7fXr8KV3Ll7&#10;E3YS9s09lv8Yg5RM4XdFZ0l6hFtBT3c3dM9i78BEJyYm8l9Cs5GWXGcIRa6gHIoGJSNky+ZtODzi&#10;R4k7JP6hmO4Xy4GUxPPRSpvT09u1lPrkL2Pj4vGyXDEVD+hRHwK7lsIYZbClKVQpoEeRJZhI7PaV&#10;q19+feWL+oZayeXibYeiijAyMnK/4i4Y4m0KgIxhbwuR5wUBQUAQEATcgACW0e6ebpF+8rwvEP7m&#10;QNXd04WujudvyZOCgCAgCAgCgkCAImDn/s+tGzexLtNZzD3UTIB2gPPVhj+CeYSQKiwsOnTwyIV3&#10;3zt69AR6f/l5BQgF8k9B462mjq1l50dmsbLqNS5vMJLVNVUQc24b+YazZEpqckrqirwkTcDq3j/Q&#10;t+jdbPhXxsUlJcFjGt1NqpyY2FhI6je63sxak7qpfDPkIwQlLtKDg4NQk4silTyfmJiUEJ9ovdjZ&#10;2dk/0L8Ie3h4RGJCIo6WVpT38h/cCcnGs7iGwGPGxcbyxbAwO+uSendrKQG08SollTmRyE+ePkR7&#10;dHR01I8JkbQ0yi+FYAzAAxeHU6Q5H1TcY975JdO9X9ouHxUEBAFBIGgQsMyQfb29CJsETaN83RCO&#10;Db29PWx8JM3z9bekfEFAEBAEBAFBwO8I2Lz/T0yMt7a1ihOQ3/vP2wrANOFbl5mZhQfcgX2HTx4/&#10;ffzoqfINm2Ak4aqEkVyKp5WLo7u7izTBt+/cvHPvVkNjPSlfXMjFmyRjMnmxV+xB2Jz+vt7h4eG/&#10;Jr0Jj0hKTMYz0WpvZGRUXGwc7OEbr5PjOzcnd+vWHdFRUYY1YnpqaGhgYmLC8lwzQrxj4yynSytU&#10;3DDsf58qxyw2IikpCXfL5aHi/CuFAOZilfgbBifjMD3dSO3t7cB2w/Mmi22oQdUgP3rvdsXD+x0d&#10;7Usb6IZKBlYdGCSMqOrqypu3vn35+jmTUfIFBVYPSm0FAUFAEAABlIIxjvb397JLuvAQ5bY+AiLC&#10;0RDLgs8Vg5zbekfqIwgIAoKAIOALBOzwkvML83ATbW0tEsTtiy7xXZmmVmBcQUEhmW3+7lf/dP7c&#10;xZKSsuVpT3xXgYAqmVDcKQ6Fd+7d/PSzPz+ouOtmiR/4QTLJWMHUy0GmISTXhgRc/KeYGCNJDi6W&#10;1t+sR5YyPGzdMmKaB0h3s6GsHOKSx5j1mO65VFhv8bmsrOzEhCQcLWHksFUAEf9d/EpUZDSulASA&#10;4zi5vFYsI3jDjY0ZvoTfFxhBYpz0tIwAVRLgIoFfw8uXz7+9fuXuvVvupLADag5+V1m8fevqaq5c&#10;+fLxkwo3T8NAxFbqLAgIAoKAMwgQetLRQaCVZH5bG2+4SJIFdXZ2iIj/2mDJE4KAICAICAJBgYAd&#10;XnJhfgE2ob2jjRjMoAAh+BsBc0SGE4K1L1/66Ccf/fzY0ZP41r1NizD44fCghf39/Y+fPPrs84/J&#10;u73UB9CDVx19BCKShOl4PhJP/bYPT01PE00MubP4AD6ziELizLhKXXFaLCvdsLF8k/UMiZLJ0I3I&#10;5l9pxLDwzMxs/CVxh+SmQV4XSMnFf6ViaJXixfm2T8DiwUsu1ZcMR14gKpo0O4Hot2s4pfb3fXvj&#10;m9t3bzY1NTo6CELjY339vY+ePLx9+wahbWISC40+l1YKAoJA8CCA619nZ/vwyNDS5HjB0zytLSEy&#10;oK+/D9M4ty2tBUthgoAgIAgIAoKASxGww0vCUCCghilPggtc2qvfV8uQDoyKIpCWhDZk2T596tzO&#10;HbsLCoqSk5Lf5lvn8hb5unpWcHFtXTVxo7fv3CAgFwu/m0kQujguPp4uhmdcERwjGn1yor29lWm7&#10;+EAs/pXxCZYX5Hc/C+9AFC5GV8FZZ2ZmkpYdj0jrgckpgrgHl2r8hUdEZGVm4eGIeyMmCqhP9CKX&#10;ikVCSiJM+bYuo2KIUeKDufhKWFg4Kpb8+LqXtZdPhBq0LJH+jx9XtLW1LqWAtX9LS4H07/IfI/uR&#10;i3+Yht3dnYgqgDOX26XJl1xca6maICAICAKCgIEAhyu4tsGBgdm5WUFkFQQsEX/2u6HBQTefP6UT&#10;BQFBQBAQBAQBjQjY4SVHRkc4WwgpqbEbtBdluNFFRhKHW1q6YfeuvYcPHT106Oi2bTsgsAKR99GO&#10;z4oFQq7h8lZbV3Pv/h1+q2sq4d9dLoQEu0RumbS0jLf5S87NzY6NjcEAMmGNlNtm1iNCuHFL/GG4&#10;9AKkFImweYAyUZbcvGlrQX4hDKaFlRGmPTSIp8OiRySvQzvi4cjzqCg2NzfyoUVg+Vd4Sbx039Z3&#10;AIsjKoze4gNQo9QgsDIvWfcHONmnTx89eHC37Yf8rzPj9m1fAUkcpaOjY+hrhDtxqk3l/6WkZmfl&#10;5OXmv/mbx9/koTyblprOY4Y7bWISpDMSAeiH4hLrhuB6Rgt++g8f3oed7OjsEO1O/w4w+bogIAgI&#10;Ap4jYMUmd3S2T01Nuvxk5XmjfPEkp6yx0VGOE0tjUHzxISlTEBAEBAFBQBBwDwJ2eEncpnp6utzT&#10;BqnJGwgQgWu4SaZnbt+288ypcxfOv7d/3yHoBlQEBasVEbDStuAM+Lry5bfXr966fZ0ULosEnJtB&#10;M/wl4+IhJWOiY1asJ0HcuDGanrPRyErCM/JwdnYuPrOLz/OvEFj8UwylxMRARcFMHdh3KCcnd/EZ&#10;Tslk0gQTKCrrhzFG8hwrpw0xR/gJQuzih/vdPxupdZJSV+ElzSzhSws08sbMfSde6WbM/0qkmsOm&#10;t7cb+VFytXPd8q+1xiCdUQo1fzA/0KEkEYJtLCos3li+mfxFO3fu2bVzz6GDR/CePnnizA9+j585&#10;fvzUkUPHd+/eyzMsHZs3byWQHznarKwc2ExyvlOmVbgfuWO4SHC+c/fWy5fPyKIgl9uAmClSSUFA&#10;EBAEQIDTCGrXo6OjEsq9ynjgQEUCvZaW5umZGRk2goAgIAgIAoJAiCCwzsa9jpQO1769UldfGyIY&#10;BVYzoQzy8wqIwC3fuLm8bCNMFGyCG3yd3AwjkTJNzQ2PHldUVb3u7ukOFGO+Fae/b+9BCKbSkrIV&#10;EcbFDCvCy9cv5mZn5xcW8IdkPJSWlhOgjcao9QoCRl1dnWQbJ9abZyLCyT8TT8g/TnaLUo/QjjW1&#10;VQ2NddYr8Jgw3fv2HcCxDoFLpCevXP2SK8diVpy42Hj8c7ds3vq25Nq4GV795que3m48Oq0y4dE2&#10;lG3ct/eAm4fK0roxTrq6u1gMSRjd29fj94sW/QUXDO9MEiTAhHqGT+QvDTo6NjYqMsrqzfUsB+tX&#10;sEgtLBhJ0iGHrXh+Bgyx0vQpyXy4RuIqCzE9YvyQ2n1oaHiQv/dXk+G+c3Lydu3YDZcKOS7rW6BM&#10;GRfWk8HOIvmfv/k3nHAVpYSZfbt27cUQuCh/4cL2SpVCEwHWdow631z7uuLhveaWJn+BwPEDk/nf&#10;/OLvOLHgy++varj8uxyonjx79Je//JGkN340kB8/durokeOcygJR8tvlXSzVEwQEAUFAEFiOgNe8&#10;JBfRK1e/+OrKF4oneOkM7QjARKSlpuHjRgQul/b09IylPnHaPxccBTKeGckY8J89f9LY1NDf3xtA&#10;waFWEPfp0+f37TmQnZ2zYo/QQOiz4ZFhg256Z8GK44aRxH1ykc3Byw+WcHRsxKSlFigWapIo7KW5&#10;2lGGMlRlv5dgRwuSCO7U1FQISiuOmwBbvgWrZVUDshJajIv628bJ3PxcV2enyYT+NR83zVlFktJV&#10;Qw7QUO28X3HvydOHhP/7SwQKzhGpUDqLH6Y8ZDF/YCkwIrijiMA2QrBxYQ0n4XqYd+7SlhMxzZyd&#10;ncFrY3pqkl7mBx0PXObxVRwcHISdhKJEJcDox+/zqjvTTTQtNyd/7579B/Yfoslvo7+dqYx8JXAR&#10;EF4ycPtOau45Ai7hJTktEJPxs5/8Epd8jJpCeC3vQVaklpam+xV3v77yhXUk87yX9T4pvKRePKU0&#10;QUAQEAQEgdUR8JqXxFnm8y8/wejqr3u49OgbCFhBuNzMc7Jzi4tKS0pKkQVcph4osL2JAKc9gmV6&#10;urvJcgMpif+v89yKYq/Q75kZmR+8/2OyZq+Sj1vxK/L6cgSQ7cfD9MWLZ+RHwlPS4fBty08Wj1T8&#10;IvGIzMjIys7KToWRTMJTMgnXyKWEsvbuY9ZMGB6UIzhRIjlK81tbW4aGBuCs+WGD0P7FtxWI6gB0&#10;/LlzFzeVb35b3ifHKiMfClAEhJcM0I6TanuFgEt4SeqM1suZ0+cP7j9UWFgMTelVK0LhYY4Tz188&#10;RRnm8ZOH/m2v8JL+xV++LggIAoJAqCHg9ZkADb6hoSGH7+Gh1iuetxcfKNQAMzIy9u45QLrtE8dP&#10;bdu6A4rKW98oz78YHE8apOT0dHdX16PHD27cvMYpEH9Ahx2+1JFE6I/MJOQywgFBvTQpwUMEGDyE&#10;Mr969eLho/udXR2OLYZWSiLIaKLss7Nyd+7cfe7sxQvvXj535t0jh49v27o9L68gMTHRp6QkEBme&#10;sEnJfGvTpi34Kp4+ee7ihcvnzl44dPAoAV9xcUaeHOrggCMM+qQEJN69e6upudGxXvBwkMhjgoAg&#10;IAgIAssR4KCFP6Akz1xxbHyXibunq6u7UwaPICAICAKCgCAQUgh4zUuip0Y4Z0hh5ObG5ubmHz16&#10;4qc//hvy25Rv2Ij/lJtr6566oahYV1fzxVefknebNBruqZhXNcHvAMdYgrL5g1cvysO2EbAYbYjs&#10;p88eky7Tdjk2XiRUmTj3nTt2IWD30Yc/OXvmXajJosIiWEJ/2SEgH+HESe29bevOY0dOXH7vg7/5&#10;+d/jZJGbk+eMIwxX3Jra6idPHzU0fKd8agNYeUUQEAQEAUHAGQQQe2lrbxkY6BNj0gqArzP0vnt7&#10;e/r6+pzpDvmKICAICAKCgCDgEgS84yW5k3d3d6Ip5pLah2w1iOLMzc07dvQEdOTB/YdJm0scN4qB&#10;IrLmyZDAx40AmWvXr9TUVCKTF7iKBDimkXAZIXkHfNM8ATYUniFamaTtkJKISzopRQr3Rx7tSxc/&#10;OHH8zO5de0tKytLTMghkxn3Sj9mxv3fhjGAo4qaNlMTWrdtxnMSR8/Sp85s2buHvfToqTO+SSUOK&#10;4cVTcijJRdenaEvhgoAgIAgoIsCiTc603t5eUk77UTxRsRW+eB005ufm2cjIe0PSOV98QsoUBAQB&#10;QUAQEARci4BXvKSRBqG3rxcRMTlM+KtH8YwjuwUXfujIo0dOkjQ531STFEZyzR5h0EJb4OP2/PnT&#10;iof3X1e+GhgcCFwig1BZPCUzM7L85Su3JuDB9wC3qdaW5gcVd0mRtJgCyKfNNPKep6Vv2bJt//5D&#10;hw8d3b/v4MbyjVlZOaaTrBOx0p63DgdJTCPk2iosKMSR8+jhYxCpO7bvwncSyUvPy7HxJOoiVdWv&#10;X7x8Nj4xLnuTDQDlFUFAEBAEHEPAvEog7t3l37wujrXXww+xeWEmb29vIxmjbGQegiaPCQKCgCAg&#10;CAQNAl7wknNz8xMT42RinZiYCJr2B1BDoJ+io2PIc7Jr5x5COE+dOrehrNyPIZwBBB1VNcNvp8ib&#10;fP/B3dt3b1ZVV5LlJqBPftBSeKhBUUkQtzNDkatUZ1f785fPcJYku4uvB4+VtzQrMwvbwweXf3Ty&#10;+OmN5ZuZ7zCVLnePxUYCbYq95OCBw+9d/AA6tSC/yLSdrPdRzbnLdXS03bt3G3d+cTNxZjrIVwQB&#10;QUAQsI0AocrEHLCr2i4h+F6EpZ2cmmxta+aeFXytkxYJAoKAICAICAKrI+AFLzk1NdXe0WY6pMwL&#10;rA4jwH2eDCf79h74+c/+FnW58g2bSHfjo0u+w01z5nOkyCDj9sef/PH+/dtdXR3z8wF/GoaOhJck&#10;ETPZb5zBMJS/AguJC8PzF88eP6lgJfQ1KcnUxgixe9e+Dz/4yaUL7xcXlTL9nVFs1NXL1DYyMirH&#10;kJs4+eH7Pz554gypw33XBDqlo6P97r3bHZ0dupog5QgCgoAgIAj4AgH8Jdva22ZnZ3y9mfqi8j4q&#10;c25+bnRkmI1sZHTER5+QYgUBQUAQEAQEAdci4AUviR9Ka1sLLpMBl7bYteh7UjEYiuTkFHwkoSdO&#10;nThTUlzK/4yIiODvhZf0BEBOvWRqevy44ptrX1dWvhw0s8kHwVE4KjKKvMzQVWRp9gQHecY2Aqx4&#10;0F4vXz2vqa1ywJGBlNbksHrv4vsnjp+yfKKZ775zNrQNy5ovskCFh4UzRAsKCsncff7sRVJ4myN2&#10;3ZrvevuAITQ5PUUH1dZW44nj7evyvCAgCAgCgoBjCKDOPDQ00NrWOjMz7dhH3fwhtrCJ8fHmlqax&#10;sTG5ZLm5p6RugoAgIAgIAj5CwAtGg1tfS0vz5OSkbJk+6oylxXJ1J3CbO3xp6Qau9EePnNi790BR&#10;UYlPwyEdaJeTnzDFeqbRnnv0uAJNQGK3h4YhJYPBPs/wIPc6/pJuExl0sn+d+RajiEWvpaXp1esX&#10;ODL4NEsSvZmRnrll8zZ8DPfvO4SbJF3sx7Q2WhCGUY2NjSNvz+7d+w4dOLJ9287U1DRfjFs2JhhJ&#10;cuC0tDYHgeFBC/hSiCAgCAgCLkTANBgP19ZWYfNzYfWcrxKAIFpd31BHKLfK/uULs5/zaMgXBQFB&#10;QBAQBEIQAU95yYV3FiYnJjo726cmJ0MQJoebbIZAGvkucJs6fvTUu+cu7dm9N9WMgpQzh4d9YSmI&#10;w1M8f/H066tfkOUGV1+V056H33XgMYOzXh9GVGxaaroDnwvxT8B2kTaUBO51dTU43voMjXVQdRB2&#10;5LOGlDxy+DjprXCT9NnnnC6YtSs9LX3fvoMnjp2CmjScvsMNp2+N9TA1ZKfxNzGyEo2Oiv1MI7ZS&#10;lCAgCAgCSxHgEKJ4Ih0ZHa6uqYKME5VJgJ2bm0W3ur6hdmrK5iXL8mZA4YezhIxVQUAQEAQEAUEg&#10;4BDwlJecm51DoW9waHBmdibgGhlYFTbT2kYRr01ym1/+4u/JHUEg5zvv6LzABxYg9moLSYGqOnpz&#10;H//lD7CTQUZScPKEw+LXHjjylucIjI2NNjTWX7/5zfDIsOdvefskIqFJicmnT547d+bdzZu26iXs&#10;vK2M756PjIgsKSm7eOEyjpPpGRm+kCAYGhqqr6/FudWnnq2+g0hKFgQEAUHA/QiQlo3wHSzotner&#10;8fFxfNsHBwdlraa7J6em+vr6SMaNdc1e73N3SExIJDcmsTT2SpC3BAFBQBAQBAQBPyLgKS+JHa+n&#10;p9uBhA9+xMLvn+Z4h7RccVHJmdPnSW6ze+devIo49vkuWYTfm+yLChhqgNNTVdWv79y9VfHw/th4&#10;EIr1wO/gL5mSnOILAKXMRQTw44CUfPbsCUuf76htwpw3lG384IMf79ixKy0tI4idHQzFyfBwxu2h&#10;Q0cPHjhSXFSsPUod6Ybuni7EQPsH+uS6K3NZEBAEBAFfIEBAT3Z2jkoCRtPDfaqltWl4xHeBCL5o&#10;uv4ygaK/r7ejs40jh+2wHmNvTUnNy8tPNlwZ5EcQEAQEAUFAEAgwBLzgJbu7u2amp21vmQEGjLPV&#10;NdPvRmdn5+7YvtuSlisv38yxj0u7sxUJ+K9xqiPYtvL1ywcV9+AmYCigk4Js0K5ftz4uPoGjZ2xc&#10;XMB3mLsbgDGGPCoNDbW+q2ZsTGyZqSG7a8duxCWxQ/juW24o2aQmI3Kyc3fu2L1jx27+oNfuYqh0&#10;jY4Qyt3U1ICvqxuaLHUQBAQBQSDIEMjIyMrNyYtPSLTtLwkgHNhYqB3IJudy8MGwt6+3ra3Vdj0p&#10;gVyIWVk5UJPRMTG2y5EXBQFBQBAQBAQBfyHgMS85OtLd0z0TFImM/YX1it+1HIgIu8jPK9i9c8/x&#10;Y6fgJQvyC6EpXVXPgKiMRUri4Hbz9nVy3XR1dwZEtb2qJAMGWSek+hgzJDv26l152BsEFsjbXl1T&#10;WVdfg36FNy96+ixdGRERWVBQtG/vAbJa0aEhZYdglduzax/spPaGEwc3MNBXWfW6r79vfn7O0/6Q&#10;5wQBQUAQEAQ8QyAlJSUrMxv7qAovidm4pbVlcHDAd+EInrXGz08ZYuh9PR0dbbbrgbAkhuqCgkIs&#10;netE98k2jvKiICAICAKCgP8Q8JiXHBnu6+/ljhdkrmf+Q/67L3Okw7xJIoj3Ln2IoCSJbkKKm9CL&#10;P35Srytffnv96ouXz8bGxvQW7p7SOIASP0WudvdUKfhqAimJoOSTp4/Io+Kj1hGMTz+ePXN+5849&#10;CDj46CtuLjYrK5uAbvKPo4qlt550X0NjHYnaxsbG9ZYspQkCgoAgIAiwfyF9jo+/ihYHtuTu7s6e&#10;3p4gPrB5MlQGhwYIzhgYHPDk4RWfIdICwXEEYaKiotn+bJcjLwoCgoAgIAgIAv5CwCNeErU+Dg0S&#10;E6e3k4heRGdt1849589eJON2aUkZTJPekEa9FXZzabOzM/39fWS5QVOSsCDzWLbg5grbrpvpZBdO&#10;9Gt8fLztQuTFNREYHhm5c+dGV1enbRH61T8RHxe/YcPG99/7sLi4NGQdHMj2k5qSduzoibKycr08&#10;O9fd3t5eOOXe3u41+1oeEAQEAUFAEPAKAdZYDiElJaUs3YrW9J7urs6uDq++HmQPk6uN+B4Vtw94&#10;yZRkkiGmEYC1EKSn3yDrdGmOICAICAKCwBsIeMRLIv5CJOPU1KTApwUBqCVOcvARe/bsP3TwCMku&#10;8vML+JsgznehBbe3FUKmCzgIUtw8eYZ3W+NoUIvKGenaI6MyM7LQm/cpqqFcOGsdThzPXzwl35fK&#10;VeFtGNKDhYXFe/fsJ/U2abgVL3WB3FProqKiigpLtm3dWVhQpBEHK6NCR2c7vzDLvujEQIZd6i4I&#10;CAKCgBIC8JLIDRHKbQpx2JeUYXGGksO3Xak2Afsyzeenqamxt7fHdiM4FtILmZlZJEnnfrEwP2+7&#10;KHlREBAEBAFBQBDwFwIe8ZLsl8h1TU/P+KuWQfNdTgyGVTMllUwXRw4dQ0py65btBMIETQOdbwik&#10;A8qnr16/uH3nRktL0/h4kIdtcgFAaT4xKSkyMsp5tEPkiwMDA/gvtLa14iqut8msALBvmVnZTPwd&#10;23fFxcVrJOP0VtWZ0qyUX1s2b92yZRu+k3odxnt7UOxqR3M2xMXLnOlK+YogIAiEDgLzC/OcRjiM&#10;pKakqqRrg5UjhJnQBMJcQtCAtLAwPzEx3tndgRHU9uBBapxeQLIZ+XHbhciLgoAgIAgIAoKAfxHw&#10;aA8jT9zAQD9eaf6taxB8nUs45uXDB49euvjByRNncBGKiYkNgnb5sQlY2h8+vH/t2ys4Rk1NaWaR&#10;/Niut30a/7KsjCyuASpi8y5sl6uq1NLajLIkDnfa+Sx6LTY2ds+uvdu37UhOTnFVq/1YGYSxUJlE&#10;1EIvS9s/0EdXsjJo70c/YiWfFgQEAUHA7whYjn7h4RE5OXlEb6gcSIhxQb+ewKwQXKinpqfZoUZG&#10;Rkh9Y7tPIyIjiKEpKS5lAw1Bbtc2bvKiICAICAKCgKsQ8IiXHBocGBkdld1OpefwA8IvEgfJC+++&#10;d/DAkbzcPL2eQSp1C9B3IcpxkLx9+wapt82kTMEfusLRnwQp+fmFSM4HaK+5v9ow3YwrkmP6YsXj&#10;/rZ71z58A9PTM1Qucu6H0asaAgXXKnJz5+UV4D7p1burPMyagBNKZ2eHhHLrglTKEQQEAUFgEYHo&#10;qKhN5ZvJza0iQ8RWOzQ0RKYyFW4uQDtlfGzs5cvn5GxUOW/ExyUQQxMdHYP3pZwrAnQkSLUFAUFA&#10;EBAE1uAluddNTk4MDw9PTU6q7JqhDDSnBOIT8QY6cvgYvyjKkYVW3CQVh8TE5ARhtnfv335V+aK7&#10;p8tHyUkUK+mL12OiY/Ly8sMjInxRuJQJAo2NDeRL8YUgALluiopK9uzel52VI2H4bww2hLFycnL3&#10;7dmPG6mum5Vx3R0eamxqGBzE39++N4rMC0FAEBAEBIHlCERERGJMQptIJZSbiwbOkvUN9TOzobVK&#10;s0ONT4zX1tdw3rB3w2KvXL8+DDNnWmq66Sz5jr1yZGwLAoKAICAICAJ+R2ANXnJubrZ/oH9kdJiQ&#10;Rr/XNeAqwHEhNjYuNzd/69bt5Jw9cuRE+YZN3LpVDMsBB4IvKky8dmdH+9Nnjx9U3Ovu7godxgEf&#10;WxQJs7NzI4WX9MHAmp+fGxsbq2+oJTeodvdb7m/Eu5HkijTcLAu6qDcfwOC3Isn9tXfPgdyc/Ogo&#10;bS6TdGhrWzOmi0nJ2+a3jpUPCwKCQHAiYGZcScD0zsnE9qYGlYbDIAs1zoPad143487ZFfnjLsOj&#10;3/4NKyIiPD+vICszi5YKKenm7pa6CQKCgCAgCKyOwBq8JLlukKPGX3JaxCW9HEpWPgcEXz64/KPL&#10;7324e9fe9LR0L8uQx1dGoLe3m9jtb7+9guwpWumhAxMuCWRdTElOgfIOnVY71tKpqWlIydbWFlY8&#10;7ed7eg37xL69ByHdRMNhxT7FYJORkblhQzl5RXV1+uzszOjoKHkVyLGuq0wpRxAQBAQBQcBCwJBN&#10;z8rGX882L0kheEoODg729HZPTEyEDrCQksiMTExO2mZjwdx0Wc3P0Ldphg7+0lJBQBAQBAQBVyGw&#10;Fi85M43rEBJdIcX+KPaQGVixnnjtSxfff//yR5s3bUlOwkdSAm8VcTVeZxxCG31745uHjx8Q/6Kh&#10;xIAqIikpGXabaB2VC0BAtdjRypIW8+WrFyRLwU9c44dZDdBt2Lx564aycsX8ABpr5c6iGNgbN2wi&#10;IZjGEQ412dbein5Z6DhWu7NzpVaCgCAQlAiQCTovN5/03LbX7bm5+cmJ8abmRsKzghKiFRuFjDWq&#10;mtjMbNtBOQ2mpaYlJSZHRUaFDm7SUkFAEBAEBIGgRGANXpIbHZ4mSEzatuYFJWpva5SZbDeuqLD4&#10;9Mmzx4+dJL1sYUExwYkRERG2j2shBeDqjZ2cnGxta7l5+9tXkEf9fSE4JiG4JV+Kj2YEqxxrXUtr&#10;k/ZQMtwAibHaWL6JOG7RcFiz+xjhhYXFSHDqWjMxZrS1tbJiTCnEyq1ZbXlAEBAEBIHQRCA1NS0t&#10;PT02NhZ9Q3s/hpb91GRTUwNuEPZKCLi34CJxEcVf0spsbqP+bJFRUdHFRSWE0v8wCGOdjdLkFUFA&#10;EBAEBAFBwL8IrMZLzs3NEVJBqGyoaVF72yWWgyTkIyllN23cfPDA4bNnLkBK5mTnRkWJDdNbOFd+&#10;HpNye0fr4ycPKyru9fT2MDj1lBtQpSQn4y+ZEVBVDpjK4k9Hupvenh69OZRYGbBMlJdvKsgvSkxI&#10;DBg4/FdREuAQlYYKp65od3hJVgxS30yGUoQgHWjdda1Lr4c//ut2+bIgIAgEKgIEBCAxSTDH+vW2&#10;GbEFdt6u7k6oOr1bsGsxRft4cHCAzGz2SEnaxdWDRIjslcj7WM3kYIz5DYcS17Y6sCrm4b753WPm&#10;ZhtYDZTaCgL+QsCryeWvSsp3VRBYpYu5mryt5NV4SVIeQ0oOSxD3qt3CycAyWpKRkHTbH37wk/Pn&#10;LqG2w9/o8vdRGRbB8S6DG2YBTckrV78cGh4mP0lwtMurVjCc8JdMSxde0ivYPHqYAUb4dn1D3dDw&#10;4KzWIO7o6BjsE8hKpqamyoLgSWegnZqVmY17KdoXWhDDE2d8nBvg4Nj4mCcVCLhnlu79Fg/J7dT6&#10;4YZPRgXzv2v/QODyCnCZl6u/lhpwgEiFBQFBwGEEOAAXFBSpGJPM7DejqIfD1jlceb98DhK2u6dz&#10;atK+8LEhERMbW1RUgu3TIiXHxka5tQXrTuejblp+eWYTtH5wyiG5Apk2V98+zQemZmdmrG3X2kN/&#10;uC/7qO5SrCAQGAgsnQ5MEG8OqBhajKMpP3I0dXlnW71MJa0upuPesnhOIatlMjkrsJPrVjHvENX4&#10;/MXTz7/8hCwQegXXXI6sV9XDu4eQQyyWO7bvIl1DQnwiyUm8KkEeXh0BRjYip9dvfPPs+ROOXCEY&#10;vg0+pkRA7Pvv/ejE8dPkU5IxoxcBYscePnpw/ea1trYWjQOMawOJMg/sP3T8+OnYmFiVO5ve9rq8&#10;NHaylpamP/75d0ZY/bgeGdl9ew8cOXx829YdwRRKb16BrHuQeQzgOjQ/PzI6QqADDuZs/Nzw+e/C&#10;wjwryCqdvu4dkidE4PREPGBkRCSpdePi4hiuCMaFhZn/1/w/Wmhit409jkAohPznb/7t5avnioRI&#10;UmLSrl17L5x/D8Ok25op9QlxBFgg4Fa+ufZ1xcN7RAaoo3H2zLusqAQRW0WRULuy6tX//Lf/zuJj&#10;z2vMWIUiI/bvO3j44LEtW7ap19DlJXx7/erd+7fr62ttHzkSE5OI0PrVL38NL8nizFGZRDpfXfn8&#10;6bPHXN/Um3/82KmjR45vKNsYlCs/+Bg2PPbNWWMbNTZPts+5ObaDsfFR/ssD/f39ExNj7KzvrO4H&#10;vPAO+yMncxxXOWCwe6L4yR/MfdPYPdetXxehyc6q3q1SgiDgJALm2dQgFvn//IlJ19vXi5o/VP7A&#10;wAB/DYu/Sn04d5JZAQ8PrsBxsfGxcXHGqdSYWsbMknQLTnblWlzNDAQy3vrTMzPDQ4NYGVGLpouN&#10;KIqlF5CFBVZFqDMcUCDN2MXeuBqvxksi9XL/wV1yjDB67J0z3IOX9pqYm1AMcbVlJRtKSzcQpJmd&#10;nU1ePKEe9ELN4QCr8p27N1++fN7d02X7AKe3Vs6XxrkQ0b13z13av+8AZIHzFQjuLzY21d+5e+v+&#10;gzuEVmlc69hG0XM4c/o8iVzYPoMbQ42t4wSDHCSz/s69W729PVpKLivdcPjwsUMHjrBuB+4ti5sn&#10;HhyGFXJ2FsZ2eGQIKo0/sE6Ojo3wX5N9MEyRhoV5fo7QdcPIjGFjLRA5KERCSUZGcZtiI0OBhBsV&#10;BCWnwIT4BO69iYmJHAq5esFgmnylwVSuVWoA/LvwkgHQSVJFZQR8zUuyzrS0NsNLdnV1YhSxV1+W&#10;lNKSsqNHTsCIBe4qvWbbLaeSP/zpt48eP+ju7lrz+bc9gIPqkUNHT544awlGLfKST54+0rJvBh8v&#10;abhAGl6NBkvCvjk6xtV5mKBAWBJjG52ahLtnj8UyCpjsmxPjY4Zfz8LCWrSk4ToQER5OnBxjGN+U&#10;aP4QFgZBiUGacyCX8JSUNP4+OTmFx4w9NiIiODZQ26NXXgxWBDh5GufU2RmD4meKGXNs2PivOdGY&#10;g/yleUadmeDIajKVb1vtF95h6q2LjomB1mf68MPplNlkTSsYGKYVB9QozqXmtAomt4OAGB4spHQl&#10;6RnoU6Ja+/p7BwcG6GvirVlF+aHHETpcun4a9xFjtYzADWLnjt3Y8t+QOFuFl1x4Xfnq5q1vKx7e&#10;D1kyaMVhYUVtMx2ys7IJoNi8cUt2Tm58XHxAjKHAqiSLWntH29Onj27fvYkdOJTHISeYw4eOHjt6&#10;sqy0XBguvcOYTZFV7vbdG3DfGklJFor8/MIjh46dPHGG3TSIb1l6u8MqjcjruvraP3/8ezK0aukU&#10;8jIcPngUjhjrXGD1hUlCEiKGEXJqaGiQEx43KBw62PsJTh8Y7OfgxyGA/80JQFdfWPok8JIGKYkT&#10;SEISP8b/5X9AUSYkxsXHx8bEGbcrg6YMCyxIl6IUrLykddbnWK9hSJhlBG4Xe47A4gVJBTeO4Ev9&#10;P1yCm695SUDGC+azzz8myoq4Fs8xf+NJFmqsRxfefY9rp0ugs92Wt73Ics4y/vs//u+Xr16wjNsr&#10;H3C2b9t5+b0PS4pLLVu18JIrImm5a7GBckkmwn2En9Fh0hsSWECgDMLiw8ODGKTHJ8ZNH65pe92x&#10;4luGYc/4gZ6MY2CTM520fsYWatj5kvhLCGWLTHEtR2mdvqyZqLIqWvjAMVnC18E6td84WmjZgk3Q&#10;DNTcDJrhemzE7RqzDLrfUM4dGmJ+YTu3Tq1c4dHShb1SP88bvCRzKi4+JTmFjAtJyclMJc6lKSkp&#10;8XEJeB7gdw/t5do5pbLCmJPHZgHfDSST6rVZxPevUQ0zRntycGiwr6/XoCMHBzBJQk0aQiIe9/LJ&#10;46cvXnyf1CxL6/NWXpJPEgtA0Ed1TaX6MFKEwD2vs3/gU5KTk7tx42ZCAglwEJLIR73DWaK1rfVB&#10;xT2iXSDjQ3wQcnb5yY9+vnvX3oyMTDdvTj4aDL4rlnGFWe/KlS8fVNzF3UPXh+gjNsVDB4/CS27e&#10;vFVXsaFTjhWD/B//+1+rql9z0FFvOMYkMpJdvvQh1wP3zyDLoYYf7lRcn7g48cP2TwBmV1cHf1DJ&#10;lqACJmkWsrJzcrJy+C+HCcDkaMgpEXbSojLdj+0bzQ9WXpIjo+nmo3oANW9E87jTWpfngOtfD0e7&#10;NdcIQiKg07w9K+Jm+ARYUWYuuR05wEtyG8Gb4dPPP0aFw0PYlz/GhRO6jSDxosIijj22y3Hzi7Bg&#10;rytfXrn6RVNzE/Yme1XF2Hno4JGf//RvWX6tWSm85BuskDGnkemYmGAP5bbc19fH7tnR2U4MFgEZ&#10;hkek42lq2CgJSkX7i1sk/+U8T8Q3sQgEIrDGWv3oqjXWOiGzKlqea/bG6uJbViFWnlhXNVOxXW8M&#10;PGsyGuIAmrZgNl42YCKXNdZTV1HW1mmQ/mOjCPTDTLW3t7EFtLa1YDLXq9f/tjrD+Ofk5hXw//IK&#10;UNGB9E9NTTPmFAIKAXgofVszvyd/Z+31nbXcMZZMZ22bY8nqblR3MevgN1ZbW11dW4UAGhYdG8sp&#10;XjuXLr6fkZ65tEVv5SW5E+JDdOPWNUaYPQiC7y0OTPhIErXNsSknJy8uNpaot2BdW/3bfRheGPG4&#10;66IpyQEilD0lrWMKI+2//NP/Y/OmrRiJ/Ns1QfZ1+K/u7s4vvvrs1avncD26WsfBi63xow9+smf3&#10;PkuTXn68QoAj3cTE5NdXPifbFUuBV++u+DCTCInJ9y59iOKnS5iCVRpFTlXISHIxQUFCl3PCI9wP&#10;rw9OA2YYmvGjjomNEoDOCJcxXTw49nGnwlsnNzc/PT2dhLwkdwo4lYng4yVpEePkyZNH3BNQTLPR&#10;y2+8wjk0ISGJ435BfiGXIw9UAdS/6XQJqB9g+eeQTZSGYRBQ8DO1bu94SSHfkZmJvI8ryDXtvOS5&#10;sxfQlywqLF7sKpYmlixCuWtqqmyf2VhhKPPIkROY9IJVSpsz7dVvvnr4+AHLu427nAV4dnYOAe8X&#10;3728uJ0JL7k4FBl+OD+iDjk4NGCwJK0GS4Ly6YwRpm3GmM7avNsrLkycQ7BVsCaEhxmx3BzsCwoK&#10;iceHo7SMfKwb7tlDLeMo0xkRLYLcNdx2F96hzakpqQjIgoAimO58nfFF8ApZNPEQZKSpg8YEz8vN&#10;Lykuc2HuCiYa7pCo2XJKb21taWlrxkeSPdQI7zESm1hJFH3+A8jGbIqIZFJhp8lIzygv38RR3/Km&#10;hLV0/5nfE4xY07q6u+rqamyeT0wZXFaYsrLylORUGzHvFjHa09OFh0RtXQ2K0tjYrNSa9jraO16S&#10;uxDyXnfv3sIj1973PEE5IJ6hI2EW2DM4LUFK5ubkpaelB3GMid87BcNLT2/3rdvXX716wXborwOE&#10;33FYrAC7Eckuf/13/6W4uNQSEpIfXQgQEvvq9fOr33yNxCT7qK5iCSXAesHNDbWs4NgRdSHjcTmE&#10;Ccw9fvKQdYCEJB6/tdqDW7dsp0f4r2vjjjnRjo9P9PX1cPhoa2/FCMlVinOeEXemKf+PFiStQkyv&#10;h0gjvtuISksmQg0Xp/T0TPbK5KRkjR/yaVFByUsSrvjHP/2WCzkEpSJ6Jke3QJAUB/3jR09yFgrK&#10;GBEYolevX6CoztHf0j+yjRuIMTWyMrKOHj2xaeMWl8ClnZc8feocvBhmiUWgLK+Z3/zu358+e8Kd&#10;3DaArCTITuHbzqgLvt0TlDo62v/wp98gVGI7iBts9+7Zj7APQC3iLLwkUw8QmMvcIDo7O1rbmjE2&#10;GMGkw8MYab7P52t7YOp/kXXG0kUx9JsTkvLzC3Kyc8kFAWvAUV9lFdJVVyC9cvXLV5UvCMNdPXue&#10;J1+kNAJsc7JzsBBzqXGJzcaTmnv+DExNXX0NgvW9fT2Y9NRBI0hl//5DRw8fdxVcnEhxX+OGDkXV&#10;0dHGpDNkEUaGzESLTnCRb+sRg3qLiWV0obYHV4MHZW5uHh55TDSX7MWej6U3nuwf6OeUcu3a1/YG&#10;Ff2CMDzx78ikQHN7SyZAN2NR42JCFDVmHnp/oL8fLVHbzeFF73hJGn/r9g1UmUOZFWIQQ71jwkIn&#10;jhtXYWFJXl4+a4QbdguVoeDmd+HdWemeP39y89Z1I9Rizj9WTVdBxFUQeutHH/6U5TVYI5v8AjjL&#10;NLa+GzevkRZTRX7+jcqzL3Ks/OD9HyH1wO7ol6YFx0exOV/79sq9+7dte98sxQGrEme7w4eOuU3u&#10;07pNcXHi2MFtioxznd0dDEgVbxqHBwAnZtjJ7Oxcy6sOGx6rFr8utPC/gUxQ8pLcGf70598+e/4U&#10;3R8tI4GD0OZNW96//COuze7vUxtNZqm5+s2XT54+tp2zZelHOfFv2bzt7JkLWzZvcYl7qXZeElKM&#10;5RS2evE8bHlXof7Eit3QWG+jF6xXCArh1sSBh1hX9Ddsl+POFy3aArMBKzx+8fYqyRnj0sUPjhw+&#10;hp/dYgkhzksiEAkbzl0ZRx620S5zD7Xcn+2B7ORbRlBURGRGZhYxecQfsIHCpGDzs+K7nazJ8m99&#10;feULckKi9K3lGMa1mjy8zG6WDqgi/zZN+9cZbNxb792/c/3mN5zftJSP3/2pk2dJQuUGIw3kPlsk&#10;E62zqxP3tZaWZkjJgcEBLfumFrgWC2Gk4UCG3BC8TXFRKf+FqcQC4Fq/hDWbDzdSUXH/j3/+re01&#10;DV9skgX9zc//DodluKw1v2g9wOfgnGEkCShpbGrgV8XuuPSjK/KSK+fTtCrBb8iSkqZXcGRSYlJx&#10;UQn5RhC7wTJcvmEjNLyQkh4OZRuPseQRdlFV9frGrW8JCBJS0sKQownMeExsnN8PKDb61M2vMN4g&#10;g9hfObxqrCccDVni8JQhlFtjsSFYlCFtHRevi4tHZ4rdFJ9E25u6j7oAJyP4I5Q079y5iegY8im4&#10;ipNQ1W31XKX5ZginYcvFnsQ15uq1r1+8fEa4B6dVF3qp+KgfXVKsqfsRwbkTvzNdVbKuIsFqKWSi&#10;0TrC0BDuV0fMsGdHx5SVbkCG3yWkpHqjlpeAKzehnUv/3lLyKiwkej1L5Zw8NTXN6mfIk42P+aLm&#10;/i0TCTbu89zkiSW2VxOwha5NS00LILd0ey315C3TqjeDmzOSdo8eVeDcxx5a8fBeU1MjQzRQ9lDq&#10;CUnd2tqMfhrMPmH+FY/u44nGPRyfd/+2oqioGKqUG7En3bHmM5CbMMh1DbXEYq75cMA9gPge6RDg&#10;xDVGXxEnB6fmd1KSQUij2ChhqO9X3GOUXr/xzeMnFZ1dHS4kJRk5nDxhsTAC4Xry9dXP0YUj9Aqy&#10;mPM2OlEBN7SoMCu/4jBA7hr7hyEU7plWLJ1uamqN4yPJ2f6bb42DvS5S8m1dsAIvaa3yuBGR8zMQ&#10;e069ztauv33bDszd71364NjRU4g7EJipXrKUsAoClvMaBwsEBLB5+ktAzYV9BC/JCIyJjlY567uw&#10;XX6vEgcIRJqJluUPuipDHxGPU1xYQsY4xS1EV5UCt5zoqGjCm/Aa0NIEklb39ffZVkLRUocVC3ny&#10;9NFXX32GyCleCajyI37lu2/5umR0hQhCJwD/q68//+yLv9y9dxvXFVnMfQ37G+VjFS/IL2Lu6Noy&#10;2J3x8yL+dCpA/I+8AhzrFEFJBNVqcQhCtik5JbW01JBw8qoagfWwkXyV3A4/FDBlvCHplZyUorL3&#10;UTKcBSoE8EqBhYknteWqjIeRmcvRpvYrhs+C/AJCMXRZ7DyptmufYZBAQWIM+/Szj7+9fqWy6jV/&#10;o2Ui+6vJLEe1ddVQk7SImE0cNbiS+6syfBcfeTwcdYm9Ggzs1FRHZ4debwA/4rP00xPEuhpRL522&#10;81m90RBWVAJQMtJ/kLDY+cYaYSVTk3gik4eWYQnTB9+HPILzNbHxRSrf3d2NVP1nn3/MofTps0cI&#10;t9soJwRf4eg+MDBw7frVr69+SRgrh0AHltYVeEmTYx5harlQ0MqBYYHzPIot589dQD2H9Mf5eYX4&#10;7ARx7jAHIPXkExxwISXJvk2iG5Ll+SVTnif1dP4ZzvfRUTF4vsgg1A6+SVT1Iomi0TGcLTAtLW3b&#10;th1uCxbWjp4DBXIUJjQYzyOigxH2RcfA/m9OHg4mMTFuUeEwgxJGXr9+ic2Z35evXpAqFD8CQ51H&#10;IeeGA52y5iegFbCv9vbhAVoJL3nt+pWnzx6j87Xmi/KALgRM2TIjrB6tTy1lMlwZnPh5kRxMoyeI&#10;lrqpF2LJubIdINOvXhoq+yR2INrGVXJg6u1aXgKjYrnbBWsso46DtG1O3HTMmUYikIyfGrdmXyDg&#10;bZm0a2gIv+N+lYwQKPShSQLrHehyad6i98bzjBMsJQ8f3efa/PBxBW5cYIvrlgM3Z8War/66pdOK&#10;mYQWQabABOGp1NzcqNF87lX9EfEgo51GSSJo1v7+XnS0g8/5iaAcfL1RltSyS2JfZC3lNy4u1qsu&#10;0/swx7nGxvpbt67D+zPRDDfeYSZaIHkdmtLtYwR8cOS+feemlVOXv/GvJ7LebtJeGhxgQ6MhpfXw&#10;0YO2NuuAZNOW5lXdwv75n//5jReYTkyq58+f4rihZWp5VSF/PYweEGZejJBEP23ftovcCDCSiF8E&#10;pZSSv0B+23ehwlnmuMTee3Cb0e+v3ddtsFj1YWTiw4/GOUoZKj4I7mydH2vFhgR1QqpB5Oc1Xn44&#10;w20s33zo4FE4NdsXMz/C4qpPM+ANXj46Bu1C5Kvzc/NxHLb3+x2tmZOHZhkOTf6dSvhsmoHblU+f&#10;Pyb2GS02Tn5B5lTICQaHCDL24PyOixDTzUjjHRlJFk63zQumPwE+5JRU9ODAvZckuWWl5fHx8f6d&#10;R1a8D8Zt3ACx82mpjBnRM09MH0nYvVVM11IB3xVSVfXqdeUriDD1WwqwI2LFFrCxfJOrgmxoGisM&#10;10sSp0Iuq4OJF5WRRzg7Z9l0Xsd9j2jl9vZ2219h/FIsa3VqSlowDTbCt2trq5DsYG7aAwdYYuPi&#10;yISem0cU1w/ENy0+q76hlshKLW4lhYXFZItOTU1z24ptxAKPj2Emef7iKSq6eBcODvQTB60+f+11&#10;io/e4gKO7+TAYD9OG6S85SuYOgjmc7g7WNOMGT00QOiDJoTXsZekZ2Qyu4NJYtL0y+viTsEE18Lg&#10;kDoZWeftW3eyp/hojK1eLK1AUY0rEifV5y+eQZRznPN7ZhvbUNBBkGvDI8Oci4w8TgRGrzcSeQeK&#10;BZFpiCXmdeVL2wiYmpuxlsjPKvm4DTu0SUriUkA4F4pM3Flsf3SVF4uKSjZs2BgXG7f0mRV4ST5P&#10;YOOLF08DSHRfBS9UM2JjYnBT37ZtJykRduzYheQwtu7A1UZVQcP5d60AMSYATkPNLX4zCTrfcA+/&#10;yIZEysstW7ZbqhAeviWPrYkABjRuaFxH8VPTcoawvohsOVaNzZu3Smet2QVrPsD5G++b9PT0/IJC&#10;RHbQrmYbs/2LfDi3aI71hrqKQr7dNau9+gPIRcGAsN/fvXeLIyx0mKazvmK9fPK6yU5O0EaMnRwt&#10;4uMS6FC37a3Bx0t+15fr3sGBCJ5CywCbm5vnQgIVlZaajpHMjzNI40i1yFbYjaqaSigA9ZK54eTk&#10;5O3beyArM8tVYbbaeUnWUgIMl/OSDAzjUDc+hiKV7YFnhQ1yd8JdQJeOh3rnqpeAq9Hr1y+YkraP&#10;HAwwHP8PHz6GT+4bF8sQ4SWh1/ElhJQkmBTBEDQZp4OOkVw60gzZfTPxMeY9QyMiKTk8PMwi7tUH&#10;pIcl8C2277q6GkT/bU/qpd+amZ3Bo58Jjhath3Vw/2McJJjglVWvIHDVa2tIQiUmnTx+Jn+ZBUK9&#10;8DVLsPYLCPEXL54R9QIpCUHJRFvzRfc/YOmEYK+Fbpubn8eVBB17tx1KV4TRGV6SrqejSW5D+iYW&#10;WJho27vVmoNhRV5ypTjueeLJ+ycNH10nPDbXrLdPH+CCWlxUTFqbn/z4F2fPnCezDdm3V2GRfVqZ&#10;0Cycq051zWs0JbHJYOwNTRBWaTVihYRECSmpfWCMmwEXCFRrid1brB4uHiu5kGivfqgUyBINk8gs&#10;wGUSNzTbP+brkGKx/j1/sOUjz09EDMERXKhCxDecs0RXV+eDB3e/+PIT9L+0EEChMgHsttMI5Y5P&#10;RFNCn6M9F5VZblwENwTN4RBaEgM8skXE39lF+gfvRUZGEXZXVlbOH7QUGHCFWA59cGeY/G1TJ+bV&#10;iGDPPvwuAw6BVSo8MNCHy6SKazwbGXc5vMxC9p7C/ZQYzL988seXL58PDg5qocncP8agYiH6EZ28&#10;fvMauhMOr8CIfBOnwqjTIh1gWYOsQAr3I+95DTnYYHLGCuv5K6s8aSykMbFFhUU4uGkp0KtCMJ/j&#10;dv35l58w5KprqoIyoIeYYJgHMmWRy0XIh8XhQdgQadbpd6KI/HJWf5OXZLGYGEcZqmcmKHjxVeYh&#10;/OP2bTs/eP/H589d2rfvIHm3iU7iKEnKY9tnKa+mvTxsGWRQz8UUQyQjyjshcsLwquvJXZCRkRko&#10;fuZeNc2/D5PAAc07NH01nvBYOtB0y87K8W/TgunrQGoFpWr58ePabt60pzE/ohXFtQoPiMANh7Ex&#10;wHAlIHymvsHwi8c9DZOAjULkFa8QiI6OSk/NID+yLgqD/bq9vRUJgqA5xM/OzhGbht/EG6mlvcJ5&#10;8WGWF1TYEMMlH7cflxp7ldf4FpHXBP8SeKSWK2OBRZLBxjUpCE6GHDO44yEdMzI6otIcuKHSkjIG&#10;WAgGZIAb/mj3H9y9c/dWa1srircBmlfXxlwz7uYTJHrufPjwPn5MRJhpVB9asz5h68Mw6+bnFzLw&#10;iH5d83lPHsCXH4IV24MnDwfEM3jh9fX2YnjQUlsA5zaBWVELF+xVleCLybb0yad/hrAjNWhQ3s1Z&#10;TIxD6fAQKhAcSlFxJdOaisXIK4Rd+zCq9zW1VVe++RLJFzYsjbdjz5v8Ji+Jc/Xo2Ah8P1IdnpcS&#10;QE/C73BgIrp+//5DR48cP3Lo2NYt2wi9ZPJzdg/lo6TDnciiwN0GxQDEC4gOwF3c4QoExOes0wCB&#10;G/6NPA0IrLytJGsuexJmwHc0pRnh9EDQfUZ6RjAp5niLqjy/IgLfRcS8fPag4i6CkhjV+RuV22kg&#10;4mydAlnt0fIn1gkntVBDwOFeQzU/JTW1pLgMzzUtn6a/zJD83olJls1g+GEacgjhJqnlks8WwPqP&#10;8KJ/nbL93jEkZiEC0aDPYpQ8ffr6+/CzZtEIgoUCX2MoGKs5tjsItwlOFwgFREXZ90W1/XX/vsid&#10;FPX5R48eYNtram7g5OaXO7MfQbBMmzh5kRgX0yaR7I6ZNg3fvdi4zZu2JiQmooKjBQQ8QHt7jd0k&#10;CPrR9ACdw/XetKPocb1HqKG0tMyUE3VOv8vY4nu7ScN47/7tFy8NNT9dicW1jBnthVgZdwnWvF9x&#10;lwxaTU0NQUnCeogb4maI6bHAvnr9EjcCf7G0y3jJaSNbHAS5j0QuPUTHF4/BSBIBwZERN8l3z13i&#10;d8/ufchboE3OZu+LL0qZqyDAiGfJI7fXs2ePUU4JgnOnL7o7MioyPi6eA4EvCg/lMhlvaP9zMNII&#10;AssIoS5JhvpPuMZipahAR8DQSpucwNGDyIhXr174VK7F5VgBBbrjqMKT4K+a5A/jY0FwJ3Et5liz&#10;EhMSEQHEbU2Ld5W1bLJxDw8Tf6chdbV/oTP1+Ca5hhEkpH4C4erOHTIzM1v85RlsnFsINzZ5Sfss&#10;hpG1qauT8RYEq8TM7CzObvyqnDqQwsf2yQ8mB//OHYe/brC6fb0Vj+5DH7S0NgXf/dRDPK0I6Lb2&#10;1idPH0PRMjWIt1Vfuzz5OsLQOPEw/HQFb+GizlkoOPJYWJQxIicsWVq6gyUUPZANpeWg7Zi/FLdy&#10;vLmRR7h1+zrkFI7qQbDwrjm2TR+pSfLd44V978Gdjs4Ox+j+Nevm2ANW9CpGAnofswdCln7s+jd5&#10;SaYW1jxWiqkpnyTfcQzlpR9iVjO3EX07fuzUL//m73/6419g9oE+CLWt3S/gv+2jmI7xG0JkDa8Z&#10;P04AV2GyvDKkq+McEPXDrIsur7P7q2fwRFOTqFUQx62xttCRJH3Gv9WxY4TGyktRvkOAOxWkJEwc&#10;mhWwclqOrb6rrQMlW0ljyVrw+vVLzsEOfDFkP4E0DcZX7CUajVucD2GLZmZmFwKcmsRaQHZLpDys&#10;XLfqP6SVhJREd0W9qEAvgSN3ZkZmXBxxSPat/pwMYfFwQYKNCXRAuOt2d3cjY6qy/uMpSf43ON+Q&#10;OmOAGBdmXHgQg4P38ZcXj3tGIIB0d3c+eHjv5q1vSQDtDCCcbxGpSElOxZVHCxS0Ymx83JzdAW/i&#10;Mhi9kRESaWK30wIOIHP1g6bQYlD0pEr0Aovt06ePGFScVLUEEHjyXfc8w1CEjf38i7/0oWQ4O+Oe&#10;ijlQE2OrHRv95trXJOTEU9KBL67yiTd5SW5NOLXOz80FgTGcZhO+xEq6cePm99/76Ecf/uzokRP4&#10;DnBA58wkgbF+HHlcbAjl45ARgrEYXsGOxYwBHBWqCvpeYeX5w1xysATCjA8P6TlDWJ8ODwsjWS3x&#10;ayF1Z/Ac9hB80vJuqK2rhZR8XfmSo14QHMHV+9F0IJ3ELn3/wR0CZ1QciNQrE9wlcNTBZbKwsBh7&#10;ia6Wcnzv6GwjrHJhPrDvkxzEEZdkI1BPM8qaj507Ly/f9GWzz8Tp6iO/lwMabIX5eQUQGSqVGR0d&#10;RfZrZHQ0oO/JxAZCqLV3tHLDso0GYwzKOyszWyWhkO2v+/FFZiiSxA8q7hHMF9DDQCOGljIM1yjS&#10;uxMN7cC5wpL5LioqJg+nriMubllo+5LoGdZeIzjOF2XkTB8aRDVbV54Q8mfi5aCog+E5DibT3QUr&#10;h6sQPt0h6DAIVpzVEdasq6v98qvPGhrqglXMcPmooOGssRAyZNZC08aBxWT1kfkDXpIV3zRO9pE6&#10;3fMB7cInORdCPqI+vnPHbrjIE8dOH9h/2NCRzM5hnutaUl3YcPdXCQ0OtiLSPHHOIBjB7xPAzYhZ&#10;x1BJEK+9j0jAPT01xT2Be6muwjEms+agXRttyMHYj1zTVR8pxw0IsKVig3n+4gki4oQsOV8lK2uQ&#10;GUq5/Nf56vz1i5yE2Ajq62vxmkcwyxmPD3822E/fpvejY2IwxyYkwEvqWZcw56AyOTY6Oh/IXmyG&#10;t87YWFt7i5k9Q8OJF8fAwoJinFz81NXu+iyHcJwl4SUJO1apGVcSDoosngHtwIIZBs6ChtjWnjMF&#10;/mINQ3VyypouVEFzArGUFkhMUVn5qrWthcgD568Mb99DVca1hnc5XaBBgX9TTW21Y7a9osKSzEyN&#10;vOR4F773nR30sgZE/FSEFYCF1WFkdFgLwcqQy8nKQRLEmSBui5TkVo4HLqKlLFZ+AtL/n2VOwS8/&#10;f/kMT4L6+joie5xfcBxGgQZyFybXDboQPT1GjiOHK7D8cz/gJakQFhjCGwM0aILJbLIDsQQuoReL&#10;fOTpU+fePXfx0MEjmZlZuqTf/d5ngVsBJsD4+DgeClg+UVfVchkIXDTWrDkeBxxD4xMS1jyGrlmU&#10;PLAUAUtPhEupxsMQ8ZKpaWmxMbHiLCODzULADFMafVX5kpyGmKB9DYvlzhAeFs5ZNpLhiPpDdEx8&#10;fDzucklJSYnLfnCgQzGKx/jled4KDyeMIOz7a5iv6/sOXCQBIwhu1tRUE/0U9Oc/nwO60gcMEZvw&#10;iJzsHJKnkStDSx3w+cKojoF9bnZWS4F+KQSJd5wjYIu0cOJMPaZbfn5BUmKSX5rjto+a6kmRmRlZ&#10;AKJygGGwsXjSTZgS3dZGz+vDuRe/MG59thPZm3pzGelp6bC9q3/XWEgD24/5r+2DjCZl84uXz1F/&#10;03haWxHA7zZQdkHjhw2Un+i4OA7g7J1vbqBsqfw9pmh2WXMPjeIVrp/8qIx2z0fU4pO1dTXPXzwz&#10;SVsnMumxlWRkZOkK5aZPBwb6CH+2PS9sIKb9Fejy0ZERPOyY5uqFG6bEqOisrJy0tDQHxpIZgT6M&#10;ebji4f3q6kqHj2HWpOPYyY/5hx/8WH/psJUF3yl4sMePK0iDg8k86IOcCBZpbGog/zDMjHrgiPr4&#10;p4Qf8JKIS1quyA4PTS0tsUQkjajt8s2nTpz5yY9+8cHlH28s36hRVklLPUO5EExJWMa++PJThKsD&#10;eh9yoBPhF+I5E8XFR2pKpepAnQPlE5aUht6AIMwhZtgFSbScy50XKICHZj25U2GFvnbt675eJxSU&#10;uBFxZUWQCLMc6d0KC4rKSjcQMbBv78H9+1b45Z82bNiIJ11+Xj6xgbyVnJzMAIajdPIgCOnw8tWz&#10;V6+e+8UXJhRGJisSOwm6h5yOdLWXRDGt7S2TgexNACfOWZcTLwNPHRa26bTUNOIb5MC5FMwk1pSk&#10;FIgb2whzGZlFmbGnCy+eQLyY0HDTHj9m5h1GIMvmD1f0vJw8DNUQYW8vwshdAFxahrTNiup7DdzQ&#10;7CO2FLU7vVLgK9aRdZKBmpiQxDqZnZXNca4gv4AwOxxcDuw7tHwP3btn/9Yt29lncQrOzs5FTZUX&#10;ISvh7JzMfMhptrGpvqLinjPS1YYBPiWN04KufjZ0V7s6J9R0V3VVxl45s7Okixluamq07Q299LsM&#10;HkOtITOT25+9+nj1Flpq5HYn0Q05qb16UcvDLGvIlHF7Mi67y35N3j+GZ5w8kVrtwlKOJ/KVq1/w&#10;By2WSy1w+aIQOJnKqld1dTWsJC7ZYcP++Z//ebGpg0OGMycRZwHkyGbI+qwPQ8KG+9X27TuPHD6+&#10;c8eekpKy1JRUFlDnuXZfjJvgKJO5jUGJdFdYZgJ6E3KmO6JjonNz8+EOOAFgwXXmo6HwFVPbboI9&#10;mIVYl0Y1uKWnZWzfvotVCMu585toKHRcwLXRcgwn97TvxHo40kFEovdUUFi0aeOWrVt37Nyxa/eu&#10;vbt27tmxfeeWzdvKN2wqLiktLiolW8IbvyXFZSgvb968ddvWHZs3bcGeV1pSxv0qJys3PR2vnHgu&#10;wJwImS8+PZYZ5c/Ps1Pn5uRzLfSLuzEmCoKYiE1WjGDCzQGtmLLSctxUXTVc8YXFlYNgWGLmtFTM&#10;dHMIKy/faFhi1gWkJYbLMPGPeBvhOKmOCZQEPMWGMgMQ9dJ8UYI1kRsb63UlZ2Cos9/x31X2O/5p&#10;eHQE51ocbG03igHGskDKF9zWnGR8bFf4jRc57jY01qNcxAS0d/EDRtZGFvbiopJVBKzhRwYH+5+9&#10;eMpVU4vZFV3agoJC1Gn8cqTBclBbW339+lVw89EehC8LOx2Oaah+lRSXwjNy5ObX2kO3bdu5aeNm&#10;1nNgf3MDLSzh+Q1l5da2u30be+hWLp48iVHQMPIlJRuZDIyjuzHv7PW7hyOQFYw7OyYAQiM4f3r4&#10;lr3HGAkYXMfHRvGxslfCG2+xkyAwkpvL7E7EJqqlTIcLwcsBf96KRw9wN1PvaJg4xhIDj3nnay8H&#10;phhXoSvffGUmsvN5AK8ZVWBS/6mpRKmzfRDYinW8fMNGts7SklKOoEt/mXpI9nO+Nfzuk5KYUIwQ&#10;CpnnyOh7DRmWU+NAuLDAkktGO1/3hSeDFvsWmfqQqvfk4RWfMUUOY7du3caNlRZR4L37dwnq8lf6&#10;qaKiEgYA8C6t7V95SVz/GZo1NVXcpmy32ckXLfcQ7IdojXOz4peZzFbBIGan4V/9spU6iUBgfYvT&#10;8JNnj589e4yWgfraHVhtt1FbluDS0g2bN25lTXTDgmijCe58hQMc0bXQEAipsCjrqiRhF9jVWesD&#10;8eKkCwQpZxEB5M9JNo0Xw+DgoPbljjHGtSczK4vL0qbyzex98I+c59jjTd+NnPSMzLTUdKTuWD3w&#10;4EBbMIFwtB/+8k8UggHP/E0zfnGDSMvghmZorufm85/U5FQ2WXzBiG0jaHdOwd9nlbFhXNveeYet&#10;nJvVqt5Avhpfwc1LWqFSM9PTpBdoaWnSMhpZRXH+gs5OiE8MxBXPdDJqQOWdnCrqOR6BFwerE8fP&#10;MIZdi4ZfeEluQbjWMvDa2lptz15Td2WqsKCQKGYV10vbFVB80XD4qKkiGNl2JLIZCpayb+8B1vZV&#10;VkjWseHhIfJWG+oEOtZqP/KSbAosVo+fPsSwp4VjXdqJTFgyDWBLYLtk69y6dfvGDZu4HpcWl8KD&#10;EKqclZkFt8gDmP1W3kCNPdUQSOEZYwNNTbP+wFs4TVvulhTOgpCQkESXGUKBxCeGrdfeFtplrcb8&#10;5KMjHJ/g65sv6OEp/7rylRYHJlTjZmanOXKAFTd3xbnm/OuAgDc3o5Q5rg4IfYdRc9+eA4xD/CV9&#10;2pWYKusbask9yD5oe2laE3BLXg/VILzH6OWiwuINGzZBvDLvCOiByjc8jvML+ScI/Td/c3M5jrLo&#10;5eXmw/PwX+5ZHGu5HbMRUKzF+Gs50ixvCL2JSwGkc0xsbHxcghuMzdp4yS3bmW5Tk1Ow0hUP73EK&#10;Ilp6za70xQOr8ZLWkQWbHrUk9MwXn9dVpulsj99vHPcopu4W9pQt23ft3I3lCqAtH0ld35JytCBg&#10;5rqZePjw/tNnj1D+1lJm0BeCKhynJXiHNeWEgh4KvQ1ks+Hsjos+C50uMQHD2ys3b++eA+y+sv7o&#10;7a8ALY07FctdZdVrvWcmrjfsfex0GOE2bdzKErF9204OecaxPjWdOwlXIEPiyksXNgYtb+Hux12L&#10;+xXWacYz1uyMzEzuWly+8GWwghDRLtMeJGjFj1ABvDUxnDrvMhncvKQ1g4AYX6q2dpS8NMTDmvfg&#10;eVxuGS1+oZJVlgUGG6dwtLS4SWIlVSnKehcnDhicE8dPu9lZ3i+8JAsLWU1xlmxorGOW24PaCnFg&#10;OWJd4nLo07u6vRqu/pYZKPeaWDTbhbPm5+UV7N65B3ZyFeLbyCc7OsKoxvlFi4OhH3lJslG9fP2c&#10;WwO8gMY91Lo/oi0AaWiY9LYZro5cIaFLYEBgIeErTZ+sMG87i5K5fqIwjqAq5j0YFu6nCKTgKANr&#10;yV9i22N3I0GKOnu1vG5Geu7hIQIjYH987XXIIQTHQMis6alpdfrbWo2Z2gTCw+/qSs7mbffZfh7q&#10;qqmx/tnzp1oU8Og7eO2D+w/zX9/1I5gzCNEkffz4waNHFb7jpJhrhj9yahpp3HF+xLl4y5ZtmDM5&#10;vjLjDAt6GvJBKdx2Dav5sh/uU0wcjrskCMFSjnwzdD8TCqVdxjn/atlc6TsfuSQzvJlWYMUKTBSR&#10;393ddPGSO7btYg0kl8ztOzcg/XQlkbcxidhiyss2vsFyfEfhGUvDzDSZQ9H7tFG0k68QJpOfVwgR&#10;eerk2cuXPnz/8o8O7D/ESHWtmdpJcNz5LXyh2cNQ1W1uaXJnDV1YK/Z+iAYzDER+dCKA/z+eX5x6&#10;Z3XIilk1Q/LceWE+naBIWboRQLEFhyyNFyqrglycuESdP3vxow9+eub0eUhJDm2+uKhbes1cq3bu&#10;3HP+3IWPPvzpxQuXcdiBANUNlVEepntcmDs62piYvihfyoTQIRKWywDKxVrQYBVtbKwjRFf7INdS&#10;vVUKocK4sHGN1KXjwREfPw7Co8QotRx2uBicyLhDkq9cpWf7B/oxKAbWYKO2HDMMGVM1+pvTRV5u&#10;XlJySohk7wS3/r5evHjIN623xzlR43VFKtT3Ln3A76GDR5FAwbLio5nLfl1WVn70yIkfffSz99/7&#10;6L1LH+ImBnep/XNW9hLuWV3dHSqzzJN3LcFiAm9JrefJ8548MzDYT0wxIRmePOyqZ7DQYQaA49My&#10;UAHWkJFNN1ysfNdMiDZOXI+fVLx49dynsqTQzXt377tw4TLZPphux46ehJqErrG3jpEJln2kuLgE&#10;sdd3z1/80Yc/vXTxgyOHjkHHs0L64hhsdUFtXfWz54+JJA7QjNDLB1JYeBi6ojhPoC7iR1KSiq3o&#10;7vpX10Ky3eGN7IC6sI3JZnkCYy+Fgnz33CXG97mzF4maxL3CUpD03Yi0UVt5ZSkCo6MjSDhdufql&#10;9hNGEONsyG8bMSLJikf5IIbIdtMW5rHBzBBdq9FISMAFnWWE6qwjWEd+QhoBK7sXKgF6BSu4O+3Y&#10;vuvsmXdPnzrHH7AuW+PNp0POKh/nEa5SGzduOXHs1KUL71MHrnZIW2rsZnwwuVYR7KkXNI01DPSi&#10;uJATtg99RiyhlrbgSlDfWK+L2tNSJQ8L4VbWS2rk3u7xMT06HpD1qCh4+PVgeoztbs3bODdtzBuc&#10;3hVv2m1tLUTb4H255hfdgzBGUMZYU3MDomC2a8UdhwMGjkJkffbpam+7hnpftBx7CRNu0mrY4wrJ&#10;PD1y5Pj5c5fgRwryi3CNNLdPH57ZrA3U8uriuoqD+aWL77/33odIr7Aaa8cNOc72jnYHJgjebTQB&#10;S4yuJnBkQukL31hdBTpTjmHiIgxhoB9HNi2wAyxutnGx8b6LGjHdzyefPH1YV1c7NDTkC6Bwfyst&#10;2XDu7AWI+BMnzmBKxzTFrVadrjEXQGNCwVGa5LhB+l949zKTGk1Y5pR2xh98DJfYJkMsvqe3R+O1&#10;0RfIr13mundYCSEl6xvqcAXgD3rdtxm3cMSE0eB+TtAVhnCYaNYKXChW/CU8P3KZJO53J1RqBmuO&#10;NVKj4NraAK31BIPPsB7k5jOsDx86euzYSYagKS5ejpM83r8BF0C0VouD7d9Z/jAyWBnomQBaFu5g&#10;w2il9jCxcX1HbY3FNxTa62QbuU4TFIbolUahH6JcCSuIcDaRsZOgybc8R4DR9eLVM8SaUW/x/K1V&#10;nmSnx8K8a8cesrrBSBYWFhkWCwdXButaxYmZmxWpcg4fOnbw4JHy8k0ab1aGY9HsLDeT3t5uToFa&#10;cJNCliJgnaaQTjOTh2hww4c7IFMQriIcHQMIakYaeRvIAg+jioFKveac8rl0EWWmXlRglWAI2hnK&#10;sGvIe2E+IT4PSigyQmnUEXQGlczOHUDcHPkZGGbdPd2k67XduVxzLG0Npm0Atd12e9kI8DAl8J8e&#10;t13IGy/iZgVRgnfkvr0HN5ZvYsI6793MqR6+BtaJrZw9lEAErrF6OxQh156eLix8unBbsRzqTG4W&#10;kpUnJSajPa3lW3hE0enDQ/rFuLVUb8VCLFevzq4O9kEttwlOeuzOEDo+dXFgCW1uaTSVrDTnujHp&#10;wjDYKJIPHz1ynOlGyDaDnFhsArr1MobWt5jXzGUS5uzbs//4sVOHDh01sw5qllill4eGB+vqa5CM&#10;5w9aJDJ8NyzXLnndOswA6IqQiFg9/p2OYC1l0II8zCOurPQ7V5Wjh08cO3ICyo5+QeKGX/7wxu+J&#10;46cQ9o2JfjNV4He8JN4K+ClASmqZXWvjsuoTZs6mGGStsBAiQ7B37wEac/rUeTQXtmxGSCuPUH+9&#10;Q1yxwvL6ighYesAI68DKQ1DqZeWDG3NCn8hBQdoyUSfQ3tGwHmNjY8hWaGTJ4xMSMZPoOqJpb7IU&#10;6BgCBPWMjIxwfOGcrS69ZJ29ICWxNx47dmrnzt14Hul1VPQKGSoDO0lyOfbi/fsPGXn04nQa9iFz&#10;sUhD7HpVK3nYQwTwD2L8GENIR85W1k9OjKj0DvT3e1gBNzzGQRyjFLwkkRzqGW9okXE1QiQrKckN&#10;rXOyDniOINBMOP/qH2UR4+KRnZUTY5zb7YdyE3jY39/HYFO/SjmDksGAz8wYPBEMuEJWAQYYYnPo&#10;dfjOhcoZQDz5CqAhgAspyV5Aj3vyyprP4G2K2w7BdocOHCHVBtTPmq/47gFOiYjlbd++8+CBw2zo&#10;ejNlMR9h92DKfFd/q2QuJqgKoA/I4NTyLTodCqKvv88Sm9ZSpgOFoNLQ3t6KcU7Lt4hKQYpU75B4&#10;o2KkbudWzpWcjDd6lVstRzlIG/wWjxw+Bm9Dbnr0yh24w3KwgRfCZn/syEmmFY5rZqyhkhnsDdxY&#10;yfv6+nAyxfM9oA+ozC/qTy4Z/CXx87U9bo283jGxkMII9SLpsGun0eknT5xBX5HfY0dP8D8PHjhy&#10;4MDhPXv27dq5h18Gxhu/8NekPFp+HDV4SVNccobz5cSEn+8Dlsc79y58JPfvO3T5vY9QJTh/9gKy&#10;VuwrDHFxH7M9jBx+0fJKqKx8SUp7TpNaLgAON8GPn8P+kGK6Awv/rrcXjLVuegrnBb1Hn/i4OFxC&#10;WKn1Wr/1tl1KcwCByckp02ehW0tKJcsUyUnrzJnz2OTYGV0ywDiO7Nm1F1soHKUWksvqGs73iFzr&#10;uo460N2B9Ql6io4jcEZjLjXog45O+zGqzgPIxWxgoJ+ru5bYIOajlXU3BI+m+N0gTTU9vbbPKQPP&#10;TMyVRiSy7R43NAf7+7hQBYo/NRW2wuXIRWO71bxIUgicJWHTQuQ0yD20qrrSNBto+GGGlpZuwHsL&#10;Fx7mKZ5oGgpVLgKmHqHJ40dP4VuE/4GubR3KngW5sbFBuYJrFIB8GsIghKUDqa5voS8JC8H6rPdw&#10;rqt6K5aDQ3QXljkFfmdpsYAJr8fVT9d4WF5nrObkOXny5NH4mOYAXhb53Jz8C+++d/rkOTIxOpAX&#10;/o3WARq7DKfld8+/B//FjUwvjFDn1TXVNbXVsOc+HVQ+LdxIkDU0WF1T1Wn32GahincgKWsggj/8&#10;4Mc//uhnF999D/dBYGdZ40TEhoWPP846DAOuLXDT3I6X/xgpOlfKU23wkgaBOjFBCJV/eUmagVcI&#10;Oqa/+MXfffThT44fP7V1y7bMrCzYGb3Dy6e9LoVbCDCWXrx4+ur1S5end3dhfzFRmfP+Neq6EBYt&#10;VTKt8VPszVZyYV0/KKfg4q2rNCkncBGAWSMd6vDIkHrSaiPwNjaOjX/79l04ZLkNE0Y8xsJzZy5s&#10;2bwd67SW6iF7j+ARGK4ohq3lE6FcCCMKrYmc7Lz4OMOIogUKnC+ICdJSlDOFTE5N4SyJ250WywGe&#10;PXhnEMQUgmdUIye74dw0v2bHoSyZlZmDd1VcfPyaD6/yACsDl2okJgMi+MbQzEVdvbZmdMQ+xcbN&#10;LTU1HS8qy2lDBb2AeBfHUlgeQia1JEAjvQa+PAf2H95YvtmnsbE2sKU3U1JTycCDYxE3eV0LMqQD&#10;cgc26uPlK0YkR0FBIdd2XcNydGSYlXlsXDNf5mW7vHgciof8aQBOOKAXr739UayGZhpuH5qfkfCu&#10;r68lyxDSt1rqbBUCA7Vzx+4P3v/Rls3bULXSNSRs1JBzaX5ePi57BA4XFhTZKOFtr5haQzMvXz4j&#10;p2XgyqBbXvyMWHvmPWY9o/T40ZMkHaK7jxw5Vl6+OTMrm8ApSzxUC+Df85JTk0hKY9zTUqjnheAI&#10;yoqMO+SZU+fPnj5//Jjhhbtj205ExCFccRGHalUJ/fC8JvKkRgSwoiP1ff/BPZKUBbTPs0ZMPC8q&#10;OioaPQ68gz1/RZ70HIGZ6WlM8RpNsixQnCT8GF3redvlSZ8iwKBCo5lFD8pDeYCtQ71x8+athD8Q&#10;eBsZqUfFSWPzGfZWbkTOo8Q32EuwuKw+C1C6plrT2k5YGtsSOkVFhIdDokFzEHKlpdUjw8Ncgw3V&#10;gjmdlh4tdVteCEza2OgIDp6wHurclhHMmJSE6Cqbta4TuY8a7oti11SWXPwoNxbGG8YV8jmo1ARP&#10;aiOL+tBgQKwP7AJQbLjPQ6TaazWDCn+TzIzM1BSDl7RXSGC9xd2B6Yl1yt61eWljsRZb/lNcJ13o&#10;bUqHEtOdQeTB7n2oNicnpWjpqanpaSYIEpMOLMgcUXCC1nVVgZFk6zdn9xrSEFqAUizEyB4zZaRP&#10;0AK1IXZBVGxaBs6SPnKLZr/D37y6tpI6w/4rH1C/w4/aokuwd/d+gnbxn2Wi+Td0wEjSGBuLbAgB&#10;PXv27C8qKlHs6KWvAxqnnYaGeg75gSU48EYrOAh5OwCw63B0hKw7ffLsoUPHiJovKixJS01HJYPL&#10;r95gQYOXZP0aGx1lv7e9fXre8UaYdpSh4ow2KkofqGwgUwWxffbsu+hn7di+G5rSTGgTo8t85Hnd&#10;5EktCKDcRygB6eerql+zZHs7+rXUIaALwaeACQI1GdCtcGfl2UsYnxpTMBkuSBHh0EYOqKi4E1Kp&#10;1SICSARwoeIuqn5kMYJicvMR6Ud+RReFpL2nOJJiJiWNAIFy3E+0lI9vEUcR89ys056vpW5BUIgp&#10;V5qRlWkYfbU0h0PjwEBfe1urA9dg9QoTdDw4NITPCNYp9ZMJx/HcnNyUlBRMiep1C7gSLA8+T/gy&#10;njEGXkYmqfxUAmmNq8rYCN2Hu4d69/kUcKqH+RO5ABVp9fXr1qPih39KiETPmPklhnCRmVGW/2a8&#10;MTHJT7Bt2w4k+3zE9SgOIeYFKnhs8Zs3bikqKlaZGos1YY5gdIE9USd2V28dlY+OicEJOjsrWxEH&#10;63V4fEhJkrFwjsLmoaVMnxYyNTlZbQgOaMghbg1XCD4fzXSDRTVVBcnBzflKFyyMXstTEhlB0i5D&#10;CHqyHej6+tvLYVqFc37GqL939z5Q1Sj9z3re1tZCUBQWFHXTpu+h0PAF+tSS6MWCAlkHKUmMCLZt&#10;3+WdNnhJ7gAoOxB466OTJa1iV2DiMVYgHOFcGcfnz17827/5h1/+4u/5A+m2cQnBMOhCrxANvRpK&#10;RRgHi8FBGMlHjyvQbwqReau3hxPiSaKSqssIqbduQVDa3Cz5uMnCpO3cw95MplF3HnyDoL8CqAnD&#10;w8MEyIyNj6nfmbnAl29ATHo3BKU7jnor9wN1QxSJrIsbNpRrqSfoocaNx4TGGRpAQ8jXVeUgxs6C&#10;i19Ksp74O4tKaGiqDwgXNu5m/f297e1tiF+rQ821nCS/MLyy+HsCJvdDDv+KhDg+StU1lVxY1NdY&#10;T+ps+xmCuJEhI2RyzbxAq31i3Tryf3IDjI+Ps12TAHqRHQRXBjJLqF8czHDOQvTO8EMMDwt3Mwhc&#10;jYuKSxExg5NSN28DHXwZjoe+5iWBFLqHUAlc0rRs/SQhYH1uamqE6UMhws1dRt0M9ViYvoa60TH7&#10;Kg2LbYQdyc7KheT10b2PAxXbNOluyHGvi+cx6Kr4eKh/BCVJceM29oZNGbFONBxOHDsFeapxj0a7&#10;5sWr58jXaJGCcfk4N10Jo4qLS1HtfO/Sh7DPuEypL1Ort3o9s4ssEEhg6hVcs+yoDAWLUMefAtXh&#10;H3/08//2f/6//unX//XC+fdgsnNy8/C2YDR7aHR1ef9J9UybzCSJbl5Xor8wKIDYQwB5DiR7tdhO&#10;7VUgiN/i0IYx2RQH0XPuYe0iiQTyklhdghg3aZonCCB/hrUfO6onD6/yDPsmelgEcbN7ajrxK9Zo&#10;9bvzOkRXSkvLOQWqr1pYs4iFnwmESC4fYurLok0qOQ0nLLz81EeXcYAcGW5sagiILmNucjEbGiZU&#10;UDXqHOhIXkHQD2LQ6jD6ssNdUTYQEYyckZ5JFheVCk1NTtXV1RjMxbyeHVylMqu8y+V/YGCgubmR&#10;jL32PsEuALlGnlkTsZAI4qZPOZu1tDYrGqUYbBkZWczNgvxCX1+h7XXuG2/hlEOkIEYOdTMkF3lu&#10;Yb19vQ4YisAZHo1YTl2SiNQcnz5zfdZgN9LSNW8rBEcuyF8ETNT5X9NtNhzXe/gQH20lmHubmhoM&#10;i87wsC5YrFiZUyfPYUR3Z3grYCJ9ji8nCoEsBbqwZZlCCxWSF3VRXSSvrk7RWw4WHU71Z06f//CD&#10;n6A1oeXE6EkNDX9JskCg6KFmoLAoyHBEpgg6g0/NyyvA/nP40FHSM12+9CFEJEqZ5AsvL9+EgYWA&#10;DpYz7UHpnjRYnvEdArjfNzTWQUoivoC52OUGbd/hYLtk1k0skBzfQ1OvyjZunr/ImGQj4SSha3Aa&#10;wSzRMdZS5nk15MngQ4ARxZ1qYHBAcXSxkyIzVFJSlpWVEygo4QOFoA/xaOToVKwzZz4AxMlIry67&#10;Yq2C7PW0tAyU1xKT9OSBxWuAkW+wyTOuvkxy18WFzVQvhSpS9ZcnZg0HwIzMrCjTsh5kI8QXzcEF&#10;AR8FxUQZOLqikoYFCGclX1RSV5kwp+gbqPh1WuqlXAsVPUx1tciBcnDpYiUh763K9LQMBtAQZGXh&#10;bBYQc5O+ZmpwO1Z3vrbyWoyNjTnDmIAwJi4yjWgJlUVkCekDCH2ykzkw3lQ+AScF08dYVb9KsDBi&#10;KOT45CNekvHQ29NNCmZUhrQQvswpHDwJ6Nmzez98ji5WWqU7VnyXemIpZ2Zt27Zz06YtOJ5r+YSh&#10;0TE2+vT5ExRFsKNrKdNthVjQlZWVHz507OD+w1hNSMKp0ed09fau5xowMjLU0dkx9/YEtZY/o/UT&#10;ZgRkGzHZzCV+MOixkqanG+ntiT8nnmv3rn379h08fPAoDpIkDj914syxoyeIS6eFeFWwYVgCmQGx&#10;W7htrLi5PqgBoFvx5MlDPNtxoHBzVV1bN0MePjaWbR73eNdWMsArZvCSGoV0WccgJVkJkYIKcGSk&#10;+vYRsPhuqBmUmhUdeTgNEBPNfso5wH6FnH3TOPwlJaMZre7uQcWxaRlpSVwfyeUsxjq/hkM+hzH8&#10;XLQcNE3Vv1Fibtx8RmeGTk1NQ0p2d3dpgZL4UK5k+LKJRcpzPLkiEsrNKmF74Bn9OD3V2dGOjK/n&#10;33X4SSs9AuF+MOC2aQvLRI0PBwkxHK6/vz7X39drqTOrVIChBffNbRRxsAC6ZhJ2U1JcikcC7j0q&#10;zedduPvR0WFFGD2sA0df0CbMk5ghD19Z5TG2ElRZmTj4o9meOOrVWLME6sZARb1EC/lLyg0Un5Hp&#10;jNWUjG5p/akquzOarbW11dpIyfVh+fkFZD6BSYcCcvMsszirnOzczZu2EoSk5YAKvNAdqEyS3Zdh&#10;4OaBuuZIXvEB04E3gmzmu3fv3btnP4y5FdZsrzQbb603b1PDPT3GWY0F/Y0fUxSSS0fEdyxkVHRs&#10;XBwqGBg98engaIu2KN7yu3buPXTo6NkzF3700c9+/ff/5Ve//IeLFy6TB618wyYoak2ZOm20Tl5x&#10;DgF87yurXt97cBdTtnNfDa4vMd2452A6i40JGEoisHpg3rjVTEIezWliPRYW3mF5ZJm0fdEKLACl&#10;tisiYLIek/jIIH+mApHhMR0ZxYGPHKxOngNU6my9y9maOuM9oT4RuMwjAgg7qV4rKWFFBDjUcYrj&#10;/MbCpT7MuAAT1FZTW427k5sBhzaFLSLCUUslodiICmLYo1ekpcBQKAQKA0c2KF1FMpeUsihmuBMx&#10;9gJ+iBlq72i3XUNjI4iKIkUVcYhuE26z3ag1XyR3OQEHKvd860aNTh+GPWboml90zwMmOZWdlKiU&#10;GIrmgB70U39/vxYJ3TXxwdMT4SkmNS5H6lu/9bn29lZWaTcfAAzBgaFBdIrVyV/LvdfMCZbqC6rE&#10;olDx7CMoVkuicypMatajh48jNBQo2VlNY/9Gcklji1XXGlqcFM0tTZ1dnc5MtDVnoq4HLE9JVI2P&#10;EeJsZg3SVbLn5Ri8JCsLIWPomEAyvvELY7p1yzacdffuOUCnEqhPqPnFdy9/9MFP//aX//CPv/6v&#10;iEX+6pe/vnTxfdpAcm0kEkw5D+eIVc+bKk/6DoHx8fHGxvoHFXcxI/juK0FfsrnHJ3GciomNCfrG&#10;+qeBC+/Mz80RLaISKLS05qZxPoVeC53Lg386zt1f5XhKyN7I6IjiAsgoQoKN7TjgfGSoOaZKnKFi&#10;lb17OEmTN1n9xO/uIePn2nGjIAOsFnc/k5SfamlpVldW9R0oDCdYD0KAJybG1b8CrcY2jXYB6786&#10;saten0ApIT4uLjU1ne1SkZck2JOudO0SQTpp3HL7FBhwY4AlJeOGFlLnCiTFEMJTGczgRurYstJy&#10;jtEq5fjlXdYSbtDqIk4L80YoN/91phUwqqiC4IGEM5qWL7Z3tBF752bBYpg+IqPHx5TGqoWVtZWQ&#10;oyk8XL8SlBXUX99QV99Yp6VrKITVe8vmbcS/wqHrKtOBctBGJL7h5IkzZPxT3H0Wa0taM1wmgyw8&#10;FHAACpYPJUZ/dfF6mFG0Sz+4/KOPPvjJ8t/3L390/tyl0yfPnjp55uTxM8Rlw07u3Llny5Zt+JwT&#10;c87JDPcudlCEe7mQwPfLKc2BOea2T7S0NCEryXbiZhuX20B7oz6WpReHAhzj8Tx3eW0Dtnqc1dap&#10;GOSX95rpLCnCFAE7InRUnBsypAzmGUVekjMf2zE3E10nJx2N86gMS8eH5Us9nsucng7dqTxqWzA+&#10;hPwOLkWpaWladMHY97mq8YvjpAvRMn2IZnFvwclFC5nFJZzIO9LTyXHXq+4mHTzxqgg+KEqSma6v&#10;PYTmaNzKvWrIKg+jiNXd063IgDMrTbaiQMv01NU0X5dDDC89q9KnpihnMpfTxIQkX9dWe/nMDjP1&#10;QoKi4+GCsXsuOOYdZG79qXAZuoRQSZrK1GYwqIwE7b2ztECuuob7oY4kCqRNo9MR6OQeob3OAEha&#10;YyKOETDRUjjLEbUlzX16mk7HQy11W70QduqExESSt5iMqp7FAXMsjqgNDfUcKlw7Vr3CFpTYdHbt&#10;2gspyWXEX0nDjGQ1eEoSQ47H5vJfArS3bN6KBywGKLqT5Z6zLMEFEJFEbLEeKS6gXkEmD7sQASYk&#10;kRevq17V1FZxJwmOyekXnJlK2BsRl0Sv0C8VCIWPcl7Tm0+DAW/sScauJExKKIygldto8pJjuGIp&#10;pv7AvIcuCnqlAQelmT02hptJSF2kA66bFitsJCFJSUV3CUVj9QAXQ8RqfKyrq5MAfBdiQlQQc5PQ&#10;2qGhQS3Vy83Jx6mZAa+ltJAqBPeF4qISFjqVe7iRyaGvhzuhC6GbnZklIQYjTYUBx18eGw+nQX/d&#10;DJ0HljWEbBLY9lQ+Dd9NBCK+Mrp891Qq4+27kAJIHDBB1K/VTh5G8aJACxtjA95VWuw0SOL04Wzc&#10;0wOALjxXQ/vCS+IQraVuuPfCqDBmtZuiTWfJaeIYurq7dEk/p6SmlpVs2FBWHigZpZbOQY6maA0R&#10;AZyVnaNrXe3q7qyrr8EdQctg8HbF0Ps8k5dNhwRB27ftZEDqgshGJUUZxwZo8spfEcBiUF39+vXr&#10;l52dHYKLCgJsSxzWcUBGzFWlHHl3FQRmZxAD8YlunZYDmfRdgCIwP2/otZOtRUVZnCGEfHNmZnYg&#10;hh1QeZOajEaROkA7MdSqHRkRgS4Y96KwMA3nQK5AEH/ILbkQRjMzz1hHRzuBourVY6jn5eWjzhlS&#10;MbbquFkl4C+JlwP3n8hIpfweRHpC/7nwNshEQGsVz1zbiFmuPchi4EulTlHZroazLxoezQTGmsm4&#10;bf6AGxsQuHGjDsTzGH2Ncp/DKSZsYr3kNVOQLhxNTzxV1ZP2WAVj32pta2bddjDZhkdIGK73GEV6&#10;exSFUK2P0eOAhrSFqVOsWf6OqpLWvLLqFQImHrVtrYeobWFBMcGy1Fk7i7rWxzX8u6XeTtYT9Al1&#10;+fYSIwLzOzwypCUDkoZG2i3CSBAUFlZethFSsrCwyG4xet7TcB7VUxEpJQAR4AyB0M/1m9fwaQ/A&#10;6ruryhxHiN9kdxd/Sd91DNZ4XZbD7w8W67AVQyVrP1X4DgQpWTsCHAEhJbmRqtyTY2Nj0b5BRT5w&#10;76JcCJE00A6vFOgLBLgLkU/TzEyoxBBRN8ttvK+/z4VZkk35y0mOKOhAMUMVkbTCGggYYrYqFhWa&#10;r2N0QfuPHxXHavqUdJ2Q4CoJr32BP7NgcnKyo6NN5ZjBfEQlgNA0X9TQnWWShxB1ZgJjVarH7sPE&#10;5FKtvqCpVEPlXQ7/UHsBd5jEKGlJW3B6UWn+4rvEcWPlQh6EYCQtBeoq5Ds9kMGBGeVUCvQyWwl+&#10;pmTi1lW9peWY1rhRjDfDOvLRUVvct4uLS8hB4ovaOlMmrYBUhX0jLEnLFw1l+eGhmpoqzv8qh38t&#10;lVEphDUTU+u+fQeJ417nmAbEW2osvKRKV4b6uyRNq3h4H09JFSNnqIP4ffs5jsBLpiSnBO6hyuVd&#10;aebTmDKT3mj7MZLTxcULlawN0MAsiNMJfriK5xIksZj+gXgt+b7TDGGrgLtTBeaI01BrrvFcJjmM&#10;avEdMEK5x0aR1RscHFCJYNXQsB8WYWgsjI8hgT2p4Iq1WCQOF4WFxWhsxcRIELfNvooIx7sql/uh&#10;igGGrXxwaAC6mZAdm/XwwWvQkW3treRAs5361mQrosl+5pdEqD6AxKMisWvQoYo+R0bIUUIiAQcq&#10;EgEeVddnDwXu7skmQtY7qCst2KAJZoRy9/bYnkdaqrG8ECJ2a+tqML8hI6v4CchchitSKmmaQFta&#10;H2s7bmltxnFbUVzIKpbaWjlFCLBQbLh/X2eVII67uKgUlUmVDchqhak+MfLs+dOJ8fHAnbw0hKGI&#10;nCMsuRtSbgov6d85EsBf51BIOqoXL58SfOGqe0ggYmpFoLBQciRVXysDEQFn6mxqQc7r/RaOrut1&#10;BELqrZWU5hgChrYoPlnTU/NzSkMLwXtyHQRyhl/DzqpIzjrWa/IhgwGJjOIyaYhb6ci0xmUS1b/2&#10;jnZXnQeMm8PoaENTvRYCi7SeXGlSU0g+Gy1DyB4CZjxgERSGCn/EGMMBtra2WkuCdXsNWf4WXpyc&#10;iicnlZTWoXhQSExM0pOcQVfTfFoOvQmla2SRVnCPI28M1oLUlNTAPUIH6O5pRMhGRDKjsXJpCaKH&#10;jiRhCy6TWhZtXUPX8mxobmnCt1dxjzPTnIYxzdNS0+N84HpP+VhHqqsrtWR9MEXG4uElsZf4UXZQ&#10;Vz8ihAoBl5Obh/O+epkTE5ONjfXwIVr4X/X62CiBmD/yVu3YsQtk3BChL7ykjU4M9VcMiY3ZWbJQ&#10;PXvxFM0mxeCLUEfTbD8Hqfi4BESXBA3fIkCQqe44U7QFJXuwb3vN3aWb+uIz2EsVbfs43lop8AL0&#10;cuLuXpLarYwA4aJZXCYjNKiCcmfDx6W1tYn4O/fAjWML2q+trc3qUR1c9mJiYxDlZKoGLvfh967B&#10;9SY/rzAtLUNFoNNKNVZV/Voxg7NGNFi3h4YH6xvqTH7NDsFmiXyRnAEDlUqcu8ZGOVPU3Pw8mYKI&#10;ZcFx0vYXgS4qMhoBU5mbtjG0/aKVtIehi78VE9x2OYsvQqhxx1RftNVrslgCa87E5ER3d+ekjhSv&#10;RMbkZOWa6dfDNFbSKopbCYEL1TVVWohd7Jd4uOfnF+JVp72qzheIDxARD9CsmDHUnRzRlIeUJAEO&#10;DqrOt0X9iyAAGhvLN7MpuyRdmIblQx0XKSGwEODogIP9y1fP6+pq7B2/Aqu9DtSWLQrFpfT0TDlR&#10;OYC2fEIQ0IsAAWhEiSqG9iAuif08kP0lFwzWXzfvr7enpLQ3EMjJyeXKgRugeseZMU2jZP9ELc4l&#10;OJtChEM9PV1wWOpnlZjoGNxbkFGLjNLgZ+ESiJyvhil+EpeWmkaAiMrX4cERETIdglwx3tgFSKzU&#10;3dM1O2szxtPMzBCJUEComaiJYmGG2uZzGUVGsqCEBKRLYXnUlzKVYRmy72JVRXwQiXzS4KiDgB90&#10;XX2tFlpNvTJWCdi32tpamONkz1QsEw6dgOiysg1YIBSLWvF1VG4JNu/t7TbcJpR/yMdIDm4ySrmE&#10;t1JskLFWxCdsKNvIeVtLizhatDQ3oa+tWDG/vI40TV5ewYYN5WSic8nKKbykX0ZCAH/UDLgYr3h0&#10;n3AVFW3vAIbAB1UnNSr7UwY6I5I0wgfwSpGCgE8RsFwmFSUCIDugh3xaTx8Xvg5mdt6Wo5CPKybF&#10;vxUBfAc4nSPKZjDKypwy10hcJvEoccl9kolJfZD8MxQ8lEcmAbaGHFhaekj5svli8mB9QT+R6xD3&#10;c9ujDh4QpgCJyaGhIV9U0tsyGWldXfCkJECwyZOavGRUQX4B+Vu8/XpAP8/cpDfNPCc2oaOE2Jg4&#10;AhIDFwfkmdlA1ZcpfyEApQ41SSi3ij7DYuVRcuzr7+np7ea+6a8WvfFdVBpw4cT2ZnuULhbIDoJ8&#10;ChbBWN+M2J7eHhZGZpT6cMJZEmtcSUmZFu9Cl3Qlxx4iRfjVhT9SngOa8p47DBF21qLCYk6AGHcc&#10;/vTbPie8pEs6ImCqgYQ8ur84S7LwKcpUB0ybfV/RqOhosl7w4/dMWL5vq3xBEAg2BDjllJaU7dy5&#10;Z/++g3Z/DxUWFEcHbDINjr8c1qenVHMXBNvIcH17cC9CkS0vL1+LbhQubP0D/ZzRx8ZdEdPEsCS2&#10;o629Tb0fkODEdphj3mQkrEEdz6zM7IKCwvAw+65VLDio+jLYGHLq9VEvATq+vaNNRWUMvTOkS4lw&#10;d0PyAXVAPC+BxYdYwq1btu/fd8j2Brpt63a8vz3/qOueXHgHNRiW0AWXJaH2EChTjSqerYT/qu8m&#10;LN24QhtZpHSkk/awCas8Rn2QvGzraCUTtyIvaeqBxDJWLd0e9botL8Fai9RJSUrGWRIRagQZMZn4&#10;oqp+KRPqHPdqRBXN7DeqcfTg3NPTTR5g93DonqOalZUDKekqi07YP//zP3veAHkyxBFA/6W1teX2&#10;nZt19TXsGSGOhq7ms0uhGL2xfFNp6QZdZUo5KyKAhhHXGFSKdeHDqWLTxi2YPQlM01WmlBNwCHCf&#10;RFkJkzKDYfOmrXZ+N28lBirW0LsJSGMhJzOyPbx6/aK9vQ3blUoPEmJTvmEj7lRaQmw8qQnCoIal&#10;raeb6CdPnn/bM7i7EsVWVloeHx9IOSvx08G9sbamivA0xZuMmQJqARWqvJw8Ll0qYGp5F3my58+f&#10;Pn/xVFH7lcqQ6KakpHTbth2Es9l28dPSKHuFWC5p7H3cV4d0XPXpXxweyWDDfdUGIMxuAm4qK1+q&#10;RO9CEERERmaTYDUnz0Yd7CG54lvA++Lls9eVr8DW3iSi/omJiZs2GTsIAqY26mYGkhvJLvDc1OI0&#10;QEQ53DGOXb7G1kyskcBYKi/fZGf33LR1y5ZtpSUb8GX2EdFjozu8fcWYnk0NuH309feqMF8gwAq8&#10;a+ceP6zAHF/WrUPMd2x0VIWgX4QuNjYWUox0K96Cqf35mZnpxqbG5y+eMMXsTfDFKtFBHG927tiT&#10;n1/gC9d7Bs/TZ49fvnzOkUwRByZ+VmYOU3Lb1h2BLDH0JgzGgrbuHY4H3d1d/QN96scDJi+LD2NV&#10;UZxk9f5ixySlx+vKl4rdar0OCNxc9uzZV1Za5oe14u1tCMgrkJYukUJsIMCUePHiKZdPxfubjU8H&#10;6ytW9Bx+8q5aF4IVbWmXIKAdAeavca1KSGQWY2Cw98vJG4uluuVWe+s8LJAQPOKbkF7C3cPDV+Qx&#10;lyBAEsbC/EIk7dTTU3JhQwa+v78PRzY3tA79QQI7piY1VAbOiBBF5rgb2hUEdWDNTEpKLigsVhl1&#10;jDfSOxBfCWvgX0zQFx4cHMS3yzZnwbXfVD0rx/vev21x/uuGB1lMDOOBfdDeBoq1gCN0QLt0MXLQ&#10;BIR6UCElne+7pV9EgRcjfUZGFhFg6jUxZPtaCI91hTc06oFmbhMlm6uFCUsf+8jGjZt8QUpSPj5D&#10;rIpQw+pdAIWK/zYsajCRkhYs69etx4pMUgctodzG5B1Ed6BLHXPHSsA0iHcz1qDExGTHPurJh4SX&#10;9AQleeYdZh1Whaqq15VuSoAYHB3DuRw+w6dmluAASlohCLgWAW5WHN04cdr7CfRjH84RHIVNQsrP&#10;BIFrR4hrK8bYwz+ruLgU5xR1xygu1dwk+/r6tFzhVEDj0NLa1sKYxCFUpRzrXST/CLAl+EsdIvXK&#10;BEEJwIhbcVlJWXSUHXfLRQRGR0cJ9mxra/UjJlhlyHvQjcP1lH0G3DJu4fQXHR3jx7b479PGBmp7&#10;D7U20ICem6ycJE1iPNumtv3Xd999GfyjDP/lHBh2dbELcEBAlmnFGu73pqEH0t3VCWus3jtodhFe&#10;Q/pyprz2dpHohlGEU6diGkarYhwMICUxFWivp98LNPzTExLT09LpDvXKGAxJX19HZ4d6UY6VAPOA&#10;XjbKIW6zhAkv6dgYCOgPGVkdamurq2sqEfbWIiEf0HBorLyxkUdF4f7to7xsGqsqRb0FAbeoBUsH&#10;CQL+QsBKeIK7kPhL+qsLbH/XclZCSARdMNuFLL5IQBN6f51GNpJB9dJsl2BFlMNL4sVguxDrRSsb&#10;CRpMeI6oOPcpViP4XsdDvLi4DKk1XFdst45YvK6uTjpanS+wXYfZubnmliYs9ypum1AA3P9xW/YF&#10;W2G7afKiMwgQSTo2NgoBh+OtH0eyemMZvfl5BZhwyJeiXtr0zAxJpZng6kWplGC5svb299JNir0D&#10;XZuRkYG4JGmCfEGjk+ANuEZGRxTracEFv4wnMhSqCnrufNeKYib4mp/wcNVU1KA9PDLMGVhFlsRJ&#10;oGg+dCQSKFij3bbj2D8NOImgfMuPCDDfpqamSYv27PmTpubGQBR29SN6a36aFSE2JpboFcLE1nxY&#10;HnAhApxUAjfuxoV4SpUCDgHG//jEeGdXBzcrLbpmAYdAoFcYFy3UjRMSE9VPqJbIXWdXJ/6zfoSF&#10;MYnOKWbUkeFhxWqASXxcHBr5eBYoFiWvL0WA7C55uXlE74ZH2E/+wHiDMiDEEgEBLVdxG31EKgxD&#10;tXNo0PZJgFsiowtCRyVBuY2ayysuQQDDHhuoadgL7IADgkYg3TIzM8mXoo4t3n89PUZqaX9NbZpg&#10;XoGNfG7sa4otsjR/CHUnE7RiUW97nSWoq7sDSR11xKgtizO/UFc+qq3fi8UOhEMoDJ06R4xJHvfe&#10;QDkDE6GPJYykNy7UvhBe0u/zwu0VYHXDCHD79o2q6kr/ekC4HSlb9WOXYmUkYULgSsvZarefXlog&#10;pE9DTN9i7ZkdRHaQD0r9EOAnROSzgoAqAogJ9vf1otmPd4NqWfK+PxDgkIpbBL+60jIODvYPDQ/6&#10;cVWcmBgnwmNwaJBkPoqIkombPZqYBsJsFYuS15cigOsQhHhRYbGiPw5GEXQDIA7U+9pGBxmebuNj&#10;hoSFQtYsZgpuO6Q+s1EBeSUIEIDzqqwykiahCRDQzWFSw2ThhoarnTrXA8tGFiAYWz9G6WH5oALE&#10;cWtxyjFzJGbhfe+jXiZ82/CXVE7OY6kisPHZy8Hlo9ZpL9bY2TNzSFuqLjvAEEXZE9kB9Sw62pu5&#10;vEDy+KUkp2SkZ0RGRjjwOa8+IbykV3CF3MOclvCUJP3T0+ePsQP48ZoRlNCbQdzRubl5hDIFZQPd&#10;1qiw8HB+NdaKGTExOTErdIxGTKWoQEOATNY1ddVk4VQJYwy0RgdbfdmMSIOenZOrpWFDQ0OoXA0M&#10;DvjrzMANoaamSv0maQRxR0XiVoAANJF3WsCRQhYRwC5bXFQKkaGCCd5MROu3tDRNK8g72q4APjJ1&#10;dbV4B6uwogwtqBzyMNiuhrwYuAiQMq6ltfnVqxda5Av9jgNrJhKTRrJpHaHKCDVA+uOPjEO0X5oG&#10;zUT6HcLJ1dNbQ35x3SPBvY+2ElMNYIw8YOpet4bcbXwCrq/BHclHpiYaiIKNFl7SyJfd2a6yETg2&#10;wpGPQzsuJSWNGHbHPurhh4SX9BCoUHzM9AUbb2ioIwE3xqKAMAIEVj+RKgMHcoJ3WBwDq+aBWFtD&#10;aD8uXkvytcXm43yJNdWPttxA7Aipc9AgYKh99/dBANXUVHMgth3GGDSABHRD2Ilw5VA/oAMCjj9d&#10;XV0cG/zCSxpB3GOjDY11k5OqYm1WNpKS4tL4hEQtyAT0CNFe+bCw9aQETU5OVhEQwMWMANiW1hbS&#10;zjg/3nCWbG5uhJ1UkbBAWRIxH13eytq7SQr0EQJWjDDjB+ePru4u6CTnB7AvmsZ4JqUG9xruOIrl&#10;c/FkNwEigFIsytbrJFeYxl8SxUaVCW59Gtd7thIsED7aSqBuEbXAVYI7ia3G/vUlKxse5wEtqtOK&#10;lfHd6+w7rLrQcwQsKrr3WnJGXZ0dSEz6rsK6Skb+Fd6ZCH0fDUWVeqouGSrflnfdjAC7I9Osra2l&#10;sup1Q2M9K3Jw7JeuwpwUguzcOTl5UdHRrqpYsFYGQSvUPPW2ztjMAjwRpF5ApLRQQIDtAPkCLgxc&#10;qJ6/eIq7Ryi0OrjbiB8HVyYtlhtcSyCse3q61O9yNjDHxQZXTcLZ1LMwob6UlppuJCvXvXHYaFfw&#10;vQJtAbypqUqjzgqga29vHXdc35aoybHR0Y6udihRFatMQX4hVI4Lr4jBN+Tc0yIGD4YTPAFfvHhW&#10;VfWaVStoLlkJ8YmkvklMTMLwoAi4IVg8PIxKjF94yZmZWRhJnCVZYRQbYiRaiYzAPZz4WcWi3vY6&#10;w4mqsutxfVf8RFhYeFx8PD2I1IZiUS5/nds3EpPqvr1MXvAnTCQg4ufwl4R3ZsdRZGN90bmqS4Yv&#10;6iRlugEBI0B1YvzRk4fk4FaX+3VDi1xYB5Z+iDJMUuhLurB6wVclRrXekx+cJLlEWdqDDytpkSCw&#10;CgJ4MUA8PXv2+JtrX9fUVnGnErgCHQFuIFmZWQSaaWkI5wd/packqJYEzWS2VaGKLBA4vqempOL7&#10;Q2SDFlikkKUIcClC2xR4CRhUQQafJtQk+khnPKlKH3hVDbiSwaEBVkJF/j0/v1CyKnmFfBA8zOBB&#10;fIAN9OHjB+hlBUGLFptgRIkmJUO1q/hBW6UZcXsT46znwKX39O4J4Hy6vb2tu7sLysmT51d5JiI8&#10;IjExmYXOd4qNQGRY46Y0eN2acdyJ7HpBbyzBNygzI1OL5yCMMDEiJi+sM42B4sBb/rpJkUe6lnEW&#10;XlJ7jwdDgUwqvMFv3rpeWfVyaHAwGJrkyjawFHIYjYhwnb6DK9HSUClf7BZT05M4jqlfgDU0T4oQ&#10;BHyGACOcUy/SRRx8q6pf371366uvP+eXzMsBEbfiM2CCp2AMLBjJSorLtDSJyFYuk719xjFdS4Ge&#10;FwI/xYVffU02cjgkJiEuGfR3M8+x1f7kuvXrYMOhJlVKZgkix1FnZ/vIyIhKOd6+yy2UQT48NETi&#10;YG/ftZ4nfhAP5ezM7ODWcbMHTvC9ZeRo6jdyxD15+ujqN199/MkfCDhAhcAXR1P/oodo7KaNW+Dg&#10;1KlJjKDsJmwl6nrB3mIyMT6OQ+vwyJC6umVCYuK2LdsJi/adhxoZCCG4uZKoDyeY5fS0dLhUbxEL&#10;uOcN02NqGpke1AfqO6auF3NcXd/TpzBiCyT+g2w/Pv2K7cKFl7QNXTC/SN7t6pqqh4/u9/b2wrkE&#10;c1P92TZD7jArM9udrtT+BMZn3zZCrg3/Rm3rniFkNj6OKVXUV33WaVKwcwhwvcfhCAd5PIDgH9Hx&#10;QMSDvYC707PnTx49fnD/wZ3bd29ev/HNnbu3Xr58ju5SMEWfOQe0S7+0Din03Jxc9C7Uz+iczmFt&#10;8GJz+IzOUoxVFQ8XddlfYrsyMjILC4vU0XBph7ugWuzJKakkg89UiaQzdPomJ7GRjIwOq9/JPUdl&#10;aHDA8KVSiMCNiopE1zUpOQXFAM+/K0+6EwHWHJY7pJbxooUhgtJqam6sq6shTPvFy2fsoRUV9+7e&#10;u33j5rWbt7599OgB2yu3raA8PSLLW1xcAjtJrknFzkJAFkayrb11ZGRIsSivXsfYMDo2wgTXovsZ&#10;H5+wceNm+C/f8ZJEEBMrMDurqrrGfkcMX1p6OgSWV4gF4sMsvBx7YCfV+2V+YX7WEDsm75DTtliv&#10;kMcXCqcofrx6y7GHtd3PHauxfMjXCOAUw1b6/MUTU9FD1Xfd17UN3PLhyNi5c7LFF8O5PkTNCuXp&#10;iAidaVW5DjFlFMO4nINAvhTCCHBjZ6AS8wj5SA5Qzk8wOATboonT2dnR1tbKyl/LJarauEQ9ffao&#10;4tGDe/dv375z49bt63CRN259yx/wlHz0uILYbfw+QhjL4Gx6TEwMEpOQcepZGrlso8zV1dWBDL+T&#10;VBGeNfhLcttX/yj8LA6k0EZ4kgZnf7ujVRhoUTZNSUm1zf8aK9v8HNpqAwMDztwJLYFdZEz7B/pV&#10;GHDGWHn5JlIQqN+K3dGZwVwLS3Yf1zlM0eTeZX3DS5cBAAWJGa+jow3nWdJtsTm+fv3y+fOnbJQP&#10;Ku7euXfr5u1vr9+49u31q9CRd+7evP/gLjssosx+iU12pocgejA2oB6Lfp/i2LaU+7CSDjvrDc3J&#10;HppPi0oyBF9iQiIystghfIS/EdEyPc25zrbv9mLFWIeNk0Bqut67ko8arlgsjcVjnWhudNUUi2Kg&#10;YtrH/RlLlWJRPn2dlsLGkvrGp1+xXbjwkrahC9oX8ZZ/+er58xfPgraF7mgYW3VCQkKW8JIOdgfO&#10;kpyWuAXBTur6LFuRyEvqAlPK0YLA9zqq1v81fjizWhcqblOwNlCQ9fW1L18/f/zkIS6Q165d+fzL&#10;T/7y6Z/+8skfP/n0z/x+9sVfPvviky++/IRYM7jIe/fvkNyGvNvcu3ClDEr/Di3IB3ohHFjxcNlY&#10;volriXpbYMA7OjtIDAJnpF6ahyXgwws/xQ3Nw+dXeQwPFzwpTDkw4SXV4XxrCdwMk5JSCguKFd1z&#10;WNnoesdCudE4YrBh2lGBxuAlNxjTTZG7UamDvPsGAov7Jn+/dA9lHYP1ZoDR79jwqqsrnz59hAsk&#10;mldfX/ni088//vPHv/+YPfSzP/Nn9tAvv/qMv4eOxEfy8ZMK/CVxkITBxC4YCpZsjFv5efnwcYpj&#10;27SnzuK3iM1J3drk+Whngrd3tOOFrX7gIekzNB+7CboNnlfAqyfZbcfHR3EsVRcwsag64rgVF2Sv&#10;6u+vhw2N47BwrGKIaaoPVHjJoeFBv+Ro8hxAmkncoPEfV95dhZf0vCuD/0l2Sph+dlBycDtjcw5+&#10;TN/eQlypExOSUpJT3bk0BGfXLCDntD4sPEzXNdPIBDppxHE7efEOzq6RVulAgFP72NgoLpCtrS3E&#10;Xz999hj3RrhFbkp/+NNvfvv7//z9H//3n/78+7989qfPv/jk668/v3rtq2+vf/Pg4T2uTJVVr/D1&#10;aG1rxvsDdzPylnAcd/IaoAMAKUMJATYjblAmL6khxmd6egYnl96+XpzKlarlzctw7kSPc4/15qU3&#10;nyW42MrHQuoGlXLkXU8QYFMmS0ZpSZmKnBkrFbRFT2/PwKASUehJhXmGrZ/AUjgm1lsPX1n+GEGd&#10;NDwzkxh2l7qu2G5a4L5oyigPEUBAxBhejQ8fPbh5+zrbJVqQv//9//7t7/7jD3/6LQa8zz7/yxdf&#10;fcreeu3bK7hAPnpSgbBJbV11c3NTR0d7X1/f6MgIAWfqJFHgIskdZ/PmbVoSzQMj4R1YHXBgdAwQ&#10;hkFfX496xhsqnJuXX1ZWrlFCajkI3N/V+VOrWCMja3RMSkpaeISqC6FjnaXyIY49sOfqi7AVkAQ1&#10;PKPDLKrSotXfNWwtGFyQw3Tlj/CSruwWf1SKgYqsGHEHVVWv+vt7Q3k3dQb+xMQkPFO0qFo4U+Eg&#10;+ArGIXZcvZhPTEwYvOSccw5BQdAR0gTbCDDSGG/whgRfk9yDixDu7bg9Yk8i1Jo7Ev+9ftP4JWQM&#10;V8dbd27cvX+74uE91nZoyhcvnxOmXV9f19zShPoVPgiEY3PWZ/HnVs+JisK5mGH15UNCStrupgB9&#10;kQM6XEl2Vi5JqPmDYiu4KDG64InQmlQsypPXrSgqvkiaAsWhiycBt5TCgqKsrGxPPi3PqCDAqDNy&#10;v2Tn4KCq4qGDDBze3FhlfL12WSMN6spUc7PPgHMZptVxsfE+JSxUuib43jUkIPEsQ/22r5fIa8hH&#10;Sz2Z2Gp2THwbjV9ES5CAvHnN3ECv37lzk3BsCEqS1RA38Or1CyQj8XzE6GJ4Z/f14DMLh0VYN8qS&#10;2POgI3FeQ2lOJcA/CJDH7Y7hTVIRLZl/x8ZH8b7H8OAAMtYE7x/oQ6iBsGjV3eQdI6EcrqPogfjO&#10;DYWbyCihCXPYklURYjkKj4gwknGvCwmOiPaSlUhL8nHwx1I1PTOj2gch/H5IjLkQ7l8vms5cYodm&#10;b8Zr3eVOyF60ysWPslsnp6T4bpdycdP9VjUc1xHXj42J0wU75xUS9uFcjKXSb62SDwcpAtxqYAm5&#10;+kJB4pvT2FhfV19D7Bj3Im5HcJEVj+4TYX37jpGI5tr1Kzg/4r5x/eY1ktI8fHifS9TLVy8IvubF&#10;9naTguz7joIkmpu7k7hDBunAUWpWeHgYJrPcnDzsZkoFmT5lXJZgirgvKV7tPKkJbBR8/UB/P9SA&#10;4ue4UePIlpOTS0CDJ5+WZxQRwLWKSLr0jEwVNpxOJ4aOhQ5JU1IQKFZpldcZaYZvZk8Xam4qIy0l&#10;JSU/v5AzifCSvugsHIKgIOEKkYDEhxFTXH1DbU1tdWXlq1evnj979vghQdgV99guYSTZQ7+59rUZ&#10;QHDVkC55cAdLHnpWlZWv2XbRgqQEIgkoikWGficWGx48xJnH1XvNsDcg0ZuZhZULD3SVLmaWcS3F&#10;X5JflXI8fNeIOxkfI2kbu4mHr7ztMSMEIS4O1ebkFLYSJRBWrwmahtTZ9JBQJSaJa7YWJV0XJUUM&#10;ff06zUTdC71FxXXYVEzCbX9U4k1Vukx4SRX0guddNlfUUjAJsgFzpg+ehrm4JRnpGSlJKS6uYBBW&#10;je0nMiISWU9d2y37EKcB63gahHhJk5xFwBKCtOJxGFSwhzh04A4J84hS1R///Lv/9Z//+u//8S+/&#10;+d3/+tPHv//ii0/wjiQpTcXD+zyDBwcRrKa4Xo/h/zg6AiWE14aMTGf7MOC/hvGGGK6SkjL0sNQb&#10;w5A2/Yn6ZmZ97kHAZQD908HhQeLHVWrO7oDeP4QRMQ0q7nsqdQi1dyGCERDAQZVkgCptJ9jT0nxk&#10;GVUpZ/V3GWmM6q7uLhzMFb6yDio2Pzeftus6kChUJnhetZSU2UCRj8AUh1nuyZOH2O0Ivv7Nb//j&#10;f/3Hv/zH//7X3/3+Pz/97M9fX/382xtXufhgwyOMwIghwIDX04XXLf6PkI+m9W5G9lCVwUHeMNZS&#10;U8tOiZUzrQ7DODD62huaxtLjRA22tbfhMqnSduvd3Nz89LQMmD71olYpgVMjg35hXpWU5BN4DpKJ&#10;y6e1dVXhjEyEa+ggDj/KFVvAF5vFR7mc0C1AvQ9CF7tgajk7N8bDqupKFdtvMAHiQFu49aWkpjnw&#10;IfnEUgSs45HiCWlpgUbEx+yMSjCXdJAgYCEAk4hfBjwjqvn/+u//4//6//6///M3//bFV5+hEYmD&#10;ZF19LTSlGXY9iLcOtnG8KYk2gsyUdVuGkC4ErOWRlNyJiUoM0WJ98F+DwWFs+3qUIkDASQZvJi5o&#10;KmiYt5QY5A5D6m6mgpj6uziqEOxZVFikiDlmdSuUe2bGhxEMuG6hLIn5B8OP7bYzvzgEIuaj8TRi&#10;uzLB8SKh00x/4gmufXv1d7//j//7v/9//u3f/39//PNvcYQ0JKqqK9leu3GCI4k6eyg+jxOGUdkB&#10;nis44LXXClzv83LzFD3RrE8T1WfkPe9s9/V5mzMVYf6jo8Ocr+y1evEtZndp6Qb0QFTEcz2pA7HD&#10;0Ogo3Svus4ZZDhGTaFUVF0/q7JJnTIHjFDZ9PETVq6Qe+K9eh4AuQXjJgO4+DZVn2eXa8OTZo6qa&#10;KoeTnWmofWAWwbqPPSo5ORXX8cBsQaDWmu0HVyAjKZ4Gs9h3IHAIMCzz01OBCorU238IGPrTCwtc&#10;pEk1hqAVSbG/+vozYsoePjJcIGvralpamru7O7lHsThbgWOs2NAunMutFNtWCf5rgXw5CBFgh0L5&#10;LiM9k/g79eYNDg3iwzs6Mqxe1ColGKIHExNcWfmv4ozARzIp0UjDYmbilh8nEGDIkWOBIWflRbX9&#10;SSPCemwUrzdWSx+5uVGs8YmONvxiVHSliZhJS8+I1pH43jZcgf6iFWEAGY3UMszjlatf/uXTPxFG&#10;QBT20+dPDA2TpnokUKxMbpZ6iaH8ODtLTAJ9B4kjgdi+HgNIxxLFTDS3OjVJR7OVtLe3qtOFq24l&#10;c+MTE6jHjijLj5jmFvSas9WTkq/ZTYxtbNXqi56xFIeHE1i25heD5gG6KSIyImw9fuuqnJilTGp6&#10;DNg3WQUNsPYaotoH9r4qb7kEASPH2cgQnjjIkHH7VTljuaRFAVENFn1S1KHe5WvH/oBAw8lKGnHc&#10;UVHGEWG9zqWPTYhbkOJl2Ekc5Fv+RYChwmJLqhmuTNU1laTDvnPnBrqQMJJcrsij3d7eThwZB03k&#10;sYzbk8k/+rfO8vWQQsDMQ5KbnZOr3mrWRoh13E986peECxsJdnCUU5ecJ6SLFMkZmVlkSFNvvpTg&#10;IQIYCwniTk9PhxT28JUVH8Mzt7WtmdXVR05VWCHxlERtUOXmyVEkKzMbHjak7v8q3br0XWsDxUrH&#10;fMd6Rz63+xV3EYXEtoewCSa9pqYG/gmaRnK46cLcdjmGVm9yKhIN6poYMD7cWGEMCVHy3YkIqy+n&#10;L5Ia4Z5pu9XWi8jmppu2FgfcDy3xH3VeEpIOpUUV45AiaH55PToqms7S4C35zjuYPNgafEqd+wUi&#10;xz6q83LuWKXlQ1oQYFnHftja2sJGjm+8zCItqHpSCCfRosIS4pUkfscTuPQ+Qz5uMs3pRR7+CJ0p&#10;8VzT21NBWRqDhOMjNDZMDXHZ33579Q9/+u0f/vibO/duEYLKXZp1mDAQdeXyoERPGuUYAlxLCD3L&#10;y8lXXyoZ84iCWU4uvrtM4g/V3NwENakexI1DPRu0cUtRE0RzrLOC40NW+Hx2Vg7eVSotggfHXxIe&#10;nH1ZpZy3vQvbhdMWZ2bbvCct5fJPquK01DRYG19UMljLtBwkWUlwWe3q6nj89CEykcguf/X15zhY&#10;0ClQM5LPzW29n5SYVFJcRiCz+orK2QkBUHWn+FUgIvoJUhu1boJUFJHE435j+SZ4SQfMD7oiZ9av&#10;D4uNjY0PJX1JIx93QmJUdMx6Hasx6baMX/EksDt5hJe0i1zgv8fmjaURA2NXN3u5RKE616OYDZFc&#10;YcdSj2twrtJB8SVOReQHzMrQEFGyFA+OL1hxVbwnggJdacTaCLDSQtBgCvof//J//fZ3/1Hx8B4B&#10;aOIOuTZw8oTjCCAzkpqahs+g+j6F+0lrWyt2UHVvjrfBMDwyTBD3+Lhq9C6NhS0qKysnJ6njkIf0&#10;B610QxkZWWlpSrrbkFYkTSZhBRSGdkC5bZLfGZFfEn/bDjDiBMjM4leCuL3tIIx2OKuiIPnxx7//&#10;H//z//7iy0/J1WnF7AsR4C2Yjj2PiCoranxCojoLz6Tu6Owg0ESdNHxb87FnkIkbaSblEWVk4i7f&#10;sBEfFPU9dM3OMmurLapGnUFes8KuesCwFYVam13VAUsqI7ykW3vGl/WyfHZIP0cSuobGegyMyuuv&#10;L6sbXGWbOkoROTm5uAYEV8sCozUcjNB0DjP0jbX47ButnpicHBsdRbNI5lFgDALHa4mOleGc3oZz&#10;+k00sG7fvdnY1IDoFU4fsvw63hvyQY8QwHKGSxeegyyYHr3w9ocY/EZWbrU8IavUgXwXUJ99fT3I&#10;xikuwgSwo7KSpUMNTRG0EHzdEDYlG0xaBt4rtm/yhsLX9DRx1oNDRupevTBycsaXCk12FVEC6Ne8&#10;vIKUlDSCB/VWL4hLA3nm+IuXz7/59gp76ItXz/GKxUsaokpISZf3O0Q83Byh3KyuilWdnZkZHOzH&#10;mQZ1V8WiVnydYQbjSfnq3v1c8VJT0gythsgoBygvTpITppyU4g7oC1QDpkyJkHBBVwkv6YJOcLwK&#10;OHZ1drajyVJdXclOL6uYkz0AL8Z9zxAcEe0qJ3H//lvsO2HhYSiIEc+t6/vcukcNXtKHUYq6qhq4&#10;5VjnLfXFSkshXsHIebG3p4fMNnfu3iRe+8mzx83Njdjkfec75lX1ND7swOFbY22lqNURiIqK5FpV&#10;VFQSrbxVcdkbGR5GsQsTjvoUXl5tCie0Ft5TvU+NFA0ZWdyfZTCrg2mjhLjY+PQ0RCYzCCe08br1&#10;CmF0Rih3L6HcOiOBGLq45uFLxa/tuhlpD6Oi4WhQGFdX3LNdjQB6kY1yZGSEwAJEJO/eu02QQWXV&#10;K9hhRcUGFyLA2AjWZQdhdzwHCehWhB0TL0x0b0/3+NiYRvfAxVpxOyZRG6uHevxTQkICqhSJScnq&#10;XqKegMaRkrxA6turVYJ6OZ7UWZ4RBJYjILxkyI0KzLzDw8OPnzxka8eFIeTa7+8Gw4ilpaaTFVrl&#10;2O3vRgTw943MaxGRxJVERkToaga85NAwcdwzugqUcn6IgCFyb4l48oMYudrvGCdOZzhBw3NnZqan&#10;p+vFy2ckCf3yq88aGupoQZD1L1cpyw2Za7ZtL6cgwyQImsMORRhabm4e0abq3QqhU19fiyuKL6Ye&#10;imMEcXOwUbxNMZJzc3KzsnKCoPsCtAnYazkgIXSjcpknVRhDore3W+9ii1GTAUyxxInbhpd4QRyp&#10;8vMKYmPi1KeV7WoExItMZyNB3OhIQ2MdQQZ/+vPvHj1+gAUiICrvVSUXkyAz7IOPmqRFpFIpLd3A&#10;wVu9dYTsox5LrIltgddVugbSs7+/j91EsXCayTqWl5cfF+vQNDfy3kxJDmivpp087EYEhJd0Y6/4&#10;tE74FLyufPnw0QMSLyge4n1az2AtnF2K4DjR1Pdf/65Dfpv7NtH0uuqAQxy3blOPZl5XmVLOIgJk&#10;tkPPC1MKCTdv3f721p0btn9v3r5++871xqZGchc4gDCjguQ2X1/98tsbV5HBcuCLfvkEVEJmZtbm&#10;TVvycvPRb/VLHeSjvkAAJ5fc7Fwi0aKjVVVH8Fyrb6wjPkN7aC0N5zBDxhtFmWwrG0luTj4btC/A&#10;lDI9QQBehiDu7KxszkiePP+WZ1CBHDVdaHWeciFEOD/zy8Juu24xMdF4g+KWGxmp0kDb3w+kF5Fl&#10;IFL7wYO7X1/94v6DO6whvrBquAERgqiKCos3bNiYkpwalGw185oxj6YqNyBFwDlmcyBEBgcvWsWi&#10;lr9O7kEKx56heDs2dIrT0iz7ijoV60kzdTnbWq4bIjHhCebyjC8QEF7SF6i6t0y8umprqx5U3MPc&#10;BJni3ooGb804f+Rk57LuO7NXBS+QNlvGphsZGcnhj//aLGLZa5xg8ObjAI2bhq4ypZxFBFipCKt5&#10;9Lji7r1bd+7eunPnpu3fu7x+9xaZZ6Z8kBLhjS7jVvz4yaOvr3yBHYg/B996S2KQxMSkwsLivXv2&#10;nz557szp8/n5hZLJIZhmLllEU3H6yM1PTEhUbBcSkCQjIfpSry6YtfYSsavuLBm2Poywu4yMTPWb&#10;syJWofy6lZWb7DcpySkqezQEFvFAqEyq68RZ3UGBmB5JuAEvqcKOJcQncgJMTkoODxdecrWRTmxE&#10;U3PTtetXCNxG+YT/qUgVuW1amYmeIlCN2Lpl+/GjJy9eeJ8/JCdr8Ch0W0upj+UyWZBfmJWVrVg9&#10;Zt/g4CBaCli5FIta+vp30S29PWR1V1csRaorPT0zITHJsYse4hWgrA4IZRD4IhIT6khKCfYQEF7S&#10;Hm6B95Z5fJ8ikOr5i6ekXJieUs81Fngg+L3GbFF46uFbJP6S/uoLeEncu9IzMvTaA5lcxHaZgkfa&#10;MuL5CyK3fRelc2zjJI1paW3mv+q/M7MzKkGCq+NjhZ4RRfjy1XNcPF5XvoCNCZYY/3XcpUnTjOMD&#10;XFXZhvKdO3YfPnT00MGjO3fuIUoLQSXfAeu2YRkK9WG1jIuPI0tbYpLq/cqidbjyDWoN1DDykPT3&#10;Md1GR4YVewQP+pLi0tSUVLmSKSKp+HpUVDQSk1CTil66fX1GPCa+jVriGMgEPTExgUaqChvCCRBv&#10;UIQC4F5lqVxlnOBCQez24ycVjx5VNLc0kwNdcVC55HVW1OjoaMKZMzOzcZDctHHL/n0HDx86duDA&#10;4a1bt2dkZBhJxoL0CEnbSffEbqJI1Vm2KI5VihaC5UMCj3sy3vCrPlqyMrNhnONiHQwfgZjUEbCF&#10;vCR+ytgR1UGQEgQBGwgIL2kDtEB85TuZMxJwV1W9NsRxg3Xrc3fncBJFUB+LaFBGargb++9qx5GI&#10;4EQiE/XmQzd4yb5e6CdxmdQ+DPA0NH1RNWRWtUI1cf6K9dl5kXqSB/bp00ekuIGaDOh025bolRHU&#10;Ex3NwkWqXBJSFBeXbtu649Cho/hInj19/tSJs3h5pKWmLczPz87MqngSaR85UqAiAoZy6Pow/D6S&#10;EpPV4mq/qwjuZsRqaPR7QisWn7ju7k5lZYZ1DPINGzbBwCqCJq8rIoCbZHJySm5uLqIQKhTG8MgQ&#10;ibNRJ9SyKVMI6ZUg1pGYtN1ANGRMTiorLExb2j3blXHniwbrNI0LRc39+3eI4MbkoJ6BxF8tXfcO&#10;540wVk5cBVGWZzzjRodJb2P5pr279x07evLsmXfPnHn3wP5D5EFav249h4d5qCUNTm/+avFbv2sd&#10;vRj5nL05U6jMa+sbnAlxiNZ4vmLg4ctPRh0YTxX4rHhqfKIz0jMwsagU5d27xmc1UDoc5CYnCSia&#10;9O7r8rQgoAkBDYNYU02kGB8igEAbDkdXvvmqqvo1pzQffkmKXhUBTOWQkhLE7d9hwvkPZkqjviTN&#10;mZic6OruYjcXxl9v53InQeCc66UWl0PTYTmee6+WA9zylsLKcVy+eQsdzBtNTQ16oXC+NLh7IyNz&#10;YTHM47EjJy68+94Hl398+dKH/J48fhpnyZycPIuu4kyP+JoRrKUjksj5lsoXV0EAOTyC79RTqfIJ&#10;/NeQ/NPoVI5fB2ebsfFxRbsFYn9sCiS9IYhbxrB/p4NhO4yMzM7KJbhExYJrZIEfGTZDuacVqXDL&#10;Rauzq2N0VCnbBqQkUwkrzvr1wUg+6Rg3+LdWV1dev3Ht6fPHeE0qdpyOGtkvIzwiPCkxMRcicuPm&#10;fXv2Hzx4hK3z/cs/uvzeR+fPXcRNElFmlp3Q8ZyNjopCYjIrM0v9ANbT29PW1ooNWHHlt3rXOMAs&#10;zBMbTjLu6WmlDJaWSyybZlx8vP2h4/2bsTEx8XEaNi+8dVmdZBP0vgfkDT0ICC+pB0c3l8KCy2pL&#10;opvqmkoiUMSfxY+dhawh93xEu+Ty7sdeYMclQAzbNR2hqxr4IHd1deA1yelGV5lSDghguR0c7Nfl&#10;NIFJAAm5mOjY9WE+2fsw4OOTbuQM7etRzOfoZO/jFAkdQ+wkFOSWLdv27T1w4vhpLk4Xzr/37vlL&#10;585eOHPq/JEjx/fu3s89ChFJvJlwn4Q74EU5vzrZU85/y4g8jU8gKo3IWvWv42uGNwp3P/WiKAFb&#10;BT5xiM8aISCEnyn8YK4oKChCL1VU/xRQ1PYqvYBrFdqmMQoJlxgSjLem5obxCdVQbriP4ZHh+oZa&#10;DJAqI43odDYg7NMI7mkDK4gKIlIetZbrN6/xX/6shXJyBh7LyZd1sqy0fNfOPcibnD51jt3z3Xff&#10;O3fmwtnT7548efbUiTPbt+1ELIIIX8YA7BUHEmis0NlDjXmdkVVWVh4eFqbYLxPj46Q7YzfRdaWd&#10;mZ5ubmmC6FQ0mxGJj4wmydPi4xIU2+jV63wXn1yvXlnx4dAZjW82X67l6qNHRwk+uZvpqJiUoQ0B&#10;rvSVla+ePX8SRDJn2sBxuKBUbIVp6XgYqd2hHK51sH3OcsdAJk9jKLd5Qx4eGx1FuzDY8PJrewjp&#10;GsIFcXBAi78kUy87O5sgbq4C2psF21JTU/346cPOToOh1l6+eoH4ZXDPx2cnjWQmeQUlJWUElOH2&#10;uHvXPnLX7N936NDBI0cPHz925CT/PXL4OH/DFWvL5q1cJPLzCkgJwruWMlroHl7VuyHQSmDWsHOl&#10;p2WYnJ3SxGEWo/rX1alBwAsUzYw3PcSGqwedQRPAFzC2VRz0Aq1j3Vtf7EaclVhw4uOV7vY40jY2&#10;NpCbe1ZNBsTgJVE8bKizPdIsTQyCWJlKWiQR3Nt5dmsGyPhTP37ysLa2mlTLuvgmu9VZ4T0WQEvS&#10;BBse/DL0Exm0CSZgD2UDPbDv0P79h2Akjx45fvTIySOHjh06cJS/3759Z/nGTdj8MOkxqhnSnD9D&#10;c52h1RwhCFqPio5WRAABRLyhud4iCqliKrC62ZA/nppqaWnmsKk4YNCvLygopqOjorT5PXhSJU5l&#10;lp1Y+WxmWPiUC/Gkym55hvHDcEJVU5GS/mt7TAjd0rxAq4fwkoHWY97U19DLGB+rrHr95OnDlpam&#10;ALI9etPKgHmWhR6DKr8hZSB1YfdYvCQdgY+MruoZufympzkkqXvu6KpScJQD9cDpk1ycWm4pEeHh&#10;mOuxKquHES2Fl95H5whJrGfPH9fV1aifklX6juMpjsAIG+ERzBWI8Ft8tDGHcCXGhl9UVIzP47Zt&#10;O9C0OnHsNEm0L118n+CyCxcu8+cjR07gLMm/ct3i8kDIIXpYTBPJ06XSI0HwrhF/mmmo+IcpOxr3&#10;9fc2tzZpmSNoSpKjoLe3m6upCshMGfIj4y8pEisqMGp8F62V+Ph42B80bVWKJSiY4GvMWtNT0yrl&#10;sLyTAhgG3PZIY8dh3yG6E5/ckLrzew47aUxwoah4eB8emSxDnr+o90mLQYZdwobH3oe3OGdFLHn0&#10;HToPbIsYMLZt27lnz77Dh48hsoxTJHHZly5+gFjk6ZNnse3t2rkXYx6J4HJz83iREtCXVKTh9LbR&#10;X6WBLVZhjiJAqs7Oc71tb2tlF1AfLaSsxPDQ2dmOUIMKOPQyDczPy4e8RlpUpShv32VL1bKr4jSD&#10;Jo+W87a3TfDj81OTUxrTAxgrvNCSdrtTeEm7yAXCe0yzmtrqJ08e1jfUscpoWbMCod1urCPrFNas&#10;hPhEJJPkVOrfHgJ/WBvsmdwQNNYEg1tzcyPmVplo+lA1LCv4IeqCFIMytwuuHHrnICsthp8HFfer&#10;a6ow/+iqrT0YISKzsrNLS8p27Nh98MDhs2cufPThT/7ub//x1//wX/7h7/6PX/z87z54/8dwkSdP&#10;nDl4AHfIvaUlG/Ly8qFrDaY+Ng6XELlB2UM+iN+Cni4sLM7IzFIPcyZug6TGWiYgkZ5WFIjijIO+&#10;Z1kgE3foCL25fKwa5yUSLqVlWPEltkeL4QY1Odne3kpAt8ogGRoehAFXGWnh4WHIShoBvPFKTKvL&#10;O06leg8f3q94eM/vJyiseggu4duIKOTuXXvJTnPx3cu/+Pmv2D3ZRn/5i7//2U9/eenC+4Rmo7mM&#10;OyQUZHFRSU52DkfKxXgCFRyC+11sP+QWI/wCOR3FlhKiVNdQNzgwoKgIaXrwjDe3NnPaVOTjUIiC&#10;iYaP1igS5SFKpsa3cc1XWej4Fm6Do6PD/QPIQIfKD8hNTI7PGgeJefU2c4rgghntZMoj9Uq7qQTh&#10;Jd3UG1rrQmaxxqaGW7evI5mhJQRSa+1CrjCu+pxKMf4jAhJyjXdZgy17uHWI1Fg19ATxpxgeHjYy&#10;KsqPDgQImuvFG6q7S0dhRhmGY1RyCt6yugqkHFZXyBHCt1vbjHOt4qHQq4px+oFP2bx566GDR0lK&#10;87Of/JK7E7emjz74KRenM6fPcXHC/3Hr1h3QlEVFJcRum1kX0rl3GfqqkVHc+cGE1cn60REE5FUL&#10;5OHAQIA8wnj9ELrIyqlYYyZ1X19vR0cbPmgqReGZjnA2WU3UA0FQheOebHq4iJODSp9ofjclNTUz&#10;M5sQe9u8JBXCXtjU3Ei2JduMAzs7Iw1yU2Vth9DPysqB+yYQWDNMgV8cawK6zK8qX5DDSgVkb5Fg&#10;++MQyM64e/c+wgU++vCnMI+/+ttf//Qnv3j/vY/ePXcJRUjisnft2oPgCeRjbl4+MQemDS+ZYYkD&#10;rLmBIpbIHmpso+ZAlTVktX4AK7YSfE5x0fC2v954nomJkyMO+ETVqBRlCtGO1tfXTirL79C0nJxc&#10;NhS9h0xPWocICQY29Q3aiP0C2ZkQE6T6LmOp6uQ1bpdGPL2xJHjSa/LMcgQEuOAcFYhz479z/8Gd&#10;uvpaRUNxcALkeKtYpQx1tsSkSDN9rfz4FwEzmUOikZVbX+IOrj2kCMTar3jf9i8yrvo6RmxoSe6E&#10;WmqFoZ5TY1xs/HplzfWl9SGMqLmlEbkMogVtX309bCDLCIOWgNMd23eRzfPE8VO4PR49cgItSKhJ&#10;xK327zvIP+HBQSB2UaFBRJI+IiU5hQMrRCSBaQSUcZWyzk0qt30PKyyPBQcCDBUjM0x+YUKC6s3H&#10;uEzi51JfxylFBRwWB1YGonQViQyaBln/fWZ51WuJSovk3TcQSExIIpQb5khlpWJNbm1tIUUGV217&#10;CPMiMqbtHW32XuctQ9g3JgbCgkkkPrnL2KUZts6nzx5hY7At3+lh1zCQ4IUhFo0E2XsPsHWePH76&#10;+FFDT5n9lPACNlB8JAnT3li+uaS0rKCwKDsnF79dWEj6jg0UYx4/sMyWPc/D78pjiwiY4UpReBSq&#10;W4iZ2ugqoEmK1M+cQuA/li0couElp9V4SUM9Mzk5OzvXNHE5PTY42pn6yBrOdZCSk2pUb2ANeCtD&#10;GouPlgO8ZeMX+4TtMeD0zLFdUXnRcwRYZLu6Op8/f/qg4h6TTctM8/zr8uSKCEAEYENLTEqGHBGI&#10;3IAAjvYoWBG4qqsyTDSOR/0DfaMjI7rKDPFyEL/v6+/D1UULDtjnETYyBNfXadv4rCtrdXWl73Ld&#10;WO69RuUzMgkuwzuS6xM5sj/64CcfXP4R0WTI7SMZCWfEHd64O8XE4kdpJcsW8lHLyJFCQIA7D6kb&#10;cLZVdvlfIJVqbV01Do8qwI6Msjj0wmgo8pJckuEdcGRTIb9UGiLvvg0BhhxhDSxrKusY52G88DAZ&#10;jo2N2YOaF1nkcfK19zpvQWMhGpObk6cx1Z7tyrjtRVzVyJlOyjiOT76om6mhZERWoiGLBYJ82bt3&#10;74WOfO/iB0iaXHj38tGjJ0hcgwcfR/RF/pFlgVBcXJ/QE5CVQW+/4GHKPqKe1YpazczMGlaHwQEV&#10;/z5UaA0X/s52xayVjDHahRCzX+JOTFFUI5uQ4nC11NIVd2e9A8bXpc3NzaMWRSi3ulCpudqHOywt&#10;6mt8HC5f2/XM4XrL596GAGsKi2xFxb07926xsggp6ZKhwk6cl1/Aocd5M5pLEHBbNTCbJycbtx69&#10;PULQMUJUildlt2Hll/qAYf9AL3E6usCEs+NaojcVJrnC6+prXlW+hKDUVc+laFukJOp+JP388Uc/&#10;/z//6f/5q7/9x3Nn3sUjkghuzPLCP/plcIbgR1HOQoeUUaceiDoxOUl6KNQhbU8Zw8FhZIT8GLZL&#10;sHoQ3gFPybT0dPVGheCQ8HWTjbCGhMS83Hzu2yqZyoxQhp5ue/syAwxPScyNKnIB0Qb3nY4EIVYx&#10;X4MWWOUDL3zQvft3sD7iSe2LypupSOLy8wtQivzVL3/9j7/+r5j09u09SNgBTKXFP6oQ376oc3CX&#10;aYRyJybiPkwkh2JLOXc1NtYzu8mmbbsoi5RUz8FgGY+xctmuicqL4UYgjH0p3qWfBkyV3VmlFf56&#10;19CFnzeyaCv+sGdhgpLjhAqMwkuqoOe6d5laXOOvfvMV92T1I7vrmhewFeLyY+X1Y9sI2EYEW8UJ&#10;yeGqgGKaXl6yrb2tvb1N8bYcbFh73x7sloYSeUszLlHev73yG/Hf85KK9uTF0unlzq5OkngMDQ5q&#10;twBBR3K+gY788P0f/+3f/MN7lz7cvMnkImNizdQ0hhOHX8zyurpDygksBEy3o3B0GLlMKsaimsr6&#10;I9A9HFdsgMBcs/IsE5xr4/Wlr4RHhG8oLcdPCuZLsSh53RcIsGhDHBPKjfaESvndPV1EEXlbgpVK&#10;Aocs3Pa9fXfp8/BixA6znssJ8A0YIXxbWpphhbSTkpzr4BwJqj1x/PQvfva3v/z53+EXiUYkQiiE&#10;Yi9GYes6DKgMjxB8l4mQk51LVit1/EmlgO+8Co/W26ek0mB1Hw2BkTQSWyX4J7EVJ8OkJFaYcHVI&#10;5+ZnoSYJ5dZ+rHXnUOe6wQYxOjaqYnyyxgDLDhZcrvzubGlA1Ep4yYDoJo8qydTiDv/occXT509w&#10;2lKcYB59Uh7yDAGOQYSJwUtyC/LsDXnK5wgYNtsEIw2rXlM5V2V2OCK/hJpU6UICK0ZGh6H8iNNU&#10;KWfxXU4MsbGxRNkQ26x+bqNYTmxwKwSgcWudnpnW2N0MSIRoCTc7dvTE8WOn9u45gHckYdpm1qxI&#10;9TgdLXhKISGIAGOPWNTUVFIkK6mRGFmSp6eY3cTf2YDRnHqj0Jq9CqG1fNdkLqJx24EwUmRabbRC&#10;XvEEAe54Vqr0CLVkZQRiQ36hIObVQm2ENM5Mk85OhQHHwgSvStIbBBC0bD2e4BYQzwBvW1sre6jG&#10;qAir4SYjmYNS5OlTZ0lcg+ZySUkZnBEEsSEpbhAIoiTrtzFi0TepKWkZJoun0heW5YDEgxDc9pIp&#10;M8ENZ+rODhU4aAJnM7wc0tLScFtUKcr2uyyVhq6lDvF0jt/QkpxvQ4RGMDy6hoYmFQI4FnsNRpKb&#10;PuuP7X6UF4WXDJIxwNJMRGFtbfXtOzdw11JMTxYkoLimGbjmkX0iPgF/SeElXdMrHF6jY/D9YTvX&#10;6DLJ1OOQ1NXVESI7ui+600wIOENwDV4qeE1q+QR3Qk7A5iFYz66HzxcEdFNTI8plWmpIIZxuYXw4&#10;r6PKz23q9Mlze/fsI/ZckQbSVT0pJ8QRYJ1kI8swBARiFaFgeeSgMjjQ7xVPZH2Ud4n67MHBYVRJ&#10;yZdphUICtJfcIhR703evc8mHNcahFWVGFf4C7ULYh8HBfq/2ZZz4YCR5kfAj222MjopGLyYnR3Nk&#10;hu36uORFJj6Zr5qaGlpam9Gzs7EOrNgQK2qbGO3dO/fiKXny+BksfKR9c0mrpRqLCOAWAFPMr8q8&#10;tkqzvKHRmvR2FPE8mSo5wiEvqNI1RBIwxtAK4PCmUo7KuyyV3GWQQ1XPuIKTE86SUAqcclWqFCjv&#10;zs8v4HKr7l7A5YJc3Nz0cUUKlLa7sJ56bmgubFhIVcm6xldVV6LS0tTcODMzHVLNd39jSYRLwg2s&#10;KOxe7q9t6NQwKjKSC0NaKhZOJfefNxDDcltV/VqmocpAQhu3obF+YtxmpoLln4aAxulGo7zX9PQM&#10;YeakCyekVKWlS98luIl67t9/8PKlDxHDYnCKfrYubKUcdQS4QJJEFSIPXTaVy6Tl5GLK9vV7qzTP&#10;u7BF3CSxWChGmZH3rLSkjFhCMpmqgyMl+AgBHJGKi0uTEpNVfFoZrtw86xvqvMrKzTZUU1M1Nq4k&#10;Y4oXE4oxGelZGs2fPoLayWKZxZ2d7SwCg4NKlNAP62wY9pjU589efPfd98ip7S/nNSeRDNBvQR+T&#10;IgZ3dZWtxGq7pR5r48jNboKMAJ4EihiSYpBYnMLCYgxdikXZfp3lBYFJjrgkirddiPUixhu2176+&#10;npmZGcWi3P+6caKYm8XypN5YnLDZpEypJbnp2+951eFr/8vypj4EsGmQffvR4weNTQ3e2ov01UJK&#10;WhkBNl0M5lx+9MYLC9zqCOBDx20HpWqNKsVMQCICuP+gd6N4bVZvYICWwNWRu0pl5asxfbwkZAqu&#10;XuQf0IIJJ5jh4cHa2qohWwJ5K9aBQUis2YULlw8fOsaYVD+sa2mpFCIIvIEAwXdEc5snb6VYSBSs&#10;EPbiSukVwlyZUHior69VdJak8lgKCwuKrNBOr+ogDzuJANYaVE0x0nCOsv1dyzGKfdmryycOfTW1&#10;VWo+++tSSK+XmiaZuN/oO3hJLizE109P289YsrRMdkxszAf3H7r83ocwkrADsofani/OvEj8CuEg&#10;nHwUKfvx8TEzlLt/bn7Oq5qzLDS3NJkx4Co5T9ZZeiA0xL9DjgxOTAEV+42FHpusmaO8b8Y3qai8&#10;6iNfP4yb5PDQIIFu3ppIl1fMEJeMijYSzcfF+7raQVy+8JKB3bksptD89Q31T58+Yo9ndQ7s9gRj&#10;7bHfkvMGbThxfXJb93IdxWUmJztP73mCCIie3m6OO6hMuq3J7q+PEd41MUGQJs4UKjkW32gphoGU&#10;lDQyxmg5OGKZRxqPQFQtS64hThRh+ATt2b1329YdkoXD/aM0lGtoZBbOYc2MUfTLmJ2Z4TLZ7SUv&#10;aZgEhoYI/xxTU3hgzce3hbQYeM2Hcm+6v+1s0/B66enpREqqrN7Qi0iajoyMeJhihcd4mAgk29uQ&#10;pTqXaaboVWRe3N9NXtXQUJidmmQDxYnVq8j6Vb7CFr916/bDh48XFZYQIyyAe9Ujfnk4Ni6O7DcY&#10;upgmKhVgqmLJZnazO3jOMBrqsdNTnDMV5U2NFIUJiWVl5Zi4VFqh/i7ewQQ0cMpVLApkpiYnsRra&#10;cEFV/LTzr5st7cUENT83r/h1U4gpgsEgafRUkBReUgU9/78LA9LR0V7x8F5VTaW91Jb+b0Ow1wA7&#10;OVFvCfHwkjLd3NXZ7CIoixl5DxJ05j0wRJSHh3H3w0HDXQ0OkNog6UVwjXp2PKu5lmgj8dEcF1Su&#10;tYvgfcecmppEXnnfvA1+VgZMrNu37tyxfTekj7q5O0D6WaoZkAig94frcXJysillZf+H4Ck8XJAG&#10;87wI4740NYnsLCn+FN2ssBTiqkOaAhFX8Rx/vzxpRJxER2dl5qSkpKgcohgw1njzUHmDPL948zHW&#10;bF/OkRuLiY6G+4ZX9Qt0rv0o+ya7J77S2CDVK2mOkJjyDRv37T2wsXyTIsmlXh8pwUMErEgyvO/V&#10;eZzhkaHGxoYZb4RKGYRYl/khHZaHFV7xMcYbExz1AFx0VcpRf9c86KZi5FZZJ6mGme/LsBp6had6&#10;/f1SAowkiYInxie8dbZdXlvOEqh2EIeniL9fcHDPR4UocU9feF0T1g729Wcvnty6fZ2stbqsjl7X&#10;Q15YFQGCxdi0CFiQpcqFIwXTInds4qzITaSretblubL69dDwoOfGW11fD/Ry8KTo6u4CPV1R8NB8&#10;KEsyB9WTdVjYIo6Hl0d7W6uHfjdr9ggp/Hbt2rN92w6G4poPywOCgH8R4BqGUwaXSVIkk9nWdmWM&#10;ZH2Dg1A/Xi2SaDt0d3cy9bx6a3klkQPLyy3AIiX7su0edPJFzIektMYbRcW2BBPR0FiH1dCTmnMt&#10;b25phD23PdLWr18XFx+PiB75uD35Yug8Q5xBe3sr8bO2Od+lWDGF83Lzdu/at3nT1tDBMAhaakQs&#10;xcWTxlo98xh+OSR290o9iUFYV1eDhqxSDPc77+B6gkwQG4rfxUyx32RnZ5N0RWWRtMbV3OwsIkXY&#10;ZshdEQQjbZUmMGY6u9oZBoo3DjPsKSI5KSUsXMleG9xoe9I64SU9QcmNz3BU6uzqePL00bPnT73y&#10;XXdjY4K6TjCS0CIxMfalkYIaHj83DtIKAyN3bNKiaKwKOxxOf4Qp8V+NxYZCUYNDA61tLV2dHbZv&#10;g2+gxGGREOn0dFRE9VDPhq/H4EBre4uuZIXl5ZvwlExLywjo/kXzG86W/yc/QY8AzoabNm4xUiSv&#10;t89LgtLk1ER/f39nZwcaT56AhvEVHrO+oVbRJMB9GAdqftTvb55UW55RR4As8CQPZA23TSKYYZvT&#10;9fV12As9qQ+8JG77trchK6YPzoUToN8JC0/a6+QzcAEkKkGESnEiU2dIyZiY2IMHjhQUFAa+jUFp&#10;OXWyB3V9CytXYWGRkXxMQT2WypiS38MMKnwCPKwbVFRtbTWGLhVCiq0EUhKdYsWt0MM6r/5YdExM&#10;bm4+Kurq+xrOg+CDI+HY6KiWurm2ECsCQ8X+ZDUNzFmIcrIN45lrGxsQFRNeMiC66c1KspdzZnr0&#10;6MHLl89JCGv75BSQjQ+wSq9DwRBdJMQl1beKAGt6IFTXihEjipZrqsZDreUyWVdfA8UWCDC4qI5k&#10;tMDuPaVJC5+G4RKba4TqJ+qKj4YcIecGJzaV46yFOFXiXL5t2w5GoLrLgH970dqGhJj0by848/W4&#10;2HhyjyYlJikewUlqPzDQ19BUPzXpUe4LlP44+bS1t6lMPdZ5/D2RyMTDRTZlZwaM+le48hlO76lp&#10;OCHaLs3I5N7TTQTxmvsLoZ2MNHSibX/LCOKOiWWawEvKMPshjAsoUAEvNLH65QVRP0JoS0s3IJcU&#10;6DgbaISYYQ+neyQmMzOy4mKVgqCBjkGF7jCxLJ7MWZIrDo8Mt7W3muqx9kEndBd7SVFh8fp1/qdT&#10;SBHGQTcuLl5dYpIdFn18FkCMB57gGaDPcE0bNX9UThRW2w0DSWys4dQfriSWGqBIaqy2/yeSxsaE&#10;SFHcigcG+1++ev74ycPWtmbbmtwhApcfm2mqnkdwKpXkXH7shdU/TR+Z6n5ZhNByi9B1ruWQxD7X&#10;3NzY0FjPvq5++HYtgBorBmKEjVTXVBEiratYK1CIs4Lh22V69Kn/sOSSDwFqUv0oQ2g5FAmuZ7H6&#10;qqfeQBslAAWXzOmpKXXtcBtfl1ccRgAyHYaIBE2KayYex1wOGxvrPRGLZBUlEzd0BiF7KlPPWPDT&#10;M7OyshDKdBg3+ZxtBDDhJCcbeYpY0m2v5JYEBzoAa8YxcMYmGQKLvO29mwqz9UBYkNzDdquD8kWs&#10;ERyKhoaYxfb5IAsZRgLWkR3bd6HLjLheQMMFJQlLQtis7SEXiM1HpBiVA3hJVmPb89pqOAez+gZD&#10;pcETAMmCxQRHXxKC0jZuVDguLg5Xbq4PipW3XYelL1o+2hwpOe4qFmglBepjDQxqXpKTPCcKIvpV&#10;ThQW1BDTCIyKv6TiwDOQVC9CSnAWgQWWiYaG+q+vfNHe0c5N0Nmvy9e8QIBNAlISRzzsV168Jo86&#10;jgAKUPl5Bdy0NZ4t2Nc59EBNNjY16Ar4dRwYRz+I1FRra0tLazO6Nro+bARWGMJk2bqCuA1yZGSY&#10;SEB1hTvaiBgNF1cStqrbt3UhZq8cRjicMntT0KsR2cMnyN4y7j+RkcUlpQxglaYZTi6Tk11dBN+t&#10;7S/Jw1yTyHjjybXzbbWyDFEwqiTjlvwYKn3n/Ls4xBEvqZJVgJEDDUF+jNbW5tXrj7YAoUgqUcZG&#10;YtbEpLzcfL9nw3C+p1b/IokmcFk1kyCrJsBlLjORCThQJ2L8jtLC/AInn8mJCZX1ze+t8LYCLMgw&#10;+JzQUtFnVEskzdSGlxwc7Pdk2mKZ6OhoIwWWbUKKmvPD3QG3Bvdw4sbulpVNjJ63HfHG85ZrBSor&#10;+BIG8YDE/oQgnhbfEQ4W+BlgOVMMIlHsuCB4XXjJAOtE2P2nTx99e/1qb1+Pip0nwJodmNXFfoIt&#10;l+0W7fPAbEGo1JqrTkpKWmZmtkZeEuw4HrHnvXj5jLu37dNPiPQBRx9Yrbv3bmK91HgMQgivuAj2&#10;JBkvGy1I0o9m2IdHsUJrfhFVU+umrXfgrfld7Q8Qf8Zon52bU79qaq+bFOgLBEjWVFZajkSjYuGG&#10;KM1AX3tHG3T/KkUZ16SFeYwWHR3tKl9kHYBLRYoOk6FKOfKu8wgYNF9eflxsnIriCgMJiVJ+V68/&#10;PrxQk7Z3ItMmnUBtUecI9LVde0dPTRI7OWImmlD1l0QiCQkUBgZCSdrr6XiBC7MzMxwwbI86xyus&#10;7YPZ2TkkbFH0LDatXOiWdkE2rVkznmlTS13I51iICgqKXJWuELsbVreEeD15VlF7R7BoTe/yNdF2&#10;7QMQr8Sqa0nRAReMp6qKO79rUXK4YsJLOgy4/c+xXeHk/+z5E3LdtLQ2aZlI9msjb3qAAPYT1imO&#10;p1GRUR48Lo/4DQGOF6kpeK4VcVnVpUJoNYZgJYT2a2qrglulRb3nYCVwA6+rq4XzUy/NKgF/KCOp&#10;UW4el0OVq+xifTiJ8jM+MYZsv3olMatityAhTxBcXOfn59ie8PWAm1RHRkpwPwJMqPS0DH4VVUrw&#10;tMXaig7v6l7SzLuJ8XE8KyExVcDBBkCOBQgjxWqr1EHetYeAuWAm4/8eHRVte800FvDxsf6Bfi7b&#10;KxoLIcr5p+6ebiK+bTNEhoZpUkphQTGO8Larag8l97+FuCddgLFW3YiFxRFeMkKT0dG/0GHbIwfL&#10;msqn/q2kj74Os8xWwnFIZbJYLn6YE3p61rA64LHbx09/nwoLbAg1xCfk5RqBVj6CxUaxrDzEfhEa&#10;r4Lk4nexH3R1d6jI7NpogjOvIJvAgZUMliOeBf6vXivQxnGbLGdaYHcGAdd+RXhJ13bNDypmHMon&#10;xuv+/+z9d3scSZbmiRJaa601SIJaayZTq9Ld1dXTPWLnuc/8cb9FfYm7e3fv7NMz213T1V1dqrNS&#10;C2qtSQCEIKG11hrg/Zk7E4UiCYRFuHuER8QJIpEg6G5u9pq52bHX3nNO29N79++0tz+zZVccHC0P&#10;5lrGxEQzVeHEbS/VFcyQuLfuqcpHrJwoRWxcbawlIVqGRwYf1z8i3D5nCTaWHEpFYR1yKtvQ8Agn&#10;TRtl4FiNHB3jaENscrvgMiKUqY/FAjFfcC0nSDkWpMWi3HA7UY/ZavJlY/e5oV1Sh80QYADjO5mX&#10;n09wLSsoMXLYHgwM9HEysQUNxGXDI8MQRlaMH+Oli8fNjeMKe+d5KwjIvZoImN1XXl5JqhPNW157&#10;GdQPAQFIecGgevUCgiPBkiMU0ol5ulk1oCOREhcXl4jt9ypEMJJE91uywxxi9TSyV0UGOx1gcGqr&#10;nNAQo9lnNtzKSxHYexPiE0hqhUM04SYt1gTv7KHhwa0LmZyYgJS06PWCMo4IPDk5ORanI4vtfel2&#10;pbHIzGLyIYSR9ZJ5VRWBO2opdor1ajhRAu8bAUaHhwenpm0IG8UUxESE7NeJqoZbmcJLBkGPGwFo&#10;l3BfunDxW8JnhHYY2iDoD70qYo/CO+AaLNGF9AAL8FUYRrhjcPjJDzbauMaJwnxLaxMeiFs7Kga4&#10;/QF9PMfXnV0djxse2pKg02wKncgJfGmp8rKxRSxpFour8uTE+OTkhHXAiJgOc8p360UFvAQ4d+LN&#10;k8BRJ7RTwGsrFbAFAV6xooJiIuhZLM2IY0U2m6nX8kRm4Qywru6OrblLj9Vg84AXMHISlNQ2TvIe&#10;nysX2IUAvCTJl5k2rUzprDLEQSIl3WsPUaAjMbMZaVZCr0DZq21qXoHwkq92PRoLKCHAt07A4Ttp&#10;lzTMriHqWznQksTYxatmZXXFtxKC/S7YtJLikoTEBIuvDOK+keGhrV/ewUEVPRYHD59BM8+VKyuq&#10;Lc5FPldgixsBENMXztR64Sqc+swUHG7ohchfXV3r7u7sUweiNgRlioqKJJMEsFvHXEoQXjIIxgDG&#10;On6g5y9+29zyBFemIKixVHHbNuVzlJaO/g5LWvBwPwKG/Cdx+/adWdkkdoyxscIwNZw3PmlqgJq0&#10;bojbWDGXFAUmjY31jU/qbQywvR5MHScvyAgbW0pKb+Lc8WWxTDXe4tm9JvDdYlFuuJ3NPFmewi2X&#10;qBuQD2wdcnLzbPFdIg8GOhdE5a9tjnE0u9ja0mzxPICw9JxSILgTsWRgh43PT6fjKsqrcEOxskYz&#10;nDhBISs3pvVLK7IRom4BnySLmRAgBVySotdnqJ270QyHYkv5ePRz0mBLUYEthFFHLHIOaMM2EAoa&#10;9rKyCgI1ELnYSl8AIKsJAYtX114fUoax1z/Qz0mYlRx92G+cKO/Zs59IAlZq69C9TD6sy7YUTigq&#10;soR193QTqMeWAt1QCGOAyZ9gHRyQWJ+LGAzQ0xDrhCNwQ+uCvQ52btiCHQsX1t+MlwEdeffe7dbW&#10;JoRXm021Lqx8mFeJBG0EGCLySFyc8JLBMRaIQlhVWV1YUMQaY2+NoSbJym1Sk1ZUGPbWyg2lIYPC&#10;aa6puZHvW6ilvK2qETA0CyUX3+0VRhGUfnEBZYPn9MEe6xzHkYX6BD0vif5oYnISV1wRS3rs9BC7&#10;AG8AtkAlxaVWEspj53AmgfMd5zevxQdpFdEnkTaQ890KgMSUpLacVdiVBctKZeReHxBgYmeZLsgv&#10;sJgInilrfHyccKULf7nZhhhCb0VODJ+V+yw3RkrcAtvT6PkAlwtv4WVfXsaH256YNqyeIZCJm24i&#10;smRXVycsCd7cLuw1P1QJDbtScmTnxMTGWnkcAJKSGync2uprDo8xMpFCI5a0Ej2W6kGIm5pEpiMr&#10;tXXoXmDMyy+wIipfrxh0JFnCwBOj1zqF51B7vS2WRhHHo6sLDwwbxJLAwraR0zKxK7ztiNdeL7yk&#10;LTA6UsgL9+2BPhLdNDc/QY0SMpOCI3i5rNBYeMn0dDw1ZapyWc9sWh16iiOvstJyrA3be43IaMSH&#10;RRU4NT0l9I3ZB1C0WIcNjY9Jfjo1ZUOQF7NYdoaoaYqKSoj2YjvFrPKPLS1aCT22Xkl0AdTToteS&#10;G14u/PIw9MluyYbTDfWROvgNAXPOxJ3Nin6N2jJyiEBPTpvXGjlEozMDUFqZOXnRiLoFYQSXasuG&#10;zW8gy4M2IsD0TiozkhdZgQVejAiSnd0dCCc3lkMOBHS7/NLKIRlH0QX5hfjKWKlhqN5r7muWbFop&#10;ojgPsUZjuQFnQ8A7w9E1KynupW6okv/rwJzMzFxaWo6q3YpRhDPLxMREd3fXq2poc6EhlDmOyQQ1&#10;ttJGlHHFxaVElnRnInjycedk56LltIKkiQ9rLnsWQltwNGhl/bWCtr33qnPQ2dnOrnZ1LmVtGJgV&#10;Y+gSMMrikmRvG4O6NOEl3dt9TAGY6Sgl2beHZD4s90JvuWaYznHxceb5ib1yLctVkwI8IFBRUVVS&#10;Uma7ig0+i1Xwcf1DfMTYZssZAwiQJqWvt+f+/btIpWy0eBCs4JJfWVHJobHtp9lUG/WWbbV9rljU&#10;oH4nAYTIgPig2duJQY1JWFWe3E1l5RUkebM4kgmcDTUJYfHq3Mi+iE37igWNlVqRY+NwbSuwybst&#10;rLrYbY0tLChmbrdCLjOHcxLW2QkvObM+3viBQAF4LEIP+ezWQK14I9DkpqdnuA23gNfHdJ+ElmQJ&#10;DXhl3FMBWHLUu3jLGn4Y9ni4u6d1+jVB+rq9dmemVd3Zc9YL/LihnF5N+I6vS1dPFyofBqF+xV66&#10;ktUkKysL5yorU5DPT9e5kY0nh3BELLF4Xmg+C0O9re1pb293aCS3UHqI6alu5MmEc12xOhEZEv74&#10;stIKxq1O18g1HhEQXtIjRIG5gMWbnd6tW9cvXfqOQBiBqYQ81VcEWAyMA6sc22V3vtZI7tNFID8v&#10;v7REnX1Z3Ga/+jzspL6+3qvXLvX0YoCGTqwWXWT/8jqmOM60r16/3D/QZ4tb9HrxiQkJeHDX1u4g&#10;VpFvdfPDXWaMLbzCrYeq9ENtt3gEhh09iFhSqPbAdkRAnq7CbCUnlxaXJiWlWJRmIFIjGwkpC171&#10;8WQX0dnZ/lrKUr/VSKfz8wtJxq1/i1zpTgRg/fJy8y1mDGMBQuU9Nzu7Tl4oXnJKxTllTvN5NkPA&#10;V1FRmSaBxjwMHXvYN2P9DHqBIWJw9GiwaT6z4e58T72tFWqAivKK9PRMfLq9vXfj9erUYXqqq7sT&#10;BcDG3z/fRvTYefhfTiOsCKJJGp6ZmV1eVmFxybPSxq3vZV1OTUnDj8GWSMpwuKNjIxwN4vXl88To&#10;XGO9LZkTKcbAs/antuzCQBgnbjaMoRFQwlswnbheeEknULVaJm8+ceju3r2FWJLp1coEarUqcr9P&#10;CBBcklApOTl5UdZCOPv0cLnJEgLsK1hmOLa1XevKe40QAwP0wYN7pJ8O5/daTXHdnSjBn7W1YhzY&#10;aOsogywtDdEr6VAtWreWhpHGzYQ2w0rmP41rXXoJHUcsNjxiCA/q0ipKtRxGgE0alF91VU1KSqqV&#10;RxnRAIbJSPBSRlpiJrCRwPnO5wnTDPkHmcXmQdLQWekjl9xrRg8oyC+ycnYIB4RsanB4gMQOZrtI&#10;lzEyOkJoESv0EGfSZOZJEV7SL2OFWM8vcU9+eaydD4FE6+3v5dzFXkPIzir6qywjAk8sygC8pC2+&#10;2sovvqPtpbHBaEGSj9+SxVCJuUQDyS/AidtfwHj9HCMTSzLOxXYFLeGwsL2jTUkmZ2a8ro2bbmBu&#10;5/gTznpslCTjNsRy5Xisrm53SkqKvQk23YSZv+sivKS/Eff4vNXVFazzx48fPKp/gA7Fxh27x0fL&#10;BXYhwOaHA3Nybrj2PM2uloZkOWxfa6prVQRuWxNzg5UZdbuxqZ4M1LzdVvY/wYu8IVQZbmxqIKMX&#10;ZqK9IJDeGm/NmqpaohS51suGvmNih5YklRnfg7QrDae8FfhldK82hgcNUjTCttq8Zax3TJgWM5Oy&#10;8yGC1eBgv+Fh92c51eQUaQqGyQvhsy1kbndJzkNkFXeGAwvbweNbwwl9wRpdUlLq2+3mXeZa3N/f&#10;NzY+Zv6GYUZGeOZknzkR7D22qfhbkGHJSt3kXk0EONuzmAtL80EOXcacZiYVgSx7bTxEh57r5mIJ&#10;MZmrJB1RPlcSVDGtOPt/KbkN/si84GRXsxgIu6iwpKCgiBr6PFH43DT9G9HxkZmnsLCYJAf6d21x&#10;JUMUvRQac58XYluqYaUQM3hUT0+3SuOzZEMaHzNqx47tOxPiE61UTO7diIDwku4aD6xMmOYEobt3&#10;/w6bPXdVTmqjjQDJ2lJTUzlCcTMzot2asLuQhRxHYCST/OCE5WEGmrz/4K7K5LBqNb5JcHWPuRts&#10;ePL48eOHZMSz18RRcX+ycxBLEljHSoJg/0Bqhv+3aCL7p6qvfQqEMr63Tc1PhocH7SWXA9goebS3&#10;CPDSxcbFlRSXIXKxuN4hYxkYHMC1dmXlz0IGmMq+fksHtNQKtohpQSJAedu5br0+IiM9o7ioFH8U&#10;nxdoRV4sLBAVVzknqnOi5/zMVGZFtkagMbgATjRFlutp5NgTVZkl1N4gMJ6qbee/M+Sof+uzVjJx&#10;T89M2Vl0MJeFfzSsHydJPjdCAbu8hJnNcel6HEkVCHtaBcK24oNoSO+jiouKOfz2uXr+udE4I0mu&#10;27nLlphUoIcEFV4SpaHFgCr+af5rn0IrBocGEH5yHGVLNYg8kJWVU1xUEh8f5/NKZEtNQqkQ4SXd&#10;1ZuQkk1NjZevXOBUx101k9p4gwAht5KTLTm1efM0udZ+BNhjnzv7thOJuc26Ipa8dfvG5SsXJ8bH&#10;7eXm7MfC1hJJLFDf8OjK1Uu9fd3WY05vrBpmAaZYRXlldVUt20KnrAQjLqQtkHBgyx6Y3N62lOb/&#10;QrBTUbw2Nz8hZr//ny5PdA8CkRGRBE/ISM+0GPIPATGeYtBDG7NkspMk/hrEt8/vHVtcfBfQ4Nil&#10;HHEP8mFbE0ys3Nw8vFKs6KpAb2pycmp6kjQsHJiNjg6TydfKEQvaGehv2FKfx2o4dKgBjj1rKLQk&#10;8R+CFG0U4mj38I3jgNZeWyioRxGzNDmjeJWstIIhQVYTzrQwOM1yFC9pxAPhJNjnAWPEbUwhJAhB&#10;S5yyMK00e8O9KtVbXFxtzXYiGtlVVWLvcg6tMFxZtqma/iuGiR2Dm90HMRPm7UjDTdWLCot27qhD&#10;mgpd7b+WhPqTBEoX9TBJtx89uk8iCGK/cyLhoppJVbQRUOKR2Fh2aGRD075JLnQdAnhwo3pAMslu&#10;1onKYYaSz+rm7Wuwk7bLBp2osC1lclb58PGD6zeuWA/x82p9UEWR1IJQ34T+scsOe/UplIwSM9py&#10;3FgsYxwGp9GOTr2IbmYLwn4rBHcY/KRu3Lw2MTm+umZDmB6/1VweZDsCEZERCfHxRLMqyC+0UrjK&#10;SzsxzrbH9M1UXlfzc8yTRHuwspNMTkqqqqpJTEpyblqw0mq51wcEoMIhwauqqhMSLDnQQVsMDQ2R&#10;1YExxodwAT5UZv0WvGTI0osFKCNtMxhZpmNiY+1KCEm0OxZQ46zQHqLTSu97dS8WIDs+LEA0aMFL&#10;rXrVZM2LGSEIAkpKyvjB5/fISPu+2NvXy6ttPheaEpf59b9qVualyxBEb9++k6Q3MTHRvpXgz7sA&#10;kDwHRUXFdu1iMFk5OLx//46RLizI3jhM1pbWJs7Rx8ZHbak8ytnc3Pyysoro6KiIbfYIwP05PFz7&#10;LOElXdE1zKEY34Sce/DwHsF6mU9teW1c0bbwqwRO3ARlh5oMv6aHTotZ0Tls3L69jlWHSIVONIzX&#10;fGCg//6DOwRtINVdaEcX4qwSacCTJw0PH6qcP+ih7J3i6C82qLvr9kKOOKqKMgdGbJzvTkbrY4kB&#10;gB90MPKShOonRk99/aNnbU/X/aSceEekzKBAAKMcjRikpMX9j6FoWGD3OGPkHmFKhKPENLLiqknF&#10;2JshG2FdDgowpZI6CKhE8IlJNdXbLa7OEJEMMM7JWIstjjRkuei8eAtsD0utA0hQXGNmoIqNibXi&#10;pbuxpWhdccOnWJ8JrEDhBg/+9GnLo8cPMQBsyb8RqIY48dyc7Fy8uS2e/irmd1gtHya8HAEbxw8T&#10;VirMkQPuOERSthixxEodvLoXIpVwt8XFJba8IEausDEkh2xY4Hm9qklgL8ZMZZJnq0ViPbtSTWap&#10;3GuFBO7YJqSkrb0rvKStcPpUmAq4NjPd1Nx45+7Np89aeX/s3bH7VCm5yUcElHg+Pp44Vunp6T4W&#10;Ibe5BoGy0nJ2PiTfc65GLPA3b127efMaO3DYOitOZM5V0mLJGIjIUsi+fffebaY4KyzDZjVhn5OT&#10;nbN/30EsWou13fp2wzsmHscNW57CES5ZF4KIkmZtMhIajjQ8qSczG/WXPZUtIyHYC2Gflp7BeVy2&#10;RbEYowtVNco1tJPocDnDYANvRZBLfQiwhYyaCFDBDrLUfx0B5uGEhITKiioyzFjhCFibUHz39Ha3&#10;dzzjByvRfvE8JdYYkknkw9JTmyFgupfyVtoCkUE2jTJXBNemCd0ZQe4e1z/q6+ul8rZAEUqFkKAM&#10;lV9CYqKVKA0MCdT3DA+ycvMzJujY2BjBZ3wGCp6U+FwEEzTClQTBO26GNioqKmEjw/mNLdQkpB6z&#10;5cNH9/v6eoLlTJreRyPJ1oOYCZisPg+AjTcCJpoVRqmEErYFz42FCC9pO6ReF8hx2ZMn9d9+9xUM&#10;BQoar++XG9yEAMoRMgITfMSie5Gb2hS+dcF6Js/s/r0HbFnRN8MRfdC9B3c+/fzfOzo7MFhDD26O&#10;rK9dv3Lh0ncdnUoM7kQD09LS6ur25OTmsedxonyzTPLAmnpJu7RXcC49hhvX2vM156ptY8nQktSW&#10;uKicPNOtNpYsRQU7AkmJiXm5+eyCrGwm4SXxFCOmJJLJ1ZWV9vZncJQ+n9YwbxOCEGcrdmWSiTvY&#10;B9hL9SeeRgaOKRlZFm2tifGxxsbH9Q2PJyeVR7DPKBHvsqCgEEWgTbETfa6I22/EidsuSenc3Dwi&#10;OCLSBhG7R5Klxif1t+/cbH3ahCjcypBze0/7Wj9GCCx/ocp+E+NrGeo+bBWsa4aHyUuSXMjnpYTS&#10;OHKoKK+CM7VL7Wulafr3sgLiFM/JnEUw15/IWQ6enbjLAKx+NQJ4JZMD2mQ2WWg8rQyA9SaY0Zyq&#10;q2vy8wutWDsBxMTNjxZeMsC9AylJHFmyQJDoRpSSAe4My49Xx1PRUagz7DqbslwjKcASAnQonlm1&#10;NTsO7D/snHcwKyVRBlFMn7/w9a3b1wk3aanSbrqZphHS5dKV87fv3MCnxqEpLjk5paKs8uCBw4kJ&#10;9pwJbwYhm1aGBE9BE20LzCh0uru7JiYn1laDgJdEGokvzJdff9bQ8GhsbMQWC88WGKUQNyCAiBjN&#10;Mm9iVGSUz/VhA4lrLXw9OmJ4Ipw0FxZ9j/nA20rMWdQijh4s+dxYudEKAmYsbxQrrNFWymGzyppL&#10;biViCFgph5EGk8I2VQbb1jBC6/BlE0rPCTHZ1vbUitDVSqd7ey8RpR88uIeLTEfHM7v8Sb2tg/uv&#10;V1EayCVdtzsxEWWi7x8MTuhIqEl+wCGJJFe+l7VtG/MM0WOpkhWBtpUK+HYvJC++xsTKRzFjy0un&#10;4j7PzeL/hGrSjLjiW8X8ddfz+w/uQqSSg9uuMwBOwrbX7kA5SxIkf7UijJ4jvGTAOlvZ37MzbNof&#10;PiLgGvmhFlz/egcMq2B5sHmKInk/g6W/dOqJOI79xpHDR5VfibUQ+1s8bmVVeTozG+DpTDwH0hyz&#10;8Af1hGC26NHjByT2efToAVFdcN92okXYiIQi2r17rxHYy/Fg5KiuUEOnJNtjjiCPhZrEI4YtsV02&#10;k86o9uEaSEl273fv32GImqdoPhQit4QwAjAyqalpSMbiExKsiAiQY3BeS7y/nt4u/DSXl1d8Bg3e&#10;itm7qLDY5xLkRtcigLkVEx3D5pA4X1YqiZoGT08ytPocksKgUZIg5Qk8Z8vO30pz3H8vObJYQHHD&#10;twWrmWnOdJ/ATjphXdgOZuvT5hs3r0KkTk5NBkWFbUdAs0DSlBFDCVvLylICwirdzejw6OgwGnyi&#10;kWo+/dXLiClOmJLCQiSc0baMW59r4u2N1JZ1uaK8sqCgyK4tDMAilmxoeAzl5+YAqQhmW5+2PHh4&#10;l7AJ/OwtdK+9Xun00zN279pLZtTgUs7a0nw/FCK8pB9Afs0jeKtJNInj9p27t9BJGQHXfPcfCUwb&#10;5KmvIABFQrCJ/PwCu2gLwdgNCHBAumN7HV/ZWdmOWiRkQSGRyM2b1y9fucBqSqIYNktuQMCrOsCv&#10;IQQYHhp80tR48dJ3OPxiETrkr0R34Fazq25P3c7dhpeKs0F/zHg9hI61qNBZx9MM19jS2jw1NQUd&#10;4xXOfruYSiq5wfCgYplvXUd3sLQspKTf4A+mB7H85eTkEl7ZossYCuL29qeNTxoIvc3U4TMEvKe4&#10;lrOf9LkEudG1CDAbY3Hl5xXQvxbzO1tM6MyiwGk0HuUSa0xntEA5paWnJyel2KI7Q17NXMHyRHhu&#10;10UWDQAA//RJREFUnacH5BoGGPQNFh07PsJKTk1bcigOSBP8/FB4wMKCQo4crLxTwD4/N4dQruVp&#10;M0fjHD/43AqoPZY20pkGYzwQU12BZDIjI8OKN8NG9GAtuns6L10+D9XO2LayTPvcKVvfaGQP77l6&#10;7XJrazMHnHY9hSMoRCo7dtQxgzm6H7SrwkFXjvCSgeky1DH9fb1ffPkpW3crc2Vgai9P3QQBzCx8&#10;PDnATxF1dwgNEnYdOJXgJkycYwQajraMTMec7t6/f/c3v/3nb89/1dnZ4ejjnCicUIld3R0XLn73&#10;29//C4cuOHo4pwTk6PLIoWPYW5yrO9GWV8s0ItalE7LHxscpHxPLXoQ21uelomAhYZa//uaLa9cu&#10;84NzD5KSgx0BIq/iMsY8adH/Du67sanh4cN7bCd8VhXxqlZV1sBb2UJ/BHvXhGr9iZmTmUGUycwA&#10;NpABVlxcmpmZyXoUwGoEy6MTE5IQlhJ9xZZdPSpXaL7H9Q9R8bsTAewfDh0JKPnVN58/enwfl3Pn&#10;LCJ3IuBDrVTe9tg4ohVjbvlw+/otaCSftbVevXqJcNhWYEccx1LCRsCWQWulRT7cq3amiUl1O3cV&#10;FhTHJ9gTg4hqQE2SA+ezzz950tQw577I+GxDrly7RAgp5gcrXf8S4BxBIYPgvNOu5F0+dGho3yK8&#10;ZAD6F2E5fgdffPUprzTCIhtfmAA0Rh65AQFEItjHSOWjohz3JxXg/YkAtgh2yYH9hw4cOOy0XaLk&#10;acvLBFZjW/75F5/8/g+/IZGc+8O4GEFnlAb8kz/9AUvFDD3jaKZp2H8srT179tE1TnfKxsFGcMmk&#10;5GS7gvVQMkIPCFwoP1hpf45qj8+iT0mOfPv2jT/8+28bG+txOZfVyiNo4XyBcYSTVFpSlmQtLhgu&#10;V0gw8CmBlPRtyDEh8CktLSPcczj3SMi3HSo8JyeHXWIAW4pakximaWkZkVGypfLcD+znkRrxseXA&#10;gPkBM6O5+Ul3T5fbRB5Krzc/j9c2x8zXblzhAFLin3geH99fwfAgih9CP/1bXr2SKA0EFMKMsZJx&#10;0YxTjCccb7o/TU0rDX/pXmqOH/eO7TuLi0rtaoJBuK9yHnD12qUrVy9ymuhzKAwbW4rvKccAROrH&#10;W4sEUwwA30yI11YJXxDCRpWWlgfvSLAVakcKk0XUEVg3K9SMF8sKipgfabERQs53HyW/Vl0e5gkB&#10;5vr4+ASk/lhdds37np4p/+4/BPArKS+r3L/vAFFvoJ4d7mLlOTs6Nopb9517ty5c/JZzP+JME8B7&#10;ccmRKI0WcFRGAFMZjCQnkxcvfXvv3m2I1LHxUX5vo0HwUg2hBTGwjh09UZBfZMXTx4eGE7QfuQdv&#10;ul3HD1hOzS1NgDY6aulI34e2vPYW07vcCM3TDCl54+a11tam8YmxIMp5ahcUUo5XCKiQfzGxkESc&#10;zzFhenXvxovZ3jDYrJxqmIGeTYWLz9WQG92PAPvDrKwcttyBqioDnnABnI0lEjDR4UAigWqjvc/l&#10;9CIhMZEpwq4cQaxWwyPDrKHtHc+sTBo2NpOk24TY5qyR/AGXr14kDB9RpDlsds4isrHy7ikqNzef&#10;gyUrBh5jg6UEAZDPlBn0KE7cvOBpaem2MOkBgZelmYiuuDIQaJLm2NeQ52xJuro779+/A/Pe0dGG&#10;7ipQg5znIkYeHh4mBjpx7YmPRAI9uypjhg0BwMrKaiJ6BaQTw+Shwkv6r6ONnd58W/szSMn6hkem&#10;FsB/j5cnOYwAcxZhJUuKS2NiYx1+lBQfGARSU1Orq2qPHzvJ2Sk+Jk5XggWVgA8cQnL0d/78N0Ry&#10;4bz96dMWfH4JR7i+b7dr3fWyOUqkgB8HOXPRKRCP4uYtdT557foVbHGns7ioeF55+UosuXsf+iyH&#10;OeKXgVEb0bQMHPeio33PO7yxUBaC/v5ejnZJfGQIYwN5WMXTWac4A8equ3b9MrYmtcKs99tqZRiX&#10;yz4L5bwcxnK5zQjAExHvLzc3j82PzUV7UxwkUVVVDdyHOFt5A1vwXctakJaWlpuTy2GhfZttL3Bg&#10;pOEdmZqSajGmqhePDP5L8Srl9MKuLjP5CEwjvDSwjjjTDZBRpDqGlYsKkPq5q6sDsubK1UtkMoQf&#10;cfSY9qURoeKl+qo0d8/gUumkEhMJDJKVGUgaiONnMqcxwxB/wD3g+FYTcnNVVFQh7rY3YQv2YWdX&#10;B+birTs3UAf7ebQDhTHeVwk129PbwyRw/sLXmK/oZG2cBxgGnD+RZgC9pF3pg3zrxJC/S3hJ/3Ux&#10;pwrs2Ikpie4JeZH/HixP8gsCZjbS8vLK2BjhJf2CeCAeQhzD/fsOQodxfOp0lpX19rG4Ij9kuSVi&#10;4//65//n2+++wu2Xs3e8lgLi+Wu6b/B09JsNjfV4mv/jr/7hu/NfQVD6gU4yDn4T9+3Zf/ToCRTK&#10;/t+LwrzAd+Csapde0uzopqZG8h0RqWdhYdFGc8qrt4TnYmISYAQ68n/98/+Ea4ag9HNlkJmYtLuf&#10;n+sVUHLxZgiwDjI3lpaUGzNkwD5MEfgAWgxzGbDay4O9QSA+Lp4JmcNCezfbmlVgjJWVlmH7SXBJ&#10;TcS4LJloD6XlOdm5ZOTQv2vrKwnM/eDB3a+++gzTaHU1YEnklleWyW/DLu83v/31l199xqmekdfU&#10;fx9lniE2X1sNgQWU1aSwoIih4j/4XnkS5w1I5PLyCtAbBrAatjyayQow9+7Zn5yUbDFX2Ev1QabA&#10;e3f+wjdff/M5W5VZQzXptxFoGq5Qot9+9+Uf/vhvyL/syr5tNpNNB4GMwW3njrrAGja2DAOXFxL1&#10;y1/+0uVVDI3qzczM4LhN6gAEz0QT89vrGhroBUUrMtIzqqtrDx44In7cQdFfvlVSZWSOjiZkO4Qg&#10;Dguo23wrx7e7lC5gaQmOsr39GRJF+KPxiXFTnGjwONsiIpWvgW+Fe7rL4CLn56ZnppTPVPOTq9cv&#10;3bx1rb7x0dDggBEn1x/qbzMH0elTZ/fuPYCfpmON9QAGQe8IV9Tc3GhvgGCWhqHhoQTcluLjiZvm&#10;z9bREMYVbjg3bl0n6XZzyxOChfvs+uRpLG3177C9NJ+MJXYlRvBYGZQsbCNhYAHB48VbXAA/Qggq&#10;o+bh7jvMxDg0NEAi1ICYOmYsrbfffA8PBmYMK30aMvfSEbzOvOB9/b2TU5PW2wUTR1YKjmdwHfCz&#10;Yv2lyjNPLq+sINJRcU78ywGZCcEPHz5GiMuARxyjf8kT1dLSBC9my9QNhVFSQj6fLNv7F9wiIyJ6&#10;ervGx8dtzKO9vLwyPTONYcZUTPxKfzLFGGA8lxF47/7tGzev3rt3BzNpaXGRNIDW3zWvSgBa0jNW&#10;VCh3XT+49XhVN+8vVgbt7NwMozpAS0lMenr6oQOHC/ILOQX3vv6uuwOaFXaSCRM5Ifa87fWjTARY&#10;EB0IdlVcF17CGAezgTHhE4qax127cZVAUu0dbQvGhsjedmGLIpM8dfJMXm5BAD0wELRhU6FdsNg6&#10;ToMKCxXdT2gCi0U5cbvwkk6g+hdl8oYgLELfRMiD5pZGXOT85hDneNvkAd8jwPxL8ME9u/cSfsJ2&#10;G05gdg8CZjoFxDistTgOTE6Mk63Y9lVwi/ZyDA4RybafJCQYFkQkxAjo7emBBeC4EqKUVRlpNh/l&#10;6M1cg1NwhHJzMGuuiaS6bXUVdyT2DExf6NcIdtnT08XhCovikyf1rU9biOXEo5W0bcVP0jYsVPZI&#10;ZB86fOgop+g2Si00YfnzZUC6tjY0PEhH2LgThiCjQIyP5aVlOosEOwwz/V7zthWmxxkbOWIFPHvW&#10;8ujxgydPGoxAAf0BzbOkInNVV9Xgnmnvkf5m+Agv6e3I8Xj9yvIKRyaDg5ayDXh8ymYX4G9VU117&#10;YP9hR18fn6sXkBtDm5dUy+LCQldXp59dkRDR4BS5d+9+HCkCzoAHFy/JusYqw2kQJ512WVAcjuLQ&#10;PTM9xaLM6hYbFwdDZ1CgupaPV++mqQhDGga7irMIqeEe1z/gyLazq9OIr+0nu+jVOtNcgq6SoyOw&#10;wTS8AvO1FxtB/SJmZ2c7u9rNPrVeplclkMCtpKSMpSQjPdM/1ohX1fPhYqYp2Gq0n5xOcfZso/lq&#10;VoZ9x9zs3MTkxOQU25MRpVvkSGxtjTFpRGi0QTZh6jCYPdjyQEQ2NDzCdmVvMjjYz27FrslkHVuY&#10;1eKiYvYdOHEz4dvSBB86jluEl/QNN7nrLxDAUIAmePasFSK/8Qnu2/a/M4J4wBEwM97g26vk8ckp&#10;Aa+PVMBRBJRk0gjczpk8izpWqRkOz9GHvlq44bkwTzYSAiphE0MBcFaPHQBTyXfMffQjrNx8LXAY&#10;Mj/PxZBQqPxM1nLTz8ICp9NERxofH6UQVXhvd3d3B8s/HkmNTxowu/kZnykK9GergR3TsLZm+9mz&#10;bxLuJ7Bn14a5HEW/I29EomKjJQSkI6Mjiu5cUs5fUYSwVGe/yqCzZXOl6An28EuLjArOmclT2dbW&#10;Ss8S8rih4TEDycii7qMTnPlq8N0KICDA0CL6WEpqGrHbwNnpN0t4SdsRjoqK5IxkZETNQlYGg28V&#10;U1TRnv3FRSUBp4p8q78Td4UwLwlczJEcpbW3t01P+zU+L5r96prtRAyIjYvFV8GJjtMvM4h4SRpl&#10;LhZQCZALNmZUU0KQeUWLGAvZapS5bhp/vDqa3Qx2g4rkPG+Z42E2dGNjo0TWe9bWiv/K4/qHTc1P&#10;YCStJN2OirS6gFJz1tBoFQ4vE2rSo1rNnJ9tsS70x6pXV2KuMEg4God09upGixcrmzMzs27Hru3b&#10;dyYGKHytxSa89vbIqMi01HQGMGfSExMEYbR588KI4hVgP8KBN2+ioWyY5DdYnnyUWIIhh3eXtlRC&#10;vXJKKkF8giV2Mobh2t/e2U5eUDxdsF3x4EatbItI/CXEMLzJvLR79164aX4IICkpvKQT70LYlWkQ&#10;Bwt9/T0qyEhLEy9n2EEQHg1mdiX4yJHDR7fX7gyPFksrtxFFFIkE2xKT/mONDyAoTDXzC/Nj42O9&#10;fT2GidyAQJsYK93dXTBNcIu9vd19A71jfMbHIAsgHDf7Ghwa5Manz1rIbkkmFiLF3L13C4ObwxUc&#10;ADEIbNxCeIUYfs07tu88fuwUb1nAD67NPVV0VBSA2+U0txENzrHx16DXzBD+MbExkOAbL9DfRWxk&#10;hfgZDg4mfXh4kLGBs7YRmP8ifa2czqwZ/VQJDxdjFxRh0UCknrxT7AQyM1UuTvaVpl/OOuO5/htT&#10;sWJxWyW8pFdvos7FRPpj6Jozkj9PL8yRsHPHLiTVwa4V0sFZ/5oQ5yXZ5m7bRmCTqckJpAD6sFi8&#10;EgZ8V91uoqnadW5kpT5Bx0sSZmEYa2Rk2PZ4OBy7KieAtlZSYRjsJNF38CeNNakQ3gVvF9D1pQdy&#10;hADQo2MjnAQTTudR/cNrNy4/fPSgs7OdVlg8gzEkDvEs9yxJVkYCU+7M7DTtxU+TAFPrRb32yFCR&#10;Ps+Rs6mPlYc6dC9HwGruWlnFQYfzdYee8tpisfGIWrtvL0dcxQGJXetQY+Homa9UNCpO1ocG4fEt&#10;jtvN6slmAeK+rf0ppiZ2svIcn5tTBOWqSu2oxJORqnO3aKZp4HE9uksEnrx35LVHG3H3/h2iSD1+&#10;/AA72d5Qki+Z2XhlEZzt0MEjeD0H/AURvaRDb0QYFQt/j7SYJBWcp0lMyRDueCyeUyfOQJrIRiiE&#10;e/nVprGmxifEZ6Rl4LDDwaNzq6MPqGJpGgGP1HEo7sZQkz093egcIRyZlMhVt+nX0yasbTZ4CBk4&#10;+UdvGUB3JLPhWIeoIw/sP3j0yAly7LonrxQbHeQ5cLXYWz700da3sFmAax4YHOjt7cH2oi94EHa5&#10;adJx3Iw8Zws7yTxhZgzAQnJkjVEIy4llDwX5qP4BQUUe1z9qe9aK3tOW5Om8CwQ3gAwiKDgH23j3&#10;WwTEDFbAa0Vbl4hIsKqi+GPBYpnh98eopkVw7pi8tI5HMyp8thqFl7TYWa+9HWk2L0dXd4fZd048&#10;4rVlkry1rm53bfWOAMaB8ltj9R8U2rwk7z4eu2NjuAuM2BI9UwdYDL/a2h2IJTMz7I/AqFOBl64J&#10;Ol4SLSMrFLMEy5wTUwQrIGszywTGDwQoqxJrCqvq6sqKGQzU45LB0sD11BCxHke2rKEc0D5ueEj4&#10;yPsP7xL2hN+wLttiI7GG4jKMhcOBN1ozHwbAxltoO6snXi80gRPH9ZNCFlbconlHxkZH8JYAnL4+&#10;dd6MM4o71eVmN8Es49WBOWq7uG8LnFNTUokWTYpFXDcCK5SzOBheezuHyBz2c5DM7sCWAbxFJRmN&#10;jDrGW0dHe+vT5u6e7l4csfqwbHvZnmCFQl/iYMFbhjCWCDCM24GBfnVNbzfROdB1IZJAHsEBwIOH&#10;95BJcrI+N+e4w5aZ6+bY0ZOcPAVcDAG8YcJLWvK3cuJVCZkyWcmQ9N9/cJfXCVLSon4kZGAJvYYQ&#10;pyM/v/DHP/xZZUUV2+PQa6C0aGsEoIowVYlv8vDRPSgSP4uDQr53UDlkZGQggNq39wDBW9NS01zS&#10;ZPMgF5L35u1rt+/cREOh2EIHPtArpPrBROY7gfOIws6+JS42jr8qMu518Xqw3dmNGK76+JphEPKZ&#10;QYPJWMUlit+YYTHtGqtsG6hYbc2Ok8dP9/b3PHx4n+Nx60gwnaL1IKFEdnY2TWamJS4SDTGDEvBR&#10;m8z5+bKy8tOn3iD7hG/bKtOt4V9+8yscgtA+W6k2g3PfvoPvvfMhIgsr5YTGvZzL4l31yZ/+MDDY&#10;ZzGhkFeA7N938OSJ03t273fDRsKrmjt6sRlMlnypd+7eJEuA9WcVF5dwUHT65Fm/5afaus4chzx4&#10;eP/y1QuE+bNrZtviiUx6JAE/d/atI4ePuyRDK/3LVv+TP/2e6deKK/F6q5lXeZWqq2o98nc+DydM&#10;prt3b317/iuICYd2SVSetSM1JQ3dABnJWEqUijAjk9XTEPjHvrbyDCcwNA/2ON9lBeUM0lx3jCV1&#10;BpWZRVXjxuciy8L55sSJ0+lp6YQjOH/xG+vHOSyIpF3Oyy/IzsqmvSnJqYgxoVmXFpdoBPMz35mZ&#10;IadKS8veOveOa/cvsGYTk5O//8O/IpTz26kDvUNSryNHjr9x5k3OxZ17BXx+d6zfqE6+B/pv3b4O&#10;U8EL6MTZwCuVjIiOjsIVhuDpGLHqFYyJZaBCj/KSGvM2ol0lZ2Zk8n7h+s0fFTQfC5sPEe9Vjk1H&#10;LO2XqspEUVFeyRxIrHN+to629RI4XLl79/bv/vCvFhGgOWgIaBoj3HqtbC9BeEnbIVVhbniBSNV6&#10;+86tpuYGFjP7nyElugMBpfPPzT929MTJE2fYmbujUlILfyOAncox4K07NyAoCfhoeyRpf7fHNc/D&#10;VTonJ2d7zY4Tx08XFhUnuC8fIkpJKOmLl75DYerQtmpjb2C6JSUmJyYlqaSKiARjY9ERvNpdhO/B&#10;lDcjijIasT7V9/k5J7bripRMS6+urqWPaqq3w+5du36Zk22LltPGRrGN5OAaKxamSVmoxsdomrJQ&#10;Cez7wx/8lLyxRNTyYeQKL+kDaDq38DoQLOLzLz4hrATsg43jYbOnMxQZIR+8/4ODBw4TgjYkd5I6&#10;yG/Cs4Q4L4mEHGUNUzFicD9kv0E/xXR39sw5GHCmZZ/7xcYbg5GXZFpA/XTp8vkHD+/6wUuXY064&#10;uaSkJFzIYSQ56IqLfT0vubJKgsF5iBFWT5O/g4+EI3FiHqNK+XmFZE8iTA0hS4ic88dPfmedlzSH&#10;lknLYjaYB3toJ5dZOgkwvcDxnlpAUfsSPu+nP/45sNg4Gm0sCruFPuDIAQaN+DM2lrzFUsLmbvfu&#10;fadOnN6/75AfnhioRzBpEKDpm2+/aGpq9Cfn+1J7zSTyKu6kOt1XSzdHAk68a5o4Y3BWVlRz5sRb&#10;yb7DtzNvzWfpXxYmvKTk49YfEppXPmcCZY/KuXRraxPKZM3b5LJgRADJUmVl9bvvfMBJbOjp/IOx&#10;RwJSZwxcFWsyNw/XWVRpkt7Kei9gmPBCpael7d1z4OTJs4iRsVqsF2t7CcgcMFmgyXp6u/zAS3KA&#10;jEwDMhRvFwIDqRiUfT2vfmFokiqd/Dl4xKDcZ0kiXrgTRp7BBMXgNgspuXvXXthSTt3xzaECNkL9&#10;fQL6CeIV4osH6QDg61oVlJIqhkaK7zOw+HHb2FnrRfH+sp80I6UiL3Ji+L1UbYhphsHRI8dxh4TF&#10;dqJRwVtmaPtxq355rgKWqaRvI8NG/AdnPzDgO3fU1dbuzMnJdQkDHlx+3Gb3AB1rKCwAEWaY5504&#10;Ods4DkzVMNOREWh7mGA1r11AlYfpQB/HKt8HxZuFyiMIoxNDCvuhIL+QbL/n3ngbrwjG8ODwYEP9&#10;YxsnTJUiec7w3R4fxXgw/QxM3gf8k5KTCwuLyCjo2sAXyo87Kgrve5YS3H6d6IWXyuSJiYlJhI6t&#10;qdkR2uG5ABZJDVbc7NwcztFOv4Cb9Z25PCHqUllxjPQ4fujl1z7CHGw4bqMoxJaAlHTP1j5M/LgD&#10;nD8uUCPPuecSEIvAbZ9/8aeOznY/nP451xAp2SMCzF/QJYcOHsazUlzGPMIV2hdg0qGcPX36DSKN&#10;4m4c2o31Q+ugejHW3zz3Dn5khQVFfniib49gEiA3C3KDivIqNle+FRKkd6n4qvEJx4+dRC1eVVlt&#10;bs7xBcNVzmMO0CBtslTbKwSQ55QUl2ZmZvlnx4v4CYdEvz3OKyjkYqcRMKiERFhCBoDTzzJCHsfn&#10;5ObhJ+sSUtLpJjtXPotIUZGKCUC6W+ee4s6SWUPLyyo41Tt06Cij11hS4xlURrY3N2ahCRSMhqGV&#10;hTe6f5zN6QieVVhQjAt8oJrsz+fWVNdiaZPdxT0cnD+bv/FZCCB4JY8fP8VxO3aLvIb+7wjhJe3E&#10;nGOo5pZGpOakF+BnNP92li5luQyBstKKXXV7EHvjbeqyqkl1/I0AyzlrGCkXdu/ad+LYKXxLsZ9k&#10;jfetG4jTV1u7/Y2zb+FHQ3Qk/5AavlWVuwwnrAL0DnwPpaSNWwPC2M7JziW6HPtJzLj13UJSYhLd&#10;x1bztQ7mPoMsNwYjAhzX8VJAFeFY4If68ybCjzP8fPPo90MN5RGOIoAlxiEx0R45F3F0P6miHqdn&#10;5uXkEVLD0RaFQ+GQvHhVExa2srwqtLVpL/Ums+L22p34btft3I3pGBkZZbiJRKHUy8rOdonrqEtG&#10;IMjgk8RZdW5OrtNVUl4gUaxc+ZmZmRytOf04N5SP/YYVh9syIVCQT4btzoUxRiozDtrJZsYM7+gi&#10;4oZ+d2cdhJe0p19QHhOto/VpC7minjQ1EhU5UHJoe9ojpWyJAOwDmQ327z9IqgcJKymDxUTA1P/n&#10;5edDSmJr4uQFcYOPkuCjjwAYsqvcvr3u8KFjWEiQGu73x8SGI5o+WwtiLHK6Hg4mnTEBFuzatYcz&#10;djTjGxNfEKMKoYHioUTuoT/uQ/RK5kNigyIkhyt0+r2AiuIppaXl7OqdflaIdlfQN4vlA0d+mAsU&#10;Z46OAZZ1LMCMzCxZ320ZNBxgFBeVsKCUlZY7zSnbUmGLhZgsW0VF5dGjJzAXCQG00cMA4SThJuVw&#10;ZSPIIMaxEy9dbq7jOeWYOjhvwJM3rMJzMSBJ8AIlh9oG5XIYUnIpKSkkusF9e8+e/dlZOeIEaXGW&#10;8/l24SV9hu7PNxqB8+eJSHLl6sXH9Y9QStpQqBThVgRU2Lv09KOHjx8+eJSwLGE4fbu1Z1xRL2Ri&#10;+Jtw+P/h+z/Yt+8A1CTLmwwSj30DRJjm8FkID0mAePjgERiNYLEMjPw8uXv37IeaJLp8aHc3nQL9&#10;issP6fyKi0tfUrPSg/CSxMmKihLrwuOoD/ELzCixhmst8h9nvQoYePn5hTzL5fLqEO/yQDfPCPSc&#10;zxTkHK1jUiSFhcWsUO6MehzoTvD6+eZEQSzpffsO0nf8HMJrqBo/cfGKAzp++sihY5iLL9k5nKwU&#10;FRUHi/HjdWf7egOjIiszKydbEUaODg8yRNMpZWXlHHL4Wtngu+/7kJp7iHNKrHDWU/YyjuLsHowi&#10;tkVgNhCL6cjhY4cOHiWRo7x9Aewd2TnYAL7hvt1EArX29mcQlDaUKEW4GIHMjMwd6LkOH0vPyAiT&#10;WdvFveHGqpkUG5blmdPn3n7rPY4f8c1xY0XdVCc0d6iP/+5v/9PZM28iego69xk6nWwbsHVkbwzh&#10;4FA4aBM+9f33PiJYAWrWV0eQoR5NKSgoDAfZi5teIPfWBTUQX4kO8/XQGYgd0lJlR+HekeCHmiFg&#10;ZCTAUEfHOJUnjZkNIRWzX6zD3uJ+gMtVj6Dv6nbseu+dD8kQHapezLQLxodA5MTO3rlj12sD2CUn&#10;peBUCzsZqiD4POowLXi1CwqKHKWN4hMSiGmO4w6GnM9VDcYbzeOBosIiVJPvvP0+CBCwIhgb4m2d&#10;4+LjaPJbb77LZo1ZSPb13gJo7/XCS1rFk3xt9x7cvXjpu86OdhJaifu2VUBdfD+zFYzJkSMnThw/&#10;xakdp2oyf7m4uwJZNYOajMUXANMTdvKtc++Q/8H9LskBgQysKiqqyBeEWUB6U0ALUssgIT6eXkZG&#10;jXAyIwRj9ETALuFc/947H3Awg6Bgs+Q2uHLDXQpDFJC3yYUPTU/LwLUWtsi5ujFjoOFlM+m0lMa5&#10;JkjJtiDAvpoQt4wEpfeJcuQ4kLMZogES6k6ye9nSZeuFGK5IGSwub557u7joZSW+vc8KSGnK1Cmv&#10;/OC9jwnkh5swQ/S1OwgVqZzZrLAo3DLpeewUwiCa87xzrx4rCN4eRBVIDNcA8excOHTZv/fAu+98&#10;QJhFzmBCeJ+LAKK0pIxDAuKkE0Ris1fS48iUC2xEQHhJ38Ekk/3k5MTj+od3795qbnkyNw8pKYlu&#10;fMfT3XdGxMXFIwI6uP8Qkihy3TB3h/Bk7e6+CJraYeJA3+zYvvPkyTPHjp7csXMXboayczb7j9cH&#10;ohYWksiMR48cxyyAw8UiDGZ8IrDhKiur6Oua6u0Iqx2Ncea318BMPlteXnFg36FjR0+QjOhV17ON&#10;lcG2Ky0uRdfgn9SZfsNBHuQbApCGbLMJDaZe7W2OJJnFezcnJy8zLKNi+dYpIXwXvGFxcQknQw6J&#10;7glemZOTA8/udGiCEO6jzZoG38RccejQMaK3Q02GRh45TB3WUNRn7CCIPH782MnSklJO7zbbQURH&#10;RzHGVOaNjCzZZWwcKoo0TE0rLip2LqskkwY9BX0czvFAVC7H/MKDB45g7yEhNNfuUJqOTGUogThI&#10;RH7kyHHeShTKGK6hYbEHe08JL+ljD6KLnJ6eamp5cvXaJUjJlZUVHwuS21yPgBFOKC4vNw+6AfaE&#10;0xWHzuFdj4RU0GsEFPsWF8/p61tvvoODEnEnMbsJQcgQCluL0zTTcVPKzy/Ys2ffT370V6R1ZicZ&#10;Gp6/tIvoPMSzR/uJ3RPkobIisEfZI6EDJejnG2+8Vbdzl0edOHQzJFFtzfZQFI16PQPIDbzvyKCY&#10;A5kJIyId4SUR0ahsJ8mv1x9JF4QVAmyqGWy5ublOuGEymFPT0nKy89CyySbWiXGlTnMzMokTggIg&#10;L4+EMLHBi7NJf0B1cZKHFwU7CMLUYBV4YrSV0bhr196igiJJrPTSGIPPhbAmxZlDnDXlI4UuL690&#10;qHwnXhknysREJw8MigF2LvgAoagwuOBQ2LaYgbZ4DYkcRTBNXklTgRu2OzInxo+VMoWX9AU9Et1M&#10;TE40Pqn/5JPf9/X38ldfSpF7ggQBpmPmr7fffv/s6XOYFzJ5BUm/uauaLHsV5RXvvP3B3/7Nfzyw&#10;/zAusQ6pOdzV7Fdqg5lu6qc4if3xj/7qBx//pMgkLEIofTNt2V678+0338XoMTYhjrgT+qGj4+Ji&#10;sdGPHTv59//hvzBoCfuFzlXnuXQx27DKymqEbDrXyzWhjQAMdVlpBbyhpw25LzDwujFK0XSQTcKX&#10;++We0EKAJYaTP7LfpCSn2L6sIMYkhg8keGhh5rrWcJKBjulHP/gZ+WFwzA9SapJqMwjRZP31z35B&#10;wD7O9jQHJFnjMtIza7fvJCKK6/omoBWKiY3NzkZ9X+CEk7uRWofXO0+zmwKKhD8eDq9eVFhy5sy5&#10;X/z873ft3M2BgRMruD9a8v0z6FnmEyJH4aX+ox/8dOeOuoT4BH9WQJ7lEYGoX/7ylx4vkgvWEYCC&#10;5DMw2P/w4b0bN6/1D/SjlBReMiRHiCHpSmTDc+jQEU5uqyqr8SAIUvMoJDso2BqlRIL4huCqnJ2d&#10;yy6apG+rzB7bthERIuTj0mINKOVdcjIs5L49B04cP71z5y4CbGO1h6R0lMai1qGL6euV5eXFpcWV&#10;leVgWSk4FYcp5gxm3979hw8dQ/5JvCGoRq9mP5N2X1paHBsbW1110J+AVwkW2MrkzCLe0Ph4eHho&#10;YWHByqwCL4YEuKqyhnFupZzQu5eRA8gc4k5NTS4vL9nYQNIu41G7b+/B8rJKpMo2lhxiRTH5sNB0&#10;dLTRC5NTk9ZbxxvHZI77CG+6q7bxRmUiFhcWhoYHx8eZfGwLr0TJnKjt3b2fCceFQjZaihdXS0sT&#10;Ue9taTXh1EtKSgNyGG+GeUGqzwkuyrXllZWF+XlbGmV95OuUoORmySlVVTXsHfCywkuUIzpvBLzK&#10;XGRBwTKkN+fn5x0yHsBZea7kFaC9CArPZSqMBnVkdHh4eJCUszp9oXmN6duEXUryJWhxzbtC+zLT&#10;twlYGMy8iWlpaVi2C4sLDMug27OolFNkui8sJkg6OtCaqlom89cmnnJtn87Nzfb39z1parBYQxYv&#10;wtcyvSObsFiUE7cLL+kFqiwMy8vLBil5/8Gje+0dbY5ut7yomVxqHwImgcIRCqdmcJF79x5A+EOM&#10;ajTtrjK+7WuxlOQ/BNifY2SjHuJUlu10Smoa0bWjIqOer60938a3Nf9VxV9PMs1rjPKCwqLtNTt3&#10;79pTV7cbI5ij16Cwg33GiWkEnyA8/ti38/OaWj6W1lb5v0v19aYNqkLLZ2cTX4k4kjDIVdW16IO8&#10;9UZ/Yc7Gx0dFRs7Ozs4vsKV06gBPeEmfh6jfbmQ8MLmxux4Y6Judm7XxFYiLjydc/d69+/NyQy0G&#10;lr29Ez68JLgp7iIqEl5yaGiIXbRdSDINYgoScA22zoXWYCjxkmYnqmB/WTkQZ8pUiNi2tLjIEe7z&#10;5642k9jzm+na6+r27Nm1D2uHCQpmx6tTPbP58JiYixxbQzez93SClg1KXjIigqWEt3tiYtxGTMy0&#10;S/v2Hqip2R7apqm386Hh+ByLuwwhLLDkOS0gTze/BHwb8fe2VvrXU3n272hsCS7EKTuWLX76CES8&#10;fSX1n+jQlcJLOgRssBaLVbe0tDQ2Pnrnzs0bt6729HTZaFsHKyihVW/FSEZFYwkRu4QA1VgVRw8f&#10;52iFtSrEgv6GVr8FZWuwe2AnYX+I26IiVUURd01t3UNmVjH5fUMfmgZzhB2wb89+ldxm5y4jY0Cw&#10;ujZ7NdrYHYNAUVExNDRzCyvIyuoK6dFgJl3V0dhnxqk4U186odnQCxw6dJTw/Ig9rSSR53SHLSVb&#10;MnQNi4sLy84oRhUvub3OipVJpzQ0PB4eGrRIYcC/UxkcD0Uv+eprQmRJRkJ7+zOyBdq1mVE+WUnJ&#10;u+v2oF9LT0/36t0Mt4tNXrK941lffw+qVevNT0lJKy4sLikpY95wG0lnOusNDQ32D/ZNTU1Zb6xR&#10;glrRtm/fiSAaCaFNZdpZDP1LzzY1N46Njq7akYQzgHpJExcljouI4AgzJzuXtQlSEtn1muFg4jZ2&#10;ktNlYvUwxeXn5VdVVKNmOHvmLZLFsTD5/HawLicnJaHqmpmZQS66tLxkeuzZOGgUL5mQxKEOaXaC&#10;hYxDDw0yw0NDIyPDFpfsdSTVSWpkFHG09+zex3cbEQ6lophUIdwrK6qw64yU6EqqZcT2sXdU2oMZ&#10;g4QZm1eSNGUIljkkIL/Njh11EKxBugGZm53t6+tlhrcIkArQVFDEeYk7k62LXlK3f9lS9vX13L57&#10;68rVCxMTE258C3WbIte9HgGEQhhApaVlh9mTHz/NqThRhII9moZ0tssRYIFHUV9RXkWI9/g4lQ8H&#10;SZ1pgLq85ltXz7QGUJdg5x0/eurkiTMlpWUpyeGY8A7GGXuOXmaXouaT59sQTsLTuad/CccGc8og&#10;PHDg0JnT5zhSJnGNLYcxDAO2VYyEldVVJZycn7O91bgXba/ZwUm+z6ffaDkfPLw3PDK8uLhopXpm&#10;Kk+iiSUnp1gpJyTvZdcHh/j0WcvoyDDWlC1tZIhyasjZIe7z3vhI2vLwICvE4CVXnj5tYWOD/Mp6&#10;7ZnTOL4l/p0LeUmzdWNjo1CT6KqsN5YSjLCViaQuYTvHD7aUaW8hcHbwkoSkwMvVFvuhuLiUfHRM&#10;4D4za3Y1kKkV2T7nT9hLxF4kKArSIbsKt16OGUeSSHwc6Z08cZrgJ1VV1ayq3voZvFoTSqDJMGUg&#10;AAc0Mztje5JV6smytXPHrmDhJSHCYmNiRlhIRoY55bLefZRginPZ+lVX10pQ7C0gNQUHWHRlZZXY&#10;tGYOT8Ykr6TL/L0iOB5GI1ldVX1UZaw9voPT69Q09AEBn818HrGzczMs39b9uDHGMJlYyIg05UI0&#10;ImxZvXxGOShuRN4yNT3d1NT4pKn+6bNWjmhc9voFBYquq6QhTSeGchwTKyYFWybODHE1JeYdCi9m&#10;NB88L1zXSKlQkCDAqg5lw6ZidGx0cGiAGCLspiYnJ6enJ2FzgqQR2yDdeHFSWfxT0xGOQUpi7/LX&#10;lORUPJqDpRUO1ZNVAzpybHxsYKAfuX1HZztxo8Ynxubm7KfqdJqg/OvjE9CGY4WbsWbI/gmhRn/Z&#10;GzDOcOCdGxwaRCvX+rR5YHBgbHQEmYNF28Owj2OSEhP37NlPSgFmb9/OwJUnxPLSF19++qytFVmK&#10;DnSvv+b588SkJBjSEyfOkB7a93JC906g/va7r27eut7Z1W6x902QGL21tTt+8NFPmGeCZ1MdmA42&#10;x/mtWzcanzweHBxgI+5zPSiKm1H6c4Bx4MBhCEoX7m1oXXd3Z33DowcP7zPxcspnpZI0GXORc+v3&#10;3/u4uKjYnbl66V9EZN9d+Lqru5PQ1Ra7GAkUnYuXA0uDFeh8HmavvZGAoSya/f39zS1PCArBX1lA&#10;abi9T9EsjTnHWDHTsjKzSBJdVqb2+ZyU4CYA/aFZiMfLGHusobS6q6uTHWhnZxt8HC4IhlTN6gfS&#10;k/HM4fEbZ99yJ9v+2hYCyMNH96/fuMp34LG+msC14cfzd7/4zyTrcyKjjtV+ct/9dMHCwjwZgBHx&#10;Yc1293SNjY2g2ZqaniROd6BIEg7J2MtjGCBpJzlEYWEx6xRvJRsQd07aXnUsDrtPnjR8d/5rn0Ur&#10;5trNBFW3czcHukDkVQX8c7Hwkp5x5pCZPdWDB/fYt9ji/+L5kXKFowjgXRlBmL8YlmRWICK/YlXA&#10;p2BPIBpyZyBYR/GQwt2DADK66elp2Kvx8dGhYf4MDo+odByoAwipY53Nsb2lZkRCyH2cdonhgs4O&#10;Rw9eJT74XmEi+Kxis72qLimQfsS8GBzoJ1Rxb18PMZLGJ8ax8PjYLoV4qcn0BZwjk57RWamYbogN&#10;mf3oKZgdR6c+fO9oZm9vd39/L9tmpEzEGaTRZARif6XZcPMwSY23eDXiqDB7CaIAY2P5PNJM/9aW&#10;VpUswopeEtd8sEVizym0JGDZ7F1rbn5y8fJ3d+/dtmXfQt4V0kq889Z7MOzuoU5cMs+8VA1znHMi&#10;wrnX1PQUIm4r9WS0c9pUkF+AOxivpDvBn52dYQVltiHzmEXmgvbCNLHAIStjqrECnXP30r/o6dra&#10;nsJh8bPVLn6+xvtF/xJwxrk6+1AyTaNnWTr7B/oGBwY4wWU9nYeenJ9DiG2xo7eujykWY7Yx1lD2&#10;Dmm5OTi65LMMQX9wHGXG3fOhUTq30LkkZ4ONhQbiaIHdKJbhwuI8/+ln1SNkS3xcHA1QrTBiSSPz&#10;JD0xMYUMz9yg+UCE3bl769Ll89jG1lcTXu3Kipq//qtfcMDpXA8GDbheVhS1FhptTFnGJ2wJ84/p&#10;HINBxY5G07rz8pkvLlch+6NjsAdxmMAsxCTEBjP3IFi2fHftdO1De80DfpxOcLry+cNaRnSm3Nx8&#10;AkwhyfK5HOduFF7SM7a8VCMjQ0yCyphTM5ZTq47nqsgVdiCw0bZgYWZ/jlVhBrKxo3gpQxCwBwHs&#10;Tpb5oZGh8bExjG9+hjohFh426ApusfynIhVaWKB8qiZEJB+sc/P/WAOY5hjlcPpZWVm5OflQXaJd&#10;8ggtHceCMjjYjyq2rf2p2bmml5bqWbpXBdHyPZOsMZ8pNzLVS0SPNPpLRZBMS6e/2EHBIBu9xpFM&#10;it+4Y/YP7B5xRaHhtBdXrMmpCcY5m0qlCllV4xnxwytT8XPDIU5FC+IkHAqVZAgZik7NYermMBwe&#10;0OLsbXghWQzdpd5E86WwWBmPgyd4L8Dt7tvzX3Hgb4UCNpvPLpqwkqdPvUGmAltiDgQvqpo1N4VX&#10;zCrGNt6itaNeSSMsbaTlojSr78tlNFlFJLQhoZwSXJprn5vf7j+3V8V88wWxDfc8ZypzbXtpKce0&#10;mEbm8d7Q0ABUHYnmzQWU/8ykHFYMJHMFVUNcfTdWUJXLLpnVJ4/zvKxsflAxSrIJ9+TXeNksoHCy&#10;nFjDBLGM8n16Zlo11ni3X22yEkkZSe34YJtxHqlqzje+Z+egAkbyad3l3OJo8/Z2DIn6+odffPUZ&#10;J53WmS/49zOn3zh+9KQ4cXvbEevXsx9BVAFbAk2J4xduMfzH4OQE2nwZGZ7qm7FtUXaelzOUadMa&#10;r6N6I3kh+R6rctqksvVgSMNCMp5hltmDuHmW9hlh5nQAtDzamQ1eLN7uREl4Sa0RYhhzzPdGGjir&#10;i73WE+UiRxFYZyHNxdidL6ejCEjh7kfA3Eaa3ycmx9ViD48zOTE6pgLrwOrA6bBEWbG8vQUBLoBk&#10;fCz/mLYZ6Zk4LRFDmiN3DFySfmAxmAuevFA6wK73Lwf+yohT/avsOX7AmKOjoSl97lyYGk6PVRav&#10;tHQ6y+Qf+Rg/Z+N7xiFzQGa/78kR5dVOG9lJ8h1zlqw401NTKnP3Kx6IKrJbfEISmnZj7GGA0ig4&#10;VrP+tow3n3F+taNl8G8x+MH5+o0rX3/zRU9vt847ssU1jIQjh4+9de5dN8S/s9gWf94ebkPdxvbS&#10;Te5/u8OnvYrdUNaROshDgI9ii+8snYhklUupWlamlpZwdvZlz2auLCyaKjRNCpaOkl+x7kDhsYbC&#10;RxIECr8r8+PP95dnmacLMBTop/BCMBbQKTSkyEWVTm1h/qX6ABJhqYi3oJIpJ6fgy0ITCLZj4wLq&#10;ZwSMxz1/+uzp19983tBYbzFaN3QtwQf/9m/+Hjs2uESjgYB9q2eu27SYc0TFmZgY42Pw5lO4ePN9&#10;xvAGY+waXjJeBCIw5EQxqCIZw+b5eiZ2rPqkIuhmM8KHC168kH5/Jf3ZEbbM8G5eyISX9OdwkmcJ&#10;AoKAIOALAqziGJ1LOL0aEd/JMcpiz8KPYcpppOk0wQ98V649C7hOWPJcY4HnXF05Z2POJicjK+aT&#10;lJjM/+GGMAUQqSnXibh4LlNRWrHRI/0qGfAFRLfewx6D7RMKMvVtYRGqbgYDTn2miZylPGEWFuh6&#10;qm/68jMWXqD9XKmWUHAYeyS1STLDUxjdR+zFZMUjEwCLPympaF/U742gurCWAbdLsK5M21R9V2nK&#10;1TkwP4PGRqcEpVPati2alkTzR31XQy5GGaBu7U+p11YIPHr8AOc74oJZhKm8vPLUiTMnT55hSAR8&#10;MFtsi9wuCAgCPiNgLiXKOlpeJjAICycafIOqUyQd/0KYFNZQLlMmFEvs4qJJVfIb1k1oKdZH1kT+&#10;ynesHbXQxMRCfxiWj3EilqSsIPXr7/8p4HOOyQGp5dNYRllD0aC9lu7hcBuxp7IJWD+jzBU0NgQ0&#10;5ngxXrp0/ubta9hFPg8ebsSaJZTqX//sb10bksJK6wJ0L0J1zNolRqbxfQV9KzsX/kNOgayXV5JX&#10;lbqpOJXKrp036LZ1mTfclCLT+TBW+bXaZqgP4SOT+M4ryTurbEKMWuOV5BPwVzJAUIfaY4WXDLUe&#10;lfYIAoJAaCNg0jfKvF5aVHY20SfVkj8HjaXCUGKCq7B9S+pEHa4Hq5yo/4bu8rXLtmkNREZFsvAb&#10;ZpnSoLHGq3At6pOIAcBJOz8QRdJgIJW97hJuKyQ7mp5V3QpVSdeZ+y1FTi7SLybvzL++6MoIlSUW&#10;ppjuUO5meDrHqOhXbEIw1/ilYipVn8UFiwrAlMBsVLgYtqoparfoeRqSgyXIGkXn3n9w9/yFb5qa&#10;G61UnVno0MGjx4+dJLSolXLkXkFAEAglBJhhMJBeHOIaxo9pArGAwoDwe8VRLi6goTRlR9g7UHVk&#10;e4Pf4FcsnFg+/Kz4jnXWwyDybBHmOw21KSF96Sk0NCgq7y04nV0dFy58c+febfrU23s3Xl9bs/3k&#10;iTOnTp61UojcuzUCKrwCqoqVZTYsxkuqrFt1NrC2pqzbJfV6brTx+CsbDahJXkVeVF5GdbIOqx4T&#10;g3lrcOyxgnlIIiC8ZEh2qzRKEBAEwggBU2tmqilf/DFiFGIJmJQlNoEywV8fU0xZsqbOTlnkUdEq&#10;lpIittQppElvGaaAyCEDNqJMZQS8nEoQs4y0cPVFrlWDa8Y+M2JgQdspyWTAaikPFgQ8IcAG5PKV&#10;C998+yXBKDxdu+m/m/qm9975YP/+QwR387kcuVEQEATCAQGTguS7YROp8Nx/NoUMnwMsH9M+4mxP&#10;DsCCYkhwYktO9q++/pyEtNDNPteZ1eTMqXNvvPFWcVGJz4XIjVYQUGcEa39xGm28raFJplsBKkzu&#10;FV4yTDpamikICAIhjoAyvv8y2r1pjhMY11j1Xx8by7zG5LNeUqVBhJlpdcRSd8nQeW1kGekdl/SO&#10;VMMjAmSouHDx26vXLrGr9HjxZhdAxBcXl/zkR39F3hs5L/EZRrlREAhDBGQNDY1OJxXkvXu3SaE2&#10;OTXlc4ZAbCf8gT764Idnz7wp2RpDY2BIK4IdAdFWBHsPSv0FAUFAEHjBHq57vJoM44vEdSp1nfqY&#10;CRlf+mz8p/VEKN8TlOI/666h9aI//vJ/7qqi1EYQ2ByBp89ae3u7rSSUVEmQEhJKiktT/JhHXrpU&#10;EBAEQgMBWUNDox9JAjkw0G/kBnzZb12/gQyGstLynJzcEIi2qd9quVIQcDMCwku6uXekboKAICAI&#10;WEXgtYb4S7+0+gy5XxAQBASBLRHAg7Kvt2d0dNRKQkk2kORxQilJYlxRCsuIEwQEAUEgrBBg+SAG&#10;9/DwEInX0d1bWU3AraKiimAgspSE1RCSxroZAeEl3dw7UjdBQBAQBAQBQUAQEASCGwE2kKNjo8Mj&#10;Q7NzM1ZaQqzbjMysivJKsuRaKUfuFQQEAUFAEAg6BIi1PTk5OTDYPzY2aqXyKk5xckppSVl6Robw&#10;klaQlHsFARsREF7SRjClKEFAEBAEBAFBQBAQBASBv0CABFz19Y/YSVqJLEmJ8XEJWZlZBAUjQ5dA&#10;LAgIAoKAIBBWCCCQHBzsx4l7cmrSSsMTExMrK6tZTUi2bqUcuVcQEARsREB4SRvBlKIEAUFAEBAE&#10;BAFBQBAQBP6Sl5ybbWp+MjU9ZcXtDifuvLz8nTvqJByYDC9BQBAQBMINAZYPFQ+kv29iYpzk6laa&#10;n5SYvHPHrpSUVEmeZgVGuVcQsBcB4SXtxVNKEwQEAUFAEBAEBAFBQBB4gcDs7OzQ0CAiF+KCWeEl&#10;ExIS8/MKyssqZScpY0sQEAQEgXBDwIwH0t3TOT09bWUpUXGKU1PLyyvj4xPEiTvcRpG0180ICC/p&#10;5t6RugkCgoAgIAgIAoKAIBDECExMjnd2dUxNT66urPrcDHaPGRmZ+fkFmZlZZOX2uRy5URAQBAQB&#10;QSAYEVhYmO/v70UvOTc3a6X+yUnJebn5Odk5sbHixG0FSLlXELAZAbHtbAZUihMEBAFBQBAQBAQB&#10;QUAQMBEYHx/r7GxfWFhYXbPESxYXlRQUFAmqgoAgIAgIAuGGAALJubm5vr5enLiXlpesNL+wsKi2&#10;dkd8fLwccVmBUe4VBGxHQHhJ2yGVAgUBQUAQEAQEAUFAEBAEtuG7PTo6MjQ8SB5Vn+FALBkbG0fu&#10;1KJC4SV9RlFuFAQEAUEgWBFgKWEdedrWurRkiZTEiTsrK6eosDg6OiZYsZB6CwIhioDwkiHasdIs&#10;QUAQEAQEAUFAEBAEAopAf39fX3/v1NSUlVqwkywoKMzNzUtMTLJSjtwrCAgCgoAgEIwImHGKWVCW&#10;rYkls7NzC/IL09IzghEEqbMgENoICC8Z2v0rrRMEBAFBQBAQBAQBQcDfCOB2h0ayu6ert7eHuGBW&#10;0hTExMTWVNVmZmRKxht/96I8TxAQBASBQCPA8oH79uDgwNTUpBXpPe0gHghxihMTEgPdJnm+ICAI&#10;vIyA8JIyJgQBQUAQEAQEAUFAEBAE7ESAnSSedwODA2NjI1Z2kjhxJyQk1NXtJu+NnfWTsgQBQUAQ&#10;EARcjwBLCZm4ceIeHBqwuJQQULKkuCQnJxcNvuvbLRUUBMIOAeElw67LpcGCgCAgCAgCgoAgIAg4&#10;igBRwDq7Ovv6eqZnpq08KD4+ISc7l51kXFy8lXLkXkFAEBAEBIFgRGBycqKzs6O3r8dK5QkomZuT&#10;l5dXQD5uK+XIvYKAIOAQAsJLOgSsFCsICAKCgCAgCAgCgkA4ImCKJdvan46NjyJ1sQJBRkbGzp27&#10;khKTJHeqFRjlXkFAEBAEgg4BlpLV1VXEkiOjw7OzM1bqj+6eNNwccXHWZaUcuVcQEAQcQkB4SYeA&#10;lWIFAUFAEBAEBAFBQBAIRwRWVlampqe6ujqmp6fZVfoMAQEls7Nydm6vQyyJQ7fP5ciNgoAgIAgI&#10;AkGHALzkwuJCR0fbyOiIlaUkMjIqJSWluqo2LS1d4hQH3TCQCocJAsJLhklHSzMFAUFAEBAEBAFB&#10;QBDwBwLz83MkTuUL1aSV5yGTzMnJKywskp2kFRjlXkFAEBAEghEBdcQ1OfmkqXFkZNhK/ePj4zIz&#10;slhK4uPi5IjLCpJyryDgHALCSzqHrZQsCAgCgoAgIAgIAoJA2CEwPjHe1v5sfGLMohN3UVFJeVk5&#10;ccFkJxl2Y0gaLAgIAuGOwPO5udmOznaWkqWlRStgpKdnlJdV5ObkxsTEWilH7hUEBAHnEBBe0jls&#10;pWRBQBAQBAQBQUAQEATCC4GZmene3h4870h9gxeez40noGRRUTHUpESW9BlDuVEQEAQEgSBFAMdt&#10;IhQ3PnlMZEkrSwknW8QDYSmReCBBOhKk2mGCgPCSYdLR0kxBQBAQBAQBQUAQEAQcR4BAYN09nYND&#10;A1bCgeG4nZmZVVhQlJWZJWJJx/tMHiAICAKCgMsQmJ2dHRgYeNb2dHFxyUrVkpOT8/MLCvILOeKS&#10;1cQKknKvIOAoAsJLOgqvFC4ICAKCgCAgCAgCgkBYIGDmTu3r6+np6baYOxVesqaqNi+vIDY2Liyw&#10;k0YKAoKAICAIfI8Aq8no6EhnVzvfV1aWrQCTm5tXUlyak5NjpRC5VxAQBJxGQHhJpxGW8gUBQUAQ&#10;EAQEAUFAEAh9BFZXV4aGBpG3IJa04naHpCU2JramZnt2do5kvAn9cSMtFAQEAUHgLxEgoGTr05aG&#10;hsdWlhKKZDUpyCvIysqJiYkRjAUBQcDNCAgv6ebekboJAoKAICAICAKCgCAQBAiwe8Tbrq39aW9f&#10;DyEmrdQ4ISGxpKQMt7uEhARxu7OCpNwrCAgCgkDQIcBqQrqbjs42Mt5YqTxcZE5ObllZBfFAoCit&#10;FCX3CgKCgNMICC/pNMJSviAgCAgCgoAgIAgIAiGOAFlukEk+rn84PDxoJQ03RGRqampNdW1GZiaq&#10;yRBHTZonCAgCgoAgsAGBtbU1woDUNzzq7ulmWfEZG5YSEt2UlZYXFBSlpKT4XI7cKAgIAv5BQHhJ&#10;/+AsTxEEBAFBQBAQBAQBQSA0EVhbU4lTW1qePGlqnJ62JJaMjo5G24ITd3JSijhxh+ZwkVYJAoKA&#10;IPA6BFBKku4GsWRDYz1RQayAFBERmZiYWFFRlZmRGSNHXFaglHsFAb8gILykX2CWhwgCgoAgIAgI&#10;AoKAIBCiCMBFPnvWevfeHYKCWQwHlp6eUVxcmp9XIOHAQnSwSLMEAUFAEHg9Aqwg3T1dn3/xycjI&#10;MMddVmCKj4/PzcmrrKiGnbRSjtwrCAgC/kFAeEn/4CxPEQQEAUFAEBAEBAFBwC0IwB5aJBDNluBz&#10;NzU1hc/dg4f38eMmH7fFFsJIlpaUJSenSGRJi0jK7YKAICAIOI2AXUsJ9VxYmG9uabp561pPLx7c&#10;ixZrnp6WXlpanpebFxsr8UAsYim3CwL+QEB4SX+gLM8QBAQBQUAQEAQEAUHAJQigQyGA1+DgQH9/&#10;7+joyNzc7MrqyrZtz72qHoXMz8/jalff8PDho/vkKJifn7PCdUJEImzJzy8g4w3e3MJLetUdcrEg&#10;IAgIAn5GgAl/YWFheHgIJnF4ZIhlhYiQ3uocKYSQxOPjY03NT+4/uNvU3Dg3N2fxiCsuNi4vr6Cq&#10;ErFkUmRklJ9hkccJAoKADwhEWLEgfXie3CIICAKCgCAgCAgCgoAgEEAE2Dr2D/S1tDTNL8ynpaZl&#10;Z+cQgSs+ITEmOjrS+BCZC1rwtczg8+drq4gkV9dgIeE0CQQGKdnX30NQMIstYvdYWlL65rl39u09&#10;mJSUZLE0uV0QEAQEAUHAUQSgETiaamp5gtt1elpaTk5eakpqUlJyXHx8dFQU6wiLyea04HO1kqyu&#10;QkpOTU91dXU8fPSgvePZxMS4xTqzcmVn5Zw4furs2beojxxxWcRTbhcE/IOA8JL+wVmeIggIAoKA&#10;ICAICAKCgCsQQOeIJuXLrz/r7u4kYyn6xJyc3Oys7NTUNGJyITBJSEiMj4uLjIpi2xmxscoREXCa&#10;MzPTU1OT/f19nV0dfC0uLqys4L7tndzyVSDwtnvjzFvHjp4oKyvftu0vHusK1KQSgoAgIAgIAhsQ&#10;gFXs7Gz/6pvPHz1+iMg9Py8/IyMrMzMzKzObFNixsXGcMEFTcsz1EmzPn29bXVtdXFgYnxiH0+zt&#10;68aDm8OtlZVli5IpWEjY0Lq6PadPnj2w/5CQkjJgBYFgQUB4yWDpKamnICAICAKCgCAgCAgCNiCA&#10;1JFN4Fdff444BcUKXCReb+whSTXDji4+PoGdJL+Miopk9/gXtOS2bYtLS9PTU7h+Q27OzavvlGC9&#10;TpCSWVk5P/rBT2pqdiDhtF6glCAICAKCgCDgKAKKl+zq+PqbLx48vMvpFCsJma9ZS/geHcOfWEJz&#10;pKamcs70Ej8I+ci9BJQ0VpM5lPv8YEuoSuSZSUmJH7z38YH9hzlvc7T5UrggIAjYiIDwkjaCKUUJ&#10;AoKAICAICAKCgCDgdgRgFFtam7/59su29qfoH1+qLrIXOEq+K5HLSzoXczO5uGhd1fIXdGdEBGm4&#10;d9Xteeft9/Ny83m02xGU+gkCgoAgEPYIcCiFXvKb77588PDeq0sJp1wcOCHJf1W0aFKQy8tLi4uL&#10;tpxsrXdFXFxcWWn5xx/9uKa6Fno07LtIABAEggYByXsTNF0lFRUEBAFBQBAQBAQBQcBpBFZWVpBD&#10;4qk9MTlBqK+/+JqcmJ6ZZjNp0dXuVSY0Kyu7bufujPQMISWd7l8pXxAQBAQBWxFA5/Sa8iAcyYoz&#10;+eo6MjHOL1li7JLbrz8bJjQ5OWXH9joWFCElbe1iKUwQcBwB4SUdh1geIAgIAoKAICAICAKCgCCw&#10;GQLEtSwvq9i5o45sCYKSICAICAKCgCDgAwLIM0njdujQ0YyMTB9ul1sEAUEggAgILxlA8OXRgoAg&#10;IAgIAoKAICAIhDUCqFpKikurKmtItkPu1rDGQhovCAgCgoAg4CsCOdm5u3buSU/LILilr2XIfYKA&#10;IBAYBMT+Cwzu8lRBQBAQBAQBQUAQEAQEAXy3y8srS0vLoqKiJHeqjAdBQBAQBAQBHxAg83dJSdnO&#10;nbtI2iZLiQ8Ayi2CQGAREF4ysPjL0wUBQUAQEAQEAUFAEAhHBNg6khKhrKyiorwyOysnHCGQNgsC&#10;goAgIAjYgUB+fmF1VW1xUQlRJu0oT8oQBAQBvyIg761f4ZaHCQKCgCAgCAgCgoAgIAiAQExMTGZm&#10;1uFDRxC5yE5ShoQgIAgIAoKAzwjU7di1vXaHZE7zGUC5URAILALCSwYWf3m6ICAICAKCgCAgCAgC&#10;YYcARGRaavqe3XsLCooSExLDrv3SYEFAEBAEBAE7EMBx+8D+Q9XVtenpGXaUJ2UIAoJAABAQXjIA&#10;oMsjBQFBQBAQBAQBQUAQCGcEiAVGTMmDB45kZmQRWTKcoZC2CwKCgCAgCPiGAJnTCANy6ODRwsJi&#10;NPi+FSJ3CQKCQMAREF4y4F0gFRAEBAFBQBAQBAQBQSCMEGAnWVRYTIKCyoqquLi4MGq5NFUQEAQE&#10;AUHAJgTQ3WdmZu7YUbdj+87UlFRJd2MTrlKMIBAABISXDADo8khBQBAQBAQBQUAQEATCEwG2juwk&#10;9+7Zf+jAEdlGhucYkFYLAoKAIGAdgdjYuKrK6jfOvpWSkipBiq3jKSUIAgFEQHjJAIIvjxYEBAFB&#10;QBAQBAQBQSCMEMBlOykx6eTx03V1exITk8Ko5dJUQUAQEAQEAfsQQGt/cP+hI4ePEwxEjrjsw1VK&#10;EgQCg4DwkoHBXZ4qCAgCgoAgIAgIAoJAWCFAplTyEuzdewC3u+zsHJG3hFXvS2MFAUFAELAFAdYO&#10;IhTX7dy9b++BsrKK2NhY4SVtAVYKEQQCiIDwkgEEXx4tCAgCgoAgIAgIAoJAWCAQGxOblZW9vXbH&#10;saMn8vMK4mIlrGRY9Ls0UhAQBAQBGxFAdE8oycqKapSSlVU1KckpNhYuRQkCgkCgEBBeMlDIy3MF&#10;AUFAEBAEBAFBQBAIfQRQskRGRqVnZOyu23v65BuIXMSDO/R7XVooCAgCgoDdCKCUTE5KrqysPn3q&#10;jb179qWnpdv9BClPEBAEAoOA8JKBwV2eKggIAoKAICAICAKCQDgggJNdeVn5m2+8c/LkmdLSsnBo&#10;srRREBAEBAFBwF4EICUL8guPHT1Jopsd2+tIemNv+VKaICAIBBAB4SUDCL48WhAQBAQBQUAQEAQE&#10;Af8jELHG5/ma0w9GF1lSUnro4NE3z72ze9fevLz8uLh4px8q5QsCgoAgIAj4AYHnz5+v8cVi8vy5&#10;o4+Lj48n+sfePftPn37j0KGjpaXliYmJElPSUcylcEHAzwgIL+lnwOVxgoAgIAgIAoKAICAIBBSB&#10;iG0xMTFRkVFO7OsokzSp5LcpKiwmmiSk5Injp8hOkJubJzElA9rr8nBBQBAQBOxEgNk+KjIyOjqK&#10;73aW+31ZpEpLTU0rKCisrqrdv//QyROnDx44UlpShiu3E4+TMgUBQSCACEQ4fb4RwLbJowUBQUAQ&#10;EAQEAUFAEBAEXkJgeXmpf6D/2+++amlpmpmdXl1F76L+88kmJHYkm1P1wcmOT3RUdEZmVklxSWlJ&#10;eUlxaV5+QVpqmnSBICAICAKCQIghwJIxNDR49fql+w/uTU6Mr7KOsJIoAaXXYnzzkOzFMmLGJCaU&#10;ZEqqWkpKy+Ei8eAmc1qIASjNEQQEgXUEhJeUwSAICAKCgCAgCAgCgkAYIcCmcXFpsaenu3+gb2Rk&#10;aHh4mB/Gxkbm5+e9QoGdY2xsDCpIdo8kSEXYkpOTk56WkZGRmZmZRUaCmJjYmJhoLvOqWLlYEBAE&#10;BAFBwP0IwEsuLS0ODA4MDPQNDw+NjI4MDPSzpkxOTXpVeXhIJPzR0TEpKSlpaenJSSk52TmsI8Za&#10;kp2RnoEfN/9KJm6vipWLBQFBIIgQEF4yiDpLqioICAKCgCAgCAgCgoANCEBNLqjP/Ozc7PT01Ojo&#10;6NTUxOzsLHzl3Nzs6urqa1282YWSxCYpKRkf8G0R23CyU7RkbExCQmJSUlJiQhLUJE7c7CG5jG2k&#10;E37iNjReihAEBAFBQBCwAwGWkqWlpYXF+YX5hemZqXH1GZuanlxcXFyYn19eWdm27fWhJyEZCUDM&#10;MoHiHqE951ssKAmJifhos6CkpKQmJCTEx8XHxsXFxsTKUmJHX0kZgoCrERBe0tXdI5UTBAQBQUAQ&#10;EAQEAUHAOQSgGpeXl6EjFxcWlpaX+D4zO7OZF57JSyKNjIyKwumO3aTSsPDd0LpERbGvjJYNpHOd&#10;JSULAoKAIOBOBFgdONBCPskHkpIf5ufgJZc3Cw8CL8kRV4ziJY0AINEo69WCwg9qOZFjLXd2s9RK&#10;EHAMAeElHYNWChYEBAFBQBAQBAQBQSDYENg6NJgZSjLY2iT1FQQEAUFAEPArAiYjuRkvKUuJXztD&#10;HiYIuB4B4SVd30VSQUFAEBAEBAFBQBAQBAQBQUAQEAQEAUFAEBAEBAFBIOQQiAy5FkmDBAF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QMTz589Dr1XSIkFAEBAEBIGQR0CtXxHbtj3fZi5kfI+I4Pu21bXVleXl&#10;tbW1dQQio6Ki+RMVZV4QYXz4V74bd6mf5SMICAKCgCAgCAgC4YnA+o74hUWx7TmWwdra8+XlpVXM&#10;iQ375cjIyKjo6JjoaMPwUIaEiZhpWWz8TXgiKa0OcwQ2kkvr9rlppS8tL62trv4Zn4iIqMhIXibe&#10;qY3vzot3KgIbX+zzMBpNwkuGUWdLUwUBQUAQCAEETCYR2nFtbXXt+XPjGx9MnTUoSn67sDA/Nja6&#10;tLT0gnlcW4tPSEhJTklOTsH0Ye/Ad0wgfojCIIpU//FXc9MhHGUIjBBpgiAgCAgCgoAgoIPAOm+C&#10;FbGysqqMCchI89u250uLi+MT4xgVqwaZAnXC72NjY1NTUtPSM9RvlEVhnnUqQ8KgV4xvES9cEsWo&#10;0OkFuSYEEFinIw37nBeFP9//qAQEa4tLi2OjowuLC+tX8qokJCSkp2XExcUZ9jfvDX9evEz8FBWJ&#10;nkC9UaIhCIER4rEJwkt6hEguEAQEAUFAEAg8AuZuYWWVPyuzs7MTE+PsFqanp8bGR6enp1E0wEWy&#10;c4Bd5LrllWWlo1R6hwi+Y+cgl4SChIyMjo5OSkpOTU2NjY3LyMjMzMjKyMhIT8+Ij4uPjolBAcHJ&#10;beBbKzUQBAQBQUAQEAQEAccQwKLAclhZWYEomZqaGh4eHBoanJmd4TM+Mba0uGQYHRx9qj/rtVB2&#10;BSIvBJNRUeYv4+LjOfg0yMq0tLR0rAtsjKysbL5jUShvDeMIVAhKx3pSCg4wAtjnhqPSytLS4tz8&#10;HO8RBvnk5MTU9BRW+szMNEIBZZxD/S+v/FmYbJjokI68JYqP3LaNNwUZQVJiUkpKanJSckJCYk5O&#10;LmcAqAqSkpKUTDkGU14xlQFusDzeGQSEl3QGVylVEBAEBAFBwA4E2BVg0PCZnp4cG+eodQQiki3E&#10;3Nzc/PzswuLi3Nzs4sLCyurq/PzcRt/tzR7O9iAulqPZOLYViYmJGEBYQRzYJsQnQFNiA+Xl5rGd&#10;iI+PN/y0lKOWfAKOgCGJxZ9uWVHPz9c8WaURil2OifF0WcCbJRUQBLQQMMc/YhN4kq1vQOLF1o7x&#10;b4StCM3NmymQX4Q2MqJ4eEQwJiYWQEIVDY/Nlws2IsDQgYjEopiZnR4fH+vv7+M7XCT2w/TMNIzk&#10;4iJmxeL8/PwKp5t6H1abuLhYRanEYUcoWwKOElYFQ4KPOv7MzIqNic3LK2BVkoVJD1Stq+gpQ8fq&#10;eRJYLw4WLCY6JoSnRy3gbLpI+WXDRC4u8O7ARQ6PDCEYgIXkr5joqIyNrwVWLlNu7PGDfW68IrFY&#10;4LxEvDWmNQ5BCTUJ45+dlZOZkYlYGSVBLC+dcJQeMQ2qC4SXDKruksoKAoKAIBAeCJgkFNYMJs7w&#10;8BDSyLHREYweTJ+R0eH5+QVEDPYiYcgnMwryC/lCPmlIKTP5zu+xjgwHcPkEDAEYZ2zfvv4+TuBR&#10;uGxBMUBToHrNyszOzy+k44SMCFifyYPtQwAmhQOYru5ONntbbsJVgAvUJVnZ2ezf2HvbVwUXlUQb&#10;kcx3dXdAHhlnUVuxEvxbWUl5bm4uWhsXtUGq4ncEYEbgUOYX5jndHB0dHh0bxZzo6e3GtEDhpXOo&#10;6W2VFTuZnJKt3sZcaJTy8koIyvT0dE5DORmFzZTlyVtIN16PfdjV1TE1Ncn0qIckpMdaXFx8bm5e&#10;TnYu7JeVp4fzvUodqd4m7PMZDPKREd6mESj+gcF+WH6ISNvBYS2j43h3cnPzc7KhJnmPMnizUlPT&#10;kBfAY6JIVjEV5BPkCAgvGeQdKNUXBAQBQSC0EDAtHhyxcQMZGhro6up80tTQ19fLdsJvDYWFLCoq&#10;qa6qqaqqycvJwyELYaX4YfkN/1cfBEmNvfvdha9bn7awD1l3oHvpShUP7PkanXXwwOEzp89huQaw&#10;zvJoQcAuBBBz9fb1/OnTPzIlbkwp8PL437aNLXpFeeXBA0cOHjjEmYredt2uavqpHGJ59PR0f/Kn&#10;3w8ND8I0qXQJm38IcvaDH/zk2JETkER+qp88xnUIYFSsccaJUcF71Pik4emzFo64nOAit2g6Lt68&#10;m5WV1UWFxbk5eXCUsC2henjg9BBgEqA3P/3sjx0d7RiH+Ml7fCJHFNiW9MKJY6eOHjmOp7DHW+SC&#10;VxEwc9egiYTW7+zuaGpq5MAMZ21/YoX+HWa5urqmvKyysLAI3h+RsqlEDsklz5/YBvZZwksGFn95&#10;uiAgCAgCgsCfEcDigXXi0JVtZ3PLk8GhAWI9EfsJWsqfWwgsG8MzSzllcbQOQYnSoaCgkODcsosI&#10;yHiFfUDh8tkXn7S0NrOf3Nr0xOnn+LGT7779AXJXMVID0l/yUHsRQM+FMuhffvOrgYH+rUtmCoX7&#10;OHb05PFjp5jBQnL842Db2dnx63/9p6HhITQ7HqH+q5/9glMKwnd4vFIuCD0EoKIQcPUP9DU1NbQ+&#10;a+ENUo6liwuajqU2AoLxADmO7ItglMj5d+6oKy4uhaAkcJ6NTwmToiYmJ5qbG7/46lPEetiHmhMd&#10;0yO9wNz4xtm3SopLNe8KE0h1mgmAnBB3dLY9aWpsam40XyW86f1pn5v1VM7esUR2RUSZUVO9vay0&#10;vLioOCsrR2SwOv3o2muifvnLX7q2clIxQUAQEAQEgTBBAJnPxOR4Z0f7o8cP792/jZyht6+b5Dac&#10;hBshBb2IH2QLYviJw4XhNTk7O4Mdhgs5bl+rqyuk7zaDE9nyFClEEwHGAH3R+rSZTYgZSHSLT3RU&#10;tCl3JdKXbDw0EZbL3IwAsQvYhz+uf0ho3a0HP1NlenpmcVEJu24C5JJVwM3t8q1uIMBi8fjxQ6KY&#10;gczWgPCvu+r2sGuVYMG+oR3Ud7F8E/2jofHxrdvXW1ubISU5+ITG8r9FAYxmaEuoHNYy9GUjxKUZ&#10;HmI5I/MH9IrKyxeiAWGdGEKYZI8eP2hre2oGc9D8mO44GAZpqWmFBUUir9PvGtLakGESRvL+g7uP&#10;6x89a3tKhCXCRzKkA/I2mUmreH0w0icnJgYG+iYmVJAf5nnYfzHR9XvWVVcKL+mq7pDKCAKCgCAQ&#10;dghg1hAsDP/Elpam+sbHbCHa2p9CBar8fX6nI19Fnz0MWwhIybGxEaLjmyfzHNTCTsouwm+Dlb0E&#10;BihO3EQZRT+79XNRpJQWl1VVVgsv6bcOkgc5isDS8jJ8SkNjPb6oHmdFsmygw1K8JMleQpSXnJya&#10;rG94ROoSHdXbrl3CSzo6PN1YODQKJH5HR1tDw6OHj+6bQnuWbzfU1QyXzEkDyxkjeXFJrWi8rXhp&#10;CJ+i00EYjb293RBkIyMjnBbr3PIX10REkEcFC8FIh+XZAdzr8kPrBiO5zeLwyPCzZy1g3tDwmKis&#10;fnbc3gJRlgAsc4LGclhF4ireLGIukTBHwosH4zCUtzEYe03qLAgIAoJAKCBgnl1j37R3PLtx69o3&#10;3355+84Nwj/pbDX93H6OYTHLbt+5eeHCt9dvXGl71gqXGhAhp58bLo8TBAQBQUAQEASCCAGW5tmZ&#10;WSLfXbl6Ua3X7c9gstxWf+wf3EGetbVeuXrpu/NfcyJLChEX1tNtuFEfeCgz14ovpOS2bZOTk4OD&#10;/QjtiDrqwta5qkqmyHdwaPDBg3sXLn577foV4izhuO2qSpqVId5off1D9hG89cg5Tccaj8d4LmxI&#10;OFdJeMlw7n1puyAgCAgCgUQAc4eoT9duXPnq68/ZPED8uUTOsAUoVPLBw3uff/Xp5asXyD/oQgo1&#10;kD0qzxYEBAFBQBAQBAKHAIvy4ODAlWsXv/rm8+aWJiRUgauL1pNxRIWd/Pa7ry5dOk8EG617wvsi&#10;WMXOrg68d9d8IhYJUIt4FtEf2jrhrbYeSoQ2xoGJwYmJ3tXd5fJxZwgdpjHRv/0OdvISCkrfmGuX&#10;NzOEqye8ZAh3rjRNEBAEBAH3IkDsSAQCly59d//+ne7uTkN+GJg4NV5hRCVxpcSH6NbtG9duXCby&#10;N0f3Ytp6haFcLAgIAoKAICAI2IuA6YHR3tF289a127dvwF4ZmqlVe59ie2mGW/ciYslH9Q+uXbsM&#10;qwJTKUbFa3E25Xs47RKdk6zQz7f5EnmcQghNi/3Jd/8nbLF9/DhXIMFDnrY2X7j4XUtrE+pU3Iac&#10;e5YtJdOzvO8oYaFQiVN/6fKFgcEBndxotjxdCrGOgPCS1jGUEgQBQUAQEAS8QABDkJjlMHo3bl57&#10;+OgBjtscyXpxf6Avpf6EroeaZP+A43ljYz0cq7hfBbpb5PmCgCAgCAgC4YsA/hbdPZ2EwHvw6B52&#10;hUtCVOv0B3wKlSeRSGNTw/UbV0l2DCWkc2O4XQNQU9OTg0MDY2NjVtoOYf30WStBhIhDaqWcEL6X&#10;A3i8oXmbGhsfE/Dd/c5MG/sCZr+7p+vu3VskR4KaDK7Kh/Cg8tg04SU9QiQXCAKCgCAgCNiGgBlQ&#10;knR+OFkQjX58Yix4GT12EcTcuXjpW2Lqs4twvy7Dtl6UggQBQUAQEAQEAdcgAPUAe3Lz5vUHD+8S&#10;YsUJvaGZvpmsGtscSyeFf/Hj+gcYFR2d7fCqrkHXLRVZe742NDSEnz75gqzUCWwpZnx83J2hEq00&#10;zfq9qFAx1Lu6Ou/eu30f9e48gTgdYW95lZzLHkkXw1/fvHmNoJOEnpRYk9YHhh9KEF7SDyDLIwQB&#10;QUAQEAQUAipx3sz01euXr12/TCj6oHDc3rrniFvf1d351defNT6pJ5i6dLMgIAgIAoKAICAI+BMB&#10;WEjSWz+uf/jw8X04CCdISZoDjRIXF5+UlBwTE+Nc6zipffrsKa4YOM8695QgLZmAkgODfXSxRedc&#10;w+V/hciJ5M9xaLQEKcJUG4qfqAJEfm9ubkRY6lxDUpJT4uMTnCufnh0aHiRfJW3Bq8khdtW5+odh&#10;yRHyNoZhr0uTBQFBQBDwPwJmNPr6hoe3794aGOhfWJi3qw6cuEZHR6elpqempcXHxbNnYOfAb/g9&#10;a1wEfKjheY2BRR1wAiIwNn+zy7ODp8TGxFZUVB3Yf2j/voMZGZnOnQDbhVjQlcPR9+jo8Keff4Kh&#10;zP5z6/rT+yeOnXr3nQ+kL4Kuo6XCr0VgFq+07s5f/+uv+vt7PQZEq6qsPnbsFK9AXHxchGPCrgD2&#10;FGkryHrxz7/+R83MsH/z8787e/ocjFIA6yyPdhQBZIaEC7x4+XxPT5dFmWFCfEJycnJqalpGRlZi&#10;YmJCQkJSYrKhkdwWGRUZEx0TFRVFZMOVZZXgG25rYXGB09apqSmID/w/ZmcxM2zI/Z2dlb1r197j&#10;x06Wl1VizDiKXrAUDmMLwqRJrG94BJ9osdrYaeXlle++/cGhg0fM/pUPCBjZtwdu3Lh6/+Fd4nha&#10;8Wdi3PL6pKdnpqakJiUmJSYmpaSm8gYZMkk0xxG8a9jkKk4oebO3PUe7Ojc7OzM7Tbh5zDxeKP5m&#10;vVOY+QsLCg8fPnbk8PGM9AzrBUoJziEgvKRz2ErJgoAgIAgIAgoBIxY1p9z9xKmBlCQyI5ygxVMx&#10;LJ7kZIycNLYQWDwcuqanZ6SkpCbEw0vG8ktlyhMSHetnWwQe1vPqw4ZhDYdrHMnxTOGvpKxhR8F/&#10;fLfo5REfH19VWXPk8LF9+w6ylYmMjJK+txEB4SVtBFOKCjoEhJfc2GXCSwbdAHa0wlAbmBY3bl2/&#10;/+AONIq3pgX8FGeZyUnJmBBpaekYFeorJTUzMwvTIgFuMjFJ+W/Do/AflMq2bbAoJpOytroKL4kd&#10;gVsxyX8Jeoh1wRc8KcQKNgdj1be2w93k5xfs23Pg9Kk3OGBzVKHpWw39fxd0VVd3x58++2N3d5d1&#10;HR/dSdd+8P4Pzp5+kx/83xwXPpFxjRa18UkDPkCjY6M+JLqBtccCT09L55Oamp6m+P3MlJSU5KSU&#10;JE6MU1IZyZERsMDPzZAIGOlqe6BepueLS4qXZLHDIp+cxMl+nHcKGcHk1ATfrXCU0KNFRSXvvfNB&#10;dVUt2wQXIi9VMhEQXlJGgiAgCAgCgoCDCJikJObFnbu3SL1NrkyPep/NamNGd4IBjI2Nw9wpLCwu&#10;Ky0vKirOysxm54CJExWlvnE7ttFLhZjVMLP1wU6iaGDP0D/Q19fXS4B8vjBz+eLA1meCEqurorzq&#10;w/d/gAHEzw5iGn5FCy8Zfn0uLf4zAsJLCi8p78NrETCsi4lvvvni1u3r3sYcxFyIjo7hHBEKEkMC&#10;zqK0tBzTIjomJioyKjo6CuZEx/vBzANufnDFgNBpa3va0dnGWSyiL35jOpB6S5jGxcXl5uS9+86H&#10;O3fUwZmG+QAwKTOCkn/x1aco6bwF87Xo0blnz7z55htvY7OFObxm8zG0nqjMS1fu3b/jFcImyciI&#10;hX/Mys6uLK9CiwqxDsWPNc7bBJ+vE5h13VDHROdDZm10DB1dHV1dHYaVPo//vg8muulTdfTIiePH&#10;TtVU10RFiQDZpeM96pe//KVLqybVEgQEAUFAEAh+BLAzOOe8fv0KqfFIkGclwgvGBMeee3bve+PM&#10;m2+cfevggcNl5RXZWTmQkrGxseoYVlk/6mMymK9+FG3JRiQ6BmYzITEBV6mSkrId23fu338QRw/+&#10;kf2/z3HQsaIwm1BPZGfnEDfnVW40+DszYC1g2MAatz5twZsbhLeuB4OhpLgUb1ZGi86uMmCtkgcL&#10;AnoIIDBH6F3f8Bhlt8ftYmZGZnFxKa+AimURin7c7EuN9CCP0Nbo+Mzu2rWHEyxxhtUba8F0lZHG&#10;eunOnZvkisH51KuqYwzgZlFYWHT27JtYFAcOHOGVIRoMXp+GLfHCkNAp07Q0DKVYDOem6WlpJcVl&#10;O3fuLi0ui0+Ix717ZVWpOD2+uS89i3G+tLzMCC8oKJSYJKA3PDyIB3dPb7dFV/2NOGM44nnD/KDT&#10;0SF/zdj4KAKC27dvMmL1G2uSkgkJiXt378cyf/Pc27W1OwryCzCD0U4qWtL46GSLMosy3iZOB2Lj&#10;E7DScwhlUFNTSx+xDmIHLi0uevsq0RZu4V5cqYjPgHBTv3VypT8REF7Sn2jLswQBQUAQCDsEONnm&#10;APbmrWtsG3yzJrFR2CoUFRbh03Tujbd2794HmYh8gNg0bDVNo8ekn9aJyNei/OJfv7+K41tjIxGt&#10;OMr4hNS09KKCopKSUjYA1BP3Kx8C67CFmJqeIhxVKo4rKalCitk13IWXtAtJKScYERBecmOvoXsn&#10;yRjLyvz8LLtNc9O7xaeubndZWUW0aGSCcehvWWfWBVwxLl76Dsder6wLVnzirpw4fpovTrCysrIS&#10;ExKhQjbaEl6htfEQVJ1+xkTHxcbhNpGTnVdZWY1Da25O7uDgoLfnsjh40C6cyjEnoM+8qlKIXYxv&#10;b2dXO+mhMSnxerGrdZC/KcmpdTt3mwakXcUGXTmm5vfhw3v1jY+Hh4f0648VjccSLPxb597dt3d/&#10;UXEJ5D5nw6ZKYGubfLOnrN9liCwjoft5YQnbhIleWFDEcQLu3kSl1K+keeXy8gpbBkzzgvzCMO9u&#10;b6Hz2/XCS/oNanmQICAICAJhhwB6FvJuk327o7ODzDPeth/rBHME+SEby9279u7etWf79rqszCx+&#10;iTFk2i7elvnK9aoQJZ2Iiye2VGZWdnpaBhwlR7UYrMS78crrHNuOZsJpIuHMyc6hEDtqaLmJwV+A&#10;8JLB34fSAt8REF5yI3ZMs3jzjU+MM81moH7Jyt7qiz3zjl35eQUiYPd9/Ln1TkTEJK2+c+8WP2hK&#10;qBgGyLiwKA4eOLJ7997SkjJGkZklz8bF2ghGSdhKQl2n4IsNrYhP65wKnjfjbQRMBKExMXEYJ7m5&#10;eYboLEw/o2MjOEyQOBGiVrOvdZAiwXciEXgqqrAAwxleRfFPjF/FVu9o8+iSYgLLCOdQH8Vx3c5d&#10;5A7inWIeRi/sGxe5WWeZpZlO4sgR0A1A0/MUslmyLGJs6w8G6Oy152twpiwHcfFh3d06r0ZArhFe&#10;MiCwy0MFAUFAEAh9BLC/u3s67z+4e/vODR1vu5cQ4bg1OSkJD6a9e/efPnmWA+2cnFyTjnQOO1y8&#10;MX3KyyoIi8OD4CUxgolHqW/6ULfx8TG8xeElTd8rRyvsHBSuKll4SVd1h1TGzwgIL7kRcHObitsg&#10;2pnSkvKy0ootvkpLy4qLSnHcC2fSwc/D1T+PU8n0BvqvXLtMknpNsSSaWcJHVldvx3EbiwKyz+nV&#10;2TQAeBDuqOjyCBSzQIy85SX9804jmt4aXAxKtNhwPemEUcJ9u7m5sb29bWtjzJwciNZjeO6SVcXD&#10;xySqOI0mKiI/eLo8ZP+dVJBt7U/v3L2pKZZUtHt0TH5B4f59Bw8fPFJbs4O/Ov02gT4yZNTNhQXF&#10;2NiLi8RuJeKkF8JJeEzODLDMoVAll5QLR7Pwki7sFKmSICAICAJBjwAWIRKGGzevET8b28GH9rCT&#10;JPLjqZNvkI8Ss95pRvKlfW9GenphUQm+VwQyQ+PgbV5CeDQQwFMsKjrKSD4oH0sICC9pCT65OcgR&#10;EF7ypfmZeMLkKsnLy+cL8ctWX/mFxBQTsWSQvwGvqT7RnJ+1P71w8Rt8FHQYKIpAbrVr196//qu/&#10;ZcDASviBRtlY77S0tIqKaswJgr2gndTvEcwPlesvLR0yJQzpdeWGsrjQ1NTY1PwETd/WuBnCuvic&#10;nJylJSWm8wjy+slxTVVtOGflBtjvLnxDHkjNAOtIjDnC//D9jw/sP8Qk7M9XCeaZLiYaLMJnajs8&#10;Mqzv1w/Lj395UmISQmlT2ulxhMgF/kRANkv+RFueJQgIAoJAuCCAWPLBw3tPn7VOT09722a8nxDC&#10;nDp55tTJs7U129EIrEd98rYon69HrYnRQ+QpgubgQo580quiyMJJRs6m5kbyCXp1o1wsCAgCgoAg&#10;4AkBlWaED9tjj58wpHI8oRcK/z4w2Kd8Thd0k2DAOpFx++iR48lJyabjtp9RQMRHSpxjR08e2H84&#10;Lzdf/+lYU2PjY339vcb5qGcNoH7JQXGlecg9MNA3MjLsscL0LL6+x4+ewr9YR/9opkPp6e2amZ3x&#10;Nvqnx8oEywUMMHhJTFZNupx3h/BKx46d5Ogd29j/EywVoKMryiuPHD528MAhfPA1X2e6mzZ2dXci&#10;C/VNMBEsfRqk9RReMkg7TqotCAgCgoB7EcCxYmhooKHxcf9An86R9caWkEO5pLjkxInThw4cqayo&#10;8pYQtBEUFYgqJaWquoYD4V11uwk8ry+6Yf8wMjr88NG9SRWjfc3GWklRgoAgIAgIAoJAmCMwNDTY&#10;3d2Jj7OOWBLagny++G6Xlpb7n0Yxe8ogU2KKi0r27N5HjnisC82aYELMzEz39/chtCSkXlj1O51L&#10;82EkR8dGIRA9tp1TbVzmiXVYXlpBAhaP13MBOQ7Jo9Xb2z09PaVzfehdMzU9ia0+OTWpycwSNbWi&#10;vArDGIdo+MFAAUI1yssr9+87VFFRSZRYTWpycWGR7QntnRXRQKB6bvPnCi/pvj6RGgkCgoAgEMwI&#10;mIfbJPXr7OrAZcmrphA7prCwGDsDpST7B0wNr2534OIIPD5wJz908ChSC/LtaG4kqAleZo1PGgYG&#10;B+RU1oF+kSIFAUFAEBAEwhQBIhvgvzk0PKRDSrJqY0uQMri6uoa825r8hUPIIuIjgPW+vQcIisop&#10;rGZlcLyAh4We8yqankNN8Gex9C9hvnt7ewjb7ZE1A0yCNhCUnFxD5eUVuL3rVJUQkxwkP2t7iihV&#10;5/rQu2Z8bAxzHW9onbcJkPFnwirGFTrgIRoJF1tTs50tQ052LgEudbpmZXUFfl/xkrMzz8NPfawD&#10;UQCvEV4ygODLowUBQUAQCEEEcAnhYP/S5fOc8HvbPKJok9cPD258qPXFid4+xdvr2dJg+rzz9vt5&#10;+QSl0o2MDg7ws6QjZ/vk7RPlekFAEBAEBAFBQBB4FQHYE9xO+ZrXUzxBWKBSLC+r1CSqnMacwHbU&#10;5/ixU8RI1ZSbkYB+bHx0MPyOORFLksa89Wkzzdfpl8yMrMqK6qioSBKgZ+vxkgwn2F68mMfGtB6h&#10;U43gugZC1pAeew4RYDpQV1fVYBK7pI2cNBw8eATJZHJKimaVGFT09ezMzOrKquYtcpl/EBBe0j84&#10;y1MEAUFAEAgXBEiO2dyqwpN7PNzeiAgsZEZ6BsFi9uzaR8YbV4GFKRYXF1eQX0ha8KKiYk2BA03A&#10;znv2rAVAXNUcqYwgIAgIAoKAIBCkCEAr9PZ1wyysrmnRCvCAu+r2ZGVmRUVGuaTJiUnqsLOmejvJ&#10;Q3SqZHJno2MjEJQ614fMNbR3ZHSEhpPdyGOj0KJmZ2eXleGqH5WclJKalhYfr6VIVV4+01OMKL57&#10;fEqIXWAmVQNhnXaRcwaxZH5+Icnlda73wzWooU2vJgI16EQUpUqkuB8eGSLUkmY8TT+0Qh5hIiC8&#10;pIwEQUAQEAQEAdsQIJpkT2/3s2et2NA6p6/mg5X3TVIyweC31+4knLZ7lJLruLCfIWr+ju11tTU7&#10;qKE+XoNDg339fR6TSOoXKFcKAoKAICAICALhjABOzVBIOrGbMScSk5LJ3gsVqH+m6DS20VHRuKCi&#10;7MP/VEcyiTWFB8bo6AjpWfjB6eq5pHxaPTMz09nVznedc26CgGdl5QAsHU13482dn6ebX4h4O/j2&#10;Dg72u6TtfqsGwSUxUDWT2iNEJaRjTnaOJgPoh1aYEk6iIhD6iYiTOu84MUsJC2C0et4PNZRH6CMg&#10;vKQ+VnKlICAICAKCwFYIKO+qyYmurk6YOK+QgvIrKS07dvREXl6+jo3uVeF2Xcz2BkaSU1n2EvrZ&#10;PLF7yCPZ3dNlVzWkHEFAEBAEBAFBIGwRICocnqdonXTOPglaTYJmEnTEasdg8Q+w6LxKSkpxN9aM&#10;o726qrJyk6FlcTFcJJMqT/TkREtrk2aTyXKel5tHciHl4xIbB+dbXFyiR1Q9RzYIL0kgS//0vnue&#10;MjY6SsYbHYofJKOiooE0PSNDP9K6f1rKC15UWAwTTcU89rjKyj07x8HG3Lzwkv7pH92nCC+pi5Rc&#10;JwgIAoKAILA1Aiz2LS3NcHA6aRM3FlVcVHrqxJnS0jISy7gcZFxFamu2p6ak4s+iU1WsvYGB/vb2&#10;ZzoXyzWCgCAgCAgCgoAgsBUCz7eROnlx0bNjL4UkkQglvzA+Id5tTArsiSHoK0hPS9fpbgSDKLwm&#10;Jyfmw0bkRTqasbGR1tYWzb4myGBJcZkJJgfJaenpeXkFkXqmmjpWR0Q3NqpDduv0V7BcMz0zbVD8&#10;nutrsL2xRPB0oaHO2030WAYAMZc88pI0lbONWfXxLjOnZ4zkCmsIaG2rrD1C7hYEBAFBQBAIfQQw&#10;mvEw4mSbuC1eGXboBRAhVlXVchLrfpgIV8Rx8Z49+7HPdGoLFLNzs7hfceDvFSw6hcs1goAgIAgI&#10;AoJA+CCAhg5Scn5+fkUvZwUySdx7Uc+5jZc0uTPIlJwc5crtkUxRGWDm5vDAIFpOOHQ39hL6UI51&#10;CTHp0Xaic1NSUnJz8tPT/0zyYq1lpGfCTmp64cwvzA0ND7Z3tMGHhgPCZhsJLombPK7NHpuMiQ7L&#10;jwe35qm8xwLtvYAAshXlVQkJiZpvOq8SvKRmFnJ7qyqlbYaA8JIyNgQBQUAQEARsQIAD7d6ebvJF&#10;6p9AGl4hUVWVNdXVtWmpKBAjbKiHw0UY+Xkyqyqryf2nGQcTZFRI9fFRHIUcrp0XxVOZafWZ2vg1&#10;NTUFuexVbFAvHhn2l8LdI0wAcHYC67DzF7oBCYzHrVcI48eWm9cEKdBGZHAu45f+h4Unsi/lRXip&#10;MnRTOER2Y58G7BvG5yQ4MIMtLi3q+PqF8Ci1sWlQSzBrL02/L2aGmWmJerYF1BAoC4sLK6srDFSd&#10;HolPSMjMyIyJUb69Otf78xqqhP8pkklNkRfzEivF8lJYsGbMNsPDQ8Qr5wePqwD9S4rzzMzM2Ni4&#10;9R6Mj4sn9g6hRSEodboVy2dkZLijo20xPBA2MWEi0pSjwkimp2VA8WuavjqY23gNbzpvE85MmjT0&#10;3PwcWtGw6msb0XaoqAiPr7pDD5ZiBQFBQBAQBEIJgeGR4avXLt28dQ1HGM3tK2GAsrOyP/zgh3t2&#10;7+OsO1jQwIYjDtEf/vjbjs42/EA8VptD5pLikvfe/WjnjjrCcnu83t4LWOWNVJ7oNdUHOhJRAHa+&#10;eVZs/uv6E/kpOioKI54Pth0dFBMdw5YpLo6MpvGa1p699TdLU6lIR4c//fyT5uZGAk5t/QjyuZ84&#10;durddz7ASA3UXtRMnwqVYwC/wH+kjuU38JJ0wUuYR0VGspsipyQIR0ZFscViQ2V+YlwWE82uzlXg&#10;LBJqf4FtNj+DycLC3MzMLLGhNj6CyLOMRmBRIzDOGJcJiWyK7O1W2EaqQ00W2KEtLS4vLUN8EIxi&#10;dRUJyYu3gy5DhZGamkZPxdIrsaqHqB4/aKozrECH5rq7u/PX//qr/v5ej7MrpybHjp3iFYiLj4vY&#10;5pmLoSPYmtJkOsL4qCH7UqJSBDJAbwxIPkCgJgV+Q7/Y2xdWUHLhvRxFwCWp939hYXmFYb7MYHu+&#10;trbEL42R/9IujMmY4cT+PyU5JTIqkuwozMH8lcGvBl5sTFB4FTjaEUwaA4N9v/ntrzs723XCDu7c&#10;seu9dz8kZ10A168tAOG043H9w08+/T0+2jrHHufOvn3ixOnKiipHQXZD4czA5y9+e/nKBbhCj/XB&#10;gHzz3LtHDh+D5P2zPfP8OZ7ZV65dunHjKn48HgvhAmwGUrd//OGPMjOz/DCx61TJ6Wt+94d/vXPn&#10;lg4+LH/4Nn3w/g8AmWXA6Yr5UP7AYP/v//Cb1tZmCEePtxOP8tCho+fOvoXFGCZ97RGTgF8gvGTA&#10;u0AqIAgIAoJA0CPA5grnl3/513/q7evR2SqYDcaUPHXyjePHThYWFAXR5patJuqhy5fP375zEzNI&#10;p/Pw1Tp44PBb5971Kpe3TslbXGNQjmtwK/QIWSapKuqDIUOAwC55lT3QKnqTl6MKQUCo/IZRURBA&#10;aWlpWZnZObl5pSVlWKJpaelmTHHzY7F6Xt0eRLwktJH5IWPs4FA/bmikgRocGpibnYWMUElFFRXx&#10;F7BDHvGBkYT3SUpMJkdDfn4h6g++GDAm2gZh51fMzQ7SPL1mONAqj6PC5MFNcPr6e3t6uhiNuM5B&#10;jKnxuLb20rCKBBSDqGWKYASWl1cgr05OTjaoSc/h7bceYy8q83xtZnqaynR1d1IfFN8QBOhzDJHO&#10;X7i20U08F56U94LAcIWFxbAD+GCStmL9vfBqVOtfbDsvaXarOVA5Zenq6ujp6WZrSl/AoDFKodH/&#10;snqMwMgYCOL4BA6TmNDoEaaFoqJiwwWVjmKA+m98ag7L9SZ4HJn6faFzpQksV3L2A6vC6GL6HRsj&#10;ack4+mjmAeZlRvtrfSfVbBCp8ksw7JOTmA0yc3PzSSucm5tHZDeoAWM2UCMuIBOCTvMdvWZmZvrp&#10;s9ZPP//33t5uHRcEaKYP3v+4ptqlgWIYyU3Njf/yr7/i1dNpzqmTZ0+eOF1bs8NRkANeOLAwHX3+&#10;+SdXr1/2+LLzRjAj/df/8t9KSl6OUY6HclNzw2eff8JC47EcWq1yMBaX/fTHf024Hg5dAo6DHyrw&#10;P/+f/37vwd2XDqJe+9z09AxY/vff/ZAZyZ285OjYyHfnv7l775ZOnFDCzipe8o23mWbdqQD1Q++7&#10;7RHCS7qtR6Q+goAgIAgEHwI4oDU+qUdCODGpdeZPCzFrIF9+8qO/Ym/vfxWhFYixbmH62Et89c3n&#10;HMzqFEUDq6tqfvqTn7OZ17ne4jXU0AgYP9bZ1YGoBLKY7bESQaEFW15WkS7ZEivGCW7iVSrh+ffE&#10;Y6QhmUSqhu4qnibgJEW+y+3bdxLFKSlJcTEW66l/u/t5SZNug9ICbRiujo72mZkpJQY01JJ43kH0&#10;fK9OfQ19Y/JxBt2ARCpKQR4XD8gEDSBnK55o2NAqCaZlMk4fczWKVpZVmgWDNIQFfM29ZrUjIhke&#10;1HaLjZwSkC4rL7nOzo7mlicjI0PTMzMI9VA/Ufjac8NT7yW+ltH5PSxKo6c0kwmpBBHLzUd6XF5W&#10;yV7U50GogrXNzz192tL6tJkcrDQTwSAfXhwoo816ivrwRFRsSjAZG5eQmJiTnVNUVMIkRn3Y0zrE&#10;f9nLS9I6WspZRVvHM2YwJEXovpVecnHRcI9VffFKGgRjWlCUWaQSUccoBR/61bTUtIKCwsqKaijj&#10;tNQX5xb6Y8y3K9VYWlpk54nOltpuxYYadDnSJyNTmR9o0+fQjeMT4319Pcy9Q0MDZE9mww+2zLrI&#10;JYF3fXRtMv0qSAygVW1hJ5kNGGsMNlSTMODQlHl5+eVlFSwlHBT5/4jIty6z8S7COzQ21rP4Dgz0&#10;6QgM6+p2f/Ce4iWRntpYDRuLYj78t9/+urevVyes4YH9h04cP71v735WChvr4LaieK85971y9UJT&#10;8xOPdYNXqqys/puf/x3HqC+pYll+ORf8/ItPWlqbdUIMYZfyir3/3se76/Ywb3h8dAhc8A//4/+6&#10;//Auq7zHtsBLojv+4L2PXMtLMjncv3/nwqXvdBwLMFr27T3w0Qc/pKPdKab22COhd4HwkqHXp9Ii&#10;QUAQEAT8jQBiydu3b1y6cgHD2qOboVk5hGC7d+19750PsQKDziYgOlg/xu6Xn9Y3PNSx53B4LMgv&#10;+rv/8J9RGDm6PWafhvE9ODTY1taK8gvnenbvk1MTG6gWXQWc2U1mbWEjICNgIlJSU6EmEYsVoJYq&#10;LSNuF2SRz9yQ/jB1My9pZnwaHh6EcUMdOTI2TFJPAvYb/tpKNqUj03gJCpNu4AwfeMnWamimFOYo&#10;KPNy8+C//LApZSyhC77/4A60HdzK5uM2gr3c9todRIllbLzapyCAyypj8umzFviaQVSkw4MkcFhd&#10;Xfme/tMaCN/LxKLQS4IGXC1sYE3NDlPsoP9a0V8Ee0Ue+OxZKyQyUlaOVfDdhhulHpqd9f17EZGY&#10;kIiEDdUk9amqqsE1DDWldS3nS4jYxUua8wMb9faOZ319vRBnSiC5qAJHqqOKV9TTm3XM9xpedXSR&#10;mpIGQQxvjsKorLQ8KyuH6c7ROYEeREtF2JDJiQmo861HDx168sQZZD7OCXx4BFUyJ14kt6YynTGG&#10;iy60iMmdaS6Lr23LOvkI2mTCTU5JJcMDC6iJObMxfojho/fhCKGh8fHX33wxMDigkwEGvSR+3LU1&#10;213LS7a3P/vTZ39sfdqydVxRc2rau2c/43n/voMh3eMcrC7/7ve/efDono4Ttyl8e+vNd4mF8tLM&#10;o86f5ma/+uaLBw/vYrN5XGm4HU8R/MFPnTxTVlqhv6x4LNm1F/zD//y/7j+4h9e8xxpyEKJ4yfc/&#10;ZqF3bjr1WI0tLuCAjdybX3z5aXdPp8dDCw7W2IP84OMfY05w1mjluXKvXQhE/fKXv7SrLClHEBAE&#10;BAFBIAwRwFxua39W3/AI/YL+rh4HwIP7D5eVVbgzIL3HfqSlQ8MDEFBsR78XGG76fzNkWN3O3UQN&#10;d2LHTmVMxgHNBRIw+uLuvdvP2loNAmh2IynpsV2vvcDceMNf4IQI9caGcHxiDEIWGtqgLGNMP1bf&#10;Cte5i6djN7NzI8ok4qOtbwFqRRJVVsOPOFcrExNA4GQev0JihOEM1draBD7QeWyYfWMk15tmCjAh&#10;ZCkNmsMkO6DzzDDtSkcVjV7GELE58zEyI03dunUdKXRHZzubutd+8daPDA8xsNFQZKRnvFQXg1Ae&#10;gQV79PjBvfu36UH2mYj1fEuCaWCyyu6dMkEDMZqCIiqKlLt8PMIAnowinGqfPGmAb6W/qDxvjQr5&#10;94o+0GNpXGCKQAllhVs6xPTM7CyPQOOGvi0q0guq1OOz6AuSz9Q3PMaJ1WNVOS0oLlYaW+VhvUEQ&#10;zeBBI8m27cHDe48e34cNgT2ng3wbqOb4VNPO3CzdAaowccDLb4iXipjSuTmBMUDvX7j4LUx3d0/X&#10;ZiPzxe8H+lhlOBBy4vTLnAQYADSfsV1f/xD6Awkqf4WURNRpfe41x4bJ4JuTMG8lEzutY8gZCZoX&#10;OPog4AFbaycWF4+D088XQPXyuiH1xUVXh+3lUKe0pJSTA9eG5mQR4fhwdm7G4J358O01XxyBMLFw&#10;8sGrzemUO3Mi2zIYEBYTRfrylYuseiryiYdPBMd1hw4egSx7Na056yNyYyY6YtgAsqeijBdtbY1y&#10;CguKs7OzQ5r8fQEGUxZGiw7FDywcCiI9JsG9O5Gh84jgy/TL3IvCfLNXidMd/okTzcLCouqqWv0U&#10;3h7Hj1xgEQHhJS0CKLcLAoKAIBDuCGA4ojzCr5n9kiYW8Ah4oh3cf8gMWah5l5suUxG+8H8cRY04&#10;OUk0RhVfbfMvlBpYQgjK0L7ZnsnEJEcgCtvb2y5dPn/j1jWoB+hInT2bb5Bi88FEQAqgpEPCgXch&#10;eynTTnWIJnMfL6mIYEgiXLav3bhCWP0nTQ38VWMT5Rvk22Cm8FEi1RJf7GNV/pfEJHbazjlyvsC8&#10;FS54BO5ji3rDiJSWlOPOvJGXNGiUleHh4YeP7l28dB4ujPnBRnwg1CDC0AUzztlgmDulLYYfl8Gg&#10;9fZ0X7py/tbt6zCt7MQ8cnz6vQVEbId4I5aWF8HBzBNl1+tgkZc0CO5FMufcunODKYI3FzbW3vmB&#10;viaIQVvbU6iEtdU1wzOOcJS2IbCxI6g5GnBOAnjjPIpiuHHXrj0IOR3gJZWqC/ke8y0cyo0bV6Am&#10;/Za03ZQzE6aD9MGET1lPnMVaFNpxJxUvOYxDwDNU6jpjGDovIyPLoOndmJKb8YlvP1Q7cSpwQ4Zw&#10;zMsrwFX/1S9UXehkS0vLiWzLOZBdc4v+FOe3K7FeOFV9+PA+S57Hh3IsCrV08vjpLWTayOjMENs6&#10;Ez6xUrDuDLSzWWY9ViDYL9DnJTkfIRyNcb6e7k71MS8F8zxTBFFlsrNziUm92auUl8M7VkCQHKhJ&#10;cuqFMMsfXONTeMng6i+prSAgCAgCrkMAlzpISXZHW5MXG+uN9xneVcRuxxYPRvPa9LEldwHWDDlS&#10;2ScU8Ml//RfWj/FPhdhA+DzqCLu86mMoBhQ6165fuURUnYE+SCsd49urR2x2MdJFPHNxhl1ZXsGX&#10;kN506BTdbbzk3Nx8Z1f7zds3vvn2i67uDqXc+cscKbbA+9pCoEKQHJLzAQYEbtJMkezE477nJZvh&#10;JTH0N3uEuRN4iZc0lYlPn7Z+d+EbGElKsJGR3FgT2BmkczAUvFZ4tm6u0Xs+NDRETb76+jMYSQhK&#10;HUbDB1RRENM7I6Mj1IeYhrwRPhTy6i1WeEmQZ3tfX//o/IVvnjTV285IvlRbhgoRJJ61P6XtuFU6&#10;kbBb8ZKTE7SIftcZVw7xkkwCCIHheW/evNbb101Kc79NvC+9AgSOQDc6MTERz4yQkGj70ZctY9iu&#10;QtSBxNgovBWstM5bzJtIILmK8kp+cOchKMe0EI5lZZUo0WpqttfW7sDr/NUvYlZsr92JczGJ0Vyr&#10;/bSllzlwun7jKplqOE3xWCDxbXEuJn73FrwzEkiivrJS6ETd4YnEg2b2JjwFXx4rEOwXPHp0H8ZW&#10;J+cS8xvLPZE30zMybbdjbYHRkMfGwinjLlNTU7v5q8RbtpPXrbCo2PT9D8ZtiC2Iua0Q4SXd1iNS&#10;H0FAEBAEggwBJBsEbu/p7UEyo1N1LIDq6u0E/CJeXvAaBLQC51ECgeOQXlFRxbanfLOvskrEoTgS&#10;wptwpG8jc4cpiWYTl+37D+6igYL98dkjVafjXr2GbSF+hTAd0ARwczSNfbETBqt7eEmVjd3wqAVz&#10;3IHxKFSesP4iJekCUx5LzhZoCGDH/xhqkoiTvvXgFnf5zEsyKkiLiYD06vVLCOiAS0fU5lv9FRpL&#10;Cg1oUJjxxKSkV4cf9enq6rx7/w6O5HDoEGc6dIZv9TFd72FMoOyZIsyA+tb3PD7zkuRZQcX54MG9&#10;O/duou11mpQENOVrvLQIAgxOtvfo+GCF7E0eHXBeklFH6xqfNJD4tanpCaOdTg8IKWlOCATZxKEb&#10;PfL09CTSO2YD5PnWR51vr4DTd2FmEMmBcCWa+mvwwcO9oqKS+cEBzawNzVWZ7kkkpfJIKR08fff6&#10;L6WRT3Tu8M+GlthRBIsFoVGIHsvCoXPqAFeLgo8kilu4DkDj8mqoqK8artw0ggUdd4TsrGy85kP1&#10;PVrvK6x3BMhbxzZdv5iTeCxeTFneJjt62+YyzDHAomO8TFu8Son8M9eYZxUh38U2o+xkccJLOomu&#10;lC0ICAKCQBgg0NTU2KpIsWGdjRkWAOlTSJHJWSWkXlAbBKYkChNNnatnbv5l/CtRrjCDbCQlOfkn&#10;ZQdh+27fvYlsR9+J3vYhyUYCQRaO5KuElotSmRlAxl6/GJfwkspffmwMB1KiEz592gwfYTuYmgWa&#10;eTbYZcHHYVhD/diuBvKKlywpLmO7wiBnEmAkNDc/uXP31pOmRqqnMy1otnqzy1BqmyQFFUhOStrI&#10;PsCbsx29c+8WYkk0ZTobXYuV4XZFTc6S82RRJRBPTaM+uAZaKdZbXhKvVUJM8lACh9U3Prp37zap&#10;yaiVlTro32uGu2VwAgLpdOgRtokk8dYvYesrA8tLGtPdRMOTelBtaWkiEJ4fRrhH6Aishvfr+Pj4&#10;wvw8sU3Jk06mMj9kx/JYMdsv4CSGt5gzIZDXOQo1w6eSHQhNImSE7fWRAu1FAMafuEAw/kbiOJXq&#10;Z7OPKdXfu3f/jtqdTLNbGJNcxnJJGkDcOzRtTqJQ4CxfVFzCxKV5i704+K00loahwQFOknSeSDjr&#10;uLgEjN7MjCx3qo91WiHXuBYBS3aSa1slFRMEBAFBQBDwDwKmcoTwPZoSJEyZ1LQ0dgjuPG71D2jW&#10;n8LeGFKSjfHnX35CGmh9D3rrj35tCUoiNzqCJO3K1YvNrU3GePAYrt6hujhVLC1CnUoSmM+/+AQx&#10;oE7oK6eqYpTLq8dei9S0l65cgHQjup9zskTNhjAMGIrNzU2379ykYjqh9DVL9ngZrtl37twkoAQh&#10;X9d3swDCsIS4v379Mp7v/uSP8LJvaW0mNws7YQhKj/W39wI20s+3PYeoelz/AFhwXdecn22sBmh3&#10;d3cRdfHGretQwwFUFNrbKBjwlpbmb7/7iqmAjDc2Fm69KHqcYJdozfiOgN2fA9565TVLwITAV92Q&#10;IWvdwcjH35/OIrqCf44ltKolF22CAHMFMZQ9kpLczSyHGcmhL8GFPcLJ0R36R/2YJ6T46x/oHxoa&#10;CPkxgwgXra4m92pGk8f/ADVrSE4vHgeSXOAoAsJLOgqvFC4ICAKCQCgjgMWP+xjR97cIP/dS+xEM&#10;5mTn4t7ohOdpKGP9l23r6ekiUTIZV4xokmsuabixK27+4ss/oZWDHnJJreyqBttafLe/Pf8VA949&#10;exVqAvP15defXb56geiidjXW23JUzqeICMKBNTQ+unnrGtHf/EyEKQfq5aWHD+81tzStu6SBzI2b&#10;VyEHA0IiUw0UmrwLA/19fkXD8GWbn5u7dfvGvft3AzgqGEUgf/PW1es3rhCGVUfd5u3A8/P1nAQg&#10;Tr9w6VsSwpM12M9P13kc/C89TlzXtvZn1FbnluC6BhPCyLSWgHe2Zs2Zl5gWnjypD+y7oFnbML+M&#10;eOVd3V2mynVrKFAy1lRvJ9O6TkBVFMSENcfy1KQmmb3xAert6w2BWWtrGAl6DmmryUvSKVPTk7D8&#10;fPk5alCYvxdh0nzhJcOko6WZgoAgIAjYjwBhrcbGRtBL6nsI4lmGDwjuzza69dnfMBeXCNQE9Lx5&#10;+3p942NSgeuY7x5bgwLFlih4RrjJBUIuwkzhZ6cZy8lj9QJ+AfY3jbpz59aDB3fNFC4et0we68yL&#10;YEsgThVdzkgKfO/+nfr6hwSw9/ho2y+IUMqVCKIKsotDKYky0f8KQRoFFIiI29ufkTCBvyLWu3Pv&#10;9oNH9zTzY9gOi6EencfVF4bIny7/UMRQ5zjR37l7c2h4QCehge1tXy+Ql2V6eobQB4/rH/X1B4w3&#10;t6WBzL10JcE6+/p6Ge2MOB+K5U2BWYMIyMzIXA8AgpKLL0gTlF+QLJocwWufzlvA2wcj//DRfWRN&#10;AddQ+wDR1rcoAKOj0tPTiR+nCZSZhotBiK6cCLN+PSSwvf0hXSAqPM7/JibGdFZYXK2J3G3G8PWI&#10;Ci78WVk5HIpr8pKmzJY4GBz9hp7zx0a4MMjT0tI9Arh+AciwwnJGSzQb/8Rp0a+bXBnsCEh8yWDv&#10;Qam/ICAICAIBQ2BxYQFXF2QIMFA6CjJ2EcgkzeyobMwCVu+gfTAbTggyqJ9H9Q+Ghwd9MJfpAuI/&#10;svvNxJzPzM5kP5ydk5ebTwbDNLZ66RlYqMkqs3a8EQrzuU63vgQnZiv5F7iXfSOZQ7fIkqnfDwGM&#10;LwmtQ3pQNvn3H95FpuoDy2NizoBPT8+EjFCYZ+Xk5uWRoh3ADczTUpJT2DjFREdDdfgg0GAXh9sm&#10;KLHpykjPhNqwHvtJP75kjJGSnieSWQXqdlo5kHrW8JrRwWg1vnhINgjvAEQkxzRyQ0UztnW2pi8N&#10;IcXCPH9uBou4f//O48cPoJB0hhmVAToeTR04NeEFSU6hMslGduOYqKhIQ77juVGvPgtqkleAArdM&#10;F+6hjl7Fl+RZDCHS3Tx91qpJECM9MzMFpKWmKvkMzU9KBgqV8D0uPpL2R0bQfh96xGwYSmoy8MTF&#10;xuUqcZPVeG0BiS/JQ/EwRZALvYViyCsoGJB0Ci9mVnYOMy3zLWnQiAFKVo38goJ8/isoJHEHPzAt&#10;p6elMwkzCHkXyNSMt7K3c44Z35OICnRfVlYWXanzCgTRNTSQrPd0h5H4S4sd5jKyYy2onOlrLExG&#10;9hgbElIFEWhBUdWOjnYCgHT3dHvkjlk7WDqPHjmen5ePueKxdRwEEldEjZqRYe0cL9uwgnhVSacW&#10;wufozE4cZxLrQ9/w4IQGRpJwPazdQERf6FDDHvtILhAEhJeUMSAICAKCgCDgIwKYdzA1eEhpxpph&#10;f862d+/uffl5BeyCfXxquN6mNsYjQw0Nj/EiJBezl4whtIvK+JmUlAT4lRVVtTXba2t2VFVW8337&#10;9p1kSCeleGlJeXFRKZtkdsWQFBis7OL47q0qk+unZ5Szc2ZmNhwPWwJNYctmfRsoXtLI4jKO5O38&#10;xW+RTiwve5c5xKR78DqEcSgrq6iuqsbvDOT5vr12B19kci+BoSgphdeDtjCs/MiV1VW+a+63NyIG&#10;HcxuAT6J9C8WVVcUq89Lkv4SXpV0N42N9eMTE1vT5Ua6zFh4ASi/tLSMwoIi2BkzYT1ELWMPutwM&#10;8oBjODHEGIFeQTFv5MBZXlm5e/fW4OCAzv6W+tBHcOhUgHQxZWXlfC82OKPs7FzwjI9LYO9Flcjm&#10;5G19lIh4iQQ48TTQ59xEXvGS1JJB29/fx3DdAjpDuAcvHM+ftPSMnOwcRqkakIovKyooLCosLFLH&#10;FWnpKgAZZLHy1ecT5RtBCStEfRiZSixvjZr0Py9pqpLrGx49fHwfObD+EsR2na5PS02vKK+qrd1R&#10;t3MXuYN58XdsryPzW2VlNSOff2JC5ntFeUVZaUW5+l6ukt5m5aSkpAA6j2bz7y3scMGKoE9NZcI3&#10;PPv1wjHqty2gVzKWIFM4pfP4gq9XkwmNREwI3sEzUZ29xfGmMNPyWge0KfLwFwgwwpF4EwpmYnLc&#10;IyjM2MxUB/YdTE1N1yTFyMs3vzCPlBghpM6wWV1dg6pjhWLWCuGMSRx+jIwOd3V1oAz1CPv6BSxq&#10;nNeqbDkR29R6HhtnTjIhNs/oAyJX2oKAOv+0pSApRBAQBAQBQSDcECANCCEOr169hFmjs5pg22FK&#10;fvzRj9l9QZCFG1wW24sViK8uiWUgyLwiCpUWLDqmvLySbTAcEOo87Gy0YAY7oKgWY8dq6KEQm609&#10;h1fCQsV2R43Cxo90jaQTgXr2qv48FDkDHNxPfvTXPM5iInLO5wn29OnnnzQ3N5KGdeuawO6dOHbq&#10;3Xc+4LkWrWTIFBzSCVBIUDlvE3fwaLY0YA75S/JK+B3GPAa8SbchQDP2w6CtgDfDI87OzNC6kdGh&#10;np5uOD482rySxCphZkJCYUHxT3/yc7hO+Cavuuyli5Ha4X386Wf/3tzyhJGwWVGm7DElOZWqkgbE&#10;48jkQKK4qATuD9WYSp9tCEVNWSL2qMJhaRElxtj4GNMLZx4dHW2MfP2GmHQbZBCnJjoe97A2VIYZ&#10;CT0jojY4OHBjuNJDVAaJDSF0idUIo4FECzdets3wnvr14Uq4vJ076j54/+PKimrfnPfJ6tPd3fnr&#10;f/1Vf3+vxx21IZX1zOfCy8B8cSYBAgb5SMy+ePjl6JgYc0bgQ6SOpcUlJTRbmDfyv4/1DygZJl2j&#10;H7vDLIp+QbgH7/mjH/6MWUiTSngtznRKZ1fHP//6H2GmdAShf/Pzvzt7+pyOqGqzboXJosm/+e0/&#10;tz5tRiWk3/u8hjVV26uqqk2QqYPqnQiGBO+/2sO/tG6aM7D5oZn0+8T4OMdRtJcc9wOKZ/cinxhP&#10;3FW3+2c/+RumRCuA67fXP1cq8ePc3JdffXr56kXNPMLrgxDkGfnlZZXQxCxP8MK2KPr90/AQfgrT&#10;GlzzP//LPxGNRCccMGvr8eOnTp04y7mRpnMA5TOD/e4Pv2FF0wm9ajo6nDp5lgexZmk+JRj7CGPj&#10;/KVvEYPrmPHrDTSW/hgU2SXFZeqcu3YHgSkgKIMRAamzSxAQvaRLOkKqIQgIAoJA8CHAlgDGilgz&#10;mn4xbH3RQ+3evS81Nc0iURV8YFmosanWaXzSgAsh2bdXVlf0zUe4MPZghw8d3b//EIYjSiiSoUMG&#10;wUHABLFZpSPWP+j7jE8M+2cIGnxr8TrOy8tDS8UtSm8y40UiBXwJCTfJU/APt5h+PSB6SUBua3tK&#10;SDKS2zLC9TEHvcKCwgMHDh88cLiubjcqVOx1/ILZ5KBNMCH+M+bm36Oj+ScIOtRkkJh5efm5OXm8&#10;JlB1XjHCAAXmVJVCMtIzLAw6Xb0kjzDG5xK86tYaXog/xLlgsnfvAegwNIlE+8KP3fBhV56VIMAH&#10;x2EGLQo+rifoHoIvHgEVqC8QNra4y1vzdzyOp/NSHNh/aFfdnorKarSBVIaBCjNJD6qqGJVh1oKv&#10;xLsW7aS6JiOTFuOrru/1Bj7KSTw+AREiZfrAlXull/QorOM1r63dvm/vgQP7D+/etZezItyrTSUj&#10;jQUZ1Rex6ovmwyPDJ3KYwYgixQT8GoQy45kRrCk7Wh+Exls8j4Ba+cgnJfuAg1mUn/WS4MlKBxtL&#10;MAfkwDrzANpSwDx88OiBA0d27dwNwukZGQxyIyaA+hjKU+hf2O+XP+YFahaOiYmPi0tKUpEoGXmQ&#10;yAwhMOdN06kDQAE4pZQbp4CaYfWszBh+u9cgRKLoCw6rJiY8a+s2VsxcTOfmFeE7NDREuAPO3lQI&#10;2udrZvgLn4el35ofkg9aWFzo6e1htcXP2uPUytuBh8H+vQcxTvRDY9O5zGkEG+G8DTWxFoxK3R+D&#10;kBxvhlBi9l9tO+dMnAJqTizrt3NMwsEVcS0IqkBkITK8cYhIV3K+gnEpRr7WGJOLNiAgvKQMB0FA&#10;EBAEBAFfEMCC4Vj7SVMDZr2OaIVnJCelcLKKIxucFzsyX54alveYeVfu3r/d2tqCJE0TA6xw6AO8&#10;BWFeYB+KS0qxrUGe3ZeSg23u1mfulhVTFhsHT4HohnJwRYSkgBIlqKgmQ6TooaVlPKd4LtSkb0ox&#10;s7H+5yUxuNnx3r1/pwHf5PFRfXsdNhBR2N49B/bvO4hGFTYBCkYTc/oFlIwwf+nQQAhOExMSEFRC&#10;+ZH8V6cOSma1uoLuEk4ZKs1K1ntNP+51qmgzHtBQcSYiHEO6tXfP/h076tCeQI4DC/wX9Mv3o/GF&#10;F5g59pBdGMx4Ol8AAiFOvDxvA+1t9qYADhpJDkh4NSoqKiHaYJF44veVUdyE+VF+y1FRcDoGU5+k&#10;IrCm49OXSGOJpeBRHLph/6ackxDP0qGQTpqv8PplXvGSWxSuwo9mZG6v3UnD6+r2IBbjyMEghV+c&#10;Upi8zMbP9xwZSl+FALOBipCqXIxT6SYGCXXTnBBMDeDKyiowUgg0tLc4rA82BLz19Y8g6XQebUY0&#10;9plW4BFDw0T1vUHQErbcHusMhlDqTLnHjp5AKw2Zy0iGC/aW8DKGnxp7cMME/SRNjnLrjoqanJrg&#10;GMCjbJZ6cg2301nUh0K8rYDHlgbwArChX1C9oST1oRoMWu5FA0umrJGRIcgUZns+MFZYNUTD4IJ1&#10;0tiH8uUWbxGYnp6GlHz6tIUjKI8rHWsH8/ae3ftSUlM5A9B8liGljzJ6fFgz9JByaFhdJRY0JpCV&#10;xVSzhoG6jAxC6LQJMcmhps6MurGeOLtzF5nWeH1gJ3Hy4LXia3R0lNAu9CZvE2WysPg8AwcKFnmu&#10;/xEQXtL/mMsTBQFBQBAIBQQwNfA5xcsVI08z7h6bf5iamprtVlzqQgE7b9rA3pIdVH3jI9Q6bI89&#10;muyUbfrXQKHs2bXv2LGTmO/87FtsO9OUh7lQZERODsQEScDxodNM84oIBQaB2xUTkZHl88bYz7wk&#10;ICOQJKPxvXu3u3s6NTGHj8CnrLZ25/FjJw8eOAIZYHoEe9Pb6lqTFYKzo9dycXZOz2AAYNxrsv/U&#10;lospQcUSzS80S/O2DlzvFS+5Wfk8mu0cROSpE2cO7j8MEQaxZcS+1DqWYCcDpJCYYGtucnT6YsvG&#10;RuAzXlOz4/ChYypnQn4+Q1qzj8x3gfqgmiSoGS8jLwJ8sQ628HGIgBAso4H1gaC3hZek8ryDO3fs&#10;euet9xCuKp+7uBdBwXSaYI5Mww02nk5EOMnoIgABfs36KWvVadbkBCDA1sEOaz73pcv8rJdkKkBj&#10;dfHydzOzsx7ZQCACHEjJc2ffQqjO4Lfu/mnCzrEQosvc7DyIs5npaU0fBUhwXrfi4pIUbXdX3zrF&#10;/3fBtBIx8FnbU02W9qUaKuHkyjJTJYwkx37dPV2o44nXAW8Fq8KUS0AJ3jtOhIzyVzkfMjvC/y0N&#10;+SfyWhEL6MqVi0PDQ8Dusb3kumEGq6ndYSSG8m51Y7JCkqmjyqQaDBICKTJV4r7Acuztszw2xCUX&#10;qNjBEZHM5ERf1ZxYXn2b6Dh0xzD7AwN9RKt81tbKmcHg0CDbBNSpHJeqIC2Li7x0Rga5F4dfLkFA&#10;quESBISXdElHSDUEAUFAEAgyBPD7GBkeanhSzz5TU8fERrS0tKyyvJKdUpC1NnDVZeNEtEF2xTjJ&#10;oJvTqQjwEvTnnbfeP3L4GDo16ylQTEoClg0yAuscmRI+Ozo1Ma8hPh2um5VV1di++ndtvNLPvCQ4&#10;s1O9dv0KQf3Qe+rUGWUTxMHJE2dOHD+FRhXvV+s7WMVOxhIEkJzpuRj9bJg16WAqjLCLe1EF+sZH&#10;U4ItvCTcAV7S5954B3Icj2x9n7t1zAGBAQwrrsRM42NexeZ/teOowIEDhyBJd+7chejGtz6C9E9K&#10;TCQtDAI6qFKPXJVZDWhB/LiV7iYBtbh3e2lbeEmUnocOHTn3xtuk9/HNnXwjnoqiTUoqLilj6w6J&#10;o+9Oy/WEVkQDiyO/b26zfuYlp6am2jqeEdtXp6Np0bGjJ4lvSz4r31q3xWxDgRCdpMQZGx3hOFBr&#10;NniuXmTOAmFLQ0yvhKOoCgK7utbPyqhBZm0BLOdnkI/MmRArEGS9fT1EksUXhExHza2E9ezn96CN&#10;d30I5z/RWeYcuoYDnt6ernsP7s7OTuvo9RjPLCuEqfVhAmdJgjsj+w0CfJ3mMF+hDUdmjs+47W+0&#10;TgX8cI06couOwj7v7GxnJteZ6DarlSGKX+V9xHBCRDk0NECgJ4JgkGa9oeERmdaZuKA+eXOTEpN8&#10;PjT1AybyiIAgILxkQGCXhwoCgoAgEPQIYFtwFtrU1IBnsc4GCRMEhoVUpIVFxaRhCfr2+6UBGHmY&#10;cQ1PHrNBgt3TEYvhuIdf6rEjJ2CCcN+zmPp2Iz1kOtgSbA4CjpqwG9TEAKUYOzrMUEP45rV+8M8c&#10;2dMWAop5dKWEcyGgGx6U7CG9JYDMFk1PTZHg4v7Du3DuOjY6jULVCOlz6OARNkvoQ3177kt4mlY7&#10;hcNk0RakT4ODuimPjN2dEl0W5BfAo2n21MbLLPKS1JwdIIAcOXSMfC+mcMxnWNQw3hYB/0WaaR/a&#10;Yt5iCtngjstKyxCT+lwZiiJ2FkLLWXQgMzPsvnSqRPex8YPZRy3o7XbaIi/Ja8tDT544jfs2sdJs&#10;mRPMsUnwNTbtEMcsB9qukdvg/bkF8SzhK72FAqj9yUsilGPIkSiD/EseexlgaRQ6XAa8qUX1eItX&#10;F5gTAnpVFSFxboalQed2BF+7d+3JylRrgc71wXMN+dyiOV3AEZujMk2njS1aZwZmNaPTcuzKEQjv&#10;N2sBHqn9A33tKudVU1PzE0JSIqiESuNS88yPj2Lb7e7u4OkIqzWF+cXIaW5qBPmtjRxAZuLdvr2u&#10;uqoWJwwfHsyBCgOGl1onu45ZPnMUQVEKi0qsH+f4UGH/3MKZMTYGA39mZlYnH7rHWpmvkpk7DlcP&#10;3ibWSpwelDa5uxNtMgHT+a46YnKCfzWi7qrAu6QFU3/kE5YICC8Zlt0ujRYEBAFBwDIC8wsLiOYw&#10;07HddY64VdStrBwOuvHBCTHhhmUsNy2A3T7psO/dvz04OKgJMtk8COGHZgdPSdvNaGNXTCoGsijE&#10;EuzcjBzksflcw/aeAVBRXu0bJ+JPvSSmOXqZx/UP2Ihquk6jIWVgo8IrKiyxi5RcR9UQDCLQS2bb&#10;QBAuIi3qyJONHcEqqX2Li4oRb2q6Km/sSiu8JHWGL8DV7ugRQuzVEBfPyqbdIGcj8Udlqunt7YHV&#10;0iHoXxqW8OmVFVWQkhDWJHGyUh9KpkawvbxfhNMyyWKPbwFP5BZkdFmZ2d52hxVeEuigDvft2X/o&#10;0LEitbW2LV+qSU1CEyQmJfGUgYF+TY9adqosARkZxKnM9iEbsj95ScJhMgMjnfNIAoIF7z6TwI7t&#10;dRkZllJObTGWeAqDh0kYJg6q1OPA403hRSbHkbkceBylwXUBXH9CYiKrC3pGr1JjeWymyaoAHbMN&#10;0w6aWSLm4WUMg4avK3H0oFcGh/oHBwfQVyIxg8J8dSm0OMl4rGRoXADU3V0d5PSD8PU4sTP4CaMB&#10;z15WVsH5qA8IMFMprnlshB7UvJ2eZcngxBG3Dx/OUTSfEtjLjIlFhRRnDsfzGp9uu+qzTvcbiRCV&#10;rzdEJNMp6wU7iOFR3iVepQFepfXQn4sLi8RjhirdOB7kbbKrR9xcjvCSbu4dqZsgIAgIAu5FAEMc&#10;G725+cnC/Dyhrz1WFKOHXWhVZVVOjkqh6PF6uQCbjChI+L8QWRL5hg4gbIwhJQ8dPFpVVe0t96FT&#10;vnmNma0bN2FC7EFNetwbc4uRHGOlsrIKFsOH3vcnL4mMguj79+/f1XTRJcQVVNfRI8fwLLOdCF7v&#10;FEo2VJOJmPLEufOYsZQbVU6SlWUCg0KbcqN+/5pXWuEleRy7uDfPvWOSkt4++rXX42iG590Y8fTH&#10;RnSG3MZCeBeQ0JKJiMT0dgnZ2CbRNPZXmulQVAqF52so6fAH9Fa5ZoWX5FUl68vbb71fVFiEgtWW&#10;vthYiMIhmfwTqbgWIx3VpPJVCRERJK/wgcf3Jy8JLYVYsvFJPfq4raEzMsxkv//+xzCAzs29Zh2Y&#10;ReHhCK0I2h6pHK5HJkzKdSd63/bh5FWBiuuPiiZfOU6jkINwtTpoePUI82JFUxpEJW8i64L51j9r&#10;e4asvru7C0MIIRjqaVZDvjhNZL02Fevf322Od1GBvQZ7xjCxCFHPIbj22DW42lRV1ZBCjWAUPlOE&#10;EGSwY0Q/pI90BgzXE8QG7xOiTG6dM9Bj/d18gaFFTeSgiEEORUhAVR1wfGjR96T/ivnawksSwPfp&#10;sxYmNKSUwyND2GCLCygfFjgS4Dv4r6/468JkeZt8QN79t/gY6cn9DZMaCgKCgCAgCDiKAO60HKty&#10;8klAa50H4XIVzx40AWWNWOeeATMPmYkgTiAknFx0DEQMNcigvXv27di+0/MDLFzBg8iSjJ84gjg4&#10;L52S4NHGJ8bv3bvD/k3n+kBdA87EbsNKZqupG50gO4dghez8nTaU2TPs3FEH7Hm5eTr4UH9yRj+u&#10;fzQ6NqpzvV3XgENeXj4e3KRYsYuUpG7sSAnyVVpS5m0+a4NATCXnDOj5EOByC1jgRPDLRrmjAx07&#10;KzbDBN7SeZd1CtS5hrYX5BfRF8SZdTTbGC7qb77xNlImTbKA6B/wfZBr3lLMOq228Ro0x1OTk7Dh&#10;HsvEU5750ExT7vFiixdAcEEEl5aUayYjRuIH1P4ceBYbqH+7+XYjCN2//5BdRw4en/69BIxMxCrs&#10;L3LaS5fP/9tv//n/93//H//9H/6///a7f/nmuy/vP7hL9g9ITBhtLtOMDe3x0aF3QX9/LwvuhIZh&#10;YIqFcbghPb0V6p/o26Wl5fgf6EeVgTOlN2GcQ/IlWh9UStFfWsZ6gZs8p6BOmzTmc823CY4YXxA0&#10;s48eP/jm2y/+6X/9j//zv/9//uc//d+ffv7H6zevNrc0YQyr7N6K9F90+aoRei+p31okvKTfoJYH&#10;CQKCgCAQcggoG033TJUIg/HsG1TULVl6PI8EYGXr3t7epuPcRHGY6XjOogjDUdSKye65ZsYVPALK&#10;CY6ssKBYJ3whzYFdbXnaDJGt4/qtWQ17L6OS7CHbO9s4tNcxfM3cxLt27UEEZ6N77GaN4sXhcXAf&#10;EGEIpnTaDh2M+mBsbMSj2kunNM1rCLWJxzTJf2wnaFJTUsk241UoAHMryy4L5WZmZrbtGy3y2FAl&#10;zWJhio2YBp6dvjWh9niZKZas27kbVlezkh7LfO0FBHYgPffe3fvRpeqUAAgoy9BJEapP5/pAXYPi&#10;2Mwk67ECDM6Kiqo4v/hKs+5yxoc8M0LvkM9YpPGMDM0PAxsoWPvef+9jlj9/ykK/V36RGHwFjeQi&#10;h7UTEyT1fvDw3ncXvv7t7//lH3/1D7/7w2++/vaL8xe+aWlpwsMAgRgqMJ1YHKHZWy+36jne8UYu&#10;FM9ZaJj5kf8XFBQSScYKOExWvK3oH/VXKBixjq522MmQ7zj8YIqLSt5796O9ew8AkR+MyQ1dqTTJ&#10;vEqADJVPOGmklE1NjdeuX/7083//l9/86lf//D//+O+/PX/xW96vjs52bBv6hZHDXaHNF1sZ7cF1&#10;r2wOg6u/pLaCgCAgCLgLAf29LiSOCmsdRdqTkN0g2dg3bIYR7qHag8jTKRbGSuU6r6wm667O9Rav&#10;od8x7glXV1lRmZub67E0rEbiFpG1hjDnOu5aHgt04gLTP5QIhrjP65TPrsYITVCDgFH/RdAp+bXX&#10;vFCL5BfSy+wcdJ6oWjQx3tPbQxA0n5+rf6MKNxgZyaioKCdcQ66mdE6zfArnVCMlJQ1/dk2ZGCWr&#10;tNHJKSiICwuLuV3zWfqXkQ+BwBSaKX3oDrgLf+5sCXhaXl6JzlRntOi3+tUrQQD9UU1NLb2vs5U1&#10;JoTltrZnLhdQG/veeY/ImKq9kuISr0hzj8VudgGPI7heekaG5isW8isuyx/KZdI6HT92kgnZh9RS&#10;PvfFSzdCqhCbD4FtX18vfqlEACAMy917t+7cuXnpyvnvzn996cqFu/dut7Y2k0sHjxOoTB3W267q&#10;uaocGo7fO4JTDid0TithnEnbRUf7EJZkY8N5azjE5cAG72zNiZHkUfTpwOAA/RXaFJgJDgGXjh09&#10;cXD/YYh+v8mQXxqcxnK5hE83oScRq7a0tvA2wUjevn3j6rVLFy9+e+Hit9euX0FfSShwGH8k4daT&#10;X7nqBQnDyggvGYadLk0WBAQBQSAACIS2MWcvoGrTvrRM9hXsdZ3IkpiSuPUhVoIm82dyA5w3kQhB&#10;QunwMjSKk+3Ornb2IfbCZUtpVI+DeqxbyFMO6j2WyX6G3REUoSHfSPZ4vV0XIBVhQ4UaEWLCIyth&#10;bPzmCIVGbhY/vIBGgKokiDC8rX2IG+gRIoOajEWoGx2j6ypL9E+CglElCESP5ftwAc3kLdDfuaEa&#10;9phQ3odqvHqLwWJHV1fX4MGtufe2+FyeAmVA3DfCTeoUxeBkZE5OTrqWl1GidTwH5z0ruZBLw0si&#10;5vI2yIAOUK+9xsiFRU552ce9gId3kOF37MiJI4ePISonuxQ0lg5F7nMX6NwI3cY5HBwl0Qxv3rr+&#10;7Xdf8XXh0nfXblyGnWxoeMTvzezeHlNR6zwuuK5hwYXsY23iLfNYc3I0s7gQqYZTFutGDkLymurt&#10;ySm6eWyYowikbjrme6xqsF9gnjoThoX0iQcPHC4uLoXotzcEik8QPccYRm6M1z9Zkq5cu/Tdd19/&#10;d/6ry1fO4+hNQPCW1qY+49gbO1OH5vapDnKTswjIeuYsvlK6ICAICAKCgCDgLQIGnTRLIHDySOjc&#10;ixEJ+UJUIOxsnevtugZeLC+vABKKDYNHjoxNPmZld0+3fh5Mu+qpUw5pDSCMcMFDw6JzPTteYmuy&#10;B05zhvDaog6ZGSo8FlH4ddKnMJaMXDGjmjH+ddq+2TVsXQryC8rLKvD/slLOZvfCwqgMvOglo7R4&#10;SfZXSclIP6qdi/rHMIAgZgxougTiwgkH4QeOmPcxLTWVvsjLzXeiL15bJvQcND1nFTpMKAMSR7yJ&#10;yXE3i1yMlAues7rhFpqWluZnltAPo8hvI8eWB5mp508cP/3xRz86fvyUQxJpi1UlfAFxQm7fufmn&#10;T//wb7/99Rdffnrz9nVz3dE5g7T4dFfdzovPyQTJzUlx4rFi5D1LTkomWIRO3BiPpWGxVFfV8NoS&#10;I9jjxeYFKgVWa9OYnrRTs0w3X8YczpnWyeNn3n/3IzhKrB2dWd2fLcKpiKjlhJ68fOXC7//4G74g&#10;/R8+etDb2z07Z1s+cX+2SJ4lvKSMAUFAEBAEBAFBwF0IqHyR09NdXZ0EAtepGXHciTmYnJys79+q&#10;U6zONWwVkDAg39MMsDg7M4OvNIJEt22qV1dWqVVPT7emIALBBfIc2o4vmA5QNl6DDignOxfVpC7m&#10;c7MkvmD75yjmpsgCuRwknQ5h6gMgPAKlDNQDSbR0boe+RFyzd+9+XL91rvftGiLnpiSneuTlXxRO&#10;G/yS9wugKitr0tN0XX19a/tLd8HSKnWqXiIgde/zbYSWw03PlqfbW8j3uU3WeMvI+MxAeu2X+U+4&#10;l2Zn5RCnxN46bFEarC6+pRIU5SWIzFASBJHAC/WjD354+tQbaCfpIN3X0/n+Wx9X9CBezG3tT69c&#10;vfj7P/7bF1/+6dbt6909Xaz+jk7UzjdR6wlmyGnaSxxt4iB7vAenBEhJDkFjtMXyW5SppPfx8Zyf&#10;cXClOSOrLNWDA6NjIzDLHmsbMhdgVRKd+f33PoKdPHzoGGE6WFk0EfMDCOtvk3H+OtbY+Pirbz77&#10;7ItPzp//mvgJRnwAz0PLD/WUR2gi4L8VVLNCcpkgIAgIAoKAIBDOCBj+zvMoiRBLEgBcBwpYKrgA&#10;dAT+txdhoDhIZ7cAWabzdGx6OLLBoUG3bb2MdJDT6AoJuK6BeQRJVCoqKnWEohqleXeJETMxGczx&#10;6dZxVGQ4GZgPoC/w7kneXA0JiAMvPl/UTWckeFP2i2sVp2fksYF70LmdwYmTNbIp635/WzxOPSVN&#10;Nz+sQUv6g5gk4l5VlRKKOtQXrwWEZ9H7BNzExViHCSIZiynm1elN/19Dc3D/31674+jRk8c3+Tp2&#10;7CS+w+SDZseur72y3ha0dSrF9lrIh470BSpyd8CPc1p25NCxUyfPomrfXkuE2SJCQOgMS18e6dM9&#10;SHEJRsmJEQrK+oZHN25dI3Ae8fIIPamTB8anZ7rlJtbZsfFReEkd/ThvIpFqiOOMsaEplt+6nWod&#10;iYxiDSVLmyYipmE2MNDPYuo260WzCT5cZmY45Px19+59J46fOn3yLFFcyWsHpRuvHZ3Th+f6cAvy&#10;W4JR0kF4Gt17cIfQk7du30BNCTvp2lAhPjQztG/RMuxCGwJpnSAgCAgCgoAg4CoEZmZnCJSzvLSk&#10;k0QVOhJeEsMxIE3Avkc5WFBQBCel42CFxmeEfD4D/a6yFNlmEM+e/QZutshVPCIZbejCqiqq/Un6&#10;bKwVW4Li4hJyHOlIJtkB4iQIL7m26jmtsMe2b3aBQc+lw84kJlhKlrp1BUx9hGYlycRClRBLOkdG&#10;KJVodDSpdWzZLWu2y+NlbCZpNYpamGs/D1GV6zY1FcGaDhcMrYZ6mpBhHlvk/wtMEhyOdfeuvadO&#10;nDl5cpMv45/27N5HBIPISH+pYbdtm1+Yh9Jd1fAx9z90bniisTCpWLcHDxw6efz0yRNnDh44UlO9&#10;o7CgiCjMUC1wlyTic0NVqYMZbYOE3fh3Q02S3AMHZyhLl1TPiWrgnYAZMDjQTxZzj+UzgRO9JDc3&#10;Tz+Sr06ZhEPJIqm9toKdpYdQoWQjfP7cwZXUY839fwEQ8dbgzU1eqTOnzxF3cu+e/bCTuIzAFPOi&#10;EcdZH0an6w/TTTfVNzwkkfeNm1ebmhvJ+4cbvr7l4HQNpfzNEBBeUsaGICAICAKCgCDgIgTYohC6&#10;m22JproNgVJmVhauaoFqg5ELNZ89Q2KCZ49mMw/AyIizPsXeQoHBCheME7dmruTYuDiYF7SBzhFe&#10;WzeB7RkbbJymIZ50GotMlX0vI8o50xxeEkIqNyfXibTXOm186RpT7IZ3rQ/36t8Cnog3XeXaRuVh&#10;q0nWnJWVw7up3xZbriTOJl7t8EE68Q04d4Exd3NKbt4vmAszC/BmX7yGZLwxcgT7QwlrdhMnKEMO&#10;nzTYMh4CXghHOByWwKe8+/b7xJ384P0fnDhxBuduJnBT429+Al5PswIsjggnv/nmC9J24+Lt3HQd&#10;8PYqXnJwQDmFeFLx0zvMYxgYnAXaWG2KVSR1ttYJyvpz+/p78fbwQ7BmG1tqV1GGo0YK0mOoyQ/e&#10;+/ijD3/49lvvkRinvLzC0LFGueptQlFOZ12/cfXrb7+4cfMaqkmdI2e7sJJyfENAeEnfcJO7BAFB&#10;QBAQBAQBRxBgK4LJznmvphWFLxJ6yQDurGAiUtPS2b3Ha/CSQIZkcmpqCn2ie3ImEoRoanISnzJN&#10;XjIjIwPX3ejogMltzK0afDQOszqjEBsdYRptXFnRigygU+ZL10BHEs3QPQwdgebMFMk+tMXbW7xS&#10;cXpbuA/XQxCXFpdpRuH0ofwtboGpj0+Ih0FAOKlTMlluiaKL12oIUzA6OHh1DZMn22xoHdFL6uMG&#10;QYkjcF3dbnxR33v3wx98/JMf//BnH3/4I8SwO3fuwuEADjpQ50wbW8GLMDc/Bzv53fmvSejBvO2e&#10;hVIf7a2v5H0nUk1/f6/OW2+eMHEqYPtkzlka8WG9ytKGbcZ5wNCQuw5W7eoXzXJM524sz/37Dr5x&#10;5q2P3v/hj37405/++Oe8VsRMINEcFqmOXl7zcRYvGxocvHOXNFN/bGh4RJo1i6XJ7Y4iILyko/BK&#10;4YKAICAICAIvEAggcRZcfYDXLbTd5NTEml7sMBLg2m6ve4UYezm8eBCmGdlFPAtP8E+fmZ2mje7Z&#10;bq0QXHJ2Gv8sTdoOsxsfap3GeoWk/sW8TcCelZmFfkEnqt3S0iKZK4nZrxc9U78iL66kMujFEO2a&#10;ogmv73fgBpxqIRpSU9McKPsvizRYSVe0+ft64ViXk5sXHROAgLOKMSdRTGaWZu4jmDVIcwK3hZtr&#10;pJVh2db+rPVpswGabkwDK48LjXuZozjLId4Ig7O4qBTJJFFBDx8+Rv7uM6feQAJ29sybBKNE/7Vj&#10;+05oSk41OHLzf9vpU1ZG0q91dLQRIO/O3VsEoNQ8pPR/bX17IuweqsP+/j6P4VxUIMioKMSt9Br6&#10;Vt8et9ldFM4JSlFhiX6xdAQpuTnC9Fhz/TKD7kpwI2gPKz5hUvLy8km6iIs3cSePHjlx8sRZkk2d&#10;OXPu7Ok3ESnj7k04EewlTgUC1UwOwoeHh5ubG4nf2tT0hBOdQNVEnusRAeElPUIkFwgCgoAgIAhs&#10;ioD+vsi4Er89vrtqC++6zsVBD+cm9uo6uVZV3J/sHMiXwJJB7ByIH0/GTJ2N3PLKMpsu3IqJ+OMS&#10;9FdXVohJBBuss9kAasShOC4FtvJUA1ddqkFeUY81UVkypiYV5mpc2f8xAxqiIXWD4Gi9ebgz63gT&#10;2w9HoEukL+CsYwKRCIumR0ZFIdhEL6M3GCIgzcnJq3kME2hoA/l8ZieUdL293aSaffqs1T3nOoEE&#10;xadnMzgRfDGNwz9WV9cSHhSd15lT586dfQv9F0zlwYNHdtXthrskIgHRkzlxQZmucwLkU3VefxOh&#10;RXDlvnnr2pOmBmIfh0x3YwoSUnZ4eBDxmkcDUp16xsYVF5UgxnciHqgRj6XEq+O0ifHxjs42VlKP&#10;lbdxMLi2KKCDL8YEBUkUlGQJg6AkS9gbZ99689y7MP5HDh+HnYS4rKyoph/zcvNhMzXTJNrVas6b&#10;CRjS2Fj/4OHd1qctZDgMmbfJLohcUo7wki7pCKmGICAICAIhjgB7KkwBTpvFmNu6p5ES8KUzGsxo&#10;PkRzI7+HzvXOXUM1cOVGYBIX59l5E19pxJK4cTnEkfnQTFSEbPj1g0Zhguvn8fShPpq34E6OG5oO&#10;9cbbt7C4QLZKh7hgNicMwuSkFHScmpX3w2XsaSOjXFQfPzSZR/AysutjaKAY9c8TX3oKiW6R0iCQ&#10;0Tml4KUj+OnIyDCLQ0Bq69aHKhEur62xbKp1kw/baRI3f/HVp/fu3wExt9Y8yOpl6ihfECul5fh0&#10;Hz164u033/vxj/76b37+d3/1018QmBIRZUlJWWpaGipglGJMd9zlh7NA1sr2jrbrN648rn+ok7c6&#10;KKBnJOOaMDKixbQql+HkFNhhAuY60Tql+MvNZw3VO0RRVcCXBSkrRppMWa/2CHM+an1WH2Lykhhn&#10;794DZ8+c+/CDH/z1X/3ib3/xHz/+6MenTp2F8c/LK4BuVm9TVLRapp1/m5hOyRVGeASS4Txreyq0&#10;shNvk/Uyw85csw6ZlCAICAKCgCAAAtgTWPPxcfGa9hzeu4hikAAIL7nF+DETsExPT+uMMaVSzMiE&#10;g4gMNBnEDi0tNQ2aDMmkx5qz1cazhsHAbtvjxX64wDRY5+fmdJ5FS9HapKakJSTitB7Ij0lJJ5NY&#10;VkMvSUWBnUY6JBNAmsfGPis7O1Bc2Ot7wpBoh9sHQpDX0PB5DAwvychkPJCPSycDEk7/q6tryypZ&#10;arh11KbthbiZmJwkaQOiSKSR0FKEGvy33/36n/7X//j9H37T0FiP3lzAcggB5aOKBCwhPj0tjSxe&#10;ZWXluHufe+Ptn/7k5//p7//r//af/9uPf/QzQlLWVG/PysyGo/QDO8lIYBjcf3hXM8yIQ8jYUiwL&#10;EIweHtya7rRQV8haOQg0osTY/zFCJaaWlJbpx0M0TghmOjrbYYrtr1BolWgGwibaDHFvCgsKUU0e&#10;O3LivXc+/MXP/+6//b/+3//x7//rhx/+EKlyRXmlf8ImQPSjN792/UpPbxdxMEIL7FBojfCSodCL&#10;0gZBQBAQBPyPAOeiiGLgRDDsdJ5OHDHsOcwCiSO2NVxoCdHF6EBKHDeCS2Kva1LDOmX6dg3WJ7H8&#10;sD518v+a8bPYnLgkZhb1wYMbNx+dtkdFRaelpicmJvrZp++1deMdZAzExsTo1BxeEsyRCej4qusU&#10;uPEaol2ygeSUIlBcmLcVDuHrDeFqcqCcuAEWqjE6RqlmUMR4xNlU8uLXiTDQ48XBe4GZGWn9w0EI&#10;+UwGBwfa2581tzwxyMerl69e/PqbL8jP8O9/+t3nn3/y1defn7/wNXmZ2UXfun2da1pam7q6uzi1&#10;csnMGbzd4anmEWh+4RzJ3YSSDsaEAHklxSVVVTV1O3cd3H8YR+83z739/nsfkeD7zXPvHD50DI9v&#10;BGKsC06sxSqzcF/Pw4f3WlqbObb0VHlX/ztDF5909JKoDj1WFDCTEpNRquJE7wSwxmQVQfiRXTv3&#10;6JguZoWNxESzLS1Nwd4XHvG3foEZCJs9Au8SCGMlEnkmL7+grLQCj+/ddXsOHTxCUNe33nzvow9+&#10;+MH7P8D7G6dvaErCiXKsZboEWa/GegksN9Nwyh3PmE77B/odch+xscLhVpTwkuHW49JeQUAQEATs&#10;QQBbI4Z0JzGxmnbD937c8JL2VCAkS1Em79zs7NysTuvYNxG1Xd+e1inTt2sMFaGK5cd40CnB0O7N&#10;O0GQ6Tz9pWsMwo6P1n6PHNzIN8Bcc9j7UB/9W0wxAscDOpUxhtYcHutOEEDm/sEP3lj64ITtlYwH&#10;qEnN4yJnUEJxFs2EoMPdMyzJLk1EXYeUvM40cItSXzhfcwaHHocDjxFYmIH+nt5uBFaENmt8Uv8I&#10;7dv9O3fv3b5958aNm9dgJK9cvUjm5YsXvz1/4ZvvLnzF96vXL92+c/PBw3tNTY14HXZ1d8LmMEkh&#10;LA1HDbDfe3HjA5nZDGJFcZScvaHdq6io2rf34IkTp9869865s2+fOf0GPx89fHz/vkMowsrLKpS+&#10;j3iU0cpHVWdy3rp96uRsegqH7kePHpADh8PdgOLh+8PVy7602D/QR+oYnQxswI6fNfmdAd+IaWD/&#10;hypBelZUVHKWox+/ksq3dzwzAlKH8mmK7z29+Z28EcbqEIuuHx+LwoIiOH1CUp4+/cabb7wNL3ny&#10;xJnjx04dPnR0z+79NdW1RUXFUJnI/80YoNbfJrzvUaPj0M2ZEK5JTrRRyvQZAeElfYZObhQEBAFB&#10;IKwRwNzGfVgdYuvxjNh/qCUXFhZkW7X1uOEI19h8ev4oqz1VRbxySErguQYbrjA5Ms2MmUoktTCP&#10;gegSp344Ec3NHpjDS+r7fHmFoQ8Xmymn1bvoSVYA1OhuyDHiBAGEpIHZwGMdfGig3OItAuolVOHS&#10;tGTs3hauc705DAxCRkvqYgZSDF6lrTGJqSbARc4vLHCwNDk5OTo6StLe5pamBw/uXr1+GUfszz7/&#10;99/+7tf/+E//8H/+9//9H3/1D7/57T//6bM/Xrz0HW7aRh6bls6uDqLuIodklYT4YBUww0rCfZhC&#10;Sx3w5RqnETBpSlOrDvmIywJc5Mnjpz/68Ed//x/+C0H0kH3BUZqaLzgvCHpb4lFyktfw5HFnZ3vw&#10;evHjNMOpK+OcU0Cd8QzMZNAiNxFvlhl324kv3jVDypccG6vlecAA460cHhlG5c377vR4C+3yvyf9&#10;Y3ibsGRIjEMsV8Im/Ownf/N3f/uffvbTX8D77961l9xThBlFjwxDbS5tmovLa9FjRu3r6yWpFLpd&#10;5m2doRjaveCe1kX98pe/dE9tpCaCgCAgCAgCwYKAUpnNzLR1PCNQoGbYIziUvNyCsrIKqLRgaaaf&#10;64mF9Lj+UZsKy73o8dFoN+p27ubA2c/JDTer2NDQYG9vz9DQgMea4yKXkppaXVmDGkKHVDWTY6A2&#10;Gh0dxutz6/IhDUuKSxFZoBrzaLyaTuVNzY34SOq4ZbGBKS0tM8MheSzcIw7WL4D+wMWPkEkebWsj&#10;vUMcGTMJi6YT+O8F5q3NCLVQtG1dVcJckm1zZ90und70udVqzpmbRT4GfeMxOBQ1wVmMnuI18fmJ&#10;OjeyVWanzcjXUQCRwIHBiQDEq8FjpIpC4vGYCA8eOzo/r6CsvIJpwaskszot1b+GSvb2qamAVEtb&#10;3wUOMAIF+YXVVbU6w5LSGAY4QdfXP+KF1SHZd+3aU1ZarpOER7+B61eq87aVFboekgJFJHLIO3dv&#10;Xbl66dKV8/fv321ofNz6tJnh0d/fOzw8jO+qeR5j7IVNrlGxjR771IeKbbyFYIiQO8YBhhZTbPFx&#10;4Xa7iarJsKCpzMzIIiplXd0e8ntg7UCmqEO72DjWdCsuAs/XnrP2QXQSqi87OycYuxLCnViZFy9/&#10;x/ur8+aC6tLi0uBQP+o2J78eNzc3MllRPc1amS8sKwsGDOxzuA1459q7rojkB7YJZNIjPEJVVe2e&#10;XXt37dqXl5unjDqDF+Ywy+K0yarKosByiVHnqN3iHFyhV7LoJUOvT6VFgoAgIAj4AwFWdGLDG3lv&#10;dLc62HwLi27x3vUHRr484zkbV0NV6vljSBTjEK16vtQvVzAYEhNVXkvPWyYlkXqOesKiZWlLswxq&#10;ckVzQ0LrCOhJNlZbHm29EF5BJcnRCKegmmkk97WyN96swmbma/5Yb5GUYBEB/LgZoszPnl9Di0/a&#10;5HZjSxlLHWJitaI6qGKCUAvIaRw08cBA34OHd7/6+rN//+R333z75Y0bV5WHYMczfLeHhgdHx0YI&#10;XIvADRdsJnbkysaOWukrN36c6Qcp1X8ImHwKHyMfcaLK7p2dU1JchpSS8Hkff/hDsuXgnarySqel&#10;+3YuC4XN4MGjv7OrnVMK/7XNpicx4DlcxA8dNbGmdwKrFa9Pc/MTdMdNzU8c+uJI8llbK3G9V1a8&#10;cMqmLziLGhkZsgkeKebPCJivEiYF9i2nVpkZmeTvLi+vIE4Cjt4ffvDDD9//mEzf+fkqurrPVsfE&#10;5HhPTzdEuRH1PghXoFAcMm4xrEMRW2mTICAICAKhjADSAMNvN0HfLMCSg3PDm1uMgM1HRgQoQZPp&#10;DB28nFQSQyPsjs71Tl/DlgwhpM5T1p4rn0d26ZpsoE6Z/rkGRpL8PtAu/nmcx6cgDkVBQJoRj1ca&#10;7I9j1vdzcj+7YhBq4RDSF+GNiDgrsAIQns474h763sYONwSSy1CN3T3daNsJEHntxhViRCKTRCwJ&#10;bTQ2NqqjnLWxSlKUOxGAf0QZXWkEoyQ3DoHzcPc+cOAw4Sn5PVO3Dwv3yOhwj6LDhp04XnIURipM&#10;WMmurg5eH82FiMuIZoDmGh6WN87Jr2kCX3oVLJK6cepA9FjiNmg2x1F4Q7tw5e0RG0fYVqTfOHqT&#10;eOrksVPHj55EC4+gEu7Sh3jK2J+8TbhfQJdLD7pk/Agv6ZKOkGoIAoKAIBBkCBg7zxgyLOjr9UjI&#10;TR5DfJGCjo3arG+QMNAWMwqYxw9X6lg/+nsVEjEbsQ49J73109jSpqYM6QSfuaDLh0i6J7QwZBzS&#10;7yZHwVeigiiUcZ41qlCSzuklHW2jFO4lAhGmd3BAPy88lANaB/sfzsSFN+74xDgxJW7cvPrl159+&#10;9sUneJSPjY+i/rb/eVuW6JIpyM+tDt7HEVqEwHmEoXzjzJu7du4242l4e36AL8XYmMpnHXQiLyqM&#10;r/TTZ60hk00eETTyTwJNBu+YDMaam9mQ9u07+P57H73/7kcw/oTpUFaZ9y4CSHdRy46Pj2mGdA9G&#10;uIKrzsJLBld/SW0FAUFAEHARAiglifuub1gvK5nJNEffml48LmrqJlUh+BFhxQjwhzMIDn2bfRFc&#10;jGtw69MMiKbZcOUJqPJFBJyD0Kzvny9T2/vlZVRFcLpe3xzQGwzMn7tIGQj/o1cbxQXPzfIVdFxw&#10;QDs8+B6uL1sOvrYFusbEEm1re/btd1/98d9/i1JycNBzLF2HqqwCJ7hGKe9QG0Oy2NSUlD179r//&#10;3scffvADMhH7EP0W1WEbqYRnpoPrfJd3B5nn0PCQzulsUHQ9ZBYxtUnrHDItCgrY1yvJHFhYWPzG&#10;2Td/8Td/f/b0udKScs5ovWoCgbMZkjh0Ly5ppZr0qnC52AcEhJf0ATS5RRAQBAQBQUAhwL6IU0qd&#10;2HYmXmb2Buzp0Dic5Nif8//bd25+/uWnn3/xp882//r8S/71E1Kv4sTkla+QxjjTI6U0CvL3JYZL&#10;sQuEXd6322WQa26K4FPJ8ssXsTS9b7PcETQIEN6OT9BUN0gqyltGyMi7925funLh0aMH0Cv4b/pf&#10;+cVWPDUllexVFeVVebn5+oeCQQJz6FcTPpncOHik7theR7A8nFLz8vK9kr5ytks2YUwp/w8/n7sH&#10;J+6BwQGOZnEv0VywfH6W326kIVBanElzwhp0bvV+Q8m5B5m5cVJSUnJzclFNnjp5Brdur1ST9CD+&#10;+8QJnZmelh50rqf0SxZeUh8ruVIQEAQEAUHgLxCAl0xOTo6Ni9XcHWFG4/kyNT2FcDIEoIRmJS8w&#10;qZwf1z989Pj+o8cPtvx62NLaTOgxmxvuMo7Mq9YZ+5MgbEDw6VNfdIty9iYUaRBC7tW4CvOLicPl&#10;W+i6QOLm7jFJJDJISfLbEETySVM90z4x8vwDFzQWUZyJI0wKZnKsQ0fu3r33yOHj+4y0D/yrf6oh&#10;T7EXAdgTQkxur91xcP/hup27UU3qdyWjEVKSqIt+G4TW276ySpaYbqhJ60W5pwQMGA4ncOUmTGFo&#10;2LTuwdabmpBsKoYok3t27zt88EhFeSVR7/VvV/mL+np4m4SX1AfNuSuFl3QOWylZEBAEBIEQRwBe&#10;kv0S6YA180uy8BNcEosawzoEoCG/6vj4uNqjov8k6pjSom32tcgl5EIGMW89TTwA5VgiE986SJ+y&#10;Mwgyd+Tr8aaprquyNtHI4QEZclDSIXD2psVybZAh4Abu2YguoMc16k8ZAeoHvGUJH3n3/u2r1y8T&#10;VpKjNScqYuSfjVSJw2JiCDtovKlk2ErJzMgoLCiurqrdu3v/sWMnz73x1ptvvHP2zDmUQenp6Zon&#10;gk5UWMq0iAA9TubAquoaJJPk6Y6Pj9NfXKD5CCCD1REU2kPeoMWFBaLZ4MdtETS33U4XEG22s7Nj&#10;YX7ebXULt/pkZGTuqttz8sRZjnD00+CwKxkcGggu9XEI96zwkiHcudI0QUAQEAScRYAdFHlXlCt3&#10;rC7TgRcz0ZGw4ULgcBLnHRUtc2pKJ+MBW47klBR2mzbuJDH3Z2Zn3RNkyiAaDVbE08fkyJKTkl2U&#10;tMdTnc1/N0J6rrlnNwjmmiOKfklMSkpMSNR/W/UgkavchYAbiD7GZKRS52rsMozZwpg03FDx13Ql&#10;rppPmhqJwmEkQXYqBgJ4wUSynhIxDRby4IFDp06ceeet9z784Icff/Qjvt5//yMYyQP7DxUXl7CO&#10;MAu5Z+Z31wsQVLWJiY4pIkbemTfpelhpzboj8kLAOzs3GxR2FAOVOIyj46NkutNsYLBcpmywmem2&#10;9qdzIde0YOmCjfUkMfeRw0eRIWdmZOkYotyrjp1G1ch0bm4PRiQDVWcNiyFQVZPnCgKCgCAgCLgb&#10;AaR/6WkZSCZjtBVYq6tr+DLjyh0CkknsUbw/dBpiamHS09Ih4zx2qcqroqeCxKIykgi5JXWMkZp8&#10;WWenBBo4JyrtXmyMR0D8cAGMyNpzMgh5/piYkzpGs488l2jtCtzH5hfmNRkKc1i5pObW2i13uxcB&#10;M2n1zMwMobs81tJUjXG4pa9w8VimjRfMzc21tDTdf3CHEyjeMovvDvMejc3JzsXrsLKiCnXPgf2H&#10;T508+9a5d999+4N31Nf777z1/ltvvnvujXdOnjhD0LTdu/ZyZX5evrl8cDuSSvPwR1VGb6WwEZCA&#10;FGWMqKXR0RFi+eEOjN/lpl+9Pf39fWgJgyVdNT0Jy1xSXFpeVpmWmqZJptC6weGBOTedSm42MFQI&#10;v8VFwt2Q9dji6xOQsbf1Q825rn+gb3JyQscUdEkTsF3J2dXd07XVq9TXwwU0jdN3HaPODU0zJ1jm&#10;1aKiYv364MUFLympb/QRc+5K4SWdw1ZKFgQEAUEgxBEwjIC45KSU+Lh4zaZyJsnuAmoyqE/OMUbZ&#10;o05OTUBR6ZyystnAeRY3E1zzPAH1PDaG8HBxni5T/w6V5qpjXmgIPipjtafdsnLzjDDzyQbeDjFZ&#10;Y01aBAN9ZnbaPQkH2AsxBlSUAJWZ3eNHEZOaW1+PZckF7kRACRA1NMvOVZ7XH96E9LvMBx6fonIX&#10;RMcg43XnsOzsam980oCfJqJ4j9Paq41VIZiTkklQU1FRtXPHrr179h/Yf/DQoaNHDx8/euTEieOn&#10;T57g68yJE6ePHz91+NDRfXsOsKlG71NeVoEukowomZlZeHOz2d4Yf1BnjvWIfBBdYKrSWp82379/&#10;59adm7dv39js6+bt6/cf3m3vaCPwnw/9FRBMkElyuFtTXZuZla0pfgeQifFx+BQd8yMgjVp/KAvT&#10;3PwsARDwLAlsTRx6OnMdNm3/QP/0TNA0ELaxvvHR7Tubvkcv3q87Nx4+uk/TgohypZdLSsqKi0rQ&#10;Tur0uOkBw/kToQZ0rpdrHEUg8PsBR5snhQsCgoAgIAg4igCbydTUVIRvmrtKLIDxif9/e2f6lVWW&#10;pflAZJJ5lllRUEQFRHEMNTTGjMzKql5V3WvVt+4v/aFXf+m/IP+W7lVZlZWVuapyqszIISIMNdRw&#10;VgSVQZnnGQEF7d+5R0kClbvvO9z3IpsgScXz3nvOc6Z9nvPsvcdGx0ZmZmeiWrFoPxwObmRkhEty&#10;yYsgvpKSjUyGM6pb+TiCivHlVsz8O2DCAwq1cpIHhlnGCbJpeEnJc14NGFFhyQPDKQO9LuTWrfrj&#10;+ZKEBAynRtLPAjlxThcFKbY58UIAIbYSHn2lNdByAUPAyXMfy2llr21YISW5IFgH4GWYf0G4oljZ&#10;k87qOk9Os/b2h5BcnjoZOhIRHArHgoKtlZU7GxoOnjxx+pOPf/CDT3/06cefnz555v0Tp48aIvJQ&#10;fd2B6qpdsJA480JfcndFelnQ8PS6d74w90C4Jty9e/vS5YvnL3z9zVu++acLF89dufLtg4etGBiy&#10;q5pAgMeAqdy+My83X+jKzfxi2TfXUTGd6RLsoO2gUNHlreur6DVaurS4hKKwp6drfGxMAkgQyvT0&#10;dN+4ce38hXNvm0r29xS4fv277u7H2DxBqLawDuiOEaQzm4TlKWYkk/NzQttV/lgt6RUB5SW9Iqbl&#10;FQFFQBFQBL6HAEepzMwsYeobNn7OGLhZoTRcvzgaZ97JyZ7e7mFZHHfjtpyUzBkV5YtrqyGP+HYt&#10;RgG8pknIABsYkAMYsAhJ0s1OJneO3xHOAiRB7ftlHLFkHHIt8kxIPo0+xfjOLwYlcRO9Pz8/z42/&#10;q0lNQ1EQpKelC9W4EjS0TAAR4HIAtjq2FbMiFEnESKMlT0pELxY0upxphewOnRfqfq9g4pZeu2fv&#10;Dz//2//2D//4tz/++7MffEQG7V3VNeXl24qKStgxKeDEGtZs2iJoGU0kl4NqJAIMHNDbvl/+68w0&#10;6icz/NwDHYve7kMhBj/JOiCyxYuzkSQTFSe2NxASZDD2ELqyIrnuUJKnBbAMwRQwe8jKDXUewOq9&#10;sUosbswmNMhrzCb+iQLEMDV9915QLmKFCLOh5OfnC9USPJPlIiBWtLCB72ox5SXf1Z7VdikCioAi&#10;4BMCqDy4mRR4KL+sD+bp8PAw0W3WkafVKiixYCAE8eNGsyBBGaIR6jY11T1xuUlOskXKkTlJOYlq&#10;FAiL3yikTDpyGSGCSCp+c3wwjuWwA8nJhpiUdKXx3yeS1EJweMkFc88vYIBw7UUWCgcklORI0NAy&#10;AUSADAxzc7GUflg/bo68LAiu+ECXcw3D2hg0XpIzOeq88bFRSVoz20xWEtyu8c7+/LO/+eD0R4SG&#10;JGgg+yOHZKYe8w5ZnJMR6GVWIPmx2RXGd7+AzahmPdjX/HKuauZIm06g5nUEC2PCOEqkpklGheMc&#10;bfSSS6LwHbGEAVqftFFCR2An+1MqkyiP/3Ji9p2fX4AbkDxBHOMRg3BgsJ+fscRa/G4b58NtJpl/&#10;t04562sq0TQufvLyCsR4vMdNBnred5U6l+MQ85LKS8a8C7QCioAioAisbwSwAEwMLHcP5b82Ez9u&#10;bDiuazF71l3jYaawYLq7u5BMCq9YEUEUFBRi5roeObAXsctT3cNQGtgWny1i9DvhumN8AMOe4159&#10;emZaQtRaz03c1WEmXQHxYXg4mQeQS7qG/jR1Mdkbx8cCkvfGDEUQnxOR404O9C3EOQ0aAeRDF2+o&#10;V8AJPltcjOERi1ebvDez0zjHuSLP7CMFVkZ6RtymAMnb4PoHhwbIeCNPswu1Wrm98kjTsSOHj9Xt&#10;b9i+rZJtkV+y7Atj17pitWELOJykw0sKAqeSfc3ckK03r0xnIrARuWfGs4wSKeZMIqZg85LcPQ8N&#10;D/b39wodKSBmibN59PDx48dPHT9+MibfJ06cOn70ZOOBpory7XJqkuiZ3LWPyBxoAjCRpZbXcyIG&#10;LMxzBR7DDSUEuPBPSksVWXT24Y4ZZS7z1lczQ0Am4B9RXjLgHaTVUwQUAUUg6AigBEEMmJkpTSVJ&#10;e/CEHRoahJ0kLt66swNMrKvJibZ24riL3HY4lMIzEocbrZprXxItCr0kX64lKUD4NjCEAsCLV1I+&#10;emXgl6enJgkjBTvp+hbjuZmYmJ2VI/T9d31g+AXoIGGUdJuPGzEOx8Lw3xvOE5g4GNOourCoJc+x&#10;ftzEl5QU1jLrFwEWqMWY5os3EpunC3NPSMfkPke4okhJ3oKiMCDqadvvrPDkoiUUsjDDlZNSueLI&#10;kROnT52trtqdlZXN4iY9+q/foeZXzdneHFJSQkuaqyMjmVyYX3e3nibMcXKK0CIyWjZhUb+66fX3&#10;wNNxAy0n9wsLioi4Sj76s2c+NrnpY/HNq/k+eeID9M7padL4EuzFo6PDQ8NDge8T00uO9Fg0LJhN&#10;WDvEBhEyy6KHRr8Q24oNiSBchM2e+ezZuui76IMXyzcoLxlL9PXdioAioAi8Awiw8RMXaevWYoke&#10;0LbXcXsZI3TXenSdwHlqfHysq+uxMHUPvCSnbvKxcuRw7W7AzEjPpLxrSQqYpJwT4yYNS6xFExCj&#10;iCWnZqaIW+RacwDhAEZ6B1y5XQv7UMBgnpGZm5MrMWEZusDOCWQy1tlFOVmAORGihKo0YMc3LSFR&#10;eUkfxlQsXzExOc7qGsNTFjFYHeJeJLFB2MI1TNA0vKzwKOKF6yrrxo7KnSeOn2w6dIQrOo2TEPHR&#10;v4mrLIheWc4ueo14IlzYrDuWIS2VXTGduSDZiSIOcjQeSAzu3t5uekTYF+XlFaShZztmWYjhN/YJ&#10;4T6Li0tyc/OEIbBpIA5AJOZ+vg7oYsPvC8cY0nsuaaZnZmJ+EetpfKalp9N3wjaaI4mhaWVMrad6&#10;aGGPCCgv6REwLa4IKAKKgCLwGgJZ2TnFRSWIzuSB/KemJh496hifGIfmW0eIcuTmzP+g7cH8gjSC&#10;G3QkDn1bC7cK5YFYVOQTlFhUNvrP8MjQ1LRIuRk9nKkJ4eSezM5IehPJXuqWNCspil6VPD2ZVEN0&#10;kzOARXbRyOjIxESMk28irYWVnpicICG3a2PhSnCRy8zIEqZUcn2gFggsAggV+cKbNUY1xIn7Kedz&#10;YTLu9Ax8uEXXML41h9WMjamvv0fi1gfdn59XULN7D/mUYVKEC4hvbXk3XgQ3BFdFqA2h3BsfAnLg&#10;GDfnwKerXtlBbPqeSMkABT54bZw5nuaLg0ODfEsGoY3uUrS1mE2K8sue+7H6A7fsWVlctxcRFVZS&#10;f8ow5CBhe7q7Yp52zLXC3HyTg1FiZLKP4CACyy+MEOr6an8KwLt6ip6xycy8QIQV8gefwL5FZH8H&#10;tvZaMUVAEVAEFIEgIEBwSeIncsOMqEFYH4R1hOPp7n5s4tOvn8PD/PzCwEBf633iuLu7KFrzmmM3&#10;qQ9w9BPaSSYyTnoGZzCJ1cgr+vv7xsfHY4ihQ48uoTCiKyUKIwYJZnFOdm5CQqJwtES7GNkotqSk&#10;QJVK+oj2knwTTjDatVr7+UZ0PDYGv4/PrGtNgBqyOycnJzHJPZiA69O0QJARMIlWZ6cJkRGTSpIj&#10;GFaURUmYAgutfXZWdkyq+raXsjcxuwkYJ1lUWTGqq3Zt27aD1UO4YgeqseuiMoBM6EUCoUjWZ1qE&#10;2+n42BhXZUI3/KCA4OT1kVTGMpigEdghBymMgUeCw9lZwoi7NwoesLBwKxo3OlqCQLTLmDREqenw&#10;ktxWCkcdAVW4j+nt6xUufdFuwhrPJ2AAbs6SwYPuHl6Sb4mZEcMWvf5qyahb/hRxfJDtvwxiG6hm&#10;bLDKKC+5wTpcm6sIKAKKQBQQsOECy8u3YVNKbB2qgNmKD2pLa/PI6LAkDFkUah3CI9HRjHV1P4ZO&#10;FXq1YN3m5uWXlJTKX4aKEJ6XfJRCB6K+/t6xMeM9JH9FZEti/xEynH4kWYTkyVBjkBGZWQFyeOSI&#10;BxEMty7EnLCeyGbliXolsHgqA+aOKm2Ys7eICzbqjxwmqfzmwFN9tHBwECDXBKPCCTsbgzWBDAmw&#10;oj29XZJk3CyPWZnZDMvgoEdN8FuElJSIntjsOOFXV+9m6fBZ/Q3TY/o3yJK5iHYqQm+TQWiTSLyG&#10;HzeSdlbp9UWmmMiwTsRtV0rFDjwEhoHV59KSh2336QVhXEL8Fap27iIMQsLmQER3YfCSj2trYRH3&#10;JiSLk4xllj5sWnTWmEMxWXsllbRlmEr4qmPtuJrrTub3J+RXRIbvOizlFYh2SfrCk8AT808oII12&#10;zTf485WX3OADQJuvCCgCikBkECClxp6avWgDhScH3kqk8Ju3bnR2duAkEplKRPMpjl/SUmdne0dH&#10;u9w+w+8MhpFARfKqkZcWOWFRUbHwln5goJ9beqH1L6+GvCQEBCdAJIRECxV8Ki4lOYXjB+PE1SYW&#10;PC0yRUwM0IyMkpIyIbmAOJRvZBHykRCZir56Cqc+nPcRpAiDnHIIwSsNy1voCBnZ2urT/ESAax5G&#10;xeTUREwCZjn6mim8GV1FQ444ZRP3EygN/cTH9V1cOUxPT0mYBcgyAgJmZmYnJYqYC9dXywtwMebQ&#10;H+5KNPkzA1vSkQfGkZxMmB8ZTpkbRLYkCTkenFYj1BVG3HbUfGmo4PE/DU79V9aE8dne0cYuKbRM&#10;tqRswYBEOh2cHQqqFE+XvNx8Yl0KQSamSlfXIyc8kcifRvjYiBfDeQKosQoESlaj4R0cGpicmpQs&#10;iRGvamgPfDI7y/WShOJffn6sbLnQGviufiqgy9m7Cre2SxFQBBSBdxWBlJSUivJt+fkFcsmkw/Q9&#10;QzJJAhxhkoQYoodNNjjY/+Dh/d6+bnk18vLylkMmCT8FYQe9W1pSLgxsxBkMrSIUlfD5ES82Nz/f&#10;09PNIVCS9CYxMcFE29xaFBxSEkCojJMzvVTISzIYyDTa0dEWK0ud83ZfX+/I2AgnWdcOpXWEEcBx&#10;nrO9a2Et8A4gMDU5QWIuYk34fNbidRwIWY5YlCSvTktN5XgMXR4ozOGGmFaS+qds2VJaQpqODKHO&#10;OlLNZEbjLD80NEAAjUg9M+DPgUBhWxSGNzEirydP8GyYnhLxywFpOy7PwjtaeEnUfIHN+c6dxOjY&#10;6MgIJoH79gT4eOhzOYFhINx//ekv5Kj49hIZnJ/YCJKXPn32tK+/r3+gV9iPkmdGo0xqWjr6QBpI&#10;AhzXL2YT+Yv4jnnsGteqLhdg4BHuU14eipYJFSijVF75d6mk8pLvUm9qWxQBRUARiBkCKM5IrEHs&#10;f/IayyvB2a+np+vBw1ackWNF8Uhqy50/Z4a7zXfw4ObAI/mIZbsABLGkUOWx/FjEp3yK63qJZNIG&#10;ciKJkLBWkS1Gr80a36Xe2SezEmUEEg9OIGSKCJQJSGVwbMKllKOv5GhkQkyODLW3P4QXkPAXkcXc&#10;OM7PzxFiH/pJosvA5M7JziF6l8/sSWRbrU+TI4C2BdkOg8TnRZXXIZ1mSZekHGFxw/05gAmsEUuy&#10;yEug4zSbm5PHQu1zDm7oDyK+AbWkkvJhE/CSpL5BnSpcn8nAxgpJ0hXCGgS8XVTPuaM1iY+tyMu1&#10;wsyd7OwcmJT4+CAe5InkgGcJbZFsTzSWnsVBhNguQduhiB1QVFRivMtlkdNxqcFQHB4aYg2R9KNr&#10;R0epAMEU09PSCWUuNMPoSuKq45cT5EatxArNPrS4sLb2WhppRZTQ1sfKEQjiciavvZZUBBQBRUAR&#10;CA4C+Frt3FkNoeYpnwlHaEzYey13seckxFZM2ssJv7un6/adG6gAhBXg5IDD8o7KnbgCCT+yXCwp&#10;OQnvb0c+IHIPHBoe6nzUgYbO/2MqL8Xtsbu7S5KJmwYSXxyFVABzRJiM1enEuS8mV7hrf2Hvoh14&#10;3PVoYmLC/9QKxol7ago1EIGfJD0O5gX5hYTKCmwwMlfAtYAnBBAtkn5hYnxMyAt4evgaheHLuCNh&#10;XkiOu4zGsrIKbgIi9fZIPQf/aKFecnP8ZpyL/ZetTU5MIEpdXynjwuwdRhRxSEnWzC2L5FHYEkPD&#10;g13dj4ZHhiWLpOSZ0SvDhgL1MzE5Piu79cTZmRQxW1JIyRKUaIzL4Ni2tLU/pC1C5LOzs8tKyxHD&#10;Si5io9cLrz8Z5xV8O3Kzc6GAZe+1WcgHCCPgv2Egq6EpxSRCpU68IMlCTXn2kYHBASSTKGGFfSqv&#10;TMRLMgLBv3+gX9I6ysDPMva4Xop4TfSBXhFQXtIrYlpeEVAEFAFF4M0IsMGXlZWXlpZnZmZ6wggD&#10;4sp3l+BZhIlTPD08/MJGHDc8dPHb8wRNk4VQNO/ksFpcUgoaaAG81mETplJyyvZtO/AQlHwWpyFu&#10;s9GGPFv0O6rR5OQkHce3JMq4OVtm5+Tm5tvUh5Km+VbGhJhMy6jaWc0ZSfJSnNYZFfj1w6dLykew&#10;DNLU/oG+R487FxaeSh7LCYRDLMgrLymB6x0oAz8Ix9Hd2w1z7WdzYMoGBvuJeCsRqnATsH1bJWkl&#10;/Kyh5F1o0PiSLFCUIcSk/zH+YH65CpLUUNLe9VImNzcXX1+hrAn2BKfotrYHeBLAqkgGZAxxgEUl&#10;GuPICAJYkWM+cwehLlAEcEmnCVgFcFiYBBLYaQs52bgRdNyKA2YVbI7Pz8vPy8tHTycfHriP9Pf3&#10;+W8YyGtISZNcMS/fpHSXuahjYd5/0ALXv7S06OlF/hdmviMgGBockAw/ZhCmEVNJiIP/zdlQb1Re&#10;ckN1tzZWEVAEFIHoIoB+BM/lPbtrPb0GQwcPkT9/+cXjx52SGIWeHh5+YUi3GzevtrTe9RREn7vo&#10;Y0dOEF88hAqgPOV+Hq0lD5F83HGfHL10+QLhtCTlI1UGjWR3z2PkrhKxpJNCNKly+w5PWYAiVVXX&#10;5xiKASq5qAQeWaLawOSdnpm6eesagl+J+etaAWEBJktfX8/DB604crqeEIx/ekIiSklOIMLna7F3&#10;AwGTVezmtfGxUT8HZ0fHQw7kEgDhIDIyspDxku9CUj6YZbgHYhqS9Nk3kHkRPYunvJD8DSZuodWK&#10;UBswCHzLP86VJ2RKR2eb61Ipf2bES9KnbKBEs8HzVCJGs2w4Szr7adCIPMDBFOHazMkcJeJY8ZIu&#10;yC/gOjCAbYGrwmcFzxUIcTkFjFwUFxay30R8qETwgbQIC5Pld5MsFABKScKIX7p0YXqGi1j3UAMR&#10;rKrXRzHfieHAsiz5IMYeIW6w+nyOxSGp2wYso7zkBux0bbIioAgoAlFEgDDheHMTz06+zWOXQ/k9&#10;6uy4cfMaJoUn+i+KLXnvPVQMvX09t27faG6+Mz09LTkz2PrgFVJSXFpVtQsX2hBqaA4eJrBRsdVE&#10;uD4BAImY39p6j4t638Jp8dLR0dHOR50oI0DG9WSO/YeLdNHWEk8HS9e2R7AABw+bk0eSINgZtAtE&#10;8UO36OcJZGJyAgUQL5WkijIZb0xqjlIs7wgCpY8KPgIkveFCpaOznSsfH2rLUsnKg+YLSkLyOkLo&#10;bq/Yzr2LfJuQPNbnMk7y8clnT/3zbeSNaLQfdz9y8q1vrC+zPmfnkEcOqkjIYTkcbvftOzchy3yO&#10;aSDvG4R1eD2zlUzPTLtuozzWhBxJSycaozDoobwmESk5NDTY19sjTCzOG0l4nZ9fKAmfEpHqeX0I&#10;I41w2AV5BfIo4Yy0iYkxWGbHlTugFF5aajqhMxlIkltYQGOFZ82519p8//698fGAUq4m3PnsTOv9&#10;Fux2obnObHJ8vIhtGu91bGj5iCOgvGTEIdUHKgKKgCKwoRHA0CFFaXV1DZ7IwsODNXpmZmea7925&#10;ees6TmqoJoVWRfSwRsJADK9bt67fuXMTK0f+IlrN/X911W4UDcSBkn9wZUkCG3HwQFpIGmXJE0xk&#10;t6FBNBecCnwI08nxiZS77R0PkbhKsjQ6asREKD8ytntyiZK0PVJlqKQdvYQElQxdcIYlfPCgBfmS&#10;P4fexaVF8ix3dHbgTuXaapqAzQ3Tykme0Gyu5bXAu4QAYiUos5bWZiLP+jA4WQ14EasBWiEJjAjJ&#10;d+2qIU28pLDPZcg7IqGHqBWeqqwA8wsLPiy59nVsSWyRfX29krgZPuPmw+tYx4qLS0njLiQRbKS5&#10;lpZmvsfGRgOomsTMIPTBjRtXiYMp7FM20MLCQkfXH6zgkjZ7D+FNBocHhddm9CMmAR76ctbPh2G2&#10;6hVEQSko2GqkhZuktMnY2Bj3tdDi3Nj6X2HJGxHbolEtLCwiDLrE2uGZXMQi00Y9gOGHHlbyFp/L&#10;ADh3Y0Rv4MpcsobToYTaxEuGLEDyzvW5URvqddIJtqFA0cYqAoqAIqAIhINATm7e8WMnodW87vQj&#10;I+bQdf7C10NDA6gmJYZFOPVc47OwouPjY1hg5y+eI+ONp2MnKoby8m3799fDLQoNvtdr4ng9G1fu&#10;8rIKyUOsLxjoYZb5IDhdXHzGnfn1G1cxviXdhGc60tHaPfsYFZLmRKlb136s8XpOTEToWlpaZuIu&#10;ucW6ouGMk4dtD1C7EM5PgkM47QLzmenp27dvPO4yYknJo3DiLi8tR/65rlVpkpZqmTcigLYOP1a4&#10;s6he85hMF1OTZt0eFjmisjCiT+HmJpiOqExruATJdIZIQivtJBwTuayGM0otyIjiW1ruCsnfcF4X&#10;zM8ybFif4YnkCxp9xI3dn//yBZd2pAuTdKtvbTe06fh4e3vbrTs3SQEvrBshmomWE0DPU+o/NT2J&#10;FTc1KYptYuT8KVsIMwLd7NVW9K2PeBFQI+nkp7yS3B88etTJhBXu1H42Z/ldMJK1e/Y6SQildBAL&#10;3d3m24SDZ2fBKhaOWH9axx4HHfzVub8YJ+6FeclLuSzHImU9EWbTkjxTy4SDgHQghvMO/awioAgo&#10;AorAhkIgKTEJ19G6ugOED/PacK5hW1rv/eZ3/3H7zi2YQa8fj1R5FHCXLl+8cOEcCZe9Hul37qje&#10;VV2DztGV2HKlyXAgKikty83JlRjE2IhIQu7cvYXjeVTtRR6OuOPrb/7i5GcU2X/wfbRlz569XnMi&#10;RapD5c9BYLitorK8bJvw6MtZ9/79lhs3rgnD/MtrsrIkmE9MTl66crG9s500R5KHOCH8MuvrGzW4&#10;pASud7IMMkbEIxe//YYc017XMTkg5J+9desGvI8wiERBQWFF+TaSeglVb/KaRKQk5Fd6WpqkblwV&#10;IEqFJRQq3cKpHnTPnbs3v710fspLRJFw3hjAz8ZvjseVG9MiIx2SSOp3STeNjo18c/6ry1e+JaxB&#10;VDdHOWjONjp09fqV765dZuLAhks+iyXA+CTGSwCzxLDC4DVvgkvKdihYIQKM8J2WliZpe6zKgDk7&#10;qQkgYNxfRJl5oCNxKGawMfZiVW3X9+LStLd2P14s4mzj5raGprGnsBBxLT0vM/9caxKRAqj1v7nw&#10;VXv7wydzc8IHQkru3r2HCSU09oSP1WIhIxD/k5/8JOQP6wcVAUVAEVAEFIHXEcCMw8MoMTEB12yk&#10;Onh/yFHCtMXrkIwikC+k57bKGj4eJscnrIBjdT1DYXT95jWcyjlv4/klP8aYLJm5eYcaD++q3h0+&#10;AWf9cM3Rd3oav10JrUCZpwsLi4tLGekZRHCLkrFFFEuoz+vXv0MkKJED0JCirUV1+xtqdteGdi/N&#10;zTzxqlAmjo4Ou5rCcKBlpeVITU2ORTfN4+sDA9BMsLy5WTJ4SPKbc558+mwBYoIk42T0RgImHGye&#10;isE44zD+7eULRK2SkCA2Ftuemtr6usb09HS5IGK5Vi8xf3ifw5Ur+8xgQyNMNnNPjfJa2ESPcoIY&#10;cp7HY2vtj4NARfl2Mj7jm+/1RZ7Kc/4k9ERvb49kodu2rZLB6UhUROdbWxMbx/Bu8x1WRfly9Oqz&#10;T5k7iLhZSCXBaj21ncKs8NwkXb12RR5Borpq1/79DZzzAcETDrZuDAOowLt3b7O/SJTstbX7oEHl&#10;iyEPx7V2cFC05FJ/1ny+Q5tlErSXni85pOSt27dvdnUTMkKU5njlk6t27kJmCLcSAtqSGvpWhjwk&#10;8MV41LIHzUxPEb1E+GrGDNQ8qwcMIMYJEwFSTPjZaBSjMl3dj65du4KZAZEnj7TAXS95BWtq9gKC&#10;7U1mARI2IjYgYYOUkXz39HZxbyoP0ylEgJHJEO3oaMMwkHxkS0oKS0HN7j3k45bcvEqeGY0y4Px8&#10;6fnCswXWeW56hCswCw6CxILCrWhCJa1DikgQ81u3b7bev/dQ1pXEJB0bH+MtLO+SV6wCxzrlcPXO&#10;Gs6XHDqsPgYwmxHLL63jO4YLC3XAGLjX0nztxnf3HC25kOJnJSkqLmlsOFRcRMjahOUm0Dpsv1u3&#10;r9MRktlEmUePO2ZmZjSKt3wIva2k8pLhY6hPUAQUAUVAEViNgAnVl5qGtT0zO+018YITu5C4XeMo&#10;0Qw1GR9PvC8yfcsPlqH1B6d3jn8E7/vu6uXW+80OKenBO48mw85w/9xQ30j4p4jEfsLWjNsURzU4&#10;hmEQS6hJyBFAg1DDb5pr8MiePazEg7MH8bCIuSnEB8KOg3FT01HOQiFYz/Smn7wk/RgP7HFxNBDj&#10;WxKSDEMWyxhHPHQfYE7e2Aia6UYpOTGOGA15QlvbQ0nqcxCDnIUoPHL4OOHYQgtyqrykcBkJOC/p&#10;nCGfcOIlGRdJkBifkRqchuuZnyMNws2b19vaH0iuKLhggh2DlIRboT6h1STavCSJXAcG+uBuhOsb&#10;5BBicK4BokF1cSUA4XvXUcGT7YrIy8Jh+U7ykjTK5E9LTcVDFg96vCuEJJGziSzCpHDBw9VdnLk6&#10;jae/JKrYEABf4yM2BArBWAm6Qp/CgEvumXggk4Xdk7uf2tr9RHdZrjkBNAmhwAh52HYffkTyzYiC&#10;2SROZWjb8Rtbx/SnO+CG2DddL414Aq/GfZulgH0KwymyIEf8aYwXOHEoV3ht2UJnqgBvvr2iUpjd&#10;i+vk8fHRc998BVXNcirpR+LMcoHKBU9aejoWstdW22shrB3mBeauvF2Oib5g+EwTTThuM2PRmU2h&#10;redeq72yPOshRjs31riWQyN6UkNzUbezsqq+/gApgFauAxjPROZBXk3QjE7ZhOrpJQB9HMZ/OG3R&#10;z5plQVFQBBQBRUARUAQijoC9iSUhdW3NPrR7IZi/GOs4U+Mt8q8//+nVq5fRFGCCYNNjEsmPIpJ2&#10;8TTnxnUexdPFS+d/9vN/unb9u+GhIeGhdPkVsD95uXlNh47iFwMzJXm1axlgzMzIwjF8R2UVsi+h&#10;2QeNhcPaN+e/5vAjv95fuzIWJQgOSNsr332LcEDcC3EEtq/cvmPlUcq14bEtANSVlTtxxs/KEkXD&#10;BIrp6RkETee++ZJckKhyJAnKXdv4EvP5OQ4q3166gCjGjn/XD5pbgbR0znsIVIOZs9W1CVogggiw&#10;lpKp4Muv/kgWL1hUZ2VzH0VrV4ARDvvQ3d3FUgM1KQwHHB+/iaXAOHFnBle7R9wMuWcfKifYis5H&#10;7QiXJHNT3q2O6wBJUQYuXfn2z1/+kaMy1yTyj7+rJVnc2Gr376vfVrHdq/qei1JYDNbSP3zxO7yn&#10;4WLY930Lk8eLuDWElLx158af/vwHJ472oFwpScNxvGXuwEOtvKN9TqLkyQmGH6SM8BtKNyKLwPcZ&#10;ojkYycHBfgkpyQe5IMnOySkpKU1OSQn+WMUNgrDpeSYrt9S0AweS1HG/LrxKZE1+trhIIm9yxwv7&#10;kU6n6+HRnIi4IX6VlZVDdpP7RWhe2tew1rHmd3S2//nLL7740+/hBHHeZ6OR3J2HWNFXH7NHAFhU&#10;KtDX34M5+h+//gUxLoj7JF+BaSwS8h07q1ntV11OoI2l7+iFsXFxR4yOBDMRUJhQ+/9x5SX9x1zf&#10;qAgoAorARkEATq2mpvbUyTOOK6UHv8Vl04djAwK9r7/58t9+8S+/+s0vcdaAdMMiiRTvw3OQucHf&#10;8fBf/vu/ElMSO8+wPx7P7Vg5HJNoKUZeclJyBDsYXomIhzhBI8kRijvsbXbzvdtfff1nWAMcTLxy&#10;rKvq79ig5Ntt/9nPfwpTjMRDaH0CCx5zdfsPMAw8Wb0RBDCER1FVfJP27avDERjZr+wJhreFO/jq&#10;6z99+dWfUOWY04KAQ3zbw/ksR9b+/t7f/Pbf6UeGKHoKSU2cc/vm2pq9e2v3SbL3SJ6pZdY1Aowl&#10;JmxvX++Fi+d+9/tfd/c8npub97rErUSABxKwDwHvr379C8OXufnU288yMlnN8KrmQOhEagvoF+wP&#10;EiehhstcHjxfunPnFnEtuLYJZ8ovw2EvJFhDLlz85le//iVLLtKkMNfwgGIdUrUYSHm5+bt37dm5&#10;o8rrtmLW1cVniGG5Q+IO8vd/+A372uxsZG6S3tgaO/uc2ItdX5/7y09/9n//9Kc/oIZjefc0WqDG&#10;yFJSVbU7Jzf3ey9C8kaWtpCQjOCHsKOsW7FQ/pm6Ja14awlLQXJ0Ip9EsGl27UoyLggVTvYbUWBT&#10;p9+XUNLBAks6GmYRNw38bPDWEFYeP36nMtLyb3wsMtzt23ccbjqKgN2rgIB2EWCkpfXub//zVz//&#10;t58SLJWIQ6xUEbHP3zabeD42LVELfv3bf//FL3/GpgbXLxd72t4klIq5ISvbBuCr1pBXMlJRL9tK&#10;gpu814SduzGLqR/3xux3bbUioAgoAn4gwF6NMZeWnrFEFPAnM1iuIbwVE4d7UWQ+XIfCiKHQ4Scu&#10;3lgnDk8XZ69P7ZPXOKXYMvbIh+mMPw5pW7jmxZ3qxs2rOM6QTJZfChm3lQ3hpdu37TjQcBARh6ek&#10;jRI0jKMNnmtbUjn0Yo1hBUo+RRkMNZrDOWF4eIh2w1Xh27s2RKuebA9U3PYDFGLAa9evIIxyeFtR&#10;MmieRuSjmj17DzQc4vgRjhu+n37cywOJAF6EjSTUKQSBEHNcBdE0Ea0JMn3x2SJNxrnJ2vrC87Mz&#10;lp+DMOHtEEhefuWd5MQuFGkieCnZWg8cOITG1vZ4aF/qxy3ELeB+3Mut4JCMDISVk8HJKDUsYWIi&#10;AXztMUzSWKtSeWIivd6/efPazVvXSHPBMyVrJq+A7Kvds7+x4SCJmMJZDaLtx01VidlntpuBfgks&#10;lGGhwPsbpomruIQE/Bo9+1TaFxlJ3dMFYsiy3qJMb26+zdqLl6UE4TWqWlZSVlRUkp2dI+xoYatj&#10;WIw9kc2F5mAMsDZ6xcdKF2dnZsYmxpH4DQ0PsK89f/GCsCmrdnavbXxlZqBiNJGy0c7Tg0Sshr6/&#10;fOXi/Yet/X29KMvkMklbAdSFyCTxxkAviTGwsh8ZHoTVY7jKo23CvMNDERFVSLG5gkBz6Ijbd25y&#10;kSZpGvXPLyisrt6FL0jIk8W1VpEtwBrJaklvoqRjLRU+nAsY/EVI5+16qcz1hu1KYhRIMKQC7O9M&#10;aoLkyPXdr1fbbASbE2C9aRRxJoVy1+Xn2E2BKDaYpqRDJDIjI4GwIZClxB1YOVBDW3wsp8+ExRAl&#10;xRieOvfu3SVcwJ3mWx3tbdCgjnuKtDusJQZue2vr9u+tR677ukOJiS850MceJ79nwtBjejY0HBSO&#10;Ci32NgSUl9SxoQgoAoqAIhBFBDh/pqWmIprj9D41PSVJDfHG2liWDfcW7B7O1VjhhFXiJ5wRJwrs&#10;OayThfl5GEysc2vH8BH7xZmRDH2UoeTI6AixGrnYxwOFUPEtLc2cGbq7H6OYkEQSfL1uNBDtxsHG&#10;JuR1hQVbQ7O91u4AiC0A5AhBAx09gjSPEPQrltzgYB80BOli+Ll8dHGo3Jd87jJju6zsMD4yTxfI&#10;NIt91t7Z1tx8h/BVuIJyXJefAHGyw6X9+LH3yfVBRLBwBllMeEmMVzr32dOnI6PDjFuJ5IE22kSc&#10;eF9i1DJijZ8g8l78rBxW3CHGX/Lj5u8OC/mcf3zBiF2kdziyDg4Noo6813qXYx4RjvAPkhPBGNm5&#10;OXmHm44gJuLEEgHMNe+NG4jrhZekHcwjxiQXFZwbqTbryeLSEmdHOy7tgFy1gtljoeM0t8D6ifyH&#10;nAwkZ+D8jNumXPMFi0Qkh2NHjxNeIMwYl9HmJQ0Oz18wc7msEs56NhzmO1p+Bz0TB9ASr2tzvvbh&#10;drdiVadHoHWcud98+/YNtid2qzXUZ/bhkh2HxBQF+QV4oS4LqF++mhzQL6RXJm7zwO9/p1G4JjAy&#10;ke6GEK7E8ilYBdxHjgwbiwL7hJ/WnGCztIYESzfdY9ZnwzTSUfzZ/Ip/YMXmN69oE5b5Z5gfbJHs&#10;m1QJMwO7or29zZgZrc04+6PwMl63HmWSwMpwgtuq2b23vu4AGYRXEXlB4CUZuihA2bDYrSQWggl/&#10;XLZtT81e0vh41ej5Pc5evY+Jhss501OYes5Of9g00qHgJe2aEC9EXjIrXF6SerIs4J/OvdHkxDgD&#10;WG5hLvcF08SJUTBGaALCI7ASYnlOTU7wzc0u/2SsoFdfL6eSM3fsbLJTy66E/FhcWmSasD2R8hFn&#10;ashHImkSXRdyv7W1ma3n/v0WDgJUVW4a2aqaTkxOIej2saMnnJx4b/CGcfLe9HrnJYuUlwx/biov&#10;GT6G+gRFQBFQBBSBtRDAFMjIyMBbhJMehgtmh/Cw98aH8nE4RKwfiEUEZfxEs4MlRETI0fFRS1Ya&#10;fSXSwukp+w2bSR4DYv08etThCCSvfXftCnofrl6hNV1zDb+tbbSLwycCSSJnNzY2YXpG1cLOIKvy&#10;pk3Y/Zx5JKa/rTZQO+7AfY8fd2LbWZ9uDC/oNphHMgDw//ZwRe+Y5C2oMmen8TwaGSYFUBtKUlzP&#10;MNEAypMJCItaUFCAgPRw0zECjEoOz2uMIf95SVsZLHVOUDAOoyPD2MrCcetochcxphlvXT1dhg5G&#10;S2UsbVDnjwZzesCa8vjAzs2TJnYWO55oRhjfBAE8d/5LGHPrEiVfXBh+eCft2lVz8sQHhMIKIQf3&#10;ynepXlKIfNB4SVeuisnOOsndDAsgCwLCFkYjQ5MRbniXl4dE8//81lIt00YLM9Rm0gt8e/7iOT5L&#10;q4XTwZ4GOZzjwd144JAwO+0a4PvASzLr2WiYg8xZ4WLL8sheA6Qwv3ZrWP6gc/1gaV9zP7F8Pgd2&#10;1lzKT05NwI519TwmrfmlyxeIlQYjufZ6ywLrCDPjlx++BmLckOCWzkUF8m17F2KJZnNr4kiNXMVc&#10;wrngczE8T4uLSyARHAWi5zTly1ukyZ4xOoItgXnwuKtzcHAANgRKxdznzeOrMcsdk9kaZ2f4wS7J&#10;ov1kdpaXmoX7ifkDhelErqN6e7txDL//oBUD48rVy8Q6YLKgsENNJp8vq2BkGyJvNWJJEwAhYXUA&#10;hCDwkjSczGzN9+4KhX5ZmdmIJVkQGJZh2ga+DTmjs0tI5DKGqQrmwvdyH1xQUMgoxQpa+yMx5CXt&#10;CoDxwBLFjsDu4MnwWGU2sKBhkHOpwzdWN/JJZJhGN7Awb2YR08dMJX4xy7pkjM75OWcqzbCn8Fkq&#10;QHnMeC5osVq5BoOIJNEiWw9KSax9Ty47qzBnWeayvOngkfq6Rkz3N/aI8pLCsR2NYsb9LRrP1Wcq&#10;AoqAIqAIKAIrEcDgaO9oI1QWhz3MEuFhzxVDjmcczjaRU9D5n4nyYjIMxq8MubMsA7Q6Byc8pTl1&#10;uz587QK8i9t+bGtoIEKiY7NG28JGLPngQQs5EKBZvSZmtRIe41ickICJnA5VnJ7BuY6/Ev0T1zB4&#10;MXNQXZjH0xPXNk6tCEYsfSk5+q7CClfNhvqDp0+eyc3NC//QC5s3Ojr82//8NY7keEmv3S8cdY4e&#10;Pv7Rh59GxG8Rs5mjyO+/+F17+0Pvoc2NDz7xs8CdVMhIXahSSvKWhMSELSmp3NVjlxsj3cnljSoT&#10;FRuqVgP606foBoSO28topKel79mz98MznyAHoFvDHI0MABjw3/7uVwiKnbSba30xEU4cP/XZpz8M&#10;c06t/XFmLlztF3/8T+u3uHZhMGdifnD6Q84h0asVU4PJcu78V1eufIs+xPVFp0+dPXbkBApiT73D&#10;GQ7t1b/86z9BwbiunFabbBN6rFEfKsCagEwGDg4xY2ZmJq6+mRmZrAZOQnnzUcYAJ3DudTiKQ6xQ&#10;DTM0nQXBtaUrC7DOHD505OiRExUV211pU9cnQ+dB//3zv/w/68PrWv6//sM/njxx2muOFEbaX778&#10;I7yS60hbWQEH0kSWIJiXbdu2l5aUsQDyV7Pybk7gX+k+y3U6K+3EyMgIz0dbB+1rllzYYQJAuAXK&#10;AENWEjwH2RHI4eu6F/BeVnuUqmSMtasi72JHpk8hTfg9l2quMAawgBVbdXV3nTv3F3Jbw26EWUk7&#10;KUhtHL95M/aEkZc6RgXzgg50jItN6K1YXVmlmRrW8uDPrOBGFMadq2NjGM0XJD//8+Jh+nrlDReW&#10;mNR44OChxiO7du2mDq+vG/g0EH0bPSb3B8Lmw0D97//1f4qLyJ8TgTCvtJawA5h2TBbhykCkkfdP&#10;nGJBCN82EDY5UsVu3b5O1FcGm+s6vPzG2j37aOmhg4fXXvoYRQP9fT//xT93dT8WhjxiqSeC0Gef&#10;/ggpOiL0MNtI32GNoIWnK9n0Q7D6VlXAmOLGPDeTif+YTvyGqWQzd+Ovw5LoXFPFrYyBzvUY6xJr&#10;oLXbnYsy4/ZkpcrhtJGXwuw31DceP3ZyDc93llNiFhExk41P2MusCQ11B/7Hf/+f4VRPPwsCqpfU&#10;YaAIKAKKgCLgBwJYwFugZrKysTU4ksGAoRcL/8VGm2bOAEaN5mjRjArEXMmu+IJaMv7dMGzPzKkv&#10;TMEmdXbkMAkkRcHEOdR4mKOdD6Qk7zX0VkoKzmtcLNNGoTbBguyI+BBAGV8zrE8oMO6kSU7K2R6W&#10;k1to1Docjwmpxi/5Jy6vKWmtQ0/dBDicw3Fsb2w4BNMRkdQrsdJL0nAOp8lJKWlpqYwie+fvCQ1M&#10;awfzBcajo0QYx4sWNYHBvK8HsgnSky5A7YsiFY2vk3Q+FMw5luzbW28CkFVshxnxRHu9sUWqlxR2&#10;dND0klVVu8iRxd2Pqzue48pqFgTYcURhTgBfI/jiYIxX5iN+PO5E8MtYRU02NW3uLbwGu4C1Yb2q&#10;399QV3cA/isiI9MHvaQz8TdxW9Pb1w3bJb/Est7BTkDkWVZROCMU0Eh+cDzEA5S7DRR5kDj85Pth&#10;2wNwBnCWXLSWdu5LTsJbC4uQotfVNcBmspK7ZhqhVoZHm52hH6F0cS5GC4+au7unC7KAjLRcIwlH&#10;e6CKWaIHaoNtkT84on5vyWReb87yRgmqxkzBmjD3RnC4U1w8IIrE19Xk6h0deemsym8mJ7myYneg&#10;tCWXWfPDp1FMXOnUtLr99Y0HmvA5pZlvXNVjrpekAi2t9x48aJVczDjMb/yOHTtZphjGgRpOksqw&#10;LLBOPnrU6cF8ffGCO0gnkqYh5t72ltjqJZfN2i2p2OmpbGqMZ9cLElfEHGLRcco2l97GKDdTCXmx&#10;cfF2PL3JI89/Y6PObGIqTTDPmE1WqsynsOuFq+LalTGkZEkpUeAJhkBUhDX6QvWSrt0avQKajzt6&#10;2OqTFQFFQBFQBP6KAGYB7kgYZ01NR1Ft4NgSkTOq/xCbiPspWwg/39DQWF/f6By2kReJEkeEWVuT&#10;mzs7Z9/euv37GspKK1A5hfZAzESsQ8ORjQzhEQ8pyZkZL2/817gitpfVXsV6tibQtVDPxI0ipnhZ&#10;eQVEqj/IhIaD5FOcQ7DTq3buxqLFmY4xHFqLLM1nuOBRSMhB6Eh4AYLoQ0oaInhyHLtdQkm8XmcG&#10;JEpJstxwgiVBbZjB+ySYaJkgI1BaXEZ00W0V260sRVJVGx7Rid7bC28FaYVPKz/5M79BlCdMbrPq&#10;Xcwd1JfV1btZKpGIMo8klQlIGfSVrGCkP4bk9ZoehInMdGZ1ZV3FP4C4e2RXu37ju2s3rl6/eRWx&#10;Fd/N9+4QHwNmkGQRTuoG91s6epMtgCjG+/fX28RWhDYW5rbi+fBHEM3wR7jcwpDSuU4GuUlXWjMg&#10;PfLGaoAJK57NO8fOCMHKsI9shWEqX7Eq6NieWFYFtvpl5BOjlHTRJodQH7bOnOzcXdU1hw4eqazc&#10;yb4TwkN8+IgJCuEkJMTzXfI6GywbqW9Ozveziks+HIAy2VnZjDGcHeR1geKgNxUAABcmSURBVH3j&#10;uteJvBmuj478paGVZDYx6mp21yLwJEk32kavS5/rew3d73D93KzDfhquf3LCicRtfmk1BF7vwl1f&#10;SnDPoqLihrrGffvq8SZ5B+xS1yav0wLKS67TjtNqKwKKgCKwLhHgEMWZGU9GLi0LCrYipYlqTMaI&#10;Y2QlDKUlJmz2wcbDZaXlEX/F2g+E+MMs5lCKWAYH1UBxu1h7WZmZUM84q27bXpmUmOQzOFF6HcY6&#10;lApkujkibt/h5CAKivlETSAlIX1OHD9JXk6UDlECQR+7XhAgRENl5Q70ibhmx9ZNktHI/c3J9z+A&#10;XuGIu14AtPU0BEpySt2+BoRdYabtsg90IhXO8DO0U7d16cUrnHDGRw4fr6qqZvHH/zrk2ymq5Hgt&#10;fy9n7vrqo+Xasj7D0p4983Ftzb7c3Nxwsr3HHAHHG8OSkrvJGke8YFb4mNfqbRWAa4NYh4JHICyp&#10;JJ7vRBIoKSnjhlVSPmhlYL1xAXbuKqQ2AEwcIlucUdbFBYB1tSYs+JGmYzt2VBHvZ10vETQHQ5S7&#10;nIMHmo4cOY7Fvq4Xh6BNh4jXRzqpIv5ifaAioAgoAorAhkWguKQUu+ejs5/sNEc+DzfPMUeMY+H+&#10;vXUfffgZ6oycbMKEx+YLz7u6/Q2nTp6BkIImi00lXnurc2Zu/OyTzyvKQ9dyBqQtr1eDEEJVO6vP&#10;fPBRddVuHDwDUk/OSDU1ez//wY/ROLwtjntAqqrV8AcB4lmkbknbU1MLjR5DURKsGfri90+c3r2r&#10;BoG5P22P+FtKS0vxmGZyRfzJXh/I+oMG9oNTH5754GPkZnHvGe0kvOQWJ5yofjHegIWwwsSy4A/r&#10;FxDuEqg/HMrJk2egJonBF9i2OLrgp2j/5ZGXTeKRwq05OTle470GBwQoY/wSPAkJkQSSpBE1YHBa&#10;sUZNnLiQ8Zi4Z05/RDQeNO9yEjZoDcQ83r17DzcWZ898kpuTt34bEjRgo1Qf5SWjBKw+VhFQBBQB&#10;ReCtCBADG29fhJNnTn9ICGpuZTFShS6HMYHVceZNRTHHMfvo0fd3VO7kr54M08hWm/oAIA6SZz/4&#10;CJ9uCMHIPt/r0zhsIFch2wwaUmSwvjm2e61nOOWtahL3edSgMD4EUI+tjUt9iHbfZNKJHOccG36a&#10;43DA0c8GBwHCwTp5TjKbDh7Gc81/joYzLUdZ0l4xTVgq1/VqQM4GJDYc0YlNEasbIHoTfhl69NjR&#10;9/np5GDZzHhDO0+Wc1gSKMvgDL9Y1cTKDLOzsw/UN3Jjx/BbI7VFrCq59nttR5Mp+NSps/X7D+AP&#10;IQ/FEJMWERCG3M0kHCf4pqQCxo5KTS0v25aamh5ke2/ttmRlZXkNlWuyPjp58+SRaiV4Rq+MkRkm&#10;JZeWlh082ET2Qqw7lvTovS4aT8Z3G7X+kabjLJtcLGG8RSTWeTSqqs9cRkB5SR0MioAioAgoAjFA&#10;AHUD7jx4nh5qbGo6eKR2z17OzwG8Qje5ODOzyCVC8D6853A/R7RCsKfYclJ0GJl2UE3C7YIeJxlq&#10;uMVkNoz3uS/pMnIxY/YdOXKManCGxxxcv0cOt3MjhIsJYE9uzcbGJkbvMkfgJ+zGXx5Wumo31YAx&#10;cVIiBMi13E8o9F1vQ8CI6YpL0S8TdA/2yrf1iuMfIr76ugYGJ/rid0DDy2pP9AbYfxbb7Kwc35Ck&#10;Z+1dCNcP7DtkEqvZvYcgHsu++Zb/rajYhgBNJ4KFC65269ZixvxRsx8dKCurWBd8Cl2JmAv250D9&#10;QUYa9YeUDMdD35/xQGYtYlITH5notJI3GifojEzy1JOoSFI+mGW4AszLzWMLZo0V1hAPblJODQ8P&#10;ChNtCx8b7WI4MzGDSLvEYo6NR54ieZOjXbc1ns+ayfThJgnpNDVHts9ZI4b10VfLEVBeUo6VllQE&#10;FAFFQBGIJALOlWwSN8+cuNCgNTQcJG4jh0B+GcnXhPosG0qS0wJmDUrAD05/RPYGLDNhnoFQX+vh&#10;c7CQyDZra/e9f/zUkcPHoCZRi0AU+nBytp4+4FNSXLJvXx3ezYcPHbO5jDw0YB0WtYN2585qAowS&#10;0pE/kHoCWtCfQH42+Wx+fiG+sUwZiPJtFZWqllqH48iPKjNaINQOHjxct/8AB7OorgyvFoTU0hLU&#10;hYdOn/qQIcqNjh/tjPI7WE5ZV1GCo7vBJRBq0oeovjadCyRORfl2TtfvH8cdfs/rp2toAm5HWIWc&#10;cCiiHEdRRiv2j2cpRnUItWeE7Y2HmQJQSHB8/l/aSbCgB2FOoZvZx08cP4VDBpJYYi8GnwDCiZuY&#10;kqRuI8+7UAaYnGQCpBYRFHXdBnagT43lk5bOFay8FYSUJa/0o8edk5PjklERnDIEZyRjDKsfRia3&#10;XIWFRVw1BVPGS+hS9jjWTC5ykEszlXDGImfUuriZCE6Px7YmykvGFn99uyKgCCgCisB7cJEoBfDp&#10;/tEP/44kCdzQxlxwRwUwvxBc/PDzH3/26Y+IhomtE8xITxybMRwJUv7jv/kvYIjjJAfaaI8qS5A1&#10;1Dd+ePZTSEknhFxKzHst2q1e+XzoCTzof/DZ3xDRrHbPPl/ypRouGM0UwZI++fhzAozC+/jAQfuJ&#10;qr4rsggwPDg/nz515gef/qhyexRj0Zr8S+kZ5BZgOsDXl5aU4b4d2bbE9Glm6hHH48MzH58+fZYY&#10;DtG+gAFPdNnM9B/98G/BkxX+jdd1LLmoU+GdWYoTEoxzt35ZBHDAB5nDh48x8j/9+HNiniB1DyA4&#10;ED2Hm47+3Y//4ZOPf3CAi8+t60b6ihP36NgIOeVJoCwBlrHKEmFIyWQ/rk4lVQq5DCYWAXwzvCRJ&#10;f770vPV+CzmCQn5prD5Ix5H4q6p61wenz/7dj/8eso/lyJ+LWE9NRiaJ78jZs59gseN7jqXEb9RA&#10;8oRhzAvH/+QnP4l5JbQCioAioAgoAhsZAewerIfExIS01PTcnBz8sEpKStE48Ev8XxYXF30Dx3rG&#10;7dxZRRpWcl6juYCOpCaYoUFOSuiIlTZjO+bk5ufnFxTkF5CKl2PD06fPSJcZWfRAAwkPyMBBoOyA&#10;9SCSXbTFHcgxSGXb0tqMMxS+Y64tYvygIYI5jR5VasOZccQivhvZOUE9KzP7+dISqEd8xNKQstIy&#10;iznZeNFI+iDaMpjPzNxruYObHo1aG3NIE2JRkXbZtWvCKUCVZmamndPd0MKCyzBAolJeVk5iqGhT&#10;xtMz0x2d7X39fa5Vou3IwxmcjBlPI5OZPD4+dufuzZmZGVcA0XcjWlzOJ2YjhWUyb7NzWGCJPjkx&#10;EUnNDhcSsJBwdmhqGKJk2mUJjWokr+fPX4DG9RtX5+bmJEItrg3QkoeZhtVuUmwETHPWWNuDMDIs&#10;s649Ii/AM1lMyHbS1HSUWzEiLxMlw4aOfduAcfKGJxPzji0AQObn5+T5vl+8eK+gcCvdh9ujvJLr&#10;oiRw8QVXy7aYnZ1rFmizLWbFb9pEsD+0fjFsBaOooKCwds9+7pYglPGQpQvS0zIgu0OgUaamJm/d&#10;vsGkfrYoHYpI7Ak+y81rCK9bxo33EjPx6tXLrHuSIUd3QOjTXsIOhPPeGHbcX18d917C5s2tD1pG&#10;R0fk9QEoEGCuvfFWA1MNSG/euk6wzqUlkdHLmkaKM5YLVvcw17e1W2FXP2SS6enpLFC4DeXl5aFB&#10;Zh6xAksWYTlKXkuyPBJbad/e/ZhG+/bVY4RQQ2Y9IR08bbLL72UedXd3YW0KCXf7QTYFdkCvldfy&#10;qxCIkywlipoioAgoAoqAIuAPApg4WAP4Bw0PD/X19/YP9HEEJZvh1PQUlETEGR8axREaaQ/eHxnY&#10;6ZlZMD7l5RUkb3GO8WlRtfaiASnn0snJSbikjkftIyNDExMTk1OT01OTT+bmFsXnllUVg3qA5sjK&#10;zAIfPM6KtpZwtMjNy09LTeUwHJrx56nt1Bxj/dr1K4NDg/NuSS3j443UiPMPdfahbjSE8waDkyNK&#10;56OOoeHB8YnxqUlwn+AAHDJtwdEFfodhCeZ8o/0pKyuHDYFlgwX2oV3MNY5JV6+B+YAr40aC8l27&#10;duPA66lbvRZmcWAw37x5bWCgj/Hs+nFkvHBSUY0thRXN6tR87w4+erBCrlXiDElgUAI+upZcWQAu&#10;fmho6NLlCwwq1w8y8t8Y2JFFdXCov6vrcXvHw/HxcbRO1Dy08WnzgDE4ITuJdGEGZ2k5VAsj1ocF&#10;k2HA7nDu/Je0SHIkRo+GE3Sk7k5449z8HLsSPU7Gj6GhQQfJSRZe1655YwETjiMlJZ3dJyOLPQgB&#10;HWAaoio93SGq3EMGMwiZob193S0tzSRHZv2Z5Htq8m2dy5YHM5XO8pKZWVOzlznCwT60yq+LT4EP&#10;F5ysZtxn9Pf39fX1YE5A5PFtfZD9OQuzdTJlmCN0NZPFXnmiuYOmhEMJGUkyz1y8+M3Y2OjCU5fb&#10;o+VXoCP7+MPPWBjDUb2xerR3tF2/8d173HXEuccQoAg3mnV1De9AWmQnEfn819982dvb42nwcNmA&#10;jm/50mhlp7PhsqpcuHhucoplWcRLmijtWdnEf2RoRVvBvVxV2s5ONzY2MjDYPzDQPzo2ak109iYw&#10;iYaJvmpqMGi5aWPiMI+YTdilXPWxBzGbADb87GTcwra1P+Tey7njEc1LNkSm84dnPxGV1kJvR0B5&#10;SR0dioAioAgoAkFEwBKU09PTnCU4SHT3dBM1nIPoU/RonLcWn1GA//dkFNJOGweNwzN3v/hl8x9S&#10;L3if0uIylD7wBca42cJd6+b1e6UPJnxx4pqemgK93t7unt4ezi1P5maXFpfg+JbMLfciAL4uG4l7&#10;L24TAPHFgRgUnC9s362FxaWl5VBj8GLg40OEtZWDkuZQYdP7T58uuSlAN8VtwjaFNwnn0BXClKCS&#10;s0+Qdc6MjY92dT/u6elC3clfsdSxdJ+bJhjAwX7VoDViBFDfbCB/OTg3m6BjjEbDUJSWMT5Ruvns&#10;KW8wf24kkxLMN8dvBnJECiHgJv+IMwyWANlUyU1R8moYkIUzuv6t9O+TuScL8/OuI5OWkpwKoLxy&#10;ZAwa3kI6V36+MDTAWl/wTbBObxz8ZlF9ugBBA6HG0YtR6sypBUboIuuB83ArgbFDlDVwxdfLwUnE&#10;Mb6IE8eCQMJTdCKwLbzRtwWTupmLCouG4ODICTYa0mnYSeg/bkra2h5093RBD0EOUiWzwL5aWvmL&#10;XWPtvuOojoyOz0xz85/5AjoymOEaSZ5i7ns4bENUsT3J54UtCRT0LDdS3OeZ9ae3m86lO1ny7b/a&#10;ywzemmRUn1n2jQi4iMboQ+gPr82JRnm6g9EOqzIyOsz63NXdxaXL/Nwc6wkWhVmln5uhJRxXb6uh&#10;ldKbL6eLyVDHH/klSi4WcxhJ1nMmqR2T4d8w0b8z09M04fkLqQiUSHyWlAzn7aAEkmx4wrimjrCX&#10;C85UCdUejd6P7DPtdJtfmJcsQfbVGFfGLjGJod+wJbH2MvRQ3zMChXpeo2E0pgLX535cVa4yyZgy&#10;7HpUmLuZ7u7HZg0cH5+bf8JEYgE088jsKsbODBl5u1TSTDOR2DX52pzA8sWOQzRz3ALsbMI0wiJl&#10;VIf8olVNg5G0l16uu639IDVkW3w34ilHBMOQH6K8ZMjQ6QcVAUVAEVAEoouANfisGASOklSGU9OT&#10;sGwDgwNo09CDcFsr8epdWUusHKNWyC/kVGbcb/MLMNA5JHDSRjVpzw/GghTc/0e38WE/HYvqxXPD&#10;43DcwnrmP44QXG7DVPIHTGrUIqt0cFjDGH+cHHDNRq3DeRWInIwZSclJydARGIWxxUd6BuAEIDwt&#10;hY3zKouWv77CfAH3W0g0+HTICwg+2CuoJfhiiJ/lAQZfyZjkwMbtP5wvXqK5uXgdFmJ8W8wZl9AZ&#10;MRyTUsx9nDXCKtmpHNEefvPDzOlFJqwIuUrCJtv6rbF82edwdLRHr5nZ6Z6ebmga7i1YHFgBWBkQ&#10;/1qpHYdoDr0MTtZGBifyOjJy4BPNEsovzbLwio70ecH0hEaU5o6tg5FPzs2xPTn7UR9CTsBEOjT3&#10;5IkRQE2MWx0lB1dAg5VOAMqkJKhS1lW4XbvA8nvD9SYlQdlAXPLgkPG0FDaicqoEc0oPo+W0dyGW&#10;BUOtlpaebsllOtCSUyG/zofJFdlX/NWoeAqpMo/9AKlHl2FLsEqjcMe04GIJmi+097LvJCYlImzP&#10;w9nfxE7INcyvyWOTyMbKog4nZRn8CGLudTpE6u1e3xvy6hdaX/jwKa8IOHbJWluS5we6LfjRA8FU&#10;NY6LLGNkMl/sgoNVCU3JAmhWwpEhthUukEJr1PKyCQvJREITWogHOdKBzCzHLjJrGHxlNCzSECoc&#10;wekcvS4L/pOVlwx+H2kNFQFFQBHY6Ahw1rKKOe5fUTfA72AFIXHgj/wBvhKuB7OAs7SRq81Mv1Lu&#10;mPBSHKe5SrXXrTjKwTwaAjKZe+st8D4O7ZNozmbmRBiZ69ZA9Ra48WVUei+ec4X99Jm54jbaEAzJ&#10;l9rDlVbyC1RmjoqU/xKM3ZecjNzDaqY21PE1nE60Rq0dtHAEKNTAHJ2vVfiiI/iexgu+YJMRBRgB&#10;L/8Dc4e5cBiKl7CHUxn9rCLwOgJ2WTCilpdizwU7Sh3NjlGjM3i5EmLRNKovI1lhfJrhyci0obuW&#10;dZQKL6wfk52JbW7POJs7bBeKSZZdo0V9KeyNY16zCzm4GTBfMoNIIzcnWHLQrrERwdPRZVMtR7aE&#10;V8ErvSRPZ3Vx+tO8i9U+Um+MSLX9fMjLbdHRkzL2oVQwLRB30YOOHHsJjhIDw6LHF6YFv1l2U7U8&#10;L0KttDQTWIO/msgbqWlMEJhHe5PnkCdJhowm8oaj+dI91M8u1nf5g8BfjUxWvGeG77f3XuZ25OmC&#10;lU8yd7ijtTpQCmDDrwx8wRPYU3DEYUKxSFKe+zBCZzoWkbGLzHxKSuIyzNGSm9m0wZcvf3rW/7co&#10;L+k/5vpGRUARUAQUgdARsDYQxzfn5GzYH8NXou6Ji7NSESi3lzfSce9x7sKIeXXqM6dB7BlHqfBX&#10;hcgGPJhZDN/UByZSFL+PxhV06F2+/j+5Eu23XcUvj8MNOCDXfw+v4xYsD0j7h5c/33thlT0r1T26&#10;LEi6edXqunK+r9SL+UZRrVpwdHl5Sye+xGm5+0ysGOOGb0RhzArHQ/+lV76ZJs4EMfdJr5LVWKda&#10;KF9rYNi3+NbLkpGpZRQBfxBY3kqW/7AyPIKJI+TMpuXKMJu4KrGxLeAcudGxTtsrPUV0KvnTd7F9&#10;i/KSscVf364IKAKKgCKgCCgCioAioAgoAoqAIqAIKAKKgCKgCGxEBEyEC/1SBBQBRUARUAQUAUVA&#10;EVAEFAFFQBFQBBQBRUARUAQUAUXATwSUl/QTbX2XIqAIKAKKgCKgCCgCioAioAgoAoqAIqAIKAKK&#10;gCKgCBgElJfUcaAIKAKKgCKgCCgCioAioAgoAoqAIqAIKAKKgCKgCCgCfiOgvKTfiOv7FAFFQBFQ&#10;BBQBRUARUAQUAUVAEVAEFAFFQBFQBBQBRUB5SR0DioAioAgoAoqAIqAIKAKKgCKgCCgCioAioAgo&#10;AoqAIuA3AspL+o24vk8RUAQUAUVAEVAEFAFFQBFQBBQBRUARUAQUAUVAEVAElJfUMaAIKAKKgCKg&#10;CCgCioAioAgoAoqAIqAIKAKKgCKgCCgCfiOgvKTfiOv7FAFFQBFQBBQBRUARUAQUAUVAEVAEFAFF&#10;QBFQBBQBRUB5SR0DioAioAgoAoqAIqAIKAKKgCKgCCgCioAioAgoAoqAIuA3AspL+o24vk8RUAQU&#10;AUVAEVAEFAFFQBFQBBQBRUARUAQUAUVAEVAElJfUMaAIKAKKgCKgCCgCioAioAgoAoqAIqAIKAKK&#10;gCKgCCgCfiOgvKTfiOv7FAFFQBFQBBQBRUARUAQUAUVAEVAEFAFFQBFQBBQBReD/A9uXxi8h7M+z&#10;AAAAAElFTkSuQmCCUEsDBAoAAAAAAAAAIQCQB/j0ulgDALpYAwAUAAAAZHJzL21lZGlhL2ltYWdl&#10;My5wbmeJUE5HDQoaCgAAAA1JSERSAAAGjgAAAV0IAgAAALL3CCkAAAABc1JHQgCuzhzpAAD/yklE&#10;QVR4Xuy9B2Ac53Uuur2hg2AB2HsXqwopiaJ6L5Yly92WLFvuTs9NXu6Nc2+S5yQ3yUux4xoXuci2&#10;RKr3LlGFEiVRJEWKvZMg0ev2fd85Z2Z2drHYXVQC4BlB4GJ3duaf76/n+79zjjOVSjn0UAQUAUVA&#10;EVAEFAFFQBFQBBQBRUARUAQUAUVAEVAEFIEzjYDrTBdA768IKAKKgCKgCCgCioAioAgoAoqAIqAI&#10;KAKKgCKgCCgChIBSddoO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M5VKDRsKuJPT4ZD7WS+s13jHdlilynx72MqqN1IEFIGzCwFjLHQaQ07P&#10;kUcGJfuAqVsdZ1cT0adVBBQBRUARUAQUAUVAEVAEFAFFYBgQGD6qDgZuypE0LV1XTqqODV8+kdm8&#10;XDSifE9Iv6xD3rRf2Doh57cG8VJyo5wF6Gup8lxKPhrzz2JHYIBVrGCOpUY+PA3DGlucOPiWNGqZ&#10;Hdzi6fACwxV+dC9hGOYpvYUioAgoAoqAIqAIKAKKgCKgCCgCZxECw0zVZShScsCcSLF1bNBbTif+&#10;VEv4LGqO+qiKwJlCIBaLu+jgASiF30n8YSuMRdhZL3CO+0yVVu+rCCgCioAioAgoAoqAIqAIKAKK&#10;gCIwVhEYPqpOGLg83rYGR0dnpJJJKOqIp8u0lsdqLehzKQKKwBlGAJsCHAzA3B7I3iOwD11p5d0Z&#10;LrTeXhFQBBQBRUARUAQUAUVAEVAEFAFFYMwhMNxUXR4AyVUvkQQ5N+ZA1gdSBBSBUYIA6DpLyauK&#10;3lFSaVpMRUARUAQUAUVAEVAEFAFFQBFQBMYSAsNK1fUALitMO4R0yVg01tnZ0d7e3tXVnUjE1QF2&#10;LLU2fRZFYMQiEAwGQ6GS0tKSQDDodnsyyymkne4ijNja04IpAoqAIqAIKAKKgCKgCCgCioAiMHYQ&#10;GHKqLpFIiB9rPE68m9vt5mQREpMOUZ/wB+JCORsaG/bs2bVj+/utLc3g6fA2fGATyQSbyGIn21NJ&#10;5EkrIXVjnZDzW4N4KXtTKP5eg1iAQbzUGX+W3gpgvV88wiP2WYatZWrD6BsCPp/f6/U4Xc7S0rLp&#10;06bPnjt/+ozZoWAIoxbGIgxhsWjC6/ViMEvSkcJQluXQr/sKY2di1CdRBBQBRUARUAQUAUVAEVAE&#10;FAFF4MwhMIRUXSwW4zDtJEVhczcJlRy/hpXrAhfX2dne0Hh614cfbN++/dSperi/hvzeaDSCM4nR&#10;44h1eaPbnTnY9M6KgCIwthBIJpIerwe/44k4aDukjPAGSubMmTN71pwZM2dNGD+RNhpcnnicthk8&#10;Hg8Htss4lKobWy1Cn0YRUAQUAUVAEVAEFAFFQBFQBBSBM4PAEFJ1eCDKDZFKmakhwM7FU6mEy+1u&#10;aWl65523dnyw7fTp+o6Odq/P5XF7opFIKhHzerw4P5lKSgYKpJc4M8DoXRUBReDsQoASSkA0x9sJ&#10;TiSjTvDjezy+qsrqmnET1qy5cNbMOT5fkPcPcJpxsgWSUnVnV3vRp1UEFAFFQBFQBBQBRUARUAQU&#10;AUVgaBAYQqoO4jiUGbwbe7w6kuDpklGEoXv3nbc3bXrldMMpeJJ5PE6P1x2LRfA5lCzxaMrj9kJ+&#10;B29ZCOuIs+OL2A5KPtF3KAbxW8N5qZz3Gs4C5ER6ZBZgEEtVsH31r16K/1bBZyn+UkP0LGOwYUAo&#10;h2FHEk/j8VLg4tx44YwnaOOA/3AvXrx09arz5s6Zj7B28XjC4/aZ7vkEiFJ1BVubnqAIKAKKgCKg&#10;CCgCioAioAgoAoqAIlAQgaGl6sC1WbHqOjraXt/04tatW+rrT8IH1umCGyxkdzCEY3hN2V8TKZ8z&#10;5HJ64CcLhs7pcrtwHtF8Vqw6MoeZqpM3LcKitzeJIbSdKVoYMsP5d18vlfWtYi410gogT91vBEYU&#10;mGPpWQbYMvtRL1ktcyyB2c9nEb97FwYdEtY5445owhmnsYZc8eG/7/S4/fF4MhQqnTVz9to1Fy5Y&#10;sBj8nVJ1BecYPUERUAQUAUVAEVAEFAFFQBFQBBQBRaBPCAw2VWens5yUNQJiOlizhw4d3LDh900N&#10;J2KxqMfjRjwoiO0ogF0qRnq7ZMLhTLqc3lTc43Z6wKeBygOfloT/K5JO4DXloaDsE/iF/+RN/AkL&#10;mhi7FKg+iGGyT8j5rd4ulUJZwOT15VK4ddK66YALgGdB2fpUgN6fhSACwJy/oyhYzjiYGc8iYHIV&#10;S73Qk9CzMEHLiUh6vEmP23vD6O1b9kvxLXu0MbNhMEOcrwDpS3HDyCyqUWwuey/tOU8j14Zh1EtG&#10;wzCqu0/dPM+I4WIeP5aIpZIpL7S9nkQ0GQFx53K5HU43BqMEiDunOxgIdXeHkW5izdqLrrziep/X&#10;y3XrQvsgVZ0w4bRDIIcmje3TfKQnKwKKgCKgCCgCioAioAgoAoqAIqAIwMgcvGBwyRjC0jkhPPH4&#10;KGuEgxRzkfb25i1vv/XyKy8iXwQC1ZmQW06sWd6sPbVy+EaWEIxs8768KVewSET5uv2yOa+f51uD&#10;eKmz5FkGCGaWE3RWv5U2Y1ViztqUKstZcZZCE6xKljzN3hqlDHYqumfLzNswhOfLaHj9a5l9ba55&#10;2tgA66WPCOSrgiG9VD97GXPCUmj6l18TaSxvOp3eadNmX3bpZbNnz/d6A2DrsGfA1ByaCvYeUuQh&#10;6wnYZXdZDVf/VAQUAUVAEVAEFAFFQBFQBBQBRUARUAR6IjCYVB3sU9OKJc9WhyPe3Hjq4Uc2bNny&#10;ts/v9vkQhC4/56IVpAjkRKBgdEKDA+sdPiFY8lB1UEWRho9OI34G5IwQNSQ35Mv2m6qz31Trd+wg&#10;AJfYeCxVXV1zybpL1627DPknIMdzuqjxIH+Ow0OetHhTqbqxU+X6JIqAIqAIKAKKgCKgCCgCioAi&#10;oAgMCwKDSdWRqo7IDcR1iqec8d0ffvDss0/s27enorIU4efC4W4zFeywPJneZOwgUJCqw6PaIw9m&#10;PbmhguodD9BzFJ4sH9PH3twDQNQu65PLWGo+8qxVT8kBYHtmvgo9stfjp92HlPuiiy9Zt+7ystJy&#10;Gv5coH2Z2HVTZoozUzi9qyKgCCgCioAioAgoAoqAIqAIKAKKwKhFYDCpOoosR6KkJCKubXnrjSee&#10;eLStvZni0TkSiEbn9/uQYHHUAqUFP1MIFEGQGcK3Xkpo0HDgTeyXsjNlWVSdnfUzXxtUXRa/Zve6&#10;7fmtLAIxaQr08pfzTOGs9+0bAuzsH3c6kYvCF43EV69ac+utt/uDIQo4mUgQYYcIdwXlnn27p56t&#10;CCgCioAioAgoAoqAIqAIKAKKgCIw9hEYTKoulYjD/ysei773ztuPP/FoR2eb1+uOxyNgKLxeTyyG&#10;DBJ6KAKDjgCcVQs5VpMraxZVJ8UQfo0dXcHo2bNXyPtW9gpygLWYPsuX1v4sed7kSxUuZH5l36Dj&#10;phccGAKU94SaRCqJ0JzIZu1aumTFFVdeU1s3NRlLuDxeCOyUqhsYxPptRUARUAQUAUVAEVAEFAFF&#10;QBFQBM5GBAZE1SUSCfi0ckgmHMlUPOp0u954fdMjDz8UT0QoZhPlkUi53HhBh3nm2Qi0PnNvCGS1&#10;CgQ0xDuUHZgPNDAPWA9qTNSe+KA38Q6aHygwcjdMJSQ7ivyCzIlzcVKz5PeFZcsZq05SScBvW2iy&#10;rGB26QQOUIZy+a2kAj3D3gkVmHECnCHNb/GnpO+jL8ojQ2sqJeY36KCsBdxN5ATzeTN0hfJRzq40&#10;iClitLkWgQD0wth+oIB0LuStdridDs+c2fM/8cnPBANlaJgsrKNK1HGvCDD1FEVAEVAEFAFFQBFQ&#10;BBQBRUARUAQUAQOBAVF1wqQQIZdArkNcKrJj2/sPP7yxra0d74HEA3vH9ykketLqOFsRIOItmRQ6&#10;A20Jh+QewZ8eNCknfAwTkUgU7+AjcHD4DXmmvBBSDy8TiZhFdYHIwgm4oEkiE0+ScqAd5nGkdSWt&#10;1MS9VITTlR2rrhD/wvdlJo6fL+Vx+y3qjd8XPs6i6jjIGR/oTfJFvOAHNOKdCUEpiAlogMh6LQho&#10;OMhh7EnwaJZMOuJA7YpGEsFg6aKFS6+77qbqmgloVC4P1R3qEa6yXq9Xa2cYa0dvpQgoAoqAIqAI&#10;KAKKgCKgCCgCisBoRWBAVJ0QB0IrOJ2JPbvfv//3vz916mQg4Id1Cm1TksKri9SIztVkiKO1mQxZ&#10;uYVQE+JJCDvQT+IrLRQVv2nIMoWw4wBhdFgCNJBXojOz6DNpleY7qXiigPO12wVVVL5DXB2tg+jp&#10;vOmM8VQeL6UExYNR76BvihMuZwg1H9bsEdKJSA8oDwhA8Fq4SIuhk46WVQx5Uzg+YfGGrK70wpkI&#10;UKVaBC4RdtDWIScsRJ/nn3/hDTfeHAyVUeNlghVNmvWhBZqZQqwIKAKKgCKgCCgCioAioAgoAoqA&#10;IqAIDJSqY0qOKJXWtsaf/vjfd+/eXTO+uquri4kD0gQxxPYgX4q5IpBGQBRkoDDEaxWvo9GoqMmg&#10;QsLvRAJeoviQDmpJTOdZ1J4wUz6fj7izBGgxovz8fj/eBOFlydM8XnFE7f1ArLG8GWATSVL2WUcx&#10;+jXxxgV/6HKTHrC9rVOceUHHyZOCvpEOwoWHLhW6QbqDiFXxUDhBHkGYOEHJktFZTKU8rDCYlgRP&#10;G9mwIMAjG9G49CIQCETCcZ83iCZ89VXXXnrFdSCcwUJLpUi1Dkup9CaKgCKgCCgCioAioAgoAoqA&#10;IqAIKAKjGIGBUnVif54+ffrll5978/VnwTUw6eCBy5fNQ1CpulHcRIah6JbKTDgstB8Rl1EwRM6w&#10;KfwUsSIG+esAkQdmBGeKQM3t9vh8eM8rPqGiP8NrEF54DzRXfkVnTc3E/I+ZSGRQddFIpLOrK89X&#10;hKIOw3cXyUE58TFTkfR0eCzQkfE4aLh00D38GYl2yV3M0+LiAix3EcWcRc+JrtCuRrR1t2GoMb2F&#10;IMAuzEZ24GQ0GvP7gvF4yusJhEJlN3/kY4sXrwD/KhpJhUwRUAQUAUVAEVAEFAFFQBFQBBQBRUAR&#10;KAaBAVJ15P+VTCbefuutH/3oexPGlyH6flbwrMwYYQbvUEzJ9JyCCEDNQ6lNWdYjbpZWClN5k37R&#10;P6CI5AX9Q7wPv5k3fJtxc/v1SSEm9zIzo9IlJMkBXRGMGf1HpTDuBWUlvWF9yypq+lJoP5Qwwun3&#10;+cory8vKyqKRWFV1VXl5GbRoPq+vtBxHBR4v4PeXV1SUlpbiIpLPxO0h2R0oLGcKOjVwesgOQW6I&#10;VHSO58aKNjf+dzoKECVg+nLAZz08Lgii0NZ4c7ma5mjb9Gzg1xjtZCJCJaQCiwdsgiV3XAvg72Jx&#10;B4XDA8GNp3BHo93Nrc1tLW3EeieTnZ2d7W3t6GiJVDLcHe7u7MJ/0VjU6/G2t3e0tDaD+0NmDIqO&#10;x+hzvaSr36wXvEnh1dJNwawsqgCzYRiVJYJA0FBGFRttrNc3zYaR6ShcsAnnOUEeIt1c+bXRxsyG&#10;nX2CrZHjTLNrmC+45dvfzMgBYjkjc5mKGakIKsMHltg6yk/i8/pBxSJYIrR1wVDpF+7+al3dVPbF&#10;Vj3dQBqDfndMIoDELFZnc9len/FgGVbUDhRPe+6YbHv6UIqAIqAIKAKKgCKgCIx0BPpO1aXjZaUS&#10;sW6313H40L7f/OoXza1NwhfpMXgIWGyanVYzXoMTMfKJZrJu6e+kYPww3cKMDPMuIIw466gLIi9P&#10;ypWMxaIgjfAaZ4j2RwRu8ghOt4e4WPYqZeMJNBJTMcw9EOtkpDCl1/wNOJ+S0g1aNr/fh3/9vpAP&#10;P16StgXAXYTwp6+yshKundXV1aUlpVCWlVdUloRK+KoIzdZvuygrAavxBGaERCEXe9RM9pv84EJH&#10;yZF+nZ1WIvtaKQ5DlpP/lDdNN8nML9q/MNDu09He3tbRjsyjgJfZvC7QnR2d7ZD24ebhcLi9syWe&#10;6EQBIjiiETxnd3c3JT1A2oMYudDiZSTazVVOij1ixoj/ZI7MbBcUXtDG8pqKyDRRjHwfdpdPU/0n&#10;KXmp4VgCScv/l6PySdxCOuLRJBhWujUamNEwwHN6qJyJmMftxWfcIlE9VO9MFDNHTBo35u8QJ9Og&#10;r7PT+kotgbAkNRxRd1LdZn5eYbGF0jNaTL5uaNZmT+EwyuNes/aia6652e8vRSej+9BVGVYjcKHS&#10;AIM3WOqVRhkC6AUJocRsXLoxSHCg0fQwzONGxuNh14K6vzXzsN5a4pPaD9oo4XNkgwQjjD3gp8x0&#10;8hUOeEqDGXmp86aUseGThDrblwtae1TQfk9bo6zOtLiKgCKgCIwMBPLHZbZWcT1W3COj9FoKRUAR&#10;UASKRGAgVB0MXVA9XT/72Q8PHtjdFe4EKVOUGKXIop3tp7nSPJFd3oVck4ZmrUACgYA/AI88SLGg&#10;P4NJghewSSBFgxFClEc8HiwJof4k2iC76dG7bjcFU6PXiZTH6wezl8AVnBwozeOORqKwe5AwARcH&#10;Dzdh/KTS0rLKyorq6nH4HQwG3WBUwPzxwXyN2+v1Q/xlkTKoVUpyytfEm7C42DvVoIKErRmCmrer&#10;CHvynsXcsdCygPidvAUv5iYDfnLxkJXLyGtRIJr4xxzOGOlgkwlQc5QtN0LZckUJS0cqGY9FYwmD&#10;6YtEwm3t7ZFwBDQfAlCC1wMJeOrUKZyIy+LAC0QGREXjgvQfvZMI+ijBBZeCzG28A34K7YoLQ3wg&#10;+Fw2jPl+hKthsHMhORewAw2SGD2cjD/pD1ZIEqmYiEM/ybkaslQ4cjvrzQK9Q+R6jFNvTByzeBld&#10;Tyx44fLoyWyMZY6aQ6fz+0M3Xn/reWsuQY5it4coAKbq8NCUMRZ/qFvsgJu8XmBUIsBMOqYXOexU&#10;V/o1egcPFES08XhG6YNYAW1sGMk4J1ewdpFsb1LX5m0AGkV4bJFL2fu+HT3i7ngngjoqDTU08mAi&#10;NseJUYm0FloRUAQUgbGHQKE1ubHhanvwYVmEjz2g9YkUAUXgzCIwEKouEY10vvXmpo0P/s7lTPiD&#10;gUgERMCZfZwxc3eYBwU26p0OioCW5wDjJkwHSDPmRMhiEUETJ2lwhaMgcYRQI5dSUtWRoIBysIJ/&#10;8UEf5w163H4QcGXlZRUVFSUlJRMnTDRfl8KIoUQOLLATOZRVGLGs8L+8CX4FtweBx+YUm0PsB8q2&#10;E3memtaUkdR1CGqxYF7UgrKIQsuC/FTdMPYL4dEEQwTvw29h4fiNJORohnQNjG8mrydfkUQX9L8Y&#10;tWbJDaEJnwNSDswd3HIhzmtqau7s7OjuDuNPvBmLhbu72uLRCCXEcHCSEAo5mICID8I9Fr85JXif&#10;dVjlEZMcBUjEwhynz/B0BvkLHtBmZtMTDbCRiOO2+Xi5WD8R3OU7rCh1vZ3kxJA4a+a8T3/6C+Nq&#10;avnRcEFS1TFVRxdXqm6A9ahfH70IMGdtiurSj2EMxdRV4lGMVzQrmWwdphoQdhhRhMHHpEUiOMjz&#10;ePMpCs9zi/3jCxq8nNOB7SJMeTgfUm7zVpx1myOgYh5kJbH0UGMqQ+FYlEdhRu0j4egFXEuuCCgC&#10;isBYQaDQmlypurFS0/ocisBZjkC/qDrDlS/Z1Fj/0x9/v7mlAXG4yBVSIpDpMQgICFVnSYfsVxQR&#10;ELAuSIwabAQFTBPbxuMRAoZc8VyuWILiuIHNqSivqKmpqYI0rro6VBIqLyuHr6rX6ysprULILU7L&#10;4BIRFVM/4gkp3JxR31lKOGF5hAkSsYP9kPdNx0mYXvShJMe0k0eDgGL6EqCu8mjeDInToN7xDFxM&#10;KDlJFytgkhkq3Jv52uDfuN4stK36Mgtt0HSicTMvkl3XFiFrCdP4a+DUoL2LwGyOIacGEmhQHttk&#10;DGo9JOMI0/tNjY2g8Do64LDbDnYPL3CQykZ4XEcy4IOndgy6P5jPyJ/L6aTJlBZKmF4UHGcKnQBH&#10;N1PLIx2KntLWSKzv2y9kdD2z2VPgv/zVDLFqJJy89rqbL7/iGnI0J1qcXPGYqqNDqboz0E/0liMD&#10;gTwjMheQqH7Sr5qDlXinYojD3kBjYyOSWUHhS2pf6H3DYdnvaWtrzXw4+jIn1KaMQ7iYP4CUL6Gq&#10;qspx48Zh/6m6GlPfBOnRyQRmVVbs0gRrI+oL7uOMDDy1FIqAIqAInDUIFNyv1YH7rGkL+qCKwJhG&#10;oO9UnbGMJae2F5596qmnHvN6XbFoN/xSKLhVIQt5TIM5uA/HbB052TEvR0wCWw9G9DRiNPLfj+KM&#10;wfWVasUhyVIRkAy/kaVh4qSJ48dNnDx1TvW4mppxNRSiTsL02ELF0Q0SlBeCTR1cyqhaMA0Q66FM&#10;uLgkcpCDBBKof3HyM8RZXF4kUGAfW6HnQOBI2lbxyjQJO0OUN2RU3Vk3qRO1lRl8UJRocGOmDBkc&#10;Nw3iNlivcnAsJ2pjVkVb1Sq1abFj1tetL2YTtY5YnmEgq4qNIIgOR0dnZ1NTY1NTU1dnR3vr6abm&#10;0/S6qwv0HtqbtF5uLQ7i/rJVdT21OYViC6YldXm7US7fc7M/FrwFdZxoJFUzvvauu748cVIdk4PU&#10;ja3mqFTd4A6aerXRjIAwZNaB1wilGidavxO8fgd+v/nGm/Wn6pubmjGPYAbB1pHMKRjcOPu3p+e+&#10;EI1cpN8jtTF2qHAaa8wND37cDLmMpk6bPmP6zNmz59TUTEolUqWlFR66MnVUcpzNOZxZd9I1z2hu&#10;c1p2RUARGJ0I5N+AxzNlUXVpbcHofF4ttSKgCJylCPSBqhPChVxGElFQQJ0drf/13f9sbDwVj4dB&#10;uiBpQDgSUaquf+1IFAEiGRB/QPZhFC5LmC/TTZBvQH5AyBgKm0PUUiQEEKkauQLhT/ivlpZUVlRU&#10;gYqrQkbVquqyslKICMDTIbmDGUcMEjkRCtEXWf4m3BkoBpnn0lYIUznZPE4xD2vXdllPl+Xxaom4&#10;DNejzOuKOyfannxLuB4c1kWyiiHR2YQNlJMluHh+SsZ+fk/GUChFURdK8g2plLRZKfVkHlY58QZH&#10;ACSmMqsA9ov0dk4xCOc/J5sa62M92lV49hvZH9dyTeUn4vwO4ulpZD41NCr8J11D3MrMRkg5fA0R&#10;C31NSLeYSWc5IcYLh7vhaRvmkHnymnU03RDXkPneAffbLmTCxVsQ8jGxjdiKpCUVNSEnqGDXb7MK&#10;qBT0qXQxqReJmkcvpIeJelRaGtc1dzr6kLqdnCANjL7Dh9VJ5Sv8Dmofjda79sL11113C/zsEKKe&#10;eEbuYDiUqht4C9crjAoErEFeBlLuINaAAC0wdSiOrIqPaGIDYb9n7wcNp44fP3G8sbGppbkZbD4i&#10;M5hzJc1ZxmvunDIb9tB3Gz1XNio4Aqb4vhuHOfhw/EgnEiIFp02dXlVVU1s7ZdbM2RMnTUKICEms&#10;hK0pmRC52KL0M3anRgX+WkhFQBFQBMYAAliEww7A4stcsFlLa2vLNmvLRk6gSQfrMY+HwsL0XOSP&#10;AWT0ERQBRWBMItAHqo61LVitJmLRMMa6p5987Nlnn/J6EOs9Bh81eKtBZaVUXf9aiVA5VpQxvJaw&#10;+mLVCCMg4eTkNZwDEylgT0IC/ElxeuLx0tLSGTNmTJ8+Hb/r6qaUlY5DEgmjPEIlmASBWcgB6sOz&#10;RBA5H30wN7JycnO9zbg8nVPzlmB8llzDsg/TxTUneouPy/UkwsWQkceEJoVOMy03VBPRrFnfkgII&#10;u5czXYaUXOpUlg5izVp/Qk4C2YhFOPavaWV+q5gqG2CrGIxiFlKM2u9BXSMehwoGb4LMgxbv1Kn6&#10;+lNHW1oa4R8HRzkE0UMVSE/BYXarOELh2a9D/nF8WESbnGnVC06w6tH8iBhkq3sK1S79VFqLz++N&#10;hKNeH6I9Vt955z0TJ0xGHEjUAWmSOTSkUnWD0lz0IiMfARnu8BtUO0qLVOBSZu4+SVDwsXikvKws&#10;GgsfOXr4nXe2bH7zTb8XU1sEUxuGQfQX8PSQhw/2k4obO/YIZGsKLgKw5XxIXhHwlyAmxJy5c9df&#10;dmkgWCLRPdjSw0BBmZrQ0Ulurn14sKtEr6cIKAKKQBYCsniTPfvTp+o/2L4lU4WdDViSfJCwQ8MJ&#10;+hxOny+wfPlyBPjBjmmhnXvFXhFQBBSBEYRAH6g6lJoZCtii0ZbW09//7r+3tDSBLsJK2gf3NJaa&#10;KFXXv7rF6p89dEg1ZvIFRBkAVNGUgSQVtg4QgxxwpNzjxk8JBkIIuIOd/5qa8ePH11RVVcH+MZQ+&#10;mKOSCM1D9gXzfpZLqq2AReUsLeg6mv+E3tyHisVJnhpQWKo6fFMkEgYH1+NKcr6wM3Z1m3yLGqkp&#10;lbK+KqI2ubKI5jLncrLLqHaM74J9g3SR/qLUpHxJ2296KfxO5o0yKDCLFhR6zqKH8KfF+skVhPqR&#10;ZykWtV7PE5oo/zFAqs7Y6yx0l3yf9whvmONkQ+5nLNYMP1WzB+FDRHKEIU3tH2o7aPJaW1rwD6Lj&#10;tbUhQF5nd1cr/kJOWxB5+A36AM62VkWYSjqpHPlNL6SWhe5DNUmbzCJYTf0O3Rzdl8ZMlycWc1x7&#10;7c2XXXotomah0VB+jRQpiTw6Yg6koeh3RxUC1u6FUWrqSHF4o2JcC0e66utP7Nr1wa5dO44dP4oB&#10;FumM4pEuDP+cBMmY/nruiAwYAKLNzdGb2boUAtsFMOhCv+vFhBoIuH2+uXPnL168ZMaMmeVllZRt&#10;1kGhIXiUcCLNOgLhDbgYegFFQBFQBBSBXhEQE0nmgi1b3nzgd/dihdXb2VgRElXHCzb5KQmV3Xnn&#10;3dOnzeDFGy5iOEwo4oqAIqAIjHAE+kDVGVZrEt6vyc2bNz3y8EaEfkeoeI5jRikLEDBeDc/+1beQ&#10;MmKHUOrMlMPtIvUNkmbCkvF5vZA0BoOByspKBMGev2DB/HkLvP4yD1kS2P9naonoHotkwVdhS1ip&#10;9Azqo0dMsXziJRIYFHiYYiRaHFwvz1EE+2TJMYgssfFfFifS8/KWkI01a/ic0m7KpJ3rkGdFwty4&#10;aBgtpZt5MlE/bE92Q23hJR/GuJvVFGDR4BCO74qovudBhiiZdLh+tvoCd0GUJdSgnYOzWELxtLXY&#10;28Hg6Qi//PuQXP5C1V6oiRcO4Zb3CkU0vOzvi8JFiFFmUE3/Vs44zPWernlOhpx0JmOoUxHBcY9L&#10;QZEHL9qGhtP19fWQ5kGO19zcDMoAClZUE86BC7mcjLugumnTIhm1GF67dlL4ZdAQWBCSrBKIOD21&#10;tbO+dPc3SkoqWTlJj4BSe9QFtlBz0s/HDAIYYG2DOWThrFOLRXdsf/+NN14/cHAv+k0yFaPhkv1h&#10;IRvHiC97Feho2K4QRd5gHhmhIymhBIYQlJP7OHS4zngy7g8FMdWC4q+uGn/JJZeuXn1uKFCGEyOR&#10;qM8bkPzng1kkvZYioAgoAoqADQGZOGQ9jNeb39z0wP2/oNx6vRxYZSVpOOfsYWSDuEKhsnu+9NWp&#10;U6Zx3AXkPktwljw9FAFFQBEY6Qj0gaqD6wdcVaDyQSSpX9z7k+3vv0uCEei7XB4wIVDVueEeq0vW&#10;ftU45h5x0AMpwEaCP5Xwcqq6IOi5iRMn1tZNnjJl8oSJkzxucqgEM+p0eCGws4J/ER9huGSKSkvC&#10;tBml6RlxTLabCiriiniadGwv82Sysvg13z4rakTWFYtrMJb0Xb5tTdj8pNmbY5ZgTSiYjo5WtycR&#10;J1o5agjrsosE28xdM248rEFM3rnsrlQs3oVEuOB9wON0tHeS9gI8J/u9QvAIK9Lthj9X+mG8Hi9E&#10;jvggQUQeiFfwdKYzsomAJdaSJYhdTyfPJYyhPI6dzC2iUvKckhXOI7OyBnZpqe1i6MD893EXaDTU&#10;AITXZi0v2rmhbuSIikSMMZgyuBkZUUwuTwSMqL+4I5UpMLRcmPkqlP4hlUQsvJaW5tbWVijvTp48&#10;iYy2Et+ekl0kSKWH9JNoVygJWg46r9UgqeKomFFcFfQDQkcmkr47P/uV+fMXIykLhsw4CTNTPqcu&#10;Fgfc5vQCowEBa9cBRBiryBMId7tvz4dvvPHavn17MD4HgxCcgkdH9hg4pdLUlIjB2iJJnSE6pvEl&#10;/3TSDyCyZyBTUUvv07zjTEYSlMcGOzQY5GPR+OTJUy9cu27B/MVlZeUUejKBGAvZY3s/yqFfUQQU&#10;AUVAEegNAWs9jCF6y9tv/P53P+IYJlkGiIzntICjgHZGxG3yQyopKf3S3V+ZVDuZLFaOdaBQKwKK&#10;gCIwKhDoA1XHz4MFdKy5pf6f//k7sUgYai+wIeHucDAQjEQjiJw2Kp55eAopSrYU52qgPKh8V2Ma&#10;oemFCAND6JVCfBxEJfNRbGwS75QjD93SJaumTp5WUV2J6DyBQJAi4sgVyYSB9oBi1VO+VfOQOP1W&#10;IDYmKUTeZPflzPTBzAYie+pKGzFZpbcew/5IxZFuhcC3eB7DJCO+JJFA6gCSOCXBb8Tb2jvAiVRW&#10;Vk2fNjMUKul5QaHAhPk6ceLE737/q2SqCwEWofqEosqe5dakqZAnN/C5z941depUApgVHJmXxcXC&#10;8WQM6VNffOn5J554MhDwsxck51T1gK2DMg5fEa0ULQImTZp0xx0fLystM0lS3tzLOCjrQnNz09PP&#10;PAUBF+4IeV1pSQkYH9HTBYIBZAPBHVFsfDRr5syq6ppCy4viBW2iPeulzoTN65NRLOfz9YT/tRhB&#10;+2uwV4xCgUUS+zVYt7eTidI8eNQSHpgPoe3YKw1VgluQzJeYaKogMr0tVjTdX+hKhn+4CQNfMb3S&#10;wxkcxMp8GrQ+J4jyZDweTcTA1cU6Y7EOKO7aO9pPNza0NrccP3aio7O9ta0NQyKVk8qRwPcTVGaU&#10;J3De6otvuvmjSFwJTR60ej6Pm+WWeigCYx4B3mxg7ov+SSa3b9v27NOPt7Q2gQRHVlbKN56MYiyl&#10;Lpwitg78u8ftS5LylQZk6kciHs/YCOIZlvekeDI1X/Nc6eTZF7/wH51gezN9JssuzMmad1/Ib50G&#10;DiQzx4QcB2mIfTGKgEAUossJpTPYf09NzYQrLrty2fKVkP5hc43rT/YAzJfGwCfDoXbzMd/C9QEV&#10;AUVgCBGApNqK3fzG6688tPFnoOp4eCe3CdpfpX94i4UnAozTElIaPB0WYKFg6Re/+JWpU6bzViw7&#10;YKgaegirSy+tCCgCg4ZAX6i6VDIW7fT6nY88fP+rr77MOmSxYy27enDYmkF7uKG6UBbHYVETxv1I&#10;5cWzARkYsAKgH4BDDQLMYcrAyh/Tg9sbJl9LKAtIEOT1BEpCSM9aNX36rIULFiEthN8f5EU/jAWD&#10;8GNDwHzN9F9xD2cxX3J6psGQshyW5WqueBQh27wwSeB4S46ZBQNmk3CIaBA8KD0xxQi3ykW2GdEl&#10;xI6Jykk+y2KA7EUCksn3tr6zdeu7p06fhNnW3NJMWjgSKyHwHNiNCKe6hTHlnTB+8p/88V+mODR/&#10;1oQrYjrxHgUL9g//+H9crm4X+cAaB2QdwA98CbRwCWICnfF48Btf/wOk4xB1fY+ISLAvY7grJHJP&#10;PPHoa6+/iqykHIyc4WV7kC8t3r7QhLmRQPCeL361pARUHcU0y7DfjC4D5icKjeSf/vkf46kpdLqH&#10;no0uxUlaedlBp0KxB0+r22796IUXX+lw+PPWe3Tzay+2tLRAjYk1DR5wQm0t2h9iqoFNBEdJqxeP&#10;0+f2O13usrIq6Lqg38y6oMj3uM0m0zGYbJWWoWvh8YP1a8QU2/PYGoiYDqiU+cHjAt2JxuByGBHl&#10;jVvzExs+qtISebmF/7l1wVDnGFKGkc5UnQPR3oQNpPeF+CaqjmuZz7Yb9Vbp7SpSjqKYZVfLrdNv&#10;Wu6z9q7Ht6XyUnO1cXkGH4+iQIUHCV5TM7nRNpxuaG5tQUR8OFwgNt0Xv/hFRJYEYqItKq4X61mK&#10;wOhDAKJVyNGgRUPERkcyhtkE4nuoWetPHn/+xee2vvseDbMZYSmt7ml1WGOaY8vLQMB6bWQsp26I&#10;UTvNyzFHZ74p4zNnnDaJOwwPGOOoF8tbTNWJgSffMtc1BvUnZB9fiMdkDKRIooXxFXTi0qVLrrv+&#10;5oryGoyw8HN3kUiWVd5Gac2cFcTUFzllj76K1hIrAoqAIjAMCMjqFL/hALvhgZ87KeqvsWDM3iLh&#10;LXNzqCe2LlhSefcXvjJlyixetEtqON1BGYZK01soAorAQBHoA1WXiEZpkzvaDklda2sLK4pkpGOT&#10;Fctc2rs4Sw77sjuLDiPJAD4mHx+OsiPZ62SCQegrsk9cbsgGoAirqZk4a+ZsqMMmTqorDZUHAiVw&#10;peE0EiC/BmUWkfnLmsUyrIUEIq95IdZjhogYDjgyE7FGAe8p1a9Jj/RepaRI53BguC7UTKJfgitT&#10;uLsL0fo7uzrb2hHNvwVRwLq6wsuWLZs5czaL2mQSlYPpEsuwcSTuf+B3m996DURGIEAh4SSaGKg6&#10;twfoRUF9JuLwuQ64XcHv/P2/IrcqKzIyDlGl4S2I7xB07F//v39MxVvthBpvpqWFVimoJpxlX/rS&#10;V4Sqyxm5HFXH1EzqsccegbAOXlomU2P4ahkloPiAwBOByaZ8+Z6vl5WWgzMkLQaFXjIel//hFKBE&#10;/6X+7H/8GTg7PKUX0BiGq5xMNC6ISvb/cnzkIx89f83lLic43N6PVPjX9/5g+7btQBS8mLCoeCJc&#10;AO0KjKHL50LcJTSuiRPq7vjYp8ERkzYzfVBLhnARZieqEd9EhERa43CSU8v6TBuyUkrD1VScUomz&#10;S+dEFIKL65c9fEEEi8gNIahsd8UZQJG4NZNho+CCVrLjmMSVt5eTNC5pQA2i2TyBnoIUMWnWzd5D&#10;rRuDP81rPPfdsrZc/Ow1xL0+gQ1hUYaijfn9fuBppzXz1al+pgiMUgREk0r6NIyA2OaIoQds3vw6&#10;IoI3NzdybMdBWTAIXS4Ue3ouyRzWenZmObPvnZxHPBzoxZhf0OUxia+/5Irzz78QWz4YWp0ODwZa&#10;ujtdW5ZGeKFU3ShtxFpsRUARGCkIWFTdm5s3bbz/XkScy1Myd9KD3RdeXJKcIBSs+sLdX5syZYYM&#10;zliXse+FHoqAIqAIjHQE+kDVpSi4UvzYsb3f+c7fIsI6RDdnMVWXVa824kE+YekRBT5zQBIVFpUc&#10;6Bj8DgZDFZWVS1csR1K52km1oEVIWufAbwTYhnaM0kQMXquxkxQ9LBOUhwVpoGeIJpH7mm60iVgM&#10;UiyO0t/bgQhu5Oh39NiRrs6Oo8eO1dcfBzXW2QlSoh3cBCg/P+g2aNySTqTXvP32T6y/5HIzwUJm&#10;9tk0VZfcsPGB1157hTwEY1ERuJH20MVxEim5KNNPDl+4O/Fv//p9co0S6s92wIKS8EY4jh8//o//&#10;9Pc+TzwrV5TdpEs63NGY+w++9cczZ860h8PIfGy5deLZ5559+uknE8mIIJfW1kn8WnqPXtTVTv3S&#10;l75cVlrB2SqSUM8ZVzOKShRYIhnr6m7/9rf/FwjckpISWjowAcVKMibCkTCE3L+Ix7rto7etOvci&#10;lysvVefo/tEP/vXA/v0S8ZAi5ZE9TPVukMXQFjrdkHfNm7sITGIy4fR6A7bH5Gd0wOIEZUhGJtyH&#10;f/KTn6DuUDx0+ZLSIAzU8vIqUJCQhuG/spIylsY44QXm9we44KgSk/7jboHis0kuTRFBA+MeF6R8&#10;ghUIXpbE2dSYYgqj0Vgxqnq2P1JzZpvlaWobdQ06POu5Mv/kvjDYVJ2wvxJkUA5IU637WqtMs1Ub&#10;eTAGr7PrlRSBkYRAIgVVnduLvogmH8Xs8OQTj77zzluBoBfxPTH6gY0vorhZsgnqYXbhK18hi6qz&#10;n2Dxd729aVfaFlEc2YTjDSSZqUl97A2uWLHy8suvqR43MRGDDtocAIWtoztjkCzq4nqSIqAIKAKK&#10;QE4E7FTdht//om9UXajq7ru/bqPq4OGkbg3a0BQBRWAUINAHqg4mdCzS9taWTRs3/g4ECSUYNVbR&#10;+Ed8wQaRYxrJ2PUg5jILy1HjxAWWtGowJMBWTaiZOGPGrJmzZk+eOrWquioQ9LP6mjZ9QFTgBPjD&#10;cgZxzmWJhBGcHW9gh2WEZFlEpvVifM6PQ+YE/00hvZnZIU9FcufpvQwobKT+1NEf/OCHLS1NMGCI&#10;5SOiiX44kyoeHHk2Uz5fMNwdvfaaG6+84hrKhiESAwtF4w5SquTmt97YuHFDR2cri4/IEILbIFCB&#10;Jgt/wpcKWPl9Ib+v9H/+1f/2evzgbHoL6g384Yr41NOPO1IRu6dVMEiUk4S9oM01OGolvcvOWT5+&#10;/Hg8eE63RElKgJyee/bsPnHiOPFZzBvaIrOZugmi6pylJWXLli9HJHLUaQ9XR/kW8VrhaOe99/4c&#10;XpKEe4JaDFg2KOng84vnJEjJFIyHSko+/enPLJi/FPRv3ibR/cPv/8uB/fvInZa1nLg7ydk4XiHd&#10;D1+Gg3PCsWzZqk9+/DNueMJm7CtKqVjVCVdZR2r/gX0//8XPuro6STppuPqy85hJmeKKwWAp3Ldv&#10;vPHmpUuWMgGKxzfHAa5iUdWxiIxaNzuGZz4FnWYZ5Px8HGlO1Cu5RY58YbNxWnx0mozO23nsPO3A&#10;elgv37YWlJacVk40YuqJj52ZNmRISqAXVQTONAIYWCFRhnN/NB7Zse29F1589sSJY8RuIftyLOKB&#10;oLuADF/GBBuVZrFtxqORio23RowJrO9PjJnWCkxe7LdlZJZtCYl1gT+j0fj8eYtuvvm2CRPqkO6Z&#10;xtWsCW7g83mxBdTzFAFFQBEYgwhkqupA1cXzPKQ76aYNXfaGgbNHKARVnVJ1Y7BV6CMpAmMegb5R&#10;dfFo24MP/e7d996CDoioOoPHOfscYGl9L4elzUmvxNm/0gX5ENbriEA3aVLdzTfdWlpa5g+UIFI2&#10;q4sSwmZESTjmwJ48a3GIvUIUNXKQ7aEU61dDpCmK6ygrHpxJMIH+Ai8Hlx3YG5yxweMHh0Jhyg4f&#10;Ogi6aPbcxWBzer81OLnOtramH/zoBw0NDbC+mFqBwy88gIjsAzuDZyIH1RSUcc41F6y75ZZbPS7I&#10;uDgBUzZVJyZZ8smnnnjttde6utonTJzo83mQBnfihFq/3+fze8rLS2AUlZdXBvzkKVw7aRouAqIt&#10;i6rL8kNEQSgbp+2g5JssOhMfSWZLqUhQAoLC640eotohwo4cQk1uGheVK+M3rmD5g+Mdei3KC5LF&#10;mTSNPKPwdNFYxO/zhyNdYP2QmoJriuVnZjQ4UGyIuQ6vyba2tvnz5/tIAZePDY9GWn/84/84cGA/&#10;uD7o4PjuLsS5w8OCnUQxYlFkK/SEw9FVq879xMc/7Xb5PZYAxDCJyQVaHIRRQ7v37Pz5L36KOGsU&#10;G44YWLCJEsCOxw2ytKHZg3us9/bbPrZy5bn0mMSymXuVGVVMuR03bLx/8+Y3p9ZOKi0LVVdXT5gw&#10;oaq6urKCDkqjC69dcpH1tLdFSkrLi/YSxW2s/ihVUEitMzRknSWm47zAZMxntSXRbEpLtL/uV+/W&#10;LykCIxkBjA/g5aGOjb/00otPPfVkJNqFLRJ4/WMzArs4CDzKE1/+Qwyt3g4O51qwsxe8hd0bv1CB&#10;8DnGUkxtGF0lKCo2ReLQwyfQtb1VlTW33HL7osXLbByiuUpSqq4IbPUURUARUAR6QyCTqhugA6yq&#10;6rShKQKKwOhAoA9UHVEvya7//vF3Dx3ex3a7xQGdXVQdU2qIQUeSJYQXw3KdXS0hMzTAxGsQc8gO&#10;MWfOvDmz59ZMmMTRpjlDKIflYuSMmKbMyzBPZwjaqN2Qj2chtqFn+7JTA+Db2PMxg6pjDgvvYIpC&#10;/SUhnGppaW7vaEPw+7Y2xJRrrK8/2dDYgEBz8GCtnTzla1//84CfPRz5kGnSdl84wHZGIp0//8XP&#10;Dx48CL0b6AlkxxQPThIWUtw3N6c0TYZCpeedu+bqK69hzbkkS7VHqcNVDaqO1QpkApGfEXxCJUMf&#10;ZeVDVH66O3IN+30UcA3mEhKkUnl6WEEW20Uf0rcknpHIr+RseiHJEEz/KYM9sTybMhBm1onEj+RZ&#10;K1BYn8vFWWSaWRK5FBeGAs+ZXxAKlR6URBmU+5AiGIojKJ8jDyoPQaewHytRP4WiO8WOHd3v9RLb&#10;CHsYfsgg3hAzEKECgVVXV3c40g0DGm/Mnj1v7Rq409rVbVIqHBRcDy0cJdrxwfZf/freWKybm6TI&#10;T+A0TTuZnM6RBHTQPIJO/eQnP71w/lJuYCh8hgOsNGZS1XlS9977i/feezvgpdqkTI9mkGA8JQzg&#10;klAoGAr5A6GpU+ZfceW1lhdzz6aOgshlWSkITtwiBS2SGy8IQAmJJd7QGSZ5L23GauEW+ulqZspV&#10;qiSzI+QooP0tEjZynhN7pSpVVwA1/Xh0ImDuTyDQaHdXd+cLzz+zZcuW9vZW8HSRaDdGFXiFR5Ev&#10;Hslei3GApRi4PFybA65srfD0QqMuz3r4g/o7z3qymWEfi2VwMCR5rGa1D8jGpGafMgoCL0JpXIoy&#10;FGHLAjl7qCSOcHds+rRZ111/y4KFS+LxFGWwTdKUYdy/4HX1BEVAEVAEFIFeEFCqTpuGIqAInIUI&#10;9IGqg+XbHW7513/++7b2JqyJmXMRe/fsouqwNOfMEO5EHOwluBhK5IpMmjEEPHN7Z8+evXjx4vkL&#10;F0JPx06InBWO3GFMpkaMiN722C2zoi+N0eICxP7nbBZwgRSXTINRxSQHHg1vHjtxeNfO7Q2Np04e&#10;PdHW1orqAzEnDBQxYkQrJECHBUOlf/kX3ykpqZKC5OIm6JIQ0/36N7/Ztu19ZqMclVUVpaWh6nHV&#10;NePGlZdXjBs3rrpqAnN2CIvmryivyHx4uwbKUk9kyShEN2EQeSYqZyJKd7YMMLOG7Lq9jMoVfhCH&#10;naqT72Y96cAfing/qS7zptYLeRNazyhUdT5fADklMmvV1GCmEFxPoss5jh8/8syzT8IBtrsbjF9H&#10;V7gzHgtTThSmyJibBlsGz4KyO++8a86s+Wwz4y4ZqjqOKofQTmiQzu/913cPHdqL+PKw2ImdZCcy&#10;fAvSS46sR6dBVTd1ysJvfutPxB6Wc7ICOEqUxZbW5sNH9ldUlNVNngj9IISSMJih8kPJIXrBFfFC&#10;6E72o2X881ciuxvjrJxO0JYx3yeeri/9WM9VBEYrAmJEYerBb44WCpa868EN97/22iYw8PRRknZx&#10;mHQzh8RCeahkM8PYx+oxDsjWlMx9zNDRa8y5WQhKt7U6r4wD8psnShoa5BYSga5feZnt07Z7wvi6&#10;q668dtHi5dCkSxIeI5fSaK1bLbcioAgoAmceAaXqznwdaAkUAUVg2BHoG1V37Mie//jPf045kL8U&#10;a2gzhSILg86qDLBweIFtgAMp4AL+YFdXZML4CfPmz1+0cOmsWbP9wSBH5ScnUBAZHGQajEYmOdcb&#10;VVd0CxDvG5wu4iO7KIBfg7MTdiYt+AJVh2h4b295/ff3/xpR5IKeAIgbuECCH+ErEFEC00UcQ8Gs&#10;feXLf143eaZwf6IOyyIpxMt1//69uGF5eVlZOcKWBUXuQBImJINAIDmWg4GsA2gw0oRAsRFJeWhL&#10;Kb/1W75lGUV9QNBOo+UEuA/X6q2CeuVYrTLnr1r0ogKlKKqQ+R+VvMkgjiPpmcSaJBPVuC4T7tCG&#10;JFHd4KockQgqHc2XSC6WkaIVwA021tRSHw53Q7LX0d7Z3RVpb+9EGzzvvPORI4W1gsxNy8GFEUuZ&#10;VLjOxP/3b/9y4sThVLKTqDrmhklbxxIYMZ7ZWdhzztILP/mpz/cWN5BOgyeuw/Hee1vuv/833eE2&#10;uNPiPSg3qyqrKyurS0vL8S/aI5K04LXb5a6tnQxZYpomNjQ3GVQp/Hyh95FGzjSiSHXMRyGmm8SP&#10;Ytj37AtFd1w9UREYgwhYVJ105O7ujkce+s1bb73h9rixnxMIBqLRsJkIW5KikhwtPxB8KZnaeJww&#10;GTe+F2WaZlEt9VYJegC+npNWZxymbjrdlWUngy9rvUjvRfWLiM/YqOnuiiLF9sc/8ZnZcxZipCKh&#10;MZjEoobvMdgw9JEUAUVAERgUBDKpuoKx6hDkGjnpOOCM0xUKVmdmgFUH2EGpE72IIqAIDDkCfaPq&#10;3nn71ft+d6/PJ9k5DbnW2aaqY4EPaDjwBYjbFZw2dfratRdPmjR5XM14CtRF2/scyB91l95Mz6Kc&#10;surVvtDvAxXFogBKgyDcAUKt4bXpZwdXICpBmqpzOMLIRRtwHjiw+/s//Hd6ggioB8oFwWoIIkzI&#10;OYi9H2HzQA74mU9/af6CpQjfJmK9HukRoNGSBAMJpPTDF01LDPcViRZJrugPUi5QAg2cyRlbLV9L&#10;q4QWIHaDxnptMCti3vXQi+Un++g7ecId9SxB3/pcNkNn/W3VaU7yLMdjFqT0+u4S3fNRmFWHC2uc&#10;IAULZ6PqYOISVQf7mcL/kSiGfouFSYHpuPrA9CFTBYOWbtII4cee4GiKRNKlU1VYVB3raJAK+cGH&#10;Hjhx8mhHa0M8FkFAPTRfXIW5ZmpdtAFAVJjn4ouvufa6m9hVLe06an8YDoGVeHXTi089/Qhce0Eg&#10;kkc5e+PC/RYFSIFyRIN0upGXFtlr7/nSV8vLKg2367QHdEa7gMMenpExMXtNZmoLUfFIMXImu+hb&#10;y9GzFYExh4DI3KCqe/LJx17f9HQ8QSnC0cEhm0XYTUolYYzh8m9+qg4UF01tNKSYUwumPPzFewZQ&#10;snsRwbSkpLSyksJdVlaBnS+n+ct2EIuXSLTBEaC5qbWlBUEAGpsayX2eJ2jaVKIwpsaml3Rw+6ZX&#10;0fUjg6GhaKYpOOWeOLHujjs+M6l2MvF0kklJD0VAEVAEFIH+ImCn6jQDbH9R1O8pAorAKEOgL1Rd&#10;IvH44xtf3fQc7HFY3Wz3CntwtjnAOuGlFwgE586dt/rc8+fMmucPliCoGhEEHLYuGodUzWVE08kI&#10;7pZhRJh/2E0L++tiF/ewi0jh1N7e1NS0aNEi2AmsMkDCTbENOJEFH/AvRD7SSKTtn/7575pbGn1O&#10;P4LpdHdTLgWO6U9Bx8rKyqqqqidPnjx+/KTpM+aGSsroi6yq69m0KfJegpNgMB+HrLWmnSO8E2wq&#10;p8eN30z6yJHWcOXsKjn5KKaQ0keWMyw+yIeVFCUnYWZdsoC6I0+nTlN1okrDUQylloNeFBYtz2GF&#10;Yct7VsEP07ynUXdUI0KeCs6UqFWaLeWYwK4k+y/bGrIBp5i1+FDyZshpGQgwOMiNiJQg3IRA18bI&#10;UZpotDj8apuamhEtEb617e0dra0tSNfb2dHZFY5ceeWNy5avgC+bNKeeOhdQdSjPww/d//Irz4Dl&#10;8/nRRCH1hfaGMlODAASRDndYKEPx7bLSyj/7kz8Hq54Okmg4CGcIcEAd7tu/D89SXl4eCAQ8biQI&#10;9uKFFANMIjR3/VLcFKwRPUERGPUIiBElQ8GmTZsee/xhV6o9mYqy57sPklUkPSf3dvtRiKpDmA0O&#10;3EmHDEqYnpCOZuLESdOwRTZ9+riaWrfHZ1xSzjDJdNt9SDpn/Rnp7j52/Pj+ffsOHz58/Pjx9o7m&#10;ZLJLJms5p+993NiR4mSy9PjQj/v9oWgkPn/+4jvu+FR55Tgjk9Kor2R9AEVAEVAEzhgCmao6TStx&#10;xipCb6wIKALDiUAfqDoEufrVr372wa534RDJyT0tfkQC0ECN1X/GYxifOWtzW5iLDCYHXAI9ED8V&#10;/cd0gcXJhELly5atWrF8+fgJkxCli1K/sZAHFATxER5k/ExBrIbv8OY/hdmyhb3H2yw3I3ZJLmn9&#10;NugtIbnSAb/S0GQItRCi+9Chw4cPHTpx8mR9fX1TYxPYtr/8i78Eh8gUiujXSLRk+iFCA46AQWG3&#10;K/GP//J3zc0NFSXj6mqnVFZWTZs2vbSsPBQMQnkEL0KWTOFcKAQpaQbTNEzn2PJXWoWCaZYmcegs&#10;SjdgsUHwrCUo+Bx2gTS8kdJ0ET0tSavMw+C5jBOMf4RSsegt4ZUs3ATMfJoFocDSrJoJcfZd87VC&#10;O42Wk4yj+OJmOe0XlmJnEYbyZkaZLapO3rUgsi4q71vfsZ9gvkncqal3s75nVYdxAWHfyK4WmjWD&#10;qiPBnYjjela3ZQWny20yeiivuKHhi2nFmdVgnTBfEQQKZ1M8OrQHOUeiw7NojzoYSXJSiVgkjpy+&#10;MO+t6/Q0nhPRuNvrvPcX//3+trcdjpg/CFf0sKS5QP4GYBdPJXx+H3vDuepqJ3/9a9808+eS8W+r&#10;EatdOJqaGn9x7y+OHj0C7Q98ZquqxiF7CVjsstLSkrKSgN8/YfzEUiKyq+BU6wMJaDPv8zUc/UwR&#10;ODsQQIAFTHa7du68/4H7kRnckepAl0emVyP/kpHpyBzeDFV+9uRrG+SwzROIxkjQPbluMnahautq&#10;J02aVIJc6j5iz2mGcsJjnZLLYJeAJhK6Re87JTIcuZCmBzy+C2652OJqaj5x/MT+D3ft2r9/f1d3&#10;F6W3NvYHaBVQ3EFKZF4sSOIdcsXlOBI+ZJm46sqrr7n+ZqcTewbFbOEUd0M9SxFQBBSBsw8Bi6rb&#10;vPm1DfeLAywtHmn1yNaHuUCm0RtuFqYDLD5yB0OVd3/ha1OmzJCFJ0yktP/H2YekPrEioAiMIgSK&#10;purI9y3+d3/7v7q6Wx3OGBQotFA2KJJRRNVhhJb0oybzQgyjwcZJtTnd4BLi8JrBQI8de3BWsShY&#10;Bn8sloDdvnbN2osuWl9VWSOrfqOmJWWEZXSkmQyLUbKTRfLFnrSmMFByFYNfo6wUbg7g5UQpKZZc&#10;ONJ57NjRt7ds3rb9bXEP5Oj+zngsCVegOz9/99w589jWAMFmC86VbpLwTopEY6g+5NxEhC/joTNo&#10;IwIkMz1rTpaLZ0eSL9mYD3xNqDoqAf3GZGn4E1pMpDWjWgyWnZyyv8nv44KZWgyjzBZ3JurOfFSd&#10;fCPrIawaK/zNfB3a/vT5VXXZQZQyr0rXAVxSKgsie7GFy8tEO32miZtQdcbShVs2qc24RvG+nRW1&#10;3z8LTNtHPe3VAeFl3sjodNxeJMw8dSIJOV+MTYu+EGtsajgFkrqpoa2j7cTxY+1t7a1t7dFoTNQ9&#10;UJuiw0JtOm/e/K98+ascLd5edA61adCUKFXi+Ikjv7j3Z6cbjoObjkTDQX+J0wGZKLpYLIEAf3C4&#10;c3lhgIfDySsvu/b6G24hdiATCs42m1F4k+OmB8RyMhaDwsiLKFvRKP7ElV0+/4DQzNcw9TNFYCgR&#10;QLwF9C9Ow40pE2QZhpjEqVPHf/qTH9TXn4BQO0lhMXOOZMabFeXjGhoafTgziQQy7hiyh6ec2CeA&#10;Kpac1x2uSMyxYuXqS9avnzZlGoJmmvOjbaKVgS3PTaxR3j6wZrxGHhsaIVuaG998641Nr76M4B7t&#10;HS3BUBDS+GgkjKcDtYcpFT0XQwrHsZTppmfPNQY32QjBaAD/XGxNfP6uL86auQROwBwuE1H8wsEA&#10;UvpYF7Bmy6GsLb22IqAIKAKjHIE0Vffmaxvvv9eJ2AVkGWFtRf/RQpfcLZxwq8DKEr/Jv4IO2k0J&#10;lVTc/YUvT50yg00SuF8YyoFRDokWXxFQBMY+An2h6lKxv/7rP0cQd+wek3+lC44nwpKMOqrOWmTz&#10;KtnYjZH1PsgMjP5EiYh3J8xpeIkiVv055yxfvmxVXV0dNHTwjCvUNIThsHgO608xMwS3rMPi9WRq&#10;oaU8S/YQY657794PT9QfQwKH48ePdoc7KWqYE76ElD2TQ2xDzeCDu9DNN99y0dp1iB3mJbcgISWN&#10;w/IllHwU5K+by6e10HNlfE46hvQz5vxqUSRanpuCDGQs8h/WXdK7avyF3lgvq2qy6NVeKMmMS8ll&#10;e+P97DfNKkB+qo4rPS/hKFTdQA4sX1yFA/cVw5TZAcwCcxi4J+kpBAZHluL/SFlDqScpVW1HRzQS&#10;bW1rxYuurq6amppVK1f1kNtYWXFwGXDBiePHD//n9/4tGuvGSg90dsAbou0J0sjAmOdXFIzR70h5&#10;P3LLJ8477yKQ4cibnLM6RF145MgRhNIvKS0pLysNlZBxLkpk9FaOkU9seG9XGEgt63cVgeFBgB3D&#10;KVApbpeIRSF0feC3v9ry7hvYUULCIq83kJVLKbNU2PGjqcvv90ZjYVB10MShU8C6wsZYwF+yZMmK&#10;NWsvrqoeH0SaJtMRvu/eqQWQEC9+0ui5KEM6SLodO7a98+7bR48dwuhCMj0n4l6SCpinWgwBKKe1&#10;Y2JdPGNgFmd5XBPbAxh/aidP/9xn75kwoY423rDzxpsntiChStUNT2vVuygCisDoRiCDqnvgF7CQ&#10;MvdvZP1Pe9J4lXDF2ZRjayvlLglV3H33l6ZOBlWHdZtSdaO7JWjpFYGzCoGiqToEOotH/uqv/iQS&#10;7cRilQXHwgSNLqrORojQZox9hW0wZXDPY7UNhbenoNMp18oVqy+5ZP2kCXV4J06ZHFI+L+Je5Tns&#10;pJt1mkXS9fbFjG+RUC5O8eYA9aHDB3728/9uaWlEgUtCIagPwuHOQIACzOFakPshGBxyt0JGd9ml&#10;l91w/S0g8LySdjYXVTeI7ZupuvxHkbxPrxcZKNU3iE97pi81cKqOwSxUYwVEbQW/Ll1sqA8UI0dJ&#10;OJUE3R0veM+UqLR4Ig7+rqK8IrNMdqdpCjK1bft79/7y54hN1x3uhomOEYBIewwRTjhKsNwPLncO&#10;XzSS+vydXz5nyco8Xtdi/D/yyIObXnsJARwDASSiLQkGgpOnTJ4wYeKUydMrK8aVlVWEwxFEhxxq&#10;pPT6isCQIpAkDTq5t3+4a/vPf/pjjw8JZDqQRyIep5k0z+F2eSkmQwITmHBbOBfy8NSCBUtuufmj&#10;VTUTMOFi/hXzbNBJOnvBaEvMSOyMyB5JbIa98NJzb7zxOmLyxqJhn9uFPQDYhMhRYyZez1LVZYxF&#10;RniBpMS+cHaF45esu+qGG26GUz976EMzaEUeQCmUqhvS5qkXVwQUgTGCgI2q2/TA/T9jqi73QaMs&#10;HBdoApJYoqDqyr94t6rqxkhL0MdQBM4qBNzf/va3i3xgJG187vmnsbsMWxh74JwB1vLGEz3QMAhq&#10;iixsntNMRkzc7rKCiNFmN2K++RNw7Ew6lixeBpvhwrUXV5YjMjTZ9m5o7NxgwYp8UpxmOcv0tri3&#10;ypBVZmZmIOR2wmWm4+0tb8HtBvYP4ulgukJAOkTohjwOhUTU/OnTZy1dshzlnDNnPgSAYBhRWv6d&#10;PrKsHZnzCqFpRYXLwsr6E+QFp5Dt9cdoIlZb6ceLwqK6Qo8xNj4X5mkgP9xFC14gf6VbtmVvTSKn&#10;a9gg1wDkLYKEmZrWyFHLbd54k/NdUFoMuNT5fQH5qMePVTBneVnFjBkz589fhNSNdZOmjqseX1k1&#10;rqS01O31wQEunkDWlECcwuj5L153KYi2nOwBFDfS0XA8/+LTre2norHOru62js7Wjq7Wg4f27dr1&#10;wcuvvHTkyOFly5YggSWHESjYDQcZPb2cIjBwBAx3b9aaIbwjHEh/99tfd3V1sESOph4Su+Y98EVk&#10;YMBv+JZCnQcv2pKS8quvvv6qq28oKamEmo2ILb7C0FJ1HJKWhjOJ6kl6c8/smXNmTJ/Z3t6JbDcO&#10;BL70BcSblQN99tw/ynhSmVjFBxYv8HQNjc2z58xFlloenSj8Kz+VoCN7eDoIDLxJ6hUUAUVgjCMg&#10;o+uxY0d27XyPhu1e1rM0pFNQBuHpyBBDtOJVK8+tKKdBWJbBRVhAYxxMfTxFQBEYFQgUrapLJbo6&#10;Wv7XX/8PRJJB0HbQRpKdbRSq6kQgY18Z21+74gmIaVxz5sy+8oqrkW8BiSDBzbHHCnb4JWo+bZXn&#10;t0FsDpK2M631PL0nym3rsGg1eWHs0sPRGLeCLOinP/3Jzl078D4neIW/K7yOvEuWLMUxkbJblMLj&#10;1QM9Qwo+gKRQ6K14FkOXM0fECG2yBSw+8poaoSW3F0sCGg7kGBHWXDFQD/hJC6NEbcKe7NHsksb7&#10;lj1MOV4otlRhYxisAdZ1SCghZjMYh0gE8jpwCNFkIpZMJE83NjU2tDQ1Nl922dXYocU1Pd7cTyqd&#10;6//87f/q6DwFUZ4kzMCl0D0hzMHIOXfOgi/c9SVQ7R43VHUjol4LQ65nKAI9EGB6iySuLzz3zBOP&#10;P+JxO6C7D/i9sXgMhFcBVZ2bEtGgp6CPRSLRWTPnXXvNDXPmLUrGHC6OEkuSck7uMLTCOvZINUNh&#10;kBkXDlN+CRBqXd2duz/84MnHH6qvP4V3wCZi3gX/b87duQdDPBToOeHp8BsSOo83uHz5qptu+Ehp&#10;aQXn7SE5vB6KgCKgCCgCxSNgd4Dd8ADSSuSLKkPDNK2teJFGDrBld999z9Qp0ykjEflLFSNWKL5o&#10;eqYioAgoAkOFQB+oupam0//7b/8frxfOZVF2gCX/0NFI1aUQxIASxpGdQMaADOeQC5JSx1lSWr1q&#10;9do1a9Yg1aNss0P5wlQdKwUkykzhgzzgrH0bY1Zgyol/QS4XN/VNcq0sqs64AWcpwqSSeOyxR994&#10;83WEox5XM27K1MlLFi+dMX2GGPlMRlAAHYqD40DOVuR+zZ2KVwgDPCk/Nbsb9fIw+T+1nl7sNL6I&#10;gGIRIoYYwnyTbmXRlxJazPyWiLPkCvZvWfGATHNIiBnKd5FJ3RFPJyfLpQRJtr2SKViM8K4ymdl8&#10;pcosap5nsZ5UHsqsUqS6heTSi04h4Fv3MktlbO5Z4PELG/4orZkR1XwWIxuEtBvx5kxflhtV+mF7&#10;AGiQVnyHDFjsxeZ6SLdVSQ4rJxTXzjMfp8dfRTakAlfp/WO5vjicSsO2nyufypGrqdvbg3GadHAM&#10;Beh2RhROjsUpbRTwdHdFgsFSI/trrqFAehkS7/zd//vt7nALk/Ic95gyVeIiGHacq1ae98mPf4oT&#10;USI1ZFEDSr8h0i8qAkOHAKI0wPX15Mlj9/7ip22tTV2d7WVloc7OdiK2IEbN17Spm1B8b/JydcAr&#10;/Kqrr58/fwnPeIZuHdtOiEIx8Jiq+R7fHCEoNK0xP1LkV8y57NXrSSYjez7c/tBDD54+fdrn88AT&#10;lscZjNY079hZOftQg4QbCJSJPTOcHIUjMM3Ljs98+nPLl63mQLfDsJkxdHWuV1YEFAFF4AwgYFF1&#10;uz7c8czTj3LyO8vokIWusSYnRYYLscZp8SW+TcFA6Y033jxpYh3+lFVvIcnFGXhAvaUioAgoAj0R&#10;KJqqcySaTtd/5x/+xuWGp0qUdSqjMlYdZ5qLYIx2kUqOkrxiPx/uLeyAk1x6zrKL110+deosaNag&#10;ZeOIbzj6trAW4sDygqEJhP6kWQThe3ihLzKC8Ptbty9evISjaMl0YruXfQJyOFpaWg4ePDiejho8&#10;guFBY9SnTE4WX1ZsO4eVJadSTjszc6VklZU/ZT6LRikhOmQCclPJOstPQfnOmarjCZOOJNgqnjBZ&#10;SERkGTgPyplHcQER0QhyA49HTmb1ubBEtMkl0yz+QqlAc3SDEYlEYSzFY5A4dKAuUDv0BZer/uRJ&#10;OwWDU1rbmmBBQRVF0foRaogTcXIgcERNCuNqLDPMogLtVJqgJ0WQ1zlJvXwnIPEo7hLw+ykPIiXb&#10;gOTKJp1IOetqp2ZVDKD2BxAzHa5ViIbkQVB1BDNCWl4/4qXB/GXc8BqHz+8j6ojjr6XXIux6RqET&#10;UylILXEF8TgTSo/ZJVKPmuQV93TOlmXnVc2lD7PUlDgVXzAypfZK1dmM28z46GZzpIaR5sikIUkv&#10;kGNobe9im78s8qj5Z3zDXvAMH3mjr+QZDewP2N3dvXPn9o7O5rb2ltOnT50+Xd/W1oquBGDg83f7&#10;7R9fu+ZC9Adkgym2vHqeIjDyEEDiFBBYr7zy3MMPbUQGBg4eZKSZpg6Wl4UmlTo047EkeLobbrhl&#10;3vwlDgcGH1Da5tf6PKf1F6AcpL11KUx/scMH9j/y6MP79u3DSItZz01JMMBRusLhMEZwEdD1dlBO&#10;bqc7HImfs3T5Jz/xWb+/BEH6lKDvb1Xp9xQBReCsQyBrSYnnD3d3yELXNpamqTr6gDLvyS41TSRi&#10;c/h9QY7xTWvdTDPqrINUH1gRUARGCwJnHVVHAzhsAeJSSNoFugQ5IvAaFMn69ZdefMmlTqfX6fRJ&#10;DkdwJf1zFOWL0xViMSTCI9qF3OiSCZ/XF41FOztaX3vj1a1btyIUzrXXXo8Yc+BZzAg4JnGQwXUw&#10;98FSJ1BCzJoNWgMTfkFYOTysRMKWqxvRiPi1vMfUjDBZOB/Cghgk6MzrGfQWKDNch7x+mETi3yRW&#10;wDuI1g/WrKW5JRKJdHV1gssAGYd0nQj5D+YyHO5ub+8AQyeuQ+Q2BPyBC3wSnQnwd1aNmAyLgQDK&#10;gyJzFCEOE0a0HzOApmyQGaiC2VcHiickjXxP5rwkFFEmXSXizcyDyDhhRVF45ENEbCbBn6tCWC18&#10;Dk6cYq45PW5kRgyFQiDv+KGSU6ZMwU1A3QZDoTJEVUOURY+7FCkMSkp8fj+QwDuECUlX3LgZc6hY&#10;rID4o3qUtCSoJcRf5GhNKKInQY7tRGFz7dNdpNJNctYQRBavuZMn4SbERcktcBso/n3/fi9UnVyI&#10;l3y2Lmh5umWQBz1rVIYLc1kJ4Eh6Qz0FP47kqfrTrUhM29oBB9jq6nEAhoDXQxEYnQjwEOHo6Gj+&#10;p//79+HuTvB0FCfS1m/yU3WyN4Bkr7fd9olzlq/Gt+EqmtHxho2qy4d/IoW9Pbfr8KEDv/nNLxsb&#10;G1jqjqgUMeyhYKOIZez5HFpB1WF2gpguFCr//Ge/MGPGXGwTKlU3Opu8lloRUATOAAI9qTpzT7qX&#10;wtA+K3ZZsAATY4moOl6e0ZL4DDyA3lIRUAQUgf4i0H+qDgoqUwvGoVtglJLObqQfGKzBZ2CsBhdH&#10;GeicbkhdZs6YfePNH5kyZSrEWwgbD8cdYUyErbCN7NamTeGxXgRHYGCYOEqAvYlEu/bt3/fe1nf3&#10;7tkDoqqtrQP8YGlp2R/94Z9WlFeZsrjcJBzILCN2D+gbqBdM7syEO5PYM+anwoUkUoJpFEtMJ4wY&#10;UzNkSTHLYFycqRyibHBOOBLGIzQ3nY50I2p+V0d7Z2dXZzQKFi4Ctg5aAxxgFfESZGUEEBOFZ9B8&#10;BgvFMnRDcCWqK4OcIs6LMngaxYDjKNFw+NCgeTInWjqNnJfpkCkZ9JbBJGaK5Ya0aVqqPCkPMbWU&#10;L952ZNcGs69cqcIrEl/q8DDVKDwy/U2fo+nwGUgiwlckTo1ZQUREQnRCOoQBYxmdxYjRNcHacW26&#10;QIDCJc0JLs/rRdZRqV+wfn6fH1CD2kMMNeAWCpb6fCFI9OD9jS8GggFIPoVMlGbA9yrQzXECzkXf&#10;YTZQGEyDqhM4BmeplNXk+1q7hJjRYDIrKb0xyx9b1WZxEAZVzTRCdqWKvgZPbfUjrhri6YAdlJ88&#10;5gB7N04kP/Wi+mhfn03PVwSGHAHsSiShL3On3n77zZ/9/EehoNeRinNkubREOS9VB/mzA2PRNddc&#10;v2btJc6Ux2XP1yQXytHDhuK50Gd7Trtmz2TleCIaxa7RwQN77/vtr1tbWzDhJJIg6RCPj/ZRMjdl&#10;skvIMxk2VLzh7viaNevuuP1TkFwbY6BdETIUT6bXVAQUAUVg9COQg6orzLhJQHAZya0Rnm2NYgMZ&#10;jX7g9AkUAUVg9CPQf6pulDrAYm0NAgnEhcvpBa2EIXv9JZdfe/1NDmR49Pqx/HZ5SXOEgz0xEZeK&#10;FExc0XZlTT62gpw+mUqDZZ5MRXxeBKKO7Tuw++WXX9i1awd240tCpfD0ScRT8NoEXXLVVddeBFvF&#10;yAVJ0iczKlmajWCVGRUD5QfxBZ+jzLZnlc0uapBIggUOJl9k9qJDNEFEBKUQ4i2Cp47EIg0Np48d&#10;O97Q0HD06NGurq62tjZI4SCR88MFiFuQSeOQjysEXKAiIO/CEyUSEZA2sFI4mh75s3LoPfKcZZWW&#10;2Dmk2yKzjA9gQspHZqkYRfJ7tR/Z7pO8V8Y8Hl0Kj8zyOhCa0JEJT4QJm62lDLdWKxaeIJZ1QjFv&#10;4hwrB4jwikLO4gcxMpAwVKQTxqXYCTiDXrLcpoTLAicnawj5FidGJL9d4ujkTdJ5UbEBJuAF49za&#10;2go02CGa2DHc15Tj0ZVYE0cvRFWHHzRHqBORgYRvCD2pH6kTIHnEJQhtqn13OAz3cBKZShgmRFzC&#10;9ZG7sLq6qrKyEqmHq6qqSxDQkY/SklKiEk2tHL9wRaMOZEu0XKqturPIvp4fFWqkPT4fIE8nGKd7&#10;tP36RtxD3nygx7F9Jr3M6GtEWxu+FcYp0pUwvAjRz1w/CsrRjamBJMHQoUZA0kHGSDUualQ9FIFR&#10;iIBYO11drb///X2792yPRrrYAZad7vlxaODL17whlnbNn7fwc3d9EcL2JHK6ICeFHDROsg7aCIY7&#10;pOjY8zvZzTkbR49op3g2jOqu1Ltvv/m739+HoAyhEj+HXKANCRY+93okETTJTakKEzHsjlT88R/9&#10;j8qKak4onzkjDelT6sUVAUVAERi1CBTYD+l99DU/MUL60KCrPN2obQZacEXg7ETgrKPqQA+BQINT&#10;aiQcnzix9pL1lyHEu8frh4oLIzglrSMPWfEGpUW8bJubpocsrjHoF9IPGnHCEOitCwFQ33jz1RMn&#10;jja3NCB+GXlrImIVXRiMiQM6vquvuvbKK66BMNuMqiBNkRgry5TnmG/ESSH3KwivzCy0Qi5ksXVC&#10;A1BMQZvKgawf61lgaQinAAVcc3MzCLh2eOR2djY1NbW0tnR3dba2nQxHO/ApWEuiGkxXTaEkOIuS&#10;QVEJz0bCOOiHjEmV7osi422hokSgB9pOXGKpKGSJCT+IYpB2TiJ5C+0lyjKc5qbMHkyD5ZquqaYS&#10;JPUieRrZihz0my+LmmTHQ7q+rQbTCOBkJr8yYLFBlD6z0JvsUi2kmABDbo925Im3yeKXJEIf35xe&#10;sXKQYeF3pEqN8HNMAybZkBRYBMwszsuAy3ChNXxo2ZI0ZHHEPRFVKvgwjZd0eLzoEZTkBI0BPDIH&#10;FqQSsIiSHsMqIxeM8rHwoxq0IgKoU5A+yGOCIUTe83r9paFqH2LuBfFXCJ/iVTAUDPhxQhD/wwe8&#10;iFh1lp3cexUMkK1LkwgsCk577RnXZY5Nmo3NaDfONKhTF4XWSh+QlOJ5OdA+3IfRVQ3Ln+uFhHVA&#10;m0lVqk0huPN6ztmvra8VgZGFAKuGU03N9T/8wX+0tjWkkKycuooMDTyAZO5M2EpvnIA9grvv/sr8&#10;BYsxIcI/NC22FaqOfks83CE9hKqTXm8UzPaa9dFxTnnPXRixUx/a+MCWd99CCelNpuryq+poFnJi&#10;Wy4RDJYg2MBVV1yHFNJK1Q1pperFFQFFYCwhkGvtL0v3tJWUaexk7bPyqbQ/qrujY6ld6LMoAmcF&#10;AmOfqmMZWhSVCUIBtjRCe/n8QUi3ykrLP/u5O2fOmEPaLnt2zhwjuZ2qkwV9/uGeAlRhKb977/YH&#10;Nvy+o7Olq6sDho3fF4DeCzv0Xi8CUSNkmH/BgoUXX3zxlMlTIV/qQf9Z4m3Lfsi+qQTGkhmIiRs6&#10;gSPEgRHD+wl46eAviaLKlo/YUfBrjTc1NO7bt+P4yWMHDx1sbmxCyB1yNIV2D18gKk6Sj4IDI4JJ&#10;bC4jJQFfgwjLAXIlfelf6QKYJpW9VOT1yaQkc1DMg/AX6CH4TX5hfxNngZqVesx5QoE3hWmBWoJh&#10;objhBneV417WpYxodXYwrZho1ptc7DTaluVrMGd9AS3nuVSJZg1Sc+F1Tm9VzKgZUeJtpRJOlJlI&#10;W15axpc3LAkWsLjIFoImyQ68TgQcpKh7IpScUDOhpCRUWV1VM66mqqKqalxVTc04KM7IVodQDYGc&#10;UlC2MkUuMh0UgW1lSqyB4G7I3cwxAXOuuoQXliRflryHUjCSXU1dg0phLNcsdtsOlaWqs4vu7Iyh&#10;cTKr6jB02Ox6WTRa/SL3SKIrxQE3Yr3ACECAsve4U7t2vPeLX/6EY0VA0ittu6cFJb0VemfqnG6X&#10;r6urG5z+rNmLvnD3Pdi8oTQLNOnIFo10KLnIUPN0MgJmzWS5bmoR+M5EV2fHf3zvX1paGsPh9pLS&#10;YFdHp7dQchiv2xtLxDhinXvm9Llf+OLXEF8Um3OcBol+9FAEFAFFQBHoCwKWXWas5DOpumGYO/pS&#10;WD1XEVAEFIH+IjD2qTqIXECEgbCDZx/88pDOFOvjefPm3X7bHRUV1ZS3gNKxiWDJZnX3F1CyVODM&#10;40wcPrr/Zz//MXi6ZCrKLodQMLmjEYffFxo/vnbG9NkrVqxEWgDIcESk1uOGdh4h96zDrIRhQ3Du&#10;TklATleCqMfnlUwUqUg43NLUhHj2kM4dP36svv4UdHPNLY2Q/sAz18jGwMRGrp2rAQChX1UEciGQ&#10;1cykBcITvJwP6PNqquv8/hDcbEvKShFEzwezHiH0Sksg1POiWZO7Mxm4ch3WH4pwEhw0gkLSbipf&#10;0vDMFbGnlb6DvmK0dmIQpNnLKMGFNUYB8ifOtuEzHob0mwXC5mv1KwJjFwH0D1f84Qd/+8qrz3N2&#10;FBKP8X6OqYnjnQyDC2NSn/3B4efqQ5pp+Lve8+U/mDZtJhzGWUk9SCEshwjvtHSDnu6ll597+JEH&#10;Uo4YJlDEB3BT3N58B04AGIkEtgyd5ZXVX/ziN8ePnwwQeIamJBUFA4AO0WPpZRUBRUARUAQUAUVA&#10;EVAERiwCxbMziabT9d/5h79BwKtEMkpx80doWolsTQtt45PTaAKqOojpOroiq88975abP1JaUo73&#10;OR+QmY5tkKg6LL67w53w/Xxgw2/f3vIGxARuROGBFCjhqqwYv2bNRStXnFtaWo5IZJJgoRd/wAJU&#10;nfB0ws0xPUcusmQYsV9SLBZJJcL79+/b9eGu48eOw7kV0kJkeIjHUH0S+yyJeH3s4Jjm+0ZsM9WC&#10;jSUEhJuzjHOLpzYpPHwG1oyMf9jwIOkQZw/UM9xnkYMF2W2R3Hby1OnllRXjxo1D4LxgIACCAFHe&#10;QYgL0Qb1CsK4Q8cj0QAR1o8I62gUI4CRCILJPf4Q4d6JUBC1nR1kXAgS0zywk/4vv7BUxTJjqdXq&#10;s2QhQJNX9B/+4W8am06ir5ixVkVWyu6rFlXHgm50PTiBgnWHbBbbY7V1U77+jT9DMArx0Jf9qlxb&#10;ViMD9zRVR4FWW1pP//wXPzl67ADWQhzSokAhXdhB8GD/ADmmAIPnM5/+4uIlKwkfUhoi0gWyc/hH&#10;xnNqKRQBRUARUAQUAUVAEVAERgoCA6DqkO+VRCVE99DqfKRkgM2g6tgM8MSiWAojxUESGS2XLlt5&#10;7bXXh0KlJMPh8nOQOLaqB42qoxh04Mw+2Pn+b+77ZTQWBgtQUzNh2dIV559/MZRC8FWVOwpJZ+na&#10;+tYoiNig5HIcA4tMI1gB3d2dyE+3/8C+gwf27/xgK7g54fI4DBw8YSkXAZtDZHlASWTj+8RQUnah&#10;b5WgZ/cDASvEnrQ3iVFotT28kH5hNk4Y88hg64H6BnmQOWOJF/+CaMOZPr+vJIQoeaGpU6Yg90XN&#10;+BrkvoBrOULkIV4e/gEhLlloiSygOH3oK5zSxOWDqQw/Wk7mkeswXfHyPKD2ln7Uvn5ljCCQSDS3&#10;nPqHf/jfiD4aDneb02jvVJ3Tha0iiGRTSVckEr/u+hsvu+x6OKZjShKOHr8HIeHM0IPLeYrib2x+&#10;9Tf33RsK+SLRsLdQ7FqS3YHQSyCflQdaxHXrrrn66hvJ09+FN+NOFxLOYJtBD0VAEVAEFAFFQBFQ&#10;BBQBRSCNQP+pupGaAVZCz0jwAvkhgxwWO7iqdeuQRuIKJJGAACcai3LwOHB1Zmz4QaLqxPDo6mr3&#10;B7z33ffLo8cOX3LJJUh1V1VVw8krKO2AZZOImqDoJmkRkcQ4wGag0PVOJK+IHD9xZPfunbt2fdDQ&#10;eAoCuigi3Hs9IONwZQ4SZIgX8ALvCCsHQETRIHTJaLGUisZKTxyhCPT0s7aL7NAgQTHjt1BsYOgk&#10;F614qooG1OnGn+TfSnQ1ZynBa4lzD8sffu6I4O71+AMBf0UFxHc1ZWVlCIc3YcJEEHmcSsVFuYid&#10;XtyDAuCBKOQIdj3wKr5jjlCotViKwFAhkEi8v23Lfff93OmKY4sIqWWED8/hAGsEniMpK4fGBBHv&#10;RqDYxUvOpdlZNN6UMalQsqahepK+XhcxXaMtrQ0/+tH3TzechPe8t1e+37gyOcBiwywVw4ADReHk&#10;KXPvuecbyEGPyJvYpcA4B3VvXwuh5ysCioAioAgoAoqAIqAIjG0ExhpVB7ub48dTdlEW0cA8cIOn&#10;6+oKLztn+S0fubWktALSMuhzkIkS3jccJcc00Xuh6vrIphl5SimFbJIyx8GMKSkpoUBaxJJhpU4p&#10;aMmDmF1fhXsoTk0gLKSUkl7gDp1d7R/u2vHqq68cO3446UCMPAqgxfRF0uMgdhLvsAlE2WMtwk4Y&#10;EJQKXJ5o6yQVbE8OZWy3fn26M4KAPTyi+L5ZB7Vsbo1Wc8Vr0GicEYLUu0zheSIkF5XoViwFlSwo&#10;nCiYr0AjgCQjxp/M6RFbDVc1r88Htm7K5MkzZ86trZ1aXlZBgSw9JO3xuL22bDHC8lPHMbsbXcl8&#10;zZ7m3BHz8Ox9HTfOSF3oTRWBfiKQSD7z7GMvvfR0LN4VjYYDgSB30CyqTjoJJ5tOpdDXkHjd5fJV&#10;lFd99nN3TZ02j6dCOrq7u5Epup8lGd6v8YyJLM+Op599/PEnHoVOHXlw8hfBlYCqjjxnMYwh4EYw&#10;OO4v/vKvPW6/24uBDiJfpeqGtwr1boqAIjBiENCV0oipCi1IBgLaMrVBjBAEimdnsmPVjUxVHbxN&#10;4Q8XiUQ5II6kdnVFo4lVK8+98aZbyioqOTWk4X9q2t62urCFpLHe5X1vw1NV3hSdmkWx9W6us2tw&#10;eh0v9y1OqpPhyMv58ZxgK5CpNeYlJ9bU6fqT27Ztfe/dd06dPomMrhAVsRuy5I3Fa3CBki6DH8mw&#10;oPBaeElJc5kvFNcIaaBajLMSAekmljyWO0O6DUvTzW8eF+xoNA6AOygtKa2qqoTsrqp6HJJawIV2&#10;4oSJ0OKlHAh+TyHzWMbHgbQkSwvfl7lFosHxjyRiljFBmEdiJ0jlN4qEQmdlK9OHHggCqdQD9//6&#10;jTdecrkRHDIOGjyXqi5N1dGsg9xHkI+lXNXV4//gD/8kEKwalhyvA3nIHN/lnQA8r+Pg4b0//vEP&#10;OjvbfOyvn+c2UNVBTy8Tbgr+/a6SL93zjRkzZvN2Awi8GLLiDnIp9XJjDgErxqtMOrIQFQ8J2euy&#10;74H1xVdjzCHV3weyLHNrWhcYrTm9vxc+279nB7YnFvKpZU9ZBtfZjlpfnl9GAJ5kjeWotFurAdul&#10;GDo4ZEEr0NkRs/60x6eSwbYv1aLnKgKDg8BYo+riiSj0YYhmFY0g+pXb5w0gLM6kiXV3feFL1eMm&#10;pODphvjN/e1rmEJkbSTYy5iIPXZJYNfLYdFhBbmDzAvYV/5OB0RwUP+AiIQYEN6t27ZvfeKRjeHu&#10;7ki0m91goTwiQoHieRtxA7FT72c61c53WEwkvyBeT9m6welIepXBQ0Bc5OxUnTDL8g6btw4EaC+g&#10;ZMlfHubdqCNLpDyLVkOPpkB3wWDluAmzZy9etGhRbW0d03DoZfZuTgtLM5R+9hxvGyh6i4Q3eGjp&#10;lRSBM4EAJtNf/fKn72190+vDS+wVcZ/N5wCLvSYUFNlb3LW1yCnxLY+3fDRQdTLmpKX3UOuCh8dP&#10;W1vLj37yg8aGk4lYV5+oOuS8/chH7rhw7TriWlxK1Z2J5qv3VARsCFjsp32nTRb2woqOHvf8kViv&#10;Fvsmay0Jb2IvKGCXc2BeSTYwBbxPFWkxSjlpZVWH9QZmllHf87Qsllmpuj41Sz15sBBwf/vb3y7u&#10;Wqnurs5XN70ETzIMqrCVOTcCDst+JulJcZcawrN8PijOyDcNEejA0yGe28QJtZ/69GfHT5joSKQc&#10;8HHL67PWW8mku1qcOobFrq4uSHIsl9IeX7SL4nKSdH3BitxaSR/HSSpTL7/y4kMPbYhGuhLESyIM&#10;Hx7K2GU1aoRlPXhaW4305DXEAhkQ3zGEFamXPpsRyBhJrCZqb6uiHu3/wV2EFLZgueH7Su6vXho6&#10;SCAUj0ci4ba2joMHD25+8/VXXn7p/fffPXhg3+nT9Y2NpyKRbmR+9fu8GBF4DW9sZ5JUl5UN+J8i&#10;SHKXJGGvHorAWEQgHottfvO1pqbTMK+kM7Kqjv41RK9GLzZ0qPhAugP63MSJtavPPV9Uq6MEm8xy&#10;8l+YeQ8dPHSi/ngKqV3zDkdw0GcUBB0nfF7Ly6sWL1lqSB4cSCuhA8UoaQhntJiWek5eiJRbkjKJ&#10;jtuSh6hJ2aeKAlwijZdDJEjWgl/VNH0Cs+fJdgCFp5OGKs3Yzi5ZFTHAO55tXxdCWSCVvi+jQc6m&#10;q4OD1Tx6g8JqmXZgefUyWlYsZ1sPGOPPO8ZUdTCU41CfgaHzegJdneFgsOyTn/jM4nNWxqPQvvmS&#10;iRTs8uwqLdT1LF9XS0L8wQcfbNmyZf369dOmTcvVQLIoMOE0c77Ze/PKJCIQ4warMlzkZP3xf/mX&#10;f0bwrnBXS2lJCN+PRCK0uHBDVseDtegaYBuAPDBfG4wqv0/nyAtS1emhCIxABDKbrti5sivATReU&#10;2gALbVvNSJYVIhqsZQ0rVLF2J6EQ0s5ic0Je4zQwekg1W1VVNXHS1GXLV48fP0FibEmPovB4JLej&#10;Ls/KVY0WP8CK0q+PUATCXV0/+sF/Hj2+H5ldOeAarC+7qi7J2lhz4iMNrBOsOIVPdXgWLT4Hseoc&#10;jsBoVNWJOcQzcmrTa68+sOE3PhfSUefTp2c5wDpSgdq6Gd/61h9BoMeB6kC10CaiHopAHgSwh2T3&#10;6pAzLdNRzHLVgAykCdnFRxZ/ZJFKvF+uR/8RsMPb21WsRq6cSPFA52y31tfVobh4JHuemR/bgVxZ&#10;v6sIFI9A/1V1vMi2vNKY/bGcRIq//yCfSWHoaE8/CWvZg22Gq666ZuXq8xBGJxFH3CiI4CTGfA9y&#10;rhBbJ+Hr0WnD4fDu3R8++tijH+7aefr06alTpwQCgR5SbVNWkI5DbxFvVvS6vvnDMj9BF4H36+tv&#10;vAGTKOh3J+NRjMIIXeeDsI63ppAOFhSdIXKgOzA/KC/sr+VNPRSBEYqAtE+z6cJNWxqw2Ybxoaya&#10;raiT9jCQed6UXifXpgjvsJQd5HPhMl7Ifjr9mUjB/E6BAYeSFX+zZwZlconFo52dHc3NTQcPH9q8&#10;ecs7776zc+cHpxtOR8IRJJX2wUGdVK5sRGUEptT+NkKbmharfwjEotEtWzaHw52xeATdiYUSZqs3&#10;JGa2Nk8vnVCvYsLCNFVXO3nJ0mWjVFVn5JNhnTuc5V979RVkwSmkqqNE7fxDQ1fK6QmHo+vXXxpP&#10;YFkiyXCGggWwb/cZi4JMGaOcMNKGJt7jyDhGTjktSPsKWlZdFNPn7Ju79BqHKFjj8Vg43N3V1dnR&#10;0Y6ZCIvSpqZGqFwT+CAeBW9OPi/kgcHNLePoa7GLKedoOaeADB9e/PCVwQIb2AJVvG5rbwPI2KoH&#10;rpFoBJ290KOezfBmYZONNjkZ8NoLE0d7extC+qD9tra2tLW2YkHVHQ4DXgn1Kzumg0rV5RxAeo4z&#10;hap3QJ/3YwTIeb+ezZg2iNHT0XQ7uzoBb0dHR1tbK0Dm9hxGw8YQgXUtE/2wjsklxTYyjJzRtRh8&#10;sx6/Hz3O2lSjS7EkmTf/E4lwuAtNMRaL4h9qmW2tGGEBFxb2aK4wBVxuUi7L0Go7+lGGYp7UOqff&#10;k06f7qInj2gExpiqjrMpOJ3xWMLl9C5ceM6nPvk5BJ6Cxw0EZ5IQlkaoAj3LWiEZq+d4PEpZZVNx&#10;OL4dOnLoN/f9srm5EbEUEvHUooVLPnrrx6qqatIXNcZ/GQ56rr+zL96X1kEMIB7hueeefXDjAxXl&#10;bqwfsPpHCC2ofjDDQbAAPz6MIxhZYBRRSg1zQ9Ak74zxWbo+OeUIG2JJ7fhdU7tkMR59KaOeqwgM&#10;CwJGJ+ambATIMlq1EcUu55tp8tz4FhFxRkfgXkBqVOa7U5DJsNROjHAePShknplkFssjNzS6GEAp&#10;1Sx2BtzuUDBUUVlRW1s7e9bsBQvmh0oqMEqA8ePktB4wg+imLg9tJiTjSSe4P7r5sIClN1EEBhuB&#10;cGfHj3703eMnDiWS3SbZhA7DU56R3UhuKbOMCGNdYOo8Hv/SJcs++anPOl1QhQ8FRTXYj9rjejKv&#10;YnEPG/7//ftvR8KnEXGONIWyO2afUelNvOfitBIEDY0bDo/fV/onf/xnoZISv8+XQBxMV0EWoNBD&#10;2YPi0n3wN4SN5sIE9WLo/jD+cLIpSXNBhcJCwoFUVRk7C4XuNmSfc7GpVfCmKz0IWo5oqCUYYsH1&#10;G06h5RAMq1gM2T+QXqzPbQwjNC8Vme0yH1XWgdjhwf6NIwW5dL7LIpACh0HAQRWThC7bWHzJ9dJ7&#10;RtRa+ElpK4j2kh3k/EFTQxwuE3Lz1rbmw4eOnDxxEntCjU0NWN9i1onjP2g7YwnMI9hY8nl8RIWT&#10;2NOJmQiJkkpKy2bMmDl18tTqmvEICAMhKDDkmJKG5JsmNGkLfUZoyOp/ABfO0hXShr0Y1Ua3RGs3&#10;twC5bSGGTGNTY/3JE4cOHTp1+hQYukSMcjQDTLwg3Sy6itvldXtxHZgVAW8wGAhV14yrm1w3aeKk&#10;SbW12Jkj/zhky8EZLmzRWSnjuc65DZEC12gMRNMP4PmK+qqkvc9sujQCwzkAj5LRoHu/Hh6deWHD&#10;TTWLNbPSm3CjxQoozQhTyp2EAxYJ0KVSMDpgOI4dOVp/6uTRY8caTjWA/YzHQCijRHGMoLSscrrr&#10;6mZ85jN3ooQmQtI0Mw4JCy54EutUcPFkjBX4hwcQpzsWpW6IpRc6MsKae9xI5jOwGuHJjRpKMoZE&#10;hgwUD1zpdR1XCP3JAzRbV7ReJFkFYUVDSt5FIFUnNTD6Jh4d61DcDDAD+Hg0cuLkiRP1J48fPdrS&#10;3NLe2YH5iEClDTHUIQTs8DVG18dN6DGh6UDmtKryynFow1MmY2Tw+QN8NVw9lEhSYQyhh7H0tXH9&#10;Mhpbx5lZuPaMe2OvPvZlEc1KNptGUONACiyHIyweNAhlU3+y/ujRY00tTY0NDe1t7WhgwAkQJtE0&#10;k2iZZAt4vNT98V2/14++XzN+/JxZc8bXTCivrKT+TjBj/ETwHFu9c6+3SOcc/Qy9AlVPowXlqHLQ&#10;hJI5tZmLBW42ZIlgqeH2+FC5bo83TsKjweWyixpb9KQziMCYoup47ZnEZOv1BoKB8k9/6nNz5yzA&#10;ANVHfG2LRfomhQJxuYh6b2yq3/DgA1vffxszNJaCXjdyViS/cNc95yxdYYz46Q7Wx3sWOl3CkcgC&#10;tLOzc/eenY8/8rvubkPRAOIfn1LsPISoJl8kWBEpF5YZrCGk2YQDGdhnXMJKqbpCsOvnikDxCEjk&#10;IBw+ny8UClVUVK1accHMWbPLK8YFsWEAY0l2EmgBwFeVZcaZWfQU/1h6piLQEwFEYOj88Y++d/TY&#10;gWQqwiyEWCmYbbGytMTjtHgWYogNFlB1SY/bv3Dh0s/d+YVR4gCba6UNK8jppJ12t/vHP/ruoQPv&#10;soMvP6l9N8Aw0ZwJg3cSmgwbh04MEd/8xh9NmDAJUerYd37ADrBsioAwJFbQGSdbjhRY9vGFNg24&#10;joROpR0Dh8tDv5B/Vhz4B2a3DkY/QcuRclqRdqFuhkyMHyTpZtuRTJdeD6cD9irqhQlQrNNsCp3i&#10;lmd8FtlfuKPY0Tyog1WI+fzAlNTWjpTwMnkOCuoM0xqmMu2kAvSMXWKKc4pGJJpKmF6wBoXQYSYi&#10;0dXV3dp68uTxfdu2v3/48GGIYsh/wgsjjQxIe7qDrBJYAapwDiU9i4F2SoVCJTNmzJg/f8nkydMq&#10;K6rKK6qxtSRsIQoJSgvnyl6vBGobjHoc7mswLUulpzTTTmc0GgMCmGvxJzghhL1xOxIIQRuORhpO&#10;n9y9e9fOnTtbW5uRvhlrZIG9UBAqVJWXsyLQmaCfUE1Tp04755yl06dPR/r4ktIKlzPgokTYxBQD&#10;V9wXlgLOBPNHvF0K0TPg8j+kB92GOSGmgHg0ikS6UAzaIIwhWDfXe95scuyVn5uksxddTBLhwSOR&#10;GKKEowrw2HQvR5yC/ba3nDx+YteunYgXxO0WVgloJOpLANAHSlp2C2hjA4mGZn/rW39KVDLzLfyT&#10;PRgJQye/yamz4GCVFC2zpNojLwoYg7zfCtOIerSL2NWCV8lXX7FwEkwO0Sg+XDxr4OL9EhpNTHcQ&#10;eoEWifbjRtpDxGJKxB0+nzxy+gCMkFzQeGd0ROqlaEygg2DfdbS3dnS1HTqw97333jl2/AiUdII5&#10;4iChOnobGSyVolBIkrgDc1B1dTUypy1YdE5F2eSy8kq8g7GIyEyeO6Sp43wUCVtKOYAY7qHCngjR&#10;urcFn/GCU7TjKYw9GtpKJzDJJa6zs6W15Si6P+JQNzQ0QH4ofLQV5VNM7KwnlXfQhhlhXyQcKy0t&#10;r6mpmTVzzsKFS2omTCoJlbmoaYFRdRPtia6WQCSuXiLjoyOEKWw+6s7rx7AfQzuEdWAqZrh7oulS&#10;odOtV0g6VASdTI823NAP6bClFy+IQP+pOmy6cNtCk+J1OS1fBjTqFSxrwRNQHMyIXl8g3B299tqb&#10;Lr3kSp8PYaTspcqxV9PjstlUHU26CYyDiWeee+rJJx/3eNFpo4FASTScvPaamy66cH0oVGYs0IvY&#10;8i34FHlOkEGWd5Zip08d2fnBjnfeefvkyZNYCuAjr48GHfR/niydKDSGIRmJZDDKujKriHiXp4d1&#10;Yb6ZtZMykLLrdxWBsY+ABKXmVQ6GIqxzPFD1VleNmzVrztx5C2bNnOv1YU3nwqY90ljwpK5U3dhv&#10;FWPxCXNQdRyrDlSdub40ZFGGoYIFNHK3wHxFp5g9Z/49X/7aKKXqiHTkIxqNwmnrmacfee6ZB03z&#10;Uj6RWdV4QflnWHrC72DVhPEBg4Tna1/9Jkx94oPIVuvrhmKuZYsjBYHFq6++2B3ucEMlxy78VBgq&#10;C6xWIfNgBJKSiuQvCdAZvtJQxYUXXlZVPYGkOGd4BUcDJ/8IVUermGeffuL0qRPyJnIHs2SI4yH0&#10;cgDnurrpF627mEXLoGDYrDG00Gad5O2QPak6nA6WZ+OG32Ml6HYlwpEwcMvjoMc6GBdUKgsWLFi5&#10;YoWkDjctQGbI8Azk5yH2MNFlpMpyOSDs+nD3rg927jh+7HhLc3000mbZ2BYHh69YeSSynsPuNmim&#10;2qQEa6Qcp6fylJSUBYMltZOmLFy0eMH8hSVl5SQiI07TVNtxvNZRN16J+F02syWlI4gY8B0ghoiO&#10;TMahmzmwf8/ePR8ePnIYjoF4h5GPocHzaSBbyA7P++CUuppiQnNzYq9YmM14Qatr2O21dVNmz1kE&#10;YCsrKo3YunRF4j1k+c1xcoa8g7FKh5ubaZO88uoLB/bvheofDBUNPhTzmh6/t2Ni7dSLL75ckrHK&#10;k2aRF8LqMmVM55gtk5olIvlCqPjO228cPbwXUHd3d+McjPnsdGmoR2VYRPcmqo7JLFB1dXVzMqk6&#10;FDKDCreKAdhRtgMH9r75+kvmMJv7UVxJN2uVRIrlCoRKL7nkiurqGroU1QmoxgLa2MIdIZFqbWl9&#10;/PGHvH5YXuDT4diEbQ8zSKszAczJQcNQRZD5CYbuvPPWzJgxC/0REgtqFJntjucXkVbw4ECXI2py&#10;z55d27dtra8/cfzE0Wi0Gw/l9RHFLNH9cMhrIZuyGjMz0WzvmY3casZcfa7xE2bWjJ+4eNHiJUuW&#10;UvBlid0sdD5/K4eG8QyME9bsII1IDqOQVgNj3KjHYQcCSEIh13D61I4Ptu3bt6+p8VRry0ns5Qgg&#10;Fm78XR5EzMndXvViQUucK36JeDjgvon98PkC5WVV06fPXLZs5ew58zCKk54a+kpe2/NYhA2DbKRS&#10;cQc2CZ5/7snO7lYUBhXg81hxe2l2cyWwr8/uPqyOp+br8Vx88TokyfSgqcm+jx5nEwIDoOqwwymb&#10;tAZVZ4WRPmP4seuaB027qnLcN7/xx3C0CQZKB07V8TQTb2o59Z//+e+RaDfWwVVVle1t3Vdecc3V&#10;V94AzSxuNNTPLBv41lIMi+xYrBN2Avr5jh3bNm/eXF9/sr2jDfFKAkH0ZExDcTD7ZATwCG4d6XJK&#10;3gkxKmjQ4Zj4NBTxO7LEH3Dw/qGGRa+vCIwcBGRFK+tyckHA7O6CvK4EO/wYNbxef23tlEULF69e&#10;dR48EDwud3c4Cg+4fAqRkfNsWhJFIAOBPFRdD1UdGyq0wIWwlCgi56RJk7/6tW8GQ9XDYLsOer1Z&#10;Zo+E697+/pZf/erHwoflPPBBAjSZ5f+YgqKDVHVfuvsrMNh45Y+ldy7NQh+KnsL+IWzbQwf2/OCH&#10;34Mh5w9A5GK4T2ZuxVkOsEQPYZe+tLTyS1/8xuQps5nO68Mth+bUTAdYZ+K/vvuvBw7sljxCiPZB&#10;LSkvVQdvounT5n3lq1+HNygr12BWcZxRGpq5yIWeUc6SjU2T76A3/vzP/iQe6woGITyJslAue+/T&#10;AoQWT04fPKIvv+zK6669TqxCs6mbZA0oBBKwwA3KFYuHGxtOvfveljfffL2x6XR1dSVs/u7uDo6M&#10;RAdmFjQYaW/s3kb7tVBtQEpjr4WsoMkctgVRlshPlrNu+rCHXV5WidI1N7dOmTJl1cpzl69ahfgt&#10;uBjRf6BqiVU03djl0oXgGppm0MerSp2RryE8BGUpm4pFI+gCHR2dm157BVE1EdkZTChwwJY283pE&#10;1cltTJALZGGG1S1ncp53SgAt7UpEXuSV5gnAdD///PPXrr24oqICOxPUZnEr1ARXN4nahvgwaJ50&#10;00088eRDTz/9uBf0gVB1JLnNl5VrxsxFn/vclxGDW9gca7jLKLjBZychNaVIvlAPJOOInLhp06tv&#10;vPF6JNqFuH+sPaQrsOMqBj1DzIU3wXc64kzVmaq6HlQdSpiBlVUMbJCgKb/+xqsPb/xVvsx44P+I&#10;qgP8zBI63H5/2Wc++4V58xbRpVzkQY4KHegElEp2dLT+9f/880AQQ1MMtCxce03seeBHz0tZ0Q+o&#10;LcC98q677lm6dDlOi0YhygOVY4dW5krSIErng/Zi3+7dL7zw3JGjh0UaFgr54b2LkGo40wxJCSaH&#10;Gie+Jy+ylBkiyGWtGchBauf4U0htfATiqaMr6vcF8WZVVfW6dZcsW7airKyCcqmxoCMajfsKB2oc&#10;4pZtXL6Q2gYi/0jU6/OgWWIebGiof/75Z6Fo8fmpOXV2tleUhYRnB1Z4dlmuC1yGEhkzqe3AOULl&#10;i/CF1/YUV0HCaqGKgF40it0Oz+zZcy+88KKZs+cEAn7UBMIvgvSEshu2OivsbDR9MtXYeOLf/u0f&#10;IZ6GHJXaKN1TTiDlkzsJqg6tl3k6FjZinvjqV78xc+YcClhBKpwcDODwVIDe5Ywg0P+0EhiHad+S&#10;fjiqB7HunLLhzB1o69CIYji64YabZs+cS0pRLpKJrCytCi49aKy0UfU8bDpT77z79ntb3+Pp2dHY&#10;0Lx69fnXXH09JmPeth3yCVhYAIuq4w0B2mGGI8OESbXLzlm+aNGSqdOmY9cUwe3b2zux1AsEfHhW&#10;0pvzA1D9pKuKd/skxYZxGBeXfUA+5HQ9FAFFoFgEhBOXBRBNzyKbSMUlMUVbW8v+ffve37YVO8oz&#10;Zs7wYJVWMFTJGZkW9KaKQAEEUtgWeuedt+DlBKPC3LAn4Un2JCOhH/mAser1Ig87dQnIT+AYXsR0&#10;PBJrQhYVLN6hRQVyTAUCIQjtc/4E8X4oiBPwgn6CIYQSA2Myf8FCZJLmS9E6aqDPSQ6XsY6OZtA9&#10;4Fsg8XBCPpNWn+G1maaWNuZokUOxchzO0pLSC9ZeBLEVy5IKro4GWsxC35cCmGg4k2+/taml9RSc&#10;RKEvALtixOAzfI1lqZbxgz9qa6evXLmKnwV2FBmuGbKg4h7RovVo65KO+HPPPQ2XykQ8Ch8LUjyk&#10;vbxzFAPZjmHT1dZNWrhwIS+/ZFc7XcuUVdztiMYj+/bteuH5Zx57/JG9+z4MRzo8Xmc43JFMxPx+&#10;yhVmrfpk+4doDjYXYTqCs2Afz/Qh+7LC5TGlREmKRbIHH0/8jZxH8TgILNrQjUTD+/fve2/rOy0t&#10;TTAXKyrKiHAR9Q1DZ9RUcXAVqtYh/xxms1HRLvjrRRKJ6AcfvP/U0088+dSj+/Z9iK4BdgLmLX4A&#10;CHmkIhaViAxYvpS5GM493fPJ9BV8zIIdiJgo5hoH7KdmwsHw4ocOH3j3nXcaGxuwlY5k8agxkuxB&#10;t8g3GXIgbIw07x8k3nv/7ePHDoI2RDISUfzzHnyORkst3QGFYO15510oDc/6nVFs+SqJhuJeP/pX&#10;vKO95ZVXX3zwoQ27PtyO3gHqkggqM7waVj4sWgS5icZLYya+iKowxFqEvqusrPqCC3BTSy6EG2QM&#10;iVIYad5YWdWfOvHB9nfMoKi5nsUJH0IZ9Nhr0pkK+IPnn39hWVkl9UfDnipAzhasLPC/sUTktU0v&#10;YbBFq4snwNZRMfmHbo0hi1oGyaMM0rC8smLRosXjxtWQ3UiEi/0m1LporEFYTHguR8PvvPf2I488&#10;+NqmVzg8On2KhgfOE6/BfnoITwqTKISadHy5XFYLFk7fUtJJN7fEd+Snj34B9hSey5Hu/fv3ss9y&#10;rLKyCiMGeGlaqRoFHY4GnBf2vAUgf3dsYzi7utt27dz+6GMPP/zIxlOnjsPfGc0SC5UADappfCyG&#10;jvlKY1wVWKwDw6wMvMKBimgGbR5tGPeSeRu1gNenTtfvgSZ61/bS8tIS+MSWlpHlDd6NNMtUJ9ag&#10;iiiDsXj3pk0vgt7lDQOrAaOh8kxnKGaMpiuzx8qVK8vKy9FbmKcb8IKhYOPWE0YSAv2n6sytAxqI&#10;uO1nj61n4jGxS5yaMXP2VVdcAw0LTGZQ3WYxZOklvhX5h5tsqg6dFoMmRkwkiMGBIWz8+InXXH1d&#10;7cQp8QScevK5QgwWCKLPt2Q7/JLihcLFnZZhbm9JSenkuqmLFi1ds+ZCrFP9weDJE8d50JfgGtDX&#10;iQrS/iOTirU5bM7AGW8O1hPodRSBswIBa5sO8zp6JoYLTP1YV8F4pp09ZwpeITU14xcsWsRrgh7+&#10;D2cFSPqQox2BHFSdqbIXUbYc1tqAjIdoDFkUg/C4w6yE9j9hQl2huXiEoiR9XNb0WJWvWbNm7YXr&#10;1l54Ef9czD/ygt5ccxFer8V++4UXXky/11580UUXr1ixanzNeIAiiqdBwAErBLcTwbheeeVlCoTN&#10;drJhbxh7qLwMMHZYyfKCBYF1hc8fOvfctUF/CCbACKDqpMYtnii+5e03WlpPO12wgSnMp2wxktOw&#10;sY8oZpWYphIOzl1eVn3ueeej6Yn6IMt9r/BebbrhmqslvvVDD23E1ifin1AKDoPfkZtKATJKQlye&#10;yzlt2rQFC0DVSS1nhCMEcd3SevKRRzY++OADR48dQpXxBIH9VxLauDFfwLpmjlAEdPaqsbaC2BRM&#10;H2J5ivqDSBFQJsiRwK5b5LFL7sPU2MyrEe8Bgmv3nl3vvvtOd7hrcl0dtFQm+BZbOkL7YFaxqD2T&#10;QQt/kuipUyf+/T/+dfPm1xsaT4I9IdoICphkDEnX2PWVEjejzwFS1seRkyyTaAVoCJLsycqbw6QJ&#10;ZyTCHBx+vw+TOdJh41MooU6cPPn+1q2onqlTpoHv4HvBsB8oN1RMZdhZZhCUe/Z8cPDQPtALcFdF&#10;uxJpldVfzBfpTlRWXr18+bniHSjsT5ZaU3AiJ19ysU/u2fvhd7/777t374wnwljtxGJhOGbiXxYi&#10;QQ3Kgk35irGRSToDztxlTRCFqTohoawGv//A3j27t9v0BDkGBHgnI/kfuA+uXBc8B5ctW1VZWUOK&#10;NY7CNnC+A1eGhPDpp55Ad4ZakzupOD9Z+hU0S3Yl5TSjaJ/QUpxzzvLaSXXYK0F3TCc/MUS/SRib&#10;fp/3RP2x3/72N6+88hIikiP2OHND8JQEjwObjlKuAw1+k2h5SEaExE8riDMbCho8t0CD+pcXlscV&#10;fcvDxCJ3Atylu7tr63tbDxzYN3PmDNDNuHVmcLQePQXXGx4Szz7gZdyRS0B1HTt+/MiGDb9/7PGH&#10;4GTKlCwRasRssr826Vs5zKLsc8gWiOxtCCZZXcwafqX10jjDO2tE3nFkA/CqGGY5goETaseOzva3&#10;trwFKnnylNry0nIsdsgbNr35wXOHyxGLdb/6ykscSJN2XJikTjcbDE60iEKueCbp8BvjFNYO8BfE&#10;vSUA63AhXsyQo+cMOQKjnpq1xm5r3FmxYnVpaQX1O0lsmn1kLG6KARh9GPMxh4SjA8o1nzeIhBVY&#10;5ojEvZiLDPAcYf3lIvZFm7zB/Ry9nQKOYAAZXzPpumtu+Ku/+vY3vvlHH7vjU+svvXL+giXjaiZ5&#10;fCFkm0AIY0QNwiTGwRqInsP+AIYzWdyzswgFNpaJVW5Hk3aP8AcDfCL9uiIwJhGw1kwiukG/IZ+/&#10;JDT5MJxgcFIEDdgPsh86JhHQhzobEAj4A4FgEIFgsGjktWZBQzcVDAThtoOTYcVt37YNKInmu6fD&#10;zkgG0DTXTaub1BE+GIL82/rxW2/C8dDjCvCPn37cPjjFhIIlTJzBmB0UST6u5EXWhQiilbsALyZv&#10;SjXLWeBFzIXXEBTgXrRO4B9EQ2fDkhM4OGnHcYQMR/aGxMF6DP2aqIFkt1UeKucPcvZRdDYxxrLI&#10;rH63K9ASZWUh1mQhwLc4TmbdPaNUvHgiE5FEEGTUGYQOLyHj0KK+tunF//rev255a1Mo6ILUIxbp&#10;8qIeEHYKd4KnWiyBCAkylfCGq+G8hruKxWhX0FgPJStD6U18ULoStwtJHr2IziSmKNgByjUB90PW&#10;38Qi3WidcBd7+cXnf/SD72169aXWlsYUPSB+kM2DPL/kXnLfwcKz3xUhX5RBwxo64IeJeC/wIz60&#10;b8/9v7vv+9/7z872FujekC0DP6CFgCkIO8y/3JzgPQhSyYCUV7ZmuuG8xeKAMYgbBZ6HfEhZiAQT&#10;X66ZxDWT8QiJ7cBrQASajCTj4aeeeOSH3/+PnTu2RcOdqBnKLGtSTgLpAHEo5uvEI3BoNs7qAK/J&#10;nk03oyVj4x8dR0gfUgFwdPzMg0g6kFPt7S2PPfzgfb++F+IySkwC0sGVCviQqSYOThIjIvABLOTL&#10;Kb2YfzhBc6/O4709kVDPQlLjt8+HoEN5BgH2XKdxQ/SDVAB5HHp42jodDCEzIwmvfGilcW30KSNc&#10;O4266MxWaML0s+ML0JXzlgLtOmABCJilSVDamhg86ynm3QsvPfv9H3x3954PsDEQiXDyQCe1N7HO&#10;xBjkaYhJeDMrrvSInI1K/D2FoGUE6LBewNxD74GHNmhANF2W5sJTPnDq5PEf/td3n3vmie6udqL1&#10;KWkhroOOw3l7ja5oyjiLaYuDeI5J/rIUlAzYRCJy8uSRhx6677v/8X8P7N9ZVuJzJKNgOTHDoSGi&#10;0WFQBbcpVLV9ULXM2x6WNRVXuDwLWIvxJBUtxgFOHMRZOAwJJ5b6WPh/uHvnT/77x69segGpLAAu&#10;bsyDFY3kpHBMYKcTtjZ5xVLyd5qjZb6WqZmbrqhBjR9qxhTKoO8dZxAh10udQQRGyOJsQAhgx8Dy&#10;DkAq6iWLz2HGSjinAV1ZvkwLJhc2ypDbm7Y3sa5dsGAR1oGUu41iIfQcqoZjAu6h+WaNtfFDc5jL&#10;5Z8wYfLq1Wuuu+5m5EH/yle+gTjWH7nl9mXnIAxBVSRMEUwo7C7SUdNYT8ELZPyiyN/IPG+Sg+ab&#10;9MEgoKmXUATOIgTE7JTOygtHDj9xhlY3ZxHu+qhDjQDmhYryco6GKomPc8Y/StMumFMkGD/kFgi8&#10;BRebpsZG/ClRsXOukof6EQbp+naORsyzrB9Zf1sf2V8PUhF4ncJKC9NKtBg6YuLEBuB9eHltvSO2&#10;gZEibBALM1iXMny7TCKYoRb+0XiKrNeWeTxYBZDr8KAtlr9hQdG2ZpoMTb+2wLQTjoYCAqY4DOSm&#10;5tMPPvj7hx6+//Sp4wg7BcEEdBlI+UgecsYCjsKKiehoYAdnZE7/oGz409ZECUbcCUEkHVDyHTl8&#10;YOMDv994/++OHT0Ayxx6EVi3wpCIkT/SOqmUhzgLjyMS7njp+afv/eVPX3/t5e6uDnY8pGwu3ICs&#10;Zbq1akb1WQ3JorPzg114VW/UoMR+Jss8jghx+/bu+vlPf/jMU4+Gu1rtmp1hxVNGBovjzm6umZ2o&#10;x6aLxf4YhAWJ6RLHDu/f+MB9L77wTDTcBbWpgbYB+MCabbHf5qCKvT0LjXXS72TcGyJT1359eS04&#10;Wz/yMHYr0T6IEc/EKhOaPdHXTtaf+P39v3n88UdAg/p8LjhyGTRQxhWo1RsPRa17EB6NRx4RLrMy&#10;EAZvOIwRoKOj5ZGHNz784AMI+oYhCVGX8TGow0y/3WIrbNDOM4ZGmKtUSPwGTf/Bzq33/vK/N73y&#10;IgRrSOlM2dDhnD74g6qFvJlL3ahfk1ajaYKow8bG+gcfeuCJJx9raWnEMonjhFBwUtHQmTVoDvJW&#10;WzVydTJUMh8Yh1S0/BgTyqDhqRca8Qj0v5NTVIMzfdAQyNtrMu2B/F675qLKimoODgKqLuvp+m8h&#10;4y4YT8WoQDzPkydOIWQtR6lDBvesFdVgsIPFtZsebB3t1Jhv8hiVRBBiysrng4NsSWVd7bQL167/&#10;9Kfu+sM/+LO/+Iv/edNNt1+4dt2sWfOqqsYH/CXYqWIfDaiC4ZPvApcnMVZkMwrGFSjRM13hen9F&#10;YHQhwNFfKIYNDVSZG560IupF+Vtc/9ezFIEzhwAmv9raWkvbkm89wO0fszNcv7E5RJaKy9XZ2blh&#10;wwbKjtTZKTttZ+5RhuHO4EcsOVuWFTdYd892DbLGHImCb6ug9MptsO49dNfh8RNB4LGeIUUYPwXH&#10;9YcygeU50CzbXvdHsFN04dM7Lpk3RQFIZpUuFfkGmtm6RCXBBiU8Ww8c2rdhw+82v/U6dEulJeUk&#10;dIon/DDKya3JOnApSlsxGFOd1Lv1I9MQF5V/c7QsVzQCrtCFIOh+v/v9be/86le/ePvNV7q6WuAW&#10;RxliJacoP8IIYetYUiSidSzLY/v2frhhw31PPvlIc9OpispSBA7DprNMuOZvu7WS1Rd4qVz4IBUN&#10;tUOOSMcvaJ+e/rTeTNtEnHUE2qRoV3lFCBGpnnn28V//5hcnjh8Tm0WQzFwPFN0M+3YitT10HF5p&#10;0HqDHjTdd7gTUUuzOhG3lcxDKt3SIUIbuG/P9o0bf7djx/tw2QZxk0bbarQGLAIRY5WFWybgfXsm&#10;PjtH37c/C10f4wYPGlJThbnWfpSCCmL/6b0dGX3Qxpky0czBjDEPohaOHjvywAO/e/vttzEYgL6D&#10;JyycaqHJsl0zqzvLqDgolji5VVpXw7iETQWQ+D4f0nG4t7zz1q9//Ytjxw8H/P5YPMrNIYdEpX/w&#10;9e1baZKKNk4oDGIi0tXVDnfXn/38J6dP1cNaRcAA4IlGazmnM4A8qBpjQuHePpAzfPCFdyFYPNze&#10;U29ufn3jgxtOnjwuHd8k6DPaYhE1aDJ0stFC3blvsOnZox2B/lN1ZnwQa7/tzLxABUDvJvt+ZWXl&#10;F1ywhqOz8bhs5KeWOhpQ08aXJ0+ejFUVrVpSroMHDyGlIyeETsUx0w37kYuky5gxOPwGchJhNQO9&#10;PinnME/jRRRRLFOuktLySZOmrrvkyptuuePzd375nnu+9aV7vvW5z31p3UVXzpw+P+CvcDkCXk8J&#10;5jlYUBj1xJPfGmjOTE3rXRWBUYYASe+z4lUbQ4Xsjw2CbmLYhx69oSIgCDidU6dN4xDLtKyFIiCz&#10;d/aWkoh4OviAYG9569atW7ZsKS0txTu81TxWD8u8sKstBq6ZyoJL9ulkP5LCqMsePskkKLYbXpt/&#10;0gtDQWFu7dF6YcQc9s1OjiJGB3xaMZziNx4GTySPg3Sf5ov0m0O3HjNdceXWGQVgPM3CsPsSm+Hi&#10;2cRaGxz7D+z77X2/3rN3V6jE29nRCfMcHm/siUzOTVxNXFMueM5CuGSGGhzQrGfGzDKiZZmg0S0I&#10;PZQSbB1Wyxw9HYLXaElJoKXl9IaNv336yYebGk4BfsNpi33BRkgjkZIAGLD/b7755n33/fq9rW/5&#10;Ay6vz9nV1WY2dclbQPEZuRVJQ+IX6Zx45ABuNK3CONP2P4kAKNSMXIdiztjelDhl5uFyIDptV3cH&#10;arOsPLhr1/af/eyn27Ztk83vYUHSaHvMtbE7vJH2h0cAaq4yStj6UUYumnQZZfGPYsMc2LZt6wMP&#10;3LdvPzVjOEojJ3I6ZhyjzfBaEAnymbilMTJyS/QDjXThcz+LXJnHDSqMSDfsw9ygDBQZvr3oIiJL&#10;swZYu5nMoYuk3lkMyFYpA0t6ug8/3PXTn/73vv17x42rJufKJCIhEh0N1sy8iIWk2faMppvZ6go3&#10;455ncEsmlYbUHVU0z8jglCkBi9/v2X9g/6OPPXK6sR7yWy/8cs8UVWfY8jLTEVuHQJ8//dmPXn31&#10;RSQ95yB0Xo7ehOWIJx7jEATGoCrjqtTOAI/Misi+GHyWu0ALhiOkQMQPuvx9v/vNkSOH6A/OPW14&#10;yxo+s9IB7W3G1MhYvcmg53jXR62GfgwWo/8r/afqRsizW+L8aDQ2e/YcZFfAbMSjH4XyHYxCQqyX&#10;xJ7nOecs83nhaZsqKy2fPWsuFja8VICrLY/+6Vud2TWvrKWoNOTWgAg6XuRcp4B6PFdhm8GPPQfK&#10;M43dmBgGgIDfh5REE6fUzVw0f/l119/6la/90bf/+jtf//ofX3nlDYsXL507d15d3eTS0jLoBxnP&#10;ITU2BqO69BqKwAhCIGd/kcgUZ3agGEEYaVFGIQIU0LSuri4UCom8xXyEfHOuhKoAs4fZSNi9l156&#10;EWkoRfwyCkEossjmCiEbm0FcfVmmi5X0kLgem+u9LV6SFTdKojgZXvmDslgqEpDiT8PqilkGI9we&#10;uetKgF3TOUh4STOqgEFWFn/94s+UGHmyuCKLq9cCUKZaAdMgSuRbx48fvf/3vztZf4z1c7B+YVqG&#10;oFnxugJQgFFkOgojDjaFMlcixBKlux3okavSDawMxKDpg6cbUm/4OOg6XoS7OxBwDWV4841Njzy0&#10;4cjhQz6E16KAZUa3HWihBuP7bPOmWltbnn32mUcfhZiuAa6miVgEYen8Pjj5JjJc0MnH16wLCeBo&#10;OCoa7JXNrWxAhSNemeRQ+EFVJr0uZyIWRQUjOGVXRys4jtMNp3/9619t2vQqp1+QiIdDfZheouI6&#10;J89uxX80Xpj+3WmuX9p5+qBOyOky3npr86OPPNTS3FBZXhrp7sQDhrs6stBmPK2jt3UOvy8+ScYp&#10;fRqCOIql9H2JZZl+FvkINJgVeUAqWn4G9TAQszs/ShJP+ZFBWA6ySelf09VRPkHeF0yJu3btvP/+&#10;3yMXM6UmIG1EHAE3OXodmFBkerHcHm2O2+mIClkUZG8PmB9es+liU4H3HcARwoHU74VLljseDYOQ&#10;3b37wwceuL/+1Mkz7P1Kzydx3BJ793/4y1/+/OCh/YiNCJdh4hCRxYHy2foQQyAUCNoGVYwJPNkN&#10;wq6Uvb1L8003cvqDkx2jKjn4YBIJZzD4b9y44VQ9oAMvYYbByRiKrWYjiYNtlSW7PhmzyaC2Yb3Y&#10;aEBgsEeuIX/m9MCHtisCeF7nI3BvyfSp8yiAr6TBwWojI6+aNT0XtJBp68nW96STuGfNXFBeVnP+&#10;uRd/9jN33Xnn3RMmTMTGg8mR82MbC2Or39oXyuaa2BgsBursY60B7WMG3jS2EOjR0+p6yVeFw57E&#10;B6+TLLsz9NiI9oHHQQqrlNPt9U2bOevSy6/47OfvuesL3/j8nV/7zGe+cscdd91y66eWr7iwZtx0&#10;pFZPpoLJZNDtDYIPRPBh7MK4vB4wmiR7x1YMCeLJJANyEr4V5QGnSdyhke6ON/hkx5yWNRz4k+qR&#10;cl7gJ/1mUS1KpATmDG3EBTPfHJigsqj760mKQA4EePYV044sBPaAM7Kw998ZX5FWBEYAArTM9PiC&#10;E2unOLCPjY0fspqw/w/vGGQrsNgKc5XJkaE4NCqZJzxzxny+VFPj8Yce+t3e3R8k4hEKeW7OmdjL&#10;JwcycS8zPYesAd0kZmww2M0Q63WfTL8BYZrFyOci6DPW89bNrDMHdPv0Uj69+mejzohrI0SeHD1A&#10;MRi9ARZg6L5uLtgME1daFFu8xm6HLSiVcU7GKjHtbpC7CoopOdOF1IZBA0l2Dh7JcxaA2RDYuh6X&#10;h7xH411QHnV0NDy48b7Tp4+BUYI4DcYwGnVXtDsGQR1OhTFMWR9I4EQBjWgFREtQClmPH7oNXPgS&#10;blB4HMQOb5JYCPdJxZ1IaYofIqfQZeg1TvYioyN9StYs13hWj0kbfjDEERSdtECU/sgBtxEo0yCk&#10;QQx5fOeDndsf2njf4UO7kFcxCSLM5Y7HUFJDuzmc7DorZfC4lOkimaRBpqHh6EMP/XbTpmfisVaX&#10;OxGNx7AKRfkjoMCIK2NTnvlOCgFI7APyv4IPNTIJQ67EWCF9B86K4nv4huwZGGlhjc5CbYm0eaD7&#10;kEshmUBF4KpEp5qB8MR1kGqU6VsRyWAZG8e9Xe4YQsgnU15kvqbcvoC2/cmnNr700lMY/VJ0U1QZ&#10;jZ0y2A38YCuAWw8VnMZT5ueSplrO3neMOH7G6GE4ySLvAxYtoJnYhdUYHGgDIJWK7N713vPPgqer&#10;RzV0hSPQQlNaBIS6lhbGaHOAwMIjbxxJtvBDLZsStRphGtMcdzGqQ27GRje0P4sMfTJumJ2U2sDA&#10;0c15Bdtob7HARgxQMmU4eZ9h06ByaC2IgK1RDAupeDSGfDM7PnjrwY2/aWs9GQjgw2gq0Q1DCgld&#10;EA3dh74JvS25RxGPTx6q6NHJGE7wuMHvI2cCPFUt104jxAp1X0r9bLRnVGgyGXY5oqABnaCykEKQ&#10;UaM2avR8mim4LgxVNjmmUYx2bxSZSLCphiqOR31uBxKkvPzCc1CNyRAgGaEGgftKz02W1dyjttBL&#10;aEeQCERkeUai4TfeePUXP/tpe1szjYTJeCjgwxIigaZLti1eRbsjYR46ESFLnLBZbM6PKunEOd0E&#10;h4iC/UoJ4AAbOc7blHeGKpkGUw4FwCEo4zQZcLo4wpBGe0rW6qLhmX57Xf4E5NIpp8+DhD1UnHis&#10;+8ihvQ8//NuGhiNOR5gjWdKInkr6HCmfB3a0hYCRQymzpVmstMa5HqJOPOIvO7qoOum9/NsIk4ze&#10;yzS504Voa7W1MzG4STfDKZnppfGGmV2lcK1kremc0NBNmzrrK1/+1ic/ceesWfM5/ZD04VzEnzHI&#10;2Acd+4LJsjgKlyPPGT2NA9kvkx9a5+XKL2kvLxK3k96Zhi5z09F6TY+H62Grtay6evLMWQsXL1l9&#10;7up1n/jEXX/65//rb//2/37963966eXX1tTUBoIlXl8A9B4cgcPhKF7gx+PF6BMA9xeLUsIbVBJG&#10;9XgEWc66KAUPRrwYsqhR/jke5oz1tQeV6EOUZWPH03jAYuZXOjVzb82Izyxv6qEInBEELO4YSyOo&#10;EmRrF22VR4MilrNnpNB6U0WgGAQ4f5ln4aJz8BvJYHm9TqHoxUCmITk9dNNfvJ+MdGmiiqKt42Qi&#10;7EhFjh7e98jDv9+/dxdnVIPtSjYVls6wNcgWIEPWIuzSlIMYh0ZOJ2tdIFOurBGKmTiKec6izimC&#10;qst9ncGi6mR5w6sRGV7oEDerHmu8tB1b1LOd0ZNyVWTaqzRNOaUt84zqz1AnDOBBmKqT/BuEKgg7&#10;4QJyFoBqwev2dbV3hPw+JATs6myBM+nRI/uQ7JHmAGq7/HXscsIST0aZ4WHrmZouNlDdRF7grWQc&#10;Rl6SMoomoNKg9RJbeBw1DZxRPIgodwiAhy1QtmCxXCNpHMJC4ltIMcix6k2faHt/sHZ4qROC86Mu&#10;RqG92HnRIHhoUY0/T5889Kt7f7xv9wdYKyL0GulWzG0mhJccJo9YpipoLwD5cBEw2plqOH3i/t//&#10;ctv7b3rccKWPQdfrhNsHNXnKionBhvYKTFaKySOY0GA4aaVrENj4FEMMct3CYuZcnCINlpynkDwy&#10;bUfdCf/APZl89nEBiAIwl/PZRI9SLDRjvSq4yR6FQdjRIpo2qWkk46Wu2xUP+FPdnQ3PP/fYKy89&#10;QzxBlChC+g7A5PMGfAjfYh2SXoNXyEIvGnHrTSarRxoEVlBSAzMXz0gugk2UxLFD+5595pFodwvo&#10;I269dEUCzkSbHpxgLzz4Em8CKbaR+wNNXTot8VpG9y2G/jFsQBsrl/EsPADmOwYBa/EpNhO/mglb&#10;rDyexphsQc3zIB4yEfMGwPjHPH7XieMHX3r+8cbGYz50rHg3MXFOotI4K6IM5PTCNIt4kABbHY8m&#10;kMUYoi2w86DmMQh4jLSwhKTMnGwDit+3D55U1CfibvoNTt9ot6IDpa+AHJSAfkRpkUlIt8HEyww+&#10;7gqS2ktxkdw7tm19e/PrpIKnLMDUneA7PygN12gFOSdvriu2aPm+rtSbr7/6xGOPxiJhdBs47tJD&#10;IX2tG9w4ejm2BJH1mBzfQc8JZPwURKmJg7K1i0WtPZkKd3aFu7vxAiMoxgH0d+gZIX3F5iIH1CJJ&#10;EHukQWoCgpqoBapsAGXwp1JBnPGbt0hQCDexecTsgVqF0hfU/L69O155+anucCviDLg9frfbD67P&#10;6wlFulGJMnf3aJNGIxB7wfK2Nqe7AQ8WeoHRgsCAqLrMyIuDEtsyfzBH6XLWObT8RxwNLE/wAWLi&#10;Tq6rGwrcpaPiqKyspOiUWQGwZRzOcVijAVNSGT8y8I6CQ1YrPErSQSMlhyZC5L5rrr7mD//gT//y&#10;f/zNH3zzzz//2S/dctMd11x186IFK8ZV17mdIafD73GV+P2lUF5ggxlLT48PtF55HGsqj9/jCzlc&#10;3gSNqZQACT/YuqGUtLRpYsT/lBdFhUy1QtiauydmIFsz9G/+ZqWfKgLDgcAo6O9aREWgSASwCAUl&#10;sGjhIsy8NDUYQaltAdoLrAhIW4fvhUKBI0cPPbDh9889+2RXdyeMZ+yZ49qmoSgTpWWPFVk6PY3R&#10;N6qArZ8ex4jEKNtWYfbKeBIqMBuFeUbroYsenwVX/hkDW5HIxAUj1uvz7di+HfHUMs6nUlq5HdL6&#10;F/s5bPp53QhggrgrDk8YZmPKCQ0eVlB4AUcGfNoVxmYoRR92unxON9RwCEwMUsuNd7C+8niy8oBZ&#10;eSrsi6wCMx8W2M3NLQ9u3LDnw51e0q3Qkk1CywxTvDXGnVoAUk9GwpALHjl88De//tXevXvhWYaY&#10;0bCojTbS+6PAek6AF8MPXkh4eVJyESWKVaiDfHFgOVNeNXBIsVgyHI6xtgYkKGgQRIkJ+XwBBHrG&#10;mfhKFMobssTdnA+YL2vUZkEwY9FYhLiAaOyxxx574blnSfBGWXWgYiOB2pB1yYxulbeUyO8J6SR+&#10;gT6g9T6xk27n6frjcDQ+cuQI85B5e2BxSylbH6bNGHN3RXjOomAoyjQwhg5rV6eoKw/kJNuoK0DI&#10;g6YNV6J5SKAJqWWqs73tqSceP3jwIGxYTKaylWXDT8SaxDfZmy4UmhgWYFWhAZMNFXegxeI3KkoC&#10;L6Ljezwc+AiMHwehQ5YFDBf4MYYON5ou21kguqjpFj6ACZoEelxnV+dzzz17cB+FraBuFU9IEKqB&#10;gFb4u2wxE+2Fzb1I90vPP//kk092dHSk0bWgzs7GIwQkJ9/gzT0wZ3YwIXoFmQcrNRAqg2UKGDEO&#10;uMlnHYS8z+P2y5gA7R2FfU8AasDlxKgLXt0FR1virQVGCG55HOgxOwEcKynl5s2b333nHY/PB5oV&#10;/QxVJbLE7ApgqsNqQIXx0TPGOgL9p+p65NMZjD2KAnCbQ7pxmuw40BiBBcS4ceOCJSVDUV8SYlNy&#10;ykjEzey79NxTT59h5+nMXRcjtuhQFHYwr0ljceaBd3h7AatA8WRFRIXSiROmzp93zoVrL73u2o98&#10;5tN3/9Ef/sX//Ku/veeL37xk3ZXTps6uqhzv95VgziCxMGYinj9o44aTrGOZiX0Lmowop00S6xgj&#10;BIwhi8ucwrNm9PSf+Z96GFrmYMKu1xqjCPBqQg9FYEwgIAvQiorKyZOnQk8t29bmk/G4XaixYzKI&#10;RLuQ4Q6R7JuaTj311GP3/fbexsaTbh/M1wgkAOR31mOby/4O3a/n5Gt/Z0xA3f+HMKpAVAXZx4gc&#10;jXqU02hHacouPxlXqNH1H0v7NwuO5DBrS0qDoJsj4c5XN73EEe1tkeOs7B8ZS5qMsnHsEC+Md6Rp&#10;dTkRMyoEOglBkPAnfiDtglbG7YJBDg8PbyIB11R41cEYRVw5bJGWpFKeaFTYloyCZ3AiBbsoUTVJ&#10;8AhNTU1PP/VE/YljbgTVY4adRTuicxmOw+kF15CCt0ZTY8PGDQ/s27cHMqJIJIwhKFQSFLYuz8Gm&#10;gl3JTvIynxdxwMqAYTic6OqIxuLw/yXHZSdwdvs8/pDD7QMrF46CREFlgKYoBf5Y9EJYw4vYnMDm&#10;KwXYGah4RF8Mm+XlV17asnkzSYE4XUqRFFXBB83R021vFWq6pKCCstDn9YGGiUUj2DiJRCNPPfnE&#10;Bx98UF5eHg5HMPAX0cvyL92t6cE8zVIPsTaxqCZVRCH4Oszt55BZF/v9ogqT1RbSf2bdhRaBYIAA&#10;LaJEvvDCc+9tfdfnJ0Ec2oPBeYnLsvnDo3RG0+3qQrCIlM8XCgbKMSygTULWBho55fKCc3KCoCdt&#10;hCsGXimB96FXgJkWgqMl2rDHHSTiCQ3amKxFyVgYcJSQ1HMUec3b3t7+3AtPR6LdGBwoizTcYwcf&#10;S2kG1o8Y+7ARY7t2fgCeDvY47FCjVo2759JQWx/xUoL/ygCTo81jcKFxFSYqRlHyiCXnMB/Uzdgg&#10;oRcuL8BkuQlGjHKPOwAylIM5EdFmBuol51zxKujZ1kTfI7X80ksvnDp5DCwCItmB5MQgxg9iP1gH&#10;aL5hNN8+t0L9wphCoPh84Ymm0/Xf+Ye/QbQKSPpphjZ8K8hNnFs/On8x8QUGAp/Vesm73FB0k8gU&#10;2jrH9dd+ZP1l11JgtMHm99EVLecdjLOy9TGQxxgt37XSbPEoSbDKOwBBWEt5kKwdFV4KWO/F4dPU&#10;3NxcX19/6tQphAFubmpubaP/wpFwIg6SLuZwRjHiY1+YQrPQdm3GqD9IU8Bgt4nRUoVazjOJAK8J&#10;jGSvGJdoLx+dBr1n5Yo1H//E52FWcf85k0XUeysC/UOAG3MK6/Xt29777e9+jbhLFCKGl8LyGyFu&#10;8qdOgblKinhyCMKlaA8IW9WVlVXnn7/m/AvWQINNugCoh+jIbchq10nXHc2c0aPH9v37v/+TRMGg&#10;uEb4ITc1y+OeIhTx2gln05tAvrKy5itf/oNxNVNYxtW/tjCI3xKjkRkgWkfEv/+9fz1w8EPEFGP/&#10;JQryRk2r9+gBsFHnzl36pS9+hQwzRiAt+Cju6WTJYZWDv0RKsr/8iz9OxMENkfiloIoE7RnYrl+/&#10;Hmc+//zzuYQnWRZdduHYesQGJ602S/ioqKjwI85LqCQAIWswiP1SCkkFiRZiR3V1dYcRminShMVW&#10;czPct1ipAQ1NNAdHkV5iFXbv8Dpd4QjUH4ip5KmbPO0Tn/zMhIlwXoHnLOHEzzWItZ/7UpAg0VZu&#10;MtHe0fbQxge2vLMZUlwOqZYA3Y8XoB5gcucvh2nHcxfgtsGefs6AP1RVXV1eUR4oIVSRJwdySEmV&#10;A24CGWYhI8J/0UikqeF0e3sbUS1+8HTYZcZeglAJsmol97q80zl0eJDsxQL+ALQ5Xk8gAmBdvk9+&#10;6jNLli6jQP7MkRmZFvoJqrV+FjIV/0cRB+31TS+DEMTo6gb5i8acNyzMzFmL7r77q2BCkUQCUIBQ&#10;ePWlFx977GHhGOFejQ5QBEebb+XO7slUPp4ryId0ct20b33rDykMI9WjNMscNLCYHvj95uZNG++/&#10;1+HMR9G6QWrD/5Ecp2GTuEPBqi/c/bUpU2YQtNQ7UH0DTjueSnZ0tPzd//mfSUc3TXxUNgk7QH6u&#10;3Cqkecjj0PPCj/LTn/7s/IWL392yZcMDG6KxrpQD7CcVShLs2qxL6VrWLGo0XeQ2hWsSyF2Px1dd&#10;hf+q3X7EoPCHgiGfH9HtyMkMlBCaLo629rZwd7ipob6tpQW6iECAMjthe8zwdDcH0oJSRh+iLpK9&#10;BhswhakZQ+BtH7tjxYrzyW0euVbjMpUP8LDTU3KpjFaUTEQP7N/1q1/9Gt0wEED7RNA3nMNO09Kk&#10;xR/Z6I+2K1jzBT2noGqASWM5DWOeUKgUUCLHoi/o5/E1iMZPQ38yiaG1s7MTI0BHZ2dHB9JXNEcj&#10;4VgcQysGZ+oUbPPKJEtO4SkKd5MeFsVYFuqAJw7n1CmzbrvtY//1ve9iZMEVUB0cUJ4aqjyyGzs0&#10;8oqaLjUe9N2vfuUbM2bOQ8h3rKyGYdQdYF3q1wcXgdFN1WEtEghgwsMOvA+B5KbPXDAUy01x+ZTJ&#10;W3hxhNfNtai1BmWpox4zjX3YGfr1zcAbimwFiN+rrE1lpsy6MsUTgsdFbhE0RTzgqQrfog0lKP9x&#10;YBHQ2d5x+PCRA4c+PHZ8Hy0u45g4YbPBnTlrh8GOqiBIlzJfDPwp9QqKwBAhoFTdEAGrlz3zCMRi&#10;EairoYnGAvo73/n71pYG+O7wwtKI11SQqsOcgBhQtKWccmGtD/E6L2cdSDoXCpWsv/TSC9ash2Fj&#10;Wm7mCnsE8ElnHv2eJVCqjjEZIVQdBWNPpWbMmIEdShjMMPzA+2RWmuXizUsaK0OFuW4ET1daUjlv&#10;3oKFCxcg1XKAKKQALDpht5mL5ZBhTMqSvCWZItdFuId1dZ48Wb9169adO7chgLC5WBLukRdO9mhi&#10;hfbXQdUhDLHbAxoda0H36tVrrr7m+tKycnLb4jBYw9IXEPIYjEbqvt/8+v1t73E8qRg8UCnkE9iN&#10;OMLVgUkssiSSBZV4uvnzF61YsXrq1GkccBlpbhHzijaMjfUlRjKhaZMp1B14gVgk2tTQ+PaWzdu3&#10;b40RaQs0KVIYQ2oxBXmKQUEEfX4/OFW4pHCZMe4lx9dM+MIX7h43fhLGThcUxQPKUjoYVN3sRXd/&#10;4WsAGaCjfnfv3ong/WASMOD7fEgGGnGDvzPcY/NUvvBTls2TsWg3sw6JiUQ1Amm2jarjN8cOVSco&#10;GVSd3x/82Mc/PnP6zO9//79OnDiJzBzoYaYGwtI4mBw6R4kzYTSa7tQpMxYsWLRwweJgaZkfkjxk&#10;G0UeGXgpGywUGfXcdCHeRJjFCJhscPlIP7ply5adO7djd83jkeQh0lqKMqZQTMo1IU5sFKrItXTZ&#10;yttv+0QwVI6RioeCQRwJLJWf9YIKefTI/t/8+hfHj58oLy/t7OpAnE5E/TPHNDtV11MkKK1RBkB5&#10;YYA5f97COXMWzJk7PxgqAZgYT3wBPw9rdEc8KJ6MAuLT91wwXEHdY8Fz/Nixre+9s2//no7ONhAD&#10;TNJZzCwG5AyqTnSsqGLMAthTQaR7yJ8vu+zyd955p7HxdElpSTjcxVSdyP3oTm6KJWin6rDPD6ru&#10;m0rVDWIjG12Xcn/7298ursQprABYyc8Rbam1yw6SOQRTIxsuNbzsUXB8SPQiTHvoSrfc/FFswg+F&#10;qk48feQ3PbYl+jfHJlBPFEsb+01JBBSBViyK5RRz6MjOI7F7aNy0hjKMc4M6rhVXgX0/S+LT5RHQ&#10;ySV5V6KXNRvNNFxZ3FqAIEZCrDixd1leUTV1+oxzli258KILz79g7YKFiyZMrK2qrvFi7vEhSDkA&#10;RFgWXr24KHoIfdWNJRqS9XhFuOdx+3BBsg3FvcRIf0TWIvg+CQ+BryA8aI8EI33HQr+hCPQDAV4w&#10;GT8Sn5ffqa2dumTpct4AtG+/9eMG+hVF4MwgwIMq7fh63J6qqurduz/EtjNWnLw8kC3Aggp3yEyM&#10;BTRMZOkdNGNSJITwh7s/fPvttyEWCgQD8D3DlIp9bFlDi3cIz/6sbuHD2ru24LDePzMAnYG7Jtra&#10;m9988zWy2ayRx+Jl0mOREfwaBQREgUDo3NUXYEIeim3OvmOQaTc6k2+/9UZLSyNLotgUtQjbXi6N&#10;Fjlu3MRVq861Bt70WqsvxqRVDv4SDd3PPfc0griLhqIgRYVmjJ+2tlasB/ECv22GsWmFUUR+avJw&#10;uJIlIogbrGqwwpk1a84VV1574023rlx93sSJtaGSMlj4Hi+ytcJklqjoXMfGCwoeT+HOPV4/aKey&#10;som1dcuWr7hk/fqy0hK4L4a7o9ghpcwKyZRodrhU1gI+Xy3B0wG34nyw1FqOHD06qXbixAkTcR2O&#10;LZz2ruh7Xff6Dct7g3QoLifykYFZeOKJR0GTEUFGGQ9Eok5esRIoM2selQqSh5UFOHz+oEXy+oIT&#10;JtWdf8GFX/7qN1auPLe2bkpJSTmSSAA6LDAh6eIWxvk1DHkXvSBg/bDlS6FgOmf58osuvqSyqhqQ&#10;doejYTCwxNlR1Hn8Y/dE6fl4KCoKj/vIcIcDdQZlTWNT4/x5c0EXUoJZit5MhkamwKqv6HKzZV5l&#10;167tR48cIlkiBdWHWqdASqvKqvGrVp5nNuAWKKYRUo1bPltb2FDvkfRTLBwek60+hjZPyTz4kUk3&#10;zc/FCMN/liqN/AcpHo6D3CdLS8vOW30+GhRkEFix41IcYCfHIbc4duzIrg/ez581jhImyOjH5qrX&#10;G1y58rzy8koTGZJy9xXWHueDxg2/8vILTNrK44u9Qy2TT7aTlcSS44PFixdtevXVQ4cOQrJAGjiw&#10;PHyyfB0cLsYBkgNDXEUTHPBzoV+PnzBx9erzP3Lr7ZddftXsOfPLK6uDwVKi79F0BVjj1jQayOgn&#10;TdeH4HbBEnDB5yxfsXzFSrzR3tnRhSwK2CqDXpXSL3DyiLyHYd/z81E2QkeqsakJNPf4momwzmBn&#10;DapJa5UGKwHQ8WC0Y+FI14MPPnDkyAH44CMSqDEOpMucPQKYnxAaIrUBStQU4R7s9dUAjWXLb//Y&#10;Jy6+5LLpM2eXlVcGA6WwPQE+14IASH2f0YENCj9ZAhNIQnpbUzN+2YoVy5YvLyuvQJLclrYWxABB&#10;ci1JWcHjOR24JTh+v59ihuK1+Dhzr3efPHEC7om8N5n0+ThindEu6UHSKydz1kbvOffc8yurxnHl&#10;Di4xOuBOoBcYegRGN1Uni3teObmvuvp6zMTDutw0ZyVOgkSDMn499/yz27ZvDZUGKysrMMx2d3ch&#10;TgA+xVyFGY7Hb1p2DsIcMfSNo4g7FBrgLZ4iPQzJVc2BladSvy9QXV0zY/qsRQuXrFi+eumSpYsX&#10;L1u8eGntpMllJaVY1kSRPZbCIaUwtUPqh4kBV4ghMTdNwEg+S4o8IRbl6pxn0KBWeXzsyyK9iMfW&#10;UxSBohBIm8eydFOqrijY9KSRj4CYytSsU6mKiqr6kyeam5uwT4VVJPxvEOUIC9vieGiZC+xDNPcU&#10;3r3fvXv3+++/u3fvns7O9ko4qfmx483WF8eINod6kRZBZUMEBIvBya2Ff4ZN+DMSakypOlpbjQSq&#10;jltDvtWR0DQgKeALCQsQJiKsuWCgZNGixdded+PF6y6dNn2Wzxck1ltkW2S+WT2lqBfg9aZOm754&#10;8TnTpk6D8yOyQ5DDLFaiSYSXQpw7IqQKBpkyVlQG5UFM35Z3tsydOxdclay5hqjdSzQ3rO7wD3S3&#10;W9567eWXXyJKyAm4wDma7sMGx5BtqOO7gBcON/gKLRHjqYC/dOGCJZdfduXll121YMESIwymPZMv&#10;jyzprbWMJSs+o81gGOxYx6NSpk2btnDhopkzZyIg4OnTDaDYOOQ9he6SUM4We5WNT7rA1EKQd7K0&#10;tOTw4cMw12fMmMnZAMgrk3x3mGcsSAr3gn//qbrx42uXnrOCltCO5AsvPrdjx/swX6wwYETSCEi2&#10;A4+MAqOo2IfHbzBNcIoE6QxfWSIcXR6fN0A0Fbsb14A0qqubO3fh7DnzIBqdN2/h3DnzZ82cPW3a&#10;TCHyOB64mc+6x+ONNqouq0VRLEkwdDs+2CZBysBxYeLipzRoPsoqnEyBEiIbJ5aAt/uMGbOuuvLa&#10;Ky6/GmZRaWklkzXE8KWrIaPpCmTWp7zDwVYnBKAQds2ZC9zn4wU0fZFwGDttLMIrYMpR6AGLfOTr&#10;gX0FSQczDVHzxK1q8IYC2cwgtgvDFO6D8r340nNvvrmJ0w4bn/Z+O6sklI+DHp/l/pT6IeWcNGny&#10;+ksuv+qq66CoLSur5P3yTK6/EJjE4fG4h1QU06fPnDd33uxZc7q7IyeOn0TUAni1w1UfIwARpdyF&#10;hZ6zlxYfUZB2ynBDtcK/M07oQdVBZKdU3eC1r1F4pf5TdeSTb4wIZs8pVoLeb5xsrZnuLnYvba2D&#10;wbniqmuxP3MmqDqUinI6g3U/fOTQho3379374f79eyAzHlddVV5WBquF9xxIUmZE9jA2vfuNw4j6&#10;Yp4hvreNjoxRC4sRjKFYS/FaB7N6APE7SkvKILKbPmP20iXnIG7RunXrVqxYVVs7GXub2HNDRA9T&#10;RUF7Jth14fUn+4PwB+BFsUTgPWTi8nhPWw9FYJgREE5B1kn4bckxVFU3zBWhtxt8BJgI4x2qJII3&#10;IWhO1bb330cMF1gfiQR2kgMkByhw2/yfsxrGCVrBder0iW3btuLn5IljMGyCAR9uzNsx1LmEfcCf&#10;vDKmkGYY9llkR0KS/tq6g4/Y0F8xg6rj9b9Y1pZ5w+/w2kkc90a+qu6tzW80tzRQaflxuMUYssqc&#10;eJpU3XmWvGUoVHVFVGWBts9h2inrow89JQF2IzVu3ISbb/rolVddO65mks8FIQYtGcnSo7UjIq4U&#10;Rc/ZmCayvpMxyPS84yfWnrNsRVVFJXImdnZ2obtAV4Irs5NjgaURe9OJHUmwIzcoqKWjR44vWrwE&#10;fXyI+peEmhH1Igzd3R/ueOaZxxobT4H+gasKZ3AVeE0Tt4fpQUY+H7gUrgBs16+/6vrrbqqrmwYK&#10;iXRKJNpKbxL0kOX1qGEe6lg0Q/Ic/OX1eCGyW758FWimhtPNlI+S0v7CVien/lzYWmWWjkk2PGKH&#10;QZYF+ubY8SMzZs6Cog1iNMuXBbXT37jYGVTdkSMH2b+HVHXkKZ2Xlykrrz7v3Auw/33ixJEHH9wQ&#10;T4RpX8RkE2RAyWrcKKcE9gqH4XDtwCodTpF4EAT+Gz9+0oQJk5YtW3bhRetuufnWq6+9bs3aC1et&#10;Om/evEXz5y2ePXPuzBmzpk+fhV151tmR7slSJOXsZRZVt3PHViNOWS+9kUJbGmMFtVNk8h0GVZ05&#10;6qJM6SCG9gLCBwsxu1tbW5GhAOfAE8uA08CUWhegg80Y7o7VTqq75uobrr72eoTY8/tDzKkRBZS1&#10;uVXQ8qaGzgcJRpLJ0tLSuXPnjRtX3dDY1NDQBNoOhHj+rQVQ1SaYSHJKTQiDUmNjM1jd8vIqVo0N&#10;IlVnEMIgB+NJCgn34Yc7N2zcwBFLbXNZ4VEYrlceJEKBz6m0RgjTbrv9E/PnLyYmlFIdksrHFCEa&#10;lysIJu8IsjiUPcrgIjZ+/MR5c+eXlVUdOXIMrDScWXmjwWDbJbiTvbCss4Z9itzKNMKjUrIehbA2&#10;mwW3C6XqClf22D6j/1QdS8RpJqX9Jl4Wm+/ImDAUh+yT81Y5paCmfRrpAvjziitA1UkUj+GqMuNG&#10;WL5EQcKhZz37/FP79u1FyNvOrnYIAQ4c2A/5bnV1dSBAu6MoFhZJBNNgDmrD9bC571No+Vjoc0lN&#10;R0p4yJp58YTZiJwReLqiMZRsCqzb/KXlldgiXrL4nDUXrD1n6TI4zCLUyKSJtQhWyAJpCi3MgUZI&#10;uozxnEKPwGEW04qhZhqKBqnXVATyIMAUHQ1W1Cxlr46HAaXqzuyopXcfOALYWaGQNbwEoOYNDyav&#10;x31g/x4OHUUOGhTYpm9H9hfIUnUhjDnFwIbqJBYNHz9+9MOdH2x97719+3Y3nD4dg3wD5m4Q+TE9&#10;sB/gJmPJ1Y2FgUFwDPx5R8UVslR1gI0XZrxMMsQVxtrJeGfkU3Vvv/0GwiAapia5VLMXLD9YzgMf&#10;2FR1HHYjrbHoQyWK4WxuNpLdlOUAW6hpF2j9XDC4tPoRoDwQKFm75qJbPvIxcBYg0Chqvxu5X7EW&#10;IpNYRBnCW/XhAQwDDytTuiCuVDd5yrz589FTGhoa4ACXQH44EcbmPZjWNVoL4IdtiY3SluZWeN7N&#10;nDWbTda+lqrwQ9hL1NbW9sQTDx06tJuXedgD8IELI5pe2oIc9K8RqkXeEF0bBhB4n61cufLa625e&#10;vGQVtISAAuUnHlDq1ligCg+XlutYuh3rBTcG8lfD/6TbZX9S9gB21YybOHvO3ImTJh49fKCruxO3&#10;htebxbLZnsWyX6TEdDlyGWEXOfjfILHmsmXnMmNlyHCEsyuMV44zMqg6doA1qDrjuXvvPjVQ1S1Z&#10;DuXXQw9vrK9Hzl8UNM6dTkpt+BDZLwCeTlz5qBpoNe+bMX32+eetgafwRRetw4p9/oIlEyfVwhPT&#10;CBRILsYUqk/IWMrCSQt+Xh/R3/R+b1aSAEIOsDu3mrZn7odBa5U+LFgg4e8wUHWm97Ss/bIGARqK&#10;URSWtZJskZTpBCe54prnUvhCcmZ3+9asWXvDjTcjjJrHi30vbm88MhjUkmlb5W+31jhG7urE+ZOy&#10;gXF2TZgwcebs2Y1NzQ2nG8Ed5RlU6Wyjs9BOGOc6SLm9Xjg21dVOhRxy0Exa6lDSmqnnSQipcHfX&#10;7+7/LVJJoFtAhmGSADIVZPR6sx1YIwP5inLTSsJX98Ybblp70SX+QBmeBkIOFs/0B0xUHYfdIDhJ&#10;5YuNA4cL0sLp02ZNnjz9xIn6jvZmfALLVKSmPQ6yUCHuIdpCQtTxtoztNKMxSJfjrqdUXb9GwTH0&#10;pf5TdVYAMgONYYpVJ/0Yv40wBMLcwWS4bP0VyIxj9/Ie8moyxhQQSShA8vjJoxs3bsDgy/FuKWpP&#10;W3srIvjs2LFj4qQJ2IFE+vOBadqH/IH6fwNrQrBeyGBbaJnBw5MVWIEGVvZdNSZvfkH8m6FSpnOx&#10;jvEiakh19biJkybPmj33nOXLzj9/9dq1a5YtW15TMw5iOlnU4hAfCnCAvToj9P+B9ZuKQBEIMDHH&#10;/Jy4D6gDbBGg6SmjAAHy36BiUjJAErODmps+c3prS+OJE8ew1YLgWOwkkn8CsKJl4TSZLTLOx4QJ&#10;uxibMBjDMZ53h7tgqEOEgixs9adOHjx06I033tyy5b2DBw+0tLZgZYwsmeT4xjMIZmQOjCB75mfJ&#10;0dMB1ozWJIsmg7gcTbHqtiBWXWsjm7jC0nET6b1ZwWoaHqqucJOilJ68U5jzh1PxwuIbN278VVde&#10;c8mlV5Qg5THC7yYgyWDCA1acEQWYdKOypCl8U/sZbP8b7AdTAnCmmzlrVs24cadO1cNRi3w5C3UO&#10;+txc6HJgOHc4QlkRdu/eCw/QsrLy3mKK9a2omWfL4o2lOq5XXn3lnS2vJxJI40BRLPGbIqaxGsV2&#10;ZA81oPMkkeuVV1557XU3VFZOcKQoYwMOYT0MI9i8BEtpCsCLpGiGWpd4JIojhgQ42AyGIhI4jB9f&#10;M23aJIx+EExBVYfr51p2yjLAOshix5gWjoRhH9TXN3g9oVmz5uK7EtaqzzWevnIWVXe4yFh1+FpN&#10;Te3yFat37vrgheef8XhJ/kOMGF2ZRhDwXz0ViPB0gTwQzwvO8YIL1tz6kdsvXnf5rNnzEdYGy3dI&#10;OLkdurG6FzkFttKJJeGNefB78KrhFT8v2uGx6HREInGos3M2IcGkuFh10KIy18oF7xGrjqUAAz0K&#10;xqrLbldolmjAVrJXI56DyRlTSB8PWkTg+utvvPyqa0pKyxh2bETRiCCBffpRZBoI0q2JZlsxnMtK&#10;y+F2feDAgc721syWmX0TI/CfpDw2JmrIZTDZ+pcvX00BLftTrsy72I1HpurIWc3pePnVl996e3Mw&#10;iHwsHRJ80tZVrbtKmex/EvLopxjolixZescdn5w+azbyOXBUAUCZJsT7Cqnwf6b0leoFIwCuiV4P&#10;9e7KFStPnjx0uqGe/bpIHdxzKOB4vlQFstVh7hgYXQz/pNulMS6hHasDbD8a/tj5ygCpOukb3MOG&#10;iaozoU+PC7SBhvny3HPPDYT8Rri64akgowws2Kb9EldnJ0JPRFqbm2mPH0ErPMhpgN2p8Hvvbtmz&#10;58PucHtZKRZLiOYAxHqNxSBltzTqAq6MT9Yx8FFxkBGyBsmeo2Vxd2IEZf1EHs09HCvMrGccwpdP&#10;pQGT855hPYcJw1dWXgWH2VWrL7jwwnXLlq9GWp+pU2dW10xAxFBot7FVhZQftCWEhQbHCTW3VTne&#10;So9QAuY6iVCnTU5adYs3CpYb5M6MYmDVYhoOnA3MnCssz3BjwJXlmVGHVjVmrNgKLhOLQ1HPGmEI&#10;mBOtUnUjrGK0OANEQGKDImIOjca0GGUBKZaqpxuwS98Cy4tyzCEAPLbfWTPAwyPtDtOL9JCYrxjx&#10;GLg2GtwlurYYwJRdCE599BpSO6g54g2nT364cwfkV6+9/gpkfYcO7m9oqo+EO70eF7bHYBMac6fh&#10;N5kxeVqOJnnW60lyZSK/G7vjmMQqN+bmAWI5aF8fA7HqZD1p1tFA00oMoaquUKXhEZg/MqYA6iWG&#10;EIPyX8IgL4nEEPJs5vXX3YxcivAkgK1Hjy4B4tNaNkMCYxLflkVa1AsOhURrJQ7EQNwfqJCJk+rI&#10;Z7OpFb5vbC5SCllWclEjt3UEvkW6u+DrfCHWgmHVDXN00cL5KHnaSDZ7N4PD985FwfeAzqxxc00E&#10;FQwFyXcmjh3d//STD7e1N4p7O7ZpkXuUw6hZ3By9oGWgm8RKCLEfB+/jDric/tLSqjs+8ZnVq9a6&#10;XL4YAhwTvMbD0QUyD/kg46Jm75Y3ablJBCIrXHi5yBmrUSrSRxEp4HIhK9q06bO7wtH6Uw0IzwZn&#10;YTLFASwpgRg9AkRubVSrPAukTngCXP/YseMIJVZeXi5xM3hxaxS0ODLENMfkLvSr72klyquWL1/+&#10;6CMbOjtbIpEuUKPGViMP3LzfiNh1NCBTm3a7I9EkotGNn1i39sL1N91464qV55eWVbMhRgM/cIDG&#10;EckSzH0CwooW0dIxeA0tzyhcj2imiKfrxcjpC1WXP63EsFF1GU1N5IfcnbmTYAJLIbQZUklQ9ggw&#10;tFWVNbd//FNLz1mJUQL51Z3gNDlHjeAjhpL9kL8swyurDRvv87dQZRbpL3oGfA8B12bNnn1w/97m&#10;lkb4bZvex0brsV1b+rYxpuG75AdKYcQjF154IdGhvaQByShr/j9oS4PuwRFvWW2YiB85fPDhhzcm&#10;E8hsjZSvYNvNcZU6iJ1pNRo8Av2JdicJMw2R48KJSy+7Cvl5ysqqE/EUMhqyhzWVQyLbZukBiwFT&#10;zmGRI8lIgRgWJLIHgI/gzD5n7tzurujhw8dBUpPDMSfaMsdra+3DHmDGU+BBMnhKper60GzOjlNH&#10;KVVnn5B4Skskp0ypq5tcx0NJ7t2YwaxQa1yUyYU32ZBJbc7seZMmTsbE3dRwEmMNaDokrotFkfIc&#10;+XM7du3cvnPnts6O5kmTav3+0jzsDO8Ekbheuq+VsUnekZ+B7wcNJiADvpZ9+mHTz5qOeESWCdxY&#10;+8qih9On0VCLNQHWAZRJCj9OJ5xnMaQHobqbMQPxUxfB6WPNBWtWnXvu/PkLq6rGIWlXW1sH6Z9d&#10;HvzEE6lILObzEOHLGyAU0BeOVLx4FV1enGK7uL2YAmiaMuXm3ASMYjHHaOw1miOybZtMKpHmIdmP&#10;km1264XBGeZpDwNGVy9whhDglYfxo6q6M1QJetuhQYAatmVD4BW2QpB/csaMuXv2Hmpp7YC/Ggwu&#10;aIQQOhsLW0o0QX6xxpoV3cK+WWErYXoE5ZhQhk1rrnWtE2UaBBWIZT1ECniNYbu7paXhyJH9H364&#10;Y9u2d9/Z8ubmN946sPcgNHkVZaUwGlEM5CcSiQFFvSEJB4Z1mW3of6y/EUrBpBbNcduBMArC00nE&#10;Jmv4zlxfDw3KfbnqGKDqeL0zlqg6qT+yk4nRQJgOhOLFEqWzKz516pybb/7o3HkLsIZhbyrDvVdm&#10;DHMVxL3MMvTSy4qeC42e75h7mrIJyisokCswVrGvOXFiXXc4fPzoEV7CEmUAEStWO6w0kkvJQlqq&#10;w/hBB8A6idKYurCmbZtYO6G2drrh+MihIYmUN9Zu1gI2Y7mcqz3zSGCGxMNLGidSyXC4/flnHt23&#10;dwdfkzJgCEto8nTpUjm9TopC4/EiDyM80WJR58RJU2677VPz5y9lRRJc8yndgUkGcW83Vm8Cc2F8&#10;pRbFBUS8Pcx6MR+IyAVvqLRy+owZJ0/W79mzu6KiMk7rx2RJsEx0NxIgMgtPJkeMi8DDN+j3z52/&#10;EODjWcn5lCoA4w9tDRe37LfZ/PTtPlN1kAdCj/jyy8+zv6Gwt5LZRGoW1B1l/Qba3eEIqh5ZKa+9&#10;7qZ1F1++dMmK0tJq5Jbgpbht0Z4e9a03uYlIOzFX0lkvcrUTow7wT3GqupFA1eWY5Zjf4S7J9gQ3&#10;KFIbhMOJ6upJn/70nbNnz6c4Ztijon0umzHE7bbnUXgsELzZYJL7mk2eBgSErisNBRCvqTvcDREl&#10;4ldw1QitTIMG1yYbL+af/H0SvUbC3Ugri/AXBovXW7UV8T6F1EhRimGJGEMkZiz28gsvHNy/z+WM&#10;wyWN+4k9xKT9uekGCQdWAi5INsEOI1piMuVZt+6Kiy5eX1k5DvHiaDuEyy0/EtC2H2DKV6iUfAHr&#10;IkYzdzh83lDd5BnIDX306FE8B91IZIyGEWvKTQReo4FkDJJK1RXRXs6uUwaFqpNxvLh5ZHDgtToY&#10;tW/aKCDdUwpp1MHUDAdV1+MpxOkSY+v48ePnzZszaVJNW1s7IvhSCmdfAHwQD3KU0Gf//gMVlTXT&#10;p82xVjR5IZGBMvsouPYZHJhH7VWEw5M1GPQX2LX0B5B5agJSTSEozGWXXbFy5bl1tZMrK6pLSstD&#10;wRKOAZoEtYr4LRQnAh5cTjeFckFkE5cbqn7MGZJEiLZS6G1MB7y2JJWesU9jJ1KzXnMHkf/z/Bgn&#10;jVrUteA9EeBRUVhcpeq0gYxdBMRbDXwEgjcjPeLJk8fb2xt5IQprhF2f2OUDu90yYBYnt+kzXhwG&#10;iHZdYNZ3d8P0iNafPrnlnc2vbnoJYciPHD0QDneEo10Q7IDg8/ho856CT8FZllIP0fYMa4sMO4pp&#10;iizGwdJMG4uQkTQX96TqZN5hawAv6F+2u8ztPzw7thjPXX1BKFTOY1SfAR/sL9iIBipz8i04wDYj&#10;Vh3VBBs7/BC9lxOfjgwHWGkXpqHOFh0WFXgT8emg8Z85ay54OqQQhZ8UGqzZ5AYbzp5LR5KG0WIV&#10;PpszZk5rb206ceI4PO7Q/mVv0kZbCUmXzTVIaXEgh0Bbe8fy5edhvSTd32hBRu30iarL6EbokOiY&#10;e3fveOLJRynno43/yz3FwpQnigHmvBfamQnja2+99TYkuiTq0BT75DTLBxduyujoRKpZ38wZ0zs7&#10;O+BlTIwDZb0j0Q0LmrLjx/csQHNTy9LF5wRDZZwa2L74p9dF7NDnpOoOWrHqaMshwwk3uwgo6r59&#10;+1pa4BsESSApLs2dDMlIQ3vW0RiSe7hCwdLJk6fd+pHbVixHMs0KBCAin5U0dzG46BpXk3pkqm4r&#10;8Ue9H+ypKwM4/dMjrcSQqupwR+G2clB19iKzx08cdgXmn4kTJ9966+1z5swlH6BYDBo3aLIy28CQ&#10;QIpCVldXdHS0HTh4ALwSFAsivrONs9l9mZzISIdLTRJuzvBnIgfngc0fPIbQDhop3RDNLR5HjMUn&#10;n3g0mYpizw4OqxRzI6/PMg1Y7AJFmWPd3vPPW3vjjTdjoCPUuLZzEp2DjilgQc6QmTOnNzY0INUk&#10;BgTqRNwI+X+GLe9Um/7QeKWx6ga9lkbZBftP1Z25DLDW2MftnoW4iFfa1dW9du2Fbg+y6gy9qi6z&#10;loWnk/dYDesaP2H84iVL6+qmNDW3hiNRr99PawYPtlK74SL00Y/egbgJeTorX8uw7y0ZQk+OZ5S1&#10;teEqriTcEYW5IefGrivJoSniAzKeIbxCSagcEUAXLVyKALpLly5dsWIFclRNqpuC1R5cmMMI44KZ&#10;B+GHvV78C10dHBR4z1tqmSOOGSZcHoIu46MCM7Y5jg8XSHqfYUCA9ZKaAXYYkNZbjAAEMPBKNPfK&#10;ysrJdbWn6k+0tLTA9oePGIIZychpM11IWDDopZb1ACK1i7GBJT5YOzjLJpPR1ramk/XHdu7avmPH&#10;1nfffeuDD94/fvwwokRhVY1AS5IKA0FmEbYCfruIdEfMHcmsSVxg7sQLZ5BWiViT8qA/SL8uWDAD&#10;LKeihr1NwI+ODLBv9zMD7Lm8vhLpk4llX5qbRXjIYgw/9rQSRddOeg2ANSp6AVit7q7I+AkTr7/+&#10;lrlz54ueSngcyyeu6Iv380Tipvl2aPcTJtQ0nD51+vQpdmCng4pkJEE0VjtZt5HSypug6iorEKMN&#10;wjq8wyKTDAe9TBR7LW8GT4ez8HcyEX344QdaWhtgu2Mxlz+bNMRryNBBQfddnmCw7IYbblq0cIlE&#10;IuP0DqylGYLRJuuBsInLlZjCkDJ79sympiY4tCJRbCSMvNge2gxI8/65sQBREonGujq7li5bLoGu&#10;zPMMv8ZCVF2GccRPTKq6I0cOFZ8BFkmCm5tbSkqC+Ar78IrDIAPIixmSNpIXim/VqnM//rFPwqKB&#10;0wlGFRYbMjvVnxQoxTZmi6orKgMsJ0DgNAg9Y9VRSMhi79rredmx6lh3LbOE1ffz3gRzFM093rKy&#10;yuuuvXHJ4qWkpqQgD3D6oesMWsaGvKVwORKhUBCJVhPka4pI65RL3XgQ+iItZG0XINUC3mHSH4Sd&#10;a+Wq8waHqmO9IUvYKejEE489cuIk5XxHaEpkl5KUFvmeg3sfygOae/GiZcATG1FSSNkaHB6qDrcC&#10;0xoM+CFQPXr0cEtLEwn4zMyyNLildbS5n4ZSFxuIyzJJqboB99RRfoH+D1Wi/DyzB8A3Am06ndji&#10;O3bs6BmpDmt+Mn3XScsVDFYsXbrqm9/841tuuX3SpGmOlDcWcwQD5eeeuxaLiaLLWQTDU/S1zpIT&#10;MclZPB2FU4L7lSElID9lrDA44RTOgbcsfGVB21WOr6mdPn3ORRde+vk7v/TXf/13f/X//M3nPnv3&#10;2rWXQPw4btykiqoJiCODFSN0dhg3ofwHi0cibfvPme0JevdRgsBZ0gf1Mc9CBKxYcmDKkG7yY3d8&#10;euWK8xEoHYpkCieKgZf974a0p2LARzHAQeDg0DYQTEfB0yWTiGlAP7EYxHYdzc0N+/fvee21V371&#10;y5995x/+7nv/9W+PPPLA9u1bGhtPRmOdWGlj0sD2jIO+YrAStgrtC+Vz5tpBETifucIVfed+rDP5&#10;2rJwGqrlUxHY0qrQfhqsRyxGENe8pKTs8kuvnD9vgewpSsJQGylTNDR9P1FyNVB0evYmw19wg73q&#10;qmuQ2gI8FzmIGcnKe30+Uc5aTiQA+JVXXoQtyisuiTFsL1Zf7AvbXjS0tx/s2LZ7z4fBYBAJajho&#10;fb4DazxOS+BGiKh16y5ZuuQcEdMRWc9btrAO+o5Wn78hxgibA66K8urLLrtyypQpQAsBqlHFxbQZ&#10;jp/lfOvtNw/s32vKqQZhtLHLZQsWQ4ZQDJRSGDPPG5a7HEaRQwy5nL5LL7nqlptu4yD9FJYO/Ag2&#10;R4gWE//loT8KPkj2CUPP1UqT69NBjuce5EpKrF593qqVq9BaTOOFEESDkuxNQ32gEqdOm75s2co4&#10;VAqcjUGI1zwHb4bREx87dmxQ+hcGFiaCKewQWhn45e07tiK2O+7B3kykec9/8DkUG3H6tJlXXXV1&#10;VVUVjwBonDQ2SfrdYThQeB+ibTicdXV1t912O9xvjbyI5r371EKMEWUYyq23GMEI9GUqHYmPQcsO&#10;lAv+ifi9f/9+K+jDcBZW1i4yTOM36w0pehrCesB7cuWqC+668567vvDlCy64sKp64pIlK/mE/JMZ&#10;GHgoZq0fdrU0NrZke0uPXhHgNSi5tMoZEgoE/q3wRDDfMdNI8Bvk0EHSfdQXxnS88FRUjFu6dOVN&#10;N330S/d8/Z57vv7Zz33h83fe85FbP7Zq1QUTJkxG2neEM0IAFNsP6fVsIjprQy39IrP2sipTq1Tb&#10;syKgCIxuBLAbT3EEkkiyhiR3qarq8dfdcOsVV15bWVmDpSoi2cFzip2vyDNJciEP+iFTMMoAO5Mc&#10;i8ihz0oaJJY7hc/Hop/cu4hNge9r96HDe1948dlf/urnP/nvH/7gh9996OEN23e819rWAM4OPmvm&#10;5GtNwToXD3q9jb0L2gWkpGREj0DENJBKcMtatmI1lozClwl3VkhmMWj4UKgPEZxKSPWUAyF9r7rq&#10;2tISeFzCq1E0QcZCyYytlr47vigFxlt8ndSJE0f37tvNEWgSyKGWq1v3uad3drQ98+zTiD3Z0dGB&#10;8CMF17vAFlkjUJzzzrvgvHMvwH4sKweTGJHA1KGc4J4GDcHeLySsitggIDumTJ524423lIRKQHtR&#10;TGVPYXcfjusPPW/inXc3YwwzueaC9sJgPhwnJyXuGJpiGUVZT8eO80jekXJXlI+7/fZPXn751Vg7&#10;Y1sEijB6XJtVMkyMyGA+9Bm7Foikzo7uxYuWXLj2YgTggZKATBVOUyjBGXv2wSEpK9xXnd61F67z&#10;+4OIsUisWXocoEbd86Y8h1KGvba2NuhAB14qQ8pHrrUIFRV5+ZUX0QW6ujsp/FxSunCBkYTSb3D8&#10;oiuuuGry5Clw06ZE2khd4oKVRzwfGPOBl7PgFZgPoPEH/aKubuq5q8+njjMgw90+mxS8v54wBhEY&#10;3VQd+h5PxhRqtr29HREWsFbAIYt1JumH47DCoskLzgONYGderB44eKU3FCqbN3fBbR+943/8+V+i&#10;6+KUrGLJQk0IJhyYKVvbmhE7AK48mLahiE8k8UIkx7B4DNcVa3knC77heNTRcA9Zhlp5zflPGqkp&#10;Rjn7MsnYbXeJ4N1CUqFj9sEL3ickkT8iQFdUVE+dMhPxic87f/0dn7jzj/7kr/7iL/73XV/42tqL&#10;Lp8ydV6otMYfqHR7S5GpyYHUE14vB2aCQ4APMnZknJU4TQle6FCIO9ofRu3Ta5b10Ual/KkVOBoa&#10;l5ZREVAEciCAYRZGNWdppEnQ6wVb5wiVlF16xVUf+ejHayfPiCUQWMhLedmQpZEMAfLyseTPMmgP&#10;HFnhCnmcp4OvKW5ENAGwLwyNuqZ3JJUV1id4BmTAcCRjbS2Nhw7s3fz6pp/95Ef/9J2//9W9P9/y&#10;zlsNjaci0TDi2cUTEWz6sECPkw8hVjwf8mLghdcrjDkE0q0CpmZXV3j8+Inr1l/mcfHi0IzyLr1m&#10;GJ5dDFlracSLHG80EkMK2qVLlyG0Iz6SXoyFtGx5ZpVK3pFmz6w3JGOBt7e8iXTP8Bn3+UkC0+Mo&#10;TNUxK0EKWNwzHO7cueuD06fr/chuwCI+4d/zHKyhcyP08HXXXU8R7jlwNJ4U0lpekNNYMyzw0k2Q&#10;PATrRtBYWE/Om7PgoosuDocjvHtR2B4BqQd6Ajsau/fswvo/GusGIDK0gMAZhkegGyXiCAjAtY9g&#10;eWilyE5LQyiGP9g1cCi59NIrwIeCpEPURTQhwZazlBoFLFzfw/MkI/Iu1vSE0lG8iKQzECi98Yab&#10;yssq4eLDb2I0kPwPaVnoED8KKSVhwJQES+fNW4BYUpzWWY7cbrzoVkwpkkwdSSlOnTo1KCUkJ1U8&#10;tMt58uSJgwf3yz4ZiewowmZut1ExmXF3zMJoky3N7atWnrt44VIMtn6fP2vkYKH9kB+i/mOpLyzC&#10;wMUXr584sRb+uximiPgeLnHfkD+n3mAYERiO9cFQPw4bBggH5z+I48ABvJDZXTYAh/ruOa8vgVsN&#10;BUGP170VScos1NJzzz31j//0d/fdd+9bb70W7kY2PSxl4MUTRhYNJKmDUw8ub5kKln1yRh52NNwU&#10;Q3meH0o7b9ZXjoojVTZygGNjJImAd77S0qp585bcfNPtX/vaH/zRH/75XXd9+dZb71i//vKF8xeX&#10;hCpYP4LlDqYcWj7Kj5XmQrCSWpZ4MdJKbavn0QCnllERUAQUgbwIMBlBWxQLFiz89Kc/C4HJ+JoJ&#10;4TD2oRB5vSyZAB0QkzFQNueLMWX7DjmW+sTFGTHa0i/MN8k2IMctS8MOQwllAUuAfbL3t75z369/&#10;+d3v/tvPf/aTp596fPeHHyCTeywOFgPcHHbsscyALYGsc2SsnqnFRt8x0W8MDwL2xScitEQR4Pzq&#10;q64rK61E2OIztDLNfnDQRz5/yOvxr19/2YzpsyPgpEEsRSJYRTNTV5hdArN26tTJ0w0nQbynKGJd&#10;1pK7sIkB12AjGCQRczF/wPvhrh2IGomykvMaLPSCxUi529u61l+yvrKcfM04uUHWMcyGALmBYmhB&#10;1GMEdJs9a1Z7ewdEgoWaHZ4V8TExkiSamk7t/HCbDzu+TGLKgThiha4wiJ+nEeMIpE6fNxiLxq+/&#10;7qaVK1fnzm9h9xUZxIKMrUtJOFdrzY8udtFF68ZVTxAtJgsYz0TT5RimgVBpXd1kMGNmdEJbSXpk&#10;8CBZOtyRPG5Q/F1dg6CqwxogGolylLbkwUP7wpFOWLv8QyKVnK0A6wewbyS85VhY0AXPn79g3bpL&#10;EaSoJFQKcu/MgJkuK61/oNRZd/F6fwBh9F3w/wPl3fcWrX5XfcdsbH1jVKeVoKpg30ZKiI4REAxW&#10;Q0ProkVLRe4uhMjIrK+sYlmsDavNHbF4eOPG34Cwwxro/ffffeON148cPlRaGhw3rgoDajyGILWg&#10;5/HIknzayNczPBuzIxPPQqXKrx8uPA5y4AZS4lE6LI6zy4tSyv9dWVk1ecrk+fPmLV++fN269eef&#10;f8GUKVMRzbS1tR2DMlom9iGx5OruRNpBhDDwoXFiehafCBRb+Fa8z9unhVfGhZ5UPx85CHCr07QS&#10;I6dCtCTDiEB3VxepbFIpWP5l5WUzZ86aNw9x9J2nTze0t3UGAyFOOEmzt2yYDyHVRet8M8439Ucz&#10;ByK9li0cWkpI5OlgIMjr6Tii61H2cKc7Gos1tzTu27fnvffeffPN11pbmstAt1RiVwa7ZYjADQk2&#10;7a+NgMVGwbQS7N5IEm/Dr4pUUSM8A2w/00qcZwonbdXSl8WgmIbmyoDaRh/TSmQzVtBYrVp53vrL&#10;rkR6K3YYHAn5dmEFU+6VVDJWUl7S2dGOcM+wvUWlwlvgHjJ3ez8of2UiGY50Y4WzYP5CCQtlRusX&#10;8FgoU+iQ2PmcVtLR1tb88IMb4FvCubzIXZ0dAvNdAq5myBJ27bXXB0OlgNfK+srfsdZUhUnDQsUs&#10;6nOLsEItRyPhiooKrBf379/r83t4eZ8HT0pJR3u3jmQ4GoFf5KpV56ES6OHhCEJDTPHaS8aLfkla&#10;iYPFp5UwH9JcM3PGbugEsctywflrr7rmevhI9p6KtqjqLgrHXk6S/owMsEWlleAMBWwm9swAO6Rp&#10;JaTh5bA7YKhaHuiwAsrLK2/76CfA5pAc0wUWz8x9YDR4ab2Fe9BAIOVeQs0WJk4k2r1ly9vSCDPb&#10;qpVthudKM68uNuQikdjsOfOnz5j1/7P3HgBuVVf6+KhL04vtce8F925jeje9dwg1BAjJpm1Ldn//&#10;zW6yuymbngAJECChhN5L6BhssLEB9977jKcXden/nXPee3rSaPQkjUajsd+LMshPr9x77r3nnvOd&#10;1uN2IkDVT6nGLUWvvfpiQ2Md6jtpbn14YdfSxeLYCzLyRuZGIvHjF548YxpKslD0EoippE3MMzG1&#10;wSABg2L+agcN3LVjx5Ej9Q4nBcIzR0t1cGeFUyjx9OjK/PkLK6tqxPxZqMBGT6eheX93FMh+9+oy&#10;V3qfm4hwE/ceAqp4iSo+Snv37l27dq2Y6PtKdBYpOMWn6yoFe5KIXdINqFb6ts6O1s72Zr+3ze20&#10;hfydmzeu/fND9//i5//78ovPwuR48OB+xEzQPsx6jtxlzvLuKYBJQ3Gm/BFPN+07GbJSDxl+BZ15&#10;p8CwIrcR7QMIqELAKz54EgYBv+M0+GlZefWsWfMuv+LqH/zb//eP//T9W2+746xzzp0+Y/aoUWOq&#10;KmsA8HV2+MIhpJJ1QWVCvK3T4UYKG5gre1FTNWdGQVCgcC0HBUEesxFHFwWKSz1ke0BgrNtNiUKj&#10;RTUDBl122ZW33PK1E086HTXQwf0kUwEMFSJz9wIBmLXDLA/jvOzJipVevpOColM76V9Ij8VxK6jX&#10;GeTse8GiSAAZ7eBTDWjO7+34fOWKB/547+9+88v33/37wQP7goGAtDxpwGAv9CiTRyrCkpSRTzz6&#10;h7ivIFoC5ZD3VdK+aH3LgxgqLTEaBv0F9B0FFucvWAAdEhJbEaQJwwcYvSA3v6MjEJWBEYSL5i9Y&#10;OGL4CFRdEcefNDPouVywi0c/+2xFc0sTmxszXsUiyuJeLCVg9x988D7wAi6ZSsItKbsGwi1ZTM84&#10;48zS0gpyS2P0XyVOxo3pGVV1plb2hisuLgU8N2fevMmTJ6MOrNHDKTwIDAfiPIriHDi4f+vWrRy9&#10;S/UwhccYPSH573Fz0Xjqai9SUEeMA5J8DRky9PQzz4bpAjl4dK/Ry87CY+Vv7x/priAGoXoMI2XQ&#10;n9SwMmeKxNMkoerMWXOA1qF1WG4E4fUVXwAbgLdXpAj1fHVQe3yntd2ENztOBUsLDcszjbltTD88&#10;E2VkQAGkvzxw8ICS2DYWLkqaWgJpKc84c2N8gTvwgAGDZs6YjRkJeAzmNvw1fmvvX4F68qipteiE&#10;kxDRD07FMbBGb9XNA2X6Gt1h/n50U6BHU1lcutQj49o38ben8y8R02JXalu4g2ULODFhP1u1ahUi&#10;52UNZyE39Ml462SLIohKn366nEJsikLA4H2+TkTcWKykWhyuO/j+B28jGOd3v/vNn/74x48//lic&#10;s9DNNGTHPulZgbxUMhYJPCe7tvadMp2nbiVb5RRNj9PeYXMCwSGVkj8nlRK3wftaEpRQXJUkubPb&#10;XAMHDJ42deaZp59z2WVX3Xn33ffcc8/tt99+3nnnjRkzBvgy3LahCmK4CQdkn5J01oB5Tb+lQIGs&#10;BbMZJgXyQQHsTYKOsQZCSeGg5oHxTqC0rVffffc3x40bhxpt0FggZGsBQble3UiixGGqyBqKL8S3&#10;iXWrJ5ExFPGxlFKbUoryx+N2OyiWjxxZwNfB+5ExCh9k47Jaw/D0gd4KEG/37u2vvvryIw8/+Mij&#10;D23evKmlpUWUlsIROQTY4oP3vC5HPiZBj98Rg+hETeumL3oxtMfvTOsBRhNVT3D6jjDw2sFDMQHJ&#10;DZOdyAriYCRMvPwqKitnz5mDpmoJ6cT9J/UBLAkmx/aOth07t9PoJKoUxiqGBu4BrWhqaly58jOQ&#10;iGs2ktctl25MfRRBoKKqrxz6wECDRl4BlbJEuHo4QDxhkdYeeTudc+bMgY+uYUeA3kCqpEo4hJyE&#10;1q1fK+FyFDxEo5I1BBY33wybkaDTwZ5SXl5x7uLzBgysjYRQk4d0K9UbQbx/unom9DrN4wssp+iT&#10;AHV5Aut0XDd5k2SbEI0PWd7mz1uA9YM5TkWX2Cm1bw7sd8AKQ+HqqmrKR8E+4okd0HYT5Qf6N7mf&#10;2+0dHZ09DwkSNRavXrbsE6+XHkibNReg0iZkQpsgY0jyTUklNGPGzAEDBnKpYqw6clEshANuyxjz&#10;sePGjRg50ufzUuo9Q1WPoQ45UpumCqGDZhvyQAHjfTQPjUj7FbLfxHYd2tKiUcz+cATe8kUOO7rj&#10;37lz06effhgMtkciyHZBnk5xn7RflvWFCVCQwEIJJxMeDkYjBxhfSUnJokUnHn/CGUOGjIlEnRb4&#10;HLiKyWMLjNxhQxJfpHNFHYIdu7a/+eYbnM6TJJqkGoJ46oHlIU0GXxDHuuQMHxJ6KR99TrfCYHVZ&#10;j0R6N2pDk4jhqQOH4ZNsShQ+xKqDTCmckW0CpyiMleRdG/7iO9Wbhe2cIDjSUeE65/FUVFYPHj9x&#10;2plnX3D317/97//fj2665Y6LLr5iwfEnjxl33ICBwxxOD9w8ANCSmze8RHnu4l8RCrqVWU8iEbsF&#10;KtFWiMjl8hjk7NcllYS+83J/wagH6Y2LeZVJAZMC/ZcC8BAB6wMP5CpsZEvjHORUHBZ17gYPHnLb&#10;Hffc+JU7TjvjvNGjJzmcxXAsjhD/ZOwARd/YQ4ZdmYXLCQtECQjwWULcKP8cZ6XimrJKRA6+00c9&#10;qfI9Zn2x3UzHDKMM4/EDqOA6BAi/3+f3BaNhxuvAyUOStUAqxsLnBXsl0DoknwCm19HZtmnDmkce&#10;+eMLzz+5fv3nHR1NuCRCmWSZeXOuHPY06po0RxqkffrvOOe25f1LIu227yJckSpL5mN71OJYsPAk&#10;l7sE23owHOLpllu6Zfk0lG3laRrG0gwFItOnzx41ZgLQIbQPyxHoUurnUpgcMrFYrMVu587tW/y+&#10;dk61lZnciOWExcI3hvfs2YmAEqCFEOlFZuEyatoDlZULwjKFIRvZi6KuqVNmu5zFksedqsGySMaH&#10;ZqPNkj7p38Yti4MJcS+YCZqJWhHDR4wdMngUgnM567GSoZgfrkffLKEgmBAibCzhQAgBG/v27mxu&#10;PgK2BHYI86+dLAcGA2J0QTq/E/XRHV1mPMtxkydPnzETNyMORM1gqEmV+BIr1KNTd9J5Vx9ek+cV&#10;GCeBM3uwjx45aehQmhWcRUE2OZ7qOh03P3I7zUJOqW13OsvKEI3b5aC0CXqK0VYO2xvrj6FgqKPn&#10;NiqsCqz1gK9jy+b12OJRtwlzKUpTC8SxUYEJZb3E2ItsxzD1QecaUD1k+rTZWGtoJ/xAGfXjXuSd&#10;mPTSOC5oCQcjiM2fMm2mPxi1O9xJcmn24TowX90fKNDvBCP99kAuxJDqIUUz9Ex7IvzHo5G2VSuX&#10;fLHqk0jYHwnB55z3Qs32k5kUkeUYJvHd0u1gXbcIhoHoEGfAqVNmXHLR9bfd9u2v3v7tU089v7Jq&#10;cDBspVgcNN5mC1EF605YESoqy4YOq0Xf4upb6eR/BZXnPQDSjxr8HsdHSE9hAqlYXt6hzSxpnMvb&#10;EkA6/FM/gjw2cQGzXaJoUW6Mqv1SvgnyxXbCq06qZXG1QfnA5w71yJDmA/HaHoejfPz46aedfv41&#10;19xy88133XjTHbd99e7zL7hk9OgJDpcH+xO0xyDEVTIr0ycAZo/ZTmAd/h1CkWDgr5jy+BIOID4L&#10;CVoozUky9U+/ZPIsneRyjMxnmRQwKdCvKEA8EzyQU0dhL5K/SjVGrrzqGj580nnnXn7TzXdee+0t&#10;5yy+sLJqADADL7Y68Doq2m23YXNDLW0U1WbbtBM+PIDPkJsmFKBaP/DWI/c3xU2amKZwavUk72zK&#10;OfpF+05flEwIuFbxuyMbCXRRGwJz8RXFgaI2ZHmHaq0Etypmf86oRRayKNwGQ3YHIMXOLZu/eOLx&#10;Bx995I+rv1geRN1GVInlbKZISsptSMAKZRhNqK5fTedMGgstEW6YpDRG4H5vHzt20thxkzDTaFY7&#10;bCiGnBS7zeQNObkWSwvOPGFGmKClF3uKK+fOW2SxuW0ONzCvUBpuXPA0dUBjD4UOHdgNrRkrQjGQ&#10;Kw00dgQjZI1NxcC4t2/d7HTY6M2UQw8LGuyCizaKKRIusLS+aT2y2I8se0DUSydOmM76PCUBFBFa&#10;d2grPScUS/UQcYBR0US6khLew5U3ai8vHzRu4tQIFdGBoKgJ5jCxoouxWhzE7ooc8N91OVxgdG2t&#10;DR0dDcj2ibSeRUB486S8IKULsSyYKRB9iw7ZHPZZcLcEEgriEwKiQSCa4Cxonf7T69TuJy8gG5Cy&#10;DTHaxTE0EeT7s1pdJyw6oygKTUGyndIeQUkb44T0OICv97rMWzTy+eENkaqaGi1DHhvFFGd09e08&#10;C3HSQsVG0GAYriJRtk719KA511B/sL29EZswphrQTNAHa10UIs5ZAc6gvshCix8n2V3COX781NpB&#10;w51OVG/QZIwEnDNPxOy6Tq12dME6Y9bcmoGDQwqu3VNimfcfUxTod1CdwehwfXFbW1vrW2+9tWPb&#10;ViAoSpoH2eT6D1IBv3ekMBg3bsIF51/0D//w3ZtuuhWudlWVA7gWFgFD8L9bsGA+zDGS8kAD++II&#10;FMXGQD537HEdCgR9ZIVQGQmJYoT5YOcgBYpVKZ1Wo3w/ppZDr3Y2ATIjkUcyqhcXlwwdMmzMqAmn&#10;n7r4m/d85z/+439uu/Wus844b8pxswbXjiopqXG7Su22Ygh8MD+HYGKmGBqn3QGPS+iwZAeDoyVV&#10;nY2laJGOKCCsLjwhL7Jer1Kxfz1cG4H+1WyztSYFep8CEqoGBlZRUT1t2qzzFl/4nW9/77prb1ww&#10;f9GAAbWURsDuQqhqAGlAo7BbFHn9nNKTMAUXTNPYBsWZOMWHMTJG6KgOrHzkn+onFzIBzGBIUoEd&#10;FtWfnnzysSce/8uuHdtCcIwJ+qyoSyFaWL7UhFTjprH/wt0HElsmeqFe+TFqu9HvvT+xSURjwQw7&#10;MpAjuGSeeeZZ8TOgQCTRrrRCENmMQYNq0WpgDBzDbnDYrNRTdLWxsaGhoT5Tlzp+OsBuLPKwLxDY&#10;s2e3Wk1SlrV2qE2VCcHFJjiswT5ixEg02KiZffC7iOWEbAEIsVjmz18AwZ0ypYBxceMNZ2pnZ8fe&#10;vXuodKwS+2J4R3fdzOhG4IXcbgAgHA2NqpqjR40FmkoWFC6qVhhHGu2ICWBpXJzLXulZlv7V9J1T&#10;k4erKitHjRlToEppGtTiNUgrFPPb6+1QfS17RkSLZd++fYh+BX1UBxTNyiU8UydSswkNcxKAOPLh&#10;zp9/PJvzCvEAromBhiUE+UDF6T+TVqYxGJk8zry2P1Ige6hOTM2FdiD7KdL3cvB8+yuvvnzwwH72&#10;KOZy7/1qwiPqVfIXwFve4ymZPm0W8p197Wtf/+ptd51xxtkjR4yClzIydKTwOqb4G67e1djYiJwX&#10;LS3NCOPhPRjOeTBNUHUtCA2QycjxGGkwuOpXnA9Cf5zR/afNUvYXG5Jocij1FYlgC3c47aXHTZpx&#10;zjkX3HbbXbffdteN1996ztkXTZs6t6qq1mZF1lWnpQjOeg7kfUbmVI7JClMGBPiYkBSVcFBos+5T&#10;aOv1aG+P8Egdp+w/09NsqUmB3qUA5wfgTQe7EQJRo3BCKZ49a/51137la3fcfcvNXz3j9LOPmzS1&#10;pLgcoTBgbw57MbyVEfIG1ZXS3xHuRhF4qT4UfyqZgCjGTvdRTyK/QI8P9oegarD4IO/Qli0b//rY&#10;I++/+2ant41Oh7xqvTy9G12viyNJuqUxIuVL745vVk/vQhZOzx/HQg3GK6vXZniT4ZRBEWE412N7&#10;B9o1cOCg4cNH8hsKBLJN6K3eiFjkcZeMHz8O6RgpnhT+qUaHSB14Ymend9++vV0ImdY8Z5U73NzY&#10;AGFVqr7GNk5KWpd4QOxBbKko7ieddFJGim+GQ5395ZJKGxCGpE8ZUDNgwvgJENVoHnAAryTwSXVE&#10;ouvWrQPUC9Qfw9HFFtu1bcmpHYcVGQ0o5dLiAyBsKBBChejTTjsdXmBs8icopEAq2KWlgcYEsHi8&#10;nyiX1szMdPhV6saxLB3J5XkW4NHDhiHpDXuMFuJhzGS1tEuY5z4fAr1zQE8s9f37UTJRyT3XhZiy&#10;ifOOwII1aU/sqFiDchiDCxGv18YW1LHa7NOmTZeEtpkcUlLGPI5pCmQP1SXJOikMvq8Pr9eHxYD9&#10;pq7u8LPPPHWk7hBSYLAfd6HkB0lnxpEzAAQlSpZJHgHhUMRhc9VUDUJO7rPOOPeb3/ju3Xd/fXDt&#10;YMh+IhBwGfjEg6WoyBdfrHrooT/97g+/vv+B3y//7KMjTQf9gY5AsINzqRAXCCKfCqXC01ksRKcw&#10;j96kgIB0JKTCH4PSw8D0omRe58IUqAzrHlAzeNLEqaedetbNN932bz/4j3vu+c6iRSdXVQ1C0Vj4&#10;n7N/JUBdeNghysw4V2nBrtm+5hn5e39vTijz2SYF+hMFwOwoYp9MSvQBpqZU5imyVVfWAqQ78+zz&#10;b7nt7n/91//vq7ffOXvWAk9xmd2OHALwlLeHQ0gJykqP8SHX0Mv0CarVk8b3G10BZxMk6wkipV1x&#10;iTsYgrnQh3JBb/79tfvu++2GDV8iDVEo6Ifvuy4Nh5qMojeHy6jZbCEq+COLPYv7pHO+6IU+GtKW&#10;UjRiN+eKDWPGjGWMQ0uqUYB0V9A6itaLRCZOmATbrWZHTN1ZrF+J2YMks3nz5uzUSkgvkIbWrUUV&#10;haDDCbkoYV0nLnOIu1huuArm58lTphSmrCqSuUAYgkXOmjWL00rHqsClpi1ExF27doGh9BAH0QdV&#10;Gk5dCjZmbyn2erZOmjR51MixVIqXU3+h7GcvrKdsHmnYkcQLMnNlyqZJ6exHWk2J4SNGZK9+Z9m6&#10;tG9Lg7jSWYnZyo1LHRT1UOjgwYMup0s0o2StADZH6b+lgAwrQdheQyNHjoTTSdrd6+ULkzJ4Lo9R&#10;WV5VVVmdBnUTLunlBpuPL3gKFC6vyI50PMFxKwxZtN/v2bvrhReebWqsp3wQiHLPQTh9du3K8i5K&#10;qEtqDBJzwKgFhgjYDj3zwANu4IBBcKVHGjMJsuiSoYM9Fai/oUOH94GJtbTWb9u24fkX/vbrX//0&#10;j3/6zSuvPvPx0vd27doBmz9sfiRIIDlPQoxmlq02b0uLAmJXwXyFQIZBpVnLKivnONJpsGxHYq9Q&#10;2/BR4y674trvfO9fbv/a1y+6+NKFx5+AWhVenz+ESYDxQ3xsLIRZ2y44WYZ8zMOkgEkBkwKFQQHi&#10;aWw+4xhRSimFDc5mdeFDdR6i9miYwlTdxWWTpsy89vqbfvDv/3njTbdfccW1i044dcTIMW5PORLL&#10;cUWIbj+8o2Ffkw94oPZdd7LH1MDmW1zsRmZR+PIDcQDWgIqx+FtXd+ill55//Y2X/QGqfCWhulza&#10;UsMWtIwTPW6E+YBCogCmBPzpYGFFkcehQ4bCMSo+6Elguz4/ROCLNYYhMtvw4SM8Ho+kZjdsIskw&#10;yFfFLrKbN29BRXvDW7pcQJVicKxZuxo/wXAZD2oneR50dHzgWDdm7FhRajN/aa/fIU5wkO40Ma92&#10;yOCKigrpo/gT6BqRBG/EBf4ACuXtBCIJEDMuJ3WvNV+KcjD4YnW5PXPnLsBXJGKWlKO5AmV6rfmF&#10;/mAOjQ+Xl5XXDBhQmPNWAtEM6SizWvYyXSEXw/tSXRDw+erq66HUJnU9ib+TljwuQyuQC2jYsOFU&#10;mqNwVBxdkKsi53DslKe4ZMiQoVnRyHhEsnqseVP/oMDRBtXJZgYOgiRsgJ/AQTZv2firX/3f7l0o&#10;JB8J+DsQ+8nLm+Z9Gv7kfTyK4giAXpAqQ7GSiHykZLpItYszyOWDb8n3b3KXg0oAhznf/gO7HU58&#10;64wWIV23z+tr3bNv2yefLnnl1Rd++/uf//C/fvDMs4/v2bsdkoOSErh7hqfpGCKZCXXwRUrNFj49&#10;+3g4E7Ya1XAipzHQsMJSBnXJ8Cr/pGwhZI7hL5y1F5qgu3jU6HHHn3jK5Vde+51//OdvfecfTzrl&#10;NJenJBCkKFiELzgdHoQtSHVEyo1iJXMTDxOF3MIcDS0Chyl1FdR8MBtjUuCYogDzNKXH7FZDNdAZ&#10;O4DlHJY2B7LSETcE34MVnSqheyZMPG7e8SdeesVVd3/jW//0z9+/5rqvzJg5B1gelZm1u5ALH1+K&#10;kB/O7sJfOoks7g48CnsTPFOgHoMNggciWxC2VDlJ0r3sXMktXmkMiex9YnThbRevwOaIihOW5paG&#10;Dz5497HHHo2EAdUpuTjEGUEebDLhNAjc/y4BzgV4DvOhuall2rQZBaqTx7ImCWCneIFVVFSOHDmK&#10;A9zSgsA45S4vgaIi5FZTpWuSDyGRGA2e1EgONxypQxwMgm5lSTKwLpBB0ieQRAzyTpgwAf8xekXf&#10;/K4pIzL65FNTUQGnGnyXVIbG0JuFClOsWLFCPNoociIvB2cKg3LhQPKBUSPHkLoBVkx+TBanM6Fq&#10;R14adBS9BOonaOv1eceNGUvJpvvngTXOIV9KAQf2EsjBgQh6hAaLOpnG4zgNpM3m8wYmTZxM7KtQ&#10;IPs4r3lVzrHA9d5ucwwZMizK9Wll909vazBxujSmw1F9ydEG1ekGi+z1Ip37/J3PPfe3zRvXUlR7&#10;KCj+uswxbfAtL9DxlU1Zh83r2qn9lqrtqCCB/h5pONzYeCQY9JeVlYqnIf46UJEANslAO+p/hcP+&#10;VZ8v/81vf4H0OiwVQWnR/iY+X+gmpNMQOpHMGEw8iqdT70+TxLEWdi+iajynVuoYwqeyyGF3jxwx&#10;/sILLv+Xf/63f/jmd88667yRFK1g9XmDVui6FjsCFjBeVEuRZS8ME+Y8RsrtdhtLir3fafMNJgVM&#10;ChyjFNA7cSeSINlWopRtJQUBmxjSJ82cOeeGG275wff/45//6QeXXXrVnNnzp0yeUVNdi7qQyGeH&#10;nJ7gfj6fDzsUdj385e0e2eOC+IK9jItIkl+A5CLAyY4O5IXI9ICcwTlek+AaCg/fsnXTQw//ae++&#10;XZIHSkmux/sme1KbgnimNC/069kMZw2FI4jMAtrC1eHzhLNkSJoEsQNurZSibvLkKZAW0om7BLIm&#10;uaWAdPsDgcOHDpPyScVuOTiOMSaDg2lVV1+Hx/AC0S4X+QeSfOICkWVrd9jLSsvo6n6SzAk8C16W&#10;HE3BIbFxAEey6RG1UKpLr5dKhiUWDTOiara/o2FAmTGs8AmdMH6iy13CpV0LxA80214VzH2CQ1VW&#10;Vtqd5GmbzhLLe9uTq515aMbevfs0BDAZhqXWcJeqUEVUlw80RKI6t8eD5ZSHFqb9CmZZutAmOLdQ&#10;dl2LZcTwkew4rBySus7osX02IkYNM3/PEwXS2Ee7aUlaST0lxi+vhyTRJxwJW6HIxEjkhVCUBx/8&#10;47JlSyiUkJFsiBeS8CJPlM74NT3OrMf5smsH1t51112nnXZWaUk5JdhG+XWLE85VnR1wp4d0VWR3&#10;YBsm98Pa2kE6A2ZysZJc+eCQoMvBoXqG0cvSqReWMRmO6Rs0R3RVZo0JsWQGh4cchGGOF7F7PCgz&#10;Munssy/86h33fO+7/3LeuRcPHjzc74MZx2W3uwKIkQ2RHQzqqJSzwF+MV16Xpvky4y35mJ7uZueP&#10;PQoYCanxvzMKQB+41DhdLvjMFRVBr/QMqBmyYMGJV1xx3Y033nbPPd8GA7zxhltnz55fXT0QWzwE&#10;eiQDhQEejnkwU+EG5LXBI/x+ZM8PipFJ3AQQ95cVl4LirRWvSEgVTwIJJJBt27Y+8+xT+w/upUQT&#10;inxCfePttFdAnLiOJMtf3y8mW3xRHg3lSDVK3K+0zJlZU8BwkkiWOtQ1nTFjFkVmFShOJ4TS64Ek&#10;GuPM9Okz3C6sBS2De7c9pmKmUjyBI/uQFV7Eb6zU9FxjZBAiu/fsFqiOFmMRBW3Q0bWmBM9kVuOj&#10;MDdWVldRldJ+srGC/1RVVcPTUMRmdNtgIoEu4Uh7WxtKwcpYZHfElSM1mrtswyAjB46p06bDpU4t&#10;ot0rbCq7HhmTrgv7SyeoM+vGxATzlJwJP0oAbG1trVjKqeBhoR3s/K0d3c3RXmh1dMeO7ZhkoqHI&#10;ptzl0FWWgN+tha4ZNWoUdvlMuE0vtD32SM27QhlZbdkSAh4pQk1IcQQWUFI8h4wWZa822Hx4P6BA&#10;9lBd4coeRHbZ02jNYB8PhhD4GYhEg++9986bb7xRX4+K8sQOuGZ24TFKteXs4CY+nVmHqgAA//RJ&#10;REFUbtonkykVhakTHKxk7OhJF5x7yT9+79++++0fnHfuZZPGz6odOKZ24Ein08NOB6hbFy0pKRkz&#10;dpxqPRMbWuLcEG4iTgqqtETSmPbPAsY9M6FbH16rQXPUBhkCbSzYuzvmh8IRK5S42mmzu/GBnxy0&#10;1qKI1eMuqx4w+LQzFn/rW//03e/888knn1ZTPai8rNJhd0FflSAv7BCY/5xAxzzyRgFFOs/b+8wX&#10;mRQobAroPbi72eM09VBlfTqNVQpFgQfaLQh3jaC8A3A7l9tdUjOgdvaceddffxN8jf/xe/9+3XW3&#10;nnLyORPHTx9QM8xq8SAMJRgAPOZ2OcrhlUy4Alvv8CUrL3tqAxv5OUGBnmOr1Ec6Dvjt7du358UX&#10;n0eUH16E5BV4I2+e+RmiwlKzM+izkhI/3fane10GLUhyaRqBVjSdsMNOmzYNkYM9e1u+78asrCir&#10;GDBggBqQbtAAyS2Fuxx2R3NLc8AfyCwSzUK52w4fQv03Etrh15csmEA/sAJyEUgPwRXf8zPoORmG&#10;yqpKTgioVO1QntnNfIIqD2kNIYFtbW3obBqzLnkb42iX3lPAFMvKyocNG0HUJeZWeEfBjno3fg4y&#10;TTkgqWjw4MHC+Qs2fFtZVXkkMnzd6+rqwUaImWhbY3fEZGrCCgLcG5VPODq8QEKzNfBBWTICssMm&#10;J/njS0rKBg4YKBu/XpVOWGB6wac/MbjC4xNHR4uyZ8EkORf0oTQvGITl3M8ZFiIdnW1vvfXW448/&#10;vmHDBnEsKtSYTS3yUY/TCVqfXvE4CkBAxh9gkTBRApFxOuwltYNGnXHaeV/5yldvv/XuW2+587pr&#10;bpo9a26xpxTMzu0qGzl8tKppUPxC17yiYgZ86qmnQMC3334blXqQ1lcwO9Y6IlnpOUfHOspFLzSd&#10;LeZCJ+qpBtgl7lo8Iso1MNdRgicy4FPJYAnIGjFq7FlnnvO1O7/+lZtunTt3ITKl4BYMEyU7ZH/S&#10;gl7BR1vjcjFJzGeYFDhKKJB0j+vGLqXjfJy/lcVc2OFUdIy87GC0ICc7uI1TOlfyacLeZ3FWVQ+e&#10;O3fRxZdehZIUt99+9x1f+8aVV1y3YP6Jg2tHADELBclDT5JYgyWKGSPDA6gfF6Tjmu2xDz2FqtSJ&#10;Aw28muHAvnXrlsefeGzf/r2Q3gWq40+vjGhcL5Kx+l55a64fSiPPBNT+pK50nhlIlH1rDeYIFDEY&#10;xoqLS4YOHcaiVB5V3uw6pRf5SI+MIl2dWjfZeEGwV0sYLiId7Qgib6cBA44Oi2Bc5YRuWgYDsN/X&#10;3t6GyHQQilM76Q4sYn3tZsa5sPoF7YJjHRG3v6ReiUYH1BAACmmZ/Hm1jnYjiQmyA4K2tLRK5bFs&#10;j7jpZzicaBtAkBEjRpaWlqdRYCDbRvXsvtR8IL6PMmnysQZjbCqRyiyps6KEv0OGDCFn6nwZajKm&#10;tI7ldqckZPxMoxuaGpsoAQVlqyDQTVEtu9VR6AcBvCZPBlRHfgtGb8jb76LLKfu6sC9ZR2RWtFjg&#10;BqjZ6Dg9kQgJ8Tu2+i+F4eWt7eaLCpICth/+8IfpNSzq7ez4eOmHFisFlvJmKckL1DlI0nPhLBXp&#10;E7USxih25yZZHHEvqMDS3Ny0efOGUNA3cNBATkvJMTV0OYkXjICTJVc6lmDzzgezp6bIm/W7iz5V&#10;hMA30kFpkV6VUU6jB4j+5ZIUAudDngGboPzdkG/Kyypg2Jk6dRq8rmbOmFNTM3D0KHjV8WO1Pif2&#10;FmFEgWefffrg4b2bN29cvnzpis8+3bFzq9fXAUNREYp42Ck1uGq0y4RU8kaiOH+juaRlatN+SzFP&#10;NV0nAe6KTYP0JnmBXRUvX3VtnJQWUqxzLItQRmbJfARGz17WlNPJ5amqrp48Zfr8eQsrq2oCAWQ/&#10;wR8qGotUMqwcYwHIyyi6jFzMuSI6/ZN/4UfzFZmMaoFRsy+ao5CM1yknyebVAUFtxLTpsxgZN0na&#10;F+NivrMgKJCwx2n7msq3ZX9L5DlijqYUbwKEibVIeB6r7fJP+svBpagfgX8g5tXhdLorKwcMGz5q&#10;6vQZCxYuOn7hCePGj4cbHjY+P5zLGTgjIJBQQA4aY+ZHorayMQmTVeAglSVKs/Vbj2xhsraFjVqc&#10;diXhRsAHC5cfOIjb5aaKQQockpPxCLe2NS1fvkzRDYR2Wjm/GC8CFkIkZDIiirB4/rzji4vLpbd9&#10;fRC1YkNuiaz87NPm5gY2HrJXeRd5J6HBGJyamtq5c+fzQ0jyiXkRZdK72PjxtojPu+++FY2EONpS&#10;AjBTHbgG6VcQf33iiadxcQaalNoNBZv3i6lMRAag0NTUuHnTZni8pe4pVV8mE6GNFw8ETse06TPg&#10;kMUyJymkXDk0NbHCHR1tq1Z91trWAGkcS5b12HgikWOXGlVA05ZwOpfLPXHiZBjjO73tnZ2tnZ34&#10;i1hRfMHfhO+ZnpQnZHqXUQO8rU1NDZs3bUSCea7oiloN5EeYTAiQqU5yGDo4ccKkYcNGxsS0bskp&#10;y0eVKugJ4U2b1u3buxtKABHNQpJ619x/cc+zWFC6GIEas2bPHzN2Ihs/1KmbyQrqJU4ijdm/f++m&#10;DWuo9kj3hxWEFe5Hd6C+kGfOnAXl5ZUqeWj76HEj4Yjt+2jJ+0DmiegKIChzVa9HaVOXwlmsNvsJ&#10;i06pGTCEjE1oQwFQVaUDGhT97LPlzS2N4AHcLmXb0OaUnmLatotCNLCHYe1nSk+Nl+LL/n27Vq36&#10;1GJD/DVxDN7ftZksKqEcMslpGiOrD6rsnX/hJfBaI7sd73gFcMjQS31AlgAIlaWDfYMijQ11mzdv&#10;gnkRud9xkkOhdbueHklRd22s3fnzSX3jSatp2QXQV7MJeaFA+lktw431h3/y0/+02pAqF2npMbW0&#10;0DxGVcA06UzBH/CvdzjgaYdtb9KkKTNmzF6w8AQsKpLOQxHgdtQZxRDOAbRAu3jx8+Ljmpp5sttq&#10;jF5jTzmnrdEr4rgHBStt37H1oT//CW5ZobAfcUeiC8FwCm/5muqa2tohZWWVQ4eMGDJ4+PDhY9wu&#10;l8jX+kMijrU0BCjXB3QJGWyJhbFWxcgTFYfnSaWK6DEerNtcYzKJSJP6rVH7TWS+nm/JOSd+fh6Y&#10;MMREpUDAf+jQgfUb123cuA4SD7I9sKkPGZRon0ahEYHnCLFmNZIlHWUY6YrC2AzzQ76evYVlYqkB&#10;QlIjLROa0VHLnNmLrr3uFgpYFsHDPEwKHIsU6MqdemMx6Lcx7bvyRZakz+dFNtvDdQd37Ni6Zu2X&#10;SOMZiYawK5HvGyRpjleVdOCwRUmBSrqf48KIJcalvZcnJ3SNBCZ1T4JPTdHpp5915pnnOu0eqm9L&#10;GnSPO07KS2Df/u2//e3PBaqDXsBsR4pEiX4u5S8AEOA7nYS5Btjl3Xd9u2bA8MKA6oiiMZOhJXT/&#10;vb/auYsBI2xTSAjIgkE8weMFjCLrhAnTv3bH1xkqgnd5xlCdDJPohSqIQimPf/D974VDPquVgrMM&#10;oboQamg63FMnz/7KjbcjoyJGXBL88lNFqimwBa9OWP4vOhhdvebzvz31WCSIQiupABHGfrhjhGdb&#10;UKb5a1/7xrBhowGOI887zMNGqRhJ8j5waM9DD/6hvb0JuyQySQYDIrbxONAemqiCS0wMXPk8nmJM&#10;dlSgFUiBr5W2kBQjy1R/kk7xQlCe2uWCpHfFn5Rn8NNTvivhUbgWgCZgeuSQkZR8mEVdMvBoMwS4&#10;A0EVsI4jqP/cxRedevq5SLsteHXKQ525zKGKigIvvvDkJ0uXAC8FP7NZHChjE02JcIm1F3k7v37X&#10;t0eNHEu2D0qmWRBTV5Ad/F2+YukLz/61yAI3zG4PW8SOnmJ68cy0FXuqbv/qPcMpeEigE3ic9Fhj&#10;jUba25v/+0f/L1LkpelAbeOgFlITicHCeK7Qjmcd68kAlex33fmNMWPHo/ARk7pQWEG0CJ6e4Xvv&#10;/e2u3dss0RCb7RWsiNZ4l4knY4H5MWLk6Dvu+K7DUZxpTzR9ECHwKz9b8sorT3PGc3E5FzYrb+VF&#10;zRSU5S3EDIYtQ4eO+MfvfR+shpMqFsihLpbkzYns2bkZhRw9Hpc/0CkhAtDCeFIq/U1gqmCGWLtf&#10;v/ubo8dMJLQd67jQto8CIfzR24yCYRL5IjFEcJSAczoptee6dWuefvqJJx57tK2tCfZSyh4DvMgG&#10;7h5BuEoYhSkECo/J3YodPS+NlUWrfXrjnWm8Il7jOHz4UFtbK7Zy4HQOpz0ML/6QDzFDbjdylDR8&#10;uXrV0mVLXnn1pQcf+tPq1avgPZA0E4+kIQAXJldHtipRvgblRYxrkLCBtlEIp06ATFB+9AQRiVog&#10;Of13OXksHwlDDJseKG8bOXLMeYsv+OY9377uuhsmHzeVQ8bswLCpoBKsWgDoqMSiE6oq/FE4jTu2&#10;Tfocy6TMvu8pZm72DzXvNCnQ3ymQyJ16pz96qVb7rnzBls8win348FHz5i686qrrfvSf/3PVVdfC&#10;hwX8EKwSxStQlsfrQwKuEHSDQJBqzonLt8oS9Q7gstSTLnjmo/QTGb1ef+3VLZs2AqOj8NeuyF7v&#10;EMJ8an4oQDgTJY+PlJeXw6eMXcDkzTpZMj9NyfwtYqKDQAXPOMoEl6SucaqHwo7b2toinq2I2TTC&#10;6fhREAWDIVgQ8RVqv0TAxLDMZItJBEjAXnD9a2g80tra3N7W2t7W0tbewl9a+Yt8jzupXiAnk1yQ&#10;xkm6C7cbvivhUW3trUeO1CPOV+o/AmpUe6rRU9/VGEIB/7uGxgYgbUYgXYpxyUAEIXjGaq2qrIKr&#10;FLsoJ21e5hOrT+7IoN+91T7d9qPsDpi6xSWlpG0qaHJvvbrAnyswn5g94FnW0tKMNYF/xWem0vHM&#10;ODcBBbwr9gAfFD/6wjk0hDF5k1BbBh610IN5d8Df2GIvnD6YLSkoCmQPZHDkXf87wBHADiAW2B1W&#10;twcRsdZ161f/8f7fv/fu3xsa6yJheNuFkf/RgevY01Scv3sbMyuoORFrTDzDwYh73CWjR49F3AEI&#10;4/PBgR8HVB0StEAjWAkA24H5wOeuurrS7U5uUGXSKkmX4ckFXBSJO5BZiMI3IcTQS4HW4T+cojvd&#10;jLZdtb5jdNBSyWscjWK3oyQi/ClIoZg2deZ11954+61fO+mkU6urB8EsBscRSnEYRmFZ+JIo5eTV&#10;dc5VlZUKy/1v7fdZi3WcskBXutkskwLHKgWgLaAyI3R/MWPgM3f2/K/f9c3vfOsfzz/volEjxiNt&#10;Bj6It7NYHCioLTkH2IZHLhtpy0HqXUibHQzV1NS8885brS1NDOL0igkkDXZXgEOeSIos5Mw89Co1&#10;bTmDBOGvlZWVeWhMbl/B/pj0SFRDFjktowMAZWsrrLm4iYYyzWRcfq+XIl042rxLOcQkioYo8yR9&#10;wmaMeDlK1d8PDq49jUq5JADLYdhoXAOtvg0kTStaMzk0pT9r+Ea6IBIpLS0t8DJxaXVEP3cSLSi9&#10;AuOl0Sqa5GWlZbJsCwxjUnlJOt3IHd+RtyEhI9a1fE++OrpwAnCM8vIKTNcCJWM3JIIzMNISYZmp&#10;yToMsZTc0dp8Uv+kQPZQHQdZ9L8DznShcIANWvgLEzn9ras7+OGSd3//u1989tlSJB3gKH2wjCB+&#10;gtk7BvkYJXnon3MgnVazn5vFMmPmzG998zs/+P6/I0H38QuPLy+vAu6DX8KIHbZYIdthdwd9YYwt&#10;KQXoE0aWja5PFwFF3Ju9/k6LPcrZwAHVhTiriRgP4dAVJld9QwFF9YyOB1SPXXw1xXBK8ARnboK4&#10;CLnR5XJ64Dc+atTYSy684p6vf+v6624aOmQk3PIRgQK9lJBq+SjJ0fvfei+IFus4ZTqLzbzGpIBJ&#10;gTxRAPt9MBpEfXhOKIbYJTgD8dZkR92J00456/bb7rzlpjsmT5ruchZDtJafFH7ICcjSFoRiqaM9&#10;xW441xw8tP/NN14jr2XFqJ7jHqfB+nL8xt54XNrkjXWXm5HCvTEHzUxNW+H3NqutrIwU8sJy+DDq&#10;vdraiNsNZVLRmdOYS8olwM5aWls5lSQdafYdywE2Wyisckv865IoGtIJESMJM2d3vMI/gEQgvg8H&#10;mi1Qo8FEYqkb4F5LS0sPXOribk1nKEFTCPNAFdNEWo3mVK/8nk5H4qZSTyiYdg8MWyXz1uOhciiF&#10;yxwMu5Hmwk6bblgaqHQsa5n9aSipUWIrupzA5RUV5XJXPzpAPKwvYBCSc1PHZrsDVfpR58ym9goF&#10;sofqeqU5vf9Q7JGAKNweJ+xbMGhjF0QEDOIvff7O9vbWV1594aGH7l+xYllbaxMgCgeKJKgR8krK&#10;rmMXrZN9BWlBosXFZcjme/VV1//bD/7je9/512uuvvHMMxZPmjS1pKQCDgoBf6h20GDOK0yyU8KQ&#10;SvUrOQnA9OmnHv/lL3789N8e+fD9v69bs2rv3u1tLY2RiB8p7OiDdA9m0GXuFgUL0JzGKALtFHUl&#10;MLvtTkcxPvhSVlI1c+b8O772zauu+cq06XMcTg+QUprvnJ+OMgWp9Vdy16Jj40kF5Zt/bJDc7KVJ&#10;gXQoAKWUCi3ZLIjV49RFxBKxi9lsLnapxxfP6HGTvnLrHbfefte8+ScUl5TxzkQJPuljkKFdbUJ8&#10;FCFlBg0HsZmuXv35+vVr4GaX5mPS6ZF5TZ9TgBzqkE+I3KdsnHqJtt1+dIgaDnsrXD8ybTY6jrpt&#10;eAKQSmM7q/p0aOmiskJF5yTr+iPJ9inmXoaxiMpM4X5woKlag9FTwSMMD6j0jU2NPZtDGYggoCpY&#10;IYztGH0yROQF4TIkQpYXZNDvLN+Q6W0gKVBpyvlTsIdWiSiPLUTgPJWQ5nWNNSLudYnvTzKaUU+x&#10;Rxzxusk7kcc+ZPAqCxYXmxkAPtgiUT0f6A527GdwZAbEMC9NgwLHHFSn7euyurkCS4QLZYB7IuO+&#10;d9u2Lc8+9/SfH3ngiy9XoriP5JTAbkU+XlQejnZMjYloNr00SN3fLyE2CaXG6XBBDLNZnVaLw2Zx&#10;DRwwbN6cEy8477Ibr7vt63d++7vf/ucbb7wVVc+KPeWwj1KJq/gDYoewY5AOie72H9hbX79/1eef&#10;vP7G83976pFHH/3j/ff/+qGH7n3ttec2bfrS522JRoJCbRC/O2qz5qMwO3lyQrJe7Z/4lbeEfiU4&#10;527ikNjFGcehmjJUzT4hbLjlyC/6W1xajuKk199486233Tl5ykybwxMpclBtFSuSkduR1olLiXDU&#10;Fh/9zqKVO3KaTzIpYFKgf1MAPBDMjNkgwAXhh7zRFWHn4gwMFvqC/W7c+EmXXn7lzbfeMXL0OIvN&#10;gcx1+IvMnpTYSbVIYXcTZ5kuRNErGVF49LvcTuTGDYb8y5Yt8Xo7tetNdtq/55Ou9YiqhsESaifO&#10;5doHpbeIBFGL8tUWFQFhdDqciC/N9E2caoq8RchLLiYpp3xMNNrQ0AjzoRRv5kKyBofIkHKIVp+G&#10;G1DfXyKrm7AwPlRu021nmZlAKrOgEkV6AbBGhEvjd8JMi4qGDhvKYwH0JI17zEvSpYCKKPU3R7B0&#10;+5fJdRrgjpuQHb61rU2WqERcGa4OsBdstcC8xDuVCk0Yc45M2tdr12KJlZaWIARNdT02XGP9pGO9&#10;RjHzwRnvxEcBySj7CdehVjchJbEI171CeCBgu+jePbsefvjBPz1w3/IVn7S2NgaDXhRWRpUWKiBt&#10;haiNbHcBERTEanqUHrKvaGyCKjawpZTQHq7YgBhJ+YDtlJSVVVdVDZoxfc7ECZNtQHaSpZkT32YR&#10;VpqamtraWlCbgoslRUDU9vaWhqa6rds2vP/+2w8/8sCP/+c///cnP/rLXx7dvGUzB/YnE25Qzh6F&#10;KbgGNlVB4EFkQU6yqknZTUWwwxc0tKuv31E6fF26JaXh1eBgmf/qpihnoa46XG6P21M8duz4m26+&#10;7fbbvzZn9jyPpwzJYbg0E2WHQTpnLAHOVCh7pHmYFDApYFKgf1JAq+meyMkUjxLgAGTcQZ4Gp3vo&#10;0OG33XbH4sUXDK4dHgxGA0Eq8Szhfug8+CH8g7pki2cpS7cb8vaH2o5+l8uBGtwHDuwle6HOxcYE&#10;7PrnTIq1WkYQLl9yqr/okNjMRTqSoOxsNveoBSZYEhoz0C6RJpJS56rFTTO4s7/Pk9TtZyM0UjlT&#10;dsuAz5cftkC4J2cqPLpp20e942XVR+/O5LV5bSNNbOyhbCRgbqmv252i1UJMiXLOpHMFcK3k0FC3&#10;BsPWG15QAF0ym9CbFMgeqiMIp18ehNOBFSDwJZYfOtYRSAzIZof66LbiYveePTufeebxP//5/r//&#10;/dXW1nrYGqNFvnA4gDWGKFoRZQo892rPJk8CVCe7DD5SZZXLttJHzhB4R0CPy+120zaPfySVUDXL&#10;yf79+zs7UeOcgD+7HeX2rCyXkI2UnBytEFMCCKZYvWY19B9wtm58uNiRLoqhCcNHklKxhQOM2WEo&#10;UbMPsGCc5HfMO4LFVVFKmB5ESkVjpDGFE+W4cRMvv/yqr3717uMXnuRyltqsLgjiMGRh/gOwE9S1&#10;X7KBPmh0mj4GPVuy5t0mBUwKZEYBZondCcNUEJOQCzL8RIqcLo/bXXryyadfftk1Y0ZPLIo68E8R&#10;u7GzwIVKVNwu3EWpJS9FEhgQwfuwzRVhg/v006VSq0du1P5m1okuV8e1IZmw1sPn5+d2Vc6UOh7c&#10;p5SCp4qKyXD2noaTcv+AjMnQrbjUSYvzQ66ev0WUXis5k6JOZUnaVVMUgmCR+LwMKvWA9ipx1UHv&#10;p6pGxjKGbpLzRNecbsKRMIp19MBrKG76GbYLLK+Y+VghQyCZzExZgPlYgwkMKn4r0CD7HqyNnq9w&#10;wydQphuVzxLmnvwwfEzmFxhMzPiWCDELm5JpkoDgCNnalM1Cv8upm8dR0dM0CWJe1oUC2UN1eeF7&#10;vTFiCqjEVu6ED72O6l9ao+Gg3+9tj4b8xS5H3aG9Sz74+4/+8/vPPfPXxob9oZBP0mpgH9VnXuuN&#10;thbSMwWPk49873qA1SBvrg9wGzFRXJJsc9TKdaEK3pw584fUjvK4y6MRO8L2ofkgbxrwPnJkCBfB&#10;dRFgEOTdAQMGUKBSNyEDrCUFATLV1x/q7GxD2RA0AwgStCHCkTiEmRUkYnbpxB0UEtlz2xYaIC44&#10;qP/EBoncPexETQI0efQ6vT6ns3jY8FGXX37dXXf/w9hxEz3uYoB0ICOUUn3ocW4bejQ+LR+S4tFI&#10;N7NPJgV6jwIGLFFMUeSMjFrnJE2DR1JI7Ljxx1199Q0zZ85tamqHKIBNCj+I9cK4rZYINilYO7y+&#10;DpSh37RpQ1NjowrrEJc4dv2+k8oUxgTN9xUGyBtzerJbOmCAJEy2kCGPrrSTGFgcqK6YuZxv8QfI&#10;mJ1eCFvqgWM65gljyfcUSuN9NG3ACigdn9Xm9XkpfiSrQy95pIMa470lpaWFzogKVp7qtmEF2+Kk&#10;s0pdfVlNuSxuypA6GV6eRYP69Bate0d5P/uUyP3o5VmyfvSwS50mbXcu5C9Ab3RFLek7zmil2SgP&#10;F0e8I7EledUh01pHZwsiXrk4afSzlcvuv/+3f/nLw8uWLUPwpvgTHaNStV5+YjdeZBsgR7ZoGA6J&#10;lKvHwoGoXeaXCAr4Cyl2zJgxN95wyz3f+N5dd3/nllvvuuLy604/7ewRw0dXVFRbLU7kTUN9UofD&#10;ifTGtYNq2cZImeYSVhcbfUJIvAbHujfefPWhhx94+uknX3vt5U8+/Xjr9s0trY0iKMtg4d5j26tO&#10;RHByOVRFYBlIbThJGWWPDyYU1kKEgr8Am3q9geHDRn319juvv+GGadOmYfgQ+o2/oqOaR5oU6Ed7&#10;g9lUkwLHAAUotDUFS5TknnLwJiKmfTiARwcNGnzeeReffvqZgPA6OjokYTz+ijUo/tDOKI4qeCon&#10;Z8A+aO/o7FizZm3aaWvSHZO4BiSrLJfug/r0OlXOlCAn7lN3VfLUH/PQXkNuzzAHiqw7Zdpki7Hk&#10;oStJXiEIEX4ARGTY08SJjugH8rU3TsSWom+ZvvRouV43yXVdgiCG4egq+qY/OdTIYoWJpSaXmCOK&#10;i1FqTHx80n9PXq/MZNCF6+bDLymhVWqCGe10XkmU/ct03eiO3Wb/8G7uTM3YkzH+nDehjx6o9Txv&#10;tO6jjpqvzZoC2UN1Wb+yr2+UnUfFJuKiI4mbwyMMGEQg4MdftpBTlAp2L6cLVWkCTU2NO3dsef75&#10;v/3qVz975ZXnGxsPh8P+mI9S2gbA+EboG9TX5Enz/dqup3xR9nNyM0TphqAfWUJR5K6rW53gZeKW&#10;CApDmkXM0MCawRMnTpt//EmLz7v4zq//wz//87999x//5fLLrx0/7jhPcfmAAQOdTrdASHHhxvxq&#10;5nK2cDTc0dm+ZcvmHTu2rV23+qOPP3z+hWf/cO9v/ud///NHP/5/jz3+548+fvfgob1+fzvGiyru&#10;kVtZocogaQ5B9peJ1CKTVcZPQ+toQxSjOtROeDICJ+XExvbiYnxxwMQ7fsKU226/++abvzpo8HB4&#10;PSJ5I2pNSIXDY5ag2Q+FeadJgaOWAprrbtceyk8Fcgg/TMoSma2ppYoYwrCEQjBHAZGzh4JA6wad&#10;f/5FU6fPsVpcSKYKZqiWrosZP3R7jcYgrSgP6vcHkEkAGjgEjPUbVodCXikLWyBE6aNmHCUSqaBd&#10;2EL7iIyZv1abdxTxTZl/w5EQVzPIbJ0mYCKZAz1a3AYLd0r0RopFEbM1coF65Z/a96Qn2VM28Uo5&#10;KedzeFcmjyL9gxM3k3OAcEhKVBdCWphIkGvcGY1rrriHVZW09XyMX56rNxj1pPd/P3p60vu0KvQ3&#10;ZM5n+rZHIv+o8gD9F3xC4tXMw6RAEgr0H0kiN8OHLRB7ISq6hpUPFgzJIrEPBCzNV4idzx1ALiB0&#10;BQOoIu+EmTQS8dntvki45eOP3vz1r/77r3/50yfL3q87vJ/KGkRDCMPkBJnAOxRPcz0TkYB0pPOg&#10;xGpUBoE8lhLCEQtJidEHCHdhInFmKgkrRmSQHWEfTofHbnMC2enKerTqeEJnEmgBADlciC8idMju&#10;RoUKu7O0tnbUguNPve2Ob/zbD354y823Q1bBUEBuS/TeVxAigKn2luZ2h8NFTl5WGmKLNehwgtC+&#10;lra6teuXv/r60//3i//68f/+v5/9348/Wf5RtChI5SwosR3FxuomgKKbsZBEjmWcOq8IV0nZWHHu&#10;kyJl4gchqlxupmevP4VrGsZ9ug4xFAyC5PTh4bqahnAbQYkJ95ix077+9e9dcdUNA2uHWe3OEOoj&#10;A361WsKoRE8FQAjyprANm00dMv2Ler2f5gtMCpgU6BkFdDyNdzTa10hvRElucaCmld39h1zVkC2U&#10;t0V6lBZVFx9937M25uDu1CyRldP4io3A6fhkEaVXtRS53SUXnH/F6LFT/EGL1eZC8SnWtFG4ij7Y&#10;mfC3yCKlk0Q0p1R1oCJECy5AQbbA9o765pY6hwMbHMilpTbrL9tKDobhKHsEZgZAWOTYFTmh4HuH&#10;FkIkVmRVMtdFwtjPG5vqMm25JhTBVCtz3figDCZ4OcViYGmgdBUrrkiHwl9iuVZiIgSss2gruf/D&#10;1k4CfNhKa40+Nv5o/+x6UrmA8q3Eroy/S3lakgtS3dXTBlhpCMAogkVWv3AMybEjOvyhwwdgBM8U&#10;OTUmfpcrMAQQektKyri8BGwPMns1ITmLR5q3mBRIhwIZ2/rBL1ijZkUtTElg+8OB9gaamutR/13q&#10;DnGOOhOn6w9D13dtPNagOtly9B85k8EBthAKosqbD0CTz9exbu3qV15+8be//sXDD/5x25ZN4SDq&#10;TsBZDLATJaLGAfYB9zER11S3Yg6zZYme4CddC7SWZdCgQrlU803I2tVc/wRFLAN65/EUa3l8kkq9&#10;JLRZbIcO1R0+VA/kDyKi3x9EwCbswrgdsg5GBMhRgIemvr4O8ByxdNW/j+3AmhRIojVXoiAhCbKg&#10;1caoE0V5EvyKnyW8Cegh1C1xx2ArdH85DIcp9XaHX4G/ITzZXlJcdsKiU/7hG985YdFJLpcHJ+GH&#10;CpgPP2PCQwuFgwm8U0FtJo0eke4vtDLbaVLApABRAAqjJGGDcMm81A8myR/ilhyUmPgdzBa4nj+A&#10;HPPipVuwTNKQJRrMgZqaQVddfU1ZWQUKKkFpoE1C3Iw5Jzf9g091+xRLtK29paW1WQglEZ7mtOvX&#10;FKCsHHzQzseGvcI+EgVPrglGJrdMmy3RDxmik5bSUqrNIko3Cwx6GVK+J3IPMRVgrcAqTAZUiieH&#10;ccDCf5Uv8SdxgfzKVwKE0r4n3hV7gu6ZSe+KvbTHDQBIj3wjXPUuwiXvwFmpEK8dOgTE2vwp8+wP&#10;qkbxQ7QuWL6d6dw0ry9QCiguLFnwySh0PYgixKbwtx/51kEzEkWSGaa5xAp0ZhZOs7KfImrSFlll&#10;x9CBTdPhtHOxAuTqsrncDmDkSJS2bv3qBx647977fv/m6y9t2PB5a+sRiwVYTiAa9dtsZPdjBy1y&#10;wmIfe0UYSdASkkslhTNf8t4S8WggRUdF1hKaoFokbJWV1ccff+K4cZMG1tSWllQAOYpGbZGwBYKf&#10;3Y6KpSjdVxoKEgBXU11Dkp8ihSrF2tTHkrLEwxSB3WP/gV2tbQ3A+gDPgqlSDr4iiOCEwEKWweiD&#10;2ZI6VvhW89wNHOmipIGSJRwYqcPhvvCCS7761bsmTZxSUlzuR+gzIaQ2BFDgOooTs6NIiHkoFMjd&#10;OJhPMimQVwqIYot6CNDd7DYok/BHJg87/ottrst3FAmyI98oYH1qp057z1j/z2s/M38ZRIGhQ4Yv&#10;PP749vYOVE5UPQ01pmdcI9vv9x06dAibC7irGIR6fqTBc3v+kpw/IXErzULOzHmbuj7QkLaiPcJi&#10;JdBVHpqUq1eIugsITEK5sziw9YtNmp6TTtej0fLycsgUAlJLdpSUB+A8qjZGVnMSxtBaB5gNQivY&#10;Fw9/tS/6k/guvyacTH1Xd4+S8xk9KnUDEIMC+dIRpQ98BqFi2JGkDn+tZBl1lpVXqQaAFEOdnHWA&#10;tto9RrRl0wK8FqHn8FGws9ewI4kXJBpLcsNmEwbDsFW5Wqe9+xzDbvQCKpZJSV9VnLZYkCVWdYHp&#10;XZLk8OloPXyuBafDoX3pnuo5fLn5qH5Jgeyhuv5ZVkJ1a+vBf+Grhb4DpqGwyHAgFPKHIyhUGrRj&#10;7y4K7du/44Mlb//1sYceeOB3Tz39lw0bvggGveJxwJUWyGoGzC4pQqed7JdTqdcarbEzTf7Tv4pP&#10;WiGxjRs78Stfufm6a24EbHTP1791953fvPiiy8ePm+xyoZSVHfHLuCYQCNXUDKyA0KMeyfIfi1dd&#10;eOWq5Q88eP/Dj/zp8Sce/uLLzw5RjDPyJVNgCPmIIa4pAlkcmlWv9bwgHyzoJIvUdhRpAREQ8jx6&#10;5Ljrr73pmqtvGDBgMNzpJHADA4dkN+TDyKnZdZ8eLL/+dWuXPOgFOaRmo0wKGFEA3h12W3394U8+&#10;+eTT5cs+XvrhihVLV6xYluKzdNmHny5funzFsi9XfxEKkWCqe4d8z178MGpuXn+HEwok73lz55WX&#10;lQOtgx+Kjktxfn0jrgVM48DBA5pinBM9KNU7lQbllUpZvkw2Dh0FjYgp7+kVPVwnNhhQV5yS4FWq&#10;2Rqz7H4+bovRigPKlFeG2DXeaOYm/o7Jj9LwClCXXuMj4VBZWRlfa4GRD4cAfeqjEwZcBAmyF0Kc&#10;Q/g5RZBbHBDJ+/sHwF+0CHVI+GPBXwTaOxFTb7E4gNYVl5RZbDiZDc+M47xGIyrSnbBrmgzpgK3p&#10;DXRur0qDraqXqGJYbhuQ9GmxSdsNn8pDG3LxCqNZkhYGb9wQWsZqtBnQYYO3diEp7iWojk0LEgxr&#10;/MoCuCLg8yHwCC0WRcmI1ukZPAqgX2YTeo8CSlnMNF4Qbqw//JOf/qfVBkWcEiFzIgkJG+T8iARC&#10;KXaYNJ7Wjy8BBGF3kE8doB+73RkMhMg7nV30lWKyMIlZIlSVIhT1FJdUVQ046cRTBtQgA/XgkpJy&#10;cTJS9RY9OsdbosZqCnWDzPPIacxXFR000qkNodgHIj3kSpzi4H+akPBOICmZnd5QBxZxr3t2762v&#10;b4DP19lnnTNw4CAaL0qQR/xdp0YqcZrwlHz62b8tX74cY8ubgMXt9pSVlQ8fPnLK5OkDBgzAUJaW&#10;ljvtLhmxHO1ceaZuNq/jtH0oXMiB2yTVUfoqYgcU4BYNRXyvvPjUunWrm5tbXC5IlgS0MoFUdwkK&#10;DctG3MymrX18D1XQ5bgVTjeDgBuKaSGHxDmzF1173S0woTNl+riV5utNChhSgBdxZPmKT55//mkk&#10;A0XhJYNoEwt2Sfibgz/Yqiprvn73P1RUwECihoUqmY8o6dtRcIDFIW4PTlRvv/3a2++8CY9DTlTH&#10;i5uchTgEtvtljktB3lGjxt9157ccdhReJNLyhgKemTarJHYc2Ld/+29/+3MxisCdi9kOpyEjCY3V&#10;bjpp5+90ErthZeWAu+/6ds2A4azv9PloyDbBvab2hu6/91c7d21G8gny9YGTkQAIcdXA4toMy9GE&#10;CdO/dsfdnNmWKBDbmtPrnWzoWjvEJRRSxg++/71wyGe1kh9XPO6chGh4rd3hvvH62yZNnIkloEIf&#10;6lMLCwFhAZ4+tFVhIiMUFTAj4gn+cN+vm4/Up8Y9YbKWm2XaAm2bNXv+ddfeJClxMQRGolEU3GTn&#10;7m0P/PH3UQsqJwj52f2NJq1qCFVmsuZ0STnUIFSfs/jccAhe/A6kQOnzudvzBkSQ6pfoJbqA1F6j&#10;1MgYlylTpiDEXpc1OOnblKFgkUOy7ARefOHJT5YugRyLqB6bxUE5slOWCkGYMPDBn/7kl0VRJHum&#10;DDD8Jkm1KRpfnx2aC9LyFUtfePavlNGv+8MWsaOnWLk8M23Fnqrbv3rP8OGj6Q5ij4Che7wBRSPt&#10;7c3//aP/Fynyijci8xzWBzk5KQUzCzNRkiAgkTYIav/ZT38t6bn7jJTJXowU3uC09973m127tlmg&#10;QJHyxL6xwiC68E/uL8Vvjhg5+o47vutwUNXgjA4lG2NRUXt7258f+v3+/VtT3E6aAw1njJiI6pk0&#10;ceptt93FOhzcbPuFC3N47+4Nv/v9L7GWYQuBD7JaiirW9USmWmQNR60QokaPmQhGh3AxI6aa0SCY&#10;F/cDCphQXcaDRGkueN+SZNMA7CRVGSXE5S2WcmlbOB0s7ZfEXgAilXjKKiqrhg8bNWXy1JFjR8P8&#10;Lnsew0xWCPpgNF1TnrEOwCkrzGh2Hqh4WE1OkXebkIelPLHSaMMKAmvVvugXDs/EDh0DSeOfKRIJ&#10;rvL/3y9+3tTcwIZl2u8R8YpypwCq7DaHx1OG7GyDa4cOHTpi5EiAd9P6Vbq6jOd83A2cf0nM71oa&#10;E/F85FGI+H1N+/fvef+99zZt3sgWIxoU/AdZVPENRQ85x9+xcJhQ3bEwysdOH8OffPrxs889CVA+&#10;FPbbyA7S7cGOx9i5bFD2ysurv/UP36uoqIQTrib28519qfXlcNjEGoH0tS0t9b/61c/Jjx59FwuF&#10;ij2khuqQVMDlKvuvH/7EbkP8rOg/uPVYhOokJIiz6WOLCdx/P/TG/gfVAX5FhozLL7tu9qzjkQ2C&#10;XSdoc1SmfWFDdYB1QmFvQ+Oh++7/rbetNSOoDkv+1NPPOvus823kDibFqVIfJMDt2bfzwT/+LhBq&#10;x7tY4uUgVg2q4/oGav03ESeswUBkwoTJd979DeIqisDXlSEJobVVqG9JipM9uSuhs5k+Sm5XcH6V&#10;SRJDMESH+eIcQHWQpossDkB1Vosb3JsdlvBkE6pLNo0zhuqAkiIYxYTqeLKqTnCY24DqHvvrn/bu&#10;3ax3N0ugeBeoDgYwx7ChI7/xje9xDUMqNVOwGJbo8oDnkCzr06Vvv/Di0wLVcUr0xHqJXaA62Plt&#10;JlRntJUczb8b7qNHc+ez65vqmM+wBKH4JISxJUwxTvI/uXQoJ6cjH6QIsmt3Hj508NNPP/7LXx/6&#10;zS//77HHH129dmVzy5FgoDMcBoQB6YTM8rCiIRc/woXIKY9DK7GeTZxOG6kk8grJxMrvNAiK/VpD&#10;4siEpVWnZXKCp4ttUBHs4p/JAnU02t7eCb8w5LYDh0WRikgEFWMRwxV2OC02ezQQ7Ghqqluz9vO/&#10;v/XqO++8AblWlcK7nVN4Dvgy4qSoWlE/8dNO3hlltsdwOhItFTSZqIqI49Gjx199zfXnLr7AYXeD&#10;evAkxXm3q7i0tCzgT2UIzW5JmneZFDAp0MsUoNTt4hoAewfXNsXfbj/4lRLTw3PBinxSAbWmxNGK&#10;0aOriN2zV1ZWDRxYy7UsM5OssMcjVwA2fdbJ2Y/7WD30qES/pgN5NAUQgCLxTf1jODXBBJEifp9f&#10;ymJkdMCqWVJSwh3OoM8OzmkrgoTR64iHsE5OFlRGA0XAE4ku4aOJeV1/ord1+cjJntzVkwbgveiI&#10;4JvSKbFtpEMWI7Jl/Ltqasj4RvOGFBQwnN4FQr08tVMLlqL1z6XVcaTjtswXkoTR3oGME5oqVyDU&#10;S9IMzSEUzOvAgQNa0CtzM0O5KE/DUbjkO+ZblplAmUAucaVRDw51OxYOWloUW8Efcq3W0YBLS5FS&#10;IzXiodHw1eApVHU07HRY7TbUjW1fv+7Lvz3x2G9/+4vHHv/zkiXvHjiwp6OjKRLxQ7exMmaHQE6t&#10;nEJX/9hjft7GE0AvHSUnjWBz2ic14wPjt6ESxamnnDVt2uxBA4c5HB673c2FFAh6RQoX6FRWaGZ2&#10;a0mJe/ToEenUNpS0Lw4HyaMZ1kcrtNHmwsXdHpjqkPM9xZ6KU04966abbpt83HS40QF2RpbqluY2&#10;xIwfC0wiWR8LbRzN9pgUyIgCVCaCq2lTjR0qppPyg2si0RASTwUCProl9ipRho+eA/3BHk0ROHbn&#10;+PETKCKQ1j8HasonpXBE13EkUWdnp0jtxnhFGsSLk81YH0g40nhGH1wiOgymDukwosYoxCTS8NdU&#10;1OT0WkRC3d9e6UWqXUxN+9Da1goVlAe3V9qQo4fGlqZMPIpKs1gwG1nyzECw50sjpSVllG+OG5de&#10;x6OIAnO5XXQzV1BWB5xuV0dcbQaL13gyRbQg6UkA8jaiZbVsPAmSXj/7J2Js2BWfs4sk+2Q74nHz&#10;L7UAlu0r8n1fRhOTJ2I+FqHGq4TIOl4lk1moVNjIC4Uhxfhud+s/t+PtAAdwoX46xZCB7Uigd+KG&#10;pdO0hZjgFh3tHeLUgvi23DYpV08T5wwc0jXs7rt27dZsElIep8veHJvdKpJX2HMmV8Qyn9MNBbKX&#10;mLvswfnggwUxjsTIJOcLx7fGvssZJUOK3nULggjcCqimRBH8qrwdHc3ezpYieGt527ZsWv/aKy/+&#10;7Cc/+u2v/+/Vl1/YvnWD39/BeXVjljTJs1sQfe9fjchG3hHYz1pcXHrWWedce/UN3/7WP/34v35y&#10;2aVXz5l9fHnZQKvF43aVobBhw5FGIFLgvDNmzIhQdIDBAZBOzZfc34dSSefHjoTaR+s+4rmd0SB8&#10;D4vtVvfECVOvv+HmE044BevCZnUiX5Vsq8fkIaKbeZgU6CcUiNduwLY8xUjNCXMUMhhJ6h3Z/pJ8&#10;+Fa45NB/kda1ta25i6aUvexRgOSjouDkQB8ZPHgwEUbTxyTwNeW6x49IuIBr/H5KEYADj8ppH2M6&#10;ov6xhcyNRLOGfYvQIo2C0uKU7c4t4bobBQNOrjQiWldXhycUvOwWE0hAWoo8Zgo3tzRn6lWH2yAU&#10;lZWXE1idyQx2u1zwxeOxVZkO8xdl5UgArBwq/GG1oVYYxOlQZm/KpFV9cm1S6UpOZkTSuJWu+8fR&#10;I4RkQI58AXXKFE06cTRtpE+mVRYvVfhuBmTO4iV8C9RbeKZUlJdrTgxiu0p4nu7fCjHBWr1e75Ej&#10;R4Q1ZPv+3r1PMT4xVMcGhiD2BdHo5UySJanjnwoj7N02mk8vdApkLy4LlnSsHsDO8KG6BPw3oYYL&#10;Yh7gaGW3UqFz+g0SD8rL4wNu4nbZS0o8Dify00EOpdBXmz1SVl6M0gcffvjuQw/98fe/+9XDDz/4&#10;7rvvbtu2ra2trd/HS+ZjCegxuTTel5yly0NIKKSSskHkpHO73aUuZwlSfS+Yd9L1197yL//076gt&#10;e/55l5x00ulz5y4oK6ssKS4fNny4VeoDpDyWLl36/vvvb9q0CYFOqsHN6J5C/F0kRk101FNeEazh&#10;dmOxOfBXgjiK3aXnnnfRtdfdAJyupbkdgF2X9XIMcZFCHFKzTSYFjClAJmvUdoQrMReVIr+b1B/s&#10;XLg4EPDDTWTfvn3Gb+jPV9htRBeQpKSkFL518MuOZ2oGVd7Ehu6NedXlwJyTBlctRIoregsTANgl&#10;qnel0ZG4S/LQq3SaBE1ToDr2p8hDo3L2CtKTi4oaGlCDC76imcn5AN3AJVgLTTt6wGJ1OZ0lxSWS&#10;tqn7koixRQT3O8jYyE8CtK5QNfSMh8MIzydHoowfyjfo68UYTt3sXpH/uww7knhBXnzZEl6qpuSJ&#10;nc4/obJ5YxrEzeaxye4Rho+/NTU1AmDBp0EiyQxbgaKxuH779u1Uvq1Q87lrqJzU0Ni3f7+YQES1&#10;F0dCoyNXxDaf018pkD1U1197nIN2s4lPMfRpsTw6ux+F0MPrgDzvUKsFVzohvDsdDidy5VLCMqxP&#10;CoQkcYhkOKxe+NehsgQuCEdChw4d2Lh+7RtvvPzAA/f93//970N//uNnn33S2Ynkvlje+k9X81vM&#10;DNlNLxNuoau0zV+1YMadzAG18vGIbqA6/ZgYNENv8hK0jvImAGLFcNmsDqvVbSlCiEbp8GFjTjzh&#10;tPPPvej2W+/87nf++atfvdNu9aCkllEvoy+/9Nwbr7/05BOP/vKXP33m6Sd27USpIxlNALjauGQp&#10;ihm9vZd+16YMuh+bPqAW/oVIb3YnsFntqANrmzVz/ldvv3Py1Bl+P/xHtLAUaZi+1/KTeZgUMCnQ&#10;pxSQRamLjcM/nA43MgMAkBKlUftRCXbT3UFnwhE7EicHgyhAcaS+vn+xtgxIz3WNbMgVTtuGFWWv&#10;ESYcK3itMDeD3oNQBNX5ECnMhDXcTzJoX/+6FCITOU5R8UFLJOD3hcKcLk3ZYfsNXaihkWhbS2s0&#10;EqLaYcqh7m4F1w9lRya1maLfYFYOtLe3cssNF656AZdQczhcDrsrTEVLyUSdxuQjHMlqdyD+DR55&#10;gv/TSy24VyLa9J77UsiYlgiAcbJ+g7yGDUyjEfm8RKNpUpFbpoboFdp3cc3lqq6pj4KbWEYN7sPf&#10;TVr1IfF5kiPQjBgFHcDmyisqqA4VivWi9gJVVE8y2xNiXBGqQ+DXvn20Xgp11xTvQOksGOyePXtg&#10;wtRIr9XA7ePBMF9f2BQwteIsxoe9iiiatWv0nwIOUY1uLEwrlUVHwjpUiECGXhQmAPKPjxQSVaNl&#10;KdoFec/IkglToZWEfqsNX3xFkTaf78i2rV889+wjP/6vf/797//nnXde2Lh+xaFD2zo7j0QjKGwP&#10;MSUEWTAaDiLMiEEfZO7Ah6JpNEbHgTnABzVISK5EC4hNpvhkQZo+ukWfkaRLE2RMEj6JV4loFFsO&#10;wkzxl1LNcOEQ/hU7AyX9RU03F4oklFQMGTzCanUiHjYBYBJriRSRwLFv395wqM0SafV31rU17fti&#10;5Yf3/vanP/uf//fK83/bsGZl3cHdAV8rBg7BZYiPxkhho0p0ila2rRTpGNKRqns+PpL5OOETlwSQ&#10;KkMiOyO5nJJfKVA7p6sEpZoqa4Zed92tJ518lsNearO4sBdzuA1kbhJDFQFVKXVv8qWej5T5BJMC&#10;PaOAosuI0RtL0lFdNTgUtEbClMoTSjNVl5AP1UUiOCX2nXiEDTsf4mXtRfbtm7dRwjbamggHAIsD&#10;FtCzxhXM3dgbrEVcEYI2VuztXCNe3VcVOcGgtWK9a21FajNyEzimjyjwGtmvIz5/exBemYmmnX5A&#10;Htogo+GAr3371s3kVVGoxjjVPZ7yo4Gs2I4hqEJEhfize+cOl11J9N49xUkYBnSPHC/Ixuywl5SW&#10;VNusAN2QeK4IJyF5Go4W+ZVYbcNHjQ2F7X4sI659bCmCN2UQfynlM2A7Qu4koJ4wK0gNmB9IgtkG&#10;PBHaPUGK/SAtHYiM+qr4yBftn+pJYrh6WUqELSWxTqFnODMcZ/MCkwKJFBAvWla1HCNHjvP7SDV2&#10;uRxgKYg8U/UCUQfYiIMf2IzD/MoSCYZgFlu3ZnUEieqy9zrN+bjootVVJxB0E5t7MOiDLw4r+8TK&#10;kke/5rw55gP7PwVMlTjrMTQwcOkdrZI5XWnQUdIG4A6kn6RKFPSlKITyo3v37Hrr768/8uiDDz5w&#10;30MP3vfcs3/bsG61l7ztwpyFVtQD0ocIuZPsaWKgjhMARBIApyMZQPqQYNzTTmZNmqP3RgWKTQf8&#10;4+2HoqJw7Ni+HW4TTheMxyhbFgAU6ylxtLQ0fPDh23/564OPP/7nF59/auPGdc3NTbI5gZUD5ouR&#10;MTbXUixYrW29TX4D1JNer/O3oTRMZANH8tSi0tKKCy68+NJLr6ioqGb3dmxdkL+VnVhtt6HpuLc7&#10;aD7fpIBJAaFAbHOAyQfe4WWl5VjRvGx1/EnnoKAlZ7PD5G2xup0un8/b0tLa3tqOKhPkkMeRcYVq&#10;As9m3AVoY6s+R7IKoKC4/6T1QNyAu+F5n9bVR/VFgGGYfoQBBYPYBvsnpAvwCMaoSGTLpk2kZGoJ&#10;WmObW99vc4niH/8bIWWAvjraWzva2lC2wXCuSXY5QNXA7yPhSLGnpLy8gk2bxBTSWeaSRmbo0OEI&#10;eoNjnWqkVHRcLsmhciFaU/xYKySHoBcR453tsFUTcFfwh16u1nUpxmGpb/xDF87BPkPxtuSC767Z&#10;QJMCmVHA4y4uL6uEqgBJA/ltKXUG76OqHJLwNIV/Igs8rmw4coRK1xVk+lW1Vg/5b8AQUld3KDO6&#10;mFebFOhJrBlD3OaRJwpQQCZF0SKU1t7e3r57954VKz554olHf/7zn/zx/t8tef+dbVs3NdQd8vvb&#10;yd2PLflkaqSNnzzsKP2H4hcmhjqE6xhY703v8J7wB0k9ELOZWJCRvTgYCiPEiTworZZOb0cg6Hd7&#10;UG+k6NDhfZ+t/OS++37/m9/8Zus2BMZymlUugRR39L1snw1JMGNxmzi6w5cGsviceQuuuOLq4cNG&#10;IbbJ6fToyh9BvyGfFGg2eVpXeX9NNhQ07zEp0NcUgLgpkSkDBw6MVWlMuXwkb7KknvL7fTt2btPS&#10;V+E54AN93afcvF8tdaDQggLzKANGZgerJJbikhLJa5MTjSONFuSGAjl/CiyTEivU6fX6Az7eEfRH&#10;l3p58T/nvD1dH2hIW2X7t1k3btwQCvYntFEQ57179wJhZ+cPg0OIg1hX5I3CqFVWVUFMpemcdqV7&#10;Dg2LDhpUq8lLXZSLLrUg2SwNOaEV1k3goP1BWjVso+EFaUzs5DKiPsmd0Xj2GynTsCOJFyQGVPZK&#10;Tw1blcYgFsAlht3IyRYV31EUgR0yZCh2T0nfRq4ksSMpJ6J9AUli4bq7/8A+drTNxRrqDfKT+ETO&#10;NB2d7Y2NDaybZ3T0RpvMZ/YnCmRvjdKlm80s76xRAkXz9yQUwLKGeRkVCfAX38lbyxYNBH2d3rY9&#10;e3e+8earqETx4IP3P/7XR954/eWNm9a2tjRAzGJJi8y7CKlEQKZiv1MtelrMZ9LIAdYYjD79aarn&#10;ta2gO9USURMxzJkz99Zbv3btNdcvXLAI1RUAn8JGylsLRgYXBrArlZaVwlDsciGWloRQQbgSD70D&#10;pP637s7ntdOpXibehegUUjZaLY6x4467/oZbZs+aH/ADvJMYY9qdIbTz52g5GHXVJ+YumAExG2JS&#10;IDMKcB1yy6hRoyhm3aBMAl0pEDxc8FxuB9CWrVs3cXpzRUHKdZHTzPqSw6t5eRNUgS2W1rp41MUn&#10;4zeWkPiO4uJiaRjo1vMWJuGhWjuELxWkXkPedKrTZX1dHVU2oNZKinFqthExFRL2nIApnpDO/sR4&#10;dFFDI/I0Hua9np8Xo3nhUV+R+YjamzZthHCCiK10eqrNWIzN0KFDRQ3NSG3G5ZB8amsHQ1wl0YgG&#10;WWExRfC540pfakuoeZwrxoLkzgcO7LUQ5p8iMUivToSMH54iTJdNG+on4wenukE/1QwHNKdv7sWH&#10;GXMCjVkI2+jFtsQeHZulCo/VnShYnpuEMto0Sc5ye4eWlokTJ0CzlZRQDgfrBexPqo61MIEYU+Kt&#10;EoUZrYgqRdapjDzZe6cLyZ7KM0/khH379vgDXmwHqZdh/M8ZsdL8dct8Uz4pkD1Up2tlfnhgPslS&#10;cO8CxoFypDgkppKlQJAd1mc/8uAhphLFZJua6zdsXPvW228+9OCf/ud//vNnP//Rq689t2v3lva2&#10;pmDYG6V8H4kCjSYYJP1ScFToPw0CI5aREim2tLRs1OgJs+Ysuvram//xn35w41dumzvv+JLSSiqw&#10;ZkV+lzKbzRHwByorKwcNGiTFj9JLyRxPkRzod7knsaZ2AmUGFkm9gywfsgwcNOSCiy5duOAEC9XP&#10;hbh9NLIR0YaPxp7lfqKYTyxgCmipkceNG4dgz3SwJEHrsFMxQwvt2buLEtVTcBc5zxZwX7NoGoEH&#10;4gcN+xmCdxLWfBoMgKAoj9udxbszuEVrR2GidNwT7JnYOsVss3v3LgZ9pItKuIARMfW/99mOSBok&#10;Ms5S4YMg1DMlIYlR0zMYyl67FJZdr9e7YcM6ljCNCciXSSb4CATTkSNHckYpuLpQucN08GAYNCHS&#10;OuyO446bbLXZmdWIQEq4VpIdlCLoYXwOwptm166d7HzTP6C61PJ2t7NDHy6b5bj3h5mXcdfS6FQM&#10;Hxfa5+1gYEZ/xGGFxssqbw1N8iLCvLTTCoCccFk66zrzLkQnTpoMkA7rmZ+f7EN5S2MHMC/OrWnZ&#10;t3c3eTwUilyhWWaoEyI7MZ+MfP7FSrjcGFImcerQDYU9Zwy7ZF7QMwrkBKrrWRPMu9OgADAOHOKo&#10;Bc2Ha1QEKcOm4lhL2A4yASG20umyIW1OtChUX7//o4/eefCB3//udz9/9OE/vfTi08s+fn/3rs3e&#10;zmakFtEVHlWS3OEJ/JFEw1x/J9nWBr5D/nkm3zAaNdnMxHjCnBaAlKeoyG13lk+bMf/a62/57ne/&#10;f8ONtx6/6JTawSORhhl5UadPn15eVi53JfWqY8oT6TEBQiGkcqBYUXo47wcyKJgeRk3L6+8aHWA2&#10;h5KvKPBOeyQYrawccP4Fl5x2+tk2K1WJRTcwu4+WwLi8Etl8mUmBXqWAsB38HT58uMPp0PyFU7xU&#10;KjmiqCPQCijVTU0N+/fvIfcodpsSM8bRcijbIegDmCMLDoz7cVdZebkQNhtFCDeyuxFAE4lWNjww&#10;BMo4cmSy4fX5uQDwFqYGR2FG9u3fy/ZF8VRMo0v5aWIab6ESqDwG2NH2o6gUpQ+Oa386A5TGe3J8&#10;CYmRkfChQwc7OjoYbDSmOa4Rl3nAksDlYWsEYJdRszBtcT2c68ePnwCPXQD7LNCoHzXtne6ZhM2B&#10;pOAtjU1HGhvqOK0hmAzNYYkry6gBebuYM3uQoZKrbShGC4p6YesFf1DtjYRw9UNjkFeIKW+0OEZf&#10;VKAzs8to9Ek7rdVV1SXFpZTeOmqFk7quVUmlBcKwQ+EgGEhd/UFfZxvVTwwRHxAmkI6UkodpKFYb&#10;rP36I4e3b99C6Xozxt36ZDjyQBvzFelS4GgSl9Ptc3+8DrK7JoKocjwDaqjCx3Itf2jv50Q3BLeh&#10;lldRFD53vtbW+m3b169YvuTll5/+7W9//r//+8NHHrlv6cfvwAMAlkl2cKDKFeLsAAc9lLAA6sdn&#10;6FQwFAkEIyHyhSIJCi8CmIKX4tJClYgKcITFRExZAhmzc0ajzuLiyukz5l9yyTV33vmt73z3Xy+6&#10;6NK5c+fKBtOdqkYwFikxEb+/AwGyoZAPrges+cKOTXHOUBRlf5LtqgAJQT6hXOUQZnTQBK6Fp592&#10;9llnnitoHbzuqEq7eZgUMClQSBQQ3xkcZaVl1dXVycPz4xvMMXC0bfF+gWqeHevWreaIWEprVUid&#10;y0FbYITg1LBFTU1NWbhv2G3kNV/sUQJgs3d6y4Tny+gQupEDAuTsEaqxsGj/gf2trS0cUVyokU3d&#10;dxqERbIH2uZstt27dwTCyFsCgYr2NtVBNWcUy+GDQGvUgtm7by+Qr/Rc4igPMleOIs+44cNHuD2w&#10;R9IhWHw6oLP4G8GTZuCAQR5PMTA7rvmbcPAZOk/zwUlWPwfKy3u97atXf471wv8scHUGch0aj8q2&#10;ADfpC8RvLppNtePUYtr8BVI9feh6sc0TvBeCvFcoeHoOp9wx9qh8evb1hLR9007kYwfWD7YBtsl7&#10;kxovri8CrqvSCNuAw2HDOmptbd60eT3iZSWYKRa+2xMa5Oheag4KPhdFN2xcB37FG0GmW27fDEeO&#10;CGA+JgcU6OHeJhMu02mXg3abj4ijgGZ5prPiFidGScgB/AUp0cLBaCQAeMTva9u4YfWrrzz7T//4&#10;rZ/99EePP/bwe++/uW795wcO7Az42xGuhA9QvKKiIHgKRAqYSME28QUfyA0hyA0EBuF8OmKYOVDJ&#10;KEDekBCJnaAiTNFWi6umZuhJJ54ycMBAFvFjdRjiRxmeF6B9cMVny158+ZkVK5c2Nh0GFIsgaHaH&#10;xEOtHo8HMisLvv1hVbI13eFwn3ramZddelV5KTJSe9CPo2fSqDnnj54emT055ikwevTo9LRicW+R&#10;/QjKZviLL1ft3btHIoP6BX9Kf6ixF3LKAsvOHbs4iXu8C1XqB9ENSKs/EFexK2JWh+rEjWaoAURd&#10;ZDON6IrDl66RKhSb1btzeROUNK76Gl2+fDlimngKxWYRVewweJv+9z7bSjAfyLEOoJLTgZTnu+BM&#10;QS0H5kjYSy7p1dNnaegPERn0AjC0efPGEII20AUK5TagN4e+UsoOaKTz58/LNq8SCZMlpaWDBw8V&#10;+UeN6UB0q0STxS+oKLzvoz6/F1r6mjVfogKGuLLqZn5P6dIb9weDne++98b9f/ztQw/d+9Cf73v0&#10;0QcefPBe/eeBh+5VPg/e98CD9+Pzl78+/PHHH2IgbHYEhmfLHIwGUeus0eLqDapk/UzDxqrlNIiF&#10;JPLkrN+a3o0S5KJrob60R4H7SZLKGDcjutKud/QLi93pGDV6DLt7453SDOHhCZuqwhCwLsBX2ZMu&#10;vGzZx4GA4qnQO81Lb+STXhWNdnS2ffHFKpfbmc4OHz+z5V99tpf1oNvmrTmjQNasXwm4E2dzcfgy&#10;j/xSgOyQ/IEdmsVA+sgZ/uBkBOga14BV+B6ANiS2C8IXDx9UqmhurF+/9os3X3/l8b88/Mf7/nDv&#10;73/9wnNPfb7y04a6g5FwwOfvhHsdjHsckAK0TwHv2CRInvyGYlzO5ulR8KAuiRcsNpCVUrRbrEDr&#10;bE6nK4BScXBaBH270UfYhy70yacffbr846efefzRvz74wUfvNDQextYmO5YkgwO1JHdMgZJNihSr&#10;WzDwymjYguR9Z555jtNR7LC7lVmd3+XUK2+TeBw1KqfgBIgCnR9mswqaAkhHpcWYdL9qFDBOuQBe&#10;3taizs7WTz75GFyKXWePHtFT1rVEnh44cIDLu8UJRQYSEhJSBAK1tbVdMb4M5gFFvUKZV9IIqm74&#10;8W/WGJH6hVyiyGGedwpDECyD1mR/KbntW60AXzZt3ohKHVLIXp1mXSibZP7Jq3t3dhluFpgMPq8X&#10;HUF8FuybH330AQXw8swQhxHxRCuMQzHuEtUsRQ1NR/bv2weJhJJA2YxLwOIynvkQZ2yjx4zNskcs&#10;vjodjmHDhkGG4fUj0iz+IwJt3ExG9Cu0dETBAgltbDyyf/8+BhbhicYlJwpU8okG/N5tmzdu3rB2&#10;88Z1m9av2bR+7aaNsc/GjWs2blqtftaiOtyGjas3b16P9JeUvNFCwX3ZkVev+aeeugXCBNLpZhqK&#10;J08iYcb50lVU8rK5Rj9ptbak07e+v0abJmz170Lr3mkgcZHawUPgKhcKYS2DT2qKLXMD9r3VRpRS&#10;MWFNEFqHzbfo4KF927ejynxh8IH4CYdWHTx04OCh/WD8UPgMt4+EbbswdubeGXPzqelRIHuoLq36&#10;O5ofqvkl5xSgsjg4yLk22RecRKlN+djxsVkQdwijhdPldNptNqS7czoRmBQKR5DyDBUnwsFQ5/4D&#10;e5YuW/Lk3/7629/98v9+8ZNXX3lxyZIPNm3ecOjwAZSaBYehCAMLZQlBEJOEXqY3zcyrCNyEoyKH&#10;FUvEsSY+Eagq+eWoWojFKm4RXf1WOEt1cPfenQcO7nO57UjqgvF6+ZUX/vin+198+Xlkbcczxf1b&#10;ClNImvPCO3QuEmrj7HYPsvMtWHji5ZdfhTiwnK+Vwnlg4Q2H2SKTAulSgDThouiwIcMQrZnJmmJX&#10;G0sE1Z+//PLLnTt3yL3pvrU/XCdZC6AqtHe0c5qIDA+rdejQYVpHsxXNoy63S8vln04LsF/APuT3&#10;etN2u8nDYFCB+917djc3N1OVdBCTcvJqh/578i7moYmGtEXLeYaT/QylDLds3bJ162Yq+K6gLYU5&#10;+SnWcunSpW1tbXBshCaM9LKGPeXcgpT0cPDgwZ5iJfo1oyEQKID9SS1jxoyB6KIv8qhrQCyujZPe&#10;FqHyI2epC2zdCqdFOkQHLlTJpwgV3hoaD7k9EN5QggPArR/OuGq4awgnCW5XDJlkTUfuaYfTOn78&#10;GHFM1rIQZEReQmD1ZQKMRjTTh/fV9Ub96PJ7L8P3QgfDVvUVuTJ7r2E3emn7jkYB1qO8HjMB/cFr&#10;X9F5FfEB/0HaXCwKFKoGs/L5fGvWrgYHE1+HpDpUZkTI2dURf8D/xRefQ4MLhvwoK5E5eJKzppgP&#10;6qcUyB6q66cdPlqazT5aCA2QONdYrRz0jzEgLSkvfYFtlKNgIzDMAWSjKEowMkBCbKajUFayTpBM&#10;KfbRIr/fd6S+btknH732+kt/+euf//THPzz88ANPP/PEsk+X1NcdAEhko9h7SmanHHFmu2Qnjxa6&#10;96Af4oQY+7C/AIXCInETohtwcE4SEjcxBnEVYFmwx0lgrFu2bObkxMDyUD/E7rBbgaJ+9NH7D/35&#10;jy+8+My2bZsikQC2KvawozCiHjS4124VPUWmLX/xBwNwLQTAOGv2/PPOu4jmKmWpkENPtF5rkvlg&#10;kwImBfQU6AImcN0CUpAHDKytqKjmPDKpDlyuRrHRUoe66HI5EbMGxzrOwYStp79YepQYXjWYN7HX&#10;ZFYhl6nIypWfgfFKgK/GvOgf3SIzivG9xFM2ePAQUUWynoaIGXI53Ej6KagHs1bZdOKfqabLoA3F&#10;bodDn9fbGXNzzvr1ObpRJsYWxGCGAgnEoM0S9T6zp1COmpjGYyBjuYuLOT6rKBhEhoroihWfamlk&#10;0QNY5dJ4TO9eIjuwzBXJCdjQUPfJsqVOFwQNJKZworiEcQusliBlRQmPHD3G6XAp6aWUqNXYQkjx&#10;HPKcxBIhTNY2YsQop8NNTaFR5qy7loTaFtRkiArwzUWxSLwYN65ds7q5uUkWHZYQ0Tkugq9A4j+i&#10;8P5rbGyAJyAYIPAFai2FVVDVY/pC/qRFNnBYclGMQsbmdHWR4cOHKl0zjlLvD2vDeErl5wqTVvmh&#10;cwZvASOorho4cGAtktap22hSh0hlUwsE4FrLfpN8bN+6dd/+3VIyUQlO0vhA3vwqte4q84vcfA8d&#10;2r9q5XK0CmvfwQvfPEwKZESBvhcXMmquebGOAl0ROp1GAfnGGopaQhErf+AKh9wpkNFh/2Sp3GqH&#10;uIBSXXCsV/ICAPphjgcBXjz1ilCl0xL1hYPtne0Ne3ZtWbVy6SsvPf2Ln//4xz/6t8cee3D5px/u&#10;2b2zof6Ir6MT4RxUZgIxHRTWoZa0Ih5FsTV6HwHtO4QtNUwhQRFKphfp+WwfMt/s5x8J51RTgv4q&#10;qVLFHTLG2C1WCKkQ0hwOmLKtiYnb+UKIxKUlFVWVA5320nAIzpLwoYBcB+trqLXt0Kovl9x7/y+e&#10;fOqRLdvWhSPeIotW5zf7dvfCnawdkDJJHhOiK7g8qClhcbg8Vptz3oKTrrrmhuLSCn8wgoR+kFtD&#10;FLIdUhIvUoZxk2v1wrCYjzQpkIQCosvTwVULoQbDu9q9aOEZyORus2HZIqE7NhF2BlFQdZyj1c0Z&#10;bwhzJ9idrEpWv7fTYSvaunnNB++/Fom0QaQWg4SI2j4fTAsFeEiFdP1Hf4Yj9cJFoQCySTRs37oZ&#10;m6aV8ktg8w1z6B7MZELA2B4G67rH4w6FA9h+sesC0HE5K0o8QD+xQUj8jtAhA0bHW7e9uKw6anGG&#10;Iw68m+AOTo1BgxMHnSju8JJ1FhgByucVWeBcrwbgai3NvaFH71KtALWBAIX1SaaOYNBntYKS+9at&#10;Xel2gjTIu08mSZlF/OkfCjb6htADynEBzMVhQ/q1zRvX79+3mxA6RH8nmu3UCZL36Y/sJpgbHJsL&#10;4cL3/ntvWpGnOBKEShkORRx2QG8GBA9ZI1G71VVcOmLU2EgRGAIXhaCb8H9t1aToGMrOhKPWIFdO&#10;sJSXD5g7bxFMl1g4ESS4xFKCiwwXPeNHiH0aeV1ASCdCYFGDAiFw9XUH165eGQn7Q34fZj2ITqtN&#10;ITL+Iws2D4fuLbyIkMRPMjsDd0Ywyscff+xyub1eHzoCv0UW/2IfwipBTX8EXIHnOuhaNHXKZPg6&#10;cnFnSdtnHiYFjlIKkJJkt9qdp5+52Gp3BVBEhcT+AIwdFhRj4QIsOBOrCR4Ff4XsgVQ/hNa5XI6W&#10;lvovP1+G6npYcNiVlRRNesEk9ztakrGIAD8MgsljSwsjuYXP2/L226+BO2Frh7ZG6aPMw6RAhhQw&#10;WX+GBOsflysCcVSJUYXEo8gQihNeur2QwhTgmFyRiqrKRuH/5e1sX7vmy+eefeqhB+770/2/e+ih&#10;+55//m+ffrpk29YNfj8KZkPoR2FZpF2jwvNSx4qKWFHuYaWmFb6LLTENEYoZm8gzcui/9A+5Xdqt&#10;FjNSviQdg1T9gcwHL7oTFp349bv/4frrvzJv7gJYviEZQ9XB/1C9F952dod11arP/vrXR19/45W2&#10;thZVP+TRL6AdQkjRZTQVG7919pwFZ555tt2JshuU5VoX98EKKTvdmYdJAZMCeaMAmV3YtOLz+VEH&#10;ZvasucXFpX4fskpZ4L4LKw3xF3WXiec1ii6K253IvWBH9q7Akg/f27x5AyA6Xtqk1GKZu90E/BX2&#10;kbAP8T/Bj8Jhp9u1fv2aI0fqyGBFJd5UpT3RB4w6C4M/FHWgIVQkKBhAYoqK8prq6kGMnVEQYhZE&#10;kJgatKeyokbHXRVGST/EWqKeZAwRr9u2bQspFQk7hOK4kEVbMrgF84rpQGithDSGQ/4Pl7zX0tKI&#10;QCGOc0wwSWbw8IK5lBxMOzvbP/zg/VDITzGwXeXuvFC7K0GAx5GPPi3tSHPjkX2URiMDHzSSJ6mc&#10;FXLt2seMHStFbzMVNmDPhUsZI/tUH372rHl4JjnFQAvnlLvxgZ9x8Jb6tsibb77S3NzAJVb1LnXS&#10;mL4RE1GwlVsO80YYfA9pZA4dOoQwPTKG89HVhRbpS1AGGksVXICiK6JFiAgGukeoH5m9TbmnYNa0&#10;2ZBcUwDIGpg9NoJhw0YOHzZCKb+jWAEjKvqu506J6xqMbPmnyw4fPhgOUUQR5Y5NYEd50RzgPmEF&#10;yk5bKrhrEB7iO7ZtwWqH+wXVd8xqf881sc3n9TMKZA/VpZHU0zB5onlBP6OA3++XTGoQoZwuR6e3&#10;pbH54J6921Z89tGzzz3+h3t/+R8//Nf77//Ne++9vmfPFq+vORTyhcMo4gZ5MBCOwIpIadq4BgI+&#10;lCYP4bj9bMX0XXPhAgkdDPJfaWn59Kkzr7zimm9841vTp83mjA3w0ijB3gRlD+Jye3v7pk1boEgb&#10;msT7rjep3gzFYf78BecuPh8+NxQOQ46ZaipWLiXZz5aNrrmFSXCzVSYFDCkg2TMBt0HWLC4uxgoF&#10;q3E54QhsRQU2LVFUirWJG3EgAdaRI0fef/89pEuHao1kCwwzFXHdzwI84ActroVqpKDOEUaaC9Hc&#10;296yZvVq+g7QgSNyFDoQv0o8QAT0WnwJEekDrXzixIlI/4cz+ElKeGdx0O2RUFV1FZQcUDQdJklv&#10;sVi2bt1KMbB9caCpkCjgV4gsEMTZwyHAGUhoyAANZUBDo9LpiP6aPPQj0yahZ1gmGzasW/XZCiQM&#10;9ne256GR6byCsuOSNxdmS+TLL7840tCQcJdhTzHhg4Hw7FmzS0vLtEg0fW40w2ZodyG5LtYEwKkR&#10;w0dAzITAw3NDSdiSoiU2lO8IBZZ+9AGcbOKgRlphmonUsCE5voDQRvbuQ4phrPcPl3yIFPhY3VRs&#10;hA/JKaw/cAEltAoiFw1FvRSXlI4cMZqhRroljbrbybE8ffVRwwHNMRV67XGGHUm8INFY3Su4p2Gr&#10;eo0eOX2wYTeyTaeaopUCrOHNsF1NnjLFZkOJJCmKKEeSnTShmeBlgMLffvstwNpeJI3Vwxv08AyM&#10;ED2hJuxvFIQAP+VQABaajz5awk4q5C+PswTYZXz0pDnmvUcDBbKH6kS85gSPksImjUSU5iX9nAIe&#10;jwcyBHFNTm7ncMKYClOfD/lxUXqutMwJZ7qduza//saL997765//9Ef33/ebp/72+Pvvv7Np4zrY&#10;bBECgExq0WgQ5WUhkHDoheEqSgiZSRota/iQo+YCq9MJ6AoxJ5CunbWDhl97zQ3fvOe7p5+2uKys&#10;Buepmircwm2OBfMXDBo0KK7bxqQuFCoh7sbtLD3pxNPOOOMcoHVWq0tNKEuBIPzpJ+yG48nJsK4e&#10;hUJisx0mBTKhgMxfKZ5AMm+kaNq0mcXFJcEgIk1ECkCSJblKEwzidjtBXnAK9p7S0tK9e/c+/vhj&#10;yI3lctnhOwutNj0n60wanbNrExyi1Uxw6vMBkL3x5mt79u5Gki+1z1q5J40mMWqQocvpQhwkV2kH&#10;J7fNnDkT+ymEeLkoBnlk0gXc5fcHampqpBRmnHimCGkaI8JzYzn4vV7vrp07KcwwicdSJi3I+FqK&#10;Y8S4w+cI3oUUYR2NLFv6cWNjI1pPefRI58mU1UsjekUP1/qXthxHqX+Vw1qEIV72ydK6wwddHsCy&#10;XAO9710GAY+SYrlt6+aPP/5I8WTRjWPqnlKyNasTDrZnnH42I0oJZE9H5qAothDgLM7bCx0bb5wy&#10;ZZoaGl8EI6TxHLBGHM6iL1av3LJlfZRCOpAxQw2VJm89zumc9wPoM3yQKe29zV5Xf2j79i3IBI21&#10;L8sTFgttvWtExhlyrKUsAzYYZQcNrK2qqgZphOtmxxaIeukPaEJ6yLwTLf0XpiEEqhNHyhql/+ge&#10;XBnbAYlx6XgX+V8zU+4fhzYl2Vm7C617qRNQJoFQI05o3NgJJSWlEPvJjCApXJNspInMCdyjuNiD&#10;dN7r1q7xlBZTGCxnf8jT2Me2B7JAgTMGQ8E33nx9586dZM9A8AHLP5xe0+CI3/N4+prHsU2B7KE6&#10;ppvMIP5rTqajfSZBUOjs7IQIBTYjUB1MhfgvilEgdgnSNkzHsG1C8kacE/76/J179+/+/IsViE14&#10;7LFHfvXrn//wh//25JN//fLLlV5fG2pTcEXU1Inq1AQlidGj6QSTHo3jIRmJEGYikJzVabO6hg4Z&#10;ed7ii++5+9tnnrkYQrPX6x82dMSCBYtgtO2fJKB6uIFAxOUsOenEUydMOK6zE7ldJMcf47aUa7Gf&#10;9Ez2WHOn7SfDZTazOwqA+YszCDg/Faq2WgcOGjxp4mTIn3ANAUdiNVLECVmcicmhNOEUmipDMEi0&#10;/8l7H7zd0dmGTSQYCmAHUbeD3sVZMh9lybmf/D4k+Vq7etUXX6zE3sc7oN5PXONTOoaF9GBQxKl+&#10;E3LFOnA5PKNhVhGErifFKxnesg0ZPIRrBGgRlXohLdYe0X3Eug/z28pVK9mrsfuUXrkZE71/ItGT&#10;q8mjEAe0KQQJWrZu2/LFl1+IQqs5IGQ4Xvq9ITeNzrAB6uWJmcUIjK6vr3vv3bcpkaOEana73rJ8&#10;Z6a3RSNIdGttbW786KMPUfFADUjXHmOw0ZLzZsQ6ZfKMyopqmnCCMsduSnOfxkPoXlLU+SHHTZqC&#10;7PIBPyXHVCqdpewYpi5o297e/MzTT3R2tCD9Mueny//o6/QpDuVjnJHS7n3+xcrOzg7xpMOBTiUm&#10;IxbWyTG/+An6POIJxo+b5HYDcaD1DHfmHgA9aQ5EvxGsdBtNipmhEoxnVR51VH5Xwhv1VXj7YGZm&#10;whjisC2aOV1p14OpmIrnCYzlcruHDBkGJgCxn9A6liuUGWw0kVG3CmV83n77zcMH9nFqU/AQLbds&#10;JkTI/tqolSrSIv9mdN2a1cuWLcVEQNlXqhjD4fzpaAPxvZR/5Z+bZU8C886cU6CHUF3O22M+sHAp&#10;wJoAmf3RRKhq+A7XADYSRvwo4RmA/gXYjuoD4Av9IxTmmlb0OzIWh0LeQKDj889XPPnkX/77v3/4&#10;05/++PHHH33/vbdWf/n5vj17WltaQkE/VdELg7dKwhH+xFSO5JTR5+8QxaNwKdizlqFncGaBL4aS&#10;04X8wzEOiKcAzW3IdrT4nAvuvusb5517wamnnlFeVu7ksdC/Myl9CpBoaBKcB9HZsrLKiy+6bOaM&#10;OZRJmoNZJCTKPEwKmBTIJwXEIAxMRzRMLEbokLNmzUPcPbaC+AII3QRhSRBLJAJ3EilBXllVtnLl&#10;8vc/eLu1FV5UCBchF6pCOyQGR7pMABh8z9RSGByuGmpqbnjn3b/7A50ej6JLw4hCjJeQGkH4hCCC&#10;2tN3iXEDDbDXwSCxYOEJOIudFDRhqzs53WRBB9wFnl9ZVYlhQsPSfQLvIju272hubuQse9ivgTn2&#10;SqyQttfINi3QJKOT9OXAwX0vvvQ8wE7EAosPZhoRf+n2Mt/XdakAwJo7pf5YvebzT5d9hIyNlMmI&#10;coOIwJMPuUVLk6Ruo1E0IxINAmjetGljSanHsBkCuHMCWQh2NFERqTpt6kykmbPbnDx/tamr9chQ&#10;yyBxElCGNuKDagcdd9xkyVgHxzTDsYPtoNPbDtbU0dn63PNPdXa2ch1hVtHzQVelgQnCCdYgpSYM&#10;B3fu3r569ef+gFcTnnEl4MWuWavE9QZSNOwfMLtOnHgcGIMVkp7inZ/HzhgS3bwgGwr0lxHsg3aC&#10;c8DUJHI+GMKCBScAreaSzsRSJJwrNck5/SPUz0BTU8OLLz3X2tIQCvg4ha6wgt7qlMgzaJuEtGPV&#10;Y6PfvWv7u++9har3SAkLuUlUY1zIiYwy3d97q+XZTGHznr6ggOEm2heNMt9ZqBQQpqkF2nOmW7KT&#10;czFTKjHPOcUgYNkR4oN/QsuxWiLwt0PteSrfEw2BFeMLAmCbGuvXrvn87bdef+6Zvz3y8AN/uv/3&#10;Tzz26Ftvvnqk7qCvo5V5q3wUJgUeKBXrcMC3A1W6BaTTazVa8wqVfj1qF2iv1uJQqML9xR8iPol0&#10;Fgf86c4446zp06crSmG8PUyM3hAHJS2UJllqXyTgqM8PNZsD+msfUFN71lmLq6oGBPzQ3BAeQif7&#10;vIVmA0wKHFMUEG8vUdT5CyQH2/jxE2fOnEM8nwuN6giSXLKUe5V0bBbABH6Eqn3w4buvvvZSY1M9&#10;0jDDJM5sifTYAgHlxSFDcs+JgA1SwG4PvAJQXVNT/aOP/rn+yEE48gD1YN9DinmMl8VBDb2gFcEl&#10;iAJmGlqHDR05cuRYZuCkoMjzs5taQt6SkhKAofxwg0MS22O3Bqk7vd4Vn32K+1HMAWfhFBAXC5kj&#10;TUHmj2C2auPg14V3hTo72l599SX8JZCTIV1cqQVcG3WlYH+P4VZwo6RuQY8LBV5//ZUNG9Yiblry&#10;OYDacRiZUDtHNNeThrKnkSapwLg0xNbIl5+v/HjpEoagsei07GnqnI8nrWikEqeJ74jNHDVyzLBh&#10;oySTYzJdOi2lFHAUP1ZmPszAzhNPPBmbPr4QJYx0bDSGtXoKod24cd2ypR8iaCMaQWUzbmQA6ZXz&#10;MUNkAVLhR34dpCkQvLml8fXXX2vvaOU6Gdw9HgXmFYmLFJgjT36wG9vwYSOHDhlBjkUk4AnXTYuY&#10;+eiq+Y4sKdBfRrBv2im+3rwJOsaOnQDpAvCdGAACAeyYBkTHToIrHAjqshXt3LntoyXvo8A68QEC&#10;7lHgoVe0G7FYiGIlkQfwU96/f/fLLz3f2HgEogLCBcCgGMWjwHaw2MznjlHPM3+ieUf/ooCxPNe/&#10;+mO2Nt8UkJqykg0kyffYWe1n/RdUQwv4O72drXV1+9es+fz9997+6U9+/LOf/vd9v//1yy8+u+aL&#10;z3bv3n7kSL3P54V4QzFD5JWAeCuLE6GfNHlZXKQ6ekExURpKdfmmT27fJzpggiaovoKxS1QQK1WM&#10;URQ0qh0SaEwqEORsjrAQ+49SJIT0YzLnZpnRPLe9FLdK2ZhtdueokeNOOfkMj7sUdYPtNqTq4xnU&#10;L45eU7r6Re/NRh7VFLDYnZ7TTj2jorwSgnUXrmQkj1JxZ5hb4EUS/OLLla+/8eqBQ3tdTgccssHS&#10;kVShcDyqoO5je2GcDp3ClxABcyHfocP7Hn/y0T17t8OPHPajWNZq2g01ySqBDoo3GRzSYXKAcWXu&#10;vIXFnrKeMzTN27iystKBygVUi1PPffh7DLFIMjqrVn528PB+VMWAHxDnkDUawawmNzYpym+oRkkT&#10;YlEUQa6M9z98Z/OWjf6AsQuV0Wv1ze7rbUJpC/0HBjKqMBBGRkJba1vzK6++iCLInEckiP2sa5I4&#10;o25m/7sWUooltn371pdfeaG+/nBMDY7VccYrEhUEdlqhogdoN4VkFllgSCsvrwK01BOoLrEzUSuq&#10;QE6dMhV0YfzO0JuGREMuvAAQ3Pf+B+988N5bXl87liqyJ9tceEJ+nPFBnBjqCtwNivrSpR9t4oGO&#10;r2ObfPjYr9DS2el1uz0nn3ya1eHSVbPJfsQNCdiTR/fdvWkwqBgLTOPiXPaEHbDjD92/+5ovpe4p&#10;B1yrB29YuaRMGs+i3ZM+i048BenRxQWEty+DhrDhSdJohGEI/HT5R0s//iAQ8CLHQjgYsDkdOJvG&#10;6zO7RHA6/JV65RBdDh7Y9/c3X9+1awf7TUsZaD3/MR79+H7Kv4zvyqzd5tX9igLZQ3ViZzaPY5sC&#10;AIdgI5CPfI87w/ZxJZI16ReyNFpRChY572AzgQoEi0TU52/bv3/Xp58ueerpx//84P0PPnjvI48+&#10;gLiGlas+aWw6DL0Jci8KWdBdUVSVpRFQ42jIYnks2h4JwJRMMWDosOFI7lJJfx5j8bLVydaCLwLb&#10;CUinGoTzI9EaSAqC05EbAtw20RGrfe6CRYuOPwm7HnLzYbT7zaITHqnjlP1qdzAba1Kgewowz6mq&#10;rjl+0QltbW2iqGdwFCFFGqV0sTuQss26fv26J554fPmKT+GPjUOSohYE9Zl9OpxUKBNoC1zn4HwE&#10;35d9B/a88OIze/bucBcjMEc2Pv6kOkhwF46A7NedHd7Ro8eQW2IumK6wdJit4FVXUVGB9BMq39Hx&#10;oJhHfBK1B8UlXn75BXjVITBXVTB6RUdDNBD2JkqRAaw2CjOb//U3Xvvoow/FQpPBFEp+qcya3lVs&#10;0msk7IqkxNFAFEXgaoGOY1ND+d/iYldLc9Nrr7+yfsMaG8pNUOg39T0PE158FfEirK9Dhw++8fqr&#10;bW2tLheUTKxHjIu+Z0kkfLkdZRahl8IzdOzYcZMmTUEZKBE25GY1njd7DZPEmKh17twFiLKXYNvU&#10;BMerJQyfAUTAiIE3//7aJ598FELMKUpwhf0AoPNCW3IMJKdUXozgYx99/BF4mtuNCFZA/MazRuK+&#10;cSNcbUeMGh2zgves9frOGzaiZ6/K391paaAx5ifpO3v9UMnLMe3xh9KWXm9CTl6gNZ13imSTJiev&#10;6fYhxAFsA2sGTp8+2+9DojcLsiLgYiM+QIuO6jmQOQGpmYJ/f+u1j5Z8AB0UmkMo4Lcpfru5bLuo&#10;nIqXcTi8Z++eZ5/52+YtG8rKS7Hk4eIHPmm46JJOldhcysfMzSVNzGflnALZQ3XiqmoexzwFpCIn&#10;pc7V/dVOGpCHEaag3WFxo7SsE/wOmVMCyJUDJA4WUXz3+lsbmg7u2LX5k08/ePyJh3/6s//66c//&#10;66ln/rph45fNzXWd3mZfoA2sUoS5AomZyvkqTfOBWJHsKschZCSNd/W+I0yTtAeuw/jKK6989tln&#10;nJKZZNzCcWMJhvz4UAcIQYRNyu5yFJ92+lnjxk5EB6EYSAKL/nikOZTmZSYF+gEFKNeBbc6ceSNG&#10;jCRIPbOjCP4vgg4w/uWvq6t7+ZUXn3v+mQMHD8CWnnUcaM7pJnGi4XAA0j80cRQuX79xzcOPPLBr&#10;93ZY7NnaJDWpuxbK01NEKwZKm2NDQ0N1dc0ll1yOZH9dfZey6AI1i2togm7jxo1DmizD0Yh/SxS5&#10;tHbt2rnkow8YbcDeIZhLjg9h3BIEDeAKbvVvvf33zz5bznFD2JWQz6ungmWOW5zscYa0laBF9aCJ&#10;AX86ju+O2kmHDCEIet++vS+8+PyqLz5jbVhwutwTXN98USkFD9q0adMjjzy8b+8e1ASTCFwE50oB&#10;1hQHBg7mPRG34FV38smnIEUdt5qwUT4vWQ61jmSDmbKyHRk6dPj06TPgb5hGq4pCwSK0hFOySKxZ&#10;+J133nzl1RdaWhosdsoOmYdZIWUxOEcH4vUCy5Z99M47b8NrkiVTFJRA+ZTUc1uprVFWVj5z9lzU&#10;jc3VdNCXNDCcunkgVE5eYdiRxAt6Gb6XThm2Kid97/WHGHbDMBg1F010uj2nnXZ6VXUV6Nrc0mwn&#10;aSHVAbZD+wiFX8HmAxcQWnrvvvvWW2++0d7eyl51uY+BFZBOKjuvX7/+ySef3L17F9gAcr+CD3i9&#10;HYDv0yCnUc9yQU/zGf2XAtlDdf23z2bLc0cBAG2o3aXaUSl0Qvy7+KNKcOTopeJG4tksGBJ9ZyEC&#10;BQARCAIHKoiLTlhFyABGxmjIfZwSKBCN+MAJnU4YT0ONjYc+W7ns4Uf+9Ktf//TBB//wzDNPvvfe&#10;23t274Syp1ZV09t1e1f2zR0l03mSGN6VUNa4G1RQjrOckLaWVNGF/sCAJhwuIiDa0mUfPfvsU++9&#10;/47X1wGqU9wTBz51f/SK8tb1dWpxNHYU5DhnaJ6lFVUnnnyq3e7yB4J88mga2XRG37zGpEBhUQDK&#10;vcVmr6iouv6Gr5SVl3MuN/qoNSAT/GviOVaUci3DT428SIBrFCFyxI58NJ8sW/rkk49//PGStrZm&#10;Xe027VH5X/dgmXCak0JycETa9+zzTz377NMd7W3A6Yo9ro729hg2oQTmK3TQOswOHewqRKcA4qBk&#10;rmvRCSfW1g5mFpcDJzBJqGe1IKjWNnHiJAlJpoHgvZhdu7ojHV2AFgMeRaKJJR9+uHrNF8CSVPeo&#10;HE85boaU6ogcOnzo6af/tmzZx3B8AjwIAQBJuLtAhNlgPTludDaP42brEjWAntDZOAwWaiRhNzBP&#10;trQ0vfzyS2+9/abfhyrnuh0th5tb7FG0+UNGQsg5qhzAg7LhSB20XwCIQLIwCwN+YEmcySSpbMEn&#10;ISFIbTEUDZs2bfq4seMl9RJ73kiyxSzHS71NnkZViVFO4cyzFldXDzIMD+fSitQE1netcGAUxBBs&#10;5Jmnn9y3ZydLhlohSGYmOaRwjFySXR45Nzs/+ODdt995KxD0AgZFkhcSaVRAs/vZZAkEwxaro7Ss&#10;Ytq0GaA05N0Mp16WxM/wLUfH5SatCn0cwVsqa2ouvfSyYChaVTXQ7yfmmexQFjODdEjgQGYqCfMH&#10;Yo6UGh9++P4zzzx1cP9eZk56HUrHB7JkCGR4AzNvbW16+603nn76iSP1h6TCu9vtQkuKi4vZTiBP&#10;VxVfJcI3Fact9LEx25dfCth++MMfpvfGqLez42NK14rdCPs67drqzONZSHthpvtKem82rypcCmg6&#10;ifZFk9X4jJqXjsQvNcMYCUrqd5IcVe0Okh6JJmR5tDL+p/xEwhdrOsRWJYE5+y8A3WtvbT186NC2&#10;rZtWrPh46dIPdu/Z7nE5SovdymNgXGVjNeQ2MbYIIaUiuLBJqqkKK2hX/zP+UVUb8PpC2NcTqN1l&#10;WpBLBQVqaclZdduD0sPOzg6n075y5acvv/q83QHDk2/Hzi37D+ydOmWyeIygpyhNRk4B2uOVbxpE&#10;mJxYuZuk1HybUlaS5gONO3mZ2wYNHuz1BXft2YvwKZQVRnNRTYkKDVNSaj1xstx1c9cF9UlEOrVh&#10;DF5LeughQ0ZMmz4LITLMOXP/WvOJJgV6mwJUZYEtLagnhHR1Fptj7/79PmRwhxofjtgciEcLqVw8&#10;gX/KjGdGT6WHwK2pFgP5zkTDgJra25o2bl6zeeOa4UNrXS4ypcesQQJ3USELKemGjUKSWuphwbjv&#10;orRz5Cl90V/MJxlC49bIge0AoZmMO9AphCsWFXUi+DXga/90xdLnnv0bKrtB96bYFspZHaUU1mx1&#10;Us1P+vUsaz8aLgqihyEAIuBXYZxxjB4z4ZxzLkSRR3aCVt7VkyFDn0ELHOCMlRVVKz5b5fX58VJo&#10;EcgpQUm7aNPT+KS8SiMU7ZLM+y2owL5185aA3zdq9BhK9k+slOU6RdfQ74nkwiDbDX4m76eIkilf&#10;cgoJScnVKOaCAVoHsXMjScPOnVv/9sRfd+7YinliKQpZebfFrg5Mg3CsYAjQIYpHAbDgqCXKQARq&#10;GxmTyE5YU1M7d+58bTh0WdgyILBetRJCwTsDcgTNU3ZLT/0syBjYmIA8+gM+hGSCNrRJWSgOixYO&#10;rRuskoDDRhNr7549WzZvnjFtmt3mAF5Gex75apISmGJid/2JnPVoFJXZDod05GZi+Czq93mptJcl&#10;6vO2vf76i6+88lww2BEOYYagYUo9k/htVPqH5cb1ndUlBpfA9vZ2j6cENrMbrr+psmoAoCXxfheS&#10;MGX0H2Oay9Wq4EhPQfyaDLrLXVxeVr1582ZOe0LlLNh4RxZHPbLJb9e2V3kjFagF5eGiu2XrRsyu&#10;ocOG4L5w0AehgccR55gv8crhpouUqfATrrARJwGKb5oMn4b1cRlougVGZcQq4NPe3vD6Gy8t+eDt&#10;YKAd5AVPQ+JNPN0WxyLoEWocAwW68RNsgRCSTJZfcOFlI0ePA6AvEyVDCUGbuXJjeNOmdfv27iYM&#10;lqB85BwQO3q3B+P7trPPWoy8W/IIlWfyfMiwNcbDn+EVsvT279+7acMaLu7Z7WEFICIriO5A+Lln&#10;zpwF5eWVMq95L+i5xhpFxgCUL2Bbjjb5eS4zkUXR0YG0OIslajv77HMZh+15AzIkn8HllAcaPs6o&#10;hQJWLAta+X/sP7FHyFjgb0VF5dy5i9g+lItD5R+s8RVVDxjU0tL5xeoN5ZXlAT/pL/DHx9amqiix&#10;+SycWdL8YG8H7RGrBeuI0+U8XHdw65aN4LrDhg+m8C8STsg4RDVZpW41Lg/DJ4CKPkkfZBdT1rt6&#10;hopIYASVn3A7RIXArt1bnnv2sS++WBaOdlgtMHhQlT+aAmQ/I12WNNBwCPXZibNZkUm2xO0qBoqI&#10;3cTr7UQZKOZnvM3xzIxNC4X8NG3mz19YWVUj1aiM9p9cjIL5jEKigAnVFdJo9Mu26DdvTX7tsqMn&#10;/UU5mSDbJf5TrtLOJn6H+GulKhNIeXPo4ME1a75ctWrltq2bmxsbOrwdTo5ZEhsLpeDhTDjiagy/&#10;AdlmJJWvuivpx6Drm/vlCOkaTa4rzS1Nb7752qFD+7HnwUsc4uzhw4db21pGjxoFUzZ2Li6LLrsU&#10;ybI6QQ2CkU6o7kVi6EdbaYkYzAcOHLRnz97mljpSMCzkc66qhdoM68VmZfxodaNVRTcTqsuYhOYN&#10;BUqBGP5GasmAAQN27NjZ3NwMeV0JWFNMHcywFU87/TbA3Ff5CPdFFAn0aFyDOBU/VKDPP1+1c8d2&#10;yOUej4vSS4uWyE5oxCBUJiHldIilsw2GWZb8psIiVJ1cX0WRHXXJGwjKMtc7VeRy+gK8A4xR4kn5&#10;fKC+ft8Xn6947bWXV61cQRE0jO1pe0OX3SlxuKDxANOjZFp2B9zHnU5PeVkVQl9R4ZFgTrJDJakF&#10;mdGgo6EoqkTaOOGCYODOpuZGxFcC8gLyFQx4kRCQ5f8UmiFti8DpQI2AP9CCo7lp2JChVDqAkR+0&#10;B4GFTEWiv6SbgKVE8i3wWErpW6a+ipswkelaup0eAnDPd+Dg3g/ee/u1V19GUJKSNIN5PI8cXYz2&#10;w1Tj94dcTg/uKikuhbslkC9MDzimSeX37o4Cgeqo0h9bCUVjl8qeuqmCwYoCwKHzcHKD74c/sGrV&#10;qlAwWFNT4/EUY7AgqoDYCJuUqavb5ui7ZJgFuCYOkxKEhSnG8gy9iu6ixCCkguINCFqFgLR164bX&#10;Xn1x7drVSICOmlJujxOzPeVMk+1eekH9wYZbXFyCsbj8sqvGTzgOuSkIg+oxfJOweWtWVfSusrK6&#10;seHw3r07MRUl6xP7AHaRMOPc5CS7PEF7Umhi584dO3fscLscZeVlTrud3IEVxFSgf/a0IZCO1yMd&#10;YA1cxYzrtMoQYInxUpDZLpOd9HDx5UEae5+3eePG1YjzACgAuzBQPIkaYeYmh34BCtJNTVWyB4aj&#10;xZ7qyVNmnH02YDIlAZa8JpPDhOpUWptQXSbzhq8tDKhObTZ7Z5BvRnlF1YEDhzvaW1DbPBAMlhQX&#10;wwhBRqA4zxDBZONUTYlLZfYbRjGfvfv27Nuzt6zUU1peSm4NspLBK8ABuHqsOOTyolOseqL+MOhG&#10;B3EDIMTEloHSenft3vreO3//4IN3DhzcAw8Tuw1Fk+BDgBQ9mn2Rkm4DjCMokHhXFEX/fN4Q1vih&#10;Qwf8/k4y5FCucEb3qD20fk2oLuOZe7TfkD1Uh0mr7kG819FMzHRTOdqpa/YvLxSA6CYJQYAxAYqC&#10;mQKZgLZv37Zxw7oNG9Zv2bTB5XYPGDgAsg8yoAG5g2CMPQkBFizJCrNWG5o4hRMxo7x0qBdfgq66&#10;XS7kHcem1d7ehlqBUD5dLvf27du9vs6JkyZBOxIPRClMoUa00NbFH5Hd87rSBU5Fk9AwJE33FLu3&#10;bFwbhHncSpZzqIvxjhsa9VJpdL1I4tijNa4otlXNHcP0qssL+c2X5I0ClJPeMXvmrPUb1jc2NrCW&#10;S9CO3vOF2hJbkcnXppSlJvyM1Vfo2DCJb9u6DYFsdYcPlZeWlRSXkLsN5+uHMo0HQsDmy4lRS4Jn&#10;VY1nEZtwCvUc69fiEYWTYBpQ5LlNJHZrHzwVOW74SdGdu7a/8/ab777zxpo1qwFeASwgbUYrtpoe&#10;eUkwshKMSC6ERVan07148fkzp88mn0I2NmgVOdN7XvKrSNzn3UzAtOJi95ervwwGOgEZMAQGUoiL&#10;XLcHk4Uag+Fra23dt28fNoUxY8ZAqwEIgd+syClLWAYrFHSA/SqDpaZmI98i8UZncCmC/HeMe+IG&#10;uBUEG4/UrVi+9LVXX9myZTNeBIAq5i+puJ4gfBHttPr9QRTBxCOmTZuGpH5NTY0CD2J/B06Uohf5&#10;geqMRoqmmdPhImzRQegPu2jF3UTBKQSTUbZHomSIajXs2b179Zef467ho4aTIkkzmvQ3FTCKSSMq&#10;wZUJL0tGtUIStEQ6HxYgHBhRe9Rh7WhrefbZv8FE19BQj0znGCP4d0iRk5R9UWV7FXbH7O3o8E2f&#10;NvP0Mxc77W6A0L0nD2CGSZ3ZQQOrd+3a1tLcwqnlaf3qmp28/YJwgaSSDAQzraGxYcPG9YcOHsBP&#10;NQNqkLiKzQSqUysDm7q5Df6gTHK8UXwkaSkBdqcDe3kYEgiSbIKSGCnITi3NDXC5ffvtt2RFixDV&#10;hbx6wYlaDjARA4EmQWNH+SyrxXXFFVdDPGNkkJ5jNNMSfteoIasU/yevur17d7HtgaybgBoNon8p&#10;JqUfeNVtXL+ag5q7Z2jIoMOR2eIa5XC48+BVx+5RMsriJiyeYcrmxx6L/cGrrrmBcxTEZoowAv2h&#10;31Zz7FWnvkb8KrBGUNa8urp6zdovkKcH+xP80RTNRPVZjDUsHoUQk4akRsUBltvQeGTFihVbt2yB&#10;G8egQQMB+dEqIwFAAcXhIBnFLibGCfjERlCnnjY1cv5n792gH6Yvy/p1X6J8xIcfvkeIG6WstYCv&#10;ioDB/nEyAYR5kwgCKx1bDsi4UlM96Oyzz16+4hMYrnASzSMuSoiKWETIkKASXBg0ZrLpVZchLzy6&#10;Ls8equsSAKvsDEcXfczeFDoFRHhi0wj4WwQyGUkabE0GftfZ2d7U3LR2/Vo4RBw+fCAUpIqxJSVu&#10;6A+A98jjGU55rOUVgGt/r5MaXD8UhJ+DZeDAgSOGj2hsPNLY2Eh2eytSRNsPHjgAt8SxY8bBbC7Z&#10;o2WnVHE5bafON1RHnEXRwOlLZWXFoYP7jhyphyxBIbCUp0ZC8vMKIKY1WkqrWMWKeRCZUF1axDMv&#10;6icUUJKdQQcZMrh20+ZN0JBJ7WWfXB2433V5Jp4RXxiwHcpUZbXCFg0bNT5Y3fD8Xb78UxSKPXhg&#10;v9fbjiKPuJbdr1TPFVbKJOcBaWZiYVe96VT9lDO6cZyJaObsT0OuZNg7kKwTmNTBg/v379v7ySfL&#10;Xnzx+Q/ef3/fvl2BQCeYoajf4giT0bhwHKMFRhFo+9D/kYkfxaypYGUsvZfiupzRYxMuJt2e43mh&#10;7uPJKDq5e88uIFyRMDAv2GMQtmOg9gtUB0IwWEcUaWlt/eKLVU0NR1wI1yktcTql0CcVIMAHhCfU&#10;kpQLUYfJjYgDwdTIzSiUEzDnUGtL8+5dOz79ZNnf33oD9jP4RslmDXhCV06BEUX2loImhpH1eQNQ&#10;0C66+GI4+O3ctQO3QNHCA4GbpCRUfgJgU48VDYHEaba3dWDouehK3L5JcJoEcnLSRgJzWSeMWiJr&#10;1365ft0XPq8XPcXYIVwKP2leHkJejuHixcV5/8jXi2oa8BII0aAAP8K5tvamnbu3f/TBu8+/8MzB&#10;Qwewy6NWAdYOKAnIm7A8401TQ+vodWjS4Nphl156VVXlQIrQhFedErTVk8mbeK8IHlhroseWlZdU&#10;V1Xt2LGrqbEZsbdcCEubzLIYE5ckngBcT5wNOfUtLXD8RXpE8BDMRkqgEgy63ChS5SA5kJ6hzG2G&#10;d+JCrVmixBnQGbAaw9DIrmgDqQMwIWzduvGdt//+yisv1tUdRMgzoDdBTpPxCn07WWi1gqsgUBeM&#10;DhG+9nPOvmDWrDnoICPmiiNwVpSNg+o4AFaB6mTKpHpmf4HqNgKqSzMAlqRYZ2IArCzJHh6JAbCE&#10;1MhKTwyAVbfC/gHVNSo4o363i19keYPqxDYGd+NQ0Lt7944QYlStMM8T8sWIlkjXMqWFyLEDFwDr&#10;l8Uo8gDmDBAzbG3gAys/W9HWhnyhjYDaIWZgjcOyAg7KmD0HwkdhYMN9FKbacKR+714YU7Z/sWr5&#10;y688t+yTj9raW1AuCFuebJ2S4JU8zSMx/zhm1zDVEH92OFywzmA7uPrqG+Deu3TpRwjoh8bKiDxe&#10;w7NR9aqjl3OH+H8mVNfDddrvb1eiPNLoR7ix/vBPfvqf2FmQYoPTX2gpWhh9R9YABUtO42HmJSYF&#10;ckcBcq2ALAxpmIKMgMHRHiylCZTAELurvR3+BTZEUZWWlI0cOWrq1GmTJ09hTAocnH5JIrPGWyhz&#10;194+exIZiunlUfiQI2S4/sjBv/z1oYbGeiSww+4F7QikO2HRaRdccDEEWAji4q2maqZa3pYcBLxk&#10;SgLN+ZxaHw0f3Lfjb089Vld3CPI3zFQ6PxfRXshFvYsVMNN39vx6jhuSuDOKxaDcN+wRYJkze9G1&#10;192ClFWKdNHzV5lPMCmQXwpIeCi/kxLGMV8BY/Fv27b1+ReeRZZlK/AFZRkqYidfrNcSExVs8SKh&#10;fC78BYuFQAqqk0OIgMRZCizvdLlLS0orqwYNHTZqwoQJw4YOLSlFSAt5TAPm09LYSFQLEoTRi+EJ&#10;wxaI2KKLwu+mrb2jGcVn9yCufu8eMl2EQh0dnXiOwHMoSo7SnZwDVGkt28AzOBBTRKYjiw0K+dQp&#10;0y+88GKPq7QIKdgoxhN8GMmn1VZl8NS4S4WmUBrwBYRj57iizz9f8eILT/t8raCiRNmmxmVI34hy&#10;NQlFkKOIXZ8XioSDPZtqJ0+dNWHClGHDhgG5U14vihL/haqChGIU6stOT8DjvF4v1KFt27aDsD4f&#10;IlipNAcckvAdCBSGqaMT5YwoeFDfGXI/REEBu8vnC5x33vmnnn76Sy88v+KzT9ApKDYcK5RKwYb5&#10;ZsKE6V+7424OfybGG0NW04NY1TlNjVJJBjAy8oPvfw8zAUoft8HgWYgMBQQzZMiQ+voGvp67qLoc&#10;8roAeuvANSAL550AKudub+9AMnJsu1gCLlepzV5cVVWFh0yZMmXSpEl4KRaC6mmFXQ9eHnDzjLUE&#10;p5DkFe85Un8E8QQ7tm85sH8X6ZN0IEIT9KfkwFBc4awK11GIQ4hGMJp0ejHIWlFefemlV06ZOkty&#10;2NHIJ2rHRs9L43eO7SWXecHuMWWgD6PgzIsvvoDuw50NS1Pnj5nkiUJPzEOQV3x1UV+YYgVCdAZh&#10;BGg88Ofy8orhI0ZOmzpt1KhxSItHU0vFsYisQloyAOAJIbjSMIYIpuHdf2Dfxo0bDsJusH9fW1sr&#10;eAUg1YCvE1czeclRLplXnTRVIRmAWSwxiRgAw5k1e+41195qt7txr8wxw2nWpeea8xMHw9PKCrz4&#10;wpOfLF0CbBOvs1kcSM4MODjFIGBaYW7+9Ce/sFrg1spkoD/iIp06iD6Noe3ZJYLh4u/yFUtfePav&#10;RZZUBT1tETt6SsYAQiltxZ6q2796z/Dho2UEMKCMNffsiEba25v/+0f/L1JExZ25baA8S8i02Cmp&#10;KkjGG5fsl0jDjRQP9p/99NccOZ6p12TPWmt0d7QoiM3i3vt+s2vXdjAMBnWVdUATqwvPk7HAhB8x&#10;cvQdd3zX4Sg2ekNmv8sq0CB7X2fT3//+ChIF4I3Ij0GZVAlkZwalTGk0OW53gNUQa1MYrJgAwfeA&#10;jhV7ynidwp0DTAYbnAv+woirRQAWugm3VmQhwHsReITUnOKah0WNTQ1FKnwdTUDesCfiaYywEzxH&#10;0g8lpoP7LaBAhLuKDkJqiOIASKveBn67YP7CK6++AX4Sv//dL3z+VrBiaF4k2xBHhcpAPRJ3XIbq&#10;2OyIzJtR69fv/ofRYyZSukms4/T2sszIbV5dwBQwoboCHhyzaWlRgAARLbUQ2CIkEk5ngx2aaywU&#10;oQZBGHIbRXSSvsc6BZyQa2pmzJgBzG7QoCHFJZWUgzlM6b3FsE9vPuqgOvQp4Ce1weEkOoBUbR1N&#10;jz765127t5MoH0LGU7vHU37+eRfPn7cQmwe2HEVWJnJoUF2P5Zu0hjXJRWptEMpN/vJLz3/22acw&#10;dsGbBFK4GmmiQXU8Afr4MKG6Ph4A8/W9R4F4qI580sjviWVrJMN66aUXOlphmSe5k1Ppkx8Ks1bh&#10;qqoxXNc+geMhWGvLnL7A34iCYSmVDHuhkIGQk6OTGYYyxlgoXRo+paUlFRXlyGWJINmy8lKI2hDR&#10;S0vxhYLmSOzuaOvs7MTuAPkb2nVLS+uRIw3A6QAwAcUgNzHKlAdlXlxsaA8g6R7WexsZc6CuU0pp&#10;JSlAKrpqmjb1U1QZqwOZ12bMmHn1lVd7ikuJJDbkAyVmha0q8zC3xLfr0SXa90g9QDebH3jg/sOH&#10;9ni9bUj2ZxDpSE2NgNrE6CknF70COyZ0GD7DAESIimuWl1UCPxo8uHZQ7SC3y4OMBPAkAmVaW9s6&#10;va0+fzsihYF41tfX4y8oKgoSUTgahT4UCcOxnXwceKzhO0nIrEASTDciSLGnuL3dC3DqqquvQdzT&#10;88898+XqVZ2dbQD4Ojrb4R2TgvqFAtUhtDkUPeGEEzDKn3/+BZsSyakdYCjHbaPECCl46LLEOTIc&#10;BMyOKMl+W5hv5G9Hyj2HwoKAw4cPLy8vR1JIhINBnrFZ7KiKGAyGgRyRV0gg1IDgriN1hw4fhisf&#10;O5HhEXBMw8AB+6YcTDTENgKSsIygagJLtdtU1DU5TUlh5LVK0bV2m/P008858+zzighJcwYDQSjB&#10;8c6CueE3WhEwxsgicBRFvIQ/GHjz9dc/+XQp8g+zCwyhIZIGMekhSJ/iukg6MC1mzD0IOZhj0LoR&#10;YY2FCcVdHF7KKzDXBiImDmwEA1FZWQXYlJlPFOwC3KOjo6Wurr6h4QjYR3sHFHgaSgam8XRy5aXc&#10;70rJCyUOQBVLlAbKP4WhwauXy7AgJg7LIYxhvenm22oHj8ISEDaYbQCsMAMTqisqSKgO+A2YbOFD&#10;ddsQ+lkIUJ26XgS797c217/w/HNAyeH+RnGpVFSKBAHmBhBCiHPquQH4JLicbC7s8gZmCJdV8mZF&#10;elBsQAyGsVwBWFc8PoCZqRYR3v85wbm2fVoiyB9Aec8ZNdaEEzxHoHnWPekFzG3EcEWdwI6PhKs1&#10;NQNvuPHm4UNHNjc3/Oa3v+jobOAAfSx2MJEUUB04nc2E6nKzu/TPp5hQXf8cN7PVegqQR6dittKd&#10;JsN1TCeMGVsUvowfYVpGLe3hw0eOGXfcgoWL4KbBZdoksxiplwRUsZX16DFiiCCn2GRImq8/cui5&#10;F57asmUjii1C5EdKVLge3nLL7aNGjkX6BUmuzPcomRcKwhIYCdfXHQTIeLhuH+Re6Dmi6ykfcmET&#10;i1bfHiZU17f0N9+eHwoonAHyqwjEwATWrV/77FOPwfSN4D5/wA8YgsIww2SCVt1hyHhs1D721pcj&#10;rpaDZlPuuUuP5ofSXVsM3Y4SbwQRgIYAChFTfElZBWIZ58yde+7i86uqagibo/LWJL6nrPNgRBvd&#10;78kcwQgbXbv28xdfeAZQHRoS78+Y9OESG6EnaQKdDU35hsRM4Mmk6kCVklhFLucN4lBRI+Snu+rK&#10;q8dOmAA2/uLzzy5fvixIaX3A66FAprIVFQhUB9ULcM/CBScsXnzuE48/uX79etbIAOYEyfEi7Mev&#10;HJKsIteKa6G2yarTQ1xZuAq6sm3TdxkIctMwmiUyItoc1n1RYPM4J5SublxorTi0guwnnXTaeedf&#10;7HTCd0bNe6g1xKgdPfqdkr4HYEX1eTtfevmFlSuXQ0wLhfxIDoVJLgkWE0CxLq/TcRJiJlqibf2U&#10;NgqHlKWhcCShqjqflZKQBk9gb6AA4G8CB+0uv5++w8kU2Pc1V183dsIkm43c/XpAK22sTaiuMKG6&#10;/uJVVxBQXcJCQBlV8AGUxXvphRc2blpPKSOpvjmugtGOXIbFkmewfPQBNzE+oHJX47UHVkjv0nxj&#10;Y0qHci9hf/CYDnC2JTbyYVdFjloqaH7VVdfOnDkXpWBb25p+9rMfhyNeNjZIhjvTq86Y+sfsFUbT&#10;+pgljNnxfkQBRtZI/JIPHZrvBr6EYW7h0uPyoZydSDKCVCWoCOb3dW7cuO6dd9/43e9/+dobL9XV&#10;Uz47hHhznAjXWdPye/YjgqRoapy2BXNu0cABtZddcmXtoCGBANn9sdn5fJ3vvPMWOdkRTKfdoEm3&#10;hUAIa01N7fTpMzA8cFkXL/Q0dNG8t1ybhnl/s/lCkwK9TAFBwzXwhWpqA33gytq2mTNmXXfdjcOG&#10;jkASejvCGW12LuaT+RHj6hojEg2ZPmT57/kntjXot4nYfpFpo4EaAKcTFzzEGLa0tM2ds+CKy66u&#10;rhoI+ljJDZA3LEOlItMXx11P5Jo6dcb06TNhzOeXGj5Ooock6DMBA2Wap0NqQ2JCU9I+SMUQ8Esu&#10;IWBb5I9AmdcQ41x06imnjxk3AaqZZlaK39YN+9LHF1BmBnKsKPKUlJ955uKKimo4cMHjg9yprFbM&#10;inhoSayDOHQQEnlpAZfkD32RCSnftfOh1PNf9YXXqKGNrGFFYOUWjIvL6QaqfvJJp11y2dVOinEz&#10;xAdzT3w48cEFzV1Sdu55F0yZMg0yGvzgpBarEtJu+E6Nk8SstjFOkhYzUejP44JpqlSCxsjx9zQE&#10;Rc5Pr5QDRmgeZgLQOripIuXI+EmT4bpo2IlsLzBe/Nk+uQ/vS6NTfSiApWqdoc2jD6mqt4r1aTO6&#10;vJwTALhragZfdvmVSCWB5Y9strB7cIUcco3TxQB133ICxfSqIq7UYHcWKgw+8mTZKNXkNvFRt5Q3&#10;g3mTePWSB7LTBfnnzDPOnr/gBJQboopY5P8h0QZpTGN6Y2HPmcKaKUdha7LfGzjqxDxMChQCBSgj&#10;hAhL7NMhX2R+ype4uSq5geD8DO6JK9wIDioK1tXt/+DDt//0wL2vvPb87j07kEqcI7aId+tSoR0F&#10;LEC8WpQDW18gGBk0cMhFF16K2q9I3kc2ajsgvAAAO9lvdEfB7BbYl22OE086tbKiisJwkCFbGWE0&#10;WRGbC2Fexuag2pqjYAKZXTAp0FWKFnCHcgLZAEkgrC86adLUiy6+9LhJkyFMI84L2ZRVhiyLgWsT&#10;GBwa907CxhXubvQIo98lK3/3n8zlHPGdwV+oEIj9PPPMMy+88CKnC7lvZCeRXJ8556WJtgpOcmNZ&#10;tOjEESNGIvyWYxhTHxzDx+mVdPtmbPeUcN6UhyExcTdCX/Hh0acM3wgCpRhYzgyID7nUnXba6bPm&#10;zKOqQUq+bZVW/F+jNuj9xnNOZGXiG7aBU55TtCm8voaPHIWynsWeUmDW8KeQRGwUrxU3/wmj5I9V&#10;+aB+Jc09bTtLWAss5BgTQ2tp/O16eSm+Mwk7vsPh8flCp55yxtmLLwh4g2T01CYaCRJp6pk9Y5mY&#10;KCGYTm3hQATA1hVXXbNw4fGoPSL54LDWFGfeVKNixEkMRzTuAqY7x8enwcRid0LypJR23GCgDNDl&#10;8feCCy+aMWtuNJiTKgfJ6awfJMOO9myo8nd3WhqopgTQeOVjrsbI283azB+BevImw1mSLsDUk0Z0&#10;uRfhM8itGUZluZoLLrx46tTp8FNDVD42WWhz2EckzYLRkcAKulyeWh6gX4VFg1fz9y5cGNsZHB24&#10;Kj3lNQCr7+jwzp0z7+TTzoDxiXPPoamSZU+Zk4ZtzikdzYf1PwpkD9VRFjDzMCnQ9xSgLK1U6I/+&#10;wg0MH6qGrn6nfAJSBlA7OMkRTDFUy4/LUMAPJOx0W5F1BzmY3//g7fvv/8PLr77Q2HSEfaqhfPaW&#10;xJ93hoHtQT68Q2DTAAVsTtBqwoTjzjzznAP7DyHl05lnnnb99ddVVVYVqKsaWg6/gmC4tKzi1NNO&#10;p3+x8x//jRvovp+bXVqQ9xE3X2hSIA8UIOyJYvooARPVZQY2FwqG4Bh16623L1p0ApgtajXkfnki&#10;45Oy6pntx32nSg5pnDRiEpmLOVL5EXnxkMdt8eLFF190SQky1hdRlQZJfJNQDDRHwxOniJJmSi23&#10;DR4yDIG3yHFGYZOpDt40KY+SbKC8pcY+OhZLJ4WwXSlsREzld7SMkviIx7bkDgd6haIKIB1QmAsu&#10;vgyJ/znRbILvIfXR8B05omeqxxi2AbAjsqHRZTZgkI5pM2YDsUUH4UWFnnZ0tAOp6/IQjaQgL7ng&#10;IaksD4p84aGhv9p3/DPpJKe3xq81/VCqgytP67JjJkB1cMk8/bSzLrr4crerBHAzxkm5gKyYyBVF&#10;6aJ6neC0eAgipCljtWMyX3jxxSedeBJmDujJmJfxrDAcMr4gBcfgEAPl0IsZ3X1P8kJgCiR2sQUU&#10;hc4A2918061z5823oiIaMU+EFWevkaUYBSmHLYchHXp9NHP0AsOOJF6Qe+tIkp4YtipHve/lxxh2&#10;o29SAoGbIkMRbVUDBw2+8qprUKIBqhyKPaC9oWCEq+Hl4VD5M7EL2rviX4kc33JQyXgur+SbOnXq&#10;JZdeXuxCckwwMtrUgNeLBopDqyHTfdN7ebjNxxc8BTLaGPSyoGYWTvAw1rYEvd34qEE6Cn48j8UG&#10;SjCRfuIxFViqlw9dAcGYPghKsbjYCoPigqiZZ8UvVOcU2Q6gTCKnj9/jgd07uGzZx3+49zdv/v21&#10;hsY6MNuU1uN82ZZzM7hxGh3FrHEyb4iJ8+cdf+2113/lxpvPOvOcivJK1F5kq7/+rULqgjjQYli1&#10;J06YVFJaJhJwniz8BdF7sxEmBQqRAsIuOMzLgpyXYLB2p/u8Cy66+qprRo8ei/B6xfkuXbcyfTym&#10;9DdBliCWzlydProvwur1J4X/I+YEH7mSvgtepH+N9j39CFVNBuIvUCccNrtz2vSZN998+8KFJwKa&#10;4ywK5PcNSZ34VK5dErpsflKiAQAApQ6cNHnq2WcvpjDGJJGt2iwiaC/uAgoUwhnZ3eSnOFIzMePJ&#10;bkBMaiZVn+RsQYrzG7LrcxY3YJioBDJv/oIzzjwnTDoMBgdFKxW2LpYl9osxAIZ086MvxU4kUZKU&#10;ZJLpFmMxb8HxiNuCeYl9qYpRGiV+AWvTEPOOIBukOYJSp1E42SRPOvNjJ3WxzLI9qpFfsegtGd+Y&#10;dwcPtjIN2P3ectFFl55x9nlBikS2wYGdXCG1g8czD2wI2eJl6Vs5lzyElpLisgsvvuSiiy6pqKgC&#10;mJjGetKTN2miOvCBrmwExNQmubAOqlfMZT5FpCTEFXVwqRRuGkgQ/IsxExC6i2IgqKR81VXXjJsw&#10;kfBB8sEkj9Q0npGa3toS1l0myzfGcg2HTFs4CVf25YJK6HY6TeFwmtiuwSHmCTpszyevsEf9Y4VH&#10;xc53T+50OtHzFmbwhPha3HyjUri2m4eoXc9PT7CXcUlA9pCMWtye4gsvuuSCCy4qLa3wB0JOh2TC&#10;MVwguthVYSt6IFv2ue4/3FMte4AmI8QRQEaceb8FbZu/8Pgrr7ra5fIwq6DzOADgoTYOm6ioAAXf&#10;kTCRjLpi/n4sUSBdxZuyt0Z9kD94RyEvfU7FUuR0Ua5c5LeiKmYoQ001xBx2K+pCOWwQNUiSQ9w2&#10;wgDkO21pVCYJYTLJvvNkhSQHSZ+ZHUl1qpuoKuF1uUDYonblsTR6Zl+ZJVKaT8W6q+VOYn4rddOj&#10;Nvh50AceHxzRijikYCSMkgmo1R6KohoaQB/YlxGtYqeKXigchqKi1nBL0+H3333jzw/9YefOjZhj&#10;ELspdWm0yO+j2mzqgW/ip9b7tuUcDDerARqyCeMU1aCjOhuoBFdeVrP47IvGj51uLSpBOh2b1S2x&#10;bDl4bc4fAYTVgfrlkZqBtSNHjQuS2zuc0TGwfnAfTm3fL4Yj53QxH2hSIG8USBB5WeyFow5KGnJt&#10;HmSRAihhpTI1VfOPP+XmW++cNed4L4SIqCtS5IgWuYRHB/1+RImAD8HPWRUMFJuKjrWKPMBsNpbs&#10;TII1YWnhwqH4wKVP+ULn+UyYPyH+JPlO9+K8EnqIdFhUgFG5kR7Fuji2ECjnnPmZDDvwwg4HkciU&#10;igRQnhyfBZ7ZkaDD7QCkEAgjnNNyyqnnXHfdHePGz7RYK63WMpTSZuJIOh0ywud8kAhoYCc07dGQ&#10;zMDt4TZtsbqOP+H0BQtPhDKDLQx/EYoL3k61AvgAbanUZlGgyKJ9gryrSv5s5cO00pGaYoDiyE7D&#10;oftQEi9t5+UvADfwGgpsdTrhyh5CNKXFgUkStboCwaJZcxZcfsW1VTUDrXYnAE8SKzmGiHZtXQIh&#10;nIL0yCNDkmSCSIl3cH5u2elY1UwGX+Sc/gkPpN0IShmtBDQDTqY2p8tz0imnXXHVDcUltW2tmAQe&#10;6hMKDkK9pCIDEJKVqCrMNBvtX6CtzFj6RNUv2hn+0nXmY4xkXEgqxivwKMxVWihFYfoFgQJFYTpJ&#10;38NFwIhsCC7FEiChCLWQkbEWdeDh4FhcUnX7V+859fTFbnep3eGyQDxyQkpipxAaFln+aeRx7zGt&#10;SUJTQH5MHTgpusBbnM7SE086+4avfG3I0Ik+LwLOfKFAAPIKWArt/6EwSB/B36jNHrXBB19RE+LS&#10;a9L80HR1ZTJ3O8kVNsIDIVyCmQ99J0LT+oYuHiF0D7SnlBwhqqHpRHtxAqoTEiSDCdmLG5raj5sy&#10;/fY7vj595jwbcQZnEbk3kgTaY1IJIMtBygojwLqzg9+GkUUUnkf4F9EnUQXTLyJ2wZObZeGLsCth&#10;+3LSEOzLQT8MHqEu/xR9Ac8PQ0/FdCexn4qGU89hN4n1qOftBDWwF2DBCkfCsgpZi2BpwF6GpUeE&#10;osWrS2TIpGZKMn8sBFpyY+RDShMtNR5h9Rz2Cfq3NknkC1FedAkFqu45MQ2eQHuCEjoFCw9MPE6n&#10;u+yUUxffevs3hg2d1NKKeuVlRNNwCIuYcYpooNPrhF8zCpHTfoM4egpYVbgfDZa2lShAPFvvUh0k&#10;tNBORvxVHoUJJWFc0VAQaxyMHFw0GLFiRwtH7PPmn3TlVV+prBpssbnJV5rKzFMSdEwJhxM7djQQ&#10;9CHjkIJgKNXwkigvuA17NBBKKlJhHsceBdKF6oRHA49jh37KJyKV5mFnE0/OMDZFrAdI3vi3z4ds&#10;wWTUpbWupNRgZkWHrAT5h/67SnwdyE0X6RZO7AHqNTEYOg4aP/bG8VjusVixNJAugRSKKKZkbVYl&#10;GZl8LNJwWAX9IShZtigHTXTaSOGttX/fzr/85aE3Xn+1ubkRug+2AJfLBuOoOotlUhaA7JLWFNAs&#10;Rl2vpm0XejULjgixgZ9aPqTwtFrd5SIu9xHBXg0dGHnT4QAPpmQH9kr6TZBc5Htsns6uYeZdJgVM&#10;CigU0O3XSKxcUzPo0kuuvPa6m4YMHRYJI48bJ26LgtnCo4rcdz0uuH2pgkHMT0ZvamZmTuqEfFFk&#10;A07nRbIv3c7fRcugk8TelXxfol5I7i/tC98Vy7kljluC7shuIDqvnBYZxukEr4HwQ8Z9wg0cqFtK&#10;0npnp8/pck+cOPmOr339nLMvKCurAvbItqLcA3NJ51jCa1RAkNg4tJrzz7/4jDPOKS0t9/mCDrsb&#10;kYMI0YGwJuG60Bboeh0lYilNYydp12TfRHWEaRCYVuKzSL8TzUUZVkgmaik/jl0iwJvtHZ1+Qoos&#10;AFCBfJKoeM7i8y+55AoGtiioM96tgR7BL1VHPN4XoosYqeJ0fbcUef5Jg8n8Jx/067hJU6+99qbp&#10;0xeGQlboczjjccPDzhL0KUVXuKvaNKRn8GPYj0TmYVz9AgaSY0OgHxcOeKa7oLUKKkCjQ1+053Me&#10;Xgjv8PVie53DSY2xw4fu+EUn3nbbXePHHYdqGOqIcOSZ0FoRt9N3PO3ZSOhfqkwn6MOY1q6RI8Zd&#10;dvk1J554alVFjcvhJLe1UASaOUQZDkEjLzw0G4s0DSEtBTGFIXQdAuEmil+dNE1og8Fyu1xgbqQi&#10;BYM2CxiFC1UgkWP3wosuvuaaG8APFaxTW7e5lyKFJZJxg+cJMUl80a8X7eWJi0gWeVx0s2iL3Una&#10;PRvibO/uri9sNpDtAKNGoj2/QZSFXBFa2yKIrSlrgv1LUHhEGIDsSuJHrDaAtq5su9tr9ymMRuU3&#10;CkyntJy3VGXda18SZk6vtSzuwczqZB/APMYyd8DYM3bMpFtvu/Pc8y6x2z1k2AGgB3wejsBRKjoH&#10;hAsGNSS083hQR5D4gFBfmxDK89ThERKk+Gg7mzxKtk1yHrC7YM6Azy9WOixfVdU1WObnn3+JS0pm&#10;awFJ9D4LbAssw5CnoPo2mZ/KECTQU0mYzuG2dF3hzaD8TIBj9i22H/7wh+l0Hlaqhob6VStXkagA&#10;IzLsBOzAjxmDyUN6sh1hg7CYwq6EHZQQbxbaFLlN/ZJ6AQgDEz6mhqEo4o52UtaTnkuo3/MlEKdD&#10;LvOafk0BcX8Ah+faPU4Istt37Kw/cmT4iOFIPwT1BklGVG4vjDW2gfTrjveXxosWilEKh4JlZcWr&#10;Pv8sEoKqQwMBmYmCmkVF6eNDdCueG/RX0lTRP4cMGTFt+izV76OPW2m+3qRA71KAt2g4JWM5jBwx&#10;atKkieCfra1t7a3tWAvFJWVQqwOIebTCQYWiQwTrUcOXdNFqGvahCAmiEeuPrgKsgr11L3nI2pRF&#10;qgkeCkCiKt2aGEPyDhRv9rGjoqWEcTmc3HbHwIG155938VlnnDOodgiMCPhVXOhIUc+Jv0zPBgk2&#10;1NFjxpSVle/cuQsJdNwuN+yr6KCgGFEKWhYMtDvRi88LTpr8Q5JZnLIRNxr0E+4DvQBv4hvQQ0iO&#10;SDA0ACXIL7184cITEDEKcy8Llnr0Irpx0/r9+/dAvISPGj2DfBxTSJLW6prBc+fO16iVnQ+jps4J&#10;/oLPu+++Bd8o4B7Mxo2UJY6rHjlizHHHTZPusDhBsMHAgQPHj5uASkhNTUeQsAwKJ80qCoNSgDkF&#10;66RXdJ2ZMkvlfOrhkNWhn7qCoQryyusLoS52OGsAZgCohZrFiBgI1tQMPHfxeUB1q6urBV7UDUfP&#10;pmDu7hYJjRpns1VVVY0ZO6qyouzQ4bpOL+ByVAljDJJruEAZCSNmFtNbm1PJm0G+s93Pbc0wwN59&#10;iVqJ6vEgkXkKoofM8dQEmudWO0AyhCHVDhl65ZVXzp+7EKkYMY0QBJ2YttKgkWlTUHkOuSFj+ezd&#10;u5urTQLGYJ0tJVMkuNxiPfusxaLiMVAbtx6VuZd2W3J7oTRm//69GzZ8KdGEST+04yixhsouAQAF&#10;qf0ryitoVjNukgvn5nAg4P3oow+UhUVJWahugLLKaJ4odgulESQAAmuxnnX2YoWMeqAot5TK6Gks&#10;OxPNrJGVn33a1HyEAlPijDRKT2JgEpsfGKuyVFRUzpl7PKZ6Ru/s+cVgqlJYxu12j6VjNLKN19c3&#10;IAEF1hdV3KZoKMVoAibAW54BEtfdjNKdj1vmEAAw3P4ATAJoiyME1zeLdeasWRejptZxU4RXc7oD&#10;dRHxfw8c2LNmzefEqKKkZkoxa6VpwNUZ4uU9iOcQ0N9I0QmLTkS8v+TQYKr3nH7mE/oNBdL1qsP8&#10;cLlKSsurvb6w1x9yuktgRyb3YsQaWFzhCFYLWUzZBZw2AvIAlaVOH+2LysSU8/H/5F2B1VdGoDkd&#10;BKft4I8CS6eIIs+Xia/fDK7Z0CwpAEcD7AHIgIYvOILQJ6L+9Rs+f+nlZ440HEC5WF24qx41zvJ1&#10;5m2ZUoCL89JN8GpBMogTTzgpGAgHA5ThCOcpy15XnT3Td+T+enNrzT1NzSf2FwpgbaL8JVpbUVF9&#10;/rkXfuUrNy9adFJ1VW1Hux+BIzby51Vj80m4FTcInQyQVDAgkVUS24uYEf9JBPKSkgqviZcxNMFD&#10;zisCtNxLLYPxnF2N8JMD6rffV1RVWXvqyefcc/d3F8w70eUuhRMPsA8KA6ZWISJY7Dp9fLjcJXaH&#10;Z/7CE2+86ZYx4yYGEBCEJAJom80agCcA1AXCE7sXvRRnxtQCGPqoOd3wiChqkXISSF04WISKojab&#10;C1FKCBGbMWPO1VddN2vmPITlMnLBRIsdAqGqAKJktBC4qbtPWoPeB2MBAqMvcPQCflNZWX7++Ujg&#10;eMP4cZNp5keBXQrxeY9QNH2jmUkTVYNWk44LnpUMvI4ZsWwYhZKSCkRmeTsDxZ7yOXMW3HLT7See&#10;cBpwDcxhckwygrj6gJSEfxDmgb/Q0nGgeP3c+SfecvMdJyw6xW7zdHbAbicoGPAyynAC/zYjDV1W&#10;d4rpzewoqVainGRX/tjYcYCe0wMK+zpDYHSLFp1859fuPm7iFMJl4fNHEehYF7mWCmIjpnnrqFq/&#10;dDH18olHZ/pkcNN+aRZ8QMNbetU3MLWRWBgjti01iiftDvfihdrEiEvmo3EPHV9Kznh7sWkpHs1M&#10;FX7uTnjQ4u/YseNvueWOq6++sbys2mpxBfxhZAWFBQi/AqQDK0AW2VR7R4ptJTlkQRwDMT3Y8cE8&#10;A0juEbaNGD76yiuvufrKa0eNGAPkDoXvVWRf348oqk5J1r3uILdEvhCNlpaW6uvD9A3Fzbf2EQXS&#10;9apj66tr1KjRs2bNGTV67IABg4DbIVExDEeU5IQ8UbFmFASbXOkhAoqvKsWiaR8lEECLCEj4El9L&#10;RatVpEYPKHdLsEXXZ8hJ8zAp0FMKkCcdu9RhVYLLY78KhvwlpZ7du3cBv5syeapIgXyQValvzYx9&#10;xDr68rWw+ElyWR7pKDSfz1etgMguEfo8JrSp9XQe9PR+aQVX36O/bIunHdj0quvLyWO+O98UEDmf&#10;/NECkBcQnIJlUFpSPmXyjAkTJpWVVbS2dXg7vYqriuAPyvrVaqtpMgBJtuq67CoJyK+6D11rWBWa&#10;a43GHpsgeEj4FKvxLMmQR5jdBXgR8Mr48ZNOOeWMcxZfNHPmXLerGN47CIHh8hG06nFwbC/KiKdr&#10;E+21obEgTwl8/aCvQHgbN24cvjc0NbS1tzExgWggp5NWKr2r6KURlh292J2CsvvId+ULrqGsUDGu&#10;qdTnlafRKMC+a7VArSLq1VQPOuusxWefde6ggYO10u3xqoviZbBx40Y40SBRMpERo0Gj0K0kCU5b&#10;XTOk973qDPYGjvGI86rDv5HXkB0tKROd3+eDj9X4CROrqwegRGBTUxMVVyV3H55sRFkZjhQzU70w&#10;NgTx46IgRxqtZALzPzksF8gpYkhhZbdZHZOPm3bhhZeeeMLJlZU1rD9iqoDgItgX3CE4HYUdEsJM&#10;zl8gHPxzx46fMGHipOJiz+G6OlCbczfSlTKTUo4Zc4m4+ZwwyeX27paG3KysDU4aSYm1/P4QTIkn&#10;nHDKeedfNGfuQuhQEnOEFIXQm5LkAs4NcMfuUSpKTl51+/ageexVx8pT98uH50b/8KrbtHG1juBd&#10;GYIyFooABkOR0zVn7lzyqlN2F5ozPZ7Z4UDQu2TJEo7hYPOSNgfUyHdRg/lDy5m8FMWrTsssymf7&#10;+hAQkwDElZ8tb2lplC1ba3mMdSjnuL0xr7qqOXMX5d+rjlcdAfdSRJWi3S22ocNHTJ8xc/DgwXAe&#10;b21r9fq86BR0Okqzj5ycwmZTfbRVnOIyeQgtc4S0+/1wpbNOmDjl3HPPP/2Mc8aOHQdJgDAQuHUE&#10;Q0ARpZ3KQV8j27dv2bJlA4UeQowABxN3S3khcWelkRpLwrtQQIO8BSnDLNScvp4v5vvzS4EMoDrM&#10;POzigwYNHjZs+KRJk2fPngOr+GmnnX78whPGT5g0dNgI+KCWFJdjj6c8q5QnFdlU7ZyRmerN8wbA&#10;yz/Vh9adzmVJ+058hGen5qAnnEL+idktBgp5uHmYFOgRBcD3fT4fMXcEfiOVjxXFhmz+gLe0tGTf&#10;3v0jRo4cUDNQ5p/uNebE6xHNM7oZKx46J2k9LE5A/1u3djUK+Ip6zOoOOENGj+ydi/Ucj+3VzMRM&#10;qK53qG0+tTApwCsRwDqkWhjxSDalZUpFD8orqsaNnzh//oLyivKGhkYUd4QwzRC87OZi1df+cgCX&#10;ckbNFppkmetljHSUMc13QOQNea/mGSGcRH1m1AZDPdTsUaPGXXrZlecsvmDU2AkeTym6hmoTXIqa&#10;ZG6SVJDfn2P0CgTsgD6AFnKtCYvL7Tpu0nETJ05oam5qb2+nEmEYGnID1OdUUijMJXpYv5cIKS1U&#10;QnPPiZ0UfU9BW/EisaaoZ6BuQHuB8cuzYMHx111343ETjyPvLUoVTpgm1BvWW2TIhOA0DTZu3LBv&#10;3z5KJcBIk6rOJJckIxZbTTVBdRL2RA/KSq2Rm1WBkvoVHwBrsLskheqQ3pz1SQIsETaFlnmcnhGj&#10;Rk+bMaOstPTAwQOUuAhhqKwqJsx8/SrQLQFBB9hFSBxR9WOkBOkSRqCOhbglKu54hLZGHSNHjoGL&#10;3+LF5w8aWAt0CUg6q4JwAEQQN/JTp7OC+oDv6HE3iuElKx2VdKisqJwwfsK06dMhwjU2NbEbYzQY&#10;DjFMolcQlH6pU5T5jKJHaMQU/EWUC40h6LUS/UkluwWByZQd0gHsftasuVdccfWceQtRshZuDQ4n&#10;DToOAPqS7DtOhsyNxKKBdArb3LR5w949e7kYNOVGVICq7rUwxEDiGgTAqlhSAQXAamt534F9Gzau&#10;YYIl5wNK6kzNTTKKWofOuXMA1VVKEke+s4dzmxgUAmCXfLiE05vI3iGOmdKqGCdUB5pOQh1WoTq+&#10;ICsGleslF4PqVq1c0dQEqE7j5PoeadSm/IwaJ6msqpkzBwGwfeM/LqyAfFTBBrBHhKNud/HQESPm&#10;zZs3eHAtmGpbWyv0BcW2r1TCEEys60fZNLTx4nR08j9xm1XWLGdBIJzObnOOHzfpkosvO3vx+UOG&#10;jbAjGCsSRhg+LgVfAmySLMg9vG3rpm3bNpEdAXVHKPuBzBZF2onl2mbZgxL02hxg0biGIf5c1J/J&#10;9QQyn9erFEgfqhObAf0PRiHey2mhYoWgCPGAAQNGjRqDWIZ58xbNX3jC3HnHz5w1b9JxUwEzjxwJ&#10;F7zBZeXVpWXlpFLDoIQKLZTalB6CXQEx2LTEyAYFqYBkccnwwsY8gOW8wGi2SvJcoOYk6DBRKF8k&#10;WCQEIL4SBcuKIOjTbbr4t+wEtV4luvnwwqcAlC6ZRQIHwTqCnAKcSYncS6dMnq7j8rIfHyWH+DWI&#10;wiCmqoJcQbRdyRZIrMRqgdvF/n17OI10hP4iMVYhjAlvtMrHhOqOkiVidiNtCuhUUUW1BkNVXJK1&#10;rGQk7sL+MX/BwjFjx1ZWVwEg6EClWKm4ytZl3tNJF8Kqly+CejNviiWbA8OmpDCSL0pJUUNuN2yv&#10;Vj4M3ei/k6RBedBgyLaSuC9pnqVMK0vSUMIIuICo7/aUAaGbN//4M88697TTzxo6bLi4g4mzBPBH&#10;FlSUgxE6TW0uBGYkTm7Sf2pqaWnZzBkzx4wZhwFoa+0IhQJIHsCeSnQZiAwzFbgsgzXswxzDTDUU&#10;TGaC/EQnCdXgqEmW4wgWhMcWVyQt8nhKkMXvhEWnXnjRRYDSij1Itk2oheye7B4lHlKi8Sof5J/Y&#10;sH79vn17kd8QflLAOPAoKvrbzQcujAMHDZk9a47mdZX2ZI27MOdQHW+jIspqAAFBOiRROB2jRo+e&#10;NXv2yFEjAeH5YBX0BXgeCh2lcDDdrv+u4acKeMk1gOUWHi8SVjgRHiRrFFpAzWUC6fCFUkpHLYOH&#10;DJs2bcbZ55y3ePF5w4YOFyc+yZ6mbfoFi9MljCmvNQZBqGowOgEPu5Kp06ZOOm5yWXk5MDIUUQn4&#10;/VAmAJCxaIeCeOSkSbWo4AZLCgiUahkXzhqVzJ9GHT5lUNQVQTNfCuNAnwaRoRAh8Oikk08965zz&#10;EIRUXlkDYJYqP1IBSyrMwY4LGojD79Txyeymq+4ubZ0q59atX7dr104Ar6xLgaVBOup2+eAnSrVl&#10;tZ5xxlk89Qjo1Bkb5OEarNDjxqb9AM3fVlIQHjp8cO2a1QRRd8cHkE6UTAWUvJhKfUYtCLGfO3de&#10;eVklld/k7GC6lZh2OxIvjKKG4pKP4FVHrBPxjlSjhbBz1AYGnRmCoUKjaj0jytFpR0tOPulUTAk0&#10;gPvVQ8Qw68bHbkQaN+H5GN81a1bX19XFqMcEpDQTOlKDqlSgmjUknz8ET23EzvcVVMcLVqmuTnyM&#10;6m4LrIa9oHbK1KlTp88YPGSI2+PBPt7WDic7WoAYJ+zptElRckbtg9tJpVBjAam0L014Bj0YgyCM&#10;0u5wl5VXwsp44kmnnnLq6aecclrtkOFUZJvmFNWzkWUuVqiYeqgu80gw8MWXK/fs2SHYBW8LgnsS&#10;6+Z/qAKDqkG43MWnn34W75OSBrcgJIoczDzzEelRgJzD07tSEdO6XKxsDCwexHEc8p/HPNUAYLCv&#10;aAC14Nva2g4cOLB//35YShsaGrxeL8K2EbwGi7rbBWcZKkmG+QifJsWzXfV1B3zgcpNbPg5xfecS&#10;T1TDGDKcJJh0OlzMnZUjza6Zl5kUSEEBSvJJCHPU5w2VllRVVgz8l3/6ATPWQsy43MOhFJFIE4x6&#10;+LTeuV2TF5VSWtGi8MdL3nr5pWexRYKNOO2uMNd/6p23p/9UtsZLIhuqewhZjkwRIPCc2Yuuve4W&#10;5LqiZ5l7bvoUNa88migQW6Ca34p4rEThIfvJJx9/tmJZW1szATTADDjvvhjPRTFOSgnSSFmXI3SN&#10;3YJIddIdXZyt2DjOB1XDRNAcC/3iT42TiNaMWuxIsT916rTZs+bW1g4h4Zt1MAL5uNCgomolWcja&#10;q/teGetKL4BB4JwC2zU0HvlsxUfbt67bs2cPJDRESHhIsbHANUnCNlXbFdlIGDAleAJiG+klVA9X&#10;2TIokEKAInKTK6I8PlZrSUnp5MmTTznllBGjxnOFcWUQ2dzSlWqAqDSojkZuy5aNO3dtRzgR6E1V&#10;a33IFZvisLjdlYsWnSCzBW8XyTD9dSOEkpFT1SyqkPaD738vHPJZUbSWLVipH0jVJ4tsJ51wxqWX&#10;XKPqYLqnJgyGmtQPkiz6GAj4tmzZtOrzFZs3rgX90RGZnC4UTOBDpjfTOW5uy8yXxcImRmsgSFY3&#10;GLAB0WFMMRwYi0mTjps/f/6YMWMdDtRchvys3CU2bsOupU/J/F2pp6dWADpKpY0leeKR+roN69eu&#10;WLECeodMDODUQO8wgZli0COQ4lYqUyloe0LjmZ+Q+VbjP0JnkBdxdvgOR56KyoHHH3/inDlzUWcZ&#10;L0ESe9bVlax5ipdSrxNFdTdW0fOt2zZjUfOaC2EtQ0Vif6JuD0x1oBWnn3Y2EEYqkUABUtr17L9J&#10;t2ewoHLVY71oCux+8+bVqvEg+RtihQY5qyPcRYGGl7NXnZqbv8dNiyL+xvvxx0sweaiSImAcRexU&#10;MmxKriZ2elUcloERg3rnnHchyIwbyEnK3gfETOw5F8MIBXx2l/3LVSuamhuUjqgJMWFt0d+ijQVz&#10;oWhNzYBZsxZwCte+PjRWoGOqoD9bHQDZY8kHV69e/fnnnwOFQMuxfgVMkM0CrQ+GvDzDFS1DrINg&#10;kmChLhe85dzTp8047rjJyIsHUJ5le7KI4P/hoFi5jJ01QwHvw3++b8euTdEi8CiKJeB9U/K00jyx&#10;EdAszIhYMt4C3vKDH/x/iFZkjg2W1fcSRV+P9LH1/gyguriVGkclloxpUrEjHC8V1RJOjjm0Egjq&#10;BoOkclRysaxwXAeYraOjs7W1tb2jteHIQbgTIyID/+zs7PB5fZ2E43n9fsgrhFGHI5CkydYj75eV&#10;xhuJYrHkV8ftQ+ljkcfWyJu9TZsCXLeO8vFAagkFLWeeufi8xRfGld9WLI1pP7GALxQFVVtfBRK9&#10;FU8wMmEq+JeYeIuKdmxf/9ADf4D5XIXqyFu3r8mcBKrjIoAmVNfXI2O+v88pkIhWkKuPYNkoSIUk&#10;0PBCKYr6648cQvTW4UOHDh0+DMNea0sLSRSqRk2uc6zxKL3BHeQCp/h3sYCRBHrgu4idk/2citMz&#10;a1f/B1G+DHVSy8urq6qGDh1aPaB21Kix1dU1iJ8SXkPQBjtHKJKOIn4oLFMviug0yb4XrDUlMmHk&#10;BfsBTWwWf1GRv+7woYOHDu3bu6eurh5hUBDGgBbpOsVYBYfrqGgRP4AdsUjI40hZj6e4srIKsWZD&#10;hw0dNmwkDvggkMBGjn3kaqeaghImgbRReLqCkjH8BDEviMhd8E6UeLJZlYHoZgpbOBLZKRuZhvCm&#10;P9/TgeoMnwaRNxOojoVZ9uiE9xXn3EBnIx0dTbt37YJd+0j9kcbGxsN1hymQRAqLSkRWvG8FxaDo&#10;WsZosgvhLFVV1QMGDBxQM2D48JG1tbWVlZXkIcLTnn1nCApklZW8VnXyswxEPzElxVR0nmhEUNAK&#10;xVMiIClmEP4AmGttbTl04OD+A/uhqHd2dLa0tLS3t2HJA0lxOOE9pM1tfdSnsrThg8M+LgqFSktK&#10;KyorAOLX1NQMHz5iyOBhNQOHSqpc8dtSKqjGECN+Tq+TUz8FCFmjNJRkVKA4OywfIFYG7hmEccAZ&#10;AgwYZXMwJfSZtvoSqsO6oMzRzGKCQYLGUkN1OlrTNBb3QGFUSvqUnrsmKdWaQyAvqbfska2uGvax&#10;UkYf60yB6jAxgr6gw1VMgR/k/5WHKWHIrhTThN/b4Sp2RcMBwMuK4qxAddKP2NQSpV72bDH2UHKD&#10;3p/cxj2JQ+2pebDu4S6yr8B9nuACMmPgPGBrIAz1R+p9Xm8HbINt7R0d7YGgHz5C+p6WlJTAaoWS&#10;DljpOIqLS6jH4J8kRZCXskwt8VaPNS/lMg/6O3/1y/9tbq0PBDrAdkJBtMoAqhsxcuw3v/ldFaqD&#10;+NHrfMSY1OYVeaRAulCdJkMla5uiElPiOD447QhnkpJQChVTE+99zezAq4jWuOSmIdYQCVBKBZLM&#10;SCIhtDkShSWopbkJkgpSIO/Zs7O5uam+vh5LC5c5UV/FjtStfpE2cARDECtjiY1lieaRnuarjkIK&#10;QBfENOv0InudB6WFvvedfy0uLlXVCekv5ljfK2M9Jz0tQjYxiSeCpFvq+WNz/QSB6qBmcwUJFn87&#10;2ht+86uftrTCGBixwRrMQfZ9fQjXVMvGmV51fT0e5vv7mAKJ8FxicyA9g+eoGaDBgkTOVhxCfN7O&#10;YChUf7hux44dO3fuOHT4UCjkZ8lBwmOVxBcihKhbP8F/+tfAO0z8YsSKDhE5DC+HIktZWekIPsaN&#10;Gw+ozlXsoWxSFBaLMql2b6cfsgY+qq2R1DBo/uLar/pgpdC6+p6LUkyw8ErdEULWEHIqFBQthBSg&#10;QC4JJeLMcQG41AX8kLUaG5uOHAFa1ABcA3ZT9rMjV6RgAHGa2BxtxdgRS8ug1VTXVA4cWFtVXe10&#10;eUAwOCUyeCGWVALgcD2gJmoHeyWqwJAeSNSgOjH9CvaKmxBsQYnDuVhwTIzk3qgWG+a3YsHFX04d&#10;qFQLTX/mpwPVJdiDEx5OnTH0quuyPbGXIvyzKFaEpWJEpYQAHkEdJFEY8SZ+RJwEG480HD58GCgq&#10;ilEcPnxA/2rxvAPKDGwOfz2lZWPGjOcHkpzMydFsvMSQywllZ4mmICkeriIg2vrUD0e/DB3A6Auy&#10;g5FiEwBs/JSQkcC4EGrCIm8jJngE0FXQH4ABAGrF/gN7obpDXYdzAM4njA8m64CaQaDqQKT0GzQI&#10;AChwYIfTBZ5AfvLwq3E4sRqQjY41dlUukdnJ6JIyTxPmSq9LKQhjl/EFxwM8AZogeZaeU+nXDq3L&#10;cMRrswITR0SwCywDLjyyjvjoS6gOU1d8e3VMQ7/2E/lA1yXP3YEXGy3OOBqkzx26LPVAABuWFT4l&#10;bjeCqbWfhcKqgKpYIDgHInnlIlTaKUU+CiQyJ+JHkk8r+CbiQSME1XEYKR1aYCbxJI3TKkAesXG6&#10;qJATqAkcQT2h7V7zmVVWqOahr00q1IJS9xRaDjAcShZCTcxwOuBMF1tBst0I3CFQP1kZUy5zb3vL&#10;//7kPwNBGAk6nS7yawYsntqr7rgpM2695Q4Tqst6pfb3GzOD6oQXysHCl8gk9IXSyijTV8nDSL+y&#10;pVBkYmLzzJvYD4689LXVTilmZHJLPhR+gPxKdm8RLrH1Bv12pyIWAwhvbm6G8x0qZ7U0tyBtJCDx&#10;zo42r68FMbaoNAexRqJiNaFKDOn8DtHi5bs8XUTJhJP8WlW21b7kbsi1lyY2IHevMJ+kUUBP7dQn&#10;E4mG6QLBBYkYIANfcvEV06bO4KQMspNpQm3fK2M9H2zZdSC2HjlSX15egTIaUMDYcFRQh0B1DIEp&#10;qxYND/zmVz85cGAPq52I7OJKT318mAGwfTwA5usLhQIJIJ00q4tAK2qYgG4kK1ASKa4yISmeaA9W&#10;5Q6+vbHxUHtbEwI2m1ta2lpb4f8FXAkImg/Wu4i4CCVCddDSAQUCVILWDUiOjOWVg2sG1CDik7d4&#10;Mg0C3GAMif4nECDrLVD+Y6G4AiFxPLtYHBP6I3JLn7Og2PiTr49CQQquwcG+WYquRVAdfdeUMTad&#10;CuVZjiMAgnywOGUr1dFjp0RK+QRdhpitcgHwH0LJQBNknuNEg3irpDmWeGHFz5HGhWWzBJBOo6RO&#10;RaSL4LdCebZYKoQQKIRNKp2x3GiBbx151Un0dCEGwCaZ/DKd6CNUF4lZmVkx8EeWAEOvMd8Kmbx8&#10;kSrp8HKRhOUaeM1JjqguIXRLFstjdcnJzYSSk8VCq4S8/RSqo4XJ2C5EmojDThgJx5bRRKflTPo4&#10;OkgesgrRaH4yYekEr+24OUY+AAk8S5l/THae2MhspRyxodTzgPTYYG6ZtkwKpgZ5BHMuQj2z6rqI&#10;AGsGKbOhkupe72gprmF9w9k0rzodWidzXVtLXfoiJ1SyK+tDvbznOeJogyLtVWH/qlcd/ilOwYwJ&#10;qjKqmrqUuRj81sBMQ0h7Vhi7BEqYkgdmiLOrkXe62n5l+jIX0bNcWh+hEGWKZx0/ifd6bqdxdk/T&#10;Rlwc36QLqlWPZQxlOcQeH4kiED42aZh16pk1eW1TnXel1JK6k3JlZdl0kgeYx54R3b1jy733/RrO&#10;nfDtI1ZEKQgkfyVty2hh1wDY2XMXXnvNV/gyMwA2u7nQv+9KF6rT1mhsK9KDWzS1ZW3Lhfho006W&#10;OJ1hOStmj0zgmwohNd6acLXybELH1YWjWz/gkRHKWAdZnQ2QlJShE06tHe2NFDXT1tjUiGJnrc0t&#10;gWAHUsoSq6QikdRUSJQk0DA754iAkMR30KKR6F3VN1AWrcKAZcVLh9Uv8k/uLcw3dC/kVfIT5noE&#10;ClFIHLbarQ4KVmCBDAuVnNJFiCWMkvImq0E8se52tyNp9NBvU4YnDS9ALyIiuFN/RJrRwpfTOEl0&#10;yfouwTiUzUEKimgzUL7o259GX0RJ4CGm2CXYTbhuN57MCX99/k6Xy4EpFPBDsqcEiHQllaWjOYDB&#10;QwzQ9BmzTjrp5OOOm4oTsKdmJP0rc7sg/qM6AHaVGpXtKfzEY3/evGUDAo4QtWS1Ft9+612eYgB2&#10;EHmjyMJcCJ2gqDVSZ2LTIBTyvfnmS0s+eAeuCQWR+0MmrJmrrhCmi9mGfkIB2pcZcFDBL7XdGsdP&#10;4Frkc6elNpM9lmyB2P/Jb46Uckb6dN13e5CfS3+Q7Ms7Styuom6mitStUw55YdOOz7sJ7eakwcfr&#10;8IkqfYGQvysVNVxCeq9AZ9xcNrWKuCYWTemlBm3wDaqgJEopZdyOHRrVecvQZCW9CKhcnDTuoetG&#10;w0ALNSkt01HCkKU/BNJSaZMShUvbTa5z1eknZULjmNwKVKpfCbIwNC2SnqAbDk3cUsaFr06ZdjbJ&#10;QlO6HtNUCwNISH/0YldKpV3t3wSjsG6uYCcS/qvN4YTvicTktSHrgFaBzGc9x6DVImYG+p2vSq7g&#10;ZNOVPN+jhGry9FBXQJ6bkOx12orOYGnLiCWwJdZjaIhSrMGs+pvEbBO3YcX+oXBU4plZvak3bhK3&#10;dAXQipvbypzv8lLNtJa4X2fZPGVX5buT76F6lCG2ENUbkg6pnst1w/ESmit9j5MH1DcoAybgfJKt&#10;THmStnvE5h4Zxggrh40k8sZrz3308Xts55IaVkrCUK0dDNXBSskmMaCnRY6zzrnwtNPOxt7HMelJ&#10;c7xmSXTztn5BgQygun7RH7LnMriG1gpgh2S64lvHDn2h5ta6jg5kqGhBRC283uG3fORIAy6AKR4H&#10;7sA1wZAf90r0H1YFzpOBGAuLKz0BM7fHkuXRmlQTV1NqEMKCojDfhZC9FZBQGHaKIIB2OGHJ6hUb&#10;NTgbFTKjytKyu1PUMKUgEWMGVWlisCh+k5ERkJO53mS6cmGB6hIlGLUBevyOuBa3SsPX0rmLNZ1E&#10;KLDro0j+7/FGoCRcUJgvcUBG4kjzwABFw3anqolQMh0K0uFhJYgViUSLSyuOX3j6rNnzkJSkUGNC&#10;01ydsheqzmgJN/FoBL3t9973y4OHdgVDnQ5nSVnZ4G9/6/tudymMPwCfqbRRARzoQ4IqhSyWa1av&#10;fPzxR6wwnhMEWwgSkAnVFcBcMZtgUsCkgEmBtCnQ91Bd2k01LzQpYFLApMDRQoGUUB07b6TOZgXl&#10;pADkfgkSlwPR8ZS5kmEBirwGIgEd6re//vHefTslF0fSsbNF4LUHP0BJcQhgznXZFTfMm7MQgEQo&#10;ghj2OJfzo2X0zX6kosDRCdUJMEewj+rvpvry4QQy05BrnmrgIDgGmSn8CJ7xUUEofEH6Cq/P29La&#10;ihhbBNQg2BbRtchn0dHZCXs9zPY2PEQNkMGjOJty7ADsxoEkqtlGzaajjQM53SpBhfQU3MlgH2NX&#10;SgIdlJHWypxpwFwCQtcN4JK7CS9JdHXIoDRAziS0qutJuVconf5dGhKkEVBc+Xp+xBojngL8RGVe&#10;oKeAaPFPqthFaJ2FcvFabMOGDZ87d+6ESZOrqoagvBEgXQRP4TbME/nS3w5DqC6ybdP6Pz98Xzjq&#10;BbJttbpnzTnxistugPMhJixjylqikL7seleoDmvoyJGDP/vZj5E6BtmUJPlOXzZRZn6cVx1t4bze&#10;zbISfT0y5vtNCpgUMCmQjALpQXWKz1RyElL5R6OyEgVh8zJngEkBkwImBQqeAsyUDaG6wnAB1aA6&#10;BtSkyAx7Q0u+SFTX/cl//xsq4HGWWzok1Z1+DGxRxCFDUYAOQ+EBdnvxTTffNXHCZLgOwdGEr03u&#10;dVjwA2k2MEsKHG1QnUaGbJylGdpDaSHyeaPcqwKiUU5WeSwKPaMubWtbQ2vrEeTIQ4k0pPSSwjEC&#10;YMkBmA3Zcjh1NfmDYREiv7IAB8JwKFqXCsmLtMdxr1wqGo9ADKY49DkchlEevW0/oEBdBW7TnOaI&#10;30jggBqgqjnQJT0paEXsLvG/I8RHYb0p7pIAWCQDznUpT/hISoCJguZELajFZKeacZRAFAmyUT9u&#10;/LjxZ5xxZm3tYDaJYITcsH/026DX2LLo1quOhwWlF99987VXX3+hpNQBBDta5Lzqqlvmzj0Bzp4S&#10;CZFB6EGWHCmt27pCdRyt7vv3f/8XeNWhcDTWb+FBdVRiz6wAm9YAmxeZFDApYFKgLyiQDlRn2C7j&#10;CrAmVGdIRPMCkwImBUwK6ChgaH4vALaaCNWh+fDwsTuQRsmH2iPLVyx76ok/u9yobAMQIHl77VEH&#10;e9VxHZIim8dTcefd360dOISSwxKKwKljez+0zpx6hUOBow2q06AE8SyVqsySsENUd5rimkOdjAND&#10;SdqSEYQO1+L/UjJGbhQvVnaXo2hzJd0B/0TFuVDKpbOzvb3d6/WGggF8fKhX19GBf6LEBeJt6QKv&#10;eiYUQOpKLX0vxclyYju1hZSjmUNhe/sw5HuFkFFY707cHUEM+XPcBYyqKvmGOBk2/OdcqFs3eHDt&#10;kCHDRo4YOWTIUI+nmHOdoPgJFeSWHAFi+pBhKsjSqIYTphuvOiIP+XV2drQ//siD23ZstjmicDCt&#10;qhp0x9e+NWjgCHqukNCQ0oZNyMUFSaE6VJb48Y//o72toWCClM0A2FwMtvkMkwImBUwK5IsC6UB1&#10;3alYWhs52bDtpBPOuPSSa3RRWWraBpY5zcOkgEkBkwImBWIU0FTSfsweRWMVrzclT2uIlEc44qCu&#10;dOS5F57+/LOPkeEKwbCclSuMst1So1Y7HEXOcBSeI1T8x2Z3VlYOuucb/+Rxl0r2SFSuRviXuYUc&#10;UwvnaIPqOBRcKdBOwIIuq654mRrKWF1zwVI+yDjGAUhbn92SikyRtxhWpVIJIWxBClsOcZUyz+EA&#10;1iQFynLiZRQ0CDY31aEkfD0ddYDzEGlLZeyQO6+zU7BFid9NNRepDT05BLWRV2jBofrvGjaDa6hv&#10;yUJZcY3GlRIukEclvUu6lhAVGwtKjb9LQoMTWqhvtrwoJWuPCl9T7gJxkRkQLnIDBgycMGHCsBEj&#10;ZsyciwtQUEJynGEIkJccf51ONy6GMQThrpg8wFsxu/onSCdTRaWbfmYplEP8b7Su7uCvf/6TCNWT&#10;xz+LpkyddeNX7rBaXJyoMQ7R7snM6/m9SaG6YLDjV7/62eFD++x2Q4/UnjchnSeYUF06VDKvMSlg&#10;UsCkQKFQwITqCmUkzHaYFDApcOxQIIlWonVe01U1dU/TAfU6ZiEQSxRzUVpjoW+IpYPeeeT/Z+8/&#10;wOS6jjtveDr35IQ0yDnnRAAEcxRzVKAsmQ5ry5KDHNb77T4btPvK77PeXduvvbZlWxIVKTHnnEkw&#10;AQSRc85xMDl1/n5V5/btnp7QA2AAzgDnqjVsdN++99w659Sp+p9/VZ059ctHf3rs8D4cZxxM3Enc&#10;f+rRQ/fJbnrQG5Ik98m4z+8NFxYNqR75nT/6956Un0uDYZBaX9PfD2I4cyD00+Bqw6UG1fVB+nmp&#10;ZH2ZAD2BR0aPZBPBsvdPu30vHypRSxC6RDzRChmvpRminmbPiwDhRfRg5kaFrNcR5X0i1i61bkmy&#10;J6UzmOecwFuXLIaioBKGkgPlf2n4z0PtCq1URcw738ZNFKuBukA1NWiXME8JxqVArQCO2qosnEtq&#10;aPBbpZuJrskRuH7uPItWUJWQUj3HRcqyf9Hthw4XMl0MxCcb1FIHwtHIyoMzzySX1ex+ToSy2x6V&#10;A/sYPjJ3Es1aXjokGCwsKyuprKwspaxpZQUFIoZUDwkXFuozk+/TpRO7b/oyDPow3AbmKel+E+6p&#10;YL6SQ4Hw7l/87JE9O7ZQn1irqSTue+Bry5ZfXSBAZ7oPB8bjdAvVJRLtQHW1p48NgNBXIyYL1Q2M&#10;4WJbYSVgJWAl0DcJWKiub3KyZ1kJWAlYCfSbBKTQoiQNT+KOuV5kukSDC9VlM0hMGjiTA07qAeJt&#10;ej1pb6Xf2nW2FzJNzUB1km1OwvGiECAOHtz3ox//azLWkVV6opvr+wtA4qDVxQjowhH7yle+sXTZ&#10;dQUppSCIAHDMbQDs2fbL4D7/MoTq8gZU5s0Bpwyjng8JfchbCkFqkmYf2TQxRdZMTLqwAgXqUraX&#10;fC7IkoTLktIuovm55DP+D7DFexLqUwcDah78r4aG+mg0xns+kThcimVEIqCAsPmUeUvwvLAMNXmW&#10;XIjrKqJnSmSI7gsFhH1mInMNIdFQds1deWMIjNmPocWnlRCorQIsO1sOGrdwI0y5tqhioCOqPago&#10;TFBqppyupFeDSEyCucLy8vKysnLeDBs2vLS0tLKygiMcLqSZoWAJjDnyl4FA0cJMWQ+35rZT9JWG&#10;d9/7lxpu545gXefa2luKi0Jr161++snH4+2tXj9SStWMGPOtb/9xUUlF1goxUJRdV6hOuOKe+L/8&#10;yz/s37uTQddTZaWL+wAWqru48rZ3sxKwErASOD8JWKju/ORnf20lYCVgJXDWEiAXPH5HOBzC7yPb&#10;e4AKcUIjcJEv+Bq54VPG88WtI/dUcXEJaeELBOT6wg831MxpCTnwaSm5sn79+KPr1n/mz5d+3ZvE&#10;cYYmI655IBD+wz/8s2EjJlio7gvv1y+wAZcnVJcPasvDLM0TeqrqJF90ameozom6NQifYYulISPF&#10;zfD5lT+WyahnwAoDNWllTiWYyb/cK3SXsRJWHf+Tk70Fp0+fRH3As22n3q1ieexMQOsD3WtrbwPs&#10;oBhqNCZf8X08ngAoAyaDc8eZMUJ6BePLJTAJ4AfHLxHPQv16k7Zw3jqXUhU0jVBlnzcYRGV7KI0b&#10;CITIHBdGhYdEiYPHgbrx3nwCGDd0aI2h15mJxP1lh4VkACobIc15yQVA9j+JZJZYTg1YVpzSSEzE&#10;my402w1Uly+89gucv+d66yxkGDY1/MqOSMsvH/3F3j3bQ6RCSHmgY99x+91XX3ezrnxp5uW53q3f&#10;f9cVqoNnCsD4k5/82/ZtG1jjZbgOuAqwtqxEvw8Ee0ErASsBK4H+lEBfoLq897NlJfKKyJ5gJWAl&#10;YCXgSsBY7HhsTU0NP/npI0eOHBLCinhnEt0loT9CXenkoBFkhg9YVFQEDeXmm29aufL6YLBsAESG&#10;5kB1NJ5HSOzdt/NHj/xrNNouGdB7PbzAj35wBgpQxmpGjv7ud/+Dx1tsobrLebJchlAd3e2GZBpo&#10;KycPWh4GlQsT9DRuNEI9H1TXmb3VNY8e6IkSeuEKCVKkaJzUXk1HkjqNNAGu8khKrzOlZFW76f/S&#10;+J1eQaA9yiPwhttxBINEujoqQ/FAKZtAxVpFAM299Fv5xlSb1hctAwiBycZZXdBA5fwlqLKBljHw&#10;We/JAYXqFsjdBqGtyoELgKtpfCpbDIa+J1Q9QDdtiHDjnOBcUd8qJ+eQMw2MaBqgXDxHxRs2suEG&#10;mje6GmidVzm6Z9UNkORn/aOqsih1XBCoDjGvXffpE08+xohIRjsQ26iR43/7d79dXFJeUJBOXzqQ&#10;iIVdoboEaR28iR/+8J9279pGrrqcLK39I7ezvorZD2R3TKu2ewSq0wnkWbhg+Ve/9rCzATiQBHvW&#10;j2h/YCVgJWAlcAlJoC9QXe9Wjeh9W1biEhoS9lGsBKwELrQE1EUVCxmP7wc/+Md9+3fja6ozayLh&#10;IJnhx+KiZhx2GBnCulAnbumSpfc/+I2CgvBAg+rU7E+A0P368V9u3LQWsouUpez18MS9RAFLZYlk&#10;4sqVV99971fluWwA7IUeggP4+nmDPQdw28+9aeo5Z0q0GPzL/TB9XXc2GY/bHHmmWN9PMtrHeUl6&#10;ONE2gkRpRn9YacDwGfYv35q42hRlZGQCc47iUwWoKqI3ocuCbgWB4jXm1E/EPqgcr6zn4r1UdOVD&#10;zgyFCjU8zzw1Z/p9kIdTXlhsfMhlQbcKkhB1AwVJuGyFBR40YEj/GfD7ikKFFYWFlYWhspxXcWFl&#10;WemQqiGjhgwZPWTIqOrKmqqK4b28ykqqu1ykPFxUGQiWelLBggQxujxUqEASEEj7vR4oUyG/L0Rr&#10;5RlpuTZe43YppJsCQoQ8BwqnEbqSdU8YhKAlQpSO8RJJCkwnMuTFJzENJU53cF6M9dyH3cD8JfAs&#10;ORE++eQTENh4Ago6iFLBokWLi4pLFGMaHEgSg54VERo8y/bAiH7V3nYTawzMvretshKwErASsBLo&#10;VwkMjiWzXx/ZXsxKwErASuA8JWBwOuK1woUBKeDnI+V6kvzn+kayqBMrZd6bF1gezh0eHCcfOXoo&#10;VdCpOMN5NuY8ft7Jb9Lt+dSx44f37t0FjSCdvb23y8s5GihH1Ni06dP7iDucR4PtTwe6BC5PqK5v&#10;veIaXNkBkGlim4G4sl8u2gd/Jo0D9vLG9eMN6ddpkqGiKbokbCbluHVCFfkEiErztTmHsMu4paRy&#10;6+25DBPN3MucaaAuLUrrPIcB7MyH8pc2APZxLwG8tBn803nxK9qi57gvn1+SfGbjg6JfO53gnNzt&#10;h3oduaxQkLxpZYw+Fl4SSFxa3gZ/NMijeS8HdyZ4FiTPJODT5HoZgWhErBwK6okk4O2BbPJJkIx7&#10;gIByS/NyJJ59v76NmEFyljsqtb0INhn3Tpo0vbx0aCTiT3pKhtdMnj5rQVyyDmaN5YH9cIZECQ1e&#10;yJ59A9QH9gPZ1lkJWAlYCVgJWAlYCVgJWAlYCVzyEsAzgY0hDl1VZTllFSgyIY4f5SaSHiA74atk&#10;qAPy3tQe1Cztkbq6uvq6Bje1ncaZGYkZj8Ch5vWHEM0Fs/xt9wN9o+UYC+A8CEQXjxK5FI93fP7Z&#10;mvZWmARwBPvA9wl6EhAI/YHC4vLqIaPjSMKEyTku7aChUPSHtO01RAIWqjuXceCCZ9lQnPuhXjEv&#10;WmdON5CTpFYzOJTXocI5OBTYWRYm5YJT5k3u0V1uum6ezoSxphuplLo0ty4LpDJ8tJznUGWRJiBL&#10;oje5VtY5hsCW+SRNVc7Ghlx10/VDo44ENDOtMxd3yHHaHgPMuaBoZ8ypt57s9CuNnEWwmS5IB/c6&#10;sjE36PvVz2UMDaDfUB4kfMtNd95379cmTpgVCFZcufKGquoaspl2DXAeQK3u3BRT+YQkivxlkR6w&#10;7bQNsxKwErASsBKwErASsBKwErASsBJIS0BcLogU/LO6qhpmWYZFkgKq8+UkquM08pXzF74FZj/l&#10;E3fu3GUyMzkOZIar4SJr/eIadIbquoTfiX+d0JRM8jB8ndi2ZcOG9WvBGqPt7Z0oJN31vcKKyXgq&#10;0doRGTVmfHl5FbnZO2M1WSQUO3ouDwlYqO7y6Gf7lFYC3UlASnBI6KisNnPnzn3ooYe+8pWvLFiw&#10;wNThHUCRpPm6zyQfZG8NWqVptslWOJCOfM9gv7cSsBKwErASGAwS6G1lsbTuwdCDto1WAlYCA0cC&#10;kqpOsq7zH++QocOAuUwEmL4k9ZOEhXZWu+Z8Ey/Fm3XrPo9E28gQFYtH1SGA3saR4cRcWHKSS0PR&#10;BmtTEwV+z/GjR954402QRJwSYrnyuiZ6GgnchXOwYP5CKi92CZi77NI0DZxR+kW1xEJ1X5Tk7X2t&#10;BL54CbBymGLn5k15eTmAHeCdqfXh1uL44huatwUeT0NDQzTKCj1gd5zU3rCHlYCVgJWAlcBglkAe&#10;TW7V/GDuXNt2KwErgYsvAVP5z6QXr6yoLgwXyr+7RJpmN4wKsJoAStgGhYWF+w/s3bptA3E1Pp9k&#10;JNd6FFnHBVLL2VG56buRXCqVjPEobc1Nr7/+2vHjx4pLisEOw4VhKuD1LltB+STZesGY0WNnzJgJ&#10;S9DGCV380TjQ7mihuoHWI7Y9VgIXTwKm9LAh0GkiP6c2Lv9kFRxM0FIqdfDgARpMlRCDMJpnGWjH&#10;xetaeycrASsBKwErgQsggbzLygW4p72klYCVgJXApSsBLb+AaiW1W3l5xYiaUWQUN7UBe9K3hk+H&#10;RHBkhMOWiL719qt79+2QwozEoDr56VRiBqfrH7Qub26kRCoRAa1ra2t+9923t23bUlgYjsUixOl2&#10;tLfnXTs4Qb2YwLJlK3zeoFImshNeWUrdpTsFen4yC9Vdjr1un9lKwEhAi2/IrhTvCYY13LpgkOVB&#10;0kAA2A0WtI6NqOPHj5OSNh6PsSLa/rUSsBKwErASsBKwErASsBKwErASGPgSiMVA3MDdkoWFJSOG&#10;j0wXEuwxUEZRrRieC4Cd0g5SjU2nXnrl2ROnjhakYiB3itb1Dz6XJb3uoLpMinbKNIISJpKp6NrP&#10;Pn3r7TclDFb4fdIMXCrjXvV6eILBwrLSihnTZgHSUf4RgaTPN89yIR4qX6Ps91+oBKxP+4WK397c&#10;SuBCSsDQ5cxf80a3nhLuezdcFLRO0yhIilb+GgjP8OwuZAP78dqeXbt2kZWCp9RqyP2+PPdjU+2l&#10;rASsBKwErASsBKwErASsBKwErATEdCfTNK5HMBSORWM333Sr3xeKx3BYKBnnw4npugdvGGpuum2v&#10;z0N46aFD+1586blTtScFI6McayKufg9chP4H7Uy3JRIxzYuXgiiQTMZiFI+Itr31xqtvvfV6MMgT&#10;ceuIcb58fsgE3QfAGjfNOFzt7e2LFy2tqhpKhTygSBIU2fFxmUvAQnWX+QCwj3+JS8AsDG7WOZOZ&#10;zqxwPa0Zg1EiLS0t9fX1rGo0XtG6wfgQts1WAlYCVgJWAlYCVgJWAlYCVgKXkQQw2h27PeXx+4Oh&#10;UNGsWXNDobDWVUjF4rH01z3KhNO8ngKf37dt29bHHvvVgYP78QbS7g5O0AUg2An6Z/A1wnYjIIrU&#10;sG1ta3r91Rc/+OC9tvYWjzchH5qUe57uCQQS85uQChiwJZQkmCgtKV+8+Ar8Np6GvOGxqKmPkX1Y&#10;LsJlNDXEhb+8Htc+rZXA5SQBN5rVbNeYhHQsBmbrxhDoLo3jzJkzzc3NUhxdKXVO/SWzkzWQjktD&#10;2vYprASsBKwELlsJ5F1SLlvJ2Ae3ErASsBI4BwlkRfBAlAOgK1y0aEkgEErEAarIV+fNKf/aVQmL&#10;8a9+TSgU2Ltv9+OP/3rLtk0trU2pVDwSjUgUag9g2Tm0Nv0TweDktp4COH1w606dPv7ss099tvaT&#10;9o6mQIAqrnD6nHimrDed2m6iYgWOjMV4Q/tXrFg5dMhwvBkeHF+mc30/G/16Ht01aH9qobpB23W2&#10;4VYC+SRgVLyJBj106NA777xTV1fH1o0WRL90Dh7w9KlTAj76/S7+2JfsrRf8HFPdIqvExaUjdPsk&#10;VgJWAlYCl6UEel848rI/LkuZ2Ye2ErASsBLII4FM7pqUZ9ToMePGTjD1T3FbSEjdu+I1O/RECwGK&#10;QUYjzubf/u1fnn/+uT17d0mhiRSZf7rS0/qhR7gswautLc1r16555JEfb9u2mSBYgnkh3JFJiCZ5&#10;vPrq4aAFxiOjzY2NjVOmTLnqqmtIU0TcqxAsEim/340SsmS6fuivwXgJC9UNxl6zbbYS6JME3N2Y&#10;TZs2PvHE488//zxoHaVdzcJwySR043EAIjW/nouK9Uk+F/wkQ+i30bgXXND2BlYCVgJWAgNCAlbf&#10;D4husI2wErASGGwSyHDrUqmSkrJrrr22srJKU84l8FjyPg1Z7YKBEHm2pSZsQWrIkCEffbzqn//5&#10;H5977umTp45Rd+JCBMHSZoJtn3jyiSeefKy+/gyIG2n1EiStI0VdAQGweVqN5xKNUgFDjrKysquv&#10;vrqkpFRDHqmJ25eHzisVe8Kgl4Dve9/73qB/CPsAVgJWAoK9iVoXwrSAQ6xtMf40N9d/umbVG2+8&#10;XHv6aGFx8MSJox5faszo0cK385DZQdeDwXbQYvaavLDiBQiDN972wQdvNjaeIq+rn4pJEgM7MB5J&#10;RJsuDSXce5NEz1NTM2b2nPmwAKWVg0/8A0O2thVWAlYCVgIXRgJmATG622QaevvtN1LJOCwHYUnk&#10;S4YqoUsF3rFjJkyfPjtLxbtXtWr/wnSbvaqVgJXAJSEB9CzKt7KqsqWl9cCBo/GklI/Q4qfCWuaV&#10;1sOZ2quY/kKci8X8XhhppOQu6GhrKywkpLTg4KF927duPnzkUDKeDHj9oXAok7pOLXPV8VJ8jzIV&#10;neTn+BKumU4ULRmxtcZrMtrcVL9j55bX33iF1eHk8SPCFpCLxGgbAT5yVU6X0F1ZDtJKn5NMvT45&#10;VQv48X8p7JeIe6+68rpFi5YXkKzPLyGx8g1ScLP4qWeX8SkuiY62D9EXCViori9SsudYCQwOCaDX&#10;kxQ8SsQ9PnCsVHtL/bPPPvHmmy8mkx2hkDcSbWO3Z9euHZOnTKiuroYo7vcFHJfExbYGBXKU4jEV&#10;9NL17uSpwx9/+HY00symmfDkZftNlvkv/rBQ3RffB7YFVgJWAlYCZycBC9Wdnbzs2VYCVgJWAv0i&#10;AQXfQKkUJfOOHDXu8JETJ06e8QcosxDjI5PpLY2pZaA6xcOcrHaSt7qA0rFCWuDl81JKtf3EseMb&#10;N2zeunXznt272lqbK8pLQ4UhuRx7MICA/FjqQyQFYEu/EpSzUMjMKQ2Rihd4oh3tjUeP7F/72aev&#10;vvLC6k8/rj19Ep+LU8DkcLuMYyIuiGJwjofl7tnTQq9PnC+/LxgMKP7o8XkDkUhi1sx599/3UChc&#10;Bmyn8Jz6D6ZVmYPzByXBol+GxmV7EYmjvmwf3j64lcAlJoFUQktGANK1NW3euOHNt15vaKiXfRmv&#10;Esi9/qLisrlz5954w80V5VWJZMrnDTpbNIMKqqOCO+kbiOKNReOhsOf5Fx5b9cGbXk+CHSry0Uoi&#10;V120v+hDikMJdQ7+n1gBCSwCXcI9Cxcs/+rXHiY3hbRwIECKX7Sk7P2tBKwErAQGggTMSmiSuaZd&#10;IrIlJf/Tf/zzRLzD642bGk29NFXp05AffCtXXH/P3V/JWorSVzXECHtYCVgJWAlYCfQgAYNO8Hf/&#10;/v2PP/5Y7elDwaA4OCYhnezKny16IRVixeVJiinuCQaCVVVVBMmOGjWqeuiQYDBEUE5pWUV2c5Rs&#10;x+1ikUikpam5ra1l/4E9x48fq62txaUCaOtc80GvDcynPLqeDvA72i/riwCI8VCoEH5FTc3Y++/7&#10;6rjxk1leqFBhFwg7LbIlYKE6Ox6sBC4RCcD81vCcxL59u9Z9vmbdurUmd1ssTtJTyWhaUlZ5+x23&#10;T58+o7iotLWtPRQMBQJhx5EYVFCd7HhptG8qmYjGWv727/7f5qbTXgo8SXpWlj+fBimd7TLe78NA&#10;q7MbnE6idQWq0yyzFqrrd1HbC1oJWAlYCfSDBPoC1eW9DS6hherySsmeYCVgJWAl0IsEMOgNIrZl&#10;y5aXX36y9vQB3odCIQN1dcc06m0PRPwhrzcJb05ryvLXpO2WGNT0EQ4X5bRHWHc0I05DoDdQsMIf&#10;i8YIfzUlI/TXnX5B1dfe+5SrhUJBsL/CwiK5ZMpTGC69+67758xbkooVeINUk7B7OXZadJLAF888&#10;sR1iJWAl0C8S8Pq89WdOr3r/ncd+/cuPPnk/mYqmPPFoLALLLuAPTZ865777vjx//uKS4jKWFzaU&#10;fBL9Oig1gC6NAoT5Ah6KstfVnfH7A6y2KcHFCiT5w0A9+qWj7UWsBKwErASsBL4oCeRdXr6ohtn7&#10;WglYCVgJXBoSMDga7Dn0rQYD3TBs6LAYPLQ4OUPPxcxn5zwej1LnQbwfmGuC1MGSlhepvXlRubWl&#10;pTH71draZP7Z1t4ci7fD52ttbY2TYsgkMRWoLpcTkHd1AOMT2C+RIGldR0e0uLD07rvvnzd/idfj&#10;84HTfeEcg0tj9FxaTzEoHfVLqwvs01gJ9I8ETp488exzT7/y6kuna0+EQmRWJZuDaP1AIHTNNTfc&#10;d//XZs6YA2wXiZD0lDUh0A17fLBE5WgmC9K2xmPtW7ZsYKeLxTseJ9UrH0KpMxR0e1gJWAlYCVgJ&#10;WAlYCVgJWAlYCVgJDDIJAHsBaRkO3ew5c2+48ebq6mFmSz5zEE9jXr2GnXK+Yc/xXy4ILMc/2eMH&#10;CsRrIH+cngD6JjE5+td5gaxxikEMDSGO95xskMRzOAyxIBgMRzoilRVD7rjz3unTZhH5JHkTNGDI&#10;HlYCORKwUJ0dElYCA1QC7kogdcf7oL+HVlezosA1KywMs/LoWpIaMbzm4Yd/69bb7mRJ8PooIh4I&#10;hYpIYsr2jbLq0sdgAem0vdEoqywLWqK+4cyevbtCIXkQsDuWOirDmiV5gHaqbZaVgJWAlYCVgJWA&#10;lYCVgJWAlYCVQA8SAFZTNM0fDAZ5UxguXLJ0xd133RcMFFJ4QWovFHgEcSsQHE2u0QezX4Nv8A64&#10;ts+8yX6ls1y7H8o5uFGAcuZkhQ6FhYd3hQ+ibogkHcp+dX0aUwfDHGm3zks6nKKi8rvvfmD+wqWh&#10;whKhHmhzcirQ2tFhJSDurZWClYCVwMCUgKvW2fOhhXnROpKR3nzTLZUVVSxdsViypKT8qpXXP/xb&#10;vztl6gziYHWVMFPevLocgwfdonCSPkxi69aNLS1NkY72zvXL7bbUwBzRtlVWAlYCVgJWAlYCVgJW&#10;AlYCVgJnIQGPly35wJy5C3/v9/5g/LjJkY6E30e67RCgWyxGmVcP1Ld8lyNtNDv6vb+kjqtkl5aX&#10;eaOl4cx7x3Uyca89vXJbYUJi8eOMK+f1BGj8+HGT7r//K7NmL5DrSz7rfG2331/GErBQ3WXc+fbR&#10;B7YElJXtzFCj63tvL+hVzagxUyZPi8dT48dNffibv3/HnfcPGTIyEUv6A0GPT7I7XBrZSpUPnzp5&#10;+sTn6z5LpmKBEKWgBMnU14A+BvaIs62zErASsBKwEsgjgbxrjJWglYCVgJWAlUB/SkBCRAOppG/M&#10;2Ilf/43fXrz4ivb2aCIOQY7CrQGIb+TAyauZpd6cuAn8FXpd+r37xngQ4Gb8MZGw+kaZEufmXhjf&#10;jdAoCIBcJRAItrR0LJi/5Hd/99uz5yxMiSuThdOJi2ZBu/4cNZfGtSxUd2n0o32KS1ACbgBsFmu6&#10;t8dk24a155prb/yd3/7Www//3siRE5NxYVn7/CEhcJMFgWUgZx9ocIrNpID97LPVJ04chYIOpKnP&#10;IUkoNPh1YFY6zw+2Ds7esK22ErASsBK4jCSQZ9ts8PDTL6M+s49qJWAlMKgl4IE0R165sMcTKi4q&#10;f+CBhx566DdHjx7X2NBCFJHXS6hNH0AuDVl1ctu5Se4yb6hWx7ekvTYek0mBl35v3pwl/w2QDqlT&#10;tZa/tLC8rOKhr32D1OGBYFEq4fUHQ3JJc2hWH7m73NQeVgIZCViozo4GK4EBKgHUekdHh9YJkqLg&#10;JrVqL4du3niHDBk+ZfL0kpIKry+Ykp/6pQQD7DwPm05drtBN/aIBKo3sZgWDodra01u3bnb30ASd&#10;cw5Z8TL/yluN6eKdMAgEa5toJWAlYCVgJZBXAr2tG7JjZA8rASsBKwErgf6TgKJklF9IxgDUJDP1&#10;oiXLHn74d++//8Gy0opYNBkOFecz58kulyBbHfUh5I38Ne+z3+h7b1JP0xdv+Kc5zXzey6tLC0x0&#10;FM4XGfcWLVr0O7/775Ysu7IwXFJQQKCTNx5VCoVzKFCYge76T3T2SoNcAi5Up2huZ7TYDSjjGRWu&#10;dgLMzBt4OpIuyrBE4f9kFUPpCdtO/x42qcw5/iYLSALvvNcBShuyXy4FaJCL2TZ/0Esgm412Dg/T&#10;426Pw7DWSzqFv2WeyCzwepLUS2hurt28+bPHH/vp2rWfujc2GzW5B/lIPf54POkLFsaTzC6PLxhO&#10;JJifslmTShAGK4kSModZIQaiW9HL5hjKhiU2tmXL+rraUxS69Xkpum6ewfmV5JQYiA91DsPG/sRK&#10;wErASsBK4OJJwF0V08axsUtj8UQkSeVAMojLP83C2eNLyvkVEGCVSiSiWaZ1D1liL97D2TtZCVgJ&#10;WAkMTgngvmDrA3AFfAAOgVBhKp4srxx6zXW3/PbvfGvFimv9geJUQbigIJgq8CcL4CiQGMekmANv&#10;wz0Q5EHoDPoZ/5MgWM0/Jx4DKlsBDW8BQTr8wMdL3wDW8RdvDA9DrgXxQT0OjeDJWgK4sFzbg6cV&#10;0/ha1gmKyHqTXMoXnjZ93sO/9e0vf+W3q6pHxzrixOwa10tCgpxwIMOqM5Uu7GEl0NlZT8NqBqdL&#10;D5m0p6z/ZagyhhOpRNxwVRi9Gf9esl9pDLd85wABhGTzs0Agq76kE3iHldMbQxWcPN06117KeXO2&#10;5NMu/W19eDsFzkUC2YTknjSp0bPdHt18xWLDZouZgDKt+HecHRuWIpaPeDTadvLE8c/Wfrpj59bW&#10;1mayMAwfMeFb3/rTwsJCTjbIuJvJ7lweaED/hqdLKxmjg1R+6KFYPOLzek4c3//zX/y4vq6OZdMI&#10;sE/U94v9yGILOJloWbc95NHAUJA0GQsXLP/q1x5GR0qLrEa62P1i72clYCVgJdCzBIwdKprZ7GHH&#10;UwWx7/7ZHwYCqPFkIh4LeENeicZS5805Tbw/5724ez60/5VXrrzjtruIzNIvNHe4uaRV+3b0WQlY&#10;CVgJnJ8E4vGYz+eHuOD3U1kidvLkiT17d3246oPT7OKHA7FYBBKchpQCsGF4w8crCHr8qGzhFhnP&#10;yzhfAnEIiie+lWzEoKgNOcPDaQAe6qnBgSNIyROJRVwYwjhxHMpWEhgP942asVwQzgT1/crLqidP&#10;mnbFFSvGjB4fChVxcY19Or/Htr++/CTg+973vpd+amNo6MtYHeJVStg2u4haNBls2MeYNeFl8ivD&#10;pBN0QU41Od3NcOeNKbTcRaS9bUVKkJ7zcnFm9wL9ZOBYx/jyG+X98cTZ4zbrep2w5V7GVjdfmcli&#10;ZopCb+QtSMViHWfOnNq08fOXX35+1UfvHziwp6Ojze+XvZrm5o6hQ0eOGDGivb2dxAdmkeiPRxuA&#10;13B1kdM2oQr6WV/h07Gkxl584enDh/YHAv5oFM5CAZXas1m9A+x5DMcPnSlrv2pET03NmNlz5qvz&#10;ZqG6AdZdtjlWAlYCVgIZzWwo6YlVqz6Ix+IUHPT7ySzhExKGcCdMPnKTpzyTpDyeTEVjsfHjx0+f&#10;NkOdQcOVyDIDrCFqx5iVgJWAlcB5SIDarwJ8CY4GMuErLy8fN27ckqVLhg8foYQhKEamNARbJ2Js&#10;E2OkoAaom8cf8As9Do6cXyruoeGTspWuHDf53Pz1+HC+hEXHDSDYSUwPNfpA5VDmoISgIvyOFrAu&#10;KDmvwOvzcZNwuHjUyNErlq+8//4vL1m8rKpqKM0jFIqfgdb5CASyh5XA2UjA4aQoSOwyWWQYEVkN&#10;QMC4jMc7ItH2cDgc8MIsNWCakug4GLfxOCNdeEByCccW6Q6h09OVHNPT4WCE5sTOEW1ZG5F2iJ9N&#10;99pz+10CvbFC9WZdR2gPZDvQJcOPYxVpa2s9fnTvnr3bDx44yI5QWyt5UqMsQ5qoTrZ0WHDa231z&#10;517xjW98g5QHch89+v35BsYFc1l1rKK6vEm1pPUb1j71xM87OlpRSpFIZADjld2w6pQGaFl1A2OU&#10;2VZYCVgJWAn0JgFjGGPnxt5+903sXRQ4S7PfF0gvvfzX4V/o2u/sKGMgs4E0duz4yROnUKBQTQBY&#10;eMZs7sFOsB1hJWAlYCVgJdBnCZgU3gTw4UYpt449ewkQxDGKxjoIuzlx6tj+/ThWuxsb6mLxKKGB&#10;FNoTnwtEzeeV7EAFhLn6UMwmkTefdtn1F6jPCSgUThLrAYxpL/diLYArAGynv5K84NXV1SNG1Myc&#10;M3v40BHV1UMKC4s9XFwoGfJXwD8lZ1y6jlufe86eeJYSyIbqXAtCDA6N1YLqE9uxY8tzzz/DAB1R&#10;PaqqqnqUHuUVFQxNIANfICjsT+HZUX0ShNvwg7oPzcuPcvRoxBhjSC58lg9oT7cS6A8J5B277k1y&#10;0LNOtLtMSzSLjSwt/G1oaPjRj/7t9Kn9ySR0uSDrBwhUUVFhR0ekrKyMCUVxiVAoXFZeM2XK3Jtv&#10;vhlFX1RUpGC6xuBcgkdnqE44u7g57EklWtuaH/nJDw8f2KXsXkd9DVRR2ADYS3Bo2keyErASuJwk&#10;YIxPPDLJP8eiE9Nt7N53yVjWDY8jnhC3UIo7ubarheoup9Fjn9VKwErgwkkA9lynXFsZYoRobHbG&#10;TZWGuoYzu3bt2L9398F9ewhLUmQPx6odH0qBMwlu5TQlE3XOAw7MZmgC5CkF4wgECzxhtLpoeK+X&#10;8CbuPmTI0FmzZk6aNGno0KFEuWL3u5QNkBHNKw6cJ3iiBlGxHFw4edgrX5oSyIHqXCBMkOlkKgYt&#10;dNvOLT/60b/4oM4JagwsZ+qZeMmZVVpaWlZWXkzZ5PLy0rKqqVPnVVRW6XCXmL6eBZZtqmQT6DTs&#10;tnvIw0J1l+b4GzRP1RNU5+rcXEgui0rXg2ludoSMQf/3f/93J47vLiiIyGIA5drrjUSiAT+wXaqy&#10;smratGnTp88aOWpCcUklC4NBpgYqPnWBulRCg6m79PwLT3/00Qe+AqiImmNCOO0O4nmBbnwel7VQ&#10;3XkIz/7USsBKwEpgYEgAVp0JsxICBSlhvAmSy2rTjAWQzZyX95J7VtgTmsxOyRQWqhsYPWlbYSVg&#10;JXCJSMDdEeF5hCQkrpZDgFPymuank8IQSj9CJROtmog1NzW2tLQ2tzQ3N8nR2tLKAT+uta21taVF&#10;OAGOSperAeoVFsn/uAjAXElppT8I4lFZXFwMAFJeXlFZWREKhri0nC23FA6d8PAyFxFIxDTVZCe3&#10;rLpLZPxdxMfoDaqj4pXPm3zl9RdfffUlOD4+ycRhEtJ1woZNQnevL/w7v/0nkyZPdT1ng0F0PhKS&#10;Oj8RDwaCSpMxw9kg0PJvKKhSbcUrxFTyROaVg5uSXxvm4IPuTJB7aYFkM41Nw+wkyStVe0I3EugK&#10;1enYZYBxEIkZi2plIMGPOJUCAhRAiAUDEjPe0RENBYPdZhI1hVwZ8O+99+7rrz6dTLVJVlKPPxZj&#10;3IZqRoxetmzF7DlzwkUlkjtB1pv8k+IS6D6T8pWXJOnTQ2KO/AWfr1v91NOPS/ZMSew68A8L1Q38&#10;PrIttBKwErASyJGAW0Wq85Zzpw05l/ptNpJdO9a8N2wO8/Mu+9bZyJ6VvZWAlYCVgJVAv0ighzCm&#10;dJqCrvcwKIL5y3/wyIxid7W6ycxvGNV8KIX/NJVdV53v4Bi51TEz9+xhWemXB7cXuaQlkGNDZIY5&#10;FSdh0hHJDeszGAxLfkUtJmEgas2xFdfwbIAGgb/g21VUVpivJHrWVJzodEjKD1CM9959+9333lr7&#10;+afbtm7eu3f3sWOHGxtrocwIic8H8MxwhzJj8A4pj9zlOmYKuTw7gatpCScr8CGfm3h1GkbiebZD&#10;+aeJJLe800t6MF+8hwNJSlAHLg5+xE4LFcHjPn/KC5gtqpxqcSSVjnS0N+8/sOf48aPBIFXDe2yb&#10;GZTDhw8nM6nfW1RRPmzK5Bl33fnAd77z59/+zp8uuWJlYVFFQdyXSlDB6LLA6WRVBPOUZBJA9jL9&#10;tYBGQV1d7eo1n3ZE2tAVXZXCxet7eycrASsBKwErgctNArmrjlsmwjDmzBrvvucTU/LV5my53AaK&#10;fV4rASuBL0gCXeOcnIYYzYwblfMCceBFRgN5+bwhny/s85m/hfo37PXyCnm9QXh1Hg9ZSlHs3ep8&#10;o/+zjtwlwwa+fkGjYvDftqdcdQ5xNJmKr1798fYdW5oa648eOqC1Xg3iZRh2Dl6Gax0qLP2v/+Wv&#10;pTaWHqBmnQLIRVLgGx0gaP/pP/3HtrY2cm8ZjI/KKRyS9s7nHV4zspJ4v6qqivJKMvIWFRanbSB3&#10;iHdFAAUPJ16dK+QwS01LXPQwDdRZy2nwD9uL/wTZOlcGo+yZxxNEiAtUDRLs9aDHvdFY++Ej+3bs&#10;2AYAXVdX394eXbxo2e233dNtdW6DaJvx2dTU+P67b44fP27c+PGFobDfH/L6A/FonPTVUn7I3b+5&#10;PFR9LCZ7AC6vFlQUwb762ksfffxeYWEwEmkFxh8MkrBlJS7+RLV3tBKwErASOE8J5KE/5N0rGgzL&#10;03mKyP7cSsBKwEpgsEkgr+7u/YE6p+nq9tyelb9LMLIoxGAbNl90e7OhOphoZm9QRhqpsnCVlS4n&#10;qAS8IYoMNzY0nDhx4viJ440Njc3NzWRnJLabFPhACaHC4j/78/8Il86lrnXhsJGUsaOttfm/f+97&#10;kuvO69P0H4ZWKnckZy8h3rjlknaxwHf33fddsfRKcO7OO5OGmpc5ojFSegUEzfZIuWUTp06MLZ9I&#10;BG6qQD6UqEIp6qw/M4i4PawEzkYCnSNfEskYtZHb21uaWhqikcjp2tqDB07U1taC0LW01fv91AIv&#10;iEUpFu6fOWPebz38uwUpgGsJxM45XO61YMoFCUlkIEQyKKo+LhsMF0kUqBMsw9C+jEYuYiASOBYn&#10;aF3qUH/08Qcvv/JcqiDK5Ea2yaiWPR/oRw5UJ1xMWwF2oHeabZ+VgJXA5S6BbraE3TwtyIZVudsz&#10;XLF5U13qTlir83IfVPb5rQSsBL4gCRh/wVHCvTsPeTR1t7F+7lMp3c5c3/HcugsNtFDdFzQMBu1t&#10;XajOhI6moToTtq1/DMAl2Rk7O8cQguCyUZuyo72DNyANo0eP6zXEFPisfcf2rY/8+Edc0EB1WDwk&#10;+BLOEQ0RWDBOZkgiAQla/YNv/dHkSdNg3WmrBHTTmdYJquO+b7391pEjR+DlUdqCA0ae+VtcVGwa&#10;o1AHzCSZG7yHrHMZAR6DdlwO4IZLaHY02vH+qne3bt3c0HgmkYiCV/t9MECBZoh+jRL9CqAMNpeI&#10;e6qrRvzpd//SLzzqbqC6To9pjH9DtTOD3cdYNeOXf6hyvzzMfckPS3kNheoCAd/efbsff/zREycP&#10;h8K+tvam4uJCSfw6CHh1NlfdAJ7HtmlWAlYCVgLdS8D15VweRNoi1vUYzc6udC/C86Ykk0vucXks&#10;33ZMWQlYCVgJfBESyMHguoSjaibxfA1zsxl0c6KuB3KVng8SFRk4hSMbksumWtiVIF8n2O87S8CF&#10;6gwElmGcRSPJYBAETWrUa943qCya6V0pduJJg60BgGkifXNNKY2crm/iFnzIul0iFmvetOHzt997&#10;t7mpGVKSMYJk1GtSOslJpbVXJJ28L/Sf//N/C4eLfR6gOq6fTYUz25nyl9/94pc///jjD0tKi+Rf&#10;kq+Ok5lKZKnzlpWVlZaVlpaUlZSUgfpNnz6jqLDEpQ3mjISs4NneQXN+5wAptLMnaLJzKK4+pSn7&#10;YjhSOQpEruM2xyDxjmzyYDOdUHst1CGXcSSQd6ibJnXXU5mf5sQUZ13T3VR2m55X+9DArlvR3ajF&#10;dJOkR7sNHc0IS/VhGk3OX1hHLygDJ30FV5MyqIlFlVyh2q29ZIUzaUcTjz/5qw9WvRcOMz7lobye&#10;kILNUDiTJK0zw7ijPU6d5P/4H/5LRTmVkU3mmu5lS8C4BNLGYj638gmDJSHhsVJaiIpzWvH0MsHq&#10;TDdRvYa/tbWnHnv80X0H9oSCnmiszU+mCL7QJJl5R/gXfYKF6r7oHrD3txKwErASOHcJGIvFZUk4&#10;FzIOmxpbasBqTIi+lzPN+06bScamy2sinXs77S+tBKwErAQucwlk76x06y71BaoTfy6t843KdugS&#10;acTC8H7kyPHVVcdLgFTnbnBbMvB9lst8/Azcx3ehOjP2LqgpARoSi0Q6qJHc2NTY1toGH4+jqam5&#10;vr6+oaG+ra2joaGBepo+P2nr/P/jv/8PIljTSI2DjklKSDM/FC6JRNp+/JN/27Nnh8ebLCwMtbW3&#10;+rxhhc/Y8kyYoss+T6itLb5wwfKHvvpNUoDJrztDZYqSyGX5vL29bc+u7aAlVGIG6CspKfETtyjg&#10;TdoAc25PxWV9R3iwZsPLWHD6TpKXyTUF9SOkl8qzwJCCYyYF+tTSGYJ4cpgQYINVmpYb+MypNWOC&#10;HhUjNVCcqZghabxMC/Q7sAup98HVtMxHGl8TpLWXw5zG4/OXtmny/lxVosnUpIncQVtqrmeAXdMi&#10;RxRpDDTrllkQpOC9BZAoqVWicJhilnpNk6QzM/S0+ictETEgRp/XYLWZIy15IwBB1pAw8aXmQfio&#10;61NEOuIEQBNKKfV9xJymMwTwkYhrYJ9k4uTJY2fqzjQ3tXCQLHHhgkUUYO2E6rqKWQcetSM+X7fm&#10;iaceBamOxSIK80ECE36olARPghQHxo+bWDNiTHX10Jkz54AZK6vugs6v3vp6gH2Xjdh2HnJmkCeI&#10;HZYquq1tTc8/+/SmTRvoKD6W2q+yEPJnUISxW6hugI072xwrASsBK4GzloC7gdr1l64v5y7uF9qQ&#10;PuvW2x9YCVgJWAlYCTguc35B5Gj1s1XpLhfE3Mn6ffklbs/oXQLZUN2FlhUYTFwDUR3YA7qQoTKl&#10;sS6qyiYB8sj5BWIyd87cLpw1RrxGwqahuuaWxp/89IcHD+2De0RZCcISo1GB1aVMrRcATiYJ2e7i&#10;ce+C+Vd89cvfCIUg3+UeBqIyTK5jx47+33/4354CkAKdYTrFyssriooK+UtcbWlpKQU0/P4wHL2S&#10;klL9kVbHMIc7QwVT4yDTlsDusXgM2FHpWoG0BOQnWlgg7qN6qIiCH0sOP72QwcIyqQMldZcCfHGp&#10;OqrnaE6zXIae/FTyBcpDUZEgn4owCKC5ZzQal1qlnQ+wLUMxc+HKrOZJo/Vx5EUZXhovkshSU5Tk&#10;1eZIxkPNMibfUY8XacQTEuvsJ89gBgVLS1GK+cYJMfFLBKjW6+GqAuHJAe8sp5GGzsmHBERz5a5Q&#10;nbY/EaXKcCIGnnvw0P76+jqG2amTdadP1zY2NQSDlDcJkJ+Rtk6bMuP3/t0fOGHXRoJZ3WowYl5H&#10;jx36x3/6/9o7WnloyJuRjkgoJINk8qSp8+cvHD1qLF0W8IfTeJ/dTsnutJ6hOnNWUlBd5P7eO2++&#10;+NILRUWhWFwq0igEr/tmgwuqkwHMVJUq1cIWTHnYOfjq1x4ukOh+u47nzGb7TysBKwErASsBKwEr&#10;ASsBKwErASsBK4HLXQIXE6qD/RTTcpfGPU2nknOKyQoQY0AWtyxmd1CdC3mI397c3PjiS8+DvHR0&#10;tAGHxaLRNHOVCpGCpwhxjGhab+iqlTfccft9PREHofJJ6Qmf7+DBA//4f//a54sZVMgcprasOST4&#10;tyDs8YZ///d/f+KESQp1yQ/TIJMD7KSjLBObNm/o6GgNhvzhUKHUyQ0XFhUWQRYrLgL9KxaQTtuU&#10;TPDsPiXcASySnws0ysAZGSYbqf2EF1YQJ3YYzIuISy07DZmM8qNCoNP4SI1TFiHxSW8h96bBJpRZ&#10;76soW+cjnojqpwo0KKjnE+RRfqdwlYHqJK6TK2jPdlcdR7AJIzlCnqWL+Yny/8ATJYRZeXYZwEIh&#10;Szlf0D0kA+ZovtaYEufmWe0E+AO0FMivC18yfRYPSI2HyIsvPrd6zUeS179AWHv64IaxCAAU8/q8&#10;iXgS3mUoWPjf/uv/Qwh2Gq3L4ZsqYFSQ7Ii0v/Dis8itvKKsvLRs+IiaiorK0uIybb3Q67QEuI5n&#10;pwzx5a5rsjst6332sDNAL/1Df3WsXbP6+ReeB6GORttgL8rnkqpyEEJ1Bm5WqM6WlbDTwErASsBK&#10;wErASsBKwErASsBKwErASsBKoHcJXFSoLqcpJguesurcb+QTuFFQnMzfzj/J4Fb6uaB7sXiUCETw&#10;H6lv0d5++vTp1tam2jMnKVR7pu50G7GvUqvTe9XKa2+99c4AhKwugBRYl0F5AOw2btzwzNM/93oJ&#10;aVRQSONSIVsZHEpZY6AF4ba2xH/+z/95xIiRAvIoK9BpZ5ogxjWVBBf/6//9V42NDZFoG5gO1/P5&#10;AkR0Aj8REkuIJfBgIBACs1u+fAVBl0rQA8aSq6TBPveRk7F4RNCtVCxAZV5hifmk7IAILOnw4pS2&#10;p81OJeNJXwBKV29kLoRDOQ6DMxp4lL9ZAgdWM5ndDOTnjccKFBCTOxiKExiUvhycrgu0quGpGiqr&#10;8bzmZVh46Toh7v2y+kWrAEsAbCQaCQW5ZSLS2lpXV0eYdCtHS0tHJNLc1ETcdFNTE/jh3fd9ZerU&#10;aeYpuqPUidCI9H3hxefe/+CdcDgYibSbDhUgV8qtAnWC1XqjEUh5oYA/9B/+8j+Vl1VnoLrcOQTp&#10;TzibxHGXFBdLMLKTssBIOx0TreBmLFYAZc95bquNHAn0Xj1PUN0P3nv7xRefJw69paUJVh1Ia4ZS&#10;JwOwl2SCA0fK6QBYy6obOH1iW2IlYCVgJWAlYCVgJWAlYCVgJWAlYCUw4CVw0aG6rOhIpw5Cp/jH&#10;TGUAoDowlAxhrQdRGhKWpnsTDx64yaBCGkAnHLj29ghZ8IqLyoqKSgR5M+yzrMPFd8BfPv30k+ef&#10;+7XHAy7A4aSQkzaY5GrmDr5wW3vi+9//fmlJuQZlFuSw6riFxG+Sdc4b/4t//12YczQpniDQVWA4&#10;pW4R8eqFDCZYlwS9Bq6+6rq77rw7DdVJQjqF9tyG0kYoaYkNG9e+8uqL8utUwdCKYVDJDNevsLCQ&#10;Ghq0DtgoFosTpbt02YqiIgM29XSAckaOHT3c0NgY8AfCheEgWfk6HdJYDTr1VFYO4WGzQFUHqgNx&#10;c+JbBeiMgaocPXpEJeeU5jCihk3JtyChRlylpZWTJk4NBouoABwMpp8x/V+FCyWF35Gjh37xi180&#10;1J32Jts15tFgmCkpsCD/1X8Ic9J/34PfXLZsRRri7Br0C/EOqC753vtvv/bay/QqhYvpAgnajcsI&#10;oV8QuNfnB7Gjkkl11ZAvf/mrNSNG9gzVyf35icK7xDiTiFBGXRqp1HBdlZDDIBVg1angOuAVwkVu&#10;oJu0O0svFCS3b9nw/AvPNjY2MgwMSKfMS1N5yUzDQQXVZbHqbADsRR5h9nZWAlYCVgJWAlYCVgJW&#10;AlYCVgJWAlYCg04CFxeqy/bHuxVVvtxq6bBQfpybjd5wu86RMXIAAP/0SURBVNJp7DJVXA2849T0&#10;FEyvtz6irMTxowegcEHX0mIXjTD12tpam0mh19wM2ERoKtiQxxv4q+//ldfr1yR3QstyLpqBHaUB&#10;HZGW//H//BfKVvI9iAMkQRoZjyXSJQsIixNWF7Ddvfc8sGL5Sk1IR3kEUrmZjH5uWyV0jjDA1Ws+&#10;fu2Nl3nDg/oFaeJ/QglU4EkOCnIQXTt8+PDf+MbDw4ZN0qqjPR3JjmjTP/3j3584eTIchn+XBTim&#10;f6FxwV5CQefPX3Tbl+4MZLA8hyJH4jjOpTGamC/24Ufvvfb6K/DXKIGq+elIS0eQqXMoqCjBoaNH&#10;jf/2H/wR+f58Xheoyw2ABdojEeHf/d3fJWItqXgLcb6EBkejUUVvvQBkxKlyuWg05vUX33Pfby69&#10;Ypn2Tg4N0312Ifd98umHjz7683Ahka0mM6AnGAwPGTJ0SPWwESNqhgwZNmzosHBhIdTLoqJiop67&#10;AJ0GV3L62ow3rVKq3SToZPYJueMzb97AQac7+qPBDlQHmAtgCppLHPbmrRueffLxtvYWeKlSZEaA&#10;VIlPd0A65675NUV/NO88r2HLSpynAO3PrQSsBKwErASsBKwErASsBKwErASsBC5HCVwSUF02AqgB&#10;oNqTaQKOvD8bDk4KQlxWrWWlwUh91USCqrVAdpQJJRRz2RXL4K8Rxqqxs7kBsHr7RGNj7T/837+r&#10;rz8dDAE3CCqh+dEE19EqDZrRTDLK+e6/78ElS64giRvwH+QzLRyRzTYU4I+iHO+88/obb76uXK5o&#10;oDM5UMM5JescbK+RI0c9/Fu/V1U1Buyu50GdjMQa/uZv/5fEkEoZB0l43zkAVvh+AgkWeJcuWX7v&#10;PQ8CI6YRNVe2msNOg2FJxfX6Gy+/+earWnuXohAqQ8Eis4XPTXzBQNFfff9/egrA2hTpMyBWJ+wl&#10;ZaC6v/mbv4l0NIT8USeSVqrfIiPIiaSnMz/0JFPBldfccdttdzhYbXcZ65AXj3L06OHt27eGC4Nl&#10;5SVUCBlaDTBXrNw3n2T/S8cxS1y2cB3dBrnDycgyC4PrNPBcqC77SbIBu0GBLl1kJWjqCJMyUBLU&#10;MQ5379nx5FNPNNfVpomZ2Qhd7jy/yG09+9tZqO7sZWZ/YSVgJWAlYCVgJWAlYCVgJWAlYCVgJXDZ&#10;S8D3ve99bwAJ4SzQjKxTTT4383JQH/cf2V/k49Q5gjA/MSnVTEUFQCwAO28wFC4pLa8eMmREzQgF&#10;2UwthiyoTq8gt1GEAeCtpqZmydIlM2bOmjtn3rjxk8aMnjBmzPihQ4fzqq4aRlQpEZdwu2bPnjN0&#10;yFCD3AE5KU7kAhOZR9i6ddvevXugqwX8QYJT5V4pKc5gqjoooujjTThcOH/BoqKiyt4DYKOx1g9W&#10;vQfgCJKllzJ5A93DSXwHl23c2PEzZ84CQ0yH+hpBO0LWCGLunti1e8fBg/ulzKtB0bi9iIiXpoOT&#10;q3MBf0dH9JZbbgOzI8ZZEgAKWJmB6gxcCHWurbV13bp1QKMKXMKkSwWCkn0vGk34AiFqZwRDhP1W&#10;lJRWzV+wdNiw4bRbUwR2A8uCvBGRXFpWMnHipAnjJ4wYXlNeVkGWQAKiweUUMdT6EuaplJyZBkK7&#10;ZlXraeBlQ8PulHI/5E1veQMH0By82E1R6FrKo0Q3b9n47LNPNzTUEUFuUhx2fl3slp33/bT9ypzV&#10;v4Kl68Dy1NSMmT1nvoNin4XSO+8W2QtYCVgJWAlYCVgJWAlYCVgJWAlYCVgJWAkMeAlcXFZdXnH0&#10;HiHr+LS9oidO3Gi2++uezxuTAK4351ggMC03oCVH02eaNzDWOFKxYDBAHVa/jwIRcl5uAKzBHiTE&#10;EvKXgHyUo/VKtQHBoBSMw2M3wI2G56aocRkNhcKKtTlVGpTZlwHpTE66NWtWb96yoa6ulmv4KB0B&#10;xpZICCKmBVyjsWh7ewdvR48e8+BXvlpRMTxPAGyk6e//4W9PnTolqb8kj57TnnQvCY9PLlzgX7ny&#10;2jtuu8fjEYZdVh860KdCdRLhu2rV+y+/8iJZ4fgnz8cvBauggqsEhzqH10N4adl//c/fyy0ukZa0&#10;cgNJA1cAhfHDDz9sb2spKSksDFMAI1RWXk50amVFRWFxMQAfvQBays2p8UDavizR5Y4zrf5hup3G&#10;koAP4iRAKjVGaKMOiayBR//TCWlWXe8FENyBZN7knJzzz14YjnknxqV6gswRSviC1O3dv+uJJx5r&#10;aKgnZ2Aq1p49ZtJQlyuEwQJudcOqsxVgL9WhbJ/LSsBKwErASsBKwErASsBKwErASsBKoL8kMBih&#10;uq7xrQZjMp+7YJzrz2fTc8wJvcbDakK17NoTQEfCheFDIbvxIsATNlaS2rJwxCQk02VyZTPhpDES&#10;GRpPSH0M0DkoZgBDDr6lrVM4T/4YYEjvLAy1NO6TfhYAP6l/IMw1KGaATZJ+j3ZQ+zYaAbAzhDjw&#10;xfbWNkJHud3Q4SOUg9YLqJFqb2/aun1zpIPCslL7VRLedTqdtHqt0uQC79AhNRMnTNMA2Gy8SVoO&#10;0KIlUKVu7/ETx48cPqysPAHB+Auappy4TAcR4VsYLpkwYRI8I2BGAfXMTbNuzWMKRY6at3EJMSbi&#10;1Qx3Nz2cS2QEKuUKpgqtAUzdMNjsGZKIC/SmtDnB6dLVdYWECNEP8JV2EARs6JB8kolo7sRtdFqR&#10;RXh0hyKtz0HizIDkcwPYiRj7a9IO+utk6K3SI4C8mzave/nlF6WGc0crA8ZXIFVZOg0LGe/mGCw4&#10;nY55GXSGmctAl4yTtqzEoB+99gGsBKwErASsBKwErASsBKwErASsBKwELrAEBhhUp+6t44xnv+nG&#10;Q3drR5rfuIfr0rtvzJnu+eA+vYMmadTPNMCpU9upVUBkXAR4C6qXokWd85dJBVhB96gDGwg4MJM5&#10;DXoXdSCkCIRc2bmmAQaFHyeHPAtXJqd+OgJXmy+gGG2hYgNhtVoNNQGo5wJdkNcEC4T1l/kwD6Yh&#10;KIkrNRh5XSvAxhOtyqrzUSjV6wnw6io6EDpTzCFdDSOrKzT9mCKbLpDKk8oFgWRCwbADSmaJQq8j&#10;lDq+0iq6RMIGCLwF6fD7PbF4AtiOh4b4JiLXboe+50B4QsdzQ3S7mTd6moCn5peAraBy5onA75w4&#10;XOd3Dgevu3HlDqTsUceJPZHmskHkCzybB8rls+mEPcw1GfyaqC4V37x54y9++RMQOkoS0ykBP0C4&#10;dL1zZEC6brTAQHni7tthobq+90/fpomZc0ZjuMMh+30337CFIZsgGpRv4fK+94g989KQgJlZduQP&#10;ot509/kG0b7UIBKvbeqFk0DnxfjC3cde+WJIIOO4ndMKkv1zY65ZhXYxus3e49KTwMCD6s5Oxjlw&#10;SS/OvHtmn5VFhvuT1Sbnw26/O7um5zv74tyi91Zki/d89GxON/W5C/LJ6Jy+77YxZ9vCvg+8c2rj&#10;IP6RW17DPINJoSi0TWWPEmcNaALqTBxyvKOj7eMPP/jw41XUStYgZPiNJmvgpVGOw0J1fR/HbBvw&#10;MpRnHQJpZrPC/aYWjzB1JX5dc1nKPoCbJlSL20guAM0yyRnsdGgWAw5SEMTZ6dCS1F3LOve9hfbM&#10;QS0BZ//ADBot6yS7X2aXjcGT3uYx2znmuKjwllvTKSY14p1S5sq7VxJ5/jWzU76F9A+dp2MyQCHX&#10;tLayC6j7apDHzWO6DtX5LPGDemxcjMZrnhCSdciOrOza6mH6VujXmdgCo+6M+Xc29dAuxkPYe/Qm&#10;AY0C8etEdtQKAQJSNksmnfR4X6bxQBKxq1IYt/IIjEoTyOKsrHyvuWL00UST8L3uoom2GUgPckHa&#10;QreqZu6kmk3e8D6o6wvSpHO+qEnKlNZIMmJNkFJWVh9nSerlFmaom8RR6fgwd3ERq80qtHPuoEH7&#10;w555G119aPOQ+U2dQSuM82j4RTVGz6OdPf3UGJfZr7xn9rkV3Y4Y58OLMJouzi26CjD7E43dc17n&#10;054+9lGfu+a8Tuy2MWfbwr4PvPNq6yD/sURwG5xOEyr61YRJxSMR4UIm4q+8/MJrr7/a0d5qshoy&#10;j503jsK2ruMg7//zaL5r7KonICkmjf0LrdbnFKJRUCVtCgpblw88BTFyHxJqnFFXnCUDSf/a4/KU&#10;QMZeVJxO0qFqPtm0NFIe0jh08a96T1Tav5LEwxGUEAdJcrCqtyOgs5ZsyqnM3pcba25WmRvsiPA2&#10;mYzBw08kYkJelmpO1FgnMiA7OYPJtmGPCyUBjb0gKbAk/RAef0pKJzEOSTgs/8hEOJhB2ZMfc6Ga&#10;Z697/hIwyV7oaBPuIrtHCZl1AnJh9sSj53+Li3iFjPbjEcyAFOTGweJkPywdGJGMRjtkKPO0AlQZ&#10;xOdSPswDSrE8UZlmc9oJ1pHPBqEeJYEQPWuarm9cv0+3TvuwNJgxIkFfIgL+mMzm6c1X5/2lPCrs&#10;s52dBAbhNDm7B+zXswc7q65fhWEvZiVgJdAPEuicZs5JIOjwCPASE/GO06dOvPLySzt2bidCPJ7A&#10;hNWIVw2JVY6LsQ8G+2HLSvS9B03NXzrdYdXhCZi9WYVWwN6w9aQmD/wnHSo4Q7qLL+NFUDgJcxWm&#10;neC9pmiP4aWkd4bh1vFPk3rAHpeVBAya6/R7jhdpeASKhQnLiaGjqVfN4f7qQo8Zh7wg1GNpqHh7&#10;IDgwdEwmDZqi3n7vh8tfMC1PxeIAc5KWgfS1vAGexH+SO+gVSSuhmSssQpdPrv32vVMvK+0PG0oO&#10;NHPl1WUqX3E/owyNl2uPQSMBoHCHJplusulrwxBXntFgqS3WSWe6ylNCIyQ2gj8xVlzDp1N94k3A&#10;HNSk0s4Hl+4625kdiT410QAGzDTgXabTB8vYlfzn0nrDiXQNJ+ep9CnyLYIGnHZPzXf6YJGMbef5&#10;SSB7vzN7TKTf56D6dtj0IG4L1Z3fOLS/thKwEuiDBEy8jzonyd07trz00vOHDh8k1WMiEZWCKIYf&#10;5VYKFqjuEjiMvas1Jfhry0r01qUuVGd2YuVQ+g8ghdiLHZGOwlC4o629vqGhsaGhpaWFijoBf6Ck&#10;pKSqqpIjVFRIrkMtfUNFmpTPCzUpexRpCO3FDWm8BEbw4H8EF8ByBpXgvgmpzqQgHSwQMpYKNKY8&#10;TCJDBSBLP7W75XCh7Udc4JigzdQ4AlBTRoPRl5mKVX3qCfdhpeWxeJQJ0tBYv33HVsG2pfK8JLTl&#10;LvFYYsniKwIBEw/eJ9JEn+5vT+pRAtTdijC0lCnpEIRFI4mOAinGSdbx6Qw0Q9Ix+xb2GDQSSHex&#10;0MCzGm2AG1P3LC/gPhAethudqerI0AMLWlsbDxza09TUhNpkLyEQCLOhFonEZs2cXVFRpaSqC60w&#10;v3gpKTUbtB341UxV58UWC4Bsp/TlX3xj87cg0h4Phvxmc4onSZIV3SlvmP+3zhlZfc7wZ0nLXbwu&#10;/UHRZ1ldRifmDU0YFCrxi+8wC9V98X1gW2AlcAlLAM9EV33ZPWltbV27ds2H779Ve+YUOB3GXywW&#10;DRcC2LEdrRw0sy13yUB1tgJsX0d2dopDCRdSo5GgoRhYw/Hjx06eOL5l0/rGxobW1jaMZAxlA6kY&#10;FwjQwRvwz5k7Z+zYsWPGjKuqGBIMFlpaSl9lfymfxzgyrAfHIgSMQx0RjIYKkpitZMLvC0Sj0UAg&#10;NGL4SI3ccW1HMyYvgoOdbGw6Xd9wJhQoBGWm2FE8kRgxfITBnckb4OZt7FtHOdFYJA6iNNPrb7zy&#10;zjtvc5FEMkqwpbnmggUL77j97oryKofEmpcx0bcb27M6SSBD5eRj6tlHa2tPJ+IxH2GS1KzX3qko&#10;ry4pLY/HSASGe+/6shaqG5RDSUNckydPneRNMBgkrWosHi8uKq6oqGSF0lk8KLDXXJ2piYZlTBK+&#10;HU/E1677+Pnnn2xpaQ0GQ7EoexshwOfZs+fec/f9VVVDDHX3rIGeQdLhJuMkjWUdiUYjLa31sXi7&#10;psXlJdse5eUVwUDYEJaF9C/2yWDAqJIF7H3W151JpFgjyAgcT8Ot7kZONmu7u95S3ijPy0paVFTM&#10;2AgGw7pLnX78wSCGQTIMB10z3cHTdRTZzcI+9aaF6vokJnuSlYCVQN8l4MYI4I2w5EuOpECg7kzt&#10;a6+/tnHT+lSsDccEa8Dk1M7G8tJBZ5fGqm7LSpzFkNFhIBawVgGW8iM7d21ft+7zw0cONzQ0xGId&#10;vgIQDCGkSFlqSYjDCBKoBdOZ/VsNlBWaSmlp+ehRY66++rrJk6ZpxCtnwluRLFF9b40981KRQC7c&#10;ZhJmNzc3/PDH/8pfoTgRvZVIjRkz/rce/ndKNHOPi4aYJD748I23336LUc2AhpQBJ/RP/uRPy8sq&#10;syqn9LVDULY61CUB2pFjhx955EcA3BJI7hVQmzkyedLUB+7/cmVlld8XtlBdX8V6tue5cT1potzp&#10;2pOPPvqL+vpadqRMwkQuedttdy5dvEx7IZuLdNEw4rN9Knt+7xJIRmOR//W//mck0uYPSAkRlqax&#10;Y8Z/5StfKy4quSigf790UO7wo1yG5h8jiUSyuaXhkZ/+68FDewSU8YcYurFocuzYCffc/eDYMePI&#10;H4CmAaEyafsuvcMtJcHjd3S0P/XMo3v3bne4yRo88Z3v/HG14JUyo3n8ztGyA1YeYkyxG/rII/8W&#10;jbVrGKyUNuogqXQByef8ssfjN9vtZv/B2XpPv3HIeCKcAnKtFhYXlxQWFo0fN3HRokVV1UPZbwLN&#10;xFjz+4OMJa1oZEqRWJNswA6J/m1YBqrDPkkTb4WOqrC+CZwXb1D3M9xw8vxR1/3byoF8tUtTnw5k&#10;idu2WQlc2hLo6OgwNgo4ncmijQbevn3Tz37x442bPk+l0NR8G0/HvUre9CyB2MX70h4dPT4d63ck&#10;EsXKD/i9MIx++aufPfHkr9d89snx40fb21tTks1Q4k1IkE9G/EQiwhvMx8LCUGFhUCCIeJR6EyAv&#10;VCkh4u9f//WfH33053X1tXzBOJTc/ImcrBiXqZwvs8fO7XR1D6T+aWtrU1tbc2tbY2tbk7xam9Pe&#10;iCshVxdd8JGD/UpL2tqlSbyamhs0ZZ5EnfW9v4D5TBkKUb8FyUi047333mlrbw0EJYsUNAcQwIkT&#10;Jn/ly18tLy/3+7JByb7fxJ55DhKgEyXtfktLY3tHa3Nzo/ZyC2/YgTDlRLpc1OYQPAc5f+E/gVLk&#10;a2isQ5+wDcDfjo7WtvZm2XkaTHVCckejlslgAMfBcT786P2Dh/aHw6y54lpj7FVVVX39oa9PGD/e&#10;MNzRWH1IrPmF99Q5NsBFl+Thvd72ttaW1qaW1kb3pUiEXPysVPc5tqbffgYtEBsp3tR0ur2tobml&#10;tqX1TFPzqQ7Wo9aG9jbUVHtbW4O+0F3mTfZLPmxuqu1oa4xGW7nI4cN7du7Y9O67r37/+//t0V/8&#10;6PTJA/F4CzivllgRnI6GW5yu33pv0FwIlzAmTFPJKc32aCwSa1NnUDIFJ1PxbtDbszB/Bo0Uzq2h&#10;Fqo7N7nZX1kJWAl0L4FQKAiMAqpCljEQlqbmutffeOmxx3957Pih1lb4HcAxKGUJqej8MunsLuHD&#10;DpheJCAJmwgbwYjbtXvnrx/75dZtGxub6gJBP/QEUF2/z48DEAwF2OyFRCdpusUaJsYI/yGKG0E8&#10;bDKexKWIRaPszQHNbdz4+eOP/XL7tq2QlLQynUWBL88RmGXuZd5SAZZXXJKCe2Ly3imH6oTgX1xJ&#10;sZUMkEwbtFVOMUFTYyc7MLy3Rmm6d+MCeeGlMje2bdu69vPPUMVwfEAQopHYyJFj7r7rvqrKYQF/&#10;IRPC7llf7F52Cp0r21qGn+lrt6Pd5liz/OL2TP/czVUuOm0l8a5RMuliWYMUrTOPJbSYxKHD+z9Y&#10;9Q6kq5aWNtZrlt1hw4bfd+99Q6qHRsksGyONieGR9Y9AB/xVhK+P3pYXQIO8od+NvPqqtwfMM0rU&#10;M2ia/o37fawh0YJUlGyEsssZj2rhLlO+y/3b6Z8gt+xGYH1xNikN2WmKx9pLS0IbN372Lz/4h/Wf&#10;f4KpJnLR0iQm09+AeXbbkAstAaMRBMrHStm2ffOLLz33wvPP8nr2uaeffe6p/Qf26ogQx/BCN2WQ&#10;Xt/aBIO042yzrQQGpgSIAWkHVYnG4NbFgOd+9vNH3vvgbZJ6UNWwpCwMEd7xUjBhjSGbyym4VA29&#10;s+PIDMzevXCt0pIjns1bNj32+K/37N0FxJBMgsEJ5ssLJCIe80TaU+1tYjeGg6XBQImnIASXjhch&#10;s54CMLwAQX7gdD6PFIP1e1JbN2989ZXnTx47wqeXjf9w4bro0riyYzWm3WnUkXGqjUet3zpO98Xc&#10;0jX5oTROxE3ZeTa+PcNbax9Lone8JuquvPHm6/BPITcDdhOXV15R9ZUHv1FTM9aEW3o9EhtuK8Be&#10;rDGd3bM63tzudsLKLlZD7H0ulASyoTqdzkaxOP3rhoBdqNtfuOu6u1zvvf9OPBH1B3xFhSU+LzVS&#10;/Pfec//MmXN4tmAgQMwjbVBu8mVzCOs5ay5rqaIvZLfnvCVudm40slW3EAQ00RWFQhksE/FYimJE&#10;ZNXUvzkv+TAULORF4lcp3gWgJ1ThFAxTlrPmlsbnnn961QfvQanTaBuhfw8q1uF5S9deQCWgNn7B&#10;3r17SPex6qNVn6397NPVH0PUPVNXy4Y6YTHWSu9ppFiozs4hKwErgf6UALwnVnpifF5/8zUyJe3d&#10;t0vSJ/mBW2LELSryIqQofXU9NKzi0j36U9CX1rXo86NHj7/77rtnzpyCHiSVRmSEJEnezIOWlZUt&#10;mL/0zjvu/53f+fYf/tGf/8G3/viP//gvvvOdP/3t3/mDBx/8+pIlV4JBaPwNJSYCRLzyoiBsZWXp&#10;iePHHnv8V2dqT8LAOxvo49ISrn0aF4DL4G/KIxB3upeN3Ivmd9ESUwLbMOncv33tOUa3MYX5Sz6g&#10;NWtXnz59mpxBYHK4RhUV5b/x0MNDhtT4vCG4Lx5PgGDzLFbdRXvMvj7OpXieQevSNDrpKPNeu9ut&#10;fu48+eWEd1xSnW2gdrMB6cLuFxP071dpasNZhwFWNm3ZuGPHdi0knWptjRQVlX/lyw9NnzZTiVZS&#10;SgK1Y6ooXD58KY1eV4NW07yo9h10fDrtYfZ3dIsToI03PASgWyKWDPpCXrZ2kuRPDZHbtJdXe1s8&#10;0o7VJpeSfIWJVMAXCIfCIDABv2S7w7RbvXo1IwTATtlVFnzo16k6MC+Wq/lET2h5K/RIAhNdU1ST&#10;1jMWT8bTa54l1nXTl77vfe97A7OLbausBKwEvggJZMdrpGkmZ9EOMssmjhw58OvHfrVx0wbNTwE8&#10;Zxxl3FHymIgdkN7BE050lsd4yfknGpHmvNR2N2k6amrGzJ4zX+ktNgrNjK0UOeaee+7pfft3FRcV&#10;dkTbCGjVXTZvaWnFNVdf9+CDX5sze8HESdOH14wqL68sK68uLimngsSQ6uFjxk6cNm3W/Lnzx48f&#10;f+DAgebmJvJ8YTcHAn4y6QAcHz58GGNx8tQpPikae+HGmGTJPYuJIqdmzzX3tzkT0N2oz96xP9sb&#10;5bbLndjZb9zB2MOHkjRaIpx00/xsnjT7ETqNeGPIuTy3rg3IMN3O5n5dzu1Uh46xQeHpTz79KBqN&#10;abgWroW3vLR62bIr0U/Ob53nkwYSWmqet1uxnFe7nB8nDxzctXv3btwkTa7sR8DXXXs9lQTljibL&#10;cj6BcxZWsCQALUjU1p741a9/CSOVOcU8ohDLbzz0m5MmzoJJF4szL7zxeFKCzZ0t7GycLk+3EuGl&#10;ZwhjQtskLAwdD/lb2B+COotr5AytXsaYnmmGNOFsvDmHVa/nhjkSTba1Nn/++dpopINYOeriSHae&#10;ZGrGjNljx0yQhQA/2elocylZNdITTSTcnbTzKopze5C+XDZHKdE+Zwx0aWqfFMVZdlY3GqPnDnCE&#10;kDV55QG1l3NKK+d98N6fxZHJm2++LlVcZHJ5yA5ZVlaxaOFSKvwK28gxBs5iGF+YU90n7WXaamvV&#10;eIGc29xS/8tHf0bOMlJ8hkNFwUDRrbfeznOB4KBM0DC8qD8gE0kGghKyHAk7i0V2F1+YhzqXq+Zd&#10;gHJOcEaRak62AzduXFtXd1qFpLTmAu+KFStLisu1o51CMd0xhfKOtB5XzPQqdJ5WemdZaZe1trZ9&#10;8smHYGxoJtoMqS4UCN9z74N33feVlVdff9VV167kdTV/r5MXb7LfX3Xd0sVXjBs/kaqvHZE4C2si&#10;LklHWGXYapUlzeuLJQqOHj8+deqUsrJSdF1HB1XXZcD0cHRrGuXv4t4Nm/y/HyhndB0hOcqnq1mY&#10;q5Pz2Qxdr9Dvt3BomqqvzcU9mF7bd2yjhgkgHXk52FFnIZw9e87Y0ePgbJK5Q6pMmMXEXQnzdEre&#10;2dSnNegC9Hwvs/is72ahurMWmf2BlcClK4H0Jn9u1IbrzskSbr6UPP3qSmqNV4HhyDXQ0Hjmo4/e&#10;eubpx+FGUQSso70NYrOckqIKFPt1bLmqYdP965KTq7NEGVtOpGahOrePTb4SttSkwJwn/vmaD1Z/&#10;+j5Br56CmKYxxJ0NVFfW3H/fV5cvuzbgCweCYUFSGEus5eLWksOOqiUazefzBULhodVDFy1a0tzU&#10;WFt7WjfrUpFoO9ZAKOSvqzs1feb0kpIy7m6SpPBHeiVDuDfDuls/vbNj043/69Kg1CLpxinpandy&#10;kvnQREhxmOvycrOV9WSNmdNyjrMzC3LOTv9TmqR5f6Ux+qF5bz4Uubn/VM+zu1Z0srG6fQTnYd3v&#10;zL9dFZPRNZlMXt1ZbU5H9Ox2qnbKxHgq+qH5MQtaWztOnaovLxteXFQxbNjIsrIh48dOHjN6PBVg&#10;MyNCne00McaENonYc5qa7vLeTec8Tn7dmfrG+pbhw0aVlFSMGD66sqJq8uRpBJSZgJF0+if3Ft1d&#10;TRqXikbbYvGW55998siR/QSEhwKh4sKK++796tzZS72EJuFPA9w5NZTNRVxh63M448oVafpGOkJT&#10;ovudMaCZod2BIV+nMZre5WDucmGP7AGR1VnS4M5jW9RA+sPskd8fyKMzdsy0lou3trRsEKiuvSAZ&#10;B7aR+Z/yzpgxd+yYSQUF8NBZJd3uMO+QtiiHdJudyWjkbD7U3FK9CJwTCUbrKvJu1ZF7HffbvC6Q&#10;GQCmBW6rcgdGXlhfRJGlBHWsiX2RfnDeyDQ00sn+q/d19LbzdafBlZGM3kLwiLQec6SabrZ8hRWT&#10;R5iyrdj5yL1dgo2i2tr6ivKq6qqR1VUjAv7wpInTxowZq6EG9FfeaiF5O7Tb6dPTGOgy3ZzRmDNF&#10;Og08w5Iz2WB1MSITfMf7q97aun0jgRHFxcUwc6+56qZrrrpB6r2mSCIbkk01RaaMvhKVJYnb3KFr&#10;Bkn2skJn5B1dF1xR5GjyLgNPkFxXP2beGAyS1H2J+JaN67E2zDKjz+1dsfy6kuIKswtrZnTaxuh2&#10;WuUVgrktF+pdr3ZrEvRZzapipwrKx59+RKIR/iXBiL5ANO5Zec3NNSPHhcKl4cKScGFxOFycflMS&#10;Dusn6Q8LS0qH1YycM3/RkiuWV1YNbYtGG5tbCG/wkZUklQDLhTYVT8RC4dCE8RNlIcqOlM6IWWZi&#10;5y1MV/A6HkwnZR9Zw0SnudHkmcU6R29csFHVVan2LP+uT2HOdRrnasScTnfnqZmYvQ8eHRK5yr/3&#10;UeTqV/Ozbjsi+wo0o1tqZJZ6cfZEjOIWxULy6b279xw6sF/bl6TiDopj9qx5o0aO93pDXtxEEYK5&#10;gl48p8NyROec3Lso0vuvnTok+0HyDoq+yM1cpKfVsydZ9XWSWqiur5Ky51kJXAYScNdFoyNdyzKz&#10;IUykFUsunCfj2SkmIoGK7R1t69eve/31V9avW01hu2DAz/4JCldodMbQdjYejVXhvi5pocpjp5/U&#10;QnVZXe0WezLWfUd787tvv3L4yEGGjVhaqQJMwMJw8Zcf/NrkKdOTCQ8LvBrDrjzNEm4s5IyQqToB&#10;t45yZfv27SGlDl+wc4s719HRzn7d9Omz2fnXBPw+do6d0sPOMi0YhLooXQekax1kGcSdTsueNc68&#10;6HyVbuyLznGX5nLZtIucaZL9T80Fk2vEnMW0ci2yLo/KRbIf1hWs+TD7mcFK8wWwZE43bTO2l/Np&#10;tu/dkwpQmMG9dZbw+UGmRd31jrlibldmrlZYWDhlyrT58xfMmzd/4YJFvKZOnS65lmiW+ZX8zZzP&#10;kOkJY0pblL3rsW5GVfYPhg0dOn/ewgULFi9cuGT+vAVz5syrKK8kszdotPq+xsl3j+6uhukOku33&#10;bdm04aOPPkTrskft9QZvveWOxYuvJOI1C4LMvnPXYWMmQmcJOjIxWUV7GZndzZ5Oguncib3L7Jy+&#10;PZuxbZ6l69g2WiBPl+VrXXrwpMd7a2vr+nWfRaPt4B0QhoX9mPLMmDFn7JiJxifJStNjXKy80pao&#10;u167AwXYLVCWrY6ydVd2p7vTwFVK3dxLZ7FX//b06l6l5kgvRz92nr1yi56lLfeV/3fTjeZHzhfa&#10;SPckVxdlZru+6+VBVJg5U6fzv4EkwqHCqVOnLlywGMWyYP6i+QsW8s+iwmLl70l0Yb5x1Z0kOs3H&#10;breCspudfYUuw7iTWstZbroFIkVoh48cevGlFyR00RsgyHX5squuv+7GUKhIqjcZBdVZYaRBfCPP&#10;7EfO3EJ1e+/HeU7AfJfPGhydT82+b24bZBSZ/1GTKBHfvGFdw5lTOnnZyJCHXb78Gt0RlB/qDJbw&#10;2M4Ik+kUmeHpcd7bFMvKKOr+yr2C2/C846p3aUgaZWqgC6uO2BfWHelVH3TJRUtWVFYOTTME3d7M&#10;mSZyd9mOJ5JRxoRv5MiRM2fObGhsOHTogNYAIztdAtuM2iONjU3Ll12JGcbSljVssld5IxnzsDlD&#10;tLun6NxFWbqo+0fuh1GVYyI598mWSZ/GXjcnZRqXPTtcIWSPk96VlexkO/qsT23JvrI7ltzx2ZNW&#10;7NYQzW6Yjvxs/SCNSe3csf3QwQNMDVkGZffUN3vm3JEjx6V3CMyS5N40n8rMWGzdtlMfp5vVoT/6&#10;K0czd5J4ziQ1c+fcj/P68bnf1v7SSsBKYCBKwKhpo+jddaPT6oZ6FT9QaXSAdMQUQuU4cHDvs88+&#10;/vwLT+7cuZXwQ45oNGoSh7klny7h2q59f7SB2OdfRJtMUmEx7zTkr76u7uDBg4LqpllvbW1tCxcu&#10;nDgJyglB031ap1IJtlQ9BMxefc11bNNFOmImjTHXB/XYtHFDY2Oj3rZrlToDT+R1HvoiqT74Ws6K&#10;nvNQ2RYScujldb7W5nn83jHWu0U080mnE9iUtw15T8h3u56+F4iWo7AwTK1qsrkFQxxFfn8wGpVc&#10;S1nmluwq5w2H7NPQzNNWxqensKgEiiiBcsFQGNBQcDrZA4EIBMic8/tuxphSRWmsf9KEaX/4nT/9&#10;zre/+6ff/cvvfvcvr7jiKhzsDOqYpyU9j94+9EcfTjnXTuvz74yBfDZH9jKnPqez/J3NNS7Aufog&#10;vT2KYuXnoCj6ouXMldk14dXbLTRgvLcZcJZ9cS5yFEHleyatXJnj/WbfywRpnoMwcxosDQGYU5Ui&#10;R2lJKSGBkphf+PRnPzbPRR55f2OakdNr3XWULtGMgRHDx/7Ob3/nT/74L//w23/+3T/5/91y8+0o&#10;KPA4k27MqMzsI41I5uBHmVv0h87M+5jnf0L3gzfrUxlTObZf3+5q5N+nKda5p7IlZ6x0c52LMM/y&#10;PJnJVOiTOGgJhS4rLb/l5lvmzp1LwI3fx9oa1SCKRH193abNm4j9z1zOabvL4XK/6cMw6fzceSdY&#10;/4jp/K+S41qZdmcua3SRGSQ9CaF35d/Tr7ri+L3cog8qMY8o0l93el6DxInm0L/mu65d10NndnPH&#10;3tvZh1HUt0nb57Oym+hO0vNtxvn+vs+ttydaCVgJDAoJGOM7+5WrHUFUiGUtSMUJVzx4cO+rrz3/&#10;s5/9cP36NQRglZSGSE5hAhvxh02xp3RkxOX3X7PbmFU/Y1CMgIvWSAPVcZACH1OvpKTECaPzeIBR&#10;Zs+eTaYtk6mahDh5W0VQBdmBcIqGDBlBypiiolI4nQxAfsjV2iPtBw8dSN+Q8ZllJzh2A6aDCSvI&#10;eeW9s3uC7KJnBQ647ztfIWMvuTZaeiE2ZkzeV16bNF+TXTOw81SXEK/0K/s90sp+9eyfuw8kOsM8&#10;Z44ycU1D6ZduvzMfnr09nC38bjtRHtpAxFLejkBECtcl4gwY2fRPJINBTZ3j3Ni9WsZk7ra1eno+&#10;qCBPd3gIlKPEHpFlgUAI2rJsggiiSGtlQiSS8S4DKOcBU5LghUdJpsoqqoePHDNy1PiRo8cPHzGK&#10;7RLzW8fv7k2srg3tPqj7U8eP6jwMckaFk9Ev39C7GN/3Mq70q+yxLfzQ7Ff3kd0Xo9W599Bs9blC&#10;dj9xZljvuiJToiRbL3V9mBx9kB4leRWRodX11sg+uRg99Fd2N/WoK/qoKIBVem6nAnl5HzZbuXV3&#10;VwkIlfweQjah72BdxeR/CWIJAS8SUvilj43tabSlNxJ6u0z2d11VYk86uYc7ikzQRMHRoyaMHDGh&#10;pmb86JETQqFi9KUgL2yOiXXXzW/BcLtIW5NWOLr9PBVmv83GXgde98MP9pzzK6HRZYw787bnluVY&#10;1Dov8g45VyVnrtu1yec5qPpHmJhqSCNBVL/S5YCnq6uGXHnllUVFxcFgUPE7H1CdP+Bft24tQTld&#10;Ed60OHpaZjW0MO8czGtU5JV5X+Rx3gZYGpvKjrHOvrGBn3JEkXVC/qdw5362Esi5Rb6xlP8ueVVa&#10;enA6qURMXWyyEWgZLDmyejRjNOrn3Qz+3F845Ms8i2B3SGBfevkszslRaPkEexZXdk7t0zp69pe1&#10;v7ASsBIYtBLoSUUaPemhgE+7x5tsbKr74IO3Hv3Vz95885W6+pPBUEE8AReq0XCgTI0ns7c8aAVx&#10;3g03ptuAMKXO+1n69QIGpDOXBM9tbm7mL4fBNhXd9NaMrAF6oCKEDqc+CFFtAJA9Th8xYtSwoSMk&#10;3XUBBqIyjjwF+/bt01Rlivp1ZlmkHy4XAUl/blzZPrRB7AtzERf1M9fo6QqulXF+8s02VvpwJWM4&#10;dbZ7xV/VT3A3u77MV5lX5ibdPEG3EnB/4eiXnAt2/WcfnkOGRued55wezMZeZbyhlDTpu+B1OAw+&#10;8qHjYZM4h6Qpkh/LNbkyiat6aKcQ7kzOMfUxuoKDPQC1PT6VcOq07k5AWiIjWcg+jHxapz/KftIu&#10;d+RUk8KRXI8dEQh6uNKJWAy4T4dtdqLmrBbkDpuugLjblQkdFbm+Upch0YscjKAu+OGM7dzhbRpv&#10;BrZ5FveVPbZ787YveNM736AP0u69RWaQ5E6BrLHUg/1/ljrpPNvZh/4yPZWrgtz79qFfJK9fDxdx&#10;quX05SI9nqPjOpGgCioCl/kmWkWUil/rt2hCVUmr2pejlxnUw/TpNIvNQpPds9kXNB5yzkLW+Y7Z&#10;C4OezRIci7KZwfQlsaxEOPJcJjZf99K6eaguQ6LTgtLDllh2M/oiqPM9J9/Ac8dMtt7rPAiziK95&#10;czJmmnuW86u3UddPCjX3MrKwZdaCvtwEnhwDw8e6I4pXUpJhwk2fPrNmxKiWljYGP7tizAGGEfuy&#10;QrLr9FTuv8wY6HqYE7rdget0cr7F+nzHTJ6+6IuknEtkG4pMLaOl9cj2v87igjlNc2WVY4hymrsZ&#10;2jMcdj5yyh3eGRNCcTqD1pnnVMPEsU3MaUYsfTz6fmaXC56lwdyrgdetxu7jI/T1NJurrq+SsudZ&#10;CVwWEkivDZpdxYQKCjmOhRZHMpGMEU1IMbt169a8/NILa9eSlq49GMR081JwEF5HMBjCETasOsQV&#10;i1HUx1RDuywPNdqdl81VlzUEtA6J5jfRAbZ9+5YD+3ayV8/eazzJXn0qGCq8+aZbY2Q2ls1YGYEm&#10;PLb3Q64m5B5vMBzat3ff0SNHg4EgkAUf4kRVVAyZO2c+EYWS0lgpS1wWKAR2gEkoY/7JOyAbzY0t&#10;O+V6R9OJWVBD1ojm+nqKiaJy8Ah1YExK6U5XMJ/rV2KUkGhZwG+9AuiMxjwKWRWUBc+OOdXcVN/S&#10;2kSKq/a25kiEwrhSKNJMzHS+P72+28CuuUF0GmZLz40+1psq2UOmbKKltbmluamtrYW8k+T7wx1j&#10;Xqs0tCSc9hT/hIBm4NTcQzJX8hXWeJRd0/QZ0jKcWEewdK1I2zHIgPabmhvbOdpaiUhFLDDdsPdj&#10;sYiych1lxBZ9blIkc+9MG1yTFqYHQIzJoQkuyza/ZHxLR9xIu9M+QwxhR2OgWvIhItLNBfNgrh1n&#10;HG8HpTVcPAQghVBFHonWtubGxnpqBbS3tkU62lMMYLSk1vfMjBXRpHIFM+adhncWn6GOamS2WJ8K&#10;VUOmYzpIqgHj+KelrQNIM57LY0qnyK9U0wjPhU4gI0FLSyM1VSK0rK0VkXKij9SNEgjupjnXEZ8W&#10;ociHC4rA3RFrbiiPyeeJVFQLH7hEaTlZRoIG6ZpTGZ/NjQ1tba0dbW3RSARSEXwKpUIYo5ybIzdv&#10;evz0z6Kgc9YBJtKgvNZOdfpRxy8yiTCmyRfX3NrW0tTczCfgKG5fQOlFAuJJyvjsnR3TZdj36QNS&#10;QbWkc9VRAdYreKGTq26CAVayRoQzo2PxDjlT5pQzvBVllkAyndGMEiRP9/JoLS3NSL4ZRZFK4hIL&#10;y1KZCzIO9ZHMXMlWRzlTKKs7ZOzJHGdTDteb63BNqgk3Nze0t7V0RFp5zy38Afperi/jL0VpIHMF&#10;mdrpbRha6lgCrpDkZP3Q6BPzVwaGsxlDWxnDwiaNRRlHVONo4ekikXa4pehsUzxXS2rIcFe5OaO2&#10;s0Iwukj4s+6M1lZJxeesHnPdSNFaLc2NTJyODh6whb/U6lV9iwRkCEk4vE4aZWpn6faMOy2ikBOS&#10;lJaWk2UlIyWTR8jd7ijNHi9SUsnpYqM0CJVFi4CwSyMZtDx/G7U521qZyST/DYZYziTS0KhTM5Wc&#10;eg2ixHX5c470mBFJ0AZXvfALLeWkt+BqqiqRoQn2T1HstaWlvqOjjUsJVUp7R+qx67qjmYdF28Sk&#10;GBRX9bFcZzbS0jc31qNeX+SmPW4ekCUv3tTcwHMxatFO+qL4GCNdt890bdMVuY97Y32aftnDz4w6&#10;M3LMwNMxKeuFGVoMPFrWQhNl5Y0wgbQaj04ls9ZrfSI0z8b1nzXUnVL0zmhO7/IV2bnqZLSkH8QR&#10;TXrASwvS4xM6NGtKHBXV0HCmvaOFN/EY92U1YekwchPFK7aKjnkzoY2QKaVq0vKexyHjFqueXHWM&#10;KZOrDluE/y5asryqakhfNKIjICMiSQdMg6OshtSX27dnF+NWBoysrxIeu2jhEtLFqso1DHez9GQW&#10;TRnJOrB5QBnwtEqL8ygXPsqyiyonAXEk0hEOh9Paxkmooju+OohUWxqTjO5CjTQ1NjCwWaxZsJll&#10;sgSIxSjjVFYJUZUQvuRw3RZXTTFljNnD7NZJJv/XD00+2cys64O7o/pEBjmzh3kkKjE9qKSvWY5k&#10;PphDtWHanBAVoeswTxdvx3pqaaTjUMgof4w11ck8glhZaYs0fZWMtZTVVnfQZGarsSj4q5ia/iX5&#10;eHOTrC9oRWYGC70sMeQrV0NIAvx1MDvWRPryaD9d2FLxGNmQGBPyyPxk545tu3fvDIWDRgsxHmZM&#10;nzVy1CgtPewAdtEIC5wm7jBXyygWU5oPieGK6tJDd8jMlXayTmk7m1DgrS1NtJYPpfhc+ulMI3Xy&#10;mjVIp1JPO1a6VMlPUnExcky/qumFbkBrtbU0o5wjHR2RaIdoS7GWpcWmN9MyOY95mfXTDLWhf65n&#10;r2IlYCUweCWAvSC1s4VvIhFVZolQV83Yu7zfsO6z1157+cSJE6WlxEFEWTjViHO3RCRfUrYPPXiF&#10;cd4tVx/VRFHwF4dHzXcWwYULln/1aw9r4b/LVFQGtjDlX/EHXnj+8U8/fDMajwaCkv9eUncVl/63&#10;//p9RKT0Isl+mL87DGLgLOrJ999787VXX4onGKIRtngZwSOGj//Od/6ETGAYkz4fPg+gBqYerM9k&#10;7ZlTDY31GsSBpY6J7B83bjxAiSnllnFxXa/MWbXFVkgkYhSv4Ifbtm/z+ZPQKAh6YhKVl1fWjKhJ&#10;Az1pO0aAs8ihwwcxQKlOK4YOJrjHN27cRP6SdLm8HMQqsXf37o8++mjPnj3i5STxlPyKJiSJER4y&#10;dNjM2fPmz19YVlqmbTMwEM/HhrZYeOoDdCMtNxRdv0tKeVwsO6/3+Iljb7311unTJ5uamtoxbqBn&#10;+byRSISTysrK58yee9VV1wwdMoxboA/YLTfGq1rA+lAqk7TFw00iu/fu4NHC4cJIBCMtOXr02KLC&#10;0jQ4K0YV1tXadZ+t/vSz2to6boq1PW7cuPvuu4+bGjeeh6XHcZVmzJghJnsSQ0UeKTMMTEdkHtP0&#10;fTIWF/eAwtMHDu0vKirkQbDJIh3xoqISCrzyAxLSKZMuTjQ0Ty8wrsdHWkOea8J4EiOabjI+g+4A&#10;axwKdwcsCIcBnuRZN21e/9HHHx4+fBjnWbvQuOgehgHgVFlZ2fz58xctWlxaWiKZegIhYuCoLatS&#10;EuOvy2BOYvSdOHnCfMU5kA4mTZqko9E8JV3sjn/nSY3tDkTCCA/65eJ1p09/tnb17t27T548wQVJ&#10;kmVMUpQPybPKKioXLV68ZMkVDCEZUb6QsVN5OoU/jLfJ82YoOaqvksdPHG1pbeBKoWBRLJbCxRpZ&#10;MxIJEtqHZ8PzAusyVteuXdvc0KDFwGVqMwtMotKVK1fOmTNnyNChEC3E5/KEYA8a5L0rjtPNqO3b&#10;R+ZS6REu3QcIzi3w5bZs2bJ586Zjx46eqaMwdNKwvHlD86ZMnnbllSsnTZoi1WaSTMw434KC8VXf&#10;btvLWRm304ylUydP/PiH/9zcXBdPtAdJ9uopiCY89937tZUrrqdz09CG+ZXk3O+ItB0+csBMfCOr&#10;MWPGhIKh9g72xoKoJtynzRvX8XC7du3CayguKqYjAb05v7q6mmoGY8aOnTNvfnERg1D62Y/n4+DO&#10;0uk9NR0nFiEgEBVp6tTxA9u2b92wYQMrvnqqAhkIouL1TJw4ccGCRbPmzCPVQEekA/mjT44eO8ro&#10;NUOdT8rLKnD1u72d22X0UWFhiJkrZSe9ntO1p6lPtW/f3gMH9uNVM95QJjwUM5ehS9EVqsGMGzfB&#10;52V2yOyW8qOyrHZSCJxPExSNTe7esxs9X1jE9k1Rc3NbWWlFTc2o1tb2wsIg9g53PHX6+KoP3ju4&#10;fz/JTI33yMCGDodyKC+vmDt3zpIlSyqqqlmM2trayY7PY6oKTGNJnReFXbu3M3GNUURpF9TgqJHj&#10;UDI0NSfpqulZtyNkskZbA6pk9u7atWbNmr179zIazX6npLH0BzpisWnTZyxbthzhU8ICCSjeoRf3&#10;ssMBtCpCNMow/Td15OgRuhVABznFowABBdOmTdOuZKMIjDLBIzU21aPT1q9fT7QELSkvq7zl5jsW&#10;LlwsoaxeVHHLyVPHOb+kFK1OlXZvcVHp0KHDRS+5j6+qKvvQxd24r6nTtSc3bdq4e8/OY8eOtTQ2&#10;FYZY5jIH47y0tJRBu2DBglGjx3ilihQJzkA8U4zG9IpzvpPSoC1GxxrhIBAB4zwFwUCAgbdx44a9&#10;e/fs37+PgceqREoE3HA0LOv43HnzpkyeOnbMeHajdbVlRYj+/Cc/OLhvO6uTGMApVl7/n/35fxk+&#10;fJQqUwN5SHxAdruNwaBsRAV+UpETxw9+/PHH27ZtI7ZAA0W5coTTKioqqM/AsrVwyRUVlVWgmR2R&#10;SDBQqJGkUtFD9/Y6DftzFRCAUeL0qWN/+7f/05OKgMwATWKNROK+3/+DP5s4cboib3mubdZLo1nM&#10;uYlEhNH9wftvvvTSsyy1sUQUPNLvCwf8xX/8R38xbGgNYtSxSqekDh5isrcgc1YVJENGCAwwRT3i&#10;1OGRInWJjqNHjxw6dHDz5i2HDx9hZjEdvva1h2bNnMPM4LZGNSFRpp4hFpglcvvOLZ99tubQocMg&#10;TSxAfo+Q1jmTWVxYVMhEmDVr1qQpU7E8ZUCQr5ZNLZ9oXdohtlx6zPDtyZMn2ezBoKBP0XK0loQV&#10;Y0aPdTZZResJ4ueCbD2ITNZZlqc9e3YFgtJUqiozzNiYGzN6QihYaNYCxSj1jTN8UuhJNCE9cfzE&#10;8ffefhOt1dzExmob5yNG2slALS8vnzdv7ooVVw4ZNkyUgzgebroSt2fSA7Kz4mLtQA8rmB5TIn+i&#10;sb52zWdrtm7ZUldXpxpVDDB0EdoGtVxZVTlr9vwZM2cPHz5CgUWjixCdWL9QcaXlMtESO7dvYSqF&#10;wiQBQKqJTz79GA1PN5mE5tgVS5cunzljDteXBnjYV0u0tUZnzlmQgeoyuiXFXpEQlv1MB6oXYsEm&#10;gMx27NjJKn/gwAEwXCUyOzujtNMfDE+ZOmPJkqXjxo5jRLW3R5jCdLHuqqip3MPY7ugQIFg7kc1O&#10;cYxrT53CzmE1ZPygljUDo6pfPAo/oTwjJkyYNHvW7PHjJ7La6vDWQdVlv+oc5qmF6s5BaPYnVgKX&#10;rgRUfaNrdbXzAsYF/OKN1tXXbdm6ecP6tccOH0zEo3gLuobJQqJ2T8Yz6aVa4qUrtW6fzFgv2LLq&#10;/VqorrOQjP1tnPY3X3/h3bdeSOhOIAst8ILXH/rzP/sPpSWVIB0p7Cs1a3s9TJo7QUzM2nvowN5P&#10;Pv4Q7El26jxJYmGHDRt57XU3UENAHRvBEfSyKfbEnnvu6TWfrTaMFRZynJB/97u/X1paJsXjHePT&#10;gHPpJmQ1BmuSL2Dr/NVffZ8A8MIiGow/4F955dW33PIl9ZCNkSS/4eQzdaceeeRHdXVnorF2NVU9&#10;o0eP+fa3/pBgqboz9a+/+syZ2hP4M8ZSxBowmKZZ8plq1GqJJVK4x1JkcMHCMaPHURIBvwCzQNln&#10;4op0FZT+VgksymsD1sDS2Lp1y8aN6/fv34+fzDSGnyOWB5uQApaxVykuDbYXpXjxjVeuvBoTBEvY&#10;uDoYSzlQnW7/xnbt2fqTn/5QeD9R/DRMqfBvfvO3p0yezslcFnP50zUfsXuPuGIRXFCHyjR61CjM&#10;7h/84AeYR+yNCpssHg+FS37jN745efLkgB8LUgSYGQS5UJ2Za4hH8LUPP/rgxRdfwOHBrhWzO+a5&#10;5577Viy/WvEyEUJDY+0//uPfNzXXKZ+RXd/U5ElTv/Wt70gNVYW90grN1Wy4wVE8hfUb1m7esomn&#10;EFqTjkp0pZS+U79dkTgpdce3WJMTJkxYsnTp1OkzC4uqYjHZeTboVRd+TfLNt196443XOUFwhwL0&#10;rfcv/uLfk+vH+OEZpFga5myKMNxlP9lTAMUAjPiTD1c1Njbg7NFydV2w0iGkOtRRBVL9YL3kg+dJ&#10;gezAp+hWbsQkUGqDaH2dYtlQHR/Hnnnm8TVrPwIqCfoLIx0JuuOb3/wm3gUPe/TosU8++Xjdus8Z&#10;eGL7JqJCv1PxGVjHDGDs3SlTply5cuWEidNSBQIRuv3YLdXobJcJdAiNwXhX2RbEY+08+Injxzdt&#10;3ghOB8Qgk1w7Oj2CjIgkXJHhXVFeRcnORYuWVFZVC/lIuUJn24Yu558vVLdt++ZfPfoTaibKXPPh&#10;1cT+5m/+1oxMAH0wha1bNh3Yt0OdOqUZOPtqjpISsoIvMHbiZPp61ozZ4XCRCcPUK2S6OKvZ0mBG&#10;L4Qm0Cv4mGAWH7z/7v6925Xs4PSp4qFyGkrAvC+vGr58+cp58+aBamEzPP74Y5s3b3bnAtDwAw88&#10;hJCz5WMAa6XYGPaK+OqMk4MH969e/SlYM0CJbBgahqlUCTT4ORiH4JjM0KlTptNl02fMJBOWEnCY&#10;NfpoWWrZpLEHyP4//+f/1J4+zkguDBdFo8kVy69CGwgdLBkDIPj44/d27d4Zi7YLKiBKT/QbI4r2&#10;4OZxSd7U1NRMmjJt2fJrRowYaQL90qCn3jRrUYAv9td//f9Go63MWq7GAJsxY9bXH/rN0pKKjD+f&#10;loWRg856uQ5bOGdqD2/dtGH9hg0ECUryhyC7PrK4mFWNno6RJE5gE8+Q6mE4n2DNo0ePU60ijj2H&#10;sHodITgqEd3+7LNPrd/wORoMvRQMFleWD/n3//4vBRYFk0zEKPD6war3AGRjCloBrsE8CgYLv/zg&#10;1xcvWqY8dc/mLVsef/xRCF/0GCBGOFRyJavbzV8CqnD4heah0vJH8IasV99Qv337ZrCSU6dORGPg&#10;udLjoWAA3CZ7PddB7odwxzF+3PgZs9iMWj502AjZ6tB5bfTJ+cxK2U4x8JiBm2X6t7M+sQQACq9Z&#10;8+n27dtw/tMkL+E1ovRkwMl9BZFkMZw7d960aTPnzp3PwIOd+/ivf7Zn9xaKvyqPidMCvUJ10iM6&#10;T2VLCWLOth3bP1v90emTh3luM6EMI0ypc3KidrU/WFgyfcasFctXjBs7wWyuKAyuVHEl7Z2fYPSG&#10;ycSpbKhObIBAJO4xUJ0jg16l3x1Ux7ZZ8rM1H7/4wjORWHssEQGB9XqwVQJ/+J3vjh0zyaz+gB50&#10;yLPPPfPxJ+8TniMTORUAgLv//gcRMg4Iq9OhI/tXrXpv584d7e0dgn2qikbgd95xz/Jly1nWee+g&#10;r8JLRcqJkyePb9y4jrWJ9RGkXtgGCJPFTjBtEZ1RmIwuZD5s2DAqYMyaPXvkmHHk00OuZp/MtVHN&#10;JGVH8823XvXJL+RgY66ktPw3v/Ewm5FmjdZLynrau6hi8fajRw/98Ef/SkwSB49J+4uLKr71+38I&#10;gqn9LmNA7i7zReAtHWCprds2r1372YEDewt0qQWaN6xhGQ3KU9atCw/bDGPHT1y4+IqZ02dSpIoP&#10;UOu6t2E0aRZUl9EVBsCMoRWgK27bsXX952tOHD0MGdzlrTM3DQqGGhGB+IMxLusLTps6bcHCReii&#10;kuJSA9iBoprOxbQ6sH/PIz/5USTaJmaj3IK9EGkwK5qi8FC26U0/XpLQFeUrTioIh0p///f+uGbU&#10;GJn1ppFOU8X+MaQH9MmBA/u2bv586+ZNDQ1kXtJkiNqh6TVRQhNCRSVtME99/pE1oxctXjJj+syh&#10;Q4YbVNHo5K7TxygcMzH4+sSJA4cO7Gbv5OQJ9lMRcpxBaPSJ0y4/tY8dpgAjs6Kiet68BUsWL62u&#10;GoooVICy4XE+6ssGwJ6P9OxvrQQuNQmIFtStBiw2zDIMP8Kp3l/17jPPPkWUYu3pE0Vhtk3YUOwg&#10;QSza05gL6RerLAEzrul6qQnnLJ9HsyWZ3CZOsJoTNVNTM2b2nPkOU+a87M+zbNGAOd24KLLO6cGO&#10;7ratG/BMZCVn+87jbW5pGz68ZuzYCQIssWWVjlbr+QkkUCtdC1BsEUht06fPgFcyd+7COfPmzZ49&#10;Z+LEyYYUZggmaXdRnPzde3YdO3ZE98ad4Karr7omiB/iGDemE7NuboA7jYIxLAbA67fffot9Vqls&#10;AWQVi0+YMHH6tBk5V8BUjEZamVBEt4lX7BPPq6y89MrlK/CNH3/ysR3bN8Lbpw4GkRE4VwGpdSBe&#10;AhY5tAiQHAkEk7iY1L79e3fuJGo4Pn7COAwR2WOUneGcCC+nzQq6yaGGXepM7bEXnnv6w1Xvnzxx&#10;DMM1zj5mMoJZyHv+ijEkcRn8xQIBQU2cOH5sy6bNCGfSxAm+AJxb13pyhq/ZB0Z5tLc3r17zEQII&#10;hICy8HO8YrJUD+E93trTzzzx0UerMK2J1JM9AOBIQFO/r6S4cOVVK7HqTpw4FpQ9U8G+2tojhYXF&#10;s2bO0mhlB6/sZgCoF2s8Zo0MTjz//LPgVrAikDAfV5RX3nnnXaUl5Qpp6J9k7IMP38U3hpWmNnmy&#10;qKjoqiuvUkzBJSqoUatBr5z50ar3nnvuqV27tkFMgS/A3jPOdYpQZWxN89IQDCU1ChkNjABMdt++&#10;XevXb5g8eWZpWTk+v/HHjAOQ9SCJo8f3bN++iafGheMbbnftNddCoXKDpzqfL567yb118PCBZ597&#10;dtWqDzo0+BEz1xishlVkIoCkMAH+u0+GECOqtvYUPKOtWzePHTeWCpUaxypOtQF8MqwIA6h5kps2&#10;rzty+ADIhgxynz8cCi694grcp62bN/7yFz8HvuT69CB+fjzeoQFzJpoJmVC1A2obRV38R45AWtoL&#10;GD1q1AQTe27k0C9QnRnYBrDj2rFo28cfffDSi89u3LCOuSa4QLxD4k2TAB3wPAFwEQxx9mRswIHx&#10;EsCyfdu2kyeODx06pLKqirhd0JpOqE8/qM2zDoA9U1e7edNaYvEQtSA5ycRNN91AD544fuS5Z57+&#10;4P33Wloa8JvEcYCqwLpLuLrqBwNYy+fJxJn6+k2bNsGSmDhxkowlQ+RJbxvkMNHUBSJXQKKx8cxz&#10;zz/94svPNjfXB2Ge4m8B5UNSg24iuk4v7mAx4nFt3rTx+PGjNTXDKyorNq7/vPb0KTbzBP9NxBhj&#10;M2fOzoE+jW/pICbiQsfbWhreefuN55975uiRg/yOkF7GD7oIrc+kCPjBVjrwt3m+UNDPHEcd7dq5&#10;g781I0aUlBZr1Jo6QulZpeQ4+QByxzvvvAMnwu+jY6OFocJRNTUzZ81CRqs/+fDxxx49evRAYdgf&#10;jUBOcYokqIR0C0G3jnhq4k8PHToEza+yqqJa6HVOSHtOBRLpBV/B66+/ItHiMl9oRWzY0KFLFl8B&#10;DpWWfKfBZGadGbprP1v9/HNPbN26nviyUCgQi0cgTrJdYmqLaBBuPAgniRi3ghRNOnjoIMvW0KHV&#10;w4ZCeTZYj3K40sCeUYn43p+v/+zQoQN8L2sfS2AgdPU1V8EppzP37t/9s589cuToQaGn+AoA4xSr&#10;lYyZRKWNHjXWaIFTJ0+uXvMxaLy8NCUF2zagkMaNzigzI3+VG0vErh1bn3/2KTbM2lqbUJsoBNYU&#10;uH3MwXSWT7PxIBGmPB2SgIsDtkI5+IOHTlRUVIGhuKjuec5CY2lwGPWruziptvbmN157+cUXnzt1&#10;8liSvA0a6cYIRFS6qhOaGgVBYPYxDtFjR48cYeDVna5lb4m+IKS9ob7WqUgiiJ13RW4AbGZbQrsD&#10;In87SvLIsQOPP/nr9z94m4EtTGSWC4lElgmIOpI1BehCZCQ2ZCwZ379v3/4De+nbYcOGsjoajMCg&#10;DOeN0xlDBgUlAbCSx1MDYIUHmvQsXrK8shJWbOf1p4eecLfPTDSwicU5dvTwtq1bjEYCr9CKK76l&#10;S1eA7LPBo6iZcAI2b9548tQRFBqTkGkzdOiw+fPn8StWlvUbP3/yqV/v27dTljDtOOhM+lvfrFmz&#10;Id9xK41JlyQ8YszEox9/+MHTzzy+bdtmFD40f+wMEy+BMaPQpmhUyVSh2V0Ze8ymnTu37d+/p72t&#10;fex4sRKNIeqOGfMG7B7eekekEdxfrYIoPxw1euS4sWPpPiG8CQrcfah7tsyYBVu3bWKXlA0j5p1q&#10;ntTUqdOXLbtSIznUlBLITya+rOC+grq60888+8SqVe+eroXdzDN2CCVWojJV6uK0CTVS7RABXs/U&#10;1a/bsJ5PYKoq0dDd8MsyZTM2iKzXbECGQ/7aupMvvPjcu++9g6/Hisn1JS+lJGnBLBddpJtZsCOl&#10;WI4/KBsDR44e2sjuQu3JmpEjysvKOEN3c8Qw5oeNDXWMKzVCxLSGxKoqSLiNBmcUgyeOHSX5DdQe&#10;A7MTyH7FlVdjNWXGt7aW0cHJ3L2hse7Nt15/443XDuzfzVKu4bRRzdgg80bCiiV+X1b6jkg7OpP8&#10;KvUNdUzePXt3FxUXERlAWIAaqGZN7HQYqM7w63fv2vXsM49v2LCaLmAHhx1t3ZuX7SUMCWPt0Gxf&#10;wICMsu6wSbxr106sLOIqRo6sMdByL0z2vmi2TtTcvvzAnmMlYCVwCUtA137RPkAJ8BHee//t/+8f&#10;/u7lV17AMYjg9oR9uOJFGLzhkBaBFccXm8frke0yXDa2R0zuBnt0K4FLeOSc1aO5q6N5U1VVZXia&#10;xoVjgYS289577+7dswc3TMNL8x5ibaRz1hrjmd3FEIGYPg8hDYQqFGIiiM0iaIqx+SRiTot/siiL&#10;oayb29IE4xp1qbyZ2waxZ5VihtEGD4WrsCFJ1iiuKZ4ATmWXFLm6I4fNirlDBAc2SoTlHxNz34Fd&#10;zzz7JPulxAFxf1J94ZMhEwx3k8Ab4wfoDjtFzbgEUQB4ceQVev31l3/5y582NJ4BQzEmfhbNI9Ng&#10;NSJlxx7ACGPlsV//kg1naH145h1wJbwJcDMuqMaH8Fywq/gnARo0EqdO7afo2++88atf/eLUCRh/&#10;YnV17RJNvafIgjhEkOaisXgbm5/I4dTpk6++9vKGjeuoCNfUVN8RaUnGxYzuiDTjq+On4TBPnzEZ&#10;G4iAF2gpyATrihBgYq+6s6a6HQ+S5AiwjzAZ0xLpnYLEyFEjQOJ0I1wcBZNviG6m1yQtIPE1QTmN&#10;YaA97oDIagHzIL6mxvoXn3/6hRefJY9VUWGQ/hKHM4iJj6rE9Cc8R7Ed8UVBNBhE+FpCKECYuIK1&#10;tSeefPJJaDIY+s42bK5piLJto0QkckDs8UQER11RVzHanefsLGzMceKX16xd/Ytf/Hznru1mP1xC&#10;YTkiOJzEc0kxWXefn7EN/Cc+p4RKxwhoPXbs8GOPPbpl60YxfNNBahmZmtsJc0+onf6gTB2gFx6T&#10;SBZwri2bN0DVYbyL2xAjtRPxtj6C40DMELm+ZHjrWErAYeS+dPqrr75ElIqZeuZv3lmd9wRDFzV/&#10;6e6mxsa333qNFA2nTp+orCrlvq2tjWpeS5ZVxnNRcQg4QBAHYY7wO5l9xSXhvfuYFI/u2Lalp3CY&#10;vC3p3xPUWROSoEgeLEOzVh0+tP+pJx/bvn0r2Sdwh5gnuHbhEPgNnZLsaO9ARaAu+Kem4xRPjx21&#10;VatW4dUQwd1J3u6Ict7oFoWXYMmDv3rs5++9/3ppWajAK7sFXKqkuLiQUKAUQVgRdJCyIkzBX1F9&#10;2AOkH3r55ReOHTlYVBRSh1lSXdEE3KeuisLMAhPUySVOnTz+7DNPvvXm64zPYMjb0lqPeqSPBMkv&#10;QLHCO2ki81VJMbMCmLyD+SUAYjK2YcPnoOfHjwIW5w4kJZdx9zhqWcPqo8Q0o5HQeKhcUL/3333z&#10;lVdfgtUC/lLfcDpcSFAynB75lSDIHg98K/KcKvaJfePjPUznp59+GhVt4BHjOWZ3Ohra+NU8O8QZ&#10;ui9cSLcxh2KC43dRmGbtM5r51VdffeHFF5qaz4BWkKsKncz0QVXqXo7uoOjMUtgUL50Mm4z4aH19&#10;7dPPPLnqw/dVpwnU2GUQSuI8xpJy6ASV0JB/WSsNCPLTn/4YwgsNBqRDWbHVREYI4RVSHyMFJAcA&#10;IIGWtBIKjIgHX132cASslXnncEk63xbfOxr57NNPnnzy8QMH93JN2oyG10RUaDl+TTI++afoT3mD&#10;7mWLQnA6cfNVXCz9TOPjx49zaZON4fwPs7VmoDpkVQ/88fTj7733tjYj2d7RjLpgoilfXMYOOBqS&#10;D4f9hUU8eQIItbg4BM4IzvL4E48eP3aYSZFj5nXTyMyCLFOMZ1y77tN//bd/3Ldve0VlISloYX4K&#10;rUiGH8lh/Vg+YURt8mYq0xPKZ3lFcV396cef+PUnn35IM+iI9P6QQ+05f+H0+xWUsp0kqFxIWLLT&#10;pqzzlPCeiouKeK8ULWHxazZhGagsTExJM4N0Vy0Fjf2FF54BJSGAXbAYyWciuAyDSjiPaoeYQSjY&#10;USDQ3Fj/wvPPvPTyc6RUKypisWbuw/0SS4Me1CVb1gJNB8y2DQqTjAGgpZgfgTO1J994/dXHHnus&#10;gUwOatqhWKD5u5IZOnTopEkTCeQkgJIWhgsDvNm9ewez0myMoRD6sqYxCLds2ZTWLsI1KykpWrF8&#10;udZ8d+6mW2gCxmE+ydr0+K/WfPYpk5T7Sgo2fV4Ndlc8THcq+YvRyEu1K3G1hZjQP/zRD+vqa9Ww&#10;6ZZCIfCxKWqBJtyxa9tPf/bI6jWfIB/lp7OhJQYy45B7yJoiV+YTwdLQrNBvyedAJgFksmPHVn67&#10;cfN68FC+1M11Ie3SGDWGxUaR+aUqiLhds7umZjbJFoVwyeqMwpd/SjcJ4q+c4k6HAnAB2NBPPf34&#10;+++/19om/GtRER3tSA8MTvScszYJXIwaJ8yFu6DcVPmkyPTyDMvNO2+wn6SbxV11pto+ak6QEODn&#10;v/j5seOHYeAyWgU5FYUAWi5AP0aOMfPUDpS8fhjSvGGVYXzW159+9rmnPvp4laRBjUlSiPM5+sFU&#10;Op/b299aCVgJ9FkCZs3v3hU3F8k1vzt/2N2N3AuKqacuDTolfvTowWefe/pHP/rB66+9fPLkMaGl&#10;S95ocRvYY4EULVtjrLESDOLEgGiWc0Mfs4eVQB4JGAPXnMSCDVQ3omaEpq6QVNaCnGlu/F//6tH1&#10;6z9XkkX24O/W5uBKnceeJvtgo7HAhKCmy7gp50TAGpOTG/NYNkKFCifREQpSMwUEh9bWmWum87qb&#10;Frv4iWIENBYDCWyFqQEJLgSyQXIlvMKomCnuFdy3XJepxAOaLXG5Y7T95VdeZFuS9GrARxgJxIBE&#10;OzB5PAQCUBUAHDwQKPL7Cn1ecmcIl15KrRFrKX5dAmPx+ReexuPSULUc4cg/xTcW+QlXbufOrY/+&#10;8mfHTh7VhPESx0rTxUFV2oaeKLOYfhAnQO0YdVclwRytJU3bKy+/2NbclKtu9LZSwAFpYtiRFU4S&#10;wMkGKqIH33/3vTegpOHJY2jiBOONAG1i4gEQEp1hIgkmT55aVs4+quQFwUzD4qPMxZkztSrmTgha&#10;d2pGFBFI6IYN66DhYCgybPgdGZ0mTpiobrhBBpze171QGoDFj0sG+iB7n9qOdFCb4HRkdm9fvfpj&#10;7C0gKjbAFXbUgH91JbxeQKwQEWESgAyq6Q9K2KHa4AY/4rLYzvsP7Hrppedgi3TpHekcXvQufhq2&#10;I4RFmo1zJtnohQsnqKfMFLXF9dCbJ+OrV3/y9FNPtrTQETKyk2K6g2UU+/14jwHC5DTGCzgKmieY&#10;nUQM6TPKTBBVXxA7duzQE088um79Z1p3wnX5MuPHjAWuKwCQgjPy+J7kkcP7n3/hWca3mKBsTRMr&#10;JZEsoMBwQxA7/aZDgMTTWmSXiHK1uyO09o03X62tPck/cb/TGqC3Fc08cy9HGu+QhPckZccKf/f9&#10;d+LJSCDko0yKRMQA0tBEOAAkpJPsZqAdBrQVZ0z9HZjj8AG9jY11oN47thO/2b35nq8t/fu9zGXx&#10;LQX3iQgMG2kFDjtwcD9uAPsBkgzIQ4BkCkasRvyIV8Jf3uMaaykdpp4XXh4d//FHq6CNpNvX0xqd&#10;3LVr+69//Sj6ZOiQKkAEHC1gDQia5ORhjAgd2QuPIiiGAFsgPlA56WLUdUlp0Z49O997/x0q0tBa&#10;ZoAB7Jg1PQjF+IcJWJmP/vLnYB9Bpo5unZBWUicy3iAuogSwk7KAZpBjiG0O9JLELqlGChf6d+7a&#10;8vzzT+7bv9tlCprbCY4VpciVYMySwN4ErAmVQ3KQf7bmkzfeeFUwdw2F4/qtLe1Ikng4Hg0Fy1YL&#10;jyavBOMZJpTAe0CmZMt6/733qEWj9VBF4WWeTmaKINBg4ibKAGgC51a8XNWoZqck+zD4GmQWrKz3&#10;33ubJQNYUhuvqdCpriPJ2gSBk+SnUnCCvhDKG9oCUw2olrFBCYgXXnj6k09XKddDqz1mutdBFBV+&#10;FJY2hGUmIgMHcw56zosvPK/AZbu633EGEDOexJ3gcmg2TbQke1smCyp5suhoqdOjlBldvTuzYjP3&#10;TeK3v/jyc63tzb6ghLUKSVxIVYJ9oDdIoylh/rL6CYNNIGWtNiAIGcpDE1rht4OKvvLqi8ABOTn+&#10;+jzNulEsxu7gERrq67AuduzYFgwhTAEXiktL6DbACaFsMTxZMgKFxJ+CV8iiTCP9QcJJxBbwpnbu&#10;3vHKKy+dPnMqT2MyC5VpTOK1119GR5GJkqWQUjCanJfnYwnGDpHBJk8vtS6UtuQR/YldwSCR4eRP&#10;vf326598sqqtvUkXq/5SU84wdjiRacajeTSNSO2TyM1oyyrykkKH1NefUUfBlHoQrI5pWKg7Z7ra&#10;yhgwZhCjmnHClE3IxicTIUGyTgiPFJ4CmyN/v+zuoHQk2aiocS2VLmuUwV65dF3tqddee+Xjj1dp&#10;jlr2ruB0qwXiJW8a27Ssy0ETMMqtsD0kaYO2Gd3KyTSA5WvTxs+fefoJNpZYK9kLQXtIEjidvLT8&#10;lltukSrPmA4x8gkCqbfu3buLLCsKmEnMu/Knel/RUs3NjYcPHZLrS3hShHFWWVlJEIZIWwankbcY&#10;qtxi166tP//Fjw4c3FOoCJFMDQlrkLw6PLeYRZJgR0YLU0nqSwkdEzfNJwk6C4P79u4mlKGpqSG3&#10;Vc5s5VaG2ZrYt2/3888/Az+6ooI4VjE/WNhJJQcAqNzcIOqX3CTCbA4WkUwQqXIgTEkQLOtUEhY2&#10;dOwDh/YiXFNBGAROs8+w0Yt5SeNptuzEu+a/FLrCQmcREY4byV3CUghMzhQaiERuZQ6ZPjzFzl3b&#10;HnvsVyRvwR5jskpOXnlqUSC0kHVK1WcIRiaXxJIiDyDLFSpGtkxYx2IUhGh+5aXnX3/9Vd4plzw9&#10;vtP/FQDU64FlyUY4tTu0AAi3SMpWv9TkgXkqdSaYqgwGVKJm6JNBIuG3koRa8klyZYYHZJdDh/eR&#10;bLFPU6jnk2wA7HkK0P7cSuCiScBYt+4yYFaZDD6n2sP5wOgc1J/YQhLEpVULDZSm3xl2CVuduoii&#10;JbFOYu2RRoIqXn352ddef+HAgT34BkKG1yJKomglT7KYMKwK/EtzVcsaL3pVXeAUaUydOk0XTSYD&#10;+0a6a+68hOMj/i5iGzpkBFGZ7NYbU+jyPFy0DplAyTl1/MihgwfYEsTOkIxJmsGCylakpD2wd1dF&#10;eQn5iFi5JaOaFMhL0xqM7NQzAjGB14ltLXvmjE45BdtO7iOGthhT+Cjyb5NZTAw4p3pXasuWjceO&#10;H4Ivz4VY+wHcSG2GRSIZ37WHlFjgsikMp0xCTfUQ3gubgW+9/QopmQUCkiSz/qmTp0+aNNXUJXA7&#10;mqW+oz265pPVUvZL2PJS0xAuXt2ZOrwzvAS21dvakxVVwxcvXXn9Dbfee//Xbrvj3muuu2XuvCWj&#10;Rk9MFgSbm1tx4QhFxLUDnjBRqyePH29pbpk2bQaUC58fX9pEJhnjRv4B8sXHRw7u+vWjP0omW9vA&#10;9YRkEZLiXanAkKEjZ89ZdNtt995771dvufWuG2+8ffaM+YWFpTSVVNaiKMRVC7CNinBOn6oFZ5ky&#10;ZZooBDAhmh3BJpO78XStTU3k/UE2sKyIQqBK25UrVmzYsObTTzGg8RYpbKcByMQ8BYoxBAuLK4KB&#10;kmEjxsydt7ikpPLAgSMnT9YS+IARixOFGwlbcPqMGW5lVLMjYLpD9JkwD8x2Ac1JRdqb33v39ZMn&#10;jpBNGHsJfkxDY9vXvkputXLXr0ZomGufrP5QeX/QKIh2IUi2+oorVmKGiq+hkKVEZHgShw/vffWV&#10;FzCowUqIqMUgC4eLgVBHDBu3fNl1N95w521feuC2Ox648eY7lq24ZsTIceSqjiYKGptbpYICYaGC&#10;K9DayOkzJ0AnNQ5RawhkJr6YdAf37t+1fZcMgDgOM8nyfNddexPgrOZSUQUhVEMiN6G6AKslNm5Y&#10;++KLz4pfSXsKQ9CpvB4w3CCVLaqqhi5esuJLt9151133f+m2u65cefWkiVOLiyvoSkr7SviiODCy&#10;LDBycC1OnTw9dvQ4sqtwLbmXanMXROPfm7dsOH78mEw6bUNxcdGG9etJtCSVE+l1j7+8fMiMGfOu&#10;ve6WO++6/867Hrjh5juXLb926PAxre3x+qY2ZmVxSQm737Qzloi1dbQQaTVnzlzNzS84tc4ts171&#10;SRW6Z8sPpA6SUJmUK9Hx+msvfL7u0wJvhEUNEBF/BZpsYVHFxIkzb7jhjttuu+/OO798M81bsmLY&#10;sFH0tVZvYw+fVEciCnw38G7KaMycOVfTGqaVTKf+cpTBWSrtsw6APX361OZN62mVxvLIMOAxP//8&#10;81CoEM8EqZaWVkyYNOPa62+5654H7rjr3htvuu2Gm740ctS4Ah+lJ+LNrewECIGB6ROPtrHxwaPO&#10;mDkLmp1kdlPwV0SP9IQZBzkiSrHpZ59+4sSJo8KXE1cJP4sM+nB1A5OnzGB43/KlO+++98Gbb71j&#10;+ZXXkFqAmdvc2s5IIBdhWysxm8HDhw81NNTRVJqNbsSTIS3+jJkLTJFF019yX3HPUCnRjo6mR3/x&#10;yOnaQ/DmFPJjMoaYkWWlQ+fMXnLzTXfec9dXbrvj/uuuu3XhgmVVlaM62gD98ZpQ4/AvhI5BUs2m&#10;ljpK+hKtqVRNibBTgongHwonJd5+53VCcRnyAEw8WlFxePeeHVQpBlgWX9RfNGzo+KVLr7rlS7ff&#10;cee9KFtEOmfu0oqqoafONNQ3NReWlIpZA+YrK7inob5hxrTpfKvR8TpiM2uR3PCdt94gNg6iLfOF&#10;LYOyksqFi1ZQxUU8SVOtWC04FBp4fjze9vabL61a9Tb6KhFrF6sKZBwieaho2IjRqP077rr/nnu+&#10;evOt9yy/8rrxE2b4PIHmJvjIskEkfrME6CcIKT186OD0aVPLyohnFxSe6wPc4S9KwtCAj6jkutqT&#10;ACZQl2ghbvyCBXN/9MN/hSZMR0iBxBR8nBC8W+CgcGFFSdkw9oRYvDQJlwx4CEcEezJLWLU00b13&#10;/LgJ06dNMw+fIRkKiBdraq5/5vnH4fKwwFKZEo8eVxyLEfU+YcJUUv7dfse9t99x/8233nv9jbcv&#10;WnzV5KmzwkXlTS0dDCfJdAw0pdUGfJDH21umTJlMWLrGGjvbUH1TFgJyuvttRrNItgppK8oh8uJz&#10;T4PTyfYDeCjuN4LXrLhlZdULFl15w4133MXYu/Ve9MaihSvHj58RCJSeOdMiy6XZOIGFx9inEIRa&#10;H2mAqksFWHpULALymdKY6Oeff/zKy89Kigk1b0Rv+UIeb5icXEuXXXnnXffeefd9N9162/KVV40Z&#10;PwlksLUD0AqWdEIK0cQjRUWgD5G9u7fDfBwzejRcLvZBnI2cs9RHuacnk9TH/vTTD8UjEGiFVZ0d&#10;moIli1ZUVg6FGuUEUPZ8F56JuseSDE5VupDjPLHGhlME+UIvIlJSChC1kZw3OGzIqKuvuo6ppyNH&#10;V0JPcvu2LYcOHtTYSsHhR46omT59GnuKp0+dAJuLR+PF4RJxQVLgxeg0lhTMhsLZs+eNrBmFEcLE&#10;xDh57rknt23dqJGJ0LhAyRk15I31hINlEyfOWrny5ltvve+e+x668abbFyxaXjVkRCzJ5lMCIYeL&#10;ijtYMFIpaFnJWBupLevraqdOm4YVJ6CXADdSn5iDOjm7duxurG8UByoRLQqF4J+Gg2wHTsNGCATD&#10;apd0XtGE9C67swaA49tPP3pn7+4dmgOcS7NZWHDrzXeMGTNeK5PIYJJBJcXEPCePH3j66Uebm8+w&#10;wOk+o0k35C0tq5ozbyHq+N77UMi33XjTlyZNnVY1dHhHNF7X2KxBsABGBZQyZtuYxCNgUmSUk3SQ&#10;UcBE6juZSQvYJOw5TicRyiM//jfK2Qu9zh9oa24OhUsjUR86rGbU+KVXrOQWX/7qN2685XZWmYWL&#10;l5VXDhXjqqkZmjXQIROKTqSYFXN996698+cvpj4G+pxthRPsCRw/FQoVsxCHQlQGqpJcIbo7SF1g&#10;wbeS3uLi6srKkcFAGYTLkrJqThs6ZBS1IEhikzYN0D0RTKeTJw69+NLTJ08cZtWSwhUSM8s08rNY&#10;BcMlc+YuvOVLd2PB3nHnAzfcdMesWYuHDR/bTmUYdiQiEejnbILC6OQfAV/g+NGj/EWPSUS0yB0j&#10;Xu6mHQgUHH3qqV8eO7aHXQZNVsNZDIZwUVHltGlzsJBvve2eu+564KZb77r66htmzVpQVU1tjcCZ&#10;M9Smk0QEBBzgyoCWgmMePHhg6VJyhji1qtLG1dnNWAvVnZ287NlWAl+cBNy9rTT6Y8xt9+j8L1kC&#10;xfdSNE1ZILqHqdayU66a3OdEI0hU1MnTJ9as+eSdd974aNW7h48cxN5iH0Ap6w4ZyVikGeDJ2KcZ&#10;I1UYOvl2k744yX1Rd3Y8ciMrp6vwhKnqNWvWvMscqsvuEwzBETXDjhw+WnumzmTL0uKkMn4Zq6dP&#10;ndxKvpNt244cPsQmLT+E26/FDxBsOt+F4Gjqf+rWrebUMFlp5I2GSKgj58ABBuZ2nDrcFdKaEBKo&#10;1exYkNmIDa1YYaoQmOnjGFlpEoXBF5wrqK3JDaJvv/0GvpBgsZrmfOLEKRMnTXF6OT1/sLQIF6T6&#10;KVPMBOVBXZHEK4LoQYwJVVaNWKaJz6nxOnzESM3RBiMsgAlD4UIyqU+bMi0a6SBrPvu9WFoGjMPg&#10;qT11uqqyeszY8eltatNweXEHUM6WpnpyITU31ja31tNioDLYIpUV1TfedMtdd903b+6CIUOGsWut&#10;aKa/pKR8CgURZsweNnz4mdpaLU5nuA/i5x86fHjokKE1I0cJh0OIFxmwpbmpbs2a1dxWc+96yC01&#10;bFj1x9T3aGvReHnwoRRJ1hHOkiXLr1i6YvGipeSenzplBtVmuT4MLNJ7C+VK2E5S+ZVbX3HFclrr&#10;JKdPaznpFLYgnPz0asN6UseO7v/ow/ew4SJwMTzejkhi3vwli5dckUZeRCbIHEOKSCIMKdVvsjtd&#10;Xla17IqVkmxe6Eim7JpEin2w6p1dO7cRigv6oAnOxadFXF+67e5pU+dWVQ+HtYPNir0I4jOiZuSs&#10;mbNnzpqJxX/i5EktyCh2Ph0tAKU/OH36LBwMB5Fy/iNm/eH9B3bv3mUihHSU+q695kbs/kxSOy0f&#10;KTkKPQWnTx594XnyiDXq1rcnBqYZDLW1JcZPmHT99TfcdefdVFylEpxCfqCFgerqoZOnTJ07Z25V&#10;RcXpU6cICSQsCBtXNoF9fhJ1nz5dS+Wy4iLCVwXiEB8X0plOLl7UN2Bq0DA6mT5oB1du78B9wkYP&#10;F5XcdOOtt99+95IlywBlgHGFmJqCClo0ctQY7kjZWQKfKa1YFA5IJq8Apr9sQU+bOrOoEBzcWK1m&#10;lJq55QilJ4XtzkR3KWLjSFJ6eVObNnwOVUqSlwN/s68t3KPw/HlLbrnl9quvvm7c2InMICHW0bxg&#10;Yc3IMXPmzB87bgIoJwVz4dQQRSo4A2ntOtrq65vJa4lvqRa8QXyym2a0x1kdZw3VkVJw8+b1GgOl&#10;dRUKCggGl6ChOKB5iJICt995N07CmDHjyEqu6Jsot+ohQ2fOnDV8RE1rWzuQOvsekiJKoslgb7XP&#10;mjm3knqsuu9mFKMGT0m/sNtA4BiJ21EAyCEE3VXy7oO1Tbjn3vtvuOEm6pCQXkp/wc5KqLKyetKk&#10;yXPnLSgrLtl/YJ/wUyRtrdTF05xoIjf+jho9dsbM+SZ5oWMs6IYHezBsurzw3FOEb+MIwSaWejZc&#10;OFC88spr7rnngUWLlw0fAZxK+D2gQbAwXDJu/KQFCxfXDK8h08DRo0dhQTKtYHNw07r6JtQApUuY&#10;cVruxvSXrgAF8ffeewdGJw/DDSCPNTY1EFKLzmU+lpZW3nvvg9dccyPlAki0Rzyb6G4fn5ePHz+B&#10;Wn4kZSflEE+ETOATCkIjMWEFs2bPVf5d2ibKjIXkm2++RrY9U38SxV1WWr1g4RV4cWqOGckYg0zC&#10;ptat/XTVB+/CplOqWtJLHYlkcubMOeTLv+Xm28eNm1RUxB4DaoeC2iUUOwLjJlU8gD6dK/sUyrWT&#10;apXJJLURpk+fTglF7Vj4NbqdJf2V2rzh81OnJJJU8IIUe1HokSRqlhA24f9KMtKCyvJqVPF1196w&#10;cNHyK5ZdRWHfcWPG0R8Cz5FM9vSJjZvWQz6ToShP4cHFnTZNigWlX4bZBNjqWfv56k9Xr4IJZZiM&#10;ghjG4tdcc90dt9955YqrJ06YXFhUStJLgkGlZlFRCQpqypTpU6dScyZ16DAZY6WRqp8kXxiFjEdJ&#10;dnln7XZ3o7MIjd3MRAOLGFBUprASLbkI0qIXKMIDV5rNaZO/j55hhWUMr1ix8p57Hpw/bxEVqOB+&#10;aVp/f1ERK+9oVPfChQt52FOnToFrC0cxHoG0KbCbyMAM8Fyoju0eDaoGl00dPbz32WefJHxVtus6&#10;SLzI1ld83LgpN9901/XX3zx9+mxuBCdagpV9oRHDR82YMWfSpGnUtqo7faq5pYmcM22tUiKWTm9u&#10;bJ40cTKp/CQroIlEP78D+4VYmU8++Uh27jX1o3KOwwsWLmVgiFHQxbnIuaFImOqpplcYBn5wivYP&#10;P3yfKkzs7iB8MMcwOj/pZd2fMmWG2AIas6k80CQFcEkXSJ+rPifD4xBin0khKjQl8FGpCRssK6+Y&#10;NXsO+mHZ0uULydq/eCk4HTsEkvcjmXjjzdfXfvZpimSvMDd1TWQVQ8JXXXnNXXffd+WV1zKbWAIU&#10;5SdzWfGYMWMpzDV5yhQWxGPHj8PlpER0W2tLSOvCtzS3Bn2BiVOmSu8a/ZtetiNt7ehJQl810pMh&#10;FADRX7RgaSgsK5qemWUwqusllCyZN/Ilg/qpJ36BOSTkLN3HpUTMVVdfV1ZWIcw0pjr5KDQZJpzE&#10;F158+tjRQ5CzJMJChhK5Ykuuv+4mQKJ5c5dUV1EegaAE2YSuKB8yfvzkaVNnjRw5trmJsAdYgRrV&#10;oSDU0SNHy8vKqa0MvAv4KJGcaj8JJu4pIFXoC88/d+TIIckEojmSpR5UrGDM2Elfuu32G264ceas&#10;2dRcMrYBWp7iVGPHjps9ay5QfkNDPaVjNKUyJgqrQKoNwD3lZZqjTkHiysor0VpLlyy7YqlYegsX&#10;LQTRO3SA4uYUBZZ4BH8gfN11N91xxz3LrriKdY1zli65gsotLDEqBgOSyuLC7s9LLzzHDlY4xD6f&#10;lD8StnDCyy344X33PoA9SVpk2ZeVDXtfWVkZ6yNJD0mi19jYTBJVrZweg5COjcC4On7sxIhhw4eO&#10;qNGiPKosza28noMHdn+46m02k9hSNMRMPp09e/599z64dNnKETVjiorLlBpD/4dpwITxkxHIuPHj&#10;MCcomCtpQ/yA3ZKwj7Vm1Mgxw4aONGk3nRASx6ro67y1UF1fJWXPsxL4oiVgfCdjsrigQ6ZR8nXn&#10;NTu9hss3TopSWYMl67ls6Ej+8o6Dh/a98tpLhEJgipEBVGjEauxKSmQ2pM5SoXzRIhpQ908bimLm&#10;iCWT3kL0YIFNnTbzci4rkdtPqQTUjCHV1fv3HwQIwHCm5rrJN4QPAy8A44kaxKdPHgfRWLd+7eqP&#10;P4HYzx6gVBgVbrnEbkqMtmAZyp2XiaBAsx5KuHDnhoEG0p6jOAYOVGcycksko0B1V7lQndvaLKgu&#10;cwW5k0ZTKlQn0HZvUF1BAVjAmtWfmBR1GKmSE8mPWSl2G97jn3z3L+bMnY80CAc2M9Gs7maZ5xPs&#10;j7lz5kCsI2WVyTLGwRUIEMMFpYqZGtmwC9VMU4sMU5YWrnr/HUxntvRD4RCBZcQvjhw5+oH7Hli8&#10;cJkJBBM2oN5OjFNCFZIFoaIw54ysqTl58iT0K1olMVAKhlJulOzsYnyLLZuWkCelUN2nYrf56TVJ&#10;/dbc0rB//z4YH9imfh/VG2c88MBXVoKejBtPRUUiXtk7LS4uMR3EaZu3bgKQxdRBqHzU1NQMpMKZ&#10;WWwv53Y01OHOmL2IgjjFGaj7RqwWppdgVZ7AHXfeQ+UvHksjKvR/RBzHIgaq08xNwiMrL6tcdsWV&#10;iI7nUzRSRgV/n3r6CZgd2gWSWgsp/eY3fwuEAkwBEopEnSjaoeRKMWSx+MH1MGQBUjdt3CzljKUs&#10;ryT0bGlumy/MQXxvPRyhCVR36MA+8hCbmCYHqru2M1SnDWJEg3G8/dabhCHjRWvMDv4eKXuIHZ5+&#10;/30PAi5gfNMGMDgdlnKYN8SkjEHi48bt2b2bQFQayVgSunUiifMJ9IbTIsNAA70UVnDGjwPVSbZ1&#10;uKKyjPBEkFCqq4c99PVvUOmsuLhUw5GcxPkmhzJ3RP5QP5iSe/bsAo+GmQhQgsQ6OmKMAfwTfVJz&#10;Fxl37pTsixLPIASa/gn7+JEf/xDEDSKP1GKUYhHxq6+69v77vzps6AiUBBfX+qG6ewVVVsIEPZXV&#10;Q+AikR1y9+49cFR5OGYZKNW+fYfGjB03ahRDzhFiVn+ZBp+tc3xuUN26bKiOGytVIXnbbbffdMuX&#10;SPeucXpasVbbg8w1rExyzw8fPmL9OiLBwbJxh6Q8FOcCUI4ZM1F5USZ5ufJ9lHS/a8e2V159mfFr&#10;JhQDET08bfrM3/zm74wdO17ZSZpbUBWyRGNKFwsQPXHSxOFDh27avEk8T6KkSGXo4FCiUvDlZsxk&#10;U0qbZ6SmVVPAcQg0funFF6EeMFYpTYq36fWE7r77vuuuv5ny1qZCKBVsNPe7jmJoJsHgsGHDwSIb&#10;GuuJRYXlisZTrzJVW1s3edIU3N1MoT2d6Th4QHUwkjTfHwoWdpJ41wxzqlp/9csP8Yx4nlxHClYo&#10;QqEpwiSOv7AIssx42LV7QOuUDmeqzZ44ceqqldewRqQ98+wBK1CdyRbCwR3hvyxYtFQVspC7RQg6&#10;lVEyp08df+WVF0kwgq7jdgGfVFTkyvicw4eNFJVFfLHQppzqgfQTEXOoyllz5pYWF+/Zu0d+FZDY&#10;K/rmxPGTNTUjACAUhhUUTLtIBEdMH6kbZY4JZCAE0vq6erNw4CxT7JVqm/fccz/g9fCaMVXVQ6lr&#10;WVFRDgiicpfrOVCdwHYGqoNVN9GF6lwlI6H0nhQp1VrbqHmCgmI4+VloHnzwQZ6LbSFITBqKrkii&#10;8YuBuoi6jUSqqipGjx4NF+/IYcoLsPqIJiS+DIwA7NKw6lxlYfRFvsMEtulypqeK5JNJ8uU//dTj&#10;lCDXuFoBOoOkKgyF77rrHmpJlZSUER8vifqULM+hGR10onnw1WcyuSAaQzZHb5CrQC5h1tluy0ow&#10;7IRfzSUiL7/8HEnHdHWlhC4RoKmZM+bcddeXp0+bI/+Mo1fF9lCzEIap7HVRWGPC+ElI5uiRY1BH&#10;GaiMAfbzGhqawBBB9wCOQV7OWht1FZwD1QmrTpwFrQnOlFy8+ArGg1HPqtV7eOlgEryfp2OOCKM0&#10;sWXzxjfeeEP2IdFiTHAtggkKed99Xy4B5nDWYhkCCGTbtq0UoFCFpPiH108laJOGlLlTUVG5bNny&#10;O+64mwotlDwG22XbgMkuhLsEhAPfgYP7yE+HDmcOa+BkkLBHKj4/+JWvLF+xcsgQHkHmttAqNfGH&#10;5iUWEmBlRSWFF9Axhw8fIW8u3AU2NgvDhS0tbXV1DRQjLq+ozJnmrLzrPv8MtZAuRONramoloEEF&#10;pVvyzuLgjFgjND7U2i8SVvnhqneQEws3LWxr72BbaPmKq7QoOcpH1BQSICkKJMcPPniPWGAmo9Yg&#10;9hUVlj1w/9cgOAd8RV4vIagoa1SaBEpL1CfAd7gYg61m5LgztcePHT9IohGdg0JpPFN7hnlUXEpw&#10;K5NLE2FI8gqR/45tWz9Y9a6kWlPbUe4uVdGm3HnnvbpdIei/bCSoFS0hKWrn8FQ1I2qmTJl64sRx&#10;XmpDSjQrw6f2zBnGdnFJsUa1eItIBChJ9CSZYHFReO/enXv37BYjTaphYIwllyxeNmnCFKxfSSPj&#10;82BngqVK+KypJic6LMGgIpjgnXff1JK45DeIoZ/RD8yU3/iNb6xccTUzl5sry496XKq5pJ1cvx07&#10;ZNq0qWQ9Pn78hCQkJYAaEn0wBMgItXvq9OnkPlTg2NETjEKgfNJBAMhK8bFkQWtrx6KFS+6//8tV&#10;Q4YR+8KGmRiJmvtQlJIW4EYJDx82gi2H/Qf2NzezMy1bnjwSQ5EBL7PVKXks3OosfySfGtPv+6Du&#10;+nQde5KVgJXAhZaA2K46Z3XaOm54p5ua79yXqBBxdyFEKKda8ptEeBHwcuDA7nfeff0H//IPv/j5&#10;T9Z//hkJkkpLCqV0vaaQMKAAC6HRKfY4RwkYAyHtM6sVIj4PmYMNtGAPRwLwhZL+cROn3333AxR+&#10;xX8oK4X6LuPcjECMvTBBIASoyq5ftL21afu2za++/MI//9Pf/c3f/M9f/PyHb7z63OYt66SOm2yV&#10;S54gPCMpI2GCYU06DmfaDCipS/ohzXMhEW133XVvaVmFiZOSFEtqq4oxpQacAexwCSDh4dBefdX1&#10;EtElde7lq7KyElLC79qxmSw/ObY7jIGTJ49//PFHhB/oRbB8CrjdjTfcDJ2Bu+MQYtWB92FNibHJ&#10;PZM4ir54u7CgqIl2++13EbzZ2tqm5Q6EzEWmsz07d6hXruH1nbAL+QdkmQKP0F4InwReBD8pLi67&#10;8cYvPfQbD48ZN0nCAbR/0yXPZJZwLdQOLrcU6lWTHWMaj2jt2jUSCYh12N0hrZWwGcEsNm7cSNtw&#10;rgBc2tujQ4cMGzduHI00EEY6Dq+3AeAEnIqBSPRW65kzZxAIw49BiMkFb3H06DEInIYb8w7aEy3l&#10;8tyUW4A7YD4iTAw7al/SZElYJ+kFAySBamhsVM8kuwF9BX2U/eE5fOQQReiUsWJYfujqwORJUx9+&#10;+Hew0bk191IDHUeXUSEopLYNGQUgcY4aPeE3vvFbVKDWBGfkUpF0NjgvW7cRAH5URpqiP2J8YkV3&#10;PpCDFLFV6KS0pOyOO+6AGol5bSrlYUCbMizqCGkUuHyUmDN7LmQfRATEIDa0VPOINTU19c8kVC8I&#10;oOfzz9eS7UESEopxj8ADy5ddCftAsUgh1Ag4Ip66s24ya4j5YyCHCksXLbrimmuuNTm5OHhG8oWT&#10;wxv2oCY3zBnbMjL6p/H5r2K6wOkISItMwJUrr7pi2ZXAOoJS+SWs0lAzTC/D3oJ+wppfM2Lk7bff&#10;YRICuse+ffuEEibIctotkbnjIV/ZJ59+rIO8gLA+lAwODy7xHbffDbKsqHcYP1C8EYnExZ/VLFqU&#10;6/EH8VumTJt+4403EZSnwyA9bBSu1fY7mlfeGsKUCLnjgw/ep3wK5yjRDNZv+Jabb507byG540n7&#10;HggHwS0A7LS2oSpwYYrRWih2hbd+6XZoF01NqKMiAvTZ7SB7/cZNG7iYPnKXkVtAdqoAA48xr7CI&#10;/OT22+4YPWacTIMkBaAL9TfySwHdxanUAG2vF0ov9SgljbweWv4odqZOyN09HV1njjkTDZbVNibd&#10;lsOHD5oEmhoPnho3dtI1V99YGC5lAAN7mmyAkjiPMSz95gmGYO74IUrOX7AUXUoQdzSalGxNqRTp&#10;AtetW9vU1EjfOtUeBJnq0haZBAnyf+G40lkUcv393/82EW3hwjLZLUpKVK8sEfp/I42841Trb8rB&#10;yWfO1MH4ZjJJzj4PtTXbJ02aNHfOglAQapUgj7I5IlHYDjQvYIOPCLhi1kAKUl9zzfWgMCbwX3J/&#10;BgPwXhX/OIdDAZL0YZAa7r1p0wa2grB1BXQW3l8QniZjD1IhvE5EZ8qJAMSY2acZVyVLldLYk3Bn&#10;7r33geqqIaaAqbHw0ptAuSOPi0DHYQ9m06b1W7ZsZoNEzk6xE9kOrHrb7fdAt1FoW54XTpMZHprk&#10;0SvV5OXwE153z90PlJUOiUSk7CnLEKvb5s2b9+3ZDZzo6odzEFDnn5jIGDl4fKU0Ss5LqYsi+lMH&#10;RE8vSSCg4pLskgXsoa759JPXXntVNlwVoQN5YQCw6IwfPwk4Qy3i7JurwRCTFY37MsXYPdLMxfSC&#10;F/T5/gcevPmW26qrh8sqlpRdB0W1jEEkKbbXb/ista0RARpzUVaxlPe6625At7PupNNEyg6uKDyp&#10;1SPoFR1tuhsc+frrr2ckAIai6CS1qc8Lb/3jjz+W7cbOo2/IkCEQioGKaADcPRpQUVFGMHUiSvGT&#10;Lrs4abRXDTmaG9+2bQvNkN3UAOGfSSTDdhcGD23m8/R0oxbTmQ9XfcCQI+MB/QCuCJ/uttvumTl7&#10;AaEULPqcbGBu80KkkGujKMxUwZjRI9nzmDtnIZ3CUypbPHbmzOndO7frCig4pfxAoWhUMTRY3c6h&#10;01mx6crk6FHj7rzznonjJ2M/ALVLRjbNi2csCl4sAQT1MyDhvsGJKyurYm7Jh5SgCgSg2pFcT5U9&#10;Qfqi4bUEhqQ/FtWUKgCMo+cEvjNuplSYlVQsouICzg6BcplN9RT5jyS6feN1LBaeiJ8zBTCoUObf&#10;/ZM/nTxpGms3wkR+sPVlf4bVUBd9YsNYwrCTi4sr77j9XnYjOiJSFom+Z3O9pCR89Bi5R6RHnBGp&#10;xiRr4uHDRBJgzkkqSZQzKY9rakYSKE17QPZDhUUePzvBJt+CBL4oVEpPeSrLh1137S2ojWiExwF+&#10;FVeajW4dz/l1aU+z+Nx/ed56wV7ASsBK4GwlkHE2uv2l7OiYnVt96U6YOMT8hUAHI516i6s+evdf&#10;/+2f/u2H/0w2YhJIk52nqJjsuWh5qnSZ/WTdRpR0KMKgOdsm2vMzEjD2SNoqMbY+/2IBtlLqJAE8&#10;BCoIe4LTps/5zh/9GRFDbe0RxmsIGlci3qZFuADpCCzywuAnnjPaTuYdytwTy9jcVLtj2yYYbY89&#10;9vN/+L9/8/d//7/feOPlpuY6Ik2AaNR61ORI/TaQz/tCWsLBeXwtR4DfguUxe/acJVesMH61YzFr&#10;VmTemzWez8USxSRIsX1aStQM1AagIh4NA6i9vQ2m3ocfvU8KpyzzXZd4T2r71i3YapQ94CqRKAmq&#10;glcsXTl39mLNni4ghSJlnCxb+ryk5gbhFsEQqfDwG8dPnAaXh81tpY9RFq0NXbHms9WRjhZxxdXb&#10;TIfAO3eUImKaW9cYptjw111747XX30w13gRJkTwE3eEsCVJJHK6xNYU/4vMRQ4oFrBah6bYUZlN9&#10;PZHRuZLPslMlEJpU0CYWT81W7LbA1GkzSopLNPVh9/VuDJCePRQlpEk7B+MN/18NYnXJ9KBhPkxJ&#10;YdgYppHUgeVf+NtqjIpbEgqGyXsD9MDzAnTyBvsTUxvzGm6ig2V0uqeRWK8qge5Qgsy2rZtayXMs&#10;4K3scvOYpSXlN92E02740CTnN9YhBjoCNfATO9UBUA+aRj6dUaPHfelLd8KBABAH2tDAXk9d3cmt&#10;WzdjLpuxZ7ojp0HSE1LsmIKSHgIGp82YrcmtCU2ipqq4ss6ao8NVorY17XRpWRmh3JJ3WcpNKJaX&#10;wpdrVNO8f462ttYNG9ZLGkRlLuMwVFcNu/66GwXuB9pRnphkglBiuRwakSTJzmUbyxMuLL7yyqvI&#10;vYifghsg3kKQtGsH9u7bpc6D/uSc0NXzfrxOUB0PQlTmzTffHC4sAbeCeqYBfSZTrIngw48VXJK/&#10;vF+wYAHRc6ZD+UvHwY1NZ3NP+3jqTZ05c4p8OoQXMYyplcwV6FN2AkaMGKNEGC3LI70qaJ0poek4&#10;NPAKSDgUKmJeEyGrnqbrUxgtl4XTGUFqOCJAw6FDh6DhkNBdZlLSC2a0cuU1JIIE7GbOKEBKPLwk&#10;UtOaKDLBHHwnkaqqHnLtNTcMHzoSxB+PkVhEbkttirb2Vmh9Su3odNBcdfzEC5WaJynvLTd/CdSA&#10;FE6meAvwh9QSkMaKSFVKoowA98hOBdxPhlAGg2GK4SgSgdu1c3tfGITsoxH0qrVoRgcVbAGFlcGU&#10;gqXFOPyDb/0hZEmFIST1qkm9pw68vHhDyUop+BP3BnyhK5ZeSZQZY9gUtsabZatm996d9L87i7sA&#10;7gIWKHtUiE7jxo7/0pduh2hJwSLsRIqIMEklFaBShTObFvnGsRAqlc1O71MnV/Sk5H2T1QoUDKiF&#10;GG1BBnT/V7ZhNBumwOhxABqJswZiMOOKkEatlG245Kw9TrzYOQFSnSatNq+ACgBAZmx1UCFHkFOR&#10;qnfy5Mlz58xHl0P6U+9amsdMUra+M4ZVnYpUEO+CeQuJ6Wtvow6vId6lsbpuxgTLaLK1vemzz1Zz&#10;R5St7tdKyZdrrr6eMDrZ4BFfX71+vRJgiTHfjdmiOGBw6vS5kL7Jkc/AUFw+DtL6+edrJH2N8uDy&#10;dVEfvs8CpMx9tXRvBFtLkllT2rLXl5RkSEUbG2s/+vDdR378L48/8SvwmlIqdWiCDmYoqzwJ5q5a&#10;ebUBdnX3yD100ZFVTXhn4oAoh52DLQc4+KQt0yoKDEugE1P7RcY4/4ecdab+1O49QoCijInSkNF1&#10;8QULFy65YrmuhhKsYFYog9WaNcBYhAJKJlOQ0a668lq21hob4Vr6CAznypwM/wvdKDlGXINNYBzg&#10;+2VBWdZli1RX4die3TujCckqmF4pssaerDX0mhSHxUg7cGAf7D91BCQp8+hRY+fNXSiZKzUdoKKT&#10;DLX43j3bz9Sd1pwjgfY2apWG585ZPH/+UlZwElZq2RnZntQdSnlhh8BQBmSWjclkcviIEdddd2NJ&#10;SSnNE0xQdoNjbPK1St4MdvNUwWoCvp07thKqQk4MsxWKVMg2cNNNt44bN9Fg9dg8KkAxLYxFIdmZ&#10;lXrPt+1t8UkTpxGPjPWOghTDQzHHffv2ZvAvvSyPrGsxhWVkFqB/CA2R4H2YrcxEWWCEVJg9UmV6&#10;YeMzI3w+cMajRw9zAZYMDiFI+gK0c9iwEaDAMVFBss6TfFZsAJYLyZ8jaCYrDLRCDLDSkkqyClSJ&#10;guVuYvnoSGknwIJytip20cxmuayrb+CvwPEewPEYGC6LjnxCUVpxO+LJKOLSiSoDiWcVkaqUQnNm&#10;sfJWSc0xuS9gJWWgyBVLag7HjO/DbMw9xUJ15yA0+xMrgS9CAuIqmUUmQ8lynFWz+MjLpQCITYa9&#10;odlJ4uwiwjB/9dWX/vEf/+61V1/cv283RcopQVVSQsXJKNlxpS4YzGeCDdOpXgxr2kUNvogHvtTu&#10;aYTJGgPJ6FJ7tvN8Hl2SMSGww0Lhkge+/NXf+9a3iVygNh+wEfa9RHnIoihGD5FK7E6TA0fDJVjj&#10;WbNJeCErfkdH85EjB0i5+Pf/39889eRjFANta23C+NF66jJ5dBvW7BH3h3V71k8t5mjOj4iDwMIo&#10;KS4nnYc6wOoROIiJICPGruSvupoYClBEKNCQKq8cQqYw8vWq6W8Cu7yHDu2nkpc513lEIQ/EiRqm&#10;2imgBtfCj6qpGbvsiqsxJsj4AdcJ5043NeWFeMS8kEgQMVq0YIQIb+y4SWSDYlcT47uwKIS2wDMk&#10;aEW4VGL55MoTL5RPKXXHVUgZM2/+oqVLV0i652AYYozZoVWHUPSMOHXwQyRxtG9ETQ0xsdwUaAcx&#10;cEcMXCIsHIqTis/QRozZrcF8eDixTRvXazPEcuIRigpLpk0lm5KeIxBnvnQ7RouqI23269VZkJzo&#10;plPY/m0g9KihXgxKs0EviZm1PUo4MMMKRwMJY0cOHz5y1qy5M6bPnjl9NtnZSPxXVFjc2XnOHQw9&#10;Dig18gA1saphAIlhSM0KsRq9OI1kpC4qLjXDw+yymCFkDF8z4HkKoCiqeJAjEdt62rSZEuYdKiQh&#10;tGSNiUd379rR3tau6I+bqC6nOUIp4lt2tefNW+iXNMkKFal3YvxqHTGOl6KJtCSUBkTALCsaXCMd&#10;RLJ5g5+e9QTq8gNG6/r162prT1NEDyNees0bWLp0GcmeTLyJhKZTV1GrIDlLqAxXvZAxs4WRWk6A&#10;FV0mvCuhFeBNdDBldOb1G6R4lg9rAGNXRJ7mptbZs+cWFpcnAD3lpR5Clq6Q5IMMCyBwSRCGhxYY&#10;OXKkblQoJ42sAi0Syp0e5Bnhg9ORDkkmkZSD4G+C4FDu5WThSuPo0hyFfrlImvArW4GQ9fHcFi5c&#10;DBdPAmpzQd6cXsbNiX722RrmGUmLhL2Gyg8XX3/9TdAXEL3EVxqR6ziCmYn+UtNG5xh+PmtBsoDQ&#10;2hUrVuCY4WbzbSjsJ3v6TmgjMt6Nw5zuY6Xr0qMMeI1hLxg1cvQ119zADZg1uv0BBI+TKUJzn1Gl&#10;JBQPnHlCgOH26gCW6G+u1tjQ0JfedKd3eqNA4UuFGDZt2nT06CEic2kdT0y3LV26FFVsMFBEzlyT&#10;/RLdFJC5L+TQgkBYmCnof3BFKB6333E3afXgFWlRRTlt86ZNKFKZg7rcKUbQ6TD6AUESwH7VVddN&#10;mDiVvE4wGeErBQuL0c7GYzdzOM3qzvOsGsCriAxJ9E6fQqXDn0IDo6VIbjCkmoxa8hQGRDaT0MCL&#10;6AP2CYAY0O1oVwmu80jMgQQnyjkSat8N9tEX0XcZhDqRk8RNE3EsmysSHyxRuIgL+hWMb9rGLosE&#10;x7FjYcLK9TBqKv0vpRT5g6SyJXUsz9h7W0A2YpH22lOUfTqCmjXLOpMXVGjq9FncX8NsDZjubCSA&#10;PZkkfQLTsJ1AEF8UnRacv2BxZWUVfc3mE0qVS+3bt4cqLn0SRp6TsiF1s7MvlZc7Ih1kzPj1r3/x&#10;y1/+5Kc/+Zef/uQHP/3JP+tf8959w4f/8tOf/stf//V//5u//f4LLz1x5Oi+wiIGJGpUEvMJtZCM&#10;XbEEob7wRnljgBuDzqWbJtGOhlhHjyjnUQbMTTffMmw4qcTUDhFilxgN6VAfAXMZUph5UsNEJpEs&#10;eUz/qqrqlVdeTWYGpqwQxXTOcjumeZphZxQEIJHQKiV7XVEJxS6wGYSoIOx+AdeaWxr3H9grjTQB&#10;DToYkMykyVNGkOCM7S7Kanm91HY/U3eKvtB6pt0sarrhR3R7/FTt8dO1J3WdFFuBFWfqlOlYRECO&#10;rJ9mD0kGSSr++eefQTqWrJoikyAA0/XX3yh50cJFLLkMA9eONbaK+aujCDqqYPvjJ0yZPm2WVCEj&#10;LlizkTD4ieXXwtNKm0cw0ejGjRsAkc0yIrL1+Elcy5a5YqPaSuevvHN3enTESiZctnZYcGfPghgY&#10;Ynddry0bz6dra8UbTf+ctrnQv0SCkJQxTACvLFKmyJtuw+i+BLpOmJLGbpFUz8ogSezYsR31i7pA&#10;h3MaqwaKRZLeFpVzGv9EndAdXFZFoS9h8xWEQpC42V9hC8qDSUYiVGN8yijyYjdGQQCPn2CDQXST&#10;7EJpB2L2cU2jALlmfX39zh07JItfCNJ6gnbTFDlPIUbGDP+SXk7IRi9saNLCzp41b9bMORha06fP&#10;mDhhogmLkRukVclZzVwL1Z2VuOzJVgJfmARwbdTlUP2ge25i86VTSKj9JysfuwRxKjJKTnTx3bZt&#10;2/SrXz/6g3/9x1/88qfvv/cWeTpIsUyQkMRGYA9h3LMbggWrepSoQePmcQtj0H1hT3sp3th4AjhC&#10;I0YM7xc39ZISknHxRERenIbpM2bfd/9XvvXtP3rwyw9NxprxFwb8ZKYARRJXRfOfSJYZ/sMyiXOt&#10;sUWpEBFZWLpxqhk2ECH79JOP//xnj2zfugm0mg+dyZMGeozJ8kUcnaYVxgpWEelvhwwZrltzDk5n&#10;jCH5Ns2qE1qLWARiY0I8wWsmSI2wRxA3CboMhjQG0AtVlukvnonaOOiJE8eO1tWdwpvj0TVBj2fi&#10;hCkYOpLonxgQSU3uuCJGqYidqrpFD0MfE0Rv6jQ6QjI6ifGbxKJu37Fzm2RBzpQ8Mz+RX6omkX1U&#10;tAgMIDz5cJGYzobBJ9iZ6BmB6sxvzMYAvVtcVLJk8VLZ85SLSIJqfHvdpM3sVDteXNqPUgA2vnbd&#10;WmLnlAvMT33kB2HLWt4puKB3y9/b/FaUobaERDY4kPjwAopJXCfPHHnppRePHj2o/6JdpLE3O7GG&#10;P6idl86ATjzX17/+G1/+8le//tDDDz/8u1976OskJje5YM76UCMPMOLMmVrJyKa2Pg8Fprl8OYi2&#10;kGLM8DAPawaPeeOIWsxWSSHPmTj5kM6gIwmYJTwRGBMFx44fk/hcx17vCr06IwRHprpqKNY8OacM&#10;tm4qF2VvoTuDQOmizEgyPUuZN+noNEeG7IrijPUHVJdMEv2KWU1wqAEE8dCAaIWcop1EyxSEMX3v&#10;gHVmEmlfKSPG6x0/ceKoUWOlIA3bAn7c9Ri4T0cUAMugCxf96DRWBRGTCTh1uhaZCYJgMCxNL5uW&#10;GRAtu5WcKVGf8RjEOJOTESaO4aogeDP/zNjYuWunwllSDp7/gE9BGwHGApLgvtnzzn2fnr8yvpSc&#10;WEDZBzxkN6dYVks6SY9/NDc34TQasipzhySbI8n7XTNKUi/Rg+mKzg7YJFCG+NQyv9hxEYdOKCic&#10;OXP2nOHDh6OGJB8fJ3iSO3ZuVYsoW3Y67YVUyI6IXBvHEg/WDF23kYbSYgTpytPMHWQFOQX6B18J&#10;yYJckKxD6r/mHRNuOwziaohmOlOS0J+BqOBB8zErGPg7aUYNcqE+vAIcOs0FPNcNCX12w9BJBYJ0&#10;jYdCE5MnTaZhEpku4d+evXv3tbVDg9KBnh7snUeFRKIRyElhaNInoaHF7RWIUB9eR7/zXh4/sxj1&#10;8rCcphH34oFPnTL13nvv/8pXHvra175JCva777p3+vSZ6njLtXkiWTliMZmPTs/IhQUDZctHnGvc&#10;4ahSO2X+uj3SB83dbQPd3xnN7Dl4cJ9sRQk2IQkc6YkRI0ZMmDDRTCu9o0kY59zb5H8xLdRZ5mQP&#10;JAMm2bhU1ec5wDGPHDkMbZPzdE3EvDHzS5JRIHEDW2UBIjLqzCTV7z2BkLSHWjHTp81gkxIETVS8&#10;MASpVXqyL4tavjbmfC9AvD6yZ/eenVu2bNi+Y8uOHRuzXhvS77Pe7NxQ13A8EoVlH0MzEUPPFmkk&#10;0q7IkbClSJTGokM0IiaHDpVc0SmoJzE9Agmp3cI8nTRlqmbaFbtIyFxmhyw98/RfiS1bN9PaNhiy&#10;9JykbkwAjowbP5E4V8UchW6snWjQYee+2q+mGrvwZ3mDDSZ17WWOIgFZ2eHoYUbKrNQCBs5olBiI&#10;IjarmM5aPRwEEFizfc2nH0vuuO5krVRWejK1c+c29ieM8pRAzlCYQP60yaeJR1RPUH+WStzsLPAP&#10;o5pIP1I5ZIjRHSoKd2IanNf8dYL05TrKpp8zdx7SNlmD+QkL/Y4dWx3zQDVbe1srNFgp0ZNik08S&#10;lfI4M6bP1FK2JkrAzADnMDCZox+UvGbuO3GCBLlPmzZr1MhxFM0by95hYVFjU6My3USNGLE7BomU&#10;M5ZM6EIARMRq6ekwdpYwYDLu4thsUNUAWGNRKrPLXMHEEq6cTBnq/w6VnJ5GkwvXz0RU6G8lS57L&#10;8GYjRsezUDKnTp2B2mRUKmgr0qRnd+7Yrlab5Ck2E2rUqNFYfbKHLahfgvQCxDivXbNadrOUIynl&#10;SdKUW11Z5FqswCopL3WBvv7QNx566BukNn7oa98gmliZxfqgFqo7S31kT7cSGEwSQC1qNS212ESb&#10;yOaBvIRhztIGBbiD+nVov8aG2q1bN5DF9vvf/68//dmP1qz5sP7MKXJMkZZIAn5MeL3ZMTdmrKT2&#10;0tdgksdgaKtZetOGhdntYWePbCx9sPMHwwP2bxtd30f2DTFlwpWVw6gX9ju/863/9B//G/Y/+XQn&#10;Tp5ePbQG0MeLdwFYAIMkXOgPElAsPHkiCxjYAHaMZpDo9ramXTu3Pv3UY+++9Rqp01i6zaaWQ/85&#10;pyWzn544m/EhG3EECYaIa9P0bX06sC9isaKSUjwuIhk1NkFMBVKoHDp8MII1L1aD8Q08RN8omikO&#10;EioD623s2LFq5ppmCBhhjEB1huUlhkgmnF6B/WgU84WzNTuyGCvYdkRzRDuEN5eOLZR3pv0a54LK&#10;EpdyxrSZ5BNxYvE7PV4aP9OGmNbSKkqzMUfoW7NdjAe4e8+uqISNoOjEYlaTUXwZ8yu2RqEtUCmY&#10;nws4CIwbSyxYsLi4RLgwvRxd0SInjlNvgY07YfwEbmjSrKjfniBs7dlnnli/7tOW9kayOeNsA3ZJ&#10;KImabmLycnMwPJGSD1scm5UNWgYztV+1AqkcWU3qJIEem6qexqeffio5+zC7fcIKQfeT1FkDOjKg&#10;Q49X0FVDo2hFSGPHT6Jmq6ZbYttazHHYixSFlKwxuh3UNfyNZptSJ1IJUfBW+WG+seqywtKP2Q+e&#10;ZTbSnSSok8x3UgpZaiUJbFpVVVlVVSXulpDEJZ5IIFTh1fIGxCqhNQDNC/qVZLKMRSPFRcU47dA/&#10;CVrR0pDEiXccP3ZMJZYflMknh3P6Pivqit/DxR46bBhLPc2B/pO3UeINwijIbOarY5JzgGFFOw4e&#10;OCCheSkIJsQAdpSUlkydNo3+FaJH/kOGEyMBZBzeqJu2zPldbl14Id3t3bOXxEMKRQmDCWUyZeoU&#10;YUMAQAqIqEUa+aH8pYPg2alflNFImmszJVkskQljUoq3SEFt6j/spO5KJgbXNEJpn5oMTrAgUpaP&#10;HTvBkNe6DOD08zodnjaRuo+e7yLLLrLKFrc8kGFxFhTUN9aRPBQisJQ19EjVSxw5cmCpn2eqfpkX&#10;37IFxQu2o7xkxMqgFeyAp4LiMXLUKKg3xjvF6YWCvHfvHlG/GpTaBUpywqVZNanqS6Y/8k50HkhC&#10;Pcvf513OAJAy+A4rC4SmxQuvvGLJSnIsXLniWpB95pTx0jnUjkV7cyMQT3kQk0uLJZucFe9/8O7x&#10;E0f6j8pKD7hjWPTznr27kDnYvUZKirwXLVpEYQ3DZEyLIgPwdXpQOUG/0sqwxMyi3t0TutcR2t8M&#10;eDXX5T0LIrTB8RPGs6LqUqAMaJ2aDhxiwAb9VD6XWuqyD0TI8pUrl7NPQ/YJ4Bd6tqWlGQV1bv3V&#10;XRe7NolBqBXslYhOUfxSf4QGC5vL/dvpn6Tvh0IN0gqjQIuIMi9jcCpZESF2TZ828+4772PFUcRW&#10;VisdLZ1GmrHNNLBREv/z6NBmSUamk1STgnW3dkBzrzvTQHShwDSKu2Fgz5gxC0xVmffuYfrU9HFm&#10;90XPkeuzS0rRnhuuv8mEyhqGGvuS+/bvaW9v5le0SrOyOixLeJFoPMm9qLGcmJyfrv4oQmFrub42&#10;OKsSgO4liJVCzhB0GvENpto4uTIrKMmd3uty8f+tW7cQesz2g9nsZFEeN348t0ZjKM9aNty6jBYz&#10;ipyBw5hh54XSyURuqqUniZsZPKdOn9LQCk2Y6ymora8jTtnsMsoCqgkigUexJDXxbG+H8T9FplqK&#10;6r77HvzOt//kD/7gj/7oj77LG5LnlksCivM/RGvDmicyTJHcuKFGUkSCWrEyTkyGp56OtAp3vk/B&#10;3i1kNAKdg9zJONdIWCJRsJn1WXSzJAleOYPLsh/GDhkjmTSITc0NL770wmuvvHj44L5EVBxtpVsi&#10;JuLoSdQnM0XGnwZ3s3GOdqX4GFYfL1af8xREX1bi87yF/bmVgJVAP0hAtpvSqXO0tCJWsayOavRg&#10;9SZbWhrWrv3klz9/5Mc/+sGTT/zq7bdea21pKEhGyN1MOoVYtDUaaTOOYuaQshOdX7ln2H+fhwQ6&#10;88fNSkCgFq77FwkT9cNgvACX6GyJQVzQtCyy50+tq1C4bOHiFfc/+PXf/t0/+ObD/+4bv/m7t99+&#10;97wFi8srqgkSwpRVy8yJV1JCFmwsltp4UVGwrb3xzbdfefGFp1pb2fLVjUeyqkSZOOe2/PUzoE1r&#10;MAjIOiQGR5cs4N0L2ktcIcUuhaGGDSc5hiW9kexDEnpJdT92bo1VKp5fMrlt+1Y1MSVRC8LBLK2q&#10;LkskSbWTiMbInS9b04kUGYnhp3QkUm2JVCtkFxIoqY0O9xYDEWpSoLq6mlBBwfu0VAcOD/nv8BzS&#10;FnBWYwX6k6zA2LLsPC9ZsgxanrM1YMxlB4Ywno9jRWuyEqQAWYy6bNQiSASCbH7ihCco8UnsBucZ&#10;u1MrNciWru7ZSj+yOUywrUY6ixwwyBbMX5QFIPYyYnOdrHQaHRrvnztvnkCBkgyLEJ4IgiotK6Zq&#10;9hNPPPrjH/7TG68/R7BPa2tjMgU7RvQwXcjeLgm0+GtCvsQV0PQ6JpeKs1ec4QZ074F0bS5PumPH&#10;DjiMPK6J4+bi7GZL5rLsQkPGGcl5mcvprSAZyJYwFTDHjleQTouBCjTn3bdvvwlZ0V7oekhJF24/&#10;fYaQkjoX6ehpUhgz2nW0+mvuGF9LZHvq5AnQJUkDri2i6ZRohFuhyekUZZMqI3iPUq3AvEkl22R4&#10;y6sjJYkdE4GQlNMl8ho6D8EyiFZoPonowUP71V/NHtgXQPX1dsnMvUeNGkU6M9wHySlp1o9u+9r9&#10;EOqtcG/F1TZucHddSiwnmQMbySxoUphxAHSGwsV4lw7BoPe7MFQA7gUh91NAIIuqLOMofUfXQ+aD&#10;5NFjYDHighogFVEPGTpUyy5rnwr5IwZ8StfoX/Mmkkq4/5RE70xKShPSVAE7xFuMQ0Kpo2pjI56n&#10;q1OcQZ/1+MLtonSPOHi5AFxaPml1lNZXepG+oXXuPOsk6nQfaiZB2XuAG0tsHc6z8lkkvJdC2EXF&#10;RMerEs68IokUCjnzSqUw4Zxxq5KJV1ZVDkV64nNqwgIqzxw6LM/fQ3ZOlFOkIzGyZszwEWPJfd7Z&#10;yzU5uboHnXpToErSdME4E3BvMu6l0xpqiAfEdqmHynw0aSVBvLidqE2679DhA6++/vLrb7zCo8B6&#10;649p1lm1ytZG/PDhQ1L6QFZaifVG/ZHVQXeue3ru9BcqFV1AWUYlv2FFhayGrnXo2Ho57RaSp//o&#10;UepjOqJmFa6uriwpLRPWT4AlUsolmbAA59X5PW2WesWKbI4ZOxqQDqjCRJXSGDYq+kNQripxhGAo&#10;fvK8sgtFmK4yIqWSjHm57zMfkrESVANamzBjoeMGC8kg1lDfQtHSO++498EHvk7iS6KCzJKdFbKT&#10;hZpxQ9VVSo72sOMyYdIkSSUptDL44Do9c5CXAg9lTNSWY8EVLJ4sZhUVFUOGDRdFIitl78NZthI1&#10;3adDXmMzsqS4NK3xJfycSsENjQ1mrVFdqmhMylNZNZQsARJs7vGC8kgoZTy2ZeuWrrNHLCXAR28B&#10;e6inTh3njSH+szkyZeo0CgSllzInuIG7s2dmQkYMk4JnowowEVPsz5G6mZSh5IztdrS4H0KOJdNn&#10;WVkl0tAoAaHuMmao+AGpWeJLJPNfQRNJY+NxlgnExPw1iTghnWnO4vSk6EH/q6FlsC0JcKHwgkE8&#10;2UHAWgwGihBqbyBa3wau6YtTp04iZAaCer4SS8tiXQnKKXqmB2un++vLSB5RMxr7kO0e3c/wgarV&#10;njlNR+v4cobZ9JkzqaIO45uSStTC5lvQOorJvvveW7/61S+eeOqxz9euhhOjWDYSYJMJM1W2i4wt&#10;lQX6Z5WC7Nsjd3uW73vf+955/Nz+1ErASuAiSSBtCaG7iFdymHFsojY01m3avB68/9VXXoStTf51&#10;9h8ikZbi4kL8eRMJa1Ya4ymmt+yc7ZdO/8xs7eV8bP95DhLQnVKVuv4VZ4nOgwgzd+4iCXVUJ7kf&#10;WCYXaQBe1NvoaPfgVGhZQ6nJRQiX2B+w6cLhIUOHjR47fs7cuSuvupr8wUOGjqC6O+XtqTgmO5wa&#10;WydOoNeDG48hgeAPHz5ChlwC9/COTDoyjRcTB5YJtW3b5mPHDqtlJ/EvBAStWHGVMMI6F0nPIl3I&#10;mW7nSda8VIzSFhoMJtegx6mPOXHSFKeXMx1N2c22NauptygRB2JlpIjBGXX11dereaTFW3sHNAR/&#10;wO6SepfEDyCNjz/6WPLyiitOZcMAd5wzdwHVBrBjaAYA1ttvvQo1wySvpKHIMZ5M7N23e9++XZs2&#10;bSTIZdee7bt2bdu1a+uu3Vvl765tVHfdtWvHLvmrx87tlB2gXuH+/fvYHNZxK3ktMXPnzFuIx+Js&#10;entSzU2Na1Z/op4YO/CQCEJkKb719rtky1bQOnMoK6S7R8VA1foMmL/t27asV/qD5Kcysfj0uORy&#10;Vm6KyklmpeJWsQ9WvVNbe0JKGAoC6506ZcYKRKqWdc4WN78AdCOXsCmkIxyeVEF5WSV5u01wLnip&#10;4WfRyMrycuDIQ4eOEHlEyjyMWlQufymzW3vm1K7dO7Zs27z6s9UUvoAohNct6lWjdHS+C7FRh5jm&#10;4xcHRXOnK4ExfUh3kmBw154dqh4kQoqRcO21NxKEkgFYwAJjHa+99gK+k5bZlP1scqksv/JaqYsn&#10;2E2+6WmiiyhDpukP6AzMdPK/mPRRYl6SKSzlXb5shVAITavV0dm2XaYGsKNEOUqds8DV11KkEnxQ&#10;Y7HNIW84WYhP5l/uKFbeUOrNN16TSFvJzy0+wrixE9nZNskK076UMevzPoa5kXuLJNFPe/bskoEu&#10;LCTZeMJPrK2t3blrx/bt24kHZOzymPzdtWv7rt282bGHN85LBvnOnTv27tmzZcuWEydO1Z2pZ7iJ&#10;kIFQCrxlpRUUfNRG6suAGH1pY25vpNgnWL/uM2LGxfdGm5FiE7bpjDljx0xwWRXZ0qytPbl58+cu&#10;94chQajU5MnT8fyFSoDnns8Por+pt3Ps+BGFwGTWA6BQgcR0U3oQpkiITu1spaQYNqWPVIaz5yyC&#10;LiAZQvPuKQl3Vl4kxMRV//CjD6VehxNQnxo1esyMmfOMDjQSRO9RXbeu7rQk0pV9EzOSg8eOHtm5&#10;c+fuXbv37dmr/UXXaDft1o6T7iNOl7+ijHZs37Zzx7aDB/YRz9jS2kySIpqpGeILCO2vqalRXerA&#10;+u+99y5sM7Q+KUTY1WDoUtS1qKQsa+hmBnGOp61TUhzFTRvXkQhLqLNqeaHbJ00my1saPsh0d/LN&#10;N19jxTERCiwxpWVVCygtiuqTeWt0FjnXUbzrpMhEAr4G/2HgenGid+zezrjV51X1y0tHbPq1TYau&#10;o5NRziIQOHTYe7KLIGm8ZF4Ds86ftwjlkB6ryU0bPz91+oR0rrSKjE4F8+Yumj59jiDyBs4wQ1qA&#10;M2mi+tjOZ/pN6vTpExs3rQcZlCeWbvNS0WjaNDKBSq8iExNhrci4UB41htTR0E6lVPlOQB8hxkB4&#10;l7W6hQxQtB/S9zvvvAVIB4MpKlXO8I0pVy2VPbgZkdFz5y5wh7uLI/Zhn82h9JqBx18ymr377luK&#10;L7CZJ3lRCZanpAzVbzN5J5zZrVMmM9czd+PpxITQduzeua2h/rTpU5mVHt/yFdfA9zG/09GR6mhp&#10;e/PNN8HWwOMMSsWzkH5188bNqJ3NWzbv2Ucvb+vpRcjkzu3byGOzffum48cP7927S2Qoek7oabIN&#10;tnSZKYWRq3LO4t88TILu+OSTj3UfU7qUzA8GUDNsI27HEFVUq7uXxvWwoaV1YIFpYBKFi4vLCYm4&#10;6abbFi1eHggVGUsY4WsNaidvqaNdPAU84bGjB9kalABhKYNApd15mBYyHrV4kaar60YbMV/IwiGo&#10;K93K/E+kakaOXi5LOVhVmmzudGRX9e1G9+uaLVM7vnvX1traUybM3LDUGOojho/UxmPwqMmmSb35&#10;S3QwCI7Z4eCpWb3nzJ1vbNesHhFDgqyUqz58n/S+sgkUi4B4VlYOvfGmL1HXFXPHjBb5zf+/vfcA&#10;sKO8zv63911p1XtvSAJJoILovXdwS3Gc5uT724nzJbHzpdqpdtyCDXZiG2LccKGY3jsCCSEJ1FHv&#10;ZVfS9l7/v+ecmbn37q62IGELPMNldffu3Jl3znve8576nAwamjc999xjgIfaghKn8YZiTDod0fN3&#10;48Z1u3fv2PzOxi1IhuOyzeZtEGXDRkJNO7ZvpaAED6+lBCr9mU0HnErNaHonombHzndMDit0DdnV&#10;I+IsQJMF5dhzdCfkK8tHw32mUXu9tt5YBal6SUtOBKsm3D79mx2w9L49u62G1NyeaRkgu4E+Ya3M&#10;I99qQEOt4YzON1e+tm//btybAuHL0PUXnnX25CkzpaOFCCoJfu+6FNwdHH2qGpF1b69t1l7cgXfZ&#10;MieywGYlXmLhPvECNgBTtncvKK6NJDJrt8rEVUdVgQAECRCS+bh8+WsbN60/drS8pa0ZAS/+DnLY&#10;bTIDURVxQsqweqdt97X7a3bVJdMvaXDRikpeWsc5dwDyKD41psD7gQLJnB691xt1JcetQIQGiIpN&#10;mze8seL1l1954fkXnqP/d3VVBYqUNOGOVjr2YEwS8LFQiYr2XS+3wj+r9zdFzKr+fY+wZBR9oB/v&#10;Bxq9L8bootm1eWmxFgsVwsLE8ZMz0aRlIJ+IgvW+IEJ/BmlcnkoJC6Z5V00xqfQVVSUIJxtXQgii&#10;qO2cEkNARs4444w5c+bOBMwlN6+qssZ6NUg7xirGFlLaR0bGkaPVoAQOHzFc6VrCEnb3a+CqO3Rg&#10;P/Nj2kZ/XHU+s8GgB+CqS+9ECcOZhdfEMlDkLAIzaM7ceeanc32td6JRr4fuBV4VwElqwPjC88+3&#10;NPNJFqqymeUZ8+efNWjQECsk6yR9440Vr1kyEQWwlu2Vnr7/4L69e/fs3LUDSF1yxNBI9vJzH2/4&#10;yfvd6FJ79+zinL179vDrfp22Cz8d9r48he3UYIr4WL+0TRhaOsQUJkkPuerexFWnsLGcoZ2Z6IWo&#10;7Di35ITS07kA0ji7PCqgg2jAujgAmjnZWLNWyUsQWUhn1NHQeJTODO46MTpZil2HcgMfe+zh1vYm&#10;gW9mUR+Rdvml19A6w3VBu0vC1jJXXcvyFa/JVSfXqlZlsqvO+h/qJiDT5eXlEr+tqa4pKy8nH43z&#10;VX+BVSIbm0nI4g0mCmDqmzdtXPPWakTxtm1bIFRDY11hQUEeIMQapALblpsQZdWFkkFj69y7ezte&#10;v15cddhB1dUVr7zyAuoj7kvLRcoqLBi0ePG5JcVDEsunR86xDykOt41A2S9CTejsILqO+5WUhEA+&#10;Cb0ljaKSfHpfCC1bA+viquMJcHGfd+5FNCCW/yVJ+3Vt2F00SYJPVg3P9QyuOiXzmcO1I4N8hFRX&#10;XaTM98H6NqYgwcm+0/nWW6vpkuTgjApEZWSQWXXo0CEcGuXl5fv37d+2dSuOVNqtGHvD0rsoYNm7&#10;b5exN6/d/BXOPlIOPNAhGIOiUWwWvK6kaRQWFp25YKE5cFN5dcBi+1246g6vX7/Ki5HdZsNpOH7C&#10;FHAqTBiq76eZSYlNpovUwAm7ccOag4cO2LZjbqa0rK6uuvSONatX7t2/i4wn9AoEJU6lqaCKz5yT&#10;kUlxXyiWk5+327ObvaQh5RXkEq6QRLVWvNzVXHWnW+giYAzWFFVgNbWVdOx1ZB9UFjoj0w0HSbNr&#10;J9OEyNG8hFNmokm/8grE0cGD+8H/YpXhH8/KwfdECZIaiQJtPmzoiBnTVb3rdGMkL738vOHzUh/K&#10;nObQwGfJ0nNy88Im7F0eJ1n8Bi77drnq1q2mNSVXNFtdYRjKxMLNPZnwvbnqHEcPjzmRj23bsZCV&#10;UIbbn3YcSLj9+w/s2L0dGkgCOwXg0uDBQ15FLPOJfiKW9ULy0BkGQWQxAOQf0ZH8s85cBG57mEuY&#10;cNUxB0hs/CZz5swDdd5RJsPl6pnOco30y1VHU3A17VFcJLyRAdvL0jVUSiEKSjhr91UJmwIb69et&#10;ZfYJk7y+fNlLLz33+uuvmethF95GZhCAFyrZ2TVgEkzyE3bVJVzrniB04OC+tW+/xXLAY24AamSX&#10;D1+wYFF+Pt1FQpxHY3nXu0Pq2FvjE0uBF4gE88gVtmzecKTsgLn0gm90ddV1dhw+dOj15a95Frk9&#10;YzaC99Dhw7t3U3e++3DZ/l17tu7du+N4LzbiQwcPsATKyg9uJjtefA63CCUN9w1r56KLLzUAhAGL&#10;pCSuVfi/IXLVyYcuVxrCcN68eQsWnAn02KSJ0yZPnEoHavom06zZ3vAzfD8RLLWpEyZNnjJlBm6X&#10;BWcunj9/0SUXXz5v/sLSISNwwVhbYbmqjSXUTSOo/HVNQK66jYcO7sFzzfat/hIt7bhQx46fYLnb&#10;kr1mv8BbYrDoYRn32rVv7dy1TQEnaxCbn5dXMnjIkrPPS8+kWZZLTtfUfFYjdg/kpvcf8PYdrins&#10;2bltz97d9LWwqlVtlUOHjQDgjMuzuHxblHaQkV5aOvjNlcvZ6PPzc7kMOyn+cfzXoHwmpsO0TOKO&#10;sNwLzz9TV1/D+HOyKIDNmD3njEWLCYwJuS9yWfKmprpyxYqXBTiu72Ywxzz6oUMSedt3bKO8YMdO&#10;pMSOPfuOyzNwy749bHlI0p3UXVkCqfgfJkflnDlrNt5MSemONlQsxKwCQsI/grHTFy08e9IkJIO1&#10;3o6OnuS/CXSNzXzx7sTUeTbL2p40T3aRaHe363Vx1UH5DMSRuepcSfP5DV6Kube3PP/CM+g/PAi8&#10;wb1gjwvOu3jEqLHy7gW0S939EgNO9v0F51Cb+vJLL7LF46BEH25uacvOyUUhGTpsJDyDT1PM39Y8&#10;evSowqKCneAJpEvJU1m0GviQhqnnMp2/jbW8Z/cuwhhvrV1NbBBI5eqaGnbRQUSvbQcKAospgzR2&#10;TFmv3Tmzy2aemjLQ9Y9dflfNvMjIT4BctRu3k8lpQYLAuucfl/U9v/xEx0JIPtXf2zWCdOikK2gz&#10;C1+m5/m9Ivonv4+dDH1MYfznE6BAxF3Jb06A5aKeDYpjRWvAGdvXg2QU8HNqAS4outb6I0d3v/D8&#10;I7d//d++/rV/v/fe76984+X9+3a0NNdxHtnRKpu3XdaDPEgWQ3RSoo91F7KNzmBOgpfSJNCpDTrT&#10;Xvp7fJw8Csj3iVhXIFJOGXLWybYeM3Zydh59pn5T/XTG4ZSoGlQ/P8lsogCEhinyzlmJkHlxEt3o&#10;sUjJlJEvyNBmNT3m8eAXvWiOBvJyWlpu6ZCx02fMv/GWj3/qz/7f7DmLG3HyZBfTjaqxGcNbmfNN&#10;DceeeOIB7ilcbSsmt7HoP+vCNyBlV+p7EIFWqJz2LKqYUz/M3o/gLixBVqs2VB4KTHEWr4X6DWG3&#10;z0sAeEyNXja2NAZG1vjxEzB6s7MA6UvPzclubmxqaRYIulmGnVVVwvgwEHcz2Qk8o1upXQMCBuxk&#10;YDUsy0cno4BYqSYuLqFvAKDbkp7VSLf6zrT6zCzy+NAb1dWeMkyo12ZzVVtXh0uVb3gSgokUy6kz&#10;0BnA/mkBqCmTXW52HcUsaeRtufvDjlAx47LML0YIzzV82Ohpk0/vbAd8OZdIPPmRTU2VO7ZtVuxb&#10;HIEySHYB0WqV361fu7Kh4SgmGF9vaGgZNGjEyLETAF8z+qhRaRJF3QTj4W0APU1XpEVR1ANBRo6c&#10;+OGPfOLssy9payfvLK+1nXB9HsSnlKsZTLrWprbmOhC087PR5ZuOHtqzc+vGVStevu+nP/zSv3/+&#10;R/d899jhvR2djSC/Qzpr4koExZjHsldCnaYPtkETbmypw/UnLLnWzpzMvOaGNuypXCV+ihkSHt6E&#10;lhsS1iisuldWj/eCoGKaRso5+bwryKcLcDuXYgHil9TmA2vRV0FQgymHAJpI9FO2AhFk2MWMG20m&#10;phca2wR2lafghUVDMmQ1V2asaqEFZm9YBC3XgJ1tHqW+DruFgutcSrdvbykqyGH7y4aV2/HCptMH&#10;pLWpgT7Rwj7raGZdgHqfmd6Wxc+MNrrdAivj4DIGy8j4cWKSTwAqeRso4e2UxwoHEvnUCgSSzVd4&#10;pNocfY30hP5ue4diB44uBoURY3IoCKNbRg0mXooN1H3e5VLoSxyltVbXVaiknb4faVnoETkZeYLu&#10;shwWNqwe+CppwQb+DFQMVI6OVlWBuW9RI8f8xSLXWOXHC41XUKwEq9vSbi0i9ILrLGcBKwhwvfS2&#10;9oZ0zVFz0otFjjOOl0mkzJaOtKbOdDAiVXyENLNG4Vi/pALl4LxLGL4an9kUaoSj2m1kl4GW9iLq&#10;jRMTfzcLXxzunyebNo4Z5xwbcHtfUy5FjrTgquoa6sVwMKpMrAOhXYCyhmdEJFNb0g7egEVpv1Kk&#10;aqJKqVNBCMGyPqEGFGjOyGpRbKKjyQbZnqPK7zR6BJuYS29pUDeDCJxYnJSZ1tLeXDp0cMBYUQKQ&#10;di4iK+wpfQJfQhA3yoKD7HWq+bxiwwv8LeZLLKqppubQU08/8C///Ln/+I+/+9EPv/P8c0+8vXoF&#10;2UFHyva3t9LkpBk/BsIGYzInKzc/p7Aov6S9haUaOs76Imi//67nbKjXjqD+5hksHhK+wREdlJVD&#10;pZ6Cf75WXKpZSFt7q72SvHgU5/J9JtE0baI1LDG37XEx9bDY0tOU00THXisthEWp0ETAKmcqgwpz&#10;ZqeF6bYpDtaM3vv6UX0ySwh4jzpmmSkmlVvtZbLoAE7xOJsxyYlU7VnA78QOc9N6KmUbL9kQAsrI&#10;XnrOZZdfccs1137smus/cvUNt4WvD119Q/TyDz901TW3XXfdR6+97sMXXXLNgjOXkktL71/LvDZp&#10;bYeVMQAvDHuIW2wjto+0sjBzmBe2IVUDw8QTJk5y9UYn6ETIxZ7koJWh143dsE3eFtzfkAuRWdPY&#10;MmLUaGXqwlTeIiCxlqNSRL+1RgW3eoMLjySwDAeVDCUQRYyQ1E7LXkgHCw/xQmFu0HxPO5jgzCjA&#10;v+b6G9gtGSRaQElR0aFDxIG2svzcQeFVE/wEca/sYNnhQwfUPYXAYntueuagy6+8IYO+pYQQ2HqN&#10;59TfWn7MAPZRK1cxOTldWPJq5NXa2NRMVwqpPi5hE5zj3BJ8CHnJ82pKyyBxjCUmgxCeUXPn9Pa6&#10;usrWlsq0jJb29Naa+mqphe2dWRk5THtmWs60adNFCPL4SJBM3u+6v1crB+scZX1CLKwuxEzvPIHb&#10;3ZtO9HXYRMg4dSZx9Sx6T5SnjRgi+MPwS15OAXgVpCwX5rNsDV8yiP4mO/eSZ9xv3nV15OTloxw6&#10;igvLkzszAc0qQKcLSUYmsO4ZwIDS3C7vvPMvuemWjw0uHYMp0dqGZlqI1tcIUF1me3N7fWNrXVta&#10;U0cGwMRUXNTt37f9zZUvPfzQT26//V//7d/+5vXXX5BFgFVthPSqZ/cIW9FwRJjIwdXbKk5WYfsi&#10;qdjaq6kJXkl4yfXusCmSVhLcrBVUHtaaJ0OGL0lJD9T4tpbkm0u8T9LRfIJ93NFkh2/83+QVGL3v&#10;D2P0/ZTxGb+xFOjiAE5d5904MXUb6INoDj3g6C1WiYTlLEXaPtTnslJwfvOS/odAp919U2X1MXDx&#10;X3rhmR/94Htf/cp/3PnNrz/77BNkB7S3N+XnsgZlESHhQ7voeEs9WYsP9Lbg2cKHCtpM/MbO/Hvz&#10;4Anvj3lwlKyVW1AqDUZ7Yd9m1Hszql/nVUMOBY3EADJwCijp3XOObHOxcocEaXxJJi/MLsOPtC5y&#10;7rhKDrDCg4eMuOGm2666+npzBqLUKp/LzNGWmppKMjJspzJgpJQtox+7YTD+4Ey3SbQd2U9LNOvz&#10;cF3ENzgDZlLLUbmxLHXGfB99HASBs7xoQkkM1rDUoLVIs2ul1a1JGFNvPcdJY06+ptEYvBNlTilN&#10;zPdrlbfohdbLS5DM9qEFnb19jV7BAT4g3+LusuVliXMdU7hlFgpvj68qCGm3pZQG8LZImPru74bB&#10;8Q9N69lnn5udRdlpM8o7/kTccgf375W05BnN0SWao2e2tby+/FXoIVULYmblAF89ZPAQQe8Hh48t&#10;Eo+hQ6kvQhslFcTILyi+9rob/8+f/jlZbAWFJZh2RCuR3OoHSLogXXTbSHVUi2GpRoyQtE2AqDLT&#10;Nqx/+6tf+9IP7/nutnc2WtduVSg7/rrPSi+cnTQ6+bAoxKipryMHBx2Y22XTDk+GjS6VyK467hMl&#10;3Sd6K9WtncsalI3qwdEmo8aLUae8xCWtiszGbCXkge6WYijaOvAZDvDpbSkbQKQZwTbrDuXiTx+s&#10;X+eZIO2uH/OSOAWGECa93Vg1gJltBkOJ545mEXoc3VmArMq88NLhCJ5Vw7InCVjdRqATiAAQPLfV&#10;iGvbGqQMaFAn5WTbPpLuG+Fn6+P++Ib6lCQ8q61jzE0lutjqxSEozy5CQE05+n4QzsYkI1XXUsbC&#10;4i/3DwX++xTaWTaCnWv9eansbpb3H6mE+CJjSP7iSOC48PEpC45IClkVoGKMGQ31KEvATuWR31pX&#10;X2/GSHRPTxbrYk30YhSFnJkYdCixUiSzXyHy0/VNJx+RJL3JekkPxGZHRlNTa0Njg4FeCYHPJY4/&#10;raBL3d2qh3BeTT4i4jgpRA0EchPBiuZmaMntQAxLHpkvfXwTaiBrboTQSvMH6c/+5Qvcf/r61WFy&#10;TyE046a2hvqqTZvX/eiHd3/pP/6F2tbWtgYA1ggj4dRTpb2hZ2nDYoUKWLYzm+p7nH2d2XQfKike&#10;5H2fTvYh4xQKe48gqI+4I4UWrUzrKdWuDCJu3VQP5gi/mystUA/vGwiD8pqBQEH8Kwq/pwxdBHEg&#10;MD07HkJr9uJqjzbRpCm2eIWErHbRQDTJvA5XgeLqtDDGLdPSTMUliZNeUXvih5vnFrRUYF84wSa6&#10;2dmBynMnlzvOovddPnS3ZuTcNMGebDQFwiyS/NGYw91ZAjdIaIc/rRNxxAaJmUh+WlcUFRS0ck2G&#10;jMPUyKmzLE7ehTJ98xWBKM2Udc2WRmHtpk2aBZfSA6hTuLx4o0aNGTZsOCoTjIATlm1o/Ya3eQg6&#10;lkYqimKYHWmgMLBZK+6ifMzcceMnF6nrgmSt+QqdJXV0i6+o7kO+x/QMsrxJ3HOdRBzi/mUTDs4t&#10;ocRwfFJFv10sMKUOT8evBhJKxM4UqaBJF4yo3lmMBonrMqEfwp/7BTprQJou091frozWnn/B5yhp&#10;6plH69ZMyy77ib+bDmMKL/X3DtF5gegypQRnPHq0HrqzsalRe6E0IhFb3ag5jKRUhHz0o797xeXX&#10;jBs3STHFjrT8gvwW/HbsNwSZ5ObDs6yVzPfgWeoo4MG6uorHH3vwq//5b68te6muoYYtzNqVyMZJ&#10;tfsil1gfj9I340YXYCTueLZl0NHc0kx4gYEqoG7dtZzTGJCmPIiiRapGj0mKKYNzk6fX14DnJf5C&#10;TIH+UcAVX98PovfJb/p3meOfhTkBmC4ZvOQQWUypo6m5vqW1HkBKWz5Yd8RFWxQ76mjas2vLsmXP&#10;fve73/z2t79+113feuzxBwGQqq2tZutgp8/Pz0faelPz+DhlKWAOJ7MrAgVbShioXkOGkGQkwfub&#10;6KoLF0hbG1EmcyphqlmltkAVKX9R1hGh72gPdlVANnOfK9BVHJkv7Z2A6V54wYWLFy0ySDhCZ0J7&#10;5aBZ5KbNm3jDnfq8YD9PkLZt+1uEzdHPL/pp5qY3DaIHLa3HK8nXFnQDMJevWnq5Ohcq7pYyKJMY&#10;q1CgKq4JBrxofkqB08uJiSJueTCuFrsi7ulm2APoc1h0vEIV3D/U51SpkAmYRaRQpLXyliTtSuAs&#10;6AAWy1VNinyRAz8mTpxIf0OuQGKdIa2k79i5w8pSkuYuI+3IkSM7d+70y8v6bU+fM3eu4KgVSOzj&#10;rvb33k4yWivFjBauM6bPuvXWD33us3/7ods+QuNdVDWi1HhHlZTRSaogJk1GS2tHS2uretcC/97U&#10;qES0nKwNG9bf+9Mfr1n1poy2tpae+aSvUQB3bfg4CZ0eb5pXnHSppuib0q5sKTuRdA+STOVK4yeJ&#10;ZMbM/te+L3MCZ/Q1Mce9dFftnGF6/qasEluJavurYiUcRSijlEGpCjswNYWjT/IBSN7+cn62N8q+&#10;lC2a3okvFFs6Xy0imVZh1Jxo+7YTIFQvX+2XodLN8Eu+oGoMESH4GKzDg35hodn6Ut+G3pdGyoVU&#10;TiXnLMZP4ltuR6YeBlgVYOYyX9yUTjhQuKkRT7diD9bUhZXrgshTyqIpS5ovTZnNl7CxyEsuaW3p&#10;qK9vAjONmrKke7pofW9mYOBXtZp9VUFCZw7cAQyd7sPIBCt29lQq+WLCN8nvnSbRK/KMuJSGjXPJ&#10;p5Z4UfrscZPjuLsgTd/90ZWarWo7JCIbOLIy5V95+YW77voO9fVFRUVuxirzvZPuZpjCgjdgmnjA&#10;zEzyICFA8emnL6CD5J988k9/67c/XkqrqHdhhPfvcbiyeWG0dgzWVonctl32S+IlryaeGBOYCA0f&#10;erSMqsluo1DWPE4AzGR0GwdA4Hwl8TaQcaPAWOp0e5pUEg+IJZhZF1z6CbVx95loyrR8TKb+lOHv&#10;/s1Cj2dJ/mjf0bOQ8u3ByN4PCRCX/6ZgKORAmboV2JqDP1z7AyEP9/eaJFjF4hjYXILtizZE3ujK&#10;lhM8cuQYCoFJ0WKvcW87VZCVR4+YnzFwFJIhSmHv+vXrXPFC/nE+lcXWPcO32iBuESgGXT3y4i+6&#10;0/JYlEYQEIQNBHWdkBLdJUbEQjAkd9HPrMw8ct30ZMqLt+RZ89xxWDsvxWvlNFWyCJ+Zt6ePo6cz&#10;IpdPX1/u998VIfQ2WtqPbfGqRqR/C9bukuTmsiGrY51yPS06jtwUegB0UZKsebQ0R3wuKxuLvbV9&#10;/LiJl1582afU3PYz55xzbn5eIYnnSGvmgjVIOJnwsL5D6iO7JqiFubjz08gQp6PdAw/c+/DD91VV&#10;H+X6oFRzcU4I00xTx9YrRQaCVWd+awv8mApDYESgN/CNQe4hjsOOUY4g0/XohysuKaH/eD67yJ8S&#10;edmT34jt+9DO++a/frNQfOIHhwK981Xgig99ed15T5Ktd2KAcKH04GBtKKfHkoQV3MAHd/jwQQBz&#10;Nm1a++wzTzz51KPLV7y6aeN6QHABOKAqhChgWweecXRZbT+u4H5waP8BfRIXYeE8aV8nhjX7tNNP&#10;P32+bdkeP/yAPnxfjxXulJ3lR8qeeuqJVaveXL/+7bVr16zfsBYAl3Fjx+QJSyikjkfv+jqcmqKs&#10;gQWT7DRy1AjBgaO30UVUSMA5pKqDbQf+FKDV8uZYmo+1ldgAGIg1U+4Lqy4YSWJMpthRLNYEFokB&#10;L+sax28roQ175RuvGVadylTRw0YMGz17zlzX2fr0SypO6sYF5o9ltT/5xCOUYUq8kLQgaNvcsxae&#10;PYT2WLI+iJy2rFzxGhTwMBgqSlZO3mlzzgCAZvTocWPGjB09csy4sRPIRBujX/01fqx+8mGX13id&#10;Zi8Q6PjWuHGTp0+bVVo6RALQhl9dU7lyJVh11CKqQwIBvmnTZ+LkCl2uiVnsM06ItGxuagDFhsLP&#10;1hYB7YFRMnP6LPrDBh0bBK7duWb18kOH9yIqVfGfkV1SMuTGG2/Fs2Y4+qratFv6fDmHyKRExlJO&#10;ghElnaYzPRmrLmQ293DqWx5hlr5OhVhuHsQ566yFSxafDTbi2DETigoGkeBgMVgivahoOEAVkQc9&#10;kBlh5Dm5+Y0Njdu27xg2bMToMWPDiQ4dtGmd+3bvEFadoez32FYC4w68m5dfeVk6oGcvdhLdLQLE&#10;urh4kOHh9GOFKM0hgvrpPFZxeMP6twykTOh11OaT83HeeRdaPUuU+JnUVkLFq+TxpV9w/iX5eZQc&#10;+j1dwnVxpvuHYmZPmHrmWTV2VFjfGH7ixEkzaSuhKwT2WOCt1oV654voyn6Hzh07tuzfv8syKkQU&#10;0kVLSgbPYF7GThw9eiyRcPq4jRF7jx0zNmLvCWNGTwx5O8HSxtjjOA1nAUtj/PjJkyfPmDRxqkNl&#10;Bw/UlxQ6zt/fBVZd2YZ1a9rMX2bTkTF12mlTpkwTVQOym0vr+AdQRJs2rD10+ICcA/LnqvC8C1Yd&#10;fLV929YDB/YjOSgldd8a9ALPyEIPzE7ffGU+PrEuiGOvvb7MMwdYd/wzbuz4WerLkRgnVtbGDesr&#10;K4RNZmkh2Dadp502d9q0GeMnTAK+nR47PguBLOINkzV6UpIsSp4yncYM860RI0ZNmzKTjiWjRo4l&#10;2VV0ErO3vvTyc6RvifuM3+j9t+Tsc1iSAeVSni/yLRo/W1YyJCo/cmjd2resrYSlDwurblrYViL5&#10;+7wXVp2ABezjoK3EwsXKhJI3yCiTlgbBQbTEvUymBcEkXORA7M09/QwoD8/28qJzq8vnpFfEyXA1&#10;cGEEOCaOGzuRRGC3vUmUidpK+OpngZ85f7Fl9wfGariKAyZPXmP2Ube2Eh3peChmzjgtWvgBkj7J&#10;v831zzzz+KuvAAVFYXJWHfAIqrwjbZMklKIRw8dMmzaTbktE0ZacvfTiSy676qprL7n0ShpHjB0/&#10;saCIZjVpL7zwrNLD5WqRADmBthKBbArkflpndXXV6tUrLfddHgv8MOySc+fOx6EfyM/jMXvS53Ll&#10;WNyIq7y1euWB/buhskU71Eb9nK5tJZjdZuDnLXAmRxL+2cGDh8yfd+bYMQioCbDumPG9zfho7cvJ&#10;u/C4IUOGgzWmr42bCNtPmDg5J9dgJd/9ofBPfX3t8uXLeDilYEmPwE+RvnDRUq8C6df20q8B+BJz&#10;Pcfdo6qnBnr7wP69KGRmSKXT6nrxknPy1dw8ErxKbe6Cosj2vXvX9t17drr8EcdkZA4dMmz+GQvE&#10;+1q/fWoZKYPmIu9sWAf4nWHyytLCEzpt2mkzpp1mPtbAJa0NT6l26l7d1tKyYf16ZXYjQ8m8UD1+&#10;0ZRp00nNkosEx1dm584d5F68xBvzaPPNgmuvuwFXnXvrnLjczF11qIWvv/4i5p6NTIKISAYChwZE&#10;o0ePHz1q/PjxU0aPGTN6LK/jco6pc+OJdIYaHWwzgj0RwEGgSOlooTWezua+qfxwmXUbM1ddRsZp&#10;s+cOH0FbHp+d3pkq+a8iVyhGkg1km85I99IT9YRV520lErdL1viFdYuBUHHsCBXI0tbUSSIbEMXh&#10;I0b1Y5DR/IZiQHPU/NKLzwsaitQZFVWrqOesMxcPGzo8TG20xEkdCtRZ8ENNlgYNGozecv75FwBs&#10;N37cBIR2cfFgIcI1teCyx74jzRY2IL+SxFuwXxAJeOqPVZQdLjs8deo0M2rkNLW8t0CnSOK/3jIS&#10;uidb9rLaOgTf0d66Zs0q8HdhlWHDh44YMbyosEDasDZr5J0UL/cmGMRvl5ke2LLp18LvflLvTowT&#10;EWjvckDx1059CvQZoO6LdftwnSEUGsw9FwhllhJQ1nS/AtO6qqqaSveWpgaUGw84I87M/rf9R2m5&#10;yswVhpQ0xcSd+pKkpz7ZP+AjZLs3xtImIfCMzvQ/+INPzpo5l1QnKRVJsZUPOCGixwuZt7kZqB2i&#10;WBkHDuz9n+98G7TdggJghkCJEq7Hpz7151hcgSEa8Xs/RLcqXLxuzcpbgU/68Q++B4C3lXOxiDII&#10;SaL7/uX//RvwYc1yU8yawtj77//p6jdXgP7DV4mS5RUU/9Vf/R34+ioACT30PIR+CYbBxAYywZZq&#10;e3XtkX/9t39UpFL+I2pqMi+99OrLrria6wVP71ppZ2dl1ZE7v/nl5pZaYDJ0uY6sqVNnf/JPPm1G&#10;OCd5BtBxD2vUaIqE0JqBZqv958//LYg/CpuZMZibN+gTf/QprDWsI8zv1vbGL/77PzU2gWdsVSGd&#10;GVRe/Mmn/nzY0JEGYGd2lBxAqYpCQPbQdvXBJx1IMBQmoZhnAuNiCpkcQR179++4486vY6xSBIIm&#10;2trSedGlV1x7zU3WpS6VmH0wPbRqP3hwz/e+863Gpjo5/TSWLHoXfuSjvysoJ+vv1tLacO+P796+&#10;cwOeLAuT5l5w3qVXX3OTnDaeyhfQ0msYgyLrhoa6r/3Xf9TVH8Nhatl/aePHTfnMn3/WUj8iFcpL&#10;OH1G7Pmt1lKeXxfI5pzUW0FvtTU21JcdPogFvmHjutraKupUeQAgbyCCqiqUzJFbMnjoRz762zSp&#10;NIEQ5I5SQvHaC8889uQvLZDPukA4ZH/+818sKByMb9CFRHtnc011xRc+//cFeSRpeLpTel7hoN/7&#10;xB9PmDBVCCsib69cEzkrA0O8DYT3n//0h0owxfKEbTM0vL/8y89huOLUtgwF3fm+B37y5puvC5o6&#10;g0+ycXr8/d/9K86s0M73DMdkpuUGXhUL0Xh2pY3/1ec+LXxIrsmN2jPPv+DC62+4Vb2I070QT+gP&#10;vs4y+4DKSqrU0x3an3v2sRdeeKJDho3qXLGszjn3fCCE6JGA2xQwoJAoxsleC6nklGiJpRRUmbS2&#10;mnDxASmHIDnmkgrEbNqf/GKJtd/bMk2sFz0fPePu/t63a2srwLXJIZmRpiXt6bfc/LHzzrnEqsxC&#10;q1XfUjboO5vX/uzH32tqbbSG72reesWVN1966ZX6qykR9upt0gHQuP9nP1zz9pvwFaoFNcHAK335&#10;P7+hSXFLQcZsy1NPPvryy88D8tehPg8aydx5Cz/ysd8lbZYNCzL2vkw9Fw/zB6jNdevX/OTHP1Tw&#10;wwQLBsnZi5fe9KHfpmowmgW8Zr/42b1r314FRCArjyzTzKy8P/rkp2jUgEvclkRYNxcUrvp8RcMI&#10;JVJwRXGzGMGMdX5SmU4/Wf8jEgm96/P//P+aG2uz1BwSASFX/p995q+L1IzFT0p+vihkqyXv7TIA&#10;Flu/cQ21nDkZJI8hUfk889LLrrriqutszpJltSIjn/vcZzo7GuEXxoNTbMzYaX/wyU/nZOUTWBEg&#10;qWA3M99cufK+++/t7KTZBYXzzQjqpedccONNtwnAoQ+fS8Su4X0d5irxMOCKqieKzDG3vzJaf/TD&#10;727Y+JZ8voAJdnTk5Bb88R9+atLEqPmGs5NRXjGg6Bcnj5TQTZve/uGP7m5vbZLDXSUdGRdeeMkN&#10;193CvBiav5cIIDOaX3jpueeefRJgWFpDsHb4VAhQ6VnnnXshIPo0OyooKKLuytDuvA8444LKRnDJ&#10;ouY77/wKzRbgKId3mLdg0e/89u+7hIlkJl/qPefKhVwkLIwQHbitgZEBZBWyW7l92shR4/74Dz9d&#10;UjwspcOGs1TyETKJe6XxrlqP8qaf/uSeLZveNrIJLxTx9tnPfWHkSAVjPJhGS9PWlrp//sLnhZAY&#10;6v90kfrd3/lERgYJv6ySvmITGkx4eyMXpc3ejRTupE8utfrBJpE65IH8hqbUfqT84Ne//qV0oM06&#10;2OPUXpYEzT/5P385ZcosVTb3Q/vq3x1dcGlmXegphze95f4Hfrpy+TJQLtgkmJjBpcP/z//3l4NL&#10;aW5uN9aDs3aQCJIDzu58lYl44YWnn33u8U5B6FrTh4xsml386Sc/hTBR+lhCfLncSPhrehwtEc37&#10;7r1n9dtvgPwIq1N6kZlVcMUV11980ZUSaMYVhgZubZcsaFpTVfHd7/x32eH9IAki3Jj3USMn/fGf&#10;/llR4WBnqo6Olp/+9Adr160mbCAfcWb23Dlnf/RjH+dP5Gp4Srim1d4otTa949//9W/q66tshKq9&#10;zcsr/P1P/NGkKTMc0tCc/sIl743gKTwjsQYEJNs3ULNKpiOnNZORtN9//89WrVwOrKQUFK3trKuu&#10;ueGCCy+DekRQaKzUjzlNTnNJWTMGlKE160S3MIHm8eFH7n/tlRdFDYXAyETL+vBtv7N40XlJ9mxi&#10;h6XqhijS3Xd/Z8fWjcJAURFAZltH1o03f+jspRcYZ/ZH87FROBxeekddTeW/fuEf0V65OKuZtNj8&#10;wpLf/70/nTx5piVxp9McloZgHsQ1SaN6Y3sIcSdjMKVOvjzmi34stTVVeGM3btxIv3U6KZvl3j5o&#10;UAm9YlElNMudmZdccs2VV1xtvY9ocGxIKcGRsukcj+B9OSDC77n3jdZjwA2A2/r668seePAX//M/&#10;d/7zP//j3//j397+ja9+/567Hn7kvldfff6dLWv3H9h59OjBysqy2hrSguoMKpsXe7mrmL5W/U2X&#10;JhM+l8knRI+hN3YkCse8tCx6tp7S7fvBafEpMQWCIjuWg17KjAkUIP/VUOX6OCJ+jkyCgHVRPsib&#10;O1JOy6dtK1a8iop2++1f+Zd//ce77v7vZ597csfOLTU1x8AKNdQAVFxhh3LwnoRqq0ZR8gzoBrKD&#10;TToo2K2k1v4u3r5GHv/9vaNAUJNlhS0ZxUWDJkyYjL/VXidN93nvRv/eXZmccy+5olSQxgH0ksfn&#10;Qt4hDjucAoAuh5vFwMqEhcJD3pEQboVCwQqhEraqqgrbG52Y1UTdpielWsRMz+fvk1VzZdoPZHY4&#10;l68YTm2vytNxqMl6rqyoNMOhX4e1I3FsOA0e9D3rtiF4S6p6kSIUZgok2NVE6suIuRPNM7AVq5dV&#10;5leD4MYxlDlFHbVc7tkrrK6SUmilZ6qewIElBpaGFwAAp6ujK9D2wLTZwJOkUWAlGX2NypYg0a9n&#10;Sz2JePXQocMnT5lqhZniBPw+GzetxyuHMWraX0dTY93Ro2WVlZWWUahqXzosyyY1P12Uq9X/uydp&#10;EcGY5aBTwpGiu0GgFWjvTJpx5OJpopVzFvDkuYVDh46cffr8G2669W/+5m9vufXDZHIpyS4YAS43&#10;ARgfO1a+bt1a4p2p4+lbFDDpZM/xQru0atwcnrC5qRFzEReEO6Z7fcaAWwIVylSs2ppKoZIb94pV&#10;OhQTjirjjrvldQ8G937jgSyl/k9TdGZhoYoHw1XsDgNqPrKpBAw7txpje0Gl2NiZWdFle6UUFXqR&#10;jUSHQQGq3RsdM91P98E8MopLBlv2q9ufxJM60fCxRvDj968GVo3wHF3uwIEDJjx7Y0V0FyoewykT&#10;TQGjJPPU1p1w71JEUFi9lTRfyTLKvFQSaNKSDHOTBFgh/f9a5qr7XSNCRIazDw0KIEl8J7LMmk6y&#10;bs0P49omzyiAgpAU7ql0BvbCWNnbwZvkklirFPNUEK/gIGWxOylssiLhdhJIZTXLOKUaSal+6603&#10;m1uo80orLi40oCzl3332s//vpptvGzd+ElX85L0GPnnBubv9rI43Eu/APrW1IdVMAT75B9W40jqM&#10;RJAAJqytrZUItaI/o4gL0u4YZ4nBWBqKVBfscKt8DPJd0DoAoes+aGrlkKsuoDzbWkk3VLAKZxV3&#10;W1DHnYQ+EcFQ+LwHiBOuQ0Il0FHlu8dLhO+ZliK4sE7eEVxLjaH6KhQ6eTf1K5mukNinurlLe7gf&#10;XygkVSjU3wyztaOuvrZZICpylSZti/5kPdDKl6GvCHbXmtpqDUYns4yEZEYulT6w2EaoNLpeStgp&#10;vbikdPbsufKCyR2kGa6qJgOsTFnDxldYf1h5tkfpVngPlyw5m1XvfjqU0ujx/Q3bDyWWGmtikWoh&#10;SWGjA4VMQ/7YhUlcVUv+0MVFpLCxmeXhgBNWiTUYVIy2E0GkPFYC3G5XMn7SsAypzV0x/T8oFG1q&#10;bKxpbGJB1aPAEw0N/Tz9v0gPZ7IJweqDBg1iU4YgUExQ7u2tR48eIULqaGy93iDgKE2uA8F30lij&#10;Bt8600HytWt0BRRukBBnpU6QIT8PP52YwWbc9D8lAYgvhIednYs+RkQTUYajsGRQ6fjxUy+8+Jo/&#10;/dP/+0d/+Olzz7m4dPCIgvxBtTX1WPDKtyWNr71l9ZqVR4+VK49P5fDdNYo+nMj9VUEYsfmSRZSl&#10;S5cWlxQFj03nn9aGI0cObdiw5vXXXnjooZ/efde3vvud2//37jvvvuuOu+66857v//fPfvq/jzz8&#10;s2eeemTTpvV79uysriGuSAjU2164ty548UiwTfLnIqi86faSQhBwb7LDjn1CuYfaLcKIVKT6JuvA&#10;FvnxNRmtzF/Xpn5CzBt/+cQokDz7wXuTS0FHY08IML2BruhuQbvM5KfSHoTno98TTKg/R/zcRqvP&#10;1ubGPbu2L3/t5UcfefBn9/7o7u/9949++L/3fP+uBx/4xZpVK8vLDjTU1RAioKSdVdXe1oxKJVVB&#10;WotQL0igY2e3zFtV0qFUWI8g4Vy4BI9rYE+MBX4l3442WoGUK//ojDPO9K3Rmce56Df28DyI4uJi&#10;pDaZBYh3HAXswri29x/YCwqMOZqCTYcQ3wAIlZD/QskB21HhfoGX67BQmFa1743KiQtR1XxlOSya&#10;R4Z6v6mf70UWpMcqq2sAo4xO7ayoqCgvP4IW359v29o3L5gpt7v37JJKaDi4wrvOyMrPy8c5Z0Fg&#10;7EA1RpwxY4Y/i9WNCiyjrrbBnl6QXm4fmp8uHH703K6w6eVWsUs94cAwWrPEJLB6GrjG5pS0wELf&#10;uDPdn53wI3WsEydOUWMQpRBqUhob67dteydEYuqg/qWyugJ9XSRoa6f2beiw4bjshK8cyu3+ULXL&#10;OUICDT7iQkIaSkkD0Z8i56beqCmqpQ1yazK5zjxr8e9+/A8uuexKsgOs1Bo6k4QIXFHbtm1bGxsg&#10;/sAOBkH2BVWc0iYzBIjOw/Fzz97dsk764SO23cqVWmUBwuagLihzqAOAZBkkHCNHjkR5heichMt7&#10;YEPs9ex3tS76df8JEyaYX8lWNPZQR2dlZQW/YggFcDseMtNzm2POQ+vJloj/1ZzBtrv7MlRjR/M2&#10;92sY79uT0qdNmeZdN8xokV1SXl6u30nN6gdclBd14n3GnNm+fZvJQreQo4h7Cm0gJ2itji3of8B7&#10;cvDgQS1Wb/4t93YYNvDAgIUZEpZj+N7P108zy5EyZkj3KbZ/dXPV3RDxIthRo0azH0FtLHaX45UV&#10;FU1NmEV6cOdlk0DurUuKo7hjy9nYxDJtQIx7RUyMMQfotA0BvxeunK6r2KSorXZ3jbwb9vZVkdgv&#10;rNUj8YOsffv34KewXt+yb3m6/PyCq666buToCUoYVNBZbTXCNQXMuTkXAqeQ5CTeccaEMfxeTFJh&#10;QQFNAKwLBJDQBMVb6uvry8oOmZYRJYX05qRwZ4HrBojfimMVCX8KHuvQ7ZI0eHEvlfju3fMqi2PH&#10;Kpgd8r+E8h6k7SSHytwZHX7ixFFTavfpWBMBQKgIVtn+e3LZPcGxA1G4TspkaWmYTHBI1v4EaeFg&#10;k//qwOtczTWqq6vx46CKKdHR1kbozYl2gsR4PRnC7SlmFiFmbccAS/FcLaV9TZ40JYpP+XrxJqcc&#10;pvJlXnbp5cBNsnEgMEGpw0u1Y+c2mxgZhvv27W5pJte1jS0Jzw5VkzNmzvTvJ7t33bjzB5k9ezae&#10;eobvIQ1GVVtdrdspfmSEEZ26CIfkUKve8zV/Tqlqye4s+ZmcldKHDx8pJFbTigWd2d6+Zes7FqHx&#10;Sos+DlcqkTWtbY2vLX/lf++5+/s/+N7d3//u3d//3v9+/3sHDx3o6wJ9/90y+9JnzJjlW7wIQlp+&#10;ZiYVaS7s+76ElHz3xsrjxDLFDYWPjmknvktmjFVjZJhDVuYAP9368Jepf4HpreCwNX6xbE2tU3Jo&#10;yNS2RiwoUTkAe9Ax9qMf/fikSdOzswpAGGSArS1tcAnoEJQQWQmvwlqpw+5bz+ivq85oIgct9ykp&#10;Lpk8eZLvtXJMWtNoORgyOvJyMnOy0vFTVBwrO3a0rPzw/u1bN69Z9caK1199ddkL99zz3dtv/0+K&#10;OL7w+b/98pf/7e67//v+++99/vkn161fRZ1LZWV5bW0llVCNTbRwajLvoyfiEXlR8MV95JaI6O91&#10;d8saFXKzLR4bkbvjXBkL40ce2/a69UCrO9V29f5wXHzOyaCAS+foSjLdFQpWcy714pGIV9NsLCLC&#10;V6wqcjosNUQMxaLlHH41UGBFnm2/r6uqPLJ319bly1786Y+//7Wv/Me//+s/ffc7d/zywZ+/9urz&#10;mzetJTsaJKz6OtWgGYSLfipwlfSy8UQbti/dSB/qeyWfDMLE1zj5FCBWgweBDRbcjTPPXEiyhkqZ&#10;zdEC/5z8+71frmi5PCw9/ErEumVlaWFolfGe0nD2NgtqSX1/l89kyXFqy2Vt6SwRicx2kLl0RNc0&#10;N4qyMuwTbR2BFqZdufd4nU1j4NRLW7lyZfjFgY2XVDii8atXr3Itoc/DR6rdztQO6uhBXvNieZcY&#10;pMm42qGqQuy9zvTTTkPzQ8tBA9bmCU0Ol5Xxd/wyBm2emvTWk/JDPKGpvpagflXlscrKo3V16MPH&#10;qmuOHa04jHKMeZUglZvWJ8XDITiYNFDh8vOEWWPus86i4nzQyhVclrrTseKN1wnnQkDxT2c6WjUI&#10;bsolkdNBmDt90rPLCaEKLo24rKyMGHtdXVVN7bGjRw9XVB5JCtQf78rsDmjkOYWFgy+68PKFZ50N&#10;lAljzyEEa4jFNbVV2Ic9jKpXnZNsUaLKCxcu5qGz1ZzUldTOdeveNh9H35zDVhXyJ0gmTahYW7dt&#10;ycvLwQwQOxk60axZgE9pDfQG6z7ATEVfWf1SqAc6VXb+mDFj5KHOzCTDBVsINqitqa2tqUEflVof&#10;9pPp7dqyoHnkFrKBmloaUUFraiooYQahjBY3EAbXdurX361EelcP+N5+qVNNDIFvwxuOvoP3AZx/&#10;+BODzfpZ9z1v5hQiWzmbxYKPz/p6w0+ugPcsPwFbouOKJz8bv3Xs2bPbzGTqyNvUqM45JlHZ0I0G&#10;4tFWrNGG+mrmq6GxjuRiciUOHtonG6GH+RmwHHgXZO9+j8QnSXlaMOrQoUNLS0u9AajVSGRVVlVW&#10;kv2txaUiCvxsWIGBFePECBKOIumqDZJBgjVZceRwVfWR2poK2g4in9ErrD6S9LGTI4b7IoXZVsqK&#10;a9+5azuhFG9ITc4ZyvLs2afPmDnbPB09TUG4UwB0rv3Kwj+SVCqbO/kHpJ41i7JfOURMrxBdV7zx&#10;hjuJQq+lU73n8TI4r33j7+BPIWiiUR5nxFw7GzAKFpfkkRrIZlVWHCW9GqHtAjlploNl49MdjkNO&#10;OUZD31yWWnUFE12FdKqD8+uqm5obqHU7cUp1nRtxW2IOfhWL5109A6YZZROEe6EkWg1UQs2rq6vd&#10;tXsXE5qamxmEqbrINNf3bGZ00BQCdEUugjQyOGkaR4ymKMFryc2pFyTBBeM1MZWTXzhr1mxP5If5&#10;4ay31qxW4r/JwK3bNoPg4TB0iNl58840Q6+3A0hriuLpUyL5QFFwexvA5SikcoOEXUS7CIfUX5EN&#10;bdibbGzVlcdqqitr66pJ7iPfsPzwQckYtc4gfS+rqFDV6HiU6L5mejK7YPORI+VWB9/3GjTt0es1&#10;OjZsWLt128YdO7YCO4gcOHT44JjRwpI7wUNdrds6gOoj09BKRvD4E4HOPAC6+749/Yk0+BTLU5TF&#10;T3q5tO3duwsmMe+kwgkEsEsHDyssKG5udosMJ35zVfUx1ADkqrTcY+WWwRc0crRzfE0EP1XpbEh/&#10;1DdnZeROmzb7xutvHSyQEKFA4A00r0JLWfkhl42pemm/llf/F7nzs6NlpZ8+dx7czKauHE7jXS87&#10;Uh0vmp/j5WsrUUU3vAWrNTc2QAFiPDnZeBnx5R1+Z/OG5ctffeqpx37y43vu+ObXv/yV//jWt7/5&#10;ne9++54ffO/en/3o/gd+/ujjD7344jMrVizbuHn9vv07jxw9RO4wbTSp/zdHHjGo1kwgKIICW6ux&#10;1QuFXi9PdCK13+pWmC+vYdFjmDOvb0Y8QSaLv35qUgBGdbeukmllpqofK6KNtYR4J8OGfBQ+ERyA&#10;HOoY+ZyMV06MR6UqEOZbtmxYtXr5M88+ft999/7gh3d/57t3fuUrX/zOd7/1yKMPvv02SI7Uq1cT&#10;tBMUi/oBElFpVYJtbh7cB3YUuzfS30LZSS9zfAcv62OZ9JIG40wbH+8jCsBdeHIpFWxoaJo4YdKI&#10;EaMRlvCAbx6evfIbeljQVAGmjs5Fixab61I2mwEzpe3evWvvvt0e0VKeXXsb++lACYUGAdQr8VVK&#10;5BwExFf98OHDk9U1hz/XhiUvoexMWe4WOe8zrugJEXSOP1Zx9NChQ+9uU4ENYJLdu3apE24/NiUX&#10;X6blp+MwA4yZjZhbcx1tcm3tWML2OErWN/y4jAkTJhUo6muHZcWBJY86YpE2c2kEuTCh+pFMbMH4&#10;drDz5xXmsWv/5Cf3fOtbt9/+za9869vf+Pp//efjjz8Cj7Pvh1eIHmDA89Xj/PKYhUUl1LQKdwxr&#10;JTsTv+SePbvq6imvSEMHJUAaJEKmUX+Ud8a8BdJSFHrW4/fJMzbcFKIrjmO1Ejh87rv/vm/e8V/f&#10;+OZXgfi481u3/+znP8FGCm2r8NqcHQVWAvwEJYfQjxKsqrlzz0ThZsxk1WFUE1ZnTjxqnTS2vsdp&#10;bJk+a+ZpuP7ti+I1gkYVR49u376lPzmLYTWo8jDwbG7avLGi4oh0S3CXMtT7Aqf5lCmTpX5KZeuT&#10;cqfQCXPnzMHdQfKsMpUy0rBq9u3dKfQogdMf14JOuA6EqCPUoReee/pbd/zXN7/5la997Yvf+vbt&#10;//v975YfoaIT4ZOcCnQKPXh/htK7omvu/QwQr2FPzhR0lpSh1tdeXQYcfj9cdSKvJd91bty4AR+f&#10;uk6HC0q37l4Mm55Ohw/i/Qp1UraQ1plfkHfgAIi9FeRz4nRNeahkcRLxpCSSECIJ6t9//8+/8Y2v&#10;fPObX/v6f335G3d89Sf3/oC2BvKnp7iG+m/m9P/M3mjf3fHhZ1u8RJ45BO95553HJ+xKCAdIUV9X&#10;X3bokJKnLGysxAfPL0xx5STdVNfivPa33179P9+543/++xu3/9d/3HHH1+745u07t2+Xx1Ox576X&#10;8bs1g7pcWYk/WOy4AxBKCE+0XOQJwbjZs+ewf3sauEZ/HJedtdMkzywTVwJJSRYReU+O6dNnQH93&#10;4uTno5B3spvgVlB/ABULR/ft2cvsOyU/8TWvWrVaxVzhEaaIpA7b2rnSQYLcJSvdC3J5Vq1apSxw&#10;nKphwmiXiU7+NXDo0UJhx1asjDvu+Oq3v337N/6LLfibNAwBkLcf6/Q9Iea7umjfPNn/yyKZCwoL&#10;p02bhu6kNOpO6dsYWnQJoy2DJ3smxQx6YCq+hevcvDZtVEM/8cQT5P0wS8wsgUwMtGlTp+cXFIR8&#10;Eek5SVqAMPM6Z846jZOlXgnjNePYsWO7d+5gASJFt259p6CQgL1Sv6kSmDp1Rl8PmE6peElJqZzf&#10;bV6s3bp584bWpjqHGhA/eE7t8V/oGYUlBRUVZShsd37rG9+8/St3fONr7G4PPviL1pZ6NjvVc3V0&#10;0oqHeAnPLucOSzeDVdDyzuZN+JG7ZX71MGrwZMyhmX748OHyI4chHcmj+QWg25ChP9wwnU7sMBsB&#10;xY9g0ogRI6JgNtKGu655azUt2vq8gadK8HCseqaG7LadO3fk5oJVLd4QoHVLx/z5C6UEAIUo/IT0&#10;LVs2f5319d/f/Pb/fPPOO7/+/Xu+u2nTJvPmdkNt9DlwR656c+lXCFs6bNiEiRPRsZmIkhJcyaqe&#10;q6wiCRcx0GXBHkcmpj5Yf3cmZfEFRQYZqJxEX1GM6uuIjIE7oCfAH0kVKml3TDwsS4Nbwgh4bXl4&#10;wbyomo8Se24HuRp4oQ2wOghYWsYcMyrAxYpj5YcO7d++YyutAFeseP2VV158+tknf/nQA/fc87/f&#10;vPP2L3/lS5/7f3/xhX/+u2/c8ZWf/uyep5555PUVL23bvvFoxYHWNrCNmto6Gi1NydP/Ag+dYaSa&#10;2064MepD76EMN1v8fXz8RlEgCqEILkt2L4sL6MrWTJx0GXBIE6/0dLI2Wlrb68uP7t+2Y+PLrz5z&#10;78/u+fcvfv4f/vGzX/v6F7//g+/c/8C9oJmuWvP69h1gSe4BGBVPsVg6s4M1YVjtzRhmiC16Nkut&#10;bGyUcz10T6C+uL2dODIImAjSyJzLIffiZdbn9gqQkrp+L/791KQAbIZJzO5imBSdM2bNok2BjBfF&#10;0iUHf6MWXZeHtTRVacMsQHriyj4MyxCYTQKb9/70x+ypvrFZKeeAd322+L179qBDoIo5JghXZkZO&#10;mzUrEvtegsw2DlYFb10yMBBs/to6OYN6P9iSHTV2y5YtjNnD5n19qevf2U8xcamB3bljRz9z0VA+&#10;tL2np69fv66svIyMLcO/EE4zD0JbUpMzZhZZaKqwsGjK5KlulbmbmPKBd7a8o1x4WpS2ukejJ+tI&#10;JpOqBgiSoTfu37drz95dVVXH6uuqK6vK6I9RXJyHnY69aSOPCkwStVEDpUbK+ebNpbvWooWL8wsK&#10;Fedoa8UapFfd4YMH+NPbb6+pqa2Uvwl1q6Vl+LAR4ydMbGsmRqJ+eyJBXxZfaD4mbutOUIhJSQuk&#10;q66urKmtaG6pa2ispWKUX5OK+yItLXnUQoFBWQK7PUNND4uzsgGAU5kbFmxYV9uFSbqPoivZPI5T&#10;XDJowvjxZg6o2AqVin5ETzz1RENDT2l6XVS9IHuUPQ5tteLRRx/GPIZuDpsCnSZPmUInX18allH1&#10;/jhwy55z7rkq/bODBQiHbN68kT3UGgKbl62XQ3nzwqxoaW3atWvbwUN7lTFae/TI0YN0YikuLsAT&#10;fbzssPcFgXpXca14P33+vAX4yNzngKLCc5HXjAuj7/WjlaKE6CMGwshKNHCb4DjerXPy8hcsWMBf&#10;kTxIKYyl6pqqHdu3KZGIbhuNWJLHJ61LJCY3O72xrgrViwSl6pqjTS0kU1aMHDUM2MhUR49dqy85&#10;8KuZSkvf7gDfExmxePFi9h2IQJ4IOwjL+Y03Vkhao4ZGiavd/DhanTJo7HnSiQM3vbNl3f4Du+HY&#10;uoaKxuZKIF9HjR6NrWUn9P1YA9+vwmt6IXlwCBFBDgTSibGBFUXIIULJQ40cMQYxGDV6ttPli+xy&#10;SGKrmKVt5co3yMvre9zv9gzaIQ4ZOtSDauwmzaTSttCh9XXyZ71UK8mz08M9vMSVWWPHX7t2re+w&#10;yUdP48JtMW7woKGeeE7cEW8IPWGPlNN5M+DNXnwuYWmNMv+Y6Krqo5WVR0AEY7ph+zy6DJ0izP1u&#10;Z+REvqewd0fnwoUL6bruoUrz3XRu3bp13fp1pPraxX3xH1cEoDKh77EGaQtw6CCZ1LCEuqJbCLCd&#10;hqlevGyplFFqXsqoW5vbxo6bMHz4CM/PVhA0rW3Za6/hCNq7Z+8RcOvMb87yp/KdVqcBCMPxnzw7&#10;Jw8XoZ5O56iv4O49O7bveIe6iPRMc2j05eFlZ8eQPHxoPwqbqhXraqgJIOkYXTEnPycNb5FaNLQP&#10;Lh1Cj1iBwFhaupzs7W2bNm1sbMZd3of4gCbIswZANtPTgfVAK2sFygnPdFYG7wn7WUfcE5W8pvgo&#10;GoRD1reMAOCvs4MGp+Xlqg7p/UDAmspkjrmO9teWL6uoOErqjEWVpA8XFhbPnTMP6YVTi08EQImO&#10;VFUJ3ailKD9y8PBhUFj32uI9jtVmXQPVYl3aMk4ApqdtcOkgg3STQ4B8HblHFYeSIRO0G+xr5Ml/&#10;769CZt5ERRQM2QfUw4KLL7oUJ4TZKkpOkkdWmet4Poh8Z+eAgm/4FwJu4T/K8mlEZHU6+LzxaFod&#10;q7mHVVEO9QmwERHFT0FkT7h4hg6DbtsKz1lOE7B+LaQeNzXX0LZizVsrnnv+iQd/+bPvfPeOL37p&#10;X/7hnz73z//2D4qF/vftd939Pz/92Q8fffShF1545pVXX1y16o11694C3QZaU5OL+Ud3D7+FDQDi&#10;BjXJ4ZvevdUnynkh9aPrJL85WRcfCAt8EM7tc8q6THHiVxDKjx4rO3Rw3zuWKPfyq889+dSjv7jv&#10;J9+961tf/foX/+Vf/umrX/3id75z56OPPbh23ZvVNSBZNrR3AGreRD87IKfx0LW3N6ZntLa3NlOR&#10;oXQJfMFq5JoG8Hhrc0NTQx3ST6nMWiASFXgCeCOc+xDtI3SqJ7OihaP9ZUnU72tr4YPAYgN/BvRt&#10;hBq6N7vLuHHj5p0xn2uAV26o574L/uat93D3R6exthLaUCiAPffc84nAme8OWEZ2k4yyssNPP40P&#10;ogZUVvXa6r+rzoma3nnsaPnjjz/GRu8NmyyZUfW2M2YCexF4pliGDtdD0pkPhknBWGpobMBYNcSK&#10;4EiNfAXKn+8jTY31b775BrqdY89aAoG7vrqjU0faT0INQnsAag1vy4svPl917GifjCbS0QOrje6o&#10;B15btoz7WOxOHeK5Marg+AkT3NYLwRCVyzF7zhzVuAn8WD4sVBca9ZUfKUP5UAitu1ZmTxGwaDra&#10;BniCDWvXvtXR2WzdxwA4A4s3Z8FZ86Ew/Nw1BgvAuXF48G+3p+qHFak4JAKT7P1hI0cSUwVJBb8M&#10;aWU01Vu56o2W5sYdO7bl5OVyIyYXheyyy69QoZD1f/RypqTK3uQbukQNny51GaJ46M8GgAD6u2Q2&#10;kh3VBRCcmoodO7eGT2pf7+kxrEgKiEAFAlFkpegrTyad/il8gv5q/U70zejbAR5RinIQmmBGRyvm&#10;1jFj1hxBEFIGghOztQUz/9ChA2+sXN6nMLFSOxEF796rr74EpJSpcxoqcVacufPnn4mWpzzwFuV6&#10;dFVUEnkuEd38lNSVkZho/7yLmRS6ixPSL5CBIWZ3n3zRwwljxuChndTQ2IjvA8c3ivLatW+/vuxV&#10;88FZO5LjHY6pYll1u3ZuOVx2sKCA4EoLKjve1TPOOL24uCgslOtzXXY/wSkQvaJnTqwr+85xh+dr&#10;J6Rg0oPro+ORvYdx2hU80yyasvAdXNbRMXHSpKFDQHhU+3nQzoWglJf7zLNPV9VU9slX2uZamp94&#10;/DGsJkFoR9QObtgDEZiRpeeeW1RcIo8SpQcGIfTqspe3bdlMOhYsncJEyeSxNW1yid2ibeWbK6qr&#10;q/ILMENIgiE3rWXevDNAGDa0wa5fiwRy+IdeNt/jSUP7PHKNBGd1nWKbMptiPzOYKP1iIFw25bjd&#10;i0tmzqC3JuafRo+jYeeunU8+9bgS0tqaHXCOV1fy+U3ZEfGKtjaVHaIKbHdxSR6rlk0TYU69XkFh&#10;sQKB3VHMEkvYr9KVRMmsk0KCHnPcUj8kBYlHJZVJCS+sQLI3mjD3so8ePRrY/Im7dSOvYcJAs82b&#10;NrDFyFlpVfmhiHaBEwmKfrF+D7xupiY4JNQ3ZOeozxL7I94cBOOGDeu2b98aamU9rKDoI5QWuOvY&#10;saOvvPIyOwJDTa2b7fpoBhuVNnTosLFjx5FY52IcbFBKEZcte4naPu+Bm7yYk0cezJMatzQfPLj3&#10;xZee511mdnp9Qy0+9tLSQeMmjLHd5AQPv08Q3Ushd7/8vQO9e/i4KVMazXEyY3VhUY0zmcTul5g6&#10;dfqYsUSwJOlxLljYJu3JJ5/Yt0/uldSjq9hU1MtqC4jDvfzSC2T4ErSwliygmFGgABTeJPGmhTy9&#10;IK/LFfkgOzcH/E0SSNFP2OGzspU2u2f39mMVx55/4TkGQ+sSGDg7O3fe/AVsuP2gV+es0+bQD4y0&#10;Nav8wjff8eAv79+/D6CAFuXuh8Pozi0uolAzwLigKJVNEIYh24vUe57u7KVLtJRMvphWnL7grEVI&#10;DBWYIaCoxkjr3Hdg7yuvvuJJZ70OVTsGqamEw5cte9WDtVAI4UMXiEmTJpmmlNycJGCzQPSEQ7d/&#10;uysVwZ0huPJpMjJnTJ9F2jXpcRbPUFAOhyAroq9BOtKOfrI9rd+wlp6o0NNTKQUnkpO/8KwlRYUl&#10;YA66OwsWGkROYyktvOhOnpGbh67VuWHjOq9CcMC7RFjaRy/gSGu0gMEu8x7Rl0ahOgAjkKi5mTY7&#10;SqemLZiFQS0lMuXgKn2s4gEsci+7EWpiFmGrrHPPuWjEiDFMt7XL7MQEAvu+rbOthUhPJ0jKgJ22&#10;d+BrU7s57CFyf6OexFaE44mNSS+D2+Mb5uyg5Bd/hwF7ZfLT3yAZvT0SRKXklkE4Aj+UUgJ5LV1X&#10;9u3GvbvurbeWL3vl2aee/OWjj/7iF7/4wU9+9L3vfe+b3/jGl77y5X/90n/8/T/8/Wf+4R8+85X/&#10;/Ke777r93p9+56kn71u18sVt29aUlW9vb61KS8PgsSw8TYm/0ZBSPoyEWfRG6nwbpnnAcqkn8Dkh&#10;o+hP8kabdxIfpbld1WmL9wQk0TZIdjUTI2Uy+a2LiDDDkud22AQr2lL+beLVXaB0OeHEf+2HxEmc&#10;0uURwgEHj+lRC38Yf/boV7OcZHsaUG4APOzUll8cKYbwEnRROGtiIf7Uqg+Fn02UmEhLQ0vLsf37&#10;N69Z/fILzz98/wPfv/OOL/7TP/zfv/3bT//Lv/y/b3zjy9+/+zs//8WPH3/soVdefO6t1Su3b998&#10;pOwgwDUoohRwZ1tzByQgoIhafPLOt8Gu+tDYkn8ErCWtXz9VPatU0ixecrO7S59UBdvaDZUyEy43&#10;d7UlgnbfUQJAZWtdp6Z1DmMZH6cgBZJWu7yrqtm0V1tDe2NuYT7C64qrrykaREK75tnLUqyrYBeL&#10;4hR8tPdgSKYsWWGmtgD0V/zYCxcsGTVkdDoqFltHa1NmZ+ugwqw3l7/8g7u+AziLrMmWNuqEUOBd&#10;DCL6WgGdCGOcnsftwkFJGWltJFz8/Gc/qK071pne2onSkkZqXkZLW9ZZC88vLhwid5zVouSillnY&#10;esTIcZnZBSSGs6kjhEkFf/G5pwjtcKmWpsb25lYtbPWZaTeEIIkd64DU0tRU8b3v/VfZ4Z3NzdXZ&#10;6tqHpULOG8gfSAcS4vW1VNuCFe1N31xVEcO0tNXj/d+1+5277v6WUzzKcjOwuSRthA3D5F59XcWj&#10;D/+0sgKcWpLI1KwRmhKMveSyK8AescJXwIMjjKD0aTNmDR89prahPjM/p7WzmRbze3a+8+TjDzU3&#10;1UoOSUkBp4Sn04iELSE6e08+T9fvXLH8tV27txFmU958BxnxxDlnTVRHY+omvOFs9FA8HEBxlMVi&#10;a0rwR5EG0VqKYr9kGSKQDb6ptZHc5Gkzpjc0NaMH5RUUoyW8s33d7v0bd+57J68wh7LYuvrW4SMn&#10;TJ0+Rz3OELP8J8vRqhUC6rmOzuNp1rTLkwedCIdEWqkyXr3OgvqACy44HzQiqjogJA8JlV596eX6&#10;mmqogXuCRsXMU2sz+7jvWbaxQxm108Tf1QBgwo6dm8C5a2nrzMktbrfAJW4QOkGbXRTQQbURVlyA&#10;osMmwjN20OGXP0ZZgXT9Q/sRX6TPPG1uwaAhjW0A5ORxfnN7U1pG8xNP/XLNW6soxNbSAAJENRAW&#10;vI0eSzPJ6kLpaFj2ylNvrny5MF/2MDoHcdW6+sbR4yZMm3YaRfnkodGQOVz23uPLpFkY0VR+NwSk&#10;HkIfcnjjuaSCHNE5/FAPJIJ7aFZFqTgDM1iSrlAl5kYFcBai7UviGNn8e2a4yQGSXTjvzLPTMvPA&#10;OVMjqE7aMTc+88zTQKzge5Qm0M05EH7diEqxc3UlaYYoYPC2tvf2vLSO4oVnXkCtsJa0daEZ4OH8&#10;5i/4XSTSzOKZUu69/Da2p/PXaPvQ49jJCtGpYUDAFRCLL2YaQnOoAwRo9L0Niutyo2S+4uuwksmX&#10;hHGErkm25oKFS2qb2lpQNrJzW9Cgstq37dzwy4d+6nkE3oze5JInJAWHQultdQ8/9PN1b61hBmln&#10;kysnsotI1CLaeedZo1KrdQmeTth/Q4aNmHPGgsbmztxCWvuRftV+8MCBBx54gKoaVnAg77hKlx3S&#10;9k+3/jauX798+XIV0eIeMuUZL9X4cZPTO5FFTlhNrZ2vOoW2TGQyloiJZZPmKd7LBCGjzonRRwwe&#10;2DgUuSzmThl9CZ3NfO7+dPaCvFZNnWEVQ7wyTPoLdc5mFzNNw1OFflrWGfMWFhUPq6lrpe9UTWM9&#10;m9Rzzz7+5huv5LKPtDenk/Ea2UEyfMLQSUZaY0MtbrHKqsOPP3E/2c2FhUQUSOEvzEjLu+mm38rM&#10;zieTV3ooHoMMmB+zSg09EZsdVI1oFiPGS8i9iPECuZRSQ2zZQrLmhBzFGxMIvvw96iAQNkiE8APz&#10;HZeE1VEBhNoKmCYdIY2l7XTNKVtsSFuZMSqoSstsLyvb8+TTDyEtobHhwVGOQOFbZplg/pWuobIV&#10;tpSOtLYmdO++lyM39O4MwZ0F84UvovD0eUs604rS04vIfc7UhZo72mrv/cldB/bvQK4nrsszR5Vq&#10;bYb6qo2ytaO18cc/upuTETO0EdJSSYc3splEX6TJ0kYGAV6S7PRLL78ymwnKKgBOjQa3Gblpryx/&#10;9qVXHupIq9cI4RjfFm2J+v7o7zE02jqa4Y3nX3q+Atc50bacPKzrptb2MePHA0srrehED3F4hixs&#10;496gtEcamk/ZSS1HtmnxpijJi64TAkowageEkvhNdHO7t+SBRqjlk5Tf4IyHUzo7q+jspZdV1+AZ&#10;yGOByT2S1nbs6KFHH7m/nWJPDEfqBqRHZVoehdcJuAAE0oh6+bajR/c99sjPKir2daY3tmK6yUxj&#10;NrMXLjmvsHiwMMgCuSs+DzYgW8/apVEljY3Ou/DynPwhaelk00O65sbGyldfear8yF7bz2GM7Ny8&#10;4qXnXqQrdN+PUmeQIPGUaZNGjxvdxNDbO/KLixEjR44de/SJx+rorCp5JsI4hzBnaiBj772G0JLx&#10;2la99frbG1chb5rbWpU9lZM/euyE6TNnC1wuXTEDLyKZv2DhsJFjmhAQWTlyNSF3OhqXvfbs8y88&#10;KasctdAa14DhkYhcm3zHqGWcHR1Nzzz7RGXVUUIFVHo2w6qdaaNGjRs3dhJaulw3egWyC3mEAxTh&#10;0Iw2otBCE/OKJYTqyapvqKlWk5zAKk4DUFfzr5pSidDhoyZccMlVVXRVTeNRCprbmsDsfXvtG/Sv&#10;8FoHzwe34s6kDU4clEFbD4a3Y9vGB++/FzcdQAvYEyhjDY0dg0vHLl4CFoH3flX1J2QpHTK8sGAQ&#10;z9vY0KxP0nG8blux4hXJB73MK+x3CSo2aeXMTpctzE08XpkZTS3Ne/fucbw4a+Kc19KUPWXiXKYi&#10;LY2Qrff1GMCR+YUvfKHfpwfKkZ2vfRdX9OZ3NqqtSUYaaQiUKSfWtO/LfgxkoUfaTXCPJH3Hr9f9&#10;hNQPgz1TLCfk/gDyMNhIyQ6QndzeygKFL6orjh4p27Vr+5atm1avXvnasldeePHZV156cdmrr765&#10;csW6tWuoD9+yecP+/dB85+GD+yuOlgODUkn/nqNH8ZiSatvYUEfiNHjbUtDlT5ejNlJqrUePXl0+&#10;l9oKzwbt1F1iScKrkkAM41Rz2ZDQSUNrJ9BjYBX5ms3idTvBIfm0hoM3+jxAJ7Kz/OTwBH/jJ/fy&#10;YW8neHJKNOJIfQ6VuVDlCuYtcXLgbre7C2EwwI+Xc9pB5Nx17T5sGVtB9JsLYUiRqWT9iNk2IX5D&#10;HSGm2voawM6PHjlcXn6I2Pj+fXuI0JJNuWrVylVvLn/22ceefeaJp596Yvnry5jTnTu3cQJlXPSa&#10;zMZrnoPYCtz/vjUl8VgCIL0XzkxZQSmcH66CHj90xg3WSMo1Ujk9+c7dT4s/OWUokNAftahZ+eQd&#10;14NSN3HqRRddBipqoMS5CpKi6Z4yj/BrGIjYm9ZsVRVHD+7br12xvS0nO0vpFVkAMFcePHCIza2k&#10;dEheQYF3v1KcTalJWj0WDFT6knxu8gvJibd//56HHnoAaFtUATQNcqNQd9mYhw4Zd8UV15SUDPaK&#10;BqV8kZrUAkKlLkvFREYa7gzZouQ4VFVWc8FRI0cLtNhy/VWbRN8oEC2xWbCiWpvBbrv//p+Sr01K&#10;eEkJqj8uDK5knsi09MlTpk2bOkP5D6mOKfwIK1e+RnQUVQd642mQyoeKmZ/b1Ej8jcz8jJJBJda1&#10;CrVZehdPGfoLpD2RBfzss08C4kuVvfBuBVtE0WXnrJlzzzn3wmzsNI3B5zLQSYn0Qop9+/eh2XOJ&#10;ovw88iCOAiBcVj50yFCSqpThwlPK0UPfQPmR9ZgKYZI2WLdm9ZvPPvdUVVWVciGtMxkK9wUXXDph&#10;3BRyvHSSaQdsKNW1FSvfJMlL5pylGGZOnjyViGjomAo2gz61VUlHyX+1GWFjxAqmcYdghtpbCHWq&#10;91R7y6HDajEGtADVpvgNF8w7izwOc4J1O4LPlK2MA4R6hOVvLGtpaXRADMg8qGTI2UvONdVKd/ay&#10;UPwUdJilW7fMJZqKZmU2N7UCn19SXDxk6DDhaml4ygmxy4vUBpGmwBt32b1352OPP2TQlB11ddSJ&#10;ZGGWzplz+pkLFlrhYUiKtI5de7Zt3b5FsV8opm0v8+KLLqMNopjJLk3qjUpyOtvBzckryNu8eTNE&#10;gC6ksdhGmblp/TaabwwaVIK3xJVO399do+QaqCh1tVWvLXvx5Vefb2qqY+9T0FUdyjIHDRp69VXX&#10;jxs/OdiQEpwjrXnTO+tpiocGaikMmeju559/EXUVMlAiQzjF7kra10QQXBYdTz/3hEMEu4aEh3fW&#10;zDli20ARD5wz/eGKhI3nu7Xcox0w8LbtW2tqa3h0vEUExmtqaukrSl3U4NJSoYKa3FBWu6wruR5E&#10;E5zTbc1Hjx355S/vBx9Tfk6hR2XW17UDMrhk8dK8vALWHU6HJCWn3yIyookJ/LqG2tVr3qRzBa4G&#10;dD8ZVh3pp82aO2HCRGeEVD2q48jRsnUb3iKwr+wGcQue8ZlTJk9LMHdPbJ48OGZ8w8a1h8oOig0C&#10;myfz8suvsrCj637iK2XFZmWAzl52pAx5gIjDAccTQ56jx45WVdSVlMBWxTyCQ6vbxaRdWzV61QvP&#10;PbFqNQtTSlRDQ4N/0YQgSylz7NjJs2fPDR5NX+fBJbIBx+GMjRs31Tc0UirJzOTm5FVWVqKUE/Uf&#10;MmSIEkBZ86bQKrfMoHt1HUSU0JQ2kDFdXVOtXGYtijzapy5edPbc2fMzMzGEzJ1n6iW3e+mlF0kw&#10;kTgSlXFp5Z999jncLsmNk0S2ZE7WFfQsJAyuXbfGIrCSxrymTJ0+bdp0D/OkMkTHM889JZ630C6R&#10;qJKSIWedeTZ+f3v6aGlINyaxbt369aCesVwxpVUE2tpKMjh54IMGFecX5hOQ1kqW8znsRYX8amvL&#10;xoFVtvf555/YsPFtMmNo5002ZFNj29ixE5eec2FOTkFC/psR9PbaNeVHD7mVgbjGHX/WWYtLBw/p&#10;kfFEJJdnCQbrOHLksKVU67k8P33SxCkzZ9CFRp5fIAcN8jIdW2nnzp3WNk1t1tksJC1LSsaOHSux&#10;Zs8vZduaqklgmkeqsbF2+5ZN1ELRCJ3NUI1csJJhsFaaZuYMKhm05OyzbTrdvyNzOpDxfS2B5Kkx&#10;M0ejKikezPh37NxlpbpC6oS8pNetX79+1MiRperIpC1BTVp5pCBJAutJ6RhlZfsfe/zh3bt3oKIg&#10;QmUAyayyTE8RN/Occy4oKioJZLsI5Q3iO0gGb2ikW8tWvkGNsKY7vYOGuTXV9aWDRhQw10Blt6js&#10;TCRK3u4724G3f+6FZ0B7YLgI/fr6Bkr2CgqKbrzxFuDwmc2eObnfgko0xWVYX7d8xTLLHUFAaaXg&#10;c1i4aMmQUrB9jRsGQu3ebp4kGG0etW+CnXrgADhCJpnwZ+fkLV58Nu2Duzxal729qQlPChthVkF+&#10;UXV1HQWeABQTVMjNyUV7aahvhBvhH+RJmOqian09iGZObi0yY3bueOfJJx7bunUzBRhcrK2jLSc3&#10;v6mpFdzbSy++gi3yuHZaSBDWJ4IIyOD9Bw4eOnQQuYgzCJWBUonK6mOmDLLV5SxafC5aiiH+9zE3&#10;MA6uJXKytm7dQg5mY0MjO1prW0dtbR0LCmgOlFju6N1LkcYsCAeQscRoJc6v3/jmM88/RqsaogIU&#10;tfKX5pbWC86/GI3Uyrq0GVuSoDq9Ipx2sGzT0unPA2dyNdwaFcdqsjILR40exaZvUICO5OxZQW7L&#10;p1FJ+sSTj23Y9DaqFHoPwUJMHoTZxRddMWXydPVZsOrFSEjy3Axl/wHKgnfAaZJtrRKwpYNLJ02c&#10;WFBUbO5hk/wkwRm4mm8E0vBJdM/O3n9gHwKTegJkC5sj2k7ZoSM46YYNG4KcsSXuY/M+2iZxlOjX&#10;uHbNm08+9VhV1VFSFZsa8dyhdet12uzTz1q4xJ4tmhWIn33wEFUrByA+0ozoNM9MMxigCoaPGGEg&#10;4ybKhbIiaaGfUhzx1Ws66mur7/vFT0nq9KJTgcJ15gwbOhbFiZVrMjDZbdKvhXoirrpO9m/0G7Yx&#10;KA4ZldTwfjhMkQ14yEnmAUMHETeZ1NLnAABYnklEQVT8gkYKr+gAcuTo4cNlB7bv2AKwzztbNqL3&#10;rFu3Bnigdevf3rDh7Q3r31rz1pvryeF7e9XqNSvXrFm59u1V69e/tXnT+h07tuzatXX//t1lZQfK&#10;6CPWTFOxCq4J4g8S37gXvcc3ffzIsg/dRWWZrlaEpdWs5lpiOwXUbHtLuOFUR++f+EVS3Miuneuv&#10;rl67R8wiYyf1Fa4KfxANQ9c3R5v1UGVfR0JFw/YdWvVEGDPh4xAtYLGCE+df53MqrKXf8wIhGO9b&#10;ZcWR8vIDTMG+fbu2btn45qoVa9euXr0aZI9lry9/deWbr69ZvYJfof9bb70JyiFztHHTOmZt/4E9&#10;ZeUHSVtFYrL3eefHKCzs2b9mg3t4MD5iCrwLCiSr9qkGq3KQswmKXXXVdVMmTbcNMtiJ7Dbm20gE&#10;fd/FrT84X0F9Gj1yBH3RDh0+VFBYQAo9dEOfRVJjv6FGbNv6Dm/I2SguBkFM9jmC02SjyTchwKCK&#10;NL3zzobnn3v68ScepZwB0YcHsAUcEWyb7Fwwo6+/7laavhsQiYIqptkEnb+QBqD/VlaWebMZdET0&#10;GwAqaNZG6WURN80mBtisNBfio5lp1ZUVr732ylNPPcmGXt9QJ72hvQMdHdeJm6mkYdG1qldXXbO1&#10;F0AkKuOGvBK0enSdHduBBd9G964Rw0oLiwrRgfCboSpYYKazobZ6/bq3H3/80Z07VbCDjoVDU5q2&#10;ui7k3HLrR4YNHUncPVBSAjYzTuvsoFcm5Uh79+1Tva3anFE41kHxArh1mL+Iw6LiIrK+LC1YWSf8&#10;bGtu4kZPPfXEsmWvNNTXk29lVrfyNKZPm33JJZdn5xRYjrubdtp0qBJdqXpM4ZpbV72MyZOnz5iO&#10;URflNxjf9qWtmgakzC/8o6Th4Eqg3BVrxwqs0prIBqytoa4Eu0/NDjNyLrzgktGjx/E+sSrcMPYb&#10;BbfzMaG6tWCWwBveF5UpG1RSevaS80wz1K/af9PTwOrAr4oSj+oGuZwn0ZWhWF1tNWQkn8WKvdy6&#10;tbQnZX52EDd65ZWXHn7wwYb6utbWZmr6EAUo/Tk5+bfc/KHBMpITeiEbH0g0KOWWjuemXYYBjORF&#10;rjrzWjq7po0aOQocj3379/Ke8hMvdmNGtm3ZRk+0/LycQYNo6yaAVMuttD23rXnFitdYGnhVeHbD&#10;VGa0qKE0lOg8++xzl5xzASknQTuJiFZuRG3acPDgPjtf9ZFowGj8BB7MVZeUBNcjtc21DlmeefZJ&#10;rx4ydKH0iROnmKtO4c0EKfpmiVSJp/M1Xehs+NNLh5QCsmPVQlL/DcivEdA6/NFoFKVDBpO/a8q0&#10;ZVShdGWCgl/56rKXaI2yf/++XFCfLA3T1O/cK6+6ZuJEOdGscKbPXL+eRHGCINJtqNZBRWluBT1D&#10;JoqMJVx1p80xV53p+wkDTtoUyue69W8JBTKIhmaYqw73UD+Xj5yzctUdOiDCBxdJddVJeLJJyRdE&#10;zS8hDar+adgCRo2pxPJD0OBn944d8HBJMYKZXC0B6bY2Nx4+dGDFG69RhYA4kmXVmSawqJzskSOH&#10;0VzPPYM8IBBO9ABNctX5ipREGjxYFUZ79uxtxcnU1kqjLRYX5hHdGw8fOjhocPGg0kGaL65iED/W&#10;eaBz//5dy1596fnnVbzP/Vi/MmUbm4cOHXnlldcMHTICC9kQtM23YJrkSy+90NbWaFgi4jdz1Z17&#10;XFddFxazyE3kqnOnJ887ZcpUc9WZTIsmzkQjQRRfepyHkWauusXm7e0ycQoIkXwCOLqY1iwRsh5w&#10;d2JV4fPCGQQRgt5TitlYtlVHe21dzYb1a4gB0Ag7O0ekwaEsV15nBn5YfIjm2A2PyFVXrlbdpvAK&#10;wfGssxaZq85dI8mySJMePFGSzMSHu3bd2yjqZgzDupmTJk2NXHUerkAs4+5BXJjo1tpkyeNNYE5p&#10;SQ7L5+XnKT9ZIpvHUbpfS3Pdtm2bn3z84edeeJqLO7erobDC56KerQraGJ6eV1DIBdmU1WczmeAD&#10;UYIclIBR4ToEG7GutsJMLZGrqVmwiRs3bKiorMjPzx1cOpjAnDGqsV9GR231MUpQ8elruzTMQeSf&#10;8YL5HAMTLP3cFFedyECpnWyNjPRhQ4cRPkSNAX2fIjCcd6yyfXsPAAvZ0dYCxmJJCcFIyTMI7Ns9&#10;iQh79lIW/cT6Deu8fyOLGrAOcpfOPed8fNNkSGnPOnE1ElddQy1tHq2Rl3ZYQSq3ZyxcdPaQUhpZ&#10;GksMVD73Y2pCAzZw1ckbbqKD3XbxkiUKCPWqNqiq0JqEgDeHpwZdpbGhhvZ9QIIorJqesW/fATwm&#10;aHHFJUXFg0o8T1IEyyTPowHT8rnnnsaVT1AH2YWfDqsVKdTY1EK/hVtuvm3IkOG2LqMF5Up7tLiS&#10;3koydCCLNm5Yl5MtXytn0gQ5gJ1kR8nJv+bqG3CtJl3tuAQyYoth6G21ZesWcBgE66nGK+llh8tA&#10;rfNItjZ6gfWxKCTrzPPWtmf3zmeefuKVZS+QUkQEi2xQPJ9IxcmTp111xTWIeXNjqarUXXsQZNCg&#10;wfji0SjwNhLTNeS+nJrqukMHDldVHCMiiSNMcBlglJnDHI833ijATB96+JebNq/TrS3xCCWJsvdZ&#10;s06/5sobWL4oTbaCkoSk+StAf0NK2LeCfEV6stEhTZ2Rj4LD2AhcbEXlsdKhpRohy8xCtjwbHicG&#10;QHdyVoGVLWeBKwjzHzqwf+u2d5oa6gcPKi4qIohoGTbSY+X22LRx3csvP0e9eU3NMYONa8GTiyZD&#10;RHX0qHG//TsfN49wQkc0/badDEFa2YJlqWhQaysAo9RR7Nq1u7zsMGIKn74pwpKgenn1q3Ukf2vN&#10;qocffoD0Ll2mA2QDcEiZoJzFi86dN2++WxyuuPRjfSQLcgsi9++wZPLEofxHerN+//vfJR6Qn5cL&#10;7/fvOr/Os0Ivr+beG4CyF7IMfM0HWEWB/ebkdBQeJ679r3oqSXw/3386J7kPkFMcJMh2X23t+DG5&#10;lWs/ZiWSEJIl1QjdJxemYTsvMeehGoNinqE2Zabrc1zpyCB+5VJc0Kc5mGybaUWl1bAjdHcnkZal&#10;gxfa/+RfP+mH16h6xoHatAiURwKLhw2bq4osFhSULqKFp1BASwO5Rk1NEKS5ta62FidmPdzM58Cr&#10;IyZYHjXVhMeVttnc1Jxn/Q2ReuxtLDPmi5Pdu2o9ayi1sqx1TYH+NSkZrAU3LCFQpAy5ie6Vtn7S&#10;QNfMSSdjfMH3LQV6W1bogC2tbdhXf/CJP6XqLSdbWXUmUfxxvWwhyVJ931LhZAwcFa298mj5gw/e&#10;t3HjOgoekXKkK5thgf3Cloz5nUYvV2zyYcOHjRszlmQZZA5yht55qL+1dbVEUBEeCA06geJhwfzj&#10;IigfVjebdvGlV1x2GQpE0H7XPDKJHq8IBFrp3f+Le6gddFlhIkVbPR6T0WPGAOc/bNgwNBh6e+3f&#10;vx8oPdJ2yO/gFuSVE4Qk8l/fUL9+49uWz4EXI+fSS6+68oprzJ0Rmfo8pkD977zjP5tbalrbBIGM&#10;BwYPDmHhqqpql1fku0mqZ2SMHDVq2vRpQwaXNkKLhvoj5Ud27dx5rKKav1u8h1iO4JCRnKTrX3nF&#10;deedf0lTQ1se9VAJNSCwIuQgSO84ePjQ/ff/AoOhOE/+UKjn2x9oZcCL4MsbPXr04EGljAYv2IED&#10;B1Fzq6oqrSOHurojqEn3q6utA8njt3/r9ydPmU65QW5OARLXBs5+17Z3/4477vwvwYRJ0DKQ7Esu&#10;vuLaq29MqkobAL8E8yDvRsfb61b/+Mc/QNnCZ2rRYGZfPSvx0/Hb3//dFwoLSkgU6/3qsqIptWio&#10;+drtX4ZxbAbJzcwYP3bKZ/78cxnpubK9PGtQ20PasWMH7//FDzZs3MAeDROyBzEzZHHzR3ZwwvUY&#10;28OGjMBtx8l4D2kPglkLlrMyAaWuylvWquopVNksSHHVlddZ5lzEEnBa+4svP/3Y478kkMTOyUZK&#10;69h//vwXCwsGa1+1kXAp+BlFAuRmHhwo/Ycevp8Yod2XAp/2rLRcx13Cmh01ahRg2EOHDmVysfxJ&#10;pdyze0+d9tYmrFAUdWJgaBXUf7U0d+CgvO66mwsKB2szTO0moUlMa7/vgXvfXLUcpGD4GsYj3+Xv&#10;//YLpYOHq9a473pV1hIwf+1/9bm/UD89c4zyiDj7brz+NgoRUVIGwA1+aiR0AyYnLmhY72mdzzz3&#10;9HPPPZNtFjSiAN0JDodFYZHBg0snTpw0duyYgvwCynaYKRzxLGTaTTKhLC7l3loLIJpJXXD+1Zdd&#10;frU3BXK3/oAHKdPdD/lXeJWVH/reXd+ivg9NB7WF5Kb21oxbbv7weedeYDkOiXoKP3/T5rU/vvd/&#10;lfipBED1kbzqyhsvveRqG4weMLz4cYdGKtnPfvFDYJ3xNKpHszyz2V/+z2+wJL2hGi9rTiLLxG/6&#10;0ivPP/X0Y7yB00hcxW4ryC2sq6nzmxH5YBWgNKO8Ec0W1Bcdk9ThpB0dtbW17YILzoW13nhjuZlY&#10;2YRHFy85/9bbPhZYpwEVdSMPQkOKBx98YNP6tVRnc01I7dqdqJaROXLkSLylw4YO14ftbUeOHEHC&#10;4zUz30cm8+X9gphlMi6uvOo6siBVJWc1LKaxy6sItubnv/APdAhRVp3WdU5J8ZC/+MxnrQg9CYUg&#10;mKkk7vJgmplbIBz98Ed30S3GtEcljV12mRay8b8SHsM5QFy1fvZv/i8JPYQMWLPZWTjjpnzyD/88&#10;Ozs/2PgDImjVm4HQ8ebqN5DJmgscVRJHirtIzScjr3jQuHHjEcsgYaFUk3K4d98BbEXcuKi0JN14&#10;Ox1V9nVmLV1y/jXX3pBfUGKT5fLLIi5pnff88C7y78wFg3aOPyH/k3/8/02eNM2MUhkU4fh9s+iq&#10;k2AqbdwEBe5ubWsiR8dmNuPCCy+74bqbqO2yLBvxE8W+lKrQhJf2LJbyLgqwiNDqWYM8xZQpU9hD&#10;C/ILSWypq6d3OWn0e0j8sSbLWTU11cRjcK+XlpYC5cZNCZCQ5Y15sXjR0kGDSuvrmubMPWPmrDnA&#10;2zDj5iQdwLqMjCDhrWdkbNm6+Uf3/DdCCZsC1sV1i8RwECyYGd6bPHkyI+FXrJUDBw/QNZIgDYY3&#10;vOdylUfLyMkAByFkGgy/nM/+9T+OGjlWzmszFmEeBX6UDihn6uYtG+6772f0PyFYwmbK7pBNgWI7&#10;QrUVATVh4gToM3rkKAJRgJweO3p0165dh8rLFN/AuKIBVBuiI4vx4v7+0Ic+NrR0uE3fydAh29sp&#10;SPr6179EZS21xjiW2YZIlvyT//MXU6fQpQr3aE+AtgMgf9KpoQB3EnkF1f0P/PyNlS+nZwaLFOyw&#10;T3/6z4ewywTrq0vuanA1Nyr9F6TH6tWvPf7ofTQEkKkosS8LGt5jZslgRbthT0SkoPiQDrZnzx7k&#10;v/V6auM0riAGyJa3jv5vlF+cu/QC64ji4Uk/QledP4J97E52eJgUH8xVWvTWVu5Hbgszl40eG1bF&#10;FukTxk39xO9/sqR4mIn6PgknE5WrHqs48vNf/IRIHpon4ySLEPel4E6UOZhDFHnKpMmlQ4bIiZeW&#10;fugw7rZ9KMNkG3VQ7y/FoA2XApGMosJBH//4H0ydPB2kgJxs7GjtdHS8VXcFkvIy0o9VlN/zg7v3&#10;7ttJJyVRhMRqyuQ7lJGHgJ04aSL3GjViJCmL1BJSirF79+7yI8eAYLc6RTowIpOJNDePHDH24x//&#10;Q7Qp7QDCt3GvkQlkc1vyUBs3vX33//6P9AGUsTZ53NwRCSWRLXl5hSohzcz60z/91MjRY4lAy2us&#10;rGr24jTS0gmtrXhjuZBgWpvymeimVkQK65GZGD58JE1jwIUcVFzK3Q4dPMws19TRIKIGvREXOT4r&#10;xlRf1wAYXV5uyR/94Z+MHDU+1PYSPKbTMtJeeuW5p556DKGXnZGNZobQYFKQt7AH0Sw6hIwfPx61&#10;GV8hFX4EZWEnfL41NTWGgmLJ+2ZiQJap0+Z86EO/R+MRcY2ZHgNVKrx2sp8HKypUYINvwAnNjzz6&#10;IN1aeZ5c6Xn9v1o/b3qST4sIlOyj8bwqiMsbS/BWTmZosCk8Gy5RUUuBZeAabGsya1AQkp6xxVe8&#10;4XcYhk1MR5JM0RdJzLB4shYk17QOwbiffPPWCSrkMd+TaVTSOBghm4Q1LVXpi/vCzILKgW+Ckq4k&#10;apneg5tbuZrIoxBi/GTS0+yHNiIYvvm5+cG92Pk47EMtUa18O3xH9xH4Q6LHt7VTheQeTK0E90Y6&#10;PrHOF89JtJnSLI+b85jCxFq9+td06YTsTGJpF6zE4rwpigU6jeH1RQ+X2P0icX8yqRNf64NPgWRx&#10;l7z96j2cWjpk2G23fWTGtNktrVRY5KXG0xyG52SoWe9/OlNsAsFYoBXHjjz00P3kwiBL+BVrBI1W&#10;Gz5AQ4EklMxEXKBqQD9cGxKh/IcZmiPTGuFDOzALqEjJYAunr+WFF164aMm5WVlE5iUHrGu7Rewt&#10;pZr3/ESY3ffz7xNJU+0LHxpaMxKe62O4+gaBswZcW7kcaB2gIZA12YaMPf30M2686ZZ77/0xujga&#10;krnqsi+99MrQVRftjMpuISXqzju+3NxCwyx1mufkqVNmkYL3/PMvIN0BC29vU94fnhfy/E0kCovO&#10;xKKkYruEJe65ZsMU01Bp47V44dJLL8MtKGmvbKeEQQiPBTnXmMcI0m3btjz19BMH9+6zEJT2FwI6&#10;lpmlcEsQa8KqA8WMKJSRwpxHOtcihB34p6674cbZp80HZMrKA9Xz3e4otJm9+3cGrjproiP/1CXu&#10;qhs4q3vxkRl95Fxgv3ztv75UW1dlSStsPS3ZWZSI0s0jbcmSc2+9+cPY4amtBntYGFbxGrrq6qrw&#10;5HAptv1kV13y19AId27f8MgjDxH4VXzVNjWeirkwonXmkhzRBJMYeBhgdJl405QwQq0ESq3tcSBO&#10;sWVnn376vBuvv4Vq00Bz1W3c59KBq+7xJx7Wri4QQDJKsv758/9hrjqD2zNwRtMU5XXCwQHz0g3w&#10;6WeeZDblbUxPz8vKJvDF8NAQWBSMzduZKdYYpBhlsUpQ2FBYYbOGhmaScaZNnXXlFdeOHjuJKDVD&#10;72L6mquuQ666N1fIVQengj+Fq+7vPk92QL9ddYC9dshVB5swcei1Henmqrv1JLnqRGBohH3LdNAM&#10;YfmyF11rQnQIE1oRTWX7y1Fo4T38Pq4+uSoll0p2TlMjyY85qP/nnnfBlVfdXFCAKycR4xyoYh3i&#10;IbnPSLNsrrpv07AYRzNWzQBcdYoB46rLNFfdVcbhcvTYz+Syna7c7q66t95eKcaRpx6BGbnqXM9U&#10;UpUJASm8LI3GxroVbywDeJv0BssE0g0Qzgg6ToZs0ppgUKDEJHmVOdLU0oGLnDmYO2fuLbfdfN8v&#10;fkJNg0ktc9UtPu/W234r1VUnGcYE4XfA7XHw0IFf3v9zIAuU/9ZGIFaSTZ4qTZkUPMPjlmqtTlwW&#10;l2ZupWBadSQPhn9n6bkXnH/+pVb47+qclZtYqTt8+/kv/KNcdWZTY/hhpP3FZ/66uGhwuAx9DYpN&#10;ghUZEjJ01bWS04SjKuGq60y/7FJcddeGYRjTUnWoJuazf/MXODMdq8FcdZM/+Yd/JlddcrKbOUbh&#10;Q56utq769eWvv/LKi7ArjgLL+cXAxndArVIurjhHA3e9lUfG4U55HYICfynkgia4As6cv/jqq28Y&#10;Onwk3/IpjRgPepirbq0KGwULRWwpL3LVdfcRH8dVJwogPZBRZgFlXnjBpTdcL6nurgftwpT9pnW8&#10;8ebr2NKtjdLqrZSV7ZhdEiFgBLI4uuSnxVhUHma2g2VlKpfz2muuA2bhlVdfxq5ClppNpDFjIpEO&#10;ee21Ny5Zeo68XnJNDGxDcQq68uA5GWvfWvHkk4/SMBpvDunJeAmhj6L/mar4c0sFLwabIpyvoFNW&#10;DowHs7D/8hDnnLN038E9O/fsCMFM8Ijn/PVf/f2okeM1C2a78UQSyMoEl++YZYjP9OGHf0k7TuZO&#10;SR4EYBwgyYaHRy6ikqxIKy/CxmtRDFL1ugwOf8Rvfex3x46ZIArYOu5hnxvoR+1t5qr7z440wmBo&#10;R9IEAAP4k//zGZQTxSwFyTbQix7n/FBrtvXFMlGJ1f33/+yNla9gAtoz5hQVFn36058JXXVKM0/a&#10;NBOXdTsusNxV3dz81urXn376KVwzVrOpVFa7hRQ2cx3J4PNl7qNAniizhGJnw80HVB6f6eVXXHHm&#10;/EU0HMCyt8/9yV1QBF6nYJFpaxYDKxkSqNP0jKeeevyFZx+yFSo/Lbn0bDbsdFdfdcOFF12Ohmbu&#10;4D4oae7HoOsmVb0PPfwAG71amlhpuUQcOStaQhI7bsbiwLV+LMGCYuCm6qLatVHxfd11N561YLEp&#10;KYJxcbXNlRkps500XsvET/fQww9SweKciReuvYkEfNVeSBLL0BY9xadmd+Mvp8YETzfcQgyP6xDl&#10;ReNdMH8Ji0weCUAHs1019JdWHz8oWGQrPHq0jHxAvEZcwQSCBD4Uw2+h6e7I/Ku//pvhI0anp+cK&#10;kV4uAm6qij3k5NPPPIHTia8jGnJo4Sh+TSdygyKaZ2qPXONWvqcy/FzUQnnkTW0DdK+V0Hh+Xsmt&#10;t30U3uZ9UBOdlL/J3oQoI5yAdwu0zXa+QgKztbvRPkiJdA67m3QIKUWqQQ78CcgrntHbBwWs1d5O&#10;j92LLrlq/vyl7o7UFUxPG9By6tlX3dMl3HWdbJoC4NeO8AJUhYKOwnxKcI17+2TDAQ3wvTkZalqN&#10;lQ4z0nS4UaSHNGpazYtAT4zJfEmI9d2LBx+4cwqKW7s3ukTT41lhN/eahTqQPjC1MPDBGb8KlwCT&#10;zMAOBKpKKTUjonqagnBpGkCotDcp25ydWwAZ/NQLJa+xqY5cgOoa+tjW8+JXQjTlRwBo29/ldeDA&#10;7t17tm/b/s627ZvpW7dz15YdO0/yi+tjMFDkywDKyg8cOryPF+8rq47U1Vc1NTPUKobX0Ej+CIiP&#10;iBK1W/Bn4VdSQiCGEZlUBeXHqZgLxGn2UQFjy91nDlA5MY2M3ihdiifvbQoQEQJJ8e4/gfPO140+&#10;1XL1XF/fC0P3qysKEtt86Al68RFT4GRQQAa7O0AQIfPmnTVj2mlIbwtkJbNZlHPR16Z9MsZ06l9D&#10;JYwGzztk2MhP/OGfXHb5VTRLIr2lprYO2SlQMOlwtFPA4CRVwTAuWpoEkAFWl/L/SV/CKkCc0pdZ&#10;Hn/TCTLq6hoojCL+fO75lyBdVD9g7d4tGzfY+6INC4lw4023kRJvdVJYIwJTtxC6o9IwgU14tZDP&#10;7Pck6zEqNG2sqbFjx19+xTU4E5l0lTkrF8+Bk7tsrym7p++W/I/zi/3gwosvv+Tiy4l6kHBjADkI&#10;vWael3pGlAbMZhXhOfipkv+9exdaTkdx8WA6WF1+xbWU/QkRRcpU9wlX9Im6J4Y3c8bs3//EH86Y&#10;MdNqRS3FWHhVUpdRgxDajc11bR0UbsC2QmaQNSjsGO2DPGBhQfEN1988Z84Cmlh4dhhjNrHs6oHd&#10;2zTCMB6uyqyuZSz95khtBSbb0Yhwis2cOQvfqduu+CzYVDmBB7nyiqtt1vqjzwQDM8Quz4iRweNP&#10;oG07aUWaYpk+ZerMm2/+0PBho1DMmG5VQxkGCZYAbXBxIArjRiVLDJXOYmQbtaoPSkszORNYCtLX&#10;s3NnzZpN6Su5ITb46PmdYjIA3FKzNwkPZfhXh5VRhqkhGIpnxowa96HbPkplsQNdV1VWAhrMS+3G&#10;MkiAygPJg4EZ5qDy1/HC4ENUGlQ7KeotebkFC+Yv/J2P/wEdgztbKUXpocbT6OPTJ7EWkiuc3K7s&#10;3eOk+irwVgDyNyUtje4LpN9skXSiShzUu41qZULsBbgPrr/uJscclFJhAVE0b2QFehQmNh1oeJOT&#10;m0nBpSN4yHnX2s53uc4ZZyy4+prrqXeQ3m96ICHxE9BpIzeQLQub+rBDVZ+8qpKJJAM1MBdNtezS&#10;beF4dNPEmbNbUxCwlQ1ES9Sayys4LZEoFyrLh9zeSy66/LLLrgSgKiebLpmGxqhmo0CTY8PjKRZD&#10;kFMHk0sO0wEwt5B1MXXKjOtvuAlpQBJHOJoexJALPXuuDHd8jB419lN/9hfz5y8wTU8KG4EWwV9L&#10;xmblF+DHYPoa0Buzc2UPC+KzE/cH3fRIocXvNujiiy8jKEI6LeTl6zxLYI1rNUf7bJT+Jq5LWoBO&#10;jeMeRj3Z+0ZJkdHMrVB2h8S0cEgIVm9Wmwisr1gB+nEOdFf0UwxpCtNYy8OGjSCJzBr3ydKjmJRC&#10;MEVrLENZjXo6hQmDFk3lPgqwim8yyfLKn3/GWdddf9PQYSOSZEvyQ5k2EhSbh8WtNqRUOiQLpS4j&#10;thJL2g6IDqjovpAjByXiyEF7EMhpS5ecR6KocuEFdJoljC2ZRVban8HkZvDC0jHvHqxFU0fyDPQU&#10;XPPWWz52wYVXlA4emZtTbA5hGVbku3GOpL22KuCCaDFhvToGmBfCLR37Apec+ykWnLXkwx/6GAnC&#10;rp4hGy0FBq7UgHnJtqAJSkezOdA6SZuS5qF0jcwFCxacc855ZNyHlNLu0X2euSC5S9ZhAyNfXpIz&#10;5i743d/9BDgVzU0wKs8oP4K6JhpYkMHXtgO8a9i7OCYkwIk/mlNG7ERD0j/8g0+OGT2edQlF2Vy8&#10;g9AJHyEqqm2Fxre+URqdBwI3P4CRuLIQfME1Z0Uau00tpwThxi4Xd6+Hu18RRiyoxUvOufmmWxFf&#10;yAe5pdTyXv/gm2GzxpeHKQqEsdvdUF69WYNII5s7xmje9dffsGTROXiGubAEY8KhEW3WKaNwXpLb&#10;S5tO55lnnknWFZ4d1CouZx4Z7p8D9Ap+WG990Odh6ohLm2x8sn/w+39MxTr+FvhH5EIHVtQWVz+4&#10;yfoJaD76IAwDm6AxcttsPbicrUWFg2+88VY8j9YXRr7gJD+dXBPQjZAnspcbffTDvzV50nRuisYC&#10;oJvwGtvwVCBtCKtwtSaCgEqGBh/ZVAt3SzFOmk6A9nvzzbeByym/EKEdOnsJtzRF+sn/S6y3dBgp&#10;vdyWNU7w23RLQdjI4SnlXX01VdVrHUVsuVlbLeNJvsIc3XTjrddffzM1xXAL+jw1J9VVFfw5P5+Q&#10;Wz3UQAtirhkqYSrgGlDG0Ni5CzB3gDyOGD7qL//yr2fNoseuIHcDJk9ev0pkzcDzeO01N5x55kJi&#10;4cwvHh7FnxSkR0rARVSREpuhr1gD/hyTz1gWimdrlMoIJquxg6V67bVcZJFvtebVTU5k7pMXghP6&#10;j1WX5FEOqW/ek3a8mKSbrl+/FrowSvdRnYBy09+hn8h5EcnMQx0cSTJXPCHNxlSHpAROVy5ln7gu&#10;6A6gMD1LsiK0FnwbC6JhoWNeH/p7bX2WLWYvRX1t67Hceu8vEXyoTwxWN+g6pQbh9ifrk6uc6uhl&#10;f0p+ic/DLxqURdcTTvST4OLhkPz64Xh82D7axIdJQwo+TOA8GIsZXIzq7w1ERYF446YoqBKAayig&#10;ECZ+W+AksgYDyplq4gROGCE+093F/YnwUvzd31QKmAaTSOeUBWKrWZY/omDU6DHXXXsz2zYYnmyQ&#10;JjQi3nP9JKHs/qbSMOm5LRFC/6VnTJs+Y+y4ceADANXRJN1ZwByunIf7iwW7XZQaUT3MB5HxRKB2&#10;sJ2TBg9wzDXXXj9uwiQD/zRoN0MM8Inwn36VUNXLoEiHgp2KikqZBQD5ugeFiJ5yxJRJJ92aRpP0&#10;sepIpyAXs+Taa64vLhmMcrNu7Xqg2eX6J9WrvRNwEGHVJckf0ziJ/jWsXPk6moRh1UlGUo0FfBJt&#10;KMaPnwBcFHIVtYD7mmPFAqwWvguCcgRFtTGlUwoxc9Zp119/IwmDWFBUe4TByy4KknYLF6GGyyNg&#10;9ZkzZwwuKQWGn0MhEMtCEogROpbKirmd9XZX10ARgJ+oYgsXLiZ5cOKkqTwd57oipgZZhqSmqHJG&#10;enV11fIVy5X+Yr48/j5p4lT0VN8uB8rnBsKicdtMC/lo7dq1dj+NF8uWGYHOS5ecy4rzlPTeb2GP&#10;hs3WvOKNFRhRwkOkcWFHOmVxgM1biVzyfmEcSVeT4hJIDQjO0aPHlJvGgf3pflHhtOMSgrChk82W&#10;v2kIIFoU0IDi+htuuZyCSgFUi2+T9KPATgErDYh9fH9QzRq5krRyCTxs+QIyUaPOBhZKVzmUEoSy&#10;82bPnkOtFvou6inOXa5MPg7jMC+zlDHf8tAiSb63OYWpcmefNveSSy+/+JLLrf7UE/yTnEIhBS0Y&#10;lr5h40bKaizdQwlVyok772LEmj1FH9S2Sdd5zzzzlPgEvRjkwbaOKVNmWKcR39kHfiSZAOZzFzOE&#10;D5A+cuSIadOnMyM1tdWqixGIDzwPlrsIgt2Lk8itfksxAFhIRtrUqdOvvvraiy6+DPpgqwh22p5u&#10;oNHviHi+2MOlmF5bU7tq9ZtEL7GjmGKVTaSlQ4RJEye77ErdHTrJa9u4cQOV7zgQbHKyJk4AIW26&#10;CQRDVtHP3hKLeNYtW96hho5H5ymMr7Iuv/QK1TmHfMVjunwz/7rqjJB4E8ZPnDsXgDlw03Dw0jNN&#10;wU7knvmIsTf0mxmnHXhapk097fwLLrry6muoLOakF55/lpJ56XDKqsgYP37iaacZVl0KpzhZBJnC&#10;1ejtjQue4iDg/DBlmxqFUG6mt/RAE5LGKBq2nlfe6g4kVS5ocbioTj9jPlaodZPgpkFDGPO7k7gn&#10;DITnnnsOfyvTzVxjO1Fg5Q1DwqlxR0BXq9Kr4PHaEEUC9Wnlyjfs4oYr2to+Y8Zp00CFC74VPJst&#10;t7Snnn7KItBK8YNcRUWDwBQTNJIlxobsIbXWaW7maCf9iyjQxu/PWobscnJZdMRLMt1q4KeKajy3&#10;ur2TtjNDhwy/7LKrrrz6urz8Ilkc0kCglaR9+BW5L8HB3AN2kiH2c0/Wwvx5C0pLhyorxKM7wRF5&#10;llNWJSeA4LZmzVsMmEVklS2ZE8ZPmDmTOEGAI2HD02bKmCdMmEBW1IEDh0BWUOKYbXJBMEe7qNqV&#10;A7IKcAFpEsRayHCZfdrp1193y5w581h6RUWl69etb2rGHawpMxeDRCuUOeOMeeMmTAxNTDcKBnD4&#10;WlY+vqVT4XMYOnz4rNNmI5Sqq6q9BFtrQQ8i/vNtly3GPN0ex8nCo7p06TmXXX4lYEVr174NIEao&#10;yCnwc/bZ51tbCdNWFEQUtcMlpqGyvkB/mzNnbn5B4bFjlWokZaqFU4/DEz5MIZHrBynl7XcoQLzg&#10;gotCvDNZmtoYQ4YfABWOcypJmm+seINok5JVdUsJRhD3cazocU5iAWzSAHhqNbHJSN+6bQvYZ6x3&#10;cxsJdWTpknPM7x/ICvPp9TDjkTpnQlInk4o1c9YsFkNVtebU+M2AFzSDAkz3NWVIF9If8P1yu9LB&#10;Q2n3dMuttwFZY5o89JfYTBpspLSHXBdonqaL0PSJ5M9MdLnC8kMHwGeUNBC2BnpR59zT55137kXs&#10;z4Bm+Kbc+3wFwQHflMmuzcqZMnnK8OHDwalkH7EYRLvgkC3kbCqxzrPEFKWPM1moOYVFgxaetQjH&#10;5bQpM+SutJxkFymcHPmMfDAKg3SmESCHM6m7pyydHvfsGygV8INgZKwqzr4uQcR7CuKsmWxGUVHx&#10;ggVn3nD9Tbj5DA8GFBFf7pzelWj++NOmTmVD2bsXvUIlIy45+Qk783WPbi5deh6AN5H+7AJQTGBY&#10;W2PGjJ08aQr7THXlMb6qKhQpPNopGLDr+LZkqRphK1d4lQdnt128eCmLqJjiBps325u6DlKrz7xb&#10;aPiTp0wZMmgIGHx1tfWOmideYq6NEGaGuOYnwjJyL3lHNR0xYuS5515wxZVXTWCLZ6tMwmbpkwG6&#10;s8cJuOogipInESTpo0eNwgm6ZxeZwNIRHePjXYzmxMXNSboCXBa5fvy9y4vwwyCm1NdpwVdSv+vm&#10;qMfx+3gl3HDJLrkP1HutUAXr3N3m/snwffAmlf49EDOcmm5/OnGw1ZPET/FlPpgUCDbcgPFamlUq&#10;iAqIskWi8Uc/9tujRo2VkmfI96ny0DfXrubBB5NK/Xqq0O/pCVnp6WBpzZ5zxpLFi6lHQG+gOSFb&#10;O0oPPRNwOqAikHNn4W1cS9LmPbvK+kTlTp06jeqkK668ZtqM04ihmQAxhNDA8XLcAXFOYVHR3Lnz&#10;UALYmLkvV7OYDdpSLu4JMsjY8XAegtd7ztJziezNO3NhLr19QWWua3xnyxaKW3kC0oQJZk6ZPHX8&#10;+EmmHkWHdILQVSclkn0AbL2hQ0YuXLQUC2vYiJFLz1vK+AHzrKqubSaiSeWvnpFoqqCes7LpD0ui&#10;X968MxZce+11eBaGDAH/wrPDkjTIoGdRdN/UrYZqo6yc8ZMmL160eNLESRgMwj+mpX2LUECxjvAB&#10;kU2oUEsalkYenkTUpquvvmbBmQtxSgp4Wn7P0Jyz20qOq9dY29GjFe9sfqehAbQdKnk7KTTD/zhx&#10;4mRpvYFK6aNK+aUPHjGF1e6Svmf3XsDySHlnwPgcgY1bsvicmTNmyfyziqFU882j8QnN2K3l6pqq&#10;9es3gG9o5nRnTlb+yBGj5845XZ67bjaJtNHMTGZ86vTpC+bN546W7oGvRw1zsS6sdEug6GK/nFzm&#10;CJsZrpg2fSapRldff+OYMeNlc7ofULt6qMiGgdx1azeqc5wQUrhVVnHhYKxWEhhhafN6dDdR3AMm&#10;JX7M6LGo18OHDWfyjhytYI2AkhMuDXWBIL2MJcM9WUGw1o033nThRZeMGjGGhRNsnU5ezXZQyezT&#10;YXZUO01OKP6lvJSFgAcZaMKzFi5Cp5deHUxLNHtdqW0h8XT6rixb9hqNCzkPhZ+EvkmTpsASUDsg&#10;QGJ+UgbQM1cc18wJ5DAELB0ydNZpcqagUeCQJZZuB9mOgZSwjAPWNVlghSzSa66+nkzeUaPHCkRe&#10;lrljbZ3IkRyM0cAAugKUGgcE79kp+El5Ps2RR48ewySmOvTlMTl48NC6teuwAaxeScM+c8FiuNTr&#10;DzRd5hvpwu7JI4Yf3n7rbZAxsRbNJZ0xtHQkVdi5OXTmsbbK3fjK3GGyneD2GdNnzjtj3sgRI3Ej&#10;gAWK7ZeVBWMTJ8gAz4E2o2fMO+umm2676OLLx02YbJ0cNJwXX3gG+D91mTP/48RJk2fOPF1ehR6O&#10;QLVmICwb8EBpS4opQZdDlpg6ecuXaqkuLKhOsieo+sLcwhTM4yluu/XD51146ZAhw/i2ZWR38fmK&#10;PGRy4aDcsH6T+7tZp/n5xUOHDp879wyIH47oeP4peVXw6ZOSiScdq1KuHFm5Gewp48dNnOBPnVDy&#10;ZUADsrZ69Spu2ijp156XW0inC9YyTofQT+drJFxhFpS3PJcsKnnPmDd/+tTpELziWBVeWvyJfJEl&#10;rLQ1lrFVrpFnx/RRuk5R2w033Tp+AvkpOVYtZ87lIHwYqRbpRJ727N6N59eSItkfc0g4wjHNGkHW&#10;cc2kmYkSMlIWNlhX5WVle/bu5om4uyIQOYXjxuGRm2h+bZ9cfgZaDXdhTZ0+dy5tea2RuiSPQheG&#10;uCC+E2xiDhEi1KTFi8657daPLj77vCFDR6TrQTILCovGjh5Ldz7hVjeTYiOhyFaJC4zIxNAhtN6W&#10;7W0zfkKrlKfHvYE1Pn36zBnTZ0CWw4fKSFJDUDBmdnx5tNvIjxYMBq4r8kyvvPLqSy+9/Iz5C6mb&#10;q6+p27hpM1G9KCcA58nll11Feq9FDV3IJybC6cPJSCK8G9OnzSC3vSCPLayWPgYIbXJ8YPJQvbFA&#10;oarrsoYNH3ndddffeMOtM6fPRvwmHPQnUX/sTKOR4pZ3tpirnEJCsolJEcqbd/p87m6+wi7e9hOR&#10;jRH340yny3EzrWyAAgS70LEacLvT84Q9olReQp/lRK5GbzcWxeVHKYS8M2edPocgAdgm7ZVVVRBW&#10;UsLymnk65D87Mg9Igw7QMAFDvOaa6wL1JjDzw6TChPrgy9Y9hiHLW4BOosaawEIj/PgF+Tl49s2l&#10;buV0GVm33PKhoUNHGW6Jg5/2g3qJydXjs9AmTpi4aNGSKVMmVRyrZFFz2+YW1iP6ITl8ksxQjjgO&#10;23phYcnCxUupFscthbdLGaNZrFN/ou6xsWDlwu0klCJw8GeB6EJXVuBBuaACw6QupWWyAHkW9T8j&#10;NJKFCom3uficc86/9dYPLTprcVHRYLWA6BI9Cp406WEsuRWtkqA4Dr7crJyioiK0Amvriv5IuQzF&#10;obmo/TSTKS4ZZCAPCWpLwFnAnvgoomDOnNPnzz+DTfLQ4SOg32MSmP5DtrI0YAQFKqKVM2Uhri+9&#10;5LIrrrh6xqy5edSAor0oTmFqs9SepKVqVQ0u1rgIWb1jxo4/86xFkyZMPFJ+tLz8COIIDdzLMjw8&#10;pAxBVPR2bD3BC0D/6669EZCE0+ctKCoeTMqsFcW8q6hktFWY27E/hyd4M3p7NvuSXO9Bbw4KDOrv&#10;v+8Hq1e/ieBjS0sKH/Xn4qfUOf1ZRtG8GiHkWg43ueB9tHV5SCk6wWdLouK9Sio+pWjZ52CCIhpf&#10;yZF2G2kM+tAKCPyvPROzz5sk6Ub9ODc+JaZAvyjArmiGZeB1Z6OWYYxWinC/6aab5i1YbGku8t65&#10;mA0Lc3wLSNob+nW7D/ZJEMT3F6+VU6czYp+klCuBoK0FqOADew8cKSuvrqkBvLfRzH4HM6JcCsOS&#10;TgiYOmPGjAPttai4WPa2aOyCRS9J3CB7+biUpNRKKpei7iDuN5EeUkFLqiPlQuoFpscgk4YOHTZ2&#10;zFgiZqZGKH9K0UxLH0OroSYV+BlP1cHi4qZBCz+NxgpVAqy6r1hbCap30YJzR4+a9Od/8ddWj8Tj&#10;N6Gfo7OgOtMPl1uXl5d7+A4gYbpqkKU1evRYKr8sSTCDAgWU/JQyKz1uVPnlRIgOe6+mYephp7Ia&#10;QKNamkgN4GGPHCnjp8JsKsVJA6wXGGboSR5BTi5JIlJLDC5f5mBgfofXtqIhe7x0UMOaC/LpXqpT&#10;ORMlDIeIRR2Tx6KcpoHyNBF4Q6FWxyGcR9RNGewBl2GRoQeDtZyd9LgREcIbeQd05eyggApjxYHh&#10;FXa36LHnr6VQjDnxJlGGUu+rFtg80kzIteEHaOg8L4+OL5IgJX6okhIKJoYMGzYcRdbOd2wNLzc2&#10;ClmOgh38rmuCeqdkjnSAiawHYiupH5hkUlId9dVTM6LD+gAoZoylg8Fh7hWgWDopmTtCx5OyMhIK&#10;1BzN3Dl8F7ZhdZDnO7h0KKMBN4KHStKqbRaDISXTymPd3EvpIY74g1Yt14kVVKq5SYK5eqA2Q5cB&#10;k97Z0EjHYVW5q4sn60Rh8zwFut1qCS7iW/yAuaILF4l8UNmgk8n1rK6htVzF0aPlFRXHhMGf7q72&#10;QrJKS0sHjxo1pmQQ3R7laZJdxZDkGT9xu9RrVCMLU2MEi01VdcLh1l8FsKlyQqXMYEmGgiLiCgMZ&#10;FKwbcXqqgbIaG+jewDriP0f2DLXx468inA45AAJ0UsOr5KamRszIYgwbd8IaQnZUr+ojFGgRd7Bs&#10;Mok7NW9R6wLSNuspsqYdGNXBQ4aU0v2Y9gRIAVakANStYUF9XdUXv/SF5hZ6yOawGMn7BBng0kuv&#10;jzzTPY+UbTKwvwQmRzYHwQykLl28YWPyV91ygo1JR6J3J742XHuWGilayFYSH6awjZs1johCpl5R&#10;ER3AIYL2aFAasd+S8mWiauKEaaM5wKur8l9lqfBwzS1ImxzGqaxtqxqzhMRof9HdcIlyA8IAdA/U&#10;75bHIdMxg9wFbEtnqmiZSKd1YByTDFYexXKzBCs6HRw6uP/wYRojVlkBmsxN5eyUlAwD02HUqEEl&#10;g5WmoTQPVqLSQ+yBOcnVkoRNLjwZibA2BoDcZzlzU5BzZdXLeaFMrnBeXBz5Q6XITCsVbCQ902rG&#10;BTdpHgpllsAcjohtFwnobnuZsKJgG3oQ08EFpycv62oBCmv2oJKhANWTKETNNXY/X2+nDwApe6pn&#10;V1FaTW35ju3bwWlHMufn5bPtjiB/eNRoRKzTlvyb1K3t+MvgeH9hTdieZeaFMvdgPDZ8IhPoG7RV&#10;4VN4i9Z/Q4cNwzXJGDD+RXOcF3R1RGTDGSKIJKRbx8qsUt2sPEaWQudp1NHhIs4J5Vohy6sRXj+G&#10;z4/dt7JScPR4prOyBpcM4r70oi0dOhSt0jOa+YlETZK6kSY58MdP/gZu8cyMpnrAPU36ifHB5ZCb&#10;SXWd0MGSDU/O4UNOOBCcetLzVDZo8UvDl7CwmY5kAvY6CBMISis1nBA0b5Yk9Y9HKyroZIr8JyuN&#10;YKTl7mXhLaWH48RxE9mqDQZdO3gr+ynLPFrXKdQNNmsT2jYuV6aCNCvh5+pob3/klz9f+cZrOXmZ&#10;gNXCCGPHTfrkJz9TkE+uJRXiasDcDzKmTqvBkQgjC/xQk0WVUtiqjpSXV1dWAaCiTzs6aRRLlwOg&#10;hMeMHpObX2iiERluenCi2c7xbu5aigkl1oK1gWQrOHbkKEGmY5CutpaVbumflCAUs3jFlyNGUmoQ&#10;3sVjP12eLmJ4EQtdxqr7hTplJSNtyKSEN9uEhuUM8ozNeQXqV0ZCfGLEVjXvKXieNCf9GRHY0Ub6&#10;N7s8vsXK6gpUMs5DeivKk03/hzFkENNOF1B/C5Sa7OJWshEsoS8ouWbkFus14W/ZlxLLQocG8I6U&#10;fDUH6wQ1kpTJsrJDjQSj6+scPgvtMzcvn9oLdiiEWknp0LDmjw2DRWvexv5M+/E5w4BR+nVErjqb&#10;DOm7IhbSV32IoHhmR3nZTvr3bdu2zScjzMzs19VPsZOidZK8YHr/UGs2ZbtKbF1Je1go7d6j2v9T&#10;jIz9G442JtfXTc46iZI+NLpHNOxOzD7npX/DiM+KKTAwCgg+JnQtSUsTBrelJt1yy21nn0NNIuqW&#10;1EqzbzGZBEqSdAdXiOPDKRApu7Zfhof1TTNLwzLZCTSzjcs/Jf9FgFzJJurVUipC9PBRcDiFQ/Hi&#10;UqR3khsyWlSxKnXcmktYrZkp9UB1mMvK7qJdzj61LCnF6GAH+ZJQjKwjjl5JyRSWT6EOsLSVMFed&#10;eqZjPlKrO+VTn/7L9lbB3hOfs0HayO3enGY5/BYhwwIA9UZDgNlkTYJrmmklcolHS/HT8YeedARZ&#10;oLIu1IPCkPEs3s97yz+xLA8ZwAEx7VncuNC+H0I2JBHT5sWND93OqBX0OHbNKjEnwbt+uuqiXdWI&#10;YRYEtHUHECqfuZC0+oJ7JtMhpQun3TVAgfPZdBMdRwgZgub3kk8q0RQ4oJsbYhx490BQtuKp0Nyy&#10;EanJFBPneQdOqCDD0X1Swh7KcZZ2qDJ/6xfhZVqhoUWTryl8Fh0Yw1R8y5EFo+M9CWiW9I8tgVZ3&#10;4Yks0sGIq3vVR9B2HY+GPbPdznFboZ2XdqbofTaSwJOaMNGx8a2EB/cWkDTmYYJYgMpbWbSaTKTU&#10;X/bgqpOXwDDRzDcqR4YV6xgwhtUvWxFJxLpOkAGqtN0VWH3iWoNwqIV6ozomJ7UYXOmE7iK00QST&#10;wecYUR5R762utPtU9PiJ23XhhSzab5kXZloAFg/yJg7QNGUK43VKFnruwDWHmnOpyQ16KbSqFk+S&#10;RlaVACsNObG3Qx4Ntc9TE157TDKb5JuWq05uuB5ILVZyx5AXOoGeZuwnWAETZ7YGBQ5lH2ptGy6n&#10;rv32mjd+8Ysfg4WIg09Q/XlFN9704YWLzus6p12mzOfLHLdcEU+d3DFmNJqvNZD51vYkWEegE2Xn&#10;kigqjlTCggvppMMGq/FqBeEHz0I6eZNBT2GLujo6bd0/leKqs2uLzgaxL5rriyrq1xEWpKdsJ6EM&#10;DCqKzKRUFbxngvAcSm1MFUpm2st6d35sbWyjeIuxAErNl4Sv5I8mfdgsLt9rJGTgA6N8WLAvADdt&#10;ns4wnBNko9gwdB9IrBAMJZVyCwrKSnRIaeLcs6vOolxOT+ky5h8UwHwIju60TixjDdJmQxCRrc35&#10;tOg1frIJ9f4u7FkGHp84xNbBo/nF6JsNycxpZVIab7XOV7sAoOuUQH2iPUk7W2zJQy/A4MRdNsJg&#10;gkxAtwvlwOVVsCkH+oGJWW/6o+mNnDjGRcGW5XqLBF0yZ+p2tnht9Sn+4WVWNqeiAL6AoA7XYOrU&#10;CVddrfBe8SdiNrQTCOkdRnpScuq73Kyfv0bC27cok/UKH7WrhDMsPe/ntfo6LVypWhRKRSecIyri&#10;TKDo23wxooYDk/R1rdS/K8gAeF9rTp5t0wFF1V9AsQdztQs6RHI+2KxxGhH3E86SxD6e1jZxQqSu&#10;+FBTNmt+T3HVhZ1DWpHnpHrhEPzqF/9V3ZblJaNfavOll1515ZU3EXsTM3gmeorY6P6Ikc4ROFvE&#10;igZQCxegCWoVGXq7+1isf4V8SaZqinrR5hYKapX69id9imCSxwVtDuSLD+VqJHkCj5E/gVaLrWnf&#10;DsIE2678nrzMLfIYhB4lmlxY2d1CUmuJJMCFOrv1iA+3bsbIExPIUHGvFpPt+L6ENUypc6bq0Gzd&#10;4lJU2LCj0eIGkSJJ3ElQCN3M9GdftMHMsuzIjM7LZ62Zi8w6O3mUhu/yM0ya1Z/gGcNyCMdp3GuW&#10;iKvWNh299X/qF48PSCtK4S/fNVDgDIKBrmdtI0aOuvba6wFcMJ7XPhHppf0ay6lyEqM2RvENMpDC&#10;Fqrq+mHSmeItl9fRt4xj9K3kD4NzIKX7n6M3/mv3D3s8s89v/coudbxhD2AAmCnoEAoO2k+9iNkF&#10;Hxo9Q3WqR2JG8xKcGVE7XLSpOtypwmXxOD4IFAhEYrChy7TJuOjiixcuXoJaoDhMqJR0SYr5IDz6&#10;e/wMqMSoJvwk38RrXRUFA2E6t4CfbLoFhSWAcRQWlViKRK5aOuBoCzADcDCERq46MVgyVaBy9TZu&#10;bdfs2rhMGls6qCxwpU2Wjul22vdz0mlQpUw6U999VzbcE8XqTMs0g5Bt3e2lPpQyvm/1JjJKrSJN&#10;jSl4WZ8crErV+dKJjK1eoOZ4NwSEQTo98UDuK6sg1U8XWRrHeUwXiq6GAftt9ZiWHqE6YiFV06Es&#10;Kz8rtxCsJLyGZgMIvlovT6Zz+OsUYvpNnde1p6kMRMaIrsxwlaz0LoWwb5fhxuquFZ7YElQgjgxT&#10;OQsCIKHQPu9tiqXvUoFIIYo6P1DMJSNZz2Z5i1b86EdwX00Mj6vIrbKH4Ipw6j2dFjsefU4VysoX&#10;08SRo+c+MU0+bjEMLfdyWEqdnHce6E46zIHFn9RdkAav8qdZBNuSbqyLRfdHUiDXKq2o2FK9VSaN&#10;0izbRUMi8yKHKg1LfnG2saUhpDhwZNBW3SHt6l+kxnS9iXuk0eWEKWbuBsFaG1yvPHf9UB6hrSot&#10;zbngxYP2pPrpQHhJfrp3JVB6IAyGt7ulCGj7bc0pICx8FHH6s4gCQXSdihXr1GIGuBnt8m29q5F0&#10;I16o3wUrA4JZQEGwj8rTEui+xIv3EAgMoMRF3ByRELBFRGZcIEzMlMZeUAPAfgxU6bHWmAW2FO+R&#10;rmVLwPih62F+cPkThegv35sKncS9XkYNjRxTS113xFqWZiti2hfb29atW8fXsVctk0sJxSUlJSk3&#10;ceGTegjMSR5t9SwURhuwa0pDgDisKVql5GdSsUuPC7W3NnGEYBLSnGEj4zgmS8YSx0IppBtY6MYc&#10;r6rbNSe6tYMwZJ5UD1GX0YRUcYw1q1Yzb5nauaqljIkITVy0uUcXsNpGcOg1xa7L+2K3+e3BPjfs&#10;J2F9BnONbyTb2KM9nRyNXEGeQwcjhbfg7Mwkh5GmNZ5VyUSpNs3AzMzRoMc9nqDVKSa1VfRlqVJq&#10;yGbtcVIJ0MOGBcPwwgOiNpqgTAhNwla0QRx2Y113RYjxKDAoALjNeNg2Gs7HOQjr5tqOYRkfzv3K&#10;n2GyqDzVzt3eClSr6szCdpAwWjbMiHjMof2Lmgv3g/f7OkVL3lYVBdgSTU5M7ewmGwWcxYzTicZ2&#10;wKDNgjVzoJOD5SQGISj9yTlWCObOGN3Zw4djeUnKAff1pQVuuo3uKMcubTfylaZqXbZUZpidxxSZ&#10;f4neCILGTz16WlF9PXj3v2tpsCkwbNuqJB5VHSxuUoOQvrWYgd/ShK0tU2v6x/JW4EFAJY753pOA&#10;6uMutmLTURJNoVKQt6OF/3kWghoqHKYU0dwxiFw8L2mEOXm8sF2MZ1Ql6Ww9bS7dRxDJYeW2d7RT&#10;+oqE5fZ4HjmZHD3ANIV86kBP7iHs15G4vQkuAjPqm2HXhma5KB6oJPLBCNaSBgsGLmysa6qjJLx1&#10;1ZCk6s9mAWeqJChXiLp+EYOnMxYl5dyhaZxRnVelmSCF1RvFPXtJj+U6YeQATvxFjVRA4TRtRzJB&#10;Rr9dORAavnHrRpRG97yIjOWV7ma4fHTQQEiH+yNDZRERioOFyI3Q+m1pIjCAySBBpGXrZRNW8mJh&#10;/lR3sD0E27P1XXC5LZexBaXUBcclg5ZJKNAyMvJoQuuNA2gDIxFtzV68W4lE+AAdzj1yR/+z6pz0&#10;PlvB4duPSWoeRmXC/PbOO5t/+dAvafyszHmynQWswV7cTiYi8j5pENG8dpngfnHxe3ySLxIG1n2x&#10;Jn8Yve/xw+QxdrmUHtnD5yn1svo99cOkExJn9vktp+hJuVQSGY47gJBI7/ZZLBnVb+QUMetIvSgg&#10;Ug/5hwOdl/6KxveYqeLLv78o0IVtIlEQvEHkteEBUo5GJqgi+bkFjQ0tl19xFR2xwfu34sQAnCuS&#10;k6mbdMyWyfzg+wuHxy9MEiTMm8C2PE7ULuk6XQR2D3K3NyY0MzhV8HeR8drrwhOkDUrmBaMNPsYU&#10;9A8s68SKI8JbmqtGWXVH7rzjq80ttaBu64HTc8cpq+4v3Huir4S5epKG4ddTLxXuxl13Hnv+FM46&#10;Ppv5fu6D1LfCnK/oAX3cSRQwfSW8YOLCEdGT7mVWo51rl+1hFE7KPo9wlB7aTooYM2yv1+A6VrvR&#10;3XORvK+k3MjPt9JZfSt1eP6tYHiuLGqWuzxGMmMEqlFX0ke3DCVAyF0pY1FmriFBe02ZEuLUWClQ&#10;fC0q3DMBu5LOhurKWPCnUDcLf5WVGLnnPLHOOb7r0gu/kDxFssn90q6/9jRz3QhuVAy/KBXbvutI&#10;2Me7SJ8s0Y8TfPb6qb4lMbmnwfSLMfsxih5PcQcN3OeEtJsnhF7Ie8m8lLq+zBvj89DnCkqo6EQ0&#10;gyQv3dWSBUx7l4nTuf/A3sefeISMFF3Tit8XLzxnwYKzZMTqbCVUWt20SafI3NQT2FIxP1HZ4X3/&#10;89/fqKuvBK2xrq42L6+IKsvPfvbvBpU6mGavR/JMdZVp9sXePwx4OJknjUDO14F57P0NROpUWepb&#10;D+f3PEjLlXNSC0zd5UyXlRU9WxKr+2cuYaMp81kL/mRemxQ/SKIkvOv0mj/d3bX+lFESSjJ3BBxh&#10;yf6JbdSXrT9m6M4LFnAXI7LLNHSfshRW9Ie1n8nsGn4rEgbhlzQ6H2HwCIFs1Zh813OOCkVURL+A&#10;zWzsgec0aWfsg7V6+XO3ESbOTRbvXSicmOykZ0m+SzALx+Wrrlt50nd7FPXHP78P1u0/ZczVEqYV&#10;dhkP09G3pOn/rXo801Sj1LXpsZyBXTfiNNVHd8kcT71SEqH1JQtkJTiz57sGK0gJnpYyZ6AWduBc&#10;am3CAV5Veezen/5w9x4qCzPpIFRUWDxyxJg/+8xfUwJv/l8/uT/PlCBI4uzELAT7Z3A9lzH2GD1u&#10;qr3wWwrbJimr/d+gE4RMYZJoafkdUuRG15s65Y0D7QGCv+OOE7X6Cp0llPbwul3m1lSQZCraXEeC&#10;SGdHcue4c2OR514Vgx71jei2/Zr03hijrx008V1uFYVhQ5az25vTkX/JHcW3mj19+pwbbrh19OgJ&#10;mVnUMCtymAnyKIrJcVedS+5IfveHj9/rc6LBJI+t+4e+7HwSkh+h928Fk+b5H+Jie+PM0vXDpBMS&#10;Z/b5rZN4qTA1NWWoXQbg4+9zVMd9FjWs0stzXi15RdaLPkwmbP8p3GVe3mtuia//QaVAd7mUEPlE&#10;rYQbQiQwHWzyAhBer7jy6iVLzgXGVWhHUVPFcO8JE0hONVl3isyd7y9JpQdJe7bH8fr203WXFl0+&#10;6etZEzk+3YWNXyqygOy9Wa2B7Pfv2rz7K9gck+7pMcnkTdu1RFMBw9T96DHNIk6c3PXxk0eS2IWC&#10;so5+bal+BSUFBgWtAe7w8TY0znUMr657dU8sHQzeJHjyE6doFH3Nh/4ejjKgZ/AVrhnq8br6cYLG&#10;XQca3c/Pdzu52/D8W8F9Tb2xp05+9mQSdRtk96fyWyS4K+UMsURYF6PbCHPduD3UrPobh3eGSX6c&#10;rr86tJxePqBoTF2XXkjl5IFysQRNjjNz3QgePHhErwC5KfFs/WGBd3FOFx7uvpyPw+TeseE9PYKE&#10;L8sas1SLLjIhklnRKFLXV4Jj+x5oyHj8G/TV0SwmFWGZgUqWUPPB/bSK3bxz54at77y9a+eWrVvW&#10;q/EmAJ2KtVtesYUeLOlJuWpW2ENOhTIPuDo4Sm+++frRisOkj1BFReMFTpk4YbIBevbjiB7x+MKn&#10;BxU7hVSRoEgwofceCFdEgtSpspTzu5o2qXwf5ZIk5EyXlZWYquBmx5uyaMSB1OoifAL2S5FA0Tq1&#10;Cs1AiCS5FbrwtobSZRuNaKplTqav8qmTNqmkh+0yDT1IsmTp72QMFZtuJ0fzEF7V9PqkDTAQvp7y&#10;aH+QWE86O/GwLtoclNBP7Jv5+2a7biPsjce6i5QuDvbk9RqI1575qpfB9/hYxz+/D9btmwLhGZoK&#10;dwYks0Dyh/2/1rs5M6EaRQ87YD9d0uDlp+v2LCmPlrSb27P33qHHH8mp7Xs1iMTg2jWTa0pppUVB&#10;+HPHvr079+zZqXLttLbC4mJwFxcuPld+OqUkD4gu3XXFZM0x1EqStJfuu383odTHALpom/1cYgmO&#10;TXnAhBBO5aquYwiUK6du1ComWONdcB57Hn93tSpZaw6olsTVoToX0jOQSt134ZTb6VtddpjUldIH&#10;vw1o8ns6OfMLX/jCCV8kuIBXShMpGj58GACgdDQjtgbODrl1/Imq4NTGJ5HRGzipeoqBnqyhxdeJ&#10;KRBTIKbAgCiQLJdcWCWFZrS1qKTIUudUHHHZZVdccvHlgD17SYeX25wUfXJAg45PPuUp0EkXSFCH&#10;29ubgDIRH6VnwjaLl5xtuoMzzcDUulP+keMBxhSIKXAqUoDKUzna2lvWr38bHH2BsqmjcXZFRcWM&#10;6dNpj+KFfkE+k1k51vfAjHgV/nuooW3blo0vvfwc12mnOLC9A7A5rFXaHw8fMTr08J6Kjx+PKaZA&#10;TIGYAgOhgFdFqjMvmj+l096bC6lIhfjLL714uOywZd/SRiaHHg833/Qha3+clBQVK3cDIXd8rlOg&#10;/1l1fVMMeEWLjuiabPO/89u/QzNqcuoKC0oonCbZpJsF0sUYTrWE+75hfEZMgZgCMQXeOwp099Yl&#10;7iXwCPCh2sCKyLvu2pupewXt2GpkrH9Q7Kd776bl/X3liKl4DAfidDxTtscoFf/9/YTx6GMKxBR4&#10;f1DAcnoLS0roGwg8Igo80GlYnVXVR5999vGj5QcMQayNJtGWRidYLTJWgOHvaGvpbGuheSVtb3bu&#10;2PzLh39efuQQpa8OZF5f3zB2zLjZc063LrfxEVMgpkBMgQ8KBYJovHArTTQ2CUkuI2PN6lVr165V&#10;JxA1yFEB7JlnLqTFdgJqNg7CflBY4Ff/HP3Hqut7bMIysTZwBl8ArmNHdXXl68tfe+WVl62HHU2o&#10;BM0THqFjLgIjcyCG+IgpEFMgpsApQQHrI24eleSyDR9au5qg5Y4dO/7CCy8644x5jo3q7XSOj8xw&#10;SjxVPIhfHwVUO1ZZVa4OsM11rW2NVoKYM34cWHX/1xBoYTXVP/76RhjfOaZATIHfGApYB47OtJY1&#10;q19/+JH7W1oa2ztacK/RdIC0uIkTpyxeeN6MGbMHDxmixtPo9mrHaW3/TMtvbmpYtuylNW+9efDA&#10;/oJC+gaqhwKtALIyc2+68bYFC88mlKXWeLFe/xvDUPGDxhT4QFOAIEXTMY6jR0ePGTto0CBUuvq6&#10;2jdWvP7Kqy+1tDTRf4WKGrLuSoqH/MHvf3LM6AnWsD5EtftAkyZ+uPeOAifTVYc72VsC+QvEdWtE&#10;nbb5nU0PPPBATW1lZmdr0EwhPCewgxPeupPRKuO9o1Z85ZgCMQV+UyjgGU/hoSZfHI62oqO9I3vO&#10;nAUf+tBHCguLyEfIyckjJcFzCLzuVWnyscvlN4Vb+vmc3V11sBSuuqmhqw4GUje6fl4uPi2mQEyB&#10;mALvmgKdLdiRNFNuzshu/9+7/mf7js3pqt7yzqRZDfWNWZmFBQWF06fPWLRo4fTp061XZmdrc/Ph&#10;w2WrV6/iaO9ooj0OLc6bm5uys7ObmlqKigaNHzf5E7//x1k0R87KC7bNdz3E+IsxBWIKxBQ4VSgA&#10;wE3ritdffeihh/Ly8uob6mkiWlhYWFVVSQvN5uaW7NwsFP+29o6lS8+9+cYP06c9wK0+VcYfj+N9&#10;SYGT6apLIoCjZSvDju7FlMSWl5c/8+xT27dsqK+vteZTSldRL3WB1NqZwkulD1ocfXtfslE86JgC&#10;73cKWENJuUgIOfCGFk7qJ05rdCHzqF8ebdebm9voKM+ZY8eOW7L0/NmzFxQVlfCVlFZuyXX8sTx7&#10;v7PFSR9/Z3tV1ZE77/xqbe0xMJ7UXzGNDrCTP/3nfxm0zrCuAif9tvEFYwrEFIgp0IUCna20hmCX&#10;asO6rK4+et8v7t21eweuNw8yZWVmsQGCxOqADoKos9oZA/b3/8BoagPbrqVFEHW46gBvnTP7dDrL&#10;DRo8TE0P/ULxPhhzXkyBmAIfBAq0d3Q0rVq5/JFHHqZYEOknh0aawXdasxOwPzs6M8lH/vjHP1FS&#10;NKRbJ7EPAgniZ/jVU+A9Mgm8lNWbmGQBVDdixOiPfPi3P/GJT06ZPKO1pZOWKPRxx4mHdSxwjMxs&#10;7OHWFmFsx0dMgZgCMQV+9RTAK4eTjvsij3jT1NSEUMrNySeEQAZ7Xl5hQ31LdhbZA/mXXHzFx3/v&#10;jxYtWko+nUr9waLwXvd+JDcG+tU/RnzHU50Cmex67a1odJntMoPTDflE+6BaTBGsCvI3T/XHiMcX&#10;UyCmwPueAmEr0462jkGDh3/0t35v8aJz0tOzc7LzMzNAeMiQOdrZmpHZSeVrBoVdGfjscMq1tLU1&#10;t3c0E2tnu6QLIj3QeeXkFM4+7fRrr7mxZPBQQ4SIXXTvewaJHyCmQEyBJApIV+PAQKAtGLKRnteZ&#10;SkxuRSS20Ra2vT0/r+CKK64qLhocGANJxoFdJwbljxlqwBQ4mR1gu91cqSgwKzi1SpdLzxxSOmTh&#10;WYvGjhtfVVVTWVFlLui01tY2fpLDkpWV7Yn38RFTIKZATIFfMQWysrBMZFqQUmdZdSBkd7a0tGVl&#10;5dLLqbmpdcTw0WedteS2Wz8y9/T5WDLyrWDBqE2799JRK73UIzZUfsVz+P64Hc3QV69aiY+3rZ2E&#10;lJy0zpyhQ0actXBJeka27FshQr0/HiQeZUyBmALvbwqAOqedix6vnejrdG6lynVI6bCqyqqmptaG&#10;hqYcJcoRTjAgap2s/ZHsOdR1/5wP2A2pkykdPOyqq665+uob8gtL0jsz1IWCbdE3xVigvb+5JB59&#10;TIGYAgEFaKpz5Ej55k0bM7NINpLLAiFHvlFbWwfNXgeXDr3xhltmTJ+dkUGiUgCbI/mXkIGWlRwf&#10;MQUGQoH3qADWhmBNjfUv6aHq+K5eUp4O31hfu3//nrXr3tq5a3t1dQWBO9WQKUAXc/BAZi8+N6ZA&#10;TIGTRAGy6qx+J93T6/C/4aRrbwNwM23qlOmLFy+dOHnakEFDMrNzSSpIl3XDD93b/XRW7x81ofC4&#10;mWcWxzLtJM3QB+IyJKNUVRx78KGfNTVXA+KObZyWljN2zKQbr78NNPaAa2KW+UDMdfwQMQVOcQq0&#10;t7Syzymz1zTz9rbWzOxMggj1DXX79+/fuH7d5nfWN7foP9T5TIxPMG3aBV+jkIIdBQVFs0+bM2vW&#10;rHHjJxUPGtzZ1pmRmRNsf1HwKhZopzgfxMOLKRBToF8U6Oxoadm4cd1jjz9SX1/d3NIIOg41sMQv&#10;wPQ844z5xFxHjR5HrjGlEuj/ba2d2dldQADw7r1H5Yz9eoD4pPcjBd4zV11nWnNzK8C0rgb4AXu2&#10;Nrdi0+bk5aSRSE+z9+aGVatXbtmyuby8rKamuk0tYvvMDo3MYC7Z4/v+f+hXiAxst66TL/trvJQP&#10;5tc4gIGSJSZmL5w5UGJ+kJj8lGWMrhIbaYWfjgOY2NzcgoL8otNOm71o0eIhw0YSZcDJkp1X0AE8&#10;RVpnVjY5d2QN4McTsJ09YQS0GUkwJp3AWmymvB93xvdszDAKaCftTVm5MIZBtbZRYU1WeY5HthTN&#10;ilnmPSN/fOGYAjEFEhQg+U2tbvg/6O7a3tJE+0KKvECsw22HIVpTVXXgwIGDhw5WVlS2trUqiJWZ&#10;OWjwoNGjxwwfPmzE8BFkl5NWIvBp7XdE5O3yyUIsFmgxz8UUiCnwwaAADo108o2Qi0ePHClraKzL&#10;z88bMWLU0CHDc3Lzaf6KPEUkchLeOrLuzD5Iloexq+6DwQe/0qd4z1x14VME5odt1Wom4W9UNeZ9&#10;J1AQ+BxE2+rKqsqyssM47MqPlFdVVDVwNDbQYMVzV8jOt7ogbBtl6gcfmlLg9ULRh5bGF35ogBnm&#10;JORDv4I0k+7f6ulDTlZ+f/StxKV6HUC/L5Uy7B5HddxnOTkDMLL0/1IBAeVAPPWI2fez/LoZQ+Cj&#10;3RivRx6LGaPv2ez3KuvxUuYOwSmizhHtAPMUFBbm5+aVDBpUOmQwtsfIEaMwRUpLh+bn53MmGb/K&#10;ZleUzISBY08EgTGH2XbJptlMkt+eVRcfMQVSKWDFZEJ9Crgls1NJnDjsFJ6N/XQxu8QUiCnwq6GA&#10;Crg6KHYJrUm1uZFqbralWsHiswtG0g3foesI0a+9fr/LEfvpfjVzGd8lpkBMgV8BBTwUIb2/PV09&#10;eWQPEO1w91yEEhC6PoQDlioU4wLYX8EkfdBu8Z676gZKMErPrPos3aGj3AwODzVBDg1lVkhy0plb&#10;z71/2OcJbmx3uVRklJsvvYcTevzW8S7lVxjQpXwA3Uf17ijgOtmABtD7s0Qh1H5OwUkcwEm81ClC&#10;zAHNS8wY737BWrmq6g2RNiSrG+xOh+fH+S4cNYQdqASLz48pEFMgpkBMgZgCMQViCsQUiCkQUyCm&#10;QEyBmAInQoFTy1WHtez4F95XMcRrT3LVyceUXF+W7Cfy07r477p82OcJ0de7nCn7PfX63S/Voyuw&#10;+6j6c6l39633dADdyf7+JeYH6Vn6w04xY3RdUN4Nwj9F2uCw8wYRyTInxJ47EQEbfzemQEyBmAIx&#10;BWIKxBSIKRBTIKZATIGYAjEFYgoMjAKnlquupYX+EoKr9SaMbkV3e6D+Z28dLxNtoLlLnsGf7O+I&#10;3h/vUr1kPB3vUsdLT4vSZX+NA+glre99R8wP0rP82jnz/UpMT6Pj8OxdXHUucGL33MA2kPjsmAIx&#10;BWIKxBSIKRBTIKZATIGYAjEFYgrEFDjZFDi1XHX+dCH203EgLtxhFfm13PElI3sg+XbdvxU5PU6p&#10;SyUPpv8Jf7/iZ4mJ2WOi53tKlpgxTpDJBcijZDqvfj3ZcjW+XkyBmAIxBWIKxBSIKRBTIKZATIGY&#10;AjEFYgrEFHiXFDgVXXXurXOHXYQeFTxf9xy7d/ng8ddiCsQU+M2lgAmSQJq4tPHq19ht95vLE/GT&#10;xxSIKRBTIKZATIGYAjEFYgrEFIgpEFPg1KDAKeqqOy5xYlfdqcE38ShiCry/KRAn0r2/5y8efUyB&#10;mAIxBWIKxBSIKRBTIKZATIGYAjEFPrAUCIDVP7DPFz9YTIGYAjEFYgrEFIgpEFMgpkBMgZgCMQVi&#10;CsQUiCkQUyCmQEyB9wkF3m+uujgX5n3CWPEwYwrEFIgpEFMgpkBMgZgCMQViCsQUiCkQUyCmQEyB&#10;mAIxBQZKgfdbAexAny8+P6ZATIGYAjEFYgrEFIgpEFMgpkBMgZgCMQViCsQUiCkQUyCmwPuEAu+3&#10;rLr3CVnjYcYUiCkQUyCmQEyBmAIxBWIKxBSIKRBTIKZATIGYAjEFYgrEFBgoBWJX3UApFp8fUyCm&#10;QEyBmAIxBWIKxBSIKRBTIKZATIGYAjEFYgrEFIgpEFPgPaFA7Kp7T8gaXzSmQEyBmAIxBWIKxBSI&#10;KRBTIKZATIGYAjEFYgrEFIgpEFMgpsBAKfD/A/3OGwTe/2+/AAAAAElFTkSuQmCCUEsDBBQABgAI&#10;AAAAIQCmRHrS4QAAAAoBAAAPAAAAZHJzL2Rvd25yZXYueG1sTI9NT4NAEIbvJv6HzZh4o8uHSkWW&#10;pmnUU2Nia2J628IUSNlZwm6B/nvHkx5n5sk7z5uvZtOJEQfXWlIQLUIQSKWtWqoVfO3fgiUI5zVV&#10;urOECq7oYFXc3uQ6q+xEnzjufC04hFymFTTe95mUrmzQaLewPRLfTnYw2vM41LIa9MThppNxGD5J&#10;o1viD43ucdNged5djIL3SU/rJHodt+fT5nrYP358byNU6v5uXr+A8Dj7Pxh+9VkdCnY62gtVTnQK&#10;gjh6SJlVkIQxCCaCJOXFUcFzGoMscvm/QvED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OgH8zv/AgAA7goAAA4AAAAAAAAAAAAAAAAA&#10;OgIAAGRycy9lMm9Eb2MueG1sUEsBAi0ACgAAAAAAAAAhADwA9rz3JgMA9yYDABQAAAAAAAAAAAAA&#10;AAAAZQUAAGRycy9tZWRpYS9pbWFnZTEucG5nUEsBAi0ACgAAAAAAAAAhAIuvVTxCFwIAQhcCABQA&#10;AAAAAAAAAAAAAAAAjiwDAGRycy9tZWRpYS9pbWFnZTIucG5nUEsBAi0ACgAAAAAAAAAhAJAH+PS6&#10;WAMAulgDABQAAAAAAAAAAAAAAAAAAkQFAGRycy9tZWRpYS9pbWFnZTMucG5nUEsBAi0AFAAGAAgA&#10;AAAhAKZEetLhAAAACgEAAA8AAAAAAAAAAAAAAAAA7pwIAGRycy9kb3ducmV2LnhtbFBLAQItABQA&#10;BgAIAAAAIQA3J0dhzAAAACkCAAAZAAAAAAAAAAAAAAAAAPydCABkcnMvX3JlbHMvZTJvRG9jLnht&#10;bC5yZWxzUEsFBgAAAAAIAAgAAAIAAP+eCA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3vqwwAAANsAAAAPAAAAZHJzL2Rvd25yZXYueG1sRI9PawIx&#10;FMTvBb9DeIK3mlVwKatRSqUgggX/XLy9Jq+bxc3LkqS6+umbQqHHYWZ+wyxWvWvFlUJsPCuYjAsQ&#10;xNqbhmsFp+P78wuImJANtp5JwZ0irJaDpwVWxt94T9dDqkWGcKxQgU2pq6SM2pLDOPYdcfa+fHCY&#10;sgy1NAFvGe5aOS2KUjpsOC9Y7OjNkr4cvp2Cx/HC66R3e/ux3Xp71kHOyk+lRsP+dQ4iUZ/+w3/t&#10;jVEwLeH3S/4BcvkDAAD//wMAUEsBAi0AFAAGAAgAAAAhANvh9svuAAAAhQEAABMAAAAAAAAAAAAA&#10;AAAAAAAAAFtDb250ZW50X1R5cGVzXS54bWxQSwECLQAUAAYACAAAACEAWvQsW78AAAAVAQAACwAA&#10;AAAAAAAAAAAAAAAfAQAAX3JlbHMvLnJlbHNQSwECLQAUAAYACAAAACEAe7N76sMAAADbAAAADwAA&#10;AAAAAAAAAAAAAAAHAgAAZHJzL2Rvd25yZXYueG1sUEsFBgAAAAADAAMAtwAAAPcCA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hdwwAAANsAAAAPAAAAZHJzL2Rvd25yZXYueG1sRE9La8JA&#10;EL4X/A/LCL3VjRZaTV1FioJCD/WB1ts0O01Cs7Mhu8b033cOgseP7z2dd65SLTWh9GxgOEhAEWfe&#10;lpwbOOxXT2NQISJbrDyTgT8KMJ/1HqaYWn/lLbW7mCsJ4ZCigSLGOtU6ZAU5DANfEwv34xuHUWCT&#10;a9vgVcJdpUdJ8qIdliwNBdb0XlD2u7s4A89+cj59fx6Hr4vVx/JrXZ/b7X5jzGO/W7yBitTFu/jm&#10;XlvxyXr5Ij9Az/4BAAD//wMAUEsBAi0AFAAGAAgAAAAhANvh9svuAAAAhQEAABMAAAAAAAAAAAAA&#10;AAAAAAAAAFtDb250ZW50X1R5cGVzXS54bWxQSwECLQAUAAYACAAAACEAWvQsW78AAAAVAQAACwAA&#10;AAAAAAAAAAAAAAAfAQAAX3JlbHMvLnJlbHNQSwECLQAUAAYACAAAACEA/gnYXcMAAADbAAAADwAA&#10;AAAAAAAAAAAAAAAHAgAAZHJzL2Rvd25yZXYueG1sUEsFBgAAAAADAAMAtwAAAPcCA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NkdxgAAANsAAAAPAAAAZHJzL2Rvd25yZXYueG1sRI9Pa8JA&#10;FMTvhX6H5RW81U1TMRJdpRQs0p7iH9TbI/tMQrNvw+4a02/fLRQ8DjPzG2axGkwrenK+sazgZZyA&#10;IC6tbrhSsN+tn2cgfEDW2FomBT/kYbV8fFhgru2NC+q3oRIRwj5HBXUIXS6lL2sy6Me2I47exTqD&#10;IUpXSe3wFuGmlWmSTKXBhuNCjR2911R+b69GgZt8fE0uh016zMrPtChOWX9eZ0qNnoa3OYhAQ7iH&#10;/9sbreB1Cn9f4g+Qy18AAAD//wMAUEsBAi0AFAAGAAgAAAAhANvh9svuAAAAhQEAABMAAAAAAAAA&#10;AAAAAAAAAAAAAFtDb250ZW50X1R5cGVzXS54bWxQSwECLQAUAAYACAAAACEAWvQsW78AAAAVAQAA&#10;CwAAAAAAAAAAAAAAAAAfAQAAX3JlbHMvLnJlbHNQSwECLQAUAAYACAAAACEAmGjZHcYAAADbAAAA&#10;DwAAAAAAAAAAAAAAAAAHAgAAZHJzL2Rvd25yZXYueG1sUEsFBgAAAAADAAMAtwAAAPoCAAAAAA==&#10;">
                      <v:imagedata r:id="rId8" o:title=""/>
                    </v:shape>
                    <w10:wrap type="square" anchorx="margin" anchory="margin"/>
                    <w10:anchorlock/>
                  </v:group>
                </w:pict>
              </mc:Fallback>
            </mc:AlternateContent>
          </w:r>
        </w:p>
      </w:tc>
    </w:tr>
  </w:tbl>
  <w:p w14:paraId="1DF480D6" w14:textId="77777777" w:rsidR="00400A1D" w:rsidRDefault="00400A1D">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04" w:type="dxa"/>
      <w:jc w:val="center"/>
      <w:tblLayout w:type="fixed"/>
      <w:tblLook w:val="0000" w:firstRow="0" w:lastRow="0" w:firstColumn="0" w:lastColumn="0" w:noHBand="0" w:noVBand="0"/>
    </w:tblPr>
    <w:tblGrid>
      <w:gridCol w:w="2318"/>
      <w:gridCol w:w="5387"/>
      <w:gridCol w:w="1799"/>
    </w:tblGrid>
    <w:tr w:rsidR="00400A1D" w:rsidRPr="00354327" w14:paraId="1EF5AA1C" w14:textId="77777777" w:rsidTr="00354327">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p w14:paraId="227A04AF" w14:textId="77777777" w:rsidR="00400A1D" w:rsidRPr="00354327" w:rsidRDefault="00400A1D" w:rsidP="00354327">
          <w:pPr>
            <w:tabs>
              <w:tab w:val="center" w:pos="4419"/>
              <w:tab w:val="right" w:pos="8838"/>
            </w:tabs>
            <w:snapToGrid w:val="0"/>
            <w:spacing w:after="0" w:line="276" w:lineRule="auto"/>
            <w:jc w:val="center"/>
            <w:rPr>
              <w:rFonts w:ascii="Arial" w:eastAsia="Calibri" w:hAnsi="Arial"/>
              <w:lang w:val="es-MX" w:eastAsia="es-MX"/>
            </w:rPr>
          </w:pP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sidRPr="00354327">
            <w:rPr>
              <w:rFonts w:ascii="Arial" w:eastAsia="Calibri" w:hAnsi="Arial"/>
            </w:rPr>
            <w:fldChar w:fldCharType="begin"/>
          </w:r>
          <w:r w:rsidRPr="00354327">
            <w:rPr>
              <w:rFonts w:ascii="Arial" w:eastAsia="Calibri" w:hAnsi="Arial"/>
            </w:rPr>
            <w:instrText xml:space="preserve"> INCLUDEPICTURE  "https://www.hidromecanicas.com/images/cliente37.jpg" \* MERGEFORMATINET </w:instrText>
          </w:r>
          <w:r w:rsidRPr="00354327">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Pr>
              <w:rFonts w:ascii="Arial" w:eastAsia="Calibri" w:hAnsi="Arial"/>
            </w:rPr>
            <w:fldChar w:fldCharType="begin"/>
          </w:r>
          <w:r>
            <w:rPr>
              <w:rFonts w:ascii="Arial" w:eastAsia="Calibri" w:hAnsi="Arial"/>
            </w:rPr>
            <w:instrText xml:space="preserve"> INCLUDEPICTURE  "https://www.hidromecanicas.com/images/cliente37.jpg" \* MERGEFORMATINET </w:instrText>
          </w:r>
          <w:r>
            <w:rPr>
              <w:rFonts w:ascii="Arial" w:eastAsia="Calibri" w:hAnsi="Arial"/>
            </w:rPr>
            <w:fldChar w:fldCharType="separate"/>
          </w:r>
          <w:r w:rsidR="003614B7">
            <w:rPr>
              <w:rFonts w:ascii="Arial" w:eastAsia="Calibri" w:hAnsi="Arial"/>
            </w:rPr>
            <w:fldChar w:fldCharType="begin"/>
          </w:r>
          <w:r w:rsidR="003614B7">
            <w:rPr>
              <w:rFonts w:ascii="Arial" w:eastAsia="Calibri" w:hAnsi="Arial"/>
            </w:rPr>
            <w:instrText xml:space="preserve"> INCLUDEPICTURE  "https://www.hidromecanicas.com/images/cliente37.jpg" \* MERGEFORMATINET </w:instrText>
          </w:r>
          <w:r w:rsidR="003614B7">
            <w:rPr>
              <w:rFonts w:ascii="Arial" w:eastAsia="Calibri" w:hAnsi="Arial"/>
            </w:rPr>
            <w:fldChar w:fldCharType="separate"/>
          </w:r>
          <w:r w:rsidR="00011B0B">
            <w:rPr>
              <w:rFonts w:ascii="Arial" w:eastAsia="Calibri" w:hAnsi="Arial"/>
            </w:rPr>
            <w:fldChar w:fldCharType="begin"/>
          </w:r>
          <w:r w:rsidR="00011B0B">
            <w:rPr>
              <w:rFonts w:ascii="Arial" w:eastAsia="Calibri" w:hAnsi="Arial"/>
            </w:rPr>
            <w:instrText xml:space="preserve"> </w:instrText>
          </w:r>
          <w:r w:rsidR="00011B0B">
            <w:rPr>
              <w:rFonts w:ascii="Arial" w:eastAsia="Calibri" w:hAnsi="Arial"/>
            </w:rPr>
            <w:instrText>INCLUDEPICTURE  "https://www.hidromecanicas.com/images/cliente37.jpg" \* MERGEFORMATINET</w:instrText>
          </w:r>
          <w:r w:rsidR="00011B0B">
            <w:rPr>
              <w:rFonts w:ascii="Arial" w:eastAsia="Calibri" w:hAnsi="Arial"/>
            </w:rPr>
            <w:instrText xml:space="preserve"> </w:instrText>
          </w:r>
          <w:r w:rsidR="00011B0B">
            <w:rPr>
              <w:rFonts w:ascii="Arial" w:eastAsia="Calibri" w:hAnsi="Arial"/>
            </w:rPr>
            <w:fldChar w:fldCharType="separate"/>
          </w:r>
          <w:r w:rsidR="00497DFF">
            <w:rPr>
              <w:rFonts w:ascii="Arial" w:eastAsia="Calibri" w:hAnsi="Arial"/>
            </w:rPr>
            <w:pict w14:anchorId="6ED2A7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HIDROMECÁNICAS" style="width:57.5pt;height:61.5pt">
                <v:imagedata r:id="rId2" r:href="rId1" croptop="10836f" cropbottom="10314f" cropleft="19900f" cropright="18689f"/>
              </v:shape>
            </w:pict>
          </w:r>
          <w:r w:rsidR="00011B0B">
            <w:rPr>
              <w:rFonts w:ascii="Arial" w:eastAsia="Calibri" w:hAnsi="Arial"/>
            </w:rPr>
            <w:fldChar w:fldCharType="end"/>
          </w:r>
          <w:r w:rsidR="003614B7">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r w:rsidRPr="00354327">
            <w:rPr>
              <w:rFonts w:ascii="Arial" w:eastAsia="Calibri" w:hAnsi="Arial"/>
            </w:rP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3E126D57" w14:textId="77777777" w:rsidR="00400A1D" w:rsidRPr="00354327" w:rsidRDefault="00400A1D" w:rsidP="00354327">
          <w:pPr>
            <w:autoSpaceDE w:val="0"/>
            <w:autoSpaceDN w:val="0"/>
            <w:adjustRightInd w:val="0"/>
            <w:jc w:val="center"/>
            <w:rPr>
              <w:rFonts w:ascii="Arial" w:eastAsia="Calibri" w:hAnsi="Arial"/>
              <w:color w:val="000000"/>
              <w:lang w:eastAsia="es-CO"/>
            </w:rPr>
          </w:pPr>
          <w:r w:rsidRPr="00354327">
            <w:rPr>
              <w:rFonts w:ascii="Arial" w:eastAsia="Calibri" w:hAnsi="Arial"/>
              <w:color w:val="000000"/>
              <w:lang w:eastAsia="es-CO"/>
            </w:rPr>
            <w:t>ACTUALIZACIÓN, AJUSTES Y COMPLEMENTACIÓN DE LA FACTIBILIDAD Y ESTUDIOS Y DISEÑOS DEL CABLE AÉREO EN SAN CRISTÓBAL, EN BOGOTÁ D.C.</w:t>
          </w:r>
        </w:p>
      </w:tc>
      <w:tc>
        <w:tcPr>
          <w:tcW w:w="179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3F96C2F" w14:textId="77777777" w:rsidR="00400A1D" w:rsidRPr="00354327" w:rsidRDefault="00400A1D" w:rsidP="00354327">
          <w:pPr>
            <w:autoSpaceDE w:val="0"/>
            <w:autoSpaceDN w:val="0"/>
            <w:adjustRightInd w:val="0"/>
            <w:jc w:val="center"/>
            <w:rPr>
              <w:rFonts w:ascii="Arial" w:eastAsia="Calibri" w:hAnsi="Arial"/>
            </w:rPr>
          </w:pPr>
        </w:p>
        <w:p w14:paraId="72B82F26" w14:textId="77777777" w:rsidR="00400A1D" w:rsidRPr="00354327" w:rsidRDefault="00400A1D" w:rsidP="00354327">
          <w:pPr>
            <w:autoSpaceDE w:val="0"/>
            <w:autoSpaceDN w:val="0"/>
            <w:adjustRightInd w:val="0"/>
            <w:jc w:val="both"/>
            <w:rPr>
              <w:rFonts w:ascii="Arial" w:eastAsia="Calibri" w:hAnsi="Arial"/>
            </w:rPr>
          </w:pPr>
          <w:r w:rsidRPr="00354327">
            <w:rPr>
              <w:rFonts w:ascii="Arial" w:eastAsia="Calibri" w:hAnsi="Arial"/>
              <w:noProof/>
            </w:rPr>
            <mc:AlternateContent>
              <mc:Choice Requires="wpg">
                <w:drawing>
                  <wp:anchor distT="0" distB="0" distL="114300" distR="114300" simplePos="0" relativeHeight="251659264" behindDoc="0" locked="1" layoutInCell="1" allowOverlap="1" wp14:anchorId="518BBDD3" wp14:editId="78FE36B1">
                    <wp:simplePos x="0" y="0"/>
                    <wp:positionH relativeFrom="margin">
                      <wp:posOffset>-1363345</wp:posOffset>
                    </wp:positionH>
                    <wp:positionV relativeFrom="margin">
                      <wp:posOffset>191770</wp:posOffset>
                    </wp:positionV>
                    <wp:extent cx="1123950" cy="425450"/>
                    <wp:effectExtent l="0" t="1270" r="1270" b="1905"/>
                    <wp:wrapSquare wrapText="bothSides"/>
                    <wp:docPr id="47" name="Grupo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49" name="Imagen 9"/>
                              <pic:cNvPicPr preferRelativeResize="0">
                                <a:picLocks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Imagen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Imagen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E6C9E2" id="Grupo 47" o:spid="_x0000_s1026" style="position:absolute;margin-left:-107.35pt;margin-top:15.1pt;width:88.5pt;height:33.5pt;z-index:251659264;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hJYBgMAAO4KAAAOAAAAZHJzL2Uyb0RvYy54bWzsVslu2zAQvRfoPxC6&#10;J1osy5FgOyiaxgjQJUjbD6ApSiIiLiBpy+nXd0hJjmMXSJFDgBQ9SOBwGb558zjk/HLHW7Sl2jAp&#10;FkF8HgWICiJLJupF8PPH9dlFgIzFosStFHQRPFATXC7fv5t3qqCJbGRbUo3AiTBFpxZBY60qwtCQ&#10;hnJszqWiAgYrqTm2YOo6LDXuwDtvwySKsrCTulRaEmoM9F71g8HS+68qSuy3qjLUonYRADbr/9r/&#10;1+4fLue4qDVWDSMDDPwCFBwzAZvuXV1hi9FGsxNXnBEtjazsOZE8lFXFCPUxQDRxdBTNSsuN8rHU&#10;RVerPU1A7RFPL3ZLvm5vNWLlIkhnARKYQ45WeqMkAhvI6VRdwJyVVt/Vre4jhOZnSe4NDIfH486u&#10;+8lo3X2RJfjDGys9ObtKc+cCwkY7n4OHfQ7oziICnXGcTPIppIrAWJpMU2j7JJEGMnmyjDSfhoVZ&#10;PEmyPOsXJlmWRpFfGeKi39djHbAt54qRAr6BU2idcPq89mCV3WgaDE74X/ngWN9v1BmkX2HL1qxl&#10;9sFLGShyoMT2lhFHtTMO0pOP6bnhuKYC5Y6WcY5bgZSmFdV3tAW/W3pHDfsF7Eeeepjoc4aE/Nhg&#10;UdMPWsuuobg0wLlzFR76GswnWNYtU9esbV0GXXuIGg7TkRj/QFwv9CtJNpwK259c7YFKYRqmTIB0&#10;QfmaghD1TekB4cJocgcn2KffWE0tadzmFYAY+iG5+wEfwCNIF44BzT4rw3yS5WkcoFMtprET0aDF&#10;OL/whqNqlBQulDZ2RSUH8g0UFw1wPd94+9k44DB1nOKgC+kY9AG14kkHTHQ9PggHe2hCFG9Pq+74&#10;9qVk0GrsT+JTgQExJ5o0CvhzenwbMk36yvQ6MgVOQaFxno6FDRdjzUxm0SSaDTqdwbV4VPkeNfhf&#10;pgcldep05m+8Uaa+7vxzMp28pkwnUTyLo76cHpTMR7FO4ng6zaf9PZ2lrqj66+eVa6p/DcCjypfo&#10;4QHoXm2HNrQPn6nL3wAAAP//AwBQSwMECgAAAAAAAAAhADwA9rz3JgMA9yYDABQAAABkcnMvbWVk&#10;aWEvaW1hZ2UxLnBuZ4lQTkcNChoKAAAADUlIRFIAAAN3AAABsQgCAAAATn/YwQAAAAFzUkdCAK7O&#10;HOkAAP/KSURBVHhe7P1ndFxpkiUIusO1ANyhtRYECIJaazK0ysiMzKysyqyaqppqPbNn9uzfnjOn&#10;f+yPFWd7tre7p7qrpqorqzMrVWhGkEGttSYBQmutlWu518zee3AA1BHBIBnugQABx/MnPmX3u2Z2&#10;TR+Px3XJV7IFki3wqBbAPNE/6phv7++Ypvqvffnv9hG+vcZJnjnZAskWSLZAsgWezxbQJ1Hm89kx&#10;ybt6Ri2wfJOlgjntL/xDPBaL6emVooG9r4H6ABrpP5wNZyYEiSsARcboQoRm8bueLonr4f14PBaJ&#10;Ro0GI/36VC+cFOcWlLlwCvwel4fCxR4AoqUVnvKyT3WvyQ8lWyDZAskWSLbAy9ICSZT5svRk8jme&#10;rgUIaS0GUoyo5G3tj/gxGo0SxkwBylQwFxDiU6GveBT/xeMpBFhpAjLyA84DylRvhU8dIwhIN4Mf&#10;ItGI0WhKSTFoV3+ix43odFF+HLlnuW19jJ7KgCciLKu2w/LzLkKmT3TZ5MHfuxZI7kq+d12efOBk&#10;Czy0BZIoMzlAvt8tICyfRtepiErwZYQgIEEysIn0Bv3CzB+7r58OZQJWhqMhnM1oNMYAK6NxRq4p&#10;sWhcz1fg09NXVEGd8RhQqS5uMBgNCsp8YnAbxrPwU+Ke5VlTcC169lhKnPnZB6FM9Wa+36Mk+fSP&#10;bgHMEGxbBGUadHoMMGX/RvNH3dlodDqNN3qpvoEnHtILN4S5GYvpUmho0zWxf0tJIQcB3Yvsn3jI&#10;L/dBKDe78KdExwb9MYa5oboPZJWQycOTX9yA8uEYtqCyW9Ne6o8Pdpbwocv/rF1FPdWD3AyP7pLk&#10;EckWeA5aIIkyn4NOSN7Cd9gCDzYC+Es0EksxpMBXHomErRZLjE3XI1zMj3oWGKdoDKiP3OXwg6fo&#10;DTgh3gTKlJ/JVjEYDIdD8KjDdhEYjMfhMVeZ1CczyWwu2ZypUJLgLN6JxYFaCWsKybnkRX8Qs/pk&#10;l3tUAyT//nK2QEQXx7AG0MRQMur0RkwUbQunzTIVotFQpEEJdMh0PqHB5UPwMRoK+DIaASWvN5n4&#10;arJRA8qM4eop4iKQ/aBGyWvX4biVxD9JVInywpmw8ZNdH60F/J28DXGdSR83EspU95x48ghgroIy&#10;NWTL59bAtgawZSLSawkQX/jDotAWuaXkJHyM0ZA85Hlsgaea2M/jgyTvKdkCT9UCGle3jLSDlYI3&#10;GTMkBWgsSkGTKQCCMeAzDqBMtBBPcmXYIKEk2QVPKBLcSwyIM66DkfZHwviKAFTCQhoNgKH40qcY&#10;cUW+Qc1UPsEl8Rlcz4DveCL+Tg+F76Bqlliwpa0hEaMP4lue4B6Sh34/WoBmxcIYlYEj3xMQHLY3&#10;5Bug4UwGSK/sgZ6qhRjGgernU9KM1aeYgDojuIYg12UzRiauAMyF++PfEoc//87QLnGOEH9JW001&#10;aVb5VSEyHxsJJmfUU3V28kMvZAskucwXstuSN/1NtcDy5X6BZhDTSFk4RD+mGA1gLJhoJG8Z7NlT&#10;uszZcMXgY6OsHyA9XIK81tFYLBSJtLe3+33+nOzswsJ8k9FE5hJ8Z4oeiT8GA5nQp2QWVUwchxue&#10;kooAbuUp8HjcBgvhpgptwmZ4MdXzTTV68jwvYwsA5IWJnATNpzdiPAms1BzNQuVhl4MgEWzbKMaZ&#10;ERyDQxp+7PJ+0hd9PhYLR6KYnqFoOBAKYbI6HXacEl57ky4F33nC8Xf+FqNNIv2O7Zbqyl/4q4Yq&#10;2WPOUSWCNuVgmrRwK+iitDdkvwP5JshHTwfJVFrsN1+yG9WAqLJ9exDeTADHS3aCT9pEyeOTLfDd&#10;tsDTTOzv9o6TV0+2wDfbAmIKlxgD5RIwKeBJYASNBrGXRO4JefJ1JMA4uxw4jx3XbI71unA81js0&#10;eOr8+U++PHD45Inuvv5gOGxAxo/BAH85gjIVP/rXfHh5TnlgSZdfZgbl7/J1/2b5mveQ/PjL2AKC&#10;IQExAewUjlyDUOK1xr5GYKcaEwK8qYtGOXiS//bkL+DASIoBKWxBnW5oYuL63TsXb1zzhsNwE2BC&#10;hWRHJS5sFW0CYiq86hKaUx3r9LaQ+AJJ2XWB73GDLmrURQy6CGKmKcJFgCj9TAGp2IwugZjq4yyl&#10;SBMf87Hpzydvm+Qnki3wXLSA4d/9u3/3XNxI8iaSLfAdtUCiKVzqXiPbwSAQXAWMSIqBjA0iz0Bk&#10;ctjXUzKLTHvAvJLFNaSA2AlEIoNjo8dOnjx64sTFK1f6BvodTmdeXl6q3W4yGgExjciSEHv5VC+g&#10;WLKhbM1hedlA0lOQZcR5wWiSgdRYzCXgMjHQ7Kkun/zQ96AFZPhwMAZHQ2rzivEl9mWIbBS4RnEi&#10;7MqmOUXTSoDgE8snaNuhSErK4NjY4ePHvzxyuL2r05WRkZWVbTXZcF25jmTUKbNAdZfz9JWLLptW&#10;7BXHvEDgigBNRJ0CsEZA0VKIC+BxhANA5WFoy0geD55hanSmctYHzdiF95cuOurtLP7kU87878HA&#10;Sz7ic94CSZT5nHdQ8vaeRQto6/zCgi+LOvEzBO/IYoLD0Om8AX8wErLYLZSV87SYDwY4FoXLHNGY&#10;CPXUhWOxnsHBw8eOfnLgwL22No/X6/f7BgcGXa60dFd6qt1pNhhAqSrW8qmsDax7OK4DtYNIzLHJ&#10;ydHJiVAk5EhzkgOQTL5C9iynk7hBntz+P4tOS17jOWsB5v8WWExxUguFCfIPWA0/cB4O/Yo9FqJQ&#10;4NAWhPe0KBPIFSzm2OzcHz7++ItDB+80N0/MzMzPzTudzsyszFSThWNeFBQpZGWiA1rBmNoA1yYA&#10;H0eRMnS3ekaZevwcZsRJGfSAlbRV5L0b7UEla4+vlRh88uAuWgpulxCey6b5U83752yEJG/ne9kC&#10;SZT5vez25EOrLaCBSW2R19oGViQYjlD6qwHJP3pAtOGJ8aa21pHJ8fTcHBCMsJBP82IDBvNG1ksX&#10;h1hSV3/fiTOnvzx0qKOn2x8IwPSCbpybnRno67cYTXk5ORlul6QcKPTJE15VKB/EzM0GfK2d7f/4&#10;T/906OhhwOWV9fUGkxGmVEnyTUjz0Uwas1NJlPmELf69PVzDcfhB9VMDXAKf+aNRP5QaANIo9Q0I&#10;k3K2MYmoqZhQpxDhJ38F4/Ge4ZEvDx8+eORwc1vbnGc+FI545ucDgYDVYk3PyLBZLMuntnYdTedo&#10;0bVVHAp3PO4Sc1+exhMPt/Z1dfR2hSJBp91hSDFKHhCFvij55rRfW+5wWP5gi4jM5U99v5Z4mtZ5&#10;8vZMfiLZAt94CyRR5jfepMkTvmAtkAg0FyAmQy6wjLAxoFzgL5vxe4+dPf3VyeON7a2BWNxhtztt&#10;ViORMcpLyzt9PI5TkXmBjRoeHb115861mzen5+aQRgD4StpJoVDA66uuqFxZW5uVnhEOhuDgZk/9&#10;o5uXcaMEidHREHX3RkNdI0MnLpw7fPL4oSOHG1vuwXxW1lS73C6IvXP5SuW8ifiSISYh2/u4FO93&#10;F0uu++gbTR7x8rUAAU1CZZzQQ/wlPAD46hoaaO5sGxob0xkNNpsNg5wCHcXpTGqXT5P9g3E5Hwxd&#10;vnnrr//mb/oGB4PhkCStR8LRifExk8FQkJNXkJvLdKoEhcpL+QEfV6puJQJD9SjcGFzk+AJEDsZj&#10;M35fS0/7kdMnzl28ODc9g72f0wGgaaBEInjSI8gLJJ0xxqP3maKJby3985Lf78diPsakf/lGUvKJ&#10;XpIWSKLMl6Qjk4/xtC3AlR4XPrxYoplYTNAveqgLNXd3/OrD3x07c7q1p2tgbBRxWHaD0Woyg4/R&#10;7IoGszSE97C7YtpDb0yJxGLzPt/E5NTUzDTMleQSOK32DWvX7dm1q7amxmGzh0MhyjFns/ygc2rI&#10;MvE2AFiRut7c2/3F6eO/++yTcxcuTM3NADQjtSjFmFJWUe5KdeEB6IYXfyVUCXoEyqRAT34t6Lsk&#10;YNyn7Zfk517kFmAVA4pf1OkC8XhAH/viyFe//egPl65fDUXCWbk5qY5UAyjAWJT2aXTwU4onzPn8&#10;t++1HD523O8PkOYXHA9GI00WnT4/N6+6srKsqBhMozjmeZgvRIXwT/QWXTuRhZW343FMTNxYKBYZ&#10;nBg9e/XSZ199efL8uXvN9yaGhnOzsnJzc5w2p4GCmvWhcEhqaGEmsKjtfV7a/Lr/3+TdJJx8kUd9&#10;8t7v2wJJlJkcGN/vFiBTszgcUbVF4tkmjSGdbnR28qMDnx09dWJkahIZpmPTky137nonpp0Wa0Zm&#10;psViIdPCL/wgtSgfzmiyYWW+R6ezOp3ujHSHwzE2Nj41Nen3eu1Wa92KFf/qn//zHdu2ZaS5QMNY&#10;zCYYME5Nv78uBKAeXmQy+U7kO2AfXIeBcOiTrw7+11/9Q2tvl9/vdTgRrmaZm5vr6+tdVV9fkJ8P&#10;vzyzT4qZWwCViuvwYSiTdGTCYVwET42LmiCOTRlTyp18v8fWi/H00l/SZY9Hwz/0uQTNMcqUdB+w&#10;fBevX/vy6OHrt28NjAwNDA20dXRYreb8/FyryaKENz9tZpveaDZaiBltaW72+3xmo0kfi1kMhg1r&#10;1rz12utb129w2awAkZSQpG2lVHJeJjgT9ku3btwmUYPZOOOZv3Lzxh8+++QL9gCMT036fN4wZqjZ&#10;VFFWkZOdA6wcDAeNJt5qcikjrhz7ZC9qfSQXQTcXc1zthYU4loSYlic7b/LoZAs8By2QRJnPQSck&#10;b+G7bAEhMdSUWAVQKaQHOD8wGdO++dtNjf/xv/x1/9CgwWoxWMy+oH92bNwYjBTl5lVVVaWmpiba&#10;BjEPDzTYbILIirFNwrUBG61Wqzs93e6ww0seDgYry8r//E//dPuWzVnwaFPxnziQHEWCIo7tAVym&#10;hnGlLbV7ILbUYmru7rp+7+7U/BxS1xESB9131suEYz5cWFBQnFcgzy2+xcWMj1BA97ebgk6ALM38&#10;Qs1MonMSwO532bHJaz+4BQjVqHyzDFQZP18LZRL/hy9kmFF2TCgaRZWBIKKZx0cPHT927vLFwdFh&#10;vDk3Pz8yMtLX2xPw+QoL8hw2B+jAhzD0D+lGmrcpepvNnp6RZTIYh/oHxkZGXKlpa1et+umPPti5&#10;dUteRgaUlZRt2YKfnK4mvz0IZUpD4EF8oWBbV9fpi+dv3rk96/Ug8y8aDuvhm/f4MtzpQJmutDTM&#10;ZbPBxInmCGkRIfhHvwTcKzelbFFZ1EyVSGMvPJ2KJhQl4j/miR996eQRyRZ4li2QRJnPsrWT13r+&#10;WkCroyjxh2Rv5SYFa+lNegOScj785OO7jY1UfwdUpU5nsVhdFlt9WeWmdetqV6yw2myJQZmPYbCJ&#10;naD6PmAvSNSZkm0R6AmjBcWi8pLSvbt37dyxPSs93cSgDQwHlTA3gjd5mAETm4Qzi/NagCYFeuKj&#10;TntQF2tqaYYXMBIIQqjTZjbbTJbK0vLVq1YV5hXApahBzKXXeCjKxLWAfbXLaUglMTD0+ev17/sd&#10;JUJMjTOTwfM1O46GH6NNxGKikMDkzPSpC2cPHj3c2d0VxjA2myPhMDLbZqamsjLSt2za7LTZiXZX&#10;wn+fuF+osIDBkO52Ywz7vdj9+UtLin/8/vuv7NlTmJ1lZJ5ykS5Xgt9aPOYSebxozMvdYOrhYQyG&#10;WZ8HymJdPT24f2IcY3FjNO6dnrXbbEUFBdikmY1mzEyAQVxJks3v+xjsNeEStXRZZapqhZKUCFEt&#10;PJonvngkGAtjJj8WeH3iFkx+INkC33ILJFHmt9zAydM/7y3AyugKquR1XF3M6Q/xOHDe5MxcCwSG&#10;PF6UNQ8Gg5FIFIGS5bkFb+7Zs2Pr1vz8/CVe7EdyQkr5ZDYdiP0iUlOvt6QY3A6Hy+Wura5evbI+&#10;y+0mTU4ISLNgJ1Cm5K8+vDkFJSzBfHg8tyvdlpra3z8wPjgcC4YzUtNWlFfu2bFzz45duJzL6SRx&#10;FjUuc9El2CQ+/Lq4s8QrJlK5X4sbe95Hzgt8f9pGSBstAjG/Lg/NKkWoj4oxTVlsev3AyOgXhw5d&#10;vnJldn7eYDJD/BUozef1YtS9+drr2zZtRXwzf0ig5pO98AGi+WJxi0GflZlRmJdfVFRYXVnx/rvv&#10;ZrpdVLgS5QyEt9RiP2gsJwpzLkOZ2l0AN+p0JnCkFgvwZf/g4OzcbDgSMaWk2FKMLputtKi4prqm&#10;qLDIYjJjalIxL2gzPSCmhXOixIHBjg4GmhzXgpq19DaHLFC6uhZ7o/VREmI+2bBIHv2ctUASZT5n&#10;HZK8nWfdAhKdpdoejUvgt1D1EeYvLTW1sLAoSEKZ4VAgGItEHFbburqVP3rrrbWrGjhHe6mL/KHo&#10;iukisqsAZ2RhQIRQ6gBDuUxXWrbbbbOYgfkoSAt/TYGSErIKqIgJx809gClJYKHIUvELhxO3BK5U&#10;nwLHIuRX2u40OUyW1XX1b7762p///OfrG9ZkOFPvAzETKJ+HoEwxlLiEpMbjV6FRFQP65LjhWXf+&#10;9/V64jHXWExtwGj9KA0jvKa8HrlhwKEM+Si+04hSVai+E4v7A35fIDA+Pj4zMxMIBnF+pPuApvvR&#10;ez/44L33s53pRrxDA5wLmj95d1C112hsftZrs5rS091VFeWr6lY47XaqywqMSJnsCS91mlOJc9Vz&#10;gZ8WXNHa0fgBMvK0ydObLGaz1TIxPtHU1DQ3O+swW4pzcj/4wft//NOfrl2zxmqxxAE9kXPE2XkK&#10;Lbv4YVSIKxCSZrqgSp7N9CVTlVOI5Az0Ii5T5rssGMnZ9OTDI/mJ56EFkijzeeiF5D18Zy3A5eY0&#10;W5qA4cgQ6aFmiYXeZDS4nGk1VTUlRcXgPSPBcGlBwbuvvbll3fo0h5P0pSHZvjjT/CF0JrMaXK2S&#10;KqTDKcY2BtdCtT1mXwAoUZyH3olFOIGd4CZCHhFPyVbyYVVhNbybaJPY/OsQO5nlTh/p66+vrv3J&#10;+z985/U34TE3s3ghHOgLefICLxZ1yMOgLSXFM8oUu4jvkm+OHx6UqPSddXbywmoLCMTROki2Cug1&#10;vK/pwCZCzMdBmTRsaGTT2GEgRUEhVrMNWT75efmI3Z2fnZ2AklEk9u7bb/3kBz+sr6ml0OBIhMXa&#10;GVA9xQvbwJgeEA8sKcafyWR02K3Mi8YR0KwgNjmxAEsu+KMObwVsEpJLxJfa8fw+IWMCkIbpyUmH&#10;zbZ53YY/+fFP3ti/H6uB3WoHvgSWxS4R8kl4Xhy2eOosmkrKRbjWEc1KtDdV32IqE9XRERPD85Gn&#10;UpTgqOplQVOS9HvylWyBF7AFiOp4AW87ecvJFvhmWoAqkHChR9EeV6K4xCihTg7TcojGCsMLaEjx&#10;BgI9/QOtHe3wne3ftbO8sMBiNGiISqYSjl9iwpfdKAdnkXWBfYENI5UVdowT40hcICEAhFIu6FRS&#10;5TqYGK5+/nD1ykXTWTWemsMQUi8dbZ1Opz0rM8tmsSIAQLILKC1WrCObOFkRGC5I2NgDUSYdJpQY&#10;tEXDEaTfejzzo6NjwMQoj4nXN9NJybN80y2gsZgc9EuRtbiC8NDI5RIKXAbz41+ZRjVxmYCrhJp4&#10;l2HAt3A8DiHY7v7ec5cunjp7DiGZ//Jf/PNX9uzNTnOHw34EiiAWGXz9UyYAAdtFYilmE4Yphjc5&#10;nU30LDSJqKyViqQVOpEGtFLEXKlDJKM+YdzLA/MUxXNg/sPpHoxGJ2amL125Mj07jVjM9asasjPS&#10;sTeTI5FCRw3I9StJNwJ4V3slFNqkJpU8HlK9hT9fMrBkQtMN4KdgKIj3BbkyVFbCeaRy5eP3RfLI&#10;ZAs8Py2QRJnPT1+8/HeibWgS18vEN/Hz0y2lchKET815vfNej91uQ6qpiSXTF/l+Fy4mlyLqRcqJ&#10;k0FasDf8IfVguJxhf6FjabIaUQwIEWZenzc3J9uKoH8yR3RpdkEyOmRaSOUyE55Gezb6gQgMCRcj&#10;ioLgrOTncu45Gx9BmWRo+Bpc6A6/SYoOH6zc4KI2o+vRHTFEkBJ/2otJVCBLg5XNMJSmoxGwNEpW&#10;uTAlfE5pMbkdQZkPGpo4BnQMGnze60Xhyr7+vo7OztbWtrzCgv179u7asgXG/1uyjss3x083cl7+&#10;WffgJ6T9AYSo4PAlYARpcVQhiJlRLIeGnaScPEGj8qijoUsiQJFoCkdm4iQobYqxiyv0jYyi9MDQ&#10;yPD+ffsqSkowwKPhoN1kxsE0b56qlhbEYOORKGQfcEk43nGhCFUax5yifRzGNM6rLCo8tjHVJTmJ&#10;/sRAc2HJWTyk8PEIUCtEkFj4EzNhenYOQNZus6bZbHA90BaRt5SiZUsaXtghRiOI41xo8oSg0AWU&#10;yUXcWaeXplcUBcCiSMkLTE1NjQyP4DAofVaUltF6guM4DR2P9n0eqMlnf6FbIIkyX+jue5Fufgks&#10;0H5VWQY1TurJn0mMB76Pzsw0tra0drTlFuQhUzsrI9NhsdqRTG00QdBEcBPDKL6mgiTFey2/aUZ1&#10;QelEgXSxeCAYMllNAJHqBxG2BQFLBaTBTpDjmLyQ5PNi85yAb5c+PCwLo0wlGlOuTIwmmxUykCRZ&#10;TfGU5CFnuhABmjjayMCP4SAbKrl5eYFc4bOoxIy0iwBG+g5nfxRWl77wSfKPwjybqEALnVAAKp+H&#10;T6WBbIG1y19yiC8U6OjtvdnUiArsHT09yMfv7R+oqq394x//+BfvvJfvcIpbVrixBPz95N2c8Inl&#10;EFP++ASY6Gtd/4X/MI8o7hGgrkgE3DMiHzxeLyQnbYBRVqvJiD0aOYITH1VjQO8/Hpiel3mEmQGK&#10;kYR5cAbUHYgSyxdLIYWDcJRGMlSvoP1DqT+xWMAfIIyWCM4ev4HJFQEsqA8FfThJitmMK/N4503j&#10;QjijUmorEWWaZMf2oMHEzCMmI40qAE3l2VimKR4PBwO4KHzciCtlGEgucGYnYylGIlaVV8KqIzOL&#10;5d8JjrKDgvSe5ubnJiYnB4YGm+9hDrUBFu/Ytv1nP/4Jye7iWPKqx80W8+M3SfLIZAs8Vy2QjMt8&#10;rrrjZbkZgTUPhgWJGEYW+SVY84kaQtAUlFMauzoPHPnqk4Nf9kL8eWJ0en42EAnBPLgdqTAGKspU&#10;L67QdLBGUnhE/MLypWJQMmACGeOo8cGR+8wuEKql2ElGdHxC8B2iOkKMJmcXaE2gcYqaPYMrDoaX&#10;xNtVHRWkmjIXFISUJZx9LNguMEBoUURq8tWZVFFujyAmEzMLUS9kVhl+KryNXFGBori1KMRlGKKy&#10;6ooZ2BsX45LS7J0TUKrYQvyiAnCOEk3oExWE4+/ecKCpo/03H3144OiRu50do565kNkQtdlcmRkV&#10;BQUF7nSqwqeqM2ow5eF45eG9/yBUIJ9KAs3HmjvMjeML4wBbGYzdyfnZxtbms1cuDk9NolpPzGgk&#10;LhIgSvhMxkbqyFvW0DIDeA4xHU/iCJzHwuMY/xPpTx9HiDNCJyWhjecKFFsjRrMJYZXKddgPsPwR&#10;Ej34ApGVwzB4AWkxN3HDrD2E2aw4FsBWKqcST4CclYJTeJyoogoy4zmMJXH4KJCRZTBJ5wuF1hE6&#10;SZOEIlgBwIGT+XNEiLKgOgV4k7t88UKiDUu+DrktRP0SjYJb7x4YOHvp0oefffaHTz+503Tv6s2b&#10;vQP97oyMnbt3s0AmKZ3hhcBTbZF8eP8+aPw/fNYkJ85jzZrkQU/VAkmU+VTNlvzQEy51y9c+Fc0t&#10;ILsEiPdk7YsFFBATEtBnLl44fPwoIsAGh4dv3LzZ3t4GlWbP7HxDbZ3NxGSA2BH1i8CTBivvd00w&#10;lMRWchwV54Eq9pYWZS72yICMzCdBUPyZ1S8Vd/kSOlMWcmkIoikpCA4ml808efoA9cLx6NDoyPj0&#10;VCgaQWYO/JgEBcj+IWkXFjNBa0hMFoNz9ax0G3QiDudaoCUNhIrpOJwAtopYJfIj8p0w7iS6VKGs&#10;hFOVyygv9aclPUgQhZBnHLc6PTt78vSZ7r5e6IYixwgYwx8M2Y3myty8mqJiqLVL8B+uo+VIkW1+&#10;eDbDcqv4gDtZ0m8vGcrUdl+LHvO+kEF9cu2PC02x5Hi4qjkBDVwZ6g5gT4NR3jc1cvLS+d8d+PR6&#10;8707nZ29I6NefwDYzYKBaDASX0fDSJ0/yvCTQaRuaXijIn52GqtaBIrEOxOU1cI9ZDOkMHsUmUn8&#10;ID2iknmtPq1GgWsSS5SbzS/JWKLbJ6yHDCAAshhGYwQMPefMKQ4COpXMCMa1qBsJRl+puqVw/URF&#10;MnZUg0M4vpRzcmhbSSHRLLfESJQeXVwWMuVlc8lfrMu+NFBFm6GyVhCy5nuhurXx6JXbN4+cPn3+&#10;2vWeoeEpj8cTCnpDIUeau2HtGheKfvGaQ06MxWKZ2s5c2n5Z9y5dyxKP0T7yOB98soU4eXSyBe7X&#10;AkmUmRwXz6gFEs1/IqBMQH1PSUQJyhyZnDx8/NjFK5d8cPsF/PAA+j3egMfrSk3dvXW7Q/xxGluh&#10;eJzJBDBeun8jMBhSLCobRTqceAiVq2T2hlEZ8Tds2Mgu0EELhevY4okrUS5EvCCFcFJuhDCf+B6K&#10;RwdHR89cOH/1+o3J6anMzEzU6YExE0/dgnlPYErETignZpYFbKTqrBfDCghL0WfyHZFoMJ2MAeQR&#10;YFipUos47gVwKyhzcW/dj12SZyGwAvjR2t42ODTkDQTpWaJUqchpNldk59aUlEK8WpMAZGBLNlHe&#10;eeKR9xhA88lP+sR38Z184IGQUbubZU/+wKaQRBkak8CXxP554yCkW0+eP3PuyqWBsfE+fA0Pj42O&#10;YcuUk5HpcjjJFSA4jKj/RVsz5So8EGm8KSgzoatkYgjKg2wDbWwE+vHeTHEV0JZJhoRGagqalHeE&#10;vEzcmeBn0TfAu9gNYgc1OjXZ3d83OjHhSEs1c+1KDDeEVZJbAJsrKrRDJyHCXnAwTR+GknQztEXk&#10;+6LxycqWLPSgSsYndDrvypRn4E2d3DbX73nQ2FDOzDiVHC+sXY+GwKp1+cb1e23tyJHyh8IW1HfA&#10;mQwpmZlZNVXVVhO8+og4oKCZJSd/ELJU15iFG0k88sF7t4futr+TEZ+86MvSAsmY4pelJ1+E51gM&#10;XWhdE3ZDvp4aH5Axicc72tt7urs8c3P4hUT4UlKCgQB+rqyohONPsR5yDQFUiRzAfckh1ieCbZXc&#10;VSIdCc7CRUdpBWwzFfgGoIkvHEHEilSN1NzWfEGN7hFfHXkRGWKCUqIvsBrRSP/o8Lmrl4+ePnXw&#10;+JEvjx45e/nS8MQ46lsC5zKjSXk2AtG0llLwpZLKQA59Mub8orsFcWnQhVN0EaPOF4tMeL2js7Nh&#10;elMPm8u0lAr1OE+Cz5aQMaSd/YEdwz5QiMmnpjWsXFmSXxD1+/XhsFWvz05Ly3G7wcYiMQK3rQIP&#10;wgriPX8ExNS4miWj+gHd9CKM/a91j4+GmAmjWRnjD72gEOQ8lIiQhphlV1dXb08v0WZ6vTfgQ6me&#10;S1cuN7c2z87PkQQmDVrW3me+Ei+JhJaRrm50loz6RXegeKRZglw86zyFyHnOSTOigLSw/dCiLOQs&#10;mvirYE35FTcGlIw6jAG9bmRm5tKNG58dOnToxLHW7q55vw87T4w8AtM8BUm7gUcegimVWGFaN5T5&#10;Qg2BElYML+V69EFjClQ3wXDSeWS5UDFl4jRc+vOylteAuMxf+pVmQhzJ9bU1pOuOSFhOKifaEmsO&#10;uuPWjRt+LF985zyflw79xNmp9fhDltDEY5bP7Kdee7/WsE5++PvRAkmU+f3o5+fmKbUF7pu9I5x2&#10;cHBgfnaOtJFhSBBJFY1B/7m4qHj3rl1ms0VCD1W2Tpb6R9yLGBUs76wtBEsDewMmJo5EXCibzHm8&#10;k1Oz854ApCHZjQYbjC+Gooos0iJzr1kJxc6w8SMIq4sDYg6Mj124fu3L48euNd5p7u68cufm54cP&#10;Xbx2dWh8DJcjXyP79JRcBMVSKdZNHkMi4AA06bSwqci0YIjp18VmwuHO0eErTXcvNzbOhoPQJ4QB&#10;FvF0OCspRi7BUS5GecGmLbc/yt+V54BttJtNdVXVVWVlbputODt7ZWXl7o0b927dWlddY3c4xLOp&#10;2FcmpRSs/PAR8CRAU4E73+yQej7OJp2rvB4JstUDHgkaEIwBVMNYkaKMpyYnezq7hvsHTPCREwSj&#10;/QeEGoqLitIz0iHjSCgHAwzRkxQoQvspHmYq1qTxx0Tm/Ry4KskpUAkzU2ClBDcDJBJU5I0Xe8AV&#10;VEUBFchJwkujvSXuQqueiiMRN4oKkMEUnTcWO3/j+q8//uhXH/7h4PFjX5043tLb5QkGkQUewd2S&#10;S4KuwBtFpcIjZ86hIAIFWDLTygeoUhE4bYrJjO+Iw/FFwnMB/6zPRyJD7PvXtqlKvyxu7iX4T/sj&#10;jVJWJsICBUyJGkLIwM9Ic1WVlxfl5eHadosFRdIR/YmERVISRbgOXvzYJKu5EH29aPFasoppiFZz&#10;pWsHaAE3973DR46Z52NCJO/ixWuBpMf8xeuzF/6OH2Isn3apA4js6ukeGRuF4By5wVD5Q5+SnZm5&#10;eePGt994026yaAhT8XXTP5yBqlnxxZcW4MJ4i/IJKLqfCUKYq0gcaaHzzS3t7R3dSDx3OFM565RZ&#10;TEJR4CnVoDTxFCY46snMkuUgnAhDitsOxWNDk2MXb1z74vBXV27enPHMgzgJhMMTkxNT09MuV1pO&#10;ZpbdCuUUGEGFwtHOqYFljhwj7x+dHLdKBAwkXeKIGxj3erpHh08jYvXEic6enqqqGpfbBSQOG8tq&#10;ghrPuDCsuE0ewjbyAyXAHwnrnJmaRrNv27p1986de3fv2bJuQ3VpKUpZAigIslT4p8V64E8wmBM7&#10;aNk40cbU046gJ7iRZ33oI8HlfW/o4Q2h+HbJ/x2OhTu6Oi9dunSvqYnCGmNUIhI1VOsqq97Yv6+6&#10;vNxps7LmAKFKoEzNryzTR17E7CtThvzMi8Ax/0JMPGFMovCnZmdwHYvZgnEI9STOZefsMjWqM5Hz&#10;1gaixoLLOxhOJCJvNEz6vKcuXvjdxx9fu317am7WFwqheDrq6DhT0zIyM80pCG5mHznPYpk7So0i&#10;Bnzs/1f+ox0RsZiKOxu4OhCP9Q4P3W26Nzw+bnHY4dHGFpYAdyJSe7wBIc51ugGu/EMzAjCZU+7G&#10;xsc7Ojpys7PzsrPXNqzat3vPru3bK8tKzbhn7DEJX+K+FEnR5R276F6Wj5aEDyzHl0tA6uM9SvKo&#10;ZAs8QQskUeYTNFby0MdsAVno7m/mHm4ynxYj4KwGsxnUS0V5eVZmJliB+ZmZ0sLiV/fu39CwVhTz&#10;lC+N71FFiBbBq8VPyL5Csk+wCf5IiCP9U+b9nnutbQe/OnL2wuWu/oFgLOpMS7M5bCLXJ6QjR34p&#10;rbBgidV7IOjK4VnwtA+Pj508fw4u8ttN92a886RYSFFkcfia5+bmPHPzqJJckJdvt1rZm8n2XEXA&#10;i22GYsNgOXEM3Hzz4VDP2Mi561e+OHbk6KlTt5uaEO6ZnZtTmF+QbrfLDVIop8ADJYhA+1fx7SlP&#10;oaBjeSLFZ6p0MMFwkvJ2u1wrqqs3b9q0um5leUlJTnq60wJFUaUUSmJQ3dcMynzw2EqEvo85VJ/7&#10;w54OYj5w+qmgUPyw3O8YrvM80kCb2e12EGeQNHKnpW3dsHHvrp25WZnI/pHccRonEr+huct5EMg4&#10;FPQmv6pxiwurANUVYqwE7Z4Lly7fvn13cnLaZkXssdNAMvA0a5aHNcqwkbkkGT+SQKZk/+j1g1MT&#10;p65c/s2nH1+/e3fG69EZTdhfQdF2ZnYWhKnD4XC73aTKxIEB/MAyeum7qOkKcUtvUSQmhIjoJiUj&#10;atLvudvWcur8uZNnz7V1dSEpx5WViZKSOFiWlMRpcZ+RtLzvtEAFfjCB1YjnCQT8oWBw25YtWzdt&#10;2rNj57ZNG8tLS1LtNqBMUJ50ITSOWl1syRq58Ou3M1Se+xmSvMHnvQWSKPN576EX9/7ugxgfsg5q&#10;C/bTAU293ma35+XmFhUUFhbkl5eU5WXnbFy3fsumTVkZGSAMxFu0ECDyIO5r8dXFxcZeNrjbiE5A&#10;oGTf0MDZ8+cPnzjZ0tUzOD6OnAMP4hGNRovNjnrHei78oWQCqGcTM6zZY8meAGM05/NdvX3r0PFj&#10;l69fn/bMhyXUkxMlYE1heFDULhIM5mRmlhUXw8epkUeJ5k2yGPjslK0A2BiORUemp2+13Dty5vTh&#10;0yeu3bk9OEYpw5QX5fMXQmCooMDK9V6UCFXl/ha6J7GjlIdQ4IQG0hcGpvCUkMEvzMvLzshMT0uF&#10;1Db5XjWkzYQp36CGvh9Glt5/zCd2zbJBktjCL+6U+SbvXIlHvP9mj2MvGDgyfQi+Od3lwvYjLzsX&#10;9e6BgEqLinZv3bauYXWqzY5+lLqHwutr+5z7tTkND9WpnPA0Iv+VkhKIRHsGBj/85NPT5871DgxA&#10;zstgtlhRg9xM6pkYIxphKaGT7BxYGIwar8nhHvrBkeHTly59cuTw+atXZzwePAa87PAuB5Cp7UWp&#10;gPlYJOoGdZ+WBr0G5f45AUgy6livk5weLLhA0uhUF9VowM5yPhTsGxvG3Dx2+syZixfvNjf3Dg6Z&#10;7Las3Nz0rCwzWmzRw92v3+671lGr8xyQIpjoBQQGmIxWqyUvJ2fzxg0NK+trq6rzs3Ig7oS6YuJV&#10;p1hr4m7vw2UugpiPwLwPHVxPt+p+k+M1ea6XtgWSKPOl7drv/MEesXBpxoNsi8p+sjqPZkvIMAin&#10;9uDkTYFuOAw6zw6TOc3phBh7cX4BVNnrEFmfnw+ICRZwQQSIeBhej4WQkc9rr6U3jUQZqgrH3nA6&#10;x9TczI1bN788dLCpvWPK558N+sdnpkcmxuCkQ5iXFb5tmw0xb4Le7ss6KG9CIj0e9wUDSFm603yv&#10;Z6DPHwqhkjHi/+WRwQKSLF9Ml5+Ts6q2DsFb8DXSn9Sm0E6unVCoEdxt//DQpZvXj545derC+cb2&#10;VigNwXwCt0ZCoRkQSCZLQU5uSU4O+Qopr2MRN7n4nlXyVAyYkntEh4D14aYjf18kHIaphqW0W+xk&#10;FznCjkMHRPJzAVxqKFNQwmMOUQ1CP7ibHucvj3m1F+EwGVuJX8vvWm3dRUBEO0xV5MEbmByQYc/N&#10;zikrKS0uLAJxnp+XW7+iFnUUsW2wgGoTXSJOLBNfuHpl+i0x2o/OlqCtoFyNj4YmEADd2PTU8XNn&#10;Pz948E5L89DYGDKsodOJ+pA2C3hvE2IwRR5SY74FdGrvSGim7GowbK9cv/bxwYMnL13yhELYm4Hn&#10;xOEhVOIB4RqLeWfnQ/5ghstdWliYancgn524VGEuBV5T3jly4Qjx4ZwUK4Ab0Oln5udbOjtOnD/7&#10;1bFj569c7u4fQGnZOa8HcSxpGekozONG0v0DZvd9Rs/SbqKtIO/vaAEiiG8wwA9QVlKCme5yOi1G&#10;1BCKxUJBJJizlDwnS+F5lTVsYVVJmPjqUvagdWz5YvTgAUOr7rJ18UWYFcl7fE5bIIkyn9OOeaFv&#10;64FrmjAiFN8o7ivRzKP4fPqX114RzNN8ZPdlMpY3DtkhiQbT68wpBnjMMyFtnJYGG0mLuho1xqu2&#10;+P7oggq61ZRZEmCP/IjjUCCHHX1kVgLRYEtby9HjJ06cPumNREMgToyGQCwMhcvOrs7J6UmoRebm&#10;5sLtSF49BQbwtdTUbc0wiMdcD8NqMgUiYRi26dkZuMtZ+Z2MHoLO7GZLQ+1KVHzevmVrepoLtodM&#10;o6qctwxlUlwmLoXTNjbf++r4MUBMhJT5EKhqhIlCOT1CAJFgaH5qMsOZunJFLcLiuIY636E0wiJr&#10;pXSjdiFJQIDBg21EMU8OD2CRwnCYk0lI7EZEAbkj5Nt9yEuN13zgIKfxwUZY4goY1yxkvz8YnT6O&#10;MX2hZ5YM28d6JaLMZR9hFSNuLVFTj0GQwIDtBzZpuTk5VeUV1RUVeVk5VjM4RirRKIGS1OFqj2rD&#10;m3tG4i54MovHQNnC8YU5cw5HzIWCt5tbfvfJx2093QHgKF1sbHYaHCE0sEIBf6rVmup0IvSCz0KO&#10;8sRATMGaiasBxltPf//Vu3dQCyCMylhmMx6FBG7jcQSZYBuEbWdRXv6a+oYVVdV2i5XTk6g6lwxJ&#10;uk/+V0rC0jRHmKbJND41dfHqlQOHvjxx7mxze/vk/HyYhjXVy5z1eHCVnKys4rw8O9LmEibLooF3&#10;H0eA2mPSTtRIwgvj0hLsTaJOKF8OQI+gcuRDodlJIpfrnotGEjpM+l46cwFi3pc0Tezxxxwwy4bW&#10;43/usQZk8qDvawskUeb3tee/i+cmK6Fo4DGVJV/kYFMUHBMNCS39yN9WRUweTn0RLBOUKXkpXFxD&#10;VkmBmLAirJfHmIVLh7MPD3LnSsXIB7UHZXeSKTJg7R8cGTr41aEjR47MeuaDEB00m5B8QKk2QFqh&#10;wMTEOM5eXl6al5sDpMs2gaHRghlQcRzBQbpFGL209PT07CxYr3HwOtNTeGTknxK/EtfVVtX89Icf&#10;vLZ/X15GJkLXkDKvOPcSzYzYG0bpzDKR+qY/GGxubwMfAwIG3nOqiQ4YyLnD0KSOB0PGWNxpthQX&#10;FNgsVuSZC5CT9lv8pZycsL9YeA5ZA9pl20hpCWhYTlhm8XeKKSX2hU4iaPgBhOUjiUzaiHCRdORa&#10;0UnIZcuBgcuoXPXJF1vf72J4fyvXXOCPmdLjPGjZJ4F7UzZMvGOTNBZi3on94m3D4nGyCJ4qe4AF&#10;sEUhjxT1aASn6LDaUq12KOxTlUnxLSgdJryfgjqVcuFc84ZxEAc9KnsCrVsIdZICvE53t6P9oy8P&#10;XLh2BR6AkD6Or0A86ouExifGpkaH/TMz4O9BpELGX9uc4AcJxJTri4aRRGri1sw2m85snvZ6e3p6&#10;UKESE4QaBog5rneYLfU1K17dvXfPtu0F2TkWPBwXgJVJwo4Jhppq1QOZOzgpnBKgSE+ePYuqPEgk&#10;IhkjTtBhNbGY1+fD2lGen5+T7sLhYa4rSziVZjqfi/Ro6dmpT/iUPNXVMra0FilUMM8m3lTTgkSr&#10;FEUm0FymurK0a5PHZvEICodV430WIVptzHHXk6ApzknbUf4gzyBtJLBOE2vLy0sJElUXyqXD5XG3&#10;M9/KsE+e9CVqgSTKfIk68/l/FFr7eKnnfE+st1RmUdZBWo5lWVXi/QVxcv4pkyMP9bHySinRVotf&#10;CtJkuKNVfhRLCS0Voi9Itvm+u3a8GQig/AkpquDqnqD39p3bp06dbmq+R547gzHKjjnUgaZ6efF4&#10;aVHhti2bt2zcBLcXqAhVBHSJ90kBmmzhKNkUD2h3OpFXYDaZZ2amvXPzPmT8GAwNdSt//kd/tGvb&#10;tiKQo2YLpPWQ/8stp8AH7Z5VVoOVpLkxHWlOUDqTszMDI8PgR8HS0DGIAw2EUi22iC/gm5mFTP3e&#10;HTttZouCL1WUqdhA1RHK7j1qOkGWrB3IoEGsL/8cikDvhcMS5N7wCTL2QpE+sVYa9wwEnqjLyLTT&#10;MysOTRJ0ITi1UAhFnj0RGj//k+CJ71CANWMEUiCXZG2ACeYheeIogSWMG3jDobCOywb20oEusEsw&#10;HM9L9ncDrjG+1KH8I1Nv9OIfaN7yVGNQJUCG3egEwTAR6I7UzB+V3JTRgjSdExfOHTx+tH9sJIj8&#10;NiNt22LRcMSYEvD7grOzTqMJqqvFJSWgMxOjM5VFIWFl0N6x2uypGRnW1LTpufmJsfFIKEy0ZCQK&#10;iLluVcPr+/bt3b6zprQMgTQU0igPKdiPG1SRZ5dISYSj8POhzHr/8HBTW1tnXw+VyFIKVzJeRJrU&#10;vAdx0pkOR2FOthX8qJLcRlOPcCKX9OIZIAlFyi6LsTdlWclejbe3EmpJXKbsfYnOlOw+USVTcoPU&#10;vR8vjxoOVKd8wg5Wup4RK+YjukfZDrAgPf+Nuoz3I+p9CasqN7p0NVn03hOP2OQHki2Q0AJJlJkc&#10;Dt9CCyxBVnwFsYW80io+NqJepNIc65hgidbyPcVSyosNmcTM3xcNqkBDrqEtj0pdRUJNAEMEtrDC&#10;spVU+RheZEGSMRBadGpaf8WphVBJaDXrAuEg/MLnzp+/ePnSyOgoXFsxkykCHUH+GBZ0h9m8Y8uW&#10;1/e9srKqBok1HMqmFR1PuCv1OkqVZIOBQDY+7nBkZ2Xi1uanZ6KhcHV5xU/e/yGYmJK8fJsExlFN&#10;HSrSqGRFJHSaanKYm6H21JtNJntaaiAU6urpmff66OnAYUTA8cRh23PTM9fWr9q1bevahgbJAFe8&#10;8BoAFpqHv0ulPU4qohqYXKmIveLwTlJVT7KbaF7gEop7Y/4ZhJBCjyjBZE88wFgyR4wfDw/uepKt&#10;YY9nYgtoKPOJr/HCfEByPwhTslwjInX5d+oR6pdFg574cRojfITy39IHXQY0ZUguwAyMR0RDME9K&#10;dUEpVJGTxzmYQ1hzZk3p+hL0QhOTUCY6DcfwmGJpcx4ntGcAyrx4/drBY0dv3mv0hkMExMzYN8Ed&#10;EMYPuEyG1ba2pvbV/fszMjLo02rJH+lr5VwJ01+WAkxk5KinZ2djmzY2PDyLVLlAINVuh3rrO6+/&#10;vm/nrhUVFamkPZk4AZVNCdOOsmPhcgYK+5iCourgJ6fnZju6u4IM13jXJKlCQMUhKxzxWVkryirS&#10;092gXflhsXDRFosbgcpX8uwXelM6TgkpCFPSFdOiRB1zs9FxfKyCLBmyK2hTukWdCEtQJu+RtRfa&#10;kBqEPDOY6FHxk8jN8w0QAMVjsq9B5racNmETmAA0vwfT6oWZ/y/BjSZR5kvQic/xI6grlyyJYnLY&#10;TJJ1YvJSdXTzHlvW1CVMhpCaj0CZsqZr6y7bP1lNiTHV66A3BEqPYsyQhYBVmGkZxVxqK7k0ZMLa&#10;TbV/ojH4xYhE0+lGx8bm4YOOhFGWIwhnrmoZEEoGyuTtV1/bsXlzlt1p1McRxQlju4zH4yvRE3K9&#10;O9QoMlFKLGy5xWTKdEEAOyMaCuVlZe3cuvWtV18rysm3CVoV9EZsB9fkW/xSfifrJClKBPscdgck&#10;UibGJwYHh0IIzYwCYuocFmtVScmru/f86N139uzY7nKmSowsmRy+tcQ8IOFixRizfo1sCUjjE0lL&#10;Y1TNr/9eW2tnV5c7I91hdXAKRRRGFXiTDRiZTYUpecIRCrQShrC8Lo7C7ogrhSoNpEOHRoa9fh+U&#10;BOCg16yg2nVPeIEX6nA1A4a3YaQzQIhfoAOBGEUgSHWwMsSkUBPqqwdszBJH0NLRxIgSFCa8ruy4&#10;xRdQFyhNkNWcmM7QBeM3EpF4RsYq5K8lJpv0H9W8OoUno/w5jJnTF86dww5tgqoM4EGMZqMBASeU&#10;7R0zxfXra1f+4NXXtm7aLH4DbTfFlJ8Kie7Xa7gZFM7Jz8932mxjQ4PeudkV1VXvv/PO/t27KktK&#10;nCazUvUrcf/JN6bQewr7Tq1ANCj0N41Gm8OBAE0I1o6MjgSCQTQDACF2aJikCPWuq6zYuXFTQ20t&#10;RBUoFhk7NxIZ4mhqBscQscfppFIXVhk8PgUxUytx3yHYEktQPBYMh6FNIbsmqVS+eBetTiK1GZm4&#10;VpDm0k6jMCSqh4nhwRCW4gwwsSF4j26L6GOAy6jejkhPmenK9l3hAhJOtgxovlATJXmzz2kLJFHm&#10;c9oxL89tqSsX/pVNPNZTMZOEONkkcVYLkzBMiqA8MZEovP4y+clrt6q8eN+WEeTKp+G9OlMGhI0M&#10;emQGQOp81ucJIjOAtvgpwSAkg6joBwE2DtHUXsttbiCIRIU4MsdxWE1t7YoVKwB0oKLs8fmwcsOG&#10;WOL6DIfjnVdffWPPvvKCQn0sAjspXOYCZlXJQY5xkztlpxgbGBPF+SMkS5/pdmelp4No3LJ+Q3Z6&#10;BsRdANMoahKINhSC7B+JWjN+Wwo0F8yD0EzUzFBWgvB1W2sbKruAmoJAenlJ8V/+4k//+IMPNq5a&#10;BYUa5BmoGpwcJLrYhEkOB/UC1wYC0A5FIr5gcHJ6uqmz/dzVK0eOH/vks8+Onzy5uqEhNyfXAtnD&#10;FB2ehZ9a/HcMNJ/8BYg5G/ZBImpodKSnt/fO3TvI679w4cL0zHQR8oVTU6Wfta+FdubOf5leMv5l&#10;bgjfJQ5PQnriRZW/gexEREUY1bAVMkyCF5WxkrBxUhpnUdstG07c7cRiIuyY5yz5jpnMllnJuxm8&#10;KRGTND7D4RCK5ShEZgIc4k0SQFXc4U4zWExQTZ/3eSj0IhyMBWnzA0Scm5n1ozfe/NEbb2FM8tkV&#10;UUwsAjL3ExnNJfcqXm+b2ZSfk4dM7fzc3LWr6n/w1lvF+fk2Ixzl99vpybMzvkMDacHfODP8FbgW&#10;FDFtqXbMteaWFiiJcvkvTMBwfnb2G6+++kc/+mDHho15mZnsImcWH2EMQVRXoG6iZYqVkXg7TZen&#10;XB6ql0AtJ8udLxJt7+yCY+TqtWsudxpqLElcpuowV8K5E8e4wk3zwzMiXtwMzIPiPewHQKsCx2M7&#10;irHhjwbx6/TcHGrSz3pmLRazGW1CmJlLcEHFSc6nLSgJKPNlmkTJZ/luW2CRGtl3eyvJq788LZC4&#10;CPLKpRKZMbBTAG1wKYeAm8Ihino0mEgkEhGKOr0dWTBcaE70ShChJTXlsCxK8ul9Xzh5mLILQB+K&#10;p0oIQ/aV63RTHs8nh77o6O2G0N369Rvqa+qsBuC1FDP8SzjeqKzYC2Y34eZJo4cYGkg0o7AkpdFA&#10;LxPrdVdv72cHDx05eaqvrx/QcO/OnX/6xz9bv3JVmtUej4ZM5JuSBVsggbA/dF/ELQDWQpgPpouT&#10;siUIC08IUhMkBEVRSpYDgHgkQm5FghlRsl7wSIIOYaDJzKIWvU9PS245hTGhA2BdqKbI7Ow//eHD&#10;Lw9/BZy9edPGP/v5zyuKitMdTqRXgNsNeDwOp4Njy+g+cW8CNJWm4HtHZ1HWbgoknOYGRkbaOjtQ&#10;YQU61cB/wVAIj5adlfVv/sU/f+/VNwozMnEHCPOEnAzz0kIVPw3K9EQjd3raP/r443Pnzo0MDYEL&#10;An+J4nsoKfRv/tW/XlVfj77jDYJyq4uM7suFMmnwM5AUrBaKhsEXSkAkxU1yVg33NnOYFB0o2zit&#10;J5fNGK19lkNPOZbQCufomTDY9M093TN+X3pWZml2nsxAiiDE95guFAhQ3hf2FTRfwwZkdpNzmUES&#10;nVyBRvgN4Hc+EugbH4GG6+mL0Jo9MTI0iN4zQpzTbv/hm2//+fsfbKtriAZD+JVHnQIuNSfGYp5v&#10;4aFo7sfjgUAIzOjYxMTE1CS8xsUFhU67AwlzaBOsCcrqIyNbGd/kUcE10G6iw4Xi5vTc8OAzTPRG&#10;w+193b/67W8OHDo4NDycn1eApQNSD+vXrisvKnZZLZAro3wcojnBXMYjQSwUdBY0POhPixXzAKCc&#10;yExx0uB/tEDv0Mj1u03tbW1D/QNTKB4b9P/FL36xa/s24FdTAlWpPl4inlS6TflH+k7twWg0gq0g&#10;DwbaX/rCgabm5tuNdweGB1ELzef3Yz+M7dm+nbuRcW81mkFKo1lYXyIBYspVk0Bz2YxJvvE1WyDJ&#10;ZX7NBkx+/FEtoC5bBLPEXcNepNb21jMXzmE33z80MDoxNjM3GwwEAKSQ9azRlsLHMGJRovHuezEy&#10;DwpIUrAXk4D0wUA03D3U///+//3vZy6eb2xpuX7ndmNT07zHY7ZCCtpGC7XCoC6CVtoKLq4lUKsA&#10;xFRSmUIOU0wWc2paKvQ4s1wZ1hRjdlra3m07tqxdl5XqMsLMo7gl20gVAYl7jtJUBcapcJbbhQAk&#10;8bAc10XZA2bUT2b9ZbHlnC9MZGskFEQWEnOZCoSWptCggkpq0YNz4WPyY4LLzEjPTE1N27Ft27tv&#10;vlVXWZmK5mWjB9vI/j7FfcaCQUSHLHCEsjMgKks3O+89euLE7//wIcpg3mps7B0cgLqnUDc4wOf1&#10;oow5NL2N4iOniD0ml58WZQbjsdHZ6as3rzc2No6OjeMusCeBznZ2VnZDQwMk5ZGbsgAYloyJlwtl&#10;qgOJSyOKDzQlxRPwjUyOT87Ooh4VtO/NQFgADcJ0csFrhd9cPlsSG+cBDcVRhLSvgLzlXDB46OSJ&#10;4+dO3753b3ByHNncBovFbrNbeROBoUtcPJW84iw6HkILUlviT1AmL5F8rjRXQX5+blYWSlZCFRIg&#10;Nezz11fX/PyDH29ds85hsmAHqtUjxQeZ1lQyrR+0ynDgJ8UOW4zGNKcDsZKutFQTboq0gZi103CT&#10;QmEKBibIDlQuNLBshmjfolyNNCUsNjPe8fm82Ebu3r7jh++8A5n6ssJCVBzAaSEioZTFZF0Fpvxp&#10;YhE650gYWriwdMSjnqB/ZHzsTmvT2UsXT5y/cOTs2YtXrra0tQK8zs3NFhcXl5eVpbvdyINiMbAl&#10;KE+ApkI2LoKYiYhQdokci0nkrsH4+aEvfvOH31+7daOxubmlo61/aBC3VVhYWFFWQXqcXIhennUp&#10;+f8YI+RRK37y78kWWNQCSZSZHBDfcgskoEy2OLT4QiHy2s0bBw9/dfr82dbursYW7LybBgcHXXZn&#10;usuNQCuCSkR5qjbmfhFmiaQMgyTxJRH1x1YGsX26GZ+vqbPjl7/9zdDo6JTX0zc03N3XNzQy2j8w&#10;MDY2DgYmDZqaZjIbC7AwoT1gpkBvwINPPjx4D9kJhkdAzb28jBxkf8NFjlSDdQ0NRbl5VoQ9QVkP&#10;Z9KYPPFGSUSjymVKnCVH4TNMZNwt1o5vX0OjbAM4foz9WyBSwWwqkY6qj2vhtpWjOY6NX4RKYDVT&#10;U11QVlpVV1uemwMAQcnvhHkZ2irlVQQOKvZmAWWKfWOdqVA4cv3WzROnTwFtoCyKDpVJbFYouETg&#10;SYzC8xlYtXJleWmpjQwYeeLE7i5BmXJnjwSBaGJ4zOfDAUR89vX1oYKLlRPhAZ1R26l+5crS0hIL&#10;+JgEZmrRCH7kBb7l8f7Nnh7NSG5jRo4x/EfwOqV/ZPDytStA4QMD/eNE4E1MzkwFg0GSHmLdAzS1&#10;+Msf0TJaZyccx2ONSuAEYtGuwYHPD391+PSpC1ev3r57F8nXXp+fRjd8xOEIwkgwKRROHQG77DPm&#10;4GAWYVXTmXlbRPMeWymbyZqfmw2t1tL8AhNCeKPRt/bse33PvuL0bNwLoSwZJPziwA9+joe8COTF&#10;uYYkzTAiF8n3QF58ouskFUmGHZ8G0433e5yeJGSkhGYqIaf0STqWYhxTzGZLZrobSXL7du1aU1+f&#10;4UwjP3QsSj4QhrDMiKoh43zDOA96QaSLODIyOuudv9vchDoOnxw4cOnm7d6R0XmvF34AbFzxWZcr&#10;rQrSpDl5mEjUfSqglDuWRUMmzv2dAvxceAaJd2eVMZ1Vl/LpkUOHjx2ZZSGzQDiEyHIoUxUVFa2u&#10;a4BAFZ2VT3qfQZI4RV+uqfTNTszk2R6/BZIo8/HbKnnkE7UAL2MKCuL1nb/Ex+cJ+Nnxeh4qzYB7&#10;zZ2dTU2NY1PTq2vrSwoLnQ4njgcfx1J5nH6phm/KSTTKbRGVJy5UTleBL46IH51ucGLq1KXLl+/c&#10;CSL80eGALkkgGBocGrl7t7G/fyDVmVZTXZnmIBF1BZ0l2l2GSeRES9FDtYSADkUy6REdSeUTEUbp&#10;TK0sLa2rrsnOzADuopWb4z4l0VexF3zzwm3ynXNKPZkOJd0Jas/CCAJJ4IYRejjn8TAdAo8fE0OU&#10;xR03sogg+7joEYWFEO5I8aiSZSOITXaJo+g00jPT5bSbzcDKiJ4jbUvOFOace7Qwk2QMJ8VgaeSG&#10;0nXcLkaTAZRMS1dn/9ioDhyPzYJQsxAiAZk1RY310uKS0sKibJeL8qCxPYAJpoQhhYrWek2DwEpz&#10;aANKEIA6QtAOIV2kv6+vu7NrdHRUQACILghi161YUVVZCQEmJWtsOWxVU8Aex0Quup8nGt3P6mDc&#10;IYKU0c4kg0mwgBy7LR2tBw8ePHTw0MWLF48ePfLZp58eO35sfm6+pKQkKzML0AqdK0B/AaItbo6l&#10;D564t+AQDiCkaZ/veuOdK7dvDI6P+cIhpKpAXeHChYs3r9/o6emdHJuorKqAHhbLDrBGBP/ADaNN&#10;e2WXxVnYAnvxgy7NYq8oLllVXbO+rv6NvfsKs7IR3UhirohLCYdFvEzL+3kEylSrTOHiaCcRe8J3&#10;k4FkZxduRaaLiHBJmAHBRCEy+XZZhIgjIwVvArBSOSs4mqFRn5+RDT1Y4EsuLG6gYpThCMVMK2wr&#10;oi+ZG0UH0Vym+E5J9KYyq8aUgeEhOG3gBJgPhYNxSKdRJjv4znAoODc9U1lRvhK5RM5UqSCpdhRF&#10;18iMkKd42HimMFBWDmNZTQQ2XGm809h2D+5yo8mMP8GJjx01im1u2bLZSYl6aG6++Qch+IVufFYD&#10;PXmdl7cFniZq6uVtjeSTfUMtIJhNWRdVhTY+t7AIcz4/WEY/lmlnKlR8dE4nvkwuV2pmpt3hxOIn&#10;CTLk05L1n1hESj6QLzmJYinZGw2aEQGWnNlNeQmkT8wHDE1OfX7k2FwYRIEFzsWowRSD+bHb4xZL&#10;QKfzo4QjWJCERB2N5yAlSC5ibkLMPEwpC9pBxtKM1ZmDHlH/kXIXwlGwnbBvSCMFNYFyJhD3QU5N&#10;zEAhT5JXpNTIkyo2FIkpAnaUM4EXVU/mmP1APDLlmbt8+yZK291uaZ7z+5BtQ0wJp0PgQgJR8RZi&#10;Q+m8SCqNxBBCp1hOKQzECU84BoGf5EckWIzIylg8HAXudlhsIksD88pK6rBJRD+xvpMST7cQ7Jhg&#10;7tC8yHsqLi0xOa1ho96rCweDPh3sbZoTRhT1927fhuR2Fz4BiAN8jOA2rVSJwEetYaX75PHpKVRo&#10;KQycsoVAjrzNluF2O+1URBuFB1HMyWIywrqjFruk22svGgba7wwjEkGt9nPi8UveXH7MNzQNvpHT&#10;EKNvwuaAdfWFIQwGQjOzc8i7R7DsfCDgAVjxe2d9XmoXJhJxOOGIB7OASxswsT2ZOcUw8IcCV25c&#10;v9fePjEzjeKKyIn2RSOeYLCrv//46dMffv7Z6MQUR4XSNIHwrURyMIxTyFfWwVU6m4g2eNijMQRv&#10;Rvx+kN7lhYVb1q3PcrtoRygZfimIyyY/NeX9YKNFmWQkHySJNNqMX/gJPSeVqBBsA9I3Hke5hPGp&#10;SbDsQHLKSJM24UEiWA1DHZGkbPko0ZBoR7QUDVwjJTlJPSz6cNyOYkgQs7VaEccCASPsLXH/gPDo&#10;DoTNYArhg6wTGiGtS2yJScKLygihsxBHTjuEOPZ1pqzMzIyMdLhoEPRCtQw4lw6x2RarHUqfLa3t&#10;UBwjeXe5OxVSJiJ/baLIgywa/bgMIg2IwMW1aUWAD6eouLC8vBJTkYomwPuPfXE0FvB6pUNkFCnr&#10;spxwCYZN3IV8I6M4eZLvcQskUeb3uPO/1UdX9uFLKUJZ0Hx4eX3I6oDhhEHhKHyqO5LmcmGXLwaF&#10;Vlw1TElbcOWWl6+BwkaQy46Sxw1wR2ERnfEF2js6W1tbhBaFFTHA92o0gGhAvfGiggJwP3YUOFaX&#10;2YcutouuyaaTUCQsFOXDk4wLhAwpuxNcCqnIwBlIgjJUcYjAHxkuoD7IVkcZB5NposIhcLJDz8WQ&#10;4o9Fx+ZmL9669tlXh/7+n/7pH3/3G3BI03B4cblGqBdGorAdBLiBn8nFJzZC+2LgSoaWc+r9yOCN&#10;4wNxFC+ZmJ72h0HHgrghagcWkVyinF9F5fiEzeEQOjVrQyNQuF1Idp4Y3Gx3+soVNWXFxcjCoWhR&#10;p5Ngos9nMVnmJqcHe/qQ0DDrCciCQqeQ/BN1u6H1oAgkMQHLTk6lRxfSEITutRrMqQ4ngGZeDupr&#10;l4Dhrq+rg68cthScE7G5S0bv8s5LOGDpwdpl7zeWvtVp8RQnV7qb9lEkFIS+GB8d7+zoBvxEUlgQ&#10;OcUIGLbbbO40k9Ui5Bz3KiEeBhBqvMaiEaNAiyXNRoOIPc7Y4QwND/X29U7PzJDmPjZaiKSMxqHO&#10;AMHLUDyenZcPqCUQBeCXpFjV9DumLVUWU+6BndKsKkYjDypGuATglzM1zWS2iHIC40lhE7H3CuML&#10;2JVUyIjlx6AjNk6iTul3RXiSxgrmQyCu98d0py9f+S+//MdfffRRz8hIgJSwKGaGUKRgKvkYqpxH&#10;o9APM0QjUCmjCl3SLLzZorhGikygiqyUl0jKTCkAhjR5WK6IFiQcSWAU2JgOJtTI4kT0/PyEVOuI&#10;mXYJDEWX5efmrKytqSgpoX0pz2GacARZKaOvs7u3pa0TXm11NiujVeYjJokEA2j7tIVtlUwzWmiw&#10;QmCnrYc0lIVlHSpLy8uKSwL+AO7fEjfY4ykW7FL92I54cHeMjvmz0n/yShwKCRNm+Z5tYQzfdz+X&#10;RKhPMclf6o8kUeZL3b3P08MpCxc7dkO+AL6QUhoLRUBBIMwRfAhslRtWhyqPy4rH8YziX14MBLWY&#10;vIT1EaVxCDfhIzBUxP3odb3dPbdv3ECZbRL6gwsrGIyHQ3Bsg+pMT02tKiuvq66yUyzUovMvkAmL&#10;1mDFFqmrshhR8qsFI9Hx6Wl8BeBEA2eAHGuOkaKEJfH9wbZxUjlnRigufYpBM5vEigZ1seGZqUu3&#10;b3588OC5G1cbO9su3Lz+u88/u9p4Z9IzD88c7C3wKAWgsWQJmEe2ERoS5+o4FCFAuoawifBwh+K6&#10;oYnxSzdvHj59GtXMEQiLvGFYacgfigY+jhdhP4GnDxwp/CdcGfZyZc2K1bV1ZkqjRR49IgeArPX2&#10;FENpXkFZYZHTagv7/XQHTCcqZ2aEI9XxlAQLacFEUyQgQOGZuNfZEBbl5+/ctv2nH/z4z37xp//j&#10;X/zF//Sv/81f/sVf7tq1O9WRKiydNioSb16eJPF5ljxb4qcSLezzNFcS7bgwvlK9k6BSKBieGJsc&#10;Gh4BBw7RVnyBurS73dmF+Vabg1El7W+YHUzYMDzG40mfCPaYmZ7qaGsfGx0lIQgaICl6s5nZQRrw&#10;qe70fa+8gphC6iouWiibGAGatI8SX73WvgR7aUzQjiYWI8IyhWQ4mfgkgQWKM6GeV17cg+QBp3HK&#10;w4X1zsEAkleDChnws6EFoHMeRklVne7cNUyZA//06aefHP7q4IkT7QN9Hpp1qB3AiXe4FBqQvuL4&#10;GLa2mKXwrAOfs9o9ZTxRqVhiHym6E/DRHwxPz8KjECCukyhKLtpDYJTDAzSPCvOg8qQS0ckPL79R&#10;ywAjZqS5qsvKK+AKUBQAaMupIGWdvq9voKO90+cPMnKW1yKgqWXsa6BOPUy2mjSBATRRFcoY00Gw&#10;Ay6dbHdGaWFxSUFRfU3ttnUbX9+1983d+zc1rHEYzFgAcYCga/HyL50tiyHmAwdOEk0+xpxKHoIW&#10;SMZlJofBt90CCmIUwyBL0+zs3MjI6OzsLBx76e70NGeqxWSuKi7+0ZtvZqY6JRcHL0Unj4krRT55&#10;MSLUwsCwXIKZU7X82Huk192513z+0qXpuRlKdQFxyNnfFkRWxeNlBYVQUN+5ebPLRjnXwmUswR8L&#10;YHdhUZc1eeEvvmCod3Dw4rVrSLuGSbNBP0XiKZnOEXNDZTlYwFIyZtkcUQAXgCa4lqA+Njo9fb3x&#10;7qETx09fujAyNQkBeW8wMDI2ClyIZHaXy2W2WQityUk1+WYpuUmwlQPO4IbDFyIaoQ+Kys6DA5eu&#10;Xfvq2PHL16+7MjJycvPsNgfYoBTI07A1x3cS1eNoLtW1mgi61J9VzgMXs9rt45MTN27cCAVCbocz&#10;y5WOCtErSsp3bd68e/O21XV1OYhPJXjPRGOiv1Ycp2rD3Y+LVo6Q5mFrThWMcnNyagFtVzUgX6Ru&#10;RV1lYQnMJ9yRWjhdIpLRxvFDIObysa6dYQkY/bZnxeOdnzzRsgdg3AIqOjY7P3/j9q3rt26FQIdj&#10;XKFCqcNRVFy0a9sOFKRBeXoaC6ypvgg9aNdTWGD1cRP6WQ4hOj4e7+vvP3vp0o27t+GIR/obrg2h&#10;IowWMPZw99ZWVP3Lv/iL3AwXAiM4gIET9WSnkAgvFSDC814d+TwTiPjHFx4BQZ/+QJBStKlqOmex&#10;8OAktU6q6E1wiOIb8ScuRCQLAAn3UCQIokfi88FQZ3//3/7yl6fOnx2dnvKGAn2DA2a7NT0DGupp&#10;SqkvKu9OVya5cqrUSqeUDRZFlnBQKb4IZZJmWXxmbq69q7O9owNbV7sDW1EznA8Urknzj1zesjOj&#10;dWlhRWKQySsEzTHJN0eALCeko4rm0PBoW0+vN0K1KEH9AuphUw21TJfDUV1WsW7NGqTeU2q6dAND&#10;R/UnPmkCfc8X4sZVtoggKEUcjUVA9TpfIOBHJcyM9E3rNkIB45U9+3bv2LmmoSE/Ow88Msed8i3y&#10;i89+v/F4vxH0WNPksQ56vBmQPOrFb4Ekynzx+/B5fwJt7ZV1jVZC2BHwGZmZmcgaqamsKsjNL8rL&#10;X1tXu33DeofZKlBM8fqxa5jQlDjdln3RckuxUOyYJlunCOTBYIxBPW96gnJF4ZzjPBfwCkiwtBtN&#10;9TU1O7dsBjAyUQHjxF25epVFoFNM/KKL4/zgCwdGx2CMEaPW1NrqDQaNJOhspYxXAcWgeYTCJLzJ&#10;/A4bArJAcXLnIY5zYm7uWuOdr06eOHXx/PD0JFze5NOPx7xB//DICOoMpaW5srKzOV5fMCbfB+Mw&#10;+petMpnJFKqXMx8MDE9OIKwTmVWHTxw/c/ESpD0tdntBQSEStEEEKYlBypjBbVDtH7E2y8YRv8Ms&#10;Gj2BMQWlgxBG1tbaihyIiqLStSvrd6zfsHfr1ld37d6ybl1JYQFU4GF0lTIkCm5fMGDqOFh+HYUY&#10;Vq0dPSV+JhkmV3q2G8I3dpvZCraMCCchjFT2dfk5l4yQh0yOxz/yu5phaHvkkRAnzjroRGQbDfPz&#10;81CqHx0fs9hsWTnZ0Kh3oqx2fv62DZtK8/Khs8M0lYrDE3tVQ0FLMIWaLyWPydW0430D/ZdvXIPK&#10;LOqUSuguuRQQ3hyLF2Xn7t229Qevv2bDlILHFzlkPCaJ1Fwg8pa0Gd0Ph7SATQfjBv6SgN3EzMxv&#10;fv+H3oF+eB+wnUoxIu+cdWTZoyvpOxiiBDt5Q8Va8USb4q/IqUc9g2A0drul9W9/+Q+XblyfnJth&#10;5zUm/uToxDhCeXOyc5xO7FqpQg/zsDQTEcYiiegY1bTvIq94CojVELTl43EwtUNjYxeuXv6nP/z+&#10;9PlzHq8nIzMjNzePo6O5aZUy8sTdqgy9JA8qg1GmjQBBiquOI4CZdp7zHl/3wGA/stni8SyXqwAK&#10;FUVFr+7d+9MffrB/z+7s9HQLwj/V7YQ6F9SJSi3CI4APYMqXFT85+UmZp5R3KDn1esi0IaN8zeo1&#10;6+pXl5eU5OZkIzAU44QlCCheG1OJa0E8FA+q+DNxpvC1HjUhkijzUS30vfp7EmV+r7r7GT2srELq&#10;UrOABOQnrIoQxSwqLGhYWb9+7Xps4ldUVq9vaFi/uiHH7eZkHKV+CS1oQmxo5IHGhym+Io4oVNSL&#10;2JXMfA8lyep0GVmZ1TVVJcXFWdlZLqcT2CiKXEt/ICc9HdJ3u7ZuLcjIACWybEkUM6G2lbKhV1Za&#10;9gCTTYnodZPz3mt37wIgXrlxo2dgYGB0GHVxgHeteJkttIjDUsIMMHlAWE2RKydjAFoGgWYz83OX&#10;bl4/cOSrU5cuDE9NRuEWJ7cda0kbTVCNgajevMebnp4OoUFEQEoOLAd9SRUhMmM4HpUHATGhP9/R&#10;13v+6tUDhw8fO3OmrbsHmDXFYp6YnoLFLS4sdLvTSb2b+obMLYwNo2HW8yQrvsCf8MOLN43xishv&#10;Ujwp6k6bSvIKwJy9tf9V4Ms1dXV5maQbSupIxGlxb3E+EbVcokG6r3HSLJjKy0h3iItTiTEgHykR&#10;ZmxlKWgu4UPLWJjlV7mvzVty2PNpF2VfoRTIJnQA4GUymTORa7+yftOWzXUr6yoqKirLEftRvbpu&#10;ZZbbbUFH8MZM5TKXIoT70Fbqs0uTMLUXDyL4EhOJMBk0LGlSIsQF5QYCc54Nq1b/+L0fVJWUIhNO&#10;KEEK5VCJ9vvRYsoUksQzMIrITkOYI9Q3T1+88H/+wz80t7WNTU4GICuW4Ub6DwKoZeCQFCfvzZT8&#10;dAa6yoCE7oHROO/zXbh+/feffXbywvnJ+VnU4UHGEM4DHDmPcl8zMxChzMnMSiMFTaiAcXw071kJ&#10;ZQpsDscwPUHVstfeMOWdv3739mcHv8QXqqf29fehxJfTmQqqmIQvxEkhMp7CZUqTKRBTVgxuTZkv&#10;vDPmBD4EoRoRsDKOYqkeb2lxEbwob+5/5fX9+7Zt2rSisjInI91uMQlYX1g2l+wQyAPPGyxaArgd&#10;2D9C/C56nAuJ0aW5YBJC0DHlITUFEQBSauNNr0BM4S+V7no4ynw6c/F8TqWne5bkp76JFkiizG+i&#10;FZPnSGgBdo8pL9XlsoDb6CcEBmHZpQrJ8N8aHFZzqt2Z6XbBv4UkbrFYibZKQZhEz2iXEe0Uug79&#10;Q0umsu5yABfl4kiEF/I6iwsKKisrUVwRP+Rn52SmpVUWl2zfvGlVba3dYiVYuojKTFjntaupV9ZQ&#10;GALE/OHo3faOI6dPg8sEvCM/tWceqpzImYApgWG2WSxWCO6xAhHlfKsObqZkDOFoDETO9Tt3vjx6&#10;5PzVywNjo8QIgcsgJMWJCAzaUNdubmZ2Zmoq1elEFUcwVWQtJPSAI1yJ+zEYAqFw3/DQlds3j54+&#10;dfT06TstzeOzM5RJYTKCpJn3+gI+H+hApO9YLWCjiAIhapBKxRB4VGyN0rzyj3QU05yUucQCMUjK&#10;sVhLoEFTW7d6ZR3kQkE8A7tTLRrFVYde4RA30rSR1P0Em6P9yG0MCKkkHLGLnTP6OaRTsbXEfYlr&#10;j9g1EiKlW1WUmxLG26ON2qOPWIAHz9VU5nmgZHoxpiGEA1QEmf38gvxCsFUFBcjHQoRxdWl5YTa6&#10;A2W7ud3wWlDpSQSa92uLhdmpTQXUGTe5MzJLS5FDUgIZfIfVBt1Fp8WGtKC927b/6O23Uy02TGGG&#10;mISk+CdNXSph5sgYYD0uIC8cR+k4iF3W6e+0tf7qD7+/cefuyPjk2PTM2PTU1Owc/or0bUwdFOPh&#10;/Q9Hy0hDiDAW74kwnbwB/4UrV5Atd/LiJezQEJwaNwEvUoo3VhaEk0Lz3DM3B74uPd3ldNiwO5LN&#10;qlRBEAhIoBGF2vX6GS/t0E5fuHDw+LEzly6093R7Q0HgbAjgA5JmZWXnFxSwvhJ9hMlRfsbE7xpE&#10;xJsSwUm3SxwvyZ9BuAhtarHkFRRs27wJjpT19auqy8uxQ0u1EYkpUa28i9RWz8UTRvWY02ShNuSm&#10;kE0gb0b4ftTrcjwAQt6xP5CZLMhSJrKE7qjT/hsd8o85177RayZP9py3QBJlPucd9OLenmLbErGh&#10;wo6pfKAE/8OYmI0pCF1CQgkZFuI7lKcmVCcbbxXysM0SMlHWVJVwIxUP+pywfWRkKZALhGPcbbcj&#10;+AliIiSiXlxUWQIffWVtVWVOZiYX9GUruPAS07Os2dVbkAsDIw5PTR85f+HY+XMdfX0oBInscdRJ&#10;h+WD4KWEnALY4eQ2+K6AZZkEUQw/VfbRB8ORgZHhE2fPnL14vh+ecZzfhBxivhd5XvLlEQMD/ZG5&#10;mRnAOyifZ0DmibEZcRJ8JzA2wUi4o6f75PlzR8+cQrpPe38PchYg5gK2B3cL0hTkjmduHvlPQCR5&#10;+bngOUCrUCwdxS4otAY3rPbUYowTuot5ExwAUwm8i2wGpx3yLnBPkhEV4y3WjHSVJNOWhQPkuRco&#10;GvXnBUzJVxF8CYF3VvskC6kwZCwISpwWn02aRi6WeNZHTJLHtHyPediznZE0mglRUI4zjW3EDlKh&#10;UT10nRC3mmp3ZLjc2RmZWe50xIEAYhJ3TrOCyC1VvfI+w3nRQ/CDLyAa/jxOBua7pLCkrLy8pLAo&#10;B36BNHdBVk6OO33Xlq3bNm5EqAlRjizTxWCN/pesksUv5ewKkckoE2i5d3wUgciffPFlMBoH+4hI&#10;D0Qkd/f2zfu8XI4BUZpI4SOfruI+57WAhxad0B8OXrt9Ezrnpy9eGpiaikguHVX0oYBUiU0EG+vB&#10;PJyedtpsULRNS00ldAgQTsQlPTHOhQuhihWCTG403v3iyBHMoCt3bg5PTcAJQDswo5E43XAEe0UU&#10;6XE4nIgjx0eVoBwa78tHA+8KVIiPtuSuoL0BYoRc6ekVlZXY31YUFrkdDvg7sOIhQJMTtrDNXNx6&#10;fJN8BZ5Hci3ekgn5qsk70dOS3Cg3tQTI4h0uv04uCwwYEQdl5wdPn0eK3T/tKH8uJ9HTPkzyc99M&#10;CyRR5jfTjsmz3K8FFCig/IkMZsLun1OPecnmNZkQpyR34iiWTqR4fMrUFt6SF1hZwyQ3kj6snY/s&#10;DxlfBexQVXSRecb5KVlEZ00xuGx2uM+QuQxhkXSk1EieiqzIC7eYcB38iLviZZ0VVBR0g5uDL/tm&#10;S8uBEyduNN/zhYJIVSXzZoS+SQpkpWdmZiZQGBH5ucFAZnp6bla2gQAAsw7i24KrLhKbnJm523yv&#10;vauLQKExBVZNBVGKmB0FgkGgRKdDSaTqisoNa1anO9PIvqhuOElEgFzl3aamI6dOXLx+fXB8HMlD&#10;qM2jlDvHPXP8Wcjvh0ghAiurqqrSnICqnOrLOebsRVSDTrmZBcWLNCn9zIkRyLSg9gXkgf6U9AUn&#10;F6uUEBElxJUQ4YacEOkJhS7R2pd6DSo5sSjElfyRqCcUAIc0MTszMjnRPzyCWDoUpAaQBbkjzlF2&#10;lQrtIuwRJTotbDyWjzkBWMooUQZDIshSB1LCJ4XMZjv+nL6oKYjGUwbqkmQ41rbk/VKMakpptBYr&#10;qwsQEUS+8KLnTfh16YNLJVQFNgLrZbrSK0pKV9WtRKJ0bWXVqhUr8rPSSdufghpobwc6UB26crVl&#10;L0aHGEC8p0uZCwUOnTjxyZdfdvb26hBIajGTmFcoNDM/Ozw0PD4+5p2fx8h2pabC20DAjrqVgoO5&#10;BhJ11qx37g8ffXjq3LmB8YmoCVoNhKV4R8JoivhvotgjgZB3dhYSFhXFxcgkA3KVNYhLvdMpMcO6&#10;ked08eJHBz7/9NBBjMP5MEpbYddrDLHUF0lkRiOU7paWlpeXj7mDPHFmBdWWve+gEc6dRyvptIlU&#10;E2TebcigQ+A27weIayQpAFoAWVqM4lAXL0W8vjHYpLWIoSbyfFiYAkATbgp8RywpUqaQ7gPJXmxL&#10;GVZSpxCU5HujmHXZq2vLpbopVDbw8gjavi1xuCTC6AdNkMQPPqdTKHlb32ULJFHmd9n6L/u1F6PM&#10;JbYNDy+RUiqVIlFFMJioigayEJwHlWAj+UkGewJnCGGRCAjsDWMssnQ4sWSSsiVmkgKrMYTHEcTG&#10;EJMuQp8gek7e5MQC2fyrXClfYhHaIDtEUZsEueiKzH4AJIXDA4ODh06ePH392sj0FFIQKDYSxwFl&#10;MiBCGEDA5x0fGY2GQpWIm6soxxUJNrOLmwETmQBmKlNA3kzPzyH8S4A1o1p6RhhCI/kXo7nujB2b&#10;t/zkvR+AiTThEpR4S+lOOAFBcKrxTbTo3eaWnoF+cDxQnKGi0qJ5TrrWdE4qrY6qdj5fYWFRfnZW&#10;KipRK85oQo6EzLh3xCgSJ0RagyT+DmGXYCQyF/Ajco5EbdhryY/DbkFCjYzmVfsnDk3mQcWXx/hA&#10;oiBgGtGMhpTJufneoaHByVEUMGzu7rzV3IRE+DPnz99rafP5A26XKzcjnUNFBV8q40OxZVov33fy&#10;sNaAjBGJOhXUySFtdB5mS5X8ITkBa8ogHSTBwD9f01Kl7wQlML5XGkWiCGQO4WfekEjhKdqoIaRS&#10;CeRbgBCLnmwxoFn80EIu08Sh+BNkYqFKuNWWmeoqyc/LzkynPGXMTwlwYO6Qk6nvy2XSLWujghhr&#10;ne78tWuffPHF9du3Q8zJ0Rfzf4glDAQCExOTA719k2PjLkdqbkYWuQKUJ6A9Do1l5FAHKZG8o7t7&#10;bHYmBGkyXAPFt4gRpIo7uD1SSg/HLAYjdF5Xraxbs2pVXnYOQjmprRQinOhhtOiN23c++/LLs5cv&#10;QrMWnChqfaFuEoTXaZ/GznfoJYX8Acy4woIC0Mao0KjECdwXnCmLFE0OpQUpYlIh7NFClN3H4dqY&#10;okDqFG0iDacMbLVXVEzI85LnADUR9T1Oi3bzxkIzft/E3CzS6pGu1NTcMj09bccL2u8aiU07AZoF&#10;kj5GK6EiTUoMtMysRUAzcRA8BFM+zmHP1yRK3s132QJJlPldtv7Le21lO5y4K154WFm/lq9idDSt&#10;pCjONufzjk1Pz/t9JCwiNSMZYDK3JmsjYUTSz5PqNeoqLUsyxx3xBRj/EMQUNRYst3wqQItQNByK&#10;hBlewEqxVDI7lJSAT+a3iKoRTocTnCFrAqOKsMurV6/+9vNPO0aH4Sgna0JEJikT0fVIZJ6+owpi&#10;bXX13j27YZxwMoLFMH4Kj0L3h7D89AwYbhcKq0xMIbbTw/dNebugRlFaBKrNuRmZ+3bs+tkHPwGT&#10;lGazS+QW0CVoFin6TKdFEKjVOjk7Ozg6Mj41BXcjKVrjODAm8M6HSG2ThPrC4fnpaVA98P3l5+TA&#10;WycAQvAfn4pAGGkSMt4lJUJIuvi93cMDV27ePHbi2NDQkN1mR646SU1BixAvzvWRVFt6RknvYFzO&#10;jUJC0wL66WAS9SQO5mbj3c8OfXniwtlzV69cuXkdwam37jY2NjWNjI4hIq+kqLiyqDBRt0VFSQJb&#10;F8zwfaePkNPsxyX7SlsSqOFLKXC6SWb7ODdf2ZNI9KeGiZ/VnGRuXHk90NLzANZghuwEpA14ZtG2&#10;heNgKVuMk4R4mnCDS9id7JGU70KmE05bPPuUiSI3w7OA4aOy5cK+gOokYkukB/0P3zFL4fAWkSOJ&#10;eWcCUSGIo0vOMkcMa7nPCpRRajJh0IxMTX302acXr1zGWMXUxZ5P8o2YdKdq9eFA0O/xALeWF5dU&#10;lpUhb0+CDrnLaDtJe4YUPRS+QOZNz3snZuYwbklfgoYYYSpM9ngoDM2ywpy8rRs2vLZn78rqandq&#10;KonZ0n6T9iGYrrQOxHSYfS2d7S0dHZ5wEI+K2pQk3qlUG+L2xIwIh6OhcKbbjRqnqNMIwlAVpuBO&#10;4AkkIcVK0LTgbSxlet3U3HxHT2/f8DB2gwg950qVPDmw4xVkqZSToC7UiMslyyOvd/SZaZ+no78P&#10;Srp321rvtrbcvtd46+7d6zdvnzl7Zm5uDpG6KDHKNWRl7VN2aMrqKOOMBx5+XFgkHz7mJS7pvvPu&#10;QUj0WU2i5HVeiBZIoswXopte4Jvk/XLC/WsQU2zgYhxK1XE4hKl7aODwyRNnLl+6dudOY0tr78DA&#10;FIqQzCKgfx4eW3i+EJWm8Ja0AGN5VpSRxXSrxlUILAZQJNlDMij0G0moTLd2djZ3tHt8AR0iwCwW&#10;UJJSglycjkQPMQ0ABhAcBy4I9xl+DYVCKLn+4ccfQS3IA4aTSUqqMyKUHlEUFGmqC0dW1ax487XX&#10;tm/ZiiJ1OJUwlYRXZdFmeSMUPkGolsPpQKW7ifEJn9dDxeKI6oC6si4/M+u1XXvfe+MtZPWm2WyQ&#10;RyL2Up6NOESuZ8fx/labDdQLqsOPTU7MeeeRWku+QDA35EeNwSga8fihEFSckGmO+E6EDVCiFUXA&#10;CqXBDnBuI4QagCkBuOwdGrx049qJ8+dOoVr2jWuXr1wdHRvLyspqWLlSvQc2V5wZK8hSvtjmsjmj&#10;8xJIZ+kU1j7kVKPW7u4T507jnF3QdYHY1PwcSrcjCAFNjaDPirLylTXVosiy8LqvPbvPmxyTIGZU&#10;7U3aOCi4TBl80sHsfVUML31AqzT1rGabAE0ebo8y18tnkMwqFi4gzMRJXNQRSPbyzPf093UNDY3N&#10;z8/6/b4w8qg5mkGgtPTN4rZV31noRh6qvMHiSjhaFVa6JiIpAyGklGEfBIUwdCg7cMnJrpyakSo9&#10;E7sfWNmKgi7wy/T8/NFTp744dKh/eIgl0GmPRLw7H0wDhgpRRh1mS0Vx6fZNm+GjT7XbFk7LMc00&#10;ZA2GNHeaKz1DZzBNz8xNT8+yWDs1BUZ7LBQCSC3Kzdu2YcPre/dtXrce4aQQgmcqUAQ+ZadBrW9z&#10;OhBRPTo9CeFbFLmKI9oEZ+FIAJEPg58e0znk86NOI6Jf8nNyEXmitJik97DrgRzZ4tbW61C9dtbn&#10;G56c7OzpQ/nyMxcvYLXBMZVlpSaAZIbgyoYJZ6ASs1h7OOpA2RosXjPVZRJ72v6R4VMXL3z21cGr&#10;jbcb21rutbXhq6Ors7mlBb74VfX1yFKiaFYJKaIdoKgfLRpjMuQea9TRCOUtGw0N+p/hrjJul42k&#10;ZzVzktd5oVogiTJfqO56EW5WUJC8NEi58MuDHkFgCVGKyEA1XW+6+8vf/ubynVvNnZ1t3V1dfb39&#10;A4NdXd3Dg0MQVYaasTPVyU5V5RpK4BqfXMU6vCYKAiLrxUiKnXcgGDp7+85cunj87NneQQSCjc0g&#10;SRymDnV/UYJSQJfAFa7ECNMElEmVMPVIoQmNjgzfa26Cq24ekBNF8Ajh8rm5uAhIDnzlpme+um/v&#10;W6+9VlZUTJwJcUj0gpcc3BpHzJHbHwSMzW5Jc7lRIDAUCM5MTiPXByGQyOTITc9AMu+7b7y5cfUa&#10;JArA9BJmVBqXPe5MSZGxJNUjo83hAFE6OTM9jkg1rglOlp7dwTCTthRDfnr62lUNe3btaKiry0yH&#10;YpSixsJMHjUlPu4JBAfhfWtvu3r71oVr105eOAelmLvtrXBwj42Nzc/NI7htw7r14LSISRVTmVAK&#10;RYX4Km5lRK1ZTmwfhEEcm52+29Zy7e4dj98b5NgycpjCRx8OA2WuqKpa37CKXPL3g1ZLh88D4Jm4&#10;cZntpqg1sYr4ksA+2pcQj8UQXa7Dbz1Lqyk3tWCwHzK1tWdUR7tyLDuIhcBTEAO85PFY/9AQssrQ&#10;d81dXfgZewMIuc/OzQLPg72HT1VxzmpX5PPLPOEelIgCVaxHxSnUOPhzCiIvwsCIN+7cQfF0lJrE&#10;Voy2ZwhNkeQVcjzgDQ6pJU8+DXx6n6l3BF3+/sMPr964jihMpMMg9lGR4KFLMtaORC36lIrikj3b&#10;t+/btasgOws5QDKr+RDZq/GE1uszM7LcGRlgQaempudnZkIBFDglghA4MTcjY9uGjW/u2799w8a8&#10;rGzMaqqiLtBKYk7Iw0ETEHlUzowMRDOD0YQLhTwjNJc5MpWCHGkSmeJ6q8EELrOitKy0sCjN6eDY&#10;TFJx5yLrFAdDjux4DHXeUVm+Z3Cwqa316q1b5y5fPn/lMpTOkOFnd9rrV1Q7EXPMLbOAUymTjzKN&#10;5Lm0FW3JDMCv6Oze4cFjZ09/cfQwhOiHJ8ZHJycR3u31+Tzz87m5uQ2rGkqLiylhnRSLKGqIWW11&#10;eHCPPy7EVAYnrQzUiYw05bPMdst8esD0e8hgTv7p+9cCSZT5/evzZ/LEiQZxYSnSUOcSe6m8T6sY&#10;CnbrjeYLN6/98ve/HZmdmQ0EJudmRyYmUFKvs7NzamIS5a2R9JqVmSHsIGNTLNO0kqr4kp12irFk&#10;08g2g406ec29odDt5maIEJ08f757YADOMvB20BUCPQPCkkWXkdBLLjgSbTaC5SQNFIbAoDORrmCC&#10;TDg81jAnXiTuAP8hjYb8w1RbCCYR4pHbN21657XX1zestsHTCDNIQp7kuCXZeCKHyMLh5JwWrLNY&#10;rS6XG7kOfo93bmo6FgzlZ+XAOv7wnXc2rlmbBY8hFxNntMrrOxtASTNX1309TmI0m6GhDYlNON8j&#10;UPPmenqopOe0WisLi3Zs3PT266/v27OHiEwJUBODxmpIOJE/Eu7q7z93+cpXJ44jY/3q7dut3V3g&#10;Y+b9fpwWRwAHZ6Sn19cCpKaDwyJWiW9AgvhUGCDReQp5SPEMnJtCWQkI92QhFRTC7h0ZBsoESwwK&#10;lmAKfL4GI2SboGlVV1Wzaf16pGks2NzHtGVyGEf4MTFGXUa+chofxDYxfSUGkvg5ZSeBX8UMi5vx&#10;Gb40e/8E1lr6TBv2FIahKCZS/pkhBUAHUuoHjx4+du5sa083tmftnSgV2d7U2HTjxnXPvAdOVSsk&#10;7hWnquAOnkQJL3VjwFEpWmfiAB4043Oz565c+sff/lNLV+fAyMis14MAQ2gzIs2OMSb9h59lWyX7&#10;Cg6QJR8CEuMamxrBvSG4GW9iX4EYXwoW5KENfSPUGc92ubdt3PDG/v0IOLGZEQRJwJCnOd+rEuRB&#10;P+E+U9NcQFdQDevv6fZ75rEZw1YGEBOCuO+8+iq4TMScALZi5NGTML1NI0SBeeRexx9sdrvZZgOh&#10;3tzayiXEiH2nw8JRsJjwKmSludbVr9qzbdv61auL8vJwOZFBgmoStD8l0w7KR1Nzc31DQ/AAHD9z&#10;+sS5sxeuXrnZ1IgMp6l51InVu9zuypLifHc6IlxoHMpIpN0iUbPKjlmgNI/ExMVSai9gnzbhmW1s&#10;bWlsafHB/UEtTbGW4JTB5Ga40xFggEZDdhEHRlBBJuJ3GVw/clwvGgF8NKIgJKSatqHUfOwfkAAY&#10;uU91W/bosz/y8skDXt4WSKLMl7dvv7snS1x0lJ8XrKOYSZVE0lYqZXkl4ALAcbm58dOvDkURI2WB&#10;QAlWc8AFXcgfgv5ldUUVnLZIQZAljyEXwwZCXwwzVJuphJ/hdypoTFrolDGqj49OTSP/4Pz1a72j&#10;o0h2hm0AU9fe2Xn77t2enh74bWlxhQFzOihTlWqRCyUDYAnraQAblJefX1peDsvk8/o80zOEAlEc&#10;OU7Vtx1Gc3FO3k/ff3/Hps3ZqS6KpIwQDSkwC0AT3AzfOTgGwjeSQgMd95zsbISOBeZ9iKFEUaI/&#10;/vFPNjSsRiFHDn4jjScEh2HFR96SEJgxLtpOEjf84HjTihI5ZtPw8FBvT3fYH7CazChDBB50dW3t&#10;26+9+oO33tq4ZjWSISi1nCAY+8rZrSa3AW8milJ+ceTwqUsXBycmZnw+P/hbUXumLCyK40TqQ15W&#10;1qqV9SRxz5aSKEO2idyT9ExcyVqRtMGf0CZUXIXKFtKBaAagc2gTXr55HZ5KRoSUnoAwVoTKplrt&#10;UH/csKrBYRF1w6d6iR+TaUuidSnYl1MsqLkUQhi3yqhdPM1cVjGBYHqqqz7Zh54CYopSjULOy9WE&#10;U+KfwFwBhiC4sLO/D3G0rT09s0E/dMtRKWBkfGyof6Cl+Z7DYd+xfTvKBSkK4HKShd3ZAplLA4oG&#10;iRrCyX0MBVb83tTZ8dEXByD6Mz4zg+1ZZ29PZ3d3d18v4gKRXoPIXex2cDDDNIVEVhA+Te2U9Iz0&#10;zMwMNPjk1JTX40H0C+m20jjRIaAYypHrV616Y9/+bZs2IpSEk9ekPBXtBniwKvsPeWwwlw6rFWUL&#10;7GbzzOTE7ORkhitt55YtP3z77Y1r12a70sFr0t6PpUZ5I6EGCXMNIURaC+dtwn07HJ3dnSj2EwnD&#10;Nc3KWRH47k015RVwu7/3+pub129ABl6aHcXiZbArdSnlphBYcuDQwbOXLoK8vHb7FjZs0KyFfAT2&#10;VOgXH0KldbqinJwVZaXIZxIeXYHXsnDxSqbhNqVnlN8JuUuZIkg+dQ/1tXZ1YassUc+0jnBCGwSb&#10;SgoKN65bb0fSfRTlw2IQSqIjuPUX7SOWTaxEiKn9zLmVSvQDh7tw/Dpl5iuOFO0mpX+Sr2QL3LcF&#10;kigzOTC+lRZIRJWLLqD94b5AkxKc47OR4Omrl8EHQAQcdQYp3p+U8MjsoeTgmvpV+EojJzKTcLQM&#10;klqIcAAELxKup1gDSIVIjR+jPhDTtfT0fHX69NW7d/xk31CGBxkAEcQFerzeoZGRe/fuIblnZGR4&#10;3bq1ALUKwxWPh0NBE9zMHIUPBzqqJBeXlBXmFdhMJpi3cMBPibKhCFJxf/DW23DVleYXAoqx2LJo&#10;FCmYhtZ88rAR4uHMIfoDxJMtJlN2Rla6M7Wupnrrps2rVtS54ZhjPpKrGxOkE/FzxSIxOmTUwYwD&#10;AVngc6ozNDU9BZlAFDoqzM394Afv//SHP9y1bVtpYSGUtGF+iDTi3GSK6iPREyWoFRwOxKiv3LrZ&#10;2tsDLaSY0USObDnA4cCpY8HgHDLN/YE3X3sdjj8FljEa0Ywky7IwscmUIu0Z8DecCOachQPxLhjd&#10;gbEx1EwC8YYcqBSiXjgbKxBCxFtlSenqlSvTU8UpKfBC/XrwUEXwAusGMJPGzj5sTigMFzQWwmbB&#10;I0cha4NiiaxiQ3dEBabZJ0q4g034owrufaMTRXi+x/KYC4pUcYKAABrMKoqjwQXulmk55B23dHVc&#10;uH6tZ2Q4yMUAwBfCxx3w+6cmpqqqqt95+227lYpILcCCpQBBQJ2AbnGC87RiUBXU6Y5fPE+iPzNT&#10;vnAEfgagWEQDd3X3joyMQDlgeGRobn7WiApFwI9EmTKwp0FOYAj7tIz0jNy8PJRtpNqPKfrBwQGq&#10;UYm/hZGvoy8tKHjr1Vf37thRkptPgchqmRsFTCt3rdyx3B/2gQ67DXk5VrPJYbNUlpa99/ZbqCiW&#10;k5FBExDEKo0EXh9oN8E1XikJkNLncWNU/5tq85jtCNAMBjraOyBDBnYdcZzYLm5Ztx4Q85Wdu9bU&#10;1ednZcEtQGsA83rcefRgnJSkQ2zJiTOnbjXeRXwnmgWwEsW9UAIe0BzhBAjIweDPgyugopLKCLEG&#10;GYacjNVEiLkcrvE04IgfvQGMKfjjlo72WY+HCsaKTwPJh/hjNJaZ5tqza5fTYhE1e6khSSB6+euh&#10;QJP7HOn/VFcMjYPcL0H3si+TLRwNEu4O7UxJoPmNrhAvz8mSKPPl6cvn9kkW+2KWe2bYasoSxdir&#10;f3z01OVLgDuoRAn/tCL9CFwQieZn525Zt2H9qga7lTzRiikUGoCxiBCZ9Bc+nwS+43d8ltZzo2HW&#10;H7ze2HT60sWOgf44ICygidEI3RO4mLFmBwOBmekZGGZUVdm9cxcyalV3K5tcZbElagyCSKlQWsnO&#10;KS4ozM3Mglnyzc3Dqq2uXfnBu+/WVde4bTZS0QxBHYVVnBHjD2YQKJDC1GDgSI0P1CjlLHDSK6wX&#10;dCIz3BmlRcVUDTLVwcFVwE1IhoeDMQz3Oq7KD80hhGS2CSmSajcbKryQFIW61iPDI/hUXU3Ne2+9&#10;/cYr+3Ez0KSWBFsyeSTRzC1F6fAcMEdeb3zYMDXvgbpQHyhegl1qZRGOusP9iyUDabR72450txuX&#10;Y38cAxFucPKVC8xXkT7VEiRaiOkakEqQMoL9MxkHx0Y//uJzSFbJFoKwYSiC82c4XeVFJSurq3Kz&#10;MkVeWnstMmiLxzrkb44dP4Y4gfz8ArGFbAMVAaOxiXHkRty6ewflv/Hz1CRw0bTf70fNeakCypaU&#10;hbyfmj198rknEFOx04+67nKIKX5LJqho5BNry8014fUgjvbirRujs9Pw0gr/RM9F4Cpl04aN77z1&#10;FqvnKDsDpefUHlSfgwa7mssjgJPOj14dmJr44viR4xfOYbDi/AFg9wh48+D0zOzExHhXF2oUkDeg&#10;uLgk3e1CnVWBdoKQKWxBpwdtn5qWmpObU1iQD9UqL2W8RbCBQVa4y24HDfn2q6/W16ywUc64Uklx&#10;MSJmvKOONwGa6EYQtJkZ6UUFeVUVFZs2bEAtMRP5oRl+sdeA4ZzUIMfeg4I0uPYVs90UsEGq6UCr&#10;IGbHhkdRZAvbPMSGAmLCKVFTWp4OpUx4NmRJkWgMnnNK0pJONzozDfnbm3fuQNMB58WEojASckNw&#10;ehN7rl02W21pWXZWltlqkztRUpaUO1Safylc420c3b8+xR8JQY+iuaUVymKUfIg7wv4bod5RXcjr&#10;Q/mJV/ftx+6U8L3kkFNGn7TW4tejIKHM42As4g8GgtioRMK+oB8a9bTW8GclGlg79aPO9+QzJPmJ&#10;l6UFkijzZenJZ/UcC/4UFc9p7zzmQsPG8T5YU90up7T39kLjBgXokP3N8kB8YuCTmK6ssGjnpi3r&#10;6ldQlSCxvbzHFkOooUwN9/B7ZITJJFDB4jhqjR9H0OHd28hBAdzBwi32BkeBgIGPLBoJV5SV7d+7&#10;d01DA5zLbFToSqAJBRmIMicuDUew02bNycktKSrMQqiiPqUwN2/3tu07tmzLhOo7xXxRwTv2ixHJ&#10;RqKGhMkooDLK9RNZvk7RzhacA8oQBfasFjN8mvRZwgPkrEebIR5UYBB5r7SsTyVQk/135NRKsTvs&#10;+LmksHD75i17du4EOeQwMrfB8oomxJnS3QgLQ4ZOyBhS+UnRowTROBSRxkaR+k0XxdOz0hP1GLST&#10;2GajqmRBTk5JcVGqw05hruxxXrD6ZA3VkAVuePq8Eh9BjDKuhZiBoYmJjz//DEpSMIZOmx0wvSS/&#10;oK6ypmFFbUNt3YqKiqx0FzXHcsu4bJABYh4/cRzuWiRCAIsXAGhSGC6hZ6rwrtO3dXceP3Xyq6NH&#10;7rW2tHV04DvgJjgmFGmEm5TGEUeFPkuIqYxP4Yb49YjpKygjsV01eKhuz0BFg2scmp682dJ4rRGp&#10;OX7o8hBWkOQbBBdmZuzcvm3vli1oHM01q1xYvT7+5avwyBAIIdOKKGGSurx899aXx4+1trUYUh3g&#10;2DnrhUhqNGDAH0A6CnQSMjMyN2/enJORCTl0DmYOM8lMcIepYyLyEXYCOjM/LxeVXyE8BCVXROIW&#10;Zmf/6L33Nq5dl+lMFeRMFxfabAEO048af85riWzbIulpqdgcFhTkIcSZfAjYNwlnr36aHogjQPie&#10;JcmJTs7LEalsOu0O0I8QLUIu+Y9+8IPX9+1bs7K+IDPbhshskPEk6sROE6L4OBWG0TpLzOpS092D&#10;o6OXrl2F6icmtsDHFBSYxSIDNTGIoGEnqdNVFhQCgkPdnVYeyXtjD8WSEUC/Jq6RRM4DSyJWMj7n&#10;8TY1N/cPDECIHTV68STA01ZavFLys7P3794FhA23Bp+RHO3YEd9ngD1gxCUu72gTpEP1DPa1tLUO&#10;jQyhqjuVz52ZQQvByQNlDnUfcl8Y+6wMUvI6z30LJFHmc99F38UN8lrDq/ti20vBkdEotFEQew4R&#10;Y380ghg7ZI2QL4drr6luvUVrmIZCxFTIaZd9KY5grP3NHZ1Xbtzs7Oml8HUJVgJCiuuB26qKS3du&#10;2riqvISABPS3yWkuMigiFsgLq3ig+KVGa9L9weZ4Q+H2/j5EfDZ2tWNfDttJNjWKkKk4WEYszbFw&#10;BATk5o0bP3j/fSzZUqSbT0oSymyvJdGSci5YK5PoFqfDjrh75CStqK5ZvaoBpo6qL1LbQWaQMgNw&#10;HHlnSWgQGfSEvADgQJ/ANiK1COrQOCv0z9Gk7V3d/YODYIMcNhuqbpL9QcF3vMwQWiJzKJ53kbDh&#10;ZydkSkiRXcPgDmGzigqL6lfUVZaWu2wO1n8GHiBlI4EzjKrZckvOASN1gRFwXiOSr394uLu3B9Qx&#10;yW2KXLlQURBIovDTOJDEujWrgTVxWnalUjYTdQKfnkw440tCM0yoEGkKI8suQq5OooMKfdPdJqS6&#10;F+Xl11dVb1+3AQn1r+7cjS0EVUjPg5wnNbwKEBbmAEOMha9AUIGYcgQBzVAoNytHng53AmB0p63l&#10;yMkTx8+eQaYX9AruNjcPjYxmZWfVr6yHGA5AB6FMlZF9ZrONNyo8Vjm29RHXXUzSK6QrDT/CO9Qc&#10;GLrcgy39PacvXbp+904wBOe2TGJWzo/FKsvKsQVaV7cSo1gCZxeumjBfFV8o83TqLo6AVEgXn4uG&#10;//Gj3588f8YbDqY47OD/KT8EV4c4g9EEdzPgTF5ONrZnu3budDodmFqU9E1RfIx5ZIjQgDWEMfti&#10;MbfbVZCfj/mSnup0O53IXHnnzTdAY6tJJlwPi3EvT0KVbNZcwFxGMhjyWyykqIRZgjNzsUlKTiMm&#10;l1P2BNdyZDbS4aXuAKh5QpPs1Wfaj2XC8BS52dlV5RXrVq/etnlLQXYugkyw/0iJRbGHpAqQLCor&#10;sQTSa6S8G4sForFUm23a60Fqzsj4BMmiEfLl0GXMICT5GSlBJx4MFrgzy0pLM7Oz0RIiTCszWuDd&#10;4qVSGxT0R5YCpapaQJngMrt7+pDLBecAngpxOysqq1fXrdy6fsPm9etTHQ4IcZD+GkUsLFKhWjyR&#10;HjbocEk83uD42InTJ3/1619fuHjh/AV63b51G8pjebl50CvFgqls8xUg/8xmT/JCL1ILJFHmi9Rb&#10;z/JeKZpN1N9khYdFg4JxJI763Z3DQxAkH/TM9U+N3e1qH5oYA/nmsNspL5gXSy5tpzpThIFReRhG&#10;NeJxWvjSsCz5aCLxzu6e5nvNo4NDUA9Js9jNQIDRmBXcYSRSUViwZf3ampJSohDCIaTA8GUW/L8k&#10;EA1PNAuka6AWT0GLrk4/6/PfaG76+NAXw5PjOisiPmnxJiAFYwmPeVwHT1mmy71jy5b9u3al2W14&#10;Ij4EyJC9zbRiU3ILbp6oPihRU6waGXuY0uys7ML8wrTUNM4XYq5SKuNQ9lGIRMI5aBGJQqBUqb4I&#10;tKMDEcoQJfunR7I6NA6h33Tg8KHRiYnivAKXMxV2k6IKCeTqwxDsJEl2QgzMzlAbE7YAYYFkUuio&#10;c4FjcaGDZwVIBVKjJPYw8SgUtyeUL5krMfzCAXP1PyZnbEZjAJWEhgbbWltYK5uqHoFSpYNQzRnB&#10;diZjKOAfHxnesX1reWkpbh1EFIAs6cDjqlCUp0aJR2CWmUcjXx6DTeJRSVVUYZ3ddsfuLdv+6N33&#10;/uQHP/zxm2+/tn3Hprr6FSUlxbnZGWlOJC0lwi6Bmwsmlx2Q9FiR8KmTp0CuJM4LAE3wmiUFRcBu&#10;aJy5UPBOa+u1psbukREIBCB8AVuK7Ly8Xbt2o9im0+aQ4ivsPH2mHnMgDOiBo0Y2V0OVFONFj7lo&#10;squ7NxWICI2vugQI86TwTNC19HadvXChuamRACgdTds0ohJDYQRO7Ny8pbasnMCeCjEXCTPwB1TY&#10;QzcDpUt5A8KWyCtCOtHHX35+u6UFWy4EnxDENMDbgPQd7NSI6kbY4sqamlf3v1K7osYM/o8z+3k/&#10;lrBdxWBgV7WgO4vFkp7mgu7Biqrq+rq68tIyCVMRrXI6kgarlLBKhGFK8/COD8AxZkqxNLU0nT5z&#10;pqe3p6KqUnS+pHg3fYxvgMozQjmL92b4A0084iPVgA6KB4k7HY7MjAzMZdCNlEzH5XlYmZZ0ypQA&#10;U5IKkjuSvRRn0ev1gXgM0Rj3WprJC09xJqRZS8GxNGCJCjXr9FkOZ1lpWW5erpVzpLh9ZIHFFFfW&#10;TGVzpfyjbvZZT4hWFe6X/LyCLZu2vPHa62+/8dabr7yCSNZtmzY31NcjGtWGCplM5VLMCShYfsqF&#10;4USnFXAo6zr/ozWninTxBhaTCe/Mnaa7hw8fxrSCpi1pFs/OOJBQuLoBwUJAmfK5hd2gBpYXDd/k&#10;L9/rFkiizO919z/k4RVRNKbxSFaZVyXE7R07c+a3n3zy4ZdfHD175qvjx46dOjk4NJidnl6UnweV&#10;Rw70F4uioszl10gwmYl2Awse8BeQEWR9Ksoqocu4e8d2uFALsnPSHQ6ENKVarJs3rN+8fl1BVo5U&#10;KpfVk74TmqMsFlwdqIvjFckOsD+XpUIgmxKNQWcEtBaymyFWrTNxWk4EOvCUOU7oDe7yQAD53ft3&#10;74bf1kZFTpQwrGWLMJ2XEKPUt4SDjKoCpQA0QA6JXGBMfEjkpKzBJKvHxhWfpGwdJCXEQXmYxQXn&#10;jYTbh4Z+88Vnx86cbm5vQzoFcB9cnEhygmcKH8FD4TuXqyb9acnsZjFI1NZDKUoyCfiCMDtoyLaO&#10;doS7IcccZaCZPyJMydlTiznkRYabLgGoiN2Fz+eFd2xuZoaQNFfwgT8OOeBoDXQwzNjahlV7d+1E&#10;pyNjA+GeJBGKzkBrsTZ1KB4JUrAYzDNoWqr+J/KdImdD44LzmeDWTE91pdHuxIQyLRT0JvYQd8Wi&#10;lovsYgICE/IHGP30qdMwfsvH1xzJvM+XFJdQ4GA8BkHs2033ICNgRcZYCli0CCjMDWvW1lRWptod&#10;7NDnXnq2KPPf/93fnrt69ea9pjmfP7egADycxLKq0ELdlgmWWWgMpomFW5ZJxrQaM/70LvgthEki&#10;CCEzK8eZmgZuPjg7F/f5AX+gqwV9n2KoditcpmzD1C0gnVKCDWm/wXUMhDzk6aXXw4OBKqAnzp4b&#10;Gh8nlKm5OpilpwEWDGXZ7Jsb1ry2b392ZiYVyKGxTWEjgojZCcBqVkxnMntIuyaLyZKalpaTnQOG&#10;zE6CtTRmKMKF/N2YS4jAZjocL62NaDzRGMHWEWlqIOHvdLR/+sWXh44d7ezrg1o78titZgqH4AMl&#10;wkTLVSf6mk6OaQWHshptLbAMTCFmMgR5VTkCbgIKOGFIpsxnbnkJ5aVH5I2KTgfRiWAweOjQIVoT&#10;eCRTDXbMUexwUa4VO7FQ2KrTlxZDTqrQRXWAZHmhgB5yGbBjhNucwD3NboL5nLpEf5W/pZgMpvRU&#10;N6QY1tbXr11Vv7qutrq0tKwwvyA3B3EmiDUGeuZnURhh+piy5ZX2oGzBCOCniGoqI4BHlMwl5tcJ&#10;lKNQ08zkrcY7169fx3NRa2OZi8XRU5s2bc7LyUMXa5/iE6tzMWHuLp+eyXe+by2QRJnftx5/zOfl&#10;vGWO9BNLIxtufyiKktMnz529hbjGyYnJ4aHZkRGL3ba+ftWK8gongpB4xSTM9yCUyUZSeyXiHFn/&#10;gFXsNmt2Vk5ZScmKygp4oldUVq5eWQ/lyM0bN21ctw6yw1arDewJ8YtsbHkVVnLM+V95h1I6CGVy&#10;diYtkaEIgpnOXbgAYRcqN4l1nFdaWsYhaRnXIavUEI2/+cqrr+7ZA3c5hWExJbJwtwnGngGkMD1s&#10;GlIMXn/wXkvL2XPnJ6ZnEN1vhfw1+wmRuSPqm1Q9LxRA2hCTewyKEbyfkuIJhxp7uj45duTjw1/2&#10;DA3O+72o3wP8hHQEuBSBxgho4kwRUtsRYgiLPVEbJDVDOfJAnb5wqHug7+zFi58dOHDh8kX0HewO&#10;8nmhnUSNJN2oklgL3IMCMzhfls+M3GDcMBSderp7QsEAGClATDjqslxuJL9DMvDt115/c/8rdZXV&#10;cBECGprAltL52WtPlhw0LRWn5kFAb+ImKcWcvcM+yIviHgjSo4skpDMBP7KJU7MLVP5l2Wjhin+R&#10;U6fPQH/+QaMZdCZIl9yCQuB6aFTduXO3b6AfYYKQ5Iz4Ayj0B5mblVU1iCggAR26heWhcY85U57y&#10;sD/+X/5naGlBksZkt69fu85usQiCkuQS0Q3gxhForm0PtEQgPlo2MAxLGGbG7UZLUXZufUV1TUVl&#10;ZUlZQWZWvstdlpOXnep+ZcfOLWvXQsQAWwWGLSrAEHCpQEEiiRHVwZiTmEi6MkegTM/O/fLXv77d&#10;2IS6r6xvDixjZJaOghMINYbC1Tl5ezduRr0rSmPnjQ2uQ/BM+pkWEWjQglCmqUl3wZsm3lwYwjHd&#10;3Py8JxhIMYGLI/CPCU54iWI/sdXhWprUQMoGBDUf6S8pKRhS2KF9+NkXh0+ebGxrQwXL2Xkv1NrT&#10;MzPMZgun1vEolAajhiJOU5A6VVpgXp92esFgS1f3+UuXZxBamp1DhRhkbNKaxmlt9FG1uxEYrga3&#10;ys4ILwdkGXS6c+fOQR8e4d2UBUSb9DD0KYCm3e60KgTVlJbV19UiGhVcKYFdfIxKOSAnD78RnUnX&#10;Y5DHQd0EBCVNXMA82gXed0QX5GVlYpvndtpTLSabyWBBhCapTNDTEHgVipQ6QBCqKCfh3zDtTjnS&#10;gtcFunGR6lAWCBlQMiF0uq6RwUvXrrS3tQFfUo+hVq3RhJvfsWNHfk6exGXif2XQalMhiTKfclV4&#10;OT+WRJkvZ79+/aeSAsmgp0TdkUILEWAf1ze3tTe1NA9PjJltVkRCYYWCRM72DRtqSsrhbiYORN18&#10;L9rdyg0JebKIp9LMJ//AiyLWQ6y2VosJcjkZqc6i7Ozq4uK6iopV1bBi+fA0yYJI4YX0GdX5izWU&#10;fLTMUbB5o6WWWBAlqAu7d+zIvT4vGDS73YHrQWeEzCPWYoQ3RaLQ5kHKwvtvvwMIAmjFS3+Cr0lB&#10;RMqmn5MSSEmEhCQpkcfY0dN9+NgxVM/r7uuHMxT+MqMZ4YUGFq4j6gYkJELZTAYITbO2IVkuYjHv&#10;9fV8efrkHw4egJ42Veozm+Acn0AZ9/l54EsXSgOlpgHtiedaSQnnUtMgfoHnfOHgtMfT1N564syZ&#10;A18dOnPuLHJcYOORxpuXlw+SjE2B4plbys6K1RTzzdywCSKCsdjo6Ag0EKHQmZWeWVFSVlNeCUkX&#10;1IN+Y/8rEEVqKCqBOB9AGw5WjBO3MQYDZPrgXUXwQRitjexjkLu+wNTsLIpWowhNV08PzB0QOGUy&#10;JbxUmlXhFDVaMYHDU45mJBs/dfr0+Pj4wwc5gObM5GRuYdHA4GBHR8fk2DiQHLK90KeFWdkbV6+t&#10;La9ItdokQUTQ1LN8/W//+T+CeDZaLFAX2rZpE9RnCH8rNlvwn4BIdUcgcE8BlsqdMmLguiygwZj8&#10;o5CPVFdhdm4l9mYNDbuxK3jllbf2vfLann3bNmwqRCgtTxeaPopbmreFGnji2Ss6W8rEp3SdeDAQ&#10;hoDOsRPHIfWFpHLAT+S44BCCKkBqrJ+QaXfuWLX61e076lbUQmqdokooDIOoRHEpCJCXouXCWuPv&#10;yACDLwEbqK6BgWOnT7d3d4NyTnW5ZObRJBNpcCxC+IEmjZSBjc965+K4TIqxZ3Tk7379m0PHjg2M&#10;jgJDASwistnn97tRdjw7B02KPQllw1BUNIlNYBbKAAP0whAGWwg8OOXx3Ghs/C9//3cffv75tGeu&#10;qLgIn0WLs9orp68pvmVmjinqkxcybjp1G8vvpRhCwWBnRwdGHzvMUxCibbWaiwryUTDzj9//0U/e&#10;fW/t6tVZ6RmAlUCi5Npm3wdvc1jtgVxH5HBnJleJLeZNGrUDIV6KTKGQdfjFGVAK+FW+GPPxoEns&#10;U14RscsNBIPoFAqPltmuTH4hyBVCgVqe6WT8taW3++yFcz09vcSz6rBPjiEvsbq6ev++fTlp6XKM&#10;En2ROH2e7VR6ltM2ea2naIEkynyKRvs+fEQ2qbQMUQQ9Lc6I7IpBr/xeW+u91mYowiAXGhYLu+Oi&#10;3NyNDasrioqdJouCLCXmb8lLS/tR8abYT9WK0k/i9tM2x4oDjwsEkzEAzA2FcGYskVh2kSITBq0F&#10;WwX/HeNT4BvK2WQDxSmeZNYoQJ6isaJAfVnZGatXr6mqrsrKzEQBD0SAOSw2UJgUq48zR2Ib1qyB&#10;u7w4Px/hhtAVIoC2yACrpl/uUrb9WHxR1MTr/er4iS8OH0Zx4fa+nrbOLjCauFEUfoQuIMLwKceW&#10;yvzY2P1HCQgwcv54tG2g78DJYx8f+aq1s0NntekQrQWKCNhUrx9Fqvf0NGAi6jo6bA5Qm3g0QEA8&#10;I6wjWF+KlgsG4MGE6tOnX36BunP32tvxPkwUIqjQPvmFILZycAbhNsSBr3pcF7qHn1LRXqGmg0MN&#10;wiUeL4T96qpXvL53/88++IAKEdWuyHKnI8aAQgkQfslhatQ+xJow+6LXIbUZVZQmZ2dR+25geLRn&#10;cLitixJuoHgPkZdLV69AMCYzKzvVmapsORTKjvGTMnroZhYSuJS9iYqr4nEkIgwPDz/OJPR6vTMT&#10;4253OhQjHTY7tkPFufnFuXk1ZRXIHS7Oy4d/FrhTUPgzRpn/7j/8eyAzV2pabVX1lk2b06AbKjYb&#10;BJjQigrETCDTE+5RZpdkgzExSEhFGFnKsALjhH0J4hxMGOFWDPLsjAyET3DGGMYXxjsDJ0Z+gvh4&#10;MBNiovwW3lJiowBgR1MLTCPKMDpsuXn5RWUlDqcDGG5mcio6P4+LYliiDSOBQKE7g4jMjRuzszMF&#10;thNFyS5lqlyF6/Iuku6URP4pShgMGWWvpJiGpyaPnT7zt//t7yE4NYDONRgys7IokIXBKH8D4gNM&#10;pIdmSQRAU7Ds5nsDff/00aeffHFwbGoiEA6Bt8StYrqjNgGUrcAXlpaUYF9K7CmnCVJjoSoBnZfy&#10;hULYCaWkNLa3/fqTD//TP/xdU3fn0PT4xPQUtoP1tbUZNruVARe78LnBKCATMDXEjyBOcyUShLa4&#10;OmxcYyiVdfny5ampSUBb1FmAtNBf/A9/9md/9PO3dr+2uroW7LIText2thBSJElLjn7hOFTqECJw&#10;qamwSKD+KkTdZ/2+sYmJtrbOiakZAESn086Nok4gAt/qHkxZtLWtCb0vcS+cO4QW5Qwp6gMKLceF&#10;eVnAz9Q1hPt500L6srRhT2nu6bx05fLk6Dgpf+LZIFNvs1dVVu3Yth2bGZr66vSU5XDhPh5nfiaP&#10;+X60gFKQ4/vxsMmnfIIWYBRE2Rtc/Y2cithHe4JRBGX+5pOPbjY36izGUCiAgpAb16z5l7/407f3&#10;7c90pqmwI9HPzBfVdtb8Ay/YS1ckAUAQgeMQd3YbQToHSI+SM1gHGEFOcHzH4j6oWs7NQWQblJjJ&#10;Ak7NaDNaSXWIwZTsremmgcZo/Y7Daa2Db5oS1sks+6JhwDvoV6O4cNO95lu378A/PDk2ipzTn3zw&#10;4/ffeqe6vIwq7pBW0ZKXRv3xDwywsBjPBYNnL13+3SefoGzx5Nw8+EjoimA1Ly8pefd1+Jf3lRUU&#10;IK4Udf3IQQbjDU+a3uCLhFoG+4AvPzt5vKm7A1iZcikUqodP7vNZ9IZVVTXvv/ra+6++XlVSarGa&#10;g1EIkIetVjvs48z8PEoInr106atTJ1BqHNYoEEZB5ggYUBh+FIN+7403f/ajD0ry8p1gVagTRNRm&#10;AdjzryR3EoKeKKwiVbwEORoaHR+DvrbZas3KzEI6FPSuEZGFRyK4ymVaQHNKmAIxTDg39U6KLxho&#10;7ulC+cEBqrA81Y0AheFRCNzgugT0wxQM9he/+MVPf/xBbUWFwqrK6FCckdLv7Ohj0yt/0m4Xfzt/&#10;/nx/f/8TjGOdLiMza/WmLUIYBYNhVHzGUEYqdKoNmquSmJJwpSc69dc42FG/AtsApMO/+eqr/9f/&#10;6X8uy8tHMgjLMTK5KG5MgkVKgoU6WzTWiiAmzVB5MHqxBoE6dUhmiHhACAlFMYVAqtPRcB9jihix&#10;P2G9BMaCCZk1zJbRDohugWg0mqgc1Mhu5mmvd9wzNzA53jM81NLdAddwV08fyl8hRjboD2yqW/W/&#10;/Plf/vCNN6wOG87NMcv0DBSzSNV9iLqkdzkzD+9iNBDGM5shWHHoxMlf/e73V2/cwB0iebluRc2u&#10;7TuQgVdTXp7KNVoxeAjNkYcbs0uJtWju7/ro0JE/HDjU1t2NQEtxhQC2oVsjwUB2mmv7+g2owrVn&#10;67Z0u4O9uvTQwaCfCH59CtQxZj2+YxfPfnXm9OXG24NTY9RcFHVgXltT98//5Bfv7Hsl02kH1cnD&#10;m3YAvCrGscelkQ/8yTCfxNVVPaNANAoFg3//H/531J6tXlGDsudVFZU5RXnYaqL8gJ22jygspOwN&#10;eGNAo486lfE95t0s9kaBAFwZ49NTfUODQ6MjM7NzsVAYF1tZvWLvrl1b1q/h9EPuJNmYKeE7CgGu&#10;TB51hVUmlcSnyhDhkUVpSTwCmIslkQpepnmLQ6IY9G5Tb9e129c8c/OAvpTM7/HhCISVvr7/1Rx3&#10;BlpTITLVCfQ1JkTyoy9tCyS5zJe2a7/2g9HiI64u1X2nD0Ui3b29yEGGTkoasqlTnblZWbWVVWvr&#10;VpYVFYE4UYOV2G4vGG8hZhawZuIOOAFGMHsjrBvzFxTMyKsgBSjBzHCKDur0IIkHAYinz59HpebB&#10;8fHhyYmxianx6ek5LNDI60HZ7UiEFCexFItcJbl2aFllISFyniFX2mG1Z6dnoCYbyCQEsSHHCHzP&#10;rm3bK8vLHVYLkaK80U9w2moQk5uW3ZRwPkHOCRI5B44cPnvl8sj0ZIrDCjd8KB6FY3HWOw+FOahV&#10;U71mkwl61MihEegAv15zb/dnx498DvXB3h5wOkTR4vHAI5ENYmzBmu3Tc7NgjvFWRlamI9VhgC6e&#10;3jDv83Z0d124fPngkSMHTxzvHhpELTtU9aG0DNwySswhiQfV7TzeoqJiKHoicYrBhBgY5sSU7/Q7&#10;oTrWPCEGhX1zQMmoeJmfm5eZluZAjhLc/VTEhAO/SFubPy17BcnpoSBMvScYvNPS/PFnn1+6fg2i&#10;p4PjE2Nzc/MeD7oMDnQfqTuHyysQM1idk5urER9i8gT8yqhhlLnAxyiW+KkgJk6IEeGdnVlRUeZ2&#10;2F12G1J/wDCByQaJhHHF12VD/2zpzP/P3/w1mhvZXRXFxZvWrUt3pSFgQyJEFf58OZepzakF1kiI&#10;e+5EbkLNr6t0NPHN0BISlTHCQ1Aia21vB4iZBVmNCBL0K0c3UpgyIycMRLkOq5yqM5X72mq1uCCo&#10;DrXUoqLq8oqCnLzSgsL8zKw00KVGY0NNzd7t2yoqy3n3xXgGuImz3JT4TpYBImTCiworUeA3Y2N7&#10;64GjR85cvoiITzizPT4v4isQPI18ZoQIo0I6XhzFy/QdO6wRmNE13PfhgQNfHj3W3tcHFpNCyM1w&#10;AlDcJ4Ud6nV+nw8ZbH6vD3k2eGH2CWtLMc16/eQ0sqebj5879+HBL87fuj4MEXszxf9Q7jxuHKtN&#10;JFZRXJqVloG4EB7hFGUJhIi/ctAx5w5yVwmLyfQirg/BWofdakXxIehGbVi9FmIRqRDKwKRkvUwS&#10;LaMEcOV5aGXjKQlHPpaRQ0ePImzg4rVrl65fR3EyzCMUC73T3NzZQ1s2sNNl5eXVlRV0ZaoKxrOE&#10;m0UZBDx+lMkjBoDbmYeGEMILi7IUXZAbl7ARfhyGrzz58Ck0GsK7Qeuurm9YuaKutmYFpACglYtA&#10;GvhnqFXUZX5hbMp1k69kC6gtkESZybFw/xZgUoPC/wUe0kFYXaGZGI1aHfaCooK6urpVK+vWrlq9&#10;rmF1TUV5TkaWIhquJcyoyFJN9xFyRnstxJsvvIVrSBqPLIFYTVXuhj9M73oCAQRvHTl18sT58/c6&#10;O9p6e+AmvnPvXmNzS0dXN0BwL/Kj5+aheweyikkTVpfUrqzgVlp7LQYjKMa8zMzCggIIN5YVl0Aq&#10;D/YepoLgE9NEfNnEJlJ/oeQbSnNBteJzl68cOnmiY6APgpewUshLIkRmSEGK6Oz83MgQHLzDoNDA&#10;bkKM2mg0hWOx1t7uL0+f+OT4kZbeHoSmgcVMiRss4DPZdaVQCwi8MhlQqW5qBiUjyVkGlcfM9ExU&#10;wrxy7eqxkydPnTt3s/Fuz/AwtAwjeEpgCXgVKdSLHO7gPOHZBLItRpBZRoZVmAyxPGxfpAPI2LPU&#10;IvDH7Pz8EAoHjY4A9aK6D+X94GiEZLFTjrliNm/Mc/DQoE4Sago/e8NhZPiePHcO32f9/hDIHtCc&#10;xCrDR0l8D16FhYUrVtQggUBrVL4RdWwoRpCHwMLIo867ceMGQkWfbrr6fD6wQoUFxXAjc114KSuk&#10;kLoKoSmpSM/q9fFXX0KTHHWxV1bXrFu1yuV0kqYp35V0kYp6F7sFEu5RAIJsAoV/okZTHOAyYUkH&#10;lEQT8SNnuSFyc97r/cMnnzS1tnT09HQN9EEbdRghrjMz00jM9/mwTwBTjg/jZpRgRBqPfDYu+Y2f&#10;KH0HEcyu9BWVVesaGmorKwuysopycvEUK1esyIDyAO/P5AYIFspQk4nMd8sTmSYY/LiT3nno1544&#10;fw4VpzACgRQhj44Jghqp7R3tw8MjKMtlRaAJyqODaKfcFj32b90D/V8e/uqTA583d3VFjUaW+IJO&#10;Jsl2wbcL/hYoENxnOBiYnpwE3ESEBpQrEEqOiyM2sX9o+OpNyMuf+PjQwbsdHT7szhx2mj64NZC+&#10;oN39gYDHC4mlAhTDTE9j1EWAXUIjASopTYeegh6OYRz1BrZ28AlAwrOsrKyipBRJZnBf4O+gqBHs&#10;YqJcH4jXEsTkUGBuVGJPCeahHGVTW9svf/1PXx47eru5GVGqo9NTWFvmQ0HaPcID4/O6090r+EVa&#10;soqskjKXZZniU2r/KkOZ98s0MvBX+VEZXuQflxGk7CaUtVYy6XmbgPmSirABs9lpRk6mDREIGUhI&#10;THXBfyQzX4aqvJ7p/HlW8zR5na/fAkmU+fXb8GU9AytkUpy+Gk1OEV0paW4XZA1ra1esbli1GiXF&#10;V9ZXV1TkZGY6rFZ4u3nLzIuPihHEl6RmzCZwI8uajchBhVKSiHo2txwrJrwmgjBhNmd93pbOjlOX&#10;LjZ1tg2Mj8Hr3UXaPR0t7e3Iv+no7AAWQTERaG7nutJodWVRFiVvAOspl/ymdVVyHni1txqN2W5X&#10;cUE+jkWRScQg4fIL8fHCdymLqAA1+izkH+cD/pauzi+OHkW1ldlQCLqV4UgIhCKhPUbJ0DlHGkp/&#10;b+/I8LDP4wHQhAM3FItcuXPro0Nf3mhtBiujJyUfGLcUM/I4mZoggoQ9fOBGYJSgRgnuyevxVFWU&#10;l5eVgh/9+NNPj5461dLe4QkEzXYr5FhEFZ2O57uVaENQuSShnJ1TlJODutFi4ck6stgmoWQ4EKNR&#10;wAswwYiHa2lvQ+hk470mkI/ZOVlI0xHogxBMojoFoHMfs2ONeRTC43Q27EiCsdiEZx6gH3m+cIMC&#10;YoLrFYwBU8fJHjpQ4Bg8dVXVjD+U8aD+oAAshY9ZGEQEMdva2r7OTAP7jli9ksIS9pYqhI8w5zRE&#10;xd4+QzsZ1Me2oULOho0NK1dCXciBCFHqOUEsCl7g8bkE/Mqf1N2CuoHjD4kDQHqIHgcuUYlgAfCS&#10;vH78FWqif/vf/hsIs3NXL5+7chWlVhHmcfXWzabWts5eAp3wfSO1K80OCpuCLJScboJWJAAB5zh+&#10;EClzBO9ZDIac9AyoQKxvaMC2Mz0jAxfmij28EVEGDW/zWJOHq0mx55xKVurmIxFMnN989CE0OEO4&#10;OzOR9xRFyMMK26ThkZHOzs7JyQlAHBtkpzCtDIb+oaHPvvjio48/orsFasRzwTdhsyDwAxGTmAJG&#10;K6FJhI7gHRR5Gh0ZwT/p6enZOTkQ021suvfZlwfAg164fXvc4wminRBZSiJolMlusdshthT2eil9&#10;LRjMRUx0Xq7ZAn0lGvHkIKZITOJnAWahSk9LngFSYkhRD0Asc3B4eHBwELUuSfWTRSoQt4OAEvIA&#10;IBYICXxUA4w1lQRt4xtF8hCdrDeb0S/YoSGEXG8xASlDZRdLSgr8MmYzlquMzHSIvNZUVSPHixE3&#10;j1hlQVK3J8rubGGu0BjnQYROIAQOwbhYDErymJKIdMcKgJsnXQjZdakolQYO7p8fGa0IOpzUkUQx&#10;TlZR7uFEcPkMZ8/XWQmSn33WLZBEmc+6xV+Q6ykOFqJAFKc5beKBS2ANkQcAx1mq0wl/H3a6diyo&#10;UliGTbWmvULwgvEH4pqgHESrGHtkBH+qWR+S4UObbCm2xssam3wlg0gJJGKkEqVa2x7PndaWC9eu&#10;TXo9xGGYTXqk6cAdhgKJ0TDEULxeX35e3hZkIaSn0+1jQSSGT4ARf0kEEoewUfKp2iVwzzU3N7d2&#10;dIyMjwfhSGRGUMwB+fl4RVc3+bTKYqXu6u8/dfHiqQvnh6Ym/FiV4VwjQ0ihBop4J1V4gxE0wXkH&#10;rBnw+dasWwsnIJTnb91rwiNAWkfPyRpU/CcMuKjlmUYIMlL6Esyxzu1MRRmSdasaKkrLxsbGz5w7&#10;D3s2BxuJNHmrBY1A8AR3SNmvaHQuCQNzFo7MzczBzhVkZ5Xm56MiimizA9oGoxE842wwCC9/W0/3&#10;tVu3zl2+eOrc2RNnTjU238N14dpOd2eA7iXHGKyjtAR1r0gOCJjhjqQqO0TrhuJxhKh29MFZ3j89&#10;N0dVT4BUCN+Qf5BqwCBny++vqarctG49whBV4UY6d6LrLcF5The4cfNGa2vr1584AJoolIfCSIhe&#10;EHDMcFzl17iDn9krN78ATueSwuL8rJxU1OujbQ8zfgzRKANDLDk8teqGbfH9affN04URh4Qw0KaO&#10;I5tlltEsxCdp/0Jzr39s7K///u9AkgViMUQn+yOR+WBwcnZuYGQUskqNLS3QgMrLzMjLzoZ/XEEx&#10;KirH2Sgygjltqd8IKStEUyAkGkAIywOy5n3IoqPpxrQsYxAOsGW0KoCZpzhoPQDE7tHh333y0flr&#10;V6GnELeYMZE5jY/rmpIkJwFNsKvQTOvt7sG8zs7OASa703j3sy8+H0B+D1LfAXbNZog4AFPGATHR&#10;gJQ5R+2IwBgacshiAqnv8YAQzcrKCoVDH3366amzZzowRFGEHYVbXamUIBOAHiTijo2iuYXQELT/&#10;rGfe7LC6EUmTlQE5BaLzuRQ7hjqVP8C5DSmYRDPzc0Ojo9dv3Th+8gTUD7DLraquzkxPl/ASbI5l&#10;Y8eDXBAfr0VcgUspVMbh3SBlkcPX0d9rsFljJhOmNrnT0ZLwcJB2ZiQtzYlSCPBZp1H+EPe5BCHI&#10;yFCG78KGWHlHojc5QB2RBP5weGx6emh8bMrrgWbT9LxnyjOPYFAEtAB9krYA5wYh1weth/6VtZJS&#10;9GVvKeKyskRrW+/F0+ZZzqNnNmGTF3rqFkiizKduuu/BB5kRUblJ+XERUymQkIrhKD4gbdmheH/W&#10;3CB8CaEQ1PFFwgEXXFvg6ZjhYJZT2DUy/MArjDLFQvFiRl8cqim55KOz09CyPnftKtJ3pIQIpyaw&#10;+jd7oBw266YNGzdv3JCZmioxdxw6yPiWveBMjQo1R/waOD1yDlJAmP8gylwcO4ZEVyi2DI+NoYwv&#10;OAYjUDR7fhV0jAQlUBhGI2ihSzevHTx65HbzvQAxPJxgRIQi7/mJCUaNYXLAIQAQn0c4IADW9u07&#10;AIJtqU6T3TY6PT01N4u6wKRZglOyRSbqFfGZgGAE8MjSWg3GVSvrf/LeD/du3Z6Xnonsfrj/+gYG&#10;YNvAuOgtFqIiSP2EUnCU69KzQZmTqnPMTk0Bx5QVFqKiI9Uc0qeg0iaasbO/7/y1K2evXDp5/hxI&#10;lCs3rvf09wEdcvEkQ3FZaV5BPqAtlyQRuRSJ/VM6hSliVtnk1AH8KUxO8xD0mJCNAQ8ssC9jUZHn&#10;o88Be8P5X1dTu3vnTgovTWAr2XQp/DX1vQpS7ty909zS/E1NNrBTvX298NqjWpVAzMSgumdpHa12&#10;mwP8nMUMVSfaoWlPyGadwhioMTgQIaGVFPJIoTITuCQBANzKC5OQOkWChynWEDMRyLKjt+e3H3/k&#10;CYdB4EG4MpKig5MX1R6BDmc8HkQ252RmrK2rLS8uVgg86XOaRRjFKGFAkFUAMeMM5Qccg70Z9n43&#10;7zVCWguzhlzYXOFQASO0R2P4Cy6T8f3w3Ozpixd/9+kno9OTAFj0rJhWBENFJ4iyAAnQIrIWVWem&#10;prCkVFZWIKI3EAr29vePjI1iQwkmnsozgOoLhQhjc/oaV9ei6GECqrT1M1RXVG3asAFsK/q9Faw4&#10;dpIzs0EEt2ALB0iHq0nAKAeNyjDEpA2GAtAUczhsBfl5mLwQf6e5oNcHdaiEFJoL+IDVUFISAeKH&#10;Txw7dfbszdu3EbEzOTWF0jhwtWOHxkscglm4D8WpIg8oYJqU1ugHLgdPuf9fHDnc1deH7RlVjcfN&#10;U3VKqEmkoPwBbhEpRHDE19bUZKS6pBoC8fDKHkDB9MqvCRNG2XnwsyFHCtHSJy6c+/jgF6euXAS+&#10;x9elm9dvNd6FrCy8LuQitzuwbaDcR0lFF+pAxFN5oMpUlZ+XvDRe9VlOpW9qcUie51tqgSTK/JYa&#10;9kU/rQLz1CVF/TchSEwzfgr9KE9Mn4OHNwZXF+K9IFAyPD3RNzbc1d8HpZ6evl5QesgFB/tJGQkL&#10;xpIIGwIrXLxRgZfKyVS8yXYXe/H+sZErt29dvnEdaTdMlTELJlFpxPzFoNiyb9euNfX1LhuKf1AE&#10;1aIzyn2rIJY+h8UfPGgsPjox/tnBg9du38LdQh29DSXFR4bhBaOwyOkZGCSItoB1JHuBXJZQCMFt&#10;J8+evXj16sTsDEwdmBgKZoOlZBeYQtYifiASxlMhomBFddX7777bULsy3WpBbcPUNDdSeSCKiSyH&#10;gM/PmsuQWOfik8CKIjUTDtss1oaa2p+89e7rO/eW5hfAuoA3QgYLWNvBoaGxyUmkMrGEE1MaBKjZ&#10;qFGBRfJ0g30J+XyGSDQrzbWipgZ+PZgxRHNevHED6UqHjh+/3tiIdwYBqWGzUfSSRKPiSP5FEbyS&#10;0tIsdwb5TQVhsz2jbuLmY4qKXkRCs92BpfRHw60d7ShfhHZDtIAQxgRRWDYcVj3s8a5auXLnli1Q&#10;ZhL+UsaP0i3SNUxG4b3W9lagzG92LiHOD1nqBYWFQFEEL1RAq434b/ZyDzobYJ8MXM5d5haVUGhi&#10;mqMhSCnGIDseB8wBW4YYDiiwBuH4ps0RB9iJks7ylwx2+k5Jw+Ip4JLuBBPmA4HmzvYvjh7xYtMH&#10;/hvJ5kSpxSAfQCwl7QwNddWVW9etRcCoKCIoue6CNRIvKpGtjDXxUyAcuNV87/OjRxDKMjA6MjY1&#10;CQhI0kIUEc0iOjwPKbKC81/mo1Fkt/z2k49u3L1N8pVEhYJqw/zmraA46KEBDjoSZ49ErSZTdVXV&#10;urXrCosKQeujYhQqPE3NzEA5C+gZlcvpeGX880PTtjWWEo1DyKmuuvqN117buX0HSu4gxBDDdXh0&#10;ZAglEwEtKQiHxaz4eGo6CgJhtw23ss/rxWzPdrtLCvKBvTAf8VyDkxMIp8YkunTt6lmEHFy6iB0a&#10;InUg4AXhC8R9Ii6ztLgk3ekEUmZEzRBbelnZNrPnmTcRNON47mCincdOb3DAF0SdXSlrQBEC9BEo&#10;C+liWAqK8wsQCJuXlQ3Iy+lZsliqa5o6SReNC3KK8xucBtkxNHDg+LGPD315t6P1Xm/Xva6O1q4O&#10;ZBchoB1yBIW5udBxs0FOQjkvz1DSQFO8WwrQfAyImQSaz2Ylef6vkkSZz38ffVd3qK0SCcuFsCcJ&#10;5MoCPlBuk46AI+vStWvAgrdbm5s622+33LvVdOfy9WtNLfeAMgFcMt0ototsa7xotSVjK85Czq3W&#10;8KuKBiVIk4phYEffNdAPiIl0H+JL8FnxxIkYHpbscAR25Z3XX0fmuwPC0UJQLHslPAfbd0MKaMt7&#10;ra1fHT8OfAlJINTSHJmcAD0zPDra09eHso0ezzwiIykrl0kjJLPDy4xKIe3dXcTUkaMcZgJwj5N0&#10;xebh9vBDKIKnglgjlDh/8PY7OS43zBoAaao9NT09A/Z3Zm4WqiUAFvDfQ3WG6iVTfAGluoLuWlOz&#10;EjJGP9jzSkVegYWBBZhj5H7ig+MTk8j3B91CsXIKZaQAPk4Xj0LCCddC0fA8t7uyuKRh1aoZ1Ag9&#10;ferLo0cvXr+OJAMk6UPeEswWWXqAQsquoJKAOCfScmEs83Jy7MhMUilMgZjq7gCf4cKVxNYyyqQo&#10;giiS35uaSVEVyIKsLPtMcVLIGBqAYyJRWH0UeMx0uZZxmVrnU6eAc7px6+a3MfoFaOYz0JTHWTrk&#10;vo2rLj0ng29CGWDTFQ6I8k4Q2zo1OTIJ1cZpoJb+wZGh0YmhkTEWK5iAxisc2RwTydGxGrxQdgJK&#10;3AFDdJmoCtfFR+tn/V5MxhNnz/qBWtDd6GvQzOIQ4H0RtAUa6mq3r19Xkl/A98TkOs8sobJUnwDv&#10;o1hXCLAM+j4TM9PHz509dv78jXv3kJyHr8Gh4bGJSSiOQXeMpwwc2QjYIDoN520f6P/80KGPD3we&#10;jIRo7sjWhfwSLJxEJYU4kRvTPkr7RkQXvPfOu+vXrUWojg2Jz4UFSDzHRmsKxUQRD40IVMQy4gyE&#10;FBkPUcpazGmxVZeWvfvW2yitXl5WBv8veE+3yw1X+MDY2AhqqCpbJoaA+AgnSkm1B2oVIP6AHzyi&#10;2+GoraqCk3pyfBw7qIu3b5+6cvnoqZNQumhsbR1FFDJJdeLpEK9JjQWFtarKSuwJcV4Wl1Xigpim&#10;VbK51fWSaxupu52O/v6e/n6k2JOQEDJsGNkTwlOziLLd6TWIZSkqodpK5C6SXtZ2aWqPa4ONMCzL&#10;QWApMpBnqXN46Mz1K3dbmkBmx8wGuFGwekD9AesbQgPW1NVDPQo+EE6b1zbkhL7VNZOvt2jo8RKa&#10;MLyf8YbtWUzW5DW+RgskUebXaLyX/qNKBM7iVWyxSV5YiMhWK64hjyf0xVeHj507feXuzcaOViiV&#10;IEWmqaWlv38AiyYMRllRsR0K5Mwd8PoklBfDMuX8YkIVUktWMRweiIaB6q7euNXe1ZWCcjiCTZnc&#10;YWyH5J2wy+n46Q/eh0q8jcveyJInYCJhKVRMtDAxWNPBvJ6+cOH81SvTXg+EfBCJHzOmeIMhrPgD&#10;gwOoT4jSNZ0d7ePjY1FUCUIVGZO5u68XiGpyZoZZBxQPooRRxUwSo8l1mIHf4MQ3W3Zs2vKjd39Q&#10;V1aJPAJEdSEf1YJUqrQ0qE8DUQJoTntmQ1SniMwdqAs0BCDmupra9/e/9qNXX6vJzzei8pKQSRxB&#10;AMEUECeosgg6E35zNm9SrxkNSb5yZFIA9manpq+urcXVt2zYWFRYiEo8H3762VcnTiBrai4QMDoc&#10;KKBCzlnWgRcbyf1A6VbFxcUl+YXpdicIUVaBEqOm5k0p/Y1O4LwSbl747gcGBpA/hOxgFgrXk9ee&#10;8SVYWGQt2M3mGpRxqqtDHRpNMlPwVuJ8+vYgplwFQBPho5nZ2ZDNF5S5bL/07U5viQiliyrjkloR&#10;I9zj92MDcO7S5Wt37iBK8vLV6zfv3rl+69bNW7e6uruyoF+alYUiRjRzaGel3rVMPf4/YZwzxiTl&#10;UXpEtDaysi5cv3r11g1ixqCEAIiJgYqzYdxCMNVgTE1NW1O7YtuatcUZ2QJ9WNZGxgRxe7J94u7W&#10;Q6eb9MNTjP4oqpsOIF/7VnubB3WAUPUxFBwcGQGrjX7s6x+YmJycnp31Bfz4LEr7AK4dO3v284Nf&#10;Do0Og4NHRArlFVGUonBuDBbhCacCrHooyAOu7du1e9+evWDa8FkgbEw/CCqluVzgd8fgOp+cYj+D&#10;AM0oCkgQNjWZIcv63htvvL5vf1F+PlXzoiegnRvmLwS2evvBGoZiKP+IbRoQpcVEQT2kE48Uex3E&#10;wAzhCIRmi7Ny6qtqEOsSDPiv3bz2+ZGvvjh58ua9e4Oj45BegsueUBxFTxootpJkkqiafE1NTW1d&#10;HaXqywZA3Zlp3cQYjkMjOBWPo2h1cCm0oMX6+qk+JwUQweGDrong2fRYd/wBNwolVFQ3VFUje32B&#10;y1R6X5bOBGyorXpSVZMApa57bOTqndvt3R06ZBBxEAMNEqQYGQyra+tQyLesoAhbU7phbYO+aGpy&#10;By17J/GNJMr8dteOF+3s9yV6XrSHSN7vt9cC6pLFIE8cUeoXAxr1i9Ydzbxhczzn92LF7B0aRrYB&#10;HExI2YE+CnJbsKwjo5lMnrIaslePWUzSkOOMENWFqoJWZU9Np6ck0kAgEvCjbIgJUVhcAAfuOspg&#10;pf03HQNtyNz0dDuUyXE2jo5XwC+fhz234qvkO8a3lBSYiuGJiVtNTZOeOSTxBHUxKIlD3FzvsHGi&#10;TDSUokeKDPTPD3z1FSQqgZjtTsfG9RtQcXH3lq3FuQVpJitq1cFDB01oXQq86lRfHIWQQeBBQmhV&#10;dc2+HTvWr2ogOyeAmIExUmEr8/Lf27/vj959d3V1jQUNQFJ/VBkF0tDra+p+/Pqbb+/aXZqVQzk7&#10;LGpJ+Qe4SlyHgtTrG1bv3LYNDATFOMIqU8QXNSNK9yCmzGEwVxeVvblv/5988NOfvv+jzes3Ws22&#10;7Mwslysd8kaUbwR3pBFCfsxbSKFByFkjEJRF2uGO7+zqHp2Y4ORTai7F46dSHNKCFL+FRBDuOHy3&#10;6gwZDmeWI9VtscJCu8yWNJPZaTSiFnumw1FeWLimrq68sIhs5KLtSoJhQobKwMDN27e+vUEtZ0Zm&#10;yblTp6bGxxPv5Nu+qHb+RJ6IoCG/0A+iaHP09OnPvjr0xdFjpy5fPnvlyoWrV85duXzhytXB0bEA&#10;IBFeFHOpNZqcTDH06jRUNARoe8DxgOgg8FWkac+diagPclKz+o8ULMB7dgh75eY6UX+V5ztISvD0&#10;XPOavhDLIdpmAj+BSiE/i7uZCwaQs9I5MDAbCMZNZmTkoFrDfDg04fF0Dg1duHH9t5999t9++5v/&#10;/rvfIe4Q0NMTiyNpEHxkRVkZFgJUQyBcyIo+NFtpKhOnDgCEWl+pdjsiPbZs2gRPLvzm2LQg3whw&#10;EqmHm9et/9E777657xWoKEDcAaVRMd1iwSByuhGI3FBb99Zrr726f39JQYEV2y7J7yYnebS6vHzf&#10;9h1bVjXYoTzGhYgItGPnB1qWqxcgkdAYihakpu9eveH9va/v2bINero4rH98DPWB4O6YmvdCRSGI&#10;DSOSzVFZDBw9ICMCDywmpCBhGWnr7oLcEjWjGmHCvaaQzQocVD3mtIzy2lpaXAwRX2xNMaMxhePI&#10;SUJ3R6NhXM0XxMykqrjE3XJtXekIpm8V5LccDsqAkyWHL4HFGRtfRY8C+YXYXtKCEfaHglg8ICwg&#10;+281VkL5+CPnRSKX+ciDkwd8r1ogyWV+r7r7yR+WVxy2WwxClpkyPqOgOHXRg9XxhlDzEL7yKb8X&#10;IV8h2CoYNmz6IU5uNFaXV9avqHPZ7eKKU6gR9gXzYr8QqKfcbsI9wEfW0tp269ZtokXJOJA/ls0C&#10;syChkEWXUlNc8uO3381xu5G3S/QCwUjFDGsZ7rLm0lOxZgqsws2mxuNnzw5PTUHlkULvwWpYzHD3&#10;xlGeBOcwGiB4GaEY/Hh2dtam9RsqkYKd7srOysrPy3e7XFj3UVkOMVmIbSIaBjYdP4QigJjZLvdP&#10;33v/9T378tLcRJPgAeFqZEAMpx4qvqEIZWpamslmmZxDmY8ZOOlQZ31D7cqfvPn2K5u3AobaCH5D&#10;591PTURKdaxxZNCjNg/aYAo1QlC4OeBXSibhuuEokoQ2r1n73uuvv7Fn7/r6VSAOUf0lEgrjKiBo&#10;kVDcAcEUgujIk2VfP55RmpPgL/n9AeiRJ1tWWFyaX2iXpAqF0WJzyffASIf5ZFIOFE5ZPzszA4YV&#10;OKCkqHBFVdXalfUbV6/eumHjzq1bd27bumX9+nUNq0qLih2Q2k4IylTyyvV69Oz5Cxc4RvFbf4F7&#10;HujrAyvmcDgSYN+3ft2FC8hTUooOQ3moput0J8+dvXLrFoo5zQcDHn+ACw0gAcaLLtm2bUt1ZWWq&#10;jYrr8JxTYUXCblCoWeoKGhDCM1NUCsZQS0/3l18dQnY2UvEUipJGeFTiHgDFgKX2bN60qqLSZXNg&#10;jKoBfdz3fKcE8ATGUipeCiYItFoHJ8agX3v5zp1pnx8oUxCwfFGMbzCIvPWpicnhoSGv10NhGPl5&#10;EI51udKgyQrNLOhZYu7gnAjXlrpfHApDeA+10usqq/fv3LV982Y4iznlhSk2Zj1ROTMjI8OV5kJC&#10;9PTEBBLJI8Eg/MhpNvvquvo39u3bv3N3TVm5k1Si6PFJi4fiAmKoHwGHO8LHO9raga6IwifSEC4G&#10;zkCKxKAzX11UvGvj5rf2vLJz85aK8rI0Vyp2kO29XXdb24YnpsDi0h1gZUFaOvkQaNZQqCR2l8zC&#10;2m32gtzcFeUVPFs5LoL6jFsR3ySti4lMDWLKO9euXwPdbEE9ehey29MhEpeHRSYru7SgoLqsfO3K&#10;VevqVwE3Y0dKbCd1M59NNs7K2bVhocJQ2khQ0hVWtq6hgas3b3Z2diklu2j4YcmLwReD4hrr6utR&#10;MRi7WWVJ12ZFIn69H5Zd/vcHId5nOLuSl3ouWiCJMp+LbnhOb0L182gE5gMtMZsh7TBfMNLU0YEI&#10;sLHZaWzuWS2cckhhQhxm4higyOMGyqQlVqney1hzAQwubRAl1UAHcwTv2yxVPDNabXbkywDVAfxx&#10;6TxdSiSSaXesX1n/1r5XMhxUU44yWUiTaMGlK+y9RgSx1pKue7AfyupXbtxARCbyq4m1hRmjYiEM&#10;nYn70SMRAfARScEra2vffOP1DJcbdCP0nDIzs3KzgWndiJWEQp933hsLgSwg1gRrt9vmAIv53htv&#10;raysAm1ImiBEKQg/SMaJZPKMKU6Hw+V2g1ycnpgEXVFfUfXBa2++vm0nYjHh6ZPawlROUGRGKDEC&#10;p6cKPbCWcNLBOwmfO1RaEAoJh2BVefmebdvRCLs3b60pK8typSIijZoCwZGmFLPd2dHTf+nqNZPd&#10;zpKWaqyYxMPJpgFpQyCNDAaYt6qiUjjNOXpWIBHxWQwQhd6UEi70IS0tCCYWEvdQVF27umH96tX4&#10;ArJcvXIlgmUrSkrAPKU6HLglldhRuBicpH+g//z5ZwQx5WkEaGKfgAox35ldpCAJkijHf+iRc1ev&#10;3OvoQOQGh07yaKTQvRgEu5CbX1NZBT1LAiqc3aO8FqNMvMmZOxJfKEEW1GUIXDlx6iQSziDaJRiU&#10;Mn6oeiFYQJ3TbK0oLNq9aVN1cZHTAp6dJjSfWFAmTQaWuyRARVwjcuZ0OqgKtPf1/v6zTxGJGYRL&#10;AdMEXyzroO1M8NkwCjt6vRA+2751a3FhYU5WVkFeLvSS3GlpwIVh3FAwTFOVc4CQDmVKQbEcfUFO&#10;Nkbyvh07q8vKiP+mSkKkPcnQDUNUDwSZkZnpcqb65j0Amn6PJ8vlhuf37f2vbF+/MT89E3RgxO9H&#10;Bjq4W0wc8gYwc2k1o7iEfRoKl4MD8955GvrIFuI5nu1KX7ui7pVt21/bvW/r+g2IqEY4LD5mtlgR&#10;ftqDiJDRiSDXwSXUKhK31BE0F2jbRXPHgPPkZGatWbMWGe6kYK4lzcluTIOYCylB1FM4SUdbGyQ3&#10;iwsKMWvqV9TW19Q01NYCXG5au27z2nUbUAKjvAzPSyUypfcFswrQ1Rpdbke+U+gtHYMdN4hnqPFf&#10;v3Gzs6OTgHeEIsDhjoAfBl9r6mqxOAMcU+kCWSI1WJy4Ij9gnmhvP9BMLF3Wk79/L1ogiTJf/m6W&#10;He9TvzTsKAua9n3RCRejzEA0BoXna3duI48BKJMEbATKxODOtq1buQquXrfNTjtrYlxgXmk5I9Ml&#10;0UmLXsriSZwkK8yBTUl3p5cUlxYWFObl5MIFnAkx6Ex3TlYG+NHS3LwtazdsXbfeSbFr7IgEVbOQ&#10;ManQPNplEKvkj0eQHnv6/Lnmjg4U74EMMmescIKnSuLgJlGTEMxMYW4enNT79+wFAkOyLOKuoMOH&#10;eidkMbNygK5AkMCgxmEyQ2GUK4F1/MUf/Qya1SjBB18/gsDCoaAfPwWDAcR5BYmpQlJRNBhwms2l&#10;OXnV+QUbVtTt2bh559oNBRmZuBFIalPAKdROoIVNMIRd7rDFjJ4tNqvF4UDBybGxMX/An52dvWbV&#10;qlf37H197/7Na9YVZWdBXJsABxzhsDWALCk6q9PZMziEsD8uLZgAIcDiSJot1XCPm/SGkD+Qmeaq&#10;LavMdmcauYQ58y6CMtmULAwOfSQUQR11pNiCpkLOEOgf0L1lJSWo4VkA+Rl3eqbTCRIO8bgWBDOI&#10;jpR0tAqVUHPo7Nmzz4bFTBxigBfwIxPQdLmeepo8zQcVlCBUI1GDGP7AbeeuXWvu7ELRcITMUkiI&#10;qF8iGsFi2b5lKyrupIHLpO3KI1AmCVspckOSoKVHbfquri4Qt6jwgxuGWAEYbqPeAMoQERepZmt1&#10;SdmezZvL8nItFG9CK4dEPcuX+JWV4FxCLTqkwpF+bcu9Pxz4bNobQJYKYRdJ4pHph/2RpMtFIgCU&#10;axtWv/7KK4BfFqMB6d6Q1iotLALodNgcPo+PohfQGFAXAu7RpzgtZtTefHP/Kwg1SbPaEbmJOBkh&#10;0T0ez9T4xMjQUE93T39nl39qqjwnd+fadT/Y+8prW7avq1qRZjDNj08M9fT2d3f3dHV1IqS6va21&#10;teXevXvN9+61tbT0dHbMTIyX5OVlo04AwoWNRtwPHPJZae4dGzfBGbJ3+47aiqoMZxqaAJtYoEqz&#10;wRyMhlHMtrNvcB6xAUz/K3ELlIbIaT0UXcq+6Ug0A6oOFZVZbhdc/ATxKIBZ2HtqTj6QulWppsvT&#10;ASVY8dnSoiJwt6h2u3H1GmhlrF5ZD/4S7GxtZTUYzYw0JyFXXIQal3PhqdK7No3UtXhhZmHm06TF&#10;fMf87OzpbW68NzI4YjNZrHojCGxoepljOjhMVtfV1dfV5uflEMqkPa1GYSeM7ofaEm2oPM10SH7m&#10;JW2BJMp8STtWNd+0lVUf8cHrg7YpXtoaiz9C6+AyoClkB8NE9aKBYBSZkjfv3h6bmTJaIBhJadPE&#10;ZIYiDqN53cp67MiJy2T8SysZ5ZLSmkmSGQkvtnJq+BnjG5gBV5ob+LKmqgbL7ub1G7au3whTtKYB&#10;dXbryvF+STkcxOWFxWYDigYLk0OpOVoakfJEKvEGqzU6M4V6wci3GBwfA5GJtViRE9cCnii/nZzI&#10;CGbcsmEDzCQSVym9hu6OrCjYEfAiKBJSUliIypZWQ0pBemZDVeXbe/f+yQ/er68oj3m9EK30oPAl&#10;vTxeD0oekhsUbm5AQ8BNvMKBgCkWA7KsKirKz8iArfV452fnZ2c9cyhlTuXAoeeJw4NB5PqQ7x5G&#10;gISnjc5UxD0apycnIBGF6sk/ff+H+3buqiktd1ksonxOHQOUiRs1poQiMYSoeUIRSP119vWCQaI9&#10;AMKzcBClLnFvgCWigiXQKfRk2J01JWXFoDeQjp2CastxRG2CFQX3hFKE/mDQ4/XN+3wz0zPIdu8d&#10;6JuanUV5+3Qwgw47hFfgmjSzReSAVAoqowAGSR5JBEk63fjE+JkzZyh96jt6AWgyzlSB5vI58cBZ&#10;8nR3rM0k9gOw4ChwG5TtgTIb21rRklAaQpchghJth3FmNhrXrV6zsqoaZZxEQGjBM7qYPsJv1O8k&#10;RisNzQiI5oEB2UMNqxsqq6prV6xAZWqoa5UVFKAWud1gBuYozcvfvXlzfnY2MqNlYmtAg0JZCKoo&#10;Gee0xWCU2T04CDWfC9evhfA7eHdwewR56I45LIRIV4yBaDBUUVzy+v79G9euQ0glqEoAUhBySDrB&#10;XrGwsCgT6jxmkw91CuBi9/txdeDpd954HVlrGc7UiaGhLhT36mhvuncPMbsdHcjG7h8dheDsNMSG&#10;kMvFm5/HTTPAMMNHAOkQwwNH/Kqq6u0Na15Zu/HNdZv2rF67pqIqz53uxG7JDiRGuqqgLCm4xqC3&#10;mc0+r/9ee9fo9CxzmSx4yS2rMJqUdw+ZehNmENKPcrAO1FRjR6oLM/FvpBpd1Cicss80M7vyeV2F&#10;Vwab3KzMjLraWtTqLEZgASJy3OkuhwPZTk5sMihqEmsleesZ+2LzS4sm1gFtu8eDYiGSgihf0KqU&#10;/UPjBfeM6RoJhlHloaasorKoFKVBs9PciKVGp6Nr6upWZGdm8HMxAFbWdnWfkWAP1L3hfQb/1yE1&#10;nm4uJT/1PLcAV0BJvl7SFoDFplhvzi9Ugu/IIcVbaEUGiJ4cC66gMeIR4qjCzXJCtG7xcqHmybDp&#10;EGSoYM2FRV3jIPkTM57gga+O/O0//sPd9ntIpQ5TtBJlrkATJCfV/Wc//dlf/smfwaogZh6IBVQK&#10;oxzNxaNgTyzroP1geNiRzqNUUKeahsIjl0wwguEh04iISAR4YelNcziRvkBrKjFEHLyUkMBM56KY&#10;NPIT4b9gSvzcjWu//+yzE+fOTQLIwfmOloESMr6jWZAIHwzpkScOqBSNZDucf/rBj//8Zz+rLCjA&#10;s8OQ4GxcLQ6HRIAccQIYSNJsf1YvoDho26CyM3LkoaqNIiUlRSUuh1MK7VBwm2TRszISep5ElUy6&#10;1pGR3xw48O//y38OwXePWuXkIIOWNYsqgkZiDxp4I/gZa4pKfvzam3/+x3+cXpCHKkbeSBh61LMz&#10;czOT0965+enJKdTTm56dhhI7kt3Bq66qr//5T35cV15pM1th34gTWRx3wZQY8zCgrJgtQWcAYp4+&#10;dYrG4Xf6QlNt3rSporxCAjmYsWWKndqHynVyYAZDOwWCyc8Lnv8nvn0GZHQ1ZrvQS16d7v/5n//j&#10;bz/7tH9wUOewU2NBF5YqgYag8v1Xv/jTf/HzX9QXFxMEoBGYcEFuZw2k0xwOg5zmclC4S5Bxurgv&#10;EkKsJxAZIkNQOMcXpK0OYhm9c56Z8cmwL5ifnbN725a87HTuOaT7UHfJOYmDY5Sp7iqpRORsJPLl&#10;yRN//cu/v9XaDCYzbkC9bmSwMcFGTcM56dEYNnz6QHD/tu3/+q/+asf6jU6w2fx3DgCG6q3JF45A&#10;W7e1u+v6rZtXr14F34ix9Mc/+OGm1Wv04fDs1PQTN+w39AFIEECIICuTvmHvBP74+p27/9///uuT&#10;N2+PTU9B8Avx0VDrBN4jx7S6QiH2GvnpJVnZb+7Z93/7l/8yLyMDbDHFmfILx0FYHttLr8c7OzcH&#10;Qd6pKRQ/mkdz7Nq1q7ioGOeBpwKKwizQRiMQeNgIQTHxIHDr0jLGKkdSCYIKufILnbUEa2srPoXZ&#10;xvSTUzNDgyOTU9OAxgghDYaDXp8X94LT19RUlleUgtsFCOeiX1Jk4v6vJMr8hobYy3+aJMp8mfsY&#10;HAiVjOAUF4RKEfemEQwcA8TWA8E64icVy0AZ2djpk0K60IH8dsJeWQGaYngWOBQNgVIqa/DoqdOf&#10;H/piaGLU5nJGOLETZsNuteZmZO7asn3H5q0ZThdCKhkHqhiQvDTkM8L6xjIdJH5O1TboRsVRKyHu&#10;CY5CbanjsCTgIk6M1U1NT4+MjaNGTnpmpg2kmplETORW5WxkofnHuXAA0iS/+fAjyMfAiYiqd1Q+&#10;hKJI8fcUXSBogKMcWQ6BAOLUqgqL/i9/9c9+/qMfgiMUqARc66XcBT/IyO98JKEHzRYzyj0jUxhB&#10;oiJAI35uFnUmFSSgTDT6RCh49NKF//X//u+GpyepliGXh4YIFJ4J+Jo0XCIxl91RVVK2sb5+76ZN&#10;OzZt7hgdutzU2NLTg3p0PnCwHn8ITGYgCE4WtV7GZyd9fq871bFp/bp/8+d/uRVxtxaHuA45flNB&#10;P9oWhX3vMbChoNmmZ6bBYn7nEFPrvvVr161YsYKCM2hW0OCUmlVCHArQ5BA64pJYbVz8oE/2kqYQ&#10;2o/4cI5ewG/Iv/6v//gPv/rDH+61tVLxJA5ehsAQpB+tesOP3n7rL372J/WlpaxmqMol8uyVk2kv&#10;FjPnBB7xe2Iu4TLg5LCp4IqvWBlCEQR3hPA70sLC/gBUUi0GkzvDxR50LBdIn2OOjW8CP3D6NeFG&#10;uhB368DU9D/8/rf/6e/+JhBDwnVKVA9xMZ5YMmtJKYlilBH3medy/+jNt//qT39RXVyMgxCqyJtH&#10;enhB2Jh9UHEi13bTvaDPm4oN3nP2QnQmIlLsTufxG7f/+4EDSKuHzCSiqkkFjDaWnH+Ph/b6EYeQ&#10;EgwXZGa9+eqr/+af/bNMtxtQHi6MGQ8EPmfIiYE4GZ8XyBJc7ARkb8fG5+fmACv/t3/7b7euXUPs&#10;ANLMEd+CWFIiog3gaulfkdpUupm321x5C5sJKPtiIYImFJL3QRMQU8qJXwhOMVoRc0v/mVOwbulQ&#10;whxhO7z2kpwt1KyI0Y0g6VFvd9LKgb1LOIp6Y0iZojgn6QRt/ZdfBXo+CIDSPbKhoeBd9TgOuKWi&#10;YglEq9LB8kDy/Ykn0nM2SJK3s7wFkijzZR4VWPlEhUTMIOejiCeE96hCY8OJwz+BqcHSgJ050UtU&#10;sgPAA5IgS1FmokeTiA4NaGpLBbx+wQjq/DS1NQejIac7jaL64xH4b4EyU22OguxcqLKbUNcaxoYq&#10;N8qWXHH/hYJhrIxEfPLKw6ByAWUSpyS8qSx76ksBAbQk61A+EZpEh4+fmJybTeWknFSnw5WaiuhJ&#10;OKAyM9x2AF4TlIdQgMjkj4S+On70D59+evnGDRAqQZzehJrgSDMnoRbgZSQZkchSwA9pnnf2v/I/&#10;/vwX2xtWoRYQKjbj9Ty7AhB+h5J0+A4/KZAkmSNATAPKDMbhj2zs7vh//Yd/f/76FcR0QtGaEAhF&#10;ecWdZlt+RlZ1UWltVXVdVU1taWllYQFYnC/Pnvr1559euHkLZa8RLBBHlnKY0BcMCfHlpDwddtqs&#10;61bW/as//R/2b9ycl5qucGsqypTukj2LfIf3H8EDgJjPA0ZPXAjWrVtXU7OCwB9JUoHV5eqngtgJ&#10;sAOtEfoE4gS8MBpJWudJ1xEFZbKDQOQbaETrUTwpfuLM6QMHD96514TgBHDLmJbFBQVFuVSxEIF6&#10;+3fvQQCDkpuMW2T/KE8JhVNdILXAO9ITqLkmxPvTWgC0opHtOIGw3ewQp0KL457Z/tlxbzhgQ2aZ&#10;FdUGrWbUwDQibcxoBm3HmpRyVpzkVkvL//nLf/jV73+DuR01wGthiiDXhRwItItA1Acl3JDLILx1&#10;7bo/+dEH77/xRnaqE/EbVIZboclwTYoJ6O1B9Zne8dHRJ23JZ388GqxlYODolctX21uhoQFnEalo&#10;0GY0DlFbm85QmJWN0CCoAu+HkNL+V7whP0JB77W2DA4PQw4CuzNo65IkEQJW8EI0s8+PiAJoKv3N&#10;//HXb+7ZITWX8B2uHlrSKAJcRfqCMmUJ5HJoGAnY5h09eaKts9NstWXmZDM7QAw02thhtzrdVMoH&#10;u/rKIorzwU3ib+Sjl1EjmUvELihuTa4DSi4mLt3LuxdF1HPB7ykrvzLoeTum9IIKglFdAK4qhJJz&#10;lDefIUZqA7AClH2lLd2yc+MVXljYxZr1z75vk1f85lsgiTK/+TZ9fs7ISiQcYM7EG8Ae1nf6GVtM&#10;Lh8nqiFYb0i7hxxziHAHwoNlo6AjTgJWiEw+WJaDhfVEqA5ZYzQuhSMsaV8PxRy9EWbJCNYEW2lR&#10;J8FhtHoSyUGWCOGCWG0545quBUcRAIeoeceipEzuSktFPBLfB9lTxqIKylTuhNEytub0Ny6bPOsP&#10;HDh8+D/9zX9tAhuEHGodCZgDXkKTvKykGAY7Iy3NaQXHmpqbk51fkIck02sQvW5qGhgZGxgfm0ag&#10;IewAvOQmUwpWeZwWiuKxeLYr9f/xb//XzQ0N0WCQqu28OC/gbCfEkuxIckAmls6DuE6jAen/H335&#10;+f/xd387MjFutoK8SsmCMpMjtSAnDwUtt2/cVF9Ti/QFyopAOlQk+tnJo//11786c+1qGGFnNgfc&#10;dnDqEcGcYgA5oreihSJWg762rOwvf/qzd3fvK8vOI2vIW5xEIkSDmBhj0G06fer08wYxpWPXrF9X&#10;VlUNmRskagETUJYVWUiaNuzfpuxijOtwMGBCCg2VfXqylwIVOHZRzDS1EvgevW56ZhZwZGZmhspU&#10;Y1cQDCCQ0Z2ahhmEWAjosuNOuGYPVbteMh/F9nP2CWf+qxBTzk8yA7h5FKlWNVvp7wwx5QXYfKHx&#10;1sdnjt1pa8EsTXOmVRSXVpVWFOYVuNNciA7Myshw2B3YB4Lxh0Lk+UsXf/3bXx8+ehgJdogUDhvN&#10;EdRKoJUGOpLYQ3ICHcRXff7/P3v/ASXpdeX5gRnepPfel/cG5YGC9wAJGtC1UXfP9sz07Eia1R6t&#10;pNUe7UhnjjQ7kkZjz2h6xG6SzWaTIAEQ3hQK5Q3Ke+/Se+/C5/7ufV9EZhkAWSarIgoRDBYyIz/z&#10;4n3v3fd/9/7v/37nxZf/+Ac/3PTII348f2FJD9ccecq6djc3N1+7di15nNkzf5D9I8P7z53Zd/FM&#10;U3cXdMnJQCjP439q3abFc+bOra2vra0rrazw5+UcPHHs1++9tX3fXkzd+EQgLER1yZ2yJgaJ8xI9&#10;iNpC4X//v/+rbz33TJZMU8GJonQhtM/rAzjxjZoxyPAfeocH/9PPfvb5jh04g71Z2TwXLbYlFtPj&#10;IiweKC0sQA3qR699P9/rF21dUTSI87Al01GdjzqUEsNJPNJxHpSiTCObar3MMDNLiDV8paHxP8tQ&#10;y4iFJRzvwrbgT1DTLw5aIfxOC0aZUafXF+EMDTHdUKBh5o8jfWRy9kAaZSbnc7k3rZJ4lASlmLrq&#10;N5ju/FNTxV9DEdYFl5RoI1ZsNNjQ5aYonC3D7SNKfN3rhl91cbzuxa9SRDAcxf1h9tnYpgjrkYRv&#10;rICP3ln+gZPU1NYGmxAsyM45FI4QQ0JtEXwpktHhMPkj69Y8gqgHgTyMonHYJABtwptpkKukXWtY&#10;vX907Ke//MXPf/13LV2dwCspyyFAkXAN6d8Rgne8SUcoLihEK+QnP/rhhkceyfFn9owNnzh77tNt&#10;2w4fO3GluWVobEzcN1KXPJLt8bywadMrTz2JmPO9eTAP6Co+ry+bV34e6GQkFDp+/sx/+V//P+H/&#10;lZaVlVeUL12ydMPadcsR1ywqBTSBLAmZUdOSLQkPZOfRQ//uFz/7dA/FCYE+Luo/A1gAXR63JxAJ&#10;RSXFCynpyerikj/6znf/8KVvwy4QIJXw0llfOe6cJje5v3/Xzt3JCTFNY+vmzsksKT5z7tzY2DiZ&#10;GBXsT3JzM12oOpLcAZVYlmZBSzqwb/+RKs7UQSzTSgQYiFRqQjZZNSRXITaEY91pnwiOc0O0IWWc&#10;6+1ExEi3gLyZYhAdeEtwOhwRB5K4omITI6MIHuHLJmFORLzj+cIm9i1tV5a1YOXEjMI9GYn9fvvW&#10;v3zrNwdOHCf04SKAnp0LwM3xSfIJ05A4AI3Jz8tFlmrDpk3gmWtNV8+cPX3h4sUjJ0+fa2oaHhvX&#10;QD9zmu2qDZcd7F7yuP/8j//0h996DY0k2fZpysqFixcuX7kMmL79rku6M651dZ7rbMsqKlq1cElj&#10;WVW+L6sYLdDcbIfHhWbFnqNHoa7CzLG73CTfCTXC7JfVoDFHgH2OcAzq7T//H/7p9155sTQ3Sz4R&#10;Yxo3cuIqiAeTDcrUR29QZudg/7/9P//Dex9+BFXU4fHCIte6aASuqF8GMWW8pqz09W9957/8+/8I&#10;bTbhjJo8IJPtp2/jT5++Y5EhfT3KNNr+5oV9MC6DG1GmaRgRMzYX4XBLR0dxaSmqEhzMKRJbQzNL&#10;4mfT3JmKhtWXKfdTX+YdzKakGxLpBiV6II0yH/bBIJtQLSOGV8TQGsUMwNdEO1ESHoORCOFjgWea&#10;KcJCh3qKZCZaaYlqCI05vAlTGiMzZWoSx4gnFMwn6ZbYmwjFxcGyDlCblbjKgSOBwIHDR3712zfO&#10;XLo4ERZXpFRo5P9AlnAEM4QyOWp5/+Qf/2PSunWJncqVNxbWuGCMT8iJPaUmjq7WXcND//O/+j/e&#10;/+zT9r5e8ngk5iQ22mzwlZFJFZDoJHIqj65b92c/+dGqxQuzvJlBrHE4QvI3GiXnL1/ZvW//kaNH&#10;h/r7fvjKy99+9pmHaZQQ/czOzfVl5/QOD/z05z+nOvu8+fOXLFlSXlaWm5UDkQBwbVYRRo6IYEtF&#10;9MkTzVf+5V/95duffkICEFwCpx3CF+KCUYiZGV63hl3hY0Szne7vP/vCP/rJH8FtNI9m2uolj8uM&#10;IsDlJ598BuUg2TvW73vjk4/IaA6GgvTP0kWLli1ZunLpsrrqqhxvpoTPQ0FQF2P7thdGmYd6kiQa&#10;KeKTcSpDWjOadbhL58OuDAMuXQIPxJ2PjDmHjQUC5y9fPHL8xODYCLOYNBTZmuFdhutCZVGbvaK4&#10;aP0jq+bPmevPzIpEcUArMo2v33J9iZ9jA0wGkTwlHiESBn/74Xv/4Y2/O3r2DCFyuBbyrxF1h/XL&#10;zzxm2f55ly9b9hf/8B/MndPIvEI8ARWqy00tZ65cPXXx4vmLF1raWkiVkpRoSTbLWLdqNVSTpzY+&#10;Sv0n8E3T1avnzp0dHh5O9qd/m+1z+rx1c+fObZwLkBRqK0EA6BaOjGPnz//Vr//2rQ8/YGsXofKr&#10;gilBU/KwxbDJLGN7MBH8r//v//kffPe1eVXlYp518ij60jlkhNXMywphy9+DsdiltqZ//R/+w8ef&#10;fcaO3eGlXJnoE2ODSaOX1K/gWEVR4Y++8/3/4Z/81zx1/iClyVRXToaD8T9IKvqUD8GgvQTKjN9O&#10;2mHQsUmKnwpSJACzaZiO29a+3p/+7K9hfTjdLp07i6sqyvMJj7BPu4FHPA1lWvSO2+z59OHJ3ANp&#10;JaNkfjp33Ta1G/F5q2ZB3BwS5gQW4E/ABUL0V5g9gQAYj1VBjAtMc9HmkJiOWQlvfE8Lt01vooU4&#10;xYMqni7NPZF7mpIbVk1JdWrKp3b7tbbWTz7//MiZU23UihkeROlnhFzHQLB/aHBoZJi0EsRynnry&#10;SaquCU1TBQITVtbgS33rwixJ9FYl6O7Bgb97+83Lrc2UgKO8DUEjWb8dkPTVCaT6IZjLHJQgFyzY&#10;uGZNWX4+RHu+uNfpzPF6kYkpKiqhCuJT6x75yasvL2hsuOvHkFwXYPlHQGlkcBCZoYVz561chjrO&#10;4sbqOjLoiY+rAg50OuXvyZJicf6IdR08dfL0pYtI7agPjbAoewIQjUPypawyhHJudXHpioWLKU+i&#10;keW4P0Q3OAmIuXXrdvLxk6tfbtmacGRoeGjr/n2U4e7t729qbrp67Vp1VRXsi0yvny+oKt8yMG8b&#10;ZVqLujUrVfhQCMBCklRgYfRoeFhyC7CdytaIcoAAUFvvQD8lgv7m13+3Y++eo6dOHjl58vip08fP&#10;nDl57uzJs2fPXbw4Nj5aQ/GlykqqiRJPiEfOzX8tbCt8GWWUWgUkJ6OQdL84eYI0r77+fq35Kiqe&#10;eMsoe8BOkB1piCx1sliGhoh+PP/cc5VU8XF7iOOXlxTX16GQ2kiKNCVPCazj90WlMUBMYDLjiUcf&#10;3bR2HeKU7U3NBw98QYoPFL0UePq32USSJvu7urvaWmGvFhUUqbqvTAD2rs2tlHNvpbgueF/YQQZo&#10;WkEdC68RY5lTV7do3pzq4iLZF4s9jSM/mTlTlEWLxat/Rl6/tbtjz/79V5ub4fHYPR4t7KRcKaFN&#10;47mM+d2uhXPmP73pMbGiMn3jw1WGggksTWHMuLWf5lWwBrecZRquFjzhyDQrhHLmjXMdYn+GjYLp&#10;//r//Pe79u89fPz4lZbmvsGBjq5OfPRQxSnOdMN8MQ5MfU+77232f/rw5OyBuBM+OVuXbtVd9kDc&#10;6WeEz4whAT6Q2RuIxUZCQbDdldaWwydPbN2x4+CRo30DQ+JtlGiGCeNNvaypbyxL4hWHm9M+MD/K&#10;QcImAoWEqfkmEWqpDifpqRbL3Iu3kkBcdpYN+XSfh4rhFMBx6L+unCyH30ciEgQmO+RIIb2pHPSU&#10;jYvnM1nYRbf8Gs/Bzg6NjXZ0d41TOE6I58IOEzeAiHJQb1KrR9rsIb6f0+lDajI7G2wtm3mzjIum&#10;Y3RyfDQzI5LjFV33h/iFC4qU/nyfv8CfKRnpxLmokE4GgzJoTeUYsxwBUzKzs91oB5ruEHV3tDNV&#10;sYnHJ5J8Um1ZBfZhPiD9CSAxDAdxbSRoZXyCFxOImUJ+LJQU//x7r/P12Tn19PV3dnWTGm9mgWRm&#10;2KUIy+1DTDNLTHaO7n0Upxr8J9kwpjNFqCskGyzZuJlPxPuIlywci/YNDfUMDfYOD/WRuTw+3h8Y&#10;HwwFB0OhoXBoIBi42tEG9TYQxfGpZSEBN8JxEEUrLiv7BytGGp/SsruMjU6MDY2OQETlJEIgpHCQ&#10;+s1Wjcg9cp0Rpy3mdtqYF5SNjUUKCguyHWgSSZEen82Z6/HVlZU9tX79X/zJn/4P/6//5j//83/w&#10;4lNPL2xoIFepoaraFYnu2fr5gf37BgcGHuI5xVcjc/zwkcPvfvjuxSsXRYtWKmF6CrJzcjP9bMys&#10;sLR52hawki2F7MCctvbudnTBjKPTimBbx5iDdU+tTy4+enSOKYle0nWQ+zXcIHnuEnQ3WwU29lpU&#10;QULVECOFESu0Cqa12adPPZCvGMmmxUqvNxM6sW20vksCdlJ0dCgj0jnc3zUy2Dc2gqLpxeZrH3z2&#10;yV//8pdQkto7OzlhehZp4vZ3OI8e7vGU+t8ujTJT/xl+9TcwQFMWLzUSrIkuO4nVTR3tR06f2rZv&#10;z/uffvK3v3vjP/zVT996792rTddkTUIxedq6Gd9iTtu8TnMkil/FVBaOv1guiaVqAilLI5oYIfCH&#10;qrJPSuhNYjOasUsojWIbPq/d47b73DYpREn0J4p8XwTbTDYJ+Ymke8senpVcjKNxw/DWzTRXk8CN&#10;sHzU/GpGMOtiZHhsdCIYEtlLccwpdBRPm2VPhXePm5b2UZ0xK8vn94n3CDSsOAnt9LbmpsH+vgco&#10;D36fRySLIgLX3Z0dPCk8kbg6YFuK4IisZSLJJykpRNlktYKqR0xWyj3b3W4bFWiIfTECQsFEXA8E&#10;JCJ8QURyRA4zsSkxDy4UCqUWxDTPYv2SZX/26mt8nfz8fNLPa6prYLgK9YI8CimYdP2GbIbPzzrJ&#10;IhQIctQ5wygnx0iYn6pYKT8w+Olvl5NEOq5NKSDwrs3p8pCF4/VSeyrD7SYMASUlaJtErBUX/kgo&#10;wBPtA2WGQyYF0GqUJMpZKXxaWdtyiumckkTm0YnxvsFBMp4YBDav3+7zw73FZR1CKj0UDEUjo4EJ&#10;yDaZ+blVVdWEPnXiS2q6aqVlEAll90gVK4oLbH5k7T/5B//w3/7Lf/kv/qd/trCiEvLmQF/fDPvm&#10;ITiMUMyR40c++OiDzo52BIIQ28zPzr4xgVpQVRw4Cj3T1trR1tPfbz0tY4TN47Kcj9Mtb2LHLxNT&#10;XeAQ4qEmqUC928Ozo0YuCFNzbpywaolcCSsJToUKymuN0BsFMa8fyjc4FeKPJdGK65+T+Zj2Usme&#10;DLZT589SkBOCB6OZbQ3hKSSTGuY0lJaXq3qvtal6CJ51+it8dQ+kUeZDPUIMIhOsZdSRhX8NUaa7&#10;v/+zHdv/t3/zr//7f/pP//1f/scPtnxKkvX5y5fau7vEOxXHlbp5Noxss3O+GWhOM0qIbMclk4T/&#10;DXtvcpLUENQbSVuXZEnNl9RC3MLO5IVzRhLMlZamnkipjSH2hzATfke8KehZjo6iRan3l825piMq&#10;k0krGhOpZW0UrCnHyyXAMUNDw5DUBCiBMo0Tl7CgkYQU76aUHibhKTPTT+lw/HPiyER9KRxu7ejo&#10;6e1NxVzXux/EVCVqbm+lzpA1VkzSvzjrhPbgcdlRLyzII+sjT1YmWBaREOlZuEJxz4gvjm6USkNC&#10;2hsdGu7v7aPE0c2tQhOnvLzs7lt7/6+wesHCv//d7/vdvtrKGkrYe1xumVgi/3Qv2mKijbA8qUNA&#10;GdII6grwok3fC0fabNKE+ipFawhfS2VqVm6KcweBgKKuBNCTGuhMuUm/N8PnQ319PBhg06V7LMNY&#10;FilLdUSJ+8tIFylKlP/IxIvFqKNDEjQRhAzqDoJIQlw7KnqQ7CiodODzOiFWulxo0NY1NJAtCHDh&#10;fOMppTeYS96MDPZtzHnIJ5QRz4xmDLW0Dj84WfV78Xju/BrDI8M7duw4f+q0nzpYorwb99Yl9hjW&#10;BkCwJn/s6Ozo7u3Bfxw3rOZ44yG4EZcZO52YsIwWERpWj6bciMcqYYVQps9bWw17olo25LKX4VlJ&#10;iYG4jLxl12/6kgnbPqNNlDWUdJ3gRn29vVBv2SMh34sglohnRdja2xEcJZdsatLE15ovAa533vPp&#10;M5OnB9IoM3mexey0xLJDqslOtgZJOXa7LyeLXWZrZ0f/yNA44c1QCDzX3t158syZIH4SY+N0KVI3&#10;pBaPUOEh622k3eVzfeuRZPigX2JV5pm0S4K2xl0tzo6pYx5f4YzkNRaJ+A5OG4m3snCKSoygQA0Q&#10;Eu6R6Pbg4DDhV3Vexj0vQmvnTR0bkniAm5phBEDVtF80iPr6+8jjEZ1DvopIDkl4KG6QVegPF5HL&#10;DS8zLy9P0uoz7ERCW9vakznfeXYGx3VXJUrb3dvb0o6e34Q6qHkWwiozMT6eRW1tzbx5c6VuJR+R&#10;ra+lNeXRgODpZ4SrIA7yl0BgZHAY1WlrfbT+I047XitXrJg/b/59+Dr3/BarFy76o5dfqSguKczL&#10;h8IrozkmekZ3lGBuzYvru0gcTKYIl1AzpZy3ZmUkKp0q1sDrSa9LxVMRy0QjhhmgFOpE9JNP5AAr&#10;qp/oB4s8KjNXJrKVzCsg1NzCoMyJkeER+NDGf5ZwgVrmQAh/bC5CQJnGOY1Abd2C2iSBCByscryw&#10;MNlt8MahfXTv3pMHD93PUlj3/KHfkwsi1BQcHIE2IL1kWVHjw7bMIL1lki37+3r7B/oIDUjwxUKk&#10;caWreLx8yqgqs4UZFyR2MxFEvzYheqqidaIWxyfkbxXm5xdStFYsriWNpMPWyuG5+TtOw8JTEDMR&#10;zrbo1dPD29YqY2W0cU53V+eVs+fdWjs4EgghZeKHNoBicX5hlhb7mH72De6Le9Ln6YskTw+kUWby&#10;PItZaImZ/AaeaYyZH1jGcOMVFRflFeRTKkbCXZNRFBMHhwZPnT7dNzCgZWKkKIR6U0zYxlwosV/V&#10;fbDkKOjbRMPtTjLExbNlrKD4TYwl0e2q4fNwASkDpIQ/XZ9U0sJoBupnEsoRX6P8qLFIduNTzkXj&#10;zrTsnsGsCcqf5kqQzBQMDPT3if40pxs7K03A/QYq5Vf+lci43+MuwC+XkxMJBJuamgcGhmah91Py&#10;kniOW1rburt78DGbnrayRTIySoqLy4qL6T34tQ7ehNcjESrpUVWQLYyE2kWpQJ4mJaKJ0+nJRviP&#10;DQOFYWBzyqZgxcpVKQo059XWVlC+FKaHkjRkyFpbqTt91lM+LY1h4mSn8LvRK7dQo/5oLq//kdx+&#10;yV92+nw+0euOe7TM5NK3ZJorI09JefIM5ILa4Om+NM3Os6jV8pBJUacefW9398TomBJGVVVXjpHd&#10;Gg9V8r2IUYRQtLVXVlZ4kKNXlGNRPHUio5DKJ+3NzVs/+qilqelO++VhOw9rtrxh3t9/7bslOeie&#10;KsSU8I4+VLORUJNFjTGKAI2MjVjAS8ybVqGfEp21CEpxEyqdPzY8HJ0IkaVuR/AYMgU7/1CYbb+o&#10;uqp4KU9R2edmR6HhcrPtn471poz1tM7XQSibCEkzohQDsnRqgxOjLv6Dsn7NDkb+D2tibmXtmiXL&#10;qe+Ahii03eLcfAo9FOcVSMjjVihzyrQ/bA//m/590ijzIR8BVpoM7kKt1aGhF+hT9vr6uurqSjTw&#10;NLEgQm4xyKC3F2dWDz4tcWNoiNwqambR0Y18kJHhMDhRhdYEcRLiBsOKpZnq0Bv2vPIXC7IKi0iS&#10;EuzZPuqhWSE8Fkj5NBTW6iTgQmVz6t5f/6/m2HLQxGGr5RyNW2yK1I2Ntra0CrcdI6u2lR/kJLyb&#10;IpY5aae0WiSa6fYU5eY25OZQ0/ehTHe9y2E9ODjU3NRCzTrRz4+nB+Rn5+RlZuGzpMq512bPcjpz&#10;6cbMrLLc/PKi4sqysrrKqsaaurqaGlKMcbiNTQT7Bod7Bgd7hyRDZWB8fHAiOBwIEsyds2DhwoVL&#10;7rKRD+b0WPTEwQNagjUOBO+4HTKkp82XadeRjA2TcG6SwuNHiuar5gBBDC0tLWV2QDqRSWddJp7l&#10;a4otgPl0rygo00BM0doU3C9AQOCLeLOgPZv6C3Avuzs7u9o7Q4GgAFCzKzP+KQElXEbVkJhWbiQz&#10;8xA6kj4gpG5iBVZTMyhEvnfPHsqu3nHHPKwn4g7/X/7e33tq6VJqToivWqm9ggVFq1geBjRxHMmU&#10;naTfwXMwIoRMaRdmgoA8+BKK81SsVp6LmuFJKpGTtV2aX1CUnVteUFhCopHTxQzlX7ZDUv5cfAmW&#10;10B3IwbjytSe/roB/CkClrASD5hsPgij7d3dfXBrQpEJuNcoGsd3/Tx+mqT7UhkRfK+1S1b8t//4&#10;n/yTP/+LP379R09teHTp3PmL58x79JF1hTm53NEsIJYnNx4hM1j21vPhYR0Q34zvlVYyepifs9kQ&#10;G5ef2WYacSLeCBhdvXb16pUr2Div2+Nzu6nBOKe+fs2KlfirpI6cuAlFjcgsM1IzV4QxYExKqE3K&#10;LidQptgLIY2J+VCpoHiWTtxqqTvRWod0oZJF057RPzR06cqVq01NlMXmbkKkpHTh6JjLYaeYnifD&#10;lu3zbXhkDTvgXL+ffb6hpsUfmLmg/MbVxMBpxaCLzU0ffvxJb39fIBhye7z4aIOj47IAau4RBdYk&#10;VSgSe3z16n/8g9cLKNqbfn1JD4BmCJ6OjI5m+bPpWpZEOHrUADx18oTP5SrIyq4oLKmvqGTMsF+p&#10;rame19i4fNGiNctXPrJ02fJ5C9Erae3uPH3xfHN7O4tTV18fcLNveJjM6D4yo/sHgECZPv/w0GDK&#10;PQHwU09PT0V5hSRdyKCPqwPdzjcRoABfhGErRJEpbsn1c0eRofqerMpZok1DlRkbEgpXW1t27d07&#10;PDoCzVjz+c3WS3+CshwKrV60eMGcedBCNK9IZsdUIrvuIPVATY/TEweHh0+ePn3w2PGB8QmZ86oI&#10;YaCG2hH5P0oRsYmJirKyP/jBD0AMqEJKjj1/UL0ByC079uxsaW25nZ74Zh3Ls1jZOCfL7TnTdMXr&#10;chFUQe8+159ZkJ2d55fquyuXLJvT0EhxJUZHCGYskrRU70FDCguotk4SyHFXizGUWBOfME/ZTldV&#10;Vi1auHD+3HmoSDGzqBdVmJfLXrogJ5tyEksWLKTipar6T9lQxsCU0tg0F6MFAdUTwMCgcsfA8OBn&#10;O7fv/eJAJ5Tr8bEAwQohbJiMdxklXFeHGXGOCAPU53DlZmaib7Vw7txHVq5av3b9mlWrFs5bQC0M&#10;ktt05OlzNwY8/lYPhpKU06+HqAfSquwP0cO86askdofMWskVFqMgm2CilgPjw3/3uzfeff89j9eb&#10;S0UTf2Z1aTm6iauXraguLgNl6uG4SkQSUStSasEzi4RJbDxCng0VUOBmSV1a4zKBhCMvSfFJWBBt&#10;lFoU47aRNumlHfbm7u63Pvrojd+/dam1hexyqVcxaeO60OQha3ocjrn1dT/+3vce37gJMhybbzGR&#10;5rrTLJQ4U4SoaRRh7EfOnPy/fvaz81cud/b0IMiCFMvI2BhG0JICJWfIlvHU2nX/7L/6r6Yb24d5&#10;ENz1d+Ox1lbWxnzO/lBg5xf7PvjoQ+Kw+Zk55YXFZSWlyNl4czLdWX5/dnYOhdOdbh8aVU5Pc1Pr&#10;+59v2bpvN5o7DkLMuM19PrYzUqNe8048GfZsr7+sIC8vk8yi1Huhw/XE44/7RaPgxtThmXwZjSwK&#10;xNPN0VcsrNP89yzNEE4E8dt6hoc/37f7n/4v//OV1lbSzKPipIzv7jiCyTI6+hd/8JM//OEPlyxa&#10;wmyCwMDiLgQVnYgSUlfUaQTh4TAzuy9fvfbm22/+/LdvNVN/y+mSKK3sKg0IUKjLbwQJhobWr137&#10;xs9/iavMb7ejbmUTfQaAyOjeL74g32UmXz99DCXb91656Mv2lxQVwVak7K2PCk9ePyU9CQWwjeno&#10;7KTAqaZMCuEBC4YjwOfx8gg9hGgiEbTxYTrm5uQiPTswNBwMhWUHYs+g/NLQ+HgwgmCd8GV5gIX5&#10;uTVUryosxrcN3cJ4EOStEsKJnYTlYow7Gkn/Eo8AQYlI6Fpr27/5y/+4/+ChvLx8X2YW1OSG2ro5&#10;dfXVZeXVFWVwaajTppEtYfc64U8Z9QJ1pIOIKdgL94kRSNEHDMAUitSjNOVcGqSyIUZNNP16eHog&#10;jTIfnmd58zdRXCirCLDAADOTgoGLkijy/kNfHD1xPL+wsIDU4Zw8LF1pXgEcbb/TY1UwJ2rDppkp&#10;D8RkR5shos04PFB06+/rG+gfqBJXVkNRXj6xORFZlFRTXTDjZE7Lmap3NiqchoWpKNPROzi459Ch&#10;rbt2dg30U6wC16PmWUoMCSySI77Vuvlz+Ke2MC9PTY+aTTJqAbkRSX4QP4zwPGOk5obDwczsLCr5&#10;nj5zprmtraePJqLujtA75fqIKsaoXtnX2/faM0//yeuvP8xPfRa+G+OhpKIi5vN29vV0tLd5XZ5s&#10;lyeHTGOvV5JafW6ym6UgkKpKwbticblw5vJf/uaXv/3kw0A0grQVecpSOEY8X+J+cU7a8FXDjoC6&#10;8Eevf68sP0/HaYq9snOyn3zqCT9V3W9/XWzu7s3J9Gdn+k25xS/75lZhVevvsiZLUIIyqiMjew8d&#10;+Of/6l81d3Y4vF6k202CnNCf6WVScMLhH7z88muvvLJwwUL6Hq8YIQIRho0HJbkkP7MNMy5O1E+R&#10;Dd/6+bZ3P/m0ubuHijIy0eRNKS6BCLwhZWpaSeT5J5/81X/6KdaFioUiKhuLtrW27j1w8Jupz3DH&#10;o5au95QVFVdUUBEnJysT7AjVlXfvwMDuvXu37thOxUiSNW1SWUo0rdjKUUqe6cNeDUJ5UX7+8qVL&#10;161ZU5hfIJnjEkHXEJPKBgPdpsV9KOIF+OPPGOq4eDK4TtQ8DCA04SXrFOPLFEFNxMvs9uFQ4Isj&#10;R/7Xf/dvecReKSUVwwKUl5RWlpZWl5ZRm/7RDeurKsqQ5BSqkqBMhFV1d8IVJXikvgXR01IC1/V7&#10;KhWQt1CmgtI0yrzjAZWkJ6ZRZpI+mHvSLKMQJCgzLh5kdA3FslA+ZLBvYHjYl4lmsCvTl+lD1kzp&#10;jwSUDcXKMHcQyesbHsTeUZunu6+vs7ebanJEQdGqWLNy9QvPPLt43gIPhhD/FPxOwKNWExEzFY/O&#10;i/kTgyMLnCQKKP0c/8n4xERTR8fVFnFkOqVMstcFVNEyP3hDqVkC+pXqfS4HIt7k6JC4LhtfMKUI&#10;dOAj05AjKJNUk4nRCGy/uXPmzJlH/gSlC1FkGR4ZJeJL5jhKf7Cdevt651aUL54755707TfwInkl&#10;JZ68HB6P2+aYohqwmjmkjrZJC+BBAzsc0Yzjx079u1/94teffhiA1oVcgLVHUGzD6pZhI+8sOjaB&#10;J/A/+8lP/tGf/emxL75IUaD51NNP+b3+2x0PP3vzraWLFy9dMN/EyxPp3GYvaL1kAdakYGv5F+6L&#10;gQMj7KYunH/jnd/DeXX6vUwNE7nHW0lOsdvh9NptjyxZumzpUuibcE1ABpws2mHCupakJf5hHk0E&#10;xrU8k/BNmCNdXd3HTp7s6O4ZC0wwbUgFG6NM1PgY1AlqII2NjqFUlen1vvD00//if/yfaCS0PyrY&#10;X7508eChw7fbA+njTQ8sXL583qKF6ojmwQrAA+W/+9FH/9fPf3ats4PaWmjTioNQ6z6Joi26HDZb&#10;eGKc6NOLzz73hz/+cV1NNfEfGTjqRRBnpeUgTIwmEX8AZQqGg5TJywBJcWsaYHorlIl9Zftht0Gq&#10;/vXv3/7Zb35z7upVUGYoLIROcStEY/l+/3dffPknr39/yYJ5bq4WJUuMSuXAYkk2sgiY8dQlGXhK&#10;3L8ujqSELhU0Nqp5aZT5sM2MNMp82J7o9O+jjBkJzVmp4gbhSUhb9q8Wn0p45dTaFW+nmDkMEUbE&#10;UDmlbqOdeo+HThz74thhvCbd/X39w0P9g/gyqTYyumblI3/vj/+zZzY/kefKxOiwSsE0Z4VLoEyj&#10;ixaPb8eLRQjKlEbxXxg/MNxxdImCpQKUxMvkKiGVOTQ+su/A/jd//zYZymJmRTQpCvYVAr2IruNx&#10;jdgC40hlPvXEEy++9DJ1hEUDU99YVEAm4cJwMDgx3G/YY+nXHfdAdkFBflGR+CyNiJWsGKLnTaaV&#10;Eb5nWKGkbw9GDx49+m9/+3dv7vgclInK1FShELO6Tdpc/BsMeaKxP/uDn/wv//3/p72lZf+ePakI&#10;NP1+/xNPPpmbk3Nbvfrij3/y+ne/993XXvPBO7G2YfGpMg1lkgFnppAhVlrDmtpdkWjvYH9TRytJ&#10;IWizO90QV4TWjMfL43J5nS6ABpw/phV4sa2rIxgK8QNM6MHhIXF5ymyTdJ8x6nxKsdBofm7unMY5&#10;C+bNN2r8pMRByR0aHu6HTTswQGSgF7mvgf7QRCA7yw/H7kff+57uJifPnTp16uSp2/ru6YNv6IGa&#10;2tr169YLfUK1+VsHBn//8cf/x//5H651d2V4PRSNJHYjYwSImTFJpMkZjUUmJqqKi1965tk//cM/&#10;qq6swFVAmMBkbZrcShOG5izj1EQCQti6Aug0R1wdihJgMmfdCmXCsGQJCNkz2vv7/tn/9r9t2bu3&#10;a2gow+mCRSUiBwSdorGynLw/fv2HP3rttcaqSogTeEwx6zarYoa1PZLflOokLg5RPxCtrutYT7LW&#10;yB/TvMyHcmqkUeZD+VitL2VsB28RtMOoSGRCPzCy6JLEI+FmHIewL1nO0DZXW2Z8maLhBgPsalvr&#10;m++98/ZHHzR3t1NZnFA7dsKkfRdk5/6DP/17P/r296pyi7UcMho3ktAqxJu4xJDESuLNEZsmZg/b&#10;pd4Z4zG1kYpEXF7dMOBbXWIlaZErwOnJyOgfH/ng04//93/zr7v6eiMcr2KB0ga5lVgvjJ0HIetg&#10;8OXnX/zDP/zD9WvXSVxWKxJplcsMlK77uqWE7sP8sO/Xd8vOzSktLoFCoWNJUaaIZPFEFAvxOBg+&#10;gfDeo4f/3e/eeGv3TvLMtLyn8ihMlot6pBkGbnlH//4f/NH/+t/8t2gEtl+7evjg4VSMunq93qef&#10;fhqm5swfwoqnn/3R66//6Aevl+TnIztpyTbEeS3WdfAkiTiQTDctDWOggXQ6S/IEWyf6VnaL0r2a&#10;KCTOKlLcRLdBn0wgEjt/5cr7H31AIQYiEl29PT0D/bKci4qDGH8SSZhORAPqqmteeuGFH37/daQD&#10;QKAgHryevMK8IhF4dUQPSO7hMjQAIl5jfR1tPnb48KULF2b+rdNHflkPUFBq0/qNYhWdGS19A2+8&#10;/8G/+el/auVhed1SUQKhDHBdTI0iDxwhjlC4rqLipaef/qMf/LChuhp1LR6HqW4hpldIuhJDN7nq&#10;Bn4y45AHjqfdKINSYJ1mc94KZcr1bLbRaOjUlYv/5f/7vztx+XJIfJ86VGlMJEaKz6La+j/7yR++&#10;9PjjVfn5sIEBmjY4Faj6w87QyW7qAai7XCNaiXqW07ZSZjWICyV8OX0kPXpSsweM1U+/Hs4eMDhO&#10;UIBZxSROLXk8qktikvm0yK35XVN8VItb0ZtwM8XniasFziQwcHgsFIjaApOOYIYjZHdF7J7ugdG2&#10;rr6BkVFNfiSO4yCkTUxHaTikcpMrYPjfpkIP3CANx4uOhuVVVbxhybQIbjVHy5oKtUdKKbMEEg7M&#10;z8krKS4FXwYRe7ZNBrG6VGO3T1LsDuqYyHzY7SiJD4dCI1TQ1qCMVBDWsE00GOjG5ZOGmPdojBM6&#10;JTVBx4kZMOoDV44s/5dxJmQs+au4wxMC/iaJxRLWkgEpygCylxAGF39k91JaXfXo5kcZbfeopffv&#10;MlqcfettFWcfHh+Hf9LfP5BwUMb3YvFmGzabITMrTc76SScbPYgyfC6pxD5flseT5XLxznY6M+0O&#10;HPmk0RnFbTjOI2PjBw4f2bl3z/7Dh05eOH+ptflye+uFlqazTVfPt1y72tF6rbPtMsqWne1wPakn&#10;yb0kv8Ruz3S5cr3ewuzs0vz86pLiOVUVixrqVy1evGzBgsrSMq5/6vjxNMS8V4OsuaV5z769ZkcO&#10;6KeAWZg4FIDfSKLCZiJTx2kX8ondFnbYw5CTfF5PVqadP4n2uWw8VO5NBd1VuVbQnQ4V2XKoEHFc&#10;fkv338TicZ2a+lIWJcMcGX+pMDxe8NZ2olj9QWwtbRCdd86VH6BqlNZUVdRWe1SsQ5YTo7GqAp9A&#10;WECxuCrUvzFVVTJxAzOyLctgih+lIea9GlBJdJ00ykyihzEbTTFA0wBKRZkKKeO/mgKCgkTF/aEL&#10;E38CoAmPW+rrcGiWP6u0BHWjMpvDY3f7ZZ8qvlFnzOkhhbu7Z6C7p5+ad3IRU1AEwyHK56q0Z4rj&#10;iaNU6lJYjdCKFfJl49tZdazIeSKYKRE7waEa5RG5b/bFRAR9fj/2S4LmAh7F4CqUgb1OXXJ71OGI&#10;ulwRh5NYjvCS9AZahybY2dn+zSlKPhtD6OZrDg0NdXZ3WhuI+MM0j06enj5HE0CXB6u1asQNJ8uO&#10;khhkbMi2hmUFcYBANIqyoowOhyO/uGhTKgNNwd8ze02EQxTfotKSpj5YAHLq1Pjqa4ICZvW19IRU&#10;JYKPTRJHnNsiWzhRxVevp67qqvYgQD9Kq5Bc6BkcGKWsucsZZb64HPxLgSzyfknvMFwU8ZGaej/K&#10;3lZEojpKKrQueV32DAQB8rKykLI6e+rUuTNnZvZd00fNqAeaW5v3fLGHQ6H4DAwOBCNaadIAQLHJ&#10;8nj4v5kpTCOHy4lVhM8umeA6gtTAazKXoV3qW+LV2GF2gBaEsyHF1dHWeeHCxfbOrgFqikoBDMtk&#10;GsNpoKbSV2zQjSjl5SZvj0EVCEJM0kAEWqoRv9tVUVZaWlzkdsF/0eZJC+J1fY2BN23RHxKQ0vpS&#10;5quZPydcmzPqqvRBqdQDaZSZSk/rbts6fVbHr2WMgJqmqU2s9UfdyyJyVFZahtqG5NoIFU/NkBo0&#10;tsfdXd3tre0wMuOxPKGPCcCIB0FEslnC4iZ8A9IQXKiBczVJqvomFUrk9mITp3w3egjW1TKYEt9X&#10;vU8LIsctlPU5h5LmbK4kTWQtRmupvaM9FSOwd/ugZ/98/Hb0rbU2qRND/RjWECLYGmRMsNlIrDBm&#10;JRGesKriKB7ljTgLCkjiwRGypvhaiosKNz2xOUU9mtu3b58h0ByPhZq72i42XwuQk2OtwtMeG3Rj&#10;LVIAEncgvyX7NwCkdJzIeWu5LXURKR40a7hCkDgzQWYTcQCgIZVeZcZIvVaUJWxRh4uk9kmq/Dmo&#10;2eSK2ZyQXAhWSIKgVO5Rb7R5bNYUlsembwsJMOEuXjx/6uTJ2R9l37g7CNDcswcqMxVag6FARpRS&#10;n0pQF1Rn5I4lT1w4zZEoxTXAmCA8i6Ak22t49SL0LnJXwsg0s5KEIQpSRMRzoDSkjr7+z/fv/+s3&#10;3nzrs627jh0/ce3a5b7eLoomhELjcCQMv1qnKQ8AAkau17+krmFuUUmxNzPf48uzOzPDUXcwXOB0&#10;VRcUFGb6kS/QQahpnfGXCpbJ0FV9InnLoLRs+PSoxvWu1AQ6/sofvnEjI5W/cBplpvLTm722Wztb&#10;NsAx9M3QNETal0BOLBiQEIyK0VBdkD/1dnW2NTcRj9ayP+qX4VySwcW/aEOxLUw6pN0emJwcCgX7&#10;R0cHx8cQcpPMdyPtrkDWbJ9vWN7Mpl1DLeIInQaCjSGLQ2Zr5y4OUqQ3qGNk/oD4SkdHO6Sy2euk&#10;b/iVUelrbW0FkZiUHQM0zWOijhRB5EAwQJaC1AQx7jfjXJFHqblAeLhD4dqyiobKKoK84muBNxbD&#10;de0oLSp6+vnnIDumXA+zpZkh0JyIRXqGB9t7O4ZGR+ggWaItErUWijSgDjxJeUBNyVesqBraoEFI&#10;cVqRUNNyE3GKuFtIZ5QijknJqEPgG2KfSEYQu7THYLXASSBIAHNOfsArJn1PajDUy1gwrGhgKnQp&#10;d7UkPa0tw+XLl08cP55yjyZVGtzc3Nx07hybA8FlPHBQJuxbYQFhdnXTTU4O6qeTkygfoYQqekNC&#10;ipapZzb3oLt4hFo9CJOMF966hyebZzKjpatr18FDb3788S/eeusvf/3rf/+zX/zbn/4VP+84eOBi&#10;U1PPwODYRECpT1JS1O/2LFuw8E9e/9F/8Z/92T/60U9+9OwLG+ctrM/OK/f6q7JzagoLoVWwX6HP&#10;dyEIAAD/9ElEQVQNonslZI4p+VgTjp/yjhonOwQnlaTAUgvPNOHO1CdkOSOMS+JWb8tDax7ndb+k&#10;yhP+xrUzjTK/cY985l9YcgOAj7FYbnYW9V0aq2tyvT5EmGF9sZl2UKfR5QoMj/R1dwcnJtCwYDXS&#10;dFXgg43iYxgq3uORKKVEWvt6TiF3curEqfPne4aGwthEyUASF4nE+JRCpCjT+GUMVhHXl8ivsbAi&#10;0u71iBfTeiW8stP8r9i4IPv/oFAEo9Huzg68aTP/sukj76AHUIzq7u4GWpnM1sROgE+AmCgBCG9T&#10;qm4bF7PAGdYuccOQAe1yhUdGYRYW5+ZJHTxyBsgbkKdPKN2OguDTTz+VukCzo6Pjq/uTqRUcHxtA&#10;Xqu7K0oFceIEhtAM4ZitEkkbbNJwUrkdeJOYG6OBICFv0n1Q+aKLdHtmvJfx4IJZdBOrbxwpMnGE&#10;cm14tBzNfNJsIVPbnMPVIUqdhSiB2hCSD1/Z7itXrhw+dOgOhkr6lJn3wGhf78qqapHGZKdAQCAY&#10;lIcF6AuHcDa72TRIvSg28nAyNdFRd3FS6lNK2MsbQyxORBVzkO2FBrIlYY8avBOBjv6+lp6u7qGB&#10;C83X9h89unXP7k937iC/829+8+u//tu/+U8/+6tf/N2v0EUW4WK7zePyVJZVbFi79qXnnv/uq6/9&#10;8Lvf/6Mf//hPyLL80Y9efPbZ+Q2NPpckHsk4NBYg4fW+Hj4mTLZM8Wkbohu6Zbplv+XP5njL7icu&#10;lA64z3x43fcj0yjzvnd5qtxQiJZC2gQf5GRlUaW6przCTVJOOJJld9UWlz6xbv2f/vgn/8Vf/MNX&#10;X3ghP5vEA/wikiie4XKQl4MKX+/42Jmmax/t3vnvfv5X/99/8c//6b/45//6L//jO59+fLW9NcSm&#10;V9Gk5h6xZqpB1FIoWplIw+7GbiHbQU5DZmZubr5V8dwYFKUhJTCnwNNoDI2/ifEJKjv3tLeHQsFU&#10;6emUbufgIOvRsIVtTPBWyg1KbjIypeCWWCSMF9wmMbsomegASiJ9HpsN8XZqBVHyhCyWCFsXHjRS&#10;PJIHpJXTYxk5WblPP5GqQHPHjh0tLV9VaJFaLAsa55YXl5DqIaQSnQ7GeWNzu4APgAiy2a51de8/&#10;dfq9z7f95vdvv/3hex29vTg+hUiiieUWeWVqJkwbSsZLxA7NSf1J2f6JT5JPQLAGCsTRgIAD3eQR&#10;NKBS9leISbW1tX3xxRcpPVxTpfGl2Tnfe+xxdDHj5TQMQ5ZnBslcYufYSfTZSP9XZGcFdCy0J1t3&#10;wZdxsq1Qm4S/roIeg2OjHb3dPUMDiBuPRyMoeHQO9KNSd/bypQPHjm7Zsf39Tz4mV2wsOCGmX0WP&#10;0TIuzCuoLK9soFLlokWb1m188fkXXvvWt5984onamhr8qZapNuUrp238LbMQ7/QbUONU1tH03dH1&#10;GPSGU66DmKnyLL/x7UzXMf/GD4Fbd4BFkVSgKdRyOI5oNGf6fcuXLtu8cePjmx59bMPGjWvXrlyy&#10;pL66Otvnlz11xiR5IcRcDp46s/PAwU93bN+6Z9eeQwcPnzp+6tz5y81NXT3duEzq6urramoz3W4s&#10;mHhXNFpoFNwkDCjVKAR5aruMaLANEZbzly+fPndOqH6yj+dlZIxNDBb3Kpz5cHF+/qJ58+oK80MB&#10;dDbTr/vUAyQTuN1ushAUKckiwyfXWlqOnjvT0t2pcgFSyhAhFZMWhm6WhMsRZwlH5tfXr1i0pLay&#10;yiWVQ6arI8nD9bi9KLx0dCL3mHp7BlAmtVt53fIxXGhtXb969ZIFC9i85fiypO5mbJLqAcit940M&#10;t/b2XGxtOXf50pEzp7bu2rFt9+69B764ePnS0uXLCgsKKDZIL1tZ5BoiNZPluhuR5CsJH/buwaH3&#10;P/2EqgrQV5jLglHYECpckekDYtWE/7yc7Hlz5qxetTKL4gi3gApkfYR27tyZpqDcp0mVkVFfXj4+&#10;Nnals0M8/ELJFXKK+p1FNZPNGDv/JVQunzcv0+NVlSu1ifLScuUKSoWaJGF2NjDyxryi9L738MFD&#10;J0+MUL5StD8g6fK5YFZQ68jQIP/WVFU989TTuVlZZjdiEWKUheF2uil2lZOdlU+tyby8LH+mBCrU&#10;Xpv8Th2GU/v/OMnX6jbzB/OvlWR0U4canHoTWLU+vN5DGj/5lkfft0eVvtFX9kAaZaYHyJf1gBLp&#10;xAsiVEuXy5WXmzu3sfHxRx974tHH1qxY0VjfUF5QkOfPJGIiXkbEMm02MkJ27Nv/m/c/2LJz1/Z9&#10;e4+ePdPc1cHumfqPIjmEqjBFsWtr58+Zm+vPNIbG4taIDVXikNmWy88WRwdlot7+gbMXzp88c1b2&#10;7uLBsZKApOlaFNsJbyksKPMHLzyf60vJutgpPRDHxsYYIZLuqksEj2lwZJhiUU6Pu6KktKy4pJgs&#10;gZzc/Kyc/Kzs/Kws/s3LzJoYHq4uL1++ZMncxgbRWDVoSdCmectvbpe7pqqGcZWiQJPkpry8vJsf&#10;blFlxdIFCxsqqwtz89xa1oVk39bOzvNXLu8/cujdTz9+99NPdh744ujZ0wdPnrja0tTT3zceDK1Y&#10;vhyxUq/XI5IQOhOs6XPdIm65g5hxgjKHhj7b9nlHTw8cOFJDoC5L6FwgppXPY3KQScOa09iwavly&#10;ps8tUebhw4dhR6T0KE25xi9tnNOGwunwsBRUwxRTmjwaFa+/6G9MzmtoQB5/TkOD1+UUQGlIFMbB&#10;rZZRmENw2oUpIRATJzYUojOXL+/Yv//YuTMo1ApnmsdPAEqHBJF4CE+kjT/71NOrV6xE6d0Kgltu&#10;AHUKCFoFkoaIVzC60LnT++Ep5SAVQjYzNwEGr4eMN/gmbw0Op13g5uNvcUoaYib3yE6jzOR+Pg+w&#10;dZplKCUchc9t9/v8ZSUlSDdTvjYHujfkOZXXUIkicgewZxFqQfYO9e/c/8Xfvftu3+goeT92eOFu&#10;RxiikPDJJHeB8HdlRcXC+QsK8vLNGmlVNFG/isTKDdlMfanCBKfSDyTL3p6zZ89RoJwaGKr6Fs94&#10;UOl10VihkZHYj1999cm1ax9gn32Tbw3Q5OFaQJMqlF5veVXlihUr1q5c/cjyFTgsySFYPH/+4nnz&#10;ly5YsGzRokXz51GQqaK0dPHiRY11dTi5jUCPJdpqFif9l+wVPJoCNCGopdoLjyaO3qKiohsa7s/O&#10;kh0aXYbLFq6A09HU2vbxli1vvvvOviOHT166cLWjvWOgr2t4YGRsbALyQTRC31ZXVS+ct6A0N1/9&#10;/lHlVxpEYTpryodkqvaBA5Cq2XvwQEtHu+QYORxQaC18qT9ITXn+E4lm+/31tbUrli7Nz8xCGueG&#10;hXtgYODgwYOp1vcPQ3uXN85la55fUEimz8ToSHhsHDgYHBsLDw/XVFevWb16bkODm+LAFvkIYyxe&#10;avUnGkKS/GuyMtlmjASDR0+exJd5pbkZahOpYaqvSUEOJ+OJYYAjs7q88pknn1owdx4UKC4FkcVs&#10;+IQir5IgJtNIxixXBsdGxL+g7lOFmJYsUhwqxh9CwotphmlcLemOntG00WltlfQyabR5R7056yel&#10;Ueasd3GK3kATxhFpVrFDNStKNncR8aReiGx8lc2FdQMSAiI5DHcU7pMLzS1bdu+Z9HjYGotKm+iu&#10;qBwb22XShpzOqvJyWSkLCt0Q0sMRKXpmTIQxP0ZHwyyZmjZCOxCvvnDhwqmTp6H7iT2FciRyLEbG&#10;z47Whs/uWL906X/3F3+Ror39cDQboMkwAAzJtsTvLy4uqS2vqq+snlNTs6C+AXwJuFy1dNma5SvA&#10;nWtWrHzp5RefeOKJioqKkYkxyhiKkJEE76SuqUlEl2VLlyPAWE1NTW9vL/lGKddXZALdDDRxAjH+&#10;ZfroMGZ2Uf7x+JkzXxw/2tzdNRAgny6GyFEYBrPHTVhT6HixWGhiYvnSJXUVVbKux2kllg84gTIT&#10;2zTdtRGCP3nm9NWmJpCqVFoQvCBVrWUGxWKifMsnWp2cDL8Vy5YWZefy/G5YsM+cOdPX15dyPf8Q&#10;NBj/4qKGOWsff2z1ypXrH1nz2IYNT2x69KnHH1+/bt2jGzYuX7K0PL9ElAJM9Q0jJiZlDtSMisqm&#10;QkxlJPFh3+DQ/sMHKVXfNTRoo8qoZhEZx7bT7aEyUHh0pKay6gff+W5lcYmyQiUp0+gNK0ffyhqT&#10;/Ykh7ctd7RSNs6LzEtTS4L4MtBtR33TH5C0ezW2BRD34Boh5Wxd4CMZGqnyFNMpMlSf1Ve3UaMmU&#10;1o/WYbkxVXQ61UqyWQ2yu5mqHb9PnGFjcX1Uk0J2xhIfQZRNZdyNyRGTohiUH7J8We39/b//9DMc&#10;mex2RblNjAFLGXtlMOek1+Xxu9z1VTVVpWVkrAuK4EjDAtUGWf8acXdOsVMAKGNwaBiBj4sXLhC/&#10;93t8fvJmHVKs2eeClp7fUFOzfsWK/+bP/9zrJqUk/XqQPQAKZOXJ9PtFFsDh8OrbJ28nfrtMp4vU&#10;ct7IentdrhyvPMoLTVd/9Zvf/Padt6+0NHcN9A8FJhg8MZdDxPY10mfgJr7wqrq6rq4uANiD/IZ3&#10;dO9bAE0D9bSWgfjmHbYJtLf6es9cvdwx2Ef1SDZpUmqFee1CCFYWbRxN48MjG9etWzBnLtox8YkT&#10;d2EalKn/xJXeZbaOhYIXLl2k2DhFycXzJPUig5OhCFRreKAxRCTI0xqf8DicddVVRMxLcgt4cDcs&#10;2FevXoVyfUdfPX3SXfdANFqSk7th06OL5sxbNn/B0gWLli9asnThogXz5mF1T54+2dTWMjg+imeb&#10;AIJHM8OZLJbSvmXHxXBDPWpFw2j3boQ+RgMBDpiOA8WPEJvErq5auvS7r3wrG3ouRl6hnABWs++Y&#10;xtI0ngCpZq4eU1O72IpEmVVhJq/pR30NCL3+cjddPj4NZnLX9DH3tQfSKPO+dves3sxgTXOL6coy&#10;NySNCqhTc2A5Nm7dJnEqmr/EWXK6gsk21aSeG/pkAhOauhIixNI/Nrb7yGGq1UlygSmQa9JhIW6y&#10;A45lhMcDNRUV5AxBo1T4YIm9xdl4gjwxWRLg09Qfk1HpcXuKC4qWLl6ydtVq9vTrHlm1dtWqtatX&#10;bVizhiSk1zY/lp2mY87q8JrxxQVoAit9bCFMQsDUK7H0SCo5PF2KhWZMHjh6+Be//tWegwdbu7uu&#10;tLWcuXLp9MWLl5rR7esfnZgIhsNSLQhKhoTOXXlFRVcuXzYVhlLrBdBE4Km8vNxqtsg2aaqGwYZ2&#10;ApqOkcDEmcsXmzo7xtF5FbaczmRd4OUwYpbB0Ka1oMw5PnTUzYTTzDkTOTe6C5JKHHfzcEwgHGlH&#10;Oba9HW5fUWFhRUlZfnZOSWEhwQRqLVQUl1aVlpYXFtVXVZOKtGzJ0qIc4Yne0LfsWtFGTa0Of5ha&#10;OzY0nOlyV5dXZLo9WW4P/+b4MrPd3qvNzT//xc/3HzjQ1NLS3U+x3+HRSDhADXpYmFLdUXyc7BhM&#10;zHs8EL5w+dK2nTsvXr5CGqUmf2k6kQkZhNh7UBu96qlNj21ev95tcwg9V4Pg8aIZopYka4cIHKkO&#10;ltHnNL6K+M9WYXStJGU9ApM+ZBaT+EvVYXXkqxiC5rIn/qYuEmM6zLXJYTIhr8QFppkVc6c0ykza&#10;AW8pKidt+9IN+9oeSKQA4qGUJUlfMjPjoNPASvPJ14HL6XczJZSnWQfLEkyb3/HsVk1zNVbCcaq5&#10;+V/+4ue/fe/90QBaGLoGet2ABCO77QhFqT3yg29/549e/8Ha5SuFtR6Nwe/B2Agc5QKSG5uBcjt2&#10;kI/Zc08EgoSNsjOzcI3yd6/H5Z22CCKJ1NvTMzww8LUdlT7gfvZAfn5+cWGxqcs8bQWw1iK4YJRF&#10;xpsyHAz8+s3f/f/+j/99YHTM7kaUXTKHGAH5hUXIBcyvb6yvrKouLS/Jy6+prKwoKwPuHDh6pO3i&#10;JTQK7ufXuVf3mj9//qpVq+RqVsUfc2FRxESq+uTly//rf/z3H+7cPhKLOL3uCJn1TIysTJyOtvEA&#10;ccnJ0fH/xz/4iz9+/QdzK2uQrRXxL7J5NG4gipu6Y1MlMKs4NROFiPmps2fbOrvGxsfzCgrKK8pH&#10;hkdQBHC7XfzfjySpx0PQnDlIWJ+9AY5Mfr3ZE7VlyxYYC/eqH9LXuYMeePbZZ3Py8mQrT2iIJxsK&#10;7Ppi33/8T//pzLmzEhlHwD0WgwG8efPjq1auIsmyqKCwurDEFZ6EAsGQ6O4f/GzHzl/+9jcnzp8N&#10;2GJBYadIKSmtJWpD/5gdyea1a//kRz/+9vMveu3UhrrFMFBsaBQ6NTjPz1JhI+68VNcApCq9otyV&#10;CYsHXbyeWmzWfGvhUUm0jfx3KUeZUNXiF2FfRcJUEuAYjcjLKdFQiK9sst3ivg29TvydRpl3MJzu&#10;2ylpX+Z96+rZupFMYyZk/GVtLCH0s1vVuLn5i+5LrW0n/9GsHgWRtw5tJLIJEltE43O5fvVJ/Gr9&#10;IMeADdlP7/viCxTSNRg+SeR8kmIVUXJ07O4MeddVVi2atwDcgICLMC9tNuSmg6ruHQiFqa02MDra&#10;hXRwZ+eJ06dPnDwJJyw/Lz83KxMWpsQZ1VtjqkcMj4wMzrh49Gw9g/R1b+oBSv8wxjK9oiQQXxCm&#10;0ag0qourpb2v57Nd2/GvOLOyIO2yh7AhcUWSim2ypb396PHjCDRSaebCufNAIlxx+bl59XV1cxYu&#10;GBoYnBgdTbmOZyQjBiQezYQ7ll6JSmkXwtRU0LrU3Hz28uXRkSEpLm12UyEER6NstHz4cidteZnZ&#10;jdW1C2pqjCfUKMsKxJQaLzD0ZDYBWJmKgUhocHhofCJQWlpKNLyhto5/K0uKy4uLS/MLS+SdX5iT&#10;k5eZSepPls8H4USmoyUSdmPXoll77dq1lOvwh6nBw0PDc+salbAkj6l/eJj9w4FDh5s7OgJUbopS&#10;l3K8r7+/pavj6KkTO/bu2b5n94ljxwNDo6GJIKOkCHZRQeHcufOWL1/WOKcxOzNT0B6befLPyFtH&#10;SGtk9LG16158+pmywiKpa2otF9d1oeV9t8JZhsuiyUa6lvAPs17GpHA85FddeHT9AS8yylmSLJYn&#10;YS3xiwJRJVql9kDdq7Jg8YlQ8oGV4Fmyi1RQL86nMve6vlVpX2YSD/Q0ykzihzOzpsUn8ZRbOhEu&#10;T3gupwNKQ8qcfsyt7pPYHE7/IT69r9s5JtCnhUdZ4XoRT9m6dXR4hCoVbvHAZOBpkWJ3Nnum042K&#10;DWLUJLSWl5W7vR7AIvmzY6HQ0NhYV1/fhatXz1y6cOjE8W27d3342ZZ33nv/i4MHKGZYXVlFdgKe&#10;Fs06UrOkQLmno13LA6VfSdcDAjQnY5kqWXXdwqB7j0AkjNfsxPlzn+/edf7SZYffJ2FxtFSEQUYN&#10;UgYNjgwnYeLg+MRgX39leTmCjsis4Mahtl5ZTfXw4NDYyEjSfe2vaxBAEz3RioryOOVEl2eloVC3&#10;irjn1ZaWkfExU6wPeitxTBEZ1UkUmQhEJwKNtXUrV6wgIVgWZa3rw5EsxUy9sUioZ2gQ4sGRY8e2&#10;bdv26WdbYB9UV9cU5RdQwSuLzCyYskqK9TodYAvKy4gsjr7j+DKRRnTdN8nKyhoZGUmzM7/u8c7i&#10;38cnSH2zlRWXahg7o7mra/+RI0dOnkBGYNLlYnsGl5cq5GPhcM/AQHtnJ7IMHe2dXU2towNDKGo1&#10;NNTxEMtKi2trq1F1gHexeOFCROVQqy3Jy8N5GRkd3/jImic2bMzzZ7mEfn8rZ2YC3hkJTyuubSCm&#10;AZ1KkVIJPBKL5FMFmol+UV6XxK0k9KbBeoIXDHiCG5pGhFddq6OKx1Oz2hV3qmKoypzdYEyuX5Rm&#10;sffTl77THkijzDvtueQ7b3oCkEFg06PnVp5gnJQ53bX5pV/FxMCnU2HUkkzVtrtloMLhmAiH9+zZ&#10;PdDbi0OVBHCk3QqysikkWJZfWF9ZuWLxktXLVy6cN7+goCAUjbV1tl9taT5z8cKh48d27N338eef&#10;7f5iPyjz5IVzpIN09vUMj444nI6yktLlixf5cHcp21MMWmyyv78nFXNBkm/szFaLtM5kBKCpMbXE&#10;giAkKzJ7AJSf7921Y9/evpHRmNMpQTRJKNMFSUT+WGpYpyQunJeVBQ0XnZ2ivDzx3MvlJiuqKsdG&#10;RkfilYdm6zvMwnURBhoaHqqurra6RSGm1piOjUyMX756tbuvF8IJyzRhQkQY6AHqDvgRs4lNUgFh&#10;5bJlq1au1FJZsfBkbDwUZl/X3N158uL5A8eP7T9yeP/hw3v27SXPA09wT2/vggULmD6ZlJrku0SF&#10;G21KZNO9U4ru05/Pl3xlhD+RepiF/khfcqY90N3TXVpS6vNnQrE4c+XKzn37Tl04jxeTPQY+bIll&#10;kzQmEg38igcczaOJ4e7+vKzsBfPno4cqJUtdziy/ryg/v7aqal5j49z6hsba2vqKqrrKypry8vWr&#10;VpFjRO1ySda8uZJPfC1IcP3lA3NfXSwMjVMFIoxWiJYgEuKUDFa129Y4o3kS2nCwNYr1DvYfOnb0&#10;xJlTQyMjAE2YpOw/cSNYFC+JtRvTMS2YlvZlznTIPPjj0ijzwT+Du2yB4V+awLeZ8zLPddKLTGXE&#10;1BWXEDmfmNC5OSrx79c0YNp8NrAzwYax7pg4X+0KNyCQff7c2eHBQZ/bLRkGJaWUCFq1ZNnqpcvX&#10;rlxFss6yxUuqKiogh/X092/Z9rmUNjl4AJR59NSpo6dOX2tr6xzoGxgbCUXDTkmalNgJoVKSfjJ9&#10;PlNyja9IYQyqQN9l76VPn+0eQOSSoiI4USwXmTo3JDpmkwJ3v3//vT1fHIja7PhgxL+hRboFaxqV&#10;PskCi0GxWDiHcgCPkp6S5fXh8RQgqiHimuoqhncqiuxQljMONJVFrdX/WFehI586febK1Ss4Dt0O&#10;p4dAZ3Yum7TS/Py5NXVQTZCCIs28saaOCADTp7mtjRJBTJxdB75AyP29Tz7ZRpz07Jm2jvbBoUG4&#10;mF6fd87cxrmNc3L8frlBhH4Dopgik6rtMH0bqdu3LxsSRgw1rc0+21Pmq6+PO7musRHG7pFTJ7bv&#10;23e5pSXisIfQl5N6k+whJGPSTo0EN/XrnWjLZbk861avfnTjxpLSIqHuw5kUXVopBozbkE0L8fG5&#10;dXUrli5bv+YR1DfBoLgU0bIVaTrZ7MWj0dePiymgCcDlkpoVYMLjIiaiS4zqaOpY0y2RoEyjUyJi&#10;rlIjgCk/Epw4deHsr9/67Xsffdjc3BQMBFizVI3TwZcAbspl5Wqmomr8lUaZD3YU3s7d0yjzdnor&#10;KY+d7raMR8Ylmky8ErY+L34gXDKdmpmAoTMCmtOy/6YR6yy4abpEpnzc8cl/w7HYyOiox+Wqq6lZ&#10;uXz5IytWPv3Y45s3bNxEaviKFfNqq6hNhrI7Nqmtu/Nnf/vLj7d+dvL8WXKKxwAkMIT8Xko5i9Ym&#10;9B5+kDSkGNvx9WvXFOTmSiVC9dR2dHcmJJmS8smkG2X1AMUJWQKzsvBo6v5AndFwETt6ut969x1C&#10;fg6PR0qLQisUZqECIKmGCFPRhpAV0GbtipWPrluPZJWbz0gjY7lRNhjyq6VlRZFwCgPNispylbPW&#10;VVkW7MmTp042NzWBAGorKwt9mUvmzNmwcvXzTz713VdefeWFF5lKcxoaIc2B9j74+JPfvPXWm++9&#10;t3X3ruNnz15rbyd4GpTkfRsl5EnCACig+pWZnS1y67l59CeX1awMnbUaqZ+CEVOT+EuBZklJCenq&#10;RPzTg/tB9cBEYCISi7pysvYfO7bv6BGqkNs9bni7k24Jmk+yTyOPB9UivAqAPCgrbvfmRx977NFN&#10;PpzZKrOqhaNEpVWVMlFAwmWORrsDFyaTizKwbvZ4olYszExj1y0jn/jZpH7reqODVrJ5JNFTaPOi&#10;CKGrEnDXOOtNzNzIeXKiZClRO0jrdNi6hvsOnTj6+c4drZ0dzS0tFy9ebG5qQXm3oBBjn8vFMR0g&#10;YyMvn0aZD2rU3c190yjzbnovKc41sW9mowYlmNwxlvT+/n4q5ezeu+fkyRMTE4GqykqvD9VCFT/R&#10;Hec0XqYYkHg6+a1WF12GEv7L6T9M//7WmfHS4vm5OYRjkBl6dP365YuXslcuzsvL9LilngSZjQIi&#10;JCI6GgoSH2/t6gixv3a5AiTMut0oHsXIfcSm+L1saWkbG+K87JylCxeTuIBMJv6YbgS6haWUfqVG&#10;DwA0GZaZWZkWf4utyOTkGUiZu3Y1tbW7UKEis8VBcoslvCcbCQYDq0s06nc6H127bs3KFRXFxSLc&#10;bpwjpKJPwkOzRSnoXFnOUtTX158afTGtlXg0e3p6a2qqNZ3DQGsnSyzr68IFC9iYfeu5F57b/DgV&#10;z9G0R3KorLA4JysLjXoKYo1OjFPc/OCxoxBOhicmRoPBCUIX+ERVIdvCjiLygJspunHd+qLCAnEU&#10;q562NsEEBXT2m080Jct89KUwMyODLSvymSnX1Q9Tg/tI9vd6D546efzsmWGcf/HgleV1xFtp4B9A&#10;cdJWVljw9FNPrl6xHEgpj1Wmlfiz5THDyjW5RHhAyTATugoMJ9mHCBVSQeF02tT0UTHdlymeRtVo&#10;ZwkaHhkGupKo5pSqQbrQWA5ys5CIC12mOYUG7LbxWOjUhXNbt287evL4WBjRrcj46BjfDtmsiopK&#10;stb8BK/wO8jeUodmYmCmfZmpM6Bv1EVLnZZ/01pqxbck7WVayFqmnuw6IVBnUCkkaJts7e/beeTw&#10;rz5496/feuNv3n7z7S2f7Dx04FzztQkRSBOAJ4wZKXCsNb4EzkmaAeuQCCHpAcQyNOkv/lJcqZkB&#10;vEWPT2tJiIgh1gTidkR/sLa8MOtiGZkOZ0N55ZK5C+bW1pcWFOVnZ+OCsrLc9arGnQXmzfRlVVZV&#10;FRYVE9+R22PfKC/EX1RDk6uG0UsMR6FvDo1NXLh8dXhMnCikzQ6NDH/TRkCqf9/RkZG21nacLGaA&#10;4fA+d+ny0MgogTEwk0giiPtFR4asj8j4T1K1mQI5uTk5JaWlWdm5JgFaBqNQjtEnIHFF0gUYUKtW&#10;UBNncSp2UU9Pz/YdO+kAmUPRqNfpXL1k6WsvvvT6q9964fEnnly34ZFFixfW1lUXleT6MyUX2HxJ&#10;u83t8+YWFEAtmKAYF/w2FDcJQVLQhRnED7KKT5KqPxIMtHS1t/d0jVOf0+LLMF/j74Q9ES/WNM3C&#10;L+9K1n6InqnY1Q9Tm9suX2nu7BiamJDiBUa5UsjODCHAIRFvl/BOIpOUmKquqysqK+O7Q+E1jCaZ&#10;R+qLZDsPMCT3m9C1Pn8uJkBTN/mCDROOTNN1N/yagH2SwqMJOkTzjx49dvTIkauXLw8NDbLQSEHg&#10;aXsW1TXSnB5xTNpgZJ69cO7k2TND4/CjKEMcGwsFBkdHEDXzZlK+w6PznauL4JG1cbr+KX7Fduhh&#10;etwp/V3SKDMlHp+BmPGKHhbKtGa9+QNrVNiWMRia2Hfy2C9+/7u/++DdrYf2n25vvtDVfuTiuUNn&#10;TnaPDoY4UuuMGWU9OY+ghshdW2wdCNf8AcCaAJqSvq1FHVRVjXcMOUtjzCIamIkKxJSDwvxPlq5J&#10;TBQbaI+Tyi5egjVGe2+q6WZjqxaDwef3eObNmVtaUuZyebgDwRySPaReGpFTxRBq1+zhWMbQ8MjF&#10;S1eGR8R/2TeYel6rlBhns91IIq0dbW3gSwbYWDhy/MzZjp5erSPqQFLF2t0wigj1xhAlkBEA74Lh&#10;UVZe7sv0azDO4FAWKWK/VGHWKlQylBxLFi8iJ2a2v8JsXB935vYduyDVMSlw/1RXVC5buGj5/IX1&#10;5ZXZbg/OfBt/EleTTTy4JD+p+iBKl9U11Tm5uSIHAzqQUluWHqHofWlpQUHzGZPD4+PXWltJ4wVC&#10;SJjSck9Nz6Uwn92MIm79dZcvXw7Rdja6In3NGfZAZHTUHglTmhW9OjHAsiePF+Ax0nWqde52uefN&#10;nVdaUmLCR1JmSmgTJmQeN8xit4mbM64EV0pI7PrglRkZcRqvDhSLKykX0QVIxs94OHj+6pVPPv/8&#10;zXfffffjj/ccPHCpqWlwdJQ9pPFnWp4SCxjKb0MDA12dncNDQ+wVJeguWgo2dpXr16+bM2dObnaO&#10;0UhW3rJG39MQc4bjI5kOS6PMZHoaX9KW+AJgJmniZf1sJrkpNDseCl1ubjpw7Ojxc2fa+nujTnvY&#10;YWvr6Tp6+lRTe9toOCAHKxN7uhnhE5nAqlIWyoj2DA9ebW9t7+lGwxLynDEQamTEbokfyarUwB8N&#10;PDWWSdg4liEx65vh393qJXdTlOl1OchLKCwohO1tlN1ln8v9RK2XtxL1aFg0Njo2JgkNw8Nk55K5&#10;nAKPLd3EW/UAmgDdbW0sjYFguLOzG7krwA5pLmxO8OTJNodwHiJHEQrc48uk5pO7tqYagUlAlVaB&#10;UrqFlVqg/hYjQC4bF/uU5nmqdT4ezU+3bIFUgOcHJy1lV3DpyzZLmHRKdNHsPWHE6MQBgntc7uKi&#10;4vy8PLfTJQk9Gg3NiAQzwkExCeL7gSND5NIzGbVdvtbUMzhIB0YyRJUTrClTjLcyV0yI3PrJTPev&#10;fAFiAJpfd1T677PbA0srqiITE7ZwiLI9qFxpBQxL4ByDKdsRl93tdS+or68qKEBiHSE5xlFEtiyR&#10;GCKVltaAgkaJoStxShcH4XPKDl9kidUhIdc1dCzFofgmJMNHFwJZfRhRWOSO0aEdxw5/emj/7z7f&#10;+tfvvPPTN9/6zSef7Dx+7GJH+8DEeEhuHSM8T1qPjGiy92IRKnQUZ+XOqYRQVZHvyfTFnPnezPnV&#10;9RtXPFJRUOySoTlJdfXrBqS1Hk317dcO19l9DOmrf10PpHmZX9dDyfJ3C69dHzYwpCrLtOCoCEfD&#10;Xd3drS0tVJRjKfG6KJAipRjQQ6mprKooLc1GU0aiGAlatkBB2Q0Tc5+0EVzrHuw/evrEvoMHe/v6&#10;ysoqSFBV2WfdRybIXvFVHWSAHWL3KQXLo8S5Tf7gVD6B2CHtwHi03YqVKyPc4oHZHM6jJ46TVDtB&#10;eWWJ6HCFeJAeDw0mDgtI5NRmK8jOXrpgYY6HSkJpgcxkGZd30A6i48GxMQiIkIaHB4cJ6qEIrt4X&#10;We0YZoJ9oqyDsWgoXJCTu2n9BuQFCiR5RZY+VqgvXVdsNmqfUMCGco530LAHewrJ+CTW1JDh5CT9&#10;19qGxXnOliq1pRFhOXVI8YleuXatpa2VPZiJfVoTzEi/wGplowYLhWkajS3EOVpXr7PRsFcM+1KP&#10;jP8wRaH7ur6AOYqK7eDg4NcdmP77bPUAwsOtHW1dA31k3yCAKuVIVU5Era5E0dmvoJD6hy+/ury+&#10;waWSDRns25SSqbmV4gU1VElejBPVUNdQkiBQESQwo0Mk/6XGj0GWol0in+pZgjpFVMQ+EA0cvnj2&#10;Nx+9d7rp6nBscjgUbunoOtvUhGAIKsgToSB4N9PvF3yJYwJhXDZRNnt2ZnZFaVltRXV+dq7f6QuP&#10;jBX5s55Yv/GJTZsqCktk86nWQJqs4/XmiW8w503Ic7b6PH3dO+iBNMq8g057IKeoByfB0reaYFCm&#10;rBLqHMyAyOJwOfsGBg4ePES9OHaBGCCOgOw1r2EOxT8Kc/LM1lQsjHqFRM+Z0juxaHtvNyqVH275&#10;dNvOXRTGHRwaIkxZWVkptgYbhPURoyT2RYhz8lbxXBWeQbtC5ffiWprTpr5xxMY/iBejNeZCRHtt&#10;br//zNkzV65dHR4dE4k2KRohGQsCajVPQW6nG3GyQDauWF6Sn/dAHkD6pvewB0RdKxpBpw/vIyS/&#10;6srKgrw8MsNCwSDJa6wuJCUw5ACahShYrVm7dPHiXL9PVyaLoHWLxlhQyYYOKxiopaXlHjb4/lwq&#10;ATTJ75ma4jLlLCA4VQFFJz37w/auLjJzO7u6ZRYq8U49lBI8NZtA3qQPD/f1L1u8dNGC+eTTMbGk&#10;G/UG1rL91c6iL/nyAPrLly8bibT064H0QF1FZdtgH9ZYCjMGQ+FgSPYnGjDHbuMznFdT+8PnXqgu&#10;LzMhAN3dy5MXcIlZFtNqEndEzoGtiOxmqFY6mdE/OHjo2LGu3l5/NkjVJ1t/VXYQk2xKSupLYu2M&#10;OrvjUnvzZ7t27Nq/f3B8VHhUGbgtMqhlOjDQ13zt2vjoCPEI6rDD9CATQCsBiVSZ0+nKQkq5uLii&#10;vLKqsooUT7S61q5avWDeAr/Pb0a92RJNxegfSEenb3oXPZBGmXfReQ/iVPUBJl7GbSi7SrH1IDTm&#10;rds1EQw0X2tCjo9lp6SgcNnCxYilrVv9SFV5OeWLMT9iVjQvnblOUcf2np4DR49+QqWQbdv2HzrU&#10;3t2LcRkPTEC9AgEgkifZg8qRlJK1Yq0EW5ICLJQ4YisS6mQrLNXtrGXL/NdCkgI/aWScTa7pQ+Ks&#10;tLiZBAepT9HS0ooXFsYeyYlcVerkQtQT8idhlhgLIxQ8iqD8/R/+iBDqg+j4e39PkARRYAr35eSQ&#10;N5zFv2AjXvzAh3yCT44DDOB4+DSbcJDkZvrnzZs3p7Gxrqa2sb5+XkPjfCrf1dVXFJdkeryRQBCW&#10;LoVJHt+4kc99CLVo1btbs3ym4JL8ZHoyRYEmzYYhwLy7DmgaTDjNnaNzyM6W8vLVa5evXiESKZ+Y&#10;Wnw6YhwCMcnwyKAywkj/wJKFC5csWFhAXUFFmde5hO8IZSJnSCPb2tru/dy4nSsyWcC77Icb9NXY&#10;2MjWZeHChYsXU9pmIb/yYR1Ko5WV+fn5fr+fZhsV4du5SZIei43gG2M78rJysrx+5IT9XlRRY+FQ&#10;KBYKAuCe27z56bUbCnKyZecu7CYG0ZSkkJaNsvgnsp0X5pQg1FAkduDIobfee/fClcvQpcehWjmc&#10;Lq/HZZfKawJP1bXI/4SCZZPE06OnjpMqfv7iRUhUZi0CQU6GQtFgYLS/vyg3b/OGDVVl5QItgb96&#10;H+1TEWD3kMeWl49IVllJyZy6WgwCHCpJJ4oLPEvVyvgrSZ9Eullf3gNplJlio2MayjQrg+HJmBCz&#10;UrFQkLBloG1LSu+c+obNGzc9uXkzMUcKPGT5/BIOYc+qk5aQJaXDm9paP9u+HYjJNvTk+XNdff3I&#10;CcHIDMPesWdgoEsKihAPkssbcVzdXso2WPRPVI/XEMtt9qHhYcy3kwZM5QOqWTP57CZ4zj+SL6S2&#10;zbgqbRljE4Gm5ubLly6TUI5xkuA8LE/SHbCCuGbgF9kmc3y+P//BD1cvXpJiD+z65uJgRgimsLCQ&#10;RF1cbgZQAiV5sWCL+1lf/MwLlMmiyPHUXOFgcCeHYXy13vuXMF5TqnckBheNVFHzDmdGcUlddQ2V&#10;SHjXV9egvSVlSKtrli9ZgpJ/RSnhM/wzOmp01F/3mvp1KnRmgCYYKOX6ClUFgCao6DqgaaaK2Zvp&#10;S6ad0zE8MgrEPHv+vNA3414fIV5GY7ikhF4H0CRMGpukluCieXMri4o40yRMXddtUx061YdfO5oY&#10;lgTN0WP62iPv7QHcF/i4jBpI1KpZtAgQCS43PmyzPaPr2J7xMvOIWcafGGZVVVXYNE5hAvI5WDPV&#10;tT8xIqvWrqutqoYTVV1RUVpURF1ftuS4AKorK77/yreWNjQiISc6mBhVRZlixI0XEzRoLLiMK3GB&#10;qoZlRv/Q8K/f/N1HWz8jfaerv4/UsTAOSPiUbrfK2Ir2kVKoVJTTbmtub929b+/+A1/09PWZ+Dap&#10;RKBRCrXhICjKy92w5pEXnnkm2+fDFSEbRYm/q7uCFUQXBG4NO4s6qOWlZRLWYMukUfKEQl+ijt29&#10;HUjpq92HHkijzPvQyffgFvFqsdOJKQa2yVzXBUicGITMmP+glSy/7Gs3b9r09ONPLl+ytLK8gmxu&#10;hYdEpMmsgEgjokFUsTt++vSv3ngDX2Zbd/c4Gawud0hBqLDAo9Hc7Ow5tfXU95PwtZasVEK2LNwy&#10;/202VA/xCQQj0dbOzkNHjw+MDKOJiMiZ+jLNNtm4NeMQUzyf6swUtRoxVZImZLNdvXrt1OnTiCrS&#10;LrQQiZiTtiBGpwT8UVxTVr54/ry///0fYujuQW/e90tgNEGKbNZxurDggSZvRTH6qmZxvPF9Ajpx&#10;yTw0cJNlfmx0FKyd5fPyzs/JLi0srqosxwFFpR9qRC2et4C1M8vrkZVNs2itPcz03roVyuTvAAv6&#10;vLm5OeWiuszQG4Gm2VKqA0nDnfIGKcJ4I2J+7sKF4MSEfMi8Je45GXPbyAkii4hK5bwdNeUVC+fO&#10;nd/YUKWiNlpY6RbhcpNZdROK/6qRyZaJuPn9gfJsulauXLlmzRpiLMBEppLRAL6DF+eWlZWRyFxb&#10;W8u+Do4pfX4H13ngpyA7sHDevKWLFlG2Z8GcuXPq6muqqubU1zfU1c5taHxs7fqKwgKE5OBpittA&#10;jTbJ3DHyf4SR5BDVBoGKmm2pw2IkEKB21C/feKO1r3cYGazOzotXr3T397W2d1Ctyu1xkfpNsqZm&#10;A0m+JyfvP3hg67Zt586fl82vXlaE18MR0G00EKDy0LdfegnZBELyEvwyBSOtQkGCOU0wX2PxwvMU&#10;L4XxqU5b7m749YF3e7oBM++BNMqceV89wCMTdj/hTYxDTHVwSIq3Orck0ZsFxuUi+XTe3LlzGuqL&#10;8vLJRWXeMrOZ3iRsa/Uv2enyWTAa7UCub9eelo5O8gTd+NX8fhycxJNEMEX2v1Eug0H3QKORYg1i&#10;H0QwW/4MoTMjOBkdnBhny/v7Dz/8ze/fJpM9r6gAQycphFZ6gVgUY1akB40PLiH5ayMkHqMaWlNT&#10;05kzZ6H4eBE/stt8LhfgkrqUT2169JXnnn/1hRdf2rTZY3HJHuCDuO1bsy6CLFnP+GGKbHfbl7nu&#10;BIwvOBWfDc4bXDVSzDocvrtLPsizaT9AM8ufxRrI4sdK53U72RTl5+QUF+Tn5eRSeVkGsKxeVh7a&#10;jbQRbb6OLItDkvg+gImUBprFxUWMnPjXsVCm+bISFdCs84HBgZaW5p7ubiam5GiAliIx6klWl5Uv&#10;nDt/9fIVm9atf2rz5tUrV9ZXV+PrM7EFcQmbySiTUyeodZsb+/CrBwdDkRd5S7M3hpg4MCvWrVtH&#10;YjtjHlB4D+/FDGJ6AlvZk+DXHB9PvVoPk5HI/DnzsnWTVlxQUFlRMX/OnPlz59TX1VaWlLocaM5K&#10;vSfYFFZ4XAhPwnsWZWIevcq3GzPNs2/u6n7z/XepKtQ3NopaAbnhE5Hw8OgoJrq5tWVwYID6CiwE&#10;XreHhcaw9sHoBLLwavOKRqiVIOUhJc4Vifhc7ldffPHFZ57Ny2SCC79f1hAlbGkETMeext/FuxlD&#10;sBMHvbVzMCiTfxN7idvdnN/DcZK+1B33QBpl3nHX3e8TtUCH9ba8GtoEKNs4EtSMaN1YDS3A98/C&#10;m+lGKUgKMJCjzYZVto1aRtYKQ/ATBtvr6+7vb+3q7B8ZhhY5EQrjNJOwNUYHABgJlxSKK7E4J0dc&#10;jqYRDpuUbQiH0QQ+cf7cOx9/9De/e2Pv0SNNXZ2XW5qAr889+aQ6KNWYTHeMyDpmwIKucYbg47D5&#10;3M7O7l6cN3m5OatWrXzx2We/+61vsf196rHNjyxfNr++oaakPDI8mlqp5cTjjPNyKu45C0OGBd6E&#10;3elIckdm4Q7345IM4LGx0UyPjzCnhuLEsQHcFGk/hw1vHD/DoGAdimdHT8NdMqSMM9Nasm5ocUoD&#10;TRyxJSXFfIX4NNJvqv8YUMjk7+vtu3zpEnX5sjIzyaNaMHfu8qXLNqxes2ntOnLz16xavWbFyiUL&#10;5pN7kZedTQ8bRua00oFTvWe68Xry99cPANyZsxQ3x3O/dOnSTWQcV1TM6jziS4IyicKD6QcGBlJr&#10;28Ymraqi3O/xwpnAp5CZ6c/Nzsqniq/H29zUfODg4b7B4UwtvWaCSsaKq6sw7glQhybzDUGiwydP&#10;/up3b7T3900QaHI6wX2EtgLBILyIEaBk/0AbAfRgqDCfGpCFsmMheubxUjS4uLgkNzcvHAoPD40E&#10;xgPCCY7FNm/cCMpcMn8+7HJT2VIVRKwmXDeUzXqhsniqtSUvGeGaXmZomV8/FtNHJF8PpFFm8j2T&#10;L2+RQWw3TzXdGSb+0U2iKO9q3qD5i5WpZ/iS8mdhz+jcJQqblZt75MTxptZWt9cXIpiu2X8AU2QL&#10;J0MRn9PVWFPXUF1lrUX2jNBkrGug/9DJE+9v3fLBts+2f7HvxMWLA4Hx8Vh4eGyULe6COY2UggTg&#10;mlDIdD+J9eUkK12tjbZIUsj9mVXV1StWrKBY+eoVK6mn11BVU1lYVODPzkSwfXxiZGgoVR4VO2+8&#10;v0BMIOD9aTPOHsM8wzpTtv7+3PTe3oW1ZHRs1O8nyUfoBGY7ZZwtluPNOEDMp+Y1DWwpajKe/lu8&#10;6BxgCmXrUi4qSrc0N7cwlhRoxr9z/HvyZVmQxycmxkbHGHVLFi9e+8jqDWvX4bxcv/qR5YuXkFBF&#10;0i6s1sLsbLiKhM5B8cLInE7rjfsyE0D2dlEmzYLySNnJe5tSA7589NFHgbAGbdyfF75SkoeYRyiY&#10;3p873pO70EHlJWUaYcJ+S39h/HFAvv3uu1u2bWvuaA+QhI4wED5GGKumkqQBmboMqLaRWOMr7R1b&#10;du74dMe24GQsTK0EyqOjWMxfqcsjGWWxceSr+geKCwvnNc6FQ8laQ5wBAjmQEyZxdVUVueHchKBE&#10;NBTyu91/8kd/tGndulzqG8d5GoJyjdZIfKckkNPsnqQ9Eoo3EXM5QF+JLkoDzXsyWu7zRdIo8z53&#10;+B3eLrF23owy45s8y8kR90tYTkTl+KtWxXQFGCtGIaK72BuyS+B1tbS2BcMRPJHiG43GPEgP5uSs&#10;WLwUwLd4wcKKshKpEGSj7s4gBcG27t716c5tH2/feuTcmc6hQbTfiXQSYhd7RNQjElmzfCXcQbUQ&#10;wu9UKrdl0/gJV6hUEJL6FNIGqjADiSuqq+fPm1tNWkxWFomg5Lmw9RaQEY319fakineBQDYZBjgy&#10;7/BJ38Vp2GWwCC+cmikHp8yKAtD0CdBEeECpWtO2VQZjTu2xroeTiYXoy9wdPBFWQfzlKdczBmgC&#10;4yCv3vj1NTBA7BIYumjhwsc2bVq9ctX8efMaamsri4rxXJIv5iMZxCYC75NCxaPkYFzDdmrpNj99&#10;lT/4a0clQRF6GBz/tUfO5ACyeTZv3sw8msnB9/wYBhq7RDq8r68Ppvg9v/5sXLB/YIAoucdNCVKx&#10;9BjViXDo7MUL//GnPz175erVtja4lVDnKTIJynSjXKFqR8YiM3cwyEDMidjkzi/2f/jZp1fbWkNw&#10;maQSsdSUEtcjossQFTSkgLjY449tJi2vMDdXw1IyNfkr47OkuLi+rm5O4xwCLNA/qUT+kx/+sL6q&#10;kq9sedAtLKnQVksMyIrGmGQhkCQkKX0s2UVxL2bCqSkFkE1iQPqVaj2QRpkp88QS+PKrwgbxeNqX&#10;eT2tbxt3Aol9gXmjyUCUubtw4QIBI0wK61NjddWG1av/5A/+4KXnn4fOJYlF7GRt9pNnTv/2nbf/&#10;9ndvHD1zqmd0KAilx+d1+TxRKo5ITrhtfGRkuLdv/Zo1Bfn5MGwMDVxdU2JKongxST/KsFH4jgD9&#10;WDDU3ttz8uzZS9euYdBLi4twZEn6QgwGjyBQWhoOBHr7+1LiObEysd4/WFOIXxOnJt2Vik5NAZqj&#10;o+AVF7krX/HI438z4NKQFA1Q+oqzCLmmLtC8du2ayZpPfEOLPWO3ke2Xn5NfXlrC9GHmolkAixoY&#10;Iaozqlhk/MGiKmFYcTe8pj6xgOZX9fyXPxSS0iA1Em6+m6kKwwT+JQpE9y0O8GWtZbtINjqT6C6/&#10;0d30xm2d6/Z4kAISk05gOiPjSmf7ex99uGP//qFgYCQYJC+zs7f7zLlzly5fmQgEs3Nyff5MSJCM&#10;DKqHY4opUnqto/2TbVv3HTo4Hg3DxcRW65yaRB0Psq/kmUYicDwRK/j+a99Z0DDHbZBqnMulZaqc&#10;KJmQFdBQX79yxYpNGzbMra+DZG/tGOPUFg05iD6ejFCNwnEji8ulgXLrExM1t4oI3JgPdFudkz74&#10;AfZAGmU+wM6f6a0TkPG6RfQWS0FiEieu/CXrxfWcLOZ4aWkZxX4OHzqEJSkvLf3WSy/9wz/9sx9/&#10;5zuN1TXZXh/0Gs5AyBIH5Nlz5zBDZy9fnMA34nFm+DwizEuUFm3LLA3qBYKuSVuOz0/pSFQ2CNSw&#10;w4boKRBT4jI2ICa75FBssm909OTFc7/6zRs//+WvDh89yh578fz5xPXi6yLeTsl+JLkh+UtKYhZB&#10;MOzgZ/pQZ/k4dgtgNRDb/Un+vYffxgBNI+d068vG90g3//WrUSbHG6DZ1dWVihxWHLFTQJOvqqu7&#10;qkbAr3aANWFjAy6V/WZldlj4UsG3EA9uaQ/iH8a3qF+F1L/6QZNGQ47IHYcdkCVau3Zt8lRIB9/g&#10;T8WL1tvbew9H+CxdijgAKfN4AgOxSMhmP3DsyN++8duOvt4Aqqmk6TjsYxMTbNe7erpb21qvNl3t&#10;6OjMys7Jy81zU/1A8eLne/a8/8nHZ86fp6g5xU61xq9UX0N+kzEWDYeoMIQ63jNPPrFhzZrirBwz&#10;ujTL3GKrMIR0NDop81OUn19WVOj3IrcsozHBe7E2gzJXDStUXarx3xKUFxOjS4TIp/88Sx2Yvuws&#10;9UAaZc5Sx87CZacSQuMXvwF+yioxnW9lDlMZdd2Txl+G/y2/mSJhLExZbvfI6Chavk8/+eQPX//h&#10;M5sfn19fV+gT/Rgh8Zgqtoj2svl12YfHx6iN3j82Qsg7hv9Si0BmeDVGjEpfhs0Vyxjq7VuxfFld&#10;VbWwhEShE1gJDs2I2O0TlMEcGth/7MhbH77/+/feO3jsGJTQzu6eYDBQA4kdgRI3ds8I/kr7Ono7&#10;kxwqAYnALtNygWfh6d/+JWkVqBfOfpL33s3fTJOBxoibs/GYNtbNcNZxe9M5CXz5tX44gCZVHMmJ&#10;Tm2gOa0HEuyCBMHAch1Noxx8Kf6+VX99bR9+2WAEq5CvA9C83dHKWYTIeS63e+J9OB7ozPdiZ3If&#10;7nU3twDc5xcWZObg7XZcam1+/+NPPv5sC4JwJIRnuJzkh6IcEolGxibGe3p7WlvbOjs6qEVMeR6n&#10;x5uZnUNE69zli+cvXWzv7GD2+bKymH4S1A5HYVmAHVGy8Lpd8+c0fv/br0Ga97Ojmc65nwY0GT/s&#10;dsgzM8l88WVKGaDWoqT40vxyx6Ptbjorfe597IE0yryPnX03t7qRrW+ttV8yQ6eO1p+mprY2wfpM&#10;knalpJgoaPIpkHJOQ+NaSRpYXJ6XQ2RkMhLGO6JkSzUVnOew+7Iyx0KB5s42RIsAjmgnCWvH5c5A&#10;uX0iQMhcYp2B0OjAYEF+QUVlVWleXoSjwJdAh2Cwraf7wIljn+7Y/sHWz3bu33v+8uXh8XGI5URt&#10;MIEIui9ZtDAvO9dyulAPd2RodHzsbnputs8ltIfDY7YTYO/sW7A6AjRHRkZSTjCS7xsHmtM8muro&#10;uCXEtBavma1ZkApSGmiyfyCyfN3yfJ0/0mIOXGccbu61RJdNB6wz68CvGI3gRZivt+X8Q7Hy8ccf&#10;58Q7G+T34SxoMEzwjo6O+3Cvu7kFQfPiigrA30c7dr757rvXWlrtfn9UTLhk3EiMmmwe4t7hcHAi&#10;MDw4cPb0GdLGCwoKq6qrpEQC0uiwoj2ecIQikHacDlEtWUl8iVQeeJRlxcWIX7707HP5vqypUm/T&#10;ONHGOWCWHPO+jlpt+TumDcw0xLyb550i56ZRZio8qK9YV69fIaZApPWTKTluvdSjmYiqSy4fb8lG&#10;1HIyCBNSQAMtIXEkiimKUjIEERkNZViFa8Mx8hTdwYxo79DAleam8VAQ3QoxHU43ypp2mDyqveaK&#10;SCIQon3VFeiqzAmFI2OBQGd3N7GYnQf2ffDZJ598/vnxc2elVpCyyyXE4nYDWEeHhpYtWVxGWQ4w&#10;qwKKnr4e9t9J+5DAKyQvP3AO2Vf0j3EvEYNOUaCJVqaF4ON7pVt+2YRbZIbLlgGaOKhSkb0K3GHI&#10;3Qg046hxym15g924wZ/5pe7Nu51tlOGhhTOsqYOsBIHyB0tlnskXJtU9+RPP0RtqmD+/NxD42d/9&#10;3We7d1MjPIrQB/KTJtzEE9eqPV44TB43KnWwLSvKSlFWpgRnTlZmcWHR/HnzqahUSXn0lpbB3j54&#10;UOSJ44QIof/g8Wxct+71115rrKpB7V+UiSylkmkLjKLMRHw8gTX1B0s5Ymar2UyeSfqY1OiBNMpM&#10;jed0i1bqcnorD4WCyfiWElA5PdIeX4M1eKHUbQyNGB7S9/RqCFUggWSFPFxUCBP5MgmXS45fLBAO&#10;xZyoDnntbhcRl/6BwYkgBEvKSsQyxoOezOyMqM0ZiSIFTwWXksKiBfNJfJwbCoYuXbmydfv2t99/&#10;78Otnx0/f4aadBluOJ1eMVMIJzmcxMZDwUBofKysuIhKg0W5+WBb1OF7+pNXTwSrCcR8IOnktzVq&#10;DdBk1U+59Gq+5ujYGOE6KrpPi85dp8NjHCc3/DuT/gFoksuMYE0qCnFPA5pGwSn+viHoMf1PFgw1&#10;oc2Z9NCdH8N4Q9joq8+Hf4kQZn19/Z3f5v6eSeI5kyiZk4EImpdUVHywbft7n3za0dvrycmBXilC&#10;QCKmLEJEujBMSv3gILXHYzgpAY5PPPpoQ02NqbjDfh/59Ibq6s2PPrZ43kKP3THQ0xMcG4Pp21hT&#10;8/zTT7/4zDN+B7bboMz4zib+X6NQZI0vS1dE8eX1T+pWkbmpKXx/n2r6brPeA2mUOetdPFs3uH7i&#10;Tpu3cS0yZV8mUObU5LcaJPBRwKUGpylPB4504SFBtJkIumptcgD2SOnfUoaMTEOX2yVhF+o6uJxD&#10;Y2NXrlwdGRkVybQMySXP9WXm+bOK8/Ib6+qfffrpb7386ppVq9gBd3f3bP3883fff//Q8WOjoYko&#10;yip+7yS5HXqLDErWikqatMc+GQ2OjzU2NNbW1dGG0dERwqaz1YF3fV0gZlzF8K6vNcsXSGmgCQqk&#10;/ZQ5NmByilZ8Pb68fsWbUYdyWTyaqQs0mTVAH/2qX7bfvKEfZh9g6g2ZF+xMv0JykrlDlJyyqzN6&#10;TklzEPTr/v5+KChJ06IbG4Kl/tvfv3Pi3HnCRDGHUxVMjSfRyCQzUohfiU8Bwv38xsZnHn9i1fLl&#10;IEtQoxQ0JyQ1mZHl9Zfk56FDNK+xkcKVWX4fqBQ8+sxTT9aVVZNcJL5MYVEZzn8cWkopDgssmgpz&#10;+svUHjAxRr+MvmEWqfTrIeuBNMpMnQdqZrRZUm5yZMZ9FlMpeglWjMXRtk7VA+Ro+b8gO1T01Jvo&#10;cBnlE/NHUR2iBIPUrOOvshVG4VI01UCEBLndbo8v03f5wsXu9s7oeDDT6fI5XJWFxasWLXnuiSe+&#10;9fzzT6xbS/5QXlYmZ7Jzbm5tPXbqZGtXlw3NIylNSVF03WEj+YvFE5kMfqTKRKS3p6u8ory2rhZ2&#10;5mB/P9yg5HxCLJBItyRn227ZKhaF1PVoGqBp3MYJzczpLszEV77dVSqlgSYwDvdVebmUJr/F60v7&#10;4nY76U6GOUkz6E1C1bj5ZMpFbtiw4V4VXL2Txt3FOYTOL126lLQZdaMjo7/9eEv3wGCGxycCcrgS&#10;4nQEpAekfFqU4JUNb0KW17d508YnNz3WWFMrNSixxxh3Cvaw8acqXEZGlt9bUVpaW11DiY2q8vJH&#10;Vq+aN2cOCqzEv7Qcl1XYY9qMjKPMeHLpdACaWL3i8NPCo9OR5S1n9F08q/SpSdEDaZSZFI/h6xsx&#10;LewNxLxhojI5TT0PBYgGPloqZlL9OYEqLWXBxO4zDinxXlJSMl7K1ioNaayCqFBYKFPua3TOyCK3&#10;O7Mz/V1t7X3t3fZwpLK4eF5t/VMbNj23+Ykn1q1buXBBSU62lwRDvTuy0BRMJ1tIZDVikxi5qAiw&#10;cBmHoMwI+UPSbEG4k5FAYIwbIzs5p7FxuCtJw+UskHg1Uq4QhQGaMBHvWGvm6wfqrB0B0GTb49cS&#10;OPE91S08H3cAoFiFidsODcETHp615s/WhUFyCjTL47vIaTea1hc3eY+sv93YXdO2snffYuRjkfm8&#10;oSAQLEyK+tz9xR/UFWAJE/JJ3kygWOzwmXM9Q8Pk8kigSu0qzkt90IjOIUUsgnJel7umouLl555f&#10;s3R5cWY2q4WopkeFo+/E4ONcEK1iMfcUIq8oL1u+dAnbBiLsbgfZncrWt9Bl/L9mcdHbxBeY+GCa&#10;GmRToy5+jHmMZngqj2s6aH1Qzzh933vaA2mUeU+7c1YvNi06MR1lTslJMMVVgcwI5arTUZdhqfCj&#10;0elp+tVmOgsjUzaxCRqn1I0wVXp0wkudr7gQhdgrcxYeUEAilJ1IIBgLBPOzspctXPj4ho0vP/vc&#10;6qVLi/NzpCQZkRoS2IWaQ1UzB5Vu+4eH23t6uvr6SRcS/SNjqYjRYPWcbtFKQuUtI+p2OvoH+gAT&#10;yxcssgc5NhlfhCmTM6n8azvLAE1wSaoUNZn+jcDHOGOkaPv1QPMrQOfXdog5gG6prq5OXaAZCASJ&#10;QVuiMZYG4Vd30pegzDsA6V/exaAxBD4pCGQ8f6TGP/bYYylExPyyb4Y788vctDMcb7N6GDa1paM9&#10;FApIQR879jUkJSQpdhGNIKmKjsdkKJzj8T66Zu3zTzxZX1bhRZNIPRRRLZ/BoRDiHS4HZdzEqWDU&#10;0204C1wYZ3F5apFXi95ruT9k3PCjnGC5PBLElnjsIS7vmsgNUuxr+UxYBngbiCneBuV0Wi8Lgkrg&#10;7YY1TG8KcDboNB1tn9VhdecXT6PMO++7B3DmtE2itTpObRynTbL4/JzaL+psNobghsXnZr9owm7c&#10;ciGKX1umdqbPV1xQuGDe/I3r1z+2caPU0RZ1JKQzsDfwgWIaExeLZHe5KRDWNzB4tbWFzHSxaar3&#10;mxEKSkExCuxyfDRM+JzoeSQYon7JpiUrM91fosv9ALp+6pagNJaZB9qEu7o5KwaJF6kLNCH8zQYd&#10;NqWBJmRBXLHV1TXXAc1pc93agFpC2AkJw7saSDM5mckC/MWdiZosRcklL/6heEGYIW6enF+lprrS&#10;m+mJBcZjgTFSKAMUWUPvAwyHbiboLRL12e1zK6tfevzJ9ctXFWbnOOK6I4TUEbpEBTlKbN1hi0Yp&#10;0Gb8oVhrHAsKHJVBL+4Ds5xY65DUtCQmhSCduCbEz6GgUKGf/AT1SgNY1iKkxSQlmi9hLH5BRoQE&#10;Uq4hhFGuRZk56FqCNcWrodfh73pn+VcqU5r1bpKcVKkUp7zTBJcmOZ/LN7ZVaZSZgo/+ehBpQcnp&#10;TgjLExnf202BTWtuTmmYTXeKmnl7veBZfDLfgE3ZGAspR1BmUXFVZaXoyblcWpMMPEmEXQrfyp7W&#10;ou7gz7TD5UTPqKWjo7uvV8TWjZXC8kkb+I1C6JPOyRg6SrhCM72+Hz3/iu6ck+vFFyRWnvzCK1/d&#10;a6kONIHI4tG8MXX1boeKAZp4efFU3e217vv5hPvxxdL+e94td/lVYNMiKEs6f4q6/2/59b1eL5vj&#10;5JRqJ6L/2ObHaqsq83KywIMkmQPFcGROSvEeJ+LsZfkFG1Y98vLTz9aVV7qxsRrsEvOvgSz8B8aR&#10;iBXnLfR8QXYC4YSoH52EP6+WPYH2prYwmseJjJ2QOxVlSs4R20IAIzZTrsKVxWupkFHvoUBTfgZl&#10;itoargmYVPYMNDvlfOWSqr01wTh1Z8qJBlJK8E0YV+ZO99og3OXIT59ueiCNMlNqJCQiCnGvZKL1&#10;VsAgDigTmNPyWhgjMv09xYSZ1gM3oMzr4alYA428GzMhqeUOhxRoITFdHJNabUwahp1Q1ymVgTBw&#10;sRjmGDvmdHsoPtE/ONDS2hYBkGJEqJ2LYjCXEh2lSayRMxarKCyaW9/43GNPrpy/OAmfDXg62Wr8&#10;3FkvGaAJ2k9FwUjK9gA0af89R1RGnYqLp4HmnY2rb85ZsE5BmUkog4Vp3bh+Q+OcxpLSktz8/Mzs&#10;bLfLjS2OhUL2SNRrdy6aO4/qbpseWZtNKs8Nceb4yiE6ygZlmlC4ZBGZNUQLkCeonlaI22QFiCIm&#10;JkWco8Z/ocsPdxa4yCqA21FeidXIXFvwo5VKhCeUQzTAzx0Jc3ErgmDqSZ2W2Kq/6lojuU3qsMCz&#10;kUaZSTr50igzSR/MrZuVAJE3xQasMPdNp1lBDiucHsecCYbmdA+o2A+dubeOvU+7tFEdspiehi7D&#10;DpZIC8aIwAYZ5JgJMQsmakJukVoMKT2Bo6gZvd+BgVAoSCyGtHYKUeCxzPR4SvLzG6uqVy9btnnj&#10;ps1rN2S6ki5cjgMjLhyTUsPmSxrLAzKKM6kINBlIswQ06S2SaVIXaAJ9kGdKdXd7Skww+ABXrlxJ&#10;wqYWFBcVFhUVFxfNnTu3oqKqMC8fQEnWzsTwcEl+0cY1657Y9GhtZRXmd1rijXoi4oFnWQqiUcGE&#10;0JkEZUplIM0EFRwpUXTRITFJnNh9jW8L5tOS5RZmlEC7+DE5wuHgbwJV9UQjWqK5AsLL10R4+V28&#10;mJO2aERqxZGQakdHGYkSLm3ET+RUc6LxpcrL+lQwaALAJuED+UY3KY0yU+rxT3MuJnZ2CW6MhRDj&#10;GFEBZIIdMy0YfkOOegJUysVviKCr3dHrWNvPOB9GQxymNdZHRGSIysgulAxF+bMUP+cgMUvxpCTo&#10;4yhmdHV3tTQ3T4yPU75S1H1ttrzsrPrqmrUrVz73xJOPrd+wYc2aoszccDCYbM8GVtnDFPUz3ZvS&#10;QBOsORuhcwM0k7/Wyy0nCN41FI7SQPM+WA/GXmdnZxK6M3HzkxKO8DFF1YrzCubWN6BhXJCTm+3z&#10;z587d8OatUsXLfK6PFrYbZrHwph1Te6xwKLJ+BSlEXyFEkyXOJYBi5bDUky9WQgM5hOIKSF4IWHC&#10;x5VwO15McUnyD1hTGZTK1bRubUXe9cQM/J0ZYdJG3S4Bl3Z7eDI2EphwuFzqrJS1CNSq5UQMR1QC&#10;bNq+KSfpfXju6VvcVg+kUeZtddeDPjgRazCgLw4Ab3ZNmnCCRWWJuyenm5Opb2LA5bRM9cSfpt0t&#10;4fPUHxLbUGHSiGC7USHiOoRFqNQSkWxBYuCT8GuQ4hThIo6QXCD+6BgfG2++1jTUP0DZIXbY8xoa&#10;sHqIAz/7+JMbVq8CbuZn5Y72DdwggPKgux7xeCeG+4E3YzYaYIBaEi6WX/tlQZmUY8GlNBVP+9pz&#10;ZnwAfuuk1qz58i+SBpozfsh3eyADr62t7W6vcq/PJx+8vq5ewaLN53CSRpmXlY345dyGRjQv62tr&#10;C/MLjHxIPFvcrChm2TAv8VAK80kchyA/yb6h9ptYCbvd7XQp+15RnuBMg/O4mMiPSHaQUkHlfCdy&#10;dY7uwYGLV664/D54U6wVSt+U/8eTdkx2qlmEpOawFip29A4Nnr5wjrrExWWlbpcUZRD+vvmP5dpU&#10;B6hxeNwQl7vXXZq+3h33QBpl3nHX3fcTb5hFOrcMvpTcvOvMg2UulOCipBid/BbKtA41eHFqgsZV&#10;ItRITAXNr5+8Ors1zGHJIxnAGd9MGv447bE+lp0vEJNqZJo2SBvc1KV2uDra24YGB/Ozc9avWfPc&#10;M88+sWnT6mXLG6qq8/yZHodId/b3JJ1SJlmlDwcj85YDlxQN9gCpCDTRJJg9oIn3OnWBJpqOpN2k&#10;qPj5fTevd3hDzMKFCxeSbUvM7mvRokVirCcnSaYkruRyOLOzsgvz80OR8MjoKHSTrOxso61+I0Sz&#10;Fhr1W4ptF2YkQeyJaKSpteX4qVMDQ0Nev8/t8XK6QD7xbWq9Yg2ma+DaVPQQEpXT5ewaGtx7+NDn&#10;u3ahmuzLzPJmZmp4XK+vvkiJgyvgFIipsiS4LSfC4YPHjn782ZZjp0/Bws7Ky83KytGmasRN0srF&#10;h2G5VOO5QHf4FNOnzWYPpFHmbPbuLF17+m5TISbv0GR0eHQExVxJxDHQUX2ZqDyoZ9FsMfVDQZ1i&#10;BcS6kMGnu8OowkZD4ozDV8WviFkaMmfcIFh7Rg1TiIkx2YdaJ1ci5mooDHFHxdyVyC1sG7kvZgiy&#10;jcfr58jCgoJlS5Y88dhjK5cta6ytLQHDSQBdbhYOBEmXnaXOu+PLSgQq+XLe7/jr3HxiGmjesjMN&#10;0CQweg+7+v5cCrpte3s7ofM00Jy9Dse6Ael6e3tn7xZ3cGVQb01tDfSeeJzbyukeHh09fOzYkWPH&#10;unp6cvJzvT6fE9plPEfc8jsk7ie2HWl3WyRjEk2ja21tO/ft3bpzZ0tbu8Pl9vkzvX5stkNEh+QK&#10;khGk9E2LHynLisMxFonsPXL43Y8/3vXF/q7+fqfH5cvixEw3Cnfir5DlQTjEJiFd4vJ2lit0ks9d&#10;vvThp59s2b7tWmvLteZmt9cjaUx8JVThBWVKK6H6x9OMVB06/UrKHkijzKR8LDc2ymC/ae5KJT5r&#10;FFrw23Bg4mLTlROnT1FoPDMrU+qQM2URhUDpHNUzodPIJlEOVeakTGY9fzwcbu/tae5so+KYxy0h&#10;CdJ3ZOaKeoXkA0rQQxiWFgNGZCkUrIbCkf6hQcIoWtYcZKtkce4mjHCOx20J4VLke2WTqffXiIpY&#10;I4qhZ2Zl19fWLV26eOG8eXg0CehgOaRQkFKCJsbGk618eU5ODmqgKTFW7qaRAE2WjRT1aFLMEDra&#10;bGS9ADR5+i0tLXfTtw/kXJLx00BztnueEMfFixdn+y63e300fQvy8gwIM5U2xgITJ8+cfvfDD3fs&#10;3oVXMhybzM6jgHkmbk5xDlwXKxPMp8jUFrPbwvaMgdHRT7Z//t7HHx05eQKUOTo+Tuw7OyfHm+lX&#10;066kSvVKWHEtcTPYJ6KxY2dOv/nB+5/v3dPZ19vU3jo0OgI1Pys7JysrW+hVKj8kt1a/qfgp7bZg&#10;JNbd3/feRx9u2bH9akvLeDDQ1tkJjqeSRE52bn5ePuLwJpAvy44ugVbs/3b7KH38femBNMq8L918&#10;tzdRVrZiPRMZkJQ+8J/GMiYi4TMXL7z13jsffvoxn5BXmJebKzNQpHjDqN0qwJRijkre5mzViXDY&#10;x6ORS60tW3Zt37Lj89zC/LKKcg7jwkKuEXAp+hGgPtHTBXVyXwf1x+FYZgTCkdbOrgOHD4+MjXr8&#10;7Gn9FvlaxXstGnZU97dG8IKrqe+TbxCJTU6EguOBAJXQc3NzsmHqSECd2+hbDQ2yf6yOd9tn9/R8&#10;BIyoXHJPL5mkFyOPHtddsqH8mXQW/huaPUtAE5SZ0kATT/zDl7g2k1FxH46hYwcGBkZGRu7DvWZ+&#10;i7zcvNKyUs3jRmvdFopELzVfffv993Yd2H+1vbVveAj/wsjoCCFs1I68TpcJZGkBHg1zYbbFWyCw&#10;D3/klp3b33z/vSOnT40HQ2PBYO/gYN9gP4FsgGZeXq4UpZScn8lIRkS3eRLbCkSjF5qafvfe77ft&#10;293S1RGMIfIeI9o+ODSIecfXUJBfAIHKShdXMSNC4Kwv3X1973zw/pbPt15rbpoIBieCAZ/fP9A/&#10;0NXRORmJQC3NzRRXqGq/s1TFSZnTaF4z76X0kfehB9Io8z508l3fQuPVUgkB5Gdy9DTKQDR8eHx8&#10;+749v3337e27d124fKmjozPTn1lbXYuqOboRgvlkuyjBDE2+cfAzGXzBWCyUkXHywvm3Pnj/t+/+&#10;/sCxI1F7RmlpWVVRGQdEwyFsBhtcmcXG8WlzcGP+5axANHa1tXXbnt3vf/LxuYsXCJoUFhehmanU&#10;b6Xx8NOkqBbB5dFKEJICJBDTgcRRRv/I2BdHj/7+vfeaWpqycrJLiktIH6JZ6i/VLaktA5MN2e6u&#10;e+2eXQDg9dDULJlJp5hKzWmgeUNfpTTQxBFLNYE00JzJ+L+DY+AkNDU13cGJs3cKTkqUXzUKJtv7&#10;po62T7Z9Dli80tE2FgmHJmNDaBH0D/QPDdidjqKSEshWkPgt8r4izZjNAWYcHB8/ce7sr373u2Pn&#10;zgxNjAUnY9Arx4ITBN+BjESdMI/ZOdkeJDkFJgohE0OOml1rV8+b77/74WefcuuIrChOXBvgS5wI&#10;vT29w4ODHqcTKJzp82p1OEuFE/dGT2/fx1s+PXbieO9APypHuDzZ4cOhysnMXLFk2aoVK3Iz/VKJ&#10;SOJysmokqqqrByb9SroeSKPMpHskNzdIppLSnjX8rP5ICofFom2dXZCjf//xh/sOHWzr6gxGIjCE&#10;AhMTKAQhbO6xu4RgraW++J9TyoeZ8l220WBw6+5dv33v3c/372nr6xkNBrr7e51uV31jQ54/2yk0&#10;bolHcCYFbQXdglGRuiSWHYsdO3v6/S2fYDtOXzxH6ATHZHZuTlUVNSS4nTJy2AFHYoRFEvmLkmVu&#10;ywhGJ9u6e/YeOvj2e+/tO3hAQjaRSHFRSV5ujgd/ppVFJN+e4IgpfJwkL1KYZ6OkYZJ8u1s2I6WB&#10;JqFzntdskGgBmni1QWxSpCSlXmzb0kBz9p4YHvTTp0/P3vXv4MpM4dq6WtVQt3X09kKLfOujD843&#10;XR0OhaJOhwC+SGRkfLyzu5tdPeOZr5CdneW0uTRh1OSN2/FHXLx2FbC4Y9++nqFBCJqy+3c5KcsT&#10;DAWHhof7cIgODXs97qxsJI9dEjGXM53tXT3bd+1+6913Ll67EiEM5nFzrkhqZmQANEeHhiZGx0oK&#10;Cxtq6wpzciRQrrRMrSiXgYu0b2AAiEkJDxyZbo87FonmZedsWLf+xWefg8TvJsRPWA0N5rjsZjyN&#10;9Q76KX3KrPdAGmXOehff/Q2kgg5XkXwaJb+IBcggSfDcxUu/+u1v9h0+1Dc6TP1Zu4viYRFyt8MT&#10;wcqyioriEpeHdBqFa8SvZZtqJ27S0d2zfd++37333o5DB1p7u8PEs12ugZGhvr4eIvErFi/1oVKh&#10;1WU1RV18mQjzQsfuHhk+fPLk7z/+6JMdn5+9fGmUwHcwODg8BCIkHldcWBiXxlArxR1Vwhd2J2EX&#10;CDpX2tt3Hfjig62f7j50AI4OKhVjExOZfn9NdTWeMxFTUmyLvUu2siv5+fnfQCcQXxnCGYgtqRD/&#10;TGYTQ2j2gCb4FaDZ3NycokCTqQr7dibdmD5m5j2AYU5C4cx5CxZgwIcD4/uOHHrnkw/3HDo4Fo2E&#10;yNdBI10KM0r0aHR0rKOtva2t3efx5ubkZmb5ofWr9KVwn1o7O7ds3/7G22/he5xAeQ4cyO7N45H1&#10;IUbFyuDw4HB7W2twfJwM8OLCAkw+0XOXzXXp6pX3P/po1769EchZXi+rQDjCUgO+5eoZlLUsys1b&#10;vWzFgrlz8zOzWOCkzLnF/s8gxaesvAKvx/jEOGVTw8EQAf2N69Z999VvoaYMmNXlTOJlkn+Q0DBK&#10;R8xnPl7v75FplHl/+/uO7gYtUoMDMqkMaARlUqOxpbNjz6ED5O5E7Bluvw8KZiAYjIYjXpR48wuX&#10;Llzk8bqtRD5N8cYutHd2b9u95+e/+c2Bkyf6g+NUDaf0TswlghR9mMn2TtJxCnNzSccxjk8twOAI&#10;xSY7+vsPHD/+69+//enO7a0d7VF2kUisO53DI1I9GftQV1vj9/tcCGJq8CMaFgUjLEEE1nk4fKWt&#10;bcvuXe999un+o0d6x0cjtslQLAIbnTTYivKyrEySB70wbbhqKBzSCybRC93E2cgpSaJv+CVNIVAF&#10;IkkDzRu6J6WB5rVr10DJ3zTf/H2Ya9SRT6pMc7zXi5YsCUQjR86c/t377xG8GpyYiLmdk24XmE/D&#10;2qJMyf8IPQ0NDLY0NY+Njubn4a0v5k/hWHQ8FPrwk0//6ue/uNzcFHPaYy5nhhub74qGw1YZcXVG&#10;hAOB/p5uUObchoaiggJcIcTNxkKBay3Nh44cBpVSTTgcDbugYFIxkqrCGbbKkrKnHn3speeeqSqv&#10;AHYqxCQybpLTIXk53F5vZWVFWVkpsf1rV64umDP3R99//YmNj+b7M+FWkZTKMkPMTZLNLRFNK3no&#10;Pjzo9C1utwfSKPN2e+wBHC8QUTO7hYNitm7Ck3b4ybgrym/r6brUfC08GQ2S6pNhw6e4dMFCaogt&#10;aKiHaiNJQkimOVz8b3R0fO+Bg7/89W+OXTg7yh88rkm3YxKIyUVDoezsHDJ5juz7YvmCxZVl5Ygi&#10;qUCvDYzb3tOzbf/+X7zxxvZ9e0eCAVum3+H1iFAF9X4mJ/Gedra2kc9YW43gJZJm4sukeURVSGMc&#10;C4WutrWSZvjGe+8cPHl8NBy0edzQQEkyIhrS29sTCYVxZ5YUF7HNxW4EA4Gk4tHjZy0oKHgATz05&#10;bpnqQBN37Gzo+IDSKA6EHHdSEYhnMmRwweKITQPNmfTVbR1DSdJkUyGoaqjt6Ov9+a9/vW3fnu7h&#10;wSBURjhUmH3RuSSM7TJBJylWHo2Nj4xgybs6O4l6NzQ0eB3ud9/74J1337ty7RrBqADUKfGA2kWu&#10;TsPbIpvOv+TcjQeWL178+MZNi+fNz0R2l2LlyI643CS5N85tbG0lQbwzGAg68YHKghQrys1fs2Ll&#10;d15+ZVHjnEyPl9VCaqbjYEAFSQP8oE1+9Xl9ZMlXVpQ31NRuWr9+3erVlUTnJKs1hnoJa4WWNVbh&#10;eE1Tt/STbuuZpQ++Lz2QRpn3pZvv7ibCVtFQuVGgFWalBM1tTq+7pLJyJDjR2tVJANqfnUnW9kvP&#10;v/B/++M/Wb10mRQQM7MPemU4gjXxZXpDsejV1o7LHa1DIXa5YaGz+D0ZoQCznKsGR8fD0GVy8uqr&#10;alAbltzwyYymtrY33nnnl7/73blr1wi44J7UbHH+J/lE0iqmezQ62NdXV11TXlbqc7mxQoFgiGo5&#10;FAc7fOL4T3/5Nx9u+7ypuwvRNZUJtjn8XslkIuoBa/7aNbKay0pKS4tL2KFSeRJG+d112L08GzwB&#10;Y+leXjHVrgXQBKuRDJRyMWIazI4Fd+xs6ANwWfJpABZpoJlqI3pW2st29Ny5c7Ny6Tu9qN3r/uCz&#10;T9/55OPmnu5JlzPMUiBgTlWAtLivSH6Ew1hzYlCEwHs7uyA5NTTUL12y1GOzj45PXLly9eLly+FY&#10;jCg5i4EpLw62E3k7rH4wZI/G5tU3fPvllx7bsKECT4H4QWTRQVMP7bey0jK4ngSCJGqFVQ9HOWDt&#10;ilXffeWVdStX5WdlgRrjRUCk0ofJ5sFzwZxyOR1+jy83O5tA/PyGRghgFDEyK6CRTTIl2EUK3hJ5&#10;Tyf/3OlAmeXz0ihzljv4XlxetS01gc/oTyakMx02r8uVX1IUnYxevXKlprrqu6+8+r0XX10+b1EO&#10;4WwzFc0ez5zttHn92f6cnKbOtp6BPoLrMkVDIbvLJRVmAyFfhn3VwkUvPPk0EQqfz4sHNRqJnr98&#10;+ePPP6d4wzjbWNMCTScSU6UFGIi5IEUErxM7UlpUXFNdiyEjINPW0bF9z563339/5xf7Ogb6Q1r5&#10;B+a4GANLv90BrXt0hGQk0aooLSnJz8lhS00Y/V502725BmibJMp7c62UvQruQNA2ofOUA5pMHZo9&#10;S0AT6mrqAs2rV6+arPmUHZXJ1XB2MqSZk3+ZPM0amRj76d/+8lJ7WwhHAEJsLhfb+gxCXlhvQlWs&#10;CrgWYhkUFxfvYEaGx+VavXLV5kcfJSrFH0uKinxePyGyiVBoeHwiGAnjNsRNqaQt0afjrOrS0lee&#10;e+65J56cW1vrd7nEMSkLjqTlAFgxGtXV1Rh23BCd7R3cetG8+a+9+NKzjz9RnJsrEDMWMzLJWv7D&#10;rHISzRfpPGLodhul4LJ8voLsXC9sT+NhUXBpEKVRZFZdT1NMJJ1knjyjb6olaZSZjE/lhjYJolOh&#10;IOaUJUerVR5l25iRUZwlimXuDPsjS5d/58WXl9bOcYvDcFJSyg0gVZTJ4eifUTmhoLSEZPTenq7R&#10;0ZFYKJgxPu71eMGXJZnZaxYv/cPvvb5548bCvAIlgIo8+/DYWGt3V0dv31BgAv0LS51MnamARZog&#10;EDU2GRgZHRsaLi8tm1PfkOXzh0KRz7Zte/Odd/YcPNg/NhrTarZE7omFSJmhEPrtEnIBxYJgSHUc&#10;Ghnhh8bammggQOwpeZ4KGkazEXJNni84w5ZA+k8DzZv7ygBNYoJJBS9m+ExxxKaB5gz7aiaH9ZMV&#10;PTg4kyPvzzEIgGzZtTOAIAneQUChz0cwG90QxWNihx3Cu8c5SeA75rE7H92w/vvf+e7GdevRGIJR&#10;5XU66+tq5y1YBEfzalPTELROLRyJJZcsIBv0ytInNmz8/qvfmlNT4xclJELxmpBDBD4CnSripgCH&#10;z19VXU1xy6G+gWx/5g++/drzTz1N7DsWinBfoKrUpROHJj8IhjUi7YTXOV25Xg5Sf0SBjyNxXaik&#10;n1nR4m9InbJWTZVQvj+dm77LjHsgjTJn3FUP7kALYur+zdqsmdIHqhXEVCzKyduwctWqhYuLs/PA&#10;fBKzUP0i48sEKVIEjBqSClHZZtoqKkoDYyOD3Z2jfX3OaCzP4arOL9y86pGffOd733v+JcQSMSZa&#10;MhKjZM8vLMjKyw/EYtdaW8dCQeHOGCep0SoDzvKOxTwOe3119dz6hmquXlCEmtpb7767c/++wYmx&#10;DI+bAphQznXTSvxeaJui+Kl3cbpcoWikvZtqtwNza2pJOdSITFK8gFbFxcVJ0ZQkaIQBmqkYOmfT&#10;ReicmOZsaAVwTao4UmIn2UoJzGTIpIHmTHpphseYkp4zPPg+HFZdW1PV2HDy7NnegUGn002ipwSR&#10;PO4MYkosEIjUhYKElqgR6bHZFs0lw+b7G9c+kp+diWl3QZBUS+/3Z9bU1pWWlbV1tLObYnnBPlOq&#10;rSAra9WSJd9+8cW1y5bmZyGTrjnfAMcwSifIZdpIEscpyfEsScUFhSuWLV+2eMmGNY9UlpRIHUnx&#10;i8pbFjA8mtQul2IgIgwvyaMx8uDZ3cMcjcHUx08s7glZ80TzxFoFdTnUpU3WERE0uQ99mr7F7fdA&#10;GmXefp/d9zMMuLxZqMF8YrQttbqPDXq1qR5uasnKlJVkQsnFEXSpyJBzPF4X7s/gxERvZycmpqSg&#10;8NUXXvzJ6z9cv2YtIVElvhCHULVMSC9Olz83hxx2qlt09XSPh0PqWRUbIFg2HLFFIuQNQQD/zquv&#10;vvzCSwvqG0kKgv3d1dfb3tPVPdgH8YfNtDgyVRZT1ddRAsYkCbOHPS/XE+ZcODLS2fXY2nX3vYO/&#10;9IZ8R2SMkqc9D7wlAE3UQwGakP4feGNutwE0e5aAJuMkpYEmnJBvcorb7Q6kLzsefzYp/Pfqand/&#10;HXbIq1auKs4vCgeC/b19VACOEozC14D7L0Jkf5Ksb5yWzkikqqjoR9957cnHHi0pLjSRa+4u0TDR&#10;pLRnZ/vLSkvyc3Pwf4709yF3mevxrFm27KVnn968fn2eqGzCuFK/h4BGSd6xEbzSOnCGuEUsPi87&#10;u4QUdALlgkfjlSXNQiVxLXnr8Yo9FYIauhcp56K+bKiYUy5MpWzJB/EjLSrZ3Xdb+gr3uAfSKPMe&#10;d+gDuZxgTdb/uBREYropH9NYDEGX7DOlMuUkgRKHaEC63MSmqfHz/e99/8XnXqirrZVcP6pWRiKG&#10;KyPnOEkVn5Qa55mZTrcblIleLupoGWwg2RlHom471JyyR9eu/f63X3ts48ZqlClExijidDtJgSeg&#10;TlpS3/AgshNGcddgX07XQAlYU72xxG4yMnJ9/jmVVZvWrH0gfXjLmwJK0sS1G3oG5wTpUGmgeUO3&#10;pDTQxAPHUP9GFbiaDSMDyrx8+fJsXPnOrlmYX7Bw/oKq0vKC3Dyw2AiTdmI8SqFHUUAWr4PY8ECw&#10;pqT0uc2bX3nm2fqaaq+bkm+CMoGkTg5AZEhELm05WZklRYUFOTmwI1khqkpKnnz0Ud41ZRXC42Jp&#10;keiZVIpTNXfJEJXlI774CH3fbve5pTCkrisWaNQyxEro0n+teiDmPJPwqlXuFFxO87WYeFr8Dgpk&#10;46vcnfVU+qzZ7IE0ypzN3r0v18b7qIUazKZRvJfW9LZmqcxooVPzuQJHSSWCVU2Gut9fVFg0f/68&#10;RzdsrKmsAW4ihKbZuFasRN2kUiodt5XL7aZkLai0p7ub0DZ+R7jbWR7v3Lq6JzZtfPm55zesXl1W&#10;WOS2OcgRIoghWCQvx5eVGaLoSEf72Pg4qmlKq+GlUhTqWYXpjUcz2+cnO/2RpUufe+zxqpLS+9Jt&#10;M7oJwdCcnJwZHfpNOijVgSaIcDYyurgsEjA9PT3IJKTccOjo6EgDzbt8apji8+fP3+VF7uHp2C7y&#10;eLL9/oqyyqLiYtJ3BqkJGRB6JQxIVgWqdBRlZm1eu+71b3170Zw5mX6vKfwmMWycEZhoYWKKcwCL&#10;nZXJepFfWlREjibSmOseeWRB41wck9hwiVarrpCE2SWUNvUlviwQJyvRjV/VCtfdQeD7Dk65h/2c&#10;vtRX90AaZab8CFEAKfQXAy4tHGkgZuLLaQ10sR9qAPSPdrfLjebfosZ5WZlZWhZW2JAEssVSGFqn&#10;A+akpJGjZAHihMEtTqzR0aE+BN3Hcv1ZCxvnPL35sReeenrN8hUF/mzRdhcdTEG1MGygg2fl5Hh8&#10;vr6B/q7u7onAhCJg2b6yo5V2AEaj0Uyvd15Dw6Nr1z//5FOb16wLJdMKLSV6s7NTfojMwhfgAbKG&#10;TUxMpJyOD52BT4f2z0YJHC5L6Dx1gSbtR0pzFsbLN+KSmN8zZ84kz1dlhtZU19jCqBg58wsLK6sr&#10;J6juGJwYRcdjeASifklO7mNr1r7yzHPrVqwsyMoW/6bacBwLwEf+y4qBGRcuplad9Ho9OLxra2vn&#10;z5lbW1GFOibAGkuO1zNOhdIf4uwuswDdzPUyXXQzNEwcnzx9mG7J3fdAGmXefR8++CtcFxePBxqs&#10;ZomjU0kw+tL/GpFLguMwpin3lUGInM2obF8lOCLqQsKoVrYMLGwr/CEVIO0F+fl+jzcwSk74UE1p&#10;+UvPPfvis88smjvPq1QbMg+leDmGiaLnoSDsHLfT5csGxGZ3dnUODQ+FgkEld8PTlMKWRNupaDa3&#10;Fm/ooy8+8+yG1Wvy/f7B/v4H36HxFqATma6S8mWPg5EEBE9RoIm7MQ00b36yXV1dxCvYfCbPHEyh&#10;lsBZSqpq5tiuupraWDCMcfZ6EbDMqa6t9fh9Y6Njw4ODqOCtXLj4lWef37h6TWFOrgctI03oNDgR&#10;XGniY7CnRLFOFUukKg+iZr5M/KMQriQ0bniUCk2FuGVl4BjU+aX4MvFMbwyD3wp6ptAASDf1lj2Q&#10;RpkpPzAMfEwEygVBJn7V6LnWPRdjMPVVrf2mJQChXBkBfxr+gBceFpanCFMIW1yo3HJBkTUiWzA3&#10;Kzvb6y8vKqIew6Pr1tVUVGS64PJoBfKICPxytBHUlB0wMsAOR35ePnnrlC7v7uwKB4PC/p60uWy2&#10;otzc1UuXvvr8C3gxyRnKIlgfjQ4NDCTPI8FMAzSTpz3J1pJUB5q0f/Y8mmS1U3Uw2R7Z17anr68v&#10;DTS/tpe+7IALFy4kT2Ic5qu+rgGfpYJBJIsILmXnFxTwObUzivMLnnn08Y2rHoFY7xWepmFMmgRR&#10;kTQWp4TGwfnXLB+CIyV6LpmmmsupWiFCrBeNdqHaGz1ns9aYiPhMgtmJ2PlMDr7jZ5M+8QH1QBpl&#10;PqCOv6e3NaW2LO32aTToKZVaQ5SWmW+A5xS/2hgOS64M0ndE1MdM2FywpfF9amVLKfxF0ISKi7l5&#10;9ZXV1GMoKyryUqIBF6banZhki4tFk32tVmiQJmXY/F5yhzLhaxKpYQ/ND9ipytKyDWvWvvr8i5tW&#10;r60tr8hxu5F2hxiaVEXMYQjMBgq5pw//AV/MAE1wSSoKRuLRZOLMhruaWYAeNYM5dYFmWVmZYeCk&#10;XzPvgStXriSPoBWEn8bGRtJ1BOtpzBuXASymgvyC8tLSxrp6Kj1WlZZlujzqJkgAQ8njUWqTrhUm&#10;uUZzNI3MkPDpzcdylMnb0eJ0Vrap9pZ4NuOvrx5E0+mZ6eE286GWOkemUWbqPKuvbOkNST/mWDEP&#10;U9tEawarH1O2pkYWQsxIPMePn6W+jwMiDn8RhGguY7alum21UZgs0+spyMvJ8vskTZGdrhZpEG+n&#10;CbJwPNrtuvlVYyRCFD4/iUCZXIRSuVjhqvLyDWvXPf/0M5seWVNRUORnJ400pxYWI7CePI8EYtNs&#10;KCwmzxe8Jy1hmAHHUxRoonE4S0CTbklpoAlEpv1poHlbc4TyP8mT+wXKnNM4R+Pg8n8LJNrtxGcK&#10;i4pKS0qLcvO8RKKQtMRgi9q5MfZa7FFqUUr4XOv4iBtCNfEs1RI5UC8LdrWwpRyllYdBnKYQz/TX&#10;l8HHmzKAZuT7vK1Hkj74QfdAGmU+6Cdw7+4vXkcT9YjbAqP1YN1BN5u679SXJSUhfzRCEfqh/koV&#10;MkPmVuen5RBV36TZv1pBFVHRJUpiaXNihpTHI45PUKbmGaqJ4kM02pzO3JwcrB4J6Gjtrn1k9TNP&#10;PrVm5cqS7FwneUKmMrvoBEeTDWWSeHvvHtFDe6U00LzlozVAE+rqQDLxQGY4CvHCpoHmDPsqcVhr&#10;aytMids9a5aOJw4jKFPTOoU+qUx8BEPGggEIuEh7hsYDmT4vpdow0+ImMJ4B8Rdojbe4IJGW3+Bc&#10;S+3Y5IZa4TBdYYCluurEf9BCyDd+qZuB5s0Q01q9Zqk/0pd9MD2QRpkPpt/v7V0t4HhzeEtsgYbK&#10;p/6kwHMaNfs6c6BA1ZyiFkDRogVNFQhG4/5NrTOr4XQr1qL+TjUk8heO5D9mEywp5yqFZnd73IWF&#10;RXPnz1u7Zs3cxsY8XyYIzoX8hRLMOTWSZCiTWGralznDsWqAJt7o5IkYzrDlHIZHk4g/7b/nrjsu&#10;SAlKHL3wHWfeniQ5Mg00b/dBoJeJgsHtnjVLx0NlaaivF7OMibVNhqVquL1/fPTYyZOffrZl2/Yd&#10;AGLU+AsLCwgmySKh5SHF0MsqIBR7XSp0KWBFwBcqtCwAK24IQ+KUU8R4Gz+oOkJ1CTERc8Ohiq8+&#10;EuKKrxH6hfVmiVVD/yhNvbEzDBnM3G2WOip92VntgTTKnNXufdAXv+WsnNmHCg/N1DZuTnFSMt2N&#10;11M2qyazUDLTpXikGiYtICmyR+rRNBtadVLyT5hzyU/Mzc6i7lBeHrnqaLCZgpOkMcqhos2ZXL5M&#10;nAFpXubMB7EBmgwJQNvMz0qSI0GZYMHZAJp8QbK2Uxdodnd3I8+UiJMkyfNKzmagl5k8g1/0Mmtr&#10;Jf4E4d6eEZqc7Bke2nf48CdbP9u9b+/la1cGhwYRQtZa9jnkBinzUkoIWxhQCsAxm4GmEt1S4Uyy&#10;frSUo0q3qzNCg/FmsdC8T8uNKeuAnCyVIa0LWnBVf1O0KtdTQqflQDX31bB7HFManb7EOpScDz3d&#10;qq/ugTTKfNhHyA2Y8it2gzcdadyc2Aprw2nF3NXExGd+3CIIiSeu+26E36kwpvEXAZB2HJvgScqg&#10;t3V3HT15on9w0OF24yl0SWkyJJAshigbbgxf8jwSQvzpHPPbfRyS6ZUGmjf1GkCTbkFK83b784Ef&#10;j3OOZqeB5kweBEpGyaMgK3qZtbVI1qFpORoOt3Z1fXH0yMdbP9t38EBze9tEKIhIO/Uy3B4PIqk4&#10;PgVHxhN9xK9ppwIQwseTdodL6ZY2wk6hSKxvYKirpy9CGMorbCINllsBdGiaCirtk6iTSDVz1N+l&#10;QLnCUHVxxt+G66/Q1CwTU25N81vCc5lGmTMZeMl8TBplJvPTuddt+9qAQ+IAa3+pvkgTr5CiDiby&#10;IptaAZ6WaIXF6hQUKZZEa6qr/lE8TC9bXmxOIBq51t6+Y//eD7Z+ernpWngyhl3LzcpyS5F1ySIS&#10;wU57xsDQwL3+2nd+PcLls5GAfOcNSpEzUxpoEvGfJY8mWdvQfKmykyKPcaqZZLSkgeZMntqJEyfi&#10;Mh4zOXx2jyFkVFVTQ9B6JBS62tayE9v76ScHjh7p7OsFI+J1nAgE2PCHIuHcvNwSBqdHVOYkZkXJ&#10;X7RDhOukBCg7bgI7+Znj4VBLR8f+w4eOnDgejk3mFha4vJ6I+CG0CLlJHtU4uqDTWMzpAp4qshR/&#10;qkBHpVNplNz6nxUvs9yZll8i8WEilJbIGpjdHktffTZ6II0yZ6NXk+yacZfijJoV31ha9EpJNWeq&#10;W7RxyVIU9mQsjDkR5Cl+SrMLlYMQyDTxEgWjshk1NM7JDCBmZ3/f/qOH3//skwMnjl26drV/aIhN&#10;NqJI5Kq7gaTwOAmvuOz9lK9Mmhf1NtO1f+7saQA0GQ/Jk287829BaJt8HZ77bPDAKJ2SukCzs7Oz&#10;qqqK0OrMO/MbdSRKmadOnUqer5ynKHMkEjl27swHWz79cMunpy5cGBwbDVF1A5qlhJvsCNeNjI1C&#10;wC0pKS0uKsp0e0HJkXDY7fKw51favYMSHZR/C8SiQNXPdux46513Dx4/NhEJ5xUVlpSXiWdB4+wC&#10;SwlMcXyUssSTZHySMBQMhQQq2u1UGJYA17SsIJNNqgtEXDWJn+MFRIwwny4s8kpTM5NnXN1uS9Io&#10;83Z7LJWONzl8ZjeZeH2FQzNxvMxtOVMgpnAxNSWI1ByMB5aB0j/d/b2jE2PYEQIi5lgjeIHjUw0M&#10;DEvImloVAkdmbBLTtufQgQ8//+zgqRN9Y6MTwYn+4aGOrq6h/oGykpJMX5aHQmZOB7WD+geSqPYP&#10;C2q6jvkdj3gorSkKNAl6poHmzc+dPmlvbyd0ngaat5wUeMHPnTt3x/Plnp+IALvL79958ItPd2zf&#10;c/DAhatXRsbHo8xJ6l84nGKotZokzaZucCgYqCwrLyos9Dpd4m+k/Bu8TKXnE7caDYeOnTn98eef&#10;f7Zj54Wmaz2DA4OjI5h4Qu2ob6o+yKSotSss1fQhByrwGsXCE2oU3GUxCMbwUWjBDqX0m4Qh5YNq&#10;HMzIuSu4vAFWcrRBnPe8l9IXnO0eSKPM2e7hB3z9BL6cPjtvnqmJw8wPSpfRHyaV9K1VHUTU1+4I&#10;hMMnz53ZtmP7ufPnOSgzKwvmIpviSJRClZSLoNoPpgRTZoTdwaaTw6NjJ86de/OD97bt29s7NmLz&#10;ue0+L2EatDMpCESBlLzsnML8Ap+fkpO2pErFpXARxPgH/AhT+fapDjQJnc9G1gseTXYvqN6k3LMF&#10;kaSB5pc9NQisly5dSp5nSsT86JnT723dsu/o4Wtt7QgYUW8DpTo8h1KqXETp5GdsPrZ7ZHiEjMzi&#10;gsKi/AJqvOGPFFxod4QzYr3Dg18cPfrR1q3b9uw9f/XK8MR4IBIdmhijKjrM9fKy8myfn1MQPEZ6&#10;U0JSqoakLgl7OBJ2uFwgxI7uzl379wwMDlK0N8vrw4cquUEaNzf8LAm5a2NuZmROuUjSKDN5hteM&#10;W5JGmTPuqgd6oNn03e4rzqm2tofmCreEmAlwaW4hKNMIEmkAXVk1NiAkKmpX2pq3795NluKJM6f7&#10;BgYcTnd2bi6K68rgNKXMbBHFoyLja7MFQpGLV66++f57O77Y397fF6PED4wfNXPEZUZHR/v7+gb6&#10;+7Es+fkF/szkqmOurcq/3W5PHz+9BwCaEA+SR95l5k8HjybNniWgSTSTDUxLS8vM25MkRxqgiTxT&#10;Wkr2hidC3Pnq1atJ8phoBuVx3/nkoz3HjjZ3d42HgkYzE38B+C+Ka1BRpH4oLsQJ8oBGRv0uT2lB&#10;UWFenvgm3a7QZLSlq2PfoUPvfvTRzv1fXGlrHY+Eo2QFSQQ8CmwNBgJFBYUUgcshcAGvHuAakZoc&#10;gmIJy0uR4QwcCk0tzZ9v3/7WW2/19vehnVRcXip1PLSssd4+AR6t1SkubCJ9aZyaWlL9JpWj5Onr&#10;dEu+vAfSKDMFRofENYz0g3ExyvaTGar7vqlwOBLp4kpUNqT+Weo1SE6NxbRkZ2llEGpNB8WSWApi&#10;KFKNNj6BrTKV2CCuxr+SmKNRb7tIEXUNDmzfv++znbuOnD59raOjjVTDoWGbw1VUVAyYkPC5kbeg&#10;jo+yvGGIt3f1bN2x8633P2jt6Zn0eGCVE0yXEAm7an6OREbHRq81tXT19mBIiosLM6idblXBfPCP&#10;hv7DJqbDNHf5JEiiApGkItBkTs0e0FQFmVQFmhS5AWim1WSnTw2095ubm+9ystzD0/GXHzh+rKm3&#10;hwRzSdkE90WidqQxHU6NT1nycyJWFIrgiRzu7ZsYGs3LzF40b4GU03DYrra1fvr51jd+/za+zM7+&#10;/jDG3eO2e72knUPABD6OjYySS14hgfNCv8sdi0TAmmrbrQqU/HD+4oXfv//uG7/7HVizq6fb4XYV&#10;lxTn5+c57U7xSehKJLKcRhPJKhBihc75EIkxFS2ZhkXvYR+lLzX7PZBGmbPfx/fiDqILISEO2fxp&#10;BTDZ4k1nXGJD2FcS4WXawu3mDTbUH2KQJQWakl6jFBuJZUgwQ/K+O3t7T549T7o3euluyDrij0T1&#10;IoNSj7y1frmGVGwZ5PqMTAR2Hz7y9sefHDx1ajAYCtudY6HQuUuX27q6srNy8vMK/ABN7IZaDck6&#10;tNl6Bwb3HDj467fevtLWFoYV7nDCAc9wuDKcbiCmySvkylDLLzVdPXfpfG5O9pzKqjvw2t6LPr71&#10;NURuSXsm/bqbHkgDzVv2HiizsLCQ0LmhnaXQC0cvjtg00Jz+yJBk7+3tTZ6HOHfevPK62qNnz6Bh&#10;BEpzuUnokVxvotXqiDDFfqSCBiuLi+h5MBwcHSvKyV2zejVJmWcunX/vww/e+eD9k2fPBPEMuFy4&#10;MDHXCQ1LfgoGQ4O9fT6nqxyPZmEh+T7isBBevmT0uBzOj7Zt/dXv3ti2dw+J7QPQPycmRsbGHA5n&#10;Y8Mcv8fH0RwoqaRC5hdgS3NU1ERWKFasUDQKlmWp0iR2C2hOXyBmmHKQPA/lG9iSNMpMgYeuU04S&#10;7kx98XgYWyTRpfXqGmRKOwlG223wYHDAuGBwC5dSItjGKDCxBZ1KkQZbGMDqdLR0dn782Wc//cUv&#10;ELAspKhtebmStG3hYIjTyMbR2g9CAw9GYgNj4+euXn37ww/3Hz/eNThIuiCBb7EGdntv/8D5M2e5&#10;dHVFVUFuDjCYHEYuNB4M7ztw8M13fn/kxKkggNfhoLhkhtslPlWuGwzCBsognOpxR0NBt9MRiYTP&#10;HDv26tPPgXiT56nghEsLs9+TxwHQhMWFazB5fNUz/F5MKKqksN9gFzfDU2Z+GMnseILwgaWB5sw7&#10;LTmPJME8qUQVli5bVlxaSgSbUD5+VqoOgOYyMOyAtkgEDEiZDFEKwfnIshAO53h8KxYvfvKxx5Ys&#10;Wux0OXBOnDx7Gv32/uFh/JdRTLTRIYLyZMJNkrcTo9jXQGeXIxYj1F6UlycFigUQ2nuHBqCE/ux3&#10;b+w9dbxjfHTUnjEeCERc7qFAaHhkzOP2zZ0zz8elCGtJ7qhwrcRBoexMonIseJEM26Xutjfef/ez&#10;XTsLSotLC4oNjQuYnBDZFCVm86FxwaRfydcDaZSZfM/kphbFSZMaujYuTIM1jZAQyd2AyxgsmQmg&#10;JJl9/J1EHCtNXHUsVYxIlSw5BZlch71rYODDLVv+7q03T58729HbjQFC2yw7JwdQRQIp6d7qM1Vl&#10;TIcjEI1euHbtvU8+/njb56093WKqFIBC6xYAzFY0HOlub2+6csXr8VZWVYBQ2X0eOHTot2+9tX3X&#10;LmiaoM4Q4ZpYVKSOMHPYEyCm7FBxe0ZxgE6Gw7ZItLqk9MWnnva6PcnzVLB+aTGje/U4DGSHjJty&#10;QJPVlGbPEtDksqkLNGEi0vi0rCxbkYMHD96rmXJPrrNi5Uq/PxPODxa6C5nWzg629OgTSelfp1YS&#10;FvcF4aSoMxoryc19fMPGV198ccOaNcSUEM70Z/lxbiIn0t7VBewLCbqLFze3OP4K9qKx8cHB8oKi&#10;ZQsWVpaWCdfTaRscHNy1f99f/eZXe08e7wmMh1yOMNjR4UQ+aTwYGhoZI3eoqri8pLAo0+PMiEis&#10;3GJbqewyXsvxjMnDF8++teXD9z7fsv/IYU+mv7SysjArhzsKHysuvCkoUxsjXyuNMu/JuLnXF0mj&#10;zHvdo7NyPas0jtZvNCpiCjj5L2iQCRkJEY/o6ut1e73sEZnn+CzjfheVVMePSLRcy0JGbJN9oyM7&#10;D+x/5+OPDh0/GpyMAU87uru7urvwJhYXF+Nxcqo4r5GawDF5ra1t2+5dv3//A/TSwmY3LBMb6XWJ&#10;rtMEPDxsllubmjBnpaWlNRXlwcnorl27du/Z097RYXdhXGzkKiKJKZhY9H4VX3KRaJjQvBvAGpus&#10;LS37wXe+s3LJUmL5s9KLd3RRFg/M9B2dmj7pFj0A/SANNG/uFwM0yapJnsoxMxy+WAkcsWmgiWp9&#10;UqX+EDpYvGQJywR0Jp/XNzo2dvnqFcxvJBxibbADNyPhjGCIcLnH7qwsLNq8bv0fvP76Y+s3kGaO&#10;TXbJGmDLLyr0Z2ddvnq1p79/IhzCWSAGXLwM2HCpDwzgy/X659TUbF6/fu2qVYWiyCGamV1dXZ/v&#10;2vHRjm0TtsmoyxGF8IVPISuLVADY+jhVJwaH7aFoY20VmUMikUf4yyQVkD4UjQ0FJ05fufg3b/32&#10;jXfellD78HBPT2+mzz9/7jwPrhSRMjFuVQG+oEzOE//pDIds+rD72wNplHl/+/su7sa8ksC4YEbj&#10;09R9qKC3yabO9r0HD5w+e9budvoyMxHURXxSRCWsADuzEBTHbJQ8cdJ9jp4587v33jt88vh4OGjz&#10;uiOTsb7+Puj8qC5nZvq9bi95tYStY5MR7NHA0PCeL/a/9/FHR0+etHlcNje7YQCuzHJpAp5RouHB&#10;IEoWHoczOzOzsqJ84cIFVCRv72gfHh3Buui/wF7bpCpiinmIwc4UpXd7KGwjvj85WV1c8sxjj//x&#10;j35clJNHtuNd9NM9PpXviC9zNkKl97ihqXO5VAeakug2C8rkAE1ojpAd00AzdcbyVEuxn0Cr5Gk5&#10;IgZzGhsNSyonJzc7OwdW5JVrV5GiE3wWiZIENBmOsjDMr63/3kuv/MmPf7J47rwstwcLzfohbgS7&#10;ze1ye7P9LDmnTp8ZIgRhXJjUBWL8swKEwx6b7ZGly/7kxz9+9dlna8pxZFpVOVALsbmcB44dsXvd&#10;wWAgBD+KCFU0RqiNOL2LhSUU9tns9dU1lWVl/iyveEag6EsigD0cCm3dvftnv/obXBtdPb1k/wAr&#10;+7p7oI0W5+aVFpb4PR7WDk00FYipvkx10aZ9mckz/qa1JI0yk/KxXN8o5VUaXTGjPYFYhIjbAtqi&#10;toze4eFdX+z/67/5m/c++gjiS1ZWdk52jsvlgenCZUzWObtDmYp2BwUbrrQ2v/PRR7sPHmjv65Eo&#10;BljUiYIudsM1PDS0e8cuFFYa6muLcvM0yTyjs6dnx+7d+w4eFG4ll5KiERo3wdoQMcdDmgFzPCM8&#10;EaipqPzJD3/4rVdfBoOyE8bGlZaVBsNhipgNj49hQuwuigOhYCSxcppDaB986QhHCzKznn508w+/&#10;892FDXNgCI0OjyTVUzGEwqRqUqo3BqDJToYYdMqREWkwHE0jz3TPnwIjLaWBJknN31h92bNnzzIw&#10;7vmQuOMLEpWS0vOqScLywdAqKMjHI0gsOxwIChEzNomjcsOqR7738quvPPNsQ1WVuBY0HycWjoAG&#10;NYkzhp5RUXExZpxz+YJOp1sSAUCNgWBhXv7Tjz72h99/fdPqR8oLi0TumOaKxDrVKDP8udn18+Zu&#10;3b69vbMjw4P9tGdMBIW2FYpmO9xL587/0Xe/u2HNIwX5ufgyoyxEVA0i+8dmGx8P7ty3Z++B/c3t&#10;reS8en0ev8eP07S/q3ugu3dObX15UbFs80QxSVwukp0APNWo2h13V/rE2euBNMqcvb69Z1fWqWRN&#10;IP5DPJkMPgIMzKrRUGjH3j1vv/fu0RMngpFIa3t7V2cXx5eVlPm8XiyGyUNXzQopF97R2/v5zl0f&#10;bPmkubMdomTMQbaQUDjBUeDCWDiEnFp1eeWi+fPLoY1PRsjvc7nc3H8iGOru7cXWSGyDLS3pQW5n&#10;LBSET8km1O90VZaU/ukf/tGLTz9dlp+vqYBc21FQWFBdXc3Kg1DR4NBgMBySP0ySqiiKaii5e2Kx&#10;TIfzqY2bvvviy+tWrKS+GXYCtfZ71nf34kJYNCDRvbhS+hpTPYB7GO9dKgJN9nw0e1aBZhuaDPic&#10;UuoF/sYRa+SZUqrh96axhw4dSqotE9uVstIyYe9r7Uevz4v3AYliqFHDA4O4MAuzcx5bs+7VZ55/&#10;YsPGhsqqTGLkxMYstTvJ/JbVQ2j8jqzMLGw4KUS9Pb24AOBxujLsjbV1zz/x1Pdf/daqpUtL8/Jd&#10;WHSUSdA2Uc8ivC6P11dUUkq4jJA3jgYXxCmC2uHJkuzcTatW/+R73yPIXl5aQtgNVwVwluWMM3F6&#10;4NMMTcYuXrnc09+He0SIo8yFaCzT5akrr1j/yNqKslK8IrqqWRkKce5YGmXem8F8b6+SRpn3tj9n&#10;82qaxSNMFCnCA8TMQEjowLGjv3v397v37xsPh7AHI6OjA339w4NDBLRrq6qJX5sKPOoElSB37+AQ&#10;shSnz5+nwCMVeqT2guwg7cz/aDBEVg5KaS8//+KSRYuysnwCB212ACg1JPLAjhT+CQUCIXCppLGT&#10;tYMkEsbFbXcU5+W/9NyzLz/3XENNjVtLjNFA7otlyc7NKigsBG6S+jM6OkI0BCMlzlCSfqKxPK93&#10;+YJFxGsefWRtMYuTUAAySIeczX687WuzeKS12W+712ZwQqoDTTzcs+TRrKurg6OJ/vkMejG5Dvlm&#10;Ak0qll28eDGpnkRdbZ0hlGttcTRFkA1xAzQD4+MTI6Ps59cuX/XtF156dM2a2rIyL3+VShyS8CmF&#10;3pzCg1LhIHEXskRQQwBgNzY8OtDTy6BfNGfe808+/crzzz+yfEWu1yc8fVkORNZZi77ZpLRPBgR+&#10;T3Vt7TiFSVtbx4dG/G5fbWn5E2vXv/biSzhBi/PykBaR9Ql/JP5W0cy02YXt7ywoKQxEQgNDQ719&#10;faTtg5JLC4vWrlr9wpNPr1iylFpxJiFdRT+VQzZVEz2pHkK6MdIDaZSZIuNAXZISwFb1StJtmNC4&#10;Bz/89JPPtn/e2tXpy8qEv4JNiIICg6GcrOxVy1bkYxpU8Fa+pPIyUaYMUaM5HIKdg74mrkrRkBCe&#10;ZITgd31V9SvPv/Dq8y9UlZWKlQDKokthc0G7LiymKl4Rv3KXwMQE/1dmD9mENmLra5Yt/8n3X59X&#10;3+B3uzEXMDBlkynS8FLNPC8nt6a6BncgO92J8QnKRUxCx4xEslzuedW1rz77/NOPba4pK1fKqeQ2&#10;sWlOKq8AjTFyjykyVlKpmQBNaK/IG8m+JaVeuFgIIDIqZkOZHPc54c7UBZo4er9ROXNoGCXb3njJ&#10;kiXU/hUUpnp3mpNtKyoqYLr53B5Klr/0/AsbV68pL8x3A9lUEEiTzsGH1OyhUoeRZlbJIkWbUgTY&#10;40W3qCiv8JXnX3zx6WcXzpkDPMUskuGjYFTewqXi91gUaWSyTvP9OZk52fgXmi5fqSwqffmpZ3/0&#10;ne9ufGQN4XVcp6rdjhuTZFBZ1wRwSjmRDIfHVVpeQeyruaV5ZGS4uqLy0fUbvvvyq889+RR109HY&#10;k6+kaUhR0VDR1J+0HzNZ7WcaZSbrk7mhXcJ10V2b5vZhD+Bl9g0NHTp2pLmtFbDIFA0EAm6Hi31e&#10;Q139+jVrly5anE2FcRF9kCi3Sd8jblJSVp5fWMDSiKeEZRLvJMCTAEpdZdVzjz/x/Vdfa6isgIxt&#10;trGs/aYCmMflLi6Gn1PscjigcgfGJqKQsiczvE7X8gULX//2tzev25Dn8aKaBplTmdmCMmUbDe3T&#10;ZqcsRFlZeVFhIY2hXATavxTKrS4pe2L9xm+98GJDVS3JSmLm1FrAUsdfmlQPBqAJ5yypmvTQNAY3&#10;OzuQVASaPAKanQaaNw9FIv50C/vSh2aUfsUXwZDu3bs32b7pmjVrrKJlWidOEZxAQLSNGuoaVq9Y&#10;vqCxgbKQuCFley/F3iJyDJ4DO9AtOinlOARnqtdAqsP5PJ783NzaisqG6tpNa9bVVlT4UF3XVHPl&#10;YmrREHVMklEuK5VT9Oy4RlFRYU5WJjd69vEnX37muYUNjX7YnTbxnlpl6Bz4PiU6JtE1kSFxEqlj&#10;qcovyIcRPz429uiGjT/6zvfXr1qdyRKTYUc4z0Bf9WZq8UnjSkkDzWQbhdqeNMpMysdyQ6OYPGYr&#10;auYwM5KfmYteb05+PgnlQ8PDHZ1dAEfmWl1N7fNPP/O9b79WnF+gVG6JYgjgE20iuQhilhSELCwu&#10;Jt43Pj7W293D/OfgJzZs+v6r3yYU4lexTN3XSjVzYWRrPjmf5OfllZeU4ihFRx3pIsR5l8ybj/vz&#10;haeeEYNFxrkGXIymhNJJBaEaUjZ4lMh5RTm2yT0xMgLuXLV0+XdefmUhd3S5MTPWS/TacXcGkurB&#10;QJIDCc1GZnFSfc0H1Zg00LxlzzPeCJ1TTiaptL5nOEjQZ/yGAM3z588nVXY5DwhHcuOcOaaCjobA&#10;RfGHKBb+iL7+fnAboZlCqfFoIKZANhEkIaqlYFQStzNEWkirUsaEVAWQi00SK0fnqLqiorSw0OtG&#10;1V3k3EUN2VCyOARepiBNqZHOKqCVylk/7Ahwzm+YAzmqurQMEj/HmXohChJlqZBVinxQoKlNdIqk&#10;GRm2rMzM4sKimurqjRs2zK1ryPJ4dTWxkKXm/mhSrAUxRWdzhoMzfdj97IE0yryfvX3n9zKlFgzF&#10;khiBTE+oNk5HVk52RWVldnbW8OBgNBopyM196rHNr7z4Uj38SIGYGmC3JrPU8uLFRHU7HKSiFxYU&#10;oG9BFVp0iNgm4lNct3KV5AlS61ZjJKa5RNTNZpeoCortRGHY0ZKHjlOzpLCQQhGbN2wsLyoiRUjI&#10;3SqvpIXLzNtsMC1DwNY3JzurrLQ00+sHDT+yatXqFStzsrKUBSBSvJKvztZYFbDvvLNm50zMYlp6&#10;ena6Vq5qgObExETK6fjQeDyahP5nQ4iAyxI6R4sxRYEmvNWH3qO5f//+ZEvVKisvL6+q0lC5oEzy&#10;yEYCE+3d3SdOndq5a8+Zc2cjoXBFeaXX7RQvBK4B1QECI8JxIuwlwFQ+EC8Dxh+QKReKxUCBBM0z&#10;/X5k8oy4u5puWVMSMWup/2GVgsTsG+dmRqbbU1ZQnJ+VJURMTS8w0S7FjAISdX0j6kWKqkbDdelw&#10;kniUnc16UVFWLp4II72u/gvriMQ6o+tH2pc5e/b5bq6cRpl303v369yESLlOSTMjDQ70OF35ufmU&#10;Qgb5oQexZMHCJx97fMXipUjXyoRUzCfbVYl+xPeNaj/cDjtM8IK8/MK83Gyv7/FNm9avXFWUmYmG&#10;BTVoZWNrFSTXeISGvxWz6szP9Bfk5xUVFNRXV69YurSmstKdYXepQbFIQKpzJC8l9Yhz0xgGeJxo&#10;amZlF+TnYwYrKsqLCgoJrGh0XiM1an7YOiO3cb86d6b3gZBKDlACfM/0tPRxM+4BU2YpdYEm7Z+N&#10;YqRcNnWBJhK8IDAm+4xHQYodiEzmlStXkq3RdY0NrAqgTELLo+Fwe1/vhSuXDx0/tnXb59t27Dx/&#10;6SLuBtKDcBZg6NXjKAZaShXjvlSDLdnlllsj7iuUOJXCung5OYP35M/WHwRWKj40xl4do/ov7kwV&#10;ebZWBMuKGolLy50hC4Aer6FvvQqH4+OgnhycK4MvTU659brBcZlwayTbw/jGtyeNMlNhCCiyNDNU&#10;UaO1VTTWga1fblZOdU0VvJlVK1YsnDsvx58p+0W8j+K5VCVd8YXKiZYVULo06eFIVJSXlFQUlyye&#10;vwA1CoLxlAszBB5jO+S2Ci7jJ8rO1UXxMZ8Ptg2CumBNlAM1nZz4ue5JBZAaW2FexlOpFzHKn2xt&#10;MzOJ3fT2I3HRD3fHiUwbhTElbqKhG4djZGgoqRKAtAsncczMhr8qFYbgfWojAzR1gSbuxlkFmkND&#10;Q0mlyDjDMUH+9UMMNI8cOYIne4Zdcd8OW7hkqdPnmYgEB8dGzl65sufgwc937ty+a+exkye7+vtI&#10;+sbOlpSVVlRUSokBdT6KdBGp5Rq8VkAYkyQboVyKSxT7L6XgdPURW66g0TLvFrxLWHzhZyWAZhyC&#10;6uplFghrWZjySOrSZtYI44+wvJIJ3Gi8mIl/zaoytcTIonP9J/eto9M3mkEPpFHmDDrpQR+SmJ5S&#10;pEsrTKpZIIotOrQm4OB2usrLSusqq3FMTkYjzEmUiaQemJSgVFInxkKmqYlsiGAQ85LD/G5PSXFR&#10;ls+vBHDh4lDZQQ7RwkLKuoHWrfNeRHfl7kZSiSOBXMTQuYNSaSybo/ye+A7XsgTxra7+yk54eHz0&#10;8PHjW7Z/fuDI4dFgwOX3OTweSVBScg/HTIyPI+32oDv+xvuTC/XN1AK8nw/CAE2IuckWhZxJJ5i4&#10;tuT23uuX8WgCNFFguNfXnvXrPaxAk+914sSJWe++27/BotUru/q7T507u+/w4U92bNu6a9fhE8db&#10;8Cur0DLKyuhQwraqr6vDoDnxEvCSgpHiyzRLirHU5Iqr6LnILcvCIeBS1NqVs28dNS1UrZ6EKcQX&#10;93IqV1/dDdO+ibou4kjxelSqN0+A1rgm5tS58cVm2kFplHn7g+S+nZFGmfetq+/8RlrJUTeQcV+m&#10;mZ0K54x0rsQycDG6qOGj2BGvpBwsCekSNU9EsK1UQytELWq4GBapWMtGVnPDKRIrMFATC8WzKD5N&#10;tRziobSwYyLIIWBXJCgmIXcqXVvZ4rTWIaUlrF2sOjITL04hInPu8qUtO7Z/tmP7yfNn2nt7mjva&#10;e4aHkLXIyfKrFoZkEaKXdOddNjtnQhmcJfrd7LQ3Va9qgCYoE5ZCyn0HIv54fWaDwku3UOMgdYEm&#10;jtiqqqqHiXMCIzMJHZlUHm8b7N174Ivtu3d+vnv3qYsX27q7h8bGEUhGNhMxO0y0OAsmJyvKykqK&#10;S2BAYaMx/hHcEwTKxeRDj0fRGFNNSUjh28s6Y1l0E1sXA6/OCJ2gxsGpzshpfsXEEhCfxNOdk/Ez&#10;jBfTQE7jn0hAzOn+yuk/WzecbhrSKDOJDWUaZSbxw4k3TbaUElIQRQndAeqmUGLimkSon0jdhEmS&#10;AW2wM/FlUscBY4GsuuSjCxI0G1Tds6p/UrMPdUKraBlncVFJJxc3pQGVwulRGSP1L8pNjRPTBFDk&#10;ZPIPFVsato0Qx+U/Dgd5hroBvn6zqsaD86k2uWP/3u17dl9suorHsnOgr6O/D8nPtva2vu5ujF9O&#10;drbH6R5LpnJtiVGCsypd1vw+zBkGGMlAKQo0ccTOKtAkNy4JictfOyrAx7wAyg8H0CS1/NKlS1/7&#10;re//AcGM6Ke7t+/5Yv+ZC+cutTQPTQRCWskHZwPvCKuGxrsDgSCWtqq8oqiwCA8FHglgpQl1YdE1&#10;iK7JmCwbZH6bCJW+NftUw2IJjUrLk5DwT1oeTXU83NQBcefktL8kMKx18HTPxA340qxg5k5TrzTK&#10;vP/jbMZ3TKPMGXfVgzvQgDsJUqsrUgMWqnAWf1lTDiImk1qdieKelDIKEgHRM9R7aTaaEj83KesJ&#10;KVtBrGJfsD7K4ORPbGMRv9AdqznXIncqBhVsy1uqowNhLSQabxfnitC7miqzw02YE3sGcdBzVy59&#10;+NmWo2dODo6PEeknYk7+Y+/AANIn3W0AzZ6RkVGomT7RYkvGFx5NgGYytuyO2gRe6e7uBs/NRpz3&#10;jloUX2lSH2jSpfccURmPJs+LcO3ddO8DOZdw/8MBNHFh7tq1y8CtZHu1jw5+sn3rmQvnMa0IrFMg&#10;PIYCuhGk4//khfJJNBYKBaFhVpaWVZaWoqwsKkYqQQeKFEqVhMgd4rKITcKKkloeExPIGJvCboJT&#10;43k+16E9KzM1nqE6LaY9hR8tor5R59OFaNoykbjadQtHIrQ+bTExJ06/7LTfk+2ZfKPbk0aZqfD4&#10;rWkpzksTwbZmp+w6MQuW99EKaSh9hhksEmcYlHhin1gFtRBWXCJuJrgcERT5TS+dWOH5HaIkAfU4&#10;xdJk9sTD4OrSVBalbnatkAoMcWLw6FM4+I/G7qXNFr4lhdyW0T00sG3v7k93bLvW1REWLGuLSng9&#10;A/s1NjExPDB8+fLVC5cud/X2IvYuJW6T70UYlyjSw5EGhEQOYAXczBKCBy7ZlOeNR5O1PNn0U2cy&#10;Kg21lPbfc6DJ3cnaTl2gyZAjdK5iOKn6OnDgQHK6k91ej6s4Dy9mU1srbgLwZQRCvgMulUto/VS7&#10;YPeOFwB8DNAcn8jLzK4oKS0rKvaQzi1eCghWuCYkBZRCwmLMnQ5onJcuXz577nxffx/X92X64/J4&#10;18G8qWcZX6BudEPG1y6TyTodYlrp57rSaYW7mxCj3ipxloVNzf3T2T/JPY3SKDO5n8800Aee01wf&#10;BZPT4hfTs22Uny0vRX0qFKHA0CEbWK3qIBcQRJkgWao9kbN0LUzsGS01NNXUNYF2fWkoZRpBRzyl&#10;UvcBp6a2Q7bJ8rZNhqLQecTbGYlBFhXrYM8YDQXPtVx7//Oth06dHAoE7B43RWujkUknOkgZTo6I&#10;2NzjkcmegaGWlvaywqJ59XXJ+XjAZACylF4mCeniPJ6eSgJqAW6Cima1z6c5f67zA00Pf02tHLqv&#10;ycz0s3tJRaDJhiQNNG8eTkT82d6QzJSiM+jq1atnzpyZ1Wlyxxcvr61tWLLg3KWLl69dAa7hy8TG&#10;ToIsmUgQnFzoGmPAJcAFqylGpd9YrDA3r6GmhrIaCvUUskmICoq+FNloaWv75LPPtu/ase+LLzq7&#10;u7Jycqqra3BgWOGwaTRMCzYmwOMNYDGOHBMQMwEOZX0xn8aDbdaxN4BI1Y9PLERTSDSNMu94uNyX&#10;E9Mo8750893dxEynOLfyOpA3HfDFKdgaP4/TsROsan4wkpf6nr4ptFyNU/NXLmBp305FvQ3GjG8o&#10;teytFEaf0IVUovNquJTDCbjEOaq+UY3CQxoV1qcto3NocO/Rwx9+vrVneDgUi0aokinJi+BLqSKB&#10;5ibnRSkvNmkLTAQorf7i5kfvrudm62w8ASkdN6e6EjWywco3dBCf32M3rVkAvvQ1BTSvOyrxcfxT&#10;BZqxbyDQ/OqILB5Nl9vV2dE5WwN91q4LvzlFgSYGb/fu3UlbO2D+ksW4JtEqam/vaGpucrq8NqdH&#10;6fRRcQK4MbagS6o5YnMnCRUFR0eRGamvrikpKpLUTzHX4oYITk5ea+3Yd/jIJ9s+/2zXztMXz1+4&#10;eqVvZDgzL3vh0sVuKkRaDClRLzG0LHMXw87SjaKqNcu6YY7F4xCxyFu6lph1zUxxPcwSOxKKf+JD&#10;87eE1OY0UCsfT58et/B/ztrwTV/4dnogjTJvp7dS71iLi2nFubX901fw+GS+jloTn+BK51Ru5dTL&#10;OoF6kJPBaJj9bv/I8NHjx7fv3BUIhbJyc70+j5IxOcCGZ0yj5+I3xfaMRcJnLl38bOf2Q8ePB6IR&#10;ieZwXfyzRMylTUY1iY235C1lRMIYqe89/yxhnOTsdRabFM03x5NEmekvWyYhnMEmRBn03nT7TRAz&#10;sbRMX2a+CohOA5qsXuPjSac88LUdxVABH9+T0LmZvNO8RZNU1kldoIlmO6Hz1CrcevjwYXjMX/vQ&#10;H8gBbOnXrV/vsjn8mf6B/oGTJ09S1SfqYN+ujgWHZPjIG5E6dvaoi0zGJgaHPXYHRSPxUHr9PtSS&#10;R4Khlp7ug6dPb9u3Dwmk3YcOnrt6ZWBsdHBibCwSdHrdDfPn5uXkEoPHO2p4nMBWxZgiNmKx9C32&#10;vqwF+BNEhIQjotA6EykCmliU4O2bIkLyu1R/M4BT4ad+FN+qxh0uijxvgJgWVn0gHZ++6Vf1QBpl&#10;Pszj44bFO7FBnL6JtPaKZhpbaFP/Hkee1kWmkWiY8wIiQZB215lLF9778KP3P/64q69vdHwizBbZ&#10;7fH4vRKskcplVioiv6IGvO/ggS3btrXCyMQxhdXB6km+UVysV0PvZMdPhoNZXu+aFctffPJJfIZJ&#10;+4QAZNSOp1hz0rbw5oZBifvaNZIg7/2SBf0qeGk1fuoQGwrSuL5TsdYiXYrnmKSxu+FoToeYBm0a&#10;lxH1ERiEHSno0aRPmpubqdWeKkDz2LFjFy5cSNr5XlVZVV9TC3XJFGu92nStq68/GBVpOaquSb1I&#10;du/K1wdiIlzkjEQ9NntpQVF9bW19fUNmdlbv8MjR02c+3rHjzfff3/nFF5fbWvvHRwfGRiIOO/Ul&#10;I6pOkk3QvKoiy+8HtDpwI3BdrDTkfk0RINJubYRkdLJG2EITE9FwyOmSRHXLdWF60IqNWbE1S5Zk&#10;Sro9ASNVSS/e6dbidTPETKPMZB2XaZSZrE/mHrXrBmQZx5RWqOK6gMUU0LwOYqqtmD7FgZhC98Gc&#10;jEWDH27Z8tGWLZebmi9euXLkxIn2rm62q06flyg5FX1sLuEDSTb65OSFy5e37dq598ABNIEFThoO&#10;JzdF+NfQTHX763E5gyMj8+rqfvy9765esngiKfWMEg8Hv+C99Pzdo4d+y8vgvISISYbv196EIwFD&#10;s1Es8UtuPc2/ed3ATOx2poJhCjTtqQg0TYrVXQLN6+evTE0TpgBocmVc1F/7cJPtAPD3tWvX6uvr&#10;kx9onj179tSpU8nWgdPbs2jugvz8AiwrgA4q/sjY2PETp4L4ER1S30eC5qIQQpg8GBubgKVUml+4&#10;dsXKZ596etOGDdWVlQ6Xc8vWrX/zt3+7/+DB1u5O6lKOhENhe0aYXHUgJl4DUbvD9E+CSosLClDW&#10;C04EhLiPA5MQFPXO1XGAAyKC4zIaGw9MEBXhyUqAChElDIv+YMXJr4uZG9gp8svxHHSTamqw6LS9&#10;5ldwcGawaU3mx/ewti2NMh/WJzv1vaZ7Lqev54kVa1oXyN+nu1tuDFcLZBSUSTx7IhY5ePL4+1s+&#10;PXzyxEQo6MrMHA+Hz1y8gBDmwaNHnD6fPzubErSEvLFNA8MjBw4d2rd/f1NLq8Plcvv8mBspRoRV&#10;Elq6/CixcpqCvsb/n73/AIz0ytLzYKAiCjnnDDRS55wzyWYeDmcnrGZ2d3ZX2pW0u9Zawbb8+7f1&#10;25Z/2bJlSVbYoE2zkzkMM8PMZrNzzhndyDlnoHLBzzn3qwK6mcnuZoODGkwToeoL97vhve95z3si&#10;4cd27fz7v/PbqYmJU6OjD6ddSKzRgA5YcJtrf2hf0K4IMZFdfsIrBMZxU/dx4Z/bt2iXNFUHYl+W&#10;lYGuMnf/KQ6gSWsvXKBJw36qrJeYtPUuMG4gpvVAZ+PT06lKndbZ1fUJH/HD8zbAR3NzM4zmPdNp&#10;3Id7wxqTYpL34cD37JAMik0r1+GirsXB4yiGCzt4/tLlGX9ATNS17oYYKPv9dJuinNyt6zc89+RT&#10;Tz3y2Ma1a4sLCxNcLrfTfqu55dS5MxQ6n/b7gm6nJKUH/bOJ7jj4gnBQIuKRsHdqOgM6s6AoPz0H&#10;0OkiuxPn9mgRcl8gKNpMSsI57E63mxxQCAWyQHkPt2rVqzRAU3dJmotk9ePYXGDCatFdpq5K0dnB&#10;LFvzYOedy9c9a87FA92zFlhEmfesKR/+A72fMpLi3FbgzVqu3p8AeMd9SXwbXQ+hk7ih6cnv//Sn&#10;R06eHJ6YsLnc8U7ntD8AAI13OdjCXrh08XZz08TkBJCSaulscDs7Ohsbb/X29bHfnfH6/FJAUpKD&#10;iKlI3Fx0NhHnbMQ/Orp62dLnn3lmy9Kl/DLk9z/kBWCYN2E0pRzwQ+m7RBuOjIz09/d/2rrwQNL7&#10;Ejf/sHyWOzdAc9LD+cuL6YvxcVLa1OV6CMuufOwkAKLisglofiqg+ZGr6lzhPp7XAgWadE4i0RkZ&#10;oJfUj23DB/+Ga9euXbhw4cGf91OdsbqiqriwSIaH+qo7KRzpsPf297e1dYrpEjgvLs5pi6cQ8cY1&#10;a5/Y+8hju/Zs27BxSXlFdnqGxyVGRmJ+53SOjI4wewcJMrkdyC0ltSfBHRdhyscdWfyYQ/5Aqiex&#10;srgUNSeVjSUYJVhRwuE47UF5xuGahIQ6HOno7m5saeZ60lLT+A1QV3qy5X9ibk4MoE33ngcxY/dt&#10;VqUYqTkHRq3PzG+gRSLzU3WXB/jmRZT5ABv7YTjV/JzfmKWwCVZHA+Oxb6whPn+J0xWNLfJEwH/t&#10;9i3C5bdaWnzBEFXIg2E03kBMp83p8Pm9/b293Z1dlAgsyM+vX1LjcroSExIyMzLT0tM5F2npIYqC&#10;s8OVGcrG/lumGERCcbMJ8fHPP/Psk48+kpWaLgH12cj01PTD0HIfcQ2skVTPA/o8bGQMmIYEi89m&#10;7MdnP2cBm3lJKh/3AOetEHepD+8Ilc1bfYwidiECTfr9JweaHyg/i4Jt/a8u3DFuB5QJVuvu6fm0&#10;m4qPe0IP4u/t7e30OhLnH8TJPvE5wJegzE/89i/sjRvWbiCApMhN1Y9SHRKo6Wy8dbu/t5/4OL6Y&#10;K+rrd2/b/uy+xx/buXtpdU12WoZbozAE1Knjgewym/nZbrt05fK4d2YmEow47XFuF/WKCTGBW+Md&#10;DmjJ+FDEEZZoOwfMSE0Xv2WxuBR0K8uL3T4RDLb09p+5dOnd9w68d+hQdk5udVkZMXS5NE5D8N5q&#10;JKvfmhxV7cex4T7Xped37/lr0R1AcxFifmH97uNPvIgyP76NvjzvmFuy5r5jeOouU1Yr1JOEV9Dx&#10;8JvYXGBNAdFpQN4WF9czMvTmgXfPX746ODpCHIXAt0wiWr48BIIM+OH2wv5gfk7u2pWrVtbVsn3N&#10;z0ivqa0tr6hAyEhwz+FwIsniZQoOsUW2hcOe+LilS2q+9bXn1y1fye7ZFW9z2e0syeDRh/wpcAcA&#10;zXtsA/T57hkKkyj552GCyYw2rOHnuZA75v8PIjINTJpPopuiIDG4eVd0Pba6/CoAzflbvvktORd6&#10;mHs2Fh8EHUhx6o7OjoUINIeGhlAPA5QfoCz4Q3s3/Z9K5S0tLZ+n/z+Yz+bn5tXX1GlQiHk4nsxL&#10;Zmmny5WRmTUxOTU5MZGWnLJ3x47f+s63n9j9SENldYYnidRyZ9ws+3un2s4xCQdDQTUzsk9OT11p&#10;vDnhm4lLcEmsfGpKNPSIO8WrPRQfCHnHJxMdrpK8wsqKCqpTkuYpYv24eF8oNObzXrx586e/+Plf&#10;/M3fHD56FDv3qiVLaurqgJdE1udsmee89u4CmDFyI8Zv3o0t7wiXz4ejD6atF8/yKVtgEWV+ygZ7&#10;+N4OvuEVrQFprcixkpDWKmVtEk3Iwoxq6zthMZHO6O8mvb5rt24PjIwAN0GB4nip+87YXtMktfrC&#10;4ZvNzT964YWrN2/iSWRz4nM560hMlPC7qsuJvODBVpCTu3fHzn179xIGmxXnIonXZKWnL61fWldT&#10;h4zMzDicgBIU+APjt5Hidj//9FO7tm0vTE3D4ojZSwOL8dMzMw9fw3/AFQGITanGz5NK/PnvFLzL&#10;Us2/n/9QLLTQY5/jdoTd+Aiige2D4UGMA6vxt+KLTYt8RSKUtkNfAZkisTVjwSobI2tlAmjS2igW&#10;HnLx7vsfBIwmD+hjFb1z4/UO7Zoe74MguzkRh124QBOhMzJN2ic3N/dzdLzP2/e7uroOHz68UMp4&#10;rly+QvQtMJZQBrY4PORMbTYmZ4r1LGuof/yRvUzF1SVlqYkJTnu8kxxN3sC8bVwuQyDMIElCrAUu&#10;tys5Jfndw4eGqQDMWJNSxvGupKRZoCu5PsEQqZ2ZKamrly5bs3JVYX6huBfZ8Tm2jUxOnrt86T/8&#10;+Z/96KUXT5y/MDg25nQ5mLrZqWZmZhYWFpEHZPSYdyX06Ho0/3lF8eWcVvt9T1Pff9cIWCQ0P2+n&#10;vz+fX0SZ96ddH+BRNfCMwFqKhvGNQZzme17MDGa6kSuSv7KqY6ZuFmn9jxCZshPlbbfb2v////v/&#10;ceTEidGJcfINHU4i4fCJWnJI5wGSDPlPR2/P4ePHjx4/PjY9RcV0qUXJi7cgTMQ0IxJxEX8JhZfX&#10;N+zbvXf9ipXu+HjE4UxgYgpvE6yZkpxUUVnR0NBQUlSMeohNtKLMuNL8vL/73e/WVlQSxiGOI1bv&#10;YUqdO8YmJxYKjEDOCHogdP45KcDP1oM4O0ZFsJj0is92hLs+JV0oHP6sBYGie54P1upLX0JoYUxV&#10;kX0pmx5H2I5NyzSkyNTU8NhYd29vU0uL1+dFdEGMXKqkzlkgyBFoanivhQg0jaL3o4GmDri5iPjc&#10;OvqBEFPfatKlkhIFaHZRZvAe9YR70p0++UEgNck9ZxDBa37yT92TdzKILl++TK7PQ2u9ftdt0oXW&#10;rl8n5cW1vpu4Taprh8QE4uNTU1JLCwrKiotyMzISiLagvSRELrNrhDUjWpNDEsQlT1x09c7EBE/v&#10;4EBH/8Dk5JTu7ewEpuICoUSboyw3f8/W7c898dSjO3bWVFWhg5KCxo544lo/fvFnv3jjjZPnz3b0&#10;90/6/ZLQjtTe6RodGeZt27duJTClNeU+aDqI9uyPkIjccdd3vj/Gf96TDrB4kHvbAoso89625xdw&#10;NIGACit5mfKSXISIHsNhWZJF0a3sj3qOyfeCOJXUNDZkQmQKsdk3Mnrw2LGfvvRyZ19fS3tHS1sr&#10;MnCEPUw96kUh0knBsHFxrW1tx0+euHnrFtpKUEIwTEUHJjVRUTK/8Z+E+DjSgJmJHtmxMz8thfgN&#10;oXS1441uY23xboeDzXdhbu6SqiWoyJEHpSR4dmzdumv79szkFDMTgZApEMS3/Nf3ifOjv4BncOcp&#10;jUwTFpA18oGlBLE0miyfzxMi/8Cm48ggOVjDz9SwMS7zfUSD8pdE2WRFjMd+NW7a5x+fnh4aG+3s&#10;621sbr589cqJ0ycPHDx05OjRGe9MZnYWjAh2qneHyOJnMUv5sgLNKGlrtb3ViLGlWPaMWhNQRS9z&#10;wgMNYSR7kkgH6ezqXCho6a4ORlgAQpEXs46EPu5/gQbmTCSYlPahLtFn6u1fzIdq6+qy8vPxPbfc&#10;P8KRCZ+vd3gYd7nr164P9vVnpKUVZKRL4IhwuhpbGsm7dCddPmTZ0JVCEjKRVjrsqenp5y5d7uzq&#10;ZuZ3xtlckbjq4uItq9c+um3nvp27d23ZUlNRiQeIwFj9XGNLC/TniXNn8G9HBUUWEX/hCTJgJybG&#10;E90JS+vqc7KyCJBpEUsTkpCXxL+Y6HV9irmvm/VJ3hYNuamNkhWyk4/Nm05iY2SRy/xi+t/HnXUR&#10;ZX5cCz30f7/DeEjLkcdi6CYabga0fOlLx6euQsbJUgtFAuVOX7jwwssvEwonPAmX2TfQ1z/QD6Mw&#10;OTnBUPe43QluN0Ue+DQ6n9HxcQMuIZkoMSmhFqknFhFAGQkn2R01pWXfeO6ra5Y2sG9m8tMc8uhi&#10;yKQiTuwQnHGEyAszMwim5GRklZWUrF6zKiMrExpQ70LF4Jq86HS7PonR40P1rJhhuWYWeOMYd/+u&#10;zVSF5nX/CjASxGRL8JmX+Tlxf7QVxBNP6fOZQGB8akqQZU/f7bbWa403z126ePzM6aOnT527cP7i&#10;5ctXr12D0/IkeqoqqwoLC2nMaGeOHkvXFto4MdEzPT2z4MSIZk8CSv6Q1DGr2l409DAvTGitzzKY&#10;JJ4gA9nSswqJJZFQMjdchfkFMJoLFGjyZOnVyD8aGxvZ7aCOIPx6P4YSWheS3I8fP865FkrYJNYO&#10;qzZtDNjix/0z/eMjbb29lIJEy3Tm/Hn2Z+8dOHD96vWCvPyaygp6BCgT/pIvC+Ap3DMzs/5G/pVg&#10;e3x8YUHhxctXujq73PGOwqzs5UuWPLFrz9eefHrfzl1VJaUZyckEuUxvk4maGL0tfmxm+lZr85TP&#10;j92uKkR1KUJSxfAklhUfX19Tk4yNFx+CATFAU3osmnxdsizNzKy6emptSiMGUyw6zwIpdqVzHcGa&#10;E+5Hz1g85udugUWU+bmb8Is+gJkTtWz43F5Ot6Y20YBLffG5TaoOap1iNA+RP4rXrs3eNzz02jtv&#10;v/zLV5kgKBTh9Lhn4yPDw0MtLU19TLuR2ezMjLycHM4FlcRcn5NHsdx8h8tBGUmmEmAURfRERkk9&#10;iXA4KzkFp4xHtu/Ix5dE5jXlMC3VJifQpESdZpSHAWu6SouLKD7hTkps7+ken5j0+QNCXvI5Yixi&#10;+esM4A8cCHzRjf2pz8/SCNY0FcOhNu+hzoxjTkxMAC5JIQfRfuor+zQfkMXis8fNDe8wL6ilYMhE&#10;9PuGhq7dunX2wsUTZ89is3ry3NkTZ06dOH/20rVr2KCMjY/7A0H6DuVGapYsKS0uEVf2WAR57pDS&#10;pYHyhA6npqYXHNCkeY0Z1kcATasN7wyUy05Rq07TmH41eQBosmnkXwY9Yx9ta4LHU1xURDLQAg2d&#10;m37KM0Uiefv2bVAgPd/IJD5NF/7Q98KVXrp06cyZM0hNFmITFZSXBlz2lp6uq7ca8ZX7+Rtv/Ohn&#10;P/slkeuzZ1vb2geGBpmZa5ZUV1fX4IdOJECmIEGH9BXZnFgVhA0XrmBTpZ0y6TrtzuCMD07yqUce&#10;/d3v/MaubVsriopSSQckbAVMFHcQYT5FVIPQMykRrcvt5mZ2jDN+PxwEf0xLVkwZCPqnpkM+X0Nt&#10;TX52DuVrmf/prYaAlyKVJKeLxiocCAUnvdNjk5MSu6cbR1MOWDHEDV7i7WbMx0jP2MxiMSn3pEss&#10;HuTetsAiyry37fkFHM0AF42Pm9i4FYxgZFLIkXAkU4vZKVo4VGRvrETqr47NbiQSio87eurkm+++&#10;e7u1FUYIc3WFnkwiMpinpiY9CQkUe6iprBLRF+V5XK7MjKyS4uL8goLsrGxyWjHCmBwdIywOc5no&#10;cFYWFP3Od34DJzYK+Vi5GqQ88sWsQv4jM4wWn5TL5brIUEcMZMN2LdzS1/fzN9+4cOVye2fn4PAw&#10;Br/YJLF88mEsOXzTD7ul0Yc9flAgMGJ0dBRihklZVKefycXduC0CK4mM8y/L7QNbFz9D3HwerjQN&#10;Y5Ywi29DgknfgDt//a23IdHpgTeabnX29pBD4GfdguhmMZP8BdmfeL2+8tLS6qrKbFKR7pJ2zYuT&#10;kSGblJRMU39pgKYhaayXCYrPe6mmFTWeSFkmZ7ydPb19Q8NTPm9Q1TBS8QURtC0+IcFNlWrMxTCQ&#10;+AJmqHt6Svo8cBCPdEpTmmQ7ZpFPK+fgg3yc4PipU6dgytmt3dNrfKAHa+zt/NHLL/3yrbcOnTx5&#10;6eaN5o7O3uEhCTBFZgOhiN/rZfxUV1UBNNNTU6zSEWj1mVPpTrKHj8mcY0ECcTCmZkZ6ckpRXv6q&#10;hmV7d2yvKC5OdrudTNTEoJQ4sNJClc2UfHZwod0+PDne3N4+rZtqOiVuxyHK/8TFpSUlFufnrV25&#10;EnEUphV4bqLHxqc9xFogJTnYF8Xjstzd33/6/Lkjx4/xp7T0jIQEj4nmxzq9LnAGYt49GKzJ5YG2&#10;/eLJPlELLKLMT9RMD/mbTK6PoTNN0o+Jm0umoSxCdl3YJUoZq+VjhSOIZsfHD4yO/OSll9gHe0Ph&#10;AEOYWQAAyv9YvSJhEnT27Ny5ffOWLGKmcIvCnggRyr/pqenlZWWV5WV52TmpyckZKSne8YkEm+3R&#10;nbue2fdEZmqyGLhLxpAGQ1j4dNsq9cjENE2vJSK+v1Lg1hY/Me09ce3KD19+6fjpMzdv327Dxr2n&#10;p6m1ta2zq3docCrgT4HHupPLecify/svj0XRwESCpHwD6OQ3JsOGl6Gl+RE0ye8BdryBt8GGormE&#10;tuRfIBS//0KCelwMO4pPFTe/AxOZtBT9lZa5lwWuf3z8JKG948fopQH2PHGz8mWTevYiKTY2B3Y7&#10;i2VZaSkS3ry8PEkLi4JWC7vONTQrnTCaNNoCBZrGnulDOvYdmFOaUTaKAjR9ofDtltbX33n74JEj&#10;Vxtv9tJVxsYnvDNeAgDs3mbjXAkJjNPeT1P/6SEfXIwC9DydnZ0QnMTTMe1iF8cAYXCBGs3gYrCY&#10;scM7eQOp61SJhLm8fv06P/K2L2Qc3cOGHZycfOnNN680Nrb2dvcNj4xw4+wx4LRxCHG66Bii2LHZ&#10;CgsKKsvKSwryrW2KQWjM4kKEy+UYv2SRMRkuU3czCU43hu0lRYX5OVLjR9ScqupnsdEVQAhRlVOK&#10;8kr0mS6H3eW83XR7aHAQPb3b4Yz4fcmehIqSkg1r1uCjtG7lSg4oymoNyvMF1AVvTkxNtbS3nz53&#10;9t1Dh/YfPHj5+jUupqi4mMQvZgGJvmmeuxWvu2NO0Yu29l6WGuweNu/ioe5JCyyizHvSjF/kQcxE&#10;afZ8RpHJjxhTMI3ebmoaHp9wJUgkjjQeLbOgQk2pacvaI+lCrEDXGxtfffOtm01NYTslaONsCW7q&#10;PRBQQUrjcjpXLFu2d9eulQ3LkBaaBd5MSIx9shEpGoHRel52bkVpCTXHOFNpQeETjzxaW1XtsttQ&#10;3Aj8tT6mRKh+WUpRnakM7OQGoGF++vbrR8+dGxsbIRGEtaKnr7+5taWlra21s72tqyMQDlUVFH6R&#10;bX3vzg2mBEcaEMlqx1rIiwWSlZIX3/AjSJRlklKKLKisFl/4img2MJ8139wscHMok57GT77I7NWb&#10;N46fOulOTqJsKXItTKEjrEN4F0jIjIr3sorQWPl5+ZjzlRQWsZbdETSPbTyUx+cLnpii3mqzem8S&#10;7e/dY/+YI5nQOSjzA8g5i7uZt8ZqOrnRVeNBdvbSxZd+8Yvjp081tbdBCbd1d92Gpuvu7BscHKUj&#10;TXsJJRQUFo0ODS5E5clHNxzdkmFCSB2ak5A6QXCoylZ94fTOj0yG/OkB0//3u9sw4V9ubj5z8dKk&#10;3wdHTYhatbk6yjAGUfdiiZzg6ZGUhGqiobZW/mL07ppyZ3RT8jbrWueITX4BYcmOx5PgRoDJVkWi&#10;6yr7l2KVkoOn4iuGp+azS9U3ux3ZZX9ff1dnZ8Dry0pPy81MX71s2c4tW0gD3bJhA0sDaeaob3TB&#10;QmBFaMsGxLxx69bbB/bj337izOlbLcTcmf4mKqoriwoKWF9ksbFkXzEc+X6yQe46qv++3w2/ePxP&#10;1wKLKPPTtddD+27DMCmvIesQAOXcuXMHDh2GCyQmjqqOXD8SxYVDlCHOJpTtofio89e2rq7Wri60&#10;kFCYRKiFe5RjgDLjcrKyd+3YsXn9xsL0bD4kXKTGK+RL5heRipOFnuZJBGgW5OViww6+XN6wNCnR&#10;I5YzchLZ+Gq2j1kUIVqtmKmZGDQmKt+1dHb+lxdf6BwaFFbWYQ+wx52cHAZzTYwNDA92dnfdbG0q&#10;yy8oys17aJ/Cl/7CwLsfSbZ9dANor4lFzE03czpaOjrOXbpAhqzWsKPqsUJMDZQLWSJ7E2HEU5OT&#10;oNWrKyqSME+JRo7v5jWi6ix6EGh4IQJNWpDLvhtoWqvqHVymEkjiWcOAguIme+/YqZPEJfyRcP/I&#10;UHNHx8XrV68QQm1t7ezpBmd1dncPDY/k5hW4HDYKu3zp++qX/gbzi0sm/YGWzo7RmRkfowWTIlhw&#10;J1brMnQkjGSWhFnG1mxBfsGatesdFBi31Jc6dJSDNDO6kpKakGOCT6bLWWMQpgDMKdSDAFT1cFeG&#10;wGBUITjUoBMTdzfnQ5sRCQWXVFVs3bjhyUcefWTHjmW1tenJySKfkn2jbB3l8JI84CQl4NjJky//&#10;4uc3mm5PemfYYcIm9Pb1l+orIyOT7aaymNYm9c4hPx9uLqLMh7TLL6LMh/TBfIrLMloVywlCRiQG&#10;u919Pe+8++477x1gmSHBYnRsJBQO4ZErVRBFpilhbFFYsweFvHQ606j9mJGJkMsfDER8fkWqswkO&#10;+7L6uq88+dTS6toEqpUZh3ST9GclJqotBVtbIUfDHncCu8+youJETdEAx4pDsAGbIspUlbcSmdYM&#10;ZgU75GzBYPhy0+0fvvbLyUBAAyTkGZm8HxtRGCaw8alJdOWNzU3fePzJT9E4i2+91y0A//pZLQx1&#10;WxFFmXQjcXK1O4BEFDseHB7CdU+TV0TkJVcNE8nboWIkK1Y6XkFuXkNdfXpKikTutCta5iamP1n9&#10;0lqGvjxAc24lvRNlquqA5oIVxlj0zMXzl65fHZuaNLWkg/GzlKL2h4KjkxNAzJbWtnNnz124cJGy&#10;Ls9+5XnvFOH0RaB5r8fGAzweM/mGzduI+Vy6fg2g5gsFxREMcRTFe+SlsnrZ1hOUBrnFEwpYtXRZ&#10;aqIHpa7O7spFqjpfvzW2dhbetO5DcSQzNtQANSjDcBUyM0fErM7gUY2LmRi7yKB0Zk/Bh84WX1ZW&#10;unPHtsd276mtqM5OTXdxbeQISdhbom6yh1RLBFaOmaAfur2xqWlkbNQIZrx+P2wIGaU5OTnFRYUe&#10;V4LxNpmvIZ3X0rHBv4gyH2D/+zSnWkSZn6a1vqD3zt9b3k3e6HZT3gBeFCeheFK+h6cnLt+4/vM3&#10;X2/q7hyanuwa6evs7b7d3uoPBdIy0tIzMyUxQOzR7MwxjPqMlLTi/Pyq0tKqkpLCzExM1Cm0bPf5&#10;SjKznt3z6O6Nm/OTM1DKiSLT5BeZuAozGjF6w0NqtqGGQOU9Zg6JhEl8FpQp0RZrPyoJHUyEOreZ&#10;ecNO9IW5pn9y4szVK4dPn572Ic/TiI7sj2UehNpkNdWEofih8XGKVFYWFX9Bj2LxtLJjoMfhM/Cx&#10;bWH6rfbYKFAy3o5adIQ1S5wQoO6Cvp7+vuuNN0IsYCqoUHt/Fkjx4qE3sRliKfPPeDE6aKivy83N&#10;Qcgr2xiUx0Fq4tnRdslSadMQYQzFSm6DLS01lXyRhejjQ+ic9iHxbl4734EyZZHW9vUGA/DB7x05&#10;3NTRjrQi3ungTyADxt6swwbiRN5LntDE1MTMzDQlBx9//PGamiXofBeB5sf24Yf2DcsalhcWFYxM&#10;zZy9dKl7cIA0QE0Yl4nW6hZG3ySho4jL5czLwZm4qjAnx63JNDogxapWC79Z234TqrLGq5FFyZoC&#10;8gsz4JjEZXDJzK0eBtF4gjKiKo7k7eFZdMU52TnVVN0oLSdinuR0yXQvpAExctk3qm5LtFRqlGsn&#10;mhGIhLEWodjHJOWN2SCJMwork62qsrKutlaM3+V0KquaO+ldT8Zalh7a5/WrfGGxbJBf5UZYGPd+&#10;txQlFtSITgsyOOPiEbf1jAwev3i2sbN11DfttYVG/dNtgz1N3W2DU+NB8YyQSrVMSiHqlYcjjlmb&#10;Ky4+w5O4pKBwx8pV39y373e/9vxvf+Urv7Zn72PrNu1ctbYgOY2FToqu6GQkU5JSlCYFXcCgSsEF&#10;MFpTj7BUTCM6MRhhuEh2ZH6wagiy+gENHI5Zid74ZyMYFHWNjNxsbQ34ArZgRK7PSO8UznJGBKNx&#10;xGIgYz2edy6cWxgP7Mt7laRTfKw3p+meWi7SWGcJ5y1f9DyxQYlIsqp6+Oekp1dXlKHyVzsB+q96&#10;rLBAOt1xDlRZ2EjL2obLCXrVwaFB6PagKXunBl6yWhq5iKSrsiLGsbkJAkDlJyE7SX24V643D/iR&#10;ku+FYMREGK0GFGgtFbykSdSOjAY0jpLtHZ1+4gB29pnxYRlbTt0Hsqezs5wTheQjyakp+fm5CW4G&#10;kmPrrl14RDzgO1o83T1pgcyMTKqWU64xPTW1qKAQNaRMmJI5zk6NLx1iusPXmHgcgazhkeHbzU2+&#10;IGuEjErLMfN9V2Ol0kSV9Jben15kcZfCTTAkVcpp4Gk0WUjpUP7stjsKc3IrCotzoDClC5qac2J2&#10;YqhS86XFiwXvJjsTygqLqFdZlJNHqWIkXEWZ2SvrGjasWl1VWpaIBsAotRRiRl9z31qB9Dv+ek/a&#10;ePEg96wFFlHmPWvKB3Ogu7GmEd4Y20mJoIXHJyew+Th58tT4xATbUK0bBhcYSk1Lw+EyLSMjOizN&#10;DKGjUycIrCiQzlSXlW1dv+HZxx//2rPP7ttDvKMy0emORitM8R/DRymHKfdsiE39bt6XzCgCMwVk&#10;RJSzVAiqXwJBtUy1kFUi9uGD/QMDt27fIiNWQ/JaKlMdLlSfrjojtJo2W4onyeVOGPb7HkxrL57l&#10;w1rg0xRHMRG66MJgbFNNv5E88EhKYlJZUQl1RPBJsVY3+bWVkAB2ZJGED6dTkCSF8QCgSpLKOITo&#10;dx2SFSV7FjuGXHAhJNtearwBl48Y0STts5qRJuvx3Bc37/vdQwaHhkZGx0xsXGUn3DqmBNyrbN+k&#10;IGBcnHd6BlPb/oE+Px5kArIlB1jwpTXiiFs4ELQAPgpyslc21CchmomLo/jW9p07i0tK7vctLB7/&#10;nrfAqhUrDR2ZmpK4pLoyLTXFKSu51vJhxgVoAjdFjsnsK6JM/CroHreabpNIKBDToEwTJrcmZfkl&#10;nWc6EKBuEEILogOmKJfUQud/ypTKlkUCDdiMATQxOxJHI1HcR3OJhHPQJFG+NFvURMelRqVg01if&#10;lPepIooU0ri43OT0dQ3L1yypq8krXFpYunfdpl9/6tnffO7XNi9fle7yOIlt3EWd3rHaqHGJtfjc&#10;85ZePOA9aIFFlHkPGvGBHeL9ENOSaQu7IdUUmGKCAb+PCiiBIG5nSa4EYouk9aUlplBVvKGmLjs9&#10;U2YYliHGfcxOSG9AYpgScrelpaVXVFWtXrNm9epVVHwRNhHMp5Pa+9Oc5+0vraFvKCy2vBAusnHW&#10;mYiLY4VUv2jd0bJmmqpioFv5TdxQX19nWxt77lnEeRptF1sbmZoEZcqCytY8HEnzeErzCxLS0rDP&#10;fGDNvnii97cAYWgYzY9tGbOGRc1GzG4l+iVhc9m3JFL/KTevJK8whe5KXxF7HqU8Q0FK1MG6Y+Js&#10;D0c8didwE1sa0leV7JRFEWfN8ZnpzqGBG+1tZ69fe+/UiTcPHXzhl7945Y3Xz1294qM8KcuiyDxs&#10;RYUFKSnJH3vBD+EbSNkBaQpXK0QtAQuxuFVpgNBSjKOpyfGB/n52lUQeAdyy5gqhBcKQfZ8Y5joc&#10;7CHJ009LSa6rrkJgbXAAY2vr1s2LQPMhfOgfcUmIRnKys0ymdmqSp6aqIi3Jg6GHExd1cbTUtDmJ&#10;fNNT2HHgmB7HojA8NNjd1TXtneJjJr4k41KndOZhUi0xIkAhjbDq6u2bLb3d03j8G1rABA0kbQjJ&#10;p8SwtFy67Ac5jckxkml+XjA7BjRl7NHNjD2waKx1fMugV/g6a3EPHoejrrR8x7oNX31032989Wu/&#10;/fw3/s5Tz+5Ys7Y4M4vqIAl8TFY2y25CWyZGaCibsQgxH+4evKjLfLifz51XFxtb83+t+RSzKM/A&#10;iKSRk53qcuOO52GqkWo5gYDT7igtKnriscfWrliVk5jOHhU/RtL9oDhkyTc0qJVeCGcCNGQfjFrG&#10;6cEUF/IkxKomqJTlKpoaeEedobuITAGxIZHc+f0BeKZ4qYILPowodynBc9nuSrREC6xrKbKx8clj&#10;x0+QITsV9oeJAymelY021mq6TeWtBFipIVGcm7dt/YaNq1enJSVPT04upIf3pbtWvGMwDPowe/nY&#10;9iNGet9BdpvfWoILu9fvo05JT3c3tFz09w4i5Tz0ZJc7Iykp1ZNYgNirrLx+SU1NVVVqagphc/wH&#10;eoYGOnp6Tpw7e+DIkdfffefnb7x+8eb102fPYmRDjvnKZcuSEvA6kB7F6pickox71D2v8/4AHqzX&#10;i0NqXGIyJtUOI1lDrUouBv96g8Gm1jZqct5obkIPE+92MHTV91ApHrHMDjE7oKsO+WZWNjQ8/8yz&#10;GUnJIrC2xn0cFmTjQNSF7Ez+AB7BQ3KKtLTU7du26cwpLCFUAVqI46dOdff1YsTOMw2zByPd3C6d&#10;IC4YSgDehQJBr49ZuDAnb/P6DaR58vQZfPwFYnNscrqrv/9qY+PB40c5zqGjR69cvx4Mh6uqqhKd&#10;1MqwXneFq+ejvJhAc45xuJN7MMqnKDpUkBh9KXqUABmrVmpKClVklzYsraiowJfX6dKKAlGHvlj0&#10;4iF5EIuX8clbYBFlfvK2+uLf+YEo0wxaTZEQgTXvoaAzHhBVmAsWFTNMA35/fU3trq07KopKPQ60&#10;2GKuK0bokkBIWo2GH00Cjyz8CgM5lsn1UbrRWGObzJ+YAMb8ZF7zL0xQaiBkxxPYZqMExRTRbbtD&#10;1Zwm5CKnlfif7qE1Eh7f0tR26uSpazcbp5HlQb262DazUZ4F4c7iBEd5D2AuM9FsXE1Z+Y6NG1fU&#10;NiQAXsNkwy+Gzr/IbokhJUDzw67ALC2WNMw4GCkHKS/pd9Lz1I8/nlVtZGT40sVLYyOjmKEkuN1s&#10;gEhTyM3IWF5X9+j2Hc88tu8rTz7x6O7dq1asoNxUgt155OTxv/7B91/8xc8PHj/+3oljV27f6hgY&#10;6Bkd6h8bnZiZxm6pqKBoaX19anIK/l2WwhfMmpS0QIEmOgHgpTshga2aonM73zBOSSG/SNrc8WPd&#10;AwMBzfUwtQ80JiqJvSLRi4+Dv0QPs23TpscffYwRRghSEahKF+LiS0vLaBb8Jr/IzrR47k/QAps2&#10;bUxJTNEq4UaRLLz/xatXu9iheWdkrDGqIBwo/eMNUKSnKC+vuryc7PKNa9dtWLO2obY+McEzM+3t&#10;6um9fPMmG/tjp0+dOHvm+NnTx06dut548+btW929vejiN23anMYOLTa/3znJmwn/DqHl/Iu/K8I1&#10;70/RNUSKhpiVy7jw0pMppoB5BfOJqcRrPNg5Usyez0DTT9BIi295uFpgEWU+XM/jo6/mg1GmCSUo&#10;N6HJebNYsKclp2ZnUwSyhH1hQ13d2hWrl2EBg8cEJ6C0lwxugw6j66+aFBkTTZGySca4QEyzaTYJ&#10;PmZSsFhP830UMdxx2foRVkIWewo5/OjFn7V0dVKXguI9zCVOt0sOpkWEVP4ti92FC5dAma0d7d5Z&#10;SpUAOUiUN8UFxRYeVpVF0R6JpCUmrlm2fMv6DdWFBcRVkxOTJqcmSWBfSI/wy3Wt8IIfYZ+piNJs&#10;XaLhNCPiVcGu/Gt8DuIg3UMTk1Pnz53zzcyQrLN82bKtm7c8snMnymDM9javXbu8to7FMj8nO8WT&#10;qFx4/Fv79wMxIfCAlXyNzlApORBy2HAowAQlKTEpOzOLpNqC3NxEfASjPZVzAzQRZkC0L7hHIeVJ&#10;CTIkesQiggGhY7C7r//EqdNHTpyY8nuJOCDVlGCoEbaifJNUqrCk4QeDSyrK9+7YuX7ZStQ1tMic&#10;c6koWOLxU1wEmg95l1hSW1tVtUTr5mieuOoh+amjq7u5pWWgf4AaYukpqfmZWeUFRdWlZUuX1Gxe&#10;u37LhvVbN27ctG7d0rr67MzscDDU0tpKHYSDR48cP3Pq3JXLV2833qbqxUAfQfNxCgpTyNdm37F9&#10;e3Z6ujPGQkabZv4aFB3V72u2j4OCBmLG6tWZlQVdBy9lNiwAapYb89fY6yF/RouX9/4WWESZC6lX&#10;fDDKVLqRkWipIIWDlJwfj8OdmpRaUJhfUVZRkl+AXREZf0bdIu64YhqjSFGD13yntjEmfq4Ek2gn&#10;oZqsuLaVlKghDLmMD4OYBrnG2Qi6D46N/vyNN37wwk87B/vberspPAzc7O7rG6Gcd4C6dyb13MGZ&#10;erp7Seyg/OVMhMLlPgL6su5BdgYCiEddkr4UiQ+FC7Kyt27YsG7Fyrz0dJl7YDedrompxbj5F9mH&#10;gSYi3n3fS7MLrJehNKWPGecU8clTRl3s+kXURU9ggeG5U6l8y6ZN27du27xp06Y1a1cvXVpdUpaX&#10;npEOP4+4UDMGODBij/OXL5+5eGFwYjzstAdsaDTZbcxi4iNLr3B4s26Xu5KilOUVyS6XuGBFaVQB&#10;msnJbKg+Nk3+i2zWDzk3nkQERl3JSWTCma0iXpjnqZl45YooMblvaSEZudIe5GlIiRXxKQxMTm5Y&#10;u/axXXsqC4vCoQBjSjlmcxpLpmcBzZFFRvMhfPJxySkpW3bsMCZgMl8bYZGizBmvF83lzNRUVlrG&#10;iqVLN6xcvXPL1j3btu/avHXbxg3LGxqoZVBSUJBFZXCng9yey9ev7j/43omzZzv7+wbGR0emJ6cD&#10;fqLsskux2al+zgqwZfPmopxcBt1cW9yZFnAHkoz98KHAM7rPM8mqyl/IjRgGI7qamD+ZXxpwGYOY&#10;Vk9d5DIfxr75Mde0iDIX0kP7AJQpqFA2fCaXxkroMXk8UoxB/CMSHC439SU1yiLIUiYp2QpbM4Pu&#10;VtUbRc0lFEfK9KXg1dpNKmSQELYpPv6RQ11yFRGBxce19XQfPH7sxIXzE35fe1/v1Vs3z1+5fOXa&#10;dUrW9g8MDvQPUT0RmJiE/DPBU1BYUFRS7E72JKamZKWnS6EILFrGJ5CU8Y0Nb8VwBMOLHdu2Lq2t&#10;o6C5XvMsNCeX4/V5F9JT/HJdK4JgqDI8ot9/W5LgqpmsxsCK1JVAJOILh72BEFIKP4LfuNnxaRbH&#10;GbK9iJfhuL59y5ZNGzbWVy3JycxO91A/SpxQbOEQ1qmSa6Bp5cZlc3h6qqO/r723J97jDuFbIEIQ&#10;KTcg5YJC6hAZjlDRblV9AxS4hTJNKqq+khITGTELEWiSxEPqVTx1/8ivD4YQjSCqpCBpMBKampkO&#10;IC+hfbDMJGXKhjBGvbkRJ3hnHt2zBy4zMzlVGWQTnNCX5V4jjwqgydPsH+j/cnXSL8PdrN26LTEl&#10;WSMBFsSkXnkwKHmZThf1WZOWNTTse+QRqvuyPVtVv7Suoqo0Pz8rLc3jcgEusRSQiZRcHIezb3AI&#10;E4bLN294Z8OB+Di+grDeTrs/iNRXipsjWlm3dm1VUXGKGysxk5Uee8U2J/ob043m6gXdvbv8wKY3&#10;AbIYuDQ8Je800fP56DP2J1Mt1qDPxdfCaoFFlLmQntcHc5kmTzAcpkaObBBllLLm2mT5F99JVmQS&#10;tI1HjNZ5kFGsVcJMOqoU/VJtphWJUd8gTQ63EjuiYQuZTNQJU/CsIlCJ1MfW7XmzEOYZBC6Pnz1z&#10;+NTJzoEB4ph+qVAS9gdD45NTFLS8dOHisaPHKFGenprOwpaXk5Wfl1tVXb1r105IrC0bNjYsqZX8&#10;HjISQmFqoyMnZaIsKixE+Y7fL/lMAlzQB8SLPTiCpIVou72Qet5HXitYLROr//e9oESgrCnETqni&#10;ienpsZkZKhT3DQ9TqqRncLCzp3d8ZuZ6461rN6739PWRBkuOWmZKKgVLhQyXlQtkGSEHiMxWtJU8&#10;b2HrlHcLkoZuj+vs6z1y6mTYQR5MOC7BHZ/oQcLL5zBVlaBiKJSTnrF66YpsitSZiiNRTlXJ03hw&#10;7QJlNNl6NTbebOvpyc/NJWciKyurrq5uzZo1K5YvLy8t87jdE6PjvokJouTk5rM9m/UHiH4+ve+J&#10;9WvWiIuRzg+mBIxpirlBHB+Xk5tD+iAGnF+a/vkluJHV69aVlpUCE/H9EWW7PjSMUf24ws7GJXjc&#10;ecyflZXCWeblMXPiC5asdd5c+BDZ7ahyGU3M8rICxNsGRoauN92+fPN6gFo7eHo41L+YogYIOmVe&#10;lV5Bha1VtbW5EqaIFjmf30vm2jRan1J+Y7lwasf6YDg4P/Bt6EwTHzfspkGfrDsx0MnQNqBzMWK+&#10;cLuxpYFYuDfwq3DlZnto5YLHOMjY9nKOaNTRbala5Dt1GbP2oRZ5KRDSUr3Ma7qoR+8cSSmVIPWs&#10;ikll9Ot2Nfphma3UqYjDCi9itph6icxJyMdmIqH/+Bf/5Ue/eKWpu0NmMaeY68osJB7BEUcwkuJw&#10;bV+//u//9u9sWrUmLVGSGfmgeNNgxhQKk0E8452mgnlPb097R3tLc0tXVxf79d/7e7+/srZhvhKT&#10;Cwj6/YOdnSYJcfH1hbRAUVERoO2uU0+HQre7O156+eVTp8+MjI3ZXC48oeV/KvFgO0RJUny3oONQ&#10;T37za89/5Yknc1JTBSfqlwGaxtJPXhJZ172NVjwf9k3/8JWX//t/+b/goTDrdhLvk/6HXyRLFHYG&#10;/iBU6M616//+t39r44pVGYkJEOx6UNmGSVeU9DI53NjYKCYvX0ijfc6TUsmnhHT7lBTUsbTqTCBI&#10;ecnB8dGu/r62rk5g4vDQwPDgUE9Xd0d7e8OSJf/kj//rJx55TAgtzBt0xJp2lvE9/1L0h8bGxvPn&#10;z3/OK1z8+D1pAU9amj0tbWh8YmxszO/1Cq/PM4rIvMcrweVau3YNxZyys7KkeqSpzmt2EWa+NTAO&#10;+EjfF3FU3LXWlhdff+37P3uBynDecEBUFg6X7uJkpicQhua3prj4z/63/23b8uU6K0dDX5br7bz+&#10;YnpPtGawjmyza/ko0tEQliIXjq4881elWNw8tprxTYzUvCdNuniQB9kCi1zmg2ztz3WuKPPwPvJQ&#10;Z4A5oaQ1HK0ghEV/xhYSK3tH54G5r+hGce53OjdJFD26y6Rej5EBGfBpwmzmJHJl4sGpU41WuZyd&#10;HZ6c/OGLL5y/eoXQHvJJMYXmZYqRaLQuJzNzzYoVW7dsycvOlJ22yUYiGTYuHtFYktOZmZhUkJFV&#10;XFxSWlxcWVHZUF+/fPnywuIiXyQ8OjWJUSLpRDPBgJfovN2GgVNwavpzte/ihz9HC8BlakRu7kVf&#10;IGjdPTyw/9Ch46dP325r6x8dwXiof2hoYHSEmjaDYyNDo6OEesfGx4gCV1aUr1i2DMciPhjz25vj&#10;2XSrox1d6gDJaRyOlq6Og8eOeqWCM7FhBL7UwsOVVfAjuWKwOBhwUoOkrLAwNTlJSgDweUPei78C&#10;Hq7xdEo3YXnMEBZgUW+300m74fnCnVIiBQpTMj9ycqrKyknMX1FbX1teWVlcQlFBwqYkfyBFKMnK&#10;YXxFI67RhxXNzopFzvkDkIWCSYuM5ucYE/fmo1M+35snT565dOnwqdMHjx0/dvLU6XPnTp8/f+7S&#10;hfMXL5y/cL7xViMPq6S4OCsjA5TJPCwyCQti6r7faJ+UKlBekOpQcUyhbT2dQxPjPgphGGpUalRK&#10;DQ9JDAtFJkdGH9uxraGy0nALokXR2V7neETOqq3UAaXjSn87r0Ppt3dsXmLNEUOWdzGUc0uY+fC8&#10;V4zpvDdtuniUB9sCiyjzwbb35z5bdFP5aQ5012D/4LF/1wEVYmpkXSYqnUpCBC/0J+VDTRTDRCEt&#10;vpRpwRRloUogSYsvvfrzlvZWR1ISAjEpWyI1gFjdHcaws6ygcMO6detWrkpNSlRhqUxSikAxudGw&#10;vChD8Wy3p3mS8rNySpFtFpb0Dg0cOnYMazeSi9EVXbp5o7GtRTTsY6NwZKkuVESLrwfdAsCRD4yY&#10;E48bmZm6dO16Z28PBukOSp/jUeJ22txuG1YDTqcNWa4LP2n+6ywuLMRsJYO8HBV4WCR8jLA396Sd&#10;TTqHbm5IL7ve2IhjOdXMjZ6YoCAiUAxc3ACveDuyztL8wpqqyqyMdFZf8QCS/AbJQIIxBWJiYw5I&#10;jcfGwOEIeBeeuhepC5cNuNTiWgwW2aRR5iDR4aQli7Nzaisr1yxfsXXjJiBmelralM874fMyvKjs&#10;PhMKTvMVDrIZYOfmQzIbibB5o1AtfBgtzTMlr4sYwoPuT4vni7YAc/BP3nwDWUhHb2/38BAFCLyh&#10;gC8U9IUCFK/3830AqfNsXW1Nbc2SHOEyBSfKxKmwz9I1me2ZTtwh5mGR6zqmg4Gm9tbm9jYfIhO4&#10;TFU9KiTVQpFM8X7f2mVLq8pLkMrzKSZ2LSlMGTmR8LMWaK1xCSxQVEqHqSJZ5Rv0m5iN5t2PMxYZ&#10;n/+H+ZjSxM3ng85FInNBj4lFlLkwHt8HEJmfCCx+0N3pB+cv3x90JJku5H2m2CzwUazWRbGjWY0m&#10;LsI8IipQfZdmBVLRTFGmNxw6feH8ybNn+kZGWK/4LPDCipjzKQinQGhJZdW2DZuW1dclOCTYaapJ&#10;SCFBUxxGTmNmSQmaCsaNm50Oek+fP/e9H/zgb7/3vfeOH0f0eeDQoWNnT2MpfPNmI99kpqQhS1oY&#10;T/RLdJX5+fn4Tb3/hthsgGkw8yPfCwmmFIGkh7BviUI9VizR/qqUAiZm57bt2amp9BYxc9WHf8cr&#10;2m9lpdRlhxg4is+bN2+SDSP+XAjU3G4qhQAus5JTirNzC7PEyL26sjI7M0PUnFRJx7dgNkL/JCNt&#10;2u+HVe3q6+vuHyCvNi87m3DkgnssKJJnvDNJniSxBzOiAFCC1PcTuIkXd4LTiWkoZTyPnzz5p3/6&#10;Z9/7wQ+56/NXrpy9dPHC1atXG2/eam1p7uokj6q9r6ejvxdXKD5LQSaeKUQpr0Wg+UX1itFA8MSF&#10;C72DgxTwESMFJkUZQfql+3KQHj5vxHkAmqI/Vpyo86UJS8XWDQ0FiKuD8AJ4kEx6Z67farzd0jxj&#10;LIf5CDstO3nmcbjXYuhBTdJVNUvqq6uy0rNQMGEGAg6VZD6MWsWeWQr+8o0/GFC0Kb4GoqEU50tR&#10;UM0F2b+otls870PTAoso86F5FB9+IfOD23evu3cEvucHwT8oXqFvfv/ybWYk6xVb2mWfKrbtkhWk&#10;6edq+m6jxG0wFGCvK5lFhFgMhyQhdJHQabqRbXJm5sjxY3jNAALsbncIvCjvlQrm8UGmStLeHasa&#10;lm3buHFJqUjaoTcl4wN9OhWrhTq1igOJdozTy+ZZkMi0P9DU2nr91q3ekREXFKnTGbHbg0AN6jj3&#10;95FB8vaxoyuqlxTn5S+Ah/pluUT8AHi9/250YxAHZXLxypXmtjbMU6lMRUkoVW3pVkKqkmDlSBQv&#10;AtedkZzy2J69eFTxuEGZdx8wulzqFsQOMQ4NiR5xanr62LHjkiLmknhxdXEpyLIsv2DN0mWP7dy1&#10;b88ja1asJIjMGomKA9Q76fUOT06Qe3S7vb2prZ1Ny4HDRw4dOdJ0+9bmDetJkZnGLHChvQCa0zPT&#10;yYnJUf8XBRhq3iQNLdkUkgJ0u6n5xOnTJ8+c7ejpvXLzBskfEg24fv3ijWvnrwE6L506f46v0aGh&#10;3LT0vOwcnFAZ2tCZvAidL+qeH3C/qF2+ormn58qN62TLMddR2EnUSkzJKluiTIX8G4mwGVixbOmK&#10;hqVsk+AyTfTb1HWV2DR9wDIUMXSA0IyAUX8o1NbRweZ8YnKSt1Ockqy7WTZb/gClXMsLi9YuW7Z+&#10;2VLm54yMdKEVbVIcUmoFi3Q+joJDI5OTjOur16+Njo25qTbndnME410g57CA5gNus8XTPYwtsIgy&#10;H8an8sHXpBqb+a+7uJ67PvUBDGX0V+aDH0QV3fkHk2whU4yFTcWbRhTkmKggAZJ8C70oVWfqjKYz&#10;Wfzo+Pj3f/iDW01NAQrp2uws8Pp58UtkGnLF2XBA3LxmzabVawoz2X/LzBnd/FrmnbGIjxzaqOhm&#10;46a8M5euXT136VJXbx9RToKeUrXZLvbU+GwHtBImW/9HNm1OTV6QFasXTl+0rpQ01sLCwg+8bB44&#10;Dwjh7LkLF281N49NTvHwNflAU2RFocuugzRZ6ZTU+iC7nAI/oEyhS+YKn0YpGZMEFDVRoSuJf4Ld&#10;Rnr7tUuX0pPTaiqrN65atXf7jn07dz2+Z+/OzVuW19VjfQVwTCD93G6jUnPv8MClm9dx2Txw9OhL&#10;r766/9BheNbbLS1NLa0Ut3x23+OlBQXEzqcXoEaT7B8BmkkW0JS2UhcGeTRKX5F31dHdDXN5s6Vl&#10;0ucdnZ4amZoEcA+Pj5H4P0DiP1n/hGX7+zwOZ315RXlxsQeFg77YReTk5LS3t8cUdQuuoy64C166&#10;YkVR9RJ21Ncab/aRneZ2EgcwQ8DEooWxVEcRl8PRUFu3vKE+PzsH9lp9JvX/msCtXiD6AeuXVjCb&#10;nf/g0FBTUxPUNUmcqYlJGGouW1JL8d5dm7cwjnZv3ryitqYgJ0dMynAsmY0b984Mjo+19/ZChB89&#10;ffrQ8WOIl9CGstPLobB6ZqabFE/RWsiUbamoF1y7L17wfWiBRZR5Hxr1fhzSQMJ5yDFGSb4fTcbg&#10;6FzKuLmkeUTm/I+buUv+fgfwlLcY9GfeDL4cnRjv7u0ZGh72+nwAO0lE10o+COkUaMpB2GpPT0+9&#10;s38/ft2epCTAgAAEcYkWGAokdM7Oslfeum796oal6UmJQEyAptpzytFE6yO8piYCR1/8kmlx2uu9&#10;1dRMmV2s3bE2mmV7bWZcpla4UgR28fGI2Vs7OwGadyWj3I9n8it+TCSVpJZ/mIOd4TJn/IEz5883&#10;3m4anZiIQJbQU3TPYMXyNIeACG+CzZ6dmvb0vn256RmaYqD9MdazDb7UHzks3YLOAd2NvRFfGAGu&#10;W7F6++YtW9ZtwCawtrKquqgItEqMWMK+wFkNHWKk1dHX+97RI3i4nr544VpjY//gIHH8yRkfsBKp&#10;x75du8uAVh4izE5KtC84RGWAZlJSIo0SbT0ZkGbwoo1u7uo4f/VqU3u7MymR7Rk0Mr9UCxs0DDYB&#10;pbpJLM7JW1NXT+WYGMrkgSC9xS+J6vC/4n3+wdx+Q8NSUh0JGN3S0A3QH2dgouQWyjQztcVWRtA1&#10;VxSXUhwLRCgFLMzAieZsa1E4UypI894sUkAIAX/APzkxiSSaKpTL6uo2r90A/f/Enr1U22LDVl9R&#10;Tg0hT0ICH4YmIAmJDKQjp0+dOn/+ncOH3jl48OipU1euX+vp7aXbVJSXFxcUMtwQ3EuRdBngi8aW&#10;D6azLICzLKLMBfCQ5i7xTpT5sZdutq/WKwoWDXabHzc3KPMD0CqwUD+lcky8D0O3m5uOHjt24eLF&#10;7p7usYkx7wyG6D6/n/wBdtqy6gta5BWenZyaKiomo6MwJTXVneAhzcPtcLp4C8KdYLiuqnrr+g1L&#10;q5d4xC5eapSL5kfD8CR2GGHRHOGqknSc3qd9vtb2dhwW0dLZXQlSHl2i9BJilzlXeFOp8DI+MZmc&#10;lr68quoD2NyPbbLFN3yyFgCKFRcXf6Ac0xxAnqiA/uDZcxcab92meJ0Ypgjmi9r9SY4CaQc4YkY8&#10;dkdOSurjjzzCwqaKzLtRpvYHLSkgvVEyXPUwNiz9K0rKVy9fsaymuiQ3Ny0piQKm0gdx/gvjpCn1&#10;K0VxoenkI5Pj7x07evri+e7BQVhVd2KSzeky3gYUrlxVX1dRXJTkkRpDYE1C5wsRaE5NTyUlJxJr&#10;kBYU7EgzSCFzp912taXl8MmTN5tuO5KTA+gH8H0Q7C4QU5UvYlKIE21lUdGGpcvQsyZQ+0DwuRyJ&#10;pgBoUjOpu7v7k3WQxXd9xhaora1bunwFfD6b5tbODtST7b3ds8x1sWl6ztxLfMyRlxRmZcPcF+fn&#10;u0GZCiQtAzpT1M3s2hR6IqM3mTQMIPAluog1q1ehVHn6sX3b12+qK6/Iy8hMxpN9Nl6KaKFukjEa&#10;T5hocHz8r3/0o7/9yU9PX7rY1Nk5hv8/A0vl+Ogx8eksLy7Bp5Nxp3WJotvIz9gGix/7UrXA4oZj&#10;gTxOg5ii4CvGOVpERYyxeN83d91eDLrN/+Z9DKb5kMn8NvOVAE2yGhtbmt94553v//jHf/397//t&#10;j370k5d+9tIvX3n97bfQe3X39fiDfnl3OJKemvqbv/53fu+7v/Pb3/6N3/jmt776xFOP7di5d+u2&#10;TatX15SW56ZllOTkFWRmJXsS6H8yLUoGuvCmSNpZ+WTxQ+0JRDBfsv5pZfVZhEPYEItOlKWT4tdi&#10;y0GYBuwCunS7Z6lSOBtBOdre3zdNTH+xUMT96d3wxIVFRY4PyviZf0IerguLKdITVMI750fAw5Iv&#10;PAdUiiFGfUAeCvag+FIVxnwLR2ufIwWEor1deodYZkXCbuBpekYyMXGxNphFL+bExT2MkXs85ShN&#10;8UqJrIs40ZGdm5eRnQW4tIOOPR56i2QzCMyyz/j912/cHBgU40z6GjRtQUHBQuw/aDS7urq9VFai&#10;RTQaEHHYg3ZRLxDuJOjpTEmeCQYp98LvhciUxGGYXNqf/D6pxuBgA+dGOG35UhkbG3AJv6mqqtq+&#10;ffv85N/7079+dY+6ZMmSFStXmgmZduZJOKi+cwcvOH/K17fBSvr8zIcyl6psWX9n1EyyN1PuX+Ci&#10;lDTQfHNYAGfcbE5a2rLa2vXLVixDy56Vk5HoSXTYE+Lj+MKsACtLGbbivzkbb3e4IbNzcxNSU6aD&#10;QXZvQa2MQK2NcZ+3ubOjrbOTchuAS6cT8YtS6YuvxRaItsAiylw4fWEe5Rj7VmaWD/+6g8yLWlQQ&#10;ZmYBISVYqwFZ2FVnIv2K2uRK/JqNMpVUdObClWbc5+sYHu6anOj1zbROjh2/dePH77z5n378w3//&#10;N3/51y/8mEyCmYCfNEUp3BA3C8mUnZG+pKxs5/oNv/n883/0u7/zB9/9zd/71rf4/muPP759/TqS&#10;wV2iHZJ5kpxhvNpY8PhBA+gmEG4y2nWVk9lSihWRJoxuHW6GEFIcZu+yPdcqhiL1Y/sNsAClAjgi&#10;LIofEc9dOE/9obtSHjAQE9hm0kHMoifuQmY7Yl6G0eY5Uts0wRWPl6WNejM8rnAcdSUjGAaEqM1D&#10;6Ug7Ml99O1b8lIYCDAk/LRh0js3WUxjsKeksSHGpBiRpCNTDk56h1a44NAciWCzFrnQ1NTXPoyYo&#10;9Mq05JTC7IKc1HSPzeEWPW+Ei+FkDjsrcfjCtUtdg31ce5C6AJEQdCa1phYo0Ozt6oZFDsaFg1I9&#10;SUYW+L2lu4sscjGvVRGLpChbHJdqn+ULWOEAYvIyWwgDMaPRV2lsCOydO3cuAs37MSwrKyvXrV1n&#10;lOhmWNnsDp6J0u06B1oxnjsiPeYxsV1QpbMZkHPSKM2btOZ2OaChMdnRx9sILqUnJmUmJ6dBXkJj&#10;k0hEzV4SNRlW7Dak/qvMxxIzwKzA6SoqLcvOyw9gNcJmHvSpmw+bm5iSc2RikrIL/ElYzPmD9340&#10;0+IxF1oLLKLMhfbEotc7Fz+Jxrvf/5u5e7OwgDXfsKiKsEdxJxOXsaiQL8lelEzGeR+UAAy/IHtg&#10;eHqmc2RkJBQMuJ3TTvtYJDTq9w76pm8PDVxtaxn3zRCDE8woiFBmO+pdJtrt6S5XXmJiVVb2ivLy&#10;7atWPv/I3t/+xtf2bNpUkJUp6FLmTlvERvYxRSOlFAQaTZVpSmEhqYlmGWdKKJwazXBOONEIPWO8&#10;tc1tiBOSwRYgEMrjJaR6kpD6EeMryvtQ4eBCffBf6HWzSOXnF7igjVVGq4/bfFk8yTy6XXqDav5Y&#10;s6hZjhNL2DbL0gX4CcSDf+Ij9nDQoY+bB80BqcmMlBP9mQp5Dd8ZRZgKiJSoiQcigZsUTkrCLS8R&#10;/bK54ESW7aoypzHEq9/wcUyOlpSWl+YVJdpcjnAE3ltqBYF0IXcioca2prb+bmxdINQ1iWIWURpF&#10;LxeiwJfm7u3oQsyi+cjiX8j9TE5OjE9OavxUvqRFZASZvDsDT+QfsklI4xA9q77EZSq60TPQn5Kw&#10;e/bsWQSa93YglpaWbtiwQTqqokxpaUGIbH/CdFEpRm/oyTkqU8GiEZEo9y9RAQNErf5unrGymCJi&#10;UgLBpGmaklpEvC3hPQNKZEuaIR5FqJJapMdSCxGMbQuLC3PzciX/03Cjil1VamEbGhrE5YM0ICUN&#10;7lYqxTYqevXzF5e56Ny9bczFoz1ULbCIMh+qx3HfLmZ+wD06T+mybQBhdJGJlQhSesoEsg2aAOH1&#10;U62ur59CdsIaSnK3TVwwKe1jw906lJKeSmhU9tHWLGNNQ2YyAkkk2uwZSUmF+XkUQysoygcCmhPr&#10;ntgWUY+MOdCizu9aYcLMW5JNSTk1arSEg8ACJlSJq1skl2YuRPFNvNvhykjPIFDLJz1uT1HugmSk&#10;7ltX+FwHzkX7lUiVcOQT1DOcGpv2BmA9BJlZHitWmo56FakSzNBls3gVwR064UEg19BiBsNSYjsY&#10;Sna6CHkXUDw7J0f4UVPiR0o1G8cWgKNE+nQxtZZUy0c1WsLGEOLKdhvOO9atrTs1ONhQ/iWFRcX5&#10;BR4UwkQYQ+KgxM6G/KHM9LT8/DzA5UzYy7klgUYXb5fLXVxQsBCBJkzzQG9/0OszI4XBloBoQKks&#10;KZEgjYxMVl1tRIrCL1W1oH7s4oqvW4goJLXwpmAfRmkkLjc799FHHxWv08XXvWiB6urqLVu2SvTI&#10;uBTpzMiUB9PvYBck9ejDmFHJVpuJjnzvEKMugladDszzZVbEpx0Onj2cbLSkw0twR+UgMp401BBN&#10;prRAoFa+iM7vUsRc88B0H6dxAIcoM0V1IfPsLPKj3JzM3JwMqYkeIlQekvgTpH9gZjbsHwRkDvRN&#10;e6d4PyEmObm5VBO5ZxMnuZ86o+u2xfrikqKXIH+0QPS9aNDFYzxMLbCIMh+mp3Gvr8VCYVEXGAtU&#10;xraa+md6gIlQC0UkdKIRSoqunPnLzERcl9/r62nv7O/oCs34TC1ykcFp7rfb5sjNzCwuLHC7XPP3&#10;srF96xyRKvFtYqbRahEqS5dNtoGbuqqxTZadsqHG4iUjQac9gbyRQMg/NR32+pyhWadkjZjIjn4F&#10;NL4j0CHotMWlpaViACfNaYvzJHqK8gsxHL7XrfurdTyjxfSQnqyZNOS9Xr558/y1a9dbWpu6ejoH&#10;BvtHRykriqwC5RYlZFQSKfrZzJSUsvzCqpKy8vyiioLi2pLy+rKKmpKyqsJi7C2X19RuWrtux5at&#10;G9auSeHgUuRcJQ+ovrDbjIQnQ6GpYFC+/P4JrxdlIWWElDOPlhdRdz4LShrDlljPi3Z181d+nZmZ&#10;kZuVlZqY6HG5MlJTivLzKkpKyEXbuHb9V558prq8MhKU9AV16VI1B3VSXG5C5wsUaPb39jNg0b0I&#10;yNZggdyYNEs0jqpMp2JwTaeSMp2qlCWvWOpaa36yKcQi0wLDlWlBwEFGRsZjTz6xEJvlYRu3y1es&#10;XL5yXSAsEyobNjCkFkMFrcWnJLhTqR0KyGOHJr7CYrPvjBDdjnOH49yz8W7J8IrI4JsY80XYNhEg&#10;kGoFJseHgWQer35h56VP3qTfCQqNn3WwvTeCJflScjJulswxpR/AnZgbY86g6TxxGSnJRXlZuRnJ&#10;jojfFQm648IJ8eEE+2xqkosjEawIhkG+2msEPioLK1gThGngpJbsMGDSeoO+zZIBzEHOh+0BLV7P&#10;52wBSe/4nIdY/PhD2wIqypEHbFXTMY/a/CuOvsJhyNxj9hrMRypx1DfIUiMgTsrxIalzNHd1//iV&#10;V773wk/6JsbCmDxz2EiYlAoyu/PS0h7dsuV/+Kf/tDAzi5RdKUNmY12zzmMgq8GMGqlhw24oSN1y&#10;220o4wS46PuVG4Eb1UXeMGEa4mHJo1JLZ3fPX33/b1/f/07X4KDD46F8OWhGaBnhVMjCZPbzx/n8&#10;5bl5//Xf/wfPPf54cUa6EjSiFgoEA0NDQwuxXPXD0LtwXS4sLCBpRkkw6SY/fvFFLIomp2ZcnoTM&#10;jMzsnCwK3FG/JzM9PS01NSU5GU9vZcTib95qbGpuwkI1XkST8UnJ5LBKIdAIusHZuPTUNOoYJiV4&#10;2KIU5RXwTTiELiLA9oNKen7yVELBEGWniLkHAkGfDxlGWUFxdnpmgqEbdf1URajFw0PI3I0yo+QQ&#10;S7g3GH7plVdeeOlFjDxL8GophEXNzeb/WZnFOdn5WZkUUkcKJ8WHtBSA9F6ObbcLl9/dTUWCh+Fx&#10;fKprQFqaU1CAp9g//5f/61/+4Id+yr26XQhOAASxULmVvR8KozP52s49f/T1X1+/enXEbQ9KW1ql&#10;X1G0aO0XpcSAMnzRnj7fu6+9FgwEPtUlLb451gJ5JaWFpeUYnSKEJRaUkABis3Ahu6zbzbffeP21&#10;AwcPEjWaTUgkA0v8AKQuQZzLrll1Oj8CNL/23Fc3b9iUlpiSoGNiPsnMcaSeKkZvoTBWRygiJMog&#10;nKKIjnS+t7qC2ZRp9pB1gfiKBAG4Lheb+LHg9P7DB//ie39z5sLZxMTkTBwy0zMyU9NyM7NK8ws2&#10;rlq7dsWqrLR0ONdoHF/c3pE9aeKReIg4ZQrQKR6GVIaW1EY3VdR1oEnXEiL0fTH3xQ6zoFtgEWUu&#10;6Mf3MRevWaYGzYHbdCjP21OYDYaoGy3Ha0Mn6r/yX+TfIcnbsDsoInb15q0fvvCzl954bXRmhnwC&#10;YQ7j41Bv+aan6ioqvvvNb37rua9S1g+tm0wxYqB5N8rkKnT2MWI768/svJl9JAVDZjid/QyxalCm&#10;5bshv/T6/W0dnd//0Y/eeOftzv5epycxSCQG2Z/kycJmild8JBCwhcLl+QV/97e+++wTT5Tm5pjZ&#10;VBMtme1mJ4aHp0dGv8yP/D7cW1JiYmF+DkZV7DdwUTc467/5n/7HN999F28p8gKSkpPSUtNSU6SM&#10;IU5AyBkTXG7wYkFuzqrly/PyclmlTAUpNhmehEQsVEz4jC6C/g9lFw/IQSL4bHx/f//lK1fPXr3s&#10;i8zqCidW+0p1R/gWWi47Le0bX3luaU1tiscjPI2gTOnWsc2RrMLv4zKlPyvWBCZdudl45do1tjcF&#10;xUUZmZlJqRwpkcLfHrtdSqpzMiSbausjoT4SrynpHA6OTIwPDgwkx9kpvHgf2vj+HpJ7ScnO/t/+&#10;zf/9Nz/8oRc6M8kjOeYmkGFIXi1dzaYSlPmtx578w7/zmytXLQvbpcqL7lGtfEFpvih+QcAaoHnY&#10;H/oCR956C4fR+3sPX7qj4/57o70DpVBBUVF2VjZjRBTlCQkpKcns0pLI+E5MBL43Nd1qut3kcCc4&#10;PclSoIf5WMuwJWAO58SfSuZMhkZZWSm1QMPQicHQ6BgRBS8MIs8dm2F00JjNhXx+fI5g7ssKChJR&#10;Kxk1lJAIMoSM0DLKes6hTNndwWVSOisu4p8NX7t1883975y5cC4rOxuXuvy8/PxsdmhZmcmpuRmZ&#10;WanpYF+RW8gY1CHO8sE1SM3hwLQXoiDonZ7OSE3NTs+S1DODMpXkUAJdCr8Z5vxL97R/pW9oEWV+&#10;mR+/QCslH4zcZv4m1QBJTc4VDGrZzDDWRWSnINBGYZaQKfbIVNXV03f0xMljZ8929lP3ub93oN8X&#10;9IMMQJlbNqz/Z3/4RxvXrEl1JUjerjhffADKNDtWmVlEfGeuhWwPYCmnAWUK1DAPw5CaJsKtaeTC&#10;phBtGR4dOXXmzKUrV4YotZzg9kJyEVcNBadmZmC8BMGiYYpEmO/27ty1bcuW7IwMfyigX6GJqWks&#10;5UfGRh3BSHV27uJE9gn7PfCRynWi+JJqPXZgB4IJHt/f+Xu/+9Z77yHeAh7CqrDg8UXhHEMESgar&#10;zQbKf3bfY3v37C4pLpb6dfooqRllgtcG4PBFjyO3DIQHY3nj5o1XXn3tp6+9GnA6pWqzpD9Yego4&#10;krDPB2vy3/3xH2PATiDeJn1HD2GOp2/UaN8Hv4TytMVPTs9QkpQu6knyiMuRw25VTAlFIEoZJvQ0&#10;8dwUynZ2cma6rbvr4tVLKASGRkamJ6e++5XnKVn5CVvv4Xkbi/3Rs+f+w5//xXTAz+7Qb23tNP2P&#10;QCfZwTiMhkIJdsfX9z35e9/8Tk1DFdMAFKXEcLkNElDwdvBSQSk84/NNeKcng35mgILCovysHHc4&#10;cvCdd8bGxh6e+33Ir6RnYOBPf/hD+pkrwZOVnZWSkqY2QA44/bSUlKyMdCIDZJ4tbWhI9njodU6n&#10;m0RwwZeS8C3/SNFx5l8rDiU7tuGxsda29kbq+bS2UTcS0wbkJ/J842cDFCsPhfDCpKjP1nXrKIhF&#10;vp1s+E09StlyWANp/nhSGl9YR/7LXouxMzQ22tTa0tXTnUH8gtBFWgamdewtMZMTz2NwLbJMk4ip&#10;M/ZMyE++Zv/YyODo8PjE2Mjo2Ojw8OoVKzet2ygqDg1VGZEL/2dHpyhTxuBD/vgWL+9TtcAiyvxU&#10;zbXA3mxQphjKmOTceSuyWZlZ1ymWw2wERMBzRjyIVN0v8w5Sm3i4Qhny4MYZrx83wc6evs6+3qa2&#10;1pb2tuGxUe/01NjY6Kb16/6r3/v9chytHS513ot8GMqU9V/sY5jTTAyfUDjlgGx9w4PUZRkeHdds&#10;WNGF4rKRlpiYmpSoJGTY7XJmpFE2MnkcpDg6ihk8syzYUdJQ/D4yZ4MhxEhycDbRlLQuyAcJ5AAL&#10;Wjrbp30z3hBc1AQz3QDJkIPDaW7P7z/3tcqi4gX2OB/45WZlsJJkSg8SlEnKlwPZ/0wkMh0KfuO3&#10;vnPy9GlnWppoKtRvyhJHCisiEn8EsqXp6b/19ee/9tWvVVWUC3qD+aIrqmm6sNSWTEx4aHog8T9s&#10;qq5ev/r9n/z0P//gB+HkZC1HqRylCrnIhIj4/JXFxf/in//3ezZvy0lNFWEuK5OUOzF5Bma1+hCU&#10;aWUfsJ2RoJzhPn1KlAoC5pP+MCiThVwOI27xJK3HDYyOHD114oc//UlHbzfrpdfrpcDJv/n//I81&#10;FZUP/GncgxOeu3ztZkvrpG/Gr6UA+QKLBPxebiyI52IggMno3s3bnt7zaGlZ8UTI741EpkKBiemp&#10;mcnJwNSMb2J6ZHikb6C/d3hwdHoCWPDUE0/u2Lg505Vg84YOHD4wPDJ8D67yy36IiUDwT3/yY8qu&#10;kkgnEkzJKMfJK0TPS0lKYhvmdtiZv6hi9Xe/+901DctVzogoU/PpDAKLdXYlEcSgwWbrGRyg6uOP&#10;Xnzxdmsb/pmMJuI/+NVKsngoCJFZXVzyjeeef16CPLkQ9lGUacaNAXZReKfHVzZUct7Z30l8C6EU&#10;KZhB0V9CvIJywbiKC2V9YcBwTHHYlP2kwEeMjToH+85dvnjp+jWiTxSmGh8f9/t8zz79zK//2jcy&#10;ElMlsV1RpjorWWRqzPLgy94LfoXubxFlfpkf9gdwmfNmKGaSqUCAao2DgwMOhwt5HEjOg55OBD8O&#10;trpEzB02DHp1lddEIKAcPnzUEx+bHAexUQikt6erqDD/kR07Eehg5ay8kuYJz4uYm5C9tWeVSREk&#10;q3ML06sudYdOHf/5G6+fvngpSLoPueGR2ZTEREpZlObnq2dnXH5O9oply9atXk2ANUQQh1pDEkyX&#10;6IrENMlSsgC0mX1n0fPBtv781Vdfe+et6ZAfBScpIwH5YCTANOn3U2Lof/kHf/jsrl1f5sf/Oe4N&#10;jg+lZWpyqmoulBDHwxxWOz5+ajbc3Nfzu3/4B1evXnVmZGA/ZC17qo1Uu0v5BYmxlRnp//A3vvO1&#10;rzxXlF+gdv14DSlVYUCh4c8tBxbhMUxxKZbJf/+97wUSkzTjVfurWv4hxpj1+6lN+j/+s/927+at&#10;uckpQp9Q0U78w817BMNadYNi9x6LnmtomHiiLJukweqb6dS6ygtKJtPBCiDLnzQDwx7XPzbx7tFD&#10;//HP/7S5s90fCEgKts2emZj8/X/3/+RlZX2OBv7CPkpVl/EZL6Y1fEm+ciTMeICXRPaq5QFtJflF&#10;2cnp2B9ebrvdOTI4ODE6Nj1Fia9Z9qMz3omxcSS2o1Pj034v9/AP/97vf+urz5ekZ7pDcYFA4Pzl&#10;8+4Ed+ONm1/Y7T3cJ0Ydm1Za+urBQ2+89VZrR0e8S9K62WmzjZMLDwZJW6TyBJx9dmrK8pq6f/qP&#10;/tG2lWsERIaYBoUEsMaajDSrZ4vyXGRN9o7hoV+8/da//9M/IQkvhNcbImKvz8E+cDYU8QcoVVCY&#10;mf3VfY9/95vfWlpZKQbFVhBAj2M4TMs/NdqImqwp7nJ4dvKNvEeYVA0uCQsp0XZBwLJzM7J7mdVB&#10;pAxzRzzm/xevXfu3//k/Xbx5bQaJNVB1djY5MRGU+e2vf6uutMKwHqLjR7ARJTAtMvXhfo6LV/ep&#10;WmCxwuSnaq4F9ubYVKRp2lYerqzburSzpg6Njx04cgiqBrHjpWvXBsdGITaZO4hHswnWELckBvJx&#10;BEF8oQNCeUPNHnF+ycuvKC2px5eooiojLZ29LSL0uSjMnU1lUGZ0WjOYUNCI6Dtt8Tdbmk6dO8eU&#10;1D08PDbjHRwd6R/s7+npae9ov3j5cmtrC5K8wqKC6spKuBbmOTbMEqclYoSZcDxbfwfFpwn2ibad&#10;wtbom9wuYp0Hjhx+9/DByYB/zOed8HlnBGjOEpyVrMe4+PfOnWvv6qYQZXJS0gJ7rvf5chFYFhYU&#10;ehKkwKC1/Aj5J1Ez+EXw+o3WljcOvIt36myC5PEItjPOi6LIki+x945EMhMTt69bu7S+PjkxSVX+&#10;phKz8tkW9WmtlBrXg0e0T/umr92+dfT8+TAlnazQuqUaFiAZDKWlJO/aur2itCyZ/qkGPOKnIxhW&#10;eHAr/vbBK5WAYBNvNBbkAi6RgrGISko58jG5JrnAqKaDnzFnnfD52jo7CHFO+7z0OU7hn/YBuNeu&#10;WCG5GAvtxT3nZGYWIqjLyOArJzMjPzurIDe7OC+vtKCgtKCIZKiJscnTFy68/t67h8+cutx483ZH&#10;W0dPT3dPb1tHR8/Q4DBIkzS6YADYuaSmpm5JTW5aumRA2+1FJWRw5efm5UxPURx+Ual5R+eoqq5e&#10;s21b59jE2UsXb7W0THhnyMFSi2KxlZWCAg47dHII8c/sbILLtXn9+k3r1+dmZBmfjbk4ciw3Rw8v&#10;I0swWvzo9NSN5uZjJ09RjydIoQGKUjIKce1g8Ir1MH02nmS39avXFLFBkhA1nX8uBT062Oe2ZUJQ&#10;Sqk1jiRcg9q5i7BJq0UZQGqQpkSgNGlI1xnR9/Jn8cLCrf2ln7/S1tWJpnMGwhzdPNvXnJzyktKK&#10;ohLjbaJUaNT+xJogFtqgWrzej2yBhTdLLj7QT94CJnxo1ty5ldd4kuhRhifGj549da3p1pXbjQdO&#10;HP3eCz/+t3/+n//Vf/i3p69e1DcINLQqPEaDkcw3bnu8x25LcTmyUlMKc7FRywTniaOvVb42GnbR&#10;7fa8SctMilyTVqnQXEoV3onHBt+TzEhmCdFYHyXLQ8GBifHekeGhyfH+0RFmZDc2N5YqXctPAoXF&#10;2kPgL0BTFjk1+wBo8nsOh9MKgnoqrWslICkQpNbEGvohpmOz48/x+smTX/ujP7zUeP2TN+mX/p2Z&#10;Odm5BfniA2W6jnEeEec9iYXxC9ad0bEx4mbyN+NIIlyMJo7RX8Rpj5BZhOJ4eYX5+GtaGeWyW0Hg&#10;FzVhVfGEpiCoY54oNfQQauJ4h1GR6UECYvFxcfBWMoS8Pq9sk8iCMIUQzRbGuD8bAibmDnjXA4tu&#10;duTXWgFFtG5mdJjkXtNFoxphux26Np2CNwkJbiEyWUeVsOnt7b/a0uak8MkCfOE3FfL5UtwJqQnu&#10;dI87IzGRvD3SqnLS07PSU5M8yCwjqE3AlM0dbchSCXf0Yrs9Pjo0PTUe8E+FQoxQcEyc2wXNOTo5&#10;IW1pnpEKrvNycx95ZM/atWs+osz9Amy2z37JSH22b9+yfv06KMfRycmh8XHUsZSWkC8gIGONL9oO&#10;0YiogGb5hs5dXFJM7rlMV7qPs8ajoe2trM7owLCyshUHytQqdbnEUYg6T3RmKe8qzwZactKL4EXk&#10;j8aVQV8xPbx5jNFZ1gwFFW6K/ZxAXWvKtqZ1kyqqE7pGu8x8EN3sKQOanZ2TnZ1L+jyaXqljFB/v&#10;wyqks7u1tY39myEbpKQG36lSS0f+4uvL1gKLKPPL9kTvXlXnAc3Ynwz4Q9o/ODZys+n24PiodzY0&#10;5p+53dV+5uql293tRNJNzxCZpJA+uvzGMKPxyNYEHWYOzZkwC7TFV0Znr/dBTHMQ1W6aDEcV1SEO&#10;w0KTUJ4gP7CgTLIuJ9G7gBgT2yTj1+NKSk1VN825qzAsgIWeJaYqTGrMGzQlKSUlNdWWQAE0UybG&#10;Sn+y5mw15mRmIzfolwf2948PA0m/5F3h424vgVzy8vKUjEyWlJjRejQ/QDgL4xdNi3V398hyQrIX&#10;JIckADmJpyvOU5M8IUjiPclJpJ+mZ6QTy9OOo8JJgYIGj1pXYyCmrjLSUKooxQAA//RJREFUJ0wx&#10;bbYD0jGM838slqZHYcFDHIligjgj3cZ0uug/iokNw6LJB6To8s6oWdv891lnn485544SlXfwAbQj&#10;6SmppGJQDoeYcjgY5BusYQvy88imT83KSVQcsOBeQ8ODw0ODIowTwSvZ5MQrZAipijsOyYxUmBS9&#10;oLjiw7dBY1NjNux0UF0wbLdDi4lq1m4Xtc3goHmYRhlrBSni4mqWLHn6ySerKhekgPUePtDq6qon&#10;nnisuLhIWPLZyNjExMjYOF5d0r0ZNbork39NpR2AnPwoW3vya9y6jbE6sGlZS1FsSAAzuVtjidgO&#10;8noJGQi7z/FUk6+1EXS+lm6NBjpmUKlDTBlSA1tjM6vs1LREBsfG9ohpmUEplGk0iVRCFppKbo29&#10;uedvWAPZuikLgLXZsqVL09PSAz6/XbdxAX+AJKChwaHp6RmZ6jXJzqS4WxTt3bTEPXwUi4f6Ylpg&#10;EWV+Me3+YM46n8WcIxij/OJUOEhCjCTT+P3xuKgluFhO2GJW1tfm5uXr5GQY0CjEjF30nTveO6cF&#10;C/V9+FwhVjFS9FoNagCovHN4ZGR4dBTbGt15yzwL4mQSNCiSOL0LuajHHa2KYdCuBVqsCkAWcJFL&#10;ZbZiCsStMTMjKzMrm+CNZTwdU7gbcGEgKiFgn294bDwzD0eOBam0uyd9KSk9zZOVEXbgUSXueuxA&#10;JL8YWCkCPgmCS2hPgQS61uamZgJwpJUL9lTD7xhXLg9A2L44UHuKpJ96rFLgasGiLkPqYGQWSJOF&#10;YyXumPvQZ8JDNyypPmQ5h8TpxPpE9x2y72G5RPsQI2TMhkiLSEkEkU9oF5OXWS5j/1idRwlaPaH1&#10;f6sZTY/XeZFvXbb4tKTkwtz8qvLyZfUNm9ate2zP3q88/czeXbuWVFfRKwk7Jyen3JNH8IAPIvm+&#10;IyMm+yL2+Ew74b1PKS9nQoIVzHW7wENiWip2M8LoKvcWT7XXW7dut7d3GHcjOZJsF9SqTI2jMLTa&#10;sHbd7l27MjMzH/DdPQynQ1O0Z/fu9evWSUkIsfKiVE6YTPyJiXHsew37HsWIKlOmL0rFHfp42OV0&#10;MHnRwWjzEDslTcfUKpBi165fxmlS5jsDEqHb09NT5VmQtWOM9EUBT+o3WBPkKtl1ktym06CQlJaA&#10;RVRRCg6tEcEPRO01KK7jm6lYuFU9lxSLipq6W2c3hKQEMcTxQbb0lvCEXxP1Wt7QwPBhQkYDkOhM&#10;yExJo/hWdnqGd2IKxpUNqPiMIJa2Rv/D8NwWr+Eet8AiyrzHDfqwHW5uAZnDZnKNPPhJ0q4HB5lT&#10;SBZk7fAShpyZxhKorq4eOzTQRpTTiRFPH3tzMSg7H9NaC3b0Vyoj0vxiiaHCNcXFdXR1tnd2TFPU&#10;J8EFiylclPhiyMuy41AMoQDy/fyoQRoGEluIQfBBHHXwcqi5bOK90b9Gv4leDSciE3MGJVMoBMrE&#10;IjktaUGCho99Nh/2hpS0tOzioslw6MK1azfbW3tHh1EizoRDGCviiYh1kanxKCkIxPQ4SjDS1tLi&#10;nZ6ZDQZDVC6mhuHMdLzXixWOxJ/JaWWlCfrjI8FEvDGTksTH1JxblzeLf9alKJpYpCSO8ipOmyPJ&#10;nUAwN44Dzvji/Rig4k41C6hx4Y6EpSUIUkk3jZZT7U7LI0ommUJM1UVYf6ced0ICJksa5o5SbXe0&#10;QmxIRLtVbLREd1fwMSluV8OSJb/27HP//J/80//rX/3v//e//tf//T/+J88+/jiiZJfTRhEhiE2U&#10;rJ+5/b+oD9J0OKF+4NjGsjEzOys5LRVzHRlZmORT7wB4CffmdMY7eUp414CcImPjY7iDkQdEcoe2&#10;u8nkl4dtDdjIbG5WziO792xYtx73my/qZh/webOzs7dv27579+683DzmOHLODJNP3uH42Bg0Hpk5&#10;wjUK8a8oUMqh8b00oEx5FGK1k7dD3R+X7uHgIAUwapBBa65aYkbVSApulJGFTy02HMoxUovS1Fez&#10;iaGHik1UZYTkRKRNZpbUbZpu5CReZeO8M9NwrH4OR4yC3+o4UpMjQGrspfvz931Fo0waRrDwquz2&#10;46h9XltVvW7V6qcefewPfu/3/+W/+Bf/9L/6R4/s3EW5ODT0Ei5XLbcc0NibfDg/8YAf4uLp7lUL&#10;LKLMe9WSC+c40aqS/b29LU0tTpszLSWVSSIcCFF9gl3mstr6jPS0gATRrMnk7nubx32877ZjeE5x&#10;xV1/1jJjoo3UcDmYhIwB5jMKlAPyiNNJPMfniyAeCvhlF83LaWovmzq8MV7qrnnO4s8sExsNPfEO&#10;BKPFBUVSw0iCstHo+rxZTKbauFlRSo2OT814+VyCJyEvp6C8uByfyIXzRD/jlWLjXFhSkp6bg/L1&#10;1Tff/Kf//L/7o3/8j//tn/7J4bOne0aGUU1g9BMQqzxdadQIi2dAumhXV+f06DjBueQED9lgkmzl&#10;wn2FpOUwz27WN8PCCcLLSk9P9giOoXNpq5uwmEkYiAKRaLzPCBoSnK6stIyS3PwUV0Kiw+Gx2Smj&#10;50DURW44SdA+P+V//DPT5IqLMFeTb0iXCIiRFcQmJUjhYLgK8nTFoMtQnVriTiOAFmk3r1vP7T6g&#10;kVRgFmtL7RxcLmthXUXlU3se2bN1G74HjqhWRNZhk5gUH5+fn48O+DM+hi/iY1xzYUG+J1EDsnes&#10;7FBYuErZqfZEBpe0m0X82+Jcbrl1EKfXS/kDUToghqD0vGTUSQaVtK4mgYlVu3lplUKJ/zqdVUuq&#10;9z2+b/v27Xl5eV/EHT+gc6akpm3evHnvo4/mFBSJJYHSeyJJpHgEG9oZr3dqCiUH23oMDsQkwcxV&#10;KoC3FML09kiEWlipScnAeW1UmcCMcaliTUvBGN0kzcpeHeLeCC6DQVswjBUISeUehxsDIynUxibA&#10;GyDTnKxzZCQCPAV7QvyLf4TZpIl3LKBW5mPxoyPhcn6QQSZfuZT340v5zZ0MhjS1XE5QrqeirPz5&#10;Z579B7/zu9/+tW88/di+3Zu3rlm6rIzkQodrlp2JVMOMrhPRCPwDelSLp3lQLbCIMh9US39B5/nA&#10;naHGZuLIM31s9+7f/s53nnpk35LS8ozEpKyklLyU9PzUzLQ4yIp5gbT5+9MoVIhK0O+Id951l3ec&#10;PTqfCtcl1Xd1chTDQvbbMilJGJ0duzhmgD7xLJJyMFJLXZM5rBq8OiWb6JwFHI2sz8zXFgo1jo1x&#10;mAYX5hZSGDgqZ4pOhxK21avhKA7H+PTMyOQEhSlkEteketA2JERpRUXqgoIOn7yLwb2VlZbl5Oa5&#10;Ezw8gqGxsZauzs7+/hstkjz+//z5n/7P/8f//p//+q8OnDzZ1tc3TnIosI71C5dyquAMj7ioIAo9&#10;4/PbAiEHzRsIxQdD9nAY/hi3P0kRiouAOtOSU5I9SZi0R7GbYQhV4inPSlYtebvsIiQAzs8JdmdO&#10;anpFQVGGOyHN6Up38eXOTEgkXV0yVFLTctLSs9LSsBqA3IHgkRVKkoD0IJKf4FIVBr9gbZ8jv3WX&#10;YtazedLhuQ6u5QKiPKsqOQwoJkZPdYI4LLrSEhLSXQlJNqdbCltpF9QazabXcXYyZxcK0BRYnJeL&#10;mMFATP3X6JmFOOM3iPEIv0qJJh6K4g9hLnmOWIBJwBYtizJw2g7wc9OTk1KGIToKZXSrfQQOO8Yy&#10;yTc72z08dL2lmRr3G7dt27V3b2lp2SfvrgvinSTVt/UNNA8M3+obuNzUPhEI6Pwl/VMwXBxDJDQ1&#10;OemdmoSedyELIogkza05cOLOKq74amw+m4jjb24eUg2rMoVVw8KaxmIUYyzIreZhPKsQEBOVPFGF&#10;8Iw3ODEVmZoOT3v5d3bai7EwhLR3cmpiYoLdozwsGQuiryWnHZc3KZ5G7yZzyJq15YHOpwms+XX+&#10;r3RA37lL0WdlYuZyZ7NYt69fs3rvzp1rl6+oLC7JTk1PwV+eU5khZ84hO7poB7ybmVgQD3/xIj+q&#10;BRadjL7M/SO2xZSlNUoaWQNbdDweeIXK8vKy4tLCvPyaquoVdUvrKqq2b9zEoi4BSPWYMNI5q5mi&#10;HKISPWZ+iW3G57Xk+6YeK/huJhReas0tm3IFB0fOnLzWeHNiejoOlCDeaVqYjHkPKOH347JeX1O7&#10;ffMWKpgJsWkWw7uem0xS5iTGRl4g6LQ/2NLeefzUKYn0qdm7zmjRhZUUY7kN/AIDJUXFS+vq87Oz&#10;NQDFhB/x4lYdF/Ha4nqmJ8Cg5LksRNua93du0l1zc3KJXQLiZZK3xY97vdgm7z98GL99FJk8hfau&#10;LiyjO7p7Ont6+vr6xkZH/AGfSVaVBPPRsfbWdqzuIVo8uCNqBRKgpJZU1uQezTzH63Tb6rVr65eR&#10;LmMIP8MlajTVqDmj65GuZeooZBeZRDDscrjKSkqX1dWtaGhYuWzp6hXL165csX7Var42rVm3btWq&#10;ovxChMScjI9IOJDSl8Jl8iOumsYlSV4gS6N8U9siHQIxOnPeEqqdObYTsSxarMvTFHuTsSR1DdQZ&#10;W4KSmrMkn4kFEOPikpKSAMvIfB/mOYULpuZnaqokLUXxQXRUS+tIQ/FsIPivNt261d4aZJhKYJMK&#10;XZF4f5AaiDanDFKJLYRDMLv45K+qrc9LyzB++8JfgSyJwNpsEOH4iPWNj9xqazly8sTb7x1obG6q&#10;ra/LyswuZ5dTWsbgJ5cLZ8eHucU+9tpGJidfeuOtH7/+xqnLV06cPXuzuQWHOJEzulxUjlCaULqp&#10;N+hv6+w6ffZcR0cHhRY1lW6WWU4EkDQbu2tqEzD/hCNAsY2r11KnR6QjiEOE/ldQGKU9ow/MQmTa&#10;ucUgE/uFW7duEW0neo7lMFUtMpLTCE/lZWblZ2YV5uRUlZaubFhakJfLsLU2emLhBRsteUKMY52f&#10;dVjpuIrduznjXauA+XE+yrTeptXaRBuNlJQx6bBLYTBGd2TWJRoX4RVk16IKa3MIdSLT0bVIfH1s&#10;h1tob1h0ZV9oT+zTXK/JtGBQW36ZUaxolndILNg79tusIaaupM/rH+zvLykoEBoDEGZsgK1ZxJA2&#10;1uZVuQrrZZRDcorY8VWQPvdTdHIU9Ge+ZH+vuavxUrHw3/3Zf3rhFy939PXbXImsZQIcQCqhINv9&#10;sN9Hxchnnnzij/7+P8hPz5QCGPM8PeYCnOqgYeEWjgzVYovrH5968dU3/rv/+V9guRJ2suwZx269&#10;Lk1vlBKF4SABrGcfe/wf/NbvbF29mnTKsD84Nj45SHKEd6q5r+v8jaunL124cbtx+/JVT23b+djm&#10;rZ/mCTws78Vrn1yclORk2TyopYgpt0j73+7s+skvXvnz7/3V4MQE6yIeRhov0xBzIMhCVVdWtmb5&#10;UlKGG+qXlpdV0HInjh27fv0m5ZIJTFOHiTLfGJRMeKfGJnFaHA+GgyxTG1as/L3nv/ncrr2ofk1Q&#10;zPQHeGkDM82TsNYUgSd8yBbE839qesrr9aQkE0JkhSYuLlUC4iSSJ0FqSytmoKykLRhndUzCuRiP&#10;O1HKjiLilFpWTkWBlEo31pgGzJrV0tppxLZhhlgxl6nWKvP2SaYjazjPvN+iQ63+HZWpRR81NqJD&#10;Q0MPy4O/8zoMxGRrwKIv7G9sSEcbRmxR9Yaauru+//rP//bllzoHB0SFQHQhFJ/gcKHbk0i4qvxm&#10;w0GPLX7f1u1/8Jvf3bF6HQ8aSs5P50Fsw9vj4rqH+i9du3ri9KkrV6/09vT29/WVFBX9u3/9f62s&#10;bUihpxkLm0jcwMBAd093V0/X1NTUw9luH3hViNdLysq6Rkf/+J/9N30jI6BqAtSoCERuHgqmJSVV&#10;lpasXbWCeNGK+rqcpNSJmWkw6A9//JPzly8Pjgwb+lAZRCkWyTQsSJIqqlPTJXn5v/WtX//d7/xm&#10;ZnISA5VpWK2+oqGaWC/Wiczsm0FnDMPOnu5TZ85Sp020sxqpT0tPx2yDXCIJE4VC6cnJZUVFaamp&#10;hnc2/Vn2hVKMC82IqUIuhHaQMIWWSZ+/aMRGzvwGuYt85McAtdmQmuDvYepLacyBq0GNyuZQaIA7&#10;7JKskYWSVHY5dxEiC6hDLF7qh7TAIsr8MncNk11hUKZ83TVhqIMaJeZYxWXY8+5QBLzgdrptTvbf&#10;83avusGNLUlRbZDVdMxKOjfdgTJVyi4vMwdZZV7uQpk20plnR30zP37lZweOHukfHrHbE/xBvILN&#10;ms7OftY3NUkl3z07d/69736XLb5BmQIVYgAhdhqJu2q0U+ZumZSngnG/eHv/H/yTP551OZHT49cS&#10;zco0BSdmWWnJUGGrvWvzlm898/z6Fatmxib6u3va29tut7dea7p94NQxDJ5IjxTzbo2f5iSlfW3P&#10;I1/ZvReu7uHvOixhBMcJXCeS56EPRMCUknw8enJtZkJhatN/76c/efmN1+yJnlmXgwcHxOQNLH0A&#10;EUco6AwFnKxDofC+R/d9+1vf3rppM88FnaQk/8xMY6xIKfmxifHuvp6m9hZKek5MTbCkrKipe37H&#10;I1uWrVKTTV0PjcYhKm0Q4KfVgAwJaiG4aFY44NKsrLGwYOw5SyYC5U4oqu73Dw0PjU9P0XMBuLCw&#10;Ce4Eejxrcnp6elFBAfJicIxhG80WydQ9tzCmdS1yYM5iVnF6FySP1lxXssm6MJMFoRktFvsSJfEN&#10;5ryTgBkdHSWv7iHsHjm5lExKkgYXRimGMi3sLW1DU+pYbRvse/Xwe3/1wk9utrX5UBDGO6j947I5&#10;Rdgg2SE4zgImpomp71i3/ve//Z2v7H4UZOkLU7o6NDIxfu3WzeNnz1y5dbNnoG98Gt3zKLsC7Gzy&#10;s3P+4e/+va899WxuWoY9FE52wl6bgIhs+0ZGRygn1tXVRVT3IWw9c0lEA4qKinLzC0gtHJmaen3/&#10;/n/5b/6vwfHJIIBMeTrqBBC5pmBvCl6kSYnFObnF+bmrli4lA6aoqLi3p69/YHB8apJ6SpS9JVzQ&#10;1tHZ1d09NDQ8IwSnlLNaWlP7h7/3+8/s25fmSdCiWZrIowWArVEcnVjNYDJaEKEJyC6amOQb8KWk&#10;wUVmExISeFrydg3Qk/0jSk/lm4F9ps9r5+Z52si7ROXMKpDkplYw+1ENfOu5zHQ7N0yjj0fGVHSS&#10;j23f1JJTHHaZRyjoJcEpeox82Ph96DFFCqWRezE9ZlunM5O1VD20D3/xwj5LCyyizM/SagvlM9Y+&#10;1ZoIokHKGNaU2rMR7EgguiQFkd8LJpXwCWs8EMTML3N8oVmo35cLGJsarG2vKMrF9VAVenIQeYOy&#10;iPJ/XbmtcDnJkLZ4ki2bu9pGpsbBu1Nj5C77JM4i7wKEBIcHBgM+b01V1aO79yQCf03KRWzCM5dn&#10;0IGiFgm44+fHpxVovnno2O/9wT+gLiIVgVyJUF0J3KyEb6RwkB2jkFJWjIKChtq6hpq6JJfnwIF3&#10;D+w/QLGKaVwhhwa9EhTU4hmSriTaNNRVSU73irqG/+mP/1F9YRFJJoT8Hrb+wNUSBaOcHWshNIY0&#10;JiE5JQuthyBV56Q08uDk1M/feutHL7908uKFeLdT0jWEZpZdA4sBy5QjHHLiwB0OBWZ83/nGr//d&#10;3/ruqro6FgwTiabhqYcXCCP0J1uALJzANE+LaHrAm+RMKEnLyUlOizlSSQaDFiw2zcVBZDWKyDdg&#10;zehyqce1Oo71bK0uo91G6Ek5hHRmhKQHDh86e/mSPxzq6u9jwZYIXIS6ffYVDUufefLJPTt2eoQI&#10;srYlMU1mbMk0q6b5F3EcjaP7MYldWgILc5NWn9XFXosbRZl67X/zyrLEesJDCDSxyE5OTmJ/wRiI&#10;QUxzcxZWMIhD+0jf5OiBs6f/5Pvfu3D9xpTXx3TA/gPdidS/BqPCDzukPHaK271l9apvP/vcU9t3&#10;UXmyubvnZnv7jaZbuPBivts7MjQV8PJMTGlRhNhYW21du+G/+Uf/eFlFtYdkO+YIdXWUBD3T6fQp&#10;03q8hoeHYYUpfv2Fjy9mC8RF5HjxLzlzADgSzphIjl+5+pc//MFrB94d8/tmEzzwhSGfFxzKtIFl&#10;JZrLeODmbFyi07FxzZqvP/fc43sfJesF0p0cHKrgEgcYHhkbHBrCTm58cnJyahq5xeTYWFZq2r69&#10;ewCmSRhuyDbLCD/mkYYGKcqTE4jJhGnkIDEmgD8CTdkHutxiCyEfN1ssAbGw/STehIbHRnoG+ydl&#10;xgWdBqS2b7xjamzCbXctramvLi8lo0/hq9VFzKgxu77Yy9rzm3eZd4iBkgS6JBbBllVslSSzySwT&#10;mvMuG10NagmBarzSjNhURCmaZrj4+jK1wCLK/DI9zQ+4l5jA2qwld70E7WGiJqyVWUn1H+JeWoBv&#10;/mwy/4Oxhdn80sx4sYMTyCRk5gv7sbnEBQeDpJmpGSZCJ57B5PSoGAdJlyT44AQjTh1xgUiACYb/&#10;hXwEVcA/ousxpXooZYcbNpYr+Tk5YsWmhKIEkGKbbJmsuPAIm3SIFkWDdmRGELQc+uTFS//zv/yX&#10;pIng0J6Vm0MpClI0oPeSEpMSPR6+MlNJhE6hxgbRruGxsf/0X/7Lm/v39wwPRdxONFU2MiT0SmRe&#10;JMUkJNnLhBurS8q+8/TT337ycQy6aUC8kMCavCRP5qOyoe5jZwNbuz0e8PT127fePPAu17u0Yena&#10;NWtKCosgg8nLgbtFIWAV82CxISgWP3u7s/Mvvv+Dl998vW98jOCdOt6BJZTHVoqELQPMjHs2kmBz&#10;/OHv/t53v/Gt4swM6RnGg1RFCFrSx2IBzUID0Sl53f7ZsZFxAnnxPHg4YxhlLPSA+2L5LabN0nnY&#10;0miGspxU5H4mhVusUmMvq29GG1aj2YIyr7W3//VPfvTy62/4ZsNTJDZIERpdywLBhpra73z967//&#10;m99NVlQrN24ArhKb0dVwDmJq37cUmfJ3hbNytPljRh+tEZhGl1rzzZ1vi143zogwml9Uf7irq2Vk&#10;ZWVmZITJ2YqLuMQsLMZlWrcocEEfq0klHvNPn7x65T/9zV+dPn9hfHI60ZOUk5bFNi/Rk0jAHf9a&#10;D/YBiQmZySl15eUbly6rzis8dub0wTNnzl671tTRNj4zjfdqEEsrA0vAOurXwygqyMj6X/+Hf/Ho&#10;pi3ZLrc9EifkuTx0YvK6UVQy24hoGcy4q01O8GCJNk8DN0eGhyGw7+MouvPQ2HzmFxSALHlZHUEf&#10;pyHeMJT94cuv/D9/8V9QF/jovwkJUnaKy6PsqsnpIZsHMKquapvXrv31X/sayhxsSLlPLV0g/cZ0&#10;RYPevKSAT88ArkP+QD4l1TIytAajKDzl7GYqNxPu3Mwrn56PMpkCJRlOxeWYE4k0gkcbnbK1JtAs&#10;cy+7+mOnTx45dbx/ZBiUiexFaqHP2r3jUwXZeV954ulHd+1MTtb6sQZo6kljlzr/13Pzv/mznDoo&#10;RYjw/rQmBoXJcfiRwSuYS9HphZcQwNgzicqCGQWISdc0mWSLry9NCyyizC/No7z3N/JhKHP+RHfX&#10;WXW6lJxJ6CV0ShMTk60t7bduNaN+TIBbS0wiHC81ruPCLHqFRflZmemCbXR9UfHoHftYQ6yYl4Tg&#10;NatXeSxrTeSTcsYI61fQCb8ii74gEGClhmjiO7s6jxw5woFBlplM2xmZaJKSkpMo0o1l9NzJQnH+&#10;2Qjiqn/zp3/65qH3OoYGKXOCZlEV9zrLGnBMWUUmbrsDqeju1Sv/+De+vXbFctZCiQ8BkdXQTqr1&#10;+rwsNuTego/v33zJMgwpK4gNJyFPgjM5iQTem83NP33ppV++8RprTEN9w/r169euWl1bUVmQCURw&#10;xGEApHFwbomEiyl/8Nj5s//5L/7iwInjVCSXFAzLvM4wiwZFggIDCfGzZHggXX1q9540WOC5MDYZ&#10;N7CHVj1Hw0BLuJl2C8/2DY4ePnGqd3DAmehOz8lKShUoL+AeiEIKuSeRSyG/IdFBepCWpuSM7HDU&#10;PciqPRKLx83ri+oPLwvRtc7OP/vhD/7iB9+nsyG91Vp1mDgi0pxB//etrzz33/7BH1GiXjN5FWFH&#10;UaZZI2P/Rsmaez+C4KdIn/rCgSYKQvFFlz2DRX2hN4hV0optEeUbRphCeDrxjdbmH/7sxavXrgFB&#10;KDtaXVaBaQPUP7UOklJT0kkeTk9NdrqSkO9FZkd7+v7mxz9+8Z03b3V1oO5Fb4HXFHW6ZbdAs4s2&#10;Vw9Nale8/R///T/49WeeqUVzEhSUKfW/VHZj2G7pXFqlBi1ER1fHyNAIZZYqyspys7LxRyVLekaK&#10;pEuddAQbfCHk5fU5G5nMLeYnOL2Lly8PDY9U19Rs37EDowk2pCTKRIPCki8onVRRZnNPz9/85Cff&#10;f+nFwempEAgNfMcQox9CZ5Jbw5jAVCgSSXY6s5KT92zb9o2vfGXbmnXUlqC3S9BAWflYv1a0qNsX&#10;ERtLU0zNTE9MTzEGgfNuMu3YlRsRfZTW1O6s6kprlpF65ZR+dbrc1l5KHrn+zUxjIQkxsR0lVNU1&#10;PPRXP/rbv33hJwOTY4g4IT6ZtZ08LX9o2ZL63/vN337m8cfSYyjTjIzoxc4JSebwp+69oihT3Rl0&#10;0taIlub2sCzMQgnrDKG3KqhSvdx51kJnC7dBsEjyNO/9QFw84hfZAoso84ts/Yf83J8BZeocItmn&#10;LBpkpzY2t+x/9+Cb7+wnrpoAuEtOSaAsoeQNhJbW1+/YunXF0roEQtcKTZm5UcJbzJAiCRV3Wrwl&#10;82YEXz5RzItNjdQyBMmo1E8Se4n4iNxMtJns4EGZRG+ZkwkOSoxcMlDmUIVpdmMeLRAXXzvmO3c8&#10;KO1Hv3j1h6+8dPn2LfEkl9RXqcahObbqcgSmEgHrLAdcs6Tqj37z249s20opS1yXkTkZ0RFKU6i1&#10;yZmZxtamc5cv3rxxs7OlJTc9fVXDsg2r11SWlUmcSJJdNP/5417mPSQHcC94UhL+JtgPGwjOxrFZ&#10;lqtwOMAUTTzTbm/v63n3yKEfv/Di5RvXSaORdPLsnJXLV+7Ysm3jqpVl+XmsUhxEwtMwMeHZgZGR&#10;F1/9xQ9ffPFq021nSjJpWIatU/WhSZXilqFkgtgR/f53fuv5J59ZVlmVzAMw8S2FLKBMnpxJGVGq&#10;UJA/3+DNd7Wx6T/+xV9evHrV6XHlFuYlp4NN0twgTaczMzWtorAQfLm6YVlpYYH0F/N8BGUiH5Pc&#10;EXk6sWVsbgGTM7MB4F0t/f0/+uUv/t2f/ckYFu50CToA+AbFqD9QUVzy9aef/W//4T9MhD1DRME9&#10;WY2t/5kvIdbT6i8/7mF8pr9/4UCTrRUuS9Y9mlsQiCNPmkws4IVZ++c1sOBydilUq29taYVXw08X&#10;nSsVExh3xB+kdjx7LrG8mRW/MbpKaHZydPzAyeN/9uMfHL5w1pGQgJ1miDfE3LyBX5yVTZov4LY7&#10;H9my9Q9/+3d2r1s164u4ORT+jpDZLpFT89zhCIl99I8OX71x/c133m6+dWtJWcU3nv+1javXJLJ3&#10;DEfsxmkScAqwY+5wxMHRBieZAwjP8vxD3mBgGG8y74w4zycl2hEaB0KSCyMvcfYn4i81NO3Q6y66&#10;U3JausPl6h0c/vO/+qtX33hjZGwMAeWyZUt379q1atkyyMxE7lPobZE2gg2DCGfi4t47eeL7P33h&#10;nSNHpkhUFKZOCwvwUmpWTOyJqEQirhC4bcm3vvb8c48/WZSRLXy+GSRWj7e6nkA0osky7gQ3Tvq8&#10;x86fucBAtsflFhWmeJJz2CanprFBRvFJ+pYbtymX/Cv1gGLFHg1lf2dXhtOUfHGREEmQSk7viGsf&#10;HvrzH/ztX/z0x32TY7YEdNeyUea5EhRYUV33R7/z9556ZG9GiiiUlNrW3fsdI8hkUhoW1tD7Fsn/&#10;IaPko8aY6XtRscZ9GoifafQufuhetMCik9G9aMVfpWPEmA/rpu9CSrqJFpfB+HjkegjbjxNHO368&#10;d2yke2Sora+XaNrtzrZbzU0sWhVVlRXFxdh6i3+HTOJ8WKMl88ilWDhGJjuho9RqJV4SxgE3fiyH&#10;gmHQ4aR3ZnB8rH94uLd/oK2z8+z58xcuXiT0nl9YIBkhUTmRqWsphzKxUwnR6qqrQkCWClDYjaam&#10;tq4ub4BkWTSDps5vLB1T51XlLlnisrPSiwoL8jJyALbYgahbUjzSqq6+3lOXLrzw+i9/+e4710iI&#10;6e2+crvx2Jkz7d09a9auq6yqysNbMT0DfikjFUfODFbx1JTUZGiT1NTE9DRHStKwd/qdo0f+zz/5&#10;j9974acdfX35xSXFZWWZ2dkkibtZ7FkvyWYVuCucgc3lnLU7xqYnz12+9Ma7+69cvyYhbJsQutNe&#10;b3Nzc29fH7wPlFNiCmyiS02dMKUJdfV0v/LLX+Ih5cOoWX6pDIQEzbW2svCRUAwh5GWZKUnfeO6r&#10;y2rrUhISTNl6sYC2qAgJcMZgitW8cfE0YHNP7/ELF8ij6hro6+jrbWxrvdl0i8u7cPHSlStX2lrb&#10;eFVUVJYXF7PJMNXs5Dha+y6m9Li7v8kqr0A9Pn46EGjt6Dh+6iQSN7F1JOgK5SwGVbNZKWlLlyzZ&#10;sXEjwUpjJiCHti7TbGSi7Ets8N4flCk6YJcLsu0LmSTuhpjR1jTrOo0GSuF3IB/ZHYWCCA/oM9CF&#10;gUAQsh8L0MLcgnzq0aenJSckkCoHsiHgTqawJkWLflvllJInNh303+pq7+zvk+LxPCKtpq0+iCAc&#10;FH4ydgGl8FUk2FFOCQBHBUI8w60BKKS4QMyhqemLjTfeOvjeq++8ff7K5Y6uLvSLLre7sKAwPSWF&#10;06H1E4WxocwlyC4ek25s/Ck1lZLiSUwanp5+59SJg2dODc1MVy1dVlu9pLy4qCCvIC8nl5L0aAco&#10;qyNDLiWVN7s8HlwMMFg4fu7sCz9/pbWrayqAYYK3d3ioq7d3cnqKk5BDw2ZVWEBhMSMYTPpCIfDo&#10;oaPH8JpFDULCuCaBIerRgaNBDEnED5Ph5Fy9fDlGbEuX1FC/SnY7BgZG+5thcmV/7JdurHZZcVzA&#10;q/vfeefIwVNXLtEaJ8+dO3Xm3NmLFy5fu3qrpYmyCKOjI4w1IgPs2cy+UVGg0Wdaez5rLtXHI3F1&#10;zJIMHrXHjfu8F69dvdR4YzLoJzkS83x5Vtyb15+enLpq2YqGuhqPS9OG5q503lxvxs8cUJ5714cM&#10;o/eP47kBEZvko5zxFzJWFk96v1pgEWXer5Zd6Medz23Mv5c7JpEPJOMkgCMzLjvn7v7+Czeunbt+&#10;zW+L8xGGi4R8s3wRT/aWVVasX7OmprwC9tIYmuhmVoPh86Zgs5OW2cdYGqquUIpZhMM9AwNXGxsv&#10;XLty8cb1C1evXrpx7eK1ayxLp8+d23/w4PGTJ6iSt2bNGtZErY6oAEanfssGztyh/EWOKwHEeJsn&#10;NaWptaWts2NyZprokrCYMvXqSmgU7GqeI2RQyE8wray4uLysDHAjn5+NGxobpU7jO4fee+29d09f&#10;udQ7OuTH1iQSBhSyvsIlwKlgUMoap87WgEOMJsnfRaPqACxCxfniyIXqePfI4Z+/8frN5qZBFhOy&#10;Rmdm0qlqnJPjcTiF4o2xoKjrhDGyeUMQh437Dx86duYU7n0h5YSI62kqjw1uphOjmN6emYAPLpOq&#10;PMTUvD7f9Rs33njzza6eHklpkcpzosvUlorF4MQTMcXtXF5TQ4G48sJCj6IE6QOSBSKtSesY9wKN&#10;ohvVlTzFMd/Mtba2o+fPdw0OUFDPz0MnVYryPEGShChB4h0fH+PWt2zaVFNapgbRGotUuZZZi2Mr&#10;3N3rllmiCSn6fE0tLYePHIE3NR6r8nx5WMFAemJSQ3X19k2bQZnCKuHqb6KH1mI3bx8T69z3B2Vy&#10;eIAmOf7Y9HwS9voezhsKMbMt0ik6pkyXBwgKmiQm6/UOToz3Dg+yNWrt7LjV0tx461bjrSaKbbOl&#10;AZGBK+kbFtIw+SOqJDFdxGwMNCRug7/sHh7s6OsZHB0h3q2QK8qLR3kuCaWGQ1MjI0sqKpbW1mSl&#10;JjMieHQkojGoJnz+9t6+E+fOvvneuwyB642NoxPjaE/IifF7fZTyIoSdnOhRm0XV29L5SfgLhtQP&#10;QWo9oKVu7e996/iRVw68ffLyxb7REWQlGUivQZP0cMMXymiXTHroWMGGNhsu5Zdv3vzZL145d+UK&#10;8AsMC+YmYD2IJ9XI8Oj4qM/vEw6UWAJULs6U4TAD6o233rp6/RqiRhkJ7G7Upl5mDH70esGKjCic&#10;RakjsGPL1k1r1hRm5lhCH2O2oP1NMWcUcLI5l4LjgraHJiZ++ouXz1y5jJNU//gYeem9ff1sF9kZ&#10;tnW0tTQ3sW/EQgH5ZpInUeZbC7fGAFt0/MgprZ4tfzPba1vc+MzMhatXMMpF8WoqNklEm81+MJyR&#10;lFxXtWRVw9Ikj/POw83rm/oH7Q3mFgy2nT9zf+qOfN/G36e+ksUP3NsWWESZ97Y9vyRHex9BOXdf&#10;HzoXmPlSZh2TlitTevfgAEGfi7duhMjnwLWEWYsVRUJdkaqaJRvXrq0qKNJKfZaAK+Y0ZM43N8eZ&#10;yUxgqMxmLHIAl/NXr8pqdPTw2SuXLt+8cb2pqbGlhWXydksrJASTctWSJevXrSNzSJVLFg+qhhr6&#10;/1gxGMWgkhdjI1RrH54Y78C9r7c7CDRR/w1NL9IbExWUECciNAn62OuXFhWAGmF9UKC2tXUAcN8+&#10;fPDQqZPXW5uHpyel8Ikyc/F2FGUOEpvGhkfJVC0szCfZlgQZObZmOYAIUTCR2H6ztQVTp7cPHrx+&#10;u3GCao0gyEAQI5gZvz81LS0tI51zWWkAWrmb48Os9AwOHDp+7L2jR5va2xHDkQNEQo1ARkkHdpCc&#10;xGo9MDzYN9DPmo2iDWoG3INlzO0mlitKa0IPUSFZhVV6p5qcoDRvOJSXnvrY9u1b12/ITc+UGvOa&#10;GyY0sGF0DUa3UKaB80JeDU9Pnb996/C58wNjI6QZUf96VowLdA0WRwM5U1lxye7tOyoLiywvQMuo&#10;eo4n+cBFTvho3SoQVeT6jx497vf5pTyfgFNJ7EUPl56UVFdVtXHtOnyqJNXX8K0mGdxaj2M49q6l&#10;/r4MYZIwPB7PgwSa0HW5ubnRm7GCqLHdHPngt1uar9y4caO56fzlKzg4XgRz6CbtwqVL8M1sQgrh&#10;6fPyhb8zQ1GJJsuOykhjoxy2/JG/Op3DU5PtvV1tHe2GbNaiQTqCNBognyYSHwpAcqYmegrz8pZU&#10;VeGbxRaLTWP/yBgXc/jUCXLXjp4+1dLZgQmObmXiSchGgUnAvig/Pyc7K4n0GrkkpeiEbo8AALkE&#10;9lrNvT3vnj750ttvXmhqHJ4cH/dOY6sEyk9PwykyRcreiyRDtl+ioeAnVVi29va8ffC9V958HYsL&#10;ouERjHXEHhTEFcJcqa+fGMkQaYhiuUC0OlHchS5fYjd7trunx+v38TZ2buyfxOZJXFolkVtypSWJ&#10;3l5eWLRvz57ldfVIkGMo0+yl50+zhoOkX4uEJy6ud3j4hy+92NLbExItgQw7JhEaFbw7Njba09ON&#10;OdmS6uqqivKkBI/FXlq7L+un6DQsM521vZJxqfO3LW7S6yWIcbXx+vjEuIgmeYVn3WhzInEIpquK&#10;SzasWZucqPUU5rjMeXP/vN9q77BQprzDLASLr8UWiLbAIspc7AufqAVi88bcBHIXFI0dRpYymWnY&#10;kRMnPX/96tWW27BrxrFGYtMcIhxGX79+1ZryvAINlys21U12bFa7G2Jas7KANg7ii4SPnz/7xoF3&#10;Tl043zHQNzA2OgDthys4K7l3RpKY4+IrKysbGqSij1kQtXZLTGMUlRlpLEnmyOimH8+W7t4eFlps&#10;nqILrFT2xTDZvFPdpGdd8bAUKVWlZUAlQmnXbt5878gRWMwTFy+09/V5EZA68RSU2DLKTmJVKODw&#10;EIH5gMXEOykvN1f86liNWeqIV87OzgQDLd2dHOGt99670nhjKuBDfeiiDrjdMT41haMeYBSpJbFL&#10;Vk1TxE8KRsfJgoH2kWVSmAmYFSlPrHFnqb0hBZa0jqMNrAn2Hh7BNWUMvWZtdQ0XxDWQ98AayTdQ&#10;RDBDrJRyYAMLUJXFx1UXFnz1iScaltSkuhJNaUHB47qeaMUOgXzm4eiXnBi+k5JBx69cOXH58tjU&#10;uBwLfMniLe5/8qSBmR6Xa/2atRSaKsrK1tovqu2MrlZmqZrXHeZ1L46gRUMoCtrZ0XXt6jWebnJS&#10;Ugqy38TETMSfyYlFObn1S2pWNjR4hHwyfSraweb6u/76jqX+E42Fz/amBwk0oSFxX4+SS4YnviOd&#10;uamt7c397/7yzTeOnzlz8Nixk+fPXbpx41ZrqxQa7e7pGxhgE1JTW1tcUioMvvVYdBOpqj+T/cV3&#10;6nRpylPKfmbC7+3s7WlpaQF4ieBEY+mySeNFkQVbPPIB9gCu+PjJ0RF8y7du3EjCOkrKtu7uE+fP&#10;v/7ufiQf15tuURCB4aMCUNk+0Nuwa8ViMjMtPT83D7WJhBWUm5a4PQ488JGzs0DM/SePv/jWm+eu&#10;XZui0rrDgTka/X18dIzbycjMQEItjL2KKxh3qCzZWk1HQm8feu/F135JDCHAXxLc7NDE+ADdMzlM&#10;4RDeEWOjo52dXYP9feFQCPtZwueU2Onu6h4bH0MATXYOl4EbKJckNW4QCzBF8G84jNPTqvqGR3bu&#10;RBoE3WvltdwB3GL9TwQw6jNJQc5IR38v/mIDE2Mw4ex9Nfdex5qadKBEr12yZN0axOFV6Fx1mOjE&#10;bHq0urjroczvVPCj7hxKBMhDpM07e7ubWluZM5mc8HDnr1R9dIZnMxOTasoqtm/alCzWFNZRrTNE&#10;u4ISl3Nfc/vCeR/4bMNk8VNfvhZYRJlfvmd67+9o/tb0Q7ep8/+ggIGgbWt318XrV6ElMNEWmks9&#10;hwSDBsN1VTUbV64uhyzRzAzr0++HFQa8mLlOt+Qyh2J+MTtL0e2LN671jgzimu5I8CD8J/QMl6AB&#10;MflMdlYW2Tb1lVUWxBTUolUl5yvZLfbNiqODIhFJUlfx0qVLRHUjQRgNQ0dq4H4W1EUFFCdMTFF2&#10;9iq0ZfX1+fkF49PTbx048NrB/Rcab4z6vdRBj8DdSrYAV826RqxcGBd8N/FbGp+YSHK78ykinpOr&#10;CfNCOpKvgN3jOwfefe2dt6/dvjXl93MliEQNG8TyMj462j88SN46JkwYMpFcLiXgEYDpCr3/wIFT&#10;Z8/2jQyTBsQHAYuK0ZS64CJYA6kvAiRFwDo+kZSQuKJh2dra2vSMzKK8fLjYyrLyooJ89INkZQGH&#10;5U5ZbqWwcjAz0bO2vv6pPY8U5+ZRW5DVHvIJRCoPwpT5FsRnIXRdduSj/Ll9oPfg6dOXb91C9Gnh&#10;DB6DP6DLJMu41Jrbu2v32hWrMlNSBAnLVyyLwTzs2Dp2x4ZGELCSmVIYWhOMaZDSktKK0tLKkpKV&#10;yxrqq6vRwGFtTT29BFGtzQ8ZzmX1zi3MVv+yfnHvx0/0iEAQ4A4XLH4y9+0FxASKWTdtjSvLSdEM&#10;JrYRYjV65PCx06dHp6Ym0K9IDtksNgteukgEZ64AieT19fUop13qqm9IbiNunRuROmrNoBRVL1Ls&#10;uNmh8dH2jg4YMiXmjOuoaVgV/cKb+f0YOfINWsk1q1ahKzx74QL48s2DB46fO9c51BfgDG6XbJa0&#10;rpMiWJk0yEOiZgSqyuLiInCemOCI0ZZ0hllHfMtA/6vwkfvfvnDr5kzAL59TlSQQahiT/KFhemVu&#10;DhvDFIawZVJAFnxcHMqWl19/7di5szMgYzZCZMxLpr3stYwCRPZykfDM1CSbNCjVlKSk4vzC9NRU&#10;LCtQd+omzTM+NqbPFP4zhAQV7TObZ/jVvIzMfbt3r1+1MjstTcXBZsdj+rPFNs51hCi3OhkI3Ght&#10;eeWtN6ZmvGICJR+hhpVDPqA5i/yndknNmpUrKkpKeUDqzmGNEX06Ii+yMvTkvWFaWwFutIcTC/J7&#10;e/p6r968TkUmnkkGYZLklKyU1KzklMKs3Nqyqo1r1iVEI+bRuH50EzhvaMb2hXpV0Vv50EXivnX6&#10;xQM/xC2wiDIf4ofzMF1abN74qAnE4AIz15BME4k0NjdDkwjK1JQZRSD8IQw4qltSs0lQZp6UWjHV&#10;hHipQdzcK7agRYkyM5VBpmGa1zM8eLu9DednL1nlhKcwZzGnl/KJUrmN9aC8pGT9ipVyOUKAit+v&#10;tb2foxOih1aGjA+6422U5aDkXU9Xt6xVqsskMsxsTvg1MzW1uqJ868ZNj+/YuXfTZgJhKCZJmzh5&#10;6fzF2zcHJiegQAhyobOXaLXqNbHYlAWPsJckqoZ9wWDY50tPSiwn1I7HHgHB2VmKhr/z3nu/fOMN&#10;7ogsCgJ2UKoiFRXTUEyeiOU74EFHBvqxDQRGFBQVwdeylrCCnjx9+rU33yRrwa8162BAoxBTU8UN&#10;xJLce5BumBTvZ598+rE9u3PT0iFFyJWgHEtpUTFOMZUVFVUVlYX5+VjX+yk2ijtMILCkpPSx7ds2&#10;r15DxFHhBibKJu6mS41CCYlAWshdQ36Slx5p6+k6duEicjdSo2B45O1k4qIbgHmiRQMBnFmeffLJ&#10;pbW1rNLaXyT/IcbJ3Iky9bHHHhmnENkfsjp7YmJSYUHB8uXLVq9cvWr5ylXLl61ZuZyCfg21NZUl&#10;paRVWU/ctIFKCGJdyboHq7dZe5j7PeZImwGXAI7vE9CEabMgZgykWyNSMJnhIBlq0MBHT508e/Fi&#10;hNr0OH9J2XFRRvInOi3GBfCFS5ZU11RXJ+KfoxCTRz+vsrXVeLqj0G6gT45+i9azs6Ojvb1dBiWt&#10;yT6EN6g0lhLvEJlsV0D/q5Y2bFi7mmoL+AS9s38/TPyVptsj05Ok0WC0KXUQ5GMm9y768CPYr456&#10;3AlFKE7y8kzdRUY1Me6Wvt6XD7zziwP7L92+OY1BupXCBvxiixaPAfrI2Oi05PHEc19w3m62Hnh5&#10;xs+inH751V/QFNhGygwkkE77itmhsTEUv0l7OBAI+/zISgrz8utrahCVkkCEiSal2Bk1xCVodva0&#10;SQkJIfw8p2eA0UhNaLrqsvKvPvVUVXm5B3ch3VoYhGZm0dgjsial6AMa93ovXb9+4MgRvILRlWrf&#10;NZOnsQCSKmarVyxfv2p1WUGhzJ/WRVuHj/ZwOaqeguaMnlMpaF6IpGdwyQz4U9JSK8rKVzQ0sPNc&#10;Wb90eU3dsppacrOWVFaQL6iXadkhWdD4/WDyjj2gpde93+No8fgLqAUWUeYCelhf2KXehSyjP1rp&#10;FMYOzYRNY0s2i8SMP9DTj1y9FzMXSZpBZIUFCd4jVDBzJqxZunzjqlXF2dlaMFDnXBNVfz+MvYPL&#10;FKCAmgp5/tjMVFN7W3tPN4WvZRZ2Sva0gkIhIzhYOBjIy8p6fOcumaKFR1FTpNg0bxCkEmNGriTc&#10;CUhUfXyocXfxwgViyvB5kCqpiUksGAhJd2/bvmvrts1r161duhQEhsk7gjsQ4aTfhwh1YGSU6Vvy&#10;pXW1pk0AfjpNS4qPFAUO+KTw2tQ0PAf+MoX5BZyRZOsDhw6+9tabt9paqZ1D8oHQp7ygDOWOxCHJ&#10;7naHSYOAuhsfn5ma8iQQAcxk7cAp6ZevvYrJH8kcwnaI8Ex9YUyuK2enIjlsh9CHEVIk9mzf+bVn&#10;nl1ZW5cglonE9eITnLZEj4ull/RbQvllpYI4yWqi6ZJcbkjBvVu31VRUuOwi0tLHpOm9JjdfyCSS&#10;phR16mNS4jA+EAg0t7WfvHCxsaVNcqfMR/AYkuwGCeRjXpPocP7aM1+pKi3HmcWYEgAwNNSvmk+L&#10;fzTZ/fM6hYE3atwNJ0rSMxkqBUhd83ILcnPyUO1lpGelp+H5wh5D4oDmsxrpU4GBHFtoHhE/mFQI&#10;vRcrFPgghhjg+D4BTaSfYG5rJJpHYiENaQLrxk2incN+5NSp8xcvOBIT8cAS/tsk9PCkNJGFzBIg&#10;YF1NDWpCcVhVtCFwUzeRhh6OncEQdPJpu9MXDjIOWpqaydeRhBgtnw39n5OenpedjeCPUOzWDRt2&#10;bNpEjnlOVgZqy1vNzRdv3Gjt7Qak8gXwlQGsuX6GjKdDkHPDcJqemAxTIjw1taKiAjoT1EugvKWv&#10;581jh15887XLt28iX45z4Mtjc5DiTgkzrVfEcfA1G5uaGJ8cZ5dDUlRqcjLpdsOTU4eOHXntrbea&#10;29vZoYFu44geyFYH+bgmudHN1OGcXTG9F+3NpvXrNq/fUFZUnORyUboVEl0KAuXmlRaXVJSX4h1B&#10;BQS2T4noNCKz6UnJy+vrn963LycjUyY205MtfK5z0byv2APiPWiaT1+4cPrCeW8wqMJW3mhxkdJ/&#10;w2EG5uZ169ctX0FGkUTn5eFEkaqO0XnPXoLnVkjdqjcs6Jz5GZ/d7Kycqsqq5UuXrlq2fGWDQMyl&#10;1TXY65aSzp+Waup/6fHk4HxndinzUeX7Z+voWP2AvzyI0bV4joevBRZR5sP3TB6CK5o/Q3wg6tNI&#10;VmzW1GiaRJZEwsVMJMFcccGTiFdioofQcHlxCa7O9eVVDRVV9VXVK5bUblq1pqG6Bl9nEy6XVf6D&#10;VHjzGkMmfV14BIlQw2Qy4McRqbm9bXx8QigVMnWEqBEggaaLmRc2joXhmaeeNhOxAZK6llrXbu5A&#10;k1WUJxA6U4AdNnpktV6+eAlgyBHqa2rJI9m+cbPgy3Xrl9XWllDFOD2dBVhNzu0QHq6kRHDeAHW1&#10;h0c0Y1riyDpJK4qlwBIsFq6W5KnwV6/XFgwCg6AMKG1y7Pjxt95+5/L1a74QYjJNGzeNLjdhoDCi&#10;NyoLR+Jx5vT5pifBtIGSomLcj3p7e06fOUuIX4rt0CwSRpcr0nQMg68USoXCrMnlRSW/8Y1vbV23&#10;Lgf3FiOHBVfrW9DMYVLDJWVlZEJnEokrxzMwLx9iY0VtHXo4IyoTBMOXWWpMmI6rEjBngXdT/pEa&#10;k00tracvXmrv7uaKBFlqyhTvY/WlxLLsNBzO73zjm5zF5EkIDjXuSOaw1n4guhLf0QsN6tGECDtm&#10;f079csCK8cUj4wvi2SmWMLpKWhATJash8+R3Uk9ST6aSUs4sWHmOErrPY1CAZmISjuL3kNEE3hQV&#10;FKnoMAozzF1YEMEAtyhWcDkJl5M2h7cld258Z02oQXpsKJSekrqkspKAA+pJQsySwCY43dh4adNr&#10;u8kWSIW2SrbpCGN7OT3d0dKKlhEVLv5HHKGssGj18mVb16/ftWXr7i1b161a2bCktjA3101RAR6W&#10;x9M7MtKMfRibOnZD0pt0hMolybAUJySxvCUeHSQLhy4n6sysLPYYbb09bx459PI7b166fhXZSRy8&#10;OFeKrRgQM0K+jJhYCSh2O31B//Do8Nj4eBIlizIzk1JS2QP/9IWfXrx8BTE3J2WIyhyiuWU6fOQl&#10;ExvbM+YxhxNY/KiEv9eg8WDnqcISqEYXqUU4mpUWF1MLoLSwsJRqExTz9Hj4F3J90/r1pCtpP9Su&#10;bYaKQW2xL21SHejSIQfGxo8cP3Ht5g026hYslanAyI3YK9qy09K3bdiwsr4hOyXV5MvPQb+5fYV5&#10;9jKBWD3bCJY0ACFxgKSkvLyC8tIypCYlBYVF2fkFmdnUycjOSKdwhcThrXEoHzHx9xjKNHegzztm&#10;1m5+vmNjc5+H0eLhF0YLLKLMhfGcHvxVzs0jd55bJ0YLYhqQJquPSJeIvMlsRl1yYuWi2nfYqbhT&#10;UlxElfC1K1ZuXrNu27oN29avJ1t5w8pVDdVLstPToShkZTOKPGuj/757jSEMjZMytTNTg19nKHXT&#10;dOt2cxNLByBM1gN4O/AcpsuADZhJv59N+RP7HvdYxtMy4SqlYyhMs6yalCOT+CzgTOhMu4M0mKGB&#10;ARYz7Jb27X3kiUceW7dyJcQbDoIQCbiyC9dh4oiy4trI2eZ3E+MTHR1dECca/JWcGwsyhUiyFzd5&#10;ElGdJPHYbZTmK8wraKirByKfO3/+0uVLY5OTEiInaq/2Q9Iwhv9j8nagyxd8x2rHx3GsZHWur60r&#10;LiykdqNUIeYVwh7Ij3MkbA03oAuYrJcgYCkZihFMevrju3c/+8STpdm5ktev9udW7E4fqlmeCIhj&#10;dJSWnFKQk1tVVo7kgAqcsIYGX5qIs7EuMsuMwA9Zuowpn1lJ47ik3v5+bEdnvN5EkpVof+NJSjqw&#10;1EaPkFaACOy7f+fbxZmZ8gyEcCFmG33SsqppMN4siXMQ0wLtFpAylzAPgOoFCPWlj1S3JdH+GYzM&#10;4nw0CUanaOH09Mj4GJULQebGqDtESpO6IT6wgUaTEmYFaBKe/vwnFYhZFIOYd0ZktQkMNxijo2je&#10;67cacSwiJ0wM7YXCVOKcFqDLsQXyJBTnF6BnyElN1Wpd4nnPv9FnJHuZ2NZCZgQdm2Z/BS3Y1YlH&#10;aj/2lquXr8BPau/2nXu279i2YSO1CUpyctMw3mSIyu5EfNtxiiWrmspbzR0d2IeZUmDyZfLT1dNA&#10;9o2YgvkDbFdIOQfC1tbUJKYmHzx29K9/8H00OWTLSekdKf7EqKGbqfxXdp08Y0hKyTxjh0axyvGB&#10;obz0TExApyYnDh861Nza6g0EsMw0xS01Vm4qFUm5GqEz4d1tjiWl5Y/veWTr2vXFeXkMQEmK0m2k&#10;ImHpNnRyVCXs0BA6425WXVlZX1tbu6S6uKiQriUNpwl5XA/g24KanMIaSKaImRlIcb2DQ+++915z&#10;SyvJRmYGYfNg1DvMs7iJleTkEU5pqFqCl4KIXLkEvVTT261NmEF9qv6UwWku1tyd7izVDUoGtijH&#10;5Ste7is66KzpWNL15AGIXltHpeU9EYWUEAmy0zCjbP5G0ZoePn/XXjzCgm+BRZS54B/h/bsBixOZ&#10;d4JYrEShhrXQmA1uMIK4C4GlRGXEBlKRG2XLPW6XZP6miLQ8IzkZMzaE8Kia0hITCZYxL5kkVjMj&#10;Wot8bK2/4xslnizUJglALM7YJWLvNzQ0jFW0ZmGy0Rf1pC0UwuIYaIYCbPe2bUj0TdRPYvLGaF11&#10;9Jq3qVOkyZwVtGOjfghnwUk7MzNr86bNG9evR2hPsC85wSP1P8BJoD0Jfiuc0UvnN26bKyMpJT4Y&#10;6e3ppXq1b3rajn16gitIuTnoGkAwNdCnvYnx9nSXu0auauvjjzxKFnx6BgmzNhAPYnyQoj9IUR5h&#10;B6XCjvCy0DguO0iRj4dCrkgk0W4nlv3YI49t27KF2u5SfK+8orioKMDSOzYGzpT13qz6xLL5koD7&#10;LDh7VV3db37zW0urliTRBBB5aiMtL10n1Ltcb8bkOYngLR6ASLEhHC5xO5JPUAsOzyNlfCUXXYR3&#10;fIvATVyQDOmiS47k8TrdbmLZsCSwO5T19IAqCNBLSoSNYH26Bz/LJc898wyPxgBiVl8rqYhFUQGf&#10;uQwOKqunZf0exR9W17T6jfmPtVmg+5meqckVJgrM9WELdbP59o0mvm6R9HD+Inn5V8mmQrtJBFYz&#10;j+crgu/fqIoeWWt3JycmC9BUT6vP/ELdW1xcPI/F1KdopZgo0LBYJyGeGK3mZN0D/a3t7bDgdBcx&#10;lFWpiW68xEIBfSJDFbleUXZOIsMZpCGPQfCMhZAYLEYnI9sMefaa2iwxblA7vyV8jIfAnh07N61b&#10;D1pFQYhzJDnXjHqUDIxHeV4qjXDg8p6YSGI1PrVTMzOIei3XSVOEUFQf0pNNhWs+SA2p+polG9av&#10;y8zKbO/qPHdJKHOqJ6IYMQoTycQWly/NJ+Pp2+i0UghWtMnBYGle/vqVK6tLy9BKJidDqTsxB8V7&#10;gYt3kmAuhrhKPHLeAKZLlCOLJ+16y9p1Tz3yCP6+KlQVkG2mKxMKEK5XPOptYE0PxkmpqGNz0Z9k&#10;Sww9QRonygXqs9HnYxGQ2pxq3aCQT3wwRianr9+47vX6GH3AON/0DEpuqYrOhBAMuuPjuQyuh8mN&#10;SUk3ACZUE50u54JMMnB0OJiY+bwv/dka6RrqkYCDPJHYnKs9RyypOIF9Wp3qqfkJ74vlxeg4OWNB&#10;OrDIXWQvqxYe8lGTC2/OuPhabAFpgUWUudgPPkMLyFzE7pZomaT16KSiWkiKIxtOS5c4I8KPw3EZ&#10;dZT5RiZiAV0a1pQydcoISARTq/IYb7652dKakvUKzRSp+ElgFKuH3dHc3IqRDe4rknGiVYPdlP2l&#10;prAvSAayyxZfmJ3TUFuLzR5ciKguBcGorp9J0HwDTaP0oezUzdQvvIAcHzl/bnZ2WkoyqjLjkUki&#10;gLVAQqsAixRlSsCX2FycLRm/c2cCRVPQWRLNJ1WWm5JWEEN27EkCpIWXZefs27Hz6195du+uXXjd&#10;Ua0EKo3ANxZFFD4fHByAjKQNBXX5qfgYLzV+wHZePwst3nu2cKiqtPgbX/va048/QWAuwY5AnwLm&#10;ibloEsrKs7KzODtYUy6NlVoDnWHOa7dhUf7k3kce37U73eNh1TQLvKmZKa1qZalGm1ZXDVFt2mwd&#10;7R1Y3O8/fBhLTriihORkh1MuiYQnnhyroPJjygApcjfrEnQUFtY52dlEXZfV1a5dtRI1G2q8zevW&#10;bVi9au3ylcvq6gjKo3NlSbZKdxpbeLN4Kz5Q5KLMuaIYs6RHwdP8fcncuqjrd2wrJE+ZWwELk1My&#10;MDT06ptvvL7/7aMnT1y8dOnqlauNN29Soq+0pKQgLx+TKTHctHD3ZxgRn/ojlvqDbVhiElHgzww0&#10;2Q7BYkrN1bsvgR5rAaHonyw6kzfSLwcGB1uaMR1qoZW0yKsqFhiYPD3ytAL+ZJd7zbJlVGZCgyhN&#10;bELJpti2Pg952mSCyyZFPmhceIQ9d7kwliovLSWIUU0+WV5eRkoqvgq4CmihSbN5iAV59SOJHjDi&#10;2PhEa1srlpAyKUiOl1ZjVAIPxwNGQWF21or6BsjRHVu3YcWVmOBRucPs8Mjw8MgoY1K4TKPo0ACz&#10;9G82QQDG2VBciIHgrK+ofGrnnq2r1xXn5BHIzqUYUDZ51SlsjP3w3N4Zuq/pgZRaoCwZVTEJUtRX&#10;Vj/9qEQz2CpT3NZoR+YDO4M1za9k8rDbkY2yOQS/XmtsRF5JfSAKJpkP6i7QwFOt+iidXPswmlSl&#10;hMVs1GYvKSmuqV5SXY7gswypdGlJMbvKNE8SX8tqatatWl1SUOBBSMMukvEeYysNiLWgr06ac5c6&#10;/5qj4ylq7zB/RFmTsHxYECtShOaOtlMXLhw/e+bilcuXr16/fOVKf98AkyEFzJjMrdg6J1ZLeXMB&#10;n3pILH7gS9oCiyjzS/pg79ttSaYEIdFgEN/ykdEx4o+YJ/sjwSnvNGUkmDfdIA8zAUdZMQsb6Jxv&#10;GTFGZ2QzNxuPFI1YR9eeeUIja0o3c7jCDp2fBUF0dHa3NrcMDQ6J9mg2Dn60JD+/trJqafUSloQN&#10;q1dvWreOmF1WWpop3CPYRd1VlL8RCSMEgp+cHPX7YXXAtBK1FhiEJNmKykqpsR5FzaIf1eqF0RlU&#10;LI44nCksqSUR40GNbkRm/X39I0PTWBppRqjgba8vw+3ZsHT5t555bu/WreRBY5gp8kFoHZwjPQnp&#10;ZFukp8NoDg4PU3REEqiB7LLW2gWASxCT9HBHQ3XVM48/9vwzT1cUlxK1Z/WVKsYwKE4nDi8FpH4U&#10;FFA3D4c/tJvYvkiQPS4uIyVl99Ztzz3+eGVhsfhFK+9ikLum5kRNTIXo0iC7tS7Jo7l+s/HF11/f&#10;f+zo7fb2G83Nja0t/aMj7pQkqUbuAr5aJEnsuaikQYhQ6q3Ds2YmJ0s2blZ2UV5eaVFRWUkxqoPq&#10;ioqaiioSdRHsStkkfcBwTXgTChFqhfsNxNQOEuVJpQMpOot2Hwt43tnZrS5iyBoJxWtpbOxU33nv&#10;wKlz5yhKOTY5MeNFPThdUlzc0NBQUlik/cKkXD2glx/ZspgQkGdih03lkYF0P+25gZiwmEYPIt1s&#10;/udlrJmHHH3W85ARfxkdHW2+3XT96jVAIv0BiBZhnxYfn5rgzkxJzkpNIRkcAWVFUTHOpqZsvRHL&#10;yFF1IBnyEikCamC2O3zPDVB9h9wvKh9C5gFBkjySPMTYUemthWzuuliDTclv4z+tLS24INEUPDzx&#10;EdPCYLDgMIglefnE3FFG7ty2bVl9Q7Inke6XRtZaRhbHHxoZGZ+coq6URalpKUi2vmFC6KLCDSGg&#10;rCur+MreR5/etbeutALoDA2XkpyEZ1NBIRrRXCkEytibJrE7KCeNs7FlxTATPLpr8+bH9+yhQdxS&#10;wpTnFu2RFhwz/VBBOKSkaXZb/NjkNLa7r775OiXQqLUzQzl1OplLN6pKCauM3UyoOrOx41VdNRWG&#10;srOzK8srCLg31NQsra3Dy6Kutpq8nMqiYr7kxyVLUO+42ZuJmaiolYxgKaoGsh66NVaiHcPqEbF9&#10;vHVuxaHytzunXcMT2CiyNUPO+6v736Yg05Vr1xFa3LzROD05BUKvrqxyx1LRFS3LXv2us37abr34&#10;/i9XCyyizC/X87zPdxNbwEcnxw8dPXLqzGlqrDU2325sukU5uO7+3uTk1Lz0DGYbgWwWFpDtvVmi&#10;TPqA+LXHFnRDHxqUaRiS2IQYhZTmF/IHgzDMtl3nebJGMUNmqYAzg7Ncu2IFcqXtGzZCm5HKumnt&#10;Wny5EbaboLz5v1JvGiw3dXfi7d64yEwkODw51tTccvzs6aMnTrx38GBLa+uyZcs9SaxkGkPUU6oO&#10;01yJyYpXIlOu36pa43DbPEnJJOI0t7UNDQ+HQkEYXESQpTn5O9dt/NqTTz7zyGOVpSVpqUnwLZLV&#10;KjkNYjkJICO4RqFo6BzMiTAtoggk98kCzqqlUUkbDvDPPfn41556ora4QmAi65EJiHNBETw6HaDJ&#10;ktJSoCY1l8mvJwUHZSpAds3yFc/s27d57VrIXcLu4g6tdKlJ15C8G7l8gIDR1RkiRFocbocMntcO&#10;HbzUfBtweaut7eqtxpaOtrGZaVSNaC7RvHFtGGtrm0iDmGQQXWlYp7lyzfiJixefUbsj0ZVAiDwj&#10;NS0nKxNihk4iaTe6Y6DRJJIrSlZ9abDUXIpejhw9mmQW6yfWduaOXm+p0+QG9L5EWcE5Jnzek+fO&#10;Yq01NjUpcVS47VAYlLm0oaG8pNTc8oNEmbfaO4cnJrzhiC8cnvIHHW4PbgZSAPwTvwRiFhWTUjb/&#10;E1EYYZ6HwZXSXLGkDHObdGlAdntrK9V/0EXAKGNfRRlG9mPVZaWrl2EItQKzIdBMfmaWU8SOJngt&#10;exLhqzX52hTOMTUFiGlM+QN9w0PtnR19fX0gODGSVOUM7cwGQhPE5rexNnYUCwnEcjpQl3JV7NEm&#10;xseFWYVgpnc5XIiYl5SVffXJp5554on1q9cwookU08HpLIlON0oVYg70IQzY4TTp+eqcZSUPqV2D&#10;eCph/vnsnke++tjj9aXlSU63lo0V4tDldKLfAayTtw4SHRka9k5NkzY0SzQiEM5KSdm4evVTjz66&#10;oqE+2eWSsWJteszVxxC89RAM2BQ9z2xcZ0/ve5LD/ub127eu377d0tExCVcqKkjdukpsxJI7C0+s&#10;VgwCYgV+2ngcTGtE3pFTF+bksEkrLsirhh6uXrKsvr6msjKX4p9wzDoUjN5DOVxCOkhazEsHt87C&#10;JsFSkeTcv1Zvj4XI58fKrTuzEjPxH8XEd//RI5dv3JjEoNbnR4CempQCnQzcd4kayczihIuM5lT5&#10;gsXXYgtoCyyizMWO8OEtcOfO10BMhSVxeKH/5GcvvPTKy+8efO/w0WOHjx49ffbsyPj4kuoltSXl&#10;EfEBlknLwAGV6hDBtbJQdZWzKEzDS8qEJIFWIUisjb3OUeZ0FkMj65UE5M1BTSyaiC1lbFYsW/bE&#10;4/ue3Lfv0Z27SC1aWVtbXVrC1MxeH0moiUnptCmrrYbmZfbld4FQeNQ70z862tbbde7yhVde/eXf&#10;/vAHh44evdF4k0qMNTW1hfmFZF6bW9ZdvToGcj9aI0dzFyQRyVjhiB2jkIf2lMyMDqo3dnX5ZqbR&#10;oqED+7Unn/rNb3xz5+YtSU4XtkFGgi88qYGteufAhaKSYhI/J6Ym+/v7KUcpF0yzUafO6c7Lynn+&#10;qSe//uzTy0rKQ2HKdptqinJCWZvMCiMnt6WnZ5AYgccKST/+mRnW429+7df2bN9GXDAc9hP016rr&#10;PCIAtpUKoJXaOZbB+dYyyopERfejp0+fvH51yDdjc7upEEJdpc6O9lMXLl65dq27u1s8qsKRvOws&#10;kuzNE6NZaBqNCc6SBmIVTDIaSdV88aWQXdoR0ojgPkyY1OajhdWJSdpS4pyyK4jRcFbCmeJ5a/Oi&#10;fUMX9RhaMb+aY/QEAxlXKaJ+s3EI+G63tZL6I+gTd3CfLyszs76uDt0tP0b9eh7QhPD//Vf/6udv&#10;vPbu4UP7Dx18c/9+6mKTNI2AlYSPT3IF8JclxSXCYkZX8xjeiSI3C2Jqc84fRhZxhdOQKdu4ecPG&#10;LRs27t21G/vSZ598au+O7YiR165c2VBTy04gGcMgjULI4aTjKnYXhYltGjwnFaPiZ2Znb7a0vHPw&#10;4E9ffumNt99sbW+DIMzJyQW8Sp+EuxOdsSXcm7s7MzuYyxH5II5aqLjdlHelYjeSE6IiyJELsrN3&#10;btryza8+v3Pr1srSUrTdCK8lmQzNi+pwAMHkRBOXp0uNjY5Bakpvk82NFlKnM/p8JMo8/9i+rz66&#10;r7ak1KOco35YhrQOZDs2nGmpgjXLSkoTHO7J0VHf1CQ5atCHj+/du2/P7jRPghoGxQQD1kRkqNN5&#10;NyWwmx2YLxSiYOYv3njj6s3G0empEcp3DfRfb759+uL5203Nk1MzHk8iYQcMlSSTkb2WVCqI0Fj6&#10;E25OKivAkEHKQBAgssMoI91hS5CamJiWmkINBUQ7AayOVPwj+zkdY5KXpK2tCUoygiwVSjQDLAqO&#10;zbCJXryBmBYWjSJSy5o+bsLvozDSmcuXegaHCGIwrIiTMCMtrWuoq14iG0I5r3xJs0fnj0WY+UkG&#10;8q/CexZR5q/CU/7c92jAYtTJgu+HJkaPHjva0taqwTLswcXgpKq6auO6DdWFxWAIYkIaeFWQCahR&#10;S2KLzzRlr4kD80Jfb0K0Jot5/kwXPZ25epm9zMZcL0XypiPxKUmegrwsTJopxYHwC2MhSZM0uJYo&#10;kioLVfmpCZAgK9VTwmPBnI1PT3b0dB0+f+qvX/rRX/7ge6++/jq+fSgBNCdo1pPgwfl5+bJlaQki&#10;3rfWF01Rl0iX8IEOq46bXpKKO+MDSADj4zCpwSplbHjEOzqxZfWaf/YH/9XTjzxWVlAAXCU8GglT&#10;aVwyWIWqMQFqguMgQmrkxMfnFxalpqfBF3R0dBB5JLoGY1GQm/f4o4/89q9/s6awyBfy+2YmxeRZ&#10;kKUuopp8Y5J+BK2KJ5GrorQMJzxy5NeuWr1t8+bS/AIpIRcOIg4TO2tZydS+h99y5YL7pdBlyCSC&#10;aBuD+5BgHT596nJH+4zIcCU5Fm95R0oyUb/x8XFUfTeuXO3v7Vm+dHk6tfsAzZpID9TVwoCSxyCP&#10;yjCRSnGqwtLCmtFFDmP5sQ6yN+IifnKI1aAghD2hXx6f9CBhXWke8bk3GwWzHsbA1dzv9CkJDtB2&#10;0HC5mjXpojkTCBw7e/bG7VvwxAlUNSHe73SRn7FqxUr4IT3PA01Y+P/9+//7/PVrpOD0DPTDfNtd&#10;zrKKivqly9ATMyo+esSCsoqx40aaEmN1rTFioQaDFmJkm0UJmz2E2TIhnHU4cBKAx123evXS+vq6&#10;6mokgDDhefDM6DdSU3AgwiJKdY7meFb+NdJmSfqKi5uKn0VH8e6x4y+88gpw6tzli3g+tHW0jYyN&#10;ZWeLESPkupFjmOxpa9MwD8pIXMNcqRLzHJcz82CGh4baWluhQum9X3niqaf27VuzbHl2elqSS6Ae&#10;pC9PmQ0VCFckl9QacLuSPUnpaWlgL5xu+ygFGaasD8nmQWoBLCmv/PoTTz+9e299aRnJPoLfJDwh&#10;3Jt3ZkoKWQJntWwBlYHycvNRlFITK8HmQGm9d+eOR3btRAGJiaimh5mwjHQt077zoZrCQrQtEfQi&#10;aG8wvadZCMBTiYjKEVMB/8jkOLmB/YODHR2dTbdvd7a3Z6TCVyY70CQYSCj+EpZqRZtOirWKQlpR&#10;sQjcsU2T1ClrICH99DAbqfzdIHYOIgJZaW/F2FES23AEMarbGkRmLMZYTDOozF5OHriqfew26Pam&#10;zvaTFy909fbK0wdl+gP5WbkrGpauWLo0EQ8CJh3ZhavYW7PL7gpMfe4VaPEAC7gFFlHmAn54D/LS&#10;daOsyzdTTBy1arqOHD3aiRsisTJ8LsJhAk+r16xZv2ZdSXaeTFaKKs30FZ3dTOTOJPqAbUAj4iID&#10;0yGujTJ1R1Gm/ldBrbUimdXIIAahJjXgLaJFoRPVD0WmWmE4WXLkyCZ9UmLkprKj8AQSxlW7FuJn&#10;3X19Bw8f/v6PfvTGwQOUhcQ6xO8D13BaStLxFrvU+e3q2r17d15mliHDLAGAhZzNdZhJWXCO1E0x&#10;WeqigCcNNj0rLX3N0mVfferpFdRyTExUREC8OkQOgNI3XL14bVpLLJ9CJoavn4vU7EyWee/0jNRN&#10;9vupYfPko/u+/c2vlxYUQBhyHFZfzSpVCYGCQmlpyaUSBsTgL95G6jRF/OqqqognusB/Go621Fu6&#10;lMDiqDW7Ak6zeAqikMPxQHFWeu/QofdOHm8dGrAlJbLY6FsEL4CP5QmEIymJSejGnnjkkcy0FMOL&#10;KJiX6KqmbxgTdH2ICvs0rUgaUohNih5FZikR9NNXXvo///2/e/f40bcOvgfwauvuIt0eX0MSjMSI&#10;lKQRczTdhczDT6b7C2qSE1uoU8GQ9VAEHZm9Db/FrebshfOs6/QQbHpI7IBXLs7PX7lsOalR0jVi&#10;x3gg4+pf/+V/6R0axAmcLk3+O8x7fQOZ09U0KSiKDcaHXYVAzKJCwuXm1q37jr07iupj7RDlqyxE&#10;Kg2o9DlgBXtUzBMKyM7RUolkQyfS4IBXNTVCMgwisxL2tbtwkgAB6Uh4cGLi5JVLB48f33/40HvH&#10;j5+5eKmxpXlgZGjSO005GcwHEBlTOigzKyuq8VWMaZGXFo4xu1YjSzTpaDwwNMrcIEibG1y9YtWT&#10;+x6HwqyrqibhHTAjJg9aAdUcSRyHdEspgW+HEyMhbD6dNsfw4BBpNyChBHcCMPrXnnjm6Z27l5ZV&#10;EPLmg2K+AGMuPR1kiaKR+cN0XUr/OBGSIjekTdCV4vKL2yUyYh0+GpIRMYjmPEWnJuuT0c7In4WM&#10;tNmIjx84fPjIyZNWvVm7DYs3ebDAzZkZghXwtZC1DXV1ebk5krZuNlQiUJbxKK0Co2mCOwr2ZKsu&#10;iUfi6kAaPk9mZGL8WuPNExcuNFFrqb9/eHLSx7hFGhuAaFa+l4thB2oS86IQ00xaZsTccfHRX82B&#10;UW1YQjTIXa83NVGEc7CLCZ9RjXFpOCczG7Z7WV095c6lVVVOpMsE/1hhkQcykhZP8rC3wCLKfNif&#10;0ENxffNE4YIyw+Ge3p6Tp052dXcphqOaGr5utq1btrAwZKfhgKgAyKJODAZgrhN4YVCMCA0VIgoj&#10;aHCRrhvMz8z4BhmA2ETQNUuC8Cyz53QghHnG0Ph4z8BA78Cg1+9zS+hZEjIFgRri1MoiMqEiw2aZ&#10;Q1mm00Z3yJfkfl6/QaD/emvrlM8vlXLExlu+lDGzUR8cum7d+vUFxcWSY27WQsPEGVbOWt4NGFbV&#10;p6JkybecncUOMDeTDOuK8sICQKFJbxKYCSPCWgnqBTcb6GTdvWqr9BcJAjTT8UYeHegnxX331i3P&#10;P/PU0vJyLgJLc1n4yTiStULvjY9LlEogpFaJxq7eiE4pFG5PTYDWpBSKrAuaLiUtLJ9U3ZYwyAbx&#10;iYDSIkI4JqsZSAJ3GMT+F25cH6e2Hmn7cm96z5Cc+l8OV1td9fWvfrV2yRLQiR7cIlEUZZp3Wfgy&#10;+tgFrps9g7aA7Vpz8y/eeevtA/tbqRfa3dXS39vU3YmO7UrjjUmfNyMniwwhAeSCWQ2baXUXhQXW&#10;L8z6GF0855/RWkoNPMWtE6S+fvkKfOkxPtyxceOWdeuXYwmJmZQBOg9wsP2HH/9gdGrS6XGz2eKB&#10;FRUVLmtoQF5MS6YnJivL/wFAE+xQVFSAA6nVk/WS5y47iiAUaxsq+E4YqhsxSDvlyyhHhY89MVvd&#10;kmkAWfYuisPoJ0qeafabdBbZhgBuSO6hTM61plv/8c/+7PX9+89eudzdPzAD/Yq4OeCn5wBvNGZr&#10;LystpSgOgmMTUjAj0vQIg2MMxLSSX7RYl/g/aMcGpNbV1W0nT27V6vzsXCHL1KFC3HClp0tIWDPi&#10;peOCOul4wDRwc1pSCmUFuGssBYjqlhcVP/3Y49948pn6krJkaoOJLEfqEUkQQeLMtD2jQ8XBaphg&#10;GlMqryYn4w5WWVGJJW1igkv2ruAtxXkyeoTPm8sVi7W/tRW3xU8HguDL/Qffa+/tZmYkXx0SUhWi&#10;EUkkn40Epme4p03rN6xbvSY7M0P4VZ1XdBtnjV8ek8yQiuCkp1tWU2a/K/aWjW0tr7z26g9/8pNz&#10;ly+hmGzp7Ozp7+/o6W5ra8ewFn8rXOslq3GeVCEGMaOQ8s4ebwFPa/tsdgbc8Ew42MWRKf3gsOcX&#10;lxQWFhXlFdRWVJGWVFVelkT7qNjdbHtoHw0LzLXPAxxVi6d6GFtgEWU+jE/l4bqm6CRqMXdCRoaH&#10;hgevXL2KzJ8pkdlZ53375k2bljYszUxJV8hiFjgLFRh8qVksFr60IIg5aDTaAhXJn8l21diqbdob&#10;aOvqaevqbu7sut7cfP7a9YvXrp65eOHG7UZfwJubl5OYoBmsYnOp4FWQnuWtHQWEgv8IBMcSwZk0&#10;FQzaJyamYCs7h4d9XCSrGBYuutKZPGs5mt1O4LuivDwvIxPuTn4N8lWIJmuj5d9h5laZWjVaJQse&#10;ksqpyWmngyrbiQT0NHdZPq7KTgKD4j8u1usmXV3+rESJ4GpFonFhxKClxUVQBEtra3Zt3byqpj4S&#10;9mHozFXqm6NrhHVqS2EmnntSbkkgo+E5weI3bt7o7evFTZOYrAgfNTTImiBxevUrtdpNW09yEGQt&#10;jfcG/RS4O3L6ZFtvr+JW7lgt8eUVsbkceEHT0GtXrvitb/+GB82EWlzqaWlLi8Cy+oDVExTFKder&#10;KNMKZF+41Xj80sX2kWGsI8NOB+ela3V1ddxqaXYnJ9XV11YVlnBUrpuG0zJI2reix4mB/ej6aIHl&#10;GBQ1+IkvkAoQc+2yFVvWrdu2fsOW1asxTaReMxBTGsGSazy4kfcnP/4BySr0BcAQgKm8pJj4Iz6I&#10;+HDRQJSVIiMZ89T5FwR4KwBiAh0MgWdGmYXc7r5yZcWs1JwAJcRnIxSMGp2cGB4fHRmbSExKdLh0&#10;ryIAAerLCCdFpCjPF4msMO2q/ZW/o4uJAB/pGE6K69jsV27c+PO//KtRqrEjPqE+QsAPltKNlElz&#10;jkxNTuXnF1DuqygzS5+WFYO1ELHVU0x/kd+ZWpSkxdAvXQnU5kEGU0SKOhEScQuX/SIjB+ZX8J3R&#10;H8qmjrgEvRnRjvotcByn052eIhXGff4A5mVrl6/4ja9/s6qoCP8t2f7FRQI+L1JHoJ72RTEiEzpf&#10;8wEdEnk2nhAq+rQjDGEQS1heXDhpATVdM202DzNbTyEW7UFXi6kkWttjp04x0tHHUBVTQgCqJNHt&#10;t5h6FuXmf+O5r1JYC0MlwgKMRzXg0M2e6ny4MZVf6zVJi7GdlliNFFZjwMXFXbzZ+OaBA5cabw6O&#10;j7f39zW2tZ67fBmh/HvvHRgeHs7OzCorLtUAidXOd0FMM+/e8ZqHMs3UYt0qetDk5KLi4q1bNn/l&#10;qace3b1n9+Yt2zduWlZbR7qYUzVPqpFRrKy5f+8T4T64kbV4poetBRZR5sP2RB6m65lbuq2rMksC&#10;TplTU1NDQ0Oi0He7UtPSiPeRbrK0vqGmcklOapp527z1L0ohWtSS/mV+SqNZKZUR5C3wiAJrSBod&#10;G3/55794Y//+d48c/eWbb778y58fPHzo5JlTre2t5DVTZBkaAHmZyW6Igtq7V12zGvOPVrGQ75k9&#10;UWJ5SWTp6rre1kKZPylbzALARB8IENVWLsZOxI38CLP2kycknzLko0ylGhlWsGYcpEnshJwDkKH/&#10;I9Z89do1fJ5xJMH2ORrVtG4Y/aVAPLUz0bBybGo3wMFqO+ZtaogsW7oUMg8rdPIniOmLfDVqW6O3&#10;HG1oKf2h6kq9GOPWRDN29/X+5Gc/O3nm9NDoCI59SSkpEo6UekIILMUE1PCrFvFsKFDVdY2Oj7/2&#10;xuvnLl4YHBnhQVDZSHQOFMAEISO8dDrD0zM56Rmb123cu3U7LJEUIbS2FNHm0eVYUbkhF63LVRgt&#10;X1rUKO74+fMnzp4ZAG+RwWCIF/AqBRhTU9esXLVuxSrS88VsVZCpYUotKKNode6pz0OZd48g8ydD&#10;iIIayHd5f5zZAM0HOfb+w5/9iXdyEvbMDroKBYna47pVX1GtXJ08lCRPItftw45bX/TJosKiRE+i&#10;RdXGaPB5Fx3d1skmiIzvjr7BxvbOi7dvHTh76uX9b//1Sy/89c9++tNXf7H/4KG169bmZ2YqxNS2&#10;0TwPodwE1oiHll0UEhpLNuFz+YV8wxBlPznt9Te3tmFkNjkzgwvYrNsluAyMCOct6l8qRcZlZ2Vj&#10;EUXkWZN1tHi95t3J0BeJb9Re02w+lE7HgBYgCy0qxuxyPOnHQEwhMmWPIyWIjLJDehQuAdofRCNt&#10;tgnCbSoTmZpMoHzNipXrV62qLCt1w9Kqqa+kvXFY1ayoOys2Ydy+oCTZneo0oZtFaRj2h+Tw3bx1&#10;a3JqKj0zE9RtNizmpZFh2TDKps4m4R2NgYihQSAcgVZ86913L1y+jLjIkeAGa+ouUtQ08m8gRIL2&#10;2oYVT+zeU5qXlygZQIL3DOYzfL1uWwX6qz+RKUek4wkorB5nvPl6a+eJy5ebB/q88bN++6wvPjwd&#10;CsA7MsNUV1asX7WytrxUkKLVr62Jxjq6NU1qr5//pT+ZHaFFEaikIMmdUJSdW5VfVJadW5KRWYqo&#10;IDMjIznR7WBrEB3i+hnDJlhz7oMcUYvnelhbYBFlPqxP5iG+LiY+T6KnuKR05YoVa9eu3bRx07at&#10;2zas31BfXw8kSnBJusydKHM+uvzQG1OlX8jYrYOWQpEwYZo/+6u/PH76NAo2DGiQKZHhyI6fnTyV&#10;RZY3NAjbwSQn8SxTuiL6mgcYYhcjNATWgBrXJr7Lj2Pjozfb20amJsNepuiIsH2yfEhNH97GkUcG&#10;BzGEIw05zeNRvlYnZQuMSaINFwPPI0u03cGKMuadbu3qOHLixI9feAH7YtASnspI3SBCyKXWlRWq&#10;T+5OVw9hKUwMTpYYXVEMBcUxeTce0SZ6BuhmicVCXIsqRe/Nwm130nkWiSAJnwNjY1zJK7/8JVmu&#10;zQi3hgahQIijQUtwSVyMxTfIwi00Cg1Oy5NdQOJqZ0/PwUOHbjbenJ6ZweVGCSrhEiVaz1sAnBNT&#10;m9dv/Nazz9WXlEuCAvdgIIQ2t5EoWNjyjqcyV1vEYM03Drx77OQJH8jbyM80LxhmFIuAnVhRNazI&#10;TUmTxyHZZbElTIGsrsdzhHmsy30EVlQS1Gw5zMsgS/31A4WYnLS7r6eqvLyqrIyKhZRHwm1qZcPS&#10;wtx8SSQzClabLSk5mfgpQNNATIx+7h48c73hjlYGxLV0dO8/dOT1A+++e/zYsQvnLty6ebOttb2n&#10;q7u/j/3Pk/ueoBhPOAiDyDOlzaUVIIrpdQJhjL5YoYIqRCRYYB4tncTkq8GpXcXXRqhBbH+UqIty&#10;ZWYvgFAkLzuHCuaYAckmwfiYCUw0iM96FgRGKBsmYA8xdPws+41TZ8+cOX9udGyspKjYpa4/FkI1&#10;lQyNQYM+Ry3cJYf1eUlQkQuTX85G8HIlYRz3iZzMDIpOiaSH8SdAUIoySHKV+DNAKPJ2u5jRqtiR&#10;68f0QChdWzzCgL7Bwbff3f/m/ncoxUlGWnJqGiOHgas3oTUctMvohSjrp8wxX95A8O1338UQrY8R&#10;B+xmKgsEBeI6ReEjO5xQuCK/aNemLdvWrs9JTZascnHSjEYpLAFltI1iHVY24XLvOlHE+WfjLlxv&#10;PH7hXFtfL2gZmS1zlmSaS32jAEGGrevWl+TmWTu9ufDHvJ2pNRLmDYf3dy/TC9iU2uxYlmIyCtcu&#10;X6K1YCIzbrd3jvDoqLz7YIs//6q2wCLK/FV98p/+vufmEyluYSNhgJIz1E0pLiwqLSqBt8hIIyGb&#10;za2ygvOItij2+JhTaqhI/m/SnFkCJv2B199+q72nm7rgMBwSyZNtP2W9HeQrkCtBjnCyO1FNhKzt&#10;d2wSvQvmauqxFO1QRZeWymD99vsbO9q7hoeouCMIT1RbYtEnKyDvF1loiAyJovyCJSUlFkErzJ9M&#10;9UbJKMwfi7LNNuX3t/X2nLlw4a0D777z3ntXblxr6+pksV9Su4TwH3E3rW0kdi1KflhyK7ET0mCi&#10;TuayOpsUIkL8oxMTp86c7ert4Z7T0jIEmM6JAQzVEHtpADGKuLg6fp4OBZE2vvr22xeuXRsan8Co&#10;r3dwoLGpSVla1jsXiRFIHVTcJllUCuGs1CBf0I/1YG9vD9pA8CgCMnydWE5I+mE5RFVK/JrsmX27&#10;dj+197EMT6K0qtrk6QUZhlG+MT/Px3RRXCe/pz3IvX35lZ+fOn1aTB8VdUvDI0eLRLDC3rJ2/dLq&#10;Gjm+ML56x3LIOfmXHtyCh3Mbmw+HiybKbP6NvR48vjSnhh6jin0Nr6olWBngO1haVJySlKx7DwVP&#10;ypfhOkm/ycrM+gCIaQ70PqBJA8DDdfb1v3v4yHtHj165daNvZHjcPxPQLmhySp589LEyjJCMfMFw&#10;aOpYAEgSx/DokU2Tm/2AeckxyD8jhOHxoKYdgOoG3PD4+CL1W6uzShebnfVPT+PJX1lcWlIAG60H&#10;FYCm4QRNQwMOAmplvEvmXDwl5tkLvXPgAEP+4pUrVLHCwBK7BvCNPFzzQcPqKd9oLkyOqu5Zin01&#10;o0cB7bSXIq9SI54ZSblJTUrT4S96RwVrcs866mW8K1koLgqC1eLxHrpw9fJPX3751IVzCJT7h4am&#10;ZrzQmU4PBp1iOytVz5TY5F8EBZLCqPssPbX3xZdfvnL9OnsnORpvwJUMBthED6CMw7MNldWP7ti5&#10;vKYmGdk0DpdcgylFNtfUd+yg9Bno7eoI4DbHJ33nr1w5e/kSBSCUd1bZjFxNMM7nJ2Vq58ZN+Ixa&#10;Y9AA4ju+Yvuqj0CZ1kO/84N3HGfeSFr8drEFPrgFFlHmYs/4+BaYvyxHpy2ZNnH8JlXF48IYxpUg&#10;yalKPKhX+V1r/RwI+KizyfLAO8kwBe8xccM54AbSMzTgg+/A6Fgnab5AXImehNrqagrJUG9NCtzJ&#10;ax6Xaa2/sblVliQ1ipc3CbTCCUUtOZq7upq6uqBkZPmh9onRQmmIliAR1sfk3rL8r6yv10RPmex1&#10;TdIUJYWDGOOR3YkT3sETx98++N6xM6f/3/b+K7iOK8vzRuG9BwgQJEHQe4qkKIkURVES5cv1dFXN&#10;tInuuRFffN/ciftwX+fhPtx+nJjoiOmJmLnfdE9PdXV1+VZVSSqVfMlQhrKkRIoUSUn0DgQBkvAe&#10;97fWyrOROAAOTibOgTuZxYIODnZm7r322nv997JfXTxP2d+e/j5UILgTUKycUnga/60CUF0xVfBJ&#10;OItab1UCa0E9hskzW2/dxlr9wksvf/7FF719/dWAjNIyqw7vHA30ttjMmJFPIRiwEVBO5pE33nuX&#10;EODWO7dRpCDFO7q7L1+9Suw2tfgILgEocAl4lZ4p6cSu56Wsp1cksyHpd+PSRiQ978JVVDwjURuj&#10;ferrW9/U/N0nnnpg126xI0qpUUWTOusajSW98UPA2IRoK5OGo6N3OjufR9V6/LhAKHGv1T8NDZMZ&#10;a92KJio1r29eVUZ+KgHONtKYkdyMcjGIJaRwPDo1yjTW8+sv7XOcj+P06yEVLarrluC5uGzZsuaV&#10;zRvWr+cDSdFFBS0xXOZZKz2jhyUlpfmkGU9wmW1z3LlutHtw6NPjx058dfp2dxcxRpJ3EXWjwLVR&#10;0mA9tO8BqYKt8fsSEyMnJ0l2KI6KRhTFYIbk3CWv0AWOzp/8qW+8/Ta5wAgGyi0uhm8lbZCWOpTi&#10;NhzhOjtrSsvWNTevoWK42Mwtk5WYtJlrlo8o7OWQk0ty/5b2W/h6vvLGm//6u99+fvwLMu/SW8ph&#10;NdTX4zlgy0V+qu+oaUOVvSRKHHLByRRDNycK1md7R9exkyeou4PjR1VtXV6BOI4rkJQlgxOnegII&#10;KpVSO1rr1ngruyCXgVCF6dzlS3/44+tvvHsIQ0fv0ODl69dwFKYSAeb2krKSksJ84XlhWdGADgwM&#10;gT+9oyPFV/v7jxz9jFo/RN9IP2PoEKAstSOHhjCM3LP9rkf27VslWSP0qGpsqf5CXk90PsfmVLa9&#10;WLF7dRHHleXo8WPHCc7DFCOJdy2Sit4MEmT+3SefenjP/eKP4VbKeCYxS8MkpoBU8Hb0jIgCfgpE&#10;KDPih+kpEA8ZVdLIhu4pGEQcijlVYwVMF+hJdJ/ki5f+E3CoWG2lEkw2lQYlugYV2vDwmbNnsUGT&#10;Z44IUgSA+PpruCvGp43r1mxas76mTBJZK8pUyTP+im3TGuNiu7YqVNjPKZZDR6+1S0kbsBcxR8gA&#10;UpmUUIW5sIigkA1r1+KUSdgvxdyou2NwRDC0FRBS/9Q7Pd0Xr137/OSJ1w69/fKbf/z0i2OtHXcI&#10;RpDa5UXULR+mqvj6tevq6mol2kIVmVrvR23lMkYT5hJ8YBodAjVab99Cl/Pciy8eOnz4xJenW9va&#10;c/Lya5bUl1KICKVjTPhY4smYKUzAnfZKPERvdNwmxPXlN984/tUZSJNVUICyRbqUn3/x0qXLV66Q&#10;j7Cvr6ewqLC6qopCQYpdJbRA4YY4rlWUl69Y0UTPm5ubKb5H/6vKKkqJWuUkgWGxp/fgAw8+/cij&#10;qxswyaHIHIOYCnQ9I74S34FP6biHQ/VbNMW3b9/68MMPWlquY99ERSRJrcTHbrQ4O3fLmrX333Pv&#10;6qYmCfBnvlSF5k2vqqxiv9mcjodCU3C0xyS+/7iGFok1/UpIXQu4jTfi1cbhTPMNegZlrxqMartj&#10;Su6Ab1U6EdFz5MSJU19/TXnAwrJirNIE8aBuhJhk9sY6v7apmfRALCd1SsTeKj6FpJ7yLArq9mDZ&#10;HhyTKZOIc6Usf9IoDvRfunbtRnubnE0G+g0+SslTKlFlUamyaG3Tys3r1jUvX86BzcPNwoei3pN4&#10;PbV53OnpOn323Et//OOvfvc7NK/tnZ3QBXUgABF0iGtyVTUh2AJ9ZVehS5r1X85FylkSCyOlOtkc&#10;RDHJp46enuOnvvzVb37zx7cPYbMuqyyvrqsTPaIiOVCX0EE1rjA7HqQ8R30yYUjxp4EIV9ta3/7g&#10;8L8+92x7d+dgzigJzqh8SoTTV2fPkmarr6+XlEmMqEBz1soJVwCmeNPoIRgn1YK169bv2rWL2uOg&#10;W5ILyembtTU4JBaNwcFNq1cfvH/f3l27aspKpPq7cR7OQuowzGdTWnr7la0ZWzoaJWkZ2lputB47&#10;cYKia5SllVzu5pBDDwYH8WH94Xe+t3/bLrHMWLiUoGsHWWPLMHZQ87NX0oe1gDwZNc9gCkQoM4Mn&#10;P8jQTQLH9ifNgyPmJzHSWL1GL3uFbrSiOfAAhfeOyQW4f99TWcZGaSo/xAF25f6hwQuXL5NJ+/qN&#10;Fky8Euashm/0AdmDJFteTQh2A1WMzb4Y02WOf5fiJk9QqlVXgKxu1Lq5EwF68eo1EuwN9faRQJE8&#10;0vjJkaF6z927Dx448MQjBw/s27eBhHliEUMISwyQ6kVEkUnd9tPffP3Wu+/8/pWXD31w+OL1a2hl&#10;RvMwoJuLYQ6Bru1t7VRAQZ1TX1MLsUBRUknR1BciaiUaQGII+JW4nKzRGwCvI0f+8Npr7330Uevt&#10;2wTwtt2+QzJk3MJq0OuUlUk+F28iFGCZfshTTIiM7OzvP/rFF69Qs/voZ7eoc5NfgBOABLqDJFSA&#10;0X/K9lBaEHCG0baqqspUGqoulAep2idnmChyKglVVq1atXrL5s3r1qwhNzXgm9IjteWV33nyKQrE&#10;l5cUC2TwtJZKeA9iqqD09DEmOsdxhJgRh4bR+nR0dJaVlzWtbMKLrqyUZIVFkhA0O2vDypV77969&#10;ctlydESSR0aMmyp/ZbCeW56Ht/0Q00gzxeW3lU/ElLONMuWgIeclC1w2xwk5w6iSTblDWXeSo1My&#10;6zY7q7AAZwm8Jlpvt2nBQz0K8EYpMZq7c+u2zevW11ZUSpkZsRFLalMtuUg3PMWepVC1S4NzvGRP&#10;lkETNWRuQSG6NCr9iBuuRixhKKcoDTkZ1qxYcd/OXWhMqVTZWL+EAH9LoGtGbaaSWzACUJHynfcP&#10;//6ll/4oOcXO3u7u5pQ1KBHX4pwNPqtQ90pKkpoa0pCiKSLNrKE6SrLbsoLkse3dXR9//tkzzz37&#10;4WdHOZ3euNXW2d3DqiE1EoWFtKJ69lA/0FEYXiB1fjZeyJZJl2fxgq7B/g+PfPrcyy99duokkTRS&#10;p4Dv8T3NzUHH2Xrr1rWrV9tvtOCXisuQpJSSGZSsv8BdOiw5N3JzKTlGbAymABaOKKqXNpSgNpaS&#10;kvgHDO/cshWfY/IbUHMVbOsF4RmCjHGvKRq9la7ZKCUzsVjqvWzBrS03zp47S0a5/sF+joU4nsrO&#10;hrVhaKiioPBbBx+9a9PWkcF+Tawr+NSjn7rZxi3GsTkez1lTr6RkODBqE1HAo0CEMiNWSJYCY5uT&#10;yXrVDmqSG7X8Soois0spgnMoI5HcH/fqmPnGrHTq8piV1drW9vkXxy5cvIBtntcSesKOzmaKRm3L&#10;ug3bN24iDAifPk11YuIw9nMMfKg3mpb3VX2IGq2lf5LJPK+g8Ouz51qvt1Dn467NWwCXwMpH9u/f&#10;v/f+XVu3LampqSRZteXLFIc2jS/VVyCDETkgwpcJJv3i+J3eniF0OWSH4Z/1QiN2UScAYZcuqRe/&#10;VcpdImnVqmiKD1Go2JWbM5Cd3dLW9v6nn2Kqe+ejD1tvoxPNA2X2Dw339g+QIpQBoVKsraq0XDNK&#10;YRmOdsdT7w0MDl24epX8JlSGvNzaQpcQkBJ3oXpKkfOIOlLSCG7LXolVeu/e2ooKeYykEkReakIS&#10;niu6PTG32XSS0QVEglKKAsqb1qzbtGYDyrCl2CLR2lrwkvRCzPXiFKq/GUQylGTw0z/Zwjw52VJg&#10;aWkj2a/uumv7po2bVq1spuxK8/IVa5avuGvj5u0bN9dVVQvN9SGiODfduUR6TS0BE6LMOKdM65Lh&#10;y1lGmY49VYupuitRbeoKEvbyHx6SW0s+SCh4Mjvr+Okz5PxqbW8T/lAjsVTMwi1kNGtFw9It6zdQ&#10;+1Q1aRIco2vOFpGbQflsCzkGMWW9K2/I0i8uKaEW69dnv+nr7yuvrKwqLyfcZMemTQ/ve+DhBx4g&#10;083OLVuW1zdgHFBg6ludBK8MD529cOH1N9/4/YsvgQsv3bzZTcUCIUGemCwkfRJ+GX3cRo2C+tol&#10;6NHNkUBRphzNhGS68PlK4npyc4GY+Ck+//JLZOBqudVGFs+u/l6M7719feXlZdVV1SQ+Ew6N2ZHB&#10;1uwAuixUPZudA6Y8ffbrl15/7Y133sGTVWJ8aKAJbiU2MSeH+PHujs6OGzcGu7pWNq1cUt+ggXRS&#10;LZaEG+iLpeYnnpe5OYXklygt0QTv9SwctPLNK5ZTLbO+tvrubdsAmoTfS1CU0FiGq5rg2FrxQ0xl&#10;UdX+mm+yok+2QMAxMUnl5ctJoLq0oVzs+IVsYlTg3LRqDbV2N6xcrYncxQnC2ycmLo2x7XJsgUbq&#10;TP9OFX2eOQUilDlzGmbcExwcFNFhWkwHK2OKmMREccLeiXb5xuJg1OKq6TvEv+/mTUnMeaO1tbFx&#10;6ZK6uhWNjSt1y960au2enXdvXrsO9KOhK+Mc88Ztp7KHizVY5JNanNUOqBEzpGIuKO7o7GaDpr7I&#10;Iw88+MB9e3Zs3YqWdFl9fRUmMYFRUinRYqi9IpgWRIID1vDQtRs3vj537vyVS3yWGE+izp1QsGjQ&#10;oeGeO12I9joKmq9YiU5UxZmAVNHEmH6RmNYRXNPaD3/66Wtvv/XBkU8peSxVzLF0C9aTGF5Cbu/c&#10;uY1SsrqitLa6Up3MLLSVf2K0U11FFqkQPzpyhNxP1GJByqIflQQ0ilokUpvXabwR1r51q9d899vf&#10;3r55M5U5PSEryE9paRFOCjFNyYmjAo5v5QWi66XmR2P90tqqaiyDMn0xQaXZpCXfjOIjsavGlDOG&#10;NeMvmY0cYsjKMccjjJc21C9ftoywayojb9uwcdOaNcvqG/D61ZtlaFaAPhaiFHua/2zh9KfTrcg4&#10;QKmgfw4UNzEMLotItGmqpBN6C56OoXLPNOwbUjI9VY3VNxcvfXPu7I3WG5ScAfSQ/IuKkThIVJWW&#10;1lfVbN2wCddMHbnUGlWQqckZ9dzgFGmGL5W9FHMC6DQhESZiyvNcv8HSbIVNtm7ZTBHI+++++8Ce&#10;vQ/uvZ+QeSzydRUVFH0Vu7inIjffEBkqZ6eTZ7564cWX3n3/vbauriGUhZqPkxyVYvjGAEz4D0li&#10;e3rh1brqGmoUmU1afmggta4APdmgWM2mflLvx8c++8Nrr77x/rvXb7X1USo1Lwd3kc6+HhyRYU40&#10;5VUV1VQDN+9xxfUC3VBDmrs3X7bean/tzTeIQMK1mlxfvINDmia5lKA0gepSqGyYZGDNSxt37dy1&#10;rHE53g56SMyVAvTqh+NtiUoxtg72FnJ+oZWXE9SyRhKjstWQVaBcw+Zk4xKVti5h1WWa4t/5mNts&#10;Q3hx6tSTm5lhyESGnWFF0wrqRa1dvXrlihWrmprWrWreuGbN7rvu2rVtWz1GHvFiZaOKnXunQpmG&#10;//XFY2dzfW8yvDbdaov+nukUiFBmpnNAuPE7wWy6kJiUnlRvFf8GkTSqOdM91rePKRKyr1QEyJ9I&#10;Vnez9WZJSfHOHTu3bt5E9qJd2+66d8fO+3bs2rV5y7Il9fg7SjvVf8R2y7jNUfdxhZiGiqTuoakN&#10;JCMd+eyKKWexfdPmu7ZsWbNyRR1OVxptobBSRawWEVZt01i1GQlrz8+X8mvk3bx6FQdNFCFij+Jd&#10;itXkN9SfdGtouPNme3lx8drm1ShHJRuiygz1yBK/LDGUt7d98vnnL7/xxw+PHr3S2kIybsSIuJpJ&#10;E9GmEBEF0Oy81UYd9Ppa+lgm5Yz5s+EDlRLQFM3N0ePHPzryKZhVsmJKYLqoS3XEgmOke8PD6FEe&#10;OXDgh//mT+uqqgxDqLZJRZtHR29SFfdIwRQJI9DwXQyCxUX4r47FIutwoKqAI/GrHLP1Cv1iOHQy&#10;iWX5MSUuJYfK4tjiwSWNNTU4LYBiiYJXyCVUVTms+k+TsZ7sNQnsE4bKOgmuiYByTvClo7P0XTXN&#10;Ck3MdZjklXLEkOngz5a/Me5KQvhzX8utW1euXWtvawOUoRGkZCI+DzhvAERWLWvavJ4UDcskJM6y&#10;aSvpFMdopzzgIV8bh5g+TbXKFpmOr6xoOonDW7Z06cP7Dzz+8EPoL7eu3wioKi8ohO0IrpF7jcTa&#10;Z+7DpiCJL7PQ3LefOHWaQxrRaThnsAoEhKJ6V68YGX9uXtedO4N9fRWlZRqAT3SU9kz4cRijhlQQ&#10;EMN39p3e3mNfnvwtqUDfPXSdsPc8csVLqVlAH5rR7u6udpbDwGBFSSl1X4GtXtlMibNCWSkLBL7C&#10;cfXEl1/+9tnncDjBcC+5IxiygGRN0iTYW2aEg+L65Sv+6vs/vPvu3SxDiVhX30e0mLAx2mJwtWgQ&#10;NdeDnBbUkM3hkh2gvq6GczIuBEBMq9glNJfxSty9R/UYRzpe1inBXi6pxDw0iAdpbi4bVV0t07oE&#10;iLlh3bod27eBL7dt2rRhzVpJli6ZLL0NbPJVYVw08WeM2aZbTOFER3RXxlEgQpkZN+UzHXDcadc9&#10;zm8anVoKegZi8/gyvOACLzRrox7jNTBTq+agKqiqrCRj5f177tu+ddv2TVsoOLFt48bNq9Ytq6kt&#10;VV2X6iVNMpqs9CMND49oohDNdWcCVDMbm8KIuJYVDfVLl9SidTBVpzoA6HPUpOXfh2Mbs3QcREX+&#10;SbzZrl2/TkU76m6LnETnQagBwonsSAPD+ZQnRzJlZy+tqVvT3Lx2dTO9BWLqcwUZIyNxTySC9aU/&#10;vn7o/fevkVYJGpGrsyBfEpxIEKxqahWIdLS1dt+6hVaGuJySQmr3WSSTVQOSjpOJnfouJF7p7u8j&#10;cw1iGO2LeIIKRJYCJjQlcIG6dtTw2L5+vWWajgUI2OC8g0MMachkqDequNaRVNOwJveQ/Lm3t28Q&#10;5RYxE+h66CJfa/S9QhNRwypKmkhAD8sarLWpM7aycBOBPjJum1ueTA4qebQlSvQidVT2jqEh46hY&#10;Ep5JmTx2Hhr335kuh5ncryZQSc5vpXdiJgEvt44qkT1/gYlv8fhaIb3N2rhLSNPTT4auodKSktXN&#10;K++9+25Kcj+wZ++Bvffv37N319a71hBjXlREpLeY6WOsLpnPtWJpDFyav7Vm6tdToegy+akKctwz&#10;cOpds3r11s1bKWffWF0HawGnpLYO+bfEAUDU1eZP682WLLosbL0gMhIL4NlJOUTKxvbCqlRmlyh4&#10;gsukhCl5WaWmKHCyrx+XFWwLHI0AiJqBSJ6mOdoFjXb19X3x5cmfP/Prtw+/T86mYSCmB2+1wKwS&#10;pre7+3Z7e09nF2Xia6prUOjq6UfOgRqyJKnmUZ5+9vmx9z84DDRXT03Rrcrqg8KSoYlWknMeLea3&#10;Hzn42IMPon2X4HVNeiZZ0hSs68nRlNJ6blMvW3G51DMqXRcwKsFMCuhVeSxNoKfVUzAsLrsIXRjj&#10;ZjtoqduuoFEpialAXx14lH+w0VOhp6CwtKS4qqycz/RMfNxl37B++XZGt4fHLc4xJrLJnni+mQm7&#10;R/dmKAUilJmhEx9y2BMh5sQD7wRQ5n+Xp9fQ7dWUmraV8UECEQTKiMpK1RqiFSgm3LuOUmnLUVtW&#10;l1dS4rk0HxEhBXDMim2F7Szrim2LEyBuNh5fYobLyiZDkkiE3FxsYYMSJK7upDElpXormv7QII9f&#10;SxYbhHu6il1iV/MLClE+Xbl6taPjjlj5FA6SZFKxYRb1+ECZB/bue/LgQXSlVCdHbqrbo/mWydso&#10;JHjh4sUPPvnky6/P9A4OZOPZSQ+RbYKyNXsR2A7JjdgeGi7Nz1vW0HDfPfeQKFQtaeZrKlpBcTMt&#10;LKiqIUkOucwroCCF/noIAJKqLjlSQ4WuDfSjD/6Tb3/rsQMPlmi0u+KJWOqcicQzcGGAzzLeMEda&#10;m/DM2QvHT58mWgLVEZoclZQi8zygqthnSpQ5nklMCHo36MxathqOHZKghf5BEI38siAPfrjQGbtT&#10;MacowCaZ/5C8nt7bHAqJSX+DGDIYT+EqICWGDybri64RCxHSCfK0YpZXUuARnImTycb163bv3HX3&#10;9u0kH123snll47LG2volVZXlxQRaxSLZvQOfnfBkXRnKlOSa4tWrYM2QokQH2bFHzhvifVhSgo6Q&#10;855UG9eDBdkxbXl6bhx2jPBObaK0GyQyPCu7kGJUZaWYs7+5eIH8lJJxkycLnlPTBAuJ+LOsnPKi&#10;oubGRpyw0dipk4bNthfAB6YlJPwXv/0tQXgtt9vRKw5R6IdQGMN0+lpZxmRup8BAZxfhZc1NTewk&#10;+fnmHMLfdDzCUqM9pHcfHCCwCU/ozp5u9asxH1lJeYFvNwlNSUL0vSee2LJ2LUpcu9ML+zZkqXuR&#10;dxnFYuhOhqXaXy5Cjnr7+3l1Xp7gZvNB5+LAKS6mxBJpwUyZR9kkbTJi+5uteeMNj7JkCJDjClsE&#10;4FIySbEZWGcIN7Iwdp6g6Up1yLHFZh2NM8/Huh+hzPRuARnz9AhlZsxUhx7oVMpL/wNjonISlGLN&#10;fNBPdz/DYBYlaoZo3REJbR6yct7moyTxCJzLSdZIeKbupLrB6n4tqZ6tb7bZesf1GOjwdU+QpZ75&#10;RX+pcBNrckdfH+HbwwMDJWgkUBAA/kQvqELUHLVUzzAJ2fQ7foiukQp4ZD4qL8ckd/X69c6ODpSX&#10;sp+DC4eGq0rLtm7Y+PSjj33v6W/t2b0boMybVIUiG77ASHWZQjKQxmhgeKilve12V0fP4IBZh1WQ&#10;i8iRajuDQ4iL5bU1D9x377effpoCeljuTFniddFTNlEGurCmrnYp8eBLlpCrqKezmzLKRNCjEwIH&#10;VJWX/dn3v/+txx+vr6hCS6i1qgXFqdpkUojGl+IIh0ZRtbdSmwewTq0ewp7I9nLmwvkTZ07f7ukC&#10;yVKBuihf8yJpqR7zFnUPjSel//eYqmUMGFg9aU16jwwmDgMSWWJBE4smwa0Yo+FR4aUYTArN7LN5&#10;46Tk1kF7C8RTQSXokzom6nlNiCAHNXNE0bMSBU4ry8sbapcsawBWUg+wvLyIrOIFlHykihQQUw5p&#10;Pg6X/sjjjPU1ykeOYV48En+Qp3MXWFK9JwTR6DlJ8h7o2jFoZ/+UH31KM/VpEeW73gqYRKNXDNLN&#10;Lzx74SLB5gNkWXK1ZFiMQ8P4UFI6iFiZ+3ffywmtoZYsDQK7jFXlZfqeWz09n3x2lJw+5D/SfEwC&#10;zEw16HUAS/PAIHZx7Mib1m0gFT7+GFIzzFvm5mmKcjS3qLi4CkJRUayoiNijfqoR9A+oh6fUg80f&#10;zcYR/LH9Dx64997ainK0hTpZ6nKgDsxxG11s3nwbqPIw/qaXrl45dvLkxatXSKxLmgusH1rMIqtv&#10;kHg/yTkma07dBpSIQnW3PnW3i5nXvUOB4xQ9Hhhqth4BWE0Trf8gu8zoRFg5Dnd6HY5Q5mzuBov4&#10;XRHKXMSTO5+GNh5imFOmbKCqyzR9jBVwFOOuGJTUMOpZA023ounQYzJMJZlfQprKZcJOb7JO3B8F&#10;pqC87B4YxGfxy7PffPTZZ0ePHR/q76urrCSDjuqFRqwqiQpDCWSxPXyMjoYLYv9Mk4TzU1lpGR/J&#10;+8j/Bnr7cGHMG81GQD5w7x4g5hOPPEI8b31NTREhDsTRqlOYSA5LNK02tcLi4vKqSmQZaQJvd9zB&#10;GC1txJ1LsCRmTZKILq9b8si++//kyaf27r4HFa8OX2WHQwcmfBGWRHhUVhJVU095+epqVJgD3T1k&#10;yUZ2PfLg/h9+90+2rl7DjYhZqZotikwzT48TNWMyUkap8Sia7BCJ1T80imnydy/+4YXXXr12q+0M&#10;ISa32q633rh+/Vp3VxdjBDuQBtKmyD00HmX62VP/5uiqglW+4VRAzScCO6j/dO3mDRJQYwMW/TV+&#10;aTJQEZdaOdCDpAbQ5hPfz7gvcQtnHNE8bK7JvQQPit7XLOixTF1iYxW1lqdZjOE/ywTgA4F+IKTT&#10;oKtPIaYppxW8MB0cz/AMud3ZSdxbT18f5t8C1Njibqk1ErVHDsP41o7HBeL/oD6FenCRtQOq6+jq&#10;gnlutrerWwQJKofoXk15xabVax/cc99jBx7ad8+9q5Y3ATpjzsze+cX8TsSxJidbguM6OlDdW/2e&#10;MWszQyNUaHgEm/ueu+955IH9a5tXUWoBbZ/4OirQVPdO9p9cqicAMuWEVl/PCY1kWwN9/YJQseeP&#10;Zi+rq3v4/n2P7d+/rqmJA5s74HkrZyLfuSXlZo1FnZNLwqaPP/vspdde++TYsSutrbfgapxtCNST&#10;NWCpN8UIrhFO8knD8XRte2c2ZXKz4bh3ywapreyIoqsA+nA8wwOnd3BoAPVuvrgQuFq83iHav+i9&#10;LdQ7u0coc8arN3qAUCBCmREfJKRAMorMZEjo24L90T+2e8o+L9umaBnFaC07pRQ1l93VYmwVcdrx&#10;3MSYKcr0T/p6C0kYuzzYwlcSmDKaxT57q7Obsnsnv/rq0+PH33rv/VfffvvTzz8nT/LKxqU11VXY&#10;rsTbSd/uSWDVCcSwj/vgoSG1HYosA+6gViQOoLuji4xIHbduVZVXrF+95uCDB77z5JP79+5d1bic&#10;0BZUKQyBQFRNxaSdlYBZr8f5eYVUCaqprUVGkimFXO5aUjm3QCpGj1C/sa6i6uAD+//0W9/et3t3&#10;ZUmph7ANGatFU0SM6jA05w/OaTnlJWVEBqxbvYpkTKRiGh0axA/v//jrvyJ2imhxRKxos6hdLkOI&#10;k5D+2VLjtZFYZKQIKoKT3v/0CFnfT3zzVe/ocHtXB1rYb86e/erM6Zbr1xgpyUGrK6u0P94s2VxN&#10;dumsjfubAUwP1pCz8GLLtbc+eO+zE1+cu3jxekvLjZYbN67f4LkUy8G9z7LwmNlTXENN7bNorkRU&#10;8zIVeDmq5HgmwWYW3Ca1xk2t5WkWY4wct1CM1O4y6CH/k1slhzmXhvezMNGzgfjPnDv/7ocfvv3u&#10;oSvXrkrG/mqU4pq3Vc8UfuWosY3HPAKEVevsTZYsYtHb5eTW1FQBNC9fuTTQ3ycBcyOjS+vq7t25&#10;89uPP/7ogQM7t2xDLS+ae6kMyai8GVYrs6hwOdE0NC6trK66dec2iXWxRBNNJoW0Yio5iMITHrjv&#10;Ph64Z+cusm+CjKVKpCrp5RAqu4kuKYAdWJMMRHV1TU1NdbV1pGulVGVfRxfJdO+/994nHzm4a+vW&#10;ihLJ6mo0c/MjH/yIzZHU9iz9Zy87e/nyW++99/qht784ffrrixfOX7p88cqVay0teDnjq1pSXKLd&#10;s1Qb6g6jnkUxt10PWnrnKfdGtb5IF2JzIA8AYg4PX7px40pLK8nqcWuRlE/m/SxunX5E6gbjndVj&#10;e9+iWUjRQOaMAhHKnDPSL4AXTwsxfRuo20knRxM+YSkKS1W+6ObuVRMRR6W+/u7+gTs9nXhtkRZT&#10;coLYVi6xyxoVpBZkT8HpQarYzu4pZ2ynj229+l+Uo9291IhrOXr8C3Z2qanz4QfHTn559tKltju3&#10;QVvNhNoubSgtKaN0Ir6SZm/yYnvlYTF8qRLb9mDTwmrogCBFvkOdSYYUoCEOVRvXrvvzH/zwW489&#10;uWntevIEYZLGLi4JmTUhiQXr8Cp0FQxTA2otmDWvrLICPQoCDyh1u/1WIcISrDk8Sub5/fft+fd/&#10;/hd7du4sLSwY7Jc8zF5HRACJZc1LJGRmSonDESxOhaTKkjKSpxAF3FBXS56g7zz1ZE1lJW2wAEqC&#10;FonEVWQQE8ljBFRCeipeNXdCHYEo5F0aHf3Jr399+OiR3pGhQaR+QV7vYH9Xd1fnnTvtra2EIGxc&#10;vYbi7xZVMk4MxzN9jMP8JwTF3/JPgEA2BeJPnv36uZdf/OCjj744ceLzY8fePfTO0U8/pUwiDnYE&#10;QnkpPZUCOOBqaMWCxZkTF9SEbcJIptNs8F/1lV4OUWyjHsR0Gi2PFnFrOe5F/nVjdm2NPJNlgPY6&#10;J4cSrF9fvEgeSoK4//j+O+98ePjjz49g9t1Euv6VzXKUED0qDsdiP55woIitICvfoDHd6lgobDc8&#10;OEwIEenNb9+6deqLLyj1tHvH9qcee+yJRx+9b9cuvEirKGUutX3Qu1vyVlOVmtpN8iqIF2ZWFgeq&#10;mqoqTnEt16/jiwwh8EXmz8DkZXVLDu4/8O0nniBRfE1FBYtCjnxeHKBGMgnDqN1cFYEMGWcDyl+x&#10;aFg4xIOTrKihpuapRw7uufvuxrpa8TrVzWD85CjbOcJ6n23shtk4Qufgd0mqsjffe+/02bMD2aOd&#10;AwNtdzqAmERBnTnz1ZVLlyvLKlYub5Szn55GZRq01pHWgfU2IzspeP/02eYz7Z219MQJofiO+qI/&#10;feaZV95++8TpUyyfT48e+ebcOeBsCXVLSynr6nXNG0hs3egg3Ea6ACRV1MX5TIEIZc7n2ZnHfYtt&#10;QROF1+Sdju1filpMxphVaKSltaXtZhvRMydOffnOJx++/d6h7p5eKmdQxk32Ojy0OICL9BKPQC9k&#10;U5GgxSNLB6QzfnO5viwGNYZGRtvudP74J//yzz//6ZFjx6+3tV9rbe3C3Qrnp5zcod6u5fW1K5uW&#10;o0cU7Yid8dXgKJE1MZkhajx5l7zU3sufRAUomh6Ngc4Ru/nS+obN6zc8/OAB6uJQA10ixQm7UbQl&#10;MljjmRQ0ezWdxeirkEGls1CFQjg1NTXEKLS2tPR0dQ/19deUlWN5/3/9X/+BBDQUC0Exg5MqTSVy&#10;XMSJl9UllgufX6n1I/CQHqOLAt1ivK6pqFzV3Lx588Z6DOiSplnEpOYn0gjYMSFj8sUToTJMsb4K&#10;kjGIiaaH0PWLLa3/9ItfHv/q9AiZYkhpxM8hyoISd5FD0cK7t++QhPa1ddDFhm5T5PuP/WK6F3Us&#10;9F/mrwtnCMrM6RjoP3H2q/c/+fji5cutN7naSIvdeadjx/btu3bswGdXQLum0jT3OMm4NPlBZx6v&#10;Jl/XkllQHttr4BpTNTA61NnTeae780rL1dudd/iusFA8QBSR2WHE80AYw/yxg5izu47p4dQJQ/WZ&#10;4j3Z0d1z6qtvDn3woeLL9z784vMzl85fvtly7WZrT1/Ppo0bVq9aXZxf6JUAFe/n2KPH0Vv9OtSF&#10;ApZQ00UsFHtEaq6SGwt43N3RsfuuHUDMhx7YR1LJhurqEoqiatSaxhLZcUgdVdRbV1ehJoLNkjik&#10;mqpqSpVi5m65ep0CP5TiwXGlvrrm4X37nz742O5tdy2pqirIyvHC1LUT6mCq+UI1LT0GDVNqyurO&#10;zSktKqmprKojtdbSpaS2APU2LV1aggulvNiLhxrj7Tj+Hts9Yp/I65mVdbOj892PP6aaw+XWG4OU&#10;BxseJuCvu7ePGkUcLIsLirZu2rhxdbNtPJKolmjz0RG8vRX2eaw9BjFjq0pGIzSV5cYB1hSabBAt&#10;t27/r5//7IOjR660XD/z9denTp26fr2FRMDkU6qurlYwqh4Ok0xahDIXxo4x/3sZocz5P0fzsocm&#10;vCbrWhxmGGvigKZuakACNJrXblz/zbO/e+XVV995/92Pjh759IvPPz5yBBUCOy3p1qWhxJzK9qm6&#10;G6dZVHWV/jOv9tiOGNss5b/ecR9Q2D808uGnn3xGdvf2drzKpDCxV6N5dKivZ/mS6tWrVzUsW4Ya&#10;THCUYUJv4zXI4jQHYyoEjcv26nGYogFJgP6jcenSZUsby0tLQIISwK4ucV68rYkBg6u6wYtXgOJt&#10;z3YljXPKy8vramoJ3b16+XJhTu5D9z/w1//uz7asW4/3KAISXCj5+DReQdWQ5kSKrd/wohADhMYr&#10;1CEPLzeBkuSi5oGkOAHycof654nqz3xhlbAxcKaUdWLMQ5we+JYCMre7el8/dIiKmjdutVuCIQm6&#10;kdAFisvnrlq+4tGHHib5aHlZuUprnYlxINKbuNicxSbSrwVSeCsFV7Jz2ro6Pvrsk48//bSt/eYQ&#10;AJqxoIoaHj7wwP779+whxbZorDRUyMjoC/GdlwsnYaf8C8og/lSriQnGNHz28gXyEnxx8ovjJ744&#10;eerUJ0c+xbuxpLwMU6/gJJlUnQFTD5tGzS5bO8rn9mvcPKkVWdjgTnf3ex9/9PyrLx/66MNzLVev&#10;tN7oGOjpyx4dGBqgoCKpW8k3vgK9taZqVzdOf5fjZl46o1pSYRlBwFZRVssEwJ/VlZWkW9q9cwf5&#10;azECFOLfTGgRnKy5Jz1GNcOwJMwS7MwLaCAq+dEscjaRqJwwcHK5d7TfGu4foDzV/ffc963HHr/n&#10;rh2NNbWFksBMslei4LRjpKh+bT3KAVYgsofHdVmJM0x+XlVFRdPSxlUrlvM09PRKUk+Z6CG/MZrK&#10;kybfFZUSvcMjp86dP/TBB8dPn5Jc9KwdEp1p+QnsGf3dvXvvvW/fnj3L6uuGJMOUdIKwO95n8UDu&#10;PXEoU7diQ5nyGsmCpKdHKhVdbGn5xQvPf33hXNdAf/stUu7eBlIvX75s44YNeAW4gC3fCByDRihz&#10;4W0g87PHPkft+dnBqFfzkAJTAsnxQjGmcvFGYKor1ZIg2zjWE47TPTzw8fHPXz70xqvvvHX46Ccn&#10;zpy6ePXyhSuXWm9LUvHB7BH0cmy3onkzjZ9PGPrhie6ztve7znm7MjtpSXHhuvUUOlkhIIxnaIiP&#10;BEIDtEZHCHH96vy59o47kuVDBYjALA1PMI2gXGrjltIjYyG0sTKAYrHUaJ4cau4VoU4pLsTNnlR8&#10;WKUVX2oxPJWqOShWJQ4JuQIsQy+pERWKjwTbIkmwYpdl561fsfJbBw/+6ZNP/eW/+Td/9r3v7r9n&#10;dzE2d4pDEuAbc6K0DIuSak8ChDwvN3ouxUiMTAbyFGVofngeLlmyaY2KZIAAI00gqhBEdat2mSYR&#10;F1INjsAYKf/M4VFdVu/c6Xjzj3/svC0GfUkxxB0DA6ZNLMgvqG9oWLdhfVV1jXZAZzwYA+usQgwp&#10;6ye07+vtbr1yref27ezBocKcHP5BgWWNSynVV1BInRjNaOhldZE7g71t7lrHLQ4l/NgVY7px/RuD&#10;/gIaRzu7O99559A//fif/sf//f/70Y9//C8/++m//vY37x5+n6r3FAiA70z17j3WDzF1Vgxi2k/5&#10;F4snsT/JtMGw6KmLi7v6es9fuXzh+tUeyfU1Ojg6IhnUiwqIUDt26suTZ06jtPZ0lQYBJ70E5sqT&#10;0TV6qxQm0yMQBwUM5c2Ny5586KG9u3Zh4JZCC4Sc414sqTeVD6zkpqZPsrOLmZLFeZF3Dw2LynMk&#10;q7as/N5td/3Z9/5k367d29Zu2H/3vd//1rf27tjVWFWjEJNK6xJvjrrPHGO0XJVG4cFV+AY404Sq&#10;WsU3fHiwKD9vSXU1/2B4rb9jLpDeFMWcaNyY5Xv7szO2uF97Bga//Orrr8+fu9XZifmDDZBEADnA&#10;ac0eD6TdcffdzatXEaRIolM1HmRhveCfZvEaxx5xD5fXxSbO9Q/7wu3ODk1YISksJGIO8wrpoEqK&#10;+GdpPOIYb+4WRPTmRUuBBbMpL9oZmM8Dm6hmGn++nUwNFRuP2xP94tS+VC0CgpAo7sKKsuzigv7c&#10;rJ7skf7s4aGskaLiovOXLn5z4ZzoICk/TjUNsBB8KlpBz5hrW6Nunt4/Hir6gPFA08lNUhVt2rCW&#10;jOhSlFh8yCRZkhqoRRV39uLFk6fOXGu5QZeQlyIyJSu4l55dgCbhmaAsUvngIGWOofRU9IWy94PA&#10;cOjk5xCYGEOveFzKfyVDkGJNcyc19RE3DRPPk5uHGmMYnSRhsxYPqzmJEKgEZiNSirKyVy1d+lc/&#10;+MF//H/8+4f23Feck1VEKTxLxawDV5xsF2pEsnYWAnUhk5gWJW1mPv8E3/KVVvgTgg0PDw70d3V2&#10;UEYIIxyaKA0W8TLDWFJA1QwrhLECLBpKIijTpeUW6d/fev0aeQuJh8iXUihg58HR/n7eV11V1SxV&#10;9JYRviAWdnUP9YtfP04ar9KMKaW1D/J2607W6GBff+/tjtGe3vyhkUKihyVeeHjtutVLGpbQQ6aM&#10;mTACqnfrQr0SdX0CIBVm0omHyBcuXKRiDeEj5wmNunGjnQJR3V19wwPKcEJ+I6NfiynU1bD8OKSi&#10;a1Pae6c5bVBZVrSsaQXlEStqq/sH+7NKSuRw0tUleVPz889funTy9JnW27dUeY4i3isQYOtcleLe&#10;sU2N23J8wT4u1XH0ypW8t1IvkvVChBz5ECh6Dl4szM4t5ukS+qaQSTg+ZrDwNh2ZbnEaVd7Ow6As&#10;JzZOYtn4bNy34+5//2d/8X/85V/+yVNP37/znvqKymKU9sL0g4JHySZJ8ksWo6xtSwghy503aaks&#10;HHt5IZFGLKcRc3fBoC7t6Lae5ryg73G85nF63JnKMbzA66ysnp7uixcvXr56lcScJC8iW9PwABXd&#10;+Q+bQc7GjZuoFlkF/svOggyaPEHT8scKm/lf6D9Mj2FedWL3Dgks1YHBjjt3cKHRpczBFhqMYHMh&#10;vInL3zcf+yl9xy3chbqmon7PEwpEKHOeTMSi68ak260nfEyv4mkoikpL2d37hwcJnNFywIPnzn1z&#10;+dIVTYRDru88UXkAdaTmxXjNmG6N7jv/pqnv8TQIbJlo79ZQIHvj+uqK8v6+HlQDUk3cLM1DpJLs&#10;a2+/dbOtDfiF7oYHDqJJwMtQw2MUeEp1NySiBvDQG4AW0UqSuwWDH6qdviEShYxQg6Sjp6sHSSza&#10;Te2A3ogUAXmqsMTvSxJkKnozTKwiwfZ4dZ4TOC0txK63pKa2sqxc64SMUmTIOmzqh/HUNc2lJrMk&#10;pQz9EhObhBujsOT9cgM5aLJHb96+8+HRI+euXKGmX15x8YA4iiruFsuqWsxFJSIoT0dgPpXSLas4&#10;wi+8oKGu5off+5NHH3poDcE3hYWkdqfcJKmL6qqqt6xff9/du/EtE38DM0H6rjjEORXHC8QcJj0o&#10;olEGzjCIqa8oLi0rKCRBN9Eb4rNbWVFYhMJLuEhAPTPCdEgywICa07lbdnG8POmBznx2vWu8/6pg&#10;QVJWlRSjhOsfHKLMD7nEKd7Y1dMD0JTMkaaTt3+CVMaWihmrjdPG6eZjb5Jc+GCTQU4j4q64bv2a&#10;HTu2lxYVkQV2uKOL0j1Meyk5HodGB7v6Ll24eOr0aXjOZfZXVOuUeQLKzCKsXcphmmBROUZgpsjJ&#10;6u7vhTOpW4pKU0oLaB4feE8KmNJKixyM9ZV6QJ5lg8g2caKUJcQI8zmCSWu+4IRTUVyyY9Pmgw88&#10;uGfHrpqyiiJ9tBYylTpHNnxlnpgnix7ZVFPv4WK8eYDwqMrFjxPnZvAlC4rFSy53yW6bS1c53Axg&#10;5la244kDVFrq75eFpPb9iYRF+QpNi5k13tLfP9zTkzNMjqTBgpGh3MH+ivy87z3x2LLaGkHU6mSM&#10;+zY4GJMO9dE98sbWvj3cXHF0DCxidZnRE4KewIXgPQTksa3duZPFqaCra7S7e7irszhrtEoS6XN0&#10;9TT/Hovp6L2NUxhvwSyluVvE0ZuTokDkl5kUmaJGYSgw2TaFqJHoalFziW8WqOnK9StXr13rxISk&#10;UGwYfNHXv23L1kcfOICKQ4WBlrkbD1m8/sReYRulT7U51l926u7uHkQSGZZb225evHiJZMuScDFH&#10;nK4qCguX1dWg6FyzanUtpecKCkTRIf80wFNS1plYEgWbCBRRwIjIAbsNSIEOFIcF/SPDeD59cvTI&#10;5atXiktKy8vJHASONW9LTcAZU8BYcLkY7RWImmYktrOrDU+sf8ODKEa1PJLqVjTpikBAjcqYLlGP&#10;Wi/N3QztksTzivgnf8qNa//y61/971/8lOD6UfQZVQA1ipcA5uXZqIVikFJVIWZtl5eiQBWzpiZa&#10;lz8QS7Rm9ap77tl99z33rF69mr9QUqW3u4fqgts3bHr64KPLCHsCs1In0Hzp3DVeGzWOo/y6FBX4&#10;iqih8SgpojZu2PjoY4899fTT+/fv375924aNG7du2bJh3fraimrR0EiufvEjsFjrMIw6/+6Jw6CO&#10;2/2Yk1MZMXOfkXPx2tU8+BYF+chIcWnpcqpar99QU1KOX6Nhy7HFEgOecaDWB0ElEZamXxdWF7wH&#10;VYsKWm62fvjxxyQphymBXHw70jfAv+GeXtD/isZlvJHi9vIug/qmE/dAsixhmXzVkHteyGYqAEux&#10;DPPy2rq6b7TdZu2IllNuU2cVc7S13A7yu5XxNjQU8wAQDh0ZGhiQqbc/6W2F+Th6kga3WAPd9Eip&#10;ZRfkWUYVdfzVpLjS33HJd1XnyvFFXyvP6+kfOHP27LsffnD5+vXswoKSsvKBEXLY6tv0rYMDFE6X&#10;2D4tYu7D99pXu0SdODJaXFi4fNnyZcsaCVfquEM1g87hvl52qIqiov/zr/5qw8pmqihJ3VdWHXeo&#10;Q4j6zprtYuxpbq+zwVgsk61aWfGya2Rx+urt6+E8tnz58jVNKxrr6qpKitetWrV7x85N6zeQmd+V&#10;lh17sG011ukIZ86/nWEh9ihCmQtx1hZOnyfsUyYmzHOIT8CplhvXL1y4QHlGgF1JYRHJJptXrNx7&#10;D1kdd8V0LRiDxUvSS2Lif6Z+NnWG7ooWCDSGWVxbEiOhfmxtbT355UkQFXnLUYlt3rjh8QMPPnnw&#10;kQf23L9+1drK8gpiliXFj+7ngFGN6lGNkiE8EUfmu5lFqDWaExzUbty69cnnnz334h9e/uNrl69f&#10;q62VujsFeZiw7eVeBkc1IEsNDySYRgX5YqFNGptsFjQnZnYwBNUqRcbjTobuAzkqxjwpHTTVZciS&#10;92oJGIvfQGnSj6mvra/73c8+/envfvP5qS9xsPvm0sWrN1oKiovLKsupkWmo1/PSMkJqHIFgWhux&#10;AX1M8KIxG64oK60uLcUFc8WK5SiJt2zZvFLEWBOpDR/YfS9xwVjmNFxDEfbEK+47H8S0tgItFEhI&#10;rE9+IQHyjUsali9bsbxp2cqm5vWr161cuZIAKXJdoR3COUAhpoY+2TQt1ivG7TY+wEfrzdZPjxy5&#10;cPECjMHhBCYpLCwAw2zZtKWhsqYoCcztwy0xqqlLsrqUiDqbt5BVrKO765tvvmkn3ouwFNTGMNXI&#10;KLWsVjc1bV6/cfPGjVQzBzZZ4LdxkLuMr1VTKKlcJS8PGcilUIIkE2IFnTp/4Z3Dh09/9XVFRXlV&#10;VaUFt4lC3cLZTN0fg62xp+uLlHM0Qpw4NimF5XmmaBCSlT/QHGjm2SkJ0eQ2I4vxt/7fEJtHXRe9&#10;42UuyEWVSDrYN9559zcvPP/5qVNU6ykuLy4olq1CdPzoLkVJOZQvv+NZHeNARwE3a9T8zMvHoZjQ&#10;xnXr1jYsqasoI+SpiAg/yo+tb1715//mT/FJ5VdvUrR3LpzI8i056lob94/zsLjH6JK3okESj5if&#10;X1xasmbtmm1btmzduImw/XWr12zZtJE8GEuX1Fu/dNn74atv8SzelbRYd4j5Oa4IZc7PeVngvUqw&#10;PXlwSmWESI6RPmoH9/ehR9y8YeOObdvu2rr9wfsf2L1jV21NdQHuVpYnTxNuj6kz7fnjha4LWtC/&#10;+YEmmi7ZohHD3V3dly5fblq+Al3pnnvveXj/g08dfGTfvfeuX7EadIvc0GSWqqQQw/iQIDBkITu4&#10;+jOp0FU5ScTL8PDt3r5T5869+d67L7z6ypvvHCIjHdVHKFLXvGpVRUUF1YTV+Isfpog7CVawTEYS&#10;LGRaTOtyrLMqMcQ/TARwDhHEFyR3TxtRAEUlJXQhFzXr1BhKfSnlsiYmZviA0ZxuHzn95W9fe+Xd&#10;I5/0jQzf6bhz/vJF7OZ9lCAnMLywAJUP6kBTvSrE9IgroFd/GxkcVAc4RQmis8mTVIpZWZgmVzcu&#10;27YB+bV2ffPqjc2rmuqWiIJoSJNIe2b2yZjZccgEiGkUkX5YsL9WdJbyklloYAsqi0tJPlBRVlGQ&#10;R6pTUXiqpFd8of+bXOe9wNfTGLjwM3dONhaAE1+coOiUKO1ycsrKSuvrG9atWbtl8+alVbVk0Qo5&#10;boNfemjDxRi+zy8s5APJSnt7euDm0uJiapw++eijf/rd7z715JM7t2+vqigHwwmLOM19bI3qEUXX&#10;q/pQ9vT05qg78mBWVnt316lzZ3/0Lz/57fPPf3P2Gw51wC9M81rNx2bfXE3GKcX9ikz1Q2Rp5EtY&#10;nZaQxYMFOwX+FhzScCGQalXyU5aDHZ0EU4lS0xgsZlIYo5QcsTRTUg6hh6N5+Z0DfSfOfv3iG3/8&#10;gGJhp09Rdb2np2dJbS3lMfOI3QFljowQ98YmozlGR8YdBX07IR9ZY3lZuZyOKM21Yf36/Q/s37xp&#10;E4Bv/ao1D+97cM/O3ZQA1UOtbW9mDfGWgyRym3o6xYlT1z7D5LPtAOw2bB2lFeUkz1+1spnqmtu3&#10;bd24bn29lLrNE39NvL1jb5nk4RHKDLl+otvGUcCzrEVUiSiQegr4zHvew1VNoiXgBLHxd0K8O/q6&#10;yOWGJKmtqamsqEArUJonW+3g8KBU/R4iOFrqzo07b8dQpg+i+N2IPFWpU6iIAm5ktHdggCCJNw+9&#10;W1VTs3nrtlVr1pSgjFA1Bq5i2MOJNsBWTlO+kVcL6PMudvB8Ks5JUKy45EsOplu3jn515tW33nzj&#10;zTcvXblCERqVYKOrmprIbfnEQw+vqKlHqYgtj8p4svWDloBE4pepEMpTzoyXQiLUs5C+vUMD11tb&#10;n3vh9zdvtm/ZvIUEnKScJhBBEruM0xONmzRJracpWtT7U/puMPfG7Vv/+Lt//fvf/IoijR54EB+1&#10;/JL8/I2r1vzJE089/dDBDSuaCd8mrltz2yhdTdyJRXJoUIIV0M6q0gcVlxQHlAhZisHQYTNy8jfR&#10;PY9mYbjVBNcSozStfX/8bmQYyoKP5AniXEEcleiM8jUayVNbO27gJZb1UxPkSOnCybWnqWfu2Xqi&#10;Y/HYmcpZovFIII7kxVdePnf+fONytGBLCNOpqqkmExaOq9X5JYU+7VeA7oplOZZfnWw4QvbcOwN9&#10;Hx799P/z//2b4pIS3BW2cm3ctG7FysqyMqqiY/LWDFmxFA/GRLE1b+tC4aAgPMV84nByoaXl9XcO&#10;/eRXv8BjpqOrE9zDceX//R//IyV2aktLxRPaO/Z4EUQx+7siKBua6TIJoRnozyNSWx8r+HKYo1QH&#10;ZaLItrlh7ToziRhzyl3iy6FFxVCaKpaOPcgDd7J2WIYjhNJLrN7Jr7/61+ef/ddnn73d1Q2ERbVf&#10;VVCwbsWK7337O48ffHR18yopuY7bDOg5K4vKPXEs7eu2FvbE5TWbKp1DfcNDuCIMDg709PagIS4t&#10;KKqisgNklIKpmr5N8LoceZXpY6lPp5hIjsT8xcKq+Mwl+0B+PupN/hAzlmhsvCmqvaJqHsgWmtqT&#10;/ae+CGUGWDZR0ykpEOkyI+aYRQqojsQ87S0xCR9RA5QVlxLPUU6RD6JFPUcskQr5+EBqUklUBJp9&#10;MrbteYIrJsc8N/bYBukFPoyTz9wOrqqqqNy8efPWzZsb6uoKNCO6+OmrWxMdwmRPtJHWSpYAHpVf&#10;4pdJtCv6CU3ug6ICX9JR3NQoUPnT3zxDgmWqEkvOSGqUs6Fj5kZ52Ne/rGEZ6ehKkHyeaU6tv5ai&#10;b5hknZ5eRwfgG1SOZncaGjh7+dIrb775wisvv3Xo0KWrV4srKhqWryjCJOm3s0+YNzWXmclMem66&#10;DWDxq6+//vzrr528eJ7kzhKOW1KKNZHYbZzJbre13WptQ7zt3HaXFEqxcYuwiTmXIZOIyrLoB+Sf&#10;pnMC+akeyJzlZACanmZESq6rc61FO2kUxwRJNR42jQ0i1lBtm2QJlCIxdnlOCxILITZBE5N6PBDY&#10;q/T0lG9aHmUW+XkWXuUxUPybdJTAiIIlS5agudyx7a51aymvvWJp3ZKq0vJClHtjGVDD9VLx2OCQ&#10;ljOXoJySshLUYAcefHD/nvvv3rptTdNK0lsS9cWqkSI14vdIKgIJW/Gf/XiIlrqS3mqiTKK686h6&#10;T5r3X/3ud8++9IevL12809tN+UqWDxZ/3tq8cmUDGnEmVXIUmOJSRxtT/duS8r6Rc4hG5rFClXcH&#10;srKv3mx57qUXX3/7LeovVC9ZUllVyWLAYYa/kn0Lz2/dhgRojWcWj480/JwK4JLJ6dqd9jcPv/f8&#10;K69cbG0htIdqXXI8BBreuX3hvFzEcaMm1JquGBvI5Tpef+xzQ5Ejmwb2y7YjKcnkTIu/Bxid+ulU&#10;GGLKtIE4g3p7na1CcyCZ+jJXGZkl1V6bRtMuOdarLllddDSkz/SjlgJCF5Qpir0X+N+zyJZSuHUQ&#10;3TVjCkQoc8YkjB4wgQKexsltUuN2LkFv8oWaONnbRD6w4WqggcTEsBuKtnAYtaEoFCUZkGyDtBqH&#10;SPSZPsQS019ao3H7o/gpinhDaOTmku2Zx4o9jE1WlX2SIknwpVZI1leZdViK+nj2LwlkFhGpfyeK&#10;iHCltz44/N7RoySplhAVJJzY3gQPIZhvtrZWlJY11jeQs5r6y4aNPBlpvvmKBb3hqBgxuQm87Roc&#10;/OrCBazwVMI89c3Xnb29pNa7euNGcXlFXf2SiuJionWm2vwdxDQtptnOEIS/e+75D4591j44kEV6&#10;o95+y3auIjwLR9idW7eDG9Y1r/JFI8XSRMlEoAhGoWOEES9RdJmCmL3ADA21QIloEcYasw+RxUlA&#10;M7DEa9Pi7OOTiTQljT1eiSUi1DwBzE9PlJUE+jI1EoGuHg4iTj3PUr9UX2wrcyI+h0qSw7+2lhxS&#10;ZKcRnaKsE00ZYGwWggZW0NX0klrUShWQI3iPECEHBFQgW1ZIrW1ZgZJdS96o6jKdOi/s21anWt1t&#10;SXpKQzL3PPeHPzzz3PPvfPjBxevXeocHJICaKHAU+cNDvb091Ipc1thIYUlZcJK9K6ZinIAyeaqa&#10;CEbzyKklpW6yekdHLre2vPLmG7/5/e8/Pfa5JMHNya6qrcZwjJ3anC9jNTj1tzhspa8wlDk4moWO&#10;8cjx46++/ebHn3/eJ0YYzyZNAi88UW623qQDzc3NW7Zs4eHEG8mhznJT2GN9S9wIIKQhGaaEQMlu&#10;od7pQjqOZxL9bjuafGdBft5T7Ag17UzabNvCt8v7xso3yFzpZNkk6Xs1NZx/Mxq/eU7/zmk7FTWI&#10;KOClMogIEVEgxRTwJOJEoGngUjd40SNKoKn4BkllNwmrwT4uaSM1qFs2XAk8nwJiTtbjMfOUwRPf&#10;Ti3brPhjyUY/QuITcpejPEAyqBlYlHimMPBQn4c2TTMhqk7poIaZg0ErKssJ26ysrs4tINmz5dZU&#10;6aAi+fadO0c/+5z0LpRCVGOhBteKDVgMiRY5G+u8dVg6yt+oe3nq66/feOfQq2+++eU3X3X09ZL7&#10;mlTYx8+c/vlvfv3Gu+9evH6d7DImS9zwJ34WoKyaQFDmpYsX29vbhgcGCbiguLMkARwYzh5CrOcW&#10;5eY3L2+igs72rVsF31vHTLqZQFaLuXrame5ZFb9eCWc0R1rDXULYeZoqtHR0krhQM86om54CjbGp&#10;Gg8z40BnrFkMYcZimPT1+iTLPxXDLgaGvVAhk8RTPDHF3D33j3MM5GVDVTQmJwfLKKA65pCXmlUV&#10;PooHgvm8SlZ/yeyTDbuLN4amAEf/yClQ033pnFuxA+N3/Rk386phy8UN+/Njxz879jmFZXMKC7Dn&#10;omKnOGn/KLUW+y9dv/ruB4cJnO8Z6JdpFu2nra1xl/2u61ut8CMkOxvtGRo4f/Xym++988zzz31x&#10;5tS19psnz379hz+++trbb1+4dlUyyefmYgeX2lnj8nrak8dtVQIjR4avtlz/6NOPj39xoqeP8uNa&#10;uUDymknVRxZdYVFhU1PT6jWridUuzBf3BCL2MB3EQcy4p6tuUckjYJZEXZRaiBWhpalqHX0WgNj6&#10;mY6vDVOaEcNKYdkuwZdyjNfNVlPKe6cCO9IzHb7zro/CDuKG5KHotogCYxSIdJkRN6SLAvFyzr+N&#10;jx2gRUhoDRtRX7HzqqLM8jeqYV0UiBpH4nbryeSnpyeJqT3Euq3gSxWjYoaS/VS3f4kBiGU1FxOS&#10;xZN7cCiG/lQr4+nTTCGn4Qhq8RuljHhpaWleSen127dbb90iFEBepGZBtnngcllRcUVJyZrmZuKv&#10;iVuXpNO26eve7WnpfKMQDJqd3Ts8RI4hzHxoYo6f+rKX3Om0wcWyoICxXDj3DYEX1SWljbW1hKaa&#10;IDFNnx9lml+my3qNyKFscVdPd/fAQHc/clPaig5jeLQoJ6+uvJISz0898uimpmagg9VX8hSrShER&#10;bTI3mhfao60QxoJYpbl8rYDGU4kQTZCLry3iVrxvBe94YcIq8Ezs+SW6T74rQUyY6qPtLCLg12bI&#10;I5iHdeW5pl+1Vtpd75Z0MfRcPHciunAAQBC2gns5HjBHgsek0CIryGwC4YGmWsDNO9BSGmmuctG9&#10;AVmE8srnglQ8RKuMYEcU7/Jg7hhcER8M0Xj2klhyaAhf4Ss3WylSn1NclCVVFrUaPUbt4ZGejk6y&#10;+axa0UQB8djJx1uiMWqMPVWQkpTUGu4ZGLjWdvPt9977+TP/evz0l2LALiqgRHgbZRVv3SI6Crdv&#10;gsbUaiyc6LPF+zYmj2ZyqCGJxJlvvn79zbe++PIUJQwAp2IKkBy6o7lDgzgpY6wgtdaB/QeWVNVJ&#10;aQI8N7Ipp+45yUxkFi87LpuBbinyVl074qgqZ4OYs8q4fdL4XhJTJJjP2MMk9ki3ONWK6uVtY5K/&#10;kwnzVrKsFHU4FzrakS66IgqkjQIRykwbaTP+wd7W5d/BdFfz/9MdTv9vGrTYfqdbn4CU8Zo/Dww6&#10;ODIm0tR+KlZU0bflkHNTkJ1Es4i2VBMnGySJaUk9JZuiKjOUK7ZRNOO2XXMRNQgjf1ShrqgnJ7ew&#10;omIkL6/1Vvvly5clkFyFBs8pLy4mrc+ubdt3bd9BJFBZSTHB6gJTFUijZxDViwEiy68iogbd4mh7&#10;Zwf5XF587RVkJNlSyFNNEIOqjDRSaHT0GjFGQyPNS5euXrlS9BV6Gfizn/ar9A71ql5gVOz2DUuX&#10;FpeWkxu+r6s3a2Awl/CmoZFysZVv+4sf/Nu7Nm8uMWOiH9EYbItNlpAgljdUCGLBWNore7nJbPzy&#10;SB2Klb+t804XMQ1ivJPWqo9SyKJmek8x6pdtY7DBpkCnxaf01UkyQ72mAoxdnpXW0I3X28W28Ny0&#10;xK8knTJbOvZBdHTG5HruSXAZn0zdwFTHGiKizgjEI+NvzPlKgIqY1KUojriwmBOz8oNgN++Jpsj0&#10;ptJDiFYEC6tFQcHSpqaWtnbKut7u6kK3ppo3WQqMgmyslaT8bGhYtWIF68jgkm0N3rHH/1TleUnc&#10;npt75UbLS6+++vuXX6SwO9UU0VzaSmANdd66defWbWhSU1FFKgkvqtpi4b3LLXFhI9XlSqoHHBAk&#10;t3lP763223yQP1AAbGi4YHSkOC/nqSefevrJJ4noL8iRRKHiti11t+RAPCVlJabNrAHq06zcbE6U&#10;kqNe14u4bvMiULeqi4UAeoR1e+PEWfNvAuNs5Wo9lwUqIYuymWoqBv1kYfxe0rbFtmSi8cwrCkQo&#10;c15Nx6LqzLg9PPHIrGliq5ABEW05SUOTAbIvY3hHXzKQm1+E7EGvhlJtgABMwYeaUQ99j4Imn3zx&#10;CQW/SB8vK5zUtBulOl5RUW9f741r12+2tCC6CBGqr63etX374wcPPv3YEwDNmspKi4aRonYgPyKy&#10;SbcubpFqizanAJWFNKLi8Jdnznzx5Zet7W2odHCHpL2lUiLuHgM3lW82rFy5Y9PGNc2rHEQwy7g8&#10;ygOuKj/0V/sGZFBZVUWqyeXLV5SgaBkY7rp1e7C3p3nZ8n/7p396/+7dtSJ38QzzzZAhyBjsNBxj&#10;uMPCfcfRH68y6QB+dRLNSuTsmbPfvP3B4WNfnsA2qknrJaOlizqQ9xjEjkOZ8t3YnEzCLxNF96QM&#10;kxBdLbgFFof8x8GiWICWx5kxNXky685xi8xGDHHGvrRzg7lJsG40Wa04ikjuAkvCpV4Kugp0IqVx&#10;DNdOXEAeyvTOAIS9ULi7ILuo+E5PDxW9+wYHeK5An+GRkqKitStXPbBnz4N779+yfkN1RYUX8xdb&#10;+xN1mfQBhkeX+cHHH73w8ktHjn3eMzhAokiyH0iPVKs31D/QeecOKxQ/6RVLG4tIe24WDVNpjm0s&#10;OpoYGzIuKn6TYW1J7ZLykjLcbAZ6+igYkT04VFaQf8+Ou55+6sm7tu+oKC43HGhA0OU4GJuFcVNo&#10;Z2w7ESl0jnmVALVZ8lgwrrS0tLS2QhMeJy7OMc/WBCjTzly2qEyR6S0wnRs9LMamyRaeHe3dApyw&#10;ZKzLi2slLbilv3g6HKHMxTOX82ckbqce61KIHcsHKz18ORXEFPdN9GiiYkS1goAhPhRLc3d///Wb&#10;Ny9euXz088+RReUVFZKuUvJu6v5q3lGeZJlAvAkQ06FM6xdSoaC4BPDX29VN9aKiAnKmrDmw74Gn&#10;Hnvsgfv2rGlqpi6i2KBFPFuGEQGXEj6qKZzMzOz1wPog9cjzegf67nR33unsABkXSEEXCXPB2Yok&#10;gg/u3fudRx+7d8eOyvJySYrkgq9j/v4mPxxosF95Hcmiy0tLG2pqm5Yur6usAlNWlZXtuuuuP/3O&#10;dxvJnIcslgyDPic6FUxaBtMTWIYvY2XiFSF7clLtqqpQwx8NI+Otrq5DHxx+/tWXPzpy5MaNlrY2&#10;YiRaiZdiLEUUyTQ07HUspsF2pE6MMpPk7xCcluST56JZApTp787kKy4hKfxAcwy8qlaUzJOcGTie&#10;cVrr6e2WmqWcFqTmVYynxgCKmgf84DeGT2JgytNM29HCtK4s0vLqanKUX8Gf48YNnBnBnfV1dds3&#10;bX7kgQOPPfjQ7m13LVuyROtvjZ0t43SZ3vagYAnV/qWrV06dOXP1xvV+StXq8pQGapJG7VpaWLy2&#10;ufmuLVsxxJPl0nMnmILfdHMQqE2a9YrSioa6+mX1DRUlZcQADvcOEH63srHhycce3XPffY31S4GV&#10;5EFTT8+Yi40PqsazTAxTyvemTPV8fYQ8HH+B3W8cevujTz/p7u/r7uuRZSipjeiJHAMTs7bDmv7Z&#10;HJsNi6ePWSfGdWyK5y6ulTQXqzd6p1IgQpkRI8wWBUJvWr79dVLtlYA2SUQsxiZMz1QWJi6bHJzH&#10;Tn758dGjRz4/9s7775eWlS1btqysuFj3dTPeeWd8FQrjr4Tbrv2Rl6JmBDkV5uQND/QvX7p0/949&#10;VPfevX3HsuolxSgveT5YUI1opjwwzaV6SykuM/lrWgbJSoPSsZIUyihm7lB6rqdHgDACfmSkuqLy&#10;np07f/jd7x3Ys2fFkgYeB8o0naULJ3cQc1KlJrdQAJBS4wTwksVp1cqmbVs3AzSJFCayV+I8/Bm8&#10;tWvqfCCfzEc2psUck/veACweWZI05aCJuXT9GjmY3vvk4/OXLt5qb7t67cq5c+cAAXV1dbV1dRZ+&#10;Kw8cC6H1Ud4RZSYsGZrNZvLStN1r1ls/1rJXTT/KhKjE4D6X03wrApGLQxoFWDv7+/BopJbV6TNn&#10;BgcHiWRHre65FBv3e5d1RF/mqcfksyEax+HeglG9mkSNZWUV5uYWl5XBNl999TXnKHK8o8J88uGD&#10;j+0/sGXturqycoqUaqKHWI7UcZFEhpWUCOa0kZ2NMZw7cEGm272UcbcANiL8crJrK6vIG//YgYfu&#10;331PPb6eshR1ALGkS+NUd/qL/J3jKHA7K4usFA2iBF1WXV7BkayqtHTH1s0HHtyP13VpYYn46QwP&#10;k8HItJg6+DGFaPxUeS3G2MUipAwWc4p77a03/vV3v33n8PvXW2+03Lx5u+NON/tAdnYNh8Mx3WMQ&#10;bnPzM9VNU3PS9DwWpCNR24ylQIQyM3bq52LgbpOd6sPETk0HMU2aaSyqQExkGCpMFGlvvffe62+/&#10;+e4HH5w4der0119XVFaSc4SaeCJigKQWqyDqBEu4E5OJCWWzk+7WCglEmHZlWWlDbe2WDevvvftu&#10;auBUFRSJ3R75DXQjXt7cGT0rsTxA6pGIKDLlh4ttF6ULxYdqamvLSktJCNRx5053R8dgb291WQXV&#10;Nv/8+z94eN++hsoqFCogQueIaeE+fgE0EWV6whjd1PBwVXXZyqam5uaVS5fWo+AUDzF5ghcxEFPu&#10;morFfBC8GPwx1KACfkwpI/6WGhCSk41I/OLUl6++/dbFlhapkNmPQ9vNq9evVVZXUXyc4s1UGBLt&#10;6kSti837zMXazJ8wF8siwTsnGqCTJdV0nGyB0lbp3qJGmBYS8dzq7rrU2vrl2W8++ezo+4cPv/b6&#10;6/x1RdMKylmpESBG4phu0kFMD2L5UJZ23qm91XdTPQOtGCIntNLiMuzDTcuWPXHw4HefevqujZuX&#10;V9dQLED8qWUFmepbfU69nBPGJjGUaUl3JXtDFhHfS+qX8MS29vZbt9oZiKS7xIJRUrp7x13fffpb&#10;+/fuJQcT+Su8nEEsSdJ5jec7xz6yIviFpK2wuqb+wt96FRXily4lqm/H9q0bN6xjnUroFXUj1Vfb&#10;gmnkHOXwtZtXRzM9vDkYbrS0gwSn5Dv93c88/zsSMGEQuHaj5dyF81+ePnWDtGjl5RvXb5CVk3Lm&#10;nOKJ0/FOyvsRPXAxUyBCmYt5dufP2CbVQU4iL/27nm51CW707+bqhKWQLS+/7c6dH/3zj1967bUv&#10;Tp0mBry7t1ccIoeGqLtNZjszbKnvu6T2EFXJeJSWiGi+3kgw74gkuiP1ekNdbXPTihqpKilKOnIk&#10;SWIm8bTCL1Qqzqlp3IJk0Pkh3bxkkhaxpOnQ5W/8qSAnj9yHNbU1aFtv3mhB0XjPXTv+8of/9pF9&#10;D1QWF2OcU+WooEwTOjEbpgc0RY6PD5qxluLjOTyiuWak7DK5tIuLiiQborxV3z7e7smzTZcpglN1&#10;Qk4i6rQY0DQoKo4KfKC60vW2tnc//PCtw+/d7OhQnzKih3NBJ7t27dp99+762noJlbXblerxpJ4w&#10;+8niTndImD8cn9KeGGHiyBP/exw0mA4p+OORjZHAnQC0oydPvv7+u+TSevfw4WNfHP/6m2/KKytW&#10;NTc3YMKWKLFYL0xhNxGmjCkG9XSjiFCAlDkKS6C5p9XHAE+RxjIqAmzddve27WuWrYDDMQIABEG+&#10;OQSsqNOyZtzxMoUZG8ZCz4QmGvwzbLEshUVFVG4kVzwnNPTog/39S6pr7tm56ztPPHn/7vuWLWkg&#10;bVme5E3TDFwSZzPWe1/ITkyZKacv9e/QXO78ExfniopljQ2NjfVlZWWqEwVWanIM1WjyVAlNS3Bc&#10;Mp+ZsQa2huUVVKyl7utvn3v25JnTnNB4LQWNqIhbVlK2ft367Zu3hEeZbnVM/JBSLo0eFlFgUgpE&#10;KDNijLRTwOTOVHjR/73tud4/3y2T3utEhOAVdmWq8qiOA13mW+++e+bcud7BQcr2UBA8v6Cgr79/&#10;aUPDXdu3FRcWEsog2M5TswgwMxPfxLeMk6H+P6vYVCULicFJX5JfKAZFr/A2kNZLUMcrROqIkRg4&#10;OwzQs5xIhtIkybsmsROUqfkqRYqKDxZJ3aurxYEST7UnHn5k3z33lhUQuUP1HUkUbwUkHaB0cA2R&#10;6LLl+bGmRHgDKInAEZAgEe5qBcffi9qMFpSs6kiHZHQKbLiqy1FjXgxU2PxoBJOWZaKSCmFVlCIc&#10;HDp/+TJOmV+cPt1FskPupERQ9ujatWv37dtHeXriJEx1zF2IZCkuH3f5yB2DtQkkduzm2F1j8Cbt&#10;HD2rL/AtiLH3eoOeCPJ805gYozudtzuucBJrb2+n2P0r7733yRdfUKHxThcJA/qKCguXLm0A65B4&#10;fHzirwl0iM2BrkhPHW6NFGRKcLoexDx1OIbmWkLTGhrrq6oIqcEezQmNw5u3NBSTmU3Z++ntDXJW&#10;sz3F+4/+wpNJTV9dVU18T09nN5aBLes3Pv3Y4/vuvXd5fUMRfqWSxt/CfoybvTi2+C3HArElebpu&#10;LApHVd9PPFBeSQn0kIpHZoiw8lYWHGffJNI5aox3DGXaGpMRcGNXf9/zL7349nvv3Lx9S0J/LNfS&#10;6OjGDRse2n+gecUK/HMmznZoRnSbWQqfGboz0Y2LmwIRylzc8ztfRuc2tamQnF84+js91Y2xnXoM&#10;aojGTsEXhsC2jjtfnj7dfvu2ZjWScoiAs5rqqqblK5Y3NppWQPCTosCYmJiEVmNbcBzEjElOc+40&#10;O6JCRrCklEGPlcpRRQ6IVisfyjNiNkcxUoIXvZ54OE+FnkSqAllJillbVb15w/rN69YvranNHRoW&#10;47uXhEQSFelY5XIJjEyW+9WZMZWnBjxpRkLtRixntyaj9LQ4ngjTEfuIK+lGFS94eqvYSD0Zr2jb&#10;cCrqF3IWdvT2otKhhB+Jb4YG+lCJ7rnv3gcf2L9u9ZqCbAInRBcrHgViW/RFjRg9x+PFsS8SSMKp&#10;bpkvjJ+ufoyRJDHQnOL9fojpaRmV/L19fUe//PL9L45fuH6duRUNXk7uQH8fRtudO3aUlZZgHY4p&#10;MCe82PgkNpUK0zwcKOxDcztQaXIrQZrYo0eyykqpZ0XpVAL3tNQ40M4SrSpaE2Rqtbxj50BdaLrg&#10;9F22+jRpg/yel5PH82qqqggPJ2oHd8wH9+7DzA3EFBO8FlrUTExevkxbueM2E29YFhvorW4DhnY0&#10;VJOD/NAlpYcvNVIo7BTdqovyHkd73wZnt3gQ02wSoMy+3t+9+PsLVy4T94Nek9dzDMMOsG/vvice&#10;fYz8u2JSCMVN9ir3b+Izwj02VF+imzKRAhHKzMRZnz9jdhtcPGpM2MWJkFTAlibFNJ1gWUX5kSNH&#10;z58/Ozw4iEUbAYPrJEGmq1c24VZFvI6pZEzeWXrBSS8RXlIwQ827Kpk9FGaWboeNvA5JpjtJRm4J&#10;8ESCKZDSHOaWMNOkraSG0SeIDFcAGMN4IvxMvBXmFZBHeklNbQWx6pqbUDvMJ4GmfpQZ54g5Xoup&#10;NseYqhJ3T5XennCUsCRPWuuXpi8ycOc5j5oc91CmJ2j90k7hsYl6upZfWIhfaUM9CZ2qK0tLKoqL&#10;asorDty/796du5ZWLOEF+s+L/pkkM8sEcTeN/PP92c9I84e909qTsdFPSqaEtDMw5ALItAS5Jioi&#10;8eTtWycvXbrW3qZFeSQFV3dXF96Nu3buWFJbC1vKgUkePu4FsaURA5qK/PwKM40hMzwnhc2Fr6z0&#10;FxfriwwFoMxYlJnHhJYjUxnTvU5WgQ9lGk/GVqfcJ4FuRUVL6xuIzlm3ajVheSBjg8YGNIdIRiu5&#10;KnXdTQIxvXOVhvUo4BX9p6xKST2vik3pjiDo2Grx1pj6pair61S7ibdPODjuoVfpBDk+z12+RLJ7&#10;stb39PaVFJew6jmbHXzo4ft23S1FE0KhzCTBZQQ007pUM/zhEcrMcAaYjeE7UOj29Ek/TOxK4htd&#10;e3sakbD81Irk2SgzThz7/PK5c1ieVi9f3lBTfd+OnQf23r9j81Zsc2o1U7gDvlT9oB8ujvVNFXVE&#10;easzmSSjlqRCKkax+Eq0kUb2eGFEWmTIVB/qJaY6O4NfsZ+KOuXxolFE2Iq52ktn7akKtbmYt1WA&#10;5ZNyRYWx/KMD2Nu5Q7NjKqhTLKtaH4cYYvIu/r8i/egyOaU1dbeZwc03zYu2V2GvJTB12DpSHZCq&#10;e3zSeBy4sTGqpZCnYk+sqaxoamzctn79Xes3bFzZvKGp+e7N21Y3rigvKkYnxdRYTmyLuh97rD0/&#10;dsXLfsMYE/+N55jxz5gNxp7zd4yfi/Ekmq5zHliKRY+500h39ui5ttYrN250dd5BIT1Mesji4jWr&#10;mrdu2bKisbEwT2rbKNPFUz+GvfT7GMqMKcGFAZVThFc0iaywnzQbGPRebZjN4GrMTdIBuxhgtYwH&#10;yjoxjIeClLqOmllSj3nElefmlRWXUHYLzxM5UipEA2KqBlF1o5qRXHLOu5Uf/0Expe4Rcib0DOe2&#10;PrSSp3VRgpRkN7DlpKc553wy+QR4ZPMGawpSe1JuTcOS5jWr165b17RyZWlxyejgyP337dl//76m&#10;JfWgTJ/n6HRTO/7vDtPaMnIDnTCBE26LsGcwSketp+B5U4REV0SBhU6Bgf4B2eJzZcNHnfCr3zzz&#10;3uH3yXC3YcOGzQjIZcvrqM1YXlGgGSjZ1aVinvp3uThTD6a4BSHiCxFoUFKli2ZOppQcn/MLizQn&#10;izhQqSFbDYJS6NtSsExBTn3dYCyfnwg/n0hVESavUVOjvA5MNiKSfrCgsER0JzzaFdsMMmFEQvCQ&#10;ouIizVqfMzgySj5O3COp5YKREYdWOi8Zt4fEc068RPOAs2pbVwk4LjYoThhNqCIjdYmGASeDfX19&#10;vT29xSUlROOiJ8Ptj9AO7+Rg4Du6kqBAAkV7EncnamK2cpsIBzqvdXf97A+//+VvfvP1qVPEtKEO&#10;XLdq1ZYNG3Zt3bauublEUihMyd3eWlI4IzylL4/hKi1kM5I13D8oSnSprS3ZZOUfOFC0kdqUnzGd&#10;pywHzTkUsxrI0wzcxSzOchAi8AyWM4Annp8Sv46HjC5cfaxaFIyX9Z8U4DGMO17pOAYA7Xypr9bz&#10;JE8mXag7hdF7aasP49WDfYNFhQVeqgo3YK+FtfKk7Bg+HkOZ3tmAPYVEYPicYDG/2d527uKFlqvX&#10;N67bsG3jpgaSNIVFmQ66xzC5xw/TQMwZMlZ0e0QBHwVi5YkjokQUWOAUQFenUkiQHxLm7IXz11qu&#10;Ix6WNi6tqakpKiyStNImxyxhpdbyVcWJRsDENEFjdj6pGtIvFurcbBSlWBWJIkJrqFpM3pGLDyK2&#10;LayM1ZUVAjR5mABNC+Uev42P/Sb19NQ8KG82lBmTRyK4gMXyJw2QQHcqBUBUDUk3hvupkkKkq4T+&#10;BL20rvgwBKAySm5+4dBo1tmLF994881lSxvv2bVr5dIGqiPxIq9SnlS2HJEk3F7+etU7Jn2JdJbQ&#10;XOk4NauhGJX6GBplPyW5tC8EPulHZnrDiUAzwHwEIR5TRm3Gdz788I2336LWwEYS9qxdu7JpZX1t&#10;LXmvykvLLIZ6qmvsWBJzBBzjbct8CQqUHO952aoSHe6DJz0DuP+ZqnVUhWV8lgmBot4zvX6os6fw&#10;nOrVY2ByeEhVp6paNC24uqtoEVr7VdZwLGLeAO7YZfBbwCUgUtOjeXYD7U82jpMtN1pLS0qpj5Cf&#10;lz3YNyRV3bV4vA/EmeVd3WO0kCyfpQSWvd47RWpzvSkGgeUzMebUZaCyJQSvKC3FbyHWKshcalsH&#10;3e1O/ygdU6WJlwL3NbphkVIgQpmLdGIzbFgiEnTXNE8nJAOocHB4CLhXWFCono7qR6VR4eqQpbEw&#10;IDofyvR2YZ9IHxkiP4/BTwnfzgEt6ZaMcqW1/daRL45fvnq1urJ67333kfCcRNMENGiGc8/OPDYJ&#10;niAxqWM6HpF6AjFNvMQkgMQEGQq2gPXBYVEsImaQpdgWUTFiRQ9xSUJRJO8Idcbz84tbO27/8e23&#10;/v4f/hdJkx5+cP/+vfevbmqmoJ+Us5QekLxPIpY0L4tn+E/+nc5PVCALbgwIXxWTENBfryjSZSZP&#10;0llueV0vdM8NDaTsKS8pKSX1leI750E8SY8U4JnSzpCd02LqkpFzjigqaQGy7EVj13azq6tn3Ya1&#10;lm3AwJcuEG+92jsS8om+0WLazA3FFhgqRtLSgg61/iqnNXVikb8Jb6tjqRq23Tvjh+OKHThmNk9o&#10;ntY/NHzuytU33nm3sqJy47r1q5pWUJcLNErYOQvf0w27VS0KXemkoUyM9LlytIyuiAIZRIHILzOD&#10;JnsRD1WM4J4ZTQ1jo9h/8wrySNeYJzYv9T30jGUexDNnMHXP8plu4471kh1JPRR5EmoIqS00PEx9&#10;kUtXLr9DHcVXXn7j3UNXrl6pr2+gPh4JTiyQJz6uxSfLHJ5URWZMK+PDtRpnQDZojVklhbt6sAH2&#10;BgcGicQAZQbRKo5NuDwTLRLGxPz8gazRI8eP/eaF597/8KOzF89TgbP99h0qD5VXlFGWUzwJRImJ&#10;44FlXTHb9jT6jjjHG2eEtaTxcW6jToQvYoZc0EMjegb1f0NDQ0VFJZ/xdhCtnmbR8seWTRyjcbqh&#10;tzGOsYMf+vucHIKMsAv3j4wc/uTjZ5577qPPj2zeuaOgpFhXp54Q7VRjTKch2wmxJiZyFO+UZsyl&#10;e2LHGGXJSH1ZwcTqNu3lYlBHGnN3Ft5WcBoDmpPPlcOXNmT7lc83b9164/D7z77y4juHD1Ohh4i3&#10;klK8KKVupag9yWhrPi3jEazqUs2FOVIdLujFEXU+MAUilBmYZNEN85ICahBTOCSOhbEwT6TUwOBA&#10;QV4BrmASkqNhtV6yTNVo+Pd8b/sfJx4kFpXbkB/9gwPEAaGD+eqbr5994fc//fUvPz15/PyVy7du&#10;3yZX8+q1a/gpvp6jkqzHbGKesPHkpGcU07gIM9+p6tXpMlUy8dsgdZG1nklXd/cA5kWR8VmdnT3k&#10;5BTzYvBLOiIjtSpEuReuX/n1s7/9xTP/WlhWSqbpttu3zp9HO3OVpNb19UtwXdX60WJctJviyTRd&#10;B/zKJyGehiv5FZzaHQ9GTPew6O9zQAF3KuDdNn02Ze7zpH2KQcz4dWUMboFxGBfaOm79+tnf/eb3&#10;z7//yUfXbt5sbF6J20ZpQaHWCPC4YuKhZUqNpv4BpKlFjKSqEOpCPI1lqYP2qIegoWkCMWVNSQC4&#10;HQI91p4C8/n501nPuXd4eOjYyRO/euH5j0+eoDzP1WvXzp4/19LaUr+0gWRPOJlwKPSSScRoZLA7&#10;5n49pfZ0DqY5emVEgVmhQIQyZ4XM0UvSTAGVNR5k9OBmDOMJxFHHLdUkqAJT5YCYsaixoQ5dk0Ae&#10;fZ649g8NosORxJK5eWQTJKLoZ7/4+UuvvNza2dFHhDoJ2QsKsAuTOaWxoaGyhEhqzYnpU0+aViOW&#10;RtpDnopoDdbGdBvajOgixBTxEHe6u1H2fHX2XH5+Ye2SuqLifEsjODHL5LSk5cFI2KHRIan6mJP1&#10;+5dffO4PL1y8erWgsJCs9dBFw3R6QMk7tt+1tKZabI34aUr2Qa8E+1gnp3iZp33yEVK8SRH+ltwl&#10;5uVmxI8g5rRTNocNbMoMVooXsoRy4UEhajxs6NPPnd7qFqNBTCmDlTV6qeXaW++9+8xzz7713jtf&#10;fHXq+q2b3UP97d0dGzdtXFZXL4XL9TRibzTTs2OYqQjiFJ9o/WUlc7wk82Z21u3OrovXrt3u6q6q&#10;rJBlhZJRE4rB0rGKDPLsBHR2uNZRg+Gf+eqrN99999CRT270dHb29vQN9GHZuNneevvO7aYVTY01&#10;Naogtc1IL48abqFHKHMOWTt69dxQIIxqZG56Gr01osDUFFCruAdoRCiasFJzG+5ScqkGQ2Jr9K+G&#10;LMcsuVOBJw1dQQeqsT2j2M1JIM39HV1dqDb7h0n4Ptoz0P/V2W8+/OQj4o16BoidwIMy9jg/1hzv&#10;4O9EkHzt0wIJrMvNvtHW/sJLLz37hxf/7//1jz/55a9OfHW2C/UmsQWWajD4xeglljwr+8aN68eO&#10;fX7p8uWCwoIh9dREc1pSVrJ2w7pdd++srKwAXUJLSZwIgTRqPvRlikyDlQ5cxmbG0Sj046Mb00UB&#10;l+ffHR7sTQ6ATvniyRheY1/EYn7p2tXX3vwjFW5OfvNVe3fnYG5Wb9bw+0c/fvHN105fPCuQLJbw&#10;xBDe9IjWVpGE8YmFXLwwMcpnjV5ra3vlzTd+8/zzb7//3oXW1l4QprCgOqGoUlPXXCLLtf9c5OBm&#10;V2fnF8e/+OCDDy9cudQ3PJhdmDeUQwGIW+cuXejs7e4bZvF72ePj7eXmLW4HzeiKKJBhFIh0mRk2&#10;4YtyuLFocZMHSAgTJya0vMrC8reYSdxUbnEidDLKqEHbLG6j5BPKF7fF3J7eHvwyb3V19vG1OPxL&#10;aHl1ReW6laupMkISeIkBcm5pPgRpzqHuC32hdcqLQxBz+WjWldZWXL6eefZ3x788BXJtbWsDC9bU&#10;LamqqMBmHi5tntrsJG1TT19P263bXdQNHMAyPyzaqazR5qaVjz/y6Lcff5Ik8MQmEMROWGtMKnrm&#10;/aCMM5G6NinuGiNR0EdH7dNJAbeIeIlLyOoAX2K/zFi/4nWZxvaXW64dPf7ZmXNnKf1KgSyyJWAi&#10;6O7tbWu50bSkYfvGjZxv3LHEWee9eJqphoyWHjM2BUsJ9haImdV2586h997755/97PDHH97u7Mgt&#10;yKdSQElxcQHuJqq9FGuDKmoT4Ew7C/l5mG/wjTl69CgepV9dvTSYl11QUCDrp7+/ob7h//l//l8b&#10;1q+TrPaaKdfLWGR99jxnYoYLn8NqOqcxenZEgflCgQhlzpeZiPoRngK6gTtt2TibrBb5MBuZGcqT&#10;E5OedFCLrwR9SwnykdH83HyqCuUV5N9oa71w9Up/1mhRcTGFmFc3ryKt3ZYNG5c3LKXKMYncx9Qw&#10;PpTpPDANbXnixvweNW4dFHjj9p23D7//298/98lnn/UPDRUUF9/u6Pjm7FletGzZiprKyoJEmWSm&#10;JqHGRDF6kleu37Sxrr6hp68P6dzX21deUnb3jp3feuKpres3FVO/h/qWkoLe6q2kQDSawNaHjbvC&#10;T3d0Z5opYPNlK4XE7DhU8FPMzXlSvnv6lytLe+6Y2toU1xVVVflFhe++/353Tw/eGjTq7LgN0CzJ&#10;L9i5cfP2dRuxl1ukkTuBmNOFMc+k75W/D4/gtoKCEnV/e2fnp5999g8/+t8nTp+6eaudf23ttyor&#10;K6trakpJw6Rg16sIYI+bQr1oukx/FR+6AaSEFFR2b0MRizsNNVT7+slU/+++/wMOaQ2Vtfl41YyV&#10;OIo9fcxIbuA70mhOz0FRi8VEgQhlLqbZzNyx+CWTE0ieoVYcJScksEyOVAgwjL7IGzwvybhp0g7L&#10;M05gZy9c6BkcrG9ouP+ee7//ne9996lvbV2/saywGIgptZ4dFhyPMuNfqxpVvgTToYbB6+3jz4++&#10;+NorH376SXd/P96ZQyNShB1XgDNfnVm/bu3qpuVlhYXJ9X18K5X5vAv7eH5e4cqVq7Zu20qOp/6+&#10;vqVLljzy4IGnHns8bzS7ACTBGMXA6VIfKtacgWi0WUge3IcZXXRPSingVpPp80B+6O2Sgpgeohqr&#10;p+XvF2lT84sKwGpXLl+51d4+NDhYXlq+dfOWP//+Dx/ff2B57RKKj8MncccSY56pxqeunFl9ff10&#10;EUz51qFDP/vlL4+fPNkreWHzgKC3O+503O4gCLyuurq8rEzSN6i53POdnBry0cJFuNvCL8jPr1uy&#10;pHn1qiXLlnV293TeulWSX7hn9z1/+cN/t6pxBeUeJPIvW3JH+AwOsXPamK9qhDJTyqzRw+Y9BSKU&#10;Oe+nKOrgTCgQF4UzAXol0GiIxNTLM3nl5uDIyK+As7LycoJvyyoq99x7z59+6zv3bttVW1kNuJQQ&#10;7lgqc7+3pV9lwmN9nfI0hlYfme8xZ5Nd6NLVK8Q/EB2vUbE51Oypr6t97ODB9atWleSFycruFVkR&#10;1zRJNI0DGyrMxsZlm9ZvvHfX3Xdt3tpQUW0QUzK+yD9v0DqKGaHMmcxedO+cUMB/ZvM7107bmZj+&#10;ckx9Zwo9/klUW3Z2MTmSqmu+PvPVtcuX62vrvvOtb33rsScfe+DA2hUrikkFZMFmevn13gnfKwFD&#10;koMzP+/ytWtvHnr75ddf6+rtwbOF0pKSGkKVsQ11S5qWr6irrjVzuSW09Xo22dPj3m6/otosLi7G&#10;/t7Q0Fi/pL44N2/j6rWP7n9oz67dFFCVTBAMktoN4m3ivHO85WOhTFPqTqelbNQgosCCpUCEMhfs&#10;1EUd91EghommQJHua58eIS6sZVINgyJCkQ6mipPU5uLomVdaUrKkfsnqVau3b9m6ac266oIisfNp&#10;ymkpZ+4ibP2KDJOd8RBzTNaZhC4sKSbue2BosL29HZe1gYH+ooLCjevX/9vv/+D+e+9dUlWJRTuM&#10;MsTzCRW9ogXwkhWJKs9L6+uX1zfWVlQWEuZE/2N5RW3cMaAcocxMXGwOaSU5eIsl12Xl84Eeq24l&#10;2nFS2HIe67x9pzi/8N5du//8+z+4b9fuZTV1IDYHMAO9VwCmpHnHKTO7o7PryvVrV65f7+zqohsa&#10;EDiCR2bziqadO3asX7u2upxcY8LUomt07D318CbtCdGElPxZvXJlXXnVtvWb7t52V11FJU4m1M3S&#10;hElk6nUlgOTRCc+5SZI2ahZRYAFTIKr9s4AnL+q6o8AkKHOq4GjFaJP+cSJ6w6NQWqoyj9hV89HU&#10;8pS0zR3Q50gpj9Es6nNrYMEo+hOyt3syzPoXU2FYwDZPiIUBaSX1mH4Dizn/+LW1t+vjo0ee/8Mf&#10;Pvz0086OzlVNK5947Ik//3d/Vl9Zgc1esGDQiVfhh6JFu5uDFZ401uhivceg3dH+y/BjMEEEpulw&#10;Vdk6E4t50M5G7RcoBazIjUOZjrHdsiLXkOayzbl27XpXT29ZWemS+rqhEYnPyye1ZbhhK2/r4S+7&#10;b3DowrWrbx9+719+9gvCwAlxIwXsujVr/uQ733n84KOrl6+gcpcYAoaGKdTqlZsN9VLbPe50dImj&#10;c3ExuRska4VuFBouOBa/bkdHd0XKzFD0jm5a2BSIdJkLe/6i3vspMAYTbWufSo0whTJw3Nexe1VZ&#10;QgiRnMek5KLUspN8fpKlZ1SEllqZR80ZC32MZH03/ecEk5z7zoIhxHIXQ5lO6TmYNVKUX4j0raqq&#10;vNPetnzpUgTkd59+urG2tsBf9zzMxJO0mgrq+JUiZDUlEvhSSrIIyhQ/UlNGed2W/lPn2efCFuaV&#10;0T2ZQwHfavN8LDz3RGdHp+KjGqxLCouryiuoXIlxmcBvydCVOLFQAiIKu0qWIupaYSQvKyurqa2j&#10;XtGVK1cIAN+6cdN3v/Xtp554oqmxsRC2FyYnIRi2b637E+5iNyCJxHCWpjWj3iv+m2KDJz4Qp081&#10;fOiTfY93lIlQZjiSR3ctaApEuswFPX1R5z0KxOsy43QIfmWCCoBEis7xf9N0SPJ/rWMuMsUscSIc&#10;wWcxWOkwrQgSfxXncU/ztIPkpATOCSq1WFy7pApfFjk4h0iMlJODP9n7HxzGXE4Ae2NDI0CWapkg&#10;2jAqH3sFuszhoaxsCimT/lN+MywwVkjdEVHRwQhyU1P8aSXMsCI54tCMoYC/jvlY+it33iPsRo5W&#10;uvZGNPWmhbGbm3Fo/KVOmfwP5xLOfTl5+Xy4cOnSm4cOnb9wftmy5U888fiqpiYgpqRNkIMi/Cwe&#10;omqQCMXVsheMZg2KDlbfTckGys9q3jQ7XtoSjdlMHAEmnDozhjOigWY2BSKUmdnzv1hGnyzKjMkz&#10;B+0msWf5v3IGQMufR8E6rzzJKIrMbDAb/zNXL6Sn3ii4LFYaPV63KtJQWg6rqBVdphNB0jH5BWCH&#10;OtPgXVd3D+KwiPje3PwRQtdFBRlW6QOolNooCoF5k/w2KopZvsFOr73yLoWYaDGHqHsu/83Gzhiy&#10;evpi4a5oHMlRQHGWIizvWOJfZup7In8Bokm+fykqLvzsMFkoyMeq04yZ1BcQc7xoKXPzqNd15cq1&#10;G62txSXF69evJzxekuYqIlSdPZHgksE9ZCyOomQJp7NwH1Sb+XksT7FzGIb2EpXpbjCBcOFGmRz9&#10;o1YRBeYjBSKUOR9nJepTUAokQplxfzNEGHsBHxzE8vQp4/6myEwaqVFZoKQHPAk4p26doEEiy61K&#10;sTVUiOa0JOOe6d1qRUD0/2Y79zqh4kscQKkGKcHseTkFGLmRZ+BPKl1KgAQqmYRl8aakm6BM0b7o&#10;uxXPmn+piUy/aNT+U9MIiAnYNZTJW4POSNQ+8yjgU9v569z4j1Lw2pDUaxVnDG8ReOAzLLnEgWWQ&#10;1ZGfT7oxQB92bCk4PjQ6OATyxIyeBwqV+HV1dlHP6hE5rmny3DBA01arXZrLE7A80Dcgr8iTWupR&#10;KHnYqYzuW5wUCBxIsDjJEI0qwygQADSJIVD0JH4XShUkCiANTvqBrEJJk0Rj8sh7n/vPZJLIuwFM&#10;OUrELHVRRkcGgZiWeMUUplNa+qedPsGO1lUBlaKc9Gf09Iv8cZa+0IbMaTsUNVh8FNBDi9bLmrAA&#10;PNblj6gTKUAg2kDNEev9DFnKNBZvxOlpZIjgbv5JTYQR6spmkxqJf/l4TuMqiV1b1fmsZDAob6Pw&#10;VayeZcCJsDUh5zVUo1mSIVN+ippUVZxWzyB2xZFiom4z4Muj5hEFFhwFIl3mgpuyqMOTU8CpJL0/&#10;T7Wh+2RAInuW72+GMvH6UpgnfxDvq7GkP/pCp8tUraff42u83Vyf6/7s15vqk/X5Xpl1r8adjQcZ&#10;SchOOEWmjyJoc9QnzQcFrH9+8olTptjupadelFLEdREFpqPAuHPV+MZqEBBNouSrJAeDVroyvtaf&#10;UtR0usdP9ndBmeBFDObwtFrfZWnlCgbUN6rLJq8jEaeWoUWdL/F5ZIanZX4uKWIDnDetA077L+YA&#10;zynUtgStapvFEdF3hnQHTRttKOVpGMJE90QUmDcUiFDmvJmKqCMRBeYTBfz62fnUr6gv85UCflNy&#10;XB8NZY5KnVZcJ81cbs0tqwHwMFSxAcWuI0TMDRIbh1+kPFZrfXmPNigrvi6e1lOy3hrcFftAGNdM&#10;63MMcYq7dqwWpecHY7pOD72OO0bOIMhpvs551K+IAtNSIEKZ05IoahBRIKJARIGIAtNRIMG5RDXl&#10;VhzcH0tmQFP15eE9f3nm0LCYy0WbqK9AXRnzVtHH83R1p1bFpdRW0Ki98N4gfugo0UeErksNzDG9&#10;6HjzxXi6BVaeTkf26O8RBeY3BSKUOb/nJ+pdRIGIAhEFFi8F4h1dQo3Ui7kJde/Mb0rJEGbejegJ&#10;EQXmJwUilDk/5yXqVUSBiAIRBSIKRBSIKBBRYGFTIIoxX9jzF/U+okBEgYgCEQUiCkQUiCgwPykQ&#10;ocz5OS9RryIKRBSIKBBRIKJARIGIAgubAhHKXNjzF/U+okBEgYgCEQUiCkQUiCgwPykQocz5OS9R&#10;ryIKRBSIKBBRIKJARIGIAgubAvMu+ue2XhC1tbW1u7ubD9euXevr6+PD0qVLi4qK+NDQ0FBcXFxY&#10;WMg3Lq1uiPy6cz51jOv69eu3bt26c+eODbmrq8v1atWqVfbZfWhubl7Q451zgs9aB5jHmzdv8rrO&#10;zs62tjb7YN9wrVixIo9akb7Py5cv5xub3IXIyXQ7YuZZ46758KKM2qjTSvBo4aSPvIuVSxeWfJkX&#10;KBOSfa3XqVOntCpDshdAE+DFBQ4zxDnP5TSju3z58vnz5/nJZeg50FVZWblWL4YM5rYhzxouYdF+&#10;9tlnrsNeTe+pB7Bx40bmxZBTOjoJJbns/dN2ZseOHVVVVenjENgYBjZODsTG1v/a2lqOT1xgUK78&#10;/Pz0dTUQy03VeEEzM6c7Jit5Tg5HMf9xwj2BZWuLwl3pWBrhOpz4roWyUX/wwQdua512W2DIDz30&#10;kO1R7mc6qOeeuaAXTlopk5KHLxQuDTrYhStf5hJlArNMKrPjB6X4xPYgzpUrV4IkNm3a5LDX/Nm+&#10;v/jiCwbLz5mP1D1h2bJlIGwQ5+rVq2cHYQPpfvzjHyc/hPr6+r/+678uKCgga7FdqZ2Rt/RKsj9/&#10;8Rd/AblcTzSRcgqu1LKxdQhm3rx58549e+rq6oxoaYLp4ca/CJiZw9Kzzz4bbvgpvAuG5NxYXV3N&#10;B44Z5eXlswl3khxIajl8Fjbqv/u7vzODWJLXf/pP/4n1xUKjxHnK9yh/HxbBwkmSpLPfbMFxaZIk&#10;Su245kS+zA3KBG+9/PLLgTaCJKeEZkuWLHnggQcQ0m7LSC2ySb4ntOT8AQxicwmhtkz+RRUVFfv3&#10;79+5c6dDcmkaclCUyRCASrt370a0cKGfS+0mHghlfve738UwTR+sM8YeyRN5YksOSC+88EKa2Nhe&#10;h9Jr165d27Zto8MObs6kzzO5dzEx8zxBmXHTwamMQ+OWLVsaGxvnw1F5gW7UQVHmf/gP/4HdgMMw&#10;amY7Eqd2/1xMC2cmG0ia7l2gXDotNRaNfJltlAlMef3114Hn05J4hg1QAu3btw+sibtbOrRo03YP&#10;s8i7777rt91Me8sMG6AIeeSRR9I65HPnzv3zP/9zoH5C/KeffprpAAqXlpYC8tjQAz0hQeNAKHPv&#10;3r3Yo+kDPeFyuC1EZ0CW4Et2gRD3hrilpKTkySef3LBhQ8TMIag36S1Hjx597rnnUvW0lD+HozLs&#10;yuliro7KC3qjDooyv/3tb7MvsX+iV+anHYZTMqeLUgqkhDIpeciC5tIEFFhk8iX3b/7mb1Iy39M+&#10;BLM4ghmI2dHRMW3jmTfo6ek5ffo0OKCpqYnjKQ+cNbcb3oWm5Oc///mZM2dC+OeFHvvAwABD5mDH&#10;eGtqatIxZLj/888/D9RD/KKIesEmyMZNxwwnpUpVAOq9cOFCkv0BVg4PD4+MjNCN0IpVJvTQoUPP&#10;PPOMC+VJ8u0zaTY4OMi0EhyGahMRmI6ZTdC9RcnMbEcslplMSlrvZfti9/jqq6/QbhLpOJszvgg2&#10;6qBne06e2JrYlNgWUGfaHjXz+V2UC2fmZEnJExYBl05Kh0UpX2YDZUK4V199FS+o2RTMNoVEqR8/&#10;fpwTallZ2exYoMBheC5+8sknYL6ULKegD+nt7UU+GbxOOSIJgTLpv+3gbOXAO7pkwdQpAZqcZZNH&#10;mXbY4O2oBq0zKIoCdYPh/8M//AOAD6gadF5m3p5YdVwv0MKibpkdZ81FzMzzHGW67YsZ52gE1jSg&#10;maqFM5WEWxwbdVCUCbhkRbM1ISbM3jJDlLmIF87M97EZPmERw4nFKl/SjjJBGGj1Uhv1EohN2aNB&#10;XWAvrKXm4p2+nRpPgB/96EdpddRLcuzA65MnT2KnBlGlcNThUCZ9Jo8P6kxziATnBYV3U406KMpE&#10;fqCrAKUhTvgQqBs4V8355LLDcn4AaNJ/8wNxWq4kGSP5ZoubmRcEymSyMAVcunQJ1aZtX+kDmotp&#10;ow6KMtEWs5TAl6aPMNfM5FdKXMvFvXBCkyUlNy4mLo0jyCKWL+lFmXaku3r1ako4bCYPaWlpYbPG&#10;p95ZbFOONUHSv/zlL+dKhTmROCAStG7gKkvfkxL5FBploiro7+9nEwdlptBuHghlAit5OxLFvK8C&#10;oUx2t5/85Cezr4yfOK3ADtS3DMFEowHlQBrZZNbRomfmhYIybbLYvgCaaDTtxJjy08Ui26iDokyO&#10;4uyToEy2yhmizEW/cJLZPdLUZpFxqZ9Ki1u+pBFlso8DMeeDYs+mk7MCp0yijBHMKfepJ9AHr9M5&#10;MaQmWNKGSEyPm5Lw89Aok07SDfZxNnTziZx5iDfPDIEyTWMRCGWC13/9619fvHgxTbtn0MfCZkwr&#10;iW/8iuEUAs1MYOaFhTLhELxyWTKosf3bV1DOmbT94tuoQ6BMjr7gyxmizExYOClhuRAPWXxc6oiw&#10;6OVLulAmWrSf/vSnaU3fE4JTATpoBUgz6U+NNnPxDL5kfwnRn9m55caNG4waPa4fW4cb9UxQpgF9&#10;wpJMnWlZx8N1w9FtdlDmb3/7W38G79mZtcRvAWg63bx5IKQqpipDmHnBoUzTaAKDUnu0WJQbdVCU&#10;aV7aM0SZGbJw5mT3W5Rc6ii56OVLWlAmsh+IOd8UezapOCwClXBYTJVGkx2NoOM5WXvJv5S4fsQq&#10;lUhmCK9niDKJlQZWokc0debMw4BmAWUyv++//37ypJ61ljgcw8x4u0JG5+o6Q9SeOcy8EFGmpWvA&#10;bm4zPvN0DYt1o559lJk5C2fW9je/KmERw4lMkC/hfZyn4jb0VeR5mX1eTP6NmD5JYtLe3o6QBvfM&#10;BA0TikF6+eRfPYctEavvvfceNdPdqJOpvZbyDqOBQ1JStx29MpaCOelD8oOydHfJt5/llleuXIGZ&#10;U8LJ9Dxi5lmevhCvY3clvRHZBviAozN7V+gVlFEbdQhSJ39LtHCSp1XQloubSzNEvqQeZQIx4Yyg&#10;zDTL7fHRxo4M5MKn3nIohugAaGme4+m4QSGfMD04oBlaPoWglbsFarMpoxMl6hyHCn6dk24kOQSy&#10;vs+cmdE5WWw7PqnummEcq/Uf0nFeAnNAz5lwMo+KmDlJlpjzZrjkcq6wGeeQHHr5ZM5GndYpixZO&#10;Wsm7uLk0Q+RLii3mUI1UtDNhO0x+mFMRxkhlHGUsgZn99Oc4BJ3M5C3cDsrBRxDx7yJRAlkbQUjk&#10;tZk5BGEUoBAGS8iwJdmxkdqQ+cYio+nbTPQWjlbEEJhrVziD9Qwt5tYNSMdgUxIGlG6LOR4z4ZIG&#10;MKdMn82mDZaf/sv+ykVLaBKan+kevh9GTAveD+HtmoHMvBAt5rZ8jFVsMzQfzRAuuYt7o541i3kG&#10;LpyZiN2g9y5uLoUaGSJfUokyEfmkXg/KSa69JcXlMnlpF1/aZmoXctohMKTpTI7yaAJM6ocLecZT&#10;BEEVerAGLnk7OIOfbrzugxuv6cCsLiKfbdSh3wtUBWhSvy4cvE4JyqTz+IkSIj0TMWkUSCvKROdK&#10;dv2gpLYwAsuNYlpMN5XGbw5x2hHCgVEMoOEqRXGXFcx0nBzovMQAM5CZg6JMaEtqAjsB2vHANqtk&#10;LrvLzht2EmAZhrOfGDfajLu624HSvtqqWdwb9ayhzAxcOEH3w9DtFz2XZo58SRnKRKtHQsFwih92&#10;SRPM5tJu4MOglW3oXFbyxKn67E98yRvDvRTu50Ykh4OzyasEsDvPxF3PxssQ/EDEAWg3XhuyiTGD&#10;Jvy0vyJmQo8akMpkEf9kQDNQmvpUoUz0MQzBiG/6mBAauHSjTIK6Ah0koCRTxjQZGxsPG5eiP3YX&#10;vzJwq6Vu+dXNjE4cD2Th8BN0X4aSvMUdxoISMzOZOSjKNIMDKxc6m9nBfia+3IHZTst2r3EFy5+J&#10;C32u4HY7ddvRIvnlkwkb9eygzMxcOEF3p3DtM4FLM0S+wAApQ5mUJuPwEYKlzExsZmvbhS2jBEIX&#10;izYaLy4+c5mcNgntsBdtEABEk4R4NdojXm1KoOStjZbdKgQaoIcIA5MxFhRs2gjGwqBsjAyWEXG5&#10;Idt4rSiFQyT8ynMsgCbEwFnDBlsN5ro8z9M+KlUokxcRhGTaWdNYJ98HfyfTqsskriv5VFzMLMMx&#10;YjIiyMuvxsAAej8Px6FMd5YAN9CeMwCK3mknwt8AzzzTixviMY/PJNWZGcvMIVCmUdh2Jy47JLhj&#10;8KQf3E4Vp/JkruEQVjHzGG4ncTNu+tHkZzwTNupZQJkZu3ACbU2hG2cCl2aCfDEGSA3KBLVggglh&#10;A7Ldli3SVAW2gyOVMenyE6EbByvdZu03QrFZc3u4uiymzgRl8nan2Eu8Nj766KNjx46FWD8uiQ/j&#10;5V0OTxsQcViE/ljacP9g7bMbtSl6IQ6IJJxSE5BnbqnJw2uGnEKUCTayPjiIn7ykdMRPH8pkpHgF&#10;JT/L5ifHyYHhMHeMCx7msmODTahxu7OYO/20/0vYgNoBQeeUpWeuJuagaWA3mc5nLDOHQJlO5Uwu&#10;IWbWzr22Wqe67EThLtfe0KctYXiGgLxkJsvfhs2E202lmvyMZ8hGPQsoM2MXTlBGDdE+E7g0Q+RL&#10;KlEmSw4ng6D8ZLuk0/2wFyNibQc3wWyqOwt/ibM92TfObkVjDpcE2wbtgzOau806se3JjrBBQQC9&#10;MnOqU9magInD0wARk2Q2Ojdks7W58ZrRzSgDrQCaIdQhDMGAkV1JmllTiDKhCbpkXm22v3DRSOlD&#10;mfAzheCTZyd41ZTTTCLIEjbmAogw6TahRmQbZtzlZsFYHWYOupqA7KaVN8ZI8ryUycwcAmXaGc/O&#10;D/xkZt2pb6oPdhr0KzLjTo/mKcEJOegSNpTJjNvRJckZz5CNOt0oM5MXTvJbYuiWmcClmSBfHAOk&#10;QJfJkiPdQFDgZYoc0+qxUbLVsncjmJHQ5mXvkIfVNYm7LKe6eRYaAjO8FbSgpVkbDbGZOjOxKz2a&#10;/LNnzwZdP1YazqzkdBWpwzDjxmu2TmszcbyWTZ3L/FbtMlAC0Rg1esGgvWLKnD9fklIqtSiTDhPp&#10;z9QbpE6yD/5hpg9lkoqSJEFJkpR5MXdMZhb8QT1PJpdThOFLl//fucCOFZWPlaW2+TUYykPgsUCw&#10;AzbmLrPU20uTUQxnMjOHQ5nQlmllilk4ztnDdqHEl1uzzkHTf0hm7sgyliSzuWamvTaAa3r0xG4S&#10;mbNRpxtlZvLCCcqlQdtnCJdmgnxxU5+UWS0xo5B7MmhCH7OPO4jJrg1UQjaj22MTt03T4a2JykX7&#10;xqCYmZ7NRvnwww8j3YOyNT6dQDTgjrk5JrD746UXIuiY/jAigxqMGrjJMBns0qVL+WAelkiLuPHG&#10;CQw3ZAevGbV5/vGo/fv385AQA8dUx8ABNCBOkEro3HtBX+3a895z584BXmGheZU+MxBLGzcaK5pL&#10;sYUB2aElGcBnTzBtKNyyc+fOQCRl4qAkumF4mA/J5EWKmDkQha2xTRM/3VHQ1mPyly1zOysaRmQH&#10;WLduXdCNi22KWbZJt9IS0y7ezNmoQ8xs8rdECyd5WoVomSFcuujli3/qU4AyOTgGYiaz9ZgvphmM&#10;TKsHYDJ9TJKC2TZ9J+BNzXD33XcH6gyNwVhcAM1pwRYLIES0jUMbCBUzp4ILGa8fTycDRNy4HCIB&#10;xDBqpJQBzaADRyxdu3YNBbDVEZmrSjxUZyZDPljfskyH8O4NOvBk2geaaOQ9k2IBGeZvZyrMJJ0j&#10;42aWJbB169ZkOulvA+m4gB38TCbXfcTMQSnsnya3+YR4iNNkGza1cwVnzkCPYvHCom7Gk0GZmbNR&#10;B6Jk0MbRwglKsUDtM4RLF718SSXKxL0gULYX3m22RbMdo/Kx2BdT6U1rsJ6UX021YJqkjRs3smUn&#10;ydbcaECNzZoTKpdJ6KluD5Fw3vSXpugycyr4kvG6lDfT2rmm6oxhTcuYA3hdv3799u3bkxy4a4Yi&#10;E4hpnp2WfHRajUjQV0zbnjfCRWhV6YapM+cD0OQMMG3PXQMT+caEgIZwbGxPs2mFVYIqt+gApDOs&#10;mQzmiJg5+flNX0u3itkWgr6F6bYZT2yBscdm1EYdlJKB2kcLJxC5AjXOHC5d9PIllSiTg10gNmJX&#10;Nacx545pfvQGPYPqfsaNJKYcTawHcq8G1wJwmWwgGs8xxYDt15MiLTz0Cf4NNFgaW1CIaW3tjebU&#10;ZSbymYzXgRJTh/Ciffv2gWgD9RApxbgMa6LOTMbSGuj5STZGkUx9c9SZM6/OnOQbp20GPadt428A&#10;RIZtkswflPjJhjw4MzQ2NsItFiTn4tPN89KyX/nTcMJRPJY+OAZOcGCImDnQ5Ka1sU130EOFHUgM&#10;aCZzqMicjTqtkxUtnLSSN3O4dHHLlzgmmanFPGiOTIvwcB6Kltpj5hDTRmUI8p577okfZE6OuUCZ&#10;576Zqi3PHPLbBUzQqwRLKMQR1kKJ6ZWpGy0RpvnsW0x3SlasSSnGAlgPYWkF2CXplpqS3k71EKvO&#10;DFYz79jZV6nGdSx5jbjdSJ9R6psqMRndUmJiMqF79+79wQ9+cPDgwbvuuqupqcnyp7rLUiNZyndL&#10;l2Nmend0SUzAiJnTysxBH84SDho9aa8w40MyiyVzNuqgxA/UPlo4gcgVtHHmcOnili+pRJkEbQSN&#10;6XaKTNPtGcQ06BmUIye2N7wFiGxubuYnqiAufBbRIFraEQvKNuc5vkFmW+4ki203FeNUWDPoAqB7&#10;zlZug+V1Fpoa2ko+FYkc0Ny9e3dirDzxCaA6LueWmoxeZOYzNfEJqGQIs4WdUKzOhzCgoGdNRgQN&#10;SaR69epVF4KTjPifiph2OIFpYVSns7RSBZbs3aVZtcSclm/VEt1Py2ARM6eDh2fyzKBZ2NyGmQzK&#10;zKiNeiazMO290cKZlkShG2QUly5u+RLHAzPKZBQ05xM7I1LTXCEt6IeffA4RJ5EAb/EnvDNXr17N&#10;u2wLNpuyqS350hX9czLbFJyWrnLSfDpop8jUH8hf0AZrESE83ICsDT8oEExm3VpIAbgEs36gJM8M&#10;yoLc/TrdqfSsKc9k5B8a4NJMw3TGBYElHnv6MhkxTZhvwIvJEN+1QZGJ6R/EwEA4V9ik8Negemt/&#10;ez5biiJTW/oTfTv06bees3/x9gT+GBEzMyMhMhlZ8jWbAjO/BJ3WBLyEkowwuOSZjVfTH8vPChtY&#10;3ORUZ/XM2aiNgGnKZBQtnOT5M0TLjOLSRSxfJk79jFDmkSNHArkqGtSzOBhTvVi+xtSiLtv6LSAD&#10;CMXOy0t5kUliq+Jo/pFmfzTjo2k6p0rZePHiRQYbaOVYDkjzmHQRTsnomQK9Ja6xRTp/+eWXgR5i&#10;gVOm4jWAMicokz6jyIRW9McZfxML8vShTDqDLwHzHoiS1hgHU2ocs2kCOk38O6AZCJfQ2IW1mSMm&#10;V1w5GQM9rryhuYJMxcbWvYiZ5xvKZKd66aWXAhnNbc2aK860KDNzNuq0osxo4YTYDJO/JdO4dLHK&#10;l4kzPiM7dVDzgelXTJfpxGEguZsky1oAOyIZdemyZctWrFiBZ5u7+Ia8IaZcNBVmYojJS4OOlFtM&#10;tWCDtew29k06xmtkMc3Z2rVrg6J2s/AS/ZPafEaMN+hgUWeSPtPCgOjSXJnvjZ4hnFz9/El6pj/+&#10;8Y///b//9//9v//3e++9h/LMBWokY0k3iAkbwzzm2mFHo7gDkqteCNa0WlmJIWbEzEnuIbPZLESO&#10;QGbZ/GSSyfsWdPtauBt1WmctKBkjKRBoOoKSd6Fz6WKVL6lEmQCCoDmMHFtYZchk6lUEYlMHtlzA&#10;DSgT18zly5fz05ClM44bsnR5ZxJv1oFUttYNG6zZOl0CxaCoK+jwzWgOEAl0I3gObYpDmanCdpCU&#10;WQ7UExrj19ja2jrn6TOhpBUSDNr/ie1ZJm+88cbf//3f/9f/+l9/97vfffrpp4wuGcRpMMI0u3aZ&#10;Y7FTk1tFGVd1xp/YP0G3I2ae+Zym8AksvaA5Ag2+2DnETfpUXcqojTqF8zLxUdHCSR95M41LF7F8&#10;SSXKDHryMOBlLpKADzNPO8e11LKv7b/mRIUeyCLZXVV03ms9cchyWvAXKFM/Y7Enmy7KctCkW5Hp&#10;EDZjAVUHoidyzq/LTBXKpA9MQVDFKvCL+or+9JnJaP4CjTfJxlDyoYceSrJxMs0IDzp+/PgLL7zw&#10;d3/3d//jf/yP3//+9ydOnODLBMloDGgaLxlTxV22gtyVTDciZk6GSrPThqX3y1/+Muhx3akw7YBh&#10;B9qpNrGM2qjTOmvRwkkfeTOQSxerfEklygy6MzoZad6ZaVJkuhHaRuz0QLzOHfpDmK2DhtKbayM/&#10;TWvrTzGTvoXqgCYeAkHfYhnpUWeanTro7ZO2N6wPyg/6NCAmGk2r/JlkjvGgr0imPf3fvHnzypUr&#10;k2kctA1pm44ePfrMM8/87d/+LSZ1KiOTyyn59IdBX+dvHzHzTKiXwntZdEBM/HeDPpNdxRaX7W+J&#10;T7AZtVEHpWSg9tHCCUSuQI0zkEsXq3xJJcoMcbDj9bYzmpkvBNoLxLhOD2QvmlZhOdXDrSxQoFeb&#10;doGfjBQxkKpUTcn0gWHiHpBMS38bkKWhzCTrEyb5fIhg0SpJtnfNONqyp895+kz6T8bKoOrYoIMF&#10;UmMz/fGPf/xf/st/AXfiBc/Yk8y2HfRdETMHpVg62jMLb731FirtEBDTvGJsezEnisT1HTJno07H&#10;TLlnRgsnreTNTC5dfPJlUiYJH/0DHAnEdrYVGsq0bD5T5d0I9NhZaBz0CEuXDFYannZa29AwN+gY&#10;SREa9BZXnDDlKBMirFu3jtkP1CXwLnZzS59pRYlm325upxSIGaJ0Z6DBusaMlPwAmNT/23/7b//y&#10;L//yySefWI76FPowRMwcbmrcXS4Ruiuz5P/G/xmVPKFs7jp8+DDIEjeJf/zHf/zP//k/8zno2dX6&#10;YDl941yPEpzYM2ejnuHMJr49WjhpJW8GcumilC+TMkn4TEaIwEB5GUEblrESzZaVwEmQ4C2tDB30&#10;4deuXcOdLtBd5oiJR6blS7I0mbOGMukqurFA5SLNWZZuW8T9VDa4QPkyLdkKz8Qvlp/E9ASiIadb&#10;yzFuSN38EeOekNZMRu5d+LnS+UDcHmikkzaG1KSpZx4pameZXF2zmTBSxMxGxqD5MllNHHjIG4D2&#10;EWUzSQMOHTr0dsLrww8//Nx3ffPNN7Ar9EdDHzJRqbYAACbbSURBVJo9WALsnKbFtIq1lnI4Qfax&#10;zNmoHVXTkS8zWjihmTaZGzOQSxelfJl0rsPrMlGxJMM9ftHodJmJTTyBHjsLjYMq8+mSHVP8vgGz&#10;0E8/qYMWNEdbxoUoTa3mzEgBHbZt2wbWDEQE1EJIdFNnotKbK3WmhXA98cQTITTEgcY7aWNGTYTQ&#10;P/3TP/3sZz87c+YMXrMztKRHzDzzSZnDJwAxTZHJAufztAlu6WrmbNRpnZdo4aSVvJnJpeZdvZjk&#10;S4pRJsEZgdjObDr+UNmZqGQCvXr2G7u44CSTy6S8hyFQJqjOEEwK7bOGMs269/DDDwcdJviSUjoA&#10;TcKADGDNid3ckp4+9dRT5DYKOoRUtSc26Fe/+tWzzz6LStVcCFI7TQn6GTFzqiZxhs9x+fYtc4Vl&#10;SDUfzQR7abRRz5DsoW+PFk7ypMtYLjUtzOKWL+F1mckzkF/HZphjoXhkWs+Duk/Zjm8jNZQ5y3ia&#10;1wVFmeZPZupMgy8pxHMWbo/dOUQeWuptEI5t6TM576awV0kysKmlkeXoYh9//HFS+id5YzqaUVLo&#10;Rz/6ET+hRrjo+4iZ0zEvs/BMOBBRZBYS8zviMlt5yrdTi5VccBt1WmchWjhpJW+Ihy8OLl1k8iXF&#10;usyg3tB24LbjXeLDdwiGS+stIfYXWwBupPZrWjsZ9/Cg0TaGLJ0iM7VgzqkzST8ZNE87WGrOw4As&#10;npee42WLRpZgoHRHnSdgFZwHnnvuOTIfsQDhTPNwSJ61ImZOnlbzp6XZx/0QE3dMvHWTqVibORt1&#10;WucrWjhpJW8mc+liki+pRJlBvShMt2c/3ZVWrp3zh88tpEYmBaKAi401oBno3iQbg8ww84XIc07k&#10;TUtLiz99ZpJvTGEzs2vQf6Q7Pqb33XdfiPRMKewPNQl/8YtfQBlAZ2rTAkzayYiZUzh3QR/F8QbG&#10;c6IInboVMLOYwsSKzGijDkrt1LaPFk4y9Iy4dHHLl5AW8xCu0A5iOkXmLKv3kmH3VLXxKzJT9cxA&#10;zwmxbp0uMx0Of0YQhCJG86ClieiYqTMtfabZ9ANRY+aNrf94lwLfkfGrV6/eu3cvYwmK5mfeE/cE&#10;CPLiiy/iTmBOq+mYNXtXxMwpnLVAj+JghvOlM5TbIYe4ci6+n9Yjk3dFG3Uggqe2cbRwkqRnxKWL&#10;W76ERJlB3f7gNkus42zHixhiumEa68zJSIOuW+tkXArAJPeIJJu5hfTYY48FtTgDpAh/AVcxLmJf&#10;0oeoEozFvxEg5gk5X7t27c6dO8kGiu1yTmaZxDpvvvlmW1sbZEkf0HTGh4iZk2T1mTeD5pYCzIqW&#10;ASg5zwAxiT/j4nsUnMl4ZEYb9cznIvQTooWTJOkiLnWHeVNkLDL5EhJlsuslyUCTNpsTkRy6w0H1&#10;VaZpc3g69Htn80Z6608onaZX8xZEI/hs9+7dQV9x+fJlFwYULvAl6Bsnto87cTIQgoHAmig1t2zZ&#10;gvgPsV3OsFeA72PHjhF47jSaiR8YMfMMCZ7u21kgprMEZVpyBov1qaurg9/q6+unTZDp72FGbdRp&#10;nZpo4aSPvBGXGm0XgXyZlElCokyeFXTV+V+f2uCS9HG/PTloJI3dNbdjDJoYYnZwv7Ob79mzB7tz&#10;oIlDF05e67mtBuQ2AvPRRKWE1Ado4gNgcHP9+vVr1qzhJGqVpgMNMHRjfDRJLArQdIWCEjwqYubQ&#10;dE7rjRZeBoK0EgaWapcPWMZNsUHZWH66Eg/J65UzZ6NO9wSFeH4kBZIkWsSlfqC5cOVLilFmUKOn&#10;afhcipy5XX5Jsr41C5pOnFvMPSC1+YAC9TloYxNaswOMLAzowIEDQTuJaZgKHC4MaK5YyLAysAAo&#10;ia0cuGxKTcOaXM3NzWBNLjAoIw0H7JInDnSgNhXEgTLTAs2ImZMnbLpbmtrSSvgwL1YOzapw8Zlv&#10;0F8uXbrUmAoecwA0UHK0zNmo0zpf0cJJK3kjLnXkXdDyJcUoM8Sqc0kZDR/MFUoIulqCLgAbWpqy&#10;AiXZ+aCJIQxf8tOS5KUPcdqTrbg5mr8kh+Oa+cOA5iR9ZtxeYFU0UTgZIFixYkVTUxM/DRbwYdWq&#10;VYQK8SVIwrIbBh1yMu0Blyh68SiY1kEzYuZk6Dk7bWBgLljCPC+tviv7qikv7dzChRYT7uJPSfpi&#10;xnU+czbqtM5atHDSSt6IS+PI6+x+C0u+pBJlmoNdILbz6zIXkJKPMYZQ5luVGhdME4hQM28cNLUb&#10;b5zNbKbO+4Tck0EdGQn9MaBpYUBze1CxgZjznO0F6DXNhu6Hm6BPLuDCSr34gN2T9qlNpm3p66GM&#10;JWyfijIRM4dbX8wyU8YFFnQX0HDaXEKJXwcP4+rA3ohS05gHTAmHwD92VrFYH/7Ku0KkSc+ojTrc&#10;zCZ5V7RwkiRUiGYRl05KtIUoX1KJMkNgL9M8zRXwCsH67pagSIgbTcz76+jMJh4iUCboeP3hkKlF&#10;P1OtH0QmYvX+++8P2lWM5uSJtGpAs5/SaGJv3V4A4LDs2X5bJ1pMuwAN5lpnaiq+wbAO+sRgOkPn&#10;d+sSeIWsokAWynImqMYZMXNQfrP2HKoBl6A9dIpMGecELlSMhgvNY5LDRoiHw8Pw882bN3my+V/a&#10;A9Fo8iLeaGHmyTtixvUhKDxauBt1COInf0u0cJKnVYiWEZdORbSFJV9SjDKDrjrbvMyOPCeZaEKw&#10;vt0StFwNt1haGX/BxtBvD3EjOCzoXX5dZvrM5f5eWfrMXbt2BS0ODlUtDIj0mSHSggalTJLt3V4A&#10;IPC71oEVnIIKZIku0484wROgT74EcYK5IUiSr5u0Ga6Z0ASUad6Zkx5sImYOTWHTuJgzLgcJYCVT&#10;ZvE6poZkHpnQcFgTPfTRo0d5hWFZfjJThi8DeWFOHF3mbNShZzaZG6OFkwyVQreJuDQx6RaKfEkx&#10;ymQrDMRSTreXjkrZgXoSonG4NcBI7ZpNRSaju3LlStAxmiTz1/9MdySQvQ413qOPPhrU5wlFJvpa&#10;foLmg4403e3jtgPTbqKUAoiAp02RafZ0u8zxDqUmGAVfVf4aQp7ZoPAiIJ8RKNNqvk+l6I2YORwP&#10;wKWwK1PJPNrxwJm2LfDLJnHz5s34ToR4BRNH4VD0ms7hISXnvYzaqEOQPflbooWTPK2Ctoy4NEmK&#10;zX/5MnEg4TMZsckmSRfXDKMekMt83tNq6+T57777LkYoXp0SH1CER6DBMjpEBRcwiM7MMtC8fv16&#10;oN66euvmZRjaNhfopTS2SG2QFjUbg95rbohwVNAbZ6292w4gKUrKuPAOVF8WPuwQp/nhES20adMm&#10;/hQC5cNvaDEBmqDMBEnaI2YOxwN2KEKR6dJXmfekm0FTVHORDhYYGuItnBNefvllVPXmdpySfSOj&#10;NuoQNE/+lmjhJE+roC0jLg1KsXkrX1KMMoMGACEFgVz204zmaVLyoeh6/fXX/7ter732Gro9p1MM&#10;90Zkf1AmIASHYSIq0leUZdIuIZ+CBpiDgUxrAh6aTZRpQBOzIFmNgvrlQNhz584BqoLOy+y3N9oa&#10;gmfJTIo4XcyHaTcBmhs2bAjhIAu+hCZcCTBKxMzheIBJtJQCZjFHOc1l9R5x0DRFtc0j17333hvU&#10;FcR6xdyxd5FsH9Ume8jMgSbyO3M26nAzm+Rd0cJJklAhmkVcGoJodst8ky8TB5L7N3/zN+GGx9hO&#10;nz7NVhjodsCEbdM4HgEv0qQ2++CDDywCBqF76dKlI0eOfPbZZwRG8DoMXg5oJqkuMvj16aefBhop&#10;b7Fh2k+H5AI9JERjBkuO7kA3mgcY9iCLkqbD/DqpFRv8+vnnnyf5cBPJFnzNZXlY4mju0C1aoqDd&#10;RmnHA5niJPvDAHmLZShkjPwayOMN+H716lW46NSpU2ibvvrqq0OHDoEnGJdxVDLs5HYE0x873AnB&#10;6RtdMooZ0TiloK9NcnTWzJJ7czFMnjYxAjpiZiMU+n62r+Rpa7ktreojF/zDfFkSIrsgtaVS53u7&#10;UHnCMCHU7ZzAORhzuy1D49JkuGvS4WTORu2Gz/4fKM+GhVhZ3J5lLZ14wIsWTvKLJUTLDOTSOCot&#10;Dvky6dSHR5k8jphWttHkWcoSdiACWckuN0fo3TPBe1944YW4XYa9nq6SvBqwaJZ0f4KuafuAdPnw&#10;ww8t13qSF40Zo10GqQNhmiTfMrHZM888E2iH5QmWOdwkKCjT9txJFWkpR5nWf+hPFAUTFLRkUfIQ&#10;k7ckgzJZ6tjiqdl4/vx5TiaHDx/m5x/+8Ic33njj/fff5zMgG4jJXzm90FuwIBosV1PUxpLk3DnE&#10;6bTIhlQMo9Bb5gLkHYjrHLJniRnXTQQoETOHQ5kWkcMRhctSn/pdTZxPs//kgJoTbgnhHYTBhyL1&#10;sJZF/8wQaGbORm1LLx0ok8dGCyfJnS1cs0zg0kyQLxNnf0Yok63w5MmTgViKvRg1gGGvoMqkJF+E&#10;lgKnzKka02canDhx4qOPPmIfRwAAFByiSgARQBVBFUuouEwgcVm6u+QhSJKDjWuGmu2TTz4JdC9j&#10;Zy6spJXFzNqvk3Y1HSjTXkQ3cEYEw4VzaUhmyMmgTFjixz/+MSCSCz4BR3IlQAn8CWdKC3V3mCOZ&#10;zvjbGBDkckjFwU3CxrmSf6ChTAs5Mq3MpFwXMXMIXaahTL9iflKNl82jYU2zEmD+Tn4GXUvOihyi&#10;WI+mK50J0MyojTp9KJMnRwsnBCcneUsmcGmGyJe4GQ8f/cNmGsJPxeIS2EAtLCYdkAKFUzJsjXaT&#10;AtC/+c1v/vZv//bMmTPWn6lSLIUbLCZdvKwYsvlops8P1Y03ybH76WOAEhlmxj5+DRrxnQy1E7cx&#10;qQzGpb75zJ82kyfgYBfodiybqGDZOwCjzPLMU3TZXIAqmAtgItqsQP0x/2Pn/Twpy0XMHIikIRob&#10;0GRBcWDbvn07xZ9CPIRbgKdWoZ6dxNy7Qzwn3HQv0I06BH2SvyUcJSMpkAyFw9F2wXFpJsiXidMd&#10;HmXyLE7qOA8lw0OuDXslwAt5zMXZZeZSOe7taKSDKvN4AkLdsnwniNQJAakZHdZ5dhmuVEWMJqA2&#10;6hl0mYGmg8aGMi3Lo6tlkm6d6ySMqOkzQZlgzaBDSGF7tICBNgLwHEcUhzJTdXAymMKkoN8NNDpX&#10;+MDyhU2FSyJmDkTVEI39QJNcXehBQzyEWzgJY0nEhsC2aXMa4jkZtVGHoE/yt0QLJ3laBW2ZCVya&#10;IfIlbupnhDJ51tq1a4MyExZA0/ABvFIllV0f2JSDZurGqA1KAKKhM7BEgxM1rMgM5H3QnF70isHy&#10;WLAvQ05Q9y8oDSe2p9vPPvts0OcwLgsQsXTTFtCQppCsxH0zHR59OHjwYNBRpLA9Ux9UfUgOfI4o&#10;qYoIdmMxmBLUxZZb/LUPJqVMxMwpZJgEj3JAkx3mscceC/dS1jXe5PjqzJDBMmSjDkfkJO+KFk6S&#10;hArdbNFzaSbIl4mzPyOUyaq77777ghpYgVyG56xCSQrVmTw5gUfmVKyPDg+ggMKArXwqlMm9DHbv&#10;3r1B1w9chdmLiiz0zfKShNNGTPvet956K2iaTJ5p3qLOXG4oc/YVmTY6U6miLSCv9bTjTV+DoCjT&#10;dNXmF2EHiVT5gUCQQE6ZRkN+ujquU/UkYub08Y//yXZ2YlmtWbNmx44d4V4KD5DQwA6r4dKiZdRG&#10;HY7ISd4VLZwkCRWiWYZwaSbIl7jZnynKxBc+xO6JKxtHc2RzShLCuSGRZ46NOBB/w9lIYjrj6vJN&#10;hQJpSbLlEJYvxnj27FmAptnNU4iq3UgJVQkBrxkRRgqnyJzNQPhJ58jpfh566KHQ9W8Czf7Exqau&#10;CPQQ+Ae/CFPPJyggHuiZrnGgbDvcleSRL2LmcNMR4i47O8HP+/bt8+e1CPQoF4sGj4UwidCHzNmo&#10;AxE2aONo4QSlWPLtM4FLM0S+pBJlmu7k7rvvTp6TrCXCmHwxBjTDnc4nvpEEmeFiX6zaOFjBYlAS&#10;pMJG64nuNuhgaY+WEW2EuX6aN2qIh0x1Cz5bIWzlPM2lYrGyNBYPGyITeArHYrofLIz79+9P4WMD&#10;PYqS4hAk0C3MLLNgbv4hQMBU7wJbWNat5C9DmZDRlJoJ1NIRMydP1Rm2NKBJbg3s5uHWFzYfXK4x&#10;tnBYdaGEgXqVURt1IMoEbRwtnKAUS759JnBphsgX/6TPSJdpYowAIOxByXOStQR4kUkO8Yxsnjnw&#10;Qsb/9Kc/DdoH2huecCbjBFktTdOGOpM2IV5ErCg+o4zX+QmEeMjEWyDj//yf/zNosR97DsiSEeGX&#10;iTekJfU0H825sphbr6xLd911FwnPU0KioA/h7dTdCXQXRxTU8+jRzS8iJQVUeQhpXwN1wzC6QUxz&#10;hJjq9oiZAxF2ho2N2vAVJQpDWH7s7axxTh38DGc3z5yNeoaTlfj2aOGkm7yLHk5kgnyJY5IUoEyE&#10;WTjNEyiTAzqnc/OGDK3hY+clx2HQOAkHLg1iWlbLxLnT2WIAZFu3bg230rB+kqTTgObMgTV9QOqE&#10;Gzj3wuuWhM8y5qBoQZc5sVRMuJHO5C5nN3/kkUeStP/O5HUT76UDYNygz4SHjZlTpZ4HYgZVZMYl&#10;BrdfEwDNiJmDznLo9ob7WWv3338/KTDDPYeSqrCE20ACuf9aBzJkow5H3iTviqRAkoQK0SwTuDRD&#10;5It/9meKMnkWVEPtFC4n3JdffkniIWdKDlTmxIaBoRykNRNlnoVXuwo9CZR5BoDwrwqNftBoUled&#10;YCMDmqGLFAPKccREfRsCWxvdTJFpHmOWJ98igUJsDSm/xTpGtvOdO3em/OHJPJAIJPzYkmnpb0N8&#10;BuU9TT0/Qz8QXCBCuH+Ylt2oZ6cIZzqfFExHzBx0imfS3uaFEx2JjcItNEubBZuZ3Tzo7pE5G/VM&#10;pmnaeyMpMC2JZtIgE7g0E+SLnwdmVPvH/yB2T+oABTpe2+1EUHJGB+hwOXtfkkZbkFaIgor2Xt4F&#10;tOInMAvtAlkS+cln68NU64Q/Ib/5a7h6HtyINyrYGtUXpgEX0J3keK1X6Mx+/vOfQ+3Q2l8rYGgQ&#10;k4iEJUuWkKXSxp7YbywdtX8mJbXBI0iEAjhEJehJn5lM7R9utLkAKVLnI+h2ybSSpx2/UmMtO7EE&#10;mlzsob/+9a+DltSyfrKC7MhEB6wePROd+NSUscyckto/gWbWWIvp4IDHITNERgiewI3Mr9USswIK&#10;QR09M2GjTlOFSbcbZLgUCLorhmi/iLk0c+SLm/cUoEyjGmwBxCSmJwRLASMIjiGXkCnVnGBOsImj&#10;6fnlL38ZThhbD+mwpSLnpZQbBmWivrLwl8Qok3sJQwZMBC267SgDoRgsafBQTliBEP/+NRUB0V7g&#10;2fnyyy+DrUOrMHk4komxm5+AGzsfph07984yyqSTdCxEqvmZoEyH2I4ePRri1AQzc2riLMGhBSiQ&#10;DDPbG8GXqEKBmGRvDbGIrBK9/eTVhjITu0AYn2cmM88VyjSsybkOs0a4VYwik/2K1coVyJE6czbq&#10;WUCZGbtwQmxNgW7JEC5lc1708iWVKNOeZZon7NdsgoG4yjUGwYCijh07ZlIWtRAz4X8U6iU0W4cP&#10;HwZpgTLD7dH2QIQx2M6UeYhkU+aZkJ5WN2DLAHsuyHgmajYgJtoyBsKoASUAGihAr/wdQBbiiYVA&#10;evPNN59//nnwVjjfAD+KBUxbZWTeZWPnZ5JjnzWU6ZiK3lrC/HBM5b8rSV2m3QJAZHLh5xDvRcfc&#10;2trKzFoldFwjUBj7Aav/GMMrjKuxkjPRQWsKuO5Z9XmQBxSzevQ2p4n1bRnLzHOCMm2f5GJeONZi&#10;0whxjLEKoqirYVGmO7FfxETuzYSNOt0o0+YxY6VAiC0x6C2LnkszRL54cjzENjcpxyBZ8UVDuP7i&#10;F78AIAblqtlsD4xDEptIRvw3NjbiV4p6AKmc2FzuOslGD8Yl+IYy6KHN1rM5ZPcu01k6eM3YUWUl&#10;4ypgT0BL98///M9J9twp1VboBfQxA26St9MM5gSicer4yU9+Anclf+OkLZlr5h1UTagvhwTktFXX&#10;nLQxU8yp5h/+4R+CZmCdqpOMnXy8/teBFdCIz3BQdjsTynDs5MBboDbTarrMaa26mcnMKBKee+65&#10;5InP9IEL4eHQzOzeBVdDc2zfb7/9dohyuAZxdu3aBRsz13C1xSwmOZZM2Kj/7u/+LtBpnD0B8w5L&#10;Boc5fpqpZ1p6ZubCmZYsKWmw6Lk0c+QL/BBA5CfmHjugs+Xh2x4ISaSEKQM9xDYRLpRbSGKQB7I5&#10;GXuxewsDpD3YNFzMZqDeprAx4zWBxE+IALjk4kNi770UdiDoo2AqessBgPrmQe+dYXumOLXlLtGM&#10;4k+CO6+7UgUxGan5mdjhgc/Gz0kemSJmniGrBL3dvDNZdMQRglyD3m6nLwwpACmrJRGoolhGbdQh&#10;aJv8LdHCSZ5WQVsuei7NHPmSYpRpWyelSEPkaQ/KhaHbW74eh7TQAHHx5bS2Rf8bDf2AQkh5EzS3&#10;Yuiez/BG89izvH1mKwe92dhDxBDMsDPJ324dvvfee9E3JH9XSlpCFiaXJLopeVr6HmKBXJYoh5nl&#10;4GSpT6fVYlqXImZO39RM9WS42uIOydOejNps4nPAlxxarBZAoIpiDuNmwkad1pmNFk76yJsJXJoh&#10;8iWVKFOepak6kHnU+w6RcTB9LOuebMoeh7TQvJoyL5Ai08lmBDni/ODBg+GyOM3CeN0r6CrgwyaI&#10;PjNwICZjN2e++ax7dtsNOvLZpJi9F8Z48sknQ2Q1mrWu+lka3qarTLThziRRpgHNiJlnbcrsRbYL&#10;YQ/B9h3u1SjFqQbkCj0k7/uUURt1ONomeVe0cJIkVIhmi5tLM0q+pMxiHoe9MAZRjHFewRfkrh9p&#10;WbYXp8gM2lXHJQA1AND8RNU2KeYYwMnJkARDNohp8DpJu2qIbSJVt9h209TUtG3btlQ9M5nnmK4C&#10;RP7tb387RP36ZF4xwzb00Nw/DGsCMZncEKemiJlnOBEhbp+53RxDOXZzAuPQawZNn+ng0aLfqENM&#10;TfK3RAsneVqFaLm4uTRz5EvqUaZpgMBeAK8HHnggnD0oBEcmvsWUeU4e+5FWaGWekxPIdZwE0ODO&#10;k8E6UtBD89KLg5jAaxAJ6HP+Q0y/4odqQGCplPNGggeawomAgMcffxwkN5uvnvZdTK6lC3Aexpwc&#10;Qrh/uPOhebxEzDwt5VPVYOZ2c5INU+LB7OZWCCDJvvnh0aLfqJOkSbhmkRQIR7dk7lr0XJoh8iXF&#10;KBPWMYSOuALVrVu37sCBA1YrfA4vC3YxiOmUeYa0rOBN8rbFuFGYmg3og3THhw9UDXSbw5H6X82g&#10;zHhquN/CffBu5EI/Z66oQTW4czU0Yyrm7qGHHprNPjjXKzSpuNDNH3JNCjFnGMsVMfNsspb/+DQT&#10;uzl1ekGZVg0oUJ3ejNqo0zqz0cJJH3kXN5dmiHxJQVb2iRwG7Yx85uEOrCEZzUxSS86EiYFZBjGd&#10;vZi4TpckMrQi068v9A+Wh6NgmEkuz5kM1t0LgrRsTYb4DWKS0NQgpnPHDAqvZzlfZhxopreMInQ+&#10;/ED5MuPmF0ECxsXTYA452T+5VuaHi8lloukYk+scbUPr1ONW7iJm5rnKlxm3um0Bwl3kJAIvhsgB&#10;59JncpKEGQKlz1ysG/Us5MucOI+ZIwVSIqGSf8hi5VKjgI1uccuXtKBMRztTH7L3YXOEjhy4Q1Qq&#10;T54d41ryatCVKfMMYlo1RcvBHjR7UYJu8HwYxUl95D07PjYscj2G7nzoG6E5o7ac8xaMZQV+nBYz&#10;NMSkS3OLMk0eMxby2Ccf6+AoGQ5lGjM74yYZRjlChC77FHpa/aOwslU2uQ5iJlNSMpm3ZwgzzxOU&#10;adzlgOaJEydCMDYpXc0BxlUDSl7p7kT4YtqoZx9l2gxmiBRIZhtJbZtFyaV+Rcbili/pQplxQNMA&#10;H/gAmw7wK8ROGohrYUowpRPG5ifq7MWphZjWMbjEGIWRWqog3sJnstmFruYSaMjWB/+oDVgjftBI&#10;AXz5iVnfctyEdhKYQ5Tp5DHSFPgeItnkTFCmA5oWD8T8QopZPkW4U5Mp5i3cx7SYKXH/cPyWCcw8&#10;f1Cm2yo5jbMxUg8s6MKnPUATHnDqTEM8ST7HL8IXx0Y9Jygzc6RAknyV2maLj0v9KHNxy5c0osyJ&#10;QNO2MIQ04hmFUDqwJturmcjN4dIJY7ZgU+aZVTFE6qJp14x/GfBe8wFlsHwwl6lpnxC6AaMGc1it&#10;Fzdqs5KbewBYhL/O3BdzblGm4ygGRTFGEHwgioVGme695oBlnrj0AS4i5GLmRYmmHYUtHDshmM7J&#10;WMsmN7UQ0zqz6Jl5vqFMwyjMJuW1OIdPyxJxDWBCbrfKXuHKTprB19h7oW/Uc4UyM2HhBOXMFLaP&#10;A5oLnUv9lHF280UpX9KLMm3V+ZV8dtpGqYaMZFMDaAK/UgI3ebJp8myTNXuigVoTxn5lXqCzfvLr&#10;xA0WNMBlhYZNjWp5OgkCTaHPAGO057ucRLzUjdqs5IzagkIsh2LyprRJRx0IZdI3Xmr6VK6gqe8n&#10;7YDbaGChkydPJj81tKQzXJCLey0uKpBON25y3QEG2vLwQBG+SXbb3JoNXxpLQ1I7ToAsHcTk1xkG&#10;sU1Falu5i5KZg6JMswyklpnjxIztlmimw9nNyWdkRVzNOzMQby+yjTooyrT9k3WEsHCJwJJcpBOb&#10;LXopEJoyM79xEcOJRSxfslOC8KblHt4CwAJQEgOEhzsbIj6aOLfxwX7l+M6HQCZIO3wbprQgHjdP&#10;hmURCWwcVt3HCqJY4xkireQHC/JA38bQGCxjtGGi18S8ZR8Cjdfeaz6mzgHLhmw6NsO1Vv3FgB07&#10;JqDEpE5KgDXDwVRN/0kHTRwMM2h1RyaliWlzwbiE0FL9mQ9B65hP+ljjJXpy5swZ+kBPIGyCbriH&#10;GEsAzggYx70ycR3zqWbZ3s7E0QHoAAW4mF8m1KaV72ei4HROFwYr/buqQUzm1/Jiuvl1zD8tZ4Zo&#10;4FbuImNmpgygyZQRq9fa2sokMsAEmyHzYsfF1DKzf0ZcffPz58+zypJnbLctwNssNHgbuAmrBwWa&#10;PGdxbNRURWJmORK3tLRARivCmWBy7fBJ8ACFvvhpqd9CLJa42TSRt8gWzgzJkpLbFweXJpBui0y+&#10;zBLKtP3LtlGHNdkI2Osd5AIoQFx+GmJwWTkMiiFxbVbMw9oC2N0R3I+02DJMGIOxwFumCuLLtArj&#10;iRzDENwuA6AEfxjQBExzGRBhaM55AOI426vZv2yA/PQDaBuyH1yaigsIZXulGzVECBENkHgXoJN0&#10;mFGwfZsgZGgMc+IObp2kA6gHEHtcfDBHhZlvNNYNSApEACuAEizWKoEgMYpBIgQwQIGQXnMwSN59&#10;zXXb9jg4mWliKg1f2hHCDg98D/daomyY2fUqroc2s46l+QB9pppf0wrb5HIx0Rbt4dhj5lRN8ITF&#10;x8x2VABcwslXr14lt7n58EzKQmllZj/ZbceAi27evEnH+AlrJWZs/65oaRDASRgxLAtBiOW2CDZq&#10;1h3IEupdvnyZgyj0TGAxs50B0qFFBqPz0wB6ShbU4ls4KSHLzB+yCLh0KiIsPvkyeyjTaGoUtC0e&#10;AcxeYHKaD1xs9Cak+Ss7hcEXd7lZMWRg2Mvgphn1TNljEJPLwCXwy8W7hIAUM1kP1nM/1rTxusEa&#10;pDZQMnG8TuCZkLPLBu40XmYgM2Btlxu1s5qlcNR0ia4yBPAlmzjaggSWYtOwIu1QsZhjaDhUN+kU&#10;GMgD2wE06QzCeNpkgfTHUC/9MWWPKQvDTbE7MtENmNZxsgFNOzJxuZl1zGyrwH66OY0Dl6axNpZm&#10;fm1aueBqPhu+TJV+OsnhLzJm9h9U4GQYKbHPQ1qZ2T8FjrHhamNsuGjadOsOB3MOgbfdcguBMhfB&#10;Rg25WIDsTkBMzg/T6jLNr52dwQLpzP8kyXUxbbNFtnCmHe9sNljEcGIxyZfZRpn+LYz91LZUQ1oG&#10;MdkRDHs58eyHXyaMDWlNdPd0eMsPLmdH2ZNgabldhoEgMEyLaeNlmPbTDzTNuONAiX+8caO28dpg&#10;zQfU+aSasSw0hEowHJsyU81aBP1UGkQ7AzgNa1A/yMS7lS1CeoIY5rL4qql64tf3mF+jRYDNUJZM&#10;nFnjYZtTm1abWf8pwmbWcIPNkZ2X7IOLwDD/B5tcN8umnHYsnY75nZbs7qi9oJnZRsEcGf9MC0TS&#10;ysx+mruOmY488RKLmyzzIDKDxsxD/ZxSYMFt1HaE4DBshrLE5wdbhiwr8zWyRG8pX1mLTArMJpSc&#10;9l1uR1pkcGLRyJe5QZl+rGlwwSzpfrllgtkuU38ahnDy2LQL5o/oXBX5YF/OoSSedFU4jawZW914&#10;bch+pZeN17CmU3c5fOnH1m7gzoXAmqUJX7pZc3DZgF0CbGe99WOjabeM5BsY55jK0KyK06JMKGMO&#10;Bk69nfzrpmrpZjZuWl3HHMp0nGz8bMzs3CGc18dErnYs7Q4PKZeCgeiwOJjZVplTOU+rL0wrM8cB&#10;zbiOJWZsd6+xk22GKVR1u0PvAtqobYO1rXVSlx4/wdNEt4lranEsnEB7xaw1XohcmgxxFoF8mUuU&#10;6VALH5yCx2EskwEmj/3WRiebHfAyo7nJACezrVkyszjLbRzTuBOYDTAOgthfnRLOBht32XjjkOUs&#10;jNqt52kFcxyQSjmpA/XE3u44JOWE8osQN6f+Y5KdHCbqMv0HJ8fJjqv985vyPs9wRhY6M9t0TItC&#10;4mCcgZIZki7x7UZYdxoJ9K40cbgh3YWyUYcg4Cwc0d08LvSFE4ghZ7PxwuLSQJRZuPJl7lGmf+Hx&#10;2Wmk/OtwoprKBLMTz4ZmTAbPN0k8FSfZeggxXv9I53DISepXHFAOtKICNQ7Uk1ngkARzGjfpcXzr&#10;5+qJsxyIJrPceEEz83zjn7gtMcRUpnUPDD3XBs1nc6OetzM7c6k3T6RACOacnVsWEJcGJciCky/z&#10;CGXG0dptEFPtFG4nTeuWGpQDQrf3D3PSIfuHuTiGHJpWC+vGSTnZfRk3lXN4bEghVSNmTiEx5/mj&#10;Mm2jTut0RAsnTeRdxFw6/+XL/EWZaeK26LERBSIKRBSIKBBRIKJARIGIArNAgfR6F83CAKJXRBSI&#10;KBBRIKJARIGIAhEFIgrMQwpEKHMeTkrUpYgCEQUiCkQUiCgQUSCiwIKnQIQyF/wURgOIKBBRIKJA&#10;RIGIAhEFIgrMQwpEKHMeTkrUpYgCEQUiCkQUiCgQUSCiwIKnQIQyF/wURgOIKBBRIKJARIGIAhEF&#10;IgrMQwr8/wFY3usy68AWEgAAAABJRU5ErkJgglBLAwQKAAAAAAAAACEAi69VPEIXAgBCFwIAFAAA&#10;AGRycy9tZWRpYS9pbWFnZTIucG5niVBORw0KGgoAAAANSUhEUgAABt0AAAHUCAIAAADZa3ByAAAA&#10;AXNSR0IArs4c6QAA/8pJREFUeF7s/Qd7HVl2pgsmCe+99wBB7733STKZprxKJamk27d75pmfoZ8x&#10;8zz3TveoJbXU5SsrfZLJpDegd/Dee+/NvBGRiUISIHBO7H3ixDlnodEpFhmxY+9v+2+t9a11CwsL&#10;78iPICAICAKCgCAgCAgCgoAgIAgIAoKAICAICAKCgCAgCAgCDiKw3sFvyacEAUFAEBAEBAFBQBAQ&#10;BAQBQUAQEAQEAUFAEBAEBAFBQBAwEBBeUsaB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Fi3sLDgEhSs&#10;mszPz/OHhYXv/u877xj/wyU1lGoEMgLrqPzCOwvr3jH+wM864/+uW7/kJ5BbJ3UXBAQBQUAQEAQE&#10;AUFAEBAEBAFBQBAQBAQBQSDAEHALLzk7Ozs3Nzs2Pt7Z2d7W3trW1trT0zU2Ptbf3zc9PR1goEp1&#10;XYaARW0vEtxhYeFh/P/w8Li4uOysnA1lG7dv38kfIiIiXFZxqY4gIAgIAoKAICAICAKCgCAgCAgC&#10;goAgIAgIAkGLgJ95SehIyMfBwYGGhrrmlqaurg6oyempyanpqZmZ2fn5uZmZGfGXDNrR52DDcIuE&#10;i4R5jImJzc3JK8gvzMnJS01Ni42N5W/iYmMjI6PWmS6U8iMICAKCgCAgCAgCgoAgIAgIAoKAICAI&#10;CAKCgCDgAAL+4SUJ0oZ5HB4a6uhog47s7unu7e3u6+sdGR2Zm5tzoNnyiVBAwOIiIyMiY2JiklNS&#10;M9Iz09LSkxKToCNTUlKTk1PiYuN4JhSgkDYKAoKAICAICAKCgCAgCAgCgoAgIAgIAoKAIOA2BJzm&#10;JXF+nJ6eGh0dbe9oa2trqauvbWisHx4eEqdIt42MAK0PPo/r160nUBvXyNiYuISExBTjJ5UwbRwk&#10;s7Oy4+LiISsDtHVSbUFAEBAEBAFBQBAQBAQBQUAQEAQEAUFAEBAEggYBR3lJso5MT03hHVlTU3Xn&#10;3q2uzo6JyYmggVIa4l8ErChsdCOjoiITEwynyNzcvOKi0qKi4tSUNNGO9G/vyNcFAUFAEBAEBAFB&#10;QBAQBAQBQUAQEAQEAUFAEHgDAed4SaQkB4cGq6srX71+UVdXPTI6OjMzTUC3dIkgoI4ASWwSExIT&#10;E5PT0zNysnPy8vIzMrII046OjkY4kn8V7Uh1kKUEQUAQEAQEAUFAEBAEBAFBQBAQBAQBQUAQEAQ0&#10;IuAQLzk2NtrR2f7q9cv6+hpybUNQamyDFBWaCCANiXBkQnyiEaydnJKVnYOCZHJyskFQJiXHxsRK&#10;vHZoDgxptSAgCAgCgoAgIAgIAoKAICAICAKCgCAgCAQEAk7wkiMjw41NDS9ePHv5+vnAQP/09HRA&#10;QCOVdCECuD3yAx0ZE83/jzW8I3Ny09MyiNrmzynJqZGRkS6stlRJEBAEBAFBQBAQBAQBQUAQEAQE&#10;AUFAEBAEBAFB4A0EfMtLks2G/NrPXzy9e+/Ws+dP+LPkt5EhaA8BI6GNmV87KiqqIL8oLzc/Kys7&#10;L68gNyc3NjbOXplB+RZTbGEBgYQFC7G3BbCbjxnPmbKc7yx8j4X5v1Z70XrQmsgUYP6fJS8vvGNx&#10;x9Z3ra/ww/8y31j1hzfM1yVJ+lpIyb8LAoKAICAICAKCgCAgCAgCgoAgIAgIAsGAgG95SdLaPH5c&#10;ce/+ncam+omJCSElg2HI+KkNeESaObVzM9IzCgqKSGWDdmREZGREeITQWEv7BPfk/v4+pBIgcEGM&#10;oPaw9SvkH8dteWhosL2jdXZ2bunrTFJSlufl5q2euJzXR8dG+RZcIjziIlkJq0iPJCUnR0VG8efp&#10;memR4eGJiXGDmvz+sbeNIFhSiGe6lc6VPvXTPJPPCgKCgCAgCAgCgoAgIAgIAoKAICAICALOIeBD&#10;XpKQ7arqytt3bzQ3N6Ev6Vyb5EvBgkBkRCTakRkZmZCSWZnZOEgSrI1wZHx8fFRUtFBX9DMOj8Mj&#10;w/CD0H8jo8NTU1OwjX39fVCBxUUlO3fugZpcUWeT6VldU3Xv/u3ZuVnKWcf/M39wgczJyTt6+Dj/&#10;fVtQPKRkW3trVdWr7p5u413L5dL8CQ8Lz8zMOnrkOB1Eqqvunq5nzx5Dks7NzvLc6gMT7pKqRkdF&#10;08v5+YWZGVkJCQnBMpalHYKAICAICAKCgCAgCAgCgoAgIAgIAoKAIPAmAr7iJQcHByqrXsN61NRW&#10;wZUI8IKA5whERESQShtGMikpGTqyoKAwMzObzDbQkdHRMZ6XE5RPWuHXY+PjE+PG/4d/hBzs6+3p&#10;H+gfHBqY5GdiYmx8jBTkx46cOHDg8Nt4yebmxvsVd69c/RJmcym1SLR1YUHhxQvvb926HQp4RQx7&#10;erqfPHt0995tprkZo/1XwjE2NnZj+eZf/uLv6USsEdXVlZ989mdI0/m5OU94ScLOeZGu37Bh4+ZN&#10;W8vKyqmD5FIPypEsjRIEBAFBQBAQBAQBQUAQEAQEAUFAEBAE9POS8BT4ST18dB/a4nXlS5P1kB9B&#10;YG0ErBDgsPDwpKQkfP3KyzfnZOXgKUl2bVg2IaeQZ2Vm8TM1Ndnc0oTHYkdHOxQhbpLj42NTk1OW&#10;56P1Qyj0T378c6g9uN3l0DErKytf3bz97YOKe8s7Jjs759jRk0cOHU9MTFzxXRRjb9+58fjJw+XK&#10;DLg67tm972c/+SWej339vY8fP/zP3/zb2n2/7Ak6fcf2nSdPnCkqLJG86jYAlFcEAUFAEBAEBAFB&#10;QBAQBAQBQUAQEAQEAfcj8J0wnMaKwptUVb9+9PhhfUOtCEpqBDa4iyKlDa5227btuHzpg1/87FeX&#10;Lry/d/e+oqKS5OSUiAghJd+Zm59rb2+9/+DOH//82//5b//9L5/+6fqNb56/eNLS2kxENuKtPLA4&#10;Qohwj4yKSjaykxsij8tHDi7MOFcODg6uOKhgLXG7XPhrOpu/PgU3OjI6gq9lV1fn8tnNt0iJTkoi&#10;K8SeWhFgbm/cjo2OtrW11TfU8UV7JchbgoAgIAgIAoKAICAICAKCgCAgCAgCgoAg4HIENPOSRJXi&#10;yVXx8H5LS6NBbaydgtfl+Ej1fIuAwWSlpBIyfO7Mux998NNTJ8/u2rW3tGRDRkZWfHwC+oamr9wa&#10;uoS+raI/S18gOvvV65fXvr3yxz/99ouvPrt1+8aLF89g6zo62mAVIf5mZqaxBBjpt5fMNSQa01LT&#10;4uPi8DNdsfpEWONo2dvX87bGGZmxKXAZ8LCEbW0tBhk62L/8XXoTX1dC7/knajU8NNTX12sPP2hW&#10;/EDb29uQy6Qoe4XIW4KAICAICAKCgCAgCAgCgoAgIAgIAoKAIOBmBHTyktAHvb29L14+q66pHBwa&#10;ElLSzR3v37rBNqIhWJBfuGP7rv37DpJl5ejRE4cOHkWaED1EdCTflnHFv9V25utQjSTUbmioe/zk&#10;0YMHd+7eu3Xr9nUYSRLIkNceMpGobTLPzM/PvW2KxcbFkSwoJib2bamBSKWNNOTIyMjKLVowBCeX&#10;/xOkJC/W19d1dXdCiS5/wOpWQrn5J1oBd0ko9+JjkKT8a1FhMb1MgPnmTVus343lm4qLSpPMaP2l&#10;ZU5PTw0PGyHqwks6M/DkK4KAICAICAKCgCAgCAgCgoAgIAgIAoKAwwjo1JcknhRS8ptrX3d2dczM&#10;zDjcEvmcyxHAmY4fqCs4x4T4xNzcfAipzZsNAUT8+/j7UFaQNHLZzM/Pzs5MEmE9ONDU1EDCqIaG&#10;eoKmibkmacyKUdVv6/HCwuIjh48dOXQsNjZuOap86+Wr599ev/rk6aMVSyAR9sGDR9B2TE5OXszT&#10;zZNQhC0tzZ9+8XFzUyME5fJ3SZ99/uzF9y59yEfxc7x569tvb3zDsmA9GRcXR8X27TmAZijJbRaV&#10;Z6EdCfd+/uJZXX0NbV8sFofZ0pKy9y//KCcnNybk8x15OLuXUtX0gvU/IZTNPxh/5gfkDf/aH8bp&#10;M/7QUli/fh1ctsFLGw9+N2GtP71Rsof1kccEAUFAEBAEBAFBQBAQBAQBQUAQEAQEgVUQ0MlLQnbc&#10;uXuLjDffX4MFeUHgrwjAPMbExKSlZWzbsn3Tpi0Z6ZkQVQggWllNQpaUNPNrLzBlIPLQQIArbG1r&#10;HhoamsElcganSCNtlLeux3gjvnv+0pbN26D/3hiCVloqstbghllbV7PiAF2Rl+TFjs72iop7UI2j&#10;oyMr5rMqLi49ffIsOXMoljjxr658jgjmokBkelr6vn0HTxw7TeQ+vNeiQyYMGWaMjs62Tz79M2vI&#10;YmMtXvKDyz/Kzs5l5MhcWhMBK1c7nKM1Zqz/ydzC/XZ8YmxmembdegN1/GQhghldSwvkPZLd46oc&#10;H59IVnR4y4jwcGYoCYhMvpK/M961rAuL/3PNKskDgoAgIAgIAoKAICAICAKCgCAgCAgCgoDPeUmu&#10;woSX3rx1/dHjByTEEMQFgUUECM7FHRKnyJLi0oKCoqysbFKj4IgXFRUd4uwGswY+bnSMNDJNra3N&#10;BEf39vH/esYnxi13Y2/pSAtzAN+5c897Fz8gTH55JmtYQsQlv/z6MwjQt03VFXlJHCRfG0qXXzc0&#10;1r/NG/rA/kOQktu27qDm+Hsii7k033dOTt65sxdIZ0Q09xsTxKBlhwf/+KffYdWAj7X+lZRHmzZu&#10;fv+9j9LS0uGvZU79gEb8ns6eX5ifm52bmZ0ZHxsbGh6CcKR/ibJnFBlZ2qcmGWa43PIAzCO8Im6S&#10;s8TYz0wvmPSl9WNRmIwciGz+P6Qxj+E6GR4RHmUij+NtQnzC+rAwwu3j4uKhiZOTUky7gqEAC3Fp&#10;+TuHrHVBBqcgIAgIAoKAICAICAKCgCAgCAgCgoA9BPT4S6IE9/TZY3hJyAiJ4LbXE8H0luVTBcUR&#10;H5eA2iBxuORCKSyElMyB1wimltpoi+UdOTk1OdDf193TTQYb3CTbyWMzMDA1PWWjwDdewcFt394D&#10;F86/h1vicl4SQgrvObLoVFW9tmKxF7mkRRrU4CUPHD516hxJbCy/Rv6JdDeQjDhLQnlZzpJvxPby&#10;N5cvfciLROjPzc3eu3/n9t2b1dWVVvXCwsJLiksI8d5QtpHE62/UmSw3NJ9U448eVyzyklRj1649&#10;NMR02dOphKsOsl9KMEfOLINndnZucnIC/nHYZCHHxsboFIhI5DhxZYWP5F/55YcRtaJnq7f1j46O&#10;xn0VpjIxMRGOkv+ZmJBEP6JhalKW8QmJSRCXeFyGh39HU0qXeQuyPC8ICAKCgCAgCAgCgoAgIAgI&#10;AoJACCKggZfkmjw4NPj5F58gLtnb+9YMvyEIbgg22YrxjIyIhK9IS03Pzc0rL9+0obQ8LS0thNNq&#10;fzcQDF5pfm5qcmp4ZKi7u6u+vpYMUU3NTchK2nONXHGAFRYUHTxw5NjRE/i1Lfdfm5ycbGtv+c1v&#10;/xdujxZjZcV6w3YtEliZmVkH9h8mN3pKcrLhYWcSqY+fPLxz9+bzF08tRpJ+Jq53MQ+45Sv397/6&#10;p92795EHnK8QlI1LZndPl1XJ+Lh4gvcvv/cReY2WJzUitLyxsf4vn/6JOG7reUorKipBIvP4sVOh&#10;nATpu2BsFEbn56enpqAgDSJyfGxgcKC7qxMfWzKeI8q5otynA+sPBCWu0GgyZGfnYHuACo+LjWPu&#10;G/+NiYGMtnyixY/Sgb6QTygioGURlqGu2Avyuq8R0DLOPaykTAcPgfL8Mek+z7GSJwUBQUAQEAQC&#10;CwENvCQeOvUNdX/44286Oztm52YDq/1SW70IREREJiUm4hdZVla+c8fulOSURXpC74cCrjROk4TT&#10;Eq1M6pjXlS8h+PBxg4/TLsa6fdvOI4eP792zD1Zo+a2A2VpZ9RoGEP9HC0Oy0PAYAb+jo9+lsiFu&#10;eu/u/ShUEknNP1FDmC/EIh8+emDlpSG2NyIykj9YvpM0jUheHOf+j3/8b9u2bodUhDv79//4l9eV&#10;r3jA+gpc5+5d+y68+x4E5XIvTpz7CPq+e//OYq0YSNu37Th75l38K9/I0x1wXa9SYUYI4EA7Dg0O&#10;kk+sqbmxra11cLB/YnIC4MnJbiaxMbpA5SsK7xp2CLjHMDQow9YzMKApsUYU5BfxXywTyFVGx8SE&#10;h/0g07rC5+RVQcAnCHyvx2p/Hpn6qxhUvlNi9UktpVBBQA0BS4F4eayDWqkrvM10YFMKca0e7aha&#10;yxTFGmnr7K9VHtTLiJT5q6K0By/II4KAICAICAKCgCoCqrwkRxxU6u5X3CGIm8Qd/rseqwIh76sg&#10;gEcbPlKpKam5OXkkP8EnDkqLX3zxJJyTSQFP19XdRbx2Q0NdZ2c7MwUpwMWEMCrIv/Eu9w0UHuEl&#10;yzdsXE5K8sX+gb67927fvn0DQVjzFr2O/oIopEpkqrFKIyB3w4aNP//pLzMysvif0KmwqGSwIU8O&#10;rp38DYloYmNi4Rxxh7Ragd9cUWHJjz76WWlpGaHG+E3/67//D/JrL/pgbizffPjQUSq2nGTEuZKM&#10;On/68+8amxoAyqoD/ncH9h06fvx0clJyqA0hBgx0pCUWSdB9e3srYf7EaKMXafxOjJMRCUZS47DR&#10;VRQ9hT6lEdyNw2RsPPnZISizs7MhKAnG5xdtB/Gb1oW2lKMLARax5uZGZhyKNLbLhC5gv2MTZHlk&#10;PbRdjrwoCPgCAYuRxMW+v69vbGJsMe+cL75llsnlwsilhpkzIyPT0imWH9sI0HcYlbFNDhtHR5hl&#10;2yV5+iIDBi2d9IxMbMni9+opavKcICAICAKCgAICqrwknEJtXfUXX37a0FgHf6FQE3k18BAwaIiI&#10;SNgHstnARUJKEsvJn5GbC2Uft8WO5LrLUZKQW9wAa2qru7s7Ozo7oN58RN9zdoyKijp39qIh8piT&#10;t3w8of3a1t76xZefIPuINKFxdVi3bs/u/VynqRuR3dYrsErFRSW/+uWvcXKkCX39vag0kPQGTpM3&#10;eJh0NHhHYpBobWuxeElS2Rzcf/jkyTMMA4iz2trqP338u9bW71wyeWDL5q1El2/dusNwoljyQz4W&#10;+NCq6sq7d29SJYvHhOamVrSClOIMpNA5E6OtCfM4wpgZ6Ae9/v5eBg+R2nQB/6RFKdKxVcbiKLmS&#10;QkpiosAtF4UB/pCYkEjCnBWdeR2rm3xIEFhEgNWYhfHqta9aWppQSbCNDP5LsTFxpHfbv/9gagq6&#10;JfIjCLgIAWucP35SUVNT3duHDdL3zJapEoNJctu2HSseSFyEjuurQt9VVb9+9eoF1CRyQJYzo69/&#10;tm7dvnXL9rzc/NA5g/kaUilfEBAEBAFBYBUEVHlJ8gc/efLw40/+SLBhYF2bZVioIICHnSUiiaIc&#10;HFZpyQayP0NjSdiOhSqHSFxvCL9FNhEFybq6Goh7H9GRi/1Ip6SnZZw/dxGRR9wMl/cvVoS6+trf&#10;/Pbfe3q7v08vs+7dcxcjIiOamhoXtR2hjYqLSv/2l/+AtXxkZKSmtvK3v/9PHPeov/GJ9AyOqvy5&#10;pqYKP0dr1sM9vX/5R0ReE8YLp3b7zg2S3iyqzXKohZPauHFzTnbuUhD4e4gAqNLq6teWAyl/Q+rt&#10;rMysM6fPE5AOjaUySgPlXZwfZyBozZREMNcAQjYkvEchtXGcDJRWrFJPEn2TG8fwpM7Ozc8ryMvL&#10;h53Ep4y/lwtPEPRvQDfBVNiY/Jd//e9VVa8sa43tH8wzrIGXL32Eu7ftQuRFQcAXCLBTcyb58mv0&#10;WO63t7f54hMrlrlj+y5Eovfu2e/YF4PvQ6xRZLH7+uoXFRX3OHQ51sCjR44fOXwCO7Rs045hLh8S&#10;BAQBQSCUEVDKcstmSfgnsZyLKXpDGcrQaTtnFDwiS8s2kJbk0oX3P3j/xxw6cZOEtJLjizUM8HF7&#10;9vzJV1999ue//OHGzW+amhp8TUryUfAnZgqmOCY6ZsXRSIoq3PGwJUCbWg8QDZSSkgKZuDy3jGWQ&#10;Hxjsf/HyORPcqj+Pbd60lVs3/5NI8MVGwWzm5uSiJGgeoMdh1rjqL61De0f77Ts3//zx7/nFlfK7&#10;3z//7tPPP654eA+vQMvvEveKjPQMUu7wFWoVInOKDNoEa5NZ6OurX/7l0z9+feVzAudZWoODlKQT&#10;Cf8nNxoz4usrX3z8yR/476MnD0n9tDgOQ6SjpZnuRIClLSoqcrnurbe1RVqSAALZBL3FTZ53CgEj&#10;3AElYKc+Z3zHUiNx8ovB9y0i4jlQEdRCMIqTrUM3PCxM6ZLoZG3lW4KAICAICAKBjoDSlsOtsq+v&#10;hzBMBziXQAc6OOofFRWdk5O7f9/B82cvvHv20tEjJ8pKNyA1SLBtqIkArtihSBl0dLTff3Dnyjdf&#10;fvPtlWcvnuI8yF8Sd+PAACA2FmdGVPzCDRW/FX4wuQ8OwQDOWhOWIyf8Mj6JaD+9MYWtqzUh5/Bl&#10;RA9ZEg1caSA9YQx5Hj9Hpr/1Fn+PAhG+QsTt8jeTU5PEd5N2fLEGpmDizOTEBBHK/JJgx/rhz/hZ&#10;w77xAF+k8J079pAbB39MSMmgv97TcPIIvXj57Nsb33zx1adXrn756vWLvr4+gNWeDcmB4bf6J+hi&#10;GoVPKA2kyVevfvnFV5/duHmNlPRmDh/D61Z+BAH/IEAMto/TSPinXfJVQeANBBYM8RYnUSFqhPgM&#10;9npfCGo72RA/fotIF8x41mHSj9WQTwsCgoAgIAgIAj5FwD4vaanVcMlcjNb0aUWlcD8iAO1ILhQo&#10;yN279hw6eJTMKkQKk3GbwG3YKGEk6ZrpmWkchyurXt27f/vO3VsvXjxFrYxz5CJ55+vu47IRHh5G&#10;1gUjAfpKDhFQP8MjQ8zWRQ6IKFoSpsNjIigJt/iG4BQFchRGdBJnB+sVcplYeZZpFN58i+Xwenp6&#10;ZlR0NCMB4gnCkX8lLnlpkw1aap6LyXf5o60s0m8kkkYcMyMjA00ACEqzPkH7Q8NBFcL3QcU9Yt5J&#10;dI7CJk6mBm4z00HbbLNhNBA2lkw+kLAw+LduXyc2DaEDK9W7/AgCgoAgIAgEDQJYN/FdwNdPvONt&#10;9ykWZWy9Q0NDVuJB+REEBAFBQBAQBIISAfu8JFGeU9OTg4P9RHoGJTTSKBCAkcSlLisrB3FAkimf&#10;PHGW/27buoP0JpJy1BohcG34AuBXSJgqHBOkJOwksdIOB+GuW7ceZcbk5NS3Jb6knpxroRr/Gnwd&#10;EUHcN/2LoCSesOuJQlziSUHcEBKH6GNa7CHOlalp6Zs2bYGFHBoeJCnk4gSBs87JzrGYROKMYNyW&#10;srGUCV/J6+FhjKbvflYM+UfycmJ8Ag2sIPa/RkoS/xGSor6ufHnr9o3rN795+uwxFDbOo6G24EDC&#10;wnpXPLx/7dsrd+/fhplFGQDHEHGrCbWRIO0VBASBYEUAFz/ytrW0NhMbEcQ7u++6D9A4M7S1t4yO&#10;ic+p72CWkgUBQUAQEAT8j4ACL7nwDiQC+6VEFvi/G31TA0tHEiH/ixcuf/jBTw4fPla+YSMedr75&#10;WqCWCqOEd+Qnn3381defwzFB0zvMSFrARUZGkOsmKSkpIjJyRSihe3BJgxFb/Fc4QjwTyV9kkIY/&#10;THuNbyMJWGpqq7DSW8+TgLuooGjblu1joyN4SeMEsVhOYlJSfn5hZISRw2RocJB8kYvXD4PpNLKE&#10;RxuB3omJ/NeK+IbcNNXc/hpQxiu4l9bWVT9/+SyIHSsmJiYrK19+/sVfENZ89OhBZ2fH9wmIAnX8&#10;q9SbTqf5XFlxnPzsi7989vlfWlqbpqYlVE0FVHlXEBAEBAG3IIBdEwHl5uYm/otOoluqFTj14Dg0&#10;MjyMx6mleBM4FZeaCgKCgCAgCAgC3iFgk5e0ojJRjVlKT3j3ZXnaxQgQUZuXm3/29LsfffATMiOj&#10;90eiZwgsi2ZyccUdrRo82qPHDz797ONvrn1dX1+LC+EbgclO1gbuLy0tIzUlLeotvCTxs/h1UsnF&#10;oy1JbOhW/BwNh8j5pefddXOzc4+fVLS1tXIUthwe8/IKCgtLcJLt6++j4YhIWq0zyOu4ePwu8Ymk&#10;ZBLaErG1+AnIR/Qryer44Yc//flPf/nzn/3K+P3pL//m53/H766de5Zm3OYt3C1RhnBGjtPJ3uFb&#10;3MrwkYSRvHL1q9eVrwYHBoKymTZQtdjJ3t5uMsIzm65d+7qxqV4uYDaQlFcEAUFAEHAbAnjBE1CC&#10;OzxmObfVzf31wfLd3dtFGIpEEri/s6SGgoAgIAgIAioI2OQl+eTszCy+V+SwUPm8vOsqBKCfIJ7Q&#10;kTyw//CJ46cPHTq6ffsuXOGSEpNgKoWRXOyssfGx2rqa+w/uErX99PljnApJOulfazYdlJqaFh8f&#10;j+/jioMKRpLfRe888sYSfw2fCC8J07w068PsDNmTB+ob6kiTbRWFe2NpSVlJSSkUJedjknovHpH5&#10;J/wf4+LiGR4GLzk81Nm11CUzAuYRXnvH9p38d9tW49f8ww5Iyb179mVlGmncFytMsdTwhySpq6aI&#10;ncrQoqbmRlNL8cbjpw+bWxpxXEWQ1E5ZQfoOhD5+96bDbM3DxxXGtHr2GJTI0RSkLZZmCQKCgCAQ&#10;EgigioiyDSqTDqeTDg5wETzp7urC4iu8ZHB0qLRCEBAEBAFB4G0I2OQlDQ+Xmemurk4csATcIEAA&#10;ZzeopdycvE0bt5DZ5tTJs0eOHC8uKiFqGzfJIGigribAnuAmXFtbfffuLVJ24AGHf59jyW3e1go4&#10;wejomJSUFIK4V0xDxITFz3GpsyQ8Jowh+buJ4H6jWKZ2f5/hFInEJCVDXCInWlJclpmRhfgj5eD+&#10;sOjORvA4yXYI4qYQIx/OMJHcA3+VsAwPx4UzIyOT/6IJsPibkGDkAd9Yvtl0tPzrKmS54waNS66h&#10;PToy3GyQknfJPf3k6SPWTIN4lWislYYy7CQaZK2tzSQCun7jm1eVL7u6uhhsuiavlCMICAKCgCDg&#10;MALsgzj9cXDiviB7n1fgAx3SQEAX3LrbXmEiDwsCgoAgIAgEKwK2ecn5melp/CXRlwxWaEKnXSar&#10;FY125MUL7//Tr/8bnpIwkrExseIg+cYY4EhNLBLOXH/4429u3bmOkKJLxFWh9uivlOTUFTNxG6oL&#10;c4bqwtKUxzHwmMmp6aa/5PJmzs59p2REyRDWO3fuzs7Osdwh+0hO8n0QNy/ipMkv3pf8GVdKbPtL&#10;rfoUnpqaGhG+QnJtRldSUvIbw4zUO1CrQTPw8KslCRLKiTdufIOKIjxv6KwqtlsKO8kogvH/459+&#10;S3Z7ZpntouRFQUAQEAQEAf8iwMmBVR2bnKm+LRmlPe+NhYnJCeS8l9p6PX9ZnhQEBAFBQBAQBAIL&#10;AZu85LQR6Tk4PjYWxBkqAqsjbdTWdIWLxJft2JETv/rlP5DZZuuWbaQ3WRpXa6PYoHyFw3RPb8+3&#10;16/Cldy5exN2EvbNPZb/GIOUTOF3RWdJeoRbQU93N3TPYu/ARCcmJvJfQrORllxnCEWuoByKBiUj&#10;ZMvmbTg84keJOyT+oZjuF8uBlMTz0Uqb09PbtZT65C9j4+LxslwxFQ/oUR8Cu5bCGGWwpSlUKaBH&#10;kSWYSOz2latffn3li/qGWsnl4m2HooowMjJyv+IuGOJtCoCMYW8LkecFAUFAEBAE3IAAltHunm6R&#10;fvK8LxD+5kDV3dOFro7nb8mTgoAgIAgIAoJAgCJg5/7PrRs3sS7TWcw91EyAdoDz1YY/gnmEkCos&#10;LDp08MiFd987evQEen/5eQUIBfJPQeOtpo6tZedHZrGy6jUubzCS1TVVEHNuG/mGs2RKanJK6oq8&#10;JE3A6t4/0Lfo3Wz4V8bFJSXBYxrdTaqcmNhYSOo3ut7MWpO6qXwz5CMEJS7Sg4ODUJOLIpU8n5iY&#10;lBCfaL3Y2dnZP9C/CHt4eERiQiKOllaU9/If3AnJxrO4hsBjxsXG8sWwMDvrknp3aykBtPEqJZU5&#10;kchPnj5Ee3R0dNSPCZG0NMovhWAMwAMXh1OkOR9U3GPe+SXTvV/aLh8VBAQBQSBoELDMkH29vQib&#10;BE2jfN0Qjg29vT1sfCTN8/W3pHxBQBAQBAQBQcDvCNi8/09MjLe2tYoTkN/7z9sKwDThW5eZmYUH&#10;3IF9h08eP3386KnyDZtgJOGqhJFciqeVi6O7u4s0wbfv3Lxz71ZDYz0pX1zIxZskYzJ5sVfsQdic&#10;/r7e4eHhvya9CY9ISkzGM9Fqb2RkVFxsHOzhG6+T4zs3J3fr1h3RUVGGNWJ6amhoYGJiwvJcM0K8&#10;Y+Msp0srVNww7H+fKscsNiIpKQl3y+Wh4vwrhQDmYpX4GwYn4zA93Ujt7e3AdsPzJottqEHVID96&#10;73bFw/sdHe1LG+iGSgZWHRgkjKjq6sqbt759+fo5k1HyBQVWD0ptBQFBQBAAAZSCMY729/eyS7rw&#10;EOW2PgIiwtEQy4LPFYOc23pH6iMICAKCgCDgCwTs8JLzC/NwE21tLRLE7Ysu8V2ZplZgXEFBIZlt&#10;/u5X/3T+3MWSkrLlaU98V4GAKplQ3CkOhXfu3fz0sz8/qLjrZokf+EEyyVjB1MtBpiEk14YEXPyn&#10;mBgjSQ4ultbfrEeWMjxs3TJimgdId7OhrBzikseY9ZjuuVRYb/G5rKzsxIQkHC1h5LBVABH/XfxK&#10;VGQ0rpQEgOM4ubxWLCN4w42NGb6E3xcYQWKc9LSMAFUS4CKBX8PLl8+/vX7l7r1b7qSwA2oOfldZ&#10;vH3r6mquXPny8ZMKN0/DQMRW6iwICAKCgDMIEHrS0UGglWR+WxtvuEiSBXV2doiI/9pgyROCgCAg&#10;CAgCQYGAHV5yYX4BNqG9o40YzKAAIfgbAXNEhhOCtS9f+ugnH/382NGT+Na9TYsw+OHwoIX9/f2P&#10;nzz67POPybu91AfQg1cdfQQikoTpeD4ST/22D09NTxNNDLmz+AA+s4hC4sy4Sl1xWiwr3bCxfJP1&#10;DImSydCNyOZfacSw8MzMbPwlcYfkpkFeF0jJxX+lYmiV4sX5tk/A4sFLLtWXDEdeICqaNDuB6Ldr&#10;OKX2931745vbd282NTU6OghC42N9/b2Pnjy8ffsGoW1iEguNPpdWCgKCQPAggOtfZ2f78MjQ0uR4&#10;wdM8rS0hMqCvvw/TOLctrQVLYYKAICAICAKCgEsRsMNLwlAgoIYpT4ILXNqr31fLkA6MiiKQloQ2&#10;ZNk+ferczh27CwqKkpOS3+Zb5/IW+bp6VnBxbV01caO379wgIBcLv5tJELo4Lj6eLoZnXBEcIxp9&#10;cqK9vZVpu/hALP6V8QmWF+R3PwvvQBQuRlfBWWdmZpKWHY9I64HJKYK4B5dq/IVHRGRlZuHhiHsj&#10;JgqoT/Qil4pFQkoiTPm2LqNiiFHig7n4SlhYOCqW/Pi6l7WXT4QatCyR/o8fV7S1tS6lgLV/S0uB&#10;9O/yHyP7kYt/mIbd3Z2IKoAzl9ulyZdcXGupmiAgCAgCgoCBAIcruLbBgYHZuVlBZBUELBF/9ruh&#10;wUE3nz+lEwUBQUAQEAQEAY0I2OElR0ZHOFsIKamxG7QXZbjRRUYSh1taumH3rr2HDx09dOjotm07&#10;ILACkffRjs+KBUKu4fJWW1dz7/4dfqtrKuHfXS6EBLtEbpm0tIy3+UvOzc2OjY3BADJhjZTbZtYj&#10;QrhxS/xhuPQCpBSJsHmAMlGW3Lxpa0F+IQymhZURpj00iKfDokckr0M74uHI86goNjc38qFFYPlX&#10;eEm8dN/WdwCLIyqM3uIDUKPUILAyL1n3BzjZp08fPXhwt+2H/K8z4/ZtXwFJHKWjo2Poa4Q7capN&#10;5f+lpGZn5eTl5r/5m8ff5KE8m5aazmOGO21iEqQzEgHoh+IS64bgekYLfvoPH96Hnezo7BDtTv8O&#10;MPm6ICAICAKeI2DFJnd0tk9NTbr8ZOV5o3zxJKessdFRjhNLY1B88SEpUxAQBAQBQUAQcA8CdnhJ&#10;3KZ6errc0wapyRsIEIFruEmmZ27ftvPMqXMXzr+3f98h6AZUBAWrFRGw0rbgDPi68uW316/eun2d&#10;FC6LBJybQTP8JePiISVjomNWrCdB3Lgxmp6z0chKwjPycHZ2Lj6zi8/zrxBY/FMMpcTEQEXBTB3Y&#10;dygnJ3fxGU7JZNIEEygq64cxRvIcK6cNMUf4CULs4of73T8bqXWSUlfhJc0s4UsLNPLGzH0nXulm&#10;zP9KpJrDpre3G/lRcrVz3fKvtcYgnVEKNX8wP9ChJBGCbSwqLN5Yvpn8RTt37tm1c8+hg0fwnj55&#10;4swPfo+fOX781JFDx3fv3sszLB2bN28lkB852qysHNhMcr5TplW4H7ljuEhwvnP31suXz8iiIJfb&#10;gJgpUklBQBAQBECA0whq16OjoxLKvcp44EBFAr2WlubpmRkZNoKAICAICAKCQIggsM7GvY6UDte+&#10;vVJXXxsiGAVWM6EM8vMKiMAt37i5vGwjTBRsght8ndwMI5EyTc0Njx5XVFW97u7pDhRjvhWnv2/v&#10;QQim0pKyFRHGxQwrwsvXL+ZmZ+cXFvCHZDyUlpYToI3GqPUKAkZdXZ1kGyfWm2ciwsk/E0/IP052&#10;i1KP0I41tVUNjXXWK/CYMN379h3AsQ6BS6Qnr1z9kivHYlacuNh4/HO3bN76tuTauBle/earnt5u&#10;PDqtMuHRNpRt3Lf3gJuHytK6MU66urtYDEkY3dvX4/eLFv0FFwzvTBIkwIR6hk/kLw06OjY2KjLK&#10;6s31LAfrV7BILSwYSdIhh614fgYMsdL0Kcl8uEbiKgsxPWL8kNp9aGh4kL/3V5PhvnNy8nbt2A2X&#10;Cjku61ugTBkX1pPBziL5n7/5N5xwFaWEmX27du3FELgof+HC9kqVQhMB1naMOt9c+7ri4b3mliZ/&#10;gcDxA5P53/zi7zix4Mvvr2q4/LscqJ48e/SXv/yRpDd+NJAfP3bq6JHjnMoCUfLb5V0s1RMEBAFB&#10;QBBYjoDXvCQX0StXv/jqyheKJ3jpDO0IwESkpabh40YELpf29PSMpT5x2j8XHAUynhnJGPCfPX/S&#10;2NTQ398bQMGhVhD36dPn9+05kJ2ds2KP0EDos+GRYYNuemfBiuOGkcR9cpHNwcsPlnB0bMSkpRYo&#10;FmqSKOyludpRhjJUZb+XYEcLkgju1NRUCEorjpsAW74Fq2VVA7ISWoyL+tvGydz8XFdnp8mE/jUf&#10;N81ZRZLSVUMO0FDtvF9x78nTh4T/+0sECs4RqVA6ix+mPGQxf2ApMCK4o4jANkKwcWENJ+F6mHfu&#10;0pYTMc2cnZ3Ba2N6apJe5gcdD1zm8VUcHByEnYSiRCXA6Mfv86o70000LTcnf++e/Qf2H6LJb6O/&#10;namMfCVwERBeMnD7TmruOQIu4SU5LRCT8bOf/BKXfIyaQngt70FWpJaWpvsVd7++8oV1JPO8l/U+&#10;KbykXjylNEFAEBAEBIHVEfCal8RZ5vMvP8Ho6q97uPToGwhYQbjczHOyc4uLSktKSpEFXKYeKLC9&#10;iQCnPYJlerq7yXIDKYn/r/PcimKv0O+ZGZkfvP9jsmavko9b8Svy+nIEkO3Hw/TFi2fkR8JT0uHw&#10;bctPFo9U/CLxiMzIyMrOyk6FkUzCUzIJ18ilhLL27mPWTBgelCM4USI5SvNbW1uGhgbgrPlhg9D+&#10;xbcViOoAdPy5cxc3lW9+W94nxyojHwpQBISXDNCOk2p7hYBLeEnqjNbLmdPnD+4/VFhYDE3pVStC&#10;4WGOE89fPEUZ5vGTh/5tr/CS/sVfvi4ICAKCQKgh4PWZAA2+oaEhh+/hodYrnrcXHyjUADMyMvbu&#10;OUC67RPHT23bugOKylvfKM+/GBxPGqTk9HR3V9ejxw9u3LzGKRB/QIcdvtSRROiPzCTkMsIBQb00&#10;KcFDBBg8hDK/evXi4aP7nV0dji2GVkoiyGii7LOzcnfu3H3u7MUL714+d+bdI4ePb9u6PS+vIDEx&#10;0aekJBAZnrBJyXxr06Yt+CqePnnu4oXL585eOHTwKAFfcXFGnhzq4IAjDPqkBCTevXurqbnRsV7w&#10;cJDIY4KAICAICALLEeCghT+gJM9ccWx8l4m7p6uru1MGjyAgCAgCgoAgEFIIeM1LoqdGOGdIYeTm&#10;xubm5h89euKnP/4b8tuUb9iI/5Sba+ueuqGoWFdX88VXn5J3mzQa7qmYVzXB7wDHWIKy+YNXL8rD&#10;thGwGG2I7KfPHpMu03Y5Nl4kVJk49507diFg99GHPzl75l2oyaLCIlhCf9khIB/hxEntvW3rzmNH&#10;Tlx+74O/+fnf42SRm5PnjCMMV9ya2uonTx81NHynfGoDWHlFEBAEBAFBwBkEEHtpa28ZGOgTY9IK&#10;gK8z9L57e3v6+vqc6Q75iiAgCAgCgoAg4BIEvOMluZN3d3eiKeaS2odsNYjizM3NO3b0BHTkwf2H&#10;SZtLHDeKgSKy5smQwMeNAJlr16/U1FQikxe4igQ4ppFwGSF5B3zTPAE2FJ4hWpmk7ZCSiEs6KUUK&#10;90ce7UsXPzhx/MzuXXtLSsrS0zIIZMZ90o/Zsb934YxgKOKmjZTE1q3bcZzEkfP0qfObNm7h7306&#10;KkzvkklDiuHFU3IoyUXXp2hL4YKAICAIKCLAok3OtN7eXlJO+1E8UbEVvngdNObn5tnIyHtD0jlf&#10;fELKFAQEAUFAEBAEXIuAV7ykkQaht68XETE5TPirR/GMI7sFF37oyKNHTpI0Od9UkxRGcs0eYdBC&#10;W+Dj9vz504qH919XvhoYHAhcIoNQWTwlMzOy/OUrtybgwfcAt6nWluYHFXdJkbSYAsinzTTynqel&#10;b9mybf/+Q4cPHd2/7+DG8o1ZWTmmk6wTsdKetw4HSUwj5NoqLCjEkfPo4WMQqTu278J3EslLz8ux&#10;8STqIlXVr1+8fDY+MS57kw0A5RVBQBAQBBxDwLxKIO7d5d+8Lo6118MPsXlhJm9vbyMZo2xkHoIm&#10;jwkCgoAgIAgEDQJe8JJzc/MTE+NkYp2YmAia9gdQQ6CfoqNjyHOya+ceQjhPnTq3oazcjyGcAQQd&#10;VTXDb6fIm3z/wd3bd29WVVeS5SagT37QUnioQVFJELczQ5GrVGdX+/OXz3CWJLuLrwePlbc0KzML&#10;28MHl3908vjpjeWbme8wlS53j8VGAm2KveTggcPvXfwAOrUgv8i0naz3Uc25y3V0tN27dxt3fnEz&#10;cWY6yFcEAUFAELCNAKHKxBywq9ouIfhehKWdnJpsbWvmnhV8rZMWCQKCgCAgCAgCqyPgBS85NTXV&#10;3tFmOqTMC6wOI8B9ngwn+/Ye+PnP/hZ1ufINm0h346NLvsNNc+ZzpMgg4/bHn/zx/v3bXV0d8/MB&#10;fxqGjoSXJBEz2W+cwTCUvwILiQvD8xfPHj+pYCX0NSnJ1MYIsXvXvg8/+MmlC+8XF5Uy/Z1RbNTV&#10;y9Q2MjIqx5CbOPnh+z8+eeIMqcN91wQ6paOj/e692x2dHbqaIOUIAoKAICAI+AIB/CXb2ttmZ2d8&#10;vZn6ovI+KnNufm50ZJiNbGR0xEefkGIFAUFAEBAEBAHXIuAFL4kfSmtbCy6TAZe22LXoe1IxGIrk&#10;5BR8JKEnTp04U1Jcyv+MiIjg74WX9ARATr1kanr8uOKba19XVr4cNLPJB8FROCoyirzM0FVkafYE&#10;B3nGNgKseNBeL189r6mtcsCRgZTW5LB67+L7J46fsnyime++cza0DcuaL7JAhYeFM0QLCgrJ3H3+&#10;7EVSeJsjdt2a73r7gCE0OT1FB9XWVuOJ4+3r8rwgIAgIAoKAYwigzjw0NNDa1jozM+3YR938Ibaw&#10;ifHx5pamsbExuWS5uaekboKAICAICAI+QsALRoNbX0tL8+TkpGyZPuqMpcVydSdwmzt8aekGrvRH&#10;j5zYu/dAUVGJT8MhHWiXk58wxXqm0Z579LgCTUBit4eGISWDwT7P8CD3Ov6SbhMZdLJ/nfkWo4hF&#10;r6Wl6dXrFzgy+DRLEr2ZkZ65ZfM2fAz37zuEmyRd7Me0NloQhlGNjY0jb8/u3fsOHTiyfdvO1NQ0&#10;X4xbNiYYSXLgtLQ2B4HhQQv4UoggIAgIAi5EwDQYD9fWVmHzc2H1nK8SgCBaXd9QRyi3yv7lC7Of&#10;82jIFwUBQUAQEARCEAFPecmFdxYmJyY6O9unJidDECaHm2yGQBr5LnCbOn701LvnLu3ZvTfVjIKU&#10;M4eHfWEpiMNTPH/x9OurX5DlBldfldOeh9914DGDs14fRlRsWmq6A58L8U/AdpE2lATudXU1ON76&#10;DI11UHUQduSzhpQ8cvg46a1wk/TZ55wumLUrPS19376DJ46dgpo0nL7DDadvjfUwNWSn8TcxshKN&#10;jor9TCO2UpQgIAgIAksR4BCieCIdGR2urqmCjBOVSYCdm5tFt7q+oXZqyuYly/JmQOGHs4SMVUFA&#10;EBAEBAFBIOAQ8JSXnJudQ6FvcGhwZnYm4BoZWBU209pGEa9Ncptf/uLvyR1BIOc77+i8wAcWIPZq&#10;C0mBqjp6cx//5Q+wk0FGUnDyhMPi1x448pbnCIyNjTY01l+/+c3wyLDnb3n7JCKhSYnJp0+eO3fm&#10;3c2btuol7LytjO+ej4yILCkpu3jhMo6T6RkZvpAgGBoaqq+vxbnVp56tvoNIShYEBAFBwP0IkJaN&#10;8B0s6LZ3q/HxcXzbBwcHZa2muyenpvr6+kjGjXXNXu9zd0hMSCQ3JrE09kqQtwQBQUAQEAQEAT8i&#10;4CkviR2vp6fbgYQPfsTC75/meIe0XHFRyZnT50lus3vnXryKOPb5LlmE35vsiwoYaoDTU1XVr+/c&#10;vVXx8P7YeBCK9cDv4C+ZkpziCwClzEUE8OOAlHz27AlLn++obcKcN5Rt/OCDH+/YsSstLSOInR0M&#10;xcnwcMbtoUNHDx44UlxUrD1KHemG7p4uxED7B/rkuitzWRAQBAQBXyBAQE92do5KAkbTw32qpbVp&#10;eMR3gQi+aLr+MoGiv6+3o7ONI4ftsB5jb01JzcvLTzZcGeRHEBAEBAFBQBAIMAS84CW7u7tmpqdt&#10;b5kBBoyz1TXT70ZnZ+fu2L7bkpYrL9/MsY9Lu7MVCfivcaoj2Lby9csHFffgJmAooJOCbNCuX7c+&#10;Lj6Bo2dsXFzAd5i7G4AxhjwqDQ21vqtmbExsmakhu2vHbsQlsUP47ltuKNmkJiNysnN37ti9Y8du&#10;/qDX7mKodI2OEMrd1NSAr6sbmix1EAQEAUEgyBDIyMjKzcmLT0i07S8JIBzYWKgdyCbncvDBsLev&#10;t62t1XY9KYFciFlZOVCT0TExtsuRFwUBQUAQEAQEAX8h4DEvOTrS3dM9ExSJjP2F9YrftRyICLvI&#10;zyvYvXPP8WOn4CUL8guhKV1Vz4CojEVK4uB28/Z1ct10dXcGRLW9qiQDBlknpPoYMyQ79updedgb&#10;BBbI215dU1lXX4N+hTcvevosXRkREVlQULRv7wGyWtGhIWWHYJXbs2sf7KT2hhMHNzDQV1n1uq+/&#10;b35+ztP+kOcEAUFAEBAEPEMgJSUlKzMb+6gKL4nZuKW1ZXBwwHfhCJ61xs9PGWLofT0dHW2264Gw&#10;JIbqgoJCLJ3rRPfJNo7yoiAgCAgCgoD/EPCYlxwZ7uvv5Y4XZK5n/kP+uy9zpMO8SSKI9y59iKAk&#10;iW5CipvQiz9+Uq8rX357/eqLl8/Gxsb0Fu6e0jiAEj9Frnb3VCn4agIpiaDkk6ePyKPio9YRjE8/&#10;nj1zfufOPQg4+Ogrbi42KyubgG7yj6OKpbeedF9DYx2J2sbGxvWWLKUJAoKAICAIsH8hfY6Pv4oW&#10;B7bk7u7Ont6eID6weTJUBocGCM4YGBzw5OEVnyHSAsFxBGGioqLZ/myXIy8KAoKAICAICAL+QsAj&#10;XhK1Pg4NEhOnt5OIXkRnbdfOPefPXiTjdmlJGUyT3pBGvRV2c2mzszP9/X1kuUFTkrAg81i24OYK&#10;266b6WQXTvRrfHy87ULkxTURGB4ZuXPnRldXp20R+tU/ER8Xv2HDxvff+7C4uDRkHRzI9pOaknbs&#10;6ImysnK9PDvX3d7eXjjl3t7uNftaHhAEBAFBQBDwCgHWWA4hJSWlLN2K1vSe7q7Org6vvh5kD5Or&#10;jfgeFbcPeMmUZJIhphGAtRCkp98g63RpjiAgCAgCgsAbCHjESyL+QiTj1NSkwKcFAaglTnLwEXv2&#10;7D908AjJLvLzC/ibIM53oQW3txVCpgs4CFLcPHmGd1vjaFCLyhnp2iOjMjOy0Jv3KaqhXDhrHU4c&#10;z188Jd+XylXhbRjSg4WFxXv37Cf1Nmm4FS91gdxT66KioooKS7Zt3VlYUKQRByujQkdnO78wy77o&#10;xECGXeouCAgCgoASAvCSyA0Rym0KcdiXlGFxhpLDt12pNgH7Ms3np6mpsbe3x3YjOBbSC5mZWSRJ&#10;536xMD9vuyh5URAQBAQBQUAQ8BcCHvGS7JfIdU1Pz/irlkHzXU4MhlUzJZVMF0cOHUNKcuuW7QTC&#10;BE0DnW8IpAPKp69ev7h950ZLS9P4eJCHbXIBQGk+MSkpMjLKebRD5IsDAwP4L7S2teIqrrfJrACw&#10;b5lZ2Uz8Hdt3xcXFayTj9FbVmdKslF9bNm/dsmUbvpN6HcZ7e1DsakdzNsTFy5zpSvmKICAIhA4C&#10;8wvznEY4jKSmpKqka4OVI4SZ0ATCXELQgLSwMD8xMd7Z3YER1PbgQWqcXkCyGflx24XIi4KAICAI&#10;CAKCgH8R8GgPI0/cwEA/Xmn+rWsQfJ1LOOblwwePXrr4wckTZ3ARiomJDYJ2+bEJWNofPrx/7dsr&#10;OEZNTWlmkfzYrrd9Gv+yrIwsrgEqYvMubJerqtTS2oyyJA532vksei02NnbPrr3bt+1ITk5xVav9&#10;WBmEsVCZRNRCL0vbP9BHV7IyaO9HP2IlnxYEBAFBwO8IWI5+4eEROTl5RG+oHEiIcUG/nsCsEFyo&#10;p6an2aFGRkZIfWO7TyMiI4ihKSkuZQMNQW7XNm7yoiAgCAgCgoCrEPCIlxwaHBgZHZXdTqXn8APC&#10;LxIHyQvvvnfwwJG83Dy9nkEqdQvQdyHKcZC8ffsGqbfNpEzBH7rC0Z8EKfn5hUjOB2ivub/aMN2M&#10;K5Jj+mLF4/62e9c+fAPT0zNULnLuh9GrGgIF1ypyc+flFeA+6dW7qzzMmoATSmdnh4Ry64JUyhEE&#10;BAFBYBGB6KioTeWbyc2tIkPEVjs0NESmMhVuLkA7ZXxs7OXL5+RsVDlvxMclEEMTHR2D96WcKwJ0&#10;JEi1BQFBQBAQBNbgJbnXTU5ODA8PT01OquyaoQw0pwTiE/EGOnL4GL8oypGFVtwkFYfExOQEYbZ3&#10;799+Vfmiu6fLR8lJFCvpi9djomPy8vLDIyJ8UbiUCQKNjQ3kS/GFIAC5boqKSvbs3pedlSNh+G8M&#10;NoSxcnJy9+3ZjxuprpuVcd0dHmpsahgcxN/fvjeKzAtBQBAQBASB5QhERERiTEKbSCWUm4sGzpL1&#10;DfUzs6G1SrNDjU+M19bXcN6wd8Nir1y/PgwzZ1pquuks+Y69cmRsCwKCgCAgCAgCfkdgDV5ybm62&#10;f6B/ZHSYkEa/1zXgKsBxITY2Ljc3f+vW7eScPXLkRPmGTdy6VQzLAQeCLypMvHZnR/vTZ48fVNzr&#10;7u4KHcYBH1sUCbOzcyOFl/TBwJqfnxsbG6tvqCU3qHb3W+5vxLuR5Io03CwLuqg3H8DgtyLJ/bV3&#10;z4HcnPzoKG0uk3Roa1szpotJydvmt46VDwsCgkBwImBmXEnA9M7JxPamBpWGwyALNc6D2ndeN+PO&#10;2RX54y7Do9/+DSsiIjw/ryArM4uWCinp5u6WugkCgoAgIAisjsAavCS5bpCjxl9yWsQlvRxKVj4H&#10;BF8+uPyjy+99uHvX3vS0dC/LkMdXRqC3t5vY7W+/vYLsKVrpoQMTLglkXUxJToHyDp1WO9bSqalp&#10;SMnW1hZWPO3ne3oN+8S+vQch3UTDYcU+xWCTkZG5YUM5eUV1dfrs7Mzo6Ch5FcixrqtMKUcQEAQE&#10;AUHAQsCQTc/Kxl/PNi9JIXhKDg4O9vR2T0xMhA6wkJLIjExMTtpmY8HcdFnNz9C3aYYO/tJSQUAQ&#10;EAQEAVchsBYvOTON6xASXSHF/ij2kBlYsZ547UsX33//8kebN21JTsJHUgJvFXE1XmccQht9e+Ob&#10;h48fEP+iocSAKiIpKRl2m2gdlQtAQLXY0cqSFvPlqxckS8FPXOOHWQ3Qbdi8eeuGsnLF/AAaa+XO&#10;ohjYGzdsIiGYxhEONdnW3op+Weg4Vruzc6VWgoAgEJQIkAk6Lzef9Ny21+25ufnJifGm5kbCs4IS&#10;ohUbhYw1qprYzGzbQTkNpqWmJSUmR0VGhQ5u0lJBQBAQBASBoERgDV6SGx2eJkhM2rbmBSVqb2uU&#10;mWw3rqiw+PTJs8ePnSS9bGFBMcGJERERto9rIQXg6o2dnJxsbWu5efvbV5BH/X0hOCYhuCVfio9m&#10;BKsca11La5P2UDLcAImx2li+iThu0XBYs/sY4YWFxUhw6lozMWa0tbWyYkwpxMqtWW15QBAQBASB&#10;0EQgNTUtLT09NjYWfUN7P4aW/dRkU1MDbhD2Sgi4t+AicRHFX9LKbG6j/myRUVHRxUUlhNL/MAhj&#10;nY3S5BVBQBAQBAQBQcC/CKzGS87NzRFSQahsqGlRe9slloMk5CMpZTdt3HzwwOGzZy5ASuZk50ZF&#10;iQ3TWzhXfh6TcntH6+MnDysq7vX09jA49ZQbUKUkJ+MvmRFQVQ6YyuJPR7qb3p4evTmUWBmwTJSX&#10;byrIL0pMSAwYOPxXURLgEJWGCqeuaHd4SVYMUt9MhlKEIB1o3XWtS6+HP/7rdvmyICAIBCoCBAQg&#10;MUkwx/r1thmxBXberu5OqDq9W7BrMUX7eHBwgMxs9khJ2sXVg0SI7JXI+1jN5GCM+Q2HEte2OrAq&#10;5uG++d1j5mYbWA2U2goC/kLAq8nlr0rKd1UQWKWLuZq8reTVeElSHkNKDksQ96rdwsnAMlqSkZB0&#10;2x9+8JPz5y6htsPf6PL3URkWwfEugxtmAU3JK1e/HBoeJj9JcLTLq1YwnPCXTEsXXtIr2Dx6mAFG&#10;+HZ9Q93Q8OCs1iDu6OgY7BPISqampsqC4ElnoJ2alZmNeynaF1oQwxNnfJwb4ODY+JgnFQi4Z5bu&#10;/RYPye3U+uGGT0YF879r/0Dg8gpwmZerv5YacIBIhQUBQcBhBDgAFxQUqRiTzOw3o6iHw9Y5XHm/&#10;fA4Strunc2rSvvCxIRETG1tUVILt0yIlx8ZGubUF607no25afnlmE7R+cMohuQKZNlffPs0HpmZn&#10;Zqxt19pDf7gv+6juUqwgEBgILJ0OTBBvDqgYWoyjKT9yNHV5Z1u9TCWtLqbj3rJ4TiGrZTI5K7CT&#10;61Yx7xDV+PzF08+//IQsEHoF11yOrFfVw7uHkEMslju27yJdQ0J8IslJvCpBHl4dAUY2IqfXb3zz&#10;7PkTjlwhGL4NPqZEQOz77/3oxPHT5FOSMaMXAWLHHj56cP3mtba2Fo0DjGsDiTIP7D90/Pjp2JhY&#10;lTub3va6vDR2spaWpj/++XdGWP24HhnZfXsPHDl8fNvWHcEUSm9egax7kHkM4Do0Pz8yOkKgAw7m&#10;bPzc8PnvwsI8K8gqnb7uHZInROD0RDxgZEQkqXXj4uIYrgjGhYWZ/9f8P1poYreNPY5AKIT852/+&#10;7eWr54qESFJi0q5dey+cfw/DpNuaKfUJcQRYIOBWvrn2dcXDe0QGqKNx9sy7rKgEEVtFkVC7surV&#10;//y3/87iY89rzFiFIiP27zt4+OCxLVu2qdfQ5SV8e/3q3fu36+trbR85EhOTiND61S9/DS/J4sxR&#10;mUQ6X135/Omzx1zf1Jt//Nipo0eObyjbGJQrP/gYNjz2zVljGzU2T7bPuTm2g7HxUf7LA/39/RMT&#10;Y+ys76zuB7zwDvsjJ3McVzlgsHui+MkfzH3T2D3XrV8XocnOqt6tUoIg4CQC5tnUIBb5//yJSdfb&#10;14uaP1T+wMAAfw2Lv0p9OHeSWQEPD67AcbHxsXFxxqnUmFrGzJJ0C0525VpczQwEMt760zMzw0OD&#10;WBlRi6aLjSiKpReQhQVWRagzHFAgzdjF3rgar8ZLIvVy/8FdcowweuydM9yDl/aamJtQDHG1ZSUb&#10;Sks3EKSZnZ1NXjyhHvRCzeEAq/Kduzdfvnze3dNl+wCnt1bOl8a5ENG9d89d2r/vAGSB8xUI7i82&#10;NtXfuXvr/oM7hFZpXOvYRtFzOHP6PIlc2D6DG0ONreMEgxwks/7OvVu9vT1aSi4r3XD48LFDB46w&#10;bgfuLYubJx4chhVydhbGdnhkCCqNP7BOjo6N8F+TfTBMkYaFeX6O0HXDyIxhYy0QOShEQklGRnGb&#10;YiNDgYQbFQQlp8CE+ATuvYmJiRwKuXrBYJp8pcFUrlVqAPy78JIB0ElSRWUEfM1Lss60tDbDS3Z1&#10;dWIUsVdflpTSkrKjR07AiAXuKr1m2y2nkj/86bePHj/o7u5a8/m3PYCD6pFDR0+eOGsJRi3ykk+e&#10;PtKybwYfL2m4QBpejQZLwr45OsbVeZigQFgSYxudmoS7Z4/FMgqY7JsT42OGX8/Cwlq0pOE6EBEe&#10;TpwcYxjflGj+EBYGQYlBmnMgl/CUlDT+Pjk5hceMPTYiIjg2UNujV14MVgQ4eRrn1NkZg+Jnihlz&#10;bNj4rznRmIP8pXlGnZngyGoylW9b7RfeYeqti46JgdZn+vDD6ZTZZE0rGBimFQfUKM6l5rQKJreD&#10;gBgeLKR0JekZ6FOiWvv6ewcHBuhr4q1ZRfmhxxE6XLp+GvcRY7WMwA1i547d2PLfkDhbhZdceF35&#10;6uatbyse3g9ZMmjFYWFFbTMdsrOyCaDYvHFLdk5ufFx8QIyhwKoki1p7R9vTp49u372JHTiUxyEn&#10;mMOHjh47erKstFwYLr3DmE2RVe723Rtw3xpJSRaK/PzCI4eOnTxxht00iG9ZervDKo3I67r62j9/&#10;/HsytGrpFPIyHD54FI4Y61xg9YVJQhIihhFyamhokBMeNygcOtj7CU4fGOzn4MchgP/NCUBXX1j6&#10;JPCSBimJE0hCEj/G/+V/QFEmJMbFx8fGxBm3K4OmDAssSJeiFKy8pHXW51ivYUiYZQRuF3uOwOIF&#10;SQU3juBL/T9cgpuveUlAxgvms88/JsqKuBbPMX/jSRZqrEcX3n2Pa6dLoLPdlre9yHLOMv77P/7v&#10;l69esIzbKx9wtm/befm9D0uKSy1btfCSKyJpuWuxgXJJJsJ9hJ/RYdIbElhAoAzC4sPDgxikxyfG&#10;TR+uaXvdseJbhmHP+IGejGNgkzOdtH7GFmrY+ZL4Swhli0xxLUdpnb6smaiyKlr4wDFZwtfBOrXf&#10;OFpo2YJN0AzU3Aya4XpsxO0aswy631DOHRpifmE7t06tXOHR0oW9Uj/PG7wkcyouPiU5hYwLScnJ&#10;TCXOpSkpKfFxCXge4HcP7eXaOaWywpiTx2YB3w0kk+q1WcT3r1ENM0Z7cnBosK+v16AjBwcwSUJN&#10;GkIiHvfyyeOnL158n9QsS+vzVl6STxILQNBHdU2l+jBShMA9r7N/4FOSk5O7ceNmQgIJcBCSyEe9&#10;w1mita31QcU9ol0g40N8EHJ2+cmPfr57196MjEw3b04+Ggy+K5ZxhVnvypUvH1Tcxd1D14foIzbF&#10;QwePwktu3rxVV7GhU44Vg/wf//tfq6pfc9BRbzjGJDKSXb70IdcD988gy6GGH+5UXJ+4OPHD9k8A&#10;ZldXB39QyZagAiZpFrKyc3KycvgvhwnA5GjIKRF20qIy3Y/tG80PVl6SI6Pp5qN6ADVvRPO401qX&#10;54DrXw9HuzXXCEIioNO8PSviZvgEWFFmLrkdOcBLchvBm+HTzz9GhcND2Jc/xoUTuo0g8aLCIo49&#10;tstx84uwYK8rX165+kVTcxP2JntVxdh56OCRn//0b1l+rVkpvOQbrJAxp5HpmJhgD+W23NfXx+7Z&#10;0dlODBYBGYZHpONpatgoCUpF+4tbJP/lPE/EN7EIBCKwxlr96Ko11johsypanmv2xuriW1YhVp5Y&#10;VzVTsV1vDDxrMhriAJq2YDZeNmAilzXWU1dR1tZpkP5jowj0w0y1t7exBbS2tWAy16vX/7Y6w/jn&#10;5OYV8P/yClDRgfRPTU0z5hQCCgF4KH1bM78nf2ft9Z213DGWTGdtm2PJ6m5UdzHr4DdWW1tdXVuF&#10;ABoWHRvLKV47ly6+n5GeubRFb+UluRPiQ3Tj1jVGmD0Igu8tDkz4SBK1zbEpJycvLjaWqLdgXVv9&#10;230YXhjxuOuiKckBIpQ9Ja1jCiPtv/zT/2Pzpq0YifzbNUH2dfiv7u7OL7767NWr53A9ulrHwYut&#10;8aMPfrJn9z5Lk15+vEKAI93ExOTXVz4n2xVLgVfvrvgwkwiJyfcufYjip0uYglUaRU5VyEhyMUFB&#10;QpdzwiPcD68PTgNmGJrxo46JjRKAzgiXMV08OPZxp8JbJzc3Pz09nYS8JHcKOJWJ4OMlaRHj5MmT&#10;R9wTUEyz0ctvvMI5NCEhieN+QX4hlyMPVAHUv+l0CagfYPnnkE2UhmEQUPAztW7veEkh35GZibyP&#10;K8g17bzkubMX0JcsKixe7CqWJpYsQrlraqpsn9lYYSjzyJETmPSCVUqbM+3Vb756+PgBy7uNu5wF&#10;eHZ2DgHvF9+9vLidCS+5OBQZfjg/og45ODRgsCStBkuC8umMEaZtxpjO2rzbKy5MnEOwVbAmhIcZ&#10;sdwc7AsKConHh6O0jHysG+7ZQy3jKNMZES2C3DXcdhfeoc2pKakIyIKAIpjufJ3xRfAKWTTxEGSk&#10;qYPGBM/LzS8pLnNh7gomGu6QqNlySm9tbWlpa8ZHkj3UCO8xEptYSRR9/gPIxmyKiGRSYafJSM8o&#10;L9/EUd/ypoS1dP+Z3xOMWNO6urvq6mpsnk9MGVxWmLKy8pTkVBsx7xYx2tPThYdEbV0NitLY2KzU&#10;mvY62jtekrsQ8l53797CI9fe9zxBOSCeoSNhFtgzOC1BSubm5KWnpQdxjInfOwXDS09v963b11+9&#10;esF26K8DhN9xWKwAuxHJLn/9d/+luLjUEhKSH10IEBL76vXzq998jcQk+6iuYgklwHrBzQ21rODY&#10;EXUh43E5hAnMPX7ykHWAhCQev7Xag1u3bKdH+K9r44450Y6PT/T19XD4aGtvxQjJVYpznhF3pin/&#10;jxYkrUJMr4dII77biEpLJkINF6f09Ez2yuSkZI0f8mlRQclLEq74xz/9lgs5BKUieiZHt0CQFAf9&#10;40dPchYKyhgRGKJXr1+gqM7R39I/so0biDE1sjKyjh49sWnjFpfApZ2XPH3qHLwYZolFoCyvmd/8&#10;7t+fPnvCndw2gKwkyE7h286oC77dE5Q6Otr/8KffIFRiO4gbbPfu2Y+wD0At4iy8JFMPEJjL3CA6&#10;Ozta25oxNhjBpMPDGGm+z+dre2Dqf5F1xtJFMfSbE5Ly8wtysnPJBQFrwFFfZRXSVVcgvXL1y1eV&#10;LwjDXT17nidfpDQCbHOyc7AQc6lxic3Gk5p7/gxMTV19DYL1vX09mPTUQSNIZf/+Q0cPH3cVXJxI&#10;cV/jhg5F1dHRxqQzZBFGhsxEi05wkW/rEYN6i4lldKG2B1eDB2Vubh4eeUw0l+zFno+lN57sH+jn&#10;lHLt2tf2BhX9gjA88e/IpEBze0smQDdjUeNiQhQ1Zh56f6C/Hy1R283hRe94SRp/6/YNVJlDmRVi&#10;EEO9Y8JCJ44bV2FhSV5ePmuEG3YLlaHg5nfh3Vnpnj9/cvPWdSPUYs4/Vk1XQcRVEHrrRx/+lOU1&#10;WCOb/AI4yzS2vhs3r5EWU0V+/o3Ksy9yrPzg/R8h9cDu6JemBcdHsTlf+/bKvfu3bXvfLMUBqxJn&#10;u8OHjrlN7tO6TXFx4tjBbYqMc53dHQxIFW8ahwcAJ2bYyezsXMurDhseqxa/LrTwv4FMUPKS3Bn+&#10;9OffPnv+FN0fLSOBg9DmTVvev/wjrs3u71MbTWapufrNl0+ePrads2XpRznxb9m87eyZC1s2b3GJ&#10;e6l2XhJSjOUUtnrxPGx5V6H+xIrd0FhvoxesVwgK4dbEgYdYV/Q3bJfjzhct2gKzASs8fvH2KskZ&#10;49LFD44cPoaf3WIJIc5LIhAJG85dGUcettEucw+13J/tgezkW0ZQVERkRmYWMXnEH7CBwqRg87Pi&#10;u52syfJvfX3lC3JCovSt5RjGtZo8vMxulg6oIv82TfvXGWzcW+/dv3P95jec37SUj9/9qZNnSULl&#10;BiMN5D5bJBOts6sT97WWlmZIyYHBAS37pha4FgthpOFAhtwQvE1xUSn/hanEAuBav4Q1mw83UlFx&#10;/49//q3tNQ1fbJIF/c3P/w6HZbisNb9oPcDn4JxhJAkoaWxq4FfF7rj0oyvykivn07QqwW/IkpKm&#10;V3BkUmJScVEJ+UYQu8EyXL5hIzS8kJIeDmUbj7HkEXZRVfX6xq1vCQgSUtLCkKMJzHhMbJzfDyg2&#10;+tTNrzDeIIPYXzm8aqwnHA1Z4vCUIZRbY7EhWJQhbR0Xr4uLR2eK3RSfRNubuo+6ACcj+COUNO/c&#10;uYnoGPIpuIqTUNVt9Vyl+WYIp2HLxZ7ENebqta9fvHxGuAenVRd6qfioH11SrKn7EcG5E78zXVWy&#10;riLBailkotE6wtAQ7ldHzLBnR8eUlW5Aht8lpKR6o5aXgCs3oZ1L/95S8iosJHo9S+WcPDU1zepn&#10;yJONj/mi5v4tEwk27vPc5IkltlcTsIWuTUtNCyC3dHst9eQt06o3g5szknaPHlXg3MceWvHwXlNT&#10;I0M0UPZQ6glJ3drajH4azD5h/hWP7uOJxj0cn3f/tqKoqBiqlBuxJ92x5jOQmzDIdQ21xGKu+XDA&#10;PYD4HukQ4MQ1Rl8RJwen5ndSkkFIo9goYajvV9xjlF6/8c3jJxWdXR0uJCUZOZw8YbEwAuF68vXV&#10;z9GFI/QKspjzNjpRATe0qDArv+IwQO4a+4chFO6ZViydbmpqjeMjydn+m2+Ng70uUvJtXbACL2mt&#10;8rgRkfMzEHtOvc7Wrr992w7M3e9d+uDY0VOIOxCYqV6ylLAKApbzGgcLBASwefpLQM2FfQQvyQiM&#10;iY5WOeu7sF1+rxIHCESaiZblD7oqQx8Rj1NcWELGOMUtRFeVArec6KhowpvwGtDSBJJW9/X32VZC&#10;0VKHFQt58vTRV199hsgpXgmo8iN+5btv+bpkdIUIQicA/6uvP//si7/cvXcb1xVZzH0N+xvlYxUv&#10;yC9i7ujaMtid8fMi/nQqQPyPvAIc6xRBSQTVanEIQrYpOSW1tNSQcPKqGoH1sJF8ldwOPxQwZbwh&#10;6ZWclKKy91EynAUqBPBKgYWJJ7XlqoyHkZnL0ab2K4bPgvwCQjF0Wew8qbZrn2GQQEFiDPv0s4+/&#10;vX6lsuo1f6NlIvurySxHtXXVUJO0iJhNHDW4kvurMnwXH3k8HHWJvRoM7NRUR2eHXm8AP+Kz9NMT&#10;xLoaUS+dtvNZvdEQVlQCUDLSf5Cw2PnGGmElU5N4IpOHlmEJ0wffhzyC8zWx8UUq393djVT9Z59/&#10;zKH06bNHCLfbKCcEX+HoPjAwcO361a+vfkkYK4dAB5bWFXhJk2MeYWq5UNDKgWGB8zyKLefPXUA9&#10;h/TH+XmF+OwEce4wByD15BMccCElyb5NohuS5fklU54n9XT+Gc730VExeL7IINQOvklU9SKJotEx&#10;nC0wLS1t27YdbgsW1o6eAwVyFCY0GM8jooMR9kXHwP5vTh4OJjExblHhMIMSRl6/fonNmd+Xr16Q&#10;KhQ/AkOdRyHnhgOdsuYnoBWwr/b24QFaCS957fqVp88eo/O15ovygC4ETNkyI6werU8tZTJcGZz4&#10;eZEcTKMniJa6qRdiybmyHSDTr14aKvskdiDaxlVyYOrtWl4Co2K52wVrLKOOg7RtTtx0zJlGIpCM&#10;nxq3Zl8g4G2ZtGtoCL/jfpWMECj0oUkC6x3ocmneovfG84wTLCUPH93n2vzwcQVuXGCL65YDN2fF&#10;mq/+uqXTipmEFkGmwAThqdTc3KjRfO5V/RHxIKOdRkkiaNb+/l50tIPP+YmgHHy9UZbUsktiX2Qt&#10;5TcuLtarLtP7MMe5xsb6W7euw/sz0Qw33mEmWiB5HZrS7WMEfHDkvn3nppVTl7/xryey3m7SXhoc&#10;YEOjIaX18NGDtjbrgGTTluZV3cL++Z//+Y0XmE5MqufPn+K4oWVqeVUhfz2MHhBmXoyQRD9t37aL&#10;3AgwkohfBKWUkr9Aftt3ocJZ5rjE3ntwm9Hvr93XbbBY9WFk4sOPxjlKGSo+CO5snR9rxYYEdUKq&#10;QeTnNV5+OMNtLN986OBRODXbFzM/wuKqTzPgDV4+OgbtQuSr83PzcRy29/sdrZmTh2YZDk3+nUr4&#10;bJqB25VPnz8m9hktNk5+QeZUyAkGhwgy9uD8josQ081I4x0ZSRZOt80Lpj8BPuSUVPTgwL2XJLll&#10;peXx8fH+nUdWvA/GbdwAsfNpqYwZ0TNPTB9J2L1VTNdSAd8VUlX16nXlK4gw9VsKsCNixRawsXyT&#10;q4JsaBorDNdLEqdCLquDiReVkUc4O2fZdF7HfY9o5fb2dttfYfxSLGt1akpaMA02wrdra6uQ7GBu&#10;2gMHWGLj4siEnptHFNcPxDctPqu+oZbISi1uJYWFxWSLTk1Nc9uKbcQCj49hJnn+4ikqungXDg70&#10;EwetPn/tdYqP3uICju/kwGA/ThukvOUrmDoI5nO4O1jTjBk9NEDogyaE17GXpGdkMruDSWLS9Mvr&#10;4k7BBNfC4JA6GVnn7Vt3sqf4aIytXiytQFGNKxIn1ecvnkGUc5zze2Yb21DQQZBrwyPDnIuMPE4E&#10;Rq83EnkHigWRaYgl5nXlS9sImJqbsZbIzyr5uA07tElK4lJAOBeKTNxZbH90lReLiko2bNgYFxu3&#10;9JkVeEk+T2DjixdPA0h0XwUvVDNiY2JwU9+2bScpEXbs2IXkMLbuwNVGVUHD+XetADEmAE5DzS1+&#10;Mwk633APv8iGRMrLLVu2W6oQHr4lj62JAAY0bmhcR/FT03KGsL6IbDlWjc2bt0pnrdkFaz7A+Rvv&#10;m/T09PyCQkR20K5mG7P9i3w4t2iO9Ya6ikK+3TWrvfoDyEXBgLDf3713iyMsdJims75ivXzyuslO&#10;TtBGjJ0cLeLjEuhQt+2twcdLfteX697BgQieQssAm5ub50ICFZWWmo6RzI8zSONItchW2I2qmkoo&#10;APWSueHk5OTt23sgKzPLVWG22nlJ1lICDJfzkgwM41A3PoYile2BZ4UNcnfCXUCXjod656qXgKvR&#10;69cvmJK2jxwMMBz/Dx8+hk/uGxfLEOElodfxJYSUJJgUwRA0GaeDjpFcOtIM2X0z8THmPUMjIik5&#10;PDzMIu7VB6SHJfAttu+6uhpE/21P6qXfmpmdwaOfCY4WrYd1cP9jHCSY4JVVryBw1WtrSEIlJp08&#10;fiZ/mQVCvfA1S7D2CwjxFy+eEfUCKQlByURb80X3P2DphGCvhW6bm5/HlQQde7cdSleE0Rlekq6n&#10;o0luQ/omFliYaNu71ZqDYUVecqU47nniyfsnDR9dJzw216y3Tx/gglpcVExam5/8+Bdnz5wnsw3Z&#10;t1dhkX1amdAsnKtOdc1rNCWxyWDsDU0QVmk1YoWERAkpqX1gjJsBFwhUa4ndW6weLh4ruZBor36o&#10;FMgSDZPILMBlEjc02z/m65Bisf49f7DlI89PRAzBEVyoQsQ3nLNEV1fngwd3v/jyE/S/tBBAoTIB&#10;7LbTCOWOT0RTQp+jPReVWW5cBDcEzeEQWhIDPLJFxN/ZRfoH70VGRhF2V1ZWzh+0FBhwhVgOfXBn&#10;mPxtUyfm1Yhgzz78LgMOgVUqPDDQh8ukims8Gxl3ObzMQvaewv2UGMy/fPLHly+fDw4OaqHJ3D/G&#10;oGIh+hGdvH7zGroTDq/AiHwTp8Ko0yIdYFmDrEAK9yPveQ052GByxgrr+SurPGkspDGxRYVFOLhp&#10;KdCrQjCf43b9+ZefMOSqa6qCMqCHmGCYBzJlkctFyIfF4UHYEGnW6XeiiPxyVn+Tl2SxmBhHGapn&#10;Jih48VXmIfzj9m07P3j/x+fPXdq37yB5t4lO4ihJymPbZymvpr08bBlkUM/FFEMkI8o7IXLC8Krr&#10;yV2QkZEZKH7mXjXNvw+TwAHNOzR9NZ7wWDrQdMvOyvFv04Lp60BqBaVq+fHj2m7etKcxP6IVxbUK&#10;D4jADYexMcBwJSB8pr7B8IvHPQ2TgI1C5BWvEIiOjkpPzSA/si4Kg/26vb0VCYKgOcTPzs4Rm4bf&#10;xBuppb3CefFhlhdU2BDDJR+3H5cae5XX+BaR1wT/EniklitjgUWSwcY1KQhOhhwzuOMhHTMyOqLS&#10;HLih0pIyBlgIBmSAG/5o9x/cvXP3VmtbK4q3AZpX18ZcM+7mEyR67nz48D5+TESYaVQfWrM+YevD&#10;MOvm5xcy8Ih+XfN5Tx7Alx+CFduDJw8HxDN44fX19mJ40FJbAOc2gVlRCxfsVZXgi8m29Mmnf4aw&#10;IzVoUN7NWUyMQ+nwECoQHEpRcSXTmorFyCuEXfswqvc1tVVXvvkSyRc2LI23Y8+b/CYviXP16NgI&#10;fD9SHZ6XEkBPwu9wYCK6fv/+Q0ePHD9y6NjWLdsIvWTyc3YP5aOkw53IosDdBsUAxAuIDsBd3OEK&#10;BMTnrNMAgRv+jTwNCKy8rSRrLnsSZsB3NKUZ4fRA0H1GekYwKeZ4i6o8vyIC30XEvHz2oOIugpIY&#10;1fkbldtpIOJsnQJZ7dHyJ9YJJ7VQQ8DhXkM1PyU1taS4DM81LZ+mv8yQ/N6JSZbNYPhhGnII4Sap&#10;5ZLPFsD6j/Cif52y/d4xJGYhAtGgz2KUPH36+vvws2bRCIKFAl9jKBirObY7CLcJThcIBURF2fdF&#10;tf11/77InRT1+UePHmDba2pu4OTmlzuzH0GwTJs4eZEYF9MmkeyOmTYN373YuM2btiYkJqKCowUE&#10;PEB7e43dJAj60fQAncP13rSj6HG9R6ihtLTMlBN1Tr/L2OJ7u0nDeO/+7RcvDTU/XYnFtYwZ7YVY&#10;GXcJ1rxfcZcMWk1NDUFJwnqIG+JmiOmxwL56/RI3An+xtMt4yWkjWxwEuY9ELj1ExxePwUgSAcGR&#10;ETfJd89d4nfP7n3IW6BNzmbviy9KmasgwIhnySO317Nnj1FOCYJzpy+6OzIqMj4ungOBLwoP5TIZ&#10;b2j/czDSCALLCKEuSYb6T7jGYqWoQEfA0EqbnMDRg8iIV69e+FSuxeVYAQW646jCk+CvmuQP42NB&#10;cCdxLeZYsxITEhEBxG1Ni3eVtWyycQ8PE3+nIXW1f6Ez9fgmuYYRJKR+AuHqzh0yMzNb/OUZbJxb&#10;CDc2eUn7LIaRtamrk/EWBKvEzOwszm78qpw6kMLH9skPJgf/zh2Hv26wun29FY/uQx+0tDYF3/3U&#10;QzytCOi29tYnTx9D0TI1iLdVX7s8+TrC0DjxMPx0BW/hos5ZKDjyWFiUMSInLFlauoMlFD2QDaXl&#10;oO2YvxS3cry5kUe4dfs65BSO6kGw8K45tk0fqUny3eOFfe/BnY7ODsfo/jXr5tgDVvQqRgJ6H7MH&#10;QpZ+7Po3eUmmFtY8VoqpKZ8k33EM5aUfYlYztxF9O37s1C//5u9/+uNfYPaBPgi1rd0v4L/to5iO&#10;8RtCZA2vGT9OAFdhsrwypKvjHBD1w6yLLq+z+6tn8ERTk6hVEMetsbbQkSR9xr/VsWOExspLUb5D&#10;gDsVpCRMHJoVsHJajq2+q60DJVtJY8la8Pr1S87BDnwxZD+BNA3GV+wlGo1bnA9hi2ZmZhcCnJrE&#10;WkB2S6Q8rFy36j+klYSURHdFvahAL4Ejd2ZGZlwccUj2rf6cDGHxcEGCjQl0QLjrdnd3I2Oqsv7j&#10;KUn+NzjfkDpjgBgXZlx4EIOD9/GXF497RiCAdHd3Pnh47+atb0kA7QwgnG8RqUhJTsWVRwsUtGJs&#10;fNyc3QFv4jIYvZEREmlit9MCDiBz9YOm0GJQ9KRK9AKL7dOnjxhUnFS1BBB48l33PMNQhI39/Iu/&#10;9KFkODvjnoo5UBNjqx0b/eba1yTkxFPSgS+u8ok3eUluTTi1zs/NBYExnGYTvsRKunHj5vff++hH&#10;H/7s6JET+A5wQOfMJIGxfhx5XGwI5eOQEYKxGF7BjsWMARwVqgr6XmHl+cNccrAEwowPD+k5Q1if&#10;Dg8LI1kt8WshdWfwHPYQfNLybqitq4WUfF35kqNeEBzB1fvRdCCdxC59/8EdAmdUHIjUKxPcJXDU&#10;wWWysLAYe4mulnJ87+hsI6xyYT6w75McxBGXZCNQTzPKmo+dOy8v3/Rls8/E6eojv5cDGmyF+XkF&#10;EBkqlRkdHUX2a2R0NKDvycQGQqi1d7Ryw7KNBmMMyjsrM1sloZDtr/vxRWYoksQPKu4RzBfQw0Aj&#10;hpYyDNco0rsTDe3AucKS+S4qKiYPp64jLm5ZaPuS6BnWXiM4zhdl5EwfGkQ1W1eeEPJn4uWgqIPh&#10;OQ4m090FK4erED7dIegwCFac1RHWrKur/fKrzxoa6oJVzHD5qKDhrLEQMmTWQtPGgcVk9ZH5A16S&#10;Fd80TvaROt3zAe3CJzkXQj6iPr5zx264yBPHTh/Yf9jQkczOYZ7rWlJd2HD3VwkNDrYi0jxxziAY&#10;we8TwM2IWcdQSRCvvY9IwD09NcU9gXuprsIxJrPmoF0bbcjB2I9c01UfKccNCLClYoN5/uIJIuKE&#10;LDlfJStrkBlKufzX+er89YuchNgI6utr8ZpHMMsZjw9/NthP36b3o2NiMMcmJMBL6lmXMOegMjk2&#10;OjofyF5shrfO2Fhbe4uZPUPDiRfHwMKCYpxc/NTV7vosh3CcJeElCTtWqRlXEg6KLJ4B7cCCGQbO&#10;gobY1p4zBf5iDUN1csqaLlRBcwKxlBZITFFZ+aq1rYXIA+evDG/fQ1XGtYZ3OV2gQYF/U01ttWO2&#10;vaLCksxMjbzkeBe+950d9LIGRPxUhBWAhdVhZHRYC8HKkMvJykESxJkgbouU5FaOBy6ipSxWfgLS&#10;/59lTsEvP3/5DE+C+vo6InucX3AcRoEGchcm1w26ED09Ro4jhyuw/HM/4CWpEBYYwhsDNGiCyWyy&#10;A7EELqEXi3zk6VPn3j138dDBI5mZWbqk3/3eZ4FbASbA+Pg4HgpYPlFX1XIZCFw01qw5HgccQ+MT&#10;EtY8hq5ZlDywFAFLT4RLqcbDEPGSqWlpsTGx4iwjg81CwAxTGn1V+ZKchpigfQ2L5c4QHhbOWTaS&#10;4Yj6Q3RMfHw87nJJSUmJy35woEMxisf45XneCg8njCDs+2uYr+v7DlwkASMIbtbUVBP9FPTnP58D&#10;utIHDBGb8Iic7BySp5ErQ0sd8PnCqI6BfW52VkuBfikEiXecI2CLtHDiTD2mW35+QVJikl+a47aP&#10;mupJkZkZWQCicoBhsLF40k2YEt3WRs/rw7kXvzBufbYT2Zt6cxnpaemwvat/11hIA9uP+a/tg4wm&#10;ZfOLl89Rf9N4WlsRwO82UHZB44cNlJ/ouDgO4Oydb26gbKn8PaZodllzD43iFa6f/KiMds9H1OKT&#10;tXU1z188M0lbJzLpsZVkZGTpCuWmTwcG+gh/tj0vbCCm/RXo8tGRETzsmObqhRumxKjorKyctLQ0&#10;B8aSGYE+jHm44uH96upKh49h1qTj2MmP+Ycf/Fh/6bCVBd8peLDHjytIg4PJPOiDnAgWaWxqIP8w&#10;zIx64Ij6+KeEH/CSiEtarsgOD00tLbFEJI2o7fLNp06c+cmPfvHB5R9vLN+oUVZJSz1DuRBMSVjG&#10;vvjyU4SrA3ofcqAT4RfiORPFxUdqSqXqQJ0D5ROWlIbegCDMIWbYBUm0nMudFyiAh2Y9uVNhhb52&#10;7eu+XicUlLgRcWVFkAizHOndCguKyko3EDGwb+/B/ftW+OWfNmzYiCddfl4+sYG8lZyczACGo3Ty&#10;IAjp8PLVs1evnvvFFyYURiYrEjsJuoecjnS1l0Qxre0tk4HsTQAnzlmXEy8DTx0Wtum01DTiG+TA&#10;uRTMJNaUpBSIG9sIcxmZRZmxpwsvnkC8mNBw0x4/ZuYdRiDL5g9X9LycPAzVEGFvL8LIXQBcWoa0&#10;zYrqew3c0OwjthS1O71S4CvWkXWSgZqYkMQ6mZ2VzXGuIL+AMDscXA7sO7R8D927Z//WLdvZZ3EK&#10;zs7ORU2VFyEr4eyczHzIabaxqb6i4p4z0tWGAT4ljdOCrn42dFe7OifUdFd1VcZeObOzpIsZbmpq&#10;tO0NvfS7DB5DrSEzk9ufvfp49RZaauR2J9ENOam9elHLwyxryJRxezIuu8t+Td4/hmecPJFa7cJS&#10;jifylatf8ActlkstcPmiEDiZyqpXdXU1rCQu2WHD/vmf/3mxqYNDhjMnEWcB5MhmyPqsD0PChvvV&#10;9u07jxw+vnPHnpKSstSUVBZQ57l2X4yb4CiTuY1BiXRXWGYCehNypjuiY6Jzc/PhDjgBYMF15qOh&#10;8BVT226CPZiFWJdGNbilp2Vs376LVQjLufObaCh0XMC10XIMJ/e078R6ONJBRKL3VFBYtGnjlq1b&#10;d+zcsWv3rr27du7ZsX3nls3byjdsKi4pLS4qJVvCG78lxWUoL2/evHXb1h2bN23BnldaUsb9Kicr&#10;Nz0dr5x4LsCcCJkvPj2WGeXPz7NT5+bkcy30i7sxJgqCmIhNVoxgws0BrZiy0nLcVF01XPGFxZWD&#10;YFhi5rRUzHRzCCsv32hYYtYFpCWGyzDxj3gb4TipjgmUBDzFhjIDEPXSfFGCNZEbG+t1JWdgqLPf&#10;8d9V9jv+aXh0BOdaHGxtN4oBxrJAyhfc1pxkfGxX+I0XOe42NNajXMQEtHfxA0bWRhb24qKSVQSs&#10;4UcGB/ufvXjKVVOL2RVd2oKCQtRp/HKkwXJQW1t9/fpVcPPRHoQvCzsdjmmofpUUl8IzcuTm19pD&#10;t23buWnjZtZzYH9zAy0s4fkNZeXWtrt9G3voVi6ePIlR0DDyJSUbmQyMo7sx7+z1u4cjkBWMOzsm&#10;AEIjOH96+Ja9xxgJGFzHx0bxsbJXwhtvsZMgMJKby+xOxCaqpUyHC8HLAX/eikcPcDdT72iYOMYS&#10;A49552svB6YYV6Er33xlJrLzeQCvGVVgUv+pqUSps30Q2Ip1vHzDRrbO0pJSjqBLf5l6SPZzvjX8&#10;7pOSmFCMEAqZ58joew0ZllPjQLiwwJJLRjtf94Ungxb7Fpn6kKr35OEVnzFFDmO3bt3GjZUWUeC9&#10;+3cJ6vJX+qmiohIGAPAure1feUlc/xmaNTVV3KZst9nJFy33EOyHaI1zs+KXmcxWwSBmp+Ff/bKV&#10;OolAYH2L0/CTZ4+fPXuMloH62h1YbbdRW5bg0tINmzduZU10w4JoownufIUDHNG10BAIqbAo66ok&#10;YRfY1VnrA/HipAsEKWcRAeTPSTaNF8Pg4KD25Y4xxrUnMyuLy9Km8s3sffCPnOfY403fjZz0jMy0&#10;1HSk7lg98OBAWzCBcLQf/vJPFIIBz/xNM35xg0jL4IZmaK7n5vOf1ORUNll8wYhtI2h3TsHfZ5Wx&#10;YVzb3nmHrZyb1areQL4aX8HNS1qhUjPT06QXaGlp0jIaWUVx/oLOTohPDMQVz3QyakDlnZwq6jke&#10;gRcHqxPHzzCGXYuGX3hJbkG41jLw2tpabc9eU3dlqrCgkChmFddL2xVQfNFw+KipIhjZdiSyGQqW&#10;sm/vAdb2VVZI1rHh4SHyVhvqBDrWaj/ykmwKLFaPnz7EsKeFY13aiUxYMg1gS2C7ZOvcunX7xg2b&#10;uB6XFpfCgxCqnJWZBbfIA5j9Vt5AjT3VEEjhGWMDTU2z/sBbOE1b7pYUzoKQkJBElxlCgcQnhq3X&#10;3hbaZa3G/OSjIxyf4OubL+jhKf+68pUWByZU42ZmpzlygBU3d8W55vzrgIA3N6OUOa4OCH2HUXPf&#10;ngOMQ/wlfdqVmCrrG2rJPcg+aHtpWhNwS14P1SC8x+jlosLiDRs2Qbwy7wjogco3PI7zC/knCP03&#10;f3NzOY6y6OXl5sPz8F/uWRxruR2zEVCsxfhrOdIsbwi9iUsBpHNMbGx8XIIbjM3aeMkt25luU5NT&#10;sNIVD+9xCiJaes2u9MUDq/GS1pEFmx61JPTMF5/XVabpbI/fbxz3KKbuFvaULdt37dyN5QqgLR9J&#10;Xd+ScrQgYOa6mXj48P7TZ49Q/tZSZtAXgiocpyV4hzXlhIIeCr0NZLPh7I6LPgudLjEBw9srN2/v&#10;ngPsvrL+6O2vAC2NOxXLXWXVa71nJq437H3sdBjhNm3cyhKxfdtODnnGsT41nTsJVyBD4spLFzYG&#10;LW/h7sddi/sV1mnGM9bsjMxM7lpcvvBlsIIQ0S7THiRoxY9QAbw1MZw67zIZ3LykNYOAGF+qtnaU&#10;vDTEw5r34HlcbhktfqGSVZYFBhuncLS0uEliJVUpynoXJw4YnBPHT7vZWd4vvCQLC1lNcZZsaKxj&#10;ltuD2gpxYDliXeJy6NO7ur0arv6WGSj3mlg024Wz5uflFezeuQd2chXi28gnOzrCqMb5RYuDoR95&#10;SbJRvXz9nFsDvIDGPdS6P6ItAGlomPS2Ga6OXCGhS2BAYCHhK02frDBvO4uSuX6iMI6gKuY9GBbu&#10;pwik4CgDa8lfYttjdyNBijp7tbxuRnru4SECI2B/fO11yCEEx0DIrOmpaXX621qNmdoEwsPv6krO&#10;5m332X4e6qqpsf7Z86daFPDoO3jtg/sP81/f9SOYMwjRJH38+MGjRxW+46SYa4Y/cmoaadxxfsS5&#10;eMuWbZgzOb4y4wwLehryQSncdg2r+bIf7lNMHI67JAjBUo58M3Q/EwqlXcY5/2rZXOk7H7kkM7yZ&#10;VmDFCkwUkd/d3XTxkju27WINJJfM7Ts3IP10JZG3MYnYYsrLNr7BcnxH4RlLw8w0mUPR+7RRtJOv&#10;ECaTn1cIEXnq5NnLlz58//KPDuw/xEh1rZnaSXDc+S18odnDUNVtbmlyZw1dWCv2fogGMwxEfnQi&#10;gP8/nl+cemd1yIpZNUPy3HlhPp2gSFm6EUCxBYcsjRcqq4JcnLhEnT978aMPfnrm9HlISQ5tvrio&#10;W3rNXKt27txz/tyFjz786cULl3HYgQDVDZVRHqZ7XJg7OtqYmL4oX8qE0CESlssAysVa0GAVbWys&#10;I0RX+yDXUr1VCqHCuLBxjdSl48ERHz8OwqPEKLUcdrgYnMi4Q5KvXKVn+wf6MSgG1mCjthwzDBlT&#10;Nfqb00Vebl5SckqIZO8Et/6+Xrx4yDett8c5UeN1RSrU9y59wO+hg0eRQMGy4qOZy35dVlZ+9MiJ&#10;H330s/ff++i9Sx/iJgZ3qf1zVvYS7lld3R0qs8yTdy3BYgJvSa3nyfOePDMw2E9MMSEZnjzsqmew&#10;0GEGgOPTMlAB1pCRTTdcrHzXTIg2TlyPn1S8ePXcp7Kk0M17d++7cOEy2T6YbseOnoSahK6xt46R&#10;CZZ9pLi4BLHXd89f/NGHP7108YMjh45Bx7NC+uIYbHVBbV31s+ePiSQO0IzQywdSWHgYuqI4T6Au&#10;4kdSkoqt6O76V9dCst3hjeyAurCNyWZ5AmMvhYJ899wlxve5sxeJmsS9wlKQ9N2ItFFbeWUpAqOj&#10;I0g4Xbn6pfYTRhDjbMhvGzEiyYpH+SCGyHbTFuaxwcwQXavRSEjABZ1lhOqsI1hHfkIaASu7FyoB&#10;egUruDvt2L7r7Jl3T586xx+wLlvjzadDziof5xGuUhs3bjlx7NSlC+9TB652SFtq7GZ8MLlWEeyp&#10;FzSNNQz0oriQE7YPfUYsoZa24EpQ31ivi9rTUiUPC+FW1ktq5N7u8TE9Oh6Q9agoePj1YHqM7W7N&#10;2zg3bcwbnN4Vb9ptbS1E2+B9ueYX3YMwRlDGWFNzA6JgtmvFHYcDBo5CZH326Wpvu4Z6X7QcewkT&#10;btJq2OMKyTw9cuT4+XOX4EcK8otwjTS3Tx+e2awN1PLq4rqKg/mli++/996HSK+wGmvHDTnO9o52&#10;ByYI3m00AUuMriZwZELpC99YXQU6U45h4iIMYaAfRzYtsAMsbrZxsfG+ixox3c8nnzx9WFdXOzQ0&#10;5AugcH8rLdlw7uwFiPgTJ85gSsc0xa1Wna4xF0BjQsFRmuS4QfpfePcykxpNWOaUdsYffAyX2CZD&#10;LL6nt0fjtdEXyK9d5rp3WAkhJesb6nAF4A963bcZt3DEhNHgfk7QFYZwmGjWClwoVvwlPD9ymSTu&#10;dydUagZrjjVSo+Da2gCt9QSDz7Ae5OYzrA8fOnrs2EmGoCkuXo6TPN6/ARdAtFaLg+3fWf4wMlgZ&#10;6JkAWhbuYMNopfYwsXF9R22NxTcU2utkG7lOExSG6JVGoR+iXAkriHA2kbGToMm3PEeA0fXi1TPE&#10;mlFv8fytVZ5kp8fCvGvHHrK6wUgWFhYZFgsHVwbrWsWJmZsVqXIOHzp28OCR8vJNGm9WhmPR7Cw3&#10;k97ebk6BWnCTQpYiYJ2mkE4zk4docMOHOyBTEK4iHB0DCGpGGnkbyAIPo4qBSr3mnPK5dBFlpl5U&#10;YJVgCNoZyrBryHthPiE+D0ooMkJp1BF0BpXMzh1A3Bz5GRhm3T3dpOu13blccyxtDaZtALXddnvZ&#10;CPAwJfCfHrddyBsv4mYFUYJ35L69BzeWb2LCOu/dzKkevgbWia2cPZRABK6xejsUIdeeni4sfLpw&#10;W7Ec6kxuFpKVJyUmoz2t5Vt4RNHpw0P6xbi1VG/FQixXr86uDvZBLbcJTnrszhA6PnVxYAltbmk0&#10;law057ox6cIw2CiSDx89cpzpRsg2g5xYbAK69TKG1reY18xlEubs27P/+LFThw4dNbMOapZYpZeH&#10;hgfr6muQjOcPWiQyfDcs1y553TrMAOiKkIhYPf6djmAtZdCCPMwjrqz0O1eVo4dPHDtyAsqOfkHi&#10;hl/+8MbvieOnEPaNiX4zVeB3vCTeCvgpQEpqmV1r47LqE2bOphhkrbAQIkOwd+8BGnP61Hk0F7Zs&#10;Rkgrj1B/vUNcscLy+ooIWHrACOvAykNQ6mXlgxtzQp/IQUHaMlEn0N7RsB5jY2PIVmhkyeMTEjGT&#10;6DqiaW+yFOgYAgT1jIyMcHzhnK0uvWSdvSAlsTceO3Zq587deB7pdVT0ChkqAztJcjn24v37Dxl5&#10;9OJ0GvYhc7FIQ+x6VSt52EME8A9i/BhDSEfOVtZPToyo9A7093tYATc8xkEcoxS8JJEc6hlvaJFx&#10;NUIkKynJDa1zsg54jiDQTDj/6h9lEePikZ2VE2Oc2+2HchN42N/fx2BTv0o5g5LBgM/MGDwRDLhC&#10;VgEGGGJz6HX4zoXKGUA8+QqgIYALKcleQI978sqaz+BtitsOwXaHDhwh1QbUz5qv+O4BTomI5W3f&#10;vvPggcNs6HozZTEfYfdgynxXf6tkLiaoCqAPyODU8i06HQqir7/PEpvWUqYDhaDS0N7einFOy7eI&#10;SkGKVO+QeKNipG7nVs6VnIw3epVbLUc5SBv8Fo8cPgZvQ2569ModuMNysIEXwmZ/7MhJphWOa2as&#10;oZIZ7A3cWMn7+vpwMsXzPaAPqMwv6k8uGfwl8fO1PW6NvN4xsZDCCPUi6bBrp9HpJ0+cQV+R32NH&#10;T/A/Dx44cuDA4T179u3auYdfBsYbv/DXpDxafhw1eElTXHKG8+XEhJ/vA5bHO/cufCT37zt0+b2P&#10;UCU4f/YCslbsKwxxcR+zPYwcftHySqisfElKe06TWi4ADjfBj5/D/pBiugML/663F4y1bnoK5wW9&#10;R5/4uDhcQlip9Vq/9bZdSnMAgcnJKdNnoVtLSiXLFMlJ68yZ89jk2BldMsA4juzZtRdbKBylFpLL&#10;6hrO94hc67qOOtDdgfUJeoqOI3BGYy416IOOTvsxqs4DyMVsYKCfq7uW2CDmo5V1NwSPpvjdIE01&#10;Pb22zykDz0zMlUYksu0eNzQH+/u4UAWKPzUVtsLlyEVju9W8SFIInCVh00LkNMg9tKq60jQbaPhh&#10;hpaWbsB7Cxce5imeaBoKVS4Cph6hyeNHT+FbhP+Brm0dyp4FubGxQbmCaxSAfBrCIISlA6mub6Ev&#10;CQvB+qz3cK6reiuWg0N0F5Y5BX5nabGACa/H1U/XeFheZ6zm5Dl58uTR+JjmAF4W+dyc/Avvvnf6&#10;5DkyMTqQF/6N1gEauwyn5XfPvwf/xY1ML4xQ59U11TW11bDnPh1UPi3cSJA1NFhdU9Vp99hmoYp3&#10;IClrIII//ODHP/7oZxfffQ/3QWBnWeNExIaFjz/OOgwDri1w09yOl/8YKTpXylNt8JIGgToxQQiV&#10;f3lJmoFXCDqmv/jF33304U+OHz+1dcu2zKws2Bm9w8unvS6FWwgwll68ePrq9UuXp3d3YX8xUZnz&#10;/jXquhAWLVUyrfFT7M1WcmFdPyin4OKtqzQpJ3ARgFkjHerwyJB60moj8DY2jo1/+/ZdOGS5DRNG&#10;PMbCc2cubNm8Heu0luohe4/gERiuKIat5ROhXAgjCq2JnOy8+DjDiKIFCpwviAnSUpQzhUxOTeEs&#10;idudFssBnj14ZxDEFIJnVCMnu+HcNL9mx6EsmZWZg3dVXHz8mg+v8gArA5dqJCYDIvjG0MxFXb22&#10;ZnTEPsXGzS01NR0vKstpQwW9gHgXx1JYHkImtSRAI70GvjwH9h/eWL7Zp7GxNrClN1NSU8nAg2MR&#10;N3ldCzKkA3IHNurj5StGJEdBQSHXdl3DcnRkmJV5bFwzX+Zlu7x4HIqH/GkATjigF6+9/VGshmYa&#10;bh+an5Hwrq+vJcsQ0rda6mwVAgO1c8fuD97/0ZbN21C10jUkbNSQc2l+Xj4uewQOFxYU2Sjhba+Y&#10;WkMzL18+I6dl4MqgW178jFh75j1mPaP0+NGTJB2iu48cOVZevjkzK5vAKUs8VAvg3/OSU5NISmPc&#10;01Ko54XgCMqKjDvkmVPnz54+f/yY4YW7Y9tORMQhXHERh2pVCf3wvCbypEYEsKIj9X3/wT2SlAW0&#10;z7NGTDwvKjoqGj0OvIM9f0We9ByBmelpTPEaTbIsUJwk/Bhd63nb5UmfIsCgQqOZRQ/KQ3mArUO9&#10;cfPmrYQ/EHgbGalHxUlj8xn2Vm5EzqPEN9hLsLisPgtQuqZa09pOWBrbEjpFRYSHQ6JBcxBypaXV&#10;I8PDXIMN1YI5nZYeLXVbXghM2tjoCA6esB7q3JYRzJiUhOgqm7WuE7mPGu6LYtdUllz8KDcWxhvG&#10;FfI5qNQET2oji/rQYECsD+wCUGy4z0Ok2ms1gwp/k8yMzNQUg5e0V0hgvcXdgemJdcretXlpY7EW&#10;W/5TXCdd6G1KhxLTnUHkwe59qDYnJ6Vo6amp6WkmCBKTDizIHFFwgtZ1VYGRZOs3Z/ca0hBagFIs&#10;xMgeM2WkT9ACtSF2QVRsWgbOkj5yi2a/w9+8uraSOsP+Kx9Qv8OP2qJLsHf3foJ28Z9lovk3dMBI&#10;0hgbi2wIAT179uwvKipR7OilrwMap52GhnoO+YElOPBGKzgIeTsAsOtwdISsO33y7KFDx4iaLyos&#10;SUtNRyWDy6/eYEGDl2T9GhsdZb+3vX163vFGmHaUoeKMNipKH6hsIFMFsX327LvoZ+3Yvhua0kxo&#10;E6PLfOR53eRJLQig3EcoAennq6pfs2R7O/q11CGgC8GngAkCNRnQrXBn5dlLGJ8aUzAZLkgR4dBG&#10;DqiouBNSqdUiAkgEcKHiLqp+ZDGCYnLzEelHfkUXhaS9pziSYiYljQCBctxPtJSPbxFHEfPcrNOe&#10;r6VuQVCIKVeakZVpGH21NIdD48BAX3tbqwPXYPUKE3Q8ODSEzwjWKfWTCcfx3JzclJQUTInqdQu4&#10;EiwPPk/4Mp4xBl5GJqn8VAJpjavK2Ajdh7uHevf5FHCqh/kTuQAVafX169aj4od/SohEz5j5JYZw&#10;kZlRlv9mvDExyU+wbdsOJPt8xPUoDiHmBSp4bPGbN24pKipWmRqLNWGOYHSBPVEndldvHZWPjonB&#10;CTo7K1sRB+t1eHxISZKxcI7C5qGlTJ8WMjU5WW0IDmjIIW4NVwg+H810g0U1VQXJwc35ShcsjF7L&#10;UxIZQdIuQwh6sh3o+vrby2FahXN+xqi/d/c+UNUo/c963tbWQlAUFhR106bvodDwBfrUkujFggJZ&#10;BylJjAi2bd/lnTZ4Se4AKDsQeOujkyWtYldg4jFWIBzhXBnH589e/Nu/+Ydf/uLv+QPptnEJwTDo&#10;Qq8QDb0aSkUYB4vBQRjJR48r0G8KkXmrt4cT4kmikqrLCKm3bkFQ2tws+bjJwqTt3MPeTKZRdx58&#10;g6C/AqgJw8PDBMiMjY+p35m5wJdvQEx6NwSlO456K/cDdUMUiayLGzaUa6kn6KHGjceExhkaQEPI&#10;11XlIMbOgotfSrKe+DuLSmhoqg8IFzbuZv39ve3tbYhfq0PNtZwkvzC8svh7Aib3Qw7/ioQ4PkrV&#10;NZVcWNTXWE/qbPsZgriRISNkcs28QKt9Yt068n9yA4yPj7NdkwB6kR0EVwYyS6hfHMxwzkL0zvBD&#10;DA8LdzMIXI2LiksRMYOTUjdvAx18GY6HvuYlgRS6h1AJXNK0bP0kIWB9bmpqhOlDIcLNXUbdDPVY&#10;mL6GutEx+yoNi22EHcnOyoXk9dG9jwMV2zTpbshxr4vnMeiq+HiofwQlSXHjNvaGTRmxTjQcThw7&#10;BXmqcY9Gu+bFq+fI12iRgnH5ODddCaOKi0tR7Xzv0oewz7hMqS9Tq7d6PbOLLBBIYOoVXLPsqAwF&#10;i1DHnwLV4R9/9PP/9n/+v/7p1//1wvn3YLJzcvPwtmA0e2h0dXn/SfVMm8wkiW5eV6K/MCiA2EMA&#10;eQ4ke7XYTu1VIIjf4tCGMdkUB9Fz7mHtIokE8pJYXYIYN2maJwggf4a1HzuqJw+v8gz7JnpYBHGz&#10;e2o68SvWaPW78zpEV0pLyzkFqq9aWLOIhZ8JhEguH2Lqy6JNKjkNJyy8/NRHl3GAHBlubGoIiC5j&#10;bnIxGxomVFA16hzoSF5B0A9i0Oow+rLDXVE2EBGMnJGeSRYXlQpNTU7V1dUYzMW8nh1cpTKrvMvl&#10;f2BgoLm5kYy99j7BLgC5Rp5ZE7GQCOKmTzmbtbQ2KxqlGGwZGVnMzYL8Ql9foe117htv4ZRDpCBG&#10;DnUzJBd5bmG9fb0OGIrAGR6NWE5dkojUHJ8+c33WYDfS0jVvKwRHLshfBEzU+V/TbTYc13v4EB9t&#10;JZh7m5oaDIvO8LAuWKxYmVMnz2FEd2d4K2AifY4vJwqBLAW6sGWZQgsVkhd1UV0kr65O0VsOFh1O&#10;9WdOn//wg5+gNaHlxOhJDQ1/SbJAoOihZqCwKMhwRKYIOoNPzcsrwP5z+NBR0jNdvvQhRCRKmeQL&#10;Ly/fhIGFgA6WM+1B6Z40WJ7xHQK43zc01kFKIr6AudjlBm3f4WC7ZNZNLJAc30NTr8o2bp6/yJhk&#10;I+EkoWtwGsEs0THWUuZ5NeTJ4EOAEcWdamBwQHF0sZMiM1RSUpaVlRMoKOEDhaAP8Wjk6FSsM2c+&#10;AMTJSK8uu2Ktguz1tLQMlNcSk/TkgcVrgJFvsMkzrr5MctfFhc1UL4UqUvWXJ2YNB8CMzKwo07Ie&#10;ZCPEF83BBQEfBcVEGTi6opKGBQhnJV9UUleZMKfoG6j4dVrqpVwLFT1MdbXIgXJw6WIlIe+tyvS0&#10;DAbQEGRl4WwWEHOTvmZqcDtWd7628lqMjY05w5iAMCYuMo1oCZVFZAnpAwh9spM5MN5UPgEnBdPH&#10;WFW/SrAwYijk+OQjXpLx0NvTTQpmVIa0EL7MKRw8CejZs3s/fI4uVlqlO1Z8l3piKWdmbdu2c9Om&#10;LTiea/mEodExNvr0+RMURbCjaynTbYVY0JWVlR8+dOzg/sNYTUjCqdHndPX2rucaMDIy1NHZMff2&#10;BLWWP6P1E2YEZBsx2cwlfjDosZKmpxvp7Yk/J55r9659+/YdPHzwKA6SJA4/deLMsaMniEunhXhV&#10;sGFYApkBsVu4bay4uT6oAaBb8eTJQzzbcaBwc1VdWzdDHj42lm0e93jXVjLAK2bwkhqFdFnHICVZ&#10;CZGCCnBkpPr2EbD4bqgZlJoVHXk4DRATzX7KOcB+hZx90zj8JSWjGa3u7kHFsWkZaUlcH8nlLMY6&#10;v4ZDPocx/Fy0HDRN1b9RYm7cfEZnhk5NTUNKdnd3aYGS+FCuZPiyiUXKczy5IhLKzSphe+AZ/Tg9&#10;1dnRjoyv5991+EkrPQLhfjDgtmkLy0SNDwcJMRyuv78+19/Xa6kzq1SAoQX3zW0UcbAAumYSdlNS&#10;XIpHAu49Ks3nXbj70dFhRRg9rANHX9AmzJOYIQ9fWeUxthJUWZk4+KPZnjjq1VizBOrGQEW9RAv5&#10;S8oNFJ+R6YzVlIxuaf2pKrszmq21tdXaSMn1Yfn5BWQ+gUmHAnLzLLM4q5zs3M2bthKEpOWACrzQ&#10;HahMkt2XYeDmgbrmSF7xAdOBN4Js5rt37927Zz+MuRXWbK80G2+tN29Twz09xlmNBf2NH1MUkktH&#10;xHcsZFR0bFwcKhgYPfHp4GiLtije8rt27j106OjZMxd+9NHPfv33/+VXv/yHixcukwetfMMmKGpN&#10;mTpttE5ecQ4BfO8rq17fe3AXU7ZzXw2uLzHduOdgOouNCRhKIrB6YN641UxCHs1pYj0WFt5heWSZ&#10;tH3RCiwApbYrImCyHpP4yCB/pgKR4TEdGcWBjxysTp4DVOpsvcvZmjrjPaE+EbjMIwIIO6leKylh&#10;RQQ41HGK4/zGwqU+zLgAE9RWU1uNu5ObAYc2hS0iwlFLJaHYiApi2KNXpKXAUCgECgNHNihdRTKX&#10;lLIoZrgTMfYCfogZau9ot11DYyOIiiJFFXGIbhNus92oNV8kdzkBByr3fOtGjU4fhj1m6JpfdM8D&#10;JjmVnZSolBiK5oAe9FN/f78WCd018cHTE+EpJjUuR+pbv/W59vZWVmk3HwAMwYGhQXSK1clfy73X&#10;zAmW6guqxKJQ8ewjKFZLonMqTGrWo4ePIzQUKNlZTWP/RnJJY4tV1xpanBTNLU2dXZ3OTLQ1Z6Ku&#10;ByxPSVSNjxHibGYN0lWy5+UYvCQrCyFj6JhAMr7xC2O6dcs2nHX37jlApxKoT6j5xXcvf/TBT//2&#10;l//wj7/+r4hF/uqXv7508X3aQHJtJBJMOQ/niFXPmypP+g6B8fHxxsb6BxV3MSP47itBX7K5xydx&#10;nIqJjQn6xvqngQvvzM/NES2iEii0tOamcT6FXgudy4N/Os7dX+V4SsjeyOiI4gLIKEKCje044Hxk&#10;qDmmSpyhYpW9ezhJkzdZ/cTv7iHj59pxoyADrBZ3P5OUn2ppaVZXVvUdKAwnWA9CgCcmxtW/Aq3G&#10;No12Aeu/OrGrXp9AKSE+Li41NZ3tUpGXJNiTrnTtEkE6adxy+xQYcGOAJSXjhhZS5wokxRDCUxnM&#10;4Ebq2LLSco7RKuX45V3WEm7Q6iJOC/NGKDf/daYVMKqoguCBhDOali+2d7QRe+dmwWKYPiKjx8eU&#10;xqqFlbWVkKMpPFy/EpQV1F/fUFffWKelayiE1XvL5m3Ev8Kh6yrTgXLQRiS+4eSJM2T8U9x9FmtL&#10;WjNcJoMsPBRwAAqWDyVGf3XxephRtEs/uPyjjz74yfLf9y9/dP7cpdMnz546eebk8TPEZcNO7ty5&#10;Z8uWbficE3POyQz3LnZQhHu5kMD3yynNgTnmtk+0tDQhK8l24mYbl9tAe6M+lqUXhwIc4/E8d3lt&#10;A7Z6nNXWqRjkl/ea6SwpwhQBOyJ0VJwbMqQM5hlFXpIzH9sxNxNdJycdjfOoDEvHh+VLPZ7LnJ4O&#10;3ak8alswPoT8Di5FqWlpWnTB2Pe5qvGL46QL0TJ9iGZxb8HJRQuZxSWcyDvS08lx16vuJh088aoI&#10;PihKkpmurz2E5mjcyr1qyCoPo4jV3dOtyIAzK022okDL9NTVNF+XQwwvPavSp6YoZzKX08SEJF/X&#10;Vnv5zA4z9UKCouPhgrF7LjjmHWRu/alwGbqEUEmaytRmMKiMBO29s7RArrqG+6GOJAqkTaPTEejk&#10;HqG9zgBIWmMijhEw0VI4yxG1Jc19eppOx0MtdVu9EHbqhMREkreYjKqexQFzLI6oDQ31HCpcO1a9&#10;whaU2HR27doLKcllxF9Jw4xkNXhKEkOOx+byXwK0t2zeigcsBii6k+WesyzBBRCRRGyxHikuoF5B&#10;Jg+7EAEmJJEXr6te1dRWcScJjsnpF5yZStgbEZdEr9AvFQiFj3Je05tPgwFv7EnGriRMSiiMoJXb&#10;aPKSY7hiKab+wLyHLgp6pQEHpZk9NoabSUhdpAOumxYrbCQhSUlFdwlFY/UAF0PEanysq6uTAHwX&#10;YkJUEHOT0NqhoUEt1cvNycepmQGvpbSQKgT3heKiEhY6lXu4kcmhr4c7oQuhm52ZJSEGI02FAcdf&#10;HhsPp0F/3QydB5Y1hGwS2PZUPg3fTQQivjK6fPdUKuPtu5ACSBwwQdSv1U4eRvGiQAsbYwPeVVrs&#10;NEji9OFs3NMDgC48V0P7wkviEK2lbrj3wqgwZrWbok1nyWniGLq6u3RJP6ekppaVbNhQVh4oGaWW&#10;zkGOpmgNEQGclZ2ja13t6u6sq6/BHUHLYPB2xdD7PJOXTYcEQdu37WRA6oLIRiVFGccGaPLKXxHA&#10;YlBd/fr165ednR2CiwoCbEsc1nFARsxVpRx5dxUEZmcQA/GJbp2WA5n0XYAiMD9v6LWTrUVFWZwh&#10;hHxzZmZ2IIYdUHmTmoxGkTpAOzHUqh0ZEYEuGPeisDAN50CuQBB/yC25EEYzM89YR0c7gaLq1WOo&#10;5+Xlo84ZUjG26rhZJeAviZcD95/ISKX8HkR6Qv+58DbIREBrFc9c24hZrj3IYuBLpU5R2a6Gsy8a&#10;Hs0ExprJuG3+gBsbELhxow7E8xh9jXKfwykmbGK95DVTkC4cTU88VdWT9lgFY99qbWtm3XYw2YZH&#10;SBiu9xhFensUhVCtj9HjgIa0halTrFn+jqqS1ryy6hUCJh61ba2HqG1hQTHBstRZO4u61sc1/Lul&#10;3k7WE/QJdfn2EiMC8zs8MqQlA5KGRtotwkgQFBZWXrYRUrKwsMhuMXre03Ae1VMRKSUAEeAMgdDP&#10;9ZvX8GkPwOq7q8ocR4jfZHcXf0nfdQzWeF2Ww+8PFuuwFUMlaz9V+A4EKVk7AhwBISW5karck2Nj&#10;Y9G+QUU+cO+iXAiRNNAOrxToCwS4C5FP08xMqMQQUTfLbbyvv8+FWZJN+ctJjijoQDFDFZG0whoI&#10;GGK2KhYVmq9jdEH7jx8Vx2r6lHSdkOAqCa99gT+zYHJysqOjTeWYwXxEJYDQNF/U0J1lkocQdWYC&#10;Y1Wqx+7DxORSrb6gqVRD5V0O/1B7AXeYxChpSVtwelFp/uK7xHFj5UIehGAkLQXqKuQ7PZDBgRnl&#10;VAr0MlsJfqZk4tZVvaXlmNa4UYw3wzry0VFb3LeLi0vIQeKL2jpTJq2AVIV9IyxJyxcNZfnhoZqa&#10;Ks7/Kod/LZVRKYQ1E1Prvn0HieNe55gGxFtqLLykSleG+rskTat4eB9PSRUjZ6iD+H37OY7AS6Yk&#10;pwTuocrlXWnm05gyk95o+zGS08XFC5WsDdDALIjTCX64iucSJLGY/oF4Lfm+0wxhq4C7UwXmiNNQ&#10;a67xXCY5jGrxHTBCucdGkdUbHBxQiWDV0LAfFmFoLIyPIYE9qeCKtVgkDheFhcVobMXESBC3zb6K&#10;CMe7Kpf7oYoBhq18cGgAupmQHZv18MFr0JFt7a3kQLOd+tZkK6LJfuaXRKg+gMSjIrFr0KGKPkdG&#10;yFFCIgEHKhIBHlXXZw8F7u7JJkLWO6grLdigCWaEcvf22J5HWqqxvBAidmvrajC/ISOr+AnIXIYr&#10;UippmkBbWh9rO25pbcZxW1FcyCqW2lo5RQiwUGy4f19nlSCOu7ioFJVJlQ3IaoWpPjHy7PnTifHx&#10;wJ28NIShiJwjLLkbUm4KL+nfORLAX+dQSDqqFy+fEnzhqntIIGJqRaCwUHIkVV8rAxEBZ+psakHO&#10;6/0Wjq7rdQRC6q2VlOYYAoa2KD5Z01Pzc0pDC8F7ch0EcoZfw86qSM461mvyIYMBiYziMmmIW+nI&#10;tMZlEtW/9o52V50HjJvD6GhDU70WAou0nlxpUlNIPhstQ8geAmY8YBEUhgp/xBjDAba2tlpLgnV7&#10;DVn+Fl6cnIonJ5WU1qF4UEhMTNKTnEFX03xaDr0JpWtkkVZwjyNvDNaC1JTUwD1CB+juaUTIRkQy&#10;o7FyaQmih44kYQsuk1oWbV1D1/JsaG5pwrdXcY8z05yGMc3TUtPjfOB6T/lYR6qrK7VkfTBFxuLh&#10;JbGX+FF2UFc/IoQKAZeTm4fzvnqZExOTjY318CFa+F/1+tgogZg/8lbt2LELZNwQoS+8pI1ODPVX&#10;DImN2VmyUD178RTNJsXgi1BH02w/B6n4uARElwQN3yJAkKnuOFO0BSV7sG97zd2lm/riM9hLFW37&#10;ON5aKfAC9HLi7l6S2q2MAOGiWVwmIzSognJnw8eltbWJ+Dv3wI1jC9qvra3N6lEdXPZiYmMQ5WSq&#10;Bi734feuwfUmP68wLS1DRaDTSjVWVf1aMYOzRjRYt4eGB+sb6kx+zQ7BZol8kZwBA5VKnLvGRjlT&#10;1Nz8PJmCiGXBcdL2F4EuKjIaAVOZm7YxtP2ilbSHoYu/FRPcdjmLL0KoccdUX7TVa7JYAmvOxORE&#10;d3fnpI4Ur0TG5GTlmunXwzRW0iqKWwmBC9U1VVqIXeyXeLjn5xfiVae9qs4XiA8QEQ/QrJgx1J0c&#10;0ZSHlCQBDg6qzrdF/YsgABobyzezKbskXZiG5UMdFykhsBDg6ICD/ctXz+vqauwdvwKrvQ7Uli0K&#10;xaX09Ew5UTmAtnxCENCLAAFoRIkqhvYgLon9PJD9JRcM1l8376+3p6S0NxDIycnlyoEboHrHmTFN&#10;o2T/RC3OJTibQoRDPT1dcFjqZ5WY6BjcW5BRi4zS4GfhEoicr4YpfhKXlppGgIjK1+HBEREyHYJc&#10;Md7YBUis1N3TNTtrM8bTzMwQiVBAqJmoiWJhhtrmcxlFRrKghASkS2F51JcylWEZsu9iVUV8EIl8&#10;0uCog4AfdF19rRZaTb0yVgnYt9raWpjjZM9ULBMOnYDosrINWCAUi1rxdVRuCTbv7e023CaUf8jH&#10;SA5uMkq5hLdSbJCxVsQnbCjbyHlbS4s4WrQ0N6GvrVgxv7yONE1eXsGGDeVkonPJyim8pF9GQgB/&#10;1Ay4GK94dJ9wFRVt7wCGwAdVJzUq+1MGOiOSNMIH8EqRgoBPEbBcJhUlAiA7oId8Wk8fF74OZnbe&#10;lqOQjysmxb8VAXwHOJ0jymYwysqcMtdIXCbxKHHJfZKJSX2Q/DMUPJRHJgG2hhxYWnpI+bL5YvJg&#10;fUE/kesQ93Pbow4eEKYAicmhoSFfVNLbMhlpXV3wpCRAsMmTmrxkVEF+AflbvP16QD/P3KQ3zTwn&#10;NqGjhNiYOAISAxcH5JnZQNWXKX8hAKUONUkot4o+w2LlUXLs6+/p6e3mvumvFr3xXVQacOHE9mZ7&#10;lC4WyA6CfAoWwVjfjNie3h4WRmaU+nDCWRJrXElJmRbvQpd0JcceIkX41YU/Up4DmvKeOwwRdtai&#10;wmJOgBh3HP702z4nvKRLOiJgqoGEPLq/OEuy8CnKVAdMm31f0ajoaLJe8OP3TFi+b6t8QRAINgQ4&#10;5ZSWlO3cuWf/voN2fw8VFhRHB2wyDY6/HNanp1RzFwTbyHB9e3AvQpEtLy9fi24ULmz9A/2c0cfG&#10;XRHTxLAktqOtvU29H5DgxHaYY95kJKxBHc+szOyCgsLwMPuuVSw4qPoy2Bhy6vVRLwE6vr2jTUVl&#10;DL0zpEuJcHdD8gF1QDwvgcWHWMKtW7bv33fI9ga6bet2vL89/6jrnlx4BzUYltAFlyWh9hAoU40q&#10;nq2E/6rvJizduEIbWaR0pJP2sAmrPEZ9kLxs62glE7ciL2nqgcQyVi3dHvW6LS/BWovUSUlKxlkS&#10;EWoEGTGZ+KKqfikT6hz3akQVzew3qnH04NzT000eYPdw6J6jmpWVAynpKotO2D//8z973gB5MsQR&#10;QP+ltbXl9p2bdfU17Bkhjoau5rNLoRi9sXxTaekGXWVKOSsigIYR1xhUinXhw6li08YtmD0JTNNV&#10;ppQTcAhwn0RZCZMyg2Hzpq12fjdvJQYq1tC7CUhjISczsj28ev2ivb0N25VKDxJiU75hI+5UWkJs&#10;PKkJwqCGpa2nm+gnT55/2zO4uxLFVlZaHh8fSDkr8dPBvbG2porwNMWbjJkCagEVqrycPC5dKmBq&#10;eRd5sufPnz5/8VRR+5XKkOimpKR027YdhLPZdvHT0ih7hVguaex93FeHdFz16V8cHslgw33VBiDM&#10;bgJuKitfqkTvQhBEREZmk2A1J89GHewhueJbwPvi5bPXla/A1t4kov6JiYmbNhk7CAKmNupmBpIb&#10;yS7w3NTiNEBEOdwxjl2+xtZMrJHAWCov32Rn99y0dcuWbaUlG/Bl9hHRY6M7vH3FmJ5NDbh99PX3&#10;qjBfIMAKvGvnHj+swBxf1q1DzHdsdFSFoF+ELjY2FlKMdCvegqn9+ZmZ6camxucvnjDF7E3wxSrR&#10;QRxvdu7Yk59f4AvXewbP02ePX758zpFMEQcmflZmDlNy29YdgSwx9CYMxoK27h2OB93dXf0DferH&#10;AyYviw9jVVGcZPX+YsckpcfrypeK3Wq9DgjcXPbs2VdWWuaHteLtbQjIK5CWLpFCbCDAlHjx4imX&#10;T8X7m41PB+srVvQcfvKuWheCFW1plyCgHQHmr3GtSkhkFmNgsPfLyRuLpbrlVnvrPCyQEDzim5Be&#10;wt3Dw1fkMZcgQBLGwvxCJO3U01NyYUMGvr+/D0c2N7QO/UECO6YmNVQGzogQRea4G9oVBHVgzUxK&#10;Si4oLFYZdYw30jsQXwlr4F9M0BceHBzEt8s2Z8G131Q9K8f73r9tcf7rhgdZTAzjgX3Q3gaKtYAj&#10;dEC7dDFy0ASEelAhJZ3vu6VfRIEXI31GRhYRYOo1MWT7WgiPdYU3NOqBZm4TJZurhQlLH/vIxo2b&#10;fEFKUj4+Q6yKUMPqXQCFiv82LGowkZIWLOvXrceKTFIHLaHcxuQdRHegSx1zx0rANIh3M9agxMRk&#10;xz7qyYeEl/QEJXnmHWYdVoWqqteVbkqAGBwdw7kcPsOnZpbgAEpaIQi4FgFuVhzdOHHa+wn0Yx/O&#10;ERyFTULKzwSBa0eIayvG2MM/q7i4FOcUdccoLtXcJPv6+rRc4VRA49DS2tbCmMQhVKUc610k/wiw&#10;JfhLHSL1ygRBCcCIW3FZSVl0lB13y0UERkdHCfZsa2v1IyZYZch70I3D9ZR9BtwybuH0Fx0d48e2&#10;+O/TxgZqew+1NtCAnpusnCRNYjzbprb913fffRn8owz/5RwYdnWxC3BAQJZpxRru96ahB9Ld1Qlr&#10;rN47aHYRXkP6cqa89naR6IZRhFOnYhpGq2IcDCAlMRVor6ffCzT80xMS09PS6Q71yhgMSV9fR2eH&#10;elGOlQDzgF42yiFus4QJL+nYGAjoDxlZHWprq6trKhH21iIhH9BwaKy8sZFHReH+7aO8bBqrKkW9&#10;BQG3qAVLBwkC/kLASniCu5D4S/qrC2x/13JWQkgEXTDbhSy+SEATen+dRjaSQfXSbJdgRZTDS+LF&#10;YLsQ60UrGwkaTHiOqDj3KVYj+F7HQ7y4uAypNVxXbLeOWLyurk46Wp0vsF2H2bm55pYmLPcqbptQ&#10;ANz/cVv2BVthu2nyojMIEEk6NjYKAYfjrR9HsnpjGb35eQWYcMiXol7a9MwMSaWZ4OpFqZRgubL2&#10;9vfSTYq9A12bkZGBuCRpgnxBo5PgDbhGRkcU62nBBb+MJzIUqgp67nzXimIm+Jqf8HDVVNSgPTwy&#10;zBlYRZbESaBoPnQkEihYo92249g/DTiJoHzLjwgw36ampkmL9uz5k6bmxkAUdvUjemt+mhUhNiaW&#10;6BXCxNZ8WB5wIQKcVAI37saFeEqVAg4Bxv/4xHhnVwc3Ky26ZgGHQKBXGBct1I0TEhPVT6iWyF1n&#10;Vyf+s36EhTGJzilm1JHhYcVqgEl8XBwa+XgWKBYlry9FgOwuebl5RO+GR9hP/sB4gzIgxBIBAS1X&#10;cRt9RCoMQ7VzaND2SYBbIqMLQkclQbmNmssrLkEAwx4bqGnYC+yAA4JGIN0yMzPJl6KOLd5/PT1G&#10;aml/TW2aYF6BjXxu7GuKLbI0fwh1JxO0YlFve50lqKu7A0kddcSoLYszv1BXPqqt34vFDoRDKAyd&#10;OkeMSR733kA5AxOhjyWMpDcu1L4QXtLv88LtFWB1wwhw+/aNqupK/3pAuB0pW/Vjl2JlJGFC4ErL&#10;2Wq3n15aIKRPQ0zfYu2ZHUR2kA9K/RDgJ0Tks4KAKgKICfb39aLZj3eDalnyvj8Q4JCKWwS/utIy&#10;Dg72Dw0P+nFVnJgYJ8JjcGiQZD6KiJKJmz2amAbCbBWLkteXIoDrEIR4UWGxoj8ORhF0AyAO1Pva&#10;RgcZnm7jY4aEhULWLGYKbjukPrNRAXklCBCA86qsMpImoQkQ0M1hUsNk4YaGq5061wPLRhYgGFs/&#10;Rulh+aACxHFrccoxcyRm4X3vo14mfNvwl1ROzmOpIrDx2cvB5aPWaS/W2Nkzc0hbqi47wBBF2RPZ&#10;AfUsOtqbubxA8vilJKdkpGdERkY48DmvPiG8pFdwhdzDnJbwlCT909Pnj7ED+PGaEZTQm0Hc0bm5&#10;eYQyBWUD3daosPBwfjXWihkxMTkxK3SMRkylqEBDgEzWNXXVZOFUCWMMtEYHW33ZjEiDnp2Tq6Vh&#10;Q0NDqFwNDA7468zADaGmpkr9JmkEcUdF4laAADSRd1rAkUIWEcAuW1xUCpGhggneTETrt7Q0TSvI&#10;O9quAD4ydXW1eAersKIMLagc8jDYroa8GLgIkDKupbX51asXWuQL/Y4DayYSk0ayaR2hygg1QPrj&#10;j4xDtF+aBs1E+h3CydXTW0N+cd0jwb2PthJTDWCMPGDqXreG3G18Aq6vwR3JR6YmGoiCjRZe0siX&#10;3dmushE4NsKRj0M7LiUljRh2xz7q4YeEl/QQqFB8zPQFG29oqCMBN8aigDACBFY/kSoDB3KCd1gc&#10;A6vmgVhbQ2g/Ll5L8rXF5uN8iTXVj7bcQOwIqXPQIGCofff3QQDV1FRzILYdxhg0gAR0Q9iJcOVQ&#10;P6ADAo4/XV1dHBv8wksaQdxjow2NdZOTqmJtVjaSkuLS+IRELcgE9AjRXvmwsPWkBE1OTlYREMDF&#10;jADYltYW0s44P95wlmxuboSdVJGwQFkSMR9d3srau0kK9BECVoww4wfnj67uLugk5wewL5rGeCal&#10;Bvca7jiK5XPxZDcBIoBSLMrW6yRXmMZfEsVGlQlufRrXe7YSLBA+2kqgbhG1wFWCO4mtxv71JSsb&#10;HucBLarTipXx3evsO6y60HMELCq691pyRl2dHUhM+q7CukpG/hXemQh9Hw1FlXqqLhkq35Z33YwA&#10;uyPTrK2tpbLqdUNjPStycOyXrsKcFILs3Dk5eVHR0a6qWLBWBkEr1Dz1ts7YzAI8EaReQKS0UECA&#10;7QD5Ai4MXKiev3iKu0cotDq424gfB1cmLZYbXEsgrHt6utTvcjYwx8UGV03C2dSzMKG+lJaabiQr&#10;171x2GhX8L0CbQG8qalKo84KoGtvbx13XN+WqMmx0dGOrnYoURWrTEF+IVSOC6+IwTfk3NMiBg+G&#10;EzwBX7x4VlX1mlUraC5ZCfGJpL5JTEzC8KAIuCFYPDyMSoxfeMmZmVkYSZwlWWEUG2IkWomMwD2c&#10;+FnFot72OsOJqrLrcX1X/ERYWHhcfDw9iNSGYlEuf53bNxKT6r69TF7wJ0wkIOLn8JeEd2bHUWRj&#10;fdG5qkuGL+okZboBASNAdWL80ZOH5OBWl/t1Q4tcWAeWfogyTFLoS7qwesFXJUa13pMfnCS5RFna&#10;gw8raZEgsAoCeDFAPD179viba1/X1FZxpxK4Ah0BbiBZmVkEmmlpCOcHf6WnJKiWBM1ktlWhiiwQ&#10;OL6npqTi+0NkgxZYpJClCHApQtsUeAkYVEEGnybUJPpIZzypSh94VQ24ksGhAVZCRf49P79Qsip5&#10;hXwQPMzgQXyADfTh4wfoZQVBixabYESJJiVDtav4QVulGXF7E+Os58Cl9/TuCeB8ur29rbu7C8rJ&#10;k+dXeSYiPCIxMZmFzneKjUBkWOOmNHjdmnHciex6QW8swTcoMyNTi+cgjDAxIiYvrDONgeLAW/66&#10;SZFHupZxFl5Se48HQ4FMKrzBb966Xln1cmhwMBia5Mo2sBRyGI2IcJ2+gyvR0lApX+wWU9OTOI6p&#10;X4A1NE+KEAR8hgAjnFMv0kUcfKuqX9+9d+urrz/nl8zLARG34jNggqdgDCwYyUqKy7Q0ichWLpO9&#10;fcYxXUuBnhcCP8WFX31NNnI4JCYhLhn0dzPPsdX+5Lr162DDoSZVSmYJIsdRZ2f7yMiISjnevsst&#10;lEE+PDRE4mBv37WeJ34QD+XszOzg1nGzB07wvWXkaOo3csQ9efro6jdfffzJHwg4QIXAF0dT/6KH&#10;aOymjVvg4NSpSYyg7CZsJep6wd5iMjE+jkPr8MiQurplQmLiti3bCYv2nYcaGQghuLmSqA8nmOX0&#10;tHS4VG8RC7jnDdNjahqZHtQH6jumrhdzXF3f06cwYgsk/oNsPz79iu3ChZe0DV0wv0je7eqaqoeP&#10;7vf29sK5BHNT/dk2Q+4wKzPbna7U/gTGZ982Qq4N/0Zt654hZDY+jilV1Fd91mlSsHMIcL3H4QgH&#10;eTyA4B/R8UDEg72Au9Oz508ePX5w/8Gd23dvXr/xzZ27t16+fI7uUjBFnzkHtEu/tA4p9NycXPQu&#10;1M/onM5hbfBic/iMzlKMVRUPF3XZX2K7MjIyCwuL1NFwaYe7oFrsySmpJIPPVImkM3T6JiexkYyM&#10;DqvfyT1HZWhwwPClUojAjYqKRNc1KTkFxQDPvytPuhMB1hyWO6SW8aKFIYLSampurKurIUz7xctn&#10;7KEVFffu3rt94+a1m7e+ffToAdsrt62gPD0iy1tcXAI7Sa5Jxc5CQBZGsq29dWRkSLEor17H2DA6&#10;NsIE16L7GR+fsHHjZvgv3/GSRBATKzA7q6q6xn5HDF9aejoElleIBeLDLLwce2An1ftlfmF+1hA7&#10;Ju+Q07ZYr5DHFwqnKH68esuxh7Xdzx2rsXzI1wjgFMNW+vzFE1PRQ9V33de1Ddzy4cjYuXOyxRfD&#10;uT5EzQrl6YgInWlVuQ4xZRTDuJyDQL4UwghwY2egEvMI+UgOUM5PMDgE26KJ09nZ0dbWyspfyyWq&#10;2rhEPX32qOLRg3v3b9++c+PW7etwkTdufcsf8JR89LiC2G38PkIYy+BsekxMDBKTkHHqWRq5bKPM&#10;1dXVgQy/k1QRnjX4S3LbV/8o/CwOpNBGeJIGZ3+7o1UYaFE2TUlJtc3/Givb/BzaagMDA87cCS2B&#10;XWRM+wf6VRhwxlh5+SZSEKjfit3RmcFcC0t2H9c5TNHk3mV9w0uXAQAFiRmvo6MN51nSbbE5vn79&#10;8vnzp2yUDyru3rl36+btb6/fuPbt9avQkXfu3rz/4C47LKLMfolNdqaHIHowNqAei36f4ti2lPuw&#10;kg476w3NyR6aT4tKMgRfYkIiMrLYIXyEvxHRMj3Nuc627/ZixViHjZNAarreu5KPGq5YLI3FY51o&#10;bnTVFItioGLax/0ZS5ViUT59nZbCxpL6xqdfsV248JK2oQvaF/GWf/nq+fMXz4K2he5oGFt1QkJC&#10;lvCSDnYHzpKclrgFwU7q+ixbkchL6gJTytGCwPc6qtb/NX44s1oXKm5TsDZQkPX1tS9fP3/85CEu&#10;kNeuXfn8y0/+8umf/vLJHz/59M/8fvbFXz774pMvvvyEWDO4yHv375Dchrzb3LtwpQxK/w4tyAd6&#10;IRxY8XDZWL6Ja4l6W2DAOzo7SAwCZ6Remocl4MMLP8UNzcPnV3kMDxc8KUw5MOEl1eF8awncDJOS&#10;UgoLihXdc1jZ6HrHQrnROGKwYdpRgcbgJTcY002Ru1Gpg7z7BgKL+yZ/v3QPZR2D9WaA0e/Y8Kqr&#10;K58+fYQLJJpXX1/54tPPP/7zx7//mD30sz/zZ/bQL7/6jL+HjsRH8vGTCvwlcZCEwcQuGAqWbIxb&#10;+Xn58HGKY9u0p87it4jNSd3a5PloZ4K3d7Tjha1+4CHpMzQfuwm6DZ5XwKsn2W3Hx0dxLFUXMLGo&#10;OuK4FRdkr+rvr4cNjeOwcKxiiGmqD1R4yaHhQb/kaPIcQJpJ3KDxH1feXYWX9Lwrg/9JdkqYfnZQ&#10;cnA7Y3MOfkzf3kJcqRMTklKSU925NARn1ywg57Q+LDxM1zXTyAQ6acRxO3nxDs6ukVbpQIBT+9jY&#10;KC6Qra0txF8/ffYY90a4RW5Kf/jTb377+//8/R//95/+/Pu/fPanz7/45OuvP7967atvr3/z4OE9&#10;rkyVVa/w9Whta8b7A3cz8pZwHHfyGqADAClDCQE2I25QJi+pIcZnenoGJ5fevl6cypWq5c3LcO5E&#10;j3OP9ealN58luNjKx0LqBpVy5F1PEGBTJktGaUmZipwZKxW0RU9vz8CgElHoSYV5hq2fwFI4JtZb&#10;D19Z/hhBnTQ8M5MYdpe6rthuWuC+aMooDxFAQMQYXo0PHz24efs62yVakL///f/+7e/+4w9/+i0G&#10;vM8+/8sXX33K3nrt2yu4QD56UoGwSW1ddXNzU0dHe19f3+jICAFn6iRR4CLJHWfz5m1aEs0DI+Ed&#10;WB1wYHQMEIZBX1+PesYbKpybl19WVq5RQmo5CNzf1flTq1gjI2t0TEpKWniEqguhY52l8iGOPbDn&#10;6ouwFZAENTyjwyyq0qLV3zVsLRhckMN05Y/wkq7sFn9UioGKrBhxB1VVr/r7e0N5N3UG/sTEJDxT&#10;tKhaOFPhIPgKxiF2XL2YT0xMGLzknHMOQUHQEdIE2wgw0hhv8IYEX5Pcg4sQ7u24PWJPItSaOxL/&#10;vX7T+CVkDFfHW3du3L1/u+LhPdZ2aMoXL58Tpl1fX9fc0oT6FT4IhGNz1mfx51bPiYrCuZhh9eVD&#10;Qkra7qYAfZEDOlxJdlYuSaj5g2IruCgxuuCJ0JpULMqT160oKr5ImgLFoYsnAbeUwoKirKxsTz4t&#10;z6ggwKgzcr9k5+CgquKhgwwc3txYZXy9dlkjDerKVHOzz4BzGabVcbHxPiUsVLom+N41JCDxLEP9&#10;tq+XyGvIR0s9mdhqdkx8G41fREuQgLx5zdxAr9+5c5NwbAhKktUQN/Dq9QskI/F8xOhieGf39eAz&#10;C4dFWDfKktjzoCNxXkNpTiXAPwiQx+2O4U1SES2Zf8fGR/G+x/DgADLWBO8f6EOogbBo1d3kHSOh&#10;HK6j6IH4zg2Fm8gooQlz2JJVEWI5Co+IMJJxrwsJjoj2kpVIS/Jx8MdSNT0zo9oHIfx+SIy5EO5f&#10;L5rOXGKHZm/Ga93lTshetMrFj7JbJ6ek+G6XcnHT/VY1HNcR14+NidMFO+cVEvbhXIyl0m+tkg8H&#10;KQLcamAJufpCQeKb09hYX1dfQ+wY9yJuR3CRFY/uE2F9+46RiOba9Ss4P+K+cf3mNZLSPHx4n0vU&#10;y1cvCL7mxfZ2k4Ls+46CJJqbu5O4QwbpwFFqVnh4GCaz3Jw87GZKBZk+ZVyWYIq4Lyle7TypCWwU&#10;fP1Afz/UgOLnuFHjyJaTk0tAgyeflmcUEcC1iki69IxMFTacTieGjoUOSVNSEChWaZXXGWmGb2ZP&#10;F2puKiMtJSUlP7+QM4nwkr7oLByCoCDhCpGAxIcRU1x9Q21NbXVl5atXr54/e/b4IUHYFffYLmEk&#10;2UO/ufa1GUBw1ZAueXAHSx56VpWVr9l20YKkBCIJKIpFhn4nFhsePMSZx9V7zbA3INGbmYWVCw90&#10;lS5mlnEtxV+SX5VyPHzXiDsZHyNpG7uJh6+87TEjBCEuDtXm5BS2EiUQVq8JmobU2fSQUCUmiWu2&#10;FiVdFyVFDH39Os1E3Qu9RcV12FRMwm1/VOJNVbpMeEkV9ILnXTZX1FIwCbIBc6YPnoa5uCUZ6Rkp&#10;SSkurmAQVo3tJzIiEllPXdst+xCnAet4GoR4SZOcRcASgrTicRhUsIc4dOAOCfOIUtUf//y7//Wf&#10;//rv//Evv/nd//rTx7//4otP8I4kKU3Fw/s8gwcHEaymuF6P4f84OgIlhNeGjExn+zDgv4bxhhiu&#10;kpIy9LDUG8OQNv2J+mZmfe5BwGUA/dPB4UHix1Vqzu6A3j+EETENKu57KnUItXchghEQwEGVZIAq&#10;bSfY09J8ZBlVKWf1dxlpjOqu7i4czBW+sg4qNj83n7brOpAoVCZ4XrWUlNlAkY/AFIdZ7smTh9jt&#10;CL7+zW//43/9x7/8x//+19/9/j8//ezPX1/9/NsbV7n4YMMjjMCIIcCA19OF1y3+j5CPpvVuRvZQ&#10;lcFB3jDWUlPLTomVM60Owzgw+tobmsbS40QNtrW34TKp0nbr3dzc/PS0DJg+9aJWKYFTI4N+YV6V&#10;lOQTeA6SicuntXVV4YxMhGvoIA4/yhVbwBebxUe5nNAtQL0PQhe7YGo5OzfGw6rqShXbbzAB4kBb&#10;uPWlpKY58CH5xFIErOOR4glpaYFGxMfsjEowl3SQIGAhAJOIXwY8I6r5//rv/+P/+v/+v//zN//2&#10;xVefoRGJg2RdfS00pRl2PYi3DrZxvCmJNoLMlHVbhpAuBKzlkZTciYlKDNFiffBfg8FhbPt6lCJA&#10;wEkGbyYuaCpomLeUGOQOQ+pupoKY+rs4qhDsWVRYpIg5ZnUrlHtmxocRDLhuoSyJ+QfDj+22M784&#10;BCLmo/E0YrsywfEiodNMf+IJrn179Xe//4//+7//f/7t3/9/f/zzb3GENCSqqivZXrtxgiOJOnso&#10;Po8ThlHZAZ4rOOC11wpc7/Ny8xQ90axPE9Vn5D3vbPf1eZszFWH+o6PDnK/stXrxLWZ3aekG9EBU&#10;xHM9qQOxw9DoKN0r7rOGWQ4Rk2hVFRdP6uySZ0yB4xQ2fTxE1aukHvivXoeALkF4yYDuPg2VZ9nl&#10;2vDk2aOqmiqHk51pqH1gFsG6jz0qOTkV1/HAbEGg1prtB1cgIymeBrPYdyBwCDAs89NTgQqK1Nt/&#10;CBj60wsLXKRJNYagFUmxv/r6M2LKHj4yXCBr62paWpq7uzu5R7E4W4FjrNjQLpzLrRTbVgn+a4F8&#10;OQgRYIdC+S4jPZP4O/XmDQ4N4sM7OjKsXtQqJRiiBxMTXFn5r+KMwEcyKdFIw2Jm4pYfJxBgyJFj&#10;gSFn5UW1/UkjwnpsFK83VksfublRrPGJjjb8YlR0pYmYSUvPiNaR+N42XIH+ohVhABmN1DLM45Wr&#10;X/7l0z8RRkAU9tPnTwwNk6Z6JFCsTG6Weomh/Dg7S0wCfQeJI4HYvh4DSMcSxUw0tzo1SUezlbS3&#10;t6rThatuJXPjExOox44oy4+Y5hb0mrPVk5Kv2U2MbWzV6ouesRSHhxNYtuYXg+YBuikiMiJsPX7r&#10;qpyYpUxqegzYN1kFDbD2GqLaB/a+Km+5BAEjx9nIEJ44yJBx+1U5Y7mkRQFRDRZ9UtSh3uVrx/6A&#10;QMPJShpx3FFRxhFhvc6lj02IW5DiZdhJHORb/kWAocJiS6oZrkzVNZWkw75z5wa6kDCSXK7Io93e&#10;3k4cGQdN5LGM25PJP/q3zvL1kELAzEOSm52Tq95q1kaIddxPfOqXhAsbCXZwlFOXnCekixTJGZlZ&#10;ZEhTb76U4CECGAsJ4k5PT4cU9vCVFR/DM7e1rZnV1UdOVVgh8ZREbVDl5slRJCszGx42pO7/Kt26&#10;9F1rA8VKx3zHekc+t/sVdxGFxLaHsAkmvaamBv4JmkZyuOnC3HY5hlZvcioSDeqaGDA+3FhhDAlR&#10;8t2JCKsvpy+SGuGeabvV1ovI5qabthYH3A8t8R91XhKSDqVFFeOQImh+eT06KprO0uAt+c47mDzY&#10;GnxKnfsFIsc+qvNy7lil5UNaEGBZx37Y2trCRo5vvMwiLah6Uggn0aLCEuKVJH7HE7j0PkM+bjLN&#10;6UUe/gidKfFc09tTQVkag4TjIzQ2TA1x2d9+e/UPf/rtH/74mzv3bhGCyl2adZgwEHXl8qBETxrl&#10;GAJcSwg9y8vJV18qGfOIgllOLr67TOIP1dzcBDWpHsSNQz0btHFLURNEc6yzguNDVvh8dlYO3lUq&#10;LYIHx18SHpx9WaWct70L24XTFmdm27wnLeXyT6ritNQ0WBtfVDJYy7QcJFlJcFnt6up4/PQhMpHI&#10;Ln/19ec4WNApUDOSz81tvZ+UmFRSXEYgs/qKytkJAVB1p/hVICL6CVIbtW6CVBSRxON+Y/kmeEkH&#10;zA+6ImfWrw+LjY2NDyV9SSMfd0JiVHTMeh2rMem2jF/xJLA7eYSXtItc4L/H5o2lEQNjVzd7uUSh&#10;OtejmA2RXGHHUo9rcK7SQfElTkXkB8zK0BBRshQPji9YcVW8J4ICXWnE2giw0kLQYAr6H//yf/32&#10;d/9R8fAeAWjiDrk2cPKE4wggM5KamobPoPo+hftJa1srdlB1b463wTA8MkwQ9/i4avQujYUtKisr&#10;Jyep45CH9AetdEMZGVlpaUq625BWJE0mYQUUhnZAuW2S3xmRXxJ/2w4w4gTIzOJXgri97SCMdjir&#10;oiD58ce//x//8//+4stPydVpxewLEeAtmI49j4gqK2p8QqI6C8+k7ujsINBEnTR8W/OxZ5CJG2km&#10;5RFlZOIu37ARHxT1PXTNzjJrqy2qRp1BXrPCrnrAsBWFWptd1QFLKiO8pFt7xpf1snx2SD9HErqG&#10;xnoMjMrrry+rG1xlmzpKETk5ubgGBFfLAqM1HIzQdA4z9I21+OwbrZ6YnBwbHUWzSOZRYAwCx2uJ&#10;jpXhnN6Gc/pNNLBu373Z2NSA6BVOH7L8Ot4b8kGPEMByhksXnoMsmB698PaHGPxGVm61PCGr1IF8&#10;F1CffX09yMYpLsIEsKOykqVDDU0RtBB83RA2JRtMWgbeK7Zv8obC1/Q0cdaDQ0bqXr0wcnLGlwpN&#10;dhVRAujXvLyClJQ0ggf1Vi+ISwN55viLl8+/+fYKe+iLV8/xisVLGqJKSEmX9ztEPNwcodysropV&#10;nZ2ZGRzsx5kGdVfFolZ8nWEG40n56t79XPFSU9IMrYbIKAcoL06SE6aclOIO6AtUA6ZMiZBwQVcJ&#10;L+mCTnC8Cjh2dXa2o8lSXV3JTi+rmJM9AC/Gfc8QHBHtKidx//5b7Dth4WEoiBHPrev73LpHDV7S&#10;h1GKuqoauOVY5y31xUpLIV7ByHmxt6eHzDZ37t4kXvvJs8fNzY3Y5H3nO+ZV9TQ+7MDhW2NtpajV&#10;EYiKiuRaVVRUEq28VXHZGxkeRrELE476FF5ebQontBbeU71PjRQNGVncn2Uwq4Npo4S42Pj0NEQm&#10;MwgntPG69QphdEYody+h3DojgRi6uObhS8Wv7boZaQ+jouFoUBhXV9yzXY0AepGNcmRkhMACRCTv&#10;3rtNkEFl1SvYYUXFBhciwNgI1mUHYXc8BwnoVoQdEy9MdG9P9/jYmEb3wMVacTsmURurh3r8U0JC&#10;AqoUiUnJ6l6inoDGkZK8QOrbq1WCejme1FmeEQSWIyC8ZMiNCsy8w8PDj588ZGvHhSHk2u/vBsOI&#10;paWmkxVa5djt70YE8PeNzGsRkcSVREZE6GoGvOTQMHHcM7oKlHJ+iIAhcm+JePKDGLna7xgnTmc4&#10;QcNzZ2amp6frxctnJAn98qvPGhrqaEGQ9S9XKcsNmWu2bS+nIMMkCJrDDkUYWm5uHtGm6t0KoVNf&#10;X4srii+mHopjBHFzsFG8TTGSc3Nys7JygqD7ArQJ2Gs5ICF0o3KZJ1UYQ6K3t1vvYotRkwFMscSJ&#10;24aXeEEcqfLzCmJj4tSnle1qBMSLTGcjQdzoSENjHUEGf/rz7x49foAFIiAq71UlF5MgM+yDj5qk&#10;RaRSKS3dwMFbvXWE7KMeS6yJbYHXVboG0rO/v4/dRLFwmsk6lpeXHxfr0DQ38t5MSQ5or6adPOxG&#10;BISXdGOv+LRO+BS8rnz58NEDEi8oHuJ9Ws9gLZxdiuA40dT3X/+uQ36b+zbR9LrqgEMct25Tj2Ze&#10;V5lSziICZLZDzwtTCgk3b93+9tadG7Z/b96+fvvO9camRnIXOIAwo4LkNl9f/fLbG1eRwXLgi375&#10;BFRCZmbW5k1b8nLz0W/1Sx3ko75AACeX3OxcItGio1VVR/Bcq2+sIz5De2gtDecwQ8YbRZlsKxtJ&#10;bk4+G7QvwJQyPUEAXoYg7uysbM5Injz/lmdQgRw1XWh1nnIhRDg/88vCbrtuMTHReIPilhsZqdJA&#10;298PpBeRZSBS+8GDu19f/eL+gzusIb6wargBEYKoigqLN2zYmJKcGpRsNfOaMY+mKjcgRcA5ZnMg&#10;RAYHL1rFopa/Tu5BCseeoXg7NnSK09Is+4o6FetJM3U521quGyIx4Qnm8owvEBBe0heourdMvLpq&#10;a6seVNzD3ASZ4t6KBm/NOH/kZOey7juzVwUvkDZbxqYbGRnJ4Y//2ixi2WucYPDm4wCNm4auMqWc&#10;RQRYqQirefS44u69W3fu3rpz56bt37u8fvcWmWemfJAS4Y0u41b8+Mmjr698gR2IPwffektikMTE&#10;pMLC4r179p8+ee7M6fP5+YWSySGYZi5ZRFNx+sjNT0xIVGwXEpAkIyH6Uq8umLX2ErGr7iwZtj6M&#10;sLuMjEz1m7MiVqH8upWVm+w3KckpKns0BBbxQKhMquvEWd1BgZgeSbgBL6nCjiXEJ3ICTE5KDg8X&#10;XnK1kU5sRFNz07XrVwjcRvmE/6lIFbltWpmJniJQjdi6ZfvxoycvXnifPyQna/AodFtLqY/lMlmQ&#10;X5iVla1YPWbf4OAgWgpYuRSLWvr6d9EtvT1kdVdXLEWqKz09MyExybGLHuIVoKwOCGUQ+CISE+pI&#10;Sgn2EBBe0h5ugfeWeXyfIpDq+YunpFyYnlLPNRZ4IPi9xmxReOrhWyT+kv7qC3hJ3LvSMzL02gOZ&#10;XMR2mYJH2jLi+Qsit30XpXNs4ySNaWlt5r/qvzOzMypBgqvjY4WeEUX48tVzXDxeV76AjQmWGP91&#10;3KVJ04zjA1xV2YbynTt2Hz509NDBozt37iFKC0El3wHrtmEZCvVhtYyLjyNLW2KS6v3KonW48g1q&#10;DdQw8pD09zHdRkeGFXsED/qS4tLUlFS5kikiqfh6VFQ0EpNQk4peun19Rjwmvo1a4hjIBD0xMYFG&#10;qgobwgkQb1CEAuBeZalcZZzgQkHs9uMnFY8eVTS3NJMDXXFQueR1VtTo6GjCmTMzs3GQ3LRxy/59&#10;Bw8fOnbgwOGtW7dnZGQYScaC9AhJ20n3xG6iSNVZtiiOVYoWguVDAo97Mt7wqz5asjKzYZzjYh0M&#10;H4GY1BGwhbwkfsrYEdVBkBIEARsICC9pA7RAfOU7mTMScFdVvTbEcYN163N353ASRVAfi2hQRmq4&#10;G/vvaseRiOBEIhP15kM3eMm+XugncZnUPgzwNDR9UTVkVrVCNXH+ivXZeZF6kgf26dNHpLiBmgzo&#10;dNuW6JUR1BMdzcJFqlwSUhQXl27buuPQoaP4SJ49ff7UibN4eaSlpi3Mz8/OzKp4EmkfOVKgIgKG&#10;cuj6MPw+khKT1eJqv6sI7mbEamj0e0IrFp+47u5OZWWGdQzyDRs2wcAqgiavKyKAm2Ryckpubi6i&#10;ECoUxvDIEImzUSfUsilTCOmVINaRmLTdQDRkTE4qKyxMW9o925Vx54sG6zSNC0XN/ft3iODG5KCe&#10;gcRfLV33DueNMFZOXAVRlmc840aHSW9j+aa9u/cdO3ry7Jl3z5x598D+Q+RBWr9uPYeHeaglDU5v&#10;/mrxW79rHb0Y+Zy9OVOozGvrG5wJcYjWeL5i4OHLT0YdGE8V+Kx4anyiM9IzMLGoFOXdu8ZnNVA6&#10;HOQmJwkomvTu6/K0IKAJAQ2DWFNNpBgfIoBAGw5HV775qqr6Nac0H35Jil4VAUzlkJISxO3fYcL5&#10;D2ZKo74kzZmYnOjq7mI3F8Zfb+dyJ0HgnOulFpdD02E5nnuvlgPc8pbCynFcvnkLHcwbTU0NeqFw&#10;vjS4eyMjc2ExzOOxIycuvPveB5d/fPnSh/yePH4aZ8mcnDyLruJMj/iaEaylI5LI+ZbKF1dBADk8&#10;gu/UU6nyCfzXkPzT6FSOXwdnm7HxcUW7BWJ/bAokvSGIW8awf6eDYTuMjMzOyiW4RMWCa2SBHxk2&#10;Q7mnFalwy0Wrs6tjdFQp2wakJFMJK8769cFIPukYN/i3VldXXr9x7enzx3hNKnacjhrZLyM8Ijwp&#10;MTEXInLj5n179h88eISt8/3LP7r83kfnz13ETRJRZpad0PGcjY6KQmIyKzNL/QDW09vT1taKDVhx&#10;5bd61zjALMwTG04y7ulppQyWlkssm2ZcfLz9oeP9m7ExMfFxGjYvvHVZnWQT9L4H5A09CAgvqQdH&#10;N5fCgstqS6Kb6ppKIlDEn8WPnYWsIfd8RLvk8u7HXmDHJUAM2zUdoasa+CB3dXXgNcnpRleZUg4I&#10;YLkdHOzX5TSBSQAJuZjo2PVhPtn7MODjk27kDO3rUczn6GTv4xQJHUPsJBTkli3b9u09cOL4aS5O&#10;F86/9+75S+fOXjhz6vyRI8f37t7PPQoRSbyZcJ+EO+BFOb862VPOf8uIPI1PICqNyFr1r+NrhjcK&#10;dz/1oigBWwU+cYjPGiEghJ8p/GCuKCgoQi9VVP8UUNT2Kr2AaxXapjEKCZcYEoy3puaG8QnVUG64&#10;j+GR4fqGWgyQKiON6HQ2IOzTCO5pAyuICiJSHrWW6zev8V/+rIVycgYey8mXdbKstHzXzj3Im5w+&#10;dY7d89133zt35sLZ0++ePHn21Ikz27ftRCyCCF/GAOwVBxJorNDZQ415nZFVVlYeHham2C8T4+Ok&#10;O2M30XWlnZmebm5pguhUNJsRiY+MJsnT4uMSFNvo1et8F59cr15Z8eHQGY1vNl+u5eqjR0cJPrmb&#10;6aiYlKENAa70lZWvnj1/EkQyZ9rAcbigVGyFael4GKndoRyudbB9znLHQCZPYyi3eUMeHhsdRbsw&#10;2PDya3sI6RrCBXFwQIu/JFMvOzubIG6uAtqbBdtSU1P9+OnDzk6DodZevnqB+GVwz8dnJ41kJnkF&#10;JSVlBJTh9rh71z5y1+zfd+jQwSNHDx8/duQk/z1y+Dh/wxVry+atXCTy8wpICcK7ljJa6B5e1bsh&#10;0Epg1rBzpadlmJyd0sRhFqP619WpQcALFM2MNz3EhqsHnUETwBcwtlUc9AKtY91bX+xGnJVYcOLj&#10;le72ONI2NjaQm3tWTQbE4CVRPGyosz3SLE0MgliZSlokEdzbeXZrBsj4Uz9+8rC2tppUy7r4JrvV&#10;WeE9FkBL0gQbHvwy9BMZtAkmYA9lAz2w79D+/YdgJI8eOX70yMkjh44dOnCUv9++fWf5xk3Y/DDp&#10;MaoZ0pw/Q3OdodUcIQhaj4qOVkQAAUS8obneIgqpYiqwutmQP56aamlp5rCpOGDQry8oKKajo6K0&#10;+T14UiVOZZadWPlsZlj4lAvxpMpueYbxw3BCVVORkv5re0wI3dK8QKuH8JKB1mPe1NfQyxgfq6x6&#10;/eTpw5aWpgCyPXrTyoB5loUegyq/IWUgdWH3WLwkHYGPjK7qGbn8pqc5JKl77uiqUnCUA/XA6ZNc&#10;nFpuKRHh4ZjrsSqrhxEthZfeR+cISaxnzx/X1dWon5JV+o7jKY7ACBvhEcwViPBbfLQxh3AlxoZf&#10;VFSMz+O2bTvQtDpx7DRJtC9dfJ/gsgsXLvPnI0dO4CzJv3Ld4vJAyCF6WEwTydOl0iNB8K4Rf5pp&#10;qPiHKTsa9/X3Nrc2aZkjaEqSo6C3t5urqQrITBnyI+MvKRIrKjBqfBetlfj4eNgfNG1ViiUomOBr&#10;zFrTU9Mq5bC8kwIYBtz2SGPHYd8huhOf3JC683sOO2lMcKGoeHgfHpksQ56/qPdJi0GGXcKGx96H&#10;tzhnRSx59B06D2yLGDC2bdu5Z8++w4ePIbKMUyRx2ZcufoBY5OmTZ7Ht7dq5F2MeieByc/N4kRLQ&#10;l1Sk4fS20V+lgS1WYY4iQKrOznO9bW9rZRdQHy2krMTw0NnZjlCDCjj0Mg3Mz8uHvEZaVKUob99l&#10;S9Wyq+I0gyaPlvO2t03w4/NTk1Ma0wMYK7zQkna7U3hJu8gFwntMs5ra6idPHtY31LHKaFmzAqHd&#10;bqwj6xTWrIT4RCST5FTq3x4Cf1gb7JncEDTWBINbc3Mj5laZaPpQNSwr+CHqghSDMrcLrhx65yAr&#10;LYafBxX3q2uqMP/oqq09GCEis7KzS0vKduzYffDA4bNnLnz04U/+7m//8df/8F/+4e/+j1/8/O8+&#10;eP/HcJEnT5w5eAB3yL2lJRvy8vKhaw2mPjYOlxC5QdlDPojfgp4uLCzOyMxSD3MmboOkxlomIJGe&#10;VhSI4oyDvmdZIBN36Ai9uXysGuclEi6lZVjxJbZHi+EGNTnZ3t5KQLfKIBkaHoQBVxlp4eFhyEoa&#10;AbzxSkyryztOpXoPH96veHjP7ycorHoILuHbiCjk7l17yU5z8d3Lv/j5r9g92UZ/+Yu//9lPf3np&#10;wvuEZqO5jDskFGRxUUlOdg5HysV4AhUcgvtdbD/kFiP8AjkdxZYSolTXUDc4MKCoCGl68Iw3tzZz&#10;2lTk41CIgomGj9YoEuUhSqbGt3HNV1no+BZug6Ojw/0DyECHyg/ITUyOzxoHiXn1NnOK4IIZ7WTK&#10;I/VKu6kE4SXd1Bta60Jmscamhlu3ryOZoSUEUmvtQq4wrvqcSjH+IwISco13WYMte7h1iNRYNfQE&#10;8acYHh42MirKjw4ECJrrxRuqu0tHYUYZhmNUcgresroKpBxWV8gRwrdb24xzreKh0KuKcfqBT9m8&#10;eeuhg0dJSvOzn/ySuxO3po8++CkXpzOnz3Fxwv9x69Yd0JRFRSXEbptZF9K5dxn6qpFR3PnBhNXJ&#10;+tERBORVC+ThwECAPMJ4/RC6yMqpWGMmdV9fb0dHGz5oKkXhmY5wNllN1ANBUIXjnmx6uIiTg0qf&#10;aH43JTU1MzObEHvbvCQVwl7Y1NxItiXbjAM7OyMNclNlbYfQz8rKgfsmEFgzTIFfHGsCusyvKl+Q&#10;w0oFZG+RYPvjEMjOuHv3PsIFPvrwpzCPv/rbX//0J794/72P3j13CUVI4rJ37dqD4AnkY25ePjEH&#10;pg0vmWGJA6y5gSKWyB5qbKPmQJU1ZLV+ACu2EnxOcdHwtr/eeJ6JiZMjDvhE1agUZQrRjtbX104q&#10;y+/QtJycXDYUvYdMT1qHCAkGNvUN2oj9AtmZEBOk+i5jqerkNW6XRjy9sSR40mvyzHIEBLjgHBWI&#10;c+O/c//Bnbr6WkVDcXAC5HirWKUMdbbEpEgzfa38+BcBM5lDopGVW1/iDq49pAjE2q943/YvMq76&#10;OkZsaEnuhFpqhaGeU2NcbPx6Zc31pfUhjKi5pRG5DKIFbV99PWwgywiDloDTHdt3kc3zxPFTuD0e&#10;PXICLUioScSt9u87yD/hwUEgdlGhQUSSPiIlOYUDK0QkgWkElHGVss5NKrd9DyssjwUHAgwVIzNM&#10;fmFCgurNx7hM4udSX8cpRQUcFgdWBqJ0FYkMmgZZ/31medVriUqL5N03EEhMSCKUG+ZIZaViTW5t&#10;bSFFBldtewjzIjKm7R1t9l7nLUPYNyYGwoJJJD65y9ilGbbOp88eYWOwLd/pYdcwkOCFIRaNBNl7&#10;D7B1njx++vhRQ0+Z/ZTwAjZQfCQJ095YvrmktKygsCg7Jxe/XVhI+o4NFGMeP7DMlj3Pw+/KY4sI&#10;mOFKUXgUqluImdroKqBJitTPnELgP5YtHKLhJafVeElDPTM5OTs71zRxOT02ONqZ+sgaznWQkpNq&#10;VG9gDXgrQxqLj5YDvGXjF/uE7THg9MyxXVF50XMEWGS7ujqfP3/6oOIek03LTPP86/LkighABGBD&#10;S0xKhhwRiNyAAI72KFgRuKqrMkw0jkf9A32jIyO6ygzxchC/7+vvw9VFCw7Y5xE2MgTX12nb+Kwr&#10;a3V1pe9y3VjuvUblMzIJLsM7kusTObI/+uAnH1z+EdFkyO0jGQlnxB3euDvFxOJHaSXLFvJRy8iR&#10;QkCAOw+pG3C2VXb5XyCVam1dNQ6PKsCOjLI49MJoKPKSXJLhHXBkUyG/VBoi774NAYYcYQ0sayrr&#10;GOdhvPAwGY6NjdmDmhdZ5HHytfc6b0FjIRqTm5OnMdWe7cq47UVc1ciZTso4jk++qJupoWREVqIh&#10;iwWCfNm7d++Fjnzv4gdImlx49/LRoydIXIMHH0f0Rf6RZYFQXFyf0BOQlUFvv+Bhyj6intWKWs3M&#10;zBpWh8EBFf8+VGgNF/7OdsWslYwx2oUQs1/iTkxRVCObkOJwtdTSFXdnvQPG16XNzc2jFkUot7pQ&#10;qbnahzssLeprfBwuX9v1zOF6y+fehgBrCotsRcW9O/dusbIIKemSocJOnJdfwKHHeTOaSxBwWzUw&#10;mycnG7cevT1C0DFCVIpXZbdh5Zf6gGH/QC9xOrrAhLPjWqI3FSa5wuvqa15VvoSg1FXPpWhbpCTq&#10;fiT9/PFHP/8//+n/+au//cdzZ97FI5IIbszywj/6ZXCG4EdRzkKHlFGnHog6MTlJeijUIW1PGcPB&#10;YWSE/Bi2S7B6EN4BT8m09HT1RoXgkPB1k42whoTEvNx87tsqmcqMUIaebnv7MgMMT0nMjSpyAdEG&#10;952OBCFWMV+DFljlAy980L37d7A+4knti8qbqUji8vMLUIr81S9//Y+//q+Y9PbtPUjYAUylxT+q&#10;EN++qHNwl2mEcicm4j5MJIdiSzl3NTbWM7vJpm27KIuUVM/BYBmPsXLZronKi+FGIIx9Kd6lnwZM&#10;ld1ZpRX+etfQhZ83smgr/rBnYYKS44QKjMJLqqDnuneZWlzjr37zFfdk9SO765oXsBXi8mPl9WPb&#10;CNhGBFvFCcnhqoBiml5esq29rb29TfG2HGxYe98e7JaGEnlLMy5R3r+98hvx3/OSivbkxdLp5c6u&#10;TpJ4DA0OarcAQUdyvoGO/PD9H//t3/zDe5c+3LzJ5CJjYs3UNIYTh1/M8rq6Q8oJLARMt6NwdBi5&#10;TCrGoprK+iPQPRxXbIDAXLPyLBOca+P1pa+ER4RvKC3HTwrmS7Eoed0XCLBoQxwTyo32hEr53T1d&#10;RBF5W4KVSgKHLNz2vX136fPwYsQOs57LCfANGCF8W1qaYYW0k5Kc6+AcCao9cfz0L372t7/8+d/h&#10;F4lGJEIohGIvRmHrOgyoDI8QfJeJkJOdS1YrdfxJpYDvvAqP1tunpNJgdR8NgZE0Elsl+CexFSfD&#10;pCRWmHB1SOfmZ6EmCeXWfqx151DnusEGMTo2qmJ8ssYAyw4WXK787mxpQNRKeMmA6CaPKsnU4g7/&#10;6HHF0+dPcNpSnGAefVIe8gwBjkGEicFLcgvy7A15yucIGDbbBCMNq15TOVdldjgiv4SaVOlCAitG&#10;Roeh/IjTVCln8V1ODLGxsUTZENusfm6jWE5scCsEoHFrnZ6Z1tjdDEiEaAk3O3b0xPFjp/buOYB3&#10;JGHaZtasSPU4HS14SiEhiABjj1jU1FRSJCupkRhZkqenmN3E39mA0Zx6o9CavQqhtXzXZC6icduB&#10;MFJkWm20Ql7xBAHueFaq9Ai1ZGUEYkN+oSDm1UJthDTOTJPOToUBx8IEr0rSGwQQtGw9nuAWEM8A&#10;b1tbK3uoxqgIq+EmI5mDUuTpU2dJXIPmcklJGZwRBLEhKW4QCKIk67cxYtE3qSlpGSaLp9IXluWA&#10;xIMQ3PaSKTPBDWfqzg4VOGgCZzO8HNLS0nBbVCnK9rsslYaupQ7xdI7f0JKcb0OERjA8uoaGJhUC&#10;OBZ7DUaSmz7rj+1+lBeFlwySMcDSTERhbW317Ts3cNdSTE8WJKC4phm45pF9Ij4Bf0nhJV3TKxxe&#10;o2Pw/WE71+gyydTjkNTV1REiO7ovutNMCDhDcA1eKnhNavkEd0JOwOYhWM+uh88XBHRTUyPKZVpq&#10;SCGcbmF8OK+jys9t6vTJc3v37CP2XJEG0lU9KSfEEWCdZCPLMAQEYhWhYHnkoDI40O8VT2R9lHeJ&#10;+uzBwWFUScmXaYVCArSX3CIUe9N3r3PJhzXGoRVlRhX+Au1C2IfBwX6v9mWc+GAkeZHwI9ttjI6K&#10;Ri8mJ0dzZIbt+rjkRSY+ma+amhpaWpvRs7OxDqzYECtqmxjt3Tv34il58vgZLHykfXNJq6Uaiwjg&#10;FgBTzK/KvLZKs7yh0Zr0dhTxPJkqOcIhL6jSNUQSMMbQCuDwplKOyrssldxlkENVz7iCkxPOklAK&#10;nHJVqhQo787PL+Byq+5ewOWCXNzc9HFFCpS2u7Ceem5oLmxYSFXJusZXVVei0tLU3DgzMx1SzXd/&#10;Y0mES8INrCjsXu6vbejUMCoykgtDWioWTiX3nzcQw3JbVf1apqHKQEIbt6GxfmLcZqaC5Z+GgMbp&#10;RqO81/T0DGHmpAsnpFSlpUvfJbiJeu7ff/DypQ8Rw2Jwin62LmylHHUEuECSRBUiD102lcuk5eRi&#10;yvb1e6s0z7uwRdwksVgoRpmR96y0pIxYQjKZqoMjJfgIARyRiotLkxKTVXxaGa7cPOsb6rzKys02&#10;VFNTNTauJGOKFxOKMRnpWRrNnz6C2slimcWdne0sAoODSpTQD+tsGPaY1OfPXnz33ffIqe0v5zUn&#10;kQzQb0EfkyIGd3WVrcRqu6Uea+PIzW6CjACeBIoYkmKQWJzCwmIMXYpF2X6d5QWBSY64JIq3XYj1&#10;IsYbtte+vp6ZmRnFotz/unGimJvF8qTeWJyw2aRMqSW56dvvedXha//L8qY+BLBpkH370eMHjU0N&#10;3tqL9NVCSloZATZdDOZcfvTGCwvc6gjgQ8dtB6VqjSrFTEAiArj/oHejeG1Wb2CAlsDVkbtKZeWr&#10;MX28JGQKrl7kH9CCCSeY4eHB2tqqIVsCeSvWgUFIrNmFC5cPHzrGmFQ/rGtpqRQiCLyBAMF3RHOb&#10;J2+lWEgUrBD24krpFcJcmVB4qK+vVXSWpPJYCgsLiqzQTq/qIA87iQDWGlRNMdJwjrL9Xcsxin3Z&#10;q8snDn01tVVqPvvrUkivl5ommbjf6Dt4SS4sxNdPT9vPWLK0THZMbMwH9x+6/N6HMJKwA7KH2p4v&#10;zrxI/ArhIJx8FCn78fExM5S7f25+zquasyw0tzSZMeAqOU/WWXogNMS/Q44MTkwBFfuNhR6brJmj&#10;vG/GN6movOojXz+Mm+Tw0CCBbt6aSJdXzBCXjIo2Es3Hxfu62kFcvvCSgd25LKbQ/PUN9U+fPmKP&#10;Z3UO7PYEY+2x35LzBm04cX1yW/dyHcVlJic7T+95ggiInt5ujjuoTLqtye6vjxHeNTFBkCbOFCo5&#10;Ft9oKYaBlJQ0MsZoOThimUcaj0BULUuuIU4UYfgE7dm9d9vWHZKFw/2jNJRraGQWzmHNjFH0y5id&#10;meEy2e0lL2mYBIaGCP8cU1N4YM3Ht4W0GHjNh3Jvur/tbNPweunp6URKqqze0ItImo6MjHiYYoXH&#10;eJgIJNvbkKU6l2mm6FVkXtzfTV7V0FCYnZpkA8WJ1avI+lW+wha/dev2w4ePFxWWECMsgHvVI355&#10;ODYujuw3GLqYJioVYKpiyWZ2szt4zjAa6rHTU5wzFeVNjRSFCYllZeWYuFRaof4u3sEENHDKVSwK&#10;ZKYmJ7Ea2nBBVfy086+bLe3FBDU/N6/4dVOIKYLBIGn0VJAUXlIFPf+/CwPS0dFe8fBeVU2lvdSW&#10;/m9DsNcAOzlRbwnx8JIy3dzV2ewiKIsZeQ8SdOY9MESUh4dx98NBw10NDpDaIOlFcI16djyruZZo&#10;I/HRHBdUrrWL4H3HnJqaRF5537wNflYGTKzbt+7csX03pI+6uTtA+lmqGZAIoPeH63FycrIpZWX/&#10;h+ApPFyQBvO8COO+NDWJ7Cwp/hTdrLAU4qpDmgIRV/Ecf788aUScREdnZeakpKSoHKIYMNZ481B5&#10;gzy/ePMx1mxfzpEbi4mOhvuGV/ULdK79KPsmuye+0tgg1StpjpCY8g0b9+09sLF8kyLJpV4fKcFD&#10;BKxIMrzv1Xmc4ZGhxsaGGW+EShmEWJf5IR2WhxVe8THGGxMc9QBcdFXKUX/XPOimYuRWWSephpnv&#10;y7AaeoWnev39UgKMJImCJ8YnvHW2XV5bzhKodhCHp4i/X3Bwz0eFKHFPX3hdE9YO9vVnL57cun2d&#10;rLW6rI5e10NeWBUBgsXYtAhYkKXKhSMF0yJ3bOKsyE2kq3rW5bmy+vXQ8KDnxltdXw/0cvCk6Oru&#10;Aj1dUfDQfChLMgfVk3VY2CKOh5dHe1urh343a/YIKfx27dqzfdsOhuKaD8sDgoB/EeAahlMGl0lS&#10;JJPZ1nZljGR9g4NQP14tkmg7dHd3MvW8emt5JZEDy8stwCIl+7LtHnTyRcyHpLTGG0XFtgQT0dBY&#10;h9XQk5pzLW9uaYQ9tz3S1q9fFxcfj4ge+bg9+WLoPEOcQXt7K/GztjnfpVgxhfNy83bv2rd509bQ&#10;wTAIWmpELMXFk8ZaPfMYfjkkdvdKPYlBWFdXg4asUgz3O+/geoJMEBuK38VMsd9kZ2eTdEVlkbTG&#10;1dzsLCJF2GbIXREEI22VJjBmOrvaGQaKNw4z7CkiOSklLFzJXhvcaHvSOuElPUHJjc9wVOrs6njy&#10;9NGz50+98l13Y2OCuk4wktAiMTH2pZGCGh4/Nw7SCgMjd2zSomisCjscTn+EKfFfjcWGQlGDQwOt&#10;bS1dnR22b4NvoMRhkRDp9HRURPVQz4avx+BAa3uLrmSF5eWb8JRMS8sI6P5F8xvOlv8nP0GPAM6G&#10;mzZuMVIkr7fPS4LS5NREf39/Z2cHGk+egIbxFR6zvqFW0STAfRgHan7U72+eVFueUUeALPAkD2QN&#10;t00imGGb0/X1ddgLPakPvCRu+7a3ISumD86FE6DfCQtP2uvkM3ABJCpBhEpxIlNnSMmYmNiDB44U&#10;FBQGvo1BaTl1sgd1fQsrV2FhkZF8TEE9lsqYkt/DDCp8AjysG1RUbW01hi4VQoqtBFISnWLFrdDD&#10;Oq/+WHRMTG5uPirq6vsazoPggyPh2Oiolrq5thArAkPF/mQ1DcxZiHKyDeOZaxsbEBUTXjIguunN&#10;SrKXc2Z69OjBy5fPSQhr++QUkI0PsEqvQ8EQXSTEJdW3igBreiBU14oRI4qWa6rGQ63lMllXXwPF&#10;FggwuKiOZLTA7j2lSQufhuESm2uE6ifqio+GHCHnBic2leOshThV4ly+bdsORqC6y4B/e9HahoSY&#10;9G8vOPP1uNh4co8mJSYpHsFJaj8w0NfQVD816VHuC5T+OPm0tbepTD3Wefw9kcjEw0U2ZWcGjPpX&#10;uPIZTu+paTgh2i7NyOTe000E8Zr7C6GdjDR0om1/ywjijollmsBLyjD7IYwLKFABLzSx+uUFUT9C&#10;aEtLNyCXFOg4G2iEmGEPp3skJjMzsuJilYKggY5Bhe4wsSyezFmSKw6PDLe1t5rqsfZBJ3QXe0lR&#10;YfH6df6nU0gRxkE3Li5eXWKSHRZ9fBZAjAee4Bmgz3BNGzV/VE4UVtsNA0lsrOHUH64klhqgSGqs&#10;tv8nksbGhEhR3IoHBvtfvnr++MnD1rZm25rcIQKXH5tpqp5HcCqV5Fx+7IXVP00fmep+WYTQcovQ&#10;da7lkMQ+19zc2NBYz76ufvh2LYAaKwZihI1U11QRIq2rWCtQiLOC4dtlevSp/7Dkkg8BalL9KENo&#10;ORQJrmex+qqn3kAbJQAFl8zpqSl17XAbX5dXHEYAMh2GiARNimsmHsdcDhsb6z0Ri2QVJRM3dAYh&#10;eypTz1jw0zOzsrIQynQYN/mcbQQw4SQnG3mKWNJtr+SWBAc6AGvGMXDGJhkCi7ztvZsKs/VAWJDc&#10;w3arg/JFrBEcioaGmMX2+SALGUYC1pEd23ehy4y4XkDDBSUJS0LYrO0hF4jNR6QYlQN4SVZj2/Pa&#10;ajgHs/oGQ6XBEwDJgsUER18SgtI2blQ4Li4OV26uD4qVt12HpS9aPtocKTnuKhZoJQXqYw0Mal6S&#10;kzwnCiL6VU4UFtQQ0wiMir+k4sAzkFQvQkpwFoEFlomGhvqvr3zR3tHOTdDZr8vXvECATQJSEkc8&#10;7FdevCaPOo4AClD5eQXctDWeLdjXOfRATTY2NegK+HUcGEc/iNRUa2tLS2szuja6PmwEVhjCZNm6&#10;grgNcmRkmEhAdYU72ogYDRdXEraq27d1IWavHEY4nDJ7U9CrEdnDJ8jeMu4/kZHFJaUMYJWmGU4u&#10;k5NdXQTfre0vycNck8h448m18221sgxRMKok45b8GCp95/y7OMQRL6mSVYCRAw1BfozW1ubV64+2&#10;AKFIKlHGRmLWxKS83Hy/Z8NwvqdW/yKJJnBZNZMgqybAZS4zkQk4UCdi/I7SwvwCJ5/JiQmV9c3v&#10;rfC2AizIMPic0FLRZ1RLJM3UhpccHOz3ZNpimejoaCMFlm1Ciprzw90Btwb3cOLG7paVTYyetx3x&#10;xvOWawUqK/gSBvGAxP6EIJ4W3xEOFvgZYDlTDCJR7LggeF14yQDrRNj9p08ffXv9am9fj4qdJ8Ca&#10;HZjVxX6CLZftFu3zwGxBqNSaq05KSlpmZrZGXhLsOB6x5714+Yy7t+3TT4j0AUcfWK27925ivdR4&#10;DEIIr7gI9iQZLxstSNKPZtiHR7FCa34RVVPrpq134K35Xe0PEH/GaJ+dm1O/amqvmxToCwRI1lRW&#10;Wo5Eo2LhhijNQF97Rxt0/ypFGdekhXmMFh0d7SpfZB2AS0WKDpOhSjnyrvMIGDRfXn5cbJyK4goD&#10;CYlSflevPz68UJO2dyLTJp1AbVHnCPS1XXtHT00SOzliJppQ9ZdEIgkJFAYGQkna6+l4gQuzMzMc&#10;MGyPOscrrO2D2dk5JGxR9Cw2rVzolnZBNq1ZM55pU0tdyOdYiAoKilyVrhC7G1a3hHg9eVZRe0ew&#10;aE3v8jXRdu0DEK/EqmtJ0QEXjKeqiju/a1FyuGLCSzoMuP3PsV3h5P/s+RNy3bS0NmmZSPZrI296&#10;gAD2E9YpjqdRkVEePC6P+A0BjhepKXiuFXFZ1aVCaDWGYCWE9mtqq4JbpUW952AlcAOvq6uF81Mv&#10;zSoBfygjqVFuHpdDlavsYn04ifIzPjGGbL96JTGrYrcgIU8QXFzn5+fYnvD1gJtUR0ZKcD8CTKj0&#10;tAx+FVVK8LTF2ooO7+pe0sy7ifFxPCshMVXAwQZAjgUII8Vqq9RB3rWHgLlgJuP/Hh0VbXvNNBbw&#10;8bH+gX4u2ysaCyHK+afunm4ivm0zRIaGaVJKYUExjvC2q2oPJfe/hbgnXYCxVt2IhcURXjJCk9HR&#10;v9Bh2yMHy5rKp/6tpI++DrPMVsJxSGWyWC5+mBN6etawOuCx28dPf58KC2wINcQn5OUagVY+gsVG&#10;saw8xH4RGq+C5OJ3sR90dXeoyOzaaIIzryCbwIGVDJYjngX+r14r0MZxmyxnWmB3BgHXfkV4Sdd2&#10;zQ8qZhzKJ8br/v/s/Xd7HEmW5okSWmutNUiCWmsmU6vS3dXV0z1i57nP/HG/RX2Ju3t37+zTM9td&#10;09VdXaqzUgtqrUkAhCChtdYa4P2ZOxOFIgmERbh7hEfECSKRIOhubvaaudmx195zTtvTe/fvtLc/&#10;s2VXHBwtD+ZaxsREM1XhxG0v1RXMkLi37qnKR6ycKEVsXG2sJSFahkcGH9c/Itw+Zwk2lhxKRWEd&#10;cirb0PAIJ00bZeBYjRwd42hDbHK74DIilKmPxQIxX3AtJ0g5FqTFotxwO1GP2WryZWP3uaFdUofN&#10;EGAA4zuZl59PcC0rKDFy2B4MDPRxMrEFDcRlwyPDEEZWjB/jpYvHzY3jCnvneSsIyL2aCJjdV15e&#10;SaoTzVteexnUDwEBSHnBoHr1AoIjwZIjFNKJebpZNaAjkRIXF5eI7fcqRDCSRPdbssMcYvU0sldF&#10;BjsdYHBqq5zQEKPZZzbcyksR2HsT4hNIaoVDNOEmLdYE7+yh4cGtC5mcmICUtOj1gjKOCDw5OTkW&#10;pyOL7X3pdqWxyMxi8iGEkfWSeVUVgTtqKXaK9Wo4UQLvGwFGh4cHp6ZtCBvFFMREhOzXiaqGW5nC&#10;SwZBjxsBaJdwX7pw8VvCZ4R2GNog6A+9KmKPwjvgGizRhfQAC/BVGEa4Y3D4yQ822rjGicJ8S2sT&#10;HohbOyoGuP0BfTzH151dHY8bHtqSoNNsCp3ICXxpqfKysUUsaRaLq/LkxPjk5IR1wIiYDnPKd+tF&#10;BbwEOHfizZPAUSe0U8BrKxWwBQFesaKCYiLoWSzNiGNFNpup1/JEZuEMsK7ujq25S4/VYPOAFzBy&#10;EpTUNk7yHp8rF9iFALwkyZeZNq1M6awyxEEiJd1rD1GgIzGzGWlWQq9A2attal6B8JKvdj0aCygh&#10;wLdOwOE7aZc0zK4h6ls50JLE2MWrZmV1xbcSgv0u2LSS4pKExASLrwzivpHhoa1f3sFBFT0WBw+f&#10;QTPPlSsrqi3ORT5XYIsbARDTF87UeuEqnPrMFBxu6IXIX11d6+7u7FMHojYEZYqKiiSTBLBbx1xK&#10;EF4yCMYAxjp+oOcvftvc8gRXpiCosVRx2zblc5SWjv4OS1rwcD8Chvwncfv2nVnZJHaMsbHCMDWc&#10;Nz5paoCatG6I21gxlxQFJo2N9Y1P6m0MsL0eTB0nL8gIG1tKSm/i3PFlsUw13uLZvSbw3WJRbrid&#10;zTxZnsItl6gbkA9sHXJy82zxXSIPBjoXROWvbY5xNLvY2tJs8TyAsPScUiC4E7FkYIeNz0+n4yrK&#10;q3BDsbJGM5w4QSErN6b1SyuyEaJuAZ8ki5kQIAVckqLXZ6idu9EMh2JL+Xj0c9JgS1GBLYRRRyxy&#10;DmjDNhAKGvaysgoCNRC52EpfACCrCQGLV9deH1KGsdc/0M9JmJUcfdhvnCjv2bOfSAJWauvQvUw+&#10;rMu2FE4oKrKEdfd0E6jHlgLdUAhjgMmfYB0ckFifixgM0NMQ64QjcEPrgr0Odm7Ygh0LF9bfjJcB&#10;HXn33u3W1iaEV5tNtS6sfJhXiQRtBBgi8khcnPCSwTEWiEJYVVldWFDEGmNvjaEmycptUpNWVBj2&#10;1soNpSGDwmmuqbmR71uopbytqhEwNAslF9/tFUYRlH5xAWWD5/TBHuscx5GF+gQ9L4n+aGJyEldc&#10;EUt67PQQuwBvALZAJcWlVhLKY+dwJoHzHec3r8UHaRXRJ5E2kPPdCoDElKS2nFXYlQXLSmXkXh8Q&#10;YGJnmS7IL7CYCJ4pa3x8nHClC3+52YYYQm9FTgyflfssN0ZK3ALb0+j5AJcLb+FlX17Gh9uemDas&#10;niGQiZtuIrJkV1cnLAne3C7sNT9UCQ27UnJk58TExlp5HACSkhsp3Nrqaw6PMTKRQiOWtBI9lupB&#10;iJuaRKYjK7V16F5gzMsvsCIqX68YdCRZwsATo9c6hedQe70tlkYRx6OrCw8MG8SSwMK2kdMysSu8&#10;7YjXXi+8pC0wOlLIC/ftgT4S3TQ3P0GNEjKTgiN4uazQWHjJ9HQ8NWWqclnPbFodeoojr7LScqwN&#10;23uNyGjEh0UVODU9JfSN2QdQtFiHDY2PSX46NWVDkBezWHaGqGmKikqI9mI7xazyjy0tWgk9tl5J&#10;dAHU06LXkhteLvzyMPTJbsmG0w31kTr4DQFzzsSdzYp+jdoycohAT06b1xo5RKMzA1BamTl50Yi6&#10;BWEEl2rLhs1vIMuDNiLA9E4qM5IXWYEFXowIkp3dHQgnN5ZDDgR0u/zSyiEZR9EF+YX4ylipYaje&#10;a+5rlmxaKaI4D7FGY7kBZ0PAO8PRNSsp7qVuqJL/68CczMxcWlqOqt2KUYQzy8TERHd316tqaHOh&#10;IZQ5jskENbbSRpRxxcWlRJZ0ZyJ48nHnZOei5bSCpIkPay57FkJbcDRoZf21gra996pz0NnZzq52&#10;dS5lbRiYFWPoEjDK4pJkbxuDujThJd3bfUwBmOkoJdm3h2Q+LPdCb7lmmM5x8XHm+Ym9ci3LVZMC&#10;PCBQUVFVUlJmu4oNPotV8HH9Q3zE2GbLGQMIkCalr7fn/v27SKVstHgQrOCSX1lRyaGx7afZVBv1&#10;lm21fa5Y1KB+JwGEyID4oNnbiUGNSVhVntxNZeUVJHmzOJIJnA01CWHx6tzIvohN+4oFjZVakWPj&#10;cG0rsMm7Lay62G2NLSwoZm63Qi4zh3MS1tkJLzmzPt74gUABeCxCD/ns1kCteCPQ5KanZ7gNt4DX&#10;x3SfhJZkCQ14ZdxTAVhy1Lt4yxp+GPZ4uLundfo1Qfq6vXZnplXd2XPWC/y4oZxeTfiOr0tXTxcq&#10;HwahfsVeupLVJCsrC+cqK1OQz0/XuZGNJ4dwRCyxeF5oPgtDva3taW9vd2gkt1B6iOmpbuTJhHNd&#10;sToRGRL++LLSCsatTtfINR4REF7SI0SBuYDFm53erVvXL136jkAYgamEPNVXBFgMjAOrHNtld77W&#10;SO7TRSA/L7+0RJ19Wdxmv/o87KS+vt6r1y719GKAhk6sFl1k//I6pjjOtK9ev9w/0GeLW/R68YkJ&#10;CXhw19buIFaRb3Xzw11mjC28wq2HqvRDbbd4BIYdPYhYUqj2wHZEQJ6uwmwlJ5cWlyYlpViUZiBS&#10;IxsJKQte9fFkF9HZ2f5aylK/1Uin8/MLScatf4tc6U4EYP3ycvMtZgxjAULlPTc7u05eKF5ySsU5&#10;ZU7zeTZDwFdRUZkmgcY8DB172Ddj/Qx6gSFicPRosGk+s+HufE+9rRVqgIryivT0THy6vb134/Xq&#10;1GF6qqu7EwXAxt8/30b02Hn4X04jrAiiSRqemZldXlZhccmz0sat72VdTk1Jw4/BlkjKcLijYyMc&#10;DeL15fPE6FxjvS2ZEynGwLP2p7bswkAYJ242jKERUMJbMJ24XnhJJ1C1WiZvPnHo7t69hViS6dXK&#10;BGq1KnK/TwgQXJJQKTk5eVHWQjj79HC5yRIC7CtYZji2tV3rynuNEAMD9MGDe6SfDuf3Wk1x3Z0o&#10;wZ+1tWIc2GjrKIMsLQ3RK+lQLVq3loaRxs2ENsNK5j+Na116CR1HLDY8YggP6tIqSrUcRoBNGpRf&#10;dVVNSkqqlUcZ0QCGyUjwUkZaYiawkcD5zucJ0wz5B5nF5kHS0FnpI5fca0YPKMgvsnJ2CAeEbGpw&#10;eIDEDma7SJcxMjpCaBEr9BBn0mTmSRFe0i9jhVjPL3FPfnmsnQ+BROvt7+XcxV5DyM4q+qssIwJP&#10;LMoAvKQtvtrKL76j7aWxwWhBko/fksVQiblEA8kvwInbX8B4/RwjE0syzsV2BS3hsLC9o01JJmdm&#10;vK6Nm25gbuf4E856bJQk4zbEcuV4rK5ud0pKir0JNt2Emb/rIrykvxH3+LzV1RWs88ePHzyqf4AO&#10;xcYdu8dHywV2IcDmhwNzcm649jzNrpaGZDlsX2uqa1UEblsTc4OVGXW7sameDNS83Vb2P8GLvCFU&#10;GW5saiCjF2aivSCQ3hpvzZqqWqIUudbLhr5jYoeWJJUZ34O0Kw2nvBX4ZXSvNoYHDVI0wrbavGWs&#10;d0yYFjOTsvMhgtXgYL/hYfdnOdXkFGkKhskL4bMtZG53Sc5DZBV3hgML28HjW8MJfcEaXVJS6tvt&#10;5l3mWtzf3zc2Pmb+hmFGRnjmZJ85Eew9tqn4W5BhyUrd5F5NBDjbs5gLS/NBDl3GnGYmFYEse208&#10;RIee6+ZiCTGZqyQdUT5XElQxrTj7fym5Df7IvOBkV7MYCLuosKSgoIga+jxR+Nw0/RvR8ZGZp7Cw&#10;mCQH+ndtcSVDFL0UGnOfF2JbqmGlEDN4VE9Pt0rjs2RDGh8zaseO7TsT4hOtVEzu3YiA8JLuGg+s&#10;TJjmBKG7d/8Omz13VU5qo40AydpSU1M5QnEzM6LdmrC7kIUcR2Akk/zghOVhBpq8/+CuyuSwajW+&#10;SXB1j7kbbHjy+PHjh2TEs9fEUXF/snMQSxJYx0qCYP9Aaob/t2gi+6eqr30KhDK+t03NT4aHB+0l&#10;lwPYKHm0twjw0sXGxZUUlyFysbjeIWMZGBzAtXZl5c9CBpjKvn5LB7TUCraIaUEiQHnbuW69PiIj&#10;PaO4qBR/FJ8XaEVeLCwQFVc5J6pzouf8zFRmRbZGoDG4AE40RZbraeTYE1WZJdTeIDCeqm3nvzPk&#10;qH/rs1YycU/PTNlZdDCXhX80rB8nST43QgG7vISZzXHpehxJFQh7WgXCtuKDaEjvo4qLijn89rl6&#10;/rnROCNJrtu5y5aYVKCHBBVeEqWhxYAq/mn+a59CKwaHBhB+chxlSzWIPJCVlVNcVBIfH+fzSmRL&#10;TUKpEOEl3dWbkJJNTY2Xr1zgVMddNZPaeIMAIbeSky05tXnzNLnWfgTYY587+7YTibnNuiKWvHX7&#10;xuUrFyfGx+3l5uzHwtYSSSxQ3/DoytVLvX3d1mNOb6waZgGmWEV5ZXVVLdtCp6wEIy6kLZBwYMse&#10;mNzetpTm/0KwU1G8Njc/IWa//58uT3QPApERkQRPyEjPtBjyDwExnmLQQxuzZLKTJP4axLfP7x1b&#10;XHwX0ODYpRxxD/JhWxNMrNzcPLxSrOiqQG9qcnJqepI0LByYjY4Ok8nXyhEL2hnob9hSn8dqOHSo&#10;AY49ayi0JPEfghRtFOJo9/CN44DWXlsoqEcRszQ5o3iVrLSCIUFWE860MDjNchQvacQD4STY5wFj&#10;xG1MISQIQUucsjCtNHvDvSrVW1xcbc12IhrZVVVi73IOrTBcWbapmv4rhokdg5vdBzET5u1Iw03V&#10;iwqLdu6oQ5oKXe2/loT6kwRKF/UwSbcfPbpPIghiv3Mi4aKaSVW0EVDikdhYdmhkQ9O+SS50HQJ4&#10;cKN6QDLJbtaJymGGks/q5u1rsJO2ywadqLAtZXJW+fDxg+s3rlgP8fNqfVBFkdSCUN+E/rHLDnv1&#10;KZSMEjPactxYLGMcBqfRjk69iG5mC8J+KwR3GPykbty8NjE5vrpmQ5gev9VcHmQ7AhGREQnx8USz&#10;KsgvtFK4yks7Mc62x/TNVF5X83PMk0R7sLKTTE5KqqqqSUxKcm5asNJqudcHBKDCIcGrqqoTEiw5&#10;0EFbDA0NkdWBMcaHcAE+VGb9FrxkyNKLBSgjbTMYWaZjYmPtSghJtDsWUOOs0B6i00rve3UvFiA7&#10;PixANGjBS6161WTNixkhCAJKSsr4wef3yEj7vtjb18urbT4XmhKX+fW/albmpcsQRG/fvpOkNzEx&#10;0b6V4M+7AJA8B0VFxXbtYjBZOTi8f/+OkS4syN44TNaW1ibO0cfGR22pPMrZ3Nz8srKK6OioiG32&#10;CMD9OTxc+yzhJV3RNcyhGN+EnHvw8B7BeplPbXltXNG28KsETtwEZYeaDL+mh06LWdE5bNy+vY5V&#10;h0iFTjSM13xgoP/+gzsEbSDVXWhHF+KsEmnAkycNDx+qnD/ooeyd4ugvNqi76/ZCjjiqijIHRmyc&#10;705G62OJAYAfdDDykoTqJ0ZPff2jZ21P1/2knHhHpMygQACjHI0YpKTF/Y+haFhg9zhj5B5hSoSj&#10;xDSy4qpJxdibIRthXQ4KMKWSOgioRPCJSTXV2y2uzhCRDDDOyViLLY40ZLnovHgLbA9LrQNIUFxj&#10;ZqCKjYm14qW7saVoXXHDp1ifCaxA4QYP/vRpy6PHDzEAbMm/EaiGOPHcnOxcvLktnv4q5ndYLR8m&#10;vBwBG8cPE1YqzJED7jhEUrYYscRKHby6FyKVcLfFxSW2vCBGrrAxJIdsWOB5vapJYC/GTGWSZ6tF&#10;Yj27Uk1mqdxrhQTu2CakpK29K7ykrXD6VJgKuDYz3dTceOfuzafPWnl/7N2x+1QpuclHBJR4Pj6e&#10;OFbp6ek+FiG3uQaBstJydj4k33OuRizwN29du3nzGjtw2DorTmTOVdJiyRiIyFLIvn333m2mOCss&#10;w2Y1YZ+Tk52zf99BLFqLtd36dsM7Jh7HDVuewhEuWReCiJJmbTISGo40PKknMxv1lz2VLSMh2Ath&#10;n5aewXlctkWxGKMLVTXKNbST6HA5w2ADb0WQS30IsIWMmghQwQ6y1H8dAebhhISEyooqMsxY4QhY&#10;m1B89/R2t3c84wcr0X7xPCXWGJJJ5MPSU5shYLqX8lbaApFBNo0yVwTXpgndGUHuHtc/6uvrpfK2&#10;QBFKhZCgDJVfQmKilSgNDAnU9wwPsnLzMybo2NgYwWd8BgqelPhcBBM0wpUEwTtuhjYqKiphI8P5&#10;jS3UJKQes+XDR/f7+nqC5Uya3kcjydaDmAmYrD4PgI03AiaaFUaphBK2Bc+NhQgvaTukXhfIcdmT&#10;J/XffvcVDAUKGq/vlxvchADKETICE3zEonuRm9oUvnXBeibP7P69B2xZ0TfDEX3QvQd3Pv383zs6&#10;OzBYQw9ujqyvXb9y4dJ3HZ1KDO5EA9PS0urq9uTk5rHncaJ8s0zywJp6Sbu0V3AuPYYb19rzNeeq&#10;bWPJ0JLUlrionDzTrTaWLEUFOwJJiYl5ufnsgqxsJuEl8RQjpiSSydWVlfb2Z3CUPp/WMG8TghBn&#10;K3Zlkok72AfYS/UnnkYGjikZWRZtrYnxscbGx/UNjycnlUewzygR77KgoBBFoE2xE32uiNtvxInb&#10;Lknp3Nw8Ijgi0gYRu0eSpcYn9bfv3Gx92oQo3MqQc3tP+1o/Rggsf6HKfhPjaxnqPmwVrGuGh8lL&#10;klzI56WE0jhyqCivgjO1S+1rpWn697IC4hTPyZxFMNefyFkOnp24ywCsfjUCeCWTA9pkNlloPK0M&#10;gPUmmNGcqqtr8vMLrVg7AcTEzY8WXjLAvQMpSRxZskCQ6EaUkgHuDMuPV8dT0VGoM+w6m7JcIynA&#10;EgJ0KJ5ZtTU7Duw/7Jx3MCslUQZRTJ+/8PWt29cJN2mp0m66maYR0uXSlfO379zAp8ahKS45OaWi&#10;rPLggcOJCfacCW8GIZtWhgRPQRNtC8wodLq7uyYmJ9ZWg4CXRBqJL8yXX3/W0PBobGzEFgvPFhil&#10;EDcggIgYzTJvYlRklM/1YQOJay18PTpieCKcNBcWfY/5wNtKzFnUIo4eLPncWLnRCgJmLG8UK6zR&#10;Vsphs8qaS24lYghYKYeRBpPCNlUG29YwQuvwZRNKzwkx2db21IrQ1Uqne3svEaUfPLiHi0xHxzO7&#10;/Em9rYP7r1dRGsglXbc7MRFlou8fDE7oSKhJfsAhiSRXvpe1bRvzDNFjqZIVgbaVCvh2LyQvvsbE&#10;ykcxY8tLp+I+z83i/4Rq0oy44lvF/HXX8/sP7kKkkoPbrjMATsK21+5AOUsSJH+1IoyeI7xkwDpb&#10;2d+zM2zaHz4i4Br5oRZc/3oHDKtgebB5iiJ5P4Olv3TqiTiO/caRw0eVX4m1EPtbPG5lVXk6Mxvg&#10;6Uw8B9Ics/AH9YRgtujR4wck9nn06AFRXXDfdqJF2IiEItq9e68R2MvxYOSorlBDpyTbY44gj4Wa&#10;xCOGLbFdNpPOqPbhGkhJdu93799hiJqnaD4UIreEMAIwMqmpaUjG4hMSrIgIkGNwXku8v57eLvw0&#10;l5dXfAYN3orZu6iw2OcS5EbXIoC5FRMdw+aQOF9WKomaBk9PMrT6HJLCoFGSIOUJPGfLzt9Kc9x/&#10;LzmyWEBxw7cFq5lpznSfwE46YV3YDmbr0+YbN69CpE5OTQZFhW1HQLNA0pQRQwlby8pSAsIq3c3o&#10;8OjoMBp8opFqPv3Vy4gpTpiSwkIknNG2jFufa+LtjdSWdbmivLKgoMiuLQzAIpZsaHgM5efmAKkI&#10;Zluftjx4eJewCfzsLXSvvV7p9NMzdu/aS2bU4FLO2tJ8PxQivKQfQH7NI3irSTSJ4/adu7fQSRkB&#10;13z3HwlMG+SpryAARUKwifz8ArtoC8HYDQhwQLpjex1f2VnZjlokZEEhkcjNm9cvX7nAakqiGDZL&#10;bkDAqzrAryEEGB4afNLUePHSdzj8YhE65K9Ed+BWs6tuT93O3YaXirNBf8x4PYSOtajQWcfTDNfY&#10;0to8NTUFHeMVzn67mEoqucHwoGKZb11Hd7C0LKSk3+APpgex/OXk5BJe2aLLGAri9vanjU8aCL3N&#10;1OEzBLynuJazn/S5BLnRtQgwG2Nx5ecV0L8W8ztbTOjMosBpNB7lEmtMZ7RAOaWlpycnpdiiO0Ne&#10;zVzB8kR4btdFFg0AAP/0SURBVJ2nB+QaBhj0DRYdOz7CSk5NW3IoDkgT/PxQeMDCgkKOHKy8U8A+&#10;PzeHUK7laTNH4xw/+NwKqD2WNtKZBmM8EFNdgWQyIyPDijfDRvRgLbp7Oi9dPg/Vzti2skz73Clb&#10;32hkD++5eu1ya2szB5x2PYUjKEQqO3bUMYM5uh+0q8JBV47wkoHpMtQx/X29X3z5KVt3K3NlYGov&#10;T90EAcwsfDw5wE8RdXcIDRJ2HTiV4CZMnGMEGo62jEzHnO7ev3/3N7/952/Pf9XZ2eHo45wonFCJ&#10;Xd0dFy5+99vf/wuHLjh6OKcE5OjyyKFj2FucqzvRllfLNCLWpROyx8bHKR8Ty16ENtbnpaJgIWGW&#10;v/7mi2vXLvODcw+SkoMdASKv4jLGPGnR/w7uu7Gp4eHDe2wnfFYV8apWVdbAW9lCfwR714Rq/YmZ&#10;k5lBlMnMADaQAVZcXJqZmcl6FMBqBMujExOSEJYSfcWWXT0qV2i+x/UPUfG7EwHsHw4dCSj51Tef&#10;P3p8H5dz5ywidyLgQ61U3vbYOKIVY275cPv6LWgkn7W1Xr16iXDYVmBHHMdSwkbAlkFrpUU+3Kt2&#10;polJdTt3FRYUxyfYE4OIakBNkgPns88/edLUMOe+yPhsQ65cu0QIKeYHK13/EuAcQSGD4LzTruRd&#10;PnRoaN8ivGQA+hdhOX4HX3z1Ka80wiIbX5gANEYeuQEBRCLYx0jlo6Ic9ycV4P2JALYIdsmB/YcO&#10;HDjstF2i5GnLywRWY1v++Ref/P4PvyGRnPvDuBhBZ5QG/JM//QFLxQw942imadh/LK09e/bRNU53&#10;ysbBRnDJpORku4L1UDJCDwhcKD9YaX+Oao/Pok9Jjnz79o0//PtvGxvrcTmX1cojaOF8gXGEk1Ra&#10;UpZkLS4YLldIMPApgZT0bcgxIfApLS0j3HM490jItx0qPCcnh11iAFuKWpMYpmlpGZFRsqXy3A/s&#10;55Ea8bHlwID5ATOjuflJd0+X20QeSq83P4/XNsfM125c4QBS4p94Hh/fX8HwIIofQj/9W169kigN&#10;BBTCjLGScdGMU4wnHG+6P01NKw1/6V5qjh/3ju07i4tK7WqCQbivch5w9dqlK1cvcprocygMG1uK&#10;7ynHAETqx1uLBFMMAN9MiNdWCV8QwkaVlpYH70iwFWpHCpNF1BFYNyvUjBfLCoqYH2mxEULOdx8l&#10;v1ZdHuYJAeb6+PgEpP5YXXbN+56eKf/uPwTwKykvq9y/7wBRb6CeHe5i5Tk7OjaKW/ede7cuXPyW&#10;cz/iTBPAe3HJkSiNFnBURgBTGYwkJ5MXL317795tiNSx8VF+b6NB8FINoQUxsI4dPVGQX2TF08eH&#10;hhO0H7kHb7pdxw9YTs0tTYA2OmrpSN+Htrz2FtO73AjN0wwpeePmtdbWpvGJsSDKeWoXFFKOVwio&#10;kH8xsZBEnM8xYXp178aL2d4w2KycapiBnk2Fi8/VkBvdjwD7w6ysHLbcgaoqA55wAZyNJRIw0eFA&#10;IoFqo73P5fQiITGRKcKuHEGsVsMjw6yh7R3PrEwaNjaTpNuE2OaskfwBl69eJAwfUaQ5bHbOIrKx&#10;8u4pKjc3n4MlKwYeY4OlBAGQz5QZ9ChO3LzgaWnptjDpAYGXpZmIrrgyEGiS5tjXkOdsSbq6O+/f&#10;vwPz3tHRhu4qUIOc5yJGHh4eJgY6ce2Jj0QCPbsqY4YNAcDKymoiegWkE8PkocJL+q+jjZ3efFv7&#10;M0jJ+oZHphbAf4+XJzmMAHMWYSVLiktjYmMdfpQUHxgEUlNTq6tqjx87ydkpPiZOV4IFlYAPHEJy&#10;9Hf+/DdEcuG8/enTFnx+CUe4vm+3a931sjlKpIAfBzlz0SkQj+LmLXU+ee36FWxxp7O4qHheeflK&#10;LLl7H/oshznil4FRG9G0DBz3oqN9zzu8sVAWgv7+Xo52SXxkCGMDeVjF01mnOAPHqrt2/TK2JrXC&#10;rPfbamUYl8s+C+W8HMZyuc0IwBMR7y83N4/Nj81Fe1McJFFVVQ3chzhbeQNb8F3LWpCWlpabk8th&#10;oX2bbS9wYKThHZmakmoxpqoXjwz+S/Eq5fTCri4z+QhMI7w0sI440w2QUaQ6hpWLCpD6uaurA7Lm&#10;ytVLZDKEH3H0mPalEaHipfqqNHfP4FLppBITCQySlRlIGojjZzKnMcMQf8A94PhWE3JzVVRUIe62&#10;N2EL9mFnVwfm4q07N1AH+3m0A4Ux3lcJNdvT28MkcP7C15iv6GRtnAcYBpw/kWYAvaRd6YN868SQ&#10;v0t4Sf91MacK7NiJKYnuCXmR/x4sT/ILAmY20vLyytgY4SX9gnggHkIcw/37DkKHcXzqdJaV9fax&#10;uCI/ZLklYuP/+uf/59vvvsLtl7N3vJYC4vlrum/wdPSbDY31eJr/46/+4bvzX0FQ+oFOMg5+E/ft&#10;2X/06AkUyv7fi8K8wHfgrGqXXtLs6KamRvIdEalnYWHRRnPKq7eE52JiEmAEOvJ//fP/hGuGoPRz&#10;ZZCZmLS7n5/rFVBy8WYIsA4yN5aWlBszZMA+TBH4AFoMcxmw2suDvUEgPi6eCZnDQns325pVYIyV&#10;lZZh+0lwSU3EuCyZaA+l5TnZuWTk0L9r6ysJzP3gwd2vvvoM02h1NWBJ5JZXlslvwy7vN7/99Zdf&#10;fcapnpHX1H8fZZ4hNl9bDYEFlNWksKCIoeI/+F55EucNSOTy8grQGwawGrY8mskKMPfu2Z+clGwx&#10;V9hL9UGmwHt3/sI3X3/zOVuVWUM16bcRaBquUKLffvflH/74b8i/7Mq+bTaTTQeBjMFt5466wBo2&#10;tgwDlxcS9ctf/tLlVQyN6s3MzOC4TeoABM9EE/Pb6xoa6AVFKzLSM6qraw8eOCJ+3EHRX75VUmVk&#10;jo4mZDuEIA4LqNt8K8e3u5QuYGkJjrK9/RkSRfij8YlxU5xo8DjbIiKVr4FvhXu6y+Ai5+emZ6aU&#10;z1Tzk6vXL928da2+8dHQ4IARJ9cf6m8zB9HpU2f37j2An6ZjjfUABkHvCFfU3Nxob4Bgloah4aEE&#10;3Jbi44mb5s/W0RDGFW44N25dJ+l2c8sTgoX77PrkaSxt9e+wvTSfjCV2JUbwWBmULGwjYWABwePF&#10;W1wAP0IIKqPm4e47zMQ4NDRAItSAmDpmLK2333wPDwZmDCt9GjL30hG8zrzgff29k1OT1tsFE0dW&#10;Co5ncB3ws2L9pcozTy6vrCDSUXFO/MsBmQnBDx8+RojLgEcco3/JE9XS0gQvZsvUDYVRUkI+nyzb&#10;+xfcIiMienq7xsfHbcyjvby8Mj0zjWHGVEz8Sn8yxRhgPJcReO/+7Rs3r967dwczaWlxkTSA1t81&#10;r0oAWtIzVlQod10/uPV4VTfvL1YG7ezcDKM6QEtJTHp6+qEDhwvyCzkF977+rrsDmhV2kgkTOSH2&#10;vO31o0wEWBAdCHZVXBdewhgHs4Ex4ROKmsddu3GVQFLtHW0LxobI3nZhiyKTPHXyTF5uQQA9MBC0&#10;YVOhXbDYOk6DCgsV3U9oAotFOXG78JJOoPoXZfKGICxC30TIg+aWRlzk/OYQ53jb5AHfI8D8S/DB&#10;Pbv3En7CdhtOYHYPAmY6BcQ4rLU4DkxOjJOt2PZVcIv2cgwOEcm2nyQkGBZEJMQI6O3pgQXguBKi&#10;lFUZaTYf5ejNXINTcIRyczBrromkum11FXck9gxMX+jXCHbZ09PF4QqL4pMn9a1PW4jlxKOVtG3F&#10;T9I2LFT2SGQfOnzoKKfoNkotNGH582VAurY2NDxIR9i4E4Ygo0CMj+WlZTqLBDsMM/1e87YVpscZ&#10;GzliBTx71vLo8YMnTxqMQAH9Ac2zpCJzVVfV4J5p75H+ZvgIL+ntyPF4/cryCkcmg4OWsg14fMpm&#10;F+BvVVNde2D/YUdfH5+rF5AbQ5uXVMviwkJXV6efXZEQ0eAUuXfvfhwpAs6ABxcvybrGKsNpECed&#10;dllQHI7i0D0zPcWizOoWGxcHQ2dQoLqWj1fvpqkIQxoGu4qzCKnhHtc/4Mi2s6vTiK/tJ7vo1TrT&#10;XIKukqMjsME0vALztRcbQf0iZmdnO7vazT61XqZXJZDAraSkjKUkIz3TP9aIV9Xz4WKmKdhqtJ+c&#10;TnH2bKP5alaGfcfc7NzE5MTkFNuTEaVb5EhsbY0xaURotEE2YeowmD3Y8kBENjQ8wnZlbzI42M9u&#10;xa7JZB1bmNXiomL2HThxM+Hb0gQfOo5bhJf0DTe56y8QwFCAJnj2rBUiv/EJ7tv2vzOCeMARMDPe&#10;4Nur5PHJKQGvj1TAUQSUZNII3M6ZPIs6VqkZDs/Rh75auOG5ME82EgIqYRNDAXBWjx0AU8l3zH30&#10;I6zcfC1wGDI/z8WQUKj8TNZy08/CAqfTREcaHx+lEFV4b3d3dwfLPx5JjU8aMLv5GZ8pCvRnq4Ed&#10;07C2ZvvZs28S7iewZ9eGuRxFvyNvRKJioyUEpCOjI4ruXFLOX1GEsFRnv8qgs2VzpegJ9vBLi4wK&#10;zpnJU9nW1krPEvK4oeExA8nIou6jE5z5avDdCiAgwNAi+lhKahqx28DZ6TdLeEnbEY6KiuSMZGRE&#10;zUJWBoNvFVNU0Z79xUUlAaeKfKu/E3eFMC8JXMyRHKW1t7dNT/s1Pi+a/eqa7UQMiI2LxVfBiY7T&#10;LzOIeEkaZS4WUAmQCzZmVFNCkHlFixgL2WqUuW4af7w6mt0MdoOK5DxvmeNhNnRjY6NE1nvW1or/&#10;yuP6h03NT2AkrSTdjoq0uoBSc9bQaBUOLxNq0qNazZyfbbEu9MeqV1dirjBIOBqHdPbqRosXK5sz&#10;M7Nux67t23cmBih8rcUmvPb2yKjItNR0BjBn0hMTBGG0efPCiOIVYD/CgTdvoqFsmOQ3WJ58lFiC&#10;IYd3l7ZUQr1ySipBfIIldjKG4drf3tlOXlA8XbBd8eBGrWyLSPwlxDC8yby0e/deuGl+CCApKbyk&#10;E+9C2JVpEAcLff09KshISxMvZ9hBEB4NZnYl+MiRw0e31+4MjxZLK7cRRRSJBNsSk/5jjQ8gKEw1&#10;8wvzY+NjvX09honcgECbGCvd3V0wTXCLvb3dfQO9Y3zGxyALIBw3+xocGuTGp89ayG5JJhYixdy9&#10;dwuDm8MVHAAxCGzcQniFGH7NO7bvPH7sFG9ZwA+uzT1VdFQUgNvlNLcRDc6x8deg18wQ/jGxMZDg&#10;Gy/Q30VsZIX4GQ4OJn14eJCxgbO2EZj/In2tnM6sGf1UCQ8XYxcUYdFApJ68U+wEMjNVLk72laZf&#10;zjrjuf4bU7FicVslvKRXb6LOxUT6Y+iaM5I/Ty/MkbBzxy4k1cGuFdLBWf+aEOcl2eZu20Zgk6nJ&#10;CaQA+rBYvBIGfFfdbqKp2nVuZKU+QcdLEmZhGGtkZNj2eDgcuyongLZWUmEY7CTRd/AnjTWpEN4F&#10;bxfQ9aUHcoQA0KNjI5wEE07nUf3DazcuP3z0oLOznVZYPIMxJA7xLPcsSVZGAlPuzOw07cVPkwBT&#10;60W99shQkT7PkbOpj5WHOnQvR8Bq7lpZxUGH83WHnvLaYrHxiFq7by9HXMUBiV3rUGPh6JmvVDQq&#10;TtaHBuHxLY7bzerJZgHivq39KaYmdrLyHJ+bUwTlqkrtqMSTkapzt2imaeBxPbpLBJ68d+S1Rxtx&#10;9/4dokg9fvwAO9neUJIvmdl4ZRGc7dDBI3g9B/wFEb2kQ29EGBULf4+0mCQVnKdJTMkQ7ngsnlMn&#10;zkCayEYohHv51aaxpsYnxGekZeCww8Gjc6ujD6hiaRoBj9RxKO7GUJM9Pd3oHCEcmZTIVbfp19Mm&#10;rG02eAgZOPlHbxlAdySz4ViHqCMP7D949MgJcuy6J68UGx3kOXC12Fs+9NHWt7BZgGseGBzo7e3B&#10;9qIveBB2uWnScdyMPGcLO8k8YWYMwEJyZI1RCMuJZQ8F+aj+AUFFHtc/anvWit7TluTpvAsEN4AM&#10;Iig4B9t491sExAxWwGtFW5eISLCqovhjwWKZ4ffHqKZFcO6YvLSORzMqfLYahZe02FmvvR1pNi9H&#10;V3eH2XdOPOK1ZZK8ta5ud231jgDGgfJbY/UfFNq8JO8+HrtjY7gLjNgSPVMHWAy/2todiCUzM+yP&#10;wKhTgZeuCTpeEi0jKxSzBMucE1MEKyBrM8sExg8EKKsSawqr6urKihkM1OOSwdLA9dQQsR5Htqyh&#10;HNA+bnhI+Mj7D+8S9oTfsC7bYiOxhuIyjIXDgTdaMx8GwMZbaDurJ14vNIETx/WTQhZW3KJ5R8ZG&#10;R/CWAJy+PnXejDOKO9XlZjfBLOPVgTlqu7hvC5xTU1KJFk2KRVw3AiuUszgYXns7h8gc9nOQzO7A&#10;lgG8RSUZjYw6xltHR3vr0+bunu5eHLH6sGx72Z5ghUJf4mDBW4YwlggwjNuBgX51TW830TnQdSGS&#10;QB7BAcCDh/eQSXKyPjfnuMOWmevm2NGTnDwFXAwBvGHCS1ryt3LiVQmZMlnJkPTff3CX1wlS0qJ+&#10;JGRgCb2GEKcjP7/wxz/8WWVFFdvj0GugtGhrBKCKMFWJb/Lw0T0oEj+Lg0K+d1A5ZGRkIIDat/cA&#10;wVvTUtNc0mTzIBeS9+bta7fv3ERDodhCBz7QK6T6wUTmO4HziMLOviUuNo6/KjLudfF6sN3ZjRiu&#10;+viaYRDymUGDyVjFJYrfmGEx7RqrbBuoWG3NjpPHT/f29zx8eJ/jcetIMJ2i9SChRHZ2Nk1mpiUu&#10;Eg0xgxLwUZvM+fmysvLTp94g+4Rv2yrTreFffvMrHILQPlupNoNz376D773zISILK+WExr2cy+Jd&#10;9cmf/jAw2GcxoZBXgOzfd/DkidN7du93w0bCq5o7erEZTJZ8qXfu3iRLgPVnFReXcFB0+uRZv+Wn&#10;2rrOHIc8eHj/8tULhPmza2bb4olMeiQBP3f2rSOHj7skQyv9y1b/kz/9nunXiivxequZV3mVqqtq&#10;PfJ3Pg8nTKa7d299e/4riAmHdklUnrUjNSUN3QAZyVhKlIowI5PV0xD4x7628gwnMDQP9jjfZQXl&#10;DNJcd4wldQaVmUVV48bnIsvC+ebEidPpaemEIzh/8RvrxzksiKRdzssvyM7Kpr0pyamIMaFZlxaX&#10;aATzM9+ZmSGnSkvL3jr3jmv3L7BmE5OTv//DvyKU89upA71DUq8jR46/ceZNzsWdewV8fnes36hO&#10;vgf6b92+DlPBC+jE2cArlYyIjo7CFYbg6Rix6hWMiWWgQo/ykhrzNqJdJWdmZPJ+4frNHxU0Hwub&#10;DxHvVY5NRyztl6rKRFFRXskcSKxzfraOtvUSOFy5e/f27/7wrxYRoDloCGgaI9x6rWwvQXhJ2yFV&#10;YW54gUjVevvOrabmBhYz+58hJboDAaXzz80/dvTEyRNn2Jm7o1JSC38jgJ3KMeCtOzcgKAn4aHsk&#10;aX+3xzXPw1U6Jydne82OE8dPFxYVJ7gvHyJKSSjpi5e+Q2Hq0LZqY29guiUlJicmJamkiogEY2PR&#10;EbzaXYTvwZQ3I4oyGrE+1ff5OSe264qUTEuvrq6lj2qqt8PuXbt+mZNti5bTxkaxjeTgGisWpklZ&#10;qMbHaJqyUAns+8Mf/JS8sUTU8mHkCi/pA2g6t/A6ECzi8y8+IawE7ION42GzpzMUGSEfvP+DgwcO&#10;E4I2JHeSOshvwrOEOC+JhBxlDVMxYnA/ZL9BP8V0d/bMORhwpmWf+8XGG4ORl2RaQP106fL5Bw/v&#10;+sFLl2NOuLmkpCRcyGEkOeiKi309L7mySoLBeYgRVk+Tv4OPhCNxYh6jSvl5hWRPIkwNIUuInPPH&#10;T35nnZc0h5ZJy2I2mAd7aCeXWToJML3A8Z5aQFH7Ej7vpz/+ObDYOBptLAq7hT7gyAEGjfgzNpa8&#10;xVLC5m737n2nTpzev++QH54YqEcwaRCg6Ztvv2hqavQn5/tSe80k8irupDrdV0s3RwJOvGuaOGNw&#10;VlZUc+bEW8m+w7czb81n6V8WJryk5OPWHxKaVz5nAmWPyrl0a2sTymTN2+SyYEQAyVJlZfW773zA&#10;SWzo6fyDsUcCUmcMXBVrMjcP11lUaZLeynovYJjwQqWnpe3dc+DkybOIkbFarBdrewnIHDBZoMl6&#10;erv8wEtygIxMAzIUbxcCA6kYlH09r35haJIqnfw5eMSg3GdJIl64E0aewQTF4DYLKbl7117YUk7d&#10;8c2hAjZC/X0C+gniFeKLB+kA4OtaFZSSKoZGiu8zsPhx29hZ60Xx/rKfNCOlIi9yYvi9VG2IaYbB&#10;0SPHcYeExXaiUcFbZmj7cat+ea4ClqmkbyPDRvwHZz8w4Dt31NXW7szJyXUJAx5cftxm9wAdaygs&#10;ABFmmOedODnbOA5M1TDTkRFoe5hgNa9dQJWH6UAfxyrfB8WbhcojCKMTQwr7oSC/kGy/5954G68I&#10;xvDg8GBD/WMbJ0yVInnO8N0eH8V4MP0MTN4H/JOSkwsLi8go6NrAF8qPOyoK73uWEtx+neiFl8rk&#10;iYmJSYSOranZEdrhuQAWSQ1W3OzcHM7RTr+Am/WduTwh6lJZcYz0OH7o5dc+whxsOG6jKMSWgJR0&#10;z9Y+TPy4A5w/LlAjz7nnEhCLwG2ff/Gnjs52P5z+OdcQKdkjAsxf0CWHDh7Gs1JcxjzCFdoXYNKh&#10;nD19+g0ijeJuHNqN9UProHox1t889w5+ZIUFRX54om+PYBIgNwtyg4ryKjZXvhUSpHep+KrxCceP&#10;nUQtXlVZbW7O8QXDVc5jDtAgbbJU2ysEkOeUFJdmZmb5Z8eL+AmHRL89ziso5GKnETCohERYQgaA&#10;088yQh7H5+Tm4SfrElLS6SY7Vz6LSFGRiglAulvnnuLOkllDy8sqONU7dOgoo9dYUuMZVEa2Nzdm&#10;oQkUjIahlYU3un+czekInlVYUIwLfKCa7M/n1lTXYmmT3cU9HJw/m7/xWQggeCWPHz/FcTt2i7yG&#10;/u8I4SXtxJxjqOaWRqTmpBfgZzT/dpYuZbkMgbLSil11exB7423qsqpJdfyNAMs5axgpF3bv2nfi&#10;2Cl8S7GfZI33rRuI01dbu/2Ns2/hR0N0JP+QGr5VlbsMJ6wC9A58D6WkjVsDwtjOyc4luhz7Scy4&#10;9d1CUmIS3cdW87UO5j6DLDcGIwIc1/FSQBXhWOCH+vMmwo8z/Hzz6PdDDeURjiKAJcYhMdEeORdx&#10;dD+poh6nZ+bl5BFSw9EWhUPhkLx4VRMWtrK8KrS1aS/1JrPi9tqd+G7X7dyN6RgZGWW4iUSh1MvK&#10;znaJ66hLRiDI4JPEWXVuTq7TVVJeIFGsXPmZmZkcrTn9ODeUj/2GFYfbMiFQkE+G7c6FMUYqMw7a&#10;yWbGDO/oIuKGfndnHYSXtKdfUB4TraP1aQu5op40NRIVOVByaHvaI6VsiQDsA5kN9u8/SKoHCSsp&#10;g8VEwNT/5+XnQ0pia+LkBXGDj5Lgo48AGLKr3L697vChY1hIkBru98fEhiOaPlsLYixyuh4OJp0x&#10;ARbs2rWHM3Y04xsTXxCjCqGB4qFE7qE/7kP0SuZDYoMiJIcrdPq9gIriKaWl5ezqnX5WiHZX0DeL&#10;5QNHfpgLFGeOjgGWdSzAjMwsWd9tGTQcYBQXlbCglJWWO80p21Jhi4WYLFtFReXRoycwFwkBtNHD&#10;AOEk4SblcGUjyCDGsRMvXW6u4znlmDo4b8CTN6zCczEgSfACJYfaBuVyGFJyKSkpJLrBfXvPnv3Z&#10;WTniBGlxlvP5duElfYbuzzcagfPniUhy5erFx/WPUEraUKgU4VYEVNi79PSjh48fPniUsCxhOH27&#10;tWdcUS9kYvibcPj/4fs/2LfvANQky5sMEo99A0SY5vBZCA9JgHj44BEYjWCxDIz8PLl79+yHmiS6&#10;fGh3N50C/YrLD+n8iotLX1Kz0oPwksTJiooS68LjqA/xC8wosYZrLfIfZ70KGHj5+YU8y+Xy6hDv&#10;8kA3zwj0nM8U5BytY1IkhYXFrFDujHoc6E7w+vnmREEs6X37DtJ3/BzCa6gaP3HxigM6fvrIoWOY&#10;iy/ZOZysFBUVB4vx43Vn+3oDoyIrMysnWxFGjg4PMkTTKWVl5Rxy+FrZ4Lvv+5Cae4hzSqxw1lP2&#10;Mo7i7B6MIrZFYDYQi+nI4WOHDh4lkaO8fQHsHdk52AC+4b7dRAK19vZnEJQ2lChFuBiBzIzMHei5&#10;Dh9Lz8gIk1nbxb3hxqqZFBuW5ZnT595+6z2OH/HNcWNF3VQnNHeoj//ub//T2TNvInoKOvcZOp1s&#10;G7B1ZG8M4eBQOGgTPvX99z4iWAFq1ldHkKEeTSkoKAwH2YubXiD31gU1EF+JDvP10BmIHdJSZUfh&#10;3pHgh5ohYGQkwFBHxziVJ42ZDSEVs1+sw97ifoDLVY+g7+p27HrvnQ/JEB2qXsy0C8aHQOTEzt65&#10;Y9drA9glJ6XgVAs7Gaog+DzqMC14tQsKihyljeITEohpjuMOhpzPVQ3GG83jgaLCIlST77z9PggQ&#10;sCIYG+JtnePi42jyW2++y2aNWUj29d4CaO/1wktaxZN8bfce3L146bvOjnYSWon7tlVAXXw/sxWM&#10;yZEjJ04cP8WpHadqMn+5uLsCWTWDmozFFwDTE3byrXPvkP/B/S7JAYEMrCoqqsgXhFlAelNAC1LL&#10;ICE+nl5GRo1wMiMEY/REwC7hXP/eOx9wMIOgYLPkNrhyw10KQxSQt8mFD01Py8C1FrbIuboxY6Dh&#10;ZTPptJTGuSZIybYgwL6aELeMBKX3iXLkOJCzGaIBEupOsnvZ0mXrhRiuSBksLm+ee7u46GUlvr3P&#10;CkhpytQpr/zgvY8J5IebMEP0tTsIFamc2aywKNwy6XnsFMIgmvO8c68eKwjeHkQVSAzXAPHsXDh0&#10;2b/3wLvvfECYRc5gQnifiwCitKSMQwLipBNEYrNX0uPIlAtsREB4Sd/BJJP95OTE4/qHd+/eam55&#10;MjcPKSmJbnzH0913RsTFxSMCOrj/EJIoct0wd4fwZO3uvgia2mHiQN/s2L7z5Mkzx46e3LFzF26G&#10;snM2+4/XB6IWFpLIjEePHMcsgMPFIgxmfCKw4Sorq+jrmurtCKsdjXHmt9fATD5bXl5xYN+hY0dP&#10;kIzoVdezjZXBtistLkXX4J/UmX7DQR7kGwKQhmyzCQ2mXu1tjiSZxXs3JycvMyyjYvnWKSF8F7xh&#10;cXEJJ0MOie4JXpmTkwPP7nRoghDuo82aBt/EXHHo0DGit0NNhkYeOUwd1lDUZ+wgiDx+/NjJ0pJS&#10;Tu8220FER0cxxlTmjYws2WVsHCqKNExNKy4qdi6rJJMGPQV9HM7xQFQux/zCgweOYO8hITTX7lCa&#10;jkxlKIE4SER+5Mhx3koUyhiuoWGxB3tPCS/pYw+ii5yenmpqeXL12iVIyZWVFR8Lkttcj4ARTigu&#10;LzcPugH2hNMVh87hXY+EVNBrBBT7FhfP6etbb76DgxJxJzG7CUHIEApbi9M003FTys8v2LNn309+&#10;9FekdWYnGRqev7SL6DzEs0f7id0T5KGyIrBH2SOhAyXo5xtvvFW3c5dHnTh0MyRRbc32UBSNej0D&#10;yA2878igmAOZCSMiHeElEdGobCfJr9cfSReEFQJsqhlsubm5TrhhMphT09JysvPQsskm1olxpU5z&#10;MzKJE4ICIC+PhDCxwYuzSX9AdXGShxcFOwjC1GAVeGK0ldG4a9feooIiSaz00hiDz4WwJsWZQ5w1&#10;5SOFLi+vdKh8J14ZJ8rERCcPDIoBdi74AKGoMLjgUNi2mIG2eA2JHEUwTV5JU4EbtjsyJ8aPlTKF&#10;l/QFPRLdTExOND6p/+ST3/f19/JXX0qRe4IEAaZj5q+3337/7OlzmBcyeQVJv7mrmix7FeUV77z9&#10;wd/+zX88sP8wLrEOqTnc1exXaoOZbuqnOIn98Y/+6gcf/6TIJCxCKH0zbdleu/PtN9/F6DE2IY64&#10;E/qho+PiYrHRjx07+ff/4b8waAn7hc5V57l0MduwyspqhGw618s1oY0ADHVZaQW8oacNuS8w8Lox&#10;StF0kE3Cl/vlntBCgCWGkz+y36Qkp9i+rCDGJIYPJHhoYea61nCSgY7pRz/4GflhcMwPUmqSajMI&#10;0WT99c9+QcA+zvY0ByRZ4zLSM2u37yQiiuv6JqAViomNzc5GfV/ghJO7kVqH1ztPs5sCioQ/Hg6v&#10;XlRYcubMuV/8/O937dzNgYETK7g/WvL9M+hZ5hMiR+Gl/qMf/HTnjrqE+AR/VkCe5RGBqF/+8pce&#10;L5IL1hGAguQzMNj/8OG9Gzev9Q/0o5QUXjIkR4gh6Upkw3Po0BFObqsqq/EgCFLzKCQ7KNgapUSC&#10;+IbgqpydncsumqRvq8we27YRESLk49JiDSjlXXIyLOS+PQdOHD+9c+cuAmxjtYekdJTGotahi+nr&#10;leXlxaXFlZXlYFkpOBWHKeYMZt/e/YcPHUP+SbwhqEavZj+Tdl9aWhwbG1tdddCfgFcJFtjK5Mwi&#10;3tD4eHh4aGFhwcqsAi+GBLiqsoZxbqWc0LuXkQPIHOJOTU0uLy/Z2EDSLuNRu2/vwfKySqTKNpYc&#10;YkUx+bDQdHS00QuTU5PWW8cbx2SO+whvuqu28UZlIhYXFoaGB8fHmXxsC69EyZyo7d29nwnHhUI2&#10;WooXV0tLE1HvbWk14dRLSkoDchhvhnlBqs8JLsq15ZWVhfl5WxplfeTrlKDkZskpVVU17B3wssJL&#10;lCM6bwS8ylxkQcEypDfn5+cdMh7AWXmu5BWgvQgKz2UqjAZ1ZHR4eHiQlLM6faF5jenbhF1K8iVo&#10;cc27Qvsy07cJWBjMvIlpaWlYtguLCwzLoNuzqJRTZLovLCZIOjrQmqpaJvPXJp5ybZ/Ozc329/c9&#10;aWqwWEMWL8LXMr0jm7BYlBO3Cy/pBaosDMvLywYpef/Bo3vtHW2Obre8qJlcah8CJoHCEQqnZnCR&#10;e/ceQPhDjGo07a4yvu1rsZTkPwTYn2Nkox7iVJbtdEpqGtG1oyKjnq+tPd/GtzX/VcVfTzLNa4zy&#10;gsKi7TU7d+/aU1e3GyOYo9egsIN9xolpBJ8gPP7Yt/Pzmlo+ltZW+b9L9fWmDapCy2dnE1+JOJIw&#10;yFXVteiDvPVGf2HOxsdHRUbOzs7OL7CldOoAT3hJn4eo325kPDC5sbseGOibnZu18RWIi48nXP3e&#10;vfvzckMtBpa9vRM+vCS4Ke4iKhJecmhoiF20XUgyDWIKEnANts6F1mAo8ZJmJ6pgf1k5EGfKVIjY&#10;trS4yBHu8+euNpPY85vp2uvq9uzZtQ9rhwkKZserUz2z+fCYmIscW0M3s/d0gpYNSl4yIoKlhLd7&#10;YmLcRkzMtEv79h6oqdke2qapt/Oh4fgci7sMISyw5DktIE83vwR8G/H3tlb611N59u9obAkuxCk7&#10;li1++ghEvH0l9Z/o0JXCSzoEbLAWi1W3tLQ0Nj56587NG7eu9vR02WhbBysooVVvxUhGRWMJEbuE&#10;ANVYFUcPH+dohbUqxIL+hla/BWVrsHtgJ2F/iNuiIlVFEXdNbd1DZlYx+X1DH5oGc4QdsG/PfpXc&#10;ZucuI2NAsLo2ezXa2B2DQFFRMTQ0cwsryMrqCunRYCZd1dHYZ8apOFNfOqHZ0AscOnSU8PyIPa0k&#10;ked0hy0lWzJ0DYuLC8vOKEYVL7m9zoqVSac0NDweHhq0SGHAv1MZHA9FL/nqa0JkSUZCe/szsgXa&#10;tZlRPllJybvr9qBfS09P9+rdDLeLTV6yveNZX38PqlXrzU9JSSsuLC4pKWPecBtJZzrrDQ0N9g/2&#10;TU1NWW+sUYJa0bZv34kgGgmhTWXaWQz9S882NTeOjY6u2pGEM4B6SRMXJY6LiOAIMyc7l7UJUhLZ&#10;9ZrhYOI2dpLTZWL1MMXl5+VXVVSjZjh75i2SxbEw+fx2sC4nJyWh6pqZmUEuurS8ZHrs2ThoFC+Z&#10;kMShDml2goWMQw8NMsNDQyMjwxaX7HUk1UlqZBRxtPfs3sd3GxEOpaKYVCHcKyuqsOuMlOhKqmXE&#10;9rF3VNqDGYOEGZtXkjRlCJY5JCC/zY4ddRCsQboBmZud7evrZYa3CJAK0FRQxHmJO5Oti15St3/Z&#10;Uvb19dy+e+vK1QsTExNufAt1myLXvR4BhEIYQKWlZYfZkx8/zak4UYSCPZqGdLbLEWCBR1FfUV5F&#10;iPf4OJUPB0mdaYC6vOZbV8+0BlCXYOcdP3rq5IkzJaVlKcnhmPAOxhl7jl5ml6Lmk+fbEE7C07mn&#10;fwnHBnPKIDxw4NCZ0+c4UiZxjS2HMQwDtlWMhJXVVSWcnJ+zvdW4F22v2cFJvs+n32g5Hzy8Nzwy&#10;vLi4aKV6ZipPooklJ6dYKSck72XXB4f49FnL6Mgw1pQtbWSIcmrI2SHu8974SNry8CArxOAlV54+&#10;bWFjg/zKeu2Z0zi+Jf6dC3lJs3VjY6NQk+iqrDeWEoywlYmkLmE7xw+2lGlvIXB28JKEpMDL1Rb7&#10;obi4lHx0TOA+M2t2NZCpFdk+50/YS8ReJCgK0iG7CrdejhlHkkh8HOmdPHGa4CdVVdWsqt76Gbxa&#10;E0qgyTBlIAAHNDM7Y3uSVerJsrVzx65g4SUhwmJjYkZYSEaGOeWy3n2UYIpz2fpVV9dKUOwtIDUF&#10;B1h0ZWWV2LRmDk/GJK+ky/y9IjgeRiNZXVV9VGWsPb6D0+vUNPQBAZ/NfB6xs3MzLN/W/bgxxjCZ&#10;WMiINOVCNCJsWb18RjkobkTeMjU93dTU+KSp/umzVo5oXPb6BQWKrqukIU0nhnIcEysmBVsmzgxx&#10;NSXmHQovZjQfPC9c10ipUJAgwKoOZcOmYnRsdHBogBgi7KYmJyenpydhc4KkEdsg3XhxUln8U9MR&#10;jkFKYu/y15TkVDyag6UVDtWTVQM6cmx8bGCgH7l9R2c7caPGJ8bm5uyn6nSaoPzr4xPQhmOFm7Fm&#10;yP4JoUZ/2RswznDgnRscGkQr1/q0eWBwYGx0BJmDRdvDsI9jkhIT9+zZT0oBZm/fzsCVJ8Ty0hdf&#10;fvqsrRVZig50r7/m+fPEpCQY0hMnzpAe2vdyQvdOoP72u69u3rre2dVusfdNkBi9tbU7fvDRT5hn&#10;gmdTHZgONsf5rVs3Gp88HhwcYCPucz0oiptR+nOAceDAYQhKF+5taF13d2d9w6MHD+8z8XLKZ6WS&#10;NBlzkXPr99/7uLio2J25eulfRGTfXfi6q7uT0NUWuxgJFJ2LlwNLgxXofB5mr72RgKEsmv39/c0t&#10;TwgKwV9ZQGm4vU/RLI05x1gx07Iys0gSXVam9vmclOAmAP2hWYjHyxh7rKG0uqurkx1oZ2cbfBwu&#10;CIZUzeoH0pPxzOHxG2ffcifb/toWAsjDR/ev37jKd+CxvprAteHH83e/+M8k63Mio47VfnLf/XTB&#10;wsI8GYAR8WHNdvd0jY2NoNmamp4kTnegSBIOydjLYxggaSc5RGFhMesUbyUbEHdO2l51LA67T540&#10;fHf+a59FK+bazQRVt3M3B7pA5FUF/HOx8JKeceaQmT3Vgwf32LfY4v/i+ZFyhaMI4F0ZQZi/GJZk&#10;ViAiv2JVwKdgTyAacmcgWEfxkMLdgwAyuunpadir8fHRoWH+DA6PqHQcqAMIqWOdzbG9pWZEQsh9&#10;nHaJ4YLODkcPXiU++F5hIvisYrO9qi4pkH7EvBgc6CdUcW9fDzGSxifGsfD42C6FeKnJ9AWcI5Oe&#10;0VmpmG6IDZn96CmYHUenPnzvaGZvb3d/fy/bZqRMxBmk0WQEYn+l2XDzMEmNt3g14qgwewmiAGNj&#10;+TzSTP/WllaVLMKKXhLXfLBFYs8ptCRg2exda25+cvHyd3fv3bZl30LeFdJKvPPWezDs7qFOXDLP&#10;vFQNc5xzIsK519T0FCJuK/VktHPaVJBfgDsYr6Q7wZ+dnWEFZbYh85hF5oL2wjSxwCErY6qxAp1z&#10;99K/6Ona2p7CYfGz1S5+vsb7Rf8ScMa5OvtQMk2jZ1k6+wf6BgcGOMFlPZ2HnpyfQ4htsaO3ro8p&#10;FmO2MdZQ9g5puTk4uuSzDEF/cBxlxt3zoVE6t9C5JGeDjYUG4miB3SiW4cLiPP/pZ9UjZEt8XBwN&#10;UK0wYkkj8yQ9MTGFDM/coPlAhN25e+vS5fPYxtZXE17tyoqav/6rX3DA6VwPBg24XlYUtRYabUxZ&#10;xidsCfOP6RyDQcWORtO68/KZLy5XIfujY7AHcZjALMQkxAYz9yBYtnx37XTtQ3vNA36cTnC68vnD&#10;WkZ0ptzcfAJMIcnyuRznbhRe0jO2vFQjI0NMgsqYUzOWU6uO56rIFXYgsNG2YGFmf45VYQaysaN4&#10;KUMQsAcB7E6W+aGRofGxMYxvfoY6IRYeNugKbrH8pyIVWligfKomRCQfrHPz/1gDmOYY5XD6WVlZ&#10;uTn5UF2iXfIILR3HgjI42I8qtq39qdm5ppeW6lm6VwXR8j2TrDGfKTcy1UtEjzT6S0WQTEunv9hB&#10;wSAbvcaRTIrfuGP2D+wecUWh4bQXV6zJqQnGOZtKpQpZVeMZ8cMrU/FzwyFORQviJBwKlWQIGYpO&#10;zWHq5jAcHtDi7G14IVkM3aXeRPOlsFgZj4MneC/A7e7b819x4G+FAjabzy6asJKnT71BpgJbYg4E&#10;L6qaNTeFV8wqxjbeorWjXkkjLG2k5aI0q+/LZTRZRSS0IaGcElyaa5+b3+4/t1fFfPMFsQ33PGcq&#10;c217aSnHtJhG5vHe0NAAVB2J5s0FlP/MpBxWDCRzBVVDXH03VlCVyy6Z1SeP87ysbH5QMUqyCffk&#10;13jZLKBwspxYwwSxjPJ9emZaNdZ4t19tshJJGUnt+GCbcR6pas43vmfnoAJG8mnd5dziaPP2dgyJ&#10;+vqHX3z1GSed1pkv+Pczp984fvSkOHF72xHr17MfQVQBWwJNieMXbjH8x+DkBNp8GRme6puxbVF2&#10;npczlGnTGq+jeiN5Ifkeq3LapLL1YEjDQjKeYZbZg7h5lvYZYeZ0ALQ82pkNXize7kRJeEmtEWIY&#10;c8z3Rho4q4u91hPlIkcRWGchzcXYnS+nowhI4e5HwNxGmt8nJsfVYg+PMzkxOqYC68DqwOmwRFmx&#10;vL0FAS6AZHws/5i2GemZOC0RQ5ojdwxckn5gMZgLnrxQOsCu9y8H/sqIU/2r7Dl+wJijo6Epfe5c&#10;mBpOj1UWr7R0OsvkH/kYP2fje8Yhc0Bmv+/JEeXVThvZSfIdc5asONNTUypz9yseiCqyW3xCEpp2&#10;Y+xhgNIoOFaz/raMN59xfrWjZfBvMfjB+fqNK19/80VPb7fOO7LFNYyEI4ePvXXuXTfEv7PYFn/e&#10;Hm5D3cb20k3uf7vDp72K3VDWkTrIQ4CPYovvLJ2IZJVLqVpWppaWcHb2Zc9mriwsmio0TQqWjpJf&#10;se5A4bGGwkcSBAq/K/Pjz/eXZ5mnCzAU6KfwQjAW0Ck0pMhFlU5tYf6l+gASYamIt6CSKSen4MtC&#10;Ewi2Y+MC6mcEjMc9f/rs6dfffN7QWG8xWjd0LcEH//Zv/h47NrhEo4GAfatnrtu0mHNExZmYGONj&#10;8OZTuHjzfcbwBmPsGl4yXgQiMOREMagiGcPm+Xomdqz6pCLoZjPChwtevJB+fyX92RG2zPBuXsiE&#10;l/TncJJnCQKCgCDgCwKs4hidSzi9GhHfyTHKYs/Cj2HKaaTpNMEPfFeuPQu4TljyXGOB51xdOWdj&#10;ziYnIyvmk5SYzP/hhjAFEKkp14m4eC5TUVqx0SP9KhnwBUS33sMeg+0TCjL1bWERqm4GA059pomc&#10;pTxhFhboeqpv+vIzFl6g/VypllBwGHsktUkyw1MY3UfsxWTFIxMAiz8pqWhf1O+NoLqwlgG3S7Cu&#10;TNtUfVdpytU5MD+DxkanBKVT2rYtmpZE80d9V0MuRhmgbu1PqddWCDx6/ADnO+KCWYSpvLzy1Ikz&#10;J0+eYUgEfDBbbIvcLggIAj4jYC4lyjpaXiYwCAsnGnyDqlMkHf9CmBTWUC5TJhRL7OKiSVXyG9ZN&#10;aCnWR9ZE/sp3rB210MTEQn8Ylo9xIpakrCD16+//KeBzjskBqeXTWEZZQ9GgvZbu4XAbsaeyCVg/&#10;o8wVNDYENOZ4MV66dP7m7WvYRT4PHm7EmiWU6l//7G9dG5LCSusCdC9CdczaJUam8X0FfSs7F/5D&#10;ToGsl1eSV5W6qTiVyq6dN+i2dZk33JQi0/kwVvm12maoD+Ejk/jOK8k7q2xCjFrjleQT8FcyQFCH&#10;2mOFlwy1HpX2CAKCQGgjYNI3yrxeWlR2NtEn1ZI/B42lwlBigquwfUvqRB2uB6ucqP+G7vK1y7Zp&#10;DURGRbLwG2aZ0qCxxqtwLeqTiAHASTs/EEXSYCCVve4SbiskO5qeVd0KVUnXmfstRU4u0i8m78y/&#10;vujKCJUlFqaY7lDuZng6x6joV2xCMNf4pWIqVZ/FBYsKwJTAbFS4GLaqKWq36HkakoMlyBpF595/&#10;cPf8hW+amhutVJ1Z6NDBo8ePnSS0qJVy5F5BQBAIJQSYYTCQXhziGsaPaQKxgMKA8HvFUS4uoKE0&#10;ZUfYO1B1ZHuD3+BXLJxYPvys+I511sMg8mwR5jsNtSkhfekpNDQoKu8tOJ1dHRcufHPn3m361Nt7&#10;N15fW7P95Ikzp06etVKI3Ls1Aiq8AqqKlWU2LMZLqqxbdTawtqas2yX1em608fgrGw2oSV5FXlRe&#10;RnWyDqseE4N5a3DssYJ5SCIgvGRIdqs0ShAQBMIIAVNrZqopX/wxYhRiCZiUJTaBMsFfH1NMWbKm&#10;zk5Z5FHRKpaSIrbUKaRJbxmmgMghAzaiTGUEvJxKELOMtHD1Ra5Vg2vGPjNiYEHbKclkwGopDxYE&#10;PCHABuTylQvffPslwSg8Xbvpv5v6pvfe+WD//kMEd/O5HLlREBAEwgEBk4Lku2ETqfDcfzaFDJ8D&#10;LB/TPuJsTw7AgmJIcGJLTvavvv6chLTQzT7XmdXkzKlzb7zxVnFRic+FyI1WEFBnBGt/cRptvK2h&#10;SaZbASpM7hVeMkw6WpopCAgCIY6AMr7/Mtq9aY4TGNdY9V8fG8u8xuSzXlKlQYSZaXXEUnfJ0Hlt&#10;ZBnpHZf0jlTDIwJkqLhw8dur1y6xq/R48WYXQMQXF5f85Ed/Rd4bOS/xGUa5URAIQwRkDQ2NTicV&#10;5L17t0mhNjk15XOGQGwn/IE++uCHZ8+8KdkaQ2NgSCuCHQHRVgR7D0r9BQFBQBB4wR6ue7yaDOOL&#10;xHUqdZ36mAkZX/ps/Kf1RCjfE5TiP+uuofWiP/7yf+6qotRGENgcgafPWnt7u60klFRJkBISSopL&#10;U/yYR166VBAQBEIDAVlDQ6MfSQI5MNBv5AZ82W9dv4EMhrLS8pyc3BCItqnfarlSEHAzAsJLurl3&#10;pG6CgCAgCFhF4LWG+Eu/tPoMuV8QEAQEgS0RwIOyr7dndHTUSkJJNpDkcUIpSWJcUQrLiBMEBAFB&#10;IKwQYPkgBvfw8BCJ19HdW1lNwK2ioopgILKUhNUQksa6GQHhJd3cO1I3QUAQEAQEAUFAEBAEghsB&#10;NpCjY6PDI0OzczNWWkKs24zMrIrySrLkWilH7hUEBAFBQBAIOgSItT05OTkw2D82Nmql8ipOcXJK&#10;aUlZekaG8JJWkJR7BQEbERBe0kYwpShBQBAQBAQBQUAQEAQEgb9AgARc9fWP2ElaiSxJifFxCVmZ&#10;WQQFI0OXQCwICAKCgCAQVgggkBwc7MeJe3Jq0krDExMTKyurWU1Itm6lHLlXEBAEbERAeEkbwZSi&#10;BAFBQBAQBAQBQUAQEAT+kpecm21qfjI1PWXF7Q4n7ry8/J076iQcmAwvQUAQEATCDQGWDxUPpL9v&#10;YmKc5OpWmp+UmLxzx66UlFRJnmYFRrlXELAXAeEl7cVTShMEBAFBQBAQBAQBQUAQeIHA7Ozs0NAg&#10;IhfiglnhJRMSEvPzCsrLKmUnKWNLEBAEBIFwQ8CMB9Ld0zk9PW1lKVFxilNTy8sr4+MTxIk73EaR&#10;tNfNCAgv6ebekboJAoKAICAICAKCgCAQxAhMTI53dnVMTU+urqz63Ax2jxkZmfn5BZmZWWTl9rkc&#10;uVEQEAQEAUEgGBFYWJjv7+9FLzk3N2ul/slJyXm5+TnZObGx4sRtBUi5VxCwGQGx7WwGVIoTBAQB&#10;QUAQEAQEAUFAEDARGB8f6+xsX1hYWF2zxEsWF5UUFBQJqoKAICAICALhhgACybm5ub6+Xpy4l5aX&#10;rDS/sLCotnZHfHy8HHFZgVHuFQRsR0B4SdshlQIFAUFAEBAEBAFBQBAQBLbhuz06OjI0PEgeVZ/h&#10;QCwZGxtH7tSiQuElfUZRbhQEBAFBIFgRYClhHXna1rq0ZImUxIk7KyunqLA4OjomWLGQegsCIYqA&#10;8JIh2rHSLEFAEBAEBAFBQBAQBAKKQH9/X19/79TUlJVasJMsKCjMzc1LTEyyUo7cKwgIAoKAIBCM&#10;CJhxillQlq2JJbOzcwvyC9PSM4IRBKmzIBDaCAgvGdr9K60TBAQBQUAQEAQEAUHA3wjgdodGsrun&#10;q7e3h7hgVtIUxMTE1lTVZmZkSsYbf/eiPE8QEAQEgUAjwPKB+/bg4MDU1KQV6T3tIB4IcYoTExID&#10;3SZ5viAgCLyMgPCSMiYEAUFAEBAEBAFBQBAQBOxEgJ0knncDgwNjYyNWdpI4cSckJNTV7SbvjZ31&#10;k7IEAUFAEBAEXI8ASwmZuHHiHhwasLiUEFCypLgkJycXDb7r2y0VFATCDgHhJcOuy6XBgoAgIAgI&#10;AoKAICAIOIoAUcA6uzr7+nqmZ6atPCg+PiEnO5edZFxcvJVy5F5BQBAQBASBYERgcnKis7Ojt6/H&#10;SuUJKJmbk5eXV0A+bivlyL2CgCDgEALCSzoErBQrCAgCgoAgIAgIAoJAOCJgiiXb2p+OjY8idbEC&#10;QUZGxs6du5ISkyR3qhUY5V5BQBAQBIIOAZaS1dVVxJIjo8OzszNW6o/unjTcHHFx1mWlHLlXEBAE&#10;HEJAeEmHgJViBQFBQBAQBAQBQUAQCEcEVlZWpqanuro6pqen2VX6DAEBJbOzcnZur0MsiUO3z+XI&#10;jYKAICAICAJBhwC85MLiQkdH28joiJWlJDIyKiUlpbqqNi0tXeIUB90wkAqHCQLCS4ZJR0szBQFB&#10;QBAQBAQBQUAQ8AcC8/NzJE7lC9Wklechk8zJySssLJKdpBUY5V5BQBAQBIIRAXXENTn5pKlxZGTY&#10;Sv3j4+MyM7JYSuLj4uSIywqScq8g4BwCwks6h62ULAgIAoKAICAICAKCQNghMD4x3tb+bHxizKIT&#10;d1FRSXlZOXHBZCcZdmNIGiwICALhjsDzubnZjs52lpKlpUUrYKSnZ5SXVeTm5MbExFopR+4VBAQB&#10;5xAQXtI5bKVkQUAQEAQEAUFAEBAEwguBmZnp3t4ePO9IfYMXns+NJ6BkUVEx1KRElvQZQ7lREBAE&#10;BIEgRQDHbSIUNz55TGRJK0sJJ1vEA2EpkXggQToSpNphgoDwkmHS0dJMQUAQEAQEAUFAEBAEHEeA&#10;QGDdPZ2DQwNWwoHhuJ2ZmVVYUJSVmSViScf7TB4gCAgCgoDLEJidnR0YGHjW9nRxcclK1ZKTk/Pz&#10;CwryCzniktXECpJyryDgKALCSzoKrxQuCAgCgoAgIAgIAoJAWCBg5k7t6+vp6em2mDsVXrKmqjYv&#10;ryA2Ni4ssJNGCgKCgCAgCHyPAKvJ6OhIZ1c731dWlq0Ak5ubV1JcmpOTY6UQuVcQEAScRkB4SacR&#10;lvIFAUFAEBAEBAFBQBAIfQRWV1eGhgaRtyCWtOJ2h6QlNia2pmZ7dnaOZLwJ/XEjLRQEBAFB4C8R&#10;IKBk69OWhobHVpYSimQ1KcgryMrKiYmJEYwFAUHAzQgIL+nm3pG6CQKCgCAgCAgCgoAgEAQIsHvE&#10;266t/WlvXw8hJq3UOCEhsaSkDLe7hIQEcbuzgqTcKwgIAoJA0CHAakK6m47ONjLeWKk8XGROTm5Z&#10;WQXxQKAorRQl9woCgoDTCAgv6TTCUr4gIAgIAoKAICAICAIhjgBZbpBJPq5/ODw8aCUNN0Rkampq&#10;TXVtRmYmqskQR02aJwgIAoKAILABgbW1NcKA1Dc86u7pZlnxGRuWEhLdlJWWFxQUpaSk+FyO3CgI&#10;CAL+QUB4Sf/gLE8RBAQBQUAQEAQEAUEgNBFYW1OJU1tanjxpapyetiSWjI6ORtuCE3dyUoo4cYfm&#10;cJFWCQKCgCDwOgRQSpLuBrFkQ2M9UUGsgBQREZmYmFhRUZWZkRkjR1xWoJR7BQG/ICC8pF9glocI&#10;AoKAICAICAKCgCAQogjART571nr33h2CglkMB5aenlFcXJqfVyDhwEJ0sEizBAFBQBB4PQKsIN09&#10;XZ9/8cnIyDDHXVZgio+Pz83Jq6yohp20Uo7cKwgIAv5BQHhJ/+AsTxEEBAFBQBAQBAQBQcAtCMAe&#10;WiQQzZbgczc1NYXP3YOH9/HjJh+3xRbCSJaWlCUnp0hkSYtIyu2CgCAgCDiNgF1LCfVcWJhvbmm6&#10;eetaTy8e3IsWa56ell5aWp6XmxcbK/FALGIptwsC/kBAeEl/oCzPEAQEAUFAEBAEBAFBwCUIoEMh&#10;gNfg4EB/f+/o6Mjc3OzK6sq2bc+9qh6FzM/P42pX3/Dw4aP75CiYn5+zwnVCRCJsyc8vIOMN3tzC&#10;S3rVHXKxICAICAJ+RoAJf2FhYXh4CCZxeGSIZYWIkN7qHCmEkMTj42NNzU/uP7jb1Nw4Nzdn8Ygr&#10;LjYuL6+gqhKxZFJkZJSfYZHHCQKCgA8IRFixIH14ntwiCAgCgoAgIAgIAoKAIBBABNg69g/0tbQ0&#10;zS/Mp6WmZWfnEIErPiExJjo60vgQmQta8LXM4PPna6uIJFfXYCHhNAkEBinZ199DUDCLLWL3WFpS&#10;+ua5d/btPZiUlGSxNLldEBAEBAFBwFEEoBE4mmpqeYLbdXpaWk5OXmpKalJSclx8fHRUFOsIi8nm&#10;tOBztZKsrkJKTk1PdXV1PHz0oL3j2cTEuMU6s3JlZ+WcOH7q7Nm3qI8ccVnEU24XBPyDgPCS/sFZ&#10;niIICAKCgCAgCAgCgoArEEDniCbly68/6+7uJGMp+sScnNzsrOzU1DRiciEwSUhIjI+Li4yKYtsZ&#10;sbHKERFwmjMz01NTk/39fZ1dHXwtLi6srOC+7Z3c8lUg8LZ748xbx46eKCsr37btLx7rCtSkEoKA&#10;ICAICAIbEIBV7Oxs/+qbzx89fojIPT8vPyMjKzMzMyszmxTYsbFxnDBBU3LM9RJsz59vW11bXVxY&#10;GJ8Yh9Ps7evGg5vDrZWVZYuSKVhI2NC6uj2nT549sP+QkJIyYAWBYEFAeMlg6SmppyAgCAgCgoAg&#10;IAgIAjYggNSRTeBXX3+OOAXFClwkXm/sIUk1w44uPj6BnSS/jIqKZPf4F7Tktm2LS0vT01O4fkNu&#10;zs2r75RgvU6QkllZOT/6wU9qanYg4bReoJQgCAgCgoAg4CgCipfs6vj6my8ePLzL6RQrCZmvWUv4&#10;Hh3Dn1hCc6SmpnLO9BI/CPnIvQSUNFaTOZT7/GBLqErkmUlJiR+89/GB/Yc5b3O0+VK4ICAI2IiA&#10;8JI2gilFCQKCgCAgCAgCgoAg4HYEYBRbWpu/+fbLtvan6B9fqi6yFzhKviuRy0s6F3MzubhoXdXy&#10;F3RnRARpuHfV7Xnn7ffzcvN5tNsRlPoJAoKAIBD2CHAohV7ym+++fPDw3qtLCadcHDghyX9VtGhS&#10;kMvLS4uLi7acbK13RVxcXFlp+ccf/bimuhZ6NOy7SAAQBIIGAcl7EzRdJRUVBAQBQUAQEAQEAUHA&#10;aQRWVlaQQ+KpPTE5Qaivv/ianJiemWYzadHV7lUmNCsru27n7oz0DCElne5fKV8QEAQEAVsRQOf0&#10;mvIgHMmKM/nqOjIxzi9ZYuyS268/GyY0OTllx/Y6FhQhJW3tYilMEHAcAeElHYdYHiAICAKCgCAg&#10;CAgCgoAgsBkCxLUsL6vYuaOObAmCkiAgCAgCgoAg4AMCyDNJ43bo0NGMjEwfbpdbBAFBIIAICC8Z&#10;QPDl0YKAICAICAKCgCAgCIQ1AqhaSopLqyprSLZD7tawxkIaLwgIAoKAIOArAjnZubt27klPyyC4&#10;pa9lyH2CgCAQGATE/gsM7vJUQUAQEAQEAUFAEBAEBAF8t8vLK0tLy6KioiR3qowHQUAQEAQEAR8Q&#10;IPN3SUnZzp27SNomS4kPAMotgkBgERBeMrD4y9MFAUFAEBAEBAFBQBAIRwTYOpISoaysoqK8Mjsr&#10;JxwhkDYLAoKAICAI2IFAfn5hdVVtcVEJUSbtKE/KEAQEAb8iIO+tX+GWhwkCgoAgIAgIAoKAICAI&#10;gEBMTExmZtbhQ0cQuchOUoaEICAICAKCgM8I1O3Ytb12h2RO8xlAuVEQCCwCwksGFn95uiAgCAgC&#10;goAgIAgIAmGHAERkWmr6nt17CwqKEhMSw6790mBBQBAQBAQBOxDAcfvA/kPV1bXp6Rl2lCdlCAKC&#10;QAAQEF4yAKDLIwUBQUAQEAQEAUFAEAhnBIgFRkzJgweOZGZkEVkynKGQtgsCgoAgIAj4hgCZ0wgD&#10;cujg0cLCYjT4vhUidwkCgkDAERBeMuBdIBUQBAQBQUAQEAQEAUEgjBBgJ1lUWEyCgsqKqri4uDBq&#10;uTRVEBAEBAFBwCYE0N1nZmbu2FG3Y/vO1JRUSXdjE65SjCAQAASElwwA6PJIQUAQEAQEAUFAEBAE&#10;whMBto7sJPfu2X/owBHZRobnGJBWCwKCgCBgHYHY2Liqyuo3zr6VkpIqQYqt4yklCAIBREB4yQCC&#10;L48WBAQBQUAQEAQEAUEgjBDAZTspMenk8dN1dXsSE5PCqOXSVEFAEBAEBAH7EEBrf3D/oSOHjxMM&#10;RI647MNVShIEAoOA8JKBwV2eKggIAoKAICAICAKCQFghQKZU8hLs3XsAt7vs7ByRt4RV70tjBQFB&#10;QBCwBQHWDiIU1+3cvW/vgbKyitjYWOElbQFWChEEAoiA8JIBBF8eLQgIAoKAICAICAKCQFggEBsT&#10;m5WVvb12x7GjJ/LzCuJiJaxkWPS7NFIQEAQEARsRQHRPKMnKimqUkpVVNSnJKTYWLkUJAoJAoBAQ&#10;XjJQyMtzBQFBQBAQBAQBQUAQCH0EULJERkalZ2Tsrtt7+uQbiFzEgzv0e11aKAgIAoKA3QiglExO&#10;Sq6srD596o29e/alp6Xb/QQpTxAQBAKDgPCSgcFdnioICAKCgCAgCAgCgkA4IICTXXlZ+ZtvvHPy&#10;5JnS0rJwaLK0URAQBAQBQcBeBCAlC/ILjx09SaKbHdvrSHpjb/lSmiAgCAQQAeElAwi+PFoQEAQE&#10;AUFAEBAEBAH/IxCxxuf5mtMPRhdZUlJ66ODRN8+9s3vX3ry8/Li4eKcfKuULAoKAICAI+AGB58+f&#10;r/HFYvL8uaOPi4+PJ/rH3j37T59+49Cho6Wl5YmJiRJT0lHMpXBBwM8ICC/pZ8DlcYKAICAICAKC&#10;gCAgCAQUgYhtMTExUZFRTuzrKJM0qeS3KSosJpokpOSJ46fITpCbmycxJQPa6/JwQUAQEATsRIDZ&#10;PioyMjo6iu92lvt9WaRKS01NKygorK6q3b//0MkTpw8eOFJaUoYrtxOPkzIFAUEggAhEOH2+EcC2&#10;yaMFAUFAEBAEBAFBQBAQBF5CYHl5qX+g/9vvvmppaZqZnV5dRe+i/vPJJiR2JJtT9cHJjk90VHRG&#10;ZlZJcUlpSXlJcWlefkFaapp0gSAgCAgCgkCIIcCSMTQ0ePX6pfsP7k1OjK+yjrCSKAGl12J885Ds&#10;xTJixiQmlGRKqlpKSsvhIvHgJnNaiAEozREEBIF1BISXlMEgCAgCgoAgIAgIAoJAGCHApnFxabGn&#10;p7t/oG9kZGh4eJgfxsZG5ufnvUKBnWNsbAwqSHaPJEhF2JKTk5OelpGRkZmZmUVGgpiY2JiYaC7z&#10;qli5WBAQBAQBQcD9CMBLLi0tDgwODAz0DQ8PjYyODAz0s6ZMTk16VXl4SCT80dExKSkpaWnpyUkp&#10;Odk5rCPGWpKdkZ6BHzf/SiZur4qViwUBQSCIEBBeMog6S6oqCAgCgoAgIAgIAoKADQhATS6oz/zs&#10;3Oz09NTo6OjU1MTs7Cx85dzc7Orq6mtdvNmFksQmKSkZH/BtEdtwslO0ZGxMQkJiUlJSYkIS1CRO&#10;3OwhuYxtpBN+4jY0XooQBAQBQUAQsAMBlpKlpaWFxfmF+YXpmalx9Rmbmp5cXFxcmJ9fXlnZtu31&#10;oSchGQlAzDKB4h6hPedbLCgJiYn4aLOgpKSkJiQkxMfFx8bFxcbEylJiR19JGYKAqxEQXtLV3SOV&#10;EwQEAUFAEBAEBAFBwDkEoBqXl5ehIxcXFpaWl/g+MzuzmReeyUsijYyMisLpjt2k0rDw3dC6REWx&#10;r4yWDaRznSUlCwKCgCDgTgRYHTjQQj7JB5KSH+bn4CWXNwsPAi/JEVeM4iWNACDRKOvVgsIPajmR&#10;Yy13drPUShBwDAHhJR2DVgoWBAQBQUAQEAQEAUEg2BDYOjSYGUoy2Nok9RUEBAFBQBDwKwImI7kZ&#10;LylLiV87Qx4mCLgeAeElXd9FUkFBQBAQBAQBQUAQEAQEAUFAEBAEBAFBQBAQBAQBQSDkEIgMuRZJ&#10;gwQB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eA8JKh16fSIkFAEBAEBAFBQBAQBAQBQUAQEAQEAUFA&#10;EBAEBAFBwO0ICC/p9h6S+gkCgoAgIAgIAoKAICAICAKCgCAgCAgCgoAgIAgIAqGHgPCSoden0iJB&#10;QBAQBAQBQUAQEAQEAUFAEBAEBAFBQBAQBAQBQcDtCAgv6fYekvoJAoKAICAICAKCgCAgCAgCgoAg&#10;IAgIAoKAICAICAKhh4DwkqHXp9IiQUAQEAQEAUFAEBAEBAFBQBAQBAQBQUAQEAQEAUHA7QgIL+n2&#10;HpL6CQKCgCAgCAgCgoAgIAgIAoKAICAICAKCgCAgCAgCoYeA8JKh16fSIkFAEBAEBAFBQBAQBAQB&#10;QUAQEAQEAUFAEBAEBAFBwO0ICC/p9h6S+gkCgoAgIAgIAoKAICAICAKCgCAgCAgCgoAgIAgIAqGH&#10;gPCSoden0iJBQBAQBAQBQUAQEAQEAUFAEBAEBAFBQBAQBAQBQcDtCAgv6fYekvoJAoKAICAICAKC&#10;gCAgCAgCgoAgIAgIAoKAICAICAKhh0DE8+fPQ69V0iJBQBAQBASBkEdArV8R27Y932YuZHyPiOD7&#10;ttW11ZXl5bW1tXUEIqOiovkTFWVeEGF8+Fe+G3epn+UjCAgCgoAgIAgIAuGJwPqO+IVFse05lsHa&#10;2vPl5aVVzIkN++XIyMio6OiY6GjD8FCGhImYaVls/E14IimtDnMENpJL6/a5aaUvLS+tra7+GZ+I&#10;iKjISF4m3qmN786LdyoCG1/s8zAaTcJLhlFnS1MFAUFAEAgBBEwmEdpxbW117flz4xsfTJ01KEp+&#10;u7AwPzY2urS09IJ5XFuLT0hISU5JTk7B9GHvwHdMIH6IwiCKVP/xV3PTIRxlCIwQaYIgIAgIAoKA&#10;IKCDwDpvghWxsrKqjAnISPPbtudLi4vjE+MYFasGmQJ1wu9jY2NTU1LT0jPUb5RFYZ51KkPCoFeM&#10;bxEvXBLFqNDpBbkmBBBYpyMN+5wXhT/f/6gEBGuLS4tjo6MLiwvrV/KqJCQkpKdlxMXFGfY37w1/&#10;XrxM/BQViZ5AvVGiIQiBEeKxCcJLeoRILhAEBAFBQBAIPALmbmFllT8rs7OzExPj7Bamp6fGxken&#10;p6dRNMBFsnOAXeS65ZVlpaNUeocIvmPnIJeEgoSMjI6OTkpKTk1NjY2Ny8jIzMzIysjISE/PiI+L&#10;j46JQQHByW3gWys1EAQEAUFAEBAEBAHHEMCiwHJYWVmBKJmamhoeHhwaGpyZneEzPjG2tLhkGB0c&#10;fao/67VQdgUiLwSTUVHmL+Pi4zn4NMjKtLS0dKwLbIysrGy+Y1Eobw3jCFQISsd6UgoOMALY54aj&#10;0srS0uLc/BzvEQb55OTE1PQUVvrMzDRCAWWcQ/0vr/xZmGyY6JCOvCWKj9y2jTcFGUFSYlJKSmpy&#10;UnJCQmJOTi5nAKgKkpKSlEw5BlNeMZUBbrA83hkEhJd0BlcpVRAQBAQBQcAOBNgVYNDwmZ6eHBvn&#10;qHUEIpItxNzc3Pz87MLi4tzc7OLCwsrq6vz83Ebf7c0ezvYgLpaj2Ti2FYmJiRhAWEEc2CbEJ0BT&#10;YgPl5eaxnYiPjzf8tJSjlnwCjoAhicWfbllRz8/XPFmlEYpdjonxdFnAmyUVEAS0EDDHP2ITeJKt&#10;b0DixdaO8W+ErQjNzZspkF+ENjKieHhEMCYmFkBCFQ2PzZcLNiLA0IGIxKKYmZ0eHx/r7+/jO1wk&#10;9sP0zDSM5OIiZsXi/Pz8Cqebeh9Wm7i4WEWpxGFHKFsCjhJWBUOCjzr+zMyKjYnNyytgVZKFSQ9U&#10;ravoKUPH6nkSWC8OFiwmOiaEp0ct4Gy6SPllw0QuLvDuwEUOjwwhGICF5K+Y6KiMja8FVi5Tbuzx&#10;g31uvCKxWOC8RLw1pjUOQQk1CeOfnZWTmZGJWBklQSwvnXCUHjENqguElwyq7pLKCgKCgCAQHgiY&#10;JBTWDCbO8PAQ0six0RGMHkyfkdHh+fkFRAz2ImHIJzMK8gv5Qj5pSCkz+c7vsY4MB3D5BAwBGGds&#10;377+Pk7gUbhsQTFAU6B6zcrMzs8vpOOEjAhYn8mD7UMAJoUDmK7uTjZ7W27CVYAL1CVZ2dns39h7&#10;21cFF5VEG5HMd3V3QB4ZZ1FbsRL8W1lJeW5uLlobF7VBquJ3BGBG4FDmF+Y53RwdHR4dG8Wc6Ont&#10;xrRA4aVzqOltlRU7mZySrd7GXGiU8vJKCMr09HROQzkZhc2U5clbSDdej33Y1dUxNTXJ9KiHJKTH&#10;WlxcfG5uXk52LuyXlaeH871KHaneJuzzGQzykRHephEo/oHBflh+iEjbwWEto+N4d3Jz83OyoSZ5&#10;jzJ4s1JT05AXwGOiSFYxFeQT5AgILxnkHSjVFwQEAUEgtBAwLR4csXEDGRoa6OrqfNLU0NfXy3bC&#10;bw2FhSwqKqmuqqmqqsnLycMhC2Gl+GH5Df9XHwRJjb373YWvW5+2sA9Zd6B76UoVD+z5Gp118MDh&#10;M6fPYbkGsM7yaEHALgQQc/X29fzp0z8yJW5MKfDy+N+2jS16RXnlwQNHDh44xJmK3nbdrmr6qRxi&#10;efT0dH/yp98PDQ/CNKl0CZt/CHL2gx/85NiRE5BEfqqfPMZ1CGBUrHHGiVHBe9T4pOHpsxaOuJzg&#10;IrdoOi7evJuVldVFhcW5OXlwlLAtoXp44PQQYBKgNz/97I8dHe0Yh/jJe3wiRxTYlvTCiWOnjh45&#10;jqewx1vkglcRMHPXoImE1u/s7mhqauTADGdtf2KF/h1mubq6pryssrCwCN4fkbKpRA7JJc+f2Ab2&#10;WcJLBhZ/ebogIAgIAoLAnxHA4oF14tCVbWdzy5PBoQFiPRH7CVrKn1sILBvDM0s5ZXG0DkGJ0qGg&#10;oJDg3LKLCMh4hX1A4fLZF5+0tDazn9za9MTp5/ixk+++/QFyVzFSA9Jf8lB7EUDPhTLoX37zq4GB&#10;/q1LZgqF+zh29OTxY6eYwUJy/ONg29nZ8et//aeh4SE0Ox6h/quf/YJTCsJ3eLxSLgg9BKCiEHD1&#10;D/Q1NTW0PmvhDVKOpYsLmo6lNgKC8QA5juyLYJTI+XfuqCsuLoWgJHCejU8Jk6ImJieamxu/+OpT&#10;xHrYh5oTHdMjvcDc+MbZt0qKSzXvChNIdZoJgJwQd3S2PWlqbGpuNF8lvOn9aZ+b9VTO3rFEdkVE&#10;mVFTvb2stLy4qDgrK0dksDr96Npron75y1+6tnJSMUFAEBAEBIEwQQCZz8TkeGdH+6PHD+/dv42c&#10;obevm+Q2nIQbIQW9iB9kC2L4icOF4TU5OzuDHYYLOW5fq6srpO82gxPZ8hQpRBMBxgB90fq0mU2I&#10;GUh0i090VLQpdyXSl2w8NBGWy9yMALEL2Ic/rn9IaN2tBz9TZXp6ZnFRCbtuAuSSVcDN7fKtbiDA&#10;YvH48UOimIHM1oDwr7vq9rBrlWDBvqEd1HexfBP9o6Hx8a3b11tbmyElOfiExvK/RQGMZmhLqBzW&#10;MvRlI8SlGR5iOSPzB/SKyssXogFhnRhCmGSPHj9oa3tqBnPQ/JjuOBgGaalphQVFIq/T7xrS2pBh&#10;Ekby/oO7j+sfPWt7SoQlwkcypAPyNplJq3h9MNInJyYGBvomJlSQH+Z52H8x0fV71lVXCi/pqu6Q&#10;yggCgoAgEHYIYNYQLAz/xJaWpvrGx2wh2tqfQgWq/H1+pyNfRZ89DFsISMmxsRGi45sn8xzUwk7K&#10;LsJvg5W9BAYoTtxEGUU/u/VzUaSUFpdVVVYLL+m3DpIHOYrA0vIyfEpDYz2+qB5nRbJsoMNSvCTJ&#10;XkKUl5ycmqxveETqEh3V265dwks6OjzdWDg0CiR+R0dbQ8Ojh4/um0J7lm831NUMl8xJA8sZI3lx&#10;Sa1ovK14aQifotNBGI29vd0QZCMjI5wW69zyF9dERJBHBQvBSIfl2QHc6/JD6wYjuc3i8Mjws2ct&#10;YN7Q8JiorH523N4CUZYALHOCxnJYReIq3ixiLpEwR8KLB+MwlLcxGHtN6iwICAKCQCggYJ5dY9+0&#10;dzy7cevaN99+efvODcI/6Ww1/dx+jmExy27fuXnhwrfXb1xpe9YKlxoQIaefGy6PEwQEAUFAEBAE&#10;gggBlubZmVki3125elGt1+3PYLLcVn/sH9xBnrW1Xrl66bvzX3MiSwoRF9bTbbhRH3goM9eKL6Tk&#10;tm2Tk5ODg/0I7Yg66sLWuapKpsh3cGjwwYN7Fy5+e+36FeIs4bjtqkqalSHeaH39Q/YRvPXIOU3H&#10;Go/HeC5sSDhXSXjJcO59absgIAgIAoFEAHOHqE/Xblz56uvP2TxA/LlEzrAFKFTywcN7n3/16eWr&#10;F8g/6EIKNZA9Ks8WBAQBQUAQEAQChwCL8uDgwJVrF7/65vPmliYkVIGri9aTcUSFnfz2u68uXTpP&#10;BBute8L7IljFzq4OvHfXfCIWCVCLeBbRH9o64a22HkqENsaBicGJid7V3eXycWcIHaYx0b/9Dnby&#10;EgpK35hrlzczhKsnvGQId640TRAQBAQB9yJA7EgEApcufXf//p3u7k5DfhiYODVeYUQlcaXEh+jW&#10;7RvXblwm8jdH92LaeoWhXCwICAKCgCAgCNiLgOmB0d7RdvPWtdu3b8BeGZqpVXufYntphlv3ImLJ&#10;R/UPrl27DKsCUylGxWtxNuV7OO0SnZOs0M+3+RJ5nEIITYv9yXf/J2yxffw4VyDBQ562Nl+4+F1L&#10;axPqVNyGnHuWLSXTs7zvKGGhUIlTf+nyhYHBAZ3caLY8XQqxjoDwktYxlBIEAUFAEBAEvEAAQ5CY&#10;5TB6N25ee/joAY7bHMl6cX+gL6X+hK6HmmT/gON5Y2M9HKu4XwW6W+T5goAgIAgIAuGLAP4W3T2d&#10;hMB78OgedoVLQlTr9Ad8CpUnkUhjU8P1G1dJdgwlpHNjuF0DUFPTk4NDA2NjY1baDmH99FkrQYSI&#10;Q2qlnBC+lwN4vKF5mxobHxPw3f3OTBv7Ama/u6fr7t1bJEeCmgyuyofwoPLYNOElPUIkFwgCgoAg&#10;IAjYhoAZUJJ0fjhZEI1+fGIseBk9dhHE3Ll46Vti6rOLcL8uw7ZelIIEAUFAEBAEBAHXIAD1AHty&#10;8+b1Bw/vEmLFCb2hmb6ZrBrbHEsnhX/x4/oHGBUdne3wqq5B1y0VWXu+NjQ0hJ8++YKs1AlsKWZ8&#10;fNydoRKtNM36vahQMdS7ujrv3rt9H/XuPIE4HWFveZWcyx5JF8Nf37x5jaCThJ6UWJPWB4YfShBe&#10;0g8gyyMEAUFAEBAEFAIqcd7M9NXrl69dv0wo+qBw3N6654hb39Xd+dXXnzU+qSeYunSzICAICAKC&#10;gCAgCPgTAVhI0ls/rn/48PF9OAgnSEmaA40SFxeflJQcExPjXOs4qX367CmuGDjPOveUIC2ZgJID&#10;g310sUXnXMPlf4XIieTPcWi0BCnCVBuKn6gCRH5vbm5EWOpcQ1KSU+LjE5wrn54dGh4kXyVtwavJ&#10;IXbVufqHYckR8jaGYa9LkwUBQUAQ8D8CZjT6+oaHt+/eGhjoX1iYt6sOnLhGR0enpaanpqXFx8Wz&#10;Z2DnwG/4PWtcBHyo4XmNgUUdcAIiMDZ/s8uzg6fExsRWVFQd2H9o/76DGRmZzp0A24VY0JXD0ffo&#10;6PCnn3+Cocz+c+v60/snjp16950PpC+CrqOlwq9FYBavtO7OX//rr/r7ez0GRKuqrD527BSvQFx8&#10;XIRjwq4A9hRpK8h68c+//kfNzLB/8/O/O3v6HIxSAOssj3YUAWSGhAu8ePl8T0+XRZlhQnxCcnJy&#10;ampaRkZWYmJiQkJCUmKyoZHcFhkVGRMdExUVRWTDlWWV4Btua2FxgdPWqakpiA/8P2ZnMTNsyP2d&#10;nZW9a9fe48dOlpdVYsw4il6wFA5jC8KkSaxveASfaLHa2Gnl5ZXvvv3BoYNHzP6VDwgY2bcHbty4&#10;ev/hXeJ4WvFnYtzy+qSnZ6ampCYlJiUmJqWkpvIGGTJJNMcRvGvY5CpOKHmztz1Huzo3OzszO024&#10;ecw8Xij+Zr1TmPkLCwoPHz525PDxjPQM6wVKCc4hILykc9hKyYKAICAICAIKASMWNafc/cSpgZQk&#10;MiOcoMVTMSye5GSMnDS2EFg8HLqmp2ekpKQmxMNLxvJLZcoTEh3rZ1sEHtbz6sOGYQ2HaxzJ8Uzh&#10;r6SsYUfBf3y36OURHx9fVVlz5PCxffsOspWJjIySvrcRAeElbQRTigo6BISX3NhlwksG3QB2tMJQ&#10;G5gWN25dv//gDjSKt6YF/BRnmclJyZgQaWnpGBXqKyU1MzML0yIBbjIxSflvw6PwH5TKtm2wKCaT&#10;sra6Ci+JHYFbMcl/CXqIdcEXPCnECjYHY9W3tsPd5OcX7Ntz4PSpNzhgc1Sh6VsN/X8XdFVXd8ef&#10;Pvtjd3eXdR0f3UnXfvD+D86efpMf/N8cFz6RcY0WtfFJAz5Ao2OjPiS6gbXHAk9PS+eTmpqepvj9&#10;zJSUlOSklCROjFNSGcmREbDAz82QCBjpanugXqbni0uKl2SxwyKfnMTJfpx3ChnB5NQE361wlNCj&#10;RUUl773zQXVVLdsEFyIvVTIREF5SRoIgIAgIAoKAgwiYpCTmxZ27t0i9Ta5Mj3qfzWpjRneCAYyN&#10;jcPcKSwsListLyoqzsrMZueAiRMVpb5xO7bRS4WY1TCz9cFOomhgz9A/0NfX10uAfL4wc/niwNZn&#10;ghKrq6K86sP3f4ABxM8OYhp+RQsvGX59Li3+MwLCSwovKe/DaxEwrIuJb7754tbt697GHMRciI6O&#10;4RwRChJDAs6itLQc0yI6JiYqMio6OgrmRMf7wcwDbn5wxYDQaWt72tHZxlksoi9+YzqQekuYxsXF&#10;5ebkvfvOhzt31MGZhvkAMCkzgpJ/8dWnKOm8BfO16NG5Z8+8+eYbb2OzhTm8ZvMxtJ6ozEtX7t2/&#10;4xXCJsnIiIV/zMrOriyvQosKsQ7FjzXO2wSfrxOYdd1Qx0TnQ2ZtdAwdXR1dXR2GlT6P/74PJrrp&#10;U3X0yInjx07VVNdERYkA2aXjPeqXv/ylS6sm1RIEBAFBQBAIfgSwMzjnvH79CqnxSJBnJcILxgTH&#10;nnt273vjzJtvnH3r4IHDZeUV2Vk5kJKxsbHqGFZZP+pjMpivfhRtyUYkOgZmMyExAVepkpKyHdt3&#10;7t9/EEcP/pH9v89x0LGiMJtQT2Rn5xA351VuNPg7M2AtYNjAGrc+bcGbG4S3rgeDoaS4FG9WRovO&#10;rjJgrZIHCwJ6CCAwR+hd3/AYZbfH7WJmRmZxcSmvgIplEYp+3OxLjfQgj9DW6PjM7tq1hxMscYbV&#10;G2vBdJWRxnrpzp2b5IrB+dSrqmMM4GZRWFh09uybWBQHDhzhlSEaDF6fhi3xwpDQKdO0NAylWAzn&#10;pulpaSXFZTt37i4tLotPiMe9e2VVqTg9vrkvPYtxvrS8zAgvKCiUmCSgNzw8iAd3T2+3RVf9jThj&#10;OOJ5w/yg09Ehf83Y+CgCgtu3bzJi9RtrkpIJCYl7d+/HMn/z3Nu1tTsK8gswg9FOKlrS+OhkizKL&#10;Mt4mTgdi4xOw0nMIZVBTU0sfsQ5iBy4tLnr7KtEWbuFeXKmIz4BwU791cqU/ERBe0p9oy7MEAUFA&#10;EAg7BDjZ5gD25q1rbBt8syaxUdgqFBUW4dN07o23du/eB5mIfIDYNGw1TaPHpJ/WicjXovziX7+/&#10;iuNbYyMRrTjK+ITUtPSigqKSklI2ANQT9ysfAuuwhZianiIcVSqOKympQorZNdyFl7QLSSknGBEQ&#10;XnJjr6F7J8kYy8r8/Cy7TXPTu8Wnrm53WVlFtGhkgnHob1ln1gVcMS5e+g7HXq+sC1Z84q6cOH6a&#10;L06wsrKyEhMSoUI22hJeobXxEFSdfsZEx8XG4TaRk51XWVmNQ2tuTu7g4KC357I4eNAunMoxJ6DP&#10;vKpSiF2Mb29nVzvpoTEp8Xqxq3WQvynJqXU7d5sGpF3FBl05pub34cN79Y2Ph4eH9OuPFY3HEiz8&#10;W+fe3bd3f1FxCeQ+Z8OmSmBrm3yzp6zfZYgsI6H7eWEJ24SJXlhQxHEC7t5EpdSvpHnl8vIKWwZM&#10;84L8wjDvbm+h89v1wkv6DWp5kCAgCAgCYYcAehbybpN9u6Ozg8wz3rYf6wRzBPkhG8vdu/bu3rVn&#10;+/a6rMwsfokxZNou3pb5yvWqECWdiIsntlRmVnZ6WgYcJUe1GKzEu/HK6xzbjmbCaSLhzMnOoRA7&#10;ami5icFfgPCSwd+H0gLfERBeciN2TLN4841PjDPNZqB+ycre6os9845d+XkFImD3ffy59U5ExCSt&#10;vnPvFj9oSqgYBsi4sCgOHjiye/fe0pIyRpGZJc/GxdoIRknYSkJdp+CLDa2IT+ucCp43420ETASh&#10;MTFxGCe5uXmG6CxMP6NjIzhMkDgRolazr3WQIsF3IhF4KqqwAMMZXkXxT4xfxVbvaPPokmICywjn&#10;UB/Fcd3OXeQO4p1iHkYv7BsXuVlnmaWZTuLIEdANQNPzFLJZsixibOsPBujstedrcKYsB3HxYd3d&#10;Oq9GQK4RXjIgsMtDBQFBQBAIfQSwv7t7Ou8/uHv7zg0db7uXEOG4NTkpCQ+mvXv3nz55lgPtnJxc&#10;k450DjtcvDF9yssqCIvDg+AlMYKJR6lv+lC38fExvMXhJU3fK0cr7BwUripZeElXdYdUxs8ICC+5&#10;EXBzm4rbINqZ0pLystKKLb5KS8uKi0px3Atn0sHPw9U/j1PJ9Ab6r1y7TJJ6TbEkmlnCR1ZXb8dx&#10;G4sCss/p1dk0AHgQ7qjo8ggUs0CMvOUl/fNOI5reGlwMSrTYcD3phFHCfbu5ubG9vW1rY8ycHIjW&#10;Y3juklXFw8ckqjiNJioiP3i6PGT/nVSQbe1P79y9qSmWVLR7dEx+QeH+fQcPHzxSW7ODvzr9NoE+&#10;MmTUzYUFxdjYi4vEbiXipBfCSXhMzgywzKFQJZeUC0ez8JIu7BSpkiAgCAgCQY8AFiEShhs3rxE/&#10;G9vBh/awkyTy46mTb5CPErPeaUbypX1vRnp6YVEJvlcEMkPj4G1eQng0EMBTLCo6ykg+KB9LCAgv&#10;aQk+uTnIERBe8qX5mXjC5CrJy8vnC/HLVl/5hcQUE7FkkL8Br6k+0ZyftT+9cPEbfBR0GCiKQG61&#10;a9fev/6rv2XAwEr4gUbZWO+0tLSKimrMCYK9oJ3U7xHMD5XrLy0dMiUM6XXlhrK40NTU2NT8BE3f&#10;1rgZwrr4nJycpSUlpvMI8vrJcU1VbThn5QbY7y58Qx5IzQDrSIw5wv/w/Y8P7D/EJOzPVwnmmS4m&#10;GizCZ2o7PDKs79cPy49/eVJiEkJpU9rpcYTIBf5EQDZL/kRbniUICAKCQLgggFjywcN7T5+1Tk9P&#10;e9tmvJ8Qwpw6eebUybO1NdvRCKxHffK2KJ+vR62J0UPkKYLm4EKOfNKrosjCSUbOpuZG8gl6daNc&#10;LAgIAoKAIOAJAZVmhA/bY4+fMKRyPKEXCv8+MNinfE4XdJNgwDqRcfvokePJScmm47afUUDER0qc&#10;Y0dPHth/OC83X//pWFNj42N9/b3G+ahnDaB+yUFxpXnIPTDQNzIy7LHC9Cy+vsePnsK/WEf/aKZD&#10;6entmpmd8Tb6p8fKBMsFDDB4SUxWTbqcd4fwSseOneToHdvY/xMsFaCjK8orjxw+dvDAIXzwNV9n&#10;ups2dnV3Igv1TTARLH0apPUUXjJIO06qLQgIAoKAexHAsWJoaKCh8XH/QJ/OkfXGlpBDuaS45MSJ&#10;04cOHKmsqPKWELQRFBWIKiWlqrqGA+FddbsJPK8vumH/MDI6/PDRvUkVo33NxlpJUYKAICAICAKC&#10;QJgjMDQ02N3diY+zjlgS2oJ8vvhul5aW+59GMXvKIFNiiotK9uzeR454rAvNmmBCzMxM9/f3IbQk&#10;pF5Y9TudS/NhJEfHRiEQPbadU21c5ol1WF5aQQIWj9dzATkOyaPV29s9PT2lc33oXTM1PYmtPjk1&#10;qcnMEjW1orwKwxiHaPjBQAFCNcrLK/fvO1RRUUmUWE1qcnFhke0J7Z0V0UCgem7z5wov6b4+kRoJ&#10;AoKAIBDMCJiH2yT16+zqwGXJq6YQO6awsBg7A6Uk+wdMDa9ud+DiCDw+cCc/dPAoUgvy7WhuJKgJ&#10;XmaNTxoGBgfkVNaBfpEiBQFBQBAQBMIUASIb4L85NDykQ0qyamNLkDK4urqGvNua/IVDyCLiI4D1&#10;vr0HCIrKKaxmZXC8gIeFnvMqmp5DTfBnsfQvYb57e3sI2+2RNQNMgjYQlJxcQ+XlFbi961SVEJMc&#10;JD9re4ooVef60LtmfGwMcx1vaJ23CZDxZ8IqxhU64CEaCRdbU7OdLUNOdi4BLnW6ZmV1BX5f8ZKz&#10;M8/DT32sA1EArxFeMoDgy6MFAUFAEAhBBHAJ4WD/0uXznPB72zyiaJPXDw9ufKj1xYnePsXb69nS&#10;YPq88/b7efkEpdKNjA4O8LOkI2f75O0T5XpBQBAQBAQBQUAQeBUB2BPcTvma11M8QVigUiwvq9Qk&#10;qpzGnMB21Of4sVPESNWUm5GAfmx8dDD8jjkRS5LGvPVpM83X6ZfMjKzKiuqoqEgSoGfr8ZIMJ9he&#10;vJjHxrQeoVON4LoGQtaQHnsOEWA6UFdX1WASu6SNnDQcPHgEyWRySopmlRhU9PXszMzqyqrmLXKZ&#10;fxAQXtI/OMtTBAFBQBAIFwRIjtncqsKTezzc3ogILGRGegbBYvbs2kfGG1eBhSkWFxdXkF9IWvCi&#10;omJNgQNNwM579qwFQFzVHKmMICAICAKCgCAQpAhAK/T2dcMsrK5p0QrwgLvq9mRlZkVFRrmkyYlJ&#10;6rCzpno7yUN0qmRyZ6NjIxCUOteHzDW0d2R0hIaT3chjo9CiZmdnl5Xhqh+VnJSSmpYWH6+lSFVe&#10;PtNTjCi+e3xKiF1gJlUDYZ12kXMGsWR+fiHJ5XWu98M1qKFNryYCNehEFKVKpLgfHhki1JJmPE0/&#10;tEIeYSIgvKSMBEFAEBAEBAHbECCaZE9v97NnrdjQOqev5oOV901SMsHgt9fuJJy2e5SS67iwnyFq&#10;/o7tdbU1O6ihPl6DQ4N9/X0ek0jqFyhXCgKCgCAgCAgC4YwATs1QSDqxmzEnEpOSyd4LFah/pug0&#10;ttFR0bigouzD/1RHMok1hQfG6OgI6Vn4wenquaR8Wj0zM9PZ1c53nXNugoBnZeUALB1Nd+PNnZ+n&#10;m1+IeDv49g4O9ruk7X6rBsElMVA1k9ojRCWkY052jiYD6IdWmBJOoiIQ+omIkzrvODFLCQtgtHre&#10;DzWUR+gjILykPlZypSAgCAgCgsBWCCjvqsmJrq5OmDivkILyKyktO3b0RF5evo6N7lXhdl3M9gZG&#10;klNZ9hL62Tyxe8gj2d3TZVc1pBxBQBAQBAQBQSBsESAqHJ6naJ10zj4JWk2CZhJ0xGrHYPEPsOi8&#10;SkpKcTfWjKO9uqqycpOhZXExXCSTKk/05ERLa5Nmk8lynpebR3Ih5eMSGwfnW1xcokdUPUc2CC9J&#10;IEv/9L57njI2OkrGGx2KHySjoqKBND0jQz/Sun9aygteVFgME03FPPa4yso9O8fBxty88JL+6R/d&#10;pwgvqYuUXCcICAKCgCCwNQIs9i0tzXBwOmkTNxZVXFR66sSZ0tIyEsu4HGRcRWprtqempOLPolNV&#10;rL2Bgf729mc6F8s1goAgIAgIAoKAILAVAs+3kTp5cdGzYy+FJJEIJb8wPiHebUwK7Ikh6CtIT0vX&#10;6W4Egyi8Jicn5sNG5EU6mrGxkdbWFs2+JshgSXGZCSYHyWnp6Xl5BZF6ppo6VkdENzaqQ3br9Few&#10;XDM9M21Q/J7ra7C9sUTwdKGhzttN9FgGADGXPPKSNJWzjVn18S4zp2eM5AprCGhtq6w9Qu4WBAQB&#10;QUAQCH0EMJrxMOJkm7gtXhl26AUQIVZV1XIS636YCFfEcfGePfuxz3RqCxSzc7O4X3Hg7xUsOoXL&#10;NYKAICAICAKCQPgggIYOUnJ+fn5FL2cFMknce1HPuY2XNLkzyJScHOXK7ZFMURlg5ubwwCBaTjh0&#10;N/YS+lCOdQkx6dF2onNTUlJyc/LT0/9M8mKtZaRnwk5qeuHML8wNDQ+2d7TBh4YDwmYbCS6Jmzyu&#10;zR6bjIkOy48Ht+apvMcC7b2AALIV5VUJCYmabzqvErykZhZye6sqpW2GgPCSMjYEAUFAEBAEbECA&#10;A+3enm7yReqfQBpeIVFVlTXV1bVpqSgQI2yoh8NFGPl5Mqsqq8n9pxkHE2RUSPXxURyFHK6dF8VT&#10;mWn1mdr4NTU1BbnsVWxQLx4Z9pfC3SNMAHB2Auuw8xe6AQmMx61XCOPHlpvXBCnQRmRwLuOX/oeF&#10;J7Iv5UV4qTJ0UzhEdmOfBuwbxuckODCDLS4t6vj6hfAotbFpUEsway9Nvy9mhplpiXq2BdQQKAuL&#10;CyurKwxUnR6JT0jIzMiMiVG+vTrX+/MaqoT/KZJJTZEX8xIrxfJSWLBmzDbDw0PEK+cHj6sA/UuK&#10;88zMzNjYuPUejI+LJ/YOoUUhKHW6FctnZGS4o6NtMTwQNjFhItKUo8JIpqdlQPFrmr46mNt4DW86&#10;bxPOTJo09Nz8HFrRsOprG9F2qKgIj6+6Qw+WYgUBQUAQEARCCYHhkeGr1y7dvHUNRxjN7SthgLKz&#10;sj/84Id7du/jrDtY0MCGIw7RH/74247ONvxAPFabQ+aS4pL33v1o5446wnJ7vN7eC1jljVSe6DXV&#10;BzoSUQB2vnlWbP7r+hP5KToqCiOeD7YdHRQTHcOWKS6OjKbxmtaevfU3S1OpSEeHP/38k+bmRgJO&#10;bf0I8rmfOHbq3Xc+wEgN1F7UTJ8KlWMAv8B/pI7lN/CSdMFLmEdFRrKbIqckCEdGRbHFYkNlfmJc&#10;FhPNrs5V4CwSan+BbTY/g8nCwtzMzCyxoTY+gsizjEZgUSMwzhiXCYlsiuztVthGqkNNFtihLS0u&#10;Ly1DfBCMYnUVCcmLt4MuQ4WRmppGT8XSK7Gqh6geP2iqM6xAh+a6u7vz1//6q/7+Xo+zK6cmx46d&#10;4hWIi4+L2OaZi6Ej2JrSZDrC+Kgh+1KiUgQyQG8MSD5AoCYFfkO/2NsXVlBy4b0cRcAlqfd/YWF5&#10;hWG+zGB7vra2xC+Nkf/SLozJmOHE/j8lOSUyKpLsKMzB/JXBrwZebExQeBU42hFMGgODfb/57a87&#10;O9t1wg7u3LHrvXc/JGddANevLQDhtONx/cNPPv09Pto6xx7nzr594sTpyooqR0F2Q+HMwOcvfnv5&#10;ygW4Qo/1wYB889y7Rw4fg+T9sz3z/Dme2VeuXbpx4yp+PB4L4QJsBlK3f/zhjzIzs/wwsetUyelr&#10;fveHf71z55YOPix/+DZ98P4PAJllwOmK+VD+wGD/7//wm9bWZghHj7cTj/LQoaPnzr6FxRgmfe0R&#10;k4BfILxkwLtAKiAICAKCQNAjwOYK55d/+dd/6u3r0dkqmA3GlDx18o3jx04WFhQF0eaWrSbqocuX&#10;z9++cxMzSKfz8NU6eODwW+fe9SqXt07JW1xjUI5rcCv0CFkmqSrqgyFDgMAueZU90Cp6k5ejCkFA&#10;qPyGUVEQQGlpaVmZ2Tm5eaUlZViiaWnpZkxx82Oxel7dHkS8JLSR+SFj7OBQP25opIEaHBqYm52F&#10;jFBJRRUV8RewQx7xgZGE90lKTCZHQ35+IeoPvhgwJtoGYedXzM0O0jy9ZjjQKo+jwuTBTXD6+nt7&#10;eroYjbjOQYyp8bi29tKwigQUg6hlimAElpdXIK9OTk42qEnP4e23HmMvKvN8bWZ6msp0dXdSHxTf&#10;EATocwyRzl+4ttFNPBeelPeCwHCFhcWwA/hgkrZi/b3walTrX2w7L2l2qzlQOWXp6uro6elma0pf&#10;wKAxSqHR/7J6jMDIGAji+AQOk5jQ6BGmhaKiYsMFlY5igPpvfGoOy/UmeByZ+n2hc6UJLFdy9gOr&#10;wuhi+h0bI2nJOPpo5gHmZUb7a30n1WwQqfJLMOyTk5gNMnNz80krnJubR2Q3qAFjNlAjLiATgk7z&#10;Hb1mZmb66bPWTz//997ebh0XBGimD97/uKbapYFiGMlNzY3/8q+/4tXTac6pk2dPnjhdW7PDUZAD&#10;XjiwMB19/vknV69f9viy80YwI/3X//LfSkpejlGOh3JTc8Nnn3/CQuOxHFqtcjAWl/30x39NuB4O&#10;XQKOgx8q8D//n/9+78Hdlw6iXvvc9PQMWP733/2QGcmdvOTo2Mh357+5e++WTpxQws4qXvKNt5lm&#10;3akA9UPvu+0Rwku6rUekPoKAICAIBB8COKA1PqlHQjgxqXXmTwsxayBffvKjv2Jv738VoRWIsW5h&#10;+thLfPXN5xzM6hRFA6uran76k5+zmde53uI11NAIGD/W2dWBqASymO2xEkGhBVteVpEu2RIrxglu&#10;4lUq4fn3xGOkIZlEqobuKp4m4CRFvsvt23cSxSkpSXExFuupf7v7eUmTboPSAm0Yro6O9pmZKSUG&#10;NNSSeN5B9HyvTn0NfWPycQbdgEQqSkEeFw/IBA0gZyueaNjQKgmmZTJOH3M1ilaWVZoFgzSEBXzN&#10;vWa1IyIZHtR2i42cEpAuKy+5zs6O5pYnIyND0zMzCPVQP1H42nPDU+8lvpbR+T0sSqOnNJMJqQQR&#10;y81HelxeVsle1OdBqIK1zc89fdrS+rSZHKw0E8EgH14cKKPNeor68ERUbEowGRuXkJiYk51TVFTC&#10;JEZ92NM6xH/Zy0vSOlrKWUVbxzNmMCRF6L6VXnJx0XCPVX3xShoEY1pQlFmkElHHKAUf+tW01LSC&#10;gsLKimoo47TUF+cW+mPMtyvVWFpaZOeJzpbabsWGGnQ50icjU5kfaNPn0I3jE+N9fT3MvUNDA2RP&#10;ZsMPtsy6yCWBd310bTL9KkgMoFVtYSeZDRhrDDZUkzDg0JR5efnlZRUsJRwU+f+IyLcus/Euwjs0&#10;Ntaz+A4M9OkIDOvqdn/wnuIlkZ7aWA0bi2I+/Lff/rq3r1cnrOGB/YdOHD+9b+9+Vgob6+C2oniv&#10;Ofe9cvVCU/MTj3WDV6qsrP6bn/8dx6gvqWJZfjkX/PyLT1pam3VCDGGX8oq9/97Hu+v2MG94fHQI&#10;XPAP/+P/uv/wLqu8x7bAS6I7/uC9j1zLSzI53L9/58Kl73QcCzBa9u098NEHP6Sj3Smm9tgjoXeB&#10;8JKh16fSIkFAEBAE/I0AYsnbt29cunIBw9qjm6FZOYRgu3ftfe+dD7ECg84mIDpYP8bul5/WNzzU&#10;sedweCzIL/q7//CfURg5uj1mn4bxPTg02NbWivIL53p275NTExuoFl0FnNlNZm1hIyAjYCJSUlOh&#10;JhGLFaCWKi0jbhdkkc/ckP4wdTMvaWZ8Gh4ehHFDHTkyNkxSTwL2G/7aSjalI9N4CQqTbuAMH3jJ&#10;1mpophTmKCjzcvPgv/ywKWUsoQu+/+AOtB3cyubjNoK93PbaHUSJZWy82qcggMsqY/Lpsxb4mkFU&#10;pMODJHBYXV35nv7TGgjfy8Si0EuCBlwtbGBNzQ5T7KD/WtFfBHtFHvjsWSskMlJWjlXw3YYbpR6a&#10;nfX9exGRmJCIhA3VJPWpqqrBNQw1pXUt50uI2MVLmvMDG/X2jmd9fb0QZ0oguagCR6qjilfU05t1&#10;zPcaXnV0kZqSBkEMb47CqKy0PCsrh+nO0TmBHkRLRdiQyYkJqPOtRw8devLEGWQ+zgl8eARVMide&#10;JLemMp0xhosutIjJnWkui69tyzr5CNpkwk1OSSXDAwuoiTmzMX6I4aP34QihofHx1998MTA4oJMB&#10;Br0kfty1Ndtdy0u2tz/702d/bH3asnVcUXNq2rtnP+N5/76DId3jHKwu/+73v3nw6J6OE7cpfHvr&#10;zXeJhfLSzKPOn+Zmv/rmiwcP72KzeVxpuB1PEfzBT508U1Zaob+seCzZtRf8w//8v+4/uIfXvMca&#10;chCieMn3P2ahd2469ViNLS7ggI3cm198+Wl3T6fHQwsO1tiD/ODjH2NOcNZo5blyr10IRP3yl7+0&#10;qywpRxAQBAQBQSAMEcBcbmt/Vt/wCP2C/q4eB8CD+w+XlVW4MyC9x36kpUPDAxBQbEe/Fxhu+n8z&#10;ZFjdzt1EDXdix05lTMYBzQUSMPri7r3bz9paDQJodiMp6bFdr73A3HjDX+CECPXGhnB8YgxCFhra&#10;oCxjTD9W3wrXuYunYzezcyPKJOKjrW8BakUSVVbDjzhXKxMTQOBkHr9CYoThDNXa2gQ+0HlsmH1j&#10;JNebZgowIWQpDZrDJDug88ww7UpHFY1exhCxOfMxMiNN3bp1HSl0R2c7m7rXfvHWjwwPMbDRUGSk&#10;Z7xUF4NQHoEFe/T4wb37t+lB9pmI9XxLgmlgssrunTJBAzGagiIqipS7fDzCAJ6MIpxqnzxpgG+l&#10;v6g8b40K+feKPtBjaVxgikAJZYVbOsT0zOwsj0Djhr4tKtILqtTjs+gLks/UNzzGidVjVTktKC5W&#10;GlvlYb1BEM3gQSPJtu3Bw3uPHt+HDYE9p4N8G6jm+FTTztws3QGqMHHAy2+Il4qY0rk5gTFA71+4&#10;+C1Md3dP12Yj88XvB/pYZTgQcuL0y5wEGAA0n7FdX/8Q+gMJKn+FlETUaX3uNceGyeCbkzBvJRM7&#10;rWPIGQmaFzj6IOABW2snFhePg9PPF0D18roh9cVFV4ft5VCntKSUkwPXhuZkEeH4cHZuxuCd+fDt&#10;NV8cgTCxcPLBq83plDtzItsyGBAWE0X68pWLrHoq8omHTwTHdYcOHoEsezWtOesjcmMmOmLYALKn&#10;oowXbW2NcgoLirOzs0Oa/H0BBlMWRosOxQ8sHAoiPSbBvTuRofOI4Mv0y9yLwnyzV4nTHf6JE83C&#10;wqLqqlr9FN4ex49cYBEB4SUtAii3CwKCgCAQ7ghgOKI8wq+Z/ZImFvAIeKId3H/IDFmoeZebLlMR&#10;vvB/HEWNODlJNEYVX23zL5QaWEIIytC+2Z7JxCRHIArb29suXT5/49Y1qAfoSJ09m2+QYvPBREAK&#10;oKRDwoF3IXsp0051iCZzHy+piGBIIly2r924Qlj9J00N/FVjE+Ub5NtgpvBRItUSX+xjVf6XxCR2&#10;2s45cr7AvBUueATuY4t6w4iUlpTjzryRlzRolJXh4eGHj+5dvHQeLoz5wUZ8INQgwtAFM87ZYJg7&#10;pS2GH5fBoPX2dF+6cv7W7eswrezEPHJ8+r0FRGyHeCOWlhfBwcwTZdfrYJGXNAjuRTLn3LpzgymC&#10;Nxc21t75gb4miEFb21OohLXVNcMzjnCUtiGwsSOoORpwTgJ44zyKYrhx1649CDkd4CWVqgv5HvMt&#10;HMqNG1egJv2WtN2UMxOmg/TBhE9ZT5zFWhTacScVLzmMQ8AzVOo6Yxg6LyMjy6Dp3ZiSm/GJbz9U&#10;O3EqcEOGcMzLK8BV/9UvVF3oZEtLy4lsyzmQXXOL/hTntyuxXjhVffjwPkuex4dyLAq1dPL46S1k&#10;2sjozBDbOhM+sVKw7gy0s1lmPVYg2C/Q5yU5HyEcjXG+nu5O9TEvBfM8UwRRZbKzc4lJvdmrlJfD&#10;O1ZAkByoSXLqhTDLH1zjU3jJ4Oovqa0gIAgIAq5DAJc6SEl2R1uTFxvrjfcZ3lXEbscWD0bz2vSx&#10;JXcB1gw5UtknFPDJf/0X1o/xT4XYQPg86gi7vOpjKAYUOteuX7lEVJ2BPkgrHePbq0dsdjHSRTxz&#10;cYZdWV7Bl5DedOgU3W285NzcfGdX+83bN7759ouu7g6l3PnLHCm2wPvaQqBCkByS8wEGBG7STJHs&#10;xOO+5yWb4SUx9Dd7hLkTeImXNJWJT5+2fnfhGxhJSrCRkdxYE9gZpHMwFLxWeLZurtF7PjQ0RE2+&#10;+vozGEkISh1GwwdUURDTOyOjI9SHmIa8ET4U8uotVnhJkGd7X1//6PyFb5401dvOSL5UW4YKESSe&#10;tT+l7bhVOpGwW/GSkxO0iH7XGVcO8ZJMAgiB4Xlv3rzW29dNSnO/TbwvvQIEjkA3OjExEc+MkJBo&#10;+9GXLWPYrkLUgcTYKLwVrLTOW8ybSCC5ivJKfnDnISjHtBCOZWWVKNFqarbX1u7A6/zVL2JWbK/d&#10;iXMxidFcq/20pZc5cLp+4yqZajhN8Vgg8W1xLiZ+9xa8MxJIor6yUuhE3eGJxINm9iY8BV8eKxDs&#10;Fzx6dB/GVifnEvMbyz2RN9MzMm23Y22B0ZDHxsIp4y5TU1O7+avEW7aT162wqNj0/Q/GbYgtiLmt&#10;EOEl3dYjUh9BQBAQBIIMASQbBG7v6e1BMqNTdSyA6urtBPwiXl7wGgS0AudRAoHjkF5RUcW2p3yz&#10;r7JKxKE4EsKbcKRvI3OHKYlmE5ft+w/uooGC/fHZI1Wn4169hm0hfoUwHdAEcHM0jX2xEware3hJ&#10;lY3d8KgFc9yB8ShUnrD+IiXpAlMeS84WaAhgx/8YapKIk7714BZ3+cxLMipIi4mA9Or1SwjogEtH&#10;1OZb/RUaSwoNaFCY8cSkpFeHH/Xp6uq8e/8OjuRw6BBnOnSGb/UxXe9hTKDsmSLMgPrW9zw+85Lk&#10;WUHF+eDBvTv3bqLtdZqUBDTla7y0CAIMTrb36PhghexNHh1wXpJRR+sanzSQ+LWp6QmjnU4PCClp&#10;TggE2cShGz3y9PQk0jtmA+T51kedb6+A03dhZhDJgXAlmvpr8MHDvaKikvnBAc2sDc1Vme5JJKXy&#10;SCkdPH33+i+lkU907vDPhpbYUQSLBaFRiB7LwqFz6gBXi4KPJIpbuA5A4/JqqKivGq7cNIIFHXeE&#10;7KxsvOZD9T1a7yusdwTIW8c2Xb+Yk3gsXkxZ3iY7etvmMswxwKJjvExbvEqJ/DPXmGcVId/FNqPs&#10;ZHHCSzqJrpQtCAgCgkAYINDU1NiqSLFhnY0ZFgDpU0iRyVklpF5QGwSmJAoTTZ2rZ27+ZfwrUa4w&#10;g2wkJTn5J2UHYftu372JbEffid72IclGAkEWjuSrhJaLUpkZQMZevxiX8JLKX35sDAdSohM+fdoM&#10;H2E7mJoFmnk22GXBx2FYQ/3YrgbyipcsKS5ju8IgZxJgJDQ3P7lz99aTpkaqpzMtaLZ6s8tQapsk&#10;BRVITkrayD7Am7MdvXPvFmJJNGU6G12LleF2RU3OkvNkUSUQT02jPrgGWinWW14Sr1VCTPJQAofV&#10;Nz66d+82qcmolZU66N9rhrtlcAIC6XToEbaJJPHWL2HrKwPLSxrT3UTDk3pQbWlpIhCeH0a4R+gI&#10;rIb36/j4+ML8PLFNyZNOpjI/ZMfyWDHbL+AkhreYMyGQ1zkKNcOnkh0ITSJkhO31kQLtRQDGn7hA&#10;MP5G4jiV6mezjynV37t3/47anUyzWxiTXMZySRpA3Ds0bU6iUOAsX1RcwsSleYu9OPitNJaGocEB&#10;TpJ0nkg467i4BIzezIwsd6qPdVoh17gWAUt2kmtbJRUTBAQBQUAQ8A8CpnKE8D2aEiRMmdS0NHYI&#10;7jxu9Q9o1p/C3hhSko3x519+QhpofQ96649+bQlKIjc6giTtytWLza1NxnjwGK7eobo4VSwtQp1K&#10;EpjPv/gEMaBO6CunqmKUy6vHXovUtJeuXIB0I7qfc7JEzYYwDBiKzc1Nt+/cpGI6ofQ1S/Z4Ga7Z&#10;d+7cJKAEIV/Xd7MAwrCEuL9+/TKe7/7kj/Cyb2ltJjcLO2EISo/1t/cCNtLPtz2HqHpc/wBYcF3X&#10;nJ9trAZod3d3EXXxxq3rUMMBVBTa2ygY8JaW5m+/+4qpgIw3NhZuvSh6nGCXaM34joDdnwPeeuU1&#10;S8CEwFfdkCFr3cHIx9+fziK6gn+OJbSqJRdtggBzBTGUPZKS3M0shxnJoS/BhT3CydEd+kf9mCek&#10;+Osf6B8aGgj5MYMIF62uJvdqRpPH/wA1a0hOLx4HklzgKALCSzoKrxQuCAgCgkAoI4DFj/sY0fe3&#10;CD/3UvsRDOZk5+Le6ITnaShj/Zdt6+npIlEyGVeMaJJrLmm4sStu/uLLP6GVgx5ySa3sqgbbWny3&#10;vz3/FQPePXsVagLz9eXXn12+eoHoonY11ttyVM6niAjCgTU0Prp56xrR3/xMhCkH6uWlhw/vNbc0&#10;rbukgcyNm1chBwNCIlMNFJq8CwP9fX5Fw/Blm5+bu3X7xr37dwM4KhhFIH/z1tXrN64QhlVH3ebt&#10;wPPz9ZwEIE6/cOlbEsKTNdjPT9d5HPwvPU5c17b2Z9RW55bgugYTwsi0loB3tmbNmZeYFp48qQ/s&#10;u6BZ2zC/jHjlXd1dpsp1ayhQMtZUbyfTuk5AVRTEhDXH8tSkJpm98QHq7esNgVlraxgJeg5pq8lL&#10;0ilT05Ow/Hz5OWpQmL8XYdJ84SXDpKOlmYKAICAI2I8AYa3GxkbQS+p7COJZhg8I7s82uvXZ3zAX&#10;lwjUBPS8eft6feNjUoHrmO8eW4MCxZYoeEa4yQVCLsJM4WenGcvJY/UCfgH2N426c+fWgwd3zRQu&#10;HrdMHuvMi2BLIE4VXc5ICnzv/p36+ocEsPf4aNsviFDKlQiiCrKLQymJMtH/CkEaBRSIiNvbn5Ew&#10;gb8i1rtz7/aDR/c082PYDouhHp3H1ReGyJ8u/1DEUOc40d+5e3NoeEAnoYHtbV8vkJdlenqG0AeP&#10;6x/19QeMN7elgcy9dCXBOvv6ehntjDgfiuVNgVmDCMjMyFwPAIKSiy9IE5RfkCyaHMFrn85bwNsH&#10;I//w0X1kTQHXUPsA0da3KACjo9LT04kfpwmUmYaLQYiunAizfj0ksL39IV0gKjzO/yYmxnRWWFyt&#10;idxtxvD1iAou/FlZORyKa/KSpsyWOBgc/Yae88dGuDDI09LSPQK4fgHIsMJyRks0G//EadGvm1wZ&#10;7AhIfMlg70GpvyAgCAgCAUNgcWEBVxdkCDBQOgoydhHIJM3sqGzMAlbvoH0wG04IMqifR/UPhocH&#10;fTCX6QLiP7L7zcScz8zOZD+cnZOXm08GwzS2eukZWKjJKrN2vBEK87lOt74EJ2Yr+Re4l30jmUO3&#10;yJKp3w8BjC8JrUN6UDb59x/eRabqA8tjYs6AT0/PhIxQmGfl5OblkaIdwA3M01KSU9g4xURHQ3X4&#10;INBgF4fbJiix6cpIz4TasB77ST++ZIyRkp4nklkF6nZaOZB61vCa0cFoNb54SDYI7wBEJMc0ckNF&#10;M7Z1tqYvDSHFwjx/bgaLuH//zuPHD6CQdIYZlQE6Hk0dODXhBUlOoTLJRnbjmKioSEO+47lRrz4L&#10;apJXgAK3TBfuoY5exZfkWQwh0t08fdaqSRAjPTMzBaSlpir5DM1PSgYKlfA9Lj6S9kdG0H4fesRs&#10;GEpqMvDExcblKnGT1XhtAYkvyUPxMEWQC72FYsgrKBiQdAovZlZ2DjMt8y1p0IgBSlaN/IKCfP4r&#10;KCRxBz8wLaenpTMJMwh5F8jUjLeyt3OOGd+TiAp0X1ZWFl2p8woE0TU0kKz3dIeR+EuLHeYysmMt&#10;qJzpayxMRvYYGxJSBRFoQVHVjo52AoB093R75I5ZO1g6jx45np+Xj7nisXUcBBJXRI2akWHtHC/b&#10;sIJ4VUmnFsLn6MxOHGcS60Pf8OCEBkaScD2s3UBEX+hQwx77SC4QBISXlDEgCAgCgoAg4CMCmHcw&#10;NXhIacaaYX/Otnfv7n35eQXsgn18arjepjbGI0MNDY/xIiQXs5eMIbSLyviZlJQE+JUVVbU122tr&#10;dlRVVvN9+/adZEgnpXhpSXlxUSmbZHbFkBQYrOzi+O6tKpPrp2eUs3NmZjYcD1sCTWHLZn0bKF7S&#10;yOIyjuTt/MVvkU4sL3uXOcSke/A6hHEoK6uorqrG7wzk+b69dgdfZHIvgaEoKYXXg7YwrPzIldVV&#10;vmvutzciBh3MbgE+ifQvFlVXFKvPS5L+El6VdDeNjfXjExNb0+VGusxYeAEov7S0jMKCItgZM2E9&#10;RC1jD7rcDPKAYzgxxBiBXkExb+TAWV5ZuXv31uDggM7+lvrQR3DoVIB0MWVl5XwvNjij7Oxc8IyP&#10;S2DvRZXI5uRtfZSIeIkEOPE00OfcRF7xktSSQdvf38dw3QI6Q7gHLxzPn7T0jJzsHEapGpCKLysq&#10;KCwqLCxSxxVp6SoAGWSx8tXnE+UbQQkrRH0YmUosb42a9D8vaaqS6xsePXx8Hzmw/hLEdp2uT0tN&#10;ryivqq3dUbdzF7mDefF3bK8j81tlZTUjn39iQuZ7RXlFWWlFufperpLeZuWkpKQAOo9m8+8t7HDB&#10;iqBPTWXCNzz79cIx6rctoFcyliBTOKXz+IKvV5MJjURMCN7BM1GdvcXxpjDT8loHtCny8BcIMMKR&#10;eBMKZmJy3CMozNjMVAf2HUxNTdckxcjLN78wj5QYIaTOsFldXYOqY4Vi1grhjEkcfoyMDnd1daAM&#10;9Qj7+gUsapzXqmw5EdvUeh4bZ04yITbP6AMiV9qCgDr/tKUgKUQQEAQEAUEg3BAgDQghDq9evYRZ&#10;o7OaYNthSn780Y/ZfUGQhRtcFtuLFYivLollIMi8IgqVFiw6pry8km0wHBDqPOxstGAGO6CoFmPH&#10;auihEJutPYdXwkLFdkeNwsaPdI2kE4F69qr+PBQ5AxzcT3701zzOYiJyzucJ9vTp5580NzeShnXr&#10;msDunTh26t13PuC5Fq1kyBQc0glQSFA5bxN38Gi2NGAO+UvySvgdxjwGvEm3IUAz9sOgrYA3wyPO&#10;zszQupHRoZ6ebjg+PNq8ksQqYWZCQmFB8U9/8nO4Tvgmr7rspYuR2uF9/Oln/97c8oSRsFlRpuwx&#10;JTmVqpIGxOPI5ECiuKgE7g/VmEqfbQhFTVki9qjCYWkRJcbY+BjTC2ceHR1tjHz9hph0G2QQpyY6&#10;HvewNlSGGQk9I6I2ODhwY7jSQ1QGiQ0hdInVCKOBRAs3XrbN8J769eFKuLydO+o+eP/jyopq35z3&#10;yerT3d3563/9VX9/r8cdtSGV9cznwsvAfHEmAQIG+UjMvnj45eiYGHNG4EOkjqXFJSU0W5g38r+P&#10;9Q8oGSZdox+7wyyKfkG4B+/5ox/+jFlIk0p4Lc50SmdXxz//+h9hpnQEoX/z8787e/qcjqhqs26F&#10;yaLJv/ntP7c+bUYlpN/7vIY1VdurqqpNkKmD6p0IhgTvv9rDv7RumjOw+aGZ9PvE+DjHUbSXHPcD&#10;imf3Ip8YT9xVt/tnP/kbpkQrgOu31z9XKvHj3NyXX316+epFzTzC64MQ5Bn55WWV0MQsT/DCtij6&#10;/dPwEH4K0xpc8z//yz8RjUQnHDBr6/Hjp06dOMu5kaZzAOUzg/3uD79hRdMJvWo6Opw6eZYHsWZp&#10;PiUY+whj4/ylbxGD65jx6w00lv4YFNklxWXqnLt2B4EpICiDEQGps0sQEL2kSzpCqiEICAKCQPAh&#10;wJYAxopYM5p+MWx90UPt3r0vNTXNIlEVfGBZqLGp1ml80oALIdm3V1ZX9M1HuDD2YIcPHd2//xCG&#10;I0ookqFDBsFBwASxWaUj1j/o+4xPDPtnCBp8a/E6zsvLQ0vFLUpvMuNFIgV8CQk3yVPwD7eYfj0g&#10;eklAbmt7SkgyktsywvUxB73CgsIDBw4fPHC4rm43KlTsdfyC2eSgTTAh/jPm5t+jo/knCDrUZJCY&#10;eXn5uTl5vCZQdV4xwgAF5lSVQjLSMywMOl29JI8wxucSvOrWGl6IP8S5YLJ37wHoMDSJRPvCj93w&#10;YVeelSDAB8dhBi0KPq4n6B6CLx4BFagvEDa2uMtb83c8jqfzUhzYf2hX3Z6Kymq0gVSGgQozSQ+q&#10;qhiVYdaCr8S7Fu2kuiYjkxbjq67v9QY+ykk8PgERImX6wJV7pZf0KKzjNa+t3b5v74ED+w/v3rWX&#10;syLcq00lI40FGdUXseqL5sMjwydymMGIIsUE/BqEMuOZEawpO1ofhMZbPI+AWvnIJyX7gINZlJ/1&#10;kuDJSgcbSzAH5MA68wDaUsA8fPDogQNHdu3cDcLpGRkMciMmgPoYylPoX9jvlz/mBWoWjomJj4tL&#10;SlKRKBl5kMgMITDnTdOpA0ABOKWUG6eAmmH1rMwYfrvXIESi6AsOqyYmPGvrNlbMXEzn5hXhOzQ0&#10;RLgDzt5UCNrna2b4C5+Hpd+aH5IPWlhc6OntYbXFz9rj1MrbgYfB/r0HMU70Q2PTucxpBBvhvA01&#10;sRaMSt0fg5Acb4ZQYvZfbTvnTJwCak4s67dzTMLBFXEtCKpAZCEyvHGISFdyvoJxKUa+1hiTizYg&#10;ILykDAdBQBAQBAQBXxDAguFY+0lTA2a9jmiFZyQnpXCyiiMbnBc7Ml+eGpb3mHlX7t6/3dragiRN&#10;EwOscOgDvAVhXmAfiktKsa1Bnt2XkoNt7tZn7pYVUxYbB0+B6IZycEWEpIASJaioJkOk6KGlZTyn&#10;eC7UpG9KMbOx/uclMbjZ8d69f6cB3+TxUX17HTYQUdjePQf27zuIRhU2AQpGE3P6BZSMMH/p0EAI&#10;ThMTEhBUQvmR/FenDkpmtbqC7hJOGSrNStZ7TT/udapoMx7QUHEmIhxDurV3z/4dO+rQnkCOAwv8&#10;F/TL96PxhReYOfaQXRjMeDpfAAIhTrw8bwPtbfamAA4aSQ5IeDUqKioh2mCReOL3lVHchPlRfstR&#10;UXA6BlOfpCKwpuPTl0hjiaXgURy6Yf+mnJMQz9KhkE6ar/D6ZV7xklsUrsKPZmRur91Jw+vq9iAW&#10;48jBIIVfnFKYvMzGz/ccGUpfhQCzgYqQqlyMU+kmBgl105wQTA3gysoqMFIINLS3OKwPNgS89fWP&#10;IOl0Hm1GNPaZVuARQ8NE9b1B0BK23B7rDIZQ6ky5x46eQCsNmctIhgv2lvAyhp8ae3DDBP0kTY5y&#10;646Kmpya4BjAo2yWenINt9NZ1IdCvK2Ax5YG8AKwoV9QvaEk9aEaDFruRQNLpqyRkSHIFGZ7PjBW&#10;WDVEw+CCddLYh/LlFm8RmJ6ehpR8+rSFIyiPKx1rB/P2nt37UlJTOQPQfJYhpY8yenxYM/SQcmhY&#10;XSUWNCaQlcVUs4aBuowMQui0CTHJoabOjLqxnji7cxeZ1nh9YCdx8uC14mt0dJTQLvQmbxNlsrD4&#10;PAMHChZ5rv8REF7S/5jLEwUBQUAQCAUEMDXwOcXLFSNPM+4em3+Ympqa7VZc6kIBO2/awN6SHVR9&#10;4yPUOmyPPZrslG3610Ch7Nm179ixk5jv/OxbbDvTlIe5UGRETg7EBEnA8aHTTPOKCAUGgdsVE5GR&#10;5fPG2M+8JCAjkCSj8b17t7t7OjUxh4/Ap6y2dufxYycPHjgCGWB6BHvT2+pakxWCs6PXcnF2Ts9g&#10;AGDca7L/1JaLKUHFEs0vNEvztg5c7xUvuVn5PJrtHETkqRNnDu4/DBEGsWXEvtQ6lmAnA6SQmGBr&#10;bnJ0+mLLxkbgM15Ts+PwoWMqZ0J+PkNas4/Md4H6oJokqBkvIy8CfLEOtvBxiIAQLKOB9YGgt4WX&#10;pPK8gzt37HrnrfcQriqfu7gXQcF0mmCOTMMNNp5ORDjJ6CIAAX7N+ilr1WnW5AQgwNbBDms+96XL&#10;/KyXZCpAY3Xx8nczs7Me2UAgAhxIyXNn30KozuC37v5pws6xEKLL3Ow8iLOZ6WlNHwVIcF634uKS&#10;FG13V986xf93wbQSMfBZ21NNlvalGirh5MoyUyWMJMd+3T1dqOOJ1wFvBavClEtACd47ToSM8lc5&#10;HzI7wv8tDfkn8loRC+jKlYtDw0PA7rG95LphBqup3WEkhvJudWOyQpKpo8qkGgwSAikyVeK+wHLs&#10;7bM8NsQlF6jYwRGRzOREX9WcWF59m+g4dMcw+wMDfUSrfNbWypnB4NAg2wTUqRyXqiAti4u8dEYG&#10;uReHXy5BQKrhEgSEl3RJR0g1BAFBQBAIMgTw+xgZHmp4Us8+U1PHxEa0tLSssrySnVKQtTZw1WXj&#10;RLRBdsU4yaCb06kI8BL055233j9y+Bg6NespUExKApYNMgLrHJkSPjs6NTGvIT4drpuVVdXYvvp3&#10;bbzSz7wkOLNTvXb9CkH90Hvq1BllE8TByRNnThw/hUYV71frO1jFTsYSBJCc6bkY/WyYNelgKoyw&#10;i3tRBfrGR1OCLbwk3AFe0ufeeAdyHI9sfZ+7dcwBgQEMK67ETONjXsXmf7XjqMCBA4cgSXfu3IXo&#10;xrc+gvRPSkwkLQwCOqhSj1yVWQ1oQfy4le4mAbW4d3tpW3hJlJ6HDh0598bbpPfxzZ18I56Kok1K&#10;Ki4pY+sOiaPvTsv1hFZEA4sjv29us37mJaempto6nhHbV6ejadGxoyeJb0s+K99at8VsQ4EQnaTE&#10;GRsd4ThQazZ4rl5kzgJhS0NMr4SjqAoCu7rWz8qoQWZtASznZ5CPzJkQKxBkvX09RJLFF4RMR82t&#10;hPXs5/egjXd9COc/0VnmHLqGA57enq57D+7Ozk7r6PUYzywrhKn1YQJnSYI7I/sNAnyd5jBfoQ1H&#10;Zo7PuO1vtE4F/HCNOnKLjsI+7+xsZybXmeg2q5Uhil/lfcRwQkQ5NDRAoCeCYJBmvaHhEZnWmbig&#10;PnlzkxKTfD409QMm8oiAICC8ZEBgl4cKAoKAIBD0CGBbcBba1NSAZ7HOBgkTBIaFVKSFRcWkYQn6&#10;9vulARh5mHENTx6zQYLd0xGL4biHX+qxIydggnDfs5j6diM9ZDrYEmwOAo6asBvUxAClGDs6zFBD&#10;+Oa1fvDPHNnTFgKKeXSlhHMhoBselOwhvSWAzBZNT02R4OL+w7tw7jo2Oo1C1Qjpc+jgETZL6EN9&#10;e+5LeJpWO4XDZNEWpE+Dg7opj4zdnRJdFuQXwKNp9tTGyyzyktScHSCAHDl0jHwvpnDMZ1jUMN4W&#10;Af9Fmmkf2mLeYgrZ4I7LSssQk/pcGYoidhZCy1l0IDMz7L50qkT3sfGD2Uct6O122iIvyWvLQ0+e&#10;OI37NrHSbJkTzLFJ8DU27RDHLAfarpHb4P25BfEs4Su9hQKo/clLIpRjyJEog/xLHnsZYGkUOlwG&#10;vKlF9XiLVxeYEwJ6VRUhcW6GpUHndgRfu3ftycpUa4HO9cFzDfncojldwBGbozJNp40tWmcGZjWj&#10;03LsyhEI7zdrAR6p/QN97SrnVVNT8xNCUiKohErjUvPMj49i2+3u7uDpCKs1hfnFyGluagT5rY0c&#10;QGbi3b69rrqqFicMHx7MgQoDhpdaJ7uOWT5zFEFRCotKrB/n+FBh/9zCmTE2BgN/ZmZWJx+6x1qZ&#10;r5KZOw5XD94m1kqcHpQ2ubsTbTIB0/muOmJygn81ou6qwLukBVN/5BOWCAgvGZbdLo0WBAQBQcAy&#10;AvMLC4jmMNOx3XWOuFXUrawcDrrxwQkx4YZlLDctgN0+6bDv3b89ODioCTLZPAjhh2YHT0nbzWhj&#10;V0wqBrIoxBLs3Iwc5LH5XMP2ngFQUV7tGyfiT70kpjl6mcf1D9iIarpOoyFlYKPCKyossYuUXEfV&#10;EAwi0Etm20AQLiIt6siTjR3BKql9i4uKEW9quipv7EorvCR1hi/A1e7oEULs1RAXz8qm3SBnI/FH&#10;Zarp7e2B1dIh6F8alvDplRVVkJIQ1iRxslIfSqZGsL28X4TTMslij28BT+QWZHRZmdnedocVXhLo&#10;oA737dl/6NCxIrW1ti1fqklNQhMkJiXxlIGBfk2PWnaqLAEZGcSpzPYhG7I/eUnCYTIDI53zSAKC&#10;Be8+k8CO7XUZGZZSTm0xlngKg4dJGCYOqtTjwONN4UUmx5G5HHgcpcF1AVx/QmIiqwt6Rq9SY3ls&#10;psmqAB2zDdMOmlki5uFlDIOGrytx9KBXBof6BwcH0FciMYPCfHUptDjJeKxkaFwA1N1dHeT0g/D1&#10;OLEz+AmjAc9eVlbB+agPCDBTKa55bIQe1LydnmXJ4MQRtw8fzlE0nxLYy4yJRYUUZw7H8xqfbrvq&#10;s073G4kQla83RCTTKesFO4jhUd4lXqUBXqX10J+LC4vEY4Yq3Tge5G2yq0fcXI7wkm7uHambICAI&#10;CALuRQBDHBu9ufnJwvw8oa89VhSjh11oVWVVTo5KoejxerkAm4woSPi/EFkS+YYOIGyMISUPHTxa&#10;VVXtLfehU755jZmtGzdhQuxBTXrcG3OLkRxjpbKyChbDh973Jy+JjILo+/fv39V00SXEFVTX0SPH&#10;8CyznQhe7xRKNlSTiZjyxLnzmLGUG1VOkpVlAoNCm3Kjfv+aV1rhJXkcu7g3z71jkpLePvq11+No&#10;hufdGPH0x0Z0htzGQngXkNCSiYjE9HYJ2dgm0TT2V5rpUFQKhedrKOnwB/RWuWaFl+RVJevL22+9&#10;X1RYhILVlr7YWIjCIZn8E6m4FiMd1aTyVQkRESSv8IHH9ycvCS2FWLLxST36uK2hMzLMZL///scw&#10;gM7NvWYdmEXh4QitCNoeqRyuRyZMynUnet/24eRVgYrrj4omXzlOo5CDcLU6aHj1CPNiRVMaRCVv&#10;IuuC+dY/a3uGrL67uwtDCCEY6mlWQ744TWS9NhXr399tjndRgb0Ge8YwsQhRzyG49tg1uNpUVdWQ&#10;Qo1gFD5ThBBksGNEP6SPdAYM1xPEBu8TokxunTPQY/3dfIGhRU3koIhBDkVIQFUdcHxo0fek/4r5&#10;2sJLEsD36bMWJjSklMMjQ9hgiwsoHxY4EuA7+K+v+OvCZHmbfEDe/bf4GOnJ/Q2TGgoCgoAgIAg4&#10;igDutByrcvJJQGudB+FyFc8eNAFljVjnngEzD5mJIE4gJJxcdAxEDDXIoL179u3YvtPzAyxcwYPI&#10;koyfOII4OC+dkuDRxifG7927w/5N5/pAXQPOxG7DSmarqRudIDuHYIXs/J02lNkz7NxRB+x5uXk6&#10;+FB/ckY/rn80Ojaqc71d14BDXl4+HtykWLGLlKRu7EgJ8lVaUuZtPmuDQEwl5wzo+RDgcgtY4ETw&#10;y0a5owMdOys2wwTe0nmXdQrUuYa2F+QX0RfEmXU02xgu6m++8TZSJk2ygOgf8H2Qa95SzDqttvEa&#10;NMdTk5Ow4R7LxFOe+dBMU+7xYosXQHBBBJeWlGsmI0biB9T+HHgWG6h/u/l2Iwjdv/+QXUcOHp/+&#10;vQSMTMQq7C9y2kuXz//bb//5//d//x///R/+v//2u3/55rsv7z+4S/YPSEwYbS7TjA3t8dGhd0F/&#10;fy8L7oSGYWCKhXG4IT29Feqf6NulpeX4H+hHlYEzpTdhnEPyJVofVErRX1rGeoGbPKegTps05nPN&#10;twmOGF8QNLOPHj/45tsv/ul//Y//87//f/7nP/3fn37+x+s3rza3NGEMq+zeivRfdPmqEXovqd9a&#10;JLyk36CWBwkCgoAgEHIIKBtN90yVCIPx7BtU1C1ZejyPBGBl697e3qbj3ERxmOl4zqIIw1HUisnu&#10;uWbGFTwCygmOrLCgWCd8Ic2BXW152gyRreP6rVkNey+jkuwh2zvbOLTXMXzN3MS7du1BBGeje+xm&#10;jeLF4XFwHxBhCKZ02g4djPpgbGzEo9pLpzTNawi1icc0yX9sJ2hSU1LJNuNVKABzK8suC+VmZma2&#10;7Rst8thQJc1iYYqNmAaenb41ofZ4mSmWrNu5G1ZXs5Iey3ztBQR2ID333t370aXqlAAIKMvQSRGq&#10;T+f6QF2D4tjMJOuxAgzOioqqOL/4SrPucsaHPDNC75DPWKTxjAzNDwMbKFj73n/vY5Y/f8pCv1d+&#10;kRh8BY3kIoe1ExMk9X7w8N53F77+7e//5R9/9Q+/+8Nvvv72i/MXvmlpacLDAIEYKjCdWByh2Vsv&#10;t+o53vFGLhTPWWiY+ZH/FxQUEknGCjhMVryt6B/1VygYsY6udtjJkO84/GCKi0ree/ejvXsPAJEf&#10;jMkNXak0ybxKgAyVTzhppJRNTY3Xrl/+9PN//5ff/OpX//w///jvvz1/8Vver47Odmwb+oWRw12h&#10;zRdbGe3Bda9sDoOrv6S2goAgIAi4CwH9vS4kjgprHUXak5DdINnYN2yGEe6h2oPI0ykWxkrlOq+s&#10;JuuuzvUWr6HfMe4JV1dZUZmbm+uxNKxG4haRtYYw5zruWh4LdOIC0z+UCIa4z+uUz67GCE1Qg4BR&#10;/0XQKfm117xQi+QX0svsHHSeqFo0Md7T20MQNJ+fq3+jCjcYGcmoqCgnXEOupnROs3wK51QjJSUN&#10;f3ZNmRglq7TRySkoiAsLi7ld81n6l5EPgcAUmil96A64C3/ubAl4Wl5eic5UZ7Tot/rVK0EA/VFN&#10;TS29r7OVNSaE5ba2Zy4XUBv73nmPyJiqvZLiEq9Ic4/FbnYBjyO4XnpGhuYrFvIrLssfymXSOh0/&#10;dpIJ2YfUUj73xUs3QqoQmw+BbV9fL36pRAAgDMvde7fu3Ll56cr5785/fenKhbv3bre2NpNLB48T&#10;qEwd1tuu6rmqHBqO3zuCUw4ndE4rYZxJ20VH+xCWZGPDeWs4xOXABu9szYmR5FH06cDgAP0V2hSY&#10;CQ4Bl44dPXFw/2GIfr/JkF8anMZyuYRPN6EnEau2tLbwNsFI3r594+q1Sxcvfnvh4rfXrl9BX0ko&#10;cBh/JOHWk1+56gUJw8oILxmGnS5NFgQEAUEgAAiEtjFnL6Bq0760TPYV7HWdyJKYkrj1IVaCJvNn&#10;cgOcN5EIQULp8DI0ipPtzq529iH2wmVLaVSPg3qsW8hTDuo9lsl+ht0RFKEh30j2eL1dFyAVYUOF&#10;GhFiwiMrYWz85giFRm4WP7yARoCqJIgwvK19iBvoESKDmoxFqBsdo+sqS/RPgoJRJQhEj+X7cAHN&#10;5C3Q37mhGvaYUN6Harx6i8FiR1dX1+DBrbn3tvhcngJlQNw3wk3qFMXgZGROTk66lpdRonU8B+c9&#10;K7mQS8NLIubyNsiADlCvvcbIhUVOednHvYCHd5Dhd+zIiSOHjyEqJ7sUNJYORe5zF+jcCN3GORwc&#10;JdEMb966/u13X/F14dJ3125chp1saHjE783s3h5TUes8LriuYcGF7GNt4i3zWHNyNLO4EKmGUxbr&#10;Rg5C8prq7ckpunlsmKMIpG465nusarBfYJ46E4aF9IkHDxwuLi6F6Lc3BIpPED3HGEZujNc/WZKu&#10;XLv03Xdff3f+q8tXzuPoTUDwltamPuPYGztTh+b2qQ5yk7MIyHrmLL5SuiAgCAgCgoAg4C0CBp00&#10;SyBw8kjo3IsRCflCVCDsbJ3r7boGXiwvrwASig2DR46MTT5mZXdPt34eTLvqqVMOaQ0gjHDBQ8Oi&#10;cz07XmJrsgdOc4bw2qIOmRkqPBZR+HXSpzCWjFwxo5ox/nXavtk1bF0K8gvKyyrw/7JSzmb3wsKo&#10;DLzoJaO0eEn2V0nJSD+qnYv6xzCAIGYMaLoE4sIJB+EHjpj3MS01lb7Iy813oi9eWyb0HDQ9ZxU6&#10;TCgDEke8iclxN4tcjJQLnrO64RaalpbmZ5bQD6PIbyPHlgeZqedPHD/98Uc/On78lEMSaYtVJXwB&#10;cUJu37n5p0//8G+//fUXX3568/Z1c93ROYO0+HRX3c6Lz8kEyc1JceKxYuQ9S05KJliETtwYj6Vh&#10;sVRX1fDaEiPY48XmBSoFVmvTmJ60U7NMN1/GHM6Z1snjZ95/9yM4SqwdnVndny3CqYio5YSevHzl&#10;wu//+Bu+IP0fPnrQ29s9O2dbPnF/tkieJbykjAFBQBAQBAQBQcBdCKh8kdPTXV2dBALXqRlx3Ik5&#10;mJycrO/fqlOszjVsFZAwIN/TDLA4OzODrzSCRLdtqldXVqlVT0+3piACwQXyHNqOL5gOUDZegw4o&#10;JzsX1aQu5nOzJL5g++co5qbIArkcJJ0OYeoDIDwCpQzUA0m0dG6HvkRcs3fvfly/da737Roi56Yk&#10;p3rk5V8UThv8kvcLoCora9LTdF19fWv7S3fB0ip1ql4iIHXv822ElsNNz5an21vI97lN1njLyPjM&#10;QHrtl/lPuJdmZ+UQp8TeOmxRGqwuvqUSFOUliMxQEgSRwAv1ow9+ePrUG2gn6SDd19P5/lsfV/Qg&#10;Xsxt7U+vXL34+z/+2xdf/unW7evdPV2s/o5O1M43UesJZshp2kscbeIge7wHpwRISQ5BY7TF8luU&#10;qaT38fGcn3FwpTkjqyzVgwOjYyMwyx5rGzIXYFUSnfn99z6CnTx86BhhOlhZNBHzAwjrb5Nx/jrW&#10;2Pj4q28+++yLT86f/5r4CUZ8AM9Dyw/1lEdoIuC/FVSzQnKZICAICAKCgCAQzggY/s7zKIkQSxIA&#10;XAcKWCq4AHQE/rcXYaA4SGe3AFmm83RsejiywaFBt229jHSQ0+gKCbiugXkESVQqKip1hKIapXl3&#10;iREzMRnM8enWcVRkOBmYD6Av8O5J3lwNCYgDLz5f1E1nJHhT9otrFadn5LGBe9C5ncGJkzWyKet+&#10;f1s8Tj0lTTc/rEFL+oOYJOJeVZUSijrUF68FhGfR+wTcxMVYhwkiGYsp5tXpTf9fQ3Nw/99eu+Po&#10;0ZPHN/k6duwkvsPkg2bHrq+9st4WtHUqxfZayIeO9AUqcnfAj3NaduTQsVMnz6Jq315LhNkiQkDo&#10;DEtfHunTPUhxCUbJiREKyvqGRzduXSNwHvHyCD2pkwfGp2e65SbW2bHxUXhJHf04byKRaojjjLGh&#10;KZbfup1qHYmMYg0lS5smIqZhNjDQz2LqNutFswk+XGZmOOT8dffufSeOnzp98ixRXMlrB6Ubrx2d&#10;04fn+nAL8luCUdJBeBrde3CH0JO3bt9ATQk76dpQIT40M7Rv0TLsQhsCaZ0gIAgIAoKAIOAqBGZm&#10;ZwiUs7y0pJNEFToSXhLDMSBNwL5HOVhQUAQnpeNghcZnhHw+A/2ushTZZhDPnv0GbrbIVTwiGW3o&#10;wqoqqv1J+mysFVuC4uISchzpSCbZAeIkCC+5tuo5rbDHtm92gUHPpcPOJCZYSpa6dQVMfYRmJcnE&#10;QpUQSzpHRiiVaHQ0qXVs2S1rtsvjZWwmaTWKWphrPw9Rles2NRXBmg4XDK2GepqQYR5b5P8LTBIc&#10;jnX3rr2nTpw5eXKTL+Of9uzeRwSDyEh/qWG3bZtfmIfSXdXwMfc/dG54orEwqVi3Bw8cOnn89MkT&#10;Zw4eOFJTvaOwoIgozFAtcJck4nNDVamDGW2DhN34d0NNktwDB2coS5dUz4lq4J2AGTA40E8Wc4/l&#10;M4ETvSQ3N08/kq9OmYRDySKpvbaCnaWHUKFkI3z+3MGV1GPN/X8BEPHW4M1NXqkzp88Rd3Lvnv2w&#10;k7iMwBTzohHHWR9Gp+sP00031Tc8JJH3jZtXm5obyfuHG76+5eB0DaX8zRAQXlLGhiAgCAgCgoAg&#10;4CIE2KIQupttiaa6DYFSZlYWrmqBaoORCzWfPUNigmePZjMPwMiIsz7F3kKBwQoXjBO3Zq7k2Lg4&#10;mBe0gc4RXls3ge0ZG2ycpiGedBqLTJV9LyPKOdMcXhJCKjcn14m01zptfOkaU+yGd60P9+rfAp6I&#10;N13l2kblYatJ1pyVlcO7qd8WW64kziZe7fBBOvENOHeBMXdzSm7eL5gLMwvwZl+8hmS8MXIE+0MJ&#10;a3YTJyhDDp802DIeAl4IRzgclsCnvPv2+8Sd/OD9H5w4cQbnbiZwU+NvfgJeT7MCLI4IJ7/55gvS&#10;duPi7dx0HfD2Kl5ycEA5hXhS8dM7zGMYGJwF2lhtilUkdbbWCcr6c/v6e/H28EOwZhtbaldRhqNG&#10;CtJjqMkP3vv4ow9/+PZb75EYp7y8wtCxRrnqbUJRTmddv3H162+/uHHzGqpJnSNnu7CScnxDQHhJ&#10;33CTuwQBQUAQEAQEAUcQYCuCyc55r6YVhS8SeskA7qxgIlLT0tm9x2vwkkCGZHJqagp9ontyJhKE&#10;aGpyEp8yTV4yIyMD193o6IDJbcytGnw0DrM6oxAbHWEabVxZ0YoMoFPmS9dARxLN0D0MHYHmzBTJ&#10;PrTF21u8UnF6W7gP10MQlxaXaUbh9KH8LW6BqY9PiIdBQDipUzJZbomii9dqCFMwOjh4dQ2TJ9ts&#10;aB3RS+rjBkGJI3Bd3W58Ud9798MffPyTH//wZx9/+CPEsDt37sLhAA46UOdMG1vBizA3Pwc7+d35&#10;r0nowbztnoVSH+2tr+R9J1JNf3+vzltvnjBxKmD7ZM5ZGvFhvcrShm3GecDQkLsOVu3qF81yTOdu&#10;LM/9+w6+ceatj97/4Y9++NOf/vjnvFbETCDRHBapjl5e83EWLxsaHLxzlzRTf2xoeESaNYulye2O&#10;IiC8pKPwSuGCgCAgCAgCLxAIIHEWXH2A1y203eTUxJpe7DAS4Npur3uFGHs5vHgQphnZRTwLT/BP&#10;n5mdpo3u2W6tEFxydhr/LE3aDrMbH2qdxnqFpP7FvE3AnpWZhX5BJ6rd0tIimSuJ2a8XPVO/Ii+u&#10;pDLoxRDtmqIJr+934AacaiEaUlPTHCj7L4s0WElXtPn7euFYl5ObFx0TgICzijEnUUxmlmbuI5g1&#10;SHMCt4Wba6SVYdnW/qz1abMBmm5MAyuPC417maM4yyHeCIOzuKgUySRRQQ8fPkb+7jOn3kACdvbM&#10;mwSjRP+1Y/tOaEpONThy83/b6VNWRtKvdXS0ESDvzt1bBKDUPKT0f219eyLsHqrD/v4+j+FcVCDI&#10;qCjErfQa+lbfHrfZXRTOCUpRYYl+sXQEKbk5wvRYc/0yg+5KcCNoDys+YVLy8vJJuoiLN3Enjx45&#10;cfLEWZJNnTlz7uzpNxEp4+5NOBHsJU4FAtVMDsKHh4ebmxuJ39rU9IQTnUDVRJ7rEQHhJT1CJBcI&#10;AoKAICAIbIqA/r7IuBK/Pb67agvvus7FQQ/nJvbqOrlWVdyf7BzIl8CSQewciB9PxkydjdzyyjKb&#10;LtyKifjjEvRXV1aISQQbrLPZAGrEoTguBbbyVANXXapBXlGPNVFZMqYmFeZqXNn/MQMaoiF1g+Bo&#10;vXm4M+t4E9sPR6BLpC/grGMCkQiLpkdGRSHYRC+jNxgiIM3Jyat5DBNoaAP5fGYnlHS9vd2kmn36&#10;rNU95zqBBMWnZzM4EXwxjcM/VlfXEh4UndeZU+fOnX0L/RdM5cGDR3bV7Ya7JCIB0ZM5cUGZrnMC&#10;5FN1Xn8ToUVw5b5569qTpgZiH4dMd2MKElJ2eHgQ8ZpHA1KdesbGFReVIMZ3Ih6oEY+lxKvjtInx&#10;8Y7ONlZSj5W3cTC4tiiggy/GBAVJFJRkCYOgJEvYG2ffevPcuzD+Rw4fh52EuKysqKYf83LzYTM1&#10;0yTa1WrOmwkY0thY/+Dh3danLWQ4DJm3yS6IXFKO8JIu6QiphiAgCAgCIY4AeypMAU6bxZjbuqeR&#10;EvClMxrMaD5EcyO/h871zl1DNXDlRmASF+fZeRNfacSSuHE5xJH50ExUhGz49YNGYYLr5/H0oT6a&#10;t+BOjhuaDvXG27ewuEC2Soe4YDYnDMLkpBR0nJqV98Nl7Gkjo1xUHz80mUfwMrLrY2igGPXPE196&#10;ColukdIgkNE5peClI/jpyMgwi0NAauvWhyoRLq+tsWyqdZMP22kSN3/x1af37t8BMbfWPMjqZeoo&#10;XxArpeX4dB89euLtN9/78Y/++m9+/nd/9dNfEJgSEWVJSVlqWhoqYJRiTHfc5YezQNbK9o626zeu&#10;PK5/qJO3OiigZyTjmjAyosW0Kpfh5BTYYQLmOtE6pfjLzWcN1TtEUVXAlwUpK0aaTFmv9ghzPmp9&#10;Vh9i8pIYZ+/eA2fPnPvwgx/89V/94m9/8R8//ujHp06dhfHPyyuAblZvU1S0Wqadf5uYTskVRngE&#10;kuE8a3sqtLITb5P1MsPOXLMOmZQgCAgCgoAgAALYE1jz8XHxmvYc3ruIYpAACC+5xfgxE7BMT0/r&#10;jDGlUszIhIOIDDQZxA4tLTUNmgzJpMeas9XGs4bBwG7b48V+uMA0WOfn5nSeRUvR2qSmpCUk4rQe&#10;yI9JSSeTWFZDL0lFgZ1GOiQTQJrHxj4rOztQXNjre8KQaIfbB0KQ19DweQwML8nIZDyQj0snAxJO&#10;/6ura8sqWWq4ddSm7YW4mZicJGkDokikkdBShBr8t9/9+p/+1//4/R9+09BYj95cwHIIAeWjigQs&#10;IT49LY0sXmVl5bh7n3vj7Z/+5Of/6e//6//2n//bj3/0M0JS1lRvz8rMhqP0AzvJSGAY3H94VzPM&#10;iEPI2FIsCxCMHh7cmu60UFfIWjkINKLE2P8xQiWmlpSW6cdDNE4IZjo622GK7a9QaJVoBsIm2gxx&#10;bwoLClFNHjty4r13PvzFz//uv/2//t//8e//64cf/hCpckV5pX/CJkD0oze/dv1KT28XcTBCC+xQ&#10;aI3wkqHQi9IGQUAQEAT8jwDnoohi4EQw7HSeThwx7DnMAokjtjVcaAnRxehAShw3gktir2tSwzpl&#10;+nYN1iex/LA+dfL/mvGz2Jy4JGYW9cGDGzcfnbZHRUWnpaYnJib62afvtXXjHWQMxMbE6NQcXhLM&#10;kQno+KrrFLjxGqJdsoHklCJQXJi3FQ7h6w3hanKgnLgBFqoxOkapZlDEeMTZVPLi14kw0OPFwXuB&#10;mRlp/cNBCPlMBgcH2tufNbc8McjHq5evXvz6my/Iz/Dvf/rd559/8tXXn5+/8DV5mdlF37p9nWta&#10;Wpu6urs4tXLJzBm83eGp5hFofuEcyd2Ekg7GhAB5JcUlVVU1dTt3Hdx/GEfvN8+9/f57H5Hg+81z&#10;7xw+dAyPbwRirAtOrMUqs3Bfz8OH91pamzm29FR5V/87QxefdPSSqA49VhQwkxKTUariRO8EsMZk&#10;FUH4kV079+iYLmaFjcREsy0tTcHeFx7xt36BGQibPQLvEghjJRJ5Ji+/oKy0Ao/v3XV7Dh08QlDX&#10;t95876MPfvjB+z/A+xunb2hKwolyrGW6BFmvxnoJLDfTcModz5hO+wf6HXIfsbHC4VaU8JLh1uPS&#10;XkFAEBAE7EEAWyOGdCcxsZp2w/d+3PCS9lQgJEtRJu/c7OzcrE7r2DcRtV3fntYp07drDBWhiuXH&#10;eNApwdDuzTtBkOk8/aVrDMKOj9Z+jxzcyDfAXHPY+1Af/VtMMQLHAzqVMYbWHB7rThBA5v7BD95Y&#10;+uCE7ZWMB6hJzeMiZ1BCcRbNhKDD3TMsyS5NRF2HlLzONHCLUl84X3MGhx6HA48RWJiB/p7ebgRW&#10;hDZrfFL/CO3b/Tt3792+fefGjZvXYCSvXL1I5uWLF789f+Gb7y58xfer1y/dvnPzwcN7TU2NeB12&#10;dXfC5jBJISwNRw2w33tx4wOZ2QxiRXGUnL2h3auoqNq39+CJE6ffOvfOubNvnzn9Bj8fPXx8/75D&#10;KMLKyyqUvo94lNHKR1Vnct66ferkbHoKh+5Hjx6QA4fD3YDi4fvD1cu+tNg/0EfqGJ0MbMCOnzX5&#10;nQHfiGlg/4cqQXpWVFRylqMfv5LKt3c8MwJSh/Jpiu89vfmdvBHG6hCLrh8fi8KCIjh9QlKePv3G&#10;m2+8DS958sSZ48dOHT50dM/u/TXVtUVFxVCZyP/NGKDW3ya871Gj49DNmRCuSU60Ucr0GQHhJX2G&#10;Tm4UBAQBQSCsEcDcxn1YHWLr8YzYf6glFxYWZFu19bjhCNfYfHr+KKs9VUW8ckhK4LkGG64wOTLN&#10;jJlKJLUwj4HoEqd+OBHNzR6Yw0vq+3x5haEPF5spp9W76ElWANTobsgx4gQBhKSB2cBjHXxooNzi&#10;LQLqJVTh0rRk7N4WrnO9OQwMQkZL6mIGUgxepa0xiakmwEXOLyxwsDQ5OTk6OkrS3uaWpgcP7l69&#10;fhlH7M8+//ff/u7X//hP//B//vf//R9/9Q+/+e0//+mzP1689B1u2kYem5bOrg6i7iKHZJWE+GAV&#10;MMNKwn2YQksd8OUapxEwaUpTqw75iMsCXOTJ46c/+vBHf/8f/gtB9JB9wVGami84Lwh6W+JRcpLX&#10;8ORxZ2d78Hrx4zTDqSvjnFNAnfEMzGTQIjcRb5YZd9uJL941Q8qXHBur5XnAAOOtHB4ZRuXN++70&#10;eAvt8r8n/WN4m7BkSIxDLFfCJvzsJ3/zd3/7n37201/A++/etZfcU4QZRY8MQ20ubZqLy2vRY0bt&#10;6+slqRS6XeZtnaEY2r3gntZF/fKXv3RPbaQmgoAgIAgIAsGCgFKZzcy0dTwjUKBm2CM4lLzcgrKy&#10;Cqi0YGmmn+uJhfS4/lGbCsu96PHRaDfqdu7mwNnPyQ03q9jQ0GBvb8/Q0IDHmuMil5KaWl1ZgxpC&#10;h1Q1k2OgNhodHcbrc+vyIQ1LiksRWaAa82i8mk7lTc2N+EjquGWxgSktLTPDIXks3CMO1i+A/sDF&#10;j5BJHm1rI71DHBkzCYumE/jvBeatzQi1ULRtXVXCXJJtc2fdLp3e9LnVas6Zm0U+Bn3jMTgUNcFZ&#10;jJ7iNfH5iTo3slVmp83I11EAkcCBwYkAxKvBY6SKQuLxmAgPHjs6P6+grLyCacGrJLM6LdW/hkr2&#10;9qmpgFRLW98FDjACBfmF1VW1OsOS0hgGOEHX1z/ihdUh2Xft2lNWWq6ThEe/getXqvO2lRW6HpIC&#10;RSRyyDt3b125eunSlfP3799taHzc+rSZ4dHf3zs8PIzvqnkeY+yFTa5RsY0e+9SHim28hWCIkDvG&#10;AYYWU2zxceF2u4mqybCgqczMyCIqZV3dHvJ7YO1ApqhDu9g41nQrLgLP156z9kF0EqovOzsnGLsS&#10;wp1YmRcvf8f7q/PmgurS4tLgUD/qNie/Hjc3NzJZUT3NWpkvLCsLBgzsc7gNeOfau66I5Ae2CWTS&#10;IzxCVVXtnl17d+3al5ebp4w6gxfmMMvitMmqyqLAcolR56jd4hxcoVey6CVDr0+lRYKAICAI+AMB&#10;VnRiwxt5b3S3Oth8C4tu8d71B0a+POM5G1dDVer5Y0gU4xCter7UL1cwGBITVV5Lz1smJZF6jnrC&#10;omVpS7MManJFc0NC6wjoSTZWWx5tvRBeQSXJ0QinoJppJPe1sjferMJm5mv+WG+RlGARAfy4GaLM&#10;z55fQ4tP2uR2Y0sZSx1iYrWiOqhiglALyGkcNPHAQN+Dh3e/+vqzf//kd998++WNG1eVh2DHM3y3&#10;h4YHR8dGCFyLwA0XbCZ25MrGjlrpKzd+nOkHKdV/CJh8Ch8jH3Giyu6dnVNSXIaUkvB5H3/4Q7Ll&#10;4J2q8kqnpft2LguFzeDBo7+zq51TCv+1zaYnMeA5XMQPHTWxpncCqxWvT3PzE3THTc1PHPriSPJZ&#10;WytxvVdWvHDKpi84ixoZGbIJHinmzwiYrxImBfYtp1aZGZnk7y4vryBOAo7eH37www/f/5hM3/n5&#10;Krq6z1bHxOR4T083RLkR9T4IV6BQHDJuMaxDEVtpkyAgCAgCoYwA0gDDbzdB3yzAkoNzw5tbjIDN&#10;R0YEKEGT6QwdvJxUEkMj7I7O9U5fw5YMIaTOU9aeK59HdumabKBOmf65BkaS/D7QLv55nMenIA5F&#10;QUCaEY9XGuyPY9b3c3I/u2IQauEQ0hfhjYg4K7ACEJ7OO+Ie+t7GDjcEkstQjd093WjbCRB57cYV&#10;YkQik0QsCW00Njaqo5y1sUpSlDsRgH9EGV1pBKMkNw6B83D3PnDgMOEp+T1Ttw8L98jocI+iw4ad&#10;OF5yFEYqTFjJrq4OXh/NhYjLiGaA5hoeljfOya9pAl96FSySunHqQPRY4jZoNsdReEO7cOXtERtH&#10;2Fak3zh6k3jq5LFTx4+eRAuPoBLu0od4ytifvE24X0CXSw+6ZPwIL+mSjpBqCAKCgCAQZAgYO88Y&#10;Mizo6/VIyE0eQ3yRgo6N2qxvkDDQFjMKmMcPV+pYP/p7FRIxG7EOPSe99dPY0qamDOkEn7mgy4dI&#10;uie0MGQc0u8mR8FXooIolHGeNapQks7pJR1toxTuJQIRpndwQD8vPJQDWgf7H87EhTfu+MQ4MSVu&#10;3Lz65deffvbFJ3iUj42Pov62/3lbluiSKcjPrQ7exxFahMB5hKF848ybu3buNuNpeHt+gC/F2JjK&#10;Zx10Ii8qjK/002etIZNNHhE08k8CTQbvmAzGmpvZkPbtO/j+ex+9/+5HMP6E6VBWmfcuAkh3UcuO&#10;j49phnQPRriCq87CSwZXf0ltBQFBQBBwEQIoJYn7rm9YLyuZyTRH35pePC5q6iZVIfgRYcUI8Icz&#10;CA59m30RXIxrcOvTDIim2XDlCajyRQScg9Cs758vU9v75WVURXC6Xt8c0BsMzJ+7SBkI/6NXG8UF&#10;z83yFXRccEA7PPgeri9bDr62BbrGxBJta3v27Xdf/fHff4tScnDQcyxdh6qsAie4RinvUBtDstjU&#10;lJQ9e/a//97HH37wAzIR+xD9FtVhG6mEZ6aD63yXdweZ59DwkM7pbFB0PWQWMbVJ6xwyLQoK2Ncr&#10;yRxYWFj8xtk3f/E3f3/29LnSknLOaL1qAoGzGZI4dC8uaaWa9KpwudgHBISX9AE0uUUQEAQEAUFA&#10;IcC+iFNKndh2Jl5m9gbs6dA4nOTYn/P/23dufv7lp59/8afPNv/6/Ev+9RNSr+LE5JWvkMY40yOl&#10;NAry9yWGS7ELhF3et9tlkGtuiuBTyfLLF7E0vW+z3BE0CBDejk/QVDdIKspbRsjIu/duX7py4dGj&#10;B9Ar+G/6X/nFVjw1JZXsVRXlVXm5+fqHgkECc+hXEz6Z3Dh4pO7YXkewPJxS8/LyvZK+crZLNmFM&#10;Kf8PP5+7ByfugcEBjmZxL9FcsHx+lt9upCFQWpxJc8IadG71fkPJuQeZuXFSUlJyc3JRTZ46eQa3&#10;bq9Uk/Qg/vvECZ2ZnpYedK6n9EsWXlIfK7lSEBAEBAFB4C8QgJdMTk6OjYvV3B1hRuP5MjU9hXAy&#10;BKCEZiUvMKmcH9c/fPT4/qPHD7b8etjS2kzoMZsb7jKOzKvWGfuTIGxA8OlTX3SLcvYmFGkQQu7V&#10;uArzi4nD5VvoukDi5u4xSSQySEny2xBE8klTPdM+MfL8Axc0FlGciSNMCmZyrENH7t6998jh4/uM&#10;tA/8q3+qIU+xFwHYE0JMbq/dcXD/4bqdu1FN6ncloxFSkqiLfhuE1tu+skqWmG6oSetFuacEDBgO&#10;J3DlJkxhaNi07sHWm5qQbCqGKJN7du87fPBIRXklUe/1b1f5i/p6eJuEl9QHzbkrhZd0DlspWRAQ&#10;BASBEEcAXpL9EumANfNLsvATXBKLGsM6BKAhv+r4+Ljao6L/JOqY0qJt9rXIJeRCBjFvPU08AOVY&#10;IhPfOkifsjMIMnfk6/Gmqa6rsjbRyOEBGXJQ0iFw9qbFcm2QIeAG7tmILqDHNepPGQHqB7xlCR95&#10;9/7tq9cvE1aSozUnKmLkn41UicNiYgg7aLypZNhKyczIKCworq6q3bt7/7FjJ8+98dabb7xz9sw5&#10;lEHp6emaJ4JOVFjKtIgAPU7mwKrqGiST5OmOj4/TX1yg+Qggg9URFNpD3qDFhQWi2eDHbRE0t91O&#10;FxBttrOzY2F+3m11C7f6ZGRk7qrbc/LEWY5w9NPgsCsZHBoILvVxCPes8JIh3LnSNEFAEBAEnEWA&#10;HRR5V5Qrd6wu04EXM9GRsOFC4HAS5x0VLXNqSifjAVuO5JQUdps27iQx92dmZ90TZMogGg1WxNPH&#10;5MiSk5JdlLTHU53NfzdCeq65ZzcI5pojin5JTEpKTEjUf1v1IJGr3IWAG4g+xmSkUudq7DKM2cKY&#10;NNxQ8dd0Ja6aT5oaicJhJEF2KgYCeMFEsp4SMQ0W8uCBQ6dOnHnnrfc+/OCHH3/0I77ef/8jGMkD&#10;+w8VF5ewjjALuWfmd9cLEFS1iYmOKSJG3pk36XpYac26I/JCwDs7NxsUdhQDlTiMo+OjZLrTbGCw&#10;XKZssJnptvancyHXtGDpgo31JDH3kcNHkSFnZmTpGKLcq46dRtXIdG5uD0YkA1VnDYshUFWT5woC&#10;goAgIAi4GwGkf+lpGUgmY7QVWKura/gy48odApJJ7FG8P3QaYmph0tPSIeM8dqnKq6KngsSiMpII&#10;uSV1jJGafFlnpwQaOCcq7V5sjEdA/HABjMjaczIIef6YmJM6RrOPPJdo7Qrcx+YX5jUZCnNYuaTm&#10;1totd7sXATNp9czMDKG7PNbSVI1xuKWvcPFYpo0XzM3NtbQ03X9whxMo3jKL7w7zHo3Nyc7F67Cy&#10;ogp1z4H9h0+dPPvWuXffffuDd9TX+++89f5bb7577o13Tp44Q9C03bv2cmV+Xr65fHA7kkrz8EdV&#10;Rm+lsBGQgBRljKil0dERYvnhDozf5aZfvT39/X1oCYMlXTU9CctcUlxaXlaZlpqmSabQusHhgTk3&#10;nUpuNjBUCL/FRcLdkPXY4usTkLG39UPNua5/oG9yckLHFHRJE7BdydnV3dO11avU18MFNI3Tdx2j&#10;zg1NMydY5tWiomL9+uDFBS8pqW/0EXPuSuElncNWShYEBAFBIMQRMIyAuOSklPi4eM2mcibJ7gJq&#10;MqhPzjFG2aNOTk1AUemcsrLZwHkWNxNc8zwB9Tw2hvBwcZ4uU/8OleaqY15oCD4qY7Wn3bJy84ww&#10;88kG3g4xWWNNWgQDfWZ22j0JB9gLMQZUlACVmd3jRxGTmltfj2XJBe5EQAkQNTTLzlWe1x/ehPS7&#10;zAcen6JyF0THION157Ds7GpvfNKAnyaieI/T2quNVSGYk5JJUFNRUbVzx669e/Yf2H/w0KGjRw8f&#10;P3rkxInjp0+e4OvMiROnjx8/dfjQ0X17DrCpRu9TXlaBLpKMKJmZWXhzs9neGH9QZ471iHwQXWCq&#10;0lqfNt+/f+fWnZu3b9/Y7Ovm7ev3H95t72gj8J8P/RUQTJBJcrhbU12bmZWtKX4HkInxcfgUHfMj&#10;II1afygL09z8LAEQ8CwJbE0cejpzHTZt/0D/9EzQNBC2sb7x0e07m75HL96vOzcePrpP04KIcqWX&#10;S0rKiotK0E7q9LjpAcP5E6EGdK6XaxxFIPD7AUebJ4ULAoKAICAIOIoAm8nU1FSEb5q7SiyA8Yn/&#10;f3tn+pVVlqX5QGSSeZZZUVBEBURxDDU0xozMyqpeVd1r1bfuL/2hV3/pvyD/lu5VWZWVlbmqcqrM&#10;yCEiDDXUcFYElUGZ5xkBBe3fuUdJApW77zvc9yKbIEnF8957znOmfZ7z7L3HRsdGZmZnolqxaD8c&#10;Dm5kZIRLcsmLIL6Sko1MhjOqW/k4gorx5VbM/DtgwgMKtXKSB4ZZxgmyaXhJyXNeDRhRYckDwykD&#10;vS7k1q364/mShAQMp0bSzwI5cU4XBSm2OfFCACG2Eh59pTXQcgFDwMlzH8tpZa9tWCEluSBYB+Bl&#10;mH9BuKJY2ZPO6jpPTrP29oeQXJ46GToSERwKx4KCrZWVOxsaDp48cfqTj3/wg09/9OnHn58+eeb9&#10;E6ePGiLyUH3dgeqqXbCQOPNCX3J3RXpZ0PD0une+MPdAuCbcvXv70uWL5y98/c1bvvmnCxfPXbny&#10;7YOHrRgYsquaQIDHgKncvjMvN1/oys38Ytk311ExnekS7KDtoFDR5a3rq+g1Wrq0uISisKena3xs&#10;TAJIEMr09HTfuHHt/IVzb5tK9vcUuH79u+7ux9g8Qai2sA7ojhGkM5uE5SlmJJPzc0LbVf5YLekV&#10;AeUlvSKm5RUBRUARUAS+hwBHqczMLGHqGzZ+zhi4WaE0XL84Gmfeycme3u5hWRx347aclMwZFeWL&#10;a6shj/h2LUYBvKZJyAAbGJADGLAISdLNTiZ3jt8RzgIkQe37ZRyxZBxyLfJMSD6NPsX4zi8GJXET&#10;vT8/P8+Nv6tJTUNREKSnpQvVuBI0tEwAEeByALY6thWzIhRJxEijJU9KRC8WNLqcaYXsDp0X6n6v&#10;YOKWXrtn7w8//9v/9g//+Lc//vuzH3xEBu1d1TXl5duKikrYMSngxBrWbNoiaBlNJJeDaiQCDBzQ&#10;275f/uvMNOonM/zcAx2L3u5DIQY/yTogssWLs5EkExUntjcQEmQw9hC6siK57lCSpwWwDMEUMHvI&#10;yg11HsDqvbFKLG7MJjTIa8wm/okCxDA1ffdeUC5ihQizoeTn5wvVEjyT5SIgVrSwge9qMeUl39We&#10;1XYpAoqAIuATAqg8uJkUeCi/rA/m6fDwMNFt1pGn1SoosWAgBPHjRrMgQRmiEeo2NdU9cblJTrJF&#10;ypE5STmJahQIi98opEw6chkhgkgqfnN8MI7lsAPJyYaYlHSl8d8nktRCcHjJBXPPL2CAcO1FFgoH&#10;JJTkSNDQMgFEgAwMc3OxlH5YP26OvCwIrvhAl3MNw9oYNF6SMznqvPGxUUlaM9tMVhLcrvHO/vyz&#10;v/ng9EeEhiRoIPsjh2SmHvMOWZyTEehlViD5sdkVxne/gM2oZj3Y1/xyrmrmSJtOoOZ1BAtjwjhK&#10;pKZJRoXjHG30kkui8B2xhAFan7RRQkdgJ/tTKpMoj/9yYvadn1+AG5A8QRzjEYNwYLCfn7HEWvxu&#10;G+fDbSaZf7dOOetrKtE0Ln7y8grEeLzHTQZ63neVOpfjEPOSykvGvAu0AoqAIqAIrG8EsABMDCx3&#10;D+W/NhM/bmw4rmsxe9Zd42GmsGC6u7uQTAqvWBFBFBQUYua6HjmwF7HLU93DUBrYFp8tYvQ74bpj&#10;fADDnuNefXpmWkLUWs9N3NVhJl0B8WF4OJkHkEu6hv40dTHZG8fHApL3xgxFEJ8TkeNODvQtxDkN&#10;GgHkQxdvqFfACT5bXIzhEYtXm7w3s9M4x7kiz+wjBVZGekbcpgDJ2+D6B4cGyHgjT7MLtVq5vfJI&#10;07Ejh4/V7W/Yvq2SbZFfsuwLY9e6YrVhCzicpMNLCgKnkn3N3JCtN69MZyKwEblnxrOMEinmTCKm&#10;YPOS3D0PDQ/29/cKHSkgZomzefTw8ePHTx0/fjIm3ydOnDp+9GTjgaaK8u1yapLomdy1j8gcaAIw&#10;kaWW13MiBizMcwUeww0lBLjwT0pLFVl09uGOGWUu89ZXM0NAJuAfUV4y4B2k1VMEFAFFIOgIoARB&#10;DJiZKU0lSXvwhB0aGoSdJC7eurMDTKyryYm2duK4i9x2OJTCMxKHG62aa18SLQq9JF+uJSlA+DYw&#10;hALAi1dSPnpl4JenpyYJIwU76foW47mZmJidlSP0/Xd9YPgF6CBhlHSbjxsxDsfC8N8bzhOYOBjT&#10;qLqwqCXPsX7cxJeUFNYy6xcBFqjFmOaLNxKbpwtzT0jH5D5HuKJISd6CojAg6mnb76zw5KIlFLIw&#10;w5WTUrniyJETp0+dra7anZWVzeImPfqv36HmV83Z3hxSUkJLmqsjI5lcmF93t54mzHFyitAiMlo2&#10;YVG/uun198DTcQMtJ/cLC4qIuEo++rNnPja56WPxzav5PnniA/TO6WnS+BLsxaOjw0PDQ4HvE9NL&#10;jvRYNCyYTVg7xAYRMsuih0a/ENuKDYkgXITNnvns2brou+iDF8s3KC8ZS/T13YqAIqAIvAMIsPET&#10;F2nr1mKJHtC213F7GSN013p0ncB5anx8rKvrsTB1D7wkp27ysXLkcO1uwMxIz6S8a0kKmKScE+Mm&#10;DUusRRMQo4glp2amiFvkWnMA4QBGegdcuV0L+1DAYJ6RmZuTKzFhGbrAzglkMtbZRTlZgDkRooSq&#10;NGDHNy0hUXlJH8ZULF8xMTnO6hrDUxYxWB3iXiSxQdjCNUzQNLys8Cjihesq68aOyp0njp9sOnSE&#10;KzqNkxDx0b+JqyyIXlnOLnqNeCJc2Kw7liEtlV0xnbkg2YkiDnI0HkgM7t7ebnpE2Bfl5RWkoWc7&#10;ZlmI4Tf2CeE+i4tLcnPzhCGwaSAOQCTmfr4O6GLD7wvHGNJ7LmmmZ2ZifhHraXympafTd8I2miOJ&#10;oWllTK2nemhhjwgoL+kRMC2uCCgCioAi8BoCWdk5xUUliM7kgfynpiYePeoYnxiH5ltHiHLk5sz/&#10;oO3B/II0ght0JA59Wwu3CuWBWFTkE5RYVDb6z/DI0NS0SLkZPZypCeHknszOSHoTyV7qljQrKYpe&#10;lTw9mVRDdJMzgEV20cjoyMREjJNvIq2FlZ6YnCAht2tj4UpwkcvMyBKmVHJ9oBYILAIIFfnCmzVG&#10;NcSJ+ynnc2Ey7vQMfLhF1zC+NYfVjI2pr79H4tYH3Z+fV1Czew/5lGFShAuIb215N14ENwRXRagN&#10;odwbHwJy4Bg358Cnq17ZQWz6nkjJAAU+eG2cOZ7mi4NDg3xLBqGN7lK0tZhNivLLnvux+gO37FlZ&#10;XLcXERVWUn/KMOQgYXu6u2Kedsy1wtx8k4NRYmSyj+AgAssvjBDq+mp/CsC7eoqescnMvECEFfIH&#10;n8C+RWR/B7b2WjFFQBFQBBSBICBAcEniJ3LDjKhBWB+EdYTj6e5+bOLTr5/Dw/z8wsBAX+t94ri7&#10;uyha85pjN6kPcPQT2kkmMk56BmcwidXIK/r7+8bHx2OIoUOPLqEwoislCiMGCWZxTnZuQkKicLRE&#10;uxjZKLakpECVSvqI9pJ8E04w2rVa+/lGdDw2Br+Pz6xrTYAasjsnJycxyT2YgOvTtECQETCJVmen&#10;CZERk0qSIxhWlEVJmAILrX12VnZMqvq2l7I3MbsJGCdZVFkxqqt2bdu2g9VDuGIHqrHrojKATOhF&#10;AqFI1mdahNvp+NgYV2VCN/yggODk9ZFUxjKYoBHYIQcpjIFHgsPZWcKIuzcKHrCwcCsaNzpagkC0&#10;y5g0RKnp8JLcVgpHHQFVuI/p7esVLn3RbsIazydgAG7OksGD7h5ekm+JmRHDFr3+asmoW/4UcXyQ&#10;7b8MYhuoZmywyigvucE6XJurCCgCikAUELDhAsvLt2FTSmwdqoDZig9qS2vzyOiwJAxZFGodwiPR&#10;0Yx1dT+GThV6tWDd5ubll5SUyl+GihCel3yUQgeivv7esTHjPSR/RWRLYv8RMpx+JFmE5MlQY5AR&#10;mVkBcnjkiAcRDLcuxJywnshm5Yl6JbB4KgPmjiptmLO3iAs26o8cJqn85sBTfbRwcBAg1wSjwgk7&#10;G4M1gQwJsKI9vV2SZNwsj1mZ2QzL4KBHTfBbhJSUiJ7Y7DjhV1fvZunwWf0N02P6N8iSuYh2KkJv&#10;k0Fok0i8hh83knZW6fVFppjIsE7EbVdKxQ48BIaB1efSkodt9+kFYVxC/BWqdu4iDELC5kBEd2Hw&#10;ko9ra2ER9yYki5OMZZY+bFp01phDMVl7JZW0ZZhK+Kpj7bia607m9yfkV0SG7zos5RWIdkn6wpPA&#10;E/NPKCCNds03+POVl9zgA0CbrwgoAopAZBAgpcaemr1oA4UnB95KpPCbt250dnbgJBKZSkTzKY5f&#10;0lJnZ3tHR7vcPsPvDIaRQEXyqpGXFjlhUVGx8JZ+YKCfW3qh9S+vhrwkBAQnQCSERAsVfCouJTmF&#10;4wfjxNUmFjwtMkVMDNCMjJKSMiG5gDiUb2QR8pEQmYq+egqnPpz3EaQIg5xyCMErDctb6AgZ2drq&#10;0/xEgGseRsXk1ERMAmY5+popvBldRUOOOGUT9xMoDf3Ex/VdXDlMT09JmAXIMgICZmZmJyWKmAvX&#10;V8sLcDHm0B/uSjT5MwNb0pEHxpGcTJgfGU6ZG0S2JAk5HpxWI9QVRtx21HxpqODxPw1O/VfWhPHZ&#10;3tHGLim0TLakbMGARDodnB0KqhRPl7zcfGJdCkEmpkpX1yMnPJHIn0b42IgXw3kCqLEKBEpWo+Ed&#10;HBqYnJqULIkRr2poD3wyO8v1koTiX35+rGy50Br4rn4qoMvZuwq3tksRUAQUgXcVgZSUlIrybfn5&#10;BXLJpMP0PUMySQIcYZKEGKKHTTY42P/g4f3evm55NfLy8pZDJgk/BWEHvVtaUi4MbMQZDK0iFJXw&#10;+REvNjc/39PTzSFQkvQmMTHBRNvcWhQcUhJAqIyTM71UyEsyGMg02tHRFitLnfN2X1/vyNgIJ1nX&#10;DqV1hBHAcZ6zvWthLfAOIDA1OUFiLmJN+HzW4nUcCFmOWJQkr05LTeV4DF0eKMzhhphWkvqnbNlS&#10;WkKajgyhzjpSzWRG4yw/NDRAAI1IPTPgz4FAYVsUhjcxIq8nT/BsmJ4S8csBaTsuz8I7WnhJ1HyB&#10;zfnOncTo2OjICCaB+/YE+HjoczmBYSDcf/3pL+So+PYSGZyf2AiSlz599rSvv69/oFfYj5JnRqNM&#10;alo6+kAaSAIc1y9mE/mL+I557BrXqi4XYOAR7lNeHoqWCRUoo1Re+XeppPKS71JvalsUAUVAEYgZ&#10;AijOSKxB7H/yGssrwdmvp6frwcNWnJFjRfFIasudP2eGu8138ODmwCP5iGW7AASxpFDlsfxYxKd8&#10;iut6iWTSBnIiiZCwVpEtRq/NGt+l3tknsxJlBBIPTiBkigiUCUhlcGzCpZSjr+RoZEJMjgy1tz+E&#10;F5DwF5HF3DjOz88RYh/6SaLLwOTOyc4hepfP7ElkW61PkyOAtgXZDoPE50WV1yGdZkmXpBxhccP9&#10;OYAJrBFLsshLoOM0m5uTx0Ltcw5u6A8ivgG1pJLyYRPwkqS+QZ0qXJ/JwMYKSdIVwhoEvF1Uz7mj&#10;NYmPrcjLtcLMnezsHJiU+PggHuSJ5IBnCW2RbE80lp7FQYTYLkHboYgdUFRUYrzLZZHTcanBUBwe&#10;GmINkfSja0dHqQDBFNPT0gllLjTD6EriquOXE+RGrcQKzT60uLC29loaaUWU0NbHyhEI4nImr72W&#10;VAQUAUVAEQgOAvha7dxZDaHmKZ8JR2hM2Hstd7HnJMRWTNrLCb+7p+v2nRuoAIQV4OSAw/KOyp24&#10;Agk/slwsKTkJ729HPiByDxwaHup81IGGzv9jKi/F7bG7u0uSiZsGEl8chVQAc0SYjNXpxLkvJle4&#10;a39h76IdeNz1aGJiwv/UCsaJe2oKNRCBnyQ9DuYF+YWEygpsMDJXwLWAJwQQLZJ+YWJ8TMgLeHr4&#10;GoXhy7gjYV5IjruMxrKyCm4CIvX2SD0H/2ihXnJz/Gaci/2XrU1OTCBKXV8p48LsHUYUcUhJ1swt&#10;i+RR2BJDw4Nd3Y+GR4Yli6TkmdErw4YC9TMxOT4ru/XE2ZkUMVtSSMkSlGiMy+DYtrS1P6QtQuSz&#10;s7PLSssRw0ouYqPXC68/GecVfDtys3OhgGXvtVnIBwgj4L9hIKuhKcUkQqVOvCDJQk159pGBwQEk&#10;kyhhhX0qr0zESzICwb9/oF/SOsrAzzL2uF6KeE30gV4RUF7SK2JaXhFQBBQBReDNCLDBl5WVl5aW&#10;Z2ZmesIIA+LKd5fgWYSJUzw9PPzCRhw3PHTx2/METZOFUDTv5LBaXFIKGmgBvNZhE6ZScsr2bTvw&#10;EJR8FqchbrPRhjxb9Duq0eTkJB3HtyTKuDlbZufk5ubb1IeSpvlWxoSYTMuo2lnNGUnyUpzWGRX4&#10;9cOnS8pHsAzS1P6BvkePOxcWnkoeywmEQyzIKy8pgesdKAM/CMfR3dsNc+1nc2DKBgb7iXgrEapw&#10;E7B9WyVpJfysoeRdaND4kixQlCHEpP8x/mB+uQqS1FDS3vVSJjc3F19foawJ9gSn6La2B3gSwKpI&#10;BmQMcYBFJRrjyAgCWJFjPnMHoS5QBHBJpwlYBXBYmAQS2GkLOdm4EXTcigNmFWyOz8/Lz8vLR08n&#10;Hx64j/T39/lvGMhrSEmTXDEv36R0l7moY2Hef9AC17+0tOjpRf4XZr4jIBgaHJAMP2YQphFTSYiD&#10;/83ZUG9UXnJDdbc2VhFQBBSB6CKAfgTP5T27az29BkMHD5E/f/nF48edkhiFnh4efmFItxs3r7a0&#10;3vUURJ+76GNHThBfPIQKoDzlfh6tJQ+RfNxxnxy9dPkC4bQk5SNVBo1kd89j5K4SsaSTQjSpcvsO&#10;T1mAIlVV1+cYigEquagEHlmi2sDknZ6ZunnrGoJfifnrWgFhASZLX1/PwwetOHK6nhCMf3pCIkpJ&#10;TiDC52uxdwMBk1Xs5rXxsVE/B2dHx0MO5BIA4SAyMrKQ8ZLvQlI+mGW4B2IakvTZN5B5ET2Lp7yQ&#10;/A0mbqHVilAbMAh8yz/OlSdkSkdnm+tSKX9mxEvSp2ygRLPB81QiRrNsOEs6+2nQiDzAwRTh2szJ&#10;HCXiWPGSLsgv4DowgG2Bq8JnBc8VCHE5BYxcFBcWst9EfKhE8IG0CAuT5XeTLBQASknCiF+6dGF6&#10;hotY91ADEayq10cx34nhwLIs+SDGHiFusPp8jsUhqdsGLKO85AbsdG2yIqAIKAJRRIAw4XhzE89O&#10;vs1jl0P5PersuHHzGiaFJ/ovii157z1UDL19Pbdu32huvjM9PS05M9j64BVSUlxaVbULF9oQamgO&#10;HiawUbHVRLg+AQCJmN/aeo+Let/CafHS0dHRzkedKCNAxvVkjv2Hi3TR1hJPB0vXtkewAAcPm5NH&#10;kiDYGbQLRPFDt+jnCWRicgIFEC+VpIoyGW9Mao5SLO8IAqWPCj4CJL3hQqWjs50rHx9qy1LJyoPm&#10;C0pC8jpC6G6v2M69i3ybkDzW5zJO8vHJZ0/9823kjWi0H3c/cvKtb6wvsz5n55BHDqpIyGE5HG73&#10;7Ts3Ict8jmkg7xuEdXg9s5VMz0y7bqM81oQcSUsnGqMw6KG8JhEpOTQ02NfbI0wszhtJeJ2fXygJ&#10;nxKR6nl9CCONcNgFeQXyKOGMtImJMVhmx5U7oBReWmo6oTMZSJJbWEBjhWfNudfafP/+vfHxgFKu&#10;Jtz57Ezr/RbsdqG5zmxyfLyIbRrvdWxo+YgjoLxkxCHVByoCioAisKERwNAhRWl1dQ2eyMLDgzV6&#10;ZmZnmu/duXnrOk5qqCaFVkX0sEbCQAyvW7eu37lzEytH/iJazf1/ddVuFA3EgZJ/cGVJAhtx8EBa&#10;SBplyRNMZLehQTQXnAp8CNPJ8YmUu+0dD5G4SrI0OmrERCg/MrZ7comStD1SZaikHb2EBJUMXXCG&#10;JXzwoAX5kj+H3sWlRfIsd3R24E7l2mqagM0N08pJntBsruW1wLuEAGIlKLOW1mYiz/owOFkNeBGr&#10;AVohCYwIyXftqiFNvKSwz2XIOyKhh6gVnqqsAPMLCz4sufZ1bElskX19vZK4GT7j5sPrWMeKi0tJ&#10;4y4kEWykuZaWZr7HxkYDqJrEzCD0wY0bV4mDKexTNtDCwkJH1x+s4JI2ew/hTQaHB4XXZvQjJgEe&#10;+nLWz4dhtuoVREEpKNhqpIWbpLTJ2NgY97XQ4tzY+l9hyRsR26JRLSwsIgy6xNrhmVzEItNGPYDh&#10;hx5W8hafywA4d2NEb+DKXLKG06GE2sRLhixA8s71uVEb6nXSCbahQNHGKgKKgCKgCISDQE5u3vFj&#10;J6HVvO70IyPm0HX+wtdDQwOoJiWGRTj1XOOzsKLj42NYYOcvniPjjadjJyqG8vJt+/fXwy0KDb7X&#10;a+J4PRtX7vKyCslDrC8Y6GGW+SA4XVx8xp359RtXMb4l3YRnOtLR2j37GBWS5kSpW9d+rPF6TkxE&#10;6FpaWmbiLrnFuqLhjJOHbQ9QuxDOT4JDOO0C85np6du3bzzuMmJJyaNw4i4vLUf+ua5VaZKWapk3&#10;IoC2Dj9WuLOoXvOYTBdTk2bdHhY5orIwok/h5iaYjqhMa7gEyXSGSEIr7SQcE7mshjNKLciI4lta&#10;7grJ33BeF8zPMmxYn+GJ5AsafcSN3Z//8gWXdqQLk3Srb203tOn4eHt72607N0kBL6wbIZqJlhNA&#10;z1PqPzU9iRU3NSmKbWLk/ClbCDMC3ezVVvStj3gRUCPp5Ke8ktwfPHrUyYQV7tR+Nmf5XTCStXv2&#10;OkkIpXQQC93d5tuEg2dnwSoWjlh/WsceBx381bm/GCfuhXnJS7ksxyJlPRFm05I8U8uEg4B0IIbz&#10;Dv2sIqAIKAKKwIZCICkxCdfRuroDhA/z2nCuYVta7/3md/9x+84tmEGvH49UeRRwly5fvHDhHAmX&#10;vR7pd+6o3lVdg87RldhypclwICopLcvNyZUYxNiISELu3L2F43lU7UUejrjj62/+4uRnFNl/8H20&#10;Zc+evV5zIkWqQ+XPQWC4raKyvGyb8OjLWff+/ZYbN64Jw/zLa7KyJJhPTE5eunKxvbOdNEeShzgh&#10;/DLr6xs1uKQErneyDDJGxCMXv/2GHNNe1zE5IOSfvXXrBryPMIhEQUFhRfk2knoJVW/ymkSkJORX&#10;elqapG5cFSBKhSUUKt3CqR50z527N7+9dH7KS0SRcN4YwM/Gb47HlRvTIiMdkkjqd0k3jY6NfHP+&#10;q8tXviWsQVQ3RzlozjY6dPX6le+uXWbiwIZLPoslwPgkxksAs8SwwuA1b4JLynYoWCECjPCdlpYm&#10;aXusyoA5O6kJIGDcX0SZeaAjcShmsDH2YlVt1/fi0rS3dj9eLOJs4+a2hqaxp7AQcS09LzP/XGsS&#10;kQKo9b+58FV7+8Mnc3PCB0JK7t69hwklNPaEj9ViISMQ/5Of/CTkD+sHFQFFQBFQBBSB1xHAjMPD&#10;KDExAddspDp4f8hRwrTF65CMIpAvpOe2yho+HibHJ6yAY3U9Q2F0/eY1nMo5b+P5JT/GmCyZuXmH&#10;Gg/vqt4dPgFn/XDN0Xd6Gr9dCa1AmacLC4uLSxnpGURwi5KxRRRLqM/r179DJCiRA9CQoq1Fdfsb&#10;anbXhnYvzc088apQJo6ODruawnCgZaXlSE1NjkU3zePrAwPQTLC8uVkyeEjym3OefPpsAWKCJONk&#10;9EYCJhxsnorBOOMw/u3lC0StkpAgNhbbnpra+rrG9PR0uSBiuVYvMX94n8OVK/vMYEMjTDZzT43y&#10;WthEj3KCGHKex2Nr7Y+DQEX5djI+45vv9UWeynP+JPREb2+PZKHbtq2SwelIVETnW1sTG8fwbvMd&#10;VkX5cvTqs0+ZO4i4WUglwWo9tZ3CrPDcJF29dkUeQaK6atf+/Q2c8wHBEw62bgwDqMC7d2+zv0iU&#10;7LW1+6BB5YshD8e1dnBQtORSf9Z8vkObZRK0l54vOaTkrdu3b3Z1EzJClOZ45ZOrdu5CZgi3EgLa&#10;khr6VoY8JPDFeNSyB81MTxG9RPhqxgzUPKsHDCDGCRMBUkz42WgUozJd3Y+uXbuCmQGRJ4+0wF0v&#10;eQVravYCgu1NZgESNiI2IGGDlJF89/R2cW8qD9MpRICRyRDt6GjDMJB8ZEtKCktBze495OOW3LxK&#10;nhmNMuD8fOn5wrMF1nlueoQrMAsOgsSCwq1oQiWtQ4pIEPNbt2+23r/3UNaVxCQdGx/jLSzvkles&#10;Asc65XD1zhrOlxw6rD4GMJsRyy+t4zuGCwt1wBi419J87cZ39xwtuZDiZyUpKi5pbDhUXETI2oTl&#10;JtA6bL9bt6/TEZLZRJlHjztmZmY0ird8CL2tpPKS4WOoT1AEFAFFQBFYjYAJ1ZeahrU9MzvtNfGC&#10;E7uQuF3jKNEMNRkfT7wvMn3LD5ah9Qend45/BO/77url1vvNDinpwTuPJsPOcP/cUN9I+KeIxH7C&#10;1ozbFEc1OIZhEEuoScgRQINQw2+aa/DInj2sxIOzB/GwiLkpxAfCjoNxU9NRzkIhWM/0pp+8JP0Y&#10;D+xxcTQQ41sSkgxDFssYRzx0H2BO3tgImulGKTkxjhgNeUJb20NJ6nMQg5yFKDxy+Djh2EILcqq8&#10;pHAZCTgv6Zwhn3DiJRkXSZAYn5EanIbrmZ8jDcLNm9fb2h9Irii4YIIdg5SEW6E+odUk2rwkiVwH&#10;BvrgboTrG+QQYnCuAaJBdXElAOF711HBk+2KyMvCYflO8pI0yuRPS03FQxYPerwrhCSRs4kswqRw&#10;wcPVXZy5Oo2nvySq2BAAX+MjNgQKwVgJukKfwoBL7pl4IJOF3ZO7n9ra/UR3Wa45ATQJocAIedh2&#10;H35E8s2IgtkkTmVo2/EbW8f0pzvghtg3XS+NeAKvxn2bpYB9CsMpsiBH/GmMFzhxKFd4bdlCZ6oA&#10;b769olKY3Yvr5PHx0XPffAVVzXIq6UfizHKBygVPWno6FrLXVttrIawd5gXmrrxdjom+YPhME004&#10;bjNj0ZlNoa3nXqu9sjzrIUY7N9a4lkMjelJDc1G3s7Kqvv4AKYBWrgMYz0TmQV5N0IxO2YTq6SUA&#10;fRzGfzht0c+aZUFRUAQUAUVAEVAEIo6AvYklIXVtzT60eyGYvxjrOFPjLfKvP//p1auX0RRggmDT&#10;YxLJjyKSdvE058Z1HsXTxUvnf/bzf7p2/bvhoSHhoXT5FbA/ebl5TYeO4hcDMyV5tWsZYMzMyMIx&#10;fEdlFbIvodkHjYXD2jfnv+bwI7/eX7syFiUIDkjbK999i3BA3AtxBLav3L5j5VHKteGxLQDUlZU7&#10;ccbPyhJFwwSK6ekZBE3nvvmSXJCociQJyl3b+BLz+TkOKt9euoAoxo5/1w+aW4G0dM57CFSDmbPV&#10;tQlaIIIIsJaSqeDLr/5IFi9YVGdlcx9Fa1eAEQ770N3dxVIDNSkMBxwfv4mlwDhxZwZXu0fcDLln&#10;Hyon2IrOR+0IlyRzU96tjusASVEGLl359s9f/pGjMtck8o+/qyVZ3Nhq9++r31ax3av6notSWAzW&#10;0j988Tu8p+Fi2Pd9C5PHi7g1hJS8defGn/78ByeO9qBcKUnDcbxl7sBDrbyjfU6i5MkJhh+kjPAb&#10;Sjcii8D3GaI5GMnBwX4JKckHuSDJzskpKSlNTkkJ/ljFDYKw6XkmK7fUtAMHktRxvy68SmRNfra4&#10;SCJvcscL+5FOp+vh0ZyIuCF+lZWVQ3aT+0VoXtrXsNax5nd0tv/5yy+++NPv4QRx3mejkdydh1jR&#10;Vx+zRwBYVCrQ19+DOfofv/4FMS6I+yRfgWksEvIdO6tZ7VddTqCNpe/ohbFxcUeMjgQzEVCYUPv/&#10;ceUl/cdc36gIKAKKwEZBAE6tpqb21MkzjiulB7/FZdOHYwMCva+/+fLffvEvv/rNL3HWgHTDIokU&#10;78NzkLnB3/HwX/77vxJTEjvPsD8ez+1YORyTaClGXnJScgQ7GF6JiIc4QSPJEYo77G12873bX339&#10;Z1gDHEy8cqyr6u/YoOTbbf/Zz38KU4zEQ2h9Agsec3X7DzAMPFm9EQQwhEdRVXyT9u2rwxEY2a/s&#10;CYa3hTv46us/ffnVn1DlmNOCgEN828P5LEfW/v7e3/z23+lHhih6CklNnHP75tqavXtr90my90ie&#10;qWXWNQKMJSZsb1/vhYvnfvf7X3f3PJ6bm/e6xK1EgAcSsA8B769+/QvDl7n51NvPMjJZzfCq5kDo&#10;RGoL6BfsDxInoYbLXB48X7pz5xZxLbi2CWfKL8NhLyRYQy5c/OZXv/4lSy7SpDDX8IBiHVK1GEh5&#10;ufm7d+3ZuaPK67Zi1tXFZ4hhuUPiDvL3f/gN+9rsbGRukt7YGjv7nNiLXV+f+8tPf/Z///SnP6CG&#10;Y3n3NFqgxshSUlW1Oyc393svQvJGlraQkIzgh7CjrFuxUP6ZuiWteGsJS0FydCKfRLBpdu1KMi4I&#10;FU72G1FgU6ffl1DSwQJLOhpmETcN/Gzw1hBWHj9+pzLS8m98LDLc7dt3HG46ioDdq4CAdhFgpKX1&#10;7m//81c//7efEiyViEOsVBGxz982m3g+Ni1RC37923//xS9/xqYG1y8Xe9reJJSKuSEr2wbgq9aQ&#10;VzJSUS/bSoKbvNeEnbsxi6kf98bsd221IqAIKAJ+IMBejTGXlp6xRBTwJzNYriG8FROHe1FkPlyH&#10;woih0OEnLt5YJw5PF2evT+2T1zil2DL2yIfpjD8OaVu45sWd6sbNqzjOkEyWXwoZt5UN4aXbt+04&#10;0HAQEYenpI0SNIyjDZ5rW1I59GKNYQVKPkUZDDWawzlheHiIdsNV4du7NkSrnmwPVNz2AxRiwGvX&#10;ryCMcnhbUTJonkbko5o9ew80HOL4EY4bvp9+3MsDiQBehI0k1CkEgRBzXAXRNBGtCTJ98dkiTca5&#10;ydr6wvOzM5afgzDh7RBIXn7lneTELhRpIngp2VoPHDiExtb2eGhf6sctxC3gftzLreCQjAyElZPB&#10;ySg1LGFiIgF87TFM0lirUnliIr3ev3nz2s1b10hzwTMlayavgOyr3bO/seEgiZjCWQ2i7cdNVYnZ&#10;Z7abgX4JLJRhocD7G6aJq7iEBPwaPftU2hcZSd3TBWLIst6iTG9uvs3ai5elBOE1qlpWUlZUVJKd&#10;nSPsaGGrY1iMPZHNheZgDLA2esXHShdnZ2bGJsaR+A0ND7CvPX/xgrApq3Z2r218ZWagYjSRstHO&#10;04NErIa+v3zl4v2Hrf19vSjL5DJJWwHUhcgk8cZAL4kxsLIfGR6E1WO4yqNtwrzDQxERVUixuYJA&#10;c+iI23ducpEmaRr1zy8orK7ehS9IyJPFtVaRLcAayWpJb6KkYy0VPpwLGPxFSOfteqnM9YbtSmIU&#10;SDCkAuzvTGqC5Mj13a9X22wEmxNgvWkUcSaFctfl59hNgSg2mKakQyQyIyOBsCGQpcQdWDlQQ1t8&#10;LKfPhMUQJcUYnjr37t0lXMCd5lsd7W3QoI57irQ7rCUGbntr6/bvrUeu+7pDiYkvOdDHHie/Z8LQ&#10;Y3o2NBwUjgot9jYElJfUsaEIKAKKgCIQRQQ4f6alpiKa4/Q+NT0lSQ3xxtpYlg33FuweztVY4YRV&#10;4iecEScK7Dmsk4X5eRhMrHNrx/AR+8WZkQx9lKHkyOgIsRq52McDhVDxLS3NnBm6ux+jmJBEEny9&#10;bjQQ7cbBxibkdYUFW0OzvdbuAIgtAOQIQQMdPYI0jxD0K5bc4GAfNATpYvi5fHRxqNyXfO4yY7us&#10;7DA+Mk8XyDSLfdbe2dbcfIfwVbiCclyXnwBxssOl/fix98n1QUSwcAZZTHhJjFc699nTpyOjw4xb&#10;ieSBNtpEnHhfYtQyYo2fIPJe/KwcVtwhxl/y4+bvDgv5nH98wYhdpHc4sg4ODaKOvNd6l2MeEY7w&#10;D5ITwRjZuTl5h5uOICbixBIBzDXvjRuI64WXpB3MI8YkFxWcG6k268ni0hJnRzsu7YBctYLZY6Hj&#10;NLfA+on8h5wMJGfg/IzbplzzBYtEJIdjR48TXiDMGJfR5iUNDs9fMHO5rBLOejYc5jtafgc9EwfQ&#10;Eq9rc7724Xa3YlWnR6B1nLnffPv2DbYndqs11Gf24ZIdh8QUBfkFeKEuC6hfvpoc0C+kVyZu88Dv&#10;f6dRuCYwMpHuhhCuxPIpWAXcR44MG4sC+4Sf1pxgs7SGBEs33WPWZ8M00lH82fyKf2DF5jevaBOW&#10;+WeYH2yR7JtUCTMDu6K9vc2YGa3NOPuj8DJetx5lksDKcILbqtm9t77uABmEVxF5QeAlGbooQNmw&#10;2K0kFoIJf1y2bU/NXtL4eNXo+T3OXr2PiYbLOdNTmHrOTn/YNNKh4CXtmhAvRF4yK1xeknqyLOCf&#10;zr3R5MQ4A1huYS73BdPEiVEwRmgCwiOwEmJ5Tk1O8M3NLv9krKBXXy+nkjN37GyyU8uuhPxYXFpk&#10;mrA9kfIRZ2rIRyJpEl0Xcr+1tZmt5/79Fg4CVFVuGtmqmk5MTiHo9rGjJ5yceG/whnHy3vR65yWL&#10;lJcMf24qLxk+hvoERUARUAQUgbUQwBTIyMjAW4STHoYLZofwsPfGh/JxOESsH4hFBGX8RLODJURE&#10;yNHxUUtWGn0l0sLpKfsNm0keA2L9PHrU4Qgkr3137Qp6H65eoTVdcw2/rW20i8MnAkkiZzc2NmF6&#10;RtXCziCr8qZN2P2ceSSmv602UDvuwH2PH3di21mfbgwv6DaYRzIA8P/2cEXvmOQtqDJnp/E8Ghkm&#10;BVAbSlJczzDRAMqTCQiLWlBQgID0cNMxAoxKDs9rjCH/eUlbGSx1TlAwDqMjw9jKwnHraHIXMaYZ&#10;b109XYYORktlLG1Q548Gc3rAmvL4wM7NkyZ2FjueaEYY3wQBPHf+Sxhz6xIlX1wYfngn7dpVc/LE&#10;B4TCCiEH98p3qV5SiHzQeElXrorJzjrJ3QwLIAsCwhZGI0OTEW54l5eHRPP//NZSLdNGCzPUZtIL&#10;fHv+4jk+S6uF08GeBjmc48HdeOCQMDvtGuD7wEsy69lomIPMWeFiy/LIXgOkML92a1j+oHP9YGlf&#10;cz+xfD4HdtZcyk9OTcCOdfU8Jq35pcsXiJUGI7n2essC6wgz45cfvgZi3JDgls5FBfJtexdiiWZz&#10;a+JIjVzFXMK54HMxPE+Li0sgERwFouc05ctbpMmeMTqCLYF58Lirc3BwADYESsXc583jqzHLHZPZ&#10;Gmdn+MEuyaL9ZHaWl5qF+4n5A4XpRK6jenu7cQy//6AVA+PK1cvEOmCyoLBDTSafL6tgZBsibzVi&#10;SRMAIWF1AIQg8JI0nMxszffuCoV+WZnZiCVZEBiWYdoGvg05o7NLSOQyhqkK5sL3ch9cUFDIKMUK&#10;WvsjMeQl7QqA8cASxY7A7uDJ8FhlNrCgYZBzqcM3VjfySWSYRjewMG9mEdPHTCV+Mcu6ZIzO+Tln&#10;Ks2wp/BZKkB5zHguaLFauQaDiCTRIlsPSkmsfU8uO6swZ1nmsrzp4JH6ukZM9zf2iPKSwrEdjWLG&#10;/S0az9VnKgKKgCKgCCgCKxHA4GjvaCNUFoc9zBLhYc8VQ45nHM42kVPQ+Z+J8mIyDMavDLmzLAO0&#10;OgcnPKU5dbs+fO0CvIvbfmxraCBComOzRtvCRiz54EELORCgWb0mZrUSHuNYnJCAiZwOVZyewbmO&#10;vxL9E9cweDFzUF2Yx9MT1zZOrQhGLH0pOfquwgpXzYb6g6dPnsnNzQv/0AubNzo6/Nv//DWO5HhJ&#10;r90vHHWOHj7+0YefRsRvEbOZo8jvv/hde/tD76HNjQ8+8bPAnVTISF2oUkryloTEhC0pqdzVY5cb&#10;I93J5Y0qExUbqlYD+tOn6AaEjtvLaKSnpe/Zs/fDM58gB6BbwxyNDAAY8N/+7lcIip20m2t9MRFO&#10;HD/12ac/DHNOrf1xZi5c7Rd//E/rt7h2YTBnYn5w+kPOIdGrFVODyXLu/FdXrnyLPsT1RadPnT12&#10;5AQKYk+9wxkO7dW//Os/QcG4rpxWm2wTeqxRHyrAmoBMBg4OMWNmZiauvpkZmawGTkJ581HGACdw&#10;7nU4ikOsUA0zNJ0FwbWlKwuwzhw+dOTokRMVFdtdaVPXJ0PnQf/987/8P+vD61r+v/7DP548cdpr&#10;jhRG2l++/CO8kutIW1kBB9JEliCYl23btpeWlLEA8lez8m5O4F/pPst1OivtxMjICM9HWwfta5Zc&#10;2GECQLgFygBDVhI8B9kRyOHruhfwXlZ7lKpkjLWrIu9iR6ZPIU34PZdqrjAGsIAVW3V1d5079xdy&#10;W8NuhFlJOylIbRy/eTP2hJGXOkYF84IOdIyLTeitWF1ZpZka1vLgz6zgRhTGnatjYxjNFyQ///Pi&#10;Yfp65Q0XlpjUeODgocYju3btpg6vrxv4NBB9Gz0m9wfC5sNA/e//9X+Ki8ifE4Ewr7SWsAOYdkwW&#10;4cpApJH3T5xiQQjfNhA2OVLFbt2+TtRXBpvrOrz8xto9+2jpoYOH1176GEUD/X0//8U/d3U/FoY8&#10;YqkngtBnn/4IKToi9DDbSN9hjaCFpyvZ9EOw+lZVwJjixjw3k4n/mE78hqlkM3fjr8OS6FxTxa2M&#10;gc71GOsSa6C1252LMuP2ZKXK4bSRl8LsN9Q3Hj92cg3Pd5ZTYhYRMZONT9jLrAkNdQf+x3//n+FU&#10;Tz8LAqqX1GGgCCgCioAi4AcCWMBboGaysrE1OJLBgKEXC//FRptmzgBGjeZo0YwKxFzJrviCWjL+&#10;3TBsz8ypL0zBJnV25DAJJEXBxDnUeJijnQ+kJO819FZKCs5rXCzTRqE2wYLsiPgQQBlfM6xPKDDu&#10;pElOytkelpNbaNQ6HI8JqcYv+ScurylprUNP3QQ4nMNxbG9sOATTEZHUK7HSS9JwDqfJSSlpaamM&#10;Invn7wkNTGsH8wXGo6NEGMeLFjWBwbyvB7IJ0pMuQO2LIhWNr5N0PhTMOZbs21tvApBVbIcZ8UR7&#10;vbFFqpcUdnTQ9JJVVbvIkcXdj6s7nuPKahYE2HFEYU4AXyP44mCMV+YjfjzuRPDLWEVNNjVt7i28&#10;BruAtWG9qt/fUFd3AP4rIiPTB72kM/E3cVvT29cN2yW/xLLewU5A5FlWUTgjFNBIfnA8xAOUuw0U&#10;eZA4/OT7YdsDcAZwlly0lnbuS07CWwuLkKLX1TXAZrKSu2YaoVaGR5udoR+hdHEuRguPmru7pwuy&#10;gIy0XCMJR3ugilmiB2qDbZE/OKJ+b8lkXm/O8kYJqsZMwZow90ZwuFNcPCCKxNfV5OodHXnprMpv&#10;Jie5smJ3oLQll1nzw6dRTFzp1LS6/fWNB5rwOaWZb1zVY66XpAItrfcePGiVXMw4zG/8jh07WaYY&#10;xoEaTpLKsCywTj561OnBfH3xgjtIJ5KmIebe9pbY6iWXzdotqdjpqWxqjGfXCxJXxBxi0XHKNpfe&#10;xig3Uwl5sXHxdjy9ySPPf2OjzmxiKk0wz5hNVqrMp7Drhavi2pUxpGRJKVHgCYZAVIQ1+kL1kq7d&#10;Gr0Cmo87etjqkxUBRUARUAT+igBmAe5IGGdNTUdRbeDYEpEzqv8Qm4j7KVsIP9/Q0Fhf3+gctpEX&#10;iRJHhFlbk5s7O2ff3rr9+xrKSitQOYX2QMxErEPDkY0M4REPKcmZGS9v/Ne4IraX1V7FerYm0LVQ&#10;z8SNIqZ4WXkFRKo/yISGg+RTnEOw06t27saixZmOMRxaiyzNZ7jgUUjIQehIeAGC6ENKGiJ4chy7&#10;XUJJvF5nBiRKSbLccIIlQW2YwfskmGiZICNQWlxGdNFtFdutLEVSVRse0Yne2wtvBWmFTys/+TO/&#10;QZQnTG6z6l3MHdSX1dW7WSqRiDKPJJUJSBn0laxgpD+G5PWaHoSJzHRmdWVdxT+AuHtkV7t+47tr&#10;N65ev3kVsRXfzffuEB8DZpBkEU7qBvdbOnqTLYAoxvv319vEVoQ2Fua24vnwRxDN8Ee43MKQ0rlO&#10;BrlJV1ozID3yxmqACSuezTvHzgjByrCPbIVhKl+xKujYnlhWBbb6ZeQTo5R00SaHUB+2zpzs3F3V&#10;NYcOHqms3Mm+E8JDfPiICQrhJCTE813yOhssG6lvTs73s4pLPhyAMtlZ2YwxnB3kdYHioDcVAAAX&#10;JklEQVR947rXibwZro+O/KWhlWQ2Mepqdtci8CRJN9pGr0uf63sN3e9w/dysw34arn9ywonEbX5p&#10;NQRe78JdX0pwz6Ki4oa6xn376vEmeQfsUtcmr9MCykuu047TaisCioAisC4R4BDFmRlPRi4tCwq2&#10;IqWJakzGiGNkJQylJSZs9sHGw2Wl5RF/xdoPhPjDLOZQilgGB9VAcbtYe1mZmVDPOKtu216ZlJjk&#10;MzhReh3GOpQKZLo5Im7f4eQgCor5RE0gJSF9Thw/SV5OlA5RAkEfu14QIERDZeUO9Im4ZsfWTZLR&#10;yP3Nyfc/gF7hiLteALT1NARKckrdvgaEXWGm7bIPdCIVzvAztFO3denFK5xwxkcOH6+qqmbxx/86&#10;5NspquR4LX8vZ+766qPl2rI+w9KePfNxbc2+3NzccLK9xxwBxxvDkpK7yRpHvGBW+JjX6m0VgGuD&#10;WIeCRyAsqSSe70QSKCkp44ZVUj5oZWC9cQF27iqkNgBMHCJbnFHWxQWAdbUmLPiRpmM7dlQR72dd&#10;LxE0B0OUu5yDB5qOHDmOxb6uF4egTYeI10c6qSL+Yn2gIqAIKAKKwIZFoLikFLvno7Of7DRHPg83&#10;zzFHjGPh/r11H334GeqMnGzChMfmC8+7uv0Np06egZCCJotNJV57q3Nmbvzsk88rykPXcgakLa9X&#10;gxBCVTurz3zwUXXVbhw8A1JPzkg1NXs//8GP0Ti8LY57QKqq1fAHAeJZpG5J21NTC40eQ1ESrBn6&#10;4vdPnN69qwaBuT9tj/hbSktL8ZhmckX8yV4fyPqDBvaDUx+e+eBj5GZx7xntJLzkFiecqH4x3oCF&#10;sMLEsuAP6xcQ7hKoPxzKyZNnoCaJwRfYtji64Kdo/+WRl03ikcKtOTk5XuO9BgcEKGP8EjwJCZEE&#10;kqQRNWBwWrFGTZy4kPGYuGdOf0Q0HjTvchI2aA3EPN69ew83FmfPfJKbk7d+GxI0YKNUH+UlowSs&#10;PlYRUAQUAUXgrQgQAxtvX4STZ05/SAhqbmUxUoUuhzGB1XHmTUUxxzH76NH3d1Tu5K+eDNPIVpv6&#10;ACAOkmc/+AifbgjByD7f69M4bCBXIdsMGlJksL45tnutZzjlrWoS93nUoDA+BFCPrY1LfYh232TS&#10;iRznHBt+muNwwNHPBgcBwsE6eU4ymw4exnPNf46GMy1HWdJeMU1YKtf1akDOBiQ2HNGJTRGrGyB6&#10;E34ZevTY0ff56eRg2cx4QztPlnNYEijL4Ay/WNXEygyzs7MP1DdyY8fwWyO1RawqufZ7bUeTKfjU&#10;qbP1+w/gDyEPxRCTFhEQhtzNJBwn+KakAsaOSk0tL9uWmpoeZHtv7bZkZWV5DZVrsj46efPkkWol&#10;eEavjJEZJiWXlpYdPNhE9kKsO5b06L0uGk/Gdxu1/pGm4yybXCxhvEUk1nk0qqrPXEZAeUkdDIqA&#10;IqAIKAIxQAB1A+48eJ4eamxqOnikds9ezs8BvEI3uTgzs8glQvA+vOdwP0e0QrCn2HJSdBiZdlBN&#10;wu2CHicZarjFZDaM97kv6TJyMWP2HTlyjGpwhsccXL9HDrdzI4SLCWBPbs3GxiZG7zJH4Cfsxl8e&#10;VrpqN9WAMXFSIgTItdxPKPRdb0PAiOmKS9EvE3QP9sq39YrjHyK++roGBif64ndAw8tqT/QG2H8W&#10;2+ysHN+QpGftXQjXD+w7ZBKr2b2HIB7LvvmW/62o2IYATSeChQuuduvWYsb8UbMfHSgrq1gXfApd&#10;iZgL9udA/UFGGvWHlAzHQ9+f8UBmLWJSEx+Z6LSSNxon6IxM8tSTqEhSPphluALMy81jC2aNFdYQ&#10;D25STg0PDwoTbQsfG+1iODMxg0i7xGKOjUeeInmTo123NZ7Pmsn04SYJ6TQ1R7bPWSOG9dFXyxFQ&#10;XlKOlZZUBBQBRUARiCQCzpVsEjfPnLjQoDU0HCRuI4dAfhnJ14T6LBtKktMCZg1KwA9Of0T2Biwz&#10;YZ6BUF/r4XOwkMg2a2v3vX/81JHDx6AmUYtAFPpwcraePuBTUlyyb18d3s2HDx2zuYw8NGAdFrWD&#10;dufOagKMEtKRP5B6AlrQn0B+Nvlsfn4hvrFMGYjybRWVqpZah+PIjyozWiDUDh48XLf/AAezqK4M&#10;rxaE1NIS1IWHTp/6kCHKjY4f7YzyO1hOWVdRgqO7wSUQatKHqL42nQskTkX5dk7X7x/HHX7P66dr&#10;aAJuR1iFnHAoohxHUUYr9o9nKUZ1CLVnhO2Nh5kCUEhwfP5f2kmwoAdhTqGb2cdPHD+FQwaSWGIv&#10;Bp8AwombmJKkbiPPu1AGmJxkAqQWERR13QZ2oE+N5ZOWzhWsvBWElCWv9KPHnZOT45JREZwyBGck&#10;YwyrH0Ymt1yFhUVcNQVTxkvoUvY41kwucpBLM5VwxiJn1Lq4mQhOj8e2JspLxhZ/fbsioAgoAorA&#10;e3CRKAXw6f7RD/+OJAnc0MZccEcFML8QXPzw8x9/9umPiIaJrRPMSE8cmzEcCVL+47/5L2CI4yQH&#10;2miPKkuQNdQ3fnj2U0hJJ4RcSsx7LdqtXvl86Ak86H/w2d8Q0ax2zz5f8qUaLhjNFMGSPvn4cwKM&#10;wvv4wEH7iaq+K7IIMDw4P58+deYHn/6ocnsUY9Ga/EvpGeQWYDrA15eWlOG+Hdm2xPRpZuoRx+PD&#10;Mx+fPn2WGA7RvoABT3TZzPQf/fBvwZMV/o3XdSy5qFPhnVmKExKMc7d+WQRwwAeZw4ePMfI//fhz&#10;Yp4gdQ8gOBA9h5uO/t2P/+GTj39wgIvPretG+ooT9+jYCDnlSaAsAZaxyhJhSMlkP65OJVUKuQwm&#10;FgF8M7wkSX++9Lz1fgs5gkJ+aaw+SMeR+KuqetcHp8/+3Y//HrKP5cifi1hPTUYmie/I2bOfYLHj&#10;e46lxG/UQPKEYcwLx//kJz+JeSW0AoqAIqAIKAIbGQHsHqyHxMSEtNT03Jwc/LBKSkrROPBL/F8W&#10;Fxd9A8d6xu3cWUUaVnJeo7mAjqQmmKFBTkroiJU2Yzvm5Obn5xcU5BeQipdjw9Onz0iXGVn0QAMJ&#10;D8jAQaDsgPUgkl20xR3IMUhl29LajDMUvmOuLWL8oCGCOY0eVWrDmXHEIr4b2TlBPSsz+/nSEqhH&#10;fMTSkLLSMos52XjRSPog2jKYz8zca7mDmx6NWhtzSBNiUZF22bVrwilAlWZmpp3T3dDCgsswQKJS&#10;XlZOYqhoU8bTM9Mdne19/X2uVaLtyMMZnIwZTyOTmTw+Pnbn7s2ZmRlXANF3I1pczidmI4VlMm+z&#10;c1hgiT45MRFJzQ4XErCQcHZoahiiZNplCY1qJK/nz1+AxvUbV+fm5iRCLa4N0JKHmYbVblJsBExz&#10;1ljbgzAyLLOuPSIvwDNZTMh20tR0lFsxIi8TJcOGjn3bgHHyhicT844tAEDm5+fk+b5fvHivoHAr&#10;3Yfbo7yS66IkcPEFV8u2mJ2daxZosy1mxW/aRLA/tH4xbAWjqKCgsHbPfu6WIJTxkKUL0tMyILtD&#10;oFGmpiZv3b7BpH62KB2KSOwJPsvNawivW8aN9xIz8erVy6x7kiFHd0Do017CDoTz3hh23F9fHfde&#10;wubNrQ9aRkdH5PUBKBBgrr3xVgNTDUhv3rpOsM6lJZHRy5pGijOWC1b3MNe3tVthVz9kkunp6SxQ&#10;uA3l5eWhQWYesQJLFmE5Sl5LsjwSW2nf3v2YRvv21WOEUENmPSEdPG2yy+9lHnV3d2FtCgl3+0E2&#10;BXZAr5XX8qsQiJMsJYqaIqAIKAKKgCLgDwKYOFgD+AcNDw/19ff2D/RxBCWb4dT0FJRExBkfGsUR&#10;GmkP3h8Z2OmZWTA+5eUVJG9xjvFpUbX2ogEp59LJyUm4pI5H7SMjQxMTE5NTk9NTk0/m5hbF55ZV&#10;FYN6gObIyswCHzzOiraWcLTIzctPS03lMBya8eep7dQcY/3a9SuDQ4Pzbkkt4+ON1IjzD3X2oW40&#10;hPMGg5MjSuejjqHhwfGJ8alJcJ/gABwybcHRBX6HYQnmfKP9KSsrhw2BZYMF9qFdzDWOSVevgfmA&#10;K+NGgvJdu3bjwOupW70WZnFgMN+8eW1goI/x7PpxZLxwUlGNLYUVzerUfO8OPnqwQq5V4gxJYFAC&#10;PrqWXFkALn5oaOjS5QsMKtcPMvLfGNiRRXVwqL+r63F7x8Px8XG0TtQ8tPFp84AxOCE7iXRhBmdp&#10;OVQLI9aHBZNhwO5w7vyXtEhyJEaPhhN0pO5OeOPc/By7Ej1Oxo+hoUEHyUkWXteueWMBE44jJSWd&#10;3Scjiz0IAR1gGqIqPd0hqtxDBjMImaG9fd0tLc0kR2b9meR7avJtncuWBzOVzvKSmVlTs5c5wsE+&#10;tMqvi0+BDxecrGbcZ/T39/X19WBOQOTxbX2Q/TkLs3UyZZgjdDWTxV55ormDpoRDCRlJMs9cvPjN&#10;2NjowlOX26PlV6Aj+/jDz1gYw1G9sXq0d7Rdv/Hde9x1xLnHEKAIN5p1dQ3vQFpkJxH5/NfffNnb&#10;2+Np8HDZgI5v+dJoZaez4bKqXLh4bnKKZVnES5oo7VnZxH9kaEVbwb1cVdrOTjc2NjIw2D8w0D86&#10;NmpNdPYmMImGib5qajBouWlj4jCPmE3YpVz1sQcxmwA2/Oxk3MK2tT/k3su54xHNSzZEpvOHZz8R&#10;ldZCb0dAeUkdHYqAIqAIKAJBRMASlNPT05wlOEh093QTNZyD6FP0aJy3Fp9RgP/3ZBTSThsHjcMz&#10;d7/4ZfMfUi94n9LiMpQ+8AXGuNnCXevm9XulDyZ8ceKanpoCvd7e7p7eHs4tT+ZmlxaX4PiWzC33&#10;IgC+LhuJey9uEwDxxYEYFJwvbN+thcWlpeVQY/Bi4ONDhLWVg5LmUGHT+0+fLrkpQDfFbcI2hTcJ&#10;59AVwpSgkrNPkHXOjI2PdnU/7unpQt3JX7HUsXSfmyYYwMF+1aA1YgRQ32wgfzk4N5ugY4xGw1CU&#10;ljE+Ubr57ClvMH9uJJMSzDfHbwZyRAoh4Cb/iDMMlgDZVMlNUfJqGJCFM7r+rfTvk7knC/PzriOT&#10;lpKcCqC8cmQMGt5COld+vjA0wFpf8E2wTm8c/GZRfboAQQOhxtGLUerMqQVG6CLrgfNwK4GxQ5Q1&#10;cMXXy8FJxDG+iBPHgkDCU3QisC280bcFk7qZiwqLhuDgyAk2GtJp2EnoP25K2toedPd0QQ9BDlIl&#10;s8C+Wlr5i11j7b7jqI6Mjs9Mc/Of+QI6MpjhGkmeYu57OGxDVLE9yeeFLQkU9Cw3UtznmfWnt5vO&#10;pTtZ8u2/2ssM3ppkVJ9Z9o0IuIjG6EPoD6/NiUZ5uoPRDqsyMjrM+tzV3cWly/zcHOsJFoVZpZ+b&#10;oSUcV2+roZXSmy+ni8lQxx/5JUouFnMYSdZzJqkdk+HfMNG/M9PTNOH5C6kIlEh8lpQM5+2gBJJs&#10;eMK4po6wlwvOVAnVHo3ej+wz7XSbX5iXLEH21RhXxi4xiaHfsCWx9jL0UN8zAoV6XqNhNKYC1+d+&#10;XFWuMsmYMux6VJi7me7ux2YNHB+fm3/CRGIBNPPI7CrGzgwZebtU0kwzkdg1+dqcwPLFjkM0c9wC&#10;7GzCNMIiZVSH/KJVTYORtJderrut/SA1ZFt8N+IpRwTDkB+ivGTI0OkHFQFFQBFQBKKLgDX4rBgE&#10;jpJUhlPTk7BsA4MDaNPQg3BbK/HqXVlLrByjVsgv5FRm3G/zCzDQOSRw0kY1ac8PxoIU3P9Ht/Fh&#10;Px2L6sVzw+Nw3MJ65j+OEFxuw1TyB0xq1CKrdHBYwxh/nBxwzUatw3kViJyMGUnJScnQERiFscVH&#10;egbgBCA8LYWN8yqLlr++wnwB91tINPh0yAsIPtgrqCX4Yoif5QEGX8mY5MDG7T+cL16iubl4HRZi&#10;fFvMGZfQGTEck1LMfZw1wirZqRzRHn7zw8zpRSasCLlKwibb+q2xfNnncHS0R6+Z2emenm5oGu4t&#10;WBxYAVgZEP9aqR2HaA69DE7WRgYn8joycuATzRLKL82y8IqO9HnB9IRGlOaOrYORT87NsT05+1Ef&#10;Qk7ARDo09+SJEUBNjFsdJQdXQIOVTgDKpCSoUtZVuF27wPJ7w/UmJUHZQFzy4JDxtBQ2onKqBHNK&#10;D6PltHchlgVDrZaWnm7JZTrQklMhv86HyRXZV/zVqHgKqTKP/QCpR5dhS7BKo3DHtOBiCZovtPey&#10;7yQmJSJsz8PZ38ROyDXMr8ljk8jGyqIOJ2UZ/Ahi7nU6ROrtXt8b8uoXWl/48CmvCDh2yVpbkucH&#10;ui340QPBVDWOiyxjZDJf7IKDVQlNyQJoVsKRIbYVLpBCa9TysgkLyURCE1qIBznSgcwsxy4yaxh8&#10;ZTQs0hAqHMHpHL0uC/6TlZcMfh9pDRUBRUAR2OgIcNayijnuX1E3wO9gBSFx4I/8Ab4SrgezgLO0&#10;kavNTL9S7pjwUhynuUq11604ysE8GgIymXvrLfA+Du2TaM5m5kQYmevWQPUWuPFlVHovnnOF/fSZ&#10;ueI22hAMyZfaw5VW8gtUZo6KlP8SjN2XnIzcw2qmNtTxNZxOtEatHbRwBCjUwBydr1X4oiP4nsYL&#10;vmCTEQUYAS//A3OHuXAYipewh1MZ/awi8DoCdlkwopaXYs8FO0odzY5RozN4uRJi0TSqLyNZYXya&#10;4cnItKG7lnWUCi+sH5OdiW1uzzibO2wXikmWXaNFfSnsjWNesws5uBkwXzKDSCM3J1hy0K6xEcHT&#10;0WVTLUe2hFfBK70kT2d1cfrTvIvVPlJvjEi1/XzIy23R0ZMy9qFUMC0Qd9GDjhx7CY4SA8Oixxem&#10;Bb9ZdlO1PC9CrbQ0E1iDv5rIG6lpTBCYR3uT55AnSYaMJvKGo/nSPdTPLtZ3+YPAX41MVrxnhu+3&#10;917mduTpgpVPMne4o7U6UApgw68MfMET2FNwxGFCsUhSnvswQmc6FpGxi8x8SkriMszRkpvZtMGX&#10;L3961v+3KC/pP+b6RkVAEVAEFIHQEbA2EMc35+Rs2B/DV6LuiYuzUhEot5c30nHvce7CiHl16jOn&#10;QewZR6nwV4XIBjyYWQzf1AcmUhS/j8YVdOhdvv4/uRLtt13FL4/DDTgg138Pr+MWLA9I+4eXP997&#10;YZU9K9U9uixIunnV6rpyvq/Ui/lGUa1acHR5eUsnvsRpuftMrBjjhm9EYcwKx0P/pVe+mSbOBDH3&#10;Sa+S1VinWihfa2DYt/jWy5KRqWUUAX8QWN5Klv+wMjyCiSPkzKblyjCbuCqxsS3gHLnRsU7bKz1F&#10;dCr503exfYvykrHFX9+uCCgCioAioAgoAoqAIqAIKAKKgCKgCCgCioAioAhsRARMhAv9UgQUAUVA&#10;EVAEFAFFQBFQBBQBRUARUAQUAUVAEVAEFAFFwE8ElJf0E219lyKgCCgCioAioAgoAoqAIqAIKAKK&#10;gCKgCCgCioAioAgYBJSX1HGgCCgCioAioAgoAoqAIqAIKAKKgCKgCCgCioAioAgoAn4joLyk34jr&#10;+xQBRUARUAQUAUVAEVAEFAFFQBFQBBQBRUARUAQUAUVAeUkdA4qAIqAIKAKKgCKgCCgCioAioAgo&#10;AoqAIqAIKAKKgCLgNwLKS/qNuL5PEVAEFAFFQBFQBBQBRUARUAQUAUVAEVAEFAFFQBFQBJSX1DGg&#10;CCgCioAioAgoAoqAIqAIKAKKgCKgCCgCioAioAgoAn4joLyk34jr+xQBRUARUAQUAUVAEVAEFAFF&#10;QBFQBBQBRUARUAQUAUVAeUkdA4qAIqAIKAKKgCKgCCgCioAioAgoAoqAIqAIKAKKgCLgNwLKS/qN&#10;uL5PEVAEFAFFQBFQBBQBRUARUAQUAUVAEVAEFAFFQBFQBJSX1DGgCCgCioAioAgoAoqAIqAIKAKK&#10;gCKgCCgCioAioAgoAn4joLyk34jr+xQBRUARUAQUAUVAEVAEFAFFQBFQBBQBRUARUAQUAUXg/wPb&#10;l8YvIezPswAAAABJRU5ErkJgglBLAwQKAAAAAAAAACEAkAf49LpYAwC6WAMAFAAAAGRycy9tZWRp&#10;YS9pbWFnZTMucG5niVBORw0KGgoAAAANSUhEUgAABo4AAAFdCAIAAACy9wgpAAAAAXNSR0IArs4c&#10;6QAA/8pJREFUeF7svQdgHOd1Lrq9oYNgAdh7F6sKKYmiei+WJcvdlixb7k7PTV7ujXNvkuckN8lL&#10;seMaF7nItkSq9y5RhRIlUSRFir2TINHr9n3fOWdmdnax2F1UAuAZQeBid3bmn++v5/u/c44zlUo5&#10;9FAEFAFFQBFQBBQBRUARUAQUAUVAEVAEFAFFQBFQBBSBM42A60wXQO+vCCgCioAioAgoAoqAIqAI&#10;KAKKgCKgCCgCioAioAgoAoSAUnXaD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DOVSg0bCriT0+GQ+1kvrNd4x3ZYpcp8e9jKqjdSBBSBswsB&#10;Yyx0GkNOz5FHBiX7gKlbHWdXE9GnVQQUAUVAEVAEFAFFQBFQBBQBRWAYEBg+qg4GbsqRNC1dV06q&#10;jg1fPpHZvFw0onxPSL+sQ960X9g6Iee3BvFScqOcBehrqfJcSj4a889iR2CAVaxgjqVGPjwNwxpb&#10;nDj4ljRqmR3c4unwAsMVfnQvYRjmKb2FIqAIKAKKgCKgCCgCioAioAgoAmcRAsNM1WUoUnLAnEix&#10;dWzQW04n/lRL+CxqjvqoisCZQiAWi7vo4AEohd9J/GErjEXYWS9wjvtMlVbvqwgoAoqAIqAIKAKK&#10;gCKgCCgCioAiMFYRGD6qThi4PN62BkdHZ6SSSSjqiKfLtJbHai3ocykCisAZRgCbAhwMwNweyN4j&#10;sA9daeXdGS603l4RUAQUAUVAEVAEFAFFQBFQBBQBRWDMITDcVF0eAMlVL5EEOTfmQNYHUgQUgVGC&#10;AOg6S8mrit5RUmlaTEVAEVAEFAFFQBFQBBQBRUARUATGEgLDStX1AC4rTDuEdMlYNNbZ2dHe3t7V&#10;1Z1IxNUBdiy1Nn0WRWDEIhAMBkOhktLSkkAw6HZ7MssppJ3uIozY2tOCKQKKgCKgCCgCioAioAgo&#10;AoqAIjB2EBhyqi6RSIgfazxOvJvb7eZkERKTDlGf8AfiQjkbGhv27Nm1Y/v7rS3N4OnwNnxgE8kE&#10;m8hiJ9tTSeRJKyF1Y52Q81uDeCl7Uyj+XoNYgEG81Bl/lt4KYL1fPMIj9lmGrWVqw+gbAj6f3+v1&#10;OF3O0tKy6dOmz547f/qM2aFgCKMWxiIMYbFowuv1YjBL0pHCUJbl0K/7CmNnYtQnUQQUAUVAEVAE&#10;FAFFQBFQBBQBReDMITCEVF0sFuMw7SRFYXM3CZUcv4aV6wIX19nZ3tB4eteHH2zfvv3UqXq4v4b8&#10;3mg0gjOJ0eOIdXmj25052PTOioAiMLYQSCaSHq8Hv+OJOGg7pIzwBkrmzJkze9acGTNnTRg/kTYa&#10;XJ54nLYZPB4PB7bLOJSqG1stQp9GEVAEFAFFQBFQBBQBRUARUAQUgTODwBBSdXggyg2RSpmpIcDO&#10;xVOphMvtbmlpeuedt3Z8sO306fqOjnavz+Vxe6KRSCoR83q8OD+ZSkoGCqSXODPA6F0VAUXg7EKA&#10;EkpANMfbCU4ko07w43s8vqrK6ppxE9asuXDWzDk+X5D3D3CacbIFklJ1Z1d70adVBBQBRUARUAQU&#10;AUVAEVAEFAFFYGgQGEKqDuI4lBm8G3u8OpLg6ZJRhKF79523N2165XTDKXiSeTxOj9cdi0XwOZQs&#10;8WjK4/ZCfgdvWQjriLPji9gOSj7RdygG8VvDeamc9xrOAuREemQWYBBLVbB99a9eiv9WwWcp/lJD&#10;9CxjsGFAKIdhRxJP4/FS4OLceOGMJ2jjgP9wL168dPWq8+bOmY+wdvF4wuP2me75BIhSdQVbm56g&#10;CCgCioAioAgoAoqAIqAIKAKKgCJQEIGhperAtVmx6jo62l7f9OLWrVvq60/CB9bpghssZHcwhGN4&#10;TdlfEymfM+RyeuAnC4bO6XK7cB7RfFasOjKHmaqTNy3Corc3iSG0nSlaGDLD+XdfL5X1rWIuNdIK&#10;IE/dbwRGFJhj6VkG2DL7US9ZLXMsgdnPZxG/excGHRLWOeOOaMIZp7GGXPHhv+/0uP3xeDIUKp01&#10;c/baNRcuWLAY/J1SdQXnGD1BEVAEFAFFQBFQBBQBRUARUAQUAUWgTwgMNlVnp7OclDUCYjpYs4cO&#10;Hdyw4fdNDSdisajH40Y8KIjtKIBdKkZ6u2TC4Uy6nN5U3ON2esCngcoDn5aE/yuSTuA15aGg7BP4&#10;hf/kTfwJC5oYuxSoPohhsk/I+a3eLpVCWcDk9eVSuHXSuumAC4BnQdn6VIDen4UgAsCcv6MoWM44&#10;mBnPImByFUu90JPQszBBy4lIerxJj9t7w+jtW/ZL8S17tDGzYTBDnK8A6Utxw8gsqlFsLnsv7TlP&#10;I9eGYdRLRsMwqrtP3TzPiOFiHj+WiKWSKS+0vZ5ENBkBcedyuR1ONwajBIg7pzsYCHV3h5FuYs3a&#10;i6684nqf18t160L7IFWdMOG0QyCHJo3t03ykJysCioAioAgoAoqAIqAIKAKKgCKgCMDIHLxgcMkY&#10;wtI5ITzx+ChrhIMUc5H29uYtb7/18isvIl8EAtWZkFtOrFnerD21cvhGlhCMbPO+vClXsEhE+br9&#10;sjmvn+dbg3ips+RZBghmlhN0Vr+VNmNVYs7alCrLWXGWQhOsSpY8zd4apQx2Krpny8zbMITny2h4&#10;/WuZfW2uedrYAOuljwjkq4IhvVQ/exlzwlJo+pdfE2ksbzqd3mnTZl926WWzZ8/3egNg67BnwNQc&#10;mgr2HlLkIesJ2GV3WQ1X/1QEFAFFQBFQBBQBRUARUAQUAUVAEVAEeiIwmFQd7FPTiiXPVocj3tx4&#10;6uFHNmzZ8rbP7/b5EIQuP+eiFaQI5ESgYHRCgwPrHT4hWPJQdVBFkYaPTiN+BuSMEDUkN+TL9puq&#10;s99U63fsIACX2HgsVV1dc8m6S9etuwz5JyDHc7qo8SB/jsNDnrR4U6m6sVPl+iSKgCKgCCgCioAi&#10;oAgoAoqAIqAIDAsCg0nVkaqOyA3EdYqnnPHdH37w7LNP7Nu3p6KyFOHnwuFuMxXssDyZ3mTsIFCQ&#10;qsOj2iMPZj25oYLqHQ/QcxSeLB/Tx97cA0DULuuTy1hqPvKsVU/JAWB7Zr4KPbLX46fdh5T7oosv&#10;Wbfu8rLSchr+XKB9mdh1U2aKM1M4vasioAgoAoqAIqAIKAKKgCKgCCgCisCoRWAwqTqKLEeipCQi&#10;rm15640nnni0rb2Z4tE5EohG5/f7kGBx1AKlBT9TCBRBkBnCt15KaNBw4E3sl7IzZVlUnZ31M18b&#10;VF0Wv2b3uu35rSwCMWkK9PKX80zhrPftGwLs7B93OpGLwheNxFevWnPrrbf7gyEKOJlIEGGHCHcF&#10;5Z59u6eerQgoAoqAIqAIKAKKgCKgCCgCioAiMPYRGEyqLpWIw/8rHou+987bjz/xaEdnm9frjscj&#10;YCi8Xk8shgwSeigCg44AnFULOVaTK2sWVSfFEH6NHV3B6NmzV8j7VvYKcoC1mD7Ll9b+LHne5EsV&#10;LmR+Zd+g46YXHBgClPeEmkQqidCcyGbtWrpkxRVXXlNbNzUZS7g8XgjslKobGMT6bUVAEVAEFAFF&#10;QBFQBBQBRUARUATORgQGRNUlEgn4tHJIJhzJVDzqdLveeH3TIw8/FE9EKGYT5ZFIudx4QYd55tkI&#10;tD5zbwhktQoENMQ7lB2YDzQwD1gPakzUnvigN/EOmh8oMHI3TCUkO4r8gsyJc3FSs+T3hWXLGatO&#10;UknAb1tosqxgdukEDlCGcvmtpAI9w94JFZhxApwhzW/xp6Tvoy/KI0NrKiXmN+igrAXcTeQE83kz&#10;dIXyUc6uNIgpYrS5FoEA9MLYfqCAdC7krXa4nQ7PnNnzP/HJzwQDZWiYLKyjStRxrwgw9RRFQBFQ&#10;BBQBRUARUAQUAUVAEVAEFAEDgQFRdcKkECGXQK5DXCqyY9v7Dz+8sa2tHe+BxAN7x/cpJHrS6jhb&#10;ESDiLZkUOgNtCYfkHsGfHjQpJ3wME5FIFO/gI3Bw+A15prwQUg8vE4mYRXWByMIJuKBJIhNPknKg&#10;HeZxpHUlrdTEvVSE05Udq64Q/8L3ZSaOny/lcfst6o3fFz7Oouo4yBkf6E3yRbzgBzTinQlBKYgJ&#10;aIDIei0IaDjIYexJ8GiWTDriQO2KRhLBYOmihUuvu+6m6poJaFQuD9Ud6hGusl6vV2tnGGtHb6UI&#10;KAKKgCKgCCgCioAioAgoAorAaEVgQFSdEAdCKzidiT2737//978/depkIOCHdQptU5LCq4vUiM7V&#10;ZIijtZkMWbmFUBPiSQg70E/iKy0UFb9pyDKFsOMAYXRYAjSQV6Izs+gzaZXmO6l4ooDztdsFVVS+&#10;Q1wdrYPo6bzpjPFUHi+lBMWDUe+gb4oTLmcINR/W7BHSiUgPKA8IQPBauEiLoZOOllUMeVM4PmHx&#10;hqyu9MKZCFClWgQuEXbQ1iEnLESf559/4Q033hwMlVHjZYIVTZr1oQWamUKsCCgCioAioAgoAoqA&#10;IqAIKAKKgCKgCAyUqmNKjiiV1rbGn/7433fv3l0zvrqrq4uJA9IEMcT2IF+KuSKQRkAUZKAwxGsV&#10;r6PRqKjJoELC70QCXqL4kA5qSUznWdSeMFM+n4+4swRoMaL8/H4/3gThZcnTPF5xRO39QKyxvBlg&#10;E0lS9llHMfo18cYFf+hykx6wva1TnHlBx8mTgr6RDsKFhy4VukG6g4hV8VA4QR5BmDhByZLRWUyl&#10;PKwwmJYETxvZsCDAIxvRuPQiEAhEwnGfN4gmfPVV1156xXUgnMFCS6VItQ5LqfQmioAioAgoAoqA&#10;IqAIKAKKgCKgCCgCoxiBgVJ1Yn+ePn365Zefe/P1Z8E1MOnggcuXzUNQqbpR3ESGoeiWykw4LLQf&#10;EZdRMETOsCn8FLEiBvnrAJEHZgRnikDN7fb4fHjPKz6hoj/DaxBeeA80V35FZ03NxPyPmUhkUHXR&#10;SKSzqyvPV4SiDsN3F8lBOfExU5H0dHgs0JHxOGi4dNA9/BmJdsldzNPi4gIsdxHFnEXPia7Qrka0&#10;dbdhqDG9hSDALsxGduBkNBrz+4LxeMrrCYRCZTd/5GOLF68A/yoaSYVMEVAEFAFFQBFQBBQBRUAR&#10;UAQUAUVAESgGgQFSdeT/lUwm3n7rrR/96HsTxpch+n5W8KzMGGEG71BMyfScgghAzUOpTVnWI26W&#10;VgpTeZN+0T+giOQF/UO8D7+ZN3ybcXP79UkhJvcyM6PSJSTJAV0RjBn9R6Uw7gVlJb1hfcsqavpS&#10;aD+UMMLp9/nKK8vLysqikVhVdVV5eRm0aD6vr7QcRwUeL+D3l1dUlJaW4iKSz8TtIdkdKCxnCjo1&#10;cHrIDkFuiFR0jufGijY3/nc6ChAlYPpywGc9PC4IotDWeHO5muZo2/Rs4NcY7WQiQiWkAosHbIIl&#10;d1wL4O9icQeFwwPBjadwR6Pdza3NbS1txHonk52dne1t7ehoiVQy3B3u7uzCf9FY1Ovxtrd3tLQ2&#10;g/tDZgyKjsfoc72kq9+sF7xJ4dXSTcGsLKoAs2EYlSWCQNBQRhUbbazXN82GkekoXLAJ5zlBHiLd&#10;XPm10cbMhp19gq2R40yza5gvuOXb38zIAWI5I3OZihmpCCrDB5bYOspP4vP6QcUiWCK0dcFQ6Rfu&#10;/mpd3VT2xVY93UAag353TCKAxCxWZ3PZXp/xYBlW1A4UT3vumGx7+lCKgCKgCCgCioAioAiMdAT6&#10;TtWl42WlErFut9dx+NC+3/zqF82tTcIX6TF4CFhsmp1WM16DEzHyiWaybunvpGD8MN3CjAzzLiCM&#10;OOuoCyIvT8qVjMWiII3wGmeI9kcEbvIITreHuFj2KmXjCTQSUzHMPRDrZKQwpdf8DTifktINWja/&#10;34d//b6QDz9ekrYFwF2E8KevsrISrp3V1dWlJaVQlpVXVJaESviqCM3Wb7soKwGr8QRmhEQhF3vU&#10;TPab/OBCR8mRfp2dViL7WikOQ5aT/5Q3TTfJzC/avzDQ7tPR3t7W0Y7Mo4CX2bwu0J0dne2Q9uHm&#10;4XC4vbMlnuhEASI4ohE8Z3d3NyU9QNqDGLnQ4mUk2s1VToo9YsaI/2SOzGwXFF7QxvKaisg0UYx8&#10;H3aXT1P9Jyl5qeFYAknL/5ej8kncQjri0SQYVro1GpjRMMBzeqiciZjH7cVn3CJRPVTvTBQzR0wa&#10;N+bvECfToK+z0/pKLYGwJDUcUXdS3WZ+XmGxhdIzWky+bmjWZk/hMMrjXrP2omuuudnvL0Uno/vQ&#10;VRlWI3Ch0gCDN1jqlUYZAugFCaHEbFy6MUhwoNH0MMzjRsbjYdeCur8187DeWuKT2g/aKOFzZIME&#10;I4w94KfMdPIVDnhKgxl5qfOmlLHhk4Q625cLWntU0H5PW6OszrS4ioAioAiMDATyx2W2VnE9Vtwj&#10;o/RaCkVAEVAEikRgIFQdDF1QPV0/+9kPDx7Y3RXuBClTlBilyKKd7ae50jyRXd6FXJOGZq1AAoGA&#10;PwCPPEixoD+DSYIXsEkgRYMRQpRHPB4sCaH+JNogu+nRu243BVOj14mUx+sHs5fAFZwcKM3jjkai&#10;sHuQMAEXBw83Yfyk0tKyysqK6upx+B0MBt1gVMD88cF8jdvr9UP8ZZEyqFVKcsrXxJuwuNg71aCC&#10;hK0Zgpq3qwh78p7F3LHQsoD4nbwFL+YmA35y8ZCVy8hrUSCa+McczhjpYJMJUHOULTdC2XJFCUtH&#10;KhmPRWMJg+mLRMJt7e2RcAQ0HwJQgtcDCXjq1CmciMviwAtEBkRF44L0H72TCPoowQWXgsxtvAN+&#10;Cu2KC0N8IPhcNoz5foSrYbBzITkXsAMNkhg9nIw/6Q9WSBKpmIhDP8m5GrJUOHI7680CvUPkeoxT&#10;b0wcs3gZXU8seOHy6MlsjGWOmkOn8/tDN15/63lrLkGOYreHKACm6vDQlDEWf6hb7ICbvF5gVCLA&#10;TDqmFznsVFf6NXoHDxREtPF4RumDWAFtbBjJOCdXsHaRbG9S1+ZtABpFeGyRS9n7vh094u54J4I6&#10;Kg01NPJgIjbHiVGJtBZaEVAEFIGxh0ChNbmx4Wp78GFZhI89oPWJFAFF4MwiMBCqLhGNdL715qaN&#10;D/7O5Uz4g4FIBETAmX2cMXN3mAcFNuqdDoqAlucA4yZMB0gz5kTIYhFBEydpcIWjIHGEUCOXUlLV&#10;kaCAcrCCf/FBH+cNetx+EHBl5WUVFRUlJSUTJ0w0X5fCiKFEDiywEzmUVRixrPC/vAl+BbcHgcfm&#10;FJtD7AfKthN5nprWlJHUdQhqsWBe1IKyiELLgvxU3TD2C+HRBEME78NvYeH4jSTkaIZ0DYxvJq8n&#10;X5FEF/S/GLVmyQ2hCZ8DUg7MHdxyIc5ramru7Ozo7g7jT7wZi4W7u9ri0QglxHBwkhAKOZiAiA/C&#10;PRa/OSV4n3VY5RGTHAVIxMIcp8/wdAb5Cx7QZmbTEw2wkYjjtvl4uVg/EdzlO6wodb2d5MSQOGvm&#10;vE9/+gvjamr50XBBUtUxVUcXV6pugPWoXx+9CDBnbYrq0o9hDMXUVeJRjFc0K5lsHaYaEHYYUYTB&#10;x6RFIjjI83jzKQrPc4v94wsavJzTge0iTHk4H1Ju81acdZsjoGIeZCWx9FBjKkPhWJRHYUbtI+Ho&#10;BVxLrggoAorAWEGg0JpcqbqxUtP6HIrAWY5Av6g6w5Uv2dRY/9Mff7+5pQFxuMgVUiKQ6TEICAhV&#10;Z0mH7FcUERCwLkiMGmwEBUwT28bjEQKGXPFcrliC4riBzakor6ipqamCNK66OlQSKi8rh6+q1+sr&#10;Ka1CyC1Oy+ASERVTP+IJKdycUd9ZSjhheYQJErGD/ZD3TcdJmF70oSTHtJNHg4Bi+hKgrvJo3gyJ&#10;06De8QxcTCg5SRcrYJIZKtyb+drg37jeLLSt+jILbdB0onEzL5Jd1xYhawnT+Gvg1KC9i8BsjiGn&#10;BhJoUB7bZAxqPSTjCNP7TY2NoPA6OuCw2w52Dy9wkMpGeFxHMuCDp3YMuj+Yz8ify+mkyZQWSphe&#10;FBxnCp0ARzdTyyMdip7S1kis79svZHQ9s9lT4L/81QyxaiScvPa6my+/4hpyNCdanFzxmKqjQ6m6&#10;M9BP9JYjA4E8IzIXkKh+0q+ag5V4p2KIw95AY2MjkllB4UtqX+h9w2HZ72lra818OPoyJ9SmjEO4&#10;mD+AlC+hqqrKcePGYf+puhpT3wTp0ckEZlVW7NIEayPqC+7jjAw8tRSKgCKgCJw1CBTcr9WB+6xp&#10;C/qgisCYRqDvVJ2xjCWntheefeqppx7zel2xaDf8Uii4VSELeUyDObgPx2wdOdkxL0dMAlsPRvQ0&#10;YjTy34/ijMH1lWrFIclSEZAMv5GlYeKkiePHTZw8dU71uJqacTUUok7C9NhCxdENEpQXgk0dXMqo&#10;WjANEOuhTLi4JHKQgwQSqH9x8jPEWVxeJFBgH1uh50DgSNpW8co0CTtDlDdkVN1ZN6kTtZUZfFCU&#10;aHBjpgwZHDcN4jZYr3JwLCdqY1ZFW9UqtWmxY9bXrS9mE7WOWJ5hIKuKjSCIDkdHZ2dTU2NTU1NX&#10;Z0d76+mm5tP0uqsL9B7am7Rebi0O4v6yVXU9tTmFYgumJXV5u1Eu33OzPxa8BXWcaCRVM772rru+&#10;PHFSHZOD1I2t5qhU3eAOmnq10YyAMGTWgdcIpRonWr8TvH4Hfr/5xpv1p+qbm5oxj2AGwdaRzCkY&#10;3Dj7t6fnvhCNXKTfI7UxdqhwGmvMDQ9+3Ay5jKZOmz5j+szZs+fU1ExKJVKlpRUeujJ1VHKczTmc&#10;WXfSNc9obnNadkVAERidCOTfgMczZVF1aW3B6HxeLbUioAicpQj0gaoTwoVcRhJRUECdHa3/9d3/&#10;bGw8FY+HQbogaUA4ElGqrn/tSBQBIhkQf0D2YRQuS5gv002Qb0B+QMgYCptD1FIkBBCpGrkC4U/4&#10;r5aWVFZUVIGKq0JG1arqsrJSiAjA0yG5gxlHDBI5EQrRF1n+JtwZKAaZ59JWCFM52TxOMQ9r13ZZ&#10;T5fl8WqJuAzXo8zrijsn2p58S7geHNZFsooh0dmEDZSTJbh4fkrGfn5PxlAoRVEXSvINqZS0WSn1&#10;ZB5WOfEGRwAkpjKrAPaL9HZOMQjnPyebGutjPdpVePYb2R/Xck3lJ+L8DuLpaWQ+NTQq/CddQ9zK&#10;zEZIOXwNEQt9TUi3mElnOSHGC4e74Wkb5pB58pp1NN0Q15D53gH32y5kwsVbEPIxsY3YiqQlFTUh&#10;J6hg12+zCqgU9Kl0MakXiZpHL6SHiXpUWhrXNXc6+pC6nZwgDYy+w4fVSeUr/A5qH43Wu/bC9ddd&#10;dwv87BCinnhG7mA4lKobeAvXK4wKBKxBXgZS7iDWgAAtMHUojqyKj2hiA2G/Z+8HDaeOHz9xvLGx&#10;qaW5GWw+IjOYcyXNWcZr7pwyG/bQdxs9VzYqOAKm+L4bhzn4cPxIJxIiBadNnV5VVVNbO2XWzNkT&#10;J01CiAhJrIStKZkQudii9DN2p0YF/lpIRUARUATGAAJYhMMOwOLLXLBZS2tryzZry0ZOoEkH6zGP&#10;h8LC9FzkjwFk9BEUAUVgTCLQB6qOtS1YrSZi0TDGuqeffOzZZ5/yehDrPQYfNXirQWWlVF3/WolQ&#10;OVaUMbyWsPpi1QgjIOHk5DWcAxMpYE9CAvxJcXri8dLS0hkzZkyfPh2/6+qmlJWOQxIJozxCJZgE&#10;gVnIAerDs0QQOR99MDeycnJzvc24PJ1T85ZgfJZcw7IP08U1J3qLj8v1JMLFkJHHhCaFTjMtN1QT&#10;0axZ35ICCLuXM12GlFzqVJYOYs1af0JOAtmIRTj2r2llfquYKhtgqxiMYhZSjNrvQV0jHocKBm+C&#10;zIMW79Sp+vpTR1taGuEfB0c5BNFDFUhPwWF2qzhC4dmvQ/5xfFhEm5xp1QtOsOrR/IgYZKt7CtUu&#10;/VRai8/vjYSjXh+iPVbfeec9EydMRhxI1AFpkjk0pFJ1g9Jc9CIjHwEZ7vAbVDtKi1TgUmbuPklQ&#10;8LF4pLysLBoLHzl6+J13tmx+802/F1NbBFMbhkH0F/D0kIcP9pOKGzv2CGRrCi4CsOV8SF4R8Jcg&#10;JsScuXPXX3ZpIFgi0T3Y0sNAQZma0NFJbq59eLCrRK+nCCgCikAWArJ4kz3706fqP9i+JVOFnQ1Y&#10;knyQsEPDCfocTp8vsHz5cgT4wY5poZ17xV4RUAQUgRGEQB+oOpSaGQrYotGW1tPf/+6/t7Q0gS7C&#10;StoH9zSWmihV17+6xeqfPXRINWbyBUQZAFTRlIEkFbYOEIMccKTc48ZPCQZCCLiDnf+amvHjx9dU&#10;VVXB/jGUPpijkgjNQ/YF836WS6qtgEXlLC3oOpr/hN7ch4rFSZ4aUFiqOnxTJBIGB9fjSnK+sDN2&#10;dZt8ixqpKZWyviqiNrmyiOYy53Kyy6h2jO+CfYN0kf6i1KR8Sdtvein8TuaNMigwixYUes6ih/Cn&#10;xfrJFYT6kWcpFrVezxOaKP8xQKrO2OssdJd8n/cIb5jjZEPuZyzWDD9VswfhQ0RyhCFN7R9qO2jy&#10;Wlta8A+i47W1IUBeZ3dXK/5CTlsQefgN+gDOtlZFmEo6qRz5TS+kloXuQzVJm8wiWE39Dt0c3ZfG&#10;TJcnFnNce+3Nl116LaJmodFQfo0UKYk8OmIOpKHod0cVAtbuhVFq6khxeKNiXAtHuurrT+za9cGu&#10;XTuOHT+KARbpjOKRLgz/nATJmP567ogMGACizc3Rm9m6FALbBTDoQr/rxYQaCLh9vrlz5y9evGTG&#10;jJnlZZWUbdZBoSF4lHAizToC4Q24GHoBRUARUAQUgV4REBNJ5oItW9584Hf3YoXV29lYERJVxws2&#10;+SkJld15593Tp83gxRsuYjhMKOKKgCKgCIxwBPpA1RlWaxLer8nNmzc98vBGhH5HqHiOY0YpCxAw&#10;Xg3P/tW3kDJih1DqzJTD7SL1DZJmwpLxeb2QNAaDgcrKSgTBnr9gwfx5C7z+Mg9ZEtj/Z2qJ6B6L&#10;ZMFXYUtYqfQM6qNHTLF84iUSGBR4mGIkWhxcL89RBPtkyTGILLHxXxYn0vPylpCNNWv4nNJuyqSd&#10;65BnRcLcuGgYLaWbeTJRP2xPdkNt4SUfxrib1RRg0eAQju+KqL7nQYYomXS4frb6AndBlCXUoJ2D&#10;s1hC8bS12NvB4OkIv/z7kFz+QtVeqIkXDuGW9wpFNLzs74vCRYhRZlBN/1bOOMz1nq55ToacdCZj&#10;qFMRwXGPS0GRBy/ahobT9fX1kOZBjtfc3AzKAApWVBPOgQu5nIy7oLpp0yIZtRheu3ZS+GXQEFgQ&#10;kqwSiDg9tbWzvnT3N0pKKlk5SY+AUnvUBbZQc9LPxwwCGGBtgzlk4axTi0V3bH//jTdeP3BwL/pN&#10;MhWj4ZL9YSEbx4gvexXoaNiuEEXeYB4ZoSMpoQSGEJST+zh0uM54Mu4PBTHVguKvrhp/ySWXrl59&#10;bihQhhMjkajPG5D854NZJL2WIqAIKAKKgA0BmThkPYzXm9/c9MD9v6Dcer0cWGUlaTjn7GFkg7hC&#10;obJ7vvTVqVOmcdwF5D5LcJY8PRQBRUARGOkI9IGqg+sHXFWg8kEkqV/c+5Pt779LghHou1weMCFQ&#10;1bnhHqtL1n7VOOYecdADKcBGgj+V8HKquiDouYkTJ9bWTZ4yZfKEiZM8bnKoBDPqdHghsLOCfxEf&#10;YbhkikpLwrQZpekZcUy2mwoq4op4mnRsL/NksrL4Nd8+K2pE1hWLazCW9F2+bU3Y/KTZm2OWYE0o&#10;mI6OVrcnESdaOWoI67KLBNvMXTNuPKxBTN657K5ULN6FRLjgfcDjdLR3kvYCPCf7vULwCCvS7YY/&#10;V/phvB4vRI74IEFEHohX8HSmM7KJgCXWkiWIXU8nzyWMoTyOncwtolLynJIVziOzsgZ2aantYujA&#10;/PdxF2g01ACE12YtL9q5oW7kiIpEjDGYMrgZGVFMLk8EjKi/uCOVKTC0XJj5KpT+IZVELLyWlubW&#10;1lYo706ePImMthLfnpJdJEilh/STaFcoCVoOOq/VIKniqJhRXBX0A0JHJpK+Oz/7lfnzFyMpC4bM&#10;OAkzUz6nLhYH3Ob0AqMBAWvXAUQYq8gTCHe7b8+Hb7zx2r59ezA+B4MQnIJHR/YYOKXS1JSIwdoi&#10;SZ0hOqbxJf900g8gsmcgU1FL79O840xGEpTHBjs0GORj0fjkyVMvXLtuwfzFZWXlFHoygRgL2WN7&#10;P8qhX1EEFAFFQBHoDQFrPYwhesvbb/z+dz/iGCZZBoiM57SAo4B2RsRt8kMqKSn90t1fmVQ7mSxW&#10;jnWgUCsCioAiMCoQ6ANVx8+DBXSsuaX+n//5O7FIGGovsCHh7nAwEIxEI4icNiqeeXgKKUq2FOdq&#10;oDyofFdjGqHphQgDQ+iVQnwcRCXzUWxsEu+UIw/d0iWrpk6eVlFdieg8gUCQIuLIFcmEgfaAYtVT&#10;vlXzkDj9ViA2JilE3mT35cz0wcwGInvqShsxWaW3HsP+SMWRboXAt3gewyQjviSRQOoAkjglwW/E&#10;29o7wIlUVlZNnzYzFCrpeUGhwIT5OnHixO9+/6tkqgsBFqH6hKLKnuXWpKmQJzfwuc/eNXXqVAKY&#10;FRyZl8XFwvFkDOlTX3zp+SeeeDIQ8LMXJOdU9YCtgzIOXxGtFC0CJk2adMcdHy8rLTNJUt7cyzgo&#10;60Jzc9PTzzwFARfuCHldaUkJGB/R0wWCAWQDwR1RbHw0a+bMquqaQsuL4gVtoj3rpc6EzeuTUSzn&#10;8/WE/7UYQftrsFeMQoFFEvs1WLe3k4nSPHjUEh6YD6Ht2CsNVYJbkMyXmGiqIDK9LVY03V/oSoZ/&#10;uAkDXzG90sMZHMTKfBq0PieI8mQ8Hk3EwNXFOmOxDiju2jvaTzc2tDa3HD92oqOzvbWtDUMilZPK&#10;kcD3E1RmlCdw3uqLb7r5o0hcCU0etHo+j5vllnooAmMeAd5sYO6L/kkmt2/b9uzTj7e0NoEER1ZW&#10;yjeejGIspS6cIrYO/LvH7UuS8pUGZOpHIh7P2AjiGZb3pHgyNV/zXOnk2Re/8B+dYHszfSbLLszJ&#10;mndfyG+dBg4kM8eEHAdpiH0xioBAFKLLCaUz2H9PTc2EKy67ctnylZD+YXON60/2AMyXxsAnw6F2&#10;8zHfwvUBFQFFYAgRgKTait38xuuvPLTxZ6DqeHgntwnaX6V/eIuFJwKM0xJSGjwdFmChYOkXv/iV&#10;qVOm81YsO2CoGnoIq0svrQgoAoOGQF+oulQyFu30+p2PPHz/q6++zDpksWMtu3pw2JpBe7ihulAW&#10;x2FRE8b9SOXFswEZGLACoB+AQw0CzGHKwMof04PbGyZfSygLSBDk9QRKQkjPWjV9+qyFCxYhLYTf&#10;H+RFP4wFg/BjQ8B8zfRfcQ9nMV9yeqbBkLIcluVqrngUIdu8MEngeEuOmQUDZpNwiGgQPCg9McUI&#10;t8pFthnRJcSOicpJPstigOxFApLJ97a+s3Xru6dOn4TZ1tzSTFo4Eish8BzYjQinuoUx5Z0wfvKf&#10;/PFfpjg0f9aEK2I68R4FC/YP//h/XK5uF/nAGgdkHcAPfAm0cAliAp3xePAbX/8DpOMQdX2PiEiw&#10;L2O4KyRyTzzx6Guvv4qspByMnOFle5AvLd6+0IS5kUDwni9+taQEVB3FNMuw34wuA+YnCo3kn/75&#10;H+OpKXS6h56NLsVJWnnZQadCsQdPq9tu/eiFF1/pcPjz1nt082svtrS0QI2JNQ0ecEJtLdofYqqB&#10;TQRHSasXj9Pn9jtd7rKyKui6oN/MuqDI97jNJtMxmGyVlqFr4fGD9WvEFNvz2BqImA6olPnB4wLd&#10;icbgchgR5Y1b8xMbPqrSEnm5hf+5dcFQ5xhShpHOVJ0D0d6EDaT3hfgmqo5rmc+2G/VW6e0qUo6i&#10;mGVXy63Tb1rus/aux7el8lJztXF5Bh+PokCFBwleUzO50TacbmhubUFEfDhcIDbdF7/4RUSWBGKi&#10;LSquF+tZisDoQwCiVcjRoEVDxEZHMobZBOJ7qFnrTx5//sXntr77Hg2zGWEpre5pdVhjmmPLy0DA&#10;em1kLKduiFE7zcsxR2e+KeMzZ5w2iTsMDxjjqBfLW0zViYEn3zLXNQb1J2QfX4jHZAykSKKF8RV0&#10;4tKlS667/uaK8hqMsPBzd5FIllXeRmnNnBXE1Bc5ZY++itYSKwKKgCIwDAjI6hS/4QC74YGfOynq&#10;r7FgzN4i4S1zc6gnti5YUnn3F74yZcosXrRLajjdQRmGStNbKAKKwEAR6ANVl4hGaZM72g5JXWtr&#10;CyuKZKRjkxXLXNq7OEsO+7I7iw4jyQA+Jh8fjrIj2etkgkHoK7JPXG7IBqAIq6mZOGvmbKjDJk6q&#10;Kw2VBwIlcKXhNBIgvwZlFpH5y5rFMqyFBCKveSHWY4aIGA44MhOxRgHvKdWvSY/0XqWkSOdwYLgu&#10;1EyiX4IrU7i7C9H6O7s629oRzb8FUcC6usLLli2bOXM2i9pkEpWD6RLLsHEk7n/gd5vfeg1ERiBA&#10;IeEkmhioOrcH6EVBfSbi8LkOuF3B7/z9vyK3KisyMg5RpeEtiO8QdOxf/79/TMVb7YQab6alhVYp&#10;qCacZV/60leEqssZuRxVx9RM6rHHHoGwDl5aJlNj+GoZJaD4gMATgcmmfPmer5eVloMzJC0GhV4y&#10;Hpf/4RSgRP+l/ux//Bk4OzylF9AYhqucTDQuiEr2/3J85CMfPX/N5S4nONzej1T41/f+YPu27UAU&#10;vJiwqHgiXADtCoyhy+dC3CU0rokT6u742KfBEZM2M31QS4ZwEWYnqhHfRIREWuNwklPL+kwbslJK&#10;w9VUnFKJs0vnRBSCi+uXPXxBBIvIDSGobHfFGUCRuDWTYaPgglay45jElbeXkzQuaUANotk8gZ6C&#10;FDFp1s3eQ60bgz/Nazz33bK2XPzsNcS9PoENYVGGoo35/X7gaac189WpfqYIjFIERJNK+jSMgNjm&#10;iKEHbN78OiKCNzc3cmzHQVkwCF0uFHt6Lskc1np2Zjmz752cRzwc6MWYX9DlMYmvv+SK88+/EFs+&#10;GFqdDg8GWro7XVuWRnihVN0obcRabEVAERgpCFhU3ZubN228/15EnMtTMnfSg90XXlySnCAUrPrC&#10;3V+bMmWGDM5Yl7HvhR6KgCKgCIx0BPpA1aUouFL82LG93/nO3yLCOkQ3ZzFVl1WvNuJBPmHpEQU+&#10;c0ASFRaVHOgY/A4GQxWVlUtXLEdSudpJtaBFSFrnwG8E2IZ2jNJEDF6rsZMUPSwTlIcFaaBniCaR&#10;+5putIlYDFIsjtLf24EIbuTod/TYka7OjqPHjtXXHwc11tkJUqId3AQoPz/oNmjckk6k17z99k+s&#10;v+RyM8FCZvbZNFWX3LDxgddee4U8BGNREbiR9tDFcRIpuSjTTw5fuDvxb//6fXKNEurPdsCCkvBG&#10;OI4fP/6P//T3Pk88K1eU3aRLOtzRmPsPvvXHM2fOtIfDyHxsuXXi2eeeffrpJxPJiCCX1tZJ/Fp6&#10;j17U1U790pe+XFZawdkqklDPGVczikoUWCIZ6+pu//a3/xcI3JKSElo6MAHFSjImwpEwhNy/iMe6&#10;7aO3rTr3IpcrL1Xn6P7RD/71wP79EvGQIuWRPUz1bpDF0BY63ZB3zZu7CExiMuH0egO2x+RndMDi&#10;BGVIRibch3/yk5+g7lA8dPmS0iAM1PLyKlCQkIbhv7KSMpbGOOEF5vcHuOCoEpP+426B4rNJLk0R&#10;QQPjHhekfIIVCF6WxNnUmGIKo9FYMap6tj9Sc2ab5WlqG3UNOjzruTL/5L4w2FSdsL8SZFAOSFOt&#10;+1qrTLNVG3kwBq+z65UUgZGEQCIFVZ3bi76IJh/F7PDkE4++885bgaAX8T0x+oGNL6K4WbIJ6mF2&#10;4StfIYuqs59g8Xe9vWlX2hZRHNmE4w0kmalJfewNrlix8vLLr6keNzERgw7aHACFraM7Y5As6uJ6&#10;kiKgCCgCikBOBOxU3Ybf/6JvVF2o6u67v26j6uDhpG4N2tAUAUVgFCDQB6oOJnQs0vbWlk0bN/4O&#10;BAklGDVW0fhHfMEGkWMaydj1IOYyC8tR48QFlrRqMCTAVk2omThjxqyZs2ZPnjq1qroqEPSz+po2&#10;fUBU4AT4w3IGcc5liYQRnB1vYIdlhGRZRKb1YnzOj0PmBP9NIb2Z2SFPRXLn6b0MKGyk/tTRH/zg&#10;hy0tTTBgiOUjool+OJMqHhx5NlM+XzDcHb32mhuvvOIayoYhEgMLReMOUqrk5rfe2LhxQ0dnK4uP&#10;yBCC2yBQgSYLf8KXClj5fSG/r/R//tX/9nr84Gx6C+oN/OGK+NTTjztSEbunVTBIlJOEvaDNNThq&#10;Jb3Lzlk+fvx4PHhOt0RJSoCcnnv27D5x4jjxWcwb2iKzmboJouqcpSVly5YvRyRy1GkPV0f5FvFa&#10;4Wjnvff+HF6ShHuCWgxYNijp4POL5yRIyRSMh0pKPv3pzyyYvxT0b94m0f3D7//Lgf37yJ2WtZy4&#10;O8nZOF4h3Q9fhoNzwrFs2apPfvwzbnjCZuwrSqlY1QlXWUdq/4F9P//Fz7q6Okk6abj6svOYSZni&#10;isFgKdy3b7zx5qVLljIBisc3xwGuYlHVsYiMWjc7hmc+BZ1mGeT8fBxpTtQruUWOfGGzcVp8dJqM&#10;ztt57DztwHpYL9+2FpSWnFZONGLqiY+dmTZkSEqgF1UEzjQCGFghUYZzfzQe2bHtvRdefPbEiWPE&#10;biH7cizigaC7gAxfxgQblWaxbcajkYqNt0aMCazvT4yZ1gpMXuy3ZWSWbQmJdYE/o9H4/HmLbr75&#10;tgkT6pDumcbVrAlu4PN5sQXU8xQBRUARGIMIZKrqQNXF8zykO+mmDV32hoGzRygEVZ1SdWOwVegj&#10;KQJjHoG+UXXxaNuDD/3u3ffegg6IqDqDxzn7HGBpfS+Hpc1Jr8TZv9IF+RDW64hAN2lS3c033Vpa&#10;WuYPlCBSNquLEsJmREk45sCePGtxiL1CFDVykO2hFOtXQ6QpiusoKx6cSTCB/gIvB5cd2BucscHj&#10;B4dCYcoOHzoIumj23MVgc3q/NTi5zra2ph/86AcNDQ2wvphagcMvPICI7AM7g2ciB9UUlHHONRes&#10;u+WWWz0uyLg4AVM2VScmWfLJp5547bXXurraJ0yc6PN5kAZ34oRav9/n83vKy0tgFJWXVwb85Clc&#10;O2kaLgKiLYuqy/JDREEoG6ftoOSbLDoTH0lmS6lIUAKCwuuNHqLaIcKOHEJNbhoXlSvjN65g+YPj&#10;HXotyguSxZk0jTyj8HTRWMTv84cjXWD9kJqCa4rlZ2Y0OFBsiLkOr8m2trb58+f7SAGXjw2PRlp/&#10;/OP/OHBgP7g+6OD47i7EucPDgp1EMWJRZCv0hMPRVavO/cTHP+12+T2WAMQwickFWhyEUUO79+z8&#10;+S9+ijhrFBuOGFiwiRLAjscNsrSh2YN7rPf22z62cuW59JjEspl7lRlVTLkdN2y8f/PmN6fWTiot&#10;C1VXV0+YMKGqurqygg5KowuvXXKR9bS3RUpKy4v2EsVtrP4oVVBIrTM0ZJ0lpuO8wGTMZ7Ul0WxK&#10;S7S/7lfv1i8pAiMZAYwP4OWhjo2/9NKLTz31ZCTahS0SeP1jMwK7OAg8yhNf/kMMrd4ODudasLMX&#10;vIXdG79QgfA5xlJMbRhdJSgqNkXi0MMn0LW9VZU1t9xy+6LFy2wcorlKUqquCGz1FEVAEVAEekMg&#10;k6oboAOsquq0oSkCisDoQKAPVB1RL8mu//7xdw8d3sd2u8UBnV1UHVNqiEFHkiWEF8NynV0tITM0&#10;wMRrEHPIDjFnzrw5s+fWTJjE0aY5QyiH5WLkjJimzMswT2cI2qjdkI9nIbahZ/uyUwPg29jzMYOq&#10;Yw4L72CKQv0lIZxqaWlu72hD8Pu2NsSUa6yvP9nQ2IBAc/BgrZ085Wtf//OAnz0c+ZBp0nZfOMB2&#10;RiKdP//Fzw8ePAi9G+gJZMcUD04SFlLcNzenNE2GQqXnnbvm6iuvYc25JEu1R6nDVQ2qjtUKZAKR&#10;nxF8QiVDH2XlQ1R+ujtyDft9FHAN5hISpFJ5elhBFttFH9K3JJ6RyK/kbHohyRBM/ymDPbE8mzIQ&#10;ZtaJxI/kWStQWJ/LxVlkmlkSuRQXhgLPmV8QCpUelEQZlPuQIhiKIyifIw8qD0GnsB8rUT+FojvF&#10;jh3d7/US2wh7GH7IIN4QMxChAoFVV1d3ONINAxpvzJ49b+0auNPa1W1SKhwUXA8tHCXa8cH2X/36&#10;3lism5ukyE/gNE07mZzOkQR00DyCTv3kJz+9cP5SbmAofIYDrDRmUtV5Uvfe+4v33ns74KXapEyP&#10;ZpBgPCUM4JJQKBgK+QOhqVPmX3HltZYXc8+mjoLIZVkpCE7cIgUtkhsvCEAJiSXe0BkmeS9txmrh&#10;FvrpambKVaoksyPkKKD9LRI2cp4Te6UqVVcANf14dCJg7k8g0Gh3V3fnC88/s2XLlvb2VvB0kWg3&#10;RhV4hUeRLx7JXotxgKUYuDxcmwOubK3w9EKjLs96+IP6O896splhH4tlcDAkeaxmtQ/IxqRmnzIK&#10;Ai9CaVyKMhRhywI5e6gkjnB3bPq0Wdddf8uChUvi8RRlsE3SlGHcv+B19QRFQBFQBBSBXhBQqk6b&#10;hiKgCJyFCPSBqoPl2x1u+dd//vu29iasiZlzEXv37KLqsDTnzBDuRBzsJbgYSuSKTJoxBDxze2fP&#10;nr148eL5CxdCT8dOiJwVjtxhTKZGjIje9tgts6IvjdHiAsT+52wWcIEUl0yDUcUkBx4Nbx47cXjX&#10;zu0NjadOHj3R1taK6gMxJwwUMWJEKyRAhwVDpX/5F98pKamSguTiJuiSENP9+je/2bbtfWajHJVV&#10;FaWloepx1TXjxpWXV4wbN666agJzdgiL5q8or8h8eLsGylJPZMkoRDdhEHkmKmciSne2DDCzhuy6&#10;vYzKFX4Qh52qk+9mPenAH4p4P6ku86bWC3kTWs8oVHU+XwA5JTJr1dRgphBcT6LLOY4fP/LMs0/C&#10;Aba7G4xfR1e4Mx4LU04UpsiYmwZbBs+CsjvvvGvOrPlsM+MuGao6jiqH0E5okM7v/dd3Dx3ai/jy&#10;sNiJnWQnMnwL0kuOrEenQVU3dcrCb37rT8QelnOyAjhKlMWW1ubDR/ZXVJTVTZ4I/SCEkjCYofJD&#10;ySF6wRXxQuhO9qNl/PNXIrsb46ycTtCWMd8nnq4v/VjPVQRGKwJiRGHqwW+OFgqWvOvBDfe/9tom&#10;MPD0UZJ2cZh0M4fEQnmoZDPD2MfqMQ7I1pTMfczQ0WvMuVkISre1Oq+MA/KbJ0oaGuQWEoGuX3mZ&#10;7dO2e8L4uquuvHbR4uXQpEsSHiOX0mitWy23IqAIKAJnHgGl6s58HWgJFAFFYNgR6BtVd+zInv/4&#10;z39OOZC/FGtoM4UiC4POqgywcHiBbYADKeAC/mBXV2TC+Anz5s9ftHDprFmz/cEgR+UnJ1AQGRxk&#10;GoxGJjnXG1VXdAsQ7xucLuIjuyiAX4OzE3YmLfgCVYdoeG9vef339/8aUeSCngCIG7hAgh/hKxBR&#10;AtNFHEPBrH3ly39eN3mmcH+iDssiKcTLdf/+vbhheXlZWTnClgVF7kASJiSDQCA5loOBrANoMNKE&#10;QLERSXloSym/9Vu+ZRlFfUDQTqPlBLgP1+qtgnrlWK0y569a9KICpSiqkPkflbzJII4j6ZnEmiQT&#10;1bguE+7QhiRR3eCqHJEIKh3Nl0gulpGiFcANNtbUUh8Od0Oy19He2d0VaW/vRBs877zzkSOFtYLM&#10;TcvBhRFLmVS4zsT/92//cuLE4VSyk6g65oZJW8cSGDGe2VnYc87SCz/5qc/3FjeQToMnrsPx3ntb&#10;7r//N93hNrjT4j0oN6sqqysrq0tLy/Ev2iOStOC12+WurZ0MWWKaJjY0NxlUKfx8ofeRRs40okh1&#10;zEchppvEj2LY9+wLRXdcPVERGIMIWFSddOTu7o5HHvrNW2+94fa4sZ8TCAai0bCZCFuSopIcLT8Q&#10;fCmZ2nicMBk3vhdlmmZRLfVWCXoAvp6TVmccpm463ZVlJ4Mva71I70X1i4jP2Kjp7ooixfbHP/GZ&#10;2XMWYqQioTGYxKKG7zHYMPSRFAFFQBEYFAQyqbqCseoQ5Bo56TjgjNMVClZnZoBVB9hBqRO9iCKg&#10;CAw5An2j6t55+9X7fnevzyfZOQ251tmmqmOBD2g48AWI2xWcNnX62rUXT5o0eVzNeArURdv7HMgf&#10;dZfeTM+inLLq1b7Q7wMVxaIASoMg3AFCreG16WcHVyAqQZqqczjCyEUbcB44sPv7P/x3eoIIqAfK&#10;BcFqCCJMyDmIvR9h80AO+JlPf2n+gqUI3yZivR7pEaDRkgQDCaT0wxdNSwz3FYkWSa7oD1IuUAIN&#10;nMkZWy1fS6uEFiB2g8Z6bTArYt710IvlJ/voO3nCHfUsQd/6XDZDZ/1t1WlO8izHYxak9PruEt3z&#10;UZhVhwtrnCAFC2ej6mDiElUH+5nC/5Eohn6LhUmB6bj6wPQhUwWDlm7SCOHHnuBoikTSpVNVWFQd&#10;62iQCvnBhx44cfJoR2tDPBZBQD00X1yFuWZqXbQBQFSY5+KLr7n2upvYVS3tOmp/GA6BlXh104tP&#10;Pf0IXHtBIJJHOXvjwv0WBUiBckSDdLqRlxbZa+/50lfLyyoNt+u0B3RGu4DDHp6RMTF7TWZqC1Hx&#10;SDFyJrvoW8vRsxWBMYeAyNygqnvyycde3/R0PEEpwtHBIZtF2E1KJWGM4fJvfqoOFBdNbTSkmFML&#10;pjz8xXsGULJ7EcG0pKS0spLCXVZWgZ0vp/nLdhCLl0i0wRGguam1pQVBABqbGsl9nido2lSiMKbG&#10;ppd0cPumV9H1I4OhoWimKTjlnjix7o47PjOpdjLxdJJJSQ9FQBFQBBSB/iJgp+o0A2x/UdTvKQKK&#10;wChDoC9UXSLx+OMbX930HOxxWN1s9wp7cLY5wDrhpRcIBOfOnbf63PPnzJrnD5YgqBoRBBy2LhqH&#10;VM1lRNPJCO6WYUSYf9hNC/vrYhf3sItI4dTe3tTUtGjRItgJrDJAwk2xDTiRBR/wL0Q+0kik7Z/+&#10;+e+aWxp9Tj+C6XR3Uy4FjulPQcfKysqqqqonT548fvyk6TPmhkrK6IusquvZtCnyXoKTYDAfh6y1&#10;pp0jvBNsKqfHjd9M+siR1nDl7Co5+SimkNJHljMsPsiHlRQlJ2FmXbKAuiNPp05TdaJKw1EMpZaD&#10;XhQWLc9hhWHLe1bBD9O8p1F3VCNCngrOlKhVmi3lmMCuJPsv2xqyAaeYtfhQ8mbIaRkIMDjIjYiU&#10;INyEQNfGyFGaaLQ4/GqbmpoRLRG+te3tHa2tLUjX29nR2RWOXHnljcuWr4AvmzSnnjoXUHUoz8MP&#10;3f/yK8+A5fP50UQh9YX2hjJTgwAEkQ53WChD8e2y0so/+5M/B6ueDpJoOAhnCHBAHe7bvw/PUl5e&#10;HggEPG4kCPbihRQDTCI0d/1S3BSsET1BERj1CIgRJUPBpk2bHnv8YVeqPZmKsue7D5JVJD0n93b7&#10;UYiqQ5gNDtxJhwxKmJ6QjmbixEnTsEU2ffq4mlq3x2dcUs4wyXTbfUg6Z/0Z6e4+dvz4/n37Dh8+&#10;fPz48faO5mSySyZrOafvfdzYkeJksvT40I/7/aFoJD5//uI77vhUeeU4I5PSqK9kfQBFQBFQBM4Y&#10;ApmqOk0rccYqQm+sCCgCw4lAH6g6BLn61a9+9sGud+EQyck9LX5EAtBAjdV/xmMYnzlrc1uYiwwm&#10;B1wCPRA/Ff3HdIHFyYRC5cuWrVqxfPn4CZMQpYtSv7GQBxQE8REeZPxMQayG7/DmP4XZsoW9x9ss&#10;NyN2SS5p/TboLSG50gG/0tBkCLUQovvQocOHDx06cfJkfX19U2MT2La//Iu/BIfIFIro10i0ZPoh&#10;QgOOgEFhtyvxj//yd83NDRUl4+pqp1RWVk2bNr20rDwUDEJ5BC9ClkzhXCgEKWkG0zRM59jyV1qF&#10;gmmWJnHoLEo3YLFB8KwlKPgcdoE0vJHSdBE9LUmrzMPguYwTjH+EUrHoLeGVLNwEzHyaBaHA0qya&#10;CXH2XfO1QjuNlpOMo/jiZjntF5ZiZxGG8mZGmS2qTt61ILIuKu9b37GfYL5J3Kmpd7O+Z1WHcQFh&#10;38iuFpo1g6ojwZ2I43pWt2UFp8ttMnoor7ih4YtpxZnVYJ0wXxEECmdTPDq0BzlHosOzaI86GEly&#10;UolYJI6cvjDvrev0NJ4T0bjb67z3F//9/ra3HY6YPwhX9LCkuUD+BmAXTyV8fh97w7nqaid//Wvf&#10;NPPnkvFvqxGrXTiamhp/ce8vjh49Au0PfGarqsYhewlY7LLS0pKykoDfP2H8xFIisqvgVOsDCWgz&#10;7/M1HP1METg7EECABUx2u3buvP+B+5EZ3JHqQJdHplcj/5KR6cgc3gxVfvbkaxvksM0TiMZI0D25&#10;bjJ2oWrraidNmlSCXOo+Ys9phnLCY52Sy2CXgCYSukXvOyUyHLmQpgc8vgtuudjiamo+cfzE/g93&#10;7dq/f39Xdxeltzb2B2gVUNxBSmReLEjiHXLF5TgSPmSZuOrKq6+5/manE3sGxWzhFHdDPUsRUAQU&#10;gbMPAYuq27z5tQ33iwMsLR5p9cjWh7lAptEbbhamAyw+cgdDlXd/4WtTpsyQhSdMpLT/x9mHpD6x&#10;IqAIjCIEiqbqyPct/nd/+7+6ulsdzhgUKLRQNiiSUUTVYYSW9KMm80IMo8HGSbU53eAS4vCawUCP&#10;HXtwVrEoWAZ/LJaA3b52zdqLLlpfVVkjq36jpiVlhGV0pJkMi1Gyk0XyxZ60pjBQchWDX6OsFG4O&#10;4OVEKSmWXDjSeezY0be3bN62/W1xD+To/s54LAlXoDs/f/fcOfPY1gDBZgvOlW6S8E6KRGOoPuTc&#10;RIQv46EzaCMCJDM9a06Wi2dHki/ZmA98Tag6KgH9xmRp+BNaTKQ1o1oMlp2csr/J7+OCmVoMo8wW&#10;dybqznxUnXwj6yGsGiv8zXwd2v70+VV12UGUMq9K1wFcUioLInuxhcvLRDt9pombUHXG0oVbNqnN&#10;uEbxvp0Vtd8/C0zbRz3t1QHhZd7I6HTcXiTMPHUiCTlfjE2LvhBrbGo4BZK6qaGto+3E8WPtbe2t&#10;be3RaEzUPVCbosNCbTpv3vyvfPmrHC3eXnQOtWnQlChV4viJI7+492enG46Dm45Ew0F/idMBmSi6&#10;WCyBAH9wuHN5YYCHw8krL7v2+htuIXYgEwrONptReJPjpgfEcjIWg8LIiyhb0Sj+xJVdPv+A0MzX&#10;MPUzRWAoEUC8BfQvTsONKRNkGYaYxKlTx3/6kx/U15+AUDtJYTFzjmTGmxXl4xoaGn04M4kEMu4Y&#10;soennNgngCqWnNcdrkjMsWLl6kvWr582ZRqCZprzo22ilYEtz02sUd4+sGa8Rh4bGiFbmhvffOuN&#10;Ta++jOAe7R0twVAQ0vhoJIynA7WHKRU9F0MKx7GU6aZnzzUGN9kIwWgA/1xsTXz+ri/OmrkETsAc&#10;LhNR/MLBAFL6WBewZsuhrC29tiKgCCgCoxyBNFX35msb77/XidgFZBlhbUX/0UKX3C2ccKvAyhK/&#10;yb+CDtpNCZVU3P2FL0+dMoNNErhfGMqBUQ6JFl8RUATGPgJ9oepSsb/+6z9HEHfsHpN/pQuOJ8KS&#10;jDqqzlpk8yrZ2I2R9T7IDIz+RImIdyfMaXiJIlb9OecsX75sVV1dHTR08Iwr1DSE4bB4DutPMTME&#10;t6zD4vVkaqGlPEv2EGOue+/eD0/UH0MCh+PHj3aHOylqmBO+hJQ9k0NsQ83gg7vQzTffctHadYgd&#10;5iW3ICEljcPyJZR8FOSvm8untdBzZXxOOob0M+b8alEkWp6bggxkLPIf1l3Su2r8hd5YL6tqsujV&#10;XijJjEvJZXvj/ew3zSpAfqqOKz0v4ShU3UAOLF9chQP3FcOU2QHMAnMYuCfpKQQGR5bi/0hZQ6kn&#10;KVVtR0c0Em1ta8WLrq6umpqaVStX9ZDbWFlxcBlwwYnjxw//5/f+LRrrxkoPdHbAG6LtCdLIwJjn&#10;VxSM0e9IeT9yyyfOO+8ikOHIm5yzOkRdeOTIEYTSLyktKS8rDZWQcS5KZPRWjpFPbHhvVxhILet3&#10;FYHhQYAdwylQKW6XiEUhdH3gt7/a8u4b2FFCwiKvN5CVSymzVNjxo6nL7/dGY2FQddDEoVPAusLG&#10;WMBfsmTJijVrL66qHh9EmibTEb7v3qkFkBAvftLouShDOki6HTu2vfPu20ePHcLoQjI9J+JekgqY&#10;p1oMASintWNiXTxjYBZneVwT2wMYf2onT//cZ++ZMKGONt6w88abJ7YgoUrVDU9r1bsoAorA6EYg&#10;g6p74BewkDL3b2T9T3vSeJVwxdmUY2sr5S4JVdx995emTgZVh3WbUnWjuyVo6RWBswqBoqk6BDqL&#10;R/7qr/4kEu3EYpUFx8IEjS6qzkaI0GaMfYVtMGVwz2O1DYW3p6DTKdfKFasvuWT9pAl1eCdOmRxS&#10;Pi/iXuU57KSbdZpF0vX2xYxvkVAuTvHmAPWhwwd+9vP/bmlpRIFLQiGoD8LhzkCAAszhWpD7IRgc&#10;crdCRnfZpZfdcP0tIPC8knY2F1U3iO2bqbr8R5G8T68XGSjVN4hPe6YvNXCqjsEsVGMFRG0Fvy5d&#10;bKgPFCNHSTiVBN0dL3jPlKi0eCIO/q6ivCKzTHanaQoytW37e/f+8ueITdcd7oaJjhGASHsMEU44&#10;SrDcDy53Dl80kvr8nV8+Z8nKPF7XYvw/8siDm157CQEcAwEkoi0JBoKTp0yeMGHilMnTKyvGlZVV&#10;hMMRRIccaqT0+orAkCKQJA06ubd/uGv7z3/6Y48PCWQ6kEciHqeZNM/hdnkpJkMCE5hwWzgX8vDU&#10;ggVLbrn5o1U1EzDhYv4V82zQSTp7wWhLzEjsjMgeSWyGvfDSc2+88Tpi8saiYZ/bhT0A2ITIUWMm&#10;Xs9S1WWMRUZ4gaTEvnB2heOXrLvqhhtuhlM/e+hDM2hFHkAplKob0uapF1cEFIExgoCNqtv0wP0/&#10;Y6ou90GjLBwXaAKSWKKg6sq/eLeq6sZIS9DHUATOKgTc3/72t4t8YCRtfO75p7G7DFsYe+CcAdby&#10;xhM90DAIaoosbJ7TTEZM3O6ygojRZjdivvkTcOxMOpYsXgab4cK1F1eWIzI02fZuaOzcYMGKfFKc&#10;ZjnL9La4t8qQVWZmZiDkdsJlpuPtLW/B7Qb2D+LpYLpCQDpE6IY8DoVE1Pzp02ctXbIc5ZwzZz4E&#10;gGAYUVr+nT6yrB2Z8wqhaUWFy8LK+hPkBaeQ7fXHaCJWW+nHi8KiukKPMTY+F+ZpID/cRQteIH+l&#10;W7Zlb00ip2vYINcA5C2ChJma1shRy23eeJPzXVBaDLjU+X0B+ajHj1UwZ3lZxYwZM+fPX4TUjXWT&#10;po6rHl9ZNa6ktNTt9cEBLp5A1pRAnMLo+S9edymItpzsARQ30tFwPP/i063tp6Kxzq7uto7O1o6u&#10;1oOH9u3a9cHLr7x05MjhZcuWIIElhxEo2A0HGT29nCIwcAQMd2/WmiG8IxxIf/fbX3d1dbBEjqYe&#10;ErvmPfBFZGDAb/iWQp0HL9qSkvKrr77+qqtvKCmphJqNiC2+wtBSdRySloYziepJenPP7JlzZkyf&#10;2d7eiWw3DgS+9AXEm5UDffbcP8p4UplYxQcWL/B0DY3Ns+fMRZZaHp0o/Cs/laAje3g6CAy8SeoV&#10;FAFFYIwjIKPrsWNHdu18j4btXtazNKRTUAbh6cgQQ7TiVSvPrSinQViWwUVYQGMcTH08RUARGBUI&#10;FK2qSyW6Olr+11//D0SSQdB20EaSnW0UqupEIGNfGdtfu+IJiGlcc+bMvvKKq5FvAYkgwc2xxwp2&#10;+CVqPm2V57dBbA6StjOt9Ty9J8pt67BoNXlh7NLD0Ri3gizopz/9yc5dO/A+J3iFvyu8jrxLlizF&#10;MZGyW5TC49UDPUMKPoCkUOiteBZDlzNHxAhtsgUsPvKaGqEltxdLAhoO5BgR1lwxUA/4SQujRG3C&#10;nuzR7JLG+5Y9TDleKLZUYWMYrAHWdUgoIWYzGIdIBPI6cAjRZCKWTCRPNzY1NrQ0NTZfdtnV2KHF&#10;NT3e3E8qnev//O3/6ug8BVGeJMzApdA9IczByDl3zoIv3PUlUO0eN1R1I6JeC0OuZygCPRBgeosk&#10;ri8898wTjz/icTuguw/4vbF4DIRXAVWdmxLRoKegj0Ui0Vkz5117zQ1z5i1KxhwujhJLknJO7jC0&#10;wjr2SDVDYZAZFw5TfgkQal3dnbs//ODJxx+qrz+Fd8AmYt4F/2/O3bkHQzwU6Dnh6fAbEjqPN7h8&#10;+aqbbvhIaWkF5+0hObweioAioAgoAsUjYHeA3fAA0krkiypDwzStrXiRRg6wZXfffc/UKdMpIxH5&#10;SxUjVii+aHqmIqAIKAJDhUAfqLqWptP/+2//H68XzmVRdoAl/9DRSNWlEMSAEsaRnUDGgAznkAuS&#10;UsdZUlq9avXaNWvWINWjbLND+cJUHSsFJMpM4YM84Kx9G2NWYMqJf0EuFzf1TXKtLKrOuAFnKcKk&#10;knjssUffePN1hKMeVzNuytTJSxYvnTF9hhj5TEZQAB2Kg+NAzlbkfs2dilcIAzwpPzW7G/XyMPk/&#10;tZ5e7DS+iIBiESKGGMJ8k25l0ZcSWsz8loiz5Ar2b1nxgExzSIgZyneRSd0RTycny6UESba9kilY&#10;jPCuMpnZfKXKLGqeZ7GeVB7KrFKkuoXk0otOIeBb9zJLZWzuWeDxCxv+KK2ZEdV8FiMbhLQb8eZM&#10;X5YbVfphewBokFZ8hwxY7MXmeki3VUkOKycU184zH6fHX0U2pAJX6f1jub44nErDtp8rn8qRq6nb&#10;24NxmnRwDAXodkYUTo7FKW0U8HR3RYLBUiP7a66hQHoZEu/83f/77e5wC5PyHPeYMlXiIhh2nKtW&#10;nvfJj3+KE1EiNWRRA0q/IdIvKgJDhwCiNMD19eTJY/f+4qdtrU1dne1lZaHOznYitiBGzde0qZtQ&#10;fG/ycnXAK/yqq6+fP38Jz3iGbh3bTohCMfCYqvke3xwhKDStMT9S5FfMuezV60kmI3s+3P7QQw+e&#10;Pn3a5/PAE5bHGYzWNO/YWTn7UIOEGwiUiT0znByFIzDNy47PfPpzy5et5kC3w7CZMXR1rldWBBQB&#10;ReAMIGBRdbs+3PHM049y8jvL6JCFrrEmJ0WGC7HGafElvk3BQOmNN948aWId/pRVbyHJxRl4QL2l&#10;IqAIKAI9ESiaqnMkmk7Xf+cf/sblhqdKlHUqozJWHWeai2CMdpFKjpK8Yj8f7i3sgJNces6yi9dd&#10;PnXqLGjWoGXjiG84+rawFuLA8oKhCYT+pFkE4Xt4oS8ygvD7W7cvXryEo2jJdGK7l30CcjhaWloO&#10;Hjw4no4aPILhQWPUp0xOFl9WbDuHlSWnUk47M3OlZJWVP2U+i0YpITpkAnJTyTrLT0H5zpmq4wmT&#10;jiTYKp4wWUhEZBk4D8qZR3EBEdEIcgOPR05m9bmwRLTJJdMs/kKpQHN0gxGJRGEsxWOQOHSgLlA7&#10;9AWXq/7kSTsFg1Na25pgQUEVRdH6EWqIE3FyIHBETQrjaiwzzKIC7VSaoCdFkNc5Sb18JyDxKO4S&#10;8PspDyIl24DkyiadSDnraqdmVQyg9gcQMx2uVYiG5EFQdQQzQlpeP+Klwfxl3PAah8/vI+qI46+l&#10;1yLsekahE1MpSC1xBfE4E0qP2SVSj5rkFfd0zpZl51XNpQ+z1JQ4FV8wMqX2StXZjNvM+Ohmc6SG&#10;kebIpCFJL5BjaG3vYpu/LPKo+Wd8w17wDB95o6/kGQ3sD9jd3b1z5/aOzua29pbTp0+dPl3f1taK&#10;rgRg4PN3++0fX7vmQvQHZIMptrx6niIw8hBA4hQQWK+88tzDD21EBgYOHmSkmaYOlpeFJpU6NOOx&#10;JHi6G264Zd78JQ4HBh9Q2ubX+jyn9RegHKS9dSlMf7HDB/Y/8ujD+/btw0iLWc9NSTDAUbrC4TBG&#10;cBHQ9XZQTm6nOxyJn7N0+Sc/8Vm/vwRB+pSg729V6fcUAUXgrEMga0mJ5w93d8hC1zaWpqk6+oAy&#10;78kuNU0kYnP4fUGO8U1r3Uwz6qyDVB9YEVAERgsCZx1VRwM4bAHiUkjaBboEOSLwGhTJ+vWXXnzJ&#10;pU6n1+n0SQ5HcCX9cxTli9MVYjEkwiPahdzokgmf1xeNRTs7Wl9749WtW7ciFM61116PGHPgWcwI&#10;OCZxkMF1MPfBUidQQsyaDVoDE35BWDk8rETClqsb0Yj4tbzH1IwwWTgfwoIYJOjM6xn0FigzXIe8&#10;fphE4t8kVsA7iNYP1qyluSUSiXR1dYLLABmHdJ0I+Q/mMhzubm/vAEMnrkPkNgT8gQt8Ep0J8HdW&#10;jZgMi4EAyoMicxQhDhNGtB8zgKZskBmogtlXB4onJI18T+a8JBRRJl0l4s3Mg8g4YUVReORDRGwm&#10;wZ+rQlgtfA5OnGKuOT1uZEYMhUIg7/ihklOmTMFNQN0GQ6EyRFVDlEWPuxQpDEpKfH4/kMA7hAlJ&#10;V9y4GXOoWKyA+KN6lLQkqCXEX+RoTSiiJ0GO7URhc+3TXaTSTXLWEEQWr7mTJ+EmxEXJLXAbKP59&#10;/34vVJ1ciJd8ti5oebplkAc9a1SGC3NZCeBIekM9BT+O5Kn6061ITNvaAQfY6upxAIaA10MRGJ0I&#10;8BDh6Oho/qf/+/fh7k7wdBQn0tZv8lN1sjeAZK+33faJc5avxrfhKprR8YaNqsuHfyKFvT236/Ch&#10;A7/5zS8bGxtY6o6oFDHsoWCjiGXs+RxaQdVhdoKYLhQq//xnvzBjxlxsEypVNzqbvJZaEVAEzgAC&#10;Pak6c0+6l8LQPit2WbAAE2OJqDpentGS+Aw8gN5SEVAEFIH+ItB/qg4KKlMLxqFbYJSSzm6kHxis&#10;wWdgrAYXRxnonG5IXWbOmH3jzR+ZMmUqxFsIGw/HHWFMhK2wjezWpk3hsV4ER2BgmDhKgL2JRLv2&#10;7d/33tZ39+7ZA6Kqra0D/GBpadkf/eGfVpRXmbK43CQcyCwjdg/oG6gXTO7MhDuT2DPmp8KFJFKC&#10;aRRLTCeMGFMzZEkxy2BcnKkcomxwTjgSxiM0N52OdCNqfldHe2dnV2c0ChYuArYOWgMcYBXxEmRl&#10;BBAThWfQfAYLxTJ0Q3AlqiuDnCLOizJ4GsWA4yjRcPjQoHkyJ1o6jZyX6ZApGfSWwSRmiuWGtGla&#10;qjwpDzG1lC/edmTXBrOvXKnCKxJf6vAw1Sg8Mv1Nn6Pp8BlIIsJXJE6NWUFEREJ0QjqEAWMZncWI&#10;0TXB2nFtukCAwiXNCS7P60XWUalfsH5+nx9Qg9pDDDXgFgqW+nwhSPTg/Y0vBoIBSD6FTJRmwPcq&#10;0M1xAs5F32E2UBhMg6oTOAZnqZTV5Ptau4SY0WAyKym9McsfW9VmcRAGVc00Qnalir4GT231I64a&#10;4umAHZSfPOYAezdOJD/1ovpoX59Nz1cEhhwB7EokoS9zp95++82f/fxHoaDXkYpzZLm0RDkvVQf5&#10;swNj0TXXXL9m7SXOlMdlz9ckF8rRw4biudBne067Zs9k5XgiGsWu0cEDe+/77a9bW1sw4SSSIOkQ&#10;j4/2UTI3ZbJLyDMZNlS84e74mjXr7rj9U5BcG2OgXREyFE+m11QEFAFFYPQjkIOqK8y4SUBwGcmt&#10;EZ5tjWIDGY1+4PQJFAFFYPQj0H+qbpQ6wGJtDQIJxIXL6QWthCF7/SWXX3v9TQ5kePT6sfx2eUlz&#10;hIM9MRGXihRMXNF2ZU0+toKcPplKg2WeTEV8XgSiju07sPvll1/YtWsHduNLQqXw9EnEU/DaBF1y&#10;1VXXXgRbxcgFSdInMypZmo1glRkVA+UH8QWfo8y2Z5XNLmqQSIIFDiZfZPaiQzRBRASlEOItgqeO&#10;xCINDaePHTve0NBw9OjRrq6utrY2SOEgkfPDBYhbkEnjkI8rBFygIiDvwhMlEhGQNrBSOJoe+bNy&#10;6D3ynGWVltg5pNsis4wPYELKR2apGEXye7Uf2e6TvFfGPB5dCo/M8joQmtCRCU+ECZutpQy3VisW&#10;niCWdUIxb+IcKweI8IpCzuIHMTKQMFSkE8al2Ak4g16y3KaEywInJ2sI+RYnRiS/XeLo5E3SeVGx&#10;ASbgBePc2toKNNghmtgx3NeU49GVWBNHL0RVhx80R6gTkYGEbwg9qR+pEyB5xCUIbap9dzgM93AS&#10;mUoYJkRcwvWRu7C6uqqyshKph6uqqksQ0JGP0pJSohJNrRy/cEWjDmRLtFyqrbqzyL6eHxVqpD0+&#10;HyBPJxine7T9+kbcQ958oMexfSa9zOhrRFsbvhXGKdKVMLwI0c9cPwrK0Y2pgSTB0KFGQNJBxkg1&#10;LmpUPRSBUYiAWDtdXa2///19u/dsj0a62AGWne75cWjgy9e8IZZ2zZ+38HN3fRHC9iRyuiAnhRw0&#10;TrIO2giGO6To2PM72c05G0ePaKd4NozqrtS7b7/5u9/fh6AMoRI/h1ygDQkWPvd6JBE0yU2pChMx&#10;7I5U/PEf/Y/KimpOKJ85Iw3pU+rFFQFFQBEYtQgU2A/pffQ1PzFC+tCgqzzdqG0GWnBF4OxE4Kyj&#10;6kAPgUCDU2okHJ84sfaS9ZchxLvH64eKCyM4Ja0jD1nxBqVFvGybm6aHLK4x6BfSDxpxwhDorQsB&#10;UN9489UTJ442tzQgfhl5ayJiFV0YjIkDOr6rr7r2yiuugTDbjKogTZEYK8uU55hvxEkh9ysIr8ws&#10;tEIuZLF1QgNQTEGbyoGsH+tZYGkIpwAFXHNzMwi4dnjkdnY2NTW1tLZ0d3W2tp0MRzvwKVhLohpM&#10;V02hJDiLkkFRCc9Gwjjoh4xJle6LIuNtoaJEoAfaTlxiqShkiQk/iGKQdk4ieQvtJcoynOamzB5M&#10;g+WarqmmEiT1Inka2Yoc9Jsvi5pkx0O6vq0G0wjgZCa/MmCxQZQ+s9Cb7FItpJgAQ26PduSJt8ni&#10;lyRCH9+cXrFykGHhd6RKjfBzTAMm2ZAUWATMLM7LgMtwoTV8aNmSNGRxxD0RVSr4MI2XdHi86BGU&#10;5ASNATwyBxakErCIkh7DKiMXjPKx8KMatCICqFOQPshjgiFE3vN6/aWhah9i7gXxVwif4lUwFAz4&#10;cUIQ/8MHvIhYdZad3HsVDJCtS5MILApOe+0Z12WOTZqNzWg3zjSoUxeF1kofkJTieTnQPtyH0VUN&#10;y5/rhYR1QJtJVapNIbjzes7Zr62vFYGRhQCrhlNNzfU//MF/tLY1pJCsnLqKDA08gGTuTNhKb5yA&#10;PYK77/7K/AWLMSHCPzQtthWqjn5LPNwhPYSqk15vFMz2mvXRcU55z10YsVMf2vjAlnffQgnpTabq&#10;8qvqaBZyYlsuEQyWINjAVVdchxTSStUNaaXqxRUBRWAsIZBr7S9L97SVlGnsZO2z8qm0P6q7o2Op&#10;XeizKAJnBQJjn6pjGVoUlQlCAbY0Qnv5/EFIt8pKyz/7uTtnzphD2i57ds4cI7mdqpMFff7hngJU&#10;YSm/e+/2Bzb8vqOzpaurA4aN3xeA3gs79F4vAlEjZJh/wYKFF1988ZTJUyFf6kH/WeJty37IvqkE&#10;xpIZiIkbOoEjxIERw/sJeOngL4miypaP2FHwa403NTTu27fj+MljBw8dbG5sQsgdcjSFdg9fICpO&#10;ko+CAyOCSWwuIyUBX4MIywFyJX3pX+kCmCaVvVTk9cmkJHNQzIPwF+gh+E1+YX8TZ4GalXrMeUKB&#10;N4VpgVqCYaG44QZ3leNe1qWMaHV2MK2YaNabXOw02pblazBnfQEt57lUiWYNUnPhdU5vVcyoGVHi&#10;baUSTpSZSFteWsaXNywJFrC4yBaCJskOvE4EHKSoeyKUnFAzoaQkVFldVTOupqqiqmpcVU3NOCjO&#10;yFaHUA2BnFJQtjJFLjIdFIFtZUqsgeBuyN3MMQFzrrqEF5YkX5a8h1Iwkl1NXYNKYSzXLHbbDpWl&#10;qrOL7uyMoXEyq+owdNjselk0Wv0i90iiK8UBN2K9wAhAgLL3uFO7drz3i1/+hGNFQNIrbbunBSW9&#10;FXpn6pxul6+rqxuc/qzZi75w9z3YvKE0CzTpyBaNdCi5yFDzdDICZs1kuW5qEfjORFdnx398719a&#10;WhrD4faS0mBXR6e3UHIYr9sbS8Q4Yp175vS5X/ji1xBfFJtznAaJfvRQBBQBRUAR6AsCll1mrOQz&#10;qbphmDv6Ulg9VxFQBBSB/iIw9qk6iFxAhIGwg2cf/PKQzhTr43nz5t1+2x0VFdWUt4DSsYlgyWZ1&#10;9xdQslTgzONMHD66/2c//zF4umQqyi6HUDC5oxGH3xcaP752xvTZK1asRFoAyHBEpNbjhnYeIfes&#10;w6yEYUNw7k5JQE5XgqjH55VMFKlIONzS1IR49pDOHT9+rL7+FHRzzS2NkP7AM9fIxsDERq6dqwEA&#10;oV9VBHIhkNXMpAXCE7ycD+jzaqrr/P4Q3GxLykoRRM8Hsx4h9EpLINTzolmTuzMZuHId1h+KcBIc&#10;NIJC0m4qX9LwzBWxp5W+g75itHZiEKTZyyjBhTVGAfInzrbhMx6G9JsFwuZr9SsCYxcB9A9X/OEH&#10;f/vKq89zdhQSj/F+jqmJ450MgwtjUp/9weHn6kOaafi73vPlP5g2bSYcxllJPUghLIcI77R0g57u&#10;pZefe/iRB1KOGCZQxAdwU9zefAdOABiJBLYMneWV1V/84jfHj58MEHiGpiQVBQOADtFj6WUVAUVA&#10;EVAEFAFFQBFQBEYsAsWzM4mm0/Xf+Ye/QcCrRDJKcfNHaFqJbE0LbeOT02gCqjqI6Tq6IqvPPe+W&#10;mz9SWlKO9zkfkJmObZCoOiy+u8Od8P18YMNv397yBsQEbkThgRQo4aqsGL9mzUUrV5xbWlqOSGSS&#10;YKEXf8ACVJ3wdMLNMT1HLrJkGLFfUiwWSSXC+/fv2/XhruPHjsO5FdJCZHiIx1B9EvssiXh97OCY&#10;5vtGbDPVgo0lBISbs4xzi6c2KTx8BtaMjH/Y8CDpEGcP1DPcZ5GDBdltkdx28tTp5ZUV48aNQ+C8&#10;YCAAggBR3kGIC9EG9QrCuEPHI9EAEdaPCOtoFCOAkQiCyT3+EOHeiVAQtZ0dZFwIEtM8sJP+L7+w&#10;VMUyY6nV6rNkIUCTV/Qf/uFvGptOoq+YsVZFVsruqxZVx4JudD04gYJ1h2wW22O1dVO+/o0/QzAK&#10;8dCX/apcW1YjA/c0VUeBVltaT//8Fz85euwA1kIc0qJAIV3YQfBg/wA5pgCD5zOf/uLiJSsJH1Ia&#10;ItIFsnP4R8ZzaikUAUVAEVAEFAFFQBFQBEYKAgOg6pDvlUQlRPfQ6nykZIDNoOrYDPDEolgKI8VB&#10;Ehktly5bee2114dCpSTD4fJzkDi2qgeNqqMYdODMPtj5/m/u+2U0FgYLUFMzYdnSFeeffzGUQvBV&#10;lTsKSWfp2vrWKIjYoORyHAOLTCNYAd3dnchPt//AvoMH9u/8YCu4OeHyOAwcPGEpFwGbQ2R5QElk&#10;4/vEUFJ2oW+VoGf3AwErxJ60N4lRaLU9vJB+YTZOGPPIYOuB+gZ5kDljiRf/gmjDmT6/rySEKHmh&#10;qVOmIPdFzfga5L6AazlC5CFeHv4BIS5ZaIksoDh96Cuc0sTlg6kMP1pO5pHrMF3x8jyg9pZ+1L5+&#10;ZYwgkEg0t5z6h3/434g+Gg53m9No71Sd04WtIohkU0lXJBK/7vobL7vsejimY0oSjh6/ByHhzNCD&#10;y3mK4m9sfvU3990bCvki0bC3UOxakt2B0Esgn5UHWsR16665+uobydPfhTfjThcSzmCbQQ9FQBFQ&#10;BBQBRUARUAQUAUUgjUD/qbqRmgFWQs9I8AL5IYMcFju4qnXrkEbiCiSRgAAnGoty8DhwdWZs+EGi&#10;6sTw6Opq9we89933y6PHDl9yySVIdVdVVcPJKyjtgGWTiJqg6CZpEZHEOMBmoND1TiSviBw/cWT3&#10;7p27dn3Q0HgKArooItx7PSDjcGUOEmSIF/AC7wgrB0BE0SB0yWixlIrGSk8coQj09LO2i+zQIEEx&#10;47dQbGDoJBeteKqKBtTpxp/k30p0NWcpwWuJcw/LH37uiODu9fgDAX9FBcR3NWVlZQiHN2HCRBB5&#10;nErFRbmInV7cgwLggSjkCHY98Cq+Y45QqLVYisBQIZBIvL9ty333/dzpimOLCKllhA/P4QBrBJ4j&#10;KSuHxgQR70ag2MVLzqXZWTTelDGpULKmoXqSvl4XMV2jLa0NP/rR9083nIT3vLdXvt+4MjnAYsMs&#10;FcOAA0Xh5Clz77nnG8hBj8ib2KXAOAd1b18LoecrAoqAIqAIKAKKgCKgCIxtBMYaVQe7m+PHU3ZR&#10;FtHAPHCDp+vqCi87Z/ktH7m1pLQC0jLoc5CJEt43HCXHNNF7oer6yKYZeUophWySMsfBjCkpKaFA&#10;WsSSYaVOKWjJg5hdX4V7KE5NICyklJJe4A6dXe0f7trx6quvHDt+OOlAjDwKoMX0RdLjIHYS77AJ&#10;RNljLcJOGBCUClyeaOskFWxPDmVst359ujOCgD08ovi+WQe1bG6NVnPFa9BonBGC1LtM4XkiJBeV&#10;6FYsBZUsKJwomK9AI4AkI8afzOkRWw1XNa/PB7ZuyuTJM2fOra2dWl5WQYEsPSTt8bi9tmwxwvJT&#10;xzG7G13JfM2e5twR8/DsfR03zkhd6E0VgX4ikEg+8+xjL730dCzeFY2GA4Egd9Asqk46CSebTqXQ&#10;15B43eXyVZRXffZzd02dNo+nQjq6u7uRKbqfJRner/GMiSzPjqefffzxJx6FTh15cPIXwZWAqo48&#10;ZzGMIeBGMDjuL/7yrz1uv9uLgQ4iX6XqhrcK9W6KgCIwYhDQldKIqQotSAYC2jK1QYwQBIpnZ7Jj&#10;1Y1MVR28TeEPF4lEOSCOpHZ1RaOJVSvPvfGmW8oqKjk1pOF/atretrqwhaSx3uV9b8NTVd4UnZpF&#10;sfVurrNrcHodL/ctTqqT4cjL+fGcYCuQqTXmJSfW1On6k9u2bX3v3XdOnT6JjK4QFbEbsuSNxWtw&#10;gZIugx/JsKDwWnhJSXOZLxTXCGmgWoyzEgHpJpY8ljtDug1L081vHhfsaDQOgDsoLSmtqqqE7K6q&#10;ehySWsCFduKEidDipRwIfk8h81jGx4G0JEsL35e5RaLB8Y8kYpYxQZhHYidI5TeKhEJnZSvThx4I&#10;AqnUA/f/+o03XnK5ERwyDho8l6ouTdXRrIPcR5CPpVzV1eP/4A//JBCsGpYcrwN5yBzf5Z0APK/j&#10;4OG9P/7xDzo723zsr5/nNlDVQU8vE24K/v2uki/d840ZM2bzdgMIvBiy4g5yKfVyYw4BK8arTDqy&#10;EBUPCdnrsu+B9cVXY8wh1d8Hsixza1oXGK05vb8XPtu/Zwe2JxbyqWVPWQbX2Y5aX55fRgCeZI3l&#10;qLRbqwHbpRg6OGRBK9DZEbP+tMenksG2L9Wi5yoCg4PAWKPq4oko9GGIZhWNIPqV2+cNICzOpIl1&#10;d33hS9XjJqTg6Yb4zf3ta5hCZG0k2MuYiD12SWDXy2HRYQW5g8wL2Ff+TgdEcFD/gIiEGBDerdu2&#10;b33ikY3h7u5ItJvdYKE8IkKB4nkbcQOxU+9nOtXOd1hMJL8gXk/ZusHpSHqVwUNAXOTsVJ0wy/IO&#10;m7cOBGgvoGTJXx7m3agjS6Q8i1ZDj6ZAd8Fg5bgJs2cvXrRoUW1tHdNw6GX2bk4LSzOUfvYcbxso&#10;eouEN3ho6ZUUgTOBACbTX/3yp+9tfdPrw0vsFXGfzecAi70mFBTZW9y1tcgp8S2Pt3w0UHUy5qSl&#10;91DrgofHT1tby49+8oPGhpOJWFefqDrkvP3IR+64cO064lpcStWdiear91QEbAhY7Kd9p00W9sKK&#10;jh73/JFYrxb7JmstCW9iLyhgl3NgXkk2MAW8TxVpMUo5aWVVh/UGZpZR3/O0LJZZqbo+NUs9ebAQ&#10;cH/7298u7lqp7q7OVze9BE8yDKqwlTk3Ag7LfibpSXGXGsKzfD4ozsg3DRHowNMhntvECbWf+vRn&#10;x0+Y6EikHPBxy+uz1lvJpLtanDqGxa6uLkhyLJfSHl+0i+JyknR9wYrcWkkfx0kqUy+/8uJDD22I&#10;RroSxEsiDB8eythlNWqEZT14WluN9OQ1xAIZEN8xhBWplz6bEcgYSawmam+roh7t/8FdhBS2YLnh&#10;+0rur14aOkggFI9HIuG2to6DBw9ufvP1V15+6f333z14YN/p0/WNjacikW5kfvX7vBgReA1vbGeS&#10;VJeVDfifIkhylyRhrx6KwFhEIB6LbX7ztaam0zCvpDOyqo7+NUSvRi82dKj4QLoD+tzEibWrzz1f&#10;VKujBJvMcvJfmHkPHTx0ov54Cqld8w5HcNBnFAQdJ3xey8urFi9ZakgeHEgroQPFKGkIZ7SYlnpO&#10;XoiUW5IyiY7bkoeoSdmnigJcIo2XQyRI1oJf1TR9ArPnyXYAhaeThirN2M4uWRUxwDuebV8XQlkg&#10;lb4vo0HOpquDg9U8eoPCapl2YHn1MlpWLGdbDxjjzzvGVHUwlONQn4Gh83oCXZ3hYLDsk5/4zOJz&#10;Vsaj0L75kokU7PLsKi3U9SxfV0tC/MEHH2zZsmX9+vXTpk3L1UCyKDDhNHO+2XvzyiQiEOMGqzJc&#10;5GT98X/5l39G8K5wV0tpSQjfj0QitLhwQ1bHg7XoGmAbgDwwXxuMKr9P58gLUtXpoQiMQAQym67Y&#10;ubIrwE0XlNoAC21bzUiWFSIarGUNK1SxdiehENLOYnNCXuM0MHpINVtVVTVx0tRly1ePHz9BYmxJ&#10;j6LweCS3oy7PylWNFj/AitKvj1AEwl1dP/rBfx49vh+ZXTngGqwvu6ouydpYc+IjDawTrDiFT3V4&#10;Fi0+B7HqHI7AaFTViTnEM3Jq02uvPrDhNz4X0lHn06dnOcA6UoHauhnf+tYfQaDHgepAtdAmoh6K&#10;QB4EsIdk9+qQMy3TUcxy1YAMpAnZxUcWf2SRSrxfrkf/EbDD29tVrEaunEjxQOdst9bX1aG4eCR7&#10;npkf24FcWb+rCBSPQP9VdbzItrzSmP2xnESKv/8gn0lh6GhPPwlr2YNthquuumbl6vMQRicRR9wo&#10;iOAkxnwPcq4QWyfh69Fpw+Hw7t0fPvrYox/u2nn69OmpU6cEAoEeUm1TVpCOQ28Rb1b0ur75wzI/&#10;QReB9+vrb7wBkyjodyfjUYzCCF3ng7COt6aQDhYUnSFyoDswPygv7K/lTT0UgRGKgLRPs+nCTVsa&#10;sNmG8aGsmq2ok/YwkHnelF4n16YI77CUHeRz4TJeyH46/ZlIwfxOgQGHkhV/s2cGZXKJxaOdnR3N&#10;zU0HDx/avHnLO+++s3PnB6cbTkfCESSV9sFBnVSubERlBKbU/jZCm5oWq38IxKLRLVs2h8OdsXgE&#10;3YmFEmarNyRmtjZPL51Qr2LCwjRVVzt5ydJlo1RVZ+STYZ07nOVfe/UVZMEppKqjRO38Q0NXyukJ&#10;h6Pr118aT2BZIslwhoIFsG/3GYuCTBmjnDDShibe48g4Rk45LUj7ClpWXRTT5+ybu/QahyhY4/FY&#10;ONzd1dXZ0dGOmQiL0qamRqhcE/ggHgVvTj4v5IHBzS3j6GuxiynnaDmngAwfXvzwlcECG9gCVbxu&#10;a28DyNiqB66RaASdvdCjns3wZmGTjTY5GfDaCxNHe3sbQvqg/ba2trS1tmJB1R0OA14J9Ss7poNK&#10;1eUcQHqOM4Wqd0Cf92MEyHm/ns2YNojR09F0O7s6AW9HR0dbWytA5vYcRsPGEIF1LRP9sI7JJcU2&#10;Moyc0bUYfLMevx89ztpUo0uxJJk3/xOJcLgLTTEWi+IfapltrRhhARcW9miuMAVcblIuy9BqO/pR&#10;hmKe1Dqn35NOn+6iJ49oBMaYqo6zKTid8VjC5fQuXHjOpz75OQSegscNBGeSEJZGqAI9y1ohGavn&#10;eDxKWWVTcTi+HTpy6Df3/bK5uRGxFBLx1KKFSz5668eqqmrSFzXGfxkOeq6/sy/el9ZBDCAe4bnn&#10;nn1w4wMV5W6sH7D6RwgtqH4ww0GwAD8+jCMYWWAUUUoNc0PQJO+M8Vm6PjnlCBtiSe34XVO7ZDEe&#10;fSmjnqsIDAsCRifmpmwEyDJatRHFLuebafLc+BYRcUZH4F5AalTmu1OQybDUToxwHj0oZJ6ZZBbL&#10;Izc0uhhAKdUsdgbc7lAwVFFZUVtbO3vW7AUL5odKKjBKgPHj5LQeMIPopi4PbSYk40knuD+6+bCA&#10;pTdRBAYbgXBnx49+9N3jJw4lkt0m2YQOw1Oekd1IbimzjAhjXWDqPB7/0iXLPvmpzzpdUIUPBUU1&#10;2I/a43oyr2JxDxv+//37b0fCpxFxjjSFsjtmn1HpTbzn4rQSBA2NGw6P31f6J3/8Z6GSEr/Pl0Ac&#10;TFdBFqDQQ9mD4tJ98DeEjebCBPVi6P4w/nCyKUlzQYXCQsKBVFUZOwuF7jZkn3OxqVXwpis9CFqO&#10;aKglGGLB9RtOoeUQDKtYDNk/kF6sz20MIzQvFZntMh9V1oHY4cH+jSMFuXS+yyKQAodBwEEVk4Qu&#10;21h8yfXSe0bUWvhJaSuI9pId5PxBU0McLhNy89a25sOHjpw8cRJ7Qo1NDVjfYtaJ4z9oO2MJzCPY&#10;WPJ5fESFk9jTiZkIiZJKSstmzJg5dfLU6prxCAgDISgw5JiShuSbJjRpC31GaMjqfwAXztIV0oa9&#10;GNVGt0RrN7cAuW0hhkxjU2P9yROHDh06dfoUGLpEjHI0A0y8IN0suorb5XV7cR2YFQFvMBgIVdeM&#10;q5tcN2nipEm1tdiZI/84ZMvBGS5s0Vkp47nOuQ2RAtdoDETTD+D5ivqqpL3PbLo0AsM5AI+S0aB7&#10;vx4enXlhw001izWz0ptwo8UKKM0IU8qdhAMWCdClUjA6YDiOHTlaf+rk0WPHGk41gP2Mx0Aoo0Rx&#10;jKC0rHK66+pmfOYzd6KEJkLSNDMOCQsueBLrVHDxZIwV+IcHEKc7FqVuiKUXOjLCmnvcSOYzsBrh&#10;yY0aSjKGRIYMFA9c6XUdVwj9yQM0W1e0XiRZBWFFQ0reRSBVJzUw+iYeHetQ3AwwA/h4NHLi5IkT&#10;9SePHz3a0tzS3tmB+YhApQ0x1CEE7PA1RtfHTegxoelA5rSq8spxaMNTJmNk8PkDfDVcPZRIUmEM&#10;oYex9LVx/TIaW8eZWbj2jHtjrz72ZRHNSjabRlDjQAoshyMsHjQIZVN/sv7o0WNNLU2NDQ3tbe1o&#10;YMAJECbRNJNomWQLeLzU/fFdv9ePvl8zfvycWXPG10wor6yk/k4wY/xE8BxbvXOvt0jnHP0MvQJV&#10;T6MF5ahy0ISSObWZiwVuNmSJYKnh9vhQuW6PN07Co8HlsosaW/SkM4jAmKLqeO2ZxGTr9QaCgfJP&#10;f+pzc+cswADVR3xti0X6JoUCcbmIem9sqt/w4ANb338bMzSWgl43clYkv3DXPecsXWGM+OkO1sd7&#10;FjpdwpHIArSzs3P3np2PP/K77m5D0QDiH59S7DyEqCZfJFgRKReWGawhpNmEAxnYZ1zCSqm6QrDr&#10;54pA8QhI5CAcPp8vFApVVFStWnHBzFmzyyvGBbFhAGNJdhJoAcBXlWXGmVn0FP9YeqYi0BMBRGDo&#10;/PGPvnf02IFkKsIshFgpmG2xsrTE47R4FmKIDRZQdUmP279w4dLP3fmFUeIAm2ulDSvI6aSddrf7&#10;xz/67qED77KDLz+pfTfAMNGcCYN3EpoMG4dODBHf/MYfTZgwCVHq2Hd+wA6wbIqAMCRW0BknW44U&#10;WPbxhTYNuI6ETqUdA4fLQ7+Qf1Yc+Admtw5GP0HLkXJakXahboZMjB8k6WbbkUyXXg+nA/Yq6oUJ&#10;UKzTbAqd4pZnfBbZX7ij2NE8qINViPn8wJTU1o6U8DJ5DgrqDNMapjLtpAL0jF1iinOKRiSaSphe&#10;sAaF0GEmItHV1d3aevLk8X3btr9/+PBhiGLIf8ILI40MSHu6g6wSWAGqcA4lPYuBdkqFQiUzZsyY&#10;P3/J5MnTKiuqyiuqsbUkbCEKCUoL58perwRqG4x6HO5rMC1Lpac0005nNBoDAphr8Sc4IYS9cTsS&#10;CEEbjkYaTp/cvXvXzp07W1ubkb4Za2SBvVAQKlSVl7Mi0Jmgn1BNU6dOO+ecpdOnT0f6+JLSCpcz&#10;4KJE2MQUA1fcF5YCzgTzR7xdCtEz4PI/pAfdhjkhpoB4NIpEulAM2iCMIVg313vebHLslZ+bpLMX&#10;XUwS4cEjkRiihKMK8Nh0L0ecgv22t5w8fmLXrp2IF8TtFlYJaCTqSwDQB0padgtoYwOJhmZ/61t/&#10;SlQy8y38kz0YCUMnv8mps+BglRQts6TaIy8KGIO83wrTiHq0i9jVglfJV1+xcBJMDtEoPlw8a+Di&#10;/RIaTUx3EHqBFon240baQ8RiSsQdPp88cvoAjJBc0HhndETqpWhMoINg33W0t3Z0tR06sPe99945&#10;dvwIlHSCOeIgoTp6GxkslaJQSJK4A3NQdXU1MqctWHRORdnksvJKvIOxiMhMnjukqeN8FAlbSjmA&#10;GO6hwp4I0bq3BZ/xglO04ymMPRraSicwySWus7OlteUouj/iUDc0NEB+KHy0FeVTTOysJ5V30IYZ&#10;YV8kHCstLa+pqZk1c87ChUtqJkwqCZW5qGmBUXUT7YmulkAkrl4i46MjhClsPurO68ewH0M7hHVg&#10;Kma4e6LpUqHTrVdIOlQEnUyPNtzQD+mwpRcviED/qTpsunDbQpPidTktXwY06hUsa8ETUBzMiF5f&#10;INwdvfbamy695EqfD2Gk7KXKsVfT47LZVB1NugmMg4lnnnvqyScf93jRaaOBQEk0nLz2mpsuunB9&#10;KFRmLNCL2PIt+BR5TpBBlneWYqdPHdn5wY533nn75MmTWArgI6+PBh30f54snSg0hiEZiWQwyroy&#10;q4h4l6eHdWG+mbWTMpCy63cVgbGPgASl5lUOhiKsczxQ9VZXjZs1a87ceQtmzZzr9WFN58KmPdJY&#10;8KSuVN3YbxVj8QlzUHUcqw5Unbm+NGRRhqGCBTRyt8B8RaeYPWf+PV/+2iil6oh05CMajcJp65mn&#10;H3numQdN81I+kVnVeEH5Z1h6wu9g1YTxAYOE52tf/SZMfeKDyFbr64ZirmWLIwWBxauvvtgd7nBD&#10;Jccu/FQYKgusViHzYASSkorkLwnQGb7SUMWFF15WVT2BpDhneAVHAyf/CFVHq5hnn37i9KkT8iZy&#10;B7NkiOMh9HIA57q66Retu5hFy6Bg2KwxtNBmneTtkD2pOpwOlmfjht9jJeh2JcKRMHDL46DHOhgX&#10;VCoLFixYuWKFpA43LUBmyPAM5Och9jDRZaTKcjkg7Ppw964Pdu44fux4S3N9NNJm2dgWB4evWHkk&#10;sp7D7jZoptqkBGukHKen8pSUlAWDJbWTpixctHjB/IUlZeUkIiNO01TbcbzWUTdeifhdNrMlpSOI&#10;GPAdIIaIjkzGoZs5sH/P3j0fHj5yGI6BeIeRj6HB82kgW8gOz/vglLqaYkJzc2KvWJjNeEGra9jt&#10;tXVTZs9ZBGArKyqN2Lp0ReI9ZPnNcXKGvIOxSoebm2mTvPLqCwf274XqHwwVDT4U85oev7djYu3U&#10;iy++XJKxypNmkRfC6jJlTOeYLZOaJSL5Qqj4zttvHD28F1B3d3fjHIz57HRpqEdlWET3JqqOySxQ&#10;dXV1czKpOhQygwq3igHYUbYDB/a++fpL5jCb+1FcSTdrlUSK5QqESi+55Irq6hq6FNUJqMYC2tjC&#10;HSGRam1pffzxh7x+WF7g0+HYhG0PM0irMwHMyUHDUEWQ+QmG7rzz1syYMQv9ERILahSZ7Y7nF5FW&#10;8OBAlyNqcs+eXdu3ba2vP3H8xNFotBsP5fURxSzR/XDIayGbshozM9Fs75mN3GrGXH2u8RNm1oyf&#10;uHjR4iVLllLwZYndLHQ+fyuHhvEMjBPW7CCNSA6jkFYDY9yox2EHAkhCIddw+tSOD7bt27evqfFU&#10;a8tJ7OUIIBZu/F0eRMzJ3V71YkFLnCt+iXg44L6J/fD5AuVlVdOnz1y2bOXsOfMwipOeGvpKXtvz&#10;WIQNg2ykUnEHNgmef+7Jzu5WFAYV4PNYcXtpdnMlsK/P7j6sjqfm6/FcfPE6JMn0oKnJvo8eZxMC&#10;A6DqsMMpm7QGVWeFkT5j+LHrmgdNu6py3De/8cdwtAkGSgdO1fE0E29qOfWf//nvkWg31sFVVZXt&#10;bd1XXnHN1VfeAM0sbjTUzywb+NZSDIvsWKwTdgL6+Y4d2zZv3lxff7K9ow3xSgJB9GRMQ3Ew+2QE&#10;8AhuHelySt4JMSpo0OGY+DQU8TuyxB9w8P6hhkWvrwiMHARkRSvrcnJBwOzugryuBDv8GDW8Xn9t&#10;7ZRFCxevXnUePBA8Lnd3OAoPuHwKkZHzbFoSRSADgTxUXQ9VHRsqtMCFsJQoIuekSZO/+rVvBkPV&#10;w2C7Dnq9WWaPhOve/v6WX/3qx8KH5TzwQQI0meX/mIKig1R1X7r7KzDYeOWPpXcuzUIfip7C/iFs&#10;20MH9vzgh9+DIecPQORiuE9mbsVZDrBED2GXvrS08ktf/MbkKbOZzuvDLYfm1EwHWGfiv777rwcO&#10;7JY8Qoj2QS0pL1UHb6Lp0+Z95atfhzcoK9dgVnGcURqauciFnlHOko1Nk++gN/78z/4kHusKBiE8&#10;ibJQLnvv0wKEFk9OHzyiL7/syuuuvU6sQrOpm2QNKAQSsMANyhWLhxsbTr373pY333y9sel0dXUl&#10;bP7u7g6OjEQHZhY0GGlv7N5G+7VQbUBKY6+FrKDJHLYFUZbIT5azbvqwh11eVonSNTe3TpkyZdXK&#10;c5evWoX4LbgY0X+gaolVNN3Y5dKF4BqaZtDHq0qdka8hPARlKZuKRSPoAh0dnZteewVRNRHZGUwo&#10;cMCWNvN6RNXJbUyQC2RhhtUtZ3Ked0oALe1KRF7kleYJwHQ///zz1669uKKiAjsT1GZxK9QEVzeJ&#10;2ob4MGiedNNNPPHkQ08//bgX9IFQdSS5zZeVa8bMRZ/73JcRg1vYHGu4yyi4wWcnITWlSL5QDyTj&#10;iJy4adOrb7zxeiTahbh/rD2kK7DjKgY9Q8yFN8F3OuJM1Zmquh5UHUqYgZVVDGyQoCm//sarD2/8&#10;Vb7MeOD/iKoD/MwSOtx+f9lnPvuFefMW0aVc5EGOCh3oBJRKdnS0/vX//PNAEENTDLQsXHtN7Hng&#10;R89LWdEPqC3AvfKuu+5ZunQ5TotGIcoDlWOHVuZK0iBK54P2Yt/u3S+88NyRo4dFGhYK+eG9i5Bq&#10;ONMMSQkmhxonvicvspQZIshlrRnIQWrn+FNIbXwE4qmjK+r3BfFmVVX1unWXLFu2oqysgnKpsaAj&#10;Go37CgdqHOKWbVy+kNoGIv9I1OvzoFliHmxoqH/++WehaPH5qTl1drZXlIWEZwdWeHZZrgtchhIZ&#10;M6ntwDlC5Yvwhdf2FFdBwmqhioBeNIrdDs/s2XMvvPCimbPnBAJ+1ATCL4L0hLIbtjor7Gw0fTLV&#10;2Hji3/7tHyGehhyV2ijdU04g5ZM7CaoOrZd5OhY2Yp746le/MXPmHApYQSqcHAzg8FSA3uWMIND/&#10;tBIYh2nfkn44qgex7pyy4cwdaOvQiGI4uuGGm2bPnEtKUS6SiawsrQouPWistFH1PGw6U++8+/Z7&#10;W9/j6dnR2NC8evX511x9PSZj3rYd8glYWACLquMNAdphhiPDhEm1y85ZvmjRkqnTpmPXFMHt29s7&#10;sdQLBHx4VtKb8wNQ/aSrinf7JMWGcRgXl31APuR0PRQBRaBYBIQTlwUQTc8im0jFJTFFW1vL/n37&#10;3t+2FTvKM2bO8GCVVjBUyRmZFvSmikABBFLYFnrnnbfg5QSjwtywJ+FJ9iQjoR/5gLHq9SIPO3UJ&#10;yE/gGF7EdDwSa0IWFSzeoUUFckwFAiEI7XP+BPF+KIgT8IJ+giGEEgNjMn/BQmSS5kvROmqgz0kO&#10;l7GOjmbQPeBbIPFwQj6TVp/htZmmljbmaJFDsXIcztKS0gvWXgSxFcuSCq6OBlrMQt+XAphoOJNv&#10;v7WppfUUnEShLwC7YsTgM3yNZamW8YM/amunr1y5ip8FdhQZrhmyoOIe0aL1aOuSjvhzzz0Nl8pE&#10;PAofC1I8pL28cxQD2Y5h09XWTVq4cCEvv2RXO13LlFXc7YjGI/v27Xrh+Wcee/yRvfs+DEc6PF5n&#10;ONyRTMT8fsoVZq36ZPuHaA42F2E6grNgH8/0IfuywuUxpURJikWyBx9P/I2cR/E4CCza0I1Ew/v3&#10;73tv6zstLU0wFysqyohwEfUNQ2fUVHFwFarWIf8cZrNR0S7460USiegHH7z/1NNPPPnUo/v2fYiu&#10;AXYC5i1+AAh5pCIWlYgMWL6UuRjOPd3zyfQVfMyCHYiYKOYaB+ynZsLB8OKHDh949513GhsbsJWO&#10;ZPGoMZLsQbfINxlyIGyMNO8fJN57/+3jxw6CNkQyElH88x58jkZLLd0BhWDteeddKA3P+p1RbPkq&#10;iYbiXj/6V7yjveWVV1988KENuz7cjt4B6pIIKjO8GlY+LFoEuYnGS2MmvoiqMMRahL6rrKz6ggtw&#10;U0suhBtkDIlSGGneWFnVnzrxwfZ3zKCouZ7FCR9CGfTYa9KZCviD559/YVlZJfVHw54qQM4WrCzw&#10;v7FE5LVNL2GwRauLJ8DWUTH5h26NIYtaBsmjDNKwvLJi0aLF48bVkN1IhIv9JtS6aKxBWEx4LkfD&#10;77z39iOPPPjaplc4PDp9ioYHzhOvwX56CE8KkyiEmnR8uVxWCxZO31LSSTe3xHfkp49+AfYUnsuR&#10;7v3797LPcqyysgojBnhpWqkaBR2OBpwX9rwFIH93bGM4u7rbdu3c/uhjDz/8yMZTp47D3xnNEguV&#10;AA2qaXwsho75SmNcFVisA8OsDLzCgYpoBm0ebRj3knkbtYDXp07X74Emetf20vLSEvjElpaR5Q3e&#10;jTTLVCfWoIoog7F496ZNL4Le5Q0DqwGjofJMZyhmjKYrs8fKlSvLysvRW5inG/CCoWDj1hNGEgL9&#10;p+rMrQMaiLjtZ4+tZ+IxsUucmjFz9lVXXAMNC0xmUN1mMWTpJb4V+YebbKoOnRaDJkZMJIjBgSFs&#10;/PiJ11x9Xe3EKfEEnHryuUIMFgiiz7dkO/yS4oXCxZ2WYW5vSUnp5LqpixYtXbPmQqxT/cHgyRPH&#10;edCX4BrQ14kK0v4jk4q1OWzOwBlvDtYT6HUUgbMCAWubDvM6eiaGC0z9WFfBeKadPWcKXiE1NeMX&#10;LFrEa4Ie/g9nBUj6kKMdgRxUnamyF1G2HNbagIyHaAxZFIPwuMOshPY/YUJdobl4hKIkfVzW9FiV&#10;r1mzZu2F69ZeeBH/XMw/8oLeXHMRXq/FfvuFF15Mv9defNFFF69YsWp8zXiAIoqnQcABKwS3E8G4&#10;XnnlZQqEzXayYW8Ye6i8DDB2WMnyggWBdYXPHzr33LVBfwgmwAig6qTGLZ4ovuXtN1paTztdsIEp&#10;zKdsMZLTsLGPKGaVmKYSDs5dXlZ97nnno+mJ+iDLfa/wXm264ZqrJb71Qw9txNYn4p9QCg6D35Gb&#10;SgEySkJcnss5bdq0BQtA1UktZ4QjBHHd0nrykUc2PvjgA0ePHUKV8QSB/VcS2rgxX8C6Zo5QBHT2&#10;qrG2gtgUTB9ieYr6g0gRUCbIkcCuW+SxS+7D1NjMqxHvAYJr955d7777Tne4a3JdHbRUJvgWWzpC&#10;+2BWsag9k0ELf5LoqVMn/v0//nXz5tcbGk+CPSHaCAqYZAxJ19j1lRI3o88BUtbHkZMsk2gFaAiS&#10;7MnKm8OkCWckwhwcfr8PkznSYeNTKKFOnDz5/tatqJ6pU6aB7+B7wbAfKDdUTGXYWWYQlHv2fHDw&#10;0D7QC3BXRbsSaZXVX8wX6U5UVl69fPm54h0o7E+WWlNwIidfcrFP7tn74Xe/+++7d++MJ8JY7cRi&#10;YThm4l8WIkENyoJN+YqxkUk6A87cZU0Qhak6IaGsBr//wN49u7fb9AQ5BgR4JyP5H7gPrlwXPAeX&#10;LVtVWVlDijWOwjZwvgNXhoTw6aeeQHeGWpM7qTg/WfoVNEt2JeU0o2if0FKcc87y2kl12CtBd0wn&#10;PzFEv0kYm36f90T9sd/+9jevvPISIpIj9jhzQ/CUBI8Dm45SrgMNfpNoeUhGhMRPK4gzGwoaPLdA&#10;g/qXF5bHFX3Lw8QidwLcpbu7a+t7Ww8c2Ddz5gzQzbh1ZnC0Hj0F1xseEs8+4GXckUtAdR07fvzI&#10;hg2/f+zxh+BkypQsEWrEbLK/NulbOcyi7HPIFojsbQgmWV3MGn6l9dI4wztrRN5xZAPwqhhmOYKB&#10;E2rHjs72t7a8BSp58pTa8tJyLHbIGza9+cFzh8sRi3W/+spLHEiTdlyYpE43GwxOtIhCrngm6fAb&#10;4xTWDvAXxL0lAOtwIV7MkKPnDDkCo56atcZua9xZsWJ1aWkF9TtJbJp9ZCxuigEYfRjzMYeEowPK&#10;NZ83iIQVWOaIxL2YiwzwHGH95SL2RZu8wf0cvZ0CjmAAGV8z6bprbvirv/r2N775Rx+741PrL71y&#10;/oIl42omeXwhZJtACGNEDcIkxsEaiJ7D/gCGM1ncs7MIBTaWiVVuR5N2j/AHA3wi/boiMCYRsNZM&#10;IrpBvyGfvyQ0+TCcYHBSBA3YD7IfOiYR0Ic6GxAI+AOBYBCBYLBo5LVmQUM3FQwE4baDk2HFbd+2&#10;DSiJ5runw85IBtA0102rm9QRPhiC/Nv68VtvwvHQ4wrwj59+3D44xYSCJUycwZgdFEk+ruRF1oUI&#10;opW7AC8mb0o1y1ngRcyF1xAU4F60TuAfRENnw5ITODhpx3GEDEf2hsTBegz9mqiBZLdVHirnD3L2&#10;UXQ2McayyKx+tyvQEmVlIdZkIcC3OE5m3T2jVLx4IhORRBBk1BmEDi8h49Civrbpxf/63r9ueWtT&#10;KOiC1CMW6fKiHhB2CneCp1osgQgJMpXwhqvhvIa7isVoV9BYDyUrQ+lNfFC6ErcLSR69iM4kpijY&#10;Aco1AfdD1t/EIt1onXAXe/nF53/0g+9tevWl1pbGFD0gfpDNgzy/5F5y38HCs98VIV+UQcMaOuCH&#10;iXgv8CM+tG/P/b+77/vf+8/O9hbo3pAtAz+ghYApCDvMv9yc4D0IUsmAlFe2ZrrhvMXigDGIGwWe&#10;h3xIWYgEE1+umcQ1k/EIie3Aa0AEmowk4+Gnnnjkh9//j507tkXDnagZyixrUk4C6QBxKObrxCNw&#10;aDbO6gCvyZ5NN6MlY+MfHUdIH1IBcHT8zINIOpBT7e0tjz384H2/vhfiMkpMAtLBlQr4kKkmDk4S&#10;IyLwASzkyym9mH84QXOvzuO9PZFQz0JS47fPh6BDeQYB9lyncUP0g1QAeRx6eNo6HQwhMyMJr3xo&#10;pXFt9CkjXDuNuujMVmjC9LPjC9CV85YC7TpgAQiYpUlQ2poYPOsp5t0LLz37/R98d/eeD7AxEIlw&#10;8kAntTexzsQY5GmISXgzK670iJyNSvw9haBlBOiwXsDcQ++BhzZoQDRdlubCUz5w6uTxH/7Xd597&#10;5onurnai9SlpIa6DjsN5e42uaMo4i2mLg3iOSf6yFJQM2EQicvLkkYceuu+7//F/D+zfWVbicySj&#10;YDkxw6EhotFhUAW3KVS1fVC1zNseljUVV7g8C1iL8SQVLcYBThzEWTgMCSeW+lj4f7h750/++8ev&#10;bHoBqSwALm7MgxWN5KRwTGCnE7Y2ecVS8neao2W+lqmZm66oQY0fasYUyqDvHWcQIddLnUEERsji&#10;bEAIYMfA8g5AKuoli89hxko4pwFdWb5MCyYXNsqQ25u2N7GuXbBgEdaBlLuNYiH0HKqGYwLuoflm&#10;jbXxQ3OYy+WfMGHy6tVrrrvuZuRB/8pXvoE41h+55fZl5yAMQVUkTBFMKOwu0lHTWE/BC2T8osjf&#10;yDxvkoPmm/TBIKCpl1AEziIExOyUzsoLRw4/cYZWN2cR7vqoQ40A5oWK8nKOhiqJj3PGP0rTLphT&#10;JBg/5BYIvAUXm6bGRvwpUbFzrpKH+hEG6fp2jkbMs6wfWX9bH9lfD1IReJ3CSgvTSrQYOmLixAbg&#10;fXh5bb0jtoGRImwQCzNYlzJ8u0wimKEW/tF4iqzXlnk8WAWQ6/CgLZa/YUHRtmaaDE2/tsC0E46G&#10;AgKmOAzkpubTDz74+4cevv/0qeMIOwXBBHQZSPlIHnLGAo7CionoaGAHZ2RO/6Bs+NPWRAlG3AlB&#10;JB1Q8h05fGDjA7/feP/vjh09AMscehFYt8KQiJE/0jqplIc4C48jEu546fmn7/3lT19/7eXurg52&#10;PKRsLtyArGW6tWpG9VkNyaKz84NdeFVv1KDEfibLPI4Icfv27vr5T3/4zFOPhrta7ZqdYcVTRgaL&#10;485urpmdqMemi8X+GIQFiekSxw7v3/jAfS++8Ew03AW1qYG2AfjAmm2x3+agir09C4110u9k3Bsi&#10;U9d+fXktOFs/8jB2K9E+iBHPxCoTmj3R107Wn/j9/b95/PFHQIP6fC44chk0UMYVqNUbD0WtexAe&#10;jUceES6zMhAGbziMEaCjo+WRhzc+/OADCPqGIQlRl/ExqMNMv91iK2zQzjOGRpirVEj8Bk3/wc6t&#10;9/7yvze98iIEa0jpTNnQ4Zw++IOqhbyZS92oX5NWo2mCqMPGxvoHH3rgiScfa2lpxDKJ44RQcFLR&#10;0Jk1aA7yVls1cnUyVDIfGIdUtPwYE8qg4akXGvEI9L+TU1SDM33QEMjbazLtgfxeu+aiyopqDg4C&#10;qi7r6fpvIeMuGE/FqEA8z5MnTiFkLUepQwb3rBXVYLCDxbWbHmwd7dSYb/IYlUQQYsrK54ODbEll&#10;Xe20C9eu//Sn7vrDP/izv/iL/3nTTbdfuHbdrFnzqqrGB/wl2KliHw2oguGT7wKXJzFWZDMKxhUo&#10;0TNd4Xp/RWB0IcDRXyiGDQ1UmRuetCLqRflbXP/XsxSBM4cAJr/a2lpL25JvPcDtH7MzXL+xOUSW&#10;isvV2dm5YcMGyo7U2Sk7bWfuUYbhzuBHLDlblhU3WHfPdg2yxhyJgm+roPTKbbDuPXTX4fETQeCx&#10;niFFGD8Fx/WHMoHlOdAs2173R7BTdOHTOy6ZN0UBSGaVLhX5BprZukQlwQYlPFsPHNq3YcPvNr/1&#10;OnRLpSXlJHSKJ/wwysmtyTpwKUpbMRhTndS79SPTEBeVf3O0LFc0Aq7QhSDofr/7/W3v/OpXv3j7&#10;zVe6ulrgFkcZYiWnKD/CCGHrWFIkonUsy2P79n64YcN9Tz75SHPTqYrKUgQOw6azTLjmb7u1ktUX&#10;eKlc+CAVDbVDjkjHL2ifnv603kzbRJx1BNqkaFd5RQgRqZ559vFf/+YXJ44fE5tFkMxcDxTdDPt2&#10;IrU9dBxeadB6gx403Xe4E1FLszoRt5XMQyrd0iFCG7hvz/aNG3+3Y8f7cNkGcZNG22q0BiwCEWOV&#10;hVsm4H17Jj47R9+3PwtdH+MGDxpSU4W51n6Uggpi/+m9HRl90MaZMtHMwYwxD6IWjh478sADv3v7&#10;7bcxGIC+gycsnGqhybJdM6s7y6g4KJY4uVVaV8O4hE0FkPg+H9JxuLe889avf/2LY8cPB/z+WDzK&#10;zSGHRKV/8PXtW2mSijZOKAxiItLV1Q5315/9/CenT9XDWkXAAOCJRms5pzOAPKgaY0Lh3j6QM3zw&#10;hXchWDzc3lNvbn5944MbTp48Lh3fJOgz2mIRNWgydLLRQt25b7Dp2aMdgf5TdWZ8EGu/7cy8QAVA&#10;7yb7fmVl5RdcsIajs/G4bOSnljoaUNPGlydPnoxVFa1aUq6DBw8hpSMnhE7FMdMN+5GLpMuYMTj8&#10;BnISYTUDvT4p5zBP40UUUSxTrpLS8kmTpq675Mqbbrnj83d++Z57vvWle771uc99ad1FV86cPj/g&#10;r3A5Al5PCeY5WFAY9cST3xpozkxN610VgVGGAEnvs+JVG0OF7I8Ngm5i2IcevaEiIAg4nVOnTeMQ&#10;y7SshSIgs3f2lpKIeDr4gGBveevWrVu2bCktLcU7vNU8Vg/LvLCrLQaumcqCS/bpZD+SwqjLHj7J&#10;JCi2G16bf9ILQ0Fhbu3RemHEHPbNTo4iRgd8WjGc4jceBk8kj4N0n+aL9JtDtx4zXXHl1hkFYDzN&#10;wrD7Epvh4tnEWhsc+w/s++19v96zd1eoxNvZ0QnzHB5v7IlMzk1cTVxTLnjOQrhkhhoc0Kxnxswy&#10;omWZoNEtCD2UEmwdVsscPR2C12hJSaCl5fSGjb99+smHmxpOAX7DaYt9wUZII5GSABiw/2+++eZ9&#10;9/36va1v+QMur8/Z1dVmNnXJW0DxGbkVSUPiF+mceOQAbjStwjjT9j+JACjUjFyHYs7Y3pQ4Zebh&#10;ciA6bVd3B2qzrDy4a9f2n/3sp9u2bZPN72FB0mh7zLWxO7yR9odHAGquMkrY+lFGLpp0GWXxj2LD&#10;HNi2besDD9y3bz81YzhKIydyOmYco83wWhAJ8pm4pTEyckv0A4104XM/i1yZxw0qjEg37MPcoAwU&#10;Gb696CIiS7MGWLuZzKGLpN5ZDMhWKQNLeroPP9z105/+9779e8eNqybnyiQiIRIdDdbMvIiFpNn2&#10;jKab2eoKN+OeZ3BLJpWG1B1VNM/I4JQpAYvf79l/YP+jjz1yurEe8lsv/HLPFFVn2PIy0xFbh0Cf&#10;P/3Zj1599UUkPecgdF6O3oTliCce4xAExqAq46rUzgCPzIrIvhh8lrtAC4YjpEDED7r8fb/7zZEj&#10;h+gPzj1teMsaPrPSAe1txtTIWL3JoOd410ethn4MFqP/K/2n6kbIs1vi/Gg0Nnv2HGRXwGzEox+F&#10;8h2MQkKsl8Se5znnLPN54WmbKistnz1rLhY2vFSAqy2P/ulbndk1r6ylqDTk1oAIOl7kXKeAejxX&#10;YZvBjz0HyjON3ZgYBoCA34eURBOn1M1cNH/5ddff+pWv/dG3//o7X//6H1955Q2LFy+dO3deXd3k&#10;0tIy6AcZzyE1NgajuvQaisAIQiBnf5HIFGd2oBhBGGlRRiECFNC0rq4uFAqJvMV8hHxzroSqALOH&#10;2UjYvZdeehFpKEX8MgpBKLLI5gohG5tBXH1ZpouV9JC4HpvrvS1ekhU3SqI4GV75g7JYKhKQ4k/D&#10;6opZBiPcHrnrSoBd0zlIeEkzqoBBVhZ//eLPlBh5srgii6vXAlCmWgHTIErkW8ePH73/9787WX+M&#10;9XOwfmFahqBZ8boCUIBRZDoKIw42hTJXIsQSpbsd6JGr0g2sDMSg6YOnG1Jv+DjoOl6EuzsQcA1l&#10;ePONTY88tOHI4UM+hNeigGVGtx1ooQbj+2zzplpbW5599plHH4WYrgGupolYBGHp/D44+SYyXNDJ&#10;x9esCwngaDgqGuyVza1sQIUjXpnkUPhBVSa9LmciFkUFIzhlV0crOI7TDad//etfbdr0KqdfkIiH&#10;Q32YXqLiOifPbsV/NF6Y/t1prl/aefqgTsjpMt56a/OjjzzU0txQWV4a6e7EA4a7OrLQZjyto7d1&#10;Dr8vPknGKX0agjiKpfR9iWWZfhb5CDSYFXlAKlp+BvUwELM7P0oST/mRQVgOsknpX9PVUT5B3hdM&#10;ibt27bz//t8jFzOlJiBtRBwBNzl6HZhQZHqx3B5tjtvpiApZFGRvD5gfXrPpYlOB9x3AEcKB1O+F&#10;S5Y7Hg2DkN29+8MHHri//tTJM+z9Ss8ncdwSe/d/+Mtf/vzgof2IjQiXYeIQkcWB8tn6EEMgFAja&#10;BlWMCTzZDcKulL29S/NNN3L6g5Mdoyo5+GASCWcw+G/cuOFUPaADL2GGwckYiq1mI4mDbZUluz4Z&#10;s8mgtmG92GhAYLBHriF/5vTAh7YrAnhe5yNwb8n0qfMogK+kwcFqIyOvmjU9F7SQaevJ1vekk7hn&#10;zVxQXlZz/rkXf/Yzd915590TJkzExoPJkfNjGwtjq9/aF8rmmtgYLAbq7GOtAe1jBt40thDo0dPq&#10;eslXhcOexAevkyy7M/TYiPaBx0EKq5TT7fVNmznr0suv+Ozn77nrC9/4/J1f+8xnvnLHHXfdcuun&#10;lq+4sGbcdKRWT6aCyWTQ7Q2CD0TwYezCuLweMJoke8dWDAniySQDchK+FeUBp0ncoZHujjf4ZMec&#10;ljUc+JPqkXJe4Cf9ZlEtSqQE5gxtxAUz3xyYoLKo++tJikAOBHj2FdOOLAT2gDOysPffGV+RVgRG&#10;AAK0zPT4ghNrpziwj42NH7KasP8P7xhkK7DYCnOVyZGhODQqmSc8c8Z8vlRT4/GHHvrd3t0fJOIR&#10;CnluzpnYyycHMnEvMz2HrAHdJGZsMNjNEOt1n0y/AWGaxcjnIugz1vPWzawzB3T79FI+vfpno86I&#10;ayNEnhw9QDEYvQEWYOi+bi7YDBNXWhRbvMZuhy0olXFOxiox7W6QuwqKKTnThdSGQQNJdg4eyXMW&#10;gNkQ2Loel4e8R+NdUB51dDQ8uPG+06ePgVGCOA3GMBp1V7Q7BkEdToUxTFkfSOBEAY1oBURLUApZ&#10;jx+6DVz4Em5QeBzEDm+SWAj3ScWdSGmKHyKn0GXoNU72IqMjfUrWLNd4Vo9JG34wxBEUnbRAlP7I&#10;AbcRKNMgpEEMeXzng53bH9p43+FDu5BXMQkizOWOx1BSQ7s5nOw6K2XwuJTpIpmkQaah4ehDD/12&#10;06Zn4rFWlzsRjcewCkX5I6DAiCtjU575TgoBSOwD8r+CDzUyCUOuxFghfQfOiuJ7+IbsGRhpYY3O&#10;Qm2JtHmg+5BLIZlAReCqRKeagfDEdZBqlOlbEclgGRvHvV3uGELIJ1NeZL6m3L6Atv3Jpza+9NJT&#10;GP1SdFNUGY2dMtgN/GArgFsPFZzGU+bnkqZazt53jDh+xuhhOMki7wMWLaCZ2IXVGBxoAyCViuze&#10;9d7zz4Knq0c1dIUj0EJTWgSEupYWxmhzgMDCI28cSbbwQy2bErUaYRrTHHcxqkNuxkY3tD+LDH0y&#10;bpidlNrAwNHNeQXbaG+xwEYMUDJlOHmfYdOgcmgtiICtUQwLqXg0hnwzOz5468GNv2lrPRkI4MNo&#10;KtENQwoJXRAN3Ye+Cb0tuUcRj08equjRyRhO8LjB7yNnAjxVLddOI8QKdV9K/Wy0Z1RoMhl2OaKg&#10;AZ2gspBCkFGjNmr0fJopuC4MVTY5plGMdm8UmUiwqYYqjkd9bgcSpLz8wnNQjckQIBmhBoH7Ss9N&#10;ltXco7bQS2hHkAhEZHlGouE33nj1Fz/7aXtbM42EyXgo4MMSIoGmS7YtXkW7I2EeOhEhS5ywWWzO&#10;jyrpxDndBIeIgv1KCeAAGznO25R3hiqZBlMOBcAhKOM0GXC6OMKQRntK1uqi4Zl+e13+BOTSKafP&#10;g4Q9VJx4rPvIob0PP/zbhoYjTkeYI1nSiJ5K+hwpnwd2tIWAkUMps6VZrLTGuR6iTjziLzu6qDrp&#10;vfzbCJOM3ss0udOFaGu1tTMxuEk3wymZ6aXxhpldpXCtZK3pnNDQTZs66ytf/tYnP3HnrFnzOf2Q&#10;9OFcxJ8xyNgHHfuCybI4Cpcjzxk9jQPZL5MfWuflyi9pLy8St5PemYYuc9PRek2Ph+thq7Wsunry&#10;zFkLFy9Zfe7qdZ/4xF1/+uf/62//9v9+/et/eunl19bU1AaCJV5fAPQeHIHD4She4MfjxegTAPcX&#10;i1LCG1QSRvV4BFnOuigFD0a8GLKoUf45HuaM9bUHlehDlGVjx9N4wGLmVzo1c2/NiM8sb+qhCJwR&#10;BCzuGEsjqBJkaxdtlUeDIpazZ6TQelNFoBgEOH+ZZ+Gic/AbyWB5vU6h6MVApiE5PXTTX7yfjHRp&#10;ooqireNkIuxIRY4e3vfIw7/fv3cXZ1SD7Uo2FZbOsDXIFiBD1iLs0pSDGIdGTidrXSBTrqwRipk4&#10;innOos4pgqrLfZ3BoupkecOrERle6BA3qx5rvLQdW9SzndGTclVk2qs0TTmlLfOM6s9QJwzgQZiq&#10;k/wbhCoIO+ECchaAasHr9nW1d4T8PiQE7OpsgTPp0SP7kOyR5gBqu/x17HLCEk9GmeFh65maLjZQ&#10;3URe4K1kHEZekjKKJqDSoPUSW3gcNQ2cUTyIKHcIgIctULZgsVwjaRzCQuJbSDHIsepNn2h7f7B2&#10;eKkTgvOjLkahvdh50SB4aFGNP0+fPPSre3+8b/cHWCsi9BrpVsxtJoSXHCaPWKYqaC8A+XARMNqZ&#10;ajh94v7f/3Lb+2963HClj0HX64TbBzV5yoqJwYb2CkxWiskjmNBgOGmlaxDY+BRDDHLdwmLmXJwi&#10;DZacp5A8Mm1H3Qn/wD2ZfPZxAYgCMJfz2USPUiw0Y70quMkehUHY0SKaNqlpJOOlrtsVD/hT3Z0N&#10;zz/32CsvPUM8QZQoQvoOwOTzBnwI32Idkl6DV8hCLxpx600mq0caBFZQUgMzF89ILoJNlMSxQ/ue&#10;feaRaHcL6CNuvXRFAs5Emx6cYC88+BJvAim2kfsDTV06LfFaRvcthv4xbEAbK5fxLDwA5jsGAWvx&#10;KTYTv5oJW6w8nsaYbEHN8yAeMhHzBsD4xzx+14njB196/vHGxmM+dKx4NzFxTqLSOCuiDOT0wjSL&#10;eJAAWx2PJpDFGKItsPOg5jEIeIy0sISkzJxsA4rftw+eVNQn4m76DU7faLeiA6WvgByUgH5EaZFJ&#10;SLfBxMsMPu4KktpLcZHcO7ZtfXvz66SCpyzA1J3gOz8oDddoBTknb64rtmj5vq7Um6+/+sRjj8Yi&#10;YXQbOO7SQyF9rRvcOHo5tgSR9Zgc30HPCWT8FESpiYOytYtFrT2ZCnd2hbu78QIjKMYB9HfoGSF9&#10;xeYiB9QiSRB7pEFqAoKaqAWqbABl8KdSQZzxm7dIUAg3sXnE7IFahdIX1Py+vTteefmp7nAr4gy4&#10;PX632w+uz+sJRbpRiTJ392iTRiMQe8HytjanuwEPFnqB0YLAgKi6zMiLgxLbMn8wR+ly1jm0/Ecc&#10;DSxP8AFi4k6uqxsK3KWj4qisrKTolFkBsGUcznFYowFTUhk/MvCOgkNWKzxK0kEjJYcmQuS+a66+&#10;5g//4E//8n/8zR98888//9kv3XLTHddcdfOiBSvGVde5nSGnw+9xlfj9pVBeYIMZS0+PD7ReeRxr&#10;Ko/f4ws5XN4EjamUAAk/2LqhlLS0aWLE/5QXRYVMtULYmrsnZiBbM/Rv/malnyoCw4HAKOjvWkRF&#10;oEgEsAgFJbBo4SLMvDQ1GEGpbQHaC6wISFuH74VCgSNHDz2w4ffPPftkV3cnjGfsmePapqEoE6Vl&#10;jxVZOj2N0TeqgK2fHseIxCjbVmH2yngSKjAbhXlG66GLHp8FV/4ZA1uRyMQFI9br8+3Yvh3x1DLO&#10;p1JauR3S+hf7OWz6ed0IYIK4Kw5PGGZjygkNHlZQeAFHBnzaFcZmKEUfdrp8TjfUcAhMDFLLjXew&#10;vvJ4svKAWXkq7IusAjMfFtjNzS0Pbtyw58OdXtKt0JJNQssMU7w1xp1aAFJPRsKQCx45fPA3v/7V&#10;3r174VmGmNGwqI020vujwHpOgBfDD15IeHlSchElilWog3xxYDlTXjVwSLFYMhyOsbYGJChoEESJ&#10;Cfl8AQR6xpn4ShTKG7LE3ZwPmC9r1GZBMGPRWIS4gGjssccee+G5Z0nwRll1oGIjgdqQdcmMbpW3&#10;lMjvCekkfoE+oPU+sZNu5+n643A0PnLkCPOQeXtgcUspWx+mzRhzd0V4zqJgKMo0MIYOa1enqCsP&#10;5CTbqCtAyIOmDVeieUigCallqrO97aknHj948CBsWEymspVlw0/EmsQ32ZsuFJoYFmBVoQGTDRV3&#10;oMXiNypKAi+i43s8HPgIjB8HoUOWBQwX+DGGDjeaLttZILqo6RY+gAmaBHpcZ1fnc889e3Afha2g&#10;bhVPSBCqgYBW+LtsMRPthc29SPdLzz//5JNPdnR0pNG1oM7OxiMEJCff4M09MGd2MCF6BZkHKzUQ&#10;KoNlChgxDrjJZx2EvM/j9suYAO0dhX1PAGrA5cSoC17dBUdb4q0FRghueRzoMTsBHCsp5ebNm999&#10;5x2PzweaFf0MVSWyxOwKYKrDakCF8dEzxjoC/afqeuTTGYw9igJwm0O6cZrsONAYgQXEuHHjgiUl&#10;Q1FfEmJTcspIxM3su/TcU0+fYefpzF0XI7boUBR2MK9JY3HmgXd4ewGrQPFkRUSF0okTps6fd86F&#10;ay+97tqPfObTd//RH/7F//yrv73ni9+8ZN2V06bOrqoc7/eVYM4gsTBmIp4/aOOGk6xjmYl9C5qM&#10;KKdNEusYIwSMIYvLnMKzZvT0n/mfehha5mDCrtcaowjwakIPRWBMICAL0IqKysmTp0JPLdvW5pPx&#10;uF2osWMyiES7kOEOkeybmk499dRj9/323sbGk24fzNcIJADkd9Zjm8v+Dt2v5+Rrf2dMQN3/hzCq&#10;QFQF2ceIHI16lNNoR2nKLj8ZV6jR9R9L+zcLjuQwa0tKg6CbI+HOVze9xBHtbZHjrOwfGUuajLJx&#10;7BAvjHekaXU5ETMqBDoJQZDwJ34g7YJWxu2CQQ4PD28iAddUeNXBGEVcOWyRlqRSnmhU2JaMgmdw&#10;IgW7KFE1SfAITU1NTz/1RP2JY24E1WOGnUU7onMZjsPpBdeQgrdGU2PDxg0P7Nu3BzKiSCSMIShU&#10;EhS2Ls/BpoJdyU7yMp8XccDKgGE4nOjqiMbi8P8lx2UncHb7PP6Qw+0DKxeOgkRBZYCmKAX+WPRC&#10;WMOL2JzA5isF2BmoeERfDJvl5Vde2rJ5M0mBOF1KkRRVwQfN0dNtbxVquqSggrLQ5/WBholFI9g4&#10;iUQjTz35xAcffFBeXh4ORzDwF9HL8i/drenBPM1SD7E2sagmVUQh+DrM7eeQWRf7/aIKk9UW0n9m&#10;3YUWgWCAAC2iRL7wwnPvbX3X5ydBHNqDwXmJy7L5w6N0RtPt6kKwiJTPFwoGyjEsoE1C1gYaOeXy&#10;gnNygqAnbYQrBl4pgfehV4CZFoKjJdqwxx0k4gkN2pisRclYGHCUkNRzFHnN297e/twLT0ei3Rgc&#10;KIs03GMHH0tpBtaPGPuwEWO7dn4Ang72OOxQo1aNu+fSUFsf8VKC/8oAk6PNY3ChcRUmKkZR8ogl&#10;5zAf1M3YIKEXLi/AZLkJRoxyjzsAMpSDORHRZgbqJedc8Sro2dZE3yO1/NJLL5w6eQwsAiLZgeTE&#10;IMYPYj9YB2i+YTTfPrdC/cKYQqD4fOGJptP13/mHv0G0Ckj6aYY2fCvITZxbPzp/MfEFBgKf1XrJ&#10;u9xQdJPIFNo6x/XXfmT9ZddSYLTB5vfRFS3nHYyzsvUxkMcYLd+10mzxKEmwyjsAQVhLeZCsHRVe&#10;CljvxeHT1NzcXF9ff+rUKYQBbm5qbm2j/8KRcCIOki7mcEYx4mNfmEKz0HZtxqg/SFPAYLeJ0VKF&#10;Ws4ziQCvCYxkrxiXaC8fnQa9Z+WKNR//xOdhVnH/OZNF1HsrAv1DgBtzCuv17dve++3vfo24SxQi&#10;hpfC8hshbvKnToG5Sop4cgjCpWgPCFvVlZVV55+/5vwL1kCDTboAqIfoyG3IatdJ1x3NnNGjx/b9&#10;+7//k0TBoLhG+CE3NcvjniIU8doJZ9ObQL6ysuYrX/6DcTVTWMbVv7YwiN8So5EZIFpHxL//vX89&#10;cPBDxBRj/yUK8kZNq/foAbBR585d+qUvfoUMM0YgLfgo7ulkyWGVg79ESrK//Is/TsTBDZH4paCK&#10;BO0Z2K5fvx5nPv/887mEJ1kWXXbh2HrEBietNkv4qKio8CPOS6gkACFrMIj9UgpJBYkWYkd1dXWH&#10;EZop0oTFVnMz3LdYqQENTTQHR5FeYhV27/A6XeEI1B+IqeSpmzztE5/8zISJcF6B5yzhxM81iLWf&#10;+1KQINFWbjLR3tH20MYHtryzGVJcDqmWAN2PF6AeYHLnL4dpx3MX4LbBnn7OgD9UVV1dXlEeKCFU&#10;kScHckhJlQNuAhlmISPCf9FIpKnhdHt7G1EtfvB02GXGXoJQCbJqJfe6vNM5dHiQ7MUC/gC0OV5P&#10;IAJgXb5PfuozS5Yuo0D+zJEZmRb6Caq1fhYyFf9HEQft9U0vgxDE6OoG+YvGnDcszMxZi+6++6tg&#10;QpFEAlCAUHj1pRcfe+xh4RjhXo0OUARHm2/lzu7JVD6eK8iHdHLdtG996w8pDCPVozTLHDSwmB74&#10;/ebmTRvvv9fhzEfRukFqw/+RHKdhk7hDwaov3P21KVNmELTUO1B9A047nkp2dLT83f/5n0lHN018&#10;VDYJO0B+rtwqpHnI49Dzwo/y05/+7PyFi9/dsmXDAxuisa6UA+wnFUoS7NqsS+la1ixqNF3kNoVr&#10;Eshdj8dXXYX/qt1+xKDwh4Ihnx/R7cjJDJQQmi6Otva2cHe4qaG+raUFuohAgDI7YXvM8HQ3B9KC&#10;UkYfoi6SvQYbMIWpGUPgbR+7Y8WK88ltHrlW4zKVD/Cw01NyqYxWlExED+zf9atf/RrdMBBA+0TQ&#10;N5zDTtPSpMUf2eiPtitY8wU9p6BqgEljOQ1jnlCoFFAix6Iv6OfxNYjGT0N/MomhtbOzEyNAR2dn&#10;RwfSVzRHI+FYHEMrBmfqFGzzyiRLTuEpCneTHhbFWBbqgCcO59Qps2677WP/9b3vYmTBFVAdHFCe&#10;Gqo8shs7NPKKmi41HvTdr37lGzNmzkPId6yshmHUHWBd6tcHF4HRTdVhLRIIYMLDDrwPgeSmz1ww&#10;FMtNcfmUyVt4cYTXzbWotQZlqaMeM4192Bn69c3AG4psBYjfq6xNZabMujLFE4LHRW4RNEU84KkK&#10;36INJSj/cWAR0NnecfjwkQOHPjx2fB8tLuOYOGGzwZ05a4fBjqogSJcyXwz8KfUKisAQIaBU3RAB&#10;q5c98wjEYhGoq6GJxgL6O9/5+9aWBvju8MLSiNdUkKrDnIAYULSlnHJhrQ/xOi9nHUg6FwqVrL/0&#10;0gvWrIdhY1pu5gp7BPBJZx79niVQqo4xGSFUHQVjT6VmzJiBHUoYzDD8wPtkVprl4s1LGitDhblu&#10;BE9XWlI5b96ChQsXINVygCikACw6YbeZi+WQYUzKkrwlmSLXRbiHdXWePFm/devWnTu3IYCwuVgS&#10;7pEXTvZoYoX210HVIQyx2wMaHWtB9+rVa66+5vrSsnJy2+IwWMPSFxDyGIxG6r7f/Pr9be9xPKkY&#10;PFAp5BPYjTjC1YFJLLIkkgWVeLr58xetWLF66tRpHHAZaW4R84o2jI31JUYyoWmTKdQdeIFYJNrU&#10;0Pj2ls3bt2+NEWkLNClSGENqMQV5ikFBBH1+PzhVuKRwmTHuJcfXTPjCF+4eN34Sxk4XFMUDylI6&#10;GFTd7EV3f+FrABmgo353796J4P1gEjDg+3xIBhpxg78z3GPzVL7wU5bNk7FoN7MOiYlENQJpto2q&#10;4zfHDlUnKBlUnd8f/NjHPz5z+szvf/+/Tpw4icwc6GGmBsLSOJgcOkeJM2E0mu7UKTMWLFi0cMHi&#10;YGmZH5I8ZBtFHhl4KRssFBn13HQh3kSYxQiYbHD5SD+6ZcuWnTu3Y3fN45HkIdJaijKmUEzKNSFO&#10;bBSqyLV02crbb/tEMFSOkYqHgkEcCSyVn/WCCnn0yP7f/PoXx4+fKC8v7ezqQJxORP0zxzQ7VddT&#10;JCitUQZAeWGAOX/ewjlzFsyZOz8YKgGYGE98AT8Pa3RHPCiejALi0/dcMFxB3WPBc/zYsa3vvbNv&#10;/56OzjYQA0zSWcwsBuQMqk50rKhizALYU0Gke8ifL7vs8nfeeaex8XRJaUk43MVUncj96E5uiiVo&#10;p+qwzw+q7ptK1Q1iIxtdl3J/+9vfLq7EKawAWMnPEW2ptcsOkjkEUyMbLjW87FFwfEj0Ikx76Eq3&#10;3PxRbMIPhapOPH3kNz22Jfo3xyZQTxRLG/tNSQQUgVYsiuUUc+jIziOxe2jctIYyjHODOq4VV4F9&#10;P0vi0+UR0MkleVeilzUbzTRcWdxagCBGQqw4sXdZXlE1dfqMc5YtufCiC8+/YO2ChYsmTKytqq7x&#10;Yu7xIUg5AERYFl69uCh6CH3VjSUakvV4RbjncftwQbINxb3ESH9E1iL4PgkPga8gPGiPBCN9x0K/&#10;oQj0AwFeMBk/Ep+X36mtnbpk6XLeALRvv/XjBvoVReDMIMCDKu34etyeqqrq3bs/xLYzVpy8PJAt&#10;wIIKd8hMjAU0TGTpHTRjUiSE8Ie7P3z77bchFgoEA/A9w5SKfWxZQ4t3CM/+rG7hw9q7tuCw3j8z&#10;AJ2Buyba2pvffPM1stmskcfiZdJjkRH8GgUERIFA6NzVF2BCHoptzr5jkGk3OpNvv/VGS0sjS6LY&#10;FLUI214ujRY5btzEVavOtQbe9FqrL8akVQ7+Eg3dzz33NIK4i4aiIEWFZoyftrZWrAfxAr9thrFp&#10;hVFEfmrycLiSJSKIG6xqsMKZNWvOFVdee+NNt65cfd7EibWhkjJY+B4vsrXCZJao6FzHxgsKHk/h&#10;zj1eP2insrKJtXXLlq+4ZP36stISuC+Gu6PYIaXMCsmUaHa4VNYCPl8twdMBt+J8sNRajhw9Oql2&#10;4sQJE3Edji2c9q7oe133+g3Le4N0KC4n8pGBWXjiiUdBkxFBRhkPRKJOXrESKDNrHpUKkoeVBTh8&#10;/qBF8vqCEybVnX/BhV/+6jdWrjy3tm5KSUk5kkgAOiwwIeniFsb5NQx5F70gYP2w5UuhYDpn+fKL&#10;Lr6ksqoakHaHo2EwsMTZUdR5/GP3ROn5eCgqCo/7yHCHA3UGZU1jU+P8eXNBF1KCWYreTIZGpsCq&#10;r+hys2VeZdeu7UePHCJZIgXVh1qnQEqryqrxq1aeZzbgFiimEVKNWz5bW9hQ75H0UywcHpOtPoY2&#10;T8k8+JFJN83PxQjDf5YqjfwHKR6Og9wnS0vLzlt9PhoUZBBYseNSHGAnxyG3OHbsyK4P3s+fNY4S&#10;Jsjox+aq1xtcufK88vJKExmScvcV1h7ng8YNv/LyC0zayuOLvUMtk0+2k5XEkuODxYsXbXr11UOH&#10;DkKyQBo4sDx8snwdHC7GAZIDQ1xFExzwc6Ffj58wcfXq8z9y6+2XXX7V7Dnzyyurg8FSou/RdAVY&#10;49Y0GsjoJ03Xh+B2wRJwwecsX7F8xUq80d7Z0YUsCtgqg16V0i9w8oi8h2Hf8/NRNkJHqrGpCTT3&#10;+JqJsM5gZw2qSWuVBisB0PFgtGPhSNeDDz5w5MgB+OAjEqgxDqTLnD0CmJ8QGiK1AUrUFOEe7PXV&#10;AI1ly2//2CcuvuSy6TNnl5VXBgOlsD0BPteCAEh9n9GBDQo/WQITSEJ6W1MzftmKFcuWLy8rr0CS&#10;3Ja2FsQAQXItSVnB4zkduCU4fr+fYobitfg4c693nzxxAu6JvDeZ9Pk4Yp3RLulB0isnc9ZG7zn3&#10;3PMrq8Zx5Q4uMTrgTqAXGHoERjdVJ4t7Xjm5r7r6eszEw7rcNGclToJEgzJ+Pff8s9u2bw2VBisr&#10;KzDMdnd3IU4APsVchRmOx29adg7CHDH0jaOIOxQa4C2eIj0MyVXNgZWnUr8vUF1dM2P6rEULl6xY&#10;vnrpkqWLFy9bvHhp7aTJZSWlWNZEkT2WwiGlMLVD6oeJAVeIITE3TcBIPkuKPCEW5eqcZ9CgVnl8&#10;7MsivYjH1lMUgaIQSJvHsnRTqq4o2PSkkY+AmMrUrFOpioqq+pMnmpubsE+FVST8bxDlCAvb4nho&#10;mQvsQzT3FN6937179/vvv7t3757OzvZKOKn5sePN1hfHiDaHepEWQWVDBASLwcmthX+GTfgzEmpM&#10;qTpaW40Eqo5bQ77VkdA0ICngCwkLECYirLlgoGTRosXXXnfjxesunTZ9ls8XJNZbZFtkvlk9pagX&#10;4PWmTpu+ePE506ZOg/MjskOQwyxWokmEl0KcOyKkCgaZMlZUBuVBTN+Wd7bMnTsXXJWsuYao3Us0&#10;N6zu8A90t1veeu3ll18iSsgJuMA5mu7DBseQbajju4AXDjf4Ci0R46mAv3ThgiWXX3bl5ZddtWDB&#10;EiMMpj2TL48s6a21jCUrPqPNYBjsWMejUqZNm7Zw4aKZM2ciIODp0w2g2DjkPYXuklDOFnuVjU+6&#10;wNRCkHeytLTk8OHDMNdnzJjJ2QDIK5N8d5hnLEgK94J//6m68eNrl56zgpbQjuQLLz63Y8f7MF+s&#10;MGBE0ghItgOPjAKjqNiHx28wTXCKBOkMX1kiHF0enzdANBW7G9eANKqrmzt34ew58yAanTdv4dw5&#10;82fNnD1t2kwh8jgeuJnPusfjjTaqLqtFUSxJMHQ7PtgmQcrAcWHi4qc0aD7KKpxMgRIiGyeWgLf7&#10;jBmzrrry2isuvxpmUWlpJZM1xPClqyGj6Qpk1qe8w8FWJwSgEHbNmQvc5+MFNH2RcBg7bSzCK2DK&#10;UegBi3zk64F9BUkHMw1R88StavCGAtnMILYLwxTug/K9+NJzb765idMOG5/2fjurJJSPgx6f5f6U&#10;+iHlnDRp8vpLLr/qquugqC0rq+T98kyuvxCYxOHxuIdUFNOnz5w3d97sWXO6uyMnjp9E1AJ4tcNV&#10;HyMAEaXchYWes5cWH1GQdspwQ7XCvzNO6EHVQWSnVN3gta9ReKX+U3Xkk2+MCGbPKVaC3m+cbK2Z&#10;7i52L22tg8G54qprsT9zJqg6lIpyOoN1P3zk0IaN9+/d++H+/XsgMx5XXVVeVgarhfccSFJmRPYw&#10;Nr37jcOI+mKeIb63jY6MUQuLEYyhWEvxWgezegDxO0pLyiCymz5j9tIl5yBu0bp161asWFVbOxl7&#10;m9hzQ0QPU0VBeybYdeH1J/uD8AfgRbFE4D1k4vJ4T1sPRWCYERBOQdZJ+G3JMVRVN8wVobcbfASY&#10;COMdqiSCNyFoTtW2999HDBdYH4kEdpIDJAcocNv8n7MaxglawXXq9Ilt27bi5+SJYzBsggEfbszb&#10;MdS5hH3An7wyppBmGPZZZEdCkv7auoOP2NBfMYOq4/W/WNaWecPv8NpJHPdGvqrurc1vNLc0UGn5&#10;cbjFGLLKnHiaVN15lrxlKFR1RVRlgbbPYdop66MPPSUBdiM1btyEm2/66JVXXTuuZpLPBSEGLRnJ&#10;0qO1IyKuFEXP2Zgmsr6TMcj0vOMn1p6zbEVVRSVyJnZ2dqG7QFeCK7OTY4GlEXvTiR1JsCM3KKil&#10;o0eOL1q8BH18iPqXhJoR9SIM3d0f7njmmccaG0+B/oGrCmdwFXhNE7eH6UFGPh+4FK4AbNevv+r6&#10;626qq5sGCol0SiTaSm8S9JDl9ahhHupYNEPyHPzl9Xghslu+fBVopobTzZSPktL+wlYnp/5c2Fpl&#10;lo5JNjxih0GWBfrm2PEjM2bOgqINYjTLlwW109+42BlU3ZEjB9m/h1R15Cmdl5cpK68+79wLsP99&#10;4sSRBx/cEE+EaV/EZBNkQMlq3CinBPYKh+Fw7cAqHU6ReBAE/hs/ftKECZOWLVt24UXrbrn51quv&#10;vW7N2gtXrTpv3rxF8+ctnj1z7swZs6ZPn4VdedbZke7JUiTl7GUWVbdzx1YjTlkvvZFCWxpjBbVT&#10;ZPIdBlWdOeqiTOkghvYCwgcLMbtbW1uRoQDnwBPLgNPAlFoXoIPNGO6O1U6qu+bqG66+9nqE2PP7&#10;Q8ypEQWUtblV0PKmhs4HCUaSydLS0rlz540bV93Q2NTQ0ATaDoR4/q0FUNUmmEhySk0Ig1JjYzNY&#10;3fLyKlaNDSJVZxDCIAfjSQoJ9+GHOzds3MARS21zWeFRGK5XHiRCgc+ptEYI0267/RPz5y8mJpRS&#10;HZLKxxQhGpcrCCbvCLI4lD3K4CI2fvzEeXPnl5VVHTlyDKw0nFl5o8Fg2yW4k72wrLOGfYrcyjTC&#10;o1KyHoWwNpsFtwul6gpX9tg+o/9UHUvEaSal/SZeFpvvyJgwFIfsk/NWOaWgpn0a6QL484orQNVJ&#10;FI/hqjLjRli+REHCoWc9+/xT+/btRcjbzq52CAEOHNgP+W51dXUgQLujKBYWSQTTYA5qw/Wwue9T&#10;aPlY6HNJTUdKeMiaefGE2YicEXi6ojGUbAqs2/yl5ZXYIl6y+Jw1F6w9Z+kyOMwi1MikibUIVsgC&#10;aQotzIFGSLqM8ZxCj8BhFtOKoWYaigap11QE8iDAFB0NVtQsZa+OhwGl6s7sqKV3HzgC2FmhkDW8&#10;BKDmDQ8mr8d9YP8eDh1FDhoU2KZvR/YXyFJ1IYw5xcCG6iQWDR8/fvTDnR9sfe+9fft2N5w+HYN8&#10;A+ZuEPkxPbAf4CZjydWNhYFBcAz8eUfFFbJUdYCNF2a8TDLEFcbayXhn5FN1b7/9BsIgGqYmuVSz&#10;Fyw/WM4DH9hUdRx2I62x6EMliuFsbjaS3ZTlAFuoaRdo/VwwuLT6EaA8EChZu+aiWz7yMXAWINAo&#10;ar8buV+xFiKTWEQZwlv14QEMAw8rU7ogrlQ3ecq8+fPRUxoaGuAAl0B+OBHG5j2Y1jVaC+CHbYmN&#10;0pbmVnjezZw1m03Wvpaq8EPYS9TW1vbEEw8dOrSbl3nYA/CBCyOaXtqCHPSvEapF3hBdGwYQeJ+t&#10;XLny2utuXrxkFbSEgALlJx5Q6tZYoAoPl5brWLod6wU3BvJXw/+k22V/UvYAdtWMmzh7ztyJkyYe&#10;PXygq7sTt4bXm8Wy2Z7Fsl+kxHQ5chlhFzn43yCx5rJl5zJjZchwhLMrjFeOMzKoOnaANag647l7&#10;7z41UNUtWQ7l10MPb6yvR85fFDTOnU5KbfgQ2S8Ank5c+agaaDXvmzF99vnnrYGn8EUXrcOKff6C&#10;JRMn1cIT0wgUSC7GFKpPyFjKwkkLfl4f0d/0fm9WkgBCDrA7t5q2Z+6HQWuVPixYIOHvMFB1pve0&#10;rP2yBgEailEUlrWSbJGU6QQnueKa51L4QnJmd/vWrFl7w403I4yax4t9L25vPDIY1JJpW+Vvt9Y4&#10;Ru7qxPmTsoFxdk2YMHHm7NmNTc0NpxvBHeUZVOlso7PQThjnOki5vV44NtXVToUcctBMWupQ0pqp&#10;50kIqXB31+/u/y1SSaBbQIZhkgAyFWT0erMdWCMD+Ypy00rCV/fGG25ae9El/kAZngZCDhbP9AdM&#10;VB2H3SA4SeWLjQOHC9LC6dNmTZ48/cSJ+o72ZnwCy1Skpj0OslAh7iHaQkLU8baM7TSjMUiX466n&#10;VF2/RsEx9KX+U3VWADIDjWGKVSf9GL+NMATC3MFkuGz9FciMY/fyHvJqMsYUEEkoQPL4yaMbN27A&#10;4MvxbilqT1t7KyL47NixY+KkCdiBRPrzgWnah/yB+n8Da0KwXshgW2iZwcOTFViBBlb2XTUmb35B&#10;/JuhUqZzsY7xImpIdfW4iZMmz5o995zly84/f/XatWuWLVteUzMOYjpZ1OIQHwpwgL06I/T/gfWb&#10;ikARCDAxx/ycuA+oA2wRoOkpowAB8t+gYlIyQBKzg5qbPnN6a0vjiRPHsNWC4FjsJJJ/ArCiZeE0&#10;mS0yzseECbsYmzAYwzGed4e7YKhDhIIsbPWnTh48dOiNN97csuW9gwcPtLS2YGWMLJnk+MYzCGZk&#10;Dowge+ZnydHTAdaM1iSLJoO4HE2x6rYgVl1rI5u4wtJxE+m9WcFqGh6qrnCTopSevFOY84dT8cLi&#10;Gzdu/FVXXnPJpVeUIOUxwu8mIMlgwgNWnBEFmHSjsqQpfFP7GWz/G+wHUwJwpps5a1bNuHGnTtXD&#10;UYt8OQt1DvrcXOhyYDh3OEJZEXbv3gsP0LKy8t5iivWtqJlny+KNpTquV1595Z0trycSSONAUSzx&#10;myKmsRrFdmQPNaDzJJHrlVdeee11N1RWTnCkKGMDDmE9DCPYvARLaQrAi6RohlqXeCSKI4YEONgM&#10;hiISOIwfXzNt2iSMfhBMQVWH6+dadsoywDrIYseYFo6EYR/U1zd4PaFZs+biuxLWqs81nr5yFlV3&#10;uMhYdfhaTU3t8hWrd+764IXnn/F4Sf5DjBhdmUYQ8F89FYjwdIE8EM8LzvGCC9bc+pHbL153+azZ&#10;8xHWBst3SDi5Hbqxuhc5BbbSiSXhjXnwe/Cq4RU/L9rhseh0RCJxqLNzNiHBpLhYddCiMtfKBe8R&#10;q46lAAM9Csaqy25XaJZowFayVyOeg8kZU0gfD1pE4Prrb7z8qmtKSssYdmxE0YgggX36UWQaCNKt&#10;iWZbMZzLSsvhdn3gwIHO9tbMlpl9EyPwn6Q8NiZqyGUw2fqXL19NAS37U67Mu9iNR6bqyFnN6Xj5&#10;1ZffentzMIh8LB0SfNLWVa27SpnsfxLy6KcY6JYsWXrHHZ+cPms28jlwVAFAmSbE+wqp8H+m9JXq&#10;BSMAroleD/XuyhUrT548dLqhnv26SB3ccyjgeL5UBbLVYe4YGF0M/6TbpTEuoR2rA2w/Gv7Y+coA&#10;qTrpG9zDhomqM6FPjwu0gYb58txzzw2E/Ea4uuGpIKMMLNim/RJXZydCT0Ram5tpjx9BKzzIaYDd&#10;qfB7727Zs+fD7nB7WSkWS4jmAMR6jcUgZbc06gKujE/WMfBRcZARsgbJnqNlcXdiBGX9RB7NPRwr&#10;zKxnHMKXT6UBk/OeYT2HCcNXVl4Fh9lVqy+48MJ1y5avRlqfqVNnVtdMQMRQaLexVYWUH7QlhIUG&#10;xwk1t1U53kqPUALmOolQp01OWnWLNwqWG+TOjGJg1WIaDpwNzJwrLM9wY8CV5ZlRh1Y1ZqzYCi4T&#10;i0NRzxphCJgTrVJ1I6xitDgDREBigyJiDo3GtBhlASmWqqcbsEvfAsuLcswhADy231kzwMMj7Q7T&#10;i/SQmK8Y8Ri4NhrcJbq2GMCUXQhOffQaUjuoOeINp09+uHMH5Fevvf4KZH2HDu5vaKqPhDu9Hhe2&#10;x2ATGnOn4TeZMXlajiZ51utJcmUivxu745jEKjfm5gFiOWhfHwOx6mQ9adbRQNNKDKGqrlCl4RGY&#10;PzKmAOolhhCD8l/CIC+JxBDybOb1192MXIrwJICtR48uAeLTWjZDAmMS35ZFWtQLDoVEayUOxEDc&#10;H6iQiZPqyGezqRW+b2wuUgpZVnJRI7d1BL5Furvg63wh1oJh1Q1zdNHC+Sh52kg2ezeDw/fORcH3&#10;gM6scXNNBBUMBcl3Jo4d3f/0kw+3tTeKezu2aZF7lMOoWdwcvaBloJvESgixHwfv4w64nP7S0qo7&#10;PvGZ1avWuly+GAIcE7zGw9EFMg/5IOOiZu+WN2m5SQQiK1x4ucgZq1Eq0kcRKeByISvatOmzu8LR&#10;+lMNCM8GZ2EyxQEsKYEYPQJEbm1UqzwLpE54Alz/2LHjCCVWXl4ucTN4cWsUtDgyxDTH5C70q+9p&#10;Jcqrli9f/ugjGzo7WyKRLlCjxlYjD9y834jYdTQgU5t2uyPRJKLRjZ9Yt/bC9TfdeOuKleeXllWz&#10;IUYDP3CAxhHJEsx9AsKKFtHSMXgNLc8oXI9opoin68XI6QtVlz+txLBRdRlNTeSH3J25k2ACSyG0&#10;GVJJUPYIMLRVlTW3f/xTS89ZiVEC+dWd4DQ5R43gI4aS/ZC/LMMrqw0b7/O3UGUW6S96BnwPAddm&#10;zZ59cP/e5pZG+G2b3sdG67FdW/q2Mabhu+QHSmHEIxdeeCHRob2kAckoa/4/aEuD7sERb1ltmIgf&#10;OXzw4Yc3JhPIbI2Ur2DbzXGVOoidaTUaPAL9iXYnCTMNkePCiUsvuwr5ecrKqhPxFDIasoc1lUMi&#10;22bpAYsBU85hkSPJSIEYFiSyB4CP4Mw+Z+7c7q7o4cPHQVKTwzEn2jLHa2vtwx5gxlPgQTJ4SqXq&#10;+tBszo5TRylVZ5+QeEpLJKdMqaubXMdDSe7dmMGsUGtclMmFN9mQSW3O7HmTJk7GxN3UcBJjDWg6&#10;JK6LRZHyHPlzO3bt3L5z57bOjuZJk2r9/tI87AzvBJG4XrqvlbFJ3pGfge8HDSYgA76Wffph08+a&#10;jnhElgncWPvKoofTp9FQizUB1gGUSQo/TiecZzGkB6G6mzED8VMXweljzQVrVp177vz5C6uqxiFp&#10;V1tbB+mfXR78xBOpSCzm8xDhyxsgFNAXjlS8eBVdXpxiu7i9mAJomjLl5twEjGIxx2jsNZojsm2b&#10;TCqR5iHZj5JtduuFwRnmaQ8DRlcvcIYQ4JWH8aOqujNUCXrboUGAGrZlQ+AVtkKQf3LGjLl79h5q&#10;ae2AvxoMLmiEEDobC1tKNEF+scaaFd3CvllhK2F6BOWYUIZNa651rRNlGgQViGU9RAp4jWG7u6Wl&#10;4ciR/R9+uGPbtnff2fLm5jfeOrD3IDR5FWWlMBpRDOQnEokBRb0hCQeGdZlt6H+svxFKwaQWzXHb&#10;gTAKwtNJxCZr+M5cXw8Nyn256hig6ni9M5aoOqk/spOJ0UCYDoTixRKlsys+deqcm2/+6Nx5C7CG&#10;YW8qw71XZgxzFcS9zDL00suKnguNnu+Ye5qyCcorKJArMFaxrzlxYl13OHz86BFewhJlABErVjus&#10;NJJLyUJaqsP4QQfAOonSmLqwpm2bWDuhtna64fjIoSGJlDfWbtYCNmO5nKs980hghsTDSxonUslw&#10;uP35Zx7dt3cHX5MyYAhLaPJ06VI5vU6KQuPxIg8jPNFiUefESVNuu+1T8+cvZUUSXPMp3YFJBnFv&#10;N1ZvAnNhfKUWxQVEvD3MejEfiMgFb6i0cvqMGSdP1u/Zs7uiojJO68dkSbBMdDcSIDILTyZHjIvA&#10;wzfo98+dvxDg41nJ+ZQqAOMPbQ0Xt+y32fz07T5TdZAHQo/48svPs7+hsLeS2URqFtQdZf0G2t3h&#10;CKoeWSmvve6mdRdfvnTJitLSauSW4KW4bdGeHvWtN7mJSDsxV9JZL3K1E6MO8E9xqrqRQNXlmOWY&#10;3+EuyfYENyhSG4TDierqSZ/+9J2zZ8+nOGbYo6J9LpsxxO2251F4LBC82WCS+5pNngYEhK4rDQUQ&#10;r6k73A0RJeJXcNUIrUyDBtcmGy/mn/x9Er1Gwt1IK4vwFwaL11u1FfE+hdRIUYphiRhDJGYs9vIL&#10;Lxzcv8/ljMMljfuJPcSk/bnpBgkHVgIuSDbBDiNaYjLlWbfuiosuXl9ZOQ7x4mg7hMstPxLQth9g&#10;yleolHwB6yJGM3c4fN5Q3eQZyA199OhRPAfdSGSMhhFryk0EXqOBZAySStUV0V7OrlMGhaqTcby4&#10;eWRw4LU6GLVv2igg3VMKadTB1AwHVdfjKcTpEmPr+PHj582bM2lSTVtbOyL4UgpnXwB8EA9ylNBn&#10;//4DFZU106fNsVY0eSGRgTL7KLj2GRyYR+1VhMOTNRj0F9i19AeQeWoCUk0hKMxll12xcuW5dbWT&#10;KyuqS0rLQ8ESjgGaBLWK+C0UJwIeXE43hXJBZBOXG6p+zBmSRIi2UuhtTAe8tiSVnrFPYydSs15z&#10;B5H/8/wYJ41a1LXgPRHgUVFYXKXqtIGMXQTEWw18BII3Iz3iyZPH29sbeSEKa4Rdn9jlA7vdMmAW&#10;J7fpM14cBoh2XWDWd3fD9IjWnz655Z3Nr256CWHIjxw9EA53hKNdEOyA4PP4aPOegk/BWZZSD9H2&#10;DGuLDDuKaYosxsHSTBuLkJE0F/ek6mTeYWsAL+hftrvM7T88O7YYz119QShUzmNUnwEf7C/YiAYq&#10;c/ItOMA2I1Yd1QQbO/wQvZcTn44MB1hpF6ahzhYdFhV4E/HpoPGfOWsueDqkEIWfFBqs2eQGG86e&#10;S0eShtFiFT6bM2ZOa29tOnHiODzu0P5lb9JGWwlJl801SGlxIIdAW3vH8uXnYb0k3d9oQUbt9Imq&#10;y+hG6JDomHt373jiyUcp56ON/8s9xcKUJ4oB5rwX2pkJ42tvvfU2JLok6tAU++Q0ywcXbsro6ESq&#10;Wd/MGdM7OzvgZUyMA2W9I9ENC5qy48f3LEBzU8vSxecEQ2WcGti++KfXRezQ56TqDlqx6mjLIcMJ&#10;N7sIKOq+fftaWuAbBEkgKS7NnQzJSEN71tEYknu4QsHSyZOn3fqR21YsRzLNCgQgIp+VNHcxuOga&#10;V5N6ZKpuK/FHvR/sqSsDOP3TI63EkKrqcEfhtnJQdfYis8dPHHYF5p+JEyffeuvtc+bMJR+gWAwa&#10;N2iyMtvAkECKQlZXV3R0tB04eAC8EhQLIr6zjbPZfZmcyEiHS00Sbs7wZyIH54HNHzyG0A4aKd0Q&#10;zS0eR4zFJ594NJmKYs8ODqsUcyOvzzINWOwCRZlj3d7zz1t74403Y6Aj1Li2cxKdg44pYEHOkJkz&#10;pzc2NCDVJAYE6kTcCPl/hi3vVJv+0HilseoGvZZG2QX7T9WduQyw1tjH7Z6FuIhX2tXVvXbthW4P&#10;suoMvaous5aFp5P3WA3rGj9h/OIlS+vqpjQ1t4YjUa/fT2sGD7ZSu+Ei9NGP3oG4CXk6K1/LsO8t&#10;GUJPjmeUtbXhKq4k3BGFuSHnxq4ryaEp4gMyniG8QkmoHBFAFy1cigC6S5cuXbFiBXJUTaqbgtUe&#10;XJjDCOOCmQfhh71e/AtdHRwUeM9bapkjjhkmXB6CLuOjAjO2OY4PF0h6n2FAgPWSmgF2GJDWW4wA&#10;BDDwSjT3ysrKyXW1p+pPtLS0wPaHjxiCGcnIaTNdSFgw6KWW9QAitYuxgSU+WDs4yyaT0da2ppP1&#10;x3bu2r5jx9Z3333rgw/eP378MKJEYVWNQEuSCgNBZhG2An67iHRHzB3JrElcYO7EC2eQVolYk/Kg&#10;P0i/LlgwAyynooa9TcCPjgywb/czA+y5vL4S6ZOJZV+am0V4yGIMP/a0EkXXTnoNgDUqegFYre6u&#10;yPgJE6+//pa5c+eLnkp4HMsnruiL9/NE4qb5dmj3EybUNJw+dfr0KXZgp4OKZCRBNFY7WbeR0sqb&#10;oOoqKxCjDcI6vMMikwwHvUwUey1vBk+Hs/B3MhF9+OEHWlobYLtjMZc/mzTEa8jQQUH3XZ5gsOyG&#10;G25atHCJRCLj9A6spRmC0SbrgbCJy5WYwpAye/bMpqYmOLQiUWwkjLzYHtoMSPP+ubEAURKJxro6&#10;u5YuWy6BrszzDL/GQlRdhnHET0yquiNHDhWfARZJgpubW0pKgvgK+/CKwyADyIsZkjaSF4pv1apz&#10;P/6xT8KigdMJRhUWGzI71Z8UKMU2ZouqKyoDLCdA4DQIPWPVUUjIYu/a63nZsepYdy2zhNX3894E&#10;cxTNPd6yssrrrr1xyeKlpKakIA9w+qHrDFrGhrylcDkSoVAQiVYT5GuKSOuUS914EPoiLWRtFyDV&#10;At5h0h+EnWvlqvMGh6pjvSFL2CnoxBOPPXLiJOV8R2hKZJeSlBb5noN7H8oDmnvxomXAExtRUkjZ&#10;Ghweqg63AtMaDPghUD169HBLSxMJ+MzMsjS4pXW0uZ+GUhcbiMsySam6AffUUX6B/g9Vovw8swfA&#10;NwJtOp3Y4jt27OgZqQ5rfjJ910nLFQxWLF266pvf/ONbbrl90qRpjpQ3FnMEA+XnnrsWi4miy1kE&#10;w1P0tc6SEzHJWTwdhVOC+5UhJSA/ZawwOOEUzoG3LHxlQdtVjq+pnT59zkUXXvr5O7/013/9d3/1&#10;//zN5z5799q1l0D8OG7cpIqqCYgjgxUjdHYYN6H8B4tHIm37z5ntCXr3UYLAWdIH9THPQgSsWHJg&#10;ypBu8mN3fHrlivMRKB2KZAonioGX/e+GtKdiwEcxwEHg4NA2EExHwdMlk4hpQD+xGMR2Hc3NDfv3&#10;73nttVd+9cuffecf/u57//VvjzzywPbtWxobT0ZjnVhpY9LA9oyDvmKwErYK7Qvlc+baQRE4n7nC&#10;FX3nfqwz+dqycBqq5VMR2NKq0H4arEcsRhDXvKSk7PJLr5w/b4HsKUrCUBspUzQ0fT9RcjVQdHr2&#10;JsNfcIO96qprkNoCPBc5iBnJynt9PlHOWk4kAPiVV16ELcorLokxbC9WX+wL2140tLcf7Ni2e8+H&#10;wWAQCWo4aH2+A2s8TkvgRoiodesuWbrkHBHTEVnPW7awDvqOVp+/IcYImwOuivLqyy67csqUKUAL&#10;AapRxcW0GY6f5Xzr7TcP7N9ryqkGYbSxy2ULFkOGUAyUUhgzzxuWuxxGkUMMuZy+Sy+56pabbuMg&#10;/RSWDvwINkeIFhP/5aE/Cj5I9glDz9VKk+vTQY7nHuRKSqxefd6qlavQWkzjhRBEg5LsTUN9oBKn&#10;Tpu+bNnKOFQKnI1BiNc8B2+G0RMfO3ZsUPoXBhYmginsEFoZ+OXtO7Yitjvuwd5MpHnPf/A5FBtx&#10;+rSZV111dVVVFY8AaJw0Nkn63WE4UHgfom04nHV1dbfddjvcb428iOa9+9RCjBFlGMqttxjBCPRl&#10;Kh2Jj0HLDpQL/on4vX//fivow3AWVtYuMkzjN+sNKXoawnrAe3LlqgvuuvOeu77w5QsuuLCqeuKS&#10;JSv5hPyTGRh4KGatH3a1NDa2ZHtLj14R4DUoubTKGRIKBP6t8EQw3zHTSPAb5NBB0n3UF8Z0vPBU&#10;VIxbunTlTTd99Ev3fP2ee77+2c994fN33vORWz+2atUFEyZMRtp3hDNCABTbD+n1bCI6a0Mt/SKz&#10;9rIqU6tU27MioAiMbgSwG09xBJJIsoYkd6mq6vHX3XDrFVdeW1lZg6UqItnBc4qdr8gzSXIhD/oh&#10;UzDKADuTHIvIoc9KGiSWO4XPx6Kf3LuITYHva/ehw3tfePHZX/7q5z/57x/+4IfffejhDdt3vNfa&#10;1gDODj5r5uRrTcE6Fw96vY29C9oFpKRkRI9AxDSQSnDLWrZiNZaMwpcJd1ZIZjFo+FCoDxGcSkj1&#10;lAMhfa+66trSEnhcwqtRNEHGQsmMrZa+O74oBcZbfJ3UiRNH9+7bzRFoEsihlqtb97mnd3a0PfPs&#10;04g92dHRgfAjBde7wBZZI1Cc88674LxzL8B+LCsHkxiRwNShnOCeBg3B3i8krIrYICA7pkyeduON&#10;t5SESkB7UUxlT2F3H47rDz1v4p13N2MMM7nmgvbCYD4cJycl7hiaYhlFWU/HjvNI3pFyV5SPu/32&#10;T15++dVYO2NbBIowelybVTJMjMhgPvQZuxaIpM6O7sWLlly49mIE4IGSgEwVTlMowRl79sEhKSvc&#10;V53etReu8/uDiLFIrFl6HKBG3fOmPIdShr22tjboQAdeKkPKR661CBUVefmVF9EFuro7KfxcUrpw&#10;gZGE0m9w/KIrrrhq8uQpcNOmRNpIXeKClUc8HxjzgZez4BWYD6DxB/2irm7quavPp44zIMPdPpsU&#10;vL+eMAYRGN1UHfoeT8YUara9vR0RFrBWwCGLdSbph+OwwqLJC84DjWBnXqweOHilNxQqmzd3wW0f&#10;veN//PlfouvilKxiyUJNCCYcmClb25oROwCuPJi2oYhPJPFCJMeweAzXFWt5Jwu+4XjU0XAPWYZa&#10;ec35TxqpKUY5+zLJ2G13ieDdQlKhY/bBC94nJJE/IkBXVFRPnTIT8YnPO3/9HZ+484/+5K/+4i/+&#10;911f+Nraiy6fMnVeqLTGH6h0e0uRqcmB1BNeLwdmgkOADzJ2ZJyVOE0JXuhQiDvaH0bt02uW9dFG&#10;pfypFTgaGpeWURFQBHIggGEWRjVnaaRJ0OsFW+cIlZRdesVVH/nox2snz4glEFjIS3nZkKWRDAHy&#10;8rHkzzJoDxxZ4Qp5nKeDryluRDQBsC8MjbqmdySVFdYneAZkwHAkY20tjYcO7N38+qaf/eRH//Sd&#10;v//VvT/f8s5bDY2nItEw4tnFExFs+rBAj5MPIVY8H/Ji4IXXK4w5BNKtAqZmV1d4/PiJ69Zf5nHx&#10;4tCM8i69ZhieXQxZa2nEixxvNBJDCtqlS5chtCM+kl6MhbRseWaVSt6RZs+sNyRjgbe3vIl0z/AZ&#10;9/lJAtPjKEzVMStBCljcMxzu3Lnrg9On6/3IbsAiPuHf8xysoXMj9PB1111PEe45cDSeFNJaXpDT&#10;WDMs8NJNkDwE60bQWFhPzpuz4KKLLg6HI7x7UdgeAakHegI7Grv37ML6PxrrBiAytIDAGYZHoBsl&#10;4ggIwLWPYHlopchOS0Mohj/YNXAoufTSK8CHgqRD1EU0IcGWs5QaBSxc38PzJCPyLtb0hNJRvIik&#10;MxAovfGGm8rLKuHiw29iNJD8D2lZ6BA/CiklYcCUBEvnzVuAWFKc1lmO3G686FZMKZJMHUkpTp06&#10;NSglJCdVPLTLefLkiYMH98s+GYnsKMJmbrdRMZlxd8zCaJMtze2rVp67eOFSDLZ+nz9r5GCh/ZAf&#10;ov5jqS8swsDFF6+fOLEW/rsYpoj4Hi5x35A/p95gGBEYjvXBUD8OGwYIB+c/iOPAAbyQ2V02AIf6&#10;7jmvL4FbDQVBj9e9FUnKLNTSc8899Y//9Hf33XfvW2+9Fu5GNj0sZeDFE0YWDSSpg1MPLm+ZCpZ9&#10;ckYedjTcFEN5nh9KO2/WV46KI1U2coBjYySJgHe+0tKqefOW3HzT7V/72h/80R/++V13ffnWW+9Y&#10;v/7yhfMXl4QqWD+C5Q6mHFo+yo+V5kKwklqWeDHSSm2r59EAp5ZREVAEFIG8CDAZQVsUCxYs/PSn&#10;PwuByfiaCeEw9qEQeb0smQAdEJMxUDbnizFl+w45lvrExRkx2tIvzDfJNiDHLUvDDkMJZQFLgH2y&#10;97e+c9+vf/nd7/7bz3/2k6efenz3hx8gk3ssDhYD3Bx27LHMgC2BrHNkrJ6pxUbfMdFvDA8C9sUn&#10;IrREEeD86quuKyutRNjiM7QyzX5w0Ec+f8jr8a9ff9mM6bMj4KRBLEUiWEUzU1eYXQKzdurUydMN&#10;J0G8pyhiXdaSu7CJAddgIxgkEXMxf8D74a4diBqJspLzGiz0gsVIudvbutZfsr6ynHzNOLlB1jHM&#10;hgC5gWJoQdRjBHSbPWtWe3sHRIKFmh2eFfExMZIkmppO7fxwmw87vkxiyoE4YoWuMIifpxHjCKRO&#10;nzcYi8avv+6mlStX585vYfcVGcSCjK1LSThXa82PLnbRRevGVU8QLSYLGM9E0+UYpoFQaV3dZDBj&#10;ZnRCW0l6ZPAgWTrckTxuUPxdXYOgqsMaIBqJcpS25MFD+8KRTli7/EMilZytAOsHsG8kvOVYWNAF&#10;z5+/YN26SxGkqCRUCnLvzICZLiutf6DUWXfxen8AYfRd8P8D5d33Fq1+V33HbGx9Y1SnlaCqYN9G&#10;SoiOERAMVkND66JFS0XuLoTIyKyvrGJZrA2rzR2xeHjjxt+AsMMa6P33333jjdePHD5UWhocN64K&#10;A2o8hiC1oOfxyJJ82sjXMzwbsyMTz0Klyq8fLjwOcuAGUuJROiyOs8uLUsr/XVlZNXnK5Pnz5i1f&#10;vnzduvXnn3/BlClTEc20tbUdgzJaJvYhseTq7kTaQYQw8KFxYnoWnwgUW/hWvM/bp4VXxoWeVD8f&#10;OQhwq9O0EiOnQrQkw4hAd1cXqWxSKVj+ZeVlM2fOmjcPcfSdp083tLd1BgMhTjhJs7dsmA8h1UXr&#10;fDPON/VHMwcivZYtHFpKSOTpYCDI6+k4outR9nCnOxqLNbc07tu357333n3zzddaW5rLQLdUYlcG&#10;u2WIwA0JNu2vjYDFRsG0EuzeSBJvw6+KVFEjPANsP9NKnGcKJ23V0pfFoJiG5sqA2kYf00pkM1bQ&#10;WK1aed76y65Eeit2GBwJ+XZhBVPulVQyVlJe0tnRjnDPsL1FpcJb4B4yd3s/KH9lIhmOdGOFs2D+&#10;QgkLZUbrF/BYKFPokNj5nFbS0dbW/PCDG+Bbwrm8yF2dHQLzXQKuZsgSdu211wdDpYDXyvrK37HW&#10;VIVJw0LFLOpzi7BCLUcj4YqKCqwX9+/f6/N7eHmfB09KSUd7t45kOBqBX+SqVeehEujh4QhCQ0zx&#10;2kvGi35JWomDxaeVMB/SXDNzxm7oBLHLcsH5a6+65nr4SPaeirao6i4Kx15Okv6MDLBFpZXgDAVs&#10;JvbMADukaSWk4eWwO2CoWh7osALKyytv++gnwOaQHNMFFs/MfWA0eGm9hXvQQCDlXkLNFiZOJNq9&#10;Zcvb0ggz26qVbYbnSjOvLjbkIpHY7Dnzp8+Y9f+z9x4AblVX+vioS9OL7XHvBfduY3o3vXcINQQI&#10;yaZtS3Z//81usrspm54ACRAgoYTeS+gYbLCxAffe+4ynF3Xp/51z3nt60mj0JI1Go7HfizLIT6/c&#10;e+69557zndbjdiJA1U+pxi1Fr736YkNjHeo7aW59eGHX0sXi2Asy8kbmRiLx4xeePGMaSrJQ9BKI&#10;qaRNzDMxtcEgAYNi/moHDdy1Y8eRI/UOJwXCM0dLdXBnhVMo8fToyvz5CyurasT8WajARk+noXl/&#10;dxTIfvfqMld6n5uIcBP3HgKqeIkqPkp79+5du3atmOj7SnQWKTjFp+sqBXuSiF3SDahW+rbOjtbO&#10;9ma/t83ttIX8nZs3rv3zQ/f/4uf/+/KLz8LkePDgfsRM0D7Meo7cZc7y7imASUNxpvwRTzftOxmy&#10;Ug8ZfgWdeafAsCK3Ee0DCKhCwCs+eBIGAb/jNPhpWXn1rFnzLr/i6h/82//3j//0/Vtvu+Osc86d&#10;PmP2qFFjqiprAPB1dvjCIaSSdUFlQryt0+FGChuYK3tRUzVnRkFQoHAtBwVBHrMRRxcFiks9ZHtA&#10;YKzbTYlCo0U1AwZddtmVt9zytRNPOh010MH9JFMBDBUic/cCAZi1wywP47zsyYqVXr6TgqJTO+lf&#10;SI/FcSuo1xnk7HvBokgAGe3gUw1ozu/t+Hzligf+eO/vfvPL99/9+8ED+4KBgLQ8acBgL/Qok0cq&#10;wpKUkU88+oe4ryBaAuWQ91XSvmh9y4MYKi0xGgb9BfQdBRbnL1gAHRISWxGkCcMHGL0gN7+jIxCV&#10;gRGEi+YvWDhi+AhUXRHHnzQz6LlcsItHP/tsRXNLE5sbM17FIsriXiwlYPcffPA+8AIumUrCLSm7&#10;BsItWUzPOOPM0tIKcktj9F8lTsaN6RlVdaZW9oYrLi4FPDdn3rzJkyejDqzRwyk8CAwH4jyK4hw4&#10;uH/r1q0cvUv1MIXHGD0h+e9xc9F46movUlBHjAOSfA0ZMvT0M8+G6QI5eHSv0cvOwmPlb+8f6a4g&#10;BqF6DCNl0J/UsDJnisTTJKHqzFlzgNahdVhuBOH1FV8AG4C3V6QI9Xx1UHt8p7XdhDc7TgVLCw3L&#10;M425bUw/PBNlZEABpL88cPCAktg2Fi5KmloCaSnPOHNjfIE78IABg2bOmI0ZCXgM5jb8NX5r71+B&#10;evKoqbXohJMQ0Q9OxTGwRm/VzQNl+hrdYf5+dFOgR1NZXLrUI+PaN/G3p/MvEdNiV2pbuINlCzgx&#10;YT9btWoVIudlDWchN/TJeOtkiyKISp9+upxCbIpCwOB9vk5E3FispFocrjv4/gdvIxjnd7/7zZ/+&#10;+MePP/5YnLPQzTRkxz7pWYG8VDIWCTwnu7b2nTKdp24lW+UUTY/T3mFzAsEhlZI/J5USt8H7WhKU&#10;UFyVJLmz21wDBwyeNnXmmaefc9llV91599333HPP7bffft55540ZMwb4Mty2oQpiuAkHZJ+SdNaA&#10;eU2/pUCBrAWzGSYF8kEB7E2CjrEGQknhoOaB8U6gtK1X3333N8eNG4cabdBYIGRrAUG5Xt1IosRh&#10;qsgaii/Et4l1qyeRMRTxsZRSm1KK8sfjdjsolo8cWcDXwfuRMQofZOOyWsPw9IHeChBv9+7tr776&#10;8iMPP/jIow9t3ryppaVFlJbCETkE2OKD97wuRz4mQY/fEYPoRE3rpi96MbTH70zrAUYTVU9w+o4w&#10;8NrBQzEByQ2TncgK4mAkTLz8KiorZ8+Zg6ZqCenE/Sf1ASwJJsf2jrYdO7fT6CSqFMYqhgbuAa1o&#10;ampcufIzkIhrNpLXLZduTH0UQaCiqq8c+sBAg0ZeAZWyRLh6OEA8YZHWHnk7nXPmzIGPrmFHgN5A&#10;qqRKOISchNatXyvhchQ8RKOSNQQWN98Mm5Gg08GeUl5ece7i8wYMrI2EUJOHdCvVG0G8f7p6JvQ6&#10;zeMLLKfokwB1eQLrdFw3eZNkmxCND1ne5s9bgPWDOU5Fl9gptW8O7HfACkPh6qpqykfBPuKJHdB2&#10;E+UH+je5n9vtHR2dPQ8JEjUWr1627BOvlx5ImzUXoNImZEKbIGNI8k1JJTRjxswBAwZyqWKsOnJR&#10;LIQDbssY87Hjxo0YOdLn81LqPUNVj6EOOVKbpgqhg2Yb8kAB4300D41I+xWy38R2HdrSolHM/nAE&#10;3vJFDju649+5c9Onn34YDLZHIsh2QZ5OcZ+0X5b1hQlQkMBCCScTHg5GIwcYX0lJyaJFJx5/whlD&#10;hoyJRJ0W+By4isljC4zcYUMSX6RzRR2CHbu2v/nmG5zOkySapBqCeOqB5SFNBl8Qx7rkDB8Seikf&#10;fU63wmB1WY9EejdqQ5OI4akDh+GTbEoUPsSqg0wpnJFtAqcojJXkXRv+4jvVm4XtnCA40lHhOufx&#10;VFRWDx4/cdqZZ19w99e//e//349uuuWOiy6+YsHxJ48Zd9yAgcMcTg/cPADQkps3vER57uJfEQq6&#10;lVlPIhG7BSrRVojI5fIY5OzXJZWEvvNyf8GoB+mNi3mVSQGTAv2XAvAQAesDD+QqbGRL4xzkVBwW&#10;de4GDx5y2x333PiVO04747zRoyc5nMVwLI4Q/2TsAEXf2EOGXZmFywkLRAkI8FlC3Cj/HGel4pqy&#10;SkQOvtNHPanyPWZ9sd1MxwyjDOPxA6jgOgQIv9/n9wWjYcbrwMlDkrVAKsbC5wV7JdA6JJ8AptfR&#10;2bZpw5pHHvnjC88/uX795x0dTbgkQplkmXlzrhz2NOqaNEcapH367zjntuX9SyLttu8iXJEqS+Zj&#10;e9TiWLDwJJe7BNt6MBzi6ZZbumX5NJRt5WkaxtIMBSLTp88eNWYC0CG0D8sR6FLq51KYHDKxWKzF&#10;bufO7Vv8vnZOtZWZ3IjlhMXCN4b37NmJgBKghRDpRWbhMmraA5WVC8IyhSEb2YuirqlTZrucxZLH&#10;narBskjGh2ajzZI+6d/GLYuDCXEvmAmaiVoRw0eMHTJ4FIJzOeuxkqGYH65H3yyhIJgQImws4UAI&#10;ARv79u5sbj4CtgR2CPOvnSwHBgNidEE6vxP10R1dZjzLcZMnT58xEzcjDkTNYKhJlfgSK9SjU3fS&#10;eVcfXpPnFRgngTN7sI8eOWnoUJoVnEVBNjme6jodNz9yO81CTqltdzrLyhCN2+WgtAl6itFWDtsb&#10;64+hYKij5zYqrAqs9YCvY8vm9djiUbcJcylKUwvEsVGBCWW9xNiLbMcw9UHnGlA9ZPq02VhraCf8&#10;QBn1417knZj00jguaAkHI4jNnzJtpj8YtTvcSXJp9uE6MF/dHyjQ7wQj/fZALsSQ6iFFM/RMeyL8&#10;x6ORtlUrl3yx6pNI2B8Jweec90LN9pOZFJHlGCbx3dLtYF23CIaB6BBnwKlTZlxy0fW33fbtr97+&#10;7VNPPb+yanAwbKVYHDTeZgtRBetOWBEqKsuGDqtF3+LqW+nkfwWV5z0A0o8a/B7HR0hPYQKpWF7e&#10;oc0saZzL2xJAOvxTP4I8NnEBs12iaFFujKr9Ur4J8sV2wqtOqmVxtUH5wOcO9ciQ5gPx2h6Ho3z8&#10;+OmnnX7+NdfccvPNd9140x23ffXu8y+4ZPToCQ6XB/sTtMcgxFUyK9MnAGaP2U5gHf4dQpFg4K+Y&#10;8vgSDiA+CwlaKM1JMvVPv2TyLJ3kcozMZ5kUMCnQryhAPBM8kFNHYS+Sv0o1Rq686ho+fNJ5515+&#10;0813XnvtLecsvrCyagAwAy+2OvA6Ktptt2FzQy1tFNVm27QTPjyAz5CbJhSgWj/w1iP3N8VNmpim&#10;cGr1JO9syjn6RftOX5RMCLhW8bsjGwl0URsCc/EVxYGiNmR5h2qtBLcqZn/OqEUWsijcBkN2ByDF&#10;zi2bv3ji8QcffeSPq79YHkTdRlSJ5WymSErKbUjACmUYTaiuX03nTBoLLRFumKQ0RuB+bx87dtLY&#10;cZMw02hWO2wohpwUu83kDTm5FksLzjxhRpigpRd7iivnzltksbltDjcwr1AablzwNHVAYw+FDh3Y&#10;Da0ZK0IxkCsNNHYEI2SNTcXAuLdv3ex02OjNlEMPCxrsgos2iikSLrC0vmk9stiPLHtA1EsnTpjO&#10;+jwlARQRWndoKz0nFEv1EHGAUdFEupIS3sOVN2ovLx80buLUCBXRgaCoCeYwsaKLsVocxO6KHPDf&#10;dTlcYHRtrQ0dHQ3I9om0nkVAePOkvCClC7EsmCkQfYsO2Rz2WXC3BBIK4hMCokEgmuAsaJ3+0+vU&#10;7icvIBuQsg0x2sUxNBHk+7NaXScsOqMoCk1Bsp3SHkFJG+OE9DiAr/e6zFs08vnhDZGqmhotQx4b&#10;xRRndPXtPAtx0kLFRtBgGK4iUbZO9fSgOddQf7C9vRGbMKYa0EzQB2tdFCLOWQHOoL7IQosfJ9ld&#10;wjl+/NTaQcOdTlRv0GSMBJwzT8Tsuk6tdnTBOmPW3JqBg0MKrt1TYpn3H1MU6HdQncHocH1xW1tb&#10;61tvvbVj21YgKEqaB9nk+g9SAb93pDAYN27CBedf9A//8N2bbroVrnZVlQO4FhYBQ/C/W7BgPswx&#10;kvJAA/viCBTFxkA+d+xxHQoEfWSFUBkJiWKE+WDnIAWKVSmdVqN8P6aWQ692NgEyI5FHMqoXF5cM&#10;HTJszKgJp5+6+Jv3fOc//uN/brv1rrPOOG/KcbMG144qKalxu0rttmIIfDA/h2Biphgap90Bj0vo&#10;sGQHg6MlVZ2NpWiRjiggrC48IS+yXq9SsX89XBuB/tVss7UmBXqfAhKqBgZWUVE9bdqs8xZf+J1v&#10;f++6a29cMH/RgAG1lEbA7kKoagBpQKOwWxR5/ZzSkzAFF0zT2AbFmTjFhzEyRuioDqx85J/qJxcy&#10;AcxgSFKBHRbVn5588rEnHv/Lrh3bQnCMCfqsqEshWli+1IRU46ax/8LdBxJbJnqhXvkxarvR770/&#10;sUlEY8EMOzKQI7hknnnmWfEzoEAk0a60QhDZjEGDatFqYAwcw25w2KzUU3S1sbGhoaE+U5c6fjrA&#10;bizysC8Q2LNnt1pNUpa1dqhNlQnBxSY4rME+YsRINNiomX3wu4jlhGwBCLFY5s9fAMGdMqWAcXHj&#10;DWdqZ2fH3r17qHSsEvtieEd33czoRuCF3G4AIBwNjaqao0eNBZpKFhQuqlYYRxrtiAlgaVycy17p&#10;WZb+1fSdU5OHqyorR40ZU6BKaRrU4jVIKxTz2+vtUH0te0ZEi2Xfvn2IfgV9VAcUzcolPFMnUrMJ&#10;DXMSgDjy4c6ffzyb8wrxAK6JgYYlBPlAxek/k1amMRiZPM68tj9SIHuoTkzNhXYg+ynS93LwfPsr&#10;r7588MB+9ijmcu/9asIj6lXyF8Bb3uMpmT5tFvKdfe1rX//qbXedccbZI0eMgpcyMnSk8Dqm+Buu&#10;3tXY2IicFy0tzQjj4T0YznkwTVB1LQgNkMnI8RhpMLjqV5wPQn+c0f2nzVL2FxuSaHIo9RWJYAt3&#10;OO2lx02acc45F9x2212333bXjdffes7ZF02bOreqqtZmRdZVp6UIznoO5H1G5lSOyQpTBgT4mJAU&#10;lXBQaLPuU2jr9Whvj/BIHafsP9PTbKlJgd6lAOcH4E0HuxECUaNwQimePWv+ddd+5Wt33H3LzV89&#10;4/Szj5s0taS4HKEwYG8OezG8lRHyBtWV0t8R7kYReKk+FH8qmYAoxk73UU8iv0CPD/aHoGqw+CDv&#10;0JYtG//62CPvv/tmp7eNToe8ar08vRtdr4sjSbqlMSLlS++Ob1ZP70IWTs8fx0INxiur12Z4k+GU&#10;QRFhONdjewfaNXDgoOHDR/IbCgSyTeit3ohY5HGXjB8/DukYKZ4U/qlGh0gdeGJnp3ffvr1dCJnW&#10;PGeVO9zc2ABhVaq+xjZOSlqXeEDsQWypKO4nnXRSRopvhkOd/eWSShsQhqRPGVAzYML4CRDVaB5w&#10;AK8k8El1RKLr1q0D1AvUH8PRxRbbtW3JqR2HFRkNKOXS4gMgbCgQQoXo0047HV5gbPInKKRAKtil&#10;pYHGBLB4vJ8ol9bMzHT4VerGsSwdyeV5FuDRw4Yh6Q17jBbiYcxktbRLmOc+HwK9c0BPLPX9+1Ey&#10;Uck914WYsonzjsCCNWlP7KhYg3IYgwsRr9fGFtSx2uzTpk2XhLaZHFJSxjyOaQpkD9UlyTopDL6v&#10;D6/Xh8WA/aau7vCzzzx1pO4QUmCwH3eh5AdJZ8aRMwAEJUqWSR4B4VDEYXPVVA1CTu6zzjj3m9/4&#10;7t13f31w7WDIfiIQcBn4xIOlqMgXX6x66KE//e4Pv77/gd8v/+yjI00H/YGOQLCDc6kQFwginwql&#10;wtNZLESnMI/epICAdCSkwh+D0sPA9KJkXufCFKgM6x5QM3jSxKmnnXrWzTfd9m8/+I977vnOokUn&#10;V1UNQtFY+J+zfyVAXXjYIcrMOFdpwa7ZvuYZ+Xt/b04o89kmBfoTBcDsKGKfTEr0AaamVOYpslVX&#10;1gKkO/Ps82+57e5//df/76u33zl71gJPcZndjhwC8JS3h0NICcpKj/Eh19DL9Amq1ZPG9xtdAWcT&#10;JOsJIqVdcYk7GIK50IdyQW/+/bX77vvthg1fIg1RKOiH77suDYeajKI3h8uo2WwhKvgjiz2L+6Rz&#10;vuiFPhrSllI0Yjfnig1jxoxljENLqlGAdFfQOorWi0QmTpgE261mR0zdWaxfidmDJLN58+bs1EpI&#10;L5CG1q1FFYWgwwm5KGFdJy5ziLtYbrgK5ufJU6YUpqwqkrlAGIJFzpo1i9NKx6rApaYtRMRdu3aB&#10;ofQQB9EHVRpOXQo2Zm8p9nq2Tpo0edTIsVSKl1N/oexnL6ynbB5p2JHECzJzZcqmSensR1pNieEj&#10;RmSvfmfZurRvS4O40lmJ2cqNSx0U9VDo4MGDLqdLNKNkrQA2R+m/pYAMK0HYXkMjR46E00na3evl&#10;C5MyeC6PUVleVVVZnQZ1Ey7p5Qabjy94ChQur8iOdDzBcSsMWbTf79m764UXnm1qrKd8EIhyz0E4&#10;fXbtyvIuSqhLagwSc8CoBYYI2A4988ADbuCAQXClRxozCbLokqGDPRWov6FDh/eBibW01m/btuH5&#10;F/7261//9I9/+s0rrz7z8dL3du3aAZs/bH4kSCA5T0KMZpatNm9LiwJiV8F8hUCGQaVZyyor5zjS&#10;abBsR2KvUNvwUeMuu+La73zvX27/2tcvuvjShcefgFoVXp8/hEmA8UN8bCyEWdsuOFmGfMzDpIBJ&#10;AZMChUEB4mlsPuMYUUophQ3OZnXhQ3UeovZomMJU3cVlk6bMvPb6m37w7/954023X3HFtYtOOHXE&#10;yDFuTzkSy3FFiG4/vKNhX5MPeKD2XXeyx9TA5ltc7EZmUfjyA3EA1oCKsfhbV3fopZeef/2Nl/0B&#10;qnwlobpc2lLDFrSMEz1uhPmAQqIApgT86WBhRZHHoUOGwjEqPuhJYLs+P0TgizWGITLb8OEjPB6P&#10;pGY3bCLJMMhXxS6ymzdvQUV7w1u6XECVYnCsWbsaP8FwGQ9qJ3kedHR84Fg3ZuxYUWozf2mv3yFO&#10;cJDuNDGvdsjgiooK6aP4E+gakQRvxAX+AArl7QQiCRAzLid1rzVfinIw+GJ1uT1z5y7AVyRilpSj&#10;uQJleq35hf5gDo0Pl5eV1wwYUJjzVgLRDOkos1r2Ml0hF8P7Ul0Q8Pnq6uuh1CZ1PYm/k5Y8LkMr&#10;kAto2LDhVJqjcFQcXZCrIudw7JSnuGTIkKFZ0ch4RLJ6rHlT/6DA0QbVyWYGDoIkbICfwEE2b9n4&#10;q1/93+5dKCQfCfg7EPvJy5vmfRr+5H08iuIIgF6QKkOxkoh8pGS6SLWLM8jlg2/J929yl4NKAIc5&#10;3/4Dux1OfOuMFiFdt8/ra92zb9snny555dUXfvv7n//wv37wzLOP79m7HZKDkhK4e4an6RgimQl1&#10;8EVKzRY+Pft4OBO2GtVwIqcx0LDCUgZ1yfAq/6RsIWSO4S+ctReaoLt41Ohxx594yuVXXvudf/zn&#10;b33nH0865TSXpyQQpChYhC84HR6ELUh1RMqNYiVzEw8ThdzCHA0tAocpdRXUfDAbY1LgmKIA8zSl&#10;x+xWQzXQGTuA5RyWNgey0hE3BN+DFZ0qoXsmTDxu3vEnXnrFVXd/41v/9M/fv+a6r8yYOQdYHpWZ&#10;tbuQCx9fipAfzu7CXzqJLO4OPAp7EzxToB6DDYIHIlsQtlQ5SdK97FzJLV5pDInsfWJ04W0Xr8Dm&#10;iIoTluaWhg8+ePexxx6NhAHVKbk4xBlBHmwy4TQI3P8uAc4FeA7zobmpZdq0GQWqk8eyJglgp3iB&#10;VVRUjhw5igPc0oLAOOUuL4GiIuRWU6Vrkg8hkRgNntRIDjccqUMcDIJuZUkysC6QQdInkEQM8k6Y&#10;MAH/MXpF3/yuKSMy+uRTU1EBpxp8l1SGxtCbhQpTrFixQjzaKHIiLwdnCoNy4UDygVEjx5C6AVZM&#10;fkwWpzOhakdeGnQUvQTqJ2jr9XnHjRlLyab754E1ziFfSgEH9hLIwYEIeoQGizqZxuM4DaTN5vMG&#10;Jk2cTOyrUCD7OK95Vc6xwPXebnMMGTIsyvVpZfdPb2swcbo0psNRfcnRBtXpBovs9SKd+/ydzz33&#10;t80b11JUeygo/rrMMW3wLS/Q8ZVNWYfN69qp/Zaq7agggf4eaTjc2HgkGPSXlZWKpyH+OlCRADbJ&#10;QDvqf4XD/lWfL//Nb3+B9DosFUFp0f4mPl/oJqTTEDqRzBhMPIqnU+9Pk8SxFnYvomo8p1bqGMKn&#10;sshhd48cMf7CCy7/l3/+t3/45nfPOuu8kRStYPV5g1bouhY7AhYwXlRLkWUvDBPmPEbK7XYbS4q9&#10;32nzDSYFTAocoxTQO3EnkiDZVqKUbSUFAZsY0ifNnDnnhhtu+cH3/+Of/+kHl1161ZzZ86dMnlFT&#10;XYu6kMhnh5ye4H4+nw87FHY9/OXtHtnjgviCvYyLSJJfgOQiwMmODuSFyPSAnME5XpPgGgoP37J1&#10;00MP/2nvvl2SB0pJrsf7JntSm4J4pjQv9OvZDGcNhSOIzALawtXh84SzZEiaBLEDbq2Uom7y5CmQ&#10;FtKJuwSyJrmlgHT7A4HDhw6T8knFbjk4jjEmg4NpVVdfh8fwAtEuF/kHknziApFla3fYy0rL6Op+&#10;kswJPAtelhxNwSGxcQBHsukRtVCqS6+XSoYlFg0zomq2v6NhQJkxrPAJnTB+ostdwqVdC8QPNNte&#10;Fcx9gkNVVlbaneRpm84Sy3vbk6udeWjG3r37NAQwGYal1nCXqlBFVJcPNESiOrfHg+WUhxam/Qpm&#10;WbrQJji3UHZdi2XE8JHsOKwckrrO6LF9NiJGDTN/zxMF0thHu2lJWkk9JcYvr4ck0SccCVuhyMRI&#10;5IVQlAcf/OOyZUsolJCRbIgXkvAiT5TO+DU9zqzH+bJrB9beddddp512VmlJOSXYRvl1ixPOVZ0d&#10;cKeHdFVkd2AbJvfD2tpBOgNmcrGSXPngkKDLwaF6htHL0qkXljEZjukbNEd0VWaNCbFkBoeHHIRh&#10;jhexezwoMzLp7LMv/Ood93zvu/9y3rkXDx483O+DGcdlt7sCiJENkR0M6qiUs8BfjFdel6b5MuMt&#10;+Zie7mbnjz0KGAmp8b8zCkAfuNQ4XS74zBUVQa/0DKgZsmDBiVdccd2NN952zz3fBgO88YZbZ8+e&#10;X109EFs8BHokA4UBHo55MFPhBuS1wSP8fmTPD4qRSdwEEPeXFZeC4q0Vr0hIFU8CCSSQbdu2PvPs&#10;U/sP7qVEE4p8Qn3j7bRXQJy4jiTLX98vJlt8UR4N5Ug1StyvtMyZWVPAcJJIljrUNZ0xYxZFZhUo&#10;TieE0uuBJBrjzPTpM9wurAUtg3u3PaZiplI8gSP7kBVexG+s1PRcY2QQIrv37BaojhZjEQVt0NG1&#10;pgTPZFbjozA3VlZXUZXSfrKxgv9UVVXD01DEZnTbYCKBLuFIe1sbSsHKWGR3xJUjNZq7bMMgIweO&#10;qdOmw6VOLaLdK2wqux4Zk64L+0snqDPrxsQE85ScCT9KAGxtba1YyqngYaEd7PytHd3N0V5odXTH&#10;ju2YZKKhyKbc5dBVloDfrYWuGTVqFHb5TLhNL7Q99kjNu0IZWW3ZEgIeKUJNSHEEFlBSPIeMFmWv&#10;Nth8eD+gQPZQXeHKHkR22dNozWAfD4YQ+BmIRIPvvffOm2+8UV+PivLEDrhmduExSrXl7OAmPp1Z&#10;h6oAAP/0SURBVG7aJ5MpFYWpExysZOzoSRece8k/fu/fvvvtH5x37mWTxs+qHTimduBIp9PDTgeo&#10;WxctKSkZM3acaj0TG1ri3BBuIk4KqrRE0pj2zwLGPTOhWx9eq0Fz1AYZAm0s2Ls75ofCESuUuNpp&#10;s7vxgZ8ctNaiiNXjLqseMPi0MxZ/61v/9N3v/PPJJ59WUz2ovKzSYXdBX5UgL+wQmP+cQMc88kYB&#10;RTrP2/vMF5kUKGwK6D24u9njNPVQZX06jVUKRYEH2i0Id42gvANwO5fbXVIzoHb2nHnXX38TfI3/&#10;8Xv/ft11t55y8jkTx08fUDPMavEgDCUYADzmdjnK4ZVMuAJb7/AlKy97agMb+TlBgZ5jq9RHOg74&#10;7e3bt+fFF59HlB9ehOQVeCNvnvkZosJSszPos5ISP932p3tdBi1IcmkagVY0nbDDTps2DZGDPXtb&#10;vu/GrKwoqxgwYIAakG7QAMkthbscdkdzS3PAH8gsEs1CudsOH0L9NxLa4deXLJhAP7ACchFID8EV&#10;3/Mz6DkZhsqqSk4IqFTtUJ7ZzXyCKg9pDSGBbW1t6Gwasy55G+Nol95TwBTLysqHDRtB1CXmVnhH&#10;wY56N34OMk05IKlo8ODBwvkLNnxbWVV5JDJ83evq6sFGiJloW2N3xGRqwgoC3BuVTzg6vEBCszXw&#10;QVkyArLDJif540tKygYOGCgbv16VTlhgesGnPzG4wuMTR0eLsmfBJDkX9KE0LxiE5dzPGRYiHZ1t&#10;b7311uOPP75hwwZxLCrUmE0t8lGP0wlan17xOApAQMYfYJEwUQKRcTrsJbWDRp1x2nlf+cpXb7/1&#10;7ltvufO6a26aPWtusacUzM7tKhs5fLSqaVD8Qte8omIGfOqpp0DAt99+G5V6kNZXMDvWOiJZ6TlH&#10;xzrKRS80nS3mQifqqQbYJe5aPCLKNTDXUYInMuBTyWAJyBoxauxZZ57ztTu//pWbbp07dyEypeAW&#10;DBMlO2R/0oJewUdb43IxScxnmBQ4SiiQdI/rxi6l43ycv5XFXNjhVHSMvOxgtCAnO7iNUzpX8mnC&#10;3mdxVlUPnjt30cWXXoWSFLfffvcdX/vGlVdct2D+iYNrRwAxCwXJQ0+SWIMlihkjwwOoHxek45rt&#10;sQ89harUiQMNvJrhwL5165bHn3hs3/69kN4FquNPr4xoXC+SsfpeeWuuH0ojzwTU/qSudJ4ZSJR9&#10;aw3mCBQxGMaKi0uGDh3GolQeVd7sOqUX+UiPjCJdnVo32XhBsFdLGC4iHe0IIm+nAQOODotgXOWE&#10;bloGA7Df197ehsh0EIpTO+kOLGJ97WbGubD6Be2CYx0Rt7+kXolGB9QQAAppmfx5tY52I4kJsgOC&#10;trS0SuWxbI+46Wc4nGgbQJARI0aWlpanUWAg20b17L7UfCC+jzJp8rEGY2wqkcosqbOihL9Dhgwh&#10;Z+p8GWoyprSO5XanJGT8TKMbmhqbKAEFZasg0E1RLbvVUegHAbwmTwZUR34LRm/I2++iyyn7urAv&#10;WUdkVrRY4Aao2eg4PZEICfE7tvovheHlre3miwqSArYf/vCH6TUs6u3s+HjphxYrBZbyZinJC9Q5&#10;SNJz4SwV6RO1EsYoducmWRxxL6jA0tzctHnzhlDQN3DQQE5LyTE1dDmJF4yAkyVXOpZg884Hs6em&#10;yJv1u4s+VYTAN9JBaZFelVFOoweI/uWSFALnQ54Bm6D83ZBvyssqYNiZOnUavK5mzphTUzNw9Ch4&#10;1fFjtT4n9hZhRIFnn3364OG9mzdvXL586YrPPt2xc6vX1wFDURGKeNgpNbhqtMuEVPJGojh/o7mk&#10;ZWrTfksxTzVdJwHuik2D9CZ5gV0VL191bZyUFlKscyyLUEZmyXwERs9e1pTTyeWpqq6ePGX6/HkL&#10;K6tqAgFkP8EfKhqLVDKsHGMByMsouoxczLkiOv2Tf+FH8xWZjGqBUbMvmqOQjNcpJ8nm1QFBbcS0&#10;6bMYGTdJ2hfjYr6zICiQsMdp+5rKt2V/S+Q5Yo6mFG8ChIm1SHgeq+3yT/rLwaWoH4F/IObV4XS6&#10;KysHDBs+aur0GQsWLjp+4Qnjxo+HGx42Pj+cyxk4IyCQUEAOGmPmR6K2sjEJk1XgIJUlSrP1W49s&#10;YbK2hY1anHYl4UbABwuXHziI2+WmikEKHJKT8Qi3tjUtX75M0Q2Edlo5vxgvAhZCJGQyIoqweP68&#10;44uLy6W3fX0QtWJDboms/OzT5uYGNh6yV3kXeSehwRicmprauXPn80NI8ol5EWXSu9j48baIz7vv&#10;vhWNhDjaUgIwUx24BulXEH994omncXEGmpTaDQWb94upTEQGoNDU1Lh502Z4vKXuKVVfJhOhjRcP&#10;BE7HtOkz4JDFMicppFw5NDWxwh0dbatWfdba1gBpHEuW9dh4IpFjlxpVQNOWcDqXyz1x4mQY4zu9&#10;7Z2drZ2d+ItYUXzB34TvmZ6UJ2R6l1EDvK1NTQ2bN21Egnmu6IpaDeRHmEwIkKlOchg6OHHCpGHD&#10;RsbEtG7JKctHlSroCeFNm9bt27sbSgARzUKSetfcf3HPs1hQuhiBGrNmzx8zdiIbP9Spm8kK6iVO&#10;Io3Zv3/vpg1rqPZI94cVhBXuR3egvpBnzpwF5eWVKnlo++hxI+GI7ftoyftA5onoCiAoc1WvR2lT&#10;l8JZrDb7CYtOqRkwhIxNaEMBUFWlAxoU/eyz5c0tjeAB3C5l29DmlJ5i2raLQjSwh2HtZ0pPjZfi&#10;y/59u1at+tRiQ/w1cQze37WZLCqhHDLJaRojqw+q7J1/4SXwWiO7He94BXDI0Et9QJYACJWlg32D&#10;Io0NdZs3b4J5EbnfcZJDoXW7nh5JUXdtrN3580l940mradkF0FezCXmhQPpZLcON9Yd/8tP/tNqQ&#10;Khdp6TG1tNA8RlXANOlMwR/wr3c44GmHbW/SpCkzZsxesPAELCqSzkMR4HbUGcUQzgG0QLt48fPi&#10;45qaebLbaoxeY085p63RK+K4BwUrbd+x9aE//wluWaGwH3FHogvBcApv+ZrqmtraIWVllUOHjBgy&#10;ePjw4WPcLpfI1/pDIo61NAQo1wd0CRlsiYWxVsXIExWH50mliugxHqzbXGMyiUiT+q1R+01kvp5v&#10;yTknfn4emDDERKVAwH/o0IH1G9dt3LgOEg+yPbCpDxmUaJ9GoRGB5wixZjWSJR1lGOmKwtgM80O+&#10;nr2FZWKpAUJSIy0TmtFRy5zZi6697hYKWBbBwzxMChyLFOjKnXpjMei3Me278kWWpM/nRTbbw3UH&#10;d+zYumbtl0jjGYmGsCuR7xskaY5XlXTgsEVJgUq6n+PCiCXGpb2XJyd0jQQmdU+CT03R6aefdeaZ&#10;5zrtHqpvSxp0jztOyktg3/7tv/3tzwWqg17AbEeKRIl+LuUvABDgO52EuQbY5d13fbtmwPDCgOqI&#10;ojGToSV0/72/2rmLASNsU0gIyIJBPMHjBYwi64QJ0792x9cZKoJ3ecZQnQyT6IUqiEIpj3/w/e+F&#10;Qz6rlYKzDKG6EGpoOtxTJ8/+yo23I6MiRlwS/PJTRaopsAWvTlj+LzoYXb3m87899VgkiEIrqQAR&#10;xn64Y4RnW1Cm+Wtf+8awYaMBjiPPO8zDRqkYSfI+cGjPQw/+ob29CbskMkkGAyK28TjQHpqogktM&#10;DFz5PJ5iTHZUoBVIga+VtpAUI8tUf5JO8UJQntrlgqR3xZ+UZ/DTU74r4VG4FoAmYHrkkJGUfJhF&#10;XTLwaDMEuANBFbCOI6j/3MUXnXr6uUi7LXh1ykOducyhiooCL77w5CdLlwAvBT+zWRwoYxNNiXCJ&#10;tRd5O79+17dHjRxLtg9KplkQU1eQHfxdvmLpC8/+tcgCN8xuD1vEjp5ievHMtBV7qm7/6j3DKXhI&#10;oBN4nPRYY41G2tub//tH/y9S5KXpQG3joBZSE4nBwniu0I5nHevJAJXsd935jTFjx6PwEZO6UFhB&#10;tAienuF77/3trt3bLNEQm+0VrIjWeJeJJ2OB+TFi5Og77viuw1GcaU80fRAh8Cs/W/LKK09zxnNx&#10;ORc2K2/lRc0UlOUtxAyGLUOHjvjH730frIaTKhbIoS6W5M2J7Nm5GYUcPR6XP9ApIQLQwnhSKv1N&#10;YKpghli7X7/7m6PHTCS0Heu40LaPAiH80duMgmES+SIxRHCUgHM6KbXnunVrnn76iScee7StrQn2&#10;UsoeA7zIBu4eQbhKGIUpBAqPyd2KHT0vjZVFq316451pvCJe4zh8+FBbWyu2cuB0Dqc9DC/+kA8x&#10;Q243cpQ0fLl61dJlS1559aUHH/rT6tWr4D2QNBOPpCEAFyZXR7YqUb4G5UWMa5CwgbZRCKdOgExQ&#10;fvQEEYlaIDn9dzl5LB8JQwybHihvGzlyzHmLL/jmPd++7robJh83lUPG7MCwqaASrFoA6KjEohOq&#10;KvxROI07tk36HMukzL7vKWZu9g817zQp0N8pkMideqc/eqlW+658wZbPMIp9+PBR8+YuvOqq6370&#10;n/9z1VXXwocF/BCsEsUrUJbH60MCrhB0g0CQas6Jy7fKEvUO4LLUky545qP0Exm9Xn/t1S2bNgKj&#10;o/DXrshe7xDCfGp+KEA4EyWPj5SXl8OnjF3A5M06WTI/Tcn8LWKig0AFzzjKBJekrnGqh8KO29ra&#10;Ip6tiNk0wun4URAFgyFYEPEVar9EwMSwzGSLSQRIwF5w/WtoPNLa2tze1tre1tLW3sJfWvmLfI87&#10;qV4gJ5NckMZJugu3G74r4VFt7a1HjtQjzlfqPwJqVHuq0VPf1RhCAf+7hsYGIG1GIF2KcclABCF4&#10;xmqtqqyCqxS7KCdtXuYTq0/uyKDfvdU+3faj7A6YusUlpaRtKmhyb726wJ8rMJ+YPeBZ1tLSjDWB&#10;f8VnptLxzDg3AQW8K/YAHxQ/+sI5NIQxeZNQWwYetdCDeXfA39hiL5w+mC0pKApkD2Rw5F3/O8AR&#10;wA4gFtgdVrcHEbHWdetX//H+37/37t8bGusiYXjbhZH/0YHr2NNUnL97GzMrqDkRa0w8w8GIe9wl&#10;o0ePRdwBCOPzwYEfB1QdErRAI1gJANuB+cDnrrq60u1OblBl0ipJl+HJBVwUiTuQWYjCNyHE0EuB&#10;1uE/nKI73Yy2XbW+Y3TQUslrHI1it6MkIvwpSKGYNnXmddfeePutXzvppFOrqwfBLAbHEUpxGEZh&#10;WfiSKOXk1XXOVZWVCsv9b+33WYt1nLJAV7rZLJMCxyoFoC2gMiN0fzFj4DN39vyv3/XN73zrH88/&#10;76JRI8YjbQY+iLezWBwoqC05B9iGRy4bactB6l1Imx0M1dTUvPPOW60tTQzi9IoJJA12V4BDnkiK&#10;LOTMPPQqNW05gwThr5WVlXloTG5fwf6Y9EhUQxY5LaMDAGVrK6y5uImGMs1kXH6vlyJdONq8SznE&#10;JIqGKPMkfcJmjHg5StXfDw6uPY1KuSQAy2HYaFwDrb4NJE0rWjM5NKU/a/hGuiASKS0tLfAycWl1&#10;RD93Ei0ovQLjpdEqmuRlpWWybAsMY1J5STrdyB3fkbchISPWtXxPvjq6cAJwjPLyCkzXAiVjNySC&#10;MzDSEmGZqck6DLGU3NHafFL/pED2UB0HWfS/A850oXCADVr4CxM5/a2rO/jhknd//7tffPbZUiQd&#10;4Ch9sIwgfoLZOwb5GCV56J9zIJ1Ws5+bxTJj5sxvffM7P/j+vyNB9/ELjy8vrwLug1/CiB22WCHb&#10;YXcHfWGMLSkF6BNGlo2uTxcBRdybvf5Oiz3K2cAB1YU4q4kYD+HQFSZXfUMBRfWMjgdUj118NcVw&#10;SvAEZ26CuAi50eVyeuA3PmrU2EsuvOKer3/r+utuGjpkJNzyEYECvZSQavkoydH733oviBbrOGU6&#10;i828xqSASYE8UQD7fTAaRH14TiiG2CU4A/HWZEfdidNOOev22+685aY7Jk+a7nIWQ7SWnxR+yAnI&#10;0haEYqmjPcVuONccPLT/zTdeI69lxaie4x6nwfpy/MbeeFza5I11l5uRwr0xB81MTVvh9zarrayM&#10;FPLCcvgw6r3a2ojbDWVS0ZnTmEvKJcDOWlpbOZUkHWn2HcsBNlsorHJL/OuSKBrSCREjCTNnd7zC&#10;P4BEIL4PB5otUKPBRGKpG+BeS0tLD1zq4m5NZyhBUwjzQBXTRFqN5lSv/J5OR+KmUk8omHYPDFsl&#10;89bjoXIohcscDLuR5sJOm25YGqh0LGuZ/WkoqVFiK7qcwOUVFeVyVz86QDysL2AQknNTx2a7A1X6&#10;UefMpvYKBbKH6nqlOb3/UOyRgCjcHifsWzBoYxdEBAziL33+zvb21ldefeGhh+5fsWJZW2sTIAoH&#10;iiSoEfJKyq5jF62TfQVpQaLFxWXI5nv1Vdf/2w/+43vf+ddrrr7xzDMWT5o0taSkAg4KAX+odtBg&#10;zitMslPCkEr1KzkJwPTppx7/5S9+/PTfHvnw/b+vW7Nq797tbS2NkYgfKezog3QPZtBl7hYFC9Cc&#10;xigC7RR1JTC77U5HMT74UlZSNXPm/Du+9s2rrvnKtOlzHE4PkFKa75yfjjIFqfVXcteiY+NJBeWb&#10;f2yQ3OylSYF0KACllAot2SyI1ePURcQSsYvZbC52qccXz+hxk75y6x233n7XvPknFJeU8c5ECT7p&#10;Y5ChXW1CfBQhZQYNB7GZrl79+fr1a+Bml+Zj0umReU2fU4Ac6pBPiNynbJx6ibbdfnSIGg57K1w/&#10;Mm02Oo66bXgCkEpjO6v6dGjporJCReck6/ojyfYp5l6GsYjKTOF+cKCpWoPRU8EjDA+o9I1NjT2b&#10;QxmIIKAqWCGM7Rh9MkTkBeEyJEKWF2TQ7yzfkOltIClQacr5U7CHVokojy1E4DyVkOZ1jTUi7nWJ&#10;708ymlFPsUcc8brJO5HHPmTwKgsWF5sZAD7YIlE9H+gOduxncGQGxDAvTYMCxxxUp+3rsrq5AkuE&#10;C2WAeyLjvnfbti3PPvf0nx954IsvV6K4j+SUwG5FPl5UHo52TI2JaDa9NEjd3y8hNgmlxulwQQyz&#10;WZ1Wi8NmcQ0cMGzenBMvOO+yG6+77et3fvu73/7nG2+8FVXPij3lsI9Siav4A2KHsGOQDonu9h/Y&#10;W1+/f9Xnn7z+xvN/e+qRRx/94/33//qhh+597bXnNm360udtiUaCQm0Qvztqs+ajMDt5ckKyXu2f&#10;+JW3hH4lOOdu4pDYxRnHoZoyVM0+IWy45cgv+ltcWo7ipNffePOtt905ecpMm8MTKXJQbRUrkpHb&#10;kdaJS4lw1BYf/c6ilTtymk8yKWBSoH9TADwQzIzZIMAF4Ye80RVh5+IMDBb6gv1u3PhJl15+5c23&#10;3jFy9DiLzYHMdfiLzJ6U2Em1SGF3E2eZLkTRKxlRePS73E7kxg2G/MuWLfF6O7XrTXbav+eTrvWI&#10;qobBEmonzuXaB6W3iARRi/LVFhUBYXQ6nIgvzfRNnGqKvEXISy4mKad8TDTa0NAI86EUb+ZCsgaH&#10;yJByiFafhhtQ318iq5uwMD5UbtNtZ5mZQCqzoBJFegGwRoRL43fCTIuKhg4bymMB9CSNe8xL0qWA&#10;iij1N0ewdPuXyXUa4I6bkB2+ta1NlqhEXBmuDrAXbLXAvMQ7lQpNGHOOTNrXa9diiZWWliAETXU9&#10;Nlxj/aRjvUYx88EZ78RHAcko+wnXoVY3ISWxCNe9QnggYLvo3j27Hn74wT89cN/yFZ+0tjYGg14U&#10;VkaVFiogbYWojWx3AREUxGp6lB6yr2hsgio2sKWU0B6u2IAYSfmA7ZSUlVVXVQ2aMX3OxAmTbUB2&#10;kqWZE99mEVaampra2lpQm4KLJUVA1Pb2loamuq3bNrz//tsPP/LAj//nP//3Jz/6y18e3bxlMwf2&#10;JxNuUM4ehSm4BjZVQeBBZEFOsqpJ2U1FsMMXNLSrr99ROnxduiWl4dXgYJn/6qYoZ6GuOlxuj9tT&#10;PHbs+Jtuvu322782Z/Y8j6cMyWG4NBNlh0E6ZywBzlQoe6R5mBQwKWBSoH9SQKvpnsjJFI8S4ABk&#10;3EGeBqd76NDht912x+LFFwyuHR4MRgNBKvEs4X7oPPgh/IO6ZItnKUu3G/L2h9qOfpfLgRrcBw7s&#10;JXuhzsXGBOz650yKtVpGEC5fcqq/6JDYzEU6kqDsbDb3qAUmWBIaM9AukSaSUueqxU0zuLO/z5PU&#10;7WcjNFI5U3bLgM+XH7ZAuCdnKjy6adtHveNl1UfvzuS1eW0jTWzsoWwkYG6pr9udotVCTIlyzqRz&#10;BXCt5NBQtwbD1hteUABdMpvQmxTIHqojCKdfHoTTgRUg8CWWHzrWEUgMyGaH+ui24mL3nj07n3nm&#10;8T//+f6///3V1tZ62BqjRb5wOIA1hihaEWUKPPdqzyZPAlQnuww+UmWVy7bSR84QeEdAj8vtdtM2&#10;j38klVA1y8n+/fs7O1HjnIA/ux3l9qwsl5CNlJwcrRBTAgimWL1mNfQfcLZufLjYkS6KoQnDR5JS&#10;sYUDjNlhKFGzD7BgnOR3zDuCxVVRSpgeREpFY6QxhRPluHETL7/8qq9+9e7jF57kcpbarC4I4jBk&#10;Yf4DsBPUtV+ygT5odJo+Bj1bsubdJgVMCmRGAWaJ3QnDVBCTkAsy/ESKnC6P21168smnX37ZNWNG&#10;TyyKOvBPEbuxs8CFSlTcLtxFqSUvRRIYEMH7sM0VYYP79NOlUqtHbtT+ZtaJLlfHtSGZsNbD5+fn&#10;dlXOlDoe3KeUgqeKislw9p6Gk3L/gIzJ0K241EmL80Ounr9FlF4rOZOiTmVJ2lVTFIJgkfi8DCr1&#10;gPYqcdVB76eqRsYyhm6S80TXnG7CkTCKdfTAayhu+hm2CyyvmPlYIUMgmcxMWYD5WIMJDCp+K9Ag&#10;+x6sjZ6vcMMnUKYblc8S5p78MHxM5hcYTMz4lggxC5uSaZKA4AjZ2pTNQr/LqZvHUdHTNAliXtaF&#10;AtlDdXnhe70xYgqoxFbuhA+9jupfWqPhoN/vbY+G/MUuR92hvUs++PuP/vP7zz3z18aG/aGQT9Jq&#10;YB/VZ17rjbYW0jMFj5OPfO96gNUgb64PcBsxUVySbHPUynWhCt6cOfOH1I7yuMujETvC9qH5IG8a&#10;8D5yZAgXwXURYBDk3QEDBlCgUjchA6wlBQEy1dcf6uxsQ9kQNAMIErQhwpE4hJkVJGJ26cQdFBLZ&#10;c9sWGiAuOKj/xAaJ3D3sRE0CNHn0Or0+p7N42PBRl19+3V13/8PYcRM97mKAdCAjlFJ96HFuG3o0&#10;Pi0fkuLRSDezTyYFeo8CBixRTFHkjIxa5yRNg0dSSOy48cddffUNM2fObWpqhyiATQo/iPXCuK2W&#10;CDYpWDu8vg6Uod+0aUNTY6MK6xCXOHb9vpPKFMYEzfcVBsgbc3qyWzpggCRMtpAhj660kxhYHKiu&#10;mLmcb/EHyJidXghb6oFjOuYJY8n3FErjfTRtwAooHZ/V5vV5KX4kq0MveaSDGuO9JaWlhc6IClae&#10;6rZhBdvipLNKXX1ZTbksbsqQOhlenkWD+vQWrXtHeT/7lMj96OVZsn70sEudJm13LuQvQG90RS3p&#10;O85opdkoDxdHvCOxJXnVIdNaR2cLIl65OGn0s5XL7r//t3/5y8PLli1D8Kb4Ex2jUrVefmI3XmQb&#10;IEe2aBgOiZSrx8KBqF3mlwgK+AspdsyYMTfecMs93/jeXXd/55Zb77ri8utOP+3sEcNHV1RUWy1O&#10;5E1DfVKHw4n0xrWDatnGSJnmElYXG31CSLwGx7o33nz1oYcfePrpJ1977eVPPv146/bNLa2NIijL&#10;YOHeY9urTkRwcjlURWAZSG04SRlljw8mFNZChIK/AJt6vYHhw0Z99fY7r7/hhmnTpmH4EPqNv6Kj&#10;mkeaFOhHe4PZVJMCxwAFKLQ1BUuU5J5y8CYipn04gEcHDRp83nkXn376mYDwOjo6JGE8/oo1KP7Q&#10;ziiOKngqJ2fAPmjv6OxYs2Zt2mlr0h2TuAYkqyyX7oP69DpVzpQgJ+5Td1Xy1B/z0F5Dbs8wB4qs&#10;O2XaZIux5KErSV4hCBF+AERk2NPEiY7oB/K1N07ElqJvmb70aLleN8l1XYIghuHoKvqmPznUyGKF&#10;iaUml5gjiotRakx8fNJ/T16vzGTQhevmwy8poVVqghntdF5JlP3LdN3ojt1m//Bu7kzN2JMx/pw3&#10;oY8eqPU8b7Tuo46ar82aAtlDdVm/sq9vlJ1HxSbioiOJm8MjDBhEIODHX7aQU5QKdi+nC1VpAk1N&#10;jTt3bHn++b/96lc/e+WV5xsbD4fD/piPUtoGwPhG6BvU1+RJ8/3arqd8UfZzcjNE6YagH1lCUeSu&#10;q1ud4GXilggKQ5pFzNDAmsETJ06bf/xJi8+7+M6v/8M///O/ffcf/+Xyy68dP+44T3H5gAEDnU63&#10;QEhx4cb8auZytnA03NHZvmXL5h07tq1dt/qjjz98/oVn/3Dvb/7nf//zRz/+f489/uePPn734KG9&#10;fn87xosq7pFbWaHKIGkOQfaXidQik1XGT0PraEMUozrUTngyAiflxMb24mJ8ccDEO37ClNtuv/vm&#10;m786aPBweD0ieSNqTUiFw2OWoNkPhXmnSYGjlgKa627XHspPBXIIP0zKEpmtqaWKGMKwhEIwRwGR&#10;s4eCQOsGnX/+RVOnz7FaXEimCmaolq6LGT90e43GIK0oD+r3B5BJABo4BIz1G1aHQl4pC1sgROmj&#10;ZhwlEqmgXdhC+4iMmb9Wm3cU8U2Zf8OREFczyGydJmAimQM9WtwGC3dK9EaKRRGzNXKBeuWf2vek&#10;J9lTNvFKOSnnc3hXJo8i/YMTN5NzgHBISlQXQlqYSJBr3BmNa664h1WVtPV8jF+eqzcY9aT3fz96&#10;etL7tCr0N2TOZ/q2RyL/qPIA/Rd8QuLVzMOkQBIK9B9JIjfDhy0QeyEquoaVDxYMySKxDwQszVeI&#10;nc8dQC4gdAUDqCLvhJk0EvHZ7b5IuOXjj9789a/++69/+dMny96vO7yfyhpEQwjD5ASZwDsUT3M9&#10;E5GAdKTzoMRqVAaBPJYSwhELSYnRBwh3YSJxZioJK0ZkkB1hH06Hx25zAtnpynq06nhCZxJoAQA5&#10;XIgvInTI7kaFCruztLZ21ILjT73tjm/82w9+eMvNt0NWwVBAbkv03lcQIoCp9pbmdofDRU5eVhpi&#10;izXocILQvpa2urXrl7/6+tP/94v/+vH//r+f/d+PP1n+UbQoSOUsKLEdxcbqJoCim7GQRI5lnDqv&#10;CFdJ2Vhx7pMiZeIHIapcbqZnrz+FaxrGfboOMRQMguT04eG6moZwG0GJCfeYsdO+/vXvXXHVDQNr&#10;h1ntzhDqIwN+tVrCqERPBUAI8qawDZtNHTL9i3q9n+YLTAqYFOgZBXQ8jXc02tdIb0RJbnGgppXd&#10;/Ydc1ZAtlLdFepQWVRcffd+zNubg7tQskZXT+IqNwOn4ZBGlV7UUud0lF5x/xeixU/xBi9XmQvEp&#10;1rRRuIo+2Jnwt8gipZNENKdUdaAiRAsuQEG2wPaO+uaWOocDGxzIpaU26y/bSg6G4Sh7BGYGQFjk&#10;2BU5oeB7hxZCJFZkVTLXRcLYzxub6jJtuSYUwVQrc934oAwmeDnFYmBpoHQVK65Ih8JfYrlWYiIE&#10;rLNoK7n/w9ZOAnzYSmuNPjb+aP/selK5gPKtxK6Mv0t5WpILUt3V0wZYaQjAKIJFVr9wDMmxIzr8&#10;ocMHYATPFDk1Jn6XKzAEEHpLSsq4vARsDzJ7NSE5i0eat5gUSIcCGdv6wS9Yo2ZFLUxJYPvDgfYG&#10;mprrUf9d6g5xjjoTp+sPQ9d3bTzWoDrZcvQfOZPBAbYQCqLKmw9Ak8/XsW7t6ldefvG3v/7Fww/+&#10;cduWTeEg6k7AWQywEyWixgH2AfcxEddUt2IOs2WJnuAnXQu0lmXQoEK5VPNNyNrVXP8ERSwDeufx&#10;FGt5fJJKvSS0WWyHDtUdPlQP5A8iot8fRMAm7MK4HbIORgTIUYCHpr6+DvAcsXTVv4/twJoUSKI1&#10;V6IgIQmyoNXGqBNFeRL8ip8lvAnoIdQtccdgK3R/OQyHKfV2h1+BvyE82V5SXHbColP+4RvfOWHR&#10;SS6XByfhhwqYDz9jwkMLhYMJvFNBbSaNHpHuL7Qy22lSwKQAUQAKoyRhg3DJvNQPJskf4pYclJj4&#10;HcwWuJ4/gBzz4qVbsEzSkCUazIGamkFXXX1NWVkFCipBaaBNQtyMOSc3/YNPdfsUS7StvaWltVkI&#10;JRGe5rTr1xSgrBx80M7Hhr3CPhIFT64JRia3TJst0Q8ZopOW0lKqzSJKNwsMehlSvidyDzEVYK3A&#10;KkwGVIonh3HAwn+VL/EncYH8ylcChNK+J94Ve4LumUnvir20xw0ASI98I1z1LsIl78BZqRCvHToE&#10;xNr8KfPsD6pG8UO0Lli+nencNK8vUAooLixZ8MkodD2IIsSm8Lcf+dZBMxJFkhmmucQKdGYWTrOy&#10;nyJq0hZZZcfQgU3T4bRzsQLk6rK53A5g5EiUtm796gceuO/e+37/5usvbdjweWvrEYsFWE4gGvXb&#10;bGT3YwctcsJiH3tFGEnQEpJLJYUzX/LeEvFoIEVHRdYSmqBaJGyVldXHH3/iuHGTBtbUlpZUADmK&#10;Rm2RsAWCn92OiqUo3VcaChIAV1NdQ5KfIoUqxdrUx5KyxMMUgd1j/4FdrW0NwPoAz4KpUg6+Iojg&#10;hMBClsHog9mSOlb4VvPcDRzpoqSBkiUcGKnD4b7wgku++tW7Jk2cUlJc7kfoMyGkNgRQ4DqKE7Oj&#10;SIh5KBTI3TiYTzIpkFcKiGKLegjQ3ew2KJPwRyYPO/6Lba7LdxQJsiPfKGB9aqdOe89Y/89rPzN/&#10;GUSBoUOGLzz++Pb2DlROVD0NNaZnXCPb7/cdOnQImwu4qxiEen6kwXN7/pKcPyFxK81Czsx5m7o+&#10;0JC2oj3CYiXQVR6alKtXiLoLCExCubM4sPWLTZqek07Xo9Hy8nLIFAJSS3aUlAfgPKo2RlZzEsbQ&#10;WgeYDUIr2BcPf7Uv+pP4Lr8mnEx9V3ePkvMZPSp1AxCDAvnSEaUPfAahYtiRpA5/rWQZdZaVV6kG&#10;gBRDnZx1gLbaPUa0ZdMCvBah5/BRsLPXsCOJFyQaS3LDZhMGw7BVuVqnvfscw270AiqWSUlfVZy2&#10;WJAlVnWB6V2S5PDpaD18rgWnw6F96Z7qOXy5+ah+SYHsobr+WVZCdWvrwX/hq4W+A6ahsMhwIBTy&#10;hyMoVBq0Y+8uCu3bv+ODJW//9bGHHnjgd089/ZcNG74IBr3iccCVFshqBswuKUKnneyXU6nXGq2x&#10;M03+07+KT1ohsY0bO/ErX7n5umtuBGx0z9e/dfed37z4osvHj5vscqGUlR3xy7gmEAjV1AysgNCj&#10;HsnyH4tXXXjlquUPPHj/w4/86fEnHv7iy88OUYwz8iVTYAj5iCGuKQJZHJpVr/W8IB8s6CSL1HYU&#10;aQEREPI8euS466+96ZqrbxgwYDDc6SRwAwOHZDfkw8ip2XWfHiy//nVrlzzoBTmkZqNMChhRAN4d&#10;dlt9/eFPPvnk0+XLPl764YoVS1esWJbis3TZh58uX7p8xbIvV38RCpFgqnuHfM9e/DBqbl5/hxMK&#10;JO95c+eVl5UDrYMfio5LcX59I64FTOPAwQOaYpwTPSjVO5UG5ZVKWb5MNg4dBY2IKe/pFT1cJzYY&#10;UFeckuBVqtkas+x+Pm6L0YoDypRXhtg13mjmJv6OyY/S8ApQl17jI+FQWVkZX2uBkQ+HAH3qoxMG&#10;XAQJshdCnEP4OUWQWxwQyfv7B8BftAh1SPhjwV8E2jsRU2+xOIDWFZeUWWw4mQ3PjOO8RiMq0p2w&#10;a5oM6YCt6Q10bq9Kg62ql6hiWG4bkPRpsUnbDZ/KQxty8QqjWZIWBm/cEFrGarQZ0GGDt3YhKe4l&#10;qI5NCxIMa/zKArgi4PMh8AgtFkXJiNbpGTwKoF9mE3qPAkpZzDReEG6sP/yTn/6n1QZFnBIhcyIJ&#10;CRvk/IgEQil2mDSe1o8vAQRhd5BPHaAfu90ZDITIO51d9JVisjCJWSJUlSIU9RSXVFUNOOnEUwbU&#10;IAP14JKScnEyUvUWPTrHW6LGagp1g8zzyGnMVxUdNNKpDaHYByI95Eqc4uB/mpDwTiApmZ3eUAcW&#10;ca97du+tr2+Az9fZZ50zcOAgGi9KkEf8XadGKnGa8JR8+tm/LV++HGPLm4DF7faUlZUPHz5yyuTp&#10;AwYMwFCWlpY77S4ZsRztXHmmbjav47R9KFzIgdsk1VH6KmIHFOAWDUV8r7z41Lp1q5ubW1wuSJYE&#10;tDKBVHcJCg3LRtzMpq19fA9V0OW4FU43g4Abimkhh8Q5sxdde90tMKEzZfq4lebrTQoYUoAXcWT5&#10;ik+ef/5pJANF4SWDaBMLdkn4m4M/2Koqa75+9z9UVMBAooaFKpmPKOnbUXCAxSFuD05Ub7/92tvv&#10;vAmPQ05Ux4ubnIU4BLb7ZY5LQd5Ro8bfdee3HHYUXiTS8oYCnpk2qyR2HNi3f/tvf/tzMYrAnYvZ&#10;DqchIwmN1W46aefvdBK7YWXlgLvv+nbNgOGs7/T5aMg2wb2m9obuv/dXO3dtRvIJ8vWBk5EACHHV&#10;wOLaDMvRhAnTv3bH3ZzZligQ25rT651s6Fo7xCUUUsYPvv+9cMhntZIfVzzunIRoeK3d4b7x+tsm&#10;TZyJJaBCH+pTCwsBYQGePrRVYSIjFBUwI+IJ/nDfr5uP1KfGPWGylptl2gJtmzV7/nXX3iQpcTEE&#10;RqJRFNxk5+5tD/zx91ELKicI+dn9jSataghVZrLmdEk51CBUn7P43HAIXvwOpEDp87nb8wZEkOqX&#10;6CW6gNReo9TIGJcpU6YgxF6XNTjp25ShYJFDsuwEXnzhyU+WLoEci6gem8VBObJTlgpBmDDwwZ/+&#10;5JdFUSR7pgww/CZJtSkaX58dmgvS8hVLX3j2r5TRr/vDFrGjp1i5PDNtxZ6q2796z/Dho+kOYo+A&#10;oXu8AUUj7e3N//2j/xcp8oo3IvMc1gc5OSkFMwszUZIgIJE2CGr/2U9/Lem5+4yUyV6MFN7gtPfe&#10;95tdu7ZZoECR8sS+scIguvBP7i/Fb44YOfqOO77rcFDV4IwOJRtjUVF7e9ufH/r9/v1bU9xOmgMN&#10;Z4yYiOqZNHHqbbfdxToc3Gz7hQtzeO/uDb/7/S+xlmELgQ+yWooq1vVEplpkDUetEKJGj5kIRodw&#10;MSOmmtEgmBf3AwqYUF3Gg0RpLnjfkmTTAOwkVRklxOUtlnJpWzgdLO2XxF4AIpV4yioqq4YPGzVl&#10;8tSRY0fD/C57HsNMVgj6YDRdU56xDsApK8xodh6oeFhNTpF3m5CHpTyx0mjDCgJr1b7oFw7PxA4d&#10;A0njnykSCa7y/98vft7U3MCGZdrvEfGKcqcAquw2h8dThuxsg2uHDh06YuRIgHfT+lW6uoznfNwN&#10;nH9JzO9aGhPxfORRiPh9Tfv373n/vfc2bd7IFiMaFPwHWVTxDUUPOcffsXCYUN2xMMrHTh/Dn3z6&#10;8bPPPQlQPhT228gO0u3BjsfYuWxQ9srLq7/1D9+rqKiEE64m9vOdfan15XDYxBqB9LUtLfW/+tXP&#10;yY8efRcLhYo9pIbqkFTA5Sr7rx/+xG5D/KzoP7j1WITqJCSIs+ljiwncfz/0xv4H1QF+RYaMyy+7&#10;bvas45ENgl0naHNUpn1hQ3WAdUJhb0Pjofvu/623rTUjqA5L/tTTzzr7rPNt5A4mxalSHyTA7dm3&#10;88E//i4Qase7WOLlIFYNquP6Bmr9NxEnrMFAZMKEyXfe/Q3iKorA15UhCaG1VahvSYqTPbkrobOZ&#10;PkpuV3B+lUkSQzBEh/niHEB1kKaLLA5AdVaLG9ybHZbwZBOqSzaNM4bqgJIiGMWE6niyqk5wmNuA&#10;6h7765/27t2sdzdLoHgXqA4GMMewoSO/8Y3vcQ1DKjVTsBiW6PKA55As69Olb7/w4tMC1XFK9MR6&#10;iV2gOtj5bSZUZ7SVHM2/G+6jR3Pns+ub6pjPsASh+CSEsSVMMU7yP7l0KCenIx+kCLJrdx4+dPDT&#10;Tz/+y18f+s0v/++xxx9dvXZlc8uRYKAzHAaEAemEzPKwoiEXP8KFyCmPQyuxnk2cThupJPIKycTK&#10;7zQIiv1aQ+LIhKVVp2VygqeLbVAR7OKfyQJ1NNre3gm/MOS2A4dFkYpIBBVjEcMVdjgtNns0EOxo&#10;aqpbs/bzv7/16jvvvAG5VpXCu51TeA74MuKkqFpRP/HTTt4ZZbbHcDoSLRU0maiKiOPRo8dffc31&#10;5y6+wGF3g3rwJMV5t6u4tLQs4E9lCM1uSZp3mRQwKdDLFKDU7eIaAHsH1zbF324/+JUS08NzwYp8&#10;UgG1psTRitGjq4jds1dWVg0cWMu1LDOTrLDHI1cANn3WydmP+1g99KhEv6YDeTQFEIAi8U39Yzg1&#10;wQSRIn6fX8piZHTAqllSUsIdzqDPDs5pK4KE0euIh7BOThZURgNFwBOJLuGjiXldf6K3dfnIyZ7c&#10;1ZMG4L3oiOCb0imxbaRDFiOyZfy7amrI+EbzhhQUMJzeBUK9PLVTC5ai9c+l1XGk47bMF5KE0d6B&#10;jBOaKlcg1EvSDM0hFMzrwIEDWtArczNDuShPw1G45DvmW5aZQJlALnGlUQ8OdTsWDlpaFFvBH3Kt&#10;1tGAS0uRUiM14qHR8NXgKVR1NOx0WO021I1tX7/uy7898dhvf/uLxx7/85Il7x44sKejoykS8UO3&#10;sTJmh0BOrZxCV//YY37exhNALx0lJ41gc9onNeMD47ehEsWpp5w1bdrsQQOHORweu93NhRQIekUK&#10;F+hUVmhmdmtJiXv06BHp1DaUtC8OB8mjGdZHK7TR5sLF3R6Y6pDzPcWeilNOPeumm26bfNx0uNEB&#10;dkaW6pbmNsSMHwtMIlkfC20czfaYFMiIAlQmgqtpU40dKqaT8oNrItEQEk8FAj66JfYqUYaPngP9&#10;wR5NETh25/jxEygikNY/B2rKJ6VwRNdxJFFnZ6dI7cZ4RRrEi5PNWB9IONJ4Rh9cIjoMpg7pMKLG&#10;KMQk0vDXVNTk9FpEQt3fXulFql1MTfvQ2tYKFZQHt1fakKOHxpamTDyKSrNYMBtZ8sxAsOdLI6Ul&#10;ZZRvjhuXXsejiAJzuV10M1dQVgecbldHXG0Gi9d4MkW0IOlJAPI2omW1bDwJkl4/+ydibNgVn7OL&#10;JPtkO+Jx8y+1AJbtK/J9X0YTkydiPhahxquEyDpeJZNZqFTYyAuFIcX4bnfrP7fj7QAHcKF+OsWQ&#10;ge1IoHfihqXTtIWY4BYd7R3i1IL4ttw2KVdPE+cMHNI17O67du3WbBJSHqfL3hyb3SqSV9hzJlfE&#10;Mp/TDQWyl5i77MH54IMFMY7EyCTnC8e3xr7LGSVDit51C4II3AqopkQR/Kq8HR3N3s6WInhredu2&#10;bFr/2isv/uwnP/rtr//v1Zdf2L51g9/fwXl1Y5Y0ybNbEH3vX43IRt4R2M9aXFx61lnnXHv1Dd/+&#10;1j/9+L9+ctmlV8+ZfXx52UCrxeN2laGwYcORRiBS4LwzZsyIUHSAwQGQTs2X3N+HUknnx46E2kfr&#10;PuK5ndEgfA+L7Vb3xAlTr7/h5hNOOAXrwmZ1Il+VbKvH5CGim3mYFOgnFIjXbsC2PMVIzQlzFDIY&#10;Seod2f6SfPhWuOTQf5HWtbWtuYumlL3sUYDko6Lg5EAfGTx4MBFG08ck8DXlusePSLiAa/x+ShGA&#10;A4/KaR9jOqL+sYXMjUSzhn2L0CKNgtLilO3OLeG6GwUDTq40IlpXV4cnFLzsFhNIQFqKPGYKN7c0&#10;Z+pVh9sgFJWVlxNYnckMdrtc8MXjsVWZDvMXZeVIAKwcKvxhtaFWGMTpUGZvyqRVfXJtUulKTmZE&#10;0riVrvvH0SOEZECOfAF1yhRNOnE0baRPplUWL1X4bgZkzuIlfAvUW3imVJSXa04MYrtKeJ7u3wox&#10;wVq9Xu+RI0eENWT7/t69TzE+MVTHBoYg9gXR6OVMkiWp458KI+zdNppPL3QKZC8uC5Z0rB7AzvCh&#10;ugT8N6GGC2Ie4Ghlt1Khc/oNEg/Ky+MDbuJ22UtKPA4n8tNBDqXQV5s9UlZejNIHH3747kMP/fH3&#10;v/vVww8/+O67727btq2tra3fx0vmYwnoMbk03pecpctDSCikkrJB5KRzu92lLmcJUn0vmHfS9dfe&#10;8i//9O+oLXv+eZecdNLpc+cuKCurLCkuHzZ8uFXqA6Q8li5d+v7772/atAmBTqrBzeieQvxdJEZN&#10;dNRTXhGs4XZjsTnwV4I4it2l55530bXX3QCcrqW5HYBdl/VyDHGRQhxSs00mBYwpQCZr1HaEKzEX&#10;lSK/m9Qf7Fy4OBDww01k3759xm/oz1fYbUQXkKSkpBS+dfDLjmdqBlXexIbujXnV5cCckwZXLUSK&#10;K3oLEwDYJap3pdGRuEvy0Kt0mgRNU6A69qfIQ6Ny9grSk4uKGhpQgwu+opnJ+QDdwCVYC007esBi&#10;dTmdJcUlkrap+5KIsUUE9zvI2MhPArSuUDX0jIfDCM8nR6KMH8o36OvFGE7d7F6R/7sMO5J4QV58&#10;2RJeqqbkiZ3OP6GyeWMaxM3mscnuEYaPvzU1NQJgwadBIskMW4Gisbh++/btVL6tUPO5a6ic1NDY&#10;t3+/mEBEtRdHQqMjV8Q2n9NfKZA9VNdfe5yDdrOJTzH0abE8OrsfhdDD64A871CrBVc6Ibw7HQ4n&#10;cuVSwjKsTwqEJHGIZDisXvjXobIELghHQocOHdi4fu0bb7z8wAP3/d///e9Df/7jZ5990tmJ5L5Y&#10;3vpPV/NbzAzZTS8TbqGrtM1ftWDGncwBtfLxiG6gOv2YGDRDb/IStI7yJgBixXDZrA6r1W0pQohG&#10;6fBhY0484bTzz73o9lvv/O53/vmrX73TbvWgpJZRL6Mvv/TcG6+/9OQTj/7ylz995ukndu1EqSMZ&#10;TQC42rhkKYoZvb2XftemDLofmz6gFv6FSG92J7BZ7agDa5s1c/5Xb79z8tQZfj/8R7SwFGmYvtfy&#10;k3mYFDAp0KcUkEWpi43DP5wONzIDAJASpVH7UQl2091BZ8IROxInB4MoQHGkvr5/sbYMSM91jWzI&#10;FU7bhhVlrxEmHCt4rTA3g96DUATV+RApzIQ13E8yaF//uhQiEzlOUfFBSyTg94XCnC5N2WH7DV2o&#10;oZFoW0trNBKi2mHKoe5uBdcPZUcmtZmi32BWDrS3t3LLDReuegGXUHM4XA67K0xFS8lEncbkIxzJ&#10;ancg/g0eeYL/00stuFci2vSe+1LImJYIgHGyfoO8hg1MoxH5vESjaVKRW6aG6BXad3HN5aquqY+C&#10;m1hGDe7D301a9SHxeZIj0IwYBR3A5sorKqgOFYr1ovYCVVRPMtsTYlwRqkPg1759tF4KddcU70Dp&#10;LBjsnj17YMLUSK/VwO3jwTBfX9gUMLXiLMaHvYoomrVr9J8CDlGNbixMK5VFR8I6VIhAhl4UJgDy&#10;j48UElWjZSnaBXnPyJIJU6GVhH6rDV98RZE2n+/Itq1fPPfsIz/+r3/+/e//5513Xti4fsWhQ9s6&#10;O49EIyhsDzElBFkwGg4izIhBH2TuwIeiaTRGx4E5wAc1SEiuRAuITab4ZEGaPrpFn5GkSxNkTBI+&#10;iVeJaBRbDsJM8ZdSzXDhEP4VOwMl/UVNNxeKJJRUDBk8wmp1Ih42AWASa4kUkcCxb9/ecKjNEmn1&#10;d9a1Ne37YuWH9/72pz/7n//3yvN/27BmZd3B3QFfKwYOwWWIj8ZIYaNKdIpWtq0U6RjSkap7Pj6S&#10;+TjhE5cEkCpDIjsjuZySXylQO6erBKWaKmuGXnfdrSedfJbDXmqzuLAXc7gNZG4SQxUBVSl1b/Kl&#10;no+U+QSTAj2jgKLLiNEbS9JRXTU4FLRGwpTKE0ozVZeQD9VFIjgl9p14hA07H+Jl7UX27Zu3UcI2&#10;2poIBwCLAxbQs8YVzN3YG6xFXBGCNlbs7VwjXt1XFTnBoLVivWttRWozchM4po8o8BrZryM+f3sQ&#10;XpmJpp1+QB7aIKPhgK99+9bN5FVRqMY41T2e8qOBrNiOIahCRIX4s3vnDpddSfTePcVJGAZ0jxwv&#10;yMbssJeUllTbrADdkHiuCCcheRqOFvmVWG3DR40Nhe1+LCOufWwpgjdlEH8p5TNgO0LuJKCeMCtI&#10;DZgfSILZBjwR2j1Biv0gLR2IjPqq+MgX7Z/qSWK4ellKhC0lsU6hZzgzHGfzApMCiRQQL1pWtRwj&#10;R47z+0g1drkcYCmIPFP1AlEH2IiDH9iMw/zKEgmGYBZbt2Z1BInqsvc6zfm46KLVVScQdBObezDo&#10;gy8OK/vEypJHv+a8OeYD+z8FTJU46zE0MHDpHa2SOV1p0FHSBuAOpJ+kShT0pSiE8qN79+x66++v&#10;P/Logw8+cN9DD9733LN/27ButZe87cKchVbUA9KHCLmT7GlioI4TAEQSAKcjGUD6kGDc005mTZqj&#10;90YFik0H/OPth6KicOzYvh1uE04XjMcoWxYAFOspcbS0NHzw4dt/+euDjz/+5xeff2rjxnXNzU2y&#10;OYGVA+aLkTE211IsWK1tvU1+A9STXq/zt6E0TGQDR/LUotLSigsuvPjSS6+oqKhm93ZsXZC/lZ1Y&#10;bbeh6bi3O2g+36SASQGhQGxzgMkH3uFlpeVY0bxsdfxJ56CgJWezw+RtsbqdLp/P29LS2t7ajioT&#10;5JDHkXGFagLPZtwFaGOrPkeyCqCguP+k9UDcgLvheZ/W1Uf1RYBhmH6EAQWD2Ab7J6QL8AjGqEhk&#10;y6ZNpGRqCVpjm1vfb3OJ4h//GyFlgL462ls72tpQtsFwrkl2OUDVwO8j4Uixp6S8vIJNm8QU0lnm&#10;kkZm6NDhCHqDY51qpFR0XC7JoXIhWlP8WCskh6AXEeOd7bBVE3BX8IdertZ1KcZhqW/8QxfOwT5D&#10;8bbkgu+u2UCTAplRwOMuLi+rhKoASQP5bSl1Bu+jqhyS8DSFfyILPK5sOHKEStcVZPpVtVYP+W/A&#10;EFJXdygzuphXmxToSawZQ9zmkScKUEAmRdEilNbe3t6+e/eeFSs+eeKJR3/+85/88f7fLXn/nW1b&#10;NzXUHfL728ndjy35ZGqkjZ887Cj9h+IXJoY6hOsYWO9N7/Ce8AdJPRCzmViQkb04GAojxIk8KK2W&#10;Tm9HIOh3e1BvpOjQ4X2frfzkvvt+/5vf/GbrNgTGcppVLoEUd/S9bJ8NSTBjcZs4usOXBrL4nHkL&#10;rrji6uHDRiG2yen06MofQb8hnxRoNnlaV3l/TTYUNO8xKdDXFIC4KZEpAwcOjFVpTLl8JG+ypJ7y&#10;+307dm7T0lfhOeADfd2n3LxfLXWg0IIC8ygDRmYHqySW4pISyWuTE40jjRbkhgI5fwoskxIr1On1&#10;+gM+3hH0R5d6efE/57w9XR9oSFtl+7dZN27cEAr2J7RREOe9e/cCYWfnD4NDiINYV+SNwqhVVlVB&#10;TKXpnHalew4Niw4aVKvJS12Uiy61INksDTmhFdZN4KD9QVo1bKPhBWlM7OQyoj7JndF49hsp07Aj&#10;iRckBlT2Sk8NW5XGIBbAJYbdyMkWFd9RFIEdMmQodk9J30auJLEjKSeifQFJYuG6u//APna0zcUa&#10;6g3yk/hEzjQdne2NjQ2sm2d09EabzGf2Jwpkb43SpZvNLO+sUQJF8/ckFMCyhnkZFQnwF9/JW8sW&#10;DQR9nd62PXt3vvHmq6hE8eCD9z/+10feeP3ljZvWtrY0QMxiSYvMuwipRECmYr9TLXpazGfSyAHW&#10;GIw+/Wmq57WtoDvVElETMcyZM/fWW7927TXXL1ywCNUVAJ/CRspbC0YGFwawK5WWlcJQ7HIhlpaE&#10;UEG4Eg+9A6T+t+7O57XTqV4m3oXoFFI2Wi2OseOOu/6GW2bPmh/wA7yTGGPanSG08+doORh11Sfm&#10;LpgBMRtiUiAzCnAdcsuoUaMoZt2gTAJdKRA8XPBcbgfQlq1bN3F6c0VBynWR08z6ksOreXkTVIEt&#10;lta6eNTFJ+M3lpD4juLiYmkY6NbzFibhoVo7hC8VpF5D3nSq02V9XR1VNqDWSopxarYRMRUS9pyA&#10;KZ6Qzv7EeHRRQyPyNB7mvZ6fF6N54VFfkfmI2ps2bYRwgoitdHqqzViMzdChQ0UNzUhtxuWQfGpr&#10;B0NcJdGIBllhMUXwueNKX2pLqHmcK8aC5M4HDuy1EOafIjFIr06EjB+eIkyXTRvqJ+MHp7pBP9UM&#10;BzSnb+7FhxlzAo1ZCNvoxbbEHh2bpQqP1Z0oWJ6bhDLaNEnOcnuHlpaJEydAs5WUUA4H6wXsT6qO&#10;tTCBGFPirRKFGa2IKkXWqYw82XunC8meyjNP5IR9+/b4A15sB6mXYfzPGbHS/HXLfFM+KZA9VKdr&#10;ZX54YD7JUnDvAsaBcqQ4JKaSpUCQHdZnP/LgIaYSxWSbmus3bFz71ttvPvTgn/7nf/7zZz//0auv&#10;Pbdr95b2tqZg2BulfB+JAo0mGCT9UnBU6D8NAiOWkRIptrS0bNToCbPmLLr62pv/8Z9+cONXbps7&#10;7/iS0koqsGZFfpcym80R8AcqKysHDRokxY/SS8kcT5Ec6He5J7GmdgJlBhZJvYMsH7IMHDTkgosu&#10;XbjgBAvVz4W4fTSyEdGGj8ae5X6imE8sYApoqZHHjRuHYM90sCRB67BTMUML7dm7ixLVU3AXOc8W&#10;cF+zaBqBB+IHDfsZgncS1nwaDICgKI/bncW7M7hFa0dhonTcE+yZ2DrFbLN79y4GfaSLSriAETH1&#10;v/fZjkgaJDLOUuGDINQzJSGJUdMzGMpeuxSWXa/Xu2HDOpYwjQnIl0km+AgE05EjR3JGKbi6ULnD&#10;dPBgGDQh0jrsjuOOm2y12ZnViEBKuFaSHZQi6GF8DsKbZteunex80z+gutTydrezQx8um+W494eZ&#10;l3HX0uhUDB8X2uftYGBGf8RhhcbLKm8NTfIiwry00wqAnHBZOus68y5EJ06aDJAO65mfn+xDeUtj&#10;BzAvzq1p2bd3N3k8FIpcoVlmqBMiOzGfjHz+xUq43BhSJnHq0A2FPWcMu2Re0DMK5ASq61kTzLvT&#10;oAAwDhziqAXNh2tUBCnDpuJYS9gOMgEhttLpsiFtTrQoVF+//6OP3nnwgd//7nc/f/ThP7304tPL&#10;Pn5/967N3s5mpBbRFR5VktzhCfyRRMNcfyfZ1ga+Q/55Jt8wGjXZzMR4wpwWgJSnqMhtd5ZPmzH/&#10;2utv+e53v3/Djbcev+iU2sEjkYYZeVGnT59eXlYudyX1qmPKE+kxAUIhpHKgWFF6OO8HMiiYHkZN&#10;y+vvGh1gNoeSryjwTnskGK2sHHD+BZecdvrZNitViUU3MLuPlsC4vBLZfJlJgV6lgLAd/B0+fLjD&#10;6dD8hVO8VCo5oqgj0Aoo1U1NDfv37yH3KHabEjPG0XIo2yHoA5gjCw6M+3FXWXm5EDYbRQg3srsR&#10;QBOJVjY8MATKOHJksuH1+bkA8BamBkdhRvbt38v2RfFUTKNL+WliGm+hEqg8BtjR9qOoFKUPjmt/&#10;OgOUxntyfAmJkZHwoUMHOzo6GGw0pjmuEZd5wJLA5WFrBGCXUbMwbXE9nOvHj58Aj10A+yzQqB81&#10;7Z3umYTNgaTgLY1NRxob6jitIZgMzWGJK8uoAXm7mDN7kKGSq20oRguKemHrBX9Q7Y2EcPVDY5BX&#10;iClvtDhGX1SgM7PLaPRJO63VVdUlxaWU3jpqhZO6rlVJpQXCsEPhIBhIXf1BX2cb1U8MER8QJpCO&#10;lJKHaShWG6z9+iOHt2/fQul6M8bd+mQ48kAb8xXpUuBoEpfT7XN/vA6yuyaCqHI8A2qowsdyLX9o&#10;7+dENwS3oZZXURQ+d77W1vpt29evWL7k5Zef/u1vf/6///vDRx65b+nH78ADAJZJdnCgyhXi7AAH&#10;PZSwAOrHZ+hUMBQJBCMh8oUiCQovApiCl+LSQpWICnCExURMWQIZs3NGo87i4srpM+Zfcsk1d975&#10;re98918vuujSuXPnygbTnapGMBYpMRG/vwMBsqGQD64HrPnCjk1xzlAUZX+S7aoACUE+oVzlEGZ0&#10;0ASuhaefdvZZZ54raB287qhKu3mYFDApUEgUEN8ZHGWlZdXV1cnD8+MbzDFwtG3xfoFqnh3r1q3m&#10;iFhKa1VInctBW2CE4NSwRU1NTVm4b9ht5DVf7FECYLN3esuE58voELqRAwLk7BGqsbBo/4H9ra0t&#10;HFFcqJFN3XcahEWyB9rmbLbdu3cEwshbAoGK9jbVQTVnFMvhg0Br1ILZu28vkK/0XOIoDzJXjiLP&#10;uOHDR7g9sEfSIVh8OqCz+BvBk2bggEEeTzEwO675m3DwGTpP88FJVj8Hyst7ve2rV3+O9cL/LHB1&#10;BnIdGo/KtgA36QvEby6aTbXj1GLa/AVSPX3oerHNE7wXgrxXKHh6DqfcMfaofHr29YS0fdNO5GMH&#10;1g+2AbbJe5MaL64vAq6r0gjbgMNhwzpqbW3etHk94mUlmCkWvtsTGuToXmoOCj4XRTdsXAd+xRtB&#10;pltu3wxHjghgPiYHFOjh3iYTLtNpl4N2m4+Io4Bmeaaz4hYnRknIAfwFKdHCwWgkAHjE72vbuGH1&#10;q688+0//+K2f/fRHjz/28Hvvv7lu/ecHDuwM+NsRroQPULyioiB4CkQKmEjBNvEFH8gNIcgNBAbh&#10;fDpimDlQyShA3pAQiZ2gIkzRVourpmboSSeeMnDAQBbxY3UY4kcZnhegfXDFZ8tefPmZFSuXNjYd&#10;BhSLIGh2h8RDrR6PBzIrC779YVWyNd3hcJ962pmXXXpVeSkyUnvQj6Nn0qg554+eHpk9OeYpMHr0&#10;6PS0YnFvkf0Iymb4iy9X7d27RyKD+gV/Sn+osRdyygLLzh27OIl7vAtV6gfRDUirPxBXsStiVofq&#10;xI1mqAFEXWQzjeiKw5eukSoUm9W7c3kTlDSu+hpdvnw5Ypp4CsVmEVXsMHib/vc+20owH8ixDqCS&#10;04GU57vgTEEtB+ZI2Esu6dXTZ2noDxEZ9AIwtHnzxhCCNtAFCuU2oDeHvlLKDmik8+fPyzavEgmT&#10;JaWlgwcPFflHjelAdKtEk8UvqCi876M+vxda+po1X6IChriy6mZ+T+nSG/cHg53vvvfG/X/87UMP&#10;3fvQn+979NEHHnzwXv3ngYfuVT4P3vfAg/fj85e/Pvzxxx9iIGx2BIZnyxyMBlHrrNHi6g2qZP1M&#10;w8aq5TSIhSTy5Kzfmt6NEuSia6G+tEeB+0mSyhg3I7rSrnf0C4vd6Rg1egy7e+Od0gzh4QmbqsIQ&#10;sC7AV9mTLrxs2ceBgOKp0DvNS2/kk14VjXZ0tn3xxSqX25nODh8/s+VffbaX9aDb5q05o0DWrF8J&#10;uBNnc3H4Mo/8UoDskPyBHZrFQPrIGf7gZAToGteAVfgegDYktgvCFw8fVKpobqxfv/aLN19/5fG/&#10;PPzH+/5w7+9//cJzT32+8tOGuoORcMDn74R7HYx7HJACtE8B79gkSJ78hmJczubpUfCgLokXLDaQ&#10;lVK0W6xA62xOpyuAUnFwWgR9u9FH2Icu9MmnH326/OOnn3n80b8++MFH7zQ0HsbWJjuWJIMDtSR3&#10;TIGSTYoUq1sw8Mpo2ILkfWeeeY7TUeywu5VZnd/l1Ctvk3gcNSqn4ASIAp0fZrMKmgJIR6XFmHS/&#10;ahQwTrkAXt7Wos7O1k8++Rhcil1njx7RU9a1RJ4eOHCAy7vFCUUGEhISUgQCtbW1XTG+DOYBRb1C&#10;mVfSCKpu+PFv1hiR+oVcoshhnncKQxAsg9Zkfym57VutAF82bd6ISh1SyF6dZl0om2T+yat7d3YZ&#10;bhaYDD6vFx1BfBbsmx999AEF8PLMEIcR8UQrjEMx7hLVLEUNTUf279sHiYSSQNmMS8DiMp75EGds&#10;o8eMzbJHLL46HY5hw4ZBhuH1I9Is/iMCbdxMRvQrtHREwQIJbWw8sn//PgYW4YnGJScKVPKJBvze&#10;bZs3bt6wdvPGdZvWr9m0fu2mjbHPxo1rNm5arX7Wojrcho2rN29ej/SXlLzRQsF92ZFXr/mnnroF&#10;wgTS6WYaiidPImHG+dJVVPKyuUY/abW2pNO3vr9GmyZs9e9C695pIHGR2sFD4CoXCmEtg09qii1z&#10;A/a91UaUUjFhTRBah8236OChfdu3o8p8YfCB+AmHVh08dODgof1g/FD4DLePhG27MHbm3hlz86np&#10;USB7qC6t+juaH6r5JecUoLI4OMi5NtkXnESpTfnY8bFZEHcIo4XT5XTabTaku3M6EZgUCkeQ8gwV&#10;J8LBUOf+A3uWLlvy5N/++tvf/fL/fvGTV195ccmSDzZt3nDo8AGUmgWHoQgDC2UJQRCThF6mN83M&#10;qwjchKMihxVLxLEmPhGoKvnlqFqIxSpuEV39VjhLdXD33p0HDu5zue1I6oLxevmVF/74p/tffPl5&#10;ZG3HM8X9WwpTSJrzwjt0LhJq4+x2D7LzLVh44uWXX4U4sJyvlcJ5YOENh9kikwLpUoA04aLosCHD&#10;EK2ZyZpiVxtLBNWfv/zyy507d8i96b61P1wnWQugKrR3tHOaiAwPq3Xo0GFaR7MVzaMut0vL5Z9O&#10;C7BfwD7k93rTdrvJw2BQgfvde3Y3NzdTlXQQk3Lyaof+e/Iu5qGJhrRFy3mGk/0MpQy3bN2ydetm&#10;KviuoC2FOfkp1nLp0qVtbW1wbIQmjPSyhj3l3IKU9HDw4MGeYiX6NaMhECiA/UktY8aMgeiiL/Ko&#10;a0Asro2T3hah8iNnqQts3QqnRTpEBy5UyacIFd4aGg+5PRDeUIIDwK0fzrhquGsIJwluVwyZZE1H&#10;7mmH0zp+/BhxTNayEGREXkJg9WUCjEY004f31fVG/ejyey/D90IHw1b1Fbkye69hN3pp+45GAdaj&#10;vB4zAf3Ba1/ReRXxAf9B2lwsChSqBrPy+Xxr1q4GBxNfh6Q6VGZEyNnVEX/A/8UXn0ODC4b8KCuR&#10;OXiSs6aYD+qnFMgequunHT5ams0+WggNkDjXWK0c9I8xIC0pL32BbZSjYCMwzAFkoyhKMDJAQmym&#10;o1BWsk6QTCn20SK/33ekvm7ZJx+99vpLf/nrn//0xz88/PADTz/zxLJPl9TXHQBIZKPYe0pmpxxx&#10;ZrtkJ48WuvegH+KEGPuwvwCFwiJxE6IbcHBOEhI3MQZxFWBZsMdJYKxbtmzm5MTA8lA/xO6wW4Gi&#10;fvTR+w/9+Y8vvPjMtm2bIpEAtir2sKMwoh40uNduFT1Fpi1/8QcDcC0EwDhr9vzzzruI5iplqZBD&#10;T7Rea5L5YJMCJgX0FOgCJnDdAlKQBwysraio5jwyqQ5crkax0VKHuuhyORGzBsc6zsGErae/WHqU&#10;GF41mDex12RWIZepyMqVn4HxSoCvxrzoH90iM4rxvcRTNnjwEFFFsp6GiBlyOdxI+imoB7NW2XTi&#10;n6mmy6ANxW6HQ5/X2xlzc8769Tm6USbGFsRghgIJxKDNEvU+s6dQjpqYxmMgY7mLizk+qygYRIaK&#10;6IoVn2ppZNEDWOXSeEzvXiI7sMwVyQnY0FD3ybKlThcEDSSmcKK4hHELrJYgZUUJjxw9xulwKeml&#10;lKjV2EJI8RzynMQSIUzWNmLEKKfDTU2hUeasu5aE2hbUZIgK8M1FsUi8GDeuXbO6ublJFh2WENE5&#10;LoKvQOI/ovD+a2xsgCcgGCDwBWothVVQ1WP6Qv6kRTZwWHJRjELG5nR1keHDhypdM45S7w9rw3hK&#10;5ecKk1b5oXMGbwEjqK4aOHBgLZLWqdtoUodIZVMLBOBay36TfGzfunXf/t1SMlEJTtL4QN78KrXu&#10;KvOL3HwPHdq/auVytApr38EL3zxMCmREgb4XFzJqrnmxjgJdETqdRgH5xhqKWkIRK3/gCofcKZDR&#10;Yf9kqdxqh7iAUl1wrFfyAgD6YY4HAV489YpQpdMS9YWD7Z3tDXt2bVm1cukrLz39i5//+Mc/+rfH&#10;Hntw+acf7tm9s6H+iK+jE+EcVGYCMR0U1qGWtCIeRbE1eh8B7TuELTVMIUERSqYX6flsHzLf7Ocf&#10;CedUU4L+KqlSxR0yxtgtVgipENIcDpiyrYmJ2/lCiMSlJRVVlQOd9tJwCM6S8KGAXAfra6i17dCq&#10;L5fce/8vnnzqkS3b1oUj3iKLVuc3+3b3wp2sHZAySR4Toiu4PKgpYXG4PFabc96Ck6665obi0gp/&#10;MIKEfpBbQxSyHVISL1KGcZNr9cKwmI80KZCEAqLL08FVC6EGw7vavWjhGcjkbrNh2SKhOzYRdgZR&#10;UHWco9XNGW8IcyfYnaxKVr+302Er2rp5zQfvvxaJtEGkFoOEiNo+H0wLBXhIhXT9R3+GI/XCRaEA&#10;skk0bN+6GZumlfJLYPMNc+gezGRCwNgeBuu6x+MOhQPYfrHrAtBxOStKPEA/sUFI/I7QIQNGx1u3&#10;vbisOmpxhiMOvJvgDk6NQYMTB50o7vCSdRYYAcrnFVngXK8G4Gotzb2hR+9SrQC1gQCF9UmmjmDQ&#10;Z7WCkvvWrV3pdoI0yLtPJkmZRfzpHwo2+obQA8pxAczFYUP6tc0b1+/ft5sQOkR/J5rt1AmS9+mP&#10;7CaYGxybC+HC9/57b1qRpzgShEoZDkUcdkBvBgQPWSNRu9VVXDpi1NhIERgCF4Wgm/B/bdWk6BjK&#10;zoSj1iBXTrCUlw+YO28RTJdYOBEkuMRSgosMFz3jR4h9GnldQEgnQmBRgwIhcPV1B9euXhkJ+0N+&#10;H2Y9iE6rTSEy/iMLNg+H7i28iJDETzI7A3dGMMrHH3/scrm9Xh86Ar9FFv9iH8IqQU1/BFyB5zro&#10;WjR1ymT4OnJxZ0nbZx4mBY5SCpCSZLfanaefudhqdwVQRIXE/gCMHRYUY+ECLDgTqwkeBX+F7IFU&#10;P4TWuVyOlpb6Lz9fhup6WHDYlZUUTXrBJPc7WpKxiAA/DILJY0sLI7mFz9vy9tuvgTtha4e2Rumj&#10;zMOkQIYUMFl/hgTrH5crAnFUiVGFxKPIEIoTXrq9kMIU4JhckYqqykbh/+XtbF+75svnnn3qoQfu&#10;+9P9v3voofuef/5vn366ZNvWDX4/CmZD6EdhWaRdo8LzUseKilhR7mGlphW+iy0xDRGKGZvIM3Lo&#10;v/QPuV3arRYzUr4kHYNU/YHMBy+6Exad+PW7/+H6678yb+4CWL4hGUPVwf9QvRfednaHddWqz/76&#10;10dff+OVtrYWVT/k0S+gHUJI0WU0FRu/dfacBWeeebbdibIblOVaF/fBCik73ZmHSQGTAnmjAJld&#10;2LTi8/lRB2b2rLnFxaV+H7JKWeC+CysN8Rd1l4nnNYouitudyL1gR/auwJIP39u8eQMgOl7apNRi&#10;mbvdBPwV9pGwD/E/wY/CYafbtX79miNH6shgRSXeVKU90QeMOguDPxR1oCFUJCgYQGKKivKa6upB&#10;jJ1REGIWRJCYGrSnsqJGx10VRkk/xFqinmQMEa/btm0LKRUJO4TiuJBFWzK4BfOK6UBorYQ0hkP+&#10;D5e819LSiEAhjnNMMElm8PCCuZQcTDs72z/84P1QyE8xsF3l7rxQuytBgMeRjz4t7Uhz45F9lEYj&#10;Ax80kiepnBVy7drHjB0rRW8zFTZgz4VLGSP7VB9+9qx5eCY5xUAL55S78YGfcfCW+rbIm2++0tzc&#10;wCVW9S510pi+ERNRsJVbDvNGGHwPaWQOHTqEMD0yhvPR1YUW6UtQBhpLFVyAoiuiRYgIBrpHqB+Z&#10;vU25p2DWtNmQXFMAyBqYPTaCYcNGDh82Qim/o1gBIyr6rudOiesajGz5p8sOHz4YDlFEEeWOTWBH&#10;edEc4D5hBcpOWyq4axAe4ju2bcFqh/sF1XfMan/PNbHN5/UzCmQP1aWR1NMweaJ5QT+jgN/vl0xq&#10;EKGcLkent6Wx+eCevdtWfPbRs889/od7f/kfP/zX++//zXvvvb5nzxavrzkU8oXDKOIGeTAQjsCK&#10;SGnauAYCPpQmD+G4/WzF9F1z4QIJHQzyX2lp+fSpM6+84ppvfONb06fN5owN8NIowd4EZQ/icnt7&#10;+6ZNW6BIG5rE+643qd4MxWH+/AXnLj4fPjcUDkOOmWoqVi4l2c+Wja65hUlws1UmBQwpINkzAbdB&#10;1iwuLsYKBatxOeEIbEUFNi1RVIq1iRtxIAHWkSNH3n//PaRLh2qNZAsMMxVx3c8CPOAHLa6FaqSg&#10;zhFGmgvR3Nvesmb1avoO0IEjchQ6EL9KPEAE9Fp8CRHpA6184sSJSP+HM/hJSnhncdDtkVBVdRWU&#10;HFA0HSZJb7FYtm7dSjGwfXGgqZAo4FeILBDE2cMhwBlIaMgADWVAQ6PS6Yj+mjz0I9MmoWdYJhs2&#10;rFv12QokDPZ3tuehkem8grLjkjcXZkvkyy+/ONLQkHCXYU8x4YOB8OxZs0tLy7RINH1uNMNmaHch&#10;uS7WBMCpEcNHQMyEwMNzQ0nYkqIlNpTvCAWWfvQBnGzioEZaYZqJ1LAhOb6A0Eb27kOKYaz3D5d8&#10;iBT4WN1UbIQPySmsP3ABJbQKIhcNRb0Ul5SOHDGaoUa6JY2628mxPH31UcMBzTEVeu1xhh1JvCDR&#10;WN0ruKdhq3qNHjl9sGE3sk2nmqKVAqzhzbBdTZ4yxWZDiSQpiihHkp00oZngZYDC3377LcDaXiSN&#10;1cMb9PAMjBA9oSbsbxSEAD/lUAAWmo8+WsJOKuQvj7ME2GV89KQ55r1HAwWyh+pEvOYEj5LCJo1E&#10;lOYl/ZwCHo8HMgRxTU5u53DCmApTnw/5cVF6rrTMCWe6nbs2v/7Gi/fe++uf//RH99/3m6f+9vj7&#10;77+zaeM62GwRAoBMatFoEOVlIZBw6IXhKkoImUkaLWv4kKPmAqvTCegKMSeQrp21g4Zfe80N37zn&#10;u6eftrisrAbnqZoq3MJtjgXzFwwaNCiu28akLhQqIe7G7Sw96cTTzjjjHKB1VqtLTShLgSD86Sfs&#10;huPJybCuHoVCYrMdJgUyoYDMXymeQDJvpGjatJnFxSXBICJNRApAkiW5ShMM4nY7QV5wCvae0tLS&#10;vXv3Pv74Y8iN5XLZ4TsLrTY9J+tMGp2zaxMcotVMcOrzAZC98eZre/buRpIvtc9auSeNJjFqkKHL&#10;6UIcJFdpBye3zZw5E/sphHi5KAZ5ZNIF3OX3B2pqaqQUZpx4pghpGiPCc2M5+L1e766dOynMMInH&#10;UiYtyPhaimPEuMPnCN6FFGEdjSxb+nFjYyNaT3n0SOfJlNVLI3pFD9f6l7YcR6l/lcNahCFe9snS&#10;usMHXR7AslwDve9dBgGPkmK5bevmjz/+SPFk0Y1j6p5SsjWrEw62Z5x+NiNKCWRPR+agKLYQ4CzO&#10;2wsdG2+cMmWaGhpfBCOk8RywRhzOoi9Wr9yyZX2UQjqQMUMNlSZvPc7pnPcD6DN8kCntvc1eV39o&#10;+/YtyASNtS/LExYLbb1rRMYZcqylLAM2GGUHDaytqqoGaYTrZscWiHrpD2hCesi8Ey39F6YhBKoT&#10;R8oapf/oHlwZ2wGJcel4F/lfM1PuH4c2JdlZuwute6kTUCaBUCNOaNzYCSUlpRD7yYwgKVyTbKSJ&#10;zAnco7jYg3Te69au8ZQWUxgsZ3/I09jHtgeyQIEzBkPBN958fefOnWTPQPAByz+cXtPgiN/zePqa&#10;x7FNgeyhOqabzCD+a06mo30mQVDo7OyECAU2I1AdTIX4L4pRIHYJ0jZMx7BtQvJGnBP++vyde/fv&#10;/vyLFYhNeOyxR37165//8If/9uSTf/3yy5VeXxtqU3BF1NSJ6tQEJYnRo+kEkx6N4yEZiRBmIpCc&#10;1WmzuoYOGXne4ovvufvbZ565GEKz1+sfNnTEggWLYLTtnySgeriBQMTlLDnpxFMnTDiusxO5XSTH&#10;H+O2lGuxn/RM9lhzp+0nw2U2szsKgPmLMwg4PxWqtloHDho8aeJkyJ9wDQFHYjVSxAlZnInJoTTh&#10;FJoqQzBItP/Jex+83dHZhk0kGApgB1G3g97FWTIfZcm5n/w+JPlau3rVF1+sxN7HO6DeT1zjUzqG&#10;hfRgUMSpfhNyxTpwOTyjYVYRhK4nxSsZ3rINGTyEawRoEZV6IS3WHtF9xLoP89vKVSvZq7H7lF65&#10;GRO9fyLRk6vJoxAHtCkECVq2btvyxZdfiEKrOSBkOF76vSE3jc6wAerliZnFCIyur6977923KZGj&#10;hGp2u96yfGemt0UjSHRrbW1u/OijD1HxQA1I1x5jsNGS82bEOmXyjMqKappwgjLHbkpzn8ZD6F5S&#10;1Pkhx02aguzyAT8lx1QqnaXsGKYuaNve3vzM0090drQg/TLnp8v/6Ov0KQ7lY5yR0u59/sXKzs4O&#10;8aTDgU4lJiMW1skxv/gJ+jziCcaPm+R2A3Gg9Qx35h4APWkORL8RrHQbTYqZoRKMZ1UedVR+V8Ib&#10;9VV4+2BmZsIY4rAtmjldadeDqZiK5wmM5XK7hwwZBiYAsZ/QOpYrlBlsNJFRtwplfN5++83DB/Zx&#10;alPwEC23bCZEyP7aqJUq0iL/ZnTdmtXLli3FREDZV6oYw+H86WgD8b2Uf+Wfm2VPAvPOnFOgh1Bd&#10;zttjPrBwKcCaAJn90USoavgO1wA2Ekb8KOEZgP4F2I7qA+AL/SMU5ppW9DsyFodC3kCg4/PPVzz5&#10;5F/++79/+NOf/vjxxx99/723Vn/5+b49e1pbWkJBP1XRC4O3SsIR/sRUjuSU0efvEMWjcCnYs5ah&#10;Z3BmgS+GktOF/MMxDoinAM1tyHa0+JwL7r7rG+ede8Gpp55RXlbu5LHQvzMpfQqQaGgSnAfR2bKy&#10;yosvumzmjDmUSZqDWSQkyjxMCpgUyCcFxCAMTEc0TCxG6JCzZs1D3D22gvgCCN0EYUkQSyQCdxIp&#10;QV5ZVbZy5fL3P3i7tRVeVAgXIReqQjskBke6TAAYfM/UUhgcrhpqam54592/+wOdHo+iS8OIQoyX&#10;kBpB+IQggtrTd4lxAw2w18EgsWDhCTiLnRQ0Yas7Od1kQQfcBZ5fWVWJYULD0n0C7yI7tu9obm7k&#10;LHvYr4E59kqskLbXyDYt0CSjk/TlwMF9L770PMBOxAKLD2YaEX/p9jLf13WpAMCaO6X+WL3m80+X&#10;fYSMjZTJiHKDiMCTD7lFS5OkbqNRNCMSDQJo3rRpY0mpx7AZArhzAlkIdjRREak6bepMpJmz25w8&#10;f7Wpq/XIUMsgcRJQhjbig2oHHXfcZMlYB8c0w7GD7aDT2w7W1NHZ+tzzT3V2tnIdYVbR80FXpYEJ&#10;wgnWIKUmDAd37t6+evXn/oBXE55xJeDFrlmrxPUGUjTsHzC7Tpx4HBiDFZKe4p2fx84YEt28IBsK&#10;9JcR7IN2gnPA1CRyPhjCggUnAK3mks7EUiScKzXJOf0j1M9AU1PDiy8919rSEAr4OIWusILe6pTI&#10;M2ibhLRj1WOj371r+7vvvYWq90gJC7lJVGNcyImMMt3fe6vl2Uxh856+oIDhJtoXjTLfWagUEKap&#10;Bdpzpluyk3MxUyoxzznFIGDZEeKDf0LLsVoi8LdD7Xkq3xMNgRXjCwJgmxrr1675/O23Xn/umb89&#10;8vADf7r/90889uhbb756pO6gr6OVeat8FCYFHigV63DAtwNVugWk02s1WvMKlX49ahdor9biUKjC&#10;/cUfIj6JdBYH/OnOOOOs6dOnK0phvD1MjN4QByUtlCZZal8k4KjPDzWbA/prH1BTe9ZZi6uqBgT8&#10;0NwQHkIn+7yFZgNMChxTFBBvL1HU+QskB9v48RNnzpxDPJ8LjeoIklyylHuVdGwWwAR+hKp98OG7&#10;r772UmNTPdIwwyTObIn02AIB5cUhQ3LPiYANUsBuD7wCUF1TU/2jj/65/shBOPIA9WDfQ4p5jJfF&#10;QQ29oBXBJYgCZhpahw0dOXLkWGbgpKDI87ObWkLekpISgKH8cINDEttjtwapO73eFZ99ivtRzAFn&#10;4RQQFwuZI01B5o9gtmrj4NeFd4U6O9peffUl/CWQkyFdXKkFXBt1pWB/j+FWcKOkbkGPCwVef/2V&#10;DRvWIm5a8jmA2nEYmVA7RzTXk4ayp5EmqcC4NMTWyJefr/x46RKGoLHotOxp6pyPJ61opBKnie+I&#10;zRw1csywYaMkk2MyXTotpRRwFD9WZj7MwM4TTzwZmz6+ECWMdGw0hrV6CqHduHHdsqUfImgjGkFl&#10;M25kAOmV8zFDZAFS4Ud+HaQpELy5pfH1119r72jlOhncPR4F5hWJixSYI09+sBvb8GEjhw4ZQY5F&#10;JOAJ102LmPnoqvmOLCnQX0awb9opvt68CTrGjp0A6QLwnRgAAgHsmAZEx06CKxwI6rIV7dy57aMl&#10;76PAOvEBAu5R4KFXtBuxWIhiJZEH8FPev3/3yy8939h4BKICwgXAoBjFo8B2sNjM545RzzN/onlH&#10;/6KAsTzXv/pjtjbfFJCaspINJMn32FntZ/0XVEML+Du9na11dfvXrPn8/ffe/ulPfvyzn/73fb//&#10;9csvPrvmi892795+5Ei9z+eFeEMxQ+SVgHgrixOhnzR5WVykOnpBMVEaSnX5pk9u3yc6YIImqL6C&#10;sUtUECtVjFEUNKodEmhMKhDkbI6wEPuPUiSE9GMy52aZ0Ty3vRS3StmYbXbnqJHjTjn5DI+7FHWD&#10;7Tak6uMZ1C+OXlO6+kXvzUYe1RSw2J2e0049o6K8EoJ1F65kJI9ScWeYW+BFEvziy5Wvv/HqgUN7&#10;XU4HHLLB0pFUoXA8qqDuY3thnA6dwpcQAXMh36HD+x5/8tE9e7fDjxz2o1jWatoNNckqgQ6KNxkc&#10;0mFygHFl7ryFxZ6ynjM0zdu4srLSgcoFVItTz334ewyxSDI6q1Z+dvDwflTFgB8Q55A1GsGsJjc2&#10;KcpvqEZJE2JRFEGujPc/fGfzlo3+gLELldFr9c3u621CaQv9BwYyqjAQRkZCW2tb8yuvvogiyJxH&#10;JIj9rGuSOKNuZv+7FlKKJbZ9+9aXX3mhvv5wTA2O1XHGKxIVBHZaoaIHaDeFZBZZYEgrL68CtNQT&#10;qC6xM1ErqkBOnTIVdGH8ztCbhkRDLrwAENz3/gfvfPDeW15fO5YqsifbXHhCfpzxQZwY6grcDYr6&#10;0qUfbeKBjq9jm3z42K/Q0tnpdbs9J598mtXh0lWzyX7EDQnYk0f33b1pMKgYC0zj4lz2hB2w4w/d&#10;v/uaL6XuKQdcqwdvWLmkTBrPot2TPotOPAXp0cUFhLcvg4aw4UnSaIRhCPx0+UdLP/4gEPAix0I4&#10;GLA5HTibxuszu0RwOvyVeuUQXQ4e2Pf3N1/ftWsH+01LGWg9/zEe/fh+yr+M78qs3ebV/YoC2UN1&#10;Ymc2j2ObAgCHYCOQj3yPO8P2cSWSNekXsjRaUQoWOe9gM4EKBItE1Odv279/16efLnnq6cf//OD9&#10;Dz547yOPPoC4hpWrPmlsOgy9CXIvClnQXVFUlaURUONoyGJ5LNoeCcCUTDFg6LDhSO5SSX8eY/Gy&#10;1cnWgi8C2wlIpxqE8yPRGkgKgtORGwLcNtERq33ugkWLjj8Jux5y82G0+82iEx6p45T9ancwG2tS&#10;oHsKMM+pqq45ftEJbW1toqhncBQhRRqldLE7kLLNun79uieeeHz5ik/hj41DkqIWBPWZfTqcVCgT&#10;aAtc5+B8BN+XfQf2vPDiM3v27nAXIzBHNj7+pDpIcBeOgOzXnR3e0aPHkFtiLpiusHSYreBVV1FR&#10;gfQTKt/R8aCYR3wStQfFJV5++QV41SEwV1UwekVHQzQQ9iZKkQGsNgozm//1N1776KMPxUKTwRRK&#10;fqnMmt5VbNJrJOyKpMTRQBRF4GqBjmNTQ/nf4mJXS3PTa6+/sn7DGhvKTVDoN/U9DxNefBXxIqyv&#10;Q4cPvvH6q21trS4XlEysR4yLvmdJJHy5HWUWoZfCM3Ts2HGTJk1BGSgRNuRmNZ43ew2TxJiode7c&#10;BYiyl2Db1ATHqyUMnwFEwIiBN//+2ieffBRCzClKcIX9AKDzQltyDCSnVF6M4GMfffwReJrbjQhW&#10;QPzGs0bivnEjXG1HjBods4L3rPX6zhs2omevyt/daWmgMeYn6Tt7/VDJyzHt8YfSll5vQk5eoDWd&#10;d4pkkyYnr+n2IcQBbANrBk6fPtvvQ6I3C7Ii4GIjPkCLjuo5kDkBqZmCf3/rtY+WfAAdFJpDKOC3&#10;KX67uWy7qJyKl3E4vGfvnmef+dvmLRvKykux5OHiBz5puOiSTpXYXMrHzM0lTcxn5ZwC2UN14qpq&#10;Hsc8BaQiJ6XO1f3VThqQhxGmoN1hcaO0rBP8DplTAsiVAyQOFlF89/pbG5oO7ti1+ZNPP3j8iYd/&#10;+rP/+unP/+upZ/66YeOXzc11nd5mX6ANrFKEuQKJmcr5Kk3zgViR7CrHIWQkjXf1viNMk7QHrsP4&#10;yiuvfPbZZ5ySmWTcwnFjCYb8+FAHCEGETcruchSfdvpZ48ZORAehGEgCi/54pDmU5mUmBfoBBSjX&#10;gW3OnHkjRowkSD2zowj+L4IOMP7lr6ure/mVF597/pkDBw/Alp51HGjO6SZxouFwANI/NHEULl+/&#10;cc3Djzywa/d2WOzZ2iQ1qbsWytNTRCsGSptjQ0NDdXXNJZdcjmR/XX2XsugCNYtraIJu48aNQ5os&#10;w9GIf0sUubR27dq55KMPGG3A3iGYS44PYdwSBA3gCm71b739988+W85xQ9iVkM+rp4Jljluc7HGG&#10;tJWgRfWgiQF/Oo7vjtpJhwwhCHrfvr0vvPj8qi8+Y21YcLrcE1zffFEpBQ/atGnTI488vG/vHtQE&#10;kwhcBOdKAdYUBwYO5j0Rt+BVd/LJpyBFHbeasFE+L1kOtY5kg5mysh0ZOnT49Okz4G+YRquKQsEi&#10;tIRTskisWfidd9585dUXWloaLHbKDpmHWSFlMThHB+L1AsuWffTOO2/Da5IlUxSUQPmU1HNbqa1R&#10;VlY+c/Zc1I3N1XTQlzQwnLp5IFROXmHYkcQLehm+l04Ztionfe/1hxh2wzAYNRdNdLo9p512elV1&#10;Feja3NJsJ2kh1QG2Q/sIhV/B5gMXEFp677771ltvvtHe3spedbmPgRWQTio7r1+//sknn9y9exfY&#10;AHK/gg94vR2A79Mgp1HPckFP8xn9lwLZQ3X9t89my3NHAQBtqN2l2lEpdEL8u/ijSnDk6KXiRuLZ&#10;LBgSfWchAgUAEQgCByqIi05YRcgARsZoyH2cEigQjfjACZ1OGE9DjY2HPlu57OFH/vSrX//0wQf/&#10;8MwzT7733tt7du+EsqdWVdPbdXtX9s0dJdN5khjelVDWuBtUUI6znJC2llTRhf7AgCYcLiIg2tJl&#10;Hz377FPvvf+O19cBqlPcEwc+dX/0ivLW9XVqcTR2FOQ4Z2iepRVVJ558qt3u8geCfPJoGtl0Rt+8&#10;xqRAYVEAyr3FZq+oqLr+hq+UlZdzLjf6qDUgE/xr4jlWlHItw0+NvEiAaxQhcsSOfDSfLFv65JOP&#10;f/zxkra2Zl3tNu1R+V/3YJlwmpNCcnBE2vfs8089++zTHe1twOmKPa6O9vYYNqEE5it00DrMDh3s&#10;KkSnAOKgZK5r0Qkn1tYOZhaXAycwSahntSCo1jZx4iQJSaaB4L2YXbu6Ix1dgBYDHkWiiSUffrh6&#10;zRfAklT3qBxPOW6GlOqIHDp86Omn/7Zs2cdwfAI8CAEASbi7QITZYD05bnQ2j+Nm6xI1gJ7Q2TgM&#10;FmokYTcwT7a0NL388ktvvf2m34cq57odLYebW+xRtPlDRkLIOaocwIOy4UgdtF8AiECyMAsDfmBJ&#10;nMkkqWzBJyEhSG0xFA2bNm36uLHjJfUSe95IssUsx0u9TZ5GVYlRTuHMsxZXVw8yDA/n0orUBNZ3&#10;rXBgFMQQbOSZp5/ct2cnS4ZaIUhmJjmkcIxckl0eOTc7P/jg3bffeSsQ9AIGRZIXEmlUQLP72WQJ&#10;BMMWq6O0rGLatBmgNOTdDKdelsTP8C1Hx+UmrQp9HMFbKmtqLr30smAoWlU10O8n5pnsUBYzg3RI&#10;4EBmKgnzB2KOlBoffvj+M888dXD/XmZOeh1KxweyZAhkeAMzb21tevutN55++okj9Yekwrvb7UJL&#10;iouL2U4gT1cVXyXCNxWnLfSxMduXXwrYfvjDH6b3xqi3s+NjSteK3Qj7Ou3a6szjWUh7Yab7Snpv&#10;Nq8qXApoOon2RZPV+Iyal47ELzXDGAlK6neSHFXtDpIeiSZkebQy/qf8RMIXazrEViWBOfsvAN1r&#10;b209fOjQtq2bVqz4eOnSD3bv2e5xOUqL3cpjYFxlYzXkNjG2CCGlIriwSaqpCitoV/8z/lFVG/D6&#10;QtjXE6jdZVqQSwUFamnJWXXbg9LDzs4Op9O+cuWnL7/6vN0Bw5Nvx84t+w/snTplsniMoKcoTUZO&#10;AdrjlW8aRJicWLmbpNR8m1JWkuYDjTt5mdsGDR7s9QV37dmL8CmUFUZzUU2JCg1TUmo9cbLcdXPX&#10;BfVJRDq1YQxeS3roIUNGTJs+CyEyzDlz/1rziSYFepsCVGWBLS2oJ4R0dRabY+/+/T5kcIcaH47Y&#10;HIhHC6lcPIF/yoxnRk+lh8CtqRYD+c5Ew4Ca2tuaNm5es3njmuFDa10uMqXHrEECd1EhCynpho1C&#10;klrqYcG476K0c+QpfdFfzCcZQuPWyIHtAKGZjDvQKYQrFhV1Ivg14Gv/dMXS5579Gyq7Qfem2BbK&#10;WR2lFNZsdVLNT/r1LGs/Gi4KoochACLgV2GccYweM+Gccy5EkUd2glbe1ZMhQ59BCxzgjJUVVSs+&#10;W+X1+fFSaBHIKUFJu2jT0/ikvEojFO2SzPstqMC+dfOWgN83avQYSvZPrJTlOkXX0O+J5MIg2w1+&#10;Ju+niJIpX3IKCUnJ1SjmggFaB7FzI0nDzp1b//bEX3fu2Ip5YikKWXm3xa4OTINwrGAI0CGKRwGw&#10;4KglykAEahsZk8hOWFNTO3fufG04dFnYMiCwXrUSQsE7A3IEzVN2S0/9LMgY2JiAPPoDPoRkgja0&#10;SVkoDosWDq0brJKAw0YTa++ePVs2b54xbZrd5gBeRnse+WqSEphiYnf9iZz1aBSV2Q6HdORmYvgs&#10;6vd5qbSXJerztr3++ouvvPJcMNgRDmGGoGFKPZP4bVT6h+XG9Z3VJQaXwPb2do+nBDazG66/qbJq&#10;AKAl8X4XkjBl9B9jmsvVquBIT0H8mgy6y11cXla9efNmTntC5SzYeEcWRz2yyW/Xtld5IxWoBeXh&#10;ortl60bMrqHDhuC+cNAHoYHHEeeYL/HK4aaLlKnwE66wEScBim+aDJ+G9XEZaLoFRmXEKuDT3t7w&#10;+hsvLfng7WCgHeQFT0PiTTzdFsci6BFqHAMFuvETbIEQkkyWX3DhZSNHjwOgLxMlQwlBm7lyY3jT&#10;pnX79u4mDJagfOQcEDt6twfj+7azz1qMvFvyCJVn8nzIsDXGw5/hFbL09u/fu2nDGi7u2e1hBSAi&#10;K4juQPi5Z86cBeXllTKveS/oucYaRcYAlC9gW442+XkuM5FF0dGBtDiLJWo7++xzGYfteQMyJJ/B&#10;5ZQHGj7OqIUCViwLWvl/7D+xR8hY4G9FReXcuYvYPpSLQ+UfrPEVVQ8Y1NLS+cXqDeWV5QE/6S/w&#10;x8fWpqoosfksnFnS/GBvB+0RqwXriNPlPFx3cOuWjeC6w4YPpvAvEk7IOEQ1WaVuNS4PwyeAij5J&#10;H2QXU9a7eoaKSGAElZ9wO0SFwK7dW5579rEvvlgWjnZYLTB4UJU/mgJkPyNdljTQcAj12YmzWZFJ&#10;tsTtKgaKiN3E6+1EGSjmZ7zN8cyMTQuF/DRt5s9fWFlVI9WojPafXIyC+YxCooAJ1RXSaPTLtug3&#10;b01+7bKjJ/1FOZkg2yX+U67SziZ+h/hrpSoTSHlz6ODBNWu+XLVq5batm5sbGzq8HU6OWRIbC6Xg&#10;4Uw44moMvwHZZiSVr7or6ceg65v75QjpGk2uK80tTW+++dqhQ/ux58FLHOLs4cOHW9taRo8aBVM2&#10;di4uiy67FMmyOkENgpFOqO5FYuhHW2mJGMwHDhy0Z8/e5pY6UjAs5HOuqoXaDOvFZmX8aHWjVUU3&#10;E6rLmITmDQVKgRj+RmrJgAEDduzY2dzcDHldCVhTTB3MsBVPO/02wNxX+Qj3RRQJ9GhcgzgVP1Sg&#10;zz9ftXPHdsjlHo+L0kuLlshOaMQgVCYh5XSIpbMNhlmW/KbCIlSdXF9FkR11yRsIyjLXO1XkcvoC&#10;vAOMUeJJ+Xygvn7fF5+veO21l1etXEERNIztaXtDl90pcbig8QDTo2Radgfcx51OT3lZFUJfUeGR&#10;YE6yQyWpBZnRoKOhKKpE2jjhgmDgzqbmRsRXAvIC8hUMeJEQkOX/FJohbYvA6UCNgD/QgqO5adiQ&#10;oVQ6gJEftAeBhUxFor+km4ClRPIt8FhK6VumvoqbMJHpWrqdHgJwz3fg4N4P3nv7tVdfRlCSkjSD&#10;eTyPHF2M9sNU4/eHXE4P7iopLoW7JZAvTA84pknl9+6OAoHqqNIfWwlFY5fKnrqpgsGKAsCh83By&#10;g++HP7Bq1apQMFhTU+PxFGOwIKqA2AiblKmr2+bou2SYBbgmDpMShIUpxvIMvYruosQgpILiDQha&#10;hYC0deuG1159ce3a1UiAjppSbo8Tsz3lTJPtXnpB/cGGW1xcgrG4/LKrxk84DrkpCIPqMXyTsHlr&#10;VlX0rrKyurHh8N69OzEVJesT+wB2kTDj3OQkuzxBe1JoYufOHTt37HC7HGXlZU67ndyBFcRUoH/2&#10;tCGQjtcjHWANXMWM67TKEGCJ8VKQ2S6TnfRw8eVBGnuft3njxtWI8wAoALswUDyJGmHmJod+AQrS&#10;TU1VsgeGo8We6slTZpx9NmAyJQGWvCaTw4TqVFqbUF0m84avLQyoTm02e2eQb0Z5RdWBA4c72ltQ&#10;2zwQDJYUF8MIQUagOM8QwWTjVE2JS2X2G0Yxn7379uzbs7es1FNaXkpuDbKSwSvAAbh6rDjk8qJT&#10;rHqi/jDoRgdxAyDExJaB0np37d763jt//+CDdw4c3AMPE7sNRZPgQ4AUPZp9kZJuA4wjKJB4VxRF&#10;/3zeENb4oUMH/P5OMuRQrnBG96g9tH5NqC7jmXu035A9VIdJq+5BvNfRTMx0UznaqWv2Ly8UgOgm&#10;CUGAMQGKgpkCmYC2b9+2ccO6DRvWb9m0weV2Dxg4ALIPMqABuYNgjD0JARYsyQqzVhuaOIUTMaO8&#10;dKgXX4Kuul0u5B3HptXe3oZagVA+XS739u3bvb7OiZMmQTsSD0QpTKFGtNDWxR+R3fO60gVORZPQ&#10;MCRN9xS7t2xcG4R53EqWc6iL8Y4bGvVSaXS9SOLYozWuKLZVzR3D9KrLC/nNl+SNApST3jF75qz1&#10;G9Y3NjawlkvQjt7zhdoSW5HJ16aUpSb8jNVX6NgwiW/bug2BbHWHD5WXlpUUl5C7DefrhzKNB0LA&#10;5suJUUuCZ1WNZxGbcAr1HOvX4hGFk2AaUOS5TSR2ax88FTlu+EnRnbu2v/P2m+++88aaNasBXgEs&#10;IG1GK7aaHnlJMLISjEguhEVWp9O9ePH5M6fPJp9CNjZoFTnTe17yq0jc591MwLTiYveXq78MBjoB&#10;GTAEBlKIi1y3B5OFGoPha2tt3bdvHzaFMWPGQKsBCIHfrMgpS1gGKxR0gP0qg6WmZiPfIvFGZ3Ap&#10;gvx3jHviBrgVBBuP1K1YvvS1V1/ZsmUzXgSAKuYvqbieIHwR7bT6/UEUwcQjpk2bhqR+TU2NAg9i&#10;fwdOlKIX+YHqjEaKppnT4SJs0UHoD7toxd1EwSkEk1G2R6JkiGo17Nm9e/WXn+Ou4aOGkyJJM5r0&#10;NxUwikkjKsGVCS9LRrVCErREOh8WIBwYUXvUYe1oa3n22b/BRNfQUI9M5xgj+HdIkZOUfVFlexV2&#10;x+zt6PBNnzbz9DMXO+1ugNC9Jw9ghkmd2UEDq3ft2tbS3MKp5Wn96pqdvP2CcIGkkgwEM62hsWHD&#10;xvWHDh7ATzUDapC4is0EqlMrA5u6uQ3+oExyvFF8JGkpAXanA3t5GBIIkmyCkhgpyE4tzQ1wuX37&#10;7bdkRYsQ1YW8esGJWg4wEQOBJkFjR/ksq8V1xRVXQzxjZJCeYzTTEn7XqCGrFP8nr7q9e3ex7YGs&#10;m4AaDaJ/KSalH3jVbVy/moOau2doyKDDkdniGuVwuPPgVcfuUTLK4iYsnmHK5scei/3Bq665gXMU&#10;xGaKMAL9od9Wc+xVp75G/CqwRlDWvLq6es3aL5CnB/sT/NEUzUT1WYw1LB6FEJOGpEbFAZbb0Hhk&#10;xYoVW7dsgRvHoEEDAfnRKiMBQAHF4SAZxS4mxgn4xEZQp542NXL+Z+/doB+mL8v6dV+ifMSHH75H&#10;iBulrLWAr4qAwf5xMgGEeZMIAisdWw7IuFJTPejss89evuITGK5wEs0jLkqIilhEyJCgElwYNGay&#10;6VWXIS88ui7PHqrrEgCr7AxHF33M3hQ6BUR4YtMI+FsEMhlJGmxNBn7X2dne1Ny0dv1aOEQcPnwg&#10;FKSKsSUlbugPgPfI4xlOeazlFYBrf6+TGlw/FISfg2XgwIEjho9obDzS2NhIdnsrUkTbDx44ALfE&#10;sWPGwWwu2aNlp1RxOW2nzjdUR5xF0cDpS2VlxaGD+44cqYcsQSGwlKdGQvLzCiCmNVpKq1jFinkQ&#10;mVBdWsQzL+onFFCSnUEHGTK4dtPmTdCQSe1ln1wduN91eSaeEV8YsB3KVGW1whYNGzU+WN3w/F2+&#10;/FMUij14YL/X244ij7iW3a9UzxVWyiTnAWlmYmFXvelU/ZQzunGciWjm7E9DrmTYO5CsE5jUwYP7&#10;9+/b+8kny1588fkP3n9/375dgUAnmKGo3+IIk9G4cByjBUYRaPvQ/5GJH8WsqWBlLL2X4rqc0WMT&#10;LibdnuN5oe7jySg6uXvPLiBckTAwL9hjELZjoPYLVAdCMFhHFGlpbf3ii1VNDUdcCNcpLXE6pdAn&#10;FSDAB4Qn1JKUC1GHyY2IA8HUyM0olBMw51BrS/PuXTs+/WTZ3996A/Yz+EbJZg14QldOgRFF9paC&#10;JoaR9XkDUNAuuvhiOPjt3LUDt0DRwgOBm6QkVH4CYFOPFQ2BxGm2t3Vg6LnoSty+SXCaBHJy0kYC&#10;c1knjFoia9d+uX7dFz6vFz3F2CFcCj9pXh5CXo7h4sXFef/I14tqGvASCNGgAD/Cubb2pp27t3/0&#10;wbvPv/DMwUMHsMujVgHWDigJyJuwPONNU0Pr6HVo0uDaYZdeelVV5UCK0IRXnRK01ZPJm3ivCB5Y&#10;a6LHlpWXVFdV7dixq6mxGbG3XAhLm8yyGBOXJJ4AXE+cDTn1LS1w/EV6RPAQzEZKoBIMutwoUuUg&#10;OZCeocxthnfiQq1ZosQZ0BmwGsPQyK5oA6kDMCFs3brxnbf//sorL9bVHUTIM6A3QU6T8Qp9O1lo&#10;tYKrIFAXjA4RvvZzzr5g1qw56CAj5oojcFaUjYPqOABWgepkyqR6Zn+B6jYCqkszAJakWGdiAKws&#10;yR4eiQGwhNTISk8MgFW3wv4B1TUqOKN+t4tfZHmD6sQ2BnfjUNC7e/eOEGJUrTDPE/LFiJZI1zKl&#10;hcixAxcA65fFKPIA5gwQM2xt4AMrP1vR1oZ8oY2A2iFmYI3DsgIOypg9B8JHYWDDfRSm2nCkfu9e&#10;GFO2f7Fq+cuvPLfsk4/a2ltQLghbnmydkuCVPM0jMf84Ztcw1RB/djhcsM5gO7j66hvg3rt06UcI&#10;6IfGyog8XsOzUfWqo5dzh/h/JlTXw3Xa729XojzS6Ee4sf7wT376n9hZkGKD019oKVoYfUfWAAVL&#10;TuNh5iUmBXJHAXKtgCwMaZiCjIDB0R4spQmUwBC7q70d/gU2RFGVlpSNHDlq6tRpkydPYUwKHJx+&#10;SSKzxlsoc9fePnsSGYrp5VH4kCNkuP7Iwb/89aGGxnoksMPuBe0IpDth0WkXXHAxBFgI4uKtpmqm&#10;Wt6WHAS8ZEoCzfmcWh8NH9y3429PPVZXdwjyN8xUOj8X0V7IRb2LFTDTd/b8eo4bkrgzisWg3Dfs&#10;EWCZM3vRtdfdgpRVinTR81eZTzApkF8KSHgov5MSxjFfAWPxb9u29fkXnkWWZSvwBWUZKmInX6zX&#10;EhMVbPEioXwu/AWLhUAKqpNDiIDEWQos73S5S0tKK6sGDR02asKECcOGDi0pRUgLeUwD5tPS2EhU&#10;CxKE0YvhCcMWiNiii8Lvpq29oxnFZ/cgrn7vHjJdhEIdHZ14jsBzKEqO0p2cA1RpLdvAMzgQU0Sm&#10;I4sNCvnUKdMvvPBij6u0CCnYKMYTfBjJp9VWZfDUuEuFplAa8AWEY+e4os8/X/HiC0/7fK2gokTZ&#10;psZlSN+IcjUJRZCjiF2fF4qEgz2baidPnTVhwpRhw4YBuVNeL4oS/4WqgoRiFOrLTk/A47xeL9Sh&#10;bdu2g7A+HyJYqTQHHJLwHQgUhqmjE+WMKHhQ3xlyP0RBAbvL5wucd975p55++ksvPL/is0/QKSg2&#10;HCuUSsGG+WbChOlfu+NuDn8mxhtDVtODWNU5TY1SSQYwMvKD738PMwFKH7fB4FmIDAUEM2TIkPr6&#10;Br6eu6i6HPK6AHrrwDUgC+edACrnbm/vQDJybLtYAi5Xqc1eXFVVhYdMmTJl0qRJeCkWgupphV0P&#10;Xh5w84y1BKeQ5BXvOVJ/BPEEO7ZvObB/F+mTdCBCE/Sn5MBQXOGsCtdRiEOIRjCadHoxyFpRXn3p&#10;pVdOmTpLctjRyCdqx0bPS+N3ju0ll3nB7jFloA+j4MyLL76A7sOdDUtT54+Z5IlCT8xDkFd8dVFf&#10;mGIFQnQGYQRoPPDn8vKK4SNGTps6bdSocUiLR1NLxbGIrEJaMgDgCSG40jCGCKbh3X9g38aNGw7C&#10;brB/X1tbK3gFINWArxNXM3nJUS6ZV500VSEZgFksMYkYAMOZNXvuNdfeare7ca/MMcNp1qXnmvMT&#10;B8PTygq8+MKTnyxdAmwTr7NZHEjODDg4xSBgWmFu/vQnv7Ba4NbKZKA/4iKdOog+jaHt2SWC4eLv&#10;8hVLX3j2r0WWVAU9bRE7ekrGAEIpbcWeqtu/es/w4aNlBDCgjDX37IhG2tub//tH/y9SRMWduW2g&#10;PEvItNgpqSpIxhuX7JdIw40UD/af/fTXHDmeqddkz1prdHe0KIjN4t77frNr13YwDAZ1lXVAE6sL&#10;z5OxwIQfMXL0HXd81+EoNnpDZr/LKtAge19n09///goSBeCNyI9BmVQJZGcGpUxpNDlud4DVEGtT&#10;GKyYAMH3gI4Ve8p4ncKdA0wGG5wL/sKIq0UAFroJt1ZkIcB7EXiE1JzimodFjU0NRSp8HU1A3rAn&#10;4mmMsBM8R9IPJaaD+y2gQIS7ig5CaojiAEir3gZ+u2D+wiuvvgF+Er//3S98/lawYmheJNsQR4XK&#10;QD0Sd1yG6tjsiMybUevX7/6H0WMmUrpJrOP09rLMyG1eXcAUMKG6Ah4cs2lpUYAAES21ENgiJBJO&#10;Z4MdmmssFKEGQRhyG0V0kr7HOgWckGtqZsyYAcxu0KAhxSWVlIM5TOm9xbBPbz7qoDr0KeAntcHh&#10;JDqAVG0dTY8++uddu7eTKB9CxlO7x1N+/nkXz5+3EJsHthxFViZyaFBdj+WbtIY1yUVqbRDKTf7y&#10;S89/9tmnMHbBmwRSuBppokF1PAH6+DChuj4eAPP1vUeBeKiOfNLI74llayTDeumlFzpaYZknuZNT&#10;6ZMfCrNW4aqqMVzXPoHjIVhry5y+wN+IgmEplQx7oZCBkJOjkxmGMsZYKF0aPqWlJRUV5chliSDZ&#10;svJSiNoQ0UtL8YWC5kjs7mjr7OzE7gD5G9p1S0vrkSMNwOkAMAHFIDcxypQHZV5cbGgPIOke1nsb&#10;GXOgrlNKaSUpQCq6apo29VNUGasDmddmzJh59ZVXe4pLiSQ25AMlZoWtKvMwt8S369El2vdIPUA3&#10;mx944P7Dh/Z4vW1I9mcQ6UhNjYDaxOgpJxe9AjsmdBg+wwBEiIprlpdVAj8aPLh2UO0gt8uDjATw&#10;JAJlWlvbOr2tPn87IoWBeNbX1+MvKCoKElE4GoU+FAnDsZ18HHis4TtJyKxAEkw3Ikixp7i93Qtw&#10;6qqrr0Hc0/PPPfPl6lWdnW0A+Do62+Edk4L6hQLVIbQ5FD3hhBMwyp9//gWbEsmpHWAox22jxAgp&#10;eOiyxDkyHATMjijJfluYb+RvR8o9h8KCgMOHDy8vL0dSSISDQZ6xWeyoihgMhoEckVdIINSA4K4j&#10;dYcOH4YrHzuR4RFwTMPAAfumHEw0xDYCkrCMoGoCS7XbVNQ1OU1JYeS1StG1dpvz9NPPOfPs84oI&#10;SXMGA0EowfHOgrnhN1oRMMbIInAURbyEPxh48/XXP/l0KfIPswsMoSGSBjHpIUif4rpIOjAtZsw9&#10;CDmYY9C6EWGNhQnFXRxeyisw1wYiJg5sBANRWVkF2JSZTxTsAtyjo6Olrq6+oeEI2Ed7BxR4GkoG&#10;pvF0cuWl3O9KyQslDkAVS5QGyj+FocGrl8uwICYOyyGMYb3p5ttqB4/CEhA2mG0ArDADE6orKkio&#10;DvgNmGzhQ3XbEPpZCFCdul4Eu/e3Nte/8PxzQMnh/kZxqVRUigQB5gYQQohz6rkB+CS4nGwu7PIG&#10;ZgiXVfJmRXpQbEAMhrFcAVhXPD6AmakWEd7/OcG5tn1aIsgfQHnPGTXWhBM8R6B51j3pBcxtxHBF&#10;ncCOj4SrNTUDb7jx5uFDRzY3N/zmt7/o6GzgAH0sdjCRFFAdOJ3NhOpys7v0z6eYUF3/HDez1XoK&#10;kEenYrbSnSbDdUwnjBlbFL6MH2FaRi3t4cNHjhl33IKFi+CmwWXaJLMYqZcEVLGV9egxYoggp9hk&#10;SJqvP3LouRee2rJlI4otQuRHSlS4Ht5yy+2jRo5F+gVJrsz3KJkXCsISGAnX1x0EyHi4bh/kXug5&#10;ouspH3JhE4tW3x4mVNe39Dffnh8KKJwB8qsIxMAE1q1f++xTj8H0jeA+f8APGILCMMNkglbdYch4&#10;bNQ+9taXI66Wg2ZT7rlLj+aH0l1bDN2OEm8EEYCGAAoRU3xJWQViGefMnXvu4vOrqmoIm6Py1iS+&#10;p6zzYEQb3e/JHMEIG1279vMXX3gGUB0aEu/PmPThEhuhJ2kCnQ1N+YbETODJpOpAlZJYRS7nDeJQ&#10;USPkp7vqyqvHTpgANv7i888uX74sSGl9wOuhQKayFRUIVAfVC3DPwgUnLF587hOPP7l+/XrWyADm&#10;BMnxIuzHrxySrCLXimuhtsmq00NcWbgKurJt03cZCHLTMJolMiLaHNZ9UWDzOCeUrm5caK04tILs&#10;J5102nnnX+x0wndGzXuoNcSoHT36nZK+B2BF9Xk7X3r5hZUrl0NMC4X8SA6FSS4JFhNAsS6v03ES&#10;YiZaom39lDYKh5SloXAkoao6n5WSkAZPYG+gAOBvAgftLr+fvsPJFNj3NVdfN3bCJJuN3P16QCtt&#10;rE2orjChuv7iVVcQUF3CQkAZVfABlMV76YUXNm5aTykjqb45roLRjlyGxZJnsHz0ATcxPqByV+O1&#10;B1ZI79J8Y2NKh3IvYX/wmA5wtiU28mFXRY5aKmh+1VXXzpw5F6VgW9uafvazH4cjXjY2SIY706vO&#10;mPrH7BVG0/qYJYzZ8X5EAUbWSPySDx2a7wa+hGFu4dLj8qGcnUgyglQlqAjm93Vu3LjunXff+N3v&#10;f/naGy/V1VM+O4R4c5wI11nT8nv2I4KkaGqctgVzbtHAAbWXXXJl7aAhgQDZ/bHZ+Xyd77zzFjnZ&#10;EUyn3aBJt4VACGtNTe306TMwPHBZFy/0NHTRvLdcm4Z5f7P5QpMCvUwBQcM18IVqagN94Mratpkz&#10;Zl133Y3Dho5AEno7whltdi7mk/kR4+oaIxINmT5k+e/5J7Y16LeJ2H6RaaOBGgCnExc8xBi2tLTN&#10;nbPgisuurq4aCPpYyQ2QNyxDpSLTF8ddT+SaOnXG9OkzYcznlxo+TqKHJOgzAQNlmqdDakNiQlPS&#10;PkjFEPBLLiFgW+SPQJnXEONcdOopp48ZNwGqmWZWit/WDfvSxxdQZgZyrCjylJSfeebiiopqOHDB&#10;44PcqaxWzIp4aEmsgzh0EBJ5aQGX5A99kQkp37XzodTzX/WF16ihjaxhRWDlFoyLy+kGqn7ySadd&#10;ctnVTopxM8QHc098OPHBBc1dUnbueRdMmTINMhr84KQWqxLSbvhOjZPErLYxTpIWM1Hoz+OCaapU&#10;gsbI8fc0BEXOT6+UA0ZoHmYC0Dq4qSLlyPhJk+G6aNiJbC8wXvzZPrkP70ujU30ogKVqnaHNow+p&#10;qreK9WkzurycEwC4a2oGX3b5lUglgeWPbLawe3CFHHKN08UAdd9yAsX0qiKu1GB3FioMPvJk2SjV&#10;5DbxUbeUN4N5k3j1kgey0wX558wzzp6/4ASUG6KKWOT/IdEGaUxjemNhz5nCmilHYWuy3xs46sQ8&#10;TAoUAgUoI4QIS+zTIV9kfsqXuLkquYHg/AzuiSvcCA4qCtbV7f/gw7f/9MC9r7z2/O49O5BKnCO2&#10;iHfrUqEdBSxAvFqUA1tfIBgZNHDIRRdeitqvSN5HNmo7ILwAADvZb3RHwewW2JdtjhNPOrWyoorC&#10;cJAhWxlhNFkRmwthXsbmoNqao2ACmV0wKdBVihZwh3IC2QBJIKwvOmnS1IsuvvS4SZMhTCPOC9mU&#10;VYYsi4FrExgcGvdOwsYV7m70CKPfJSt/95/M5RzxncFfqBCI/TzzzDMvvPAipwu5b2QnkVyfOeel&#10;ibYKTnJjWbToxBEjRiL8lmMYUx8cw8fplXT7Zmz3lHDelIchMXE3Ql/x4dGnDN8IAqUYWM4MiA+5&#10;1J122umz5syjqkFKvm2VVvxfozbo/cZzTmRl4hu2gVOeU7QpvL6GjxyFsp7FnlJg1vCnkERsFK8V&#10;N/8Jo+SPVfmgfiXNPW07S1gLLOQYE0NrafztenkpvjMJO77D4fH5QqeecsbZiy8IeINk9NQmGgkS&#10;aeqZPWOZmCghmE5t4UAEwNYVV12zcOHxqD0i+eCw1hRn3lSjYsRJDEc07gKmO8fHp8HEYndC8qSU&#10;dtxgoAzQ5fH3ggsvmjFrbjSYkyoHyemsHyTDjvZsqPJ3d1oaqKYE0HjlY67GyNvN2swfgXryJsNZ&#10;ki7A1JNGdLkX4TPIrRlGZbmaCy68eOrU6fBTQ1Q+Nlloc9hHJM2C0ZHACrpcnloeoF+FRYNX8/cu&#10;XBjbGRwduCo95TUAq+/o8M6dM+/k086A8Ylzz6GpkmVPmZOGbc4pHc2H9T8KZA/VURYw8zAp0PcU&#10;oCytVOiP/sINDB+qhq5+p3wCUgZQOzjJEUwxVMuPy1DADyTsdFuRdQc5mN//4O377//Dy6++0Nh0&#10;hH2qoXz2lsSfd4aB7UE+vENg0wAFbE7QasKE484885wD+w8h5dOZZ552/fXXVVVWFairGloOv4Jg&#10;uLSs4tTTTqd/sfMf/40b6L6fm11akPcRN19oUiAPFCDsiWL6KAET1WUGNhcKhuAYdeutty9adAKY&#10;LWo15H55IuOTsuqZ7cd9p0oOaZw0YhKZizlS+RF58ZDHbfHixRdfdEkJMtYXUZUGSXyTUAw0R8MT&#10;p4iSZkottw0eMgyBt8hxRmGTqQ7eNCmPkmygvKXGPjoWSyeFsF0pbERM5Xe0jJL4iMe25A4HeoWi&#10;CiAdUJgLLr4Mif850WyC7yH10fAdOaJnqscYtgGwI7Kh0WU2YJCOaTNmA7FFB+FFhZ52dLQDqevy&#10;EI2kIC+54CGpLA+KfOGhob/ad/wz6SSnt8avNf1QqoMrT+uyYyZAdXDJPP20sy66+HK3qwRwM8ZJ&#10;uYCsmMgVRemiep3gtHgIIqQpY7VjMl948cUnnXgSZg7oyZiX8awwHDK+IAXH4BAD5dCLGd19T/JC&#10;YAokdrEFFIXOANvdfNOtc+fNt6IiGjFPhBVnr5GlGAUphy2HIR16fTRz9ALDjiRekHvrSJKeGLYq&#10;R73v5ccYdqNvUgKBmyJDEW1VAwcNvvKqa1CiAaocij2gvaFghKvh5eFQ+TOxC9q74l+JHN9yUMl4&#10;Lq/kmzp16iWXXl7sQnJMMDLa1IDXiwaKQ6sh033Te3m4zccXPAUy2hj0sqBmFk7wMNa2BL3d+KhB&#10;Ogp+PI/FBkowkX7iMRVYqpcPXQHBmD4ISrG42AqD4oKomWfFL1TnFNkOoEwip4/f44HdO7hs2cd/&#10;uPc3b/79tYbGOjDblNbjfNmWczO4cRodxaxxMm+IifPnHX/ttdd/5cabzzrznIryStReZKu//q1C&#10;6oI40GJYtSdOmFRSWiYScJ4s/AXRe7MRJgUKkQLCLjjMy4Kcl2Cwdqf7vAsuuvqqa0aPHovwesX5&#10;Ll23Mn08pvQ3QZYgls5cnT66L8Lq9SeF/yPmBB+5kr4LXqR/jfY9/QhVTQbiL1AnHDa7c9r0mTff&#10;fPvChScCmuMsCuT3DUmd+FSuXRK6bH5SogEAAKUOnDR56tlnL6YwxiSRrdosImgv7gIKFMIZ2d3k&#10;pzhSMzHjyW5ATGomVZ/kbEGK8xuy63MWN2CYqAQyb/6CM848J0w6DAYHRSsVti6WJfaLMQCGdPOj&#10;L8VOJFGSlGSS6RZjMW/B8YjbgnmJfamKURolfgFr0xDzjiAbpDmCUqdRONkkTzrzYyd1scyyPaqR&#10;X7HoLRnfmHcHD7YyDdj93nLRRZeecfZ5QYpEtsGBnVwhtYPHMw9sCNniZelbOZc8hJaS4rILL77k&#10;oosuqaioApiYxnrSkzdpojrwga5sBMTUJrmwDqpXzGU+RaQkxBV1cKkUbhpIEPyLMRMQuotiIKik&#10;fNVV14ybMJHwQfLBJI/UNJ6Rmt7aEtZdJss3xnINh0xbOAlX9uWCSuh2Ok3hcJrYrsEh5gk6bM8n&#10;r7BH/WOFR8XOd0/udDrR8xZm8IT4Wtx8o1K4tpuHqF3PT0+wl3FJQPaQjFrcnuILL7rkggsuKi2t&#10;8AdCTodkwjFcILrYVWEreiBb9rnuP9xTLXuAJiPEEUBGnHm/BW2bv/D4K6+62uXyMKug8zgA4KE2&#10;DpuoqAAF35EwkYy6Yv5+LFEgXcWbsrdGfZA/eEchL31OxVLkdFGuXOS3oipmKENNNcQcdivqQjls&#10;EDVIkkPcNsIA5DttaVQmCWEyyb7zZIUkB0mfmR1JdaqbqCrhdblA2KJ25bE0emZfmSVSmk/Fuqvl&#10;TmJ+K3XTozb4edAHHh8c0Yo4pGAkjJIJqNUeiqIaGkAf2JcRrWKnil4oHIaiotZwS9Ph9999488P&#10;/WHnzo2YYxC7KXVptMjvo9ps6oFv4qfW+7blHAw3qwEasgnjFNWgozobqARXXlaz+OyLxo+dbi0q&#10;QTodm9UtsWw5eG3OHwGE1YH65ZGagbUjR40Lkts7nNExsH5wH05t3y+GI+d0MR9oUiBvFEgQeVns&#10;haMOShpybR5kkQIoYaUyNVXzjz/l5lvvnDXneC+EiKgrUuSIFrmERwf9fkSJgA/Bz1kVDBSbio61&#10;ijzAbDaW7EyCNWFp4cKh+MClT/lC5/lMmD8h/iT5TvfivBJ6iHRYVIBRuZEexbo4thAo55z5mQw7&#10;8MIOB5HIlIoEUJ4cnwWe2ZGgw+0ApBAII5zTcsqp51x33R3jxs+0WCut1jKU0mbiSDodMsLnfJAI&#10;aGAnNO3RkMzA7eE2bbG6jj/h9AULT4Qygy0MfxGKC95OtQL4AG2p1GZRoMiifYK8q0r+bOXDtNKR&#10;mmKA4shOw6H7UBIvbeflLwA38BoKbHU64coeQjSlxYFJErW6AsGiWXMWXH7FtVU1A612JwBPEis5&#10;hoh2bV0CIZyC9MgjQ5JkgkiJd3B+btnpWNVMBl/knP4JD6TdCEoZrQQ0A06mNqfLc9Ipp11x1Q3F&#10;JbVtrZgEHuoTCg5CvaQiAxCSlagqzDQb7V+grcxY+kTVL9oZ/tJ15mOMZFxIKsYr8CjMVVooRWH6&#10;BYECRWE6Sd/DRcCIbAguxRIgoQi1kJGxFnXg4eBYXFJ1+1fvOfX0xW53qd3hskA8ckJKYqcQGhZZ&#10;/mnkce8xrUlCU0B+TB04KbrAW5zO0hNPOvuGr3xtyNCJPi8CznyhQADyClgK7f+hMEgfwd+ozR61&#10;wQdfURPi0mvS/NB0dWUydzvJFTbCAyFcgpkPfSdC0/qGLh4hdA+0p5QcIaqh6UR7cQKqExIkgwnZ&#10;ixua2o+bMv32O74+feY8G3EGZxG5N5IE2mNSCSDLQcoKI8C6s4PfhpFFFJ5H+BfRJ1EF0y8idsGT&#10;m2Xhi7ArYfty0hDsy0E/DB6hLv8UfQHPD0NPxXQnsZ+KhlPPYTeJ9ajn7QQ1sBdgwQpHwrIKWYtg&#10;acBehqVHhKLFq0tkyKRmSjJ/LARacmPkQ0oTLTUeYfUc9gn6tzZJ5AtRXnQJBaruOTENnkB7ghI6&#10;BQsPTDxOp7vslFMX33r7N4YNndTSinrlZUTTcAiLmHGKaKDT64RfMwqR036DOHoKWFW4Hw2WtpUo&#10;QDxb71IdJLTQTkb8VR6FCSVhXNFQEGscjBxcNBixYkcLR+zz5p905VVfqawabLG5yVeaysxTEnRM&#10;CYcTO3Y0EPQh45CCYCjV8JIoL7gNezQQSipSYR7HHgXSheqERwOPY4d+yicileZhZxNPzjA2RawH&#10;SN74t8+HbMFk1KW1rqTUYGZFh6wE+Yf+u0p8HchNF+kWTuwB6jUxGDoOGj/2xvFY7rFYsTSQLoEU&#10;iiimZG1WJRmZfCzScFgF/SEoWbYoB0102kjhrbV/386//OWhN15/tbm5EboPtgCXywbjqDqLZVIW&#10;gOyS1hTQLEZdr6ZtF3o1C44IsYGfWj6k8LRa3eUiLvcRwV4NHRh50+EAD6ZkB/ZK+k2QXOR7bJ7O&#10;rmHmXSYFTAooFNDt10isXFMz6NJLrrz2upuGDB0WCSOPGydui4LZwqOK3Hc9Lrh9qYJBzE9Gb2pm&#10;Zk7qhHxRZANO50WyL93O30XLoJPE3pV8X6JeSO4v7QvfFcu5JY5bgu7IbiA6r5wWGcbpBK+B8EPG&#10;fcINHKhbStJ6Z6fP6XJPnDj5jq99/ZyzLygrqwL2yLai3ANzSedYwmtUQJDYOLSa88+/+Iwzzikt&#10;Lff5gg67G5GDCNGBsCbhutAW6HodJWIpTWMnaddk30R1hGkQmFbis0i/E81FGVZIJmopP45dIsCb&#10;7R2dfkKKLABQgXySqHjO4vMvueQKBrYoqDPerYEewS9VRzzeF6KLGKnidH23FHn+SYPJ/Ccf9Ou4&#10;SVOvvfam6dMXhkJW6HM443HDw84S9ClFV7ir2jSkZ/Bj2I9E5mFc/QIGkmNDoB8XDnimu6C1CipA&#10;o0NftOdzHl4I7/D1Ynudw0mNscOH7vhFJ952213jxx2HahjqiHDkmdBaEbfTdzzt2UjoX6pMJ+jD&#10;mNaukSPGXXb5NSeeeGpVRY3L4SS3tVAEmjlEGQ5BIy88NBuLNA0hLQUxhSF0HQLhJopfnTRNaIPB&#10;crtcYG6kIgWDNgsYhQtVIJFj98KLLr7mmhvADxWsU1u3uZcihSWScYPnCTFJfNGvF+3liYtIFnlc&#10;dLNoi91J2j0b4mzv7q4vbDaQ7QCjRqI9v0GUhVwRWtsiiK0pa4L9S1B4RBiA7EriR6w2gLaubLvb&#10;a/cpjEblNwpMp7Sct1Rl3WtfEmZOr7Us7sHM6mQfwDzGMnfA2DN2zKRbb7vz3PMusds9ZNgBoAd8&#10;Ho7AUSo6B4QLBjUktPN4UEeQ+IBQX5sQyvPU4RESpPhoO5s8SrZNch6wu2DOgM8vVjosX1XVNVjm&#10;559/iUtKZmsBSfQ+C2wLLMOQp6D6NpmfyhAk0FNJmM7htnRd4c2g/EyAY/Ytth/+8IfpdB5WqoaG&#10;+lUrV5GoACMy7ATswI8Zg8lDerIdYYOwmMKuhB2UEG8W2hS5Tf2SegEIAxM+poahKOKOdlLWk55L&#10;qN/zJRCnQy7zmn5NAXF/AIfn2j1OCLLbd+ysP3Jk+IjhSD8E9QZJRlRuL4w1toH06473l8aLFopR&#10;CoeCZWXFqz7/LBKCqkMDAZmJgppFRenjQ3Qrnhv0V9JU0T+HDBkxbfos1e+jj1tpvt6kQO9SgLdo&#10;OCVjOYwcMWrSpIngn62tbe2t7VgLxSVlUKsDiHm0wkGFokME61HDl3TRahr2oQgJohHrj64CrIK9&#10;dS95yNqURaoJHgpAoirdmhhD8g4Ub/axo6KlhHE5nNx2x8CBteefd/FZZ5wzqHYIjAj4VVzoSFHP&#10;ib9MzwYJNtTRY8aUlZXv3LkLCXTcLjfsq+igoBhRCloWDLQ70YvPC06a/EOSWZyyETca9BPuA70A&#10;b+Ib0ENIjkgwNAAlyC+9fOHCExAxCnMvC5Z69CK6cdP6/fv3QLyEjxo9g3wcU0iS1uqawXPnzteo&#10;lZ0Po6bOCf6Cz7vvvgXfKOAezMaNlCWOqx45Ysxxx02T7rA4QbDBwIEDx4+bgEpITU1HkLAMCifN&#10;KgqDUoA5BeukV3SdmTJL5Xzq4ZDVoZ+6gqEK8srrC6EudjhrAGYAqIWaxYgYCNbUDDx38XlAdaur&#10;qwVe1A1Hz6Zg7u4WCY0aZ7NVVVWNGTuqsqLs0OG6Ti/gclQJYwySa7hAGQkjZhbTW5tTyZtBvrPd&#10;z23NMMDefYlaierxIJF5CqKHzPHUBJrnVjtAMoQh1Q4ZeuWVV86fuxCpGDGNEASdmLbSoJFpU1B5&#10;DrkhY/ns3bubq00CxmCdLSVTJLjcYj37rMWi4jFQG7celbmXdltye6E0Zv/+vRs2fCnRhEk/tOMo&#10;sYbKLgEABan9K8oraFYzbpIL5+ZwIOD96KMPlIVFSVmoboCyymieKHYLpREkAAJrsZ519mKFjHqg&#10;KLeUyuhpLDsTzayRlZ992tR8hAJT4ow0Sk9iYBKbHxirslRUVM6Zezymekbv7PnFYKpSWMbtdo+l&#10;YzSyjdfXNyABBdYXVdymaCjFaAImwFueARLX3YzSnY9b5hAAMNz+AEwCaIsjBNc3i3XmrFkXo6bW&#10;cVOEV3O6A3UR8X8PHNizZs3nxKiipGZKMWulacDVGeLlPYjnENDfSNEJi05EvL/k0GCq95x+5hP6&#10;DQXS9arD/HC5SkrLq72+sNcfcrpLYEcm92LEGlhc4QhWC1lM2QWcNgLyAJWlTh/ti8rElPPx/+Rd&#10;gdVXRqA5HQSn7eCPAkuniCLPl4mv3wyu2dAsKQBHA+wByICGLziC0Cei/vUbPn/p5WeONBxAuVhd&#10;uKseNc7ydeZtmVKAi/PSTfBqQTKIE084KRgIBwOU4QjnKcteV50903fk/npza809Tc0n9hcKYG2i&#10;/CVaW1FRff65F37lKzcvWnRSdVVtR7sfgSM28udVY/NJuBU3CJ0MkFQwIJFVEtuLmBH/SQTykpIK&#10;r4mXMTTBQ84rArTcSy2D8ZxdjfCTA+q331dUVVl76snn3HP3dxfMO9HlLoUTD7APCgOmViEiWOw6&#10;fXy43CV2h2f+whNvvOmWMeMmBhAQhCQCaJvNGoAnANQFwhO7F70UZ8bUAhj6qDnd8IgoapFyEkhd&#10;OFiEiqI2mwtRSggRmzFjztVXXTdr5jyE5TJywUSLHQKhqgCiZLQQuKm7T1qD3gdjAQKjL3D0An5T&#10;WVl+/vlI4HjD+HGTaeZHgV0K8XmPUDR9o5lJE1WDVpOOC56VDLyOGbFsGIWSkgpEZnk7A8We8jlz&#10;Ftxy0+0nnnAacA3MYXJMMoK4+oCUhH8Q5oG/0NJxoHj93Pkn3nLzHScsOsVu83R2wG4nKBjwMspw&#10;Av82Iw1dVneK6c3sKKlWopxkV/7Y2HGAntMDCvs6Q2B0ixadfOfX7j5u4hTCZeHzRxHoWBe5lgpi&#10;I6Z566hav3Qx9fKJR2f6ZHDTfmkWfEDDW3rVNzC1kVgYI7YtNYon7Q734oXaxIhL5qNxDx1fSs54&#10;e7FpKR7NTBV+7k540OLv2LHjb7nljquvvrG8rNpqcQX8YWQFhQUIvwKkAytAFtlUe0eKbSU5ZEEc&#10;AzE92PHBPANI7hG2jRg++sorr7n6ymtHjRgD5A6F71VkX9+PKKpOSda97iC3RL4QjZaWlurrw/QN&#10;xc239hEF0vWqY+ura9So0bNmzRk1euyAAYOA2yFRMQxHlOSEPFGxZhQEm1zpIQKKryrFomkfJRBA&#10;iwhI+BJfS0WrVaRGDyh3S7BF12fISfMwKdBTCpAnHbvUYVWCy2O/Cob8JaWe3bt3Ab+bMnmqSIF8&#10;kFWpb82MfcQ6+vK1sPhJclke6Sg0n89XrYDILhH6PCa0qfV0HvT0fmkFV9+jv2yLpx3Y9Krry8lj&#10;vjvfFBA5n/zRApAXEJyCZVBaUj5l8owJEyaVlVW0tnV4O72Kq4rgD8r61WqraTIASbbquuwqCciv&#10;ug9da1gVmmuNxh6bIHhI+BSr8SzJkEeY3QV4EfDK+PGTTjnljHMWXzRz5ly3qxjeOwiB4fIRtOpx&#10;cGwvyoinaxPttaGxIE8JfP2gr0B4GzduHL43NDW0tbcxMYFoIKeTViq9q+ilEZYdvdidgrL7yHfl&#10;C66hrFAxrqnU55Wn0SjAvmu1QK0i6tVUDzrrrMVnn3XuoIGDtdLt8aqL4mWwceNGONEgUTKREaNB&#10;o9CtJAlOW10zpPe96gz2Bo7xiPOqw7+R15AdLSkTnd/ng4/V+AkTq6sHoERgU1MTFVcldx+ebERZ&#10;GY4UM1O9MDYE8eOiIEcarWQC8z85LBfIKWJIYWW3WR2Tj5t24YWXnnjCyZWVNaw/YqqA4CLYF9wh&#10;OB2FHRLCTM5fIBz8c8eOnzBh4qTiYs/hujpQm3M30pUyk1KOGXOJuPmcMMnl9u6WhtysrA1OGkmJ&#10;tfz+EEyJJ5xwynnnXzRn7kLoUBJzhBSF0JuS5ALODXDH7lEqSk5edfv2oHnsVcfKU/fLh+dG//Cq&#10;27RxtY7gXRmCMhaKAAZDkdM1Z+5c8qpTdheaMz2e2eFA0LtkyRKO4WDzkjYH1Mh3UYP5Q8uZvBTF&#10;q07LLMpn+/oQEJMAxJWfLW9paZQtW2t5jHUo57i9Ma+6qjlzF+Xfq45XHQH3UkSVot0ttqHDR0yf&#10;MXPw4MFwHm9ta/X6vOgUdDpKs4+cnMJmU320VZziMnkILXOEtPv9cKWzTpg45dxzzz/9jHPGjh0H&#10;SYAwELh1BENAEaWdykFfI9u3b9myZQOFHkKMAAcTd0t5IXFnpZEaS8K7UECDvAUpwyzUnL6eL+b7&#10;80uBDKA6zDzs4oMGDR42bPikSZNnz54Dq/hpp51+/MITxk+YNHTYCPiglhSXY4+nPKuUJxXZVO2c&#10;kZnqzfMGwMs/1YfWnc5lSftOfIRnp+agJ5xC/onZLQYKebh5mBToEQXA930+HzF3BH4jlY8VxYZs&#10;/oC3tLRk3979I0aOHFAzUOaf7jXmxOsRzTO6GSseOidpPSxOQP9bt3Y1CviKeszqDjhDRo/snYv1&#10;HI/t1czETKiud6htPrUwKcArEcA6pFoY8Ug2pWVKRQ/KK6rGjZ84f/6C8oryhoZGFHeEMM0QvOzm&#10;YtXX/nIAl3JGzRaaZJnrZYx0lDHNd0DkDXmv5hkhnER9ZtQGQz3U7FGjxl162ZXnLL5g1NgJHk8p&#10;uoZqE1yKmmRuklSQ359j9AoE7IA+gBZyrQmLy+06btJxEydOaGpuam9vpxJhGBpyA9TnVFIozCV6&#10;WL+XCCktVEJzz4mdFH1PQVvxIrGmqGegbkB7gfHLs2DB8dddd+NxE48j7y1KFU6YJtQb1ltkyITg&#10;NA02btywb98+SiXASJOqziSXJCMWW001QXUS9kQPykqtkZtVgZL6FR8Aa7C7JIXqkN6c9UkCLBE2&#10;hZZ5nJ4Ro0ZPmzGjrLT0wMEDlLgIYaisKibMfP0q0C0BQQfYRUgcUfVjpATpEkagjoW4JSrueIS2&#10;Rh0jR46Bi9/ixecPGlgLdAlIOquCcABEEDfyU6ezgvqA7+hxN4rhJSsdlXSorKicMH7CtOnTIcI1&#10;NjWxG2M0GA4xTKJXEJR+qVOU+YyiR2jEFPxFlAuNIei1Ev1JJbsFgcmUHdIB7H7WrLlXXHH1nHkL&#10;UbIWbg0OJw06DgD6kuw7TobMjcSigXQK29y0ecPePXu5GDTlRlSAqu61MMRA4hoEwKpYUgEFwGpr&#10;ed+BfRs2rmGCJecDSupMzU0yilqHzrlzANVVShJHvrOHc5sYFAJgl3y4hNObyN4hjpnSqhgnVAea&#10;TkIdVqE6viArBpXrJReD6latXNHUBKhO4+T6HmnUpvyMGieprKqZMwcBsH3jPy6sgHxUwQawR4Sj&#10;bnfx0BEj5s2bN3hwLZhqW1sr9AXFtq9UwhBMrOtH2TS08eJ0dPI/cZtV1ixnQSCczm5zjh836ZKL&#10;Lzt78flDho2wIxgrEkYYPi4FXwJskizIPbxt66Zt2zaRHQF1Ryj7gcwWRdqJ5dpm2YMS9NocYNG4&#10;hiH+XNSfyfUEMp/XqxRIH6oTmwH9D0Yh3stpoWKFoAjxgAEDRo0ag1iGefMWzV94wtx5x8+cNW/S&#10;cVMBM48cCRe8wWXl1aVl5aRSw6CECi2U2pQegl0BMdi0xMgGBamAZHHJ8MLGPIDlvMBotkryXKDm&#10;JOgwUShfJFgkBCC+EgXLiiDo0226+LfsBLVeJbr58MKnAJQumUUCB8E6gpwCnEmJ3EunTJ6u4/Ky&#10;Hx8lh/g1iMIgpqqCXEG0XckWSKzEaoHbxf59eziNdIT+IjFWIYwJb7TKx4TqjpIlYnYjbQroVFFF&#10;tQZDVVyStaxkJO7C/jF/wcIxY8dWVlcBIOhApVipuMrWZd7TSRfCqpcvgnozb4olmwPDpqQwki9K&#10;SVFDbjdsr1Y+DN3ov5OkQXnQYMi2krgvaZ6lTCtL0lDCCLiAqO/2lAGhmzf/+DPPOve0088aOmy4&#10;uIOJswTwRxZUlIMROk1tLgRmJE5u0n9qamlp2cwZM8eMGYcBaGvtCIUCSB7Ankp0GYgMMxW4LIM1&#10;7MMcw0w1FExmgvxEJwnV4KhJluMIFoTHFlckLfJ4SpDF74RFp1540UWA0oo9SLZNqIXsnuweJR5S&#10;ovEqH+Sf2LB+/b59e5HfEH5SwDjwKCr6280HLowDBw2ZPWuO5nWV9mSNuzDnUB1voyLKagABQTok&#10;UTgdo0aPnjV79shRIwHh+WAV9AV4HgodpXAw3a7/ruGnCnjJNYDlFh4vElY4ER4kaxRaQM1lAunw&#10;hVJKRy2DhwybNm3G2eect3jxecOGDhcnPsmepm36BYvTJYwprzUGQahqMDoBD7uSqdOmTjpucll5&#10;OTAyFFEJ+P1QJgCQsWiHgnjkpEm1qOAGSwoIlGoZF84alcyfRh0+ZVDUFUEzXwrjQJ8GkaEQIfDo&#10;pJNPPeuc8xCEVF5ZA2CWKj9SAUsqzMGOCxqIw+/U8cnspqvuLm2dKufWrV+3a9dOAK+sS4GlQTrq&#10;dvngJ0q1ZbWeccZZPPUI6NQZG+ThGqzQ48am/QDN31ZSEB46fHDtmtUEUXfHB5BOlEwFlLyYSn1G&#10;LQixnzt3XnlZJZXf5OxgupWYdjsSL4yihuKSj+BVR6wT8Y5Uo4Wwc9QGBp0ZgqFCo2o9I8rRaUdL&#10;Tj7pVEwJNID71UPEMOvGx25EGjfh+RjfNWtW19fVxajHBKQ0EzpSg6pUoJo1JJ8/BE9txM73FVTH&#10;C1aprk58jOpuC6yGvaB2ytSpU6fPGDxkiNvjwT7e1g4nO1qAGCfs6bRJUXJG7YPbSaVQYwGptC9N&#10;eAY9GIMgjNLucJeVV8LKeOJJp55y6umnnHJa7ZDhVGSb5hTVs5FlLlaomHqoLvNIMPDFlyv37Nkh&#10;2AVvC4J7Euvmf6gCg6pBuNzFp59+Fu+Tkga3ICSKHMw88xHpUYCcw9O7UhHTulysbAwsHsRxHPKf&#10;xzzVAGCwr2gAteDb2toOHDiwf/9+WEobGhq8Xi/CthG8Bou62wVnGSpJhvkInybFs131dQd84HKT&#10;Wz4OcX3nEk9UwxgynCSYdDpczJ2VI82umZeZFEhBAUrySQhz1OcNlZZUVVYM/Jd/+gEz1kLMuNzD&#10;oRSRSBOMevi03rldkxeVUlrRovDHS956+aVnsUWCjTjtrjDXf+qdt6f/VLbGSyIbqnsIWY5MESDw&#10;nNmLrr3uFuS6omeZe276FDWvPJooEFugmt+KeKxE4SH7yScff7ZiWVtbMwE0wAw4774Yz0UxTkoJ&#10;0khZlyN0jd2CSHXSHV2crdg4zgdVw0TQHAv94k+Nk4jWjFrsSLE/deq02bPm1tYOIeGbdTAC+bjQ&#10;oKJqJVnI2qv7XhnrSi+AQeCcAts1NB75bMVH27eu27NnDyQ0REh4SLGxwDVJwjZV2xXZSBgwJXgC&#10;YhvpJVQPV9kyKJBCgCJykyuiPD5Wa0lJ6eTJk0855ZQRo8ZzhXFlENnc0pVqgKg0qI5GbsuWjTt3&#10;bUc4EehNVWt9yBWb4rC43ZWLFp0gswVvF8kw/XUjhJKRU9UsqpD2g+9/LxzyWVG0li1YqR9I1SeL&#10;bCedcMall1yj6mC6pyYMhprUD5Is+hgI+LZs2bTq8xWbN64F/dERmZwuFEzgQ6Y30zlubsvMl8XC&#10;JkZrIEhWNxiwAdFhTDEcGItJk46bP3/+mDFjHQ7UXIb8rNwlNm7DrqVPyfxdqaenVgA6SqWNJXni&#10;kfq6DevXrlixAnqHTAzg1EDvMIGZYtAjkOJWKlMpaHtC45mfkPlW4z9CZ5AXcXb4DkeeisqBxx9/&#10;4pw5c1FnGS9BEnvW1ZWseYqXUq8TRXU3VtHzrds2Y1HzmgthLUNFYn+ibg9MdaAVp592NhBGKpFA&#10;AVLa9ey/SbdnsKBy1WO9aArsfvPm1arxIPkbYoUGOasj3EWBhpezV52am7/HTYsi/sb78cdLMHmo&#10;kiJgHEXsVDJsSq4mdnpVHJaBEYN655x3IciMG8hJyt4HxEzsORfDCAV8dpf9y1UrmpoblI6oCTFh&#10;bdHfoo0Fc6FoTc2AWbMWcArXvj40VqBjqqA/Wx0A2WPJB1evXv35558DhUDLsX4FTJDNAq0Phrw8&#10;wxUtQ6yDYJJgoS4XvOXc06fNOO64yciLB1CeZXuyiOD/4aBYuYydNUMB78N/vm/Hrk3RIvAoiiXg&#10;fVPytNI8sRHQLMyIWDLeAt7ygx/8f4hWZI4NltX3EkVfj/Sx9f4MoLq4lRpHJZaMaVKxIxwvFdUS&#10;To45tBII6gaDpHJUcrGscFwHmK2jo7O1tbW9o7XhyEG4EyMiA//s7OzweX2dhON5/X7IK4RRhyOQ&#10;pMnWI++XlcYbiWKx5FfH7UPpY5HH1sibvU2bAly3jvLxQGoJBS1nnrn4vMUXxpXfViyNaT+xgC8U&#10;BVVbXwUSvRVPMDJhKviXmHiLinZsX//QA3+A+VyF6shbt6/JnASq4yKAJlTX1yNjvr/PKZCIVpCr&#10;j2DZKEiFJNDwQimK+uuPHEL01uFDhw4dPgzDXmtLC0kUqkZNrnOs8Si9wR3kAqf4d7GAkQR64LuI&#10;nZP9nIrTM2tX/wdRvgx1UsvLq6uqhg4dWj2gdtSosdXVNYifEl5D0AY7RyiSjiJ+KCxTL4roNMm+&#10;F6w1JTJh5AX7AU1sFn9Rkb/u8KGDhw7t27unrq4eYVAQxoAW6TrFWAWH66hoET+AHbFIyONIWY+n&#10;uLKyCrFmQ4cNHTZsJA74IJDARo595GqnmoISJoG0UXi6gpIx/AQxL4jIXfBOlHiyWZWB6GYKWzgS&#10;2SkbmYbwpj/f04HqDJ8GkTcTqI6FWfbohPcV59xAZyMdHU27d+2CXftI/ZHGxsbDdYcpkEQKi0pE&#10;VrxvBcWg6FrGaLIL4SxVVdUDBgwcUDNg+PCRtbW1lZWV5CHC0559ZwgKZJWVvFZ18rMMRD8xJcVU&#10;dJ5oRFDQCsVTIiApZhD+AJhrbW05dODg/gP7oah3dnS2tLS0t7dhyQNJcTjhPaTNbX3Up7K04YPD&#10;Pi4KhUpLSisqKwDi19TUDB8+YsjgYTUDh0qqXPHbUiqoxhAjfk6vk1M/BQhZozSUZFSgODssHyBW&#10;Bu4ZhHHAGQIMGGVzMCX0mbb6EqrDuqDM0cxigkGCxlJDdTpa0zQW90BhVEr6lJ67JinVmkMgL6m3&#10;7JGtrhr2sVJGH+tMgeowMYK+oMNVTIEf5P+VhylhyK4U04Tf2+EqdkXDAcDLiuKsQHXSj9jUEqVe&#10;9mwx9lByg96f3MY9iUPtqXmw7uEusq/AfZ7gAjJj4DxgayAM9UfqfV5vB2yDbe0dHe2BoB8+Qvqe&#10;lpSUwGqFkg5Y6TiKi0uox+CfJEWQl7JMLfFWjzUv5TIP+jt/9cv/bW6tDwQ6wHZCQbTKAKobMXLs&#10;N7/5XRWqg/jR63zEmNTmFXmkQLpQnSZDJWubohJT4jg+OO0IZ5KSUAoVUxPvfc3swKuI1rjkpiHW&#10;EAlQSgWSzEgiIbQ5EoUlqKW5CZIKUiDv2bOzubmpvr4eSwuXOVFfxY7UrX6RNnAEQxArY4mNZYnm&#10;kZ7mq45CCkAXxDTr9CJ7nQelhb73nX8tLi5V1QnpL+ZY3ytjPSc9LUI2MYkngqRb6vljc/0Egeqg&#10;ZnMFCRZ/O9obfvOrn7a0whgYscEazEH2fX0I11TLxpledX09Hub7+5gCifBcYnMgPYPnqBmgwYJE&#10;zlYcQnzezmAoVH+4bseOHTt37jh0+FAo5GfJQcJjlcQXIoSoWz/Bf/rXwDtM/GLEig4ROQwvhyJL&#10;WVnpCD7GjRsPqM5V7KFsUhQWizKpdm+nH7IGPqqtkdQwaP7i2q/6YKXQuvqei1JMsPBK3RFC1hBy&#10;KhQULYQUoEAuCSXizHEBuNQF/JC1GhubjhwBWtQAXAN2U/azI1ekYABxmtgcbcXYEUvLoNVU11QO&#10;HFhbVV3tdHlAMDglMnghllQC4HA9oCZqB3slqsCQHkjUoDox/Qr2ipsQbEGJw7lYcEyM5N6oFhvm&#10;t2LBxV9OHahUC01/5qcD1SXYgxMeTp0x9Krrsj2xlyL8syhWhKViRKWEAB5BHSRRGPEmfkScBBuP&#10;NBw+fBgoKopRHD58QP9q8bwDygxsDn89pWVjxoznB5KczMnRbLzEkMsJZWeJpiApHq4iINr61A9H&#10;vwwdwOgLsoORYhMAbPyUkJHAuBBqwiJvIyZ4BNBV0B+AAQBqxf4De6G6Q12HcwDOJ4wPJuuAmkGg&#10;6kCk9Bs0CAAocGCH0wWeQH7y8KtxOLEakI2ONXZVLpHZyeiSMk8T5kqvSykIY5fxBccDPAGaIHmW&#10;nlPp1w6ty3DEa7MCE0dEsAssAy48so746EuoDlNXfHt1TEO/9hP5QNclz92BFxstzjgapM8duiz1&#10;QAAblhU+JW43gqm1n4XCqoCqWCA4ByJ55SJU2ilFPgokMifiR5JPK/gm4kEjBNVxGCkdWmAm8SSN&#10;0ypAHrFxuqiQE6gJHEE9oe1e85lVVqjmoa9NKtSCUvcUWg4wHEoWQk3McDrgTBdbQbLdCNwhUD9Z&#10;GVMuc297y//+5D8DQRgJOp0u8msGLJ7aq+64KTNuveUOE6rLeqX29xszg+qEF8rBwpfIJPSF0soo&#10;01fJw0i/sqVQZGJi88yb2A+OvPS11U4pZmRySz4UfoD8SnZvES6x9Qb9dqciFgMIb25uhvMdKme1&#10;NLcgbSQg8c6ONq+vBTG2qDQHsUaiYjWhSgzp/A7R4uW7PF1EyYST/FpVttW+5G7ItZcmNiB3rzCf&#10;pFFAT+3UJxOJhukCwQWJGCADX3LxFdOmzuCkDLKTaUJt3ytjPR9s2XUgth45Ul9eXoEyGlDA2HBU&#10;UIdAdQyBKasWDQ/85lc/OXBgD6udiOziSk99fJgBsH08AObrC4UCCSCdNKuLQCtqmIBuJCtQEimu&#10;MiEpnmgPVuUOvr2x8VB7WxMCNptbWtpaW+H/BVwJCJoP1ruIuAglQnXQ0gEFAlSC1g1IjozllYNr&#10;BtQg4pO3eDINAtxgDIn+JxAg6y1Q/mOhuAIhcTy7WBwT+iNyS5+zoNj4k6+PQkEKrsHBvlmKrkVQ&#10;HX3XlDE2nQrlWY4jAIJ8sDhlK9XRY6dESvkEXYaYrXIB8B9CyUATZJ7jRIN4q6Q5lnhhxc+RxoVl&#10;swSQTqOkTkWki+C3Qnm2WCqEECiETSqdsdxogW8dedVJ9HQhBsAmmfwynegjVBeJWZlZMfBHlgBD&#10;rzHfCpm8fJEq6fBykYTlGnjNSY6oLiF0SxbLY3XJyc2EkpPFQquEvP0UqqOFydguRJqIw04YCceW&#10;0USn5Uz6ODpIHrIK0Wh+MmHpBK/tuDlGPgAJPEuZf0x2ntjIbKUcsaHU84D02GBumbZMCqYGeQRz&#10;LkI9s+q6iABrBimzoZLqXu9oKa5hfcPZNK86HVonc11bS136IidUsivrQ7285zniaIMi7VVh/6pX&#10;Hf4pTsGMCaoyqpq6lLkY/NbATENIe1YYuwRKmJIHZoizq5F3utp+ZfoyF9GzXFofoRBlimcdP4n3&#10;em6ncXZP00ZcHN+kC6pVj2UMZTnEHh+JIhA+NmmYdeqZNXltU513pdSSupNyZWXZdJIHmMeeEd29&#10;Y8u99/0azp3w7SNWRCkIJH8lbctoYdcA2NlzF157zVf4MjMANru50L/vSheq09ZobCvSg1s0tWVt&#10;y4X4aNNOljidYTkrZo9M4JsKITXemnC18mxCx9WFo1s/4JERylgHWZ0NkJSUoRNOrR3tjRQ109bY&#10;1IhiZ63NLYFgB1LKEqukIpHUVEiUJNAwO+eIgJDEd9Cikehd1TdQFq3CgGXFS4fVL/JP7i3MN3Qv&#10;5FXyE+Z6BApRSBy22q0OClZggQwLlZzSRYgljJLyJqtBPLHudrcjafTQb1OGJw0vQC8iIrhTf0Sa&#10;0cKX0zhJdMn6LsE4lM1BCopoM1C+6NufRl9ESeAhptgl2E24bjeezAl/ff5Ol8uBKRTwQ7KnBIh0&#10;JZWlozmAwUMM0PQZs0466eTjjpuKE7CnZiT9K3O7IP6jOgB2lRqV7Sn8xGN/3rxlAwKOELVktRbf&#10;futdnmIAdhB5o8jCXAidoKg1Umdi0yAU8r355ktLPngHrgkFkftDJqyZq64QpovZhn5CAdqXGXBQ&#10;wS+13RrHT+Ba5HOnpTaTPZZsgdj/yW+OlHJG+nTdd3uQn0t/kOzLO0rcrqJuporUrVMOeWHTjs+7&#10;Ce3mpMHH6/CJKn2BkL8rFTVcQnqvQGfcXDa1irgmFk3ppQZt8A2qoCRKKWXcjh0a1XnL0GQlvQio&#10;XJw07qHrRsNACzUpLdNRwpClPwTSUmmTEoVL202uc9XpJ2VC45jcClSqXwmyMDQtkp6gGw5N3FLG&#10;ha9OmXY2yUJTuh7TVAsDSEh/9GJXSqVd7d8Eo7BurmAnEv6rzeGE74nE5LUh64BWgcxnPceg1SJm&#10;Bvqdr0qu4GTTlTzfo4Rq8vRQV0Cem5DsddqKzmBpy4glsCXWY2iIUqzBrPqbxGwTt2HF/qFwVOKZ&#10;Wb2pN24St3QF0Iqb28qc7/JSzbSWuF9n2TxlV+W7k++hepQhthDVG5IOqZ7LdcPxEporfY+TB9Q3&#10;KAMm4HySrUx5krZ7xOYeGcYIK4eNJPLGa8999PF7bOeSGlZKwlCtHQzVwUrJJjGgp0WOs8658LTT&#10;zsbexzHpSXO8Zkl087Z+QYEMoLp+0R+y5zK4htYKYIdkuuJbxw59oebWuo4OZKhoQUQtvN7ht3zk&#10;SAMugCkeB+7ANcGQH/dK9B9WBc6TgRgLiys9ATO3x5Ll0ZpUE1dTahDCgqIw34WQvRWQUBh2iiCA&#10;djhhyeoVGzU4GxUyo8rSsrtT1DClIBFjBlVpYrAofpOREZCTud5kunJhgeoSJRi1AXr8jrgWt0rD&#10;19K5izWdRCiw66NI/u/xRqAkXFCYL3FARuJI88AARcN2p6qJUDIdCtLhYSWIFYlEi0srjl94+qzZ&#10;85CUpFBjQtNcnbIXqs5oCTfxaAS97ffe98uDh3YFQ50OZ0lZ2eBvf+v7bncpjD8An6m0UQEc6EOC&#10;KoUslmtWr3z88UesMJ4TBFsIEpAJ1RXAXDGbYFLApIBJgbQp0PdQXdpNNS80KWBSwKTA0UKBlFAd&#10;O2+kzmYF5aQA5H4JEpcD0fGUuZJhAYq8BiIBHeq3v/7x3n07JRdH0rGzReC1Bz9ASXEIYM512RU3&#10;zJuzEIBEKIIY9jiX86Nl9M1+pKLA0QnVCTBHsI/q76b68uEEMtOQa55q4CA4Bpkp/Aie8VFBKHxB&#10;+gqvz9vS2ooYWwTUINgW0bXIZ9HR2Ql7Pcz2NjxEDZDBozibcuwA7MaBJKrZRs2mo40DOd0qQYX0&#10;FNzJYB9jV0oCHZSR1sqcacBcAkLXDeCSuwkvSXR1yKA0QM4ktKrrSblXKJ3+XRoSpBFQXPl6fsQa&#10;I54C/ERlXqCngGjxT6rYRWidhXLxWmzDhg2fO3fuhEmTq6qGoLwRIF0ET+E2zBP50t8OQ6gusm3T&#10;+j8/fF846gWybbW6Z8058YrLboDzISYsY8paopC+7HpXqA5r6MiRgz/72Y+ROgbZlCT5Tl82UWZ+&#10;nFcdbeG83s2yEn09Mub7TQqYFDApkIwC6UF1is9UchJS+UejshIFYfMyZ4BJAZMCJgUKngLMlA2h&#10;usJwAdWgOgbUpMgMe0NLvkhU1/3Jf/8bKuBxlls6JNWdfgxsUcQhQ1GADkPhAXZ78U033zVxwmS4&#10;DsHRhK9N7nVY8ANpNjBLChxtUJ1GhmycpRnaQ2kh8nmj3KsColFOVnksCj2jLm1rW0Nr6xHkyEOJ&#10;NKT0ksIxAmDJAZgN2XI4dTX5g2ERIr+yAAfCcChalwrJi7THca9cKhqPQAymOPQ5HIZRHr1tP6BA&#10;XQVu05zmiN9I4IAaoKo50CU9KWhF7C7xvyPER2G9Ke6SAFgkA851KU/4SEqAiYLmRC2oxWSnmnGU&#10;QBQJslE/bvy48WeccWZt7WA2iWCE3LB/9Nug19iy6NarjocFpRffffO1V19/oaTUAQQ7WuS86qpb&#10;5s49Ac6eEgmRQehBlhwprdu6QnUcre7793//F3jVoXA01m/hQXVUYs+sAJvWAJsXmRQwKWBSoC8o&#10;kA5UZ9gu4wqwJlRnSETzApMCJgVMCugoYGh+LwC2mgjVofnw8LE7kEbJh9ojy1cse+qJP7vcqGwD&#10;ECB5e+1RB3vVcR2SIpvHU3Hn3d+tHTiEksMSisCpY3s/tM6ceoVDgaMNqtOgBPEslarMkrBDVHea&#10;4ppDnYwDQ0nakhGEDtfi/1IyRm4UL1Z2l6NocyXdAf9ExblQyqWzs7293ev1hoIBfHyoV9fRgX+i&#10;xAXibekCr3omFEDqSi19L8XJcmI7tYWUo5lDYXv7MOR7hZBRWO9O3B1BDPlz3AWMqir5hjgZNvzn&#10;XKhbN3hw7ZAhw0aOGDlkyFCPp5hznaD4CRXklhwBYvqQYSrI0qiGE6YbrzoiD/l1dna0P/7Ig9t2&#10;bLY5onAwraoadMfXvjVo4Ah6rpDQkNKGTcjFBUmhOlSW+PGP/6O9raFggpTNANhcDLb5DJMCJgVM&#10;CuSLAulAdd2pWFobOdmw7aQTzrj0kmt0UVlq2gaWOc3DpIBJAZMCJgViFNBU0n7MHkVjFa83JU9r&#10;iJRHOOKgrnTkuRee/vyzj5HhCsGwnJUrjLLdUqNWOxxFznAUniNU/Mdmd1ZWDrrnG//kcZdK9khU&#10;rkb4l7mFHFML52iD6jgUXCnQTsCCLquueJkaylhdc8FSPsg4xgFIW5/dkopMkbcYVqVSCSFsQQpb&#10;DnGVMs/hANYkBcpy4mUUNAg2N9WhJHw9HXWA8xBpS2XskDuvs1OwRYnfTTUXqQ09OQS1kVdowaH6&#10;7xo2g2uob8lCWXGNxpUSLpBHJb1LupYQFRsLSo2/S0KDE1qob7a8KCVrjwpfU+4CcZEZEC5yAwYM&#10;nDBhwrARI2bMnIsLUFBCcpxhCJCXHH+dTjcuhjEE4a6YPMBbMbv6J0gnU0Wlm35mKZRD/G+0ru7g&#10;r3/+kwjVk8c/i6ZMnXXjV+6wWlycqDEO0e7JzOv5vUmhumCw41e/+tnhQ/vsdkOP1J43IZ0nmFBd&#10;OlQyrzEpYFLApEChUMCE6gplJMx2mBQwKXDsUCCJVqJ1XtNVNXVP0wH1OmYhEEsUc1FaY6FviKWD&#10;3nnk/2fvP8Dkuo47b3g69+SENMg550QABHMUc1SgLJkOa8uSgxzW++0+G7T7yu+z3l3br722ZVsS&#10;FSkx55xJMAEEkXPOcTA5df5+Vef27Z6e0ANgAM4A56o1bHTfvvfcOufUqfqff1WdOfXLR3967PA+&#10;HGccTNxJ3H/q0UP3yW560BuSJPfJuM/vDRcWDake+Z0/+veelJ9Lg2GQWl/T3w9iOHMg9NPgasOl&#10;BtX1Qfp5qWR9mQA9gUdGj2QTwbL3T7t9Lx8qUUsQukQ80QoZr6UZop5mz4sA4UX0YOZGhazXEeV9&#10;ItYutW5JsielM5jnnMBblyyGoqAShpID5X9p+M9D7QqtVEXMO9/GTRSrgbpANTVolzBPCcalQK0A&#10;jtqqLJxLamjwW6Wbia7JEbh+7jyLVlCVkFI9x0XKsn/R7YcOFzJdDMQnG9RSB8LRyMqDM88kl9Xs&#10;fk6EstselQP7GD4ydxLNWl46JBgsLCsrqaysLKWsaWUFBSKGVA8JFxbqM5Pv06UTu2/6Mgz6MNwG&#10;5inpfhPuqWC+kkOB8O5f/OyRPTu2UJ9Yq6kk7nvga8uWX10gQGe6DwfG43QL1SUS7UB1taePDYDQ&#10;VyMmC9UNjOFiW2ElYCVgJdA3CViorm9ysmdZCVgJWAn0mwSk0KIkDU/ijrleZLpEgwvVZTNITBo4&#10;kwNO6gHibXo9aW+l39p1thcyTc1AdZJtTsLxohAgDh7c96Mf/2sy1pFVeqKb6/sLQOKg1cUI6MIR&#10;+8pXvrF02XUFKaUgiABwzG0A7Nn2y+A+/zKE6vIGVObNAacMo54PCX3IWwpBapJmH9k0MUXWTEy6&#10;sAIF6lK2l3wuyJKEy5LSLqL5ueQz/g+wxXsS6lMHA2oe/K+GhvpoNMZ7PpE4XIplRCKggLD5lHlL&#10;8LywDDV5llyI6yqiZ0pkiO4LBYR9ZiJzDSHRUHbNXXljCIzZj6HFp5UQqK0CLDtbDhq3cCNMubao&#10;YqAjqj2oKExQaqacrqRXg0hMgrnC8vLysrJy3gwbNry0tLSysoIjHC6kmaFgCYw58peBQNHCTFkP&#10;t+a2U/SVhnff+5cabueOYF3n2tpbiotCa9etfvrJx+PtrV4/UkrVjBjzrW//cVFJRdYKMVCUXVeo&#10;Trjinvi//Ms/7N+7k0HXU2Wli/sAFqq7uPK2d7MSsBKwEjg/CVio7vzkZ39tJWAlYCVw1hIgFzx+&#10;Rzgcwu8j23uACnFCI3CRL/gaueFTxvPFrSP3VHFxCWnhCwTk+sIPN9TMaQk58GkpubJ+/fij69Z/&#10;5s+Xft2bxHGGJiOueSAQ/sM//LNhIyZYqO4L79cvsAGXJ1SXD2rLwyzNE3qq6iRfdGpnqM6JujUI&#10;n2GLpSEjxc3w+ZU/lsmoZ8AKAzVpZU4lmMm/3Ct0l7ESVh3/k5O9BadPn0R9wLNtp96tYnnsTEDr&#10;A91ra28D7KAYajQmX/F9PJ4AKAMmg3PHmTFCegXjyyUwCeAHxy8Rz0L9epO2cN46l1IVNI1QZZ83&#10;GERleyiNGwiEyBwXRoWHRImDx4G68d58Ahg3dGiNodeZicT9ZYeFZAAqGyHNeckFQPY/iWSWWE4N&#10;WFac0khMxJsuNNsNVJcvvPYLnL/neussZBg2NfzKjkjLLx/9xd4920OkQkh5oGPfcfvdV193s658&#10;aeblud6t33/XFaqDZwrA+JOf/Nv2bRtY42W4DrgKsLasRL8PBHtBKwErASuB/pRAX6C6vPezZSXy&#10;isieYCVgJWAl4ErAWOx4bE1NDT/56SNHjhwSwop4ZxLdJaE/Ql3p5KARZIYPWFRUBA3l5ptvWrny&#10;+mCwbABEhuZAdTSeR0js3bfzR4/8azTaLhnQez28wI9+cAYKUMZqRo7+7nf/g8dbbKG6y3myXIZQ&#10;Hd3thmQaaCsnD1oeBpULE/Q0bjRCPR9U15m91TWPHuiJEnrhCglSpGic1F5NR5I6jTQBrvJISq8z&#10;pWRVu+n/0vidXkGgPcoj8IbbcQSDRLo6KkPxQCmbQMVaRQDNvfRb+cZUm9YXLQMIgcnGWV3QQOX8&#10;JaiygZYx8FnvyQGF6hbI3QahrcqBC4CraXwqWwyGvidUPUA3bYhw45zgXFHfKifnkDMNjGgaoFw8&#10;R8UbNrLhBpo3uhponVc5umfVDZDkZ/2jqrIodVwQqA4xr1336RNPPsaISEY7ENuokeN/+3e/XVxS&#10;XlCQTl86kIiFXaG6BGkdvIkf/vCfdu/aRq66nCyt/SO3s76K2Q9kd0yrtnsEqtMJ5Fm4YPlXv/aw&#10;swE4kAR71o9of2AlYCVgJXAJSaAvUF3vVo3ofVtW4hIaEvZRrASsBC60BNRFFQsZj+8HP/jHfft3&#10;42uqM2si4SCZ4cfiomYcdhgZwrpQJ27pkqX3P/iNgoLwQIPq1OxPgND9+vFfbty0FrKLlKXs9fDE&#10;vUQBS2WJZOLKlVfffe9X5blsAOyFHoID+Pp5gz0HcNvPvWnqOWdKtBj8y/0wfV13NhmP2xx5pljf&#10;TzLax3lJejjRNoJEaUZ/WGnA8Bn2L9+auNoUZWRkAnOO4lMFqCqiN6HLgm4FgeI15tRPxD6oHK+s&#10;5+K9VHTlQ84MhQo1PM88NWf6fZCHU15YbHzIZUG3CpIQdQMFSbhshQUeNGBI/xnw+4pChRWFhZWF&#10;obKcV3FhZVnpkKoho4YMGT1kyKjqypqqiuG9vMpKqrtcpDxcVBkIlnpSwYIEMbo8VKhAEhBI+70e&#10;KFMhvy9Ea+UZabk2XuN2KaSbAkKEPAcKpxG6knVPGISgJUKUjvESSQpMJzLkxScxDSVOd3BejPXc&#10;h93A/CXwLDkRPvnkExDYeAIKOohSwaJFi4uKSxRjGhxIEoOeFREaPMv2wIh+1d52E2sMzL63rbIS&#10;sBKwErAS6FcJDI4ls18f2V7MSsBKwErgPCVgcDritcKFASng5yPlepL85/pGsqgTK2XemxdYHs4d&#10;HhwnHzl6KFXQqTjDeTbmPH7eyW/S7fnUseOH9+7dBY0gnb29t8vLORooR9TYtOnT+4g7nEeD7U8H&#10;ugQuT6iub73iGlzZAZBpYpuBuLJfLtoHfyaNA/byxvXjDenXaZKhoim6JGwm5bh1QhX5BIhK87U5&#10;h7DLuKWkcuvtuQwTzdzLnGmgLi1K6zyHAezMh/KXNgD2cS8BvLQZ/NN58Svaoue4L59fknxm44Oi&#10;Xzud4Jzc7Yd6HbmsUJC8aWWMPhZeEkhcWt4GfzTIo3kvB3cmeBYkzyTg0+R6GYFoRKwcCuqJJODt&#10;gWzySZCMe4CAckvzciSefb++jZhBcpY7KrW9CDYZ906aNL28dGgk4k96SobXTJ4+a0Fcsg5mjeWB&#10;/XCGRAkNXsiefQPUB/YD2dZZCVgJWAlYCVgJWAlYCVgJWAlc8hLAM4GNIQ5dVWU5ZRUoMiGOH+Um&#10;kh4gO+GrZKgD8t7UHtQs7ZG6urr6ugY3tZ3GmRmJGY/Aoeb1hxDNBbP8bfcDfaPlGAvgPAhEF48S&#10;uRSPd3z+2Zr2VpgEcAT7wPcJehIQCP2BwuLy6iGj40jChMk5Lu2goVD0h7TtNUQCFqo7l3HggmfZ&#10;UJz7oV4xL1pnTjeQk6RWMziU16HCOTgU2FkWJuWCU+ZN7tFdbrpuns6EsaYbqZS6NLcuC6QyfLSc&#10;51BlkSYgS6I3uVbWOYbAlvkkTVXOxoZcddP1Q6OOBDQzrTMXd8hx2h4DzLmgaGfMqbee7PQrjZxF&#10;sJkuSAf3OrIxN+j71c9lDA2g31AeJHzLTXfed+/XJk6YFQhWXLnyhqrqGrKZdg1wHkCt7twUU/mE&#10;JIr8ZZEesO20DbMSsBKwErASsBKwErASsBKwErASSEtAXC6IFPyzuqoaZlmGRZICqvPlJKrjNPKV&#10;8xe+BWY/5RN37txlMjM5DmSGq+Eia/3iGnSG6rqE34l/ndCUTPIwfJ3YtmXDhvVrwRqj7e2dKCTd&#10;9b3Cisl4KtHaERk1Znx5eRW52TtjNVkkFDt6Lg8JWKju8uhn+5RWAt1JQEpwSOiorDZz58596KGH&#10;vvKVryxYsMDU4R1AkaT5us8kH2RvDVqlabbJVjiQjnzPYL+3ErASsBKwEhgMEuhtZbG07sHQg7aN&#10;VgJWAgNHApKqTrKu8x/vkKHDgLlMBJi+JPWThIV2VrvmfBMvxZt16z6PRNvIEBWLR9UhgN7GkeHE&#10;XFhykktD0QZrUxMFfs/xo0feeONNkEScEmK58romehoJ3IVzsGD+QiovdgmYu+zSNA2cUfpFtcRC&#10;dV+U5O19rQS+eAmwcphi5+ZNeXk5gB3gnan14dbi+OIbmrcFHk9DQ0M0ygo9YHec1N6wh5WAlYCV&#10;gJXAYJZAHk1u1fxg7lzbdisBK4GLLwFT+c+kF6+sqC4MF8q/u0SaZjeMCrCaAErYBoWFhfsP7N26&#10;bQNxNT6fZCTXehRZxwVSy9lRuem7kVwqlYzxKG3NTa+//trx48eKS4rBDsOFYSrg9S5bQfkk2XrB&#10;mNFjZ8yYCUvQxgld/NE40O5oobqB1iO2PVYCF08CpvSwIdBpIj+nNi7/ZBUcTNBSKnXw4AEaTJUQ&#10;gzCaZxlox8XrWnsnKwErASsBK4ELIIG8y8oFuKe9pJWAlYCVwKUrAS2/gGoltVt5ecWImlFkFDe1&#10;AXvSt4ZPh0RwZITDloi+9fare/ftkMKMxKA6+elUYgan6x+0Lm9upEQqEQGta2trfvfdt7dt21JY&#10;GI7FIsTpdrS35107OEG9mMCyZSt83qBSJrITXllK3aU7BXp+MgvVXY69bp/ZSsBIQItvyK4U7wmG&#10;Ndy6YJDlQdJAANgNFrSOjajjx4+TkjYej7Ei2v61ErASsBKwErASsBKwErASsBKwEhj4EojFQNzA&#10;3ZKFhSUjho9MFxLsMVBGUa0YnguAndIOUo1Np1565dkTp44WpGIgd4rW9Q8+lyW97qC6TIp2yjSC&#10;EiaSqejazz596+03JQxW+H3SDFwq4171eniCwcKy0ooZ02YB0lH+EYGkzzfPciEeKl+j7PdfqASs&#10;T/uFit/e3ErgQkrA0OXMX/NGt54S7ns3XBS0TtMoSIpW/hoIz/DsLmQD+/Hanl27dpGVgqfUasj9&#10;vjz3Y1PtpawErASsBKwErASsBKwErASsBKwExHQn0zSuRzAUjkVjN990q98XisdwWCgZ58OJ6boH&#10;bxhqbrptr89DeOmhQ/tefOm5U7UnBSOjHGsirn4PXIT+B+1MtyUSMc2Ll4IokEzGYhSPiLa99car&#10;b731ejDIE3HriHG+fH7IBN0HwBo3zThc7e3tixctraoaSoU8oEgSFNnxcZlLwEJ1l/kAsI9/iUvA&#10;LAxu1jmTmc6scD2tGYNRIi0tLfX19axqNF7RusH4ELbNVgJWAlYCVgJWAlYCVgJWAlYCl5EEMNod&#10;uz3l8fuDoVDRrFlzQ6Gw1lVIxeKx9Nc9yoTTvJ4Cn9+3bdvWxx771YGD+/EG0u4OTtAFINgJ+mfw&#10;NcJ2IyCK1LBtbWt6/dUXP/jgvbb2Fo83IR+alHue7gkEEvObkAoYsCWUJJgoLSlfvPgK/Daehrzh&#10;saipj5F9WC7CZTQ1xIW/vB7XPq2VwOUkATea1WzXmIR0LAZm68YQ6C6N48yZM83NzVIcXSl1Tv0l&#10;s5M1kI5LQ9r2KawErASsBC5bCeRdUi5bydgHtxKwErASOAcJZEXwQJQDoCtctGhJIBBKxAGqyFfn&#10;zSn/2lUJi/Gvfk0oFNi7b/fjj/96y7ZNLa1NqVQ8Eo1IFGoPYNk5tDb9E8Hg5LaeAjh9cOtOnT7+&#10;7LNPfbb2k/aOpkCAKq5w+px4pqw3ndpuomIFjozFeEP7V6xYOXTIcLwZHhxfpnN9Pxv9eh7dNWh/&#10;aqG6Qdt1tuFWAvkkYFS8iQY9dOjQO++8U1dXx9aNFkS/dA4e8PSpUwI++v0u/tiX7K0X/BxT3SKr&#10;xMWlI3T7JFYCVgJWApelBHpfOPKyPy5LmdmHthKwErASyCOBTO6alGfU6DHjxk4w9U9xW0hI3bvi&#10;NTv0RAsBikFGI87m3/7tX55//rk9e3dJoYkUmX+60tP6oUe4LMGrrS3Na9eueeSRH2/btpkgWIJ5&#10;IdyRSYgmebz66uGgBcYjo82NjY1Tpky56qprSFNE3KsQLBIpv9+NErJkun7or8F4CQvVDcZes222&#10;EuiTBNzdmE2bNj7xxOPPP/88aB2lXc3CcMkkdONxACI1v56LivVJPhf8JEPot9G4F1zQ9gZWAlYC&#10;VgIDQgJW3w+IbrCNsBKwEhhsEshw61KpkpKya669trKySlPOJfBY8j4NWe2CgRB5tqUmbEFqyJAh&#10;H3286p//+R+fe+7pk6eOUXfiQgTB0maCbZ948oknnnysvv4MiBtp9RIkrSNFXQEBsHlajecSjVIB&#10;Q46ysrKrr766pKRUQx6piduXh84rFXvCoJeA73vf+96gfwj7AFYCVgKCvYlaF8K0gEOsbTH+NDfX&#10;f7pm1RtvvFx7+mhhcfDEiaMeX2rM6NHCt/OQ2UHXg8F20GL2mryw4gUIgzfe9sEHbzY2niKvq5+K&#10;SRIDOzAeSUSbLg0l3HuTRM9TUzNm9pz5sACllYNP/ANDtrYVVgJWAlYCF0YCZgExuttkGnr77TdS&#10;yTgsB2FJ5EuGKqFLBd6xYyZMnz47S8W7V7Vq/8J0m72qlYCVwCUhAfQsyreyqrKlpfXAgaPxpJSP&#10;0OKnwlrmldbDmdqrmP5CnIvF/F4YaaTkLuhoayssJKS04OChfdu3bj585FAyngx4/aFwKJO6Ti1z&#10;1fFSfI8yFZ3k5/gSrplOFC0ZsbXGazLa3FS/Y+eW1994hdXh5PEjwhaQi8RoGwE+clVOl9BdWQ7S&#10;Sp+TTL0+OVUL+PF/KeyXiHuvuvK6RYuWF5Cszy8hsfINUnCz+Klnl/EpLomOtg/RFwlYqK4vUrLn&#10;WAkMDgmg15MUPErEPT5wrFR7S/2zzz7x5psvJpMdoZA3Em1jt2fXrh2Tp0yorq6GKO73BRyXxMW2&#10;BgVylOIxFfTS9e7kqcMff/h2NNLMppnw5GX7TZb5L/6wUN0X3we2BVYCVgJWAmcnAQvVnZ287NlW&#10;AlYCVgL9IgEF30CpFCXzjhw17vCREydOnvEHKLMQ4yOT6S2NqWWgOsXDnKx2kre6gNKxQlrg5fNS&#10;SrX9xLHjGzds3rp1857du9pamyvKS0OFIbkcezCAgPxY6kMkBWBLvxKUs1DIzCkNkYoXeKId7Y1H&#10;j+xf+9mnr77ywupPP649fRKfi1PA5HC7jGMiLohicI6H5e7Z00KvT5wvvy8YDCj+6PF5A5FIYtbM&#10;efff91AoXAZsp/Cc+g+mVZmD8wclwaJfhsZlexGJo75sH94+uJXAJSaBVEJLRgDStTVt3rjhzbde&#10;b2iol30ZrxLIvf6i4rK5c+feeMPNFeVViWTK5w06WzSDCqqjgjvpG4jijUXjobDn+RceW/XBm15P&#10;gh0q8tFKIlddtL/oQ4pDCXUO/p9YAQksAl3CPQsXLP/q1x4mN4W0cCBAil+0pOz9rQSsBKwEBoIE&#10;zEpokrmmXSKyJSX/03/880S8w+uNmxpNvTRV6dOQH3wrV1x/z91fyVqK0lc1xAh7WAlYCVgJWAn0&#10;IAGDTvB3//79jz/+WO3pQ8GgODgmIZ3syp8teiEVYsXlSYop7gkGglVVVQTJjho1qnrokGAwRFBO&#10;aVlFdnOUbMftYpFIpKWpua2tZf+BPcePH6utrcWlAmjrXPNBrw3Mpzy6ng7wO9ov64sAiPFQqBB+&#10;RU3N2Pvv++q48ZNZXqhQYRcIOy2yJWChOjserAQuEQnA/NbwnMS+fbvWfb5m3bq1JndbLE7SU8lo&#10;WlJWefsdt0+fPqO4qLS1rT0UDAUCYceRGFRQnex4abRvKpmIxlr+9u/+3+am014KPEl6VpY/nwYp&#10;ne0y3u/DQKuzG5xOonUFqtMssxaq63dR2wtaCVgJWAn0gwT6AtXlvQ0uoYXq8krJnmAlYCVgJdCL&#10;BDDoDSK2ZcuWl19+svb0Ad6HQiEDdXXHNOptD0T8Ia83CW9Oa8ry16TtlhjU9BEOF+W0R1h3NCNO&#10;Q6A3ULDCH4vGCH81JSP0151+QdXX3vuUq4VCQbC/wsIiuWTKUxguvfuu++fMW5KKFXiDVJOwezl2&#10;WnSSwBfPPLEdYiVgJdAvEvD6vPVnTq96/53Hfv3Ljz55P5mKpjzxaCwCyy7gD02fOue++748f/7i&#10;kuIylhc2lHwS/TooNYAujQKE+QIeirLX1Z3x+wOstinBxQok+cNAPfqlo+1FrASsBKwErAS+KAnk&#10;XV6+qIbZ+1oJWAlYCVwaEjA4Guw59K0GA90wbOiwGDy0ODlDz8XMZ+c8Ho9S50G8H5hrgtTBkpYX&#10;qb15Ubm1paUx+9Xa2mT+2dbeHIu3w+drbW2Nk2LIJDEVqC6XE5B3dQDjE9gvkSBpXUdHtLiw9O67&#10;7583f4nX4/OB033hHINLY/RcWk8xKB31S6sL7NNYCfSPBE6ePPHsc0+/8upLp2tPhEJkViWbg2j9&#10;QCB0zTU33Hf/12bOmANsF4mQ9JQ1IdANe3ywROVoJgvStsZj7Vu2bGCni8U7HifVKx9CqTMUdHtY&#10;CVgJWAlYCVgJWAlYCVgJWAlYCQwyCQB7AWkZDt3sOXNvuPHm6uphZks+cxBPY169hp1yvmHP8V8u&#10;CCzHP9njBwrEayB/nJ4A+iYxOfrXeYGscYpBDA0hjvecbJDEczgMsSAYDEc6IpUVQ+64897p02YR&#10;+SR5EzRgyB5WAjkSsFCdHRJWAgNUAu5KIHXH+6C/h1ZXs6LANSssDLPy6FqSGjG85uGHf+vW2+5k&#10;SfD6KCIeCIWKSGLK9o2y6tLHYAHptL3RKKssC1qivuHMnr27QiF5ELA7ljoqw5oleYB2qm2WlYCV&#10;gJWAlYCVgJWAlYCVgJWAlUAPEgBWUzTNHwwGeVMYLlyydMXdd90XDBRSeEFqLxR4BHErEBxNrtEH&#10;s1+Db/AOuLbPvMl+pbNcux/KObhRgHLmZIUOhYWHd4UPom6IJB3KfnV9GlMHwxxpt85LOpyiovK7&#10;735g/sKlocISoR5oc3Iq0NrRYSUg7q2VgpWAlcDAlICr1tnzoYV50TqSkd580y2VFVUsXbFYsqSk&#10;/KqV1z/8W787ZeoM4mB1lTBT3ry6HIMH3aJwkj5MYuvWjS0tTZGO9s71y+221MAc0bZVVgJWAlYC&#10;VgJWAlYCVgJWAlYCZyEBj5ct+cCcuQt/7/f+YPy4yZGOhN9Huu0QoFssRplXD9S3fJcjbTQ7+r2/&#10;pI6rZJeWl3mjpeHMe8d1MnGvPb1yW2FCYvHjjCvn9QRo/Phxk+6//yuzZi+Q60s+63xtt99fxhKw&#10;UN1l3Pn20Qe2BJSV7cxQo+t7by/oVc2oMVMmT4vHU+PHTX34m79/x533DxkyMhFL+gNBj0+yO1wa&#10;2UqVD586efrE5+s+S6ZigRCloATJ1NeAPgb2iLOtsxKwErASsBLII4G8a4yVoJWAlYCVgJVAf0pA&#10;QkQDqaRvzNiJX/+N3168+Ir29mgiDkGOwq0BiG/kwMmrmaXenLgJ/BV6Xfq9+8Z4EOBm/DGRsPpG&#10;mRLn5l4Y343QKAiAXCUQCLa0dCyYv+R3f/fbs+csTIkrk4XTiYtmQbv+HDWXxrUsVHdp9KN9iktQ&#10;Am4AbBZrurfHZNuGteeaa2/8nd/+1sMP/97IkROTcWFZ+/whIXCTBYFlIGcfaHCKzaSA/eyz1SdO&#10;HIWCDqSpzyFJKDT4dWBWOs8Ptg7O3rCtthKwErASuIwkkGfbbPDw0y+jPrOPaiVgJTCoJeCBNEde&#10;ubDHEyouKn/ggYceeug3R48e19jQQhSR10uoTR9ALg1ZdXLbuUnuMm+oVse3pL02HpNJgZd+b96c&#10;Jf8NkA6pU7WWv7SwvKzioa99g9ThgWBRKuH1B0NySXNoVh+5u9zUHlYCGQlYqM6OBiuBASoB1HpH&#10;R4fWCZKi4Ca1ai+Hbt54hwwZPmXy9JKSCq8vmJKf+qUEA+w8D5tOXa7QTf2iASqN7GYFg6Ha2tNb&#10;t25299AEnXMOWfEy/8pbjeninTAIBGubaCVgJWAlYCWQVwK9rRuyY2QPKwErASsBK4H+k4CiZJRf&#10;SMYA1CQz9aIlyx5++Hfvv//BstKKWDQZDhXnM+fJLpcgWx31IeSN/DXvs9/oe29ST9MXb/inOc18&#10;3surSwtMdBTOFxn3Fi1a9Du/+++WLLuyMFxSUECgkzceVQqFcyhQmIHu+k909kqDXAIuVKdobme0&#10;2A0o4xkVrnYCzMwbeDqSLsqwROH/ZBVD6QnbTv8eNqnMOf4mC0gC77zXAUobsl8uBWiQi9k2f9BL&#10;IJuNdg4P0+Nuj8Ow1ks6hb9lnsgs8HqS1Etobq7dvPmzxx/76dq1n7o3Nhs1uQf5SD3+eDzpCxbG&#10;k8wujy8YTiSYn7JZk0oQBiuJEjKHWSEGolvRy+YYyoYlNrZly/q62lMUuvV5KbpunsH5leSUGIgP&#10;dQ7Dxv7ESsBKwErASuDiScBdFdPGsbFLY/FEJEnlQDKIyz/NwtnjS8r5FRBglUokolmmdQ9ZYi/e&#10;w9k7WQlYCVgJDE4J4L5g6wNwBXwADoFQYSqeLK8ces11t/z273xrxYpr/YHiVEG4oCCYKvAnC+Ao&#10;kBjHpJgDb8M9EORB6Az6Gf+TIFjNPyceAypbAQ1vAUE6/MDHS98A1vEXbwwPQ64F8UE9Do3gyVoC&#10;uLBc24OnFdP4WtYJish6k1zKF542fd7Dv/XtL3/lt6uqR8c64sTsGtdLQoKccCDDqjOVLuxhJdDZ&#10;WU/DaganSw+ZtKes/2WoMoYTqUTccFUYvRn/XrJfaQy3fOcAAYRk87NAIKu+pBN4h5XTG0MVnDzd&#10;OtdeynlztuTTLv1tfXg7Bc5FAtmE5J40qdGz3R7dfMViw2aLmYAyrfh3nB0bliKWj3g02nbyxPHP&#10;1n66Y+fW1tZmsjAMHzHhW9/608LCQk42yLibye5cHmhA/4anSysZo4NUfuihWDzi83pOHN//81/8&#10;uL6ujmXTCLBP1PeL/chiCziZaFm3PeTRwFCQNBkLFyz/6tceRkdKi6xGutj9Yu9nJWAlYCXQswSM&#10;HSqa2exhx1MFse/+2R8GAqjxZCIeC3hDXonGUufNOU28P+e9uHs+tP+VV66847a7iMzSLzR3uLmk&#10;Vft29FkJWAlYCZyfBOLxmM/nh7jg91NZInby5Ik9e3d9uOqD0+zihwOxWAQSnIaUArBheMPHKwh6&#10;/Khs4RYZz8s4XwJxCIonvpVsxKCoDTnDw2kAHuqpwYEjSMkTiUVcGMI4cRzKVhIYD/eNmrFcEM4E&#10;9f3Ky6onT5p2xRUrxoweHwoVcXGNfTq/x7a/vvwk4Pve976XfmpjaOjLWB3iVUrYNruIWjQZbNjH&#10;mDXhZfIrw6QTdEFONTndzXDnjSm03EWkvW1FSpCe83JxZvcC/WTgWMf48hvl/fHE2eM263qdsOVe&#10;xlY3X5nJYmaKQm/kLUjFYh1nzpzatPHzl19+ftVH7x84sKejo83vl72a5uaOoUNHjhgxor29ncQH&#10;ZpHoj0cbgNdwdZHTNqEK+llf4dOxpMZefOHpw4f2BwL+aBTOQgGV2rNZvQPseQzHD50pa79qRE9N&#10;zZjZc+ar82ahugHWXbY5VgJWAlYCGc1sKOmJVas+iMfiFBz0+8ks4RMShnAnTD5yk6c8k6Q8nkxF&#10;Y7Hx48dPnzZDnUHDlcgyA6whaseYlYCVgJXAeUiA2q8CfAmOBjLhKy8vHzdu3JKlS4YPH6GEIShG&#10;pjQEWydibBNjpKAGqJvHH/ALPQ6OnF8q7qHhk7KVrhw3+dz89fhwvoRFxw0g2ElMDzX6QOVQ5qCE&#10;oCL8jhawLig5r8Dr83GTcLh41MjRK5avvP/+Ly9ZvKyqaijNIxSKn4HW+QgEsoeVwNlIwOGkKEjs&#10;MllkGBFZDUDAuIzHOyLR9nA4HPDCLDVgmpLoOBi38TgjXXhAcgnHFukOodPTlRzT0+FghObEzhFt&#10;WRuRdoifTffac/tdAr2xQvVmXUdoD2Q70CXDj2MVaWtrPX5075692w8eOMiOUFsreVKjLEOaqE62&#10;dFhw2tt9c+de8Y1vfIOUB3IfPfr9+QbGBXNZdayiurxJtaT1G9Y+9cTPOzpaUUqRSGQA45XdsOqU&#10;BmhZdQNjlNlWWAlYCVgJ9CYBYxhj58befvdN7F0UOEuz3xdIL7381+Ff6Nrv7ChjILOBNHbs+MkT&#10;p1CgUE0AWHjGbO7BTrAdYSVgJWAlYCXQZwmYFN4E8OFGKbeOPXsJEMQxisY6CLs5cerY/v04Vrsb&#10;G+pi8SihgRTaE58LRM3nlexABYS5+lDMJpE3n3bZ9ReozwkoFE4S6wGMaS/3Yi2AKwBsp7+SvODV&#10;1dUjRtTMnDN7+NAR1dVDCguLPVxcKBnyV8A/JWdcuo5bn3vOnniWEsiG6lwLQgwOjdWC6hPbsWPL&#10;c88/wwAdUT2qqqp6lB7lFRUMTSADXyAo7E/h2VF9EoTb8IO6D83Lj3L0aMQYY0gufJYPaE+3EugP&#10;CeQdu+5NctCzTrS7TEs0i40sLfxtaGj40Y/+7fSp/ckkdLkg6wcIVFFRYUdHpKysjAlFcYlQKFxW&#10;XjNlytybb74ZRV9UVKRgusbgXIJHZ6hOOLu4OexJJVrbmh/5yQ8PH9il7F5HfQ1UUdgA2EtwaNpH&#10;shKwEricJGCMTzwyyT/HohPTbezed8lY1g2PI54Qt1CKO7m2q4XqLqfRY5/VSsBK4MJJAPZcp1xb&#10;GWKEaGx2xk2VhrqGM7t27di/d/fBfXsIS1JkD8eqHR9KgTMJbuU0JRN1zgMOzGZoAuQpBeMIBAs8&#10;YbS6aHivl/Am7j5kyNBZs2ZOmjRp6NChRLli97uUDZARzSsOnCd4ogZRsRxcOHnYK1+aEsiB6lwg&#10;TJDpZCoGLXTbzi0/+tG/+KDOCWoMLGfqmXjJmVVaWlpWVl5M2eTy8tKyqqlT51VUVulwl5i+ngWW&#10;bapkE+g07LZ7yMNCdZfm+Bs0T9UTVOfq3FxILotK14NpbnaEjEH/93//dyeO7y4oiMhiAOXa641E&#10;ogE/sF2qsrJq2rRp06fPGjlqQnFJJQuDQaYGKj51gbpUQoOpu/T8C09/9NEHvgKoiJpjQjjtDuJ5&#10;gW58Hpe1UN15CM/+1ErASsBKYGBIAFadCbMSAgUpYbwJkstq04wFkM2cl/eSe1bYE5rMTskUFqob&#10;GD1pW2ElYCVwiUjA3RHheYQkJK6WQ4BT8prmp5PCEEo/QiUTrZqINTc1trS0Nrc0NzfJ0drSygE/&#10;rrWttbWlRTgBjkqXqwHqFRbJ/7gIwFxJaaU/COJRWVxcDABSXl5RWVkRCoa4tJwttxQOnfDwMhcR&#10;SMQ01WQnt6y6S2T8XcTH6A2qo+KVz5t85fUXX331JTg+PsnEYRLSdcKGTUJ3ry/8O7/9J5MmT3U9&#10;Z4NBdD4Skjo/EQ8GgkqTMcPZINDybyioUm3FK8RU8kTmlYObkl8b5uCD7kyQe2mBZDONTcPsJMkr&#10;VXtCNxLoCtXp2GWAcRCJGYtqZSDBjziVAgIUQIgFAxIz3tERDQWD3WYSNYVcGfDvvffu668+nUy1&#10;SVZSjz8WY9yGakaMXrZsxew5c8JFJZI7Qdab/JPiEug+k/KVlyTp00NijvwFn69b/dTTj0v2TEns&#10;OvAPC9UN/D6yLbQSsBKwEsiRgFtFqvOWc6cNOZf6bTaSXTvWvDdsDvPzLvvW2cielb2VgJWAlYCV&#10;QL9IoIcwpnSagq73MCiC+ct/8MiMYne1usnMbxjVfCiF/zSVXVed7+AYudUxM/fsYVnplwe3F7mk&#10;JZBjQ2SGORUnYdIRyQ3rMxgMS35FLSZhIGrNsRXX8GyABoG/4NtVVFaYryR61lSc6HRIyg9QjPfe&#10;ffvd995a+/mn27Zu3rt397Fjhxsba6HMCInPB/DMcIcyY/AOKY/c5TpmCrk8O4GraQknK/Ahn5t4&#10;dRpG4nm2Q/mniSS3vNNLejBfvIcDSUpQBy4OfsROCxXB4z5/yguYLaqcanEklY50tDfvP7Dn+PGj&#10;wSBVw3tsmxmUw4cPJzOp31tUUT5syuQZd935wHe+8+ff/s6fLrliZWFRRUHcl0pQweiywOlkVQTz&#10;lGQSQPYy/bWARkFdXe3qNZ92RNrQFV2VwsXre3snKwErASsBK4HLTQK5q45bJsIw5swa777nE1Py&#10;1eZsudwGin1eKwErgS9IAl3jnJyGGM2MG5XzAnHgRUYDefm8IZ8v7POZv4X6N+z18gp5vUF4dR4P&#10;WUpR7N3qfKP/s47cJcMGvn5Bo2Lw37anXHUOcTSZiq9e/fH2HVuaGuuPHjqgtV4N4mUYdg5ehmsd&#10;Kiz9r//lr6U2lh6gZp0CyEVS4BsdIGj/6T/9x7a2NnJvGYyPyikckvbO5x1eM7KSeL+qqorySjLy&#10;FhUWp20gd4h3RQAFDydenSvkMEtNS1z0MA3UWctp8A/bi/8E2TpXBqPsmccTRIgLVA0S7PWgx73R&#10;WPvhI/t27NgGAF1XV9/eHl28aNntt93TbXVug2ib8dnU1Pj+u2+OHz9u3PjxhaGw3x/y+gPxaJz0&#10;1VJ+yN2/uTxUfSwmewAurxZUFMG++tpLH338XmFhMBJpBcYfDJKwZSUu/kS1d7QSsBKwEjhPCeSh&#10;P+TdKxoMy9N5isj+3ErASsBKYLBJIK/u7v2BOqfp6vbcnpW/SzCyKMRgGzZfdHuzoTqYaGZvUEYa&#10;qbJwlZUuJ6gEvCGKDDc2NJw4ceL4ieONDY3Nzc1kZyS2mxT4QAmhwuI/+/P/CJfOpa514bCRlLGj&#10;rbX5v3/ve5LrzuvT9B+GVip3JGcvId645ZJ2scB39933XbH0SnDuzjuThpqXOaIxUnoFBM32SLll&#10;E6dOjC2fSARuqkA+lKhCKeqsPzOIuD2sBM5GAp0jXxLJGLWR29tbmloaopHI6dragwdO1NbWgtC1&#10;tNX7/dQCL4hFKRbunzlj3m89/LsFKYBrCcTOOVzutWDKBQlJZCBEMiiqPi4bDBdJFKgTLMPQvoxG&#10;LmIgEjgWJ2hd6lB/9PEHL7/yXKogyuRGtsmolj0f6EcOVCdcTFsBdqB3mm2flYCVwOUugW62hN08&#10;LciGVbnbM1yxeVNd6k5Yq/NyH1T2+a0ErAS+IAkYf8FRwr07D3k0dbexfu5TKd3OXN/x3LoLDbRQ&#10;3Rc0DAbtbV2ozoSOpqE6E7atfwzAJdkZOzvHEILgslGbsqO9gzcgDaNHj+s1xBT4rH3H9q2P/PhH&#10;XNBAdVg8JPgSzhENEVgwTmZIIgEJWv2Db/3R5EnTYN1pqwR005nWCarjvm+9/daRI0fg5VHaggNG&#10;nvlbXFRsGqNQB8wkmRu8h6xzGQEeg3ZcDuCGS2h2NNrx/qp3t27d3NB4JpGIglf7fTBAgWaIfo0S&#10;/QqgDDaXiHuqq0b86Xf/0i886m6guk6PaYx/Q7Uzg93HWDXjl3+ocr88zH3JD0t5DYXqAgHf3n27&#10;H3/80RMnD4fCvrb2puLiQkn8Ogh4dTZX3QCex7ZpVgJWAlYC3UvA9eVcHkTaItb1GM3OrnQvwvOm&#10;JJNL7nF5LN92TFkJWAlYCXwREsjB4LqEo2om8XwNc7MZdHOirgdylZ4PEhUZOIUjG5LLplrYlSBf&#10;J9jvO0vAheoMBJZhnEUjyWAQBE1q1GveN6gsmuldKXbiSYOtAYBpIn1zTSmNnK5v4hZ8yLpdIhZr&#10;3rTh87ffe7e5qRlSkjGCZNRrUjrJSaW1VySdvC/0n//zfwuHi30eoDqun02FM9uZ8pff/eKXP//4&#10;4w9LSovkX5KvjpOZSmSp85aVlZWWlZaWlJWUlIH6TZ8+o6iwxKUN5oyErODZ3kFzfucAKbSzJ2iy&#10;cyiuPqUp+2I4UjkKRK7jNscg8Y5s8mAznVB7LdQhl3EkkHeomyZ111OZn+bEFGdd091UdpueV/vQ&#10;wK5b0d2oxXSTpEe7DR3NCEv1YRpNzl9YRy8oAyd9BVeTMqiJRZVcodqtvWSFM2lHE48/+asPVr0X&#10;DjM+5aG8npCCzVA4kyStM8O4oz1OneT/+B/+S0U5lZFN5pruZUvAuATSxmI+t/IJgyUh4bFSWoiK&#10;c1rx9DLB6kw3Ub2Gv7W1px57/NF9B/aEgp5orM1Ppgi+0CSZeUf4F32Cheq+6B6w97cSsBKwEjh3&#10;CRiLxWVJOBcyDpsaW2rAakyIvpczzftOm0nGpstrIp17O+0vrQSsBKwELnMJZO+sdOsu9QWqE38u&#10;rfONynboEmnEwvB+5Mjx1VXHS4BU525wWzLwfZbLfPwM3Md3oToz9i6oKQEaEotEOqiR3NjU2Nba&#10;Bh+Po6mpub6+vqGhvq2to6GhgXqaPj9p6/z/47//DyJY00iNg45JSkgzPxQuiUTafvyTf9uzZ4fH&#10;mywsDLW1t/q8YYXP2PJMmKLLPk+orS2+cMHyh776TVKAya87Q2WKkshl+by9vW3Pru2gJVRiBugr&#10;KSnxE7co4E3aAHNuT8VlfUd4sGbDy1hw+k6Sl8k1BfUjpJfKs8CQgmMmBfrU0hmCeHKYEGCDVZqW&#10;G/jMqTVjgh4VIzVQnKmYIWm8TAv0O7ALqffB1bTMRxpfE6S1l8OcxuPzl7Zp8v5cVaLJ1KSJ3EFb&#10;aq5ngF3TIkcUaQw065ZZEKTgvQWQKKlVonCYYpZ6TZOkMzP0tPonLRExIEaf12C1mSMteSMAQdaQ&#10;MPGl5kH4qOtTRDriBEATSin1fcScpjME8JGIa2CfZOLkyWNn6s40N7VwkCxx4YJFFGDthOq6ilkH&#10;HrUjPl+35omnHgWpjsUiCvNBAhN+qJQET4IUB8aPm1gzYkx19dCZM+eAGSur7oLOr976eoB9l43Y&#10;dh5yZpAniB2WKrqtbU3PP/v0pk0b6Cg+ltqvshDyZ1CEsVuoboCNO9scKwErASuBs5aAu4Ha9Zeu&#10;L+cu7hfakD7r1tsfWAlYCVgJWAk4LnN+QeRo9bNV6S4XxNzJ+n35JW7P6F0C2VDdhZYVGExcA1Ed&#10;2AO6kKEypbEuqsomAfLI+QViMnfO3C6cNUa8RsKmobrmlsaf/PSHBw/tg3tEWQnCEqNRgdWlTK0X&#10;AE4mCdnu4nHvgvlXfPXL3wiFIN/lHgaiMkyuY8eO/t9/+N+eApACnWE6xcrLK4qKCvlLXG1paSkF&#10;NPz+MBy9kpJS/ZFWxzCHO0MFU+Mg05bA7rF4DNhR6VqBtATkJ1pYIO6jeqiIgh9LDj+9kMHCMqkD&#10;JXWXAnxxqTqq52hOs1yGnvxU8gXKQ1GRIJ+KMAiguWc0GpdapZ0PsC1DMXPhyqzmSaP1ceRFGV4a&#10;L5LIUlOU5NXmSMZDzTIm31GPF2nEExLr7CfPYAYFS0tRivnGCTHxSwSo1uvhqgLhyQHvLKeRhs7J&#10;hwREc+WuUJ22PxGlynAiBp578ND++vo6htmpk3WnT9c2NjUEg5Q3CZCfkbZOmzLj9/7dHzhh10aC&#10;Wd1qMGJeR48d+sd/+v/aO1p5aMibkY5IKCSDZPKkqfPnLxw9aixdFvCH03if3U7J7rSeoTpzVlJQ&#10;XeT+3jtvvvjSC0VFoVhcKtIoBK/7ZoMLqpMBzFSVKtXCFkx52Dn46tceLpDofruO58xm+08rASsB&#10;KwErASsBKwErASsBKwErASuBy10CFxOqg/0U03KXxj1Np5JziskKEGNAFrcsZndQnQt5iN/e3Nz4&#10;4kvPg7x0dLQBh8Wi0TRzlQqRgqcIcYxoWm/oqpU33HH7fT0RB6HySekJn+/gwQP/+H//2ueLGVTI&#10;HKa2rDkk+Lcg7PGGf//3f3/ihEkKdckP0yCTA+ykoywTmzZv6OhoDYb84VCh1MkNFxYVFkEWKy4C&#10;/SsWkE7blEzw7D4l3AEskp8LNMrAGRkmG6n9hBdWECd2GMyLiEstOw2ZjPKjQqDT+EiNUxYh8Ulv&#10;IfemwSaUWe+rKFvnI56I6qcKNCio5xPkUX6ncJWB6iSukytoz3ZXHUewCSM5Qp6li/mJ8v/AEyWE&#10;WXl2GcBCIUs5X9A9JAPmaL7WmBLn5lntBPgDtBTIrwtfMn0WD0iNh8iLLz63es1Hkte/QFh7+uCG&#10;sQgAFPP6vIl4Et5lKFj43/7r/0MIdhqty+GbKmBUkOyItL/w4rPIrbyirLy0bPiImoqKytLiMm29&#10;0Ou0BLiOZ6cM8eWua7I7Let99rAzQC/9Q391rF2z+vkXngehjkbbYC/K55KqchBCdQZuVqjOlpWw&#10;08BKwErASsBKwErASsBKwErASsBKwErASqB3CVxUqC6nKSYLnrLq3G/kE7hRUJzM384/yeBW+rmg&#10;e7F4lAhE8B+pb9Hefvr06dbWptozJylUe6budBuxr1Kr03vVymtvvfXOAISsLoAUWJdBeQDsNm7c&#10;8MzTP/d6CWlUUEjjUiFbGRxKWWOgBeG2tsR//s//ecSIkQLyKCvQaWeaIMY1lQQX/+v//VeNjQ2R&#10;aBuYDtfz+QJEdAI/ERJLiCXwYCAQArNbvnwFQZdK0APGkqukwT73kZOxeETQrVQsQGVeYYn5pOyA&#10;CCzp8OKUtqfNTiXjSV8ASldvZC6EQzkOgzMaeJS/WQIHVjOZ3Qzk543HChQQkzsYihMYlL4cnK4L&#10;tKrhqRoqq/G85mVYeOk6Ie79svpFqwBLAGwkGgkFuWUi0tpaV1dHmHQrR0tLRyTS3NRE3HRTUxP4&#10;4d33fWXq1GnmKbqj1InQiPR94cXn3v/gnXA4GIm0mw4VIFfKrQJ1gtV6oxFIeaGAP/Qf/vI/lZdV&#10;Z6C63DkE6U84m8RxlxQXSzCyk7LASDsdE63gZixWAGXPeW6rjRwJ9F49T1DdD957+8UXnycOvaWl&#10;CVYdSGuGUicDsJdkggNHyukAWMuqGzh9YltiJWAlYCVgJWAlYCVgJWAlYCVgJWAlMOAlcNGhuqzo&#10;SKcOQqf4x0xlAKA6MJQMYa0HURoSlqZ7Ew8euMmgQhpAJxy49vYIWfCKi8qKikoEeTPss6zDxXfA&#10;Xz799JPnn/u1xwMuwOGkkJM2mORq5g6+cFt74vvf/35pSbkGZRbksOq4hcRvknXOG/+Lf/9dmHM0&#10;KZ4g0FVgOKVuEfHqhQwmWJcEvQauvuq6u+68Ow3VSUI6hfbchtJGKGmJDRvXvvLqi/LrVMHQimFQ&#10;yQzXr7CwkBoatA7YKBaLE6W7dNmKoiIDNvV0gHJGjh093NDYGPAHwoXhIFn5Oh3SWA069VRWDuFh&#10;s0BVB6oDcXPiWwXojIGqHD16RCXnlOYwooZNybcgoUZcpaWVkyZODQaLqAAcDKafMf1fhQslhd+R&#10;o4d+8YtfNNSd9ibbNebRYJgpKbAg/9V/CHPSf9+D31y2bEUa4uwa9AvxDqgu+d77b7/22sv0KoWL&#10;6QIJ2o3LCKFfELjX5wexo5JJddWQL3/5qzUjRvYM1cn9+YnCu8Q4k4hQRl0aqdRwXZWQwyAVYNWp&#10;4DrgFcJFbqCbtDtLLxQkt2/Z8PwLzzY2NjIMDEinzEtTeclMw0EF1WWx6mwA7EUeYfZ2VgJWAlYC&#10;VgJWAlYCVgJWAlYCVgJWAoNOAhcXqsv2x7sVVb7caumwUH6cm43ecLvOkTFyAAD/9ElEQVTSaewy&#10;VVwNvOPU9BRMr7c+oqzE8aMHoHBB19JiF40w9draWptJodfcDNhEaCrYkMcb+Kvv/5XX69ckd0LL&#10;ci6agR2lAR2Rlv/x//wXylbyPYgDJEEaGY8l0iULCIsTVhew3b33PLBi+UpNSEd5BFK5mYx+blsl&#10;dI4wwNVrPn7tjZd5w4P6BWnif0IJVOBJDgpyEF07fPjw3/jGw8OGTdKqoz0dyY5o0z/949+fOHky&#10;HIZ/lwU4pn+hccFeQkHnz19025fuDGSwPIciR+I4zqUxmpgv9uFH7732+ivw1yiBqvnpSEtHkKlz&#10;KKgowaGjR43/9h/8Efn+fF4XqMsNgAXaIxHh3/3d3yViLal4C3G+hAZHo1FFb70AZMSpcrloNOb1&#10;F99z328uvWKZ9k4ODdN9diH3ffLph48++vNwIZGtJjOgJxgMDxkydEj1sBEjaoYMGTZs6LBwYSHU&#10;y6KiYqKeuwCdBldy+tqMN61Sqt0k6GT2CbnjM2/ewEGnO/qjwQ5UB5gLYAqaSxz25q0bnn3y8bb2&#10;FnipUmRGgFSJT3dAOueu+TVFfzTvPK9hy0qcpwDtz60ErASsBKwErASsBKwErASsBKwErAQuRwlc&#10;ElBdNgKoAaDak2kCjrw/Gw5OCkJcVq1lpcFIfdVEgqq1QHaUCSUUc9kVy+CvEcaqsbO5AbB6+0Rj&#10;Y+0//N+/q68/HQwBNwgqofnRBNfRKg2a0Uwyyvnuv+/BJUuuIIkb8B/kMy0ckc02FOCPohzvvPP6&#10;G2++rlyuaKAzOVDDOSXrHGyvkSNHPfxbv1dVNQbsrudBnYzEGv7mb/+XxJBKGQdJeN85AFb4fgIJ&#10;FniXLll+7z0PAiOmETVXtprDToNhScX1+hsvv/nmq1p7l6IQKkPBIrOFz018wUDRX33/f3oKwNoU&#10;6TMgVifsJWWgur/5m7+JdDSE/FEnklaq3yIjyImkpzM/9CRTwZXX3HHbbXc4WG13GeuQF49y9Ojh&#10;7du3hguDZeUlVAgZWg0wV6zcN59k/0vHMUtctnAd3Qa5w8nIMguD6zTwXKgu+0myAbtBgS5dZCVo&#10;6giTMlAS1DEOd+/Z8eRTTzTX1aaJmdkIXe48v8htPfvbWaju7GVmf2ElYCVgJWAlYCVgJWAlYCVg&#10;JWAlYCVw2UvA973vfW8ACeEs0IysU00+N/NyUB/3H9lf5OPUOYIwPzEp1UxFBUAsADtvMBQuKS2v&#10;HjJkRM0IBdlMLYYsqE6vILdRhAHgraamZsnSJTNmzpo7Z9648ZPGjJ4wZsz4oUOH86quGkZUKRGX&#10;cLtmz54zdMhQg9wBOSlO5AITmUfYunXb3r17oKsF/EGCU+VeKSnOYKo6KKLo4004XDh/waKiosre&#10;A2CjsdYPVr0H4AiSpZcyeQPdw0l8B5dt3NjxM2fOAkNMh/oaQTtC1ghi7p7YtXvHwYP7pcyrQdG4&#10;vYiIl6aDk6tzAX9HR/SWW24DsyPGWRIACliZgeoMXAh1rq21dd26dUCjClzCpEsFgpJ9LxpN+AIh&#10;amcEQ4T9VpSUVs1fsHTYsOG0W1MEdgPLgrwRkVxaVjJx4qQJ4yeMGF5TXlZBlkACosHlFDHU+hLm&#10;qZScmQZCu2ZV62ngZUPD7pRyP+RNb3kDB9AcvNhNUehayqNEN2/Z+OyzTzc01BFBblIcdn5d7Jad&#10;9/20/cqc1b+CpevA8tTUjJk9Z76DYp+F0jvvFtkLWAlYCVgJWAlYCVgJWAlYCVgJWAlYCVgJDHgJ&#10;XFxWXV5x9B4h6/i0vaInTtxotvvrns8bkwCuN+dYIDAtN6AlR9Nnmjcw1jhSsWAwQB1Wv48CEXJe&#10;bgCswR4kxBLyl4B8lKP1SrUBwaAUjMNjN8CNhuemqHEZDYXCirU5VRqU2ZcB6UxOujVrVm/esqGu&#10;rpZr+CgdAcaWSAgipgVco7Foe3sHb0ePHvPgV75aUTE8TwBspOnv/+FvT506Jam/JI+e0550LwmP&#10;Ty5c4F+58to7brvH4xGGXVYfOtCnQnUS4btq1fsvv/IiWeH4J8/HLwWroIKrBIc6h9dDeGnZf/3P&#10;38stLpGWtHIDSQNXAIXxww8/bG9rKSkpLAxTACNUVl5OdGplRUVhcTEAH70AWsrNqfFA2r4s0eWO&#10;M63+YbqdxpKAD+IkQCo1RmijDomsgUf/0wlpVl3vBRDcgWTe5Jyc889eGI55J8aleoLMEUr4gtTt&#10;3b/riScea2ioJ2dgKtaePWbSUJcrhMECbnXDqrMVYC/VoWyfy0rASsBKwErASsBKwErASsBKwErA&#10;SqC/JDAYobqu8a0GYzKfu2Cc689n03PMCb3Gw2pCtezaE0BHwoXhQyG78SLAEzZWktqycMQkJNNl&#10;cmUz4aQxEhkaT0h9DNA5KGYAQw6+pa1TOE/+GGBI7ywMtTTuk34WAD+pfyDMNShmgE2Sfo92UPs2&#10;GgGwM4Q48MX21jZCR7nd0OEjlIPWC6iRam9v2rp9c6SDwrJS+1US3nU6nbR6rdLkAu/QITUTJ0zT&#10;ANhsvElaDtCiJVClbu/xE8ePHD6srDwBwfgLmqacuEwHEeFbGC6ZMGESPCNgRgH1zE2zbs1jCkWO&#10;mrdxCTEm4tUMdzc9nEtkBCrlCqYKrQFM3TDY7BmSiAv0prQ5wenS1XWFhAjRD/CVdhAEbOiQfJKJ&#10;aO7EbXRakUV4dIcirc9B4syA5HMD2IkY+2vSDvrrZOit0iOAvJs2r3v55RelhnNHKwPGVyBVWToN&#10;Cxnv5hgsOJ2OeRl0hpnLQJeMk7asxKAfvfYBrASsBKwErASsBKwErASsBKwErASsBC6wBAYYVKfu&#10;reOMZ7/pxkN3a0ea37iH69K7b8yZ7vngPr2DJmnUzzTAqVPbqVVAZFwEeAuql6JFnfOXSQVYQfeo&#10;AxsIODCTOQ16F3UgpAiEXNm5pgEGhR8nhzwLVyanfjoCV5svoBhtoWIDYbVaDTUBqOcCXZDXBAuE&#10;9Zf5MA+mISiJKzUYeV0rwMYTrcqq81Eo1esJ8OoqOhA6U8whXQ0jqys0/Zgimy6QypPKBYFkQsGw&#10;A0pmiUKvI5Q6vtIqukTCBgi8Benw+z2xeALYjoeG+CYi126HvudAeELHc0N0u5k3epqAp+aXgK2g&#10;cuaJwO+cOFzndw4Hr7tx5Q6k7FHHiT2R5rJB5As8mwfK5bPphD3MNRn8mqguFd+8eeMvfvkTEDpK&#10;EtMpAT9AuHS9c2RAum60wEB54u7bYaG6vvdP36aJmXNGY7jDIft9N9+whSGbIBqUb+HyvveIPfPS&#10;kICZWXbkD6LedPf5BtG+1CASr23qhZNA58X4wt3HXvliSCDjuJ3TCpL9c2OuWYV2MbrN3uPSk8DA&#10;g+rOTsY5cEkvzrx7Zp+VRYb7k9Um58Nuvzu7puc7++LcovdWZIv3fPRsTjf1uQvyyeicvu+2MWfb&#10;wr4PvHNq4yD+kVtewzyDSaEotE1ljxJnDWgC6kwccryjo+3jDz/48ONV1ErWIGT4jSZr4KVRjsNC&#10;dX0fx2wb8DKUZx0CaWazwv2mFo8wdSV+XXNZyj6AmyZUi9tILgDNMskZ7HRoFgMOUhDE2enQktRd&#10;yzr3vYX2zEEtAWf/wAwaLesku19ml43Bk97mMds55rio8JZb0ykmNeKdUubKu1cSef41s1O+hfQP&#10;nadjMkAh17S2sguo+2qQx81jug7V+Szxg3psXIzGa54QknXIjqzs2uph+lbo15nYAqPujPl3NvXQ&#10;LsZD2Hv0JgGNAvHrRHbUCgECUjZLJp30eF+m8UASsatSGLfyCIxKE8jirKx8r7li9NFEk/C97qKJ&#10;thlID3JB2kK3qmbupJpN3vA+qOsL0qRzvqhJypTWSDJiTZBSVlYfZ0nq5RZmqJvEUen4MHdxEavN&#10;KrRz7qBB+8OeeRtdfWjzkPlNnUErjPNo+EU1Rs+jnT391BiX2a+8Z/a5Fd2OGOfDizCaLs4tugow&#10;+xON3XNe59OePvZRn7vmvE7stjFn28K+D7zzausg/7FEcBucThMq+tWEScUjEeFCJuKvvPzCa6+/&#10;2tHearIaMo+dN47Ctq7jIO//82i+a+yqJyApJo39C63W5xSiUVAlbQoKW5cPPAUxch8SapxRV5wl&#10;A0n/2uPylEDGXlScTtKhaj7ZtDRSHtI4dPGvek9U2r+SxMMRlBAHSXKwqrcjoLOWbMqpzN6XG2tu&#10;Vpkb7IjwNpmMwcNPJGJCXpZqTtRYJzIgOzmDybZhjwslAY29ICmwJP0QHn9KSicxDkk4LP/IRDiY&#10;QdmTH3Ohmmeve/4SMMle6GgT7iK7RwmZdQJyYfbEo+d/i4t4hYz24xHMgBTkxsHiZD8sHRiRjEY7&#10;ZCjztAJUGcTnUj7MA0qxPFGZZnPaCdaRzwahHiWBED1rmq5vXL9Pt077sDSYMSJBXyIC/pjM5unN&#10;V+f9pTwq7LOdnQQG4TQ5uwfs17MHO6uuX4VhL2YlYCXQDxLonGbOSSDo8AjwEhPxjtOnTrzy8ks7&#10;dm4nQjyewITViFcNiVWOi7EPBvthy0r0vQdNzV863WHV4QmYvVmFVsDesPWkJg/8Jx0qOEO6iy/j&#10;RVA4CXMVpp3gvaZoj+GlpHeG4dbxT5N6wB6XlQQMmuv0e44XaXgEioUJy4mho6lXzeH+6kKPGYe8&#10;INRjaah4eyA4MHRMJg2aot5+74fLXzAtT8XiAHOSloH0tbwBnsR/kjvoFUkroZkrLEKXT6799r1T&#10;LyvtDxtKDjRz5dVlKl9xP6MMjZdrj0EjAaBwhyaZbrLpa8MQV57RYKkt1klnuspTQiMkNoI/MVZc&#10;w6dTfeJNwBzUpNLOB5fuOtuZHYk+NdEABsw04F2m0wfL2JX859J6w4l0DSfnqfQp8i2CBpx2T813&#10;+mCRjG3n+Ukge78ze0yk3+eg+nbY9CBuC9Wd3zi0v7YSsBLogwRMvI86J8ndO7a89NLzhw4fJNVj&#10;IhGVgiiGH+VWChao7hI4jL2rNSX4a8tK9NalLlRndmLlUPoPIIXYix2RjsJQuKOtvb6hobGhoaWl&#10;hYo6AX+gpKSkqqqSI1RUSK5DLX1DRZqUzws1KXsUaQjtxQ1pvARG8OB/BBfAcgaV4L4Jqc6kIB0s&#10;EDKWCjSmPEwiQwUgSz+1u+Vwoe1HXOCYoM3UOAJQU0aD0ZeZilV96gn3YaXlsXiUCdLQWL99x1bB&#10;tqXyvCS05S7xWGLJ4isCARMP3ifSRJ/ub0/qUQLU3YowtJQp6RCERSOJjgIpxknW8ekMNEPSMfsW&#10;9hg0Ekh3sdDAsxptgBtT9ywv4D4QHrYbnanqyNADC1pbGw8c2tPU1ITaZC8hEAizoRaJxGbNnF1R&#10;UaWkqgutML94KSk1G7Qd+NVMVefFFguAbKf05V98Y/O3INIeD4b8ZnOKJ0mSFd0pb5j/t84ZWX3O&#10;8GdJy128Lv1B0WdZXUYn5g1NGBQq8YvvMAvVffF9YFtgJXAJSwDPRFd92T1pbW1du3bNh++/VXvm&#10;FDgdxl8sFg0XAtixHa0cNLMtd8lAdbYCbF9HdnaKQwkXUqORoKEYWMPx48dOnji+ZdP6xsaG1tY2&#10;jGQMZQOpGBcI0MEb8M+ZO2fs2LFjxoyrqhgSDBZaWkpfZX8pn8c4MqwHxyIEjEMdEYyGCpKYrWTC&#10;7wtEo9FAIDRi+EiN3HFtRzMmL4KDnWxsOl3fcCYUKARlpthRPJEYMXyEwZ3JG+DmbexbRznRWCQO&#10;ojTT62+88s47b3ORRDJKsKW55oIFC++4/e6K8iqHxJqXMdG3G9uzOkkgQ+XkY+rZR2trTyfiMR9h&#10;ktSs196pKK8uKS2Px0gEhnvv+rIWqhuUQ0lDXJMnT53kTTAYJK1qLB4vLiquqKhkhdJZPCiw11yd&#10;qYmGZUwSvh1PxNeu+/j5559saWkNBkOxKHsbIcDn2bPn3nP3/VVVQwx196yBnkHS4SbjJI1lHYlG&#10;Iy2t9bF4u6bF5SXbHuXlFcFA2BCWhfQv9slgwKiSBex91tedSaRYI8gIHE/Dre5GTjZru7veUt4o&#10;z8tKWlRUzNgIBsO6S51+/MEghkEyDAddM93B03UU2c3CPvWmher6JCZ7kpWAlUDfJeDGCOCNsORL&#10;jqRAoO5M7Wuvv7Zx0/pUrA3HBGvA5NTOxvLSQWeXxqpuy0qcxZDRYSAWsFYBlvIjO3dtX7fu88NH&#10;Djc0NMRiHb4CEAwhpEhZakmIwwgSqAXTmf1bDZQVmkppafnoUWOuvvq6yZOmacQrZ8JbkSxRfW+N&#10;PfNSkUAu3GYSZjc3N/zwx//KX6E4Eb2VSI0ZM/63Hv53SjRzj4uGmCQ++PCNt99+i1HNgIaUASf0&#10;T/7kT8vLKrMqp/S1Q1C2OtQlAdqRY4cfeeRHANwSSO4VUJs5MnnS1Afu/3JlZZXfF7ZQXV/Ferbn&#10;uXE9aaLc6dqTjz76i/r6WnakTMJELnnbbXcuXbxMeyGbi3TRMOKzfSp7fu8SSEZjkf/1v/5nJNLm&#10;D0gJEZamsWPGf+UrXysuKrkooH+/dFDu8KNchuYfI4lEsrml4ZGf/uvBQ3sElPGHGLqxaHLs2An3&#10;3P3g2DHjyB+ApgGhMmn7Lr3DLSXB43d0tD/1zKN79253uMkaPPGd7/xxteCVMqN5/M7RsgNWHmJM&#10;sRv6yCP/Fo21axislDbqIKl0Acnn/LLH4zfb7Wb/wdl6T79xyHginAJyrRYWF5cUFhaNHzdx0aJF&#10;VdVD2W8CzcRY8/uDjCWtaGRKkViTbMAOif5tWAaqwz5JE2+FjqqwvgmcF29Q9zPccPL8Udf928qB&#10;fLVLU58OZInbtlkJXNoS6OjoMDYKOJ3Joo0G3r59089+8eONmz5PpdDUfBtPx71K3vQsgdjF+9Ie&#10;HT0+Het3JBLFyg/4vTCMfvmrnz3x5K/XfPbJ8eNH29tbU5LNUOJNSJBPRvxEIsIbzMfCwlBhYVAg&#10;iHiUehMgL1QpIeLvX//1nx999Od19bV8wTiU3PyJnKwYl6mcL7PHzu10dQ+k/mlra1NbW3NrW2Nr&#10;W5O8WpvT3ogrIVcXXfCRg/1KS9rapUm8mpobNGWeRJ31vb+A+UwZClG/BclItOO9995pa28NBCWL&#10;FDQHEMCJEyZ/5ctfLS8v9/uyQcm+38SeeQ4SoBMl7X5LS2N7R2tzc6P2cgtv2IEw5US6XNTmEDwH&#10;OX/hP4FS5GtorEOfsA3A346O1rb2Ztl5Gkx1QnJHo5bJYADHwXE+/Oj9g4f2h8OsueJaY+xVVVV9&#10;/aGvTxg/3jDc0Vh9SKz5hffUOTbARZfk4b3e9rbWltamltZG96VIhFz8rFT3Obam334GLRAbKd7U&#10;dLq9raG5pbal9UxT86kO1qPWhvY21FR7W1uDvtBd5k32Sz5sbqrtaGuMRlu5yOHDe3bu2PTuu69+&#10;//v/7dFf/Oj0yQPxeAs4r5ZYEZyOhlucrt96b9BcCJcwJkxTySnN9mgsEmtTZ1AyBSdT8W7Q27Mw&#10;fwaNFM6toRaqOze52V9ZCVgJdC+BUCgIjAKqQpYxEJam5rrX33jpscd/eez4odZW+B3AMShlCano&#10;/DLp7C7hww6YXiQgCZsIG8GI27V7568f++XWbRsbm+oCQT/0BFBdv8+PAxAMBdjshUQnabrFGibG&#10;CP8hihtBPGwynsSliEWj7M0BzW3c+Pnjj/1y+7atkJS0Mp1FgS/PEZhl7mXeUgGWV1ySgnti8t4p&#10;h+qE4F9cSbGVDJBMG7RVTjFBU2MnOzC8t0ZpunfjAnnhpTI3tm3buvbzz1DFcHxAEKKR2MiRY+6+&#10;676qymEBfyETwu5ZX+xedgqdK9tahp/pa7ej3eZYs/zi9kz/3M1VLjptJfGuUTLpYlmDFK0zjyW0&#10;mMShw/s/WPUOpKuWljbWa5bdYcOG33fvfUOqh0bJLBsjjYnhkfWPQAf8VYSvj96WF0CDvKHfjbz6&#10;qrcHzDNK1DNomv6N+32sIdGCVJRshLLLGY9q4S5Tvsv92+mfILfsRmB9cTYpDdlpisfaS0tCGzd+&#10;9i8/+If1n3+CqSZy0dIkJtPfgHl225ALLQGjEQTKx0rZtn3ziy8998Lzz/J69rmnn33uqf0H9uqI&#10;EMfwQjdlkF7f2gSDtONss60EBqYEiAFpB1WJxuDWxYDnfvbzR9774G2SelDVsKQsDBHe8VIwYY0h&#10;m8spuFQNvbPjyAzM3r1wrdKSI57NWzY99viv9+zdBcSQTILBCebLCyQiHvNE2lPtbWI3hoOlwUCJ&#10;pyAEl44XIbOeAjC8AEF+4HQ+jxSD9XtSWzdvfPWV508eO8Knl43/cOG66NK4smM1pt1p1JFxqo1H&#10;rd86TvfF3NI1+aE0TsRN2Xk2vj3DW2sfS6J3vCbqrrzx5uvwTyE3A3YTl1deUfWVB79RUzPWhFt6&#10;PRIbbivAXqwxnd2zOt7c7nbCyi5WQ+x9LpQEsqE6nc5GsTj964aAXajbX7jrurtc773/TjwR9Qd8&#10;RYUlPi81Uvz33nP/zJlzeLZgIEDMI21QbvJlcwjrOWsua6miL2S357wlbnZuNLJVtxAENNEVhUIZ&#10;LBPxWIpiRGTV1L85L/kwFCzkReJXKd4FoCdU4RQMU5az5pbG555/etUH70Gp02gboX8PKtbheUvX&#10;XkAloDZ+wd69e0j3seqjVZ+t/ezT1R9D1D1TV8uGOmEx1krvaaRYqM7OISsBK4H+lAC8J1Z6Ynxe&#10;f/M1MiXt3bdL0if5gVtixC0q8iKkKH11PTSs4tI9+lPQl9a16POjR4+/++67Z86cgh4klUZkhCRJ&#10;3syDlpWVLZi/9M477v+d3/n2H/7Rn//Bt/74j//4L77znT/97d/5gwcf/PqSJVeCQWj8DSUmAkS8&#10;8qIgbGVl6Ynjxx57/Fdnak/CwDsb6OPSEq59GheAy+BvyiMQd7qXjdyL5nfRElMC2zDp3L997TlG&#10;tzGF+Us+oDVrV58+fZqcQWByuEYVFeW/8dDDQ4bU+LwhuC8eT4Bg8yxW3UV7zL4+zqV4nkHr0jQ6&#10;6SjzXrvbrX7uPPnlhHdcUp1toHazAenC7hcT9O9XaWrDWYcBVjZt2bhjx3YtJJ1qbY0UFZV/5csP&#10;TZ82U4lWUkoCtWOqKFw+fCmNXleDVtO8qPYddHw67WH2d3SLE6CNNzwEoFsilgz6Ql62dpLkTw2R&#10;27SXV3tbPNKO1SaXknyFiVTAFwiHwiAwAb9ku8O0W716NSMEwE7ZVRZ86NepOjAvlqv5RE9oeSv0&#10;SAITXVNUk9YzFk/G02ueJdZ105e+733vewOzi22rrASsBL4ICWTHa6RpJmfRDjLLJo4cOfDrx361&#10;cdMGzU8BPGccZdxR8piIHZDewRNOdJbHeMn5JxqR5rzUdjdpOmpqxsyeM1/pLTYKzYytFDnmnnvu&#10;6X37dxUXFXZE2who1V02b2lpxTVXX/fgg1+bM3vBxEnTh9eMKi+vLCuvLi4pp4LEkOrhY8ZOnDZt&#10;1vy588ePH3/gwIHm5ibyfGE3BwJ+MukAHB8+fBhjcfLUKT4pGnvhxphkyT2LiSKnZs8197c5E9Dd&#10;qM/esT/bG+W2y53Y2W/cwdjDh5I0WiKcdNP8bJ40+xE6jXhjyLk8t64NyDDdzuZ+Xc7tVIeOsUHh&#10;6U8+/SgajWm4Fq6Ft7y0etmyK9FPzm+d55MGElpqnrdbsZxXu5wfJw8c3LV7927cJE2u7EfA1117&#10;PZUE5Y4my3I+gXMWVrAkAC1I1Nae+NWvfwkjlTnFPKIQy2889JuTJs6CSReLMy+88XhSgs2dLexs&#10;nC5PtxLhpWcIY0LbJCwMHQ/5W9gfgjqLa+QMrV7GmJ5phjThbLw5h1Wv54Y5Ek22tTZ//vnaaKSD&#10;WDnq4kh2nmRqxozZY8dMkIUAP9npaHMpWTXSE00k3J208yqKc3uQvlw2RynRPmcMdGlqnxTFWXZW&#10;Nxqj5w5whJA1eeUBtZdzSivnffDen8WRyZtvvi5VXGRyecgOWVZWsWjhUir8CtvIMQbOYhhfmFPd&#10;J+1l2mpr1XiBnNvcUv/LR39GzjJSfIZDRcFA0a233s5zgeCgTNAwvKg/IBNJBoISshwJO4tFdhdf&#10;mIc6l6vmXYByTnBGkWpOtgM3blxbV3dahaS05gLvihUrS4rLtaOdQjHdMYXyjrQeV8z0KnSeVnpn&#10;WWmXtba2ffLJh2BsaCbaDKkuFAjfc++Dd933lZVXX3/VVdeu5HU1f6+TF2+y31913dLFV4wbP5Gq&#10;rx2ROAtrIi5JR1hl2GqVJc3riyUKjh4/PnXqlLKyUnRdRwdV12XA9HB0axrl7+LeDZv8vx8oZ3Qd&#10;ITnKp6tZmKuT89kMXa/Q77dwaJqqr83FPZhe23dso4YJIB15OdhRZyGcPXvO2NHj4GySuUOqTJjF&#10;xF0J83RK3tnUpzXoAvR8L7P4rO9mobqzFpn9gZXApSuB9CZ/btSG687JEm6+lDz96kpqjVeB4cg1&#10;0NB45qOP3nrm6cfhRlEErKO9DWKznJKiChT7dWy5qmHT/euSk6uzRBlbTqRmoTq3j02+ErbUpMCc&#10;J/75mg9Wf/o+Qa+egpimMcSdDVRX1tx/31eXL7s24AsHgmFBUhhLrOXi1pLDjqolGs3n8wVC4aHV&#10;QxctWtLc1Fhbe1o361KRaDvWQCjkr6s7NX3m9JKSMu5ukqTwR3olQ7g3w7pbP72zY9ON/+vSoNQi&#10;6cYp6Wp3cpL50ERIcZjr8nKzlfVkjZnTco6zMwtyzk7/U5qkeX+lMfqheW8+FLm5/1TPs7tWdLKx&#10;un0E52Hd78y/XRWT0TWZTF7dWW1OR/Tsdqp2ysR4Kvqh+TELWls7Tp2qLy8bXlxUMWzYyLKyIePH&#10;Th4zejwVYDMjQp3tNDHGhDaJ2HOamu7y3k3nPE5+3Zn6xvqW4cNGlZRUjBg+urKiavLkaQSUmYCR&#10;dPon9xbdXU0al4pG22LxluefffLIkf0EhIcCoeLCivvu/erc2Uu9hCbhTwPcOTWUzUVcYetzOOPK&#10;FWn6RjpCU6L7nTGgmaHdgSFfpzGa3uVg7nJhj+wBkdVZ0uDOY1vUQPrD7JHfH8ijM3bMtJaLt7a0&#10;bBCorr0gGQe2kfmf8s6YMXfsmEkFBfDQWSXd7jDvkLYoh3Sbnclo5Gw+1NxSvQicEwlG6yrybtWR&#10;ex3327wukBkApgVuq3IHRl5YX0SRpQR1rIl9kX5w3sg0NNLJ/qv3dfS283WnwZWRjN5C8Ii0HnOk&#10;mm62fIUVk0eYsq3Y+ci9XYKNotra+oryquqqkdVVIwL+8KSJ08aMGauhBvRX3moheTu02+nT0xjo&#10;Mt2c0ZgzRToNPMOSM9lgdTEiE3zH+6ve2rp9I4ERxcXFMHOvueqma666Qeq9pkgiG5JNNUWmjL4S&#10;lSWJ29yhawZJ9rJCZ+QdXRdcUeRo8i4DT5BcVz9m3hgMktR9ifiWjeuxNswyo8/tXbH8upLiCrML&#10;a2Z02sbodlrlFYK5LRfqXa92axL0Wc2qYqcKyseffkSiEf4lwYi+QDTuWXnNzTUjx4XCpeHCknBh&#10;cThcnH5TEg7rJ+kPC0tKh9WMnDN/0ZIrlldWDW2LRhubWwhv8JGVJJUAy4U2FU/EQuHQhPETZSHK&#10;jpTOiFlmYuctTFfwOh5MJ2UfWcNEp7nR5JnFOkdvXLBR1VWp9iz/rk9hznUa52rEnE5356mZmL0P&#10;Hh0Sucq/91Hk6lfzs247IvsKNKNbamSWenH2RIziFsVC8um9u/ccOrBf25ek4g6KY/aseaNGjvd6&#10;Q17cRBGCuYJePKfDckTnnNy7KNL7r506JPtB8g6KvsjNXKSn1bMnWfV1klqorq+SsudZCVwGEnDX&#10;RaMjXcsysyFMpBVLLpwn49kpJiKBiu0dbevXr3v99VfWr1tNYbtgwM/+CQpXaHTG0HY2Ho1V4b4u&#10;aaHKY6ef1EJ1WV3tFnsy1n1He/O7b79y+MhBho1YWqkCTMDCcPGXH/za5CnTkwkPC7waw648zRJu&#10;LOSMkKk6AbeOcmX79u0hpQ5fsHOLO9fR0c5+3fTps9n51wT8PnaOndLDzjItGIS6KF0HpGsdZBnE&#10;nU7LnjXOvOh8lW7si85xl+Zy2bSLnGmS/U/NBZNrxJzFtHItsi6PykWyH9YVrPkw+5nBSvMFsGRO&#10;N20ztpfzabbv3ZMKUJjBvXWW8PlBpkXd9Y65Ym5XZq5WWFg4Zcq0+fMXzJs3f+GCRbymTp0uuZZo&#10;lvmV/M2cz5DpCWNKW5S967FuRlX2D4YNHTp/3sIFCxYvXLhk/rwFc+bMqyivJLM3aLT6vsbJd4/u&#10;robpDpLt923ZtOGjjz5E67JH7fUGb73ljsWLryTiNQuCzL5z12FjJkJnCToyMVlFexmZ3c2eToLp&#10;3Im9y+ycvj2bsW2epevYNlogT5fla1168KTHe2tr6/p1n0Wj7eAdEIaF/ZjyzJgxZ+yYicYnyUrT&#10;Y1ysvNKWqLteuwMF2C1Qlq2OsnVXdqe708BVSt3cS2exV//29OpepeZIL0c/dp69couepS33lf93&#10;043mR84X2kj3JFcXZWa7vuvlQVSYOVOn87+BJMKhwqlTpy5csBjFsmD+ovkLFvLPosJi5e9JdGG+&#10;cdWdJDrNx263grKbnX2FLsO4k1rLWW66BSJFaIePHHrxpRckdNEbIMh1+bKrrr/uxlCoSKo3GQXV&#10;WWGkQXwjz+xHztxCdXvvx3lOwHyXzxocnU/Nvm9uG2QUmf9RkygR37xhXcOZUzp52ciQh12+/Brd&#10;EZQf6gyW8NjOCJPpFJnh6XHe2xTLyijq/sq9gtvwvOOqd2lIGmVqoAurjtgX1h3pVR90yUVLVlRW&#10;Dk0zBN3ezJkmcnfZjieSUcaEb+TIkTNnzmxobDh06IDWACM7XQLbjNojjY1Ny5ddiRnG0pY1bLJX&#10;eSMZ87A5Q7S7p+jcRVm6qPtH7odRlWMiOffJlkmfxl43J2Ualz07XCFkj5PelZXsZDv6rE9tyb6y&#10;O5bc8dmTVuzWEM1umI78bP0gjUnt3LH90MEDTA1ZBmX31Dd75tyRI8eldwjMkuTeNJ/KzFhs3bZT&#10;H6eb1aE/+itHM3eSeM4kNXPn3I/z+vG539b+0krASmAgSsCoaaPo3XWj0+qGehU/UGl0gHTEFELl&#10;OHBw77PPPv78C0/u3LmV8EOOaDRqEoe5JZ8u4dqufX+0gdjnX0SbTFJhMe805K++ru7gwYOC6qZZ&#10;b21tbQsXLpw4CcoJQdN9WqdSCbZUPQTMXn3NdWzTRTpiJo0x1wf12LRxQ2Njo962a5U6A0/kdR76&#10;Iqk++FrOip7zUNkWEnLo5XW+1uZ5/N4x1rtFNPNJpxPYlLcNeU/Id7uevheIlqOwMEytarK5BUMc&#10;RX5/MBqVXEtZ5pbsKucNh+zT0MzTVsanp7CoBIoogXLBUBjQUHA62QOBCATInPP7bsaYUkVprH/S&#10;hGl/+J0//c63v/un3/3L7373L6+44ioc7AzqmKclPY/ePvRHH045107r8++MgXw2R/Yypz6ns/yd&#10;zTUuwLn6IL09imLl56Ao+qLlzJXZNeHV2y00YLy3GXCWfXEuchRB5XsmrVyZ4/1m38sEaZ6DMHMa&#10;LA0BmFOVIkdpSSkhgZKYX/j0Zz82z0UeeX9jmpHTa911lC7RjIERw8f+zm9/50/++C//8Nt//t0/&#10;+f/dcvPtKCjwOJNuzKjM7CONSObgR5lb9IfOzPuY539C94M361MZUzm2X9/uauTfpynWuaeyJWes&#10;dHOdizDP8jyZyVTokzhoCYUuKy2/5eZb5s6dS8CN38faGtUgikR9fd2mzZuI/c9czmm7y+Fyv+nD&#10;MOn83HknWP+I6fyvkuNamXZnLmt0kRkkPQmhd+Xf06+64vi93KIPKjGPKNJfd3peg8SJ5tC/5ruu&#10;XddDZ3Zzx97b2YdR1LdJ2+ezspvoTtLzbcb5/r7PrbcnWglYCQwKCRjjO/uVqx1BVIhlLUjFCVc8&#10;eHDvq689/7Of/XD9+jUEYJWUhkhOYQIb8YdNsad0ZMTl91+z25hVP2NQjICL1kgD1XGQAh9Tr6Sk&#10;xAmj83iAUWbPnk2mLZOpmoQ4eVtFUAXZgXCKhgwZQcqYoqJSOJ0MQH7I1doj7QcPHUjfkPGZZSc4&#10;dgOmgwkryHnlvbN7guyiZwUOuO87XyFjL7k2WnohNmZM3ldemzRfk10zsPNUlxCv9Cv7PdLKfvXs&#10;n7sPJDrDPGeOMnFNQ+mXbr8zH569PZwt/G47UR7aQMRS3o5ARArXJeIMGNn0TySDQU2d49zYvVrG&#10;ZO62tXp6PqggT3d4CJSjxB6RZYFACNqybIIIokhrZUIkkvEuAyjnAVOS4IVHSabKKqqHjxwzctT4&#10;kaPHDx8xiu0S81vH7+5NrK4N7T6o+1PHj+o8DHJGhZPRL9/Quxjf9zKu9KvssS380OxX95HdF6PV&#10;uffQbPW5QnY/cWZY77oiU6IkWy91fZgcfZAeJXkVkaHV9dbIPrkYPfRXdjf1qCv6qCiAVXpupwJ5&#10;eR82W7l1d1cJCJX8HkI2oe9gXcXkfwliCQEvElL4pY+N7Wm0pTcSertM9nddVWJPOrmHO4pM0ETB&#10;0aMmjBwxoaZm/OiRE0KhYvSlIC9sjol1181vwXC7SFuTVji6/TwVZr/Nxl4HXvfDD/ac8yuh0WWM&#10;O/O255blWNQ6L/IOOVclZ67btcnnOaj6R5iYakgjQVS/0uWAp6urhlx55ZVFRcXBYFDxOx9QnT/g&#10;X7duLUE5XRHetDh6WmY1tDDvHMxrVOSVeV/kcd4GWBqbyo6xzr6xgZ9yRJF1Qv6ncOd+thLIuUW+&#10;sZT/LnlVWnpwOqlETF1sshFoGSw5sno0YzTq590M/txfOOTLPItgd0hgX3r5LM7JUWj5BHsWV3ZO&#10;7dM6evaXtb+wErASGLQS6ElFGj3poYBPu8ebbGyq++CDtx791c/efPOVuvqTwVBBPAEXqtFwoEyN&#10;J7O3PGgFcd4NN6bbgDClzvtZ+vUCBqQzlwTPbW5u5i+HwTYV3fTWjKwBeqAihA6nPghRbQCQPU4f&#10;MWLUsKEjJN11AQaiMo48Bfv27dNUZYr6dWZZpB8uFwFJf25c2T60QewLcxEX9TPX6OkKrpVxfvLN&#10;Nlb6cCVjOHW2e8Vf1U9wN7u+zFeZV+Ym3TxBtxJwf+Hol5wLdv1nH55DhkbnneecHszGXmW8oZQ0&#10;6bvgdTgMPvKh42GTOIekKZIfyzW5MomreminEO5MzjH1MbqCgz0AtT0+lXDqtO5OQFoiI1nIPox8&#10;Wqc/yn7SLnfkVJPCkVyPHREIerjSiVgMuE+HbXai5qwW5A6broC425UJHRW5vlKXIdGLHIygLvjh&#10;jO3c4W0abwa2eRb3lT22e/O2L3jTO9+gD9LuvUVmkOROgayx1IP9f5Y66Tzb2Yf+Mj2Vq4Lc+/ah&#10;XySvXw8Xcarl9OUiPZ6j4zqRoAoqApf5JlpFlIpf67doQlVJq9qXo5cZ1MP06TSLzUKT3bPZFzQe&#10;cs5C1vmO2QuDns0SHIuymcH0JbGsRDjyXCY2X/fSunmoLkOi04LSw5ZYdjP6IqjzPSffwHPHTLbe&#10;6zwIs4iveXMyZpp7lvOrt1HXTwo19zKysGXWgr7cBJ4cA8PHuiOKV1KSYcJNnz6zZsSolpY2Bj+7&#10;YswBhhH7skKy6/RU7r/MGOh6mBO63YHrdHK+xfp8x0yevuiLpJxLZBuKTC2jpfXI9r/O4oI5TXNl&#10;lWOIcpq7GdozHHY+csod3hkTQnE6g9aZ51TDxLFNzGlGLH08+n5mlwuepcHcq4HXrcbu4yP09TSb&#10;q66vkrLnWQlcFhJIrw2aXcWECgo5joUWRzKRjBFNSDG7devWvPzSC2vXkpauPRjEdPNScBBeRzAY&#10;whE2rDrEFYtR1MdUQ7ssDzXanZfNVZc1BLQOieY30QG2ffuWA/t2slfP3ms8yV59KhgqvPmmW2Nk&#10;NpbNWBmBJjy290OuJuQebzAc2rd339EjR4OBIJAFH+JEVVQMmTtnPhGFktJYKUtcFigEdoBJKGP+&#10;yTsgG82NLTvlekfTiVlQQ9aI5vp6iomicvAIdWBMSulOVzCf61dilJBoWcBvvQLojMY8ClkVlAXP&#10;jjnV3FTf0tpEiqv2tuZIhMK4UijSTMx0vj+9vtvArrlBdBpmS8+NPtabKtlDpmyipbW5pbmpra2F&#10;vJPk+8MdY16rNLQknPYU/4SAZuDU3EMyV/IV1niUXdP0GdIynFhHsHStSNsxyID2m5ob2znaWolI&#10;RSww3bD3Y7GIsnIdZcQWfW5SJHPvTBtckxamB0CMyaEJLss2v2R8S0fcSLvTPkMMYUdjoFryISLS&#10;zQXzYK4dZxxvB6U1XDwEIIVQRR6J1rbmxsZ6agW0t7ZFOtpTDGC0pNb3zIwV0aRyBTPmnYZ3Fp+h&#10;jmpktlifClVDpmM6SKoB4/inpa0DSDOey2NKp8ivVNMIz4VOICNBS0sjNVUitKytFZFyoo/UjRII&#10;7qY51xGfFqHIhwuKwN0Ra24oj8nniVRUCx+4RGk5WUaCBumaUxmfzY0NbW2tHW1t0UgEUhF8CqVC&#10;GKOcmyM3b3r89M+ioHPWASbSoLzWTnX6UccvMokwpskX19za1tLU3Mwn4ChuX0DpRQLiScr47J0d&#10;02XY9+kDUkG1pHPVUQHWK3ihk6tuggFWskaEM6Nj8Q45U+aUM7wVZZZAMp3RjBIkT/fyaC0tzUi+&#10;GUWRSuISC8tSmQsyDvWRzFzJVkc5UyirO2TsyRxnUw7Xm+twTaoJNzc3tLe1dERaec8t/AH6Xq4v&#10;4y9FaSBzBZna6W0YWupYAq6Q5GT90OgT81cGhrMZQ1sZw8ImjUUZR1TjaOHpIpF2uKXobFM8V0tq&#10;yHBXuTmjtrNCMLpI+LPujNZWScXnrB5z3UjRWi3NjUycjg4esIW/1OpVfYsEZAhJOLxOGmVqZ+n2&#10;jDstopATkpSWlpNlJSMlk0fI3e4ozR4vUlLJ6WKjNAiVRYuAsEsjGbQ8fxu1Odtamckk/w2GWM4k&#10;0tCoUzOVnHoNosR1+XOO9JgRSdAGV73wCy3lpLfgaqoqkaEJ9k9R7LWlpb6jo41LCVVKe0fqseu6&#10;o5mHRdvEpBgUV/WxXGc20tI3N9ajXl/kpj1uHpAlL97U3MBzMWrRTvqi+BgjXbfPdG3TFbmPe2N9&#10;mn7Zw8+MOjNyzMDTMSnrhRlaDDxa1kITZeWNMIG0Go9OJbPWa30iNM/G9Z811J1S9M5oTu/yFdm5&#10;6mS0pB/EEU16wEsL0uMTOjRrShwV1dBwpr2jhTfxGPdlNWHpMHITxSu2io55M6GNkCmlatLynsch&#10;4xarnlx1jCmTqw5bhP8uWrK8qmpIXzSiIyAjIkkHTIOjrIbUl9u3ZxfjVgaMrK8SHrto4RLSxarK&#10;NQx3s/RkFk0ZyTqweUAZ8LRKi/MoFz7KsosqJwFxJNIRDofT2sZJqKI7vjqIVFsak4zuQo00NTYw&#10;sFmsWbCZZbIEiMUo41RWCVGVEL7kcN0WV00xZYzZw+zWSSb/1w9NPtnMrOuDu6P6RAY5s4d5JCox&#10;Paikr1mOZD6YQ7Vh2pwQFaHrME8Xb8d6ammk41DIKH+MNdXJPIJYWWmLNH2VjLWU1VZ30GRmq7Eo&#10;+KuYmv4l+Xhzk6wvaEVmBgu9LDHkK1dDSAL8dTA71kT68mg/XdhS8RjZkBgT8sj8ZOeObbt37wyF&#10;g0YLMR5mTJ81ctQoLT3sAHbRCAucJu4wV8soFlOaD4nhiurSQ3fIzJV2sk5pO5tQ4K0tTbSWD6X4&#10;XPrpTCN18po1SKdSTztWulTJT1JxMXJMv6rphW5Aa7W1NKOcIx0dkWiHaEuxlqXFpjfTMjmPeZn1&#10;0wy1oX+uZ69iJWAlMHglgL0gtbOFbyIRVWaJUFfN2Lu837Dus9dee/nEiROlpcRBRFk41Yhzt0Qk&#10;X1K2Dz14hXHeLVcf1URR8BeHR813FsGFC5Z/9WsPa+G/y1RUBrYw5V/xB154/vFPP3wzGo8GgpL/&#10;XlJ3FZf+t//6fUSk9CLJfpi/Owxi4Czqyfffe/O1V1+KJxiiEbZ4GcEjho//znf+hExgGJM+Hz4P&#10;oAamHqzPZO2ZUw2N9RrEgaWOiewfN248QIkp5ZZxcV2vzFm1xVZIJGIUr+CH27Zv8/mT0CgIemIS&#10;lZdX1oyoSQM9aTtGgLPIocMHMUCpTiuGDia4xzdu3ET+knS5vBzEKrF39+6PPvpoz5494uUk8ZT8&#10;iiYkiREeMnTYzNnz5s9fWFZapm0zMBDPx4a2WHjqA3QjLTcUXb9LSnlcLDuv9/iJY2+99dbp0yeb&#10;mpraMW6gZ/m8kUiEk8rKyufMnnvVVdcMHTKMW6AP2C03xqtawPpQKpO0xcNNIrv37uDRwuHCSAQj&#10;LTl69NiiwtI0OCtGFdbV2nWfrf70s9raOm6KtT1u3Lj77ruPmxo3noelx3GVZsyYISZ7EkNFHikz&#10;DExHZB7T9H0yFhf3gMLTBw7tLyoq5EGwySId8aKiEgq88gMS0imTLk40NE8vMK7HR1pDnmvCeBIj&#10;mm4yPoPuAGscCncHLAiHAZ7kWTdtXv/Rxx8ePnwY51m70LjoHoYB4FRZWdn8+fMXLVpcWloimXoC&#10;IWLgqC2rUhLjr8tgTmL0nTh5wnzFOZAOJk2apKPRPCVd7I5/50mN7Q5EwggP+uXidadPf7Z29e7d&#10;u0+ePMEFSZJlTFKUD8mzyioqFy1evGTJFQwhGVG+kLFTeTqFP4y3yfNmKDmqr5LHTxxtaW3gSqFg&#10;USyWwsUaWTMSCRLah2fD8wLrMlbXrl3b3NCgxcBlajMLTKLSlStXzpkzZ8jQoRAtxOfyhGAPGuS9&#10;K47Tzajt20fmUukRLt0HCM4t8OW2bNmyefOmY8eOnqmjMHTSsLx5Q/OmTJ525ZUrJ02aItVmkkzM&#10;ON+CgvFV327by1kZt9OMpVMnT/z4h//c3FwXT7QHSfbqKYgmPPfd+7WVK66nc9PQhvmV5NzviLQd&#10;PnLATHwjqzFjxoSCofYO9saCqCbcp80b1/Fwu3btwmsoLiqmIwG9Ob+6uppqBmPGjp0zb35xEYNQ&#10;+tmP5+PgztLpPTUdJxYhIBAVaerU8QPbtm/dsGEDK756qgIZCKLi9UycOHHBgkWz5swj1UBHpAP5&#10;o0+OHjvK6DVDnU/Kyypw9bu9ndtl9FFhYYiZK2UnvZ7TtaepT7Vv394DB/bjVTPeUCY8FDOXoUvR&#10;FarBjBs3wedldsjslvKjsqx2UgicTxMUjU3u3rMbPV9YxPZNUXNzW1lpRU3NqNbW9sLCIPYOdzx1&#10;+viqD947uH8/yUyN98jAhg6Hcigvr5g7d86SJUsqqqpZjNra2smOz2OqCkxjSZ0XhV27tzNxjVFE&#10;aRfU4KiR41AyNDUn6arpWbcjZLJGWwOqZPbu2rVmzZq9e/cyGs1+p6Sx9Ac6YrFp02csW7Yc4VPC&#10;Agko3qEX97LDAbQqQjTKMP03deToEboVQAc5xaMAAQXTpk3TrmSjCIwywSM1NtWj09avX0+0BC0p&#10;L6u85eY7Fi5cLKGsXlRxy8lTxzm/pBStTpV2b3FR6dChw0UvuY+vqir70MXduK+p07UnN23auHvP&#10;zmPHjrU0NhWGWOYyB+O8tLSUQbtgwYJRo8d4pYoUCc5APFOMxvSKc76T0qAtRsca4SAQAeM8BcFA&#10;gIG3ceOGvXv37N+/j4HHqkRKBNxwNCzr+Nx586ZMnjp2zHh2o3W1ZUWI/vwnPzi4bzurkxjAKVZe&#10;/5/9+X8ZPnyUKlMDeUh8QHa7jcGgbEQFflKRE8cPfvzxx9u2bSO2QANFuXKE0yoqKqjPwLK1cMkV&#10;FZVVoJkdkUgwUKiRpFLRQ/f2Og37cxUQgFHi9Kljf/u3/9OTioDMAE1ijUTivt//gz+bOHG6Im95&#10;rm3WS6NZzLmJRITR/cH7b7700rMstbFEFDzS7wsH/MV//Ed/MWxoDWLUsUqnpA4eYrK3IHNWFSRD&#10;RggMMEU94tThkSJ1iY6jR48cOnRw8+Ythw8fYWYxHb72tYdmzZzDzOC2RjUhUaaeIRaYJXL7zi2f&#10;fbbm0KHDIE0sQH6PkNY5k1lcWFTIRJg1a9akKVOxPGVAkK+WTS2faF3aIbZceszw7cmTJ9nswaCg&#10;T9FytJaEFWNGj3U2WUXrCeLngmw9iEzWWZanPXt2BYLSVKoqM8zYmBszekIoWGjWAsUo9Y0zfFLo&#10;STQhPXH8xPH33n4TrdXcxMZqG+cjRtrJQC0vL583b+6KFVcOGTZMlIM4Hm66Erdn0gOys+Ji7UAP&#10;K5geUyJ/orG+ds1na7Zu2VJXV6caVQwwdBHaBrVcWVU5a/b8GTNnDx8+QoFFo4sQnVi/UHGl5TLR&#10;Eju3b2EqhcIkAUCqiU8+/RgNTzeZhObYFUuXLp85Yw7XlwZ42FdLtLVGZ85ZkIHqMrolxV6REJb9&#10;TAeqF2LBJoDMduzYySp/4MABMFwlMjs7o7TTHwxPmTpjyZKl48aOY0S1t0eYwnSx7qqoqdzD2O7o&#10;ECBYO5HNTnGMa0+dws5hNWT8oJY1A6OqXzwKP6E8IyZMmDR71uzx4yey2urw1kHVZb/qHOapherO&#10;QWj2J1YCl64EVH2ja3W18wLGBfzijdbV123ZunnD+rXHDh9MxKN4C7qGyUKidk/GM+mlWuKlK7Vu&#10;n8xYL9iy6v1aqK6zkIz9bZz2N19/4d23XkjoTiALLfCC1x/68z/7D6UllSAdKewrNWt7PUyaO0FM&#10;zNp76MDeTz7+EOxJduo8SWJhhw0bee11N1BDQB0bwRH0sin2xJ577uk1n602jBUWcpyQf/e7v19a&#10;WibF4x3j04Bz6SZkNQZrki9g6/zVX32fAPDCIhqMP+BfeeXVt9zyJfWQjZEkv+HkM3WnHnnkR3V1&#10;Z6KxdjVVPaNHj/n2t/6QYKm6M/Wvv/rMmdoT+DPGUsQaMJimWfKZatRqiSVSuMdSZHDBwjGjx1ES&#10;Ab8As0DZZ+KKdBWU/lYJLMprA9bA0ti6dcvGjev379+Pn8w0hp8jlgebkAKWsVcpLg22F6V48Y1X&#10;rrwaEwRL2Lg6GEs5UJ1u/8Z27dn6k5/+UHg/Ufw0TKnwb37zt6dMns7JXBZz+dM1H7F7j7hiEVxQ&#10;h8o0etQozO4f/OAHmEfsjQqbLB4PhUt+4ze+OXny5IAfC1IEmBkEuVCdmWuIR/C1Dz/64MUXX8Dh&#10;wa4Vszvmueee+1Ysv1rxMhFCQ2PtP/7j3zc11ymfkV3f1ORJU7/1re9IDVWFvdIKzdVsuMFRPIX1&#10;G9Zu3rKJpxBak45KdKWUvlO/XZE4KXXHt1iTEyZMWLJ06dTpMwuLqmIx2Xk26FUXfk3yzbdfeuON&#10;1zlBcIcC9K33L/7i35Prx/jhGaRYGuZsijDcZT/ZUwDFAIz4kw9XNTY24OzRcnVdsNIhpDrUUQVS&#10;/WC95IPnSYHswKfoVm7EJFBqg2h9nWLZUB0fx5555vE1az8CKgn6CyMdCbrjm9/8Jt4FD3v06LFP&#10;Pvl43brPGXhi+yaiQr9T8RlYxwxg7N0pU6ZcuXLlhInTUgUCEbr92C3V6GyXCXQIjcF4V9kWxGPt&#10;PPiJ48c3bd4ITgfEIJNcOzo9goyIJFyR4V1RXkXJzkWLllRWVQv5SLlCZ9uGLuefL1S3bfvmXz36&#10;E2omylzz4dXE/uZv/taMTAB9MIWtWzYd2LdDnTqlGTj7ao6SErKCLzB24mT6etaM2eFwkQnD1Ctk&#10;ujir2dJgRi+EJtAr+JhgFh+8/+7+vduV7OD0qeKhchpKwLwvrxq+fPnKefPmgWphMzz++GObN292&#10;5wLQ8AMPPISQs+VjAGul2Bj2ivjqjJODB/evXv0pWDNAiWwYGoapVAk0+DkYh+CYzNCpU6bTZdNn&#10;zCQTlhJwmDX6aFlq2aSxB8j+P//n/9SePs5ILgwXRaPJFcuvQhsIHSwZAyD4+OP3du3eGYu2Cyog&#10;Sk/0GyOK9uDmcUne1NTUTJoybdnya0aMGGkC/dKgp940a1GAL/bXf/3/RqOtzFquxgCbMWPW1x/6&#10;zdKSiow/n5aFkYPOerkOWzhnag9v3bRh/YYNBAlK8ocguz6yuJhVjZ6OkSROYBPPkOphOJ9gzaNH&#10;j1OtIo49h7B6HSE4KhHd/uyzT63f8DkaDL0UDBZXlg/59//+LwUWBZNMxCjw+sGq9wBkYwpaAa7B&#10;PAoGC7/84NcXL1qmPHXP5i1bHn/8UQhf9BggRjhUciWr281fAqpw+IXmodLyR/CGrFffUL99+2aw&#10;klOnTkRj4LnS46FgANwmez3XQe6HcMcxftz4GbPYjFo+dNgI2erQeW30yfnMStlOMfCYgZtl+rez&#10;PrEEAAqvWfPp9u3bcP7TJC/hNaL0ZMDJfQWRZDGcO3fetGkz586dz8CDnfv4r3+2Z/cWir8qj4nT&#10;Ar1CddIjOk9lSwlizrYd2z9b/dHpk4d5bjOhDCNMqXNyona1P1hYMn3GrBXLV4wbO8FsrigMrlRx&#10;Je2dn2D0hsnEqWyoTmyAQCTuMVCdI4Nepd8dVMe2WfKzNR+/+MIzkVh7LBEBgfV6sFUCf/id744d&#10;M8ms/oAedMizzz3z8SfvE54jEzkVAIC7//4HETIOCKvToSP7V616b+fOHe3tHYJ9qopG4Hfecc/y&#10;ZctZ1nnvoK/CS0XKiZMnj2/cuI61ifURpF7YBgiTxU4wbRGdUZiMLmQ+bNgwKmDMmj175Jhx5NND&#10;rmafzLVRzSRlR/PNt171yS/kYGOupLT8N7/xMJuRZo3WS8p62ruoYvH2o0cP/fBH/0pMEgePSfuL&#10;iyq+9ft/CIKp/S5jQO4u80XgLR1gqa3bNq9d+9mBA3sLdKkFmjesYRkNylPWrQsP2wxjx09cuPiK&#10;mdNnUqSKD1DrurdhNGkWVJfRFQbAjKEVoCtu27F1/edrThw9DBnc5a0zNw0KhhoRgfiDMS7rC06b&#10;Om3BwkXoopLiUgPYgaKazsW0OrB/zyM/+VEk2iZmo9yCvRBpMCuaovBQtulNP16S0BXlK04qCIdK&#10;f//3/rhm1BiZ9aaRTlPF/jGkB/TJgQP7tm7+fOvmTQ0NZF7SZIjaoek1UUITQkUlbTBPff6RNaMX&#10;LV4yY/rMoUOGG1TR6OSu08coHDMx+PrEiQOHDuxm7+TkCfZTEXKcQWj0idMuP7WPHaYAI7Oionre&#10;vAVLFi+trhqKKFSAsuFxPurLBsCej/Tsb60ELjUJiBbUrQYsNswyDD/Cqd5f9e4zzz5FlGLt6RNF&#10;YbZN2FDsIEEs2tOYC+kXqywBM67peqkJ5yyfR7MlmdwmTrCaEzVTUzNm9pz5DlPmvOzPs2zRgDnd&#10;uCiyzunBju62rRvwTGQlZ/vO421uaRs+vGbs2AkCLLFllY5W6/kJJFArXQtQbBFIbdOnz4BXMnfu&#10;wjnz5s2ePWfixMmGFGYIJml3UZz83Xt2HTt2RPfGneCmq6+6Jogf4hg3phOzbm6AO42CMSwGwOu3&#10;336LfVapbAFkFYtPmDBx+rQZOVfAVIxGWplQRLeJV+wTz6usvPTK5SvwjR9/8rEd2zfC26cOBpER&#10;OFcBqXUgXgIWObQIkBwJBJO4mNS+/Xt37iRqOD5+wjgMEdljlJ3hnAgvp80Kusmhhl3qTO2xF557&#10;+sNV7588cQzDNc4+ZjKCWch7/ooxJHEZ/MUCAUFNnDh+bMumzQhn0sQJvgCcW9d6coav2QdGebS3&#10;N69e8xECCISAsvBzvGKyVA/hPd7a08888dFHqzCtidSTPQDgSEBTv6+kuHDlVSux6k6cOBaUPVPB&#10;vtraI4WFxbNmztJoZQev7GYAqBdrPGaNDE48//yz4FawIpAwH1eUV955512lJeUKaeifZOyDD9/F&#10;N4aVpjZ5sqio6Korr1JMwSUqqFGrQa+c+dGq95577qldu7ZBTIEvwN4zznWKUGVsTfPSEAwlNQoZ&#10;DYwATHbfvl3r12+YPHlmaVk5Pr/xx4wDkPUgiaPH92zfvomnxoXjG2537TXXQqFyg6c6ny+eu8m9&#10;dfDwgWefe3bVqg86NPgRM9cYrIZVZCKApDAB/rtPhhAjqrb2FDyjrVs3jx03lgqVGscqTrUBfDKs&#10;CAOoeZKbNq87cvgAyIYMcp8/HAouveIK3Ketmzf+8hc/B77k+vQgfn483qEBcyaaCZlQtQNqG0Vd&#10;/EeOQFraCxg9atQEE3tu5NAvUJ0Z2Aaw49qxaNvHH33w0ovPbtywjrkmuEC8Q+JNkwAd8DwBcBEM&#10;cfZkbMCB8RLAsn3btpMnjg8dOqSyqoq4XdCaTqhPP6jNsw6APVNXu3nTWmLxELUgOcnETTfdQA+e&#10;OH7kuWee/uD991paGvCbxHGAqsC6S7i66gcDWMvnycSZ+vpNmzbBkpg4cZKMJUPkSW8b5DDR1AUi&#10;V0CisfHMc88//eLLzzY31wdhnuJvAeVDUoNuIrpOL+5gMeJxbd608fjxozU1wysqKzau/7z29Ck2&#10;8wT/TcQYYzNnzs6BPo1v6SAm4kLH21oa3nn7jeefe+bokYP8jpBexg+6CK3PpAj4wVY68Ld5vlDQ&#10;zxxHHe3auYO/NSNGlJQWa9SaOkLpWaXkOPkAcsc777wDJ8Lvo2OjhaHCUTU1M2fNQkarP/nw8cce&#10;PXr0QGHYH41ATnGKJKiEdAtBt454auJPDx06BM2vsqqiWuh1Tkh7TgUS6QVfweuvvyLR4jJfaEVs&#10;2NChSxZfAQ6VlnynwWRmnRm6az9b/fxzT2zdup74slAoEItHIE6yXWJqi2gQbjwIJ4kYt4IUTTp4&#10;6CDL1tCh1cOGQnk2WI9yuNLAnlGJ+N6fr//s0KEDfC9rH0tgIHT1NVfBKacz9+7f/bOfPXLk6EGh&#10;p/gKAOMUq5WMmUSljR411miBUydPrl7zMWi8vDQlBds2oJDGjc4oMyN/lRtLxK4dW59/9ik2zNpa&#10;m1CbKATWFLh9zMF0lk+z8SARpjwdkoCLA7ZCOfiDh05UVFSBobio7nnOQmNpcBj1q7s4qbb25jde&#10;e/nFF587dfJYkrwNGunGCERUuqoTmhoFQWD2MQ7RY0ePHGHg1Z2uZW+JviCkvaG+1qlIIoidd0Vu&#10;AGxmW0K7AyJ/O0ryyLEDjz/56/c/eJuBLUxklguJRJYJiDqSNQXoQmQkNmQsGd+/b9/+A3vp22HD&#10;hrI6GozAoAznjdMZQwYFJQGwksdTA2CFB5r0LF6yvLISVmzn9aeHnnC3z0w0sInFOXb08LatW4xG&#10;Aq/Qiiu+pUtXgOyzwaOomXACNm/eePLUERQak5BpM3TosPnz5/ErVpb1Gz9/8qlf79u3U5Yw7Tjo&#10;TPpb36xZsyHfcSuNSZckPGLMxKMff/jB0888vm3bZhQ+NH/sDBMvgTGj0KZoVMlUodldGXvMpp07&#10;t+3fv6e9rX3seLESjSHqjhnzBuwe3npHpBHcX62CKD8cNXrkuLFj6T4hvAkK3H2oe7bMmAVbt21i&#10;l5QNI+adap7U1KnTly27UiM51JQSyE8mvqzgvoK6utPPPPvEqlXvnq6F3cwzdgglVqIyVeritAk1&#10;Uu0QAV7P1NWv27CeT2CqKtHQ3fDLMmUzNois12xAhkP+2rqTL7z43LvvvYOvx4rJ9SUvpSRpwSwX&#10;XaSbWbAjpViOPygbA0eOHtrI7kLtyZqRI8rLyjhDd3PEMOaHjQ11jCs1QsS0hsSqKki4jQZnFIMn&#10;jh0l+Q3UHgOzE8h+xZVXYzVlxre2ltHBydy9obHuzbdef+ON1w7s381SruG0Uc3YIPNGwoolfl9W&#10;+o5IOzqT/Cr1DXVM3j17dxcVFxEZQFiAGqhmTex0GKjO8Ot379r17DOPb9iwmi5gB4cdbd2bl+0l&#10;DAlj7dBsX8CAjLLusEm8a9dOrCziKkaOrDHQci9M9r5otk7U3L78wJ5jJWAlcAlLQNd+0T5ACfAR&#10;3nv/7f/vH/7u5VdewDGI4PaEfbjiRRi84ZAWgRXHF5vH65HtMlw2tkdM7gZ7dCuBS3jknNWjuauj&#10;eVNVVWV4msaFY4GEtvPee+/u3bMHN0zDS/MeYm2kc9Ya45ndxRCBmD4PIQ2EKhRiIojNImiKsfkk&#10;Yk6Lf7Ioi6Gsm9vSBOMadam8mdsGsWeVYobRBg+Fq7AhSdYorimeAE5llxS5uiOHzYq5QwQHNkqE&#10;5R8Tc9+BXc88+yT7pcQBcX9SfeGTIRMMd5PAG+MH6A47Rc24BFEAeHHkFXr99Zd/+cufNjSeAUMx&#10;Jn4WzSPTYDUiZccewAhj5bFf/5INZ2h9eOYdcCW8CXAzLqjGh/BcsKv4JwEaNBKnTu2n6NvvvPGr&#10;X/3i1AkYf2J1de0STb2nyII4RJDmorF4G5ufyOHU6ZOvvvbyho3rqAjX1FTfEWlJxsWM7og046vj&#10;p+EwT58xGRuIgBdoKcgE64oQYGKvurOmuh0PkuQIsI8wGdMS6Z2CxMhRI0DidCNcHAWTb4huptck&#10;LSDxNUE5jWGgPe6AyGoB8yC+psb6F59/+oUXnyWPVVFhkP4ShzOIiY+qxPQnPEexHfFFQTQYRPha&#10;QihAmLiCtbUnnnzySWgyGPrONmyuaYiybaNEJHJA7PFEBEddUVcx2p3n7CxszHHil9esXf2LX/x8&#10;567tZj9cQmE5IjicxHNJMVl3n5+xDfwnPqeESscIaD127PBjjz26ZetGMXzTQWoZmZrbCXNPqJ3+&#10;oEwdoBcek0gWcK4tmzdA1WG8i9sQI7UT8bY+guNAzBC5vmR461hKwGHkvnT6q6++RJSKmXrmb95Z&#10;nfcEQxc1f+nupsbGt996jRQNp06fqKwq5b6trY1qXkuWVcZzUXEIOEAQB2GO8DuZfcUl4b37mBSP&#10;7ti2padwmLwt6d8T1FkTkqBIHixDs1YdPrT/qScf2759K9kncIeYJ7h24RD4DZ2S7GjvQEWgLvin&#10;puMUT48dtVWrVuHVEMHdSd7uiHLe6BaFl2DJg7967Ofvvf96aVmowCu7BVyqpLi4kFCgFEFYEXSQ&#10;siJMwV9RfdgDpB96+eUXjh05WFQUUodZUl3RBNynrorCzAIT1MklTp08/uwzT7715uuMz2DI29Ja&#10;j3qkjwTJL0CxwjtpIvNVSTGzApi8g/klAGIytmHD56Dnx48CFucOJCWXcfc4alnD6qPENKOR0Hio&#10;XFC/999985VXX4LVAv5S33A6XEhQMpwe+ZUgyB4PfCvynCr2iX3j4z1M56effhoVbeAR4zlmdzoa&#10;2vjVPDvEGbovXEi3MYdiguN3UZhm7TOa+dVXX33hxReams+AVpCrCp3M9EFV6l6O7qDozFLYFC+d&#10;DJuM+Gh9fe3Tzzy56sP3VacJ1NhlEEriPMaScugEldCQf1krDQjy05/+GMILDQakQ1mx1URGCOEV&#10;Uh8jBSQHACCBlrQSCoyIB19d9nAErJV553BJOt8W3zsa+ezTT5588vEDB/dyTdqMhtdEVGg5fk0y&#10;Pvmn6E95g+5li0JwOnHzVVws/Uzj48ePc2mTjeH8D7O1ZqA6ZFUP/PH04++997Y2I9ne0Yy6YKIp&#10;X1zGDjgakg+H/YVFPHkCCLW4OATOCM7y+BOPHj92mEmRY+Z108jMgixTjGdcu+7Tf/23f9y3b3tF&#10;ZSEpaGF+Cq1Ihh/JYf1YPmFEbfJmKtMTymd5RXFd/enHn/j1J59+SDPoiPT+kEPtOX/h9PsVlLKd&#10;JKhcSFiy06as85TwnoqLinivFC1h8Ws2YRmoLExMSTODdFctBY39hReeASUhgF2wGMlnIrgMg0o4&#10;j2qHmEEo2FEg0NxY/8Lzz7z08nOkVCsqYrFm7sP9EkuDHtQlW9YCTQfMtg0Kk4wBoKWYH4EztSff&#10;eP3Vxx57rIFMDmraoVig+buSGTp06KRJEwnkJICSFoYLA7zZvXsHs9JsjKEQ+rKmMQi3bNmU1i7C&#10;NSspKVqxfLnWfHfupltoAsZhPsna9Piv1nz2KZOU+0oKNn1eDXZXPEx3KvmL0chLtStxtYWY0D/8&#10;0Q/r6mvVsOmWQiHwsSlqgSbcsWvbT3/2yOo1nyAf5aezoSUGMuOQe8iaIlfmE8HS0KzQb8nnQCYB&#10;ZLJjx1Z+u3HzevBQvtTNdSHt0hg1hsVGkfmlKoi4XbO7pmY2yRaFcMnqjMKXf0o3CeKvnOJOhwJw&#10;AdjQTz39+Pvvv9faJvxrUREd7UgPDE70nLM2CVyMGifMhbug3FT5pMj08gzLzTtvsJ+km8Vddaba&#10;PmpOkBDg57/4+bHjh2HgMloFORWFAFouQD9GjjHz1A6UvH4Y0rxhlWF81teffva5pz76eJWkQY1J&#10;UojzOfrBVDqf29vfWglYCfRZAmbN794VNxfJNb87f9jdjdwLiqmnLg06JX706MFnn3v6Rz/6weuv&#10;vXzy5DGhpUveaHEb2GOBFC1bY6yxEgzixIBolnNDH7OHlUAeCRgD15zEgg1UN6JmhKaukFTWgpxp&#10;bvxf/+rR9es/V5JF9uDv1ubgSp3Hnib7YKOxwISgpsu4KedEwBqTkxvzWDZChQon0REKUjMFBIfW&#10;1plrpvO6mxa7+IliBDQWAwlshakBCS4EskFyJbzCqJgp7hXct1yXqcQDmi1xuWO0/eVXXmRbkvRq&#10;wEcYCcSARDsweTwEAlAVABw8ECjy+wp9XnJnCJdeSq0Rayl+XQJj8fkXnsbj0lC1HOHIP8U3FvkJ&#10;V27nzq2P/vJnx04e1YTxEsdK08VBVdqGniizmH4QJ0DtGHVXJcEcrSVN2ysvv9jW3JSrbvS2UsAB&#10;aWLYkRVOEsDJBiqiB99/9703oKThyWNo4gTjjQBtYuIBEBKdYSIJJk+eWlbOPqrkBcFMw+KjzMWZ&#10;M7Uq5k4IWndqRhQRSOiGDeug4WAoMmz4HRmdJk6YqG64QQac3te9UBqAxY9LBvoge5/ajnRQm+B0&#10;ZHZvX736Y+wtICo2wBV21IB/dSW8XkCsEBFhEoAMqukPStih2uAGP+Ky2M77D+x66aXnYIt06R3p&#10;HF70Ln4atiOERZqNcybZ6IULJ6inzBS1xfXQmyfjq1d/8vRTT7a00BEyspNiuoNlFPv9eI8BwuQ0&#10;xgs4CponmJ1EDOkzykwQVV8QO3bs0BNPPLpu/Wdad8J1+TLjx4wFrisAkIIz8vie5JHD+59/4VnG&#10;t5igbE0TKyWRLKDAcEMQO/2mQ4DE01pkl4hytbsjtPaNN1+trT3JP3G/0xqgtxXNPHMvRxrvkIT3&#10;JGXHCn/3/XfiyUgg5KNMikTEANLQRDgAJKST7GagHQa0FWdM/R2Y4/ABvY2NdaDeO7YTv9m9+Z6v&#10;Lf37vcxl8S0F94kIDBtpBQ47cHA/bgD7AZIMyEOAZApGrEb8iFfCX97jGmspHaaeF14eHf/xR6ug&#10;jaTb19Mandy1a/uvf/0o+mTokCpABBwtYA0ImuTkYYwIHdkLjyIohgBbID5QOeli1HVJadGePTvf&#10;e/8dKtLQWmaAAeyYNT0IxfiHCViZj/7y52AfQaaObp2QVlInMt4gLqIEsJOygGaQY4htDvSSxC6p&#10;RgoX+nfu2vL880/u27/bZQqa2wmOFaXIlWDMksDeBKwJlUNykH+25pM33nhVMHcNheP6rS3tSJJ4&#10;OB4NBctWC48mrwTjGSaUwHtApmTLev+996hFo/VQReFlnk5miiDQYOImygBoAudWvFzVqGanJPsw&#10;+BpkFqys9997myUDWFIbr6nQqa4jydoEgZPkp1Jwgr4QyhvaAlMNqJaxQQmIF154+pNPVynXQ6s9&#10;ZrrXQRQVfhSWNoRlJiIDB3MOes6LLzyvwGW7ut9xBhAznsSd4HJoNk20JHtbJgsqebLoaKnTo5QZ&#10;Xb07s2Iz903it7/48nOt7c2+oIS1CklcSFWCfaA3SKMpYf6y+gmDTSBlrTYgCBnKQxNa4beDir7y&#10;6ovAATk5/vo8zbpRLMbu4BEa6uuwLnbs2BYMIUwBF4pLS+g2wAmhbDE8WTIChcSfglfIokwj/UHC&#10;ScQW8KZ27t7xyisvnT5zKk9jMguVaUzitddfRkeRiZKlkFIwmpyX52MJxg6RwSZPL7UulLbkEf2J&#10;XcEgkeHkT7399uuffLKqrb1JF6v+UlPOMHY4kWnGo3k0jUjtk8jNaMsq8pJCh9TXn1FHwZR6EKyO&#10;aVioO2e62soYMGYQo5pxwpRNyMYnEyFBsk4IjxSeApsjf7/s7qB0JNmoqHEtlS5rlMFeuXRd7anX&#10;Xnvl449XaY5a9q7gdKsF4iVvGtu0rMtBEzDKrbA9JGmDthndysk0gOVr08bPn3n6CTaWWCvZC0F7&#10;SBI4nby0/JZbbpEqz5gOMfIJAqm37t27iywrCphJzLvyp3pf0VLNzY2HDx2S60t4UoRxVllZSRCG&#10;SFsGp5G3GKrcYteurT//xY8OHNxTqAiRTA0Ja5C8Ojy3mEWSYEdGC1NJ6ksJHRM3zScJOguD+/bu&#10;JpShqakht1XObOVWhtma2Ldv9/PPPwM/uqKCOFYxP1jYSSUHAKjc3CDql9wkwmwOFpFMEKlyIExJ&#10;ECzrVBIWNnTsA4f2IlxTQRgETrPPsNGLeUnjabbsxLvmvxS6wkJnERGOG8ldwlIITM4UGohEbmUO&#10;mT48xc5d2x577Fckb8EeY7JKTl55alEgtJB1StVnCEYml8SSIg8gyxUqRrZMWMdiFIRofuWl519/&#10;/VXeKZc8Pb7T/xUA1OuBZclGOLU7tAAIt0jKVr/U5IF5KnUmmKoMBlSiZuiTQSLht5KEWvJJcmWG&#10;B2SXQ4f3kWyxT1Oo55NsAOx5CtD+3ErgoknAWLfuMmBWmQw+p9rD+cDoHNSf2EISxKVVCw2Upt8Z&#10;dglbnbqIoiWxTmLtkUaCKl59+dnXXn/hwIE9+AZChtciSqJoJU+ymDCsCvxLc1XLGi96VV3gFGlM&#10;nTpNF00mA/tGumvuvITjI/4uYhs6ZARRmezWG1Po8jxctA6ZQMk5dfzIoYMH2BLEzpCMSZrBgspW&#10;pKQ9sHdXRXkJ+YhYuSWjmhTIS9MajOzUMwIxgdeJbS175oxOOQXbTu4jhrYYU/go8m+TWUwMOKd6&#10;V2rLlo3Hjh+CL8+FWPsB3EhthkUiGd+1h5RY4LIpDKdMQk31EN4Lm4Fvvf0KKZkFApIks/6pk6dP&#10;mjTV1CVwO5qlvqM9uuaT1VL2S9jyUtMQLl7dmTq8M7wEttXb2pMVVcMXL115/Q233nv/1267495r&#10;rrtl7rwlo0ZPTBYEm5tbceEIRcS1A54wUasnjx9vaW6ZNm0GlAufH1/aRCYZ40b+AfLFx0cO7vr1&#10;oz9KJlvbwPWEZBGS4l2pwJChI2fPWXTbbffee+9Xb7n1rhtvvH32jPmFhaU0lVTWoijEVQuwjYpw&#10;Tp+qBWeZMmWaKAQwIZodwSaTu/F0rU1N5P1BNrCsiEKgStuVK1Zs2LDm008xoPEWKWynAcjEPAWK&#10;MQQLiyuCgZJhI8bMnbe4pKTywIEjJ0/WEviAEYsThRsJW3D6jBluZVSzI2C6Q/SZMA/MdgHNSUXa&#10;m9979/WTJ46QTRh7CX5MQ2Pb175KbrVy169GaJhrn6z+UHl/0CiIdiFItvqKK1ZihoqvoZClRGR4&#10;EocP7331lRcwqMFKiKjFIAuHi4FQRwwbt3zZdTfecOdtX3rgtjseuPHmO5atuGbEyHHkqo4mChqb&#10;W6WCAmGhgivQ2sjpMydAJzUOUWsIZCa+mHQH9+7ftX2XDIA4DjPJ8nzXXXsT4KzmUlEFIVRDIjeh&#10;ugCrJTZuWPvii8+KX0l7CkPQqbweMNwglS2qqoYuXrLiS7fdeddd93/ptruuXHn1pIlTi4sr6EpK&#10;+0r4ojgwsiwwcnAtTp08PXb0OLKrcC25l2pzF0Tj35u3bDh+/JhMOm1DcXHRhvXrSbQklRPpdY+/&#10;vHzIjBnzrr3uljvvuv/Oux644eY7ly2/dujwMa3t8fqmNmZlcUkJu9+0M5aItXW0EGk1Z85czc0v&#10;OLXOLbNe9UkVumfLD6QOklCZlCvR8fprL3y+7tMCb4RFDRARfwWabGFRxcSJM2+44Y7bbrvvzju/&#10;fDPNW7Ji2LBR9LVWb2MPn1RHIgp8N/BuymjMnDlX0xqmlUyn/nKUwVkq7bMOgD19+tTmTetplcby&#10;yDDgMT///PNQqBDPBKmWllZMmDTj2utvueueB+64694bb7rthpu+NHLUuAIfpSfiza3sBAiBgekT&#10;j7ax8cGjzpg5C5qdZHZT8FdEj/SEGQc5Ikqx6WeffuLEiaPClxNXCT+LDPpwdQOTp8xgeN/ypTvv&#10;vvfBm2+9Y/mV15BagJnb3NrOSCAXYVsrMZvBw4cPNTTU0VSajW7EkyEt/oyZC0yRRdNfcl9xz1Ap&#10;0Y6Opkd/8cjp2kPw5hTyYzKGmJFlpUPnzF5y80133nPXV2674/7rrrt14YJlVZWjOtoA/fGaUOPw&#10;L4SOQVLNppY6SvoSralUTYmwU4KJ4B8KJyXefud1QnEZ8gBMPFpRcXj3nh1UKQZYFl/UXzRs6Pil&#10;S6+65Uu333HnvShbRDpn7tKKqqGnzjTUNzUXlpSKWQPmKyu4p6G+Yca06Xyr0fE6YjNrkdzwnbfe&#10;IDYOoi3zhS2DspLKhYtWUMVFPElTrVgtOBQaeH483vb2my+tWvU2+ioRaxerCmQcInmoaNiI0aj9&#10;O+66/557vnrzrfcsv/K68RNm+DyB5ib4yLJBJH6zBOgnCCk9fOjg9GlTy8qIZxcUnusD3OEvSsLQ&#10;gI+o5LrakwAmUJdoIW78ggVzf/TDf4UmTEdIgcQUfJwQvFvgoHBhRUnZMPaEWLw0CZcMeAhHBHsy&#10;S1i1NNG9d/y4CdOnTTMPnyEZCogXa2quf+b5x+HysMBSmRKPHlccixH1PmHCVFL+3X7Hvbffcf/N&#10;t957/Y23L1p81eSps8JF5U0tHQwnyXQMNKXVBnyQx9tbpkyZTFi6xho721B9UxYCcrr7bUazSLYK&#10;aSvKIfLic0+D08n2A3go7jeC16y4ZWXVCxZdecONd9zF2Lv1XvTGooUrx4+fEQiUnjnTIsul2TiB&#10;hcfYpxCEWh9pgKpLBVh6VCwC8pnSmOjnn3/8ysvPSooJNW9Eb/lCHm+YnFxLl11551333nn3fTfd&#10;etvylVeNGT8JZLC1A9AKlnRCCtHEI0VFoA+Rvbu3w3wcM3o0XC72QZyNnLPUR7mnJ5PUx/700w/F&#10;IxBohVWdHZqCJYtWVFYOhRrlBFD2fBeeibrHkgxOVbqQ4zyxxoZTBPlCLyJSUgoQtZGcNzhsyKir&#10;r7qOqacjR1dCT3L7ti2HDh7U2ErB4UeOqJk+fRp7iqdPnQCbi0fjxeEScUFS4MXoNJYUzIbC2bPn&#10;jawZhRHCxMQ4ee65J7dt3aiRidC4QMkZNeSN9YSDZRMnzlq58uZbb73vnvseuvGm2xcsWl41ZEQs&#10;yeZTAiGHi4o7WDBSKWhZyVgbqS3r62qnTpuGFSeglwA3Up+Ygzo5u3bsbqxvFAcqES0KheCfhoNs&#10;B07DRggEw2qXdF7RhPQuu7MGgOPbTz96Z+/uHZoDnEuzWVhw6813jBkzXiuTyGCSQSXFxDwnjx94&#10;+ulHm5vPsMDpPqNJN+QtLauaM28h6vje+1DIt91405cmTZ1WNXR4RzRe19isQbAARgWUMmbbmMQj&#10;YFJklJN0kFHAROo7mUkL2CTsOU4nEcojP/43ytkLvc4faGtuDoVLI1EfOqxm1PilV6zkFl/+6jdu&#10;vOV2VpmFi5eVVw4V46qpGZo10CETik6kmBVzffeuvfPnL6Y+BvqcbYUT7AkcPxUKFbMQh0JUBqqS&#10;XCG6O0hdYMG3kt7i4urKypHBQBmEy5Kyak4bOmQUtSBIYpM2DdA9EUynkycOvfjS0ydPHGbVksIV&#10;EjPLNPKzWAXDJXPmLrzlS3djwd5x5wM33HTHrFmLhw0f205lGHYkIhHo52yCwujkHwFf4PjRo/xF&#10;j0lEtMgdI17uph0IFBx96qlfHju2h10GTVbDWQyGcFFR5bRpc7CQb73tnrvueuCmW++6+uobZs1a&#10;UFVNbY3AmTPUppNEBAQc4MqAloJjHjx4YOlScoY4tarSxtXZzVgL1Z2dvOzZVgJfnATcva00+mPM&#10;bffo/C9ZAsX3UjRNWSC6h6nWslOumtznRCNIVNTJ0yfWrPnknXfe+GjVu4ePHMTeYh9AKesOGclY&#10;pBngydinGSNVGDr5dpO+OMl9UXd2PHIjK6er8ISp6jVr1rzLHKrL7hMMwRE1w44cPlp7ps5ky9Li&#10;pDJ+GaunT53cSr6TbduOHD7EJi0/hNuvxQ8QbDrfheBo6n/q1q3m1DBZaeSNhkioI+fAAQbmdpw6&#10;3BXSmhASqNXsWJDZiA2tWGGqEJjp4xhZaRKFwRecK6ityQ2ib7/9Br6QYLGa5nzixCkTJ01xejk9&#10;f7C0CBek+ilTzATlQV2RxCuC6EGMCVVWjVimic+p8Tp8xEjN0QYjLIAJQ+FCMqlPmzItGukgaz77&#10;vVhaBozD4Kk9dbqqsnrM2PHpbWrTcHlxB1DOlqZ6ciE1N9Y2t9bTYqAy2CKVFdU33nTLXXfdN2/u&#10;giFDhrFrrWimv6SkfAoFEWbMHjZ8+JnaWi1OZ7gP4ucfOnx46JChNSNHCYdDiBcZsKW5qW7NmtXc&#10;VnPvesgtNWxY9cfU92hr0Xh58KEUSdYRzpIly69YumLxoqXknp86ZQbVZrk+DCzSewvlSthOUvmV&#10;W19xxXJa6ySnT2s56RS2IJz89GrDelLHju7/6MP3sOEicDE83o5IYt78JYuXXJFGXkQmyBxDikgi&#10;DCnVb7I7XV5WteyKlZJsXuhIpuyaRIp9sOqdXTu3EYoL+qAJzsWnRVxfuu3uaVPnVlUPh7WDzYq9&#10;COIzombkrJmzZ86aicV/4uRJLcgodj4dLQClPzh9+iwcDAeRcv4jZv3h/Qd2795lIoR0lPquveZG&#10;7P5MUjstHyk5Cj0Fp08efeF58og16ta3JwamGQy1tSXGT5h0/fU33HXn3VRcpRKcQn6ghYHq6qGT&#10;p0ydO2duVUXF6VOnCAkkLAgbVzaBfX4SdZ8+XUvlsuIiwlcF4hAfF9KZTi5e1DdgatAwOpk+aAdX&#10;bu/AfcJGDxeV3HTjrbfffveSJcsAZYBxhZiaggpaNHLUGO5I2VkCnymtWBQOSCavAKa/bEFPmzqz&#10;qBAc3FitZpSaueUIpSeF7c5Edyli40hSenlTmzZ8DlVKkpcDf7OvLdyj8Px5S2655farr75u3NiJ&#10;zCAh1tG8YGHNyDFz5swfO24CKCcFc+HUEEUqOANp7Tra6uubyWuJb6kWvEF8sptmtMdZHWcN1ZFS&#10;cPPm9RoDpXUVCgoIBpegoTigeYiSArffeTdOwpgx48hKruibKLfqIUNnzpw1fERNa1s7kDr7HpIi&#10;SqLJYG+1z5o5t5J6rLrvZhSjBk9Jv7DbQOAYidtRAMghBN1V8u6DtU245977b7jhJuqQkF5Kf8HO&#10;SqiysnrSpMlz5y0oKy7Zf2Cf8FMkba3UxdOcaCI3/o4aPXbGzPkmeaFjLOiGB3swbLq88NxThG/j&#10;CMEmlno2XDhQvPLKa+6554FFi5cNHwGcSvg9oEGwMFwybvykBQsX1wyvIdPA0aNHYUEyrWBzcNO6&#10;+ibUAKVLmHFa7sb0l64ABfH33nsHRicPww0gjzU2NRBSi85lPpaWVt5774PXXHMj5QJItEc8m+hu&#10;H5+Xjx8/gVp+JGUn5RBPhEzgEwpCIzFhBbNmz1X+XdomyoyF5Jtvvka2PVN/EsVdVlq9YOEVeHFq&#10;jhnJGINMwqbWrf101QfvwqZTqlrSSx2JZHLmzDnky7/l5tvHjZtUVMQeA2qHgtolFDsC4yZVPIA+&#10;nSv7FMq1k2qVySS1EaZPn04JRe1Y+DW6nSX9ldq84fNTpySSVPCCFHtR6JEkapYQNuH/SjLSgsry&#10;alTxddfesHDR8iuWXUVh33FjxtEfAs+RTPb0iY2b1kM+k6EoT+HBxZ02TYoFpV+G2QTY6ln7+epP&#10;V6+CCWWYjIIYxuLXXHPdHbffeeWKqydOmFxYVErSS4JBpWZRUQkKasqU6VOnUnMmdegwGWOlkaqf&#10;JF8YhYxHSXZ5Z+12d6OzCI3dzEQDixhQVKawEi25CNKiFyjCA1eazWmTv4+eYYVlDK9YsfKeex6c&#10;P28RFajgfmlaf39RESvvaFT3woULedhTp06BawtHMR6BtCmwm8jADPBcqI7tHg2qBpdNHT2899ln&#10;nyR8VbbrOki8yNZXfNy4KTffdNf11988ffpsbgQnWoKVfaERw0fNmDFn0qRp1LaqO32quaWJnDNt&#10;rVIilk5vbmyeNHEyqfwkK6CJRD+/A/uFWJlPPvlIdu419aNyjsMLFi5lYIhR0MW5yLmhSJjqqaZX&#10;GAZ+cIr2Dz98nypM7O4gfDDHMDo/6WXdnzJlhtgCGrOpPNAkBXBJF0ifqz4nw+MQYp9JISo0JfBR&#10;qQkbLCuvmDV7Dvph2dLlC8nav3gpOB07BJL3I5l4483X1372aYpkrzA3dU1kFUPCV115zV1333fl&#10;ldcym1gCFOUnc1nxmDFjKcw1ecoUFsRjx4/D5aREdFtrS0jrwrc0twZ9gYlTpkrvGv2bXrYjbe3o&#10;SUJfNdKTIRQA0V+0YGkoLCuanpllMKrrJZQsmTfyJYP6qSd+gTkk5Czdx6VEzFVXX1dWViHMNKY6&#10;+Sg0GSacxBdefPrY0UOQsyTCQoYSuWJLrr/uJkCieXOXVFdRHoGgBNmErigfMn785GlTZ40cOba5&#10;ibAHWIEa1aEg1NEjR8vLyqmtDLwL+CiRnGo/CSbuKSBV6AvPP3fkyCHJBKI5kqUeVKxgzNhJX7rt&#10;9htuuHHmrNnUXDK2AVqe4lRjx46bPWsuUH5DQz2lYzSlMiYKq0CqDcA95WWao05B4srKK9FaS5cs&#10;u2KpWHoLFy0E0Tt0gOLmFAWWeAR/IHzddTfdccc9y664inWNc5YuuYLKLSwxKgYDksriwu7PSy88&#10;xw5WOMQ+n5Q/ErZwwsst+OF99z6APUlaZNmXlQ17X1lZGesjSQ9JotfY2EwSVa2cHoOQjo3AuDp+&#10;7MSIYcOHjqjRojyqLM2tvJ6DB3Z/uOptNpPYUjTETD6dPXv+ffc+uHTZyhE1Y4qKy5QaQ/+HacCE&#10;8ZMRyLjx4zAnKJgraUP8gN2SsI+1ZtTIMcOGjjRpN50QEseq6Ou8tVBdXyVlz7MS+KIlYHwnY7K4&#10;oEOmUfJ15zU7vYbLN06KUlmDJeu5bOhI/vKOg4f2vfLaS4RCYIqRAVRoxGrsSkpkNqTOUqF80SIa&#10;UPdPG4pi5oglk95C9GCBTZ0283IuK5HbT6kE1Iwh1dX79x8ECMBwpua6yTeEDwMvAOOJGsSnTx4H&#10;0Vi3fu3qjz+B2M8eoFQYFW65xG5KjLZgGcqdl4mgQLMeSrhw54aBBtKeozgGDlRnMnJLJKNAdVe5&#10;UJ3b2iyoLnMFuZNGUypUJ9B2b1BdQQFYwJrVn5gUdRipkhPJj1kpdhve45989y/mzJ2PNAgHNjPR&#10;rO5mmecT7I+5c+ZArCNllckyxsEVCBDDBaWKmRrZsAvVTFOLDFOWFq56/x1MZ7b0Q+EQgWXEL44c&#10;OfqB+x5YvHCZCQQTNqDeToxTQhWSBaGiMOeMrKk5efIk9CtaJTFQCoZSbpTs7GJ8iy2blpAnpVDd&#10;p2K3+ek1Sf3W3NKwf/8+GB/Ypn4f1RtnPPDAV1aCnowbT0VFIl7ZOy0uLjEdxGmbt24CkMXUQah8&#10;1NTUDKTCmVlsL+d2NNThzpi9iII4xRmo+0asFqaXYFWewB133kPlLx5LIyr0f0QcxyIGqtPMTcIj&#10;Ky+rXHbFlYiO51M0UkYFf596+gmYHdoFkloLKf3mN38LhAJMARKKRJ0o2qHkSjFksfjB9TBkAVI3&#10;bdws5YylLK8k9GxpbpsvzEF8bz0coQlUd+jAPvIQm5gmB6q7tjNUpw1iRINxvP3Wm4Qh40VrzA7+&#10;Hil7iB2efv99DwIuYHzTBjA4HZZymDfEpIxB4uPG7dm9m0BUGslYErp1IonzCfSG0yLDQAO9FFZw&#10;xo8D1Um2dbiisozwRJBQqquHPfT1b1DprLi4VMORnMT5Jocyd0T+UD+Yknv27AKPhpkIUILEOjpi&#10;jAH8E31ScxcZd+6U7IsSzyAEmv4J+/iRH/8QxA0ij9RilGIR8auvuvb++786bOgIlAQX1/qhunsF&#10;VVbCBD2V1UPgIpEdcvfuPXBUeThmGSjVvn2HxowdN2oUQ84RYlZ/mQafrXN8blDdumyojhsrVSF5&#10;222333TLl0j3rnF6WrFW24PMNaxMcs8PHz5i/ToiwcGycYekPBTnAlCOGTNReVEmebnyfZR0v2vH&#10;tldefZnxayYUAxE9PG36zN/85u+MHTte2UmaW1AVskRjShcLED1x0sThQ4du2rxJPE+ipEhl6OBQ&#10;olLw5WbMZFNKm2ekplVTwHEINH7pxRehHjBWKU2Kt+n1hO6++77rrr+Z8tamQigVbDT3u45iaCbB&#10;4LBhw8EiGxrriUWF5YrGU68yVVtbN3nSFNzdTKE9nek4eEB1MJI03x8KFnaSeNcMc6paf/XLD/GM&#10;eJ5cRwpWKEKhKcIkjr+wCLLMeNi1e0DrlA5nqs2eOHHqqpXXsEakPfPsAStQnckWwsEd4b8sWLRU&#10;FbKQu0UIOpVRMqdPHX/llRdJMIKu43YBn1RU5Mr4nMOHjRSVRXyx0Kac6oH0ExFzqMpZc+aWFhfv&#10;2btHfhWQ2Cv65sTxkzU1IwAgFIYVFEy7SARHTB+pG2WOCWQgBNL6unqzcOAsU+yVapv33HM/4PXw&#10;mjFV1UOpa1lRUQ4IonKX6zlQncB2BqqDVTfRhepcJSOh9J4UKdVa26h5goJiOPlZaB588EGei20h&#10;SEwaiq5IovGLgbqIuo1EqqoqRo8eDRfvyGHKC7D6iCYkvgyMAOzSsOpcZWH0Rb7DBLbpcqaniuST&#10;SfLlP/3U45Qg17haATqDpCoMhe+66x5qSZWUlBEfL4n6lCzPoRkddKJ58NVnMrkgGkM2R2+Qq0Au&#10;YdbZbstKMOyEX80lIi+//BxJx3R1pYQuEaCpmTPm3HXXl6dPmyP/jKNXxfZQsxCGqex1UVhjwvhJ&#10;SObokWNQRxmojAH28xoamsAQQfcAjkFezlobdRWcA9UJq06cBa0JzpRcvPgKxoNRz6rVe3jpYBK8&#10;n6djjgijNLFl88Y33nhD9iHRYkxwLYIJCnnffV8uAeZw1mIZAghk27atFKBQhaT4h9dPJWiThpS5&#10;U1FRuWzZ8jvuuJsKLZQ8Bttl24DJLoS7BIQD34GD+8hPhw5nDmvgZJCwRyo+P/iVryxfsXLIEB5B&#10;5rbQKjXxh+YlFhJgZUUlhRfQMYcPHyFvLtwFNjYLw4UtLW11dQ0UIy6vqMyZ5qy86z7/DLWQLkTj&#10;a2pqJaBBBaVb8s7i4IxYIzQ+1NovElb54ap3kBMLNy1sa+9gW2j5iqu0KDnKR9QUEiApCiTHDz54&#10;j1hgJqPWIPYVFZY9cP/XIDgHfEVeLyGoKGtUmgRKS9QnwHe4GIOtZuS4M7XHjx0/SKIRnYNCaTxT&#10;e4Z5VFxKcCuTSxNhSPIKkf+ObVs/WPWupFpT21HuLlXRptx55726XSHov2wkqBUtISlq5/BUNSNq&#10;pkyZeuLEcV5qQ0o0K8On9swZxnZxSbFGtXiLSAQoSfQkmWBxUXjv3p179+wWI02qYWCMJZcsXjZp&#10;whSsX0kj4/NgZ4KlSvisqSYnOizBoCKY4J1339SSuOQ3iKGf0Q/MlN/4jW+sXHE1M5ebK8uPelyq&#10;uaSdXL8dO2TatKlkPT5+/IQkJCWAGhJ9MATICLV76vTp5D5U4NjRE4xCoHzSQQDISvGxZEFra8ei&#10;hUvuv//LVUOGEfvChpkYiZr7UJSSFuBGCQ8fNoIth/0H9jc3szMtW548EkORAS+z1Sl5LNzqLH8k&#10;nxrT7/ug7vp0HXuSlYCVwIWWgNiuOmd12jpueKebmu/cl6gQcXchRCinWvKbRHgR8HLgwO533n39&#10;B//yD7/4+U/Wf/4ZCZJKSwqldL2mkDCgAAuh0Sn2OEcJGAMh7TOrFSI+D5mDDbRgD0cC8IWS/nET&#10;p9999wMUfsV/KCuF+i7j3IxAjL0wQSAEqMquX7S9tWn7ts2vvvzCP//T3/3N3/zPX/z8h2+8+tzm&#10;LeukjptslUueIDwjKSNhgmFNOg5n2gwoqUv6Ic1zIRFtd911b2lZhYmTkhRLaquKMaUGnAHscAkg&#10;4eHQXn3V9RLRJXXu5auyshJSwu/asZksPzm2O4yBkyePf/zxR4Qf6EWwfAq43Y033AydgbvjEGLV&#10;gfdhTYmxyT2TOIq+eLuwoKiJdvvtdxG82drapuUOhMxFprM9O3eoV67h9Z2wC/kHZJkCj9BeCJ8E&#10;XgQ/KS4uu/HGLz30Gw+PGTdJwgG0f9Mlz2SWcC3UDi63FOpVkx1jGo9o7do1EgmIddjdIa2VsBnB&#10;LDZu3EjbcK4AXNrbo0OHDBs3bhyNNBBGOg6vtwHgBJyKgUj0VuuZM2cQCMOPQYjJBW9x9OgxCJyG&#10;G/MO2hMt5fLclFuAO2A+IkwMO2pf0mRJWCfpBQMkgWpobFTPJLsBfQV9lP3hOXzkEEXolLFiWH7o&#10;6sDkSVMffvh3sNG5NfdSAx1Hl1EhKKS2DRkFIHGOGj3hN77xW1Sg1gRn5FKRdDY4L1u3EQB+VEaa&#10;oj9ifGJFdz6QgxSxVeiktKTsjjvugBqJeW0q5WFAmzIs6ghpFLh8lJgzey5kH0QExCA2tFTziDU1&#10;NfXPJFQvCKDn88/Xku1BEhKKcY/AA8uXXQn7QLFIIdQIOCKeurNuMmuI+WMghwpLFy264pprrjU5&#10;uTh4RvKFk8Mb9qAmN8wZ2zIy+qfx+a9iusDpCEiLTMCVK6+6YtmVwDqCUvklrNJQM0wvw96CfsKa&#10;XzNi5O2332ESArrHvn37hBImyHLaLZG54yFf2SeffqyDvICwPpQMDg8u8R233w2yrKh3GD9QvBGJ&#10;xMWf1SxalOvxB/FbpkybfuONNxGUp8MgPWwUrtX2O5pX3hrClAi544MP3qd8Cuco0QzWb/iWm2+d&#10;O28hueNJ+x4IB8EtAOy0tqEqcGGK0VoodoW3ful2aBdNTaijIgL02e0ge/3GTRu4mD5yl5FbQHaq&#10;AAOPMa+wiPzk9tvuGD1mnEyDJAWgC/U38ksB3cWp1ABtrxdKL/UoJY28Hlr+KHamTsjdPR1dZ445&#10;Ew2W1TYm3ZbDhw+aBJoaD54aN3bSNVffWBguZQADe5psgJI4jzEs/eYJhmDu+CFKzl+wFF1KEHc0&#10;mpRsTakU6QLXrVvb1NRI3zrVHgSZ6tIWmQQJ8n/huNJZFHL9/d//NhFt4cIy2S1KSlSvLBH6fyON&#10;vONU62/KwclnztTB+GYySc4+D7U12ydNmjR3zoJQEGqVII+yOSJR2A40L2CDjwi4YtZAClJfc831&#10;oDAm8F9yfwYD8F4V/ziHQwGS9GGQGu69adMGtoKwdQV0Ft5fEJ4mYw9SIbxORGfKiQDEmNmnGVcl&#10;S5XS2JNwZ+6994HqqiGmgKmx8NKbQLkjj4tAx2EPZtOm9Vu2bGaDRM5OsRPZDqx62+33QLdRaFue&#10;F06TGR6a5NEr1eTl8BNed8/dD5SVDolEpOwpyxCr2+bNm/ft2Q2c6OqHcxBQ55+YyBg5eHylNErO&#10;S6mLIvpTB0RPL0kgoOKS7JIF7KGu+fST1157VTZcFaEDeWEAsOiMHz8JOEMt4uybq8EQkxWN+zLF&#10;2D3SzMX0ghf0+f4HHrz5ltuqq4fLKpaUXQdFtYxBJCm212/4rLWtEQEac1FWsZT3uutuQLez7qTT&#10;RMoOrig8qdUj6BUdbbobHPn6669nJACGougktanPC2/9448/lu3GzqNvyJAhEIqBimgA3D0aUFFR&#10;RjB1Ikrxky67OGm0Vw05mhvftm0LzZDd1ADhn0kkw3YXBg9t5vP0dKMW05kPV33AkCPjAf0Argif&#10;7rbb7pk5ewGhFCz6nGxgbvNCpJBroyjMVMGY0SPZ85g7ZyGdwlMqWzx25szp3Tu36wooOKX8QKFo&#10;VDE0WN3OodNZsenK5OhR4+68856J4ydjPwC1S0Y2zYtnLApeLAEE9TMg4b7BiSsrq2JuyYeUoAoE&#10;oNqRXE+VPUH6ouG1BIakPxbVlCoAjKPnBL4zbqZUmJVULKLiAs4OgXKZTfUU+Y8kun3jdSwWnoif&#10;MwUwqFDm3/2TP508aRprN8JEfrD1ZX+G1VAXfWLDWMKwk4uLK++4/V52IzoiUhaJvmdzvaQkfPQY&#10;uUekR5wRqcYka+Lhw0QSYM5JKkmUMymPa2pGEihNe0D2Q4VFHj87wSbfggS+KFRKT3kqy4ddd+0t&#10;qI1ohMcBfhVXmo1uHc/5dWlPs/jcf3neesFewErASuBsJZBxNrr9pezomJ1bfelOmDjE/IVAByOd&#10;eourPnr3X//tn/7th/9MNmISSJOdp6iY7Lloeap0mf1k3UaUdCjCoDnbJtrzMxIw9kjaKjG2Pv9i&#10;AbZS6iQBPAQqCHuC06bP+c4f/RkRQ23tEcZrCBpXIt6mRbgA6Qgs8sLgJ54z2k7mHcrcE8vY3FS7&#10;Y9smGG2PPfbzf/i/f/P3f/+/33jj5abmOiJNgGjUetTkSP02kM/7QlrCwXl8LUeA34LlMXv2nCVX&#10;rDB+tWMxa1Zk3ps1ns/FEsUkSLF9WkrUDNQGoCIeDQOovb0Npt6HH71PCqcs812XeE9q+9Yt2GqU&#10;PeAqkSgJqoJXLF05d/ZizZ4uIIUiZZwsW/q8pOYG4RbBEKnw8BvHT5wGl4fNbaWPURatDV2x5rPV&#10;kY4WccXV20yHwDt3lCJimlvXGKbY8Ndde+O1199MNd4ESZE8BN3hLAlSSRyusTWFP+LzEUOKBawW&#10;oem2FGZTfT2R0bmSz7JTJRCaVNAmFk/NVuy2wNRpM0qKSzT1Yff1bgyQnj0UJaRJOwfjDf9fDWJ1&#10;yfSgYT5MSWHYGKaR1IHlX/jbaoyKWxIKhsl7A/TA8wJ08gb7E1Mb8xpuooNldLqnkVivKoHuUILM&#10;tq2bWslzLOCt7HLzmKUl5TfdhNNu+NAk5zfWIQY6AjXwEzvVAVAPmkY+nVGjx33pS3fCgQAQB9rQ&#10;wF5PXd3JrVs3Yy6bsWe6I6dB0hNS7JiCkh4CBqfNmK3JrQlNoqaquLLOmqPDVaK2Ne10aVkZodyS&#10;d1nKTSiWl8KXa1TTvH+OtrbWDRvWSxpEZS7jMFRXDbv+uhsF7gfaUZ6YZIJQYrkcGpEkyc5lG8sT&#10;Liy+8sqryL2In4IbIN5CkLRrB/bu26XOg/7knNDV8368TlAdD0JU5s033xwuLAG3gnqmAX0mU6yJ&#10;4MOPFVySv7xfsGAB0XOmQ/lLx8GNTWdzT/t46k2dOXOKfDqEFzGMqZXMFehTdgJGjBijRBgtyyO9&#10;KmidKaHpODTwCkg4FCpiXhMhq56m61MYLZeF0xlBajgiQMOhQ4eg4ZDQXWZS0gtmtHLlNSSCBOxm&#10;zihASjy8JFLTmigywRx8J5Gqqh5y7TU3DB86EsQfj5FYRG5LbYq29lZofUrt6HTQXHX8xAuVmicp&#10;7y03fwnUgBROpngL8IfUEpDGikhVSqKMAPfITgXcT4ZQBoNhiuEoEoHbtXN7XxiE7KMR9Kq1aEYH&#10;FWwBhZXBlIKlxTj8g2/9IWRJhSEk9apJvacOvLx4Q8lKKfgT9wZ8oSuWXkmUGWPYFLbGm2WrZvfe&#10;nfS/O4u7AO4CFih7VIhO48aO/9KXbodoScEi7ESKiDBJJRWgUoUzmxb5xrEQKpXNTu9TJ1f0pOR9&#10;k9UKFAyohRhtQQZ0/1e2YTQbpsDocQAaibMGYjDjipBGrZRtuOSsPU682DkBUp0mrTavgAoAQGZs&#10;dVAhR5BTkap38uTJc+fMR5dD+lPvWprHTFK2vjOGVZ2KVBDvgnkLielrb6MOryHepbG6bsYEy2iy&#10;tb3ps89Wc0eUre7XSsmXa66+njA62eARX1+9fr0SYIkx343ZojhgcOr0uZC+yZHPwFBcPg7S+vnn&#10;ayR9jfLg8nVRH77PAqTMfbV0bwRbS5JZU9qy15eUZEhFGxtrP/rw3Ud+/C+PP/Er8JpSKnVogg5m&#10;KKs8CeauWnm1AXZ198g9dNGRVU14Z+KAKIedgy0HOPikLdMqCgxLoBNT+0XGOP+HnHWm/tTuPUKA&#10;ooyJ0pDRdfEFCxcuuWK5roYSrGBWKIPVmjXAWIQCSiZTkNGuuvJattYaG+Fa+ggM58qcDP8L3Sg5&#10;RlyDTWAc4PtlQVnWZYtUV+HYnt07ownJKpheKbLGnqw19JoUh8VIO3BgH+w/dQQkKfPoUWPnzV0o&#10;mSs1HaCikwy1+N4928/UndacI4H2NmqVhufOWTx//lJWcBJWatkZ2Z7UHUp5YYfAUAZklo3JZHL4&#10;iBHXXXdjSUkpzRNMUHaDY2zytUreDHbzVMFqAr6dO7YSqkJODLMVilTINnDTTbeOGzfRYPXYPCpA&#10;MS2MRSHZmZV6z7ftbfFJE6cRj4z1joIUw0Mxx3379mbwL70sj6xrMYVlZBagfwgNkeB9mK3MRFlg&#10;hFSYPVJlemHjMyN8PnDGo0cPcwGWDA4hSPoCtHPYsBGgwDFRQbLOk3xWbACWC8mfI2gmKwy0Qgyw&#10;0pJKsgpUiYLlbmL56EhpJ8CCcrYqdtHMZrmsq2/gr8DxHsDxGBgui458QlFacTviySji0okqA4ln&#10;FZGqlEJzZrHyVknNMbkvYCVloMgVS2oOx4zvw2zMPcVCdecgNPsTK4EvQgLiKplFJkPJcpxVs/jI&#10;y6UAiE2GvaHZSeLsIsIwf/XVl/7xH//utVdf3L9vN0XKKUFVUkLFySjZcaUuGMxngg3TqV4Ma9pF&#10;Db6IB77U7mmEyRoDyehSe7bzfB5dkjEhsMNC4ZIHvvzV3/vWt4lcoDYfsBH2vUR5yKIoRg+RSuxO&#10;kwNHwyVY41mzSXghK35HR/ORIwdIufj3/9/fPPXkYxQDbWttwvjReuoyeXQb1uwR94d1e9ZPLeZo&#10;zo+Ig8DCKCkuJ52HOsDqETiIiSAjxq7kr7qaGApQRCjQkCqvHEKmMPL1qulvAru8hw7tp5KXOdd5&#10;RCEPxIkaptopoAbXwo+qqRm77IqrMSbI+AHXCedONzXlhXjEvJBIEDFatGCECG/suElkg2JXE+O7&#10;sCiEtsAzJGhFuFRi+eTKEy+UTyl1x1VIGTNv/qKlS1dIuudgGGKM2aFVh1D0jDh18EMkcbRvRE0N&#10;MbHcFGgHMXBHDFwiLByKk4rP0EaM2a3BfHg4sU0b12szxHLiEYoKS6ZNJZuSniMQZ750O0aLqiNt&#10;9uvVWZCc6KZT2P5tIPSooV4MSrNBL4mZtT1KODDDCkcDCWNHDh8+ctasuTOmz545fTbZ2Uj8V1RY&#10;3Nl5zh0MPQ4oNfIANbGqYQCJYUjNCrEavTiNZKQuKi41w8PsspghZAxfM+B5CqAoqniQIxHbetq0&#10;mRLmHSokIbRkjYlHd+/a0d7WruiPm6gupzlCKeJbdrXnzVvolzTJChWpd2L8ah0xjpeiibQklAZE&#10;wCwrGlwjHUSyeYOfnvUE6vIDRuv69etqa09TRA8jXnrNG1i6dBnJnky8iYSmU1dRqyA5S6gMV72Q&#10;MbOFkVpOgBVdJrwroRXgTXQwZXTm9RukeJYPawBjV0Se5qbW2bPnFhaXJwA95aUeQpaukOSDDAsg&#10;cEkQhocWGDlypG5UKCeNrAItEsqdHuQZ4YPTkQ5JJpGUg+BvguBQ7uVk4Urj6NIchX65SJrwK1uB&#10;kPXx3BYuXAwXTwJqc0HenF7GzYl+9tka5hlJi4S9hsoPF19//U3QFxC9xFcakes4gpmJ/lLTRucY&#10;fj5rQbKA0NoVK1bgmOFm820o7Cd7+k5oIzLejcOc7mOl69KjDHiNYS8YNXL0NdfcwA2YNbr9AQSP&#10;kylCc59RpSQUD5x5QoDh9uoAluhvrtbY0NCX3nSnd3qjQOFLhRg2bdp09OghInNpHU9Mty1duhRV&#10;bDBQRM5ck/0S3RSQuS/k0IJAWJgp6H9wRSget99xN2n14BVpUUU5bfOmTShSmYO63ClG0Okw+gFB&#10;EsB+1VXXTZg4lbxOMBnhKwULi9HOxmM3czjN6s7zrBrAq4gMSfROn0Klw59CA6OlSG4wpJqMWvIU&#10;BkQ2k9DAi+gD9gmAGNDtaFcJrvNIzIEEJ8o5EmrfDfbRF9F3GYQ6kZPETRNxLJsrEh8sUbiIC/oV&#10;jG/axi6LBMexY2HCyvUwair9L6UU+YOksiV1LM/Ye1tANmKR9tpTlH06gpo1yzqTF1Ro6vRZ3F/D&#10;bA2Y7mwkgD2ZJH0C07CdQBBfFJ0WnL9gcWVlFX3N5hNKlUvt27eHKi59Ekaek7IhdbOzL5WXOyId&#10;ZMz49a9/8ctf/uSnP/mXn/7kBz/9yT/rX/PefcOH//LTn/7LX//1f/+bv/3+Cy89ceTovsIiBiRq&#10;VBLzCbWQjF2xBKG+8EZ5Y4Abg86lmybRjoZYR48o51EGzE033zJsOKnE1A4RYpcYDelQHwFzGVKY&#10;eVLDRCaRLHlM/6qq6pVXXk1mBqasEMV0znI7pnmaYWcUBCCR0Cole11RCcUusBmEqCDsfgHXmlsa&#10;9x/YK400AQ06GJDMpMlTRpDgjO0uymp5vdR2P1N3ir7QeqbdLGq64Ud0e/xU7fHTtSd1nRRbgRVn&#10;6pTpWERAjqyfZg9JBkkq/vnnn0E6lqyaIpMgANP1198oedHCRSy5DAPXjjW2ivmrowg6qmD74ydM&#10;mT5tllQhIy5Ys5Ew+Inl18LTSptHMNHoxo0bAJHNMiKy9fhJXMuWuWKj2krnr7xzd3p0xEomXLZ2&#10;WHBnz4IYGGJ3Xa8tG8+na2vFG03/nLa50L9EgpCUMUwAryxSpsibbsPovgS6TpiSxm6RVM/KIEns&#10;2LEd9Yu6QIdzGqsGikWS3haVcxr/RJ3QHVxWRaEvYfMVhEKQuNlfYQvKg0lGIlRjfMoo8mI3RkEA&#10;j59gg0F0k+xCaQdi9nFNowC5Zn19/c4dOySLXwjSeoJ20xQ5TyFGxgz/kl5OyEYvbGjSws6eNW/W&#10;zDkYWtOnz5g4YaIJi5EbpFXJWc1cC9WdlbjsyVYCX5gEcG3U5VD9oHtuYvOlU0io/ScrH7sEcSoy&#10;Sk508d22bdv0q18/+oN//cdf/PKn77/3Fnk6SLFMkJDERmAPYdyzG4IFq3qUqEHj5nELY9B9YU97&#10;Kd7YeAI4QiNGDO8XN/WSEpJx8UREXpyG6TNm33f/V7717T968MsPTcaa8RcG/GSmAEUSV0Xzn0iW&#10;Gf7DMolzrbFFqRARWVi6caoZNhAh+/STj//8Z49s37oJtJoPncmTBnqMyfJFHJ2mFcYKVhHpb4cM&#10;Ga5bcw5OZ4wh+TbNqhNai1gEYmNCPMFrJkiNsEcQNwm6DIY0BtALVZbpL56J2jjoiRPHjtbVncKb&#10;49E1QY9n4oQpGDqS6J8YEElN7rgiRqmInaq6RQ9DHxNEb+o0OkIyOonxm8Sibt+xc5tkQc6UPDM/&#10;kV+qJpF9VLQIDCA8+XCRmM6GwSfYmegZgerMb8zGAL1bXFSyZPFS2fOUi0iCanx73aTN7FQ7Xlza&#10;j1IANr523Vpi55QLzE995Adhy1reKbigd8vf2/xWlKG2hEQ2OJD48AKKSVwnzxx56aUXjx49qP+i&#10;XaSxNzuxhj+onZfOgE4819e//htf/vJXv/7Qww8//Ltfe+jrJCY3uWDO+lAjDzDizJlaycimtj4P&#10;Baa5fDmItpBizPAwD2sGj3njiFrMVkkhz5k4+ZDOoCMJmCU8ERgTBceOH5P4XMde7wq9OiMER6a6&#10;aijWPDmnDLZuKhdlb6E7g0DposxIMj1LmTfp6DRHhuyK4oz1B1SXTBL9illNcKgBBPHQgGiFnKKd&#10;RMsUhDF974B1ZhJpXykjxusdP3HiqFFjpSAN2wJ+3PUYuE9HFADLoAsX/eg0VgURkwk4dboWmQmC&#10;YDAsTS+blhkQLbuVnClRn/EYxDiTkxEmjuGqIHgz/8zY2Llrp8JZUg6e/4BPQRsBxgKS4L7Z8859&#10;n56/Mr6UnFhA2Qc8ZDenWFZLOkmPfzQ3N+E0GrIqc4ckmyPJ+10zSlIv0YPpis4O2CRQhvjUMr/Y&#10;cRGHTigonDlz9pzhw4ejhiQfHyd4kjt2blWLKFt2Ou2FVMiOiFwbxxIP1gxdt5GG0mIE6crTzB1k&#10;BTkF+gdfCcmCXJCsQ+q/5h0TbjsM4mqIZjpTktCfgajgQfMxKxj4O2lGDXKhPrwCHDrNBTzXDQl9&#10;dsPQSQWCdI2HQhOTJ02mYRKZLuHfnr1797W1Q4PSgZ4e7J1HhUSiEchJYWjSJ6Ghxe0ViFAfXke/&#10;814eP7MY9fKwnKYR9+KBT50y9d577//KVx762te+SQr2u++6d/r0mep4y7V5Ilk5YjGZj07PyIUF&#10;A2XLR5xr3OGoUjtl/ro90gfN3W0D3d8Zzew5eHCfbEUJNiEJHOmJESNGTJgw0UwrvaNJGOfc2+R/&#10;MS3UWeZkDyQDJtm4VNXnOcAxjxw5DG2T83RNxLwx80uSUSBxA1tlASIy6swk1e89gZC0h1ox06fN&#10;YJMSBE1UvDAEqVV6si+LWr425nwvQLw+smf3np1btmzYvmPLjh0bs14b0u+z3uzcUNdwPBKFZR9D&#10;MxFDzxZpJNKuyJGwpUiUxqJDNCImhw6VXNEpqCcxPQIJqd3CPJ00Zapm2hW7SMhcZocsPfP0X4kt&#10;WzfT2jYYsvScpG5MAI6MGz+ROFfFHIVurJ1o0GHnvtqvphq78Gd5gw0mde1ljiIBWdnh6GFGyqzU&#10;AgbOaJQYiCI2q5jOWj0cBBBYs33Npx9L7rjuZK1UVnoytXPnNvYnjPKUQM5QmED+tMmniUdUT1B/&#10;lkrc7CzwD6OaSD9SOWSI0R0qCndiGpzX/HWC9OU6yqafM3ce0jZZg/kJC/2OHVsd80A1W3tbKzRY&#10;KdGTYpNPEpXyODOmz9RStiZKwMwA5zAwmaMflLxm7jtxggS5T5s2a9TIcRTNG8veYWFRY1OjMt1E&#10;jRixOwaJlDOWTOhCAETEaunpMHaWMGAy7uLYbFDVAFhjUSqzy1zBxBKunEwZ6v8OlZyeRpML189E&#10;VOhvJUuey/BmI0bHs1Ayp06dgdpkVCpoK9KkZ3fu2K5Wm+QpNhNq1KjRWH2yhy2oX4L0AsQ4r12z&#10;WnazlCMp5UnSlFtdWeRarMAqKS91gb7+0DceeugbpDZ+6GvfIJpYmcX6oBaqO0t9ZE+3EhhMEkAt&#10;ajUttdhEm8jmgbyEYc7SBgW4g/p1aL/GhtqtWzeQxfb73/+vP/3Zj9as+bD+zClyTJGWSAJ+THi9&#10;2TE3Zqyk9tLXYJLHYGirWXrThoXZ7WFnj2wsfbDzB8MD9m8bXd9H9g0xZcKVlcOoF/Y7v/Ot//Qf&#10;/xv2P/l0J06eXj20BtDHi3cBWACDJFzoDxJQLDx5IgsY2AB2jGaQ6Pa2pl07tz791GPvvvUaqdNY&#10;us2mlkP/Oacls5+eOJvxIRtxBAmGiGvT9G19OrAvYrGiklI8LiIZNTZBTAVSqBw6fDCCNS9Wg/EN&#10;PETfKJopDhIqA+tt7NixauaaZggYYYxAdYblJYZIJpxegf1oFPOFszU7shgr2HZEc0Q7hDeXji2U&#10;d6b9GueCyhKXcsa0meQTcWLxOz1eGj/ThpjW0ipKszFH6FuzXYwHuHvPrqiEjaDoxGJWk1F8GfMr&#10;tkahLVApmJ8LOAiMG0ssWLC4uES4ML0cXdEiJ45Tb4GNO2H8BG5o0qyo354gbO3ZZ55Yv+7TlvZG&#10;sjnjbAN2SSiJmm5i8nJzMDyRkg9bHJuVDVoGM7VftQKpHFlN6iSBHpuqnsann34qOfswu33CCkH3&#10;k9RZAzoyoEOPV9BVQ6NoRUhjx0+iZqumW2LbWsxx2IsUhZSsMbod1DX8jWabUidSCVHwVvlhvrHq&#10;ssLSj9kPnmU20p0kqJPMd1IKWWolCWxaVVVZVVUl7paQxCWeSCBU4dXyBsQqoTUAzQv6lWSyjEUj&#10;xUXFOO3QPwla0dKQxIl3HD92TCWWH5TJJ4dz+j4r6orfw8UeOmwYSz3Ngf6Tt1HiDcIoyGzmq2OS&#10;c4BhRTsOHjggoXkpCCbEAHaUlJZMnTaN/hWiR/5DhhMjAWQc3qibtsz5XW5deCHd7d2zl8RDCkUJ&#10;gwllMmXqFGFDAEAKiKhFGvmh/KWD4NmpX5TRSJprMyVZLJEJY1KKt0hBbeo/7KTuSiYG1zRCaZ+a&#10;DE6wIFKWjx07wZDXugzg9PM6HZ42kbqPnu8iyy6yyha3PJBhcRYU1DfWkTwUIrCUNfRI1UscOXJg&#10;qZ9nqn6ZF9+yBcULtqO8ZMTKoBXsgKeC4jFy1CioN8Y7xemFgrx37x5RvxqU2gVKcsKlWTWp6kum&#10;P/JOdB5IQj3L3+ddzgCQMvgOKwuEpsULr7xiyUpyLFy54lqQfeaU8dI51I5Fe3MjEE95EJNLiyWb&#10;nBXvf/Du8RNH+o/KSg+4Y1j08569u5A52L1GSoq8Fy1aRGENw2RMiyID8HV6UDlBv9LKsMTMot7d&#10;E7rXEdrfDHg11+U9CyK0wfETxrOi6lKgDGidmg4cYsAG/VQ+l1rqsg9EyPKVK5ezT0P2CeAXeral&#10;pRkFdW791V0XuzaJQagV7JWITlH8Un+EBguby/3b6Z+k74dCDdIKo0CLiDIvY3AqWREhdk2fNvPu&#10;O+9jxVHEVlYrHS2dRpqxzTSwURL/8+jQZklGppNUk4J1t3ZAc68700B0ocA0irthYM+YMQtMVZn3&#10;7mH61PRxZvdFz5Hrs0tK0Z4brr/JhMoahhr7kvv272lvb+ZXtEqzsjosS3iRaDzJvaixnJicn67+&#10;KEJha7m+NjirEoDuJYiVQs4QdBrxDabaOLkyKyjJnd7rcvH/rVu3EHrM9oPZ7GRRHjd+PLdGYyjP&#10;WjbcuowWM4qcgcOYYeeF0slEbqqlJ4mbGTynTp/S0ApNmOspqK2vI07Z7DLKAqoJIoFHsSQ18Wxv&#10;h/E/RaZaiuq++x78zrf/5A/+4I/+6I++yxuS55ZLAorzP0Rrw5onMkyR3LihRlJEglqxMk5Mhqee&#10;jrQKd75Pwd4tZDQCnYPcyTjXSFgiUbCZ9Vl0syQJXjmDy7Ifxg4ZI5k0iE3NDS++9MJrr7x4+OC+&#10;RFQcbaVbIibi6EnUJzNFxp8Gd7Nxjnal+BhWHy9Wn/MURF9W4vO8hf25lYCVQD9IQLab0qlztLQi&#10;VrGsjmr0YPUmW1oa1q795Jc/f+THP/rBk0/86u23XmttaShIRsjdTDqFWLQ1GmkzjmLmkLITnV+5&#10;Z9h/n4cEOvPHzUpAoBau+xcJE/XDYLwAl+hsiUFc0LQssudPratQuGzh4hX3P/j13/7dP/jmw//u&#10;G7/5u7fffve8BYvLK6oJEsKUVcvMiVdSQhZsLJbaeFFRsK298c23X3nxhadaW9ny1Y1HsqpEmTjn&#10;tvz1M6BNazAIyDokBkeXLODdC9pLXCHFLoWhhg0nOYYlvZHsQxJ6SXU/dm6NVSqeXzK5bftWNTEl&#10;UQvCwSytqi5LJEm1k4jGyJ0vW9OJFBmJ4ad0JFJtiVQrZBcSKKmNDvcWAxFqUqC6uppQQcH7tFQH&#10;Dg/57/Ac0hZwVmMF+pOswNiy7DwvWbIMWp6zNWDMZQeGMJ6PY0VrshKkAFmMumzUIkgEgmx+4oQn&#10;KPFJ7AbnGbtTKzXIlq7u2Uo/sjlMsK1GOoscMMgWzF+UBSD2MmJznax0Gh0a7587b55AgZIMixCe&#10;CIIqLSumavYTTzz64x/+0xuvP0ewT2trYzIFO0b0MF3I3i4JtPhrQr7EFdD0OiaXirNXnOEGdO+B&#10;dG0uT7pjxw44jDyuiePm4uxmS+ay7EJDxhnJeZnL6a0gGciWMBUwx45XkE6LgQo05923b78JWdFe&#10;6HpISRduP32GkJI6F+noaVIYM9p1tPpr7hhfS2R76uQJ0CVJA64toumUaIRbocnpFGWTKiN4j1Kt&#10;wLxJJdtkeMurIyWJHROBkJTTJfIaOg/BMohWaD6J6MFD+9VfzR7YF0D19XbJzL1HjRpFOjPcB8kp&#10;adaPbvva/RDqrXBvxdU2bnB3XUosJ5kDG8ksaFKYcQB0hsLFeJcOwaD3uzBUAO4FIfdTQCCLqizj&#10;KH1H10Pmg+TRY2Ax4oIaIBVRDxk6VMsua58K+SMGfErX6F/zJpJKuP+URO9MSkoT0lQBO8RbjENC&#10;qaNqYyOep6tTnEGf9fjC7aJ0jzh4uQBcWj5pdZTWV3qRvqF17jzrJOp0H2omQdl7gBtLbB3Os/JZ&#10;JLyXQthFxUTHqxLOvCKJFAo580qlMOGccauSiVdWVQ5FeuJzasICKs8cOizP30N2TpRTpCMxsmbM&#10;8BFjyX3e2cs1Obm6B516U6BK0nTBOBNwbzLupdMaaogHxHaph8p8NGklQby4nahNuu/Q4QOvvv7y&#10;62+8wqPAeuuPadZZtcrWRvzw4UNS+kBWWon1Rv2R1UF3rnt67vQXKhVdQFlGJb9hRYWshq516Nh6&#10;Oe0Wkqf/6FHqYzqiZhWurq4sKS0T1k+AJVLKJZmwAOfV+T1tlnrFimyOGTsakA6owkSV0hg2KvpD&#10;UK4qcYRgKH7yvLILRZiuMiKlkox5ue8zH5KxElQDWpswY6HjBgvJINZQ30LR0jvvuPfBB75O4kui&#10;gsySnRWyk4WacUPVVUqO9rDjMmHSJEklKbQy+OA6PXOQlwIPZUzUlmPBFSyeLGYVFRVDhg0XRSIr&#10;Ze/DWbYSNd2nQ15jM7KkuDSt8SX8nErBDY0NZq1RXapoTMpTWTWULAESbO7xgvJIKGU8tmXrlq6z&#10;RywlwEdvAXuop04d540h/rM5MmXqNAoEpZcyJ7iBu7NnZkJGDJOCZ6MKMBFT7M+RupmUoeSM7Xa0&#10;uB9CjiXTZ1lZJdLQKAGh7jJmqPgBqVniSyTzX0ETSWPjcZYJxMT8NYk4IZ1pzuL0pOhB/6uhZbAt&#10;CXCh8IJBPNlBwFoMBooQam8gWt8GrumLU6dOImQGgnq+EkvLYl0Jyil6pgdrp/vry0geUTMa+5Dt&#10;Ht3P8IGq1Z45TUfr+HKG2fSZM6miDuObkkrUwuZb0DqKyb773lu/+tUvnnjqsc/XroYTo1g2EmCT&#10;CTNVtouMLZUF+meVguzbI3d7lu973/veefzc/tRKwErgIkkgbQmhu4hXcphxbKI2NNZt2rwevP/V&#10;V16ErU3+dfYfIpGW4uJC/HkTCWtWGuMpprfsnO2XTv/MbO3lfGz/eQ4S0J1Slbr+FWeJzoMIM3fu&#10;Igl1VCe5H1gmF2kAXtTb6Gj34FRoWUOpyUUIl9gfsOnC4SFDh40eO37O3Lkrr7qa/MFDho6gujvl&#10;7ak4JjucGlsnTqDXgxuPIYHgDx8+QoZcAvfwjkw6Mo0XEweWCbVt2+Zjxw6rZSfxLwQErVhxlTDC&#10;OhdJzyJdyJlu50nWvFSM0hYaDCbXoMepjzlx0hSnlzMdTdnNtjWrqbcoEQdiZaSIwRl19dXXq3mk&#10;xVt7BzQEf8DuknqXxA8gjY8/+ljy8oorTmXDAHecM3cB1QawY2gGANbbb70KNcMkr6ShyDGeTOzd&#10;t3vfvl2bNm0kyGXXnu27dm3btWvrrt1b5e+ubVR33bVrxy75q8fO7ZQdoF7h/v372BzWcSt5LTFz&#10;58xbiMfibHp7Us1NjWtWf6KeGDvwkAhCZCm+9fa7ZMtW0DpzKCuku0fFQNX6DJi/7du2rFf6g+Sn&#10;MrH49LjkclZuispJZqXiVrEPVr1TW3tCShgKAuudOmXGCkSqlnXOFje/AHQjl7AppCMcnlRBeVkl&#10;ebtNcC54qeFn0cjK8nLgyEOHjhB5RMo8jFpULn8ps1t75tSu3Tu2bNu8+rPVFL6AKITXLepVo3R0&#10;vguxUYeY5uMXB0VzpyuBMX1Id5JgcNeeHaoeJEKKkXDttTcShJIBWMACYx2vvfYCvpOW2ZT9bHKp&#10;LL/yWqmLJ9hNvulpoosoQ6bpD+gMzHTyv5j0UWJekiks5V2+bIVQCE2r1dHZtl2mBrCjRDlKnbPA&#10;1ddSpBJ8UGOxzSFvOFmIT+Zf7ihW3lDqzTdek0hbyc8tPsK4sRPZ2TbJCtO+lDHr8z6GuZF7iyTR&#10;T3v27JKBLiwk2XjCT6ytrd25a8f27duJB2Ts8pj83bVr+67dvNmxhzfOSwb5zp079u7Zs2XLlhMn&#10;TtWdqWe4iZCBUAq8ZaUVFHzURurLgBh9aWNub6TYJ1i/7jNixsX3RpuRYhO26Yw5Y8dMcFkV2dKs&#10;rT25efPnLveHIUGo1OTJ0/H8hUqA557PD6K/qbdz7PgRhcBk1gOgUIHEdFN6EKZIiE7tbKWkGDal&#10;j1SGs+csgi4gGULz7ikJd1ZeJMTEVf/wow+lXocTUJ8aNXrMjJnzjA40EkTvUV23ru60JNKVfRMz&#10;koPHjh7ZuXPn7l279+3Zq/1F12g37daOk+4jTpe/oox2bN+2c8e2gwf2Ec/Y0tpMkiKaqRniCwjt&#10;r6mpUV3qwPrvvfcubDO0PilE2NVg6FLUtaikLGvoZgZxjqetU1IcxU0b15EIS6izanmh2ydNJstb&#10;Gj7IdHfyzTdfY8UxEQosMaVlVQsoLYrqk3lrdBY511G866TIRAK+Bv9h4Hpxonfs3s641edV9ctL&#10;R2z6tU2GrqOTUc4iEDh02HuyiyBpvGReA7POn7cI5ZAeq8lNGz8/dfqEdK60ioxOBfPmLpo+fY4g&#10;8gbOMENagDNpovrYzmf6Ter06RMbN60HGZQnlm7zUtFo2jQygUqvIhMTYa3IuFAeNYbU0dBOpVT5&#10;TkAfIcZAeJe1uoUMULQf0vc777wFSAeDKSpVzvCNKVctlT24GZHRc+cucIe7iyP2YZ/NofSagcdf&#10;Mpq9++5bii+wmSd5UQmWp6QM1W8zeSec2a1TJjPXM3fj6cSE0Hbs3rmtof606VOZlR7f8hXXwPcx&#10;v9PRkepoaXvzzTfB1sDjDErFs5B+dfPGzaidzVs279lHL2/r6UXI5M7t28hjs337puPHD+/du0tk&#10;KHpO6GmyDbZ0mSmFkatyzuLfPEyC7vjkk491H1O6lMwPBlAzbCNuxxBVVKu7l8b1sKGldWCBaWAS&#10;hYuLywmJuOmm2xYtXh4IFRlLGOFrDWonb6mjXTwFPOGxowfZGpQAYSmDQKXdeZgWMh61eJGmq+tG&#10;GzFfyMIhqCvdyvxPpGpGjl4uSzlYVZps7nRkV/XtRvfrmi1TO75719ba2lMmzNyw1BjqI4aP1MZj&#10;8KjJpkm9+Ut0MAiO2eHgqVm958ydb2zXrB4RQ4KslKs+fJ/0vrIJFIuAeFZWDr3xpi9R1xVzx4wW&#10;+c3/v733ALCjvM7+t/ddadV7b0gCSaCC6L13cEtxnObk+9uJ8yWx86XaqXbcgg12Yhti3HChmN47&#10;AgkhCdRR72VX0vZe/7/nnJm59+6utiBhCzzDZXX37tyZd8573vOe+pwMGpo3PffcY4CH2oISp/GG&#10;Ykw6HdHzd+PGdbt379j8zsYtSIbjss3mbRBlw0ZCTTu2b6WgBA+vpQQq/ZlNB5xKzWh6J6Jmx853&#10;TA4rdA3Z1SPiLECTBeXYc3Qn5CvLR8N9plF7vbbeWAWpeklLTgSrJtw+/ZsdsPS+PbuthtTcnmkZ&#10;ILuBPmGtzCPfakBDreGMzjdXvrZv/27cmwLhy9D1F5519uQpM6WjhQgqCX7vuhTcHRx9qhqRdW+v&#10;bdZe3IF32TInssBmJV5i4T7xAjYAU7Z3LyiujSQya7fKxFVHVYEABAkQkvm4fPlrGzetP3a0vKWt&#10;GQEv/g5y2G0yA1EVcULKsHqnbfe1+2t21SXTL2lw0YpKXlrHOXcA8ig+NabA+4ECyZwevdcbdSXH&#10;rUCEBoiKTZs3vLHi9ZdfeeH5F56j/3d1VQWKlDThjlY69mBMEvCxUImK9l0vt8I/q/c3Rcyq/n2P&#10;sGQUfaAf7wcavS/G6KLZtXlpsRYLFcLCxPGTM9GkZSCfiIL1viBCfwZpXJ5KCQumeVdNMan0FVUl&#10;CCcbV0IIoqjtnBJDQEbOOOOMOXPmzgTMJTevqrLGejVIO8YqxhZS2kdGxpGj1aAEDh8xXOlawhJ2&#10;92vgqjt0YD/zY9pGf1x1PrPBoAfgqkvvRAnDmYXXxDJQ5CwCM2jO3Hnmp3N9rXeiUa+H7gVeFcBJ&#10;asD4wvPPtzTzSRaqspnlGfPnnzVo0BArJOskfeONFa9ZMhEFsJbtlZ6+/+C+vXv37Ny1A0hdcsTQ&#10;SPbycx9v+Mn73ehSe/fs4py9e/bw636dtgs/Hfa+PIXt1GCK+Fi/tE0YWjrEFCZJD7nq3sRVp7Cx&#10;nKGdmeiFqOw4t+SE0tO5ANI4uzwqoINowLo4AJo52VizVslLEFlIZ9TR0HiUzgzuOjE6WYpdh3ID&#10;H3vs4db2JoFvZlEfkXb5pdfQOsN1QbtLwtYyV13L8hWvyVUn16pWZbKrzvof6iYg0+Xl5RK/ramu&#10;KSsvJx+N81V/gVUiG5tJyOINJgpg6ps3bVzz1mpE8bZtWyBUQ2NdYUFBHiDEGqQC25abEGXVhZJB&#10;Y+vcu3s7Xr9eXHXYQdXVFa+88gLqI+5Ly0XKKiwYtHjxuSXFQxLLp0fOsQ8pDreNQNkvQk3o7CC6&#10;jvuVlIRAPgm9JY2iknx6XwgtWwPr4qrjCXBxn3fuRTQglv8lSft1bdhdNEmCT1YNz/UMrjol85nD&#10;tSODfIRUV12kzPfB+jamIMHJvtP51lur6ZLk4IwKRGVkkFl16NAhHBrl5eX79+3ftnUrjlTarRh7&#10;w9K7KGDZu2+XsTev3fwVzj5SDjzQIRiDolFsFryupGkUFhaduWChOXBTeXXAYvtduOoOr1+/youR&#10;3WbDaTh+whRwKkwYqu+nmUmJTaaL1MAJu3HDmoOHDti2Y26mtKyurrr0jjWrV+7dv4uMJ/QKBCVO&#10;pamgis+ck5FJcV8olpOft9uzm72kIeUV5BKukES1Vrzc1Vx1p1voImAM1hRVYDW1lXTsdWQfVBY6&#10;I9MNB0mzayfThMjRvIRTZqJJv/IKxNHBg/vB/2KV4R/PysH3RAmSGokCbT5s6IgZ01W963RjJC+9&#10;/Lzh81Ifypzm0MBnydJzcvPCJuxdHidZ/AYu+3a56tatpjUlVzRbXWEYysTCzT2Z8L256hxHD485&#10;kY9t27GQlVCG2592HEi4/fsP7Ni9HRpIAjsF4NLgwUNeRSzziX4ilvVC8tAZBkFkMQDkH9GR/LPO&#10;XARue5hLmHDVMQdIbPwmc+bMA3XeUSbD5eqZznKN9MtVR1NwNe1RXCS8kQHby9I1VEohCko4a/dV&#10;CZsCG+vXrWX2CZO8vnzZSy899/rrr5nrYRfeRmYQgBcq2dk1YBJM8hN21SVc654gdODgvrVvv8Vy&#10;wGNuAGpklw9fsGBRfj7dRUKcR2N517tD6thb4xNLgReIBPPIFbZs3nCk7IC59IJvdHXVdXYcPnTo&#10;9eWveRa5PWM2gvfQ4cO7d1N3vvtw2f5de7bu3bvjeC824kMHD7AEysoPbiY7XnwOtwglDfcNa+ei&#10;iy81AIQBi6QkrlX4vyFy1cmHLlcawnDevHkLFpwJ9NikidMmT5xKB2r6JtOs2d7wM3w/ESy1qRMm&#10;TZ4yZQZulwVnLp4/f9ElF18+b/7C0iEjcMFYW2G5qo0l1E0jqPx1TUCuuo2HDu7Bc832rf4SLe24&#10;UMeOn2C525K9Zr/AW2Kw6GEZ99q1b+3ctU0BJ2sQm5+XVzJ4yJKzz0vPpFmWS07X1HxWI3YP5Kb3&#10;H/D2Ha4p7Nm5bc/e3fS1sKpVbZVDh40A4IzLs7h8W5R2kJFeWjr4zZXL2ejz83O5DDsp/nH816B8&#10;JqbDtEzijrDcC88/U1dfw/hzsiiAzZg954xFiwmMCbkvclnypqa6csWKlwU4ru9mMMc8+qFDEnnb&#10;d2yjvGDHTqTEjj37jsszcMu+PWx5SNKd1F1ZAqn4HyZH5Zw5azbeTEnpjjZULMSsAkLCP4Kx0xct&#10;PHvSJCSDtd6Ojp7kvwl0jc188e7E1Hk2y9qeNE92kWh3t+t1cdVB+QzEkbnqXEnz+Q1eirm3tzz/&#10;wjPoPzwIvMG9YI8Lzrt4xKix8u4FtEvd/RIDTvb9BedQm/rySy+yxeOgRB9ubmnLzslFIRk6bCQ8&#10;g09TzN/WPHr0qMKigp3gCaRLyVNZtBr4kIap5zKdv421vGf3LsIYb61dTWwQSOXqmhp20UFEr20H&#10;CgKLKYM0dkxZr905s8tmnpoy0PWPXX5XzbzIyE+AXLUbt5PJaUGCwLrnH5f1Pb/8RMdCSD7V39s1&#10;gnTopCtoMwtfpuf5vSL6J7+PnQx9TGH85xOgQMRdyW9OgOWing2KY0VrwBnb14NkFPBzagEuKLrW&#10;+iNHd7/w/CO3f/3fvv61f7/33u+vfOPl/ft2tDTXcR7Z0Sqbt13WgzxIFkN0UqKPdReyjc5gToKX&#10;0iTQqQ060176e3ycPArI94lYVyBSThly1sm2HjN2cnYefaZ+U/10xuGUqBpUPz/JbKIAhIYp8s5Z&#10;iZB5cRLd6LFIyZSRL8jQZjU95vHgF71ojgbyclpabumQsdNnzL/xlo9/6s/+3+w5ixtx8mQX042q&#10;sRnDW5nzTQ3HnnjiAe4pXG0rJrex6D/rwjcgZVfqexCBVqic9iyqmFM/zN6P4C4sQVarNlQeCkxx&#10;Fq+F+g1ht89LAHhMjV42tjQGRtb48RMwerOzAOlLz83Jbm5samkWCLpZhp1VVcL4MBB3M9kJPKNb&#10;qV0DAgbsZGA1LMtHJ6OAWKkmLi6hbwCg25Ke1Ui3+s60+sws8vjQG9XVnjJMqNdmc1VbV4dLlW94&#10;EoKJFMupM9AZwP5pAagpk11udh3FLGnkbbn7w45QMeOyzC9GCM81fNjoaZNP72wHfDmXSDz5kU1N&#10;lTu2bVbsWxyBMkh2AdFqld+tX7uyoeEoJhhfb2hoGTRoxMixEwBfM/qoUWkSRd0E4+FtAD1NV6RF&#10;UdQDQUaOnPjhj3zi7LMvaWsn7yyvtZ1wfR7Ep5SrGUy61qa25joQtPOz0eWbjh7as3PrxlUrXr7v&#10;pz/80r9//kf3fPfY4b0dnY0gv0M6a+JKBMWYx7JXQp2mD7ZBE25sqcP1Jyy51s6czLzmhjbsqVwl&#10;fooZEh7ehJYbEtYorLpXVo/3gqBimkbKOfm8K8inC3A7l2IB4pfU5gNr0VdBUIMphwCaSPRTtgIR&#10;ZNjFjBttJqYXGtsEdpWn4IVFQzJkNVdmrGqhBWZvWAQt14CdbR6lvg67hYLrXEq3b28pKshh+8uG&#10;ldvxwqbTB6S1qYE+0cI+62hmXYB6n5nelsXPjDa63QIr4+AyBsvI+HFikk8AKnkbKOHtlMcKBxL5&#10;1AoEks1XeKTaHH2N9IT+bnuHYgeOLgaFEWNyKAijW0YNJl6KDdR93uVS6EscpbVW11WopJ2+H2lZ&#10;6BE5GXmC7rIcFjasHvgqacEG/gxUDFSOjlZVgblvUSPH/MUi11jlxwuNV1CsBKvb0m4tIvSC6yxn&#10;ASsIcL30tvaGdM1Rc9KLRY4zjpdJpMyWjrSmznQwIlV8hDSzRuFYv6QC5eC8Sxi+Gp/ZFGqEo9pt&#10;ZJeBlvYi6o0TE383C18c7p8nmzaOGeccG3B7X1MuRY604KrqGurFcDCqTKwDoV2AsoZnRCRTW9IO&#10;3oBFab9SpGqiSqlTQQjBsj6hBhRozshqUWyio8kG2Z6jyu80egSbmEtvaVA3gwicWJyUmdbS3lw6&#10;dHDAWFECkHYuIivsKX0CX0IQN8qCg+x1qvm8YsML/C3mSyyqqabm0FNPP/Av//y5//iPv/vRD7/z&#10;/HNPvL16BdlBR8r2t7fS5KQZPwbCBmMyJys3P6ewKL+kvYWlGjrO+iJov/+u52yo146g/uYZLB4S&#10;vsERHZSVQ6Wegn++VlyqWUhbe6u9krx4FOfyfSbRNG2iNSwxt+1xMfWw2NLTlNNEx14rLYRFqdBE&#10;wCpnKoMKc2anhem2KQ7WjN77+lF9MksIeI86ZpkpJpVb7WWy6ABO8TibMcmJVO1ZwO/EDnPTeipl&#10;Gy/ZEALKyF56zmWXX3HLNdd+7JrrP3L1DbeFrw9dfUP08g8/dNU1t1133Uevve7DF11yzYIzl5JL&#10;S+9fy7w2aW2HlTEALwx7iFtsI7aPtLIwc5gXtiFVA8PEEyZOcvVGJ+hEyMWe5KCVodeN3bBN3hbc&#10;35ALkVnT2DJi1Ghl6sJU3iIgsZajUkS/tUYFt3qDC48ksAwHlQwlEEWMkNROy15IBwsP8UJhbtB8&#10;TzuY4MwowL/m+hvYLRkkWkBJUdGhQ8SBtrL83EHhVRP8BHGv7GDZ4UMH1D2FwGJ7bnrmoMuvvCGD&#10;vqWEENh6jefU31p+zAD2UStXMTk5XVjyauTV2tjUTFcKqT4uYROc49wSfAh5yfNqSssgcYwlJoMQ&#10;nlFz5/T2urrK1pbKtIyW9vTWmvpqqYXtnVkZOUx7ZlrOtGnTRQjy+EiQTN7vur9XKwfrHGV9Qiys&#10;LsRM7zyB292bTvR12ETIOHUmcfUsek+Up40YIvjD8EteTgF4FaQsF+azbA1fMoj+Jjv3kmfcb951&#10;deTk5aMcOooLy5M7MwHNKkCnC0lGJrDuGcCA0twu77zzL7nplo8NLh2DKdHahmZaiNbXCFBdZntz&#10;e31ja11bWlNHBsDEVFzU7d+3/c2VLz380E9uv/1f/+3f/ub111+QRYBVbYT0qmf3CFvRcESYyMHV&#10;2ypOVmH7IqnY2qupCV5JeMn17rApklYS3KwVVB7WmidDhi9JSQ/U+LaW5JtLvE/S0XyCfdzRZIdv&#10;/N/kFRi97w9j9P2U8Rm/sRTo4gBOXefdODF1G+iDaA494OgtVomE5SxF2j7U57JScH7zkv6HQKfd&#10;fVNl9TFw8V964Zkf/eB7X/3Kf9z5za8/++wTZAe0tzfl57IGZREh4UO76HhLPVmLD/S24NnChwra&#10;TPzGzvx78+AJ7495cJSslVtQKg1Ge2HfZtR7M6pf51VDDgWNxAAycAoo6d1zjmxzsXKHBGl8SSYv&#10;zC7Dj7Qucu64Sg6wwoOHjLjhptuuuvp6cwai1Cqfy8zRlpqaSjIybKcyYKSULaMfu2Ew/uBMt0m0&#10;HdlPSzTr83BdxDc4A2ZSy1G5sSx1xnwffRwEgbO8aEJJDNaw1KC1SLNrpdWtSRhTbz3HSWNOvqbR&#10;GLwTZU4pTcz3a5W36IXWy0uQzPahBZ29fY1ewQE+IN/i7rLlZYlzHVO4ZRYKb4+vKghpt6WUBvC2&#10;SJj67u+GwfEPTevZZ5+bnUXZaTPKO/5E3HIH9++VtOQZzdElmqNntrW8vvxV6CFVC2Jm5QBfPWTw&#10;EEHvB4ePLRKPoUOpL0IbJRXEyC8ovva6G//Pn/45WWwFhSWYdkQrkdzqB0i6IF1020h1VIthqUaM&#10;kLRNgKgy0zasf/urX/vSD+/57rZ3NlrXblUoO/66z0ovnJ00OvmwKMSoqa8jBwcdmNtl0w5Pho0u&#10;lciuOu4TJd0neivVrZ3LGpSN6sHRJqPGi1GnvMQlrYrMxmwl5IHulmIo2jrwGQ7w6W0pG0CkGcE2&#10;6w7l4k8frF/nmSDtrh/zkjgFhhAmvd1YNYCZbQZDieeOZhF6HN1ZgKzKvPDS4QieVcOyJwlY3Uag&#10;E4gAEDy31Yhr2xqkDGhQJ+Vk2z6S7hvhZ+vj/viG+pQkPKutY8xNJbrY6sUhKM8uQkBNOfp+EM7G&#10;JCNV11LGwuIv9w8F/vsU2lk2gp1r/Xmp7G6W9x+phPgiY0j+4kjguPDxKQuOSApZFaBijBkN9ShL&#10;wE7lkd9aV19vxkh0T08W62JN9GIUhZyZGHQosVIks18h8tP1TScfkSS9yXpJD8RmR0ZTU2tDY4OB&#10;XgmBzyWOP62gS93dqodwXk0+IuI4KUQNBHITwYrmZmjJ7UAMSx6ZL318E2oga26E0ErzB+nP/uUL&#10;3H/6+tVhck8hNOOmtob6qk2b1/3oh3d/6T/+hdrW1rYGANYII+HUU6W9oWdpw2KFCli2M5vqe5x9&#10;ndl0HyopHuR9n072IeMUCnuPIKiPuCOFFq1M6ynVrgwibt1UD+YIv5srLVAP7xsIg/KagUBB/CsK&#10;v6cMXQRxIDA9Ox5Ca/biao820aQptniFhKx20UA0ybwOV4Hi6rQwxi3T0kzFJYmTXlF74oeb5xa0&#10;VGBfOMEmutnZgcpzJ5c7zqL3XT50t2bk3DTBnmw0BcIskvzRmMPdWQI3SGiHP60TccQGiZlIflpX&#10;FBUUtHJNhozD1MipsyxO3oUyffMVgSjNlHXNlkZh7aZNmgWX0gOoU7i8eKNGjRk2bDgqE4yAE5Zt&#10;aP2Gt3kIOpZGKopimB1poDCwWSvuonzM3HHjJxep64JkrfkKnSV1dIuvqO5Dvsf0DLK8SdxznUQc&#10;4v5lEw7OLaHEcHxSRb9dLDClDk/HrwYSSsTOFKmgSReMqN5ZjAaJ6zKhH8Kf+wU6a0CaLtPdX66M&#10;1p5/wecoaeqZR+vWTMsu+4m/mw5jCi/19w7ReYHoMqUEZzx6tB66s7GpUXuhNCIRW92oOYykVIR8&#10;9KO/e8Xl14wbN0kxxY60/IL8Fvx27DcEmeTmw7Oslcz34FnqKODBurqKxx978Kv/+W+vLXuprqGG&#10;LczalcjGSbX7IpdYH4/SN+NGF2Ak7ni2ZdDR3NJMeIGBKqBu3bWc0xiQpjyIokWqRo9JiimDc5On&#10;19eA5yX+QkyB/lHAFV/fD6L3yW/6d5njn4U5AZguGbzkEFlMqaOpub6ltR5ASls+WHfERVsUO+po&#10;2rNry7Jlz373u9/89re/ftdd33rs8QcBkKqtrWbrYKfPz89H2npT8/g4ZSlgDiezKwIFW0oYqF5D&#10;hpBkJMH7m+iqCxdIWxtRJnMqYapZpbZAFSl/UdYRoe9oD3ZVQDZznyvQVRyZL+2dgOleeMGFixct&#10;Mkg4QmdCe+WgWeSmzZt4w536vGA/T5C2bftbhM3Rzy/6aeamNw2iBy2txyvJ1xZ0AzCXr1p6uToX&#10;Ku6WMiiTGKtQoCquCQa8aH5KgdPLiYkibnkwrha7Iu7pZtgD6HNYdLxCFdw/1OdUqZAJmEWkUKS1&#10;8pYk7UrgLOgAFstVTYp8kQM/Jk6cSH9DrkBinSGtpO/YucPKUpLmLiPtyJEjO3fu9MvL+m1PnzN3&#10;ruCoFUjs4672995OMlorxYwWrjOmz7r11g997rN/+6HbPkLjXVQ1otR4R5WU0UmqICZNRktrR0tr&#10;q3rXAv/e1KhEtJysDRvW3/vTH69Z9aaMtraWnvmkr1EAd234OAmdHm+aV5x0qabom9KubCk7kXQP&#10;kkzlSuMniWTGzP7Xvi9zAmf0NTHHvXRX7Zxhev6mrBJbiWr7q2IlHEUoo5RBqQo7MDWFo0/yAUje&#10;/nJ+tjfKvpQtmt6JLxRbOl8tIplWYdScaPu2EyBUL1/tl6HSzfBLvqBqDBEh+Bisw4N+YaHZ+lLf&#10;ht6XRsqFVE4l5yzGT+JbbkemHgZYFWDmMl/clE44ULipEU+3Yg/W1IWV64LIU8qiKUuaL02ZzZew&#10;schLLmlt6aivbwIzjZqypHu6aH1vZmDgV7WafVVBQmcO3AEMne7DyAQrdvZUKvliwjfJ750m0Svy&#10;jLiUho1zyaeWeFH67HGT47i7IE3f/dGVmq1qOyQiGziyMuVfefmFu+76DvX1RUVFbsYq872T7maY&#10;woI3YJp4wMxM8iAhQPHppy+gg+SffPJPf+u3P15Kq6h3YYT373G4snlhtHYM1laJ3LZd9kviJa8m&#10;nhgTmAgNH3q0jKrJbqNQ1jxOAMxkdBsHQOB8JfE2kHGjwFjqdHuaVBIPiCWYWRdc+gm1cfeZaMq0&#10;fEym/pTh7/7NQo9nSf5o39GzkPLtwcjeDwkQl/+mYCjkQJm6Fdiagz9c+wMhD/f3miRYxeIY2FyC&#10;7Ys2RN7oypYTPHLkGAqBSdFir3FvO1WQlUePmJ8xcBSSIUph7/r161zxQv5xPpXF1j3Dt9ogbhEo&#10;Bl098uIvutPyWJRGEBCEDQR1nZAS3SVGxEIwJHfRz6zMPHLd9GTKi7fkWfPccVg7L8Vr5TRVsgif&#10;mbenj6OnMyKXT19f7vffFSH0Nlraj23xqkakfwvW7pLk5rIhq2Odcj0tOo7cFHoAdFGSrHm0NEd8&#10;Lisbi721ffy4iZdefNmn1Nz2M+ecc25+XiGJ50hr5oI1SDiZ8LC+Q+ojuyaohbm489PIEKej3QMP&#10;3Pvww/dVVR/l+qBUc3FOCNNMU8fWK0UGglVnfmsL/JgKQ2BEoDfwjUHuIY7DjlGOINP16IcrLimh&#10;/3g+u8ifEnnZk9+I7fvQzvvmv36zUHziB4cCvfNV4IoPfXndeU+SrXdigHCh9OBgbSinx5KEFdzA&#10;B3f48EEAczZtWvvsM088+dSjy1e8umnjekBwATigKoQoYFsHnnF0WW0/ruB+cGj/AX0SF2HhPGlf&#10;J4Y1+7TTTz99vm3ZHj/8gD58X48V7pSd5UfKnnrqiVWr3ly//u21a9es37AWAJdxY8fkCUsopI5H&#10;7/o6nJqirIEFk+w0ctQIwYGjt9FFVEjAOaSqg20H/hSg1fLmWJqPtZXYABiINVPuC6suGEliTKbY&#10;USzWBBaJAS/rGsdvK6ENe+UbrxlWncpU0cNGDBs9e85c19n69EsqTurGBeaPZbU/+cQjlGFKvJC0&#10;IGjb3LMWnj2E9liyPoictqxc8RoU8DAYKkpWTt5pc84AgGb06HFjxowdPXLMuLETyEQbo1/9NX6s&#10;fvJhl9d4nWYvEOj41rhxk6dPm1VaOkQC0IZfXVO5ciVYddQiqkMCAb5p02fi5ApdrolZ7DNOiLRs&#10;bmoAxYbCz9YWAe2BUTJz+iz6wwYdGwSu3blm9fJDh/ciKlXxn5FdUjLkxhtvxbNmOPqq2rRb+nw5&#10;h8ikRMZSToIRJZ2mMz0Zqy5kNvdw6lseYZa+ToVYbh7EOeushUsWnw024tgxE4oKBpHgYDFYIr2o&#10;aDhAFZEHPZAZYeQ5ufmNDY3btu8YNmzE6DFjw4kOHbRpnft27xBWnaHs99hWAuMOvJuXX3lZOqBn&#10;L3YS3S0CxLq4eJDh4fRjhSjNIYL66TxWcXjD+rcMpEzoddTmk/Nx3nkXWj1LlPiZ1FZCxavk8aVf&#10;cP4l+XmUHPo9XcJ1cab7h2JmT5h65lk1dlRY3xh+4sRJM2kroSsE9ljgrdaFeueL6Mp+h84dO7bs&#10;37/LMipEFNJFS0oGz2Bexk4cPXoskXD6uI0Re48dMzZi7wljRk8MeTvB0sbY4zgNZwFLY/z4yZMn&#10;z5g0capDZQcP1JcUOs7f3wVWXdmGdWvazF9m05ExddppU6ZME1UDsptL6/gHUESbNqw9dPiAnAPy&#10;56rwvAtWHXy1fdvWAwf2IzkoJXXfGvQCz8hCD8xO33xlPj6xLohjr72+zDMHWHf8M27s+Fnqy5EY&#10;J1bWxg3rKyuETWZpIdg2naedNnfatBnjJ0wCvp0eOz4LgSziDZM1elKSLEqeMp3GDPOtESNGTZsy&#10;k44lo0aOJdlVdBKzt7708nOkb4n7jN/o/bfk7HNYkgHlUp4v8i0aP1tWMiQqP3Jo3dq3rK2EpQ8L&#10;q25a2FYi+fu8F1adgAXs46CtxMLFyoSSN8gok5YGwUG0xL1MpgXBJFzkQOzNPf0MKA/P9vKic6vL&#10;56RXxMlwNXBhBDgmjhs7kURgt71JlInaSvjqZ4GfOX+xZfcHxmq4igMmT15j9lG3thId6XgoZs44&#10;LVr4AZI+yb/N9c888/irrwAFRWFyVh3wCKq8I22TJJSiEcPHTJs2k25LRNGWnL304ksuu+qqay+5&#10;9EoaR4wdP7GgiGY1aS+88KzSw+VqkQA5gbYSgWwK5H5aZ3V11erVKy33XR4L/DDsknPnzsehH8jP&#10;4zF70udy5VjciKu8tXrlgf27obJFO9RG/ZyubSWY3Wbg5y1wJkcS/tnBg4fMn3fm2DEIqAmw7pjx&#10;vc34aO3LybvwuCFDhoM1pq+NmwjbT5g4OSfXYCXf/aHwT3197fLly3g4pWBJj8BPkb5w0VKvAunX&#10;9tKvAfgScz3H3aOqpwZ6+8D+vShkZkil0+p68ZJz8tXcPBK8Sm3ugqLI9r171/bde3a6/BHHZGQO&#10;HTJs/hkLxPtav31qGSmD5iLvbFgH+J1h8srSwhM6bdppM6adZj7WwCWtDU+pdupe3dbSsmH9emV2&#10;I0PJvFA9ftGUadNJzZKLBMdXZufOHeRevMQb82jzzYJrr7sBV51765y43MxddaiFr7/+IuaejUyC&#10;iEgGAocGRKNHjx89avz48VNGjxkzeiyv43KOqXPjiXSGGh1sM4I9EcBBoEjpaKE1ns7mvqn8cJl1&#10;GzNXXUbGabPnDh9BWx6fnd6ZKvmvIlcoRpINZJvOSPfSE/WEVedtJRK3S9b4hXWLgVBx7AgVyNLW&#10;1EkiGxDF4SNG9WOQ0fyGYkBz1PzSi88LGorUGRVVq6jnrDMXDxs6PExttMRJHQrUWfBDTZYGDRqM&#10;3nL++RcAbDd+3ASEdnHxYCHCNbXgsse+I80WNiC/ksRbsF8QCXjqj1WUHS47PHXqNDNq5DS1vLdA&#10;p0jiv94yEronW/ay2joE39HeumbNKvB3YZVhw4eOGDG8qLBA2rA2a+SdFC/3JhjEb5eZHtiy6dfC&#10;735S706MExFo73JA8ddOfQr0GaDui3X7cJ0hFBrMPRcIZZYSUNZ0vwLTuqqqmkr3lqYGlBsPOCPO&#10;zP63/UdpucrMFYaUNMXEnfqSpKc+2T/gI2S7N8bSJiHwjM70P/iDT86aOZdUJykVSbGVDzghoscL&#10;mbe5GagdolgZBw7s/Z/vfBu03YICYIZAiRKux6c+9edYXIEhGvF7P0S3Kly8bs3KW4FP+vEPvgeA&#10;t5VzsYgyCEmi+/7l//0b8GHNclPMmsLY++//6eo3V4D+w1eJkuUVFP/VX/0d+PoqAAk99DyEfgmG&#10;wcQGMsGWant17ZF//bd/VKRS/iNqajIvvfTqy664musFT+9aaWdnZdWRO7/55eaWWmAydLmOrKlT&#10;Z3/yTz5tRjgneQbQcQ9r1GiKhNCagWar/efP/y2IPwqbmTGYmzfoE3/0Kaw1rCPM79b2xi/++z81&#10;NoFnbFUhnRlUXvzJp/582NCRBmBndpQcQKmKQkD20Hb1wScdSDAUJqGYZwLjYgqZHEEde/fvuOPO&#10;r2OsUgSCJtra0nnRpVdce81N1qUulZh9MD20aj94cM/3vvOtxqY6Of00lix6F37ko78rKCfr79bS&#10;2nDvj+/evnMDniwLk+ZecN6lV19zk5w2nsoX0NJrGIMi64aGuq/913/U1R/DYWrZf2njx035zJ9/&#10;1lI/IhXKSzh9Ruz5rdZSnl8XyOac1FtBb7U1NtSXHT6IBb5h47ra2irqVHkAIG8ggqoqlMyRWzJ4&#10;6Ec++ts0qTSBEOSOUkLx2gvPPPbkLy2Qz7pAOGR//vNfLCgcjG/QhUR7Z3NNdcUXPv/3BXkkaXi6&#10;U3pe4aDf+8QfT5gwVQgrIm+vXBM5KwNDvA2E95//9IdKMMXyhG0zNLy//MvPYbji1LYMBd35vgd+&#10;8uabrwuaOoNPsnF6/P3f/SvOrNDO9wzHZKblBl4VC9F4dqWN/9XnPi18SK7Jjdozz7/gwutvuFW9&#10;iNO9EE/oD77OMvuAykqq1NMd2p979rEXXniiQ4aN6lyxrM4593wghOiRgNsUMKCQKMbJXgup5JRo&#10;iaUUVJm0tppw8QEphyA55pIKxGzan/xiibXf2zJNrBc9Hz3j7v7et2trK8C1ySGZkaYl7em33Pyx&#10;8865xKrMQqtV31I26Dub1/7sx99ram20hu9q3nrFlTdfeumV+qspEfbqbdIB0Lj/Zz9c8/ab8BWq&#10;BTXBwCt9+T+/oUlxS0HGbMtTTz768svPA/LXoT4PGsnceQs/8rHfJW2WDQsy9r5MPRcP8weozXXr&#10;1/zkxz9U8MMECwbJ2YuX3vSh36ZqMJoFvGa/+Nm9a99eBUQgK48s08ysvD/65Kdo1IBL3JZEWDcX&#10;FK76fEXDCCVScEVxsxjBjHV+UplOP1n/IxIJvevz//z/mhtrs9QcEgEhV/6ffeavi9SMxU9Kfr4o&#10;ZKsl7+0yABZbv3ENtZw5GSSPIVH5PPPSy6664qrrbM6SZbUiI5/73Gc6OxrhF8aDU2zM2Gl/8MlP&#10;52TlE1gRIKlgNzPfXLnyvvvv7eyk2QWF880I6qXnXHDjTbcJwKEPn0vEruF9HeYq8TDgiqoniswx&#10;t78yWn/0w+9u2PiWfL6ACXZ05OQW/PEffmrSxKj5hrOTUV4xoOgXJ4+U0E2b3v7hj+5ub22Sw10l&#10;HRkXXnjJDdfdwrwYmr+XCCAzml946bnnnn0SYFhaQ7B2+FQIUOlZ5517ISD6NDsqKCii7srQ7rwP&#10;OOOCykZwyaLmO+/8Cs0W4CiHd5i3YNHv/Pbvu4SJZCZf6j3nyoVcJCyMEB24rYGRAWQVslu5fdrI&#10;UeP++A8/XVI8LKXDhrNU8hEyiXul8a5aj/Kmn/7kni2b3jayCS8U8fbZz31h5EgFYzyYRkvT1pa6&#10;f/7C54WQGOr/dJH63d/5REYGCb+skr5iExpMeHsjF6XN3o0U7qRPLrX6wSaROuSB/Iam1H6k/ODX&#10;v/6ldKDNOtjj1F6WBM0/+T9/OWXKLFU290P76t8dXXBpZl3oKYc3veX+B366cvkyUC7YJJiYwaXD&#10;/8//95eDS2lubjfWg7N2kAiSA87ufJWJeOGFp5997vFOQeha04eMbJpd/OknP4UwUfpYQny53Ej4&#10;a3ocLRHN++69Z/Xbb4D8CKtTepGZVXDFFddffNGVEmjGFYYGbm2XLGhaU1Xx3e/8d9nh/SAJItyY&#10;91EjJ/3xn/5ZUeFgZ6qOjpaf/vQHa9etJmwgH3Fm9tw5Z3/0Yx/nT+RqeEq4ptXeKLU2vePf//Vv&#10;6uurbISqvc3LK/z9T/zRpCkzHNLQnP7CJe+N4Ck8I7EGBCTbN1CzSqYjpzWTkbTff//PVq1cDqyk&#10;FBSt7ayrrrnhggsvg3pEUGis1I85TU5zSVkzBpShNetEtzCB5vHhR+5/7ZUXRQ2FwMhEy/rwbb+z&#10;eNF5SfZsYoel6oYo0t13f2fH1o3CQFERQGZbR9aNN3/o7KUXGGf2R/OxUTgcXnpHXU3lv37hH9Fe&#10;uTirmbTY/MKS3/+9P508eaYlcafTHJaGYB7ENUmjemN7CHEnYzClTr485ot+LLU1VXhjN27cSL91&#10;Oimb5d4+aFAJvWJRJTTLnZmXXHLNlVdcbb2PaHBsSCnBkbLpHI/gfTkgwu+5943WY8ANgNv6+uvL&#10;HnjwF//zP3f+8z//49//49/e/o2vfv+eux5+5L5XX33+nS1r9x/YefTowcrKstoa0oLqDCqbF3u5&#10;q5i+Vv1NlyYTPpfJJ0SPoTd2JArHvLQserae0u37wWnxKTEFgiI7loNeyowJFCD/1VDl+jgifo5M&#10;goB1UT7ImztSTsunbStWvIqKdvvtX/mXf/3Hu+7+72efe3LHzi01NcfACjXUAFRcYYdy8J6EaqtG&#10;UfIM6Aayg006KNitpNb+Lt6+Rh7//b2jQFCTZYUtGcVFgyZMmIy/1V4nTfd570b/3l2ZnHMvuaJU&#10;kMYB9JLH50LeIQ47nAKALoebxcDKhIXCQ96REG6FQsEKoRK2qqoK2xudmNVE3aYnpVrETM/n75NV&#10;c2XaD2R2OJevGE5tr8rTcajJeq6sqDTDoV+HtSNxbDgNHvQ967YheEuqepEiFGYKJNjVROrLiLkT&#10;zTOwFauXVeZXg+DGMZQ5RR21XO7ZK6yuklJopWeqnsCBJQaWhhcAAKeroyvQ9sC02cCTpFFgJRl9&#10;jcqWINGvZ0s9iXj10KHDJ0+ZaoWZ4gT8Phs3rccrhzFq2l9HU2Pd0aNllZWVllGoal86LMsmNT9d&#10;lKvV/7snaRHBmOWgU8KRortBoBVo70yaceTiaaKVcxbw5LmFQ4eOnH36/BtuuvVv/uZvb7n1w2Ry&#10;KckuGAEuNwEYHztWvm7dWuKdqePpWxQw6WTP8UK7tGrcHJ6wuakRcxEXhDume33GgFsCFcpUrNqa&#10;SqGSG/eKVToUE44q44675XUPBvd+44Espf5PU3RmYaGKB8NV7A4Daj6yqQQMO7caY3tBpdjYmVnR&#10;ZXulFBV6kY1Eh0EBqt0bHTPdT/fBPDKKSwZb9qvbn8STOtHwsUbw4/evBlaN8Bxd7sCBAyY8e2NF&#10;dBcqHsMpE00BoyTz1NadcO9SRFBYvZU0X8kyyrxUEmjSkgxzkwRYIf3/Wuaq+10jQkSGsw8NCiBJ&#10;fCeyzJpOsm7ND+PaJs8ogIKQFO6pdAb2wljZ28Gb5JJYqxTzVBCv4CBlsTspbLIi4XYSSGU1yzil&#10;GkmpfuutN5tbqPNKKy4uNKAs5d999rP/76abbxs3fhJV/OS9Bj55wbm7/ayONxLvwD61tSHVTAE+&#10;+QfVuNI6jESQACasra2VCLWiP6OIC9LuGGeJwVgailQX7HCrfAzyXdA6AKHrPmhq5ZCrLqA821pJ&#10;N1SwCmcVd1tQx52EPhHBUPi8B4gTrkNCJdBR5bvHS4TvmZYiuLBO3hFcS42h+ioUOnk39SuZrpDY&#10;p7q5S3u4H18oJFUo1N8Ms7Wjrr62WSAqcpUmbYv+ZD3Qypehrwh215raag1GJ7OMhGRGLpU+sNhG&#10;qDS6XkrYKb24pHT27LnygskdpBmuqiYDrExZw8ZXWH9YebZH6VZ4D5csOZtV7346lNLo8f0N2w8l&#10;lhprYpFqIUlhowOFTEP+2IVJXFVL/tDFRaSwsZnl4YATVok1GFSMthNBpDxWAtxuVzJ+0rAMqc1d&#10;Mf0/KBRtamysaWxiQdWjwBMNDf08/b9ID2eyCcHqgwYNYlOGIFBMUO7trUePHiFC6mhsvd4g4ChN&#10;rgPBd9JYowbfOtNB8rVrdAUUbpAQZ6VOkCE/Dz+dmMFm3PQ/JQGIL4SHnZ2LPkZEE1GGo7BkUOn4&#10;8VMvvPiaP/3T//tHf/jpc8+5uHTwiIL8QbU19Vjwyrclja+9ZfWalUePlSuPT+Xw3TWKPpzI/VVB&#10;GLH5kkWUpUuXFpcUBY9N55/WhiNHDm3YsOb111546KGf3n3Xt777ndv/9+47777rjrvuuvOe7//3&#10;z376v488/LNnnnpk06b1e/bsrK4hrkgI1NteuLcuePFIsE3y5yKovOn2kkIQcG+yw459QrmH2i3C&#10;iFSk+ibrwBb58TUZrcxf16Z+Qswbf/nEKJA8+8F7k0tBR2NPCDC9ga7obkG7zOSn0h6E56PfE0yo&#10;P0f83Earz9bmxj27ti9/7eVHH3nwZ/f+6O7v/fePfvi/93z/rgcf+MWaVSvLyw401NUQIqCknVXV&#10;3taMSiVVQVqLUC9IoGNnt8xbVdKhVFiPIOFcuASPa2BPjAV+Jd+ONlqBlCv/6IwzzvSt0ZnHueg3&#10;9vA8iOLiYqQ2mQWIdxwF7MK4tvcf2AsKjDmagk2HEN8ACJWQ/0LJAdtR4X6Bl+uwUJhWte+NyokL&#10;UdV8ZTksmkeGer+pn+9FFqTHKqtrAKOMTu2sqKgoLz+CFt+fb9vaNy+YKbe79+ySSmg4uMK7zsjK&#10;z8vHOWdBYOxANUacMWOGP4vVjQoso662wZ5ekF5uH5qfLhx+9NyusOnlVrFLPeHAMFqzxCSwehq4&#10;xuaUtMBC37gz3Z+d8CN1rBMnTlFjEKUQalIaG+u3bXsnRGLqoP6lsroCfV0kaGun9m3osOG47ISv&#10;HMrt/lC1yzlCAg0+4kJCGkpJA9GfIuem3qgpqqUNcmsyuc48a/HvfvwPLrnsSrIDrNQaOpOECFxR&#10;27ZtWxsbIP7ADgZB9gVVnNImMwSIzsPxc8/e3bJO+uEjtt3KlVplAcLmoC4oc6gDgGQZJBwjR45E&#10;eYXonITLe2BD7PXsd7Uu+nX/CRMmmF/JVjT2UEdnZWUFv2IIBXA7HjLTc5tjzkPryZaI/9Wcwba7&#10;+zJUY0fzNvdrGO/bk9KnTZnmXTfMaJFdUl5ert9JzeoHXJQXdeJ9xpzZvn2byUK3kKOIewptICdo&#10;rY4t6H/Ae3Lw4EEtVm/+Lfd2GDbwwICFGRKWY/jez9dPM8uRMmZI9ym2f3Vz1d0Q8SLYUaNGsx9B&#10;bSx2l+OVFRVNTZhFenDnZZNA7q1LiqO4Y8vZ2MQybUCMe0VMjDEH6LQNAb8Xrpyuq9ikqK12d428&#10;G/b2VZHYL6zVI/GDrH379+CnsF7fsm95uvz8gquuum7k6AlKGFTQWW01wjUFzLk5FwKnkOQk3nHG&#10;hDH8XkxSYUEBTQCsCwSQ0ATFW+rr68vKDpmWESWF9OakcGeB6waI34pjFQl/Ch7r0O2SNHhxL5X4&#10;7t3zKotjxyqYHfK/hPIepO0kh8rcGR1+4sRRU2r36VgTAUCoCFbZ/nty2T3BsQNRuE7KZGlpmExw&#10;SNb+BGnhYJP/6sDrXM01qqur8eOgiinR0dZG6M2JdoLEeD0Zwu0pZhYhZm3HAEvxXC2lfU2eNCWK&#10;T/l68SanHKbyZV526eXATbJxIDBBqcNLtWPnNpsYGYb79u1uaSbXtY0tCc8OVZMzZs707ye7d924&#10;8weZPXs2nnqG7yENRlVbXa3bKX5khBGdugiH5FCr3vM1f06pasnuLPmZnJXShw8fKSRW04oFndne&#10;vmXrOxah8UqLPg5XKpE1rW2Nry1/5X/vufv7P/je3d//7t3f/97/fv97Bw8d6OsCff/dMvvSZ8yY&#10;5Vu8CEJafmYmFWku7Pu+hJR898bK48QyxQ2Fj45pJ75LZoxVY2SYQ1bmAD/d+vCXqX+B6a3gsDV+&#10;sWxNrVNyaMjUtkYsKFE5AHvQMfajH/34pEnTs7MKQBhkgK0tbXAJ6BCUEFkJr8JaqcPuW8/or6vO&#10;aCIHLfcpKS6ZPHmS77VyTFrTaDkYMjrycjJzstLxU1QcKzt2tKz88P7tWzevWfXGitdffXXZC/fc&#10;893bb/9Piji+8Pm//fKX/+3uu//7/vvvff75J9etX0WdS2VleW1tJZVQjU20cGoy76Mn4hF5UfDF&#10;feSWiOjvdXfLGhVysy0eG5G741wZC+NHHtv2uvVAqzvVdvX+cFx8zsmggEvn6Eoy3RUKVnMu9eKR&#10;iFfTbCwiwlesKnI6LDVEDMWi5Rx+NVBgRZ5tv6+rqjyyd9fW5cte/OmPv/+1r/zHv//rP333O3f8&#10;8sGfv/bq85s3rSU7GiSs+jrVoBmEi34qcJX0svFEG7Yv3Ugf6nslnwzCxNc4+RQgVoMHgQ0W3I0z&#10;z1xIsoZKmc3RAv+c/Pu9X65ouTwsPfxKxLplZWlhaJXxntJw9jYLakl9f5fPZMlxastlbeksEYnM&#10;dpC5dETXNDeKsjLsE20dgRamXbn3eJ1NY+DUS1u5cmX4xYGNl1Q4ovGrV69yLaHPw0eq3c7UDuro&#10;QV7zYnmXGKTJuNqhqkLsvc70005D80PLQQPW5glNDpeV8Xf8MgZtnpr01pPyQzyhqb6WoH5V5bHK&#10;yqN1dejDx6prjh2tOIxyjHmVIJWb1ifFwyE4mDRQ4fLzhFlj7rPOouJ80MoVXJa607HijdcJ50JA&#10;8U9nOlo1CG7KJZHTQZg7fdKzywmhCi6NuKysjBh7XV1VTe2xo0cPV1QeSQrUH+/K7A5o5DmFhYMv&#10;uvDyhWedDZQJY88hBGuIxTW1VdiHPYyqV52TbFGiygsXLuahs9Wc1JXUznXr3jYfR9+cw1YV8idI&#10;Jk2oWFu3bcnLy8EMEDsZOtGsWYBPaQ30Bus+wExFX1n9UqgHOlV2/pgxY+ShzswkwwVbCDaoramt&#10;ralBH5VaH/aT6e3asqB55BaygZpaGlFBa2oqKGEGoYwWNxAG13bq19+tRHpXD/jefqlTTQyBb8Mb&#10;jr6D9wGcf/gTg836Wfc9b+YUIls5m8WCj8/6esNProD3LD8BW6Ljiic/G7917Nmz28xk6sjb1KjO&#10;OSZR2dCNBuLRVqzRhvpq5quhsY7kYnIlDh7aJxuhh/kZsBx4F2Tvfo/EJ0l5WjDq0KFDS0tLvQGo&#10;1UhkVVZVVpL9rcWlIgr8bFiBgRXjxAgSjiLpqg2SQYI1WXHkcFX1kdqaCtoOIp/RK6w+kvSxkyOG&#10;+yKF2VbKimvfuWs7oRRvSE3OGcry7Nmnz5g52zwdPU1BuFMAdK79ysI/klQqmzv5B6SeNYuyXzlE&#10;TK8QXVe88YY7iUKvpVO95/EyOK994+/gTyFoolEeZ8RcOxswChaX5JEayGZVVhwlvRqh7QI5aZaD&#10;ZePTHY5DTjlGQ99cllp1BRNdhXSqg/PrqpuaG6h1O3FKdZ0bcVtiDn4Vi+ddPQOmGWUThHuhJFoN&#10;VELNq6ur3bV7FxOampsZhKm6yDTX92xmdNAUAnRFLoI0MjhpGkeMpijBa8nNqRckwQXjNTGVk184&#10;a9ZsT+SH+eGst9asVuK/ycCt2zaD4OEwdIjZefPONEOvtwNIa4ri6VMi+UBRcHsbwOUopHKDhF1E&#10;uwiH1F+RDW3Ym2xs1ZXHaqora+uqSe4j37D88EHJGLXOIH0vq6hQ1eh4lOi+Znoyu2DzkSPlVgff&#10;9xo07dHrNTo2bFi7ddvGHTu2AjuIHDh0+OCY0cKSO8FDXa3bOoDqI9PQSkbw+BOBzjwAuvu+Pf2J&#10;NPgUy1OUxU96ubTt3bsLJjHvpMIJBLBLBw8rLChubnaLDCd+c1X1MdQA5Kq03GPllsEXNHK0c3xN&#10;BD9V6WxIf9Q3Z2XkTps2+8brbx0skBChQOANNK9CS1n5IZeNqXppv5ZX/xe587OjZaWfPnce3Mym&#10;rhxO410vO1IdL5qf4+VrK1FFN7wFqzU3NkABYjw52XgZ8eUdfmfzhuXLX33qqcd+8uN77vjm17/8&#10;lf/41re/+Z3vfvueH3zv3p/96P4Hfv7o4w+9+OIzK1Ys27h5/b79O48cPUTuMG00qf83Rx4xqNZM&#10;ICiCAlursdULhV4vT3Qitd/qVpgvr2HRY5gzr29GPEEmi79+alIARnW3rpJpZaaqHyuijbWEeCfD&#10;hnwUPhEcgBzqGPmcjFdOjEelKhDmW7ZsWLV6+TPPPn7ffff+4Id3f+e7d37lK1/8zne/9cijD779&#10;NkiO1KtXE7QTFIv6ARJRaVWCbW4e3Ad2FLs30t9C2Ukvc3wHL+tjmfSSBuNMGx/vIwrAXXhyKRVs&#10;aGiaOGHSiBGjEZbwgG8enr3yG3pY0FQBpo7ORYsWm+tSNpsBM6Xt3r1r777dHtFSnl17G/vpQAmF&#10;BgHUK/FVSuQcBMRX/fDhw5PVNYc/14YlL6HsTFnuFjnvM67oCRF0jj9WcfTQoUPvblOBDWCS3bt2&#10;qRNuPzYlF1+m5afjMAOMmY2YW3MdbXJt7VjC9jhK1jf8uIwJEyYVKOprh2XFgSWPOmKRNnNpBLkw&#10;ofqRTGzB+Haw8+cV5rFr/+Qn93zrW7ff/s2vfOvb3/j6f/3n448/Ao+z74dXiB5gwPPV4/zymIVF&#10;JdS0CncMayU7E7/knj276uopr0hDByVAGiRCplF/lHfGvAXSUhR61uP3yTM23BSiK45jtRI4fO67&#10;/75v3vFf3/jmV4H4uPNbt//s5z/BRgptq/DanB0FVgL8BCWH0I8SrKq5c89E4WbMZNVhVBNWZ048&#10;ap00tr7HaWyZPmvmabj+7YviNYJGFUePbt++pT85i2E1qPIw8Gxu2ryxouKIdEtwlzLU+wKn+ZQp&#10;k6V+SmXrk3Kn0Alz58zB3UHyrDKVMtKwavbt3Sn0KIHTH9eCTrgOhKgj1KEXnnv6W3f81ze/+ZWv&#10;fe2L3/r27f/7/e+WH6GiE+GTnAp0Cj14f4bSu6Jr7v0MEK9hT84UdJaUodbXXl0GHH4/XHUiryXf&#10;dW7cuAEfn7pOhwtKt+5eDJueTocP4v0KdVK2kNaZX5B34ACIvRXkc+J0TXmoZHES8aQkkhAiCerf&#10;f//Pv/GNr3zzm1/7+n99+Rt3fPUn9/6Atgbyp6e4hvpv5vT/zN5o393x4WdbvESeOQTveeedxyfs&#10;SggHSFFfV1926JCSpyxsrMQHzy9MceUk3VTX4rz2t99e/T/fueN//vsbt//Xf9xxx9fu+ObtO7dv&#10;l8dTsee+l/G7NYO6XFmJP1jsuAMQSghPtFzkCcG42bPnsH97GrhGfxyXnbXTJM8sE1cCSUkWEXlP&#10;junTZ0B/d+Lk56OQd7Kb4FZQfwAVC0f37dnL7DslP/E1r1q1WsVc4RGmiKQO29q50kGC3CUr3Qty&#10;eVatWqUscJyqYcJol4lO/jVw6NFCYcdWrIw77vjqt799+zf+iy34mzQMAZC3H+v0PSHmu7po3zzZ&#10;/8simQsKC6dNm4bupDTqTunbGFp0CaMtgyd7JsUMemAqvoXr3Lw2bVRDP/HEE+T9MEvMLIFMDLRp&#10;U6fnFxSEfBHpOUlagDDzOmfOOo2TpV4J4zXj2LFju3fuYAEiRbdufaegkIC9Ur+pEpg6dUZfD5hO&#10;qXhJSamc321erN26efOG1qY6hxoQP3hO7fFf6BmFJQUVFWUobHd+6xvfvP0rd3zja+xuDz74i9aW&#10;ejY71XN1dNKKh3gJzy7nDks3g1XQ8s7mTfiRu2V+9TBq8GTMoZl++PDh8iOHIR3Jo/kFoNuQoT/c&#10;MJ1O7DAbAcWPYNKIESOiYDbShruueWs1Ldr6vIGnSvBwrHqmhuy2nTt35OaCVS3eEKB1S8f8+Qul&#10;BACFKPyE9C1bNn+d9fXf3/z2/3zzzju//v17vrtp0ybz5nZDbfQ5cEeuenPpVwhbOmzYhIkT0bGZ&#10;iJISXMmqnqusIgkXMdBlwR5HJqY+WH93JmXxBUUGGaicRF9RjOrriIyBO6AnwB9JFSppd0w8LEuD&#10;W8IIeG15eMG8qJqPEntuB7kaeKENsDoIWFrGHDMqwMWKY+WHDu3fvmMrrQBXrHj9lVdefPrZJ3/5&#10;0AP33PO/37zz9i9/5Uuf+39/8YV//rtv3PGVn/7snqeeeeT1FS9t277xaMWB1jawjZraOhotTcnT&#10;/wIPnWGkmttOuDHqQ++hDDdb/H18/EZRIAqhCC5Ldi+LC+jK1kycdBlwSBOv9HSyNlpa2+vLj+7f&#10;tmPjy68+c+/P7vn3L37+H/7xs1/7+he//4Pv3P/AvaCZrlrz+vYdYEnuARgVT7FYOrODNWFY7c0Y&#10;ZogtejZLrWxslHM9dE+gvri9nTgyCJgI0sicyyH34mXW5/YKkJK6fi/+/dSkAGyGSczuYpgUnTNm&#10;zaJNgYwXxdIlB3+jFl2Xh7U0VWnDLEB64so+DMsQmE0Cm/f+9Mfsqb6xWSnngHd9tvi9e/agQ6CK&#10;OSYIV2ZGTps1KxL7XoLMNg5WBW9dMjAQbP7aOjmDej/Ykh01dsuWLYzZw+Z9fanr39lPMXGpgd25&#10;Y0c/c9FQPrS9p6evX7+urLyMjC3DvxBOMw9CW1KTM2YWWWiqsLBoyuSpbpW5m5jygXe2vKNceFqU&#10;trpHoyfrSCaTqgYIkqE37t+3a8/eXVVVx+rrqiuryuiPUVych52OvWkjjwpMErVRA6VGyvnmzaW7&#10;1qKFi/MLChXnaGvFGqRX3eGDB/jT22+vqamtlL8JdaulZfiwEeMnTGxrJkaifnsiQV8WX2g+Jm7r&#10;TlCISUkLpKuurqyprWhuqWtorKVilF+TivsiLS151EKBQVkCuz1DTQ+Ls7IBgFOZGxZsWFfbhUm6&#10;j6Ir2TyOU1wyaML48WYOqNgKlYp+RE889URDQ09pel1UvSB7lD0ObbXi0UcfxjyGbg6bAp0mT5lC&#10;J19fGpZR9f44cMuec+65Kv2zgwUIh2zevJE91BoCm5etl0N588KsaGlt2rVr28FDe5UxWnv0yNGD&#10;dGIpLi7AE3287LD3BYF6V3GteD99/rwF+Mjc54CiwnOR14wLo+/1o5WihOgjBsLISjRwm+A43q1z&#10;8vIXLFjAX5E8SCmMpeqaqh3btymRiG4bjViSxyetSyQmNzu9sa4K1YsEpeqao00tJFNWjBw1DNjI&#10;VEePXasvOfCrmUpL3+4A3xMZsXjxYvYdiECeCDsIy/mNN1ZIWqOGRomr3fw4Wp0yaOx50okDN72z&#10;Zd3+A7vh2LqGisbmSiBfR40eja1lJ/T9WAPfr8JreiF5cAgRQQ4E0omxgRVFyCFCyUONHDEGMRg1&#10;erbT5Yvsckhiq5ilbeXKN8jL63vc7/YM2iEOGTrUg2rsJs2k0rbQofV18me9VCvJs9PDPbzElVlj&#10;x1+7dq3vsMlHT+PCbTFu8KChnnhO3BFvCD1hj5TTeTPgzV58LmFpjTL/mOiq6qOVlUdABGO6Yfs8&#10;ugydIsz9bmfkRL6nsHdH58KFC+m67qFK8910bt26dd36daT62sV98R9XBKAyoe+xBmkLcOggmdSw&#10;hLqiWwiwnYapXrxsqZRRal7KqFub28aOmzB8+AjPz1YQNK1t2Wuv4Qjau2fvEXDrzG/O8qfynVan&#10;AQjD8Z88OycPF6GeTueor+DuPTu273iHuoj0THNo9OXhZWfHkDx8aD8Km6oV62qoCSDpGF0xJz8n&#10;DW+RWjS0Dy4dQo9YgcBYWrqc7O1tmzZtbGzGXd6H+IAmyLMGQDbT04H1QCtrBcoJz3RWBu8J+1lH&#10;3BOVvKb4KBqEQ9a3jADgr7ODBqfl5aoO6f1AwJrKZI65jvbXli+rqDhK6oxFlaQPFxYWz50zD+mF&#10;U4tPBECJjlRVCd2opSg/cvDwYVBY99riPY7VZl0D1WJd2jJOAKanbXDpIIN0k0OAfB25RxWHkiET&#10;tBvsa+TJf++vQmbeREUUDNkH1MOCiy+6FCeE2SpKTpJHVpnreD6IfGfngIJv+BcCbuE/yvJpRGR1&#10;Ovi88WhaHau5h1VRDvUJsBERxU9BZE+4eIYOg27bCs9ZThOwfi2kHjc119C2Ys1bK557/okHf/mz&#10;73z3ji9+6V/+4Z8+98//9g+Khf737Xfd/T8//dkPH330oRdeeOaVV19cteqNdeveAt0GWlOTi/lH&#10;dw+/hQ0A4gY1yeGb3r3VJ8p5IfWj6yS/OVkXHwgLfBDO7XPKukxx4lcQyo8eKzt0cN87lij38qvP&#10;PfnUo7+47yffvetbX/36F//lX/7pq1/94ne+c+ejjz24dt2b1TUgWTa0dwBq3kQ/OyCn8dC1tzem&#10;Z7S2tzZTkaF0CXzBauSaBvB4a3NDU0Md0k+pzFogEhV4AngjnPsQ7SN0qiezooWj/WVJ1O9ra+GD&#10;wGIDfwb0bYQauje7y7hx4+adMZ9rgFduqOe+C/7mrfdw90ensbYS2lAogD333POJwJnvDlhGdpOM&#10;srLDTz+ND6IGVFb12uq/q86Jmt557Gj5448/xkbvDZssmVH1tjNmAnsReKZYhg7XQ9KZD4ZJwVhq&#10;aGzAWDXEiuBIjXwFyp/vI02N9W+++Qa6nWPPWgKBu766o1NH2k9CDUJ7AGoNb8uLLz5fdexon4wm&#10;0tEDq43uqAdeW7aM+1jsTh3iuTGq4PgJE9zWC8EQlcsxe84c1bgJ/Fg+LFQXGvWVHylD+VAIrbtW&#10;Zk8RsGg62gZ4gg1r177V0dls3ccAOAOLN2fBWfOhMPzcNQYLwLlxePBvt6fqhxWpOCQCk+z9YSNH&#10;ElMFSQW/DGllNNVbueqNlubGHTu25eTlciMmF4XsssuvUKGQ9X/0cqakyt7kG7pEDZ8udRmieOjP&#10;BoAA+rtkNpId1QUQnJqKHTu3hk9qX+/pMaxICohABQJRZKXoK08mnf4pfIL+av1O9M3o2wEeUYpy&#10;EJpgRkcr5tYxY9YcQRBSBoITs7UFM//QoQNvrFzepzCxUjsRBe/eq6++BKSUqXMaKnFWnLnz55+J&#10;lqc88BblenRVVBJ5LhHd/JTUlZGYaP+8i5kUuosT0i+QgSFmd5980cMJY8bgoZ3U0NiI7wPHN4ry&#10;2rVvv77sVfPBWTuS4x2OqWJZdbt2bjlcdrCggOBKCyo73tUzzji9uLgoLJTrc112P8EpEL2iZ06s&#10;K/vOcYfnayekYNKD66Pjkb2HcdoVPNMsmrLwHVzW0TFx0qShQ0B4VPt50M6FoJSX+8yzT1fVVPbJ&#10;V9rmWpqfePwxrCZBaEfUDm7YAxGYkaXnnltUXCKPEqUHBiH06rKXt23ZTDoWLJ3CRMnksTVtcond&#10;om3lmyuqq6vyCzBDSIIhN61l3rwzQBg2tMGuX4sEcviHXjbf40lD+zxyjQRndZ1imzKbYj8zmCj9&#10;YiBcNuW43YtLZs6gtybmn0aPo2Hnrp1PPvW4EtLamh1wjldX8vlN2RHxirY2lR2iCmx3cUkeq5ZN&#10;E2FOvV5BYbECgd1RzBJL2K/SlUTJrJNCgh5z3FI/JAWJRyWVSQkvrECyN5ow97KPHj0a2PyJu3Uj&#10;r2HCQLPNmzawxchZaVX5oYh2gRMJin6xfg+8bqYmOCTUN2TnqM8S+yPeHATjhg3rtm/fGmplPayg&#10;6COUFrjr2LGjr7zyMjsCQ02tm+36aAYblTZ06LCxY8eRWOdiHGxQShGXLXuJ2j7vgZu8mJNHHsyT&#10;Grc0Hzy498WXnuddZnZ6fUMtPvbS0kHjJoyx3eQED79PEN1LIXe//L0DvXv4uClTGs1xMmN1YVGN&#10;M5nE7peYOnX6mLFEsCTpcS5Y2CbtySef2LdP7pXUo6vYVNTLaguIw7380gtk+BK0sJYsoJhRoAAU&#10;3iTxpoU8vSCvyxX5IDs3B/xNEkjRT9jhs7KVNrtn9/ZjFceef+E5BkPrEhg4Ozt33vwFbLj9oFfn&#10;rNPm0A+MtDWr/MI33/HgL+/fvw+ggBbl7ofD6M4tLqJQM8C4oCiVTRCGIduL1Hue7uylS7SUTL6Y&#10;Vpy+4KxFSAwVmCGgqMZI69x3YO8rr77iSWe9DlU7BqmphMOXLXvVg7VQCOFDF4hJkyaZppTcnCRg&#10;s0D0hEO3f7srFcGdIbjyaTIyZ0yfRdo16XEWz1BQDocgK6KvQTrSjn6yPa3fsJaeqNDTUykFJ5KT&#10;v/CsJUWFJWAOujsLFhpETmMpLbzoTp6Rm4eu1blh4zqvQnDAu0RY2kcv4EhrtIDBLvMe0ZdGoToA&#10;I5CouZk2O0qnpi2YhUEtJTLl4Cp9rOIBLHIvuxFqYhZhq6xzz7loxIgxTLe1y+zEBAL7vq2zrYVI&#10;TydIyoCdtnfga1O7Oewhcn+jnsRWhOOJjUkvg9vjG+bsoOQXf4cBe2Xy098gGb09EkSl5JZBOAI/&#10;lFICeS1dV/btxr277q23li975dmnnvzlo4/+4he/+MFPfvS9733vm9/4xpe+8uV//dJ//P0//P1n&#10;/uEfPvOV//ynu++6/d6ffuepJ+9btfLFbdvWlJVvb2+tSkvD4LEsPE2Jv9GQUj6MhFn0Rup8G6Z5&#10;wHKpJ/A5IaPoT/JGm3cSH6W5XdVpi/cEJNE2SHY1EyNlMvmti4gww5LndtgEK9pS/m3i1V2gdDnh&#10;xH/th8RJnNLlEcIBB4/pUQt/GH/26FeznGR7GlBuADzs1JZfHCmG8BJ0UThrYiH+1KoPhZ9NlJhI&#10;S0NLy7H9+zevWf3yC88/fP8D37/zji/+0z/837/920//y7/8v29848vfv/s7P//Fjx9/7KFXXnzu&#10;rdUrt2/ffKTsIMA1KKIUcGdbcwckIKCIWnzyzrfBrvrQ2JJ/BKwlrV8/VT2rVNIsXnKzu0ufVAXb&#10;2g2VMhMuN3e1JYJ231ECQGVrXaemdQ5jGR+nIAWSVru8q6rZtFdbQ3tjbmE+wuuKq68pGkRCu+bZ&#10;y1Ksq2AXi+IUfLT3YEimLFlhprYA9Ff82AsXLBk1ZHQ6KhZbR2tTZmfroMKsN5e//IO7vgM4i6zJ&#10;ljbqhFDgXQwi+loBnQhjnJ7H7cJBSRlpbSRc/PxnP6itO9aZ3tqJ0pJGal5GS1vWWQvPLy4cInec&#10;1aLkopZZ2HrEyHGZ2QUkhrOpI4RJBX/xuacI7XCplqbG9uZWLWz1mWk3hCCJHeuA1NLUVPG97/1X&#10;2eGdzc3V2erah6VCzhvIH0gHEuL1tVTbghXtTd9cVRHDtLTV4/3ftfudu+7+llM8ynIzsLkkbYQN&#10;w+RefV3Fow//tLICnFqSyNSsEZoSjL3ksivAHrHCV8CDI4yg9GkzZg0fPaa2oT4zP6e1s5kW83t2&#10;vvPk4w81N9VKDklJAaeEp9OIhC0hOntPPk/X71yx/LVdu7cRZlPefAcZ8cQ5Z01UR2PqJrzhbPRQ&#10;PBxAcZTFYmtK8EeRBtFaimK/ZBkikA2+qbWR3ORpM6Y3NDWjB+UVFKMlvLN93e79G3fueyevMIey&#10;2Lr61uEjJ0ydPkc9zhCz/CfL0aoVAuq5js7jada0y5MHnQiHRFqpMl69zoL6gAsuOB80Iqo6ICQP&#10;CZVefenl+ppqqIF7gkbFzFNrM/u471m2sUMZtdPE39UAYMKOnZvAuWtp68zJLW63wCVuEDpBm10U&#10;0EG1EVZcgKLDJsIzdtDhlz9GWYF0/UP7EV+kzzxtbsGgIY1tAOTkcX5ze1NaRvMTT/1yzVurKMTW&#10;0gACRDUQFryNHkszyepC6WhY9spTb658uTBf9jA6B3HVuvrG0eMmTJt2GkX55KHRkDlc9t7jy6RZ&#10;GNFUfjcEpB5CH3J447mkghzROfxQDySCe2hWRak4AzNYkq5QJeZGBXAWou1L4hjZ/HtmuMkBkl04&#10;78yz0zLzwDlTI6hO2jE3PvPM00Cs4HuUJtDNORB+3YhKsXN1JWmGKGDwtrb39ry0juKFZ15ArbCW&#10;tHWhGeDh/OYv+F0k0szimVLuvfw2tqfz12j70OPYyQrRqWFAwBUQiy9mGkJzqAMEaPS9DYrrcqNk&#10;vuLrsJLJl4RxhK5JtuaChUtqm9paUDayc1vQoLLat+3c8MuHfup5BN6M3uSSJyQFh0LpbXUPP/Tz&#10;dW+tYQZpZ5MrJ7KLSNQi2nnnWaNSq3UJnk7Yf0OGjZhzxoLG5s7cQlr7kX7VfvDAgQceeICqGlZw&#10;IO+4Spcd0vZPt/42rl+/fPlyFdHiHjLlGS/V+HGT0zuRRU5YTa2drzqFtkxkMpaIiWWT5ineywQh&#10;o86J0UcMHtg4FLks5k4ZfQmdzXzu/nT2grxWTZ1hFUO8Mkz6C3XOZhczTcNThX5a1hnzFhYVD6up&#10;a6XvVE1jPZvUc88+/uYbr+Syj7Q3p5PxGtlBMnzC0ElGWmNDLW6xyqrDjz9xP9nNhYVEFEjhL8xI&#10;y7vppt/KzM4nk1d6KB6DDJgfs0oNPRGbHVSNaBYjxkvIvYjxArmUUkNs2UKy5oQcxRsTCL78Peog&#10;EDZIhPAD8x2XhNVRAYTaCpgmHSGNpe10zSlbbEhbmTEqqErLbC8r2/Pk0w8hLaGx4cFRjkDhW2aZ&#10;YP6VrqGyFbaUjrS2JnTvvpcjN/TuDMGdBfOFL6Lw9HlLOtOK0tOLyH3O1IWaO9pq7/3JXQf270Cu&#10;J67LM0eVam2G+qqNsrWjtfHHP7qbkxEztBHSUkmHN7KZRF+kydJGBgFekuz0Sy+/MpsJyioATo0G&#10;txm5aa8sf/alVx7qSKvXCOEY3xZtifr+6O8xNNo6muGN5196vgLXOdG2nDys66bW9jHjxwNLK63o&#10;RA9xeIYsbOPeoLRHGppP2UktR7Zp8aYoyYuuEwJKMGoHhJL4TXRzu7fkgUao5ZOU3+CMh1M6O6vo&#10;7KWXVdfgGchjgck9ktZ27OihRx+5v51iTwxH6gakR2VaHoXXCbgABNKIevm2o0f3PfbIzyoq9nWm&#10;N7ZiuslMYzazFy45r7B4sDDIArkrPg82IFvP2qVRJY2Nzrvw8pz8IWnpZNNDuubGxspXX3mq/Mhe&#10;289hjOzcvOKl516kK3Tfj1JnkCDxlGmTRo8b3cTQ2zvyi4sRI0eOHXv0icfq6KwqeSbCOIcwZ2og&#10;Y++9htCS8dpWvfX62xtXIW+a21qVPZWTP3rshOkzZwtcLl0xAy8imb9g4bCRY5oQEFk5cjUhdzoa&#10;l7327PMvPCmrHLXQGteA4ZGIXJt8x6hlnB0dTc88+0Rl1VFCBVR6NsOqnWmjRo0bN3YSWrpcN3oF&#10;sgt5hAMU4dCMNqLQQhPziiWE6smqb6ipVpOcwCpOA1BX86+aUonQ4aMmXHDJVVV0VU3jUQqa25rA&#10;7H177Rv0r/BaB88Ht+LOpA1OHJRBWw+Gt2Pbxgfvvxc3HUAL2BMoYw2NHYNLxy5eAhaB935V9Sdk&#10;KR0yvLBgEM/b2NCsT9JxvG5bseIVyQe9zCvsdwkqNmnlzE6XLcxNPF6ZGU0tzXv37nG8OGvinNfS&#10;lD1l4lymIi2NkK339RjAkfmFL3yh36cHypGdr30XV/TmdzaqrUlGGmkIlCkn1rTvy34MZKFH2k1w&#10;jyR9x6/X/YTUD4M9Uywn5P4A8jDYSMkOkJ3c3soChS+qK44eKdu1a/uWrZtWr1752rJXXnjx2Vde&#10;enHZq6++uXLFurVrqA/fsnnD/v3QfOfhg/srjpYDg1JJ/56jR/GYkmrb2FBH4jR421LQ5U+XozZS&#10;aq1Hj15dPpfaCs8G7dRdYknCq5JADONUc9mQ0ElDayfQY2AV+ZrN4nU7wSH5tIaDN/o8QCeys/zk&#10;8AR/4yf38mFvJ3hySjTiSH0OlblQ5QrmLXFy4G63uwthMMCPl3PaQeTcde0+bBlbQfSbC2FIkalk&#10;/YjZNiF+Qx0hptr6GsDOjx45XF5+iNj4/n17iNCSTblq1cpVby5/9tnHnn3miaefemL568uY0507&#10;t3ECZVz0mszGa56D2Arc/741JfFYAiC9F85MWUEpnB+ugh4/dMYN1kjKNVI5PfnO3U+LPzllKJDQ&#10;H7WoWfnkHdeDUjdx6kUXXQYqaqDEuQqSoumeMo/waxiI2JvWbFUVRw/u269dsb0tJztL6RVZADBX&#10;HjxwiM2tpHRIXkGBd79SnE2pSVo9FgxU+pJ8bvILyYm3f/+ehx56AGhbVAE0DXKjUHfZmIcOGXfF&#10;FdeUlAz2igalfJGa1AJCpS5LxURGGu4M2aLkOFRVVnPBUSNHC7TYcv1Vm0TfKBAtsVmwolqbwW67&#10;//6fkq9NSnhJCao/LgyuZJ7ItPTJU6ZNmzpD+Q+pjin8CCtXvkZ0FFUHeuNpkMqHipmf29RI/I3M&#10;/IySQSXWtQq1WXoXTxn6C6Q9kQX87LNPAuJLlb3wbgVbRNFl56yZc88598Js7DSNwecy0EmJ9EKK&#10;ffv3odlziaL8PPIgjgIgXFY+dMhQkqqU4cJTytFD30D5kfWYCmGSNli3ZvWbzz73VFVVlXIhrTMZ&#10;CvcFF1w6YdwUcrx0kmkHbCjVtRUr3yTJS+acpRhmTp48lYho6JgKNoM+tVVJR8l/tRlhY8QKpnGH&#10;YIbaWwh1qvdUe8uhw2oxBrQA1ab4DRfMO4s8DnOCdTuCz5StjAOEeoTlbyxraWl0QAzIPKhkyNlL&#10;zjXVSnf2slD8FHSYpVu3zCWaimZlNje1Ap9fUlw8ZOgw4WppeMoJscuL1AaRpsAbd9m9d+djjz9k&#10;0JQddXXUiWRhls6Zc/qZCxZa4WFIirSOXXu2bd2+RbFfKKZtL/Piiy6jDaKYyS5N6o1Kcjrbwc3J&#10;K8jbvHkzRIAupLHYRpm5af02mm8MGlSCt8SVTt/fXaPkGqgodbVVry178eVXn29qqmPvU9BVHcoy&#10;Bw0aevVV148bPznYkBKcI6150zvraYqHBmopDJno7ueffxF1FTJQIkM4xe5K2tdEEFwWHU8/94RD&#10;BLuGhId31sw5YttAEQ+cM/3hioSN57u13KMdMPC27Vtramt4dLxFBMZramrpK0pd1ODSUqGCmtxQ&#10;VrusK7keRBOc023NR48d+eUv7wcfU35OoUdl1te1AzK4ZPHSvLwC1h1OhyQlp98iMqKJCfy6htrV&#10;a96kcwWuBnQ/GVYd6afNmjthwkRnhFQ9quPI0bJ1G94isK/sBnELnvGZUyZPSzB3T2yePDhmfMPG&#10;tYfKDooNApsn8/LLr7Kwo+t+4itlxWZlgM5edqQMeYCIwwHHE0Oeo8eOVlXUlZTAVsU8gkOr28Wk&#10;XVs1etULzz2xajULU0pUQ0ODf9GEIEspc+zYybNnzw0eTV/nwSWyAcfhjI0bN9U3NFIqyczk5uRV&#10;VlailBP1HzJkiBJAWfOm0Cq3zKB7dR1ElNCUNpAxXV1TrVxmLYo82qcuXnT23NnzMzMxhMydZ+ol&#10;t3vppRdJMJE4EpVxaeWfffY53C7JjZNEtmRO1hX0LCQMrl23xiKwksa8pkydPm3adA/zpDJExzPP&#10;PSWet9AukaiSkiFnnXk2fn97+mhpSDcmsW7d+vWgnrFcMaVVBNraSjI4eeCDBhXnF+YTkNZKlvM5&#10;7EWF/Gpry8aBVbb3+eef2LDxbTJjaOdNNmRTY9vYsROXnnNhTk5BQv6bEfT22jXlRw+5lYG4xh1/&#10;1lmLSwcP6ZHxRCSXZwkG6zhy5LClVOu5PD990sQpM2fQhUaeXyAHDfIyHVtp586d1jZNbdbZLCQt&#10;S0rGjh0rsWbPL2XbmqpJYJpHqrGxdvuWTdRC0QidzVCNXLCSYbBWmmbmDCoZtOTss2063b8jczqQ&#10;8X0tgeSpMTNHoyopHsz4d+zcZaW6QuqEvKTXrV+/ftTIkaXqyKQtQU1aeaQgSQLrSekYZWX7H3v8&#10;4d27d6CiIEJlAMmsskxPETfznHMuKCoqCWS7COUN4jtIBm9opFvLVr5BjbCmO72Dhrk11fWlg0YU&#10;MNdAZbeo7EwkSt7uO9uBt3/uhWdAe2C4CP36+gZK9goKim688Rbg8JnNnjm534JKNMVlWF+3fMUy&#10;yx1BQGml4HNYuGjJkFKwfY0bBkLt3m6eJBhtHrVvgp164AA4QiaZ8Gfn5C1efDbtg7s8Wpe9vakJ&#10;TwobYVZBflF1dR0FngAUE1TIzclFe2mob4Qb4R/kSZjqomp9PYhmTm4tMmN27njnySce27p1MwUY&#10;XKytoy0nN7+pqRXc20svvoIt8rh2WkgQ1ieCCMjg/QcOHjp0ELmIMwiVgVKJyupjpgyy1eUsWnwu&#10;Wooh/vcxNzAOriVysrZu3UIOZmNDIztaa1tHbW0dCwpoDpRY7ujdS5HGLAgHkLHEaCXOr9/45jPP&#10;P0arGqICFLXyl+aW1gvOvxiN1Mq6tBlbkqA6vSKcdrBs09LpzwNncjXcGhXHarIyC0eNHsWmb1CA&#10;juTsWUFuy6dRSfrEk49t2PQ2qhR6D8FCTB6E2cUXXTFl8nT1WbDqxUhI8twMZf8ByoJ3wGmSba0S&#10;sKWDSydNnFhQVGzuYZP8JMEZuJpvBNLwSXTPzt5/YB8Ck3oCZAubI9pO2aEjOOmGDRuCnLEl7mPz&#10;PtomcZTo17h2zZtPPvVYVdVRUhWbGvHcoXXrddrs089auMSeLZoViJ998BBVKwcgPtKM6DTPTDMY&#10;oAqGjxhhIOMmyoWyImmhn1Ic8dVrOuprq+/7xU9J6vSiU4HCdeYMGzoWxYmVazIw2W3Sr4V6Iq66&#10;TvZv9Bu2MSgOGZXU8H44TJENeMhJ5gFDBxE3mdTS5wAAWJ5JREFU/IJGCq/oAHLk6OHDZQe279gC&#10;sM87Wzai96xbtwZ4oHXr396w4e0N699a89ab68nhe3vV6jUr16xZufbtVevXv7V50/odO7bs2rV1&#10;//7dZWUHyugj1kxTsQquCeIPEt+4F73HN338yLIP3UVlma5WhKXVrOZaYjsF1Gx7S7jhVEfvn/hF&#10;UtzIrp3rr65eu0fMImMn9RWuCn8QDUPXN0eb9VBlX0dCRcP2HVr1RBgz4eMQLWCxghPnX+dzKqyl&#10;3/MCIRjvW2XFkfLyA0zBvn27tm7Z+OaqFWvXrl69GmSPZa8vf3Xlm6+vWb2CX6H/W2+9Ccohc7Rx&#10;0zpmbf+BPWXlB0lbRWKy93nnxygs7Nm/ZoN7eDA+Ygq8Cwokq/apBqtykLMJil111XVTJk23DTLY&#10;iew25ttIBH3fxa0/OF9BfRo9cgR90Q4dPlRQWEAKPXRDn0VSY7+hRmzb+g5vyNkoLgZBTPY5gtNk&#10;o8k3IcCgijS9886G5597+vEnHqWcAdGHB7AFHBFsm+xcMKOvv+5Wmr4bEImCKqbZBJ2/kAag/1ZW&#10;lnmzGXRE9BsAKmjWRullETfNJgbYrDQX4qOZadWVFa+99spTTz3Jhl7fUCe9ob0DHR3XiZuppGHR&#10;tapXV12ztRdAJCrjhrwStHp0nR3bgQXfRveuEcNKC4sK0YHwm6EqWGCms6G2ev26tx9//NGdO1Ww&#10;g46FQ1Oatrou5Nxy60eGDR1J3D1QUgI2M07r7KBXJuVIe/ftU72t2pxRONZB8QK4dZi/iMOi4iKy&#10;viwtWFkn/GxrbuJGTz31xLJlrzTU15NvZVa38jSmT5t9ySWXZ+cUWI67m3badKgSXal6TOGaW1e9&#10;jMmTp8+YjlEX5TcY3/alrZoGpMwv/KOk4eBKoNwVa8cKrNKayAasraGuBLtPzQ4zci684JLRo8fx&#10;PrEq3DD2GwW38zGhurVglsAb3heVKRtUUnr2kvNMM9Sv2n/T08DqwK+KEo/qBrmcJ9GVoVhdbTVk&#10;JJ/Fir3curW0J2V+dhA3euWVlx5+8MGG+rrW1mZq+hAFKP05Ofm33PyhwTKSE3ohGx9INCjllo7n&#10;pl2GAYzkRa4681o6u6aNGjkKHI99+/fynvITL3ZjRrZt2UZPtPy8nEGDaOsmgFTLrbQ9t615xYrX&#10;WBp4VXh2w1RmtKihNJToPPvsc5eccwEpJ0E7iYhWbkRt2nDw4D47X/WRaMBo/AQezFWXlATXI7XN&#10;tQ5Znnn2Sa8eMnSh9IkTp5irTuHNBCn6ZolUiafzNV3obPjTS4eUArJj1UJS/w3IrxHQOvzRaBSl&#10;QwaTv2vKtGVUoXRlgoJf+eqyl2iNsn//vlxQnywN09Tv3CuvumbiRDnRrHCmz1y/nkRxgiDSbajW&#10;QUVpbgU9QyaKjCVcdafNMVed6fsJA07aFMrnuvVvCQUyiIZmmKsO91A/l4+cs3LVHTogwgcXSXXV&#10;SXiySckXRM0vIQ2q/mnYAkaNqcTyQ9DgZ/eOHfBwSTGCmVwtAem2NjcePnRgxRuvUYWAOJJl1Zkm&#10;sKic7JEjh9Fczz2DPCAQTvQATXLV+YqURBo8WBVGe/bsbcXJ1NZKoy0WF+YR3RsPHzo4aHDxoNJB&#10;mi+uYhA/1nmgc//+Xctefen551W8z/1YvzJlG5uHDh155ZXXDB0yAgvZELTNt2Ca5EsvvdDW1mhY&#10;IuI3c9Wde1xXXRcWs8hN5KpzpyfPO2XKVHPVmUyLJs5EI0EUX3qch5FmrrrF5u3tMnEKCJF8Aji6&#10;mNYsEbIecHdiVeHzwhkEEYLeU4rZWLZVR3ttXc2G9WuIAdAIOztHpMGhLFdeZwZ+WHyI5tgNj8hV&#10;V65W3abwCsHxrLMWmavOXSPJskiTHjxRkszEh7t23dso6mYMw7qZkyZNjVx1Hq5ALOPuQVyY6Nba&#10;ZMnjTWBOaUkOy+fl5yk/WSKbx1G6X0tz3bZtm598/OHnXniaizu3q6Gwwueinq0K2hienldQyAXZ&#10;lNVnM5ngA1GCHJSAUeE6BBuxrrbCTC2Rq6lZsIkbN2yoqKzIz88dXDqYwJwxqrFfRkdt9TFKUPHp&#10;a7s0zEHkn/GC+RwDEyz93BRXnchAqZ1sjYz0YUOHET5EjQF9nyIwnHessn17DwAL2dHWAsZiSQnB&#10;SMkzCOzbPYkIe/ZSFv3E+g3rvH8jixqwDnKXzj3nfHzTZEhpzzpxNRJXXUMtbR6tkZd2WEEqt2cs&#10;XHT2kFIaWRpLDFQ+92NqQgM2cNXJG26ig9128ZIlCgj1qjaoqtCahIA3h6cGXaWxoYb2fUCCKKya&#10;nrFv3wE8JmhxxSVFxYNKPE9SBMskz6MB0/K5557GlU9QB9mFnw6rFSnU2NRCv4Vbbr5tyJDhti6j&#10;BeVKe7S4kt5KMnQgizZuWJeTLV8rZ9IEOYCdZEfJyb/m6htwrSZd7bgEMmKLYehttWXrFnAYBOup&#10;xivpZYfLQK3zSLY2eoH1sSgk68zz1rZn985nnn7ilWUvkFJEBItsUDyfSMXJk6dddcU1iHlzY6mq&#10;1F17EGTQoMH44tEo8DYS0zXkvpya6rpDBw5XVRwjIokjTHAZYJSZwxyPN94owEwfeviXmzav060t&#10;8QglibL3WbNOv+bKG1i+KE22gpKEpPkrQH9DSti3gnxFerLRIU2dkY+Cw9gIXGxF5bHSoaUaIcvM&#10;QrY8Gx4nBkB3claBlS1ngSsI8x86sH/rtneaGuoHDyouKiKIaBk20mPl9ti0cd3LLz9HvXlNzTGD&#10;jWvBk4smQ0R19Khxv/07HzePcEJHNP22nQxBWtmCZaloUGsrAKPUUezatbu87DBiCp++KcKSoHp5&#10;9at1JH9rzaqHH36A9C5dpgNkA3BImaCcxYvOnTdvvlscrrj0Y30kC3ILIvfvsGTyxKH8R3qzfv/7&#10;3yUekJ+XC+/37zq/zrNCL6/m3huAsheyDHzNB1hFgf3m5HQUHieu/a96Kkl8P99/Oie5D5BTHCTI&#10;dl9t7fgxuZVrP2YlkhCSJdUI3ScXpmE7LzHnoRqDYp6hNmWm63Nc6cggfuVSXNCnOZhsm2lFpdWw&#10;I3R3J5GWpYMX2v/kXz/ph9eoesaB2rQIlEcCi4cNm6uKLBYUlC6ihadQQEsDuUZNTRCkubWuthYn&#10;Zj3czOfAqyMmWB411YTHlbbZ3NScZ/0NkXrsbSwz5ouT3btqPWsotbKsdU2B/jUpGawFNywhUKQM&#10;uYnulbZ+0kDXzEknY3zB9y0FeltW6IAtrW3YV3/wiT+l6i0nW1l1JlH8cb1sIclSfd9S4WQMHBWt&#10;vfJo+YMP3rdx4zoKHpFypCubYYH9wpaM+Z1GL1ds8mHDh40bM5ZkGWQOcobeeai/tXW1RFARHggN&#10;OoHiYcH84yIoH1Y3m3bxpVdcdhkKRNB+1zwyiR6vCARa6d3/i3uoHXRZYSJFWz0ek9FjxgDnP2zY&#10;MDQYenvt378fKD3Sdsjv4BbklROEJPJf31C/fuPbls+BFyPn0kuvuvKKa8ydEZn6PKZA/e+84z+b&#10;W2pa2wSBjAcGDw5h4aqqapdX5LtJqmdkjBw1atr0aUMGlzZCi4b6I+VHdu3ceayimr9bvIdYjuCQ&#10;kZyk6195xXXnnX9JU0NbHvVQCTUgsCLkIEjvOHj40P33/wKDoThP/lCo59sfaGXAi+DLGz169OBB&#10;pYwGL9iBAwdRc6uqKq0jh7q6I6hJ96urrQPJ47d/6/cnT5lOuUFuTgES1wbOfte2d/+OO+78L8GE&#10;SdAykOxLLr7i2qtvTKpKGwC/BPMg70bH2+tW//jHP0DZwmdq0WBmXz0r8dPx29//3RcKC0pIFOv9&#10;6rKiKbVoqPna7V+GcWwGyc3MGD92ymf+/HMZ6bmyvTxrUNtD2rFjB+//xQ82bNzAHg0TsgcxM2Rx&#10;80d2cML1GNvDhozAbcfJeA9pD4JZC5azMgGlrspb1qrqKVTZLEhx1ZXXWeZcxBJwWvuLLz/92OO/&#10;JJDEzslGSuvYf/78FwsLBmtftZFwKfgZRQLkZh4cKP2HHr6fGKHdlwKf9qy0XMddwpodNWoUYNhD&#10;hw5lcrH8SaXcs3tPnfbWJqxQFHViYGgV1H+1NHfgoLzuupsLCgdrM0ztJqFJTGu/74F731y1HKRg&#10;+BrGI9/l7//2C6WDh6vWuO96VdYSMH/tf/W5v1A/PXOM8og4+268/jYKEVFSBsANfmokdAMmJy5o&#10;WO9pnc889/Rzzz2TbRY0ogDdCQ6HRWGRwYNLJ06cNHbsmIL8Asp2mCkc8Sxk2k0yoSwu5d5aCyCa&#10;SV1w/tWXXX61NwVyt/6ABynT3Q/5V3iVlR/63l3for4PTQe1heSm9taMW27+8HnnXmA5Dol6Cj9/&#10;0+a1P773f5X4qQRA9ZG86sobL73kahuMHjC8+HGHRirZz37xQ2Cd8TSqR7M8s9lf/s9vsCS9oRov&#10;a04iy8Rv+tIrzz/19GO8gdNIXMVuK8gtrKup85sR+WAVoDSjvBHNFtQXHZPU4aQdHbW1te2CC86F&#10;td54Y7mZWNmERxcvOf/W2z4WWKcBFXUjD0JDigcffGDT+rVUZ3NNSO3anaiWkTly5Ei8pcOGDteH&#10;7W1HjhxBwuM1M99HJvPl/YKYZTIurrzqOrIgVSVnNSymscurCLbm57/wD3QIUVad1nVOSfGQv/jM&#10;Z60IPQmFIJipJO7yYJqZWyAc/fBHd9EtxrRHJY1ddpkWsvG/Eh7DOUBctX72b/4vCT2EDFiz2Vk4&#10;46Z88g//PDs7P9j4AyJo1ZuB0PHm6jeQyZoLHFUSR4q7SM0nI6940Lhx4xHLIGGhVJNyuHffAWxF&#10;3LiotCTdeDsdVfZ1Zi1dcv41196QX1Bik+XyyyIuaZ33/PAu8u/MBYN2jj8h/5N//P9NnjTNjFIZ&#10;FOH4fbPoqpNgKm3cBAXubm1rIkfHZjbjwgsvu+G6m6jtsiwb8RPFvpSq0ISX9iyW8i4KsIjQ6lmD&#10;PMWUKVPYQwvyC0lsqaundzlp9HtI/LEmy1k1NdXEY3Cvl5aWAuXGTQmQkOWNebF40dJBg0rr65rm&#10;zD1j5qw5wNsw4+YkHcC6jIwg4a1nZGzZuvlH9/w3QgmbAtbFdYvEcBAsmBnemzx5MiPhV6yVAwcP&#10;0DWSIA2GN7zncpVHy8jJAAchZBoMv5zP/vU/jho5Vs5rMxZhHgV+lA4oZ+rmLRvuu+9n9D8hWMJm&#10;yu6QTYFiO0K1FQE1YeIE6DN65CgCUYCcHjt6dNeuXYfKyxTfwLiiAVQboiOL8eL+/tCHPja0dLhN&#10;38nQIdvbKUj6+te/RGUttcY4ltmGSJb8k//zF1On0KUK92hPgLYDIH/SqaEAdxJ5BdX9D/z8jZUv&#10;p2cGixTssE9/+s+HsMsE66tL7mpwNTcq/Rekx+rVrz3+6H00BJCpKLEvCxreY2bJYEW7YU9EpKD4&#10;kA62Z88e5L/1emrjNK4gBsiWt47+b5RfnLv0AuuI4uFJP0JXnT+CfexOdniYFB/MVVr01lbuR24L&#10;M5eNHhtWxRbpE8ZN/cTvf7KkeJiJ+j4JJxOVqx6rOPLzX/yESB6aJ+MkixD3peBOlDmYQxR5yqTJ&#10;pUOGyImXln7oMO62fSjDZBt1UO8vxaANlwKRjKLCQR//+B9MnTwdpICcbOxo7XR0vFV3BZLyMtKP&#10;VZTf84O79+7bSSclUYTEasrkO5SRh4CdOGki9xo1YiQpi9QSUoqxe/fu8iPHgGC3OkU6MCKTiTQ3&#10;jxwx9uMf/0O0Ke0Awrdxr5EJZHNb8lAbN7199//+j/QBlLE2edzcEQklkS15eYUqIc3M+tM//dTI&#10;0WOJQMtrrKxq9uI00tIJra14Y7mQYFqb8pnoplZECuuRmRg+fCRNY8CFHFRcyt0OHTzMLNfU0SCi&#10;Br0RFzk+K8ZUX9cAGF1ebskf/eGfjBw1PtT2Ejym0zLSXnrluaeeegyhl52RjWaG0GBSkLewB9Es&#10;OoSMHz8etRlfIRV+BGVhJ3y+NTU1hoJiyftmYkCWqdPmfOhDv0fjEXGNmR4DVSq8drKfBysqVGCD&#10;b8AJzY88+iDdWnmeXOl5/b9aP296kk+LCJTso/G8KojLG0vwVk5maLApPBsuUVFLgWXgGmxrMmtQ&#10;EJKescVXvOF3GIZNTEeSTNEXScyweLIWJNe0DsG4n3zz1gkq5DHfk2lU0jgYIZuENS1V6Yv7wsyC&#10;yoFvgpKuJGqZ3oObW7mayKMQYvxk0tPshzYiGL75ufnBvdj5OOxDLVGtfDt8R/cR+EOix7e1U4Xk&#10;HkytBPdGOj6xzhfPSbSZ0iyPm/OYwsRavfrXdOmE7ExiaResxOK8KYoFOo3h9UUPl9j9InF/MqkT&#10;X+uDT4FkcZe8/eo9nFo6ZNhtt31kxrTZLa1UWOSlxtMchudkqFnvfzpTbALBWKAVx4489ND95MIg&#10;S/gVawSNVhs+QEOBJJTMRFygakA/XBsSofyHGZoj0xrhQzswC6hIyWALp6/lhRdeuGjJuVlZROYl&#10;B6xru0XsLaWa9/xEmN338+8TSVPtCx8aWjMSnutjuPoGgbMGXFu5HGgdoCGQNdmGjD399DNuvOmW&#10;e+/9Mbo4GpK56rIvvfTK0FUX7YzKbiEl6s47vtzcQsMsdZrn5KlTZpGC9/zzLyDdAQtvb1PeH54X&#10;8vxNJAqLzsSipGK7hCXuuWbDFNNQaeO1eOHSSy/DLShpr2ynhEEIjwU515jHCNJt27Y89fQTB/fu&#10;sxCU9hcCOpaZpXBLEGvCqgPFjCiUkcKcRzrXIoQd+Keuu+HG2afNB2TKygPV893uKLSZvft3Bq46&#10;a6Ij/9Ql7qobOKt78ZEZfeRcYL987b++VFtXZUkrbD0t2VmUiNLNI23JknNvvfnD2OGprQZ7WBhW&#10;8Rq66uqq8ORwKbb9ZFdd8tfQCHdu3/DIIw8R+FV81TY1noq5MKJ15pIc0QSTGHgYYHSZeNOUMEKt&#10;BEqt7XEgTrFlZ59++rwbr7+FatNAc9Vt3OfSgavu8Sce1q4uEEAySrL++fP/Ya46g9szcEbTFOV1&#10;wsEB89IN8OlnnmQ25W1MT8/LyibwxfDQEFgUjM3bmSnWGKQYZbFKUNhQWGGzhoZmknGmTZ115RXX&#10;jh47iSg1Q+9i+pqrrkOuujdXyFUHp4I/havu7z5PdkC/XXWAvXbIVQebMHHotR3p5qq79SS56kRg&#10;aIR9y3TQDGH5shdda0J0CBNaEU1l+8tRaOE9/D6uPrkqJZdKdk5TI8mPOaj/5553wZVX3VxQgCsn&#10;EeMcqGId4iG5z0izbK66b9OwGEczVs0AXHWKAeOqyzRX3VXG4XL02M/ksp2u3O6uurfeXinGkace&#10;gRm56lzPVFKVCQEpvCyNxsa6FW8sA3ib9AbLBNINEM4IOk6GbNKaYFCgxCR5lTnS1NKBi5w5mDtn&#10;7i233XzfL35CTYNJLXPVLT7v1tt+K9VVJxnGBOF3wO1x8NCBX97/cyALlP/WRiBWkk2eKk2ZFDzD&#10;45ZqrU5cFpdmbqVgWnUkD4Z/Z+m5F5x//qVW+O/qnJWbWKk7fPv5L/yjXHVmU2P4YaT9xWf+urho&#10;cLgMfQ2KTYIVGRIydNW1ktOEoyrhqutMv+xSXHXXhmEY01J1qCbms3/zFzgzHavBXHWTP/mHfyZX&#10;XXKymzlG4UOerrau+vXlr7/yyouwK44Cy/nFwMZ3QK1SLq44RwN3vZVHxuFOeR2CAn8p5IImuALO&#10;nL/46qtvGDp8JN/yKY0YD3qYq26tChsFC0VsKS9y1XX3ER/HVScKID2QUWYBZV54waU3XC+p7q4H&#10;7cKU/aZ1vPHm69jSrY3S6q2Ule2YXRIhYASyOLrkp8VYVB5mtoNlZSqX89prrgNm4ZVXX8auQpaa&#10;TaQxYyKRDnnttTcuWXqOvF5yTQxsQ3EKuvLgORlr31rx5JOP0jAabw7pyXgJoY+i/5mq+HNLBS8G&#10;myKcr6BTVg6MB7Ow//IQ55yzdN/BPTv37AjBTPCI5/z1X/39qJHjNQtmu/FEEsjKBJfvmGWIz/Th&#10;h39JO07mTkkeBGAcIMmGh0cuopKsSCsvwsZrUQxS9boMDn/Eb33sd8eOmSAK2DruYZ8b6Eftbeaq&#10;+8+ONMJgaEfSBAAD+JP/8xmUE8UsBck20Ise5/xQa7b1xTJRidX99//sjZWvYALaM+YUFRZ9+tOf&#10;CV11SjNP2jQTl3U7LrDcVd3c/Nbq159++ilcM1azqVRWu4UUNnMdyeDzZe6jQJ4os4RiZ8PNB1Qe&#10;n+nlV1xx5vxFNBzAsrfP/cldUARep2CRaWsWAysZEqjT9Iynnnr8hWcfshUqPy259Gw27HRXX3XD&#10;hRddjoZm7uA+KGnux6DrJlW9Dz38ABu9WppYablEHDkrWkISO27G4sC1fizBgmLgpuqi2rVR8X3d&#10;dTeetWCxKSmCcXG1zZUZKbOdNF7LxE/30MMPUsHinIkXrr2JBHzVXkgSy9AWPcWnZnfjL6fGBE83&#10;3EIMj+sQ5UXjXTB/CYtMHglAB7NdNfSXVh8/KFhkKzx6tIx8QLxGXMEEggQ+FMNvoenuyPyrv/6b&#10;4SNGp6fnCpFeLgJuqoo95OTTzzyB04mvIxpyaOEofk0ncoMimmdqj1zjVr6nMvxc1EJ55E1tA3Sv&#10;ldB4fl7Jrbd9FN7mfVATnZS/yd6EKCOcgHcLtM12vkICs7W70T5IiXQOu5t0CClFqkEO/AnIK57R&#10;2wcFrNXeTo/diy65av78pe6O1BVMTxvQcurZV93TJdx1nWyaAuDXjvACVIWCjsJ8SnCNe/tkwwEN&#10;8L05GWpajZUOM9J0uFGkhzRqWs2LQE+MyXxJiPXdiwcfuHMKilu7N7pE0+NZYTf3moU6kD4wtTDw&#10;wRm/CpcAk8zADgSqSik1I6J6moJwaRpAqLQ3KducnVsAGfzUCyWvsamOXIDqGvrY1vPiV0I05UcA&#10;aNvf5XXgwO7de7Zv2/7Otu2b6Vu3c9eWHTtP8ovrYzBQ5MsAysoPHDq8jxfvK6uO1NVXNTUz1CqG&#10;19BI/giIj4gStVvwZ+FXUkIghhGZVAXlx6mYC8Rp9lEBY8vdZw5QOTGNjN4oXYon720KEBECSfHu&#10;P4HzzteNPtVy9Vxf3wtD96srChLbfOgJevERU+BkUEAGuztAECHz5p01Y9ppSG8LZCWzWZRz0dem&#10;fTLGdOpfQyWMBs87ZNjIT/zhn1x2+VU0SyK9paa2DtkpUDDpcLRTwOAkVcEwLlqaBJABVpfy/0lf&#10;wipAnNKXWR5/0wky6uoaKIwi/nzu+ZcgXVQ/YO3eLRs32PuiDQuJcONNt5ESb3VSWCMCU7cQuqPS&#10;MIFNeLWQz+z3JOsxKjRtrKmxY8dffsU1OBOZdJU5KxfPgZO7bK8pu6fvlvyP84v94MKLL7/k4suJ&#10;epBwYwA5CL1mnpd6RpQGzGYV4Tn4qZL/vXsXWk5HcfFgOlhdfsW1lP0JEUXKVPcJV/SJuieGN3PG&#10;7N//xB/OmDHTakUtxVh4VVKXUYMQ2o3NdW0dFG7AtkJmkDUo7BjtgzxgYUHxDdffPGfOAppYeHYY&#10;Yzax7OqB3ds0wjAersqsrmUs/eZIbQUm29GIcIrNnDkL36nbrvgs2FQ5gQe58oqrbdb6o88EAzPE&#10;Ls+IkcHjT6BtO2lFmmKZPmXqzJtv/tDwYaNQzJhuVUMZBgmWAG1wcSAK40YlSwyVzmJkG7WqD0pL&#10;MzkTWArS17NzZ82aTekruSE2+Oj5nWIyANxSszcJD2X4V4eVUYapIRiKZ8aMGveh2z5KZbEDXVdV&#10;VgIazEvtxjJIgMoDyYOBGeag8tfxwuBDVBpUOynqLXm5BQvmL/ydj/8BHYM7WylF6aHG0+jj0yex&#10;FpIrnNyu7N3jpPoq8FYA8jclLY3uC6TfbJF0okoc1LuNamVC7AW4D66/7ibHHJRSYQFRNG9kBXoU&#10;JjYdaHiTk5tJwaUjeMh519rOd7nOGWcsuPqa66l3kN5veiAh8RPQaSM3kC0Lm/qwQ1WfvKqSiSQD&#10;NTAXTbXs0m3heHTTxJmzW1MQsJUNREvUmssrOC2RKBcqy4fc3ksuuvyyy64EoConmy6ZhsaoZqNA&#10;k2PD4ykWQ5BTB5NLDtMBMLeQdTF1yozrb7gJaUASRziaHsSQCz17rgx3fIweNfZTf/YX8+cvME1P&#10;ChuBFsFfS8Zm5Rfgx2D6GtAbs3NlDwvisxP3B930SKHF7zbo4osvIyhCOi3k5es8S2CNazVH+2yU&#10;/iauS1qATo3jHkY92ftGSZHRzK1QdofEtHBICFZvVpsIrK9YAfpxDnRX9FMMaQrTWMvDho0gicwa&#10;98nSo5iUQjBFayxDWY16OoUJgxZN5T4KsIpvMsnyyp9/xlnXXX/T0GEjkmRL8kOZNhIUm4fFrTak&#10;VDokC6UuI7YSS9oOiA6o6L6QIwcl4shBexDIaUuXnEeiqHLhBXSaJYwtmUVW2p/B5GbwwtIx7x6s&#10;RVNH8gz0FFzz1ls+dsGFV5QOHpmbU2wOYRlW5LtxjqS9tirggmgxYb06BpgXwi0d+wKXnPspFpy1&#10;5MMf+hgJwq6eIRstBQau1IB5ybagCUpHsznQOkmbkuahdI3MBQsWnHPOeWTch5TS7tF9nrkguUvW&#10;YQMjX16SM+Yu+N3f/QQ4Fc1NMCrPKD+CuiYaWJDB17YDvGvYuzgmJMCJP5pTRuxEQ9I//INPjhk9&#10;nnUJRdlcvIPQCR8hKqpthca3vlEanQcCNz+AkbiyEHzBNWdFGrtNLacE4cYuF3evh7tfEUYsqMVL&#10;zrn5plsRX8gHuaXU8l7/4Jths8aXhykKhLHb3VBevVmDSCObO8Zo3vXX37Bk0Tl4hrmwBGPCoRFt&#10;1imjcF6S20ubTueZZ55J1hWeHdQqLmceGe6fA/QKflhvfdDnYeqIS5tsfLJ/8Pt/TMU6/hb4R+RC&#10;B1bUFlc/uMn6CWg++iAMA5ugMXLbbD24nK1FhYNvvPFWPI/WF0a+4CQ/nVwT0I2QJ7KXG330w781&#10;edJ0borGAqCb8Brb8FQgbQircLUmgoBKhgYf2VQLd0sxTppOgPZ78823gcspvxChHTp7Cbc0RfrJ&#10;/0ust3QYKb3cljVO8Nt0S0HYyOEp5V19NVXVax1FbLlZWy3jSb7CHN10463XX38zNcVwC/o8NSfV&#10;VRX8OT+fkFs91EALYq4ZKmEq4BpQxtDYuQswd4A8jhg+6i//8q9nzaLHriB3AyZPXr9KZM3A83jt&#10;NTeceeZCYuHMLx4exZ8UpEdKwEVUkRKboa9YA/4ck89YFopna5TKCCarsYOleu21XGSRb7Xm1U1O&#10;ZO6TF4IT+o9Vl+RRDqlv3pN2vJikm65fvxa6MEr3UZ2ActPfoZ/IeRHJzEMdHEkyVzwhzcZUh6QE&#10;TlcuZZ+4LugOoDA9S7IitBZ8GwuiYaFjXh/6e219li1mL0V9beux3HrvLxF8qE8MVjfoOqUG4fYn&#10;65OrnOroZX9KfonPwy8alEXXE070k+Di4ZD8+uF4fNg+2sSHSUMKPkzgPBiLGVyM6u8NREWBeOOm&#10;KKgSgGsooBAmflvgJLIGA8qZauIEThghPtPdxf2J8FL83d9UCpgGk0jnlAViq1mWP6Jg1Ogx1117&#10;M9s2GJ5skCY0It5z/SSh7P6m0jDpuS0RQv+lZ0ybPmPsuHHgAwDV0STdWcAcrpyH+4sFu12UGlE9&#10;zAeR8USgdrCdkwYPcMw1114/bsIkA/80aDdDDPCJ8J9+lVDVy6BIh4KdiopKmQUA+boHhYiecsSU&#10;SSfdmkaT9LHqSKcgF7Pk2muuLy4ZjHKzbu16oNnl+ifVq70TcBBh1SXJH9M4if41rFz5OpqEYdVJ&#10;RlKNBXwSbSjGj58AXBRyFbWA+5pjxQKsFr4LgnIERbUxpVMKMXPWaddffyMJg1hQVHuEwcsuCpJ2&#10;CxehhssjYPWZM2cMLikFhp9DIRDLQhKIETqWyoq5nfV2V9dAEYCfqGILFy4meXDipKk8Hee6IqYG&#10;WYakpqhyRnp1ddXyFcuV/mK+PP4+aeJU9FTfLgfK5wbConHbTAv5aO3atXY/jRfLlhmBzkuXnMuK&#10;85T03m9hj4bN1rzijRUYUcJDpHFhRzplcYDNW4lc8n5hHElXk+ISSA0IztGjx5SbxoH96X5R4bTj&#10;EoKwoZPNlr9pCCBaFNCA4vobbrmcgkoBVItvk/SjwE4BKw2IfXx/UM0auZK0cgk8bPkCMlGjzgYW&#10;Slc5lBKEsvNmz55DrRb6Luopzl2uTD4O4zAvs5Qx3/LQIkm+tzmFqXJnnzb3kksvv/iSy63+1BP8&#10;k5xCIQUtGJa+YeNGymos3UMJVcqJO+9ixJo9RR/UtknXec8885T4BL0Y5MG2jilTZlinEd/ZB34k&#10;mQDmcxczhA+QPnLkiGnTpzMjNbXVqosRiA88D5a7CILdi5PIrX5LMQBYSEba1KnTr7762osuvgz6&#10;YKsIdtqebqDR74h4vtjDpZheW1O7avWbRC+xo5hilU2kpUOESRMnu+xK3R06yWvbuHEDle84EGxy&#10;siZOACFtugkEQ1bRz94Si3jWLVveoYaOR+cpjK+yLr/0CtU5h3zFY7p8M/+66oyQeBPGT5w7F4A5&#10;cNNw8NIzTcFO5J75iLE39JsZpx14WqZNPe38Cy668uprqCzmpBeef5aSeelwyqrIGD9+4mmnGVZd&#10;Cqc4WQSZwtXo7Y0LnuIg4PwwZZsahVBuprf0QBOSxigatp5X3uoOJFUuaHG4qE4/Yz5WqHWT4KZB&#10;Qxjzu5O4JwyE5557Dn8r081cYztRYOUNQ8KpcUdAV6vSq+Dx2hBFAvVp5co37OKGK9raPmPGadNA&#10;hQu+FTybLbe0p55+yiLQSvGDXEVFg8AUEzSSJcaG7CG11mlu5mgn/Yso0Mbvz1qG7HJyWXTESzLd&#10;auCnimo8t7q9k7YzQ4cMv+yyq668+rq8/CJZHNJAoJWkffgVuS/BwdwDdpIh9nNP1sL8eQtKS4cq&#10;K8SjO8EReZZTViUngOC2Zs1bDJhFZJUtmRPGT5g5kzhBgCNhw9NmypgnTJhAVtSBA4dAVlDimG1y&#10;QTBHu6jalQOyCnABaRLEWshwmX3a6ddfd8ucOfNYekVFpevXrW9qxh2sKTMXg0QrlDnjjHnjJkwM&#10;TUw3CgZw+FpWPr6lU+FzGDp8+KzTZiOUqquqvQRba0EPIv7zbZctxjzdHsfJwqO6dOk5l11+JWBF&#10;a9e+DSBGqMgp8HP22edbWwnTVhREFLXDJaahsr5Af5szZ25+QeGxY5VqJGWqhVOPwxM+TCGR6wcp&#10;5e13KEC84IKLQrwzWZraGEOGHwAVjnMqSZpvrHiDaJOSVXVLCUYQ93Gs6HFOYgFs0gB4ajWxyUjf&#10;um0L2Gesd3MbCXVk6ZJzzO8fyArz6fUw45E6Z0JSJ5OKNXPWLBZDVbXm1PjNgBc0gwJM9zVlSBfS&#10;H/D9crvSwUNp93TLrbcBWWOaPPSX2EwabKS0h1wXaJ6mi9D0ieTPTHS5wvJDB8BnlDQQtgZ6Uefc&#10;0+edd+5F7M+AZvim3Pt8BcEB35TJrs3KmTJ5yvDhw8GpZB+xGES74JAt5Gwqsc6zxBSljzNZqDmF&#10;RYMWnrUIx+W0KTPkrrScZBcpnBz5jHwwCoN0phEghzOpu6csnR737BsoFfCDYGSsKs6+LkHEewri&#10;rJlsRlFR8YIFZ95w/U24+QwPBhQRX+6c3pVo/vjTpk5lQ9m7F71CJSMuOfkJO/N1j24uXXoegDeR&#10;/uwCUExgWFtjxoydPGkK+0x15TG+qioUKTzaKRiw6/i2ZKkaYStXeJUHZ7ddvHgpi6iY4gabN9ub&#10;ug5Sq8+8W2j4k6dMGTJoCBh8dbX1jponXmKujRBmhrjmJ8Iyci95RzUdMWLkuedecMWVV01gi2er&#10;TMJm6ZMBurPHCbjqIIqSJxEk6aNHjcIJumcXmcDSER3j412M5sTFzUm6AlwWuX78vcuL8MMgptTX&#10;acFXUr/r5qjH8ft4JdxwyS65D9R7rVAF69zd5v7J8H3wJpX+PRAznJpufzpxsNWTxE/xZT6YFAg2&#10;3IDxWppVKogKiLJFovFHP/bbo0aNlZJnyPep8tA3167mwQeTSv16qtDv6QlZ6elgac2ec8aSxYup&#10;R0BvoDkhWztKDz0TcDqgIpBzZ+FtXEvS5j27yvpE5U6dOo3qpCuuvGbajNOIoZkAMYTQwPFy3AFx&#10;TmFR0dy581AC2Ji5L1ezmA3aUi7uCTLI2PFwHoLXe87Sc4nszTtzYS69fUFlrmt8Z8sWilt5AtKE&#10;CWZOmTx1/PhJph5Fh3SC0FUnJZJ9AGy9oUNGLly0FAtr2IiRS89byvgB86yqrm0moknlr56RaKqg&#10;nrOy6Q9Lol/evDMWXHvtdXgWhgwB/8Kzw5I0yKBnUXTf1K2GaqOsnPGTJi9etHjSxEkYDMI/pqV9&#10;i1BAsY7wAZFNqFBLGpZGHp5E1Karr75mwZkLcUoKeFp+z9Ccs9tKjqvXWNvRoxXvbH6noQG0HSp5&#10;Oyk0w/84ceJkab2BSumjSvmlDx4xhdXukr5n917A8kh5Z8D4HIGNW7L4nJkzZsn8s4qhVPPNo/EJ&#10;zdit5eqaqvXrN4BvaOZ0Z05W/sgRo+fOOV2eu242ibTRzExmfOr06QvmzeeOlu6Br0cNc7EurHRL&#10;oOhiv5xc5gibGa6YNn0mqUZXX3/jmDHjZXO6H1C7eqjIhoHcdWs3qnOcEFK4VVZx4WCsVhIYYWnz&#10;enQ3UdwDJiV+zOixqNfDhw1n8o4crWCNgJITLg11gSC9jCXDPVlBsNaNN9504UWXjBoxhoUTbJ1O&#10;Xs12UMns02F2VDtNTij+pbyUhYAHGWjCsxYuQqeXXh1MSzR7XaltIfF0+q4sW/YajQs5D4WfhL5J&#10;k6bAElA7IEBiflIG0DNXHNfMCeQwBCwdMnTWaXKmoFHgkCWWbgfZjoGUsIwD1jVZYIUs0muuvp5M&#10;3lGjxwpEXpa5Y22dyJEcjNHAALoClBoHBO/ZKfhJeT7NkUePHsMkpjr05TE5ePDQurXrsAGsXknD&#10;PnPBYrjU6w80XeYb6cLuySOGH95+622QMbEWzSWdMbR0JFXYuTl05rG2yt34ytxhsp3g9hnTZ847&#10;Y97IESNxI4AFiu2XlQVjEyfIAM+BNqNnzDvrpptuu+jiy8dNmGydHDScF194Bvg/dZkz/+PESZNn&#10;zjxdXoUejkC1ZiAsG/BAaUuKKUGXQ5aYOnnLl2qpLiyoTrInqPrC3MIUzOMpbrv1w+ddeOmQIcP4&#10;tmVkd/H5ijxkcuGg3LB+k/u7Waf5+cVDhw6fO/cMiB+O6Hj+KXlV8OmTkoknHatSrhxZuRnsKePH&#10;TZzgT51Q8mVAA7K2evUqbtoo6deel1tIpwvWMk6H0E/nayRcYRaUtzyXLCp5z5g3f/rU6RC84lgV&#10;Xlr8iXyRJay0NZaxVa6RZ8f0UbpOUdsNN906fgL5KTlWLWfO5SB8GKkW6USe9uzejefXkiLZH3NI&#10;OMIxzRpB1nHNpJmJEjJSFjZYV+VlZXv27uaJuLsiEDmF48bhkZtofm2fXH4GWg13YU2dPncubXmt&#10;kbokj0IXhrggvhNsYg4RItSkxYvOue3Wjy4++7whQ0ek60EyCwqLxo4eS3c+4VY3k2IjochWiQuM&#10;yMTQIbTelu1tM35Cq5Snx72BNT59+swZ02dAlsOHykhSQ1AwZnZ8ebTbyI8WDAauK/JMr7zy6ksv&#10;vfyM+Qupm6uvqdu4aTNRvSgnAOfJ5ZddRXqvRQ1dyCcmwunDyUgivBvTp80gt70gjy2slj4GCG1y&#10;fGDyUL2xQKGq67KGDR953XXX33jDrTOnz0b8Jhz0J1F/7EyjkeKWd7aYq5xCQrKJSRHKm3f6fO5u&#10;vsIu3vYTkY0R9+NMp8txM61sgAIEu9CxGnC70/OEPaJUXkKf5USuRm83FsXlRymEvDNnnT6HIAHY&#10;Ju2VVVUQVlLC8pp5OuQ/OzIPSIMO0DABQ7zmmusC9SYw88OkwoT64MvWPYYhy1uATqLGmsBCI/z4&#10;Bfk5ePbNpW7ldBlZt9zyoaFDRxluiYOf9oN6icnV47PQJk6YuGjRkilTJlUcq2RRc9vmFtYj+iE5&#10;fJLMUI44Dtt6YWHJwsVLqRbHLYW3SxmjWaxTf6LusbFg5cLtJJQicPBngehCV1bgQbmgAsOkLqVl&#10;sgB5FvU/IzSShQqJt7n4nHPOv/XWDy06a3FR0WC1gOgSPQqeNOlhLLkVrZKgOA6+3KycoqIitAJr&#10;64r+SLkMxaG5qP00kykuGWQgDwlqS8BZwJ74KKJgzpzT588/g03y0OEjoN9jEpj+Q7ayNGAEBSqi&#10;lTNlIa4vveSyK664esasuXnUgKK9KE5harPUnqSlalUNLta4CFm9Y8aOP/OsRZMmTDxSfrS8/Aji&#10;CA3cyzI8PKQMQVT0dmw9wQtA/+uuvRGQhNPnLSgqHkzKrBXFvKuoZLRVmNuxP4cneDN6ezb7klzv&#10;QW8OCgzq77/vB6tXv4ngY0tLCh/15+Kn1Dn9WUbRvBoh5FoON7ngfbR1eUgpOsFnS6LivUoqPqVo&#10;2edggiIaX8mRdhtpDPrQCgj8rz0Ts8+bJOlG/Tg3PiWmQL8owK5ohmXgdWejlmGMVopwv+mmm+Yt&#10;WGxpLvLeuZgNC3N8C0jaG/p1uw/2SRDE9xevlVOnM2KfpJQrgaCtBajgA3sPHCkrr66pAby30cx+&#10;BzOiXArDkk4ImDpjxowD7bWouFj2tmjsgkUvSdwge/m4lKTUSiqXou4g7jeRHlJBS6oj5ULqBabH&#10;IJOGDh02dsxYImamRih/StFMSx9Dq6EmFfgZT9XB4uKmQQs/jcYKVQKsuq9YWwmqd9GCc0ePmvTn&#10;f/HXVo/E4zehn6OzoDrTD5dbl5eXe/gOIGG6apClNXr0WCq/LEkwgwIFlPyUMis9blT55USIDnuv&#10;pmHqYaeyGkCjWppIDeBhjxwp46fCbCrFSQOsFxhm6EkeQU4uSSJSSwwuX+ZgYH6H17aiIXu8dFDD&#10;mgvy6V6qUzkTJQyHiEUdk8einKaB8jQReEOhVschnEfUTRnsAZdhkaEHg7WcnfS4ERHCG3kHdOXs&#10;oIAKY8WB4RV2t+ix56+lUIw58SZRhlLvqxbYPNJMyLXhB2joPC+Pji+SICV+qJISCiaGDBs2HEXW&#10;zndsDS83NgpZjoId/K5rgnqnZI50gImsB2IrqR+YZFJSHfXVUzOiw/oAKGaMpYPBYe4VoFg6KZk7&#10;QseTsjISCtQczdw5fBe2YXWQ5zu4dCijATeCh0rSqm0WgyEl08pj3dxL6SGO+INWLdeJFVSquUmC&#10;uXqgNkOXAZPe2dBIx2FVuauLJ+tEYfM8Bbrdagku4lv8gLmiCxeJfFDZoJPJ9ayuobVcxdGj5RUV&#10;x4TBn+6u9kKySktLB48aNaZkEN0e5WmSXcWQ5Bk/cbvUa1QjC1NjBItNVXXC4dZfBbCpckKlzGBJ&#10;hoIi4goDGRSsG3F6qoGyGhvo3sA64j9H9gy18eOvIpwOOQACdFLDq+SmpkbMyGIMG3fCGkJ2VK/q&#10;IxRoEXewbDKJOzVvUesC0jbrKbKmHRjVwUOGlNL9mPYESAFWpADUrWFBfV3VF7/0heYWesjmsBjJ&#10;+wQZ4NJLr4880z2PlG0ysL8EJkc2B8EMpC5dvGFj8lfdcoKNSUeidye+Nlx7lhopWshWEh+msI2b&#10;NY6IQqZeUREdwCGC9mhQGrHfkvJlomrihGmjOcCrq/JfZanwcM0tSJscxqmsbasas4TEaH/R3XCJ&#10;cgPCAHQP1O+WxyHTMYPcBWxLZ6pomUindWAckwxWHsVyswQrOh0cOrj/8GEaI1ZZAZrMTeXslJQM&#10;A9Nh1KhBJYOVpqE0D1ai0kPsgTnJ1ZKETS48GYmwNgaA3Gc5c1OQc2XVy3mhTK5wXlwc+UOlyEwr&#10;FWwkPdNqxgU3aR4KZZbAHI6IbRcJ6G57mbCiYBt6ENPBBacnL+tqAQpr9qCSoQDVkyhEzTV2P19v&#10;pw8AKXuqZ1dRWk1t+Y7t28FpRzLn5+Wz7Y4gf3jUaESs05b8m9St7fjL4Hh/YU3YnmXmhTL3YDw2&#10;fCIT6Bu0VeFTeIvWf0OHDcM1yRgw/kVznBd0dURkwxkiiCSkW8fKrFLdrDxGlkLnadTR4SLOCeVa&#10;IcurEV4/hs+P3beyUnD0eKazsgaXDOK+9KItHToUrdIzmvmJRE2SupEmOfDHT/4GbvHMjKZ6wD1N&#10;+onxweWQm0l1ndDBkg1PzuFDTjgQnHrS81Q2aPFLw5ewsJmOZAL2OggTCEorNZwQNG+WJPWPRysq&#10;6GSK/CcrjWCk5e5l4S2lh+PEcRPZqg0GXTt4K/spyzxa1ynUDTZrE9o2LlemgjQr4efqaG9/5Jc/&#10;X/nGazl5mYDVwghjx0365Cc/U5BPriUV4mrA3A8ypk6rwZEIIwv8UJNFlVLYqo6Ul1dXVgGgok87&#10;OmkUS5cDoITHjB6Tm19oohEZbnpwotnO8W7uWooJJdaCtYFkKzh25ChBpmOQrraWlW7pn5QgFLN4&#10;xZcjRlJqEN7FYz9dni5ieBELXcaq+4U6ZSUjbcikhDfbhIblDPKMzXkF6ldGQnxixFY17yl4njQn&#10;/RkR2NFG+je7PL7FyuoKVDLOQ3orypNN/4cxZBDTThdQfwuUmuziVrIRLKEvKLlm5BbrNeFv2ZcS&#10;y0KHBvCOlHw1B+sENZKUybKyQ40Eo+vrHD4L7TM3L5/aC3YohFpJ6dCw5o8Ng0Vr3sb+TPvxOcOA&#10;Ufp1RK46mwzpuyIW0ld9iKB4Zkd52U76923bts0nI8zM7NfVT7GTonWSvGB6/1BrNmW7SmxdSXtY&#10;KO3eo9r/U4yM/RuONibX103OOomSPjS6RzTsTsw+56V/w4jPiikwMAoIPiZ0LUlLEwa3pSbdcstt&#10;Z59DTSLqltRKs28xmQRKknQHV4jjwykQKbu2X4aH9U0zS8My2Qk0s43LPyX/RYBcySbq1VIqQvTw&#10;UXA4hUPx4lKkd5IbMlpUsSp13JpLWK2ZKfVAdZjLyu6iXc4+tSwpxehgB/mSUIysI45eSckUlk+h&#10;DrC0lTBXnXqmYz5SqzvlU5/+y/ZWwd4Tn7NB2sjt3pxmOfwWIcMCAPVGQ4DZZE2Ca5ppJXKJR0vx&#10;0/GHnnQEWaCyLtSDwpDxLN7Pe8s/sSwPGcABMe1Z3LjQvh9CNiQR0+bFjQ/dzqgV9Dh2zSoxJ8G7&#10;frrqol3ViGEWBLR1BxAqn7mQtPqCeybTIaULp901QIHz2XQTHUcIGYLm95JPKtEUOKCbG2IcePdA&#10;ULbiqdDcshGpyRQT53kHTqggw9F9UsIeynGWdqgyf+sX4WVaoaFFk68pfBYdGMNUfMuRBaPjPQlo&#10;lvSPLYFWd+GJLNLBiKt71UfQdh2Phj2z3c5xW6Gdl3am6H02ksCTmjDRsfGthAf3FpA05mGCWIDK&#10;W1m0mkyk1F/24KqTl8Aw0cw3KkeGFesYMIbVL1sRScS6TpABqrTdFVh94lqDcKiFeqM6Jie1GFzp&#10;hO4itNEEk8HnGFEeUe+trrT7VPT4idt14YUs2m+ZF2ZaABYP8iYO0DRlCuN1ShZ67sA1h5pzqckN&#10;eim0qhZPkkZWlQArDTmxt0MeDbXPUxNee0wym+SblqtObrgeSC1WcseQFzqBnmbsJ1gBE2e2BgUO&#10;ZR9qbRsup6799po3fvGLH4OFiINPUP15RTfe9OGFi87rOqddpsznyxy3XBFPndwxZjSarzWQ+db2&#10;JFhHoBNl55IoKo5UwoIL6aTDBqvxagXhB89COnmTQU9hi7o6Om3dP5XiqrNri84GsS+a64sq6tcR&#10;FqSnbCehDAwqisykVBW8Z4LwHEptTBVKZtrLend+bG1so3iLsQBKzZeEr+SPJn3YLC7fayRk4AOj&#10;fFiwLwA3bZ7OMJwTZKPYMHQfSKwQDCWVcgsKykp0SGni3LOrzqJcTk/pMuYfFMB8CI7utE4sYw3S&#10;ZkMQka3N+bToNX6yCfX+LuxZBh6fOMTWwaP5xeibDcnMaWVSGm+1zle7AKDrlEB9oj1JO1tsyUMv&#10;wODEXTbCYIJMQLcL5cDlVbApB/qBiVlv+qPpjZw4xkXBluV6iwRdMmfqdrZ4bfUp/uFlVjanogC+&#10;gKAO12Dq1AlXXa3wXvEnYja0EwjpHUZ6UnLqu9ysn79Gwtu3KJP1Ch+1q4QzLD3v57X6Oi1cqVoU&#10;SkUnnCMq4kyg6Nt8MaKGA5P0da3UvyvIAHhfa06ebdMBRdVfQLEHc7ULOkRyPtiscRoR9xPOksQ+&#10;ntY2cUKkrvhQUzZrfk9x1YWdQ1qR56R64RD86hf/Vd2W5SWjX2rzpZdedeWVNxF7EzN4JnqK2Oj+&#10;iJHOEThbxIoGUAsXoAlqFRl6u/tYrH+FfEmmaop60eYWCmqV+vYnfYpgkscFbQ7kiw/laiR5Ao+R&#10;P4FWi61p3w7CBNuu/J68zC3yGIQeJZpcWNndQlJriSTAhTq79YgPt27GyBMTyFBxrxaT7fi+hDVM&#10;qXOm6tBs3eJSVNiwo9HiBpEiSdxJUAjdzPRnX7TBzLLsyIzOy2etmYvMOjt5lIbv8jNMmtWf4BnD&#10;cgjHadxrloir1jYdvfV/6hePD0grSuEv3zVQ4AyCga5nbSNGjrr22usBXDCe1z4R6aX9GsupchKj&#10;NkbxDTKQwhaq6vph0pniLZfX0beMY/St5A+DcyCl+5+jN/5r9w97PLPPb/3KLnW8YQ9gAJgp6BAK&#10;DtpPvYjZBR8aPUN1qkdiRvMSnBlRO1y0qTrcqcJl8Tg+CBQIRGKwocu0ybjo4osXLl6CWqA4TKiU&#10;dEmK+SA8+nv8DKjEqCb8JN/Ea10VBQNhOreAn2y6BYUlgHEUFpVYikSuWjrgaAswA3AwhEauOjFY&#10;MlWgcvU2bm3X7Nq4TBpbOqgscKVNlo7pdtr3c9JpUKVMOlPffVc23BPF6kzLNIOQbd3tpT6UMr5v&#10;9SYySq0iTY0peFmfHKxK1fnSiYytXqDmeDcEhEE6PfFA7iurINVPF1kax3lMF4quhgH7bfWYlh6h&#10;OmIhVdOhLCs/K7cQrCS8hmYDCL5aL0+mc/jrFGL6TZ3XtaepDETGiK7McJWs9C6FsG+X4cbqrhWe&#10;2BJUII4MUzkLAiCh0D7vbYql71KBSCGKOj9QzCUjWc9meYtW/OhHcF9NDI+ryK2yh+CKcOo9nRY7&#10;Hn1OFcrKF9PEkaPnPjFNPm4xDC33clhKnZx3HuhOOsyBxZ/UXZAGr/KnWQTbkm6si0X3R1Ig1yqt&#10;qNhSvVUmjdIs20VDIvMihyoNS35xtrGlIaQ4cGTQVt0h7epfpMZ0vYl7pNHlhClm7gbBWhtcrzx3&#10;/VAeoa0qLc254MWD9qT66UB4SX66dyVQeiAMhre7pQho+23NKSAsfBRx+rOIAkF0nYoV69RiBrgZ&#10;7fJtvauRdCNeqN8FKwOCWUBBsI/K0xLovsSL9xAIDKDERdwckRCwRURmXCBMzJTGXlADwH4MVOmx&#10;1pgFthTvka5lS8D4oethfnD5E4XoL9+bCp3EvV5GDY0cU0tdd8RalmYrYtoX29vWrVvH17FXLZNL&#10;CcUlJSUpN3Hhk3oIzEkebfUsFEYbsGtKQ4A4rClapeRnUrFLjwu1tzZxhGAS0pxhI+M4JkvGEsdC&#10;KaQbWOjGHK+q2zUnurWDMGSeVA9Rl9GEVHGMNatWM2+Z2rmqpYyJCE1ctLlHF7DaRnDoNcWuy/ti&#10;t/ntwT437CdhfQZzjW8k29ijPZ0cjVxBnkMHI4W34OzMJIeRpjWeVclEqTbNwMzM0aDHPZ6g1Skm&#10;tVX0ZalSashm7XFSCdDDhgXD8MIDojaaoEwITcJWtEEcdmNdd0WI8SgwKAC4zXjYNhrOxzkI6+ba&#10;jmEZH879yp9hsqg81c7d3gpUq+rMwnaQMFo2zIh4zKH9i5oL94P3+zpFS95WFQXYEk1OTO3sJhsF&#10;nMWM04nGdsCgzYI1c6CTg+UkBiEo/ck5Vgjmzhjd2cOHY3lJygH39aUFbrqN7ijHLm038pWmal22&#10;VGaYnccUmX+J3giCxk89elpRfT14979rabApMGzbqiQeVR0sblKDkL61mIHf0oStLVNr+sfyVuBB&#10;QCWO+d6TgOrjLrZi01ESTaFSkLejhf95FoIaKhymFNHcMYhcPC9phDl5vLBdjGdUJelsPW0u3UcQ&#10;yWHltne0U/qKhOX2eB45mRw9wDSFfOpAT+4h7NeRuL0JLgIz6pth14ZmuSgeqCTywQjWkgYLBi5s&#10;rGuqoyS8ddWQpOrPZgFnqiQoV4i6fhGDpzMWJeXcoWmcUZ1XpZkghdUbxT17SY/lOmHkAE78RY1U&#10;QOE0bUcyQUa/XTkQGr5x60aURve8iIzlle5muHx00EBIh/sjQ2UREYqDhciN0PptaSIwgMkgQaRl&#10;62UTVvJiYf5Ud7A9BNuz9V1wuS2XsQWl1AXHJYOWSSjQMjLyaELrjQNoAyMRbc1evFuJRPgAHc49&#10;ckf/s+qc9D5bweHbj0lqHkZlwvz2zjubf/nQL2n8rMx5sp0FrMFe3E4mIvI+aRDRvHaZ4H5x8Xt8&#10;ki8SBtZ9sSZ/GL3v8cPkMXa5lB7Zw+cp9bL6PfXDpBMSZ/b5LafoSblUEhmOO4CQSO/2WSwZ1W/k&#10;FDHrSL0oIFIP+YcDnZf+isb3mKniy7+/KNCFbSJRELxB5LXhAVKORiaoIvm5BY0NLZdfcRUdscH7&#10;t+LEAJwrkpOpm3TMlsn84PsLh8cvTBIkzJvAtjxO1C7pOl0Edg9ytzcmNDM4VfB3kfHa68ITpA1K&#10;5gWjDT7GFPQPLOvEiiPCW5qrRll1R+6846vNLbWgbuuB03PHKavuL9x7oq+EuXqShuHXUy8V7sZd&#10;dx57/hTOOj6b+X7ug9S3wpyv6AF93EkUMH0lvGDiwhHRk+5lVqOda5ftYRROyj6PcJQe2k6KGDNs&#10;r9fgOla70d1zkbyvpNzIz7fSWX0rdXj+rWB4rixqlrs8RjJjBKpRV9JHtwwlQMhdKWNRZq4hQXtN&#10;mRLi1FgpUHwtKtwzAbuSzobqyljwp1A3C3+VlRi55zyxzjm+69ILv5A8RbLJ/dKuv/Y0c90IblQM&#10;vygV277rSNjHu0ifLNGPE3z2+qm+JTG5p8H0izH7MYoeT3EHDdznhLSbJ4ReyHvJvJS6vswb4/PQ&#10;5wpKqOhENIMkL93VkgVMe5eJ07n/wN7Hn3iEjBRd04rfFy88Z8GCs2TE6mwlVFrdtEmnyNzUE9hS&#10;MT9R2eF9//Pf36irrwStsa6uNi+viCrLz3727waVOphmr0fyTHWVafbF3j8MeDiZJ41AzteBeez9&#10;DUTqVFnqWw/n9zxIy5VzUgtM3eVMl5UVPVsSq/tnLmGjKfNZC/5kXpsUP0iiJLzr9Jo/3d21/pRR&#10;EkoydwQcYcn+iW3Ul60/ZujOCxZwFyOyyzR0n7IUVvSHtZ/J7Bp+KxIG4Zc0Oh9h8AiBbNWYfNdz&#10;jgpFVES/gM1s7IHnNGln7IO1evlztxEmzk0W710onJjspGdJvkswC8flq65bedJ3exT1xz+/D9bt&#10;P2XM1RKmFXYZD9PRt6Tp/616PNNUo9S16bGcgV034jTVR3fJHE+9UhKh9SULZCU4s+e7BitICZ6W&#10;MmegFnbgXGptwgFeVXns3p/+cPceKgsz6SBUVFg8csSYP/vMX1MCb/5fP7k/z5QgSOLsxCwE+2dw&#10;PZcx9hg9bqq98FsK2yYpq/3foBOETGGSaGn5HVLkRtebOuWNA+0Bgr/jjhO1+gqdJZT28Lpd5tZU&#10;kGQq2lxHgkhnR3LnuHNjkedeFYMe9Y3otv2a9N4Yo68dNPFdbhWFYUOWs9ub05F/yR3Ft5o9ffqc&#10;G264dfToCZlZ1DArcpgJ8iiKyXFXnUvuSH73h4/f63OiwSSPrfuHvux8EpIfofdvBZPm+R/iYnvj&#10;zNL1w6QTEmf2+a2TeKkwNTVlqF0G4OPvc1THfRY1rNLLc14teUXWiz5MJmz/KdxlXt5rbomv/0Gl&#10;QHe5lBD5RK2EG0IkMB1s8gIQXq+48uolS84FxlVoR1FTxXDvCRNITjVZd4rMne8vSaUHSXu2x/H6&#10;9tN1lxZdPunrWRM5Pt2FjV8qsoDsvVmtgez379q8+yvYHJPu6THJ5E3btURTAcPU/egxzSJOnNz1&#10;8ZNHktiFgrKOfm2pfgUlBQYFrQHu8PE2NM51DK+ue3VPLB0M3iR48hOnaBR9zYf+Ho4yoGfwFa4Z&#10;6vG6+nGCxl0HGt3Pz3c7udvw/FvBfU29sadOfvZkEnUbZPen8lskuCvlDLFEWBej2whz3bg91Kz6&#10;G4d3hkl+nK6/OrScXj6gaExdl15I5eSBcrEETY4zc90IHjx4RK8AuSnxbP1hgXdxThce7r6cj8Pk&#10;3rHhPT2ChC/LGrNUiy4yIZJZ0ShS11eCY/seaMh4/Bv01dEsJhVhmYFKllDzwf20it28c+eGre+8&#10;vWvnlq1b1qvxJgCdirVbXrGFHizpSblqVthDToUyD7g6OEpvvvn60YrDpI9QRUXjBU6ZOGGyAXr2&#10;44ge8fjCpwcVO4VUkaBIMKH3HghXRILUqbKU87uaNql8H+WSJORMl5WVmKrgZsebsmjEgdTqInwC&#10;9kuRQNE6tQrNQIgkuRW68LaG0mUbjWiqZU6mr/KpkzappIftMg09SLJk6e9kDBWbbidH8xBe1fT6&#10;pA0wEL6e8mh/kFhPOjvxsC7aHJTQT+yb+ftmu24j7I3HuouULg725PUaiNee+aqXwff4WMc/vw/W&#10;7ZsC4RmaCncGJLNA8of9v9a7OTOhGkUPO2A/XdLg5afr9iwpj5a0m9uz996hxx/Jqe17NYjE4No1&#10;k2tKaaVFQfhzx769O/fs2aly7bS2wuJicBcXLj5XfjqlJA+ILt11xWTNMdRKkrSX7rt/N6HUxwC6&#10;aJv9XGIJjk15wIQQTuWqrmMIlCunbtQqJljjXXAeex5/d7UqWWsOqJbE1aE6F9IzkErdd+GU2+lb&#10;XXaY1JXSB78NaPJ7OjnzC1/4wglfJLiAV0oTKRo+fBgAoHQ0I7YGzg65dfyJquDUxieR0Rs4qXqK&#10;gZ6socXXiSkQUyCmwIAokCyXXFglhWa0taikyFLnVBxx2WVXXHLx5YA9e0mHl9ucFH1yQIOOTz7l&#10;KdBJF0hQh9vbm4AyER+lZ8I2i5ecbbqDM83A1LpT/pHjAcYUiClwKlKAylM52tpb1q9/Gxx9gbKp&#10;o3F2RUXFjOnTaY/ihX5BPpNZOdb3wIx4Ff57qKFt25aNL738HNdppziwvQOwOaxV2h8PHzE69PCe&#10;io8fjymmQEyBmAIDoYBXRaozL5o/pdPemwupSIX4yy+9eLjssGXf0kYmhx4PN9/0IWt/nJQUFSt3&#10;AyF3fK5ToP9ZdX1TDHhFi47ommzzv/Pbv0MzanLqCgtKKJwm2aSbBdLFGE61hPu+YXxGTIGYAjEF&#10;3jsKdPfWJe4l8AjwodrAisi77tqbqXsF7dhqZKx/UOyne++m5f195YipeAwH4nQ8U7bHKBX//f2E&#10;8ehjCsQUeH9QwHJ6C0tK6BsIPCIKPNBpWJ1V1Uefffbxo+UHDEGsjSbRlkYnWC0yVoDh72hr6Wxr&#10;oXklbW927tj8y4d/Xn7kEKWvDmReX98wdsy42XNOty638RFTIKZATIEPCgWCaLxwK000NglJLiNj&#10;zepVa9euVScQNchRAeyZZy6kxXYCajYOwn5QWOBX/xz9x6rre2zCMrE2cAZfAK5jR3V15evLX3vl&#10;lZethx1NqATNEx6hYy4CI3MghviIKRBTIKbAKUEB6yNuHpXksg0fWruaoOWOHTv+wgsvOuOMeY6N&#10;6u10jo/McEo8VTyIXx8FVDtWWVWuDrDNda1tjVaCmDN+HFh1/9cQaGE11T/++kYY3zmmQEyB3xgK&#10;WAeOzrSWNatff/iR+1taGts7WnCv0XSAtLiJE6csXnjejBmzBw8ZosbT6PZqx2lt/0zLb25qWLbs&#10;pTVvvXnwwP6CQvoGqocCrQCyMnNvuvG2BQvPJpSl1nixXv8bw1Dxg8YU+EBTgCBF0zGOo0dHjxk7&#10;aNAgVLr6uto3Vrz+yqsvtbQ00X+Fihqy7kqKh/zB739yzOgJ1rA+RLX7QJMmfrj3jgIn01WHO9lb&#10;AvkLxHVrRJ22+Z1NDzzwQE1tZWZna9BMITwnsIMT3rqT0SrjvaNWfOWYAjEFflMo4BlP4aEmXxyO&#10;tqKjvSN7zpwFH/rQRwoLi8hHyMnJIyXBcwi87lVp8rHL5TeFW/r5nN1ddbAUrrqpoasOBlI3un5e&#10;Lj4tpkBMgZgC75oCnS3YkTRTbs7Ibv/fu/5n+47N6are8s6kWQ31jVmZhQUFhdOnz1i0aOH06dOt&#10;V2Zna3Pz4cNlq1ev4mjvaKI9Di3Om5ubsrOzm5paiooGjR83+RO//8dZNEfOygu2zXc9xPiLMQVi&#10;CsQUOFUoAMBN64rXX33ooYfy8vLqG+ppIlpYWFhVVUkLzebmluzcLBT/tvaOpUvPvfnGD9OnPcCt&#10;PlXGH4/jfUmBk+mqSyKAo2Urw47uxZTElpeXP/PsU9u3bKivr7XmU0pXUS91gdTamcJLpQ9aHH17&#10;X7JRPOiYAu93ClhDSblICDnwhhZO6idOa3Qh86hfHm3Xm5vb6CjPmWPHjluy9PzZsxcUFZXwlZRW&#10;bsl1/LE8e7+zxUkff2d7VdWRO+/8am3tMTCe1F8xjQ6wkz/9538ZtM6wrgIn/bbxBWMKxBSIKdCF&#10;Ap2ttIZgl2rDuqyuPnrfL+7dtXsHrjcPMmVlZrEBgsTqgA6CqLPaGQP29//AaGoD266lRRB1uOoA&#10;b50z+3Q6yw0aPExND/1C8T4Yc15MgZgCHwQKtHd0NK1aufyRRx6mWBDpJ4dGmsF3WrMTsD87OjPJ&#10;R/74xz9RUjSkWyexDwIJ4mf41VPgPTIJvJTVm5hkAVQ3YsToj3z4tz/xiU9OmTyjtaWTlij0cceJ&#10;h3UscIzMbOzh1hZhbMdHTIGYAjEFfvUUwCuHk477Io9409TUhFDKzcknhEAGe15eYUN9S3YW2QP5&#10;l1x8xcd/748WLVpKPp1K/cGi8F73fiQ3BvrVP0Z8x1OdApnseu2taHSZ7TKD0w35RPugWkwRrAry&#10;N0/1x4jHF1MgpsD7ngJhK9OOto5Bg4d/9Ld+b/Gic9LTs3Oy8zMzQHjIkDna2ZqR2UnlawaFXRn4&#10;7HDKtbS1Nbd3NBNrZ7ukCyI90Hnl5BTOPu30a6+5sWTwUEOEiF1073sGiR8gpkBMgSQKSFfjwECg&#10;LRiykZ7XmUpMbkUkttEWtr09P6/giiuuKi4aHBgDScaBXScG5Y8ZasAUOJkdYLvdXKkoMCs4tUqX&#10;S88cUjpk4VmLxo4bX1VVU1lRZS7otNbWNn6Sw5KVle2J9/ERUyCmQEyBXzEFsrKwTGRakFJnWXUg&#10;ZHe2tLRlZeXSy6m5qXXE8NFnnbXktls/Mvf0+Vgy8q1gwahNu/fSUSu91CM2VH7Fc/j+uB3N0Fev&#10;WomPt62dhJSctM6coUNGnLVwSXpGtuxbIUK9Px4kHmVMgZgC728KgDqnnYser53o63Rupcp1SOmw&#10;qsqqpqbWhoamHCXKEU4wIGqdrP2R7DnUdf+cD9gNqZMpHTzsqquuufrqG/ILS9I7M9SFgm3RN8VY&#10;oL2/uSQefUyBmAIBBWiqc+RI+eZNGzOzSDaSywIhR75RW1sHzV4Hlw698YZbZkyfnZFBolIAmyP5&#10;l5CBlpUcHzEFBkKB96gA1oZgTY31L+mh6viuXlKeDt9YX7t//561697auWt7dXUFgTvVkClAF3Pw&#10;QGYvPjemQEyBk0QBsuqsfifd0+vwv+Gka28DcDNt6pTpixcvnTh52pBBQzKzc0kqSJd1ww/d2/10&#10;Vu8fNaHwuJlnFscy7STN0AfiMiSjVFUce/ChnzU1VwPijm2clpYzdsykG6+/DTT2gGtilvlAzHX8&#10;EDEFTnEKtLe0ss8ps9c08/a21szsTIII9Q11+/fv37h+3eZ31je36D/U+UyMTzBt2gVfo5CCHQUF&#10;RbNPmzNr1qxx4ycVDxrc2daZkZkTbH9R8CoWaKc4H8TDiykQU6BfFOjsaGnZuHHdY48/Ul9f3dzS&#10;CDoONbDEL8D0POOM+cRcR40eR64xpRLo/22tndnZXUAA8O69R+WM/XqA+KT3IwXeM1ddZ1pzcyvA&#10;tK4G+AF7tja3YtPm5OWkkUhPs/fmhlWrV27Zsrm8vKymprpNLWL7zA6NzGAu2eP7/n/oV4gMbLeu&#10;ky/7a7yUD+bXOICBkiUmZi+cOVBifpCY/JRljK4SG2mFn44DmNjc3IKC/KLTTpu9aNHiIcNGEmXA&#10;yZKdV9ABPEVaZ1Y2OXdkDeDHE7CdPWEEtBlJMCadwFpsprwfd8b3bMwwCmgn7U1ZuTCGQbW2UWFN&#10;VnmOR7YUzYpZ5j0jf3zhmAIxBRIUIPlNrW74P+ju2t7SRPtCirxArMNthyFaU1V14MCBg4cOVlZU&#10;tra1KoiVmTlo8KDRo8cMHz5sxPARZJeTViLwae13ROTt8slCLBZoMc/FFIgp8MGgAA6NdPKNkItH&#10;jxwpa2isy8/PGzFi1NAhw3Ny82n+ijxFJHIS3jqy7sw+SJaHsavug8EHv9KneM9cdeFTBOaHbdVq&#10;JuFvVDXmfSdQEPgcRNvqyqrKsrLDOOzKj5RXVVQ1cDQ20GDFc1fIzre6IGwbZeoHH5pS4PVC0YeW&#10;xhd+aIAZ5iTkQ7+CNJPu3+rpQ05Wfn/0rcSleh1Avy+VMuweR3XcZzk5AzCy9P9SAQHlQDz1iNn3&#10;s/y6GUPgo90Yr0ceixmj79ns9yrr8VLmDsEpos4R7QDzFBQW5ufmlQwaVDpkMLbHyBGjMEVKS4fm&#10;5+dzJhm/ymZXlMyEgWNPBIExh9l2yabZTJLfnlUXHzEFUilgxWRCfQq4JbNTSZw47BSejf10MbvE&#10;FIgp8KuhgAq4Oih2Ca1JtbmRam62pVrB4rMLRtIN36HrCNGvvX6/yxH76X41cxnfJaZATIFfAQU8&#10;FCG9vz1dPXlkDxDtcPdchBIQuj6EA5YqFOMC2F/BJH3QbvGeu+oGSjBKz6z6LN2ho9wMDg81QQ4N&#10;ZVZIctKZW8+9f9jnCW5sd7lUZJSbL72HE3r81vEu5VcY0KV8AN1H9e4o4DrZgAbQ+7NEIdR+TsFJ&#10;HMBJvNQpQswBzUvMGO9+wVq5quoNkTYkqxvsTofnx/kuHDWEHagEi8+PKRBTIKZATIGYAjEFYgrE&#10;FIgpEFMgpkBMgZgCJ0KBU8tVh7Xs+BfeVzHEa09y1cnHlFxfluwn8tO6+O+6fNjnCdHXu5wp+z31&#10;+t0v1aMrsPuo+nOpd/et93QA3cn+/iXmB+lZ+sNOMWN0XVDeDcI/RdrgsPMGEckyJ8SeOxEBG383&#10;pkBMgZgCMQViCsQUiCkQUyCmQEyBmAIxBWIKDIwCp5arrqWF/hKCq/UmjG5Fd3ug/mdvHS8TbaC5&#10;S57Bn+zviN4f71K9ZDwd71LHS0+L0mV/jQPoJa3vfUfMD9Kz/No58/1KTE+j4/DsXVx1LnBi99zA&#10;NpD47JgCMQViCsQUiCkQUyCmQEyBmAIxBWIKxBQ42RQ4tVx1/nQh9tNxIC7cYRX5tdzxJSN7IPl2&#10;3b8VOT1OqUslD6b/CX+/4meJidljoud7SpaYMU6QyQXIo2Q6r3492XI1vl5MgZgCMQViCsQUiCkQ&#10;UyCmQEyBmAIxBWIKxBR4lxQ4FV117q1zh12EHhU8X/ccu3f54PHXYgrEFPjNpYAJkkCauLTx6tfY&#10;bfebyxPxk8cUiCkQUyCmQEyBmAIxBWIKxBSIKRBT4NSgwCnqqjsucWJX3anBN/EoYgq8vykQJ9K9&#10;v+cvHn1MgZgCMQViCsQUiCkQUyCmQEyBmAIxBT6wFAiA1T+wzxc/WEyBmAIxBWIKxBSIKRBTIKZA&#10;TIGYAjEFYgrEFIgpEFMgpkBMgfcJBd5vrro4F+Z9wljxMGMKxBSIKRBTIKZATIGYAjEFYgrEFIgp&#10;EFMgpkBMgZgCMQUGSoH3WwHsQJ8vPj+mQEyBmAIxBWIKxBSIKRBTIKZATIGYAjEFYgrEFIgpEFMg&#10;psD7hALvt6y69wlZ42HGFIgpEFMgpkBMgZgCMQViCsQUiCkQUyCmQEyBmAIxBWIKxBQYKAViV91A&#10;KRafH1MgpkBMgZgCMQViCsQUiCkQUyCmQEyBmAIxBWIKxBSIKRBT4D2hQOyqe0/IGl80pkBMgZgC&#10;MQViCsQUiCkQUyCmQEyBmAIxBWIKxBSIKRBTIKbAQCnw/wP9zhsE3v9vvwAAAABJRU5ErkJgglBL&#10;AwQUAAYACAAAACEApkR60uEAAAAKAQAADwAAAGRycy9kb3ducmV2LnhtbEyPTU+DQBCG7yb+h82Y&#10;eKPLh0pFlqZp1FNjYmtietvCFEjZWcJugf57x5MeZ+bJO8+br2bTiREH11pSEC1CEEilrVqqFXzt&#10;34IlCOc1VbqzhAqu6GBV3N7kOqvsRJ847nwtOIRcphU03veZlK5s0Gi3sD0S3052MNrzONSyGvTE&#10;4aaTcRg+SaNb4g+N7nHTYHneXYyC90lP6yR6Hbfn0+Z62D9+fG8jVOr+bl6/gPA4+z8YfvVZHQp2&#10;OtoLVU50CoI4ekiZVZCEMQgmgiTlxVHBcxqDLHL5v0LxA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DXphJYBgMAAO4KAAAOAAAAAAAA&#10;AAAAAAAAADoCAABkcnMvZTJvRG9jLnhtbFBLAQItAAoAAAAAAAAAIQA8APa89yYDAPcmAwAUAAAA&#10;AAAAAAAAAAAAAGwFAABkcnMvbWVkaWEvaW1hZ2UxLnBuZ1BLAQItAAoAAAAAAAAAIQCLr1U8QhcC&#10;AEIXAgAUAAAAAAAAAAAAAAAAAJUsAwBkcnMvbWVkaWEvaW1hZ2UyLnBuZ1BLAQItAAoAAAAAAAAA&#10;IQCQB/j0ulgDALpYAwAUAAAAAAAAAAAAAAAAAAlEBQBkcnMvbWVkaWEvaW1hZ2UzLnBuZ1BLAQIt&#10;ABQABgAIAAAAIQCmRHrS4QAAAAoBAAAPAAAAAAAAAAAAAAAAAPWcCABkcnMvZG93bnJldi54bWxQ&#10;SwECLQAUAAYACAAAACEANydHYcwAAAApAgAAGQAAAAAAAAAAAAAAAAADnggAZHJzL19yZWxzL2Uy&#10;b0RvYy54bWwucmVsc1BLBQYAAAAACAAIAAACAAAGnwg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wo4wwAAANsAAAAPAAAAZHJzL2Rvd25yZXYueG1sRI9BawIx&#10;FITvBf9DeEJvNau0YrdGEUuhCBXUXrw9k9fN4uZlSVLd+utNQfA4zMw3zHTeuUacKMTas4LhoABB&#10;rL2puVLwvft4moCICdlg45kU/FGE+az3MMXS+DNv6LRNlcgQjiUqsCm1pZRRW3IYB74lzt6PDw5T&#10;lqGSJuA5w10jR0Uxlg5rzgsWW1pa0sftr1Nw2R35PemvjV2vVt7udZAv44NSj/1u8QYiUZfu4Vv7&#10;0yh4foX/L/kHyNkVAAD//wMAUEsBAi0AFAAGAAgAAAAhANvh9svuAAAAhQEAABMAAAAAAAAAAAAA&#10;AAAAAAAAAFtDb250ZW50X1R5cGVzXS54bWxQSwECLQAUAAYACAAAACEAWvQsW78AAAAVAQAACwAA&#10;AAAAAAAAAAAAAAAfAQAAX3JlbHMvLnJlbHNQSwECLQAUAAYACAAAACEA1/MKOMMAAADbAAAADwAA&#10;AAAAAAAAAAAAAAAHAgAAZHJzL2Rvd25yZXYueG1sUEsFBgAAAAADAAMAtwAAAPcCA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j39wwAAANsAAAAPAAAAZHJzL2Rvd25yZXYueG1sRE/LasJA&#10;FN0X/IfhCt3ViRarjY4ioqDgwkdpdXfNXJNg5k7IjDH+vbMouDyc93jamELUVLncsoJuJwJBnFid&#10;c6rg57D8GIJwHlljYZkUPMjBdNJ6G2Os7Z13VO99KkIIuxgVZN6XsZQuycig69iSOHAXWxn0AVap&#10;1BXeQ7gpZC+KvqTBnENDhiXNM0qu+5tR8Gm/T3/n7W93MFtuFsdVeap3h7VS7+1mNgLhqfEv8b97&#10;pRX0w/rwJfwAOXkCAAD//wMAUEsBAi0AFAAGAAgAAAAhANvh9svuAAAAhQEAABMAAAAAAAAAAAAA&#10;AAAAAAAAAFtDb250ZW50X1R5cGVzXS54bWxQSwECLQAUAAYACAAAACEAWvQsW78AAAAVAQAACwAA&#10;AAAAAAAAAAAAAAAfAQAAX3JlbHMvLnJlbHNQSwECLQAUAAYACAAAACEAI9Y9/cMAAADbAAAADwAA&#10;AAAAAAAAAAAAAAAHAgAAZHJzL2Rvd25yZXYueG1sUEsFBgAAAAADAAMAtwAAAPcCA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qTJxQAAANsAAAAPAAAAZHJzL2Rvd25yZXYueG1sRI9Ba8JA&#10;FITvhf6H5RW81Y1BG4muUgoWsafYinp7ZJ9JaPZt2F1j+u+7hYLHYWa+YZbrwbSiJ+cbywom4wQE&#10;cWl1w5WCr8/N8xyED8gaW8uk4Ic8rFePD0vMtb1xQf0+VCJC2OeooA6hy6X0ZU0G/dh2xNG7WGcw&#10;ROkqqR3eIty0Mk2SF2mw4bhQY0dvNZXf+6tR4KbvH9PLYZses3KXFsUp68+bTKnR0/C6ABFoCPfw&#10;f3urFcwm8Pcl/gC5+gUAAP//AwBQSwECLQAUAAYACAAAACEA2+H2y+4AAACFAQAAEwAAAAAAAAAA&#10;AAAAAAAAAAAAW0NvbnRlbnRfVHlwZXNdLnhtbFBLAQItABQABgAIAAAAIQBa9CxbvwAAABUBAAAL&#10;AAAAAAAAAAAAAAAAAB8BAABfcmVscy8ucmVsc1BLAQItABQABgAIAAAAIQDKXqTJxQAAANsAAAAP&#10;AAAAAAAAAAAAAAAAAAcCAABkcnMvZG93bnJldi54bWxQSwUGAAAAAAMAAwC3AAAA+QIAAAAA&#10;">
                      <v:imagedata r:id="rId8" o:title=""/>
                    </v:shape>
                    <w10:wrap type="square" anchorx="margin" anchory="margin"/>
                    <w10:anchorlock/>
                  </v:group>
                </w:pict>
              </mc:Fallback>
            </mc:AlternateContent>
          </w:r>
        </w:p>
      </w:tc>
    </w:tr>
  </w:tbl>
  <w:p w14:paraId="29377C5E" w14:textId="77777777" w:rsidR="00400A1D" w:rsidRDefault="00400A1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756E1"/>
    <w:multiLevelType w:val="hybridMultilevel"/>
    <w:tmpl w:val="878ED01A"/>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1" w15:restartNumberingAfterBreak="0">
    <w:nsid w:val="06AD4490"/>
    <w:multiLevelType w:val="multilevel"/>
    <w:tmpl w:val="29EA5218"/>
    <w:lvl w:ilvl="0">
      <w:start w:val="3"/>
      <w:numFmt w:val="decimal"/>
      <w:lvlText w:val="%1."/>
      <w:lvlJc w:val="left"/>
      <w:pPr>
        <w:ind w:left="720" w:hanging="720"/>
      </w:pPr>
      <w:rPr>
        <w:rFonts w:hint="default"/>
      </w:rPr>
    </w:lvl>
    <w:lvl w:ilvl="1">
      <w:start w:val="2"/>
      <w:numFmt w:val="decimal"/>
      <w:lvlText w:val="%1.%2."/>
      <w:lvlJc w:val="left"/>
      <w:pPr>
        <w:ind w:left="840" w:hanging="720"/>
      </w:pPr>
      <w:rPr>
        <w:rFonts w:hint="default"/>
      </w:rPr>
    </w:lvl>
    <w:lvl w:ilvl="2">
      <w:start w:val="2"/>
      <w:numFmt w:val="decimal"/>
      <w:lvlText w:val="%1.%2.%3."/>
      <w:lvlJc w:val="left"/>
      <w:pPr>
        <w:ind w:left="960" w:hanging="720"/>
      </w:pPr>
      <w:rPr>
        <w:rFonts w:hint="default"/>
      </w:rPr>
    </w:lvl>
    <w:lvl w:ilvl="3">
      <w:start w:val="2"/>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2" w15:restartNumberingAfterBreak="0">
    <w:nsid w:val="0AEA6BD5"/>
    <w:multiLevelType w:val="hybridMultilevel"/>
    <w:tmpl w:val="1EB44F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DF1A36"/>
    <w:multiLevelType w:val="hybridMultilevel"/>
    <w:tmpl w:val="7F4C2E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FE90F71"/>
    <w:multiLevelType w:val="hybridMultilevel"/>
    <w:tmpl w:val="261418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B357F93"/>
    <w:multiLevelType w:val="hybridMultilevel"/>
    <w:tmpl w:val="3738EE22"/>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6" w15:restartNumberingAfterBreak="0">
    <w:nsid w:val="25CB1C73"/>
    <w:multiLevelType w:val="hybridMultilevel"/>
    <w:tmpl w:val="3FD402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60F4093"/>
    <w:multiLevelType w:val="hybridMultilevel"/>
    <w:tmpl w:val="4EC0B3EE"/>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 w15:restartNumberingAfterBreak="0">
    <w:nsid w:val="266B0C0E"/>
    <w:multiLevelType w:val="multilevel"/>
    <w:tmpl w:val="29B09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9B54FB8"/>
    <w:multiLevelType w:val="hybridMultilevel"/>
    <w:tmpl w:val="2C28768E"/>
    <w:lvl w:ilvl="0" w:tplc="A7887BEE">
      <w:start w:val="1"/>
      <w:numFmt w:val="bullet"/>
      <w:lvlText w:val="•"/>
      <w:lvlJc w:val="left"/>
      <w:pPr>
        <w:tabs>
          <w:tab w:val="num" w:pos="720"/>
        </w:tabs>
        <w:ind w:left="720" w:hanging="360"/>
      </w:pPr>
      <w:rPr>
        <w:rFonts w:ascii="Arial" w:hAnsi="Arial" w:hint="default"/>
      </w:rPr>
    </w:lvl>
    <w:lvl w:ilvl="1" w:tplc="01600828" w:tentative="1">
      <w:start w:val="1"/>
      <w:numFmt w:val="bullet"/>
      <w:lvlText w:val="•"/>
      <w:lvlJc w:val="left"/>
      <w:pPr>
        <w:tabs>
          <w:tab w:val="num" w:pos="1440"/>
        </w:tabs>
        <w:ind w:left="1440" w:hanging="360"/>
      </w:pPr>
      <w:rPr>
        <w:rFonts w:ascii="Arial" w:hAnsi="Arial" w:hint="default"/>
      </w:rPr>
    </w:lvl>
    <w:lvl w:ilvl="2" w:tplc="5866BA74" w:tentative="1">
      <w:start w:val="1"/>
      <w:numFmt w:val="bullet"/>
      <w:lvlText w:val="•"/>
      <w:lvlJc w:val="left"/>
      <w:pPr>
        <w:tabs>
          <w:tab w:val="num" w:pos="2160"/>
        </w:tabs>
        <w:ind w:left="2160" w:hanging="360"/>
      </w:pPr>
      <w:rPr>
        <w:rFonts w:ascii="Arial" w:hAnsi="Arial" w:hint="default"/>
      </w:rPr>
    </w:lvl>
    <w:lvl w:ilvl="3" w:tplc="6FA47990" w:tentative="1">
      <w:start w:val="1"/>
      <w:numFmt w:val="bullet"/>
      <w:lvlText w:val="•"/>
      <w:lvlJc w:val="left"/>
      <w:pPr>
        <w:tabs>
          <w:tab w:val="num" w:pos="2880"/>
        </w:tabs>
        <w:ind w:left="2880" w:hanging="360"/>
      </w:pPr>
      <w:rPr>
        <w:rFonts w:ascii="Arial" w:hAnsi="Arial" w:hint="default"/>
      </w:rPr>
    </w:lvl>
    <w:lvl w:ilvl="4" w:tplc="F4AC2194" w:tentative="1">
      <w:start w:val="1"/>
      <w:numFmt w:val="bullet"/>
      <w:lvlText w:val="•"/>
      <w:lvlJc w:val="left"/>
      <w:pPr>
        <w:tabs>
          <w:tab w:val="num" w:pos="3600"/>
        </w:tabs>
        <w:ind w:left="3600" w:hanging="360"/>
      </w:pPr>
      <w:rPr>
        <w:rFonts w:ascii="Arial" w:hAnsi="Arial" w:hint="default"/>
      </w:rPr>
    </w:lvl>
    <w:lvl w:ilvl="5" w:tplc="7BCA9B86" w:tentative="1">
      <w:start w:val="1"/>
      <w:numFmt w:val="bullet"/>
      <w:lvlText w:val="•"/>
      <w:lvlJc w:val="left"/>
      <w:pPr>
        <w:tabs>
          <w:tab w:val="num" w:pos="4320"/>
        </w:tabs>
        <w:ind w:left="4320" w:hanging="360"/>
      </w:pPr>
      <w:rPr>
        <w:rFonts w:ascii="Arial" w:hAnsi="Arial" w:hint="default"/>
      </w:rPr>
    </w:lvl>
    <w:lvl w:ilvl="6" w:tplc="D664392A" w:tentative="1">
      <w:start w:val="1"/>
      <w:numFmt w:val="bullet"/>
      <w:lvlText w:val="•"/>
      <w:lvlJc w:val="left"/>
      <w:pPr>
        <w:tabs>
          <w:tab w:val="num" w:pos="5040"/>
        </w:tabs>
        <w:ind w:left="5040" w:hanging="360"/>
      </w:pPr>
      <w:rPr>
        <w:rFonts w:ascii="Arial" w:hAnsi="Arial" w:hint="default"/>
      </w:rPr>
    </w:lvl>
    <w:lvl w:ilvl="7" w:tplc="7F9E45AC" w:tentative="1">
      <w:start w:val="1"/>
      <w:numFmt w:val="bullet"/>
      <w:lvlText w:val="•"/>
      <w:lvlJc w:val="left"/>
      <w:pPr>
        <w:tabs>
          <w:tab w:val="num" w:pos="5760"/>
        </w:tabs>
        <w:ind w:left="5760" w:hanging="360"/>
      </w:pPr>
      <w:rPr>
        <w:rFonts w:ascii="Arial" w:hAnsi="Arial" w:hint="default"/>
      </w:rPr>
    </w:lvl>
    <w:lvl w:ilvl="8" w:tplc="36862F4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3A85ED5"/>
    <w:multiLevelType w:val="hybridMultilevel"/>
    <w:tmpl w:val="D936A9E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1" w15:restartNumberingAfterBreak="0">
    <w:nsid w:val="3577437D"/>
    <w:multiLevelType w:val="multilevel"/>
    <w:tmpl w:val="87EE240A"/>
    <w:lvl w:ilvl="0">
      <w:start w:val="4"/>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2" w15:restartNumberingAfterBreak="0">
    <w:nsid w:val="386C37E8"/>
    <w:multiLevelType w:val="hybridMultilevel"/>
    <w:tmpl w:val="CA186F9C"/>
    <w:lvl w:ilvl="0" w:tplc="240A0001">
      <w:start w:val="1"/>
      <w:numFmt w:val="bullet"/>
      <w:lvlText w:val=""/>
      <w:lvlJc w:val="left"/>
      <w:pPr>
        <w:ind w:left="792" w:hanging="360"/>
      </w:pPr>
      <w:rPr>
        <w:rFonts w:ascii="Symbol" w:hAnsi="Symbol" w:hint="default"/>
      </w:rPr>
    </w:lvl>
    <w:lvl w:ilvl="1" w:tplc="240A0003" w:tentative="1">
      <w:start w:val="1"/>
      <w:numFmt w:val="bullet"/>
      <w:lvlText w:val="o"/>
      <w:lvlJc w:val="left"/>
      <w:pPr>
        <w:ind w:left="1512" w:hanging="360"/>
      </w:pPr>
      <w:rPr>
        <w:rFonts w:ascii="Courier New" w:hAnsi="Courier New" w:cs="Courier New" w:hint="default"/>
      </w:rPr>
    </w:lvl>
    <w:lvl w:ilvl="2" w:tplc="240A0005" w:tentative="1">
      <w:start w:val="1"/>
      <w:numFmt w:val="bullet"/>
      <w:lvlText w:val=""/>
      <w:lvlJc w:val="left"/>
      <w:pPr>
        <w:ind w:left="2232" w:hanging="360"/>
      </w:pPr>
      <w:rPr>
        <w:rFonts w:ascii="Wingdings" w:hAnsi="Wingdings" w:hint="default"/>
      </w:rPr>
    </w:lvl>
    <w:lvl w:ilvl="3" w:tplc="240A0001" w:tentative="1">
      <w:start w:val="1"/>
      <w:numFmt w:val="bullet"/>
      <w:lvlText w:val=""/>
      <w:lvlJc w:val="left"/>
      <w:pPr>
        <w:ind w:left="2952" w:hanging="360"/>
      </w:pPr>
      <w:rPr>
        <w:rFonts w:ascii="Symbol" w:hAnsi="Symbol" w:hint="default"/>
      </w:rPr>
    </w:lvl>
    <w:lvl w:ilvl="4" w:tplc="240A0003" w:tentative="1">
      <w:start w:val="1"/>
      <w:numFmt w:val="bullet"/>
      <w:lvlText w:val="o"/>
      <w:lvlJc w:val="left"/>
      <w:pPr>
        <w:ind w:left="3672" w:hanging="360"/>
      </w:pPr>
      <w:rPr>
        <w:rFonts w:ascii="Courier New" w:hAnsi="Courier New" w:cs="Courier New" w:hint="default"/>
      </w:rPr>
    </w:lvl>
    <w:lvl w:ilvl="5" w:tplc="240A0005" w:tentative="1">
      <w:start w:val="1"/>
      <w:numFmt w:val="bullet"/>
      <w:lvlText w:val=""/>
      <w:lvlJc w:val="left"/>
      <w:pPr>
        <w:ind w:left="4392" w:hanging="360"/>
      </w:pPr>
      <w:rPr>
        <w:rFonts w:ascii="Wingdings" w:hAnsi="Wingdings" w:hint="default"/>
      </w:rPr>
    </w:lvl>
    <w:lvl w:ilvl="6" w:tplc="240A0001" w:tentative="1">
      <w:start w:val="1"/>
      <w:numFmt w:val="bullet"/>
      <w:lvlText w:val=""/>
      <w:lvlJc w:val="left"/>
      <w:pPr>
        <w:ind w:left="5112" w:hanging="360"/>
      </w:pPr>
      <w:rPr>
        <w:rFonts w:ascii="Symbol" w:hAnsi="Symbol" w:hint="default"/>
      </w:rPr>
    </w:lvl>
    <w:lvl w:ilvl="7" w:tplc="240A0003" w:tentative="1">
      <w:start w:val="1"/>
      <w:numFmt w:val="bullet"/>
      <w:lvlText w:val="o"/>
      <w:lvlJc w:val="left"/>
      <w:pPr>
        <w:ind w:left="5832" w:hanging="360"/>
      </w:pPr>
      <w:rPr>
        <w:rFonts w:ascii="Courier New" w:hAnsi="Courier New" w:cs="Courier New" w:hint="default"/>
      </w:rPr>
    </w:lvl>
    <w:lvl w:ilvl="8" w:tplc="240A0005" w:tentative="1">
      <w:start w:val="1"/>
      <w:numFmt w:val="bullet"/>
      <w:lvlText w:val=""/>
      <w:lvlJc w:val="left"/>
      <w:pPr>
        <w:ind w:left="6552" w:hanging="360"/>
      </w:pPr>
      <w:rPr>
        <w:rFonts w:ascii="Wingdings" w:hAnsi="Wingdings" w:hint="default"/>
      </w:rPr>
    </w:lvl>
  </w:abstractNum>
  <w:abstractNum w:abstractNumId="13" w15:restartNumberingAfterBreak="0">
    <w:nsid w:val="3F0C62D3"/>
    <w:multiLevelType w:val="multilevel"/>
    <w:tmpl w:val="D05AC6D0"/>
    <w:lvl w:ilvl="0">
      <w:start w:val="1"/>
      <w:numFmt w:val="decimal"/>
      <w:lvlText w:val="%1."/>
      <w:lvlJc w:val="left"/>
      <w:pPr>
        <w:ind w:left="720" w:hanging="360"/>
      </w:pPr>
      <w:rPr>
        <w:rFonts w:hint="default"/>
      </w:rPr>
    </w:lvl>
    <w:lvl w:ilvl="1">
      <w:start w:val="2"/>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3F1956C0"/>
    <w:multiLevelType w:val="multilevel"/>
    <w:tmpl w:val="8938B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0E43E8B"/>
    <w:multiLevelType w:val="hybridMultilevel"/>
    <w:tmpl w:val="896A2EF4"/>
    <w:lvl w:ilvl="0" w:tplc="240A0019">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49963269"/>
    <w:multiLevelType w:val="hybridMultilevel"/>
    <w:tmpl w:val="6CE2BA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D5F773F"/>
    <w:multiLevelType w:val="hybridMultilevel"/>
    <w:tmpl w:val="99EC83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4B4395D"/>
    <w:multiLevelType w:val="hybridMultilevel"/>
    <w:tmpl w:val="093EDE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5990571"/>
    <w:multiLevelType w:val="multilevel"/>
    <w:tmpl w:val="DCBA4F32"/>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6EB35F0"/>
    <w:multiLevelType w:val="hybridMultilevel"/>
    <w:tmpl w:val="78E456D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570D6440"/>
    <w:multiLevelType w:val="multilevel"/>
    <w:tmpl w:val="6E8C6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81C7710"/>
    <w:multiLevelType w:val="multilevel"/>
    <w:tmpl w:val="0B82D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A5066A8"/>
    <w:multiLevelType w:val="multilevel"/>
    <w:tmpl w:val="2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15:restartNumberingAfterBreak="0">
    <w:nsid w:val="5D705D31"/>
    <w:multiLevelType w:val="hybridMultilevel"/>
    <w:tmpl w:val="B05A003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5EB74BFA"/>
    <w:multiLevelType w:val="hybridMultilevel"/>
    <w:tmpl w:val="BA76E7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62994180"/>
    <w:multiLevelType w:val="hybridMultilevel"/>
    <w:tmpl w:val="7A0462A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62DA0424"/>
    <w:multiLevelType w:val="hybridMultilevel"/>
    <w:tmpl w:val="13F4F74C"/>
    <w:lvl w:ilvl="0" w:tplc="240A000F">
      <w:start w:val="1"/>
      <w:numFmt w:val="decimal"/>
      <w:lvlText w:val="%1."/>
      <w:lvlJc w:val="left"/>
      <w:pPr>
        <w:ind w:left="1080" w:hanging="360"/>
      </w:p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28" w15:restartNumberingAfterBreak="0">
    <w:nsid w:val="634F176C"/>
    <w:multiLevelType w:val="hybridMultilevel"/>
    <w:tmpl w:val="75EC53C8"/>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29" w15:restartNumberingAfterBreak="0">
    <w:nsid w:val="63E643D4"/>
    <w:multiLevelType w:val="multilevel"/>
    <w:tmpl w:val="E31C5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7016908"/>
    <w:multiLevelType w:val="multilevel"/>
    <w:tmpl w:val="6C5ED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72A7DCB"/>
    <w:multiLevelType w:val="hybridMultilevel"/>
    <w:tmpl w:val="6A9C64D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15" w:hanging="360"/>
      </w:pPr>
      <w:rPr>
        <w:rFonts w:ascii="Courier New" w:hAnsi="Courier New" w:cs="Courier New" w:hint="default"/>
      </w:rPr>
    </w:lvl>
    <w:lvl w:ilvl="2" w:tplc="240A0005" w:tentative="1">
      <w:start w:val="1"/>
      <w:numFmt w:val="bullet"/>
      <w:lvlText w:val=""/>
      <w:lvlJc w:val="left"/>
      <w:pPr>
        <w:ind w:left="1735" w:hanging="360"/>
      </w:pPr>
      <w:rPr>
        <w:rFonts w:ascii="Wingdings" w:hAnsi="Wingdings" w:hint="default"/>
      </w:rPr>
    </w:lvl>
    <w:lvl w:ilvl="3" w:tplc="240A0001" w:tentative="1">
      <w:start w:val="1"/>
      <w:numFmt w:val="bullet"/>
      <w:lvlText w:val=""/>
      <w:lvlJc w:val="left"/>
      <w:pPr>
        <w:ind w:left="2455" w:hanging="360"/>
      </w:pPr>
      <w:rPr>
        <w:rFonts w:ascii="Symbol" w:hAnsi="Symbol" w:hint="default"/>
      </w:rPr>
    </w:lvl>
    <w:lvl w:ilvl="4" w:tplc="240A0003" w:tentative="1">
      <w:start w:val="1"/>
      <w:numFmt w:val="bullet"/>
      <w:lvlText w:val="o"/>
      <w:lvlJc w:val="left"/>
      <w:pPr>
        <w:ind w:left="3175" w:hanging="360"/>
      </w:pPr>
      <w:rPr>
        <w:rFonts w:ascii="Courier New" w:hAnsi="Courier New" w:cs="Courier New" w:hint="default"/>
      </w:rPr>
    </w:lvl>
    <w:lvl w:ilvl="5" w:tplc="240A0005" w:tentative="1">
      <w:start w:val="1"/>
      <w:numFmt w:val="bullet"/>
      <w:lvlText w:val=""/>
      <w:lvlJc w:val="left"/>
      <w:pPr>
        <w:ind w:left="3895" w:hanging="360"/>
      </w:pPr>
      <w:rPr>
        <w:rFonts w:ascii="Wingdings" w:hAnsi="Wingdings" w:hint="default"/>
      </w:rPr>
    </w:lvl>
    <w:lvl w:ilvl="6" w:tplc="240A0001" w:tentative="1">
      <w:start w:val="1"/>
      <w:numFmt w:val="bullet"/>
      <w:lvlText w:val=""/>
      <w:lvlJc w:val="left"/>
      <w:pPr>
        <w:ind w:left="4615" w:hanging="360"/>
      </w:pPr>
      <w:rPr>
        <w:rFonts w:ascii="Symbol" w:hAnsi="Symbol" w:hint="default"/>
      </w:rPr>
    </w:lvl>
    <w:lvl w:ilvl="7" w:tplc="240A0003" w:tentative="1">
      <w:start w:val="1"/>
      <w:numFmt w:val="bullet"/>
      <w:lvlText w:val="o"/>
      <w:lvlJc w:val="left"/>
      <w:pPr>
        <w:ind w:left="5335" w:hanging="360"/>
      </w:pPr>
      <w:rPr>
        <w:rFonts w:ascii="Courier New" w:hAnsi="Courier New" w:cs="Courier New" w:hint="default"/>
      </w:rPr>
    </w:lvl>
    <w:lvl w:ilvl="8" w:tplc="240A0005" w:tentative="1">
      <w:start w:val="1"/>
      <w:numFmt w:val="bullet"/>
      <w:lvlText w:val=""/>
      <w:lvlJc w:val="left"/>
      <w:pPr>
        <w:ind w:left="6055" w:hanging="360"/>
      </w:pPr>
      <w:rPr>
        <w:rFonts w:ascii="Wingdings" w:hAnsi="Wingdings" w:hint="default"/>
      </w:rPr>
    </w:lvl>
  </w:abstractNum>
  <w:abstractNum w:abstractNumId="32" w15:restartNumberingAfterBreak="0">
    <w:nsid w:val="6997186C"/>
    <w:multiLevelType w:val="hybridMultilevel"/>
    <w:tmpl w:val="191491C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6FC763A3"/>
    <w:multiLevelType w:val="hybridMultilevel"/>
    <w:tmpl w:val="99CE0D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70D61314"/>
    <w:multiLevelType w:val="multilevel"/>
    <w:tmpl w:val="493A8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3B82506"/>
    <w:multiLevelType w:val="hybridMultilevel"/>
    <w:tmpl w:val="2A0689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75656C34"/>
    <w:multiLevelType w:val="hybridMultilevel"/>
    <w:tmpl w:val="B718BDE6"/>
    <w:lvl w:ilvl="0" w:tplc="240A0019">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6516476"/>
    <w:multiLevelType w:val="hybridMultilevel"/>
    <w:tmpl w:val="794262AC"/>
    <w:lvl w:ilvl="0" w:tplc="240A0001">
      <w:start w:val="1"/>
      <w:numFmt w:val="bullet"/>
      <w:lvlText w:val=""/>
      <w:lvlJc w:val="left"/>
      <w:pPr>
        <w:ind w:left="1488" w:hanging="360"/>
      </w:pPr>
      <w:rPr>
        <w:rFonts w:ascii="Symbol" w:hAnsi="Symbol" w:hint="default"/>
      </w:rPr>
    </w:lvl>
    <w:lvl w:ilvl="1" w:tplc="240A0003" w:tentative="1">
      <w:start w:val="1"/>
      <w:numFmt w:val="bullet"/>
      <w:lvlText w:val="o"/>
      <w:lvlJc w:val="left"/>
      <w:pPr>
        <w:ind w:left="2208" w:hanging="360"/>
      </w:pPr>
      <w:rPr>
        <w:rFonts w:ascii="Courier New" w:hAnsi="Courier New" w:cs="Courier New" w:hint="default"/>
      </w:rPr>
    </w:lvl>
    <w:lvl w:ilvl="2" w:tplc="240A0005" w:tentative="1">
      <w:start w:val="1"/>
      <w:numFmt w:val="bullet"/>
      <w:lvlText w:val=""/>
      <w:lvlJc w:val="left"/>
      <w:pPr>
        <w:ind w:left="2928" w:hanging="360"/>
      </w:pPr>
      <w:rPr>
        <w:rFonts w:ascii="Wingdings" w:hAnsi="Wingdings" w:hint="default"/>
      </w:rPr>
    </w:lvl>
    <w:lvl w:ilvl="3" w:tplc="240A0001" w:tentative="1">
      <w:start w:val="1"/>
      <w:numFmt w:val="bullet"/>
      <w:lvlText w:val=""/>
      <w:lvlJc w:val="left"/>
      <w:pPr>
        <w:ind w:left="3648" w:hanging="360"/>
      </w:pPr>
      <w:rPr>
        <w:rFonts w:ascii="Symbol" w:hAnsi="Symbol" w:hint="default"/>
      </w:rPr>
    </w:lvl>
    <w:lvl w:ilvl="4" w:tplc="240A0003" w:tentative="1">
      <w:start w:val="1"/>
      <w:numFmt w:val="bullet"/>
      <w:lvlText w:val="o"/>
      <w:lvlJc w:val="left"/>
      <w:pPr>
        <w:ind w:left="4368" w:hanging="360"/>
      </w:pPr>
      <w:rPr>
        <w:rFonts w:ascii="Courier New" w:hAnsi="Courier New" w:cs="Courier New" w:hint="default"/>
      </w:rPr>
    </w:lvl>
    <w:lvl w:ilvl="5" w:tplc="240A0005" w:tentative="1">
      <w:start w:val="1"/>
      <w:numFmt w:val="bullet"/>
      <w:lvlText w:val=""/>
      <w:lvlJc w:val="left"/>
      <w:pPr>
        <w:ind w:left="5088" w:hanging="360"/>
      </w:pPr>
      <w:rPr>
        <w:rFonts w:ascii="Wingdings" w:hAnsi="Wingdings" w:hint="default"/>
      </w:rPr>
    </w:lvl>
    <w:lvl w:ilvl="6" w:tplc="240A0001" w:tentative="1">
      <w:start w:val="1"/>
      <w:numFmt w:val="bullet"/>
      <w:lvlText w:val=""/>
      <w:lvlJc w:val="left"/>
      <w:pPr>
        <w:ind w:left="5808" w:hanging="360"/>
      </w:pPr>
      <w:rPr>
        <w:rFonts w:ascii="Symbol" w:hAnsi="Symbol" w:hint="default"/>
      </w:rPr>
    </w:lvl>
    <w:lvl w:ilvl="7" w:tplc="240A0003" w:tentative="1">
      <w:start w:val="1"/>
      <w:numFmt w:val="bullet"/>
      <w:lvlText w:val="o"/>
      <w:lvlJc w:val="left"/>
      <w:pPr>
        <w:ind w:left="6528" w:hanging="360"/>
      </w:pPr>
      <w:rPr>
        <w:rFonts w:ascii="Courier New" w:hAnsi="Courier New" w:cs="Courier New" w:hint="default"/>
      </w:rPr>
    </w:lvl>
    <w:lvl w:ilvl="8" w:tplc="240A0005" w:tentative="1">
      <w:start w:val="1"/>
      <w:numFmt w:val="bullet"/>
      <w:lvlText w:val=""/>
      <w:lvlJc w:val="left"/>
      <w:pPr>
        <w:ind w:left="7248" w:hanging="360"/>
      </w:pPr>
      <w:rPr>
        <w:rFonts w:ascii="Wingdings" w:hAnsi="Wingdings" w:hint="default"/>
      </w:rPr>
    </w:lvl>
  </w:abstractNum>
  <w:abstractNum w:abstractNumId="38" w15:restartNumberingAfterBreak="0">
    <w:nsid w:val="78CB61F4"/>
    <w:multiLevelType w:val="multilevel"/>
    <w:tmpl w:val="143E0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8F81A19"/>
    <w:multiLevelType w:val="multilevel"/>
    <w:tmpl w:val="29529328"/>
    <w:lvl w:ilvl="0">
      <w:start w:val="1"/>
      <w:numFmt w:val="bullet"/>
      <w:lvlText w:val=""/>
      <w:lvlJc w:val="left"/>
      <w:pPr>
        <w:tabs>
          <w:tab w:val="num" w:pos="720"/>
        </w:tabs>
        <w:ind w:left="720" w:hanging="360"/>
      </w:pPr>
      <w:rPr>
        <w:rFonts w:ascii="Symbol" w:hAnsi="Symbol" w:hint="default"/>
        <w:sz w:val="20"/>
      </w:rPr>
    </w:lvl>
    <w:lvl w:ilvl="1">
      <w:start w:val="5"/>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AB65DB9"/>
    <w:multiLevelType w:val="hybridMultilevel"/>
    <w:tmpl w:val="7FB6D4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DF61FA6"/>
    <w:multiLevelType w:val="multilevel"/>
    <w:tmpl w:val="C68EA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6"/>
  </w:num>
  <w:num w:numId="2">
    <w:abstractNumId w:val="20"/>
  </w:num>
  <w:num w:numId="3">
    <w:abstractNumId w:val="13"/>
  </w:num>
  <w:num w:numId="4">
    <w:abstractNumId w:val="24"/>
  </w:num>
  <w:num w:numId="5">
    <w:abstractNumId w:val="1"/>
  </w:num>
  <w:num w:numId="6">
    <w:abstractNumId w:val="11"/>
  </w:num>
  <w:num w:numId="7">
    <w:abstractNumId w:val="22"/>
  </w:num>
  <w:num w:numId="8">
    <w:abstractNumId w:val="34"/>
  </w:num>
  <w:num w:numId="9">
    <w:abstractNumId w:val="41"/>
  </w:num>
  <w:num w:numId="10">
    <w:abstractNumId w:val="29"/>
  </w:num>
  <w:num w:numId="11">
    <w:abstractNumId w:val="21"/>
  </w:num>
  <w:num w:numId="12">
    <w:abstractNumId w:val="38"/>
  </w:num>
  <w:num w:numId="13">
    <w:abstractNumId w:val="39"/>
  </w:num>
  <w:num w:numId="14">
    <w:abstractNumId w:val="8"/>
  </w:num>
  <w:num w:numId="15">
    <w:abstractNumId w:val="30"/>
  </w:num>
  <w:num w:numId="16">
    <w:abstractNumId w:val="14"/>
  </w:num>
  <w:num w:numId="17">
    <w:abstractNumId w:val="10"/>
  </w:num>
  <w:num w:numId="18">
    <w:abstractNumId w:val="28"/>
  </w:num>
  <w:num w:numId="19">
    <w:abstractNumId w:val="0"/>
  </w:num>
  <w:num w:numId="20">
    <w:abstractNumId w:val="9"/>
  </w:num>
  <w:num w:numId="21">
    <w:abstractNumId w:val="33"/>
  </w:num>
  <w:num w:numId="22">
    <w:abstractNumId w:val="3"/>
  </w:num>
  <w:num w:numId="23">
    <w:abstractNumId w:val="4"/>
  </w:num>
  <w:num w:numId="24">
    <w:abstractNumId w:val="31"/>
  </w:num>
  <w:num w:numId="25">
    <w:abstractNumId w:val="15"/>
  </w:num>
  <w:num w:numId="26">
    <w:abstractNumId w:val="36"/>
  </w:num>
  <w:num w:numId="27">
    <w:abstractNumId w:val="32"/>
  </w:num>
  <w:num w:numId="28">
    <w:abstractNumId w:val="35"/>
  </w:num>
  <w:num w:numId="29">
    <w:abstractNumId w:val="19"/>
  </w:num>
  <w:num w:numId="30">
    <w:abstractNumId w:val="12"/>
  </w:num>
  <w:num w:numId="31">
    <w:abstractNumId w:val="16"/>
  </w:num>
  <w:num w:numId="32">
    <w:abstractNumId w:val="25"/>
  </w:num>
  <w:num w:numId="33">
    <w:abstractNumId w:val="40"/>
  </w:num>
  <w:num w:numId="34">
    <w:abstractNumId w:val="18"/>
  </w:num>
  <w:num w:numId="35">
    <w:abstractNumId w:val="27"/>
  </w:num>
  <w:num w:numId="36">
    <w:abstractNumId w:val="23"/>
  </w:num>
  <w:num w:numId="37">
    <w:abstractNumId w:val="5"/>
  </w:num>
  <w:num w:numId="38">
    <w:abstractNumId w:val="7"/>
  </w:num>
  <w:num w:numId="39">
    <w:abstractNumId w:val="6"/>
  </w:num>
  <w:num w:numId="40">
    <w:abstractNumId w:val="2"/>
  </w:num>
  <w:num w:numId="41">
    <w:abstractNumId w:val="37"/>
  </w:num>
  <w:num w:numId="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08F"/>
    <w:rsid w:val="00011B0B"/>
    <w:rsid w:val="000230BF"/>
    <w:rsid w:val="00042944"/>
    <w:rsid w:val="000565E1"/>
    <w:rsid w:val="000610D9"/>
    <w:rsid w:val="00081835"/>
    <w:rsid w:val="000848E8"/>
    <w:rsid w:val="000928A3"/>
    <w:rsid w:val="00095D1B"/>
    <w:rsid w:val="000E3840"/>
    <w:rsid w:val="00105B5F"/>
    <w:rsid w:val="001160E4"/>
    <w:rsid w:val="0012175F"/>
    <w:rsid w:val="00127E82"/>
    <w:rsid w:val="0013410E"/>
    <w:rsid w:val="00134705"/>
    <w:rsid w:val="00137D5D"/>
    <w:rsid w:val="00174EE0"/>
    <w:rsid w:val="001750E5"/>
    <w:rsid w:val="001A3DA7"/>
    <w:rsid w:val="001B3EDB"/>
    <w:rsid w:val="001C260A"/>
    <w:rsid w:val="001D24E3"/>
    <w:rsid w:val="001F238B"/>
    <w:rsid w:val="00205394"/>
    <w:rsid w:val="0022047D"/>
    <w:rsid w:val="002204AF"/>
    <w:rsid w:val="002346D6"/>
    <w:rsid w:val="00255BA3"/>
    <w:rsid w:val="002577C3"/>
    <w:rsid w:val="0026008F"/>
    <w:rsid w:val="00283952"/>
    <w:rsid w:val="00297430"/>
    <w:rsid w:val="002A348F"/>
    <w:rsid w:val="002C2167"/>
    <w:rsid w:val="002D0FF1"/>
    <w:rsid w:val="00304D4E"/>
    <w:rsid w:val="003242F9"/>
    <w:rsid w:val="00325372"/>
    <w:rsid w:val="00334642"/>
    <w:rsid w:val="00336C3D"/>
    <w:rsid w:val="00354327"/>
    <w:rsid w:val="00360444"/>
    <w:rsid w:val="00360D00"/>
    <w:rsid w:val="00360D81"/>
    <w:rsid w:val="003614B7"/>
    <w:rsid w:val="00361F71"/>
    <w:rsid w:val="00373053"/>
    <w:rsid w:val="003734FF"/>
    <w:rsid w:val="00374770"/>
    <w:rsid w:val="00381E7E"/>
    <w:rsid w:val="0039704D"/>
    <w:rsid w:val="003B3F01"/>
    <w:rsid w:val="003C0291"/>
    <w:rsid w:val="003F4435"/>
    <w:rsid w:val="003F4CCD"/>
    <w:rsid w:val="00400A1D"/>
    <w:rsid w:val="004010E9"/>
    <w:rsid w:val="004260D7"/>
    <w:rsid w:val="00426C3A"/>
    <w:rsid w:val="00430D00"/>
    <w:rsid w:val="00435319"/>
    <w:rsid w:val="0043719D"/>
    <w:rsid w:val="004534D9"/>
    <w:rsid w:val="0045706D"/>
    <w:rsid w:val="00477A90"/>
    <w:rsid w:val="004845C7"/>
    <w:rsid w:val="00497DFF"/>
    <w:rsid w:val="004A6E9D"/>
    <w:rsid w:val="004B6FDC"/>
    <w:rsid w:val="004D0728"/>
    <w:rsid w:val="004E13A3"/>
    <w:rsid w:val="004E76FB"/>
    <w:rsid w:val="004F3663"/>
    <w:rsid w:val="004F6CF2"/>
    <w:rsid w:val="005051E6"/>
    <w:rsid w:val="00505769"/>
    <w:rsid w:val="005143C5"/>
    <w:rsid w:val="005201F8"/>
    <w:rsid w:val="005256C1"/>
    <w:rsid w:val="00542DF1"/>
    <w:rsid w:val="005447C4"/>
    <w:rsid w:val="00555605"/>
    <w:rsid w:val="00560422"/>
    <w:rsid w:val="0057772E"/>
    <w:rsid w:val="005A0B90"/>
    <w:rsid w:val="005A1B41"/>
    <w:rsid w:val="005C2350"/>
    <w:rsid w:val="005F3736"/>
    <w:rsid w:val="00604CD9"/>
    <w:rsid w:val="00623DD7"/>
    <w:rsid w:val="0063363D"/>
    <w:rsid w:val="00644727"/>
    <w:rsid w:val="0066713C"/>
    <w:rsid w:val="0069540C"/>
    <w:rsid w:val="006B4E01"/>
    <w:rsid w:val="006C48C4"/>
    <w:rsid w:val="006D774C"/>
    <w:rsid w:val="00701560"/>
    <w:rsid w:val="0070681A"/>
    <w:rsid w:val="00707D2F"/>
    <w:rsid w:val="00722C9E"/>
    <w:rsid w:val="007236CB"/>
    <w:rsid w:val="0072677C"/>
    <w:rsid w:val="00734E42"/>
    <w:rsid w:val="00746504"/>
    <w:rsid w:val="007536EA"/>
    <w:rsid w:val="00754C87"/>
    <w:rsid w:val="00755FC7"/>
    <w:rsid w:val="00774769"/>
    <w:rsid w:val="007824DD"/>
    <w:rsid w:val="00786E7F"/>
    <w:rsid w:val="0078774E"/>
    <w:rsid w:val="00793078"/>
    <w:rsid w:val="007B6295"/>
    <w:rsid w:val="007C0E98"/>
    <w:rsid w:val="007C3688"/>
    <w:rsid w:val="00802667"/>
    <w:rsid w:val="0080367D"/>
    <w:rsid w:val="00806AB9"/>
    <w:rsid w:val="008108A4"/>
    <w:rsid w:val="00811238"/>
    <w:rsid w:val="00840A88"/>
    <w:rsid w:val="008418E2"/>
    <w:rsid w:val="00850E00"/>
    <w:rsid w:val="008769E9"/>
    <w:rsid w:val="00880589"/>
    <w:rsid w:val="00883933"/>
    <w:rsid w:val="00886F2F"/>
    <w:rsid w:val="00893109"/>
    <w:rsid w:val="008A0787"/>
    <w:rsid w:val="008A2038"/>
    <w:rsid w:val="008C175D"/>
    <w:rsid w:val="008C4EB4"/>
    <w:rsid w:val="008C4F61"/>
    <w:rsid w:val="008F44F4"/>
    <w:rsid w:val="00902151"/>
    <w:rsid w:val="00925A32"/>
    <w:rsid w:val="0093134C"/>
    <w:rsid w:val="00932718"/>
    <w:rsid w:val="00940E18"/>
    <w:rsid w:val="00953995"/>
    <w:rsid w:val="00971FC1"/>
    <w:rsid w:val="0097308F"/>
    <w:rsid w:val="00977990"/>
    <w:rsid w:val="009821BD"/>
    <w:rsid w:val="00983FB3"/>
    <w:rsid w:val="009C0A97"/>
    <w:rsid w:val="009C1205"/>
    <w:rsid w:val="009C5494"/>
    <w:rsid w:val="009E02A2"/>
    <w:rsid w:val="00A01A4C"/>
    <w:rsid w:val="00A072D3"/>
    <w:rsid w:val="00A17ACE"/>
    <w:rsid w:val="00A51BE4"/>
    <w:rsid w:val="00A53EBA"/>
    <w:rsid w:val="00A61219"/>
    <w:rsid w:val="00A66DD1"/>
    <w:rsid w:val="00A74A5E"/>
    <w:rsid w:val="00AB28D0"/>
    <w:rsid w:val="00AC2465"/>
    <w:rsid w:val="00AD2C61"/>
    <w:rsid w:val="00AD4F7C"/>
    <w:rsid w:val="00AD7D78"/>
    <w:rsid w:val="00AE0002"/>
    <w:rsid w:val="00AE072D"/>
    <w:rsid w:val="00B0189C"/>
    <w:rsid w:val="00B117E6"/>
    <w:rsid w:val="00B1766C"/>
    <w:rsid w:val="00B204DD"/>
    <w:rsid w:val="00B2140F"/>
    <w:rsid w:val="00B3166A"/>
    <w:rsid w:val="00B61069"/>
    <w:rsid w:val="00B817D7"/>
    <w:rsid w:val="00BA1E27"/>
    <w:rsid w:val="00BB0006"/>
    <w:rsid w:val="00BB4B16"/>
    <w:rsid w:val="00BB4F5C"/>
    <w:rsid w:val="00BD5F5D"/>
    <w:rsid w:val="00BE3237"/>
    <w:rsid w:val="00C04E24"/>
    <w:rsid w:val="00C05845"/>
    <w:rsid w:val="00C060B5"/>
    <w:rsid w:val="00C21874"/>
    <w:rsid w:val="00C345E3"/>
    <w:rsid w:val="00C3749D"/>
    <w:rsid w:val="00C70EA9"/>
    <w:rsid w:val="00C84840"/>
    <w:rsid w:val="00C9053D"/>
    <w:rsid w:val="00C957AA"/>
    <w:rsid w:val="00CB2A47"/>
    <w:rsid w:val="00CB56B8"/>
    <w:rsid w:val="00CC0EEB"/>
    <w:rsid w:val="00CC523E"/>
    <w:rsid w:val="00CD2B78"/>
    <w:rsid w:val="00D025AD"/>
    <w:rsid w:val="00D02E4C"/>
    <w:rsid w:val="00D0573B"/>
    <w:rsid w:val="00D13D67"/>
    <w:rsid w:val="00D50B9D"/>
    <w:rsid w:val="00D7716A"/>
    <w:rsid w:val="00D80786"/>
    <w:rsid w:val="00D87902"/>
    <w:rsid w:val="00D952A8"/>
    <w:rsid w:val="00DA70C5"/>
    <w:rsid w:val="00DA7765"/>
    <w:rsid w:val="00DB3404"/>
    <w:rsid w:val="00DC5E5F"/>
    <w:rsid w:val="00DF126D"/>
    <w:rsid w:val="00DF3846"/>
    <w:rsid w:val="00E153E0"/>
    <w:rsid w:val="00E220E3"/>
    <w:rsid w:val="00E33B46"/>
    <w:rsid w:val="00E55A51"/>
    <w:rsid w:val="00E6224D"/>
    <w:rsid w:val="00E81417"/>
    <w:rsid w:val="00E8545E"/>
    <w:rsid w:val="00E86407"/>
    <w:rsid w:val="00E955DB"/>
    <w:rsid w:val="00EA6A86"/>
    <w:rsid w:val="00F40831"/>
    <w:rsid w:val="00F513A2"/>
    <w:rsid w:val="00F63527"/>
    <w:rsid w:val="00F74FCE"/>
    <w:rsid w:val="00F90868"/>
    <w:rsid w:val="00FB199E"/>
    <w:rsid w:val="00FB6AA4"/>
    <w:rsid w:val="00FC1D9A"/>
    <w:rsid w:val="00FC67F5"/>
    <w:rsid w:val="00FE02E2"/>
    <w:rsid w:val="00FE2C1A"/>
    <w:rsid w:val="00FE7577"/>
    <w:rsid w:val="00FF2C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004D0F"/>
  <w15:chartTrackingRefBased/>
  <w15:docId w15:val="{B9D5487B-CF00-4A71-8B65-B4DB51BB3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CO"/>
    </w:rPr>
  </w:style>
  <w:style w:type="paragraph" w:styleId="Ttulo1">
    <w:name w:val="heading 1"/>
    <w:basedOn w:val="Normal"/>
    <w:next w:val="Normal"/>
    <w:link w:val="Ttulo1Car"/>
    <w:uiPriority w:val="9"/>
    <w:qFormat/>
    <w:rsid w:val="00FB6AA4"/>
    <w:pPr>
      <w:keepNext/>
      <w:keepLines/>
      <w:spacing w:before="240" w:after="0"/>
      <w:outlineLvl w:val="0"/>
    </w:pPr>
    <w:rPr>
      <w:rFonts w:ascii="Arial" w:eastAsiaTheme="majorEastAsia" w:hAnsi="Arial" w:cstheme="majorBidi"/>
      <w:b/>
      <w:sz w:val="28"/>
      <w:szCs w:val="32"/>
    </w:rPr>
  </w:style>
  <w:style w:type="paragraph" w:styleId="Ttulo2">
    <w:name w:val="heading 2"/>
    <w:basedOn w:val="Normal"/>
    <w:next w:val="Normal"/>
    <w:link w:val="Ttulo2Car"/>
    <w:uiPriority w:val="9"/>
    <w:unhideWhenUsed/>
    <w:qFormat/>
    <w:rsid w:val="00FB6AA4"/>
    <w:pPr>
      <w:keepNext/>
      <w:keepLines/>
      <w:spacing w:before="40" w:after="0"/>
      <w:outlineLvl w:val="1"/>
    </w:pPr>
    <w:rPr>
      <w:rFonts w:ascii="Arial" w:eastAsiaTheme="majorEastAsia" w:hAnsi="Arial" w:cstheme="majorBidi"/>
      <w:b/>
      <w:sz w:val="24"/>
      <w:szCs w:val="26"/>
    </w:rPr>
  </w:style>
  <w:style w:type="paragraph" w:styleId="Ttulo3">
    <w:name w:val="heading 3"/>
    <w:basedOn w:val="Normal"/>
    <w:next w:val="Normal"/>
    <w:link w:val="Ttulo3Car"/>
    <w:uiPriority w:val="9"/>
    <w:unhideWhenUsed/>
    <w:qFormat/>
    <w:rsid w:val="00CB2A47"/>
    <w:pPr>
      <w:keepNext/>
      <w:keepLines/>
      <w:spacing w:before="40" w:after="0"/>
      <w:outlineLvl w:val="2"/>
    </w:pPr>
    <w:rPr>
      <w:rFonts w:ascii="Arial" w:eastAsiaTheme="majorEastAsia" w:hAnsi="Arial" w:cstheme="majorBidi"/>
      <w:b/>
      <w:sz w:val="24"/>
      <w:szCs w:val="24"/>
    </w:rPr>
  </w:style>
  <w:style w:type="paragraph" w:styleId="Ttulo4">
    <w:name w:val="heading 4"/>
    <w:basedOn w:val="Normal"/>
    <w:next w:val="Normal"/>
    <w:link w:val="Ttulo4Car"/>
    <w:uiPriority w:val="9"/>
    <w:unhideWhenUsed/>
    <w:qFormat/>
    <w:rsid w:val="001750E5"/>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6">
    <w:name w:val="heading 6"/>
    <w:basedOn w:val="Normal"/>
    <w:next w:val="Normal"/>
    <w:link w:val="Ttulo6Car"/>
    <w:uiPriority w:val="9"/>
    <w:semiHidden/>
    <w:unhideWhenUsed/>
    <w:qFormat/>
    <w:rsid w:val="001F238B"/>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5432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54327"/>
    <w:rPr>
      <w:lang w:val="es-CO"/>
    </w:rPr>
  </w:style>
  <w:style w:type="paragraph" w:styleId="Piedepgina">
    <w:name w:val="footer"/>
    <w:basedOn w:val="Normal"/>
    <w:link w:val="PiedepginaCar"/>
    <w:uiPriority w:val="99"/>
    <w:unhideWhenUsed/>
    <w:rsid w:val="0035432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54327"/>
    <w:rPr>
      <w:lang w:val="es-CO"/>
    </w:rPr>
  </w:style>
  <w:style w:type="character" w:customStyle="1" w:styleId="Ttulo1Car">
    <w:name w:val="Título 1 Car"/>
    <w:basedOn w:val="Fuentedeprrafopredeter"/>
    <w:link w:val="Ttulo1"/>
    <w:uiPriority w:val="9"/>
    <w:rsid w:val="00FB6AA4"/>
    <w:rPr>
      <w:rFonts w:ascii="Arial" w:eastAsiaTheme="majorEastAsia" w:hAnsi="Arial" w:cstheme="majorBidi"/>
      <w:b/>
      <w:sz w:val="28"/>
      <w:szCs w:val="32"/>
      <w:lang w:val="es-CO"/>
    </w:rPr>
  </w:style>
  <w:style w:type="paragraph" w:styleId="Descripcin">
    <w:name w:val="caption"/>
    <w:aliases w:val="Título tabla/gráfica,Epígrafe Car Car Car Car,Epígrafe Car Car Car,Epígrafe Car Car,Epígrafe Car Car Car + Izquierda:  0 cm,Primera línea:  0 cm + 11 pt...,Primera línea:  0 cm,Primera...,Epígrafe Car Car Car + Izquierda:  0 cm1,Primera...1"/>
    <w:basedOn w:val="Normal"/>
    <w:next w:val="Normal"/>
    <w:link w:val="DescripcinCar"/>
    <w:uiPriority w:val="35"/>
    <w:qFormat/>
    <w:rsid w:val="00FB6AA4"/>
    <w:pPr>
      <w:spacing w:after="0" w:line="240" w:lineRule="auto"/>
      <w:jc w:val="center"/>
    </w:pPr>
    <w:rPr>
      <w:rFonts w:ascii="Arial" w:eastAsia="Times New Roman" w:hAnsi="Arial"/>
      <w:bCs/>
      <w:lang w:eastAsia="es-ES"/>
    </w:rPr>
  </w:style>
  <w:style w:type="character" w:customStyle="1" w:styleId="DescripcinCar">
    <w:name w:val="Descripción Car"/>
    <w:aliases w:val="Título tabla/gráfica Car,Epígrafe Car Car Car Car Car,Epígrafe Car Car Car Car1,Epígrafe Car Car Car1,Epígrafe Car Car Car + Izquierda:  0 cm Car,Primera línea:  0 cm + 11 pt... Car,Primera línea:  0 cm Car,Primera... Car,Primera...1 Car"/>
    <w:basedOn w:val="Fuentedeprrafopredeter"/>
    <w:link w:val="Descripcin"/>
    <w:qFormat/>
    <w:locked/>
    <w:rsid w:val="00FB6AA4"/>
    <w:rPr>
      <w:rFonts w:ascii="Arial" w:eastAsia="Times New Roman" w:hAnsi="Arial" w:cs="Times New Roman"/>
      <w:bCs/>
      <w:szCs w:val="20"/>
      <w:lang w:val="es-CO" w:eastAsia="es-ES"/>
    </w:rPr>
  </w:style>
  <w:style w:type="character" w:styleId="Hipervnculo">
    <w:name w:val="Hyperlink"/>
    <w:basedOn w:val="Fuentedeprrafopredeter"/>
    <w:uiPriority w:val="99"/>
    <w:rsid w:val="00FB6AA4"/>
    <w:rPr>
      <w:color w:val="0000FF"/>
      <w:u w:val="single"/>
    </w:rPr>
  </w:style>
  <w:style w:type="character" w:customStyle="1" w:styleId="PuestoCar">
    <w:name w:val="Puesto Car"/>
    <w:link w:val="Ttulo10"/>
    <w:uiPriority w:val="10"/>
    <w:locked/>
    <w:rsid w:val="00FB6AA4"/>
    <w:rPr>
      <w:rFonts w:ascii="CG Omega" w:eastAsia="Times New Roman" w:hAnsi="CG Omega" w:cs="Arial"/>
      <w:b/>
      <w:sz w:val="32"/>
      <w:lang w:val="es-ES" w:eastAsia="es-ES"/>
    </w:rPr>
  </w:style>
  <w:style w:type="paragraph" w:customStyle="1" w:styleId="Ttulo10">
    <w:name w:val="Título1"/>
    <w:basedOn w:val="Normal"/>
    <w:link w:val="PuestoCar"/>
    <w:uiPriority w:val="10"/>
    <w:qFormat/>
    <w:rsid w:val="00FB6AA4"/>
    <w:pPr>
      <w:keepLines/>
      <w:spacing w:before="120" w:after="120" w:line="360" w:lineRule="auto"/>
      <w:jc w:val="center"/>
    </w:pPr>
    <w:rPr>
      <w:rFonts w:ascii="CG Omega" w:eastAsia="Times New Roman" w:hAnsi="CG Omega" w:cs="Arial"/>
      <w:b/>
      <w:sz w:val="32"/>
      <w:lang w:val="es-ES" w:eastAsia="es-ES"/>
    </w:rPr>
  </w:style>
  <w:style w:type="character" w:customStyle="1" w:styleId="Ttulo2Car">
    <w:name w:val="Título 2 Car"/>
    <w:basedOn w:val="Fuentedeprrafopredeter"/>
    <w:link w:val="Ttulo2"/>
    <w:uiPriority w:val="9"/>
    <w:rsid w:val="00FB6AA4"/>
    <w:rPr>
      <w:rFonts w:ascii="Arial" w:eastAsiaTheme="majorEastAsia" w:hAnsi="Arial" w:cstheme="majorBidi"/>
      <w:b/>
      <w:sz w:val="24"/>
      <w:szCs w:val="26"/>
      <w:lang w:val="es-CO"/>
    </w:rPr>
  </w:style>
  <w:style w:type="paragraph" w:styleId="NormalWeb">
    <w:name w:val="Normal (Web)"/>
    <w:basedOn w:val="Normal"/>
    <w:uiPriority w:val="99"/>
    <w:unhideWhenUsed/>
    <w:rsid w:val="00940E18"/>
    <w:pPr>
      <w:spacing w:before="100" w:beforeAutospacing="1" w:after="100" w:afterAutospacing="1" w:line="240" w:lineRule="auto"/>
      <w:jc w:val="both"/>
    </w:pPr>
    <w:rPr>
      <w:rFonts w:eastAsia="Times New Roman"/>
      <w:sz w:val="24"/>
      <w:szCs w:val="24"/>
      <w:lang w:eastAsia="es-CO"/>
    </w:rPr>
  </w:style>
  <w:style w:type="character" w:customStyle="1" w:styleId="Ttulo3Car">
    <w:name w:val="Título 3 Car"/>
    <w:basedOn w:val="Fuentedeprrafopredeter"/>
    <w:link w:val="Ttulo3"/>
    <w:uiPriority w:val="99"/>
    <w:rsid w:val="00CB2A47"/>
    <w:rPr>
      <w:rFonts w:ascii="Arial" w:eastAsiaTheme="majorEastAsia" w:hAnsi="Arial" w:cstheme="majorBidi"/>
      <w:b/>
      <w:sz w:val="24"/>
      <w:szCs w:val="24"/>
      <w:lang w:val="es-CO"/>
    </w:rPr>
  </w:style>
  <w:style w:type="paragraph" w:styleId="Prrafodelista">
    <w:name w:val="List Paragraph"/>
    <w:aliases w:val="Chulito,Bolita,TITULO 2_CR,HOJA,Párrafo de lista4,BOLADEF,Párrafo de lista3,Párrafo de lista21,BOLA,Nivel 1 OS,Colorful List Accent 1,Colorful List - Accent 11,Ha,Resume Title,Viñeta 6,Lista multicolor - Énfasis 11,Guión,List Paragraph"/>
    <w:basedOn w:val="Normal"/>
    <w:link w:val="PrrafodelistaCar"/>
    <w:uiPriority w:val="34"/>
    <w:qFormat/>
    <w:rsid w:val="00081835"/>
    <w:pPr>
      <w:ind w:left="720"/>
      <w:contextualSpacing/>
    </w:pPr>
  </w:style>
  <w:style w:type="character" w:customStyle="1" w:styleId="PrrafodelistaCar">
    <w:name w:val="Párrafo de lista Car"/>
    <w:aliases w:val="Chulito Car,Bolita Car,TITULO 2_CR Car,HOJA Car,Párrafo de lista4 Car,BOLADEF Car,Párrafo de lista3 Car,Párrafo de lista21 Car,BOLA Car,Nivel 1 OS Car,Colorful List Accent 1 Car,Colorful List - Accent 11 Car,Ha Car,Resume Title Car"/>
    <w:link w:val="Prrafodelista"/>
    <w:uiPriority w:val="34"/>
    <w:qFormat/>
    <w:rsid w:val="0066713C"/>
    <w:rPr>
      <w:lang w:val="es-CO"/>
    </w:rPr>
  </w:style>
  <w:style w:type="paragraph" w:customStyle="1" w:styleId="Titu-3">
    <w:name w:val="Titu-3"/>
    <w:basedOn w:val="Ttulo3"/>
    <w:qFormat/>
    <w:rsid w:val="0066713C"/>
    <w:pPr>
      <w:numPr>
        <w:ilvl w:val="2"/>
      </w:numPr>
      <w:spacing w:line="240" w:lineRule="auto"/>
      <w:ind w:left="720" w:hanging="720"/>
      <w:jc w:val="both"/>
    </w:pPr>
    <w:rPr>
      <w:rFonts w:ascii="Arial Negrita" w:hAnsi="Arial Negrita"/>
      <w:bCs/>
      <w:caps/>
      <w:sz w:val="22"/>
    </w:rPr>
  </w:style>
  <w:style w:type="character" w:customStyle="1" w:styleId="Ttulo6Car">
    <w:name w:val="Título 6 Car"/>
    <w:basedOn w:val="Fuentedeprrafopredeter"/>
    <w:link w:val="Ttulo6"/>
    <w:uiPriority w:val="9"/>
    <w:semiHidden/>
    <w:rsid w:val="001F238B"/>
    <w:rPr>
      <w:rFonts w:asciiTheme="majorHAnsi" w:eastAsiaTheme="majorEastAsia" w:hAnsiTheme="majorHAnsi" w:cstheme="majorBidi"/>
      <w:color w:val="1F3763" w:themeColor="accent1" w:themeShade="7F"/>
      <w:lang w:val="es-CO"/>
    </w:rPr>
  </w:style>
  <w:style w:type="character" w:customStyle="1" w:styleId="Ttulo4Car">
    <w:name w:val="Título 4 Car"/>
    <w:basedOn w:val="Fuentedeprrafopredeter"/>
    <w:link w:val="Ttulo4"/>
    <w:uiPriority w:val="9"/>
    <w:rsid w:val="001750E5"/>
    <w:rPr>
      <w:rFonts w:asciiTheme="majorHAnsi" w:eastAsiaTheme="majorEastAsia" w:hAnsiTheme="majorHAnsi" w:cstheme="majorBidi"/>
      <w:i/>
      <w:iCs/>
      <w:color w:val="2F5496" w:themeColor="accent1" w:themeShade="BF"/>
      <w:lang w:val="es-CO"/>
    </w:rPr>
  </w:style>
  <w:style w:type="character" w:styleId="Mencinsinresolver">
    <w:name w:val="Unresolved Mention"/>
    <w:basedOn w:val="Fuentedeprrafopredeter"/>
    <w:uiPriority w:val="99"/>
    <w:semiHidden/>
    <w:unhideWhenUsed/>
    <w:rsid w:val="00F63527"/>
    <w:rPr>
      <w:color w:val="605E5C"/>
      <w:shd w:val="clear" w:color="auto" w:fill="E1DFDD"/>
    </w:rPr>
  </w:style>
  <w:style w:type="paragraph" w:styleId="TtuloTDC">
    <w:name w:val="TOC Heading"/>
    <w:basedOn w:val="Ttulo1"/>
    <w:next w:val="Normal"/>
    <w:uiPriority w:val="39"/>
    <w:unhideWhenUsed/>
    <w:qFormat/>
    <w:rsid w:val="005A0B90"/>
    <w:pPr>
      <w:outlineLvl w:val="9"/>
    </w:pPr>
    <w:rPr>
      <w:rFonts w:asciiTheme="majorHAnsi" w:hAnsiTheme="majorHAnsi"/>
      <w:b w:val="0"/>
      <w:bCs/>
      <w:color w:val="2F5496" w:themeColor="accent1" w:themeShade="BF"/>
      <w:sz w:val="32"/>
      <w:lang w:eastAsia="es-CO"/>
    </w:rPr>
  </w:style>
  <w:style w:type="paragraph" w:styleId="TDC1">
    <w:name w:val="toc 1"/>
    <w:basedOn w:val="Normal"/>
    <w:next w:val="Normal"/>
    <w:autoRedefine/>
    <w:uiPriority w:val="39"/>
    <w:unhideWhenUsed/>
    <w:rsid w:val="00FC1D9A"/>
    <w:pPr>
      <w:tabs>
        <w:tab w:val="left" w:pos="400"/>
        <w:tab w:val="right" w:leader="dot" w:pos="8828"/>
      </w:tabs>
      <w:spacing w:after="100" w:line="276" w:lineRule="auto"/>
    </w:pPr>
  </w:style>
  <w:style w:type="paragraph" w:styleId="TDC2">
    <w:name w:val="toc 2"/>
    <w:basedOn w:val="Normal"/>
    <w:next w:val="Normal"/>
    <w:autoRedefine/>
    <w:uiPriority w:val="39"/>
    <w:unhideWhenUsed/>
    <w:rsid w:val="005A0B90"/>
    <w:pPr>
      <w:spacing w:after="100"/>
      <w:ind w:left="200"/>
    </w:pPr>
  </w:style>
  <w:style w:type="paragraph" w:styleId="TDC3">
    <w:name w:val="toc 3"/>
    <w:basedOn w:val="Normal"/>
    <w:next w:val="Normal"/>
    <w:autoRedefine/>
    <w:uiPriority w:val="39"/>
    <w:unhideWhenUsed/>
    <w:rsid w:val="005A0B90"/>
    <w:pPr>
      <w:spacing w:after="100"/>
      <w:ind w:left="400"/>
    </w:pPr>
  </w:style>
  <w:style w:type="paragraph" w:customStyle="1" w:styleId="TableParagraph">
    <w:name w:val="Table Paragraph"/>
    <w:basedOn w:val="Normal"/>
    <w:uiPriority w:val="1"/>
    <w:qFormat/>
    <w:rsid w:val="00F74FCE"/>
    <w:pPr>
      <w:widowControl w:val="0"/>
      <w:autoSpaceDE w:val="0"/>
      <w:autoSpaceDN w:val="0"/>
      <w:spacing w:after="0" w:line="240" w:lineRule="auto"/>
    </w:pPr>
    <w:rPr>
      <w:rFonts w:ascii="Arial MT" w:eastAsia="Arial MT" w:hAnsi="Arial MT" w:cs="Arial MT"/>
      <w:bCs/>
      <w:sz w:val="22"/>
      <w:szCs w:val="22"/>
      <w:lang w:val="es-ES"/>
    </w:rPr>
  </w:style>
  <w:style w:type="table" w:customStyle="1" w:styleId="TableNormal">
    <w:name w:val="Table Normal"/>
    <w:uiPriority w:val="2"/>
    <w:semiHidden/>
    <w:qFormat/>
    <w:rsid w:val="00F74FCE"/>
    <w:pPr>
      <w:widowControl w:val="0"/>
      <w:autoSpaceDE w:val="0"/>
      <w:autoSpaceDN w:val="0"/>
      <w:spacing w:after="0" w:line="240" w:lineRule="auto"/>
    </w:pPr>
    <w:rPr>
      <w:rFonts w:asciiTheme="minorHAnsi" w:hAnsiTheme="minorHAnsi" w:cstheme="minorBidi"/>
      <w:bCs/>
      <w:sz w:val="22"/>
      <w:szCs w:val="22"/>
    </w:rPr>
    <w:tblPr>
      <w:tblCellMar>
        <w:top w:w="0" w:type="dxa"/>
        <w:left w:w="0" w:type="dxa"/>
        <w:bottom w:w="0" w:type="dxa"/>
        <w:right w:w="0" w:type="dxa"/>
      </w:tblCellMar>
    </w:tblPr>
  </w:style>
  <w:style w:type="paragraph" w:styleId="Tabladeilustraciones">
    <w:name w:val="table of figures"/>
    <w:basedOn w:val="Normal"/>
    <w:next w:val="Normal"/>
    <w:uiPriority w:val="99"/>
    <w:unhideWhenUsed/>
    <w:rsid w:val="0063363D"/>
    <w:pPr>
      <w:spacing w:after="0"/>
    </w:pPr>
  </w:style>
  <w:style w:type="table" w:styleId="Tablaconcuadrcula">
    <w:name w:val="Table Grid"/>
    <w:basedOn w:val="Tablanormal"/>
    <w:uiPriority w:val="39"/>
    <w:rsid w:val="00336C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69540C"/>
  </w:style>
  <w:style w:type="character" w:styleId="Hipervnculovisitado">
    <w:name w:val="FollowedHyperlink"/>
    <w:basedOn w:val="Fuentedeprrafopredeter"/>
    <w:uiPriority w:val="99"/>
    <w:semiHidden/>
    <w:unhideWhenUsed/>
    <w:rsid w:val="0069540C"/>
    <w:rPr>
      <w:color w:val="800080"/>
      <w:u w:val="single"/>
    </w:rPr>
  </w:style>
  <w:style w:type="paragraph" w:customStyle="1" w:styleId="msonormal0">
    <w:name w:val="msonormal"/>
    <w:basedOn w:val="Normal"/>
    <w:rsid w:val="0069540C"/>
    <w:pPr>
      <w:spacing w:before="100" w:beforeAutospacing="1" w:after="100" w:afterAutospacing="1" w:line="240" w:lineRule="auto"/>
    </w:pPr>
    <w:rPr>
      <w:rFonts w:eastAsia="Times New Roman"/>
      <w:sz w:val="24"/>
      <w:szCs w:val="24"/>
      <w:lang w:eastAsia="es-CO"/>
    </w:rPr>
  </w:style>
  <w:style w:type="paragraph" w:customStyle="1" w:styleId="font5">
    <w:name w:val="font5"/>
    <w:basedOn w:val="Normal"/>
    <w:rsid w:val="0069540C"/>
    <w:pPr>
      <w:spacing w:before="100" w:beforeAutospacing="1" w:after="100" w:afterAutospacing="1" w:line="240" w:lineRule="auto"/>
    </w:pPr>
    <w:rPr>
      <w:rFonts w:ascii="MS Sans Serif" w:eastAsia="Times New Roman" w:hAnsi="MS Sans Serif"/>
      <w:b/>
      <w:bCs/>
      <w:lang w:eastAsia="es-CO"/>
    </w:rPr>
  </w:style>
  <w:style w:type="paragraph" w:customStyle="1" w:styleId="xl67">
    <w:name w:val="xl67"/>
    <w:basedOn w:val="Normal"/>
    <w:rsid w:val="0069540C"/>
    <w:pPr>
      <w:spacing w:before="100" w:beforeAutospacing="1" w:after="100" w:afterAutospacing="1" w:line="240" w:lineRule="auto"/>
      <w:jc w:val="center"/>
    </w:pPr>
    <w:rPr>
      <w:rFonts w:eastAsia="Times New Roman"/>
      <w:b/>
      <w:bCs/>
      <w:sz w:val="24"/>
      <w:szCs w:val="24"/>
      <w:lang w:eastAsia="es-CO"/>
    </w:rPr>
  </w:style>
  <w:style w:type="paragraph" w:customStyle="1" w:styleId="xl68">
    <w:name w:val="xl68"/>
    <w:basedOn w:val="Normal"/>
    <w:rsid w:val="0069540C"/>
    <w:pPr>
      <w:spacing w:before="100" w:beforeAutospacing="1" w:after="100" w:afterAutospacing="1" w:line="240" w:lineRule="auto"/>
    </w:pPr>
    <w:rPr>
      <w:rFonts w:eastAsia="Times New Roman"/>
      <w:b/>
      <w:bCs/>
      <w:sz w:val="24"/>
      <w:szCs w:val="24"/>
      <w:lang w:eastAsia="es-CO"/>
    </w:rPr>
  </w:style>
  <w:style w:type="paragraph" w:customStyle="1" w:styleId="xl69">
    <w:name w:val="xl69"/>
    <w:basedOn w:val="Normal"/>
    <w:rsid w:val="0069540C"/>
    <w:pPr>
      <w:spacing w:before="100" w:beforeAutospacing="1" w:after="100" w:afterAutospacing="1" w:line="240" w:lineRule="auto"/>
      <w:jc w:val="center"/>
    </w:pPr>
    <w:rPr>
      <w:rFonts w:eastAsia="Times New Roman"/>
      <w:b/>
      <w:bCs/>
      <w:sz w:val="18"/>
      <w:szCs w:val="18"/>
      <w:lang w:eastAsia="es-CO"/>
    </w:rPr>
  </w:style>
  <w:style w:type="paragraph" w:customStyle="1" w:styleId="xl70">
    <w:name w:val="xl70"/>
    <w:basedOn w:val="Normal"/>
    <w:rsid w:val="0069540C"/>
    <w:pPr>
      <w:spacing w:before="100" w:beforeAutospacing="1" w:after="100" w:afterAutospacing="1" w:line="240" w:lineRule="auto"/>
      <w:jc w:val="center"/>
    </w:pPr>
    <w:rPr>
      <w:rFonts w:eastAsia="Times New Roman"/>
      <w:b/>
      <w:bCs/>
      <w:sz w:val="18"/>
      <w:szCs w:val="18"/>
      <w:lang w:eastAsia="es-CO"/>
    </w:rPr>
  </w:style>
  <w:style w:type="paragraph" w:customStyle="1" w:styleId="xl71">
    <w:name w:val="xl71"/>
    <w:basedOn w:val="Normal"/>
    <w:rsid w:val="0069540C"/>
    <w:pPr>
      <w:pBdr>
        <w:top w:val="single" w:sz="8" w:space="0" w:color="auto"/>
        <w:bottom w:val="single" w:sz="8" w:space="0" w:color="auto"/>
      </w:pBdr>
      <w:spacing w:before="100" w:beforeAutospacing="1" w:after="100" w:afterAutospacing="1" w:line="240" w:lineRule="auto"/>
      <w:jc w:val="center"/>
    </w:pPr>
    <w:rPr>
      <w:rFonts w:eastAsia="Times New Roman"/>
      <w:b/>
      <w:bCs/>
      <w:sz w:val="18"/>
      <w:szCs w:val="18"/>
      <w:lang w:eastAsia="es-CO"/>
    </w:rPr>
  </w:style>
  <w:style w:type="paragraph" w:customStyle="1" w:styleId="xl72">
    <w:name w:val="xl72"/>
    <w:basedOn w:val="Normal"/>
    <w:rsid w:val="0069540C"/>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73">
    <w:name w:val="xl73"/>
    <w:basedOn w:val="Normal"/>
    <w:rsid w:val="0069540C"/>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b/>
      <w:bCs/>
      <w:sz w:val="12"/>
      <w:szCs w:val="12"/>
      <w:lang w:eastAsia="es-CO"/>
    </w:rPr>
  </w:style>
  <w:style w:type="paragraph" w:customStyle="1" w:styleId="xl74">
    <w:name w:val="xl74"/>
    <w:basedOn w:val="Normal"/>
    <w:rsid w:val="0069540C"/>
    <w:pPr>
      <w:pBdr>
        <w:top w:val="single" w:sz="8" w:space="0" w:color="auto"/>
        <w:left w:val="single" w:sz="8" w:space="0" w:color="auto"/>
        <w:bottom w:val="single" w:sz="4"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75">
    <w:name w:val="xl75"/>
    <w:basedOn w:val="Normal"/>
    <w:rsid w:val="0069540C"/>
    <w:pPr>
      <w:pBdr>
        <w:top w:val="single" w:sz="8" w:space="0" w:color="auto"/>
        <w:left w:val="double" w:sz="6" w:space="0" w:color="auto"/>
        <w:bottom w:val="single" w:sz="4" w:space="0" w:color="auto"/>
        <w:right w:val="single" w:sz="8"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76">
    <w:name w:val="xl76"/>
    <w:basedOn w:val="Normal"/>
    <w:rsid w:val="0069540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77">
    <w:name w:val="xl77"/>
    <w:basedOn w:val="Normal"/>
    <w:rsid w:val="0069540C"/>
    <w:pPr>
      <w:pBdr>
        <w:top w:val="single" w:sz="8" w:space="0" w:color="auto"/>
        <w:left w:val="single" w:sz="4" w:space="0" w:color="auto"/>
        <w:bottom w:val="single" w:sz="4"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78">
    <w:name w:val="xl78"/>
    <w:basedOn w:val="Normal"/>
    <w:rsid w:val="0069540C"/>
    <w:pPr>
      <w:pBdr>
        <w:top w:val="single" w:sz="8" w:space="0" w:color="auto"/>
        <w:left w:val="single" w:sz="4" w:space="0" w:color="auto"/>
        <w:bottom w:val="single" w:sz="4" w:space="0" w:color="auto"/>
        <w:right w:val="double" w:sz="6"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79">
    <w:name w:val="xl79"/>
    <w:basedOn w:val="Normal"/>
    <w:rsid w:val="0069540C"/>
    <w:pPr>
      <w:pBdr>
        <w:left w:val="single" w:sz="4" w:space="0" w:color="auto"/>
        <w:bottom w:val="single" w:sz="4" w:space="0" w:color="auto"/>
      </w:pBdr>
      <w:spacing w:before="100" w:beforeAutospacing="1" w:after="100" w:afterAutospacing="1" w:line="240" w:lineRule="auto"/>
      <w:jc w:val="center"/>
    </w:pPr>
    <w:rPr>
      <w:rFonts w:eastAsia="Times New Roman"/>
      <w:sz w:val="10"/>
      <w:szCs w:val="10"/>
      <w:lang w:eastAsia="es-CO"/>
    </w:rPr>
  </w:style>
  <w:style w:type="paragraph" w:customStyle="1" w:styleId="xl80">
    <w:name w:val="xl80"/>
    <w:basedOn w:val="Normal"/>
    <w:rsid w:val="0069540C"/>
    <w:pPr>
      <w:pBdr>
        <w:bottom w:val="single" w:sz="4" w:space="0" w:color="auto"/>
        <w:right w:val="single" w:sz="8" w:space="0" w:color="auto"/>
      </w:pBdr>
      <w:spacing w:before="100" w:beforeAutospacing="1" w:after="100" w:afterAutospacing="1" w:line="240" w:lineRule="auto"/>
      <w:jc w:val="center"/>
    </w:pPr>
    <w:rPr>
      <w:rFonts w:eastAsia="Times New Roman"/>
      <w:sz w:val="10"/>
      <w:szCs w:val="10"/>
      <w:lang w:eastAsia="es-CO"/>
    </w:rPr>
  </w:style>
  <w:style w:type="paragraph" w:customStyle="1" w:styleId="xl81">
    <w:name w:val="xl81"/>
    <w:basedOn w:val="Normal"/>
    <w:rsid w:val="0069540C"/>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82">
    <w:name w:val="xl82"/>
    <w:basedOn w:val="Normal"/>
    <w:rsid w:val="0069540C"/>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b/>
      <w:bCs/>
      <w:sz w:val="12"/>
      <w:szCs w:val="12"/>
      <w:lang w:eastAsia="es-CO"/>
    </w:rPr>
  </w:style>
  <w:style w:type="paragraph" w:customStyle="1" w:styleId="xl83">
    <w:name w:val="xl83"/>
    <w:basedOn w:val="Normal"/>
    <w:rsid w:val="0069540C"/>
    <w:pPr>
      <w:pBdr>
        <w:top w:val="single" w:sz="4" w:space="0" w:color="auto"/>
        <w:left w:val="single" w:sz="8" w:space="0" w:color="auto"/>
        <w:bottom w:val="single" w:sz="4"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84">
    <w:name w:val="xl84"/>
    <w:basedOn w:val="Normal"/>
    <w:rsid w:val="0069540C"/>
    <w:pPr>
      <w:pBdr>
        <w:top w:val="single" w:sz="4" w:space="0" w:color="auto"/>
        <w:left w:val="double" w:sz="6" w:space="0" w:color="auto"/>
        <w:bottom w:val="single" w:sz="4" w:space="0" w:color="auto"/>
        <w:right w:val="single" w:sz="8"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85">
    <w:name w:val="xl85"/>
    <w:basedOn w:val="Normal"/>
    <w:rsid w:val="0069540C"/>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86">
    <w:name w:val="xl86"/>
    <w:basedOn w:val="Normal"/>
    <w:rsid w:val="0069540C"/>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87">
    <w:name w:val="xl87"/>
    <w:basedOn w:val="Normal"/>
    <w:rsid w:val="006954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88">
    <w:name w:val="xl88"/>
    <w:basedOn w:val="Normal"/>
    <w:rsid w:val="006954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89">
    <w:name w:val="xl89"/>
    <w:basedOn w:val="Normal"/>
    <w:rsid w:val="00695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90">
    <w:name w:val="xl90"/>
    <w:basedOn w:val="Normal"/>
    <w:rsid w:val="0069540C"/>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91">
    <w:name w:val="xl91"/>
    <w:basedOn w:val="Normal"/>
    <w:rsid w:val="0069540C"/>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sz w:val="10"/>
      <w:szCs w:val="10"/>
      <w:lang w:eastAsia="es-CO"/>
    </w:rPr>
  </w:style>
  <w:style w:type="paragraph" w:customStyle="1" w:styleId="xl92">
    <w:name w:val="xl92"/>
    <w:basedOn w:val="Normal"/>
    <w:rsid w:val="00695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93">
    <w:name w:val="xl93"/>
    <w:basedOn w:val="Normal"/>
    <w:rsid w:val="00695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16"/>
      <w:szCs w:val="16"/>
      <w:lang w:eastAsia="es-CO"/>
    </w:rPr>
  </w:style>
  <w:style w:type="paragraph" w:customStyle="1" w:styleId="xl94">
    <w:name w:val="xl94"/>
    <w:basedOn w:val="Normal"/>
    <w:rsid w:val="0069540C"/>
    <w:pPr>
      <w:pBdr>
        <w:top w:val="single" w:sz="4" w:space="0" w:color="auto"/>
        <w:left w:val="single" w:sz="4" w:space="0" w:color="auto"/>
        <w:bottom w:val="single" w:sz="4"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95">
    <w:name w:val="xl95"/>
    <w:basedOn w:val="Normal"/>
    <w:rsid w:val="006954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eastAsia="Times New Roman"/>
      <w:b/>
      <w:bCs/>
      <w:sz w:val="16"/>
      <w:szCs w:val="16"/>
      <w:lang w:eastAsia="es-CO"/>
    </w:rPr>
  </w:style>
  <w:style w:type="paragraph" w:customStyle="1" w:styleId="xl96">
    <w:name w:val="xl96"/>
    <w:basedOn w:val="Normal"/>
    <w:rsid w:val="0069540C"/>
    <w:pPr>
      <w:pBdr>
        <w:top w:val="single" w:sz="4" w:space="0" w:color="auto"/>
        <w:bottom w:val="single" w:sz="4" w:space="0" w:color="auto"/>
        <w:right w:val="single" w:sz="8" w:space="0" w:color="auto"/>
      </w:pBdr>
      <w:spacing w:before="100" w:beforeAutospacing="1" w:after="100" w:afterAutospacing="1" w:line="240" w:lineRule="auto"/>
      <w:jc w:val="center"/>
    </w:pPr>
    <w:rPr>
      <w:rFonts w:eastAsia="Times New Roman"/>
      <w:sz w:val="10"/>
      <w:szCs w:val="10"/>
      <w:lang w:eastAsia="es-CO"/>
    </w:rPr>
  </w:style>
  <w:style w:type="paragraph" w:customStyle="1" w:styleId="xl97">
    <w:name w:val="xl97"/>
    <w:basedOn w:val="Normal"/>
    <w:rsid w:val="0069540C"/>
    <w:pPr>
      <w:pBdr>
        <w:top w:val="single" w:sz="8" w:space="0" w:color="auto"/>
        <w:left w:val="single" w:sz="8" w:space="0" w:color="auto"/>
      </w:pBdr>
      <w:spacing w:before="100" w:beforeAutospacing="1" w:after="100" w:afterAutospacing="1" w:line="240" w:lineRule="auto"/>
    </w:pPr>
    <w:rPr>
      <w:rFonts w:eastAsia="Times New Roman"/>
      <w:b/>
      <w:bCs/>
      <w:sz w:val="18"/>
      <w:szCs w:val="18"/>
      <w:lang w:eastAsia="es-CO"/>
    </w:rPr>
  </w:style>
  <w:style w:type="paragraph" w:customStyle="1" w:styleId="xl98">
    <w:name w:val="xl98"/>
    <w:basedOn w:val="Normal"/>
    <w:rsid w:val="0069540C"/>
    <w:pPr>
      <w:pBdr>
        <w:top w:val="single" w:sz="8" w:space="0" w:color="auto"/>
      </w:pBdr>
      <w:spacing w:before="100" w:beforeAutospacing="1" w:after="100" w:afterAutospacing="1" w:line="240" w:lineRule="auto"/>
    </w:pPr>
    <w:rPr>
      <w:rFonts w:eastAsia="Times New Roman"/>
      <w:sz w:val="24"/>
      <w:szCs w:val="24"/>
      <w:lang w:eastAsia="es-CO"/>
    </w:rPr>
  </w:style>
  <w:style w:type="paragraph" w:customStyle="1" w:styleId="xl99">
    <w:name w:val="xl99"/>
    <w:basedOn w:val="Normal"/>
    <w:rsid w:val="0069540C"/>
    <w:pPr>
      <w:pBdr>
        <w:top w:val="single" w:sz="8" w:space="0" w:color="auto"/>
      </w:pBdr>
      <w:spacing w:before="100" w:beforeAutospacing="1" w:after="100" w:afterAutospacing="1" w:line="240" w:lineRule="auto"/>
    </w:pPr>
    <w:rPr>
      <w:rFonts w:eastAsia="Times New Roman"/>
      <w:sz w:val="24"/>
      <w:szCs w:val="24"/>
      <w:lang w:eastAsia="es-CO"/>
    </w:rPr>
  </w:style>
  <w:style w:type="paragraph" w:customStyle="1" w:styleId="xl100">
    <w:name w:val="xl100"/>
    <w:basedOn w:val="Normal"/>
    <w:rsid w:val="0069540C"/>
    <w:pPr>
      <w:pBdr>
        <w:top w:val="single" w:sz="8" w:space="0" w:color="auto"/>
      </w:pBdr>
      <w:spacing w:before="100" w:beforeAutospacing="1" w:after="100" w:afterAutospacing="1" w:line="240" w:lineRule="auto"/>
    </w:pPr>
    <w:rPr>
      <w:rFonts w:ascii="MS Sans Serif" w:eastAsia="Times New Roman" w:hAnsi="MS Sans Serif"/>
      <w:sz w:val="18"/>
      <w:szCs w:val="18"/>
      <w:lang w:eastAsia="es-CO"/>
    </w:rPr>
  </w:style>
  <w:style w:type="paragraph" w:customStyle="1" w:styleId="xl101">
    <w:name w:val="xl101"/>
    <w:basedOn w:val="Normal"/>
    <w:rsid w:val="0069540C"/>
    <w:pPr>
      <w:pBdr>
        <w:top w:val="single" w:sz="8" w:space="0" w:color="auto"/>
      </w:pBdr>
      <w:spacing w:before="100" w:beforeAutospacing="1" w:after="100" w:afterAutospacing="1" w:line="240" w:lineRule="auto"/>
      <w:jc w:val="center"/>
    </w:pPr>
    <w:rPr>
      <w:rFonts w:ascii="MS Sans Serif" w:eastAsia="Times New Roman" w:hAnsi="MS Sans Serif"/>
      <w:sz w:val="18"/>
      <w:szCs w:val="18"/>
      <w:lang w:eastAsia="es-CO"/>
    </w:rPr>
  </w:style>
  <w:style w:type="paragraph" w:customStyle="1" w:styleId="xl102">
    <w:name w:val="xl102"/>
    <w:basedOn w:val="Normal"/>
    <w:rsid w:val="0069540C"/>
    <w:pPr>
      <w:pBdr>
        <w:top w:val="single" w:sz="8" w:space="0" w:color="auto"/>
        <w:right w:val="single" w:sz="8" w:space="0" w:color="auto"/>
      </w:pBdr>
      <w:spacing w:before="100" w:beforeAutospacing="1" w:after="100" w:afterAutospacing="1" w:line="240" w:lineRule="auto"/>
      <w:jc w:val="center"/>
    </w:pPr>
    <w:rPr>
      <w:rFonts w:ascii="MS Sans Serif" w:eastAsia="Times New Roman" w:hAnsi="MS Sans Serif"/>
      <w:sz w:val="18"/>
      <w:szCs w:val="18"/>
      <w:lang w:eastAsia="es-CO"/>
    </w:rPr>
  </w:style>
  <w:style w:type="paragraph" w:customStyle="1" w:styleId="xl103">
    <w:name w:val="xl103"/>
    <w:basedOn w:val="Normal"/>
    <w:rsid w:val="0069540C"/>
    <w:pPr>
      <w:pBdr>
        <w:left w:val="single" w:sz="8" w:space="0" w:color="auto"/>
      </w:pBdr>
      <w:spacing w:before="100" w:beforeAutospacing="1" w:after="100" w:afterAutospacing="1" w:line="240" w:lineRule="auto"/>
    </w:pPr>
    <w:rPr>
      <w:rFonts w:eastAsia="Times New Roman"/>
      <w:b/>
      <w:bCs/>
      <w:sz w:val="18"/>
      <w:szCs w:val="18"/>
      <w:lang w:eastAsia="es-CO"/>
    </w:rPr>
  </w:style>
  <w:style w:type="paragraph" w:customStyle="1" w:styleId="xl104">
    <w:name w:val="xl104"/>
    <w:basedOn w:val="Normal"/>
    <w:rsid w:val="0069540C"/>
    <w:pPr>
      <w:spacing w:before="100" w:beforeAutospacing="1" w:after="100" w:afterAutospacing="1" w:line="240" w:lineRule="auto"/>
    </w:pPr>
    <w:rPr>
      <w:rFonts w:eastAsia="Times New Roman"/>
      <w:b/>
      <w:bCs/>
      <w:sz w:val="22"/>
      <w:szCs w:val="22"/>
      <w:lang w:eastAsia="es-CO"/>
    </w:rPr>
  </w:style>
  <w:style w:type="paragraph" w:customStyle="1" w:styleId="xl105">
    <w:name w:val="xl105"/>
    <w:basedOn w:val="Normal"/>
    <w:rsid w:val="0069540C"/>
    <w:pPr>
      <w:pBdr>
        <w:bottom w:val="single" w:sz="8" w:space="0" w:color="auto"/>
        <w:right w:val="single" w:sz="8" w:space="0" w:color="auto"/>
      </w:pBdr>
      <w:spacing w:before="100" w:beforeAutospacing="1" w:after="100" w:afterAutospacing="1" w:line="240" w:lineRule="auto"/>
    </w:pPr>
    <w:rPr>
      <w:rFonts w:eastAsia="Times New Roman"/>
      <w:sz w:val="24"/>
      <w:szCs w:val="24"/>
      <w:lang w:eastAsia="es-CO"/>
    </w:rPr>
  </w:style>
  <w:style w:type="paragraph" w:customStyle="1" w:styleId="xl106">
    <w:name w:val="xl106"/>
    <w:basedOn w:val="Normal"/>
    <w:rsid w:val="0069540C"/>
    <w:pPr>
      <w:pBdr>
        <w:top w:val="single" w:sz="8" w:space="0" w:color="auto"/>
        <w:left w:val="single" w:sz="8" w:space="0" w:color="auto"/>
        <w:bottom w:val="single" w:sz="8" w:space="0" w:color="auto"/>
      </w:pBdr>
      <w:spacing w:before="100" w:beforeAutospacing="1" w:after="100" w:afterAutospacing="1" w:line="240" w:lineRule="auto"/>
    </w:pPr>
    <w:rPr>
      <w:rFonts w:eastAsia="Times New Roman"/>
      <w:sz w:val="18"/>
      <w:szCs w:val="18"/>
      <w:lang w:eastAsia="es-CO"/>
    </w:rPr>
  </w:style>
  <w:style w:type="paragraph" w:customStyle="1" w:styleId="xl107">
    <w:name w:val="xl107"/>
    <w:basedOn w:val="Normal"/>
    <w:rsid w:val="0069540C"/>
    <w:pPr>
      <w:pBdr>
        <w:top w:val="single" w:sz="8" w:space="0" w:color="auto"/>
        <w:bottom w:val="single" w:sz="8" w:space="0" w:color="auto"/>
      </w:pBdr>
      <w:spacing w:before="100" w:beforeAutospacing="1" w:after="100" w:afterAutospacing="1" w:line="240" w:lineRule="auto"/>
    </w:pPr>
    <w:rPr>
      <w:rFonts w:eastAsia="Times New Roman"/>
      <w:sz w:val="18"/>
      <w:szCs w:val="18"/>
      <w:lang w:eastAsia="es-CO"/>
    </w:rPr>
  </w:style>
  <w:style w:type="paragraph" w:customStyle="1" w:styleId="xl108">
    <w:name w:val="xl108"/>
    <w:basedOn w:val="Normal"/>
    <w:rsid w:val="0069540C"/>
    <w:pPr>
      <w:pBdr>
        <w:top w:val="single" w:sz="8" w:space="0" w:color="auto"/>
        <w:bottom w:val="single" w:sz="8" w:space="0" w:color="auto"/>
        <w:right w:val="double" w:sz="6" w:space="0" w:color="auto"/>
      </w:pBdr>
      <w:spacing w:before="100" w:beforeAutospacing="1" w:after="100" w:afterAutospacing="1" w:line="240" w:lineRule="auto"/>
    </w:pPr>
    <w:rPr>
      <w:rFonts w:eastAsia="Times New Roman"/>
      <w:sz w:val="18"/>
      <w:szCs w:val="18"/>
      <w:lang w:eastAsia="es-CO"/>
    </w:rPr>
  </w:style>
  <w:style w:type="paragraph" w:customStyle="1" w:styleId="xl109">
    <w:name w:val="xl109"/>
    <w:basedOn w:val="Normal"/>
    <w:rsid w:val="0069540C"/>
    <w:pPr>
      <w:pBdr>
        <w:top w:val="single" w:sz="8" w:space="0" w:color="auto"/>
        <w:left w:val="single" w:sz="8" w:space="0" w:color="auto"/>
      </w:pBdr>
      <w:spacing w:before="100" w:beforeAutospacing="1" w:after="100" w:afterAutospacing="1" w:line="240" w:lineRule="auto"/>
    </w:pPr>
    <w:rPr>
      <w:rFonts w:eastAsia="Times New Roman"/>
      <w:sz w:val="24"/>
      <w:szCs w:val="24"/>
      <w:lang w:eastAsia="es-CO"/>
    </w:rPr>
  </w:style>
  <w:style w:type="paragraph" w:customStyle="1" w:styleId="xl110">
    <w:name w:val="xl110"/>
    <w:basedOn w:val="Normal"/>
    <w:rsid w:val="0069540C"/>
    <w:pPr>
      <w:pBdr>
        <w:top w:val="single" w:sz="8" w:space="0" w:color="auto"/>
        <w:right w:val="double" w:sz="6" w:space="0" w:color="auto"/>
      </w:pBdr>
      <w:spacing w:before="100" w:beforeAutospacing="1" w:after="100" w:afterAutospacing="1" w:line="240" w:lineRule="auto"/>
    </w:pPr>
    <w:rPr>
      <w:rFonts w:eastAsia="Times New Roman"/>
      <w:sz w:val="18"/>
      <w:szCs w:val="18"/>
      <w:lang w:eastAsia="es-CO"/>
    </w:rPr>
  </w:style>
  <w:style w:type="paragraph" w:customStyle="1" w:styleId="xl111">
    <w:name w:val="xl111"/>
    <w:basedOn w:val="Normal"/>
    <w:rsid w:val="0069540C"/>
    <w:pPr>
      <w:pBdr>
        <w:left w:val="double" w:sz="6" w:space="0" w:color="auto"/>
      </w:pBdr>
      <w:spacing w:before="100" w:beforeAutospacing="1" w:after="100" w:afterAutospacing="1" w:line="240" w:lineRule="auto"/>
    </w:pPr>
    <w:rPr>
      <w:rFonts w:eastAsia="Times New Roman"/>
      <w:sz w:val="24"/>
      <w:szCs w:val="24"/>
      <w:lang w:eastAsia="es-CO"/>
    </w:rPr>
  </w:style>
  <w:style w:type="paragraph" w:customStyle="1" w:styleId="xl112">
    <w:name w:val="xl112"/>
    <w:basedOn w:val="Normal"/>
    <w:rsid w:val="0069540C"/>
    <w:pPr>
      <w:pBdr>
        <w:top w:val="single" w:sz="8" w:space="0" w:color="auto"/>
      </w:pBdr>
      <w:spacing w:before="100" w:beforeAutospacing="1" w:after="100" w:afterAutospacing="1" w:line="240" w:lineRule="auto"/>
    </w:pPr>
    <w:rPr>
      <w:rFonts w:eastAsia="Times New Roman"/>
      <w:b/>
      <w:bCs/>
      <w:sz w:val="18"/>
      <w:szCs w:val="18"/>
      <w:lang w:eastAsia="es-CO"/>
    </w:rPr>
  </w:style>
  <w:style w:type="paragraph" w:customStyle="1" w:styleId="xl113">
    <w:name w:val="xl113"/>
    <w:basedOn w:val="Normal"/>
    <w:rsid w:val="0069540C"/>
    <w:pPr>
      <w:pBdr>
        <w:top w:val="single" w:sz="8" w:space="0" w:color="auto"/>
        <w:right w:val="single" w:sz="8" w:space="0" w:color="auto"/>
      </w:pBdr>
      <w:spacing w:before="100" w:beforeAutospacing="1" w:after="100" w:afterAutospacing="1" w:line="240" w:lineRule="auto"/>
    </w:pPr>
    <w:rPr>
      <w:rFonts w:eastAsia="Times New Roman"/>
      <w:b/>
      <w:bCs/>
      <w:sz w:val="18"/>
      <w:szCs w:val="18"/>
      <w:lang w:eastAsia="es-CO"/>
    </w:rPr>
  </w:style>
  <w:style w:type="paragraph" w:customStyle="1" w:styleId="xl114">
    <w:name w:val="xl114"/>
    <w:basedOn w:val="Normal"/>
    <w:rsid w:val="0069540C"/>
    <w:pPr>
      <w:pBdr>
        <w:left w:val="single" w:sz="8" w:space="0" w:color="auto"/>
      </w:pBdr>
      <w:spacing w:before="100" w:beforeAutospacing="1" w:after="100" w:afterAutospacing="1" w:line="240" w:lineRule="auto"/>
    </w:pPr>
    <w:rPr>
      <w:rFonts w:eastAsia="Times New Roman"/>
      <w:sz w:val="24"/>
      <w:szCs w:val="24"/>
      <w:lang w:eastAsia="es-CO"/>
    </w:rPr>
  </w:style>
  <w:style w:type="paragraph" w:customStyle="1" w:styleId="xl115">
    <w:name w:val="xl115"/>
    <w:basedOn w:val="Normal"/>
    <w:rsid w:val="0069540C"/>
    <w:pPr>
      <w:spacing w:before="100" w:beforeAutospacing="1" w:after="100" w:afterAutospacing="1" w:line="240" w:lineRule="auto"/>
    </w:pPr>
    <w:rPr>
      <w:rFonts w:eastAsia="Times New Roman"/>
      <w:sz w:val="18"/>
      <w:szCs w:val="18"/>
      <w:lang w:eastAsia="es-CO"/>
    </w:rPr>
  </w:style>
  <w:style w:type="paragraph" w:customStyle="1" w:styleId="xl116">
    <w:name w:val="xl116"/>
    <w:basedOn w:val="Normal"/>
    <w:rsid w:val="0069540C"/>
    <w:pPr>
      <w:spacing w:before="100" w:beforeAutospacing="1" w:after="100" w:afterAutospacing="1" w:line="240" w:lineRule="auto"/>
    </w:pPr>
    <w:rPr>
      <w:rFonts w:eastAsia="Times New Roman"/>
      <w:sz w:val="18"/>
      <w:szCs w:val="18"/>
      <w:lang w:eastAsia="es-CO"/>
    </w:rPr>
  </w:style>
  <w:style w:type="paragraph" w:customStyle="1" w:styleId="xl117">
    <w:name w:val="xl117"/>
    <w:basedOn w:val="Normal"/>
    <w:rsid w:val="0069540C"/>
    <w:pPr>
      <w:pBdr>
        <w:right w:val="double" w:sz="6" w:space="0" w:color="auto"/>
      </w:pBdr>
      <w:spacing w:before="100" w:beforeAutospacing="1" w:after="100" w:afterAutospacing="1" w:line="240" w:lineRule="auto"/>
    </w:pPr>
    <w:rPr>
      <w:rFonts w:eastAsia="Times New Roman"/>
      <w:sz w:val="18"/>
      <w:szCs w:val="18"/>
      <w:lang w:eastAsia="es-CO"/>
    </w:rPr>
  </w:style>
  <w:style w:type="paragraph" w:customStyle="1" w:styleId="xl118">
    <w:name w:val="xl118"/>
    <w:basedOn w:val="Normal"/>
    <w:rsid w:val="0069540C"/>
    <w:pPr>
      <w:pBdr>
        <w:left w:val="double" w:sz="6" w:space="0" w:color="auto"/>
      </w:pBdr>
      <w:spacing w:before="100" w:beforeAutospacing="1" w:after="100" w:afterAutospacing="1" w:line="240" w:lineRule="auto"/>
    </w:pPr>
    <w:rPr>
      <w:rFonts w:eastAsia="Times New Roman"/>
      <w:sz w:val="18"/>
      <w:szCs w:val="18"/>
      <w:lang w:eastAsia="es-CO"/>
    </w:rPr>
  </w:style>
  <w:style w:type="paragraph" w:customStyle="1" w:styleId="xl119">
    <w:name w:val="xl119"/>
    <w:basedOn w:val="Normal"/>
    <w:rsid w:val="0069540C"/>
    <w:pPr>
      <w:pBdr>
        <w:right w:val="single" w:sz="8" w:space="0" w:color="auto"/>
      </w:pBdr>
      <w:spacing w:before="100" w:beforeAutospacing="1" w:after="100" w:afterAutospacing="1" w:line="240" w:lineRule="auto"/>
    </w:pPr>
    <w:rPr>
      <w:rFonts w:eastAsia="Times New Roman"/>
      <w:sz w:val="18"/>
      <w:szCs w:val="18"/>
      <w:lang w:eastAsia="es-CO"/>
    </w:rPr>
  </w:style>
  <w:style w:type="paragraph" w:customStyle="1" w:styleId="xl120">
    <w:name w:val="xl120"/>
    <w:basedOn w:val="Normal"/>
    <w:rsid w:val="0069540C"/>
    <w:pPr>
      <w:spacing w:before="100" w:beforeAutospacing="1" w:after="100" w:afterAutospacing="1" w:line="240" w:lineRule="auto"/>
    </w:pPr>
    <w:rPr>
      <w:rFonts w:eastAsia="Times New Roman"/>
      <w:sz w:val="18"/>
      <w:szCs w:val="18"/>
      <w:lang w:eastAsia="es-CO"/>
    </w:rPr>
  </w:style>
  <w:style w:type="paragraph" w:customStyle="1" w:styleId="xl121">
    <w:name w:val="xl121"/>
    <w:basedOn w:val="Normal"/>
    <w:rsid w:val="0069540C"/>
    <w:pPr>
      <w:pBdr>
        <w:left w:val="double" w:sz="6" w:space="0" w:color="auto"/>
      </w:pBdr>
      <w:spacing w:before="100" w:beforeAutospacing="1" w:after="100" w:afterAutospacing="1" w:line="240" w:lineRule="auto"/>
    </w:pPr>
    <w:rPr>
      <w:rFonts w:eastAsia="Times New Roman"/>
      <w:sz w:val="18"/>
      <w:szCs w:val="18"/>
      <w:lang w:eastAsia="es-CO"/>
    </w:rPr>
  </w:style>
  <w:style w:type="paragraph" w:customStyle="1" w:styleId="xl122">
    <w:name w:val="xl122"/>
    <w:basedOn w:val="Normal"/>
    <w:rsid w:val="0069540C"/>
    <w:pPr>
      <w:pBdr>
        <w:right w:val="single" w:sz="8" w:space="0" w:color="auto"/>
      </w:pBdr>
      <w:spacing w:before="100" w:beforeAutospacing="1" w:after="100" w:afterAutospacing="1" w:line="240" w:lineRule="auto"/>
    </w:pPr>
    <w:rPr>
      <w:rFonts w:eastAsia="Times New Roman"/>
      <w:sz w:val="24"/>
      <w:szCs w:val="24"/>
      <w:lang w:eastAsia="es-CO"/>
    </w:rPr>
  </w:style>
  <w:style w:type="paragraph" w:customStyle="1" w:styleId="xl123">
    <w:name w:val="xl123"/>
    <w:basedOn w:val="Normal"/>
    <w:rsid w:val="0069540C"/>
    <w:pPr>
      <w:spacing w:before="100" w:beforeAutospacing="1" w:after="100" w:afterAutospacing="1" w:line="240" w:lineRule="auto"/>
    </w:pPr>
    <w:rPr>
      <w:rFonts w:eastAsia="Times New Roman"/>
      <w:sz w:val="24"/>
      <w:szCs w:val="24"/>
      <w:lang w:eastAsia="es-CO"/>
    </w:rPr>
  </w:style>
  <w:style w:type="paragraph" w:customStyle="1" w:styleId="xl124">
    <w:name w:val="xl124"/>
    <w:basedOn w:val="Normal"/>
    <w:rsid w:val="0069540C"/>
    <w:pPr>
      <w:pBdr>
        <w:left w:val="single" w:sz="8" w:space="0" w:color="auto"/>
      </w:pBdr>
      <w:spacing w:before="100" w:beforeAutospacing="1" w:after="100" w:afterAutospacing="1" w:line="240" w:lineRule="auto"/>
    </w:pPr>
    <w:rPr>
      <w:rFonts w:eastAsia="Times New Roman"/>
      <w:sz w:val="18"/>
      <w:szCs w:val="18"/>
      <w:lang w:eastAsia="es-CO"/>
    </w:rPr>
  </w:style>
  <w:style w:type="paragraph" w:customStyle="1" w:styleId="xl125">
    <w:name w:val="xl125"/>
    <w:basedOn w:val="Normal"/>
    <w:rsid w:val="0069540C"/>
    <w:pPr>
      <w:pBdr>
        <w:left w:val="single" w:sz="8" w:space="0" w:color="auto"/>
        <w:bottom w:val="single" w:sz="8" w:space="0" w:color="auto"/>
      </w:pBdr>
      <w:spacing w:before="100" w:beforeAutospacing="1" w:after="100" w:afterAutospacing="1" w:line="240" w:lineRule="auto"/>
    </w:pPr>
    <w:rPr>
      <w:rFonts w:eastAsia="Times New Roman"/>
      <w:sz w:val="18"/>
      <w:szCs w:val="18"/>
      <w:lang w:eastAsia="es-CO"/>
    </w:rPr>
  </w:style>
  <w:style w:type="paragraph" w:customStyle="1" w:styleId="xl126">
    <w:name w:val="xl126"/>
    <w:basedOn w:val="Normal"/>
    <w:rsid w:val="0069540C"/>
    <w:pPr>
      <w:pBdr>
        <w:bottom w:val="single" w:sz="8" w:space="0" w:color="auto"/>
      </w:pBdr>
      <w:spacing w:before="100" w:beforeAutospacing="1" w:after="100" w:afterAutospacing="1" w:line="240" w:lineRule="auto"/>
    </w:pPr>
    <w:rPr>
      <w:rFonts w:eastAsia="Times New Roman"/>
      <w:sz w:val="18"/>
      <w:szCs w:val="18"/>
      <w:lang w:eastAsia="es-CO"/>
    </w:rPr>
  </w:style>
  <w:style w:type="paragraph" w:customStyle="1" w:styleId="xl127">
    <w:name w:val="xl127"/>
    <w:basedOn w:val="Normal"/>
    <w:rsid w:val="0069540C"/>
    <w:pPr>
      <w:pBdr>
        <w:bottom w:val="single" w:sz="8" w:space="0" w:color="auto"/>
        <w:right w:val="double" w:sz="6" w:space="0" w:color="auto"/>
      </w:pBdr>
      <w:spacing w:before="100" w:beforeAutospacing="1" w:after="100" w:afterAutospacing="1" w:line="240" w:lineRule="auto"/>
    </w:pPr>
    <w:rPr>
      <w:rFonts w:eastAsia="Times New Roman"/>
      <w:sz w:val="18"/>
      <w:szCs w:val="18"/>
      <w:lang w:eastAsia="es-CO"/>
    </w:rPr>
  </w:style>
  <w:style w:type="paragraph" w:customStyle="1" w:styleId="xl128">
    <w:name w:val="xl128"/>
    <w:basedOn w:val="Normal"/>
    <w:rsid w:val="0069540C"/>
    <w:pPr>
      <w:pBdr>
        <w:left w:val="double" w:sz="6" w:space="0" w:color="auto"/>
        <w:bottom w:val="single" w:sz="8" w:space="0" w:color="auto"/>
      </w:pBdr>
      <w:spacing w:before="100" w:beforeAutospacing="1" w:after="100" w:afterAutospacing="1" w:line="240" w:lineRule="auto"/>
    </w:pPr>
    <w:rPr>
      <w:rFonts w:eastAsia="Times New Roman"/>
      <w:sz w:val="18"/>
      <w:szCs w:val="18"/>
      <w:lang w:eastAsia="es-CO"/>
    </w:rPr>
  </w:style>
  <w:style w:type="paragraph" w:customStyle="1" w:styleId="xl129">
    <w:name w:val="xl129"/>
    <w:basedOn w:val="Normal"/>
    <w:rsid w:val="0069540C"/>
    <w:pPr>
      <w:pBdr>
        <w:bottom w:val="single" w:sz="8" w:space="0" w:color="auto"/>
      </w:pBdr>
      <w:spacing w:before="100" w:beforeAutospacing="1" w:after="100" w:afterAutospacing="1" w:line="240" w:lineRule="auto"/>
    </w:pPr>
    <w:rPr>
      <w:rFonts w:eastAsia="Times New Roman"/>
      <w:sz w:val="18"/>
      <w:szCs w:val="18"/>
      <w:lang w:eastAsia="es-CO"/>
    </w:rPr>
  </w:style>
  <w:style w:type="paragraph" w:customStyle="1" w:styleId="xl130">
    <w:name w:val="xl130"/>
    <w:basedOn w:val="Normal"/>
    <w:rsid w:val="0069540C"/>
    <w:pPr>
      <w:pBdr>
        <w:bottom w:val="single" w:sz="8" w:space="0" w:color="auto"/>
      </w:pBdr>
      <w:spacing w:before="100" w:beforeAutospacing="1" w:after="100" w:afterAutospacing="1" w:line="240" w:lineRule="auto"/>
    </w:pPr>
    <w:rPr>
      <w:rFonts w:eastAsia="Times New Roman"/>
      <w:sz w:val="24"/>
      <w:szCs w:val="24"/>
      <w:lang w:eastAsia="es-CO"/>
    </w:rPr>
  </w:style>
  <w:style w:type="paragraph" w:customStyle="1" w:styleId="xl131">
    <w:name w:val="xl131"/>
    <w:basedOn w:val="Normal"/>
    <w:rsid w:val="0069540C"/>
    <w:pPr>
      <w:pBdr>
        <w:bottom w:val="single" w:sz="8" w:space="0" w:color="auto"/>
      </w:pBdr>
      <w:spacing w:before="100" w:beforeAutospacing="1" w:after="100" w:afterAutospacing="1" w:line="240" w:lineRule="auto"/>
    </w:pPr>
    <w:rPr>
      <w:rFonts w:eastAsia="Times New Roman"/>
      <w:b/>
      <w:bCs/>
      <w:sz w:val="18"/>
      <w:szCs w:val="18"/>
      <w:lang w:eastAsia="es-CO"/>
    </w:rPr>
  </w:style>
  <w:style w:type="paragraph" w:customStyle="1" w:styleId="xl132">
    <w:name w:val="xl132"/>
    <w:basedOn w:val="Normal"/>
    <w:rsid w:val="0069540C"/>
    <w:pPr>
      <w:pBdr>
        <w:left w:val="double" w:sz="6" w:space="0" w:color="auto"/>
        <w:bottom w:val="single" w:sz="8" w:space="0" w:color="auto"/>
      </w:pBdr>
      <w:spacing w:before="100" w:beforeAutospacing="1" w:after="100" w:afterAutospacing="1" w:line="240" w:lineRule="auto"/>
    </w:pPr>
    <w:rPr>
      <w:rFonts w:eastAsia="Times New Roman"/>
      <w:b/>
      <w:bCs/>
      <w:sz w:val="18"/>
      <w:szCs w:val="18"/>
      <w:lang w:eastAsia="es-CO"/>
    </w:rPr>
  </w:style>
  <w:style w:type="paragraph" w:customStyle="1" w:styleId="xl133">
    <w:name w:val="xl133"/>
    <w:basedOn w:val="Normal"/>
    <w:rsid w:val="0069540C"/>
    <w:pPr>
      <w:pBdr>
        <w:bottom w:val="single" w:sz="8" w:space="0" w:color="auto"/>
        <w:right w:val="single" w:sz="8" w:space="0" w:color="auto"/>
      </w:pBdr>
      <w:spacing w:before="100" w:beforeAutospacing="1" w:after="100" w:afterAutospacing="1" w:line="240" w:lineRule="auto"/>
    </w:pPr>
    <w:rPr>
      <w:rFonts w:eastAsia="Times New Roman"/>
      <w:b/>
      <w:bCs/>
      <w:sz w:val="18"/>
      <w:szCs w:val="18"/>
      <w:lang w:eastAsia="es-CO"/>
    </w:rPr>
  </w:style>
  <w:style w:type="paragraph" w:customStyle="1" w:styleId="xl134">
    <w:name w:val="xl134"/>
    <w:basedOn w:val="Normal"/>
    <w:rsid w:val="0069540C"/>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eastAsia="Times New Roman"/>
      <w:b/>
      <w:bCs/>
      <w:sz w:val="8"/>
      <w:szCs w:val="8"/>
      <w:lang w:eastAsia="es-CO"/>
    </w:rPr>
  </w:style>
  <w:style w:type="paragraph" w:customStyle="1" w:styleId="xl135">
    <w:name w:val="xl135"/>
    <w:basedOn w:val="Normal"/>
    <w:rsid w:val="0069540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eastAsia="Times New Roman"/>
      <w:b/>
      <w:bCs/>
      <w:sz w:val="8"/>
      <w:szCs w:val="8"/>
      <w:lang w:eastAsia="es-CO"/>
    </w:rPr>
  </w:style>
  <w:style w:type="paragraph" w:customStyle="1" w:styleId="xl136">
    <w:name w:val="xl136"/>
    <w:basedOn w:val="Normal"/>
    <w:rsid w:val="0069540C"/>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137">
    <w:name w:val="xl137"/>
    <w:basedOn w:val="Normal"/>
    <w:rsid w:val="0069540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138">
    <w:name w:val="xl138"/>
    <w:basedOn w:val="Normal"/>
    <w:rsid w:val="0069540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16"/>
      <w:szCs w:val="16"/>
      <w:lang w:eastAsia="es-CO"/>
    </w:rPr>
  </w:style>
  <w:style w:type="paragraph" w:customStyle="1" w:styleId="xl139">
    <w:name w:val="xl139"/>
    <w:basedOn w:val="Normal"/>
    <w:rsid w:val="0069540C"/>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eastAsia="Times New Roman"/>
      <w:b/>
      <w:bCs/>
      <w:sz w:val="16"/>
      <w:szCs w:val="16"/>
      <w:lang w:eastAsia="es-CO"/>
    </w:rPr>
  </w:style>
  <w:style w:type="paragraph" w:customStyle="1" w:styleId="xl140">
    <w:name w:val="xl140"/>
    <w:basedOn w:val="Normal"/>
    <w:rsid w:val="0069540C"/>
    <w:pPr>
      <w:pBdr>
        <w:top w:val="single" w:sz="8" w:space="0" w:color="auto"/>
        <w:left w:val="single" w:sz="4" w:space="0" w:color="auto"/>
        <w:bottom w:val="single" w:sz="4" w:space="0" w:color="auto"/>
      </w:pBdr>
      <w:spacing w:before="100" w:beforeAutospacing="1" w:after="100" w:afterAutospacing="1" w:line="240" w:lineRule="auto"/>
      <w:jc w:val="center"/>
    </w:pPr>
    <w:rPr>
      <w:rFonts w:ascii="MS Sans Serif" w:eastAsia="Times New Roman" w:hAnsi="MS Sans Serif"/>
      <w:sz w:val="18"/>
      <w:szCs w:val="18"/>
      <w:lang w:eastAsia="es-CO"/>
    </w:rPr>
  </w:style>
  <w:style w:type="paragraph" w:customStyle="1" w:styleId="xl141">
    <w:name w:val="xl141"/>
    <w:basedOn w:val="Normal"/>
    <w:rsid w:val="006954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142">
    <w:name w:val="xl142"/>
    <w:basedOn w:val="Normal"/>
    <w:rsid w:val="0069540C"/>
    <w:pPr>
      <w:pBdr>
        <w:top w:val="single" w:sz="4" w:space="0" w:color="auto"/>
        <w:left w:val="single" w:sz="4" w:space="0" w:color="auto"/>
        <w:bottom w:val="single" w:sz="4" w:space="0" w:color="auto"/>
      </w:pBdr>
      <w:spacing w:before="100" w:beforeAutospacing="1" w:after="100" w:afterAutospacing="1" w:line="240" w:lineRule="auto"/>
    </w:pPr>
    <w:rPr>
      <w:rFonts w:eastAsia="Times New Roman"/>
      <w:b/>
      <w:bCs/>
      <w:sz w:val="16"/>
      <w:szCs w:val="16"/>
      <w:lang w:eastAsia="es-CO"/>
    </w:rPr>
  </w:style>
  <w:style w:type="paragraph" w:customStyle="1" w:styleId="xl143">
    <w:name w:val="xl143"/>
    <w:basedOn w:val="Normal"/>
    <w:rsid w:val="006954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eastAsia="Times New Roman"/>
      <w:b/>
      <w:bCs/>
      <w:sz w:val="16"/>
      <w:szCs w:val="16"/>
      <w:lang w:eastAsia="es-CO"/>
    </w:rPr>
  </w:style>
  <w:style w:type="paragraph" w:customStyle="1" w:styleId="xl144">
    <w:name w:val="xl144"/>
    <w:basedOn w:val="Normal"/>
    <w:rsid w:val="0069540C"/>
    <w:pPr>
      <w:pBdr>
        <w:top w:val="single" w:sz="4" w:space="0" w:color="auto"/>
        <w:bottom w:val="single" w:sz="4" w:space="0" w:color="auto"/>
      </w:pBdr>
      <w:spacing w:before="100" w:beforeAutospacing="1" w:after="100" w:afterAutospacing="1" w:line="240" w:lineRule="auto"/>
    </w:pPr>
    <w:rPr>
      <w:rFonts w:eastAsia="Times New Roman"/>
      <w:b/>
      <w:bCs/>
      <w:sz w:val="16"/>
      <w:szCs w:val="16"/>
      <w:lang w:eastAsia="es-CO"/>
    </w:rPr>
  </w:style>
  <w:style w:type="paragraph" w:customStyle="1" w:styleId="xl145">
    <w:name w:val="xl145"/>
    <w:basedOn w:val="Normal"/>
    <w:rsid w:val="00695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6"/>
      <w:szCs w:val="16"/>
      <w:lang w:eastAsia="es-CO"/>
    </w:rPr>
  </w:style>
  <w:style w:type="paragraph" w:customStyle="1" w:styleId="xl146">
    <w:name w:val="xl146"/>
    <w:basedOn w:val="Normal"/>
    <w:rsid w:val="0069540C"/>
    <w:pPr>
      <w:pBdr>
        <w:top w:val="single" w:sz="4" w:space="0" w:color="auto"/>
        <w:left w:val="single" w:sz="4" w:space="0" w:color="auto"/>
        <w:bottom w:val="single" w:sz="4" w:space="0" w:color="auto"/>
      </w:pBdr>
      <w:spacing w:before="100" w:beforeAutospacing="1" w:after="100" w:afterAutospacing="1" w:line="240" w:lineRule="auto"/>
      <w:jc w:val="center"/>
    </w:pPr>
    <w:rPr>
      <w:rFonts w:ascii="MS Sans Serif" w:eastAsia="Times New Roman" w:hAnsi="MS Sans Serif"/>
      <w:sz w:val="18"/>
      <w:szCs w:val="18"/>
      <w:lang w:eastAsia="es-CO"/>
    </w:rPr>
  </w:style>
  <w:style w:type="paragraph" w:customStyle="1" w:styleId="xl147">
    <w:name w:val="xl147"/>
    <w:basedOn w:val="Normal"/>
    <w:rsid w:val="00695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0"/>
      <w:szCs w:val="10"/>
      <w:lang w:eastAsia="es-CO"/>
    </w:rPr>
  </w:style>
  <w:style w:type="paragraph" w:customStyle="1" w:styleId="xl148">
    <w:name w:val="xl148"/>
    <w:basedOn w:val="Normal"/>
    <w:rsid w:val="0069540C"/>
    <w:pPr>
      <w:pBdr>
        <w:top w:val="single" w:sz="4" w:space="0" w:color="auto"/>
        <w:bottom w:val="single" w:sz="4" w:space="0" w:color="auto"/>
        <w:right w:val="single" w:sz="8"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149">
    <w:name w:val="xl149"/>
    <w:basedOn w:val="Normal"/>
    <w:rsid w:val="006954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eastAsia="Times New Roman"/>
      <w:b/>
      <w:bCs/>
      <w:sz w:val="16"/>
      <w:szCs w:val="16"/>
      <w:lang w:eastAsia="es-CO"/>
    </w:rPr>
  </w:style>
  <w:style w:type="paragraph" w:customStyle="1" w:styleId="xl150">
    <w:name w:val="xl150"/>
    <w:basedOn w:val="Normal"/>
    <w:rsid w:val="0069540C"/>
    <w:pPr>
      <w:pBdr>
        <w:top w:val="single" w:sz="8" w:space="0" w:color="auto"/>
        <w:left w:val="single" w:sz="4" w:space="0" w:color="auto"/>
        <w:bottom w:val="single" w:sz="4" w:space="0" w:color="auto"/>
        <w:right w:val="single" w:sz="4" w:space="0" w:color="auto"/>
      </w:pBdr>
      <w:shd w:val="clear" w:color="000000" w:fill="1FB714"/>
      <w:spacing w:before="100" w:beforeAutospacing="1" w:after="100" w:afterAutospacing="1" w:line="240" w:lineRule="auto"/>
    </w:pPr>
    <w:rPr>
      <w:rFonts w:eastAsia="Times New Roman"/>
      <w:b/>
      <w:bCs/>
      <w:color w:val="FF9900"/>
      <w:sz w:val="16"/>
      <w:szCs w:val="16"/>
      <w:lang w:eastAsia="es-CO"/>
    </w:rPr>
  </w:style>
  <w:style w:type="paragraph" w:customStyle="1" w:styleId="xl151">
    <w:name w:val="xl151"/>
    <w:basedOn w:val="Normal"/>
    <w:rsid w:val="0069540C"/>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6"/>
      <w:szCs w:val="16"/>
      <w:lang w:eastAsia="es-CO"/>
    </w:rPr>
  </w:style>
  <w:style w:type="paragraph" w:customStyle="1" w:styleId="xl152">
    <w:name w:val="xl152"/>
    <w:basedOn w:val="Normal"/>
    <w:rsid w:val="0069540C"/>
    <w:pPr>
      <w:pBdr>
        <w:top w:val="single" w:sz="8" w:space="0" w:color="auto"/>
        <w:left w:val="single" w:sz="8" w:space="0" w:color="auto"/>
        <w:bottom w:val="single" w:sz="4" w:space="0" w:color="auto"/>
        <w:right w:val="single" w:sz="4" w:space="0" w:color="auto"/>
      </w:pBdr>
      <w:shd w:val="clear" w:color="000000" w:fill="F20884"/>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153">
    <w:name w:val="xl153"/>
    <w:basedOn w:val="Normal"/>
    <w:rsid w:val="0069540C"/>
    <w:pPr>
      <w:pBdr>
        <w:top w:val="single" w:sz="8" w:space="0" w:color="auto"/>
        <w:left w:val="single" w:sz="4" w:space="0" w:color="auto"/>
        <w:bottom w:val="single" w:sz="4" w:space="0" w:color="auto"/>
        <w:right w:val="single" w:sz="8" w:space="0" w:color="auto"/>
      </w:pBdr>
      <w:shd w:val="pct25" w:color="000000" w:fill="FFCC00"/>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154">
    <w:name w:val="xl154"/>
    <w:basedOn w:val="Normal"/>
    <w:rsid w:val="0069540C"/>
    <w:pPr>
      <w:pBdr>
        <w:top w:val="single" w:sz="8" w:space="0" w:color="auto"/>
        <w:left w:val="single" w:sz="8" w:space="0" w:color="auto"/>
        <w:right w:val="single" w:sz="8" w:space="0" w:color="auto"/>
      </w:pBdr>
      <w:shd w:val="clear" w:color="000000" w:fill="EBF1DE"/>
      <w:spacing w:before="100" w:beforeAutospacing="1" w:after="100" w:afterAutospacing="1" w:line="240" w:lineRule="auto"/>
    </w:pPr>
    <w:rPr>
      <w:rFonts w:eastAsia="Times New Roman"/>
      <w:sz w:val="24"/>
      <w:szCs w:val="24"/>
      <w:lang w:eastAsia="es-CO"/>
    </w:rPr>
  </w:style>
  <w:style w:type="paragraph" w:customStyle="1" w:styleId="xl155">
    <w:name w:val="xl155"/>
    <w:basedOn w:val="Normal"/>
    <w:rsid w:val="0069540C"/>
    <w:pPr>
      <w:pBdr>
        <w:top w:val="single" w:sz="8" w:space="0" w:color="auto"/>
        <w:left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56">
    <w:name w:val="xl156"/>
    <w:basedOn w:val="Normal"/>
    <w:rsid w:val="0069540C"/>
    <w:pPr>
      <w:pBdr>
        <w:top w:val="single" w:sz="8" w:space="0" w:color="auto"/>
        <w:left w:val="double" w:sz="6" w:space="0" w:color="auto"/>
        <w:right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57">
    <w:name w:val="xl157"/>
    <w:basedOn w:val="Normal"/>
    <w:rsid w:val="0069540C"/>
    <w:pPr>
      <w:pBdr>
        <w:left w:val="single" w:sz="8" w:space="0" w:color="auto"/>
        <w:bottom w:val="single" w:sz="8" w:space="0" w:color="auto"/>
        <w:right w:val="single" w:sz="8" w:space="0" w:color="auto"/>
      </w:pBdr>
      <w:shd w:val="clear" w:color="000000" w:fill="EBF1DE"/>
      <w:spacing w:before="100" w:beforeAutospacing="1" w:after="100" w:afterAutospacing="1" w:line="240" w:lineRule="auto"/>
      <w:jc w:val="center"/>
    </w:pPr>
    <w:rPr>
      <w:rFonts w:eastAsia="Times New Roman"/>
      <w:b/>
      <w:bCs/>
      <w:color w:val="000000"/>
      <w:sz w:val="12"/>
      <w:szCs w:val="12"/>
      <w:lang w:eastAsia="es-CO"/>
    </w:rPr>
  </w:style>
  <w:style w:type="paragraph" w:customStyle="1" w:styleId="xl158">
    <w:name w:val="xl158"/>
    <w:basedOn w:val="Normal"/>
    <w:rsid w:val="0069540C"/>
    <w:pPr>
      <w:pBdr>
        <w:left w:val="single" w:sz="8" w:space="0" w:color="auto"/>
        <w:bottom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59">
    <w:name w:val="xl159"/>
    <w:basedOn w:val="Normal"/>
    <w:rsid w:val="0069540C"/>
    <w:pPr>
      <w:pBdr>
        <w:left w:val="double" w:sz="6" w:space="0" w:color="auto"/>
        <w:bottom w:val="single" w:sz="8" w:space="0" w:color="auto"/>
        <w:right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0">
    <w:name w:val="xl160"/>
    <w:basedOn w:val="Normal"/>
    <w:rsid w:val="0069540C"/>
    <w:pPr>
      <w:pBdr>
        <w:top w:val="single" w:sz="4"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1">
    <w:name w:val="xl161"/>
    <w:basedOn w:val="Normal"/>
    <w:rsid w:val="0069540C"/>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2">
    <w:name w:val="xl162"/>
    <w:basedOn w:val="Normal"/>
    <w:rsid w:val="0069540C"/>
    <w:pPr>
      <w:pBdr>
        <w:top w:val="single" w:sz="4" w:space="0" w:color="auto"/>
        <w:right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3">
    <w:name w:val="xl163"/>
    <w:basedOn w:val="Normal"/>
    <w:rsid w:val="0069540C"/>
    <w:pPr>
      <w:pBdr>
        <w:top w:val="single" w:sz="4" w:space="0" w:color="auto"/>
        <w:left w:val="single" w:sz="8" w:space="0" w:color="auto"/>
        <w:bottom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4">
    <w:name w:val="xl164"/>
    <w:basedOn w:val="Normal"/>
    <w:rsid w:val="0069540C"/>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5">
    <w:name w:val="xl165"/>
    <w:basedOn w:val="Normal"/>
    <w:rsid w:val="0069540C"/>
    <w:pPr>
      <w:pBdr>
        <w:top w:val="single" w:sz="4" w:space="0" w:color="auto"/>
        <w:bottom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6">
    <w:name w:val="xl166"/>
    <w:basedOn w:val="Normal"/>
    <w:rsid w:val="0069540C"/>
    <w:pPr>
      <w:pBdr>
        <w:left w:val="single" w:sz="4" w:space="0" w:color="auto"/>
        <w:bottom w:val="single" w:sz="8" w:space="0" w:color="auto"/>
        <w:right w:val="single" w:sz="4"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7">
    <w:name w:val="xl167"/>
    <w:basedOn w:val="Normal"/>
    <w:rsid w:val="0069540C"/>
    <w:pPr>
      <w:pBdr>
        <w:bottom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8">
    <w:name w:val="xl168"/>
    <w:basedOn w:val="Normal"/>
    <w:rsid w:val="0069540C"/>
    <w:pPr>
      <w:pBdr>
        <w:top w:val="single" w:sz="4" w:space="0" w:color="auto"/>
        <w:left w:val="single" w:sz="4" w:space="0" w:color="auto"/>
        <w:bottom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69">
    <w:name w:val="xl169"/>
    <w:basedOn w:val="Normal"/>
    <w:rsid w:val="0069540C"/>
    <w:pPr>
      <w:pBdr>
        <w:left w:val="double" w:sz="6" w:space="0" w:color="auto"/>
        <w:bottom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70">
    <w:name w:val="xl170"/>
    <w:basedOn w:val="Normal"/>
    <w:rsid w:val="0069540C"/>
    <w:pPr>
      <w:pBdr>
        <w:bottom w:val="single" w:sz="8" w:space="0" w:color="auto"/>
        <w:right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71">
    <w:name w:val="xl171"/>
    <w:basedOn w:val="Normal"/>
    <w:rsid w:val="0069540C"/>
    <w:pPr>
      <w:pBdr>
        <w:left w:val="single" w:sz="4" w:space="0" w:color="auto"/>
        <w:bottom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72">
    <w:name w:val="xl172"/>
    <w:basedOn w:val="Normal"/>
    <w:rsid w:val="0069540C"/>
    <w:pPr>
      <w:pBdr>
        <w:left w:val="single" w:sz="4" w:space="0" w:color="auto"/>
        <w:bottom w:val="single" w:sz="8" w:space="0" w:color="auto"/>
        <w:right w:val="double" w:sz="6"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73">
    <w:name w:val="xl173"/>
    <w:basedOn w:val="Normal"/>
    <w:rsid w:val="0069540C"/>
    <w:pPr>
      <w:pBdr>
        <w:top w:val="single" w:sz="4" w:space="0" w:color="auto"/>
        <w:left w:val="single" w:sz="8" w:space="0" w:color="auto"/>
        <w:bottom w:val="single" w:sz="8" w:space="0" w:color="auto"/>
        <w:right w:val="single" w:sz="4" w:space="0" w:color="auto"/>
      </w:pBdr>
      <w:shd w:val="clear" w:color="000000" w:fill="EBF1DE"/>
      <w:spacing w:before="100" w:beforeAutospacing="1" w:after="100" w:afterAutospacing="1" w:line="240" w:lineRule="auto"/>
      <w:jc w:val="center"/>
    </w:pPr>
    <w:rPr>
      <w:rFonts w:eastAsia="Times New Roman"/>
      <w:b/>
      <w:bCs/>
      <w:sz w:val="10"/>
      <w:szCs w:val="10"/>
      <w:lang w:eastAsia="es-CO"/>
    </w:rPr>
  </w:style>
  <w:style w:type="paragraph" w:customStyle="1" w:styleId="xl174">
    <w:name w:val="xl174"/>
    <w:basedOn w:val="Normal"/>
    <w:rsid w:val="0069540C"/>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jc w:val="center"/>
    </w:pPr>
    <w:rPr>
      <w:rFonts w:eastAsia="Times New Roman"/>
      <w:b/>
      <w:bCs/>
      <w:sz w:val="10"/>
      <w:szCs w:val="10"/>
      <w:lang w:eastAsia="es-CO"/>
    </w:rPr>
  </w:style>
  <w:style w:type="paragraph" w:customStyle="1" w:styleId="xl175">
    <w:name w:val="xl175"/>
    <w:basedOn w:val="Normal"/>
    <w:rsid w:val="0069540C"/>
    <w:pPr>
      <w:pBdr>
        <w:top w:val="single" w:sz="4" w:space="0" w:color="auto"/>
        <w:left w:val="single" w:sz="4" w:space="0" w:color="auto"/>
        <w:bottom w:val="single" w:sz="8" w:space="0" w:color="auto"/>
        <w:right w:val="single" w:sz="8" w:space="0" w:color="auto"/>
      </w:pBdr>
      <w:shd w:val="clear" w:color="000000" w:fill="EBF1DE"/>
      <w:spacing w:before="100" w:beforeAutospacing="1" w:after="100" w:afterAutospacing="1" w:line="240" w:lineRule="auto"/>
      <w:jc w:val="center"/>
    </w:pPr>
    <w:rPr>
      <w:rFonts w:eastAsia="Times New Roman"/>
      <w:b/>
      <w:bCs/>
      <w:sz w:val="10"/>
      <w:szCs w:val="10"/>
      <w:lang w:eastAsia="es-CO"/>
    </w:rPr>
  </w:style>
  <w:style w:type="paragraph" w:customStyle="1" w:styleId="xl176">
    <w:name w:val="xl176"/>
    <w:basedOn w:val="Normal"/>
    <w:rsid w:val="0069540C"/>
    <w:pPr>
      <w:pBdr>
        <w:top w:val="single" w:sz="4" w:space="0" w:color="auto"/>
        <w:left w:val="single" w:sz="4" w:space="0" w:color="auto"/>
        <w:bottom w:val="single" w:sz="8" w:space="0" w:color="auto"/>
        <w:right w:val="single" w:sz="8" w:space="0" w:color="auto"/>
      </w:pBdr>
      <w:shd w:val="clear" w:color="000000" w:fill="EBF1DE"/>
      <w:spacing w:before="100" w:beforeAutospacing="1" w:after="100" w:afterAutospacing="1" w:line="240" w:lineRule="auto"/>
      <w:jc w:val="center"/>
    </w:pPr>
    <w:rPr>
      <w:rFonts w:eastAsia="Times New Roman"/>
      <w:b/>
      <w:bCs/>
      <w:color w:val="000000"/>
      <w:sz w:val="10"/>
      <w:szCs w:val="10"/>
      <w:lang w:eastAsia="es-CO"/>
    </w:rPr>
  </w:style>
  <w:style w:type="paragraph" w:customStyle="1" w:styleId="xl177">
    <w:name w:val="xl177"/>
    <w:basedOn w:val="Normal"/>
    <w:rsid w:val="0069540C"/>
    <w:pPr>
      <w:pBdr>
        <w:bottom w:val="single" w:sz="4" w:space="0" w:color="auto"/>
      </w:pBdr>
      <w:shd w:val="clear" w:color="000000" w:fill="FFFFFF"/>
      <w:spacing w:before="100" w:beforeAutospacing="1" w:after="100" w:afterAutospacing="1" w:line="240" w:lineRule="auto"/>
    </w:pPr>
    <w:rPr>
      <w:rFonts w:eastAsia="Times New Roman"/>
      <w:b/>
      <w:bCs/>
      <w:color w:val="FFFFFF"/>
      <w:sz w:val="16"/>
      <w:szCs w:val="16"/>
      <w:lang w:eastAsia="es-CO"/>
    </w:rPr>
  </w:style>
  <w:style w:type="paragraph" w:customStyle="1" w:styleId="xl178">
    <w:name w:val="xl178"/>
    <w:basedOn w:val="Normal"/>
    <w:rsid w:val="0069540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179">
    <w:name w:val="xl179"/>
    <w:basedOn w:val="Normal"/>
    <w:rsid w:val="0069540C"/>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180">
    <w:name w:val="xl180"/>
    <w:basedOn w:val="Normal"/>
    <w:rsid w:val="0069540C"/>
    <w:pPr>
      <w:pBdr>
        <w:top w:val="single" w:sz="8"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Wingdings" w:eastAsia="Times New Roman" w:hAnsi="Wingdings"/>
      <w:color w:val="1F497D"/>
      <w:sz w:val="18"/>
      <w:szCs w:val="18"/>
      <w:lang w:eastAsia="es-CO"/>
    </w:rPr>
  </w:style>
  <w:style w:type="paragraph" w:customStyle="1" w:styleId="xl181">
    <w:name w:val="xl181"/>
    <w:basedOn w:val="Normal"/>
    <w:rsid w:val="0069540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sz w:val="10"/>
      <w:szCs w:val="10"/>
      <w:lang w:eastAsia="es-CO"/>
    </w:rPr>
  </w:style>
  <w:style w:type="paragraph" w:customStyle="1" w:styleId="xl182">
    <w:name w:val="xl182"/>
    <w:basedOn w:val="Normal"/>
    <w:rsid w:val="0069540C"/>
    <w:pPr>
      <w:pBdr>
        <w:top w:val="single" w:sz="4" w:space="0" w:color="auto"/>
        <w:bottom w:val="single" w:sz="4" w:space="0" w:color="auto"/>
      </w:pBdr>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183">
    <w:name w:val="xl183"/>
    <w:basedOn w:val="Normal"/>
    <w:rsid w:val="0069540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FF6600"/>
      <w:sz w:val="16"/>
      <w:szCs w:val="16"/>
      <w:lang w:eastAsia="es-CO"/>
    </w:rPr>
  </w:style>
  <w:style w:type="paragraph" w:customStyle="1" w:styleId="xl184">
    <w:name w:val="xl184"/>
    <w:basedOn w:val="Normal"/>
    <w:rsid w:val="0069540C"/>
    <w:pPr>
      <w:pBdr>
        <w:top w:val="single" w:sz="8" w:space="0" w:color="auto"/>
        <w:bottom w:val="single" w:sz="4" w:space="0" w:color="auto"/>
        <w:right w:val="single" w:sz="4" w:space="0" w:color="auto"/>
      </w:pBdr>
      <w:shd w:val="clear" w:color="000000" w:fill="FF0000"/>
      <w:spacing w:before="100" w:beforeAutospacing="1" w:after="100" w:afterAutospacing="1" w:line="240" w:lineRule="auto"/>
      <w:jc w:val="center"/>
    </w:pPr>
    <w:rPr>
      <w:rFonts w:eastAsia="Times New Roman"/>
      <w:b/>
      <w:bCs/>
      <w:sz w:val="16"/>
      <w:szCs w:val="16"/>
      <w:lang w:eastAsia="es-CO"/>
    </w:rPr>
  </w:style>
  <w:style w:type="paragraph" w:customStyle="1" w:styleId="xl185">
    <w:name w:val="xl185"/>
    <w:basedOn w:val="Normal"/>
    <w:rsid w:val="0069540C"/>
    <w:pPr>
      <w:pBdr>
        <w:top w:val="single" w:sz="8" w:space="0" w:color="auto"/>
        <w:bottom w:val="single" w:sz="4" w:space="0" w:color="auto"/>
        <w:right w:val="single" w:sz="8" w:space="0" w:color="auto"/>
      </w:pBdr>
      <w:shd w:val="clear" w:color="000000" w:fill="538DD5"/>
      <w:spacing w:before="100" w:beforeAutospacing="1" w:after="100" w:afterAutospacing="1" w:line="240" w:lineRule="auto"/>
    </w:pPr>
    <w:rPr>
      <w:rFonts w:eastAsia="Times New Roman"/>
      <w:b/>
      <w:bCs/>
      <w:sz w:val="16"/>
      <w:szCs w:val="16"/>
      <w:lang w:eastAsia="es-CO"/>
    </w:rPr>
  </w:style>
  <w:style w:type="paragraph" w:customStyle="1" w:styleId="xl186">
    <w:name w:val="xl186"/>
    <w:basedOn w:val="Normal"/>
    <w:rsid w:val="0069540C"/>
    <w:pPr>
      <w:pBdr>
        <w:top w:val="single" w:sz="8" w:space="0" w:color="auto"/>
        <w:left w:val="double" w:sz="6" w:space="0" w:color="auto"/>
        <w:bottom w:val="single" w:sz="4" w:space="0" w:color="auto"/>
        <w:right w:val="single" w:sz="4" w:space="0" w:color="auto"/>
      </w:pBdr>
      <w:spacing w:before="100" w:beforeAutospacing="1" w:after="100" w:afterAutospacing="1" w:line="240" w:lineRule="auto"/>
      <w:jc w:val="center"/>
    </w:pPr>
    <w:rPr>
      <w:rFonts w:ascii="Wingdings" w:eastAsia="Times New Roman" w:hAnsi="Wingdings"/>
      <w:color w:val="FF0000"/>
      <w:sz w:val="18"/>
      <w:szCs w:val="18"/>
      <w:lang w:eastAsia="es-CO"/>
    </w:rPr>
  </w:style>
  <w:style w:type="paragraph" w:customStyle="1" w:styleId="xl187">
    <w:name w:val="xl187"/>
    <w:basedOn w:val="Normal"/>
    <w:rsid w:val="0069540C"/>
    <w:pPr>
      <w:pBdr>
        <w:top w:val="single" w:sz="8"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188">
    <w:name w:val="xl188"/>
    <w:basedOn w:val="Normal"/>
    <w:rsid w:val="0069540C"/>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189">
    <w:name w:val="xl189"/>
    <w:basedOn w:val="Normal"/>
    <w:rsid w:val="0069540C"/>
    <w:pPr>
      <w:pBdr>
        <w:top w:val="single" w:sz="8" w:space="0" w:color="auto"/>
        <w:bottom w:val="single" w:sz="4" w:space="0" w:color="auto"/>
      </w:pBdr>
      <w:shd w:val="clear" w:color="000000" w:fill="00B050"/>
      <w:spacing w:before="100" w:beforeAutospacing="1" w:after="100" w:afterAutospacing="1" w:line="240" w:lineRule="auto"/>
      <w:jc w:val="center"/>
    </w:pPr>
    <w:rPr>
      <w:rFonts w:ascii="Wingdings" w:eastAsia="Times New Roman" w:hAnsi="Wingdings"/>
      <w:sz w:val="18"/>
      <w:szCs w:val="18"/>
      <w:lang w:eastAsia="es-CO"/>
    </w:rPr>
  </w:style>
  <w:style w:type="paragraph" w:customStyle="1" w:styleId="xl190">
    <w:name w:val="xl190"/>
    <w:basedOn w:val="Normal"/>
    <w:rsid w:val="0069540C"/>
    <w:pPr>
      <w:spacing w:before="100" w:beforeAutospacing="1" w:after="100" w:afterAutospacing="1" w:line="240" w:lineRule="auto"/>
    </w:pPr>
    <w:rPr>
      <w:rFonts w:eastAsia="Times New Roman"/>
      <w:sz w:val="24"/>
      <w:szCs w:val="24"/>
      <w:lang w:eastAsia="es-CO"/>
    </w:rPr>
  </w:style>
  <w:style w:type="paragraph" w:customStyle="1" w:styleId="xl191">
    <w:name w:val="xl191"/>
    <w:basedOn w:val="Normal"/>
    <w:rsid w:val="0069540C"/>
    <w:pPr>
      <w:spacing w:before="100" w:beforeAutospacing="1" w:after="100" w:afterAutospacing="1" w:line="240" w:lineRule="auto"/>
    </w:pPr>
    <w:rPr>
      <w:rFonts w:eastAsia="Times New Roman"/>
      <w:sz w:val="18"/>
      <w:szCs w:val="18"/>
      <w:lang w:eastAsia="es-CO"/>
    </w:rPr>
  </w:style>
  <w:style w:type="paragraph" w:customStyle="1" w:styleId="xl192">
    <w:name w:val="xl192"/>
    <w:basedOn w:val="Normal"/>
    <w:rsid w:val="0069540C"/>
    <w:pPr>
      <w:pBdr>
        <w:left w:val="double" w:sz="6" w:space="0" w:color="auto"/>
      </w:pBdr>
      <w:spacing w:before="100" w:beforeAutospacing="1" w:after="100" w:afterAutospacing="1" w:line="240" w:lineRule="auto"/>
      <w:jc w:val="center"/>
    </w:pPr>
    <w:rPr>
      <w:rFonts w:eastAsia="Times New Roman"/>
      <w:b/>
      <w:bCs/>
      <w:sz w:val="18"/>
      <w:szCs w:val="18"/>
      <w:lang w:eastAsia="es-CO"/>
    </w:rPr>
  </w:style>
  <w:style w:type="paragraph" w:customStyle="1" w:styleId="xl193">
    <w:name w:val="xl193"/>
    <w:basedOn w:val="Normal"/>
    <w:rsid w:val="0069540C"/>
    <w:pPr>
      <w:pBdr>
        <w:top w:val="single" w:sz="8" w:space="0" w:color="auto"/>
      </w:pBdr>
      <w:spacing w:before="100" w:beforeAutospacing="1" w:after="100" w:afterAutospacing="1" w:line="240" w:lineRule="auto"/>
      <w:jc w:val="center"/>
    </w:pPr>
    <w:rPr>
      <w:rFonts w:eastAsia="Times New Roman"/>
      <w:b/>
      <w:bCs/>
      <w:sz w:val="18"/>
      <w:szCs w:val="18"/>
      <w:lang w:eastAsia="es-CO"/>
    </w:rPr>
  </w:style>
  <w:style w:type="paragraph" w:customStyle="1" w:styleId="xl194">
    <w:name w:val="xl194"/>
    <w:basedOn w:val="Normal"/>
    <w:rsid w:val="0069540C"/>
    <w:pPr>
      <w:pBdr>
        <w:top w:val="single" w:sz="8" w:space="0" w:color="auto"/>
        <w:left w:val="single" w:sz="8" w:space="0" w:color="auto"/>
        <w:bottom w:val="single" w:sz="4" w:space="0" w:color="auto"/>
      </w:pBdr>
      <w:shd w:val="clear" w:color="000000" w:fill="EBF1DE"/>
      <w:spacing w:before="100" w:beforeAutospacing="1" w:after="100" w:afterAutospacing="1" w:line="240" w:lineRule="auto"/>
      <w:jc w:val="center"/>
      <w:textAlignment w:val="center"/>
    </w:pPr>
    <w:rPr>
      <w:rFonts w:eastAsia="Times New Roman"/>
      <w:b/>
      <w:bCs/>
      <w:sz w:val="10"/>
      <w:szCs w:val="10"/>
      <w:lang w:eastAsia="es-CO"/>
    </w:rPr>
  </w:style>
  <w:style w:type="paragraph" w:customStyle="1" w:styleId="xl195">
    <w:name w:val="xl195"/>
    <w:basedOn w:val="Normal"/>
    <w:rsid w:val="0069540C"/>
    <w:pPr>
      <w:pBdr>
        <w:top w:val="single" w:sz="8" w:space="0" w:color="auto"/>
        <w:bottom w:val="single" w:sz="4" w:space="0" w:color="auto"/>
      </w:pBdr>
      <w:shd w:val="clear" w:color="000000" w:fill="EBF1DE"/>
      <w:spacing w:before="100" w:beforeAutospacing="1" w:after="100" w:afterAutospacing="1" w:line="240" w:lineRule="auto"/>
      <w:jc w:val="center"/>
      <w:textAlignment w:val="center"/>
    </w:pPr>
    <w:rPr>
      <w:rFonts w:eastAsia="Times New Roman"/>
      <w:b/>
      <w:bCs/>
      <w:sz w:val="10"/>
      <w:szCs w:val="10"/>
      <w:lang w:eastAsia="es-CO"/>
    </w:rPr>
  </w:style>
  <w:style w:type="paragraph" w:customStyle="1" w:styleId="xl196">
    <w:name w:val="xl196"/>
    <w:basedOn w:val="Normal"/>
    <w:rsid w:val="0069540C"/>
    <w:pPr>
      <w:pBdr>
        <w:top w:val="single" w:sz="8" w:space="0" w:color="auto"/>
        <w:bottom w:val="single" w:sz="4" w:space="0" w:color="auto"/>
        <w:right w:val="single" w:sz="8" w:space="0" w:color="auto"/>
      </w:pBdr>
      <w:shd w:val="clear" w:color="000000" w:fill="EBF1DE"/>
      <w:spacing w:before="100" w:beforeAutospacing="1" w:after="100" w:afterAutospacing="1" w:line="240" w:lineRule="auto"/>
      <w:jc w:val="center"/>
      <w:textAlignment w:val="center"/>
    </w:pPr>
    <w:rPr>
      <w:rFonts w:eastAsia="Times New Roman"/>
      <w:b/>
      <w:bCs/>
      <w:sz w:val="10"/>
      <w:szCs w:val="10"/>
      <w:lang w:eastAsia="es-CO"/>
    </w:rPr>
  </w:style>
  <w:style w:type="paragraph" w:customStyle="1" w:styleId="xl197">
    <w:name w:val="xl197"/>
    <w:basedOn w:val="Normal"/>
    <w:rsid w:val="0069540C"/>
    <w:pPr>
      <w:pBdr>
        <w:top w:val="single" w:sz="8" w:space="0" w:color="auto"/>
        <w:left w:val="double" w:sz="6" w:space="0" w:color="auto"/>
        <w:bottom w:val="single" w:sz="4" w:space="0" w:color="auto"/>
      </w:pBdr>
      <w:shd w:val="clear" w:color="000000" w:fill="EBF1DE"/>
      <w:spacing w:before="100" w:beforeAutospacing="1" w:after="100" w:afterAutospacing="1" w:line="240" w:lineRule="auto"/>
      <w:jc w:val="center"/>
      <w:textAlignment w:val="center"/>
    </w:pPr>
    <w:rPr>
      <w:rFonts w:eastAsia="Times New Roman"/>
      <w:b/>
      <w:bCs/>
      <w:sz w:val="10"/>
      <w:szCs w:val="10"/>
      <w:lang w:eastAsia="es-CO"/>
    </w:rPr>
  </w:style>
  <w:style w:type="paragraph" w:customStyle="1" w:styleId="xl198">
    <w:name w:val="xl198"/>
    <w:basedOn w:val="Normal"/>
    <w:rsid w:val="0069540C"/>
    <w:pPr>
      <w:pBdr>
        <w:top w:val="single" w:sz="8" w:space="0" w:color="auto"/>
        <w:bottom w:val="single" w:sz="4" w:space="0" w:color="auto"/>
      </w:pBdr>
      <w:shd w:val="clear" w:color="000000" w:fill="EBF1DE"/>
      <w:spacing w:before="100" w:beforeAutospacing="1" w:after="100" w:afterAutospacing="1" w:line="240" w:lineRule="auto"/>
      <w:textAlignment w:val="center"/>
    </w:pPr>
    <w:rPr>
      <w:rFonts w:eastAsia="Times New Roman"/>
      <w:sz w:val="24"/>
      <w:szCs w:val="24"/>
      <w:lang w:eastAsia="es-CO"/>
    </w:rPr>
  </w:style>
  <w:style w:type="paragraph" w:customStyle="1" w:styleId="xl199">
    <w:name w:val="xl199"/>
    <w:basedOn w:val="Normal"/>
    <w:rsid w:val="0069540C"/>
    <w:pPr>
      <w:pBdr>
        <w:top w:val="single" w:sz="8" w:space="0" w:color="auto"/>
        <w:bottom w:val="single" w:sz="4" w:space="0" w:color="auto"/>
        <w:right w:val="single" w:sz="8" w:space="0" w:color="auto"/>
      </w:pBdr>
      <w:shd w:val="clear" w:color="000000" w:fill="EBF1DE"/>
      <w:spacing w:before="100" w:beforeAutospacing="1" w:after="100" w:afterAutospacing="1" w:line="240" w:lineRule="auto"/>
      <w:textAlignment w:val="center"/>
    </w:pPr>
    <w:rPr>
      <w:rFonts w:eastAsia="Times New Roman"/>
      <w:sz w:val="24"/>
      <w:szCs w:val="24"/>
      <w:lang w:eastAsia="es-CO"/>
    </w:rPr>
  </w:style>
  <w:style w:type="paragraph" w:customStyle="1" w:styleId="xl200">
    <w:name w:val="xl200"/>
    <w:basedOn w:val="Normal"/>
    <w:rsid w:val="0069540C"/>
    <w:pPr>
      <w:pBdr>
        <w:top w:val="single" w:sz="8" w:space="0" w:color="auto"/>
      </w:pBdr>
      <w:spacing w:before="100" w:beforeAutospacing="1" w:after="100" w:afterAutospacing="1" w:line="240" w:lineRule="auto"/>
      <w:jc w:val="center"/>
    </w:pPr>
    <w:rPr>
      <w:rFonts w:eastAsia="Times New Roman"/>
      <w:b/>
      <w:bCs/>
      <w:sz w:val="18"/>
      <w:szCs w:val="18"/>
      <w:lang w:eastAsia="es-CO"/>
    </w:rPr>
  </w:style>
  <w:style w:type="paragraph" w:customStyle="1" w:styleId="xl201">
    <w:name w:val="xl201"/>
    <w:basedOn w:val="Normal"/>
    <w:rsid w:val="0069540C"/>
    <w:pPr>
      <w:pBdr>
        <w:top w:val="single" w:sz="8" w:space="0" w:color="auto"/>
        <w:left w:val="double" w:sz="6" w:space="0" w:color="auto"/>
      </w:pBdr>
      <w:spacing w:before="100" w:beforeAutospacing="1" w:after="100" w:afterAutospacing="1" w:line="240" w:lineRule="auto"/>
      <w:jc w:val="center"/>
    </w:pPr>
    <w:rPr>
      <w:rFonts w:eastAsia="Times New Roman"/>
      <w:b/>
      <w:bCs/>
      <w:sz w:val="18"/>
      <w:szCs w:val="18"/>
      <w:lang w:eastAsia="es-CO"/>
    </w:rPr>
  </w:style>
  <w:style w:type="paragraph" w:customStyle="1" w:styleId="xl202">
    <w:name w:val="xl202"/>
    <w:basedOn w:val="Normal"/>
    <w:rsid w:val="0069540C"/>
    <w:pPr>
      <w:pBdr>
        <w:top w:val="single" w:sz="8" w:space="0" w:color="auto"/>
      </w:pBdr>
      <w:spacing w:before="100" w:beforeAutospacing="1" w:after="100" w:afterAutospacing="1" w:line="240" w:lineRule="auto"/>
      <w:jc w:val="center"/>
    </w:pPr>
    <w:rPr>
      <w:rFonts w:eastAsia="Times New Roman"/>
      <w:b/>
      <w:bCs/>
      <w:sz w:val="22"/>
      <w:szCs w:val="22"/>
      <w:lang w:eastAsia="es-CO"/>
    </w:rPr>
  </w:style>
  <w:style w:type="paragraph" w:customStyle="1" w:styleId="xl203">
    <w:name w:val="xl203"/>
    <w:basedOn w:val="Normal"/>
    <w:rsid w:val="0069540C"/>
    <w:pPr>
      <w:pBdr>
        <w:top w:val="single" w:sz="8" w:space="0" w:color="auto"/>
        <w:left w:val="double" w:sz="6" w:space="0" w:color="auto"/>
        <w:bottom w:val="single" w:sz="8" w:space="0" w:color="auto"/>
      </w:pBdr>
      <w:spacing w:before="100" w:beforeAutospacing="1" w:after="100" w:afterAutospacing="1" w:line="240" w:lineRule="auto"/>
      <w:jc w:val="center"/>
    </w:pPr>
    <w:rPr>
      <w:rFonts w:eastAsia="Times New Roman"/>
      <w:b/>
      <w:bCs/>
      <w:sz w:val="14"/>
      <w:szCs w:val="14"/>
      <w:lang w:eastAsia="es-CO"/>
    </w:rPr>
  </w:style>
  <w:style w:type="paragraph" w:customStyle="1" w:styleId="xl204">
    <w:name w:val="xl204"/>
    <w:basedOn w:val="Normal"/>
    <w:rsid w:val="0069540C"/>
    <w:pPr>
      <w:pBdr>
        <w:top w:val="single" w:sz="8" w:space="0" w:color="auto"/>
        <w:bottom w:val="single" w:sz="8" w:space="0" w:color="auto"/>
      </w:pBdr>
      <w:spacing w:before="100" w:beforeAutospacing="1" w:after="100" w:afterAutospacing="1" w:line="240" w:lineRule="auto"/>
      <w:jc w:val="center"/>
    </w:pPr>
    <w:rPr>
      <w:rFonts w:eastAsia="Times New Roman"/>
      <w:b/>
      <w:bCs/>
      <w:sz w:val="14"/>
      <w:szCs w:val="14"/>
      <w:lang w:eastAsia="es-CO"/>
    </w:rPr>
  </w:style>
  <w:style w:type="paragraph" w:customStyle="1" w:styleId="xl205">
    <w:name w:val="xl205"/>
    <w:basedOn w:val="Normal"/>
    <w:rsid w:val="0069540C"/>
    <w:pPr>
      <w:pBdr>
        <w:top w:val="single" w:sz="8" w:space="0" w:color="auto"/>
        <w:bottom w:val="single" w:sz="8" w:space="0" w:color="auto"/>
        <w:right w:val="double" w:sz="6" w:space="0" w:color="auto"/>
      </w:pBdr>
      <w:spacing w:before="100" w:beforeAutospacing="1" w:after="100" w:afterAutospacing="1" w:line="240" w:lineRule="auto"/>
      <w:jc w:val="center"/>
    </w:pPr>
    <w:rPr>
      <w:rFonts w:eastAsia="Times New Roman"/>
      <w:b/>
      <w:bCs/>
      <w:sz w:val="14"/>
      <w:szCs w:val="14"/>
      <w:lang w:eastAsia="es-CO"/>
    </w:rPr>
  </w:style>
  <w:style w:type="paragraph" w:customStyle="1" w:styleId="xl206">
    <w:name w:val="xl206"/>
    <w:basedOn w:val="Normal"/>
    <w:rsid w:val="0069540C"/>
    <w:pPr>
      <w:pBdr>
        <w:top w:val="single" w:sz="8" w:space="0" w:color="auto"/>
        <w:left w:val="single" w:sz="8" w:space="0" w:color="auto"/>
        <w:right w:val="single" w:sz="8" w:space="0" w:color="auto"/>
      </w:pBdr>
      <w:shd w:val="clear" w:color="000000" w:fill="EBF1DE"/>
      <w:spacing w:before="100" w:beforeAutospacing="1" w:after="100" w:afterAutospacing="1" w:line="240" w:lineRule="auto"/>
      <w:jc w:val="center"/>
      <w:textAlignment w:val="center"/>
    </w:pPr>
    <w:rPr>
      <w:rFonts w:eastAsia="Times New Roman"/>
      <w:b/>
      <w:bCs/>
      <w:color w:val="000000"/>
      <w:sz w:val="10"/>
      <w:szCs w:val="10"/>
      <w:lang w:eastAsia="es-CO"/>
    </w:rPr>
  </w:style>
  <w:style w:type="paragraph" w:customStyle="1" w:styleId="xl207">
    <w:name w:val="xl207"/>
    <w:basedOn w:val="Normal"/>
    <w:rsid w:val="0069540C"/>
    <w:pPr>
      <w:pBdr>
        <w:left w:val="single" w:sz="8" w:space="0" w:color="auto"/>
        <w:bottom w:val="single" w:sz="8" w:space="0" w:color="auto"/>
        <w:right w:val="single" w:sz="8" w:space="0" w:color="auto"/>
      </w:pBdr>
      <w:shd w:val="clear" w:color="000000" w:fill="EBF1DE"/>
      <w:spacing w:before="100" w:beforeAutospacing="1" w:after="100" w:afterAutospacing="1" w:line="240" w:lineRule="auto"/>
      <w:jc w:val="center"/>
      <w:textAlignment w:val="center"/>
    </w:pPr>
    <w:rPr>
      <w:rFonts w:eastAsia="Times New Roman"/>
      <w:b/>
      <w:bCs/>
      <w:color w:val="000000"/>
      <w:sz w:val="10"/>
      <w:szCs w:val="10"/>
      <w:lang w:eastAsia="es-CO"/>
    </w:rPr>
  </w:style>
  <w:style w:type="paragraph" w:customStyle="1" w:styleId="xl208">
    <w:name w:val="xl208"/>
    <w:basedOn w:val="Normal"/>
    <w:rsid w:val="0069540C"/>
    <w:pPr>
      <w:pBdr>
        <w:top w:val="single" w:sz="8" w:space="0" w:color="auto"/>
        <w:right w:val="double" w:sz="6" w:space="0" w:color="auto"/>
      </w:pBdr>
      <w:spacing w:before="100" w:beforeAutospacing="1" w:after="100" w:afterAutospacing="1" w:line="240" w:lineRule="auto"/>
      <w:jc w:val="center"/>
    </w:pPr>
    <w:rPr>
      <w:rFonts w:eastAsia="Times New Roman"/>
      <w:b/>
      <w:bCs/>
      <w:sz w:val="18"/>
      <w:szCs w:val="18"/>
      <w:lang w:eastAsia="es-CO"/>
    </w:rPr>
  </w:style>
  <w:style w:type="paragraph" w:customStyle="1" w:styleId="xl209">
    <w:name w:val="xl209"/>
    <w:basedOn w:val="Normal"/>
    <w:rsid w:val="0069540C"/>
    <w:pPr>
      <w:pBdr>
        <w:top w:val="single" w:sz="8" w:space="0" w:color="auto"/>
        <w:left w:val="double" w:sz="6" w:space="0" w:color="auto"/>
        <w:bottom w:val="single" w:sz="8" w:space="0" w:color="auto"/>
      </w:pBdr>
      <w:spacing w:before="100" w:beforeAutospacing="1" w:after="100" w:afterAutospacing="1" w:line="240" w:lineRule="auto"/>
      <w:jc w:val="center"/>
    </w:pPr>
    <w:rPr>
      <w:rFonts w:eastAsia="Times New Roman"/>
      <w:b/>
      <w:bCs/>
      <w:sz w:val="18"/>
      <w:szCs w:val="18"/>
      <w:lang w:eastAsia="es-CO"/>
    </w:rPr>
  </w:style>
  <w:style w:type="paragraph" w:customStyle="1" w:styleId="xl210">
    <w:name w:val="xl210"/>
    <w:basedOn w:val="Normal"/>
    <w:rsid w:val="0069540C"/>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 w:val="18"/>
      <w:szCs w:val="18"/>
      <w:lang w:eastAsia="es-CO"/>
    </w:rPr>
  </w:style>
  <w:style w:type="paragraph" w:customStyle="1" w:styleId="xl211">
    <w:name w:val="xl211"/>
    <w:basedOn w:val="Normal"/>
    <w:rsid w:val="0069540C"/>
    <w:pPr>
      <w:pBdr>
        <w:top w:val="single" w:sz="8" w:space="0" w:color="auto"/>
        <w:bottom w:val="single" w:sz="4" w:space="0" w:color="auto"/>
        <w:right w:val="double" w:sz="6" w:space="0" w:color="auto"/>
      </w:pBdr>
      <w:shd w:val="clear" w:color="000000" w:fill="EBF1DE"/>
      <w:spacing w:before="100" w:beforeAutospacing="1" w:after="100" w:afterAutospacing="1" w:line="240" w:lineRule="auto"/>
      <w:jc w:val="center"/>
      <w:textAlignment w:val="center"/>
    </w:pPr>
    <w:rPr>
      <w:rFonts w:eastAsia="Times New Roman"/>
      <w:b/>
      <w:bCs/>
      <w:sz w:val="10"/>
      <w:szCs w:val="10"/>
      <w:lang w:eastAsia="es-CO"/>
    </w:rPr>
  </w:style>
  <w:style w:type="paragraph" w:customStyle="1" w:styleId="xl212">
    <w:name w:val="xl212"/>
    <w:basedOn w:val="Normal"/>
    <w:rsid w:val="0069540C"/>
    <w:pPr>
      <w:spacing w:before="100" w:beforeAutospacing="1" w:after="100" w:afterAutospacing="1" w:line="240" w:lineRule="auto"/>
      <w:jc w:val="center"/>
    </w:pPr>
    <w:rPr>
      <w:rFonts w:eastAsia="Times New Roman"/>
      <w:b/>
      <w:bCs/>
      <w:sz w:val="24"/>
      <w:szCs w:val="24"/>
      <w:lang w:eastAsia="es-CO"/>
    </w:rPr>
  </w:style>
  <w:style w:type="paragraph" w:customStyle="1" w:styleId="xl213">
    <w:name w:val="xl213"/>
    <w:basedOn w:val="Normal"/>
    <w:rsid w:val="0069540C"/>
    <w:pPr>
      <w:pBdr>
        <w:top w:val="single" w:sz="8" w:space="0" w:color="auto"/>
        <w:left w:val="single" w:sz="8"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paragraph" w:customStyle="1" w:styleId="xl214">
    <w:name w:val="xl214"/>
    <w:basedOn w:val="Normal"/>
    <w:rsid w:val="0069540C"/>
    <w:pPr>
      <w:pBdr>
        <w:top w:val="single" w:sz="8"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paragraph" w:customStyle="1" w:styleId="xl215">
    <w:name w:val="xl215"/>
    <w:basedOn w:val="Normal"/>
    <w:rsid w:val="0069540C"/>
    <w:pPr>
      <w:pBdr>
        <w:top w:val="single" w:sz="8" w:space="0" w:color="auto"/>
        <w:right w:val="double" w:sz="6"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paragraph" w:customStyle="1" w:styleId="xl216">
    <w:name w:val="xl216"/>
    <w:basedOn w:val="Normal"/>
    <w:rsid w:val="0069540C"/>
    <w:pPr>
      <w:pBdr>
        <w:left w:val="single" w:sz="8" w:space="0" w:color="auto"/>
        <w:bottom w:val="single" w:sz="8"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paragraph" w:customStyle="1" w:styleId="xl217">
    <w:name w:val="xl217"/>
    <w:basedOn w:val="Normal"/>
    <w:rsid w:val="0069540C"/>
    <w:pPr>
      <w:pBdr>
        <w:bottom w:val="single" w:sz="8"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paragraph" w:customStyle="1" w:styleId="xl218">
    <w:name w:val="xl218"/>
    <w:basedOn w:val="Normal"/>
    <w:rsid w:val="0069540C"/>
    <w:pPr>
      <w:pBdr>
        <w:bottom w:val="single" w:sz="8" w:space="0" w:color="auto"/>
        <w:right w:val="double" w:sz="6"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paragraph" w:customStyle="1" w:styleId="xl219">
    <w:name w:val="xl219"/>
    <w:basedOn w:val="Normal"/>
    <w:rsid w:val="0069540C"/>
    <w:pPr>
      <w:pBdr>
        <w:top w:val="single" w:sz="8" w:space="0" w:color="auto"/>
        <w:left w:val="double" w:sz="6"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paragraph" w:customStyle="1" w:styleId="xl220">
    <w:name w:val="xl220"/>
    <w:basedOn w:val="Normal"/>
    <w:rsid w:val="0069540C"/>
    <w:pPr>
      <w:pBdr>
        <w:left w:val="double" w:sz="6" w:space="0" w:color="auto"/>
        <w:bottom w:val="single" w:sz="8"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paragraph" w:customStyle="1" w:styleId="xl221">
    <w:name w:val="xl221"/>
    <w:basedOn w:val="Normal"/>
    <w:rsid w:val="0069540C"/>
    <w:pPr>
      <w:pBdr>
        <w:top w:val="single" w:sz="8" w:space="0" w:color="auto"/>
        <w:right w:val="single" w:sz="8"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paragraph" w:customStyle="1" w:styleId="xl222">
    <w:name w:val="xl222"/>
    <w:basedOn w:val="Normal"/>
    <w:rsid w:val="0069540C"/>
    <w:pPr>
      <w:pBdr>
        <w:bottom w:val="single" w:sz="8" w:space="0" w:color="auto"/>
        <w:right w:val="single" w:sz="8" w:space="0" w:color="auto"/>
      </w:pBdr>
      <w:shd w:val="clear" w:color="FFFFFF" w:fill="EBF1DE"/>
      <w:spacing w:before="100" w:beforeAutospacing="1" w:after="100" w:afterAutospacing="1" w:line="240" w:lineRule="auto"/>
      <w:jc w:val="center"/>
      <w:textAlignment w:val="center"/>
    </w:pPr>
    <w:rPr>
      <w:rFonts w:eastAsia="Times New Roman"/>
      <w:b/>
      <w:bCs/>
      <w:sz w:val="12"/>
      <w:szCs w:val="12"/>
      <w:lang w:eastAsia="es-CO"/>
    </w:rPr>
  </w:style>
  <w:style w:type="numbering" w:customStyle="1" w:styleId="Sinlista2">
    <w:name w:val="Sin lista2"/>
    <w:next w:val="Sinlista"/>
    <w:uiPriority w:val="99"/>
    <w:semiHidden/>
    <w:unhideWhenUsed/>
    <w:rsid w:val="00E814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80348">
      <w:bodyDiv w:val="1"/>
      <w:marLeft w:val="0"/>
      <w:marRight w:val="0"/>
      <w:marTop w:val="0"/>
      <w:marBottom w:val="0"/>
      <w:divBdr>
        <w:top w:val="none" w:sz="0" w:space="0" w:color="auto"/>
        <w:left w:val="none" w:sz="0" w:space="0" w:color="auto"/>
        <w:bottom w:val="none" w:sz="0" w:space="0" w:color="auto"/>
        <w:right w:val="none" w:sz="0" w:space="0" w:color="auto"/>
      </w:divBdr>
    </w:div>
    <w:div w:id="31004528">
      <w:bodyDiv w:val="1"/>
      <w:marLeft w:val="0"/>
      <w:marRight w:val="0"/>
      <w:marTop w:val="0"/>
      <w:marBottom w:val="0"/>
      <w:divBdr>
        <w:top w:val="none" w:sz="0" w:space="0" w:color="auto"/>
        <w:left w:val="none" w:sz="0" w:space="0" w:color="auto"/>
        <w:bottom w:val="none" w:sz="0" w:space="0" w:color="auto"/>
        <w:right w:val="none" w:sz="0" w:space="0" w:color="auto"/>
      </w:divBdr>
    </w:div>
    <w:div w:id="36518289">
      <w:bodyDiv w:val="1"/>
      <w:marLeft w:val="0"/>
      <w:marRight w:val="0"/>
      <w:marTop w:val="0"/>
      <w:marBottom w:val="0"/>
      <w:divBdr>
        <w:top w:val="none" w:sz="0" w:space="0" w:color="auto"/>
        <w:left w:val="none" w:sz="0" w:space="0" w:color="auto"/>
        <w:bottom w:val="none" w:sz="0" w:space="0" w:color="auto"/>
        <w:right w:val="none" w:sz="0" w:space="0" w:color="auto"/>
      </w:divBdr>
    </w:div>
    <w:div w:id="111829335">
      <w:bodyDiv w:val="1"/>
      <w:marLeft w:val="0"/>
      <w:marRight w:val="0"/>
      <w:marTop w:val="0"/>
      <w:marBottom w:val="0"/>
      <w:divBdr>
        <w:top w:val="none" w:sz="0" w:space="0" w:color="auto"/>
        <w:left w:val="none" w:sz="0" w:space="0" w:color="auto"/>
        <w:bottom w:val="none" w:sz="0" w:space="0" w:color="auto"/>
        <w:right w:val="none" w:sz="0" w:space="0" w:color="auto"/>
      </w:divBdr>
    </w:div>
    <w:div w:id="128867261">
      <w:bodyDiv w:val="1"/>
      <w:marLeft w:val="0"/>
      <w:marRight w:val="0"/>
      <w:marTop w:val="0"/>
      <w:marBottom w:val="0"/>
      <w:divBdr>
        <w:top w:val="none" w:sz="0" w:space="0" w:color="auto"/>
        <w:left w:val="none" w:sz="0" w:space="0" w:color="auto"/>
        <w:bottom w:val="none" w:sz="0" w:space="0" w:color="auto"/>
        <w:right w:val="none" w:sz="0" w:space="0" w:color="auto"/>
      </w:divBdr>
    </w:div>
    <w:div w:id="162547885">
      <w:bodyDiv w:val="1"/>
      <w:marLeft w:val="0"/>
      <w:marRight w:val="0"/>
      <w:marTop w:val="0"/>
      <w:marBottom w:val="0"/>
      <w:divBdr>
        <w:top w:val="none" w:sz="0" w:space="0" w:color="auto"/>
        <w:left w:val="none" w:sz="0" w:space="0" w:color="auto"/>
        <w:bottom w:val="none" w:sz="0" w:space="0" w:color="auto"/>
        <w:right w:val="none" w:sz="0" w:space="0" w:color="auto"/>
      </w:divBdr>
    </w:div>
    <w:div w:id="174616079">
      <w:bodyDiv w:val="1"/>
      <w:marLeft w:val="0"/>
      <w:marRight w:val="0"/>
      <w:marTop w:val="0"/>
      <w:marBottom w:val="0"/>
      <w:divBdr>
        <w:top w:val="none" w:sz="0" w:space="0" w:color="auto"/>
        <w:left w:val="none" w:sz="0" w:space="0" w:color="auto"/>
        <w:bottom w:val="none" w:sz="0" w:space="0" w:color="auto"/>
        <w:right w:val="none" w:sz="0" w:space="0" w:color="auto"/>
      </w:divBdr>
    </w:div>
    <w:div w:id="295181094">
      <w:bodyDiv w:val="1"/>
      <w:marLeft w:val="0"/>
      <w:marRight w:val="0"/>
      <w:marTop w:val="0"/>
      <w:marBottom w:val="0"/>
      <w:divBdr>
        <w:top w:val="none" w:sz="0" w:space="0" w:color="auto"/>
        <w:left w:val="none" w:sz="0" w:space="0" w:color="auto"/>
        <w:bottom w:val="none" w:sz="0" w:space="0" w:color="auto"/>
        <w:right w:val="none" w:sz="0" w:space="0" w:color="auto"/>
      </w:divBdr>
    </w:div>
    <w:div w:id="478546571">
      <w:bodyDiv w:val="1"/>
      <w:marLeft w:val="0"/>
      <w:marRight w:val="0"/>
      <w:marTop w:val="0"/>
      <w:marBottom w:val="0"/>
      <w:divBdr>
        <w:top w:val="none" w:sz="0" w:space="0" w:color="auto"/>
        <w:left w:val="none" w:sz="0" w:space="0" w:color="auto"/>
        <w:bottom w:val="none" w:sz="0" w:space="0" w:color="auto"/>
        <w:right w:val="none" w:sz="0" w:space="0" w:color="auto"/>
      </w:divBdr>
    </w:div>
    <w:div w:id="551112063">
      <w:bodyDiv w:val="1"/>
      <w:marLeft w:val="0"/>
      <w:marRight w:val="0"/>
      <w:marTop w:val="0"/>
      <w:marBottom w:val="0"/>
      <w:divBdr>
        <w:top w:val="none" w:sz="0" w:space="0" w:color="auto"/>
        <w:left w:val="none" w:sz="0" w:space="0" w:color="auto"/>
        <w:bottom w:val="none" w:sz="0" w:space="0" w:color="auto"/>
        <w:right w:val="none" w:sz="0" w:space="0" w:color="auto"/>
      </w:divBdr>
    </w:div>
    <w:div w:id="676927853">
      <w:bodyDiv w:val="1"/>
      <w:marLeft w:val="0"/>
      <w:marRight w:val="0"/>
      <w:marTop w:val="0"/>
      <w:marBottom w:val="0"/>
      <w:divBdr>
        <w:top w:val="none" w:sz="0" w:space="0" w:color="auto"/>
        <w:left w:val="none" w:sz="0" w:space="0" w:color="auto"/>
        <w:bottom w:val="none" w:sz="0" w:space="0" w:color="auto"/>
        <w:right w:val="none" w:sz="0" w:space="0" w:color="auto"/>
      </w:divBdr>
    </w:div>
    <w:div w:id="688794979">
      <w:bodyDiv w:val="1"/>
      <w:marLeft w:val="0"/>
      <w:marRight w:val="0"/>
      <w:marTop w:val="0"/>
      <w:marBottom w:val="0"/>
      <w:divBdr>
        <w:top w:val="none" w:sz="0" w:space="0" w:color="auto"/>
        <w:left w:val="none" w:sz="0" w:space="0" w:color="auto"/>
        <w:bottom w:val="none" w:sz="0" w:space="0" w:color="auto"/>
        <w:right w:val="none" w:sz="0" w:space="0" w:color="auto"/>
      </w:divBdr>
    </w:div>
    <w:div w:id="722099739">
      <w:bodyDiv w:val="1"/>
      <w:marLeft w:val="0"/>
      <w:marRight w:val="0"/>
      <w:marTop w:val="0"/>
      <w:marBottom w:val="0"/>
      <w:divBdr>
        <w:top w:val="none" w:sz="0" w:space="0" w:color="auto"/>
        <w:left w:val="none" w:sz="0" w:space="0" w:color="auto"/>
        <w:bottom w:val="none" w:sz="0" w:space="0" w:color="auto"/>
        <w:right w:val="none" w:sz="0" w:space="0" w:color="auto"/>
      </w:divBdr>
    </w:div>
    <w:div w:id="735860188">
      <w:bodyDiv w:val="1"/>
      <w:marLeft w:val="0"/>
      <w:marRight w:val="0"/>
      <w:marTop w:val="0"/>
      <w:marBottom w:val="0"/>
      <w:divBdr>
        <w:top w:val="none" w:sz="0" w:space="0" w:color="auto"/>
        <w:left w:val="none" w:sz="0" w:space="0" w:color="auto"/>
        <w:bottom w:val="none" w:sz="0" w:space="0" w:color="auto"/>
        <w:right w:val="none" w:sz="0" w:space="0" w:color="auto"/>
      </w:divBdr>
    </w:div>
    <w:div w:id="793407888">
      <w:bodyDiv w:val="1"/>
      <w:marLeft w:val="0"/>
      <w:marRight w:val="0"/>
      <w:marTop w:val="0"/>
      <w:marBottom w:val="0"/>
      <w:divBdr>
        <w:top w:val="none" w:sz="0" w:space="0" w:color="auto"/>
        <w:left w:val="none" w:sz="0" w:space="0" w:color="auto"/>
        <w:bottom w:val="none" w:sz="0" w:space="0" w:color="auto"/>
        <w:right w:val="none" w:sz="0" w:space="0" w:color="auto"/>
      </w:divBdr>
    </w:div>
    <w:div w:id="984705621">
      <w:bodyDiv w:val="1"/>
      <w:marLeft w:val="0"/>
      <w:marRight w:val="0"/>
      <w:marTop w:val="0"/>
      <w:marBottom w:val="0"/>
      <w:divBdr>
        <w:top w:val="none" w:sz="0" w:space="0" w:color="auto"/>
        <w:left w:val="none" w:sz="0" w:space="0" w:color="auto"/>
        <w:bottom w:val="none" w:sz="0" w:space="0" w:color="auto"/>
        <w:right w:val="none" w:sz="0" w:space="0" w:color="auto"/>
      </w:divBdr>
    </w:div>
    <w:div w:id="1098868280">
      <w:bodyDiv w:val="1"/>
      <w:marLeft w:val="0"/>
      <w:marRight w:val="0"/>
      <w:marTop w:val="0"/>
      <w:marBottom w:val="0"/>
      <w:divBdr>
        <w:top w:val="none" w:sz="0" w:space="0" w:color="auto"/>
        <w:left w:val="none" w:sz="0" w:space="0" w:color="auto"/>
        <w:bottom w:val="none" w:sz="0" w:space="0" w:color="auto"/>
        <w:right w:val="none" w:sz="0" w:space="0" w:color="auto"/>
      </w:divBdr>
    </w:div>
    <w:div w:id="1184636538">
      <w:bodyDiv w:val="1"/>
      <w:marLeft w:val="0"/>
      <w:marRight w:val="0"/>
      <w:marTop w:val="0"/>
      <w:marBottom w:val="0"/>
      <w:divBdr>
        <w:top w:val="none" w:sz="0" w:space="0" w:color="auto"/>
        <w:left w:val="none" w:sz="0" w:space="0" w:color="auto"/>
        <w:bottom w:val="none" w:sz="0" w:space="0" w:color="auto"/>
        <w:right w:val="none" w:sz="0" w:space="0" w:color="auto"/>
      </w:divBdr>
    </w:div>
    <w:div w:id="1460567643">
      <w:bodyDiv w:val="1"/>
      <w:marLeft w:val="0"/>
      <w:marRight w:val="0"/>
      <w:marTop w:val="0"/>
      <w:marBottom w:val="0"/>
      <w:divBdr>
        <w:top w:val="none" w:sz="0" w:space="0" w:color="auto"/>
        <w:left w:val="none" w:sz="0" w:space="0" w:color="auto"/>
        <w:bottom w:val="none" w:sz="0" w:space="0" w:color="auto"/>
        <w:right w:val="none" w:sz="0" w:space="0" w:color="auto"/>
      </w:divBdr>
    </w:div>
    <w:div w:id="1476145420">
      <w:bodyDiv w:val="1"/>
      <w:marLeft w:val="0"/>
      <w:marRight w:val="0"/>
      <w:marTop w:val="0"/>
      <w:marBottom w:val="0"/>
      <w:divBdr>
        <w:top w:val="none" w:sz="0" w:space="0" w:color="auto"/>
        <w:left w:val="none" w:sz="0" w:space="0" w:color="auto"/>
        <w:bottom w:val="none" w:sz="0" w:space="0" w:color="auto"/>
        <w:right w:val="none" w:sz="0" w:space="0" w:color="auto"/>
      </w:divBdr>
    </w:div>
    <w:div w:id="1699352651">
      <w:bodyDiv w:val="1"/>
      <w:marLeft w:val="0"/>
      <w:marRight w:val="0"/>
      <w:marTop w:val="0"/>
      <w:marBottom w:val="0"/>
      <w:divBdr>
        <w:top w:val="none" w:sz="0" w:space="0" w:color="auto"/>
        <w:left w:val="none" w:sz="0" w:space="0" w:color="auto"/>
        <w:bottom w:val="none" w:sz="0" w:space="0" w:color="auto"/>
        <w:right w:val="none" w:sz="0" w:space="0" w:color="auto"/>
      </w:divBdr>
    </w:div>
    <w:div w:id="1769352438">
      <w:bodyDiv w:val="1"/>
      <w:marLeft w:val="0"/>
      <w:marRight w:val="0"/>
      <w:marTop w:val="0"/>
      <w:marBottom w:val="0"/>
      <w:divBdr>
        <w:top w:val="none" w:sz="0" w:space="0" w:color="auto"/>
        <w:left w:val="none" w:sz="0" w:space="0" w:color="auto"/>
        <w:bottom w:val="none" w:sz="0" w:space="0" w:color="auto"/>
        <w:right w:val="none" w:sz="0" w:space="0" w:color="auto"/>
      </w:divBdr>
    </w:div>
    <w:div w:id="1780176200">
      <w:bodyDiv w:val="1"/>
      <w:marLeft w:val="0"/>
      <w:marRight w:val="0"/>
      <w:marTop w:val="0"/>
      <w:marBottom w:val="0"/>
      <w:divBdr>
        <w:top w:val="none" w:sz="0" w:space="0" w:color="auto"/>
        <w:left w:val="none" w:sz="0" w:space="0" w:color="auto"/>
        <w:bottom w:val="none" w:sz="0" w:space="0" w:color="auto"/>
        <w:right w:val="none" w:sz="0" w:space="0" w:color="auto"/>
      </w:divBdr>
    </w:div>
    <w:div w:id="1783694829">
      <w:bodyDiv w:val="1"/>
      <w:marLeft w:val="0"/>
      <w:marRight w:val="0"/>
      <w:marTop w:val="0"/>
      <w:marBottom w:val="0"/>
      <w:divBdr>
        <w:top w:val="none" w:sz="0" w:space="0" w:color="auto"/>
        <w:left w:val="none" w:sz="0" w:space="0" w:color="auto"/>
        <w:bottom w:val="none" w:sz="0" w:space="0" w:color="auto"/>
        <w:right w:val="none" w:sz="0" w:space="0" w:color="auto"/>
      </w:divBdr>
    </w:div>
    <w:div w:id="2014067064">
      <w:bodyDiv w:val="1"/>
      <w:marLeft w:val="0"/>
      <w:marRight w:val="0"/>
      <w:marTop w:val="0"/>
      <w:marBottom w:val="0"/>
      <w:divBdr>
        <w:top w:val="none" w:sz="0" w:space="0" w:color="auto"/>
        <w:left w:val="none" w:sz="0" w:space="0" w:color="auto"/>
        <w:bottom w:val="none" w:sz="0" w:space="0" w:color="auto"/>
        <w:right w:val="none" w:sz="0" w:space="0" w:color="auto"/>
      </w:divBdr>
    </w:div>
    <w:div w:id="2101367561">
      <w:bodyDiv w:val="1"/>
      <w:marLeft w:val="0"/>
      <w:marRight w:val="0"/>
      <w:marTop w:val="0"/>
      <w:marBottom w:val="0"/>
      <w:divBdr>
        <w:top w:val="none" w:sz="0" w:space="0" w:color="auto"/>
        <w:left w:val="none" w:sz="0" w:space="0" w:color="auto"/>
        <w:bottom w:val="none" w:sz="0" w:space="0" w:color="auto"/>
        <w:right w:val="none" w:sz="0" w:space="0" w:color="auto"/>
      </w:divBdr>
    </w:div>
    <w:div w:id="2140802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IDEAPAD%205\Desktop\DIAG-ARQ-V4\INF-ABI--CASC-072-21%20V2%20(1).docx" TargetMode="External"/><Relationship Id="rId117" Type="http://schemas.openxmlformats.org/officeDocument/2006/relationships/image" Target="media/image60.jpeg"/><Relationship Id="rId21" Type="http://schemas.openxmlformats.org/officeDocument/2006/relationships/hyperlink" Target="file:///C:\Users\IDEAPAD%205\Desktop\DIAG-ARQ-V4\INF-ABI--CASC-072-21%20V2%20(1).docx" TargetMode="External"/><Relationship Id="rId42" Type="http://schemas.openxmlformats.org/officeDocument/2006/relationships/hyperlink" Target="file:///C:\Users\IDEAPAD%205\Desktop\DIAG-ARQ-V4\INF-ABI--CASC-072-21%20V2%20(1).docx" TargetMode="External"/><Relationship Id="rId47" Type="http://schemas.openxmlformats.org/officeDocument/2006/relationships/hyperlink" Target="file:///C:\Users\IDEAPAD%205\Desktop\DIAG-ARQ-V4\INF-ABI--CASC-072-21%20V2%20(1).docx" TargetMode="External"/><Relationship Id="rId63" Type="http://schemas.openxmlformats.org/officeDocument/2006/relationships/image" Target="media/image14.png"/><Relationship Id="rId68" Type="http://schemas.microsoft.com/office/2007/relationships/hdphoto" Target="media/hdphoto1.wdp"/><Relationship Id="rId84" Type="http://schemas.openxmlformats.org/officeDocument/2006/relationships/image" Target="media/image33.png"/><Relationship Id="rId89" Type="http://schemas.microsoft.com/office/2007/relationships/hdphoto" Target="media/hdphoto5.wdp"/><Relationship Id="rId112" Type="http://schemas.openxmlformats.org/officeDocument/2006/relationships/image" Target="media/image57.jpeg"/><Relationship Id="rId16" Type="http://schemas.openxmlformats.org/officeDocument/2006/relationships/header" Target="header1.xml"/><Relationship Id="rId107" Type="http://schemas.openxmlformats.org/officeDocument/2006/relationships/image" Target="media/image52.png"/><Relationship Id="rId11" Type="http://schemas.openxmlformats.org/officeDocument/2006/relationships/image" Target="media/image3.png"/><Relationship Id="rId32" Type="http://schemas.openxmlformats.org/officeDocument/2006/relationships/hyperlink" Target="file:///C:\Users\IDEAPAD%205\Desktop\DIAG-ARQ-V4\INF-ABI--CASC-072-21%20V2%20(1).docx" TargetMode="External"/><Relationship Id="rId37" Type="http://schemas.openxmlformats.org/officeDocument/2006/relationships/hyperlink" Target="file:///C:\Users\IDEAPAD%205\Desktop\DIAG-ARQ-V4\INF-ABI--CASC-072-21%20V2%20(1).docx" TargetMode="External"/><Relationship Id="rId53" Type="http://schemas.openxmlformats.org/officeDocument/2006/relationships/hyperlink" Target="file:///C:\Users\martha\Downloads\INF-ABI--CASC-072-21%20V2.docx" TargetMode="External"/><Relationship Id="rId58" Type="http://schemas.openxmlformats.org/officeDocument/2006/relationships/hyperlink" Target="https://www.icanh.gov.co/nuestra_entidad/grupos_investigacion/" TargetMode="External"/><Relationship Id="rId74" Type="http://schemas.openxmlformats.org/officeDocument/2006/relationships/image" Target="media/image23.png"/><Relationship Id="rId79" Type="http://schemas.openxmlformats.org/officeDocument/2006/relationships/image" Target="media/image26.jpeg"/><Relationship Id="rId102" Type="http://schemas.openxmlformats.org/officeDocument/2006/relationships/image" Target="media/image47.png"/><Relationship Id="rId5" Type="http://schemas.openxmlformats.org/officeDocument/2006/relationships/webSettings" Target="webSettings.xml"/><Relationship Id="rId90" Type="http://schemas.openxmlformats.org/officeDocument/2006/relationships/image" Target="media/image35.png"/><Relationship Id="rId95" Type="http://schemas.openxmlformats.org/officeDocument/2006/relationships/image" Target="media/image40.png"/><Relationship Id="rId22" Type="http://schemas.openxmlformats.org/officeDocument/2006/relationships/hyperlink" Target="file:///C:\Users\IDEAPAD%205\Desktop\DIAG-ARQ-V4\INF-ABI--CASC-072-21%20V2%20(1).docx" TargetMode="External"/><Relationship Id="rId27" Type="http://schemas.openxmlformats.org/officeDocument/2006/relationships/hyperlink" Target="file:///C:\Users\IDEAPAD%205\Desktop\DIAG-ARQ-V4\INF-ABI--CASC-072-21%20V2%20(1).docx" TargetMode="External"/><Relationship Id="rId43" Type="http://schemas.openxmlformats.org/officeDocument/2006/relationships/hyperlink" Target="file:///C:\Users\IDEAPAD%205\Desktop\DIAG-ARQ-V4\INF-ABI--CASC-072-21%20V2%20(1).docx" TargetMode="External"/><Relationship Id="rId48" Type="http://schemas.openxmlformats.org/officeDocument/2006/relationships/hyperlink" Target="file:///C:\Users\IDEAPAD%205\Desktop\DIAG-ARQ-V4\INF-ABI--CASC-072-21%20V2%20(1).docx" TargetMode="External"/><Relationship Id="rId64" Type="http://schemas.openxmlformats.org/officeDocument/2006/relationships/image" Target="media/image15.png"/><Relationship Id="rId69" Type="http://schemas.openxmlformats.org/officeDocument/2006/relationships/image" Target="media/image19.png"/><Relationship Id="rId113" Type="http://schemas.openxmlformats.org/officeDocument/2006/relationships/image" Target="media/image58.jpeg"/><Relationship Id="rId118" Type="http://schemas.openxmlformats.org/officeDocument/2006/relationships/hyperlink" Target="http://ceramica.name/tecnologia_ceramica/Diccionario/Diccionario.html" TargetMode="External"/><Relationship Id="rId80" Type="http://schemas.openxmlformats.org/officeDocument/2006/relationships/image" Target="media/image27.jpeg"/><Relationship Id="rId85" Type="http://schemas.openxmlformats.org/officeDocument/2006/relationships/hyperlink" Target="http://www.sancristobal.gov.co/mi-localidad/conociendo-mi-localidad/historia" TargetMode="External"/><Relationship Id="rId12" Type="http://schemas.openxmlformats.org/officeDocument/2006/relationships/image" Target="media/image4.png"/><Relationship Id="rId17" Type="http://schemas.openxmlformats.org/officeDocument/2006/relationships/footer" Target="footer1.xml"/><Relationship Id="rId33" Type="http://schemas.openxmlformats.org/officeDocument/2006/relationships/hyperlink" Target="file:///C:\Users\IDEAPAD%205\Desktop\DIAG-ARQ-V4\INF-ABI--CASC-072-21%20V2%20(1).docx" TargetMode="External"/><Relationship Id="rId38" Type="http://schemas.openxmlformats.org/officeDocument/2006/relationships/hyperlink" Target="file:///C:\Users\IDEAPAD%205\Desktop\DIAG-ARQ-V4\INF-ABI--CASC-072-21%20V2%20(1).docx" TargetMode="External"/><Relationship Id="rId59" Type="http://schemas.openxmlformats.org/officeDocument/2006/relationships/hyperlink" Target="https://www.icanh.gov.co/nuestra_entidad/grupos_" TargetMode="External"/><Relationship Id="rId103" Type="http://schemas.openxmlformats.org/officeDocument/2006/relationships/image" Target="media/image48.png"/><Relationship Id="rId108" Type="http://schemas.openxmlformats.org/officeDocument/2006/relationships/image" Target="media/image53.png"/><Relationship Id="rId54" Type="http://schemas.openxmlformats.org/officeDocument/2006/relationships/hyperlink" Target="http://www.icanh.gov.co" TargetMode="External"/><Relationship Id="rId70" Type="http://schemas.microsoft.com/office/2007/relationships/hdphoto" Target="media/hdphoto2.wdp"/><Relationship Id="rId75" Type="http://schemas.openxmlformats.org/officeDocument/2006/relationships/image" Target="media/image24.jpeg"/><Relationship Id="rId91" Type="http://schemas.openxmlformats.org/officeDocument/2006/relationships/image" Target="media/image36.png"/><Relationship Id="rId96"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C:\Users\IDEAPAD%205\Desktop\DIAG-ARQ-V4\INF-ABI--CASC-072-21%20V2%20(1).docx" TargetMode="External"/><Relationship Id="rId28" Type="http://schemas.openxmlformats.org/officeDocument/2006/relationships/hyperlink" Target="file:///C:\Users\IDEAPAD%205\Desktop\DIAG-ARQ-V4\INF-ABI--CASC-072-21%20V2%20(1).docx" TargetMode="External"/><Relationship Id="rId49" Type="http://schemas.openxmlformats.org/officeDocument/2006/relationships/hyperlink" Target="file:///C:\Users\IDEAPAD%205\Desktop\DIAG-ARQ-V4\INF-ABI--CASC-072-21%20V2%20(1).docx" TargetMode="External"/><Relationship Id="rId114" Type="http://schemas.openxmlformats.org/officeDocument/2006/relationships/header" Target="header3.xml"/><Relationship Id="rId119" Type="http://schemas.openxmlformats.org/officeDocument/2006/relationships/header" Target="header5.xml"/><Relationship Id="rId44" Type="http://schemas.openxmlformats.org/officeDocument/2006/relationships/hyperlink" Target="file:///C:\Users\IDEAPAD%205\Desktop\DIAG-ARQ-V4\INF-ABI--CASC-072-21%20V2%20(1).docx" TargetMode="External"/><Relationship Id="rId60" Type="http://schemas.openxmlformats.org/officeDocument/2006/relationships/image" Target="media/image11.jpeg"/><Relationship Id="rId65" Type="http://schemas.openxmlformats.org/officeDocument/2006/relationships/image" Target="media/image16.jpeg"/><Relationship Id="rId81" Type="http://schemas.openxmlformats.org/officeDocument/2006/relationships/image" Target="media/image28.jpeg"/><Relationship Id="rId86" Type="http://schemas.openxmlformats.org/officeDocument/2006/relationships/hyperlink" Target="https://www.culturarecreacionydeporte.gov.co/es/breve-resena-historica-de-la-localidad-de-san-cristobal" TargetMode="External"/><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13" Type="http://schemas.openxmlformats.org/officeDocument/2006/relationships/image" Target="media/image5.png"/><Relationship Id="rId18" Type="http://schemas.openxmlformats.org/officeDocument/2006/relationships/hyperlink" Target="file:///C:\Users\IDEAPAD%205\Desktop\DIAG-ARQ-V4\INF-ABI--CASC-072-21%20V2%20(1).docx" TargetMode="External"/><Relationship Id="rId39" Type="http://schemas.openxmlformats.org/officeDocument/2006/relationships/hyperlink" Target="file:///C:\Users\IDEAPAD%205\Desktop\DIAG-ARQ-V4\INF-ABI--CASC-072-21%20V2%20(1).docx" TargetMode="External"/><Relationship Id="rId109" Type="http://schemas.openxmlformats.org/officeDocument/2006/relationships/image" Target="media/image54.png"/><Relationship Id="rId34" Type="http://schemas.openxmlformats.org/officeDocument/2006/relationships/hyperlink" Target="file:///C:\Users\IDEAPAD%205\Desktop\DIAG-ARQ-V4\INF-ABI--CASC-072-21%20V2%20(1).docx" TargetMode="External"/><Relationship Id="rId50" Type="http://schemas.openxmlformats.org/officeDocument/2006/relationships/hyperlink" Target="file:///C:\Users\IDEAPAD%205\Desktop\DIAG-ARQ-V4\INF-ABI--CASC-072-21%20V2%20(1).docx" TargetMode="External"/><Relationship Id="rId55" Type="http://schemas.openxmlformats.org/officeDocument/2006/relationships/hyperlink" Target="https://www.icanh.gov.co/nuestra_entidad/grupos_investigacion/" TargetMode="External"/><Relationship Id="rId76" Type="http://schemas.microsoft.com/office/2007/relationships/hdphoto" Target="media/hdphoto3.wdp"/><Relationship Id="rId97" Type="http://schemas.openxmlformats.org/officeDocument/2006/relationships/image" Target="media/image42.png"/><Relationship Id="rId104" Type="http://schemas.openxmlformats.org/officeDocument/2006/relationships/image" Target="media/image49.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hyperlink" Target="file:///C:\Users\IDEAPAD%205\Desktop\DIAG-ARQ-V4\INF-ABI--CASC-072-21%20V2%20(1).docx" TargetMode="External"/><Relationship Id="rId24" Type="http://schemas.openxmlformats.org/officeDocument/2006/relationships/hyperlink" Target="file:///C:\Users\IDEAPAD%205\Desktop\DIAG-ARQ-V4\INF-ABI--CASC-072-21%20V2%20(1).docx" TargetMode="External"/><Relationship Id="rId40" Type="http://schemas.openxmlformats.org/officeDocument/2006/relationships/hyperlink" Target="file:///C:\Users\IDEAPAD%205\Desktop\DIAG-ARQ-V4\INF-ABI--CASC-072-21%20V2%20(1).docx" TargetMode="External"/><Relationship Id="rId45" Type="http://schemas.openxmlformats.org/officeDocument/2006/relationships/hyperlink" Target="file:///C:\Users\IDEAPAD%205\Desktop\DIAG-ARQ-V4\INF-ABI--CASC-072-21%20V2%20(1).docx" TargetMode="External"/><Relationship Id="rId66" Type="http://schemas.openxmlformats.org/officeDocument/2006/relationships/image" Target="media/image17.jpeg"/><Relationship Id="rId87" Type="http://schemas.openxmlformats.org/officeDocument/2006/relationships/hyperlink" Target="http://editorial.unca.edu.ar/Publicacione%20on%20line/CUADERNOS%20DE%20CATEDRA/PAPETTI/arqueologia.pdf" TargetMode="External"/><Relationship Id="rId110" Type="http://schemas.openxmlformats.org/officeDocument/2006/relationships/image" Target="media/image55.png"/><Relationship Id="rId115" Type="http://schemas.openxmlformats.org/officeDocument/2006/relationships/header" Target="header4.xml"/><Relationship Id="rId61" Type="http://schemas.openxmlformats.org/officeDocument/2006/relationships/image" Target="media/image12.png"/><Relationship Id="rId82" Type="http://schemas.openxmlformats.org/officeDocument/2006/relationships/image" Target="media/image32.png"/><Relationship Id="rId19" Type="http://schemas.openxmlformats.org/officeDocument/2006/relationships/hyperlink" Target="file:///C:\Users\IDEAPAD%205\Desktop\DIAG-ARQ-V4\INF-ABI--CASC-072-21%20V2%20(1).docx" TargetMode="External"/><Relationship Id="rId14" Type="http://schemas.openxmlformats.org/officeDocument/2006/relationships/image" Target="media/image6.png"/><Relationship Id="rId30" Type="http://schemas.openxmlformats.org/officeDocument/2006/relationships/hyperlink" Target="file:///C:\Users\IDEAPAD%205\Desktop\DIAG-ARQ-V4\INF-ABI--CASC-072-21%20V2%20(1).docx" TargetMode="External"/><Relationship Id="rId35" Type="http://schemas.openxmlformats.org/officeDocument/2006/relationships/hyperlink" Target="file:///C:\Users\IDEAPAD%205\Desktop\DIAG-ARQ-V4\INF-ABI--CASC-072-21%20V2%20(1).docx" TargetMode="External"/><Relationship Id="rId56" Type="http://schemas.openxmlformats.org/officeDocument/2006/relationships/hyperlink" Target="https://www.icanh.gov.co/nuestra_entidad/grupos_investigacion/" TargetMode="External"/><Relationship Id="rId77" Type="http://schemas.openxmlformats.org/officeDocument/2006/relationships/header" Target="header2.xml"/><Relationship Id="rId100" Type="http://schemas.openxmlformats.org/officeDocument/2006/relationships/image" Target="media/image45.png"/><Relationship Id="rId105" Type="http://schemas.openxmlformats.org/officeDocument/2006/relationships/image" Target="media/image50.png"/><Relationship Id="rId8" Type="http://schemas.openxmlformats.org/officeDocument/2006/relationships/image" Target="media/image1.jpeg"/><Relationship Id="rId51" Type="http://schemas.openxmlformats.org/officeDocument/2006/relationships/hyperlink" Target="file:///C:\Users\IDEAPAD%205\Desktop\DIAG-ARQ-V4\INF-ABI--CASC-072-21%20V2%20(1).docx" TargetMode="External"/><Relationship Id="rId72" Type="http://schemas.openxmlformats.org/officeDocument/2006/relationships/image" Target="media/image21.png"/><Relationship Id="rId93" Type="http://schemas.openxmlformats.org/officeDocument/2006/relationships/image" Target="media/image38.png"/><Relationship Id="rId98" Type="http://schemas.openxmlformats.org/officeDocument/2006/relationships/image" Target="media/image43.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file:///C:\Users\IDEAPAD%205\Desktop\DIAG-ARQ-V4\INF-ABI--CASC-072-21%20V2%20(1).docx" TargetMode="External"/><Relationship Id="rId46" Type="http://schemas.openxmlformats.org/officeDocument/2006/relationships/hyperlink" Target="file:///C:\Users\IDEAPAD%205\Desktop\DIAG-ARQ-V4\INF-ABI--CASC-072-21%20V2%20(1).docx" TargetMode="External"/><Relationship Id="rId67" Type="http://schemas.openxmlformats.org/officeDocument/2006/relationships/image" Target="media/image18.png"/><Relationship Id="rId116" Type="http://schemas.openxmlformats.org/officeDocument/2006/relationships/image" Target="media/image59.png"/><Relationship Id="rId20" Type="http://schemas.openxmlformats.org/officeDocument/2006/relationships/hyperlink" Target="file:///C:\Users\IDEAPAD%205\Desktop\DIAG-ARQ-V4\INF-ABI--CASC-072-21%20V2%20(1).docx" TargetMode="External"/><Relationship Id="rId41" Type="http://schemas.openxmlformats.org/officeDocument/2006/relationships/hyperlink" Target="file:///C:\Users\IDEAPAD%205\Desktop\DIAG-ARQ-V4\INF-ABI--CASC-072-21%20V2%20(1).docx" TargetMode="External"/><Relationship Id="rId62" Type="http://schemas.openxmlformats.org/officeDocument/2006/relationships/image" Target="media/image13.png"/><Relationship Id="rId83" Type="http://schemas.microsoft.com/office/2007/relationships/hdphoto" Target="media/hdphoto4.wdp"/><Relationship Id="rId88" Type="http://schemas.openxmlformats.org/officeDocument/2006/relationships/image" Target="media/image34.png"/><Relationship Id="rId111" Type="http://schemas.openxmlformats.org/officeDocument/2006/relationships/image" Target="media/image56.jpeg"/><Relationship Id="rId15" Type="http://schemas.openxmlformats.org/officeDocument/2006/relationships/image" Target="media/image7.png"/><Relationship Id="rId36" Type="http://schemas.openxmlformats.org/officeDocument/2006/relationships/hyperlink" Target="file:///C:\Users\IDEAPAD%205\Desktop\DIAG-ARQ-V4\INF-ABI--CASC-072-21%20V2%20(1).docx" TargetMode="External"/><Relationship Id="rId57" Type="http://schemas.openxmlformats.org/officeDocument/2006/relationships/hyperlink" Target="https://www.icanh.gov.co/nuestra_entidad/grupos_investigacion/" TargetMode="External"/><Relationship Id="rId106" Type="http://schemas.openxmlformats.org/officeDocument/2006/relationships/image" Target="media/image51.png"/><Relationship Id="rId10" Type="http://schemas.openxmlformats.org/officeDocument/2006/relationships/image" Target="media/image2.png"/><Relationship Id="rId31" Type="http://schemas.openxmlformats.org/officeDocument/2006/relationships/hyperlink" Target="file:///C:\Users\IDEAPAD%205\Desktop\DIAG-ARQ-V4\INF-ABI--CASC-072-21%20V2%20(1).docx" TargetMode="External"/><Relationship Id="rId52" Type="http://schemas.openxmlformats.org/officeDocument/2006/relationships/hyperlink" Target="file:///C:\Users\martha\Downloads\INF-ABI--CASC-072-21%20V2.docx" TargetMode="External"/><Relationship Id="rId73" Type="http://schemas.openxmlformats.org/officeDocument/2006/relationships/image" Target="media/image22.png"/><Relationship Id="rId78" Type="http://schemas.openxmlformats.org/officeDocument/2006/relationships/image" Target="media/image25.png"/><Relationship Id="rId94" Type="http://schemas.openxmlformats.org/officeDocument/2006/relationships/image" Target="media/image39.png"/><Relationship Id="rId99" Type="http://schemas.openxmlformats.org/officeDocument/2006/relationships/image" Target="media/image44.png"/><Relationship Id="rId101" Type="http://schemas.openxmlformats.org/officeDocument/2006/relationships/image" Target="media/image46.png"/></Relationships>
</file>

<file path=word/_rels/header1.xml.rels><?xml version="1.0" encoding="UTF-8" standalone="yes"?>
<Relationships xmlns="http://schemas.openxmlformats.org/package/2006/relationships"><Relationship Id="rId8" Type="http://schemas.openxmlformats.org/officeDocument/2006/relationships/image" Target="media/image30.png"/><Relationship Id="rId3" Type="http://schemas.openxmlformats.org/officeDocument/2006/relationships/image" Target="media/image8.png"/><Relationship Id="rId7" Type="http://schemas.openxmlformats.org/officeDocument/2006/relationships/image" Target="media/image29.png"/><Relationship Id="rId2" Type="http://schemas.openxmlformats.org/officeDocument/2006/relationships/image" Target="media/image1.jpeg"/><Relationship Id="rId1" Type="http://schemas.openxmlformats.org/officeDocument/2006/relationships/image" Target="https://www.hidromecanicas.com/images/cliente37.jpg" TargetMode="External"/><Relationship Id="rId6" Type="http://schemas.openxmlformats.org/officeDocument/2006/relationships/image" Target="media/image28.png"/><Relationship Id="rId5" Type="http://schemas.openxmlformats.org/officeDocument/2006/relationships/image" Target="media/image10.png"/><Relationship Id="rId4" Type="http://schemas.openxmlformats.org/officeDocument/2006/relationships/image" Target="media/image9.png"/></Relationships>
</file>

<file path=word/_rels/header2.xml.rels><?xml version="1.0" encoding="UTF-8" standalone="yes"?>
<Relationships xmlns="http://schemas.openxmlformats.org/package/2006/relationships"><Relationship Id="rId8" Type="http://schemas.openxmlformats.org/officeDocument/2006/relationships/image" Target="media/image31.png"/><Relationship Id="rId3" Type="http://schemas.openxmlformats.org/officeDocument/2006/relationships/image" Target="media/image8.png"/><Relationship Id="rId7" Type="http://schemas.openxmlformats.org/officeDocument/2006/relationships/image" Target="media/image27.png"/><Relationship Id="rId2" Type="http://schemas.openxmlformats.org/officeDocument/2006/relationships/image" Target="media/image1.jpeg"/><Relationship Id="rId1" Type="http://schemas.openxmlformats.org/officeDocument/2006/relationships/image" Target="https://www.hidromecanicas.com/images/cliente37.jpg" TargetMode="External"/><Relationship Id="rId6" Type="http://schemas.openxmlformats.org/officeDocument/2006/relationships/image" Target="media/image26.png"/><Relationship Id="rId5" Type="http://schemas.openxmlformats.org/officeDocument/2006/relationships/image" Target="media/image10.png"/><Relationship Id="rId4" Type="http://schemas.openxmlformats.org/officeDocument/2006/relationships/image" Target="media/image9.png"/></Relationships>
</file>

<file path=word/_rels/header3.xml.rels><?xml version="1.0" encoding="UTF-8" standalone="yes"?>
<Relationships xmlns="http://schemas.openxmlformats.org/package/2006/relationships"><Relationship Id="rId8" Type="http://schemas.openxmlformats.org/officeDocument/2006/relationships/image" Target="media/image300.png"/><Relationship Id="rId3" Type="http://schemas.openxmlformats.org/officeDocument/2006/relationships/image" Target="media/image8.png"/><Relationship Id="rId7" Type="http://schemas.openxmlformats.org/officeDocument/2006/relationships/image" Target="media/image290.png"/><Relationship Id="rId2" Type="http://schemas.openxmlformats.org/officeDocument/2006/relationships/image" Target="media/image1.jpeg"/><Relationship Id="rId1" Type="http://schemas.openxmlformats.org/officeDocument/2006/relationships/image" Target="https://www.hidromecanicas.com/images/cliente37.jpg" TargetMode="External"/><Relationship Id="rId6" Type="http://schemas.openxmlformats.org/officeDocument/2006/relationships/image" Target="media/image280.png"/><Relationship Id="rId5" Type="http://schemas.openxmlformats.org/officeDocument/2006/relationships/image" Target="media/image10.png"/><Relationship Id="rId4" Type="http://schemas.openxmlformats.org/officeDocument/2006/relationships/image" Target="media/image9.png"/></Relationships>
</file>

<file path=word/_rels/header4.xml.rels><?xml version="1.0" encoding="UTF-8" standalone="yes"?>
<Relationships xmlns="http://schemas.openxmlformats.org/package/2006/relationships"><Relationship Id="rId8" Type="http://schemas.openxmlformats.org/officeDocument/2006/relationships/image" Target="media/image300.png"/><Relationship Id="rId3" Type="http://schemas.openxmlformats.org/officeDocument/2006/relationships/image" Target="media/image8.png"/><Relationship Id="rId7" Type="http://schemas.openxmlformats.org/officeDocument/2006/relationships/image" Target="media/image290.png"/><Relationship Id="rId2" Type="http://schemas.openxmlformats.org/officeDocument/2006/relationships/image" Target="media/image1.jpeg"/><Relationship Id="rId1" Type="http://schemas.openxmlformats.org/officeDocument/2006/relationships/image" Target="https://www.hidromecanicas.com/images/cliente37.jpg" TargetMode="External"/><Relationship Id="rId6" Type="http://schemas.openxmlformats.org/officeDocument/2006/relationships/image" Target="media/image280.png"/><Relationship Id="rId5" Type="http://schemas.openxmlformats.org/officeDocument/2006/relationships/image" Target="media/image10.png"/><Relationship Id="rId4" Type="http://schemas.openxmlformats.org/officeDocument/2006/relationships/image" Target="media/image9.png"/></Relationships>
</file>

<file path=word/_rels/header5.xml.rels><?xml version="1.0" encoding="UTF-8" standalone="yes"?>
<Relationships xmlns="http://schemas.openxmlformats.org/package/2006/relationships"><Relationship Id="rId8" Type="http://schemas.openxmlformats.org/officeDocument/2006/relationships/image" Target="media/image300.png"/><Relationship Id="rId3" Type="http://schemas.openxmlformats.org/officeDocument/2006/relationships/image" Target="media/image8.png"/><Relationship Id="rId7" Type="http://schemas.openxmlformats.org/officeDocument/2006/relationships/image" Target="media/image290.png"/><Relationship Id="rId2" Type="http://schemas.openxmlformats.org/officeDocument/2006/relationships/image" Target="media/image1.jpeg"/><Relationship Id="rId1" Type="http://schemas.openxmlformats.org/officeDocument/2006/relationships/image" Target="https://www.hidromecanicas.com/images/cliente37.jpg" TargetMode="External"/><Relationship Id="rId6" Type="http://schemas.openxmlformats.org/officeDocument/2006/relationships/image" Target="media/image280.png"/><Relationship Id="rId5" Type="http://schemas.openxmlformats.org/officeDocument/2006/relationships/image" Target="media/image10.png"/><Relationship Id="rId4"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9AFA95-F3C9-4529-BCFA-D924F25DB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2158</TotalTime>
  <Pages>205</Pages>
  <Words>45701</Words>
  <Characters>251359</Characters>
  <Application>Microsoft Office Word</Application>
  <DocSecurity>0</DocSecurity>
  <Lines>2094</Lines>
  <Paragraphs>592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296468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aSinergy Group SAS</dc:creator>
  <cp:keywords/>
  <dc:description/>
  <cp:lastModifiedBy>Wilmer Alexander Rozo Garzón</cp:lastModifiedBy>
  <cp:revision>100</cp:revision>
  <cp:lastPrinted>2021-09-02T05:26:00Z</cp:lastPrinted>
  <dcterms:created xsi:type="dcterms:W3CDTF">2021-06-17T14:54:00Z</dcterms:created>
  <dcterms:modified xsi:type="dcterms:W3CDTF">2021-11-19T13:57:00Z</dcterms:modified>
</cp:coreProperties>
</file>