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horzAnchor="margin" w:tblpXSpec="center" w:tblpY="329"/>
        <w:tblW w:w="10201" w:type="dxa"/>
        <w:tblLayout w:type="fixed"/>
        <w:tblLook w:val="04A0" w:firstRow="1" w:lastRow="0" w:firstColumn="1" w:lastColumn="0" w:noHBand="0" w:noVBand="1"/>
      </w:tblPr>
      <w:tblGrid>
        <w:gridCol w:w="2884"/>
        <w:gridCol w:w="1219"/>
        <w:gridCol w:w="1235"/>
        <w:gridCol w:w="2455"/>
        <w:gridCol w:w="31"/>
        <w:gridCol w:w="2370"/>
        <w:gridCol w:w="7"/>
      </w:tblGrid>
      <w:tr w:rsidR="007B0FA4" w:rsidRPr="00BA1E27" w14:paraId="5F1F30B2" w14:textId="77777777" w:rsidTr="00A872FB">
        <w:trPr>
          <w:gridAfter w:val="1"/>
          <w:wAfter w:w="7" w:type="dxa"/>
        </w:trPr>
        <w:tc>
          <w:tcPr>
            <w:tcW w:w="10194"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0C62BB09" w14:textId="77777777" w:rsidR="007B0FA4" w:rsidRPr="00BA1E27" w:rsidRDefault="007B0FA4" w:rsidP="00A872FB">
            <w:pPr>
              <w:spacing w:line="240" w:lineRule="auto"/>
              <w:jc w:val="center"/>
              <w:rPr>
                <w:b/>
                <w:bCs w:val="0"/>
                <w:sz w:val="22"/>
                <w:szCs w:val="22"/>
                <w:lang w:eastAsia="zh-CN" w:bidi="en-US"/>
              </w:rPr>
            </w:pPr>
            <w:bookmarkStart w:id="0" w:name="_Toc51482199"/>
            <w:bookmarkStart w:id="1" w:name="_Toc51487307"/>
            <w:r w:rsidRPr="00BA1E27">
              <w:rPr>
                <w:b/>
                <w:bCs w:val="0"/>
                <w:sz w:val="22"/>
                <w:szCs w:val="22"/>
                <w:lang w:eastAsia="zh-CN" w:bidi="en-US"/>
              </w:rPr>
              <w:t>PLAN DE MANEJO ARQUEOLÓGICO</w:t>
            </w:r>
            <w:bookmarkEnd w:id="0"/>
            <w:r w:rsidRPr="00BA1E27">
              <w:rPr>
                <w:b/>
                <w:bCs w:val="0"/>
                <w:sz w:val="22"/>
                <w:szCs w:val="22"/>
                <w:lang w:eastAsia="zh-CN" w:bidi="en-US"/>
              </w:rPr>
              <w:t xml:space="preserve"> PRELIMINAR</w:t>
            </w:r>
            <w:bookmarkEnd w:id="1"/>
          </w:p>
          <w:p w14:paraId="42ADFA79" w14:textId="77777777" w:rsidR="007B0FA4" w:rsidRPr="00BA1E27" w:rsidRDefault="007B0FA4" w:rsidP="00A872FB">
            <w:pPr>
              <w:spacing w:line="240" w:lineRule="auto"/>
              <w:jc w:val="center"/>
              <w:rPr>
                <w:b/>
                <w:bCs w:val="0"/>
                <w:sz w:val="22"/>
                <w:szCs w:val="22"/>
                <w:lang w:eastAsia="zh-CN" w:bidi="en-US"/>
              </w:rPr>
            </w:pPr>
          </w:p>
          <w:p w14:paraId="276EC242" w14:textId="77777777" w:rsidR="007B0FA4" w:rsidRPr="00BA1E27" w:rsidRDefault="007B0FA4" w:rsidP="00A872FB">
            <w:pPr>
              <w:spacing w:line="240" w:lineRule="auto"/>
              <w:jc w:val="center"/>
              <w:rPr>
                <w:sz w:val="22"/>
                <w:szCs w:val="22"/>
                <w:lang w:eastAsia="zh-CN" w:bidi="en-US"/>
              </w:rPr>
            </w:pPr>
            <w:r w:rsidRPr="00BA1E27">
              <w:rPr>
                <w:b/>
                <w:bCs w:val="0"/>
                <w:i/>
                <w:sz w:val="22"/>
                <w:szCs w:val="22"/>
              </w:rPr>
              <w:t>ACTUALIZACIÓN, AJUSTES Y COMPLEMENTACIÓN DE LA FACTIBILIDAD Y LOS ESTUDIOS Y DISEÑOS DEL CABLE AÉREO EN SAN</w:t>
            </w:r>
            <w:r w:rsidRPr="00BA1E27">
              <w:rPr>
                <w:b/>
                <w:bCs w:val="0"/>
                <w:sz w:val="22"/>
                <w:szCs w:val="22"/>
              </w:rPr>
              <w:t xml:space="preserve"> </w:t>
            </w:r>
            <w:r w:rsidRPr="00BA1E27">
              <w:rPr>
                <w:b/>
                <w:bCs w:val="0"/>
                <w:i/>
                <w:sz w:val="22"/>
                <w:szCs w:val="22"/>
              </w:rPr>
              <w:t>CRISTÓBAL, EN BOGOTÁ D.C.</w:t>
            </w:r>
          </w:p>
        </w:tc>
      </w:tr>
      <w:tr w:rsidR="007B0FA4" w:rsidRPr="00BA1E27" w14:paraId="7D5B4961" w14:textId="77777777" w:rsidTr="00A872FB">
        <w:tc>
          <w:tcPr>
            <w:tcW w:w="10201" w:type="dxa"/>
            <w:gridSpan w:val="7"/>
            <w:tcBorders>
              <w:top w:val="single" w:sz="4" w:space="0" w:color="auto"/>
              <w:left w:val="single" w:sz="4" w:space="0" w:color="auto"/>
              <w:bottom w:val="single" w:sz="4" w:space="0" w:color="auto"/>
              <w:right w:val="single" w:sz="4" w:space="0" w:color="auto"/>
            </w:tcBorders>
          </w:tcPr>
          <w:p w14:paraId="4A9C0AE2" w14:textId="77777777" w:rsidR="007B0FA4" w:rsidRPr="00BA1E27" w:rsidRDefault="007B0FA4" w:rsidP="00A872FB">
            <w:pPr>
              <w:spacing w:line="240" w:lineRule="auto"/>
              <w:contextualSpacing/>
              <w:rPr>
                <w:rFonts w:eastAsia="Hiragino Sans GB W3"/>
                <w:sz w:val="22"/>
                <w:szCs w:val="22"/>
              </w:rPr>
            </w:pPr>
          </w:p>
          <w:p w14:paraId="5F5A615B" w14:textId="77777777" w:rsidR="007B0FA4" w:rsidRPr="00BA1E27" w:rsidRDefault="007B0FA4" w:rsidP="00A872FB">
            <w:pPr>
              <w:spacing w:line="240" w:lineRule="auto"/>
              <w:contextualSpacing/>
              <w:rPr>
                <w:rFonts w:eastAsia="Hiragino Sans GB W3"/>
                <w:b/>
                <w:bCs w:val="0"/>
                <w:sz w:val="22"/>
                <w:szCs w:val="22"/>
              </w:rPr>
            </w:pPr>
            <w:r w:rsidRPr="00BA1E27">
              <w:rPr>
                <w:rFonts w:eastAsia="Hiragino Sans GB W3"/>
                <w:sz w:val="22"/>
                <w:szCs w:val="22"/>
              </w:rPr>
              <w:t xml:space="preserve">Información de la empresa:            </w:t>
            </w:r>
            <w:r w:rsidRPr="00BA1E27">
              <w:rPr>
                <w:rFonts w:eastAsia="Hiragino Sans GB W3"/>
                <w:b/>
                <w:sz w:val="22"/>
                <w:szCs w:val="22"/>
              </w:rPr>
              <w:t>INSTITUTO DISTRITAL DE DESARROLLO URBANO</w:t>
            </w:r>
          </w:p>
          <w:p w14:paraId="2955D76C" w14:textId="77777777" w:rsidR="007B0FA4" w:rsidRPr="00BA1E27" w:rsidRDefault="007B0FA4" w:rsidP="00A872FB">
            <w:pPr>
              <w:spacing w:line="240" w:lineRule="auto"/>
              <w:contextualSpacing/>
              <w:jc w:val="center"/>
              <w:rPr>
                <w:rFonts w:eastAsia="Hiragino Sans GB W3"/>
                <w:sz w:val="22"/>
                <w:szCs w:val="22"/>
              </w:rPr>
            </w:pPr>
            <w:r w:rsidRPr="00BA1E27">
              <w:rPr>
                <w:rFonts w:eastAsia="Hiragino Sans GB W3"/>
                <w:sz w:val="22"/>
                <w:szCs w:val="22"/>
              </w:rPr>
              <w:t>IDU. BOGOTÁ D.C</w:t>
            </w:r>
          </w:p>
          <w:p w14:paraId="5D360B45" w14:textId="77777777" w:rsidR="007B0FA4" w:rsidRPr="00BA1E27" w:rsidRDefault="007B0FA4" w:rsidP="00A872FB">
            <w:pPr>
              <w:spacing w:line="240" w:lineRule="auto"/>
              <w:contextualSpacing/>
              <w:jc w:val="center"/>
              <w:rPr>
                <w:rFonts w:eastAsia="Hiragino Sans GB W3"/>
                <w:sz w:val="22"/>
                <w:szCs w:val="22"/>
              </w:rPr>
            </w:pPr>
          </w:p>
        </w:tc>
      </w:tr>
      <w:tr w:rsidR="007B0FA4" w:rsidRPr="00BA1E27" w14:paraId="0337A059" w14:textId="77777777" w:rsidTr="00A872FB">
        <w:tc>
          <w:tcPr>
            <w:tcW w:w="10201" w:type="dxa"/>
            <w:gridSpan w:val="7"/>
            <w:tcBorders>
              <w:top w:val="single" w:sz="4" w:space="0" w:color="auto"/>
              <w:left w:val="single" w:sz="4" w:space="0" w:color="auto"/>
              <w:bottom w:val="single" w:sz="4" w:space="0" w:color="auto"/>
              <w:right w:val="single" w:sz="4" w:space="0" w:color="auto"/>
            </w:tcBorders>
            <w:hideMark/>
          </w:tcPr>
          <w:p w14:paraId="321AFCFC" w14:textId="77777777" w:rsidR="007B0FA4" w:rsidRDefault="007B0FA4" w:rsidP="00A872FB">
            <w:pPr>
              <w:spacing w:line="240" w:lineRule="auto"/>
              <w:contextualSpacing/>
              <w:rPr>
                <w:rFonts w:eastAsia="Hiragino Sans GB W3"/>
                <w:b/>
                <w:sz w:val="22"/>
                <w:szCs w:val="22"/>
              </w:rPr>
            </w:pPr>
          </w:p>
          <w:p w14:paraId="50681501" w14:textId="77777777" w:rsidR="007B0FA4" w:rsidRDefault="007B0FA4" w:rsidP="00A872FB">
            <w:pPr>
              <w:spacing w:line="240" w:lineRule="auto"/>
              <w:contextualSpacing/>
              <w:rPr>
                <w:rFonts w:eastAsia="Hiragino Sans GB W3"/>
                <w:b/>
                <w:sz w:val="22"/>
                <w:szCs w:val="22"/>
              </w:rPr>
            </w:pPr>
            <w:r w:rsidRPr="00BA1E27">
              <w:rPr>
                <w:rFonts w:eastAsia="Hiragino Sans GB W3"/>
                <w:b/>
                <w:sz w:val="22"/>
                <w:szCs w:val="22"/>
              </w:rPr>
              <w:t xml:space="preserve">FASE DE IMPLEMENTACIÓN DE PMA Y ARQUEOLOGIA PÚBLICA </w:t>
            </w:r>
          </w:p>
          <w:p w14:paraId="43FAAFD0" w14:textId="77777777" w:rsidR="007B0FA4" w:rsidRPr="00BA1E27" w:rsidRDefault="007B0FA4" w:rsidP="00A872FB">
            <w:pPr>
              <w:spacing w:line="240" w:lineRule="auto"/>
              <w:contextualSpacing/>
              <w:rPr>
                <w:rFonts w:eastAsia="Hiragino Sans GB W3"/>
                <w:b/>
                <w:bCs w:val="0"/>
                <w:sz w:val="22"/>
                <w:szCs w:val="22"/>
              </w:rPr>
            </w:pPr>
          </w:p>
        </w:tc>
      </w:tr>
      <w:tr w:rsidR="007B0FA4" w:rsidRPr="00BA1E27" w14:paraId="49747530" w14:textId="77777777" w:rsidTr="00A872FB">
        <w:tc>
          <w:tcPr>
            <w:tcW w:w="10201" w:type="dxa"/>
            <w:gridSpan w:val="7"/>
            <w:tcBorders>
              <w:top w:val="single" w:sz="4" w:space="0" w:color="auto"/>
              <w:left w:val="single" w:sz="4" w:space="0" w:color="auto"/>
              <w:bottom w:val="single" w:sz="4" w:space="0" w:color="auto"/>
              <w:right w:val="single" w:sz="4" w:space="0" w:color="auto"/>
            </w:tcBorders>
            <w:hideMark/>
          </w:tcPr>
          <w:p w14:paraId="080F2B63" w14:textId="77777777" w:rsidR="007B0FA4" w:rsidRDefault="007B0FA4" w:rsidP="00A872FB">
            <w:pPr>
              <w:spacing w:line="240" w:lineRule="auto"/>
              <w:contextualSpacing/>
              <w:rPr>
                <w:rFonts w:eastAsia="Hiragino Sans GB W3"/>
                <w:b/>
                <w:sz w:val="22"/>
                <w:szCs w:val="22"/>
              </w:rPr>
            </w:pPr>
          </w:p>
          <w:p w14:paraId="49001928" w14:textId="77777777" w:rsidR="007B0FA4" w:rsidRDefault="007B0FA4" w:rsidP="00A872FB">
            <w:pPr>
              <w:spacing w:line="240" w:lineRule="auto"/>
              <w:contextualSpacing/>
              <w:rPr>
                <w:rFonts w:eastAsia="Hiragino Sans GB W3"/>
                <w:b/>
                <w:sz w:val="22"/>
                <w:szCs w:val="22"/>
              </w:rPr>
            </w:pPr>
            <w:r w:rsidRPr="00BA1E27">
              <w:rPr>
                <w:rFonts w:eastAsia="Hiragino Sans GB W3"/>
                <w:b/>
                <w:sz w:val="22"/>
                <w:szCs w:val="22"/>
              </w:rPr>
              <w:t>OBJETIVO</w:t>
            </w:r>
          </w:p>
          <w:p w14:paraId="23D1FA1A" w14:textId="77777777" w:rsidR="007B0FA4" w:rsidRPr="00BA1E27" w:rsidRDefault="007B0FA4" w:rsidP="00A872FB">
            <w:pPr>
              <w:spacing w:line="240" w:lineRule="auto"/>
              <w:contextualSpacing/>
              <w:rPr>
                <w:rFonts w:eastAsia="Hiragino Sans GB W3"/>
                <w:b/>
                <w:sz w:val="22"/>
                <w:szCs w:val="22"/>
              </w:rPr>
            </w:pPr>
          </w:p>
        </w:tc>
      </w:tr>
      <w:tr w:rsidR="007B0FA4" w:rsidRPr="00BA1E27" w14:paraId="5AEF6731" w14:textId="77777777" w:rsidTr="00A872FB">
        <w:tc>
          <w:tcPr>
            <w:tcW w:w="10201" w:type="dxa"/>
            <w:gridSpan w:val="7"/>
            <w:tcBorders>
              <w:top w:val="single" w:sz="4" w:space="0" w:color="auto"/>
              <w:left w:val="single" w:sz="4" w:space="0" w:color="auto"/>
              <w:bottom w:val="single" w:sz="4" w:space="0" w:color="auto"/>
              <w:right w:val="single" w:sz="4" w:space="0" w:color="auto"/>
            </w:tcBorders>
            <w:hideMark/>
          </w:tcPr>
          <w:p w14:paraId="13C07FB1" w14:textId="77777777" w:rsidR="007B0FA4" w:rsidRPr="00BA1E27" w:rsidRDefault="007B0FA4" w:rsidP="00A872FB">
            <w:pPr>
              <w:spacing w:line="240" w:lineRule="auto"/>
              <w:contextualSpacing/>
              <w:rPr>
                <w:rFonts w:eastAsia="Hiragino Sans GB W3"/>
                <w:sz w:val="22"/>
                <w:szCs w:val="22"/>
              </w:rPr>
            </w:pPr>
            <w:r w:rsidRPr="00BA1E27">
              <w:rPr>
                <w:rFonts w:eastAsia="Hiragino Sans GB W3"/>
                <w:sz w:val="22"/>
                <w:szCs w:val="22"/>
              </w:rPr>
              <w:t>Evitar la destrucción de materiales arqueológicos caracterizando y recuperando evidencias que no fueron detectadas durante la fase de diagnóstico.</w:t>
            </w:r>
          </w:p>
        </w:tc>
      </w:tr>
      <w:tr w:rsidR="007B0FA4" w:rsidRPr="00BA1E27" w14:paraId="33CA0FAC" w14:textId="77777777" w:rsidTr="00A872FB">
        <w:tc>
          <w:tcPr>
            <w:tcW w:w="10201" w:type="dxa"/>
            <w:gridSpan w:val="7"/>
            <w:tcBorders>
              <w:top w:val="single" w:sz="4" w:space="0" w:color="auto"/>
              <w:left w:val="single" w:sz="4" w:space="0" w:color="auto"/>
              <w:bottom w:val="single" w:sz="4" w:space="0" w:color="auto"/>
              <w:right w:val="single" w:sz="4" w:space="0" w:color="auto"/>
            </w:tcBorders>
          </w:tcPr>
          <w:p w14:paraId="2D569DFD" w14:textId="77777777" w:rsidR="007B0FA4" w:rsidRPr="00BA1E27" w:rsidRDefault="007B0FA4" w:rsidP="00A872FB">
            <w:pPr>
              <w:spacing w:line="240" w:lineRule="auto"/>
              <w:contextualSpacing/>
              <w:rPr>
                <w:rFonts w:eastAsia="Hiragino Sans GB W3"/>
                <w:b/>
                <w:sz w:val="22"/>
                <w:szCs w:val="22"/>
              </w:rPr>
            </w:pPr>
          </w:p>
          <w:p w14:paraId="6EF7CEEB" w14:textId="77777777" w:rsidR="007B0FA4" w:rsidRPr="00BA1E27" w:rsidRDefault="007B0FA4" w:rsidP="00A872FB">
            <w:pPr>
              <w:spacing w:line="240" w:lineRule="auto"/>
              <w:contextualSpacing/>
              <w:rPr>
                <w:rFonts w:eastAsia="Hiragino Sans GB W3"/>
                <w:b/>
                <w:sz w:val="22"/>
                <w:szCs w:val="22"/>
              </w:rPr>
            </w:pPr>
            <w:r w:rsidRPr="00BA1E27">
              <w:rPr>
                <w:rFonts w:eastAsia="Hiragino Sans GB W3"/>
                <w:b/>
                <w:sz w:val="22"/>
                <w:szCs w:val="22"/>
              </w:rPr>
              <w:t>METAS</w:t>
            </w:r>
          </w:p>
        </w:tc>
      </w:tr>
      <w:tr w:rsidR="007B0FA4" w:rsidRPr="00BA1E27" w14:paraId="3AE2311A" w14:textId="77777777" w:rsidTr="00A872FB">
        <w:trPr>
          <w:trHeight w:val="404"/>
        </w:trPr>
        <w:tc>
          <w:tcPr>
            <w:tcW w:w="10201" w:type="dxa"/>
            <w:gridSpan w:val="7"/>
            <w:tcBorders>
              <w:top w:val="single" w:sz="4" w:space="0" w:color="auto"/>
              <w:left w:val="single" w:sz="4" w:space="0" w:color="auto"/>
              <w:bottom w:val="single" w:sz="4" w:space="0" w:color="auto"/>
              <w:right w:val="single" w:sz="4" w:space="0" w:color="auto"/>
            </w:tcBorders>
            <w:hideMark/>
          </w:tcPr>
          <w:p w14:paraId="69C80E87" w14:textId="77777777" w:rsidR="007B0FA4" w:rsidRPr="00BA1E27" w:rsidRDefault="007B0FA4" w:rsidP="00A872FB">
            <w:pPr>
              <w:spacing w:line="240" w:lineRule="auto"/>
              <w:contextualSpacing/>
              <w:rPr>
                <w:rFonts w:eastAsia="Hiragino Sans GB W3"/>
                <w:sz w:val="22"/>
                <w:szCs w:val="22"/>
              </w:rPr>
            </w:pPr>
            <w:r w:rsidRPr="00BA1E27">
              <w:rPr>
                <w:rFonts w:eastAsia="Hiragino Sans GB W3"/>
                <w:sz w:val="22"/>
                <w:szCs w:val="22"/>
              </w:rPr>
              <w:t>Prevenir y mitigar al 100% el impacto que las obras del proyecto puedan ocasionar a los materiales arqueológicos.</w:t>
            </w:r>
          </w:p>
        </w:tc>
      </w:tr>
      <w:tr w:rsidR="007B0FA4" w:rsidRPr="00BA1E27" w14:paraId="301CA2D8" w14:textId="77777777" w:rsidTr="00A872FB">
        <w:trPr>
          <w:gridAfter w:val="1"/>
          <w:wAfter w:w="7" w:type="dxa"/>
          <w:trHeight w:val="284"/>
        </w:trPr>
        <w:tc>
          <w:tcPr>
            <w:tcW w:w="10194" w:type="dxa"/>
            <w:gridSpan w:val="6"/>
            <w:tcBorders>
              <w:top w:val="single" w:sz="4" w:space="0" w:color="auto"/>
              <w:left w:val="single" w:sz="4" w:space="0" w:color="auto"/>
              <w:bottom w:val="single" w:sz="4" w:space="0" w:color="auto"/>
              <w:right w:val="single" w:sz="4" w:space="0" w:color="auto"/>
            </w:tcBorders>
          </w:tcPr>
          <w:p w14:paraId="1282870B" w14:textId="77777777" w:rsidR="007B0FA4" w:rsidRPr="00BA1E27" w:rsidRDefault="007B0FA4" w:rsidP="00A872FB">
            <w:pPr>
              <w:spacing w:line="240" w:lineRule="auto"/>
              <w:contextualSpacing/>
              <w:rPr>
                <w:rFonts w:eastAsia="Hiragino Sans GB W3"/>
                <w:sz w:val="22"/>
                <w:szCs w:val="22"/>
              </w:rPr>
            </w:pPr>
          </w:p>
          <w:p w14:paraId="3483673F" w14:textId="77777777" w:rsidR="007B0FA4" w:rsidRPr="00BA1E27" w:rsidRDefault="007B0FA4" w:rsidP="00A872FB">
            <w:pPr>
              <w:spacing w:line="240" w:lineRule="auto"/>
              <w:contextualSpacing/>
              <w:rPr>
                <w:rFonts w:eastAsia="Hiragino Sans GB W3"/>
                <w:b/>
                <w:sz w:val="22"/>
                <w:szCs w:val="22"/>
              </w:rPr>
            </w:pPr>
            <w:r w:rsidRPr="00BA1E27">
              <w:rPr>
                <w:rFonts w:eastAsia="Hiragino Sans GB W3"/>
                <w:b/>
                <w:sz w:val="22"/>
                <w:szCs w:val="22"/>
              </w:rPr>
              <w:t>IMPACTOS POR CONTROLAR</w:t>
            </w:r>
          </w:p>
        </w:tc>
      </w:tr>
      <w:tr w:rsidR="007B0FA4" w:rsidRPr="00BA1E27" w14:paraId="78FF5176" w14:textId="77777777" w:rsidTr="00A872FB">
        <w:trPr>
          <w:gridAfter w:val="1"/>
          <w:wAfter w:w="7" w:type="dxa"/>
          <w:trHeight w:val="284"/>
        </w:trPr>
        <w:tc>
          <w:tcPr>
            <w:tcW w:w="10194" w:type="dxa"/>
            <w:gridSpan w:val="6"/>
            <w:tcBorders>
              <w:top w:val="single" w:sz="4" w:space="0" w:color="auto"/>
              <w:left w:val="single" w:sz="4" w:space="0" w:color="auto"/>
              <w:bottom w:val="single" w:sz="4" w:space="0" w:color="auto"/>
              <w:right w:val="single" w:sz="4" w:space="0" w:color="auto"/>
            </w:tcBorders>
            <w:hideMark/>
          </w:tcPr>
          <w:p w14:paraId="55A012D5" w14:textId="77777777" w:rsidR="007B0FA4" w:rsidRPr="00BA1E27" w:rsidRDefault="007B0FA4" w:rsidP="00A872FB">
            <w:pPr>
              <w:spacing w:line="240" w:lineRule="auto"/>
              <w:contextualSpacing/>
              <w:rPr>
                <w:rFonts w:eastAsia="Hiragino Sans GB W3"/>
                <w:sz w:val="22"/>
                <w:szCs w:val="22"/>
              </w:rPr>
            </w:pPr>
            <w:r w:rsidRPr="00BA1E27">
              <w:rPr>
                <w:rFonts w:eastAsia="Hiragino Sans GB W3"/>
                <w:sz w:val="22"/>
                <w:szCs w:val="22"/>
              </w:rPr>
              <w:t>Destrucción del Patrimonio Arqueológico de la Nación.</w:t>
            </w:r>
          </w:p>
        </w:tc>
      </w:tr>
      <w:tr w:rsidR="007B0FA4" w:rsidRPr="00BA1E27" w14:paraId="2B7FA06F" w14:textId="77777777" w:rsidTr="00A872FB">
        <w:trPr>
          <w:gridAfter w:val="1"/>
          <w:wAfter w:w="7" w:type="dxa"/>
          <w:trHeight w:val="284"/>
        </w:trPr>
        <w:tc>
          <w:tcPr>
            <w:tcW w:w="10194" w:type="dxa"/>
            <w:gridSpan w:val="6"/>
            <w:tcBorders>
              <w:top w:val="single" w:sz="4" w:space="0" w:color="auto"/>
              <w:left w:val="single" w:sz="4" w:space="0" w:color="auto"/>
              <w:bottom w:val="single" w:sz="4" w:space="0" w:color="auto"/>
              <w:right w:val="single" w:sz="4" w:space="0" w:color="auto"/>
            </w:tcBorders>
            <w:hideMark/>
          </w:tcPr>
          <w:p w14:paraId="75E52522" w14:textId="77777777" w:rsidR="007B0FA4" w:rsidRDefault="007B0FA4" w:rsidP="00A872FB">
            <w:pPr>
              <w:spacing w:line="240" w:lineRule="auto"/>
              <w:contextualSpacing/>
              <w:rPr>
                <w:rFonts w:eastAsia="Hiragino Sans GB W3"/>
                <w:b/>
                <w:sz w:val="22"/>
                <w:szCs w:val="22"/>
              </w:rPr>
            </w:pPr>
          </w:p>
          <w:p w14:paraId="72CE808F" w14:textId="77777777" w:rsidR="007B0FA4" w:rsidRDefault="007B0FA4" w:rsidP="00A872FB">
            <w:pPr>
              <w:spacing w:line="240" w:lineRule="auto"/>
              <w:contextualSpacing/>
              <w:rPr>
                <w:rFonts w:eastAsia="Hiragino Sans GB W3"/>
                <w:b/>
                <w:sz w:val="22"/>
                <w:szCs w:val="22"/>
              </w:rPr>
            </w:pPr>
            <w:r w:rsidRPr="00BA1E27">
              <w:rPr>
                <w:rFonts w:eastAsia="Hiragino Sans GB W3"/>
                <w:b/>
                <w:sz w:val="22"/>
                <w:szCs w:val="22"/>
              </w:rPr>
              <w:t>ETAPA DE APLICACIÓN</w:t>
            </w:r>
          </w:p>
          <w:p w14:paraId="7726EDD9" w14:textId="77777777" w:rsidR="007B0FA4" w:rsidRPr="00BA1E27" w:rsidRDefault="007B0FA4" w:rsidP="00A872FB">
            <w:pPr>
              <w:spacing w:line="240" w:lineRule="auto"/>
              <w:contextualSpacing/>
              <w:rPr>
                <w:rFonts w:eastAsia="Hiragino Sans GB W3"/>
                <w:b/>
                <w:sz w:val="22"/>
                <w:szCs w:val="22"/>
              </w:rPr>
            </w:pPr>
          </w:p>
        </w:tc>
      </w:tr>
      <w:tr w:rsidR="007B0FA4" w:rsidRPr="00BA1E27" w14:paraId="71212F0E" w14:textId="77777777" w:rsidTr="00A872FB">
        <w:trPr>
          <w:gridAfter w:val="1"/>
          <w:wAfter w:w="7" w:type="dxa"/>
          <w:trHeight w:val="284"/>
        </w:trPr>
        <w:tc>
          <w:tcPr>
            <w:tcW w:w="4103" w:type="dxa"/>
            <w:gridSpan w:val="2"/>
            <w:tcBorders>
              <w:top w:val="single" w:sz="4" w:space="0" w:color="auto"/>
              <w:left w:val="single" w:sz="4" w:space="0" w:color="auto"/>
              <w:bottom w:val="single" w:sz="4" w:space="0" w:color="auto"/>
              <w:right w:val="single" w:sz="4" w:space="0" w:color="auto"/>
            </w:tcBorders>
            <w:hideMark/>
          </w:tcPr>
          <w:p w14:paraId="5A3A8CE0" w14:textId="77777777" w:rsidR="007B0FA4" w:rsidRPr="00BA1E27" w:rsidRDefault="007B0FA4" w:rsidP="00A872FB">
            <w:pPr>
              <w:spacing w:line="240" w:lineRule="auto"/>
              <w:contextualSpacing/>
              <w:rPr>
                <w:rFonts w:eastAsia="Hiragino Sans GB W3"/>
                <w:sz w:val="22"/>
                <w:szCs w:val="22"/>
              </w:rPr>
            </w:pPr>
            <w:r w:rsidRPr="00BA1E27">
              <w:rPr>
                <w:rFonts w:eastAsia="Hiragino Sans GB W3"/>
                <w:sz w:val="22"/>
                <w:szCs w:val="22"/>
              </w:rPr>
              <w:t>PREOPERATIVA</w:t>
            </w:r>
          </w:p>
        </w:tc>
        <w:tc>
          <w:tcPr>
            <w:tcW w:w="3721" w:type="dxa"/>
            <w:gridSpan w:val="3"/>
            <w:tcBorders>
              <w:top w:val="single" w:sz="4" w:space="0" w:color="auto"/>
              <w:left w:val="single" w:sz="4" w:space="0" w:color="auto"/>
              <w:bottom w:val="single" w:sz="4" w:space="0" w:color="auto"/>
              <w:right w:val="single" w:sz="4" w:space="0" w:color="auto"/>
            </w:tcBorders>
            <w:hideMark/>
          </w:tcPr>
          <w:p w14:paraId="133B6351" w14:textId="77777777" w:rsidR="007B0FA4" w:rsidRPr="00BA1E27" w:rsidRDefault="007B0FA4" w:rsidP="00A872FB">
            <w:pPr>
              <w:spacing w:line="240" w:lineRule="auto"/>
              <w:contextualSpacing/>
              <w:rPr>
                <w:rFonts w:eastAsia="Hiragino Sans GB W3"/>
                <w:sz w:val="22"/>
                <w:szCs w:val="22"/>
              </w:rPr>
            </w:pPr>
            <w:r w:rsidRPr="00BA1E27">
              <w:rPr>
                <w:rFonts w:eastAsia="Hiragino Sans GB W3"/>
                <w:sz w:val="22"/>
                <w:szCs w:val="22"/>
              </w:rPr>
              <w:t>OPERACIÓN</w:t>
            </w:r>
          </w:p>
        </w:tc>
        <w:tc>
          <w:tcPr>
            <w:tcW w:w="2370" w:type="dxa"/>
            <w:tcBorders>
              <w:top w:val="single" w:sz="4" w:space="0" w:color="auto"/>
              <w:left w:val="single" w:sz="4" w:space="0" w:color="auto"/>
              <w:bottom w:val="single" w:sz="4" w:space="0" w:color="auto"/>
              <w:right w:val="single" w:sz="4" w:space="0" w:color="auto"/>
            </w:tcBorders>
            <w:hideMark/>
          </w:tcPr>
          <w:p w14:paraId="685DCA27" w14:textId="77777777" w:rsidR="007B0FA4" w:rsidRPr="00BA1E27" w:rsidRDefault="007B0FA4" w:rsidP="00A872FB">
            <w:pPr>
              <w:spacing w:line="240" w:lineRule="auto"/>
              <w:contextualSpacing/>
              <w:rPr>
                <w:rFonts w:eastAsia="Hiragino Sans GB W3"/>
                <w:sz w:val="22"/>
                <w:szCs w:val="22"/>
              </w:rPr>
            </w:pPr>
            <w:r w:rsidRPr="00BA1E27">
              <w:rPr>
                <w:rFonts w:eastAsia="Hiragino Sans GB W3"/>
                <w:sz w:val="22"/>
                <w:szCs w:val="22"/>
              </w:rPr>
              <w:t>CIERRE</w:t>
            </w:r>
          </w:p>
        </w:tc>
      </w:tr>
      <w:tr w:rsidR="007B0FA4" w:rsidRPr="00BA1E27" w14:paraId="43B8906E" w14:textId="77777777" w:rsidTr="00A872FB">
        <w:trPr>
          <w:gridAfter w:val="1"/>
          <w:wAfter w:w="7" w:type="dxa"/>
          <w:trHeight w:val="284"/>
        </w:trPr>
        <w:tc>
          <w:tcPr>
            <w:tcW w:w="4103" w:type="dxa"/>
            <w:gridSpan w:val="2"/>
            <w:tcBorders>
              <w:top w:val="single" w:sz="4" w:space="0" w:color="auto"/>
              <w:left w:val="single" w:sz="4" w:space="0" w:color="auto"/>
              <w:bottom w:val="single" w:sz="4" w:space="0" w:color="auto"/>
              <w:right w:val="single" w:sz="4" w:space="0" w:color="auto"/>
            </w:tcBorders>
          </w:tcPr>
          <w:p w14:paraId="211713B7" w14:textId="77777777" w:rsidR="007B0FA4" w:rsidRPr="00BA1E27" w:rsidRDefault="007B0FA4" w:rsidP="00A872FB">
            <w:pPr>
              <w:spacing w:line="240" w:lineRule="auto"/>
              <w:contextualSpacing/>
              <w:rPr>
                <w:rFonts w:eastAsia="Hiragino Sans GB W3"/>
                <w:sz w:val="22"/>
                <w:szCs w:val="22"/>
              </w:rPr>
            </w:pPr>
          </w:p>
        </w:tc>
        <w:tc>
          <w:tcPr>
            <w:tcW w:w="3721" w:type="dxa"/>
            <w:gridSpan w:val="3"/>
            <w:tcBorders>
              <w:top w:val="single" w:sz="4" w:space="0" w:color="auto"/>
              <w:left w:val="single" w:sz="4" w:space="0" w:color="auto"/>
              <w:bottom w:val="single" w:sz="4" w:space="0" w:color="auto"/>
              <w:right w:val="single" w:sz="4" w:space="0" w:color="auto"/>
            </w:tcBorders>
            <w:hideMark/>
          </w:tcPr>
          <w:p w14:paraId="0D5C0F0D" w14:textId="77777777" w:rsidR="007B0FA4" w:rsidRPr="00BA1E27" w:rsidRDefault="007B0FA4" w:rsidP="00A872FB">
            <w:pPr>
              <w:spacing w:line="240" w:lineRule="auto"/>
              <w:contextualSpacing/>
              <w:rPr>
                <w:rFonts w:eastAsia="Hiragino Sans GB W3"/>
                <w:sz w:val="22"/>
                <w:szCs w:val="22"/>
              </w:rPr>
            </w:pPr>
            <w:r w:rsidRPr="00BA1E27">
              <w:rPr>
                <w:noProof/>
                <w:sz w:val="22"/>
                <w:szCs w:val="22"/>
              </w:rPr>
              <mc:AlternateContent>
                <mc:Choice Requires="wps">
                  <w:drawing>
                    <wp:inline distT="0" distB="0" distL="0" distR="0" wp14:anchorId="0AEF9791" wp14:editId="2496470E">
                      <wp:extent cx="428625" cy="104775"/>
                      <wp:effectExtent l="0" t="0" r="0" b="28575"/>
                      <wp:docPr id="38" name="Rectángulo: esquinas redondeadas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8625" cy="104775"/>
                              </a:xfrm>
                              <a:prstGeom prst="roundRect">
                                <a:avLst>
                                  <a:gd name="adj" fmla="val 16667"/>
                                </a:avLst>
                              </a:prstGeom>
                              <a:solidFill>
                                <a:srgbClr val="BFBFBF"/>
                              </a:solidFill>
                              <a:ln>
                                <a:noFill/>
                              </a:ln>
                              <a:effectLst>
                                <a:outerShdw dist="23000" dir="5400000" rotWithShape="0">
                                  <a:srgbClr val="000000">
                                    <a:alpha val="34998"/>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inline>
                  </w:drawing>
                </mc:Choice>
                <mc:Fallback xmlns:w16sdtdh="http://schemas.microsoft.com/office/word/2020/wordml/sdtdatahash">
                  <w:pict>
                    <v:roundrect w14:anchorId="1ABBEED9" id="Rectángulo: esquinas redondeadas 38" o:spid="_x0000_s1026" style="width:33.75pt;height:8.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" fillcolor="#bfbfbf" stroked="f">
                      <v:shadow on="t" color="black" opacity="22936f" origin=",.5" offset="0,.63889mm"/>
                      <v:path arrowok="t"/>
                      <w10:anchorlock/>
                    </v:roundrect>
                  </w:pict>
                </mc:Fallback>
              </mc:AlternateContent>
            </w:r>
          </w:p>
        </w:tc>
        <w:tc>
          <w:tcPr>
            <w:tcW w:w="2370" w:type="dxa"/>
            <w:tcBorders>
              <w:top w:val="single" w:sz="4" w:space="0" w:color="auto"/>
              <w:left w:val="single" w:sz="4" w:space="0" w:color="auto"/>
              <w:bottom w:val="single" w:sz="4" w:space="0" w:color="auto"/>
              <w:right w:val="single" w:sz="4" w:space="0" w:color="auto"/>
            </w:tcBorders>
          </w:tcPr>
          <w:p w14:paraId="1FBA28B6" w14:textId="77777777" w:rsidR="007B0FA4" w:rsidRPr="00BA1E27" w:rsidRDefault="007B0FA4" w:rsidP="00A872FB">
            <w:pPr>
              <w:spacing w:line="240" w:lineRule="auto"/>
              <w:contextualSpacing/>
              <w:rPr>
                <w:rFonts w:eastAsia="Hiragino Sans GB W3"/>
                <w:sz w:val="22"/>
                <w:szCs w:val="22"/>
              </w:rPr>
            </w:pPr>
          </w:p>
        </w:tc>
      </w:tr>
      <w:tr w:rsidR="007B0FA4" w:rsidRPr="00BA1E27" w14:paraId="2C3D6B92" w14:textId="77777777" w:rsidTr="00A872FB">
        <w:trPr>
          <w:gridAfter w:val="1"/>
          <w:wAfter w:w="7" w:type="dxa"/>
          <w:trHeight w:val="284"/>
        </w:trPr>
        <w:tc>
          <w:tcPr>
            <w:tcW w:w="10194" w:type="dxa"/>
            <w:gridSpan w:val="6"/>
            <w:tcBorders>
              <w:top w:val="single" w:sz="4" w:space="0" w:color="auto"/>
              <w:left w:val="single" w:sz="4" w:space="0" w:color="auto"/>
              <w:bottom w:val="single" w:sz="4" w:space="0" w:color="auto"/>
              <w:right w:val="single" w:sz="4" w:space="0" w:color="auto"/>
            </w:tcBorders>
            <w:hideMark/>
          </w:tcPr>
          <w:p w14:paraId="1A899C49" w14:textId="77777777" w:rsidR="007B0FA4" w:rsidRPr="00BA1E27" w:rsidRDefault="007B0FA4" w:rsidP="00A872FB">
            <w:pPr>
              <w:spacing w:line="240" w:lineRule="auto"/>
              <w:contextualSpacing/>
              <w:rPr>
                <w:rFonts w:eastAsia="Hiragino Sans GB W3"/>
                <w:sz w:val="22"/>
                <w:szCs w:val="22"/>
              </w:rPr>
            </w:pPr>
            <w:r w:rsidRPr="00BA1E27">
              <w:rPr>
                <w:rFonts w:eastAsia="Hiragino Sans GB W3"/>
                <w:sz w:val="22"/>
                <w:szCs w:val="22"/>
              </w:rPr>
              <w:t>TIPO DE MEDIDA</w:t>
            </w:r>
          </w:p>
        </w:tc>
      </w:tr>
      <w:tr w:rsidR="007B0FA4" w:rsidRPr="00BA1E27" w14:paraId="0A3075A7" w14:textId="77777777" w:rsidTr="00A872FB">
        <w:trPr>
          <w:gridAfter w:val="1"/>
          <w:wAfter w:w="7" w:type="dxa"/>
          <w:trHeight w:val="284"/>
        </w:trPr>
        <w:tc>
          <w:tcPr>
            <w:tcW w:w="2884" w:type="dxa"/>
            <w:tcBorders>
              <w:top w:val="single" w:sz="4" w:space="0" w:color="auto"/>
              <w:left w:val="single" w:sz="4" w:space="0" w:color="auto"/>
              <w:bottom w:val="single" w:sz="4" w:space="0" w:color="auto"/>
              <w:right w:val="single" w:sz="4" w:space="0" w:color="auto"/>
            </w:tcBorders>
            <w:hideMark/>
          </w:tcPr>
          <w:p w14:paraId="4B548BB7" w14:textId="77777777" w:rsidR="007B0FA4" w:rsidRPr="00BA1E27" w:rsidRDefault="007B0FA4" w:rsidP="00A872FB">
            <w:pPr>
              <w:spacing w:line="240" w:lineRule="auto"/>
              <w:contextualSpacing/>
              <w:rPr>
                <w:rFonts w:eastAsia="Hiragino Sans GB W3"/>
                <w:sz w:val="22"/>
                <w:szCs w:val="22"/>
              </w:rPr>
            </w:pPr>
            <w:r w:rsidRPr="00BA1E27">
              <w:rPr>
                <w:rFonts w:eastAsia="Hiragino Sans GB W3"/>
                <w:sz w:val="22"/>
                <w:szCs w:val="22"/>
              </w:rPr>
              <w:t>PREVENCIÓN</w:t>
            </w:r>
          </w:p>
        </w:tc>
        <w:tc>
          <w:tcPr>
            <w:tcW w:w="2454" w:type="dxa"/>
            <w:gridSpan w:val="2"/>
            <w:tcBorders>
              <w:top w:val="single" w:sz="4" w:space="0" w:color="auto"/>
              <w:left w:val="single" w:sz="4" w:space="0" w:color="auto"/>
              <w:bottom w:val="single" w:sz="4" w:space="0" w:color="auto"/>
              <w:right w:val="single" w:sz="4" w:space="0" w:color="auto"/>
            </w:tcBorders>
            <w:hideMark/>
          </w:tcPr>
          <w:p w14:paraId="0580D6DB" w14:textId="77777777" w:rsidR="007B0FA4" w:rsidRPr="00BA1E27" w:rsidRDefault="007B0FA4" w:rsidP="00A872FB">
            <w:pPr>
              <w:spacing w:line="240" w:lineRule="auto"/>
              <w:contextualSpacing/>
              <w:rPr>
                <w:rFonts w:eastAsia="Hiragino Sans GB W3"/>
                <w:sz w:val="22"/>
                <w:szCs w:val="22"/>
              </w:rPr>
            </w:pPr>
            <w:r w:rsidRPr="00BA1E27">
              <w:rPr>
                <w:rFonts w:eastAsia="Hiragino Sans GB W3"/>
                <w:sz w:val="22"/>
                <w:szCs w:val="22"/>
              </w:rPr>
              <w:t>MITIGACIÓN</w:t>
            </w:r>
          </w:p>
        </w:tc>
        <w:tc>
          <w:tcPr>
            <w:tcW w:w="2455" w:type="dxa"/>
            <w:tcBorders>
              <w:top w:val="single" w:sz="4" w:space="0" w:color="auto"/>
              <w:left w:val="single" w:sz="4" w:space="0" w:color="auto"/>
              <w:bottom w:val="single" w:sz="4" w:space="0" w:color="auto"/>
              <w:right w:val="single" w:sz="4" w:space="0" w:color="auto"/>
            </w:tcBorders>
            <w:hideMark/>
          </w:tcPr>
          <w:p w14:paraId="3ABF4E33" w14:textId="77777777" w:rsidR="007B0FA4" w:rsidRPr="00BA1E27" w:rsidRDefault="007B0FA4" w:rsidP="00A872FB">
            <w:pPr>
              <w:spacing w:line="240" w:lineRule="auto"/>
              <w:contextualSpacing/>
              <w:rPr>
                <w:rFonts w:eastAsia="Hiragino Sans GB W3"/>
                <w:sz w:val="22"/>
                <w:szCs w:val="22"/>
              </w:rPr>
            </w:pPr>
            <w:r w:rsidRPr="00BA1E27">
              <w:rPr>
                <w:rFonts w:eastAsia="Hiragino Sans GB W3"/>
                <w:sz w:val="22"/>
                <w:szCs w:val="22"/>
              </w:rPr>
              <w:t>CONTROL</w:t>
            </w:r>
          </w:p>
        </w:tc>
        <w:tc>
          <w:tcPr>
            <w:tcW w:w="2401" w:type="dxa"/>
            <w:gridSpan w:val="2"/>
            <w:tcBorders>
              <w:top w:val="single" w:sz="4" w:space="0" w:color="auto"/>
              <w:left w:val="single" w:sz="4" w:space="0" w:color="auto"/>
              <w:bottom w:val="single" w:sz="4" w:space="0" w:color="auto"/>
              <w:right w:val="single" w:sz="4" w:space="0" w:color="auto"/>
            </w:tcBorders>
            <w:hideMark/>
          </w:tcPr>
          <w:p w14:paraId="5827CEAC" w14:textId="77777777" w:rsidR="007B0FA4" w:rsidRPr="00BA1E27" w:rsidRDefault="007B0FA4" w:rsidP="00A872FB">
            <w:pPr>
              <w:spacing w:line="240" w:lineRule="auto"/>
              <w:contextualSpacing/>
              <w:rPr>
                <w:rFonts w:eastAsia="Hiragino Sans GB W3"/>
                <w:sz w:val="22"/>
                <w:szCs w:val="22"/>
              </w:rPr>
            </w:pPr>
            <w:r w:rsidRPr="00BA1E27">
              <w:rPr>
                <w:rFonts w:eastAsia="Hiragino Sans GB W3"/>
                <w:sz w:val="22"/>
                <w:szCs w:val="22"/>
              </w:rPr>
              <w:t>COMPENSACIÓN</w:t>
            </w:r>
          </w:p>
        </w:tc>
      </w:tr>
      <w:tr w:rsidR="007B0FA4" w:rsidRPr="00BA1E27" w14:paraId="591800DB" w14:textId="77777777" w:rsidTr="00A872FB">
        <w:trPr>
          <w:gridAfter w:val="1"/>
          <w:wAfter w:w="7" w:type="dxa"/>
          <w:trHeight w:val="459"/>
        </w:trPr>
        <w:tc>
          <w:tcPr>
            <w:tcW w:w="2884" w:type="dxa"/>
            <w:tcBorders>
              <w:top w:val="single" w:sz="4" w:space="0" w:color="auto"/>
              <w:left w:val="single" w:sz="4" w:space="0" w:color="auto"/>
              <w:bottom w:val="single" w:sz="4" w:space="0" w:color="auto"/>
              <w:right w:val="single" w:sz="4" w:space="0" w:color="auto"/>
            </w:tcBorders>
            <w:hideMark/>
          </w:tcPr>
          <w:p w14:paraId="001E40FE" w14:textId="77777777" w:rsidR="007B0FA4" w:rsidRPr="00BA1E27" w:rsidRDefault="007B0FA4" w:rsidP="00A872FB">
            <w:pPr>
              <w:spacing w:line="240" w:lineRule="auto"/>
              <w:contextualSpacing/>
              <w:rPr>
                <w:rFonts w:eastAsia="Hiragino Sans GB W3"/>
                <w:sz w:val="22"/>
                <w:szCs w:val="22"/>
              </w:rPr>
            </w:pPr>
            <w:r w:rsidRPr="00BA1E27">
              <w:rPr>
                <w:noProof/>
                <w:sz w:val="22"/>
                <w:szCs w:val="22"/>
              </w:rPr>
              <mc:AlternateContent>
                <mc:Choice Requires="wps">
                  <w:drawing>
                    <wp:inline distT="0" distB="0" distL="0" distR="0" wp14:anchorId="3430B276" wp14:editId="4B3B328E">
                      <wp:extent cx="428625" cy="104775"/>
                      <wp:effectExtent l="0" t="0" r="0" b="28575"/>
                      <wp:docPr id="40" name="Rectángulo: esquinas redondeadas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8625" cy="104775"/>
                              </a:xfrm>
                              <a:prstGeom prst="roundRect">
                                <a:avLst>
                                  <a:gd name="adj" fmla="val 16667"/>
                                </a:avLst>
                              </a:prstGeom>
                              <a:solidFill>
                                <a:srgbClr val="BFBFBF"/>
                              </a:solidFill>
                              <a:ln>
                                <a:noFill/>
                              </a:ln>
                              <a:effectLst>
                                <a:outerShdw dist="23000" dir="5400000" rotWithShape="0">
                                  <a:srgbClr val="000000">
                                    <a:alpha val="34998"/>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inline>
                  </w:drawing>
                </mc:Choice>
                <mc:Fallback xmlns:w16sdtdh="http://schemas.microsoft.com/office/word/2020/wordml/sdtdatahash">
                  <w:pict>
                    <v:roundrect w14:anchorId="6465BB86" id="Rectángulo: esquinas redondeadas 40" o:spid="_x0000_s1026" style="width:33.75pt;height:8.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" fillcolor="#bfbfbf" stroked="f">
                      <v:shadow on="t" color="black" opacity="22936f" origin=",.5" offset="0,.63889mm"/>
                      <v:path arrowok="t"/>
                      <w10:anchorlock/>
                    </v:roundrect>
                  </w:pict>
                </mc:Fallback>
              </mc:AlternateContent>
            </w:r>
          </w:p>
        </w:tc>
        <w:tc>
          <w:tcPr>
            <w:tcW w:w="2454" w:type="dxa"/>
            <w:gridSpan w:val="2"/>
            <w:tcBorders>
              <w:top w:val="single" w:sz="4" w:space="0" w:color="auto"/>
              <w:left w:val="single" w:sz="4" w:space="0" w:color="auto"/>
              <w:bottom w:val="single" w:sz="4" w:space="0" w:color="auto"/>
              <w:right w:val="single" w:sz="4" w:space="0" w:color="auto"/>
            </w:tcBorders>
            <w:hideMark/>
          </w:tcPr>
          <w:p w14:paraId="23B00207" w14:textId="77777777" w:rsidR="007B0FA4" w:rsidRPr="00BA1E27" w:rsidRDefault="007B0FA4" w:rsidP="00A872FB">
            <w:pPr>
              <w:spacing w:line="240" w:lineRule="auto"/>
              <w:contextualSpacing/>
              <w:rPr>
                <w:rFonts w:eastAsia="Hiragino Sans GB W3"/>
                <w:sz w:val="22"/>
                <w:szCs w:val="22"/>
              </w:rPr>
            </w:pPr>
            <w:r w:rsidRPr="00BA1E27">
              <w:rPr>
                <w:noProof/>
                <w:sz w:val="22"/>
                <w:szCs w:val="22"/>
              </w:rPr>
              <mc:AlternateContent>
                <mc:Choice Requires="wps">
                  <w:drawing>
                    <wp:inline distT="0" distB="0" distL="0" distR="0" wp14:anchorId="390F5BAF" wp14:editId="1D3D2A35">
                      <wp:extent cx="428625" cy="104775"/>
                      <wp:effectExtent l="0" t="0" r="0" b="28575"/>
                      <wp:docPr id="42" name="Rectángulo: esquinas redondeadas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8625" cy="104775"/>
                              </a:xfrm>
                              <a:prstGeom prst="roundRect">
                                <a:avLst>
                                  <a:gd name="adj" fmla="val 16667"/>
                                </a:avLst>
                              </a:prstGeom>
                              <a:solidFill>
                                <a:srgbClr val="BFBFBF"/>
                              </a:solidFill>
                              <a:ln>
                                <a:noFill/>
                              </a:ln>
                              <a:effectLst>
                                <a:outerShdw dist="23000" dir="5400000" rotWithShape="0">
                                  <a:srgbClr val="000000">
                                    <a:alpha val="34998"/>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inline>
                  </w:drawing>
                </mc:Choice>
                <mc:Fallback xmlns:w16sdtdh="http://schemas.microsoft.com/office/word/2020/wordml/sdtdatahash">
                  <w:pict>
                    <v:roundrect w14:anchorId="485EBB1C" id="Rectángulo: esquinas redondeadas 42" o:spid="_x0000_s1026" style="width:33.75pt;height:8.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" fillcolor="#bfbfbf" stroked="f">
                      <v:shadow on="t" color="black" opacity="22936f" origin=",.5" offset="0,.63889mm"/>
                      <v:path arrowok="t"/>
                      <w10:anchorlock/>
                    </v:roundrect>
                  </w:pict>
                </mc:Fallback>
              </mc:AlternateContent>
            </w:r>
          </w:p>
        </w:tc>
        <w:tc>
          <w:tcPr>
            <w:tcW w:w="2455" w:type="dxa"/>
            <w:tcBorders>
              <w:top w:val="single" w:sz="4" w:space="0" w:color="auto"/>
              <w:left w:val="single" w:sz="4" w:space="0" w:color="auto"/>
              <w:bottom w:val="single" w:sz="4" w:space="0" w:color="auto"/>
              <w:right w:val="single" w:sz="4" w:space="0" w:color="auto"/>
            </w:tcBorders>
            <w:hideMark/>
          </w:tcPr>
          <w:p w14:paraId="324A9166" w14:textId="77777777" w:rsidR="007B0FA4" w:rsidRPr="00BA1E27" w:rsidRDefault="007B0FA4" w:rsidP="00A872FB">
            <w:pPr>
              <w:spacing w:line="240" w:lineRule="auto"/>
              <w:contextualSpacing/>
              <w:rPr>
                <w:rFonts w:eastAsia="Hiragino Sans GB W3"/>
                <w:sz w:val="22"/>
                <w:szCs w:val="22"/>
              </w:rPr>
            </w:pPr>
            <w:r w:rsidRPr="00BA1E27">
              <w:rPr>
                <w:noProof/>
                <w:sz w:val="22"/>
                <w:szCs w:val="22"/>
              </w:rPr>
              <mc:AlternateContent>
                <mc:Choice Requires="wps">
                  <w:drawing>
                    <wp:inline distT="0" distB="0" distL="0" distR="0" wp14:anchorId="4E8900BB" wp14:editId="78EDD8BA">
                      <wp:extent cx="428625" cy="104775"/>
                      <wp:effectExtent l="0" t="0" r="0" b="28575"/>
                      <wp:docPr id="43" name="Rectángulo: esquinas redondeadas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8625" cy="104775"/>
                              </a:xfrm>
                              <a:prstGeom prst="roundRect">
                                <a:avLst>
                                  <a:gd name="adj" fmla="val 16667"/>
                                </a:avLst>
                              </a:prstGeom>
                              <a:solidFill>
                                <a:srgbClr val="BFBFBF"/>
                              </a:solidFill>
                              <a:ln>
                                <a:noFill/>
                              </a:ln>
                              <a:effectLst>
                                <a:outerShdw dist="23000" dir="5400000" rotWithShape="0">
                                  <a:srgbClr val="000000">
                                    <a:alpha val="34998"/>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inline>
                  </w:drawing>
                </mc:Choice>
                <mc:Fallback xmlns:w16sdtdh="http://schemas.microsoft.com/office/word/2020/wordml/sdtdatahash">
                  <w:pict>
                    <v:roundrect w14:anchorId="03B4B54B" id="Rectángulo: esquinas redondeadas 43" o:spid="_x0000_s1026" style="width:33.75pt;height:8.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" fillcolor="#bfbfbf" stroked="f">
                      <v:shadow on="t" color="black" opacity="22936f" origin=",.5" offset="0,.63889mm"/>
                      <v:path arrowok="t"/>
                      <w10:anchorlock/>
                    </v:roundrect>
                  </w:pict>
                </mc:Fallback>
              </mc:AlternateContent>
            </w:r>
          </w:p>
        </w:tc>
        <w:tc>
          <w:tcPr>
            <w:tcW w:w="2401" w:type="dxa"/>
            <w:gridSpan w:val="2"/>
            <w:tcBorders>
              <w:top w:val="single" w:sz="4" w:space="0" w:color="auto"/>
              <w:left w:val="single" w:sz="4" w:space="0" w:color="auto"/>
              <w:bottom w:val="single" w:sz="4" w:space="0" w:color="auto"/>
              <w:right w:val="single" w:sz="4" w:space="0" w:color="auto"/>
            </w:tcBorders>
          </w:tcPr>
          <w:p w14:paraId="71B8C986" w14:textId="77777777" w:rsidR="007B0FA4" w:rsidRPr="00BA1E27" w:rsidRDefault="007B0FA4" w:rsidP="00A872FB">
            <w:pPr>
              <w:spacing w:line="240" w:lineRule="auto"/>
              <w:contextualSpacing/>
              <w:rPr>
                <w:rFonts w:eastAsia="Hiragino Sans GB W3"/>
                <w:sz w:val="22"/>
                <w:szCs w:val="22"/>
              </w:rPr>
            </w:pPr>
          </w:p>
        </w:tc>
      </w:tr>
      <w:tr w:rsidR="007B0FA4" w:rsidRPr="00BA1E27" w14:paraId="75DA132E" w14:textId="77777777" w:rsidTr="00A872FB">
        <w:trPr>
          <w:gridAfter w:val="1"/>
          <w:wAfter w:w="7" w:type="dxa"/>
          <w:trHeight w:val="284"/>
        </w:trPr>
        <w:tc>
          <w:tcPr>
            <w:tcW w:w="10194" w:type="dxa"/>
            <w:gridSpan w:val="6"/>
            <w:tcBorders>
              <w:top w:val="single" w:sz="4" w:space="0" w:color="auto"/>
              <w:left w:val="single" w:sz="4" w:space="0" w:color="auto"/>
              <w:bottom w:val="single" w:sz="4" w:space="0" w:color="auto"/>
              <w:right w:val="single" w:sz="4" w:space="0" w:color="auto"/>
            </w:tcBorders>
            <w:hideMark/>
          </w:tcPr>
          <w:p w14:paraId="08E5B00C" w14:textId="77777777" w:rsidR="007B0FA4" w:rsidRDefault="007B0FA4" w:rsidP="00A872FB">
            <w:pPr>
              <w:spacing w:line="240" w:lineRule="auto"/>
              <w:contextualSpacing/>
              <w:rPr>
                <w:rFonts w:eastAsia="Hiragino Sans GB W3"/>
                <w:b/>
                <w:sz w:val="22"/>
                <w:szCs w:val="22"/>
              </w:rPr>
            </w:pPr>
          </w:p>
          <w:p w14:paraId="6E9F71B5" w14:textId="77777777" w:rsidR="007B0FA4" w:rsidRPr="00BA1E27" w:rsidRDefault="007B0FA4" w:rsidP="00A872FB">
            <w:pPr>
              <w:spacing w:line="240" w:lineRule="auto"/>
              <w:contextualSpacing/>
              <w:rPr>
                <w:rFonts w:eastAsia="Hiragino Sans GB W3"/>
                <w:b/>
                <w:sz w:val="22"/>
                <w:szCs w:val="22"/>
              </w:rPr>
            </w:pPr>
            <w:r w:rsidRPr="00BA1E27">
              <w:rPr>
                <w:rFonts w:eastAsia="Hiragino Sans GB W3"/>
                <w:b/>
                <w:sz w:val="22"/>
                <w:szCs w:val="22"/>
              </w:rPr>
              <w:t xml:space="preserve">MEDIDAS DE MANEJO PARA LOS SIGUIENTES TRAMOS: </w:t>
            </w:r>
          </w:p>
        </w:tc>
      </w:tr>
      <w:tr w:rsidR="007B0FA4" w:rsidRPr="00BA1E27" w14:paraId="75166150" w14:textId="77777777" w:rsidTr="00A872FB">
        <w:trPr>
          <w:gridAfter w:val="1"/>
          <w:wAfter w:w="7" w:type="dxa"/>
          <w:trHeight w:val="284"/>
        </w:trPr>
        <w:tc>
          <w:tcPr>
            <w:tcW w:w="10194" w:type="dxa"/>
            <w:gridSpan w:val="6"/>
            <w:tcBorders>
              <w:top w:val="single" w:sz="4" w:space="0" w:color="auto"/>
              <w:left w:val="single" w:sz="4" w:space="0" w:color="auto"/>
              <w:bottom w:val="single" w:sz="4" w:space="0" w:color="auto"/>
              <w:right w:val="single" w:sz="4" w:space="0" w:color="auto"/>
            </w:tcBorders>
          </w:tcPr>
          <w:p w14:paraId="4A1EB13D" w14:textId="77777777" w:rsidR="007B0FA4" w:rsidRPr="00BA1E27" w:rsidRDefault="007B0FA4" w:rsidP="00A872FB">
            <w:pPr>
              <w:spacing w:line="240" w:lineRule="auto"/>
              <w:contextualSpacing/>
              <w:jc w:val="center"/>
              <w:rPr>
                <w:rFonts w:eastAsia="Hiragino Sans GB W3"/>
                <w:b/>
                <w:sz w:val="22"/>
                <w:szCs w:val="22"/>
              </w:rPr>
            </w:pPr>
          </w:p>
          <w:p w14:paraId="16824FCC" w14:textId="77777777" w:rsidR="007B0FA4" w:rsidRPr="00BA1E27" w:rsidRDefault="007B0FA4" w:rsidP="00A872FB">
            <w:pPr>
              <w:spacing w:line="240" w:lineRule="auto"/>
              <w:contextualSpacing/>
              <w:jc w:val="center"/>
              <w:rPr>
                <w:i/>
                <w:sz w:val="22"/>
                <w:szCs w:val="22"/>
              </w:rPr>
            </w:pPr>
            <w:r w:rsidRPr="00BA1E27">
              <w:rPr>
                <w:i/>
                <w:sz w:val="22"/>
                <w:szCs w:val="22"/>
              </w:rPr>
              <w:t>TRAMO 1: Estación Portal 20 de Julio- Estación La Victoria</w:t>
            </w:r>
          </w:p>
          <w:p w14:paraId="203C0866" w14:textId="77777777" w:rsidR="007B0FA4" w:rsidRPr="00BA1E27" w:rsidRDefault="007B0FA4" w:rsidP="00A872FB">
            <w:pPr>
              <w:spacing w:line="240" w:lineRule="auto"/>
              <w:contextualSpacing/>
              <w:jc w:val="center"/>
              <w:rPr>
                <w:i/>
                <w:sz w:val="22"/>
                <w:szCs w:val="22"/>
              </w:rPr>
            </w:pPr>
            <w:r w:rsidRPr="00BA1E27">
              <w:rPr>
                <w:i/>
                <w:sz w:val="22"/>
                <w:szCs w:val="22"/>
              </w:rPr>
              <w:t>TRAMO 2: Estación La Victoria- Estación Altamira</w:t>
            </w:r>
          </w:p>
          <w:p w14:paraId="3A1AE8E1" w14:textId="77777777" w:rsidR="007B0FA4" w:rsidRPr="00BA1E27" w:rsidRDefault="007B0FA4" w:rsidP="00A872FB">
            <w:pPr>
              <w:spacing w:line="240" w:lineRule="auto"/>
              <w:contextualSpacing/>
              <w:jc w:val="center"/>
              <w:rPr>
                <w:rFonts w:eastAsia="Hiragino Sans GB W3"/>
                <w:bCs w:val="0"/>
                <w:sz w:val="22"/>
                <w:szCs w:val="22"/>
              </w:rPr>
            </w:pPr>
            <w:r w:rsidRPr="00BA1E27">
              <w:rPr>
                <w:i/>
                <w:sz w:val="22"/>
                <w:szCs w:val="22"/>
              </w:rPr>
              <w:t xml:space="preserve">TRAMO 3: Estación La Victoria- Estación Ramal Juan Rey </w:t>
            </w:r>
          </w:p>
          <w:p w14:paraId="3564BF94" w14:textId="77777777" w:rsidR="007B0FA4" w:rsidRPr="00BA1E27" w:rsidRDefault="007B0FA4" w:rsidP="00A872FB">
            <w:pPr>
              <w:spacing w:line="240" w:lineRule="auto"/>
              <w:contextualSpacing/>
              <w:rPr>
                <w:rFonts w:eastAsia="Hiragino Sans GB W3"/>
                <w:b/>
                <w:sz w:val="22"/>
                <w:szCs w:val="22"/>
              </w:rPr>
            </w:pPr>
          </w:p>
        </w:tc>
      </w:tr>
      <w:tr w:rsidR="007B0FA4" w:rsidRPr="00BA1E27" w14:paraId="77AC6547" w14:textId="77777777" w:rsidTr="00A872FB">
        <w:trPr>
          <w:gridAfter w:val="1"/>
          <w:wAfter w:w="7" w:type="dxa"/>
          <w:trHeight w:val="284"/>
        </w:trPr>
        <w:tc>
          <w:tcPr>
            <w:tcW w:w="10194" w:type="dxa"/>
            <w:gridSpan w:val="6"/>
            <w:tcBorders>
              <w:top w:val="single" w:sz="4" w:space="0" w:color="auto"/>
              <w:left w:val="single" w:sz="4" w:space="0" w:color="auto"/>
              <w:bottom w:val="single" w:sz="4" w:space="0" w:color="auto"/>
              <w:right w:val="single" w:sz="4" w:space="0" w:color="auto"/>
            </w:tcBorders>
            <w:hideMark/>
          </w:tcPr>
          <w:p w14:paraId="76A01E04" w14:textId="77777777" w:rsidR="007B0FA4" w:rsidRPr="00BA1E27" w:rsidRDefault="007B0FA4" w:rsidP="00A872FB">
            <w:pPr>
              <w:spacing w:line="240" w:lineRule="auto"/>
              <w:contextualSpacing/>
              <w:rPr>
                <w:rFonts w:eastAsia="Hiragino Sans GB W3"/>
                <w:b/>
                <w:sz w:val="22"/>
                <w:szCs w:val="22"/>
              </w:rPr>
            </w:pPr>
            <w:r w:rsidRPr="00BA1E27">
              <w:rPr>
                <w:rFonts w:eastAsia="Hiragino Sans GB W3"/>
                <w:b/>
                <w:sz w:val="22"/>
                <w:szCs w:val="22"/>
              </w:rPr>
              <w:t>ACCIONES POR DESARROLLAR (IMPLEMENTACIÓN DEL PROGRAMA DE ARQUEOLOGÍA PREVENTIVA)</w:t>
            </w:r>
          </w:p>
        </w:tc>
      </w:tr>
      <w:tr w:rsidR="007B0FA4" w:rsidRPr="00BA1E27" w14:paraId="02345488" w14:textId="77777777" w:rsidTr="00A872FB">
        <w:trPr>
          <w:gridAfter w:val="1"/>
          <w:wAfter w:w="7" w:type="dxa"/>
          <w:trHeight w:val="284"/>
        </w:trPr>
        <w:tc>
          <w:tcPr>
            <w:tcW w:w="10194" w:type="dxa"/>
            <w:gridSpan w:val="6"/>
            <w:tcBorders>
              <w:top w:val="single" w:sz="4" w:space="0" w:color="auto"/>
              <w:left w:val="single" w:sz="4" w:space="0" w:color="auto"/>
              <w:bottom w:val="single" w:sz="4" w:space="0" w:color="auto"/>
              <w:right w:val="single" w:sz="4" w:space="0" w:color="auto"/>
            </w:tcBorders>
          </w:tcPr>
          <w:p w14:paraId="2BB64F4D" w14:textId="77777777" w:rsidR="007B0FA4" w:rsidRPr="00BA1E27" w:rsidRDefault="007B0FA4" w:rsidP="00A872FB">
            <w:pPr>
              <w:spacing w:line="240" w:lineRule="auto"/>
              <w:contextualSpacing/>
              <w:rPr>
                <w:rFonts w:eastAsia="Hiragino Sans GB W3"/>
                <w:sz w:val="22"/>
                <w:szCs w:val="22"/>
              </w:rPr>
            </w:pPr>
          </w:p>
          <w:p w14:paraId="0C0D1637" w14:textId="77777777" w:rsidR="007B0FA4" w:rsidRPr="00BA1E27" w:rsidRDefault="007B0FA4" w:rsidP="00A872FB">
            <w:pPr>
              <w:spacing w:line="240" w:lineRule="auto"/>
              <w:contextualSpacing/>
              <w:rPr>
                <w:rFonts w:eastAsia="Hiragino Sans GB W3"/>
                <w:sz w:val="22"/>
                <w:szCs w:val="22"/>
              </w:rPr>
            </w:pPr>
            <w:r w:rsidRPr="00BA1E27">
              <w:rPr>
                <w:rFonts w:eastAsia="Hiragino Sans GB W3"/>
                <w:sz w:val="22"/>
                <w:szCs w:val="22"/>
              </w:rPr>
              <w:t xml:space="preserve">Como resultado de las actividades en campo se proponen las siguientes medidas de manejo: </w:t>
            </w:r>
          </w:p>
          <w:p w14:paraId="6D19FC44" w14:textId="77777777" w:rsidR="007B0FA4" w:rsidRPr="00BA1E27" w:rsidRDefault="007B0FA4" w:rsidP="00A872FB">
            <w:pPr>
              <w:spacing w:line="240" w:lineRule="auto"/>
              <w:contextualSpacing/>
              <w:rPr>
                <w:rFonts w:eastAsia="Hiragino Sans GB W3"/>
                <w:sz w:val="22"/>
                <w:szCs w:val="22"/>
              </w:rPr>
            </w:pPr>
          </w:p>
          <w:p w14:paraId="18EFB710" w14:textId="77777777" w:rsidR="007B0FA4" w:rsidRPr="00BA1E27" w:rsidRDefault="007B0FA4" w:rsidP="00A872FB">
            <w:pPr>
              <w:spacing w:line="240" w:lineRule="auto"/>
              <w:contextualSpacing/>
              <w:rPr>
                <w:rFonts w:eastAsia="Hiragino Sans GB W3"/>
                <w:sz w:val="22"/>
                <w:szCs w:val="22"/>
              </w:rPr>
            </w:pPr>
          </w:p>
          <w:p w14:paraId="3F4EAC1E" w14:textId="77777777" w:rsidR="007B0FA4" w:rsidRPr="00BA1E27" w:rsidRDefault="007B0FA4" w:rsidP="00A872FB">
            <w:pPr>
              <w:spacing w:line="240" w:lineRule="auto"/>
              <w:rPr>
                <w:rFonts w:eastAsia="Hiragino Sans GB W3"/>
                <w:b/>
                <w:bCs w:val="0"/>
                <w:sz w:val="22"/>
                <w:szCs w:val="22"/>
              </w:rPr>
            </w:pPr>
            <w:r w:rsidRPr="00BA1E27">
              <w:rPr>
                <w:rFonts w:eastAsia="Hiragino Sans GB W3"/>
                <w:b/>
                <w:sz w:val="22"/>
                <w:szCs w:val="22"/>
              </w:rPr>
              <w:lastRenderedPageBreak/>
              <w:t>1. FASE DE IMPLEMENTACIÓN DEL PROGRAMA DE ARQUEOLOGÍA PREVENTIVA (MONITOREO ARQUEOLÓGICO)</w:t>
            </w:r>
          </w:p>
          <w:p w14:paraId="482DC36E" w14:textId="77777777" w:rsidR="007B0FA4" w:rsidRPr="00BA1E27" w:rsidRDefault="007B0FA4" w:rsidP="00A872FB">
            <w:pPr>
              <w:spacing w:line="240" w:lineRule="auto"/>
              <w:rPr>
                <w:rFonts w:eastAsia="Hiragino Sans GB W3"/>
                <w:sz w:val="22"/>
                <w:szCs w:val="22"/>
              </w:rPr>
            </w:pPr>
            <w:r w:rsidRPr="00BA1E27">
              <w:rPr>
                <w:rFonts w:eastAsia="Hiragino Sans GB W3"/>
                <w:sz w:val="22"/>
                <w:szCs w:val="22"/>
              </w:rPr>
              <w:t>La misma solo ha de aplicar para el polígono sujeto al presente estudio y/o</w:t>
            </w:r>
          </w:p>
          <w:p w14:paraId="1EAF2635" w14:textId="77777777" w:rsidR="007B0FA4" w:rsidRPr="00BA1E27" w:rsidRDefault="007B0FA4" w:rsidP="00A872FB">
            <w:pPr>
              <w:spacing w:line="240" w:lineRule="auto"/>
              <w:contextualSpacing/>
              <w:rPr>
                <w:rFonts w:eastAsia="Hiragino Sans GB W3"/>
                <w:sz w:val="22"/>
                <w:szCs w:val="22"/>
              </w:rPr>
            </w:pPr>
          </w:p>
          <w:p w14:paraId="40599187" w14:textId="77777777" w:rsidR="007B0FA4" w:rsidRPr="00BA1E27" w:rsidRDefault="007B0FA4" w:rsidP="00A872FB">
            <w:pPr>
              <w:spacing w:line="240" w:lineRule="auto"/>
              <w:contextualSpacing/>
              <w:rPr>
                <w:rFonts w:eastAsia="Hiragino Sans GB W3"/>
                <w:sz w:val="22"/>
                <w:szCs w:val="22"/>
              </w:rPr>
            </w:pPr>
            <w:r w:rsidRPr="00BA1E27">
              <w:rPr>
                <w:rFonts w:eastAsia="Hiragino Sans GB W3"/>
                <w:sz w:val="22"/>
                <w:szCs w:val="22"/>
              </w:rPr>
              <w:t>Se proyectan entre cuatro y seis meses el monitoreo arqueológico para el tramo referido, sin tener en cuenta posibles modificaciones a los cronogramas de obra; los tiempos de respuesta del ICANH o requerimientos que la entidad efectúe. Es de aclarar que en caso de reubicación o ampliación de los tramos de estudio el IDU deberá informar al ICANH.</w:t>
            </w:r>
          </w:p>
          <w:p w14:paraId="4730AC74" w14:textId="77777777" w:rsidR="007B0FA4" w:rsidRPr="00BA1E27" w:rsidRDefault="007B0FA4" w:rsidP="00A872FB">
            <w:pPr>
              <w:spacing w:line="240" w:lineRule="auto"/>
              <w:contextualSpacing/>
              <w:rPr>
                <w:rFonts w:eastAsia="Hiragino Sans GB W3"/>
                <w:sz w:val="22"/>
                <w:szCs w:val="22"/>
              </w:rPr>
            </w:pPr>
          </w:p>
          <w:p w14:paraId="3154B1C3" w14:textId="77777777" w:rsidR="007B0FA4" w:rsidRPr="00BA1E27" w:rsidRDefault="007B0FA4" w:rsidP="00A872FB">
            <w:pPr>
              <w:spacing w:line="240" w:lineRule="auto"/>
              <w:contextualSpacing/>
              <w:rPr>
                <w:rFonts w:eastAsia="Hiragino Sans GB W3"/>
                <w:sz w:val="22"/>
                <w:szCs w:val="22"/>
              </w:rPr>
            </w:pPr>
            <w:r w:rsidRPr="00BA1E27">
              <w:rPr>
                <w:rFonts w:eastAsia="Hiragino Sans GB W3"/>
                <w:sz w:val="22"/>
                <w:szCs w:val="22"/>
              </w:rPr>
              <w:t xml:space="preserve">En términos generales se deberán tener en cuenta las siguientes actividades previas a la implementación del programa de arqueología preventiva: </w:t>
            </w:r>
          </w:p>
          <w:p w14:paraId="19345498" w14:textId="77777777" w:rsidR="007B0FA4" w:rsidRPr="00BA1E27" w:rsidRDefault="007B0FA4" w:rsidP="00A872FB">
            <w:pPr>
              <w:spacing w:line="240" w:lineRule="auto"/>
              <w:contextualSpacing/>
              <w:rPr>
                <w:rFonts w:eastAsia="Hiragino Sans GB W3"/>
                <w:sz w:val="22"/>
                <w:szCs w:val="22"/>
              </w:rPr>
            </w:pPr>
          </w:p>
          <w:p w14:paraId="079DFB07" w14:textId="77777777" w:rsidR="007B0FA4" w:rsidRPr="00BA1E27" w:rsidRDefault="007B0FA4" w:rsidP="00A872FB">
            <w:pPr>
              <w:spacing w:line="240" w:lineRule="auto"/>
              <w:contextualSpacing/>
              <w:rPr>
                <w:rFonts w:eastAsia="Hiragino Sans GB W3"/>
                <w:sz w:val="22"/>
                <w:szCs w:val="22"/>
              </w:rPr>
            </w:pPr>
            <w:r w:rsidRPr="00BA1E27">
              <w:rPr>
                <w:rFonts w:eastAsia="Hiragino Sans GB W3"/>
                <w:sz w:val="22"/>
                <w:szCs w:val="22"/>
              </w:rPr>
              <w:t>-Registro de la fase de Implementación del Programa de Arqueología Preventiva (Resolución 443 de 2020). Una vez notificada la Implementación del Programa de Arqueología Preventiva, el titular podrá iniciar las actividades arqueológicas inherentes a las medidas de manejo aprobadas sobre las cuales el ICANH podrá realizar seguimientos a través de visitas técnicas, solicitudes de informes de avance y reuniones</w:t>
            </w:r>
          </w:p>
          <w:p w14:paraId="52B3EAAC" w14:textId="77777777" w:rsidR="007B0FA4" w:rsidRPr="00BA1E27" w:rsidRDefault="007B0FA4" w:rsidP="00A872FB">
            <w:pPr>
              <w:spacing w:line="240" w:lineRule="auto"/>
              <w:contextualSpacing/>
              <w:rPr>
                <w:rFonts w:eastAsia="Hiragino Sans GB W3"/>
                <w:sz w:val="22"/>
                <w:szCs w:val="22"/>
              </w:rPr>
            </w:pPr>
          </w:p>
          <w:p w14:paraId="5B3EABFD" w14:textId="77777777" w:rsidR="007B0FA4" w:rsidRPr="00BA1E27" w:rsidRDefault="007B0FA4" w:rsidP="00A872FB">
            <w:pPr>
              <w:spacing w:line="240" w:lineRule="auto"/>
              <w:contextualSpacing/>
              <w:rPr>
                <w:rFonts w:eastAsia="Hiragino Sans GB W3"/>
                <w:sz w:val="22"/>
                <w:szCs w:val="22"/>
              </w:rPr>
            </w:pPr>
            <w:r w:rsidRPr="00BA1E27">
              <w:rPr>
                <w:rFonts w:eastAsia="Hiragino Sans GB W3"/>
                <w:sz w:val="22"/>
                <w:szCs w:val="22"/>
              </w:rPr>
              <w:t>-Realización de sondeos en puntos proyectados sobre el derecho de vía, posterior a retiro de capas asfálticas.</w:t>
            </w:r>
          </w:p>
          <w:p w14:paraId="0E58EB25" w14:textId="77777777" w:rsidR="007B0FA4" w:rsidRPr="00BA1E27" w:rsidRDefault="007B0FA4" w:rsidP="00A872FB">
            <w:pPr>
              <w:spacing w:line="240" w:lineRule="auto"/>
              <w:contextualSpacing/>
              <w:rPr>
                <w:rFonts w:eastAsia="Hiragino Sans GB W3"/>
                <w:sz w:val="22"/>
                <w:szCs w:val="22"/>
              </w:rPr>
            </w:pPr>
          </w:p>
          <w:p w14:paraId="0441A2F1" w14:textId="77777777" w:rsidR="007B0FA4" w:rsidRPr="00BA1E27" w:rsidRDefault="007B0FA4" w:rsidP="00A872FB">
            <w:pPr>
              <w:spacing w:line="240" w:lineRule="auto"/>
              <w:contextualSpacing/>
              <w:rPr>
                <w:rFonts w:eastAsia="Hiragino Sans GB W3"/>
                <w:sz w:val="22"/>
                <w:szCs w:val="22"/>
              </w:rPr>
            </w:pPr>
            <w:r w:rsidRPr="00BA1E27">
              <w:rPr>
                <w:rFonts w:eastAsia="Hiragino Sans GB W3"/>
                <w:sz w:val="22"/>
                <w:szCs w:val="22"/>
              </w:rPr>
              <w:t>-Laboratorio de materiales; redacción y radicación de informe final.</w:t>
            </w:r>
          </w:p>
          <w:p w14:paraId="6514A960" w14:textId="77777777" w:rsidR="007B0FA4" w:rsidRPr="00BA1E27" w:rsidRDefault="007B0FA4" w:rsidP="00A872FB">
            <w:pPr>
              <w:spacing w:line="240" w:lineRule="auto"/>
              <w:ind w:left="2149"/>
              <w:contextualSpacing/>
              <w:rPr>
                <w:rFonts w:eastAsia="Hiragino Sans GB W3"/>
                <w:sz w:val="22"/>
                <w:szCs w:val="22"/>
              </w:rPr>
            </w:pPr>
          </w:p>
          <w:p w14:paraId="64B2C00F" w14:textId="77777777" w:rsidR="007B0FA4" w:rsidRPr="00BA1E27" w:rsidRDefault="007B0FA4" w:rsidP="00A872FB">
            <w:pPr>
              <w:spacing w:line="240" w:lineRule="auto"/>
              <w:contextualSpacing/>
              <w:rPr>
                <w:rFonts w:eastAsia="Hiragino Sans GB W3"/>
                <w:sz w:val="22"/>
                <w:szCs w:val="22"/>
              </w:rPr>
            </w:pPr>
            <w:r w:rsidRPr="00BA1E27">
              <w:rPr>
                <w:rFonts w:eastAsia="Hiragino Sans GB W3"/>
                <w:sz w:val="22"/>
                <w:szCs w:val="22"/>
              </w:rPr>
              <w:t>Personal requerido: Un arqueólogo y dos auxiliares obreros para seguimientos y apoyo en realización de sondeos.</w:t>
            </w:r>
          </w:p>
          <w:p w14:paraId="387EE6C7" w14:textId="77777777" w:rsidR="007B0FA4" w:rsidRPr="00BA1E27" w:rsidRDefault="007B0FA4" w:rsidP="00A872FB">
            <w:pPr>
              <w:spacing w:line="240" w:lineRule="auto"/>
              <w:contextualSpacing/>
              <w:rPr>
                <w:rFonts w:eastAsia="Hiragino Sans GB W3"/>
                <w:sz w:val="22"/>
                <w:szCs w:val="22"/>
              </w:rPr>
            </w:pPr>
          </w:p>
          <w:p w14:paraId="77682646" w14:textId="77777777" w:rsidR="007B0FA4" w:rsidRPr="00BA1E27" w:rsidRDefault="007B0FA4" w:rsidP="00A872FB">
            <w:pPr>
              <w:spacing w:line="240" w:lineRule="auto"/>
              <w:contextualSpacing/>
              <w:rPr>
                <w:rFonts w:eastAsia="Hiragino Sans GB W3"/>
                <w:sz w:val="22"/>
                <w:szCs w:val="22"/>
              </w:rPr>
            </w:pPr>
            <w:r w:rsidRPr="00BA1E27">
              <w:rPr>
                <w:rFonts w:eastAsia="Hiragino Sans GB W3"/>
                <w:sz w:val="22"/>
                <w:szCs w:val="22"/>
              </w:rPr>
              <w:t>Se deberán hacer seguimientos continuos y controlados a los descapotes mecanizados y manuales. Previamente, y en las fases de inducción a personal, se efectuarán las respectivas socializaciones arqueológicas al personal vinculado.</w:t>
            </w:r>
          </w:p>
          <w:p w14:paraId="71913E4B" w14:textId="77777777" w:rsidR="007B0FA4" w:rsidRPr="00BA1E27" w:rsidRDefault="007B0FA4" w:rsidP="00A872FB">
            <w:pPr>
              <w:spacing w:line="240" w:lineRule="auto"/>
              <w:contextualSpacing/>
              <w:rPr>
                <w:rFonts w:eastAsia="Hiragino Sans GB W3"/>
                <w:sz w:val="22"/>
                <w:szCs w:val="22"/>
              </w:rPr>
            </w:pPr>
          </w:p>
          <w:p w14:paraId="6C0FAE9E" w14:textId="77777777" w:rsidR="007B0FA4" w:rsidRPr="00BA1E27" w:rsidRDefault="007B0FA4" w:rsidP="00A872FB">
            <w:pPr>
              <w:spacing w:line="240" w:lineRule="auto"/>
              <w:rPr>
                <w:b/>
                <w:sz w:val="22"/>
                <w:szCs w:val="22"/>
                <w:lang w:eastAsia="es-ES_tradnl"/>
              </w:rPr>
            </w:pPr>
            <w:r w:rsidRPr="00BA1E27">
              <w:rPr>
                <w:b/>
                <w:sz w:val="22"/>
                <w:szCs w:val="22"/>
              </w:rPr>
              <w:t xml:space="preserve">Metodología e implementación del monitoreo </w:t>
            </w:r>
          </w:p>
          <w:p w14:paraId="30AAC87A" w14:textId="77777777" w:rsidR="007B0FA4" w:rsidRPr="00BA1E27" w:rsidRDefault="007B0FA4" w:rsidP="00A872FB">
            <w:pPr>
              <w:spacing w:line="240" w:lineRule="auto"/>
              <w:rPr>
                <w:sz w:val="22"/>
                <w:szCs w:val="22"/>
              </w:rPr>
            </w:pPr>
            <w:r w:rsidRPr="00BA1E27">
              <w:rPr>
                <w:sz w:val="22"/>
                <w:szCs w:val="22"/>
              </w:rPr>
              <w:t>Se propone la realización de descapotes controlados empleándose maquinaria liviana para remover las capas vegetales para el tramo a intervenir (10 a 20 cm). En efecto, se recomienda delimitar transeptos lineales con cinta amarilla cuyas dimensiones aleatorias sean máximo de 5 m a 10 m de largo por 5 m a 10 m de ancho. El descapote con maquinaria liviana en estas condiciones ha de permitir la identificación de rasgos o posibles concentraciones de materiales en los niveles superiores del terreno lo cual facilitará la ejecución de las medidas pertinentes (colecta; sondeos, cortes; excavación, geoposicionamiento de evidencias, entre otras).</w:t>
            </w:r>
          </w:p>
          <w:p w14:paraId="22D9CB83" w14:textId="77777777" w:rsidR="007B0FA4" w:rsidRPr="00BA1E27" w:rsidRDefault="007B0FA4" w:rsidP="00A872FB">
            <w:pPr>
              <w:spacing w:line="240" w:lineRule="auto"/>
              <w:rPr>
                <w:sz w:val="22"/>
                <w:szCs w:val="22"/>
              </w:rPr>
            </w:pPr>
          </w:p>
          <w:p w14:paraId="1861163E" w14:textId="77777777" w:rsidR="007B0FA4" w:rsidRPr="00BA1E27" w:rsidRDefault="007B0FA4" w:rsidP="00A872FB">
            <w:pPr>
              <w:spacing w:line="240" w:lineRule="auto"/>
              <w:rPr>
                <w:b/>
                <w:sz w:val="22"/>
                <w:szCs w:val="22"/>
              </w:rPr>
            </w:pPr>
            <w:r w:rsidRPr="00BA1E27">
              <w:rPr>
                <w:b/>
                <w:sz w:val="22"/>
                <w:szCs w:val="22"/>
              </w:rPr>
              <w:t xml:space="preserve">Criterios de ejecución. </w:t>
            </w:r>
          </w:p>
          <w:p w14:paraId="5F9EFE18" w14:textId="77777777" w:rsidR="007B0FA4" w:rsidRPr="00BA1E27" w:rsidRDefault="007B0FA4" w:rsidP="00A872FB">
            <w:pPr>
              <w:spacing w:line="240" w:lineRule="auto"/>
              <w:rPr>
                <w:sz w:val="22"/>
                <w:szCs w:val="22"/>
              </w:rPr>
            </w:pPr>
            <w:r w:rsidRPr="00BA1E27">
              <w:rPr>
                <w:sz w:val="22"/>
                <w:szCs w:val="22"/>
              </w:rPr>
              <w:t>En efecto, y en caso de hallarse dichas concentraciones de materiales, las mismas serán delimitadas y, dependiendo de las densidades y los tipos de yacimientos, sujetas a levantamientos por técnica de fotometría, preferiblemente mediante el uso de dron y levantamiento topográfico.</w:t>
            </w:r>
          </w:p>
          <w:p w14:paraId="7186DA0C" w14:textId="77777777" w:rsidR="007B0FA4" w:rsidRPr="00BA1E27" w:rsidRDefault="007B0FA4" w:rsidP="00A872FB">
            <w:pPr>
              <w:spacing w:line="240" w:lineRule="auto"/>
              <w:rPr>
                <w:sz w:val="22"/>
                <w:szCs w:val="22"/>
              </w:rPr>
            </w:pPr>
          </w:p>
          <w:p w14:paraId="5D67FDD0" w14:textId="77777777" w:rsidR="007B0FA4" w:rsidRPr="00BA1E27" w:rsidRDefault="007B0FA4" w:rsidP="00A872FB">
            <w:pPr>
              <w:spacing w:line="240" w:lineRule="auto"/>
              <w:rPr>
                <w:sz w:val="22"/>
                <w:szCs w:val="22"/>
              </w:rPr>
            </w:pPr>
            <w:r w:rsidRPr="00BA1E27">
              <w:rPr>
                <w:sz w:val="22"/>
                <w:szCs w:val="22"/>
              </w:rPr>
              <w:t xml:space="preserve">En caso por ejemplo de rasgos delimitados y que se asocien con estructuras funerarias, verticales (botaderos); viviendas, talleres, campamentos temporales o estacionarios se recomienda el aislamiento mediante cintas; </w:t>
            </w:r>
            <w:proofErr w:type="spellStart"/>
            <w:r w:rsidRPr="00BA1E27">
              <w:rPr>
                <w:sz w:val="22"/>
                <w:szCs w:val="22"/>
              </w:rPr>
              <w:t>polisombra</w:t>
            </w:r>
            <w:proofErr w:type="spellEnd"/>
            <w:r w:rsidRPr="00BA1E27">
              <w:rPr>
                <w:sz w:val="22"/>
                <w:szCs w:val="22"/>
              </w:rPr>
              <w:t xml:space="preserve"> o carpas.</w:t>
            </w:r>
          </w:p>
          <w:p w14:paraId="7980ED59" w14:textId="77777777" w:rsidR="007B0FA4" w:rsidRPr="00BA1E27" w:rsidRDefault="007B0FA4" w:rsidP="00A872FB">
            <w:pPr>
              <w:spacing w:line="240" w:lineRule="auto"/>
              <w:rPr>
                <w:b/>
                <w:sz w:val="22"/>
                <w:szCs w:val="22"/>
              </w:rPr>
            </w:pPr>
            <w:r w:rsidRPr="00BA1E27">
              <w:rPr>
                <w:b/>
                <w:sz w:val="22"/>
                <w:szCs w:val="22"/>
              </w:rPr>
              <w:t xml:space="preserve">Controles arbitrarios estratigráficos para los puntos de rescate. </w:t>
            </w:r>
          </w:p>
          <w:p w14:paraId="621E78E6" w14:textId="77777777" w:rsidR="007B0FA4" w:rsidRPr="00BA1E27" w:rsidRDefault="007B0FA4" w:rsidP="00A872FB">
            <w:pPr>
              <w:spacing w:line="240" w:lineRule="auto"/>
              <w:rPr>
                <w:sz w:val="22"/>
                <w:szCs w:val="22"/>
              </w:rPr>
            </w:pPr>
            <w:r w:rsidRPr="00BA1E27">
              <w:rPr>
                <w:sz w:val="22"/>
                <w:szCs w:val="22"/>
              </w:rPr>
              <w:lastRenderedPageBreak/>
              <w:t xml:space="preserve">Una vez aislada totalmente cada una de las áreas de hallazgos, se procederá a realizar de forma minuciosa la excavación por niveles arbitrarios de acuerdo con las frecuencias, los tipos y las calidades de los materiales. </w:t>
            </w:r>
          </w:p>
          <w:p w14:paraId="4610FC47" w14:textId="77777777" w:rsidR="007B0FA4" w:rsidRPr="00BA1E27" w:rsidRDefault="007B0FA4" w:rsidP="00A872FB">
            <w:pPr>
              <w:spacing w:line="240" w:lineRule="auto"/>
              <w:rPr>
                <w:sz w:val="22"/>
                <w:szCs w:val="22"/>
              </w:rPr>
            </w:pPr>
            <w:r w:rsidRPr="00BA1E27">
              <w:rPr>
                <w:sz w:val="22"/>
                <w:szCs w:val="22"/>
              </w:rPr>
              <w:t>Estos niveles de excavación dependerán, como se dijo, de los materiales y sus distribuciones. Se recomienda el empleo de espátulas plásticas, palustres, raspadores en acero inoxidable y palines; niveles de cuerda y demás ayudas para la realización de los registros y las colectas de materiales.</w:t>
            </w:r>
          </w:p>
          <w:p w14:paraId="14AAF8C7" w14:textId="77777777" w:rsidR="007B0FA4" w:rsidRPr="00BA1E27" w:rsidRDefault="007B0FA4" w:rsidP="00A872FB">
            <w:pPr>
              <w:spacing w:line="240" w:lineRule="auto"/>
              <w:rPr>
                <w:sz w:val="22"/>
                <w:szCs w:val="22"/>
              </w:rPr>
            </w:pPr>
            <w:r w:rsidRPr="00BA1E27">
              <w:rPr>
                <w:sz w:val="22"/>
                <w:szCs w:val="22"/>
              </w:rPr>
              <w:t xml:space="preserve">En resumen, los niveles de excavación dependerán de las verificaciones de los materiales, sus contextos y coberturas. </w:t>
            </w:r>
          </w:p>
          <w:p w14:paraId="7E169A9E" w14:textId="77777777" w:rsidR="007B0FA4" w:rsidRPr="00BA1E27" w:rsidRDefault="007B0FA4" w:rsidP="00A872FB">
            <w:pPr>
              <w:spacing w:line="240" w:lineRule="auto"/>
              <w:rPr>
                <w:sz w:val="22"/>
                <w:szCs w:val="22"/>
              </w:rPr>
            </w:pPr>
            <w:r w:rsidRPr="00BA1E27">
              <w:rPr>
                <w:sz w:val="22"/>
                <w:szCs w:val="22"/>
              </w:rPr>
              <w:t>Una técnica recomendable luego de realizar la delimitación de las evidencias y antes de iniciar las excavaciones de los yacimientos o de los cortes, es efectuar sondeos alrededor de los mismos (</w:t>
            </w:r>
            <w:proofErr w:type="spellStart"/>
            <w:r w:rsidRPr="00BA1E27">
              <w:rPr>
                <w:sz w:val="22"/>
                <w:szCs w:val="22"/>
              </w:rPr>
              <w:t>reprospección</w:t>
            </w:r>
            <w:proofErr w:type="spellEnd"/>
            <w:r w:rsidRPr="00BA1E27">
              <w:rPr>
                <w:sz w:val="22"/>
                <w:szCs w:val="22"/>
              </w:rPr>
              <w:t xml:space="preserve">). </w:t>
            </w:r>
          </w:p>
          <w:p w14:paraId="4436A5AC" w14:textId="77777777" w:rsidR="007B0FA4" w:rsidRPr="00BA1E27" w:rsidRDefault="007B0FA4" w:rsidP="00A872FB">
            <w:pPr>
              <w:spacing w:line="240" w:lineRule="auto"/>
              <w:rPr>
                <w:b/>
                <w:sz w:val="22"/>
                <w:szCs w:val="22"/>
              </w:rPr>
            </w:pPr>
            <w:r w:rsidRPr="00BA1E27">
              <w:rPr>
                <w:b/>
                <w:sz w:val="22"/>
                <w:szCs w:val="22"/>
              </w:rPr>
              <w:t>Técnica de muestreo para identificar sitios arqueológicos más profundos</w:t>
            </w:r>
          </w:p>
          <w:p w14:paraId="7F7E7E23" w14:textId="77777777" w:rsidR="007B0FA4" w:rsidRPr="00BA1E27" w:rsidRDefault="007B0FA4" w:rsidP="00A872FB">
            <w:pPr>
              <w:spacing w:line="240" w:lineRule="auto"/>
              <w:rPr>
                <w:sz w:val="22"/>
                <w:szCs w:val="22"/>
              </w:rPr>
            </w:pPr>
            <w:r w:rsidRPr="00BA1E27">
              <w:rPr>
                <w:sz w:val="22"/>
                <w:szCs w:val="22"/>
              </w:rPr>
              <w:t xml:space="preserve">En caso de reportarse algún tipo de alteración en superficie o en algunos de los sondeos, se propone profundizar los mismos por medio de barreno o paladraga. En caso de que existan por ejemplo altas concentraciones de material arqueológico en otros puntos de monitoreo se efectuarían cortes con dimensiones mínimas de 2 m x 2 m x 1m de profundidad que es el nivel cultural aparentemente estéril documentado para las áreas de influencia. Cada corte se hará con las respectivas convenciones de nivel; empleo de palustre y espátula además de las ayudas audiovisuales pertinentes (tablero, acrílico, jalón, flecha, mapa, brújula, </w:t>
            </w:r>
            <w:proofErr w:type="spellStart"/>
            <w:r w:rsidRPr="00BA1E27">
              <w:rPr>
                <w:sz w:val="22"/>
                <w:szCs w:val="22"/>
              </w:rPr>
              <w:t>gps</w:t>
            </w:r>
            <w:proofErr w:type="spellEnd"/>
            <w:r w:rsidRPr="00BA1E27">
              <w:rPr>
                <w:sz w:val="22"/>
                <w:szCs w:val="22"/>
              </w:rPr>
              <w:t xml:space="preserve">, </w:t>
            </w:r>
            <w:proofErr w:type="spellStart"/>
            <w:r w:rsidRPr="00BA1E27">
              <w:rPr>
                <w:sz w:val="22"/>
                <w:szCs w:val="22"/>
              </w:rPr>
              <w:t>etc</w:t>
            </w:r>
            <w:proofErr w:type="spellEnd"/>
            <w:r w:rsidRPr="00BA1E27">
              <w:rPr>
                <w:sz w:val="22"/>
                <w:szCs w:val="22"/>
              </w:rPr>
              <w:t>).</w:t>
            </w:r>
          </w:p>
          <w:p w14:paraId="32BA0FEF" w14:textId="77777777" w:rsidR="007B0FA4" w:rsidRPr="00BA1E27" w:rsidRDefault="007B0FA4" w:rsidP="00A872FB">
            <w:pPr>
              <w:spacing w:line="240" w:lineRule="auto"/>
              <w:rPr>
                <w:b/>
                <w:sz w:val="22"/>
                <w:szCs w:val="22"/>
              </w:rPr>
            </w:pPr>
            <w:r w:rsidRPr="00BA1E27">
              <w:rPr>
                <w:b/>
                <w:sz w:val="22"/>
                <w:szCs w:val="22"/>
              </w:rPr>
              <w:t>Unidades discretas espaciales para analizar la distribución de los materiales.</w:t>
            </w:r>
          </w:p>
          <w:p w14:paraId="27020A2F" w14:textId="77777777" w:rsidR="007B0FA4" w:rsidRPr="00BA1E27" w:rsidRDefault="007B0FA4" w:rsidP="00A872FB">
            <w:pPr>
              <w:spacing w:line="240" w:lineRule="auto"/>
              <w:rPr>
                <w:sz w:val="22"/>
                <w:szCs w:val="22"/>
              </w:rPr>
            </w:pPr>
            <w:r w:rsidRPr="00BA1E27">
              <w:rPr>
                <w:sz w:val="22"/>
                <w:szCs w:val="22"/>
              </w:rPr>
              <w:t xml:space="preserve">En todo el proceso de excavación se hará la respectiva secuencia fotográfica; el diligenciamiento de fichas; en recolectar y etiquetar los materiales eventualmente recuperados al igual que en realizar el levantamiento planimétrico de las pruebas de pala, cortes y demás estructuras </w:t>
            </w:r>
            <w:proofErr w:type="spellStart"/>
            <w:r w:rsidRPr="00BA1E27">
              <w:rPr>
                <w:sz w:val="22"/>
                <w:szCs w:val="22"/>
              </w:rPr>
              <w:t>excavables</w:t>
            </w:r>
            <w:proofErr w:type="spellEnd"/>
            <w:r w:rsidRPr="00BA1E27">
              <w:rPr>
                <w:sz w:val="22"/>
                <w:szCs w:val="22"/>
              </w:rPr>
              <w:t xml:space="preserve">, así como los transeptos monitoreados. En caso de que se identifiquen áreas portadoras de material arqueológico con densidades altas y los tiempos, presupuesto o personal no coincidan con los aprobados por el </w:t>
            </w:r>
            <w:proofErr w:type="spellStart"/>
            <w:r w:rsidRPr="00BA1E27">
              <w:rPr>
                <w:sz w:val="22"/>
                <w:szCs w:val="22"/>
              </w:rPr>
              <w:t>Icanh</w:t>
            </w:r>
            <w:proofErr w:type="spellEnd"/>
            <w:r w:rsidRPr="00BA1E27">
              <w:rPr>
                <w:sz w:val="22"/>
                <w:szCs w:val="22"/>
              </w:rPr>
              <w:t xml:space="preserve">, el profesional coordinador podrá solicitar ante el ICANH la respectiva adenda, solicitud de autorización de nuevos rescates, entre otros. </w:t>
            </w:r>
          </w:p>
          <w:p w14:paraId="144D760F" w14:textId="77777777" w:rsidR="007B0FA4" w:rsidRPr="00BA1E27" w:rsidRDefault="007B0FA4" w:rsidP="00A872FB">
            <w:pPr>
              <w:spacing w:line="240" w:lineRule="auto"/>
              <w:rPr>
                <w:rFonts w:eastAsia="Hiragino Sans GB W3"/>
                <w:sz w:val="22"/>
                <w:szCs w:val="22"/>
                <w:lang w:eastAsia="es-CO"/>
              </w:rPr>
            </w:pPr>
            <w:r w:rsidRPr="00BA1E27">
              <w:rPr>
                <w:rFonts w:eastAsia="Hiragino Sans GB W3"/>
                <w:sz w:val="22"/>
                <w:szCs w:val="22"/>
                <w:lang w:eastAsia="es-CO"/>
              </w:rPr>
              <w:t xml:space="preserve">Ésta mediad de manejo se realiza en relación con el decreto 1530 de 2016 proferido por el Ministerio de Cultura.  </w:t>
            </w:r>
          </w:p>
          <w:p w14:paraId="7AB6CDC6" w14:textId="77777777" w:rsidR="007B0FA4" w:rsidRPr="003F4435" w:rsidRDefault="007B0FA4" w:rsidP="00A872FB">
            <w:pPr>
              <w:spacing w:line="240" w:lineRule="auto"/>
              <w:rPr>
                <w:sz w:val="22"/>
                <w:szCs w:val="22"/>
              </w:rPr>
            </w:pPr>
            <w:r w:rsidRPr="003F4435">
              <w:rPr>
                <w:sz w:val="22"/>
                <w:szCs w:val="22"/>
              </w:rPr>
              <w:t>Generalidades</w:t>
            </w:r>
          </w:p>
          <w:p w14:paraId="52012B33" w14:textId="77777777" w:rsidR="007B0FA4" w:rsidRPr="003F4435" w:rsidRDefault="007B0FA4" w:rsidP="00A872FB">
            <w:pPr>
              <w:spacing w:line="240" w:lineRule="auto"/>
              <w:rPr>
                <w:b/>
                <w:bCs w:val="0"/>
                <w:sz w:val="22"/>
                <w:szCs w:val="22"/>
              </w:rPr>
            </w:pPr>
            <w:r w:rsidRPr="003F4435">
              <w:rPr>
                <w:b/>
                <w:bCs w:val="0"/>
                <w:sz w:val="22"/>
                <w:szCs w:val="22"/>
              </w:rPr>
              <w:t xml:space="preserve">Protocolo de Hallazgos Arqueológicos </w:t>
            </w:r>
          </w:p>
          <w:p w14:paraId="11E3308D" w14:textId="77777777" w:rsidR="007B0FA4" w:rsidRPr="003F4435" w:rsidRDefault="007B0FA4" w:rsidP="00A872FB">
            <w:pPr>
              <w:spacing w:line="240" w:lineRule="auto"/>
              <w:rPr>
                <w:sz w:val="22"/>
                <w:szCs w:val="22"/>
              </w:rPr>
            </w:pPr>
            <w:r w:rsidRPr="003F4435">
              <w:rPr>
                <w:sz w:val="22"/>
                <w:szCs w:val="22"/>
              </w:rPr>
              <w:t xml:space="preserve">En caso de que durante la realización de las obras civiles se presentasen hallazgos arqueológicos se deben tomar las medidas correspondientes para proteger el Patrimonio Arqueológico. </w:t>
            </w:r>
          </w:p>
          <w:p w14:paraId="53CA4FB6" w14:textId="77777777" w:rsidR="007B0FA4" w:rsidRPr="003F4435" w:rsidRDefault="007B0FA4" w:rsidP="00A872FB">
            <w:pPr>
              <w:spacing w:line="240" w:lineRule="auto"/>
              <w:rPr>
                <w:sz w:val="22"/>
                <w:szCs w:val="22"/>
              </w:rPr>
            </w:pPr>
          </w:p>
          <w:p w14:paraId="1360E5B1" w14:textId="77777777" w:rsidR="007B0FA4" w:rsidRPr="003F4435" w:rsidRDefault="007B0FA4" w:rsidP="00A872FB">
            <w:pPr>
              <w:spacing w:line="240" w:lineRule="auto"/>
              <w:rPr>
                <w:sz w:val="22"/>
                <w:szCs w:val="22"/>
              </w:rPr>
            </w:pPr>
            <w:r w:rsidRPr="003F4435">
              <w:rPr>
                <w:sz w:val="22"/>
                <w:szCs w:val="22"/>
              </w:rPr>
              <w:t>Procedimientos a seguir en caso de hallazgos arqueológicos</w:t>
            </w:r>
            <w:r>
              <w:rPr>
                <w:sz w:val="22"/>
                <w:szCs w:val="22"/>
              </w:rPr>
              <w:t>:</w:t>
            </w:r>
          </w:p>
          <w:p w14:paraId="07587259" w14:textId="77777777" w:rsidR="007B0FA4" w:rsidRPr="003F4435" w:rsidRDefault="007B0FA4" w:rsidP="00A872FB">
            <w:pPr>
              <w:spacing w:line="240" w:lineRule="auto"/>
              <w:rPr>
                <w:sz w:val="22"/>
                <w:szCs w:val="22"/>
              </w:rPr>
            </w:pPr>
            <w:r w:rsidRPr="003F4435">
              <w:rPr>
                <w:sz w:val="22"/>
                <w:szCs w:val="22"/>
              </w:rPr>
              <w:t></w:t>
            </w:r>
            <w:r w:rsidRPr="003F4435">
              <w:rPr>
                <w:sz w:val="22"/>
                <w:szCs w:val="22"/>
              </w:rPr>
              <w:tab/>
              <w:t>En caso de hallar material arqueológico deberán detenerse las obras en el área específica del hallazgo.</w:t>
            </w:r>
          </w:p>
          <w:p w14:paraId="672778E7" w14:textId="77777777" w:rsidR="007B0FA4" w:rsidRPr="003F4435" w:rsidRDefault="007B0FA4" w:rsidP="00A872FB">
            <w:pPr>
              <w:spacing w:line="240" w:lineRule="auto"/>
              <w:rPr>
                <w:sz w:val="22"/>
                <w:szCs w:val="22"/>
              </w:rPr>
            </w:pPr>
            <w:r w:rsidRPr="003F4435">
              <w:rPr>
                <w:sz w:val="22"/>
                <w:szCs w:val="22"/>
              </w:rPr>
              <w:t></w:t>
            </w:r>
            <w:r w:rsidRPr="003F4435">
              <w:rPr>
                <w:sz w:val="22"/>
                <w:szCs w:val="22"/>
              </w:rPr>
              <w:tab/>
              <w:t>Acordonar y señalizar el área afectada.</w:t>
            </w:r>
          </w:p>
          <w:p w14:paraId="70561513" w14:textId="77777777" w:rsidR="007B0FA4" w:rsidRPr="003F4435" w:rsidRDefault="007B0FA4" w:rsidP="00A872FB">
            <w:pPr>
              <w:spacing w:line="240" w:lineRule="auto"/>
              <w:rPr>
                <w:sz w:val="22"/>
                <w:szCs w:val="22"/>
              </w:rPr>
            </w:pPr>
            <w:r w:rsidRPr="003F4435">
              <w:rPr>
                <w:sz w:val="22"/>
                <w:szCs w:val="22"/>
              </w:rPr>
              <w:t></w:t>
            </w:r>
            <w:r w:rsidRPr="003F4435">
              <w:rPr>
                <w:sz w:val="22"/>
                <w:szCs w:val="22"/>
              </w:rPr>
              <w:tab/>
              <w:t>Informar al superior encargado para que reporte la situación al profesional de gestión social, ambiental o arqueólogo que se encuentre en la zona. Se debe evitar el saqueo, comercialización o daño de objetos arqueológicos (cerámica, líticos, metales, restos óseos) estableciendo medidas de seguridad y control pertinentes de acuerdo a las características del hallazgo arqueológico.</w:t>
            </w:r>
          </w:p>
          <w:p w14:paraId="31736DF8" w14:textId="77777777" w:rsidR="007B0FA4" w:rsidRPr="003F4435" w:rsidRDefault="007B0FA4" w:rsidP="00A872FB">
            <w:pPr>
              <w:spacing w:line="240" w:lineRule="auto"/>
              <w:rPr>
                <w:sz w:val="22"/>
                <w:szCs w:val="22"/>
              </w:rPr>
            </w:pPr>
            <w:r w:rsidRPr="003F4435">
              <w:rPr>
                <w:sz w:val="22"/>
                <w:szCs w:val="22"/>
              </w:rPr>
              <w:t></w:t>
            </w:r>
            <w:r w:rsidRPr="003F4435">
              <w:rPr>
                <w:sz w:val="22"/>
                <w:szCs w:val="22"/>
              </w:rPr>
              <w:tab/>
              <w:t>Se debe evitar la manipulación, rayado, marcado o cualquier otro tipo de afectación o alteración que se pueda ejercer sobre el material arqueológico reportado ante eventuales hallazgos. En el caso de arte rupestre (pictografías o petroglifos) adicionalmente evitar limpieza y aplicación de pinturas sobre los diseños.</w:t>
            </w:r>
          </w:p>
          <w:p w14:paraId="344E8482" w14:textId="77777777" w:rsidR="007B0FA4" w:rsidRPr="003F4435" w:rsidRDefault="007B0FA4" w:rsidP="00A872FB">
            <w:pPr>
              <w:spacing w:line="240" w:lineRule="auto"/>
              <w:rPr>
                <w:sz w:val="22"/>
                <w:szCs w:val="22"/>
              </w:rPr>
            </w:pPr>
            <w:r w:rsidRPr="003F4435">
              <w:rPr>
                <w:sz w:val="22"/>
                <w:szCs w:val="22"/>
              </w:rPr>
              <w:lastRenderedPageBreak/>
              <w:t></w:t>
            </w:r>
            <w:r w:rsidRPr="003F4435">
              <w:rPr>
                <w:sz w:val="22"/>
                <w:szCs w:val="22"/>
              </w:rPr>
              <w:tab/>
              <w:t>Ante un hallazgo fortuito no se debe intentar una excavación por cuenta propia, ya que es posible que durante su ejecución se alteren los depósitos en los que se encuentran las evidencias, se afecten materiales arqueológicos y se destruyan datos relevantes para la interpretación de las evidencias arqueológicas. Es necesario anotar que excavaciones en contextos arqueológicos realizadas por personas que no cuenten con una Autorización de Intervención Arqueológica por parte del ICANH, son actividades ilícitas que acarrean sanciones legales y económicas.</w:t>
            </w:r>
          </w:p>
          <w:p w14:paraId="433E38A8" w14:textId="77777777" w:rsidR="007B0FA4" w:rsidRPr="003F4435" w:rsidRDefault="007B0FA4" w:rsidP="00A872FB">
            <w:pPr>
              <w:spacing w:line="240" w:lineRule="auto"/>
              <w:rPr>
                <w:sz w:val="22"/>
                <w:szCs w:val="22"/>
              </w:rPr>
            </w:pPr>
            <w:r w:rsidRPr="003F4435">
              <w:rPr>
                <w:sz w:val="22"/>
                <w:szCs w:val="22"/>
              </w:rPr>
              <w:t></w:t>
            </w:r>
            <w:r w:rsidRPr="003F4435">
              <w:rPr>
                <w:sz w:val="22"/>
                <w:szCs w:val="22"/>
              </w:rPr>
              <w:tab/>
              <w:t xml:space="preserve">La actividad podrá continuar cuando el arqueólogo sea autorizado por el </w:t>
            </w:r>
            <w:proofErr w:type="spellStart"/>
            <w:r w:rsidRPr="003F4435">
              <w:rPr>
                <w:sz w:val="22"/>
                <w:szCs w:val="22"/>
              </w:rPr>
              <w:t>Icanh</w:t>
            </w:r>
            <w:proofErr w:type="spellEnd"/>
            <w:r w:rsidRPr="003F4435">
              <w:rPr>
                <w:sz w:val="22"/>
                <w:szCs w:val="22"/>
              </w:rPr>
              <w:t>.</w:t>
            </w:r>
          </w:p>
          <w:p w14:paraId="45105F2C" w14:textId="77777777" w:rsidR="007B0FA4" w:rsidRPr="00BA1E27" w:rsidRDefault="007B0FA4" w:rsidP="00A872FB">
            <w:pPr>
              <w:spacing w:line="240" w:lineRule="auto"/>
              <w:rPr>
                <w:sz w:val="22"/>
                <w:szCs w:val="22"/>
              </w:rPr>
            </w:pPr>
            <w:r w:rsidRPr="003F4435">
              <w:rPr>
                <w:sz w:val="22"/>
                <w:szCs w:val="22"/>
              </w:rPr>
              <w:t></w:t>
            </w:r>
            <w:r w:rsidRPr="003F4435">
              <w:rPr>
                <w:sz w:val="22"/>
                <w:szCs w:val="22"/>
              </w:rPr>
              <w:tab/>
              <w:t>La información obtenida en campo será entregada en informes que deberán ser remitidos al ICANH para su verificación y control según los lineamientos de esta entidad</w:t>
            </w:r>
            <w:r>
              <w:rPr>
                <w:sz w:val="22"/>
                <w:szCs w:val="22"/>
              </w:rPr>
              <w:t xml:space="preserve"> p</w:t>
            </w:r>
            <w:r w:rsidRPr="003F4435">
              <w:rPr>
                <w:sz w:val="22"/>
                <w:szCs w:val="22"/>
              </w:rPr>
              <w:t>ara realizar actividades de salvamento o rescate se deberá tramitar una Autorización de Intervención Arqueológica ante el ICANH.</w:t>
            </w:r>
          </w:p>
          <w:p w14:paraId="201FE22B" w14:textId="77777777" w:rsidR="007B0FA4" w:rsidRPr="00BA1E27" w:rsidRDefault="007B0FA4" w:rsidP="00A872FB">
            <w:pPr>
              <w:spacing w:line="240" w:lineRule="auto"/>
              <w:ind w:left="720"/>
              <w:contextualSpacing/>
              <w:rPr>
                <w:rFonts w:eastAsia="Hiragino Sans GB W3"/>
                <w:sz w:val="22"/>
                <w:szCs w:val="22"/>
              </w:rPr>
            </w:pPr>
          </w:p>
        </w:tc>
      </w:tr>
      <w:tr w:rsidR="007B0FA4" w:rsidRPr="00BA1E27" w14:paraId="66C0D93C" w14:textId="77777777" w:rsidTr="00A872FB">
        <w:trPr>
          <w:gridAfter w:val="1"/>
          <w:wAfter w:w="7" w:type="dxa"/>
          <w:trHeight w:val="284"/>
        </w:trPr>
        <w:tc>
          <w:tcPr>
            <w:tcW w:w="10194" w:type="dxa"/>
            <w:gridSpan w:val="6"/>
            <w:tcBorders>
              <w:top w:val="single" w:sz="4" w:space="0" w:color="auto"/>
              <w:left w:val="single" w:sz="4" w:space="0" w:color="auto"/>
              <w:bottom w:val="single" w:sz="4" w:space="0" w:color="auto"/>
              <w:right w:val="single" w:sz="4" w:space="0" w:color="auto"/>
            </w:tcBorders>
            <w:hideMark/>
          </w:tcPr>
          <w:p w14:paraId="2C9B8EC5" w14:textId="77777777" w:rsidR="007B0FA4" w:rsidRPr="00BA1E27" w:rsidRDefault="007B0FA4" w:rsidP="00A872FB">
            <w:pPr>
              <w:spacing w:line="240" w:lineRule="auto"/>
              <w:contextualSpacing/>
              <w:rPr>
                <w:rFonts w:eastAsia="Hiragino Sans GB W3"/>
                <w:sz w:val="22"/>
                <w:szCs w:val="22"/>
              </w:rPr>
            </w:pPr>
            <w:r w:rsidRPr="00BA1E27">
              <w:rPr>
                <w:rFonts w:eastAsia="Hiragino Sans GB W3"/>
                <w:sz w:val="22"/>
                <w:szCs w:val="22"/>
              </w:rPr>
              <w:lastRenderedPageBreak/>
              <w:t xml:space="preserve"> CRONOGRAMA DE EJECUCIÓN</w:t>
            </w:r>
          </w:p>
        </w:tc>
      </w:tr>
      <w:tr w:rsidR="007B0FA4" w:rsidRPr="00BA1E27" w14:paraId="65DE5DF6" w14:textId="77777777" w:rsidTr="00A872FB">
        <w:trPr>
          <w:gridAfter w:val="1"/>
          <w:wAfter w:w="7" w:type="dxa"/>
        </w:trPr>
        <w:tc>
          <w:tcPr>
            <w:tcW w:w="10194" w:type="dxa"/>
            <w:gridSpan w:val="6"/>
            <w:tcBorders>
              <w:top w:val="single" w:sz="4" w:space="0" w:color="auto"/>
              <w:left w:val="single" w:sz="4" w:space="0" w:color="auto"/>
              <w:bottom w:val="single" w:sz="4" w:space="0" w:color="auto"/>
              <w:right w:val="single" w:sz="4" w:space="0" w:color="auto"/>
            </w:tcBorders>
            <w:hideMark/>
          </w:tcPr>
          <w:p w14:paraId="0F5AB016" w14:textId="77777777" w:rsidR="007B0FA4" w:rsidRDefault="007B0FA4" w:rsidP="00A872FB">
            <w:pPr>
              <w:spacing w:line="240" w:lineRule="auto"/>
              <w:contextualSpacing/>
              <w:rPr>
                <w:rFonts w:eastAsia="Hiragino Sans GB W3"/>
                <w:sz w:val="22"/>
                <w:szCs w:val="22"/>
              </w:rPr>
            </w:pPr>
            <w:r w:rsidRPr="00BA1E27">
              <w:rPr>
                <w:rFonts w:eastAsia="Hiragino Sans GB W3"/>
                <w:sz w:val="22"/>
                <w:szCs w:val="22"/>
              </w:rPr>
              <w:t xml:space="preserve">El Programa arqueología preventiva en la Fase de Divulgación se ha de efectuar en los distintos componentes de estudio del proyecto (área social, diseños y ambiental) y para la Fases de Implementación. El mismo se ejecutará con dos meses de antelación a las fases de descapote; durante las inducciones al personal y durante un mes en la fase operativa. En total se calculan tres meses para la misma. Las socializaciones deberán soportarse en estas fases ante el Grupo de Arqueología del Instituto Colombiano de Antropología e Historia, ICANH. </w:t>
            </w:r>
          </w:p>
          <w:p w14:paraId="2521F4F1" w14:textId="77777777" w:rsidR="007B0FA4" w:rsidRDefault="007B0FA4" w:rsidP="00A872FB">
            <w:pPr>
              <w:spacing w:line="240" w:lineRule="auto"/>
              <w:contextualSpacing/>
              <w:rPr>
                <w:rFonts w:eastAsia="Hiragino Sans GB W3"/>
                <w:sz w:val="22"/>
                <w:szCs w:val="22"/>
              </w:rPr>
            </w:pPr>
          </w:p>
          <w:p w14:paraId="22BE76D4" w14:textId="77777777" w:rsidR="007B0FA4" w:rsidRDefault="007B0FA4" w:rsidP="00A872FB">
            <w:pPr>
              <w:spacing w:line="240" w:lineRule="auto"/>
              <w:contextualSpacing/>
              <w:rPr>
                <w:rFonts w:eastAsia="Hiragino Sans GB W3"/>
                <w:sz w:val="22"/>
                <w:szCs w:val="22"/>
              </w:rPr>
            </w:pPr>
          </w:p>
          <w:p w14:paraId="7FE15C1B" w14:textId="77777777" w:rsidR="007B0FA4" w:rsidRDefault="007B0FA4" w:rsidP="00A872FB">
            <w:pPr>
              <w:spacing w:line="240" w:lineRule="auto"/>
              <w:contextualSpacing/>
              <w:rPr>
                <w:rFonts w:eastAsia="Hiragino Sans GB W3"/>
                <w:sz w:val="22"/>
                <w:szCs w:val="22"/>
              </w:rPr>
            </w:pPr>
          </w:p>
          <w:tbl>
            <w:tblPr>
              <w:tblpPr w:leftFromText="141" w:rightFromText="141" w:vertAnchor="text" w:horzAnchor="margin" w:tblpX="-147" w:tblpY="-552"/>
              <w:tblOverlap w:val="never"/>
              <w:tblW w:w="10207" w:type="dxa"/>
              <w:tblLayout w:type="fixed"/>
              <w:tblCellMar>
                <w:left w:w="70" w:type="dxa"/>
                <w:right w:w="70" w:type="dxa"/>
              </w:tblCellMar>
              <w:tblLook w:val="04A0" w:firstRow="1" w:lastRow="0" w:firstColumn="1" w:lastColumn="0" w:noHBand="0" w:noVBand="1"/>
            </w:tblPr>
            <w:tblGrid>
              <w:gridCol w:w="3948"/>
              <w:gridCol w:w="6259"/>
            </w:tblGrid>
            <w:tr w:rsidR="007B0FA4" w:rsidRPr="00BA1E27" w14:paraId="0A5EBB25" w14:textId="77777777" w:rsidTr="00A872FB">
              <w:trPr>
                <w:trHeight w:val="128"/>
              </w:trPr>
              <w:tc>
                <w:tcPr>
                  <w:tcW w:w="3948" w:type="dxa"/>
                  <w:tcBorders>
                    <w:top w:val="dotted" w:sz="4" w:space="0" w:color="auto"/>
                    <w:left w:val="dotted" w:sz="4" w:space="0" w:color="auto"/>
                    <w:bottom w:val="dotted" w:sz="4" w:space="0" w:color="auto"/>
                    <w:right w:val="dotted" w:sz="4" w:space="0" w:color="auto"/>
                  </w:tcBorders>
                  <w:shd w:val="clear" w:color="000000" w:fill="BFBFBF"/>
                  <w:vAlign w:val="center"/>
                  <w:hideMark/>
                </w:tcPr>
                <w:p w14:paraId="039787C0" w14:textId="77777777" w:rsidR="007B0FA4" w:rsidRPr="00BA1E27" w:rsidRDefault="007B0FA4" w:rsidP="00A872FB">
                  <w:pPr>
                    <w:spacing w:after="0" w:line="240" w:lineRule="auto"/>
                    <w:rPr>
                      <w:rFonts w:eastAsia="Times New Roman"/>
                      <w:color w:val="000000"/>
                      <w:sz w:val="22"/>
                      <w:szCs w:val="22"/>
                      <w:lang w:eastAsia="es-CO"/>
                    </w:rPr>
                  </w:pPr>
                  <w:r w:rsidRPr="00BA1E27">
                    <w:rPr>
                      <w:rFonts w:eastAsia="Times New Roman"/>
                      <w:color w:val="000000"/>
                      <w:sz w:val="22"/>
                      <w:szCs w:val="22"/>
                      <w:lang w:eastAsia="es-CO"/>
                    </w:rPr>
                    <w:t>DESCRIPCIÓN</w:t>
                  </w:r>
                </w:p>
              </w:tc>
              <w:tc>
                <w:tcPr>
                  <w:tcW w:w="6259" w:type="dxa"/>
                  <w:tcBorders>
                    <w:top w:val="dotted" w:sz="4" w:space="0" w:color="auto"/>
                    <w:left w:val="nil"/>
                    <w:bottom w:val="dotted" w:sz="4" w:space="0" w:color="auto"/>
                    <w:right w:val="dotted" w:sz="4" w:space="0" w:color="auto"/>
                  </w:tcBorders>
                  <w:shd w:val="clear" w:color="000000" w:fill="BFBFBF"/>
                  <w:vAlign w:val="center"/>
                  <w:hideMark/>
                </w:tcPr>
                <w:p w14:paraId="673F81AD" w14:textId="77777777" w:rsidR="007B0FA4" w:rsidRPr="00BA1E27" w:rsidRDefault="007B0FA4" w:rsidP="00A872FB">
                  <w:pPr>
                    <w:spacing w:after="0" w:line="240" w:lineRule="auto"/>
                    <w:rPr>
                      <w:rFonts w:eastAsia="Times New Roman"/>
                      <w:color w:val="000000"/>
                      <w:sz w:val="22"/>
                      <w:szCs w:val="22"/>
                      <w:lang w:eastAsia="es-CO"/>
                    </w:rPr>
                  </w:pPr>
                  <w:r w:rsidRPr="00BA1E27">
                    <w:rPr>
                      <w:rFonts w:eastAsia="Times New Roman"/>
                      <w:color w:val="000000"/>
                      <w:sz w:val="22"/>
                      <w:szCs w:val="22"/>
                      <w:lang w:eastAsia="es-CO"/>
                    </w:rPr>
                    <w:t>Según cronograma de obra</w:t>
                  </w:r>
                </w:p>
              </w:tc>
            </w:tr>
            <w:tr w:rsidR="007B0FA4" w:rsidRPr="00BA1E27" w14:paraId="2C45FDA8" w14:textId="77777777" w:rsidTr="00A872FB">
              <w:trPr>
                <w:trHeight w:val="384"/>
              </w:trPr>
              <w:tc>
                <w:tcPr>
                  <w:tcW w:w="3948" w:type="dxa"/>
                  <w:tcBorders>
                    <w:top w:val="nil"/>
                    <w:left w:val="dotted" w:sz="4" w:space="0" w:color="auto"/>
                    <w:bottom w:val="dotted" w:sz="4" w:space="0" w:color="auto"/>
                    <w:right w:val="dotted" w:sz="4" w:space="0" w:color="auto"/>
                  </w:tcBorders>
                  <w:shd w:val="clear" w:color="auto" w:fill="auto"/>
                  <w:vAlign w:val="center"/>
                  <w:hideMark/>
                </w:tcPr>
                <w:p w14:paraId="6F3E2021" w14:textId="77777777" w:rsidR="007B0FA4" w:rsidRPr="00BA1E27" w:rsidRDefault="007B0FA4" w:rsidP="00A872FB">
                  <w:pPr>
                    <w:spacing w:after="0" w:line="240" w:lineRule="auto"/>
                    <w:rPr>
                      <w:rFonts w:eastAsia="Times New Roman"/>
                      <w:color w:val="000000"/>
                      <w:sz w:val="22"/>
                      <w:szCs w:val="22"/>
                      <w:lang w:eastAsia="es-CO"/>
                    </w:rPr>
                  </w:pPr>
                  <w:r w:rsidRPr="00BA1E27">
                    <w:rPr>
                      <w:rFonts w:eastAsia="Times New Roman"/>
                      <w:color w:val="000000"/>
                      <w:sz w:val="22"/>
                      <w:szCs w:val="22"/>
                      <w:lang w:eastAsia="es-CO"/>
                    </w:rPr>
                    <w:t>Arqueología pública</w:t>
                  </w:r>
                </w:p>
              </w:tc>
              <w:tc>
                <w:tcPr>
                  <w:tcW w:w="6259" w:type="dxa"/>
                  <w:tcBorders>
                    <w:top w:val="nil"/>
                    <w:left w:val="nil"/>
                    <w:bottom w:val="dotted" w:sz="4" w:space="0" w:color="auto"/>
                    <w:right w:val="dotted" w:sz="4" w:space="0" w:color="auto"/>
                  </w:tcBorders>
                  <w:shd w:val="clear" w:color="auto" w:fill="auto"/>
                  <w:vAlign w:val="center"/>
                  <w:hideMark/>
                </w:tcPr>
                <w:p w14:paraId="3D6379D7" w14:textId="77777777" w:rsidR="007B0FA4" w:rsidRPr="00BA1E27" w:rsidRDefault="007B0FA4" w:rsidP="00A872FB">
                  <w:pPr>
                    <w:spacing w:after="0" w:line="240" w:lineRule="auto"/>
                    <w:rPr>
                      <w:rFonts w:eastAsia="Times New Roman"/>
                      <w:color w:val="000000"/>
                      <w:sz w:val="22"/>
                      <w:szCs w:val="22"/>
                      <w:lang w:eastAsia="es-CO"/>
                    </w:rPr>
                  </w:pPr>
                  <w:r w:rsidRPr="00BA1E27">
                    <w:rPr>
                      <w:rFonts w:eastAsia="Times New Roman"/>
                      <w:color w:val="000000"/>
                      <w:sz w:val="22"/>
                      <w:szCs w:val="22"/>
                      <w:lang w:eastAsia="es-CO"/>
                    </w:rPr>
                    <w:t>Se realizará en el marco del programa diseñado para este fin durante la implementación y realización de sondeos. Cinco meses</w:t>
                  </w:r>
                </w:p>
              </w:tc>
            </w:tr>
            <w:tr w:rsidR="007B0FA4" w:rsidRPr="00BA1E27" w14:paraId="6177952F" w14:textId="77777777" w:rsidTr="00A872FB">
              <w:trPr>
                <w:trHeight w:val="128"/>
              </w:trPr>
              <w:tc>
                <w:tcPr>
                  <w:tcW w:w="3948" w:type="dxa"/>
                  <w:tcBorders>
                    <w:top w:val="nil"/>
                    <w:left w:val="dotted" w:sz="4" w:space="0" w:color="auto"/>
                    <w:bottom w:val="dotted" w:sz="4" w:space="0" w:color="auto"/>
                    <w:right w:val="dotted" w:sz="4" w:space="0" w:color="auto"/>
                  </w:tcBorders>
                  <w:shd w:val="clear" w:color="auto" w:fill="auto"/>
                  <w:vAlign w:val="center"/>
                  <w:hideMark/>
                </w:tcPr>
                <w:p w14:paraId="1420D3A0" w14:textId="77777777" w:rsidR="007B0FA4" w:rsidRPr="00BA1E27" w:rsidRDefault="007B0FA4" w:rsidP="00A872FB">
                  <w:pPr>
                    <w:spacing w:after="0" w:line="240" w:lineRule="auto"/>
                    <w:rPr>
                      <w:rFonts w:eastAsia="Times New Roman"/>
                      <w:color w:val="000000"/>
                      <w:sz w:val="22"/>
                      <w:szCs w:val="22"/>
                      <w:lang w:eastAsia="es-CO"/>
                    </w:rPr>
                  </w:pPr>
                  <w:r w:rsidRPr="00BA1E27">
                    <w:rPr>
                      <w:rFonts w:eastAsia="Times New Roman"/>
                      <w:color w:val="000000"/>
                      <w:sz w:val="22"/>
                      <w:szCs w:val="22"/>
                      <w:lang w:eastAsia="es-CO"/>
                    </w:rPr>
                    <w:t>Monitoreo arqueológico</w:t>
                  </w:r>
                </w:p>
              </w:tc>
              <w:tc>
                <w:tcPr>
                  <w:tcW w:w="6259" w:type="dxa"/>
                  <w:tcBorders>
                    <w:top w:val="nil"/>
                    <w:left w:val="nil"/>
                    <w:bottom w:val="dotted" w:sz="4" w:space="0" w:color="auto"/>
                    <w:right w:val="dotted" w:sz="4" w:space="0" w:color="auto"/>
                  </w:tcBorders>
                  <w:shd w:val="clear" w:color="auto" w:fill="auto"/>
                  <w:vAlign w:val="center"/>
                  <w:hideMark/>
                </w:tcPr>
                <w:p w14:paraId="4A636070" w14:textId="77777777" w:rsidR="007B0FA4" w:rsidRPr="00BA1E27" w:rsidRDefault="007B0FA4" w:rsidP="00A872FB">
                  <w:pPr>
                    <w:spacing w:after="0" w:line="240" w:lineRule="auto"/>
                    <w:rPr>
                      <w:rFonts w:eastAsia="Times New Roman"/>
                      <w:color w:val="000000"/>
                      <w:sz w:val="22"/>
                      <w:szCs w:val="22"/>
                      <w:lang w:eastAsia="es-CO"/>
                    </w:rPr>
                  </w:pPr>
                  <w:r w:rsidRPr="00BA1E27">
                    <w:rPr>
                      <w:rFonts w:eastAsia="Times New Roman"/>
                      <w:color w:val="000000"/>
                      <w:sz w:val="22"/>
                      <w:szCs w:val="22"/>
                      <w:lang w:eastAsia="es-CO"/>
                    </w:rPr>
                    <w:t>Cinco meses</w:t>
                  </w:r>
                </w:p>
              </w:tc>
            </w:tr>
            <w:tr w:rsidR="007B0FA4" w:rsidRPr="00BA1E27" w14:paraId="39FB42BA" w14:textId="77777777" w:rsidTr="00A872FB">
              <w:trPr>
                <w:trHeight w:val="384"/>
              </w:trPr>
              <w:tc>
                <w:tcPr>
                  <w:tcW w:w="3948" w:type="dxa"/>
                  <w:tcBorders>
                    <w:top w:val="nil"/>
                    <w:left w:val="dotted" w:sz="4" w:space="0" w:color="auto"/>
                    <w:bottom w:val="dotted" w:sz="4" w:space="0" w:color="auto"/>
                    <w:right w:val="dotted" w:sz="4" w:space="0" w:color="auto"/>
                  </w:tcBorders>
                  <w:shd w:val="clear" w:color="auto" w:fill="auto"/>
                  <w:vAlign w:val="center"/>
                  <w:hideMark/>
                </w:tcPr>
                <w:p w14:paraId="43A30683" w14:textId="77777777" w:rsidR="007B0FA4" w:rsidRPr="00BA1E27" w:rsidRDefault="007B0FA4" w:rsidP="00A872FB">
                  <w:pPr>
                    <w:spacing w:after="0" w:line="240" w:lineRule="auto"/>
                    <w:rPr>
                      <w:rFonts w:eastAsia="Times New Roman"/>
                      <w:color w:val="000000"/>
                      <w:sz w:val="22"/>
                      <w:szCs w:val="22"/>
                      <w:lang w:eastAsia="es-CO"/>
                    </w:rPr>
                  </w:pPr>
                  <w:r w:rsidRPr="00BA1E27">
                    <w:rPr>
                      <w:rFonts w:eastAsia="Times New Roman"/>
                      <w:color w:val="000000"/>
                      <w:sz w:val="22"/>
                      <w:szCs w:val="22"/>
                      <w:lang w:eastAsia="es-CO"/>
                    </w:rPr>
                    <w:t>Informe ante el ICANH</w:t>
                  </w:r>
                </w:p>
              </w:tc>
              <w:tc>
                <w:tcPr>
                  <w:tcW w:w="6259" w:type="dxa"/>
                  <w:tcBorders>
                    <w:top w:val="nil"/>
                    <w:left w:val="nil"/>
                    <w:bottom w:val="dotted" w:sz="4" w:space="0" w:color="auto"/>
                    <w:right w:val="dotted" w:sz="4" w:space="0" w:color="auto"/>
                  </w:tcBorders>
                  <w:shd w:val="clear" w:color="auto" w:fill="auto"/>
                  <w:vAlign w:val="center"/>
                  <w:hideMark/>
                </w:tcPr>
                <w:p w14:paraId="603DB2A5" w14:textId="77777777" w:rsidR="007B0FA4" w:rsidRPr="00BA1E27" w:rsidRDefault="007B0FA4" w:rsidP="00A872FB">
                  <w:pPr>
                    <w:spacing w:after="0" w:line="240" w:lineRule="auto"/>
                    <w:rPr>
                      <w:rFonts w:eastAsia="Times New Roman"/>
                      <w:color w:val="000000"/>
                      <w:sz w:val="22"/>
                      <w:szCs w:val="22"/>
                      <w:lang w:eastAsia="es-CO"/>
                    </w:rPr>
                  </w:pPr>
                  <w:r w:rsidRPr="00BA1E27">
                    <w:rPr>
                      <w:rFonts w:eastAsia="Times New Roman"/>
                      <w:color w:val="000000"/>
                      <w:sz w:val="22"/>
                      <w:szCs w:val="22"/>
                      <w:lang w:eastAsia="es-CO"/>
                    </w:rPr>
                    <w:t>Un mes contado a partir de la culminación de las actividades en campo; la revisión y aval tanto de interventoría como del IDU</w:t>
                  </w:r>
                </w:p>
              </w:tc>
            </w:tr>
          </w:tbl>
          <w:p w14:paraId="773BAACA" w14:textId="77777777" w:rsidR="007B0FA4" w:rsidRPr="00BA1E27" w:rsidRDefault="007B0FA4" w:rsidP="00A872FB">
            <w:pPr>
              <w:spacing w:line="240" w:lineRule="auto"/>
              <w:contextualSpacing/>
              <w:rPr>
                <w:rFonts w:eastAsia="Hiragino Sans GB W3"/>
                <w:sz w:val="22"/>
                <w:szCs w:val="22"/>
              </w:rPr>
            </w:pPr>
          </w:p>
          <w:p w14:paraId="471403B0" w14:textId="77777777" w:rsidR="007B0FA4" w:rsidRPr="00BA1E27" w:rsidRDefault="007B0FA4" w:rsidP="00A872FB">
            <w:pPr>
              <w:spacing w:line="240" w:lineRule="auto"/>
              <w:contextualSpacing/>
              <w:rPr>
                <w:rFonts w:eastAsia="Hiragino Sans GB W3"/>
                <w:sz w:val="22"/>
                <w:szCs w:val="22"/>
              </w:rPr>
            </w:pPr>
          </w:p>
        </w:tc>
      </w:tr>
      <w:tr w:rsidR="007B0FA4" w:rsidRPr="00BA1E27" w14:paraId="2CA682AB" w14:textId="77777777" w:rsidTr="00A872FB">
        <w:trPr>
          <w:gridAfter w:val="1"/>
          <w:wAfter w:w="7" w:type="dxa"/>
        </w:trPr>
        <w:tc>
          <w:tcPr>
            <w:tcW w:w="10194" w:type="dxa"/>
            <w:gridSpan w:val="6"/>
            <w:tcBorders>
              <w:top w:val="single" w:sz="4" w:space="0" w:color="auto"/>
              <w:left w:val="single" w:sz="4" w:space="0" w:color="auto"/>
              <w:bottom w:val="single" w:sz="4" w:space="0" w:color="auto"/>
              <w:right w:val="single" w:sz="4" w:space="0" w:color="auto"/>
            </w:tcBorders>
            <w:hideMark/>
          </w:tcPr>
          <w:p w14:paraId="1EC79D35" w14:textId="77777777" w:rsidR="007B0FA4" w:rsidRDefault="007B0FA4" w:rsidP="00A872FB">
            <w:pPr>
              <w:spacing w:line="240" w:lineRule="auto"/>
              <w:contextualSpacing/>
              <w:rPr>
                <w:i/>
                <w:sz w:val="22"/>
                <w:szCs w:val="22"/>
              </w:rPr>
            </w:pPr>
            <w:r w:rsidRPr="00BA1E27">
              <w:rPr>
                <w:rFonts w:eastAsia="Hiragino Sans GB W3"/>
                <w:sz w:val="22"/>
                <w:szCs w:val="22"/>
              </w:rPr>
              <w:t xml:space="preserve">LUGAR DE APLICACIÓN: </w:t>
            </w:r>
            <w:r w:rsidRPr="00BA1E27">
              <w:rPr>
                <w:i/>
                <w:sz w:val="22"/>
                <w:szCs w:val="22"/>
              </w:rPr>
              <w:t xml:space="preserve"> </w:t>
            </w:r>
          </w:p>
          <w:p w14:paraId="6AE6B0E0" w14:textId="77777777" w:rsidR="007B0FA4" w:rsidRPr="003F4435" w:rsidRDefault="007B0FA4" w:rsidP="007B0FA4">
            <w:pPr>
              <w:pStyle w:val="Prrafodelista"/>
              <w:numPr>
                <w:ilvl w:val="0"/>
                <w:numId w:val="1"/>
              </w:numPr>
              <w:spacing w:line="240" w:lineRule="auto"/>
              <w:rPr>
                <w:i/>
                <w:sz w:val="22"/>
                <w:szCs w:val="22"/>
              </w:rPr>
            </w:pPr>
            <w:r w:rsidRPr="00BA1E27">
              <w:rPr>
                <w:iCs/>
                <w:sz w:val="22"/>
                <w:szCs w:val="22"/>
              </w:rPr>
              <w:t xml:space="preserve">Áreas de Intervención- Estaciones Cable San Cristóbal </w:t>
            </w:r>
          </w:p>
          <w:p w14:paraId="240EE0C5" w14:textId="32B5ED2C" w:rsidR="007B0FA4" w:rsidRDefault="007B0FA4" w:rsidP="007B0FA4">
            <w:pPr>
              <w:pStyle w:val="Prrafodelista"/>
              <w:spacing w:line="240" w:lineRule="auto"/>
              <w:rPr>
                <w:i/>
                <w:sz w:val="22"/>
                <w:szCs w:val="22"/>
              </w:rPr>
            </w:pPr>
            <w:r>
              <w:rPr>
                <w:iCs/>
                <w:sz w:val="22"/>
                <w:szCs w:val="22"/>
              </w:rPr>
              <w:t>A continuación, se presentan las coordenadas para las 4 estaciones y para cada pilona</w:t>
            </w:r>
          </w:p>
          <w:p w14:paraId="69D1B703" w14:textId="77777777" w:rsidR="007B0FA4" w:rsidRDefault="007B0FA4" w:rsidP="00A872FB">
            <w:pPr>
              <w:spacing w:line="240" w:lineRule="auto"/>
              <w:rPr>
                <w:i/>
                <w:sz w:val="22"/>
                <w:szCs w:val="22"/>
              </w:rPr>
            </w:pPr>
          </w:p>
          <w:p w14:paraId="2D66D8F0" w14:textId="77777777" w:rsidR="007B0FA4" w:rsidRDefault="007B0FA4" w:rsidP="00A872FB">
            <w:pPr>
              <w:spacing w:line="240" w:lineRule="auto"/>
              <w:contextualSpacing/>
              <w:rPr>
                <w:i/>
                <w:sz w:val="22"/>
                <w:szCs w:val="22"/>
              </w:rPr>
            </w:pPr>
          </w:p>
          <w:tbl>
            <w:tblPr>
              <w:tblW w:w="6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56"/>
              <w:gridCol w:w="2156"/>
              <w:gridCol w:w="2011"/>
            </w:tblGrid>
            <w:tr w:rsidR="007B0FA4" w:rsidRPr="0093134C" w14:paraId="310D42D7" w14:textId="77777777" w:rsidTr="00A872FB">
              <w:trPr>
                <w:trHeight w:val="343"/>
                <w:jc w:val="center"/>
              </w:trPr>
              <w:tc>
                <w:tcPr>
                  <w:tcW w:w="2156" w:type="dxa"/>
                </w:tcPr>
                <w:p w14:paraId="5D9D49C6" w14:textId="77777777" w:rsidR="007B0FA4" w:rsidRPr="0093134C" w:rsidRDefault="007B0FA4" w:rsidP="000A7269">
                  <w:pPr>
                    <w:framePr w:hSpace="141" w:wrap="around" w:vAnchor="text" w:hAnchor="margin" w:xAlign="center" w:y="329"/>
                    <w:spacing w:after="0" w:line="240" w:lineRule="auto"/>
                    <w:jc w:val="center"/>
                    <w:rPr>
                      <w:rFonts w:eastAsia="Times New Roman"/>
                      <w:b/>
                      <w:color w:val="000000"/>
                      <w:sz w:val="22"/>
                      <w:szCs w:val="22"/>
                      <w:lang w:eastAsia="es-CO"/>
                    </w:rPr>
                  </w:pPr>
                  <w:r w:rsidRPr="0093134C">
                    <w:rPr>
                      <w:rFonts w:eastAsia="Times New Roman"/>
                      <w:b/>
                      <w:color w:val="000000"/>
                      <w:sz w:val="22"/>
                      <w:szCs w:val="22"/>
                      <w:lang w:eastAsia="es-CO"/>
                    </w:rPr>
                    <w:t>LA VICTORIA</w:t>
                  </w:r>
                </w:p>
              </w:tc>
              <w:tc>
                <w:tcPr>
                  <w:tcW w:w="2156" w:type="dxa"/>
                  <w:shd w:val="clear" w:color="auto" w:fill="auto"/>
                  <w:noWrap/>
                  <w:vAlign w:val="bottom"/>
                  <w:hideMark/>
                </w:tcPr>
                <w:p w14:paraId="762421EB" w14:textId="77777777" w:rsidR="007B0FA4" w:rsidRPr="003734FF" w:rsidRDefault="007B0FA4" w:rsidP="000A7269">
                  <w:pPr>
                    <w:framePr w:hSpace="141" w:wrap="around" w:vAnchor="text" w:hAnchor="margin" w:xAlign="center" w:y="329"/>
                    <w:spacing w:after="0" w:line="240" w:lineRule="auto"/>
                    <w:jc w:val="center"/>
                    <w:rPr>
                      <w:rFonts w:eastAsia="Times New Roman"/>
                      <w:b/>
                      <w:color w:val="000000"/>
                      <w:sz w:val="22"/>
                      <w:szCs w:val="22"/>
                      <w:lang w:eastAsia="es-CO"/>
                    </w:rPr>
                  </w:pPr>
                  <w:r w:rsidRPr="0093134C">
                    <w:rPr>
                      <w:rFonts w:eastAsia="Times New Roman"/>
                      <w:b/>
                      <w:color w:val="000000"/>
                      <w:sz w:val="22"/>
                      <w:szCs w:val="22"/>
                      <w:lang w:eastAsia="es-CO"/>
                    </w:rPr>
                    <w:t>X</w:t>
                  </w:r>
                </w:p>
              </w:tc>
              <w:tc>
                <w:tcPr>
                  <w:tcW w:w="2011" w:type="dxa"/>
                  <w:shd w:val="clear" w:color="auto" w:fill="auto"/>
                  <w:noWrap/>
                  <w:vAlign w:val="bottom"/>
                  <w:hideMark/>
                </w:tcPr>
                <w:p w14:paraId="63363146" w14:textId="77777777" w:rsidR="007B0FA4" w:rsidRPr="003734FF" w:rsidRDefault="007B0FA4" w:rsidP="000A7269">
                  <w:pPr>
                    <w:framePr w:hSpace="141" w:wrap="around" w:vAnchor="text" w:hAnchor="margin" w:xAlign="center" w:y="329"/>
                    <w:spacing w:after="0" w:line="240" w:lineRule="auto"/>
                    <w:jc w:val="center"/>
                    <w:rPr>
                      <w:rFonts w:eastAsia="Times New Roman"/>
                      <w:b/>
                      <w:color w:val="000000"/>
                      <w:sz w:val="22"/>
                      <w:szCs w:val="22"/>
                      <w:lang w:eastAsia="es-CO"/>
                    </w:rPr>
                  </w:pPr>
                  <w:r w:rsidRPr="0093134C">
                    <w:rPr>
                      <w:rFonts w:eastAsia="Times New Roman"/>
                      <w:b/>
                      <w:color w:val="000000"/>
                      <w:sz w:val="22"/>
                      <w:szCs w:val="22"/>
                      <w:lang w:eastAsia="es-CO"/>
                    </w:rPr>
                    <w:t>Y</w:t>
                  </w:r>
                </w:p>
              </w:tc>
            </w:tr>
            <w:tr w:rsidR="007B0FA4" w:rsidRPr="0093134C" w14:paraId="291DEC95" w14:textId="77777777" w:rsidTr="00A872FB">
              <w:trPr>
                <w:trHeight w:val="343"/>
                <w:jc w:val="center"/>
              </w:trPr>
              <w:tc>
                <w:tcPr>
                  <w:tcW w:w="2156" w:type="dxa"/>
                  <w:vAlign w:val="center"/>
                </w:tcPr>
                <w:p w14:paraId="64CA07F9" w14:textId="77777777" w:rsidR="007B0FA4" w:rsidRPr="0093134C" w:rsidRDefault="007B0FA4" w:rsidP="000A7269">
                  <w:pPr>
                    <w:framePr w:hSpace="141" w:wrap="around" w:vAnchor="text" w:hAnchor="margin" w:xAlign="center" w:y="329"/>
                    <w:spacing w:after="0" w:line="240" w:lineRule="auto"/>
                    <w:jc w:val="center"/>
                    <w:rPr>
                      <w:rFonts w:eastAsia="Times New Roman"/>
                      <w:color w:val="000000"/>
                      <w:sz w:val="22"/>
                      <w:szCs w:val="22"/>
                      <w:lang w:eastAsia="es-CO"/>
                    </w:rPr>
                  </w:pPr>
                  <w:r w:rsidRPr="0093134C">
                    <w:rPr>
                      <w:color w:val="000000"/>
                      <w:sz w:val="22"/>
                      <w:szCs w:val="22"/>
                    </w:rPr>
                    <w:t>vértice 1</w:t>
                  </w:r>
                </w:p>
              </w:tc>
              <w:tc>
                <w:tcPr>
                  <w:tcW w:w="2156" w:type="dxa"/>
                  <w:shd w:val="clear" w:color="auto" w:fill="auto"/>
                  <w:noWrap/>
                  <w:vAlign w:val="bottom"/>
                </w:tcPr>
                <w:p w14:paraId="35A0BB71" w14:textId="77777777" w:rsidR="007B0FA4" w:rsidRPr="003734FF" w:rsidRDefault="007B0FA4" w:rsidP="000A7269">
                  <w:pPr>
                    <w:framePr w:hSpace="141" w:wrap="around" w:vAnchor="text" w:hAnchor="margin" w:xAlign="center" w:y="329"/>
                    <w:spacing w:after="0" w:line="240" w:lineRule="auto"/>
                    <w:jc w:val="center"/>
                    <w:rPr>
                      <w:rFonts w:eastAsia="Times New Roman"/>
                      <w:bCs w:val="0"/>
                      <w:color w:val="000000"/>
                      <w:sz w:val="22"/>
                      <w:szCs w:val="22"/>
                      <w:lang w:eastAsia="es-CO"/>
                    </w:rPr>
                  </w:pPr>
                  <w:r w:rsidRPr="003734FF">
                    <w:rPr>
                      <w:rFonts w:eastAsia="Times New Roman"/>
                      <w:bCs w:val="0"/>
                      <w:color w:val="000000"/>
                      <w:sz w:val="22"/>
                      <w:szCs w:val="22"/>
                      <w:lang w:eastAsia="es-CO"/>
                    </w:rPr>
                    <w:t>98121.18</w:t>
                  </w:r>
                </w:p>
              </w:tc>
              <w:tc>
                <w:tcPr>
                  <w:tcW w:w="2011" w:type="dxa"/>
                  <w:shd w:val="clear" w:color="auto" w:fill="auto"/>
                  <w:noWrap/>
                  <w:vAlign w:val="bottom"/>
                </w:tcPr>
                <w:p w14:paraId="7243ABAC" w14:textId="77777777" w:rsidR="007B0FA4" w:rsidRPr="003734FF" w:rsidRDefault="007B0FA4" w:rsidP="000A7269">
                  <w:pPr>
                    <w:framePr w:hSpace="141" w:wrap="around" w:vAnchor="text" w:hAnchor="margin" w:xAlign="center" w:y="329"/>
                    <w:spacing w:after="0" w:line="240" w:lineRule="auto"/>
                    <w:jc w:val="center"/>
                    <w:rPr>
                      <w:rFonts w:eastAsia="Times New Roman"/>
                      <w:bCs w:val="0"/>
                      <w:color w:val="000000"/>
                      <w:sz w:val="22"/>
                      <w:szCs w:val="22"/>
                      <w:lang w:eastAsia="es-CO"/>
                    </w:rPr>
                  </w:pPr>
                  <w:r w:rsidRPr="003734FF">
                    <w:rPr>
                      <w:rFonts w:eastAsia="Times New Roman"/>
                      <w:bCs w:val="0"/>
                      <w:color w:val="000000"/>
                      <w:sz w:val="22"/>
                      <w:szCs w:val="22"/>
                      <w:lang w:eastAsia="es-CO"/>
                    </w:rPr>
                    <w:t>94949.71</w:t>
                  </w:r>
                </w:p>
              </w:tc>
            </w:tr>
            <w:tr w:rsidR="007B0FA4" w:rsidRPr="0093134C" w14:paraId="2C461947" w14:textId="77777777" w:rsidTr="00A872FB">
              <w:trPr>
                <w:trHeight w:val="343"/>
                <w:jc w:val="center"/>
              </w:trPr>
              <w:tc>
                <w:tcPr>
                  <w:tcW w:w="2156" w:type="dxa"/>
                  <w:vAlign w:val="center"/>
                </w:tcPr>
                <w:p w14:paraId="7C09D6C8" w14:textId="77777777" w:rsidR="007B0FA4" w:rsidRPr="0093134C" w:rsidRDefault="007B0FA4" w:rsidP="000A7269">
                  <w:pPr>
                    <w:framePr w:hSpace="141" w:wrap="around" w:vAnchor="text" w:hAnchor="margin" w:xAlign="center" w:y="329"/>
                    <w:spacing w:after="0" w:line="240" w:lineRule="auto"/>
                    <w:jc w:val="center"/>
                    <w:rPr>
                      <w:rFonts w:eastAsia="Times New Roman"/>
                      <w:color w:val="000000"/>
                      <w:sz w:val="22"/>
                      <w:szCs w:val="22"/>
                      <w:lang w:eastAsia="es-CO"/>
                    </w:rPr>
                  </w:pPr>
                  <w:r w:rsidRPr="0093134C">
                    <w:rPr>
                      <w:color w:val="000000"/>
                      <w:sz w:val="22"/>
                      <w:szCs w:val="22"/>
                    </w:rPr>
                    <w:t>vértice 2</w:t>
                  </w:r>
                </w:p>
              </w:tc>
              <w:tc>
                <w:tcPr>
                  <w:tcW w:w="2156" w:type="dxa"/>
                  <w:shd w:val="clear" w:color="auto" w:fill="auto"/>
                  <w:noWrap/>
                  <w:vAlign w:val="bottom"/>
                  <w:hideMark/>
                </w:tcPr>
                <w:p w14:paraId="2081C1E0" w14:textId="77777777" w:rsidR="007B0FA4" w:rsidRPr="003734FF" w:rsidRDefault="007B0FA4" w:rsidP="000A7269">
                  <w:pPr>
                    <w:framePr w:hSpace="141" w:wrap="around" w:vAnchor="text" w:hAnchor="margin" w:xAlign="center" w:y="329"/>
                    <w:spacing w:after="0" w:line="240" w:lineRule="auto"/>
                    <w:jc w:val="center"/>
                    <w:rPr>
                      <w:rFonts w:eastAsia="Times New Roman"/>
                      <w:bCs w:val="0"/>
                      <w:color w:val="000000"/>
                      <w:sz w:val="22"/>
                      <w:szCs w:val="22"/>
                      <w:lang w:eastAsia="es-CO"/>
                    </w:rPr>
                  </w:pPr>
                  <w:r w:rsidRPr="003734FF">
                    <w:rPr>
                      <w:rFonts w:eastAsia="Times New Roman"/>
                      <w:bCs w:val="0"/>
                      <w:color w:val="000000"/>
                      <w:sz w:val="22"/>
                      <w:szCs w:val="22"/>
                      <w:lang w:eastAsia="es-CO"/>
                    </w:rPr>
                    <w:t>98150.26</w:t>
                  </w:r>
                </w:p>
              </w:tc>
              <w:tc>
                <w:tcPr>
                  <w:tcW w:w="2011" w:type="dxa"/>
                  <w:shd w:val="clear" w:color="auto" w:fill="auto"/>
                  <w:noWrap/>
                  <w:vAlign w:val="bottom"/>
                  <w:hideMark/>
                </w:tcPr>
                <w:p w14:paraId="2CF774BC" w14:textId="77777777" w:rsidR="007B0FA4" w:rsidRPr="003734FF" w:rsidRDefault="007B0FA4" w:rsidP="000A7269">
                  <w:pPr>
                    <w:framePr w:hSpace="141" w:wrap="around" w:vAnchor="text" w:hAnchor="margin" w:xAlign="center" w:y="329"/>
                    <w:spacing w:after="0" w:line="240" w:lineRule="auto"/>
                    <w:jc w:val="center"/>
                    <w:rPr>
                      <w:rFonts w:eastAsia="Times New Roman"/>
                      <w:bCs w:val="0"/>
                      <w:color w:val="000000"/>
                      <w:sz w:val="22"/>
                      <w:szCs w:val="22"/>
                      <w:lang w:eastAsia="es-CO"/>
                    </w:rPr>
                  </w:pPr>
                  <w:r w:rsidRPr="003734FF">
                    <w:rPr>
                      <w:rFonts w:eastAsia="Times New Roman"/>
                      <w:bCs w:val="0"/>
                      <w:color w:val="000000"/>
                      <w:sz w:val="22"/>
                      <w:szCs w:val="22"/>
                      <w:lang w:eastAsia="es-CO"/>
                    </w:rPr>
                    <w:t>95036.91</w:t>
                  </w:r>
                </w:p>
              </w:tc>
            </w:tr>
            <w:tr w:rsidR="007B0FA4" w:rsidRPr="0093134C" w14:paraId="4B13803F" w14:textId="77777777" w:rsidTr="00A872FB">
              <w:trPr>
                <w:trHeight w:val="343"/>
                <w:jc w:val="center"/>
              </w:trPr>
              <w:tc>
                <w:tcPr>
                  <w:tcW w:w="2156" w:type="dxa"/>
                  <w:vAlign w:val="center"/>
                </w:tcPr>
                <w:p w14:paraId="18448F7D" w14:textId="77777777" w:rsidR="007B0FA4" w:rsidRPr="0093134C" w:rsidRDefault="007B0FA4" w:rsidP="000A7269">
                  <w:pPr>
                    <w:framePr w:hSpace="141" w:wrap="around" w:vAnchor="text" w:hAnchor="margin" w:xAlign="center" w:y="329"/>
                    <w:spacing w:after="0" w:line="240" w:lineRule="auto"/>
                    <w:jc w:val="center"/>
                    <w:rPr>
                      <w:rFonts w:eastAsia="Times New Roman"/>
                      <w:color w:val="000000"/>
                      <w:sz w:val="22"/>
                      <w:szCs w:val="22"/>
                      <w:lang w:eastAsia="es-CO"/>
                    </w:rPr>
                  </w:pPr>
                  <w:r w:rsidRPr="0093134C">
                    <w:rPr>
                      <w:color w:val="000000"/>
                      <w:sz w:val="22"/>
                      <w:szCs w:val="22"/>
                    </w:rPr>
                    <w:t>vértice 3</w:t>
                  </w:r>
                </w:p>
              </w:tc>
              <w:tc>
                <w:tcPr>
                  <w:tcW w:w="2156" w:type="dxa"/>
                  <w:shd w:val="clear" w:color="auto" w:fill="auto"/>
                  <w:noWrap/>
                  <w:vAlign w:val="bottom"/>
                  <w:hideMark/>
                </w:tcPr>
                <w:p w14:paraId="194167F5" w14:textId="77777777" w:rsidR="007B0FA4" w:rsidRPr="003734FF" w:rsidRDefault="007B0FA4" w:rsidP="000A7269">
                  <w:pPr>
                    <w:framePr w:hSpace="141" w:wrap="around" w:vAnchor="text" w:hAnchor="margin" w:xAlign="center" w:y="329"/>
                    <w:spacing w:after="0" w:line="240" w:lineRule="auto"/>
                    <w:jc w:val="center"/>
                    <w:rPr>
                      <w:rFonts w:eastAsia="Times New Roman"/>
                      <w:bCs w:val="0"/>
                      <w:color w:val="000000"/>
                      <w:sz w:val="22"/>
                      <w:szCs w:val="22"/>
                      <w:lang w:eastAsia="es-CO"/>
                    </w:rPr>
                  </w:pPr>
                  <w:r w:rsidRPr="003734FF">
                    <w:rPr>
                      <w:rFonts w:eastAsia="Times New Roman"/>
                      <w:bCs w:val="0"/>
                      <w:color w:val="000000"/>
                      <w:sz w:val="22"/>
                      <w:szCs w:val="22"/>
                      <w:lang w:eastAsia="es-CO"/>
                    </w:rPr>
                    <w:t>98246.76</w:t>
                  </w:r>
                </w:p>
              </w:tc>
              <w:tc>
                <w:tcPr>
                  <w:tcW w:w="2011" w:type="dxa"/>
                  <w:shd w:val="clear" w:color="auto" w:fill="auto"/>
                  <w:noWrap/>
                  <w:vAlign w:val="bottom"/>
                  <w:hideMark/>
                </w:tcPr>
                <w:p w14:paraId="7D3DE8A8" w14:textId="77777777" w:rsidR="007B0FA4" w:rsidRPr="003734FF" w:rsidRDefault="007B0FA4" w:rsidP="000A7269">
                  <w:pPr>
                    <w:framePr w:hSpace="141" w:wrap="around" w:vAnchor="text" w:hAnchor="margin" w:xAlign="center" w:y="329"/>
                    <w:spacing w:after="0" w:line="240" w:lineRule="auto"/>
                    <w:jc w:val="center"/>
                    <w:rPr>
                      <w:rFonts w:eastAsia="Times New Roman"/>
                      <w:bCs w:val="0"/>
                      <w:color w:val="000000"/>
                      <w:sz w:val="22"/>
                      <w:szCs w:val="22"/>
                      <w:lang w:eastAsia="es-CO"/>
                    </w:rPr>
                  </w:pPr>
                  <w:r w:rsidRPr="003734FF">
                    <w:rPr>
                      <w:rFonts w:eastAsia="Times New Roman"/>
                      <w:bCs w:val="0"/>
                      <w:color w:val="000000"/>
                      <w:sz w:val="22"/>
                      <w:szCs w:val="22"/>
                      <w:lang w:eastAsia="es-CO"/>
                    </w:rPr>
                    <w:t>95005.73</w:t>
                  </w:r>
                </w:p>
              </w:tc>
            </w:tr>
            <w:tr w:rsidR="007B0FA4" w:rsidRPr="0093134C" w14:paraId="79D67454" w14:textId="77777777" w:rsidTr="00A872FB">
              <w:trPr>
                <w:trHeight w:val="343"/>
                <w:jc w:val="center"/>
              </w:trPr>
              <w:tc>
                <w:tcPr>
                  <w:tcW w:w="2156" w:type="dxa"/>
                  <w:vAlign w:val="center"/>
                </w:tcPr>
                <w:p w14:paraId="462BDD9C" w14:textId="77777777" w:rsidR="007B0FA4" w:rsidRPr="0093134C" w:rsidRDefault="007B0FA4" w:rsidP="000A7269">
                  <w:pPr>
                    <w:framePr w:hSpace="141" w:wrap="around" w:vAnchor="text" w:hAnchor="margin" w:xAlign="center" w:y="329"/>
                    <w:spacing w:after="0" w:line="240" w:lineRule="auto"/>
                    <w:jc w:val="center"/>
                    <w:rPr>
                      <w:rFonts w:eastAsia="Times New Roman"/>
                      <w:color w:val="000000"/>
                      <w:sz w:val="22"/>
                      <w:szCs w:val="22"/>
                      <w:lang w:eastAsia="es-CO"/>
                    </w:rPr>
                  </w:pPr>
                  <w:r w:rsidRPr="0093134C">
                    <w:rPr>
                      <w:color w:val="000000"/>
                      <w:sz w:val="22"/>
                      <w:szCs w:val="22"/>
                    </w:rPr>
                    <w:t>vértice 4</w:t>
                  </w:r>
                </w:p>
              </w:tc>
              <w:tc>
                <w:tcPr>
                  <w:tcW w:w="2156" w:type="dxa"/>
                  <w:shd w:val="clear" w:color="auto" w:fill="auto"/>
                  <w:noWrap/>
                  <w:vAlign w:val="bottom"/>
                  <w:hideMark/>
                </w:tcPr>
                <w:p w14:paraId="1BE172A8" w14:textId="77777777" w:rsidR="007B0FA4" w:rsidRPr="003734FF" w:rsidRDefault="007B0FA4" w:rsidP="000A7269">
                  <w:pPr>
                    <w:framePr w:hSpace="141" w:wrap="around" w:vAnchor="text" w:hAnchor="margin" w:xAlign="center" w:y="329"/>
                    <w:spacing w:after="0" w:line="240" w:lineRule="auto"/>
                    <w:jc w:val="center"/>
                    <w:rPr>
                      <w:rFonts w:eastAsia="Times New Roman"/>
                      <w:bCs w:val="0"/>
                      <w:color w:val="000000"/>
                      <w:sz w:val="22"/>
                      <w:szCs w:val="22"/>
                      <w:lang w:eastAsia="es-CO"/>
                    </w:rPr>
                  </w:pPr>
                  <w:r w:rsidRPr="003734FF">
                    <w:rPr>
                      <w:rFonts w:eastAsia="Times New Roman"/>
                      <w:bCs w:val="0"/>
                      <w:color w:val="000000"/>
                      <w:sz w:val="22"/>
                      <w:szCs w:val="22"/>
                      <w:lang w:eastAsia="es-CO"/>
                    </w:rPr>
                    <w:t>98216.84</w:t>
                  </w:r>
                </w:p>
              </w:tc>
              <w:tc>
                <w:tcPr>
                  <w:tcW w:w="2011" w:type="dxa"/>
                  <w:shd w:val="clear" w:color="auto" w:fill="auto"/>
                  <w:noWrap/>
                  <w:vAlign w:val="bottom"/>
                  <w:hideMark/>
                </w:tcPr>
                <w:p w14:paraId="32F8475C" w14:textId="77777777" w:rsidR="007B0FA4" w:rsidRPr="003734FF" w:rsidRDefault="007B0FA4" w:rsidP="000A7269">
                  <w:pPr>
                    <w:keepNext/>
                    <w:framePr w:hSpace="141" w:wrap="around" w:vAnchor="text" w:hAnchor="margin" w:xAlign="center" w:y="329"/>
                    <w:spacing w:after="0" w:line="240" w:lineRule="auto"/>
                    <w:jc w:val="center"/>
                    <w:rPr>
                      <w:rFonts w:eastAsia="Times New Roman"/>
                      <w:bCs w:val="0"/>
                      <w:color w:val="000000"/>
                      <w:sz w:val="22"/>
                      <w:szCs w:val="22"/>
                      <w:lang w:eastAsia="es-CO"/>
                    </w:rPr>
                  </w:pPr>
                  <w:r w:rsidRPr="003734FF">
                    <w:rPr>
                      <w:rFonts w:eastAsia="Times New Roman"/>
                      <w:bCs w:val="0"/>
                      <w:color w:val="000000"/>
                      <w:sz w:val="22"/>
                      <w:szCs w:val="22"/>
                      <w:lang w:eastAsia="es-CO"/>
                    </w:rPr>
                    <w:t>94917.21</w:t>
                  </w:r>
                </w:p>
              </w:tc>
            </w:tr>
          </w:tbl>
          <w:p w14:paraId="3339A78A" w14:textId="1EE44EFB" w:rsidR="007B0FA4" w:rsidRDefault="007B0FA4" w:rsidP="00A872FB">
            <w:pPr>
              <w:spacing w:line="240" w:lineRule="auto"/>
              <w:contextualSpacing/>
              <w:jc w:val="center"/>
              <w:rPr>
                <w:i/>
                <w:sz w:val="22"/>
                <w:szCs w:val="22"/>
              </w:rPr>
            </w:pPr>
          </w:p>
          <w:p w14:paraId="37B6B7F8" w14:textId="77BC7530" w:rsidR="000A7269" w:rsidRDefault="000A7269" w:rsidP="00A872FB">
            <w:pPr>
              <w:spacing w:line="240" w:lineRule="auto"/>
              <w:contextualSpacing/>
              <w:jc w:val="center"/>
              <w:rPr>
                <w:i/>
                <w:sz w:val="22"/>
                <w:szCs w:val="22"/>
              </w:rPr>
            </w:pPr>
          </w:p>
          <w:p w14:paraId="13E8B950" w14:textId="7EC62AD4" w:rsidR="000A7269" w:rsidRDefault="000A7269" w:rsidP="00A872FB">
            <w:pPr>
              <w:spacing w:line="240" w:lineRule="auto"/>
              <w:contextualSpacing/>
              <w:jc w:val="center"/>
              <w:rPr>
                <w:i/>
                <w:sz w:val="22"/>
                <w:szCs w:val="22"/>
              </w:rPr>
            </w:pPr>
          </w:p>
          <w:p w14:paraId="1365FD8E" w14:textId="77777777" w:rsidR="000A7269" w:rsidRDefault="000A7269" w:rsidP="00A872FB">
            <w:pPr>
              <w:spacing w:line="240" w:lineRule="auto"/>
              <w:contextualSpacing/>
              <w:jc w:val="center"/>
              <w:rPr>
                <w:i/>
                <w:sz w:val="22"/>
                <w:szCs w:val="22"/>
              </w:rPr>
            </w:pPr>
          </w:p>
          <w:p w14:paraId="1642B3E9" w14:textId="77777777" w:rsidR="000A7269" w:rsidRDefault="000A7269" w:rsidP="00A872FB">
            <w:pPr>
              <w:spacing w:line="240" w:lineRule="auto"/>
              <w:contextualSpacing/>
              <w:jc w:val="center"/>
              <w:rPr>
                <w:i/>
                <w:sz w:val="22"/>
                <w:szCs w:val="22"/>
              </w:rPr>
            </w:pPr>
          </w:p>
          <w:tbl>
            <w:tblPr>
              <w:tblW w:w="6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65"/>
              <w:gridCol w:w="2076"/>
              <w:gridCol w:w="1929"/>
            </w:tblGrid>
            <w:tr w:rsidR="007B0FA4" w:rsidRPr="004845C7" w14:paraId="020AB8A9" w14:textId="77777777" w:rsidTr="00A872FB">
              <w:trPr>
                <w:trHeight w:val="350"/>
                <w:jc w:val="center"/>
              </w:trPr>
              <w:tc>
                <w:tcPr>
                  <w:tcW w:w="2665" w:type="dxa"/>
                  <w:shd w:val="clear" w:color="auto" w:fill="auto"/>
                  <w:vAlign w:val="center"/>
                </w:tcPr>
                <w:p w14:paraId="45DD17B3" w14:textId="77777777" w:rsidR="007B0FA4" w:rsidRPr="004845C7" w:rsidRDefault="007B0FA4" w:rsidP="000A7269">
                  <w:pPr>
                    <w:framePr w:hSpace="141" w:wrap="around" w:vAnchor="text" w:hAnchor="margin" w:xAlign="center" w:y="329"/>
                    <w:spacing w:after="0" w:line="240" w:lineRule="auto"/>
                    <w:jc w:val="center"/>
                    <w:rPr>
                      <w:rFonts w:eastAsia="Times New Roman"/>
                      <w:b/>
                      <w:color w:val="000000"/>
                      <w:sz w:val="22"/>
                      <w:szCs w:val="22"/>
                      <w:lang w:eastAsia="es-CO"/>
                    </w:rPr>
                  </w:pPr>
                  <w:r w:rsidRPr="0093134C">
                    <w:rPr>
                      <w:rFonts w:eastAsia="Times New Roman"/>
                      <w:b/>
                      <w:color w:val="000000"/>
                      <w:sz w:val="22"/>
                      <w:szCs w:val="22"/>
                      <w:lang w:eastAsia="es-CO"/>
                    </w:rPr>
                    <w:lastRenderedPageBreak/>
                    <w:t>PORTAL 20 DE JULIO</w:t>
                  </w:r>
                </w:p>
              </w:tc>
              <w:tc>
                <w:tcPr>
                  <w:tcW w:w="2076" w:type="dxa"/>
                  <w:shd w:val="clear" w:color="auto" w:fill="auto"/>
                  <w:noWrap/>
                  <w:vAlign w:val="bottom"/>
                </w:tcPr>
                <w:p w14:paraId="4DE2FB34" w14:textId="77777777" w:rsidR="007B0FA4" w:rsidRPr="004845C7" w:rsidRDefault="007B0FA4" w:rsidP="000A7269">
                  <w:pPr>
                    <w:framePr w:hSpace="141" w:wrap="around" w:vAnchor="text" w:hAnchor="margin" w:xAlign="center" w:y="329"/>
                    <w:spacing w:after="0" w:line="240" w:lineRule="auto"/>
                    <w:jc w:val="center"/>
                    <w:rPr>
                      <w:rFonts w:eastAsia="Times New Roman"/>
                      <w:b/>
                      <w:color w:val="000000"/>
                      <w:sz w:val="22"/>
                      <w:szCs w:val="22"/>
                      <w:lang w:eastAsia="es-CO"/>
                    </w:rPr>
                  </w:pPr>
                  <w:r w:rsidRPr="0093134C">
                    <w:rPr>
                      <w:rFonts w:eastAsia="Times New Roman"/>
                      <w:b/>
                      <w:color w:val="000000"/>
                      <w:sz w:val="22"/>
                      <w:szCs w:val="22"/>
                      <w:lang w:eastAsia="es-CO"/>
                    </w:rPr>
                    <w:t>X</w:t>
                  </w:r>
                </w:p>
              </w:tc>
              <w:tc>
                <w:tcPr>
                  <w:tcW w:w="1929" w:type="dxa"/>
                  <w:shd w:val="clear" w:color="auto" w:fill="auto"/>
                  <w:noWrap/>
                  <w:vAlign w:val="bottom"/>
                </w:tcPr>
                <w:p w14:paraId="17CBD72E" w14:textId="77777777" w:rsidR="007B0FA4" w:rsidRPr="004845C7" w:rsidRDefault="007B0FA4" w:rsidP="000A7269">
                  <w:pPr>
                    <w:framePr w:hSpace="141" w:wrap="around" w:vAnchor="text" w:hAnchor="margin" w:xAlign="center" w:y="329"/>
                    <w:spacing w:after="0" w:line="240" w:lineRule="auto"/>
                    <w:jc w:val="center"/>
                    <w:rPr>
                      <w:rFonts w:eastAsia="Times New Roman"/>
                      <w:b/>
                      <w:color w:val="000000"/>
                      <w:sz w:val="22"/>
                      <w:szCs w:val="22"/>
                      <w:lang w:eastAsia="es-CO"/>
                    </w:rPr>
                  </w:pPr>
                  <w:r w:rsidRPr="0093134C">
                    <w:rPr>
                      <w:rFonts w:eastAsia="Times New Roman"/>
                      <w:b/>
                      <w:color w:val="000000"/>
                      <w:sz w:val="22"/>
                      <w:szCs w:val="22"/>
                      <w:lang w:eastAsia="es-CO"/>
                    </w:rPr>
                    <w:t>Y</w:t>
                  </w:r>
                </w:p>
              </w:tc>
            </w:tr>
            <w:tr w:rsidR="007B0FA4" w:rsidRPr="0093134C" w14:paraId="7E7BAAFC" w14:textId="77777777" w:rsidTr="00A872FB">
              <w:trPr>
                <w:trHeight w:val="350"/>
                <w:jc w:val="center"/>
              </w:trPr>
              <w:tc>
                <w:tcPr>
                  <w:tcW w:w="2665" w:type="dxa"/>
                  <w:shd w:val="clear" w:color="auto" w:fill="auto"/>
                  <w:vAlign w:val="center"/>
                </w:tcPr>
                <w:p w14:paraId="705AE0AA" w14:textId="77777777" w:rsidR="007B0FA4" w:rsidRPr="004845C7" w:rsidRDefault="007B0FA4" w:rsidP="000A7269">
                  <w:pPr>
                    <w:framePr w:hSpace="141" w:wrap="around" w:vAnchor="text" w:hAnchor="margin" w:xAlign="center" w:y="329"/>
                    <w:spacing w:after="0" w:line="240" w:lineRule="auto"/>
                    <w:jc w:val="center"/>
                    <w:rPr>
                      <w:rFonts w:eastAsia="Times New Roman"/>
                      <w:color w:val="000000"/>
                      <w:sz w:val="22"/>
                      <w:szCs w:val="22"/>
                      <w:lang w:eastAsia="es-CO"/>
                    </w:rPr>
                  </w:pPr>
                  <w:r w:rsidRPr="0093134C">
                    <w:rPr>
                      <w:color w:val="000000"/>
                      <w:sz w:val="22"/>
                      <w:szCs w:val="22"/>
                    </w:rPr>
                    <w:t>vértice 1</w:t>
                  </w:r>
                </w:p>
              </w:tc>
              <w:tc>
                <w:tcPr>
                  <w:tcW w:w="2076" w:type="dxa"/>
                  <w:shd w:val="clear" w:color="auto" w:fill="auto"/>
                  <w:noWrap/>
                  <w:vAlign w:val="bottom"/>
                </w:tcPr>
                <w:p w14:paraId="6969DF94" w14:textId="77777777" w:rsidR="007B0FA4" w:rsidRPr="004845C7" w:rsidRDefault="007B0FA4" w:rsidP="000A7269">
                  <w:pPr>
                    <w:framePr w:hSpace="141" w:wrap="around" w:vAnchor="text" w:hAnchor="margin" w:xAlign="center" w:y="329"/>
                    <w:spacing w:after="0" w:line="240" w:lineRule="auto"/>
                    <w:jc w:val="center"/>
                    <w:rPr>
                      <w:rFonts w:eastAsia="Times New Roman"/>
                      <w:bCs w:val="0"/>
                      <w:color w:val="000000"/>
                      <w:sz w:val="22"/>
                      <w:szCs w:val="22"/>
                      <w:lang w:eastAsia="es-CO"/>
                    </w:rPr>
                  </w:pPr>
                  <w:r w:rsidRPr="004845C7">
                    <w:rPr>
                      <w:rFonts w:eastAsia="Times New Roman"/>
                      <w:bCs w:val="0"/>
                      <w:color w:val="000000"/>
                      <w:sz w:val="22"/>
                      <w:szCs w:val="22"/>
                      <w:lang w:eastAsia="es-CO"/>
                    </w:rPr>
                    <w:t>97991.62</w:t>
                  </w:r>
                </w:p>
              </w:tc>
              <w:tc>
                <w:tcPr>
                  <w:tcW w:w="1929" w:type="dxa"/>
                  <w:shd w:val="clear" w:color="auto" w:fill="auto"/>
                  <w:noWrap/>
                  <w:vAlign w:val="bottom"/>
                </w:tcPr>
                <w:p w14:paraId="1DB3316B" w14:textId="77777777" w:rsidR="007B0FA4" w:rsidRPr="004845C7" w:rsidRDefault="007B0FA4" w:rsidP="000A7269">
                  <w:pPr>
                    <w:framePr w:hSpace="141" w:wrap="around" w:vAnchor="text" w:hAnchor="margin" w:xAlign="center" w:y="329"/>
                    <w:spacing w:after="0" w:line="240" w:lineRule="auto"/>
                    <w:jc w:val="center"/>
                    <w:rPr>
                      <w:rFonts w:eastAsia="Times New Roman"/>
                      <w:bCs w:val="0"/>
                      <w:color w:val="000000"/>
                      <w:sz w:val="22"/>
                      <w:szCs w:val="22"/>
                      <w:lang w:eastAsia="es-CO"/>
                    </w:rPr>
                  </w:pPr>
                  <w:r w:rsidRPr="004845C7">
                    <w:rPr>
                      <w:rFonts w:eastAsia="Times New Roman"/>
                      <w:bCs w:val="0"/>
                      <w:color w:val="000000"/>
                      <w:sz w:val="22"/>
                      <w:szCs w:val="22"/>
                      <w:lang w:eastAsia="es-CO"/>
                    </w:rPr>
                    <w:t>96663.80</w:t>
                  </w:r>
                </w:p>
              </w:tc>
            </w:tr>
            <w:tr w:rsidR="007B0FA4" w:rsidRPr="0093134C" w14:paraId="55726614" w14:textId="77777777" w:rsidTr="00A872FB">
              <w:trPr>
                <w:trHeight w:val="350"/>
                <w:jc w:val="center"/>
              </w:trPr>
              <w:tc>
                <w:tcPr>
                  <w:tcW w:w="2665" w:type="dxa"/>
                  <w:shd w:val="clear" w:color="auto" w:fill="auto"/>
                  <w:vAlign w:val="center"/>
                </w:tcPr>
                <w:p w14:paraId="695B92EF" w14:textId="77777777" w:rsidR="007B0FA4" w:rsidRPr="004845C7" w:rsidRDefault="007B0FA4" w:rsidP="000A7269">
                  <w:pPr>
                    <w:framePr w:hSpace="141" w:wrap="around" w:vAnchor="text" w:hAnchor="margin" w:xAlign="center" w:y="329"/>
                    <w:spacing w:after="0" w:line="240" w:lineRule="auto"/>
                    <w:jc w:val="center"/>
                    <w:rPr>
                      <w:rFonts w:eastAsia="Times New Roman"/>
                      <w:color w:val="000000"/>
                      <w:sz w:val="22"/>
                      <w:szCs w:val="22"/>
                      <w:lang w:eastAsia="es-CO"/>
                    </w:rPr>
                  </w:pPr>
                  <w:r w:rsidRPr="0093134C">
                    <w:rPr>
                      <w:color w:val="000000"/>
                      <w:sz w:val="22"/>
                      <w:szCs w:val="22"/>
                    </w:rPr>
                    <w:t>vértice 2</w:t>
                  </w:r>
                </w:p>
              </w:tc>
              <w:tc>
                <w:tcPr>
                  <w:tcW w:w="2076" w:type="dxa"/>
                  <w:shd w:val="clear" w:color="auto" w:fill="auto"/>
                  <w:noWrap/>
                  <w:vAlign w:val="bottom"/>
                </w:tcPr>
                <w:p w14:paraId="7920D1BB" w14:textId="77777777" w:rsidR="007B0FA4" w:rsidRPr="004845C7" w:rsidRDefault="007B0FA4" w:rsidP="000A7269">
                  <w:pPr>
                    <w:framePr w:hSpace="141" w:wrap="around" w:vAnchor="text" w:hAnchor="margin" w:xAlign="center" w:y="329"/>
                    <w:spacing w:after="0" w:line="240" w:lineRule="auto"/>
                    <w:jc w:val="center"/>
                    <w:rPr>
                      <w:rFonts w:eastAsia="Times New Roman"/>
                      <w:bCs w:val="0"/>
                      <w:color w:val="000000"/>
                      <w:sz w:val="22"/>
                      <w:szCs w:val="22"/>
                      <w:lang w:eastAsia="es-CO"/>
                    </w:rPr>
                  </w:pPr>
                  <w:r w:rsidRPr="004845C7">
                    <w:rPr>
                      <w:rFonts w:eastAsia="Times New Roman"/>
                      <w:bCs w:val="0"/>
                      <w:color w:val="000000"/>
                      <w:sz w:val="22"/>
                      <w:szCs w:val="22"/>
                      <w:lang w:eastAsia="es-CO"/>
                    </w:rPr>
                    <w:t>98023.42</w:t>
                  </w:r>
                </w:p>
              </w:tc>
              <w:tc>
                <w:tcPr>
                  <w:tcW w:w="1929" w:type="dxa"/>
                  <w:shd w:val="clear" w:color="auto" w:fill="auto"/>
                  <w:noWrap/>
                  <w:vAlign w:val="bottom"/>
                </w:tcPr>
                <w:p w14:paraId="7B1AFD3F" w14:textId="77777777" w:rsidR="007B0FA4" w:rsidRPr="004845C7" w:rsidRDefault="007B0FA4" w:rsidP="000A7269">
                  <w:pPr>
                    <w:framePr w:hSpace="141" w:wrap="around" w:vAnchor="text" w:hAnchor="margin" w:xAlign="center" w:y="329"/>
                    <w:spacing w:after="0" w:line="240" w:lineRule="auto"/>
                    <w:jc w:val="center"/>
                    <w:rPr>
                      <w:rFonts w:eastAsia="Times New Roman"/>
                      <w:bCs w:val="0"/>
                      <w:color w:val="000000"/>
                      <w:sz w:val="22"/>
                      <w:szCs w:val="22"/>
                      <w:lang w:eastAsia="es-CO"/>
                    </w:rPr>
                  </w:pPr>
                  <w:r w:rsidRPr="004845C7">
                    <w:rPr>
                      <w:rFonts w:eastAsia="Times New Roman"/>
                      <w:bCs w:val="0"/>
                      <w:color w:val="000000"/>
                      <w:sz w:val="22"/>
                      <w:szCs w:val="22"/>
                      <w:lang w:eastAsia="es-CO"/>
                    </w:rPr>
                    <w:t>96691.29</w:t>
                  </w:r>
                </w:p>
              </w:tc>
            </w:tr>
            <w:tr w:rsidR="007B0FA4" w:rsidRPr="0093134C" w14:paraId="032207CC" w14:textId="77777777" w:rsidTr="00A872FB">
              <w:trPr>
                <w:trHeight w:val="350"/>
                <w:jc w:val="center"/>
              </w:trPr>
              <w:tc>
                <w:tcPr>
                  <w:tcW w:w="2665" w:type="dxa"/>
                  <w:shd w:val="clear" w:color="auto" w:fill="auto"/>
                  <w:vAlign w:val="center"/>
                </w:tcPr>
                <w:p w14:paraId="20C2E16A" w14:textId="77777777" w:rsidR="007B0FA4" w:rsidRPr="004845C7" w:rsidRDefault="007B0FA4" w:rsidP="000A7269">
                  <w:pPr>
                    <w:framePr w:hSpace="141" w:wrap="around" w:vAnchor="text" w:hAnchor="margin" w:xAlign="center" w:y="329"/>
                    <w:spacing w:after="0" w:line="240" w:lineRule="auto"/>
                    <w:jc w:val="center"/>
                    <w:rPr>
                      <w:rFonts w:eastAsia="Times New Roman"/>
                      <w:color w:val="000000"/>
                      <w:sz w:val="22"/>
                      <w:szCs w:val="22"/>
                      <w:lang w:eastAsia="es-CO"/>
                    </w:rPr>
                  </w:pPr>
                  <w:r w:rsidRPr="0093134C">
                    <w:rPr>
                      <w:color w:val="000000"/>
                      <w:sz w:val="22"/>
                      <w:szCs w:val="22"/>
                    </w:rPr>
                    <w:t>vértice 3</w:t>
                  </w:r>
                </w:p>
              </w:tc>
              <w:tc>
                <w:tcPr>
                  <w:tcW w:w="2076" w:type="dxa"/>
                  <w:shd w:val="clear" w:color="auto" w:fill="auto"/>
                  <w:noWrap/>
                  <w:vAlign w:val="bottom"/>
                </w:tcPr>
                <w:p w14:paraId="6F4E524E" w14:textId="77777777" w:rsidR="007B0FA4" w:rsidRPr="004845C7" w:rsidRDefault="007B0FA4" w:rsidP="000A7269">
                  <w:pPr>
                    <w:framePr w:hSpace="141" w:wrap="around" w:vAnchor="text" w:hAnchor="margin" w:xAlign="center" w:y="329"/>
                    <w:spacing w:after="0" w:line="240" w:lineRule="auto"/>
                    <w:jc w:val="center"/>
                    <w:rPr>
                      <w:rFonts w:eastAsia="Times New Roman"/>
                      <w:bCs w:val="0"/>
                      <w:color w:val="000000"/>
                      <w:sz w:val="22"/>
                      <w:szCs w:val="22"/>
                      <w:lang w:eastAsia="es-CO"/>
                    </w:rPr>
                  </w:pPr>
                  <w:r w:rsidRPr="004845C7">
                    <w:rPr>
                      <w:rFonts w:eastAsia="Times New Roman"/>
                      <w:bCs w:val="0"/>
                      <w:color w:val="000000"/>
                      <w:sz w:val="22"/>
                      <w:szCs w:val="22"/>
                      <w:lang w:eastAsia="es-CO"/>
                    </w:rPr>
                    <w:t>98041.16</w:t>
                  </w:r>
                </w:p>
              </w:tc>
              <w:tc>
                <w:tcPr>
                  <w:tcW w:w="1929" w:type="dxa"/>
                  <w:shd w:val="clear" w:color="auto" w:fill="auto"/>
                  <w:noWrap/>
                  <w:vAlign w:val="bottom"/>
                </w:tcPr>
                <w:p w14:paraId="2AB88062" w14:textId="77777777" w:rsidR="007B0FA4" w:rsidRPr="004845C7" w:rsidRDefault="007B0FA4" w:rsidP="000A7269">
                  <w:pPr>
                    <w:framePr w:hSpace="141" w:wrap="around" w:vAnchor="text" w:hAnchor="margin" w:xAlign="center" w:y="329"/>
                    <w:spacing w:after="0" w:line="240" w:lineRule="auto"/>
                    <w:jc w:val="center"/>
                    <w:rPr>
                      <w:rFonts w:eastAsia="Times New Roman"/>
                      <w:bCs w:val="0"/>
                      <w:color w:val="000000"/>
                      <w:sz w:val="22"/>
                      <w:szCs w:val="22"/>
                      <w:lang w:eastAsia="es-CO"/>
                    </w:rPr>
                  </w:pPr>
                  <w:r w:rsidRPr="004845C7">
                    <w:rPr>
                      <w:rFonts w:eastAsia="Times New Roman"/>
                      <w:bCs w:val="0"/>
                      <w:color w:val="000000"/>
                      <w:sz w:val="22"/>
                      <w:szCs w:val="22"/>
                      <w:lang w:eastAsia="es-CO"/>
                    </w:rPr>
                    <w:t>96670.94</w:t>
                  </w:r>
                </w:p>
              </w:tc>
            </w:tr>
            <w:tr w:rsidR="007B0FA4" w:rsidRPr="0093134C" w14:paraId="512A7121" w14:textId="77777777" w:rsidTr="00A872FB">
              <w:trPr>
                <w:trHeight w:val="350"/>
                <w:jc w:val="center"/>
              </w:trPr>
              <w:tc>
                <w:tcPr>
                  <w:tcW w:w="2665" w:type="dxa"/>
                  <w:shd w:val="clear" w:color="auto" w:fill="auto"/>
                  <w:vAlign w:val="center"/>
                  <w:hideMark/>
                </w:tcPr>
                <w:p w14:paraId="4B91C891" w14:textId="77777777" w:rsidR="007B0FA4" w:rsidRPr="004845C7" w:rsidRDefault="007B0FA4" w:rsidP="000A7269">
                  <w:pPr>
                    <w:framePr w:hSpace="141" w:wrap="around" w:vAnchor="text" w:hAnchor="margin" w:xAlign="center" w:y="329"/>
                    <w:spacing w:after="0" w:line="240" w:lineRule="auto"/>
                    <w:jc w:val="center"/>
                    <w:rPr>
                      <w:rFonts w:eastAsia="Times New Roman"/>
                      <w:color w:val="000000"/>
                      <w:sz w:val="22"/>
                      <w:szCs w:val="22"/>
                      <w:lang w:eastAsia="es-CO"/>
                    </w:rPr>
                  </w:pPr>
                  <w:r w:rsidRPr="0093134C">
                    <w:rPr>
                      <w:color w:val="000000"/>
                      <w:sz w:val="22"/>
                      <w:szCs w:val="22"/>
                    </w:rPr>
                    <w:t>vértice 4</w:t>
                  </w:r>
                </w:p>
              </w:tc>
              <w:tc>
                <w:tcPr>
                  <w:tcW w:w="2076" w:type="dxa"/>
                  <w:shd w:val="clear" w:color="auto" w:fill="auto"/>
                  <w:noWrap/>
                  <w:vAlign w:val="bottom"/>
                </w:tcPr>
                <w:p w14:paraId="32C84A01" w14:textId="77777777" w:rsidR="007B0FA4" w:rsidRPr="004845C7" w:rsidRDefault="007B0FA4" w:rsidP="000A7269">
                  <w:pPr>
                    <w:framePr w:hSpace="141" w:wrap="around" w:vAnchor="text" w:hAnchor="margin" w:xAlign="center" w:y="329"/>
                    <w:spacing w:after="0" w:line="240" w:lineRule="auto"/>
                    <w:jc w:val="center"/>
                    <w:rPr>
                      <w:rFonts w:eastAsia="Times New Roman"/>
                      <w:bCs w:val="0"/>
                      <w:color w:val="000000"/>
                      <w:sz w:val="22"/>
                      <w:szCs w:val="22"/>
                      <w:lang w:eastAsia="es-CO"/>
                    </w:rPr>
                  </w:pPr>
                  <w:r w:rsidRPr="004845C7">
                    <w:rPr>
                      <w:rFonts w:eastAsia="Times New Roman"/>
                      <w:bCs w:val="0"/>
                      <w:color w:val="000000"/>
                      <w:sz w:val="22"/>
                      <w:szCs w:val="22"/>
                      <w:lang w:eastAsia="es-CO"/>
                    </w:rPr>
                    <w:t>98009.36</w:t>
                  </w:r>
                </w:p>
              </w:tc>
              <w:tc>
                <w:tcPr>
                  <w:tcW w:w="1929" w:type="dxa"/>
                  <w:shd w:val="clear" w:color="auto" w:fill="auto"/>
                  <w:noWrap/>
                  <w:vAlign w:val="bottom"/>
                </w:tcPr>
                <w:p w14:paraId="48CBE559" w14:textId="77777777" w:rsidR="007B0FA4" w:rsidRPr="004845C7" w:rsidRDefault="007B0FA4" w:rsidP="000A7269">
                  <w:pPr>
                    <w:keepNext/>
                    <w:framePr w:hSpace="141" w:wrap="around" w:vAnchor="text" w:hAnchor="margin" w:xAlign="center" w:y="329"/>
                    <w:spacing w:after="0" w:line="240" w:lineRule="auto"/>
                    <w:jc w:val="center"/>
                    <w:rPr>
                      <w:rFonts w:eastAsia="Times New Roman"/>
                      <w:bCs w:val="0"/>
                      <w:color w:val="000000"/>
                      <w:sz w:val="22"/>
                      <w:szCs w:val="22"/>
                      <w:lang w:eastAsia="es-CO"/>
                    </w:rPr>
                  </w:pPr>
                  <w:r w:rsidRPr="004845C7">
                    <w:rPr>
                      <w:rFonts w:eastAsia="Times New Roman"/>
                      <w:bCs w:val="0"/>
                      <w:color w:val="000000"/>
                      <w:sz w:val="22"/>
                      <w:szCs w:val="22"/>
                      <w:lang w:eastAsia="es-CO"/>
                    </w:rPr>
                    <w:t>96643.45</w:t>
                  </w:r>
                </w:p>
              </w:tc>
            </w:tr>
          </w:tbl>
          <w:p w14:paraId="6442EB1C" w14:textId="77777777" w:rsidR="007B0FA4" w:rsidRDefault="007B0FA4" w:rsidP="00A872FB">
            <w:pPr>
              <w:spacing w:line="240" w:lineRule="auto"/>
              <w:contextualSpacing/>
              <w:jc w:val="center"/>
              <w:rPr>
                <w:i/>
                <w:sz w:val="22"/>
                <w:szCs w:val="22"/>
              </w:rPr>
            </w:pPr>
          </w:p>
          <w:tbl>
            <w:tblPr>
              <w:tblW w:w="6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78"/>
              <w:gridCol w:w="2194"/>
              <w:gridCol w:w="2047"/>
            </w:tblGrid>
            <w:tr w:rsidR="007B0FA4" w:rsidRPr="0093134C" w14:paraId="15F4C5C2" w14:textId="77777777" w:rsidTr="00A872FB">
              <w:trPr>
                <w:trHeight w:val="346"/>
                <w:jc w:val="center"/>
              </w:trPr>
              <w:tc>
                <w:tcPr>
                  <w:tcW w:w="1878" w:type="dxa"/>
                  <w:shd w:val="clear" w:color="auto" w:fill="auto"/>
                  <w:noWrap/>
                  <w:vAlign w:val="bottom"/>
                  <w:hideMark/>
                </w:tcPr>
                <w:p w14:paraId="76426F21" w14:textId="77777777" w:rsidR="007B0FA4" w:rsidRPr="0093134C" w:rsidRDefault="007B0FA4" w:rsidP="000A7269">
                  <w:pPr>
                    <w:framePr w:hSpace="141" w:wrap="around" w:vAnchor="text" w:hAnchor="margin" w:xAlign="center" w:y="329"/>
                    <w:spacing w:after="0" w:line="240" w:lineRule="auto"/>
                    <w:jc w:val="center"/>
                    <w:rPr>
                      <w:rFonts w:eastAsia="Times New Roman"/>
                      <w:b/>
                      <w:color w:val="000000"/>
                      <w:sz w:val="22"/>
                      <w:szCs w:val="22"/>
                      <w:lang w:eastAsia="es-CO"/>
                    </w:rPr>
                  </w:pPr>
                  <w:r w:rsidRPr="00AD7D78">
                    <w:rPr>
                      <w:rFonts w:eastAsia="Times New Roman"/>
                      <w:b/>
                      <w:color w:val="000000"/>
                      <w:sz w:val="22"/>
                      <w:szCs w:val="22"/>
                      <w:lang w:eastAsia="es-CO"/>
                    </w:rPr>
                    <w:t>ALTAMIRA</w:t>
                  </w:r>
                </w:p>
              </w:tc>
              <w:tc>
                <w:tcPr>
                  <w:tcW w:w="2194" w:type="dxa"/>
                  <w:shd w:val="clear" w:color="auto" w:fill="auto"/>
                  <w:noWrap/>
                  <w:vAlign w:val="bottom"/>
                  <w:hideMark/>
                </w:tcPr>
                <w:p w14:paraId="6DAE3CA5" w14:textId="77777777" w:rsidR="007B0FA4" w:rsidRPr="0093134C" w:rsidRDefault="007B0FA4" w:rsidP="000A7269">
                  <w:pPr>
                    <w:framePr w:hSpace="141" w:wrap="around" w:vAnchor="text" w:hAnchor="margin" w:xAlign="center" w:y="329"/>
                    <w:spacing w:after="0" w:line="240" w:lineRule="auto"/>
                    <w:jc w:val="center"/>
                    <w:rPr>
                      <w:rFonts w:eastAsia="Times New Roman"/>
                      <w:b/>
                      <w:color w:val="000000"/>
                      <w:sz w:val="22"/>
                      <w:szCs w:val="22"/>
                      <w:lang w:eastAsia="es-CO"/>
                    </w:rPr>
                  </w:pPr>
                  <w:r w:rsidRPr="00AD7D78">
                    <w:rPr>
                      <w:rFonts w:eastAsia="Times New Roman"/>
                      <w:b/>
                      <w:color w:val="000000"/>
                      <w:sz w:val="22"/>
                      <w:szCs w:val="22"/>
                      <w:lang w:eastAsia="es-CO"/>
                    </w:rPr>
                    <w:t>X</w:t>
                  </w:r>
                </w:p>
              </w:tc>
              <w:tc>
                <w:tcPr>
                  <w:tcW w:w="2047" w:type="dxa"/>
                  <w:shd w:val="clear" w:color="auto" w:fill="auto"/>
                  <w:noWrap/>
                  <w:vAlign w:val="bottom"/>
                  <w:hideMark/>
                </w:tcPr>
                <w:p w14:paraId="5059894A" w14:textId="77777777" w:rsidR="007B0FA4" w:rsidRPr="0093134C" w:rsidRDefault="007B0FA4" w:rsidP="000A7269">
                  <w:pPr>
                    <w:framePr w:hSpace="141" w:wrap="around" w:vAnchor="text" w:hAnchor="margin" w:xAlign="center" w:y="329"/>
                    <w:spacing w:after="0" w:line="240" w:lineRule="auto"/>
                    <w:jc w:val="center"/>
                    <w:rPr>
                      <w:rFonts w:eastAsia="Times New Roman"/>
                      <w:b/>
                      <w:color w:val="000000"/>
                      <w:sz w:val="22"/>
                      <w:szCs w:val="22"/>
                      <w:lang w:eastAsia="es-CO"/>
                    </w:rPr>
                  </w:pPr>
                  <w:r w:rsidRPr="00AD7D78">
                    <w:rPr>
                      <w:rFonts w:eastAsia="Times New Roman"/>
                      <w:b/>
                      <w:color w:val="000000"/>
                      <w:sz w:val="22"/>
                      <w:szCs w:val="22"/>
                      <w:lang w:eastAsia="es-CO"/>
                    </w:rPr>
                    <w:t>Y</w:t>
                  </w:r>
                </w:p>
              </w:tc>
            </w:tr>
            <w:tr w:rsidR="007B0FA4" w:rsidRPr="0093134C" w14:paraId="784E22B2" w14:textId="77777777" w:rsidTr="00A872FB">
              <w:trPr>
                <w:trHeight w:val="346"/>
                <w:jc w:val="center"/>
              </w:trPr>
              <w:tc>
                <w:tcPr>
                  <w:tcW w:w="1878" w:type="dxa"/>
                  <w:shd w:val="clear" w:color="auto" w:fill="auto"/>
                  <w:noWrap/>
                  <w:vAlign w:val="center"/>
                  <w:hideMark/>
                </w:tcPr>
                <w:p w14:paraId="6A537033" w14:textId="77777777" w:rsidR="007B0FA4" w:rsidRPr="0093134C" w:rsidRDefault="007B0FA4" w:rsidP="000A7269">
                  <w:pPr>
                    <w:framePr w:hSpace="141" w:wrap="around" w:vAnchor="text" w:hAnchor="margin" w:xAlign="center" w:y="329"/>
                    <w:spacing w:after="0" w:line="240" w:lineRule="auto"/>
                    <w:jc w:val="center"/>
                    <w:rPr>
                      <w:rFonts w:eastAsia="Times New Roman"/>
                      <w:bCs w:val="0"/>
                      <w:color w:val="000000"/>
                      <w:sz w:val="22"/>
                      <w:szCs w:val="22"/>
                      <w:lang w:eastAsia="es-CO"/>
                    </w:rPr>
                  </w:pPr>
                  <w:r w:rsidRPr="00AD7D78">
                    <w:rPr>
                      <w:bCs w:val="0"/>
                      <w:color w:val="000000"/>
                      <w:sz w:val="22"/>
                      <w:szCs w:val="22"/>
                    </w:rPr>
                    <w:t>vértice 1</w:t>
                  </w:r>
                </w:p>
              </w:tc>
              <w:tc>
                <w:tcPr>
                  <w:tcW w:w="2194" w:type="dxa"/>
                  <w:shd w:val="clear" w:color="auto" w:fill="auto"/>
                  <w:noWrap/>
                  <w:vAlign w:val="bottom"/>
                  <w:hideMark/>
                </w:tcPr>
                <w:p w14:paraId="1E0454BB" w14:textId="77777777" w:rsidR="007B0FA4" w:rsidRPr="0093134C" w:rsidRDefault="007B0FA4" w:rsidP="000A7269">
                  <w:pPr>
                    <w:framePr w:hSpace="141" w:wrap="around" w:vAnchor="text" w:hAnchor="margin" w:xAlign="center" w:y="329"/>
                    <w:spacing w:after="0" w:line="240" w:lineRule="auto"/>
                    <w:jc w:val="center"/>
                    <w:rPr>
                      <w:rFonts w:eastAsia="Times New Roman"/>
                      <w:bCs w:val="0"/>
                      <w:color w:val="000000"/>
                      <w:sz w:val="22"/>
                      <w:szCs w:val="22"/>
                      <w:lang w:eastAsia="es-CO"/>
                    </w:rPr>
                  </w:pPr>
                  <w:r w:rsidRPr="0093134C">
                    <w:rPr>
                      <w:rFonts w:eastAsia="Times New Roman"/>
                      <w:bCs w:val="0"/>
                      <w:color w:val="000000"/>
                      <w:sz w:val="22"/>
                      <w:szCs w:val="22"/>
                      <w:lang w:eastAsia="es-CO"/>
                    </w:rPr>
                    <w:t>99154.93</w:t>
                  </w:r>
                </w:p>
              </w:tc>
              <w:tc>
                <w:tcPr>
                  <w:tcW w:w="2047" w:type="dxa"/>
                  <w:shd w:val="clear" w:color="auto" w:fill="auto"/>
                  <w:noWrap/>
                  <w:vAlign w:val="bottom"/>
                  <w:hideMark/>
                </w:tcPr>
                <w:p w14:paraId="27335B9B" w14:textId="77777777" w:rsidR="007B0FA4" w:rsidRPr="0093134C" w:rsidRDefault="007B0FA4" w:rsidP="000A7269">
                  <w:pPr>
                    <w:framePr w:hSpace="141" w:wrap="around" w:vAnchor="text" w:hAnchor="margin" w:xAlign="center" w:y="329"/>
                    <w:spacing w:after="0" w:line="240" w:lineRule="auto"/>
                    <w:jc w:val="center"/>
                    <w:rPr>
                      <w:rFonts w:eastAsia="Times New Roman"/>
                      <w:bCs w:val="0"/>
                      <w:color w:val="000000"/>
                      <w:sz w:val="22"/>
                      <w:szCs w:val="22"/>
                      <w:lang w:eastAsia="es-CO"/>
                    </w:rPr>
                  </w:pPr>
                  <w:r w:rsidRPr="0093134C">
                    <w:rPr>
                      <w:rFonts w:eastAsia="Times New Roman"/>
                      <w:bCs w:val="0"/>
                      <w:color w:val="000000"/>
                      <w:sz w:val="22"/>
                      <w:szCs w:val="22"/>
                      <w:lang w:eastAsia="es-CO"/>
                    </w:rPr>
                    <w:t>94318.20</w:t>
                  </w:r>
                </w:p>
              </w:tc>
            </w:tr>
            <w:tr w:rsidR="007B0FA4" w:rsidRPr="0093134C" w14:paraId="283E3E82" w14:textId="77777777" w:rsidTr="00A872FB">
              <w:trPr>
                <w:trHeight w:val="346"/>
                <w:jc w:val="center"/>
              </w:trPr>
              <w:tc>
                <w:tcPr>
                  <w:tcW w:w="1878" w:type="dxa"/>
                  <w:shd w:val="clear" w:color="auto" w:fill="auto"/>
                  <w:noWrap/>
                  <w:vAlign w:val="center"/>
                  <w:hideMark/>
                </w:tcPr>
                <w:p w14:paraId="6895FB40" w14:textId="77777777" w:rsidR="007B0FA4" w:rsidRPr="0093134C" w:rsidRDefault="007B0FA4" w:rsidP="000A7269">
                  <w:pPr>
                    <w:framePr w:hSpace="141" w:wrap="around" w:vAnchor="text" w:hAnchor="margin" w:xAlign="center" w:y="329"/>
                    <w:spacing w:after="0" w:line="240" w:lineRule="auto"/>
                    <w:jc w:val="center"/>
                    <w:rPr>
                      <w:rFonts w:eastAsia="Times New Roman"/>
                      <w:bCs w:val="0"/>
                      <w:color w:val="000000"/>
                      <w:sz w:val="22"/>
                      <w:szCs w:val="22"/>
                      <w:lang w:eastAsia="es-CO"/>
                    </w:rPr>
                  </w:pPr>
                  <w:r w:rsidRPr="00AD7D78">
                    <w:rPr>
                      <w:bCs w:val="0"/>
                      <w:color w:val="000000"/>
                      <w:sz w:val="22"/>
                      <w:szCs w:val="22"/>
                    </w:rPr>
                    <w:t>vértice 2</w:t>
                  </w:r>
                </w:p>
              </w:tc>
              <w:tc>
                <w:tcPr>
                  <w:tcW w:w="2194" w:type="dxa"/>
                  <w:shd w:val="clear" w:color="auto" w:fill="auto"/>
                  <w:noWrap/>
                  <w:vAlign w:val="bottom"/>
                  <w:hideMark/>
                </w:tcPr>
                <w:p w14:paraId="5CD4B85D" w14:textId="77777777" w:rsidR="007B0FA4" w:rsidRPr="0093134C" w:rsidRDefault="007B0FA4" w:rsidP="000A7269">
                  <w:pPr>
                    <w:framePr w:hSpace="141" w:wrap="around" w:vAnchor="text" w:hAnchor="margin" w:xAlign="center" w:y="329"/>
                    <w:spacing w:after="0" w:line="240" w:lineRule="auto"/>
                    <w:jc w:val="center"/>
                    <w:rPr>
                      <w:rFonts w:eastAsia="Times New Roman"/>
                      <w:bCs w:val="0"/>
                      <w:color w:val="000000"/>
                      <w:sz w:val="22"/>
                      <w:szCs w:val="22"/>
                      <w:lang w:eastAsia="es-CO"/>
                    </w:rPr>
                  </w:pPr>
                  <w:r w:rsidRPr="0093134C">
                    <w:rPr>
                      <w:rFonts w:eastAsia="Times New Roman"/>
                      <w:bCs w:val="0"/>
                      <w:color w:val="000000"/>
                      <w:sz w:val="22"/>
                      <w:szCs w:val="22"/>
                      <w:lang w:eastAsia="es-CO"/>
                    </w:rPr>
                    <w:t>99202.73</w:t>
                  </w:r>
                </w:p>
              </w:tc>
              <w:tc>
                <w:tcPr>
                  <w:tcW w:w="2047" w:type="dxa"/>
                  <w:shd w:val="clear" w:color="auto" w:fill="auto"/>
                  <w:noWrap/>
                  <w:vAlign w:val="bottom"/>
                  <w:hideMark/>
                </w:tcPr>
                <w:p w14:paraId="67B1BA20" w14:textId="77777777" w:rsidR="007B0FA4" w:rsidRPr="0093134C" w:rsidRDefault="007B0FA4" w:rsidP="000A7269">
                  <w:pPr>
                    <w:framePr w:hSpace="141" w:wrap="around" w:vAnchor="text" w:hAnchor="margin" w:xAlign="center" w:y="329"/>
                    <w:spacing w:after="0" w:line="240" w:lineRule="auto"/>
                    <w:jc w:val="center"/>
                    <w:rPr>
                      <w:rFonts w:eastAsia="Times New Roman"/>
                      <w:bCs w:val="0"/>
                      <w:color w:val="000000"/>
                      <w:sz w:val="22"/>
                      <w:szCs w:val="22"/>
                      <w:lang w:eastAsia="es-CO"/>
                    </w:rPr>
                  </w:pPr>
                  <w:r w:rsidRPr="0093134C">
                    <w:rPr>
                      <w:rFonts w:eastAsia="Times New Roman"/>
                      <w:bCs w:val="0"/>
                      <w:color w:val="000000"/>
                      <w:sz w:val="22"/>
                      <w:szCs w:val="22"/>
                      <w:lang w:eastAsia="es-CO"/>
                    </w:rPr>
                    <w:t>94294.22</w:t>
                  </w:r>
                </w:p>
              </w:tc>
            </w:tr>
            <w:tr w:rsidR="007B0FA4" w:rsidRPr="0093134C" w14:paraId="44E26C68" w14:textId="77777777" w:rsidTr="00A872FB">
              <w:trPr>
                <w:trHeight w:val="346"/>
                <w:jc w:val="center"/>
              </w:trPr>
              <w:tc>
                <w:tcPr>
                  <w:tcW w:w="1878" w:type="dxa"/>
                  <w:shd w:val="clear" w:color="auto" w:fill="auto"/>
                  <w:noWrap/>
                  <w:vAlign w:val="center"/>
                  <w:hideMark/>
                </w:tcPr>
                <w:p w14:paraId="76F0D5BE" w14:textId="77777777" w:rsidR="007B0FA4" w:rsidRPr="0093134C" w:rsidRDefault="007B0FA4" w:rsidP="000A7269">
                  <w:pPr>
                    <w:framePr w:hSpace="141" w:wrap="around" w:vAnchor="text" w:hAnchor="margin" w:xAlign="center" w:y="329"/>
                    <w:spacing w:after="0" w:line="240" w:lineRule="auto"/>
                    <w:jc w:val="center"/>
                    <w:rPr>
                      <w:rFonts w:eastAsia="Times New Roman"/>
                      <w:bCs w:val="0"/>
                      <w:color w:val="000000"/>
                      <w:sz w:val="22"/>
                      <w:szCs w:val="22"/>
                      <w:lang w:eastAsia="es-CO"/>
                    </w:rPr>
                  </w:pPr>
                  <w:r w:rsidRPr="00AD7D78">
                    <w:rPr>
                      <w:bCs w:val="0"/>
                      <w:color w:val="000000"/>
                      <w:sz w:val="22"/>
                      <w:szCs w:val="22"/>
                    </w:rPr>
                    <w:t>vértice 3</w:t>
                  </w:r>
                </w:p>
              </w:tc>
              <w:tc>
                <w:tcPr>
                  <w:tcW w:w="2194" w:type="dxa"/>
                  <w:shd w:val="clear" w:color="auto" w:fill="auto"/>
                  <w:noWrap/>
                  <w:vAlign w:val="bottom"/>
                  <w:hideMark/>
                </w:tcPr>
                <w:p w14:paraId="1044D608" w14:textId="77777777" w:rsidR="007B0FA4" w:rsidRPr="0093134C" w:rsidRDefault="007B0FA4" w:rsidP="000A7269">
                  <w:pPr>
                    <w:framePr w:hSpace="141" w:wrap="around" w:vAnchor="text" w:hAnchor="margin" w:xAlign="center" w:y="329"/>
                    <w:spacing w:after="0" w:line="240" w:lineRule="auto"/>
                    <w:jc w:val="center"/>
                    <w:rPr>
                      <w:rFonts w:eastAsia="Times New Roman"/>
                      <w:bCs w:val="0"/>
                      <w:color w:val="000000"/>
                      <w:sz w:val="22"/>
                      <w:szCs w:val="22"/>
                      <w:lang w:eastAsia="es-CO"/>
                    </w:rPr>
                  </w:pPr>
                  <w:r w:rsidRPr="0093134C">
                    <w:rPr>
                      <w:rFonts w:eastAsia="Times New Roman"/>
                      <w:bCs w:val="0"/>
                      <w:color w:val="000000"/>
                      <w:sz w:val="22"/>
                      <w:szCs w:val="22"/>
                      <w:lang w:eastAsia="es-CO"/>
                    </w:rPr>
                    <w:t>99190.69</w:t>
                  </w:r>
                </w:p>
              </w:tc>
              <w:tc>
                <w:tcPr>
                  <w:tcW w:w="2047" w:type="dxa"/>
                  <w:shd w:val="clear" w:color="auto" w:fill="auto"/>
                  <w:noWrap/>
                  <w:vAlign w:val="bottom"/>
                  <w:hideMark/>
                </w:tcPr>
                <w:p w14:paraId="3BD3BC0F" w14:textId="77777777" w:rsidR="007B0FA4" w:rsidRPr="0093134C" w:rsidRDefault="007B0FA4" w:rsidP="000A7269">
                  <w:pPr>
                    <w:framePr w:hSpace="141" w:wrap="around" w:vAnchor="text" w:hAnchor="margin" w:xAlign="center" w:y="329"/>
                    <w:spacing w:after="0" w:line="240" w:lineRule="auto"/>
                    <w:jc w:val="center"/>
                    <w:rPr>
                      <w:rFonts w:eastAsia="Times New Roman"/>
                      <w:bCs w:val="0"/>
                      <w:color w:val="000000"/>
                      <w:sz w:val="22"/>
                      <w:szCs w:val="22"/>
                      <w:lang w:eastAsia="es-CO"/>
                    </w:rPr>
                  </w:pPr>
                  <w:r w:rsidRPr="0093134C">
                    <w:rPr>
                      <w:rFonts w:eastAsia="Times New Roman"/>
                      <w:bCs w:val="0"/>
                      <w:color w:val="000000"/>
                      <w:sz w:val="22"/>
                      <w:szCs w:val="22"/>
                      <w:lang w:eastAsia="es-CO"/>
                    </w:rPr>
                    <w:t>94231.43</w:t>
                  </w:r>
                </w:p>
              </w:tc>
            </w:tr>
            <w:tr w:rsidR="007B0FA4" w:rsidRPr="0093134C" w14:paraId="27D9B22B" w14:textId="77777777" w:rsidTr="00A872FB">
              <w:trPr>
                <w:trHeight w:val="346"/>
                <w:jc w:val="center"/>
              </w:trPr>
              <w:tc>
                <w:tcPr>
                  <w:tcW w:w="1878" w:type="dxa"/>
                  <w:shd w:val="clear" w:color="auto" w:fill="auto"/>
                  <w:noWrap/>
                  <w:vAlign w:val="center"/>
                  <w:hideMark/>
                </w:tcPr>
                <w:p w14:paraId="3D65AD45" w14:textId="77777777" w:rsidR="007B0FA4" w:rsidRPr="0093134C" w:rsidRDefault="007B0FA4" w:rsidP="000A7269">
                  <w:pPr>
                    <w:framePr w:hSpace="141" w:wrap="around" w:vAnchor="text" w:hAnchor="margin" w:xAlign="center" w:y="329"/>
                    <w:spacing w:after="0" w:line="240" w:lineRule="auto"/>
                    <w:jc w:val="center"/>
                    <w:rPr>
                      <w:rFonts w:eastAsia="Times New Roman"/>
                      <w:bCs w:val="0"/>
                      <w:color w:val="000000"/>
                      <w:sz w:val="22"/>
                      <w:szCs w:val="22"/>
                      <w:lang w:eastAsia="es-CO"/>
                    </w:rPr>
                  </w:pPr>
                  <w:r w:rsidRPr="00AD7D78">
                    <w:rPr>
                      <w:bCs w:val="0"/>
                      <w:color w:val="000000"/>
                      <w:sz w:val="22"/>
                      <w:szCs w:val="22"/>
                    </w:rPr>
                    <w:t>vértice 4</w:t>
                  </w:r>
                </w:p>
              </w:tc>
              <w:tc>
                <w:tcPr>
                  <w:tcW w:w="2194" w:type="dxa"/>
                  <w:shd w:val="clear" w:color="auto" w:fill="auto"/>
                  <w:noWrap/>
                  <w:vAlign w:val="bottom"/>
                  <w:hideMark/>
                </w:tcPr>
                <w:p w14:paraId="00B50198" w14:textId="77777777" w:rsidR="007B0FA4" w:rsidRPr="0093134C" w:rsidRDefault="007B0FA4" w:rsidP="000A7269">
                  <w:pPr>
                    <w:framePr w:hSpace="141" w:wrap="around" w:vAnchor="text" w:hAnchor="margin" w:xAlign="center" w:y="329"/>
                    <w:spacing w:after="0" w:line="240" w:lineRule="auto"/>
                    <w:jc w:val="center"/>
                    <w:rPr>
                      <w:rFonts w:eastAsia="Times New Roman"/>
                      <w:bCs w:val="0"/>
                      <w:color w:val="000000"/>
                      <w:sz w:val="22"/>
                      <w:szCs w:val="22"/>
                      <w:lang w:eastAsia="es-CO"/>
                    </w:rPr>
                  </w:pPr>
                  <w:r w:rsidRPr="0093134C">
                    <w:rPr>
                      <w:rFonts w:eastAsia="Times New Roman"/>
                      <w:bCs w:val="0"/>
                      <w:color w:val="000000"/>
                      <w:sz w:val="22"/>
                      <w:szCs w:val="22"/>
                      <w:lang w:eastAsia="es-CO"/>
                    </w:rPr>
                    <w:t>99139.78</w:t>
                  </w:r>
                </w:p>
              </w:tc>
              <w:tc>
                <w:tcPr>
                  <w:tcW w:w="2047" w:type="dxa"/>
                  <w:shd w:val="clear" w:color="auto" w:fill="auto"/>
                  <w:noWrap/>
                  <w:vAlign w:val="bottom"/>
                  <w:hideMark/>
                </w:tcPr>
                <w:p w14:paraId="3B0AC94F" w14:textId="77777777" w:rsidR="007B0FA4" w:rsidRPr="0093134C" w:rsidRDefault="007B0FA4" w:rsidP="000A7269">
                  <w:pPr>
                    <w:keepNext/>
                    <w:framePr w:hSpace="141" w:wrap="around" w:vAnchor="text" w:hAnchor="margin" w:xAlign="center" w:y="329"/>
                    <w:spacing w:after="0" w:line="240" w:lineRule="auto"/>
                    <w:jc w:val="center"/>
                    <w:rPr>
                      <w:rFonts w:eastAsia="Times New Roman"/>
                      <w:bCs w:val="0"/>
                      <w:color w:val="000000"/>
                      <w:sz w:val="22"/>
                      <w:szCs w:val="22"/>
                      <w:lang w:eastAsia="es-CO"/>
                    </w:rPr>
                  </w:pPr>
                  <w:r w:rsidRPr="0093134C">
                    <w:rPr>
                      <w:rFonts w:eastAsia="Times New Roman"/>
                      <w:bCs w:val="0"/>
                      <w:color w:val="000000"/>
                      <w:sz w:val="22"/>
                      <w:szCs w:val="22"/>
                      <w:lang w:eastAsia="es-CO"/>
                    </w:rPr>
                    <w:t>94239.28</w:t>
                  </w:r>
                </w:p>
              </w:tc>
            </w:tr>
          </w:tbl>
          <w:p w14:paraId="6594F216" w14:textId="77777777" w:rsidR="007B0FA4" w:rsidRDefault="007B0FA4" w:rsidP="00A872FB">
            <w:pPr>
              <w:spacing w:line="240" w:lineRule="auto"/>
              <w:contextualSpacing/>
              <w:jc w:val="center"/>
              <w:rPr>
                <w:i/>
                <w:sz w:val="22"/>
                <w:szCs w:val="22"/>
              </w:rPr>
            </w:pPr>
          </w:p>
          <w:tbl>
            <w:tblPr>
              <w:tblW w:w="6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99"/>
              <w:gridCol w:w="2452"/>
              <w:gridCol w:w="2287"/>
            </w:tblGrid>
            <w:tr w:rsidR="007B0FA4" w:rsidRPr="00902151" w14:paraId="4D2D526E" w14:textId="77777777" w:rsidTr="00A872FB">
              <w:trPr>
                <w:trHeight w:val="314"/>
                <w:jc w:val="center"/>
              </w:trPr>
              <w:tc>
                <w:tcPr>
                  <w:tcW w:w="2099" w:type="dxa"/>
                  <w:shd w:val="clear" w:color="auto" w:fill="auto"/>
                  <w:noWrap/>
                  <w:vAlign w:val="bottom"/>
                  <w:hideMark/>
                </w:tcPr>
                <w:p w14:paraId="1E18275C" w14:textId="77777777" w:rsidR="007B0FA4" w:rsidRPr="00902151" w:rsidRDefault="007B0FA4" w:rsidP="000A7269">
                  <w:pPr>
                    <w:framePr w:hSpace="141" w:wrap="around" w:vAnchor="text" w:hAnchor="margin" w:xAlign="center" w:y="329"/>
                    <w:spacing w:after="0" w:line="240" w:lineRule="auto"/>
                    <w:jc w:val="center"/>
                    <w:rPr>
                      <w:rFonts w:eastAsia="Times New Roman"/>
                      <w:b/>
                      <w:sz w:val="22"/>
                      <w:szCs w:val="22"/>
                      <w:lang w:eastAsia="es-CO"/>
                    </w:rPr>
                  </w:pPr>
                  <w:r w:rsidRPr="00902151">
                    <w:rPr>
                      <w:rFonts w:eastAsia="Times New Roman"/>
                      <w:b/>
                      <w:sz w:val="22"/>
                      <w:szCs w:val="22"/>
                      <w:lang w:eastAsia="es-CO"/>
                    </w:rPr>
                    <w:t>JUAN REY</w:t>
                  </w:r>
                </w:p>
              </w:tc>
              <w:tc>
                <w:tcPr>
                  <w:tcW w:w="2452" w:type="dxa"/>
                  <w:shd w:val="clear" w:color="auto" w:fill="auto"/>
                  <w:noWrap/>
                  <w:vAlign w:val="bottom"/>
                </w:tcPr>
                <w:p w14:paraId="1FAAC772" w14:textId="77777777" w:rsidR="007B0FA4" w:rsidRPr="00902151" w:rsidRDefault="007B0FA4" w:rsidP="000A7269">
                  <w:pPr>
                    <w:framePr w:hSpace="141" w:wrap="around" w:vAnchor="text" w:hAnchor="margin" w:xAlign="center" w:y="329"/>
                    <w:spacing w:after="0" w:line="240" w:lineRule="auto"/>
                    <w:jc w:val="center"/>
                    <w:rPr>
                      <w:rFonts w:eastAsia="Times New Roman"/>
                      <w:b/>
                      <w:sz w:val="22"/>
                      <w:szCs w:val="22"/>
                      <w:lang w:eastAsia="es-CO"/>
                    </w:rPr>
                  </w:pPr>
                  <w:r w:rsidRPr="00902151">
                    <w:rPr>
                      <w:rFonts w:eastAsia="Times New Roman"/>
                      <w:b/>
                      <w:sz w:val="22"/>
                      <w:szCs w:val="22"/>
                      <w:lang w:eastAsia="es-CO"/>
                    </w:rPr>
                    <w:t>X</w:t>
                  </w:r>
                </w:p>
              </w:tc>
              <w:tc>
                <w:tcPr>
                  <w:tcW w:w="2287" w:type="dxa"/>
                  <w:shd w:val="clear" w:color="auto" w:fill="auto"/>
                  <w:noWrap/>
                  <w:vAlign w:val="bottom"/>
                </w:tcPr>
                <w:p w14:paraId="75B21DC7" w14:textId="77777777" w:rsidR="007B0FA4" w:rsidRPr="00902151" w:rsidRDefault="007B0FA4" w:rsidP="000A7269">
                  <w:pPr>
                    <w:framePr w:hSpace="141" w:wrap="around" w:vAnchor="text" w:hAnchor="margin" w:xAlign="center" w:y="329"/>
                    <w:spacing w:after="0" w:line="240" w:lineRule="auto"/>
                    <w:jc w:val="center"/>
                    <w:rPr>
                      <w:rFonts w:eastAsia="Times New Roman"/>
                      <w:b/>
                      <w:sz w:val="22"/>
                      <w:szCs w:val="22"/>
                      <w:lang w:eastAsia="es-CO"/>
                    </w:rPr>
                  </w:pPr>
                  <w:r w:rsidRPr="00902151">
                    <w:rPr>
                      <w:rFonts w:eastAsia="Times New Roman"/>
                      <w:b/>
                      <w:sz w:val="22"/>
                      <w:szCs w:val="22"/>
                      <w:lang w:eastAsia="es-CO"/>
                    </w:rPr>
                    <w:t>Y</w:t>
                  </w:r>
                </w:p>
              </w:tc>
            </w:tr>
            <w:tr w:rsidR="007B0FA4" w:rsidRPr="00902151" w14:paraId="5E1EEF23" w14:textId="77777777" w:rsidTr="00A872FB">
              <w:trPr>
                <w:trHeight w:val="317"/>
                <w:jc w:val="center"/>
              </w:trPr>
              <w:tc>
                <w:tcPr>
                  <w:tcW w:w="2099" w:type="dxa"/>
                  <w:shd w:val="clear" w:color="auto" w:fill="auto"/>
                  <w:noWrap/>
                  <w:vAlign w:val="center"/>
                  <w:hideMark/>
                </w:tcPr>
                <w:p w14:paraId="5EC0189B" w14:textId="77777777" w:rsidR="007B0FA4" w:rsidRPr="00902151" w:rsidRDefault="007B0FA4" w:rsidP="000A7269">
                  <w:pPr>
                    <w:framePr w:hSpace="141" w:wrap="around" w:vAnchor="text" w:hAnchor="margin" w:xAlign="center" w:y="329"/>
                    <w:spacing w:after="0" w:line="240" w:lineRule="auto"/>
                    <w:jc w:val="center"/>
                    <w:rPr>
                      <w:rFonts w:eastAsia="Times New Roman"/>
                      <w:bCs w:val="0"/>
                      <w:sz w:val="22"/>
                      <w:szCs w:val="22"/>
                      <w:lang w:eastAsia="es-CO"/>
                    </w:rPr>
                  </w:pPr>
                  <w:r w:rsidRPr="00902151">
                    <w:rPr>
                      <w:bCs w:val="0"/>
                      <w:sz w:val="22"/>
                      <w:szCs w:val="22"/>
                    </w:rPr>
                    <w:t>vértice 1</w:t>
                  </w:r>
                </w:p>
              </w:tc>
              <w:tc>
                <w:tcPr>
                  <w:tcW w:w="2452" w:type="dxa"/>
                  <w:shd w:val="clear" w:color="auto" w:fill="auto"/>
                  <w:noWrap/>
                  <w:vAlign w:val="bottom"/>
                  <w:hideMark/>
                </w:tcPr>
                <w:p w14:paraId="0A7CD990" w14:textId="77777777" w:rsidR="007B0FA4" w:rsidRPr="00902151" w:rsidRDefault="007B0FA4" w:rsidP="000A7269">
                  <w:pPr>
                    <w:framePr w:hSpace="141" w:wrap="around" w:vAnchor="text" w:hAnchor="margin" w:xAlign="center" w:y="329"/>
                    <w:spacing w:after="0" w:line="240" w:lineRule="auto"/>
                    <w:jc w:val="center"/>
                    <w:rPr>
                      <w:rFonts w:eastAsia="Times New Roman"/>
                      <w:bCs w:val="0"/>
                      <w:sz w:val="22"/>
                      <w:szCs w:val="22"/>
                      <w:lang w:eastAsia="es-CO"/>
                    </w:rPr>
                  </w:pPr>
                  <w:r w:rsidRPr="00902151">
                    <w:rPr>
                      <w:rFonts w:eastAsia="Times New Roman"/>
                      <w:bCs w:val="0"/>
                      <w:sz w:val="22"/>
                      <w:szCs w:val="22"/>
                      <w:lang w:eastAsia="es-CO"/>
                    </w:rPr>
                    <w:t>98722.42</w:t>
                  </w:r>
                </w:p>
              </w:tc>
              <w:tc>
                <w:tcPr>
                  <w:tcW w:w="2287" w:type="dxa"/>
                  <w:shd w:val="clear" w:color="auto" w:fill="auto"/>
                  <w:noWrap/>
                  <w:vAlign w:val="bottom"/>
                  <w:hideMark/>
                </w:tcPr>
                <w:p w14:paraId="72B32853" w14:textId="77777777" w:rsidR="007B0FA4" w:rsidRPr="00902151" w:rsidRDefault="007B0FA4" w:rsidP="000A7269">
                  <w:pPr>
                    <w:framePr w:hSpace="141" w:wrap="around" w:vAnchor="text" w:hAnchor="margin" w:xAlign="center" w:y="329"/>
                    <w:spacing w:after="0" w:line="240" w:lineRule="auto"/>
                    <w:jc w:val="center"/>
                    <w:rPr>
                      <w:rFonts w:eastAsia="Times New Roman"/>
                      <w:bCs w:val="0"/>
                      <w:sz w:val="22"/>
                      <w:szCs w:val="22"/>
                      <w:lang w:eastAsia="es-CO"/>
                    </w:rPr>
                  </w:pPr>
                  <w:r w:rsidRPr="00902151">
                    <w:rPr>
                      <w:rFonts w:eastAsia="Times New Roman"/>
                      <w:bCs w:val="0"/>
                      <w:sz w:val="22"/>
                      <w:szCs w:val="22"/>
                      <w:lang w:eastAsia="es-CO"/>
                    </w:rPr>
                    <w:t>92723.69</w:t>
                  </w:r>
                </w:p>
              </w:tc>
            </w:tr>
            <w:tr w:rsidR="007B0FA4" w:rsidRPr="00902151" w14:paraId="7F22339A" w14:textId="77777777" w:rsidTr="00A872FB">
              <w:trPr>
                <w:trHeight w:val="317"/>
                <w:jc w:val="center"/>
              </w:trPr>
              <w:tc>
                <w:tcPr>
                  <w:tcW w:w="2099" w:type="dxa"/>
                  <w:shd w:val="clear" w:color="auto" w:fill="auto"/>
                  <w:noWrap/>
                  <w:vAlign w:val="center"/>
                  <w:hideMark/>
                </w:tcPr>
                <w:p w14:paraId="63C8FCA3" w14:textId="77777777" w:rsidR="007B0FA4" w:rsidRPr="00902151" w:rsidRDefault="007B0FA4" w:rsidP="000A7269">
                  <w:pPr>
                    <w:framePr w:hSpace="141" w:wrap="around" w:vAnchor="text" w:hAnchor="margin" w:xAlign="center" w:y="329"/>
                    <w:spacing w:after="0" w:line="240" w:lineRule="auto"/>
                    <w:jc w:val="center"/>
                    <w:rPr>
                      <w:rFonts w:eastAsia="Times New Roman"/>
                      <w:bCs w:val="0"/>
                      <w:sz w:val="22"/>
                      <w:szCs w:val="22"/>
                      <w:lang w:eastAsia="es-CO"/>
                    </w:rPr>
                  </w:pPr>
                  <w:r w:rsidRPr="00902151">
                    <w:rPr>
                      <w:bCs w:val="0"/>
                      <w:sz w:val="22"/>
                      <w:szCs w:val="22"/>
                    </w:rPr>
                    <w:t>vértice 2</w:t>
                  </w:r>
                </w:p>
              </w:tc>
              <w:tc>
                <w:tcPr>
                  <w:tcW w:w="2452" w:type="dxa"/>
                  <w:shd w:val="clear" w:color="auto" w:fill="auto"/>
                  <w:noWrap/>
                  <w:vAlign w:val="bottom"/>
                  <w:hideMark/>
                </w:tcPr>
                <w:p w14:paraId="3090DAC6" w14:textId="77777777" w:rsidR="007B0FA4" w:rsidRPr="00902151" w:rsidRDefault="007B0FA4" w:rsidP="000A7269">
                  <w:pPr>
                    <w:framePr w:hSpace="141" w:wrap="around" w:vAnchor="text" w:hAnchor="margin" w:xAlign="center" w:y="329"/>
                    <w:spacing w:after="0" w:line="240" w:lineRule="auto"/>
                    <w:jc w:val="center"/>
                    <w:rPr>
                      <w:rFonts w:eastAsia="Times New Roman"/>
                      <w:bCs w:val="0"/>
                      <w:sz w:val="22"/>
                      <w:szCs w:val="22"/>
                      <w:lang w:eastAsia="es-CO"/>
                    </w:rPr>
                  </w:pPr>
                  <w:r w:rsidRPr="00902151">
                    <w:rPr>
                      <w:rFonts w:eastAsia="Times New Roman"/>
                      <w:bCs w:val="0"/>
                      <w:sz w:val="22"/>
                      <w:szCs w:val="22"/>
                      <w:lang w:eastAsia="es-CO"/>
                    </w:rPr>
                    <w:t>98776.42</w:t>
                  </w:r>
                </w:p>
              </w:tc>
              <w:tc>
                <w:tcPr>
                  <w:tcW w:w="2287" w:type="dxa"/>
                  <w:shd w:val="clear" w:color="auto" w:fill="auto"/>
                  <w:noWrap/>
                  <w:vAlign w:val="bottom"/>
                  <w:hideMark/>
                </w:tcPr>
                <w:p w14:paraId="4025A470" w14:textId="77777777" w:rsidR="007B0FA4" w:rsidRPr="00902151" w:rsidRDefault="007B0FA4" w:rsidP="000A7269">
                  <w:pPr>
                    <w:framePr w:hSpace="141" w:wrap="around" w:vAnchor="text" w:hAnchor="margin" w:xAlign="center" w:y="329"/>
                    <w:spacing w:after="0" w:line="240" w:lineRule="auto"/>
                    <w:jc w:val="center"/>
                    <w:rPr>
                      <w:rFonts w:eastAsia="Times New Roman"/>
                      <w:bCs w:val="0"/>
                      <w:sz w:val="22"/>
                      <w:szCs w:val="22"/>
                      <w:lang w:eastAsia="es-CO"/>
                    </w:rPr>
                  </w:pPr>
                  <w:r w:rsidRPr="00902151">
                    <w:rPr>
                      <w:rFonts w:eastAsia="Times New Roman"/>
                      <w:bCs w:val="0"/>
                      <w:sz w:val="22"/>
                      <w:szCs w:val="22"/>
                      <w:lang w:eastAsia="es-CO"/>
                    </w:rPr>
                    <w:t>92730.42</w:t>
                  </w:r>
                </w:p>
              </w:tc>
            </w:tr>
            <w:tr w:rsidR="007B0FA4" w:rsidRPr="00902151" w14:paraId="5758BE90" w14:textId="77777777" w:rsidTr="00A872FB">
              <w:trPr>
                <w:trHeight w:val="317"/>
                <w:jc w:val="center"/>
              </w:trPr>
              <w:tc>
                <w:tcPr>
                  <w:tcW w:w="2099" w:type="dxa"/>
                  <w:shd w:val="clear" w:color="auto" w:fill="auto"/>
                  <w:noWrap/>
                  <w:vAlign w:val="center"/>
                  <w:hideMark/>
                </w:tcPr>
                <w:p w14:paraId="5E228FC2" w14:textId="77777777" w:rsidR="007B0FA4" w:rsidRPr="00902151" w:rsidRDefault="007B0FA4" w:rsidP="000A7269">
                  <w:pPr>
                    <w:framePr w:hSpace="141" w:wrap="around" w:vAnchor="text" w:hAnchor="margin" w:xAlign="center" w:y="329"/>
                    <w:spacing w:after="0" w:line="240" w:lineRule="auto"/>
                    <w:jc w:val="center"/>
                    <w:rPr>
                      <w:rFonts w:eastAsia="Times New Roman"/>
                      <w:bCs w:val="0"/>
                      <w:sz w:val="22"/>
                      <w:szCs w:val="22"/>
                      <w:lang w:eastAsia="es-CO"/>
                    </w:rPr>
                  </w:pPr>
                  <w:r w:rsidRPr="00902151">
                    <w:rPr>
                      <w:bCs w:val="0"/>
                      <w:sz w:val="22"/>
                      <w:szCs w:val="22"/>
                    </w:rPr>
                    <w:t>vértice 3</w:t>
                  </w:r>
                </w:p>
              </w:tc>
              <w:tc>
                <w:tcPr>
                  <w:tcW w:w="2452" w:type="dxa"/>
                  <w:shd w:val="clear" w:color="auto" w:fill="auto"/>
                  <w:noWrap/>
                  <w:vAlign w:val="bottom"/>
                  <w:hideMark/>
                </w:tcPr>
                <w:p w14:paraId="6EF1E635" w14:textId="77777777" w:rsidR="007B0FA4" w:rsidRPr="00902151" w:rsidRDefault="007B0FA4" w:rsidP="000A7269">
                  <w:pPr>
                    <w:framePr w:hSpace="141" w:wrap="around" w:vAnchor="text" w:hAnchor="margin" w:xAlign="center" w:y="329"/>
                    <w:spacing w:after="0" w:line="240" w:lineRule="auto"/>
                    <w:jc w:val="center"/>
                    <w:rPr>
                      <w:rFonts w:eastAsia="Times New Roman"/>
                      <w:bCs w:val="0"/>
                      <w:sz w:val="22"/>
                      <w:szCs w:val="22"/>
                      <w:lang w:eastAsia="es-CO"/>
                    </w:rPr>
                  </w:pPr>
                  <w:r w:rsidRPr="00902151">
                    <w:rPr>
                      <w:rFonts w:eastAsia="Times New Roman"/>
                      <w:bCs w:val="0"/>
                      <w:sz w:val="22"/>
                      <w:szCs w:val="22"/>
                      <w:lang w:eastAsia="es-CO"/>
                    </w:rPr>
                    <w:t>98779.44</w:t>
                  </w:r>
                </w:p>
              </w:tc>
              <w:tc>
                <w:tcPr>
                  <w:tcW w:w="2287" w:type="dxa"/>
                  <w:shd w:val="clear" w:color="auto" w:fill="auto"/>
                  <w:noWrap/>
                  <w:vAlign w:val="bottom"/>
                  <w:hideMark/>
                </w:tcPr>
                <w:p w14:paraId="51196C33" w14:textId="77777777" w:rsidR="007B0FA4" w:rsidRPr="00902151" w:rsidRDefault="007B0FA4" w:rsidP="000A7269">
                  <w:pPr>
                    <w:framePr w:hSpace="141" w:wrap="around" w:vAnchor="text" w:hAnchor="margin" w:xAlign="center" w:y="329"/>
                    <w:spacing w:after="0" w:line="240" w:lineRule="auto"/>
                    <w:jc w:val="center"/>
                    <w:rPr>
                      <w:rFonts w:eastAsia="Times New Roman"/>
                      <w:bCs w:val="0"/>
                      <w:sz w:val="22"/>
                      <w:szCs w:val="22"/>
                      <w:lang w:eastAsia="es-CO"/>
                    </w:rPr>
                  </w:pPr>
                  <w:r w:rsidRPr="00902151">
                    <w:rPr>
                      <w:rFonts w:eastAsia="Times New Roman"/>
                      <w:bCs w:val="0"/>
                      <w:sz w:val="22"/>
                      <w:szCs w:val="22"/>
                      <w:lang w:eastAsia="es-CO"/>
                    </w:rPr>
                    <w:t>92706.21</w:t>
                  </w:r>
                </w:p>
              </w:tc>
            </w:tr>
            <w:tr w:rsidR="007B0FA4" w:rsidRPr="00902151" w14:paraId="60AF7B2E" w14:textId="77777777" w:rsidTr="00A872FB">
              <w:trPr>
                <w:trHeight w:val="317"/>
                <w:jc w:val="center"/>
              </w:trPr>
              <w:tc>
                <w:tcPr>
                  <w:tcW w:w="2099" w:type="dxa"/>
                  <w:shd w:val="clear" w:color="auto" w:fill="auto"/>
                  <w:noWrap/>
                  <w:vAlign w:val="center"/>
                  <w:hideMark/>
                </w:tcPr>
                <w:p w14:paraId="02937295" w14:textId="77777777" w:rsidR="007B0FA4" w:rsidRPr="00902151" w:rsidRDefault="007B0FA4" w:rsidP="000A7269">
                  <w:pPr>
                    <w:framePr w:hSpace="141" w:wrap="around" w:vAnchor="text" w:hAnchor="margin" w:xAlign="center" w:y="329"/>
                    <w:spacing w:after="0" w:line="240" w:lineRule="auto"/>
                    <w:jc w:val="center"/>
                    <w:rPr>
                      <w:rFonts w:eastAsia="Times New Roman"/>
                      <w:bCs w:val="0"/>
                      <w:sz w:val="22"/>
                      <w:szCs w:val="22"/>
                      <w:lang w:eastAsia="es-CO"/>
                    </w:rPr>
                  </w:pPr>
                  <w:r w:rsidRPr="00902151">
                    <w:rPr>
                      <w:bCs w:val="0"/>
                      <w:sz w:val="22"/>
                      <w:szCs w:val="22"/>
                    </w:rPr>
                    <w:t>vértice 4</w:t>
                  </w:r>
                </w:p>
              </w:tc>
              <w:tc>
                <w:tcPr>
                  <w:tcW w:w="2452" w:type="dxa"/>
                  <w:shd w:val="clear" w:color="auto" w:fill="auto"/>
                  <w:noWrap/>
                  <w:vAlign w:val="bottom"/>
                </w:tcPr>
                <w:p w14:paraId="6D9F708E" w14:textId="77777777" w:rsidR="007B0FA4" w:rsidRPr="00902151" w:rsidRDefault="007B0FA4" w:rsidP="000A7269">
                  <w:pPr>
                    <w:framePr w:hSpace="141" w:wrap="around" w:vAnchor="text" w:hAnchor="margin" w:xAlign="center" w:y="329"/>
                    <w:spacing w:after="0" w:line="240" w:lineRule="auto"/>
                    <w:jc w:val="center"/>
                    <w:rPr>
                      <w:rFonts w:eastAsia="Times New Roman"/>
                      <w:bCs w:val="0"/>
                      <w:sz w:val="22"/>
                      <w:szCs w:val="22"/>
                      <w:lang w:eastAsia="es-CO"/>
                    </w:rPr>
                  </w:pPr>
                  <w:r w:rsidRPr="00902151">
                    <w:rPr>
                      <w:rFonts w:eastAsia="Times New Roman"/>
                      <w:bCs w:val="0"/>
                      <w:sz w:val="22"/>
                      <w:szCs w:val="22"/>
                      <w:lang w:eastAsia="es-CO"/>
                    </w:rPr>
                    <w:t>98748.19</w:t>
                  </w:r>
                </w:p>
              </w:tc>
              <w:tc>
                <w:tcPr>
                  <w:tcW w:w="2287" w:type="dxa"/>
                  <w:shd w:val="clear" w:color="auto" w:fill="auto"/>
                  <w:noWrap/>
                  <w:vAlign w:val="bottom"/>
                </w:tcPr>
                <w:p w14:paraId="18ADDACC" w14:textId="77777777" w:rsidR="007B0FA4" w:rsidRPr="00902151" w:rsidRDefault="007B0FA4" w:rsidP="000A7269">
                  <w:pPr>
                    <w:framePr w:hSpace="141" w:wrap="around" w:vAnchor="text" w:hAnchor="margin" w:xAlign="center" w:y="329"/>
                    <w:spacing w:after="0" w:line="240" w:lineRule="auto"/>
                    <w:jc w:val="center"/>
                    <w:rPr>
                      <w:rFonts w:eastAsia="Times New Roman"/>
                      <w:bCs w:val="0"/>
                      <w:sz w:val="22"/>
                      <w:szCs w:val="22"/>
                      <w:lang w:eastAsia="es-CO"/>
                    </w:rPr>
                  </w:pPr>
                  <w:r w:rsidRPr="00902151">
                    <w:rPr>
                      <w:rFonts w:eastAsia="Times New Roman"/>
                      <w:bCs w:val="0"/>
                      <w:sz w:val="22"/>
                      <w:szCs w:val="22"/>
                      <w:lang w:eastAsia="es-CO"/>
                    </w:rPr>
                    <w:t>92702.32</w:t>
                  </w:r>
                </w:p>
              </w:tc>
            </w:tr>
            <w:tr w:rsidR="007B0FA4" w:rsidRPr="00902151" w14:paraId="349AABDF" w14:textId="77777777" w:rsidTr="00A872FB">
              <w:trPr>
                <w:trHeight w:val="317"/>
                <w:jc w:val="center"/>
              </w:trPr>
              <w:tc>
                <w:tcPr>
                  <w:tcW w:w="2099" w:type="dxa"/>
                  <w:shd w:val="clear" w:color="auto" w:fill="auto"/>
                  <w:noWrap/>
                  <w:vAlign w:val="bottom"/>
                  <w:hideMark/>
                </w:tcPr>
                <w:p w14:paraId="471580F5" w14:textId="77777777" w:rsidR="007B0FA4" w:rsidRPr="00902151" w:rsidRDefault="007B0FA4" w:rsidP="000A7269">
                  <w:pPr>
                    <w:framePr w:hSpace="141" w:wrap="around" w:vAnchor="text" w:hAnchor="margin" w:xAlign="center" w:y="329"/>
                    <w:spacing w:after="0" w:line="240" w:lineRule="auto"/>
                    <w:jc w:val="center"/>
                    <w:rPr>
                      <w:rFonts w:eastAsia="Times New Roman"/>
                      <w:bCs w:val="0"/>
                      <w:sz w:val="22"/>
                      <w:szCs w:val="22"/>
                      <w:lang w:eastAsia="es-CO"/>
                    </w:rPr>
                  </w:pPr>
                  <w:r w:rsidRPr="00902151">
                    <w:rPr>
                      <w:bCs w:val="0"/>
                      <w:sz w:val="22"/>
                      <w:szCs w:val="22"/>
                    </w:rPr>
                    <w:t>vértice 5</w:t>
                  </w:r>
                </w:p>
              </w:tc>
              <w:tc>
                <w:tcPr>
                  <w:tcW w:w="2452" w:type="dxa"/>
                  <w:shd w:val="clear" w:color="auto" w:fill="auto"/>
                  <w:noWrap/>
                  <w:vAlign w:val="bottom"/>
                  <w:hideMark/>
                </w:tcPr>
                <w:p w14:paraId="1F010A67" w14:textId="77777777" w:rsidR="007B0FA4" w:rsidRPr="00902151" w:rsidRDefault="007B0FA4" w:rsidP="000A7269">
                  <w:pPr>
                    <w:framePr w:hSpace="141" w:wrap="around" w:vAnchor="text" w:hAnchor="margin" w:xAlign="center" w:y="329"/>
                    <w:spacing w:after="0" w:line="240" w:lineRule="auto"/>
                    <w:jc w:val="center"/>
                    <w:rPr>
                      <w:rFonts w:eastAsia="Times New Roman"/>
                      <w:bCs w:val="0"/>
                      <w:sz w:val="22"/>
                      <w:szCs w:val="22"/>
                      <w:lang w:eastAsia="es-CO"/>
                    </w:rPr>
                  </w:pPr>
                  <w:r w:rsidRPr="00902151">
                    <w:rPr>
                      <w:rFonts w:eastAsia="Times New Roman"/>
                      <w:bCs w:val="0"/>
                      <w:sz w:val="22"/>
                      <w:szCs w:val="22"/>
                      <w:lang w:eastAsia="es-CO"/>
                    </w:rPr>
                    <w:t>98748.29</w:t>
                  </w:r>
                </w:p>
              </w:tc>
              <w:tc>
                <w:tcPr>
                  <w:tcW w:w="2287" w:type="dxa"/>
                  <w:shd w:val="clear" w:color="auto" w:fill="auto"/>
                  <w:noWrap/>
                  <w:vAlign w:val="bottom"/>
                  <w:hideMark/>
                </w:tcPr>
                <w:p w14:paraId="05F8CB44" w14:textId="77777777" w:rsidR="007B0FA4" w:rsidRPr="00902151" w:rsidRDefault="007B0FA4" w:rsidP="000A7269">
                  <w:pPr>
                    <w:framePr w:hSpace="141" w:wrap="around" w:vAnchor="text" w:hAnchor="margin" w:xAlign="center" w:y="329"/>
                    <w:spacing w:after="0" w:line="240" w:lineRule="auto"/>
                    <w:jc w:val="center"/>
                    <w:rPr>
                      <w:rFonts w:eastAsia="Times New Roman"/>
                      <w:bCs w:val="0"/>
                      <w:sz w:val="22"/>
                      <w:szCs w:val="22"/>
                      <w:lang w:eastAsia="es-CO"/>
                    </w:rPr>
                  </w:pPr>
                  <w:r w:rsidRPr="00902151">
                    <w:rPr>
                      <w:rFonts w:eastAsia="Times New Roman"/>
                      <w:bCs w:val="0"/>
                      <w:sz w:val="22"/>
                      <w:szCs w:val="22"/>
                      <w:lang w:eastAsia="es-CO"/>
                    </w:rPr>
                    <w:t>92701.53</w:t>
                  </w:r>
                </w:p>
              </w:tc>
            </w:tr>
            <w:tr w:rsidR="007B0FA4" w:rsidRPr="00902151" w14:paraId="17DCA00F" w14:textId="77777777" w:rsidTr="00A872FB">
              <w:trPr>
                <w:trHeight w:val="317"/>
                <w:jc w:val="center"/>
              </w:trPr>
              <w:tc>
                <w:tcPr>
                  <w:tcW w:w="2099" w:type="dxa"/>
                  <w:shd w:val="clear" w:color="auto" w:fill="auto"/>
                  <w:noWrap/>
                  <w:vAlign w:val="bottom"/>
                  <w:hideMark/>
                </w:tcPr>
                <w:p w14:paraId="2CC05E62" w14:textId="77777777" w:rsidR="007B0FA4" w:rsidRPr="00902151" w:rsidRDefault="007B0FA4" w:rsidP="000A7269">
                  <w:pPr>
                    <w:framePr w:hSpace="141" w:wrap="around" w:vAnchor="text" w:hAnchor="margin" w:xAlign="center" w:y="329"/>
                    <w:spacing w:after="0" w:line="240" w:lineRule="auto"/>
                    <w:jc w:val="center"/>
                    <w:rPr>
                      <w:rFonts w:eastAsia="Times New Roman"/>
                      <w:bCs w:val="0"/>
                      <w:sz w:val="22"/>
                      <w:szCs w:val="22"/>
                      <w:lang w:eastAsia="es-CO"/>
                    </w:rPr>
                  </w:pPr>
                  <w:r w:rsidRPr="00902151">
                    <w:rPr>
                      <w:rFonts w:eastAsia="Times New Roman"/>
                      <w:bCs w:val="0"/>
                      <w:sz w:val="22"/>
                      <w:szCs w:val="22"/>
                      <w:lang w:eastAsia="es-CO"/>
                    </w:rPr>
                    <w:t>v</w:t>
                  </w:r>
                  <w:r w:rsidRPr="00902151">
                    <w:rPr>
                      <w:bCs w:val="0"/>
                      <w:sz w:val="22"/>
                      <w:szCs w:val="22"/>
                    </w:rPr>
                    <w:t>értice 6</w:t>
                  </w:r>
                </w:p>
              </w:tc>
              <w:tc>
                <w:tcPr>
                  <w:tcW w:w="2452" w:type="dxa"/>
                  <w:shd w:val="clear" w:color="auto" w:fill="auto"/>
                  <w:noWrap/>
                  <w:vAlign w:val="bottom"/>
                </w:tcPr>
                <w:p w14:paraId="6AF19D4E" w14:textId="77777777" w:rsidR="007B0FA4" w:rsidRPr="00902151" w:rsidRDefault="007B0FA4" w:rsidP="000A7269">
                  <w:pPr>
                    <w:framePr w:hSpace="141" w:wrap="around" w:vAnchor="text" w:hAnchor="margin" w:xAlign="center" w:y="329"/>
                    <w:spacing w:after="0" w:line="240" w:lineRule="auto"/>
                    <w:jc w:val="center"/>
                    <w:rPr>
                      <w:rFonts w:eastAsia="Times New Roman"/>
                      <w:bCs w:val="0"/>
                      <w:sz w:val="22"/>
                      <w:szCs w:val="22"/>
                      <w:lang w:eastAsia="es-CO"/>
                    </w:rPr>
                  </w:pPr>
                  <w:r w:rsidRPr="00902151">
                    <w:rPr>
                      <w:rFonts w:eastAsia="Times New Roman"/>
                      <w:bCs w:val="0"/>
                      <w:sz w:val="22"/>
                      <w:szCs w:val="22"/>
                      <w:lang w:eastAsia="es-CO"/>
                    </w:rPr>
                    <w:t>98725.57</w:t>
                  </w:r>
                </w:p>
              </w:tc>
              <w:tc>
                <w:tcPr>
                  <w:tcW w:w="2287" w:type="dxa"/>
                  <w:shd w:val="clear" w:color="auto" w:fill="auto"/>
                  <w:noWrap/>
                  <w:vAlign w:val="bottom"/>
                </w:tcPr>
                <w:p w14:paraId="522CB305" w14:textId="77777777" w:rsidR="007B0FA4" w:rsidRPr="00902151" w:rsidRDefault="007B0FA4" w:rsidP="000A7269">
                  <w:pPr>
                    <w:framePr w:hSpace="141" w:wrap="around" w:vAnchor="text" w:hAnchor="margin" w:xAlign="center" w:y="329"/>
                    <w:spacing w:after="0" w:line="240" w:lineRule="auto"/>
                    <w:jc w:val="center"/>
                    <w:rPr>
                      <w:rFonts w:eastAsia="Times New Roman"/>
                      <w:bCs w:val="0"/>
                      <w:sz w:val="22"/>
                      <w:szCs w:val="22"/>
                      <w:lang w:eastAsia="es-CO"/>
                    </w:rPr>
                  </w:pPr>
                  <w:r w:rsidRPr="00902151">
                    <w:rPr>
                      <w:rFonts w:eastAsia="Times New Roman"/>
                      <w:bCs w:val="0"/>
                      <w:sz w:val="22"/>
                      <w:szCs w:val="22"/>
                      <w:lang w:eastAsia="es-CO"/>
                    </w:rPr>
                    <w:t>92698.70</w:t>
                  </w:r>
                </w:p>
              </w:tc>
            </w:tr>
            <w:tr w:rsidR="007B0FA4" w:rsidRPr="00902151" w14:paraId="541054E7" w14:textId="77777777" w:rsidTr="00A872FB">
              <w:trPr>
                <w:trHeight w:val="317"/>
                <w:jc w:val="center"/>
              </w:trPr>
              <w:tc>
                <w:tcPr>
                  <w:tcW w:w="2099" w:type="dxa"/>
                  <w:shd w:val="clear" w:color="auto" w:fill="auto"/>
                  <w:noWrap/>
                  <w:vAlign w:val="bottom"/>
                  <w:hideMark/>
                </w:tcPr>
                <w:p w14:paraId="05F51FBE" w14:textId="77777777" w:rsidR="007B0FA4" w:rsidRPr="00902151" w:rsidRDefault="007B0FA4" w:rsidP="000A7269">
                  <w:pPr>
                    <w:framePr w:hSpace="141" w:wrap="around" w:vAnchor="text" w:hAnchor="margin" w:xAlign="center" w:y="329"/>
                    <w:spacing w:after="0" w:line="240" w:lineRule="auto"/>
                    <w:jc w:val="center"/>
                    <w:rPr>
                      <w:rFonts w:eastAsia="Times New Roman"/>
                      <w:bCs w:val="0"/>
                      <w:sz w:val="22"/>
                      <w:szCs w:val="22"/>
                      <w:lang w:eastAsia="es-CO"/>
                    </w:rPr>
                  </w:pPr>
                  <w:r w:rsidRPr="00902151">
                    <w:rPr>
                      <w:rFonts w:eastAsia="Times New Roman"/>
                      <w:bCs w:val="0"/>
                      <w:sz w:val="22"/>
                      <w:szCs w:val="22"/>
                      <w:lang w:eastAsia="es-CO"/>
                    </w:rPr>
                    <w:t>v</w:t>
                  </w:r>
                  <w:r w:rsidRPr="00902151">
                    <w:rPr>
                      <w:bCs w:val="0"/>
                      <w:sz w:val="22"/>
                      <w:szCs w:val="22"/>
                    </w:rPr>
                    <w:t>értice 7</w:t>
                  </w:r>
                </w:p>
              </w:tc>
              <w:tc>
                <w:tcPr>
                  <w:tcW w:w="2452" w:type="dxa"/>
                  <w:shd w:val="clear" w:color="auto" w:fill="auto"/>
                  <w:noWrap/>
                  <w:vAlign w:val="bottom"/>
                  <w:hideMark/>
                </w:tcPr>
                <w:p w14:paraId="27CF69A8" w14:textId="77777777" w:rsidR="007B0FA4" w:rsidRPr="00902151" w:rsidRDefault="007B0FA4" w:rsidP="000A7269">
                  <w:pPr>
                    <w:framePr w:hSpace="141" w:wrap="around" w:vAnchor="text" w:hAnchor="margin" w:xAlign="center" w:y="329"/>
                    <w:spacing w:after="0" w:line="240" w:lineRule="auto"/>
                    <w:jc w:val="center"/>
                    <w:rPr>
                      <w:rFonts w:eastAsia="Times New Roman"/>
                      <w:bCs w:val="0"/>
                      <w:sz w:val="22"/>
                      <w:szCs w:val="22"/>
                      <w:lang w:eastAsia="es-CO"/>
                    </w:rPr>
                  </w:pPr>
                  <w:r w:rsidRPr="00902151">
                    <w:rPr>
                      <w:rFonts w:eastAsia="Times New Roman"/>
                      <w:bCs w:val="0"/>
                      <w:sz w:val="22"/>
                      <w:szCs w:val="22"/>
                      <w:lang w:eastAsia="es-CO"/>
                    </w:rPr>
                    <w:t>98725.43</w:t>
                  </w:r>
                </w:p>
              </w:tc>
              <w:tc>
                <w:tcPr>
                  <w:tcW w:w="2287" w:type="dxa"/>
                  <w:shd w:val="clear" w:color="auto" w:fill="auto"/>
                  <w:noWrap/>
                  <w:vAlign w:val="bottom"/>
                  <w:hideMark/>
                </w:tcPr>
                <w:p w14:paraId="5B151D42" w14:textId="77777777" w:rsidR="007B0FA4" w:rsidRPr="00902151" w:rsidRDefault="007B0FA4" w:rsidP="000A7269">
                  <w:pPr>
                    <w:keepNext/>
                    <w:framePr w:hSpace="141" w:wrap="around" w:vAnchor="text" w:hAnchor="margin" w:xAlign="center" w:y="329"/>
                    <w:spacing w:after="0" w:line="240" w:lineRule="auto"/>
                    <w:jc w:val="center"/>
                    <w:rPr>
                      <w:rFonts w:eastAsia="Times New Roman"/>
                      <w:bCs w:val="0"/>
                      <w:sz w:val="22"/>
                      <w:szCs w:val="22"/>
                      <w:lang w:eastAsia="es-CO"/>
                    </w:rPr>
                  </w:pPr>
                  <w:r w:rsidRPr="00902151">
                    <w:rPr>
                      <w:rFonts w:eastAsia="Times New Roman"/>
                      <w:bCs w:val="0"/>
                      <w:sz w:val="22"/>
                      <w:szCs w:val="22"/>
                      <w:lang w:eastAsia="es-CO"/>
                    </w:rPr>
                    <w:t>92699.49</w:t>
                  </w:r>
                </w:p>
              </w:tc>
            </w:tr>
          </w:tbl>
          <w:p w14:paraId="1195F94A" w14:textId="77777777" w:rsidR="007B0FA4" w:rsidRDefault="007B0FA4" w:rsidP="00A872FB">
            <w:pPr>
              <w:spacing w:line="240" w:lineRule="auto"/>
              <w:contextualSpacing/>
              <w:rPr>
                <w:i/>
                <w:sz w:val="22"/>
                <w:szCs w:val="22"/>
              </w:rPr>
            </w:pPr>
          </w:p>
          <w:p w14:paraId="4189376B" w14:textId="77777777" w:rsidR="007B0FA4" w:rsidRDefault="007B0FA4" w:rsidP="00A872FB">
            <w:pPr>
              <w:spacing w:line="240" w:lineRule="auto"/>
              <w:contextualSpacing/>
              <w:rPr>
                <w:i/>
                <w:sz w:val="22"/>
                <w:szCs w:val="22"/>
              </w:rPr>
            </w:pPr>
          </w:p>
          <w:p w14:paraId="481FCBCD" w14:textId="77777777" w:rsidR="007B0FA4" w:rsidRDefault="007B0FA4" w:rsidP="007B0FA4">
            <w:pPr>
              <w:pStyle w:val="Prrafodelista"/>
              <w:numPr>
                <w:ilvl w:val="0"/>
                <w:numId w:val="1"/>
              </w:numPr>
              <w:spacing w:line="240" w:lineRule="auto"/>
              <w:rPr>
                <w:b/>
                <w:bCs w:val="0"/>
                <w:iCs/>
                <w:sz w:val="22"/>
                <w:szCs w:val="22"/>
              </w:rPr>
            </w:pPr>
            <w:r w:rsidRPr="00BA1E27">
              <w:rPr>
                <w:b/>
                <w:bCs w:val="0"/>
                <w:iCs/>
                <w:sz w:val="22"/>
                <w:szCs w:val="22"/>
              </w:rPr>
              <w:t>Áreas de intervención- Ubicación de Pilonas</w:t>
            </w:r>
          </w:p>
          <w:tbl>
            <w:tblPr>
              <w:tblW w:w="7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27"/>
              <w:gridCol w:w="1827"/>
              <w:gridCol w:w="2135"/>
              <w:gridCol w:w="1992"/>
            </w:tblGrid>
            <w:tr w:rsidR="007B0FA4" w:rsidRPr="00701560" w14:paraId="59E97EDC" w14:textId="77777777" w:rsidTr="000A7269">
              <w:trPr>
                <w:cantSplit/>
                <w:trHeight w:val="290"/>
                <w:tblHeader/>
                <w:jc w:val="center"/>
              </w:trPr>
              <w:tc>
                <w:tcPr>
                  <w:tcW w:w="1827" w:type="dxa"/>
                </w:tcPr>
                <w:p w14:paraId="06DA5FB4" w14:textId="77777777" w:rsidR="007B0FA4" w:rsidRPr="00701560" w:rsidRDefault="007B0FA4" w:rsidP="000A7269">
                  <w:pPr>
                    <w:framePr w:hSpace="141" w:wrap="around" w:vAnchor="text" w:hAnchor="margin" w:xAlign="center" w:y="329"/>
                    <w:spacing w:after="0" w:line="240" w:lineRule="auto"/>
                    <w:jc w:val="center"/>
                    <w:rPr>
                      <w:b/>
                      <w:bCs w:val="0"/>
                      <w:color w:val="000000"/>
                      <w:sz w:val="22"/>
                      <w:szCs w:val="22"/>
                    </w:rPr>
                  </w:pPr>
                  <w:r w:rsidRPr="00701560">
                    <w:rPr>
                      <w:b/>
                      <w:bCs w:val="0"/>
                      <w:color w:val="000000"/>
                      <w:sz w:val="22"/>
                      <w:szCs w:val="22"/>
                    </w:rPr>
                    <w:t xml:space="preserve">NÚMERO DE PILONAS </w:t>
                  </w:r>
                </w:p>
              </w:tc>
              <w:tc>
                <w:tcPr>
                  <w:tcW w:w="1827" w:type="dxa"/>
                  <w:shd w:val="clear" w:color="auto" w:fill="auto"/>
                  <w:noWrap/>
                  <w:tcMar>
                    <w:top w:w="15" w:type="dxa"/>
                    <w:left w:w="15" w:type="dxa"/>
                    <w:bottom w:w="0" w:type="dxa"/>
                    <w:right w:w="15" w:type="dxa"/>
                  </w:tcMar>
                  <w:vAlign w:val="bottom"/>
                </w:tcPr>
                <w:p w14:paraId="029622E8" w14:textId="77777777" w:rsidR="007B0FA4" w:rsidRPr="00701560" w:rsidRDefault="007B0FA4" w:rsidP="000A7269">
                  <w:pPr>
                    <w:framePr w:hSpace="141" w:wrap="around" w:vAnchor="text" w:hAnchor="margin" w:xAlign="center" w:y="329"/>
                    <w:spacing w:after="0" w:line="240" w:lineRule="auto"/>
                    <w:jc w:val="center"/>
                    <w:rPr>
                      <w:b/>
                      <w:bCs w:val="0"/>
                      <w:color w:val="000000"/>
                      <w:sz w:val="22"/>
                      <w:szCs w:val="22"/>
                    </w:rPr>
                  </w:pPr>
                  <w:r w:rsidRPr="00701560">
                    <w:rPr>
                      <w:b/>
                      <w:bCs w:val="0"/>
                      <w:color w:val="000000"/>
                      <w:sz w:val="22"/>
                      <w:szCs w:val="22"/>
                    </w:rPr>
                    <w:t>ALTURA DEL POSTE (</w:t>
                  </w:r>
                  <w:proofErr w:type="spellStart"/>
                  <w:r w:rsidRPr="00701560">
                    <w:rPr>
                      <w:b/>
                      <w:bCs w:val="0"/>
                      <w:color w:val="000000"/>
                      <w:sz w:val="22"/>
                      <w:szCs w:val="22"/>
                    </w:rPr>
                    <w:t>mts</w:t>
                  </w:r>
                  <w:proofErr w:type="spellEnd"/>
                  <w:r w:rsidRPr="00701560">
                    <w:rPr>
                      <w:b/>
                      <w:bCs w:val="0"/>
                      <w:color w:val="000000"/>
                      <w:sz w:val="22"/>
                      <w:szCs w:val="22"/>
                    </w:rPr>
                    <w:t>)</w:t>
                  </w:r>
                </w:p>
              </w:tc>
              <w:tc>
                <w:tcPr>
                  <w:tcW w:w="2135" w:type="dxa"/>
                  <w:shd w:val="clear" w:color="auto" w:fill="auto"/>
                  <w:noWrap/>
                  <w:tcMar>
                    <w:top w:w="15" w:type="dxa"/>
                    <w:left w:w="15" w:type="dxa"/>
                    <w:bottom w:w="0" w:type="dxa"/>
                    <w:right w:w="15" w:type="dxa"/>
                  </w:tcMar>
                  <w:vAlign w:val="bottom"/>
                </w:tcPr>
                <w:p w14:paraId="54C5DFB1" w14:textId="77777777" w:rsidR="007B0FA4" w:rsidRPr="00701560" w:rsidRDefault="007B0FA4" w:rsidP="000A7269">
                  <w:pPr>
                    <w:framePr w:hSpace="141" w:wrap="around" w:vAnchor="text" w:hAnchor="margin" w:xAlign="center" w:y="329"/>
                    <w:spacing w:after="0" w:line="240" w:lineRule="auto"/>
                    <w:jc w:val="center"/>
                    <w:rPr>
                      <w:b/>
                      <w:bCs w:val="0"/>
                      <w:color w:val="000000"/>
                      <w:sz w:val="22"/>
                      <w:szCs w:val="22"/>
                    </w:rPr>
                  </w:pPr>
                  <w:r w:rsidRPr="00701560">
                    <w:rPr>
                      <w:b/>
                      <w:bCs w:val="0"/>
                      <w:color w:val="000000"/>
                      <w:sz w:val="22"/>
                      <w:szCs w:val="22"/>
                    </w:rPr>
                    <w:t>X</w:t>
                  </w:r>
                </w:p>
              </w:tc>
              <w:tc>
                <w:tcPr>
                  <w:tcW w:w="1992" w:type="dxa"/>
                  <w:shd w:val="clear" w:color="auto" w:fill="auto"/>
                  <w:noWrap/>
                  <w:tcMar>
                    <w:top w:w="15" w:type="dxa"/>
                    <w:left w:w="15" w:type="dxa"/>
                    <w:bottom w:w="0" w:type="dxa"/>
                    <w:right w:w="15" w:type="dxa"/>
                  </w:tcMar>
                  <w:vAlign w:val="bottom"/>
                </w:tcPr>
                <w:p w14:paraId="46237919" w14:textId="77777777" w:rsidR="007B0FA4" w:rsidRPr="00701560" w:rsidRDefault="007B0FA4" w:rsidP="000A7269">
                  <w:pPr>
                    <w:framePr w:hSpace="141" w:wrap="around" w:vAnchor="text" w:hAnchor="margin" w:xAlign="center" w:y="329"/>
                    <w:spacing w:after="0" w:line="240" w:lineRule="auto"/>
                    <w:jc w:val="center"/>
                    <w:rPr>
                      <w:b/>
                      <w:bCs w:val="0"/>
                      <w:color w:val="000000"/>
                      <w:sz w:val="22"/>
                      <w:szCs w:val="22"/>
                    </w:rPr>
                  </w:pPr>
                  <w:r w:rsidRPr="00701560">
                    <w:rPr>
                      <w:b/>
                      <w:bCs w:val="0"/>
                      <w:color w:val="000000"/>
                      <w:sz w:val="22"/>
                      <w:szCs w:val="22"/>
                    </w:rPr>
                    <w:t>Y</w:t>
                  </w:r>
                </w:p>
              </w:tc>
            </w:tr>
            <w:tr w:rsidR="007B0FA4" w:rsidRPr="00701560" w14:paraId="28EB204C" w14:textId="77777777" w:rsidTr="00A872FB">
              <w:trPr>
                <w:trHeight w:val="347"/>
                <w:jc w:val="center"/>
              </w:trPr>
              <w:tc>
                <w:tcPr>
                  <w:tcW w:w="1827" w:type="dxa"/>
                </w:tcPr>
                <w:p w14:paraId="6DB4A266"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1</w:t>
                  </w:r>
                </w:p>
              </w:tc>
              <w:tc>
                <w:tcPr>
                  <w:tcW w:w="1827" w:type="dxa"/>
                  <w:shd w:val="clear" w:color="auto" w:fill="auto"/>
                  <w:noWrap/>
                  <w:tcMar>
                    <w:top w:w="15" w:type="dxa"/>
                    <w:left w:w="15" w:type="dxa"/>
                    <w:bottom w:w="0" w:type="dxa"/>
                    <w:right w:w="15" w:type="dxa"/>
                  </w:tcMar>
                  <w:vAlign w:val="bottom"/>
                  <w:hideMark/>
                </w:tcPr>
                <w:p w14:paraId="45C71326"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6,80</w:t>
                  </w:r>
                </w:p>
              </w:tc>
              <w:tc>
                <w:tcPr>
                  <w:tcW w:w="2135" w:type="dxa"/>
                  <w:shd w:val="clear" w:color="auto" w:fill="auto"/>
                  <w:noWrap/>
                  <w:tcMar>
                    <w:top w:w="15" w:type="dxa"/>
                    <w:left w:w="15" w:type="dxa"/>
                    <w:bottom w:w="0" w:type="dxa"/>
                    <w:right w:w="15" w:type="dxa"/>
                  </w:tcMar>
                  <w:vAlign w:val="bottom"/>
                  <w:hideMark/>
                </w:tcPr>
                <w:p w14:paraId="01366875"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98018.8797</w:t>
                  </w:r>
                </w:p>
              </w:tc>
              <w:tc>
                <w:tcPr>
                  <w:tcW w:w="1992" w:type="dxa"/>
                  <w:shd w:val="clear" w:color="auto" w:fill="auto"/>
                  <w:noWrap/>
                  <w:tcMar>
                    <w:top w:w="15" w:type="dxa"/>
                    <w:left w:w="15" w:type="dxa"/>
                    <w:bottom w:w="0" w:type="dxa"/>
                    <w:right w:w="15" w:type="dxa"/>
                  </w:tcMar>
                  <w:vAlign w:val="bottom"/>
                  <w:hideMark/>
                </w:tcPr>
                <w:p w14:paraId="1F520734"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96629.7690</w:t>
                  </w:r>
                </w:p>
              </w:tc>
            </w:tr>
            <w:tr w:rsidR="007B0FA4" w:rsidRPr="00701560" w14:paraId="5088FA8F" w14:textId="77777777" w:rsidTr="00A872FB">
              <w:trPr>
                <w:trHeight w:val="290"/>
                <w:jc w:val="center"/>
              </w:trPr>
              <w:tc>
                <w:tcPr>
                  <w:tcW w:w="1827" w:type="dxa"/>
                </w:tcPr>
                <w:p w14:paraId="5F42D0BF"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2</w:t>
                  </w:r>
                </w:p>
              </w:tc>
              <w:tc>
                <w:tcPr>
                  <w:tcW w:w="1827" w:type="dxa"/>
                  <w:shd w:val="clear" w:color="auto" w:fill="auto"/>
                  <w:noWrap/>
                  <w:tcMar>
                    <w:top w:w="15" w:type="dxa"/>
                    <w:left w:w="15" w:type="dxa"/>
                    <w:bottom w:w="0" w:type="dxa"/>
                    <w:right w:w="15" w:type="dxa"/>
                  </w:tcMar>
                  <w:vAlign w:val="bottom"/>
                  <w:hideMark/>
                </w:tcPr>
                <w:p w14:paraId="214F1C5F"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23,00</w:t>
                  </w:r>
                </w:p>
              </w:tc>
              <w:tc>
                <w:tcPr>
                  <w:tcW w:w="2135" w:type="dxa"/>
                  <w:shd w:val="clear" w:color="auto" w:fill="auto"/>
                  <w:noWrap/>
                  <w:tcMar>
                    <w:top w:w="15" w:type="dxa"/>
                    <w:left w:w="15" w:type="dxa"/>
                    <w:bottom w:w="0" w:type="dxa"/>
                    <w:right w:w="15" w:type="dxa"/>
                  </w:tcMar>
                  <w:vAlign w:val="bottom"/>
                  <w:hideMark/>
                </w:tcPr>
                <w:p w14:paraId="730036BC"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98030.6885</w:t>
                  </w:r>
                </w:p>
              </w:tc>
              <w:tc>
                <w:tcPr>
                  <w:tcW w:w="1992" w:type="dxa"/>
                  <w:shd w:val="clear" w:color="auto" w:fill="auto"/>
                  <w:noWrap/>
                  <w:tcMar>
                    <w:top w:w="15" w:type="dxa"/>
                    <w:left w:w="15" w:type="dxa"/>
                    <w:bottom w:w="0" w:type="dxa"/>
                    <w:right w:w="15" w:type="dxa"/>
                  </w:tcMar>
                  <w:vAlign w:val="bottom"/>
                  <w:hideMark/>
                </w:tcPr>
                <w:p w14:paraId="6A40BC69"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96510.5737</w:t>
                  </w:r>
                </w:p>
              </w:tc>
            </w:tr>
            <w:tr w:rsidR="007B0FA4" w:rsidRPr="00701560" w14:paraId="4A57F49D" w14:textId="77777777" w:rsidTr="00A872FB">
              <w:trPr>
                <w:trHeight w:val="290"/>
                <w:jc w:val="center"/>
              </w:trPr>
              <w:tc>
                <w:tcPr>
                  <w:tcW w:w="1827" w:type="dxa"/>
                </w:tcPr>
                <w:p w14:paraId="320127CD"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3</w:t>
                  </w:r>
                </w:p>
              </w:tc>
              <w:tc>
                <w:tcPr>
                  <w:tcW w:w="1827" w:type="dxa"/>
                  <w:shd w:val="clear" w:color="auto" w:fill="auto"/>
                  <w:noWrap/>
                  <w:tcMar>
                    <w:top w:w="15" w:type="dxa"/>
                    <w:left w:w="15" w:type="dxa"/>
                    <w:bottom w:w="0" w:type="dxa"/>
                    <w:right w:w="15" w:type="dxa"/>
                  </w:tcMar>
                  <w:vAlign w:val="bottom"/>
                  <w:hideMark/>
                </w:tcPr>
                <w:p w14:paraId="7160B3DE"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32,00</w:t>
                  </w:r>
                </w:p>
              </w:tc>
              <w:tc>
                <w:tcPr>
                  <w:tcW w:w="2135" w:type="dxa"/>
                  <w:shd w:val="clear" w:color="auto" w:fill="auto"/>
                  <w:noWrap/>
                  <w:tcMar>
                    <w:top w:w="15" w:type="dxa"/>
                    <w:left w:w="15" w:type="dxa"/>
                    <w:bottom w:w="0" w:type="dxa"/>
                    <w:right w:w="15" w:type="dxa"/>
                  </w:tcMar>
                  <w:vAlign w:val="bottom"/>
                  <w:hideMark/>
                </w:tcPr>
                <w:p w14:paraId="25E14808"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98043.1219</w:t>
                  </w:r>
                </w:p>
              </w:tc>
              <w:tc>
                <w:tcPr>
                  <w:tcW w:w="1992" w:type="dxa"/>
                  <w:shd w:val="clear" w:color="auto" w:fill="auto"/>
                  <w:noWrap/>
                  <w:tcMar>
                    <w:top w:w="15" w:type="dxa"/>
                    <w:left w:w="15" w:type="dxa"/>
                    <w:bottom w:w="0" w:type="dxa"/>
                    <w:right w:w="15" w:type="dxa"/>
                  </w:tcMar>
                  <w:vAlign w:val="bottom"/>
                  <w:hideMark/>
                </w:tcPr>
                <w:p w14:paraId="4E952276"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96385.0746</w:t>
                  </w:r>
                </w:p>
              </w:tc>
            </w:tr>
            <w:tr w:rsidR="007B0FA4" w:rsidRPr="00701560" w14:paraId="5EB43935" w14:textId="77777777" w:rsidTr="00A872FB">
              <w:trPr>
                <w:trHeight w:val="290"/>
                <w:jc w:val="center"/>
              </w:trPr>
              <w:tc>
                <w:tcPr>
                  <w:tcW w:w="1827" w:type="dxa"/>
                </w:tcPr>
                <w:p w14:paraId="2B500C85"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4</w:t>
                  </w:r>
                </w:p>
              </w:tc>
              <w:tc>
                <w:tcPr>
                  <w:tcW w:w="1827" w:type="dxa"/>
                  <w:shd w:val="clear" w:color="auto" w:fill="auto"/>
                  <w:noWrap/>
                  <w:tcMar>
                    <w:top w:w="15" w:type="dxa"/>
                    <w:left w:w="15" w:type="dxa"/>
                    <w:bottom w:w="0" w:type="dxa"/>
                    <w:right w:w="15" w:type="dxa"/>
                  </w:tcMar>
                  <w:vAlign w:val="bottom"/>
                  <w:hideMark/>
                </w:tcPr>
                <w:p w14:paraId="38FD09DB"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26,50</w:t>
                  </w:r>
                </w:p>
              </w:tc>
              <w:tc>
                <w:tcPr>
                  <w:tcW w:w="2135" w:type="dxa"/>
                  <w:shd w:val="clear" w:color="auto" w:fill="auto"/>
                  <w:noWrap/>
                  <w:tcMar>
                    <w:top w:w="15" w:type="dxa"/>
                    <w:left w:w="15" w:type="dxa"/>
                    <w:bottom w:w="0" w:type="dxa"/>
                    <w:right w:w="15" w:type="dxa"/>
                  </w:tcMar>
                  <w:vAlign w:val="bottom"/>
                  <w:hideMark/>
                </w:tcPr>
                <w:p w14:paraId="5E6FF198"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98054.6200</w:t>
                  </w:r>
                </w:p>
              </w:tc>
              <w:tc>
                <w:tcPr>
                  <w:tcW w:w="1992" w:type="dxa"/>
                  <w:shd w:val="clear" w:color="auto" w:fill="auto"/>
                  <w:noWrap/>
                  <w:tcMar>
                    <w:top w:w="15" w:type="dxa"/>
                    <w:left w:w="15" w:type="dxa"/>
                    <w:bottom w:w="0" w:type="dxa"/>
                    <w:right w:w="15" w:type="dxa"/>
                  </w:tcMar>
                  <w:vAlign w:val="bottom"/>
                  <w:hideMark/>
                </w:tcPr>
                <w:p w14:paraId="079448A9"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96269.0149</w:t>
                  </w:r>
                </w:p>
              </w:tc>
            </w:tr>
            <w:tr w:rsidR="007B0FA4" w:rsidRPr="00701560" w14:paraId="5E4EEE48" w14:textId="77777777" w:rsidTr="00A872FB">
              <w:trPr>
                <w:trHeight w:val="290"/>
                <w:jc w:val="center"/>
              </w:trPr>
              <w:tc>
                <w:tcPr>
                  <w:tcW w:w="1827" w:type="dxa"/>
                </w:tcPr>
                <w:p w14:paraId="4303A0D6"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5</w:t>
                  </w:r>
                </w:p>
              </w:tc>
              <w:tc>
                <w:tcPr>
                  <w:tcW w:w="1827" w:type="dxa"/>
                  <w:shd w:val="clear" w:color="auto" w:fill="auto"/>
                  <w:noWrap/>
                  <w:tcMar>
                    <w:top w:w="15" w:type="dxa"/>
                    <w:left w:w="15" w:type="dxa"/>
                    <w:bottom w:w="0" w:type="dxa"/>
                    <w:right w:w="15" w:type="dxa"/>
                  </w:tcMar>
                  <w:vAlign w:val="bottom"/>
                  <w:hideMark/>
                </w:tcPr>
                <w:p w14:paraId="7D3E11DF"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27,50</w:t>
                  </w:r>
                </w:p>
              </w:tc>
              <w:tc>
                <w:tcPr>
                  <w:tcW w:w="2135" w:type="dxa"/>
                  <w:shd w:val="clear" w:color="auto" w:fill="auto"/>
                  <w:noWrap/>
                  <w:tcMar>
                    <w:top w:w="15" w:type="dxa"/>
                    <w:left w:w="15" w:type="dxa"/>
                    <w:bottom w:w="0" w:type="dxa"/>
                    <w:right w:w="15" w:type="dxa"/>
                  </w:tcMar>
                  <w:vAlign w:val="bottom"/>
                  <w:hideMark/>
                </w:tcPr>
                <w:p w14:paraId="514099F0"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98068.3831</w:t>
                  </w:r>
                </w:p>
              </w:tc>
              <w:tc>
                <w:tcPr>
                  <w:tcW w:w="1992" w:type="dxa"/>
                  <w:shd w:val="clear" w:color="auto" w:fill="auto"/>
                  <w:noWrap/>
                  <w:tcMar>
                    <w:top w:w="15" w:type="dxa"/>
                    <w:left w:w="15" w:type="dxa"/>
                    <w:bottom w:w="0" w:type="dxa"/>
                    <w:right w:w="15" w:type="dxa"/>
                  </w:tcMar>
                  <w:vAlign w:val="bottom"/>
                  <w:hideMark/>
                </w:tcPr>
                <w:p w14:paraId="365E64D4"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96130.0942</w:t>
                  </w:r>
                </w:p>
              </w:tc>
            </w:tr>
            <w:tr w:rsidR="007B0FA4" w:rsidRPr="00701560" w14:paraId="1247AC76" w14:textId="77777777" w:rsidTr="00A872FB">
              <w:trPr>
                <w:trHeight w:val="290"/>
                <w:jc w:val="center"/>
              </w:trPr>
              <w:tc>
                <w:tcPr>
                  <w:tcW w:w="1827" w:type="dxa"/>
                </w:tcPr>
                <w:p w14:paraId="1518351F"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6</w:t>
                  </w:r>
                </w:p>
              </w:tc>
              <w:tc>
                <w:tcPr>
                  <w:tcW w:w="1827" w:type="dxa"/>
                  <w:shd w:val="clear" w:color="auto" w:fill="auto"/>
                  <w:noWrap/>
                  <w:tcMar>
                    <w:top w:w="15" w:type="dxa"/>
                    <w:left w:w="15" w:type="dxa"/>
                    <w:bottom w:w="0" w:type="dxa"/>
                    <w:right w:w="15" w:type="dxa"/>
                  </w:tcMar>
                  <w:vAlign w:val="bottom"/>
                  <w:hideMark/>
                </w:tcPr>
                <w:p w14:paraId="5CBAAE7E"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37,00</w:t>
                  </w:r>
                </w:p>
              </w:tc>
              <w:tc>
                <w:tcPr>
                  <w:tcW w:w="2135" w:type="dxa"/>
                  <w:shd w:val="clear" w:color="auto" w:fill="auto"/>
                  <w:noWrap/>
                  <w:tcMar>
                    <w:top w:w="15" w:type="dxa"/>
                    <w:left w:w="15" w:type="dxa"/>
                    <w:bottom w:w="0" w:type="dxa"/>
                    <w:right w:w="15" w:type="dxa"/>
                  </w:tcMar>
                  <w:vAlign w:val="bottom"/>
                  <w:hideMark/>
                </w:tcPr>
                <w:p w14:paraId="00C4F583"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98088.81.08</w:t>
                  </w:r>
                </w:p>
              </w:tc>
              <w:tc>
                <w:tcPr>
                  <w:tcW w:w="1992" w:type="dxa"/>
                  <w:shd w:val="clear" w:color="auto" w:fill="auto"/>
                  <w:noWrap/>
                  <w:tcMar>
                    <w:top w:w="15" w:type="dxa"/>
                    <w:left w:w="15" w:type="dxa"/>
                    <w:bottom w:w="0" w:type="dxa"/>
                    <w:right w:w="15" w:type="dxa"/>
                  </w:tcMar>
                  <w:vAlign w:val="bottom"/>
                  <w:hideMark/>
                </w:tcPr>
                <w:p w14:paraId="1F0B5EFC"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95923.9023</w:t>
                  </w:r>
                </w:p>
              </w:tc>
            </w:tr>
            <w:tr w:rsidR="007B0FA4" w:rsidRPr="00701560" w14:paraId="13EAEA60" w14:textId="77777777" w:rsidTr="00A872FB">
              <w:trPr>
                <w:trHeight w:val="290"/>
                <w:jc w:val="center"/>
              </w:trPr>
              <w:tc>
                <w:tcPr>
                  <w:tcW w:w="1827" w:type="dxa"/>
                </w:tcPr>
                <w:p w14:paraId="62AFF1B6"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7</w:t>
                  </w:r>
                </w:p>
              </w:tc>
              <w:tc>
                <w:tcPr>
                  <w:tcW w:w="1827" w:type="dxa"/>
                  <w:shd w:val="clear" w:color="auto" w:fill="auto"/>
                  <w:noWrap/>
                  <w:tcMar>
                    <w:top w:w="15" w:type="dxa"/>
                    <w:left w:w="15" w:type="dxa"/>
                    <w:bottom w:w="0" w:type="dxa"/>
                    <w:right w:w="15" w:type="dxa"/>
                  </w:tcMar>
                  <w:vAlign w:val="bottom"/>
                  <w:hideMark/>
                </w:tcPr>
                <w:p w14:paraId="12D8B637"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34,50</w:t>
                  </w:r>
                </w:p>
              </w:tc>
              <w:tc>
                <w:tcPr>
                  <w:tcW w:w="2135" w:type="dxa"/>
                  <w:shd w:val="clear" w:color="auto" w:fill="auto"/>
                  <w:noWrap/>
                  <w:tcMar>
                    <w:top w:w="15" w:type="dxa"/>
                    <w:left w:w="15" w:type="dxa"/>
                    <w:bottom w:w="0" w:type="dxa"/>
                    <w:right w:w="15" w:type="dxa"/>
                  </w:tcMar>
                  <w:vAlign w:val="bottom"/>
                  <w:hideMark/>
                </w:tcPr>
                <w:p w14:paraId="1ED304BE"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98115.8538</w:t>
                  </w:r>
                </w:p>
              </w:tc>
              <w:tc>
                <w:tcPr>
                  <w:tcW w:w="1992" w:type="dxa"/>
                  <w:shd w:val="clear" w:color="auto" w:fill="auto"/>
                  <w:noWrap/>
                  <w:tcMar>
                    <w:top w:w="15" w:type="dxa"/>
                    <w:left w:w="15" w:type="dxa"/>
                    <w:bottom w:w="0" w:type="dxa"/>
                    <w:right w:w="15" w:type="dxa"/>
                  </w:tcMar>
                  <w:vAlign w:val="bottom"/>
                  <w:hideMark/>
                </w:tcPr>
                <w:p w14:paraId="2069BFAC"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95650.9371</w:t>
                  </w:r>
                </w:p>
              </w:tc>
            </w:tr>
            <w:tr w:rsidR="007B0FA4" w:rsidRPr="00701560" w14:paraId="0CC3F501" w14:textId="77777777" w:rsidTr="00A872FB">
              <w:trPr>
                <w:trHeight w:val="290"/>
                <w:jc w:val="center"/>
              </w:trPr>
              <w:tc>
                <w:tcPr>
                  <w:tcW w:w="1827" w:type="dxa"/>
                </w:tcPr>
                <w:p w14:paraId="362E23E4"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8</w:t>
                  </w:r>
                </w:p>
              </w:tc>
              <w:tc>
                <w:tcPr>
                  <w:tcW w:w="1827" w:type="dxa"/>
                  <w:shd w:val="clear" w:color="auto" w:fill="auto"/>
                  <w:noWrap/>
                  <w:tcMar>
                    <w:top w:w="15" w:type="dxa"/>
                    <w:left w:w="15" w:type="dxa"/>
                    <w:bottom w:w="0" w:type="dxa"/>
                    <w:right w:w="15" w:type="dxa"/>
                  </w:tcMar>
                  <w:vAlign w:val="bottom"/>
                  <w:hideMark/>
                </w:tcPr>
                <w:p w14:paraId="2323B274"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22,50</w:t>
                  </w:r>
                </w:p>
              </w:tc>
              <w:tc>
                <w:tcPr>
                  <w:tcW w:w="2135" w:type="dxa"/>
                  <w:shd w:val="clear" w:color="auto" w:fill="auto"/>
                  <w:noWrap/>
                  <w:tcMar>
                    <w:top w:w="15" w:type="dxa"/>
                    <w:left w:w="15" w:type="dxa"/>
                    <w:bottom w:w="0" w:type="dxa"/>
                    <w:right w:w="15" w:type="dxa"/>
                  </w:tcMar>
                  <w:vAlign w:val="bottom"/>
                  <w:hideMark/>
                </w:tcPr>
                <w:p w14:paraId="2B81D0B4"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98130.3069</w:t>
                  </w:r>
                </w:p>
              </w:tc>
              <w:tc>
                <w:tcPr>
                  <w:tcW w:w="1992" w:type="dxa"/>
                  <w:shd w:val="clear" w:color="auto" w:fill="auto"/>
                  <w:noWrap/>
                  <w:tcMar>
                    <w:top w:w="15" w:type="dxa"/>
                    <w:left w:w="15" w:type="dxa"/>
                    <w:bottom w:w="0" w:type="dxa"/>
                    <w:right w:w="15" w:type="dxa"/>
                  </w:tcMar>
                  <w:vAlign w:val="bottom"/>
                  <w:hideMark/>
                </w:tcPr>
                <w:p w14:paraId="2E304496"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95505.0504</w:t>
                  </w:r>
                </w:p>
              </w:tc>
            </w:tr>
            <w:tr w:rsidR="007B0FA4" w:rsidRPr="00701560" w14:paraId="6CACA9D5" w14:textId="77777777" w:rsidTr="00A872FB">
              <w:trPr>
                <w:trHeight w:val="290"/>
                <w:jc w:val="center"/>
              </w:trPr>
              <w:tc>
                <w:tcPr>
                  <w:tcW w:w="1827" w:type="dxa"/>
                </w:tcPr>
                <w:p w14:paraId="549AD7EA"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w:t>
                  </w:r>
                </w:p>
              </w:tc>
              <w:tc>
                <w:tcPr>
                  <w:tcW w:w="1827" w:type="dxa"/>
                  <w:shd w:val="clear" w:color="auto" w:fill="auto"/>
                  <w:noWrap/>
                  <w:tcMar>
                    <w:top w:w="15" w:type="dxa"/>
                    <w:left w:w="15" w:type="dxa"/>
                    <w:bottom w:w="0" w:type="dxa"/>
                    <w:right w:w="15" w:type="dxa"/>
                  </w:tcMar>
                  <w:vAlign w:val="bottom"/>
                  <w:hideMark/>
                </w:tcPr>
                <w:p w14:paraId="535A20D2"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26,00</w:t>
                  </w:r>
                </w:p>
              </w:tc>
              <w:tc>
                <w:tcPr>
                  <w:tcW w:w="2135" w:type="dxa"/>
                  <w:shd w:val="clear" w:color="auto" w:fill="auto"/>
                  <w:noWrap/>
                  <w:tcMar>
                    <w:top w:w="15" w:type="dxa"/>
                    <w:left w:w="15" w:type="dxa"/>
                    <w:bottom w:w="0" w:type="dxa"/>
                    <w:right w:w="15" w:type="dxa"/>
                  </w:tcMar>
                  <w:vAlign w:val="bottom"/>
                  <w:hideMark/>
                </w:tcPr>
                <w:p w14:paraId="43A9F8F2"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98138.8004</w:t>
                  </w:r>
                </w:p>
              </w:tc>
              <w:tc>
                <w:tcPr>
                  <w:tcW w:w="1992" w:type="dxa"/>
                  <w:shd w:val="clear" w:color="auto" w:fill="auto"/>
                  <w:noWrap/>
                  <w:tcMar>
                    <w:top w:w="15" w:type="dxa"/>
                    <w:left w:w="15" w:type="dxa"/>
                    <w:bottom w:w="0" w:type="dxa"/>
                    <w:right w:w="15" w:type="dxa"/>
                  </w:tcMar>
                  <w:vAlign w:val="bottom"/>
                  <w:hideMark/>
                </w:tcPr>
                <w:p w14:paraId="6AC041E4"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95419.3191</w:t>
                  </w:r>
                </w:p>
              </w:tc>
            </w:tr>
            <w:tr w:rsidR="007B0FA4" w:rsidRPr="00701560" w14:paraId="63F80164" w14:textId="77777777" w:rsidTr="00A872FB">
              <w:trPr>
                <w:trHeight w:val="290"/>
                <w:jc w:val="center"/>
              </w:trPr>
              <w:tc>
                <w:tcPr>
                  <w:tcW w:w="1827" w:type="dxa"/>
                </w:tcPr>
                <w:p w14:paraId="36FC40B3"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10</w:t>
                  </w:r>
                </w:p>
              </w:tc>
              <w:tc>
                <w:tcPr>
                  <w:tcW w:w="1827" w:type="dxa"/>
                  <w:shd w:val="clear" w:color="auto" w:fill="auto"/>
                  <w:noWrap/>
                  <w:tcMar>
                    <w:top w:w="15" w:type="dxa"/>
                    <w:left w:w="15" w:type="dxa"/>
                    <w:bottom w:w="0" w:type="dxa"/>
                    <w:right w:w="15" w:type="dxa"/>
                  </w:tcMar>
                  <w:vAlign w:val="bottom"/>
                  <w:hideMark/>
                </w:tcPr>
                <w:p w14:paraId="064AD14C"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34,00</w:t>
                  </w:r>
                </w:p>
              </w:tc>
              <w:tc>
                <w:tcPr>
                  <w:tcW w:w="2135" w:type="dxa"/>
                  <w:shd w:val="clear" w:color="auto" w:fill="auto"/>
                  <w:noWrap/>
                  <w:tcMar>
                    <w:top w:w="15" w:type="dxa"/>
                    <w:left w:w="15" w:type="dxa"/>
                    <w:bottom w:w="0" w:type="dxa"/>
                    <w:right w:w="15" w:type="dxa"/>
                  </w:tcMar>
                  <w:vAlign w:val="bottom"/>
                  <w:hideMark/>
                </w:tcPr>
                <w:p w14:paraId="7F4C01E9"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98146.4016</w:t>
                  </w:r>
                </w:p>
              </w:tc>
              <w:tc>
                <w:tcPr>
                  <w:tcW w:w="1992" w:type="dxa"/>
                  <w:shd w:val="clear" w:color="auto" w:fill="auto"/>
                  <w:noWrap/>
                  <w:tcMar>
                    <w:top w:w="15" w:type="dxa"/>
                    <w:left w:w="15" w:type="dxa"/>
                    <w:bottom w:w="0" w:type="dxa"/>
                    <w:right w:w="15" w:type="dxa"/>
                  </w:tcMar>
                  <w:vAlign w:val="bottom"/>
                  <w:hideMark/>
                </w:tcPr>
                <w:p w14:paraId="21F2356B"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95342.5948</w:t>
                  </w:r>
                </w:p>
              </w:tc>
            </w:tr>
            <w:tr w:rsidR="007B0FA4" w:rsidRPr="00701560" w14:paraId="1914B917" w14:textId="77777777" w:rsidTr="00A872FB">
              <w:trPr>
                <w:trHeight w:val="290"/>
                <w:jc w:val="center"/>
              </w:trPr>
              <w:tc>
                <w:tcPr>
                  <w:tcW w:w="1827" w:type="dxa"/>
                </w:tcPr>
                <w:p w14:paraId="3C5A4A05"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11</w:t>
                  </w:r>
                </w:p>
              </w:tc>
              <w:tc>
                <w:tcPr>
                  <w:tcW w:w="1827" w:type="dxa"/>
                  <w:shd w:val="clear" w:color="auto" w:fill="auto"/>
                  <w:noWrap/>
                  <w:tcMar>
                    <w:top w:w="15" w:type="dxa"/>
                    <w:left w:w="15" w:type="dxa"/>
                    <w:bottom w:w="0" w:type="dxa"/>
                    <w:right w:w="15" w:type="dxa"/>
                  </w:tcMar>
                  <w:vAlign w:val="bottom"/>
                  <w:hideMark/>
                </w:tcPr>
                <w:p w14:paraId="6ED682D9"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26,00</w:t>
                  </w:r>
                </w:p>
              </w:tc>
              <w:tc>
                <w:tcPr>
                  <w:tcW w:w="2135" w:type="dxa"/>
                  <w:shd w:val="clear" w:color="auto" w:fill="auto"/>
                  <w:noWrap/>
                  <w:tcMar>
                    <w:top w:w="15" w:type="dxa"/>
                    <w:left w:w="15" w:type="dxa"/>
                    <w:bottom w:w="0" w:type="dxa"/>
                    <w:right w:w="15" w:type="dxa"/>
                  </w:tcMar>
                  <w:vAlign w:val="bottom"/>
                  <w:hideMark/>
                </w:tcPr>
                <w:p w14:paraId="3666A14A"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98167.0363</w:t>
                  </w:r>
                </w:p>
              </w:tc>
              <w:tc>
                <w:tcPr>
                  <w:tcW w:w="1992" w:type="dxa"/>
                  <w:shd w:val="clear" w:color="auto" w:fill="auto"/>
                  <w:noWrap/>
                  <w:tcMar>
                    <w:top w:w="15" w:type="dxa"/>
                    <w:left w:w="15" w:type="dxa"/>
                    <w:bottom w:w="0" w:type="dxa"/>
                    <w:right w:w="15" w:type="dxa"/>
                  </w:tcMar>
                  <w:vAlign w:val="bottom"/>
                  <w:hideMark/>
                </w:tcPr>
                <w:p w14:paraId="1A466170"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95134.3133</w:t>
                  </w:r>
                </w:p>
              </w:tc>
            </w:tr>
            <w:tr w:rsidR="007B0FA4" w:rsidRPr="00701560" w14:paraId="09ABF5FC" w14:textId="77777777" w:rsidTr="00A872FB">
              <w:trPr>
                <w:trHeight w:val="290"/>
                <w:jc w:val="center"/>
              </w:trPr>
              <w:tc>
                <w:tcPr>
                  <w:tcW w:w="1827" w:type="dxa"/>
                </w:tcPr>
                <w:p w14:paraId="4B0D720F"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12</w:t>
                  </w:r>
                </w:p>
              </w:tc>
              <w:tc>
                <w:tcPr>
                  <w:tcW w:w="1827" w:type="dxa"/>
                  <w:shd w:val="clear" w:color="auto" w:fill="auto"/>
                  <w:noWrap/>
                  <w:tcMar>
                    <w:top w:w="15" w:type="dxa"/>
                    <w:left w:w="15" w:type="dxa"/>
                    <w:bottom w:w="0" w:type="dxa"/>
                    <w:right w:w="15" w:type="dxa"/>
                  </w:tcMar>
                  <w:vAlign w:val="bottom"/>
                  <w:hideMark/>
                </w:tcPr>
                <w:p w14:paraId="5DDD86F5"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18,90</w:t>
                  </w:r>
                </w:p>
              </w:tc>
              <w:tc>
                <w:tcPr>
                  <w:tcW w:w="2135" w:type="dxa"/>
                  <w:shd w:val="clear" w:color="auto" w:fill="auto"/>
                  <w:noWrap/>
                  <w:tcMar>
                    <w:top w:w="15" w:type="dxa"/>
                    <w:left w:w="15" w:type="dxa"/>
                    <w:bottom w:w="0" w:type="dxa"/>
                    <w:right w:w="15" w:type="dxa"/>
                  </w:tcMar>
                  <w:vAlign w:val="bottom"/>
                  <w:hideMark/>
                </w:tcPr>
                <w:p w14:paraId="168F5938"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98179.0299</w:t>
                  </w:r>
                </w:p>
              </w:tc>
              <w:tc>
                <w:tcPr>
                  <w:tcW w:w="1992" w:type="dxa"/>
                  <w:shd w:val="clear" w:color="auto" w:fill="auto"/>
                  <w:noWrap/>
                  <w:tcMar>
                    <w:top w:w="15" w:type="dxa"/>
                    <w:left w:w="15" w:type="dxa"/>
                    <w:bottom w:w="0" w:type="dxa"/>
                    <w:right w:w="15" w:type="dxa"/>
                  </w:tcMar>
                  <w:vAlign w:val="bottom"/>
                  <w:hideMark/>
                </w:tcPr>
                <w:p w14:paraId="145E889F"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95013.2527</w:t>
                  </w:r>
                </w:p>
              </w:tc>
            </w:tr>
            <w:tr w:rsidR="007B0FA4" w:rsidRPr="00701560" w14:paraId="21A2C20F" w14:textId="77777777" w:rsidTr="00A872FB">
              <w:trPr>
                <w:trHeight w:val="290"/>
                <w:jc w:val="center"/>
              </w:trPr>
              <w:tc>
                <w:tcPr>
                  <w:tcW w:w="1827" w:type="dxa"/>
                </w:tcPr>
                <w:p w14:paraId="25087D32"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13</w:t>
                  </w:r>
                </w:p>
              </w:tc>
              <w:tc>
                <w:tcPr>
                  <w:tcW w:w="1827" w:type="dxa"/>
                  <w:shd w:val="clear" w:color="auto" w:fill="auto"/>
                  <w:noWrap/>
                  <w:tcMar>
                    <w:top w:w="15" w:type="dxa"/>
                    <w:left w:w="15" w:type="dxa"/>
                    <w:bottom w:w="0" w:type="dxa"/>
                    <w:right w:w="15" w:type="dxa"/>
                  </w:tcMar>
                  <w:vAlign w:val="bottom"/>
                  <w:hideMark/>
                </w:tcPr>
                <w:p w14:paraId="51B7A6ED"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10,60</w:t>
                  </w:r>
                </w:p>
              </w:tc>
              <w:tc>
                <w:tcPr>
                  <w:tcW w:w="2135" w:type="dxa"/>
                  <w:shd w:val="clear" w:color="auto" w:fill="auto"/>
                  <w:noWrap/>
                  <w:tcMar>
                    <w:top w:w="15" w:type="dxa"/>
                    <w:left w:w="15" w:type="dxa"/>
                    <w:bottom w:w="0" w:type="dxa"/>
                    <w:right w:w="15" w:type="dxa"/>
                  </w:tcMar>
                  <w:vAlign w:val="bottom"/>
                  <w:hideMark/>
                </w:tcPr>
                <w:p w14:paraId="0D8BC20B"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98222.5767</w:t>
                  </w:r>
                </w:p>
              </w:tc>
              <w:tc>
                <w:tcPr>
                  <w:tcW w:w="1992" w:type="dxa"/>
                  <w:shd w:val="clear" w:color="auto" w:fill="auto"/>
                  <w:noWrap/>
                  <w:tcMar>
                    <w:top w:w="15" w:type="dxa"/>
                    <w:left w:w="15" w:type="dxa"/>
                    <w:bottom w:w="0" w:type="dxa"/>
                    <w:right w:w="15" w:type="dxa"/>
                  </w:tcMar>
                  <w:vAlign w:val="bottom"/>
                  <w:hideMark/>
                </w:tcPr>
                <w:p w14:paraId="459FE1B5"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94937.4138</w:t>
                  </w:r>
                </w:p>
              </w:tc>
            </w:tr>
            <w:tr w:rsidR="007B0FA4" w:rsidRPr="00701560" w14:paraId="5414500F" w14:textId="77777777" w:rsidTr="00A872FB">
              <w:trPr>
                <w:trHeight w:val="290"/>
                <w:jc w:val="center"/>
              </w:trPr>
              <w:tc>
                <w:tcPr>
                  <w:tcW w:w="1827" w:type="dxa"/>
                </w:tcPr>
                <w:p w14:paraId="7BFB831A"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14</w:t>
                  </w:r>
                </w:p>
              </w:tc>
              <w:tc>
                <w:tcPr>
                  <w:tcW w:w="1827" w:type="dxa"/>
                  <w:shd w:val="clear" w:color="auto" w:fill="auto"/>
                  <w:noWrap/>
                  <w:tcMar>
                    <w:top w:w="15" w:type="dxa"/>
                    <w:left w:w="15" w:type="dxa"/>
                    <w:bottom w:w="0" w:type="dxa"/>
                    <w:right w:w="15" w:type="dxa"/>
                  </w:tcMar>
                  <w:vAlign w:val="bottom"/>
                  <w:hideMark/>
                </w:tcPr>
                <w:p w14:paraId="7AE16B7C"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15,50</w:t>
                  </w:r>
                </w:p>
              </w:tc>
              <w:tc>
                <w:tcPr>
                  <w:tcW w:w="2135" w:type="dxa"/>
                  <w:shd w:val="clear" w:color="auto" w:fill="auto"/>
                  <w:noWrap/>
                  <w:tcMar>
                    <w:top w:w="15" w:type="dxa"/>
                    <w:left w:w="15" w:type="dxa"/>
                    <w:bottom w:w="0" w:type="dxa"/>
                    <w:right w:w="15" w:type="dxa"/>
                  </w:tcMar>
                  <w:vAlign w:val="bottom"/>
                  <w:hideMark/>
                </w:tcPr>
                <w:p w14:paraId="34E57BBE"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98252.8664</w:t>
                  </w:r>
                </w:p>
              </w:tc>
              <w:tc>
                <w:tcPr>
                  <w:tcW w:w="1992" w:type="dxa"/>
                  <w:shd w:val="clear" w:color="auto" w:fill="auto"/>
                  <w:noWrap/>
                  <w:tcMar>
                    <w:top w:w="15" w:type="dxa"/>
                    <w:left w:w="15" w:type="dxa"/>
                    <w:bottom w:w="0" w:type="dxa"/>
                    <w:right w:w="15" w:type="dxa"/>
                  </w:tcMar>
                  <w:vAlign w:val="bottom"/>
                  <w:hideMark/>
                </w:tcPr>
                <w:p w14:paraId="62C90010" w14:textId="77777777" w:rsidR="007B0FA4" w:rsidRPr="00701560" w:rsidRDefault="007B0FA4"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94915.4755</w:t>
                  </w:r>
                </w:p>
              </w:tc>
            </w:tr>
            <w:tr w:rsidR="000A7269" w:rsidRPr="00701560" w14:paraId="7D2B9761" w14:textId="77777777" w:rsidTr="00A872FB">
              <w:trPr>
                <w:trHeight w:val="290"/>
                <w:jc w:val="center"/>
              </w:trPr>
              <w:tc>
                <w:tcPr>
                  <w:tcW w:w="1827" w:type="dxa"/>
                </w:tcPr>
                <w:p w14:paraId="71E7BBA7" w14:textId="441AFE63"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b/>
                      <w:bCs w:val="0"/>
                      <w:color w:val="000000"/>
                      <w:sz w:val="22"/>
                      <w:szCs w:val="22"/>
                    </w:rPr>
                    <w:lastRenderedPageBreak/>
                    <w:t xml:space="preserve">NÚMERO DE PILONAS </w:t>
                  </w:r>
                </w:p>
              </w:tc>
              <w:tc>
                <w:tcPr>
                  <w:tcW w:w="1827" w:type="dxa"/>
                  <w:shd w:val="clear" w:color="auto" w:fill="auto"/>
                  <w:noWrap/>
                  <w:tcMar>
                    <w:top w:w="15" w:type="dxa"/>
                    <w:left w:w="15" w:type="dxa"/>
                    <w:bottom w:w="0" w:type="dxa"/>
                    <w:right w:w="15" w:type="dxa"/>
                  </w:tcMar>
                  <w:vAlign w:val="bottom"/>
                </w:tcPr>
                <w:p w14:paraId="6216EEAD" w14:textId="5A9DE9F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b/>
                      <w:bCs w:val="0"/>
                      <w:color w:val="000000"/>
                      <w:sz w:val="22"/>
                      <w:szCs w:val="22"/>
                    </w:rPr>
                    <w:t>ALTURA DEL POSTE (</w:t>
                  </w:r>
                  <w:proofErr w:type="spellStart"/>
                  <w:r w:rsidRPr="00701560">
                    <w:rPr>
                      <w:b/>
                      <w:bCs w:val="0"/>
                      <w:color w:val="000000"/>
                      <w:sz w:val="22"/>
                      <w:szCs w:val="22"/>
                    </w:rPr>
                    <w:t>mts</w:t>
                  </w:r>
                  <w:proofErr w:type="spellEnd"/>
                  <w:r w:rsidRPr="00701560">
                    <w:rPr>
                      <w:b/>
                      <w:bCs w:val="0"/>
                      <w:color w:val="000000"/>
                      <w:sz w:val="22"/>
                      <w:szCs w:val="22"/>
                    </w:rPr>
                    <w:t>)</w:t>
                  </w:r>
                </w:p>
              </w:tc>
              <w:tc>
                <w:tcPr>
                  <w:tcW w:w="2135" w:type="dxa"/>
                  <w:shd w:val="clear" w:color="auto" w:fill="auto"/>
                  <w:noWrap/>
                  <w:tcMar>
                    <w:top w:w="15" w:type="dxa"/>
                    <w:left w:w="15" w:type="dxa"/>
                    <w:bottom w:w="0" w:type="dxa"/>
                    <w:right w:w="15" w:type="dxa"/>
                  </w:tcMar>
                  <w:vAlign w:val="bottom"/>
                </w:tcPr>
                <w:p w14:paraId="24CF4A2D" w14:textId="772585F0"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b/>
                      <w:bCs w:val="0"/>
                      <w:color w:val="000000"/>
                      <w:sz w:val="22"/>
                      <w:szCs w:val="22"/>
                    </w:rPr>
                    <w:t>X</w:t>
                  </w:r>
                </w:p>
              </w:tc>
              <w:tc>
                <w:tcPr>
                  <w:tcW w:w="1992" w:type="dxa"/>
                  <w:shd w:val="clear" w:color="auto" w:fill="auto"/>
                  <w:noWrap/>
                  <w:tcMar>
                    <w:top w:w="15" w:type="dxa"/>
                    <w:left w:w="15" w:type="dxa"/>
                    <w:bottom w:w="0" w:type="dxa"/>
                    <w:right w:w="15" w:type="dxa"/>
                  </w:tcMar>
                  <w:vAlign w:val="bottom"/>
                </w:tcPr>
                <w:p w14:paraId="3F5D6655" w14:textId="759046E3"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b/>
                      <w:bCs w:val="0"/>
                      <w:color w:val="000000"/>
                      <w:sz w:val="22"/>
                      <w:szCs w:val="22"/>
                    </w:rPr>
                    <w:t>Y</w:t>
                  </w:r>
                </w:p>
              </w:tc>
            </w:tr>
            <w:tr w:rsidR="000A7269" w:rsidRPr="00701560" w14:paraId="2CD6C31F" w14:textId="77777777" w:rsidTr="00A872FB">
              <w:trPr>
                <w:trHeight w:val="290"/>
                <w:jc w:val="center"/>
              </w:trPr>
              <w:tc>
                <w:tcPr>
                  <w:tcW w:w="1827" w:type="dxa"/>
                </w:tcPr>
                <w:p w14:paraId="2A503F05"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15</w:t>
                  </w:r>
                </w:p>
              </w:tc>
              <w:tc>
                <w:tcPr>
                  <w:tcW w:w="1827" w:type="dxa"/>
                  <w:shd w:val="clear" w:color="auto" w:fill="auto"/>
                  <w:noWrap/>
                  <w:tcMar>
                    <w:top w:w="15" w:type="dxa"/>
                    <w:left w:w="15" w:type="dxa"/>
                    <w:bottom w:w="0" w:type="dxa"/>
                    <w:right w:w="15" w:type="dxa"/>
                  </w:tcMar>
                  <w:vAlign w:val="bottom"/>
                  <w:hideMark/>
                </w:tcPr>
                <w:p w14:paraId="638E680C"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23,00</w:t>
                  </w:r>
                </w:p>
              </w:tc>
              <w:tc>
                <w:tcPr>
                  <w:tcW w:w="2135" w:type="dxa"/>
                  <w:shd w:val="clear" w:color="auto" w:fill="auto"/>
                  <w:noWrap/>
                  <w:tcMar>
                    <w:top w:w="15" w:type="dxa"/>
                    <w:left w:w="15" w:type="dxa"/>
                    <w:bottom w:w="0" w:type="dxa"/>
                    <w:right w:w="15" w:type="dxa"/>
                  </w:tcMar>
                  <w:vAlign w:val="bottom"/>
                  <w:hideMark/>
                </w:tcPr>
                <w:p w14:paraId="693A8E44"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98339.8966</w:t>
                  </w:r>
                </w:p>
              </w:tc>
              <w:tc>
                <w:tcPr>
                  <w:tcW w:w="1992" w:type="dxa"/>
                  <w:shd w:val="clear" w:color="auto" w:fill="auto"/>
                  <w:noWrap/>
                  <w:tcMar>
                    <w:top w:w="15" w:type="dxa"/>
                    <w:left w:w="15" w:type="dxa"/>
                    <w:bottom w:w="0" w:type="dxa"/>
                    <w:right w:w="15" w:type="dxa"/>
                  </w:tcMar>
                  <w:vAlign w:val="bottom"/>
                  <w:hideMark/>
                </w:tcPr>
                <w:p w14:paraId="0670B4DA"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94852.4407</w:t>
                  </w:r>
                </w:p>
              </w:tc>
            </w:tr>
            <w:tr w:rsidR="000A7269" w:rsidRPr="00701560" w14:paraId="46720FAD" w14:textId="77777777" w:rsidTr="00A872FB">
              <w:trPr>
                <w:trHeight w:val="290"/>
                <w:jc w:val="center"/>
              </w:trPr>
              <w:tc>
                <w:tcPr>
                  <w:tcW w:w="1827" w:type="dxa"/>
                </w:tcPr>
                <w:p w14:paraId="46085161"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16</w:t>
                  </w:r>
                </w:p>
              </w:tc>
              <w:tc>
                <w:tcPr>
                  <w:tcW w:w="1827" w:type="dxa"/>
                  <w:shd w:val="clear" w:color="auto" w:fill="auto"/>
                  <w:noWrap/>
                  <w:tcMar>
                    <w:top w:w="15" w:type="dxa"/>
                    <w:left w:w="15" w:type="dxa"/>
                    <w:bottom w:w="0" w:type="dxa"/>
                    <w:right w:w="15" w:type="dxa"/>
                  </w:tcMar>
                  <w:vAlign w:val="bottom"/>
                  <w:hideMark/>
                </w:tcPr>
                <w:p w14:paraId="4826DD44"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28,00</w:t>
                  </w:r>
                </w:p>
              </w:tc>
              <w:tc>
                <w:tcPr>
                  <w:tcW w:w="2135" w:type="dxa"/>
                  <w:shd w:val="clear" w:color="auto" w:fill="auto"/>
                  <w:noWrap/>
                  <w:tcMar>
                    <w:top w:w="15" w:type="dxa"/>
                    <w:left w:w="15" w:type="dxa"/>
                    <w:bottom w:w="0" w:type="dxa"/>
                    <w:right w:w="15" w:type="dxa"/>
                  </w:tcMar>
                  <w:vAlign w:val="bottom"/>
                  <w:hideMark/>
                </w:tcPr>
                <w:p w14:paraId="16034A2E"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98492.8356</w:t>
                  </w:r>
                </w:p>
              </w:tc>
              <w:tc>
                <w:tcPr>
                  <w:tcW w:w="1992" w:type="dxa"/>
                  <w:shd w:val="clear" w:color="auto" w:fill="auto"/>
                  <w:noWrap/>
                  <w:tcMar>
                    <w:top w:w="15" w:type="dxa"/>
                    <w:left w:w="15" w:type="dxa"/>
                    <w:bottom w:w="0" w:type="dxa"/>
                    <w:right w:w="15" w:type="dxa"/>
                  </w:tcMar>
                  <w:vAlign w:val="bottom"/>
                  <w:hideMark/>
                </w:tcPr>
                <w:p w14:paraId="17417D56"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94741.6696</w:t>
                  </w:r>
                </w:p>
              </w:tc>
            </w:tr>
            <w:tr w:rsidR="000A7269" w:rsidRPr="00701560" w14:paraId="10D95D4B" w14:textId="77777777" w:rsidTr="00A872FB">
              <w:trPr>
                <w:trHeight w:val="290"/>
                <w:jc w:val="center"/>
              </w:trPr>
              <w:tc>
                <w:tcPr>
                  <w:tcW w:w="1827" w:type="dxa"/>
                </w:tcPr>
                <w:p w14:paraId="20D04BF9"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17</w:t>
                  </w:r>
                </w:p>
              </w:tc>
              <w:tc>
                <w:tcPr>
                  <w:tcW w:w="1827" w:type="dxa"/>
                  <w:shd w:val="clear" w:color="auto" w:fill="auto"/>
                  <w:noWrap/>
                  <w:tcMar>
                    <w:top w:w="15" w:type="dxa"/>
                    <w:left w:w="15" w:type="dxa"/>
                    <w:bottom w:w="0" w:type="dxa"/>
                    <w:right w:w="15" w:type="dxa"/>
                  </w:tcMar>
                  <w:vAlign w:val="bottom"/>
                  <w:hideMark/>
                </w:tcPr>
                <w:p w14:paraId="71FF470D"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25,00</w:t>
                  </w:r>
                </w:p>
              </w:tc>
              <w:tc>
                <w:tcPr>
                  <w:tcW w:w="2135" w:type="dxa"/>
                  <w:shd w:val="clear" w:color="auto" w:fill="auto"/>
                  <w:noWrap/>
                  <w:tcMar>
                    <w:top w:w="15" w:type="dxa"/>
                    <w:left w:w="15" w:type="dxa"/>
                    <w:bottom w:w="0" w:type="dxa"/>
                    <w:right w:w="15" w:type="dxa"/>
                  </w:tcMar>
                  <w:vAlign w:val="bottom"/>
                  <w:hideMark/>
                </w:tcPr>
                <w:p w14:paraId="6955B562"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98623.7129</w:t>
                  </w:r>
                </w:p>
              </w:tc>
              <w:tc>
                <w:tcPr>
                  <w:tcW w:w="1992" w:type="dxa"/>
                  <w:shd w:val="clear" w:color="auto" w:fill="auto"/>
                  <w:noWrap/>
                  <w:tcMar>
                    <w:top w:w="15" w:type="dxa"/>
                    <w:left w:w="15" w:type="dxa"/>
                    <w:bottom w:w="0" w:type="dxa"/>
                    <w:right w:w="15" w:type="dxa"/>
                  </w:tcMar>
                  <w:vAlign w:val="bottom"/>
                  <w:hideMark/>
                </w:tcPr>
                <w:p w14:paraId="181C4D97"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94646.8768</w:t>
                  </w:r>
                </w:p>
              </w:tc>
            </w:tr>
            <w:tr w:rsidR="000A7269" w:rsidRPr="00701560" w14:paraId="49BB778D" w14:textId="77777777" w:rsidTr="00A872FB">
              <w:trPr>
                <w:trHeight w:val="290"/>
                <w:jc w:val="center"/>
              </w:trPr>
              <w:tc>
                <w:tcPr>
                  <w:tcW w:w="1827" w:type="dxa"/>
                </w:tcPr>
                <w:p w14:paraId="7DDCCC00"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18</w:t>
                  </w:r>
                </w:p>
              </w:tc>
              <w:tc>
                <w:tcPr>
                  <w:tcW w:w="1827" w:type="dxa"/>
                  <w:shd w:val="clear" w:color="auto" w:fill="auto"/>
                  <w:noWrap/>
                  <w:tcMar>
                    <w:top w:w="15" w:type="dxa"/>
                    <w:left w:w="15" w:type="dxa"/>
                    <w:bottom w:w="0" w:type="dxa"/>
                    <w:right w:w="15" w:type="dxa"/>
                  </w:tcMar>
                  <w:vAlign w:val="bottom"/>
                  <w:hideMark/>
                </w:tcPr>
                <w:p w14:paraId="1A8B2053"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27,00</w:t>
                  </w:r>
                </w:p>
              </w:tc>
              <w:tc>
                <w:tcPr>
                  <w:tcW w:w="2135" w:type="dxa"/>
                  <w:shd w:val="clear" w:color="auto" w:fill="auto"/>
                  <w:noWrap/>
                  <w:tcMar>
                    <w:top w:w="15" w:type="dxa"/>
                    <w:left w:w="15" w:type="dxa"/>
                    <w:bottom w:w="0" w:type="dxa"/>
                    <w:right w:w="15" w:type="dxa"/>
                  </w:tcMar>
                  <w:vAlign w:val="bottom"/>
                  <w:hideMark/>
                </w:tcPr>
                <w:p w14:paraId="6663E199"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98738.7188</w:t>
                  </w:r>
                </w:p>
              </w:tc>
              <w:tc>
                <w:tcPr>
                  <w:tcW w:w="1992" w:type="dxa"/>
                  <w:shd w:val="clear" w:color="auto" w:fill="auto"/>
                  <w:noWrap/>
                  <w:tcMar>
                    <w:top w:w="15" w:type="dxa"/>
                    <w:left w:w="15" w:type="dxa"/>
                    <w:bottom w:w="0" w:type="dxa"/>
                    <w:right w:w="15" w:type="dxa"/>
                  </w:tcMar>
                  <w:vAlign w:val="bottom"/>
                  <w:hideMark/>
                </w:tcPr>
                <w:p w14:paraId="20D2956F"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94563.7547</w:t>
                  </w:r>
                </w:p>
              </w:tc>
            </w:tr>
            <w:tr w:rsidR="000A7269" w:rsidRPr="00701560" w14:paraId="6B7C19DA" w14:textId="77777777" w:rsidTr="00A872FB">
              <w:trPr>
                <w:trHeight w:val="290"/>
                <w:jc w:val="center"/>
              </w:trPr>
              <w:tc>
                <w:tcPr>
                  <w:tcW w:w="1827" w:type="dxa"/>
                </w:tcPr>
                <w:p w14:paraId="37E626DA"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19</w:t>
                  </w:r>
                </w:p>
              </w:tc>
              <w:tc>
                <w:tcPr>
                  <w:tcW w:w="1827" w:type="dxa"/>
                  <w:shd w:val="clear" w:color="auto" w:fill="auto"/>
                  <w:noWrap/>
                  <w:tcMar>
                    <w:top w:w="15" w:type="dxa"/>
                    <w:left w:w="15" w:type="dxa"/>
                    <w:bottom w:w="0" w:type="dxa"/>
                    <w:right w:w="15" w:type="dxa"/>
                  </w:tcMar>
                  <w:vAlign w:val="bottom"/>
                  <w:hideMark/>
                </w:tcPr>
                <w:p w14:paraId="136D4FBE"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30,00</w:t>
                  </w:r>
                </w:p>
              </w:tc>
              <w:tc>
                <w:tcPr>
                  <w:tcW w:w="2135" w:type="dxa"/>
                  <w:shd w:val="clear" w:color="auto" w:fill="auto"/>
                  <w:noWrap/>
                  <w:tcMar>
                    <w:top w:w="15" w:type="dxa"/>
                    <w:left w:w="15" w:type="dxa"/>
                    <w:bottom w:w="0" w:type="dxa"/>
                    <w:right w:w="15" w:type="dxa"/>
                  </w:tcMar>
                  <w:vAlign w:val="bottom"/>
                  <w:hideMark/>
                </w:tcPr>
                <w:p w14:paraId="6398D7A1"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98907.5376</w:t>
                  </w:r>
                </w:p>
              </w:tc>
              <w:tc>
                <w:tcPr>
                  <w:tcW w:w="1992" w:type="dxa"/>
                  <w:shd w:val="clear" w:color="auto" w:fill="auto"/>
                  <w:noWrap/>
                  <w:tcMar>
                    <w:top w:w="15" w:type="dxa"/>
                    <w:left w:w="15" w:type="dxa"/>
                    <w:bottom w:w="0" w:type="dxa"/>
                    <w:right w:w="15" w:type="dxa"/>
                  </w:tcMar>
                  <w:vAlign w:val="bottom"/>
                  <w:hideMark/>
                </w:tcPr>
                <w:p w14:paraId="799530BF"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94441.3075</w:t>
                  </w:r>
                </w:p>
              </w:tc>
            </w:tr>
            <w:tr w:rsidR="000A7269" w:rsidRPr="00701560" w14:paraId="2C51662F" w14:textId="77777777" w:rsidTr="00A872FB">
              <w:trPr>
                <w:trHeight w:val="290"/>
                <w:jc w:val="center"/>
              </w:trPr>
              <w:tc>
                <w:tcPr>
                  <w:tcW w:w="1827" w:type="dxa"/>
                </w:tcPr>
                <w:p w14:paraId="12F8B3D0"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20</w:t>
                  </w:r>
                </w:p>
              </w:tc>
              <w:tc>
                <w:tcPr>
                  <w:tcW w:w="1827" w:type="dxa"/>
                  <w:shd w:val="clear" w:color="auto" w:fill="auto"/>
                  <w:noWrap/>
                  <w:tcMar>
                    <w:top w:w="15" w:type="dxa"/>
                    <w:left w:w="15" w:type="dxa"/>
                    <w:bottom w:w="0" w:type="dxa"/>
                    <w:right w:w="15" w:type="dxa"/>
                  </w:tcMar>
                  <w:vAlign w:val="bottom"/>
                  <w:hideMark/>
                </w:tcPr>
                <w:p w14:paraId="6A16F087"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26,00</w:t>
                  </w:r>
                </w:p>
              </w:tc>
              <w:tc>
                <w:tcPr>
                  <w:tcW w:w="2135" w:type="dxa"/>
                  <w:shd w:val="clear" w:color="auto" w:fill="auto"/>
                  <w:noWrap/>
                  <w:tcMar>
                    <w:top w:w="15" w:type="dxa"/>
                    <w:left w:w="15" w:type="dxa"/>
                    <w:bottom w:w="0" w:type="dxa"/>
                    <w:right w:w="15" w:type="dxa"/>
                  </w:tcMar>
                  <w:vAlign w:val="bottom"/>
                  <w:hideMark/>
                </w:tcPr>
                <w:p w14:paraId="0D164D34"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99032.0167</w:t>
                  </w:r>
                </w:p>
              </w:tc>
              <w:tc>
                <w:tcPr>
                  <w:tcW w:w="1992" w:type="dxa"/>
                  <w:shd w:val="clear" w:color="auto" w:fill="auto"/>
                  <w:noWrap/>
                  <w:tcMar>
                    <w:top w:w="15" w:type="dxa"/>
                    <w:left w:w="15" w:type="dxa"/>
                    <w:bottom w:w="0" w:type="dxa"/>
                    <w:right w:w="15" w:type="dxa"/>
                  </w:tcMar>
                  <w:vAlign w:val="bottom"/>
                  <w:hideMark/>
                </w:tcPr>
                <w:p w14:paraId="2B9C756B"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94351.1484</w:t>
                  </w:r>
                </w:p>
              </w:tc>
            </w:tr>
            <w:tr w:rsidR="000A7269" w:rsidRPr="00701560" w14:paraId="7AD18C68" w14:textId="77777777" w:rsidTr="00A872FB">
              <w:trPr>
                <w:trHeight w:val="290"/>
                <w:jc w:val="center"/>
              </w:trPr>
              <w:tc>
                <w:tcPr>
                  <w:tcW w:w="1827" w:type="dxa"/>
                </w:tcPr>
                <w:p w14:paraId="49C9EA85"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21</w:t>
                  </w:r>
                </w:p>
              </w:tc>
              <w:tc>
                <w:tcPr>
                  <w:tcW w:w="1827" w:type="dxa"/>
                  <w:shd w:val="clear" w:color="auto" w:fill="auto"/>
                  <w:noWrap/>
                  <w:tcMar>
                    <w:top w:w="15" w:type="dxa"/>
                    <w:left w:w="15" w:type="dxa"/>
                    <w:bottom w:w="0" w:type="dxa"/>
                    <w:right w:w="15" w:type="dxa"/>
                  </w:tcMar>
                  <w:vAlign w:val="bottom"/>
                  <w:hideMark/>
                </w:tcPr>
                <w:p w14:paraId="6236DB2A"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11,30</w:t>
                  </w:r>
                </w:p>
              </w:tc>
              <w:tc>
                <w:tcPr>
                  <w:tcW w:w="2135" w:type="dxa"/>
                  <w:shd w:val="clear" w:color="auto" w:fill="auto"/>
                  <w:noWrap/>
                  <w:tcMar>
                    <w:top w:w="15" w:type="dxa"/>
                    <w:left w:w="15" w:type="dxa"/>
                    <w:bottom w:w="0" w:type="dxa"/>
                    <w:right w:w="15" w:type="dxa"/>
                  </w:tcMar>
                  <w:vAlign w:val="bottom"/>
                  <w:hideMark/>
                </w:tcPr>
                <w:p w14:paraId="6D82B4D8"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99135.8039</w:t>
                  </w:r>
                </w:p>
              </w:tc>
              <w:tc>
                <w:tcPr>
                  <w:tcW w:w="1992" w:type="dxa"/>
                  <w:shd w:val="clear" w:color="auto" w:fill="auto"/>
                  <w:noWrap/>
                  <w:tcMar>
                    <w:top w:w="15" w:type="dxa"/>
                    <w:left w:w="15" w:type="dxa"/>
                    <w:bottom w:w="0" w:type="dxa"/>
                    <w:right w:w="15" w:type="dxa"/>
                  </w:tcMar>
                  <w:vAlign w:val="bottom"/>
                  <w:hideMark/>
                </w:tcPr>
                <w:p w14:paraId="4A60B376"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94275.9778</w:t>
                  </w:r>
                </w:p>
              </w:tc>
            </w:tr>
            <w:tr w:rsidR="000A7269" w:rsidRPr="00701560" w14:paraId="2DF20C18" w14:textId="77777777" w:rsidTr="00A872FB">
              <w:trPr>
                <w:trHeight w:val="290"/>
                <w:jc w:val="center"/>
              </w:trPr>
              <w:tc>
                <w:tcPr>
                  <w:tcW w:w="1827" w:type="dxa"/>
                </w:tcPr>
                <w:p w14:paraId="54046A1D"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22</w:t>
                  </w:r>
                </w:p>
              </w:tc>
              <w:tc>
                <w:tcPr>
                  <w:tcW w:w="1827" w:type="dxa"/>
                  <w:shd w:val="clear" w:color="auto" w:fill="auto"/>
                  <w:noWrap/>
                  <w:tcMar>
                    <w:top w:w="15" w:type="dxa"/>
                    <w:left w:w="15" w:type="dxa"/>
                    <w:bottom w:w="0" w:type="dxa"/>
                    <w:right w:w="15" w:type="dxa"/>
                  </w:tcMar>
                  <w:vAlign w:val="bottom"/>
                  <w:hideMark/>
                </w:tcPr>
                <w:p w14:paraId="4867CFF3"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15,80</w:t>
                  </w:r>
                </w:p>
              </w:tc>
              <w:tc>
                <w:tcPr>
                  <w:tcW w:w="2135" w:type="dxa"/>
                  <w:shd w:val="clear" w:color="auto" w:fill="auto"/>
                  <w:noWrap/>
                  <w:tcMar>
                    <w:top w:w="15" w:type="dxa"/>
                    <w:left w:w="15" w:type="dxa"/>
                    <w:bottom w:w="0" w:type="dxa"/>
                    <w:right w:w="15" w:type="dxa"/>
                  </w:tcMar>
                  <w:vAlign w:val="bottom"/>
                  <w:hideMark/>
                </w:tcPr>
                <w:p w14:paraId="51A168F4"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98161.2986</w:t>
                  </w:r>
                </w:p>
              </w:tc>
              <w:tc>
                <w:tcPr>
                  <w:tcW w:w="1992" w:type="dxa"/>
                  <w:shd w:val="clear" w:color="auto" w:fill="auto"/>
                  <w:noWrap/>
                  <w:tcMar>
                    <w:top w:w="15" w:type="dxa"/>
                    <w:left w:w="15" w:type="dxa"/>
                    <w:bottom w:w="0" w:type="dxa"/>
                    <w:right w:w="15" w:type="dxa"/>
                  </w:tcMar>
                  <w:vAlign w:val="bottom"/>
                  <w:hideMark/>
                </w:tcPr>
                <w:p w14:paraId="38444403"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94943.3762</w:t>
                  </w:r>
                </w:p>
              </w:tc>
            </w:tr>
            <w:tr w:rsidR="000A7269" w:rsidRPr="00701560" w14:paraId="525E8A66" w14:textId="77777777" w:rsidTr="00A872FB">
              <w:trPr>
                <w:trHeight w:val="290"/>
                <w:jc w:val="center"/>
              </w:trPr>
              <w:tc>
                <w:tcPr>
                  <w:tcW w:w="1827" w:type="dxa"/>
                </w:tcPr>
                <w:p w14:paraId="39C6C8DD"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23</w:t>
                  </w:r>
                </w:p>
              </w:tc>
              <w:tc>
                <w:tcPr>
                  <w:tcW w:w="1827" w:type="dxa"/>
                  <w:shd w:val="clear" w:color="auto" w:fill="auto"/>
                  <w:noWrap/>
                  <w:tcMar>
                    <w:top w:w="15" w:type="dxa"/>
                    <w:left w:w="15" w:type="dxa"/>
                    <w:bottom w:w="0" w:type="dxa"/>
                    <w:right w:w="15" w:type="dxa"/>
                  </w:tcMar>
                  <w:vAlign w:val="bottom"/>
                  <w:hideMark/>
                </w:tcPr>
                <w:p w14:paraId="1A149F74"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27,00</w:t>
                  </w:r>
                </w:p>
              </w:tc>
              <w:tc>
                <w:tcPr>
                  <w:tcW w:w="2135" w:type="dxa"/>
                  <w:shd w:val="clear" w:color="auto" w:fill="auto"/>
                  <w:noWrap/>
                  <w:tcMar>
                    <w:top w:w="15" w:type="dxa"/>
                    <w:left w:w="15" w:type="dxa"/>
                    <w:bottom w:w="0" w:type="dxa"/>
                    <w:right w:w="15" w:type="dxa"/>
                  </w:tcMar>
                  <w:vAlign w:val="bottom"/>
                  <w:hideMark/>
                </w:tcPr>
                <w:p w14:paraId="2435DE76"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98185.0718</w:t>
                  </w:r>
                </w:p>
              </w:tc>
              <w:tc>
                <w:tcPr>
                  <w:tcW w:w="1992" w:type="dxa"/>
                  <w:shd w:val="clear" w:color="auto" w:fill="auto"/>
                  <w:noWrap/>
                  <w:tcMar>
                    <w:top w:w="15" w:type="dxa"/>
                    <w:left w:w="15" w:type="dxa"/>
                    <w:bottom w:w="0" w:type="dxa"/>
                    <w:right w:w="15" w:type="dxa"/>
                  </w:tcMar>
                  <w:vAlign w:val="bottom"/>
                  <w:hideMark/>
                </w:tcPr>
                <w:p w14:paraId="41A42CFC"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94851.6364</w:t>
                  </w:r>
                </w:p>
              </w:tc>
            </w:tr>
            <w:tr w:rsidR="000A7269" w:rsidRPr="00701560" w14:paraId="6BFA645E" w14:textId="77777777" w:rsidTr="00A872FB">
              <w:trPr>
                <w:trHeight w:val="290"/>
                <w:jc w:val="center"/>
              </w:trPr>
              <w:tc>
                <w:tcPr>
                  <w:tcW w:w="1827" w:type="dxa"/>
                </w:tcPr>
                <w:p w14:paraId="0FF05681"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24</w:t>
                  </w:r>
                </w:p>
              </w:tc>
              <w:tc>
                <w:tcPr>
                  <w:tcW w:w="1827" w:type="dxa"/>
                  <w:shd w:val="clear" w:color="auto" w:fill="auto"/>
                  <w:noWrap/>
                  <w:tcMar>
                    <w:top w:w="15" w:type="dxa"/>
                    <w:left w:w="15" w:type="dxa"/>
                    <w:bottom w:w="0" w:type="dxa"/>
                    <w:right w:w="15" w:type="dxa"/>
                  </w:tcMar>
                  <w:vAlign w:val="bottom"/>
                  <w:hideMark/>
                </w:tcPr>
                <w:p w14:paraId="1233587A"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22,00</w:t>
                  </w:r>
                </w:p>
              </w:tc>
              <w:tc>
                <w:tcPr>
                  <w:tcW w:w="2135" w:type="dxa"/>
                  <w:shd w:val="clear" w:color="auto" w:fill="auto"/>
                  <w:noWrap/>
                  <w:tcMar>
                    <w:top w:w="15" w:type="dxa"/>
                    <w:left w:w="15" w:type="dxa"/>
                    <w:bottom w:w="0" w:type="dxa"/>
                    <w:right w:w="15" w:type="dxa"/>
                  </w:tcMar>
                  <w:vAlign w:val="bottom"/>
                  <w:hideMark/>
                </w:tcPr>
                <w:p w14:paraId="56D5E9FB"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98246.1340</w:t>
                  </w:r>
                </w:p>
              </w:tc>
              <w:tc>
                <w:tcPr>
                  <w:tcW w:w="1992" w:type="dxa"/>
                  <w:shd w:val="clear" w:color="auto" w:fill="auto"/>
                  <w:noWrap/>
                  <w:tcMar>
                    <w:top w:w="15" w:type="dxa"/>
                    <w:left w:w="15" w:type="dxa"/>
                    <w:bottom w:w="0" w:type="dxa"/>
                    <w:right w:w="15" w:type="dxa"/>
                  </w:tcMar>
                  <w:vAlign w:val="bottom"/>
                  <w:hideMark/>
                </w:tcPr>
                <w:p w14:paraId="677E1BB9"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94615.9996</w:t>
                  </w:r>
                </w:p>
              </w:tc>
            </w:tr>
            <w:tr w:rsidR="000A7269" w:rsidRPr="00701560" w14:paraId="1A465E4F" w14:textId="77777777" w:rsidTr="00A872FB">
              <w:trPr>
                <w:trHeight w:val="290"/>
                <w:jc w:val="center"/>
              </w:trPr>
              <w:tc>
                <w:tcPr>
                  <w:tcW w:w="1827" w:type="dxa"/>
                </w:tcPr>
                <w:p w14:paraId="7FE95405"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25</w:t>
                  </w:r>
                </w:p>
              </w:tc>
              <w:tc>
                <w:tcPr>
                  <w:tcW w:w="1827" w:type="dxa"/>
                  <w:shd w:val="clear" w:color="auto" w:fill="auto"/>
                  <w:noWrap/>
                  <w:tcMar>
                    <w:top w:w="15" w:type="dxa"/>
                    <w:left w:w="15" w:type="dxa"/>
                    <w:bottom w:w="0" w:type="dxa"/>
                    <w:right w:w="15" w:type="dxa"/>
                  </w:tcMar>
                  <w:vAlign w:val="bottom"/>
                  <w:hideMark/>
                </w:tcPr>
                <w:p w14:paraId="354936FB"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24,60</w:t>
                  </w:r>
                </w:p>
              </w:tc>
              <w:tc>
                <w:tcPr>
                  <w:tcW w:w="2135" w:type="dxa"/>
                  <w:shd w:val="clear" w:color="auto" w:fill="auto"/>
                  <w:noWrap/>
                  <w:tcMar>
                    <w:top w:w="15" w:type="dxa"/>
                    <w:left w:w="15" w:type="dxa"/>
                    <w:bottom w:w="0" w:type="dxa"/>
                    <w:right w:w="15" w:type="dxa"/>
                  </w:tcMar>
                  <w:vAlign w:val="bottom"/>
                  <w:hideMark/>
                </w:tcPr>
                <w:p w14:paraId="54CF1C11"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98284.9282</w:t>
                  </w:r>
                </w:p>
              </w:tc>
              <w:tc>
                <w:tcPr>
                  <w:tcW w:w="1992" w:type="dxa"/>
                  <w:shd w:val="clear" w:color="auto" w:fill="auto"/>
                  <w:noWrap/>
                  <w:tcMar>
                    <w:top w:w="15" w:type="dxa"/>
                    <w:left w:w="15" w:type="dxa"/>
                    <w:bottom w:w="0" w:type="dxa"/>
                    <w:right w:w="15" w:type="dxa"/>
                  </w:tcMar>
                  <w:vAlign w:val="bottom"/>
                  <w:hideMark/>
                </w:tcPr>
                <w:p w14:paraId="28748CB2"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94466.2944</w:t>
                  </w:r>
                </w:p>
              </w:tc>
            </w:tr>
            <w:tr w:rsidR="000A7269" w:rsidRPr="00701560" w14:paraId="3F2B3FAC" w14:textId="77777777" w:rsidTr="00A872FB">
              <w:trPr>
                <w:trHeight w:val="290"/>
                <w:jc w:val="center"/>
              </w:trPr>
              <w:tc>
                <w:tcPr>
                  <w:tcW w:w="1827" w:type="dxa"/>
                </w:tcPr>
                <w:p w14:paraId="189CC7C8"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26</w:t>
                  </w:r>
                </w:p>
              </w:tc>
              <w:tc>
                <w:tcPr>
                  <w:tcW w:w="1827" w:type="dxa"/>
                  <w:shd w:val="clear" w:color="auto" w:fill="auto"/>
                  <w:noWrap/>
                  <w:tcMar>
                    <w:top w:w="15" w:type="dxa"/>
                    <w:left w:w="15" w:type="dxa"/>
                    <w:bottom w:w="0" w:type="dxa"/>
                    <w:right w:w="15" w:type="dxa"/>
                  </w:tcMar>
                  <w:vAlign w:val="bottom"/>
                  <w:hideMark/>
                </w:tcPr>
                <w:p w14:paraId="51A8F748"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24,00</w:t>
                  </w:r>
                </w:p>
              </w:tc>
              <w:tc>
                <w:tcPr>
                  <w:tcW w:w="2135" w:type="dxa"/>
                  <w:shd w:val="clear" w:color="auto" w:fill="auto"/>
                  <w:noWrap/>
                  <w:tcMar>
                    <w:top w:w="15" w:type="dxa"/>
                    <w:left w:w="15" w:type="dxa"/>
                    <w:bottom w:w="0" w:type="dxa"/>
                    <w:right w:w="15" w:type="dxa"/>
                  </w:tcMar>
                  <w:vAlign w:val="bottom"/>
                  <w:hideMark/>
                </w:tcPr>
                <w:p w14:paraId="5A2364C3"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98313.0236</w:t>
                  </w:r>
                </w:p>
              </w:tc>
              <w:tc>
                <w:tcPr>
                  <w:tcW w:w="1992" w:type="dxa"/>
                  <w:shd w:val="clear" w:color="auto" w:fill="auto"/>
                  <w:noWrap/>
                  <w:tcMar>
                    <w:top w:w="15" w:type="dxa"/>
                    <w:left w:w="15" w:type="dxa"/>
                    <w:bottom w:w="0" w:type="dxa"/>
                    <w:right w:w="15" w:type="dxa"/>
                  </w:tcMar>
                  <w:vAlign w:val="bottom"/>
                  <w:hideMark/>
                </w:tcPr>
                <w:p w14:paraId="1ADD845A"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94357.8756</w:t>
                  </w:r>
                </w:p>
              </w:tc>
            </w:tr>
            <w:tr w:rsidR="000A7269" w:rsidRPr="00701560" w14:paraId="135EAC68" w14:textId="77777777" w:rsidTr="00A872FB">
              <w:trPr>
                <w:trHeight w:val="290"/>
                <w:jc w:val="center"/>
              </w:trPr>
              <w:tc>
                <w:tcPr>
                  <w:tcW w:w="1827" w:type="dxa"/>
                </w:tcPr>
                <w:p w14:paraId="79366E31"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27</w:t>
                  </w:r>
                </w:p>
              </w:tc>
              <w:tc>
                <w:tcPr>
                  <w:tcW w:w="1827" w:type="dxa"/>
                  <w:shd w:val="clear" w:color="auto" w:fill="auto"/>
                  <w:noWrap/>
                  <w:tcMar>
                    <w:top w:w="15" w:type="dxa"/>
                    <w:left w:w="15" w:type="dxa"/>
                    <w:bottom w:w="0" w:type="dxa"/>
                    <w:right w:w="15" w:type="dxa"/>
                  </w:tcMar>
                  <w:vAlign w:val="bottom"/>
                  <w:hideMark/>
                </w:tcPr>
                <w:p w14:paraId="382E3D4B"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27,00</w:t>
                  </w:r>
                </w:p>
              </w:tc>
              <w:tc>
                <w:tcPr>
                  <w:tcW w:w="2135" w:type="dxa"/>
                  <w:shd w:val="clear" w:color="auto" w:fill="auto"/>
                  <w:noWrap/>
                  <w:tcMar>
                    <w:top w:w="15" w:type="dxa"/>
                    <w:left w:w="15" w:type="dxa"/>
                    <w:bottom w:w="0" w:type="dxa"/>
                    <w:right w:w="15" w:type="dxa"/>
                  </w:tcMar>
                  <w:vAlign w:val="bottom"/>
                  <w:hideMark/>
                </w:tcPr>
                <w:p w14:paraId="60F24AE0"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98370.9702</w:t>
                  </w:r>
                </w:p>
              </w:tc>
              <w:tc>
                <w:tcPr>
                  <w:tcW w:w="1992" w:type="dxa"/>
                  <w:shd w:val="clear" w:color="auto" w:fill="auto"/>
                  <w:noWrap/>
                  <w:tcMar>
                    <w:top w:w="15" w:type="dxa"/>
                    <w:left w:w="15" w:type="dxa"/>
                    <w:bottom w:w="0" w:type="dxa"/>
                    <w:right w:w="15" w:type="dxa"/>
                  </w:tcMar>
                  <w:vAlign w:val="bottom"/>
                  <w:hideMark/>
                </w:tcPr>
                <w:p w14:paraId="4A2F4B0A"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94134.2616</w:t>
                  </w:r>
                </w:p>
              </w:tc>
            </w:tr>
            <w:tr w:rsidR="000A7269" w:rsidRPr="00701560" w14:paraId="59677E23" w14:textId="77777777" w:rsidTr="00A872FB">
              <w:trPr>
                <w:trHeight w:val="290"/>
                <w:jc w:val="center"/>
              </w:trPr>
              <w:tc>
                <w:tcPr>
                  <w:tcW w:w="1827" w:type="dxa"/>
                </w:tcPr>
                <w:p w14:paraId="3208C93B"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28</w:t>
                  </w:r>
                </w:p>
              </w:tc>
              <w:tc>
                <w:tcPr>
                  <w:tcW w:w="1827" w:type="dxa"/>
                  <w:shd w:val="clear" w:color="auto" w:fill="auto"/>
                  <w:noWrap/>
                  <w:tcMar>
                    <w:top w:w="15" w:type="dxa"/>
                    <w:left w:w="15" w:type="dxa"/>
                    <w:bottom w:w="0" w:type="dxa"/>
                    <w:right w:w="15" w:type="dxa"/>
                  </w:tcMar>
                  <w:vAlign w:val="bottom"/>
                  <w:hideMark/>
                </w:tcPr>
                <w:p w14:paraId="161C9FCC"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24,00</w:t>
                  </w:r>
                </w:p>
              </w:tc>
              <w:tc>
                <w:tcPr>
                  <w:tcW w:w="2135" w:type="dxa"/>
                  <w:shd w:val="clear" w:color="auto" w:fill="auto"/>
                  <w:noWrap/>
                  <w:tcMar>
                    <w:top w:w="15" w:type="dxa"/>
                    <w:left w:w="15" w:type="dxa"/>
                    <w:bottom w:w="0" w:type="dxa"/>
                    <w:right w:w="15" w:type="dxa"/>
                  </w:tcMar>
                  <w:vAlign w:val="bottom"/>
                  <w:hideMark/>
                </w:tcPr>
                <w:p w14:paraId="632B13E6"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98396.8079</w:t>
                  </w:r>
                </w:p>
              </w:tc>
              <w:tc>
                <w:tcPr>
                  <w:tcW w:w="1992" w:type="dxa"/>
                  <w:shd w:val="clear" w:color="auto" w:fill="auto"/>
                  <w:noWrap/>
                  <w:tcMar>
                    <w:top w:w="15" w:type="dxa"/>
                    <w:left w:w="15" w:type="dxa"/>
                    <w:bottom w:w="0" w:type="dxa"/>
                    <w:right w:w="15" w:type="dxa"/>
                  </w:tcMar>
                  <w:vAlign w:val="bottom"/>
                  <w:hideMark/>
                </w:tcPr>
                <w:p w14:paraId="06A740A4"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94034.5550</w:t>
                  </w:r>
                </w:p>
              </w:tc>
            </w:tr>
            <w:tr w:rsidR="000A7269" w:rsidRPr="00701560" w14:paraId="37E9FEE2" w14:textId="77777777" w:rsidTr="00A872FB">
              <w:trPr>
                <w:trHeight w:val="290"/>
                <w:jc w:val="center"/>
              </w:trPr>
              <w:tc>
                <w:tcPr>
                  <w:tcW w:w="1827" w:type="dxa"/>
                </w:tcPr>
                <w:p w14:paraId="725EE525"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29</w:t>
                  </w:r>
                </w:p>
              </w:tc>
              <w:tc>
                <w:tcPr>
                  <w:tcW w:w="1827" w:type="dxa"/>
                  <w:shd w:val="clear" w:color="auto" w:fill="auto"/>
                  <w:noWrap/>
                  <w:tcMar>
                    <w:top w:w="15" w:type="dxa"/>
                    <w:left w:w="15" w:type="dxa"/>
                    <w:bottom w:w="0" w:type="dxa"/>
                    <w:right w:w="15" w:type="dxa"/>
                  </w:tcMar>
                  <w:vAlign w:val="bottom"/>
                  <w:hideMark/>
                </w:tcPr>
                <w:p w14:paraId="3D89B3E1"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22,00</w:t>
                  </w:r>
                </w:p>
              </w:tc>
              <w:tc>
                <w:tcPr>
                  <w:tcW w:w="2135" w:type="dxa"/>
                  <w:shd w:val="clear" w:color="auto" w:fill="auto"/>
                  <w:noWrap/>
                  <w:tcMar>
                    <w:top w:w="15" w:type="dxa"/>
                    <w:left w:w="15" w:type="dxa"/>
                    <w:bottom w:w="0" w:type="dxa"/>
                    <w:right w:w="15" w:type="dxa"/>
                  </w:tcMar>
                  <w:vAlign w:val="bottom"/>
                  <w:hideMark/>
                </w:tcPr>
                <w:p w14:paraId="66C686E4"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98438.2862</w:t>
                  </w:r>
                </w:p>
              </w:tc>
              <w:tc>
                <w:tcPr>
                  <w:tcW w:w="1992" w:type="dxa"/>
                  <w:shd w:val="clear" w:color="auto" w:fill="auto"/>
                  <w:noWrap/>
                  <w:tcMar>
                    <w:top w:w="15" w:type="dxa"/>
                    <w:left w:w="15" w:type="dxa"/>
                    <w:bottom w:w="0" w:type="dxa"/>
                    <w:right w:w="15" w:type="dxa"/>
                  </w:tcMar>
                  <w:vAlign w:val="bottom"/>
                  <w:hideMark/>
                </w:tcPr>
                <w:p w14:paraId="6931D5F5"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93874.4920</w:t>
                  </w:r>
                </w:p>
              </w:tc>
            </w:tr>
            <w:tr w:rsidR="000A7269" w:rsidRPr="00701560" w14:paraId="5CDCF3B1" w14:textId="77777777" w:rsidTr="00A872FB">
              <w:trPr>
                <w:trHeight w:val="290"/>
                <w:jc w:val="center"/>
              </w:trPr>
              <w:tc>
                <w:tcPr>
                  <w:tcW w:w="1827" w:type="dxa"/>
                </w:tcPr>
                <w:p w14:paraId="26E3E6A4"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30</w:t>
                  </w:r>
                </w:p>
              </w:tc>
              <w:tc>
                <w:tcPr>
                  <w:tcW w:w="1827" w:type="dxa"/>
                  <w:shd w:val="clear" w:color="auto" w:fill="auto"/>
                  <w:noWrap/>
                  <w:tcMar>
                    <w:top w:w="15" w:type="dxa"/>
                    <w:left w:w="15" w:type="dxa"/>
                    <w:bottom w:w="0" w:type="dxa"/>
                    <w:right w:w="15" w:type="dxa"/>
                  </w:tcMar>
                  <w:vAlign w:val="bottom"/>
                  <w:hideMark/>
                </w:tcPr>
                <w:p w14:paraId="1013E072"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22,00</w:t>
                  </w:r>
                </w:p>
              </w:tc>
              <w:tc>
                <w:tcPr>
                  <w:tcW w:w="2135" w:type="dxa"/>
                  <w:shd w:val="clear" w:color="auto" w:fill="auto"/>
                  <w:noWrap/>
                  <w:tcMar>
                    <w:top w:w="15" w:type="dxa"/>
                    <w:left w:w="15" w:type="dxa"/>
                    <w:bottom w:w="0" w:type="dxa"/>
                    <w:right w:w="15" w:type="dxa"/>
                  </w:tcMar>
                  <w:vAlign w:val="bottom"/>
                  <w:hideMark/>
                </w:tcPr>
                <w:p w14:paraId="65963819"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98487.4029</w:t>
                  </w:r>
                </w:p>
              </w:tc>
              <w:tc>
                <w:tcPr>
                  <w:tcW w:w="1992" w:type="dxa"/>
                  <w:shd w:val="clear" w:color="auto" w:fill="auto"/>
                  <w:noWrap/>
                  <w:tcMar>
                    <w:top w:w="15" w:type="dxa"/>
                    <w:left w:w="15" w:type="dxa"/>
                    <w:bottom w:w="0" w:type="dxa"/>
                    <w:right w:w="15" w:type="dxa"/>
                  </w:tcMar>
                  <w:vAlign w:val="bottom"/>
                  <w:hideMark/>
                </w:tcPr>
                <w:p w14:paraId="4EF30A3F"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93684.9526</w:t>
                  </w:r>
                </w:p>
              </w:tc>
            </w:tr>
            <w:tr w:rsidR="000A7269" w:rsidRPr="00701560" w14:paraId="014E0381" w14:textId="77777777" w:rsidTr="00A872FB">
              <w:trPr>
                <w:trHeight w:val="290"/>
                <w:jc w:val="center"/>
              </w:trPr>
              <w:tc>
                <w:tcPr>
                  <w:tcW w:w="1827" w:type="dxa"/>
                </w:tcPr>
                <w:p w14:paraId="237DC138"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31</w:t>
                  </w:r>
                </w:p>
              </w:tc>
              <w:tc>
                <w:tcPr>
                  <w:tcW w:w="1827" w:type="dxa"/>
                  <w:shd w:val="clear" w:color="auto" w:fill="auto"/>
                  <w:noWrap/>
                  <w:tcMar>
                    <w:top w:w="15" w:type="dxa"/>
                    <w:left w:w="15" w:type="dxa"/>
                    <w:bottom w:w="0" w:type="dxa"/>
                    <w:right w:w="15" w:type="dxa"/>
                  </w:tcMar>
                  <w:vAlign w:val="bottom"/>
                  <w:hideMark/>
                </w:tcPr>
                <w:p w14:paraId="2A6A34BF"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24,00</w:t>
                  </w:r>
                </w:p>
              </w:tc>
              <w:tc>
                <w:tcPr>
                  <w:tcW w:w="2135" w:type="dxa"/>
                  <w:shd w:val="clear" w:color="auto" w:fill="auto"/>
                  <w:noWrap/>
                  <w:tcMar>
                    <w:top w:w="15" w:type="dxa"/>
                    <w:left w:w="15" w:type="dxa"/>
                    <w:bottom w:w="0" w:type="dxa"/>
                    <w:right w:w="15" w:type="dxa"/>
                  </w:tcMar>
                  <w:vAlign w:val="bottom"/>
                  <w:hideMark/>
                </w:tcPr>
                <w:p w14:paraId="47764E17"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98544.3086</w:t>
                  </w:r>
                </w:p>
              </w:tc>
              <w:tc>
                <w:tcPr>
                  <w:tcW w:w="1992" w:type="dxa"/>
                  <w:shd w:val="clear" w:color="auto" w:fill="auto"/>
                  <w:noWrap/>
                  <w:tcMar>
                    <w:top w:w="15" w:type="dxa"/>
                    <w:left w:w="15" w:type="dxa"/>
                    <w:bottom w:w="0" w:type="dxa"/>
                    <w:right w:w="15" w:type="dxa"/>
                  </w:tcMar>
                  <w:vAlign w:val="bottom"/>
                  <w:hideMark/>
                </w:tcPr>
                <w:p w14:paraId="209EA5DE"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93465.3560</w:t>
                  </w:r>
                </w:p>
              </w:tc>
            </w:tr>
            <w:tr w:rsidR="000A7269" w:rsidRPr="00701560" w14:paraId="0944C4F4" w14:textId="77777777" w:rsidTr="00A872FB">
              <w:trPr>
                <w:trHeight w:val="290"/>
                <w:jc w:val="center"/>
              </w:trPr>
              <w:tc>
                <w:tcPr>
                  <w:tcW w:w="1827" w:type="dxa"/>
                </w:tcPr>
                <w:p w14:paraId="28E914C7"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32</w:t>
                  </w:r>
                </w:p>
              </w:tc>
              <w:tc>
                <w:tcPr>
                  <w:tcW w:w="1827" w:type="dxa"/>
                  <w:shd w:val="clear" w:color="auto" w:fill="auto"/>
                  <w:noWrap/>
                  <w:tcMar>
                    <w:top w:w="15" w:type="dxa"/>
                    <w:left w:w="15" w:type="dxa"/>
                    <w:bottom w:w="0" w:type="dxa"/>
                    <w:right w:w="15" w:type="dxa"/>
                  </w:tcMar>
                  <w:vAlign w:val="bottom"/>
                  <w:hideMark/>
                </w:tcPr>
                <w:p w14:paraId="10CED084"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30,00</w:t>
                  </w:r>
                </w:p>
              </w:tc>
              <w:tc>
                <w:tcPr>
                  <w:tcW w:w="2135" w:type="dxa"/>
                  <w:shd w:val="clear" w:color="auto" w:fill="auto"/>
                  <w:noWrap/>
                  <w:tcMar>
                    <w:top w:w="15" w:type="dxa"/>
                    <w:left w:w="15" w:type="dxa"/>
                    <w:bottom w:w="0" w:type="dxa"/>
                    <w:right w:w="15" w:type="dxa"/>
                  </w:tcMar>
                  <w:vAlign w:val="bottom"/>
                  <w:hideMark/>
                </w:tcPr>
                <w:p w14:paraId="69221C19"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98596.0403</w:t>
                  </w:r>
                </w:p>
              </w:tc>
              <w:tc>
                <w:tcPr>
                  <w:tcW w:w="1992" w:type="dxa"/>
                  <w:shd w:val="clear" w:color="auto" w:fill="auto"/>
                  <w:noWrap/>
                  <w:tcMar>
                    <w:top w:w="15" w:type="dxa"/>
                    <w:left w:w="15" w:type="dxa"/>
                    <w:bottom w:w="0" w:type="dxa"/>
                    <w:right w:w="15" w:type="dxa"/>
                  </w:tcMar>
                  <w:vAlign w:val="bottom"/>
                  <w:hideMark/>
                </w:tcPr>
                <w:p w14:paraId="5C9CDFDB"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93265.7253</w:t>
                  </w:r>
                </w:p>
              </w:tc>
            </w:tr>
            <w:tr w:rsidR="000A7269" w:rsidRPr="00701560" w14:paraId="7194FC45" w14:textId="77777777" w:rsidTr="00A872FB">
              <w:trPr>
                <w:trHeight w:val="290"/>
                <w:jc w:val="center"/>
              </w:trPr>
              <w:tc>
                <w:tcPr>
                  <w:tcW w:w="1827" w:type="dxa"/>
                </w:tcPr>
                <w:p w14:paraId="2E4489CD"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33</w:t>
                  </w:r>
                </w:p>
              </w:tc>
              <w:tc>
                <w:tcPr>
                  <w:tcW w:w="1827" w:type="dxa"/>
                  <w:shd w:val="clear" w:color="auto" w:fill="auto"/>
                  <w:noWrap/>
                  <w:tcMar>
                    <w:top w:w="15" w:type="dxa"/>
                    <w:left w:w="15" w:type="dxa"/>
                    <w:bottom w:w="0" w:type="dxa"/>
                    <w:right w:w="15" w:type="dxa"/>
                  </w:tcMar>
                  <w:vAlign w:val="bottom"/>
                  <w:hideMark/>
                </w:tcPr>
                <w:p w14:paraId="16674A0D"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28,00</w:t>
                  </w:r>
                </w:p>
              </w:tc>
              <w:tc>
                <w:tcPr>
                  <w:tcW w:w="2135" w:type="dxa"/>
                  <w:shd w:val="clear" w:color="auto" w:fill="auto"/>
                  <w:noWrap/>
                  <w:tcMar>
                    <w:top w:w="15" w:type="dxa"/>
                    <w:left w:w="15" w:type="dxa"/>
                    <w:bottom w:w="0" w:type="dxa"/>
                    <w:right w:w="15" w:type="dxa"/>
                  </w:tcMar>
                  <w:vAlign w:val="bottom"/>
                  <w:hideMark/>
                </w:tcPr>
                <w:p w14:paraId="1390A0A1"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98619.3684</w:t>
                  </w:r>
                </w:p>
              </w:tc>
              <w:tc>
                <w:tcPr>
                  <w:tcW w:w="1992" w:type="dxa"/>
                  <w:shd w:val="clear" w:color="auto" w:fill="auto"/>
                  <w:noWrap/>
                  <w:tcMar>
                    <w:top w:w="15" w:type="dxa"/>
                    <w:left w:w="15" w:type="dxa"/>
                    <w:bottom w:w="0" w:type="dxa"/>
                    <w:right w:w="15" w:type="dxa"/>
                  </w:tcMar>
                  <w:vAlign w:val="bottom"/>
                  <w:hideMark/>
                </w:tcPr>
                <w:p w14:paraId="2E6EF40A"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93175.7033</w:t>
                  </w:r>
                </w:p>
              </w:tc>
            </w:tr>
            <w:tr w:rsidR="000A7269" w:rsidRPr="00701560" w14:paraId="5E2855D1" w14:textId="77777777" w:rsidTr="00A872FB">
              <w:trPr>
                <w:trHeight w:val="290"/>
                <w:jc w:val="center"/>
              </w:trPr>
              <w:tc>
                <w:tcPr>
                  <w:tcW w:w="1827" w:type="dxa"/>
                </w:tcPr>
                <w:p w14:paraId="7B9EDEB2"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34</w:t>
                  </w:r>
                </w:p>
              </w:tc>
              <w:tc>
                <w:tcPr>
                  <w:tcW w:w="1827" w:type="dxa"/>
                  <w:shd w:val="clear" w:color="auto" w:fill="auto"/>
                  <w:noWrap/>
                  <w:tcMar>
                    <w:top w:w="15" w:type="dxa"/>
                    <w:left w:w="15" w:type="dxa"/>
                    <w:bottom w:w="0" w:type="dxa"/>
                    <w:right w:w="15" w:type="dxa"/>
                  </w:tcMar>
                  <w:vAlign w:val="bottom"/>
                  <w:hideMark/>
                </w:tcPr>
                <w:p w14:paraId="18D247C8"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25,00</w:t>
                  </w:r>
                </w:p>
              </w:tc>
              <w:tc>
                <w:tcPr>
                  <w:tcW w:w="2135" w:type="dxa"/>
                  <w:shd w:val="clear" w:color="auto" w:fill="auto"/>
                  <w:noWrap/>
                  <w:tcMar>
                    <w:top w:w="15" w:type="dxa"/>
                    <w:left w:w="15" w:type="dxa"/>
                    <w:bottom w:w="0" w:type="dxa"/>
                    <w:right w:w="15" w:type="dxa"/>
                  </w:tcMar>
                  <w:vAlign w:val="bottom"/>
                  <w:hideMark/>
                </w:tcPr>
                <w:p w14:paraId="56187389"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98664.4037</w:t>
                  </w:r>
                </w:p>
              </w:tc>
              <w:tc>
                <w:tcPr>
                  <w:tcW w:w="1992" w:type="dxa"/>
                  <w:shd w:val="clear" w:color="auto" w:fill="auto"/>
                  <w:noWrap/>
                  <w:tcMar>
                    <w:top w:w="15" w:type="dxa"/>
                    <w:left w:w="15" w:type="dxa"/>
                    <w:bottom w:w="0" w:type="dxa"/>
                    <w:right w:w="15" w:type="dxa"/>
                  </w:tcMar>
                  <w:vAlign w:val="bottom"/>
                  <w:hideMark/>
                </w:tcPr>
                <w:p w14:paraId="03152B3C"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93001.9137</w:t>
                  </w:r>
                </w:p>
              </w:tc>
            </w:tr>
            <w:tr w:rsidR="000A7269" w:rsidRPr="00701560" w14:paraId="5B493322" w14:textId="77777777" w:rsidTr="00A872FB">
              <w:trPr>
                <w:trHeight w:val="290"/>
                <w:jc w:val="center"/>
              </w:trPr>
              <w:tc>
                <w:tcPr>
                  <w:tcW w:w="1827" w:type="dxa"/>
                </w:tcPr>
                <w:p w14:paraId="4C711589"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35</w:t>
                  </w:r>
                </w:p>
              </w:tc>
              <w:tc>
                <w:tcPr>
                  <w:tcW w:w="1827" w:type="dxa"/>
                  <w:shd w:val="clear" w:color="auto" w:fill="auto"/>
                  <w:noWrap/>
                  <w:tcMar>
                    <w:top w:w="15" w:type="dxa"/>
                    <w:left w:w="15" w:type="dxa"/>
                    <w:bottom w:w="0" w:type="dxa"/>
                    <w:right w:w="15" w:type="dxa"/>
                  </w:tcMar>
                  <w:vAlign w:val="bottom"/>
                  <w:hideMark/>
                </w:tcPr>
                <w:p w14:paraId="2953F4C0"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24,00</w:t>
                  </w:r>
                </w:p>
              </w:tc>
              <w:tc>
                <w:tcPr>
                  <w:tcW w:w="2135" w:type="dxa"/>
                  <w:shd w:val="clear" w:color="auto" w:fill="auto"/>
                  <w:noWrap/>
                  <w:tcMar>
                    <w:top w:w="15" w:type="dxa"/>
                    <w:left w:w="15" w:type="dxa"/>
                    <w:bottom w:w="0" w:type="dxa"/>
                    <w:right w:w="15" w:type="dxa"/>
                  </w:tcMar>
                  <w:vAlign w:val="bottom"/>
                  <w:hideMark/>
                </w:tcPr>
                <w:p w14:paraId="14E12446"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98694.8445</w:t>
                  </w:r>
                </w:p>
              </w:tc>
              <w:tc>
                <w:tcPr>
                  <w:tcW w:w="1992" w:type="dxa"/>
                  <w:shd w:val="clear" w:color="auto" w:fill="auto"/>
                  <w:noWrap/>
                  <w:tcMar>
                    <w:top w:w="15" w:type="dxa"/>
                    <w:left w:w="15" w:type="dxa"/>
                    <w:bottom w:w="0" w:type="dxa"/>
                    <w:right w:w="15" w:type="dxa"/>
                  </w:tcMar>
                  <w:vAlign w:val="bottom"/>
                  <w:hideMark/>
                </w:tcPr>
                <w:p w14:paraId="1C393F97"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92884.4438</w:t>
                  </w:r>
                </w:p>
              </w:tc>
            </w:tr>
            <w:tr w:rsidR="000A7269" w:rsidRPr="00701560" w14:paraId="7F2DF7EF" w14:textId="77777777" w:rsidTr="00A872FB">
              <w:trPr>
                <w:trHeight w:val="290"/>
                <w:jc w:val="center"/>
              </w:trPr>
              <w:tc>
                <w:tcPr>
                  <w:tcW w:w="1827" w:type="dxa"/>
                </w:tcPr>
                <w:p w14:paraId="223B90CC"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36</w:t>
                  </w:r>
                </w:p>
              </w:tc>
              <w:tc>
                <w:tcPr>
                  <w:tcW w:w="1827" w:type="dxa"/>
                  <w:shd w:val="clear" w:color="auto" w:fill="auto"/>
                  <w:noWrap/>
                  <w:tcMar>
                    <w:top w:w="15" w:type="dxa"/>
                    <w:left w:w="15" w:type="dxa"/>
                    <w:bottom w:w="0" w:type="dxa"/>
                    <w:right w:w="15" w:type="dxa"/>
                  </w:tcMar>
                  <w:vAlign w:val="bottom"/>
                  <w:hideMark/>
                </w:tcPr>
                <w:p w14:paraId="622E95BC"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18,00</w:t>
                  </w:r>
                </w:p>
              </w:tc>
              <w:tc>
                <w:tcPr>
                  <w:tcW w:w="2135" w:type="dxa"/>
                  <w:shd w:val="clear" w:color="auto" w:fill="auto"/>
                  <w:noWrap/>
                  <w:tcMar>
                    <w:top w:w="15" w:type="dxa"/>
                    <w:left w:w="15" w:type="dxa"/>
                    <w:bottom w:w="0" w:type="dxa"/>
                    <w:right w:w="15" w:type="dxa"/>
                  </w:tcMar>
                  <w:vAlign w:val="bottom"/>
                  <w:hideMark/>
                </w:tcPr>
                <w:p w14:paraId="30332CE8"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98711.1248</w:t>
                  </w:r>
                </w:p>
              </w:tc>
              <w:tc>
                <w:tcPr>
                  <w:tcW w:w="1992" w:type="dxa"/>
                  <w:shd w:val="clear" w:color="auto" w:fill="auto"/>
                  <w:noWrap/>
                  <w:tcMar>
                    <w:top w:w="15" w:type="dxa"/>
                    <w:left w:w="15" w:type="dxa"/>
                    <w:bottom w:w="0" w:type="dxa"/>
                    <w:right w:w="15" w:type="dxa"/>
                  </w:tcMar>
                  <w:vAlign w:val="bottom"/>
                  <w:hideMark/>
                </w:tcPr>
                <w:p w14:paraId="364E916E"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92821.6189</w:t>
                  </w:r>
                </w:p>
              </w:tc>
            </w:tr>
            <w:tr w:rsidR="000A7269" w:rsidRPr="00701560" w14:paraId="5AB9838F" w14:textId="77777777" w:rsidTr="00A872FB">
              <w:trPr>
                <w:trHeight w:val="290"/>
                <w:jc w:val="center"/>
              </w:trPr>
              <w:tc>
                <w:tcPr>
                  <w:tcW w:w="1827" w:type="dxa"/>
                </w:tcPr>
                <w:p w14:paraId="218D76E6"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37</w:t>
                  </w:r>
                </w:p>
              </w:tc>
              <w:tc>
                <w:tcPr>
                  <w:tcW w:w="1827" w:type="dxa"/>
                  <w:shd w:val="clear" w:color="auto" w:fill="auto"/>
                  <w:noWrap/>
                  <w:tcMar>
                    <w:top w:w="15" w:type="dxa"/>
                    <w:left w:w="15" w:type="dxa"/>
                    <w:bottom w:w="0" w:type="dxa"/>
                    <w:right w:w="15" w:type="dxa"/>
                  </w:tcMar>
                  <w:vAlign w:val="bottom"/>
                  <w:hideMark/>
                </w:tcPr>
                <w:p w14:paraId="4B171EC2"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18,00</w:t>
                  </w:r>
                </w:p>
              </w:tc>
              <w:tc>
                <w:tcPr>
                  <w:tcW w:w="2135" w:type="dxa"/>
                  <w:shd w:val="clear" w:color="auto" w:fill="auto"/>
                  <w:noWrap/>
                  <w:tcMar>
                    <w:top w:w="15" w:type="dxa"/>
                    <w:left w:w="15" w:type="dxa"/>
                    <w:bottom w:w="0" w:type="dxa"/>
                    <w:right w:w="15" w:type="dxa"/>
                  </w:tcMar>
                  <w:vAlign w:val="bottom"/>
                  <w:hideMark/>
                </w:tcPr>
                <w:p w14:paraId="5103E413"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98727.9694</w:t>
                  </w:r>
                </w:p>
              </w:tc>
              <w:tc>
                <w:tcPr>
                  <w:tcW w:w="1992" w:type="dxa"/>
                  <w:shd w:val="clear" w:color="auto" w:fill="auto"/>
                  <w:noWrap/>
                  <w:tcMar>
                    <w:top w:w="15" w:type="dxa"/>
                    <w:left w:w="15" w:type="dxa"/>
                    <w:bottom w:w="0" w:type="dxa"/>
                    <w:right w:w="15" w:type="dxa"/>
                  </w:tcMar>
                  <w:vAlign w:val="bottom"/>
                  <w:hideMark/>
                </w:tcPr>
                <w:p w14:paraId="1D518073"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92756.6160</w:t>
                  </w:r>
                </w:p>
              </w:tc>
            </w:tr>
            <w:tr w:rsidR="000A7269" w:rsidRPr="00701560" w14:paraId="4C2D63B2" w14:textId="77777777" w:rsidTr="00A872FB">
              <w:trPr>
                <w:trHeight w:val="290"/>
                <w:jc w:val="center"/>
              </w:trPr>
              <w:tc>
                <w:tcPr>
                  <w:tcW w:w="1827" w:type="dxa"/>
                </w:tcPr>
                <w:p w14:paraId="19F8DF3E"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38</w:t>
                  </w:r>
                </w:p>
              </w:tc>
              <w:tc>
                <w:tcPr>
                  <w:tcW w:w="1827" w:type="dxa"/>
                  <w:shd w:val="clear" w:color="auto" w:fill="auto"/>
                  <w:noWrap/>
                  <w:tcMar>
                    <w:top w:w="15" w:type="dxa"/>
                    <w:left w:w="15" w:type="dxa"/>
                    <w:bottom w:w="0" w:type="dxa"/>
                    <w:right w:w="15" w:type="dxa"/>
                  </w:tcMar>
                  <w:vAlign w:val="bottom"/>
                  <w:hideMark/>
                </w:tcPr>
                <w:p w14:paraId="7B98FC46"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11,90</w:t>
                  </w:r>
                </w:p>
              </w:tc>
              <w:tc>
                <w:tcPr>
                  <w:tcW w:w="2135" w:type="dxa"/>
                  <w:shd w:val="clear" w:color="auto" w:fill="auto"/>
                  <w:noWrap/>
                  <w:tcMar>
                    <w:top w:w="15" w:type="dxa"/>
                    <w:left w:w="15" w:type="dxa"/>
                    <w:bottom w:w="0" w:type="dxa"/>
                    <w:right w:w="15" w:type="dxa"/>
                  </w:tcMar>
                  <w:vAlign w:val="bottom"/>
                  <w:hideMark/>
                </w:tcPr>
                <w:p w14:paraId="371316D2" w14:textId="77777777" w:rsidR="000A7269" w:rsidRPr="00701560" w:rsidRDefault="000A7269" w:rsidP="000A7269">
                  <w:pPr>
                    <w:framePr w:hSpace="141" w:wrap="around" w:vAnchor="text" w:hAnchor="margin" w:xAlign="center" w:y="329"/>
                    <w:spacing w:after="0" w:line="240" w:lineRule="auto"/>
                    <w:jc w:val="center"/>
                    <w:rPr>
                      <w:color w:val="000000"/>
                      <w:sz w:val="22"/>
                      <w:szCs w:val="22"/>
                    </w:rPr>
                  </w:pPr>
                  <w:r w:rsidRPr="00701560">
                    <w:rPr>
                      <w:color w:val="000000"/>
                      <w:sz w:val="22"/>
                      <w:szCs w:val="22"/>
                    </w:rPr>
                    <w:t>98734.1780</w:t>
                  </w:r>
                </w:p>
              </w:tc>
              <w:tc>
                <w:tcPr>
                  <w:tcW w:w="1992" w:type="dxa"/>
                  <w:shd w:val="clear" w:color="auto" w:fill="auto"/>
                  <w:noWrap/>
                  <w:tcMar>
                    <w:top w:w="15" w:type="dxa"/>
                    <w:left w:w="15" w:type="dxa"/>
                    <w:bottom w:w="0" w:type="dxa"/>
                    <w:right w:w="15" w:type="dxa"/>
                  </w:tcMar>
                  <w:vAlign w:val="bottom"/>
                  <w:hideMark/>
                </w:tcPr>
                <w:p w14:paraId="725F46D6" w14:textId="77777777" w:rsidR="000A7269" w:rsidRPr="00701560" w:rsidRDefault="000A7269" w:rsidP="000A7269">
                  <w:pPr>
                    <w:keepNext/>
                    <w:framePr w:hSpace="141" w:wrap="around" w:vAnchor="text" w:hAnchor="margin" w:xAlign="center" w:y="329"/>
                    <w:spacing w:after="0" w:line="240" w:lineRule="auto"/>
                    <w:jc w:val="center"/>
                    <w:rPr>
                      <w:color w:val="000000"/>
                      <w:sz w:val="22"/>
                      <w:szCs w:val="22"/>
                    </w:rPr>
                  </w:pPr>
                  <w:r w:rsidRPr="00701560">
                    <w:rPr>
                      <w:color w:val="000000"/>
                      <w:sz w:val="22"/>
                      <w:szCs w:val="22"/>
                    </w:rPr>
                    <w:t>92732.6574</w:t>
                  </w:r>
                </w:p>
              </w:tc>
            </w:tr>
          </w:tbl>
          <w:p w14:paraId="0456897F" w14:textId="77777777" w:rsidR="007B0FA4" w:rsidRPr="00BA1E27" w:rsidRDefault="007B0FA4" w:rsidP="00A872FB">
            <w:pPr>
              <w:spacing w:line="240" w:lineRule="auto"/>
              <w:rPr>
                <w:b/>
                <w:bCs w:val="0"/>
                <w:iCs/>
                <w:sz w:val="22"/>
                <w:szCs w:val="22"/>
              </w:rPr>
            </w:pPr>
          </w:p>
          <w:p w14:paraId="06E57AD9" w14:textId="77777777" w:rsidR="007B0FA4" w:rsidRPr="00BA1E27" w:rsidRDefault="007B0FA4" w:rsidP="00A872FB">
            <w:pPr>
              <w:spacing w:line="240" w:lineRule="auto"/>
              <w:contextualSpacing/>
              <w:rPr>
                <w:rFonts w:eastAsia="Hiragino Sans GB W3"/>
                <w:sz w:val="22"/>
                <w:szCs w:val="22"/>
              </w:rPr>
            </w:pPr>
          </w:p>
        </w:tc>
      </w:tr>
    </w:tbl>
    <w:p w14:paraId="548DE354" w14:textId="77777777" w:rsidR="008418E2" w:rsidRDefault="008418E2"/>
    <w:sectPr w:rsidR="008418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iragino Sans GB W3">
    <w:altName w:val="Yu Gothic"/>
    <w:charset w:val="80"/>
    <w:family w:val="swiss"/>
    <w:pitch w:val="variable"/>
    <w:sig w:usb0="A00002BF" w:usb1="1ACF7CFA" w:usb2="00000016" w:usb3="00000000" w:csb0="0006000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B4395D"/>
    <w:multiLevelType w:val="hybridMultilevel"/>
    <w:tmpl w:val="43B00F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85"/>
    <w:rsid w:val="000A7269"/>
    <w:rsid w:val="00255BA3"/>
    <w:rsid w:val="00505769"/>
    <w:rsid w:val="00563D85"/>
    <w:rsid w:val="00657806"/>
    <w:rsid w:val="007B0FA4"/>
    <w:rsid w:val="007C0E98"/>
    <w:rsid w:val="008418E2"/>
    <w:rsid w:val="009E02A2"/>
    <w:rsid w:val="00A072D3"/>
    <w:rsid w:val="00B0189C"/>
    <w:rsid w:val="00BE29AA"/>
    <w:rsid w:val="00BF353F"/>
    <w:rsid w:val="00CD2B78"/>
    <w:rsid w:val="00FA3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2EF5F"/>
  <w15:chartTrackingRefBased/>
  <w15:docId w15:val="{0A1296CC-709F-4175-A4F1-82801EC3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FA4"/>
    <w:rPr>
      <w:rFonts w:ascii="Times New Roman" w:hAnsi="Times New Roman" w:cs="Times New Roman"/>
      <w:bCs/>
      <w:sz w:val="20"/>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hulito,Bolita,TITULO 2_CR,HOJA,Párrafo de lista4,BOLADEF,Párrafo de lista3,Párrafo de lista21,BOLA,Nivel 1 OS,Colorful List Accent 1,Colorful List - Accent 11,Ha,Resume Title,Viñeta 6,Lista multicolor - Énfasis 11,Guión,List Paragraph"/>
    <w:basedOn w:val="Normal"/>
    <w:link w:val="PrrafodelistaCar"/>
    <w:uiPriority w:val="34"/>
    <w:qFormat/>
    <w:rsid w:val="007B0FA4"/>
    <w:pPr>
      <w:ind w:left="720"/>
      <w:contextualSpacing/>
    </w:pPr>
  </w:style>
  <w:style w:type="character" w:customStyle="1" w:styleId="PrrafodelistaCar">
    <w:name w:val="Párrafo de lista Car"/>
    <w:aliases w:val="Chulito Car,Bolita Car,TITULO 2_CR Car,HOJA Car,Párrafo de lista4 Car,BOLADEF Car,Párrafo de lista3 Car,Párrafo de lista21 Car,BOLA Car,Nivel 1 OS Car,Colorful List Accent 1 Car,Colorful List - Accent 11 Car,Ha Car,Resume Title Car"/>
    <w:link w:val="Prrafodelista"/>
    <w:uiPriority w:val="34"/>
    <w:qFormat/>
    <w:rsid w:val="007B0FA4"/>
    <w:rPr>
      <w:rFonts w:ascii="Times New Roman" w:hAnsi="Times New Roman" w:cs="Times New Roman"/>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1798</Words>
  <Characters>9892</Characters>
  <Application>Microsoft Office Word</Application>
  <DocSecurity>0</DocSecurity>
  <Lines>82</Lines>
  <Paragraphs>23</Paragraphs>
  <ScaleCrop>false</ScaleCrop>
  <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aSinergy Group SAS</dc:creator>
  <cp:keywords/>
  <dc:description/>
  <cp:lastModifiedBy>Luis Antonio Espinosa Arellano</cp:lastModifiedBy>
  <cp:revision>3</cp:revision>
  <dcterms:created xsi:type="dcterms:W3CDTF">2021-06-21T04:17:00Z</dcterms:created>
  <dcterms:modified xsi:type="dcterms:W3CDTF">2021-11-18T02:23:00Z</dcterms:modified>
</cp:coreProperties>
</file>