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43FB" w14:textId="77777777" w:rsidR="00503645" w:rsidRPr="00547217" w:rsidRDefault="00503645">
      <w:pPr>
        <w:rPr>
          <w:rFonts w:cs="Arial"/>
        </w:rPr>
      </w:pPr>
    </w:p>
    <w:p w14:paraId="1C7DB9F2" w14:textId="77777777" w:rsidR="00686379" w:rsidRDefault="00686379" w:rsidP="00E22464">
      <w:pPr>
        <w:jc w:val="center"/>
        <w:rPr>
          <w:rFonts w:cs="Arial"/>
          <w:b/>
          <w:szCs w:val="24"/>
        </w:rPr>
      </w:pPr>
      <w:r w:rsidRPr="00686379">
        <w:rPr>
          <w:rFonts w:cs="Arial"/>
          <w:b/>
          <w:szCs w:val="24"/>
        </w:rPr>
        <w:t xml:space="preserve">PROCEDIMIENTO DE INVESTIGACIÓN DE </w:t>
      </w:r>
    </w:p>
    <w:p w14:paraId="1E533083" w14:textId="77777777" w:rsidR="00E22464" w:rsidRPr="00547217" w:rsidRDefault="00686379" w:rsidP="00E22464">
      <w:pPr>
        <w:jc w:val="center"/>
        <w:rPr>
          <w:rFonts w:eastAsia="Trebuchet MS" w:cs="Arial"/>
          <w:b/>
          <w:szCs w:val="24"/>
        </w:rPr>
      </w:pPr>
      <w:r w:rsidRPr="00686379">
        <w:rPr>
          <w:rFonts w:cs="Arial"/>
          <w:b/>
          <w:szCs w:val="24"/>
        </w:rPr>
        <w:t xml:space="preserve">ACCIDENTES E INCIDENTES </w:t>
      </w:r>
    </w:p>
    <w:p w14:paraId="15AB290E" w14:textId="77777777" w:rsidR="00BA27E5" w:rsidRDefault="00BA27E5" w:rsidP="00E22464">
      <w:pPr>
        <w:spacing w:after="0"/>
        <w:jc w:val="center"/>
        <w:rPr>
          <w:rFonts w:eastAsia="Trebuchet MS" w:cs="Arial"/>
          <w:b/>
          <w:szCs w:val="24"/>
        </w:rPr>
      </w:pPr>
    </w:p>
    <w:p w14:paraId="1A7B2717" w14:textId="77777777" w:rsidR="00BA27E5" w:rsidRDefault="00BA27E5" w:rsidP="00E22464">
      <w:pPr>
        <w:spacing w:after="0"/>
        <w:jc w:val="center"/>
        <w:rPr>
          <w:rFonts w:eastAsia="Trebuchet MS" w:cs="Arial"/>
          <w:b/>
          <w:szCs w:val="24"/>
        </w:rPr>
      </w:pPr>
    </w:p>
    <w:p w14:paraId="25A00612" w14:textId="77777777" w:rsidR="00BA27E5" w:rsidRDefault="00BA27E5" w:rsidP="00E22464">
      <w:pPr>
        <w:spacing w:after="0"/>
        <w:jc w:val="center"/>
        <w:rPr>
          <w:rFonts w:eastAsia="Trebuchet MS" w:cs="Arial"/>
          <w:b/>
          <w:szCs w:val="24"/>
        </w:rPr>
      </w:pPr>
    </w:p>
    <w:p w14:paraId="62F02E36" w14:textId="77777777" w:rsidR="00BA27E5" w:rsidRDefault="00BA27E5" w:rsidP="00E22464">
      <w:pPr>
        <w:spacing w:after="0"/>
        <w:jc w:val="center"/>
        <w:rPr>
          <w:rFonts w:eastAsia="Trebuchet MS" w:cs="Arial"/>
          <w:b/>
          <w:szCs w:val="24"/>
        </w:rPr>
      </w:pPr>
    </w:p>
    <w:p w14:paraId="605ED165" w14:textId="77777777" w:rsidR="00BA27E5" w:rsidRDefault="00BA27E5" w:rsidP="00E22464">
      <w:pPr>
        <w:spacing w:after="0"/>
        <w:jc w:val="center"/>
        <w:rPr>
          <w:rFonts w:eastAsia="Trebuchet MS" w:cs="Arial"/>
          <w:b/>
          <w:szCs w:val="24"/>
        </w:rPr>
      </w:pPr>
    </w:p>
    <w:p w14:paraId="64260DA2" w14:textId="78EA8BF5" w:rsidR="00E22464" w:rsidRPr="00F571E3" w:rsidRDefault="00825689" w:rsidP="00E22464">
      <w:pPr>
        <w:spacing w:after="0"/>
        <w:jc w:val="center"/>
        <w:rPr>
          <w:rFonts w:eastAsiaTheme="minorEastAsia" w:cs="Arial"/>
          <w:b/>
          <w:szCs w:val="24"/>
          <w:highlight w:val="yellow"/>
        </w:rPr>
      </w:pPr>
      <w:r w:rsidRPr="00825689">
        <w:rPr>
          <w:rFonts w:eastAsiaTheme="minorEastAsia" w:cs="Arial"/>
          <w:b/>
          <w:szCs w:val="24"/>
        </w:rPr>
        <w:t>CONTRATO DE CONSULTORÍA No. 1630 DE 2020</w:t>
      </w:r>
    </w:p>
    <w:p w14:paraId="22E5DD70" w14:textId="3619E9B3" w:rsidR="00E22464" w:rsidRDefault="00E22464" w:rsidP="00E22464">
      <w:pPr>
        <w:spacing w:after="0"/>
        <w:jc w:val="center"/>
        <w:rPr>
          <w:rFonts w:eastAsiaTheme="minorEastAsia" w:cs="Arial"/>
          <w:b/>
          <w:szCs w:val="24"/>
          <w:highlight w:val="yellow"/>
        </w:rPr>
      </w:pPr>
    </w:p>
    <w:p w14:paraId="1B27510B" w14:textId="4E5CE4BE" w:rsidR="00825689" w:rsidRDefault="00825689" w:rsidP="00E22464">
      <w:pPr>
        <w:spacing w:after="0"/>
        <w:jc w:val="center"/>
        <w:rPr>
          <w:rFonts w:eastAsiaTheme="minorEastAsia" w:cs="Arial"/>
          <w:b/>
          <w:szCs w:val="24"/>
          <w:highlight w:val="yellow"/>
        </w:rPr>
      </w:pPr>
    </w:p>
    <w:p w14:paraId="5CC02D61" w14:textId="77777777" w:rsidR="00825689" w:rsidRPr="00F571E3" w:rsidRDefault="00825689" w:rsidP="00E22464">
      <w:pPr>
        <w:spacing w:after="0"/>
        <w:jc w:val="center"/>
        <w:rPr>
          <w:rFonts w:eastAsiaTheme="minorEastAsia" w:cs="Arial"/>
          <w:b/>
          <w:szCs w:val="24"/>
          <w:highlight w:val="yellow"/>
        </w:rPr>
      </w:pPr>
    </w:p>
    <w:p w14:paraId="676CE681" w14:textId="77777777" w:rsidR="00E22464" w:rsidRPr="00F571E3" w:rsidRDefault="00E22464" w:rsidP="00E22464">
      <w:pPr>
        <w:spacing w:after="0"/>
        <w:jc w:val="center"/>
        <w:rPr>
          <w:rFonts w:eastAsiaTheme="minorEastAsia" w:cs="Arial"/>
          <w:b/>
          <w:szCs w:val="24"/>
          <w:highlight w:val="yellow"/>
        </w:rPr>
      </w:pPr>
    </w:p>
    <w:p w14:paraId="0A9B4FA8" w14:textId="77777777" w:rsidR="00B17C0D" w:rsidRPr="00F571E3" w:rsidRDefault="00B17C0D" w:rsidP="00B17C0D">
      <w:pPr>
        <w:jc w:val="center"/>
        <w:rPr>
          <w:rFonts w:cs="Arial"/>
          <w:b/>
          <w:noProof/>
          <w:szCs w:val="24"/>
          <w:highlight w:val="yellow"/>
        </w:rPr>
      </w:pPr>
    </w:p>
    <w:p w14:paraId="042A8221" w14:textId="649B5507" w:rsidR="00E22464" w:rsidRPr="00547217" w:rsidRDefault="00825689" w:rsidP="00E22464">
      <w:pPr>
        <w:jc w:val="center"/>
        <w:rPr>
          <w:rFonts w:cs="Arial"/>
          <w:b/>
          <w:noProof/>
          <w:szCs w:val="24"/>
        </w:rPr>
      </w:pPr>
      <w:r w:rsidRPr="00825689">
        <w:rPr>
          <w:rFonts w:cs="Arial"/>
          <w:b/>
          <w:noProof/>
          <w:szCs w:val="24"/>
        </w:rPr>
        <w:t>ACTUALIZACIÓN, AJUSTES Y COMPLEMENTACIÓN DE LA FACTIBILIDAD Y LOS ESTUDIOS Y DISEÑOS DEL CABLE AÉREO EN SAN CRISTÓBAL, EN BOGOTÁ D.C.</w:t>
      </w:r>
    </w:p>
    <w:p w14:paraId="6DCED7F9" w14:textId="77777777" w:rsidR="00E22464" w:rsidRPr="00547217" w:rsidRDefault="00E22464" w:rsidP="00E22464">
      <w:pPr>
        <w:jc w:val="center"/>
        <w:rPr>
          <w:rFonts w:eastAsiaTheme="minorEastAsia" w:cs="Arial"/>
          <w:b/>
          <w:szCs w:val="24"/>
        </w:rPr>
      </w:pPr>
    </w:p>
    <w:p w14:paraId="33404DD4" w14:textId="77777777" w:rsidR="00E22464" w:rsidRPr="00547217" w:rsidRDefault="00E22464" w:rsidP="00E22464">
      <w:pPr>
        <w:jc w:val="center"/>
        <w:rPr>
          <w:rFonts w:cs="Arial"/>
          <w:b/>
          <w:noProof/>
          <w:szCs w:val="24"/>
        </w:rPr>
      </w:pPr>
    </w:p>
    <w:p w14:paraId="44F69B9A" w14:textId="77777777" w:rsidR="00E22464" w:rsidRPr="00547217" w:rsidRDefault="00E22464" w:rsidP="00E22464">
      <w:pPr>
        <w:jc w:val="center"/>
        <w:rPr>
          <w:rFonts w:cs="Arial"/>
          <w:b/>
          <w:noProof/>
          <w:szCs w:val="24"/>
        </w:rPr>
      </w:pPr>
    </w:p>
    <w:p w14:paraId="43BC37C4" w14:textId="7970455A" w:rsidR="00E22464" w:rsidRPr="00547217" w:rsidRDefault="0011257C" w:rsidP="00E22464">
      <w:pPr>
        <w:spacing w:line="240" w:lineRule="auto"/>
        <w:jc w:val="center"/>
        <w:rPr>
          <w:rFonts w:cs="Arial"/>
          <w:b/>
          <w:noProof/>
          <w:szCs w:val="24"/>
        </w:rPr>
      </w:pPr>
      <w:r>
        <w:rPr>
          <w:rFonts w:cs="Arial"/>
          <w:b/>
          <w:noProof/>
          <w:szCs w:val="24"/>
        </w:rPr>
        <w:t xml:space="preserve">CONSORCIO </w:t>
      </w:r>
      <w:r w:rsidR="00F571E3">
        <w:rPr>
          <w:rFonts w:cs="Arial"/>
          <w:b/>
          <w:noProof/>
          <w:szCs w:val="24"/>
        </w:rPr>
        <w:t>CS</w:t>
      </w:r>
    </w:p>
    <w:p w14:paraId="26B4255C" w14:textId="77777777" w:rsidR="00E22464" w:rsidRPr="00547217" w:rsidRDefault="00E22464" w:rsidP="00E22464">
      <w:pPr>
        <w:spacing w:line="240" w:lineRule="auto"/>
        <w:jc w:val="center"/>
        <w:rPr>
          <w:rFonts w:cs="Arial"/>
          <w:b/>
          <w:noProof/>
          <w:szCs w:val="24"/>
        </w:rPr>
      </w:pPr>
      <w:r w:rsidRPr="00547217">
        <w:rPr>
          <w:rFonts w:cs="Arial"/>
          <w:b/>
          <w:noProof/>
          <w:szCs w:val="24"/>
        </w:rPr>
        <w:t>(</w:t>
      </w:r>
      <w:r w:rsidR="00A95FB8" w:rsidRPr="00547217">
        <w:rPr>
          <w:rFonts w:cs="Arial"/>
          <w:b/>
          <w:noProof/>
          <w:szCs w:val="24"/>
        </w:rPr>
        <w:t>COMPONENTE SST</w:t>
      </w:r>
      <w:r w:rsidRPr="00547217">
        <w:rPr>
          <w:rFonts w:cs="Arial"/>
          <w:b/>
          <w:noProof/>
          <w:szCs w:val="24"/>
        </w:rPr>
        <w:t>)</w:t>
      </w:r>
    </w:p>
    <w:p w14:paraId="6809F504" w14:textId="77777777" w:rsidR="00E22464" w:rsidRPr="00547217" w:rsidRDefault="00E22464" w:rsidP="00E22464">
      <w:pPr>
        <w:spacing w:line="240" w:lineRule="auto"/>
        <w:jc w:val="center"/>
        <w:rPr>
          <w:rFonts w:cs="Arial"/>
          <w:b/>
          <w:noProof/>
          <w:szCs w:val="24"/>
        </w:rPr>
      </w:pPr>
      <w:r w:rsidRPr="00547217">
        <w:rPr>
          <w:rFonts w:cs="Arial"/>
          <w:b/>
          <w:noProof/>
          <w:szCs w:val="24"/>
        </w:rPr>
        <w:t xml:space="preserve"> BOGOTÁ D.C.</w:t>
      </w:r>
    </w:p>
    <w:p w14:paraId="610975F0" w14:textId="197B803C" w:rsidR="00E22464" w:rsidRPr="00547217" w:rsidRDefault="00F571E3" w:rsidP="00E22464">
      <w:pPr>
        <w:spacing w:line="240" w:lineRule="auto"/>
        <w:jc w:val="center"/>
        <w:rPr>
          <w:rFonts w:cs="Arial"/>
          <w:b/>
          <w:noProof/>
          <w:szCs w:val="24"/>
        </w:rPr>
      </w:pPr>
      <w:r>
        <w:rPr>
          <w:rFonts w:cs="Arial"/>
          <w:b/>
          <w:noProof/>
          <w:szCs w:val="24"/>
        </w:rPr>
        <w:t>OCTUBRE 2021</w:t>
      </w:r>
    </w:p>
    <w:p w14:paraId="42FE7013" w14:textId="77777777" w:rsidR="00E22464" w:rsidRPr="00547217" w:rsidRDefault="00E22464">
      <w:pPr>
        <w:spacing w:after="200" w:line="276" w:lineRule="auto"/>
        <w:jc w:val="left"/>
        <w:rPr>
          <w:rFonts w:cs="Arial"/>
          <w:b/>
          <w:noProof/>
          <w:szCs w:val="24"/>
        </w:rPr>
      </w:pPr>
      <w:r w:rsidRPr="00547217">
        <w:rPr>
          <w:rFonts w:cs="Arial"/>
          <w:b/>
          <w:noProof/>
          <w:szCs w:val="24"/>
        </w:rPr>
        <w:br w:type="page"/>
      </w:r>
    </w:p>
    <w:p w14:paraId="361E545B" w14:textId="77777777" w:rsidR="00E22464" w:rsidRPr="00547217" w:rsidRDefault="00E22464" w:rsidP="00E22464">
      <w:pPr>
        <w:spacing w:line="240" w:lineRule="auto"/>
        <w:jc w:val="center"/>
        <w:rPr>
          <w:rFonts w:cs="Arial"/>
          <w:b/>
          <w:noProof/>
          <w:szCs w:val="24"/>
        </w:rPr>
      </w:pPr>
    </w:p>
    <w:p w14:paraId="4496FD87" w14:textId="77777777" w:rsidR="00E22464" w:rsidRPr="00547217" w:rsidRDefault="00E22464" w:rsidP="00E22464">
      <w:pPr>
        <w:spacing w:after="0"/>
        <w:jc w:val="center"/>
        <w:rPr>
          <w:rFonts w:cs="Arial"/>
          <w:b/>
          <w:szCs w:val="24"/>
        </w:rPr>
      </w:pPr>
      <w:r w:rsidRPr="00547217">
        <w:rPr>
          <w:rFonts w:cs="Arial"/>
          <w:b/>
          <w:szCs w:val="24"/>
        </w:rPr>
        <w:t xml:space="preserve"> </w:t>
      </w:r>
    </w:p>
    <w:p w14:paraId="6F88EF0B" w14:textId="77777777" w:rsidR="00686379" w:rsidRDefault="00686379" w:rsidP="00686379">
      <w:pPr>
        <w:jc w:val="center"/>
        <w:rPr>
          <w:rFonts w:cs="Arial"/>
          <w:b/>
          <w:szCs w:val="24"/>
        </w:rPr>
      </w:pPr>
      <w:r w:rsidRPr="00686379">
        <w:rPr>
          <w:rFonts w:cs="Arial"/>
          <w:b/>
          <w:szCs w:val="24"/>
        </w:rPr>
        <w:t xml:space="preserve">PROCEDIMIENTO DE INVESTIGACIÓN DE </w:t>
      </w:r>
    </w:p>
    <w:p w14:paraId="73477261" w14:textId="77777777" w:rsidR="00686379" w:rsidRPr="00547217" w:rsidRDefault="00686379" w:rsidP="00686379">
      <w:pPr>
        <w:jc w:val="center"/>
        <w:rPr>
          <w:rFonts w:eastAsia="Trebuchet MS" w:cs="Arial"/>
          <w:b/>
          <w:szCs w:val="24"/>
        </w:rPr>
      </w:pPr>
      <w:r w:rsidRPr="00686379">
        <w:rPr>
          <w:rFonts w:cs="Arial"/>
          <w:b/>
          <w:szCs w:val="24"/>
        </w:rPr>
        <w:t xml:space="preserve">ACCIDENTES E INCIDENTES </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0"/>
        <w:gridCol w:w="2541"/>
      </w:tblGrid>
      <w:tr w:rsidR="00BA27E5" w:rsidRPr="005F1EDE" w14:paraId="643DC8CB" w14:textId="77777777" w:rsidTr="001E1EE5">
        <w:trPr>
          <w:trHeight w:val="131"/>
        </w:trPr>
        <w:tc>
          <w:tcPr>
            <w:tcW w:w="9068" w:type="dxa"/>
            <w:gridSpan w:val="3"/>
            <w:shd w:val="clear" w:color="auto" w:fill="D9D9D9" w:themeFill="background1" w:themeFillShade="D9"/>
          </w:tcPr>
          <w:p w14:paraId="729BF61E" w14:textId="77777777" w:rsidR="00BA27E5" w:rsidRPr="005F1EDE" w:rsidRDefault="00BA27E5" w:rsidP="001E1EE5">
            <w:pPr>
              <w:pStyle w:val="Encabezado"/>
              <w:jc w:val="center"/>
              <w:rPr>
                <w:rFonts w:cs="Arial"/>
                <w:b/>
              </w:rPr>
            </w:pPr>
            <w:bookmarkStart w:id="0" w:name="_Hlk51107188"/>
            <w:bookmarkStart w:id="1" w:name="_Hlk51113469"/>
            <w:r w:rsidRPr="005F1EDE">
              <w:rPr>
                <w:rFonts w:cs="Arial"/>
                <w:b/>
              </w:rPr>
              <w:t>Control de Versiones</w:t>
            </w:r>
          </w:p>
        </w:tc>
      </w:tr>
      <w:tr w:rsidR="00BA27E5" w:rsidRPr="005F1EDE" w14:paraId="76C74A00" w14:textId="77777777" w:rsidTr="001E1EE5">
        <w:trPr>
          <w:trHeight w:val="248"/>
        </w:trPr>
        <w:tc>
          <w:tcPr>
            <w:tcW w:w="1048" w:type="dxa"/>
            <w:shd w:val="clear" w:color="auto" w:fill="D9D9D9" w:themeFill="background1" w:themeFillShade="D9"/>
          </w:tcPr>
          <w:p w14:paraId="314D032A" w14:textId="77777777" w:rsidR="00BA27E5" w:rsidRPr="005F1EDE" w:rsidRDefault="00BA27E5" w:rsidP="001E1EE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727F3FEA" w14:textId="77777777" w:rsidR="00BA27E5" w:rsidRPr="005F1EDE" w:rsidRDefault="00BA27E5" w:rsidP="001E1EE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16C3F629" w14:textId="77777777" w:rsidR="00BA27E5" w:rsidRPr="005F1EDE" w:rsidRDefault="00BA27E5" w:rsidP="001E1EE5">
            <w:pPr>
              <w:pStyle w:val="Encabezado"/>
              <w:jc w:val="center"/>
              <w:rPr>
                <w:rFonts w:cs="Arial"/>
                <w:b/>
              </w:rPr>
            </w:pPr>
            <w:r w:rsidRPr="005F1EDE">
              <w:rPr>
                <w:rFonts w:cs="Arial"/>
                <w:b/>
              </w:rPr>
              <w:t>Fecha</w:t>
            </w:r>
          </w:p>
        </w:tc>
      </w:tr>
      <w:tr w:rsidR="00BA27E5" w:rsidRPr="005F1EDE" w14:paraId="6BD45615" w14:textId="77777777" w:rsidTr="001E1EE5">
        <w:trPr>
          <w:trHeight w:val="331"/>
        </w:trPr>
        <w:tc>
          <w:tcPr>
            <w:tcW w:w="1048" w:type="dxa"/>
            <w:shd w:val="clear" w:color="auto" w:fill="auto"/>
          </w:tcPr>
          <w:p w14:paraId="566ECA4D" w14:textId="77777777" w:rsidR="00BA27E5" w:rsidRPr="005F1EDE" w:rsidRDefault="00BA27E5" w:rsidP="001E1EE5">
            <w:pPr>
              <w:pStyle w:val="Encabezado"/>
              <w:jc w:val="center"/>
              <w:rPr>
                <w:rFonts w:cs="Arial"/>
              </w:rPr>
            </w:pPr>
            <w:r>
              <w:rPr>
                <w:rFonts w:cs="Arial"/>
              </w:rPr>
              <w:t>0</w:t>
            </w:r>
          </w:p>
        </w:tc>
        <w:tc>
          <w:tcPr>
            <w:tcW w:w="5464" w:type="dxa"/>
            <w:shd w:val="clear" w:color="auto" w:fill="auto"/>
          </w:tcPr>
          <w:p w14:paraId="7353BFD1" w14:textId="77777777" w:rsidR="00BA27E5" w:rsidRPr="005F1EDE" w:rsidRDefault="00BA27E5" w:rsidP="001E1EE5">
            <w:pPr>
              <w:pStyle w:val="Encabezado"/>
              <w:rPr>
                <w:rFonts w:cs="Arial"/>
              </w:rPr>
            </w:pPr>
            <w:r>
              <w:rPr>
                <w:color w:val="000000"/>
              </w:rPr>
              <w:t>Elaboración de documento</w:t>
            </w:r>
          </w:p>
        </w:tc>
        <w:tc>
          <w:tcPr>
            <w:tcW w:w="2556" w:type="dxa"/>
            <w:shd w:val="clear" w:color="auto" w:fill="auto"/>
          </w:tcPr>
          <w:p w14:paraId="6EF29894" w14:textId="5C4E1E3A" w:rsidR="00BA27E5" w:rsidRPr="005F1EDE" w:rsidRDefault="00BA27E5" w:rsidP="00F571E3">
            <w:pPr>
              <w:pStyle w:val="Encabezado"/>
              <w:rPr>
                <w:rFonts w:cs="Arial"/>
              </w:rPr>
            </w:pPr>
            <w:r>
              <w:rPr>
                <w:color w:val="000000"/>
              </w:rPr>
              <w:t xml:space="preserve">5 </w:t>
            </w:r>
            <w:r w:rsidR="00F571E3">
              <w:rPr>
                <w:color w:val="000000"/>
              </w:rPr>
              <w:t>oct 2021</w:t>
            </w:r>
          </w:p>
        </w:tc>
      </w:tr>
      <w:tr w:rsidR="00BA27E5" w:rsidRPr="005F1EDE" w14:paraId="0D22B609" w14:textId="77777777" w:rsidTr="001E1EE5">
        <w:trPr>
          <w:trHeight w:val="331"/>
        </w:trPr>
        <w:tc>
          <w:tcPr>
            <w:tcW w:w="1048" w:type="dxa"/>
            <w:shd w:val="clear" w:color="auto" w:fill="auto"/>
          </w:tcPr>
          <w:p w14:paraId="4BF74842" w14:textId="77777777" w:rsidR="00BA27E5" w:rsidRPr="005F1EDE" w:rsidRDefault="00BA27E5" w:rsidP="001E1EE5">
            <w:pPr>
              <w:pStyle w:val="Encabezado"/>
              <w:jc w:val="center"/>
              <w:rPr>
                <w:rFonts w:cs="Arial"/>
              </w:rPr>
            </w:pPr>
          </w:p>
        </w:tc>
        <w:tc>
          <w:tcPr>
            <w:tcW w:w="5464" w:type="dxa"/>
            <w:shd w:val="clear" w:color="auto" w:fill="auto"/>
          </w:tcPr>
          <w:p w14:paraId="689BE3B7" w14:textId="77777777" w:rsidR="00BA27E5" w:rsidRPr="005F1EDE" w:rsidRDefault="00BA27E5" w:rsidP="001E1EE5">
            <w:pPr>
              <w:pStyle w:val="Encabezado"/>
              <w:rPr>
                <w:rFonts w:cs="Arial"/>
              </w:rPr>
            </w:pPr>
          </w:p>
        </w:tc>
        <w:tc>
          <w:tcPr>
            <w:tcW w:w="2556" w:type="dxa"/>
            <w:shd w:val="clear" w:color="auto" w:fill="auto"/>
          </w:tcPr>
          <w:p w14:paraId="3F7BD838" w14:textId="77777777" w:rsidR="00BA27E5" w:rsidRPr="005F1EDE" w:rsidRDefault="00BA27E5" w:rsidP="001E1EE5">
            <w:pPr>
              <w:pStyle w:val="Encabezado"/>
              <w:rPr>
                <w:rFonts w:cs="Arial"/>
              </w:rPr>
            </w:pPr>
          </w:p>
        </w:tc>
      </w:tr>
      <w:tr w:rsidR="00BA27E5" w:rsidRPr="005F1EDE" w14:paraId="09164556" w14:textId="77777777" w:rsidTr="001E1EE5">
        <w:trPr>
          <w:trHeight w:val="331"/>
        </w:trPr>
        <w:tc>
          <w:tcPr>
            <w:tcW w:w="1048" w:type="dxa"/>
            <w:shd w:val="clear" w:color="auto" w:fill="auto"/>
          </w:tcPr>
          <w:p w14:paraId="07AE3B02" w14:textId="77777777" w:rsidR="00BA27E5" w:rsidRPr="005F1EDE" w:rsidRDefault="00BA27E5" w:rsidP="001E1EE5">
            <w:pPr>
              <w:pStyle w:val="Encabezado"/>
              <w:jc w:val="center"/>
              <w:rPr>
                <w:rFonts w:cs="Arial"/>
              </w:rPr>
            </w:pPr>
          </w:p>
        </w:tc>
        <w:tc>
          <w:tcPr>
            <w:tcW w:w="5464" w:type="dxa"/>
            <w:shd w:val="clear" w:color="auto" w:fill="auto"/>
          </w:tcPr>
          <w:p w14:paraId="421A76FF" w14:textId="77777777" w:rsidR="00BA27E5" w:rsidRPr="005F1EDE" w:rsidRDefault="00BA27E5" w:rsidP="001E1EE5">
            <w:pPr>
              <w:pStyle w:val="Encabezado"/>
              <w:rPr>
                <w:rFonts w:cs="Arial"/>
              </w:rPr>
            </w:pPr>
          </w:p>
        </w:tc>
        <w:tc>
          <w:tcPr>
            <w:tcW w:w="2556" w:type="dxa"/>
            <w:shd w:val="clear" w:color="auto" w:fill="auto"/>
          </w:tcPr>
          <w:p w14:paraId="0C53E21E" w14:textId="77777777" w:rsidR="00BA27E5" w:rsidRPr="005F1EDE" w:rsidRDefault="00BA27E5" w:rsidP="001E1EE5">
            <w:pPr>
              <w:pStyle w:val="Encabezado"/>
              <w:rPr>
                <w:rFonts w:cs="Arial"/>
              </w:rPr>
            </w:pPr>
          </w:p>
        </w:tc>
      </w:tr>
      <w:tr w:rsidR="00BA27E5" w:rsidRPr="005F1EDE" w14:paraId="51343463" w14:textId="77777777" w:rsidTr="001E1EE5">
        <w:trPr>
          <w:trHeight w:val="331"/>
        </w:trPr>
        <w:tc>
          <w:tcPr>
            <w:tcW w:w="1048" w:type="dxa"/>
            <w:shd w:val="clear" w:color="auto" w:fill="auto"/>
          </w:tcPr>
          <w:p w14:paraId="366E9CB4" w14:textId="77777777" w:rsidR="00BA27E5" w:rsidRPr="005F1EDE" w:rsidRDefault="00BA27E5" w:rsidP="001E1EE5">
            <w:pPr>
              <w:pStyle w:val="Encabezado"/>
              <w:jc w:val="center"/>
              <w:rPr>
                <w:rFonts w:cs="Arial"/>
              </w:rPr>
            </w:pPr>
          </w:p>
        </w:tc>
        <w:tc>
          <w:tcPr>
            <w:tcW w:w="5464" w:type="dxa"/>
            <w:shd w:val="clear" w:color="auto" w:fill="auto"/>
          </w:tcPr>
          <w:p w14:paraId="4C7E8287" w14:textId="77777777" w:rsidR="00BA27E5" w:rsidRPr="005F1EDE" w:rsidRDefault="00BA27E5" w:rsidP="001E1EE5">
            <w:pPr>
              <w:pStyle w:val="Encabezado"/>
              <w:rPr>
                <w:rFonts w:cs="Arial"/>
              </w:rPr>
            </w:pPr>
          </w:p>
        </w:tc>
        <w:tc>
          <w:tcPr>
            <w:tcW w:w="2556" w:type="dxa"/>
            <w:shd w:val="clear" w:color="auto" w:fill="auto"/>
          </w:tcPr>
          <w:p w14:paraId="2C62466B" w14:textId="77777777" w:rsidR="00BA27E5" w:rsidRPr="005F1EDE" w:rsidRDefault="00BA27E5" w:rsidP="001E1EE5">
            <w:pPr>
              <w:pStyle w:val="Encabezado"/>
              <w:rPr>
                <w:rFonts w:cs="Arial"/>
              </w:rPr>
            </w:pPr>
          </w:p>
        </w:tc>
      </w:tr>
      <w:tr w:rsidR="00BA27E5" w:rsidRPr="005F1EDE" w14:paraId="30C56BCE"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5ACA98AC" w14:textId="77777777" w:rsidR="00BA27E5" w:rsidRPr="005F1EDE" w:rsidRDefault="00BA27E5" w:rsidP="001E1EE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294FEF1A" w14:textId="77777777" w:rsidR="00BA27E5" w:rsidRPr="00507F69" w:rsidRDefault="00BA27E5" w:rsidP="001E1EE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A949282" w14:textId="77777777" w:rsidR="00BA27E5" w:rsidRPr="00507F69" w:rsidRDefault="00BA27E5" w:rsidP="001E1EE5">
            <w:pPr>
              <w:pStyle w:val="Encabezado"/>
              <w:rPr>
                <w:color w:val="000000"/>
              </w:rPr>
            </w:pPr>
          </w:p>
        </w:tc>
      </w:tr>
    </w:tbl>
    <w:bookmarkEnd w:id="0"/>
    <w:p w14:paraId="20C58AF0" w14:textId="77777777" w:rsidR="00BA27E5" w:rsidRPr="00412646" w:rsidRDefault="00BA27E5" w:rsidP="00BA27E5">
      <w:pPr>
        <w:spacing w:after="0"/>
        <w:jc w:val="center"/>
        <w:rPr>
          <w:rFonts w:ascii="Times New Roman" w:hAnsi="Times New Roman" w:cs="Times New Roman"/>
          <w:b/>
          <w:szCs w:val="24"/>
        </w:rPr>
      </w:pPr>
      <w:r>
        <w:rPr>
          <w:rFonts w:ascii="Times New Roman" w:hAnsi="Times New Roman" w:cs="Times New Roman"/>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3936"/>
        <w:gridCol w:w="2826"/>
      </w:tblGrid>
      <w:tr w:rsidR="00BA27E5" w:rsidRPr="00641B59" w14:paraId="42440B4B"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556FEF81" w14:textId="77777777" w:rsidR="00BA27E5" w:rsidRPr="00641B59" w:rsidRDefault="00BA27E5" w:rsidP="001E1EE5">
            <w:pPr>
              <w:rPr>
                <w:b/>
              </w:rPr>
            </w:pPr>
            <w:bookmarkStart w:id="2" w:name="_Hlk51107209"/>
            <w:r w:rsidRPr="00641B59">
              <w:rPr>
                <w:b/>
              </w:rPr>
              <w:t>Edición y Aprobación</w:t>
            </w:r>
          </w:p>
        </w:tc>
      </w:tr>
      <w:tr w:rsidR="00BA27E5" w:rsidRPr="00641B59" w14:paraId="5774CDE2" w14:textId="77777777" w:rsidTr="001E1EE5">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47721782" w14:textId="77777777" w:rsidR="00BA27E5" w:rsidRPr="00641B59" w:rsidRDefault="00BA27E5" w:rsidP="001E1EE5">
            <w:pPr>
              <w:rPr>
                <w:b/>
              </w:rPr>
            </w:pPr>
            <w:r w:rsidRPr="00641B59">
              <w:rPr>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7EFCB934" w14:textId="77777777" w:rsidR="00BA27E5" w:rsidRPr="00641B59" w:rsidRDefault="00BA27E5" w:rsidP="001E1EE5">
            <w:pPr>
              <w:rPr>
                <w:b/>
              </w:rPr>
            </w:pPr>
            <w:r w:rsidRPr="00641B59">
              <w:rPr>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4059FE12" w14:textId="77777777" w:rsidR="00BA27E5" w:rsidRPr="00641B59" w:rsidRDefault="00BA27E5" w:rsidP="001E1EE5">
            <w:pPr>
              <w:rPr>
                <w:b/>
              </w:rPr>
            </w:pPr>
            <w:r w:rsidRPr="00641B59">
              <w:rPr>
                <w:b/>
              </w:rPr>
              <w:t>Firma</w:t>
            </w:r>
          </w:p>
        </w:tc>
      </w:tr>
      <w:tr w:rsidR="00194224" w:rsidRPr="00641B59" w14:paraId="60B53A52" w14:textId="77777777" w:rsidTr="006758C3">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370B2CAC" w14:textId="77777777" w:rsidR="00194224" w:rsidRPr="00641B59" w:rsidRDefault="00194224" w:rsidP="00194224">
            <w:pPr>
              <w:rPr>
                <w:b/>
              </w:rPr>
            </w:pPr>
          </w:p>
          <w:p w14:paraId="42BD8698" w14:textId="77777777" w:rsidR="00194224" w:rsidRPr="00641B59" w:rsidRDefault="00194224" w:rsidP="00194224">
            <w:pPr>
              <w:rPr>
                <w:b/>
              </w:rPr>
            </w:pPr>
            <w:r w:rsidRPr="00641B59">
              <w:rPr>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162DB" w14:textId="77777777" w:rsidR="00194224" w:rsidRPr="00EB70FA" w:rsidRDefault="00194224" w:rsidP="00194224">
            <w:pPr>
              <w:jc w:val="left"/>
            </w:pPr>
            <w:r w:rsidRPr="00EB70FA">
              <w:t>Ing. Angel Ricardo Torres</w:t>
            </w:r>
          </w:p>
          <w:p w14:paraId="0E469CC1" w14:textId="31EA6877" w:rsidR="00194224" w:rsidRPr="00F571E3" w:rsidRDefault="00194224" w:rsidP="00194224">
            <w:pPr>
              <w:rPr>
                <w:highlight w:val="yellow"/>
              </w:rPr>
            </w:pPr>
            <w:r w:rsidRPr="00EB70FA">
              <w:t xml:space="preserve">Cargo: </w:t>
            </w:r>
            <w:r w:rsidRPr="00EB70FA">
              <w:rPr>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45F8467E" w14:textId="08B66F48" w:rsidR="00194224" w:rsidRPr="00641B59" w:rsidRDefault="00194224" w:rsidP="00194224">
            <w:pPr>
              <w:rPr>
                <w:b/>
              </w:rPr>
            </w:pPr>
            <w:r>
              <w:rPr>
                <w:noProof/>
              </w:rPr>
              <w:drawing>
                <wp:inline distT="0" distB="0" distL="0" distR="0" wp14:anchorId="59D7CCA9" wp14:editId="46D34F61">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7350" cy="638175"/>
                          </a:xfrm>
                          <a:prstGeom prst="rect">
                            <a:avLst/>
                          </a:prstGeom>
                        </pic:spPr>
                      </pic:pic>
                    </a:graphicData>
                  </a:graphic>
                </wp:inline>
              </w:drawing>
            </w:r>
          </w:p>
        </w:tc>
      </w:tr>
      <w:tr w:rsidR="00194224" w:rsidRPr="00641B59" w14:paraId="40F80B19" w14:textId="77777777" w:rsidTr="006758C3">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238B40DF" w14:textId="77777777" w:rsidR="00194224" w:rsidRPr="00641B59" w:rsidRDefault="00194224" w:rsidP="00194224">
            <w:pPr>
              <w:rPr>
                <w:b/>
              </w:rPr>
            </w:pPr>
          </w:p>
          <w:p w14:paraId="30445FC3" w14:textId="77777777" w:rsidR="00194224" w:rsidRPr="00641B59" w:rsidRDefault="00194224" w:rsidP="00194224">
            <w:pPr>
              <w:rPr>
                <w:b/>
              </w:rPr>
            </w:pPr>
            <w:r w:rsidRPr="00641B59">
              <w:rPr>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C4405" w14:textId="77777777" w:rsidR="00194224" w:rsidRPr="00EB70FA" w:rsidRDefault="00194224" w:rsidP="00194224">
            <w:pPr>
              <w:jc w:val="left"/>
            </w:pPr>
            <w:r w:rsidRPr="00EB70FA">
              <w:t xml:space="preserve">Ing. Mario </w:t>
            </w:r>
            <w:proofErr w:type="spellStart"/>
            <w:r w:rsidRPr="00EB70FA">
              <w:t>Vacca</w:t>
            </w:r>
            <w:proofErr w:type="spellEnd"/>
          </w:p>
          <w:p w14:paraId="78350E28" w14:textId="046A3A67" w:rsidR="00194224" w:rsidRPr="00F571E3" w:rsidRDefault="00194224" w:rsidP="00194224">
            <w:pPr>
              <w:rPr>
                <w:highlight w:val="yellow"/>
              </w:rPr>
            </w:pPr>
            <w:r w:rsidRPr="00EB70FA">
              <w:t xml:space="preserve">Cargo: </w:t>
            </w:r>
            <w:proofErr w:type="gramStart"/>
            <w:r w:rsidRPr="00EB70FA">
              <w:t>Director</w:t>
            </w:r>
            <w:proofErr w:type="gramEnd"/>
            <w:r w:rsidRPr="00EB70FA">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266D0F7E" w14:textId="7A4F38F0" w:rsidR="00194224" w:rsidRPr="00641B59" w:rsidRDefault="00194224" w:rsidP="00194224">
            <w:pPr>
              <w:rPr>
                <w:b/>
              </w:rPr>
            </w:pPr>
            <w:r>
              <w:rPr>
                <w:noProof/>
              </w:rPr>
              <w:drawing>
                <wp:anchor distT="0" distB="0" distL="114300" distR="114300" simplePos="0" relativeHeight="251660288" behindDoc="1" locked="0" layoutInCell="1" allowOverlap="1" wp14:anchorId="4C483FE1" wp14:editId="0AC77BC6">
                  <wp:simplePos x="0" y="0"/>
                  <wp:positionH relativeFrom="column">
                    <wp:posOffset>-3810</wp:posOffset>
                  </wp:positionH>
                  <wp:positionV relativeFrom="paragraph">
                    <wp:posOffset>10160</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bookmarkEnd w:id="1"/>
      <w:bookmarkEnd w:id="2"/>
    </w:tbl>
    <w:p w14:paraId="721FC8CF" w14:textId="77777777" w:rsidR="00E22464" w:rsidRPr="00547217" w:rsidRDefault="00E22464" w:rsidP="00E22464">
      <w:pPr>
        <w:spacing w:after="0"/>
        <w:jc w:val="center"/>
        <w:rPr>
          <w:rFonts w:cs="Arial"/>
          <w:b/>
          <w:szCs w:val="24"/>
        </w:rPr>
      </w:pPr>
    </w:p>
    <w:p w14:paraId="4867AE9A" w14:textId="77777777" w:rsidR="00E22464" w:rsidRPr="00547217" w:rsidRDefault="00E22464" w:rsidP="00E22464">
      <w:pPr>
        <w:spacing w:after="0"/>
        <w:jc w:val="center"/>
        <w:rPr>
          <w:rFonts w:cs="Arial"/>
          <w:b/>
          <w:szCs w:val="24"/>
        </w:rPr>
      </w:pPr>
    </w:p>
    <w:p w14:paraId="4CA21818" w14:textId="77777777" w:rsidR="00E22464" w:rsidRPr="00547217" w:rsidRDefault="00E22464">
      <w:pPr>
        <w:rPr>
          <w:rFonts w:cs="Arial"/>
        </w:rPr>
      </w:pPr>
    </w:p>
    <w:p w14:paraId="01833BDF" w14:textId="2FE968E5" w:rsidR="00E22464" w:rsidRDefault="00E22464">
      <w:pPr>
        <w:rPr>
          <w:rFonts w:cs="Arial"/>
        </w:rPr>
      </w:pPr>
    </w:p>
    <w:p w14:paraId="2869EEE9" w14:textId="604FFF9B" w:rsidR="00BA27E5" w:rsidRDefault="00BA27E5">
      <w:pPr>
        <w:rPr>
          <w:rFonts w:cs="Arial"/>
        </w:rPr>
      </w:pPr>
    </w:p>
    <w:p w14:paraId="780DC1EF" w14:textId="42D5EBDB" w:rsidR="00BA27E5" w:rsidRDefault="00BA27E5">
      <w:pPr>
        <w:rPr>
          <w:rFonts w:cs="Arial"/>
        </w:rPr>
      </w:pPr>
    </w:p>
    <w:p w14:paraId="23C5F81E" w14:textId="7CCC5C47" w:rsidR="00BA27E5" w:rsidRDefault="00BA27E5">
      <w:pPr>
        <w:rPr>
          <w:rFonts w:cs="Arial"/>
        </w:rPr>
      </w:pPr>
    </w:p>
    <w:p w14:paraId="46FD17A3" w14:textId="7680AE30" w:rsidR="00BA27E5" w:rsidRDefault="00BA27E5">
      <w:pPr>
        <w:rPr>
          <w:rFonts w:cs="Arial"/>
        </w:rPr>
      </w:pPr>
    </w:p>
    <w:p w14:paraId="41A76FCF" w14:textId="77777777" w:rsidR="00BA27E5" w:rsidRPr="00547217" w:rsidRDefault="00BA27E5">
      <w:pPr>
        <w:rPr>
          <w:rFonts w:cs="Arial"/>
        </w:rPr>
      </w:pPr>
    </w:p>
    <w:p w14:paraId="229C83C0" w14:textId="77777777" w:rsidR="00686379" w:rsidRPr="00686379" w:rsidRDefault="00686379" w:rsidP="00517697">
      <w:pPr>
        <w:numPr>
          <w:ilvl w:val="0"/>
          <w:numId w:val="30"/>
        </w:numPr>
        <w:spacing w:after="0" w:line="276" w:lineRule="auto"/>
        <w:ind w:left="284" w:hanging="284"/>
        <w:rPr>
          <w:rFonts w:cs="Arial"/>
          <w:b/>
          <w:bCs/>
          <w:szCs w:val="24"/>
        </w:rPr>
      </w:pPr>
      <w:r w:rsidRPr="00686379">
        <w:rPr>
          <w:rFonts w:cs="Arial"/>
          <w:b/>
          <w:bCs/>
          <w:szCs w:val="24"/>
        </w:rPr>
        <w:t>OBJETO</w:t>
      </w:r>
    </w:p>
    <w:p w14:paraId="697716E5" w14:textId="77777777" w:rsidR="00686379" w:rsidRPr="00686379" w:rsidRDefault="00686379" w:rsidP="00517697">
      <w:pPr>
        <w:spacing w:line="276" w:lineRule="auto"/>
        <w:rPr>
          <w:bCs/>
          <w:szCs w:val="24"/>
        </w:rPr>
      </w:pPr>
    </w:p>
    <w:p w14:paraId="18B632BD" w14:textId="4172438B" w:rsidR="00686379" w:rsidRPr="00686379" w:rsidRDefault="00686379" w:rsidP="00517697">
      <w:pPr>
        <w:spacing w:line="276" w:lineRule="auto"/>
        <w:rPr>
          <w:szCs w:val="24"/>
        </w:rPr>
      </w:pPr>
      <w:r w:rsidRPr="00686379">
        <w:rPr>
          <w:bCs/>
          <w:szCs w:val="24"/>
        </w:rPr>
        <w:t>Est</w:t>
      </w:r>
      <w:r w:rsidRPr="00686379">
        <w:rPr>
          <w:szCs w:val="24"/>
        </w:rPr>
        <w:t xml:space="preserve">ablecer, implementar y </w:t>
      </w:r>
      <w:r w:rsidR="00825689" w:rsidRPr="00686379">
        <w:rPr>
          <w:szCs w:val="24"/>
        </w:rPr>
        <w:t>mantener la metodología estandarizada para</w:t>
      </w:r>
      <w:r w:rsidRPr="00686379">
        <w:rPr>
          <w:szCs w:val="24"/>
        </w:rPr>
        <w:t xml:space="preserve"> la investigación de incidentes y accidentes, especificando criterios que permitan conocer cuales como y cuando deben ser investigados los eventos, las medidas a </w:t>
      </w:r>
      <w:r w:rsidR="00825689" w:rsidRPr="00686379">
        <w:rPr>
          <w:szCs w:val="24"/>
        </w:rPr>
        <w:t>implementar y el</w:t>
      </w:r>
      <w:r w:rsidRPr="00686379">
        <w:rPr>
          <w:szCs w:val="24"/>
        </w:rPr>
        <w:t xml:space="preserve"> seguimiento para evitar que vuela a ocurrir un suceso similar.</w:t>
      </w:r>
    </w:p>
    <w:p w14:paraId="20C528DF" w14:textId="77777777" w:rsidR="00686379" w:rsidRPr="00686379" w:rsidRDefault="00686379" w:rsidP="00517697">
      <w:pPr>
        <w:spacing w:line="276" w:lineRule="auto"/>
        <w:jc w:val="center"/>
        <w:rPr>
          <w:szCs w:val="24"/>
        </w:rPr>
      </w:pPr>
    </w:p>
    <w:p w14:paraId="46BDACEE" w14:textId="77777777" w:rsidR="00686379" w:rsidRPr="00686379" w:rsidRDefault="00686379" w:rsidP="00517697">
      <w:pPr>
        <w:numPr>
          <w:ilvl w:val="0"/>
          <w:numId w:val="30"/>
        </w:numPr>
        <w:spacing w:after="0" w:line="276" w:lineRule="auto"/>
        <w:ind w:left="284" w:hanging="284"/>
        <w:rPr>
          <w:rFonts w:cs="Arial"/>
          <w:b/>
          <w:bCs/>
          <w:szCs w:val="24"/>
        </w:rPr>
      </w:pPr>
      <w:r w:rsidRPr="00686379">
        <w:rPr>
          <w:rFonts w:cs="Arial"/>
          <w:b/>
          <w:bCs/>
          <w:szCs w:val="24"/>
        </w:rPr>
        <w:t>RESPONSABLES</w:t>
      </w:r>
    </w:p>
    <w:p w14:paraId="75A00FF5" w14:textId="77777777" w:rsidR="00686379" w:rsidRPr="00686379" w:rsidRDefault="00686379" w:rsidP="00517697">
      <w:pPr>
        <w:spacing w:line="276" w:lineRule="auto"/>
        <w:rPr>
          <w:rFonts w:cs="Arial"/>
          <w:szCs w:val="24"/>
        </w:rPr>
      </w:pPr>
    </w:p>
    <w:p w14:paraId="1891209E" w14:textId="77777777" w:rsidR="00686379" w:rsidRPr="00686379" w:rsidRDefault="00686379" w:rsidP="00517697">
      <w:pPr>
        <w:numPr>
          <w:ilvl w:val="0"/>
          <w:numId w:val="45"/>
        </w:numPr>
        <w:spacing w:after="0" w:line="276" w:lineRule="auto"/>
        <w:jc w:val="left"/>
        <w:rPr>
          <w:rFonts w:cs="Arial"/>
          <w:szCs w:val="24"/>
        </w:rPr>
      </w:pPr>
      <w:r w:rsidRPr="00686379">
        <w:rPr>
          <w:rFonts w:cs="Arial"/>
          <w:szCs w:val="24"/>
        </w:rPr>
        <w:t>Director de obra</w:t>
      </w:r>
    </w:p>
    <w:p w14:paraId="129D158F" w14:textId="77777777" w:rsidR="00686379" w:rsidRPr="00686379" w:rsidRDefault="00686379" w:rsidP="00517697">
      <w:pPr>
        <w:numPr>
          <w:ilvl w:val="0"/>
          <w:numId w:val="45"/>
        </w:numPr>
        <w:spacing w:after="0" w:line="276" w:lineRule="auto"/>
        <w:jc w:val="left"/>
        <w:rPr>
          <w:rFonts w:cs="Arial"/>
          <w:szCs w:val="24"/>
        </w:rPr>
      </w:pPr>
      <w:r w:rsidRPr="00686379">
        <w:rPr>
          <w:rFonts w:cs="Arial"/>
          <w:szCs w:val="24"/>
        </w:rPr>
        <w:t>Especialista o Residente en Seguridad y Salud en el Trabajo.</w:t>
      </w:r>
    </w:p>
    <w:p w14:paraId="2F50BF5B" w14:textId="77777777" w:rsidR="00686379" w:rsidRPr="00686379" w:rsidRDefault="00686379" w:rsidP="00517697">
      <w:pPr>
        <w:numPr>
          <w:ilvl w:val="0"/>
          <w:numId w:val="45"/>
        </w:numPr>
        <w:spacing w:after="0" w:line="276" w:lineRule="auto"/>
        <w:jc w:val="left"/>
        <w:rPr>
          <w:rFonts w:cs="Arial"/>
          <w:szCs w:val="24"/>
        </w:rPr>
      </w:pPr>
      <w:r w:rsidRPr="00686379">
        <w:rPr>
          <w:rFonts w:cs="Arial"/>
          <w:szCs w:val="24"/>
        </w:rPr>
        <w:t>COPASST.</w:t>
      </w:r>
    </w:p>
    <w:p w14:paraId="47C9C692" w14:textId="77777777" w:rsidR="00686379" w:rsidRPr="00686379" w:rsidRDefault="00686379" w:rsidP="00517697">
      <w:pPr>
        <w:numPr>
          <w:ilvl w:val="0"/>
          <w:numId w:val="45"/>
        </w:numPr>
        <w:spacing w:after="0" w:line="276" w:lineRule="auto"/>
        <w:jc w:val="left"/>
        <w:rPr>
          <w:rFonts w:cs="Arial"/>
          <w:szCs w:val="24"/>
        </w:rPr>
      </w:pPr>
      <w:r w:rsidRPr="00686379">
        <w:rPr>
          <w:rFonts w:cs="Arial"/>
          <w:szCs w:val="24"/>
        </w:rPr>
        <w:t>Jefe inmediato</w:t>
      </w:r>
    </w:p>
    <w:p w14:paraId="22D3B7F1" w14:textId="77777777" w:rsidR="00686379" w:rsidRPr="00686379" w:rsidRDefault="00686379" w:rsidP="00517697">
      <w:pPr>
        <w:spacing w:line="276" w:lineRule="auto"/>
        <w:rPr>
          <w:rFonts w:cs="Arial"/>
          <w:szCs w:val="24"/>
        </w:rPr>
      </w:pPr>
    </w:p>
    <w:p w14:paraId="2F44576B" w14:textId="77777777" w:rsidR="00686379" w:rsidRPr="00686379" w:rsidRDefault="00686379" w:rsidP="00517697">
      <w:pPr>
        <w:numPr>
          <w:ilvl w:val="0"/>
          <w:numId w:val="30"/>
        </w:numPr>
        <w:spacing w:after="0" w:line="276" w:lineRule="auto"/>
        <w:ind w:left="284" w:hanging="284"/>
        <w:rPr>
          <w:rFonts w:cs="Arial"/>
          <w:b/>
          <w:bCs/>
          <w:szCs w:val="24"/>
        </w:rPr>
      </w:pPr>
      <w:r w:rsidRPr="00686379">
        <w:rPr>
          <w:rFonts w:cs="Arial"/>
          <w:b/>
          <w:bCs/>
          <w:szCs w:val="24"/>
        </w:rPr>
        <w:t>DEFINICIONES</w:t>
      </w:r>
    </w:p>
    <w:p w14:paraId="6BDA668E" w14:textId="77777777" w:rsidR="00686379" w:rsidRPr="00686379" w:rsidRDefault="00686379" w:rsidP="00517697">
      <w:pPr>
        <w:spacing w:line="276" w:lineRule="auto"/>
        <w:rPr>
          <w:rFonts w:cs="Arial"/>
          <w:szCs w:val="24"/>
        </w:rPr>
      </w:pPr>
    </w:p>
    <w:p w14:paraId="349D48C0" w14:textId="77777777" w:rsidR="00686379" w:rsidRPr="00686379" w:rsidRDefault="00686379" w:rsidP="00517697">
      <w:pPr>
        <w:pStyle w:val="Encabezado"/>
        <w:numPr>
          <w:ilvl w:val="0"/>
          <w:numId w:val="33"/>
        </w:numPr>
        <w:tabs>
          <w:tab w:val="clear" w:pos="4419"/>
          <w:tab w:val="clear" w:pos="8838"/>
          <w:tab w:val="center" w:pos="284"/>
          <w:tab w:val="right" w:pos="9224"/>
          <w:tab w:val="left" w:pos="10026"/>
        </w:tabs>
        <w:spacing w:line="276" w:lineRule="auto"/>
        <w:ind w:left="284" w:right="-54" w:hanging="284"/>
        <w:rPr>
          <w:rFonts w:cs="Arial"/>
          <w:szCs w:val="24"/>
        </w:rPr>
      </w:pPr>
      <w:r w:rsidRPr="00686379">
        <w:rPr>
          <w:rFonts w:cs="Arial"/>
          <w:b/>
          <w:bCs/>
          <w:color w:val="000000"/>
          <w:szCs w:val="24"/>
          <w:u w:val="single"/>
        </w:rPr>
        <w:t>COPASST</w:t>
      </w:r>
      <w:r w:rsidRPr="00686379">
        <w:rPr>
          <w:rFonts w:cs="Arial"/>
          <w:b/>
          <w:bCs/>
          <w:color w:val="000000"/>
          <w:szCs w:val="24"/>
        </w:rPr>
        <w:t>:</w:t>
      </w:r>
      <w:r w:rsidRPr="00686379">
        <w:rPr>
          <w:rFonts w:cs="Arial"/>
          <w:bCs/>
          <w:color w:val="000000"/>
          <w:szCs w:val="24"/>
        </w:rPr>
        <w:t xml:space="preserve"> Comité Paritario de Seguridad y Salud en el Trabajo</w:t>
      </w:r>
      <w:r w:rsidRPr="00686379">
        <w:rPr>
          <w:rFonts w:cs="Arial"/>
          <w:szCs w:val="24"/>
        </w:rPr>
        <w:t xml:space="preserve">, que promueve las actividades de salud ocupacional al interior de la empresa. </w:t>
      </w:r>
    </w:p>
    <w:p w14:paraId="10FCCEA3" w14:textId="77777777" w:rsidR="00686379" w:rsidRPr="00686379" w:rsidRDefault="00686379" w:rsidP="00517697">
      <w:pPr>
        <w:pStyle w:val="Encabezado"/>
        <w:spacing w:line="276" w:lineRule="auto"/>
        <w:ind w:right="491"/>
        <w:rPr>
          <w:rFonts w:cs="Arial"/>
          <w:bCs/>
          <w:color w:val="000000"/>
          <w:szCs w:val="24"/>
        </w:rPr>
      </w:pPr>
    </w:p>
    <w:p w14:paraId="4D8FF15F" w14:textId="77777777" w:rsidR="00686379" w:rsidRPr="00686379" w:rsidRDefault="00686379" w:rsidP="00517697">
      <w:pPr>
        <w:pStyle w:val="Encabezado"/>
        <w:numPr>
          <w:ilvl w:val="0"/>
          <w:numId w:val="33"/>
        </w:numPr>
        <w:tabs>
          <w:tab w:val="clear" w:pos="4419"/>
          <w:tab w:val="clear" w:pos="8838"/>
          <w:tab w:val="center" w:pos="284"/>
          <w:tab w:val="right" w:pos="8504"/>
        </w:tabs>
        <w:spacing w:line="276" w:lineRule="auto"/>
        <w:ind w:left="284" w:right="491" w:hanging="284"/>
        <w:rPr>
          <w:rFonts w:cs="Arial"/>
          <w:bCs/>
          <w:color w:val="000000"/>
          <w:szCs w:val="24"/>
        </w:rPr>
      </w:pPr>
      <w:r w:rsidRPr="00686379">
        <w:rPr>
          <w:rFonts w:cs="Arial"/>
          <w:b/>
          <w:bCs/>
          <w:color w:val="000000"/>
          <w:szCs w:val="24"/>
          <w:u w:val="single"/>
        </w:rPr>
        <w:t>FURAT</w:t>
      </w:r>
      <w:r w:rsidRPr="00686379">
        <w:rPr>
          <w:rFonts w:cs="Arial"/>
          <w:b/>
          <w:bCs/>
          <w:color w:val="000000"/>
          <w:szCs w:val="24"/>
        </w:rPr>
        <w:t>:</w:t>
      </w:r>
      <w:r w:rsidRPr="00686379">
        <w:rPr>
          <w:rFonts w:cs="Arial"/>
          <w:bCs/>
          <w:color w:val="000000"/>
          <w:szCs w:val="24"/>
        </w:rPr>
        <w:t xml:space="preserve"> Formato Único para el Reporte de Accidentes de Trabajo </w:t>
      </w:r>
    </w:p>
    <w:p w14:paraId="262B9F28" w14:textId="77777777" w:rsidR="00686379" w:rsidRPr="00686379" w:rsidRDefault="00686379" w:rsidP="00517697">
      <w:pPr>
        <w:pStyle w:val="Encabezado"/>
        <w:spacing w:line="276" w:lineRule="auto"/>
        <w:ind w:right="491"/>
        <w:rPr>
          <w:rFonts w:cs="Arial"/>
          <w:bCs/>
          <w:color w:val="000000"/>
          <w:szCs w:val="24"/>
        </w:rPr>
      </w:pPr>
    </w:p>
    <w:p w14:paraId="72858C9B" w14:textId="77777777" w:rsidR="00686379" w:rsidRPr="00686379" w:rsidRDefault="00686379" w:rsidP="00517697">
      <w:pPr>
        <w:numPr>
          <w:ilvl w:val="0"/>
          <w:numId w:val="33"/>
        </w:numPr>
        <w:spacing w:after="0" w:line="276" w:lineRule="auto"/>
        <w:ind w:left="284" w:hanging="284"/>
        <w:rPr>
          <w:rFonts w:cs="Arial"/>
          <w:b/>
          <w:szCs w:val="24"/>
          <w:u w:val="single"/>
        </w:rPr>
      </w:pPr>
      <w:r w:rsidRPr="00686379">
        <w:rPr>
          <w:rFonts w:cs="Arial"/>
          <w:b/>
          <w:szCs w:val="24"/>
          <w:u w:val="single"/>
        </w:rPr>
        <w:t>INCIDENTE OCUPACIONAL:</w:t>
      </w:r>
      <w:r w:rsidRPr="00686379">
        <w:rPr>
          <w:rFonts w:cs="Arial"/>
          <w:szCs w:val="24"/>
        </w:rPr>
        <w:t xml:space="preserve"> También llamado </w:t>
      </w:r>
      <w:r w:rsidRPr="00686379">
        <w:rPr>
          <w:rFonts w:cs="Arial"/>
          <w:b/>
          <w:szCs w:val="24"/>
        </w:rPr>
        <w:t>casi-accidente o incidente</w:t>
      </w:r>
      <w:r w:rsidRPr="00686379">
        <w:rPr>
          <w:rFonts w:cs="Arial"/>
          <w:szCs w:val="24"/>
        </w:rPr>
        <w:t xml:space="preserve"> potencialmente lesivos pero que no producen ningún tipo de lesión personal o daño en los equipos o instalaciones</w:t>
      </w:r>
    </w:p>
    <w:p w14:paraId="087016AA" w14:textId="77777777" w:rsidR="00686379" w:rsidRPr="00686379" w:rsidRDefault="00686379" w:rsidP="00517697">
      <w:pPr>
        <w:pStyle w:val="Listavistosa-nfasis11"/>
        <w:spacing w:line="276" w:lineRule="auto"/>
        <w:rPr>
          <w:rFonts w:ascii="Arial" w:hAnsi="Arial" w:cs="Arial"/>
          <w:b/>
          <w:sz w:val="24"/>
          <w:szCs w:val="24"/>
          <w:u w:val="single"/>
        </w:rPr>
      </w:pPr>
    </w:p>
    <w:p w14:paraId="4F223114" w14:textId="77777777" w:rsidR="00686379" w:rsidRPr="00686379" w:rsidRDefault="00686379" w:rsidP="00517697">
      <w:pPr>
        <w:numPr>
          <w:ilvl w:val="0"/>
          <w:numId w:val="33"/>
        </w:numPr>
        <w:autoSpaceDE w:val="0"/>
        <w:spacing w:after="0" w:line="276" w:lineRule="auto"/>
        <w:ind w:left="284" w:hanging="284"/>
        <w:rPr>
          <w:rFonts w:cs="Arial"/>
          <w:szCs w:val="24"/>
        </w:rPr>
      </w:pPr>
      <w:r w:rsidRPr="00686379">
        <w:rPr>
          <w:rFonts w:cs="Arial"/>
          <w:b/>
          <w:bCs/>
          <w:szCs w:val="24"/>
          <w:u w:val="single"/>
        </w:rPr>
        <w:t>ACCIDENTE:</w:t>
      </w:r>
      <w:r w:rsidRPr="00686379">
        <w:rPr>
          <w:rFonts w:cs="Arial"/>
          <w:bCs/>
          <w:szCs w:val="24"/>
        </w:rPr>
        <w:t xml:space="preserve"> </w:t>
      </w:r>
      <w:r w:rsidRPr="00686379">
        <w:rPr>
          <w:rFonts w:cs="Arial"/>
          <w:szCs w:val="24"/>
        </w:rPr>
        <w:t xml:space="preserve">Es accidente de trabajo todo suceso repentino que sobrevenga por causa o con ocasión del trabajo, y que produzca en el trabajador una lesión orgánica, una perturbación funcional o psiquiátrica, una invalidez o la muerte. </w:t>
      </w:r>
    </w:p>
    <w:p w14:paraId="6DC1A461" w14:textId="77777777" w:rsidR="00686379" w:rsidRPr="00686379" w:rsidRDefault="00686379" w:rsidP="00517697">
      <w:pPr>
        <w:pStyle w:val="Prrafodelista"/>
        <w:spacing w:line="276" w:lineRule="auto"/>
        <w:rPr>
          <w:rFonts w:ascii="Arial" w:hAnsi="Arial" w:cs="Arial"/>
          <w:sz w:val="24"/>
          <w:szCs w:val="24"/>
        </w:rPr>
      </w:pPr>
    </w:p>
    <w:p w14:paraId="38CC0E75" w14:textId="77777777" w:rsidR="00686379" w:rsidRPr="00686379" w:rsidRDefault="00686379" w:rsidP="00517697">
      <w:pPr>
        <w:autoSpaceDE w:val="0"/>
        <w:spacing w:line="276" w:lineRule="auto"/>
        <w:ind w:left="284"/>
        <w:rPr>
          <w:rFonts w:cs="Arial"/>
          <w:szCs w:val="24"/>
        </w:rPr>
      </w:pPr>
      <w:r w:rsidRPr="00686379">
        <w:rPr>
          <w:rFonts w:cs="Arial"/>
          <w:szCs w:val="24"/>
        </w:rPr>
        <w:t xml:space="preserve">Es también accidente de trabajo aquel que se produce durante la ejecución de órdenes del empleador, o contratante durante la ejecución de una labor bajo su autoridad, aún fuera del lugar y horas de trabajo. </w:t>
      </w:r>
    </w:p>
    <w:p w14:paraId="075363AB" w14:textId="77777777" w:rsidR="00686379" w:rsidRPr="00686379" w:rsidRDefault="00686379" w:rsidP="00517697">
      <w:pPr>
        <w:autoSpaceDE w:val="0"/>
        <w:spacing w:line="276" w:lineRule="auto"/>
        <w:ind w:left="284"/>
        <w:rPr>
          <w:rFonts w:cs="Arial"/>
          <w:szCs w:val="24"/>
        </w:rPr>
      </w:pPr>
      <w:r w:rsidRPr="00686379">
        <w:rPr>
          <w:rFonts w:cs="Arial"/>
          <w:szCs w:val="24"/>
        </w:rPr>
        <w:lastRenderedPageBreak/>
        <w:t xml:space="preserve">Igualmente se considera accidente de trabajo el que se produzca durante el traslado de los trabajadores o contratistas desde su residencia a los lugares de trabajo o viceversa, cuando el transporte lo suministre el empleador. </w:t>
      </w:r>
    </w:p>
    <w:p w14:paraId="25233D56" w14:textId="77777777" w:rsidR="00686379" w:rsidRPr="00686379" w:rsidRDefault="00686379" w:rsidP="00517697">
      <w:pPr>
        <w:autoSpaceDE w:val="0"/>
        <w:spacing w:line="276" w:lineRule="auto"/>
        <w:ind w:left="284"/>
        <w:rPr>
          <w:rFonts w:cs="Arial"/>
          <w:szCs w:val="24"/>
        </w:rPr>
      </w:pPr>
      <w:r w:rsidRPr="00686379">
        <w:rPr>
          <w:rFonts w:cs="Arial"/>
          <w:szCs w:val="24"/>
        </w:rPr>
        <w:t xml:space="preserve">También se considerará como accidente de trabajo el ocurrido durante el ejercicio de la función sindical aunque el trabajador se encuentre en permiso sindical siempre que el accidente se produzca en cumplimiento de dicha función. </w:t>
      </w:r>
    </w:p>
    <w:p w14:paraId="53F4D825" w14:textId="77777777" w:rsidR="00686379" w:rsidRPr="00686379" w:rsidRDefault="00686379" w:rsidP="00517697">
      <w:pPr>
        <w:autoSpaceDE w:val="0"/>
        <w:spacing w:line="276" w:lineRule="auto"/>
        <w:ind w:left="284"/>
        <w:rPr>
          <w:rFonts w:cs="Arial"/>
          <w:szCs w:val="24"/>
        </w:rPr>
      </w:pPr>
      <w:r w:rsidRPr="00686379">
        <w:rPr>
          <w:rFonts w:cs="Arial"/>
          <w:szCs w:val="24"/>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7314DD5A" w14:textId="77777777" w:rsidR="00686379" w:rsidRPr="00686379" w:rsidRDefault="00686379" w:rsidP="00517697">
      <w:pPr>
        <w:pStyle w:val="Listavistosa-nfasis11"/>
        <w:spacing w:line="276" w:lineRule="auto"/>
        <w:rPr>
          <w:rFonts w:ascii="Arial" w:hAnsi="Arial" w:cs="Arial"/>
          <w:sz w:val="24"/>
          <w:szCs w:val="24"/>
          <w:lang w:val="es-ES"/>
        </w:rPr>
      </w:pPr>
    </w:p>
    <w:p w14:paraId="027CC4B4" w14:textId="77777777" w:rsidR="00686379" w:rsidRPr="00686379" w:rsidRDefault="00686379" w:rsidP="00517697">
      <w:pPr>
        <w:numPr>
          <w:ilvl w:val="0"/>
          <w:numId w:val="33"/>
        </w:numPr>
        <w:autoSpaceDE w:val="0"/>
        <w:spacing w:after="0" w:line="276" w:lineRule="auto"/>
        <w:ind w:left="284" w:hanging="284"/>
        <w:rPr>
          <w:rFonts w:cs="Arial"/>
          <w:bCs/>
          <w:szCs w:val="24"/>
        </w:rPr>
      </w:pPr>
      <w:r w:rsidRPr="00686379">
        <w:rPr>
          <w:rFonts w:cs="Arial"/>
          <w:b/>
          <w:bCs/>
          <w:szCs w:val="24"/>
          <w:u w:val="single"/>
        </w:rPr>
        <w:t>INCIDENTE</w:t>
      </w:r>
      <w:r w:rsidRPr="00686379">
        <w:rPr>
          <w:rFonts w:cs="Arial"/>
          <w:bCs/>
          <w:szCs w:val="24"/>
        </w:rPr>
        <w:t>: es en el que no hay lesión, enfermedad ni víctima mortal también se puede denominar como "situación en la que casi ocurre un accidente"</w:t>
      </w:r>
    </w:p>
    <w:p w14:paraId="0792DC60" w14:textId="77777777" w:rsidR="00686379" w:rsidRPr="00686379" w:rsidRDefault="00686379" w:rsidP="00517697">
      <w:pPr>
        <w:spacing w:line="276" w:lineRule="auto"/>
        <w:rPr>
          <w:rFonts w:cs="Arial"/>
          <w:b/>
          <w:szCs w:val="24"/>
          <w:u w:val="single"/>
        </w:rPr>
      </w:pPr>
    </w:p>
    <w:p w14:paraId="281CFE15" w14:textId="77777777" w:rsidR="00686379" w:rsidRPr="00686379" w:rsidRDefault="00686379" w:rsidP="00517697">
      <w:pPr>
        <w:numPr>
          <w:ilvl w:val="0"/>
          <w:numId w:val="33"/>
        </w:numPr>
        <w:spacing w:after="0" w:line="276" w:lineRule="auto"/>
        <w:ind w:left="284" w:hanging="284"/>
        <w:rPr>
          <w:rFonts w:cs="Arial"/>
          <w:szCs w:val="24"/>
        </w:rPr>
      </w:pPr>
      <w:r w:rsidRPr="00686379">
        <w:rPr>
          <w:rFonts w:cs="Arial"/>
          <w:b/>
          <w:bCs/>
          <w:iCs/>
          <w:szCs w:val="24"/>
          <w:u w:val="single"/>
        </w:rPr>
        <w:t>LESIONES MENORES NO INCAPACITANTES</w:t>
      </w:r>
      <w:r w:rsidRPr="00686379">
        <w:rPr>
          <w:rFonts w:cs="Arial"/>
          <w:b/>
          <w:bCs/>
          <w:iCs/>
          <w:szCs w:val="24"/>
        </w:rPr>
        <w:t xml:space="preserve">: </w:t>
      </w:r>
      <w:r w:rsidRPr="00686379">
        <w:rPr>
          <w:rFonts w:cs="Arial"/>
          <w:szCs w:val="24"/>
        </w:rPr>
        <w:t>Definida como la  incapacidad laboral menor a 8 horas y generada por el tiempo de consulta a la Institución Prestadora de Servicios de Salud (IPS) luego de una lesión, así sea que el empleado no regrese a su trabajo durante el resto de la jornada laboral del día en que ocurrieron los hechos.</w:t>
      </w:r>
    </w:p>
    <w:p w14:paraId="7B4C46BB" w14:textId="77777777" w:rsidR="00686379" w:rsidRPr="00686379" w:rsidRDefault="00686379" w:rsidP="00517697">
      <w:pPr>
        <w:spacing w:line="276" w:lineRule="auto"/>
        <w:rPr>
          <w:rFonts w:cs="Arial"/>
          <w:szCs w:val="24"/>
        </w:rPr>
      </w:pPr>
    </w:p>
    <w:p w14:paraId="38426018" w14:textId="77777777" w:rsidR="00686379" w:rsidRPr="00686379" w:rsidRDefault="00686379" w:rsidP="00517697">
      <w:pPr>
        <w:numPr>
          <w:ilvl w:val="0"/>
          <w:numId w:val="33"/>
        </w:numPr>
        <w:spacing w:after="0" w:line="276" w:lineRule="auto"/>
        <w:ind w:left="284" w:hanging="284"/>
        <w:rPr>
          <w:rFonts w:cs="Arial"/>
          <w:szCs w:val="24"/>
        </w:rPr>
      </w:pPr>
      <w:r w:rsidRPr="00686379">
        <w:rPr>
          <w:rFonts w:cs="Arial"/>
          <w:b/>
          <w:bCs/>
          <w:iCs/>
          <w:szCs w:val="24"/>
          <w:u w:val="single"/>
        </w:rPr>
        <w:t>LESIONES INCAPACITANTES</w:t>
      </w:r>
      <w:r w:rsidRPr="00686379">
        <w:rPr>
          <w:rFonts w:cs="Arial"/>
          <w:b/>
          <w:bCs/>
          <w:iCs/>
          <w:szCs w:val="24"/>
        </w:rPr>
        <w:t xml:space="preserve">: </w:t>
      </w:r>
      <w:r w:rsidRPr="00686379">
        <w:rPr>
          <w:rFonts w:cs="Arial"/>
          <w:szCs w:val="24"/>
        </w:rPr>
        <w:t>Son las que generan incapacidades de más de ocho horas.</w:t>
      </w:r>
    </w:p>
    <w:p w14:paraId="656D4704" w14:textId="77777777" w:rsidR="00686379" w:rsidRPr="00686379" w:rsidRDefault="00686379" w:rsidP="00517697">
      <w:pPr>
        <w:spacing w:line="276" w:lineRule="auto"/>
        <w:rPr>
          <w:rFonts w:cs="Arial"/>
          <w:szCs w:val="24"/>
        </w:rPr>
      </w:pPr>
    </w:p>
    <w:p w14:paraId="2C4A5D8A" w14:textId="77777777" w:rsidR="00686379" w:rsidRPr="00686379" w:rsidRDefault="00686379" w:rsidP="00517697">
      <w:pPr>
        <w:numPr>
          <w:ilvl w:val="0"/>
          <w:numId w:val="33"/>
        </w:numPr>
        <w:spacing w:after="0" w:line="276" w:lineRule="auto"/>
        <w:ind w:left="284" w:hanging="284"/>
        <w:rPr>
          <w:rFonts w:cs="Arial"/>
          <w:szCs w:val="24"/>
        </w:rPr>
      </w:pPr>
      <w:r w:rsidRPr="00686379">
        <w:rPr>
          <w:rFonts w:cs="Arial"/>
          <w:b/>
          <w:szCs w:val="24"/>
          <w:u w:val="single"/>
        </w:rPr>
        <w:t>INCAPACIDAD TEMPORAL</w:t>
      </w:r>
      <w:r w:rsidRPr="00686379">
        <w:rPr>
          <w:rFonts w:cs="Arial"/>
          <w:szCs w:val="24"/>
        </w:rPr>
        <w:t xml:space="preserve">: es aquella que según el cuadro agudo de la enfermedad o lesión que presente el afiliado al Sistema General de Riesgos Laborales, le impida desempeñar su capacidad laboral por un tiempo determinado, definido esto por el médico tratante adscrito a la EPS o la ARL. </w:t>
      </w:r>
    </w:p>
    <w:p w14:paraId="3BF33EFD" w14:textId="77777777" w:rsidR="00686379" w:rsidRPr="00686379" w:rsidRDefault="00686379" w:rsidP="00517697">
      <w:pPr>
        <w:spacing w:line="276" w:lineRule="auto"/>
        <w:rPr>
          <w:rFonts w:cs="Arial"/>
          <w:szCs w:val="24"/>
        </w:rPr>
      </w:pPr>
    </w:p>
    <w:p w14:paraId="7DC4512A" w14:textId="77777777" w:rsidR="00686379" w:rsidRPr="00686379" w:rsidRDefault="00686379" w:rsidP="00517697">
      <w:pPr>
        <w:numPr>
          <w:ilvl w:val="0"/>
          <w:numId w:val="33"/>
        </w:numPr>
        <w:spacing w:after="0" w:line="276" w:lineRule="auto"/>
        <w:ind w:left="284" w:hanging="284"/>
        <w:rPr>
          <w:rFonts w:cs="Arial"/>
          <w:szCs w:val="24"/>
        </w:rPr>
      </w:pPr>
      <w:r w:rsidRPr="00686379">
        <w:rPr>
          <w:rFonts w:cs="Arial"/>
          <w:b/>
          <w:szCs w:val="24"/>
          <w:u w:val="single"/>
        </w:rPr>
        <w:t>INCAPACIDAD PERMANENTE PARCIAL:</w:t>
      </w:r>
      <w:r w:rsidRPr="00686379">
        <w:rPr>
          <w:rFonts w:cs="Arial"/>
          <w:szCs w:val="24"/>
        </w:rPr>
        <w:t xml:space="preserve"> cuando el afiliado que, como consecuencia de un accidente de trabajo o de una enfermedad profesional, presenta una disminución definitiva, igual o superior al cinco por ciento 5%, pero inferior al cincuenta por ciento 50% de su capacidad laboral, para lo cual ha sido contratado o capacitado.</w:t>
      </w:r>
    </w:p>
    <w:p w14:paraId="6F6AAF9E" w14:textId="77777777" w:rsidR="00686379" w:rsidRPr="00686379" w:rsidRDefault="00686379" w:rsidP="00517697">
      <w:pPr>
        <w:spacing w:line="276" w:lineRule="auto"/>
        <w:rPr>
          <w:rFonts w:cs="Arial"/>
          <w:szCs w:val="24"/>
        </w:rPr>
      </w:pPr>
    </w:p>
    <w:p w14:paraId="6AE027DF" w14:textId="77777777" w:rsidR="00686379" w:rsidRPr="00686379" w:rsidRDefault="00686379" w:rsidP="00517697">
      <w:pPr>
        <w:numPr>
          <w:ilvl w:val="0"/>
          <w:numId w:val="33"/>
        </w:numPr>
        <w:spacing w:after="0" w:line="276" w:lineRule="auto"/>
        <w:ind w:left="284" w:hanging="284"/>
        <w:rPr>
          <w:rFonts w:cs="Arial"/>
          <w:szCs w:val="24"/>
        </w:rPr>
      </w:pPr>
      <w:r w:rsidRPr="00686379">
        <w:rPr>
          <w:rFonts w:cs="Arial"/>
          <w:b/>
          <w:szCs w:val="24"/>
          <w:u w:val="single"/>
        </w:rPr>
        <w:t>INVALIDEZ:</w:t>
      </w:r>
      <w:r w:rsidRPr="00686379">
        <w:rPr>
          <w:rFonts w:cs="Arial"/>
          <w:szCs w:val="24"/>
        </w:rPr>
        <w:t xml:space="preserve"> se considera inválida la persona que por causa de origen laboral, no provocada intencionalmente, hubiese perdido el cincuenta por ciento (50%) o más de su capacidad laboral de acuerdo con el Manual Único de Calificación de Invalidez vigente a la fecha de la calificación (Decretos 1295/94 y ley 776 de 2002).</w:t>
      </w:r>
    </w:p>
    <w:p w14:paraId="3466905F" w14:textId="77777777" w:rsidR="00686379" w:rsidRPr="00686379" w:rsidRDefault="00686379" w:rsidP="00517697">
      <w:pPr>
        <w:spacing w:line="276" w:lineRule="auto"/>
        <w:rPr>
          <w:rFonts w:cs="Arial"/>
          <w:szCs w:val="24"/>
        </w:rPr>
      </w:pPr>
    </w:p>
    <w:p w14:paraId="5DBD57D0" w14:textId="77777777" w:rsidR="00686379" w:rsidRDefault="00686379" w:rsidP="00517697">
      <w:pPr>
        <w:numPr>
          <w:ilvl w:val="0"/>
          <w:numId w:val="33"/>
        </w:numPr>
        <w:spacing w:after="0" w:line="276" w:lineRule="auto"/>
        <w:ind w:left="284" w:hanging="284"/>
        <w:rPr>
          <w:rFonts w:cs="Arial"/>
          <w:szCs w:val="24"/>
        </w:rPr>
      </w:pPr>
      <w:r w:rsidRPr="00686379">
        <w:rPr>
          <w:rFonts w:cs="Arial"/>
          <w:b/>
          <w:bCs/>
          <w:iCs/>
          <w:szCs w:val="24"/>
          <w:u w:val="single"/>
        </w:rPr>
        <w:t>LESIONES FATALES O GRAVES</w:t>
      </w:r>
      <w:r w:rsidRPr="00686379">
        <w:rPr>
          <w:rFonts w:cs="Arial"/>
          <w:b/>
          <w:bCs/>
          <w:iCs/>
          <w:szCs w:val="24"/>
        </w:rPr>
        <w:t xml:space="preserve">: </w:t>
      </w:r>
      <w:r w:rsidRPr="00686379">
        <w:rPr>
          <w:rFonts w:cs="Arial"/>
          <w:szCs w:val="24"/>
        </w:rPr>
        <w:t xml:space="preserve">Las lesiones fatales, como su nombre lo indica causan la muerte del trabajador en el curso de su evolución.  </w:t>
      </w:r>
    </w:p>
    <w:p w14:paraId="43DEB575" w14:textId="77777777" w:rsidR="00517697" w:rsidRDefault="00517697" w:rsidP="00517697">
      <w:pPr>
        <w:pStyle w:val="Prrafodelista"/>
        <w:rPr>
          <w:rFonts w:cs="Arial"/>
          <w:szCs w:val="24"/>
        </w:rPr>
      </w:pPr>
    </w:p>
    <w:p w14:paraId="51E41CC0" w14:textId="77777777" w:rsidR="00517697" w:rsidRDefault="00517697" w:rsidP="00517697">
      <w:pPr>
        <w:spacing w:after="0" w:line="276" w:lineRule="auto"/>
        <w:rPr>
          <w:rFonts w:cs="Arial"/>
          <w:szCs w:val="24"/>
        </w:rPr>
      </w:pPr>
    </w:p>
    <w:p w14:paraId="372FC406" w14:textId="77777777" w:rsidR="00517697" w:rsidRDefault="00517697" w:rsidP="00517697">
      <w:pPr>
        <w:spacing w:after="0" w:line="276" w:lineRule="auto"/>
        <w:rPr>
          <w:rFonts w:cs="Arial"/>
          <w:szCs w:val="24"/>
        </w:rPr>
      </w:pPr>
    </w:p>
    <w:p w14:paraId="3E7FDE97" w14:textId="77777777" w:rsidR="00517697" w:rsidRDefault="00517697" w:rsidP="00517697">
      <w:pPr>
        <w:spacing w:after="0" w:line="276" w:lineRule="auto"/>
        <w:rPr>
          <w:rFonts w:cs="Arial"/>
          <w:szCs w:val="24"/>
        </w:rPr>
      </w:pPr>
    </w:p>
    <w:p w14:paraId="4A8B1A7A" w14:textId="77777777" w:rsidR="00517697" w:rsidRDefault="00517697" w:rsidP="00517697">
      <w:pPr>
        <w:spacing w:after="0" w:line="276" w:lineRule="auto"/>
        <w:rPr>
          <w:rFonts w:cs="Arial"/>
          <w:szCs w:val="24"/>
        </w:rPr>
      </w:pPr>
    </w:p>
    <w:p w14:paraId="55838912" w14:textId="77777777" w:rsidR="00517697" w:rsidRDefault="00517697" w:rsidP="00517697">
      <w:pPr>
        <w:spacing w:after="0" w:line="276" w:lineRule="auto"/>
        <w:rPr>
          <w:rFonts w:cs="Arial"/>
          <w:szCs w:val="24"/>
        </w:rPr>
      </w:pPr>
    </w:p>
    <w:p w14:paraId="322E4DB5" w14:textId="77777777" w:rsidR="00517697" w:rsidRDefault="00517697" w:rsidP="00517697">
      <w:pPr>
        <w:spacing w:after="0" w:line="276" w:lineRule="auto"/>
        <w:rPr>
          <w:rFonts w:cs="Arial"/>
          <w:szCs w:val="24"/>
        </w:rPr>
      </w:pPr>
    </w:p>
    <w:p w14:paraId="3567EE40" w14:textId="77777777" w:rsidR="00517697" w:rsidRDefault="00517697" w:rsidP="00517697">
      <w:pPr>
        <w:spacing w:after="0" w:line="276" w:lineRule="auto"/>
        <w:rPr>
          <w:rFonts w:cs="Arial"/>
          <w:szCs w:val="24"/>
        </w:rPr>
      </w:pPr>
    </w:p>
    <w:p w14:paraId="6F2BCA64" w14:textId="77777777" w:rsidR="00517697" w:rsidRDefault="00517697" w:rsidP="00517697">
      <w:pPr>
        <w:spacing w:after="0" w:line="276" w:lineRule="auto"/>
        <w:rPr>
          <w:rFonts w:cs="Arial"/>
          <w:szCs w:val="24"/>
        </w:rPr>
      </w:pPr>
    </w:p>
    <w:p w14:paraId="7E00408E" w14:textId="77777777" w:rsidR="00517697" w:rsidRDefault="00517697" w:rsidP="00517697">
      <w:pPr>
        <w:spacing w:after="0" w:line="276" w:lineRule="auto"/>
        <w:rPr>
          <w:rFonts w:cs="Arial"/>
          <w:szCs w:val="24"/>
        </w:rPr>
      </w:pPr>
    </w:p>
    <w:p w14:paraId="6AB98CE2" w14:textId="77777777" w:rsidR="00517697" w:rsidRDefault="00517697" w:rsidP="00517697">
      <w:pPr>
        <w:spacing w:after="0" w:line="276" w:lineRule="auto"/>
        <w:rPr>
          <w:rFonts w:cs="Arial"/>
          <w:szCs w:val="24"/>
        </w:rPr>
      </w:pPr>
    </w:p>
    <w:p w14:paraId="6B5E9955" w14:textId="77777777" w:rsidR="00517697" w:rsidRDefault="00517697" w:rsidP="00517697">
      <w:pPr>
        <w:spacing w:after="0" w:line="276" w:lineRule="auto"/>
        <w:rPr>
          <w:rFonts w:cs="Arial"/>
          <w:szCs w:val="24"/>
        </w:rPr>
      </w:pPr>
    </w:p>
    <w:p w14:paraId="272D4CEA" w14:textId="77777777" w:rsidR="00517697" w:rsidRDefault="00517697" w:rsidP="00517697">
      <w:pPr>
        <w:spacing w:after="0" w:line="276" w:lineRule="auto"/>
        <w:rPr>
          <w:rFonts w:cs="Arial"/>
          <w:szCs w:val="24"/>
        </w:rPr>
      </w:pPr>
    </w:p>
    <w:p w14:paraId="0FEC6A61" w14:textId="77777777" w:rsidR="00517697" w:rsidRDefault="00517697" w:rsidP="00517697">
      <w:pPr>
        <w:spacing w:after="0" w:line="276" w:lineRule="auto"/>
        <w:rPr>
          <w:rFonts w:cs="Arial"/>
          <w:szCs w:val="24"/>
        </w:rPr>
      </w:pPr>
    </w:p>
    <w:p w14:paraId="7BB9B5A5" w14:textId="77777777" w:rsidR="00517697" w:rsidRDefault="00517697" w:rsidP="00517697">
      <w:pPr>
        <w:spacing w:after="0" w:line="276" w:lineRule="auto"/>
        <w:rPr>
          <w:rFonts w:cs="Arial"/>
          <w:szCs w:val="24"/>
        </w:rPr>
      </w:pPr>
    </w:p>
    <w:p w14:paraId="1E7A73CE" w14:textId="77777777" w:rsidR="00517697" w:rsidRDefault="00517697" w:rsidP="00517697">
      <w:pPr>
        <w:spacing w:after="0" w:line="276" w:lineRule="auto"/>
        <w:rPr>
          <w:rFonts w:cs="Arial"/>
          <w:szCs w:val="24"/>
        </w:rPr>
      </w:pPr>
    </w:p>
    <w:p w14:paraId="5AB958DC" w14:textId="77777777" w:rsidR="00517697" w:rsidRDefault="00517697" w:rsidP="00517697">
      <w:pPr>
        <w:spacing w:after="0" w:line="276" w:lineRule="auto"/>
        <w:rPr>
          <w:rFonts w:cs="Arial"/>
          <w:szCs w:val="24"/>
        </w:rPr>
      </w:pPr>
    </w:p>
    <w:p w14:paraId="1392E483" w14:textId="77777777" w:rsidR="00517697" w:rsidRDefault="00517697" w:rsidP="00517697">
      <w:pPr>
        <w:spacing w:after="0" w:line="276" w:lineRule="auto"/>
        <w:rPr>
          <w:rFonts w:cs="Arial"/>
          <w:szCs w:val="24"/>
        </w:rPr>
      </w:pPr>
    </w:p>
    <w:p w14:paraId="05554159" w14:textId="77777777" w:rsidR="00517697" w:rsidRDefault="00517697" w:rsidP="00517697">
      <w:pPr>
        <w:spacing w:after="0" w:line="276" w:lineRule="auto"/>
        <w:rPr>
          <w:rFonts w:cs="Arial"/>
          <w:szCs w:val="24"/>
        </w:rPr>
      </w:pPr>
    </w:p>
    <w:p w14:paraId="32B898F2" w14:textId="77777777" w:rsidR="00517697" w:rsidRDefault="00517697" w:rsidP="00517697">
      <w:pPr>
        <w:spacing w:after="0" w:line="276" w:lineRule="auto"/>
        <w:rPr>
          <w:rFonts w:cs="Arial"/>
          <w:szCs w:val="24"/>
        </w:rPr>
      </w:pPr>
    </w:p>
    <w:p w14:paraId="6ED05CCB" w14:textId="77777777" w:rsidR="00517697" w:rsidRDefault="00517697" w:rsidP="00517697">
      <w:pPr>
        <w:spacing w:after="0" w:line="276" w:lineRule="auto"/>
        <w:rPr>
          <w:rFonts w:cs="Arial"/>
          <w:szCs w:val="24"/>
        </w:rPr>
      </w:pPr>
    </w:p>
    <w:p w14:paraId="4A84D2A1" w14:textId="77777777" w:rsidR="00517697" w:rsidRDefault="00517697" w:rsidP="00517697">
      <w:pPr>
        <w:spacing w:after="0" w:line="276" w:lineRule="auto"/>
        <w:rPr>
          <w:rFonts w:cs="Arial"/>
          <w:szCs w:val="24"/>
        </w:rPr>
      </w:pPr>
    </w:p>
    <w:p w14:paraId="64914021" w14:textId="77777777" w:rsidR="00517697" w:rsidRDefault="00517697" w:rsidP="00517697">
      <w:pPr>
        <w:spacing w:after="0" w:line="276" w:lineRule="auto"/>
        <w:rPr>
          <w:rFonts w:cs="Arial"/>
          <w:szCs w:val="24"/>
        </w:rPr>
      </w:pPr>
    </w:p>
    <w:p w14:paraId="3356236E" w14:textId="77777777" w:rsidR="00517697" w:rsidRDefault="00517697" w:rsidP="00517697">
      <w:pPr>
        <w:spacing w:after="0" w:line="276" w:lineRule="auto"/>
        <w:rPr>
          <w:rFonts w:cs="Arial"/>
          <w:szCs w:val="24"/>
        </w:rPr>
      </w:pPr>
    </w:p>
    <w:p w14:paraId="0A9A0CF4" w14:textId="77777777" w:rsidR="00517697" w:rsidRDefault="00517697" w:rsidP="00517697">
      <w:pPr>
        <w:spacing w:after="0" w:line="276" w:lineRule="auto"/>
        <w:rPr>
          <w:rFonts w:cs="Arial"/>
          <w:szCs w:val="24"/>
        </w:rPr>
      </w:pPr>
    </w:p>
    <w:p w14:paraId="52EFA5E3" w14:textId="77777777" w:rsidR="00517697" w:rsidRDefault="00517697" w:rsidP="00517697">
      <w:pPr>
        <w:pStyle w:val="Prrafodelista"/>
        <w:spacing w:line="276" w:lineRule="auto"/>
        <w:rPr>
          <w:rFonts w:cs="Arial"/>
          <w:szCs w:val="24"/>
        </w:rPr>
      </w:pPr>
    </w:p>
    <w:p w14:paraId="4EBBC69D" w14:textId="77777777" w:rsidR="00517697" w:rsidRPr="00686379" w:rsidRDefault="00517697" w:rsidP="00517697">
      <w:pPr>
        <w:spacing w:after="0" w:line="240" w:lineRule="auto"/>
        <w:rPr>
          <w:rFonts w:cs="Arial"/>
          <w:szCs w:val="24"/>
        </w:rPr>
      </w:pPr>
    </w:p>
    <w:p w14:paraId="14BF4403" w14:textId="77777777" w:rsidR="00686379" w:rsidRDefault="00686379" w:rsidP="00686379">
      <w:pPr>
        <w:spacing w:line="240" w:lineRule="auto"/>
        <w:rPr>
          <w:rFonts w:cs="Arial"/>
          <w:szCs w:val="24"/>
        </w:rPr>
      </w:pPr>
    </w:p>
    <w:p w14:paraId="08A0EBCE" w14:textId="77777777" w:rsidR="0011257C" w:rsidRDefault="0011257C" w:rsidP="00686379">
      <w:pPr>
        <w:spacing w:line="240" w:lineRule="auto"/>
        <w:rPr>
          <w:rFonts w:cs="Arial"/>
          <w:szCs w:val="24"/>
        </w:rPr>
      </w:pPr>
    </w:p>
    <w:p w14:paraId="2082E09B" w14:textId="77777777" w:rsidR="0011257C" w:rsidRDefault="0011257C" w:rsidP="00686379">
      <w:pPr>
        <w:spacing w:line="240" w:lineRule="auto"/>
        <w:rPr>
          <w:rFonts w:cs="Arial"/>
          <w:szCs w:val="24"/>
        </w:rPr>
      </w:pPr>
    </w:p>
    <w:p w14:paraId="57EF5893" w14:textId="77777777" w:rsidR="0011257C" w:rsidRPr="00686379" w:rsidRDefault="0011257C" w:rsidP="00686379">
      <w:pPr>
        <w:spacing w:line="240" w:lineRule="auto"/>
        <w:rPr>
          <w:rFonts w:cs="Arial"/>
          <w:szCs w:val="24"/>
        </w:rPr>
      </w:pPr>
    </w:p>
    <w:p w14:paraId="1425D712" w14:textId="77777777" w:rsidR="00686379" w:rsidRPr="008230D8" w:rsidRDefault="00686379" w:rsidP="00686379">
      <w:pPr>
        <w:numPr>
          <w:ilvl w:val="0"/>
          <w:numId w:val="30"/>
        </w:numPr>
        <w:spacing w:after="0" w:line="240" w:lineRule="auto"/>
        <w:ind w:left="284" w:hanging="284"/>
        <w:jc w:val="left"/>
        <w:rPr>
          <w:rFonts w:cs="Arial"/>
          <w:b/>
          <w:bCs/>
        </w:rPr>
      </w:pPr>
      <w:r w:rsidRPr="008230D8">
        <w:rPr>
          <w:rFonts w:cs="Arial"/>
          <w:b/>
          <w:bCs/>
        </w:rPr>
        <w:t>DESCRIPCIÓN DE ACTIVIDADES</w:t>
      </w:r>
    </w:p>
    <w:p w14:paraId="0AB894F3" w14:textId="77777777" w:rsidR="00686379" w:rsidRPr="008230D8" w:rsidRDefault="00686379" w:rsidP="00686379"/>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352"/>
        <w:gridCol w:w="1458"/>
        <w:gridCol w:w="604"/>
        <w:gridCol w:w="596"/>
        <w:gridCol w:w="593"/>
        <w:gridCol w:w="801"/>
        <w:gridCol w:w="520"/>
        <w:gridCol w:w="1964"/>
      </w:tblGrid>
      <w:tr w:rsidR="00686379" w:rsidRPr="008230D8" w14:paraId="120BEA16" w14:textId="77777777" w:rsidTr="00517697">
        <w:trPr>
          <w:trHeight w:val="504"/>
          <w:tblHeader/>
          <w:jc w:val="center"/>
        </w:trPr>
        <w:tc>
          <w:tcPr>
            <w:tcW w:w="1485" w:type="dxa"/>
            <w:vMerge w:val="restart"/>
            <w:vAlign w:val="center"/>
          </w:tcPr>
          <w:p w14:paraId="6636E5B9" w14:textId="77777777" w:rsidR="00686379" w:rsidRPr="008230D8" w:rsidRDefault="00686379" w:rsidP="00B232A4">
            <w:pPr>
              <w:autoSpaceDE w:val="0"/>
              <w:autoSpaceDN w:val="0"/>
              <w:adjustRightInd w:val="0"/>
              <w:spacing w:line="288" w:lineRule="auto"/>
              <w:rPr>
                <w:rFonts w:cs="Arial"/>
                <w:b/>
                <w:bCs/>
                <w:color w:val="000000"/>
              </w:rPr>
            </w:pPr>
            <w:r w:rsidRPr="008230D8">
              <w:rPr>
                <w:rFonts w:cs="Arial"/>
                <w:b/>
                <w:bCs/>
                <w:color w:val="000000"/>
              </w:rPr>
              <w:t>ENTRADA</w:t>
            </w:r>
          </w:p>
        </w:tc>
        <w:tc>
          <w:tcPr>
            <w:tcW w:w="2352" w:type="dxa"/>
            <w:vMerge w:val="restart"/>
            <w:vAlign w:val="center"/>
          </w:tcPr>
          <w:p w14:paraId="6317D3EE" w14:textId="77777777" w:rsidR="00686379" w:rsidRPr="008230D8" w:rsidRDefault="00686379" w:rsidP="00B232A4">
            <w:pPr>
              <w:jc w:val="center"/>
              <w:rPr>
                <w:rFonts w:cs="Arial"/>
              </w:rPr>
            </w:pPr>
          </w:p>
          <w:p w14:paraId="242A369E" w14:textId="77777777" w:rsidR="00686379" w:rsidRPr="008230D8" w:rsidRDefault="00686379" w:rsidP="00B232A4">
            <w:pPr>
              <w:autoSpaceDE w:val="0"/>
              <w:autoSpaceDN w:val="0"/>
              <w:adjustRightInd w:val="0"/>
              <w:spacing w:line="288" w:lineRule="auto"/>
              <w:jc w:val="center"/>
              <w:rPr>
                <w:rFonts w:cs="Arial"/>
                <w:b/>
                <w:bCs/>
                <w:color w:val="000000"/>
              </w:rPr>
            </w:pPr>
            <w:r w:rsidRPr="008230D8">
              <w:rPr>
                <w:rFonts w:cs="Arial"/>
                <w:b/>
                <w:bCs/>
                <w:color w:val="000000"/>
              </w:rPr>
              <w:t>PROCESO</w:t>
            </w:r>
          </w:p>
          <w:p w14:paraId="027E071F" w14:textId="77777777" w:rsidR="00686379" w:rsidRPr="008230D8" w:rsidRDefault="00686379" w:rsidP="00B232A4">
            <w:pPr>
              <w:jc w:val="center"/>
              <w:rPr>
                <w:rFonts w:cs="Arial"/>
              </w:rPr>
            </w:pPr>
          </w:p>
        </w:tc>
        <w:tc>
          <w:tcPr>
            <w:tcW w:w="1458" w:type="dxa"/>
            <w:vMerge w:val="restart"/>
            <w:vAlign w:val="center"/>
          </w:tcPr>
          <w:p w14:paraId="37E3DAD2" w14:textId="77777777" w:rsidR="00686379" w:rsidRPr="008230D8" w:rsidRDefault="00686379" w:rsidP="00B232A4">
            <w:pPr>
              <w:autoSpaceDE w:val="0"/>
              <w:autoSpaceDN w:val="0"/>
              <w:adjustRightInd w:val="0"/>
              <w:spacing w:line="288" w:lineRule="auto"/>
              <w:jc w:val="center"/>
              <w:rPr>
                <w:rFonts w:cs="Arial"/>
                <w:b/>
                <w:bCs/>
                <w:color w:val="000000"/>
              </w:rPr>
            </w:pPr>
          </w:p>
          <w:p w14:paraId="3B4E8ABA" w14:textId="77777777" w:rsidR="00686379" w:rsidRPr="008230D8" w:rsidRDefault="00686379" w:rsidP="00B232A4">
            <w:pPr>
              <w:autoSpaceDE w:val="0"/>
              <w:autoSpaceDN w:val="0"/>
              <w:adjustRightInd w:val="0"/>
              <w:spacing w:line="288" w:lineRule="auto"/>
              <w:jc w:val="center"/>
              <w:rPr>
                <w:rFonts w:cs="Arial"/>
                <w:b/>
                <w:bCs/>
                <w:color w:val="000000"/>
              </w:rPr>
            </w:pPr>
          </w:p>
          <w:p w14:paraId="4F2CC348" w14:textId="77777777" w:rsidR="00686379" w:rsidRPr="008230D8" w:rsidRDefault="00686379" w:rsidP="00B232A4">
            <w:pPr>
              <w:autoSpaceDE w:val="0"/>
              <w:autoSpaceDN w:val="0"/>
              <w:adjustRightInd w:val="0"/>
              <w:spacing w:line="288" w:lineRule="auto"/>
              <w:jc w:val="center"/>
              <w:rPr>
                <w:rFonts w:cs="Arial"/>
                <w:b/>
                <w:bCs/>
                <w:color w:val="000000"/>
              </w:rPr>
            </w:pPr>
            <w:r w:rsidRPr="008230D8">
              <w:rPr>
                <w:rFonts w:cs="Arial"/>
                <w:b/>
                <w:bCs/>
                <w:color w:val="000000"/>
              </w:rPr>
              <w:t>SALIDA</w:t>
            </w:r>
          </w:p>
          <w:p w14:paraId="034C8677" w14:textId="77777777" w:rsidR="00686379" w:rsidRPr="008230D8" w:rsidRDefault="00686379" w:rsidP="00B232A4">
            <w:pPr>
              <w:jc w:val="center"/>
              <w:rPr>
                <w:rFonts w:cs="Arial"/>
              </w:rPr>
            </w:pPr>
          </w:p>
        </w:tc>
        <w:tc>
          <w:tcPr>
            <w:tcW w:w="3114" w:type="dxa"/>
            <w:gridSpan w:val="5"/>
          </w:tcPr>
          <w:p w14:paraId="29CF2686" w14:textId="77777777" w:rsidR="00686379" w:rsidRPr="008230D8" w:rsidRDefault="00686379" w:rsidP="00B232A4">
            <w:pPr>
              <w:autoSpaceDE w:val="0"/>
              <w:autoSpaceDN w:val="0"/>
              <w:adjustRightInd w:val="0"/>
              <w:spacing w:line="288" w:lineRule="auto"/>
              <w:rPr>
                <w:rFonts w:cs="Arial"/>
                <w:b/>
                <w:bCs/>
                <w:color w:val="000000"/>
              </w:rPr>
            </w:pPr>
          </w:p>
          <w:p w14:paraId="0B05AB5E" w14:textId="77777777" w:rsidR="00686379" w:rsidRPr="008230D8" w:rsidRDefault="00686379" w:rsidP="00B232A4">
            <w:pPr>
              <w:autoSpaceDE w:val="0"/>
              <w:autoSpaceDN w:val="0"/>
              <w:adjustRightInd w:val="0"/>
              <w:spacing w:line="288" w:lineRule="auto"/>
              <w:rPr>
                <w:rFonts w:cs="Arial"/>
                <w:b/>
                <w:bCs/>
                <w:color w:val="000000"/>
              </w:rPr>
            </w:pPr>
            <w:r w:rsidRPr="008230D8">
              <w:rPr>
                <w:rFonts w:cs="Arial"/>
                <w:b/>
                <w:bCs/>
                <w:color w:val="000000"/>
              </w:rPr>
              <w:t xml:space="preserve">             RESPONSABLES</w:t>
            </w:r>
          </w:p>
        </w:tc>
        <w:tc>
          <w:tcPr>
            <w:tcW w:w="1964" w:type="dxa"/>
            <w:vMerge w:val="restart"/>
          </w:tcPr>
          <w:p w14:paraId="738BE09B" w14:textId="77777777" w:rsidR="00686379" w:rsidRPr="008230D8" w:rsidRDefault="00686379" w:rsidP="00B232A4">
            <w:pPr>
              <w:autoSpaceDE w:val="0"/>
              <w:autoSpaceDN w:val="0"/>
              <w:adjustRightInd w:val="0"/>
              <w:spacing w:line="288" w:lineRule="auto"/>
              <w:jc w:val="center"/>
              <w:rPr>
                <w:rFonts w:cs="Arial"/>
                <w:b/>
                <w:bCs/>
                <w:color w:val="000000"/>
              </w:rPr>
            </w:pPr>
          </w:p>
          <w:p w14:paraId="583481A2" w14:textId="77777777" w:rsidR="00686379" w:rsidRPr="008230D8" w:rsidRDefault="00686379" w:rsidP="00B232A4">
            <w:pPr>
              <w:autoSpaceDE w:val="0"/>
              <w:autoSpaceDN w:val="0"/>
              <w:adjustRightInd w:val="0"/>
              <w:spacing w:line="288" w:lineRule="auto"/>
              <w:jc w:val="center"/>
              <w:rPr>
                <w:rFonts w:cs="Arial"/>
                <w:b/>
                <w:bCs/>
                <w:color w:val="000000"/>
              </w:rPr>
            </w:pPr>
          </w:p>
          <w:p w14:paraId="715E1045" w14:textId="77777777" w:rsidR="00686379" w:rsidRPr="008230D8" w:rsidRDefault="00686379" w:rsidP="00B232A4">
            <w:pPr>
              <w:autoSpaceDE w:val="0"/>
              <w:autoSpaceDN w:val="0"/>
              <w:adjustRightInd w:val="0"/>
              <w:spacing w:line="288" w:lineRule="auto"/>
              <w:jc w:val="center"/>
              <w:rPr>
                <w:rFonts w:cs="Arial"/>
                <w:b/>
                <w:bCs/>
                <w:color w:val="000000"/>
              </w:rPr>
            </w:pPr>
          </w:p>
          <w:p w14:paraId="40A320E6" w14:textId="77777777" w:rsidR="00686379" w:rsidRPr="008230D8" w:rsidRDefault="00686379" w:rsidP="00B232A4">
            <w:pPr>
              <w:autoSpaceDE w:val="0"/>
              <w:autoSpaceDN w:val="0"/>
              <w:adjustRightInd w:val="0"/>
              <w:spacing w:line="288" w:lineRule="auto"/>
              <w:jc w:val="center"/>
              <w:rPr>
                <w:rFonts w:cs="Arial"/>
                <w:b/>
                <w:bCs/>
                <w:color w:val="000000"/>
              </w:rPr>
            </w:pPr>
            <w:r w:rsidRPr="008230D8">
              <w:rPr>
                <w:rFonts w:cs="Arial"/>
                <w:b/>
                <w:bCs/>
                <w:color w:val="000000"/>
              </w:rPr>
              <w:t>DOCUMENTO</w:t>
            </w:r>
          </w:p>
          <w:p w14:paraId="4D31FEE1" w14:textId="77777777" w:rsidR="00686379" w:rsidRPr="008230D8" w:rsidRDefault="00686379" w:rsidP="00B232A4">
            <w:pPr>
              <w:rPr>
                <w:rFonts w:cs="Arial"/>
              </w:rPr>
            </w:pPr>
          </w:p>
        </w:tc>
      </w:tr>
      <w:tr w:rsidR="00686379" w:rsidRPr="008230D8" w14:paraId="1F8B130F" w14:textId="77777777" w:rsidTr="00517697">
        <w:trPr>
          <w:cantSplit/>
          <w:trHeight w:val="1016"/>
          <w:tblHeader/>
          <w:jc w:val="center"/>
        </w:trPr>
        <w:tc>
          <w:tcPr>
            <w:tcW w:w="1485" w:type="dxa"/>
            <w:vMerge/>
            <w:tcBorders>
              <w:bottom w:val="single" w:sz="4" w:space="0" w:color="auto"/>
            </w:tcBorders>
          </w:tcPr>
          <w:p w14:paraId="6E201A7E" w14:textId="77777777" w:rsidR="00686379" w:rsidRPr="008230D8" w:rsidRDefault="00686379" w:rsidP="00B232A4">
            <w:pPr>
              <w:rPr>
                <w:rFonts w:cs="Arial"/>
              </w:rPr>
            </w:pPr>
          </w:p>
        </w:tc>
        <w:tc>
          <w:tcPr>
            <w:tcW w:w="2352" w:type="dxa"/>
            <w:vMerge/>
          </w:tcPr>
          <w:p w14:paraId="60A53F12" w14:textId="77777777" w:rsidR="00686379" w:rsidRPr="008230D8" w:rsidRDefault="00686379" w:rsidP="00B232A4">
            <w:pPr>
              <w:jc w:val="center"/>
              <w:rPr>
                <w:rFonts w:cs="Arial"/>
              </w:rPr>
            </w:pPr>
          </w:p>
        </w:tc>
        <w:tc>
          <w:tcPr>
            <w:tcW w:w="1458" w:type="dxa"/>
            <w:vMerge/>
          </w:tcPr>
          <w:p w14:paraId="3E717393" w14:textId="77777777" w:rsidR="00686379" w:rsidRPr="008230D8" w:rsidRDefault="00686379" w:rsidP="00B232A4">
            <w:pPr>
              <w:rPr>
                <w:rFonts w:cs="Arial"/>
              </w:rPr>
            </w:pPr>
          </w:p>
        </w:tc>
        <w:tc>
          <w:tcPr>
            <w:tcW w:w="604" w:type="dxa"/>
            <w:textDirection w:val="btLr"/>
            <w:vAlign w:val="center"/>
          </w:tcPr>
          <w:p w14:paraId="216BA6AC" w14:textId="77777777" w:rsidR="00686379" w:rsidRPr="008230D8" w:rsidRDefault="00686379" w:rsidP="00B232A4">
            <w:pPr>
              <w:autoSpaceDE w:val="0"/>
              <w:autoSpaceDN w:val="0"/>
              <w:adjustRightInd w:val="0"/>
              <w:spacing w:line="288" w:lineRule="auto"/>
              <w:ind w:left="113" w:right="113"/>
              <w:rPr>
                <w:rFonts w:cs="Arial"/>
                <w:color w:val="000000"/>
                <w:sz w:val="12"/>
                <w:szCs w:val="12"/>
              </w:rPr>
            </w:pPr>
            <w:r w:rsidRPr="008230D8">
              <w:rPr>
                <w:rFonts w:cs="Arial"/>
                <w:color w:val="000000"/>
                <w:sz w:val="12"/>
                <w:szCs w:val="12"/>
              </w:rPr>
              <w:t>Trabajadores</w:t>
            </w:r>
          </w:p>
        </w:tc>
        <w:tc>
          <w:tcPr>
            <w:tcW w:w="596" w:type="dxa"/>
            <w:textDirection w:val="btLr"/>
            <w:vAlign w:val="center"/>
          </w:tcPr>
          <w:p w14:paraId="39E5C6E9" w14:textId="77777777" w:rsidR="00686379" w:rsidRPr="008230D8" w:rsidRDefault="00686379" w:rsidP="00B232A4">
            <w:pPr>
              <w:ind w:left="113" w:right="113"/>
              <w:rPr>
                <w:rFonts w:cs="Arial"/>
                <w:sz w:val="12"/>
                <w:szCs w:val="12"/>
              </w:rPr>
            </w:pPr>
            <w:r w:rsidRPr="008230D8">
              <w:rPr>
                <w:rFonts w:cs="Arial"/>
                <w:sz w:val="12"/>
                <w:szCs w:val="12"/>
              </w:rPr>
              <w:t xml:space="preserve">Coordinador </w:t>
            </w:r>
            <w:proofErr w:type="spellStart"/>
            <w:r w:rsidRPr="008230D8">
              <w:rPr>
                <w:rFonts w:cs="Arial"/>
                <w:sz w:val="12"/>
                <w:szCs w:val="12"/>
              </w:rPr>
              <w:t>sst</w:t>
            </w:r>
            <w:proofErr w:type="spellEnd"/>
            <w:r w:rsidRPr="008230D8">
              <w:rPr>
                <w:rFonts w:cs="Arial"/>
                <w:sz w:val="12"/>
                <w:szCs w:val="12"/>
              </w:rPr>
              <w:t xml:space="preserve">  y/o </w:t>
            </w:r>
            <w:r>
              <w:rPr>
                <w:rFonts w:cs="Arial"/>
                <w:sz w:val="12"/>
                <w:szCs w:val="12"/>
              </w:rPr>
              <w:t xml:space="preserve">Especialista </w:t>
            </w:r>
            <w:r w:rsidRPr="008230D8">
              <w:rPr>
                <w:rFonts w:cs="Arial"/>
                <w:sz w:val="12"/>
                <w:szCs w:val="12"/>
              </w:rPr>
              <w:t>SST</w:t>
            </w:r>
          </w:p>
        </w:tc>
        <w:tc>
          <w:tcPr>
            <w:tcW w:w="593" w:type="dxa"/>
            <w:textDirection w:val="btLr"/>
            <w:vAlign w:val="center"/>
          </w:tcPr>
          <w:p w14:paraId="3F0CBBDA" w14:textId="77777777" w:rsidR="00686379" w:rsidRPr="008230D8" w:rsidRDefault="00686379" w:rsidP="00B232A4">
            <w:pPr>
              <w:ind w:left="113" w:right="113"/>
              <w:jc w:val="center"/>
              <w:rPr>
                <w:rFonts w:cs="Arial"/>
                <w:sz w:val="12"/>
                <w:szCs w:val="12"/>
              </w:rPr>
            </w:pPr>
            <w:r w:rsidRPr="008230D8">
              <w:rPr>
                <w:rFonts w:cs="Arial"/>
                <w:sz w:val="12"/>
                <w:szCs w:val="12"/>
              </w:rPr>
              <w:t>Equipo  investigador COPASST</w:t>
            </w:r>
          </w:p>
        </w:tc>
        <w:tc>
          <w:tcPr>
            <w:tcW w:w="801" w:type="dxa"/>
            <w:textDirection w:val="btLr"/>
            <w:vAlign w:val="center"/>
          </w:tcPr>
          <w:p w14:paraId="668F608D" w14:textId="77777777" w:rsidR="00686379" w:rsidRPr="008230D8" w:rsidRDefault="00686379" w:rsidP="00B232A4">
            <w:pPr>
              <w:ind w:left="113" w:right="113"/>
              <w:jc w:val="center"/>
              <w:rPr>
                <w:rFonts w:cs="Arial"/>
              </w:rPr>
            </w:pPr>
            <w:r w:rsidRPr="008230D8">
              <w:rPr>
                <w:rFonts w:cs="Arial"/>
                <w:sz w:val="16"/>
                <w:szCs w:val="16"/>
              </w:rPr>
              <w:t>Recursos humanos</w:t>
            </w:r>
          </w:p>
        </w:tc>
        <w:tc>
          <w:tcPr>
            <w:tcW w:w="520" w:type="dxa"/>
            <w:textDirection w:val="btLr"/>
            <w:vAlign w:val="center"/>
          </w:tcPr>
          <w:p w14:paraId="2577F091" w14:textId="77777777" w:rsidR="00686379" w:rsidRPr="008230D8" w:rsidRDefault="00686379" w:rsidP="00B232A4">
            <w:pPr>
              <w:ind w:left="113" w:right="113"/>
              <w:jc w:val="center"/>
              <w:rPr>
                <w:rFonts w:cs="Arial"/>
                <w:sz w:val="16"/>
                <w:szCs w:val="16"/>
              </w:rPr>
            </w:pPr>
            <w:r w:rsidRPr="008230D8">
              <w:rPr>
                <w:rFonts w:cs="Arial"/>
                <w:sz w:val="16"/>
                <w:szCs w:val="16"/>
              </w:rPr>
              <w:t>Gerente</w:t>
            </w:r>
          </w:p>
        </w:tc>
        <w:tc>
          <w:tcPr>
            <w:tcW w:w="1964" w:type="dxa"/>
            <w:vMerge/>
          </w:tcPr>
          <w:p w14:paraId="0554C15F" w14:textId="77777777" w:rsidR="00686379" w:rsidRPr="008230D8" w:rsidRDefault="00686379" w:rsidP="00B232A4">
            <w:pPr>
              <w:rPr>
                <w:rFonts w:cs="Arial"/>
              </w:rPr>
            </w:pPr>
          </w:p>
        </w:tc>
      </w:tr>
      <w:tr w:rsidR="00686379" w:rsidRPr="008230D8" w14:paraId="67C2857C" w14:textId="77777777" w:rsidTr="00517697">
        <w:trPr>
          <w:trHeight w:val="1128"/>
          <w:jc w:val="center"/>
        </w:trPr>
        <w:tc>
          <w:tcPr>
            <w:tcW w:w="1485" w:type="dxa"/>
            <w:tcBorders>
              <w:bottom w:val="single" w:sz="4" w:space="0" w:color="auto"/>
            </w:tcBorders>
            <w:vAlign w:val="center"/>
          </w:tcPr>
          <w:p w14:paraId="3566ED1C" w14:textId="77777777" w:rsidR="00686379" w:rsidRPr="008230D8" w:rsidRDefault="00686379" w:rsidP="00B232A4">
            <w:pPr>
              <w:rPr>
                <w:rFonts w:cs="Arial"/>
                <w:sz w:val="16"/>
                <w:szCs w:val="16"/>
              </w:rPr>
            </w:pPr>
            <w:r w:rsidRPr="008230D8">
              <w:rPr>
                <w:rFonts w:cs="Arial"/>
                <w:sz w:val="16"/>
                <w:szCs w:val="16"/>
              </w:rPr>
              <w:t>Suceso repentino que sobrevenga por causa o con ocasión del trabajo</w:t>
            </w:r>
          </w:p>
        </w:tc>
        <w:tc>
          <w:tcPr>
            <w:tcW w:w="2352" w:type="dxa"/>
            <w:vMerge w:val="restart"/>
          </w:tcPr>
          <w:p w14:paraId="48A309A9" w14:textId="77777777" w:rsidR="00686379" w:rsidRPr="008230D8" w:rsidRDefault="00686379" w:rsidP="00B232A4">
            <w:pPr>
              <w:jc w:val="center"/>
              <w:rPr>
                <w:rFonts w:cs="Arial"/>
              </w:rPr>
            </w:pPr>
            <w:r>
              <w:rPr>
                <w:rFonts w:cs="Arial"/>
                <w:noProof/>
              </w:rPr>
              <mc:AlternateContent>
                <mc:Choice Requires="wps">
                  <w:drawing>
                    <wp:anchor distT="0" distB="0" distL="114300" distR="114300" simplePos="0" relativeHeight="251658240" behindDoc="0" locked="0" layoutInCell="1" allowOverlap="1" wp14:anchorId="30ADD244" wp14:editId="17684EE3">
                      <wp:simplePos x="0" y="0"/>
                      <wp:positionH relativeFrom="column">
                        <wp:posOffset>73025</wp:posOffset>
                      </wp:positionH>
                      <wp:positionV relativeFrom="paragraph">
                        <wp:posOffset>467360</wp:posOffset>
                      </wp:positionV>
                      <wp:extent cx="0" cy="2847975"/>
                      <wp:effectExtent l="8890" t="5715" r="10160" b="1333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3EFB4" id="_x0000_t32" coordsize="21600,21600" o:spt="32" o:oned="t" path="m,l21600,21600e" filled="f">
                      <v:path arrowok="t" fillok="f" o:connecttype="none"/>
                      <o:lock v:ext="edit" shapetype="t"/>
                    </v:shapetype>
                    <v:shape id="Conector recto de flecha 1" o:spid="_x0000_s1026" type="#_x0000_t32" style="position:absolute;margin-left:5.75pt;margin-top:36.8pt;width:0;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"/>
                  </w:pict>
                </mc:Fallback>
              </mc:AlternateContent>
            </w:r>
            <w:r w:rsidRPr="008230D8">
              <w:rPr>
                <w:rFonts w:cs="Arial"/>
              </w:rPr>
              <w:object w:dxaOrig="2895" w:dyaOrig="10798" w14:anchorId="17A72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29.75pt" o:ole="">
                  <v:imagedata r:id="rId10" o:title=""/>
                </v:shape>
                <o:OLEObject Type="Embed" ProgID="Visio.Drawing.11" ShapeID="_x0000_i1025" DrawAspect="Content" ObjectID="_1704785928" r:id="rId11"/>
              </w:object>
            </w:r>
          </w:p>
        </w:tc>
        <w:tc>
          <w:tcPr>
            <w:tcW w:w="1458" w:type="dxa"/>
            <w:vAlign w:val="center"/>
          </w:tcPr>
          <w:p w14:paraId="31B684F8" w14:textId="77777777" w:rsidR="00686379" w:rsidRPr="008230D8" w:rsidRDefault="00686379" w:rsidP="00B232A4">
            <w:pPr>
              <w:rPr>
                <w:rFonts w:cs="Arial"/>
                <w:sz w:val="16"/>
                <w:szCs w:val="16"/>
              </w:rPr>
            </w:pPr>
            <w:r w:rsidRPr="008230D8">
              <w:rPr>
                <w:rFonts w:cs="Arial"/>
                <w:sz w:val="16"/>
                <w:szCs w:val="16"/>
              </w:rPr>
              <w:lastRenderedPageBreak/>
              <w:t>Informe Verbal del accidente o incidente de trabajo</w:t>
            </w:r>
          </w:p>
        </w:tc>
        <w:tc>
          <w:tcPr>
            <w:tcW w:w="604" w:type="dxa"/>
            <w:vAlign w:val="center"/>
          </w:tcPr>
          <w:p w14:paraId="4217D923" w14:textId="77777777" w:rsidR="00686379" w:rsidRPr="008230D8" w:rsidRDefault="00686379" w:rsidP="00B232A4">
            <w:pPr>
              <w:jc w:val="center"/>
              <w:rPr>
                <w:rFonts w:cs="Arial"/>
              </w:rPr>
            </w:pPr>
            <w:r w:rsidRPr="008230D8">
              <w:rPr>
                <w:rFonts w:cs="Arial"/>
              </w:rPr>
              <w:t>E</w:t>
            </w:r>
          </w:p>
        </w:tc>
        <w:tc>
          <w:tcPr>
            <w:tcW w:w="596" w:type="dxa"/>
            <w:vAlign w:val="center"/>
          </w:tcPr>
          <w:p w14:paraId="27F1F2A7" w14:textId="77777777" w:rsidR="00686379" w:rsidRPr="008230D8" w:rsidRDefault="00686379" w:rsidP="00B232A4">
            <w:pPr>
              <w:rPr>
                <w:rFonts w:cs="Arial"/>
              </w:rPr>
            </w:pPr>
            <w:r w:rsidRPr="008230D8">
              <w:rPr>
                <w:rFonts w:cs="Arial"/>
              </w:rPr>
              <w:t>V</w:t>
            </w:r>
          </w:p>
        </w:tc>
        <w:tc>
          <w:tcPr>
            <w:tcW w:w="593" w:type="dxa"/>
            <w:vAlign w:val="center"/>
          </w:tcPr>
          <w:p w14:paraId="07F6A978" w14:textId="77777777" w:rsidR="00686379" w:rsidRPr="008230D8" w:rsidRDefault="00686379" w:rsidP="00B232A4">
            <w:pPr>
              <w:jc w:val="center"/>
              <w:rPr>
                <w:rFonts w:cs="Arial"/>
              </w:rPr>
            </w:pPr>
          </w:p>
        </w:tc>
        <w:tc>
          <w:tcPr>
            <w:tcW w:w="801" w:type="dxa"/>
            <w:vAlign w:val="center"/>
          </w:tcPr>
          <w:p w14:paraId="1CD007EF" w14:textId="77777777" w:rsidR="00686379" w:rsidRPr="008230D8" w:rsidRDefault="00686379" w:rsidP="00B232A4">
            <w:pPr>
              <w:jc w:val="center"/>
              <w:rPr>
                <w:rFonts w:cs="Arial"/>
              </w:rPr>
            </w:pPr>
          </w:p>
        </w:tc>
        <w:tc>
          <w:tcPr>
            <w:tcW w:w="520" w:type="dxa"/>
            <w:vAlign w:val="center"/>
          </w:tcPr>
          <w:p w14:paraId="73CD1D29" w14:textId="77777777" w:rsidR="00686379" w:rsidRPr="008230D8" w:rsidRDefault="00686379" w:rsidP="00B232A4">
            <w:pPr>
              <w:jc w:val="center"/>
              <w:rPr>
                <w:rFonts w:cs="Arial"/>
              </w:rPr>
            </w:pPr>
          </w:p>
        </w:tc>
        <w:tc>
          <w:tcPr>
            <w:tcW w:w="1964" w:type="dxa"/>
          </w:tcPr>
          <w:p w14:paraId="1EE496B9" w14:textId="77777777" w:rsidR="00686379" w:rsidRPr="008230D8" w:rsidRDefault="00686379" w:rsidP="00B232A4">
            <w:pPr>
              <w:rPr>
                <w:rFonts w:cs="Arial"/>
                <w:sz w:val="16"/>
                <w:szCs w:val="16"/>
              </w:rPr>
            </w:pPr>
          </w:p>
          <w:p w14:paraId="4276EF2E" w14:textId="77777777" w:rsidR="00686379" w:rsidRPr="008230D8" w:rsidRDefault="00686379" w:rsidP="00B232A4">
            <w:pPr>
              <w:rPr>
                <w:rFonts w:cs="Arial"/>
                <w:sz w:val="16"/>
                <w:szCs w:val="16"/>
              </w:rPr>
            </w:pPr>
            <w:r w:rsidRPr="008230D8">
              <w:rPr>
                <w:rFonts w:cs="Arial"/>
                <w:sz w:val="16"/>
                <w:szCs w:val="16"/>
              </w:rPr>
              <w:t>Investigación de Incidentes o Accidentes de trabajo</w:t>
            </w:r>
          </w:p>
        </w:tc>
      </w:tr>
      <w:tr w:rsidR="00686379" w:rsidRPr="008230D8" w14:paraId="0093FAD3" w14:textId="77777777" w:rsidTr="00517697">
        <w:trPr>
          <w:trHeight w:val="833"/>
          <w:jc w:val="center"/>
        </w:trPr>
        <w:tc>
          <w:tcPr>
            <w:tcW w:w="1485" w:type="dxa"/>
            <w:tcBorders>
              <w:top w:val="single" w:sz="4" w:space="0" w:color="auto"/>
            </w:tcBorders>
            <w:vAlign w:val="center"/>
          </w:tcPr>
          <w:p w14:paraId="2C87D4B8" w14:textId="77777777" w:rsidR="00686379" w:rsidRPr="008230D8" w:rsidRDefault="00686379" w:rsidP="00B232A4">
            <w:pPr>
              <w:rPr>
                <w:rFonts w:cs="Arial"/>
                <w:sz w:val="16"/>
                <w:szCs w:val="16"/>
              </w:rPr>
            </w:pPr>
            <w:r w:rsidRPr="008230D8">
              <w:rPr>
                <w:rFonts w:cs="Arial"/>
                <w:sz w:val="16"/>
                <w:szCs w:val="16"/>
              </w:rPr>
              <w:t>Informe Verbal del accidente o incidente de trabajo</w:t>
            </w:r>
          </w:p>
        </w:tc>
        <w:tc>
          <w:tcPr>
            <w:tcW w:w="2352" w:type="dxa"/>
            <w:vMerge/>
          </w:tcPr>
          <w:p w14:paraId="71F8552E" w14:textId="77777777" w:rsidR="00686379" w:rsidRPr="008230D8" w:rsidRDefault="00686379" w:rsidP="00B232A4">
            <w:pPr>
              <w:jc w:val="center"/>
              <w:rPr>
                <w:rFonts w:cs="Arial"/>
              </w:rPr>
            </w:pPr>
          </w:p>
        </w:tc>
        <w:tc>
          <w:tcPr>
            <w:tcW w:w="1458" w:type="dxa"/>
          </w:tcPr>
          <w:p w14:paraId="5EE8CAB5" w14:textId="77777777" w:rsidR="00686379" w:rsidRPr="008230D8" w:rsidRDefault="00686379" w:rsidP="00B232A4">
            <w:pPr>
              <w:rPr>
                <w:rFonts w:cs="Arial"/>
                <w:sz w:val="16"/>
                <w:szCs w:val="16"/>
              </w:rPr>
            </w:pPr>
            <w:r w:rsidRPr="008230D8">
              <w:rPr>
                <w:rFonts w:cs="Arial"/>
                <w:sz w:val="16"/>
                <w:szCs w:val="16"/>
              </w:rPr>
              <w:t>Identificación del  tipo de accidente de trabajo</w:t>
            </w:r>
          </w:p>
        </w:tc>
        <w:tc>
          <w:tcPr>
            <w:tcW w:w="604" w:type="dxa"/>
            <w:vAlign w:val="center"/>
          </w:tcPr>
          <w:p w14:paraId="23B56B7B" w14:textId="77777777" w:rsidR="00686379" w:rsidRPr="008230D8" w:rsidRDefault="00686379" w:rsidP="00B232A4">
            <w:pPr>
              <w:jc w:val="center"/>
              <w:rPr>
                <w:rFonts w:cs="Arial"/>
              </w:rPr>
            </w:pPr>
            <w:r w:rsidRPr="008230D8">
              <w:rPr>
                <w:rFonts w:cs="Arial"/>
              </w:rPr>
              <w:t>P</w:t>
            </w:r>
          </w:p>
        </w:tc>
        <w:tc>
          <w:tcPr>
            <w:tcW w:w="596" w:type="dxa"/>
            <w:vAlign w:val="center"/>
          </w:tcPr>
          <w:p w14:paraId="01E90C7A" w14:textId="77777777" w:rsidR="00686379" w:rsidRPr="008230D8" w:rsidRDefault="00686379" w:rsidP="00B232A4">
            <w:pPr>
              <w:jc w:val="center"/>
              <w:rPr>
                <w:rFonts w:cs="Arial"/>
              </w:rPr>
            </w:pPr>
            <w:r w:rsidRPr="008230D8">
              <w:rPr>
                <w:rFonts w:cs="Arial"/>
              </w:rPr>
              <w:t>E</w:t>
            </w:r>
          </w:p>
        </w:tc>
        <w:tc>
          <w:tcPr>
            <w:tcW w:w="593" w:type="dxa"/>
            <w:vAlign w:val="center"/>
          </w:tcPr>
          <w:p w14:paraId="64906009" w14:textId="77777777" w:rsidR="00686379" w:rsidRPr="008230D8" w:rsidRDefault="00686379" w:rsidP="00B232A4">
            <w:pPr>
              <w:jc w:val="center"/>
              <w:rPr>
                <w:rFonts w:cs="Arial"/>
              </w:rPr>
            </w:pPr>
          </w:p>
        </w:tc>
        <w:tc>
          <w:tcPr>
            <w:tcW w:w="801" w:type="dxa"/>
            <w:vAlign w:val="center"/>
          </w:tcPr>
          <w:p w14:paraId="11C13090" w14:textId="77777777" w:rsidR="00686379" w:rsidRPr="008230D8" w:rsidRDefault="00686379" w:rsidP="00B232A4">
            <w:pPr>
              <w:jc w:val="center"/>
              <w:rPr>
                <w:rFonts w:cs="Arial"/>
              </w:rPr>
            </w:pPr>
          </w:p>
        </w:tc>
        <w:tc>
          <w:tcPr>
            <w:tcW w:w="520" w:type="dxa"/>
            <w:vAlign w:val="center"/>
          </w:tcPr>
          <w:p w14:paraId="3B70AF06" w14:textId="77777777" w:rsidR="00686379" w:rsidRPr="008230D8" w:rsidRDefault="00686379" w:rsidP="00B232A4">
            <w:pPr>
              <w:jc w:val="center"/>
              <w:rPr>
                <w:rFonts w:cs="Arial"/>
              </w:rPr>
            </w:pPr>
          </w:p>
        </w:tc>
        <w:tc>
          <w:tcPr>
            <w:tcW w:w="1964" w:type="dxa"/>
            <w:vAlign w:val="center"/>
          </w:tcPr>
          <w:p w14:paraId="6CF7412F" w14:textId="77777777" w:rsidR="00686379" w:rsidRPr="008230D8" w:rsidRDefault="00686379" w:rsidP="00B232A4">
            <w:pPr>
              <w:rPr>
                <w:rFonts w:cs="Arial"/>
                <w:sz w:val="16"/>
                <w:szCs w:val="16"/>
              </w:rPr>
            </w:pPr>
            <w:r w:rsidRPr="008230D8">
              <w:rPr>
                <w:rFonts w:cs="Arial"/>
                <w:sz w:val="16"/>
                <w:szCs w:val="16"/>
              </w:rPr>
              <w:t>Investigación de Incidentes o Accidentes de trabajo</w:t>
            </w:r>
          </w:p>
          <w:p w14:paraId="648C9744" w14:textId="77777777" w:rsidR="00686379" w:rsidRPr="008230D8" w:rsidRDefault="00686379" w:rsidP="00B232A4">
            <w:pPr>
              <w:rPr>
                <w:rFonts w:cs="Arial"/>
                <w:sz w:val="16"/>
                <w:szCs w:val="16"/>
              </w:rPr>
            </w:pPr>
          </w:p>
        </w:tc>
      </w:tr>
      <w:tr w:rsidR="00686379" w:rsidRPr="008230D8" w14:paraId="3188D1AB" w14:textId="77777777" w:rsidTr="00517697">
        <w:trPr>
          <w:trHeight w:val="844"/>
          <w:jc w:val="center"/>
        </w:trPr>
        <w:tc>
          <w:tcPr>
            <w:tcW w:w="1485" w:type="dxa"/>
            <w:vAlign w:val="center"/>
          </w:tcPr>
          <w:p w14:paraId="480A3270" w14:textId="77777777" w:rsidR="00686379" w:rsidRPr="008230D8" w:rsidRDefault="00686379" w:rsidP="00B232A4">
            <w:pPr>
              <w:rPr>
                <w:rFonts w:cs="Arial"/>
                <w:sz w:val="16"/>
                <w:szCs w:val="16"/>
              </w:rPr>
            </w:pPr>
            <w:r w:rsidRPr="008230D8">
              <w:rPr>
                <w:rFonts w:cs="Arial"/>
                <w:sz w:val="16"/>
                <w:szCs w:val="16"/>
              </w:rPr>
              <w:t>Identificación del  tipo de accidente de trabajo</w:t>
            </w:r>
          </w:p>
        </w:tc>
        <w:tc>
          <w:tcPr>
            <w:tcW w:w="2352" w:type="dxa"/>
            <w:vMerge/>
          </w:tcPr>
          <w:p w14:paraId="4A3DDEF6" w14:textId="77777777" w:rsidR="00686379" w:rsidRPr="008230D8" w:rsidRDefault="00686379" w:rsidP="00B232A4">
            <w:pPr>
              <w:jc w:val="center"/>
              <w:rPr>
                <w:rFonts w:cs="Arial"/>
              </w:rPr>
            </w:pPr>
          </w:p>
        </w:tc>
        <w:tc>
          <w:tcPr>
            <w:tcW w:w="1458" w:type="dxa"/>
          </w:tcPr>
          <w:p w14:paraId="429F545D" w14:textId="77777777" w:rsidR="00686379" w:rsidRPr="008230D8" w:rsidRDefault="00686379" w:rsidP="00B232A4">
            <w:pPr>
              <w:rPr>
                <w:rFonts w:cs="Arial"/>
                <w:sz w:val="16"/>
                <w:szCs w:val="16"/>
              </w:rPr>
            </w:pPr>
          </w:p>
          <w:p w14:paraId="75745B2F" w14:textId="77777777" w:rsidR="00686379" w:rsidRPr="008230D8" w:rsidRDefault="00686379" w:rsidP="00B232A4">
            <w:pPr>
              <w:rPr>
                <w:rFonts w:cs="Arial"/>
                <w:sz w:val="16"/>
                <w:szCs w:val="16"/>
              </w:rPr>
            </w:pPr>
            <w:r w:rsidRPr="008230D8">
              <w:rPr>
                <w:rFonts w:cs="Arial"/>
                <w:sz w:val="16"/>
                <w:szCs w:val="16"/>
              </w:rPr>
              <w:t>FÚRAT Diligenciado</w:t>
            </w:r>
          </w:p>
        </w:tc>
        <w:tc>
          <w:tcPr>
            <w:tcW w:w="604" w:type="dxa"/>
            <w:vAlign w:val="center"/>
          </w:tcPr>
          <w:p w14:paraId="0BDB0D64" w14:textId="77777777" w:rsidR="00686379" w:rsidRPr="008230D8" w:rsidRDefault="00686379" w:rsidP="00B232A4">
            <w:pPr>
              <w:jc w:val="center"/>
              <w:rPr>
                <w:rFonts w:cs="Arial"/>
              </w:rPr>
            </w:pPr>
            <w:r w:rsidRPr="008230D8">
              <w:rPr>
                <w:rFonts w:cs="Arial"/>
              </w:rPr>
              <w:t>P</w:t>
            </w:r>
          </w:p>
        </w:tc>
        <w:tc>
          <w:tcPr>
            <w:tcW w:w="596" w:type="dxa"/>
            <w:vAlign w:val="center"/>
          </w:tcPr>
          <w:p w14:paraId="6D9D7DC8" w14:textId="77777777" w:rsidR="00686379" w:rsidRPr="008230D8" w:rsidRDefault="00686379" w:rsidP="00B232A4">
            <w:pPr>
              <w:jc w:val="center"/>
              <w:rPr>
                <w:rFonts w:cs="Arial"/>
              </w:rPr>
            </w:pPr>
            <w:r w:rsidRPr="008230D8">
              <w:rPr>
                <w:rFonts w:cs="Arial"/>
              </w:rPr>
              <w:t>E</w:t>
            </w:r>
          </w:p>
        </w:tc>
        <w:tc>
          <w:tcPr>
            <w:tcW w:w="593" w:type="dxa"/>
            <w:vAlign w:val="center"/>
          </w:tcPr>
          <w:p w14:paraId="4DEF544C" w14:textId="77777777" w:rsidR="00686379" w:rsidRPr="008230D8" w:rsidRDefault="00686379" w:rsidP="00B232A4">
            <w:pPr>
              <w:jc w:val="center"/>
              <w:rPr>
                <w:rFonts w:cs="Arial"/>
              </w:rPr>
            </w:pPr>
          </w:p>
        </w:tc>
        <w:tc>
          <w:tcPr>
            <w:tcW w:w="801" w:type="dxa"/>
            <w:vAlign w:val="center"/>
          </w:tcPr>
          <w:p w14:paraId="7181BE26" w14:textId="77777777" w:rsidR="00686379" w:rsidRPr="008230D8" w:rsidRDefault="00686379" w:rsidP="00B232A4">
            <w:pPr>
              <w:jc w:val="center"/>
              <w:rPr>
                <w:rFonts w:cs="Arial"/>
              </w:rPr>
            </w:pPr>
            <w:r w:rsidRPr="008230D8">
              <w:rPr>
                <w:rFonts w:cs="Arial"/>
              </w:rPr>
              <w:t>E</w:t>
            </w:r>
          </w:p>
        </w:tc>
        <w:tc>
          <w:tcPr>
            <w:tcW w:w="520" w:type="dxa"/>
            <w:vAlign w:val="center"/>
          </w:tcPr>
          <w:p w14:paraId="1968B024" w14:textId="77777777" w:rsidR="00686379" w:rsidRPr="008230D8" w:rsidRDefault="00686379" w:rsidP="00B232A4">
            <w:pPr>
              <w:jc w:val="center"/>
              <w:rPr>
                <w:rFonts w:cs="Arial"/>
              </w:rPr>
            </w:pPr>
          </w:p>
        </w:tc>
        <w:tc>
          <w:tcPr>
            <w:tcW w:w="1964" w:type="dxa"/>
            <w:vAlign w:val="center"/>
          </w:tcPr>
          <w:p w14:paraId="603A2420" w14:textId="77777777" w:rsidR="00686379" w:rsidRPr="008230D8" w:rsidRDefault="00686379" w:rsidP="00B232A4">
            <w:pPr>
              <w:rPr>
                <w:rFonts w:cs="Arial"/>
                <w:sz w:val="16"/>
                <w:szCs w:val="16"/>
              </w:rPr>
            </w:pPr>
            <w:r w:rsidRPr="008230D8">
              <w:rPr>
                <w:rFonts w:cs="Arial"/>
                <w:sz w:val="16"/>
                <w:szCs w:val="16"/>
              </w:rPr>
              <w:t>Investigación de Incidentes o Accidentes de trabajo</w:t>
            </w:r>
          </w:p>
        </w:tc>
      </w:tr>
      <w:tr w:rsidR="00686379" w:rsidRPr="008230D8" w14:paraId="5271F63D" w14:textId="77777777" w:rsidTr="00517697">
        <w:trPr>
          <w:trHeight w:val="1130"/>
          <w:jc w:val="center"/>
        </w:trPr>
        <w:tc>
          <w:tcPr>
            <w:tcW w:w="1485" w:type="dxa"/>
            <w:vAlign w:val="center"/>
          </w:tcPr>
          <w:p w14:paraId="68E05221" w14:textId="77777777" w:rsidR="00686379" w:rsidRPr="008230D8" w:rsidRDefault="00686379" w:rsidP="00B232A4">
            <w:pPr>
              <w:rPr>
                <w:rFonts w:cs="Arial"/>
                <w:color w:val="000000"/>
                <w:sz w:val="16"/>
                <w:szCs w:val="16"/>
              </w:rPr>
            </w:pPr>
            <w:r w:rsidRPr="008230D8">
              <w:rPr>
                <w:rFonts w:cs="Arial"/>
                <w:sz w:val="16"/>
                <w:szCs w:val="16"/>
              </w:rPr>
              <w:t>Reporte de accidentes o  incidentes de trabajo.</w:t>
            </w:r>
          </w:p>
        </w:tc>
        <w:tc>
          <w:tcPr>
            <w:tcW w:w="2352" w:type="dxa"/>
            <w:vMerge/>
          </w:tcPr>
          <w:p w14:paraId="00BBA0FF" w14:textId="77777777" w:rsidR="00686379" w:rsidRPr="008230D8" w:rsidRDefault="00686379" w:rsidP="00B232A4">
            <w:pPr>
              <w:jc w:val="center"/>
              <w:rPr>
                <w:rFonts w:cs="Arial"/>
              </w:rPr>
            </w:pPr>
          </w:p>
        </w:tc>
        <w:tc>
          <w:tcPr>
            <w:tcW w:w="1458" w:type="dxa"/>
          </w:tcPr>
          <w:p w14:paraId="391C046B" w14:textId="77777777" w:rsidR="00686379" w:rsidRPr="008230D8" w:rsidRDefault="00686379" w:rsidP="00B232A4">
            <w:pPr>
              <w:rPr>
                <w:rFonts w:cs="Arial"/>
                <w:sz w:val="16"/>
                <w:szCs w:val="16"/>
              </w:rPr>
            </w:pPr>
          </w:p>
          <w:p w14:paraId="02E2560A" w14:textId="77777777" w:rsidR="00686379" w:rsidRPr="008230D8" w:rsidRDefault="00686379" w:rsidP="00B232A4">
            <w:pPr>
              <w:rPr>
                <w:rFonts w:cs="Arial"/>
                <w:sz w:val="16"/>
                <w:szCs w:val="16"/>
              </w:rPr>
            </w:pPr>
            <w:r w:rsidRPr="008230D8">
              <w:rPr>
                <w:rFonts w:cs="Arial"/>
                <w:sz w:val="16"/>
                <w:szCs w:val="16"/>
              </w:rPr>
              <w:t>Reporte de accidente grave o mortal enviado al ARL</w:t>
            </w:r>
          </w:p>
        </w:tc>
        <w:tc>
          <w:tcPr>
            <w:tcW w:w="604" w:type="dxa"/>
            <w:vAlign w:val="center"/>
          </w:tcPr>
          <w:p w14:paraId="400B826B" w14:textId="77777777" w:rsidR="00686379" w:rsidRPr="008230D8" w:rsidRDefault="00686379" w:rsidP="00B232A4">
            <w:pPr>
              <w:jc w:val="center"/>
              <w:rPr>
                <w:rFonts w:cs="Arial"/>
              </w:rPr>
            </w:pPr>
            <w:r w:rsidRPr="008230D8">
              <w:rPr>
                <w:rFonts w:cs="Arial"/>
              </w:rPr>
              <w:t>P</w:t>
            </w:r>
          </w:p>
        </w:tc>
        <w:tc>
          <w:tcPr>
            <w:tcW w:w="596" w:type="dxa"/>
            <w:vAlign w:val="center"/>
          </w:tcPr>
          <w:p w14:paraId="149712FA" w14:textId="77777777" w:rsidR="00686379" w:rsidRPr="008230D8" w:rsidRDefault="00686379" w:rsidP="00B232A4">
            <w:pPr>
              <w:jc w:val="center"/>
              <w:rPr>
                <w:rFonts w:cs="Arial"/>
              </w:rPr>
            </w:pPr>
            <w:r w:rsidRPr="008230D8">
              <w:rPr>
                <w:rFonts w:cs="Arial"/>
              </w:rPr>
              <w:t>E</w:t>
            </w:r>
          </w:p>
        </w:tc>
        <w:tc>
          <w:tcPr>
            <w:tcW w:w="593" w:type="dxa"/>
            <w:vAlign w:val="center"/>
          </w:tcPr>
          <w:p w14:paraId="02BFAB9C" w14:textId="77777777" w:rsidR="00686379" w:rsidRPr="008230D8" w:rsidRDefault="00686379" w:rsidP="00B232A4">
            <w:pPr>
              <w:jc w:val="center"/>
              <w:rPr>
                <w:rFonts w:cs="Arial"/>
              </w:rPr>
            </w:pPr>
          </w:p>
        </w:tc>
        <w:tc>
          <w:tcPr>
            <w:tcW w:w="801" w:type="dxa"/>
            <w:vAlign w:val="center"/>
          </w:tcPr>
          <w:p w14:paraId="0E272849" w14:textId="77777777" w:rsidR="00686379" w:rsidRPr="008230D8" w:rsidRDefault="00686379" w:rsidP="00B232A4">
            <w:pPr>
              <w:jc w:val="center"/>
              <w:rPr>
                <w:rFonts w:cs="Arial"/>
              </w:rPr>
            </w:pPr>
            <w:r w:rsidRPr="008230D8">
              <w:rPr>
                <w:rFonts w:cs="Arial"/>
              </w:rPr>
              <w:t>E</w:t>
            </w:r>
          </w:p>
        </w:tc>
        <w:tc>
          <w:tcPr>
            <w:tcW w:w="520" w:type="dxa"/>
            <w:vAlign w:val="center"/>
          </w:tcPr>
          <w:p w14:paraId="0F413D3C" w14:textId="77777777" w:rsidR="00686379" w:rsidRPr="008230D8" w:rsidRDefault="00686379" w:rsidP="00B232A4">
            <w:pPr>
              <w:jc w:val="center"/>
              <w:rPr>
                <w:rFonts w:cs="Arial"/>
              </w:rPr>
            </w:pPr>
            <w:r w:rsidRPr="008230D8">
              <w:rPr>
                <w:rFonts w:cs="Arial"/>
              </w:rPr>
              <w:t>A</w:t>
            </w:r>
          </w:p>
        </w:tc>
        <w:tc>
          <w:tcPr>
            <w:tcW w:w="1964" w:type="dxa"/>
            <w:vAlign w:val="center"/>
          </w:tcPr>
          <w:p w14:paraId="54D6E091" w14:textId="77777777" w:rsidR="00686379" w:rsidRPr="008230D8" w:rsidRDefault="00686379" w:rsidP="00517697">
            <w:pPr>
              <w:rPr>
                <w:rFonts w:cs="Arial"/>
                <w:sz w:val="16"/>
                <w:szCs w:val="16"/>
              </w:rPr>
            </w:pPr>
            <w:r w:rsidRPr="008230D8">
              <w:rPr>
                <w:rFonts w:cs="Arial"/>
                <w:sz w:val="16"/>
                <w:szCs w:val="16"/>
              </w:rPr>
              <w:t xml:space="preserve">Investigación de Incidentes o Accidentes de trabajo </w:t>
            </w:r>
          </w:p>
        </w:tc>
      </w:tr>
      <w:tr w:rsidR="00686379" w:rsidRPr="008230D8" w14:paraId="29AA4509" w14:textId="77777777" w:rsidTr="00517697">
        <w:trPr>
          <w:trHeight w:val="1260"/>
          <w:jc w:val="center"/>
        </w:trPr>
        <w:tc>
          <w:tcPr>
            <w:tcW w:w="1485" w:type="dxa"/>
            <w:vAlign w:val="center"/>
          </w:tcPr>
          <w:p w14:paraId="79005AA6" w14:textId="77777777" w:rsidR="00686379" w:rsidRPr="008230D8" w:rsidRDefault="00686379" w:rsidP="00B232A4">
            <w:pPr>
              <w:rPr>
                <w:rFonts w:cs="Arial"/>
                <w:sz w:val="16"/>
                <w:szCs w:val="16"/>
              </w:rPr>
            </w:pPr>
            <w:r w:rsidRPr="008230D8">
              <w:rPr>
                <w:rFonts w:cs="Arial"/>
                <w:sz w:val="16"/>
                <w:szCs w:val="16"/>
              </w:rPr>
              <w:t>reporte accidentes o incidentes de trabajo</w:t>
            </w:r>
          </w:p>
        </w:tc>
        <w:tc>
          <w:tcPr>
            <w:tcW w:w="2352" w:type="dxa"/>
            <w:vMerge/>
          </w:tcPr>
          <w:p w14:paraId="1DA28001" w14:textId="77777777" w:rsidR="00686379" w:rsidRPr="008230D8" w:rsidRDefault="00686379" w:rsidP="00B232A4">
            <w:pPr>
              <w:jc w:val="center"/>
              <w:rPr>
                <w:rFonts w:cs="Arial"/>
              </w:rPr>
            </w:pPr>
          </w:p>
        </w:tc>
        <w:tc>
          <w:tcPr>
            <w:tcW w:w="1458" w:type="dxa"/>
            <w:vAlign w:val="center"/>
          </w:tcPr>
          <w:p w14:paraId="7E1556D7" w14:textId="77777777" w:rsidR="00686379" w:rsidRPr="008230D8" w:rsidRDefault="00686379" w:rsidP="00B232A4">
            <w:pPr>
              <w:rPr>
                <w:rFonts w:cs="Arial"/>
                <w:sz w:val="16"/>
                <w:szCs w:val="16"/>
              </w:rPr>
            </w:pPr>
            <w:r w:rsidRPr="008230D8">
              <w:rPr>
                <w:rFonts w:cs="Arial"/>
                <w:sz w:val="16"/>
                <w:szCs w:val="16"/>
              </w:rPr>
              <w:t>Equipo investigador coordinado</w:t>
            </w:r>
          </w:p>
        </w:tc>
        <w:tc>
          <w:tcPr>
            <w:tcW w:w="604" w:type="dxa"/>
            <w:vAlign w:val="center"/>
          </w:tcPr>
          <w:p w14:paraId="13B163F4" w14:textId="77777777" w:rsidR="00686379" w:rsidRPr="008230D8" w:rsidRDefault="00686379" w:rsidP="00B232A4">
            <w:pPr>
              <w:jc w:val="center"/>
              <w:rPr>
                <w:rFonts w:cs="Arial"/>
              </w:rPr>
            </w:pPr>
          </w:p>
        </w:tc>
        <w:tc>
          <w:tcPr>
            <w:tcW w:w="596" w:type="dxa"/>
            <w:vAlign w:val="center"/>
          </w:tcPr>
          <w:p w14:paraId="17544635" w14:textId="77777777" w:rsidR="00686379" w:rsidRPr="008230D8" w:rsidRDefault="00686379" w:rsidP="00B232A4">
            <w:pPr>
              <w:jc w:val="center"/>
              <w:rPr>
                <w:rFonts w:cs="Arial"/>
              </w:rPr>
            </w:pPr>
            <w:r w:rsidRPr="008230D8">
              <w:rPr>
                <w:rFonts w:cs="Arial"/>
              </w:rPr>
              <w:t>E</w:t>
            </w:r>
          </w:p>
        </w:tc>
        <w:tc>
          <w:tcPr>
            <w:tcW w:w="593" w:type="dxa"/>
            <w:vAlign w:val="center"/>
          </w:tcPr>
          <w:p w14:paraId="17162C6F" w14:textId="77777777" w:rsidR="00686379" w:rsidRPr="008230D8" w:rsidRDefault="00686379" w:rsidP="00B232A4">
            <w:pPr>
              <w:jc w:val="center"/>
              <w:rPr>
                <w:rFonts w:cs="Arial"/>
              </w:rPr>
            </w:pPr>
          </w:p>
        </w:tc>
        <w:tc>
          <w:tcPr>
            <w:tcW w:w="801" w:type="dxa"/>
            <w:vAlign w:val="center"/>
          </w:tcPr>
          <w:p w14:paraId="48B3553F" w14:textId="77777777" w:rsidR="00686379" w:rsidRPr="008230D8" w:rsidRDefault="00686379" w:rsidP="00B232A4">
            <w:pPr>
              <w:jc w:val="center"/>
              <w:rPr>
                <w:rFonts w:cs="Arial"/>
              </w:rPr>
            </w:pPr>
            <w:r w:rsidRPr="008230D8">
              <w:rPr>
                <w:rFonts w:cs="Arial"/>
              </w:rPr>
              <w:t>E</w:t>
            </w:r>
          </w:p>
        </w:tc>
        <w:tc>
          <w:tcPr>
            <w:tcW w:w="520" w:type="dxa"/>
            <w:vAlign w:val="center"/>
          </w:tcPr>
          <w:p w14:paraId="22DA3133" w14:textId="77777777" w:rsidR="00686379" w:rsidRPr="008230D8" w:rsidRDefault="00686379" w:rsidP="00B232A4">
            <w:pPr>
              <w:jc w:val="center"/>
              <w:rPr>
                <w:rFonts w:cs="Arial"/>
              </w:rPr>
            </w:pPr>
          </w:p>
        </w:tc>
        <w:tc>
          <w:tcPr>
            <w:tcW w:w="1964" w:type="dxa"/>
          </w:tcPr>
          <w:p w14:paraId="279E26CE" w14:textId="77777777" w:rsidR="00686379" w:rsidRPr="008230D8" w:rsidRDefault="00686379" w:rsidP="00B232A4">
            <w:pPr>
              <w:rPr>
                <w:rFonts w:cs="Arial"/>
                <w:sz w:val="16"/>
                <w:szCs w:val="16"/>
              </w:rPr>
            </w:pPr>
          </w:p>
          <w:p w14:paraId="794365EE" w14:textId="77777777" w:rsidR="00686379" w:rsidRPr="008230D8" w:rsidRDefault="00517697" w:rsidP="00B232A4">
            <w:pPr>
              <w:rPr>
                <w:rFonts w:cs="Arial"/>
                <w:sz w:val="16"/>
                <w:szCs w:val="16"/>
              </w:rPr>
            </w:pPr>
            <w:r w:rsidRPr="008230D8">
              <w:rPr>
                <w:rFonts w:cs="Arial"/>
                <w:sz w:val="16"/>
                <w:szCs w:val="16"/>
              </w:rPr>
              <w:t>Investigación de Incidentes o Accidentes de trabajo</w:t>
            </w:r>
          </w:p>
        </w:tc>
      </w:tr>
      <w:tr w:rsidR="00686379" w:rsidRPr="008230D8" w14:paraId="7BD2CE56" w14:textId="77777777" w:rsidTr="00517697">
        <w:trPr>
          <w:trHeight w:val="952"/>
          <w:jc w:val="center"/>
        </w:trPr>
        <w:tc>
          <w:tcPr>
            <w:tcW w:w="1485" w:type="dxa"/>
            <w:vAlign w:val="center"/>
          </w:tcPr>
          <w:p w14:paraId="04274191" w14:textId="77777777" w:rsidR="00686379" w:rsidRPr="008230D8" w:rsidRDefault="00686379" w:rsidP="00B232A4">
            <w:pPr>
              <w:rPr>
                <w:rFonts w:cs="Arial"/>
                <w:sz w:val="16"/>
                <w:szCs w:val="16"/>
              </w:rPr>
            </w:pPr>
            <w:r w:rsidRPr="008230D8">
              <w:rPr>
                <w:rFonts w:cs="Arial"/>
                <w:sz w:val="16"/>
                <w:szCs w:val="16"/>
              </w:rPr>
              <w:t>Equipo investigador</w:t>
            </w:r>
          </w:p>
        </w:tc>
        <w:tc>
          <w:tcPr>
            <w:tcW w:w="2352" w:type="dxa"/>
            <w:vMerge/>
          </w:tcPr>
          <w:p w14:paraId="710AFC3D" w14:textId="77777777" w:rsidR="00686379" w:rsidRPr="008230D8" w:rsidRDefault="00686379" w:rsidP="00B232A4">
            <w:pPr>
              <w:jc w:val="center"/>
              <w:rPr>
                <w:rFonts w:cs="Arial"/>
              </w:rPr>
            </w:pPr>
          </w:p>
        </w:tc>
        <w:tc>
          <w:tcPr>
            <w:tcW w:w="1458" w:type="dxa"/>
            <w:vAlign w:val="center"/>
          </w:tcPr>
          <w:p w14:paraId="4D7BA293" w14:textId="77777777" w:rsidR="00686379" w:rsidRPr="008230D8" w:rsidRDefault="00686379" w:rsidP="00B232A4">
            <w:pPr>
              <w:rPr>
                <w:rFonts w:cs="Arial"/>
                <w:sz w:val="16"/>
                <w:szCs w:val="16"/>
              </w:rPr>
            </w:pPr>
            <w:r w:rsidRPr="008230D8">
              <w:rPr>
                <w:rFonts w:cs="Arial"/>
                <w:sz w:val="16"/>
                <w:szCs w:val="16"/>
              </w:rPr>
              <w:t>Formato diligenciado de investigación de IT y AT</w:t>
            </w:r>
          </w:p>
        </w:tc>
        <w:tc>
          <w:tcPr>
            <w:tcW w:w="604" w:type="dxa"/>
            <w:vAlign w:val="center"/>
          </w:tcPr>
          <w:p w14:paraId="1B18C955" w14:textId="77777777" w:rsidR="00686379" w:rsidRPr="008230D8" w:rsidRDefault="00686379" w:rsidP="00B232A4">
            <w:pPr>
              <w:jc w:val="center"/>
              <w:rPr>
                <w:rFonts w:cs="Arial"/>
              </w:rPr>
            </w:pPr>
            <w:r w:rsidRPr="008230D8">
              <w:rPr>
                <w:rFonts w:cs="Arial"/>
              </w:rPr>
              <w:t>P</w:t>
            </w:r>
          </w:p>
        </w:tc>
        <w:tc>
          <w:tcPr>
            <w:tcW w:w="596" w:type="dxa"/>
            <w:vAlign w:val="center"/>
          </w:tcPr>
          <w:p w14:paraId="20F072E2" w14:textId="77777777" w:rsidR="00686379" w:rsidRPr="008230D8" w:rsidRDefault="00686379" w:rsidP="00B232A4">
            <w:pPr>
              <w:jc w:val="center"/>
              <w:rPr>
                <w:rFonts w:cs="Arial"/>
              </w:rPr>
            </w:pPr>
            <w:r w:rsidRPr="008230D8">
              <w:rPr>
                <w:rFonts w:cs="Arial"/>
              </w:rPr>
              <w:t>V</w:t>
            </w:r>
          </w:p>
        </w:tc>
        <w:tc>
          <w:tcPr>
            <w:tcW w:w="593" w:type="dxa"/>
            <w:vAlign w:val="center"/>
          </w:tcPr>
          <w:p w14:paraId="43741A00" w14:textId="77777777" w:rsidR="00686379" w:rsidRPr="008230D8" w:rsidRDefault="00686379" w:rsidP="00B232A4">
            <w:pPr>
              <w:jc w:val="center"/>
              <w:rPr>
                <w:rFonts w:cs="Arial"/>
              </w:rPr>
            </w:pPr>
            <w:r w:rsidRPr="008230D8">
              <w:rPr>
                <w:rFonts w:cs="Arial"/>
              </w:rPr>
              <w:t>E</w:t>
            </w:r>
          </w:p>
        </w:tc>
        <w:tc>
          <w:tcPr>
            <w:tcW w:w="801" w:type="dxa"/>
            <w:vAlign w:val="center"/>
          </w:tcPr>
          <w:p w14:paraId="581639EE" w14:textId="77777777" w:rsidR="00686379" w:rsidRPr="008230D8" w:rsidRDefault="00686379" w:rsidP="00B232A4">
            <w:pPr>
              <w:jc w:val="center"/>
              <w:rPr>
                <w:rFonts w:cs="Arial"/>
              </w:rPr>
            </w:pPr>
          </w:p>
        </w:tc>
        <w:tc>
          <w:tcPr>
            <w:tcW w:w="520" w:type="dxa"/>
            <w:vAlign w:val="center"/>
          </w:tcPr>
          <w:p w14:paraId="67B947AF" w14:textId="77777777" w:rsidR="00686379" w:rsidRPr="008230D8" w:rsidRDefault="00686379" w:rsidP="00B232A4">
            <w:pPr>
              <w:jc w:val="center"/>
              <w:rPr>
                <w:rFonts w:cs="Arial"/>
              </w:rPr>
            </w:pPr>
          </w:p>
        </w:tc>
        <w:tc>
          <w:tcPr>
            <w:tcW w:w="1964" w:type="dxa"/>
            <w:vAlign w:val="center"/>
          </w:tcPr>
          <w:p w14:paraId="49FFF7D0" w14:textId="77777777" w:rsidR="00686379" w:rsidRPr="008230D8" w:rsidRDefault="00686379" w:rsidP="00517697">
            <w:pPr>
              <w:rPr>
                <w:rFonts w:cs="Arial"/>
                <w:sz w:val="16"/>
                <w:szCs w:val="16"/>
              </w:rPr>
            </w:pPr>
            <w:r w:rsidRPr="008230D8">
              <w:rPr>
                <w:rFonts w:cs="Arial"/>
                <w:sz w:val="16"/>
                <w:szCs w:val="16"/>
              </w:rPr>
              <w:t xml:space="preserve">Formato de investigación de incidentes y accidentes de  trabajo suministrado </w:t>
            </w:r>
            <w:r w:rsidRPr="008230D8">
              <w:rPr>
                <w:rFonts w:cs="Arial"/>
                <w:sz w:val="16"/>
                <w:szCs w:val="16"/>
              </w:rPr>
              <w:lastRenderedPageBreak/>
              <w:t xml:space="preserve">por la ARL. </w:t>
            </w:r>
          </w:p>
        </w:tc>
      </w:tr>
      <w:tr w:rsidR="00686379" w:rsidRPr="008230D8" w14:paraId="68B97901" w14:textId="77777777" w:rsidTr="00517697">
        <w:trPr>
          <w:trHeight w:val="1006"/>
          <w:jc w:val="center"/>
        </w:trPr>
        <w:tc>
          <w:tcPr>
            <w:tcW w:w="1485" w:type="dxa"/>
            <w:vAlign w:val="center"/>
          </w:tcPr>
          <w:p w14:paraId="6142A909" w14:textId="77777777" w:rsidR="00686379" w:rsidRPr="008230D8" w:rsidRDefault="00686379" w:rsidP="00B232A4">
            <w:pPr>
              <w:rPr>
                <w:rFonts w:cs="Arial"/>
                <w:sz w:val="16"/>
                <w:szCs w:val="16"/>
              </w:rPr>
            </w:pPr>
            <w:r w:rsidRPr="008230D8">
              <w:rPr>
                <w:rFonts w:cs="Arial"/>
                <w:sz w:val="16"/>
                <w:szCs w:val="16"/>
              </w:rPr>
              <w:lastRenderedPageBreak/>
              <w:t>Formato diligenciado de investigación de IT y AT</w:t>
            </w:r>
          </w:p>
        </w:tc>
        <w:tc>
          <w:tcPr>
            <w:tcW w:w="2352" w:type="dxa"/>
            <w:vMerge/>
          </w:tcPr>
          <w:p w14:paraId="555B9868" w14:textId="77777777" w:rsidR="00686379" w:rsidRPr="008230D8" w:rsidRDefault="00686379" w:rsidP="00B232A4">
            <w:pPr>
              <w:jc w:val="center"/>
              <w:rPr>
                <w:rFonts w:cs="Arial"/>
              </w:rPr>
            </w:pPr>
          </w:p>
        </w:tc>
        <w:tc>
          <w:tcPr>
            <w:tcW w:w="1458" w:type="dxa"/>
            <w:vAlign w:val="center"/>
          </w:tcPr>
          <w:p w14:paraId="35F2BB54" w14:textId="77777777" w:rsidR="00686379" w:rsidRPr="008230D8" w:rsidRDefault="00686379" w:rsidP="00B232A4">
            <w:pPr>
              <w:rPr>
                <w:rFonts w:cs="Arial"/>
                <w:sz w:val="16"/>
                <w:szCs w:val="16"/>
              </w:rPr>
            </w:pPr>
            <w:r w:rsidRPr="008230D8">
              <w:rPr>
                <w:rFonts w:cs="Arial"/>
                <w:sz w:val="16"/>
                <w:szCs w:val="16"/>
              </w:rPr>
              <w:t>Información ingresada al reporte de SST</w:t>
            </w:r>
          </w:p>
        </w:tc>
        <w:tc>
          <w:tcPr>
            <w:tcW w:w="604" w:type="dxa"/>
            <w:vAlign w:val="center"/>
          </w:tcPr>
          <w:p w14:paraId="3C094E6C" w14:textId="77777777" w:rsidR="00686379" w:rsidRPr="008230D8" w:rsidRDefault="00686379" w:rsidP="00B232A4">
            <w:pPr>
              <w:jc w:val="center"/>
              <w:rPr>
                <w:rFonts w:cs="Arial"/>
              </w:rPr>
            </w:pPr>
          </w:p>
        </w:tc>
        <w:tc>
          <w:tcPr>
            <w:tcW w:w="596" w:type="dxa"/>
            <w:vAlign w:val="center"/>
          </w:tcPr>
          <w:p w14:paraId="4C1254F5" w14:textId="77777777" w:rsidR="00686379" w:rsidRPr="008230D8" w:rsidRDefault="00686379" w:rsidP="00B232A4">
            <w:pPr>
              <w:jc w:val="center"/>
              <w:rPr>
                <w:rFonts w:cs="Arial"/>
              </w:rPr>
            </w:pPr>
            <w:r w:rsidRPr="008230D8">
              <w:rPr>
                <w:rFonts w:cs="Arial"/>
              </w:rPr>
              <w:t>E</w:t>
            </w:r>
          </w:p>
        </w:tc>
        <w:tc>
          <w:tcPr>
            <w:tcW w:w="593" w:type="dxa"/>
            <w:vAlign w:val="center"/>
          </w:tcPr>
          <w:p w14:paraId="76521F08" w14:textId="77777777" w:rsidR="00686379" w:rsidRPr="008230D8" w:rsidRDefault="00686379" w:rsidP="00B232A4">
            <w:pPr>
              <w:jc w:val="center"/>
              <w:rPr>
                <w:rFonts w:cs="Arial"/>
              </w:rPr>
            </w:pPr>
            <w:r w:rsidRPr="008230D8">
              <w:rPr>
                <w:rFonts w:cs="Arial"/>
              </w:rPr>
              <w:t>P</w:t>
            </w:r>
          </w:p>
        </w:tc>
        <w:tc>
          <w:tcPr>
            <w:tcW w:w="801" w:type="dxa"/>
            <w:vAlign w:val="center"/>
          </w:tcPr>
          <w:p w14:paraId="477D628D" w14:textId="77777777" w:rsidR="00686379" w:rsidRPr="008230D8" w:rsidRDefault="00686379" w:rsidP="00B232A4">
            <w:pPr>
              <w:jc w:val="center"/>
              <w:rPr>
                <w:rFonts w:cs="Arial"/>
              </w:rPr>
            </w:pPr>
            <w:r w:rsidRPr="008230D8">
              <w:rPr>
                <w:rFonts w:cs="Arial"/>
              </w:rPr>
              <w:t>E</w:t>
            </w:r>
          </w:p>
        </w:tc>
        <w:tc>
          <w:tcPr>
            <w:tcW w:w="520" w:type="dxa"/>
            <w:vAlign w:val="center"/>
          </w:tcPr>
          <w:p w14:paraId="303AA3C0" w14:textId="77777777" w:rsidR="00686379" w:rsidRPr="008230D8" w:rsidRDefault="00686379" w:rsidP="00B232A4">
            <w:pPr>
              <w:jc w:val="center"/>
              <w:rPr>
                <w:rFonts w:cs="Arial"/>
              </w:rPr>
            </w:pPr>
            <w:r w:rsidRPr="008230D8">
              <w:rPr>
                <w:rFonts w:cs="Arial"/>
              </w:rPr>
              <w:t>A</w:t>
            </w:r>
          </w:p>
        </w:tc>
        <w:tc>
          <w:tcPr>
            <w:tcW w:w="1964" w:type="dxa"/>
            <w:vAlign w:val="center"/>
          </w:tcPr>
          <w:p w14:paraId="54A8BF23" w14:textId="77777777" w:rsidR="00686379" w:rsidRPr="008230D8" w:rsidRDefault="00686379" w:rsidP="00B232A4">
            <w:pPr>
              <w:rPr>
                <w:rFonts w:cs="Arial"/>
                <w:sz w:val="16"/>
                <w:szCs w:val="16"/>
              </w:rPr>
            </w:pPr>
            <w:r w:rsidRPr="008230D8">
              <w:rPr>
                <w:rFonts w:cs="Arial"/>
                <w:sz w:val="16"/>
                <w:szCs w:val="16"/>
              </w:rPr>
              <w:t>Reporte de salud ocupacional mensual.</w:t>
            </w:r>
          </w:p>
        </w:tc>
      </w:tr>
      <w:tr w:rsidR="00686379" w:rsidRPr="008230D8" w14:paraId="0DC94013" w14:textId="77777777" w:rsidTr="00517697">
        <w:trPr>
          <w:trHeight w:val="836"/>
          <w:jc w:val="center"/>
        </w:trPr>
        <w:tc>
          <w:tcPr>
            <w:tcW w:w="1485" w:type="dxa"/>
            <w:vAlign w:val="center"/>
          </w:tcPr>
          <w:p w14:paraId="2E640CA8" w14:textId="77777777" w:rsidR="00686379" w:rsidRPr="008230D8" w:rsidRDefault="00686379" w:rsidP="00B232A4">
            <w:pPr>
              <w:rPr>
                <w:rFonts w:cs="Arial"/>
                <w:sz w:val="16"/>
                <w:szCs w:val="16"/>
              </w:rPr>
            </w:pPr>
            <w:r w:rsidRPr="008230D8">
              <w:rPr>
                <w:rFonts w:cs="Arial"/>
                <w:sz w:val="16"/>
                <w:szCs w:val="16"/>
              </w:rPr>
              <w:t>Formato diligenciado de investigación de IT y AT</w:t>
            </w:r>
          </w:p>
        </w:tc>
        <w:tc>
          <w:tcPr>
            <w:tcW w:w="2352" w:type="dxa"/>
            <w:vMerge/>
          </w:tcPr>
          <w:p w14:paraId="4F465515" w14:textId="77777777" w:rsidR="00686379" w:rsidRPr="008230D8" w:rsidRDefault="00686379" w:rsidP="00B232A4">
            <w:pPr>
              <w:jc w:val="center"/>
              <w:rPr>
                <w:rFonts w:cs="Arial"/>
              </w:rPr>
            </w:pPr>
          </w:p>
        </w:tc>
        <w:tc>
          <w:tcPr>
            <w:tcW w:w="1458" w:type="dxa"/>
            <w:vAlign w:val="center"/>
          </w:tcPr>
          <w:p w14:paraId="583AEE7A" w14:textId="77777777" w:rsidR="00686379" w:rsidRPr="008230D8" w:rsidRDefault="00686379" w:rsidP="00B232A4">
            <w:pPr>
              <w:rPr>
                <w:rFonts w:cs="Arial"/>
                <w:sz w:val="16"/>
                <w:szCs w:val="16"/>
              </w:rPr>
            </w:pPr>
            <w:r w:rsidRPr="008230D8">
              <w:rPr>
                <w:rFonts w:cs="Arial"/>
                <w:sz w:val="16"/>
                <w:szCs w:val="16"/>
              </w:rPr>
              <w:t xml:space="preserve">Medidas o Acciones correctivas establecidas </w:t>
            </w:r>
          </w:p>
        </w:tc>
        <w:tc>
          <w:tcPr>
            <w:tcW w:w="604" w:type="dxa"/>
            <w:vAlign w:val="center"/>
          </w:tcPr>
          <w:p w14:paraId="67DBB514" w14:textId="77777777" w:rsidR="00686379" w:rsidRPr="008230D8" w:rsidRDefault="00686379" w:rsidP="00B232A4">
            <w:pPr>
              <w:jc w:val="center"/>
              <w:rPr>
                <w:rFonts w:cs="Arial"/>
              </w:rPr>
            </w:pPr>
            <w:r w:rsidRPr="008230D8">
              <w:rPr>
                <w:rFonts w:cs="Arial"/>
              </w:rPr>
              <w:t>P</w:t>
            </w:r>
          </w:p>
        </w:tc>
        <w:tc>
          <w:tcPr>
            <w:tcW w:w="596" w:type="dxa"/>
            <w:vAlign w:val="center"/>
          </w:tcPr>
          <w:p w14:paraId="72BEBCA5" w14:textId="77777777" w:rsidR="00686379" w:rsidRPr="008230D8" w:rsidRDefault="00686379" w:rsidP="00B232A4">
            <w:pPr>
              <w:jc w:val="center"/>
              <w:rPr>
                <w:rFonts w:cs="Arial"/>
              </w:rPr>
            </w:pPr>
            <w:r w:rsidRPr="008230D8">
              <w:rPr>
                <w:rFonts w:cs="Arial"/>
              </w:rPr>
              <w:t>V</w:t>
            </w:r>
          </w:p>
        </w:tc>
        <w:tc>
          <w:tcPr>
            <w:tcW w:w="593" w:type="dxa"/>
            <w:vAlign w:val="center"/>
          </w:tcPr>
          <w:p w14:paraId="1A57F3DD" w14:textId="77777777" w:rsidR="00686379" w:rsidRPr="008230D8" w:rsidRDefault="00686379" w:rsidP="00B232A4">
            <w:pPr>
              <w:jc w:val="center"/>
              <w:rPr>
                <w:rFonts w:cs="Arial"/>
              </w:rPr>
            </w:pPr>
            <w:r w:rsidRPr="008230D8">
              <w:rPr>
                <w:rFonts w:cs="Arial"/>
              </w:rPr>
              <w:t>P</w:t>
            </w:r>
          </w:p>
        </w:tc>
        <w:tc>
          <w:tcPr>
            <w:tcW w:w="801" w:type="dxa"/>
            <w:vAlign w:val="center"/>
          </w:tcPr>
          <w:p w14:paraId="3B332ABF" w14:textId="77777777" w:rsidR="00686379" w:rsidRPr="008230D8" w:rsidRDefault="00686379" w:rsidP="00B232A4">
            <w:pPr>
              <w:jc w:val="center"/>
              <w:rPr>
                <w:rFonts w:cs="Arial"/>
              </w:rPr>
            </w:pPr>
            <w:r w:rsidRPr="008230D8">
              <w:rPr>
                <w:rFonts w:cs="Arial"/>
              </w:rPr>
              <w:t>E</w:t>
            </w:r>
          </w:p>
        </w:tc>
        <w:tc>
          <w:tcPr>
            <w:tcW w:w="520" w:type="dxa"/>
            <w:vAlign w:val="center"/>
          </w:tcPr>
          <w:p w14:paraId="34FBA379" w14:textId="77777777" w:rsidR="00686379" w:rsidRPr="008230D8" w:rsidRDefault="00686379" w:rsidP="00B232A4">
            <w:pPr>
              <w:jc w:val="center"/>
              <w:rPr>
                <w:rFonts w:cs="Arial"/>
              </w:rPr>
            </w:pPr>
            <w:r w:rsidRPr="008230D8">
              <w:rPr>
                <w:rFonts w:cs="Arial"/>
              </w:rPr>
              <w:t>A</w:t>
            </w:r>
          </w:p>
        </w:tc>
        <w:tc>
          <w:tcPr>
            <w:tcW w:w="1964" w:type="dxa"/>
            <w:vAlign w:val="center"/>
          </w:tcPr>
          <w:p w14:paraId="34BB3ABD" w14:textId="77777777" w:rsidR="00686379" w:rsidRPr="008230D8" w:rsidRDefault="00686379" w:rsidP="00B232A4">
            <w:pPr>
              <w:rPr>
                <w:rFonts w:cs="Arial"/>
                <w:sz w:val="16"/>
                <w:szCs w:val="16"/>
              </w:rPr>
            </w:pPr>
            <w:r w:rsidRPr="008230D8">
              <w:rPr>
                <w:rFonts w:cs="Arial"/>
                <w:sz w:val="16"/>
                <w:szCs w:val="16"/>
              </w:rPr>
              <w:t>Metodología TASC</w:t>
            </w:r>
          </w:p>
        </w:tc>
      </w:tr>
      <w:tr w:rsidR="00686379" w:rsidRPr="008230D8" w14:paraId="7A77EBAD" w14:textId="77777777" w:rsidTr="00517697">
        <w:trPr>
          <w:trHeight w:val="1453"/>
          <w:jc w:val="center"/>
        </w:trPr>
        <w:tc>
          <w:tcPr>
            <w:tcW w:w="1485" w:type="dxa"/>
            <w:vAlign w:val="center"/>
          </w:tcPr>
          <w:p w14:paraId="7CABE374" w14:textId="77777777" w:rsidR="00686379" w:rsidRPr="008230D8" w:rsidRDefault="00686379" w:rsidP="00B232A4">
            <w:pPr>
              <w:rPr>
                <w:rFonts w:cs="Arial"/>
                <w:sz w:val="16"/>
                <w:szCs w:val="16"/>
              </w:rPr>
            </w:pPr>
            <w:r w:rsidRPr="008230D8">
              <w:rPr>
                <w:rFonts w:cs="Arial"/>
                <w:sz w:val="16"/>
                <w:szCs w:val="16"/>
              </w:rPr>
              <w:t>Medidas o Acciones correctivas establecidas</w:t>
            </w:r>
          </w:p>
        </w:tc>
        <w:tc>
          <w:tcPr>
            <w:tcW w:w="2352" w:type="dxa"/>
            <w:vMerge/>
          </w:tcPr>
          <w:p w14:paraId="6941CF13" w14:textId="77777777" w:rsidR="00686379" w:rsidRPr="008230D8" w:rsidRDefault="00686379" w:rsidP="00B232A4">
            <w:pPr>
              <w:jc w:val="center"/>
              <w:rPr>
                <w:rFonts w:cs="Arial"/>
              </w:rPr>
            </w:pPr>
          </w:p>
        </w:tc>
        <w:tc>
          <w:tcPr>
            <w:tcW w:w="1458" w:type="dxa"/>
            <w:vAlign w:val="center"/>
          </w:tcPr>
          <w:p w14:paraId="1CB20883" w14:textId="77777777" w:rsidR="00686379" w:rsidRPr="008230D8" w:rsidRDefault="00686379" w:rsidP="00B232A4">
            <w:pPr>
              <w:rPr>
                <w:rFonts w:cs="Arial"/>
                <w:sz w:val="16"/>
                <w:szCs w:val="16"/>
              </w:rPr>
            </w:pPr>
          </w:p>
        </w:tc>
        <w:tc>
          <w:tcPr>
            <w:tcW w:w="604" w:type="dxa"/>
            <w:vAlign w:val="center"/>
          </w:tcPr>
          <w:p w14:paraId="74FD3FAF" w14:textId="77777777" w:rsidR="00686379" w:rsidRPr="008230D8" w:rsidRDefault="00686379" w:rsidP="00B232A4">
            <w:pPr>
              <w:jc w:val="center"/>
              <w:rPr>
                <w:rFonts w:cs="Arial"/>
              </w:rPr>
            </w:pPr>
            <w:r w:rsidRPr="008230D8">
              <w:rPr>
                <w:rFonts w:cs="Arial"/>
              </w:rPr>
              <w:t>P</w:t>
            </w:r>
          </w:p>
        </w:tc>
        <w:tc>
          <w:tcPr>
            <w:tcW w:w="596" w:type="dxa"/>
            <w:vAlign w:val="center"/>
          </w:tcPr>
          <w:p w14:paraId="32812253" w14:textId="77777777" w:rsidR="00686379" w:rsidRPr="008230D8" w:rsidRDefault="00686379" w:rsidP="00B232A4">
            <w:pPr>
              <w:jc w:val="center"/>
              <w:rPr>
                <w:rFonts w:cs="Arial"/>
              </w:rPr>
            </w:pPr>
            <w:r w:rsidRPr="008230D8">
              <w:rPr>
                <w:rFonts w:cs="Arial"/>
              </w:rPr>
              <w:t>V</w:t>
            </w:r>
          </w:p>
        </w:tc>
        <w:tc>
          <w:tcPr>
            <w:tcW w:w="593" w:type="dxa"/>
            <w:vAlign w:val="center"/>
          </w:tcPr>
          <w:p w14:paraId="1F0E8679" w14:textId="77777777" w:rsidR="00686379" w:rsidRPr="008230D8" w:rsidRDefault="00686379" w:rsidP="00B232A4">
            <w:pPr>
              <w:jc w:val="center"/>
              <w:rPr>
                <w:rFonts w:cs="Arial"/>
              </w:rPr>
            </w:pPr>
            <w:r w:rsidRPr="008230D8">
              <w:rPr>
                <w:rFonts w:cs="Arial"/>
              </w:rPr>
              <w:t>P</w:t>
            </w:r>
          </w:p>
        </w:tc>
        <w:tc>
          <w:tcPr>
            <w:tcW w:w="801" w:type="dxa"/>
            <w:vAlign w:val="center"/>
          </w:tcPr>
          <w:p w14:paraId="0B498BE7" w14:textId="77777777" w:rsidR="00686379" w:rsidRPr="008230D8" w:rsidRDefault="00686379" w:rsidP="00B232A4">
            <w:pPr>
              <w:jc w:val="center"/>
              <w:rPr>
                <w:rFonts w:cs="Arial"/>
              </w:rPr>
            </w:pPr>
            <w:r w:rsidRPr="008230D8">
              <w:rPr>
                <w:rFonts w:cs="Arial"/>
              </w:rPr>
              <w:t>E</w:t>
            </w:r>
          </w:p>
        </w:tc>
        <w:tc>
          <w:tcPr>
            <w:tcW w:w="520" w:type="dxa"/>
            <w:vAlign w:val="center"/>
          </w:tcPr>
          <w:p w14:paraId="1F88DC62" w14:textId="77777777" w:rsidR="00686379" w:rsidRPr="008230D8" w:rsidRDefault="00686379" w:rsidP="00B232A4">
            <w:pPr>
              <w:jc w:val="center"/>
              <w:rPr>
                <w:rFonts w:cs="Arial"/>
              </w:rPr>
            </w:pPr>
          </w:p>
        </w:tc>
        <w:tc>
          <w:tcPr>
            <w:tcW w:w="1964" w:type="dxa"/>
            <w:vAlign w:val="center"/>
          </w:tcPr>
          <w:p w14:paraId="607B6FAB" w14:textId="77777777" w:rsidR="00686379" w:rsidRPr="008230D8" w:rsidRDefault="00686379" w:rsidP="00B232A4">
            <w:pPr>
              <w:rPr>
                <w:rFonts w:cs="Arial"/>
                <w:sz w:val="16"/>
                <w:szCs w:val="16"/>
              </w:rPr>
            </w:pPr>
            <w:r w:rsidRPr="008230D8">
              <w:rPr>
                <w:rFonts w:cs="Arial"/>
                <w:sz w:val="16"/>
                <w:szCs w:val="16"/>
              </w:rPr>
              <w:t>Investigación de Incidentes o Accidentes de trabajo</w:t>
            </w:r>
          </w:p>
        </w:tc>
      </w:tr>
    </w:tbl>
    <w:p w14:paraId="65995603" w14:textId="77777777" w:rsidR="00686379" w:rsidRPr="008230D8" w:rsidRDefault="00686379" w:rsidP="00686379">
      <w:pPr>
        <w:jc w:val="center"/>
      </w:pPr>
      <w:r w:rsidRPr="008230D8">
        <w:rPr>
          <w:b/>
          <w:bCs/>
          <w:color w:val="000000"/>
        </w:rPr>
        <w:t>E= EJECUTA     V= VERIFICA    A= APRUEBA   P= PARTICIPA</w:t>
      </w:r>
    </w:p>
    <w:p w14:paraId="4685AF32" w14:textId="77777777" w:rsidR="00686379" w:rsidRDefault="00686379" w:rsidP="00686379"/>
    <w:p w14:paraId="119EDF8B" w14:textId="77777777" w:rsidR="00686379" w:rsidRDefault="00686379" w:rsidP="00686379"/>
    <w:p w14:paraId="16F28AD3" w14:textId="77777777" w:rsidR="00686379" w:rsidRDefault="00686379" w:rsidP="00686379"/>
    <w:p w14:paraId="71C48463" w14:textId="77777777" w:rsidR="00686379" w:rsidRDefault="00686379" w:rsidP="00686379"/>
    <w:p w14:paraId="1B17AB99" w14:textId="77777777" w:rsidR="00686379" w:rsidRDefault="00686379" w:rsidP="00686379"/>
    <w:p w14:paraId="761EDA21" w14:textId="77777777" w:rsidR="00686379" w:rsidRDefault="00686379" w:rsidP="00686379"/>
    <w:p w14:paraId="18A3241E" w14:textId="77777777" w:rsidR="00517697" w:rsidRDefault="00517697" w:rsidP="00686379"/>
    <w:p w14:paraId="45AD5DC0" w14:textId="77777777" w:rsidR="00517697" w:rsidRDefault="00517697" w:rsidP="00686379"/>
    <w:p w14:paraId="26F27A33" w14:textId="77777777" w:rsidR="00517697" w:rsidRPr="008230D8" w:rsidRDefault="00517697" w:rsidP="00686379"/>
    <w:p w14:paraId="3F46BC23" w14:textId="77777777" w:rsidR="00686379" w:rsidRPr="00686379" w:rsidRDefault="00686379" w:rsidP="00686379">
      <w:pPr>
        <w:spacing w:line="240" w:lineRule="auto"/>
        <w:rPr>
          <w:rFonts w:cs="Arial"/>
          <w:szCs w:val="24"/>
        </w:rPr>
      </w:pPr>
    </w:p>
    <w:p w14:paraId="17AC5ABE" w14:textId="77777777" w:rsidR="00686379" w:rsidRPr="00686379" w:rsidRDefault="00686379" w:rsidP="00517697">
      <w:pPr>
        <w:numPr>
          <w:ilvl w:val="0"/>
          <w:numId w:val="30"/>
        </w:numPr>
        <w:spacing w:after="0" w:line="276" w:lineRule="auto"/>
        <w:ind w:left="284" w:hanging="284"/>
        <w:rPr>
          <w:rFonts w:cs="Arial"/>
          <w:b/>
          <w:bCs/>
          <w:szCs w:val="24"/>
        </w:rPr>
      </w:pPr>
      <w:r w:rsidRPr="00686379">
        <w:rPr>
          <w:rFonts w:cs="Arial"/>
          <w:b/>
          <w:bCs/>
          <w:szCs w:val="24"/>
        </w:rPr>
        <w:t>EXPLICACIONES SOBRE EL DESARROLLO</w:t>
      </w:r>
    </w:p>
    <w:p w14:paraId="4A21DE33" w14:textId="77777777" w:rsidR="00686379" w:rsidRPr="00686379" w:rsidRDefault="00686379" w:rsidP="00517697">
      <w:pPr>
        <w:spacing w:line="276" w:lineRule="auto"/>
        <w:rPr>
          <w:rFonts w:cs="Arial"/>
          <w:szCs w:val="24"/>
        </w:rPr>
      </w:pPr>
    </w:p>
    <w:p w14:paraId="105626B1" w14:textId="77777777" w:rsidR="00686379" w:rsidRPr="00686379" w:rsidRDefault="00686379" w:rsidP="00517697">
      <w:pPr>
        <w:pStyle w:val="1"/>
        <w:numPr>
          <w:ilvl w:val="1"/>
          <w:numId w:val="30"/>
        </w:numPr>
        <w:spacing w:line="276" w:lineRule="auto"/>
        <w:ind w:left="426"/>
        <w:rPr>
          <w:szCs w:val="24"/>
        </w:rPr>
      </w:pPr>
      <w:bookmarkStart w:id="3" w:name="_Toc328821308"/>
      <w:r w:rsidRPr="00686379">
        <w:rPr>
          <w:szCs w:val="24"/>
        </w:rPr>
        <w:t>CONDICIONES GENERALES</w:t>
      </w:r>
      <w:bookmarkEnd w:id="3"/>
    </w:p>
    <w:p w14:paraId="541717CF" w14:textId="77777777" w:rsidR="00686379" w:rsidRPr="00686379" w:rsidRDefault="00686379" w:rsidP="00517697">
      <w:pPr>
        <w:spacing w:line="276" w:lineRule="auto"/>
        <w:rPr>
          <w:rFonts w:cs="Arial"/>
          <w:b/>
          <w:szCs w:val="24"/>
        </w:rPr>
      </w:pPr>
    </w:p>
    <w:p w14:paraId="14F9534B" w14:textId="77777777" w:rsidR="00686379" w:rsidRPr="00686379" w:rsidRDefault="00686379" w:rsidP="00517697">
      <w:pPr>
        <w:spacing w:line="276" w:lineRule="auto"/>
        <w:rPr>
          <w:rFonts w:cs="Arial"/>
          <w:szCs w:val="24"/>
        </w:rPr>
      </w:pPr>
      <w:r w:rsidRPr="00686379">
        <w:rPr>
          <w:rFonts w:cs="Arial"/>
          <w:szCs w:val="24"/>
        </w:rPr>
        <w:t xml:space="preserve">Cuando se produce un accidente, es decir cuando hay lesiones a las personas o daños materiales, la primera acción que debe tomar es la de evitar que se produzcan lesiones adicionales, prestar los primeros auxilios y remitir los heridos para suministrar el tratamiento médico necesario, igualmente se toman las medidas para evitar que la situación se agrave y cause daños adicionales. </w:t>
      </w:r>
    </w:p>
    <w:p w14:paraId="3BFD17B9" w14:textId="77777777" w:rsidR="00686379" w:rsidRPr="00686379" w:rsidRDefault="00686379" w:rsidP="00517697">
      <w:pPr>
        <w:spacing w:line="276" w:lineRule="auto"/>
        <w:rPr>
          <w:rFonts w:cs="Arial"/>
          <w:szCs w:val="24"/>
        </w:rPr>
      </w:pPr>
      <w:r w:rsidRPr="00686379">
        <w:rPr>
          <w:rFonts w:cs="Arial"/>
          <w:szCs w:val="24"/>
        </w:rPr>
        <w:t xml:space="preserve">En la medida en que sea posible, debe dejarse el sitio sin modificación alguna hasta que el equipo de investigación lo haya inspeccionado. </w:t>
      </w:r>
    </w:p>
    <w:p w14:paraId="7783E5E0" w14:textId="77777777" w:rsidR="00686379" w:rsidRPr="00686379" w:rsidRDefault="00686379" w:rsidP="00517697">
      <w:pPr>
        <w:spacing w:line="276" w:lineRule="auto"/>
        <w:rPr>
          <w:rFonts w:cs="Arial"/>
          <w:szCs w:val="24"/>
        </w:rPr>
      </w:pPr>
      <w:r w:rsidRPr="00686379">
        <w:rPr>
          <w:rFonts w:cs="Arial"/>
          <w:szCs w:val="24"/>
        </w:rPr>
        <w:t>Cuando esto no sea posible se toman fotografías o se elabora un bosquejo del sitio de la escena o se contemplan entrevistas a testigos.</w:t>
      </w:r>
    </w:p>
    <w:p w14:paraId="1A16C221" w14:textId="77777777" w:rsidR="00686379" w:rsidRPr="00686379" w:rsidRDefault="00686379" w:rsidP="00517697">
      <w:pPr>
        <w:spacing w:line="276" w:lineRule="auto"/>
        <w:rPr>
          <w:rFonts w:cs="Arial"/>
          <w:b/>
          <w:szCs w:val="24"/>
          <w:lang w:val="es-MX"/>
        </w:rPr>
      </w:pPr>
    </w:p>
    <w:p w14:paraId="76223A49" w14:textId="77777777" w:rsidR="00686379" w:rsidRPr="00686379" w:rsidRDefault="00686379" w:rsidP="00517697">
      <w:pPr>
        <w:pStyle w:val="1"/>
        <w:numPr>
          <w:ilvl w:val="1"/>
          <w:numId w:val="30"/>
        </w:numPr>
        <w:spacing w:line="276" w:lineRule="auto"/>
        <w:ind w:left="426"/>
        <w:rPr>
          <w:szCs w:val="24"/>
        </w:rPr>
      </w:pPr>
      <w:bookmarkStart w:id="4" w:name="_Toc328821310"/>
      <w:r w:rsidRPr="00686379">
        <w:rPr>
          <w:szCs w:val="24"/>
        </w:rPr>
        <w:t>NOTIFICACIONES</w:t>
      </w:r>
      <w:bookmarkEnd w:id="4"/>
    </w:p>
    <w:p w14:paraId="1A22FB9B" w14:textId="77777777" w:rsidR="00686379" w:rsidRPr="00686379" w:rsidRDefault="00686379" w:rsidP="00517697">
      <w:pPr>
        <w:pStyle w:val="1"/>
        <w:numPr>
          <w:ilvl w:val="0"/>
          <w:numId w:val="0"/>
        </w:numPr>
        <w:spacing w:line="276" w:lineRule="auto"/>
        <w:ind w:left="765"/>
        <w:rPr>
          <w:szCs w:val="24"/>
        </w:rPr>
      </w:pPr>
    </w:p>
    <w:p w14:paraId="4B1B312A" w14:textId="77777777" w:rsidR="00686379" w:rsidRPr="00686379" w:rsidRDefault="00686379" w:rsidP="00517697">
      <w:pPr>
        <w:pStyle w:val="Sangradetextonormal"/>
        <w:spacing w:line="276" w:lineRule="auto"/>
        <w:ind w:left="0"/>
        <w:rPr>
          <w:rFonts w:cs="Arial"/>
          <w:b/>
          <w:szCs w:val="24"/>
        </w:rPr>
      </w:pPr>
      <w:r w:rsidRPr="00686379">
        <w:rPr>
          <w:rFonts w:cs="Arial"/>
          <w:szCs w:val="24"/>
        </w:rPr>
        <w:t xml:space="preserve">La primera notificación es de tipo verbal al profesional de Seguridad y Salud en el trabajo de la oficina o proyecto </w:t>
      </w:r>
      <w:proofErr w:type="spellStart"/>
      <w:r w:rsidRPr="00686379">
        <w:rPr>
          <w:rFonts w:cs="Arial"/>
          <w:szCs w:val="24"/>
        </w:rPr>
        <w:t>especifico</w:t>
      </w:r>
      <w:proofErr w:type="spellEnd"/>
      <w:r w:rsidRPr="00686379">
        <w:rPr>
          <w:rFonts w:cs="Arial"/>
          <w:szCs w:val="24"/>
        </w:rPr>
        <w:t xml:space="preserve"> y se hace desde el sitio de los acontecimientos, una vez seguidas las indicaciones y tomadas las medidas para evitar las pérdidas y lesiones adicionales, se procede a notificar al Jefe inmediato y al Gerente Administrativo de la empresa.</w:t>
      </w:r>
    </w:p>
    <w:p w14:paraId="6D39F983" w14:textId="77777777" w:rsidR="00686379" w:rsidRPr="00686379" w:rsidRDefault="00686379" w:rsidP="00517697">
      <w:pPr>
        <w:pStyle w:val="Sangradetextonormal"/>
        <w:spacing w:line="276" w:lineRule="auto"/>
        <w:ind w:left="0"/>
        <w:rPr>
          <w:rFonts w:cs="Arial"/>
          <w:szCs w:val="24"/>
        </w:rPr>
      </w:pPr>
      <w:r w:rsidRPr="00686379">
        <w:rPr>
          <w:rFonts w:cs="Arial"/>
          <w:szCs w:val="24"/>
        </w:rPr>
        <w:t>Posteriormente se realiza la notificación a la ARL utilizando el  formato FURAT. En todo caso se enviara copia de este informe preliminar al Área de SST.</w:t>
      </w:r>
    </w:p>
    <w:p w14:paraId="64260DF3" w14:textId="77777777" w:rsidR="00686379" w:rsidRPr="00686379" w:rsidRDefault="00686379" w:rsidP="00517697">
      <w:pPr>
        <w:pStyle w:val="Sangradetextonormal"/>
        <w:spacing w:line="276" w:lineRule="auto"/>
        <w:ind w:left="0"/>
        <w:rPr>
          <w:rFonts w:cs="Arial"/>
          <w:szCs w:val="24"/>
        </w:rPr>
      </w:pPr>
    </w:p>
    <w:p w14:paraId="22F20AC1" w14:textId="77777777" w:rsidR="00686379" w:rsidRPr="00686379" w:rsidRDefault="00686379" w:rsidP="00517697">
      <w:pPr>
        <w:pStyle w:val="1"/>
        <w:numPr>
          <w:ilvl w:val="1"/>
          <w:numId w:val="30"/>
        </w:numPr>
        <w:spacing w:line="276" w:lineRule="auto"/>
        <w:ind w:left="426"/>
        <w:rPr>
          <w:szCs w:val="24"/>
        </w:rPr>
      </w:pPr>
      <w:bookmarkStart w:id="5" w:name="_Toc328821312"/>
      <w:r w:rsidRPr="00686379">
        <w:rPr>
          <w:szCs w:val="24"/>
        </w:rPr>
        <w:t>Casi - accidentes o Incidentes</w:t>
      </w:r>
      <w:bookmarkEnd w:id="5"/>
      <w:r w:rsidRPr="00686379">
        <w:rPr>
          <w:szCs w:val="24"/>
        </w:rPr>
        <w:t xml:space="preserve"> </w:t>
      </w:r>
    </w:p>
    <w:p w14:paraId="3A936209" w14:textId="77777777" w:rsidR="00686379" w:rsidRPr="00686379" w:rsidRDefault="00686379" w:rsidP="00517697">
      <w:pPr>
        <w:spacing w:line="276" w:lineRule="auto"/>
        <w:rPr>
          <w:rFonts w:cs="Arial"/>
          <w:b/>
          <w:szCs w:val="24"/>
        </w:rPr>
      </w:pPr>
    </w:p>
    <w:p w14:paraId="4324B788" w14:textId="77777777" w:rsidR="00686379" w:rsidRPr="00686379" w:rsidRDefault="00686379" w:rsidP="00517697">
      <w:pPr>
        <w:spacing w:line="276" w:lineRule="auto"/>
        <w:rPr>
          <w:rFonts w:cs="Arial"/>
          <w:szCs w:val="24"/>
        </w:rPr>
      </w:pPr>
      <w:r w:rsidRPr="00686379">
        <w:rPr>
          <w:rFonts w:cs="Arial"/>
          <w:szCs w:val="24"/>
        </w:rPr>
        <w:t xml:space="preserve">Deberán reportarse y registrarse al interior de la empresa para su investigación y  seguimiento </w:t>
      </w:r>
      <w:r w:rsidRPr="00686379">
        <w:rPr>
          <w:rFonts w:cs="Arial"/>
          <w:b/>
          <w:szCs w:val="24"/>
          <w:u w:val="single"/>
        </w:rPr>
        <w:t>TODOS LOS ACCIDENTES LEVES, GRAVES O MORTALES</w:t>
      </w:r>
      <w:r w:rsidRPr="00686379">
        <w:rPr>
          <w:rFonts w:cs="Arial"/>
          <w:szCs w:val="24"/>
        </w:rPr>
        <w:t>, a fin de tomar las medidas Correctivas pertinentes para evitar que vuelvan a ocurrir,  este procedimiento hace parte del programa de prevención de accidentes los cuales quedan en el Procedimiento para la identificación, reporte y control de actos inseguros y condiciones subestándares.</w:t>
      </w:r>
    </w:p>
    <w:p w14:paraId="72A1A216" w14:textId="77777777" w:rsidR="00686379" w:rsidRPr="00686379" w:rsidRDefault="00686379" w:rsidP="00517697">
      <w:pPr>
        <w:spacing w:line="276" w:lineRule="auto"/>
        <w:rPr>
          <w:rFonts w:cs="Arial"/>
          <w:szCs w:val="24"/>
        </w:rPr>
      </w:pPr>
    </w:p>
    <w:p w14:paraId="3DD42359" w14:textId="77777777" w:rsidR="00686379" w:rsidRPr="00686379" w:rsidRDefault="00686379" w:rsidP="00517697">
      <w:pPr>
        <w:spacing w:line="276" w:lineRule="auto"/>
        <w:rPr>
          <w:rFonts w:cs="Arial"/>
          <w:szCs w:val="24"/>
        </w:rPr>
      </w:pPr>
      <w:r w:rsidRPr="00686379">
        <w:rPr>
          <w:rFonts w:cs="Arial"/>
          <w:szCs w:val="24"/>
        </w:rPr>
        <w:t>La importancia de estos eventos radica en que bajo circunstancias ligeramente diferentes podrían haber resultado en lesiones severas a las personas o daños graves en la propiedad o a los procesos, dentro de las cuales están:</w:t>
      </w:r>
    </w:p>
    <w:p w14:paraId="0E5CE2D4" w14:textId="77777777" w:rsidR="00686379" w:rsidRPr="00686379" w:rsidRDefault="00686379" w:rsidP="00517697">
      <w:pPr>
        <w:spacing w:line="276" w:lineRule="auto"/>
        <w:rPr>
          <w:rFonts w:cs="Arial"/>
          <w:szCs w:val="24"/>
        </w:rPr>
      </w:pPr>
    </w:p>
    <w:p w14:paraId="1C769C29" w14:textId="77777777" w:rsidR="00686379" w:rsidRPr="00686379" w:rsidRDefault="00686379" w:rsidP="00517697">
      <w:pPr>
        <w:numPr>
          <w:ilvl w:val="0"/>
          <w:numId w:val="34"/>
        </w:numPr>
        <w:spacing w:after="0" w:line="276" w:lineRule="auto"/>
        <w:jc w:val="left"/>
        <w:rPr>
          <w:rFonts w:cs="Arial"/>
          <w:bCs/>
          <w:iCs/>
          <w:szCs w:val="24"/>
        </w:rPr>
      </w:pPr>
      <w:r w:rsidRPr="00686379">
        <w:rPr>
          <w:rFonts w:cs="Arial"/>
          <w:bCs/>
          <w:iCs/>
          <w:szCs w:val="24"/>
        </w:rPr>
        <w:t xml:space="preserve">Lesiones menores no incapacitantes </w:t>
      </w:r>
    </w:p>
    <w:p w14:paraId="0D518CC4" w14:textId="77777777" w:rsidR="00686379" w:rsidRPr="00686379" w:rsidRDefault="00686379" w:rsidP="00517697">
      <w:pPr>
        <w:numPr>
          <w:ilvl w:val="0"/>
          <w:numId w:val="34"/>
        </w:numPr>
        <w:spacing w:after="0" w:line="276" w:lineRule="auto"/>
        <w:rPr>
          <w:rFonts w:cs="Arial"/>
          <w:b/>
          <w:bCs/>
          <w:iCs/>
          <w:szCs w:val="24"/>
        </w:rPr>
      </w:pPr>
      <w:r w:rsidRPr="00686379">
        <w:rPr>
          <w:rFonts w:cs="Arial"/>
          <w:bCs/>
          <w:iCs/>
          <w:szCs w:val="24"/>
        </w:rPr>
        <w:t xml:space="preserve">Lesiones incapacitantes que pueden ser: </w:t>
      </w:r>
    </w:p>
    <w:p w14:paraId="0C91F3B4" w14:textId="77777777" w:rsidR="00686379" w:rsidRPr="00686379" w:rsidRDefault="00686379" w:rsidP="00517697">
      <w:pPr>
        <w:spacing w:line="276" w:lineRule="auto"/>
        <w:ind w:left="360" w:firstLine="708"/>
        <w:rPr>
          <w:rFonts w:cs="Arial"/>
          <w:szCs w:val="24"/>
        </w:rPr>
      </w:pPr>
      <w:r w:rsidRPr="00686379">
        <w:rPr>
          <w:rFonts w:cs="Arial"/>
          <w:szCs w:val="24"/>
        </w:rPr>
        <w:t>Incapacidad temporal</w:t>
      </w:r>
    </w:p>
    <w:p w14:paraId="563EF238" w14:textId="77777777" w:rsidR="00686379" w:rsidRPr="00686379" w:rsidRDefault="00686379" w:rsidP="00517697">
      <w:pPr>
        <w:spacing w:line="276" w:lineRule="auto"/>
        <w:ind w:left="360" w:firstLine="708"/>
        <w:rPr>
          <w:rFonts w:cs="Arial"/>
          <w:szCs w:val="24"/>
        </w:rPr>
      </w:pPr>
      <w:r w:rsidRPr="00686379">
        <w:rPr>
          <w:rFonts w:cs="Arial"/>
          <w:szCs w:val="24"/>
        </w:rPr>
        <w:t xml:space="preserve">Incapacidad permanente parcial, </w:t>
      </w:r>
    </w:p>
    <w:p w14:paraId="47DF202A" w14:textId="77777777" w:rsidR="00686379" w:rsidRPr="00686379" w:rsidRDefault="00686379" w:rsidP="00517697">
      <w:pPr>
        <w:spacing w:line="276" w:lineRule="auto"/>
        <w:ind w:left="360" w:firstLine="708"/>
        <w:rPr>
          <w:rFonts w:cs="Arial"/>
          <w:szCs w:val="24"/>
        </w:rPr>
      </w:pPr>
      <w:r w:rsidRPr="00686379">
        <w:rPr>
          <w:rFonts w:cs="Arial"/>
          <w:szCs w:val="24"/>
        </w:rPr>
        <w:t xml:space="preserve">Invalidez </w:t>
      </w:r>
    </w:p>
    <w:p w14:paraId="55E1D295" w14:textId="77777777" w:rsidR="00686379" w:rsidRPr="00686379" w:rsidRDefault="00686379" w:rsidP="00517697">
      <w:pPr>
        <w:numPr>
          <w:ilvl w:val="0"/>
          <w:numId w:val="35"/>
        </w:numPr>
        <w:spacing w:after="0" w:line="276" w:lineRule="auto"/>
        <w:rPr>
          <w:rFonts w:cs="Arial"/>
          <w:szCs w:val="24"/>
        </w:rPr>
      </w:pPr>
      <w:r w:rsidRPr="00686379">
        <w:rPr>
          <w:rFonts w:cs="Arial"/>
          <w:bCs/>
          <w:iCs/>
          <w:szCs w:val="24"/>
        </w:rPr>
        <w:t>Lesiones fatales o graves</w:t>
      </w:r>
    </w:p>
    <w:p w14:paraId="53588A79" w14:textId="77777777" w:rsidR="00686379" w:rsidRPr="00686379" w:rsidRDefault="00686379" w:rsidP="00517697">
      <w:pPr>
        <w:numPr>
          <w:ilvl w:val="0"/>
          <w:numId w:val="35"/>
        </w:numPr>
        <w:spacing w:after="0" w:line="276" w:lineRule="auto"/>
        <w:rPr>
          <w:rFonts w:cs="Arial"/>
          <w:b/>
          <w:szCs w:val="24"/>
        </w:rPr>
      </w:pPr>
      <w:r w:rsidRPr="00686379">
        <w:rPr>
          <w:rFonts w:cs="Arial"/>
          <w:bCs/>
          <w:iCs/>
          <w:szCs w:val="24"/>
        </w:rPr>
        <w:t>Daños materiales (</w:t>
      </w:r>
      <w:r w:rsidRPr="00686379">
        <w:rPr>
          <w:rFonts w:cs="Arial"/>
          <w:szCs w:val="24"/>
        </w:rPr>
        <w:t>En los incidentes de trabajo, no se presentan pérdidas, sin embargo se deberá evaluar, las que hubiera podido generar el evento si hubiera ocurrido, estas deben ser registradas y cuantificadas para así aportar a la gestión del programa y así resaltar su impacto).</w:t>
      </w:r>
    </w:p>
    <w:p w14:paraId="06C536D3" w14:textId="77777777" w:rsidR="00686379" w:rsidRPr="00686379" w:rsidRDefault="00686379" w:rsidP="00517697">
      <w:pPr>
        <w:spacing w:line="276" w:lineRule="auto"/>
        <w:rPr>
          <w:rFonts w:cs="Arial"/>
          <w:b/>
          <w:szCs w:val="24"/>
        </w:rPr>
      </w:pPr>
    </w:p>
    <w:p w14:paraId="56D50196" w14:textId="77777777" w:rsidR="00686379" w:rsidRPr="00686379" w:rsidRDefault="00686379" w:rsidP="00517697">
      <w:pPr>
        <w:pStyle w:val="1"/>
        <w:numPr>
          <w:ilvl w:val="1"/>
          <w:numId w:val="30"/>
        </w:numPr>
        <w:spacing w:line="276" w:lineRule="auto"/>
        <w:ind w:left="426"/>
        <w:rPr>
          <w:szCs w:val="24"/>
        </w:rPr>
      </w:pPr>
      <w:bookmarkStart w:id="6" w:name="_Toc328821313"/>
      <w:r w:rsidRPr="00686379">
        <w:rPr>
          <w:szCs w:val="24"/>
        </w:rPr>
        <w:t>EQUIPO INVESTIGADOR</w:t>
      </w:r>
      <w:bookmarkEnd w:id="6"/>
    </w:p>
    <w:p w14:paraId="44AAB587" w14:textId="77777777" w:rsidR="00686379" w:rsidRPr="00686379" w:rsidRDefault="00686379" w:rsidP="00517697">
      <w:pPr>
        <w:spacing w:line="276" w:lineRule="auto"/>
        <w:rPr>
          <w:rFonts w:cs="Arial"/>
          <w:b/>
          <w:szCs w:val="24"/>
        </w:rPr>
      </w:pPr>
    </w:p>
    <w:p w14:paraId="6402D44E" w14:textId="77777777" w:rsidR="00686379" w:rsidRPr="00686379" w:rsidRDefault="00686379" w:rsidP="00517697">
      <w:pPr>
        <w:spacing w:line="276" w:lineRule="auto"/>
        <w:rPr>
          <w:rFonts w:cs="Arial"/>
          <w:szCs w:val="24"/>
        </w:rPr>
      </w:pPr>
      <w:r w:rsidRPr="00686379">
        <w:rPr>
          <w:rFonts w:cs="Arial"/>
          <w:szCs w:val="24"/>
        </w:rPr>
        <w:t>Atendiendo a lo anterior, el tamaño y la composición del equipo de investigación dependen de los siguientes factores:</w:t>
      </w:r>
    </w:p>
    <w:p w14:paraId="5B97B37D" w14:textId="77777777" w:rsidR="00686379" w:rsidRPr="00686379" w:rsidRDefault="00686379" w:rsidP="00517697">
      <w:pPr>
        <w:spacing w:line="276" w:lineRule="auto"/>
        <w:rPr>
          <w:rFonts w:cs="Arial"/>
          <w:szCs w:val="24"/>
        </w:rPr>
      </w:pPr>
    </w:p>
    <w:p w14:paraId="65CDA59D" w14:textId="77777777" w:rsidR="00686379" w:rsidRPr="00686379" w:rsidRDefault="00686379" w:rsidP="00517697">
      <w:pPr>
        <w:numPr>
          <w:ilvl w:val="0"/>
          <w:numId w:val="42"/>
        </w:numPr>
        <w:spacing w:after="0" w:line="276" w:lineRule="auto"/>
        <w:rPr>
          <w:rFonts w:cs="Arial"/>
          <w:szCs w:val="24"/>
        </w:rPr>
      </w:pPr>
      <w:r w:rsidRPr="00686379">
        <w:rPr>
          <w:rFonts w:cs="Arial"/>
          <w:szCs w:val="24"/>
        </w:rPr>
        <w:t>El alcance de las lesiones y/o de los daños</w:t>
      </w:r>
    </w:p>
    <w:p w14:paraId="1D5764C2" w14:textId="77777777" w:rsidR="00686379" w:rsidRPr="00686379" w:rsidRDefault="00686379" w:rsidP="00517697">
      <w:pPr>
        <w:numPr>
          <w:ilvl w:val="0"/>
          <w:numId w:val="42"/>
        </w:numPr>
        <w:spacing w:after="0" w:line="276" w:lineRule="auto"/>
        <w:rPr>
          <w:rFonts w:cs="Arial"/>
          <w:szCs w:val="24"/>
        </w:rPr>
      </w:pPr>
      <w:r w:rsidRPr="00686379">
        <w:rPr>
          <w:rFonts w:cs="Arial"/>
          <w:szCs w:val="24"/>
        </w:rPr>
        <w:t xml:space="preserve">El potencial de lesión o de daños </w:t>
      </w:r>
    </w:p>
    <w:p w14:paraId="3CC12F75" w14:textId="77777777" w:rsidR="00686379" w:rsidRPr="00686379" w:rsidRDefault="00686379" w:rsidP="00517697">
      <w:pPr>
        <w:numPr>
          <w:ilvl w:val="0"/>
          <w:numId w:val="42"/>
        </w:numPr>
        <w:spacing w:after="0" w:line="276" w:lineRule="auto"/>
        <w:rPr>
          <w:rFonts w:cs="Arial"/>
          <w:szCs w:val="24"/>
        </w:rPr>
      </w:pPr>
      <w:r w:rsidRPr="00686379">
        <w:rPr>
          <w:rFonts w:cs="Arial"/>
          <w:szCs w:val="24"/>
        </w:rPr>
        <w:t>El potencial de que se repita el accidente o incidente</w:t>
      </w:r>
    </w:p>
    <w:p w14:paraId="5A467232" w14:textId="77777777" w:rsidR="00686379" w:rsidRPr="00686379" w:rsidRDefault="00686379" w:rsidP="00517697">
      <w:pPr>
        <w:numPr>
          <w:ilvl w:val="0"/>
          <w:numId w:val="42"/>
        </w:numPr>
        <w:spacing w:after="0" w:line="276" w:lineRule="auto"/>
        <w:rPr>
          <w:rFonts w:cs="Arial"/>
          <w:szCs w:val="24"/>
        </w:rPr>
      </w:pPr>
      <w:r w:rsidRPr="00686379">
        <w:rPr>
          <w:rFonts w:cs="Arial"/>
          <w:szCs w:val="24"/>
        </w:rPr>
        <w:t>La necesidad de contar con los conocimientos de especialista</w:t>
      </w:r>
    </w:p>
    <w:p w14:paraId="5B97C812" w14:textId="77777777" w:rsidR="00686379" w:rsidRPr="00686379" w:rsidRDefault="00686379" w:rsidP="00517697">
      <w:pPr>
        <w:numPr>
          <w:ilvl w:val="0"/>
          <w:numId w:val="42"/>
        </w:numPr>
        <w:spacing w:after="0" w:line="276" w:lineRule="auto"/>
        <w:rPr>
          <w:rFonts w:cs="Arial"/>
          <w:szCs w:val="24"/>
        </w:rPr>
      </w:pPr>
      <w:r w:rsidRPr="00686379">
        <w:rPr>
          <w:rFonts w:cs="Arial"/>
          <w:szCs w:val="24"/>
        </w:rPr>
        <w:t>Los requerimientos de tipo legal.</w:t>
      </w:r>
    </w:p>
    <w:p w14:paraId="68E3478F" w14:textId="77777777" w:rsidR="00686379" w:rsidRPr="00686379" w:rsidRDefault="00686379" w:rsidP="00517697">
      <w:pPr>
        <w:spacing w:line="276" w:lineRule="auto"/>
        <w:rPr>
          <w:rFonts w:cs="Arial"/>
          <w:iCs/>
          <w:szCs w:val="24"/>
        </w:rPr>
      </w:pPr>
    </w:p>
    <w:p w14:paraId="723D1DCD" w14:textId="77777777" w:rsidR="00686379" w:rsidRPr="00686379" w:rsidRDefault="00686379" w:rsidP="00517697">
      <w:pPr>
        <w:shd w:val="clear" w:color="auto" w:fill="FFFFFF"/>
        <w:spacing w:line="276" w:lineRule="auto"/>
        <w:rPr>
          <w:rFonts w:cs="Arial"/>
          <w:szCs w:val="24"/>
        </w:rPr>
      </w:pPr>
      <w:r w:rsidRPr="00686379">
        <w:rPr>
          <w:rFonts w:cs="Arial"/>
          <w:iCs/>
          <w:szCs w:val="24"/>
        </w:rPr>
        <w:t xml:space="preserve">Se </w:t>
      </w:r>
      <w:r w:rsidRPr="00686379">
        <w:rPr>
          <w:rFonts w:cs="Arial"/>
          <w:szCs w:val="24"/>
        </w:rPr>
        <w:t xml:space="preserve"> debe conformar un equipo para la investigación de todos los incidentes y accidentes de trabajo, integrado como mínimo por </w:t>
      </w:r>
      <w:r w:rsidRPr="00686379">
        <w:rPr>
          <w:rFonts w:cs="Arial"/>
          <w:b/>
          <w:szCs w:val="24"/>
        </w:rPr>
        <w:t>el jefe inmediato</w:t>
      </w:r>
      <w:r w:rsidRPr="00686379">
        <w:rPr>
          <w:rFonts w:cs="Arial"/>
          <w:szCs w:val="24"/>
        </w:rPr>
        <w:t xml:space="preserve"> o persona responsable del área donde ocurrió el incidente, un representante del </w:t>
      </w:r>
      <w:r w:rsidRPr="00686379">
        <w:rPr>
          <w:rFonts w:cs="Arial"/>
          <w:b/>
          <w:szCs w:val="24"/>
        </w:rPr>
        <w:t>Comité Paritario de Seguridad y Salud en el trabajo “COPASST”</w:t>
      </w:r>
      <w:r w:rsidRPr="00686379">
        <w:rPr>
          <w:rFonts w:cs="Arial"/>
          <w:szCs w:val="24"/>
        </w:rPr>
        <w:t xml:space="preserve"> y el encargado del desarrollo del Sistema de gestión de Seguridad y Salud en el Trabajo.</w:t>
      </w:r>
    </w:p>
    <w:p w14:paraId="2DAD2E0C" w14:textId="77777777" w:rsidR="00686379" w:rsidRPr="00686379" w:rsidRDefault="00686379" w:rsidP="00517697">
      <w:pPr>
        <w:shd w:val="clear" w:color="auto" w:fill="FFFFFF"/>
        <w:spacing w:line="276" w:lineRule="auto"/>
        <w:rPr>
          <w:rFonts w:cs="Arial"/>
          <w:szCs w:val="24"/>
        </w:rPr>
      </w:pPr>
      <w:r w:rsidRPr="00686379">
        <w:rPr>
          <w:rFonts w:cs="Arial"/>
          <w:szCs w:val="24"/>
        </w:rPr>
        <w:t xml:space="preserve">Cuando el accidente se considere grave o produzca la muerte, en la investigación deberá participar un profesional con licencia en salud ocupacional, propia o </w:t>
      </w:r>
      <w:r w:rsidRPr="00686379">
        <w:rPr>
          <w:rFonts w:cs="Arial"/>
          <w:szCs w:val="24"/>
        </w:rPr>
        <w:lastRenderedPageBreak/>
        <w:t>contratada, así como el personal de la empresa encargado del diseño de normas, procesos y/o mantenimiento.</w:t>
      </w:r>
    </w:p>
    <w:p w14:paraId="67CC3D7A" w14:textId="77777777" w:rsidR="00686379" w:rsidRPr="00686379" w:rsidRDefault="00686379" w:rsidP="00517697">
      <w:pPr>
        <w:spacing w:line="276" w:lineRule="auto"/>
        <w:rPr>
          <w:rFonts w:cs="Arial"/>
          <w:szCs w:val="24"/>
        </w:rPr>
      </w:pPr>
    </w:p>
    <w:p w14:paraId="215F573A" w14:textId="77777777" w:rsidR="00686379" w:rsidRPr="00686379" w:rsidRDefault="00686379" w:rsidP="00517697">
      <w:pPr>
        <w:pStyle w:val="1"/>
        <w:numPr>
          <w:ilvl w:val="0"/>
          <w:numId w:val="30"/>
        </w:numPr>
        <w:spacing w:line="276" w:lineRule="auto"/>
        <w:rPr>
          <w:szCs w:val="24"/>
        </w:rPr>
      </w:pPr>
      <w:bookmarkStart w:id="7" w:name="_Toc328821314"/>
      <w:r w:rsidRPr="00686379">
        <w:rPr>
          <w:szCs w:val="24"/>
        </w:rPr>
        <w:t>PROCEDIMIENTO PARA LA INVESTIGACIÓN</w:t>
      </w:r>
      <w:bookmarkEnd w:id="7"/>
    </w:p>
    <w:p w14:paraId="61A200BE" w14:textId="77777777" w:rsidR="00686379" w:rsidRPr="00686379" w:rsidRDefault="00686379" w:rsidP="00517697">
      <w:pPr>
        <w:spacing w:line="276" w:lineRule="auto"/>
        <w:ind w:left="283"/>
        <w:rPr>
          <w:rFonts w:cs="Arial"/>
          <w:b/>
          <w:szCs w:val="24"/>
        </w:rPr>
      </w:pPr>
    </w:p>
    <w:p w14:paraId="1F036D77" w14:textId="77777777" w:rsidR="00686379" w:rsidRPr="00686379" w:rsidRDefault="00686379" w:rsidP="00517697">
      <w:pPr>
        <w:spacing w:line="276" w:lineRule="auto"/>
        <w:rPr>
          <w:rFonts w:cs="Arial"/>
          <w:szCs w:val="24"/>
        </w:rPr>
      </w:pPr>
      <w:r w:rsidRPr="00686379">
        <w:rPr>
          <w:rFonts w:cs="Arial"/>
          <w:szCs w:val="24"/>
        </w:rPr>
        <w:t>En la investigación se busca en esencia la identificación de forma secuencial de los eventos que generaron como consecuencia la ocurrencia del suceso; determinando las causas y factores que contribuyeron a su ocurrencia; identificando así acciones necesarias para prevenir su recurrencia y se deja registrada en el formato de Incidentes o Accidentes Laborales de la empresa.</w:t>
      </w:r>
    </w:p>
    <w:p w14:paraId="618B2C0B" w14:textId="77777777" w:rsidR="00686379" w:rsidRPr="00686379" w:rsidRDefault="00686379" w:rsidP="00517697">
      <w:pPr>
        <w:spacing w:line="276" w:lineRule="auto"/>
        <w:rPr>
          <w:rFonts w:cs="Arial"/>
          <w:szCs w:val="24"/>
        </w:rPr>
      </w:pPr>
      <w:r w:rsidRPr="00686379">
        <w:rPr>
          <w:rFonts w:cs="Arial"/>
          <w:szCs w:val="24"/>
        </w:rPr>
        <w:t xml:space="preserve">Teniendo en cuenta el análisis de las causas, la gravedad potencial y de la probabilidad de recurrencia de un evento, el equipo investigador seleccionado debe concentrar su atención en los puntos críticos y determinar la profundidad que requiere la investigación.  </w:t>
      </w:r>
    </w:p>
    <w:p w14:paraId="33259C94" w14:textId="77777777" w:rsidR="00686379" w:rsidRPr="00686379" w:rsidRDefault="00686379" w:rsidP="00517697">
      <w:pPr>
        <w:spacing w:line="276" w:lineRule="auto"/>
        <w:rPr>
          <w:rFonts w:cs="Arial"/>
          <w:szCs w:val="24"/>
        </w:rPr>
      </w:pPr>
      <w:r w:rsidRPr="00686379">
        <w:rPr>
          <w:rFonts w:cs="Arial"/>
          <w:szCs w:val="24"/>
        </w:rPr>
        <w:t>Es importante tener en cuenta que la investigación debe ser iniciada tan pronto como sea posible luego de ocurrido el evento (inmediatamente) o a más tardar dentro de las 24 horas siguientes, a fin de que no se pierdan evidencias, que pueden ser importantes en el momento del análisis, poder determinar las causas y evitar variaciones en las condiciones o cambios de opinión de los testigos, que en algunos casos tienden a unificar sus versiones.  Los involucrados deben entender claramente que el objetivo es establecer los hechos y no buscar culpables.</w:t>
      </w:r>
    </w:p>
    <w:p w14:paraId="44F4B9E6" w14:textId="77777777" w:rsidR="00686379" w:rsidRPr="00686379" w:rsidRDefault="00686379" w:rsidP="00517697">
      <w:pPr>
        <w:spacing w:line="276" w:lineRule="auto"/>
        <w:rPr>
          <w:rFonts w:cs="Arial"/>
          <w:szCs w:val="24"/>
        </w:rPr>
      </w:pPr>
      <w:r w:rsidRPr="00686379">
        <w:rPr>
          <w:rFonts w:cs="Arial"/>
          <w:szCs w:val="24"/>
        </w:rPr>
        <w:t>En la investigación se debe tener en cuenta algunas etapas o pasos secuenciales, que realizados de una forma adecuada, llevarán al éxito de la misma:</w:t>
      </w:r>
    </w:p>
    <w:p w14:paraId="7B8C881D" w14:textId="77777777" w:rsidR="00686379" w:rsidRPr="00686379" w:rsidRDefault="00686379" w:rsidP="00517697">
      <w:pPr>
        <w:spacing w:line="276" w:lineRule="auto"/>
        <w:rPr>
          <w:rFonts w:cs="Arial"/>
          <w:b/>
          <w:szCs w:val="24"/>
        </w:rPr>
      </w:pPr>
    </w:p>
    <w:p w14:paraId="594EBF63" w14:textId="77777777" w:rsidR="00686379" w:rsidRPr="00686379" w:rsidRDefault="00686379" w:rsidP="00517697">
      <w:pPr>
        <w:pStyle w:val="3"/>
        <w:numPr>
          <w:ilvl w:val="1"/>
          <w:numId w:val="30"/>
        </w:numPr>
        <w:spacing w:line="276" w:lineRule="auto"/>
        <w:ind w:left="426"/>
        <w:outlineLvl w:val="0"/>
      </w:pPr>
      <w:bookmarkStart w:id="8" w:name="_Toc328821315"/>
      <w:r w:rsidRPr="00686379">
        <w:t>Planeación</w:t>
      </w:r>
      <w:bookmarkEnd w:id="8"/>
    </w:p>
    <w:p w14:paraId="3D1126BC" w14:textId="77777777" w:rsidR="00686379" w:rsidRPr="00686379" w:rsidRDefault="00686379" w:rsidP="00517697">
      <w:pPr>
        <w:spacing w:line="276" w:lineRule="auto"/>
        <w:rPr>
          <w:rFonts w:cs="Arial"/>
          <w:b/>
          <w:szCs w:val="24"/>
        </w:rPr>
      </w:pPr>
    </w:p>
    <w:p w14:paraId="5607D81B" w14:textId="77777777" w:rsidR="00686379" w:rsidRDefault="00686379" w:rsidP="00517697">
      <w:pPr>
        <w:spacing w:line="276" w:lineRule="auto"/>
        <w:rPr>
          <w:rFonts w:cs="Arial"/>
          <w:szCs w:val="24"/>
        </w:rPr>
      </w:pPr>
      <w:r w:rsidRPr="00686379">
        <w:rPr>
          <w:rFonts w:cs="Arial"/>
          <w:szCs w:val="24"/>
        </w:rPr>
        <w:t>En esta etapa se define el alcance de la de investigación. Se lleva a cabo la descripción inicial del evento, procedimientos normales de operación, mapas o diagramas con la localización del lugar del accidente y la lista de testigos, de igual manera los contactos que nos van a guiar dentro de la empresa o proyecto.</w:t>
      </w:r>
    </w:p>
    <w:p w14:paraId="05FA6D89" w14:textId="77777777" w:rsidR="00517697" w:rsidRDefault="00517697" w:rsidP="00517697">
      <w:pPr>
        <w:spacing w:line="276" w:lineRule="auto"/>
        <w:rPr>
          <w:rFonts w:cs="Arial"/>
          <w:szCs w:val="24"/>
        </w:rPr>
      </w:pPr>
    </w:p>
    <w:p w14:paraId="7348DF8E" w14:textId="77777777" w:rsidR="00517697" w:rsidRPr="00686379" w:rsidRDefault="00517697" w:rsidP="00517697">
      <w:pPr>
        <w:spacing w:line="276" w:lineRule="auto"/>
        <w:rPr>
          <w:rFonts w:cs="Arial"/>
          <w:szCs w:val="24"/>
        </w:rPr>
      </w:pPr>
    </w:p>
    <w:p w14:paraId="4DB55308" w14:textId="77777777" w:rsidR="00686379" w:rsidRPr="00686379" w:rsidRDefault="00686379" w:rsidP="00517697">
      <w:pPr>
        <w:spacing w:line="276" w:lineRule="auto"/>
        <w:rPr>
          <w:rFonts w:cs="Arial"/>
          <w:szCs w:val="24"/>
        </w:rPr>
      </w:pPr>
    </w:p>
    <w:p w14:paraId="403F2AE7" w14:textId="77777777" w:rsidR="00686379" w:rsidRPr="00686379" w:rsidRDefault="00686379" w:rsidP="00517697">
      <w:pPr>
        <w:pStyle w:val="3"/>
        <w:numPr>
          <w:ilvl w:val="1"/>
          <w:numId w:val="30"/>
        </w:numPr>
        <w:spacing w:line="276" w:lineRule="auto"/>
        <w:ind w:left="426"/>
        <w:outlineLvl w:val="0"/>
      </w:pPr>
      <w:bookmarkStart w:id="9" w:name="_Toc328821316"/>
      <w:r w:rsidRPr="00686379">
        <w:lastRenderedPageBreak/>
        <w:t>Revisión de aspectos importantes</w:t>
      </w:r>
      <w:bookmarkEnd w:id="9"/>
    </w:p>
    <w:p w14:paraId="525DC751" w14:textId="77777777" w:rsidR="00686379" w:rsidRPr="00686379" w:rsidRDefault="00686379" w:rsidP="00517697">
      <w:pPr>
        <w:spacing w:line="276" w:lineRule="auto"/>
        <w:rPr>
          <w:rFonts w:cs="Arial"/>
          <w:b/>
          <w:szCs w:val="24"/>
        </w:rPr>
      </w:pPr>
    </w:p>
    <w:p w14:paraId="72B461BD" w14:textId="77777777" w:rsidR="00686379" w:rsidRDefault="00686379" w:rsidP="00517697">
      <w:pPr>
        <w:spacing w:line="276" w:lineRule="auto"/>
        <w:rPr>
          <w:rFonts w:cs="Arial"/>
          <w:szCs w:val="24"/>
        </w:rPr>
      </w:pPr>
      <w:r w:rsidRPr="00686379">
        <w:rPr>
          <w:rFonts w:cs="Arial"/>
          <w:szCs w:val="24"/>
        </w:rPr>
        <w:t xml:space="preserve">Antes de realizar la visita de campo se deben  evaluar los procedimientos normales de operación, diagramas de flujo, manuales y normas de seguridad y permisos de trabajo, programación de  mantenimiento o reportes sobre dificultades o anomalías.  En algunos casos pueden ser relevantes leyes, reglamentos, principios o propiedades físicas o químicas  de los insumos o sustancias, que en algunos casos pueden explicar el comportamiento en la secuencia de los eventos.  Estos datos se pueden encontrar en fichas de seguridad.  </w:t>
      </w:r>
    </w:p>
    <w:p w14:paraId="0D167E68" w14:textId="77777777" w:rsidR="00686379" w:rsidRDefault="00686379" w:rsidP="00517697">
      <w:pPr>
        <w:spacing w:line="276" w:lineRule="auto"/>
        <w:rPr>
          <w:rFonts w:cs="Arial"/>
          <w:szCs w:val="24"/>
        </w:rPr>
      </w:pPr>
    </w:p>
    <w:p w14:paraId="32FC213E" w14:textId="77777777" w:rsidR="00686379" w:rsidRPr="00686379" w:rsidRDefault="00686379" w:rsidP="00517697">
      <w:pPr>
        <w:spacing w:line="276" w:lineRule="auto"/>
        <w:rPr>
          <w:rFonts w:cs="Arial"/>
          <w:b/>
          <w:szCs w:val="24"/>
        </w:rPr>
      </w:pPr>
      <w:r w:rsidRPr="00686379">
        <w:rPr>
          <w:rFonts w:cs="Arial"/>
          <w:szCs w:val="24"/>
        </w:rPr>
        <w:t>En caso de ser necesario se puede adelantar un análisis de documentación, como actas y hojas de registro relevantes como por ejemplo entrega de EPP, capacitación, mantenimiento, reportes de accidentes previos, entre otros.</w:t>
      </w:r>
      <w:r w:rsidRPr="00686379">
        <w:rPr>
          <w:rFonts w:cs="Arial"/>
          <w:b/>
          <w:szCs w:val="24"/>
        </w:rPr>
        <w:t xml:space="preserve"> </w:t>
      </w:r>
    </w:p>
    <w:p w14:paraId="0D94099D" w14:textId="77777777" w:rsidR="00686379" w:rsidRPr="00686379" w:rsidRDefault="00686379" w:rsidP="00517697">
      <w:pPr>
        <w:spacing w:line="276" w:lineRule="auto"/>
        <w:rPr>
          <w:rFonts w:cs="Arial"/>
          <w:b/>
          <w:szCs w:val="24"/>
        </w:rPr>
      </w:pPr>
    </w:p>
    <w:p w14:paraId="03418775" w14:textId="77777777" w:rsidR="00686379" w:rsidRPr="00686379" w:rsidRDefault="00686379" w:rsidP="00517697">
      <w:pPr>
        <w:pStyle w:val="3"/>
        <w:numPr>
          <w:ilvl w:val="1"/>
          <w:numId w:val="30"/>
        </w:numPr>
        <w:spacing w:line="276" w:lineRule="auto"/>
        <w:ind w:left="426"/>
        <w:outlineLvl w:val="0"/>
      </w:pPr>
      <w:bookmarkStart w:id="10" w:name="_Toc328821317"/>
      <w:r w:rsidRPr="00686379">
        <w:t>Visita al sitio de ocurrencia</w:t>
      </w:r>
      <w:bookmarkEnd w:id="10"/>
    </w:p>
    <w:p w14:paraId="03F6488F" w14:textId="77777777" w:rsidR="00686379" w:rsidRPr="00686379" w:rsidRDefault="00686379" w:rsidP="00517697">
      <w:pPr>
        <w:spacing w:line="276" w:lineRule="auto"/>
        <w:rPr>
          <w:rFonts w:cs="Arial"/>
          <w:b/>
          <w:szCs w:val="24"/>
        </w:rPr>
      </w:pPr>
    </w:p>
    <w:p w14:paraId="1A4A3A25" w14:textId="77777777" w:rsidR="00686379" w:rsidRPr="00686379" w:rsidRDefault="00686379" w:rsidP="00517697">
      <w:pPr>
        <w:spacing w:line="276" w:lineRule="auto"/>
        <w:rPr>
          <w:rFonts w:cs="Arial"/>
          <w:szCs w:val="24"/>
        </w:rPr>
      </w:pPr>
      <w:r w:rsidRPr="00686379">
        <w:rPr>
          <w:rFonts w:cs="Arial"/>
          <w:szCs w:val="24"/>
        </w:rPr>
        <w:t>En esta etapa el equipo investigador debe tener en cuenta las precauciones del caso a fin de evitar lesiones, para esto es necesario analizar la seguridad del entorno antes de ingresar al área, luego se debe observar la escena donde ocurrieron los hechos para documentar aspectos como: localización de las víctimas, testigos, maquinaria y equipos, fuentes de energía, materiales peligrosos, prácticas de trabajo, mecanismos de seguridad y el uso que se les daba al momento del accidente, posición de las guardas y controles, mantenimiento del área y condiciones físicas. En ese momento se verificara los equipos, máquinas, vehículos, herramientas y sus posibles fallas, así como los registros de mantenimiento.</w:t>
      </w:r>
    </w:p>
    <w:p w14:paraId="2CA55DA6" w14:textId="77777777" w:rsidR="00686379" w:rsidRPr="00686379" w:rsidRDefault="00686379" w:rsidP="00517697">
      <w:pPr>
        <w:spacing w:line="276" w:lineRule="auto"/>
        <w:rPr>
          <w:rFonts w:cs="Arial"/>
          <w:szCs w:val="24"/>
        </w:rPr>
      </w:pPr>
    </w:p>
    <w:p w14:paraId="5F066715" w14:textId="77777777" w:rsidR="00517697" w:rsidRDefault="00686379" w:rsidP="00517697">
      <w:pPr>
        <w:spacing w:line="276" w:lineRule="auto"/>
        <w:rPr>
          <w:rFonts w:cs="Arial"/>
          <w:szCs w:val="24"/>
        </w:rPr>
      </w:pPr>
      <w:r w:rsidRPr="00686379">
        <w:rPr>
          <w:rFonts w:cs="Arial"/>
          <w:szCs w:val="24"/>
        </w:rPr>
        <w:t xml:space="preserve">El equipo y las personas que llegan inicialmente a la escena deben buscar preservar la evidencia, teniendo en cuenta las consideraciones de riesgo, nombradas anteriormente, en ocasiones la modificación del lugar del accidente requiere permiso de las autoridades, en especial si el accidente fue fatal.  De igual manera el equipo investigador puede valerse de diagramas, fotos o videos para visualizar lo ocurrido debido a que estas ayudas son útiles para aclarar y simplificar los reportes escritos. </w:t>
      </w:r>
    </w:p>
    <w:p w14:paraId="13AD748C" w14:textId="77777777" w:rsidR="00686379" w:rsidRPr="00686379" w:rsidRDefault="00686379" w:rsidP="00517697">
      <w:pPr>
        <w:spacing w:line="276" w:lineRule="auto"/>
        <w:rPr>
          <w:rFonts w:cs="Arial"/>
          <w:szCs w:val="24"/>
        </w:rPr>
      </w:pPr>
      <w:r w:rsidRPr="00686379">
        <w:rPr>
          <w:rFonts w:cs="Arial"/>
          <w:szCs w:val="24"/>
        </w:rPr>
        <w:lastRenderedPageBreak/>
        <w:t xml:space="preserve"> En caso de necesidad se tomarán muestras de materiales, desechos o equipos rotos.  Sin que estas evidencias reemplacen  lo escrito.</w:t>
      </w:r>
    </w:p>
    <w:p w14:paraId="005CEDD7" w14:textId="77777777" w:rsidR="00686379" w:rsidRPr="00686379" w:rsidRDefault="00686379" w:rsidP="00517697">
      <w:pPr>
        <w:spacing w:line="276" w:lineRule="auto"/>
        <w:rPr>
          <w:rFonts w:cs="Arial"/>
          <w:szCs w:val="24"/>
        </w:rPr>
      </w:pPr>
    </w:p>
    <w:p w14:paraId="081CEF75" w14:textId="77777777" w:rsidR="00686379" w:rsidRPr="00686379" w:rsidRDefault="00686379" w:rsidP="00517697">
      <w:pPr>
        <w:pStyle w:val="3"/>
        <w:numPr>
          <w:ilvl w:val="1"/>
          <w:numId w:val="30"/>
        </w:numPr>
        <w:spacing w:line="276" w:lineRule="auto"/>
        <w:ind w:left="426"/>
        <w:outlineLvl w:val="0"/>
      </w:pPr>
      <w:bookmarkStart w:id="11" w:name="_Toc328821318"/>
      <w:r w:rsidRPr="00686379">
        <w:t>Entrevista a  testigos y/o empleados involucrados</w:t>
      </w:r>
      <w:bookmarkEnd w:id="11"/>
    </w:p>
    <w:p w14:paraId="591AFE45" w14:textId="77777777" w:rsidR="00686379" w:rsidRPr="00686379" w:rsidRDefault="00686379" w:rsidP="00517697">
      <w:pPr>
        <w:spacing w:line="276" w:lineRule="auto"/>
        <w:ind w:left="720"/>
        <w:rPr>
          <w:rFonts w:cs="Arial"/>
          <w:b/>
          <w:szCs w:val="24"/>
        </w:rPr>
      </w:pPr>
    </w:p>
    <w:p w14:paraId="7B999012" w14:textId="77777777" w:rsidR="00686379" w:rsidRPr="00686379" w:rsidRDefault="00686379" w:rsidP="00517697">
      <w:pPr>
        <w:spacing w:line="276" w:lineRule="auto"/>
        <w:rPr>
          <w:rFonts w:cs="Arial"/>
          <w:szCs w:val="24"/>
        </w:rPr>
      </w:pPr>
      <w:r w:rsidRPr="00686379">
        <w:rPr>
          <w:rFonts w:cs="Arial"/>
          <w:szCs w:val="24"/>
        </w:rPr>
        <w:t>Este paso es de gran importancia dentro de la investigación, considerando que con frecuencia, las entrevistas se convierten en una fuente primaria de información, pues no siempre el investigador puede observar la escena inalterada del accidente. Se recomienda que las entrevistas se realicen en forma individual al  trabajador o trabajadores lesionados, a los posibles testigos (incluyendo a quienes estuvieron presentes antes del accidente y los que llegaron poco después) y si es necesario a otras personas como jefes de área, encargados de normas y procedimiento, entre otras.</w:t>
      </w:r>
    </w:p>
    <w:p w14:paraId="4D38EC7D" w14:textId="77777777" w:rsidR="00686379" w:rsidRPr="00686379" w:rsidRDefault="00686379" w:rsidP="00517697">
      <w:pPr>
        <w:spacing w:line="276" w:lineRule="auto"/>
        <w:rPr>
          <w:rFonts w:cs="Arial"/>
          <w:szCs w:val="24"/>
        </w:rPr>
      </w:pPr>
    </w:p>
    <w:p w14:paraId="1BD54B42" w14:textId="77777777" w:rsidR="00686379" w:rsidRPr="00686379" w:rsidRDefault="00686379" w:rsidP="00517697">
      <w:pPr>
        <w:spacing w:line="276" w:lineRule="auto"/>
        <w:rPr>
          <w:rFonts w:cs="Arial"/>
          <w:szCs w:val="24"/>
        </w:rPr>
      </w:pPr>
      <w:r w:rsidRPr="00686379">
        <w:rPr>
          <w:rFonts w:cs="Arial"/>
          <w:szCs w:val="24"/>
        </w:rPr>
        <w:t xml:space="preserve">Las entrevistas deben realizarse tan rápido como sea posible, idealmente antes que las personas se reúnan pues hay una tendencia a unificar conceptos sobre lo que originó el evento. </w:t>
      </w:r>
    </w:p>
    <w:p w14:paraId="60B4E044" w14:textId="77777777" w:rsidR="00686379" w:rsidRPr="00686379" w:rsidRDefault="00686379" w:rsidP="00517697">
      <w:pPr>
        <w:spacing w:line="276" w:lineRule="auto"/>
        <w:rPr>
          <w:rFonts w:cs="Arial"/>
          <w:szCs w:val="24"/>
        </w:rPr>
      </w:pPr>
    </w:p>
    <w:p w14:paraId="160C80E0" w14:textId="77777777" w:rsidR="00686379" w:rsidRPr="00686379" w:rsidRDefault="00686379" w:rsidP="00517697">
      <w:pPr>
        <w:spacing w:line="276" w:lineRule="auto"/>
        <w:rPr>
          <w:rFonts w:cs="Arial"/>
          <w:szCs w:val="24"/>
        </w:rPr>
      </w:pPr>
      <w:r w:rsidRPr="00686379">
        <w:rPr>
          <w:rFonts w:cs="Arial"/>
          <w:szCs w:val="24"/>
        </w:rPr>
        <w:t>Los testigos deben describir los eventos en sus propias palabras, con las mínimas interrupciones, sin intimidarlo, apresurarlo ni sugerir respuestas. Cuando opiniones contrarias, estas deben ser aclaradas en forma cordial y sin discutir, puede ser útil realizar una reunión entre el grupo.  Hay que tener en cuenta algunos factores sicosociales que pueden influir en las versiones tales como estado de shock, confusión o estrés, sensación de ser atacado por el entrevistador.</w:t>
      </w:r>
    </w:p>
    <w:p w14:paraId="78B8C1A0" w14:textId="77777777" w:rsidR="00517697" w:rsidRDefault="00517697" w:rsidP="00517697">
      <w:pPr>
        <w:spacing w:line="276" w:lineRule="auto"/>
        <w:rPr>
          <w:rFonts w:cs="Arial"/>
          <w:szCs w:val="24"/>
        </w:rPr>
      </w:pPr>
    </w:p>
    <w:p w14:paraId="62E9166D" w14:textId="77777777" w:rsidR="00686379" w:rsidRPr="00686379" w:rsidRDefault="00686379" w:rsidP="00517697">
      <w:pPr>
        <w:spacing w:line="276" w:lineRule="auto"/>
        <w:rPr>
          <w:rFonts w:cs="Arial"/>
          <w:szCs w:val="24"/>
        </w:rPr>
      </w:pPr>
      <w:r w:rsidRPr="00686379">
        <w:rPr>
          <w:rFonts w:cs="Arial"/>
          <w:szCs w:val="24"/>
        </w:rPr>
        <w:t>Recuerde que el objetivo de la entrevista es establecer un entendimiento con el testigo y obtener una descripción del evento en sus propias palabras.</w:t>
      </w:r>
    </w:p>
    <w:p w14:paraId="230E44D1" w14:textId="77777777" w:rsidR="00517697" w:rsidRDefault="00517697" w:rsidP="00517697">
      <w:pPr>
        <w:spacing w:line="276" w:lineRule="auto"/>
        <w:rPr>
          <w:rFonts w:cs="Arial"/>
          <w:szCs w:val="24"/>
        </w:rPr>
      </w:pPr>
    </w:p>
    <w:p w14:paraId="7572CB02" w14:textId="77777777" w:rsidR="00686379" w:rsidRDefault="00686379" w:rsidP="00517697">
      <w:pPr>
        <w:spacing w:line="276" w:lineRule="auto"/>
        <w:rPr>
          <w:rFonts w:cs="Arial"/>
          <w:szCs w:val="24"/>
        </w:rPr>
      </w:pPr>
      <w:r w:rsidRPr="00686379">
        <w:rPr>
          <w:rFonts w:cs="Arial"/>
          <w:szCs w:val="24"/>
        </w:rPr>
        <w:t>Para tener éxito en una entrevista se debe hacer las preguntas adecuadas; estas deben ser abiertas evitando contestaciones como “sí o no”.  Las preguntas variarán de acuerdo con el hecho presentado, se debe seguir una secuencia para las preguntas teniendo en cuenta las siguientes:</w:t>
      </w:r>
    </w:p>
    <w:p w14:paraId="4FE2F7B3" w14:textId="77777777" w:rsidR="00517697" w:rsidRDefault="00517697" w:rsidP="00517697">
      <w:pPr>
        <w:spacing w:line="276" w:lineRule="auto"/>
        <w:rPr>
          <w:rFonts w:cs="Arial"/>
          <w:szCs w:val="24"/>
        </w:rPr>
      </w:pPr>
    </w:p>
    <w:p w14:paraId="51455E20" w14:textId="77777777" w:rsidR="00517697" w:rsidRPr="00686379" w:rsidRDefault="00517697" w:rsidP="00517697">
      <w:pPr>
        <w:spacing w:line="276" w:lineRule="auto"/>
        <w:rPr>
          <w:rFonts w:cs="Arial"/>
          <w:szCs w:val="24"/>
        </w:rPr>
      </w:pPr>
    </w:p>
    <w:p w14:paraId="6D38D221"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Explicar el motivo de la investigación (prevenir accidentes).</w:t>
      </w:r>
    </w:p>
    <w:p w14:paraId="37E23A65"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Identificar cada testigo (nombre, ocupación, años de experiencia, etc.).</w:t>
      </w:r>
    </w:p>
    <w:p w14:paraId="7CE6F8A6"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Donde se encontraba en el momento del accidente (localizar su posición en el esquema).</w:t>
      </w:r>
    </w:p>
    <w:p w14:paraId="43DDEED7"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Qué estaba haciendo en este momento.</w:t>
      </w:r>
    </w:p>
    <w:p w14:paraId="342095BB"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Qué vio o qué oyó.</w:t>
      </w:r>
    </w:p>
    <w:p w14:paraId="611D08CA"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Cómo eran las condiciones ambientales.</w:t>
      </w:r>
    </w:p>
    <w:p w14:paraId="31E70FC4"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Qué estaba haciendo el trabajador lesionado.</w:t>
      </w:r>
    </w:p>
    <w:p w14:paraId="085498A4"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Hechos o elementos anormales previos al accidente.</w:t>
      </w:r>
    </w:p>
    <w:p w14:paraId="3070752A"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En su opinión cuál fue la causa del accidente.</w:t>
      </w:r>
    </w:p>
    <w:p w14:paraId="654B9ED4"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Cómo se pueden prevenir accidentes similares en el futuro.</w:t>
      </w:r>
    </w:p>
    <w:p w14:paraId="21190B4D"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 xml:space="preserve">Otra técnica, que debe aplicarse con precaución para no generar un nuevo accidente, es recrear los hechos.  </w:t>
      </w:r>
    </w:p>
    <w:p w14:paraId="58D34C1B" w14:textId="77777777" w:rsidR="00686379" w:rsidRPr="00686379" w:rsidRDefault="00686379" w:rsidP="00517697">
      <w:pPr>
        <w:numPr>
          <w:ilvl w:val="0"/>
          <w:numId w:val="43"/>
        </w:numPr>
        <w:spacing w:after="0" w:line="276" w:lineRule="auto"/>
        <w:ind w:left="567"/>
        <w:rPr>
          <w:rFonts w:cs="Arial"/>
          <w:szCs w:val="24"/>
        </w:rPr>
      </w:pPr>
      <w:r w:rsidRPr="00686379">
        <w:rPr>
          <w:rFonts w:cs="Arial"/>
          <w:szCs w:val="24"/>
        </w:rPr>
        <w:t>El testigo (usualmente el trabajador lesionado) debe repetir, lentamente, los actos que precedieron la ocurrencia del accidente.</w:t>
      </w:r>
    </w:p>
    <w:p w14:paraId="3D1B9E6C" w14:textId="77777777" w:rsidR="00686379" w:rsidRPr="00686379" w:rsidRDefault="00686379" w:rsidP="00517697">
      <w:pPr>
        <w:spacing w:line="276" w:lineRule="auto"/>
        <w:rPr>
          <w:rFonts w:cs="Arial"/>
          <w:szCs w:val="24"/>
        </w:rPr>
      </w:pPr>
    </w:p>
    <w:p w14:paraId="67995D50" w14:textId="77777777" w:rsidR="00686379" w:rsidRPr="00686379" w:rsidRDefault="00686379" w:rsidP="00517697">
      <w:pPr>
        <w:spacing w:line="276" w:lineRule="auto"/>
        <w:rPr>
          <w:rFonts w:cs="Arial"/>
          <w:szCs w:val="24"/>
        </w:rPr>
      </w:pPr>
      <w:r w:rsidRPr="00686379">
        <w:rPr>
          <w:rFonts w:cs="Arial"/>
          <w:szCs w:val="24"/>
        </w:rPr>
        <w:t>Es importante tener en cuenta que en la mayoría de los casos se debe buscar que los testigos den su versión por escrito, la cual debe ser firmada, a fin de evitar controversias en el momento de poner estas versiones como evidencia, esta versión escrita debe ser anexada al informe de la investigación. De no ser así estas entrevistas deben ser gravadas, obviamente con la autorización de la persona entrevistada</w:t>
      </w:r>
    </w:p>
    <w:p w14:paraId="019DBC3B" w14:textId="77777777" w:rsidR="00686379" w:rsidRPr="00686379" w:rsidRDefault="00686379" w:rsidP="00517697">
      <w:pPr>
        <w:spacing w:line="276" w:lineRule="auto"/>
        <w:rPr>
          <w:rFonts w:cs="Arial"/>
          <w:szCs w:val="24"/>
        </w:rPr>
      </w:pPr>
    </w:p>
    <w:p w14:paraId="1B4AC1B5" w14:textId="77777777" w:rsidR="00686379" w:rsidRPr="00686379" w:rsidRDefault="00686379" w:rsidP="00517697">
      <w:pPr>
        <w:pStyle w:val="3"/>
        <w:numPr>
          <w:ilvl w:val="1"/>
          <w:numId w:val="30"/>
        </w:numPr>
        <w:spacing w:line="276" w:lineRule="auto"/>
        <w:ind w:left="426"/>
        <w:outlineLvl w:val="0"/>
      </w:pPr>
      <w:bookmarkStart w:id="12" w:name="_Toc328821319"/>
      <w:r w:rsidRPr="00686379">
        <w:t>Análisis de la información</w:t>
      </w:r>
      <w:bookmarkEnd w:id="12"/>
    </w:p>
    <w:p w14:paraId="1DF5FEEB" w14:textId="77777777" w:rsidR="00686379" w:rsidRPr="00686379" w:rsidRDefault="00686379" w:rsidP="00517697">
      <w:pPr>
        <w:spacing w:line="276" w:lineRule="auto"/>
        <w:ind w:left="720"/>
        <w:rPr>
          <w:rFonts w:cs="Arial"/>
          <w:b/>
          <w:szCs w:val="24"/>
        </w:rPr>
      </w:pPr>
    </w:p>
    <w:p w14:paraId="01414B43" w14:textId="77777777" w:rsidR="00686379" w:rsidRPr="00686379" w:rsidRDefault="00686379" w:rsidP="00517697">
      <w:pPr>
        <w:spacing w:line="276" w:lineRule="auto"/>
        <w:rPr>
          <w:rFonts w:cs="Arial"/>
          <w:szCs w:val="24"/>
        </w:rPr>
      </w:pPr>
      <w:r w:rsidRPr="00686379">
        <w:rPr>
          <w:rFonts w:cs="Arial"/>
          <w:szCs w:val="24"/>
        </w:rPr>
        <w:t xml:space="preserve">Finalmente reunida toda la información se realiza el análisis de los datos recolectados, para esto se debe tener en cuenta que los datos de la investigación deben distinguirse entre los hechos observados, los que se obtuvieron por declaraciones y los que se basaron en deducciones.  </w:t>
      </w:r>
    </w:p>
    <w:p w14:paraId="40F108EB" w14:textId="77777777" w:rsidR="00686379" w:rsidRPr="00686379" w:rsidRDefault="00686379" w:rsidP="00517697">
      <w:pPr>
        <w:spacing w:line="276" w:lineRule="auto"/>
        <w:rPr>
          <w:rFonts w:cs="Arial"/>
          <w:szCs w:val="24"/>
        </w:rPr>
      </w:pPr>
    </w:p>
    <w:p w14:paraId="79EFEAB6" w14:textId="77777777" w:rsidR="00686379" w:rsidRPr="00686379" w:rsidRDefault="00686379" w:rsidP="00517697">
      <w:pPr>
        <w:spacing w:line="276" w:lineRule="auto"/>
        <w:rPr>
          <w:rFonts w:cs="Arial"/>
          <w:szCs w:val="24"/>
        </w:rPr>
      </w:pPr>
      <w:r w:rsidRPr="00686379">
        <w:rPr>
          <w:rFonts w:cs="Arial"/>
          <w:szCs w:val="24"/>
        </w:rPr>
        <w:t xml:space="preserve">Los elementos recogidos serán evaluados para poder llegar a conclusiones y si es necesario a la reconstrucción de los hechos, una vez se haya analizado la información se llegará a las conclusiones y recomendaciones pertinentes.  </w:t>
      </w:r>
    </w:p>
    <w:p w14:paraId="040C32D2" w14:textId="77777777" w:rsidR="00686379" w:rsidRPr="00686379" w:rsidRDefault="00686379" w:rsidP="00517697">
      <w:pPr>
        <w:spacing w:line="276" w:lineRule="auto"/>
        <w:rPr>
          <w:rFonts w:cs="Arial"/>
          <w:szCs w:val="24"/>
        </w:rPr>
      </w:pPr>
    </w:p>
    <w:p w14:paraId="63064893" w14:textId="77777777" w:rsidR="00686379" w:rsidRPr="00686379" w:rsidRDefault="00686379" w:rsidP="00517697">
      <w:pPr>
        <w:spacing w:line="276" w:lineRule="auto"/>
        <w:rPr>
          <w:rFonts w:cs="Arial"/>
          <w:szCs w:val="24"/>
        </w:rPr>
      </w:pPr>
      <w:r w:rsidRPr="00686379">
        <w:rPr>
          <w:rFonts w:cs="Arial"/>
          <w:szCs w:val="24"/>
        </w:rPr>
        <w:lastRenderedPageBreak/>
        <w:t xml:space="preserve">Es recomendable, para efectos del análisis, anotar los factores causales que se van entrelazando y su secuencia.  Se describe cada pérdida (lesiones, enfermedades o daños ocurridos) y bajo cada una las posibles causas inmediatas, el listado de actos o condiciones </w:t>
      </w:r>
      <w:proofErr w:type="spellStart"/>
      <w:r w:rsidRPr="00686379">
        <w:rPr>
          <w:rFonts w:cs="Arial"/>
          <w:szCs w:val="24"/>
        </w:rPr>
        <w:t>subéstandar</w:t>
      </w:r>
      <w:proofErr w:type="spellEnd"/>
      <w:r w:rsidRPr="00686379">
        <w:rPr>
          <w:rFonts w:cs="Arial"/>
          <w:szCs w:val="24"/>
        </w:rPr>
        <w:t xml:space="preserve"> relacionados y cualquier tipo de control que no haya resultado apropiado. </w:t>
      </w:r>
    </w:p>
    <w:p w14:paraId="031B28A4" w14:textId="77777777" w:rsidR="00686379" w:rsidRPr="00686379" w:rsidRDefault="00686379" w:rsidP="00517697">
      <w:pPr>
        <w:spacing w:line="276" w:lineRule="auto"/>
        <w:rPr>
          <w:rFonts w:cs="Arial"/>
          <w:szCs w:val="24"/>
        </w:rPr>
      </w:pPr>
    </w:p>
    <w:p w14:paraId="43F2CB02" w14:textId="77777777" w:rsidR="00686379" w:rsidRPr="00686379" w:rsidRDefault="00686379" w:rsidP="00517697">
      <w:pPr>
        <w:spacing w:line="276" w:lineRule="auto"/>
        <w:rPr>
          <w:rFonts w:cs="Arial"/>
          <w:szCs w:val="24"/>
        </w:rPr>
      </w:pPr>
      <w:r w:rsidRPr="00686379">
        <w:rPr>
          <w:rFonts w:cs="Arial"/>
          <w:szCs w:val="24"/>
        </w:rPr>
        <w:t xml:space="preserve">Es importante tener en cuenta un análisis de accidente detallado, normalmente revelará los tres niveles de causas: Básicas o mediatas e inmediatas. Análisis de Causalidad </w:t>
      </w:r>
      <w:r w:rsidRPr="00686379">
        <w:rPr>
          <w:rFonts w:cs="Arial"/>
          <w:b/>
          <w:szCs w:val="24"/>
        </w:rPr>
        <w:t>(No aplica para Incidentes)</w:t>
      </w:r>
      <w:r w:rsidRPr="00686379">
        <w:rPr>
          <w:rFonts w:cs="Arial"/>
          <w:szCs w:val="24"/>
        </w:rPr>
        <w:t xml:space="preserve">: es un método que establece las causas básicas e inmediatas que genera un accidente de trabajo. </w:t>
      </w:r>
    </w:p>
    <w:p w14:paraId="5462E4BE" w14:textId="77777777" w:rsidR="00686379" w:rsidRPr="00686379" w:rsidRDefault="00686379" w:rsidP="00517697">
      <w:pPr>
        <w:shd w:val="clear" w:color="auto" w:fill="FFFFFF"/>
        <w:spacing w:line="276" w:lineRule="auto"/>
        <w:rPr>
          <w:rFonts w:cs="Arial"/>
          <w:szCs w:val="24"/>
        </w:rPr>
      </w:pPr>
    </w:p>
    <w:p w14:paraId="70EE35C5" w14:textId="77777777" w:rsidR="00686379" w:rsidRPr="00686379" w:rsidRDefault="00686379" w:rsidP="00517697">
      <w:pPr>
        <w:shd w:val="clear" w:color="auto" w:fill="FFFFFF"/>
        <w:spacing w:line="276" w:lineRule="auto"/>
        <w:rPr>
          <w:rFonts w:cs="Arial"/>
          <w:szCs w:val="24"/>
        </w:rPr>
      </w:pPr>
      <w:r w:rsidRPr="00686379">
        <w:rPr>
          <w:rFonts w:cs="Arial"/>
          <w:szCs w:val="24"/>
        </w:rPr>
        <w:t>Tenga en cuenta:</w:t>
      </w:r>
    </w:p>
    <w:p w14:paraId="7D91C438" w14:textId="77777777" w:rsidR="00686379" w:rsidRPr="00686379" w:rsidRDefault="00686379" w:rsidP="00517697">
      <w:pPr>
        <w:shd w:val="clear" w:color="auto" w:fill="FFFFFF"/>
        <w:spacing w:line="276" w:lineRule="auto"/>
        <w:rPr>
          <w:rFonts w:cs="Arial"/>
          <w:szCs w:val="24"/>
        </w:rPr>
      </w:pPr>
    </w:p>
    <w:p w14:paraId="5C2189B5" w14:textId="77777777" w:rsidR="00686379" w:rsidRPr="00686379" w:rsidRDefault="00686379" w:rsidP="00517697">
      <w:pPr>
        <w:shd w:val="clear" w:color="auto" w:fill="FFFFFF"/>
        <w:spacing w:line="276" w:lineRule="auto"/>
        <w:rPr>
          <w:rFonts w:cs="Arial"/>
          <w:szCs w:val="24"/>
        </w:rPr>
      </w:pPr>
      <w:r w:rsidRPr="00686379">
        <w:rPr>
          <w:rFonts w:cs="Arial"/>
          <w:szCs w:val="24"/>
          <w:u w:val="single"/>
        </w:rPr>
        <w:t>Causas Inmediatas</w:t>
      </w:r>
      <w:r w:rsidRPr="00686379">
        <w:rPr>
          <w:rFonts w:cs="Arial"/>
          <w:szCs w:val="24"/>
        </w:rPr>
        <w:t xml:space="preserve">: son las circunstancias que se presentan justamente antes del contacto que genera la lesión. Se clasifican en actos </w:t>
      </w:r>
      <w:proofErr w:type="spellStart"/>
      <w:r w:rsidRPr="00686379">
        <w:rPr>
          <w:rFonts w:cs="Arial"/>
          <w:szCs w:val="24"/>
        </w:rPr>
        <w:t>subestandar</w:t>
      </w:r>
      <w:proofErr w:type="spellEnd"/>
      <w:r w:rsidRPr="00686379">
        <w:rPr>
          <w:rFonts w:cs="Arial"/>
          <w:szCs w:val="24"/>
        </w:rPr>
        <w:t xml:space="preserve"> o inseguros y condiciones </w:t>
      </w:r>
      <w:proofErr w:type="spellStart"/>
      <w:r w:rsidRPr="00686379">
        <w:rPr>
          <w:rFonts w:cs="Arial"/>
          <w:szCs w:val="24"/>
        </w:rPr>
        <w:t>Subestandar</w:t>
      </w:r>
      <w:proofErr w:type="spellEnd"/>
      <w:r w:rsidRPr="00686379">
        <w:rPr>
          <w:rFonts w:cs="Arial"/>
          <w:szCs w:val="24"/>
        </w:rPr>
        <w:t xml:space="preserve"> o inseguras. </w:t>
      </w:r>
    </w:p>
    <w:p w14:paraId="0DACDE37" w14:textId="77777777" w:rsidR="00686379" w:rsidRPr="00686379" w:rsidRDefault="00686379" w:rsidP="00517697">
      <w:pPr>
        <w:pStyle w:val="Listavistosa-nfasis11"/>
        <w:numPr>
          <w:ilvl w:val="0"/>
          <w:numId w:val="40"/>
        </w:numPr>
        <w:shd w:val="clear" w:color="auto" w:fill="FFFFFF"/>
        <w:spacing w:line="276" w:lineRule="auto"/>
        <w:jc w:val="both"/>
        <w:rPr>
          <w:rFonts w:ascii="Arial" w:hAnsi="Arial" w:cs="Arial"/>
          <w:sz w:val="24"/>
          <w:szCs w:val="24"/>
        </w:rPr>
      </w:pPr>
      <w:r w:rsidRPr="00686379">
        <w:rPr>
          <w:rFonts w:ascii="Arial" w:hAnsi="Arial" w:cs="Arial"/>
          <w:sz w:val="24"/>
          <w:szCs w:val="24"/>
        </w:rPr>
        <w:t xml:space="preserve">Acto </w:t>
      </w:r>
      <w:proofErr w:type="spellStart"/>
      <w:r w:rsidRPr="00686379">
        <w:rPr>
          <w:rFonts w:ascii="Arial" w:hAnsi="Arial" w:cs="Arial"/>
          <w:sz w:val="24"/>
          <w:szCs w:val="24"/>
        </w:rPr>
        <w:t>Subestandar</w:t>
      </w:r>
      <w:proofErr w:type="spellEnd"/>
      <w:r w:rsidRPr="00686379">
        <w:rPr>
          <w:rFonts w:ascii="Arial" w:hAnsi="Arial" w:cs="Arial"/>
          <w:sz w:val="24"/>
          <w:szCs w:val="24"/>
        </w:rPr>
        <w:t xml:space="preserve"> (Inseguro): son acciones u omisiones cometidas por las personas que posibilitan la producción de un accidente.</w:t>
      </w:r>
    </w:p>
    <w:p w14:paraId="3BD5A851" w14:textId="77777777" w:rsidR="00686379" w:rsidRPr="00686379" w:rsidRDefault="00686379" w:rsidP="00517697">
      <w:pPr>
        <w:pStyle w:val="Listavistosa-nfasis11"/>
        <w:numPr>
          <w:ilvl w:val="0"/>
          <w:numId w:val="40"/>
        </w:numPr>
        <w:shd w:val="clear" w:color="auto" w:fill="FFFFFF"/>
        <w:spacing w:line="276" w:lineRule="auto"/>
        <w:jc w:val="both"/>
        <w:rPr>
          <w:rFonts w:ascii="Arial" w:hAnsi="Arial" w:cs="Arial"/>
          <w:sz w:val="24"/>
          <w:szCs w:val="24"/>
        </w:rPr>
      </w:pPr>
      <w:r w:rsidRPr="00686379">
        <w:rPr>
          <w:rFonts w:ascii="Arial" w:hAnsi="Arial" w:cs="Arial"/>
          <w:sz w:val="24"/>
          <w:szCs w:val="24"/>
        </w:rPr>
        <w:t xml:space="preserve">Condición </w:t>
      </w:r>
      <w:proofErr w:type="spellStart"/>
      <w:r w:rsidRPr="00686379">
        <w:rPr>
          <w:rFonts w:ascii="Arial" w:hAnsi="Arial" w:cs="Arial"/>
          <w:sz w:val="24"/>
          <w:szCs w:val="24"/>
        </w:rPr>
        <w:t>Subestandar</w:t>
      </w:r>
      <w:proofErr w:type="spellEnd"/>
      <w:r w:rsidRPr="00686379">
        <w:rPr>
          <w:rFonts w:ascii="Arial" w:hAnsi="Arial" w:cs="Arial"/>
          <w:sz w:val="24"/>
          <w:szCs w:val="24"/>
        </w:rPr>
        <w:t xml:space="preserve"> (inseguro): es la situación que se presenta en el lugar de trabajo y que se caracteriza por la presencia de riesgos  no controlados que pueden generar accidente de trabajo </w:t>
      </w:r>
    </w:p>
    <w:p w14:paraId="0EA6F815" w14:textId="77777777" w:rsidR="00686379" w:rsidRPr="00686379" w:rsidRDefault="00686379" w:rsidP="00517697">
      <w:pPr>
        <w:shd w:val="clear" w:color="auto" w:fill="FFFFFF"/>
        <w:spacing w:line="276" w:lineRule="auto"/>
        <w:rPr>
          <w:rFonts w:cs="Arial"/>
          <w:szCs w:val="24"/>
        </w:rPr>
      </w:pPr>
    </w:p>
    <w:p w14:paraId="3687EA23" w14:textId="77777777" w:rsidR="00686379" w:rsidRPr="00686379" w:rsidRDefault="00686379" w:rsidP="00517697">
      <w:pPr>
        <w:shd w:val="clear" w:color="auto" w:fill="FFFFFF"/>
        <w:spacing w:line="276" w:lineRule="auto"/>
        <w:rPr>
          <w:rFonts w:cs="Arial"/>
          <w:szCs w:val="24"/>
        </w:rPr>
      </w:pPr>
      <w:r w:rsidRPr="00686379">
        <w:rPr>
          <w:rFonts w:cs="Arial"/>
          <w:szCs w:val="24"/>
          <w:u w:val="single"/>
        </w:rPr>
        <w:t>Causas Básicas</w:t>
      </w:r>
      <w:r w:rsidRPr="00686379">
        <w:rPr>
          <w:rFonts w:cs="Arial"/>
          <w:szCs w:val="24"/>
        </w:rPr>
        <w:t>: Son las causas reales que se manifiestan detrás de las causas inmediatas; razones por las cuales ocurren las causas inmediatas. Se clasifican en:</w:t>
      </w:r>
    </w:p>
    <w:p w14:paraId="172E1683" w14:textId="77777777" w:rsidR="00686379" w:rsidRPr="00686379" w:rsidRDefault="00686379" w:rsidP="00517697">
      <w:pPr>
        <w:pStyle w:val="Listavistosa-nfasis11"/>
        <w:numPr>
          <w:ilvl w:val="0"/>
          <w:numId w:val="41"/>
        </w:numPr>
        <w:shd w:val="clear" w:color="auto" w:fill="FFFFFF"/>
        <w:spacing w:line="276" w:lineRule="auto"/>
        <w:jc w:val="both"/>
        <w:rPr>
          <w:rFonts w:ascii="Arial" w:hAnsi="Arial" w:cs="Arial"/>
          <w:sz w:val="24"/>
          <w:szCs w:val="24"/>
        </w:rPr>
      </w:pPr>
      <w:r w:rsidRPr="00686379">
        <w:rPr>
          <w:rFonts w:ascii="Arial" w:hAnsi="Arial" w:cs="Arial"/>
          <w:sz w:val="24"/>
          <w:szCs w:val="24"/>
        </w:rPr>
        <w:t>Factores personales: tiene que ver con la capacidad del trabajador (capacitación, destreza, aptitud, competencia etc.)</w:t>
      </w:r>
    </w:p>
    <w:p w14:paraId="5E22523D" w14:textId="77777777" w:rsidR="00686379" w:rsidRDefault="00686379" w:rsidP="00517697">
      <w:pPr>
        <w:pStyle w:val="Listavistosa-nfasis11"/>
        <w:numPr>
          <w:ilvl w:val="0"/>
          <w:numId w:val="41"/>
        </w:numPr>
        <w:shd w:val="clear" w:color="auto" w:fill="FFFFFF"/>
        <w:spacing w:line="276" w:lineRule="auto"/>
        <w:jc w:val="both"/>
        <w:rPr>
          <w:rFonts w:ascii="Arial" w:hAnsi="Arial" w:cs="Arial"/>
          <w:sz w:val="24"/>
          <w:szCs w:val="24"/>
        </w:rPr>
      </w:pPr>
      <w:r w:rsidRPr="00686379">
        <w:rPr>
          <w:rFonts w:ascii="Arial" w:hAnsi="Arial" w:cs="Arial"/>
          <w:sz w:val="24"/>
          <w:szCs w:val="24"/>
        </w:rPr>
        <w:t>Factores de Trabajo: Tienen que ver con la gestión de la empresa (mantenimiento, calidad, medidas de control).</w:t>
      </w:r>
    </w:p>
    <w:p w14:paraId="65B9E645" w14:textId="77777777" w:rsidR="00517697" w:rsidRDefault="00517697" w:rsidP="00517697">
      <w:pPr>
        <w:pStyle w:val="Listavistosa-nfasis11"/>
        <w:shd w:val="clear" w:color="auto" w:fill="FFFFFF"/>
        <w:spacing w:line="276" w:lineRule="auto"/>
        <w:jc w:val="both"/>
        <w:rPr>
          <w:rFonts w:ascii="Arial" w:hAnsi="Arial" w:cs="Arial"/>
          <w:sz w:val="24"/>
          <w:szCs w:val="24"/>
        </w:rPr>
      </w:pPr>
    </w:p>
    <w:p w14:paraId="27C3C56D" w14:textId="77777777" w:rsidR="00517697" w:rsidRDefault="00517697" w:rsidP="00517697">
      <w:pPr>
        <w:pStyle w:val="Listavistosa-nfasis11"/>
        <w:shd w:val="clear" w:color="auto" w:fill="FFFFFF"/>
        <w:spacing w:line="276" w:lineRule="auto"/>
        <w:jc w:val="both"/>
        <w:rPr>
          <w:rFonts w:ascii="Arial" w:hAnsi="Arial" w:cs="Arial"/>
          <w:sz w:val="24"/>
          <w:szCs w:val="24"/>
        </w:rPr>
      </w:pPr>
    </w:p>
    <w:p w14:paraId="1C79B0B4" w14:textId="77777777" w:rsidR="00517697" w:rsidRDefault="00517697" w:rsidP="00517697">
      <w:pPr>
        <w:pStyle w:val="Listavistosa-nfasis11"/>
        <w:shd w:val="clear" w:color="auto" w:fill="FFFFFF"/>
        <w:spacing w:line="276" w:lineRule="auto"/>
        <w:jc w:val="both"/>
        <w:rPr>
          <w:rFonts w:ascii="Arial" w:hAnsi="Arial" w:cs="Arial"/>
          <w:sz w:val="24"/>
          <w:szCs w:val="24"/>
        </w:rPr>
      </w:pPr>
    </w:p>
    <w:p w14:paraId="037CB586" w14:textId="77777777" w:rsidR="00517697" w:rsidRPr="00686379" w:rsidRDefault="00517697" w:rsidP="00517697">
      <w:pPr>
        <w:pStyle w:val="Listavistosa-nfasis11"/>
        <w:shd w:val="clear" w:color="auto" w:fill="FFFFFF"/>
        <w:spacing w:line="276" w:lineRule="auto"/>
        <w:jc w:val="both"/>
        <w:rPr>
          <w:rFonts w:ascii="Arial" w:hAnsi="Arial" w:cs="Arial"/>
          <w:sz w:val="24"/>
          <w:szCs w:val="24"/>
        </w:rPr>
      </w:pPr>
    </w:p>
    <w:p w14:paraId="624C77C5" w14:textId="77777777" w:rsidR="00686379" w:rsidRPr="00686379" w:rsidRDefault="00686379" w:rsidP="00517697">
      <w:pPr>
        <w:spacing w:line="276" w:lineRule="auto"/>
        <w:rPr>
          <w:rFonts w:cs="Arial"/>
          <w:b/>
          <w:szCs w:val="24"/>
        </w:rPr>
      </w:pPr>
    </w:p>
    <w:p w14:paraId="2A9BB335" w14:textId="77777777" w:rsidR="00686379" w:rsidRPr="00686379" w:rsidRDefault="00686379" w:rsidP="00517697">
      <w:pPr>
        <w:pStyle w:val="3"/>
        <w:numPr>
          <w:ilvl w:val="1"/>
          <w:numId w:val="30"/>
        </w:numPr>
        <w:spacing w:line="276" w:lineRule="auto"/>
        <w:ind w:left="426"/>
        <w:outlineLvl w:val="0"/>
      </w:pPr>
      <w:bookmarkStart w:id="13" w:name="_Toc328821320"/>
      <w:r w:rsidRPr="00686379">
        <w:lastRenderedPageBreak/>
        <w:t>Informe de la investigación</w:t>
      </w:r>
      <w:bookmarkEnd w:id="13"/>
    </w:p>
    <w:p w14:paraId="3236CEA6" w14:textId="77777777" w:rsidR="00686379" w:rsidRPr="00686379" w:rsidRDefault="00686379" w:rsidP="00517697">
      <w:pPr>
        <w:spacing w:line="276" w:lineRule="auto"/>
        <w:rPr>
          <w:rFonts w:cs="Arial"/>
          <w:b/>
          <w:szCs w:val="24"/>
        </w:rPr>
      </w:pPr>
    </w:p>
    <w:p w14:paraId="7BA27A56" w14:textId="77777777" w:rsidR="00686379" w:rsidRPr="00686379" w:rsidRDefault="00686379" w:rsidP="00517697">
      <w:pPr>
        <w:spacing w:line="276" w:lineRule="auto"/>
        <w:rPr>
          <w:rFonts w:cs="Arial"/>
          <w:szCs w:val="24"/>
        </w:rPr>
      </w:pPr>
      <w:r w:rsidRPr="00686379">
        <w:rPr>
          <w:rFonts w:cs="Arial"/>
          <w:szCs w:val="24"/>
        </w:rPr>
        <w:t>La extensión y el detalle del informe dependen de cada caso, pero  de acuerdo a la Resolución 1401 de 2007, debe incluir:</w:t>
      </w:r>
    </w:p>
    <w:p w14:paraId="233C32C0" w14:textId="77777777" w:rsidR="00686379" w:rsidRPr="00686379" w:rsidRDefault="00686379" w:rsidP="00517697">
      <w:pPr>
        <w:spacing w:line="276" w:lineRule="auto"/>
        <w:rPr>
          <w:rFonts w:cs="Arial"/>
          <w:szCs w:val="24"/>
        </w:rPr>
      </w:pPr>
    </w:p>
    <w:p w14:paraId="5773ACD1"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Información sobre la investigación</w:t>
      </w:r>
    </w:p>
    <w:p w14:paraId="0BB9A931"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Identificación general del empleador</w:t>
      </w:r>
    </w:p>
    <w:p w14:paraId="6C9C796A"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Información de la persona involucrada en el incidente o accidente de trabajo</w:t>
      </w:r>
    </w:p>
    <w:p w14:paraId="49EAD5B0"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Información sobre el Incidente o Accidente de trabajo</w:t>
      </w:r>
    </w:p>
    <w:p w14:paraId="51149648"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 xml:space="preserve">Descripción del incidente o accidente de trabajo </w:t>
      </w:r>
    </w:p>
    <w:p w14:paraId="1DD61DBA"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Descripción de la gente que produjo el incidente o accidente de trabajo</w:t>
      </w:r>
    </w:p>
    <w:p w14:paraId="3A3F2CAE"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Caracterización del accidente de trabajo (análisis de causalidad) No Aplica para Incidentes</w:t>
      </w:r>
    </w:p>
    <w:p w14:paraId="24A1ED53"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Descripción del incidente o accidente por parte del trabajador, testigos o testimonios importantes</w:t>
      </w:r>
    </w:p>
    <w:p w14:paraId="731A4205"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Análisis y recomendaciones del grupo investigador (análisis especializado el cual es obligatorio para accidentes mortales y graves).</w:t>
      </w:r>
    </w:p>
    <w:p w14:paraId="5163B4D9"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Medidas de intervención en la fuente en el medio o en el trabajador (son obligatorias para las causas inmediatas y causas básicas).</w:t>
      </w:r>
    </w:p>
    <w:p w14:paraId="791DCC8F"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Remisión del formato de investigación a la ARL</w:t>
      </w:r>
    </w:p>
    <w:p w14:paraId="073D8117"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Responsables de verificación y seguimiento por parte del empleador</w:t>
      </w:r>
    </w:p>
    <w:p w14:paraId="5D8DFBA3" w14:textId="77777777" w:rsidR="00686379" w:rsidRPr="00686379" w:rsidRDefault="00686379" w:rsidP="00517697">
      <w:pPr>
        <w:numPr>
          <w:ilvl w:val="0"/>
          <w:numId w:val="36"/>
        </w:numPr>
        <w:shd w:val="clear" w:color="auto" w:fill="FFFFFF"/>
        <w:spacing w:after="0" w:line="276" w:lineRule="auto"/>
        <w:rPr>
          <w:rFonts w:cs="Arial"/>
          <w:szCs w:val="24"/>
        </w:rPr>
      </w:pPr>
      <w:r w:rsidRPr="00686379">
        <w:rPr>
          <w:rFonts w:cs="Arial"/>
          <w:szCs w:val="24"/>
        </w:rPr>
        <w:t>Responsable de verificación y seguimiento por parte de la ARL.</w:t>
      </w:r>
    </w:p>
    <w:p w14:paraId="2AFB8378" w14:textId="77777777" w:rsidR="00686379" w:rsidRPr="00686379" w:rsidRDefault="00686379" w:rsidP="00517697">
      <w:pPr>
        <w:spacing w:line="276" w:lineRule="auto"/>
        <w:ind w:left="720"/>
        <w:rPr>
          <w:rFonts w:cs="Arial"/>
          <w:szCs w:val="24"/>
        </w:rPr>
      </w:pPr>
    </w:p>
    <w:p w14:paraId="0DEF519D" w14:textId="77777777" w:rsidR="00686379" w:rsidRPr="00686379" w:rsidRDefault="00686379" w:rsidP="00517697">
      <w:pPr>
        <w:spacing w:line="276" w:lineRule="auto"/>
        <w:rPr>
          <w:rFonts w:cs="Arial"/>
          <w:szCs w:val="24"/>
        </w:rPr>
      </w:pPr>
      <w:r w:rsidRPr="00686379">
        <w:rPr>
          <w:rFonts w:cs="Arial"/>
          <w:szCs w:val="24"/>
        </w:rPr>
        <w:t>A las investigaciones realizadas por la ARL, se les debe anexar el árbol de causas y el concepto técnico del accidente.</w:t>
      </w:r>
    </w:p>
    <w:p w14:paraId="311A9E4C" w14:textId="77777777" w:rsidR="00686379" w:rsidRPr="00686379" w:rsidRDefault="00686379" w:rsidP="00517697">
      <w:pPr>
        <w:spacing w:line="276" w:lineRule="auto"/>
        <w:rPr>
          <w:rFonts w:cs="Arial"/>
          <w:szCs w:val="24"/>
        </w:rPr>
      </w:pPr>
    </w:p>
    <w:p w14:paraId="65378E2B" w14:textId="77777777" w:rsidR="00686379" w:rsidRPr="00686379" w:rsidRDefault="00686379" w:rsidP="00517697">
      <w:pPr>
        <w:pStyle w:val="3"/>
        <w:numPr>
          <w:ilvl w:val="1"/>
          <w:numId w:val="30"/>
        </w:numPr>
        <w:spacing w:line="276" w:lineRule="auto"/>
        <w:ind w:left="426"/>
        <w:outlineLvl w:val="0"/>
      </w:pPr>
      <w:bookmarkStart w:id="14" w:name="_Toc328821321"/>
      <w:r w:rsidRPr="00686379">
        <w:t>RECOMENDACIONES</w:t>
      </w:r>
      <w:bookmarkEnd w:id="14"/>
    </w:p>
    <w:p w14:paraId="1F55E92E" w14:textId="77777777" w:rsidR="00686379" w:rsidRPr="00686379" w:rsidRDefault="00686379" w:rsidP="00517697">
      <w:pPr>
        <w:spacing w:line="276" w:lineRule="auto"/>
        <w:rPr>
          <w:rFonts w:cs="Arial"/>
          <w:szCs w:val="24"/>
        </w:rPr>
      </w:pPr>
    </w:p>
    <w:p w14:paraId="3DDF5038" w14:textId="77777777" w:rsidR="00686379" w:rsidRPr="00686379" w:rsidRDefault="00686379" w:rsidP="00517697">
      <w:pPr>
        <w:pStyle w:val="2"/>
        <w:numPr>
          <w:ilvl w:val="2"/>
          <w:numId w:val="30"/>
        </w:numPr>
        <w:spacing w:line="276" w:lineRule="auto"/>
        <w:outlineLvl w:val="0"/>
      </w:pPr>
      <w:bookmarkStart w:id="15" w:name="_Toc328821322"/>
      <w:r w:rsidRPr="00686379">
        <w:t>Medidas o Acciones Correctivas</w:t>
      </w:r>
      <w:bookmarkEnd w:id="15"/>
    </w:p>
    <w:p w14:paraId="3B154B43" w14:textId="77777777" w:rsidR="00686379" w:rsidRPr="00686379" w:rsidRDefault="00686379" w:rsidP="00517697">
      <w:pPr>
        <w:spacing w:line="276" w:lineRule="auto"/>
        <w:rPr>
          <w:rFonts w:cs="Arial"/>
          <w:szCs w:val="24"/>
        </w:rPr>
      </w:pPr>
      <w:r w:rsidRPr="00686379">
        <w:rPr>
          <w:rFonts w:cs="Arial"/>
          <w:szCs w:val="24"/>
        </w:rPr>
        <w:t xml:space="preserve">A partir del listado de las causas básicas halladas, para cada una se determina, de acuerdo con la factibilidad de recursos y tiempo, el tipo de correcciones  a adoptar la cuales serán efectivas para prevenir no sólo ese evento, sino cualquier accidente similar.  </w:t>
      </w:r>
    </w:p>
    <w:p w14:paraId="3AF517CA" w14:textId="77777777" w:rsidR="00686379" w:rsidRPr="00686379" w:rsidRDefault="00686379" w:rsidP="00517697">
      <w:pPr>
        <w:spacing w:line="276" w:lineRule="auto"/>
        <w:rPr>
          <w:rFonts w:cs="Arial"/>
          <w:szCs w:val="24"/>
        </w:rPr>
      </w:pPr>
      <w:r w:rsidRPr="00686379">
        <w:rPr>
          <w:rFonts w:cs="Arial"/>
          <w:szCs w:val="24"/>
        </w:rPr>
        <w:t xml:space="preserve">Una vez la investigación ha terminado, es imprescindible iniciar la puesta en marcha de las acciones dirigidas a corregir las causas del accidente, así como las </w:t>
      </w:r>
      <w:r w:rsidRPr="00686379">
        <w:rPr>
          <w:rFonts w:cs="Arial"/>
          <w:szCs w:val="24"/>
        </w:rPr>
        <w:lastRenderedPageBreak/>
        <w:t>posibles prácticas no adecuadas de trabajo por parte de los empleados.  Si la causa aparente fue un acto inseguro por parte de un trabajador, se deberán buscar razones asociadas al trabajo o al lugar de labor que lo produjeron.</w:t>
      </w:r>
    </w:p>
    <w:p w14:paraId="679E810A" w14:textId="77777777" w:rsidR="00686379" w:rsidRPr="00686379" w:rsidRDefault="00686379" w:rsidP="00517697">
      <w:pPr>
        <w:spacing w:line="276" w:lineRule="auto"/>
        <w:rPr>
          <w:rFonts w:cs="Arial"/>
          <w:szCs w:val="24"/>
        </w:rPr>
      </w:pPr>
    </w:p>
    <w:p w14:paraId="46C9429C" w14:textId="77777777" w:rsidR="00686379" w:rsidRPr="00686379" w:rsidRDefault="00686379" w:rsidP="00517697">
      <w:pPr>
        <w:shd w:val="clear" w:color="auto" w:fill="FFFFFF"/>
        <w:spacing w:line="276" w:lineRule="auto"/>
        <w:rPr>
          <w:rFonts w:cs="Arial"/>
          <w:szCs w:val="24"/>
        </w:rPr>
      </w:pPr>
      <w:r w:rsidRPr="00686379">
        <w:rPr>
          <w:rFonts w:cs="Arial"/>
          <w:szCs w:val="24"/>
        </w:rPr>
        <w:t>Dentro de las medidas necesarias se pueden considerar:</w:t>
      </w:r>
    </w:p>
    <w:p w14:paraId="320D3CAE" w14:textId="77777777" w:rsidR="00686379" w:rsidRPr="00686379" w:rsidRDefault="00686379" w:rsidP="00517697">
      <w:pPr>
        <w:spacing w:line="276" w:lineRule="auto"/>
        <w:rPr>
          <w:rFonts w:cs="Arial"/>
          <w:szCs w:val="24"/>
        </w:rPr>
      </w:pPr>
    </w:p>
    <w:p w14:paraId="40DDA92A" w14:textId="77777777" w:rsidR="00686379" w:rsidRPr="00686379" w:rsidRDefault="00686379" w:rsidP="00517697">
      <w:pPr>
        <w:spacing w:line="276" w:lineRule="auto"/>
        <w:rPr>
          <w:rFonts w:cs="Arial"/>
          <w:szCs w:val="24"/>
        </w:rPr>
      </w:pPr>
      <w:r w:rsidRPr="00686379">
        <w:rPr>
          <w:rFonts w:cs="Arial"/>
          <w:szCs w:val="24"/>
        </w:rPr>
        <w:t xml:space="preserve">- </w:t>
      </w:r>
      <w:r w:rsidRPr="00686379">
        <w:rPr>
          <w:rFonts w:cs="Arial"/>
          <w:b/>
          <w:szCs w:val="24"/>
        </w:rPr>
        <w:t>Medidas provisionales.</w:t>
      </w:r>
      <w:r w:rsidRPr="00686379">
        <w:rPr>
          <w:rFonts w:cs="Arial"/>
          <w:szCs w:val="24"/>
        </w:rPr>
        <w:t xml:space="preserve">  Usualmente solo corrigen síntomas, es decir los actos y condiciones subestándar, aunque también se pueden iniciar tomando en cuenta las causas básicas.</w:t>
      </w:r>
    </w:p>
    <w:p w14:paraId="12AF94D1" w14:textId="77777777" w:rsidR="00686379" w:rsidRPr="00686379" w:rsidRDefault="00686379" w:rsidP="00517697">
      <w:pPr>
        <w:spacing w:line="276" w:lineRule="auto"/>
        <w:rPr>
          <w:rFonts w:cs="Arial"/>
          <w:szCs w:val="24"/>
        </w:rPr>
      </w:pPr>
    </w:p>
    <w:p w14:paraId="74ECC042" w14:textId="77777777" w:rsidR="00686379" w:rsidRPr="00686379" w:rsidRDefault="00686379" w:rsidP="00517697">
      <w:pPr>
        <w:spacing w:line="276" w:lineRule="auto"/>
        <w:rPr>
          <w:rFonts w:cs="Arial"/>
          <w:szCs w:val="24"/>
        </w:rPr>
      </w:pPr>
      <w:r w:rsidRPr="00686379">
        <w:rPr>
          <w:rFonts w:cs="Arial"/>
          <w:b/>
          <w:szCs w:val="24"/>
        </w:rPr>
        <w:t>- Medidas definitivas.</w:t>
      </w:r>
      <w:r w:rsidRPr="00686379">
        <w:rPr>
          <w:rFonts w:cs="Arial"/>
          <w:szCs w:val="24"/>
        </w:rPr>
        <w:t xml:space="preserve">   Idealmente corrigen los factores personales y del trabajo, es decir, las causas básicas.  También llegan a corregir las fallas y omisiones en los programas, estándares y normas velando por su cumplimiento.  </w:t>
      </w:r>
    </w:p>
    <w:p w14:paraId="399895DE" w14:textId="77777777" w:rsidR="00686379" w:rsidRPr="00686379" w:rsidRDefault="00686379" w:rsidP="00517697">
      <w:pPr>
        <w:spacing w:line="276" w:lineRule="auto"/>
        <w:rPr>
          <w:rFonts w:cs="Arial"/>
          <w:szCs w:val="24"/>
        </w:rPr>
      </w:pPr>
      <w:r w:rsidRPr="00686379">
        <w:rPr>
          <w:rFonts w:cs="Arial"/>
          <w:szCs w:val="24"/>
        </w:rPr>
        <w:t>Se debe aclarar si la medida o acción a implementar es en la fuente, en el medio o en el trabajador.</w:t>
      </w:r>
    </w:p>
    <w:p w14:paraId="2DBA4316" w14:textId="77777777" w:rsidR="00686379" w:rsidRDefault="00686379" w:rsidP="00517697">
      <w:pPr>
        <w:spacing w:line="276" w:lineRule="auto"/>
        <w:rPr>
          <w:rFonts w:cs="Arial"/>
          <w:szCs w:val="24"/>
        </w:rPr>
      </w:pPr>
    </w:p>
    <w:p w14:paraId="5DAC69DF" w14:textId="77777777" w:rsidR="00686379" w:rsidRPr="00686379" w:rsidRDefault="00686379" w:rsidP="00517697">
      <w:pPr>
        <w:spacing w:line="276" w:lineRule="auto"/>
        <w:rPr>
          <w:rFonts w:cs="Arial"/>
          <w:szCs w:val="24"/>
        </w:rPr>
      </w:pPr>
      <w:r w:rsidRPr="00686379">
        <w:rPr>
          <w:rFonts w:cs="Arial"/>
          <w:szCs w:val="24"/>
        </w:rPr>
        <w:t xml:space="preserve">Cada recomendación se debe orientar de acuerdo con el riesgo que implica la situación y con relación a cuanto lo puede llegar a reducir la acción recomendada.  Los accidentes e incidentes que tengan un alto potencial de gravedad y una probabilidad de que puedan suceder nuevamente, deben recibir una mayor acción correctiva que aquellos con un bajo potencial y una baja probabilidad de recurrencia.  </w:t>
      </w:r>
    </w:p>
    <w:p w14:paraId="3A6689C5" w14:textId="77777777" w:rsidR="00686379" w:rsidRPr="00686379" w:rsidRDefault="00686379" w:rsidP="00517697">
      <w:pPr>
        <w:spacing w:line="276" w:lineRule="auto"/>
        <w:rPr>
          <w:rFonts w:cs="Arial"/>
          <w:szCs w:val="24"/>
        </w:rPr>
      </w:pPr>
    </w:p>
    <w:p w14:paraId="0AC02AC7" w14:textId="77777777" w:rsidR="00686379" w:rsidRPr="00686379" w:rsidRDefault="00686379" w:rsidP="00517697">
      <w:pPr>
        <w:spacing w:line="276" w:lineRule="auto"/>
        <w:rPr>
          <w:rFonts w:cs="Arial"/>
          <w:szCs w:val="24"/>
        </w:rPr>
      </w:pPr>
      <w:r w:rsidRPr="00686379">
        <w:rPr>
          <w:rFonts w:cs="Arial"/>
          <w:szCs w:val="24"/>
        </w:rPr>
        <w:t xml:space="preserve">Se debe prestar mucha atención a factores generales tales como orden y limpieza, uso de EPP, cumplimiento de las normas de seguridad y de prácticas de trabajo.  Es importante insistir en que los jefes de las áreas reconozcan los hábitos y actos positivos de los trabajadores que contribuyen a evitar y controlar los accidentes para evitar que todo el programa tenga una connotación negativa.  </w:t>
      </w:r>
    </w:p>
    <w:p w14:paraId="0935D077" w14:textId="77777777" w:rsidR="00686379" w:rsidRPr="00686379" w:rsidRDefault="00686379" w:rsidP="00517697">
      <w:pPr>
        <w:spacing w:line="276" w:lineRule="auto"/>
        <w:rPr>
          <w:rFonts w:cs="Arial"/>
          <w:szCs w:val="24"/>
        </w:rPr>
      </w:pPr>
    </w:p>
    <w:p w14:paraId="708B133C" w14:textId="77777777" w:rsidR="00686379" w:rsidRPr="00686379" w:rsidRDefault="00686379" w:rsidP="00517697">
      <w:pPr>
        <w:spacing w:line="276" w:lineRule="auto"/>
        <w:rPr>
          <w:rFonts w:cs="Arial"/>
          <w:szCs w:val="24"/>
        </w:rPr>
      </w:pPr>
      <w:r w:rsidRPr="00686379">
        <w:rPr>
          <w:rFonts w:cs="Arial"/>
          <w:szCs w:val="24"/>
        </w:rPr>
        <w:t>Se deben evitar recomendaciones generales o aquellas que puedan involucrar directa o indirectamente castigo a las personas que hayan incurrido en fallas.  Esto no solo va en contra del objetivo de la investigación, sino que va a comprometer los canales y flujos de comunicación en casos futuros.</w:t>
      </w:r>
    </w:p>
    <w:p w14:paraId="226DD2DE" w14:textId="77777777" w:rsidR="00686379" w:rsidRPr="00686379" w:rsidRDefault="00686379" w:rsidP="00517697">
      <w:pPr>
        <w:spacing w:line="276" w:lineRule="auto"/>
        <w:rPr>
          <w:rFonts w:cs="Arial"/>
          <w:szCs w:val="24"/>
        </w:rPr>
      </w:pPr>
    </w:p>
    <w:p w14:paraId="6A3F620B" w14:textId="77777777" w:rsidR="00686379" w:rsidRPr="00686379" w:rsidRDefault="00686379" w:rsidP="00517697">
      <w:pPr>
        <w:spacing w:line="276" w:lineRule="auto"/>
        <w:rPr>
          <w:rFonts w:cs="Arial"/>
          <w:szCs w:val="24"/>
        </w:rPr>
      </w:pPr>
      <w:r w:rsidRPr="00686379">
        <w:rPr>
          <w:rFonts w:cs="Arial"/>
          <w:szCs w:val="24"/>
        </w:rPr>
        <w:t>Cuando una investigación concluya que la causa de un accidente es un error humano, a cualquier nivel, esto debe ser indicado y se anotarán recomendaciones pertinentes, excluyendo el castigo a los individuos.  Se debe insistir en que el objeto de dicha anotación es la intervención para remediar las situaciones detectadas, de forma que se prevengan futuros hechos.</w:t>
      </w:r>
    </w:p>
    <w:p w14:paraId="1CA12035" w14:textId="77777777" w:rsidR="00686379" w:rsidRPr="00686379" w:rsidRDefault="00686379" w:rsidP="00517697">
      <w:pPr>
        <w:spacing w:line="276" w:lineRule="auto"/>
        <w:rPr>
          <w:rFonts w:cs="Arial"/>
          <w:szCs w:val="24"/>
        </w:rPr>
      </w:pPr>
    </w:p>
    <w:p w14:paraId="6C5D4D6B" w14:textId="77777777" w:rsidR="00686379" w:rsidRPr="00686379" w:rsidRDefault="00686379" w:rsidP="00517697">
      <w:pPr>
        <w:spacing w:line="276" w:lineRule="auto"/>
        <w:rPr>
          <w:rFonts w:cs="Arial"/>
          <w:szCs w:val="24"/>
        </w:rPr>
      </w:pPr>
      <w:r w:rsidRPr="00686379">
        <w:rPr>
          <w:rFonts w:cs="Arial"/>
          <w:szCs w:val="24"/>
        </w:rPr>
        <w:t>Para que las recomendaciones propuestas no se queden como una simple declaración de buenas intenciones, sino se constituyan en acciones remédiales y de intervención real, deben cumplir con unas características básicas:</w:t>
      </w:r>
    </w:p>
    <w:p w14:paraId="526FFC9A" w14:textId="77777777" w:rsidR="00686379" w:rsidRPr="00686379" w:rsidRDefault="00686379" w:rsidP="00517697">
      <w:pPr>
        <w:spacing w:line="276" w:lineRule="auto"/>
        <w:rPr>
          <w:rFonts w:cs="Arial"/>
          <w:szCs w:val="24"/>
        </w:rPr>
      </w:pPr>
    </w:p>
    <w:p w14:paraId="2D3A8E2B" w14:textId="77777777" w:rsidR="00686379" w:rsidRPr="00686379" w:rsidRDefault="00686379" w:rsidP="00517697">
      <w:pPr>
        <w:numPr>
          <w:ilvl w:val="0"/>
          <w:numId w:val="44"/>
        </w:numPr>
        <w:spacing w:after="0" w:line="276" w:lineRule="auto"/>
        <w:rPr>
          <w:rFonts w:cs="Arial"/>
          <w:szCs w:val="24"/>
        </w:rPr>
      </w:pPr>
      <w:r w:rsidRPr="00686379">
        <w:rPr>
          <w:rFonts w:cs="Arial"/>
          <w:szCs w:val="24"/>
        </w:rPr>
        <w:t>Se deben definir los periodos de tiempo y las responsabilidades para reportarlos a un encargado, también previamente definido;</w:t>
      </w:r>
    </w:p>
    <w:p w14:paraId="3A6CC284" w14:textId="77777777" w:rsidR="00686379" w:rsidRPr="00686379" w:rsidRDefault="00686379" w:rsidP="00517697">
      <w:pPr>
        <w:numPr>
          <w:ilvl w:val="0"/>
          <w:numId w:val="44"/>
        </w:numPr>
        <w:spacing w:after="0" w:line="276" w:lineRule="auto"/>
        <w:rPr>
          <w:rFonts w:cs="Arial"/>
          <w:szCs w:val="24"/>
        </w:rPr>
      </w:pPr>
      <w:r w:rsidRPr="00686379">
        <w:rPr>
          <w:rFonts w:cs="Arial"/>
          <w:szCs w:val="24"/>
        </w:rPr>
        <w:t>Se deben establecer revisiones periódicas del estado de las acciones incompletas;</w:t>
      </w:r>
    </w:p>
    <w:p w14:paraId="796F12F3" w14:textId="77777777" w:rsidR="00686379" w:rsidRPr="00686379" w:rsidRDefault="00686379" w:rsidP="00517697">
      <w:pPr>
        <w:numPr>
          <w:ilvl w:val="0"/>
          <w:numId w:val="44"/>
        </w:numPr>
        <w:spacing w:after="0" w:line="276" w:lineRule="auto"/>
        <w:rPr>
          <w:rFonts w:cs="Arial"/>
          <w:szCs w:val="24"/>
        </w:rPr>
      </w:pPr>
      <w:r w:rsidRPr="00686379">
        <w:rPr>
          <w:rFonts w:cs="Arial"/>
          <w:szCs w:val="24"/>
        </w:rPr>
        <w:t>Se debe prestar atención a la coordinación entre las diversas áreas involucradas en la implementación de las acciones remédiales.</w:t>
      </w:r>
    </w:p>
    <w:p w14:paraId="3536DBAE" w14:textId="77777777" w:rsidR="00686379" w:rsidRPr="00686379" w:rsidRDefault="00686379" w:rsidP="00517697">
      <w:pPr>
        <w:numPr>
          <w:ilvl w:val="0"/>
          <w:numId w:val="44"/>
        </w:numPr>
        <w:spacing w:after="0" w:line="276" w:lineRule="auto"/>
        <w:rPr>
          <w:rFonts w:cs="Arial"/>
          <w:szCs w:val="24"/>
        </w:rPr>
      </w:pPr>
      <w:r w:rsidRPr="00686379">
        <w:rPr>
          <w:rFonts w:cs="Arial"/>
          <w:szCs w:val="24"/>
        </w:rPr>
        <w:t>Se debe comunicar adecuadamente la información sobre los problemas identificados y el progreso no solo a la dirección de la empresa, sino también a todo el personal interesado.</w:t>
      </w:r>
    </w:p>
    <w:p w14:paraId="14966F2A" w14:textId="77777777" w:rsidR="00686379" w:rsidRPr="00686379" w:rsidRDefault="00686379" w:rsidP="00517697">
      <w:pPr>
        <w:spacing w:line="276" w:lineRule="auto"/>
        <w:rPr>
          <w:rFonts w:cs="Arial"/>
          <w:szCs w:val="24"/>
        </w:rPr>
      </w:pPr>
    </w:p>
    <w:p w14:paraId="6A3366A3" w14:textId="77777777" w:rsidR="00686379" w:rsidRDefault="00686379" w:rsidP="00517697">
      <w:pPr>
        <w:pStyle w:val="2"/>
        <w:numPr>
          <w:ilvl w:val="2"/>
          <w:numId w:val="30"/>
        </w:numPr>
        <w:spacing w:line="276" w:lineRule="auto"/>
        <w:outlineLvl w:val="0"/>
      </w:pPr>
      <w:bookmarkStart w:id="16" w:name="_Toc328821323"/>
      <w:r w:rsidRPr="00686379">
        <w:t>Seguimiento a las medidas o acciones correctivas</w:t>
      </w:r>
      <w:bookmarkEnd w:id="16"/>
    </w:p>
    <w:p w14:paraId="50F566E3" w14:textId="77777777" w:rsidR="00517697" w:rsidRPr="00686379" w:rsidRDefault="00517697" w:rsidP="00517697">
      <w:pPr>
        <w:pStyle w:val="2"/>
        <w:numPr>
          <w:ilvl w:val="0"/>
          <w:numId w:val="0"/>
        </w:numPr>
        <w:spacing w:line="276" w:lineRule="auto"/>
        <w:ind w:left="1080"/>
        <w:outlineLvl w:val="0"/>
      </w:pPr>
    </w:p>
    <w:p w14:paraId="7178ECFA" w14:textId="77777777" w:rsidR="00686379" w:rsidRPr="00686379" w:rsidRDefault="00686379" w:rsidP="00517697">
      <w:pPr>
        <w:spacing w:line="276" w:lineRule="auto"/>
        <w:rPr>
          <w:rFonts w:cs="Arial"/>
          <w:szCs w:val="24"/>
        </w:rPr>
      </w:pPr>
      <w:r w:rsidRPr="00686379">
        <w:rPr>
          <w:rFonts w:cs="Arial"/>
          <w:szCs w:val="24"/>
        </w:rPr>
        <w:t>De acuerdo a la gravedad del accidente, al informe de la investigación y las acciones a tomar se realizará el seguimiento a las recomendaciones.</w:t>
      </w:r>
    </w:p>
    <w:p w14:paraId="47281CD8" w14:textId="77777777" w:rsidR="00686379" w:rsidRPr="00686379" w:rsidRDefault="00686379" w:rsidP="00517697">
      <w:pPr>
        <w:spacing w:line="276" w:lineRule="auto"/>
        <w:rPr>
          <w:rFonts w:cs="Arial"/>
          <w:szCs w:val="24"/>
        </w:rPr>
      </w:pPr>
    </w:p>
    <w:p w14:paraId="68E76534" w14:textId="77777777" w:rsidR="00686379" w:rsidRPr="00686379" w:rsidRDefault="00686379" w:rsidP="00517697">
      <w:pPr>
        <w:numPr>
          <w:ilvl w:val="0"/>
          <w:numId w:val="37"/>
        </w:numPr>
        <w:spacing w:after="0" w:line="276" w:lineRule="auto"/>
        <w:rPr>
          <w:rFonts w:cs="Arial"/>
          <w:szCs w:val="24"/>
        </w:rPr>
      </w:pPr>
      <w:r w:rsidRPr="00686379">
        <w:rPr>
          <w:rFonts w:cs="Arial"/>
          <w:szCs w:val="24"/>
        </w:rPr>
        <w:t>Si el accidente es grave o mortal, la administradora de riesgos solicitará la evidencia, de la ejecución de las actividades, así como de su efectividad.</w:t>
      </w:r>
    </w:p>
    <w:p w14:paraId="10227AD3" w14:textId="77777777" w:rsidR="00686379" w:rsidRPr="00686379" w:rsidRDefault="00686379" w:rsidP="00517697">
      <w:pPr>
        <w:numPr>
          <w:ilvl w:val="0"/>
          <w:numId w:val="37"/>
        </w:numPr>
        <w:spacing w:after="0" w:line="276" w:lineRule="auto"/>
        <w:rPr>
          <w:rFonts w:cs="Arial"/>
          <w:szCs w:val="24"/>
        </w:rPr>
      </w:pPr>
      <w:r w:rsidRPr="00686379">
        <w:rPr>
          <w:rFonts w:cs="Arial"/>
          <w:szCs w:val="24"/>
        </w:rPr>
        <w:t>Este seguimiento deberá hacerse por parte de la empresa, un (1) mes luego de ocurrido el evento para todos los casos (incidentes y accidentes), o de acuerdo a las acciones tomadas.</w:t>
      </w:r>
    </w:p>
    <w:p w14:paraId="15CE9898" w14:textId="77777777" w:rsidR="00686379" w:rsidRPr="00686379" w:rsidRDefault="00686379" w:rsidP="00517697">
      <w:pPr>
        <w:spacing w:line="276" w:lineRule="auto"/>
        <w:rPr>
          <w:rFonts w:cs="Arial"/>
          <w:szCs w:val="24"/>
        </w:rPr>
      </w:pPr>
    </w:p>
    <w:p w14:paraId="31C0AB94" w14:textId="77777777" w:rsidR="00686379" w:rsidRPr="00686379" w:rsidRDefault="00686379" w:rsidP="00517697">
      <w:pPr>
        <w:spacing w:line="276" w:lineRule="auto"/>
        <w:rPr>
          <w:rFonts w:cs="Arial"/>
          <w:szCs w:val="24"/>
        </w:rPr>
      </w:pPr>
      <w:r w:rsidRPr="00686379">
        <w:rPr>
          <w:rFonts w:cs="Arial"/>
          <w:szCs w:val="24"/>
        </w:rPr>
        <w:t>La ARL realizará el seguimiento de las medidas o acciones tomadas en caso de los accidentes graves y mortales.</w:t>
      </w:r>
    </w:p>
    <w:p w14:paraId="4783149F" w14:textId="77777777" w:rsidR="00686379" w:rsidRPr="00686379" w:rsidRDefault="00686379" w:rsidP="00517697">
      <w:pPr>
        <w:spacing w:line="276" w:lineRule="auto"/>
        <w:rPr>
          <w:rFonts w:cs="Arial"/>
          <w:szCs w:val="24"/>
        </w:rPr>
      </w:pPr>
    </w:p>
    <w:p w14:paraId="0ABAF906" w14:textId="77777777" w:rsidR="00686379" w:rsidRPr="00686379" w:rsidRDefault="00686379" w:rsidP="00517697">
      <w:pPr>
        <w:spacing w:line="276" w:lineRule="auto"/>
        <w:rPr>
          <w:rFonts w:cs="Arial"/>
          <w:szCs w:val="24"/>
        </w:rPr>
      </w:pPr>
      <w:r w:rsidRPr="00686379">
        <w:rPr>
          <w:rFonts w:cs="Arial"/>
          <w:szCs w:val="24"/>
        </w:rPr>
        <w:t xml:space="preserve">El seguimiento deberá además ayudar a la organización a determinar el porcentaje de cumplimiento de los indicadores de gestión por proceso como son: </w:t>
      </w:r>
    </w:p>
    <w:p w14:paraId="41F005D0" w14:textId="77777777" w:rsidR="00686379" w:rsidRPr="00686379" w:rsidRDefault="00686379" w:rsidP="00517697">
      <w:pPr>
        <w:spacing w:line="276" w:lineRule="auto"/>
        <w:rPr>
          <w:rFonts w:cs="Arial"/>
          <w:szCs w:val="24"/>
        </w:rPr>
      </w:pPr>
    </w:p>
    <w:p w14:paraId="301BE3F7" w14:textId="77777777" w:rsidR="00686379" w:rsidRPr="00686379" w:rsidRDefault="00686379" w:rsidP="00517697">
      <w:pPr>
        <w:numPr>
          <w:ilvl w:val="0"/>
          <w:numId w:val="38"/>
        </w:numPr>
        <w:spacing w:after="0" w:line="276" w:lineRule="auto"/>
        <w:rPr>
          <w:rFonts w:cs="Arial"/>
          <w:szCs w:val="24"/>
        </w:rPr>
      </w:pPr>
      <w:r w:rsidRPr="00686379">
        <w:rPr>
          <w:rFonts w:cs="Arial"/>
          <w:szCs w:val="24"/>
        </w:rPr>
        <w:t>Índice de Frecuencia  (IF) de lesiones Incapacitantes,</w:t>
      </w:r>
    </w:p>
    <w:p w14:paraId="390547AF" w14:textId="77777777" w:rsidR="00686379" w:rsidRPr="00686379" w:rsidRDefault="00686379" w:rsidP="00517697">
      <w:pPr>
        <w:numPr>
          <w:ilvl w:val="0"/>
          <w:numId w:val="38"/>
        </w:numPr>
        <w:spacing w:after="0" w:line="276" w:lineRule="auto"/>
        <w:rPr>
          <w:rFonts w:cs="Arial"/>
          <w:szCs w:val="24"/>
        </w:rPr>
      </w:pPr>
      <w:r w:rsidRPr="00686379">
        <w:rPr>
          <w:rFonts w:cs="Arial"/>
          <w:szCs w:val="24"/>
        </w:rPr>
        <w:t xml:space="preserve">Índice de lesiones incapacitantes </w:t>
      </w:r>
    </w:p>
    <w:p w14:paraId="1A9BCCF5" w14:textId="77777777" w:rsidR="00686379" w:rsidRPr="00686379" w:rsidRDefault="00686379" w:rsidP="00517697">
      <w:pPr>
        <w:numPr>
          <w:ilvl w:val="0"/>
          <w:numId w:val="38"/>
        </w:numPr>
        <w:spacing w:after="0" w:line="276" w:lineRule="auto"/>
        <w:rPr>
          <w:rFonts w:cs="Arial"/>
          <w:szCs w:val="24"/>
        </w:rPr>
      </w:pPr>
      <w:r w:rsidRPr="00686379">
        <w:rPr>
          <w:rFonts w:cs="Arial"/>
          <w:szCs w:val="24"/>
        </w:rPr>
        <w:t xml:space="preserve">Índice de Severidad  (IS)  de Accidentalidad, </w:t>
      </w:r>
    </w:p>
    <w:p w14:paraId="66129850" w14:textId="77777777" w:rsidR="00686379" w:rsidRPr="00686379" w:rsidRDefault="00686379" w:rsidP="00517697">
      <w:pPr>
        <w:numPr>
          <w:ilvl w:val="0"/>
          <w:numId w:val="38"/>
        </w:numPr>
        <w:spacing w:after="0" w:line="276" w:lineRule="auto"/>
        <w:rPr>
          <w:rFonts w:cs="Arial"/>
          <w:szCs w:val="24"/>
        </w:rPr>
      </w:pPr>
      <w:r w:rsidRPr="00686379">
        <w:rPr>
          <w:rFonts w:cs="Arial"/>
          <w:szCs w:val="24"/>
        </w:rPr>
        <w:t>Tasa de Accidentalidad</w:t>
      </w:r>
    </w:p>
    <w:p w14:paraId="726A0F93" w14:textId="77777777" w:rsidR="00686379" w:rsidRPr="00686379" w:rsidRDefault="00686379" w:rsidP="00517697">
      <w:pPr>
        <w:spacing w:line="276" w:lineRule="auto"/>
        <w:ind w:left="720"/>
        <w:rPr>
          <w:rFonts w:cs="Arial"/>
          <w:szCs w:val="24"/>
        </w:rPr>
      </w:pPr>
      <w:r w:rsidRPr="00686379">
        <w:rPr>
          <w:rFonts w:cs="Arial"/>
          <w:szCs w:val="24"/>
        </w:rPr>
        <w:t xml:space="preserve"> </w:t>
      </w:r>
    </w:p>
    <w:p w14:paraId="69E4646C" w14:textId="77777777" w:rsidR="00686379" w:rsidRPr="00686379" w:rsidRDefault="00686379" w:rsidP="00517697">
      <w:pPr>
        <w:spacing w:line="276" w:lineRule="auto"/>
        <w:rPr>
          <w:rFonts w:cs="Arial"/>
          <w:szCs w:val="24"/>
        </w:rPr>
      </w:pPr>
      <w:r w:rsidRPr="00686379">
        <w:rPr>
          <w:rFonts w:cs="Arial"/>
          <w:szCs w:val="24"/>
        </w:rPr>
        <w:t>Lo anterior como parte de la evaluación de las causas de los accidentes, pero también como control a la intervención realizada.</w:t>
      </w:r>
    </w:p>
    <w:p w14:paraId="79ED8455" w14:textId="77777777" w:rsidR="00686379" w:rsidRPr="00686379" w:rsidRDefault="00686379" w:rsidP="00517697">
      <w:pPr>
        <w:pStyle w:val="1"/>
        <w:numPr>
          <w:ilvl w:val="0"/>
          <w:numId w:val="30"/>
        </w:numPr>
        <w:spacing w:line="276" w:lineRule="auto"/>
        <w:rPr>
          <w:szCs w:val="24"/>
        </w:rPr>
      </w:pPr>
      <w:bookmarkStart w:id="17" w:name="_Toc328821324"/>
      <w:r w:rsidRPr="00686379">
        <w:rPr>
          <w:szCs w:val="24"/>
        </w:rPr>
        <w:t>CONSIDERACIONES ESPECIALES PARA EVENTOS MORTALES Y GRAVES</w:t>
      </w:r>
      <w:bookmarkEnd w:id="17"/>
    </w:p>
    <w:p w14:paraId="27FAAFCF" w14:textId="77777777" w:rsidR="00686379" w:rsidRPr="00686379" w:rsidRDefault="00686379" w:rsidP="00517697">
      <w:pPr>
        <w:spacing w:line="276" w:lineRule="auto"/>
        <w:rPr>
          <w:rFonts w:cs="Arial"/>
          <w:szCs w:val="24"/>
        </w:rPr>
      </w:pPr>
    </w:p>
    <w:p w14:paraId="573766A6" w14:textId="77777777" w:rsidR="00686379" w:rsidRPr="00686379" w:rsidRDefault="00686379" w:rsidP="00517697">
      <w:pPr>
        <w:spacing w:line="276" w:lineRule="auto"/>
        <w:rPr>
          <w:rFonts w:cs="Arial"/>
          <w:szCs w:val="24"/>
        </w:rPr>
      </w:pPr>
      <w:r w:rsidRPr="00686379">
        <w:rPr>
          <w:rFonts w:cs="Arial"/>
          <w:szCs w:val="24"/>
        </w:rPr>
        <w:t xml:space="preserve">Cuando el accidente genera consecuencias graves requieren especial atención, la investigación debe ser exhaustiva y detallada, una persona responsable y con autoridad debe hacerse cargo de la escena tan pronto como sea posible, teniendo en cuenta que las autoridades pueden requerir que no se hagan cambios hasta que hayan revisado el lugar, para casos mortales en el sitio de trabajo.  </w:t>
      </w:r>
    </w:p>
    <w:p w14:paraId="0369CEF7" w14:textId="77777777" w:rsidR="00686379" w:rsidRPr="00686379" w:rsidRDefault="00686379" w:rsidP="00517697">
      <w:pPr>
        <w:spacing w:line="276" w:lineRule="auto"/>
        <w:rPr>
          <w:rFonts w:cs="Arial"/>
          <w:szCs w:val="24"/>
        </w:rPr>
      </w:pPr>
    </w:p>
    <w:p w14:paraId="0D359959" w14:textId="77777777" w:rsidR="00686379" w:rsidRPr="00686379" w:rsidRDefault="00686379" w:rsidP="00517697">
      <w:pPr>
        <w:spacing w:line="276" w:lineRule="auto"/>
        <w:rPr>
          <w:rFonts w:cs="Arial"/>
          <w:szCs w:val="24"/>
        </w:rPr>
      </w:pPr>
      <w:r w:rsidRPr="00686379">
        <w:rPr>
          <w:rFonts w:cs="Arial"/>
          <w:szCs w:val="24"/>
        </w:rPr>
        <w:t xml:space="preserve">Se tomarán las precauciones necesarias para preservar las posibles evidencias útiles, en estos casos las fotografías son especialmente útiles.  El acceso a terceros (sin incluir las autoridades) estará restringido.  </w:t>
      </w:r>
    </w:p>
    <w:p w14:paraId="5C48A6F9" w14:textId="77777777" w:rsidR="00686379" w:rsidRPr="00686379" w:rsidRDefault="00686379" w:rsidP="00517697">
      <w:pPr>
        <w:spacing w:line="276" w:lineRule="auto"/>
        <w:rPr>
          <w:rFonts w:cs="Arial"/>
          <w:szCs w:val="24"/>
        </w:rPr>
      </w:pPr>
    </w:p>
    <w:p w14:paraId="6A3A8EC6" w14:textId="77777777" w:rsidR="00686379" w:rsidRPr="00686379" w:rsidRDefault="00686379" w:rsidP="00517697">
      <w:pPr>
        <w:spacing w:line="276" w:lineRule="auto"/>
        <w:rPr>
          <w:rFonts w:cs="Arial"/>
          <w:szCs w:val="24"/>
        </w:rPr>
      </w:pPr>
      <w:r w:rsidRPr="00686379">
        <w:rPr>
          <w:rFonts w:cs="Arial"/>
          <w:szCs w:val="24"/>
        </w:rPr>
        <w:t>Durante la etapa de reporte no se debe entrar en discusiones ni llegar a conclusiones.  Se notificará rápidamente al proceso de Gestión Integral o persona encargada, quien será el encargado de inicialmente buscar la atención oportuna del trabajador lesionado, si es el caso, reunir al equipo investigador e informar a las directivas sin demora de este tipo de eventos y reunir al equipo investigador para realizar la investigación.</w:t>
      </w:r>
    </w:p>
    <w:p w14:paraId="6384267B" w14:textId="77777777" w:rsidR="00686379" w:rsidRPr="00686379" w:rsidRDefault="00686379" w:rsidP="00517697">
      <w:pPr>
        <w:spacing w:line="276" w:lineRule="auto"/>
        <w:rPr>
          <w:rFonts w:cs="Arial"/>
          <w:szCs w:val="24"/>
        </w:rPr>
      </w:pPr>
    </w:p>
    <w:p w14:paraId="5FC533BE" w14:textId="77777777" w:rsidR="00686379" w:rsidRPr="00686379" w:rsidRDefault="00686379" w:rsidP="00517697">
      <w:pPr>
        <w:spacing w:line="276" w:lineRule="auto"/>
        <w:rPr>
          <w:rFonts w:cs="Arial"/>
          <w:szCs w:val="24"/>
        </w:rPr>
      </w:pPr>
      <w:r w:rsidRPr="00686379">
        <w:rPr>
          <w:rFonts w:cs="Arial"/>
          <w:szCs w:val="24"/>
        </w:rPr>
        <w:t xml:space="preserve">De igual manera como dijimos anteriormente para dar cumplimiento a la resolución 1401, la investigación de accidentes graves y mortales debe hacerse llegar a la administradora de Riesgos Laborales, en un plazo de 15 días luego de ocurrido el </w:t>
      </w:r>
      <w:r w:rsidRPr="00686379">
        <w:rPr>
          <w:rFonts w:cs="Arial"/>
          <w:szCs w:val="24"/>
        </w:rPr>
        <w:lastRenderedPageBreak/>
        <w:t>evento, para su revisión y complementación (si es necesario) y en esta debe participar un profesional con licencia en Salud Ocupacional.</w:t>
      </w:r>
    </w:p>
    <w:p w14:paraId="2B5EF1EB" w14:textId="77777777" w:rsidR="00686379" w:rsidRPr="00686379" w:rsidRDefault="00686379" w:rsidP="00517697">
      <w:pPr>
        <w:spacing w:line="276" w:lineRule="auto"/>
        <w:rPr>
          <w:rFonts w:cs="Arial"/>
          <w:szCs w:val="24"/>
        </w:rPr>
      </w:pPr>
    </w:p>
    <w:p w14:paraId="74737B71" w14:textId="77777777" w:rsidR="00686379" w:rsidRPr="00686379" w:rsidRDefault="00686379" w:rsidP="00517697">
      <w:pPr>
        <w:spacing w:line="276" w:lineRule="auto"/>
        <w:rPr>
          <w:rFonts w:cs="Arial"/>
          <w:szCs w:val="24"/>
        </w:rPr>
      </w:pPr>
      <w:r w:rsidRPr="00686379">
        <w:rPr>
          <w:rFonts w:cs="Arial"/>
          <w:szCs w:val="24"/>
        </w:rPr>
        <w:t>Este tipo de accidentes deben ser reportados por la administradora de riesgos a la Dirección Territorial de Trabajo o a la Oficina Especial de Trabajo del Ministerio de la Protección Social.</w:t>
      </w:r>
    </w:p>
    <w:p w14:paraId="0D538B4D" w14:textId="77777777" w:rsidR="00686379" w:rsidRPr="00686379" w:rsidRDefault="00686379" w:rsidP="00517697">
      <w:pPr>
        <w:spacing w:line="276" w:lineRule="auto"/>
        <w:rPr>
          <w:rFonts w:cs="Arial"/>
          <w:szCs w:val="24"/>
        </w:rPr>
      </w:pPr>
    </w:p>
    <w:p w14:paraId="5913B627" w14:textId="77777777" w:rsidR="00686379" w:rsidRPr="00686379" w:rsidRDefault="00686379" w:rsidP="00517697">
      <w:pPr>
        <w:spacing w:line="276" w:lineRule="auto"/>
        <w:rPr>
          <w:rFonts w:cs="Arial"/>
          <w:szCs w:val="24"/>
        </w:rPr>
      </w:pPr>
      <w:r w:rsidRPr="00686379">
        <w:rPr>
          <w:rFonts w:cs="Arial"/>
          <w:szCs w:val="24"/>
        </w:rPr>
        <w:t xml:space="preserve">En el caso de accidentes mortales dentro de los diez (10) días hábiles siguientes a la emisión del concepto, junto con la investigación y copia del informe del accidente de trabajo, según sea el caso, para efecto de que se adelante la correspondiente investigación administrativa laboral y se impongan las sanciones a que hubiere lugar si fuere del caso. </w:t>
      </w:r>
    </w:p>
    <w:p w14:paraId="643FE450" w14:textId="77777777" w:rsidR="00686379" w:rsidRPr="00686379" w:rsidRDefault="00686379" w:rsidP="00517697">
      <w:pPr>
        <w:spacing w:line="276" w:lineRule="auto"/>
        <w:rPr>
          <w:rFonts w:cs="Arial"/>
          <w:szCs w:val="24"/>
        </w:rPr>
      </w:pPr>
    </w:p>
    <w:p w14:paraId="0226AB5B" w14:textId="77777777" w:rsidR="00517697" w:rsidRDefault="00686379" w:rsidP="00517697">
      <w:pPr>
        <w:spacing w:line="276" w:lineRule="auto"/>
        <w:rPr>
          <w:rFonts w:cs="Arial"/>
          <w:szCs w:val="24"/>
        </w:rPr>
      </w:pPr>
      <w:r w:rsidRPr="00686379">
        <w:rPr>
          <w:rFonts w:cs="Arial"/>
          <w:szCs w:val="24"/>
        </w:rPr>
        <w:t xml:space="preserve">Para accidentes graves la administradora de riesgos laborales deberá enviar un informe semestral, con sus respectivos soportes, a las Direcciones Territoriales del Ministerio de la Protección Social para efecto del ejercicio de la vigilancia y control que le corresponde, sobre los aportantes que han incumplido las medidas de control recomendadas o que habiéndolas adoptado, fueron insuficientes para el control del riesgo causante del accidente. </w:t>
      </w:r>
    </w:p>
    <w:p w14:paraId="208870D1" w14:textId="77777777" w:rsidR="00517697" w:rsidRDefault="00517697" w:rsidP="00517697">
      <w:pPr>
        <w:spacing w:line="276" w:lineRule="auto"/>
        <w:rPr>
          <w:rFonts w:cs="Arial"/>
          <w:szCs w:val="24"/>
        </w:rPr>
      </w:pPr>
    </w:p>
    <w:p w14:paraId="2D5CC298" w14:textId="77777777" w:rsidR="00686379" w:rsidRPr="00686379" w:rsidRDefault="00686379" w:rsidP="00517697">
      <w:pPr>
        <w:spacing w:line="276" w:lineRule="auto"/>
        <w:rPr>
          <w:rFonts w:cs="Arial"/>
          <w:szCs w:val="24"/>
        </w:rPr>
      </w:pPr>
      <w:r w:rsidRPr="00686379">
        <w:rPr>
          <w:rFonts w:cs="Arial"/>
          <w:szCs w:val="24"/>
        </w:rPr>
        <w:t>El informe deberá contener datos como: Nombre o razón social, documento de identidad, dirección, departamento y municipio del aportante; nombre y documento de identidad del trabajador accidentado; fechas del accidente de trabajo, del envío de la investigación a la ARL, de las recomendaciones de la ARL al aportante, de verificación de la ARL; recomendaciones incumplidas y razón del incumplimiento.</w:t>
      </w:r>
    </w:p>
    <w:p w14:paraId="5AA20255" w14:textId="77777777" w:rsidR="00686379" w:rsidRPr="00686379" w:rsidRDefault="00686379" w:rsidP="00517697">
      <w:pPr>
        <w:spacing w:line="276" w:lineRule="auto"/>
        <w:rPr>
          <w:rFonts w:cs="Arial"/>
          <w:szCs w:val="24"/>
        </w:rPr>
      </w:pPr>
    </w:p>
    <w:p w14:paraId="14404ACD" w14:textId="77777777" w:rsidR="00686379" w:rsidRPr="00686379" w:rsidRDefault="00686379" w:rsidP="00517697">
      <w:pPr>
        <w:pStyle w:val="Prrafodelista"/>
        <w:numPr>
          <w:ilvl w:val="0"/>
          <w:numId w:val="30"/>
        </w:numPr>
        <w:spacing w:line="276" w:lineRule="auto"/>
        <w:jc w:val="both"/>
        <w:rPr>
          <w:rFonts w:ascii="Arial" w:hAnsi="Arial" w:cs="Arial"/>
          <w:b/>
          <w:bCs/>
          <w:sz w:val="24"/>
          <w:szCs w:val="24"/>
        </w:rPr>
      </w:pPr>
      <w:r w:rsidRPr="00686379">
        <w:rPr>
          <w:rFonts w:ascii="Arial" w:hAnsi="Arial" w:cs="Arial"/>
          <w:b/>
          <w:bCs/>
          <w:sz w:val="24"/>
          <w:szCs w:val="24"/>
        </w:rPr>
        <w:t xml:space="preserve">FORMATOS </w:t>
      </w:r>
    </w:p>
    <w:p w14:paraId="01825EBD" w14:textId="77777777" w:rsidR="00686379" w:rsidRPr="00686379" w:rsidRDefault="00686379" w:rsidP="00517697">
      <w:pPr>
        <w:spacing w:line="276" w:lineRule="auto"/>
        <w:rPr>
          <w:rFonts w:cs="Arial"/>
          <w:b/>
          <w:bCs/>
          <w:szCs w:val="24"/>
        </w:rPr>
      </w:pPr>
    </w:p>
    <w:p w14:paraId="017917FC" w14:textId="2D2DDB95" w:rsidR="00686379" w:rsidRPr="00825689" w:rsidRDefault="00686379" w:rsidP="00517697">
      <w:pPr>
        <w:pStyle w:val="Prrafodelista"/>
        <w:numPr>
          <w:ilvl w:val="0"/>
          <w:numId w:val="46"/>
        </w:numPr>
        <w:spacing w:line="276" w:lineRule="auto"/>
        <w:jc w:val="both"/>
        <w:rPr>
          <w:rFonts w:ascii="Arial" w:hAnsi="Arial" w:cs="Arial"/>
          <w:sz w:val="24"/>
          <w:szCs w:val="24"/>
        </w:rPr>
      </w:pPr>
      <w:r w:rsidRPr="00825689">
        <w:rPr>
          <w:rFonts w:ascii="Arial" w:hAnsi="Arial" w:cs="Arial"/>
          <w:bCs/>
          <w:sz w:val="24"/>
          <w:szCs w:val="24"/>
        </w:rPr>
        <w:t xml:space="preserve">Formato IDU </w:t>
      </w:r>
      <w:r w:rsidR="00825689" w:rsidRPr="00825689">
        <w:rPr>
          <w:rFonts w:ascii="Arial" w:hAnsi="Arial" w:cs="Arial"/>
          <w:bCs/>
          <w:sz w:val="24"/>
          <w:szCs w:val="24"/>
        </w:rPr>
        <w:t>Reporte de accidentes e incidentes</w:t>
      </w:r>
    </w:p>
    <w:p w14:paraId="1D99CF2E" w14:textId="77777777" w:rsidR="00A824BB" w:rsidRPr="00A824BB" w:rsidRDefault="00A824BB" w:rsidP="00517697">
      <w:pPr>
        <w:spacing w:line="276" w:lineRule="auto"/>
        <w:rPr>
          <w:rFonts w:cs="Arial"/>
          <w:szCs w:val="24"/>
        </w:rPr>
      </w:pPr>
    </w:p>
    <w:sectPr w:rsidR="00A824BB" w:rsidRPr="00A824BB" w:rsidSect="00974D71">
      <w:headerReference w:type="default" r:id="rId12"/>
      <w:footerReference w:type="default" r:id="rId13"/>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A523" w14:textId="77777777" w:rsidR="00B87AF5" w:rsidRDefault="00B87AF5" w:rsidP="008A6585">
      <w:pPr>
        <w:spacing w:after="0" w:line="240" w:lineRule="auto"/>
      </w:pPr>
      <w:r>
        <w:separator/>
      </w:r>
    </w:p>
  </w:endnote>
  <w:endnote w:type="continuationSeparator" w:id="0">
    <w:p w14:paraId="27B2BEB4" w14:textId="77777777" w:rsidR="00B87AF5" w:rsidRDefault="00B87AF5" w:rsidP="008A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B363" w14:textId="77777777" w:rsidR="008A6585" w:rsidRDefault="008A6585" w:rsidP="008A658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571E3" w:rsidRPr="00F571E3">
      <w:rPr>
        <w:caps/>
        <w:noProof/>
        <w:color w:val="4F81BD" w:themeColor="accent1"/>
        <w:lang w:val="es-ES"/>
      </w:rPr>
      <w:t>1</w:t>
    </w:r>
    <w:r>
      <w:rPr>
        <w:caps/>
        <w:color w:val="4F81BD" w:themeColor="accent1"/>
      </w:rPr>
      <w:fldChar w:fldCharType="end"/>
    </w:r>
  </w:p>
  <w:p w14:paraId="13C9D4C7" w14:textId="77777777" w:rsidR="008A6585" w:rsidRDefault="008A6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42F7" w14:textId="77777777" w:rsidR="00B87AF5" w:rsidRDefault="00B87AF5" w:rsidP="008A6585">
      <w:pPr>
        <w:spacing w:after="0" w:line="240" w:lineRule="auto"/>
      </w:pPr>
      <w:r>
        <w:separator/>
      </w:r>
    </w:p>
  </w:footnote>
  <w:footnote w:type="continuationSeparator" w:id="0">
    <w:p w14:paraId="332AB6F3" w14:textId="77777777" w:rsidR="00B87AF5" w:rsidRDefault="00B87AF5" w:rsidP="008A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43C9" w14:textId="77777777" w:rsidR="008A6585" w:rsidRDefault="008A6585">
    <w:pPr>
      <w:pStyle w:val="Encabezado"/>
    </w:pPr>
  </w:p>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E22464" w14:paraId="66B4246E" w14:textId="77777777" w:rsidTr="006B18DC">
      <w:trPr>
        <w:trHeight w:val="694"/>
      </w:trPr>
      <w:tc>
        <w:tcPr>
          <w:tcW w:w="3671" w:type="dxa"/>
          <w:vMerge w:val="restart"/>
        </w:tcPr>
        <w:p w14:paraId="7E354032" w14:textId="07517356" w:rsidR="00E22464" w:rsidRPr="002D2B31" w:rsidRDefault="00F571E3" w:rsidP="006B18DC">
          <w:pPr>
            <w:jc w:val="center"/>
            <w:rPr>
              <w:rFonts w:eastAsia="Trebuchet MS" w:cs="Arial"/>
              <w:b/>
              <w:sz w:val="20"/>
            </w:rPr>
          </w:pPr>
          <w:r>
            <w:rPr>
              <w:noProof/>
            </w:rPr>
            <w:drawing>
              <wp:anchor distT="0" distB="0" distL="114300" distR="114300" simplePos="0" relativeHeight="251658240" behindDoc="1" locked="0" layoutInCell="1" allowOverlap="1" wp14:anchorId="60055620" wp14:editId="7FDA7F1E">
                <wp:simplePos x="0" y="0"/>
                <wp:positionH relativeFrom="column">
                  <wp:posOffset>160020</wp:posOffset>
                </wp:positionH>
                <wp:positionV relativeFrom="paragraph">
                  <wp:posOffset>24131</wp:posOffset>
                </wp:positionV>
                <wp:extent cx="1876425" cy="647700"/>
                <wp:effectExtent l="0" t="0" r="9525"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CB79F" w14:textId="43615046" w:rsidR="00E22464" w:rsidRPr="002D2B31" w:rsidRDefault="00E22464" w:rsidP="006B18DC">
          <w:pPr>
            <w:rPr>
              <w:rFonts w:eastAsia="Trebuchet MS" w:cs="Arial"/>
              <w:b/>
              <w:sz w:val="20"/>
            </w:rPr>
          </w:pPr>
        </w:p>
      </w:tc>
      <w:tc>
        <w:tcPr>
          <w:tcW w:w="4286" w:type="dxa"/>
          <w:vMerge w:val="restart"/>
          <w:vAlign w:val="center"/>
        </w:tcPr>
        <w:p w14:paraId="55642AEB" w14:textId="77777777" w:rsidR="009D28C0" w:rsidRPr="009D28C0" w:rsidRDefault="009D28C0" w:rsidP="009D28C0">
          <w:pPr>
            <w:spacing w:line="240" w:lineRule="auto"/>
            <w:jc w:val="center"/>
            <w:rPr>
              <w:rFonts w:cs="Arial"/>
              <w:b/>
              <w:sz w:val="20"/>
              <w:szCs w:val="20"/>
            </w:rPr>
          </w:pPr>
          <w:r w:rsidRPr="009D28C0">
            <w:rPr>
              <w:rFonts w:cs="Arial"/>
              <w:b/>
              <w:sz w:val="20"/>
              <w:szCs w:val="20"/>
            </w:rPr>
            <w:t xml:space="preserve">PROCEDIMIENTO DE INVESTIGACIÓN DE </w:t>
          </w:r>
        </w:p>
        <w:p w14:paraId="64A51063" w14:textId="7ECF4FC3" w:rsidR="00E22464" w:rsidRPr="00E22464" w:rsidRDefault="009D28C0" w:rsidP="009D28C0">
          <w:pPr>
            <w:spacing w:line="240" w:lineRule="auto"/>
            <w:jc w:val="center"/>
            <w:rPr>
              <w:rFonts w:eastAsia="Trebuchet MS" w:cs="Arial"/>
              <w:b/>
              <w:sz w:val="20"/>
              <w:szCs w:val="20"/>
            </w:rPr>
          </w:pPr>
          <w:r w:rsidRPr="009D28C0">
            <w:rPr>
              <w:rFonts w:cs="Arial"/>
              <w:b/>
              <w:sz w:val="20"/>
              <w:szCs w:val="20"/>
            </w:rPr>
            <w:t>ACCIDENTES E INCIDENTES</w:t>
          </w:r>
        </w:p>
      </w:tc>
      <w:tc>
        <w:tcPr>
          <w:tcW w:w="2196" w:type="dxa"/>
          <w:vAlign w:val="center"/>
        </w:tcPr>
        <w:p w14:paraId="2B729B14" w14:textId="3732F0CC" w:rsidR="00E22464" w:rsidRPr="00E22464" w:rsidRDefault="002C0568" w:rsidP="006B18DC">
          <w:pPr>
            <w:jc w:val="center"/>
            <w:rPr>
              <w:rFonts w:eastAsia="Trebuchet MS" w:cs="Arial"/>
              <w:b/>
              <w:sz w:val="20"/>
            </w:rPr>
          </w:pPr>
          <w:r>
            <w:rPr>
              <w:rFonts w:eastAsia="Trebuchet MS" w:cs="Arial"/>
              <w:b/>
              <w:sz w:val="20"/>
            </w:rPr>
            <w:t>Versión 0</w:t>
          </w:r>
        </w:p>
      </w:tc>
    </w:tr>
    <w:tr w:rsidR="00E22464" w14:paraId="49A2B0A9" w14:textId="77777777" w:rsidTr="006B18DC">
      <w:trPr>
        <w:trHeight w:val="121"/>
      </w:trPr>
      <w:tc>
        <w:tcPr>
          <w:tcW w:w="3671" w:type="dxa"/>
          <w:vMerge/>
        </w:tcPr>
        <w:p w14:paraId="27E68BD2" w14:textId="77777777" w:rsidR="00E22464" w:rsidRPr="002D2B31" w:rsidRDefault="00E22464" w:rsidP="006B18DC">
          <w:pPr>
            <w:rPr>
              <w:rFonts w:eastAsia="Trebuchet MS" w:cs="Arial"/>
              <w:sz w:val="20"/>
            </w:rPr>
          </w:pPr>
        </w:p>
      </w:tc>
      <w:tc>
        <w:tcPr>
          <w:tcW w:w="4286" w:type="dxa"/>
          <w:vMerge/>
          <w:vAlign w:val="center"/>
        </w:tcPr>
        <w:p w14:paraId="528EB46E" w14:textId="77777777" w:rsidR="00E22464" w:rsidRPr="00E22464" w:rsidRDefault="00E22464" w:rsidP="006B18DC">
          <w:pPr>
            <w:jc w:val="center"/>
            <w:rPr>
              <w:rFonts w:eastAsia="Trebuchet MS" w:cs="Arial"/>
              <w:sz w:val="20"/>
            </w:rPr>
          </w:pPr>
        </w:p>
      </w:tc>
      <w:tc>
        <w:tcPr>
          <w:tcW w:w="2196" w:type="dxa"/>
          <w:vAlign w:val="center"/>
        </w:tcPr>
        <w:p w14:paraId="47ACC231" w14:textId="19A46704" w:rsidR="00E22464" w:rsidRPr="00E22464" w:rsidRDefault="00BA27E5" w:rsidP="00F571E3">
          <w:pPr>
            <w:jc w:val="center"/>
            <w:rPr>
              <w:rFonts w:eastAsia="Trebuchet MS" w:cs="Arial"/>
              <w:b/>
              <w:sz w:val="20"/>
            </w:rPr>
          </w:pPr>
          <w:r>
            <w:rPr>
              <w:rFonts w:eastAsia="Trebuchet MS" w:cs="Arial"/>
              <w:b/>
              <w:sz w:val="20"/>
            </w:rPr>
            <w:t>5</w:t>
          </w:r>
          <w:r w:rsidR="00A95FB8">
            <w:rPr>
              <w:rFonts w:eastAsia="Trebuchet MS" w:cs="Arial"/>
              <w:b/>
              <w:sz w:val="20"/>
            </w:rPr>
            <w:t>/</w:t>
          </w:r>
          <w:r w:rsidR="00F571E3">
            <w:rPr>
              <w:rFonts w:eastAsia="Trebuchet MS" w:cs="Arial"/>
              <w:b/>
              <w:sz w:val="20"/>
            </w:rPr>
            <w:t>10</w:t>
          </w:r>
          <w:r w:rsidR="00A95FB8">
            <w:rPr>
              <w:rFonts w:eastAsia="Trebuchet MS" w:cs="Arial"/>
              <w:b/>
              <w:sz w:val="20"/>
            </w:rPr>
            <w:t>/20</w:t>
          </w:r>
          <w:r>
            <w:rPr>
              <w:rFonts w:eastAsia="Trebuchet MS" w:cs="Arial"/>
              <w:b/>
              <w:sz w:val="20"/>
            </w:rPr>
            <w:t>2</w:t>
          </w:r>
          <w:r w:rsidR="00F571E3">
            <w:rPr>
              <w:rFonts w:eastAsia="Trebuchet MS" w:cs="Arial"/>
              <w:b/>
              <w:sz w:val="20"/>
            </w:rPr>
            <w:t>1</w:t>
          </w:r>
        </w:p>
      </w:tc>
    </w:tr>
  </w:tbl>
  <w:p w14:paraId="01601B97" w14:textId="77777777" w:rsidR="008A6585" w:rsidRDefault="008A65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6"/>
    <w:lvl w:ilvl="0">
      <w:start w:val="1"/>
      <w:numFmt w:val="decimal"/>
      <w:lvlText w:val="%1."/>
      <w:lvlJc w:val="left"/>
      <w:pPr>
        <w:tabs>
          <w:tab w:val="num" w:pos="1856"/>
        </w:tabs>
        <w:ind w:left="1856"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8"/>
    <w:lvl w:ilvl="0">
      <w:start w:val="1"/>
      <w:numFmt w:val="lowerLetter"/>
      <w:lvlText w:val="%1."/>
      <w:lvlJc w:val="left"/>
      <w:pPr>
        <w:tabs>
          <w:tab w:val="num" w:pos="720"/>
        </w:tabs>
        <w:ind w:left="720" w:hanging="360"/>
      </w:pPr>
      <w:rPr>
        <w:b w:val="0"/>
      </w:rPr>
    </w:lvl>
  </w:abstractNum>
  <w:abstractNum w:abstractNumId="8" w15:restartNumberingAfterBreak="0">
    <w:nsid w:val="0000000A"/>
    <w:multiLevelType w:val="singleLevel"/>
    <w:tmpl w:val="0000000A"/>
    <w:name w:val="WW8Num9"/>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3"/>
      <w:numFmt w:val="lowerLetter"/>
      <w:lvlText w:val="%1) "/>
      <w:lvlJc w:val="left"/>
      <w:pPr>
        <w:tabs>
          <w:tab w:val="num" w:pos="0"/>
        </w:tabs>
        <w:ind w:left="283" w:hanging="283"/>
      </w:pPr>
      <w:rPr>
        <w:rFonts w:ascii="Arial" w:hAnsi="Arial"/>
        <w:sz w:val="24"/>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5"/>
      <w:numFmt w:val="lowerLetter"/>
      <w:lvlText w:val="%1)"/>
      <w:lvlJc w:val="left"/>
      <w:pPr>
        <w:tabs>
          <w:tab w:val="num" w:pos="0"/>
        </w:tabs>
        <w:ind w:left="720" w:hanging="360"/>
      </w:pPr>
    </w:lvl>
  </w:abstractNum>
  <w:abstractNum w:abstractNumId="14" w15:restartNumberingAfterBreak="0">
    <w:nsid w:val="061578DA"/>
    <w:multiLevelType w:val="multilevel"/>
    <w:tmpl w:val="386AA8F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sz w:val="28"/>
      </w:rPr>
    </w:lvl>
    <w:lvl w:ilvl="2">
      <w:start w:val="1"/>
      <w:numFmt w:val="upperLetter"/>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5" w15:restartNumberingAfterBreak="0">
    <w:nsid w:val="0C3B5F3E"/>
    <w:multiLevelType w:val="hybridMultilevel"/>
    <w:tmpl w:val="E8FA61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0E12EF7"/>
    <w:multiLevelType w:val="hybridMultilevel"/>
    <w:tmpl w:val="D3D8C09C"/>
    <w:lvl w:ilvl="0" w:tplc="4518FD1E">
      <w:start w:val="1"/>
      <w:numFmt w:val="bullet"/>
      <w:pStyle w:val="vieta1"/>
      <w:lvlText w:val=""/>
      <w:lvlJc w:val="left"/>
      <w:pPr>
        <w:tabs>
          <w:tab w:val="num" w:pos="714"/>
        </w:tabs>
        <w:ind w:left="714" w:hanging="357"/>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11372DE7"/>
    <w:multiLevelType w:val="hybridMultilevel"/>
    <w:tmpl w:val="51A6E4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6EC192C"/>
    <w:multiLevelType w:val="hybridMultilevel"/>
    <w:tmpl w:val="DCA2D8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366032"/>
    <w:multiLevelType w:val="multilevel"/>
    <w:tmpl w:val="53C0436A"/>
    <w:lvl w:ilvl="0">
      <w:start w:val="1"/>
      <w:numFmt w:val="decimal"/>
      <w:pStyle w:val="1"/>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1E1121CC"/>
    <w:multiLevelType w:val="multilevel"/>
    <w:tmpl w:val="82825D0E"/>
    <w:lvl w:ilvl="0">
      <w:start w:val="4"/>
      <w:numFmt w:val="decimal"/>
      <w:lvlText w:val="%1."/>
      <w:lvlJc w:val="left"/>
      <w:pPr>
        <w:ind w:left="420" w:hanging="420"/>
      </w:pPr>
      <w:rPr>
        <w:rFonts w:ascii="Century Gothic" w:hAnsi="Century Gothic" w:hint="default"/>
        <w:color w:val="244061"/>
        <w:sz w:val="24"/>
      </w:rPr>
    </w:lvl>
    <w:lvl w:ilvl="1">
      <w:start w:val="4"/>
      <w:numFmt w:val="decimal"/>
      <w:lvlText w:val="%1.%2."/>
      <w:lvlJc w:val="left"/>
      <w:pPr>
        <w:ind w:left="420" w:hanging="420"/>
      </w:pPr>
      <w:rPr>
        <w:rFonts w:ascii="Century Gothic" w:hAnsi="Century Gothic" w:hint="default"/>
        <w:color w:val="244061"/>
        <w:sz w:val="24"/>
      </w:rPr>
    </w:lvl>
    <w:lvl w:ilvl="2">
      <w:start w:val="1"/>
      <w:numFmt w:val="decimal"/>
      <w:lvlText w:val="%1.%2.%3."/>
      <w:lvlJc w:val="left"/>
      <w:pPr>
        <w:ind w:left="720" w:hanging="720"/>
      </w:pPr>
      <w:rPr>
        <w:rFonts w:ascii="Century Gothic" w:hAnsi="Century Gothic" w:hint="default"/>
        <w:color w:val="244061"/>
        <w:sz w:val="24"/>
      </w:rPr>
    </w:lvl>
    <w:lvl w:ilvl="3">
      <w:start w:val="1"/>
      <w:numFmt w:val="decimal"/>
      <w:lvlText w:val="%1.%2.%3.%4."/>
      <w:lvlJc w:val="left"/>
      <w:pPr>
        <w:ind w:left="720" w:hanging="720"/>
      </w:pPr>
      <w:rPr>
        <w:rFonts w:ascii="Century Gothic" w:hAnsi="Century Gothic" w:hint="default"/>
        <w:color w:val="244061"/>
        <w:sz w:val="24"/>
      </w:rPr>
    </w:lvl>
    <w:lvl w:ilvl="4">
      <w:start w:val="1"/>
      <w:numFmt w:val="decimal"/>
      <w:lvlText w:val="%1.%2.%3.%4.%5."/>
      <w:lvlJc w:val="left"/>
      <w:pPr>
        <w:ind w:left="1080" w:hanging="1080"/>
      </w:pPr>
      <w:rPr>
        <w:rFonts w:ascii="Century Gothic" w:hAnsi="Century Gothic" w:hint="default"/>
        <w:color w:val="244061"/>
        <w:sz w:val="24"/>
      </w:rPr>
    </w:lvl>
    <w:lvl w:ilvl="5">
      <w:start w:val="1"/>
      <w:numFmt w:val="decimal"/>
      <w:lvlText w:val="%1.%2.%3.%4.%5.%6."/>
      <w:lvlJc w:val="left"/>
      <w:pPr>
        <w:ind w:left="1080" w:hanging="1080"/>
      </w:pPr>
      <w:rPr>
        <w:rFonts w:ascii="Century Gothic" w:hAnsi="Century Gothic" w:hint="default"/>
        <w:color w:val="244061"/>
        <w:sz w:val="24"/>
      </w:rPr>
    </w:lvl>
    <w:lvl w:ilvl="6">
      <w:start w:val="1"/>
      <w:numFmt w:val="decimal"/>
      <w:lvlText w:val="%1.%2.%3.%4.%5.%6.%7."/>
      <w:lvlJc w:val="left"/>
      <w:pPr>
        <w:ind w:left="1440" w:hanging="1440"/>
      </w:pPr>
      <w:rPr>
        <w:rFonts w:ascii="Century Gothic" w:hAnsi="Century Gothic" w:hint="default"/>
        <w:color w:val="244061"/>
        <w:sz w:val="24"/>
      </w:rPr>
    </w:lvl>
    <w:lvl w:ilvl="7">
      <w:start w:val="1"/>
      <w:numFmt w:val="decimal"/>
      <w:lvlText w:val="%1.%2.%3.%4.%5.%6.%7.%8."/>
      <w:lvlJc w:val="left"/>
      <w:pPr>
        <w:ind w:left="1440" w:hanging="1440"/>
      </w:pPr>
      <w:rPr>
        <w:rFonts w:ascii="Century Gothic" w:hAnsi="Century Gothic" w:hint="default"/>
        <w:color w:val="244061"/>
        <w:sz w:val="24"/>
      </w:rPr>
    </w:lvl>
    <w:lvl w:ilvl="8">
      <w:start w:val="1"/>
      <w:numFmt w:val="decimal"/>
      <w:lvlText w:val="%1.%2.%3.%4.%5.%6.%7.%8.%9."/>
      <w:lvlJc w:val="left"/>
      <w:pPr>
        <w:ind w:left="1800" w:hanging="1800"/>
      </w:pPr>
      <w:rPr>
        <w:rFonts w:ascii="Century Gothic" w:hAnsi="Century Gothic" w:hint="default"/>
        <w:color w:val="244061"/>
        <w:sz w:val="24"/>
      </w:rPr>
    </w:lvl>
  </w:abstractNum>
  <w:abstractNum w:abstractNumId="21" w15:restartNumberingAfterBreak="0">
    <w:nsid w:val="21F60FC2"/>
    <w:multiLevelType w:val="hybridMultilevel"/>
    <w:tmpl w:val="9F2A9C36"/>
    <w:lvl w:ilvl="0" w:tplc="10142E4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85D44EB"/>
    <w:multiLevelType w:val="hybridMultilevel"/>
    <w:tmpl w:val="64BA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8997379"/>
    <w:multiLevelType w:val="hybridMultilevel"/>
    <w:tmpl w:val="98D6D67E"/>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9E131DC"/>
    <w:multiLevelType w:val="hybridMultilevel"/>
    <w:tmpl w:val="18A4D0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9093C"/>
    <w:multiLevelType w:val="hybridMultilevel"/>
    <w:tmpl w:val="5754C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D611B0"/>
    <w:multiLevelType w:val="hybridMultilevel"/>
    <w:tmpl w:val="7B8E8D50"/>
    <w:name w:val="WW8Num1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FF1C89"/>
    <w:multiLevelType w:val="hybridMultilevel"/>
    <w:tmpl w:val="EDD24A2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50269D"/>
    <w:multiLevelType w:val="hybridMultilevel"/>
    <w:tmpl w:val="3E521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EC3681"/>
    <w:multiLevelType w:val="hybridMultilevel"/>
    <w:tmpl w:val="29B09F3A"/>
    <w:lvl w:ilvl="0" w:tplc="48C623BC">
      <w:start w:val="1"/>
      <w:numFmt w:val="decimal"/>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600F77"/>
    <w:multiLevelType w:val="hybridMultilevel"/>
    <w:tmpl w:val="0D76A69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0E35F9E"/>
    <w:multiLevelType w:val="hybridMultilevel"/>
    <w:tmpl w:val="1AC206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32F05"/>
    <w:multiLevelType w:val="multilevel"/>
    <w:tmpl w:val="64E07F6E"/>
    <w:lvl w:ilvl="0">
      <w:start w:val="5"/>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A950E1"/>
    <w:multiLevelType w:val="hybridMultilevel"/>
    <w:tmpl w:val="A8E84B9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A5F36"/>
    <w:multiLevelType w:val="multilevel"/>
    <w:tmpl w:val="8042C822"/>
    <w:lvl w:ilvl="0">
      <w:start w:val="1"/>
      <w:numFmt w:val="decimal"/>
      <w:lvlText w:val="%1."/>
      <w:lvlJc w:val="left"/>
      <w:pPr>
        <w:ind w:left="720" w:hanging="360"/>
      </w:pPr>
      <w:rPr>
        <w:rFonts w:hint="default"/>
      </w:rPr>
    </w:lvl>
    <w:lvl w:ilvl="1">
      <w:start w:val="1"/>
      <w:numFmt w:val="decimal"/>
      <w:pStyle w:val="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771E8A"/>
    <w:multiLevelType w:val="hybridMultilevel"/>
    <w:tmpl w:val="2566340E"/>
    <w:lvl w:ilvl="0" w:tplc="10142E4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A93A6D"/>
    <w:multiLevelType w:val="multilevel"/>
    <w:tmpl w:val="2D58F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7E2821"/>
    <w:multiLevelType w:val="multilevel"/>
    <w:tmpl w:val="70F858B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DD377A"/>
    <w:multiLevelType w:val="hybridMultilevel"/>
    <w:tmpl w:val="E472855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06F17DA"/>
    <w:multiLevelType w:val="multilevel"/>
    <w:tmpl w:val="8A36CB8C"/>
    <w:lvl w:ilvl="0">
      <w:start w:val="1"/>
      <w:numFmt w:val="decimal"/>
      <w:lvlText w:val="%1."/>
      <w:lvlJc w:val="left"/>
      <w:pPr>
        <w:ind w:left="6740" w:hanging="360"/>
      </w:pPr>
      <w:rPr>
        <w:rFonts w:hint="default"/>
      </w:rPr>
    </w:lvl>
    <w:lvl w:ilvl="1">
      <w:start w:val="2"/>
      <w:numFmt w:val="decimal"/>
      <w:isLgl/>
      <w:lvlText w:val="%1.%2."/>
      <w:lvlJc w:val="left"/>
      <w:pPr>
        <w:ind w:left="6740"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40" w15:restartNumberingAfterBreak="0">
    <w:nsid w:val="749F3719"/>
    <w:multiLevelType w:val="hybridMultilevel"/>
    <w:tmpl w:val="1682BB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F93686"/>
    <w:multiLevelType w:val="hybridMultilevel"/>
    <w:tmpl w:val="06F8A75E"/>
    <w:lvl w:ilvl="0" w:tplc="240A000D">
      <w:start w:val="1"/>
      <w:numFmt w:val="bullet"/>
      <w:lvlText w:val=""/>
      <w:lvlJc w:val="left"/>
      <w:pPr>
        <w:ind w:left="720" w:hanging="360"/>
      </w:pPr>
      <w:rPr>
        <w:rFonts w:ascii="Wingdings" w:hAnsi="Wingdings" w:hint="default"/>
        <w:i/>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763519E"/>
    <w:multiLevelType w:val="hybridMultilevel"/>
    <w:tmpl w:val="CD28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8B3A18"/>
    <w:multiLevelType w:val="hybridMultilevel"/>
    <w:tmpl w:val="547A56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992335"/>
    <w:multiLevelType w:val="hybridMultilevel"/>
    <w:tmpl w:val="C8BC6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1E31F6"/>
    <w:multiLevelType w:val="hybridMultilevel"/>
    <w:tmpl w:val="D4CAD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6"/>
  </w:num>
  <w:num w:numId="16">
    <w:abstractNumId w:val="33"/>
  </w:num>
  <w:num w:numId="17">
    <w:abstractNumId w:val="24"/>
  </w:num>
  <w:num w:numId="18">
    <w:abstractNumId w:val="22"/>
  </w:num>
  <w:num w:numId="19">
    <w:abstractNumId w:val="41"/>
  </w:num>
  <w:num w:numId="20">
    <w:abstractNumId w:val="39"/>
  </w:num>
  <w:num w:numId="21">
    <w:abstractNumId w:val="36"/>
  </w:num>
  <w:num w:numId="22">
    <w:abstractNumId w:val="28"/>
  </w:num>
  <w:num w:numId="23">
    <w:abstractNumId w:val="14"/>
  </w:num>
  <w:num w:numId="24">
    <w:abstractNumId w:val="31"/>
  </w:num>
  <w:num w:numId="25">
    <w:abstractNumId w:val="16"/>
  </w:num>
  <w:num w:numId="26">
    <w:abstractNumId w:val="18"/>
  </w:num>
  <w:num w:numId="27">
    <w:abstractNumId w:val="20"/>
  </w:num>
  <w:num w:numId="28">
    <w:abstractNumId w:val="25"/>
  </w:num>
  <w:num w:numId="29">
    <w:abstractNumId w:val="29"/>
  </w:num>
  <w:num w:numId="30">
    <w:abstractNumId w:val="37"/>
  </w:num>
  <w:num w:numId="31">
    <w:abstractNumId w:val="34"/>
  </w:num>
  <w:num w:numId="32">
    <w:abstractNumId w:val="32"/>
  </w:num>
  <w:num w:numId="33">
    <w:abstractNumId w:val="42"/>
  </w:num>
  <w:num w:numId="34">
    <w:abstractNumId w:val="21"/>
  </w:num>
  <w:num w:numId="35">
    <w:abstractNumId w:val="35"/>
  </w:num>
  <w:num w:numId="36">
    <w:abstractNumId w:val="43"/>
  </w:num>
  <w:num w:numId="37">
    <w:abstractNumId w:val="30"/>
  </w:num>
  <w:num w:numId="38">
    <w:abstractNumId w:val="40"/>
  </w:num>
  <w:num w:numId="39">
    <w:abstractNumId w:val="19"/>
  </w:num>
  <w:num w:numId="40">
    <w:abstractNumId w:val="15"/>
  </w:num>
  <w:num w:numId="41">
    <w:abstractNumId w:val="17"/>
  </w:num>
  <w:num w:numId="42">
    <w:abstractNumId w:val="38"/>
  </w:num>
  <w:num w:numId="43">
    <w:abstractNumId w:val="27"/>
  </w:num>
  <w:num w:numId="44">
    <w:abstractNumId w:val="2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85"/>
    <w:rsid w:val="00001680"/>
    <w:rsid w:val="00012A4D"/>
    <w:rsid w:val="0007371F"/>
    <w:rsid w:val="000D4BAF"/>
    <w:rsid w:val="0011257C"/>
    <w:rsid w:val="00127BBD"/>
    <w:rsid w:val="00173B14"/>
    <w:rsid w:val="00194224"/>
    <w:rsid w:val="001C0E7D"/>
    <w:rsid w:val="00260374"/>
    <w:rsid w:val="002C0568"/>
    <w:rsid w:val="002D24B6"/>
    <w:rsid w:val="002E70FC"/>
    <w:rsid w:val="00503645"/>
    <w:rsid w:val="00514D4A"/>
    <w:rsid w:val="00517697"/>
    <w:rsid w:val="00547217"/>
    <w:rsid w:val="005F164D"/>
    <w:rsid w:val="00686379"/>
    <w:rsid w:val="006E0AE5"/>
    <w:rsid w:val="00702DA4"/>
    <w:rsid w:val="0073012C"/>
    <w:rsid w:val="007E4689"/>
    <w:rsid w:val="00825689"/>
    <w:rsid w:val="00863D7B"/>
    <w:rsid w:val="008A6585"/>
    <w:rsid w:val="00974D71"/>
    <w:rsid w:val="00986DCD"/>
    <w:rsid w:val="009D28C0"/>
    <w:rsid w:val="00A22A51"/>
    <w:rsid w:val="00A824BB"/>
    <w:rsid w:val="00A95FB8"/>
    <w:rsid w:val="00B17C0D"/>
    <w:rsid w:val="00B56A20"/>
    <w:rsid w:val="00B87AF5"/>
    <w:rsid w:val="00BA0460"/>
    <w:rsid w:val="00BA27E5"/>
    <w:rsid w:val="00BA5B14"/>
    <w:rsid w:val="00D30E1A"/>
    <w:rsid w:val="00D66EF9"/>
    <w:rsid w:val="00E22464"/>
    <w:rsid w:val="00F571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DC970"/>
  <w15:docId w15:val="{8A6DB3C7-A25B-49DC-A4DD-0A56B5A8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64"/>
    <w:pPr>
      <w:spacing w:after="120" w:line="360" w:lineRule="auto"/>
      <w:jc w:val="both"/>
    </w:pPr>
    <w:rPr>
      <w:rFonts w:ascii="Arial" w:hAnsi="Arial"/>
      <w:sz w:val="24"/>
      <w:lang w:eastAsia="es-CO"/>
    </w:rPr>
  </w:style>
  <w:style w:type="paragraph" w:styleId="Ttulo1">
    <w:name w:val="heading 1"/>
    <w:aliases w:val="Título 1-BCN,Edgar 1"/>
    <w:basedOn w:val="Normal"/>
    <w:next w:val="Normal"/>
    <w:link w:val="Ttulo1Car"/>
    <w:autoRedefine/>
    <w:uiPriority w:val="99"/>
    <w:qFormat/>
    <w:rsid w:val="00974D71"/>
    <w:pPr>
      <w:keepNext/>
      <w:spacing w:after="0" w:line="240" w:lineRule="auto"/>
      <w:outlineLvl w:val="0"/>
    </w:pPr>
    <w:rPr>
      <w:rFonts w:eastAsia="Times New Roman" w:cs="Arial"/>
      <w:b/>
      <w:sz w:val="28"/>
      <w:szCs w:val="24"/>
      <w:lang w:eastAsia="es-ES"/>
    </w:rPr>
  </w:style>
  <w:style w:type="paragraph" w:styleId="Ttulo2">
    <w:name w:val="heading 2"/>
    <w:basedOn w:val="Normal"/>
    <w:next w:val="Normal"/>
    <w:link w:val="Ttulo2Car"/>
    <w:uiPriority w:val="9"/>
    <w:semiHidden/>
    <w:unhideWhenUsed/>
    <w:qFormat/>
    <w:rsid w:val="00974D71"/>
    <w:pPr>
      <w:keepNext/>
      <w:keepLines/>
      <w:spacing w:before="40" w:after="0" w:line="240" w:lineRule="auto"/>
      <w:jc w:val="left"/>
      <w:outlineLvl w:val="1"/>
    </w:pPr>
    <w:rPr>
      <w:rFonts w:asciiTheme="majorHAnsi" w:eastAsiaTheme="majorEastAsia" w:hAnsiTheme="majorHAnsi" w:cstheme="majorBidi"/>
      <w:color w:val="365F91" w:themeColor="accent1" w:themeShade="BF"/>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8A6585"/>
    <w:pPr>
      <w:tabs>
        <w:tab w:val="center" w:pos="4419"/>
        <w:tab w:val="right" w:pos="8838"/>
      </w:tabs>
      <w:spacing w:after="0" w:line="240" w:lineRule="auto"/>
    </w:pPr>
  </w:style>
  <w:style w:type="character" w:customStyle="1" w:styleId="EncabezadoCar">
    <w:name w:val="Encabezado Car"/>
    <w:aliases w:val="Car Car,Encabezado 2 Car,encabezado Car,Encabezado Car Car Car Car Car Car,Encabezado Car Car Car Car,h8 Car,h9 Car,h10 Car,h18 Car,Encabezado1 Car,Encabezado Car Car Car1,Haut de page Car,h Car, Car3 Car"/>
    <w:basedOn w:val="Fuentedeprrafopredeter"/>
    <w:link w:val="Encabezado"/>
    <w:uiPriority w:val="99"/>
    <w:rsid w:val="008A6585"/>
  </w:style>
  <w:style w:type="paragraph" w:styleId="Piedepgina">
    <w:name w:val="footer"/>
    <w:basedOn w:val="Normal"/>
    <w:link w:val="PiedepginaCar"/>
    <w:uiPriority w:val="99"/>
    <w:unhideWhenUsed/>
    <w:rsid w:val="008A6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585"/>
  </w:style>
  <w:style w:type="paragraph" w:styleId="Textodeglobo">
    <w:name w:val="Balloon Text"/>
    <w:basedOn w:val="Normal"/>
    <w:link w:val="TextodegloboCar"/>
    <w:uiPriority w:val="99"/>
    <w:semiHidden/>
    <w:unhideWhenUsed/>
    <w:rsid w:val="008A6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rPr>
  </w:style>
  <w:style w:type="table" w:styleId="Tablaconcuadrcula">
    <w:name w:val="Table Grid"/>
    <w:basedOn w:val="Tablanormal"/>
    <w:uiPriority w:val="59"/>
    <w:rsid w:val="00E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2464"/>
    <w:rPr>
      <w:sz w:val="16"/>
      <w:szCs w:val="16"/>
    </w:rPr>
  </w:style>
  <w:style w:type="paragraph" w:styleId="Textocomentario">
    <w:name w:val="annotation text"/>
    <w:basedOn w:val="Normal"/>
    <w:link w:val="TextocomentarioCar"/>
    <w:uiPriority w:val="99"/>
    <w:semiHidden/>
    <w:unhideWhenUsed/>
    <w:rsid w:val="00E22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464"/>
    <w:rPr>
      <w:rFonts w:ascii="Arial" w:hAnsi="Arial"/>
      <w:sz w:val="20"/>
      <w:szCs w:val="20"/>
      <w:lang w:eastAsia="es-CO"/>
    </w:rPr>
  </w:style>
  <w:style w:type="paragraph" w:styleId="Sinespaciado">
    <w:name w:val="No Spacing"/>
    <w:uiPriority w:val="1"/>
    <w:qFormat/>
    <w:rsid w:val="00E22464"/>
    <w:pPr>
      <w:spacing w:after="0" w:line="240" w:lineRule="auto"/>
      <w:jc w:val="both"/>
    </w:pPr>
    <w:rPr>
      <w:rFonts w:ascii="Arial" w:hAnsi="Arial"/>
      <w:sz w:val="24"/>
      <w:lang w:eastAsia="es-CO"/>
    </w:rPr>
  </w:style>
  <w:style w:type="paragraph" w:styleId="Textoindependiente">
    <w:name w:val="Body Text"/>
    <w:basedOn w:val="Normal"/>
    <w:link w:val="TextoindependienteCar"/>
    <w:rsid w:val="00A95FB8"/>
    <w:pPr>
      <w:suppressAutoHyphens/>
      <w:spacing w:after="0" w:line="240" w:lineRule="auto"/>
    </w:pPr>
    <w:rPr>
      <w:rFonts w:eastAsia="Times New Roman" w:cs="Times New Roman"/>
      <w:szCs w:val="20"/>
      <w:lang w:eastAsia="ar-SA"/>
    </w:rPr>
  </w:style>
  <w:style w:type="character" w:customStyle="1" w:styleId="TextoindependienteCar">
    <w:name w:val="Texto independiente Car"/>
    <w:basedOn w:val="Fuentedeprrafopredeter"/>
    <w:link w:val="Textoindependiente"/>
    <w:rsid w:val="00A95FB8"/>
    <w:rPr>
      <w:rFonts w:ascii="Arial" w:eastAsia="Times New Roman" w:hAnsi="Arial" w:cs="Times New Roman"/>
      <w:sz w:val="24"/>
      <w:szCs w:val="20"/>
      <w:lang w:eastAsia="ar-SA"/>
    </w:rPr>
  </w:style>
  <w:style w:type="paragraph" w:customStyle="1" w:styleId="Textosinformato1">
    <w:name w:val="Texto sin formato1"/>
    <w:basedOn w:val="Normal"/>
    <w:rsid w:val="00A95FB8"/>
    <w:pPr>
      <w:suppressAutoHyphens/>
      <w:spacing w:after="0" w:line="240" w:lineRule="auto"/>
      <w:jc w:val="left"/>
    </w:pPr>
    <w:rPr>
      <w:rFonts w:ascii="Courier New" w:eastAsia="Times New Roman" w:hAnsi="Courier New" w:cs="Times New Roman"/>
      <w:sz w:val="20"/>
      <w:szCs w:val="20"/>
      <w:lang w:val="es-ES" w:eastAsia="ar-SA"/>
    </w:rPr>
  </w:style>
  <w:style w:type="paragraph" w:customStyle="1" w:styleId="Cuadrculamedia1-nfasis21">
    <w:name w:val="Cuadrícula media 1 - Énfasis 21"/>
    <w:basedOn w:val="Normal"/>
    <w:uiPriority w:val="34"/>
    <w:qFormat/>
    <w:rsid w:val="00A95FB8"/>
    <w:pPr>
      <w:suppressAutoHyphens/>
      <w:spacing w:after="0" w:line="240" w:lineRule="auto"/>
      <w:ind w:left="708"/>
      <w:jc w:val="left"/>
    </w:pPr>
    <w:rPr>
      <w:rFonts w:ascii="Times New Roman" w:eastAsia="Times New Roman" w:hAnsi="Times New Roman" w:cs="Times New Roman"/>
      <w:sz w:val="20"/>
      <w:szCs w:val="20"/>
      <w:lang w:val="es-ES" w:eastAsia="ar-SA"/>
    </w:rPr>
  </w:style>
  <w:style w:type="character" w:customStyle="1" w:styleId="Ttulo1Car">
    <w:name w:val="Título 1 Car"/>
    <w:aliases w:val="Título 1-BCN Car,Edgar 1 Car"/>
    <w:basedOn w:val="Fuentedeprrafopredeter"/>
    <w:link w:val="Ttulo1"/>
    <w:uiPriority w:val="99"/>
    <w:rsid w:val="00974D71"/>
    <w:rPr>
      <w:rFonts w:ascii="Arial" w:eastAsia="Times New Roman" w:hAnsi="Arial" w:cs="Arial"/>
      <w:b/>
      <w:sz w:val="28"/>
      <w:szCs w:val="24"/>
      <w:lang w:eastAsia="es-ES"/>
    </w:rPr>
  </w:style>
  <w:style w:type="character" w:customStyle="1" w:styleId="Ttulo2Car">
    <w:name w:val="Título 2 Car"/>
    <w:basedOn w:val="Fuentedeprrafopredeter"/>
    <w:link w:val="Ttulo2"/>
    <w:uiPriority w:val="9"/>
    <w:semiHidden/>
    <w:rsid w:val="00974D71"/>
    <w:rPr>
      <w:rFonts w:asciiTheme="majorHAnsi" w:eastAsiaTheme="majorEastAsia" w:hAnsiTheme="majorHAnsi" w:cstheme="majorBidi"/>
      <w:color w:val="365F91" w:themeColor="accent1" w:themeShade="BF"/>
      <w:sz w:val="26"/>
      <w:szCs w:val="26"/>
      <w:lang w:val="es-ES" w:eastAsia="es-ES"/>
    </w:rPr>
  </w:style>
  <w:style w:type="paragraph" w:styleId="Prrafodelista">
    <w:name w:val="List Paragraph"/>
    <w:basedOn w:val="Normal"/>
    <w:link w:val="PrrafodelistaCar"/>
    <w:uiPriority w:val="34"/>
    <w:qFormat/>
    <w:rsid w:val="00974D71"/>
    <w:pPr>
      <w:spacing w:after="0" w:line="240" w:lineRule="auto"/>
      <w:ind w:left="720"/>
      <w:contextualSpacing/>
      <w:jc w:val="left"/>
    </w:pPr>
    <w:rPr>
      <w:rFonts w:ascii="Times New Roman" w:eastAsia="Times New Roman" w:hAnsi="Times New Roman" w:cs="Times New Roman"/>
      <w:sz w:val="20"/>
      <w:szCs w:val="20"/>
      <w:lang w:val="es-ES" w:eastAsia="es-ES"/>
    </w:rPr>
  </w:style>
  <w:style w:type="paragraph" w:customStyle="1" w:styleId="Default">
    <w:name w:val="Default"/>
    <w:rsid w:val="00974D71"/>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link w:val="Prrafodelista"/>
    <w:uiPriority w:val="99"/>
    <w:rsid w:val="00974D71"/>
    <w:rPr>
      <w:rFonts w:ascii="Times New Roman" w:eastAsia="Times New Roman" w:hAnsi="Times New Roman" w:cs="Times New Roman"/>
      <w:sz w:val="20"/>
      <w:szCs w:val="20"/>
      <w:lang w:val="es-ES" w:eastAsia="es-ES"/>
    </w:rPr>
  </w:style>
  <w:style w:type="character" w:styleId="nfasis">
    <w:name w:val="Emphasis"/>
    <w:basedOn w:val="Fuentedeprrafopredeter"/>
    <w:qFormat/>
    <w:rsid w:val="00974D71"/>
    <w:rPr>
      <w:i/>
      <w:iCs/>
    </w:rPr>
  </w:style>
  <w:style w:type="paragraph" w:customStyle="1" w:styleId="Vieta10">
    <w:name w:val="Viñeta 1"/>
    <w:basedOn w:val="Encabezado"/>
    <w:autoRedefine/>
    <w:rsid w:val="00A824BB"/>
    <w:pPr>
      <w:tabs>
        <w:tab w:val="clear" w:pos="4419"/>
        <w:tab w:val="clear" w:pos="8838"/>
      </w:tabs>
      <w:ind w:left="360"/>
    </w:pPr>
    <w:rPr>
      <w:rFonts w:ascii="Times New Roman" w:eastAsia="Times New Roman" w:hAnsi="Times New Roman" w:cs="Times New Roman"/>
      <w:sz w:val="20"/>
      <w:szCs w:val="20"/>
      <w:lang w:val="es-ES" w:eastAsia="es-ES"/>
    </w:rPr>
  </w:style>
  <w:style w:type="paragraph" w:styleId="Continuarlista2">
    <w:name w:val="List Continue 2"/>
    <w:basedOn w:val="Normal"/>
    <w:rsid w:val="00A824BB"/>
    <w:pPr>
      <w:spacing w:line="240" w:lineRule="auto"/>
      <w:ind w:left="566"/>
    </w:pPr>
    <w:rPr>
      <w:rFonts w:eastAsia="Times New Roman" w:cs="Times New Roman"/>
      <w:sz w:val="22"/>
      <w:szCs w:val="20"/>
      <w:lang w:val="es-ES" w:eastAsia="es-ES"/>
    </w:rPr>
  </w:style>
  <w:style w:type="paragraph" w:customStyle="1" w:styleId="vieta1">
    <w:name w:val="viñeta 1"/>
    <w:basedOn w:val="Normal"/>
    <w:rsid w:val="00A824BB"/>
    <w:pPr>
      <w:numPr>
        <w:numId w:val="25"/>
      </w:numPr>
      <w:spacing w:after="0"/>
    </w:pPr>
    <w:rPr>
      <w:rFonts w:eastAsia="Times New Roman" w:cs="Times New Roman"/>
      <w:szCs w:val="24"/>
      <w:lang w:val="es-ES" w:eastAsia="es-ES"/>
    </w:rPr>
  </w:style>
  <w:style w:type="paragraph" w:styleId="Sangradetextonormal">
    <w:name w:val="Body Text Indent"/>
    <w:basedOn w:val="Normal"/>
    <w:link w:val="SangradetextonormalCar"/>
    <w:uiPriority w:val="99"/>
    <w:semiHidden/>
    <w:unhideWhenUsed/>
    <w:rsid w:val="00686379"/>
    <w:pPr>
      <w:ind w:left="283"/>
    </w:pPr>
  </w:style>
  <w:style w:type="character" w:customStyle="1" w:styleId="SangradetextonormalCar">
    <w:name w:val="Sangría de texto normal Car"/>
    <w:basedOn w:val="Fuentedeprrafopredeter"/>
    <w:link w:val="Sangradetextonormal"/>
    <w:uiPriority w:val="99"/>
    <w:semiHidden/>
    <w:rsid w:val="00686379"/>
    <w:rPr>
      <w:rFonts w:ascii="Arial" w:hAnsi="Arial"/>
      <w:sz w:val="24"/>
      <w:lang w:eastAsia="es-CO"/>
    </w:rPr>
  </w:style>
  <w:style w:type="paragraph" w:customStyle="1" w:styleId="Listavistosa-nfasis11">
    <w:name w:val="Lista vistosa - Énfasis 11"/>
    <w:basedOn w:val="Normal"/>
    <w:uiPriority w:val="34"/>
    <w:qFormat/>
    <w:rsid w:val="00686379"/>
    <w:pPr>
      <w:spacing w:after="0" w:line="240" w:lineRule="auto"/>
      <w:ind w:left="708"/>
      <w:jc w:val="left"/>
    </w:pPr>
    <w:rPr>
      <w:rFonts w:ascii="Times New Roman" w:eastAsia="Times New Roman" w:hAnsi="Times New Roman" w:cs="Times New Roman"/>
      <w:sz w:val="20"/>
      <w:szCs w:val="20"/>
      <w:lang w:eastAsia="es-ES"/>
    </w:rPr>
  </w:style>
  <w:style w:type="paragraph" w:customStyle="1" w:styleId="1">
    <w:name w:val="1"/>
    <w:basedOn w:val="Ttulo1"/>
    <w:link w:val="1Car"/>
    <w:qFormat/>
    <w:rsid w:val="00686379"/>
    <w:pPr>
      <w:numPr>
        <w:numId w:val="39"/>
      </w:numPr>
    </w:pPr>
    <w:rPr>
      <w:sz w:val="24"/>
      <w:szCs w:val="20"/>
    </w:rPr>
  </w:style>
  <w:style w:type="paragraph" w:customStyle="1" w:styleId="2">
    <w:name w:val="2"/>
    <w:basedOn w:val="Normal"/>
    <w:link w:val="2Car"/>
    <w:qFormat/>
    <w:rsid w:val="00686379"/>
    <w:pPr>
      <w:numPr>
        <w:ilvl w:val="1"/>
        <w:numId w:val="32"/>
      </w:numPr>
      <w:spacing w:after="0"/>
    </w:pPr>
    <w:rPr>
      <w:rFonts w:eastAsia="Times New Roman" w:cs="Arial"/>
      <w:b/>
      <w:szCs w:val="24"/>
      <w:lang w:eastAsia="es-ES"/>
    </w:rPr>
  </w:style>
  <w:style w:type="character" w:customStyle="1" w:styleId="1Car">
    <w:name w:val="1 Car"/>
    <w:link w:val="1"/>
    <w:rsid w:val="00686379"/>
    <w:rPr>
      <w:rFonts w:ascii="Arial" w:eastAsia="Times New Roman" w:hAnsi="Arial" w:cs="Arial"/>
      <w:b/>
      <w:sz w:val="24"/>
      <w:szCs w:val="20"/>
      <w:lang w:eastAsia="es-ES"/>
    </w:rPr>
  </w:style>
  <w:style w:type="paragraph" w:customStyle="1" w:styleId="3">
    <w:name w:val="3"/>
    <w:basedOn w:val="Normal"/>
    <w:link w:val="3Car"/>
    <w:qFormat/>
    <w:rsid w:val="00686379"/>
    <w:pPr>
      <w:numPr>
        <w:ilvl w:val="1"/>
        <w:numId w:val="31"/>
      </w:numPr>
      <w:spacing w:after="0" w:line="240" w:lineRule="auto"/>
    </w:pPr>
    <w:rPr>
      <w:rFonts w:eastAsia="Times New Roman" w:cs="Arial"/>
      <w:b/>
      <w:szCs w:val="24"/>
      <w:lang w:eastAsia="es-ES"/>
    </w:rPr>
  </w:style>
  <w:style w:type="character" w:customStyle="1" w:styleId="2Car">
    <w:name w:val="2 Car"/>
    <w:link w:val="2"/>
    <w:rsid w:val="00686379"/>
    <w:rPr>
      <w:rFonts w:ascii="Arial" w:eastAsia="Times New Roman" w:hAnsi="Arial" w:cs="Arial"/>
      <w:b/>
      <w:sz w:val="24"/>
      <w:szCs w:val="24"/>
      <w:lang w:eastAsia="es-ES"/>
    </w:rPr>
  </w:style>
  <w:style w:type="character" w:customStyle="1" w:styleId="3Car">
    <w:name w:val="3 Car"/>
    <w:link w:val="3"/>
    <w:rsid w:val="00686379"/>
    <w:rPr>
      <w:rFonts w:ascii="Arial" w:eastAsia="Times New Roman" w:hAnsi="Arial" w:cs="Arial"/>
      <w:b/>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D4AA-B390-4B9A-855B-0254516F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4157</Words>
  <Characters>22868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Ricardo Torres Cardena</cp:lastModifiedBy>
  <cp:revision>4</cp:revision>
  <dcterms:created xsi:type="dcterms:W3CDTF">2021-12-05T03:52:00Z</dcterms:created>
  <dcterms:modified xsi:type="dcterms:W3CDTF">2022-01-27T15:51:00Z</dcterms:modified>
</cp:coreProperties>
</file>