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F276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F276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F276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796F72D2" w:rsidR="00AC615C" w:rsidRPr="002F2769" w:rsidRDefault="002F2769" w:rsidP="002F27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F2769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F2769">
        <w:rPr>
          <w:rFonts w:asciiTheme="minorHAnsi" w:hAnsiTheme="minorHAnsi" w:cstheme="minorHAnsi"/>
          <w:lang w:val="es-ES"/>
        </w:rPr>
        <w:t>pvc</w:t>
      </w:r>
      <w:proofErr w:type="spellEnd"/>
      <w:r w:rsidRPr="002F2769">
        <w:rPr>
          <w:rFonts w:asciiTheme="minorHAnsi" w:hAnsiTheme="minorHAnsi" w:cstheme="minorHAnsi"/>
          <w:lang w:val="es-ES"/>
        </w:rPr>
        <w:t>-p de 3/4”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AA18B2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939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EC417A2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00"/>
          <w:bookmarkStart w:id="11" w:name="_Toc89362700"/>
          <w:bookmarkEnd w:id="8"/>
          <w:bookmarkEnd w:id="9"/>
          <w:r w:rsidR="002F2769" w:rsidRPr="001C0C59">
            <w:rPr>
              <w:rFonts w:asciiTheme="minorHAnsi" w:hAnsiTheme="minorHAnsi" w:cstheme="minorHAnsi"/>
            </w:rPr>
            <w:t>ACCESORIO PVC-P 3/4”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2021-12-14T20:03:00Z</dcterms:created>
  <dcterms:modified xsi:type="dcterms:W3CDTF">2021-12-14T20:03:00Z</dcterms:modified>
</cp:coreProperties>
</file>