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C0D0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C0D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C0D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C0D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C0D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C0D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C0D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C0D0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4C0D0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7C6A1A48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703849">
        <w:t xml:space="preserve">La actividad comprende el </w:t>
      </w:r>
      <w:r w:rsidR="004C0D09">
        <w:t>montaje del</w:t>
      </w:r>
      <w:r w:rsidR="00703849">
        <w:t xml:space="preserve"> rociador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342828F8" w14:textId="164C5FD1" w:rsidR="003E60B3" w:rsidRDefault="00703849" w:rsidP="006C610D">
      <w:pPr>
        <w:pStyle w:val="LISTA1"/>
        <w:numPr>
          <w:ilvl w:val="1"/>
          <w:numId w:val="2"/>
        </w:numPr>
      </w:pPr>
      <w:r w:rsidRPr="00F1636E">
        <w:t>ESCUDO PARA ROCIADORES</w:t>
      </w:r>
    </w:p>
    <w:p w14:paraId="51C49304" w14:textId="77777777" w:rsidR="004C0D09" w:rsidRDefault="004C0D09" w:rsidP="004C0D09">
      <w:pPr>
        <w:pStyle w:val="LISTA1"/>
        <w:numPr>
          <w:ilvl w:val="1"/>
          <w:numId w:val="2"/>
        </w:numPr>
      </w:pPr>
      <w:r>
        <w:t>ROCIADOR MONTANTE K=5.6 RESPUESTA RÁPIDA Ø1/2 BRONCE</w:t>
      </w:r>
    </w:p>
    <w:p w14:paraId="3A11E1F7" w14:textId="7D48D618" w:rsidR="004C0D09" w:rsidRDefault="004C0D09" w:rsidP="004C0D09">
      <w:pPr>
        <w:pStyle w:val="LISTA1"/>
        <w:numPr>
          <w:ilvl w:val="1"/>
          <w:numId w:val="2"/>
        </w:numPr>
      </w:pPr>
      <w:r>
        <w:t>ROCIADOR AUTOMATICO PENDENT (K=5,6) CON ESCUDO</w:t>
      </w:r>
      <w:r>
        <w:tab/>
      </w:r>
    </w:p>
    <w:p w14:paraId="0B049DAF" w14:textId="5B16952C" w:rsidR="004C0D09" w:rsidRDefault="004C0D09" w:rsidP="004C0D09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2835BAE" w14:textId="77777777" w:rsidR="004C0D09" w:rsidRDefault="004C0D09" w:rsidP="004C0D09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1460F8C2" w14:textId="77777777" w:rsidR="004C0D09" w:rsidRDefault="004C0D09" w:rsidP="004C0D09">
      <w:pPr>
        <w:pStyle w:val="LISTA1"/>
        <w:numPr>
          <w:ilvl w:val="1"/>
          <w:numId w:val="4"/>
        </w:numPr>
      </w:pPr>
      <w:r>
        <w:t>Utilizar rociadores listados y aprobados UL/FM para su utilización en sistemas contra incendio</w:t>
      </w:r>
    </w:p>
    <w:p w14:paraId="6733D615" w14:textId="77777777" w:rsidR="004C0D09" w:rsidRDefault="004C0D09" w:rsidP="004C0D09">
      <w:pPr>
        <w:pStyle w:val="LISTA1"/>
        <w:numPr>
          <w:ilvl w:val="1"/>
          <w:numId w:val="4"/>
        </w:numPr>
      </w:pPr>
      <w:r>
        <w:t>Realizar inspección visual verificando que el rociador se encuentre en buen estado y no presente golpes o fisuras</w:t>
      </w:r>
    </w:p>
    <w:p w14:paraId="4AA8D8E4" w14:textId="77777777" w:rsidR="004C0D09" w:rsidRDefault="004C0D09" w:rsidP="004C0D09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4A9586EF" w14:textId="77777777" w:rsidR="004C0D09" w:rsidRDefault="004C0D09" w:rsidP="004C0D09">
      <w:pPr>
        <w:pStyle w:val="LISTA1"/>
        <w:numPr>
          <w:ilvl w:val="1"/>
          <w:numId w:val="4"/>
        </w:numPr>
      </w:pPr>
      <w:r>
        <w:t>Limpiar las roscas a unir, rociador y copa</w:t>
      </w:r>
    </w:p>
    <w:p w14:paraId="65664C13" w14:textId="77777777" w:rsidR="004C0D09" w:rsidRDefault="004C0D09" w:rsidP="004C0D09">
      <w:pPr>
        <w:pStyle w:val="LISTA1"/>
        <w:numPr>
          <w:ilvl w:val="1"/>
          <w:numId w:val="4"/>
        </w:numPr>
      </w:pPr>
      <w:r>
        <w:t>Aplicar sellante de tipo traba química que asegure una unión hermética en la rosca del rociador y en la rosca del accesorio</w:t>
      </w:r>
    </w:p>
    <w:p w14:paraId="20815929" w14:textId="77777777" w:rsidR="004C0D09" w:rsidRDefault="004C0D09" w:rsidP="004C0D09">
      <w:pPr>
        <w:pStyle w:val="LISTA1"/>
        <w:numPr>
          <w:ilvl w:val="1"/>
          <w:numId w:val="4"/>
        </w:numPr>
      </w:pPr>
      <w:r>
        <w:t>Enfrentar el rociador con el accesorio y enroscar suave y de manera continua</w:t>
      </w:r>
    </w:p>
    <w:p w14:paraId="10A009DB" w14:textId="1D462EB9" w:rsidR="00703849" w:rsidRDefault="004C0D09" w:rsidP="004C0D09">
      <w:pPr>
        <w:pStyle w:val="LISTA1"/>
        <w:numPr>
          <w:ilvl w:val="1"/>
          <w:numId w:val="4"/>
        </w:numPr>
      </w:pPr>
      <w:r>
        <w:t>Finalmente ajuste con la llave fija hasta garantizar la hermeticidad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362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C4EFE67" w:rsidR="00F80693" w:rsidRPr="00DF0288" w:rsidRDefault="004C0D09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MONTAJE DE ROCIADORES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16"/>
  </w:num>
  <w:num w:numId="5">
    <w:abstractNumId w:val="2"/>
  </w:num>
  <w:num w:numId="6">
    <w:abstractNumId w:val="23"/>
  </w:num>
  <w:num w:numId="7">
    <w:abstractNumId w:val="19"/>
  </w:num>
  <w:num w:numId="8">
    <w:abstractNumId w:val="13"/>
  </w:num>
  <w:num w:numId="9">
    <w:abstractNumId w:val="17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21"/>
  </w:num>
  <w:num w:numId="18">
    <w:abstractNumId w:val="0"/>
  </w:num>
  <w:num w:numId="19">
    <w:abstractNumId w:val="4"/>
  </w:num>
  <w:num w:numId="20">
    <w:abstractNumId w:val="22"/>
  </w:num>
  <w:num w:numId="21">
    <w:abstractNumId w:val="14"/>
  </w:num>
  <w:num w:numId="22">
    <w:abstractNumId w:val="18"/>
  </w:num>
  <w:num w:numId="23">
    <w:abstractNumId w:val="3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55168"/>
    <w:rsid w:val="004734E5"/>
    <w:rsid w:val="00485CAB"/>
    <w:rsid w:val="004B48A6"/>
    <w:rsid w:val="004C0D09"/>
    <w:rsid w:val="00514C20"/>
    <w:rsid w:val="005263E1"/>
    <w:rsid w:val="005358BD"/>
    <w:rsid w:val="00545E76"/>
    <w:rsid w:val="00555464"/>
    <w:rsid w:val="00564338"/>
    <w:rsid w:val="005A1C08"/>
    <w:rsid w:val="00617FCF"/>
    <w:rsid w:val="0065010C"/>
    <w:rsid w:val="00675E16"/>
    <w:rsid w:val="006C610D"/>
    <w:rsid w:val="00703849"/>
    <w:rsid w:val="007D6F82"/>
    <w:rsid w:val="007E45AD"/>
    <w:rsid w:val="007F7B93"/>
    <w:rsid w:val="00891FFE"/>
    <w:rsid w:val="008A460A"/>
    <w:rsid w:val="008C08CE"/>
    <w:rsid w:val="008F7CB8"/>
    <w:rsid w:val="00954310"/>
    <w:rsid w:val="00976DA3"/>
    <w:rsid w:val="009A17DB"/>
    <w:rsid w:val="009A4725"/>
    <w:rsid w:val="009D02D8"/>
    <w:rsid w:val="00A33CC2"/>
    <w:rsid w:val="00A97F03"/>
    <w:rsid w:val="00AB1563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2022-01-26T19:47:00Z</dcterms:created>
  <dcterms:modified xsi:type="dcterms:W3CDTF">2022-01-26T19:47:00Z</dcterms:modified>
</cp:coreProperties>
</file>