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5EF1C67B" w:rsidR="004003F4" w:rsidRPr="00301854" w:rsidRDefault="47D7159F" w:rsidP="47D7159F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301854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FORMATO 9 — </w:t>
      </w:r>
      <w:r w:rsidRPr="00301854">
        <w:rPr>
          <w:b/>
          <w:bCs/>
          <w:color w:val="3B3838" w:themeColor="background2" w:themeShade="40"/>
          <w:sz w:val="20"/>
          <w:szCs w:val="20"/>
        </w:rPr>
        <w:t>P</w:t>
      </w:r>
      <w:r w:rsidR="008878F6" w:rsidRPr="00301854">
        <w:rPr>
          <w:b/>
          <w:bCs/>
          <w:color w:val="3B3838" w:themeColor="background2" w:themeShade="40"/>
          <w:sz w:val="20"/>
          <w:szCs w:val="20"/>
        </w:rPr>
        <w:t>UNTAJE DE INDUSTRIA NACIONAL</w:t>
      </w:r>
    </w:p>
    <w:p w14:paraId="18FC8B07" w14:textId="1E9B50DF" w:rsidR="004003F4" w:rsidRPr="00301854" w:rsidRDefault="00FD7C7F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301854">
        <w:rPr>
          <w:color w:val="3B3838" w:themeColor="background2" w:themeShade="40"/>
          <w:sz w:val="20"/>
          <w:szCs w:val="20"/>
          <w:highlight w:val="lightGray"/>
        </w:rPr>
        <w:t xml:space="preserve">[Este formato </w:t>
      </w:r>
      <w:r w:rsidR="00300DDC" w:rsidRPr="00301854">
        <w:rPr>
          <w:color w:val="3B3838" w:themeColor="background2" w:themeShade="40"/>
          <w:sz w:val="20"/>
          <w:szCs w:val="20"/>
          <w:highlight w:val="lightGray"/>
        </w:rPr>
        <w:t xml:space="preserve">no debe ser </w:t>
      </w:r>
      <w:r w:rsidR="009039C5" w:rsidRPr="00301854">
        <w:rPr>
          <w:color w:val="3B3838" w:themeColor="background2" w:themeShade="40"/>
          <w:sz w:val="20"/>
          <w:szCs w:val="20"/>
          <w:highlight w:val="lightGray"/>
        </w:rPr>
        <w:t>diligenciado</w:t>
      </w:r>
      <w:r w:rsidR="00300DDC" w:rsidRPr="00301854">
        <w:rPr>
          <w:color w:val="3B3838" w:themeColor="background2" w:themeShade="40"/>
          <w:sz w:val="20"/>
          <w:szCs w:val="20"/>
          <w:highlight w:val="lightGray"/>
        </w:rPr>
        <w:t xml:space="preserve"> por proponentes nacionales o extranjeros con trato nacional. Ú</w:t>
      </w:r>
      <w:r w:rsidRPr="00301854">
        <w:rPr>
          <w:color w:val="3B3838" w:themeColor="background2" w:themeShade="40"/>
          <w:sz w:val="20"/>
          <w:szCs w:val="20"/>
          <w:highlight w:val="lightGray"/>
        </w:rPr>
        <w:t xml:space="preserve">nicamente debe ser </w:t>
      </w:r>
      <w:r w:rsidR="00E44F05" w:rsidRPr="00301854">
        <w:rPr>
          <w:color w:val="3B3838" w:themeColor="background2" w:themeShade="40"/>
          <w:sz w:val="20"/>
          <w:szCs w:val="20"/>
          <w:highlight w:val="lightGray"/>
        </w:rPr>
        <w:t>diligenciado</w:t>
      </w:r>
      <w:r w:rsidRPr="00301854">
        <w:rPr>
          <w:color w:val="3B3838" w:themeColor="background2" w:themeShade="40"/>
          <w:sz w:val="20"/>
          <w:szCs w:val="20"/>
          <w:highlight w:val="lightGray"/>
        </w:rPr>
        <w:t xml:space="preserve"> por los Proponentes extranjeros sin derecho a Trato Nacional que opten por </w:t>
      </w:r>
      <w:r w:rsidR="009A7477" w:rsidRPr="00301854">
        <w:rPr>
          <w:color w:val="3B3838" w:themeColor="background2" w:themeShade="40"/>
          <w:sz w:val="20"/>
          <w:szCs w:val="20"/>
          <w:highlight w:val="lightGray"/>
        </w:rPr>
        <w:t xml:space="preserve">el puntaje correspondiente </w:t>
      </w:r>
      <w:r w:rsidR="00CE0D87" w:rsidRPr="00301854">
        <w:rPr>
          <w:color w:val="3B3838" w:themeColor="background2" w:themeShade="40"/>
          <w:sz w:val="20"/>
          <w:szCs w:val="20"/>
          <w:highlight w:val="lightGray"/>
        </w:rPr>
        <w:t>a incorporación</w:t>
      </w:r>
      <w:r w:rsidR="009A7477" w:rsidRPr="00301854">
        <w:rPr>
          <w:color w:val="3B3838" w:themeColor="background2" w:themeShade="40"/>
          <w:sz w:val="20"/>
          <w:szCs w:val="20"/>
          <w:highlight w:val="lightGray"/>
        </w:rPr>
        <w:t xml:space="preserve"> de componente nacional en servicios extranjeros</w:t>
      </w:r>
      <w:r w:rsidRPr="00301854">
        <w:rPr>
          <w:color w:val="3B3838" w:themeColor="background2" w:themeShade="40"/>
          <w:sz w:val="20"/>
          <w:szCs w:val="20"/>
          <w:highlight w:val="lightGray"/>
        </w:rPr>
        <w:t>.</w:t>
      </w:r>
      <w:r w:rsidR="005A2D0C" w:rsidRPr="00301854">
        <w:rPr>
          <w:color w:val="3B3838" w:themeColor="background2" w:themeShade="40"/>
          <w:sz w:val="20"/>
          <w:szCs w:val="20"/>
          <w:highlight w:val="lightGray"/>
        </w:rPr>
        <w:t>]</w:t>
      </w:r>
      <w:r w:rsidR="00300DDC" w:rsidRPr="00301854">
        <w:rPr>
          <w:color w:val="3B3838" w:themeColor="background2" w:themeShade="40"/>
          <w:sz w:val="20"/>
          <w:szCs w:val="20"/>
          <w:highlight w:val="lightGray"/>
        </w:rPr>
        <w:t xml:space="preserve"> </w:t>
      </w:r>
    </w:p>
    <w:p w14:paraId="39DE9C4B" w14:textId="77777777" w:rsidR="00FD7C7F" w:rsidRPr="00301854" w:rsidRDefault="00FD7C7F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CDC803A" w14:textId="77777777" w:rsidR="00501CC5" w:rsidRDefault="00501CC5" w:rsidP="47D7159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60159BC" w:rsidR="004003F4" w:rsidRPr="00301854" w:rsidRDefault="47D7159F" w:rsidP="47D7159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301854" w:rsidRDefault="47D7159F" w:rsidP="47D7159F">
      <w:pPr>
        <w:pStyle w:val="InviasNormal"/>
        <w:spacing w:before="0" w:after="0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301854">
        <w:rPr>
          <w:b/>
          <w:bCs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301854" w:rsidRDefault="47D7159F" w:rsidP="47D7159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301854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301854" w:rsidRDefault="47D7159F" w:rsidP="47D7159F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301854">
        <w:rPr>
          <w:color w:val="3B3838" w:themeColor="background2" w:themeShade="40"/>
          <w:sz w:val="20"/>
          <w:szCs w:val="20"/>
        </w:rPr>
        <w:t xml:space="preserve"> </w:t>
      </w:r>
    </w:p>
    <w:p w14:paraId="31DE7AB3" w14:textId="77777777" w:rsidR="00671AE8" w:rsidRPr="00301854" w:rsidRDefault="00671AE8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5FAF7A24" w:rsidR="004003F4" w:rsidRPr="00301854" w:rsidRDefault="004003F4" w:rsidP="007D153B">
      <w:pPr>
        <w:pStyle w:val="InviasNormal"/>
        <w:spacing w:before="0" w:after="0"/>
        <w:outlineLvl w:val="0"/>
        <w:rPr>
          <w:b/>
          <w:bCs/>
          <w:color w:val="3B3838" w:themeColor="background2" w:themeShade="40"/>
          <w:sz w:val="20"/>
          <w:szCs w:val="20"/>
          <w:u w:val="single"/>
        </w:rPr>
      </w:pPr>
      <w:r w:rsidRPr="00301854">
        <w:rPr>
          <w:b/>
          <w:bCs/>
          <w:color w:val="3B3838" w:themeColor="background2" w:themeShade="40"/>
          <w:sz w:val="20"/>
          <w:szCs w:val="20"/>
        </w:rPr>
        <w:t>REFERENCIA:</w:t>
      </w:r>
      <w:r w:rsidRPr="00301854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Pr="00301854">
        <w:rPr>
          <w:color w:val="3B3838" w:themeColor="background2" w:themeShade="40"/>
          <w:sz w:val="20"/>
          <w:szCs w:val="20"/>
        </w:rPr>
        <w:t xml:space="preserve">Proceso de Contratación No. </w:t>
      </w:r>
      <w:r w:rsidRPr="00301854">
        <w:rPr>
          <w:color w:val="3B3838" w:themeColor="background2" w:themeShade="40"/>
          <w:sz w:val="20"/>
          <w:szCs w:val="20"/>
          <w:highlight w:val="lightGray"/>
          <w:lang w:bidi="en-US"/>
        </w:rPr>
        <w:t>[Incluir número del Proceso de Contratación</w:t>
      </w:r>
      <w:r w:rsidR="00365124" w:rsidRPr="007D153B">
        <w:rPr>
          <w:color w:val="3B3838" w:themeColor="background2" w:themeShade="40"/>
          <w:sz w:val="20"/>
          <w:szCs w:val="20"/>
          <w:highlight w:val="lightGray"/>
          <w:lang w:bidi="en-US"/>
        </w:rPr>
        <w:t>]</w:t>
      </w:r>
      <w:r w:rsidR="00365124" w:rsidRPr="00301854">
        <w:rPr>
          <w:color w:val="3B3838" w:themeColor="background2" w:themeShade="40"/>
          <w:sz w:val="20"/>
          <w:szCs w:val="20"/>
        </w:rPr>
        <w:t>, en</w:t>
      </w:r>
      <w:r w:rsidR="0085679B" w:rsidRPr="00301854">
        <w:rPr>
          <w:color w:val="3B3838" w:themeColor="background2" w:themeShade="40"/>
          <w:sz w:val="20"/>
          <w:szCs w:val="20"/>
        </w:rPr>
        <w:t xml:space="preserve"> adelante el “Proceso de Contratación”</w:t>
      </w:r>
      <w:r w:rsidRPr="00301854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77777777" w:rsidR="004003F4" w:rsidRPr="00301854" w:rsidRDefault="47D7159F" w:rsidP="0077415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301854">
        <w:rPr>
          <w:rFonts w:cs="Arial"/>
          <w:color w:val="3B3838" w:themeColor="background2" w:themeShade="40"/>
          <w:sz w:val="20"/>
          <w:szCs w:val="20"/>
        </w:rPr>
        <w:t xml:space="preserve">Objeto: </w:t>
      </w:r>
    </w:p>
    <w:p w14:paraId="15F2DA45" w14:textId="0060EC30" w:rsidR="001B56F9" w:rsidRPr="007D153B" w:rsidRDefault="00EB4E3F" w:rsidP="007D153B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  <w:r w:rsidRPr="00301854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[Incluir cuando el proceso es estructurado por lotes o grupos]</w:t>
      </w:r>
      <w:r w:rsidRPr="007D153B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B56F9" w:rsidRPr="00301854">
        <w:rPr>
          <w:rFonts w:cs="Arial"/>
          <w:color w:val="3B3838" w:themeColor="background2" w:themeShade="40"/>
          <w:sz w:val="20"/>
          <w:szCs w:val="20"/>
        </w:rPr>
        <w:t>Lote</w:t>
      </w:r>
      <w:r w:rsidR="001B56F9" w:rsidRPr="007D153B">
        <w:rPr>
          <w:rFonts w:cs="Arial"/>
          <w:color w:val="3B3838" w:themeColor="background2" w:themeShade="40"/>
          <w:sz w:val="20"/>
          <w:szCs w:val="20"/>
        </w:rPr>
        <w:t xml:space="preserve">: </w:t>
      </w:r>
      <w:r w:rsidR="001B56F9" w:rsidRPr="00301854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6141171F" w14:textId="3CEA52BE" w:rsidR="004B1C64" w:rsidRPr="00301854" w:rsidRDefault="47D7159F" w:rsidP="47D7159F">
      <w:pPr>
        <w:autoSpaceDE w:val="0"/>
        <w:autoSpaceDN w:val="0"/>
        <w:adjustRightInd w:val="0"/>
        <w:rPr>
          <w:rFonts w:eastAsiaTheme="minorEastAsia" w:cs="Arial"/>
          <w:color w:val="3B3838" w:themeColor="background2" w:themeShade="40"/>
          <w:sz w:val="20"/>
          <w:szCs w:val="20"/>
        </w:rPr>
      </w:pPr>
      <w:r w:rsidRPr="00301854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p w14:paraId="74209976" w14:textId="45902D58" w:rsidR="00671AE8" w:rsidRPr="00301854" w:rsidRDefault="00821885" w:rsidP="00E73A28">
      <w:pPr>
        <w:spacing w:after="120"/>
        <w:rPr>
          <w:rFonts w:cs="Arial"/>
          <w:color w:val="3B3838" w:themeColor="background2" w:themeShade="40"/>
          <w:sz w:val="20"/>
          <w:szCs w:val="20"/>
          <w:lang w:bidi="en-US"/>
        </w:rPr>
      </w:pPr>
      <w:r w:rsidRPr="007D153B">
        <w:rPr>
          <w:rFonts w:cs="Arial"/>
          <w:color w:val="3B3838" w:themeColor="background2" w:themeShade="40"/>
          <w:sz w:val="20"/>
          <w:szCs w:val="20"/>
          <w:highlight w:val="lightGray"/>
        </w:rPr>
        <w:fldChar w:fldCharType="begin"/>
      </w:r>
      <w:r w:rsidRPr="00301854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7D153B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fldChar w:fldCharType="end"/>
      </w:r>
      <w:r w:rsidRPr="00301854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7D153B">
        <w:rPr>
          <w:rFonts w:cs="Arial"/>
          <w:color w:val="3B3838" w:themeColor="background2" w:themeShade="40"/>
          <w:sz w:val="20"/>
          <w:szCs w:val="20"/>
          <w:highlight w:val="lightGray"/>
        </w:rPr>
        <w:fldChar w:fldCharType="begin"/>
      </w:r>
      <w:r w:rsidRPr="00301854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7D153B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fldChar w:fldCharType="end"/>
      </w: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301854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Proponente- persona natural]</w:t>
      </w:r>
      <w:r w:rsidRPr="00301854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en adelante el “Proponente”</w:t>
      </w:r>
      <w:r w:rsidR="004F6494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,</w:t>
      </w: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</w:t>
      </w:r>
      <w:r w:rsidR="004B1C64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presento</w:t>
      </w:r>
      <w:r w:rsidR="00671AE8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ofrecimiento para contratar dentro de la estructura </w:t>
      </w:r>
      <w:r w:rsidR="00FA1094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del Proyecto</w:t>
      </w:r>
      <w:r w:rsidR="007C026A" w:rsidRPr="00301854">
        <w:rPr>
          <w:rFonts w:ascii="Calibri" w:eastAsiaTheme="minorEastAsia" w:hAnsi="Calibri" w:cs="Calibri"/>
          <w:color w:val="3B3838" w:themeColor="background2" w:themeShade="40"/>
          <w:lang w:val="es-MX" w:eastAsia="en-US"/>
        </w:rPr>
        <w:t xml:space="preserve"> </w:t>
      </w:r>
      <w:r w:rsidR="0011652A" w:rsidRPr="00301854">
        <w:rPr>
          <w:rFonts w:cs="Arial"/>
          <w:color w:val="3B3838" w:themeColor="background2" w:themeShade="40"/>
          <w:sz w:val="20"/>
          <w:szCs w:val="20"/>
          <w:lang w:val="es-MX" w:bidi="en-US"/>
        </w:rPr>
        <w:t xml:space="preserve">personal </w:t>
      </w:r>
      <w:r w:rsidR="00E02D9B" w:rsidRPr="00301854">
        <w:rPr>
          <w:rFonts w:cs="Arial"/>
          <w:color w:val="3B3838" w:themeColor="background2" w:themeShade="40"/>
          <w:sz w:val="20"/>
          <w:szCs w:val="20"/>
          <w:lang w:val="es-MX" w:bidi="en-US"/>
        </w:rPr>
        <w:t xml:space="preserve">nacional </w:t>
      </w:r>
      <w:r w:rsidR="0011652A" w:rsidRPr="00301854">
        <w:rPr>
          <w:rFonts w:cs="Arial"/>
          <w:color w:val="3B3838" w:themeColor="background2" w:themeShade="40"/>
          <w:sz w:val="20"/>
          <w:szCs w:val="20"/>
          <w:lang w:val="es-MX" w:bidi="en-US"/>
        </w:rPr>
        <w:t xml:space="preserve">calificado. </w:t>
      </w:r>
      <w:r w:rsidR="0011652A" w:rsidRPr="00301854">
        <w:rPr>
          <w:rFonts w:ascii="Calibri" w:eastAsiaTheme="minorHAnsi" w:hAnsi="Calibri" w:cs="Calibri"/>
          <w:bCs/>
          <w:iCs/>
          <w:color w:val="3B3838" w:themeColor="background2" w:themeShade="40"/>
          <w:szCs w:val="22"/>
          <w:lang w:val="es-MX" w:eastAsia="en-US"/>
        </w:rPr>
        <w:t xml:space="preserve"> </w:t>
      </w:r>
    </w:p>
    <w:p w14:paraId="2B84B1D9" w14:textId="77777777" w:rsidR="00AE577A" w:rsidRPr="00301854" w:rsidRDefault="00AE577A" w:rsidP="00AE577A">
      <w:pPr>
        <w:spacing w:after="120"/>
        <w:rPr>
          <w:rFonts w:cs="Arial"/>
          <w:color w:val="3B3838" w:themeColor="background2" w:themeShade="40"/>
          <w:sz w:val="20"/>
          <w:szCs w:val="20"/>
          <w:lang w:bidi="en-US"/>
        </w:rPr>
      </w:pP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Manifiesto bajo la gravedad del juramento que, en caso de resultar adjudicatario, incorporaré al contrato el porcentaje de personal nacional calificado que describo a continuación: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1"/>
        <w:gridCol w:w="1216"/>
        <w:gridCol w:w="1371"/>
      </w:tblGrid>
      <w:tr w:rsidR="00301854" w:rsidRPr="00301854" w14:paraId="22650624" w14:textId="77777777" w:rsidTr="00344556">
        <w:tc>
          <w:tcPr>
            <w:tcW w:w="3532" w:type="pct"/>
            <w:tcBorders>
              <w:top w:val="double" w:sz="4" w:space="0" w:color="auto"/>
              <w:left w:val="double" w:sz="4" w:space="0" w:color="auto"/>
            </w:tcBorders>
            <w:shd w:val="clear" w:color="auto" w:fill="404040" w:themeFill="text1" w:themeFillTint="BF"/>
            <w:vAlign w:val="center"/>
          </w:tcPr>
          <w:p w14:paraId="1CA7A6BA" w14:textId="77777777" w:rsidR="005B44C5" w:rsidRPr="00301854" w:rsidRDefault="005B44C5" w:rsidP="005B44C5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</w:pPr>
            <w:bookmarkStart w:id="2" w:name="_Hlk516042330"/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Porcentaje de personal calificado</w:t>
            </w:r>
            <w:r w:rsidRPr="00301854">
              <w:rPr>
                <w:rFonts w:cs="Arial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 xml:space="preserve"> (1) </w:t>
            </w:r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del contrato</w:t>
            </w:r>
          </w:p>
        </w:tc>
        <w:tc>
          <w:tcPr>
            <w:tcW w:w="690" w:type="pct"/>
            <w:tcBorders>
              <w:top w:val="double" w:sz="4" w:space="0" w:color="auto"/>
            </w:tcBorders>
            <w:shd w:val="clear" w:color="auto" w:fill="404040" w:themeFill="text1" w:themeFillTint="BF"/>
            <w:vAlign w:val="center"/>
          </w:tcPr>
          <w:p w14:paraId="1F005D7B" w14:textId="44DE3658" w:rsidR="005B44C5" w:rsidRPr="00301854" w:rsidRDefault="005B44C5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Puntajes</w:t>
            </w:r>
          </w:p>
        </w:tc>
        <w:tc>
          <w:tcPr>
            <w:tcW w:w="778" w:type="pct"/>
            <w:tcBorders>
              <w:top w:val="double" w:sz="4" w:space="0" w:color="auto"/>
              <w:right w:val="double" w:sz="4" w:space="0" w:color="auto"/>
            </w:tcBorders>
            <w:shd w:val="clear" w:color="auto" w:fill="404040" w:themeFill="text1" w:themeFillTint="BF"/>
            <w:vAlign w:val="center"/>
          </w:tcPr>
          <w:p w14:paraId="4742B996" w14:textId="77777777" w:rsidR="005B44C5" w:rsidRPr="00301854" w:rsidRDefault="005B44C5" w:rsidP="005B44C5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Marque con una x el porcentaje ofertado</w:t>
            </w:r>
          </w:p>
          <w:p w14:paraId="66B3FFB1" w14:textId="44E4CD96" w:rsidR="00E67859" w:rsidRPr="00301854" w:rsidRDefault="00E67859" w:rsidP="005B44C5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01854">
              <w:rPr>
                <w:rFonts w:eastAsia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  <w:t>(Marque solo un</w:t>
            </w:r>
            <w:r w:rsidR="00D43CB2" w:rsidRPr="00301854">
              <w:rPr>
                <w:rFonts w:eastAsia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  <w:t>a opción</w:t>
            </w:r>
            <w:r w:rsidRPr="00301854">
              <w:rPr>
                <w:rFonts w:eastAsia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301854" w:rsidRPr="00301854" w14:paraId="3732F36A" w14:textId="77777777" w:rsidTr="00344556">
        <w:tc>
          <w:tcPr>
            <w:tcW w:w="3532" w:type="pct"/>
            <w:tcBorders>
              <w:left w:val="double" w:sz="4" w:space="0" w:color="auto"/>
            </w:tcBorders>
            <w:vAlign w:val="bottom"/>
          </w:tcPr>
          <w:p w14:paraId="18A94894" w14:textId="77777777" w:rsidR="005B44C5" w:rsidRPr="00301854" w:rsidRDefault="005B44C5" w:rsidP="005B44C5">
            <w:pPr>
              <w:spacing w:before="0" w:after="0" w:line="276" w:lineRule="auto"/>
              <w:jc w:val="center"/>
              <w:rPr>
                <w:rFonts w:eastAsia="Arial" w:cs="Arial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Del 0% al 80 % del personal calificado incorporado al Contrato es colombiano</w:t>
            </w:r>
          </w:p>
        </w:tc>
        <w:tc>
          <w:tcPr>
            <w:tcW w:w="690" w:type="pct"/>
            <w:vAlign w:val="center"/>
          </w:tcPr>
          <w:p w14:paraId="599393CD" w14:textId="1BD794A1" w:rsidR="005B44C5" w:rsidRPr="00301854" w:rsidRDefault="005B44C5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8" w:type="pct"/>
            <w:tcBorders>
              <w:right w:val="double" w:sz="4" w:space="0" w:color="auto"/>
            </w:tcBorders>
            <w:vAlign w:val="bottom"/>
          </w:tcPr>
          <w:p w14:paraId="315223C4" w14:textId="14B40795" w:rsidR="005B44C5" w:rsidRPr="00301854" w:rsidRDefault="005B44C5" w:rsidP="005B44C5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  <w:tr w:rsidR="00301854" w:rsidRPr="00301854" w14:paraId="272F9CF1" w14:textId="77777777" w:rsidTr="00344556">
        <w:tc>
          <w:tcPr>
            <w:tcW w:w="3532" w:type="pct"/>
            <w:tcBorders>
              <w:left w:val="double" w:sz="4" w:space="0" w:color="auto"/>
            </w:tcBorders>
            <w:vAlign w:val="bottom"/>
          </w:tcPr>
          <w:p w14:paraId="38B101D9" w14:textId="77777777" w:rsidR="005B44C5" w:rsidRPr="00301854" w:rsidRDefault="005B44C5" w:rsidP="005B44C5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="Arial"/>
                <w:color w:val="3B3838" w:themeColor="background2" w:themeShade="40"/>
                <w:sz w:val="16"/>
                <w:szCs w:val="22"/>
                <w:lang w:eastAsia="en-US"/>
              </w:rPr>
              <w:t>Mas d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el 80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 xml:space="preserve">% 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hasta el 85%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 xml:space="preserve"> </w:t>
            </w: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del personal calificado incorporado al Contrato es colombiano</w:t>
            </w:r>
          </w:p>
        </w:tc>
        <w:tc>
          <w:tcPr>
            <w:tcW w:w="690" w:type="pct"/>
            <w:vAlign w:val="center"/>
          </w:tcPr>
          <w:p w14:paraId="34B8D225" w14:textId="386DA2FB" w:rsidR="005B44C5" w:rsidRPr="00301854" w:rsidRDefault="005B44C5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8" w:type="pct"/>
            <w:tcBorders>
              <w:right w:val="double" w:sz="4" w:space="0" w:color="auto"/>
            </w:tcBorders>
            <w:vAlign w:val="bottom"/>
          </w:tcPr>
          <w:p w14:paraId="79A0C196" w14:textId="2F1E33E0" w:rsidR="005B44C5" w:rsidRPr="00301854" w:rsidRDefault="005B44C5" w:rsidP="005B44C5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  <w:tr w:rsidR="00301854" w:rsidRPr="00301854" w14:paraId="7D789A28" w14:textId="77777777" w:rsidTr="00344556">
        <w:tc>
          <w:tcPr>
            <w:tcW w:w="3532" w:type="pct"/>
            <w:tcBorders>
              <w:left w:val="double" w:sz="4" w:space="0" w:color="auto"/>
            </w:tcBorders>
            <w:vAlign w:val="bottom"/>
          </w:tcPr>
          <w:p w14:paraId="68A4905B" w14:textId="77777777" w:rsidR="005B44C5" w:rsidRPr="00301854" w:rsidRDefault="005B44C5" w:rsidP="005B44C5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="Arial"/>
                <w:color w:val="3B3838" w:themeColor="background2" w:themeShade="40"/>
                <w:sz w:val="16"/>
                <w:szCs w:val="22"/>
                <w:lang w:eastAsia="en-US"/>
              </w:rPr>
              <w:t xml:space="preserve">Mas 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el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 xml:space="preserve"> 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85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>%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 xml:space="preserve"> hasta el 90%</w:t>
            </w: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 xml:space="preserve"> del personal calificado incorporado al Contrato es colombiano</w:t>
            </w:r>
          </w:p>
        </w:tc>
        <w:tc>
          <w:tcPr>
            <w:tcW w:w="690" w:type="pct"/>
            <w:vAlign w:val="center"/>
          </w:tcPr>
          <w:p w14:paraId="0A3E1CAC" w14:textId="61123D64" w:rsidR="005B44C5" w:rsidRPr="00301854" w:rsidRDefault="005B44C5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8" w:type="pct"/>
            <w:tcBorders>
              <w:right w:val="double" w:sz="4" w:space="0" w:color="auto"/>
            </w:tcBorders>
            <w:vAlign w:val="bottom"/>
          </w:tcPr>
          <w:p w14:paraId="0C42E5DA" w14:textId="0EC3D7E5" w:rsidR="005B44C5" w:rsidRPr="00301854" w:rsidRDefault="005B44C5" w:rsidP="005B44C5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  <w:tr w:rsidR="00301854" w:rsidRPr="00301854" w14:paraId="424C0617" w14:textId="77777777" w:rsidTr="00344556">
        <w:tc>
          <w:tcPr>
            <w:tcW w:w="3532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6BEF90E" w14:textId="77777777" w:rsidR="005B44C5" w:rsidRPr="00301854" w:rsidRDefault="005B44C5" w:rsidP="005B44C5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 xml:space="preserve">Más del 90% </w:t>
            </w: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del personal calificado incorporado al Contrato es colombiano</w:t>
            </w:r>
          </w:p>
        </w:tc>
        <w:tc>
          <w:tcPr>
            <w:tcW w:w="690" w:type="pct"/>
            <w:tcBorders>
              <w:bottom w:val="double" w:sz="4" w:space="0" w:color="auto"/>
            </w:tcBorders>
            <w:vAlign w:val="center"/>
          </w:tcPr>
          <w:p w14:paraId="45884F8B" w14:textId="4ED32873" w:rsidR="005B44C5" w:rsidRPr="00301854" w:rsidRDefault="005B44C5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78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7653FC4" w14:textId="2C25E9D5" w:rsidR="005B44C5" w:rsidRPr="00301854" w:rsidRDefault="005B44C5" w:rsidP="005B44C5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</w:tbl>
    <w:bookmarkEnd w:id="2"/>
    <w:p w14:paraId="7992698F" w14:textId="77777777" w:rsidR="00AE577A" w:rsidRPr="00301854" w:rsidRDefault="00AE577A" w:rsidP="00AE577A">
      <w:pPr>
        <w:pStyle w:val="Prrafodelista"/>
        <w:numPr>
          <w:ilvl w:val="0"/>
          <w:numId w:val="6"/>
        </w:numPr>
        <w:spacing w:after="120"/>
        <w:rPr>
          <w:rFonts w:cs="Arial"/>
          <w:color w:val="3B3838" w:themeColor="background2" w:themeShade="40"/>
          <w:sz w:val="16"/>
          <w:szCs w:val="16"/>
          <w:lang w:bidi="en-US"/>
        </w:rPr>
      </w:pPr>
      <w:r w:rsidRPr="00301854">
        <w:rPr>
          <w:rFonts w:cs="Arial"/>
          <w:color w:val="3B3838" w:themeColor="background2" w:themeShade="40"/>
          <w:sz w:val="16"/>
          <w:szCs w:val="16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00E87E8D" w14:textId="77777777" w:rsidR="00AE577A" w:rsidRPr="00301854" w:rsidRDefault="00AE577A" w:rsidP="00AE577A">
      <w:pPr>
        <w:pStyle w:val="Prrafodelista"/>
        <w:spacing w:after="120"/>
        <w:ind w:left="360"/>
        <w:rPr>
          <w:rFonts w:cs="Arial"/>
          <w:color w:val="3B3838" w:themeColor="background2" w:themeShade="40"/>
          <w:sz w:val="16"/>
          <w:szCs w:val="20"/>
          <w:lang w:bidi="en-US"/>
        </w:rPr>
      </w:pPr>
    </w:p>
    <w:p w14:paraId="724B9467" w14:textId="27B0F4B5" w:rsidR="00AE577A" w:rsidRPr="00301854" w:rsidRDefault="00AE577A" w:rsidP="00AE577A">
      <w:pPr>
        <w:rPr>
          <w:rFonts w:cs="Arial"/>
          <w:color w:val="3B3838" w:themeColor="background2" w:themeShade="40"/>
          <w:sz w:val="20"/>
          <w:szCs w:val="20"/>
          <w:lang w:bidi="en-US"/>
        </w:rPr>
      </w:pP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El cumplimiento de esta obligación será acreditado durante la ejecución del contrato mediante la presentación de la cédula de ciudadanía y el título universitario</w:t>
      </w:r>
      <w:r w:rsidR="0060761E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de las personas con las cuales se cumple</w:t>
      </w: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del porcentaje de personal nacional calificado ofertado. Adicionalmente, el contratista</w:t>
      </w:r>
      <w:r w:rsidR="001728CD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, a partir de la ejecución de</w:t>
      </w:r>
      <w:r w:rsidR="000D7B0E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l</w:t>
      </w:r>
      <w:r w:rsidR="001728CD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contrato,</w:t>
      </w: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deberá presentar mensualmente una declaración expedida por su representante en la que conste </w:t>
      </w:r>
      <w:r w:rsidR="00446BCB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que se mantiene </w:t>
      </w: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el porcentaje de personal nacional calificado</w:t>
      </w:r>
      <w:r w:rsidR="001352FA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y </w:t>
      </w:r>
      <w:r w:rsidR="00A1445D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adjuntar el </w:t>
      </w:r>
      <w:r w:rsidR="001352FA" w:rsidRPr="00301854">
        <w:rPr>
          <w:rFonts w:cs="Arial"/>
          <w:color w:val="3B3838" w:themeColor="background2" w:themeShade="40"/>
          <w:sz w:val="20"/>
          <w:szCs w:val="20"/>
          <w:lang w:bidi="en-US"/>
        </w:rPr>
        <w:t>soporte de la vinculación laboral o por cualquier otra modalidad de ese personal</w:t>
      </w:r>
      <w:r w:rsidRPr="00301854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. </w:t>
      </w:r>
      <w:bookmarkStart w:id="3" w:name="_GoBack"/>
      <w:bookmarkEnd w:id="3"/>
    </w:p>
    <w:bookmarkEnd w:id="1"/>
    <w:p w14:paraId="5AE483E0" w14:textId="04752110" w:rsidR="00181BF7" w:rsidRPr="00301854" w:rsidRDefault="47D7159F" w:rsidP="47D7159F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301854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1C8214B8" w14:textId="77777777" w:rsidR="005C715F" w:rsidRPr="00301854" w:rsidRDefault="005C715F" w:rsidP="47D7159F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60E1C27D" w14:textId="77777777" w:rsidR="004003F4" w:rsidRPr="00301854" w:rsidRDefault="004003F4" w:rsidP="47D7159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301854">
        <w:rPr>
          <w:color w:val="3B3838" w:themeColor="background2" w:themeShade="40"/>
          <w:sz w:val="20"/>
          <w:szCs w:val="20"/>
        </w:rPr>
        <w:t>P</w:t>
      </w:r>
      <w:r w:rsidRPr="00301854">
        <w:rPr>
          <w:color w:val="3B3838" w:themeColor="background2" w:themeShade="40"/>
          <w:sz w:val="20"/>
          <w:szCs w:val="20"/>
        </w:rPr>
        <w:t>roponente</w:t>
      </w:r>
      <w:r w:rsidRPr="00301854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301854" w:rsidRDefault="004003F4" w:rsidP="47D7159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</w:rPr>
        <w:t>Nombre del Representante Legal</w:t>
      </w:r>
      <w:r w:rsidRPr="00301854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301854" w:rsidRDefault="004003F4" w:rsidP="47D7159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</w:rPr>
        <w:lastRenderedPageBreak/>
        <w:t>C. C. No.</w:t>
      </w:r>
      <w:r w:rsidRPr="00301854">
        <w:rPr>
          <w:color w:val="3B3838" w:themeColor="background2" w:themeShade="40"/>
          <w:sz w:val="20"/>
          <w:szCs w:val="20"/>
        </w:rPr>
        <w:tab/>
        <w:t>_____________________ de _______________</w:t>
      </w:r>
    </w:p>
    <w:p w14:paraId="4B1DF558" w14:textId="77777777" w:rsidR="004003F4" w:rsidRPr="00301854" w:rsidRDefault="004003F4" w:rsidP="47D7159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</w:rPr>
        <w:t>Dirección de correo</w:t>
      </w:r>
      <w:r w:rsidRPr="00301854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301854" w:rsidRDefault="004003F4" w:rsidP="47D7159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</w:rPr>
        <w:t>Correo electrónico</w:t>
      </w:r>
      <w:r w:rsidRPr="00301854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83FA745" w14:textId="58ADAFFF" w:rsidR="004003F4" w:rsidRPr="00301854" w:rsidRDefault="004003F4" w:rsidP="47D7159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301854">
        <w:rPr>
          <w:color w:val="3B3838" w:themeColor="background2" w:themeShade="40"/>
          <w:sz w:val="20"/>
          <w:szCs w:val="20"/>
        </w:rPr>
        <w:t>Ciudad</w:t>
      </w:r>
      <w:r w:rsidRPr="00301854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150C1A9C" w14:textId="77777777" w:rsidR="00F80A7E" w:rsidRPr="00301854" w:rsidRDefault="00F80A7E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301854" w:rsidRDefault="47D7159F" w:rsidP="47D7159F">
      <w:p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301854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19BBECE" w14:textId="1A61923B" w:rsidR="004003F4" w:rsidRPr="00501CC5" w:rsidRDefault="47D7159F" w:rsidP="005C715F">
      <w:p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501CC5">
        <w:rPr>
          <w:rFonts w:cs="Arial"/>
          <w:color w:val="3B3838" w:themeColor="background2" w:themeShade="40"/>
          <w:sz w:val="20"/>
          <w:szCs w:val="20"/>
          <w:highlight w:val="darkGray"/>
        </w:rPr>
        <w:t>[Firma del proponente o de su Representante Legal]</w:t>
      </w:r>
    </w:p>
    <w:sectPr w:rsidR="004003F4" w:rsidRPr="00501CC5" w:rsidSect="00F63826">
      <w:headerReference w:type="default" r:id="rId11"/>
      <w:footerReference w:type="default" r:id="rId12"/>
      <w:pgSz w:w="12240" w:h="15840"/>
      <w:pgMar w:top="275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AE414" w14:textId="77777777" w:rsidR="00C63DEC" w:rsidRDefault="00C63DEC" w:rsidP="00D97E04">
      <w:pPr>
        <w:spacing w:before="0" w:after="0"/>
      </w:pPr>
      <w:r>
        <w:separator/>
      </w:r>
    </w:p>
  </w:endnote>
  <w:endnote w:type="continuationSeparator" w:id="0">
    <w:p w14:paraId="22951F69" w14:textId="77777777" w:rsidR="00C63DEC" w:rsidRDefault="00C63DEC" w:rsidP="00D97E04">
      <w:pPr>
        <w:spacing w:before="0" w:after="0"/>
      </w:pPr>
      <w:r>
        <w:continuationSeparator/>
      </w:r>
    </w:p>
  </w:endnote>
  <w:endnote w:type="continuationNotice" w:id="1">
    <w:p w14:paraId="0FB14F7E" w14:textId="77777777" w:rsidR="00C63DEC" w:rsidRDefault="00C63D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05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375"/>
    </w:tblGrid>
    <w:tr w:rsidR="00160861" w:rsidRPr="003D005D" w14:paraId="7F2ECE56" w14:textId="77777777" w:rsidTr="3E98AF56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53A18BAB" w14:textId="77777777" w:rsidR="00160861" w:rsidRPr="003D005D" w:rsidRDefault="00160861" w:rsidP="00160861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7777F549" w14:textId="672F9A9B" w:rsidR="00160861" w:rsidRPr="003D005D" w:rsidRDefault="00160861" w:rsidP="00160861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0</w:t>
          </w:r>
        </w:p>
      </w:tc>
      <w:tc>
        <w:tcPr>
          <w:tcW w:w="991" w:type="dxa"/>
          <w:shd w:val="clear" w:color="auto" w:fill="auto"/>
          <w:vAlign w:val="center"/>
        </w:tcPr>
        <w:p w14:paraId="5009ED60" w14:textId="77777777" w:rsidR="00160861" w:rsidRPr="003D005D" w:rsidRDefault="00160861" w:rsidP="00160861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75" w:type="dxa"/>
          <w:shd w:val="clear" w:color="auto" w:fill="auto"/>
          <w:vAlign w:val="center"/>
        </w:tcPr>
        <w:p w14:paraId="27E45F75" w14:textId="77777777" w:rsidR="00160861" w:rsidRPr="003D005D" w:rsidRDefault="00160861" w:rsidP="00160861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676AF3FF" w14:textId="53DFB34E" w:rsidR="00160861" w:rsidRDefault="00F63826">
    <w:pPr>
      <w:pStyle w:val="Piedepgina"/>
    </w:pPr>
    <w:r>
      <w:t xml:space="preserve">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F63826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2870" w14:textId="77777777" w:rsidR="00C63DEC" w:rsidRDefault="00C63DEC" w:rsidP="00D97E04">
      <w:pPr>
        <w:spacing w:before="0" w:after="0"/>
      </w:pPr>
      <w:r>
        <w:separator/>
      </w:r>
    </w:p>
  </w:footnote>
  <w:footnote w:type="continuationSeparator" w:id="0">
    <w:p w14:paraId="0792FDDA" w14:textId="77777777" w:rsidR="00C63DEC" w:rsidRDefault="00C63DEC" w:rsidP="00D97E04">
      <w:pPr>
        <w:spacing w:before="0" w:after="0"/>
      </w:pPr>
      <w:r>
        <w:continuationSeparator/>
      </w:r>
    </w:p>
  </w:footnote>
  <w:footnote w:type="continuationNotice" w:id="1">
    <w:p w14:paraId="6E3AE083" w14:textId="77777777" w:rsidR="00C63DEC" w:rsidRDefault="00C63DE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1E07787C" w:rsidR="00D97E04" w:rsidRPr="00162BD9" w:rsidRDefault="00D97E04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FA543C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038BAA63" w:rsidR="00D97E04" w:rsidRPr="00162BD9" w:rsidRDefault="00D97E04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="00365124">
      <w:rPr>
        <w:rFonts w:cs="Arial"/>
        <w:b/>
        <w:color w:val="3B3838" w:themeColor="background2" w:themeShade="40"/>
        <w:sz w:val="20"/>
        <w:szCs w:val="20"/>
      </w:rPr>
      <w:t xml:space="preserve"> 9</w:t>
    </w:r>
  </w:p>
  <w:p w14:paraId="178CB4EF" w14:textId="20145615" w:rsidR="00D97E04" w:rsidRDefault="00F6382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2A3A29" wp14:editId="4D16EA4D">
          <wp:simplePos x="0" y="0"/>
          <wp:positionH relativeFrom="margin">
            <wp:align>center</wp:align>
          </wp:positionH>
          <wp:positionV relativeFrom="paragraph">
            <wp:posOffset>126365</wp:posOffset>
          </wp:positionV>
          <wp:extent cx="793115" cy="815975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35C79"/>
    <w:rsid w:val="00043622"/>
    <w:rsid w:val="00086F93"/>
    <w:rsid w:val="000A5E38"/>
    <w:rsid w:val="000B4A25"/>
    <w:rsid w:val="000C27AB"/>
    <w:rsid w:val="000D7B0E"/>
    <w:rsid w:val="0011652A"/>
    <w:rsid w:val="001352FA"/>
    <w:rsid w:val="00140D77"/>
    <w:rsid w:val="00143A4D"/>
    <w:rsid w:val="00160861"/>
    <w:rsid w:val="001728CD"/>
    <w:rsid w:val="00181BF7"/>
    <w:rsid w:val="001849C3"/>
    <w:rsid w:val="001B56F9"/>
    <w:rsid w:val="001B5875"/>
    <w:rsid w:val="001B7BDA"/>
    <w:rsid w:val="00222903"/>
    <w:rsid w:val="002761EB"/>
    <w:rsid w:val="00282353"/>
    <w:rsid w:val="00283D29"/>
    <w:rsid w:val="00285985"/>
    <w:rsid w:val="002A0729"/>
    <w:rsid w:val="002C2DAE"/>
    <w:rsid w:val="002F3B01"/>
    <w:rsid w:val="002F68DF"/>
    <w:rsid w:val="00300DDC"/>
    <w:rsid w:val="00301854"/>
    <w:rsid w:val="00332C7D"/>
    <w:rsid w:val="00344556"/>
    <w:rsid w:val="00352B3E"/>
    <w:rsid w:val="00365124"/>
    <w:rsid w:val="003757A2"/>
    <w:rsid w:val="003838FF"/>
    <w:rsid w:val="00397EAB"/>
    <w:rsid w:val="003A3AA9"/>
    <w:rsid w:val="003A78FF"/>
    <w:rsid w:val="003B3057"/>
    <w:rsid w:val="003D5613"/>
    <w:rsid w:val="004003F4"/>
    <w:rsid w:val="00420A50"/>
    <w:rsid w:val="0042522E"/>
    <w:rsid w:val="004324BB"/>
    <w:rsid w:val="00446BCB"/>
    <w:rsid w:val="00447B65"/>
    <w:rsid w:val="00454800"/>
    <w:rsid w:val="004652D7"/>
    <w:rsid w:val="004954CB"/>
    <w:rsid w:val="004A58EE"/>
    <w:rsid w:val="004B1C64"/>
    <w:rsid w:val="004C5A08"/>
    <w:rsid w:val="004D408C"/>
    <w:rsid w:val="004F6494"/>
    <w:rsid w:val="00501CC5"/>
    <w:rsid w:val="0052093F"/>
    <w:rsid w:val="00542F31"/>
    <w:rsid w:val="005549B6"/>
    <w:rsid w:val="005559F9"/>
    <w:rsid w:val="005721B0"/>
    <w:rsid w:val="0058252E"/>
    <w:rsid w:val="005A2D0C"/>
    <w:rsid w:val="005B44C5"/>
    <w:rsid w:val="005C715F"/>
    <w:rsid w:val="005E163A"/>
    <w:rsid w:val="005F655F"/>
    <w:rsid w:val="0060340A"/>
    <w:rsid w:val="0060761E"/>
    <w:rsid w:val="0062493B"/>
    <w:rsid w:val="00671AE8"/>
    <w:rsid w:val="006B5B9E"/>
    <w:rsid w:val="00703BF3"/>
    <w:rsid w:val="00711BF0"/>
    <w:rsid w:val="0073487E"/>
    <w:rsid w:val="00734CD6"/>
    <w:rsid w:val="007427BF"/>
    <w:rsid w:val="00766DAA"/>
    <w:rsid w:val="00766DBC"/>
    <w:rsid w:val="00770D92"/>
    <w:rsid w:val="00774157"/>
    <w:rsid w:val="00786D31"/>
    <w:rsid w:val="00790217"/>
    <w:rsid w:val="007979B9"/>
    <w:rsid w:val="007C026A"/>
    <w:rsid w:val="007D153B"/>
    <w:rsid w:val="007D6956"/>
    <w:rsid w:val="007E7EB8"/>
    <w:rsid w:val="00801451"/>
    <w:rsid w:val="00810307"/>
    <w:rsid w:val="00821885"/>
    <w:rsid w:val="0085679B"/>
    <w:rsid w:val="0087053D"/>
    <w:rsid w:val="0087240E"/>
    <w:rsid w:val="00875BCC"/>
    <w:rsid w:val="00877C47"/>
    <w:rsid w:val="008878F6"/>
    <w:rsid w:val="008951D3"/>
    <w:rsid w:val="008C0AE5"/>
    <w:rsid w:val="00900344"/>
    <w:rsid w:val="009039C5"/>
    <w:rsid w:val="0092772F"/>
    <w:rsid w:val="0094684D"/>
    <w:rsid w:val="009A7477"/>
    <w:rsid w:val="009C68DF"/>
    <w:rsid w:val="009D0390"/>
    <w:rsid w:val="00A10ACC"/>
    <w:rsid w:val="00A115B8"/>
    <w:rsid w:val="00A1445D"/>
    <w:rsid w:val="00A26867"/>
    <w:rsid w:val="00A31A8C"/>
    <w:rsid w:val="00A333A9"/>
    <w:rsid w:val="00A56D2D"/>
    <w:rsid w:val="00A71194"/>
    <w:rsid w:val="00A75F06"/>
    <w:rsid w:val="00A81114"/>
    <w:rsid w:val="00AC661F"/>
    <w:rsid w:val="00AE577A"/>
    <w:rsid w:val="00AF03F4"/>
    <w:rsid w:val="00AF33F3"/>
    <w:rsid w:val="00B137E3"/>
    <w:rsid w:val="00B358C4"/>
    <w:rsid w:val="00B420F6"/>
    <w:rsid w:val="00B60BB8"/>
    <w:rsid w:val="00B8391A"/>
    <w:rsid w:val="00BA25B6"/>
    <w:rsid w:val="00BD50C1"/>
    <w:rsid w:val="00BD7CFE"/>
    <w:rsid w:val="00BF1594"/>
    <w:rsid w:val="00C21295"/>
    <w:rsid w:val="00C31D8A"/>
    <w:rsid w:val="00C526B0"/>
    <w:rsid w:val="00C63DEC"/>
    <w:rsid w:val="00C66259"/>
    <w:rsid w:val="00CA7795"/>
    <w:rsid w:val="00CC5831"/>
    <w:rsid w:val="00CE0D87"/>
    <w:rsid w:val="00CE225F"/>
    <w:rsid w:val="00CE67B0"/>
    <w:rsid w:val="00D00A43"/>
    <w:rsid w:val="00D01D4F"/>
    <w:rsid w:val="00D03436"/>
    <w:rsid w:val="00D03EC5"/>
    <w:rsid w:val="00D04F88"/>
    <w:rsid w:val="00D17017"/>
    <w:rsid w:val="00D315CD"/>
    <w:rsid w:val="00D43CB2"/>
    <w:rsid w:val="00D60B92"/>
    <w:rsid w:val="00D630D3"/>
    <w:rsid w:val="00D97E04"/>
    <w:rsid w:val="00DC3EA2"/>
    <w:rsid w:val="00DF2A53"/>
    <w:rsid w:val="00E02D9B"/>
    <w:rsid w:val="00E44F05"/>
    <w:rsid w:val="00E67859"/>
    <w:rsid w:val="00E73A28"/>
    <w:rsid w:val="00E82886"/>
    <w:rsid w:val="00E96CA1"/>
    <w:rsid w:val="00EA24DB"/>
    <w:rsid w:val="00EB4E3F"/>
    <w:rsid w:val="00EC109B"/>
    <w:rsid w:val="00F0591E"/>
    <w:rsid w:val="00F2301E"/>
    <w:rsid w:val="00F2799E"/>
    <w:rsid w:val="00F33932"/>
    <w:rsid w:val="00F63826"/>
    <w:rsid w:val="00F80A7E"/>
    <w:rsid w:val="00F9742A"/>
    <w:rsid w:val="00FA1094"/>
    <w:rsid w:val="00FA518E"/>
    <w:rsid w:val="00FA543C"/>
    <w:rsid w:val="00FB6825"/>
    <w:rsid w:val="00FD7C7F"/>
    <w:rsid w:val="00FE506F"/>
    <w:rsid w:val="00FF53F7"/>
    <w:rsid w:val="07C2FB7A"/>
    <w:rsid w:val="0C34664D"/>
    <w:rsid w:val="17920000"/>
    <w:rsid w:val="3E98AF56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C34664D"/>
  <w15:chartTrackingRefBased/>
  <w15:docId w15:val="{9850A9DF-A064-4113-A9FC-9F8172C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160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160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3CE20-86C5-4C56-807D-B2BE41AE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FA9ED-CB94-4302-8E5F-92F69812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4</cp:revision>
  <dcterms:created xsi:type="dcterms:W3CDTF">2020-02-14T21:02:00Z</dcterms:created>
  <dcterms:modified xsi:type="dcterms:W3CDTF">2020-02-26T20:15:00Z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